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5BDE" w14:textId="77777777" w:rsidR="003754EE" w:rsidRDefault="003754EE">
      <w:pPr>
        <w:pStyle w:val="Brdtekst"/>
        <w:spacing w:before="0"/>
        <w:rPr>
          <w:rFonts w:ascii="Times New Roman"/>
          <w:sz w:val="52"/>
        </w:rPr>
      </w:pPr>
    </w:p>
    <w:p w14:paraId="2AE8379B" w14:textId="77777777" w:rsidR="003754EE" w:rsidRDefault="003754EE">
      <w:pPr>
        <w:pStyle w:val="Brdtekst"/>
        <w:spacing w:before="67"/>
        <w:rPr>
          <w:rFonts w:ascii="Times New Roman"/>
          <w:sz w:val="52"/>
        </w:rPr>
      </w:pPr>
    </w:p>
    <w:p w14:paraId="29A9F4A0" w14:textId="6398BC52" w:rsidR="003754EE" w:rsidRDefault="00486D74">
      <w:pPr>
        <w:pStyle w:val="Titel"/>
      </w:pPr>
      <w:r>
        <w:rPr>
          <w:w w:val="85"/>
        </w:rPr>
        <w:t>Green</w:t>
      </w:r>
      <w:r>
        <w:rPr>
          <w:spacing w:val="39"/>
        </w:rPr>
        <w:t xml:space="preserve"> </w:t>
      </w:r>
      <w:r w:rsidR="0083164A">
        <w:rPr>
          <w:w w:val="85"/>
        </w:rPr>
        <w:t>Attraction</w:t>
      </w:r>
      <w:r>
        <w:rPr>
          <w:spacing w:val="43"/>
        </w:rPr>
        <w:t xml:space="preserve"> </w:t>
      </w:r>
      <w:r>
        <w:rPr>
          <w:w w:val="85"/>
        </w:rPr>
        <w:t>Criteria</w:t>
      </w:r>
      <w:r>
        <w:rPr>
          <w:spacing w:val="44"/>
        </w:rPr>
        <w:t xml:space="preserve"> </w:t>
      </w:r>
      <w:r>
        <w:rPr>
          <w:w w:val="85"/>
        </w:rPr>
        <w:t>and</w:t>
      </w:r>
      <w:r>
        <w:rPr>
          <w:spacing w:val="44"/>
        </w:rPr>
        <w:t xml:space="preserve"> </w:t>
      </w:r>
      <w:r>
        <w:rPr>
          <w:w w:val="85"/>
        </w:rPr>
        <w:t>Explanatory</w:t>
      </w:r>
      <w:r>
        <w:rPr>
          <w:spacing w:val="44"/>
        </w:rPr>
        <w:t xml:space="preserve"> </w:t>
      </w:r>
      <w:r>
        <w:rPr>
          <w:spacing w:val="-2"/>
          <w:w w:val="85"/>
        </w:rPr>
        <w:t>Notes</w:t>
      </w:r>
    </w:p>
    <w:p w14:paraId="781A6441" w14:textId="77777777" w:rsidR="003754EE" w:rsidRDefault="00486D74">
      <w:pPr>
        <w:spacing w:line="481" w:lineRule="exact"/>
        <w:ind w:left="2" w:right="2"/>
        <w:jc w:val="center"/>
        <w:rPr>
          <w:b/>
          <w:sz w:val="40"/>
        </w:rPr>
      </w:pPr>
      <w:r>
        <w:rPr>
          <w:b/>
          <w:w w:val="90"/>
          <w:sz w:val="40"/>
        </w:rPr>
        <w:t>1</w:t>
      </w:r>
      <w:r>
        <w:rPr>
          <w:b/>
          <w:spacing w:val="-8"/>
          <w:sz w:val="40"/>
        </w:rPr>
        <w:t xml:space="preserve"> </w:t>
      </w:r>
      <w:r>
        <w:rPr>
          <w:b/>
          <w:w w:val="90"/>
          <w:sz w:val="40"/>
        </w:rPr>
        <w:t>October</w:t>
      </w:r>
      <w:r>
        <w:rPr>
          <w:b/>
          <w:spacing w:val="-1"/>
          <w:w w:val="90"/>
          <w:sz w:val="40"/>
        </w:rPr>
        <w:t xml:space="preserve"> </w:t>
      </w:r>
      <w:r>
        <w:rPr>
          <w:b/>
          <w:w w:val="90"/>
          <w:sz w:val="40"/>
        </w:rPr>
        <w:t>2026</w:t>
      </w:r>
      <w:r>
        <w:rPr>
          <w:b/>
          <w:spacing w:val="-3"/>
          <w:sz w:val="40"/>
        </w:rPr>
        <w:t xml:space="preserve"> </w:t>
      </w:r>
      <w:r>
        <w:rPr>
          <w:b/>
          <w:w w:val="90"/>
          <w:sz w:val="40"/>
        </w:rPr>
        <w:t>–</w:t>
      </w:r>
      <w:r>
        <w:rPr>
          <w:b/>
          <w:spacing w:val="-10"/>
          <w:sz w:val="40"/>
        </w:rPr>
        <w:t xml:space="preserve"> </w:t>
      </w:r>
      <w:r>
        <w:rPr>
          <w:b/>
          <w:w w:val="90"/>
          <w:sz w:val="40"/>
        </w:rPr>
        <w:t>31</w:t>
      </w:r>
      <w:r>
        <w:rPr>
          <w:b/>
          <w:spacing w:val="-35"/>
          <w:w w:val="90"/>
          <w:sz w:val="40"/>
        </w:rPr>
        <w:t xml:space="preserve"> </w:t>
      </w:r>
      <w:r>
        <w:rPr>
          <w:b/>
          <w:w w:val="90"/>
          <w:sz w:val="40"/>
        </w:rPr>
        <w:t>December</w:t>
      </w:r>
      <w:r>
        <w:rPr>
          <w:b/>
          <w:spacing w:val="-9"/>
          <w:sz w:val="40"/>
        </w:rPr>
        <w:t xml:space="preserve"> </w:t>
      </w:r>
      <w:r>
        <w:rPr>
          <w:b/>
          <w:spacing w:val="-4"/>
          <w:w w:val="90"/>
          <w:sz w:val="40"/>
        </w:rPr>
        <w:t>2031</w:t>
      </w:r>
    </w:p>
    <w:p w14:paraId="2785126B" w14:textId="77777777" w:rsidR="003754EE" w:rsidRDefault="003754EE">
      <w:pPr>
        <w:pStyle w:val="Brdtekst"/>
        <w:spacing w:before="0"/>
        <w:rPr>
          <w:b/>
          <w:sz w:val="20"/>
        </w:rPr>
      </w:pPr>
    </w:p>
    <w:p w14:paraId="37204FA4" w14:textId="77777777" w:rsidR="003754EE" w:rsidRDefault="003754EE">
      <w:pPr>
        <w:pStyle w:val="Brdtekst"/>
        <w:spacing w:before="0"/>
        <w:rPr>
          <w:b/>
          <w:sz w:val="20"/>
        </w:rPr>
      </w:pPr>
    </w:p>
    <w:p w14:paraId="6D9C05F7" w14:textId="6B67FEA8" w:rsidR="003754EE" w:rsidRDefault="003754EE">
      <w:pPr>
        <w:pStyle w:val="Brdtekst"/>
        <w:spacing w:before="216"/>
        <w:rPr>
          <w:b/>
          <w:sz w:val="20"/>
        </w:rPr>
      </w:pPr>
    </w:p>
    <w:p w14:paraId="159DC833" w14:textId="77777777" w:rsidR="003754EE" w:rsidRDefault="003754EE">
      <w:pPr>
        <w:pStyle w:val="Brdtekst"/>
        <w:rPr>
          <w:b/>
          <w:sz w:val="20"/>
        </w:rPr>
        <w:sectPr w:rsidR="003754EE">
          <w:footerReference w:type="default" r:id="rId8"/>
          <w:type w:val="continuous"/>
          <w:pgSz w:w="16840" w:h="11910" w:orient="landscape"/>
          <w:pgMar w:top="1340" w:right="1275" w:bottom="1220" w:left="1275" w:header="0" w:footer="1022" w:gutter="0"/>
          <w:pgNumType w:start="1"/>
          <w:cols w:space="708"/>
        </w:sectPr>
      </w:pPr>
    </w:p>
    <w:p w14:paraId="6115FC8E" w14:textId="77777777" w:rsidR="003754EE" w:rsidRDefault="00486D74">
      <w:pPr>
        <w:pStyle w:val="Overskrift1"/>
        <w:ind w:left="140" w:firstLine="0"/>
      </w:pPr>
      <w:bookmarkStart w:id="0" w:name="_bookmark0"/>
      <w:bookmarkEnd w:id="0"/>
      <w:r>
        <w:rPr>
          <w:spacing w:val="-10"/>
        </w:rPr>
        <w:lastRenderedPageBreak/>
        <w:t>TABLE</w:t>
      </w:r>
      <w:r>
        <w:rPr>
          <w:spacing w:val="-15"/>
        </w:rPr>
        <w:t xml:space="preserve"> </w:t>
      </w:r>
      <w:r>
        <w:rPr>
          <w:spacing w:val="-10"/>
        </w:rPr>
        <w:t>OF</w:t>
      </w:r>
      <w:r>
        <w:rPr>
          <w:spacing w:val="-20"/>
        </w:rPr>
        <w:t xml:space="preserve"> </w:t>
      </w:r>
      <w:r>
        <w:rPr>
          <w:spacing w:val="-10"/>
        </w:rPr>
        <w:t>CONTENTS</w:t>
      </w:r>
    </w:p>
    <w:p w14:paraId="2386BDFC" w14:textId="77777777" w:rsidR="003754EE" w:rsidRDefault="003754EE">
      <w:pPr>
        <w:pStyle w:val="Overskrift1"/>
        <w:sectPr w:rsidR="003754EE">
          <w:pgSz w:w="16840" w:h="11910" w:orient="landscape"/>
          <w:pgMar w:top="1340" w:right="1275" w:bottom="1685" w:left="1275" w:header="0" w:footer="1022" w:gutter="0"/>
          <w:cols w:space="708"/>
        </w:sectPr>
      </w:pPr>
    </w:p>
    <w:sdt>
      <w:sdtPr>
        <w:rPr>
          <w:sz w:val="24"/>
          <w:szCs w:val="24"/>
        </w:rPr>
        <w:id w:val="-582374970"/>
        <w:docPartObj>
          <w:docPartGallery w:val="Table of Contents"/>
          <w:docPartUnique/>
        </w:docPartObj>
      </w:sdtPr>
      <w:sdtEndPr/>
      <w:sdtContent>
        <w:p w14:paraId="033343B1" w14:textId="77777777" w:rsidR="003754EE" w:rsidRDefault="003754EE">
          <w:pPr>
            <w:pStyle w:val="Indholdsfortegnelse1"/>
            <w:tabs>
              <w:tab w:val="right" w:leader="dot" w:pos="14138"/>
            </w:tabs>
            <w:ind w:left="140" w:firstLine="0"/>
          </w:pPr>
          <w:hyperlink w:anchor="_bookmark0" w:history="1">
            <w:r>
              <w:t>TABLE</w:t>
            </w:r>
            <w:r>
              <w:rPr>
                <w:spacing w:val="18"/>
              </w:rPr>
              <w:t xml:space="preserve"> </w:t>
            </w:r>
            <w:r>
              <w:t>OF</w:t>
            </w:r>
            <w:r>
              <w:rPr>
                <w:spacing w:val="21"/>
              </w:rPr>
              <w:t xml:space="preserve"> </w:t>
            </w:r>
            <w:r>
              <w:rPr>
                <w:spacing w:val="-2"/>
              </w:rPr>
              <w:t>CONTENTS</w:t>
            </w:r>
            <w:r>
              <w:tab/>
            </w:r>
            <w:r>
              <w:rPr>
                <w:spacing w:val="-10"/>
              </w:rPr>
              <w:t>2</w:t>
            </w:r>
          </w:hyperlink>
        </w:p>
        <w:p w14:paraId="60B89A4A" w14:textId="77777777" w:rsidR="003754EE" w:rsidRDefault="003754EE">
          <w:pPr>
            <w:pStyle w:val="Indholdsfortegnelse1"/>
            <w:numPr>
              <w:ilvl w:val="0"/>
              <w:numId w:val="156"/>
            </w:numPr>
            <w:tabs>
              <w:tab w:val="left" w:pos="580"/>
              <w:tab w:val="right" w:leader="dot" w:pos="14138"/>
            </w:tabs>
            <w:spacing w:before="100"/>
          </w:pPr>
          <w:hyperlink w:anchor="_bookmark1" w:history="1">
            <w:r>
              <w:rPr>
                <w:spacing w:val="-2"/>
              </w:rPr>
              <w:t>Introduction</w:t>
            </w:r>
            <w:r>
              <w:tab/>
            </w:r>
            <w:r>
              <w:rPr>
                <w:spacing w:val="-10"/>
              </w:rPr>
              <w:t>4</w:t>
            </w:r>
          </w:hyperlink>
        </w:p>
        <w:p w14:paraId="2504038B" w14:textId="77777777" w:rsidR="003754EE" w:rsidRDefault="003754EE">
          <w:pPr>
            <w:pStyle w:val="Indholdsfortegnelse1"/>
            <w:numPr>
              <w:ilvl w:val="0"/>
              <w:numId w:val="156"/>
            </w:numPr>
            <w:tabs>
              <w:tab w:val="left" w:pos="580"/>
              <w:tab w:val="right" w:leader="dot" w:pos="14138"/>
            </w:tabs>
            <w:spacing w:before="99"/>
          </w:pPr>
          <w:hyperlink w:anchor="_bookmark2" w:history="1">
            <w:r>
              <w:rPr>
                <w:spacing w:val="-2"/>
              </w:rPr>
              <w:t>Imperative</w:t>
            </w:r>
            <w:r>
              <w:rPr>
                <w:spacing w:val="-3"/>
              </w:rPr>
              <w:t xml:space="preserve"> </w:t>
            </w:r>
            <w:r>
              <w:rPr>
                <w:spacing w:val="-2"/>
              </w:rPr>
              <w:t>and</w:t>
            </w:r>
            <w:r>
              <w:rPr>
                <w:spacing w:val="-3"/>
              </w:rPr>
              <w:t xml:space="preserve"> </w:t>
            </w:r>
            <w:r>
              <w:rPr>
                <w:spacing w:val="-2"/>
              </w:rPr>
              <w:t>Guideline</w:t>
            </w:r>
            <w:r>
              <w:rPr>
                <w:spacing w:val="-3"/>
              </w:rPr>
              <w:t xml:space="preserve"> </w:t>
            </w:r>
            <w:r>
              <w:rPr>
                <w:spacing w:val="-2"/>
              </w:rPr>
              <w:t>criteria</w:t>
            </w:r>
            <w:r>
              <w:tab/>
            </w:r>
            <w:r>
              <w:rPr>
                <w:spacing w:val="-10"/>
              </w:rPr>
              <w:t>5</w:t>
            </w:r>
          </w:hyperlink>
        </w:p>
        <w:p w14:paraId="2608C33D" w14:textId="77777777" w:rsidR="003754EE" w:rsidRDefault="003754EE">
          <w:pPr>
            <w:pStyle w:val="Indholdsfortegnelse1"/>
            <w:numPr>
              <w:ilvl w:val="0"/>
              <w:numId w:val="156"/>
            </w:numPr>
            <w:tabs>
              <w:tab w:val="left" w:pos="580"/>
              <w:tab w:val="right" w:leader="dot" w:pos="14138"/>
            </w:tabs>
            <w:spacing w:before="97"/>
          </w:pPr>
          <w:hyperlink w:anchor="_bookmark3" w:history="1">
            <w:r>
              <w:rPr>
                <w:spacing w:val="-2"/>
              </w:rPr>
              <w:t>Criteria</w:t>
            </w:r>
            <w:r>
              <w:tab/>
            </w:r>
            <w:r>
              <w:rPr>
                <w:spacing w:val="-10"/>
              </w:rPr>
              <w:t>6</w:t>
            </w:r>
          </w:hyperlink>
        </w:p>
        <w:p w14:paraId="3936C989" w14:textId="77777777" w:rsidR="003754EE" w:rsidRDefault="003754EE">
          <w:pPr>
            <w:pStyle w:val="Indholdsfortegnelse2"/>
            <w:numPr>
              <w:ilvl w:val="1"/>
              <w:numId w:val="156"/>
            </w:numPr>
            <w:tabs>
              <w:tab w:val="left" w:pos="861"/>
              <w:tab w:val="right" w:leader="dot" w:pos="14137"/>
            </w:tabs>
            <w:spacing w:before="101"/>
          </w:pPr>
          <w:hyperlink w:anchor="_bookmark4" w:history="1">
            <w:r>
              <w:t>SUSTAINABLE</w:t>
            </w:r>
            <w:r>
              <w:rPr>
                <w:spacing w:val="48"/>
              </w:rPr>
              <w:t xml:space="preserve"> </w:t>
            </w:r>
            <w:r>
              <w:rPr>
                <w:spacing w:val="-2"/>
              </w:rPr>
              <w:t>MANAGEMENT</w:t>
            </w:r>
            <w:r>
              <w:tab/>
            </w:r>
            <w:r>
              <w:rPr>
                <w:spacing w:val="-10"/>
              </w:rPr>
              <w:t>6</w:t>
            </w:r>
          </w:hyperlink>
        </w:p>
        <w:p w14:paraId="05DE6676" w14:textId="77777777" w:rsidR="003754EE" w:rsidRDefault="003754EE">
          <w:pPr>
            <w:pStyle w:val="Indholdsfortegnelse3"/>
            <w:tabs>
              <w:tab w:val="right" w:leader="dot" w:pos="14137"/>
            </w:tabs>
          </w:pPr>
          <w:hyperlink w:anchor="_bookmark5" w:history="1">
            <w:r>
              <w:t>Environmental</w:t>
            </w:r>
            <w:r>
              <w:rPr>
                <w:spacing w:val="-7"/>
              </w:rPr>
              <w:t xml:space="preserve"> </w:t>
            </w:r>
            <w:r>
              <w:t>Strategy</w:t>
            </w:r>
            <w:r>
              <w:rPr>
                <w:spacing w:val="-7"/>
              </w:rPr>
              <w:t xml:space="preserve"> </w:t>
            </w:r>
            <w:r>
              <w:t>&amp;</w:t>
            </w:r>
            <w:r>
              <w:rPr>
                <w:spacing w:val="-10"/>
              </w:rPr>
              <w:t xml:space="preserve"> </w:t>
            </w:r>
            <w:r>
              <w:t>Management</w:t>
            </w:r>
            <w:r>
              <w:rPr>
                <w:spacing w:val="-10"/>
              </w:rPr>
              <w:t xml:space="preserve"> </w:t>
            </w:r>
            <w:r>
              <w:rPr>
                <w:spacing w:val="-2"/>
              </w:rPr>
              <w:t>Involvement</w:t>
            </w:r>
            <w:r>
              <w:tab/>
            </w:r>
            <w:r>
              <w:rPr>
                <w:spacing w:val="-10"/>
              </w:rPr>
              <w:t>6</w:t>
            </w:r>
          </w:hyperlink>
        </w:p>
        <w:p w14:paraId="400D809A" w14:textId="77777777" w:rsidR="003754EE" w:rsidRDefault="003754EE">
          <w:pPr>
            <w:pStyle w:val="Indholdsfortegnelse3"/>
            <w:tabs>
              <w:tab w:val="right" w:leader="dot" w:pos="14137"/>
            </w:tabs>
            <w:spacing w:before="97"/>
          </w:pPr>
          <w:hyperlink w:anchor="_bookmark18" w:history="1">
            <w:r>
              <w:t xml:space="preserve">Corporate Social </w:t>
            </w:r>
            <w:r>
              <w:rPr>
                <w:spacing w:val="-2"/>
              </w:rPr>
              <w:t>Responsibility</w:t>
            </w:r>
            <w:r>
              <w:tab/>
            </w:r>
            <w:r>
              <w:rPr>
                <w:spacing w:val="-5"/>
              </w:rPr>
              <w:t>12</w:t>
            </w:r>
          </w:hyperlink>
        </w:p>
        <w:p w14:paraId="610B7593" w14:textId="77777777" w:rsidR="003754EE" w:rsidRDefault="003754EE">
          <w:pPr>
            <w:pStyle w:val="Indholdsfortegnelse3"/>
            <w:tabs>
              <w:tab w:val="right" w:leader="dot" w:pos="14137"/>
            </w:tabs>
          </w:pPr>
          <w:hyperlink w:anchor="_bookmark38" w:history="1">
            <w:r>
              <w:rPr>
                <w:spacing w:val="-4"/>
              </w:rPr>
              <w:t>Team</w:t>
            </w:r>
            <w:r>
              <w:rPr>
                <w:spacing w:val="-12"/>
              </w:rPr>
              <w:t xml:space="preserve"> </w:t>
            </w:r>
            <w:r>
              <w:rPr>
                <w:spacing w:val="-2"/>
              </w:rPr>
              <w:t>Engagement</w:t>
            </w:r>
            <w:r>
              <w:tab/>
            </w:r>
            <w:r>
              <w:rPr>
                <w:spacing w:val="-5"/>
              </w:rPr>
              <w:t>32</w:t>
            </w:r>
          </w:hyperlink>
        </w:p>
        <w:p w14:paraId="0FAA7C3F" w14:textId="77777777" w:rsidR="003754EE" w:rsidRDefault="003754EE">
          <w:pPr>
            <w:pStyle w:val="Indholdsfortegnelse2"/>
            <w:numPr>
              <w:ilvl w:val="1"/>
              <w:numId w:val="156"/>
            </w:numPr>
            <w:tabs>
              <w:tab w:val="left" w:pos="861"/>
              <w:tab w:val="right" w:leader="dot" w:pos="14137"/>
            </w:tabs>
            <w:spacing w:before="99"/>
          </w:pPr>
          <w:hyperlink w:anchor="_bookmark52" w:history="1">
            <w:r>
              <w:rPr>
                <w:w w:val="105"/>
              </w:rPr>
              <w:t>GUEST</w:t>
            </w:r>
            <w:r>
              <w:rPr>
                <w:spacing w:val="-4"/>
                <w:w w:val="105"/>
              </w:rPr>
              <w:t xml:space="preserve"> </w:t>
            </w:r>
            <w:r>
              <w:rPr>
                <w:w w:val="105"/>
              </w:rPr>
              <w:t>AWARENESS</w:t>
            </w:r>
            <w:r>
              <w:rPr>
                <w:spacing w:val="-6"/>
                <w:w w:val="105"/>
              </w:rPr>
              <w:t xml:space="preserve"> </w:t>
            </w:r>
            <w:r>
              <w:rPr>
                <w:w w:val="105"/>
              </w:rPr>
              <w:t>AND</w:t>
            </w:r>
            <w:r>
              <w:rPr>
                <w:spacing w:val="-2"/>
                <w:w w:val="105"/>
              </w:rPr>
              <w:t xml:space="preserve"> INVOLVEMENT</w:t>
            </w:r>
            <w:r>
              <w:tab/>
            </w:r>
            <w:r>
              <w:rPr>
                <w:spacing w:val="-5"/>
                <w:w w:val="110"/>
              </w:rPr>
              <w:t>37</w:t>
            </w:r>
          </w:hyperlink>
        </w:p>
        <w:p w14:paraId="1A6D2952" w14:textId="77777777" w:rsidR="003754EE" w:rsidRDefault="003754EE">
          <w:pPr>
            <w:pStyle w:val="Indholdsfortegnelse3"/>
            <w:tabs>
              <w:tab w:val="right" w:leader="dot" w:pos="14137"/>
            </w:tabs>
            <w:spacing w:before="97"/>
          </w:pPr>
          <w:hyperlink w:anchor="_bookmark53" w:history="1">
            <w:r>
              <w:t>Guest</w:t>
            </w:r>
            <w:r>
              <w:rPr>
                <w:spacing w:val="-1"/>
              </w:rPr>
              <w:t xml:space="preserve"> </w:t>
            </w:r>
            <w:r>
              <w:rPr>
                <w:spacing w:val="-2"/>
              </w:rPr>
              <w:t>Involvement</w:t>
            </w:r>
            <w:r>
              <w:tab/>
            </w:r>
            <w:r>
              <w:rPr>
                <w:spacing w:val="-5"/>
              </w:rPr>
              <w:t>37</w:t>
            </w:r>
          </w:hyperlink>
        </w:p>
        <w:p w14:paraId="68D6FD9D" w14:textId="77777777" w:rsidR="003754EE" w:rsidRDefault="003754EE">
          <w:pPr>
            <w:pStyle w:val="Indholdsfortegnelse3"/>
            <w:tabs>
              <w:tab w:val="right" w:leader="dot" w:pos="14137"/>
            </w:tabs>
          </w:pPr>
          <w:hyperlink w:anchor="_bookmark63" w:history="1">
            <w:r>
              <w:t>Responsible</w:t>
            </w:r>
            <w:r>
              <w:rPr>
                <w:spacing w:val="-13"/>
              </w:rPr>
              <w:t xml:space="preserve"> </w:t>
            </w:r>
            <w:r>
              <w:rPr>
                <w:spacing w:val="-2"/>
              </w:rPr>
              <w:t>Tourism</w:t>
            </w:r>
            <w:r>
              <w:tab/>
            </w:r>
            <w:r>
              <w:rPr>
                <w:spacing w:val="-5"/>
              </w:rPr>
              <w:t>43</w:t>
            </w:r>
          </w:hyperlink>
        </w:p>
        <w:p w14:paraId="1ACC4D2C" w14:textId="77777777" w:rsidR="003754EE" w:rsidRDefault="003754EE">
          <w:pPr>
            <w:pStyle w:val="Indholdsfortegnelse2"/>
            <w:numPr>
              <w:ilvl w:val="1"/>
              <w:numId w:val="156"/>
            </w:numPr>
            <w:tabs>
              <w:tab w:val="left" w:pos="861"/>
              <w:tab w:val="right" w:leader="dot" w:pos="14137"/>
            </w:tabs>
            <w:spacing w:before="100"/>
          </w:pPr>
          <w:hyperlink w:anchor="_bookmark69" w:history="1">
            <w:r>
              <w:rPr>
                <w:spacing w:val="-2"/>
              </w:rPr>
              <w:t>WATER</w:t>
            </w:r>
            <w:r>
              <w:tab/>
            </w:r>
            <w:r>
              <w:rPr>
                <w:spacing w:val="-5"/>
              </w:rPr>
              <w:t>47</w:t>
            </w:r>
          </w:hyperlink>
        </w:p>
        <w:p w14:paraId="2AB9625C" w14:textId="77777777" w:rsidR="003754EE" w:rsidRDefault="003754EE">
          <w:pPr>
            <w:pStyle w:val="Indholdsfortegnelse3"/>
            <w:tabs>
              <w:tab w:val="right" w:leader="dot" w:pos="14137"/>
            </w:tabs>
            <w:spacing w:before="96"/>
          </w:pPr>
          <w:hyperlink w:anchor="_bookmark70" w:history="1">
            <w:r>
              <w:t>Water</w:t>
            </w:r>
            <w:r>
              <w:rPr>
                <w:spacing w:val="14"/>
              </w:rPr>
              <w:t xml:space="preserve"> </w:t>
            </w:r>
            <w:r>
              <w:rPr>
                <w:spacing w:val="-2"/>
              </w:rPr>
              <w:t>Management</w:t>
            </w:r>
            <w:r>
              <w:tab/>
            </w:r>
            <w:r>
              <w:rPr>
                <w:spacing w:val="-5"/>
              </w:rPr>
              <w:t>47</w:t>
            </w:r>
          </w:hyperlink>
        </w:p>
        <w:p w14:paraId="24FF20F1" w14:textId="77777777" w:rsidR="003754EE" w:rsidRDefault="003754EE">
          <w:pPr>
            <w:pStyle w:val="Indholdsfortegnelse3"/>
            <w:tabs>
              <w:tab w:val="right" w:leader="dot" w:pos="14137"/>
            </w:tabs>
          </w:pPr>
          <w:hyperlink w:anchor="_bookmark87" w:history="1">
            <w:r>
              <w:t>Water</w:t>
            </w:r>
            <w:r>
              <w:rPr>
                <w:spacing w:val="14"/>
              </w:rPr>
              <w:t xml:space="preserve"> </w:t>
            </w:r>
            <w:r>
              <w:rPr>
                <w:spacing w:val="-2"/>
              </w:rPr>
              <w:t>Pollution</w:t>
            </w:r>
            <w:r>
              <w:tab/>
            </w:r>
            <w:r>
              <w:rPr>
                <w:spacing w:val="-5"/>
              </w:rPr>
              <w:t>62</w:t>
            </w:r>
          </w:hyperlink>
        </w:p>
        <w:p w14:paraId="6A9F75E5" w14:textId="77777777" w:rsidR="003754EE" w:rsidRDefault="003754EE">
          <w:pPr>
            <w:pStyle w:val="Indholdsfortegnelse2"/>
            <w:numPr>
              <w:ilvl w:val="1"/>
              <w:numId w:val="156"/>
            </w:numPr>
            <w:tabs>
              <w:tab w:val="left" w:pos="861"/>
              <w:tab w:val="right" w:leader="dot" w:pos="14137"/>
            </w:tabs>
            <w:spacing w:before="99"/>
          </w:pPr>
          <w:hyperlink w:anchor="_bookmark92" w:history="1">
            <w:r>
              <w:rPr>
                <w:w w:val="105"/>
              </w:rPr>
              <w:t>ENERGY</w:t>
            </w:r>
            <w:r>
              <w:rPr>
                <w:spacing w:val="3"/>
                <w:w w:val="105"/>
              </w:rPr>
              <w:t xml:space="preserve"> </w:t>
            </w:r>
            <w:r>
              <w:rPr>
                <w:w w:val="105"/>
              </w:rPr>
              <w:t>AND</w:t>
            </w:r>
            <w:r>
              <w:rPr>
                <w:spacing w:val="6"/>
                <w:w w:val="105"/>
              </w:rPr>
              <w:t xml:space="preserve"> </w:t>
            </w:r>
            <w:r>
              <w:rPr>
                <w:spacing w:val="-2"/>
                <w:w w:val="105"/>
              </w:rPr>
              <w:t>CARBON</w:t>
            </w:r>
            <w:r>
              <w:tab/>
            </w:r>
            <w:r>
              <w:rPr>
                <w:spacing w:val="-5"/>
                <w:w w:val="110"/>
              </w:rPr>
              <w:t>65</w:t>
            </w:r>
          </w:hyperlink>
        </w:p>
        <w:p w14:paraId="027AC2D0" w14:textId="77777777" w:rsidR="003754EE" w:rsidRDefault="003754EE">
          <w:pPr>
            <w:pStyle w:val="Indholdsfortegnelse3"/>
            <w:tabs>
              <w:tab w:val="right" w:leader="dot" w:pos="14137"/>
            </w:tabs>
            <w:spacing w:before="97"/>
          </w:pPr>
          <w:hyperlink w:anchor="_bookmark93" w:history="1">
            <w:r>
              <w:t>Energy</w:t>
            </w:r>
            <w:r>
              <w:rPr>
                <w:spacing w:val="-15"/>
              </w:rPr>
              <w:t xml:space="preserve"> </w:t>
            </w:r>
            <w:r>
              <w:rPr>
                <w:spacing w:val="-2"/>
              </w:rPr>
              <w:t>Management</w:t>
            </w:r>
            <w:r>
              <w:tab/>
            </w:r>
            <w:r>
              <w:rPr>
                <w:spacing w:val="-5"/>
              </w:rPr>
              <w:t>65</w:t>
            </w:r>
          </w:hyperlink>
        </w:p>
        <w:p w14:paraId="3A905944" w14:textId="77777777" w:rsidR="003754EE" w:rsidRDefault="003754EE">
          <w:pPr>
            <w:pStyle w:val="Indholdsfortegnelse3"/>
            <w:tabs>
              <w:tab w:val="right" w:leader="dot" w:pos="14137"/>
            </w:tabs>
          </w:pPr>
          <w:hyperlink w:anchor="_bookmark103" w:history="1">
            <w:r>
              <w:t>HVAC,</w:t>
            </w:r>
            <w:r>
              <w:rPr>
                <w:spacing w:val="5"/>
              </w:rPr>
              <w:t xml:space="preserve"> </w:t>
            </w:r>
            <w:r>
              <w:t>Equipment</w:t>
            </w:r>
            <w:r>
              <w:rPr>
                <w:spacing w:val="2"/>
              </w:rPr>
              <w:t xml:space="preserve"> </w:t>
            </w:r>
            <w:r>
              <w:t>and</w:t>
            </w:r>
            <w:r>
              <w:rPr>
                <w:spacing w:val="1"/>
              </w:rPr>
              <w:t xml:space="preserve"> </w:t>
            </w:r>
            <w:r>
              <w:rPr>
                <w:spacing w:val="-2"/>
              </w:rPr>
              <w:t>Lights</w:t>
            </w:r>
            <w:r>
              <w:tab/>
            </w:r>
            <w:r>
              <w:rPr>
                <w:spacing w:val="-5"/>
              </w:rPr>
              <w:t>77</w:t>
            </w:r>
          </w:hyperlink>
        </w:p>
        <w:p w14:paraId="4EBD45EB" w14:textId="77777777" w:rsidR="003754EE" w:rsidRDefault="003754EE">
          <w:pPr>
            <w:pStyle w:val="Indholdsfortegnelse3"/>
            <w:tabs>
              <w:tab w:val="right" w:leader="dot" w:pos="14137"/>
            </w:tabs>
          </w:pPr>
          <w:hyperlink w:anchor="_bookmark113" w:history="1">
            <w:r>
              <w:t>Greenhouse</w:t>
            </w:r>
            <w:r>
              <w:rPr>
                <w:spacing w:val="1"/>
              </w:rPr>
              <w:t xml:space="preserve"> </w:t>
            </w:r>
            <w:r>
              <w:rPr>
                <w:spacing w:val="-5"/>
              </w:rPr>
              <w:t>Gas</w:t>
            </w:r>
            <w:r>
              <w:tab/>
            </w:r>
            <w:r>
              <w:rPr>
                <w:spacing w:val="-5"/>
              </w:rPr>
              <w:t>88</w:t>
            </w:r>
          </w:hyperlink>
        </w:p>
        <w:p w14:paraId="4E302C66" w14:textId="77777777" w:rsidR="003754EE" w:rsidRDefault="003754EE">
          <w:pPr>
            <w:pStyle w:val="Indholdsfortegnelse2"/>
            <w:numPr>
              <w:ilvl w:val="1"/>
              <w:numId w:val="156"/>
            </w:numPr>
            <w:tabs>
              <w:tab w:val="left" w:pos="861"/>
              <w:tab w:val="right" w:leader="dot" w:pos="14137"/>
            </w:tabs>
            <w:spacing w:before="98"/>
          </w:pPr>
          <w:hyperlink w:anchor="_bookmark114" w:history="1">
            <w:r>
              <w:rPr>
                <w:spacing w:val="-2"/>
              </w:rPr>
              <w:t>WASTE</w:t>
            </w:r>
            <w:r>
              <w:tab/>
            </w:r>
            <w:r>
              <w:rPr>
                <w:spacing w:val="-5"/>
              </w:rPr>
              <w:t>91</w:t>
            </w:r>
          </w:hyperlink>
        </w:p>
        <w:p w14:paraId="292431B4" w14:textId="77777777" w:rsidR="003754EE" w:rsidRDefault="003754EE">
          <w:pPr>
            <w:pStyle w:val="Indholdsfortegnelse3"/>
            <w:tabs>
              <w:tab w:val="right" w:leader="dot" w:pos="14137"/>
            </w:tabs>
          </w:pPr>
          <w:hyperlink w:anchor="_bookmark115" w:history="1">
            <w:r>
              <w:t>Waste</w:t>
            </w:r>
            <w:r>
              <w:rPr>
                <w:spacing w:val="12"/>
              </w:rPr>
              <w:t xml:space="preserve"> </w:t>
            </w:r>
            <w:r>
              <w:rPr>
                <w:spacing w:val="-2"/>
              </w:rPr>
              <w:t>Management</w:t>
            </w:r>
            <w:r>
              <w:tab/>
            </w:r>
            <w:r>
              <w:rPr>
                <w:spacing w:val="-5"/>
              </w:rPr>
              <w:t>91</w:t>
            </w:r>
          </w:hyperlink>
        </w:p>
        <w:p w14:paraId="6C938866" w14:textId="77777777" w:rsidR="003754EE" w:rsidRDefault="003754EE">
          <w:pPr>
            <w:pStyle w:val="Indholdsfortegnelse3"/>
            <w:tabs>
              <w:tab w:val="right" w:leader="dot" w:pos="14137"/>
            </w:tabs>
          </w:pPr>
          <w:hyperlink w:anchor="_bookmark125" w:history="1">
            <w:r>
              <w:t>Waste</w:t>
            </w:r>
            <w:r>
              <w:rPr>
                <w:spacing w:val="10"/>
              </w:rPr>
              <w:t xml:space="preserve"> </w:t>
            </w:r>
            <w:r>
              <w:rPr>
                <w:spacing w:val="-2"/>
              </w:rPr>
              <w:t>Reduction</w:t>
            </w:r>
            <w:r>
              <w:tab/>
            </w:r>
            <w:r>
              <w:rPr>
                <w:spacing w:val="-5"/>
              </w:rPr>
              <w:t>101</w:t>
            </w:r>
          </w:hyperlink>
        </w:p>
        <w:p w14:paraId="72E4B23A" w14:textId="77777777" w:rsidR="003754EE" w:rsidRDefault="003754EE">
          <w:pPr>
            <w:pStyle w:val="Indholdsfortegnelse2"/>
            <w:numPr>
              <w:ilvl w:val="1"/>
              <w:numId w:val="156"/>
            </w:numPr>
            <w:tabs>
              <w:tab w:val="left" w:pos="861"/>
              <w:tab w:val="right" w:leader="dot" w:pos="14137"/>
            </w:tabs>
            <w:spacing w:after="20"/>
          </w:pPr>
          <w:hyperlink w:anchor="_bookmark139" w:history="1">
            <w:r>
              <w:rPr>
                <w:spacing w:val="-2"/>
              </w:rPr>
              <w:t>PROCUREMENT</w:t>
            </w:r>
            <w:r>
              <w:tab/>
            </w:r>
            <w:r>
              <w:rPr>
                <w:spacing w:val="-5"/>
              </w:rPr>
              <w:t>109</w:t>
            </w:r>
          </w:hyperlink>
        </w:p>
        <w:p w14:paraId="4A9660F8" w14:textId="77777777" w:rsidR="003754EE" w:rsidRDefault="003754EE">
          <w:pPr>
            <w:pStyle w:val="Indholdsfortegnelse3"/>
            <w:tabs>
              <w:tab w:val="right" w:leader="dot" w:pos="14137"/>
            </w:tabs>
            <w:spacing w:before="70"/>
          </w:pPr>
          <w:hyperlink w:anchor="_bookmark140" w:history="1">
            <w:r>
              <w:rPr>
                <w:spacing w:val="2"/>
              </w:rPr>
              <w:t>Administration/Other</w:t>
            </w:r>
            <w:r>
              <w:rPr>
                <w:spacing w:val="11"/>
              </w:rPr>
              <w:t xml:space="preserve"> </w:t>
            </w:r>
            <w:r>
              <w:rPr>
                <w:spacing w:val="-2"/>
              </w:rPr>
              <w:t>Procurement</w:t>
            </w:r>
            <w:r>
              <w:tab/>
            </w:r>
            <w:r>
              <w:rPr>
                <w:spacing w:val="-5"/>
              </w:rPr>
              <w:t>109</w:t>
            </w:r>
          </w:hyperlink>
        </w:p>
        <w:p w14:paraId="0612D45A" w14:textId="77777777" w:rsidR="003754EE" w:rsidRDefault="003754EE">
          <w:pPr>
            <w:pStyle w:val="Indholdsfortegnelse3"/>
            <w:tabs>
              <w:tab w:val="right" w:leader="dot" w:pos="14137"/>
            </w:tabs>
          </w:pPr>
          <w:hyperlink w:anchor="_bookmark152" w:history="1">
            <w:r>
              <w:t>Food</w:t>
            </w:r>
            <w:r>
              <w:rPr>
                <w:spacing w:val="2"/>
              </w:rPr>
              <w:t xml:space="preserve"> </w:t>
            </w:r>
            <w:r>
              <w:t>&amp;</w:t>
            </w:r>
            <w:r>
              <w:rPr>
                <w:spacing w:val="-2"/>
              </w:rPr>
              <w:t xml:space="preserve"> Beverage</w:t>
            </w:r>
            <w:r>
              <w:tab/>
            </w:r>
            <w:r>
              <w:rPr>
                <w:spacing w:val="-5"/>
              </w:rPr>
              <w:t>120</w:t>
            </w:r>
          </w:hyperlink>
        </w:p>
        <w:p w14:paraId="1B693466" w14:textId="77777777" w:rsidR="003754EE" w:rsidRDefault="003754EE">
          <w:pPr>
            <w:pStyle w:val="Indholdsfortegnelse3"/>
            <w:tabs>
              <w:tab w:val="right" w:leader="dot" w:pos="14137"/>
            </w:tabs>
          </w:pPr>
          <w:hyperlink w:anchor="_bookmark164" w:history="1">
            <w:r>
              <w:t>Washing</w:t>
            </w:r>
            <w:r>
              <w:rPr>
                <w:spacing w:val="-13"/>
              </w:rPr>
              <w:t xml:space="preserve"> </w:t>
            </w:r>
            <w:r>
              <w:t>and</w:t>
            </w:r>
            <w:r>
              <w:rPr>
                <w:spacing w:val="-11"/>
              </w:rPr>
              <w:t xml:space="preserve"> </w:t>
            </w:r>
            <w:r>
              <w:rPr>
                <w:spacing w:val="-2"/>
              </w:rPr>
              <w:t>Cleaning</w:t>
            </w:r>
            <w:r>
              <w:tab/>
            </w:r>
            <w:r>
              <w:rPr>
                <w:spacing w:val="-5"/>
              </w:rPr>
              <w:t>132</w:t>
            </w:r>
          </w:hyperlink>
        </w:p>
        <w:p w14:paraId="2E0BED45" w14:textId="77777777" w:rsidR="003754EE" w:rsidRDefault="003754EE">
          <w:pPr>
            <w:pStyle w:val="Indholdsfortegnelse2"/>
            <w:numPr>
              <w:ilvl w:val="1"/>
              <w:numId w:val="156"/>
            </w:numPr>
            <w:tabs>
              <w:tab w:val="left" w:pos="861"/>
              <w:tab w:val="right" w:leader="dot" w:pos="14137"/>
            </w:tabs>
          </w:pPr>
          <w:hyperlink w:anchor="_bookmark179" w:history="1">
            <w:r>
              <w:t>LIVING</w:t>
            </w:r>
            <w:r>
              <w:rPr>
                <w:spacing w:val="-2"/>
              </w:rPr>
              <w:t xml:space="preserve"> ENVIRONMENT</w:t>
            </w:r>
            <w:r>
              <w:tab/>
            </w:r>
            <w:r>
              <w:rPr>
                <w:spacing w:val="-5"/>
              </w:rPr>
              <w:t>141</w:t>
            </w:r>
          </w:hyperlink>
        </w:p>
        <w:p w14:paraId="1A9A3D18" w14:textId="77777777" w:rsidR="003754EE" w:rsidRDefault="003754EE">
          <w:pPr>
            <w:pStyle w:val="Indholdsfortegnelse3"/>
            <w:tabs>
              <w:tab w:val="right" w:leader="dot" w:pos="14137"/>
            </w:tabs>
          </w:pPr>
          <w:hyperlink w:anchor="_bookmark180" w:history="1">
            <w:r>
              <w:rPr>
                <w:spacing w:val="-2"/>
              </w:rPr>
              <w:t>Indoor</w:t>
            </w:r>
            <w:r>
              <w:rPr>
                <w:spacing w:val="-16"/>
              </w:rPr>
              <w:t xml:space="preserve"> </w:t>
            </w:r>
            <w:r>
              <w:rPr>
                <w:spacing w:val="-2"/>
              </w:rPr>
              <w:t>Environment</w:t>
            </w:r>
            <w:r>
              <w:tab/>
            </w:r>
            <w:r>
              <w:rPr>
                <w:spacing w:val="-5"/>
              </w:rPr>
              <w:t>141</w:t>
            </w:r>
          </w:hyperlink>
        </w:p>
        <w:p w14:paraId="2A269112" w14:textId="77777777" w:rsidR="003754EE" w:rsidRDefault="003754EE">
          <w:pPr>
            <w:pStyle w:val="Indholdsfortegnelse3"/>
            <w:tabs>
              <w:tab w:val="right" w:leader="dot" w:pos="14137"/>
            </w:tabs>
          </w:pPr>
          <w:hyperlink w:anchor="_bookmark186" w:history="1">
            <w:r>
              <w:t>Biodiversity</w:t>
            </w:r>
            <w:r>
              <w:rPr>
                <w:spacing w:val="17"/>
              </w:rPr>
              <w:t xml:space="preserve"> </w:t>
            </w:r>
            <w:r>
              <w:rPr>
                <w:spacing w:val="-2"/>
              </w:rPr>
              <w:t>Protection</w:t>
            </w:r>
            <w:r>
              <w:tab/>
            </w:r>
            <w:r>
              <w:rPr>
                <w:spacing w:val="-5"/>
              </w:rPr>
              <w:t>148</w:t>
            </w:r>
          </w:hyperlink>
        </w:p>
      </w:sdtContent>
    </w:sdt>
    <w:p w14:paraId="249820BB" w14:textId="77777777" w:rsidR="003754EE" w:rsidRDefault="003754EE">
      <w:pPr>
        <w:pStyle w:val="Indholdsfortegnelse3"/>
        <w:sectPr w:rsidR="003754EE">
          <w:type w:val="continuous"/>
          <w:pgSz w:w="16840" w:h="11910" w:orient="landscape"/>
          <w:pgMar w:top="1346" w:right="1275" w:bottom="1685" w:left="1275" w:header="0" w:footer="1022" w:gutter="0"/>
          <w:cols w:space="708"/>
        </w:sectPr>
      </w:pPr>
    </w:p>
    <w:p w14:paraId="7B2C5A74" w14:textId="326E249F" w:rsidR="003754EE" w:rsidRDefault="000645AA">
      <w:pPr>
        <w:pStyle w:val="Overskrift1"/>
        <w:numPr>
          <w:ilvl w:val="0"/>
          <w:numId w:val="155"/>
        </w:numPr>
        <w:tabs>
          <w:tab w:val="left" w:pos="861"/>
        </w:tabs>
        <w:jc w:val="left"/>
      </w:pPr>
      <w:bookmarkStart w:id="1" w:name="_bookmark1"/>
      <w:bookmarkEnd w:id="1"/>
      <w:proofErr w:type="spellStart"/>
      <w:r>
        <w:rPr>
          <w:spacing w:val="-2"/>
          <w:w w:val="95"/>
        </w:rPr>
        <w:lastRenderedPageBreak/>
        <w:t>Introduktion</w:t>
      </w:r>
      <w:proofErr w:type="spellEnd"/>
      <w:r>
        <w:rPr>
          <w:spacing w:val="-2"/>
          <w:w w:val="95"/>
        </w:rPr>
        <w:t>.</w:t>
      </w:r>
    </w:p>
    <w:p w14:paraId="78BC0230" w14:textId="123327D7" w:rsidR="000645AA" w:rsidRDefault="00225FDD" w:rsidP="00225FDD">
      <w:pPr>
        <w:jc w:val="both"/>
        <w:rPr>
          <w:lang w:val="da-DK"/>
        </w:rPr>
      </w:pPr>
      <w:r w:rsidRPr="00225FDD">
        <w:rPr>
          <w:lang w:val="da-DK"/>
        </w:rPr>
        <w:t xml:space="preserve">Green Attraction tilbyder en uafhængig tredjepartscertificeringsordning for fire forskellige typer af attraktioner, som gør det muligt at verificere deres overensstemmelse med definerede bæredygtighedskriterier. </w:t>
      </w:r>
      <w:r w:rsidR="000645AA" w:rsidRPr="000645AA">
        <w:rPr>
          <w:lang w:val="da-DK"/>
        </w:rPr>
        <w:t>Green Attraction er berettiget for følgende fire typer af attraktioner</w:t>
      </w:r>
      <w:r w:rsidR="000645AA">
        <w:rPr>
          <w:lang w:val="da-DK"/>
        </w:rPr>
        <w:t>:</w:t>
      </w:r>
    </w:p>
    <w:p w14:paraId="31A9C0ED" w14:textId="434A7A19" w:rsidR="000645AA" w:rsidRDefault="000645AA" w:rsidP="000645AA">
      <w:pPr>
        <w:pStyle w:val="Listeafsnit"/>
        <w:numPr>
          <w:ilvl w:val="0"/>
          <w:numId w:val="157"/>
        </w:numPr>
        <w:jc w:val="both"/>
        <w:rPr>
          <w:lang w:val="da-DK"/>
        </w:rPr>
      </w:pPr>
      <w:r w:rsidRPr="00225FDD">
        <w:rPr>
          <w:lang w:val="da-DK"/>
        </w:rPr>
        <w:t>Museer</w:t>
      </w:r>
    </w:p>
    <w:p w14:paraId="3E13F440" w14:textId="71A08B40" w:rsidR="000645AA" w:rsidRDefault="000645AA" w:rsidP="000645AA">
      <w:pPr>
        <w:pStyle w:val="Listeafsnit"/>
        <w:numPr>
          <w:ilvl w:val="0"/>
          <w:numId w:val="157"/>
        </w:numPr>
        <w:jc w:val="both"/>
        <w:rPr>
          <w:lang w:val="da-DK"/>
        </w:rPr>
      </w:pPr>
      <w:r w:rsidRPr="00225FDD">
        <w:rPr>
          <w:lang w:val="da-DK"/>
        </w:rPr>
        <w:t>VPAC (</w:t>
      </w:r>
      <w:proofErr w:type="spellStart"/>
      <w:r w:rsidRPr="00225FDD">
        <w:rPr>
          <w:lang w:val="da-DK"/>
        </w:rPr>
        <w:t>Videnspædagogiske</w:t>
      </w:r>
      <w:proofErr w:type="spellEnd"/>
      <w:r w:rsidRPr="00225FDD">
        <w:rPr>
          <w:lang w:val="da-DK"/>
        </w:rPr>
        <w:t xml:space="preserve"> Aktivitetscentre)</w:t>
      </w:r>
    </w:p>
    <w:p w14:paraId="3C4735E5" w14:textId="49B15B60" w:rsidR="000645AA" w:rsidRDefault="000645AA" w:rsidP="000645AA">
      <w:pPr>
        <w:pStyle w:val="Listeafsnit"/>
        <w:numPr>
          <w:ilvl w:val="0"/>
          <w:numId w:val="157"/>
        </w:numPr>
        <w:jc w:val="both"/>
        <w:rPr>
          <w:lang w:val="da-DK"/>
        </w:rPr>
      </w:pPr>
      <w:r>
        <w:rPr>
          <w:lang w:val="da-DK"/>
        </w:rPr>
        <w:t>Z</w:t>
      </w:r>
      <w:r w:rsidRPr="00225FDD">
        <w:rPr>
          <w:lang w:val="da-DK"/>
        </w:rPr>
        <w:t>oologiske anlæg og akvarie</w:t>
      </w:r>
      <w:r>
        <w:rPr>
          <w:lang w:val="da-DK"/>
        </w:rPr>
        <w:t>r</w:t>
      </w:r>
    </w:p>
    <w:p w14:paraId="314D52AE" w14:textId="20F5582B" w:rsidR="000645AA" w:rsidRDefault="000645AA" w:rsidP="000645AA">
      <w:pPr>
        <w:pStyle w:val="Listeafsnit"/>
        <w:numPr>
          <w:ilvl w:val="0"/>
          <w:numId w:val="157"/>
        </w:numPr>
        <w:jc w:val="both"/>
        <w:rPr>
          <w:lang w:val="da-DK"/>
        </w:rPr>
      </w:pPr>
      <w:r>
        <w:rPr>
          <w:lang w:val="da-DK"/>
        </w:rPr>
        <w:t>F</w:t>
      </w:r>
      <w:r w:rsidRPr="00225FDD">
        <w:rPr>
          <w:lang w:val="da-DK"/>
        </w:rPr>
        <w:t>orlystelsesparker og vandlande</w:t>
      </w:r>
    </w:p>
    <w:p w14:paraId="404DC78E" w14:textId="6C519331" w:rsidR="000645AA" w:rsidRPr="000645AA" w:rsidRDefault="00287297" w:rsidP="00225FDD">
      <w:pPr>
        <w:jc w:val="both"/>
        <w:rPr>
          <w:i/>
          <w:iCs/>
          <w:lang w:val="da-DK"/>
        </w:rPr>
      </w:pPr>
      <w:r w:rsidRPr="00287297">
        <w:rPr>
          <w:i/>
          <w:iCs/>
          <w:lang w:val="da-DK"/>
        </w:rPr>
        <w:t>Læs mere om definitioner og betingelser for de enkelte attraktionstyper</w:t>
      </w:r>
      <w:r>
        <w:rPr>
          <w:i/>
          <w:iCs/>
          <w:lang w:val="da-DK"/>
        </w:rPr>
        <w:t xml:space="preserve"> her</w:t>
      </w:r>
      <w:r w:rsidR="000645AA" w:rsidRPr="000645AA">
        <w:rPr>
          <w:i/>
          <w:iCs/>
          <w:lang w:val="da-DK"/>
        </w:rPr>
        <w:t>.</w:t>
      </w:r>
    </w:p>
    <w:p w14:paraId="4F94BD1A" w14:textId="77777777" w:rsidR="000645AA" w:rsidRDefault="000645AA" w:rsidP="00225FDD">
      <w:pPr>
        <w:jc w:val="both"/>
        <w:rPr>
          <w:lang w:val="da-DK"/>
        </w:rPr>
      </w:pPr>
    </w:p>
    <w:p w14:paraId="54DA6E63" w14:textId="637CA834" w:rsidR="00225FDD" w:rsidRPr="00225FDD" w:rsidRDefault="00225FDD" w:rsidP="00225FDD">
      <w:pPr>
        <w:jc w:val="both"/>
        <w:rPr>
          <w:lang w:val="da-DK"/>
        </w:rPr>
      </w:pPr>
      <w:r w:rsidRPr="00225FDD">
        <w:rPr>
          <w:lang w:val="da-DK"/>
        </w:rPr>
        <w:t>Certificeringen sikrer, at disse attraktioner lever op til robuste bæredygtighedsstandarder inden for syv centrale områder samt et sæt fagspecifikke kriterier, der er tilpasset den enkelte attraktionstype.</w:t>
      </w:r>
    </w:p>
    <w:p w14:paraId="5AC9AD5F" w14:textId="77777777" w:rsidR="00225FDD" w:rsidRPr="00225FDD" w:rsidRDefault="00225FDD" w:rsidP="00225FDD">
      <w:pPr>
        <w:jc w:val="both"/>
        <w:rPr>
          <w:u w:val="single"/>
          <w:lang w:val="da-DK"/>
        </w:rPr>
      </w:pPr>
      <w:r w:rsidRPr="00225FDD">
        <w:rPr>
          <w:u w:val="single"/>
          <w:lang w:val="da-DK"/>
        </w:rPr>
        <w:t>Syv centrale områder:</w:t>
      </w:r>
    </w:p>
    <w:p w14:paraId="060CF473" w14:textId="77777777" w:rsidR="00225FDD" w:rsidRPr="00225FDD" w:rsidRDefault="00225FDD" w:rsidP="00225FDD">
      <w:pPr>
        <w:jc w:val="both"/>
        <w:rPr>
          <w:lang w:val="da-DK"/>
        </w:rPr>
      </w:pPr>
      <w:r w:rsidRPr="00225FDD">
        <w:rPr>
          <w:lang w:val="da-DK"/>
        </w:rPr>
        <w:t>Bæredygtig ledelse, gæstebevidsthed og -involvering, vand, energi og CO₂, affald, indkøb og leveomgivelser.</w:t>
      </w:r>
    </w:p>
    <w:p w14:paraId="7CEB41D7" w14:textId="6849E0EB" w:rsidR="00225FDD" w:rsidRPr="00225FDD" w:rsidRDefault="00225FDD" w:rsidP="00225FDD">
      <w:pPr>
        <w:jc w:val="both"/>
        <w:rPr>
          <w:u w:val="single"/>
          <w:lang w:val="da-DK"/>
        </w:rPr>
      </w:pPr>
      <w:r w:rsidRPr="00225FDD">
        <w:rPr>
          <w:u w:val="single"/>
          <w:lang w:val="da-DK"/>
        </w:rPr>
        <w:t>Fire fagspecifikke områder:</w:t>
      </w:r>
    </w:p>
    <w:p w14:paraId="715C5215" w14:textId="77777777" w:rsidR="00225FDD" w:rsidRDefault="00225FDD" w:rsidP="00225FDD">
      <w:pPr>
        <w:jc w:val="both"/>
        <w:rPr>
          <w:lang w:val="da-DK"/>
        </w:rPr>
      </w:pPr>
      <w:r w:rsidRPr="00225FDD">
        <w:rPr>
          <w:lang w:val="da-DK"/>
        </w:rPr>
        <w:t>Museer, VPAC (</w:t>
      </w:r>
      <w:proofErr w:type="spellStart"/>
      <w:r w:rsidRPr="00225FDD">
        <w:rPr>
          <w:lang w:val="da-DK"/>
        </w:rPr>
        <w:t>Videnspædagogiske</w:t>
      </w:r>
      <w:proofErr w:type="spellEnd"/>
      <w:r w:rsidRPr="00225FDD">
        <w:rPr>
          <w:lang w:val="da-DK"/>
        </w:rPr>
        <w:t xml:space="preserve"> Aktivitetscentre), zoologiske anlæg og akvarier samt forlystelsesparker og vandlande. </w:t>
      </w:r>
    </w:p>
    <w:p w14:paraId="2B722871" w14:textId="77777777" w:rsidR="00225FDD" w:rsidRDefault="00225FDD" w:rsidP="00225FDD">
      <w:pPr>
        <w:jc w:val="both"/>
        <w:rPr>
          <w:lang w:val="da-DK"/>
        </w:rPr>
      </w:pPr>
    </w:p>
    <w:p w14:paraId="7F6CD2C3" w14:textId="36BCC1E3" w:rsidR="003754EE" w:rsidRPr="00225FDD" w:rsidRDefault="00225FDD" w:rsidP="00225FDD">
      <w:pPr>
        <w:jc w:val="both"/>
        <w:rPr>
          <w:lang w:val="da-DK"/>
        </w:rPr>
        <w:sectPr w:rsidR="003754EE" w:rsidRPr="00225FDD">
          <w:pgSz w:w="16840" w:h="11910" w:orient="landscape"/>
          <w:pgMar w:top="1340" w:right="1275" w:bottom="1220" w:left="1275" w:header="0" w:footer="1022" w:gutter="0"/>
          <w:cols w:space="708"/>
        </w:sectPr>
      </w:pPr>
      <w:r w:rsidRPr="00225FDD">
        <w:rPr>
          <w:lang w:val="da-DK"/>
        </w:rPr>
        <w:t>Omfanget af Green Attraction-certificeringen – med specifikationer for inkluderede og udelukkede services, faciliteter og aktiviteter – er defineret her. Et ordregister, som tydeliggør terminologien og de begreber, der anvendes i Green Attraction-kriterierne, findes her</w:t>
      </w:r>
      <w:r w:rsidR="000645AA">
        <w:rPr>
          <w:lang w:val="da-DK"/>
        </w:rPr>
        <w:t>.</w:t>
      </w:r>
    </w:p>
    <w:p w14:paraId="0CDE872B" w14:textId="09C30D56" w:rsidR="003754EE" w:rsidRDefault="00C00312">
      <w:pPr>
        <w:pStyle w:val="Overskrift1"/>
        <w:numPr>
          <w:ilvl w:val="0"/>
          <w:numId w:val="155"/>
        </w:numPr>
        <w:tabs>
          <w:tab w:val="left" w:pos="861"/>
        </w:tabs>
        <w:ind w:hanging="627"/>
        <w:jc w:val="left"/>
      </w:pPr>
      <w:bookmarkStart w:id="2" w:name="_bookmark2"/>
      <w:bookmarkEnd w:id="2"/>
      <w:proofErr w:type="spellStart"/>
      <w:r>
        <w:rPr>
          <w:w w:val="85"/>
        </w:rPr>
        <w:lastRenderedPageBreak/>
        <w:t>Obligatoriske</w:t>
      </w:r>
      <w:proofErr w:type="spellEnd"/>
      <w:r>
        <w:rPr>
          <w:spacing w:val="2"/>
        </w:rPr>
        <w:t xml:space="preserve"> </w:t>
      </w:r>
      <w:r>
        <w:rPr>
          <w:w w:val="85"/>
        </w:rPr>
        <w:t>og</w:t>
      </w:r>
      <w:r>
        <w:rPr>
          <w:spacing w:val="1"/>
        </w:rPr>
        <w:t xml:space="preserve"> </w:t>
      </w:r>
      <w:proofErr w:type="spellStart"/>
      <w:r>
        <w:rPr>
          <w:spacing w:val="1"/>
        </w:rPr>
        <w:t>valgfrie</w:t>
      </w:r>
      <w:proofErr w:type="spellEnd"/>
      <w:r>
        <w:rPr>
          <w:spacing w:val="4"/>
        </w:rPr>
        <w:t xml:space="preserve"> </w:t>
      </w:r>
      <w:proofErr w:type="spellStart"/>
      <w:r>
        <w:rPr>
          <w:spacing w:val="4"/>
        </w:rPr>
        <w:t>kriterier</w:t>
      </w:r>
      <w:proofErr w:type="spellEnd"/>
      <w:r>
        <w:rPr>
          <w:spacing w:val="4"/>
        </w:rPr>
        <w:t xml:space="preserve"> </w:t>
      </w:r>
    </w:p>
    <w:p w14:paraId="4FF427B4" w14:textId="5C5D92CA" w:rsidR="003754EE" w:rsidRPr="00C00312" w:rsidRDefault="00C00312">
      <w:pPr>
        <w:spacing w:before="59"/>
        <w:ind w:left="140" w:right="137"/>
        <w:jc w:val="both"/>
        <w:rPr>
          <w:sz w:val="24"/>
          <w:lang w:val="da-DK"/>
        </w:rPr>
      </w:pPr>
      <w:r w:rsidRPr="00C00312">
        <w:rPr>
          <w:spacing w:val="-2"/>
          <w:sz w:val="24"/>
          <w:lang w:val="da-DK"/>
        </w:rPr>
        <w:t xml:space="preserve">Kriterier markeret med (I) er obligatoriske kriterier, mens kriterier markeret med (G) er </w:t>
      </w:r>
      <w:r>
        <w:rPr>
          <w:spacing w:val="-2"/>
          <w:sz w:val="24"/>
          <w:lang w:val="da-DK"/>
        </w:rPr>
        <w:t>valgfrie</w:t>
      </w:r>
      <w:r w:rsidRPr="00C00312">
        <w:rPr>
          <w:spacing w:val="-2"/>
          <w:sz w:val="24"/>
          <w:lang w:val="da-DK"/>
        </w:rPr>
        <w:t xml:space="preserve"> kriterier. Ansøgeren skal opfylde alle obligatoriske kriterier samt et stigende antal af de relevante </w:t>
      </w:r>
      <w:r>
        <w:rPr>
          <w:spacing w:val="-2"/>
          <w:sz w:val="24"/>
          <w:lang w:val="da-DK"/>
        </w:rPr>
        <w:t>valgfrie</w:t>
      </w:r>
      <w:r w:rsidRPr="00C00312">
        <w:rPr>
          <w:spacing w:val="-2"/>
          <w:sz w:val="24"/>
          <w:lang w:val="da-DK"/>
        </w:rPr>
        <w:t xml:space="preserve"> kriterier i takt med, hvor mange år certificeringen har været opretholdt, som vist i følgende tabel</w:t>
      </w:r>
      <w:r w:rsidRPr="00C00312">
        <w:rPr>
          <w:sz w:val="24"/>
          <w:lang w:val="da-DK"/>
        </w:rPr>
        <w:t>:</w:t>
      </w:r>
    </w:p>
    <w:p w14:paraId="64A40F3D" w14:textId="77777777" w:rsidR="003754EE" w:rsidRPr="00C00312" w:rsidRDefault="003754EE">
      <w:pPr>
        <w:pStyle w:val="Brdtekst"/>
        <w:spacing w:before="32"/>
        <w:rPr>
          <w:sz w:val="20"/>
          <w:lang w:val="da-DK"/>
        </w:rPr>
      </w:pPr>
    </w:p>
    <w:tbl>
      <w:tblPr>
        <w:tblStyle w:val="TableNormal"/>
        <w:tblW w:w="0" w:type="auto"/>
        <w:tblInd w:w="4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93"/>
        <w:gridCol w:w="2554"/>
        <w:gridCol w:w="4109"/>
        <w:gridCol w:w="4112"/>
      </w:tblGrid>
      <w:tr w:rsidR="003754EE" w:rsidRPr="005016B9" w14:paraId="71A8F963" w14:textId="77777777">
        <w:trPr>
          <w:trHeight w:val="577"/>
        </w:trPr>
        <w:tc>
          <w:tcPr>
            <w:tcW w:w="2693" w:type="dxa"/>
            <w:tcBorders>
              <w:bottom w:val="single" w:sz="12" w:space="0" w:color="666666"/>
            </w:tcBorders>
          </w:tcPr>
          <w:p w14:paraId="04E971C1" w14:textId="7F94C3A4" w:rsidR="003754EE" w:rsidRDefault="00C00312">
            <w:pPr>
              <w:pStyle w:val="TableParagraph"/>
              <w:spacing w:line="289" w:lineRule="exact"/>
              <w:ind w:left="110"/>
              <w:rPr>
                <w:b/>
                <w:sz w:val="24"/>
              </w:rPr>
            </w:pPr>
            <w:proofErr w:type="spellStart"/>
            <w:r>
              <w:rPr>
                <w:b/>
                <w:spacing w:val="2"/>
                <w:w w:val="85"/>
                <w:sz w:val="24"/>
              </w:rPr>
              <w:t>Certificerings</w:t>
            </w:r>
            <w:proofErr w:type="spellEnd"/>
            <w:r>
              <w:rPr>
                <w:b/>
                <w:spacing w:val="2"/>
                <w:w w:val="85"/>
                <w:sz w:val="24"/>
              </w:rPr>
              <w:t xml:space="preserve"> </w:t>
            </w:r>
            <w:proofErr w:type="spellStart"/>
            <w:r>
              <w:rPr>
                <w:b/>
                <w:spacing w:val="2"/>
                <w:w w:val="85"/>
                <w:sz w:val="24"/>
              </w:rPr>
              <w:t>periode</w:t>
            </w:r>
            <w:proofErr w:type="spellEnd"/>
          </w:p>
        </w:tc>
        <w:tc>
          <w:tcPr>
            <w:tcW w:w="2554" w:type="dxa"/>
            <w:tcBorders>
              <w:bottom w:val="single" w:sz="12" w:space="0" w:color="666666"/>
            </w:tcBorders>
          </w:tcPr>
          <w:p w14:paraId="0ABD9D62" w14:textId="75F4E411" w:rsidR="003754EE" w:rsidRDefault="00C00312">
            <w:pPr>
              <w:pStyle w:val="TableParagraph"/>
              <w:spacing w:line="289" w:lineRule="exact"/>
              <w:ind w:left="110"/>
              <w:rPr>
                <w:b/>
                <w:sz w:val="24"/>
              </w:rPr>
            </w:pPr>
            <w:proofErr w:type="spellStart"/>
            <w:r>
              <w:rPr>
                <w:b/>
                <w:spacing w:val="-4"/>
                <w:sz w:val="24"/>
              </w:rPr>
              <w:t>År</w:t>
            </w:r>
            <w:proofErr w:type="spellEnd"/>
          </w:p>
        </w:tc>
        <w:tc>
          <w:tcPr>
            <w:tcW w:w="4109" w:type="dxa"/>
            <w:tcBorders>
              <w:bottom w:val="single" w:sz="12" w:space="0" w:color="666666"/>
            </w:tcBorders>
          </w:tcPr>
          <w:p w14:paraId="274B68C8" w14:textId="3E502EA5" w:rsidR="003754EE" w:rsidRPr="00C00312" w:rsidRDefault="00C00312">
            <w:pPr>
              <w:pStyle w:val="TableParagraph"/>
              <w:spacing w:line="288" w:lineRule="exact"/>
              <w:ind w:left="108"/>
              <w:rPr>
                <w:b/>
                <w:sz w:val="24"/>
                <w:lang w:val="da-DK"/>
              </w:rPr>
            </w:pPr>
            <w:r w:rsidRPr="00C00312">
              <w:rPr>
                <w:b/>
                <w:spacing w:val="-2"/>
                <w:w w:val="90"/>
                <w:sz w:val="24"/>
                <w:lang w:val="da-DK"/>
              </w:rPr>
              <w:t>Procentdel af de samlede obligatoriske kriterier</w:t>
            </w:r>
          </w:p>
        </w:tc>
        <w:tc>
          <w:tcPr>
            <w:tcW w:w="4112" w:type="dxa"/>
            <w:tcBorders>
              <w:bottom w:val="single" w:sz="12" w:space="0" w:color="666666"/>
            </w:tcBorders>
          </w:tcPr>
          <w:p w14:paraId="12FF92A2" w14:textId="0DA6D31F" w:rsidR="003754EE" w:rsidRPr="00C00312" w:rsidRDefault="00C00312">
            <w:pPr>
              <w:pStyle w:val="TableParagraph"/>
              <w:spacing w:line="289" w:lineRule="exact"/>
              <w:ind w:left="110"/>
              <w:rPr>
                <w:b/>
                <w:sz w:val="24"/>
                <w:lang w:val="da-DK"/>
              </w:rPr>
            </w:pPr>
            <w:r w:rsidRPr="00C00312">
              <w:rPr>
                <w:b/>
                <w:spacing w:val="-2"/>
                <w:w w:val="90"/>
                <w:sz w:val="24"/>
                <w:lang w:val="da-DK"/>
              </w:rPr>
              <w:t>Procentdel af de samlede</w:t>
            </w:r>
            <w:r>
              <w:rPr>
                <w:b/>
                <w:spacing w:val="-2"/>
                <w:w w:val="90"/>
                <w:sz w:val="24"/>
                <w:lang w:val="da-DK"/>
              </w:rPr>
              <w:t xml:space="preserve"> valgfrie kriterier</w:t>
            </w:r>
          </w:p>
        </w:tc>
      </w:tr>
      <w:tr w:rsidR="003754EE" w14:paraId="1F0EE853" w14:textId="77777777">
        <w:trPr>
          <w:trHeight w:val="287"/>
        </w:trPr>
        <w:tc>
          <w:tcPr>
            <w:tcW w:w="2693" w:type="dxa"/>
            <w:tcBorders>
              <w:top w:val="single" w:sz="12" w:space="0" w:color="666666"/>
            </w:tcBorders>
          </w:tcPr>
          <w:p w14:paraId="7A742F11" w14:textId="541B6CF8" w:rsidR="003754EE" w:rsidRDefault="00C00312">
            <w:pPr>
              <w:pStyle w:val="TableParagraph"/>
              <w:spacing w:line="268" w:lineRule="exact"/>
              <w:ind w:left="110"/>
              <w:rPr>
                <w:b/>
                <w:sz w:val="24"/>
              </w:rPr>
            </w:pPr>
            <w:proofErr w:type="spellStart"/>
            <w:r>
              <w:rPr>
                <w:b/>
                <w:spacing w:val="-2"/>
                <w:sz w:val="24"/>
              </w:rPr>
              <w:t>Første</w:t>
            </w:r>
            <w:proofErr w:type="spellEnd"/>
          </w:p>
        </w:tc>
        <w:tc>
          <w:tcPr>
            <w:tcW w:w="2554" w:type="dxa"/>
            <w:tcBorders>
              <w:top w:val="single" w:sz="12" w:space="0" w:color="666666"/>
            </w:tcBorders>
          </w:tcPr>
          <w:p w14:paraId="563E92CA" w14:textId="77777777" w:rsidR="003754EE" w:rsidRDefault="00486D74">
            <w:pPr>
              <w:pStyle w:val="TableParagraph"/>
              <w:spacing w:line="268" w:lineRule="exact"/>
              <w:ind w:left="110"/>
              <w:rPr>
                <w:sz w:val="24"/>
              </w:rPr>
            </w:pPr>
            <w:r>
              <w:rPr>
                <w:sz w:val="24"/>
              </w:rPr>
              <w:t>1-</w:t>
            </w:r>
            <w:r>
              <w:rPr>
                <w:spacing w:val="-10"/>
                <w:sz w:val="24"/>
              </w:rPr>
              <w:t>2</w:t>
            </w:r>
          </w:p>
        </w:tc>
        <w:tc>
          <w:tcPr>
            <w:tcW w:w="4109" w:type="dxa"/>
            <w:tcBorders>
              <w:top w:val="single" w:sz="12" w:space="0" w:color="666666"/>
            </w:tcBorders>
          </w:tcPr>
          <w:p w14:paraId="399233B6" w14:textId="77777777" w:rsidR="003754EE" w:rsidRDefault="00486D74">
            <w:pPr>
              <w:pStyle w:val="TableParagraph"/>
              <w:spacing w:line="268" w:lineRule="exact"/>
              <w:ind w:left="108"/>
              <w:rPr>
                <w:sz w:val="24"/>
              </w:rPr>
            </w:pPr>
            <w:r>
              <w:rPr>
                <w:spacing w:val="-4"/>
                <w:sz w:val="24"/>
              </w:rPr>
              <w:t>100%</w:t>
            </w:r>
          </w:p>
        </w:tc>
        <w:tc>
          <w:tcPr>
            <w:tcW w:w="4112" w:type="dxa"/>
            <w:tcBorders>
              <w:top w:val="single" w:sz="12" w:space="0" w:color="666666"/>
            </w:tcBorders>
          </w:tcPr>
          <w:p w14:paraId="38D6AF46" w14:textId="77777777" w:rsidR="003754EE" w:rsidRDefault="00486D74">
            <w:pPr>
              <w:pStyle w:val="TableParagraph"/>
              <w:spacing w:line="268" w:lineRule="exact"/>
              <w:ind w:left="110"/>
              <w:rPr>
                <w:sz w:val="24"/>
              </w:rPr>
            </w:pPr>
            <w:r>
              <w:rPr>
                <w:spacing w:val="-5"/>
                <w:sz w:val="24"/>
              </w:rPr>
              <w:t>0%</w:t>
            </w:r>
          </w:p>
        </w:tc>
      </w:tr>
      <w:tr w:rsidR="003754EE" w14:paraId="77B8B750" w14:textId="77777777">
        <w:trPr>
          <w:trHeight w:val="287"/>
        </w:trPr>
        <w:tc>
          <w:tcPr>
            <w:tcW w:w="2693" w:type="dxa"/>
          </w:tcPr>
          <w:p w14:paraId="19F36E1A" w14:textId="5E1E59CF" w:rsidR="003754EE" w:rsidRDefault="00C00312">
            <w:pPr>
              <w:pStyle w:val="TableParagraph"/>
              <w:spacing w:line="268" w:lineRule="exact"/>
              <w:ind w:left="110"/>
              <w:rPr>
                <w:b/>
                <w:sz w:val="24"/>
              </w:rPr>
            </w:pPr>
            <w:r>
              <w:rPr>
                <w:b/>
                <w:spacing w:val="-2"/>
                <w:sz w:val="24"/>
              </w:rPr>
              <w:t>Anden</w:t>
            </w:r>
          </w:p>
        </w:tc>
        <w:tc>
          <w:tcPr>
            <w:tcW w:w="2554" w:type="dxa"/>
          </w:tcPr>
          <w:p w14:paraId="2AD3ACE5" w14:textId="77777777" w:rsidR="003754EE" w:rsidRDefault="00486D74">
            <w:pPr>
              <w:pStyle w:val="TableParagraph"/>
              <w:spacing w:line="268" w:lineRule="exact"/>
              <w:ind w:left="110"/>
              <w:rPr>
                <w:sz w:val="24"/>
              </w:rPr>
            </w:pPr>
            <w:r>
              <w:rPr>
                <w:sz w:val="24"/>
              </w:rPr>
              <w:t>3-</w:t>
            </w:r>
            <w:r>
              <w:rPr>
                <w:spacing w:val="-10"/>
                <w:sz w:val="24"/>
              </w:rPr>
              <w:t>4</w:t>
            </w:r>
          </w:p>
        </w:tc>
        <w:tc>
          <w:tcPr>
            <w:tcW w:w="4109" w:type="dxa"/>
          </w:tcPr>
          <w:p w14:paraId="159C91AE" w14:textId="77777777" w:rsidR="003754EE" w:rsidRDefault="00486D74">
            <w:pPr>
              <w:pStyle w:val="TableParagraph"/>
              <w:spacing w:line="268" w:lineRule="exact"/>
              <w:ind w:left="108"/>
              <w:rPr>
                <w:sz w:val="24"/>
              </w:rPr>
            </w:pPr>
            <w:r>
              <w:rPr>
                <w:spacing w:val="-4"/>
                <w:sz w:val="24"/>
              </w:rPr>
              <w:t>100%</w:t>
            </w:r>
          </w:p>
        </w:tc>
        <w:tc>
          <w:tcPr>
            <w:tcW w:w="4112" w:type="dxa"/>
          </w:tcPr>
          <w:p w14:paraId="328D7470" w14:textId="77777777" w:rsidR="003754EE" w:rsidRDefault="00486D74">
            <w:pPr>
              <w:pStyle w:val="TableParagraph"/>
              <w:spacing w:line="268" w:lineRule="exact"/>
              <w:ind w:left="110"/>
              <w:rPr>
                <w:sz w:val="24"/>
              </w:rPr>
            </w:pPr>
            <w:r>
              <w:rPr>
                <w:spacing w:val="-5"/>
                <w:sz w:val="24"/>
              </w:rPr>
              <w:t>10%</w:t>
            </w:r>
          </w:p>
        </w:tc>
      </w:tr>
      <w:tr w:rsidR="003754EE" w14:paraId="362E262E" w14:textId="77777777">
        <w:trPr>
          <w:trHeight w:val="287"/>
        </w:trPr>
        <w:tc>
          <w:tcPr>
            <w:tcW w:w="2693" w:type="dxa"/>
          </w:tcPr>
          <w:p w14:paraId="045D74F9" w14:textId="7BFB00DF" w:rsidR="003754EE" w:rsidRDefault="00C00312">
            <w:pPr>
              <w:pStyle w:val="TableParagraph"/>
              <w:spacing w:line="268" w:lineRule="exact"/>
              <w:ind w:left="110"/>
              <w:rPr>
                <w:b/>
                <w:sz w:val="24"/>
              </w:rPr>
            </w:pPr>
            <w:proofErr w:type="spellStart"/>
            <w:r>
              <w:rPr>
                <w:b/>
                <w:spacing w:val="-2"/>
                <w:sz w:val="24"/>
              </w:rPr>
              <w:t>Tredje</w:t>
            </w:r>
            <w:proofErr w:type="spellEnd"/>
          </w:p>
        </w:tc>
        <w:tc>
          <w:tcPr>
            <w:tcW w:w="2554" w:type="dxa"/>
          </w:tcPr>
          <w:p w14:paraId="105D2025" w14:textId="77777777" w:rsidR="003754EE" w:rsidRDefault="00486D74">
            <w:pPr>
              <w:pStyle w:val="TableParagraph"/>
              <w:spacing w:line="268" w:lineRule="exact"/>
              <w:ind w:left="110"/>
              <w:rPr>
                <w:sz w:val="24"/>
              </w:rPr>
            </w:pPr>
            <w:r>
              <w:rPr>
                <w:sz w:val="24"/>
              </w:rPr>
              <w:t>5-</w:t>
            </w:r>
            <w:r>
              <w:rPr>
                <w:spacing w:val="-10"/>
                <w:sz w:val="24"/>
              </w:rPr>
              <w:t>6</w:t>
            </w:r>
          </w:p>
        </w:tc>
        <w:tc>
          <w:tcPr>
            <w:tcW w:w="4109" w:type="dxa"/>
          </w:tcPr>
          <w:p w14:paraId="5FA6DAF2" w14:textId="77777777" w:rsidR="003754EE" w:rsidRDefault="00486D74">
            <w:pPr>
              <w:pStyle w:val="TableParagraph"/>
              <w:spacing w:line="268" w:lineRule="exact"/>
              <w:ind w:left="108"/>
              <w:rPr>
                <w:sz w:val="24"/>
              </w:rPr>
            </w:pPr>
            <w:r>
              <w:rPr>
                <w:spacing w:val="-4"/>
                <w:sz w:val="24"/>
              </w:rPr>
              <w:t>100%</w:t>
            </w:r>
          </w:p>
        </w:tc>
        <w:tc>
          <w:tcPr>
            <w:tcW w:w="4112" w:type="dxa"/>
          </w:tcPr>
          <w:p w14:paraId="1F2A55E6" w14:textId="77777777" w:rsidR="003754EE" w:rsidRDefault="00486D74">
            <w:pPr>
              <w:pStyle w:val="TableParagraph"/>
              <w:spacing w:line="268" w:lineRule="exact"/>
              <w:ind w:left="110"/>
              <w:rPr>
                <w:sz w:val="24"/>
              </w:rPr>
            </w:pPr>
            <w:r>
              <w:rPr>
                <w:spacing w:val="-5"/>
                <w:sz w:val="24"/>
              </w:rPr>
              <w:t>20%</w:t>
            </w:r>
          </w:p>
        </w:tc>
      </w:tr>
      <w:tr w:rsidR="003754EE" w14:paraId="3FAC2EC2" w14:textId="77777777">
        <w:trPr>
          <w:trHeight w:val="290"/>
        </w:trPr>
        <w:tc>
          <w:tcPr>
            <w:tcW w:w="2693" w:type="dxa"/>
          </w:tcPr>
          <w:p w14:paraId="237B9372" w14:textId="7937F724" w:rsidR="003754EE" w:rsidRDefault="00C00312">
            <w:pPr>
              <w:pStyle w:val="TableParagraph"/>
              <w:spacing w:line="270" w:lineRule="exact"/>
              <w:ind w:left="110"/>
              <w:rPr>
                <w:b/>
                <w:sz w:val="24"/>
              </w:rPr>
            </w:pPr>
            <w:proofErr w:type="spellStart"/>
            <w:r>
              <w:rPr>
                <w:b/>
                <w:spacing w:val="-2"/>
                <w:sz w:val="24"/>
              </w:rPr>
              <w:t>Fjerde</w:t>
            </w:r>
            <w:proofErr w:type="spellEnd"/>
          </w:p>
        </w:tc>
        <w:tc>
          <w:tcPr>
            <w:tcW w:w="2554" w:type="dxa"/>
          </w:tcPr>
          <w:p w14:paraId="56D442FF" w14:textId="77777777" w:rsidR="003754EE" w:rsidRDefault="00486D74">
            <w:pPr>
              <w:pStyle w:val="TableParagraph"/>
              <w:spacing w:line="270" w:lineRule="exact"/>
              <w:ind w:left="110"/>
              <w:rPr>
                <w:sz w:val="24"/>
              </w:rPr>
            </w:pPr>
            <w:r>
              <w:rPr>
                <w:sz w:val="24"/>
              </w:rPr>
              <w:t>7-</w:t>
            </w:r>
            <w:r>
              <w:rPr>
                <w:spacing w:val="-10"/>
                <w:sz w:val="24"/>
              </w:rPr>
              <w:t>8</w:t>
            </w:r>
          </w:p>
        </w:tc>
        <w:tc>
          <w:tcPr>
            <w:tcW w:w="4109" w:type="dxa"/>
          </w:tcPr>
          <w:p w14:paraId="281B0E86" w14:textId="77777777" w:rsidR="003754EE" w:rsidRDefault="00486D74">
            <w:pPr>
              <w:pStyle w:val="TableParagraph"/>
              <w:spacing w:line="270" w:lineRule="exact"/>
              <w:ind w:left="108"/>
              <w:rPr>
                <w:sz w:val="24"/>
              </w:rPr>
            </w:pPr>
            <w:r>
              <w:rPr>
                <w:spacing w:val="-4"/>
                <w:sz w:val="24"/>
              </w:rPr>
              <w:t>100%</w:t>
            </w:r>
          </w:p>
        </w:tc>
        <w:tc>
          <w:tcPr>
            <w:tcW w:w="4112" w:type="dxa"/>
          </w:tcPr>
          <w:p w14:paraId="3108F503" w14:textId="77777777" w:rsidR="003754EE" w:rsidRDefault="00486D74">
            <w:pPr>
              <w:pStyle w:val="TableParagraph"/>
              <w:spacing w:line="270" w:lineRule="exact"/>
              <w:ind w:left="110"/>
              <w:rPr>
                <w:sz w:val="24"/>
              </w:rPr>
            </w:pPr>
            <w:r>
              <w:rPr>
                <w:spacing w:val="-5"/>
                <w:sz w:val="24"/>
              </w:rPr>
              <w:t>30%</w:t>
            </w:r>
          </w:p>
        </w:tc>
      </w:tr>
      <w:tr w:rsidR="003754EE" w14:paraId="18B22944" w14:textId="77777777">
        <w:trPr>
          <w:trHeight w:val="287"/>
        </w:trPr>
        <w:tc>
          <w:tcPr>
            <w:tcW w:w="2693" w:type="dxa"/>
          </w:tcPr>
          <w:p w14:paraId="4B8AAAEF" w14:textId="664951BE" w:rsidR="003754EE" w:rsidRDefault="00C00312">
            <w:pPr>
              <w:pStyle w:val="TableParagraph"/>
              <w:spacing w:line="268" w:lineRule="exact"/>
              <w:ind w:left="110"/>
              <w:rPr>
                <w:b/>
                <w:sz w:val="24"/>
              </w:rPr>
            </w:pPr>
            <w:proofErr w:type="spellStart"/>
            <w:r>
              <w:rPr>
                <w:b/>
                <w:spacing w:val="-4"/>
                <w:sz w:val="24"/>
              </w:rPr>
              <w:t>Femte</w:t>
            </w:r>
            <w:proofErr w:type="spellEnd"/>
            <w:r>
              <w:rPr>
                <w:b/>
                <w:spacing w:val="-4"/>
                <w:sz w:val="24"/>
              </w:rPr>
              <w:t xml:space="preserve"> </w:t>
            </w:r>
          </w:p>
        </w:tc>
        <w:tc>
          <w:tcPr>
            <w:tcW w:w="2554" w:type="dxa"/>
          </w:tcPr>
          <w:p w14:paraId="21CC603A" w14:textId="77777777" w:rsidR="003754EE" w:rsidRDefault="00486D74">
            <w:pPr>
              <w:pStyle w:val="TableParagraph"/>
              <w:spacing w:line="268" w:lineRule="exact"/>
              <w:ind w:left="110"/>
              <w:rPr>
                <w:sz w:val="24"/>
              </w:rPr>
            </w:pPr>
            <w:r>
              <w:rPr>
                <w:sz w:val="24"/>
              </w:rPr>
              <w:t>9-</w:t>
            </w:r>
            <w:r>
              <w:rPr>
                <w:spacing w:val="-5"/>
                <w:sz w:val="24"/>
              </w:rPr>
              <w:t>10</w:t>
            </w:r>
          </w:p>
        </w:tc>
        <w:tc>
          <w:tcPr>
            <w:tcW w:w="4109" w:type="dxa"/>
          </w:tcPr>
          <w:p w14:paraId="38945CE6" w14:textId="77777777" w:rsidR="003754EE" w:rsidRDefault="00486D74">
            <w:pPr>
              <w:pStyle w:val="TableParagraph"/>
              <w:spacing w:line="268" w:lineRule="exact"/>
              <w:ind w:left="108"/>
              <w:rPr>
                <w:sz w:val="24"/>
              </w:rPr>
            </w:pPr>
            <w:r>
              <w:rPr>
                <w:spacing w:val="-4"/>
                <w:sz w:val="24"/>
              </w:rPr>
              <w:t>100%</w:t>
            </w:r>
          </w:p>
        </w:tc>
        <w:tc>
          <w:tcPr>
            <w:tcW w:w="4112" w:type="dxa"/>
          </w:tcPr>
          <w:p w14:paraId="2EBCB680" w14:textId="77777777" w:rsidR="003754EE" w:rsidRDefault="00486D74">
            <w:pPr>
              <w:pStyle w:val="TableParagraph"/>
              <w:spacing w:line="268" w:lineRule="exact"/>
              <w:ind w:left="110"/>
              <w:rPr>
                <w:sz w:val="24"/>
              </w:rPr>
            </w:pPr>
            <w:r>
              <w:rPr>
                <w:spacing w:val="-5"/>
                <w:sz w:val="24"/>
              </w:rPr>
              <w:t>40%</w:t>
            </w:r>
          </w:p>
        </w:tc>
      </w:tr>
      <w:tr w:rsidR="003754EE" w14:paraId="3C2788E6" w14:textId="77777777">
        <w:trPr>
          <w:trHeight w:val="287"/>
        </w:trPr>
        <w:tc>
          <w:tcPr>
            <w:tcW w:w="2693" w:type="dxa"/>
          </w:tcPr>
          <w:p w14:paraId="05E5C43D" w14:textId="0C00487F" w:rsidR="003754EE" w:rsidRDefault="00C00312">
            <w:pPr>
              <w:pStyle w:val="TableParagraph"/>
              <w:spacing w:line="268" w:lineRule="exact"/>
              <w:ind w:left="110"/>
              <w:rPr>
                <w:b/>
                <w:sz w:val="24"/>
              </w:rPr>
            </w:pPr>
            <w:proofErr w:type="spellStart"/>
            <w:r>
              <w:rPr>
                <w:b/>
                <w:w w:val="85"/>
                <w:sz w:val="24"/>
              </w:rPr>
              <w:t>Sjete</w:t>
            </w:r>
            <w:proofErr w:type="spellEnd"/>
            <w:r>
              <w:rPr>
                <w:b/>
                <w:w w:val="85"/>
                <w:sz w:val="24"/>
              </w:rPr>
              <w:t xml:space="preserve"> </w:t>
            </w:r>
            <w:proofErr w:type="spellStart"/>
            <w:r>
              <w:rPr>
                <w:b/>
                <w:w w:val="85"/>
                <w:sz w:val="24"/>
              </w:rPr>
              <w:t>eller</w:t>
            </w:r>
            <w:proofErr w:type="spellEnd"/>
            <w:r>
              <w:rPr>
                <w:b/>
                <w:w w:val="85"/>
                <w:sz w:val="24"/>
              </w:rPr>
              <w:t xml:space="preserve"> </w:t>
            </w:r>
            <w:proofErr w:type="spellStart"/>
            <w:r>
              <w:rPr>
                <w:b/>
                <w:w w:val="85"/>
                <w:sz w:val="24"/>
              </w:rPr>
              <w:t>derefter</w:t>
            </w:r>
            <w:proofErr w:type="spellEnd"/>
          </w:p>
        </w:tc>
        <w:tc>
          <w:tcPr>
            <w:tcW w:w="2554" w:type="dxa"/>
          </w:tcPr>
          <w:p w14:paraId="5AA603EB" w14:textId="58BC7A28" w:rsidR="003754EE" w:rsidRDefault="00486D74">
            <w:pPr>
              <w:pStyle w:val="TableParagraph"/>
              <w:spacing w:line="268" w:lineRule="exact"/>
              <w:ind w:left="110"/>
              <w:rPr>
                <w:sz w:val="24"/>
              </w:rPr>
            </w:pPr>
            <w:r>
              <w:rPr>
                <w:sz w:val="24"/>
              </w:rPr>
              <w:t>11-12</w:t>
            </w:r>
            <w:r>
              <w:rPr>
                <w:spacing w:val="-1"/>
                <w:sz w:val="24"/>
              </w:rPr>
              <w:t xml:space="preserve"> </w:t>
            </w:r>
            <w:r w:rsidR="00C00312">
              <w:rPr>
                <w:sz w:val="24"/>
              </w:rPr>
              <w:t xml:space="preserve">og </w:t>
            </w:r>
            <w:proofErr w:type="spellStart"/>
            <w:r w:rsidR="00C00312">
              <w:rPr>
                <w:sz w:val="24"/>
              </w:rPr>
              <w:t>frem</w:t>
            </w:r>
            <w:proofErr w:type="spellEnd"/>
          </w:p>
        </w:tc>
        <w:tc>
          <w:tcPr>
            <w:tcW w:w="4109" w:type="dxa"/>
          </w:tcPr>
          <w:p w14:paraId="2DF12B35" w14:textId="77777777" w:rsidR="003754EE" w:rsidRDefault="00486D74">
            <w:pPr>
              <w:pStyle w:val="TableParagraph"/>
              <w:spacing w:line="268" w:lineRule="exact"/>
              <w:ind w:left="108"/>
              <w:rPr>
                <w:sz w:val="24"/>
              </w:rPr>
            </w:pPr>
            <w:r>
              <w:rPr>
                <w:spacing w:val="-4"/>
                <w:sz w:val="24"/>
              </w:rPr>
              <w:t>100%</w:t>
            </w:r>
          </w:p>
        </w:tc>
        <w:tc>
          <w:tcPr>
            <w:tcW w:w="4112" w:type="dxa"/>
          </w:tcPr>
          <w:p w14:paraId="18136C1E" w14:textId="77777777" w:rsidR="003754EE" w:rsidRDefault="00486D74">
            <w:pPr>
              <w:pStyle w:val="TableParagraph"/>
              <w:spacing w:line="268" w:lineRule="exact"/>
              <w:ind w:left="110"/>
              <w:rPr>
                <w:sz w:val="24"/>
              </w:rPr>
            </w:pPr>
            <w:r>
              <w:rPr>
                <w:spacing w:val="-5"/>
                <w:sz w:val="24"/>
              </w:rPr>
              <w:t>50%</w:t>
            </w:r>
          </w:p>
        </w:tc>
      </w:tr>
    </w:tbl>
    <w:p w14:paraId="53BBBCC4" w14:textId="77777777" w:rsidR="003754EE" w:rsidRDefault="003754EE">
      <w:pPr>
        <w:pStyle w:val="TableParagraph"/>
        <w:spacing w:line="268" w:lineRule="exact"/>
        <w:rPr>
          <w:sz w:val="24"/>
        </w:rPr>
        <w:sectPr w:rsidR="003754EE">
          <w:pgSz w:w="16840" w:h="11910" w:orient="landscape"/>
          <w:pgMar w:top="1340" w:right="1275" w:bottom="1220" w:left="1275" w:header="0" w:footer="1022" w:gutter="0"/>
          <w:cols w:space="708"/>
        </w:sectPr>
      </w:pPr>
    </w:p>
    <w:p w14:paraId="6445838B" w14:textId="77777777" w:rsidR="003754EE" w:rsidRDefault="00486D74">
      <w:pPr>
        <w:pStyle w:val="Overskrift1"/>
        <w:numPr>
          <w:ilvl w:val="0"/>
          <w:numId w:val="155"/>
        </w:numPr>
        <w:tabs>
          <w:tab w:val="left" w:pos="861"/>
        </w:tabs>
        <w:ind w:hanging="721"/>
        <w:jc w:val="left"/>
      </w:pPr>
      <w:bookmarkStart w:id="3" w:name="_bookmark3"/>
      <w:bookmarkEnd w:id="3"/>
      <w:r>
        <w:rPr>
          <w:spacing w:val="-2"/>
        </w:rPr>
        <w:lastRenderedPageBreak/>
        <w:t>Criteria</w:t>
      </w:r>
    </w:p>
    <w:p w14:paraId="59D44B41" w14:textId="77777777" w:rsidR="003754EE" w:rsidRDefault="003754EE">
      <w:pPr>
        <w:pStyle w:val="Brdtekst"/>
        <w:spacing w:before="108"/>
        <w:rPr>
          <w:b/>
          <w:sz w:val="20"/>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1FEC864D" w14:textId="77777777">
        <w:trPr>
          <w:trHeight w:val="1298"/>
        </w:trPr>
        <w:tc>
          <w:tcPr>
            <w:tcW w:w="13614" w:type="dxa"/>
            <w:gridSpan w:val="3"/>
          </w:tcPr>
          <w:p w14:paraId="4057DBB3" w14:textId="77777777" w:rsidR="003754EE" w:rsidRDefault="00486D74">
            <w:pPr>
              <w:pStyle w:val="TableParagraph"/>
              <w:spacing w:before="239"/>
              <w:ind w:left="5100"/>
              <w:rPr>
                <w:b/>
                <w:sz w:val="24"/>
              </w:rPr>
            </w:pPr>
            <w:bookmarkStart w:id="4" w:name="_bookmark4"/>
            <w:bookmarkEnd w:id="4"/>
            <w:r>
              <w:rPr>
                <w:b/>
                <w:spacing w:val="-8"/>
                <w:sz w:val="24"/>
              </w:rPr>
              <w:t>1.</w:t>
            </w:r>
            <w:r>
              <w:rPr>
                <w:b/>
                <w:spacing w:val="36"/>
                <w:sz w:val="24"/>
              </w:rPr>
              <w:t xml:space="preserve"> </w:t>
            </w:r>
            <w:r>
              <w:rPr>
                <w:b/>
                <w:spacing w:val="-8"/>
                <w:sz w:val="24"/>
              </w:rPr>
              <w:t>SUSTAINABLE</w:t>
            </w:r>
            <w:r>
              <w:rPr>
                <w:b/>
                <w:spacing w:val="-12"/>
                <w:sz w:val="24"/>
              </w:rPr>
              <w:t xml:space="preserve"> </w:t>
            </w:r>
            <w:r>
              <w:rPr>
                <w:b/>
                <w:spacing w:val="-8"/>
                <w:sz w:val="24"/>
              </w:rPr>
              <w:t>MANAGEMENT</w:t>
            </w:r>
          </w:p>
          <w:p w14:paraId="059428C3" w14:textId="77777777" w:rsidR="003754EE" w:rsidRDefault="00486D74">
            <w:pPr>
              <w:pStyle w:val="TableParagraph"/>
              <w:spacing w:before="239"/>
              <w:ind w:left="1221"/>
              <w:rPr>
                <w:b/>
                <w:sz w:val="24"/>
              </w:rPr>
            </w:pPr>
            <w:r>
              <w:rPr>
                <w:b/>
                <w:w w:val="85"/>
                <w:sz w:val="24"/>
              </w:rPr>
              <w:t>Environmental</w:t>
            </w:r>
            <w:r>
              <w:rPr>
                <w:b/>
                <w:spacing w:val="23"/>
                <w:sz w:val="24"/>
              </w:rPr>
              <w:t xml:space="preserve"> </w:t>
            </w:r>
            <w:r>
              <w:rPr>
                <w:b/>
                <w:w w:val="85"/>
                <w:sz w:val="24"/>
              </w:rPr>
              <w:t>Strategy</w:t>
            </w:r>
            <w:r>
              <w:rPr>
                <w:b/>
                <w:spacing w:val="24"/>
                <w:sz w:val="24"/>
              </w:rPr>
              <w:t xml:space="preserve"> </w:t>
            </w:r>
            <w:r>
              <w:rPr>
                <w:b/>
                <w:w w:val="85"/>
                <w:sz w:val="24"/>
              </w:rPr>
              <w:t>&amp;</w:t>
            </w:r>
            <w:r>
              <w:rPr>
                <w:b/>
                <w:spacing w:val="20"/>
                <w:sz w:val="24"/>
              </w:rPr>
              <w:t xml:space="preserve"> </w:t>
            </w:r>
            <w:r>
              <w:rPr>
                <w:b/>
                <w:w w:val="85"/>
                <w:sz w:val="24"/>
              </w:rPr>
              <w:t>Management</w:t>
            </w:r>
            <w:r>
              <w:rPr>
                <w:b/>
                <w:spacing w:val="20"/>
                <w:sz w:val="24"/>
              </w:rPr>
              <w:t xml:space="preserve"> </w:t>
            </w:r>
            <w:r>
              <w:rPr>
                <w:b/>
                <w:w w:val="85"/>
                <w:sz w:val="24"/>
              </w:rPr>
              <w:t>Involvement,</w:t>
            </w:r>
            <w:r>
              <w:rPr>
                <w:b/>
                <w:spacing w:val="24"/>
                <w:sz w:val="24"/>
              </w:rPr>
              <w:t xml:space="preserve"> </w:t>
            </w:r>
            <w:r>
              <w:rPr>
                <w:b/>
                <w:w w:val="85"/>
                <w:sz w:val="24"/>
              </w:rPr>
              <w:t>Corporate</w:t>
            </w:r>
            <w:r>
              <w:rPr>
                <w:b/>
                <w:spacing w:val="25"/>
                <w:sz w:val="24"/>
              </w:rPr>
              <w:t xml:space="preserve"> </w:t>
            </w:r>
            <w:r>
              <w:rPr>
                <w:b/>
                <w:w w:val="85"/>
                <w:sz w:val="24"/>
              </w:rPr>
              <w:t>Social</w:t>
            </w:r>
            <w:r>
              <w:rPr>
                <w:b/>
                <w:spacing w:val="24"/>
                <w:sz w:val="24"/>
              </w:rPr>
              <w:t xml:space="preserve"> </w:t>
            </w:r>
            <w:r>
              <w:rPr>
                <w:b/>
                <w:w w:val="85"/>
                <w:sz w:val="24"/>
              </w:rPr>
              <w:t>Responsibility,</w:t>
            </w:r>
            <w:r>
              <w:rPr>
                <w:b/>
                <w:spacing w:val="20"/>
                <w:sz w:val="24"/>
              </w:rPr>
              <w:t xml:space="preserve"> </w:t>
            </w:r>
            <w:r>
              <w:rPr>
                <w:b/>
                <w:w w:val="85"/>
                <w:sz w:val="24"/>
              </w:rPr>
              <w:t>Team</w:t>
            </w:r>
            <w:r>
              <w:rPr>
                <w:b/>
                <w:spacing w:val="24"/>
                <w:sz w:val="24"/>
              </w:rPr>
              <w:t xml:space="preserve"> </w:t>
            </w:r>
            <w:r>
              <w:rPr>
                <w:b/>
                <w:spacing w:val="-2"/>
                <w:w w:val="85"/>
                <w:sz w:val="24"/>
              </w:rPr>
              <w:t>Engagement</w:t>
            </w:r>
          </w:p>
        </w:tc>
      </w:tr>
      <w:tr w:rsidR="003754EE" w14:paraId="37CDF33B" w14:textId="77777777">
        <w:trPr>
          <w:trHeight w:val="924"/>
        </w:trPr>
        <w:tc>
          <w:tcPr>
            <w:tcW w:w="13614" w:type="dxa"/>
            <w:gridSpan w:val="3"/>
          </w:tcPr>
          <w:p w14:paraId="4FE8FA0F" w14:textId="77777777" w:rsidR="003754EE" w:rsidRDefault="00486D74">
            <w:pPr>
              <w:pStyle w:val="TableParagraph"/>
              <w:spacing w:before="238"/>
              <w:ind w:left="2" w:right="3"/>
              <w:jc w:val="center"/>
              <w:rPr>
                <w:b/>
                <w:sz w:val="24"/>
              </w:rPr>
            </w:pPr>
            <w:bookmarkStart w:id="5" w:name="_bookmark5"/>
            <w:bookmarkEnd w:id="5"/>
            <w:r>
              <w:rPr>
                <w:b/>
                <w:w w:val="85"/>
                <w:sz w:val="24"/>
              </w:rPr>
              <w:t>Environmental</w:t>
            </w:r>
            <w:r>
              <w:rPr>
                <w:b/>
                <w:spacing w:val="26"/>
                <w:sz w:val="24"/>
              </w:rPr>
              <w:t xml:space="preserve"> </w:t>
            </w:r>
            <w:r>
              <w:rPr>
                <w:b/>
                <w:w w:val="85"/>
                <w:sz w:val="24"/>
              </w:rPr>
              <w:t>Strategy</w:t>
            </w:r>
            <w:r>
              <w:rPr>
                <w:b/>
                <w:spacing w:val="27"/>
                <w:sz w:val="24"/>
              </w:rPr>
              <w:t xml:space="preserve"> </w:t>
            </w:r>
            <w:r>
              <w:rPr>
                <w:b/>
                <w:w w:val="85"/>
                <w:sz w:val="24"/>
              </w:rPr>
              <w:t>&amp;</w:t>
            </w:r>
            <w:r>
              <w:rPr>
                <w:b/>
                <w:spacing w:val="24"/>
                <w:sz w:val="24"/>
              </w:rPr>
              <w:t xml:space="preserve"> </w:t>
            </w:r>
            <w:r>
              <w:rPr>
                <w:b/>
                <w:w w:val="85"/>
                <w:sz w:val="24"/>
              </w:rPr>
              <w:t>Management</w:t>
            </w:r>
            <w:r>
              <w:rPr>
                <w:b/>
                <w:spacing w:val="23"/>
                <w:sz w:val="24"/>
              </w:rPr>
              <w:t xml:space="preserve"> </w:t>
            </w:r>
            <w:r>
              <w:rPr>
                <w:b/>
                <w:spacing w:val="-2"/>
                <w:w w:val="85"/>
                <w:sz w:val="24"/>
              </w:rPr>
              <w:t>Involvement</w:t>
            </w:r>
          </w:p>
        </w:tc>
      </w:tr>
      <w:tr w:rsidR="003754EE" w14:paraId="45F83919" w14:textId="77777777">
        <w:trPr>
          <w:trHeight w:val="791"/>
        </w:trPr>
        <w:tc>
          <w:tcPr>
            <w:tcW w:w="848" w:type="dxa"/>
          </w:tcPr>
          <w:p w14:paraId="72F8F9D8" w14:textId="77777777" w:rsidR="003754EE" w:rsidRDefault="00486D74">
            <w:pPr>
              <w:pStyle w:val="TableParagraph"/>
              <w:spacing w:before="236"/>
              <w:ind w:left="6"/>
              <w:jc w:val="center"/>
              <w:rPr>
                <w:b/>
                <w:sz w:val="20"/>
              </w:rPr>
            </w:pPr>
            <w:r>
              <w:rPr>
                <w:b/>
                <w:spacing w:val="-5"/>
                <w:sz w:val="20"/>
              </w:rPr>
              <w:t>N.</w:t>
            </w:r>
          </w:p>
        </w:tc>
        <w:tc>
          <w:tcPr>
            <w:tcW w:w="1707" w:type="dxa"/>
          </w:tcPr>
          <w:p w14:paraId="5495C462" w14:textId="77777777" w:rsidR="003754EE" w:rsidRDefault="00486D74">
            <w:pPr>
              <w:pStyle w:val="TableParagraph"/>
              <w:spacing w:before="236"/>
              <w:ind w:left="453"/>
              <w:rPr>
                <w:b/>
                <w:sz w:val="20"/>
              </w:rPr>
            </w:pPr>
            <w:r>
              <w:rPr>
                <w:b/>
                <w:spacing w:val="-2"/>
                <w:sz w:val="20"/>
              </w:rPr>
              <w:t>Criterion</w:t>
            </w:r>
          </w:p>
        </w:tc>
        <w:tc>
          <w:tcPr>
            <w:tcW w:w="11059" w:type="dxa"/>
          </w:tcPr>
          <w:p w14:paraId="109BD99E" w14:textId="77777777" w:rsidR="003754EE" w:rsidRDefault="00486D74">
            <w:pPr>
              <w:pStyle w:val="TableParagraph"/>
              <w:spacing w:before="236"/>
              <w:ind w:left="9" w:right="9"/>
              <w:jc w:val="center"/>
              <w:rPr>
                <w:b/>
                <w:sz w:val="20"/>
              </w:rPr>
            </w:pPr>
            <w:r>
              <w:rPr>
                <w:b/>
                <w:w w:val="85"/>
                <w:sz w:val="20"/>
              </w:rPr>
              <w:t>Explanatory</w:t>
            </w:r>
            <w:r>
              <w:rPr>
                <w:b/>
                <w:spacing w:val="20"/>
                <w:sz w:val="20"/>
              </w:rPr>
              <w:t xml:space="preserve"> </w:t>
            </w:r>
            <w:r>
              <w:rPr>
                <w:b/>
                <w:spacing w:val="-2"/>
                <w:sz w:val="20"/>
              </w:rPr>
              <w:t>Notes</w:t>
            </w:r>
          </w:p>
        </w:tc>
      </w:tr>
      <w:tr w:rsidR="003754EE" w14:paraId="5D34F6F9" w14:textId="77777777">
        <w:trPr>
          <w:trHeight w:val="2754"/>
        </w:trPr>
        <w:tc>
          <w:tcPr>
            <w:tcW w:w="848" w:type="dxa"/>
            <w:tcBorders>
              <w:bottom w:val="nil"/>
            </w:tcBorders>
          </w:tcPr>
          <w:p w14:paraId="5EB33E7C" w14:textId="77777777" w:rsidR="003754EE" w:rsidRDefault="00486D74">
            <w:pPr>
              <w:pStyle w:val="TableParagraph"/>
              <w:spacing w:before="236"/>
              <w:ind w:left="107"/>
              <w:rPr>
                <w:sz w:val="20"/>
              </w:rPr>
            </w:pPr>
            <w:r>
              <w:rPr>
                <w:spacing w:val="-5"/>
                <w:sz w:val="20"/>
              </w:rPr>
              <w:t>1.1</w:t>
            </w:r>
          </w:p>
        </w:tc>
        <w:tc>
          <w:tcPr>
            <w:tcW w:w="1707" w:type="dxa"/>
            <w:tcBorders>
              <w:bottom w:val="nil"/>
            </w:tcBorders>
          </w:tcPr>
          <w:p w14:paraId="1D71030D" w14:textId="121C511E" w:rsidR="003754EE" w:rsidRDefault="00486D74">
            <w:pPr>
              <w:pStyle w:val="TableParagraph"/>
              <w:spacing w:before="236"/>
              <w:ind w:left="105" w:right="108"/>
              <w:rPr>
                <w:sz w:val="20"/>
              </w:rPr>
            </w:pPr>
            <w:r>
              <w:rPr>
                <w:spacing w:val="-4"/>
                <w:sz w:val="20"/>
              </w:rPr>
              <w:t xml:space="preserve">The </w:t>
            </w:r>
            <w:r>
              <w:rPr>
                <w:sz w:val="20"/>
              </w:rPr>
              <w:t>management</w:t>
            </w:r>
            <w:r>
              <w:rPr>
                <w:spacing w:val="-2"/>
                <w:sz w:val="20"/>
              </w:rPr>
              <w:t xml:space="preserve"> </w:t>
            </w:r>
            <w:r>
              <w:rPr>
                <w:sz w:val="20"/>
              </w:rPr>
              <w:t>is involved and appoints</w:t>
            </w:r>
            <w:r>
              <w:rPr>
                <w:spacing w:val="-2"/>
                <w:sz w:val="20"/>
              </w:rPr>
              <w:t xml:space="preserve"> </w:t>
            </w:r>
            <w:r>
              <w:rPr>
                <w:sz w:val="20"/>
              </w:rPr>
              <w:t>a</w:t>
            </w:r>
            <w:r>
              <w:rPr>
                <w:spacing w:val="40"/>
                <w:sz w:val="20"/>
              </w:rPr>
              <w:t xml:space="preserve"> </w:t>
            </w:r>
            <w:r w:rsidR="00D631EF">
              <w:rPr>
                <w:sz w:val="20"/>
              </w:rPr>
              <w:t>Green Attraction</w:t>
            </w:r>
            <w:r>
              <w:rPr>
                <w:sz w:val="20"/>
              </w:rPr>
              <w:t xml:space="preserve"> </w:t>
            </w:r>
            <w:r>
              <w:rPr>
                <w:spacing w:val="-2"/>
                <w:sz w:val="20"/>
              </w:rPr>
              <w:t xml:space="preserve">Establishment Representative </w:t>
            </w:r>
            <w:r>
              <w:rPr>
                <w:sz w:val="20"/>
              </w:rPr>
              <w:t xml:space="preserve">from amongst the staff of the </w:t>
            </w:r>
            <w:r>
              <w:rPr>
                <w:spacing w:val="-6"/>
                <w:sz w:val="20"/>
              </w:rPr>
              <w:t>establishment.</w:t>
            </w:r>
            <w:r>
              <w:rPr>
                <w:spacing w:val="-11"/>
                <w:sz w:val="20"/>
              </w:rPr>
              <w:t xml:space="preserve"> </w:t>
            </w:r>
            <w:r>
              <w:rPr>
                <w:spacing w:val="-6"/>
                <w:sz w:val="20"/>
              </w:rPr>
              <w:t>(I)</w:t>
            </w:r>
          </w:p>
        </w:tc>
        <w:tc>
          <w:tcPr>
            <w:tcW w:w="11059" w:type="dxa"/>
            <w:vMerge w:val="restart"/>
          </w:tcPr>
          <w:p w14:paraId="138EC1B2" w14:textId="77777777" w:rsidR="003754EE" w:rsidRDefault="00486D74">
            <w:pPr>
              <w:pStyle w:val="TableParagraph"/>
              <w:spacing w:before="236" w:line="241" w:lineRule="exact"/>
              <w:ind w:left="104"/>
              <w:rPr>
                <w:b/>
                <w:sz w:val="20"/>
              </w:rPr>
            </w:pPr>
            <w:r>
              <w:rPr>
                <w:b/>
                <w:spacing w:val="-2"/>
                <w:sz w:val="20"/>
              </w:rPr>
              <w:t>Relevance</w:t>
            </w:r>
          </w:p>
          <w:p w14:paraId="66A99770" w14:textId="0F7838E6" w:rsidR="003754EE" w:rsidRDefault="00486D74">
            <w:pPr>
              <w:pStyle w:val="TableParagraph"/>
              <w:ind w:left="104"/>
              <w:rPr>
                <w:sz w:val="20"/>
              </w:rPr>
            </w:pPr>
            <w:r>
              <w:rPr>
                <w:sz w:val="20"/>
              </w:rPr>
              <w:t>Appointing</w:t>
            </w:r>
            <w:r>
              <w:rPr>
                <w:spacing w:val="-4"/>
                <w:sz w:val="20"/>
              </w:rPr>
              <w:t xml:space="preserve"> </w:t>
            </w:r>
            <w:r>
              <w:rPr>
                <w:sz w:val="20"/>
              </w:rPr>
              <w:t>a</w:t>
            </w:r>
            <w:r>
              <w:rPr>
                <w:spacing w:val="-4"/>
                <w:sz w:val="20"/>
              </w:rPr>
              <w:t xml:space="preserve"> </w:t>
            </w:r>
            <w:r w:rsidR="00D631EF">
              <w:rPr>
                <w:sz w:val="20"/>
              </w:rPr>
              <w:t>Green Attraction</w:t>
            </w:r>
            <w:r>
              <w:rPr>
                <w:spacing w:val="-2"/>
                <w:sz w:val="20"/>
              </w:rPr>
              <w:t xml:space="preserve"> </w:t>
            </w:r>
            <w:r>
              <w:rPr>
                <w:sz w:val="20"/>
              </w:rPr>
              <w:t>Establishment</w:t>
            </w:r>
            <w:r>
              <w:rPr>
                <w:spacing w:val="-3"/>
                <w:sz w:val="20"/>
              </w:rPr>
              <w:t xml:space="preserve"> </w:t>
            </w:r>
            <w:r>
              <w:rPr>
                <w:sz w:val="20"/>
              </w:rPr>
              <w:t>Representative</w:t>
            </w:r>
            <w:hyperlink w:anchor="_bookmark6" w:history="1">
              <w:r w:rsidR="003754EE">
                <w:rPr>
                  <w:position w:val="7"/>
                  <w:sz w:val="13"/>
                </w:rPr>
                <w:t>1</w:t>
              </w:r>
            </w:hyperlink>
            <w:r>
              <w:rPr>
                <w:spacing w:val="15"/>
                <w:position w:val="7"/>
                <w:sz w:val="13"/>
              </w:rPr>
              <w:t xml:space="preserve"> </w:t>
            </w:r>
            <w:r>
              <w:rPr>
                <w:sz w:val="20"/>
              </w:rPr>
              <w:t>helps</w:t>
            </w:r>
            <w:r>
              <w:rPr>
                <w:spacing w:val="-5"/>
                <w:sz w:val="20"/>
              </w:rPr>
              <w:t xml:space="preserve"> </w:t>
            </w:r>
            <w:r>
              <w:rPr>
                <w:sz w:val="20"/>
              </w:rPr>
              <w:t>guarantee</w:t>
            </w:r>
            <w:r>
              <w:rPr>
                <w:spacing w:val="-5"/>
                <w:sz w:val="20"/>
              </w:rPr>
              <w:t xml:space="preserve"> </w:t>
            </w:r>
            <w:r>
              <w:rPr>
                <w:sz w:val="20"/>
              </w:rPr>
              <w:t>coordination,</w:t>
            </w:r>
            <w:r>
              <w:rPr>
                <w:spacing w:val="-5"/>
                <w:sz w:val="20"/>
              </w:rPr>
              <w:t xml:space="preserve"> </w:t>
            </w:r>
            <w:r>
              <w:rPr>
                <w:sz w:val="20"/>
              </w:rPr>
              <w:t>continuity</w:t>
            </w:r>
            <w:r>
              <w:rPr>
                <w:spacing w:val="-3"/>
                <w:sz w:val="20"/>
              </w:rPr>
              <w:t xml:space="preserve"> </w:t>
            </w:r>
            <w:r>
              <w:rPr>
                <w:sz w:val="20"/>
              </w:rPr>
              <w:t>and</w:t>
            </w:r>
            <w:r>
              <w:rPr>
                <w:spacing w:val="-4"/>
                <w:sz w:val="20"/>
              </w:rPr>
              <w:t xml:space="preserve"> </w:t>
            </w:r>
            <w:r>
              <w:rPr>
                <w:sz w:val="20"/>
              </w:rPr>
              <w:t>communication</w:t>
            </w:r>
            <w:r>
              <w:rPr>
                <w:spacing w:val="-4"/>
                <w:sz w:val="20"/>
              </w:rPr>
              <w:t xml:space="preserve"> </w:t>
            </w:r>
            <w:r>
              <w:rPr>
                <w:sz w:val="20"/>
              </w:rPr>
              <w:t>across all sustainability efforts.</w:t>
            </w:r>
          </w:p>
          <w:p w14:paraId="1323925C" w14:textId="77777777" w:rsidR="003754EE" w:rsidRDefault="00486D74">
            <w:pPr>
              <w:pStyle w:val="TableParagraph"/>
              <w:spacing w:before="237"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1225250" w14:textId="0689733A" w:rsidR="0083164A" w:rsidRDefault="00486D74" w:rsidP="0083164A">
            <w:pPr>
              <w:pStyle w:val="TableParagraph"/>
              <w:spacing w:line="256" w:lineRule="auto"/>
              <w:ind w:left="104" w:right="101"/>
              <w:jc w:val="both"/>
              <w:rPr>
                <w:sz w:val="20"/>
              </w:rPr>
            </w:pPr>
            <w:r>
              <w:rPr>
                <w:sz w:val="20"/>
              </w:rPr>
              <w:t xml:space="preserve">The establishment management are involved in the administration of sustainability initiatives and appoint </w:t>
            </w:r>
            <w:r w:rsidR="0083164A">
              <w:rPr>
                <w:sz w:val="20"/>
              </w:rPr>
              <w:t>two</w:t>
            </w:r>
            <w:r>
              <w:rPr>
                <w:sz w:val="20"/>
              </w:rPr>
              <w:t xml:space="preserve"> </w:t>
            </w:r>
            <w:r w:rsidR="00D631EF">
              <w:rPr>
                <w:sz w:val="20"/>
              </w:rPr>
              <w:t>Green Attraction</w:t>
            </w:r>
            <w:r>
              <w:rPr>
                <w:sz w:val="20"/>
              </w:rPr>
              <w:t xml:space="preserve"> Establishment</w:t>
            </w:r>
            <w:r>
              <w:rPr>
                <w:spacing w:val="-2"/>
                <w:sz w:val="20"/>
              </w:rPr>
              <w:t xml:space="preserve"> </w:t>
            </w:r>
            <w:r>
              <w:rPr>
                <w:sz w:val="20"/>
              </w:rPr>
              <w:t>Representative</w:t>
            </w:r>
            <w:r w:rsidR="0083164A">
              <w:rPr>
                <w:sz w:val="20"/>
              </w:rPr>
              <w:t xml:space="preserve"> among</w:t>
            </w:r>
            <w:r>
              <w:rPr>
                <w:spacing w:val="-3"/>
                <w:sz w:val="20"/>
              </w:rPr>
              <w:t xml:space="preserve"> </w:t>
            </w:r>
            <w:r>
              <w:rPr>
                <w:sz w:val="20"/>
              </w:rPr>
              <w:t>the</w:t>
            </w:r>
            <w:r w:rsidR="0083164A">
              <w:rPr>
                <w:sz w:val="20"/>
              </w:rPr>
              <w:t xml:space="preserve"> permanent</w:t>
            </w:r>
            <w:r>
              <w:rPr>
                <w:spacing w:val="-2"/>
                <w:sz w:val="20"/>
              </w:rPr>
              <w:t xml:space="preserve"> </w:t>
            </w:r>
            <w:r>
              <w:rPr>
                <w:sz w:val="20"/>
              </w:rPr>
              <w:t>staff</w:t>
            </w:r>
            <w:r w:rsidR="0083164A">
              <w:rPr>
                <w:sz w:val="20"/>
              </w:rPr>
              <w:t xml:space="preserve"> at the establishment</w:t>
            </w:r>
            <w:r>
              <w:rPr>
                <w:sz w:val="20"/>
              </w:rPr>
              <w:t>.</w:t>
            </w:r>
            <w:r>
              <w:rPr>
                <w:spacing w:val="-1"/>
                <w:sz w:val="20"/>
              </w:rPr>
              <w:t xml:space="preserve"> </w:t>
            </w:r>
            <w:r>
              <w:rPr>
                <w:sz w:val="20"/>
              </w:rPr>
              <w:t>To</w:t>
            </w:r>
            <w:r>
              <w:rPr>
                <w:spacing w:val="-2"/>
                <w:sz w:val="20"/>
              </w:rPr>
              <w:t xml:space="preserve"> </w:t>
            </w:r>
            <w:r>
              <w:rPr>
                <w:sz w:val="20"/>
              </w:rPr>
              <w:t>ensure</w:t>
            </w:r>
            <w:r>
              <w:rPr>
                <w:spacing w:val="-4"/>
                <w:sz w:val="20"/>
              </w:rPr>
              <w:t xml:space="preserve"> </w:t>
            </w:r>
            <w:r>
              <w:rPr>
                <w:sz w:val="20"/>
              </w:rPr>
              <w:t>continuity</w:t>
            </w:r>
            <w:r>
              <w:rPr>
                <w:spacing w:val="-1"/>
                <w:sz w:val="20"/>
              </w:rPr>
              <w:t xml:space="preserve"> </w:t>
            </w:r>
            <w:r>
              <w:rPr>
                <w:sz w:val="20"/>
              </w:rPr>
              <w:t>during</w:t>
            </w:r>
            <w:r>
              <w:rPr>
                <w:spacing w:val="-2"/>
                <w:sz w:val="20"/>
              </w:rPr>
              <w:t xml:space="preserve"> </w:t>
            </w:r>
            <w:r>
              <w:rPr>
                <w:sz w:val="20"/>
              </w:rPr>
              <w:t>absence</w:t>
            </w:r>
            <w:r>
              <w:rPr>
                <w:spacing w:val="-1"/>
                <w:sz w:val="20"/>
              </w:rPr>
              <w:t xml:space="preserve"> </w:t>
            </w:r>
            <w:r>
              <w:rPr>
                <w:sz w:val="20"/>
              </w:rPr>
              <w:t>or</w:t>
            </w:r>
            <w:r>
              <w:rPr>
                <w:spacing w:val="-2"/>
                <w:sz w:val="20"/>
              </w:rPr>
              <w:t xml:space="preserve"> </w:t>
            </w:r>
            <w:r>
              <w:rPr>
                <w:sz w:val="20"/>
              </w:rPr>
              <w:t>leave</w:t>
            </w:r>
            <w:r>
              <w:rPr>
                <w:spacing w:val="-1"/>
                <w:sz w:val="20"/>
              </w:rPr>
              <w:t xml:space="preserve"> </w:t>
            </w:r>
            <w:r>
              <w:rPr>
                <w:sz w:val="20"/>
              </w:rPr>
              <w:t>of</w:t>
            </w:r>
            <w:r>
              <w:rPr>
                <w:spacing w:val="-2"/>
                <w:sz w:val="20"/>
              </w:rPr>
              <w:t xml:space="preserve"> </w:t>
            </w:r>
            <w:r>
              <w:rPr>
                <w:sz w:val="20"/>
              </w:rPr>
              <w:t xml:space="preserve">the </w:t>
            </w:r>
            <w:r w:rsidR="00D631EF">
              <w:rPr>
                <w:sz w:val="20"/>
              </w:rPr>
              <w:t>Green Attraction</w:t>
            </w:r>
            <w:r>
              <w:rPr>
                <w:spacing w:val="-1"/>
                <w:sz w:val="20"/>
              </w:rPr>
              <w:t xml:space="preserve"> </w:t>
            </w:r>
            <w:r>
              <w:rPr>
                <w:sz w:val="20"/>
              </w:rPr>
              <w:t xml:space="preserve">Establishment Representative, the management also appoint a named substitute. The names and contact details of both </w:t>
            </w:r>
            <w:r w:rsidR="00D631EF">
              <w:rPr>
                <w:sz w:val="20"/>
              </w:rPr>
              <w:t>Green Attraction</w:t>
            </w:r>
            <w:r>
              <w:rPr>
                <w:sz w:val="20"/>
              </w:rPr>
              <w:t xml:space="preserve"> Establishment</w:t>
            </w:r>
            <w:r>
              <w:rPr>
                <w:spacing w:val="-2"/>
                <w:sz w:val="20"/>
              </w:rPr>
              <w:t xml:space="preserve"> </w:t>
            </w:r>
            <w:r>
              <w:rPr>
                <w:sz w:val="20"/>
              </w:rPr>
              <w:t>Representative</w:t>
            </w:r>
            <w:r w:rsidR="0083164A">
              <w:rPr>
                <w:sz w:val="20"/>
              </w:rPr>
              <w:t>s,</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substitute</w:t>
            </w:r>
            <w:r>
              <w:rPr>
                <w:spacing w:val="-4"/>
                <w:sz w:val="20"/>
              </w:rPr>
              <w:t xml:space="preserve"> </w:t>
            </w:r>
            <w:r>
              <w:rPr>
                <w:sz w:val="20"/>
              </w:rPr>
              <w:t>are</w:t>
            </w:r>
            <w:r>
              <w:rPr>
                <w:spacing w:val="-5"/>
                <w:sz w:val="20"/>
              </w:rPr>
              <w:t xml:space="preserve"> </w:t>
            </w:r>
            <w:r>
              <w:rPr>
                <w:sz w:val="20"/>
              </w:rPr>
              <w:t>shared</w:t>
            </w:r>
            <w:r>
              <w:rPr>
                <w:spacing w:val="-4"/>
                <w:sz w:val="20"/>
              </w:rPr>
              <w:t xml:space="preserve"> </w:t>
            </w:r>
            <w:r>
              <w:rPr>
                <w:sz w:val="20"/>
              </w:rPr>
              <w:t>with</w:t>
            </w:r>
            <w:r>
              <w:rPr>
                <w:spacing w:val="-6"/>
                <w:sz w:val="20"/>
              </w:rPr>
              <w:t xml:space="preserve"> </w:t>
            </w:r>
            <w:r w:rsidR="00D631EF">
              <w:rPr>
                <w:sz w:val="20"/>
              </w:rPr>
              <w:t>Green Attraction</w:t>
            </w:r>
            <w:r>
              <w:rPr>
                <w:spacing w:val="-4"/>
                <w:sz w:val="20"/>
              </w:rPr>
              <w:t xml:space="preserve"> </w:t>
            </w:r>
            <w:r>
              <w:rPr>
                <w:sz w:val="20"/>
              </w:rPr>
              <w:t>during</w:t>
            </w:r>
            <w:r>
              <w:rPr>
                <w:spacing w:val="-3"/>
                <w:sz w:val="20"/>
              </w:rPr>
              <w:t xml:space="preserve"> </w:t>
            </w:r>
            <w:r>
              <w:rPr>
                <w:sz w:val="20"/>
              </w:rPr>
              <w:t>the</w:t>
            </w:r>
            <w:r>
              <w:rPr>
                <w:spacing w:val="-5"/>
                <w:sz w:val="20"/>
              </w:rPr>
              <w:t xml:space="preserve"> </w:t>
            </w:r>
            <w:r>
              <w:rPr>
                <w:sz w:val="20"/>
              </w:rPr>
              <w:t>application</w:t>
            </w:r>
            <w:r>
              <w:rPr>
                <w:spacing w:val="-6"/>
                <w:sz w:val="20"/>
              </w:rPr>
              <w:t xml:space="preserve"> </w:t>
            </w:r>
            <w:r>
              <w:rPr>
                <w:sz w:val="20"/>
              </w:rPr>
              <w:t>process</w:t>
            </w:r>
            <w:r>
              <w:rPr>
                <w:spacing w:val="-2"/>
                <w:sz w:val="20"/>
              </w:rPr>
              <w:t xml:space="preserve"> </w:t>
            </w:r>
            <w:r>
              <w:rPr>
                <w:sz w:val="20"/>
              </w:rPr>
              <w:t>and</w:t>
            </w:r>
            <w:r>
              <w:rPr>
                <w:spacing w:val="-4"/>
                <w:sz w:val="20"/>
              </w:rPr>
              <w:t xml:space="preserve"> </w:t>
            </w:r>
            <w:r>
              <w:rPr>
                <w:sz w:val="20"/>
              </w:rPr>
              <w:t>whenever</w:t>
            </w:r>
            <w:r>
              <w:rPr>
                <w:spacing w:val="-5"/>
                <w:sz w:val="20"/>
              </w:rPr>
              <w:t xml:space="preserve"> </w:t>
            </w:r>
            <w:r>
              <w:rPr>
                <w:sz w:val="20"/>
              </w:rPr>
              <w:t>a change</w:t>
            </w:r>
            <w:r>
              <w:rPr>
                <w:spacing w:val="-2"/>
                <w:sz w:val="20"/>
              </w:rPr>
              <w:t xml:space="preserve"> </w:t>
            </w:r>
            <w:r>
              <w:rPr>
                <w:sz w:val="20"/>
              </w:rPr>
              <w:t>occurs.</w:t>
            </w:r>
          </w:p>
          <w:p w14:paraId="1B8EC47A" w14:textId="082F846C" w:rsidR="003754EE" w:rsidRDefault="00486D74">
            <w:pPr>
              <w:pStyle w:val="TableParagraph"/>
              <w:spacing w:before="5" w:line="480" w:lineRule="atLeast"/>
              <w:ind w:left="104" w:right="2514"/>
              <w:jc w:val="both"/>
              <w:rPr>
                <w:sz w:val="20"/>
              </w:rPr>
            </w:pPr>
            <w:r>
              <w:rPr>
                <w:sz w:val="20"/>
              </w:rPr>
              <w:t>The main functions of the</w:t>
            </w:r>
            <w:r w:rsidR="0083164A">
              <w:rPr>
                <w:sz w:val="20"/>
              </w:rPr>
              <w:t xml:space="preserve"> two</w:t>
            </w:r>
            <w:r>
              <w:rPr>
                <w:sz w:val="20"/>
              </w:rPr>
              <w:t xml:space="preserve"> </w:t>
            </w:r>
            <w:r w:rsidR="00D631EF">
              <w:rPr>
                <w:sz w:val="20"/>
              </w:rPr>
              <w:t>Green Attraction</w:t>
            </w:r>
            <w:r>
              <w:rPr>
                <w:sz w:val="20"/>
              </w:rPr>
              <w:t xml:space="preserve"> Establishment Representative include:</w:t>
            </w:r>
          </w:p>
          <w:p w14:paraId="4F143F9B" w14:textId="3C6AB07D" w:rsidR="003754EE" w:rsidRDefault="00486D74">
            <w:pPr>
              <w:pStyle w:val="TableParagraph"/>
              <w:numPr>
                <w:ilvl w:val="0"/>
                <w:numId w:val="154"/>
              </w:numPr>
              <w:tabs>
                <w:tab w:val="left" w:pos="824"/>
              </w:tabs>
              <w:spacing w:before="5" w:line="235" w:lineRule="auto"/>
              <w:ind w:right="98"/>
              <w:rPr>
                <w:sz w:val="20"/>
              </w:rPr>
            </w:pPr>
            <w:r>
              <w:rPr>
                <w:sz w:val="20"/>
              </w:rPr>
              <w:t xml:space="preserve">acting as the primary contact for all sustainability matters to management, staff, suppliers and </w:t>
            </w:r>
            <w:r w:rsidR="00D631EF">
              <w:rPr>
                <w:sz w:val="20"/>
              </w:rPr>
              <w:t>Green Attraction</w:t>
            </w:r>
            <w:r>
              <w:rPr>
                <w:sz w:val="20"/>
              </w:rPr>
              <w:t xml:space="preserve">, auditor and decision-making </w:t>
            </w:r>
            <w:proofErr w:type="gramStart"/>
            <w:r>
              <w:rPr>
                <w:sz w:val="20"/>
              </w:rPr>
              <w:t>representatives;</w:t>
            </w:r>
            <w:proofErr w:type="gramEnd"/>
          </w:p>
          <w:p w14:paraId="56D8FB7E" w14:textId="77777777" w:rsidR="003754EE" w:rsidRDefault="00486D74">
            <w:pPr>
              <w:pStyle w:val="TableParagraph"/>
              <w:numPr>
                <w:ilvl w:val="0"/>
                <w:numId w:val="154"/>
              </w:numPr>
              <w:tabs>
                <w:tab w:val="left" w:pos="824"/>
              </w:tabs>
              <w:spacing w:before="4" w:line="224" w:lineRule="exact"/>
              <w:rPr>
                <w:b/>
                <w:sz w:val="20"/>
              </w:rPr>
            </w:pPr>
            <w:r>
              <w:rPr>
                <w:sz w:val="20"/>
              </w:rPr>
              <w:t>instructing</w:t>
            </w:r>
            <w:r>
              <w:rPr>
                <w:spacing w:val="-18"/>
                <w:sz w:val="20"/>
              </w:rPr>
              <w:t xml:space="preserve"> </w:t>
            </w:r>
            <w:r>
              <w:rPr>
                <w:sz w:val="20"/>
              </w:rPr>
              <w:t>and</w:t>
            </w:r>
            <w:r>
              <w:rPr>
                <w:spacing w:val="-15"/>
                <w:sz w:val="20"/>
              </w:rPr>
              <w:t xml:space="preserve"> </w:t>
            </w:r>
            <w:r>
              <w:rPr>
                <w:sz w:val="20"/>
              </w:rPr>
              <w:t>supporting</w:t>
            </w:r>
            <w:r>
              <w:rPr>
                <w:spacing w:val="-13"/>
                <w:sz w:val="20"/>
              </w:rPr>
              <w:t xml:space="preserve"> </w:t>
            </w:r>
            <w:r>
              <w:rPr>
                <w:sz w:val="20"/>
              </w:rPr>
              <w:t>other</w:t>
            </w:r>
            <w:r>
              <w:rPr>
                <w:spacing w:val="-15"/>
                <w:sz w:val="20"/>
              </w:rPr>
              <w:t xml:space="preserve"> </w:t>
            </w:r>
            <w:r>
              <w:rPr>
                <w:sz w:val="20"/>
              </w:rPr>
              <w:t>staff</w:t>
            </w:r>
            <w:r>
              <w:rPr>
                <w:spacing w:val="-15"/>
                <w:sz w:val="20"/>
              </w:rPr>
              <w:t xml:space="preserve"> </w:t>
            </w:r>
            <w:r>
              <w:rPr>
                <w:sz w:val="20"/>
              </w:rPr>
              <w:t>members</w:t>
            </w:r>
            <w:r>
              <w:rPr>
                <w:spacing w:val="-15"/>
                <w:sz w:val="20"/>
              </w:rPr>
              <w:t xml:space="preserve"> </w:t>
            </w:r>
            <w:r>
              <w:rPr>
                <w:sz w:val="20"/>
              </w:rPr>
              <w:t>on</w:t>
            </w:r>
            <w:r>
              <w:rPr>
                <w:spacing w:val="-16"/>
                <w:sz w:val="20"/>
              </w:rPr>
              <w:t xml:space="preserve"> </w:t>
            </w:r>
            <w:r>
              <w:rPr>
                <w:sz w:val="20"/>
              </w:rPr>
              <w:t>sustainability</w:t>
            </w:r>
            <w:r>
              <w:rPr>
                <w:spacing w:val="-16"/>
                <w:sz w:val="20"/>
              </w:rPr>
              <w:t xml:space="preserve"> </w:t>
            </w:r>
            <w:r>
              <w:rPr>
                <w:sz w:val="20"/>
              </w:rPr>
              <w:t>matters</w:t>
            </w:r>
            <w:r>
              <w:rPr>
                <w:spacing w:val="-9"/>
                <w:sz w:val="20"/>
              </w:rPr>
              <w:t xml:space="preserve"> </w:t>
            </w:r>
            <w:r>
              <w:rPr>
                <w:sz w:val="20"/>
              </w:rPr>
              <w:t>(see</w:t>
            </w:r>
            <w:r>
              <w:rPr>
                <w:spacing w:val="-15"/>
                <w:sz w:val="20"/>
              </w:rPr>
              <w:t xml:space="preserve"> </w:t>
            </w:r>
            <w:r>
              <w:rPr>
                <w:sz w:val="20"/>
              </w:rPr>
              <w:t>criterion</w:t>
            </w:r>
            <w:r>
              <w:rPr>
                <w:spacing w:val="-14"/>
                <w:sz w:val="20"/>
              </w:rPr>
              <w:t xml:space="preserve"> </w:t>
            </w:r>
            <w:r>
              <w:rPr>
                <w:spacing w:val="-2"/>
                <w:sz w:val="20"/>
              </w:rPr>
              <w:t>1.20)</w:t>
            </w:r>
            <w:r>
              <w:rPr>
                <w:b/>
                <w:spacing w:val="-2"/>
                <w:sz w:val="20"/>
              </w:rPr>
              <w:t>;</w:t>
            </w:r>
          </w:p>
        </w:tc>
      </w:tr>
      <w:tr w:rsidR="003754EE" w14:paraId="22B7D3C3" w14:textId="77777777">
        <w:trPr>
          <w:trHeight w:val="728"/>
        </w:trPr>
        <w:tc>
          <w:tcPr>
            <w:tcW w:w="848" w:type="dxa"/>
            <w:tcBorders>
              <w:top w:val="nil"/>
              <w:bottom w:val="nil"/>
            </w:tcBorders>
          </w:tcPr>
          <w:p w14:paraId="53F3A55E" w14:textId="77777777" w:rsidR="003754EE" w:rsidRDefault="003754EE">
            <w:pPr>
              <w:pStyle w:val="TableParagraph"/>
              <w:ind w:left="0"/>
              <w:rPr>
                <w:rFonts w:ascii="Times New Roman"/>
                <w:sz w:val="20"/>
              </w:rPr>
            </w:pPr>
          </w:p>
        </w:tc>
        <w:tc>
          <w:tcPr>
            <w:tcW w:w="1707" w:type="dxa"/>
            <w:tcBorders>
              <w:top w:val="nil"/>
              <w:bottom w:val="nil"/>
            </w:tcBorders>
          </w:tcPr>
          <w:p w14:paraId="451BEB1A" w14:textId="7CE8E8FF" w:rsidR="003754EE" w:rsidRDefault="003754EE">
            <w:pPr>
              <w:pStyle w:val="TableParagraph"/>
              <w:spacing w:before="112"/>
              <w:ind w:left="105" w:right="393"/>
              <w:rPr>
                <w:sz w:val="20"/>
              </w:rPr>
            </w:pPr>
          </w:p>
        </w:tc>
        <w:tc>
          <w:tcPr>
            <w:tcW w:w="11059" w:type="dxa"/>
            <w:vMerge/>
            <w:tcBorders>
              <w:top w:val="nil"/>
            </w:tcBorders>
          </w:tcPr>
          <w:p w14:paraId="5B172A1F" w14:textId="77777777" w:rsidR="003754EE" w:rsidRDefault="003754EE">
            <w:pPr>
              <w:rPr>
                <w:sz w:val="2"/>
                <w:szCs w:val="2"/>
              </w:rPr>
            </w:pPr>
          </w:p>
        </w:tc>
      </w:tr>
      <w:tr w:rsidR="003754EE" w14:paraId="79BBF14D" w14:textId="77777777">
        <w:trPr>
          <w:trHeight w:val="920"/>
        </w:trPr>
        <w:tc>
          <w:tcPr>
            <w:tcW w:w="848" w:type="dxa"/>
            <w:tcBorders>
              <w:top w:val="nil"/>
            </w:tcBorders>
          </w:tcPr>
          <w:p w14:paraId="014393EB" w14:textId="77777777" w:rsidR="003754EE" w:rsidRDefault="003754EE">
            <w:pPr>
              <w:pStyle w:val="TableParagraph"/>
              <w:ind w:left="0"/>
              <w:rPr>
                <w:rFonts w:ascii="Times New Roman"/>
                <w:sz w:val="20"/>
              </w:rPr>
            </w:pPr>
          </w:p>
        </w:tc>
        <w:tc>
          <w:tcPr>
            <w:tcW w:w="1707" w:type="dxa"/>
            <w:tcBorders>
              <w:top w:val="nil"/>
            </w:tcBorders>
          </w:tcPr>
          <w:p w14:paraId="188E5B11" w14:textId="0E3F892F" w:rsidR="003754EE" w:rsidRDefault="003754EE">
            <w:pPr>
              <w:pStyle w:val="TableParagraph"/>
              <w:spacing w:before="95"/>
              <w:ind w:left="105"/>
              <w:rPr>
                <w:rFonts w:ascii="MS Gothic" w:hAnsi="MS Gothic"/>
                <w:sz w:val="24"/>
              </w:rPr>
            </w:pPr>
          </w:p>
        </w:tc>
        <w:tc>
          <w:tcPr>
            <w:tcW w:w="11059" w:type="dxa"/>
            <w:vMerge/>
            <w:tcBorders>
              <w:top w:val="nil"/>
            </w:tcBorders>
          </w:tcPr>
          <w:p w14:paraId="2848539A" w14:textId="77777777" w:rsidR="003754EE" w:rsidRDefault="003754EE">
            <w:pPr>
              <w:rPr>
                <w:sz w:val="2"/>
                <w:szCs w:val="2"/>
              </w:rPr>
            </w:pPr>
          </w:p>
        </w:tc>
      </w:tr>
    </w:tbl>
    <w:p w14:paraId="3A2521EE" w14:textId="77777777" w:rsidR="003754EE" w:rsidRDefault="003754EE">
      <w:pPr>
        <w:pStyle w:val="Brdtekst"/>
        <w:spacing w:before="0"/>
        <w:rPr>
          <w:b/>
          <w:sz w:val="20"/>
        </w:rPr>
      </w:pPr>
    </w:p>
    <w:p w14:paraId="3D936893" w14:textId="77777777" w:rsidR="003754EE" w:rsidRDefault="00486D74">
      <w:pPr>
        <w:pStyle w:val="Brdtekst"/>
        <w:spacing w:before="6"/>
        <w:rPr>
          <w:b/>
          <w:sz w:val="20"/>
        </w:rPr>
      </w:pPr>
      <w:r>
        <w:rPr>
          <w:b/>
          <w:noProof/>
          <w:sz w:val="20"/>
        </w:rPr>
        <mc:AlternateContent>
          <mc:Choice Requires="wps">
            <w:drawing>
              <wp:anchor distT="0" distB="0" distL="0" distR="0" simplePos="0" relativeHeight="487588352" behindDoc="1" locked="0" layoutInCell="1" allowOverlap="1" wp14:anchorId="7B958BB0" wp14:editId="331CC631">
                <wp:simplePos x="0" y="0"/>
                <wp:positionH relativeFrom="page">
                  <wp:posOffset>899160</wp:posOffset>
                </wp:positionH>
                <wp:positionV relativeFrom="paragraph">
                  <wp:posOffset>172665</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24806" id="Graphic 3" o:spid="_x0000_s1026" style="position:absolute;margin-left:70.8pt;margin-top:13.6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" path="m1829053,l,,,7620r1829053,l1829053,xe" fillcolor="black" stroked="f">
                <v:path arrowok="t"/>
                <w10:wrap type="topAndBottom" anchorx="page"/>
              </v:shape>
            </w:pict>
          </mc:Fallback>
        </mc:AlternateContent>
      </w:r>
    </w:p>
    <w:p w14:paraId="5B1FA352" w14:textId="77777777" w:rsidR="003754EE" w:rsidRDefault="00486D74">
      <w:pPr>
        <w:pStyle w:val="Brdtekst"/>
        <w:spacing w:before="96"/>
        <w:ind w:left="140"/>
      </w:pPr>
      <w:bookmarkStart w:id="6" w:name="_bookmark6"/>
      <w:bookmarkEnd w:id="6"/>
      <w:r>
        <w:rPr>
          <w:rFonts w:ascii="Times New Roman"/>
          <w:position w:val="7"/>
          <w:sz w:val="13"/>
        </w:rPr>
        <w:t>1</w:t>
      </w:r>
      <w:r>
        <w:rPr>
          <w:rFonts w:ascii="Times New Roman"/>
          <w:spacing w:val="3"/>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7C96B69" w14:textId="77777777" w:rsidR="003754EE" w:rsidRDefault="003754EE">
      <w:pPr>
        <w:pStyle w:val="Brdtekst"/>
        <w:sectPr w:rsidR="003754EE">
          <w:pgSz w:w="16840" w:h="11910" w:orient="landscape"/>
          <w:pgMar w:top="1340" w:right="1275" w:bottom="1220" w:left="1275" w:header="0" w:footer="1022" w:gutter="0"/>
          <w:cols w:space="708"/>
        </w:sectPr>
      </w:pPr>
    </w:p>
    <w:p w14:paraId="352A8731"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60CFA751" w14:textId="77777777" w:rsidTr="0083164A">
        <w:trPr>
          <w:trHeight w:val="4884"/>
        </w:trPr>
        <w:tc>
          <w:tcPr>
            <w:tcW w:w="848" w:type="dxa"/>
          </w:tcPr>
          <w:p w14:paraId="3B9139CB" w14:textId="77777777" w:rsidR="003754EE" w:rsidRDefault="003754EE">
            <w:pPr>
              <w:pStyle w:val="TableParagraph"/>
              <w:ind w:left="0"/>
              <w:rPr>
                <w:rFonts w:ascii="Times New Roman"/>
                <w:sz w:val="18"/>
              </w:rPr>
            </w:pPr>
          </w:p>
        </w:tc>
        <w:tc>
          <w:tcPr>
            <w:tcW w:w="1707" w:type="dxa"/>
          </w:tcPr>
          <w:p w14:paraId="4D62F62A" w14:textId="77777777" w:rsidR="003754EE" w:rsidRDefault="003754EE">
            <w:pPr>
              <w:pStyle w:val="TableParagraph"/>
              <w:ind w:left="0"/>
              <w:rPr>
                <w:rFonts w:ascii="Times New Roman"/>
                <w:sz w:val="18"/>
              </w:rPr>
            </w:pPr>
          </w:p>
        </w:tc>
        <w:tc>
          <w:tcPr>
            <w:tcW w:w="11059" w:type="dxa"/>
          </w:tcPr>
          <w:p w14:paraId="688A85CB" w14:textId="77777777" w:rsidR="003754EE" w:rsidRDefault="00486D74">
            <w:pPr>
              <w:pStyle w:val="TableParagraph"/>
              <w:numPr>
                <w:ilvl w:val="0"/>
                <w:numId w:val="153"/>
              </w:numPr>
              <w:tabs>
                <w:tab w:val="left" w:pos="824"/>
              </w:tabs>
              <w:spacing w:line="245" w:lineRule="exact"/>
              <w:rPr>
                <w:sz w:val="20"/>
              </w:rPr>
            </w:pPr>
            <w:r>
              <w:rPr>
                <w:sz w:val="20"/>
              </w:rPr>
              <w:t>coordinating</w:t>
            </w:r>
            <w:r>
              <w:rPr>
                <w:spacing w:val="-15"/>
                <w:sz w:val="20"/>
              </w:rPr>
              <w:t xml:space="preserve"> </w:t>
            </w:r>
            <w:r>
              <w:rPr>
                <w:sz w:val="20"/>
              </w:rPr>
              <w:t>the</w:t>
            </w:r>
            <w:r>
              <w:rPr>
                <w:spacing w:val="-13"/>
                <w:sz w:val="20"/>
              </w:rPr>
              <w:t xml:space="preserve"> </w:t>
            </w:r>
            <w:r>
              <w:rPr>
                <w:sz w:val="20"/>
              </w:rPr>
              <w:t>sustainability</w:t>
            </w:r>
            <w:r>
              <w:rPr>
                <w:spacing w:val="-13"/>
                <w:sz w:val="20"/>
              </w:rPr>
              <w:t xml:space="preserve"> </w:t>
            </w:r>
            <w:r>
              <w:rPr>
                <w:sz w:val="20"/>
              </w:rPr>
              <w:t>related</w:t>
            </w:r>
            <w:r>
              <w:rPr>
                <w:spacing w:val="-13"/>
                <w:sz w:val="20"/>
              </w:rPr>
              <w:t xml:space="preserve"> </w:t>
            </w:r>
            <w:r>
              <w:rPr>
                <w:sz w:val="20"/>
              </w:rPr>
              <w:t>staff</w:t>
            </w:r>
            <w:r>
              <w:rPr>
                <w:spacing w:val="-11"/>
                <w:sz w:val="20"/>
              </w:rPr>
              <w:t xml:space="preserve"> </w:t>
            </w:r>
            <w:r>
              <w:rPr>
                <w:sz w:val="20"/>
              </w:rPr>
              <w:t>training</w:t>
            </w:r>
            <w:hyperlink w:anchor="_bookmark7" w:history="1">
              <w:r w:rsidR="003754EE">
                <w:rPr>
                  <w:position w:val="7"/>
                  <w:sz w:val="13"/>
                </w:rPr>
                <w:t>2</w:t>
              </w:r>
            </w:hyperlink>
            <w:r>
              <w:rPr>
                <w:spacing w:val="8"/>
                <w:position w:val="7"/>
                <w:sz w:val="13"/>
              </w:rPr>
              <w:t xml:space="preserve"> </w:t>
            </w:r>
            <w:r>
              <w:rPr>
                <w:sz w:val="20"/>
              </w:rPr>
              <w:t>(see</w:t>
            </w:r>
            <w:r>
              <w:rPr>
                <w:spacing w:val="-13"/>
                <w:sz w:val="20"/>
              </w:rPr>
              <w:t xml:space="preserve"> </w:t>
            </w:r>
            <w:r>
              <w:rPr>
                <w:sz w:val="20"/>
              </w:rPr>
              <w:t>criterion</w:t>
            </w:r>
            <w:r>
              <w:rPr>
                <w:spacing w:val="-13"/>
                <w:sz w:val="20"/>
              </w:rPr>
              <w:t xml:space="preserve"> </w:t>
            </w:r>
            <w:r>
              <w:rPr>
                <w:spacing w:val="-2"/>
                <w:sz w:val="20"/>
              </w:rPr>
              <w:t>1.21</w:t>
            </w:r>
            <w:proofErr w:type="gramStart"/>
            <w:r>
              <w:rPr>
                <w:spacing w:val="-2"/>
                <w:sz w:val="20"/>
              </w:rPr>
              <w:t>);</w:t>
            </w:r>
            <w:proofErr w:type="gramEnd"/>
          </w:p>
          <w:p w14:paraId="253BA31A" w14:textId="12008DB4" w:rsidR="003754EE" w:rsidRDefault="00486D74">
            <w:pPr>
              <w:pStyle w:val="TableParagraph"/>
              <w:numPr>
                <w:ilvl w:val="0"/>
                <w:numId w:val="153"/>
              </w:numPr>
              <w:tabs>
                <w:tab w:val="left" w:pos="824"/>
              </w:tabs>
              <w:spacing w:before="4" w:line="235" w:lineRule="auto"/>
              <w:ind w:right="107"/>
              <w:rPr>
                <w:sz w:val="20"/>
              </w:rPr>
            </w:pPr>
            <w:r>
              <w:rPr>
                <w:sz w:val="20"/>
              </w:rPr>
              <w:t>ensuring</w:t>
            </w:r>
            <w:r>
              <w:rPr>
                <w:spacing w:val="-13"/>
                <w:sz w:val="20"/>
              </w:rPr>
              <w:t xml:space="preserve"> </w:t>
            </w:r>
            <w:r>
              <w:rPr>
                <w:sz w:val="20"/>
              </w:rPr>
              <w:t>that</w:t>
            </w:r>
            <w:r>
              <w:rPr>
                <w:spacing w:val="-12"/>
                <w:sz w:val="20"/>
              </w:rPr>
              <w:t xml:space="preserve"> </w:t>
            </w:r>
            <w:r>
              <w:rPr>
                <w:sz w:val="20"/>
              </w:rPr>
              <w:t>all</w:t>
            </w:r>
            <w:r>
              <w:rPr>
                <w:spacing w:val="-11"/>
                <w:sz w:val="20"/>
              </w:rPr>
              <w:t xml:space="preserve"> </w:t>
            </w:r>
            <w:r>
              <w:rPr>
                <w:sz w:val="20"/>
              </w:rPr>
              <w:t>performance</w:t>
            </w:r>
            <w:r>
              <w:rPr>
                <w:spacing w:val="-13"/>
                <w:sz w:val="20"/>
              </w:rPr>
              <w:t xml:space="preserve"> </w:t>
            </w:r>
            <w:r>
              <w:rPr>
                <w:sz w:val="20"/>
              </w:rPr>
              <w:t>and</w:t>
            </w:r>
            <w:r>
              <w:rPr>
                <w:spacing w:val="-12"/>
                <w:sz w:val="20"/>
              </w:rPr>
              <w:t xml:space="preserve"> </w:t>
            </w:r>
            <w:r>
              <w:rPr>
                <w:sz w:val="20"/>
              </w:rPr>
              <w:t>business</w:t>
            </w:r>
            <w:r>
              <w:rPr>
                <w:spacing w:val="-11"/>
                <w:sz w:val="20"/>
              </w:rPr>
              <w:t xml:space="preserve"> </w:t>
            </w:r>
            <w:r>
              <w:rPr>
                <w:sz w:val="20"/>
              </w:rPr>
              <w:t>data</w:t>
            </w:r>
            <w:hyperlink w:anchor="_bookmark8" w:history="1">
              <w:r w:rsidR="003754EE">
                <w:rPr>
                  <w:position w:val="7"/>
                  <w:sz w:val="13"/>
                </w:rPr>
                <w:t>3</w:t>
              </w:r>
            </w:hyperlink>
            <w:r>
              <w:rPr>
                <w:spacing w:val="8"/>
                <w:position w:val="7"/>
                <w:sz w:val="13"/>
              </w:rPr>
              <w:t xml:space="preserve"> </w:t>
            </w:r>
            <w:r>
              <w:rPr>
                <w:sz w:val="20"/>
              </w:rPr>
              <w:t>required</w:t>
            </w:r>
            <w:r>
              <w:rPr>
                <w:spacing w:val="-12"/>
                <w:sz w:val="20"/>
              </w:rPr>
              <w:t xml:space="preserve"> </w:t>
            </w:r>
            <w:r>
              <w:rPr>
                <w:sz w:val="20"/>
              </w:rPr>
              <w:t>for</w:t>
            </w:r>
            <w:r>
              <w:rPr>
                <w:spacing w:val="-14"/>
                <w:sz w:val="20"/>
              </w:rPr>
              <w:t xml:space="preserve"> </w:t>
            </w:r>
            <w:r>
              <w:rPr>
                <w:sz w:val="20"/>
              </w:rPr>
              <w:t>the</w:t>
            </w:r>
            <w:r>
              <w:rPr>
                <w:spacing w:val="-13"/>
                <w:sz w:val="20"/>
              </w:rPr>
              <w:t xml:space="preserve"> </w:t>
            </w:r>
            <w:r w:rsidR="00D631EF">
              <w:rPr>
                <w:sz w:val="20"/>
              </w:rPr>
              <w:t>Green Attraction</w:t>
            </w:r>
            <w:r>
              <w:rPr>
                <w:spacing w:val="-12"/>
                <w:sz w:val="20"/>
              </w:rPr>
              <w:t xml:space="preserve"> </w:t>
            </w:r>
            <w:r>
              <w:rPr>
                <w:sz w:val="20"/>
              </w:rPr>
              <w:t>application</w:t>
            </w:r>
            <w:r>
              <w:rPr>
                <w:spacing w:val="-14"/>
                <w:sz w:val="20"/>
              </w:rPr>
              <w:t xml:space="preserve"> </w:t>
            </w:r>
            <w:r>
              <w:rPr>
                <w:sz w:val="20"/>
              </w:rPr>
              <w:t>are</w:t>
            </w:r>
            <w:r>
              <w:rPr>
                <w:spacing w:val="-13"/>
                <w:sz w:val="20"/>
              </w:rPr>
              <w:t xml:space="preserve"> </w:t>
            </w:r>
            <w:r>
              <w:rPr>
                <w:sz w:val="20"/>
              </w:rPr>
              <w:t>collected</w:t>
            </w:r>
            <w:r>
              <w:rPr>
                <w:spacing w:val="-12"/>
                <w:sz w:val="20"/>
              </w:rPr>
              <w:t xml:space="preserve"> </w:t>
            </w:r>
            <w:r>
              <w:rPr>
                <w:sz w:val="20"/>
              </w:rPr>
              <w:t>and</w:t>
            </w:r>
            <w:r>
              <w:rPr>
                <w:spacing w:val="-12"/>
                <w:sz w:val="20"/>
              </w:rPr>
              <w:t xml:space="preserve"> </w:t>
            </w:r>
            <w:r>
              <w:rPr>
                <w:sz w:val="20"/>
              </w:rPr>
              <w:t>submitted (including</w:t>
            </w:r>
            <w:r>
              <w:rPr>
                <w:spacing w:val="-3"/>
                <w:sz w:val="20"/>
              </w:rPr>
              <w:t xml:space="preserve"> </w:t>
            </w:r>
            <w:r>
              <w:rPr>
                <w:sz w:val="20"/>
              </w:rPr>
              <w:t>cleaning</w:t>
            </w:r>
            <w:r>
              <w:rPr>
                <w:spacing w:val="-3"/>
                <w:sz w:val="20"/>
              </w:rPr>
              <w:t xml:space="preserve"> </w:t>
            </w:r>
            <w:r>
              <w:rPr>
                <w:sz w:val="20"/>
              </w:rPr>
              <w:t>chemicals/schedules,</w:t>
            </w:r>
            <w:r>
              <w:rPr>
                <w:spacing w:val="-4"/>
                <w:sz w:val="20"/>
              </w:rPr>
              <w:t xml:space="preserve"> </w:t>
            </w:r>
            <w:r>
              <w:rPr>
                <w:sz w:val="20"/>
              </w:rPr>
              <w:t>waste,</w:t>
            </w:r>
            <w:r>
              <w:rPr>
                <w:spacing w:val="-2"/>
                <w:sz w:val="20"/>
              </w:rPr>
              <w:t xml:space="preserve"> </w:t>
            </w:r>
            <w:r>
              <w:rPr>
                <w:sz w:val="20"/>
              </w:rPr>
              <w:t>and</w:t>
            </w:r>
            <w:r>
              <w:rPr>
                <w:spacing w:val="-3"/>
                <w:sz w:val="20"/>
              </w:rPr>
              <w:t xml:space="preserve"> </w:t>
            </w:r>
            <w:r>
              <w:rPr>
                <w:sz w:val="20"/>
              </w:rPr>
              <w:t>the</w:t>
            </w:r>
            <w:r>
              <w:rPr>
                <w:spacing w:val="-1"/>
                <w:sz w:val="20"/>
              </w:rPr>
              <w:t xml:space="preserve"> </w:t>
            </w:r>
            <w:r>
              <w:rPr>
                <w:sz w:val="20"/>
              </w:rPr>
              <w:t>efficient</w:t>
            </w:r>
            <w:r>
              <w:rPr>
                <w:spacing w:val="-2"/>
                <w:sz w:val="20"/>
              </w:rPr>
              <w:t xml:space="preserve"> </w:t>
            </w:r>
            <w:r>
              <w:rPr>
                <w:sz w:val="20"/>
              </w:rPr>
              <w:t>use</w:t>
            </w:r>
            <w:r>
              <w:rPr>
                <w:spacing w:val="-4"/>
                <w:sz w:val="20"/>
              </w:rPr>
              <w:t xml:space="preserve"> </w:t>
            </w:r>
            <w:r>
              <w:rPr>
                <w:sz w:val="20"/>
              </w:rPr>
              <w:t>of</w:t>
            </w:r>
            <w:r>
              <w:rPr>
                <w:spacing w:val="-3"/>
                <w:sz w:val="20"/>
              </w:rPr>
              <w:t xml:space="preserve"> </w:t>
            </w:r>
            <w:r>
              <w:rPr>
                <w:sz w:val="20"/>
              </w:rPr>
              <w:t>energy</w:t>
            </w:r>
            <w:r>
              <w:rPr>
                <w:spacing w:val="-2"/>
                <w:sz w:val="20"/>
              </w:rPr>
              <w:t xml:space="preserve"> </w:t>
            </w:r>
            <w:r>
              <w:rPr>
                <w:sz w:val="20"/>
              </w:rPr>
              <w:t>and</w:t>
            </w:r>
            <w:r>
              <w:rPr>
                <w:spacing w:val="-1"/>
                <w:sz w:val="20"/>
              </w:rPr>
              <w:t xml:space="preserve"> </w:t>
            </w:r>
            <w:r>
              <w:rPr>
                <w:sz w:val="20"/>
              </w:rPr>
              <w:t>water</w:t>
            </w:r>
            <w:proofErr w:type="gramStart"/>
            <w:r>
              <w:rPr>
                <w:sz w:val="20"/>
              </w:rPr>
              <w:t>);</w:t>
            </w:r>
            <w:proofErr w:type="gramEnd"/>
          </w:p>
          <w:p w14:paraId="7BECD490" w14:textId="77777777" w:rsidR="003754EE" w:rsidRDefault="00486D74">
            <w:pPr>
              <w:pStyle w:val="TableParagraph"/>
              <w:numPr>
                <w:ilvl w:val="0"/>
                <w:numId w:val="153"/>
              </w:numPr>
              <w:tabs>
                <w:tab w:val="left" w:pos="824"/>
              </w:tabs>
              <w:spacing w:before="6" w:line="235" w:lineRule="auto"/>
              <w:ind w:right="104"/>
              <w:rPr>
                <w:sz w:val="20"/>
              </w:rPr>
            </w:pPr>
            <w:r>
              <w:rPr>
                <w:sz w:val="20"/>
              </w:rPr>
              <w:t>monitoring</w:t>
            </w:r>
            <w:r>
              <w:rPr>
                <w:spacing w:val="-4"/>
                <w:sz w:val="20"/>
              </w:rPr>
              <w:t xml:space="preserve"> </w:t>
            </w:r>
            <w:r>
              <w:rPr>
                <w:sz w:val="20"/>
              </w:rPr>
              <w:t>the</w:t>
            </w:r>
            <w:r>
              <w:rPr>
                <w:spacing w:val="-3"/>
                <w:sz w:val="20"/>
              </w:rPr>
              <w:t xml:space="preserve"> </w:t>
            </w:r>
            <w:r>
              <w:rPr>
                <w:sz w:val="20"/>
              </w:rPr>
              <w:t>implementation</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strategic</w:t>
            </w:r>
            <w:r>
              <w:rPr>
                <w:spacing w:val="-2"/>
                <w:sz w:val="20"/>
              </w:rPr>
              <w:t xml:space="preserve"> </w:t>
            </w:r>
            <w:r>
              <w:rPr>
                <w:sz w:val="20"/>
              </w:rPr>
              <w:t>sustainability</w:t>
            </w:r>
            <w:r>
              <w:rPr>
                <w:spacing w:val="-5"/>
                <w:sz w:val="20"/>
              </w:rPr>
              <w:t xml:space="preserve"> </w:t>
            </w:r>
            <w:r>
              <w:rPr>
                <w:sz w:val="20"/>
              </w:rPr>
              <w:t>targets</w:t>
            </w:r>
            <w:hyperlink w:anchor="_bookmark9" w:history="1">
              <w:r w:rsidR="003754EE">
                <w:rPr>
                  <w:position w:val="7"/>
                  <w:sz w:val="13"/>
                </w:rPr>
                <w:t>4</w:t>
              </w:r>
            </w:hyperlink>
            <w:r>
              <w:rPr>
                <w:spacing w:val="16"/>
                <w:position w:val="7"/>
                <w:sz w:val="13"/>
              </w:rPr>
              <w:t xml:space="preserve"> </w:t>
            </w:r>
            <w:r>
              <w:rPr>
                <w:sz w:val="20"/>
              </w:rPr>
              <w:t>(see</w:t>
            </w:r>
            <w:r>
              <w:rPr>
                <w:spacing w:val="-4"/>
                <w:sz w:val="20"/>
              </w:rPr>
              <w:t xml:space="preserve"> </w:t>
            </w:r>
            <w:r>
              <w:rPr>
                <w:sz w:val="20"/>
              </w:rPr>
              <w:t>criterion</w:t>
            </w:r>
            <w:r>
              <w:rPr>
                <w:spacing w:val="-3"/>
                <w:sz w:val="20"/>
              </w:rPr>
              <w:t xml:space="preserve"> </w:t>
            </w:r>
            <w:r>
              <w:rPr>
                <w:sz w:val="20"/>
              </w:rPr>
              <w:t>1.2)</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annual</w:t>
            </w:r>
            <w:r>
              <w:rPr>
                <w:spacing w:val="-2"/>
                <w:sz w:val="20"/>
              </w:rPr>
              <w:t xml:space="preserve"> </w:t>
            </w:r>
            <w:r>
              <w:rPr>
                <w:sz w:val="20"/>
              </w:rPr>
              <w:t>action</w:t>
            </w:r>
            <w:r>
              <w:rPr>
                <w:spacing w:val="-4"/>
                <w:sz w:val="20"/>
              </w:rPr>
              <w:t xml:space="preserve"> </w:t>
            </w:r>
            <w:r>
              <w:rPr>
                <w:sz w:val="20"/>
              </w:rPr>
              <w:t xml:space="preserve">plan (see criterion 1.3) of the </w:t>
            </w:r>
            <w:proofErr w:type="gramStart"/>
            <w:r>
              <w:rPr>
                <w:sz w:val="20"/>
              </w:rPr>
              <w:t>establishment;</w:t>
            </w:r>
            <w:proofErr w:type="gramEnd"/>
          </w:p>
          <w:p w14:paraId="47A39A63" w14:textId="77777777" w:rsidR="003754EE" w:rsidRDefault="00486D74">
            <w:pPr>
              <w:pStyle w:val="TableParagraph"/>
              <w:numPr>
                <w:ilvl w:val="0"/>
                <w:numId w:val="153"/>
              </w:numPr>
              <w:tabs>
                <w:tab w:val="left" w:pos="824"/>
              </w:tabs>
              <w:spacing w:before="4" w:line="244" w:lineRule="exact"/>
              <w:rPr>
                <w:sz w:val="20"/>
              </w:rPr>
            </w:pPr>
            <w:r>
              <w:rPr>
                <w:sz w:val="20"/>
              </w:rPr>
              <w:t>collecting</w:t>
            </w:r>
            <w:r>
              <w:rPr>
                <w:spacing w:val="-16"/>
                <w:sz w:val="20"/>
              </w:rPr>
              <w:t xml:space="preserve"> </w:t>
            </w:r>
            <w:r>
              <w:rPr>
                <w:sz w:val="20"/>
              </w:rPr>
              <w:t>and</w:t>
            </w:r>
            <w:r>
              <w:rPr>
                <w:spacing w:val="-13"/>
                <w:sz w:val="20"/>
              </w:rPr>
              <w:t xml:space="preserve"> </w:t>
            </w:r>
            <w:r>
              <w:rPr>
                <w:sz w:val="20"/>
              </w:rPr>
              <w:t>processing</w:t>
            </w:r>
            <w:r>
              <w:rPr>
                <w:spacing w:val="-12"/>
                <w:sz w:val="20"/>
              </w:rPr>
              <w:t xml:space="preserve"> </w:t>
            </w:r>
            <w:r>
              <w:rPr>
                <w:sz w:val="20"/>
              </w:rPr>
              <w:t>sustainability</w:t>
            </w:r>
            <w:r>
              <w:rPr>
                <w:spacing w:val="-14"/>
                <w:sz w:val="20"/>
              </w:rPr>
              <w:t xml:space="preserve"> </w:t>
            </w:r>
            <w:r>
              <w:rPr>
                <w:sz w:val="20"/>
              </w:rPr>
              <w:t>initiative</w:t>
            </w:r>
            <w:r>
              <w:rPr>
                <w:spacing w:val="-10"/>
                <w:sz w:val="20"/>
              </w:rPr>
              <w:t xml:space="preserve"> </w:t>
            </w:r>
            <w:r>
              <w:rPr>
                <w:sz w:val="20"/>
              </w:rPr>
              <w:t>suggested</w:t>
            </w:r>
            <w:r>
              <w:rPr>
                <w:spacing w:val="-13"/>
                <w:sz w:val="20"/>
              </w:rPr>
              <w:t xml:space="preserve"> </w:t>
            </w:r>
            <w:r>
              <w:rPr>
                <w:sz w:val="20"/>
              </w:rPr>
              <w:t>by</w:t>
            </w:r>
            <w:r>
              <w:rPr>
                <w:spacing w:val="-14"/>
                <w:sz w:val="20"/>
              </w:rPr>
              <w:t xml:space="preserve"> </w:t>
            </w:r>
            <w:r>
              <w:rPr>
                <w:sz w:val="20"/>
              </w:rPr>
              <w:t>staff</w:t>
            </w:r>
            <w:r>
              <w:rPr>
                <w:spacing w:val="-14"/>
                <w:sz w:val="20"/>
              </w:rPr>
              <w:t xml:space="preserve"> </w:t>
            </w:r>
            <w:r>
              <w:rPr>
                <w:sz w:val="20"/>
              </w:rPr>
              <w:t>and</w:t>
            </w:r>
            <w:r>
              <w:rPr>
                <w:spacing w:val="-14"/>
                <w:sz w:val="20"/>
              </w:rPr>
              <w:t xml:space="preserve"> </w:t>
            </w:r>
            <w:proofErr w:type="gramStart"/>
            <w:r>
              <w:rPr>
                <w:spacing w:val="-2"/>
                <w:sz w:val="20"/>
              </w:rPr>
              <w:t>guests;</w:t>
            </w:r>
            <w:proofErr w:type="gramEnd"/>
          </w:p>
          <w:p w14:paraId="6A66AE64" w14:textId="19178DCA" w:rsidR="003754EE" w:rsidRDefault="00486D74">
            <w:pPr>
              <w:pStyle w:val="TableParagraph"/>
              <w:numPr>
                <w:ilvl w:val="0"/>
                <w:numId w:val="153"/>
              </w:numPr>
              <w:tabs>
                <w:tab w:val="left" w:pos="824"/>
              </w:tabs>
              <w:spacing w:line="244" w:lineRule="exact"/>
              <w:rPr>
                <w:sz w:val="20"/>
              </w:rPr>
            </w:pPr>
            <w:r>
              <w:rPr>
                <w:sz w:val="20"/>
              </w:rPr>
              <w:t>overseeing</w:t>
            </w:r>
            <w:r>
              <w:rPr>
                <w:spacing w:val="-11"/>
                <w:sz w:val="20"/>
              </w:rPr>
              <w:t xml:space="preserve"> </w:t>
            </w:r>
            <w:r>
              <w:rPr>
                <w:sz w:val="20"/>
              </w:rPr>
              <w:t>the</w:t>
            </w:r>
            <w:r>
              <w:rPr>
                <w:spacing w:val="-6"/>
                <w:sz w:val="20"/>
              </w:rPr>
              <w:t xml:space="preserve"> </w:t>
            </w:r>
            <w:r>
              <w:rPr>
                <w:sz w:val="20"/>
              </w:rPr>
              <w:t>communication</w:t>
            </w:r>
            <w:r>
              <w:rPr>
                <w:spacing w:val="-10"/>
                <w:sz w:val="20"/>
              </w:rPr>
              <w:t xml:space="preserve"> </w:t>
            </w:r>
            <w:r>
              <w:rPr>
                <w:sz w:val="20"/>
              </w:rPr>
              <w:t>in</w:t>
            </w:r>
            <w:r>
              <w:rPr>
                <w:spacing w:val="-10"/>
                <w:sz w:val="20"/>
              </w:rPr>
              <w:t xml:space="preserve"> </w:t>
            </w:r>
            <w:r>
              <w:rPr>
                <w:sz w:val="20"/>
              </w:rPr>
              <w:t>relation</w:t>
            </w:r>
            <w:r>
              <w:rPr>
                <w:spacing w:val="-10"/>
                <w:sz w:val="20"/>
              </w:rPr>
              <w:t xml:space="preserve"> </w:t>
            </w:r>
            <w:r>
              <w:rPr>
                <w:sz w:val="20"/>
              </w:rPr>
              <w:t>to</w:t>
            </w:r>
            <w:r>
              <w:rPr>
                <w:spacing w:val="-7"/>
                <w:sz w:val="20"/>
              </w:rPr>
              <w:t xml:space="preserve"> </w:t>
            </w:r>
            <w:r>
              <w:rPr>
                <w:sz w:val="20"/>
              </w:rPr>
              <w:t>the</w:t>
            </w:r>
            <w:r>
              <w:rPr>
                <w:spacing w:val="-7"/>
                <w:sz w:val="20"/>
              </w:rPr>
              <w:t xml:space="preserve"> </w:t>
            </w:r>
            <w:r>
              <w:rPr>
                <w:sz w:val="20"/>
              </w:rPr>
              <w:t>application</w:t>
            </w:r>
            <w:r>
              <w:rPr>
                <w:spacing w:val="-10"/>
                <w:sz w:val="20"/>
              </w:rPr>
              <w:t xml:space="preserve"> </w:t>
            </w:r>
            <w:r>
              <w:rPr>
                <w:sz w:val="20"/>
              </w:rPr>
              <w:t>or</w:t>
            </w:r>
            <w:r>
              <w:rPr>
                <w:spacing w:val="-10"/>
                <w:sz w:val="20"/>
              </w:rPr>
              <w:t xml:space="preserve"> </w:t>
            </w:r>
            <w:r>
              <w:rPr>
                <w:sz w:val="20"/>
              </w:rPr>
              <w:t>re-application</w:t>
            </w:r>
            <w:r>
              <w:rPr>
                <w:spacing w:val="-10"/>
                <w:sz w:val="20"/>
              </w:rPr>
              <w:t xml:space="preserve"> </w:t>
            </w:r>
            <w:r>
              <w:rPr>
                <w:sz w:val="20"/>
              </w:rPr>
              <w:t>for</w:t>
            </w:r>
            <w:r>
              <w:rPr>
                <w:spacing w:val="-10"/>
                <w:sz w:val="20"/>
              </w:rPr>
              <w:t xml:space="preserve"> </w:t>
            </w:r>
            <w:r w:rsidR="00D631EF">
              <w:rPr>
                <w:sz w:val="20"/>
              </w:rPr>
              <w:t>Green Attraction</w:t>
            </w:r>
            <w:r>
              <w:rPr>
                <w:sz w:val="20"/>
              </w:rPr>
              <w:t>;</w:t>
            </w:r>
            <w:r>
              <w:rPr>
                <w:spacing w:val="-7"/>
                <w:sz w:val="20"/>
              </w:rPr>
              <w:t xml:space="preserve"> </w:t>
            </w:r>
            <w:r>
              <w:rPr>
                <w:spacing w:val="-5"/>
                <w:sz w:val="20"/>
              </w:rPr>
              <w:t>and</w:t>
            </w:r>
          </w:p>
          <w:p w14:paraId="003D17C9" w14:textId="26417ECD" w:rsidR="003754EE" w:rsidRDefault="00486D74">
            <w:pPr>
              <w:pStyle w:val="TableParagraph"/>
              <w:numPr>
                <w:ilvl w:val="0"/>
                <w:numId w:val="153"/>
              </w:numPr>
              <w:tabs>
                <w:tab w:val="left" w:pos="824"/>
              </w:tabs>
              <w:spacing w:before="4" w:line="235" w:lineRule="auto"/>
              <w:ind w:right="107"/>
              <w:rPr>
                <w:sz w:val="20"/>
              </w:rPr>
            </w:pPr>
            <w:r>
              <w:rPr>
                <w:sz w:val="20"/>
              </w:rPr>
              <w:t xml:space="preserve">ensuring, if the </w:t>
            </w:r>
            <w:r w:rsidR="00D631EF">
              <w:rPr>
                <w:sz w:val="20"/>
              </w:rPr>
              <w:t>Green Attraction</w:t>
            </w:r>
            <w:r>
              <w:rPr>
                <w:sz w:val="20"/>
              </w:rPr>
              <w:t xml:space="preserve"> Establishment Representative is not part of the management, regular participation in</w:t>
            </w:r>
            <w:r>
              <w:rPr>
                <w:spacing w:val="40"/>
                <w:sz w:val="20"/>
              </w:rPr>
              <w:t xml:space="preserve"> </w:t>
            </w:r>
            <w:r>
              <w:rPr>
                <w:sz w:val="20"/>
              </w:rPr>
              <w:t>management meetings to present sustainability developments.</w:t>
            </w:r>
          </w:p>
          <w:p w14:paraId="42C62B3F" w14:textId="5292BA35" w:rsidR="003754EE" w:rsidRDefault="00486D74">
            <w:pPr>
              <w:pStyle w:val="TableParagraph"/>
              <w:spacing w:before="240"/>
              <w:ind w:left="104" w:right="99"/>
              <w:jc w:val="both"/>
              <w:rPr>
                <w:sz w:val="20"/>
              </w:rPr>
            </w:pPr>
            <w:r>
              <w:rPr>
                <w:sz w:val="20"/>
              </w:rPr>
              <w:t>It is strongly recommended that the establishment forms a Green Committee</w:t>
            </w:r>
            <w:hyperlink w:anchor="_bookmark10" w:history="1">
              <w:r w:rsidR="003754EE">
                <w:rPr>
                  <w:position w:val="7"/>
                  <w:sz w:val="13"/>
                </w:rPr>
                <w:t>5</w:t>
              </w:r>
            </w:hyperlink>
            <w:r>
              <w:rPr>
                <w:spacing w:val="27"/>
                <w:position w:val="7"/>
                <w:sz w:val="13"/>
              </w:rPr>
              <w:t xml:space="preserve"> </w:t>
            </w:r>
            <w:r>
              <w:rPr>
                <w:sz w:val="20"/>
              </w:rPr>
              <w:t xml:space="preserve">with representatives from all departments. The Green Committee oversees the implementation of sustainability initiatives and strategy in cooperation with the </w:t>
            </w:r>
            <w:r w:rsidR="00D631EF">
              <w:rPr>
                <w:sz w:val="20"/>
              </w:rPr>
              <w:t>Green Attraction</w:t>
            </w:r>
            <w:r>
              <w:rPr>
                <w:sz w:val="20"/>
              </w:rPr>
              <w:t xml:space="preserve"> Establishment Representative and keeps staff members informed.</w:t>
            </w:r>
          </w:p>
          <w:p w14:paraId="4775F6B1" w14:textId="74CAC475" w:rsidR="003754EE" w:rsidRDefault="00486D74">
            <w:pPr>
              <w:pStyle w:val="TableParagraph"/>
              <w:spacing w:before="236"/>
              <w:ind w:left="104"/>
              <w:jc w:val="both"/>
              <w:rPr>
                <w:sz w:val="20"/>
              </w:rPr>
            </w:pPr>
            <w:r>
              <w:rPr>
                <w:sz w:val="20"/>
              </w:rPr>
              <w:t>Ultimate</w:t>
            </w:r>
            <w:r>
              <w:rPr>
                <w:spacing w:val="-7"/>
                <w:sz w:val="20"/>
              </w:rPr>
              <w:t xml:space="preserve"> </w:t>
            </w:r>
            <w:r>
              <w:rPr>
                <w:sz w:val="20"/>
              </w:rPr>
              <w:t>responsibility</w:t>
            </w:r>
            <w:r>
              <w:rPr>
                <w:spacing w:val="-7"/>
                <w:sz w:val="20"/>
              </w:rPr>
              <w:t xml:space="preserve"> </w:t>
            </w:r>
            <w:r>
              <w:rPr>
                <w:sz w:val="20"/>
              </w:rPr>
              <w:t>for</w:t>
            </w:r>
            <w:r>
              <w:rPr>
                <w:spacing w:val="-3"/>
                <w:sz w:val="20"/>
              </w:rPr>
              <w:t xml:space="preserve"> </w:t>
            </w:r>
            <w:r>
              <w:rPr>
                <w:sz w:val="20"/>
              </w:rPr>
              <w:t>the</w:t>
            </w:r>
            <w:r>
              <w:rPr>
                <w:spacing w:val="-7"/>
                <w:sz w:val="20"/>
              </w:rPr>
              <w:t xml:space="preserve"> </w:t>
            </w:r>
            <w:r w:rsidR="00D631EF">
              <w:rPr>
                <w:sz w:val="20"/>
              </w:rPr>
              <w:t>Green Attraction</w:t>
            </w:r>
            <w:r>
              <w:rPr>
                <w:spacing w:val="-6"/>
                <w:sz w:val="20"/>
              </w:rPr>
              <w:t xml:space="preserve"> </w:t>
            </w:r>
            <w:r>
              <w:rPr>
                <w:sz w:val="20"/>
              </w:rPr>
              <w:t>certification</w:t>
            </w:r>
            <w:r>
              <w:rPr>
                <w:spacing w:val="-6"/>
                <w:sz w:val="20"/>
              </w:rPr>
              <w:t xml:space="preserve"> </w:t>
            </w:r>
            <w:r>
              <w:rPr>
                <w:sz w:val="20"/>
              </w:rPr>
              <w:t>lies</w:t>
            </w:r>
            <w:r>
              <w:rPr>
                <w:spacing w:val="-8"/>
                <w:sz w:val="20"/>
              </w:rPr>
              <w:t xml:space="preserve"> </w:t>
            </w:r>
            <w:r>
              <w:rPr>
                <w:sz w:val="20"/>
              </w:rPr>
              <w:t>with</w:t>
            </w:r>
            <w:r>
              <w:rPr>
                <w:spacing w:val="-6"/>
                <w:sz w:val="20"/>
              </w:rPr>
              <w:t xml:space="preserve"> </w:t>
            </w:r>
            <w:r>
              <w:rPr>
                <w:sz w:val="20"/>
              </w:rPr>
              <w:t>the</w:t>
            </w:r>
            <w:r>
              <w:rPr>
                <w:spacing w:val="-7"/>
                <w:sz w:val="20"/>
              </w:rPr>
              <w:t xml:space="preserve"> </w:t>
            </w:r>
            <w:r>
              <w:rPr>
                <w:sz w:val="20"/>
              </w:rPr>
              <w:t>senior</w:t>
            </w:r>
            <w:r>
              <w:rPr>
                <w:spacing w:val="-5"/>
                <w:sz w:val="20"/>
              </w:rPr>
              <w:t xml:space="preserve"> </w:t>
            </w:r>
            <w:r>
              <w:rPr>
                <w:sz w:val="20"/>
              </w:rPr>
              <w:t>management</w:t>
            </w:r>
            <w:r>
              <w:rPr>
                <w:spacing w:val="-5"/>
                <w:sz w:val="20"/>
              </w:rPr>
              <w:t xml:space="preserve"> </w:t>
            </w:r>
            <w:r>
              <w:rPr>
                <w:sz w:val="20"/>
              </w:rPr>
              <w:t>or</w:t>
            </w:r>
            <w:r>
              <w:rPr>
                <w:spacing w:val="-8"/>
                <w:sz w:val="20"/>
              </w:rPr>
              <w:t xml:space="preserve"> </w:t>
            </w:r>
            <w:r>
              <w:rPr>
                <w:sz w:val="20"/>
              </w:rPr>
              <w:t>leadership</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pacing w:val="-2"/>
                <w:sz w:val="20"/>
              </w:rPr>
              <w:t>establishment.</w:t>
            </w:r>
          </w:p>
          <w:p w14:paraId="0A7AD82C" w14:textId="77777777" w:rsidR="003754EE" w:rsidRDefault="00486D74">
            <w:pPr>
              <w:pStyle w:val="TableParagraph"/>
              <w:spacing w:before="237" w:line="241" w:lineRule="exact"/>
              <w:ind w:left="104"/>
              <w:jc w:val="both"/>
              <w:rPr>
                <w:b/>
                <w:sz w:val="20"/>
              </w:rPr>
            </w:pPr>
            <w:r>
              <w:rPr>
                <w:b/>
                <w:w w:val="90"/>
                <w:sz w:val="20"/>
              </w:rPr>
              <w:t>Audit</w:t>
            </w:r>
            <w:r>
              <w:rPr>
                <w:b/>
                <w:spacing w:val="-4"/>
                <w:sz w:val="20"/>
              </w:rPr>
              <w:t xml:space="preserve"> </w:t>
            </w:r>
            <w:r>
              <w:rPr>
                <w:b/>
                <w:spacing w:val="-2"/>
                <w:sz w:val="20"/>
              </w:rPr>
              <w:t>evidence</w:t>
            </w:r>
          </w:p>
          <w:p w14:paraId="25C3BA52" w14:textId="5A11AE76" w:rsidR="003754EE" w:rsidRDefault="00486D74">
            <w:pPr>
              <w:pStyle w:val="TableParagraph"/>
              <w:ind w:left="104" w:right="103"/>
              <w:jc w:val="both"/>
              <w:rPr>
                <w:sz w:val="20"/>
              </w:rPr>
            </w:pPr>
            <w:r>
              <w:rPr>
                <w:sz w:val="20"/>
              </w:rPr>
              <w:t>During the visual inspection, an interview</w:t>
            </w:r>
            <w:hyperlink w:anchor="_bookmark11" w:history="1">
              <w:r w:rsidR="003754EE">
                <w:rPr>
                  <w:position w:val="7"/>
                  <w:sz w:val="13"/>
                </w:rPr>
                <w:t>6</w:t>
              </w:r>
            </w:hyperlink>
            <w:r>
              <w:rPr>
                <w:spacing w:val="40"/>
                <w:position w:val="7"/>
                <w:sz w:val="13"/>
              </w:rPr>
              <w:t xml:space="preserve"> </w:t>
            </w:r>
            <w:r>
              <w:rPr>
                <w:sz w:val="20"/>
              </w:rPr>
              <w:t xml:space="preserve">confirms that the </w:t>
            </w:r>
            <w:r w:rsidR="00D631EF">
              <w:rPr>
                <w:sz w:val="20"/>
              </w:rPr>
              <w:t>Green Attraction</w:t>
            </w:r>
            <w:r>
              <w:rPr>
                <w:sz w:val="20"/>
              </w:rPr>
              <w:t xml:space="preserve"> Establishment Representatives can answer questions about</w:t>
            </w:r>
            <w:r>
              <w:rPr>
                <w:spacing w:val="-1"/>
                <w:sz w:val="20"/>
              </w:rPr>
              <w:t xml:space="preserve"> </w:t>
            </w:r>
            <w:r>
              <w:rPr>
                <w:sz w:val="20"/>
              </w:rPr>
              <w:t>the</w:t>
            </w:r>
            <w:r>
              <w:rPr>
                <w:spacing w:val="-1"/>
                <w:sz w:val="20"/>
              </w:rPr>
              <w:t xml:space="preserve"> </w:t>
            </w:r>
            <w:r>
              <w:rPr>
                <w:sz w:val="20"/>
              </w:rPr>
              <w:t>work done at</w:t>
            </w:r>
            <w:r>
              <w:rPr>
                <w:spacing w:val="-1"/>
                <w:sz w:val="20"/>
              </w:rPr>
              <w:t xml:space="preserve"> </w:t>
            </w:r>
            <w:r>
              <w:rPr>
                <w:sz w:val="20"/>
              </w:rPr>
              <w:t>the</w:t>
            </w:r>
            <w:r>
              <w:rPr>
                <w:spacing w:val="-1"/>
                <w:sz w:val="20"/>
              </w:rPr>
              <w:t xml:space="preserve"> </w:t>
            </w:r>
            <w:r>
              <w:rPr>
                <w:sz w:val="20"/>
              </w:rPr>
              <w:t>establishment</w:t>
            </w:r>
            <w:r>
              <w:rPr>
                <w:spacing w:val="-1"/>
                <w:sz w:val="20"/>
              </w:rPr>
              <w:t xml:space="preserve"> </w:t>
            </w:r>
            <w:r>
              <w:rPr>
                <w:sz w:val="20"/>
              </w:rPr>
              <w:t>regarding</w:t>
            </w:r>
            <w:r>
              <w:rPr>
                <w:spacing w:val="-2"/>
                <w:sz w:val="20"/>
              </w:rPr>
              <w:t xml:space="preserve"> </w:t>
            </w:r>
            <w:r>
              <w:rPr>
                <w:sz w:val="20"/>
              </w:rPr>
              <w:t>general sustainability</w:t>
            </w:r>
            <w:r>
              <w:rPr>
                <w:spacing w:val="-1"/>
                <w:sz w:val="20"/>
              </w:rPr>
              <w:t xml:space="preserve"> </w:t>
            </w:r>
            <w:r>
              <w:rPr>
                <w:sz w:val="20"/>
              </w:rPr>
              <w:t xml:space="preserve">matters and </w:t>
            </w:r>
            <w:r w:rsidR="00D631EF">
              <w:rPr>
                <w:sz w:val="20"/>
              </w:rPr>
              <w:t>Green Attraction</w:t>
            </w:r>
            <w:r>
              <w:rPr>
                <w:sz w:val="20"/>
              </w:rPr>
              <w:t xml:space="preserve"> criteria.</w:t>
            </w:r>
          </w:p>
        </w:tc>
      </w:tr>
      <w:tr w:rsidR="003754EE" w14:paraId="0895634C" w14:textId="77777777">
        <w:trPr>
          <w:trHeight w:val="1679"/>
        </w:trPr>
        <w:tc>
          <w:tcPr>
            <w:tcW w:w="848" w:type="dxa"/>
          </w:tcPr>
          <w:p w14:paraId="1952ABDD" w14:textId="77777777" w:rsidR="003754EE" w:rsidRDefault="00486D74">
            <w:pPr>
              <w:pStyle w:val="TableParagraph"/>
              <w:spacing w:before="236"/>
              <w:ind w:left="107"/>
              <w:rPr>
                <w:sz w:val="20"/>
              </w:rPr>
            </w:pPr>
            <w:r>
              <w:rPr>
                <w:spacing w:val="-5"/>
                <w:sz w:val="20"/>
              </w:rPr>
              <w:t>1.2</w:t>
            </w:r>
          </w:p>
        </w:tc>
        <w:tc>
          <w:tcPr>
            <w:tcW w:w="1707" w:type="dxa"/>
          </w:tcPr>
          <w:p w14:paraId="1398042C" w14:textId="77777777" w:rsidR="003754EE" w:rsidRDefault="00486D74">
            <w:pPr>
              <w:pStyle w:val="TableParagraph"/>
              <w:spacing w:before="236"/>
              <w:ind w:left="105" w:right="108"/>
              <w:rPr>
                <w:sz w:val="20"/>
              </w:rPr>
            </w:pPr>
            <w:r>
              <w:rPr>
                <w:spacing w:val="-4"/>
                <w:sz w:val="20"/>
              </w:rPr>
              <w:t xml:space="preserve">The </w:t>
            </w:r>
            <w:r>
              <w:rPr>
                <w:spacing w:val="-2"/>
                <w:sz w:val="20"/>
              </w:rPr>
              <w:t>establishment formulates strategic sustainability</w:t>
            </w:r>
          </w:p>
        </w:tc>
        <w:tc>
          <w:tcPr>
            <w:tcW w:w="11059" w:type="dxa"/>
          </w:tcPr>
          <w:p w14:paraId="49E4B904" w14:textId="77777777" w:rsidR="003754EE" w:rsidRDefault="00486D74">
            <w:pPr>
              <w:pStyle w:val="TableParagraph"/>
              <w:spacing w:before="236" w:line="241" w:lineRule="exact"/>
              <w:ind w:left="104"/>
              <w:rPr>
                <w:b/>
                <w:sz w:val="20"/>
              </w:rPr>
            </w:pPr>
            <w:r>
              <w:rPr>
                <w:b/>
                <w:spacing w:val="-2"/>
                <w:sz w:val="20"/>
              </w:rPr>
              <w:t>Relevance</w:t>
            </w:r>
          </w:p>
          <w:p w14:paraId="669AAEA9" w14:textId="77777777" w:rsidR="003754EE" w:rsidRDefault="00486D74">
            <w:pPr>
              <w:pStyle w:val="TableParagraph"/>
              <w:spacing w:line="240" w:lineRule="exact"/>
              <w:ind w:left="104"/>
              <w:rPr>
                <w:sz w:val="20"/>
              </w:rPr>
            </w:pPr>
            <w:r>
              <w:rPr>
                <w:sz w:val="20"/>
              </w:rPr>
              <w:t>Formulating</w:t>
            </w:r>
            <w:r>
              <w:rPr>
                <w:spacing w:val="52"/>
                <w:sz w:val="20"/>
              </w:rPr>
              <w:t xml:space="preserve"> </w:t>
            </w:r>
            <w:r>
              <w:rPr>
                <w:sz w:val="20"/>
              </w:rPr>
              <w:t>strategic</w:t>
            </w:r>
            <w:r>
              <w:rPr>
                <w:spacing w:val="55"/>
                <w:sz w:val="20"/>
              </w:rPr>
              <w:t xml:space="preserve"> </w:t>
            </w:r>
            <w:r>
              <w:rPr>
                <w:sz w:val="20"/>
              </w:rPr>
              <w:t>sustainability</w:t>
            </w:r>
            <w:r>
              <w:rPr>
                <w:spacing w:val="53"/>
                <w:sz w:val="20"/>
              </w:rPr>
              <w:t xml:space="preserve"> </w:t>
            </w:r>
            <w:r>
              <w:rPr>
                <w:sz w:val="20"/>
              </w:rPr>
              <w:t>targets</w:t>
            </w:r>
            <w:hyperlink w:anchor="_bookmark12" w:history="1">
              <w:r w:rsidR="003754EE">
                <w:rPr>
                  <w:position w:val="7"/>
                  <w:sz w:val="13"/>
                </w:rPr>
                <w:t>7</w:t>
              </w:r>
            </w:hyperlink>
            <w:r>
              <w:rPr>
                <w:spacing w:val="75"/>
                <w:position w:val="7"/>
                <w:sz w:val="13"/>
              </w:rPr>
              <w:t xml:space="preserve"> </w:t>
            </w:r>
            <w:r>
              <w:rPr>
                <w:sz w:val="20"/>
              </w:rPr>
              <w:t>provides</w:t>
            </w:r>
            <w:r>
              <w:rPr>
                <w:spacing w:val="57"/>
                <w:sz w:val="20"/>
              </w:rPr>
              <w:t xml:space="preserve"> </w:t>
            </w:r>
            <w:r>
              <w:rPr>
                <w:sz w:val="20"/>
              </w:rPr>
              <w:t>a</w:t>
            </w:r>
            <w:r>
              <w:rPr>
                <w:spacing w:val="55"/>
                <w:sz w:val="20"/>
              </w:rPr>
              <w:t xml:space="preserve"> </w:t>
            </w:r>
            <w:r>
              <w:rPr>
                <w:sz w:val="20"/>
              </w:rPr>
              <w:t>strong</w:t>
            </w:r>
            <w:r>
              <w:rPr>
                <w:spacing w:val="56"/>
                <w:sz w:val="20"/>
              </w:rPr>
              <w:t xml:space="preserve"> </w:t>
            </w:r>
            <w:r>
              <w:rPr>
                <w:sz w:val="20"/>
              </w:rPr>
              <w:t>and</w:t>
            </w:r>
            <w:r>
              <w:rPr>
                <w:spacing w:val="56"/>
                <w:sz w:val="20"/>
              </w:rPr>
              <w:t xml:space="preserve"> </w:t>
            </w:r>
            <w:r>
              <w:rPr>
                <w:sz w:val="20"/>
              </w:rPr>
              <w:t>goal-oriented</w:t>
            </w:r>
            <w:r>
              <w:rPr>
                <w:spacing w:val="55"/>
                <w:sz w:val="20"/>
              </w:rPr>
              <w:t xml:space="preserve"> </w:t>
            </w:r>
            <w:r>
              <w:rPr>
                <w:sz w:val="20"/>
              </w:rPr>
              <w:t>framework</w:t>
            </w:r>
            <w:r>
              <w:rPr>
                <w:spacing w:val="55"/>
                <w:sz w:val="20"/>
              </w:rPr>
              <w:t xml:space="preserve"> </w:t>
            </w:r>
            <w:r>
              <w:rPr>
                <w:sz w:val="20"/>
              </w:rPr>
              <w:t>for</w:t>
            </w:r>
            <w:r>
              <w:rPr>
                <w:spacing w:val="54"/>
                <w:sz w:val="20"/>
              </w:rPr>
              <w:t xml:space="preserve"> </w:t>
            </w:r>
            <w:r>
              <w:rPr>
                <w:sz w:val="20"/>
              </w:rPr>
              <w:t>the</w:t>
            </w:r>
            <w:r>
              <w:rPr>
                <w:spacing w:val="56"/>
                <w:sz w:val="20"/>
              </w:rPr>
              <w:t xml:space="preserve"> </w:t>
            </w:r>
            <w:r>
              <w:rPr>
                <w:spacing w:val="-2"/>
                <w:sz w:val="20"/>
              </w:rPr>
              <w:t>establishment’s</w:t>
            </w:r>
          </w:p>
          <w:p w14:paraId="572B6BED" w14:textId="77777777" w:rsidR="003754EE" w:rsidRDefault="00486D74">
            <w:pPr>
              <w:pStyle w:val="TableParagraph"/>
              <w:spacing w:line="241" w:lineRule="exact"/>
              <w:ind w:left="104"/>
              <w:rPr>
                <w:sz w:val="20"/>
              </w:rPr>
            </w:pPr>
            <w:r>
              <w:rPr>
                <w:spacing w:val="-2"/>
                <w:sz w:val="20"/>
              </w:rPr>
              <w:t>sustainability</w:t>
            </w:r>
            <w:r>
              <w:rPr>
                <w:spacing w:val="-3"/>
                <w:sz w:val="20"/>
              </w:rPr>
              <w:t xml:space="preserve"> </w:t>
            </w:r>
            <w:r>
              <w:rPr>
                <w:spacing w:val="-2"/>
                <w:sz w:val="20"/>
              </w:rPr>
              <w:t>work.</w:t>
            </w:r>
            <w:r>
              <w:rPr>
                <w:spacing w:val="-3"/>
                <w:sz w:val="20"/>
              </w:rPr>
              <w:t xml:space="preserve"> </w:t>
            </w:r>
            <w:r>
              <w:rPr>
                <w:spacing w:val="-2"/>
                <w:sz w:val="20"/>
              </w:rPr>
              <w:t>It</w:t>
            </w:r>
            <w:r>
              <w:rPr>
                <w:spacing w:val="-3"/>
                <w:sz w:val="20"/>
              </w:rPr>
              <w:t xml:space="preserve"> </w:t>
            </w:r>
            <w:r>
              <w:rPr>
                <w:spacing w:val="-2"/>
                <w:sz w:val="20"/>
              </w:rPr>
              <w:t>ensures</w:t>
            </w:r>
            <w:r>
              <w:rPr>
                <w:spacing w:val="-3"/>
                <w:sz w:val="20"/>
              </w:rPr>
              <w:t xml:space="preserve"> </w:t>
            </w:r>
            <w:r>
              <w:rPr>
                <w:spacing w:val="-2"/>
                <w:sz w:val="20"/>
              </w:rPr>
              <w:t>alignment,</w:t>
            </w:r>
            <w:r>
              <w:rPr>
                <w:spacing w:val="-3"/>
                <w:sz w:val="20"/>
              </w:rPr>
              <w:t xml:space="preserve"> </w:t>
            </w:r>
            <w:r>
              <w:rPr>
                <w:spacing w:val="-2"/>
                <w:sz w:val="20"/>
              </w:rPr>
              <w:t>continuous</w:t>
            </w:r>
            <w:r>
              <w:rPr>
                <w:spacing w:val="-3"/>
                <w:sz w:val="20"/>
              </w:rPr>
              <w:t xml:space="preserve"> </w:t>
            </w:r>
            <w:r>
              <w:rPr>
                <w:spacing w:val="-2"/>
                <w:sz w:val="20"/>
              </w:rPr>
              <w:t>improvement,</w:t>
            </w:r>
            <w:r>
              <w:rPr>
                <w:spacing w:val="-1"/>
                <w:sz w:val="20"/>
              </w:rPr>
              <w:t xml:space="preserve"> </w:t>
            </w:r>
            <w:r>
              <w:rPr>
                <w:spacing w:val="-2"/>
                <w:sz w:val="20"/>
              </w:rPr>
              <w:t>and the</w:t>
            </w:r>
            <w:r>
              <w:rPr>
                <w:spacing w:val="-4"/>
                <w:sz w:val="20"/>
              </w:rPr>
              <w:t xml:space="preserve"> </w:t>
            </w:r>
            <w:r>
              <w:rPr>
                <w:spacing w:val="-2"/>
                <w:sz w:val="20"/>
              </w:rPr>
              <w:t>integration</w:t>
            </w:r>
            <w:r>
              <w:rPr>
                <w:spacing w:val="-5"/>
                <w:sz w:val="20"/>
              </w:rPr>
              <w:t xml:space="preserve"> </w:t>
            </w:r>
            <w:r>
              <w:rPr>
                <w:spacing w:val="-2"/>
                <w:sz w:val="20"/>
              </w:rPr>
              <w:t>of</w:t>
            </w:r>
            <w:r>
              <w:rPr>
                <w:spacing w:val="-4"/>
                <w:sz w:val="20"/>
              </w:rPr>
              <w:t xml:space="preserve"> </w:t>
            </w:r>
            <w:r>
              <w:rPr>
                <w:spacing w:val="-2"/>
                <w:sz w:val="20"/>
              </w:rPr>
              <w:t>sustainability into</w:t>
            </w:r>
            <w:r>
              <w:rPr>
                <w:spacing w:val="-4"/>
                <w:sz w:val="20"/>
              </w:rPr>
              <w:t xml:space="preserve"> </w:t>
            </w:r>
            <w:r>
              <w:rPr>
                <w:spacing w:val="-2"/>
                <w:sz w:val="20"/>
              </w:rPr>
              <w:t>core</w:t>
            </w:r>
            <w:r>
              <w:rPr>
                <w:spacing w:val="-4"/>
                <w:sz w:val="20"/>
              </w:rPr>
              <w:t xml:space="preserve"> </w:t>
            </w:r>
            <w:r>
              <w:rPr>
                <w:spacing w:val="-2"/>
                <w:sz w:val="20"/>
              </w:rPr>
              <w:t>operations.</w:t>
            </w:r>
          </w:p>
          <w:p w14:paraId="37D83778" w14:textId="77777777" w:rsidR="003754EE" w:rsidRDefault="00486D74">
            <w:pPr>
              <w:pStyle w:val="TableParagraph"/>
              <w:spacing w:before="239" w:line="241" w:lineRule="exact"/>
              <w:ind w:left="104"/>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7CD4BE4C" w14:textId="1916C5C4" w:rsidR="003754EE" w:rsidRDefault="00486D74">
            <w:pPr>
              <w:pStyle w:val="TableParagraph"/>
              <w:spacing w:line="222" w:lineRule="exact"/>
              <w:ind w:left="104"/>
              <w:rPr>
                <w:sz w:val="20"/>
              </w:rPr>
            </w:pPr>
            <w:r>
              <w:rPr>
                <w:sz w:val="20"/>
              </w:rPr>
              <w:t>The</w:t>
            </w:r>
            <w:r>
              <w:rPr>
                <w:spacing w:val="-16"/>
                <w:sz w:val="20"/>
              </w:rPr>
              <w:t xml:space="preserve"> </w:t>
            </w:r>
            <w:r>
              <w:rPr>
                <w:sz w:val="20"/>
              </w:rPr>
              <w:t>management</w:t>
            </w:r>
            <w:r>
              <w:rPr>
                <w:spacing w:val="-16"/>
                <w:sz w:val="20"/>
              </w:rPr>
              <w:t xml:space="preserve"> </w:t>
            </w:r>
            <w:r>
              <w:rPr>
                <w:sz w:val="20"/>
              </w:rPr>
              <w:t>and</w:t>
            </w:r>
            <w:r>
              <w:rPr>
                <w:spacing w:val="-15"/>
                <w:sz w:val="20"/>
              </w:rPr>
              <w:t xml:space="preserve"> </w:t>
            </w:r>
            <w:r>
              <w:rPr>
                <w:sz w:val="20"/>
              </w:rPr>
              <w:t>staff</w:t>
            </w:r>
            <w:r>
              <w:rPr>
                <w:spacing w:val="-16"/>
                <w:sz w:val="20"/>
              </w:rPr>
              <w:t xml:space="preserve"> </w:t>
            </w:r>
            <w:r>
              <w:rPr>
                <w:sz w:val="20"/>
              </w:rPr>
              <w:t>of</w:t>
            </w:r>
            <w:r>
              <w:rPr>
                <w:spacing w:val="-16"/>
                <w:sz w:val="20"/>
              </w:rPr>
              <w:t xml:space="preserve"> </w:t>
            </w:r>
            <w:r>
              <w:rPr>
                <w:sz w:val="20"/>
              </w:rPr>
              <w:t>the</w:t>
            </w:r>
            <w:r>
              <w:rPr>
                <w:spacing w:val="-15"/>
                <w:sz w:val="20"/>
              </w:rPr>
              <w:t xml:space="preserve"> </w:t>
            </w:r>
            <w:r>
              <w:rPr>
                <w:sz w:val="20"/>
              </w:rPr>
              <w:t>establishment</w:t>
            </w:r>
            <w:r>
              <w:rPr>
                <w:spacing w:val="-16"/>
                <w:sz w:val="20"/>
              </w:rPr>
              <w:t xml:space="preserve"> </w:t>
            </w:r>
            <w:r>
              <w:rPr>
                <w:sz w:val="20"/>
              </w:rPr>
              <w:t>(e.g.</w:t>
            </w:r>
            <w:r>
              <w:rPr>
                <w:spacing w:val="-15"/>
                <w:sz w:val="20"/>
              </w:rPr>
              <w:t xml:space="preserve"> </w:t>
            </w:r>
            <w:r>
              <w:rPr>
                <w:sz w:val="20"/>
              </w:rPr>
              <w:t>under</w:t>
            </w:r>
            <w:r>
              <w:rPr>
                <w:spacing w:val="-15"/>
                <w:sz w:val="20"/>
              </w:rPr>
              <w:t xml:space="preserve"> </w:t>
            </w:r>
            <w:r>
              <w:rPr>
                <w:sz w:val="20"/>
              </w:rPr>
              <w:t>supervision</w:t>
            </w:r>
            <w:r>
              <w:rPr>
                <w:spacing w:val="-15"/>
                <w:sz w:val="20"/>
              </w:rPr>
              <w:t xml:space="preserve"> </w:t>
            </w:r>
            <w:r>
              <w:rPr>
                <w:sz w:val="20"/>
              </w:rPr>
              <w:t>of</w:t>
            </w:r>
            <w:r>
              <w:rPr>
                <w:spacing w:val="-16"/>
                <w:sz w:val="20"/>
              </w:rPr>
              <w:t xml:space="preserve"> </w:t>
            </w:r>
            <w:r>
              <w:rPr>
                <w:sz w:val="20"/>
              </w:rPr>
              <w:t>the</w:t>
            </w:r>
            <w:r>
              <w:rPr>
                <w:spacing w:val="-15"/>
                <w:sz w:val="20"/>
              </w:rPr>
              <w:t xml:space="preserve"> </w:t>
            </w:r>
            <w:r w:rsidR="00D631EF">
              <w:rPr>
                <w:sz w:val="20"/>
              </w:rPr>
              <w:t>Green Attraction</w:t>
            </w:r>
            <w:r>
              <w:rPr>
                <w:spacing w:val="-15"/>
                <w:sz w:val="20"/>
              </w:rPr>
              <w:t xml:space="preserve"> </w:t>
            </w:r>
            <w:r>
              <w:rPr>
                <w:sz w:val="20"/>
              </w:rPr>
              <w:t>Establishment</w:t>
            </w:r>
            <w:r>
              <w:rPr>
                <w:spacing w:val="-16"/>
                <w:sz w:val="20"/>
              </w:rPr>
              <w:t xml:space="preserve"> </w:t>
            </w:r>
            <w:r>
              <w:rPr>
                <w:spacing w:val="-2"/>
                <w:sz w:val="20"/>
              </w:rPr>
              <w:t>Representative)</w:t>
            </w:r>
          </w:p>
        </w:tc>
      </w:tr>
    </w:tbl>
    <w:p w14:paraId="660F0D7C" w14:textId="77777777" w:rsidR="003754EE" w:rsidRDefault="00486D74">
      <w:pPr>
        <w:pStyle w:val="Brdtekst"/>
        <w:spacing w:before="41"/>
        <w:rPr>
          <w:sz w:val="20"/>
        </w:rPr>
      </w:pPr>
      <w:r>
        <w:rPr>
          <w:noProof/>
          <w:sz w:val="20"/>
        </w:rPr>
        <mc:AlternateContent>
          <mc:Choice Requires="wps">
            <w:drawing>
              <wp:anchor distT="0" distB="0" distL="0" distR="0" simplePos="0" relativeHeight="487588864" behindDoc="1" locked="0" layoutInCell="1" allowOverlap="1" wp14:anchorId="71EC04F6" wp14:editId="0687564B">
                <wp:simplePos x="0" y="0"/>
                <wp:positionH relativeFrom="page">
                  <wp:posOffset>899160</wp:posOffset>
                </wp:positionH>
                <wp:positionV relativeFrom="paragraph">
                  <wp:posOffset>194975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8C59BE" id="Graphic 4" o:spid="_x0000_s1026" style="position:absolute;margin-left:70.8pt;margin-top:15.3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" path="m1829053,l,,,7620r1829053,l1829053,xe" fillcolor="black" stroked="f">
                <v:path arrowok="t"/>
                <w10:wrap type="topAndBottom" anchorx="page"/>
              </v:shape>
            </w:pict>
          </mc:Fallback>
        </mc:AlternateContent>
      </w:r>
    </w:p>
    <w:p w14:paraId="6A8534B2" w14:textId="77777777" w:rsidR="003754EE" w:rsidRDefault="00486D74">
      <w:pPr>
        <w:pStyle w:val="Brdtekst"/>
        <w:spacing w:before="99"/>
        <w:ind w:left="140"/>
      </w:pPr>
      <w:bookmarkStart w:id="7" w:name="_bookmark7"/>
      <w:bookmarkEnd w:id="7"/>
      <w:r>
        <w:rPr>
          <w:rFonts w:ascii="Times New Roman"/>
          <w:position w:val="7"/>
          <w:sz w:val="13"/>
        </w:rPr>
        <w:t>2</w:t>
      </w:r>
      <w:r>
        <w:rPr>
          <w:rFonts w:ascii="Times New Roman"/>
          <w:spacing w:val="3"/>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13438B06" w14:textId="77777777" w:rsidR="003754EE" w:rsidRDefault="00486D74">
      <w:pPr>
        <w:pStyle w:val="Brdtekst"/>
        <w:spacing w:before="6"/>
        <w:ind w:left="140"/>
      </w:pPr>
      <w:bookmarkStart w:id="8" w:name="_bookmark8"/>
      <w:bookmarkEnd w:id="8"/>
      <w:r>
        <w:rPr>
          <w:rFonts w:ascii="Times New Roman"/>
          <w:position w:val="7"/>
          <w:sz w:val="13"/>
        </w:rPr>
        <w:t>3</w:t>
      </w:r>
      <w:r>
        <w:rPr>
          <w:rFonts w:ascii="Times New Roman"/>
          <w:spacing w:val="3"/>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1393069" w14:textId="77777777" w:rsidR="003754EE" w:rsidRDefault="00486D74">
      <w:pPr>
        <w:pStyle w:val="Brdtekst"/>
        <w:spacing w:before="6"/>
        <w:ind w:left="140"/>
      </w:pPr>
      <w:bookmarkStart w:id="9" w:name="_bookmark9"/>
      <w:bookmarkEnd w:id="9"/>
      <w:r>
        <w:rPr>
          <w:rFonts w:ascii="Times New Roman"/>
          <w:position w:val="7"/>
          <w:sz w:val="13"/>
        </w:rPr>
        <w:t>4</w:t>
      </w:r>
      <w:r>
        <w:rPr>
          <w:rFonts w:ascii="Times New Roman"/>
          <w:spacing w:val="3"/>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2A02EDB5" w14:textId="77777777" w:rsidR="003754EE" w:rsidRDefault="00486D74">
      <w:pPr>
        <w:pStyle w:val="Brdtekst"/>
        <w:spacing w:before="6"/>
        <w:ind w:left="140"/>
      </w:pPr>
      <w:bookmarkStart w:id="10" w:name="_bookmark10"/>
      <w:bookmarkEnd w:id="10"/>
      <w:r>
        <w:rPr>
          <w:rFonts w:ascii="Times New Roman"/>
          <w:position w:val="7"/>
          <w:sz w:val="13"/>
        </w:rPr>
        <w:t>5</w:t>
      </w:r>
      <w:r>
        <w:rPr>
          <w:rFonts w:ascii="Times New Roman"/>
          <w:spacing w:val="3"/>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4D66101F" w14:textId="77777777" w:rsidR="003754EE" w:rsidRDefault="00486D74">
      <w:pPr>
        <w:pStyle w:val="Brdtekst"/>
        <w:spacing w:before="6"/>
        <w:ind w:left="140"/>
      </w:pPr>
      <w:bookmarkStart w:id="11" w:name="_bookmark11"/>
      <w:bookmarkEnd w:id="11"/>
      <w:r>
        <w:rPr>
          <w:rFonts w:ascii="Times New Roman"/>
          <w:position w:val="7"/>
          <w:sz w:val="13"/>
        </w:rPr>
        <w:t>6</w:t>
      </w:r>
      <w:r>
        <w:rPr>
          <w:rFonts w:ascii="Times New Roman"/>
          <w:spacing w:val="3"/>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F854728" w14:textId="77777777" w:rsidR="003754EE" w:rsidRDefault="00486D74">
      <w:pPr>
        <w:pStyle w:val="Brdtekst"/>
        <w:spacing w:before="3"/>
        <w:ind w:left="140"/>
      </w:pPr>
      <w:bookmarkStart w:id="12" w:name="_bookmark12"/>
      <w:bookmarkEnd w:id="12"/>
      <w:r>
        <w:rPr>
          <w:rFonts w:ascii="Times New Roman"/>
          <w:position w:val="7"/>
          <w:sz w:val="13"/>
        </w:rPr>
        <w:t>7</w:t>
      </w:r>
      <w:r>
        <w:rPr>
          <w:rFonts w:ascii="Times New Roman"/>
          <w:spacing w:val="3"/>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707B7D4" w14:textId="77777777" w:rsidR="003754EE" w:rsidRDefault="003754EE">
      <w:pPr>
        <w:pStyle w:val="Brdtekst"/>
        <w:sectPr w:rsidR="003754EE">
          <w:pgSz w:w="16840" w:h="11910" w:orient="landscape"/>
          <w:pgMar w:top="1340" w:right="1275" w:bottom="1220" w:left="1275" w:header="0" w:footer="1022" w:gutter="0"/>
          <w:cols w:space="708"/>
        </w:sectPr>
      </w:pPr>
    </w:p>
    <w:p w14:paraId="1E2401E1"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6D8F4CB0" w14:textId="77777777">
        <w:trPr>
          <w:trHeight w:val="8163"/>
        </w:trPr>
        <w:tc>
          <w:tcPr>
            <w:tcW w:w="848" w:type="dxa"/>
          </w:tcPr>
          <w:p w14:paraId="6668E19D" w14:textId="77777777" w:rsidR="003754EE" w:rsidRDefault="003754EE">
            <w:pPr>
              <w:pStyle w:val="TableParagraph"/>
              <w:ind w:left="0"/>
              <w:rPr>
                <w:rFonts w:ascii="Times New Roman"/>
                <w:sz w:val="18"/>
              </w:rPr>
            </w:pPr>
          </w:p>
        </w:tc>
        <w:tc>
          <w:tcPr>
            <w:tcW w:w="1707" w:type="dxa"/>
          </w:tcPr>
          <w:p w14:paraId="60A42BCF" w14:textId="77777777" w:rsidR="003754EE" w:rsidRDefault="00486D74">
            <w:pPr>
              <w:pStyle w:val="TableParagraph"/>
              <w:spacing w:line="240" w:lineRule="exact"/>
              <w:ind w:left="105"/>
              <w:rPr>
                <w:sz w:val="20"/>
              </w:rPr>
            </w:pPr>
            <w:r>
              <w:rPr>
                <w:w w:val="95"/>
                <w:sz w:val="20"/>
              </w:rPr>
              <w:t>targets.</w:t>
            </w:r>
            <w:r>
              <w:rPr>
                <w:spacing w:val="-2"/>
                <w:sz w:val="20"/>
              </w:rPr>
              <w:t xml:space="preserve"> </w:t>
            </w:r>
            <w:r>
              <w:rPr>
                <w:spacing w:val="-5"/>
                <w:w w:val="95"/>
                <w:sz w:val="20"/>
              </w:rPr>
              <w:t>(I)</w:t>
            </w:r>
          </w:p>
          <w:p w14:paraId="153193FF" w14:textId="25873E0A" w:rsidR="003754EE" w:rsidRDefault="003754EE">
            <w:pPr>
              <w:pStyle w:val="TableParagraph"/>
              <w:spacing w:before="238"/>
              <w:ind w:left="105" w:right="393"/>
              <w:rPr>
                <w:sz w:val="20"/>
              </w:rPr>
            </w:pPr>
          </w:p>
        </w:tc>
        <w:tc>
          <w:tcPr>
            <w:tcW w:w="11059" w:type="dxa"/>
          </w:tcPr>
          <w:p w14:paraId="2A07516A" w14:textId="77777777" w:rsidR="003754EE" w:rsidRDefault="00486D74">
            <w:pPr>
              <w:pStyle w:val="TableParagraph"/>
              <w:ind w:left="104" w:right="250"/>
              <w:rPr>
                <w:sz w:val="20"/>
              </w:rPr>
            </w:pPr>
            <w:r>
              <w:rPr>
                <w:sz w:val="20"/>
              </w:rPr>
              <w:t>formulates</w:t>
            </w:r>
            <w:r>
              <w:rPr>
                <w:spacing w:val="-2"/>
                <w:sz w:val="20"/>
              </w:rPr>
              <w:t xml:space="preserve"> </w:t>
            </w:r>
            <w:r>
              <w:rPr>
                <w:sz w:val="20"/>
              </w:rPr>
              <w:t>strategic</w:t>
            </w:r>
            <w:r>
              <w:rPr>
                <w:spacing w:val="-2"/>
                <w:sz w:val="20"/>
              </w:rPr>
              <w:t xml:space="preserve"> </w:t>
            </w:r>
            <w:r>
              <w:rPr>
                <w:sz w:val="20"/>
              </w:rPr>
              <w:t>sustainability</w:t>
            </w:r>
            <w:r>
              <w:rPr>
                <w:spacing w:val="-2"/>
                <w:sz w:val="20"/>
              </w:rPr>
              <w:t xml:space="preserve"> </w:t>
            </w:r>
            <w:r>
              <w:rPr>
                <w:sz w:val="20"/>
              </w:rPr>
              <w:t>targets</w:t>
            </w:r>
            <w:r>
              <w:rPr>
                <w:spacing w:val="-2"/>
                <w:sz w:val="20"/>
              </w:rPr>
              <w:t xml:space="preserve"> </w:t>
            </w:r>
            <w:r>
              <w:rPr>
                <w:sz w:val="20"/>
              </w:rPr>
              <w:t>that are more ambitious</w:t>
            </w:r>
            <w:r>
              <w:rPr>
                <w:spacing w:val="-2"/>
                <w:sz w:val="20"/>
              </w:rPr>
              <w:t xml:space="preserve"> </w:t>
            </w:r>
            <w:r>
              <w:rPr>
                <w:sz w:val="20"/>
              </w:rPr>
              <w:t>than compliance with</w:t>
            </w:r>
            <w:r>
              <w:rPr>
                <w:spacing w:val="-3"/>
                <w:sz w:val="20"/>
              </w:rPr>
              <w:t xml:space="preserve"> </w:t>
            </w:r>
            <w:r>
              <w:rPr>
                <w:sz w:val="20"/>
              </w:rPr>
              <w:t>legislation</w:t>
            </w:r>
            <w:r>
              <w:rPr>
                <w:spacing w:val="-1"/>
                <w:sz w:val="20"/>
              </w:rPr>
              <w:t xml:space="preserve"> </w:t>
            </w:r>
            <w:r>
              <w:rPr>
                <w:sz w:val="20"/>
              </w:rPr>
              <w:t>and</w:t>
            </w:r>
            <w:r>
              <w:rPr>
                <w:spacing w:val="-1"/>
                <w:sz w:val="20"/>
              </w:rPr>
              <w:t xml:space="preserve"> </w:t>
            </w:r>
            <w:r>
              <w:rPr>
                <w:sz w:val="20"/>
              </w:rPr>
              <w:t>serve</w:t>
            </w:r>
            <w:r>
              <w:rPr>
                <w:spacing w:val="-2"/>
                <w:sz w:val="20"/>
              </w:rPr>
              <w:t xml:space="preserve"> </w:t>
            </w:r>
            <w:r>
              <w:rPr>
                <w:sz w:val="20"/>
              </w:rPr>
              <w:t>as commitment</w:t>
            </w:r>
            <w:r>
              <w:rPr>
                <w:spacing w:val="-12"/>
                <w:sz w:val="20"/>
              </w:rPr>
              <w:t xml:space="preserve"> </w:t>
            </w:r>
            <w:r>
              <w:rPr>
                <w:sz w:val="20"/>
              </w:rPr>
              <w:t>to</w:t>
            </w:r>
            <w:r>
              <w:rPr>
                <w:spacing w:val="-10"/>
                <w:sz w:val="20"/>
              </w:rPr>
              <w:t xml:space="preserve"> </w:t>
            </w:r>
            <w:r>
              <w:rPr>
                <w:sz w:val="20"/>
              </w:rPr>
              <w:t>continuous</w:t>
            </w:r>
            <w:r>
              <w:rPr>
                <w:spacing w:val="-10"/>
                <w:sz w:val="20"/>
              </w:rPr>
              <w:t xml:space="preserve"> </w:t>
            </w:r>
            <w:r>
              <w:rPr>
                <w:sz w:val="20"/>
              </w:rPr>
              <w:t>improvement,</w:t>
            </w:r>
            <w:r>
              <w:rPr>
                <w:spacing w:val="-11"/>
                <w:sz w:val="20"/>
              </w:rPr>
              <w:t xml:space="preserve"> </w:t>
            </w:r>
            <w:r>
              <w:rPr>
                <w:sz w:val="20"/>
              </w:rPr>
              <w:t>tracking</w:t>
            </w:r>
            <w:r>
              <w:rPr>
                <w:spacing w:val="-13"/>
                <w:sz w:val="20"/>
              </w:rPr>
              <w:t xml:space="preserve"> </w:t>
            </w:r>
            <w:r>
              <w:rPr>
                <w:sz w:val="20"/>
              </w:rPr>
              <w:t>progress/monitoring</w:t>
            </w:r>
            <w:r>
              <w:rPr>
                <w:spacing w:val="-11"/>
                <w:sz w:val="20"/>
              </w:rPr>
              <w:t xml:space="preserve"> </w:t>
            </w:r>
            <w:r>
              <w:rPr>
                <w:sz w:val="20"/>
              </w:rPr>
              <w:t>and</w:t>
            </w:r>
            <w:r>
              <w:rPr>
                <w:spacing w:val="-11"/>
                <w:sz w:val="20"/>
              </w:rPr>
              <w:t xml:space="preserve"> </w:t>
            </w:r>
            <w:r>
              <w:rPr>
                <w:sz w:val="20"/>
              </w:rPr>
              <w:t>guiding</w:t>
            </w:r>
            <w:r>
              <w:rPr>
                <w:spacing w:val="-13"/>
                <w:sz w:val="20"/>
              </w:rPr>
              <w:t xml:space="preserve"> </w:t>
            </w:r>
            <w:r>
              <w:rPr>
                <w:sz w:val="20"/>
              </w:rPr>
              <w:t>decision-making.</w:t>
            </w:r>
            <w:r>
              <w:rPr>
                <w:spacing w:val="-12"/>
                <w:sz w:val="20"/>
              </w:rPr>
              <w:t xml:space="preserve"> </w:t>
            </w:r>
            <w:r>
              <w:rPr>
                <w:sz w:val="20"/>
              </w:rPr>
              <w:t>The</w:t>
            </w:r>
            <w:r>
              <w:rPr>
                <w:spacing w:val="-12"/>
                <w:sz w:val="20"/>
              </w:rPr>
              <w:t xml:space="preserve"> </w:t>
            </w:r>
            <w:r>
              <w:rPr>
                <w:sz w:val="20"/>
              </w:rPr>
              <w:t>targets</w:t>
            </w:r>
            <w:r>
              <w:rPr>
                <w:spacing w:val="-12"/>
                <w:sz w:val="20"/>
              </w:rPr>
              <w:t xml:space="preserve"> </w:t>
            </w:r>
            <w:r>
              <w:rPr>
                <w:sz w:val="20"/>
              </w:rPr>
              <w:t>focus</w:t>
            </w:r>
            <w:r>
              <w:rPr>
                <w:spacing w:val="-10"/>
                <w:sz w:val="20"/>
              </w:rPr>
              <w:t xml:space="preserve"> </w:t>
            </w:r>
            <w:r>
              <w:rPr>
                <w:sz w:val="20"/>
              </w:rPr>
              <w:t>on long-term direction rather</w:t>
            </w:r>
            <w:r>
              <w:rPr>
                <w:spacing w:val="-2"/>
                <w:sz w:val="20"/>
              </w:rPr>
              <w:t xml:space="preserve"> </w:t>
            </w:r>
            <w:r>
              <w:rPr>
                <w:sz w:val="20"/>
              </w:rPr>
              <w:t>than specific actions</w:t>
            </w:r>
            <w:r>
              <w:rPr>
                <w:spacing w:val="-1"/>
                <w:sz w:val="20"/>
              </w:rPr>
              <w:t xml:space="preserve"> </w:t>
            </w:r>
            <w:r>
              <w:rPr>
                <w:sz w:val="20"/>
              </w:rPr>
              <w:t>or</w:t>
            </w:r>
            <w:r>
              <w:rPr>
                <w:spacing w:val="-2"/>
                <w:sz w:val="20"/>
              </w:rPr>
              <w:t xml:space="preserve"> </w:t>
            </w:r>
            <w:r>
              <w:rPr>
                <w:sz w:val="20"/>
              </w:rPr>
              <w:t>how to</w:t>
            </w:r>
            <w:r>
              <w:rPr>
                <w:spacing w:val="-1"/>
                <w:sz w:val="20"/>
              </w:rPr>
              <w:t xml:space="preserve"> </w:t>
            </w:r>
            <w:r>
              <w:rPr>
                <w:sz w:val="20"/>
              </w:rPr>
              <w:t>handle</w:t>
            </w:r>
            <w:r>
              <w:rPr>
                <w:spacing w:val="-1"/>
                <w:sz w:val="20"/>
              </w:rPr>
              <w:t xml:space="preserve"> </w:t>
            </w:r>
            <w:r>
              <w:rPr>
                <w:sz w:val="20"/>
              </w:rPr>
              <w:t>them (this</w:t>
            </w:r>
            <w:r>
              <w:rPr>
                <w:spacing w:val="-1"/>
                <w:sz w:val="20"/>
              </w:rPr>
              <w:t xml:space="preserve"> </w:t>
            </w:r>
            <w:r>
              <w:rPr>
                <w:sz w:val="20"/>
              </w:rPr>
              <w:t>is</w:t>
            </w:r>
            <w:r>
              <w:rPr>
                <w:spacing w:val="-2"/>
                <w:sz w:val="20"/>
              </w:rPr>
              <w:t xml:space="preserve"> </w:t>
            </w:r>
            <w:r>
              <w:rPr>
                <w:sz w:val="20"/>
              </w:rPr>
              <w:t>covered in criterion 1.3).</w:t>
            </w:r>
          </w:p>
          <w:p w14:paraId="75CB16B0" w14:textId="77777777" w:rsidR="003754EE" w:rsidRDefault="00486D74">
            <w:pPr>
              <w:pStyle w:val="TableParagraph"/>
              <w:spacing w:before="234"/>
              <w:ind w:left="104" w:right="102"/>
              <w:jc w:val="both"/>
              <w:rPr>
                <w:sz w:val="20"/>
              </w:rPr>
            </w:pPr>
            <w:r>
              <w:rPr>
                <w:sz w:val="20"/>
              </w:rPr>
              <w:t>Strategic</w:t>
            </w:r>
            <w:r>
              <w:rPr>
                <w:spacing w:val="-2"/>
                <w:sz w:val="20"/>
              </w:rPr>
              <w:t xml:space="preserve"> </w:t>
            </w:r>
            <w:r>
              <w:rPr>
                <w:sz w:val="20"/>
              </w:rPr>
              <w:t>sustainability</w:t>
            </w:r>
            <w:r>
              <w:rPr>
                <w:spacing w:val="-4"/>
                <w:sz w:val="20"/>
              </w:rPr>
              <w:t xml:space="preserve"> </w:t>
            </w:r>
            <w:r>
              <w:rPr>
                <w:sz w:val="20"/>
              </w:rPr>
              <w:t>targets</w:t>
            </w:r>
            <w:r>
              <w:rPr>
                <w:spacing w:val="-4"/>
                <w:sz w:val="20"/>
              </w:rPr>
              <w:t xml:space="preserve"> </w:t>
            </w:r>
            <w:r>
              <w:rPr>
                <w:sz w:val="20"/>
              </w:rPr>
              <w:t>specify</w:t>
            </w:r>
            <w:r>
              <w:rPr>
                <w:spacing w:val="-4"/>
                <w:sz w:val="20"/>
              </w:rPr>
              <w:t xml:space="preserve"> </w:t>
            </w:r>
            <w:r>
              <w:rPr>
                <w:sz w:val="20"/>
              </w:rPr>
              <w:t>a</w:t>
            </w:r>
            <w:r>
              <w:rPr>
                <w:spacing w:val="-3"/>
                <w:sz w:val="20"/>
              </w:rPr>
              <w:t xml:space="preserve"> </w:t>
            </w:r>
            <w:r>
              <w:rPr>
                <w:sz w:val="20"/>
              </w:rPr>
              <w:t>timeline</w:t>
            </w:r>
            <w:r>
              <w:rPr>
                <w:spacing w:val="-4"/>
                <w:sz w:val="20"/>
              </w:rPr>
              <w:t xml:space="preserve"> </w:t>
            </w:r>
            <w:r>
              <w:rPr>
                <w:sz w:val="20"/>
              </w:rPr>
              <w:t>for</w:t>
            </w:r>
            <w:r>
              <w:rPr>
                <w:spacing w:val="-3"/>
                <w:sz w:val="20"/>
              </w:rPr>
              <w:t xml:space="preserve"> </w:t>
            </w:r>
            <w:r>
              <w:rPr>
                <w:sz w:val="20"/>
              </w:rPr>
              <w:t>review,</w:t>
            </w:r>
            <w:r>
              <w:rPr>
                <w:spacing w:val="-4"/>
                <w:sz w:val="20"/>
              </w:rPr>
              <w:t xml:space="preserve"> </w:t>
            </w:r>
            <w:r>
              <w:rPr>
                <w:sz w:val="20"/>
              </w:rPr>
              <w:t>are</w:t>
            </w:r>
            <w:r>
              <w:rPr>
                <w:spacing w:val="-2"/>
                <w:sz w:val="20"/>
              </w:rPr>
              <w:t xml:space="preserve"> </w:t>
            </w:r>
            <w:r>
              <w:rPr>
                <w:sz w:val="20"/>
              </w:rPr>
              <w:t>formulated</w:t>
            </w:r>
            <w:r>
              <w:rPr>
                <w:spacing w:val="-1"/>
                <w:sz w:val="20"/>
              </w:rPr>
              <w:t xml:space="preserve"> </w:t>
            </w:r>
            <w:r>
              <w:rPr>
                <w:sz w:val="20"/>
              </w:rPr>
              <w:t>up</w:t>
            </w:r>
            <w:r>
              <w:rPr>
                <w:spacing w:val="-4"/>
                <w:sz w:val="20"/>
              </w:rPr>
              <w:t xml:space="preserve"> </w:t>
            </w:r>
            <w:r>
              <w:rPr>
                <w:sz w:val="20"/>
              </w:rPr>
              <w:t>to maximum</w:t>
            </w:r>
            <w:r>
              <w:rPr>
                <w:spacing w:val="-3"/>
                <w:sz w:val="20"/>
              </w:rPr>
              <w:t xml:space="preserve"> </w:t>
            </w:r>
            <w:r>
              <w:rPr>
                <w:sz w:val="20"/>
              </w:rPr>
              <w:t>6</w:t>
            </w:r>
            <w:r>
              <w:rPr>
                <w:spacing w:val="-3"/>
                <w:sz w:val="20"/>
              </w:rPr>
              <w:t xml:space="preserve"> </w:t>
            </w:r>
            <w:r>
              <w:rPr>
                <w:sz w:val="20"/>
              </w:rPr>
              <w:t>years</w:t>
            </w:r>
            <w:r>
              <w:rPr>
                <w:spacing w:val="-3"/>
                <w:sz w:val="20"/>
              </w:rPr>
              <w:t xml:space="preserve"> </w:t>
            </w:r>
            <w:r>
              <w:rPr>
                <w:sz w:val="20"/>
              </w:rPr>
              <w:t>into</w:t>
            </w:r>
            <w:r>
              <w:rPr>
                <w:spacing w:val="-5"/>
                <w:sz w:val="20"/>
              </w:rPr>
              <w:t xml:space="preserve"> </w:t>
            </w:r>
            <w:r>
              <w:rPr>
                <w:sz w:val="20"/>
              </w:rPr>
              <w:t>the future</w:t>
            </w:r>
            <w:r>
              <w:rPr>
                <w:spacing w:val="-2"/>
                <w:sz w:val="20"/>
              </w:rPr>
              <w:t xml:space="preserve"> </w:t>
            </w:r>
            <w:r>
              <w:rPr>
                <w:sz w:val="20"/>
              </w:rPr>
              <w:t>and</w:t>
            </w:r>
            <w:r>
              <w:rPr>
                <w:spacing w:val="-2"/>
                <w:sz w:val="20"/>
              </w:rPr>
              <w:t xml:space="preserve"> </w:t>
            </w:r>
            <w:r>
              <w:rPr>
                <w:sz w:val="20"/>
              </w:rPr>
              <w:t xml:space="preserve">are </w:t>
            </w:r>
            <w:r>
              <w:rPr>
                <w:spacing w:val="-2"/>
                <w:sz w:val="20"/>
              </w:rPr>
              <w:t>assessed</w:t>
            </w:r>
            <w:r>
              <w:rPr>
                <w:spacing w:val="-6"/>
                <w:sz w:val="20"/>
              </w:rPr>
              <w:t xml:space="preserve"> </w:t>
            </w:r>
            <w:r>
              <w:rPr>
                <w:spacing w:val="-2"/>
                <w:sz w:val="20"/>
              </w:rPr>
              <w:t>every</w:t>
            </w:r>
            <w:r>
              <w:rPr>
                <w:spacing w:val="-7"/>
                <w:sz w:val="20"/>
              </w:rPr>
              <w:t xml:space="preserve"> </w:t>
            </w:r>
            <w:r>
              <w:rPr>
                <w:spacing w:val="-2"/>
                <w:sz w:val="20"/>
              </w:rPr>
              <w:t>certification</w:t>
            </w:r>
            <w:r>
              <w:rPr>
                <w:spacing w:val="-6"/>
                <w:sz w:val="20"/>
              </w:rPr>
              <w:t xml:space="preserve"> </w:t>
            </w:r>
            <w:r>
              <w:rPr>
                <w:spacing w:val="-2"/>
                <w:sz w:val="20"/>
              </w:rPr>
              <w:t>period</w:t>
            </w:r>
            <w:r>
              <w:rPr>
                <w:spacing w:val="-7"/>
                <w:sz w:val="20"/>
              </w:rPr>
              <w:t xml:space="preserve"> </w:t>
            </w:r>
            <w:r>
              <w:rPr>
                <w:spacing w:val="-2"/>
                <w:sz w:val="20"/>
              </w:rPr>
              <w:t>(every</w:t>
            </w:r>
            <w:r>
              <w:rPr>
                <w:spacing w:val="-6"/>
                <w:sz w:val="20"/>
              </w:rPr>
              <w:t xml:space="preserve"> </w:t>
            </w:r>
            <w:r>
              <w:rPr>
                <w:spacing w:val="-2"/>
                <w:sz w:val="20"/>
              </w:rPr>
              <w:t>2</w:t>
            </w:r>
            <w:r>
              <w:rPr>
                <w:spacing w:val="-8"/>
                <w:sz w:val="20"/>
              </w:rPr>
              <w:t xml:space="preserve"> </w:t>
            </w:r>
            <w:r>
              <w:rPr>
                <w:spacing w:val="-2"/>
                <w:sz w:val="20"/>
              </w:rPr>
              <w:t>years)</w:t>
            </w:r>
            <w:r>
              <w:rPr>
                <w:spacing w:val="-10"/>
                <w:sz w:val="20"/>
              </w:rPr>
              <w:t xml:space="preserve"> </w:t>
            </w:r>
            <w:r>
              <w:rPr>
                <w:spacing w:val="-2"/>
                <w:sz w:val="20"/>
              </w:rPr>
              <w:t>to</w:t>
            </w:r>
            <w:r>
              <w:rPr>
                <w:spacing w:val="-7"/>
                <w:sz w:val="20"/>
              </w:rPr>
              <w:t xml:space="preserve"> </w:t>
            </w:r>
            <w:r>
              <w:rPr>
                <w:spacing w:val="-2"/>
                <w:sz w:val="20"/>
              </w:rPr>
              <w:t>ensure</w:t>
            </w:r>
            <w:r>
              <w:rPr>
                <w:spacing w:val="-8"/>
                <w:sz w:val="20"/>
              </w:rPr>
              <w:t xml:space="preserve"> </w:t>
            </w:r>
            <w:r>
              <w:rPr>
                <w:spacing w:val="-2"/>
                <w:sz w:val="20"/>
              </w:rPr>
              <w:t>continued</w:t>
            </w:r>
            <w:r>
              <w:rPr>
                <w:spacing w:val="-6"/>
                <w:sz w:val="20"/>
              </w:rPr>
              <w:t xml:space="preserve"> </w:t>
            </w:r>
            <w:r>
              <w:rPr>
                <w:spacing w:val="-2"/>
                <w:sz w:val="20"/>
              </w:rPr>
              <w:t>relevance</w:t>
            </w:r>
            <w:r>
              <w:rPr>
                <w:spacing w:val="-7"/>
                <w:sz w:val="20"/>
              </w:rPr>
              <w:t xml:space="preserve"> </w:t>
            </w:r>
            <w:r>
              <w:rPr>
                <w:spacing w:val="-2"/>
                <w:sz w:val="20"/>
              </w:rPr>
              <w:t>and</w:t>
            </w:r>
            <w:r>
              <w:rPr>
                <w:spacing w:val="-7"/>
                <w:sz w:val="20"/>
              </w:rPr>
              <w:t xml:space="preserve"> </w:t>
            </w:r>
            <w:r>
              <w:rPr>
                <w:spacing w:val="-2"/>
                <w:sz w:val="20"/>
              </w:rPr>
              <w:t>ambition.</w:t>
            </w:r>
            <w:r>
              <w:rPr>
                <w:spacing w:val="-7"/>
                <w:sz w:val="20"/>
              </w:rPr>
              <w:t xml:space="preserve"> </w:t>
            </w:r>
            <w:r>
              <w:rPr>
                <w:spacing w:val="-2"/>
                <w:sz w:val="20"/>
              </w:rPr>
              <w:t>The</w:t>
            </w:r>
            <w:r>
              <w:rPr>
                <w:spacing w:val="-7"/>
                <w:sz w:val="20"/>
              </w:rPr>
              <w:t xml:space="preserve"> </w:t>
            </w:r>
            <w:r>
              <w:rPr>
                <w:spacing w:val="-2"/>
                <w:sz w:val="20"/>
              </w:rPr>
              <w:t>targets</w:t>
            </w:r>
            <w:r>
              <w:rPr>
                <w:spacing w:val="-5"/>
                <w:sz w:val="20"/>
              </w:rPr>
              <w:t xml:space="preserve"> </w:t>
            </w:r>
            <w:r>
              <w:rPr>
                <w:spacing w:val="-2"/>
                <w:sz w:val="20"/>
              </w:rPr>
              <w:t>are</w:t>
            </w:r>
            <w:r>
              <w:rPr>
                <w:spacing w:val="-6"/>
                <w:sz w:val="20"/>
              </w:rPr>
              <w:t xml:space="preserve"> </w:t>
            </w:r>
            <w:r>
              <w:rPr>
                <w:spacing w:val="-2"/>
                <w:sz w:val="20"/>
              </w:rPr>
              <w:t>directly</w:t>
            </w:r>
            <w:r>
              <w:rPr>
                <w:spacing w:val="-7"/>
                <w:sz w:val="20"/>
              </w:rPr>
              <w:t xml:space="preserve"> </w:t>
            </w:r>
            <w:r>
              <w:rPr>
                <w:spacing w:val="-2"/>
                <w:sz w:val="20"/>
              </w:rPr>
              <w:t>linked to</w:t>
            </w:r>
            <w:r>
              <w:rPr>
                <w:spacing w:val="-10"/>
                <w:sz w:val="20"/>
              </w:rPr>
              <w:t xml:space="preserve"> </w:t>
            </w:r>
            <w:r>
              <w:rPr>
                <w:spacing w:val="-2"/>
                <w:sz w:val="20"/>
              </w:rPr>
              <w:t>the</w:t>
            </w:r>
            <w:r>
              <w:rPr>
                <w:spacing w:val="-11"/>
                <w:sz w:val="20"/>
              </w:rPr>
              <w:t xml:space="preserve"> </w:t>
            </w:r>
            <w:r>
              <w:rPr>
                <w:spacing w:val="-2"/>
                <w:sz w:val="20"/>
              </w:rPr>
              <w:t>annual</w:t>
            </w:r>
            <w:r>
              <w:rPr>
                <w:spacing w:val="-10"/>
                <w:sz w:val="20"/>
              </w:rPr>
              <w:t xml:space="preserve"> </w:t>
            </w:r>
            <w:r>
              <w:rPr>
                <w:spacing w:val="-2"/>
                <w:sz w:val="20"/>
              </w:rPr>
              <w:t>action</w:t>
            </w:r>
            <w:r>
              <w:rPr>
                <w:spacing w:val="-12"/>
                <w:sz w:val="20"/>
              </w:rPr>
              <w:t xml:space="preserve"> </w:t>
            </w:r>
            <w:r>
              <w:rPr>
                <w:spacing w:val="-2"/>
                <w:sz w:val="20"/>
              </w:rPr>
              <w:t>plan</w:t>
            </w:r>
            <w:r>
              <w:rPr>
                <w:spacing w:val="-8"/>
                <w:sz w:val="20"/>
              </w:rPr>
              <w:t xml:space="preserve"> </w:t>
            </w:r>
            <w:r>
              <w:rPr>
                <w:spacing w:val="-2"/>
                <w:sz w:val="20"/>
              </w:rPr>
              <w:t>(criterion</w:t>
            </w:r>
            <w:r>
              <w:rPr>
                <w:spacing w:val="-11"/>
                <w:sz w:val="20"/>
              </w:rPr>
              <w:t xml:space="preserve"> </w:t>
            </w:r>
            <w:r>
              <w:rPr>
                <w:spacing w:val="-2"/>
                <w:sz w:val="20"/>
              </w:rPr>
              <w:t>1.3)</w:t>
            </w:r>
            <w:r>
              <w:rPr>
                <w:spacing w:val="-11"/>
                <w:sz w:val="20"/>
              </w:rPr>
              <w:t xml:space="preserve"> </w:t>
            </w:r>
            <w:r>
              <w:rPr>
                <w:spacing w:val="-2"/>
                <w:sz w:val="20"/>
              </w:rPr>
              <w:t>and</w:t>
            </w:r>
            <w:r>
              <w:rPr>
                <w:spacing w:val="-10"/>
                <w:sz w:val="20"/>
              </w:rPr>
              <w:t xml:space="preserve"> </w:t>
            </w:r>
            <w:r>
              <w:rPr>
                <w:spacing w:val="-2"/>
                <w:sz w:val="20"/>
              </w:rPr>
              <w:t>are</w:t>
            </w:r>
            <w:r>
              <w:rPr>
                <w:spacing w:val="-8"/>
                <w:sz w:val="20"/>
              </w:rPr>
              <w:t xml:space="preserve"> </w:t>
            </w:r>
            <w:r>
              <w:rPr>
                <w:spacing w:val="-2"/>
                <w:sz w:val="20"/>
              </w:rPr>
              <w:t>used</w:t>
            </w:r>
            <w:r>
              <w:rPr>
                <w:spacing w:val="-8"/>
                <w:sz w:val="20"/>
              </w:rPr>
              <w:t xml:space="preserve"> </w:t>
            </w:r>
            <w:r>
              <w:rPr>
                <w:spacing w:val="-2"/>
                <w:sz w:val="20"/>
              </w:rPr>
              <w:t>to</w:t>
            </w:r>
            <w:r>
              <w:rPr>
                <w:spacing w:val="-10"/>
                <w:sz w:val="20"/>
              </w:rPr>
              <w:t xml:space="preserve"> </w:t>
            </w:r>
            <w:r>
              <w:rPr>
                <w:spacing w:val="-2"/>
                <w:sz w:val="20"/>
              </w:rPr>
              <w:t>evaluate</w:t>
            </w:r>
            <w:r>
              <w:rPr>
                <w:spacing w:val="-10"/>
                <w:sz w:val="20"/>
              </w:rPr>
              <w:t xml:space="preserve"> </w:t>
            </w:r>
            <w:r>
              <w:rPr>
                <w:spacing w:val="-2"/>
                <w:sz w:val="20"/>
              </w:rPr>
              <w:t>the</w:t>
            </w:r>
            <w:r>
              <w:rPr>
                <w:spacing w:val="-7"/>
                <w:sz w:val="20"/>
              </w:rPr>
              <w:t xml:space="preserve"> </w:t>
            </w:r>
            <w:r>
              <w:rPr>
                <w:spacing w:val="-2"/>
                <w:sz w:val="20"/>
              </w:rPr>
              <w:t>success</w:t>
            </w:r>
            <w:r>
              <w:rPr>
                <w:spacing w:val="-10"/>
                <w:sz w:val="20"/>
              </w:rPr>
              <w:t xml:space="preserve"> </w:t>
            </w:r>
            <w:r>
              <w:rPr>
                <w:spacing w:val="-2"/>
                <w:sz w:val="20"/>
              </w:rPr>
              <w:t>of</w:t>
            </w:r>
            <w:r>
              <w:rPr>
                <w:spacing w:val="-8"/>
                <w:sz w:val="20"/>
              </w:rPr>
              <w:t xml:space="preserve"> </w:t>
            </w:r>
            <w:r>
              <w:rPr>
                <w:spacing w:val="-2"/>
                <w:sz w:val="20"/>
              </w:rPr>
              <w:t>the</w:t>
            </w:r>
            <w:r>
              <w:rPr>
                <w:spacing w:val="-11"/>
                <w:sz w:val="20"/>
              </w:rPr>
              <w:t xml:space="preserve"> </w:t>
            </w:r>
            <w:r>
              <w:rPr>
                <w:spacing w:val="-2"/>
                <w:sz w:val="20"/>
              </w:rPr>
              <w:t>action</w:t>
            </w:r>
            <w:r>
              <w:rPr>
                <w:spacing w:val="-12"/>
                <w:sz w:val="20"/>
              </w:rPr>
              <w:t xml:space="preserve"> </w:t>
            </w:r>
            <w:r>
              <w:rPr>
                <w:spacing w:val="-2"/>
                <w:sz w:val="20"/>
              </w:rPr>
              <w:t>plan</w:t>
            </w:r>
            <w:r>
              <w:rPr>
                <w:spacing w:val="-12"/>
                <w:sz w:val="20"/>
              </w:rPr>
              <w:t xml:space="preserve"> </w:t>
            </w:r>
            <w:r>
              <w:rPr>
                <w:spacing w:val="-2"/>
                <w:sz w:val="20"/>
              </w:rPr>
              <w:t>and</w:t>
            </w:r>
            <w:r>
              <w:rPr>
                <w:spacing w:val="-10"/>
                <w:sz w:val="20"/>
              </w:rPr>
              <w:t xml:space="preserve"> </w:t>
            </w:r>
            <w:r>
              <w:rPr>
                <w:spacing w:val="-2"/>
                <w:sz w:val="20"/>
              </w:rPr>
              <w:t>the</w:t>
            </w:r>
            <w:r>
              <w:rPr>
                <w:spacing w:val="-11"/>
                <w:sz w:val="20"/>
              </w:rPr>
              <w:t xml:space="preserve"> </w:t>
            </w:r>
            <w:r>
              <w:rPr>
                <w:spacing w:val="-2"/>
                <w:sz w:val="20"/>
              </w:rPr>
              <w:t>establishment’s</w:t>
            </w:r>
            <w:r>
              <w:rPr>
                <w:spacing w:val="-11"/>
                <w:sz w:val="20"/>
              </w:rPr>
              <w:t xml:space="preserve"> </w:t>
            </w:r>
            <w:r>
              <w:rPr>
                <w:spacing w:val="-2"/>
                <w:sz w:val="20"/>
              </w:rPr>
              <w:t xml:space="preserve">overall </w:t>
            </w:r>
            <w:r>
              <w:rPr>
                <w:sz w:val="20"/>
              </w:rPr>
              <w:t>sustainability</w:t>
            </w:r>
            <w:r>
              <w:rPr>
                <w:spacing w:val="-2"/>
                <w:sz w:val="20"/>
              </w:rPr>
              <w:t xml:space="preserve"> </w:t>
            </w:r>
            <w:r>
              <w:rPr>
                <w:sz w:val="20"/>
              </w:rPr>
              <w:t>performance.</w:t>
            </w:r>
          </w:p>
          <w:p w14:paraId="0B324D36" w14:textId="77777777" w:rsidR="003754EE" w:rsidRDefault="00486D74">
            <w:pPr>
              <w:pStyle w:val="TableParagraph"/>
              <w:spacing w:before="235"/>
              <w:ind w:left="104" w:right="103"/>
              <w:jc w:val="both"/>
              <w:rPr>
                <w:sz w:val="20"/>
              </w:rPr>
            </w:pPr>
            <w:r>
              <w:rPr>
                <w:sz w:val="20"/>
              </w:rPr>
              <w:t>For</w:t>
            </w:r>
            <w:r>
              <w:rPr>
                <w:spacing w:val="-14"/>
                <w:sz w:val="20"/>
              </w:rPr>
              <w:t xml:space="preserve"> </w:t>
            </w:r>
            <w:r>
              <w:rPr>
                <w:sz w:val="20"/>
              </w:rPr>
              <w:t>establishments</w:t>
            </w:r>
            <w:r>
              <w:rPr>
                <w:spacing w:val="-10"/>
                <w:sz w:val="20"/>
              </w:rPr>
              <w:t xml:space="preserve"> </w:t>
            </w:r>
            <w:r>
              <w:rPr>
                <w:sz w:val="20"/>
              </w:rPr>
              <w:t>with</w:t>
            </w:r>
            <w:r>
              <w:rPr>
                <w:spacing w:val="-12"/>
                <w:sz w:val="20"/>
              </w:rPr>
              <w:t xml:space="preserve"> </w:t>
            </w:r>
            <w:r>
              <w:rPr>
                <w:sz w:val="20"/>
              </w:rPr>
              <w:t>more</w:t>
            </w:r>
            <w:r>
              <w:rPr>
                <w:spacing w:val="-14"/>
                <w:sz w:val="20"/>
              </w:rPr>
              <w:t xml:space="preserve"> </w:t>
            </w:r>
            <w:r>
              <w:rPr>
                <w:sz w:val="20"/>
              </w:rPr>
              <w:t>than</w:t>
            </w:r>
            <w:r>
              <w:rPr>
                <w:spacing w:val="-14"/>
                <w:sz w:val="20"/>
              </w:rPr>
              <w:t xml:space="preserve"> </w:t>
            </w:r>
            <w:r>
              <w:rPr>
                <w:sz w:val="20"/>
              </w:rPr>
              <w:t>50</w:t>
            </w:r>
            <w:r>
              <w:rPr>
                <w:spacing w:val="-14"/>
                <w:sz w:val="20"/>
              </w:rPr>
              <w:t xml:space="preserve"> </w:t>
            </w:r>
            <w:r>
              <w:rPr>
                <w:sz w:val="20"/>
              </w:rPr>
              <w:t>employees,</w:t>
            </w:r>
            <w:r>
              <w:rPr>
                <w:spacing w:val="-11"/>
                <w:sz w:val="20"/>
              </w:rPr>
              <w:t xml:space="preserve"> </w:t>
            </w:r>
            <w:r>
              <w:rPr>
                <w:sz w:val="20"/>
              </w:rPr>
              <w:t>a</w:t>
            </w:r>
            <w:r>
              <w:rPr>
                <w:spacing w:val="-15"/>
                <w:sz w:val="20"/>
              </w:rPr>
              <w:t xml:space="preserve"> </w:t>
            </w:r>
            <w:r>
              <w:rPr>
                <w:sz w:val="20"/>
              </w:rPr>
              <w:t>minimum</w:t>
            </w:r>
            <w:r>
              <w:rPr>
                <w:spacing w:val="-15"/>
                <w:sz w:val="20"/>
              </w:rPr>
              <w:t xml:space="preserve"> </w:t>
            </w:r>
            <w:r>
              <w:rPr>
                <w:sz w:val="20"/>
              </w:rPr>
              <w:t>of</w:t>
            </w:r>
            <w:r>
              <w:rPr>
                <w:spacing w:val="-14"/>
                <w:sz w:val="20"/>
              </w:rPr>
              <w:t xml:space="preserve"> </w:t>
            </w:r>
            <w:r>
              <w:rPr>
                <w:sz w:val="20"/>
              </w:rPr>
              <w:t>4</w:t>
            </w:r>
            <w:r>
              <w:rPr>
                <w:spacing w:val="-14"/>
                <w:sz w:val="20"/>
              </w:rPr>
              <w:t xml:space="preserve"> </w:t>
            </w:r>
            <w:r>
              <w:rPr>
                <w:sz w:val="20"/>
              </w:rPr>
              <w:t>strategic</w:t>
            </w:r>
            <w:r>
              <w:rPr>
                <w:spacing w:val="-13"/>
                <w:sz w:val="20"/>
              </w:rPr>
              <w:t xml:space="preserve"> </w:t>
            </w:r>
            <w:r>
              <w:rPr>
                <w:sz w:val="20"/>
              </w:rPr>
              <w:t>targets,</w:t>
            </w:r>
            <w:r>
              <w:rPr>
                <w:spacing w:val="-14"/>
                <w:sz w:val="20"/>
              </w:rPr>
              <w:t xml:space="preserve"> </w:t>
            </w:r>
            <w:r>
              <w:rPr>
                <w:sz w:val="20"/>
              </w:rPr>
              <w:t>and</w:t>
            </w:r>
            <w:r>
              <w:rPr>
                <w:spacing w:val="-13"/>
                <w:sz w:val="20"/>
              </w:rPr>
              <w:t xml:space="preserve"> </w:t>
            </w:r>
            <w:r>
              <w:rPr>
                <w:sz w:val="20"/>
              </w:rPr>
              <w:t>for</w:t>
            </w:r>
            <w:r>
              <w:rPr>
                <w:spacing w:val="-14"/>
                <w:sz w:val="20"/>
              </w:rPr>
              <w:t xml:space="preserve"> </w:t>
            </w:r>
            <w:r>
              <w:rPr>
                <w:sz w:val="20"/>
              </w:rPr>
              <w:t>establishments</w:t>
            </w:r>
            <w:r>
              <w:rPr>
                <w:spacing w:val="-11"/>
                <w:sz w:val="20"/>
              </w:rPr>
              <w:t xml:space="preserve"> </w:t>
            </w:r>
            <w:r>
              <w:rPr>
                <w:sz w:val="20"/>
              </w:rPr>
              <w:t>with</w:t>
            </w:r>
            <w:r>
              <w:rPr>
                <w:spacing w:val="-13"/>
                <w:sz w:val="20"/>
              </w:rPr>
              <w:t xml:space="preserve"> </w:t>
            </w:r>
            <w:r>
              <w:rPr>
                <w:sz w:val="20"/>
              </w:rPr>
              <w:t>less</w:t>
            </w:r>
            <w:r>
              <w:rPr>
                <w:spacing w:val="-13"/>
                <w:sz w:val="20"/>
              </w:rPr>
              <w:t xml:space="preserve"> </w:t>
            </w:r>
            <w:r>
              <w:rPr>
                <w:sz w:val="20"/>
              </w:rPr>
              <w:t>than</w:t>
            </w:r>
            <w:r>
              <w:rPr>
                <w:spacing w:val="-15"/>
                <w:sz w:val="20"/>
              </w:rPr>
              <w:t xml:space="preserve"> </w:t>
            </w:r>
            <w:r>
              <w:rPr>
                <w:sz w:val="20"/>
              </w:rPr>
              <w:t>50 employees,</w:t>
            </w:r>
            <w:r>
              <w:rPr>
                <w:spacing w:val="-9"/>
                <w:sz w:val="20"/>
              </w:rPr>
              <w:t xml:space="preserve"> </w:t>
            </w:r>
            <w:r>
              <w:rPr>
                <w:sz w:val="20"/>
              </w:rPr>
              <w:t>a</w:t>
            </w:r>
            <w:r>
              <w:rPr>
                <w:spacing w:val="-5"/>
                <w:sz w:val="20"/>
              </w:rPr>
              <w:t xml:space="preserve"> </w:t>
            </w:r>
            <w:r>
              <w:rPr>
                <w:sz w:val="20"/>
              </w:rPr>
              <w:t>minimum</w:t>
            </w:r>
            <w:r>
              <w:rPr>
                <w:spacing w:val="-7"/>
                <w:sz w:val="20"/>
              </w:rPr>
              <w:t xml:space="preserve"> </w:t>
            </w:r>
            <w:r>
              <w:rPr>
                <w:sz w:val="20"/>
              </w:rPr>
              <w:t>of</w:t>
            </w:r>
            <w:r>
              <w:rPr>
                <w:spacing w:val="-7"/>
                <w:sz w:val="20"/>
              </w:rPr>
              <w:t xml:space="preserve"> </w:t>
            </w:r>
            <w:r>
              <w:rPr>
                <w:sz w:val="20"/>
              </w:rPr>
              <w:t>2</w:t>
            </w:r>
            <w:r>
              <w:rPr>
                <w:spacing w:val="-7"/>
                <w:sz w:val="20"/>
              </w:rPr>
              <w:t xml:space="preserve"> </w:t>
            </w:r>
            <w:r>
              <w:rPr>
                <w:sz w:val="20"/>
              </w:rPr>
              <w:t>strategic</w:t>
            </w:r>
            <w:r>
              <w:rPr>
                <w:spacing w:val="-8"/>
                <w:sz w:val="20"/>
              </w:rPr>
              <w:t xml:space="preserve"> </w:t>
            </w:r>
            <w:r>
              <w:rPr>
                <w:sz w:val="20"/>
              </w:rPr>
              <w:t>targets</w:t>
            </w:r>
            <w:r>
              <w:rPr>
                <w:spacing w:val="-7"/>
                <w:sz w:val="20"/>
              </w:rPr>
              <w:t xml:space="preserve"> </w:t>
            </w:r>
            <w:proofErr w:type="gramStart"/>
            <w:r>
              <w:rPr>
                <w:sz w:val="20"/>
              </w:rPr>
              <w:t>are</w:t>
            </w:r>
            <w:proofErr w:type="gramEnd"/>
            <w:r>
              <w:rPr>
                <w:spacing w:val="-7"/>
                <w:sz w:val="20"/>
              </w:rPr>
              <w:t xml:space="preserve"> </w:t>
            </w:r>
            <w:r>
              <w:rPr>
                <w:sz w:val="20"/>
              </w:rPr>
              <w:t>formulated.</w:t>
            </w:r>
            <w:r>
              <w:rPr>
                <w:spacing w:val="-8"/>
                <w:sz w:val="20"/>
              </w:rPr>
              <w:t xml:space="preserve"> </w:t>
            </w:r>
            <w:r>
              <w:rPr>
                <w:sz w:val="20"/>
              </w:rPr>
              <w:t>Establishments</w:t>
            </w:r>
            <w:r>
              <w:rPr>
                <w:spacing w:val="-6"/>
                <w:sz w:val="20"/>
              </w:rPr>
              <w:t xml:space="preserve"> </w:t>
            </w:r>
            <w:r>
              <w:rPr>
                <w:sz w:val="20"/>
              </w:rPr>
              <w:t>may</w:t>
            </w:r>
            <w:r>
              <w:rPr>
                <w:spacing w:val="-9"/>
                <w:sz w:val="20"/>
              </w:rPr>
              <w:t xml:space="preserve"> </w:t>
            </w:r>
            <w:r>
              <w:rPr>
                <w:sz w:val="20"/>
              </w:rPr>
              <w:t>choose</w:t>
            </w:r>
            <w:r>
              <w:rPr>
                <w:spacing w:val="-7"/>
                <w:sz w:val="20"/>
              </w:rPr>
              <w:t xml:space="preserve"> </w:t>
            </w:r>
            <w:r>
              <w:rPr>
                <w:sz w:val="20"/>
              </w:rPr>
              <w:t>which</w:t>
            </w:r>
            <w:r>
              <w:rPr>
                <w:spacing w:val="-8"/>
                <w:sz w:val="20"/>
              </w:rPr>
              <w:t xml:space="preserve"> </w:t>
            </w:r>
            <w:r>
              <w:rPr>
                <w:sz w:val="20"/>
              </w:rPr>
              <w:t>areas</w:t>
            </w:r>
            <w:r>
              <w:rPr>
                <w:spacing w:val="-7"/>
                <w:sz w:val="20"/>
              </w:rPr>
              <w:t xml:space="preserve"> </w:t>
            </w:r>
            <w:r>
              <w:rPr>
                <w:sz w:val="20"/>
              </w:rPr>
              <w:t>to</w:t>
            </w:r>
            <w:r>
              <w:rPr>
                <w:spacing w:val="-6"/>
                <w:sz w:val="20"/>
              </w:rPr>
              <w:t xml:space="preserve"> </w:t>
            </w:r>
            <w:r>
              <w:rPr>
                <w:sz w:val="20"/>
              </w:rPr>
              <w:t>focus</w:t>
            </w:r>
            <w:r>
              <w:rPr>
                <w:spacing w:val="-7"/>
                <w:sz w:val="20"/>
              </w:rPr>
              <w:t xml:space="preserve"> </w:t>
            </w:r>
            <w:r>
              <w:rPr>
                <w:sz w:val="20"/>
              </w:rPr>
              <w:t>on,</w:t>
            </w:r>
            <w:r>
              <w:rPr>
                <w:spacing w:val="-6"/>
                <w:sz w:val="20"/>
              </w:rPr>
              <w:t xml:space="preserve"> </w:t>
            </w:r>
            <w:r>
              <w:rPr>
                <w:sz w:val="20"/>
              </w:rPr>
              <w:t xml:space="preserve">provided </w:t>
            </w:r>
            <w:r>
              <w:rPr>
                <w:spacing w:val="-2"/>
                <w:sz w:val="20"/>
              </w:rPr>
              <w:t>that</w:t>
            </w:r>
            <w:r>
              <w:rPr>
                <w:spacing w:val="-8"/>
                <w:sz w:val="20"/>
              </w:rPr>
              <w:t xml:space="preserve"> </w:t>
            </w:r>
            <w:r>
              <w:rPr>
                <w:spacing w:val="-2"/>
                <w:sz w:val="20"/>
              </w:rPr>
              <w:t>the</w:t>
            </w:r>
            <w:r>
              <w:rPr>
                <w:spacing w:val="-8"/>
                <w:sz w:val="20"/>
              </w:rPr>
              <w:t xml:space="preserve"> </w:t>
            </w:r>
            <w:r>
              <w:rPr>
                <w:spacing w:val="-2"/>
                <w:sz w:val="20"/>
              </w:rPr>
              <w:t>targets</w:t>
            </w:r>
            <w:r>
              <w:rPr>
                <w:spacing w:val="-5"/>
                <w:sz w:val="20"/>
              </w:rPr>
              <w:t xml:space="preserve"> </w:t>
            </w:r>
            <w:r>
              <w:rPr>
                <w:spacing w:val="-2"/>
                <w:sz w:val="20"/>
              </w:rPr>
              <w:t>cover</w:t>
            </w:r>
            <w:r>
              <w:rPr>
                <w:spacing w:val="-6"/>
                <w:sz w:val="20"/>
              </w:rPr>
              <w:t xml:space="preserve"> </w:t>
            </w:r>
            <w:r>
              <w:rPr>
                <w:spacing w:val="-2"/>
                <w:sz w:val="20"/>
              </w:rPr>
              <w:t>at</w:t>
            </w:r>
            <w:r>
              <w:rPr>
                <w:spacing w:val="-5"/>
                <w:sz w:val="20"/>
              </w:rPr>
              <w:t xml:space="preserve"> </w:t>
            </w:r>
            <w:r>
              <w:rPr>
                <w:spacing w:val="-2"/>
                <w:sz w:val="20"/>
              </w:rPr>
              <w:t>least</w:t>
            </w:r>
            <w:r>
              <w:rPr>
                <w:spacing w:val="-8"/>
                <w:sz w:val="20"/>
              </w:rPr>
              <w:t xml:space="preserve"> </w:t>
            </w:r>
            <w:r>
              <w:rPr>
                <w:spacing w:val="-2"/>
                <w:sz w:val="20"/>
              </w:rPr>
              <w:t>2</w:t>
            </w:r>
            <w:r>
              <w:rPr>
                <w:spacing w:val="-6"/>
                <w:sz w:val="20"/>
              </w:rPr>
              <w:t xml:space="preserve"> </w:t>
            </w:r>
            <w:r>
              <w:rPr>
                <w:spacing w:val="-2"/>
                <w:sz w:val="20"/>
              </w:rPr>
              <w:t>different</w:t>
            </w:r>
            <w:r>
              <w:rPr>
                <w:spacing w:val="-5"/>
                <w:sz w:val="20"/>
              </w:rPr>
              <w:t xml:space="preserve"> </w:t>
            </w:r>
            <w:r>
              <w:rPr>
                <w:spacing w:val="-2"/>
                <w:sz w:val="20"/>
              </w:rPr>
              <w:t>areas</w:t>
            </w:r>
            <w:r>
              <w:rPr>
                <w:b/>
                <w:spacing w:val="-2"/>
                <w:sz w:val="20"/>
              </w:rPr>
              <w:t>,</w:t>
            </w:r>
            <w:r>
              <w:rPr>
                <w:b/>
                <w:spacing w:val="-8"/>
                <w:sz w:val="20"/>
              </w:rPr>
              <w:t xml:space="preserve"> </w:t>
            </w:r>
            <w:r>
              <w:rPr>
                <w:spacing w:val="-2"/>
                <w:sz w:val="20"/>
              </w:rPr>
              <w:t>for</w:t>
            </w:r>
            <w:r>
              <w:rPr>
                <w:spacing w:val="-6"/>
                <w:sz w:val="20"/>
              </w:rPr>
              <w:t xml:space="preserve"> </w:t>
            </w:r>
            <w:r>
              <w:rPr>
                <w:spacing w:val="-2"/>
                <w:sz w:val="20"/>
              </w:rPr>
              <w:t>example</w:t>
            </w:r>
            <w:r>
              <w:rPr>
                <w:spacing w:val="-9"/>
                <w:sz w:val="20"/>
              </w:rPr>
              <w:t xml:space="preserve"> </w:t>
            </w:r>
            <w:r>
              <w:rPr>
                <w:spacing w:val="-2"/>
                <w:sz w:val="20"/>
              </w:rPr>
              <w:t>energy,</w:t>
            </w:r>
            <w:r>
              <w:rPr>
                <w:spacing w:val="-5"/>
                <w:sz w:val="20"/>
              </w:rPr>
              <w:t xml:space="preserve"> </w:t>
            </w:r>
            <w:r>
              <w:rPr>
                <w:spacing w:val="-2"/>
                <w:sz w:val="20"/>
              </w:rPr>
              <w:t>water,</w:t>
            </w:r>
            <w:r>
              <w:rPr>
                <w:spacing w:val="-5"/>
                <w:sz w:val="20"/>
              </w:rPr>
              <w:t xml:space="preserve"> </w:t>
            </w:r>
            <w:r>
              <w:rPr>
                <w:spacing w:val="-2"/>
                <w:sz w:val="20"/>
              </w:rPr>
              <w:t>waste,</w:t>
            </w:r>
            <w:r>
              <w:rPr>
                <w:spacing w:val="-4"/>
                <w:sz w:val="20"/>
              </w:rPr>
              <w:t xml:space="preserve"> </w:t>
            </w:r>
            <w:r>
              <w:rPr>
                <w:spacing w:val="-2"/>
                <w:sz w:val="20"/>
              </w:rPr>
              <w:t>social</w:t>
            </w:r>
            <w:r>
              <w:rPr>
                <w:spacing w:val="-8"/>
                <w:sz w:val="20"/>
              </w:rPr>
              <w:t xml:space="preserve"> </w:t>
            </w:r>
            <w:r>
              <w:rPr>
                <w:spacing w:val="-2"/>
                <w:sz w:val="20"/>
              </w:rPr>
              <w:t>sustainability</w:t>
            </w:r>
            <w:hyperlink w:anchor="_bookmark13" w:history="1">
              <w:r w:rsidR="003754EE">
                <w:rPr>
                  <w:spacing w:val="-2"/>
                  <w:position w:val="7"/>
                  <w:sz w:val="13"/>
                </w:rPr>
                <w:t>8</w:t>
              </w:r>
            </w:hyperlink>
            <w:r>
              <w:rPr>
                <w:spacing w:val="-2"/>
                <w:sz w:val="20"/>
              </w:rPr>
              <w:t>/CSR</w:t>
            </w:r>
            <w:r>
              <w:rPr>
                <w:spacing w:val="-8"/>
                <w:sz w:val="20"/>
              </w:rPr>
              <w:t xml:space="preserve"> </w:t>
            </w:r>
            <w:r>
              <w:rPr>
                <w:spacing w:val="-2"/>
                <w:sz w:val="20"/>
              </w:rPr>
              <w:t>(e.g.</w:t>
            </w:r>
            <w:r>
              <w:rPr>
                <w:spacing w:val="-8"/>
                <w:sz w:val="20"/>
              </w:rPr>
              <w:t xml:space="preserve"> </w:t>
            </w:r>
            <w:r>
              <w:rPr>
                <w:spacing w:val="-2"/>
                <w:sz w:val="20"/>
              </w:rPr>
              <w:t>staff</w:t>
            </w:r>
            <w:r>
              <w:rPr>
                <w:spacing w:val="-6"/>
                <w:sz w:val="20"/>
              </w:rPr>
              <w:t xml:space="preserve"> </w:t>
            </w:r>
            <w:r>
              <w:rPr>
                <w:spacing w:val="-2"/>
                <w:sz w:val="20"/>
              </w:rPr>
              <w:t xml:space="preserve">equity, </w:t>
            </w:r>
            <w:r>
              <w:rPr>
                <w:sz w:val="20"/>
              </w:rPr>
              <w:t>inclusion,</w:t>
            </w:r>
            <w:r>
              <w:rPr>
                <w:spacing w:val="-5"/>
                <w:sz w:val="20"/>
              </w:rPr>
              <w:t xml:space="preserve"> </w:t>
            </w:r>
            <w:r>
              <w:rPr>
                <w:sz w:val="20"/>
              </w:rPr>
              <w:t>community</w:t>
            </w:r>
            <w:r>
              <w:rPr>
                <w:spacing w:val="-7"/>
                <w:sz w:val="20"/>
              </w:rPr>
              <w:t xml:space="preserve"> </w:t>
            </w:r>
            <w:r>
              <w:rPr>
                <w:sz w:val="20"/>
              </w:rPr>
              <w:t>engagement</w:t>
            </w:r>
            <w:r>
              <w:rPr>
                <w:spacing w:val="-7"/>
                <w:sz w:val="20"/>
              </w:rPr>
              <w:t xml:space="preserve"> </w:t>
            </w:r>
            <w:r>
              <w:rPr>
                <w:sz w:val="20"/>
              </w:rPr>
              <w:t>etc.),</w:t>
            </w:r>
            <w:r>
              <w:rPr>
                <w:spacing w:val="-8"/>
                <w:sz w:val="20"/>
              </w:rPr>
              <w:t xml:space="preserve"> </w:t>
            </w:r>
            <w:r>
              <w:rPr>
                <w:sz w:val="20"/>
              </w:rPr>
              <w:t>biodiversity</w:t>
            </w:r>
            <w:r>
              <w:rPr>
                <w:spacing w:val="-7"/>
                <w:sz w:val="20"/>
              </w:rPr>
              <w:t xml:space="preserve"> </w:t>
            </w:r>
            <w:r>
              <w:rPr>
                <w:sz w:val="20"/>
              </w:rPr>
              <w:t>protection,</w:t>
            </w:r>
            <w:r>
              <w:rPr>
                <w:spacing w:val="-7"/>
                <w:sz w:val="20"/>
              </w:rPr>
              <w:t xml:space="preserve"> </w:t>
            </w:r>
            <w:r>
              <w:rPr>
                <w:sz w:val="20"/>
              </w:rPr>
              <w:t>sustainable</w:t>
            </w:r>
            <w:r>
              <w:rPr>
                <w:spacing w:val="-7"/>
                <w:sz w:val="20"/>
              </w:rPr>
              <w:t xml:space="preserve"> </w:t>
            </w:r>
            <w:r>
              <w:rPr>
                <w:sz w:val="20"/>
              </w:rPr>
              <w:t>procurement,</w:t>
            </w:r>
            <w:r>
              <w:rPr>
                <w:spacing w:val="-5"/>
                <w:sz w:val="20"/>
              </w:rPr>
              <w:t xml:space="preserve"> </w:t>
            </w:r>
            <w:r>
              <w:rPr>
                <w:sz w:val="20"/>
              </w:rPr>
              <w:t>risk</w:t>
            </w:r>
            <w:r>
              <w:rPr>
                <w:spacing w:val="-6"/>
                <w:sz w:val="20"/>
              </w:rPr>
              <w:t xml:space="preserve"> </w:t>
            </w:r>
            <w:r>
              <w:rPr>
                <w:sz w:val="20"/>
              </w:rPr>
              <w:t>and</w:t>
            </w:r>
            <w:r>
              <w:rPr>
                <w:spacing w:val="-6"/>
                <w:sz w:val="20"/>
              </w:rPr>
              <w:t xml:space="preserve"> </w:t>
            </w:r>
            <w:r>
              <w:rPr>
                <w:sz w:val="20"/>
              </w:rPr>
              <w:t>crisis</w:t>
            </w:r>
            <w:r>
              <w:rPr>
                <w:spacing w:val="-4"/>
                <w:sz w:val="20"/>
              </w:rPr>
              <w:t xml:space="preserve"> </w:t>
            </w:r>
            <w:r>
              <w:rPr>
                <w:sz w:val="20"/>
              </w:rPr>
              <w:t>management,</w:t>
            </w:r>
            <w:r>
              <w:rPr>
                <w:spacing w:val="-6"/>
                <w:sz w:val="20"/>
              </w:rPr>
              <w:t xml:space="preserve"> </w:t>
            </w:r>
            <w:r>
              <w:rPr>
                <w:sz w:val="20"/>
              </w:rPr>
              <w:t>etc.</w:t>
            </w:r>
          </w:p>
          <w:p w14:paraId="23C8BA0E" w14:textId="77777777" w:rsidR="003754EE" w:rsidRDefault="00486D74">
            <w:pPr>
              <w:pStyle w:val="TableParagraph"/>
              <w:spacing w:before="235"/>
              <w:ind w:left="104" w:right="105"/>
              <w:jc w:val="both"/>
              <w:rPr>
                <w:sz w:val="20"/>
              </w:rPr>
            </w:pPr>
            <w:r>
              <w:rPr>
                <w:sz w:val="20"/>
              </w:rPr>
              <w:t>The targets are grounded in actual performance data or assessments from a clearly defined baseline period and directly respond to identified issues, risks, or</w:t>
            </w:r>
            <w:r>
              <w:rPr>
                <w:spacing w:val="-1"/>
                <w:sz w:val="20"/>
              </w:rPr>
              <w:t xml:space="preserve"> </w:t>
            </w:r>
            <w:r>
              <w:rPr>
                <w:sz w:val="20"/>
              </w:rPr>
              <w:t>areas for</w:t>
            </w:r>
            <w:r>
              <w:rPr>
                <w:spacing w:val="-1"/>
                <w:sz w:val="20"/>
              </w:rPr>
              <w:t xml:space="preserve"> </w:t>
            </w:r>
            <w:r>
              <w:rPr>
                <w:sz w:val="20"/>
              </w:rPr>
              <w:t>improvement. Examples of underlying</w:t>
            </w:r>
            <w:r>
              <w:rPr>
                <w:spacing w:val="-1"/>
                <w:sz w:val="20"/>
              </w:rPr>
              <w:t xml:space="preserve"> </w:t>
            </w:r>
            <w:r>
              <w:rPr>
                <w:sz w:val="20"/>
              </w:rPr>
              <w:t>data include energy, water, waste or carbon</w:t>
            </w:r>
            <w:r>
              <w:rPr>
                <w:spacing w:val="-13"/>
                <w:sz w:val="20"/>
              </w:rPr>
              <w:t xml:space="preserve"> </w:t>
            </w:r>
            <w:r>
              <w:rPr>
                <w:sz w:val="20"/>
              </w:rPr>
              <w:t>data;</w:t>
            </w:r>
            <w:r>
              <w:rPr>
                <w:spacing w:val="-12"/>
                <w:sz w:val="20"/>
              </w:rPr>
              <w:t xml:space="preserve"> </w:t>
            </w:r>
            <w:r>
              <w:rPr>
                <w:sz w:val="20"/>
              </w:rPr>
              <w:t>water</w:t>
            </w:r>
            <w:r>
              <w:rPr>
                <w:spacing w:val="-10"/>
                <w:sz w:val="20"/>
              </w:rPr>
              <w:t xml:space="preserve"> </w:t>
            </w:r>
            <w:r>
              <w:rPr>
                <w:sz w:val="20"/>
              </w:rPr>
              <w:t>risk</w:t>
            </w:r>
            <w:r>
              <w:rPr>
                <w:spacing w:val="-10"/>
                <w:sz w:val="20"/>
              </w:rPr>
              <w:t xml:space="preserve"> </w:t>
            </w:r>
            <w:r>
              <w:rPr>
                <w:sz w:val="20"/>
              </w:rPr>
              <w:t>or</w:t>
            </w:r>
            <w:r>
              <w:rPr>
                <w:spacing w:val="-10"/>
                <w:sz w:val="20"/>
              </w:rPr>
              <w:t xml:space="preserve"> </w:t>
            </w:r>
            <w:r>
              <w:rPr>
                <w:sz w:val="20"/>
              </w:rPr>
              <w:t>biodiversity</w:t>
            </w:r>
            <w:r>
              <w:rPr>
                <w:spacing w:val="-12"/>
                <w:sz w:val="20"/>
              </w:rPr>
              <w:t xml:space="preserve"> </w:t>
            </w:r>
            <w:r>
              <w:rPr>
                <w:sz w:val="20"/>
              </w:rPr>
              <w:t>assessments;</w:t>
            </w:r>
            <w:r>
              <w:rPr>
                <w:spacing w:val="-9"/>
                <w:sz w:val="20"/>
              </w:rPr>
              <w:t xml:space="preserve"> </w:t>
            </w:r>
            <w:r>
              <w:rPr>
                <w:sz w:val="20"/>
              </w:rPr>
              <w:t>or</w:t>
            </w:r>
            <w:r>
              <w:rPr>
                <w:spacing w:val="-10"/>
                <w:sz w:val="20"/>
              </w:rPr>
              <w:t xml:space="preserve"> </w:t>
            </w:r>
            <w:r>
              <w:rPr>
                <w:sz w:val="20"/>
              </w:rPr>
              <w:t>guest</w:t>
            </w:r>
            <w:r>
              <w:rPr>
                <w:spacing w:val="-9"/>
                <w:sz w:val="20"/>
              </w:rPr>
              <w:t xml:space="preserve"> </w:t>
            </w:r>
            <w:r>
              <w:rPr>
                <w:sz w:val="20"/>
              </w:rPr>
              <w:t>and</w:t>
            </w:r>
            <w:r>
              <w:rPr>
                <w:spacing w:val="-11"/>
                <w:sz w:val="20"/>
              </w:rPr>
              <w:t xml:space="preserve"> </w:t>
            </w:r>
            <w:r>
              <w:rPr>
                <w:sz w:val="20"/>
              </w:rPr>
              <w:t>staff</w:t>
            </w:r>
            <w:r>
              <w:rPr>
                <w:spacing w:val="-10"/>
                <w:sz w:val="20"/>
              </w:rPr>
              <w:t xml:space="preserve"> </w:t>
            </w:r>
            <w:r>
              <w:rPr>
                <w:sz w:val="20"/>
              </w:rPr>
              <w:t>feedback</w:t>
            </w:r>
            <w:r>
              <w:rPr>
                <w:spacing w:val="-12"/>
                <w:sz w:val="20"/>
              </w:rPr>
              <w:t xml:space="preserve"> </w:t>
            </w:r>
            <w:r>
              <w:rPr>
                <w:sz w:val="20"/>
              </w:rPr>
              <w:t>on</w:t>
            </w:r>
            <w:r>
              <w:rPr>
                <w:spacing w:val="-11"/>
                <w:sz w:val="20"/>
              </w:rPr>
              <w:t xml:space="preserve"> </w:t>
            </w:r>
            <w:r>
              <w:rPr>
                <w:sz w:val="20"/>
              </w:rPr>
              <w:t>CSR</w:t>
            </w:r>
            <w:r>
              <w:rPr>
                <w:spacing w:val="-10"/>
                <w:sz w:val="20"/>
              </w:rPr>
              <w:t xml:space="preserve"> </w:t>
            </w:r>
            <w:r>
              <w:rPr>
                <w:sz w:val="20"/>
              </w:rPr>
              <w:t>performance</w:t>
            </w:r>
            <w:r>
              <w:rPr>
                <w:spacing w:val="-9"/>
                <w:sz w:val="20"/>
              </w:rPr>
              <w:t xml:space="preserve"> </w:t>
            </w:r>
            <w:r>
              <w:rPr>
                <w:sz w:val="20"/>
              </w:rPr>
              <w:t>(e.g.</w:t>
            </w:r>
            <w:r>
              <w:rPr>
                <w:spacing w:val="-12"/>
                <w:sz w:val="20"/>
              </w:rPr>
              <w:t xml:space="preserve"> </w:t>
            </w:r>
            <w:r>
              <w:rPr>
                <w:sz w:val="20"/>
              </w:rPr>
              <w:t>from</w:t>
            </w:r>
            <w:r>
              <w:rPr>
                <w:spacing w:val="-4"/>
                <w:sz w:val="20"/>
              </w:rPr>
              <w:t xml:space="preserve"> </w:t>
            </w:r>
            <w:r>
              <w:rPr>
                <w:sz w:val="20"/>
              </w:rPr>
              <w:t>criteria</w:t>
            </w:r>
            <w:r>
              <w:rPr>
                <w:spacing w:val="-12"/>
                <w:sz w:val="20"/>
              </w:rPr>
              <w:t xml:space="preserve"> </w:t>
            </w:r>
            <w:r>
              <w:rPr>
                <w:sz w:val="20"/>
              </w:rPr>
              <w:t>3.1, 4.1,</w:t>
            </w:r>
            <w:r>
              <w:rPr>
                <w:spacing w:val="-4"/>
                <w:sz w:val="20"/>
              </w:rPr>
              <w:t xml:space="preserve"> </w:t>
            </w:r>
            <w:r>
              <w:rPr>
                <w:sz w:val="20"/>
              </w:rPr>
              <w:t>5.6,</w:t>
            </w:r>
            <w:r>
              <w:rPr>
                <w:spacing w:val="-4"/>
                <w:sz w:val="20"/>
              </w:rPr>
              <w:t xml:space="preserve"> </w:t>
            </w:r>
            <w:r>
              <w:rPr>
                <w:sz w:val="20"/>
              </w:rPr>
              <w:t>7.12).</w:t>
            </w:r>
            <w:r>
              <w:rPr>
                <w:spacing w:val="-3"/>
                <w:sz w:val="20"/>
              </w:rPr>
              <w:t xml:space="preserve"> </w:t>
            </w:r>
            <w:r>
              <w:rPr>
                <w:sz w:val="20"/>
              </w:rPr>
              <w:t>Where</w:t>
            </w:r>
            <w:r>
              <w:rPr>
                <w:spacing w:val="-2"/>
                <w:sz w:val="20"/>
              </w:rPr>
              <w:t xml:space="preserve"> </w:t>
            </w:r>
            <w:r>
              <w:rPr>
                <w:sz w:val="20"/>
              </w:rPr>
              <w:t>available,</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encouraged</w:t>
            </w:r>
            <w:r>
              <w:rPr>
                <w:spacing w:val="-4"/>
                <w:sz w:val="20"/>
              </w:rPr>
              <w:t xml:space="preserve"> </w:t>
            </w:r>
            <w:r>
              <w:rPr>
                <w:sz w:val="20"/>
              </w:rPr>
              <w:t>that</w:t>
            </w:r>
            <w:r>
              <w:rPr>
                <w:spacing w:val="-4"/>
                <w:sz w:val="20"/>
              </w:rPr>
              <w:t xml:space="preserve"> </w:t>
            </w:r>
            <w:r>
              <w:rPr>
                <w:sz w:val="20"/>
              </w:rPr>
              <w:t>regional</w:t>
            </w:r>
            <w:r>
              <w:rPr>
                <w:spacing w:val="-4"/>
                <w:sz w:val="20"/>
              </w:rPr>
              <w:t xml:space="preserve"> </w:t>
            </w:r>
            <w:r>
              <w:rPr>
                <w:sz w:val="20"/>
              </w:rPr>
              <w:t>benchmarks</w:t>
            </w:r>
            <w:r>
              <w:rPr>
                <w:spacing w:val="-2"/>
                <w:sz w:val="20"/>
              </w:rPr>
              <w:t xml:space="preserve"> </w:t>
            </w:r>
            <w:r>
              <w:rPr>
                <w:sz w:val="20"/>
              </w:rPr>
              <w:t>are</w:t>
            </w:r>
            <w:r>
              <w:rPr>
                <w:spacing w:val="-5"/>
                <w:sz w:val="20"/>
              </w:rPr>
              <w:t xml:space="preserve"> </w:t>
            </w:r>
            <w:proofErr w:type="gramStart"/>
            <w:r>
              <w:rPr>
                <w:sz w:val="20"/>
              </w:rPr>
              <w:t>taken</w:t>
            </w:r>
            <w:r>
              <w:rPr>
                <w:spacing w:val="-5"/>
                <w:sz w:val="20"/>
              </w:rPr>
              <w:t xml:space="preserve"> </w:t>
            </w:r>
            <w:r>
              <w:rPr>
                <w:sz w:val="20"/>
              </w:rPr>
              <w:t>into</w:t>
            </w:r>
            <w:r>
              <w:rPr>
                <w:spacing w:val="-3"/>
                <w:sz w:val="20"/>
              </w:rPr>
              <w:t xml:space="preserve"> </w:t>
            </w:r>
            <w:r>
              <w:rPr>
                <w:sz w:val="20"/>
              </w:rPr>
              <w:t>account</w:t>
            </w:r>
            <w:proofErr w:type="gramEnd"/>
            <w:r>
              <w:rPr>
                <w:spacing w:val="-4"/>
                <w:sz w:val="20"/>
              </w:rPr>
              <w:t xml:space="preserve"> </w:t>
            </w:r>
            <w:r>
              <w:rPr>
                <w:sz w:val="20"/>
              </w:rPr>
              <w:t>to</w:t>
            </w:r>
            <w:r>
              <w:rPr>
                <w:spacing w:val="-4"/>
                <w:sz w:val="20"/>
              </w:rPr>
              <w:t xml:space="preserve"> </w:t>
            </w:r>
            <w:r>
              <w:rPr>
                <w:sz w:val="20"/>
              </w:rPr>
              <w:t>ensure</w:t>
            </w:r>
            <w:r>
              <w:rPr>
                <w:spacing w:val="-5"/>
                <w:sz w:val="20"/>
              </w:rPr>
              <w:t xml:space="preserve"> </w:t>
            </w:r>
            <w:r>
              <w:rPr>
                <w:sz w:val="20"/>
              </w:rPr>
              <w:t>relevance</w:t>
            </w:r>
            <w:r>
              <w:rPr>
                <w:spacing w:val="-4"/>
                <w:sz w:val="20"/>
              </w:rPr>
              <w:t xml:space="preserve"> </w:t>
            </w:r>
            <w:r>
              <w:rPr>
                <w:sz w:val="20"/>
              </w:rPr>
              <w:t xml:space="preserve">and </w:t>
            </w:r>
            <w:r>
              <w:rPr>
                <w:spacing w:val="-2"/>
                <w:sz w:val="20"/>
              </w:rPr>
              <w:t>ambition.</w:t>
            </w:r>
          </w:p>
          <w:p w14:paraId="66966FB8" w14:textId="77777777" w:rsidR="003754EE" w:rsidRDefault="00486D74">
            <w:pPr>
              <w:pStyle w:val="TableParagraph"/>
              <w:spacing w:before="233"/>
              <w:ind w:left="104" w:right="101"/>
              <w:jc w:val="both"/>
              <w:rPr>
                <w:sz w:val="20"/>
              </w:rPr>
            </w:pPr>
            <w:r>
              <w:rPr>
                <w:sz w:val="20"/>
              </w:rPr>
              <w:t xml:space="preserve">First-time applicants who may not yet have complete annual data should base their targets on the most accurate and </w:t>
            </w:r>
            <w:r>
              <w:rPr>
                <w:spacing w:val="-2"/>
                <w:sz w:val="20"/>
              </w:rPr>
              <w:t>representative</w:t>
            </w:r>
            <w:r>
              <w:rPr>
                <w:spacing w:val="-13"/>
                <w:sz w:val="20"/>
              </w:rPr>
              <w:t xml:space="preserve"> </w:t>
            </w:r>
            <w:r>
              <w:rPr>
                <w:spacing w:val="-2"/>
                <w:sz w:val="20"/>
              </w:rPr>
              <w:t>data</w:t>
            </w:r>
            <w:r>
              <w:rPr>
                <w:spacing w:val="-12"/>
                <w:sz w:val="20"/>
              </w:rPr>
              <w:t xml:space="preserve"> </w:t>
            </w:r>
            <w:r>
              <w:rPr>
                <w:spacing w:val="-2"/>
                <w:sz w:val="20"/>
              </w:rPr>
              <w:t>available</w:t>
            </w:r>
            <w:r>
              <w:rPr>
                <w:spacing w:val="-12"/>
                <w:sz w:val="20"/>
              </w:rPr>
              <w:t xml:space="preserve"> </w:t>
            </w:r>
            <w:r>
              <w:rPr>
                <w:spacing w:val="-2"/>
                <w:sz w:val="20"/>
              </w:rPr>
              <w:t>(for</w:t>
            </w:r>
            <w:r>
              <w:rPr>
                <w:spacing w:val="-14"/>
                <w:sz w:val="20"/>
              </w:rPr>
              <w:t xml:space="preserve"> </w:t>
            </w:r>
            <w:r>
              <w:rPr>
                <w:spacing w:val="-2"/>
                <w:sz w:val="20"/>
              </w:rPr>
              <w:t>example,</w:t>
            </w:r>
            <w:r>
              <w:rPr>
                <w:spacing w:val="-13"/>
                <w:sz w:val="20"/>
              </w:rPr>
              <w:t xml:space="preserve"> </w:t>
            </w:r>
            <w:r>
              <w:rPr>
                <w:spacing w:val="-2"/>
                <w:sz w:val="20"/>
              </w:rPr>
              <w:t>based</w:t>
            </w:r>
            <w:r>
              <w:rPr>
                <w:spacing w:val="-11"/>
                <w:sz w:val="20"/>
              </w:rPr>
              <w:t xml:space="preserve"> </w:t>
            </w:r>
            <w:r>
              <w:rPr>
                <w:spacing w:val="-2"/>
                <w:sz w:val="20"/>
              </w:rPr>
              <w:t>on</w:t>
            </w:r>
            <w:r>
              <w:rPr>
                <w:spacing w:val="-15"/>
                <w:sz w:val="20"/>
              </w:rPr>
              <w:t xml:space="preserve"> </w:t>
            </w:r>
            <w:r>
              <w:rPr>
                <w:spacing w:val="-2"/>
                <w:sz w:val="20"/>
              </w:rPr>
              <w:t>the</w:t>
            </w:r>
            <w:r>
              <w:rPr>
                <w:spacing w:val="-11"/>
                <w:sz w:val="20"/>
              </w:rPr>
              <w:t xml:space="preserve"> </w:t>
            </w:r>
            <w:r>
              <w:rPr>
                <w:spacing w:val="-2"/>
                <w:sz w:val="20"/>
              </w:rPr>
              <w:t>minimum</w:t>
            </w:r>
            <w:r>
              <w:rPr>
                <w:spacing w:val="-11"/>
                <w:sz w:val="20"/>
              </w:rPr>
              <w:t xml:space="preserve"> </w:t>
            </w:r>
            <w:r>
              <w:rPr>
                <w:spacing w:val="-2"/>
                <w:sz w:val="20"/>
              </w:rPr>
              <w:t>3</w:t>
            </w:r>
            <w:r>
              <w:rPr>
                <w:spacing w:val="-14"/>
                <w:sz w:val="20"/>
              </w:rPr>
              <w:t xml:space="preserve"> </w:t>
            </w:r>
            <w:r>
              <w:rPr>
                <w:spacing w:val="-2"/>
                <w:sz w:val="20"/>
              </w:rPr>
              <w:t>months</w:t>
            </w:r>
            <w:r>
              <w:rPr>
                <w:spacing w:val="-11"/>
                <w:sz w:val="20"/>
              </w:rPr>
              <w:t xml:space="preserve"> </w:t>
            </w:r>
            <w:r>
              <w:rPr>
                <w:spacing w:val="-2"/>
                <w:sz w:val="20"/>
              </w:rPr>
              <w:t>of</w:t>
            </w:r>
            <w:r>
              <w:rPr>
                <w:spacing w:val="-14"/>
                <w:sz w:val="20"/>
              </w:rPr>
              <w:t xml:space="preserve"> </w:t>
            </w:r>
            <w:r>
              <w:rPr>
                <w:spacing w:val="-2"/>
                <w:sz w:val="20"/>
              </w:rPr>
              <w:t>data</w:t>
            </w:r>
            <w:r>
              <w:rPr>
                <w:spacing w:val="-12"/>
                <w:sz w:val="20"/>
              </w:rPr>
              <w:t xml:space="preserve"> </w:t>
            </w:r>
            <w:r>
              <w:rPr>
                <w:spacing w:val="-2"/>
                <w:sz w:val="20"/>
              </w:rPr>
              <w:t>that</w:t>
            </w:r>
            <w:r>
              <w:rPr>
                <w:spacing w:val="-12"/>
                <w:sz w:val="20"/>
              </w:rPr>
              <w:t xml:space="preserve"> </w:t>
            </w:r>
            <w:r>
              <w:rPr>
                <w:spacing w:val="-2"/>
                <w:sz w:val="20"/>
              </w:rPr>
              <w:t>must</w:t>
            </w:r>
            <w:r>
              <w:rPr>
                <w:spacing w:val="-13"/>
                <w:sz w:val="20"/>
              </w:rPr>
              <w:t xml:space="preserve"> </w:t>
            </w:r>
            <w:r>
              <w:rPr>
                <w:spacing w:val="-2"/>
                <w:sz w:val="20"/>
              </w:rPr>
              <w:t>be</w:t>
            </w:r>
            <w:r>
              <w:rPr>
                <w:spacing w:val="-13"/>
                <w:sz w:val="20"/>
              </w:rPr>
              <w:t xml:space="preserve"> </w:t>
            </w:r>
            <w:r>
              <w:rPr>
                <w:spacing w:val="-2"/>
                <w:sz w:val="20"/>
              </w:rPr>
              <w:t>submitted</w:t>
            </w:r>
            <w:r>
              <w:rPr>
                <w:spacing w:val="-12"/>
                <w:sz w:val="20"/>
              </w:rPr>
              <w:t xml:space="preserve"> </w:t>
            </w:r>
            <w:r>
              <w:rPr>
                <w:spacing w:val="-2"/>
                <w:sz w:val="20"/>
              </w:rPr>
              <w:t>for</w:t>
            </w:r>
            <w:r>
              <w:rPr>
                <w:spacing w:val="-12"/>
                <w:sz w:val="20"/>
              </w:rPr>
              <w:t xml:space="preserve"> </w:t>
            </w:r>
            <w:r>
              <w:rPr>
                <w:spacing w:val="-2"/>
                <w:sz w:val="20"/>
              </w:rPr>
              <w:t>other</w:t>
            </w:r>
            <w:r>
              <w:rPr>
                <w:spacing w:val="-6"/>
                <w:sz w:val="20"/>
              </w:rPr>
              <w:t xml:space="preserve"> </w:t>
            </w:r>
            <w:r>
              <w:rPr>
                <w:spacing w:val="-2"/>
                <w:sz w:val="20"/>
              </w:rPr>
              <w:t>criteria).</w:t>
            </w:r>
          </w:p>
          <w:p w14:paraId="3448CE5F" w14:textId="77777777" w:rsidR="003754EE" w:rsidRDefault="00486D74">
            <w:pPr>
              <w:pStyle w:val="TableParagraph"/>
              <w:spacing w:before="237" w:line="241" w:lineRule="exact"/>
              <w:ind w:left="104"/>
              <w:jc w:val="both"/>
              <w:rPr>
                <w:sz w:val="20"/>
              </w:rPr>
            </w:pPr>
            <w:r>
              <w:rPr>
                <w:sz w:val="20"/>
              </w:rPr>
              <w:t>Examples</w:t>
            </w:r>
            <w:r>
              <w:rPr>
                <w:spacing w:val="-16"/>
                <w:sz w:val="20"/>
              </w:rPr>
              <w:t xml:space="preserve"> </w:t>
            </w:r>
            <w:r>
              <w:rPr>
                <w:sz w:val="20"/>
              </w:rPr>
              <w:t>for</w:t>
            </w:r>
            <w:r>
              <w:rPr>
                <w:spacing w:val="-16"/>
                <w:sz w:val="20"/>
              </w:rPr>
              <w:t xml:space="preserve"> </w:t>
            </w:r>
            <w:r>
              <w:rPr>
                <w:sz w:val="20"/>
              </w:rPr>
              <w:t>strategic</w:t>
            </w:r>
            <w:r>
              <w:rPr>
                <w:spacing w:val="-15"/>
                <w:sz w:val="20"/>
              </w:rPr>
              <w:t xml:space="preserve"> </w:t>
            </w:r>
            <w:r>
              <w:rPr>
                <w:sz w:val="20"/>
              </w:rPr>
              <w:t>targets</w:t>
            </w:r>
            <w:r>
              <w:rPr>
                <w:spacing w:val="-16"/>
                <w:sz w:val="20"/>
              </w:rPr>
              <w:t xml:space="preserve"> </w:t>
            </w:r>
            <w:r>
              <w:rPr>
                <w:spacing w:val="-2"/>
                <w:sz w:val="20"/>
              </w:rPr>
              <w:t>include:</w:t>
            </w:r>
          </w:p>
          <w:p w14:paraId="6821D4E5" w14:textId="77777777" w:rsidR="003754EE" w:rsidRDefault="00486D74">
            <w:pPr>
              <w:pStyle w:val="TableParagraph"/>
              <w:numPr>
                <w:ilvl w:val="0"/>
                <w:numId w:val="152"/>
              </w:numPr>
              <w:tabs>
                <w:tab w:val="left" w:pos="1182"/>
                <w:tab w:val="left" w:pos="1184"/>
              </w:tabs>
              <w:ind w:right="98"/>
              <w:jc w:val="both"/>
              <w:rPr>
                <w:sz w:val="20"/>
              </w:rPr>
            </w:pPr>
            <w:r>
              <w:rPr>
                <w:sz w:val="20"/>
              </w:rPr>
              <w:t>reducing</w:t>
            </w:r>
            <w:r>
              <w:rPr>
                <w:spacing w:val="-5"/>
                <w:sz w:val="20"/>
              </w:rPr>
              <w:t xml:space="preserve"> </w:t>
            </w:r>
            <w:r>
              <w:rPr>
                <w:sz w:val="20"/>
              </w:rPr>
              <w:t>greenhouse</w:t>
            </w:r>
            <w:r>
              <w:rPr>
                <w:spacing w:val="-6"/>
                <w:sz w:val="20"/>
              </w:rPr>
              <w:t xml:space="preserve"> </w:t>
            </w:r>
            <w:r>
              <w:rPr>
                <w:sz w:val="20"/>
              </w:rPr>
              <w:t>gas</w:t>
            </w:r>
            <w:r>
              <w:rPr>
                <w:spacing w:val="-6"/>
                <w:sz w:val="20"/>
              </w:rPr>
              <w:t xml:space="preserve"> </w:t>
            </w:r>
            <w:r>
              <w:rPr>
                <w:sz w:val="20"/>
              </w:rPr>
              <w:t>emissions</w:t>
            </w:r>
            <w:r>
              <w:rPr>
                <w:spacing w:val="-6"/>
                <w:sz w:val="20"/>
              </w:rPr>
              <w:t xml:space="preserve"> </w:t>
            </w:r>
            <w:r>
              <w:rPr>
                <w:sz w:val="20"/>
              </w:rPr>
              <w:t>(Scope</w:t>
            </w:r>
            <w:r>
              <w:rPr>
                <w:spacing w:val="-6"/>
                <w:sz w:val="20"/>
              </w:rPr>
              <w:t xml:space="preserve"> </w:t>
            </w:r>
            <w:r>
              <w:rPr>
                <w:sz w:val="20"/>
              </w:rPr>
              <w:t>1</w:t>
            </w:r>
            <w:r>
              <w:rPr>
                <w:spacing w:val="-5"/>
                <w:sz w:val="20"/>
              </w:rPr>
              <w:t xml:space="preserve"> </w:t>
            </w:r>
            <w:r>
              <w:rPr>
                <w:sz w:val="20"/>
              </w:rPr>
              <w:t>and</w:t>
            </w:r>
            <w:r>
              <w:rPr>
                <w:spacing w:val="-3"/>
                <w:sz w:val="20"/>
              </w:rPr>
              <w:t xml:space="preserve"> </w:t>
            </w:r>
            <w:r>
              <w:rPr>
                <w:sz w:val="20"/>
              </w:rPr>
              <w:t>2)</w:t>
            </w:r>
            <w:r>
              <w:rPr>
                <w:spacing w:val="-7"/>
                <w:sz w:val="20"/>
              </w:rPr>
              <w:t xml:space="preserve"> </w:t>
            </w:r>
            <w:r>
              <w:rPr>
                <w:sz w:val="20"/>
              </w:rPr>
              <w:t>by</w:t>
            </w:r>
            <w:r>
              <w:rPr>
                <w:spacing w:val="-4"/>
                <w:sz w:val="20"/>
              </w:rPr>
              <w:t xml:space="preserve"> </w:t>
            </w:r>
            <w:r>
              <w:rPr>
                <w:sz w:val="20"/>
              </w:rPr>
              <w:t>at</w:t>
            </w:r>
            <w:r>
              <w:rPr>
                <w:spacing w:val="-6"/>
                <w:sz w:val="20"/>
              </w:rPr>
              <w:t xml:space="preserve"> </w:t>
            </w:r>
            <w:r>
              <w:rPr>
                <w:sz w:val="20"/>
              </w:rPr>
              <w:t>least</w:t>
            </w:r>
            <w:r>
              <w:rPr>
                <w:spacing w:val="-6"/>
                <w:sz w:val="20"/>
              </w:rPr>
              <w:t xml:space="preserve"> </w:t>
            </w:r>
            <w:r>
              <w:rPr>
                <w:sz w:val="20"/>
              </w:rPr>
              <w:t>20%</w:t>
            </w:r>
            <w:r>
              <w:rPr>
                <w:spacing w:val="-6"/>
                <w:sz w:val="20"/>
              </w:rPr>
              <w:t xml:space="preserve"> </w:t>
            </w:r>
            <w:r>
              <w:rPr>
                <w:sz w:val="20"/>
              </w:rPr>
              <w:t>by</w:t>
            </w:r>
            <w:r>
              <w:rPr>
                <w:spacing w:val="-4"/>
                <w:sz w:val="20"/>
              </w:rPr>
              <w:t xml:space="preserve"> </w:t>
            </w:r>
            <w:r>
              <w:rPr>
                <w:sz w:val="20"/>
              </w:rPr>
              <w:t>20XX</w:t>
            </w:r>
            <w:r>
              <w:rPr>
                <w:spacing w:val="-6"/>
                <w:sz w:val="20"/>
              </w:rPr>
              <w:t xml:space="preserve"> </w:t>
            </w:r>
            <w:r>
              <w:rPr>
                <w:sz w:val="20"/>
              </w:rPr>
              <w:t>compared</w:t>
            </w:r>
            <w:r>
              <w:rPr>
                <w:spacing w:val="-6"/>
                <w:sz w:val="20"/>
              </w:rPr>
              <w:t xml:space="preserve"> </w:t>
            </w:r>
            <w:r>
              <w:rPr>
                <w:sz w:val="20"/>
              </w:rPr>
              <w:t>to</w:t>
            </w:r>
            <w:r>
              <w:rPr>
                <w:spacing w:val="-6"/>
                <w:sz w:val="20"/>
              </w:rPr>
              <w:t xml:space="preserve"> </w:t>
            </w:r>
            <w:r>
              <w:rPr>
                <w:sz w:val="20"/>
              </w:rPr>
              <w:t>baseline</w:t>
            </w:r>
            <w:r>
              <w:rPr>
                <w:spacing w:val="-7"/>
                <w:sz w:val="20"/>
              </w:rPr>
              <w:t xml:space="preserve"> </w:t>
            </w:r>
            <w:r>
              <w:rPr>
                <w:sz w:val="20"/>
              </w:rPr>
              <w:t>year</w:t>
            </w:r>
            <w:r>
              <w:rPr>
                <w:spacing w:val="-7"/>
                <w:sz w:val="20"/>
              </w:rPr>
              <w:t xml:space="preserve"> </w:t>
            </w:r>
            <w:r>
              <w:rPr>
                <w:sz w:val="20"/>
              </w:rPr>
              <w:t>20XX, equivalent to approximately a</w:t>
            </w:r>
            <w:r>
              <w:rPr>
                <w:spacing w:val="-1"/>
                <w:sz w:val="20"/>
              </w:rPr>
              <w:t xml:space="preserve"> </w:t>
            </w:r>
            <w:r>
              <w:rPr>
                <w:sz w:val="20"/>
              </w:rPr>
              <w:t>5% annual reduction</w:t>
            </w:r>
            <w:r>
              <w:rPr>
                <w:spacing w:val="-1"/>
                <w:sz w:val="20"/>
              </w:rPr>
              <w:t xml:space="preserve"> </w:t>
            </w:r>
            <w:r>
              <w:rPr>
                <w:sz w:val="20"/>
              </w:rPr>
              <w:t>in</w:t>
            </w:r>
            <w:r>
              <w:rPr>
                <w:spacing w:val="-1"/>
                <w:sz w:val="20"/>
              </w:rPr>
              <w:t xml:space="preserve"> </w:t>
            </w:r>
            <w:r>
              <w:rPr>
                <w:sz w:val="20"/>
              </w:rPr>
              <w:t>line with</w:t>
            </w:r>
            <w:r>
              <w:rPr>
                <w:spacing w:val="-1"/>
                <w:sz w:val="20"/>
              </w:rPr>
              <w:t xml:space="preserve"> </w:t>
            </w:r>
            <w:r>
              <w:rPr>
                <w:sz w:val="20"/>
              </w:rPr>
              <w:t>the Paris</w:t>
            </w:r>
            <w:r>
              <w:rPr>
                <w:spacing w:val="-1"/>
                <w:sz w:val="20"/>
              </w:rPr>
              <w:t xml:space="preserve"> </w:t>
            </w:r>
            <w:proofErr w:type="gramStart"/>
            <w:r>
              <w:rPr>
                <w:sz w:val="20"/>
              </w:rPr>
              <w:t>Agreement;</w:t>
            </w:r>
            <w:proofErr w:type="gramEnd"/>
          </w:p>
          <w:p w14:paraId="74F152D8" w14:textId="77777777" w:rsidR="003754EE" w:rsidRDefault="00486D74">
            <w:pPr>
              <w:pStyle w:val="TableParagraph"/>
              <w:numPr>
                <w:ilvl w:val="0"/>
                <w:numId w:val="152"/>
              </w:numPr>
              <w:tabs>
                <w:tab w:val="left" w:pos="1184"/>
              </w:tabs>
              <w:spacing w:line="237" w:lineRule="auto"/>
              <w:ind w:right="99"/>
              <w:jc w:val="both"/>
              <w:rPr>
                <w:sz w:val="20"/>
              </w:rPr>
            </w:pPr>
            <w:r>
              <w:rPr>
                <w:spacing w:val="-2"/>
                <w:sz w:val="20"/>
              </w:rPr>
              <w:t>restoring</w:t>
            </w:r>
            <w:r>
              <w:rPr>
                <w:spacing w:val="-8"/>
                <w:sz w:val="20"/>
              </w:rPr>
              <w:t xml:space="preserve"> </w:t>
            </w:r>
            <w:r>
              <w:rPr>
                <w:spacing w:val="-2"/>
                <w:sz w:val="20"/>
              </w:rPr>
              <w:t>at</w:t>
            </w:r>
            <w:r>
              <w:rPr>
                <w:spacing w:val="-8"/>
                <w:sz w:val="20"/>
              </w:rPr>
              <w:t xml:space="preserve"> </w:t>
            </w:r>
            <w:r>
              <w:rPr>
                <w:spacing w:val="-2"/>
                <w:sz w:val="20"/>
              </w:rPr>
              <w:t>least</w:t>
            </w:r>
            <w:r>
              <w:rPr>
                <w:spacing w:val="-7"/>
                <w:sz w:val="20"/>
              </w:rPr>
              <w:t xml:space="preserve"> </w:t>
            </w:r>
            <w:r>
              <w:rPr>
                <w:spacing w:val="-2"/>
                <w:sz w:val="20"/>
              </w:rPr>
              <w:t>20%</w:t>
            </w:r>
            <w:r>
              <w:rPr>
                <w:spacing w:val="-7"/>
                <w:sz w:val="20"/>
              </w:rPr>
              <w:t xml:space="preserve"> </w:t>
            </w:r>
            <w:r>
              <w:rPr>
                <w:spacing w:val="-2"/>
                <w:sz w:val="20"/>
              </w:rPr>
              <w:t>of</w:t>
            </w:r>
            <w:r>
              <w:rPr>
                <w:spacing w:val="-8"/>
                <w:sz w:val="20"/>
              </w:rPr>
              <w:t xml:space="preserve"> </w:t>
            </w:r>
            <w:r>
              <w:rPr>
                <w:spacing w:val="-2"/>
                <w:sz w:val="20"/>
              </w:rPr>
              <w:t>the</w:t>
            </w:r>
            <w:r>
              <w:rPr>
                <w:spacing w:val="-10"/>
                <w:sz w:val="20"/>
              </w:rPr>
              <w:t xml:space="preserve"> </w:t>
            </w:r>
            <w:r>
              <w:rPr>
                <w:spacing w:val="-2"/>
                <w:sz w:val="20"/>
              </w:rPr>
              <w:t>premises</w:t>
            </w:r>
            <w:r>
              <w:rPr>
                <w:spacing w:val="-7"/>
                <w:sz w:val="20"/>
              </w:rPr>
              <w:t xml:space="preserve"> </w:t>
            </w:r>
            <w:r>
              <w:rPr>
                <w:spacing w:val="-2"/>
                <w:sz w:val="20"/>
              </w:rPr>
              <w:t>(by</w:t>
            </w:r>
            <w:r>
              <w:rPr>
                <w:spacing w:val="-7"/>
                <w:sz w:val="20"/>
              </w:rPr>
              <w:t xml:space="preserve"> </w:t>
            </w:r>
            <w:r>
              <w:rPr>
                <w:spacing w:val="-2"/>
                <w:sz w:val="20"/>
              </w:rPr>
              <w:t>area)</w:t>
            </w:r>
            <w:r>
              <w:rPr>
                <w:spacing w:val="-8"/>
                <w:sz w:val="20"/>
              </w:rPr>
              <w:t xml:space="preserve"> </w:t>
            </w:r>
            <w:r>
              <w:rPr>
                <w:spacing w:val="-2"/>
                <w:sz w:val="20"/>
              </w:rPr>
              <w:t>to</w:t>
            </w:r>
            <w:r>
              <w:rPr>
                <w:spacing w:val="-8"/>
                <w:sz w:val="20"/>
              </w:rPr>
              <w:t xml:space="preserve"> </w:t>
            </w:r>
            <w:r>
              <w:rPr>
                <w:spacing w:val="-2"/>
                <w:sz w:val="20"/>
              </w:rPr>
              <w:t>natural</w:t>
            </w:r>
            <w:r>
              <w:rPr>
                <w:spacing w:val="-7"/>
                <w:sz w:val="20"/>
              </w:rPr>
              <w:t xml:space="preserve"> </w:t>
            </w:r>
            <w:r>
              <w:rPr>
                <w:spacing w:val="-2"/>
                <w:sz w:val="20"/>
              </w:rPr>
              <w:t>or</w:t>
            </w:r>
            <w:r>
              <w:rPr>
                <w:spacing w:val="-9"/>
                <w:sz w:val="20"/>
              </w:rPr>
              <w:t xml:space="preserve"> </w:t>
            </w:r>
            <w:r>
              <w:rPr>
                <w:spacing w:val="-2"/>
                <w:sz w:val="20"/>
              </w:rPr>
              <w:t>semi-natural</w:t>
            </w:r>
            <w:r>
              <w:rPr>
                <w:spacing w:val="-7"/>
                <w:sz w:val="20"/>
              </w:rPr>
              <w:t xml:space="preserve"> </w:t>
            </w:r>
            <w:r>
              <w:rPr>
                <w:spacing w:val="-2"/>
                <w:sz w:val="20"/>
              </w:rPr>
              <w:t>habitat</w:t>
            </w:r>
            <w:r>
              <w:rPr>
                <w:spacing w:val="-10"/>
                <w:sz w:val="20"/>
              </w:rPr>
              <w:t xml:space="preserve"> </w:t>
            </w:r>
            <w:r>
              <w:rPr>
                <w:spacing w:val="-2"/>
                <w:sz w:val="20"/>
              </w:rPr>
              <w:t>by</w:t>
            </w:r>
            <w:r>
              <w:rPr>
                <w:spacing w:val="-7"/>
                <w:sz w:val="20"/>
              </w:rPr>
              <w:t xml:space="preserve"> </w:t>
            </w:r>
            <w:r>
              <w:rPr>
                <w:spacing w:val="-2"/>
                <w:sz w:val="20"/>
              </w:rPr>
              <w:t>20XX</w:t>
            </w:r>
            <w:r>
              <w:rPr>
                <w:spacing w:val="-7"/>
                <w:sz w:val="20"/>
              </w:rPr>
              <w:t xml:space="preserve"> </w:t>
            </w:r>
            <w:r>
              <w:rPr>
                <w:spacing w:val="-2"/>
                <w:sz w:val="20"/>
              </w:rPr>
              <w:t>(for</w:t>
            </w:r>
            <w:r>
              <w:rPr>
                <w:spacing w:val="-9"/>
                <w:sz w:val="20"/>
              </w:rPr>
              <w:t xml:space="preserve"> </w:t>
            </w:r>
            <w:r>
              <w:rPr>
                <w:spacing w:val="-2"/>
                <w:sz w:val="20"/>
              </w:rPr>
              <w:t>further</w:t>
            </w:r>
            <w:r>
              <w:rPr>
                <w:spacing w:val="-8"/>
                <w:sz w:val="20"/>
              </w:rPr>
              <w:t xml:space="preserve"> </w:t>
            </w:r>
            <w:r>
              <w:rPr>
                <w:spacing w:val="-2"/>
                <w:sz w:val="20"/>
              </w:rPr>
              <w:t xml:space="preserve">examples, </w:t>
            </w:r>
            <w:r>
              <w:rPr>
                <w:sz w:val="20"/>
              </w:rPr>
              <w:t>see criterion 7.11), or any other biodiversity targets, for example following the Nature Positive Tourism</w:t>
            </w:r>
            <w:hyperlink w:anchor="_bookmark14" w:history="1">
              <w:r w:rsidR="003754EE">
                <w:rPr>
                  <w:position w:val="7"/>
                  <w:sz w:val="13"/>
                </w:rPr>
                <w:t>9</w:t>
              </w:r>
            </w:hyperlink>
            <w:r>
              <w:rPr>
                <w:position w:val="7"/>
                <w:sz w:val="13"/>
              </w:rPr>
              <w:t xml:space="preserve"> </w:t>
            </w:r>
            <w:r>
              <w:rPr>
                <w:sz w:val="20"/>
              </w:rPr>
              <w:t>approach of protecting local or international biodiversity;</w:t>
            </w:r>
          </w:p>
          <w:p w14:paraId="690419C2" w14:textId="77777777" w:rsidR="003754EE" w:rsidRDefault="00486D74">
            <w:pPr>
              <w:pStyle w:val="TableParagraph"/>
              <w:numPr>
                <w:ilvl w:val="0"/>
                <w:numId w:val="152"/>
              </w:numPr>
              <w:tabs>
                <w:tab w:val="left" w:pos="1182"/>
              </w:tabs>
              <w:spacing w:line="241" w:lineRule="exact"/>
              <w:ind w:left="1182" w:hanging="358"/>
              <w:jc w:val="both"/>
              <w:rPr>
                <w:sz w:val="20"/>
              </w:rPr>
            </w:pPr>
            <w:r>
              <w:rPr>
                <w:sz w:val="20"/>
              </w:rPr>
              <w:t>reducing</w:t>
            </w:r>
            <w:r>
              <w:rPr>
                <w:spacing w:val="-14"/>
                <w:sz w:val="20"/>
              </w:rPr>
              <w:t xml:space="preserve"> </w:t>
            </w:r>
            <w:r>
              <w:rPr>
                <w:sz w:val="20"/>
              </w:rPr>
              <w:t>energy</w:t>
            </w:r>
            <w:r>
              <w:rPr>
                <w:spacing w:val="-12"/>
                <w:sz w:val="20"/>
              </w:rPr>
              <w:t xml:space="preserve"> </w:t>
            </w:r>
            <w:r>
              <w:rPr>
                <w:sz w:val="20"/>
              </w:rPr>
              <w:t>consumption</w:t>
            </w:r>
            <w:r>
              <w:rPr>
                <w:spacing w:val="-13"/>
                <w:sz w:val="20"/>
              </w:rPr>
              <w:t xml:space="preserve"> </w:t>
            </w:r>
            <w:r>
              <w:rPr>
                <w:sz w:val="20"/>
              </w:rPr>
              <w:t>for</w:t>
            </w:r>
            <w:r>
              <w:rPr>
                <w:spacing w:val="-11"/>
                <w:sz w:val="20"/>
              </w:rPr>
              <w:t xml:space="preserve"> </w:t>
            </w:r>
            <w:r>
              <w:rPr>
                <w:sz w:val="20"/>
              </w:rPr>
              <w:t>heating</w:t>
            </w:r>
            <w:r>
              <w:rPr>
                <w:spacing w:val="-12"/>
                <w:sz w:val="20"/>
              </w:rPr>
              <w:t xml:space="preserve"> </w:t>
            </w:r>
            <w:r>
              <w:rPr>
                <w:sz w:val="20"/>
              </w:rPr>
              <w:t>and</w:t>
            </w:r>
            <w:r>
              <w:rPr>
                <w:spacing w:val="-11"/>
                <w:sz w:val="20"/>
              </w:rPr>
              <w:t xml:space="preserve"> </w:t>
            </w:r>
            <w:r>
              <w:rPr>
                <w:sz w:val="20"/>
              </w:rPr>
              <w:t>cooling</w:t>
            </w:r>
            <w:r>
              <w:rPr>
                <w:spacing w:val="-11"/>
                <w:sz w:val="20"/>
              </w:rPr>
              <w:t xml:space="preserve"> </w:t>
            </w:r>
            <w:r>
              <w:rPr>
                <w:sz w:val="20"/>
              </w:rPr>
              <w:t>by</w:t>
            </w:r>
            <w:r>
              <w:rPr>
                <w:spacing w:val="-12"/>
                <w:sz w:val="20"/>
              </w:rPr>
              <w:t xml:space="preserve"> </w:t>
            </w:r>
            <w:r>
              <w:rPr>
                <w:sz w:val="20"/>
              </w:rPr>
              <w:t>15%</w:t>
            </w:r>
            <w:r>
              <w:rPr>
                <w:spacing w:val="-11"/>
                <w:sz w:val="20"/>
              </w:rPr>
              <w:t xml:space="preserve"> </w:t>
            </w:r>
            <w:r>
              <w:rPr>
                <w:sz w:val="20"/>
              </w:rPr>
              <w:t>by</w:t>
            </w:r>
            <w:r>
              <w:rPr>
                <w:spacing w:val="-13"/>
                <w:sz w:val="20"/>
              </w:rPr>
              <w:t xml:space="preserve"> </w:t>
            </w:r>
            <w:r>
              <w:rPr>
                <w:sz w:val="20"/>
              </w:rPr>
              <w:t>20XX,</w:t>
            </w:r>
            <w:r>
              <w:rPr>
                <w:spacing w:val="-12"/>
                <w:sz w:val="20"/>
              </w:rPr>
              <w:t xml:space="preserve"> </w:t>
            </w:r>
            <w:r>
              <w:rPr>
                <w:sz w:val="20"/>
              </w:rPr>
              <w:t>compared</w:t>
            </w:r>
            <w:r>
              <w:rPr>
                <w:spacing w:val="-9"/>
                <w:sz w:val="20"/>
              </w:rPr>
              <w:t xml:space="preserve"> </w:t>
            </w:r>
            <w:r>
              <w:rPr>
                <w:sz w:val="20"/>
              </w:rPr>
              <w:t>to</w:t>
            </w:r>
            <w:r>
              <w:rPr>
                <w:spacing w:val="-12"/>
                <w:sz w:val="20"/>
              </w:rPr>
              <w:t xml:space="preserve"> </w:t>
            </w:r>
            <w:r>
              <w:rPr>
                <w:sz w:val="20"/>
              </w:rPr>
              <w:t>baseline</w:t>
            </w:r>
            <w:r>
              <w:rPr>
                <w:spacing w:val="-14"/>
                <w:sz w:val="20"/>
              </w:rPr>
              <w:t xml:space="preserve"> </w:t>
            </w:r>
            <w:r>
              <w:rPr>
                <w:sz w:val="20"/>
              </w:rPr>
              <w:t>year</w:t>
            </w:r>
            <w:r>
              <w:rPr>
                <w:spacing w:val="-10"/>
                <w:sz w:val="20"/>
              </w:rPr>
              <w:t xml:space="preserve"> </w:t>
            </w:r>
            <w:proofErr w:type="gramStart"/>
            <w:r>
              <w:rPr>
                <w:spacing w:val="-2"/>
                <w:sz w:val="20"/>
              </w:rPr>
              <w:t>20XX;</w:t>
            </w:r>
            <w:proofErr w:type="gramEnd"/>
          </w:p>
          <w:p w14:paraId="5D5D19E4" w14:textId="77777777" w:rsidR="003754EE" w:rsidRDefault="00486D74">
            <w:pPr>
              <w:pStyle w:val="TableParagraph"/>
              <w:numPr>
                <w:ilvl w:val="0"/>
                <w:numId w:val="152"/>
              </w:numPr>
              <w:tabs>
                <w:tab w:val="left" w:pos="1183"/>
              </w:tabs>
              <w:spacing w:line="240" w:lineRule="exact"/>
              <w:ind w:left="1183" w:hanging="359"/>
              <w:jc w:val="both"/>
              <w:rPr>
                <w:sz w:val="20"/>
              </w:rPr>
            </w:pPr>
            <w:r>
              <w:rPr>
                <w:sz w:val="20"/>
              </w:rPr>
              <w:t>eliminating</w:t>
            </w:r>
            <w:r>
              <w:rPr>
                <w:spacing w:val="-14"/>
                <w:sz w:val="20"/>
              </w:rPr>
              <w:t xml:space="preserve"> </w:t>
            </w:r>
            <w:r>
              <w:rPr>
                <w:sz w:val="20"/>
              </w:rPr>
              <w:t>all</w:t>
            </w:r>
            <w:r>
              <w:rPr>
                <w:spacing w:val="-13"/>
                <w:sz w:val="20"/>
              </w:rPr>
              <w:t xml:space="preserve"> </w:t>
            </w:r>
            <w:r>
              <w:rPr>
                <w:sz w:val="20"/>
              </w:rPr>
              <w:t>single-use</w:t>
            </w:r>
            <w:r>
              <w:rPr>
                <w:spacing w:val="-12"/>
                <w:sz w:val="20"/>
              </w:rPr>
              <w:t xml:space="preserve"> </w:t>
            </w:r>
            <w:r>
              <w:rPr>
                <w:sz w:val="20"/>
              </w:rPr>
              <w:t>plastic</w:t>
            </w:r>
            <w:r>
              <w:rPr>
                <w:spacing w:val="-14"/>
                <w:sz w:val="20"/>
              </w:rPr>
              <w:t xml:space="preserve"> </w:t>
            </w:r>
            <w:r>
              <w:rPr>
                <w:sz w:val="20"/>
              </w:rPr>
              <w:t>items</w:t>
            </w:r>
            <w:r>
              <w:rPr>
                <w:spacing w:val="-15"/>
                <w:sz w:val="20"/>
              </w:rPr>
              <w:t xml:space="preserve"> </w:t>
            </w:r>
            <w:r>
              <w:rPr>
                <w:sz w:val="20"/>
              </w:rPr>
              <w:t>by</w:t>
            </w:r>
            <w:r>
              <w:rPr>
                <w:spacing w:val="-14"/>
                <w:sz w:val="20"/>
              </w:rPr>
              <w:t xml:space="preserve"> </w:t>
            </w:r>
            <w:r>
              <w:rPr>
                <w:sz w:val="20"/>
              </w:rPr>
              <w:t>the</w:t>
            </w:r>
            <w:r>
              <w:rPr>
                <w:spacing w:val="-13"/>
                <w:sz w:val="20"/>
              </w:rPr>
              <w:t xml:space="preserve"> </w:t>
            </w:r>
            <w:r>
              <w:rPr>
                <w:sz w:val="20"/>
              </w:rPr>
              <w:t>end</w:t>
            </w:r>
            <w:r>
              <w:rPr>
                <w:spacing w:val="-13"/>
                <w:sz w:val="20"/>
              </w:rPr>
              <w:t xml:space="preserve"> </w:t>
            </w:r>
            <w:r>
              <w:rPr>
                <w:sz w:val="20"/>
              </w:rPr>
              <w:t>of</w:t>
            </w:r>
            <w:r>
              <w:rPr>
                <w:spacing w:val="-16"/>
                <w:sz w:val="20"/>
              </w:rPr>
              <w:t xml:space="preserve"> </w:t>
            </w:r>
            <w:proofErr w:type="gramStart"/>
            <w:r>
              <w:rPr>
                <w:spacing w:val="-4"/>
                <w:sz w:val="20"/>
              </w:rPr>
              <w:t>20XX;</w:t>
            </w:r>
            <w:proofErr w:type="gramEnd"/>
          </w:p>
          <w:p w14:paraId="57B727AD" w14:textId="77777777" w:rsidR="003754EE" w:rsidRDefault="00486D74">
            <w:pPr>
              <w:pStyle w:val="TableParagraph"/>
              <w:numPr>
                <w:ilvl w:val="0"/>
                <w:numId w:val="152"/>
              </w:numPr>
              <w:tabs>
                <w:tab w:val="left" w:pos="1182"/>
                <w:tab w:val="left" w:pos="1184"/>
              </w:tabs>
              <w:ind w:right="98"/>
              <w:jc w:val="both"/>
              <w:rPr>
                <w:sz w:val="20"/>
              </w:rPr>
            </w:pPr>
            <w:r>
              <w:rPr>
                <w:sz w:val="20"/>
              </w:rPr>
              <w:t>reducing total water consumption per guest night by 10% by 20XX, compared to baseline year 20XX performance</w:t>
            </w:r>
            <w:r>
              <w:rPr>
                <w:spacing w:val="-2"/>
                <w:sz w:val="20"/>
              </w:rPr>
              <w:t xml:space="preserve"> </w:t>
            </w:r>
            <w:proofErr w:type="gramStart"/>
            <w:r>
              <w:rPr>
                <w:sz w:val="20"/>
              </w:rPr>
              <w:t>data;</w:t>
            </w:r>
            <w:proofErr w:type="gramEnd"/>
          </w:p>
          <w:p w14:paraId="287A0E9C" w14:textId="77777777" w:rsidR="003754EE" w:rsidRDefault="00486D74">
            <w:pPr>
              <w:pStyle w:val="TableParagraph"/>
              <w:numPr>
                <w:ilvl w:val="0"/>
                <w:numId w:val="152"/>
              </w:numPr>
              <w:tabs>
                <w:tab w:val="left" w:pos="1183"/>
              </w:tabs>
              <w:spacing w:line="220" w:lineRule="exact"/>
              <w:ind w:left="1183" w:hanging="359"/>
              <w:jc w:val="both"/>
              <w:rPr>
                <w:sz w:val="20"/>
              </w:rPr>
            </w:pPr>
            <w:r>
              <w:rPr>
                <w:spacing w:val="-2"/>
                <w:sz w:val="20"/>
              </w:rPr>
              <w:t>achieving</w:t>
            </w:r>
            <w:r>
              <w:rPr>
                <w:spacing w:val="-13"/>
                <w:sz w:val="20"/>
              </w:rPr>
              <w:t xml:space="preserve"> </w:t>
            </w:r>
            <w:r>
              <w:rPr>
                <w:spacing w:val="-2"/>
                <w:sz w:val="20"/>
              </w:rPr>
              <w:t>gender</w:t>
            </w:r>
            <w:r>
              <w:rPr>
                <w:spacing w:val="-13"/>
                <w:sz w:val="20"/>
              </w:rPr>
              <w:t xml:space="preserve"> </w:t>
            </w:r>
            <w:r>
              <w:rPr>
                <w:spacing w:val="-2"/>
                <w:sz w:val="20"/>
              </w:rPr>
              <w:t>balance</w:t>
            </w:r>
            <w:r>
              <w:rPr>
                <w:spacing w:val="-12"/>
                <w:sz w:val="20"/>
              </w:rPr>
              <w:t xml:space="preserve"> </w:t>
            </w:r>
            <w:r>
              <w:rPr>
                <w:spacing w:val="-2"/>
                <w:sz w:val="20"/>
              </w:rPr>
              <w:t>in</w:t>
            </w:r>
            <w:r>
              <w:rPr>
                <w:spacing w:val="-11"/>
                <w:sz w:val="20"/>
              </w:rPr>
              <w:t xml:space="preserve"> </w:t>
            </w:r>
            <w:r>
              <w:rPr>
                <w:spacing w:val="-2"/>
                <w:sz w:val="20"/>
              </w:rPr>
              <w:t>management</w:t>
            </w:r>
            <w:r>
              <w:rPr>
                <w:spacing w:val="-11"/>
                <w:sz w:val="20"/>
              </w:rPr>
              <w:t xml:space="preserve"> </w:t>
            </w:r>
            <w:r>
              <w:rPr>
                <w:spacing w:val="-2"/>
                <w:sz w:val="20"/>
              </w:rPr>
              <w:t>positions</w:t>
            </w:r>
            <w:r>
              <w:rPr>
                <w:spacing w:val="-12"/>
                <w:sz w:val="20"/>
              </w:rPr>
              <w:t xml:space="preserve"> </w:t>
            </w:r>
            <w:r>
              <w:rPr>
                <w:spacing w:val="-2"/>
                <w:sz w:val="20"/>
              </w:rPr>
              <w:t>(at</w:t>
            </w:r>
            <w:r>
              <w:rPr>
                <w:spacing w:val="-12"/>
                <w:sz w:val="20"/>
              </w:rPr>
              <w:t xml:space="preserve"> </w:t>
            </w:r>
            <w:r>
              <w:rPr>
                <w:spacing w:val="-2"/>
                <w:sz w:val="20"/>
              </w:rPr>
              <w:t>least</w:t>
            </w:r>
            <w:r>
              <w:rPr>
                <w:spacing w:val="-12"/>
                <w:sz w:val="20"/>
              </w:rPr>
              <w:t xml:space="preserve"> </w:t>
            </w:r>
            <w:r>
              <w:rPr>
                <w:spacing w:val="-2"/>
                <w:sz w:val="20"/>
              </w:rPr>
              <w:t>40%</w:t>
            </w:r>
            <w:r>
              <w:rPr>
                <w:spacing w:val="-8"/>
                <w:sz w:val="20"/>
              </w:rPr>
              <w:t xml:space="preserve"> </w:t>
            </w:r>
            <w:r>
              <w:rPr>
                <w:spacing w:val="-2"/>
                <w:sz w:val="20"/>
              </w:rPr>
              <w:t>women)</w:t>
            </w:r>
            <w:r>
              <w:rPr>
                <w:spacing w:val="-13"/>
                <w:sz w:val="20"/>
              </w:rPr>
              <w:t xml:space="preserve"> </w:t>
            </w:r>
            <w:r>
              <w:rPr>
                <w:spacing w:val="-2"/>
                <w:sz w:val="20"/>
              </w:rPr>
              <w:t>by</w:t>
            </w:r>
            <w:r>
              <w:rPr>
                <w:spacing w:val="-12"/>
                <w:sz w:val="20"/>
              </w:rPr>
              <w:t xml:space="preserve"> </w:t>
            </w:r>
            <w:r>
              <w:rPr>
                <w:spacing w:val="-2"/>
                <w:sz w:val="20"/>
              </w:rPr>
              <w:t>20XX;</w:t>
            </w:r>
          </w:p>
        </w:tc>
      </w:tr>
    </w:tbl>
    <w:p w14:paraId="2D7DE9DC" w14:textId="77777777" w:rsidR="003754EE" w:rsidRDefault="00486D74">
      <w:pPr>
        <w:pStyle w:val="Brdtekst"/>
        <w:spacing w:before="52"/>
        <w:rPr>
          <w:sz w:val="20"/>
        </w:rPr>
      </w:pPr>
      <w:r>
        <w:rPr>
          <w:noProof/>
          <w:sz w:val="20"/>
        </w:rPr>
        <mc:AlternateContent>
          <mc:Choice Requires="wps">
            <w:drawing>
              <wp:anchor distT="0" distB="0" distL="0" distR="0" simplePos="0" relativeHeight="487589376" behindDoc="1" locked="0" layoutInCell="1" allowOverlap="1" wp14:anchorId="110637B7" wp14:editId="3694315C">
                <wp:simplePos x="0" y="0"/>
                <wp:positionH relativeFrom="page">
                  <wp:posOffset>899160</wp:posOffset>
                </wp:positionH>
                <wp:positionV relativeFrom="paragraph">
                  <wp:posOffset>201655</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F5317" id="Graphic 5" o:spid="_x0000_s1026" style="position:absolute;margin-left:70.8pt;margin-top:15.9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CuypL94AAAAAkBAAAPAAAAAAAAAAAAAAAAAHcEAABkcnMvZG93bnJldi54&#10;bWxQSwUGAAAAAAQABADzAAAAhAUAAAAA&#10;" path="m1829053,l,,,7620r1829053,l1829053,xe" fillcolor="black" stroked="f">
                <v:path arrowok="t"/>
                <w10:wrap type="topAndBottom" anchorx="page"/>
              </v:shape>
            </w:pict>
          </mc:Fallback>
        </mc:AlternateContent>
      </w:r>
    </w:p>
    <w:p w14:paraId="52816261" w14:textId="77777777" w:rsidR="003754EE" w:rsidRDefault="00486D74">
      <w:pPr>
        <w:pStyle w:val="Brdtekst"/>
        <w:spacing w:before="99"/>
        <w:ind w:left="140"/>
      </w:pPr>
      <w:bookmarkStart w:id="13" w:name="_bookmark13"/>
      <w:bookmarkEnd w:id="13"/>
      <w:r>
        <w:rPr>
          <w:rFonts w:ascii="Times New Roman"/>
          <w:position w:val="7"/>
          <w:sz w:val="13"/>
        </w:rPr>
        <w:t>8</w:t>
      </w:r>
      <w:r>
        <w:rPr>
          <w:rFonts w:ascii="Times New Roman"/>
          <w:spacing w:val="3"/>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48A80BB0" w14:textId="77777777" w:rsidR="003754EE" w:rsidRDefault="00486D74">
      <w:pPr>
        <w:pStyle w:val="Brdtekst"/>
        <w:spacing w:before="3"/>
        <w:ind w:left="140"/>
      </w:pPr>
      <w:bookmarkStart w:id="14" w:name="_bookmark14"/>
      <w:bookmarkEnd w:id="14"/>
      <w:r>
        <w:rPr>
          <w:rFonts w:ascii="Times New Roman"/>
          <w:position w:val="7"/>
          <w:sz w:val="13"/>
        </w:rPr>
        <w:t>9</w:t>
      </w:r>
      <w:r>
        <w:rPr>
          <w:rFonts w:ascii="Times New Roman"/>
          <w:spacing w:val="3"/>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1D540B7" w14:textId="77777777" w:rsidR="003754EE" w:rsidRDefault="003754EE">
      <w:pPr>
        <w:pStyle w:val="Brdtekst"/>
        <w:sectPr w:rsidR="003754EE">
          <w:pgSz w:w="16840" w:h="11910" w:orient="landscape"/>
          <w:pgMar w:top="1340" w:right="1275" w:bottom="1220" w:left="1275" w:header="0" w:footer="1022" w:gutter="0"/>
          <w:cols w:space="708"/>
        </w:sectPr>
      </w:pPr>
    </w:p>
    <w:p w14:paraId="1D20AE42"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973EE55" w14:textId="77777777">
        <w:trPr>
          <w:trHeight w:val="7457"/>
        </w:trPr>
        <w:tc>
          <w:tcPr>
            <w:tcW w:w="848" w:type="dxa"/>
          </w:tcPr>
          <w:p w14:paraId="09C9E489" w14:textId="77777777" w:rsidR="003754EE" w:rsidRDefault="003754EE">
            <w:pPr>
              <w:pStyle w:val="TableParagraph"/>
              <w:ind w:left="0"/>
              <w:rPr>
                <w:rFonts w:ascii="Times New Roman"/>
                <w:sz w:val="18"/>
              </w:rPr>
            </w:pPr>
          </w:p>
        </w:tc>
        <w:tc>
          <w:tcPr>
            <w:tcW w:w="1707" w:type="dxa"/>
          </w:tcPr>
          <w:p w14:paraId="215104FB" w14:textId="77777777" w:rsidR="003754EE" w:rsidRDefault="003754EE">
            <w:pPr>
              <w:pStyle w:val="TableParagraph"/>
              <w:ind w:left="0"/>
              <w:rPr>
                <w:rFonts w:ascii="Times New Roman"/>
                <w:sz w:val="18"/>
              </w:rPr>
            </w:pPr>
          </w:p>
        </w:tc>
        <w:tc>
          <w:tcPr>
            <w:tcW w:w="11059" w:type="dxa"/>
          </w:tcPr>
          <w:p w14:paraId="3C38E747" w14:textId="77777777" w:rsidR="003754EE" w:rsidRDefault="00486D74">
            <w:pPr>
              <w:pStyle w:val="TableParagraph"/>
              <w:numPr>
                <w:ilvl w:val="0"/>
                <w:numId w:val="151"/>
              </w:numPr>
              <w:tabs>
                <w:tab w:val="left" w:pos="1184"/>
              </w:tabs>
              <w:ind w:right="106"/>
              <w:rPr>
                <w:sz w:val="20"/>
              </w:rPr>
            </w:pPr>
            <w:r>
              <w:rPr>
                <w:sz w:val="20"/>
              </w:rPr>
              <w:t>conducting</w:t>
            </w:r>
            <w:r>
              <w:rPr>
                <w:spacing w:val="28"/>
                <w:sz w:val="20"/>
              </w:rPr>
              <w:t xml:space="preserve"> </w:t>
            </w:r>
            <w:r>
              <w:rPr>
                <w:sz w:val="20"/>
              </w:rPr>
              <w:t>annual</w:t>
            </w:r>
            <w:r>
              <w:rPr>
                <w:spacing w:val="27"/>
                <w:sz w:val="20"/>
              </w:rPr>
              <w:t xml:space="preserve"> </w:t>
            </w:r>
            <w:r>
              <w:rPr>
                <w:sz w:val="20"/>
              </w:rPr>
              <w:t>anti-harassment</w:t>
            </w:r>
            <w:r>
              <w:rPr>
                <w:spacing w:val="27"/>
                <w:sz w:val="20"/>
              </w:rPr>
              <w:t xml:space="preserve"> </w:t>
            </w:r>
            <w:r>
              <w:rPr>
                <w:sz w:val="20"/>
              </w:rPr>
              <w:t>and</w:t>
            </w:r>
            <w:r>
              <w:rPr>
                <w:spacing w:val="27"/>
                <w:sz w:val="20"/>
              </w:rPr>
              <w:t xml:space="preserve"> </w:t>
            </w:r>
            <w:r>
              <w:rPr>
                <w:sz w:val="20"/>
              </w:rPr>
              <w:t>safeguarding</w:t>
            </w:r>
            <w:r>
              <w:rPr>
                <w:spacing w:val="27"/>
                <w:sz w:val="20"/>
              </w:rPr>
              <w:t xml:space="preserve"> </w:t>
            </w:r>
            <w:r>
              <w:rPr>
                <w:sz w:val="20"/>
              </w:rPr>
              <w:t>training</w:t>
            </w:r>
            <w:r>
              <w:rPr>
                <w:spacing w:val="26"/>
                <w:sz w:val="20"/>
              </w:rPr>
              <w:t xml:space="preserve"> </w:t>
            </w:r>
            <w:r>
              <w:rPr>
                <w:sz w:val="20"/>
              </w:rPr>
              <w:t>for</w:t>
            </w:r>
            <w:r>
              <w:rPr>
                <w:spacing w:val="29"/>
                <w:sz w:val="20"/>
              </w:rPr>
              <w:t xml:space="preserve"> </w:t>
            </w:r>
            <w:r>
              <w:rPr>
                <w:sz w:val="20"/>
              </w:rPr>
              <w:t>all</w:t>
            </w:r>
            <w:r>
              <w:rPr>
                <w:spacing w:val="27"/>
                <w:sz w:val="20"/>
              </w:rPr>
              <w:t xml:space="preserve"> </w:t>
            </w:r>
            <w:r>
              <w:rPr>
                <w:sz w:val="20"/>
              </w:rPr>
              <w:t>staff,</w:t>
            </w:r>
            <w:r>
              <w:rPr>
                <w:spacing w:val="26"/>
                <w:sz w:val="20"/>
              </w:rPr>
              <w:t xml:space="preserve"> </w:t>
            </w:r>
            <w:r>
              <w:rPr>
                <w:sz w:val="20"/>
              </w:rPr>
              <w:t>with</w:t>
            </w:r>
            <w:r>
              <w:rPr>
                <w:spacing w:val="28"/>
                <w:sz w:val="20"/>
              </w:rPr>
              <w:t xml:space="preserve"> </w:t>
            </w:r>
            <w:r>
              <w:rPr>
                <w:sz w:val="20"/>
              </w:rPr>
              <w:t>special</w:t>
            </w:r>
            <w:r>
              <w:rPr>
                <w:spacing w:val="27"/>
                <w:sz w:val="20"/>
              </w:rPr>
              <w:t xml:space="preserve"> </w:t>
            </w:r>
            <w:r>
              <w:rPr>
                <w:sz w:val="20"/>
              </w:rPr>
              <w:t>focus</w:t>
            </w:r>
            <w:r>
              <w:rPr>
                <w:spacing w:val="26"/>
                <w:sz w:val="20"/>
              </w:rPr>
              <w:t xml:space="preserve"> </w:t>
            </w:r>
            <w:r>
              <w:rPr>
                <w:sz w:val="20"/>
              </w:rPr>
              <w:t>on</w:t>
            </w:r>
            <w:r>
              <w:rPr>
                <w:spacing w:val="25"/>
                <w:sz w:val="20"/>
              </w:rPr>
              <w:t xml:space="preserve"> </w:t>
            </w:r>
            <w:r>
              <w:rPr>
                <w:sz w:val="20"/>
              </w:rPr>
              <w:t xml:space="preserve">protecting children, women and vulnerable </w:t>
            </w:r>
            <w:proofErr w:type="gramStart"/>
            <w:r>
              <w:rPr>
                <w:sz w:val="20"/>
              </w:rPr>
              <w:t>groups;</w:t>
            </w:r>
            <w:proofErr w:type="gramEnd"/>
          </w:p>
          <w:p w14:paraId="6E0D5D51" w14:textId="77777777" w:rsidR="003754EE" w:rsidRDefault="00486D74">
            <w:pPr>
              <w:pStyle w:val="TableParagraph"/>
              <w:numPr>
                <w:ilvl w:val="0"/>
                <w:numId w:val="151"/>
              </w:numPr>
              <w:tabs>
                <w:tab w:val="left" w:pos="1182"/>
              </w:tabs>
              <w:spacing w:line="238" w:lineRule="exact"/>
              <w:ind w:left="1182" w:hanging="358"/>
              <w:rPr>
                <w:sz w:val="20"/>
              </w:rPr>
            </w:pPr>
            <w:r>
              <w:rPr>
                <w:sz w:val="20"/>
              </w:rPr>
              <w:t>contributing</w:t>
            </w:r>
            <w:r>
              <w:rPr>
                <w:spacing w:val="-16"/>
                <w:sz w:val="20"/>
              </w:rPr>
              <w:t xml:space="preserve"> </w:t>
            </w:r>
            <w:r>
              <w:rPr>
                <w:sz w:val="20"/>
              </w:rPr>
              <w:t>at</w:t>
            </w:r>
            <w:r>
              <w:rPr>
                <w:spacing w:val="-12"/>
                <w:sz w:val="20"/>
              </w:rPr>
              <w:t xml:space="preserve"> </w:t>
            </w:r>
            <w:r>
              <w:rPr>
                <w:sz w:val="20"/>
              </w:rPr>
              <w:t>least</w:t>
            </w:r>
            <w:r>
              <w:rPr>
                <w:spacing w:val="-14"/>
                <w:sz w:val="20"/>
              </w:rPr>
              <w:t xml:space="preserve"> </w:t>
            </w:r>
            <w:r>
              <w:rPr>
                <w:sz w:val="20"/>
              </w:rPr>
              <w:t>1%</w:t>
            </w:r>
            <w:r>
              <w:rPr>
                <w:spacing w:val="-13"/>
                <w:sz w:val="20"/>
              </w:rPr>
              <w:t xml:space="preserve"> </w:t>
            </w:r>
            <w:r>
              <w:rPr>
                <w:sz w:val="20"/>
              </w:rPr>
              <w:t>of</w:t>
            </w:r>
            <w:r>
              <w:rPr>
                <w:spacing w:val="-14"/>
                <w:sz w:val="20"/>
              </w:rPr>
              <w:t xml:space="preserve"> </w:t>
            </w:r>
            <w:r>
              <w:rPr>
                <w:sz w:val="20"/>
              </w:rPr>
              <w:t>annual</w:t>
            </w:r>
            <w:r>
              <w:rPr>
                <w:spacing w:val="-14"/>
                <w:sz w:val="20"/>
              </w:rPr>
              <w:t xml:space="preserve"> </w:t>
            </w:r>
            <w:r>
              <w:rPr>
                <w:sz w:val="20"/>
              </w:rPr>
              <w:t>profits</w:t>
            </w:r>
            <w:r>
              <w:rPr>
                <w:spacing w:val="-15"/>
                <w:sz w:val="20"/>
              </w:rPr>
              <w:t xml:space="preserve"> </w:t>
            </w:r>
            <w:r>
              <w:rPr>
                <w:sz w:val="20"/>
              </w:rPr>
              <w:t>or</w:t>
            </w:r>
            <w:r>
              <w:rPr>
                <w:spacing w:val="-15"/>
                <w:sz w:val="20"/>
              </w:rPr>
              <w:t xml:space="preserve"> </w:t>
            </w:r>
            <w:r>
              <w:rPr>
                <w:sz w:val="20"/>
              </w:rPr>
              <w:t>revenue</w:t>
            </w:r>
            <w:r>
              <w:rPr>
                <w:spacing w:val="-12"/>
                <w:sz w:val="20"/>
              </w:rPr>
              <w:t xml:space="preserve"> </w:t>
            </w:r>
            <w:r>
              <w:rPr>
                <w:sz w:val="20"/>
              </w:rPr>
              <w:t>to</w:t>
            </w:r>
            <w:r>
              <w:rPr>
                <w:spacing w:val="-13"/>
                <w:sz w:val="20"/>
              </w:rPr>
              <w:t xml:space="preserve"> </w:t>
            </w:r>
            <w:r>
              <w:rPr>
                <w:sz w:val="20"/>
              </w:rPr>
              <w:t>local</w:t>
            </w:r>
            <w:r>
              <w:rPr>
                <w:spacing w:val="-14"/>
                <w:sz w:val="20"/>
              </w:rPr>
              <w:t xml:space="preserve"> </w:t>
            </w:r>
            <w:r>
              <w:rPr>
                <w:sz w:val="20"/>
              </w:rPr>
              <w:t>community</w:t>
            </w:r>
            <w:r>
              <w:rPr>
                <w:spacing w:val="-15"/>
                <w:sz w:val="20"/>
              </w:rPr>
              <w:t xml:space="preserve"> </w:t>
            </w:r>
            <w:r>
              <w:rPr>
                <w:sz w:val="20"/>
              </w:rPr>
              <w:t>projects</w:t>
            </w:r>
            <w:r>
              <w:rPr>
                <w:spacing w:val="-15"/>
                <w:sz w:val="20"/>
              </w:rPr>
              <w:t xml:space="preserve"> </w:t>
            </w:r>
            <w:r>
              <w:rPr>
                <w:sz w:val="20"/>
              </w:rPr>
              <w:t>or</w:t>
            </w:r>
            <w:r>
              <w:rPr>
                <w:spacing w:val="-15"/>
                <w:sz w:val="20"/>
              </w:rPr>
              <w:t xml:space="preserve"> </w:t>
            </w:r>
            <w:r>
              <w:rPr>
                <w:sz w:val="20"/>
              </w:rPr>
              <w:t>partnerships;</w:t>
            </w:r>
            <w:r>
              <w:rPr>
                <w:spacing w:val="-5"/>
                <w:sz w:val="20"/>
              </w:rPr>
              <w:t xml:space="preserve"> </w:t>
            </w:r>
            <w:r>
              <w:rPr>
                <w:spacing w:val="-2"/>
                <w:sz w:val="20"/>
              </w:rPr>
              <w:t>and/or</w:t>
            </w:r>
          </w:p>
          <w:p w14:paraId="11C1D40E" w14:textId="77777777" w:rsidR="003754EE" w:rsidRDefault="00486D74">
            <w:pPr>
              <w:pStyle w:val="TableParagraph"/>
              <w:numPr>
                <w:ilvl w:val="0"/>
                <w:numId w:val="151"/>
              </w:numPr>
              <w:tabs>
                <w:tab w:val="left" w:pos="1184"/>
              </w:tabs>
              <w:spacing w:line="241" w:lineRule="exact"/>
              <w:rPr>
                <w:sz w:val="20"/>
              </w:rPr>
            </w:pPr>
            <w:r>
              <w:rPr>
                <w:sz w:val="20"/>
              </w:rPr>
              <w:t>adopting</w:t>
            </w:r>
            <w:r>
              <w:rPr>
                <w:spacing w:val="-16"/>
                <w:sz w:val="20"/>
              </w:rPr>
              <w:t xml:space="preserve"> </w:t>
            </w:r>
            <w:r>
              <w:rPr>
                <w:sz w:val="20"/>
              </w:rPr>
              <w:t>a</w:t>
            </w:r>
            <w:r>
              <w:rPr>
                <w:spacing w:val="-16"/>
                <w:sz w:val="20"/>
              </w:rPr>
              <w:t xml:space="preserve"> </w:t>
            </w:r>
            <w:r>
              <w:rPr>
                <w:sz w:val="20"/>
              </w:rPr>
              <w:t>local</w:t>
            </w:r>
            <w:r>
              <w:rPr>
                <w:spacing w:val="-15"/>
                <w:sz w:val="20"/>
              </w:rPr>
              <w:t xml:space="preserve"> </w:t>
            </w:r>
            <w:r>
              <w:rPr>
                <w:sz w:val="20"/>
              </w:rPr>
              <w:t>hiring</w:t>
            </w:r>
            <w:r>
              <w:rPr>
                <w:spacing w:val="-16"/>
                <w:sz w:val="20"/>
              </w:rPr>
              <w:t xml:space="preserve"> </w:t>
            </w:r>
            <w:r>
              <w:rPr>
                <w:sz w:val="20"/>
              </w:rPr>
              <w:t>target:</w:t>
            </w:r>
            <w:r>
              <w:rPr>
                <w:spacing w:val="-16"/>
                <w:sz w:val="20"/>
              </w:rPr>
              <w:t xml:space="preserve"> </w:t>
            </w:r>
            <w:r>
              <w:rPr>
                <w:sz w:val="20"/>
              </w:rPr>
              <w:t>ensure</w:t>
            </w:r>
            <w:r>
              <w:rPr>
                <w:spacing w:val="-15"/>
                <w:sz w:val="20"/>
              </w:rPr>
              <w:t xml:space="preserve"> </w:t>
            </w:r>
            <w:r>
              <w:rPr>
                <w:sz w:val="20"/>
              </w:rPr>
              <w:t>at</w:t>
            </w:r>
            <w:r>
              <w:rPr>
                <w:spacing w:val="-16"/>
                <w:sz w:val="20"/>
              </w:rPr>
              <w:t xml:space="preserve"> </w:t>
            </w:r>
            <w:r>
              <w:rPr>
                <w:sz w:val="20"/>
              </w:rPr>
              <w:t>least</w:t>
            </w:r>
            <w:r>
              <w:rPr>
                <w:spacing w:val="-15"/>
                <w:sz w:val="20"/>
              </w:rPr>
              <w:t xml:space="preserve"> </w:t>
            </w:r>
            <w:r>
              <w:rPr>
                <w:sz w:val="20"/>
              </w:rPr>
              <w:t>60%</w:t>
            </w:r>
            <w:r>
              <w:rPr>
                <w:spacing w:val="-16"/>
                <w:sz w:val="20"/>
              </w:rPr>
              <w:t xml:space="preserve"> </w:t>
            </w:r>
            <w:r>
              <w:rPr>
                <w:sz w:val="20"/>
              </w:rPr>
              <w:t>of</w:t>
            </w:r>
            <w:r>
              <w:rPr>
                <w:spacing w:val="-16"/>
                <w:sz w:val="20"/>
              </w:rPr>
              <w:t xml:space="preserve"> </w:t>
            </w:r>
            <w:r>
              <w:rPr>
                <w:sz w:val="20"/>
              </w:rPr>
              <w:t>permanent</w:t>
            </w:r>
            <w:r>
              <w:rPr>
                <w:spacing w:val="-15"/>
                <w:sz w:val="20"/>
              </w:rPr>
              <w:t xml:space="preserve"> </w:t>
            </w:r>
            <w:r>
              <w:rPr>
                <w:sz w:val="20"/>
              </w:rPr>
              <w:t>staff</w:t>
            </w:r>
            <w:r>
              <w:rPr>
                <w:spacing w:val="-16"/>
                <w:sz w:val="20"/>
              </w:rPr>
              <w:t xml:space="preserve"> </w:t>
            </w:r>
            <w:r>
              <w:rPr>
                <w:sz w:val="20"/>
              </w:rPr>
              <w:t>are</w:t>
            </w:r>
            <w:r>
              <w:rPr>
                <w:spacing w:val="-16"/>
                <w:sz w:val="20"/>
              </w:rPr>
              <w:t xml:space="preserve"> </w:t>
            </w:r>
            <w:r>
              <w:rPr>
                <w:sz w:val="20"/>
              </w:rPr>
              <w:t>residents</w:t>
            </w:r>
            <w:r>
              <w:rPr>
                <w:spacing w:val="-14"/>
                <w:sz w:val="20"/>
              </w:rPr>
              <w:t xml:space="preserve"> </w:t>
            </w:r>
            <w:r>
              <w:rPr>
                <w:sz w:val="20"/>
              </w:rPr>
              <w:t>of</w:t>
            </w:r>
            <w:r>
              <w:rPr>
                <w:spacing w:val="-15"/>
                <w:sz w:val="20"/>
              </w:rPr>
              <w:t xml:space="preserve"> </w:t>
            </w:r>
            <w:r>
              <w:rPr>
                <w:sz w:val="20"/>
              </w:rPr>
              <w:t>the</w:t>
            </w:r>
            <w:r>
              <w:rPr>
                <w:spacing w:val="-15"/>
                <w:sz w:val="20"/>
              </w:rPr>
              <w:t xml:space="preserve"> </w:t>
            </w:r>
            <w:r>
              <w:rPr>
                <w:sz w:val="20"/>
              </w:rPr>
              <w:t>local</w:t>
            </w:r>
            <w:r>
              <w:rPr>
                <w:spacing w:val="-16"/>
                <w:sz w:val="20"/>
              </w:rPr>
              <w:t xml:space="preserve"> </w:t>
            </w:r>
            <w:r>
              <w:rPr>
                <w:spacing w:val="-2"/>
                <w:sz w:val="20"/>
              </w:rPr>
              <w:t>area.</w:t>
            </w:r>
          </w:p>
          <w:p w14:paraId="53F0D8A7" w14:textId="068219C2" w:rsidR="003754EE" w:rsidRDefault="00486D74">
            <w:pPr>
              <w:pStyle w:val="TableParagraph"/>
              <w:spacing w:before="237"/>
              <w:ind w:left="104" w:right="99"/>
              <w:jc w:val="both"/>
              <w:rPr>
                <w:sz w:val="20"/>
              </w:rPr>
            </w:pPr>
            <w:r>
              <w:rPr>
                <w:sz w:val="20"/>
              </w:rPr>
              <w:t xml:space="preserve">Strategic sustainability targets are co-developed by management and staff, ensuring that both groups contribute to the identification and </w:t>
            </w:r>
            <w:proofErr w:type="spellStart"/>
            <w:r>
              <w:rPr>
                <w:sz w:val="20"/>
              </w:rPr>
              <w:t>prioritisation</w:t>
            </w:r>
            <w:proofErr w:type="spellEnd"/>
            <w:r>
              <w:rPr>
                <w:sz w:val="20"/>
              </w:rPr>
              <w:t xml:space="preserve"> of sustainability ambitions. Management is responsible for the accuracy of targets, their implementation,</w:t>
            </w:r>
            <w:r>
              <w:rPr>
                <w:spacing w:val="-7"/>
                <w:sz w:val="20"/>
              </w:rPr>
              <w:t xml:space="preserve"> </w:t>
            </w:r>
            <w:r>
              <w:rPr>
                <w:sz w:val="20"/>
              </w:rPr>
              <w:t>and</w:t>
            </w:r>
            <w:r>
              <w:rPr>
                <w:spacing w:val="-9"/>
                <w:sz w:val="20"/>
              </w:rPr>
              <w:t xml:space="preserve"> </w:t>
            </w:r>
            <w:r>
              <w:rPr>
                <w:sz w:val="20"/>
              </w:rPr>
              <w:t>follow-up.</w:t>
            </w:r>
            <w:r>
              <w:rPr>
                <w:spacing w:val="-9"/>
                <w:sz w:val="20"/>
              </w:rPr>
              <w:t xml:space="preserve"> </w:t>
            </w:r>
            <w:r>
              <w:rPr>
                <w:sz w:val="20"/>
              </w:rPr>
              <w:t>If</w:t>
            </w:r>
            <w:r>
              <w:rPr>
                <w:spacing w:val="-8"/>
                <w:sz w:val="20"/>
              </w:rPr>
              <w:t xml:space="preserve"> </w:t>
            </w:r>
            <w:r>
              <w:rPr>
                <w:sz w:val="20"/>
              </w:rPr>
              <w:t>a</w:t>
            </w:r>
            <w:r>
              <w:rPr>
                <w:spacing w:val="-9"/>
                <w:sz w:val="20"/>
              </w:rPr>
              <w:t xml:space="preserve"> </w:t>
            </w:r>
            <w:r>
              <w:rPr>
                <w:sz w:val="20"/>
              </w:rPr>
              <w:t>target</w:t>
            </w:r>
            <w:r>
              <w:rPr>
                <w:spacing w:val="-7"/>
                <w:sz w:val="20"/>
              </w:rPr>
              <w:t xml:space="preserve"> </w:t>
            </w:r>
            <w:r>
              <w:rPr>
                <w:sz w:val="20"/>
              </w:rPr>
              <w:t>is</w:t>
            </w:r>
            <w:r>
              <w:rPr>
                <w:spacing w:val="-8"/>
                <w:sz w:val="20"/>
              </w:rPr>
              <w:t xml:space="preserve"> </w:t>
            </w:r>
            <w:r>
              <w:rPr>
                <w:sz w:val="20"/>
              </w:rPr>
              <w:t>not</w:t>
            </w:r>
            <w:r>
              <w:rPr>
                <w:spacing w:val="-8"/>
                <w:sz w:val="20"/>
              </w:rPr>
              <w:t xml:space="preserve"> </w:t>
            </w:r>
            <w:r>
              <w:rPr>
                <w:sz w:val="20"/>
              </w:rPr>
              <w:t>met,</w:t>
            </w:r>
            <w:r>
              <w:rPr>
                <w:spacing w:val="-8"/>
                <w:sz w:val="20"/>
              </w:rPr>
              <w:t xml:space="preserve"> </w:t>
            </w:r>
            <w:r>
              <w:rPr>
                <w:sz w:val="20"/>
              </w:rPr>
              <w:t>a</w:t>
            </w:r>
            <w:r>
              <w:rPr>
                <w:spacing w:val="-7"/>
                <w:sz w:val="20"/>
              </w:rPr>
              <w:t xml:space="preserve"> </w:t>
            </w:r>
            <w:r>
              <w:rPr>
                <w:sz w:val="20"/>
              </w:rPr>
              <w:t>critical</w:t>
            </w:r>
            <w:r>
              <w:rPr>
                <w:spacing w:val="-9"/>
                <w:sz w:val="20"/>
              </w:rPr>
              <w:t xml:space="preserve"> </w:t>
            </w:r>
            <w:r>
              <w:rPr>
                <w:sz w:val="20"/>
              </w:rPr>
              <w:t>reflection</w:t>
            </w:r>
            <w:r>
              <w:rPr>
                <w:spacing w:val="-9"/>
                <w:sz w:val="20"/>
              </w:rPr>
              <w:t xml:space="preserve"> </w:t>
            </w:r>
            <w:r>
              <w:rPr>
                <w:sz w:val="20"/>
              </w:rPr>
              <w:t>of</w:t>
            </w:r>
            <w:r>
              <w:rPr>
                <w:spacing w:val="-11"/>
                <w:sz w:val="20"/>
              </w:rPr>
              <w:t xml:space="preserve"> </w:t>
            </w:r>
            <w:r>
              <w:rPr>
                <w:sz w:val="20"/>
              </w:rPr>
              <w:t>the</w:t>
            </w:r>
            <w:r>
              <w:rPr>
                <w:spacing w:val="-7"/>
                <w:sz w:val="20"/>
              </w:rPr>
              <w:t xml:space="preserve"> </w:t>
            </w:r>
            <w:r>
              <w:rPr>
                <w:sz w:val="20"/>
              </w:rPr>
              <w:t>reasons</w:t>
            </w:r>
            <w:r>
              <w:rPr>
                <w:spacing w:val="-8"/>
                <w:sz w:val="20"/>
              </w:rPr>
              <w:t xml:space="preserve"> </w:t>
            </w:r>
            <w:r>
              <w:rPr>
                <w:sz w:val="20"/>
              </w:rPr>
              <w:t>for</w:t>
            </w:r>
            <w:r>
              <w:rPr>
                <w:spacing w:val="-11"/>
                <w:sz w:val="20"/>
              </w:rPr>
              <w:t xml:space="preserve"> </w:t>
            </w:r>
            <w:r>
              <w:rPr>
                <w:sz w:val="20"/>
              </w:rPr>
              <w:t>lack</w:t>
            </w:r>
            <w:r>
              <w:rPr>
                <w:spacing w:val="-9"/>
                <w:sz w:val="20"/>
              </w:rPr>
              <w:t xml:space="preserve"> </w:t>
            </w:r>
            <w:r>
              <w:rPr>
                <w:sz w:val="20"/>
              </w:rPr>
              <w:t>of</w:t>
            </w:r>
            <w:r>
              <w:rPr>
                <w:spacing w:val="-8"/>
                <w:sz w:val="20"/>
              </w:rPr>
              <w:t xml:space="preserve"> </w:t>
            </w:r>
            <w:r>
              <w:rPr>
                <w:sz w:val="20"/>
              </w:rPr>
              <w:t>fulfilment</w:t>
            </w:r>
            <w:r>
              <w:rPr>
                <w:spacing w:val="-7"/>
                <w:sz w:val="20"/>
              </w:rPr>
              <w:t xml:space="preserve"> </w:t>
            </w:r>
            <w:r>
              <w:rPr>
                <w:sz w:val="20"/>
              </w:rPr>
              <w:t>is</w:t>
            </w:r>
            <w:r>
              <w:rPr>
                <w:spacing w:val="-8"/>
                <w:sz w:val="20"/>
              </w:rPr>
              <w:t xml:space="preserve"> </w:t>
            </w:r>
            <w:r>
              <w:rPr>
                <w:sz w:val="20"/>
              </w:rPr>
              <w:t>provided</w:t>
            </w:r>
            <w:r>
              <w:rPr>
                <w:spacing w:val="-7"/>
                <w:sz w:val="20"/>
              </w:rPr>
              <w:t xml:space="preserve"> </w:t>
            </w:r>
            <w:r>
              <w:rPr>
                <w:sz w:val="20"/>
              </w:rPr>
              <w:t>and if</w:t>
            </w:r>
            <w:r>
              <w:rPr>
                <w:spacing w:val="-16"/>
                <w:sz w:val="20"/>
              </w:rPr>
              <w:t xml:space="preserve"> </w:t>
            </w:r>
            <w:r>
              <w:rPr>
                <w:sz w:val="20"/>
              </w:rPr>
              <w:t>justified,</w:t>
            </w:r>
            <w:r>
              <w:rPr>
                <w:spacing w:val="-16"/>
                <w:sz w:val="20"/>
              </w:rPr>
              <w:t xml:space="preserve"> </w:t>
            </w:r>
            <w:r>
              <w:rPr>
                <w:sz w:val="20"/>
              </w:rPr>
              <w:t>the</w:t>
            </w:r>
            <w:r>
              <w:rPr>
                <w:spacing w:val="-15"/>
                <w:sz w:val="20"/>
              </w:rPr>
              <w:t xml:space="preserve"> </w:t>
            </w:r>
            <w:r>
              <w:rPr>
                <w:sz w:val="20"/>
              </w:rPr>
              <w:t>establishment</w:t>
            </w:r>
            <w:r>
              <w:rPr>
                <w:spacing w:val="-16"/>
                <w:sz w:val="20"/>
              </w:rPr>
              <w:t xml:space="preserve"> </w:t>
            </w:r>
            <w:r>
              <w:rPr>
                <w:sz w:val="20"/>
              </w:rPr>
              <w:t>may</w:t>
            </w:r>
            <w:r>
              <w:rPr>
                <w:spacing w:val="-16"/>
                <w:sz w:val="20"/>
              </w:rPr>
              <w:t xml:space="preserve"> </w:t>
            </w:r>
            <w:r>
              <w:rPr>
                <w:sz w:val="20"/>
              </w:rPr>
              <w:t>continue</w:t>
            </w:r>
            <w:r>
              <w:rPr>
                <w:spacing w:val="-15"/>
                <w:sz w:val="20"/>
              </w:rPr>
              <w:t xml:space="preserve"> </w:t>
            </w:r>
            <w:r>
              <w:rPr>
                <w:sz w:val="20"/>
              </w:rPr>
              <w:t>working</w:t>
            </w:r>
            <w:r>
              <w:rPr>
                <w:spacing w:val="-16"/>
                <w:sz w:val="20"/>
              </w:rPr>
              <w:t xml:space="preserve"> </w:t>
            </w:r>
            <w:r>
              <w:rPr>
                <w:sz w:val="20"/>
              </w:rPr>
              <w:t>on</w:t>
            </w:r>
            <w:r>
              <w:rPr>
                <w:spacing w:val="-15"/>
                <w:sz w:val="20"/>
              </w:rPr>
              <w:t xml:space="preserve"> </w:t>
            </w:r>
            <w:r>
              <w:rPr>
                <w:sz w:val="20"/>
              </w:rPr>
              <w:t>the</w:t>
            </w:r>
            <w:r>
              <w:rPr>
                <w:spacing w:val="-16"/>
                <w:sz w:val="20"/>
              </w:rPr>
              <w:t xml:space="preserve"> </w:t>
            </w:r>
            <w:r>
              <w:rPr>
                <w:sz w:val="20"/>
              </w:rPr>
              <w:t>same</w:t>
            </w:r>
            <w:r>
              <w:rPr>
                <w:spacing w:val="-16"/>
                <w:sz w:val="20"/>
              </w:rPr>
              <w:t xml:space="preserve"> </w:t>
            </w:r>
            <w:r>
              <w:rPr>
                <w:sz w:val="20"/>
              </w:rPr>
              <w:t>target</w:t>
            </w:r>
            <w:r>
              <w:rPr>
                <w:spacing w:val="-15"/>
                <w:sz w:val="20"/>
              </w:rPr>
              <w:t xml:space="preserve"> </w:t>
            </w:r>
            <w:r>
              <w:rPr>
                <w:sz w:val="20"/>
              </w:rPr>
              <w:t>in</w:t>
            </w:r>
            <w:r>
              <w:rPr>
                <w:spacing w:val="-16"/>
                <w:sz w:val="20"/>
              </w:rPr>
              <w:t xml:space="preserve"> </w:t>
            </w:r>
            <w:r>
              <w:rPr>
                <w:sz w:val="20"/>
              </w:rPr>
              <w:t>the</w:t>
            </w:r>
            <w:r>
              <w:rPr>
                <w:spacing w:val="-16"/>
                <w:sz w:val="20"/>
              </w:rPr>
              <w:t xml:space="preserve"> </w:t>
            </w:r>
            <w:r>
              <w:rPr>
                <w:sz w:val="20"/>
              </w:rPr>
              <w:t>next</w:t>
            </w:r>
            <w:r>
              <w:rPr>
                <w:spacing w:val="-15"/>
                <w:sz w:val="20"/>
              </w:rPr>
              <w:t xml:space="preserve"> </w:t>
            </w:r>
            <w:r>
              <w:rPr>
                <w:sz w:val="20"/>
              </w:rPr>
              <w:t>period.</w:t>
            </w:r>
            <w:r>
              <w:rPr>
                <w:spacing w:val="-16"/>
                <w:sz w:val="20"/>
              </w:rPr>
              <w:t xml:space="preserve"> </w:t>
            </w:r>
            <w:r>
              <w:rPr>
                <w:sz w:val="20"/>
              </w:rPr>
              <w:t>Targets</w:t>
            </w:r>
            <w:r>
              <w:rPr>
                <w:spacing w:val="-15"/>
                <w:sz w:val="20"/>
              </w:rPr>
              <w:t xml:space="preserve"> </w:t>
            </w:r>
            <w:r>
              <w:rPr>
                <w:sz w:val="20"/>
              </w:rPr>
              <w:t>are</w:t>
            </w:r>
            <w:r>
              <w:rPr>
                <w:spacing w:val="-16"/>
                <w:sz w:val="20"/>
              </w:rPr>
              <w:t xml:space="preserve"> </w:t>
            </w:r>
            <w:r>
              <w:rPr>
                <w:sz w:val="20"/>
              </w:rPr>
              <w:t>communicated</w:t>
            </w:r>
            <w:r>
              <w:rPr>
                <w:spacing w:val="-16"/>
                <w:sz w:val="20"/>
              </w:rPr>
              <w:t xml:space="preserve"> </w:t>
            </w:r>
            <w:r>
              <w:rPr>
                <w:sz w:val="20"/>
              </w:rPr>
              <w:t>to</w:t>
            </w:r>
            <w:r>
              <w:rPr>
                <w:spacing w:val="-15"/>
                <w:sz w:val="20"/>
              </w:rPr>
              <w:t xml:space="preserve"> </w:t>
            </w:r>
            <w:r>
              <w:rPr>
                <w:sz w:val="20"/>
              </w:rPr>
              <w:t xml:space="preserve">staff </w:t>
            </w:r>
            <w:r>
              <w:rPr>
                <w:spacing w:val="-4"/>
                <w:sz w:val="20"/>
              </w:rPr>
              <w:t>(e.g.</w:t>
            </w:r>
            <w:r>
              <w:rPr>
                <w:spacing w:val="-5"/>
                <w:sz w:val="20"/>
              </w:rPr>
              <w:t xml:space="preserve"> </w:t>
            </w:r>
            <w:r>
              <w:rPr>
                <w:spacing w:val="-4"/>
                <w:sz w:val="20"/>
              </w:rPr>
              <w:t>during onboarding)</w:t>
            </w:r>
            <w:r>
              <w:rPr>
                <w:spacing w:val="-6"/>
                <w:sz w:val="20"/>
              </w:rPr>
              <w:t xml:space="preserve"> </w:t>
            </w:r>
            <w:r>
              <w:rPr>
                <w:spacing w:val="-4"/>
                <w:sz w:val="20"/>
              </w:rPr>
              <w:t>and may</w:t>
            </w:r>
            <w:r>
              <w:rPr>
                <w:spacing w:val="-5"/>
                <w:sz w:val="20"/>
              </w:rPr>
              <w:t xml:space="preserve"> </w:t>
            </w:r>
            <w:r>
              <w:rPr>
                <w:spacing w:val="-4"/>
                <w:sz w:val="20"/>
              </w:rPr>
              <w:t>be made accessible</w:t>
            </w:r>
            <w:r>
              <w:rPr>
                <w:spacing w:val="-5"/>
                <w:sz w:val="20"/>
              </w:rPr>
              <w:t xml:space="preserve"> </w:t>
            </w:r>
            <w:r>
              <w:rPr>
                <w:spacing w:val="-4"/>
                <w:sz w:val="20"/>
              </w:rPr>
              <w:t>to</w:t>
            </w:r>
            <w:r>
              <w:rPr>
                <w:spacing w:val="-5"/>
                <w:sz w:val="20"/>
              </w:rPr>
              <w:t xml:space="preserve"> </w:t>
            </w:r>
            <w:r>
              <w:rPr>
                <w:spacing w:val="-4"/>
                <w:sz w:val="20"/>
              </w:rPr>
              <w:t>guests,</w:t>
            </w:r>
            <w:r>
              <w:rPr>
                <w:spacing w:val="-5"/>
                <w:sz w:val="20"/>
              </w:rPr>
              <w:t xml:space="preserve"> </w:t>
            </w:r>
            <w:r>
              <w:rPr>
                <w:spacing w:val="-4"/>
                <w:sz w:val="20"/>
              </w:rPr>
              <w:t>where appropriate (e.g.</w:t>
            </w:r>
            <w:r>
              <w:rPr>
                <w:spacing w:val="-5"/>
                <w:sz w:val="20"/>
              </w:rPr>
              <w:t xml:space="preserve"> </w:t>
            </w:r>
            <w:r>
              <w:rPr>
                <w:spacing w:val="-4"/>
                <w:sz w:val="20"/>
              </w:rPr>
              <w:t>website,</w:t>
            </w:r>
            <w:r>
              <w:rPr>
                <w:spacing w:val="-5"/>
                <w:sz w:val="20"/>
              </w:rPr>
              <w:t xml:space="preserve"> </w:t>
            </w:r>
            <w:r>
              <w:rPr>
                <w:spacing w:val="-4"/>
                <w:sz w:val="20"/>
              </w:rPr>
              <w:t>lobby materials).</w:t>
            </w:r>
            <w:r>
              <w:rPr>
                <w:spacing w:val="-5"/>
                <w:sz w:val="20"/>
              </w:rPr>
              <w:t xml:space="preserve"> </w:t>
            </w:r>
            <w:r>
              <w:rPr>
                <w:spacing w:val="-4"/>
                <w:sz w:val="20"/>
              </w:rPr>
              <w:t xml:space="preserve">To </w:t>
            </w:r>
            <w:r>
              <w:rPr>
                <w:sz w:val="20"/>
              </w:rPr>
              <w:t>strengthen</w:t>
            </w:r>
            <w:r>
              <w:rPr>
                <w:spacing w:val="-8"/>
                <w:sz w:val="20"/>
              </w:rPr>
              <w:t xml:space="preserve"> </w:t>
            </w:r>
            <w:r>
              <w:rPr>
                <w:sz w:val="20"/>
              </w:rPr>
              <w:t>local</w:t>
            </w:r>
            <w:r>
              <w:rPr>
                <w:spacing w:val="-8"/>
                <w:sz w:val="20"/>
              </w:rPr>
              <w:t xml:space="preserve"> </w:t>
            </w:r>
            <w:r>
              <w:rPr>
                <w:sz w:val="20"/>
              </w:rPr>
              <w:t>relevance,</w:t>
            </w:r>
            <w:r>
              <w:rPr>
                <w:spacing w:val="-7"/>
                <w:sz w:val="20"/>
              </w:rPr>
              <w:t xml:space="preserve"> </w:t>
            </w:r>
            <w:r>
              <w:rPr>
                <w:sz w:val="20"/>
              </w:rPr>
              <w:t>it</w:t>
            </w:r>
            <w:r>
              <w:rPr>
                <w:spacing w:val="-10"/>
                <w:sz w:val="20"/>
              </w:rPr>
              <w:t xml:space="preserve"> </w:t>
            </w:r>
            <w:r>
              <w:rPr>
                <w:sz w:val="20"/>
              </w:rPr>
              <w:t>is</w:t>
            </w:r>
            <w:r>
              <w:rPr>
                <w:spacing w:val="-8"/>
                <w:sz w:val="20"/>
              </w:rPr>
              <w:t xml:space="preserve"> </w:t>
            </w:r>
            <w:r>
              <w:rPr>
                <w:sz w:val="20"/>
              </w:rPr>
              <w:t>recommended</w:t>
            </w:r>
            <w:r>
              <w:rPr>
                <w:spacing w:val="-6"/>
                <w:sz w:val="20"/>
              </w:rPr>
              <w:t xml:space="preserve"> </w:t>
            </w:r>
            <w:r>
              <w:rPr>
                <w:sz w:val="20"/>
              </w:rPr>
              <w:t>that</w:t>
            </w:r>
            <w:r>
              <w:rPr>
                <w:spacing w:val="-7"/>
                <w:sz w:val="20"/>
              </w:rPr>
              <w:t xml:space="preserve"> </w:t>
            </w:r>
            <w:r>
              <w:rPr>
                <w:sz w:val="20"/>
              </w:rPr>
              <w:t>they</w:t>
            </w:r>
            <w:r>
              <w:rPr>
                <w:spacing w:val="-7"/>
                <w:sz w:val="20"/>
              </w:rPr>
              <w:t xml:space="preserve"> </w:t>
            </w:r>
            <w:r>
              <w:rPr>
                <w:sz w:val="20"/>
              </w:rPr>
              <w:t>are</w:t>
            </w:r>
            <w:r>
              <w:rPr>
                <w:spacing w:val="-11"/>
                <w:sz w:val="20"/>
              </w:rPr>
              <w:t xml:space="preserve"> </w:t>
            </w:r>
            <w:r>
              <w:rPr>
                <w:sz w:val="20"/>
              </w:rPr>
              <w:t>co-created</w:t>
            </w:r>
            <w:r>
              <w:rPr>
                <w:spacing w:val="-7"/>
                <w:sz w:val="20"/>
              </w:rPr>
              <w:t xml:space="preserve"> </w:t>
            </w:r>
            <w:r>
              <w:rPr>
                <w:sz w:val="20"/>
              </w:rPr>
              <w:t>with</w:t>
            </w:r>
            <w:r>
              <w:rPr>
                <w:spacing w:val="-8"/>
                <w:sz w:val="20"/>
              </w:rPr>
              <w:t xml:space="preserve"> </w:t>
            </w:r>
            <w:r>
              <w:rPr>
                <w:sz w:val="20"/>
              </w:rPr>
              <w:t>other</w:t>
            </w:r>
            <w:r>
              <w:rPr>
                <w:spacing w:val="-8"/>
                <w:sz w:val="20"/>
              </w:rPr>
              <w:t xml:space="preserve"> </w:t>
            </w:r>
            <w:r>
              <w:rPr>
                <w:sz w:val="20"/>
              </w:rPr>
              <w:t>relevant</w:t>
            </w:r>
            <w:r>
              <w:rPr>
                <w:spacing w:val="-10"/>
                <w:sz w:val="20"/>
              </w:rPr>
              <w:t xml:space="preserve"> </w:t>
            </w:r>
            <w:r>
              <w:rPr>
                <w:sz w:val="20"/>
              </w:rPr>
              <w:t>stakeholders</w:t>
            </w:r>
            <w:r>
              <w:rPr>
                <w:spacing w:val="-10"/>
                <w:sz w:val="20"/>
              </w:rPr>
              <w:t xml:space="preserve"> </w:t>
            </w:r>
            <w:r>
              <w:rPr>
                <w:sz w:val="20"/>
              </w:rPr>
              <w:t>such</w:t>
            </w:r>
            <w:r>
              <w:rPr>
                <w:spacing w:val="-9"/>
                <w:sz w:val="20"/>
              </w:rPr>
              <w:t xml:space="preserve"> </w:t>
            </w:r>
            <w:r>
              <w:rPr>
                <w:sz w:val="20"/>
              </w:rPr>
              <w:t>as</w:t>
            </w:r>
            <w:r>
              <w:rPr>
                <w:spacing w:val="-10"/>
                <w:sz w:val="20"/>
              </w:rPr>
              <w:t xml:space="preserve"> </w:t>
            </w:r>
            <w:r>
              <w:rPr>
                <w:sz w:val="20"/>
              </w:rPr>
              <w:t xml:space="preserve">community </w:t>
            </w:r>
            <w:r>
              <w:rPr>
                <w:spacing w:val="-2"/>
                <w:sz w:val="20"/>
              </w:rPr>
              <w:t>members.</w:t>
            </w:r>
          </w:p>
          <w:p w14:paraId="59B46804" w14:textId="39B16ABD" w:rsidR="003754EE" w:rsidRDefault="00486D74">
            <w:pPr>
              <w:pStyle w:val="TableParagraph"/>
              <w:spacing w:before="231"/>
              <w:ind w:left="104" w:right="103"/>
              <w:jc w:val="both"/>
              <w:rPr>
                <w:sz w:val="20"/>
              </w:rPr>
            </w:pPr>
            <w:r>
              <w:rPr>
                <w:sz w:val="20"/>
              </w:rPr>
              <w:t>When</w:t>
            </w:r>
            <w:r>
              <w:rPr>
                <w:spacing w:val="-3"/>
                <w:sz w:val="20"/>
              </w:rPr>
              <w:t xml:space="preserve"> </w:t>
            </w:r>
            <w:r>
              <w:rPr>
                <w:sz w:val="20"/>
              </w:rPr>
              <w:t>preparing</w:t>
            </w:r>
            <w:r>
              <w:rPr>
                <w:spacing w:val="-4"/>
                <w:sz w:val="20"/>
              </w:rPr>
              <w:t xml:space="preserve"> </w:t>
            </w:r>
            <w:r>
              <w:rPr>
                <w:sz w:val="20"/>
              </w:rPr>
              <w:t>the</w:t>
            </w:r>
            <w:r>
              <w:rPr>
                <w:spacing w:val="-3"/>
                <w:sz w:val="20"/>
              </w:rPr>
              <w:t xml:space="preserve"> </w:t>
            </w:r>
            <w:r>
              <w:rPr>
                <w:sz w:val="20"/>
              </w:rPr>
              <w:t>strategic</w:t>
            </w:r>
            <w:r>
              <w:rPr>
                <w:spacing w:val="-2"/>
                <w:sz w:val="20"/>
              </w:rPr>
              <w:t xml:space="preserve"> </w:t>
            </w:r>
            <w:r>
              <w:rPr>
                <w:sz w:val="20"/>
              </w:rPr>
              <w:t>sustainability</w:t>
            </w:r>
            <w:r>
              <w:rPr>
                <w:spacing w:val="-3"/>
                <w:sz w:val="20"/>
              </w:rPr>
              <w:t xml:space="preserve"> </w:t>
            </w:r>
            <w:r>
              <w:rPr>
                <w:sz w:val="20"/>
              </w:rPr>
              <w:t>targets,</w:t>
            </w:r>
            <w:r>
              <w:rPr>
                <w:spacing w:val="-3"/>
                <w:sz w:val="20"/>
              </w:rPr>
              <w:t xml:space="preserve"> </w:t>
            </w:r>
            <w:r>
              <w:rPr>
                <w:sz w:val="20"/>
              </w:rPr>
              <w:t>the</w:t>
            </w:r>
            <w:r>
              <w:rPr>
                <w:spacing w:val="-1"/>
                <w:sz w:val="20"/>
              </w:rPr>
              <w:t xml:space="preserve"> </w:t>
            </w:r>
            <w:r w:rsidR="00D631EF">
              <w:rPr>
                <w:sz w:val="20"/>
              </w:rPr>
              <w:t>Green Attraction</w:t>
            </w:r>
            <w:r>
              <w:rPr>
                <w:spacing w:val="-3"/>
                <w:sz w:val="20"/>
              </w:rPr>
              <w:t xml:space="preserve"> </w:t>
            </w:r>
            <w:r>
              <w:rPr>
                <w:sz w:val="20"/>
              </w:rPr>
              <w:t>criteria</w:t>
            </w:r>
            <w:r>
              <w:rPr>
                <w:spacing w:val="-3"/>
                <w:sz w:val="20"/>
              </w:rPr>
              <w:t xml:space="preserve"> </w:t>
            </w:r>
            <w:r>
              <w:rPr>
                <w:sz w:val="20"/>
              </w:rPr>
              <w:t>can</w:t>
            </w:r>
            <w:r>
              <w:rPr>
                <w:spacing w:val="-4"/>
                <w:sz w:val="20"/>
              </w:rPr>
              <w:t xml:space="preserve"> </w:t>
            </w:r>
            <w:r>
              <w:rPr>
                <w:sz w:val="20"/>
              </w:rPr>
              <w:t>serve</w:t>
            </w:r>
            <w:r>
              <w:rPr>
                <w:spacing w:val="-3"/>
                <w:sz w:val="20"/>
              </w:rPr>
              <w:t xml:space="preserve"> </w:t>
            </w:r>
            <w:r>
              <w:rPr>
                <w:sz w:val="20"/>
              </w:rPr>
              <w:t>as</w:t>
            </w:r>
            <w:r>
              <w:rPr>
                <w:spacing w:val="-3"/>
                <w:sz w:val="20"/>
              </w:rPr>
              <w:t xml:space="preserve"> </w:t>
            </w:r>
            <w:r>
              <w:rPr>
                <w:sz w:val="20"/>
              </w:rPr>
              <w:t>inspiration. It</w:t>
            </w:r>
            <w:r>
              <w:rPr>
                <w:spacing w:val="-3"/>
                <w:sz w:val="20"/>
              </w:rPr>
              <w:t xml:space="preserve"> </w:t>
            </w:r>
            <w:r>
              <w:rPr>
                <w:sz w:val="20"/>
              </w:rPr>
              <w:t>is</w:t>
            </w:r>
            <w:r>
              <w:rPr>
                <w:spacing w:val="-3"/>
                <w:sz w:val="20"/>
              </w:rPr>
              <w:t xml:space="preserve"> </w:t>
            </w:r>
            <w:r>
              <w:rPr>
                <w:sz w:val="20"/>
              </w:rPr>
              <w:t>recommended</w:t>
            </w:r>
            <w:r>
              <w:rPr>
                <w:spacing w:val="-2"/>
                <w:sz w:val="20"/>
              </w:rPr>
              <w:t xml:space="preserve"> </w:t>
            </w:r>
            <w:r>
              <w:rPr>
                <w:sz w:val="20"/>
              </w:rPr>
              <w:t>that the establishment also formulates a sustainability vision and mission statement. Targets should support and be consistent with this long-term direction.</w:t>
            </w:r>
          </w:p>
          <w:p w14:paraId="79074A20" w14:textId="77777777" w:rsidR="003754EE" w:rsidRDefault="00486D74">
            <w:pPr>
              <w:pStyle w:val="TableParagraph"/>
              <w:spacing w:before="236"/>
              <w:ind w:left="104" w:right="103"/>
              <w:jc w:val="both"/>
              <w:rPr>
                <w:sz w:val="20"/>
              </w:rPr>
            </w:pPr>
            <w:r>
              <w:rPr>
                <w:sz w:val="20"/>
              </w:rPr>
              <w:t>If</w:t>
            </w:r>
            <w:r>
              <w:rPr>
                <w:spacing w:val="-16"/>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is</w:t>
            </w:r>
            <w:r>
              <w:rPr>
                <w:spacing w:val="-16"/>
                <w:sz w:val="20"/>
              </w:rPr>
              <w:t xml:space="preserve"> </w:t>
            </w:r>
            <w:r>
              <w:rPr>
                <w:sz w:val="20"/>
              </w:rPr>
              <w:t>part</w:t>
            </w:r>
            <w:r>
              <w:rPr>
                <w:spacing w:val="-16"/>
                <w:sz w:val="20"/>
              </w:rPr>
              <w:t xml:space="preserve"> </w:t>
            </w:r>
            <w:r>
              <w:rPr>
                <w:sz w:val="20"/>
              </w:rPr>
              <w:t>of</w:t>
            </w:r>
            <w:r>
              <w:rPr>
                <w:spacing w:val="-15"/>
                <w:sz w:val="20"/>
              </w:rPr>
              <w:t xml:space="preserve"> </w:t>
            </w:r>
            <w:r>
              <w:rPr>
                <w:sz w:val="20"/>
              </w:rPr>
              <w:t>a</w:t>
            </w:r>
            <w:r>
              <w:rPr>
                <w:spacing w:val="-16"/>
                <w:sz w:val="20"/>
              </w:rPr>
              <w:t xml:space="preserve"> </w:t>
            </w:r>
            <w:r>
              <w:rPr>
                <w:sz w:val="20"/>
              </w:rPr>
              <w:t>chain,</w:t>
            </w:r>
            <w:r>
              <w:rPr>
                <w:spacing w:val="-15"/>
                <w:sz w:val="20"/>
              </w:rPr>
              <w:t xml:space="preserve"> </w:t>
            </w:r>
            <w:r>
              <w:rPr>
                <w:sz w:val="20"/>
              </w:rPr>
              <w:t>collective</w:t>
            </w:r>
            <w:r>
              <w:rPr>
                <w:spacing w:val="-16"/>
                <w:sz w:val="20"/>
              </w:rPr>
              <w:t xml:space="preserve"> </w:t>
            </w:r>
            <w:r>
              <w:rPr>
                <w:sz w:val="20"/>
              </w:rPr>
              <w:t>chain-level</w:t>
            </w:r>
            <w:r>
              <w:rPr>
                <w:spacing w:val="-16"/>
                <w:sz w:val="20"/>
              </w:rPr>
              <w:t xml:space="preserve"> </w:t>
            </w:r>
            <w:r>
              <w:rPr>
                <w:sz w:val="20"/>
              </w:rPr>
              <w:t>strategic</w:t>
            </w:r>
            <w:r>
              <w:rPr>
                <w:spacing w:val="-15"/>
                <w:sz w:val="20"/>
              </w:rPr>
              <w:t xml:space="preserve"> </w:t>
            </w:r>
            <w:r>
              <w:rPr>
                <w:sz w:val="20"/>
              </w:rPr>
              <w:t>targets</w:t>
            </w:r>
            <w:r>
              <w:rPr>
                <w:spacing w:val="-16"/>
                <w:sz w:val="20"/>
              </w:rPr>
              <w:t xml:space="preserve"> </w:t>
            </w:r>
            <w:r>
              <w:rPr>
                <w:sz w:val="20"/>
              </w:rPr>
              <w:t>may</w:t>
            </w:r>
            <w:r>
              <w:rPr>
                <w:spacing w:val="-16"/>
                <w:sz w:val="20"/>
              </w:rPr>
              <w:t xml:space="preserve"> </w:t>
            </w:r>
            <w:r>
              <w:rPr>
                <w:sz w:val="20"/>
              </w:rPr>
              <w:t>serve</w:t>
            </w:r>
            <w:r>
              <w:rPr>
                <w:spacing w:val="-15"/>
                <w:sz w:val="20"/>
              </w:rPr>
              <w:t xml:space="preserve"> </w:t>
            </w:r>
            <w:r>
              <w:rPr>
                <w:sz w:val="20"/>
              </w:rPr>
              <w:t>as</w:t>
            </w:r>
            <w:r>
              <w:rPr>
                <w:spacing w:val="-16"/>
                <w:sz w:val="20"/>
              </w:rPr>
              <w:t xml:space="preserve"> </w:t>
            </w:r>
            <w:r>
              <w:rPr>
                <w:sz w:val="20"/>
              </w:rPr>
              <w:t>inspiration,</w:t>
            </w:r>
            <w:r>
              <w:rPr>
                <w:spacing w:val="-15"/>
                <w:sz w:val="20"/>
              </w:rPr>
              <w:t xml:space="preserve"> </w:t>
            </w:r>
            <w:proofErr w:type="gramStart"/>
            <w:r>
              <w:rPr>
                <w:sz w:val="20"/>
              </w:rPr>
              <w:t>provided</w:t>
            </w:r>
            <w:r>
              <w:rPr>
                <w:spacing w:val="-16"/>
                <w:sz w:val="20"/>
              </w:rPr>
              <w:t xml:space="preserve"> </w:t>
            </w:r>
            <w:r>
              <w:rPr>
                <w:sz w:val="20"/>
              </w:rPr>
              <w:t>that</w:t>
            </w:r>
            <w:proofErr w:type="gramEnd"/>
            <w:r>
              <w:rPr>
                <w:spacing w:val="-16"/>
                <w:sz w:val="20"/>
              </w:rPr>
              <w:t xml:space="preserve"> </w:t>
            </w:r>
            <w:r>
              <w:rPr>
                <w:sz w:val="20"/>
              </w:rPr>
              <w:t>these</w:t>
            </w:r>
            <w:r>
              <w:rPr>
                <w:spacing w:val="-15"/>
                <w:sz w:val="20"/>
              </w:rPr>
              <w:t xml:space="preserve"> </w:t>
            </w:r>
            <w:r>
              <w:rPr>
                <w:sz w:val="20"/>
              </w:rPr>
              <w:t>are translated into specific individual/local targets. If adopted without modification, the establishment justifies their relevance (e.g. timeframe, focus, percentage goals). Chain-wide documents can be accepted as evidence if the establishment demonstrates that the actions are implemented at their property and appropriate for their structural, geographical and cultural context.</w:t>
            </w:r>
          </w:p>
          <w:p w14:paraId="27B3A450" w14:textId="77777777" w:rsidR="003754EE" w:rsidRDefault="00486D74">
            <w:pPr>
              <w:pStyle w:val="TableParagraph"/>
              <w:spacing w:before="233" w:line="241" w:lineRule="exact"/>
              <w:ind w:left="104"/>
              <w:rPr>
                <w:b/>
                <w:sz w:val="20"/>
              </w:rPr>
            </w:pPr>
            <w:r>
              <w:rPr>
                <w:b/>
                <w:w w:val="90"/>
                <w:sz w:val="20"/>
              </w:rPr>
              <w:t>Audit</w:t>
            </w:r>
            <w:r>
              <w:rPr>
                <w:b/>
                <w:spacing w:val="-4"/>
                <w:sz w:val="20"/>
              </w:rPr>
              <w:t xml:space="preserve"> </w:t>
            </w:r>
            <w:r>
              <w:rPr>
                <w:b/>
                <w:spacing w:val="-2"/>
                <w:sz w:val="20"/>
              </w:rPr>
              <w:t>evidence</w:t>
            </w:r>
          </w:p>
          <w:p w14:paraId="31B3601D" w14:textId="77777777" w:rsidR="003754EE" w:rsidRDefault="00486D74">
            <w:pPr>
              <w:pStyle w:val="TableParagraph"/>
              <w:spacing w:line="241" w:lineRule="exact"/>
              <w:ind w:left="104"/>
              <w:rPr>
                <w:sz w:val="20"/>
              </w:rPr>
            </w:pPr>
            <w:r>
              <w:rPr>
                <w:sz w:val="20"/>
              </w:rPr>
              <w:t>During</w:t>
            </w:r>
            <w:r>
              <w:rPr>
                <w:spacing w:val="-16"/>
                <w:sz w:val="20"/>
              </w:rPr>
              <w:t xml:space="preserve"> </w:t>
            </w:r>
            <w:r>
              <w:rPr>
                <w:sz w:val="20"/>
              </w:rPr>
              <w:t>the</w:t>
            </w:r>
            <w:r>
              <w:rPr>
                <w:spacing w:val="-16"/>
                <w:sz w:val="20"/>
              </w:rPr>
              <w:t xml:space="preserve"> </w:t>
            </w:r>
            <w:r>
              <w:rPr>
                <w:sz w:val="20"/>
              </w:rPr>
              <w:t>audit,</w:t>
            </w:r>
            <w:r>
              <w:rPr>
                <w:spacing w:val="-15"/>
                <w:sz w:val="20"/>
              </w:rPr>
              <w:t xml:space="preserve"> </w:t>
            </w:r>
            <w:r>
              <w:rPr>
                <w:sz w:val="20"/>
              </w:rPr>
              <w:t>the</w:t>
            </w:r>
            <w:r>
              <w:rPr>
                <w:spacing w:val="-16"/>
                <w:sz w:val="20"/>
              </w:rPr>
              <w:t xml:space="preserve"> </w:t>
            </w:r>
            <w:r>
              <w:rPr>
                <w:sz w:val="20"/>
              </w:rPr>
              <w:t>establishment</w:t>
            </w:r>
            <w:r>
              <w:rPr>
                <w:spacing w:val="-16"/>
                <w:sz w:val="20"/>
              </w:rPr>
              <w:t xml:space="preserve"> </w:t>
            </w:r>
            <w:r>
              <w:rPr>
                <w:sz w:val="20"/>
              </w:rPr>
              <w:t>presents</w:t>
            </w:r>
            <w:r>
              <w:rPr>
                <w:spacing w:val="-15"/>
                <w:sz w:val="20"/>
              </w:rPr>
              <w:t xml:space="preserve"> </w:t>
            </w:r>
            <w:r>
              <w:rPr>
                <w:sz w:val="20"/>
              </w:rPr>
              <w:t>its</w:t>
            </w:r>
            <w:r>
              <w:rPr>
                <w:spacing w:val="-16"/>
                <w:sz w:val="20"/>
              </w:rPr>
              <w:t xml:space="preserve"> </w:t>
            </w:r>
            <w:r>
              <w:rPr>
                <w:sz w:val="20"/>
              </w:rPr>
              <w:t>written,</w:t>
            </w:r>
            <w:r>
              <w:rPr>
                <w:spacing w:val="-14"/>
                <w:sz w:val="20"/>
              </w:rPr>
              <w:t xml:space="preserve"> </w:t>
            </w:r>
            <w:r>
              <w:rPr>
                <w:sz w:val="20"/>
              </w:rPr>
              <w:t>dated</w:t>
            </w:r>
            <w:r>
              <w:rPr>
                <w:spacing w:val="-15"/>
                <w:sz w:val="20"/>
              </w:rPr>
              <w:t xml:space="preserve"> </w:t>
            </w:r>
            <w:r>
              <w:rPr>
                <w:sz w:val="20"/>
              </w:rPr>
              <w:t>strategic</w:t>
            </w:r>
            <w:r>
              <w:rPr>
                <w:spacing w:val="-15"/>
                <w:sz w:val="20"/>
              </w:rPr>
              <w:t xml:space="preserve"> </w:t>
            </w:r>
            <w:r>
              <w:rPr>
                <w:sz w:val="20"/>
              </w:rPr>
              <w:t>sustainability</w:t>
            </w:r>
            <w:r>
              <w:rPr>
                <w:spacing w:val="-16"/>
                <w:sz w:val="20"/>
              </w:rPr>
              <w:t xml:space="preserve"> </w:t>
            </w:r>
            <w:r>
              <w:rPr>
                <w:sz w:val="20"/>
              </w:rPr>
              <w:t>targets.</w:t>
            </w:r>
            <w:r>
              <w:rPr>
                <w:spacing w:val="-14"/>
                <w:sz w:val="20"/>
              </w:rPr>
              <w:t xml:space="preserve"> </w:t>
            </w:r>
            <w:r>
              <w:rPr>
                <w:sz w:val="20"/>
              </w:rPr>
              <w:t>It</w:t>
            </w:r>
            <w:r>
              <w:rPr>
                <w:spacing w:val="-16"/>
                <w:sz w:val="20"/>
              </w:rPr>
              <w:t xml:space="preserve"> </w:t>
            </w:r>
            <w:r>
              <w:rPr>
                <w:sz w:val="20"/>
              </w:rPr>
              <w:t>is</w:t>
            </w:r>
            <w:r>
              <w:rPr>
                <w:spacing w:val="-15"/>
                <w:sz w:val="20"/>
              </w:rPr>
              <w:t xml:space="preserve"> </w:t>
            </w:r>
            <w:r>
              <w:rPr>
                <w:sz w:val="20"/>
              </w:rPr>
              <w:t>verified</w:t>
            </w:r>
            <w:r>
              <w:rPr>
                <w:spacing w:val="-16"/>
                <w:sz w:val="20"/>
              </w:rPr>
              <w:t xml:space="preserve"> </w:t>
            </w:r>
            <w:r>
              <w:rPr>
                <w:sz w:val="20"/>
              </w:rPr>
              <w:t>that</w:t>
            </w:r>
            <w:r>
              <w:rPr>
                <w:spacing w:val="-15"/>
                <w:sz w:val="20"/>
              </w:rPr>
              <w:t xml:space="preserve"> </w:t>
            </w:r>
            <w:r>
              <w:rPr>
                <w:spacing w:val="-2"/>
                <w:sz w:val="20"/>
              </w:rPr>
              <w:t>they:</w:t>
            </w:r>
          </w:p>
          <w:p w14:paraId="497B0436" w14:textId="77777777" w:rsidR="003754EE" w:rsidRDefault="00486D74">
            <w:pPr>
              <w:pStyle w:val="TableParagraph"/>
              <w:numPr>
                <w:ilvl w:val="0"/>
                <w:numId w:val="150"/>
              </w:numPr>
              <w:tabs>
                <w:tab w:val="left" w:pos="824"/>
              </w:tabs>
              <w:spacing w:line="245" w:lineRule="exact"/>
              <w:rPr>
                <w:sz w:val="20"/>
              </w:rPr>
            </w:pPr>
            <w:r>
              <w:rPr>
                <w:sz w:val="20"/>
              </w:rPr>
              <w:t>have</w:t>
            </w:r>
            <w:r>
              <w:rPr>
                <w:spacing w:val="-16"/>
                <w:sz w:val="20"/>
              </w:rPr>
              <w:t xml:space="preserve"> </w:t>
            </w:r>
            <w:r>
              <w:rPr>
                <w:sz w:val="20"/>
              </w:rPr>
              <w:t>been</w:t>
            </w:r>
            <w:r>
              <w:rPr>
                <w:spacing w:val="-16"/>
                <w:sz w:val="20"/>
              </w:rPr>
              <w:t xml:space="preserve"> </w:t>
            </w:r>
            <w:r>
              <w:rPr>
                <w:sz w:val="20"/>
              </w:rPr>
              <w:t>communicated</w:t>
            </w:r>
            <w:r>
              <w:rPr>
                <w:spacing w:val="-15"/>
                <w:sz w:val="20"/>
              </w:rPr>
              <w:t xml:space="preserve"> </w:t>
            </w:r>
            <w:r>
              <w:rPr>
                <w:sz w:val="20"/>
              </w:rPr>
              <w:t>internally</w:t>
            </w:r>
            <w:r>
              <w:rPr>
                <w:spacing w:val="-16"/>
                <w:sz w:val="20"/>
              </w:rPr>
              <w:t xml:space="preserve"> </w:t>
            </w:r>
            <w:r>
              <w:rPr>
                <w:sz w:val="20"/>
              </w:rPr>
              <w:t>and</w:t>
            </w:r>
            <w:r>
              <w:rPr>
                <w:spacing w:val="-16"/>
                <w:sz w:val="20"/>
              </w:rPr>
              <w:t xml:space="preserve"> </w:t>
            </w:r>
            <w:r>
              <w:rPr>
                <w:sz w:val="20"/>
              </w:rPr>
              <w:t>are</w:t>
            </w:r>
            <w:r>
              <w:rPr>
                <w:spacing w:val="-14"/>
                <w:sz w:val="20"/>
              </w:rPr>
              <w:t xml:space="preserve"> </w:t>
            </w:r>
            <w:r>
              <w:rPr>
                <w:sz w:val="20"/>
              </w:rPr>
              <w:t>available</w:t>
            </w:r>
            <w:r>
              <w:rPr>
                <w:spacing w:val="-16"/>
                <w:sz w:val="20"/>
              </w:rPr>
              <w:t xml:space="preserve"> </w:t>
            </w:r>
            <w:r>
              <w:rPr>
                <w:sz w:val="20"/>
              </w:rPr>
              <w:t>to</w:t>
            </w:r>
            <w:r>
              <w:rPr>
                <w:spacing w:val="-15"/>
                <w:sz w:val="20"/>
              </w:rPr>
              <w:t xml:space="preserve"> </w:t>
            </w:r>
            <w:proofErr w:type="gramStart"/>
            <w:r>
              <w:rPr>
                <w:spacing w:val="-2"/>
                <w:sz w:val="20"/>
              </w:rPr>
              <w:t>staff;</w:t>
            </w:r>
            <w:proofErr w:type="gramEnd"/>
          </w:p>
          <w:p w14:paraId="0F5D76FE" w14:textId="77777777" w:rsidR="003754EE" w:rsidRDefault="00486D74">
            <w:pPr>
              <w:pStyle w:val="TableParagraph"/>
              <w:numPr>
                <w:ilvl w:val="0"/>
                <w:numId w:val="150"/>
              </w:numPr>
              <w:tabs>
                <w:tab w:val="left" w:pos="824"/>
              </w:tabs>
              <w:spacing w:line="244" w:lineRule="exact"/>
              <w:rPr>
                <w:sz w:val="20"/>
              </w:rPr>
            </w:pPr>
            <w:r>
              <w:rPr>
                <w:sz w:val="20"/>
              </w:rPr>
              <w:t>cover</w:t>
            </w:r>
            <w:r>
              <w:rPr>
                <w:spacing w:val="-11"/>
                <w:sz w:val="20"/>
              </w:rPr>
              <w:t xml:space="preserve"> </w:t>
            </w:r>
            <w:r>
              <w:rPr>
                <w:sz w:val="20"/>
              </w:rPr>
              <w:t>at</w:t>
            </w:r>
            <w:r>
              <w:rPr>
                <w:spacing w:val="-9"/>
                <w:sz w:val="20"/>
              </w:rPr>
              <w:t xml:space="preserve"> </w:t>
            </w:r>
            <w:r>
              <w:rPr>
                <w:sz w:val="20"/>
              </w:rPr>
              <w:t>least</w:t>
            </w:r>
            <w:r>
              <w:rPr>
                <w:spacing w:val="-8"/>
                <w:sz w:val="20"/>
              </w:rPr>
              <w:t xml:space="preserve"> </w:t>
            </w:r>
            <w:r>
              <w:rPr>
                <w:sz w:val="20"/>
              </w:rPr>
              <w:t>2</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different</w:t>
            </w:r>
            <w:r>
              <w:rPr>
                <w:spacing w:val="-9"/>
                <w:sz w:val="20"/>
              </w:rPr>
              <w:t xml:space="preserve"> </w:t>
            </w:r>
            <w:r>
              <w:rPr>
                <w:sz w:val="20"/>
              </w:rPr>
              <w:t>areas</w:t>
            </w:r>
            <w:r>
              <w:rPr>
                <w:spacing w:val="-9"/>
                <w:sz w:val="20"/>
              </w:rPr>
              <w:t xml:space="preserve"> </w:t>
            </w:r>
            <w:r>
              <w:rPr>
                <w:sz w:val="20"/>
              </w:rPr>
              <w:t>listed</w:t>
            </w:r>
            <w:r>
              <w:rPr>
                <w:spacing w:val="-8"/>
                <w:sz w:val="20"/>
              </w:rPr>
              <w:t xml:space="preserve"> </w:t>
            </w:r>
            <w:proofErr w:type="gramStart"/>
            <w:r>
              <w:rPr>
                <w:spacing w:val="-2"/>
                <w:sz w:val="20"/>
              </w:rPr>
              <w:t>above;</w:t>
            </w:r>
            <w:proofErr w:type="gramEnd"/>
          </w:p>
          <w:p w14:paraId="0FAAACEB" w14:textId="77777777" w:rsidR="003754EE" w:rsidRDefault="00486D74">
            <w:pPr>
              <w:pStyle w:val="TableParagraph"/>
              <w:numPr>
                <w:ilvl w:val="0"/>
                <w:numId w:val="150"/>
              </w:numPr>
              <w:tabs>
                <w:tab w:val="left" w:pos="824"/>
              </w:tabs>
              <w:spacing w:line="244" w:lineRule="exact"/>
              <w:rPr>
                <w:sz w:val="20"/>
              </w:rPr>
            </w:pPr>
            <w:r>
              <w:rPr>
                <w:spacing w:val="-2"/>
                <w:sz w:val="20"/>
              </w:rPr>
              <w:t>are</w:t>
            </w:r>
            <w:r>
              <w:rPr>
                <w:spacing w:val="-12"/>
                <w:sz w:val="20"/>
              </w:rPr>
              <w:t xml:space="preserve"> </w:t>
            </w:r>
            <w:r>
              <w:rPr>
                <w:spacing w:val="-2"/>
                <w:sz w:val="20"/>
              </w:rPr>
              <w:t>less</w:t>
            </w:r>
            <w:r>
              <w:rPr>
                <w:spacing w:val="-10"/>
                <w:sz w:val="20"/>
              </w:rPr>
              <w:t xml:space="preserve"> </w:t>
            </w:r>
            <w:r>
              <w:rPr>
                <w:spacing w:val="-2"/>
                <w:sz w:val="20"/>
              </w:rPr>
              <w:t>than</w:t>
            </w:r>
            <w:r>
              <w:rPr>
                <w:spacing w:val="-10"/>
                <w:sz w:val="20"/>
              </w:rPr>
              <w:t xml:space="preserve"> </w:t>
            </w:r>
            <w:r>
              <w:rPr>
                <w:spacing w:val="-2"/>
                <w:sz w:val="20"/>
              </w:rPr>
              <w:t>2</w:t>
            </w:r>
            <w:r>
              <w:rPr>
                <w:spacing w:val="-10"/>
                <w:sz w:val="20"/>
              </w:rPr>
              <w:t xml:space="preserve"> </w:t>
            </w:r>
            <w:r>
              <w:rPr>
                <w:spacing w:val="-2"/>
                <w:sz w:val="20"/>
              </w:rPr>
              <w:t>years</w:t>
            </w:r>
            <w:r>
              <w:rPr>
                <w:spacing w:val="-8"/>
                <w:sz w:val="20"/>
              </w:rPr>
              <w:t xml:space="preserve"> </w:t>
            </w:r>
            <w:r>
              <w:rPr>
                <w:spacing w:val="-2"/>
                <w:sz w:val="20"/>
              </w:rPr>
              <w:t>old;</w:t>
            </w:r>
            <w:r>
              <w:rPr>
                <w:spacing w:val="-11"/>
                <w:sz w:val="20"/>
              </w:rPr>
              <w:t xml:space="preserve"> </w:t>
            </w:r>
            <w:r>
              <w:rPr>
                <w:spacing w:val="-5"/>
                <w:sz w:val="20"/>
              </w:rPr>
              <w:t>and</w:t>
            </w:r>
          </w:p>
          <w:p w14:paraId="21B86128" w14:textId="74226B0C" w:rsidR="003754EE" w:rsidRDefault="00486D74">
            <w:pPr>
              <w:pStyle w:val="TableParagraph"/>
              <w:numPr>
                <w:ilvl w:val="0"/>
                <w:numId w:val="150"/>
              </w:numPr>
              <w:tabs>
                <w:tab w:val="left" w:pos="824"/>
              </w:tabs>
              <w:spacing w:before="4" w:line="235" w:lineRule="auto"/>
              <w:ind w:right="100"/>
              <w:rPr>
                <w:sz w:val="20"/>
              </w:rPr>
            </w:pPr>
            <w:r>
              <w:rPr>
                <w:sz w:val="20"/>
              </w:rPr>
              <w:t>were</w:t>
            </w:r>
            <w:r>
              <w:rPr>
                <w:spacing w:val="40"/>
                <w:sz w:val="20"/>
              </w:rPr>
              <w:t xml:space="preserve"> </w:t>
            </w:r>
            <w:r>
              <w:rPr>
                <w:sz w:val="20"/>
              </w:rPr>
              <w:t>developed</w:t>
            </w:r>
            <w:r>
              <w:rPr>
                <w:spacing w:val="40"/>
                <w:sz w:val="20"/>
              </w:rPr>
              <w:t xml:space="preserve"> </w:t>
            </w:r>
            <w:r>
              <w:rPr>
                <w:sz w:val="20"/>
              </w:rPr>
              <w:t>by</w:t>
            </w:r>
            <w:r>
              <w:rPr>
                <w:spacing w:val="40"/>
                <w:sz w:val="20"/>
              </w:rPr>
              <w:t xml:space="preserve"> </w:t>
            </w:r>
            <w:r>
              <w:rPr>
                <w:sz w:val="20"/>
              </w:rPr>
              <w:t>staff</w:t>
            </w:r>
            <w:r>
              <w:rPr>
                <w:spacing w:val="40"/>
                <w:sz w:val="20"/>
              </w:rPr>
              <w:t xml:space="preserve"> </w:t>
            </w:r>
            <w:r>
              <w:rPr>
                <w:sz w:val="20"/>
              </w:rPr>
              <w:t>and</w:t>
            </w:r>
            <w:r>
              <w:rPr>
                <w:spacing w:val="40"/>
                <w:sz w:val="20"/>
              </w:rPr>
              <w:t xml:space="preserve"> </w:t>
            </w:r>
            <w:r>
              <w:rPr>
                <w:sz w:val="20"/>
              </w:rPr>
              <w:t>management.</w:t>
            </w:r>
            <w:r>
              <w:rPr>
                <w:spacing w:val="40"/>
                <w:sz w:val="20"/>
              </w:rPr>
              <w:t xml:space="preserve"> </w:t>
            </w:r>
            <w:r>
              <w:rPr>
                <w:sz w:val="20"/>
              </w:rPr>
              <w:t>The</w:t>
            </w:r>
            <w:r>
              <w:rPr>
                <w:spacing w:val="40"/>
                <w:sz w:val="20"/>
              </w:rPr>
              <w:t xml:space="preserve"> </w:t>
            </w:r>
            <w:r w:rsidR="00D631EF">
              <w:rPr>
                <w:sz w:val="20"/>
              </w:rPr>
              <w:t>Green Attraction</w:t>
            </w:r>
            <w:r>
              <w:rPr>
                <w:spacing w:val="40"/>
                <w:sz w:val="20"/>
              </w:rPr>
              <w:t xml:space="preserve"> </w:t>
            </w:r>
            <w:r>
              <w:rPr>
                <w:sz w:val="20"/>
              </w:rPr>
              <w:t>Establishment</w:t>
            </w:r>
            <w:r>
              <w:rPr>
                <w:spacing w:val="40"/>
                <w:sz w:val="20"/>
              </w:rPr>
              <w:t xml:space="preserve"> </w:t>
            </w:r>
            <w:r>
              <w:rPr>
                <w:sz w:val="20"/>
              </w:rPr>
              <w:t>Representative</w:t>
            </w:r>
            <w:r>
              <w:rPr>
                <w:spacing w:val="40"/>
                <w:sz w:val="20"/>
              </w:rPr>
              <w:t xml:space="preserve"> </w:t>
            </w:r>
            <w:r>
              <w:rPr>
                <w:sz w:val="20"/>
              </w:rPr>
              <w:t>furthermore</w:t>
            </w:r>
            <w:r>
              <w:rPr>
                <w:spacing w:val="40"/>
                <w:sz w:val="20"/>
              </w:rPr>
              <w:t xml:space="preserve"> </w:t>
            </w:r>
            <w:r>
              <w:rPr>
                <w:sz w:val="20"/>
              </w:rPr>
              <w:t>carries responsibility for accuracy and follow-up.</w:t>
            </w:r>
          </w:p>
        </w:tc>
      </w:tr>
      <w:tr w:rsidR="003754EE" w14:paraId="02BCAB04" w14:textId="77777777">
        <w:trPr>
          <w:trHeight w:val="1439"/>
        </w:trPr>
        <w:tc>
          <w:tcPr>
            <w:tcW w:w="848" w:type="dxa"/>
          </w:tcPr>
          <w:p w14:paraId="2F8B1290" w14:textId="77777777" w:rsidR="003754EE" w:rsidRDefault="00486D74">
            <w:pPr>
              <w:pStyle w:val="TableParagraph"/>
              <w:spacing w:before="236"/>
              <w:ind w:left="107"/>
              <w:rPr>
                <w:sz w:val="20"/>
              </w:rPr>
            </w:pPr>
            <w:r>
              <w:rPr>
                <w:spacing w:val="-5"/>
                <w:sz w:val="20"/>
              </w:rPr>
              <w:t>1.3</w:t>
            </w:r>
          </w:p>
        </w:tc>
        <w:tc>
          <w:tcPr>
            <w:tcW w:w="1707" w:type="dxa"/>
          </w:tcPr>
          <w:p w14:paraId="0553F66F" w14:textId="77777777" w:rsidR="003754EE" w:rsidRDefault="00486D74">
            <w:pPr>
              <w:pStyle w:val="TableParagraph"/>
              <w:spacing w:before="219" w:line="240" w:lineRule="exact"/>
              <w:ind w:left="105" w:right="108"/>
              <w:rPr>
                <w:sz w:val="20"/>
              </w:rPr>
            </w:pPr>
            <w:r>
              <w:rPr>
                <w:spacing w:val="-4"/>
                <w:sz w:val="20"/>
              </w:rPr>
              <w:t xml:space="preserve">The </w:t>
            </w:r>
            <w:r>
              <w:rPr>
                <w:spacing w:val="-2"/>
                <w:sz w:val="20"/>
              </w:rPr>
              <w:t xml:space="preserve">establishment </w:t>
            </w:r>
            <w:r>
              <w:rPr>
                <w:sz w:val="20"/>
              </w:rPr>
              <w:t>formulates an action</w:t>
            </w:r>
            <w:r>
              <w:rPr>
                <w:spacing w:val="-4"/>
                <w:sz w:val="20"/>
              </w:rPr>
              <w:t xml:space="preserve"> </w:t>
            </w:r>
            <w:r>
              <w:rPr>
                <w:sz w:val="20"/>
              </w:rPr>
              <w:t>plan aligned</w:t>
            </w:r>
            <w:r>
              <w:rPr>
                <w:spacing w:val="-16"/>
                <w:sz w:val="20"/>
              </w:rPr>
              <w:t xml:space="preserve"> </w:t>
            </w:r>
            <w:r>
              <w:rPr>
                <w:sz w:val="20"/>
              </w:rPr>
              <w:t>with</w:t>
            </w:r>
            <w:r>
              <w:rPr>
                <w:spacing w:val="-16"/>
                <w:sz w:val="20"/>
              </w:rPr>
              <w:t xml:space="preserve"> </w:t>
            </w:r>
            <w:r>
              <w:rPr>
                <w:sz w:val="20"/>
              </w:rPr>
              <w:t>its</w:t>
            </w:r>
          </w:p>
        </w:tc>
        <w:tc>
          <w:tcPr>
            <w:tcW w:w="11059" w:type="dxa"/>
          </w:tcPr>
          <w:p w14:paraId="0121A4D2" w14:textId="77777777" w:rsidR="003754EE" w:rsidRDefault="00486D74">
            <w:pPr>
              <w:pStyle w:val="TableParagraph"/>
              <w:spacing w:before="236"/>
              <w:ind w:left="104"/>
              <w:rPr>
                <w:b/>
                <w:sz w:val="20"/>
              </w:rPr>
            </w:pPr>
            <w:r>
              <w:rPr>
                <w:b/>
                <w:spacing w:val="-2"/>
                <w:sz w:val="20"/>
              </w:rPr>
              <w:t>Relevance</w:t>
            </w:r>
          </w:p>
        </w:tc>
      </w:tr>
    </w:tbl>
    <w:p w14:paraId="1AF957B4" w14:textId="77777777" w:rsidR="003754EE" w:rsidRDefault="003754EE">
      <w:pPr>
        <w:pStyle w:val="TableParagraph"/>
        <w:rPr>
          <w:b/>
          <w:sz w:val="20"/>
        </w:rPr>
        <w:sectPr w:rsidR="003754EE">
          <w:pgSz w:w="16840" w:h="11910" w:orient="landscape"/>
          <w:pgMar w:top="1340" w:right="1275" w:bottom="1220" w:left="1275" w:header="0" w:footer="1022" w:gutter="0"/>
          <w:cols w:space="708"/>
        </w:sectPr>
      </w:pPr>
    </w:p>
    <w:p w14:paraId="6AA6498C"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6E0F3AA" w14:textId="77777777">
        <w:trPr>
          <w:trHeight w:val="8413"/>
        </w:trPr>
        <w:tc>
          <w:tcPr>
            <w:tcW w:w="848" w:type="dxa"/>
          </w:tcPr>
          <w:p w14:paraId="08607769" w14:textId="77777777" w:rsidR="003754EE" w:rsidRDefault="003754EE">
            <w:pPr>
              <w:pStyle w:val="TableParagraph"/>
              <w:ind w:left="0"/>
              <w:rPr>
                <w:rFonts w:ascii="Times New Roman"/>
                <w:sz w:val="18"/>
              </w:rPr>
            </w:pPr>
          </w:p>
        </w:tc>
        <w:tc>
          <w:tcPr>
            <w:tcW w:w="1707" w:type="dxa"/>
          </w:tcPr>
          <w:p w14:paraId="77D1B662" w14:textId="089D242F" w:rsidR="003754EE" w:rsidRDefault="00486D74">
            <w:pPr>
              <w:pStyle w:val="TableParagraph"/>
              <w:ind w:left="105" w:right="393"/>
              <w:rPr>
                <w:sz w:val="20"/>
              </w:rPr>
            </w:pPr>
            <w:r>
              <w:rPr>
                <w:spacing w:val="-2"/>
                <w:sz w:val="20"/>
              </w:rPr>
              <w:t xml:space="preserve">strategic sustainability </w:t>
            </w:r>
            <w:r>
              <w:rPr>
                <w:sz w:val="20"/>
              </w:rPr>
              <w:t>targets.</w:t>
            </w:r>
            <w:r>
              <w:rPr>
                <w:spacing w:val="-2"/>
                <w:sz w:val="20"/>
              </w:rPr>
              <w:t xml:space="preserve"> </w:t>
            </w:r>
            <w:r>
              <w:rPr>
                <w:sz w:val="20"/>
              </w:rPr>
              <w:t xml:space="preserve">(I) </w:t>
            </w:r>
          </w:p>
        </w:tc>
        <w:tc>
          <w:tcPr>
            <w:tcW w:w="11059" w:type="dxa"/>
          </w:tcPr>
          <w:p w14:paraId="434EB321" w14:textId="77777777" w:rsidR="003754EE" w:rsidRDefault="00486D74">
            <w:pPr>
              <w:pStyle w:val="TableParagraph"/>
              <w:ind w:left="104" w:right="103"/>
              <w:jc w:val="both"/>
              <w:rPr>
                <w:sz w:val="20"/>
              </w:rPr>
            </w:pPr>
            <w:r>
              <w:rPr>
                <w:sz w:val="20"/>
              </w:rPr>
              <w:t>To</w:t>
            </w:r>
            <w:r>
              <w:rPr>
                <w:spacing w:val="-16"/>
                <w:sz w:val="20"/>
              </w:rPr>
              <w:t xml:space="preserve"> </w:t>
            </w:r>
            <w:r>
              <w:rPr>
                <w:sz w:val="20"/>
              </w:rPr>
              <w:t>translate</w:t>
            </w:r>
            <w:r>
              <w:rPr>
                <w:spacing w:val="-16"/>
                <w:sz w:val="20"/>
              </w:rPr>
              <w:t xml:space="preserve"> </w:t>
            </w:r>
            <w:r>
              <w:rPr>
                <w:sz w:val="20"/>
              </w:rPr>
              <w:t>the</w:t>
            </w:r>
            <w:r>
              <w:rPr>
                <w:spacing w:val="-15"/>
                <w:sz w:val="20"/>
              </w:rPr>
              <w:t xml:space="preserve"> </w:t>
            </w:r>
            <w:r>
              <w:rPr>
                <w:sz w:val="20"/>
              </w:rPr>
              <w:t>establishment’s</w:t>
            </w:r>
            <w:r>
              <w:rPr>
                <w:spacing w:val="-16"/>
                <w:sz w:val="20"/>
              </w:rPr>
              <w:t xml:space="preserve"> </w:t>
            </w:r>
            <w:r>
              <w:rPr>
                <w:sz w:val="20"/>
              </w:rPr>
              <w:t>strategic</w:t>
            </w:r>
            <w:r>
              <w:rPr>
                <w:spacing w:val="-16"/>
                <w:sz w:val="20"/>
              </w:rPr>
              <w:t xml:space="preserve"> </w:t>
            </w:r>
            <w:r>
              <w:rPr>
                <w:sz w:val="20"/>
              </w:rPr>
              <w:t>sustainability</w:t>
            </w:r>
            <w:r>
              <w:rPr>
                <w:spacing w:val="-15"/>
                <w:sz w:val="20"/>
              </w:rPr>
              <w:t xml:space="preserve"> </w:t>
            </w:r>
            <w:r>
              <w:rPr>
                <w:sz w:val="20"/>
              </w:rPr>
              <w:t>targets</w:t>
            </w:r>
            <w:hyperlink w:anchor="_bookmark15" w:history="1">
              <w:r w:rsidR="003754EE">
                <w:rPr>
                  <w:position w:val="7"/>
                  <w:sz w:val="13"/>
                </w:rPr>
                <w:t>10</w:t>
              </w:r>
            </w:hyperlink>
            <w:r>
              <w:rPr>
                <w:spacing w:val="-10"/>
                <w:position w:val="7"/>
                <w:sz w:val="13"/>
              </w:rPr>
              <w:t xml:space="preserve"> </w:t>
            </w:r>
            <w:r>
              <w:rPr>
                <w:sz w:val="20"/>
              </w:rPr>
              <w:t>(criterion</w:t>
            </w:r>
            <w:r>
              <w:rPr>
                <w:spacing w:val="-16"/>
                <w:sz w:val="20"/>
              </w:rPr>
              <w:t xml:space="preserve"> </w:t>
            </w:r>
            <w:r>
              <w:rPr>
                <w:sz w:val="20"/>
              </w:rPr>
              <w:t>1.2)</w:t>
            </w:r>
            <w:r>
              <w:rPr>
                <w:spacing w:val="-16"/>
                <w:sz w:val="20"/>
              </w:rPr>
              <w:t xml:space="preserve"> </w:t>
            </w:r>
            <w:r>
              <w:rPr>
                <w:sz w:val="20"/>
              </w:rPr>
              <w:t>into</w:t>
            </w:r>
            <w:r>
              <w:rPr>
                <w:spacing w:val="-15"/>
                <w:sz w:val="20"/>
              </w:rPr>
              <w:t xml:space="preserve"> </w:t>
            </w:r>
            <w:r>
              <w:rPr>
                <w:sz w:val="20"/>
              </w:rPr>
              <w:t>measurable</w:t>
            </w:r>
            <w:r>
              <w:rPr>
                <w:spacing w:val="-16"/>
                <w:sz w:val="20"/>
              </w:rPr>
              <w:t xml:space="preserve"> </w:t>
            </w:r>
            <w:r>
              <w:rPr>
                <w:sz w:val="20"/>
              </w:rPr>
              <w:t>and</w:t>
            </w:r>
            <w:r>
              <w:rPr>
                <w:spacing w:val="-16"/>
                <w:sz w:val="20"/>
              </w:rPr>
              <w:t xml:space="preserve"> </w:t>
            </w:r>
            <w:r>
              <w:rPr>
                <w:sz w:val="20"/>
              </w:rPr>
              <w:t>goal-oriented</w:t>
            </w:r>
            <w:r>
              <w:rPr>
                <w:spacing w:val="-15"/>
                <w:sz w:val="20"/>
              </w:rPr>
              <w:t xml:space="preserve"> </w:t>
            </w:r>
            <w:r>
              <w:rPr>
                <w:sz w:val="20"/>
              </w:rPr>
              <w:t>actions,</w:t>
            </w:r>
            <w:r>
              <w:rPr>
                <w:spacing w:val="-16"/>
                <w:sz w:val="20"/>
              </w:rPr>
              <w:t xml:space="preserve"> </w:t>
            </w:r>
            <w:r>
              <w:rPr>
                <w:sz w:val="20"/>
              </w:rPr>
              <w:t>an action</w:t>
            </w:r>
            <w:r>
              <w:rPr>
                <w:spacing w:val="-12"/>
                <w:sz w:val="20"/>
              </w:rPr>
              <w:t xml:space="preserve"> </w:t>
            </w:r>
            <w:r>
              <w:rPr>
                <w:sz w:val="20"/>
              </w:rPr>
              <w:t>plan</w:t>
            </w:r>
            <w:r>
              <w:rPr>
                <w:spacing w:val="-12"/>
                <w:sz w:val="20"/>
              </w:rPr>
              <w:t xml:space="preserve"> </w:t>
            </w:r>
            <w:r>
              <w:rPr>
                <w:sz w:val="20"/>
              </w:rPr>
              <w:t>is</w:t>
            </w:r>
            <w:r>
              <w:rPr>
                <w:spacing w:val="-10"/>
                <w:sz w:val="20"/>
              </w:rPr>
              <w:t xml:space="preserve"> </w:t>
            </w:r>
            <w:r>
              <w:rPr>
                <w:sz w:val="20"/>
              </w:rPr>
              <w:t>required.</w:t>
            </w:r>
            <w:r>
              <w:rPr>
                <w:spacing w:val="-10"/>
                <w:sz w:val="20"/>
              </w:rPr>
              <w:t xml:space="preserve"> </w:t>
            </w:r>
            <w:r>
              <w:rPr>
                <w:sz w:val="20"/>
              </w:rPr>
              <w:t>It</w:t>
            </w:r>
            <w:r>
              <w:rPr>
                <w:spacing w:val="-11"/>
                <w:sz w:val="20"/>
              </w:rPr>
              <w:t xml:space="preserve"> </w:t>
            </w:r>
            <w:r>
              <w:rPr>
                <w:sz w:val="20"/>
              </w:rPr>
              <w:t>ensures</w:t>
            </w:r>
            <w:r>
              <w:rPr>
                <w:spacing w:val="-11"/>
                <w:sz w:val="20"/>
              </w:rPr>
              <w:t xml:space="preserve"> </w:t>
            </w:r>
            <w:r>
              <w:rPr>
                <w:sz w:val="20"/>
              </w:rPr>
              <w:t>the</w:t>
            </w:r>
            <w:r>
              <w:rPr>
                <w:spacing w:val="-11"/>
                <w:sz w:val="20"/>
              </w:rPr>
              <w:t xml:space="preserve"> </w:t>
            </w:r>
            <w:r>
              <w:rPr>
                <w:sz w:val="20"/>
              </w:rPr>
              <w:t>practical</w:t>
            </w:r>
            <w:r>
              <w:rPr>
                <w:spacing w:val="-10"/>
                <w:sz w:val="20"/>
              </w:rPr>
              <w:t xml:space="preserve"> </w:t>
            </w:r>
            <w:r>
              <w:rPr>
                <w:sz w:val="20"/>
              </w:rPr>
              <w:t>implementation</w:t>
            </w:r>
            <w:r>
              <w:rPr>
                <w:spacing w:val="-9"/>
                <w:sz w:val="20"/>
              </w:rPr>
              <w:t xml:space="preserve"> </w:t>
            </w:r>
            <w:r>
              <w:rPr>
                <w:sz w:val="20"/>
              </w:rPr>
              <w:t>of</w:t>
            </w:r>
            <w:r>
              <w:rPr>
                <w:spacing w:val="-9"/>
                <w:sz w:val="20"/>
              </w:rPr>
              <w:t xml:space="preserve"> </w:t>
            </w:r>
            <w:r>
              <w:rPr>
                <w:sz w:val="20"/>
              </w:rPr>
              <w:t>strategic</w:t>
            </w:r>
            <w:r>
              <w:rPr>
                <w:spacing w:val="-11"/>
                <w:sz w:val="20"/>
              </w:rPr>
              <w:t xml:space="preserve"> </w:t>
            </w:r>
            <w:r>
              <w:rPr>
                <w:sz w:val="20"/>
              </w:rPr>
              <w:t>objectives</w:t>
            </w:r>
            <w:r>
              <w:rPr>
                <w:spacing w:val="-11"/>
                <w:sz w:val="20"/>
              </w:rPr>
              <w:t xml:space="preserve"> </w:t>
            </w:r>
            <w:r>
              <w:rPr>
                <w:sz w:val="20"/>
              </w:rPr>
              <w:t>and</w:t>
            </w:r>
            <w:r>
              <w:rPr>
                <w:spacing w:val="-10"/>
                <w:sz w:val="20"/>
              </w:rPr>
              <w:t xml:space="preserve"> </w:t>
            </w:r>
            <w:r>
              <w:rPr>
                <w:sz w:val="20"/>
              </w:rPr>
              <w:t>provides</w:t>
            </w:r>
            <w:r>
              <w:rPr>
                <w:spacing w:val="-11"/>
                <w:sz w:val="20"/>
              </w:rPr>
              <w:t xml:space="preserve"> </w:t>
            </w:r>
            <w:r>
              <w:rPr>
                <w:sz w:val="20"/>
              </w:rPr>
              <w:t>a</w:t>
            </w:r>
            <w:r>
              <w:rPr>
                <w:spacing w:val="-9"/>
                <w:sz w:val="20"/>
              </w:rPr>
              <w:t xml:space="preserve"> </w:t>
            </w:r>
            <w:r>
              <w:rPr>
                <w:sz w:val="20"/>
              </w:rPr>
              <w:t>framework</w:t>
            </w:r>
            <w:r>
              <w:rPr>
                <w:spacing w:val="-12"/>
                <w:sz w:val="20"/>
              </w:rPr>
              <w:t xml:space="preserve"> </w:t>
            </w:r>
            <w:r>
              <w:rPr>
                <w:sz w:val="20"/>
              </w:rPr>
              <w:t>for</w:t>
            </w:r>
            <w:r>
              <w:rPr>
                <w:spacing w:val="-12"/>
                <w:sz w:val="20"/>
              </w:rPr>
              <w:t xml:space="preserve"> </w:t>
            </w:r>
            <w:r>
              <w:rPr>
                <w:sz w:val="20"/>
              </w:rPr>
              <w:t>tracking progress and continuous improvement.</w:t>
            </w:r>
          </w:p>
          <w:p w14:paraId="3D3AD7A0" w14:textId="77777777" w:rsidR="003754EE" w:rsidRDefault="00486D74">
            <w:pPr>
              <w:pStyle w:val="TableParagraph"/>
              <w:spacing w:before="234"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156ED86A" w14:textId="77777777" w:rsidR="003754EE" w:rsidRDefault="00486D74">
            <w:pPr>
              <w:pStyle w:val="TableParagraph"/>
              <w:ind w:left="104" w:right="109"/>
              <w:jc w:val="both"/>
              <w:rPr>
                <w:sz w:val="20"/>
              </w:rPr>
            </w:pPr>
            <w:r>
              <w:rPr>
                <w:sz w:val="20"/>
              </w:rPr>
              <w:t>The establishment formulates an action plan that outlines specific steps to implement its strategic sustainability targets (criterion 1.2). The action plan is a central operational tool of the establishment’s sustainability management system that reflects</w:t>
            </w:r>
            <w:r>
              <w:rPr>
                <w:spacing w:val="-12"/>
                <w:sz w:val="20"/>
              </w:rPr>
              <w:t xml:space="preserve"> </w:t>
            </w:r>
            <w:r>
              <w:rPr>
                <w:sz w:val="20"/>
              </w:rPr>
              <w:t>relevance</w:t>
            </w:r>
            <w:r>
              <w:rPr>
                <w:spacing w:val="-12"/>
                <w:sz w:val="20"/>
              </w:rPr>
              <w:t xml:space="preserve"> </w:t>
            </w:r>
            <w:r>
              <w:rPr>
                <w:sz w:val="20"/>
              </w:rPr>
              <w:t>to</w:t>
            </w:r>
            <w:r>
              <w:rPr>
                <w:spacing w:val="-8"/>
                <w:sz w:val="20"/>
              </w:rPr>
              <w:t xml:space="preserve"> </w:t>
            </w:r>
            <w:r>
              <w:rPr>
                <w:sz w:val="20"/>
              </w:rPr>
              <w:t>the</w:t>
            </w:r>
            <w:r>
              <w:rPr>
                <w:spacing w:val="-6"/>
                <w:sz w:val="20"/>
              </w:rPr>
              <w:t xml:space="preserve"> </w:t>
            </w:r>
            <w:r>
              <w:rPr>
                <w:sz w:val="20"/>
              </w:rPr>
              <w:t>specific</w:t>
            </w:r>
            <w:r>
              <w:rPr>
                <w:spacing w:val="-11"/>
                <w:sz w:val="20"/>
              </w:rPr>
              <w:t xml:space="preserve"> </w:t>
            </w:r>
            <w:r>
              <w:rPr>
                <w:sz w:val="20"/>
              </w:rPr>
              <w:t>context</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property.</w:t>
            </w:r>
            <w:r>
              <w:rPr>
                <w:spacing w:val="-11"/>
                <w:sz w:val="20"/>
              </w:rPr>
              <w:t xml:space="preserve"> </w:t>
            </w:r>
            <w:r>
              <w:rPr>
                <w:sz w:val="20"/>
              </w:rPr>
              <w:t>For</w:t>
            </w:r>
            <w:r>
              <w:rPr>
                <w:spacing w:val="-13"/>
                <w:sz w:val="20"/>
              </w:rPr>
              <w:t xml:space="preserve"> </w:t>
            </w:r>
            <w:r>
              <w:rPr>
                <w:sz w:val="20"/>
              </w:rPr>
              <w:t>example,</w:t>
            </w:r>
            <w:r>
              <w:rPr>
                <w:spacing w:val="-11"/>
                <w:sz w:val="20"/>
              </w:rPr>
              <w:t xml:space="preserve"> </w:t>
            </w:r>
            <w:r>
              <w:rPr>
                <w:sz w:val="20"/>
              </w:rPr>
              <w:t>if</w:t>
            </w:r>
            <w:r>
              <w:rPr>
                <w:spacing w:val="-10"/>
                <w:sz w:val="20"/>
              </w:rPr>
              <w:t xml:space="preserve"> </w:t>
            </w:r>
            <w:r>
              <w:rPr>
                <w:sz w:val="20"/>
              </w:rPr>
              <w:t>water</w:t>
            </w:r>
            <w:r>
              <w:rPr>
                <w:spacing w:val="-13"/>
                <w:sz w:val="20"/>
              </w:rPr>
              <w:t xml:space="preserve"> </w:t>
            </w:r>
            <w:r>
              <w:rPr>
                <w:sz w:val="20"/>
              </w:rPr>
              <w:t>scarcity</w:t>
            </w:r>
            <w:r>
              <w:rPr>
                <w:spacing w:val="-11"/>
                <w:sz w:val="20"/>
              </w:rPr>
              <w:t xml:space="preserve"> </w:t>
            </w:r>
            <w:r>
              <w:rPr>
                <w:sz w:val="20"/>
              </w:rPr>
              <w:t>is</w:t>
            </w:r>
            <w:r>
              <w:rPr>
                <w:spacing w:val="-8"/>
                <w:sz w:val="20"/>
              </w:rPr>
              <w:t xml:space="preserve"> </w:t>
            </w:r>
            <w:r>
              <w:rPr>
                <w:sz w:val="20"/>
              </w:rPr>
              <w:t>a</w:t>
            </w:r>
            <w:r>
              <w:rPr>
                <w:spacing w:val="-10"/>
                <w:sz w:val="20"/>
              </w:rPr>
              <w:t xml:space="preserve"> </w:t>
            </w:r>
            <w:r>
              <w:rPr>
                <w:sz w:val="20"/>
              </w:rPr>
              <w:t>regional</w:t>
            </w:r>
            <w:r>
              <w:rPr>
                <w:spacing w:val="-11"/>
                <w:sz w:val="20"/>
              </w:rPr>
              <w:t xml:space="preserve"> </w:t>
            </w:r>
            <w:r>
              <w:rPr>
                <w:sz w:val="20"/>
              </w:rPr>
              <w:t>concern,</w:t>
            </w:r>
            <w:r>
              <w:rPr>
                <w:spacing w:val="-12"/>
                <w:sz w:val="20"/>
              </w:rPr>
              <w:t xml:space="preserve"> </w:t>
            </w:r>
            <w:r>
              <w:rPr>
                <w:sz w:val="20"/>
              </w:rPr>
              <w:t>the</w:t>
            </w:r>
            <w:r>
              <w:rPr>
                <w:spacing w:val="-8"/>
                <w:sz w:val="20"/>
              </w:rPr>
              <w:t xml:space="preserve"> </w:t>
            </w:r>
            <w:r>
              <w:rPr>
                <w:sz w:val="20"/>
              </w:rPr>
              <w:t>action</w:t>
            </w:r>
            <w:r>
              <w:rPr>
                <w:spacing w:val="-11"/>
                <w:sz w:val="20"/>
              </w:rPr>
              <w:t xml:space="preserve"> </w:t>
            </w:r>
            <w:r>
              <w:rPr>
                <w:sz w:val="20"/>
              </w:rPr>
              <w:t>plan places greater emphasis on water-saving initiatives.</w:t>
            </w:r>
          </w:p>
          <w:p w14:paraId="58711254" w14:textId="77777777" w:rsidR="003754EE" w:rsidRDefault="00486D74">
            <w:pPr>
              <w:pStyle w:val="TableParagraph"/>
              <w:spacing w:before="235"/>
              <w:ind w:left="104" w:right="111"/>
              <w:jc w:val="both"/>
              <w:rPr>
                <w:sz w:val="20"/>
              </w:rPr>
            </w:pPr>
            <w:r>
              <w:rPr>
                <w:sz w:val="20"/>
              </w:rPr>
              <w:t>The</w:t>
            </w:r>
            <w:r>
              <w:rPr>
                <w:spacing w:val="-7"/>
                <w:sz w:val="20"/>
              </w:rPr>
              <w:t xml:space="preserve"> </w:t>
            </w:r>
            <w:r>
              <w:rPr>
                <w:sz w:val="20"/>
              </w:rPr>
              <w:t>action</w:t>
            </w:r>
            <w:r>
              <w:rPr>
                <w:spacing w:val="-8"/>
                <w:sz w:val="20"/>
              </w:rPr>
              <w:t xml:space="preserve"> </w:t>
            </w:r>
            <w:r>
              <w:rPr>
                <w:sz w:val="20"/>
              </w:rPr>
              <w:t>plan</w:t>
            </w:r>
            <w:r>
              <w:rPr>
                <w:spacing w:val="-8"/>
                <w:sz w:val="20"/>
              </w:rPr>
              <w:t xml:space="preserve"> </w:t>
            </w:r>
            <w:r>
              <w:rPr>
                <w:sz w:val="20"/>
              </w:rPr>
              <w:t>covers</w:t>
            </w:r>
            <w:r>
              <w:rPr>
                <w:spacing w:val="-8"/>
                <w:sz w:val="20"/>
              </w:rPr>
              <w:t xml:space="preserve"> </w:t>
            </w:r>
            <w:r>
              <w:rPr>
                <w:sz w:val="20"/>
              </w:rPr>
              <w:t>the</w:t>
            </w:r>
            <w:r>
              <w:rPr>
                <w:spacing w:val="-4"/>
                <w:sz w:val="20"/>
              </w:rPr>
              <w:t xml:space="preserve"> </w:t>
            </w:r>
            <w:r>
              <w:rPr>
                <w:sz w:val="20"/>
              </w:rPr>
              <w:t>entire</w:t>
            </w:r>
            <w:r>
              <w:rPr>
                <w:spacing w:val="-9"/>
                <w:sz w:val="20"/>
              </w:rPr>
              <w:t xml:space="preserve"> </w:t>
            </w:r>
            <w:r>
              <w:rPr>
                <w:sz w:val="20"/>
              </w:rPr>
              <w:t>certification</w:t>
            </w:r>
            <w:r>
              <w:rPr>
                <w:spacing w:val="-8"/>
                <w:sz w:val="20"/>
              </w:rPr>
              <w:t xml:space="preserve"> </w:t>
            </w:r>
            <w:r>
              <w:rPr>
                <w:sz w:val="20"/>
              </w:rPr>
              <w:t>period (24</w:t>
            </w:r>
            <w:r>
              <w:rPr>
                <w:spacing w:val="-8"/>
                <w:sz w:val="20"/>
              </w:rPr>
              <w:t xml:space="preserve"> </w:t>
            </w:r>
            <w:r>
              <w:rPr>
                <w:sz w:val="20"/>
              </w:rPr>
              <w:t>months),</w:t>
            </w:r>
            <w:r>
              <w:rPr>
                <w:spacing w:val="-7"/>
                <w:sz w:val="20"/>
              </w:rPr>
              <w:t xml:space="preserve"> </w:t>
            </w:r>
            <w:r>
              <w:rPr>
                <w:sz w:val="20"/>
              </w:rPr>
              <w:t>with</w:t>
            </w:r>
            <w:r>
              <w:rPr>
                <w:spacing w:val="-8"/>
                <w:sz w:val="20"/>
              </w:rPr>
              <w:t xml:space="preserve"> </w:t>
            </w:r>
            <w:r>
              <w:rPr>
                <w:sz w:val="20"/>
              </w:rPr>
              <w:t>actions</w:t>
            </w:r>
            <w:r>
              <w:rPr>
                <w:spacing w:val="-7"/>
                <w:sz w:val="20"/>
              </w:rPr>
              <w:t xml:space="preserve"> </w:t>
            </w:r>
            <w:r>
              <w:rPr>
                <w:sz w:val="20"/>
              </w:rPr>
              <w:t>clearly</w:t>
            </w:r>
            <w:r>
              <w:rPr>
                <w:spacing w:val="-9"/>
                <w:sz w:val="20"/>
              </w:rPr>
              <w:t xml:space="preserve"> </w:t>
            </w:r>
            <w:r>
              <w:rPr>
                <w:sz w:val="20"/>
              </w:rPr>
              <w:t>divided</w:t>
            </w:r>
            <w:r>
              <w:rPr>
                <w:spacing w:val="-8"/>
                <w:sz w:val="20"/>
              </w:rPr>
              <w:t xml:space="preserve"> </w:t>
            </w:r>
            <w:r>
              <w:rPr>
                <w:sz w:val="20"/>
              </w:rPr>
              <w:t>by</w:t>
            </w:r>
            <w:r>
              <w:rPr>
                <w:spacing w:val="-9"/>
                <w:sz w:val="20"/>
              </w:rPr>
              <w:t xml:space="preserve"> </w:t>
            </w:r>
            <w:r>
              <w:rPr>
                <w:sz w:val="20"/>
              </w:rPr>
              <w:t>year</w:t>
            </w:r>
            <w:r>
              <w:rPr>
                <w:spacing w:val="-8"/>
                <w:sz w:val="20"/>
              </w:rPr>
              <w:t xml:space="preserve"> </w:t>
            </w:r>
            <w:r>
              <w:rPr>
                <w:sz w:val="20"/>
              </w:rPr>
              <w:t>to</w:t>
            </w:r>
            <w:r>
              <w:rPr>
                <w:spacing w:val="-7"/>
                <w:sz w:val="20"/>
              </w:rPr>
              <w:t xml:space="preserve"> </w:t>
            </w:r>
            <w:r>
              <w:rPr>
                <w:sz w:val="20"/>
              </w:rPr>
              <w:t>track</w:t>
            </w:r>
            <w:r>
              <w:rPr>
                <w:spacing w:val="-10"/>
                <w:sz w:val="20"/>
              </w:rPr>
              <w:t xml:space="preserve"> </w:t>
            </w:r>
            <w:r>
              <w:rPr>
                <w:sz w:val="20"/>
              </w:rPr>
              <w:t>progress</w:t>
            </w:r>
            <w:r>
              <w:rPr>
                <w:spacing w:val="-7"/>
                <w:sz w:val="20"/>
              </w:rPr>
              <w:t xml:space="preserve"> </w:t>
            </w:r>
            <w:r>
              <w:rPr>
                <w:sz w:val="20"/>
              </w:rPr>
              <w:t>and enable annual updates.</w:t>
            </w:r>
          </w:p>
          <w:p w14:paraId="04D906B9" w14:textId="77777777" w:rsidR="003754EE" w:rsidRDefault="00486D74">
            <w:pPr>
              <w:pStyle w:val="TableParagraph"/>
              <w:spacing w:before="237"/>
              <w:ind w:left="104" w:right="104"/>
              <w:jc w:val="both"/>
              <w:rPr>
                <w:sz w:val="20"/>
              </w:rPr>
            </w:pPr>
            <w:r>
              <w:rPr>
                <w:sz w:val="20"/>
              </w:rPr>
              <w:t>For establishments with more than 50 employees the plan includes a minimum of 4 actions per certification period. For establishments with less than 50</w:t>
            </w:r>
            <w:r>
              <w:rPr>
                <w:spacing w:val="-1"/>
                <w:sz w:val="20"/>
              </w:rPr>
              <w:t xml:space="preserve"> </w:t>
            </w:r>
            <w:r>
              <w:rPr>
                <w:sz w:val="20"/>
              </w:rPr>
              <w:t>employees, a minimum</w:t>
            </w:r>
            <w:r>
              <w:rPr>
                <w:spacing w:val="-1"/>
                <w:sz w:val="20"/>
              </w:rPr>
              <w:t xml:space="preserve"> </w:t>
            </w:r>
            <w:r>
              <w:rPr>
                <w:sz w:val="20"/>
              </w:rPr>
              <w:t>of 2 actions per</w:t>
            </w:r>
            <w:r>
              <w:rPr>
                <w:spacing w:val="-1"/>
                <w:sz w:val="20"/>
              </w:rPr>
              <w:t xml:space="preserve"> </w:t>
            </w:r>
            <w:r>
              <w:rPr>
                <w:sz w:val="20"/>
              </w:rPr>
              <w:t>certification</w:t>
            </w:r>
            <w:r>
              <w:rPr>
                <w:spacing w:val="-1"/>
                <w:sz w:val="20"/>
              </w:rPr>
              <w:t xml:space="preserve"> </w:t>
            </w:r>
            <w:r>
              <w:rPr>
                <w:sz w:val="20"/>
              </w:rPr>
              <w:t>period are</w:t>
            </w:r>
            <w:r>
              <w:rPr>
                <w:spacing w:val="-1"/>
                <w:sz w:val="20"/>
              </w:rPr>
              <w:t xml:space="preserve"> </w:t>
            </w:r>
            <w:r>
              <w:rPr>
                <w:sz w:val="20"/>
              </w:rPr>
              <w:t>included.</w:t>
            </w:r>
          </w:p>
          <w:p w14:paraId="14E39165" w14:textId="0D5F959E" w:rsidR="003754EE" w:rsidRDefault="00486D74">
            <w:pPr>
              <w:pStyle w:val="TableParagraph"/>
              <w:spacing w:before="237"/>
              <w:ind w:left="104" w:right="105"/>
              <w:jc w:val="both"/>
              <w:rPr>
                <w:sz w:val="20"/>
              </w:rPr>
            </w:pPr>
            <w:r>
              <w:rPr>
                <w:sz w:val="20"/>
              </w:rPr>
              <w:t xml:space="preserve">Actions cover at least 2 </w:t>
            </w:r>
            <w:r w:rsidR="00D631EF">
              <w:rPr>
                <w:sz w:val="20"/>
              </w:rPr>
              <w:t>Green Attraction</w:t>
            </w:r>
            <w:r>
              <w:rPr>
                <w:sz w:val="20"/>
              </w:rPr>
              <w:t xml:space="preserve"> areas, for example energy, water, waste, social sustainability/CSR (e.g. staff equity, inclusion,</w:t>
            </w:r>
            <w:r>
              <w:rPr>
                <w:spacing w:val="-9"/>
                <w:sz w:val="20"/>
              </w:rPr>
              <w:t xml:space="preserve"> </w:t>
            </w:r>
            <w:r>
              <w:rPr>
                <w:sz w:val="20"/>
              </w:rPr>
              <w:t>community</w:t>
            </w:r>
            <w:r>
              <w:rPr>
                <w:spacing w:val="-8"/>
                <w:sz w:val="20"/>
              </w:rPr>
              <w:t xml:space="preserve"> </w:t>
            </w:r>
            <w:r>
              <w:rPr>
                <w:sz w:val="20"/>
              </w:rPr>
              <w:t>engagement</w:t>
            </w:r>
            <w:r>
              <w:rPr>
                <w:spacing w:val="-8"/>
                <w:sz w:val="20"/>
              </w:rPr>
              <w:t xml:space="preserve"> </w:t>
            </w:r>
            <w:r>
              <w:rPr>
                <w:sz w:val="20"/>
              </w:rPr>
              <w:t>etc.),</w:t>
            </w:r>
            <w:r>
              <w:rPr>
                <w:spacing w:val="-10"/>
                <w:sz w:val="20"/>
              </w:rPr>
              <w:t xml:space="preserve"> </w:t>
            </w:r>
            <w:r>
              <w:rPr>
                <w:sz w:val="20"/>
              </w:rPr>
              <w:t>biodiversity</w:t>
            </w:r>
            <w:r>
              <w:rPr>
                <w:spacing w:val="-9"/>
                <w:sz w:val="20"/>
              </w:rPr>
              <w:t xml:space="preserve"> </w:t>
            </w:r>
            <w:r>
              <w:rPr>
                <w:sz w:val="20"/>
              </w:rPr>
              <w:t>protection,</w:t>
            </w:r>
            <w:r>
              <w:rPr>
                <w:spacing w:val="-9"/>
                <w:sz w:val="20"/>
              </w:rPr>
              <w:t xml:space="preserve"> </w:t>
            </w:r>
            <w:r>
              <w:rPr>
                <w:sz w:val="20"/>
              </w:rPr>
              <w:t>sustainable</w:t>
            </w:r>
            <w:r>
              <w:rPr>
                <w:spacing w:val="-9"/>
                <w:sz w:val="20"/>
              </w:rPr>
              <w:t xml:space="preserve"> </w:t>
            </w:r>
            <w:r>
              <w:rPr>
                <w:sz w:val="20"/>
              </w:rPr>
              <w:t>procurement,</w:t>
            </w:r>
            <w:r>
              <w:rPr>
                <w:spacing w:val="-8"/>
                <w:sz w:val="20"/>
              </w:rPr>
              <w:t xml:space="preserve"> </w:t>
            </w:r>
            <w:r>
              <w:rPr>
                <w:sz w:val="20"/>
              </w:rPr>
              <w:t>risk</w:t>
            </w:r>
            <w:r>
              <w:rPr>
                <w:spacing w:val="-9"/>
                <w:sz w:val="20"/>
              </w:rPr>
              <w:t xml:space="preserve"> </w:t>
            </w:r>
            <w:r>
              <w:rPr>
                <w:sz w:val="20"/>
              </w:rPr>
              <w:t>and</w:t>
            </w:r>
            <w:r>
              <w:rPr>
                <w:spacing w:val="-7"/>
                <w:sz w:val="20"/>
              </w:rPr>
              <w:t xml:space="preserve"> </w:t>
            </w:r>
            <w:r>
              <w:rPr>
                <w:sz w:val="20"/>
              </w:rPr>
              <w:t>crisis</w:t>
            </w:r>
            <w:r>
              <w:rPr>
                <w:spacing w:val="-8"/>
                <w:sz w:val="20"/>
              </w:rPr>
              <w:t xml:space="preserve"> </w:t>
            </w:r>
            <w:r>
              <w:rPr>
                <w:sz w:val="20"/>
              </w:rPr>
              <w:t>management,</w:t>
            </w:r>
            <w:r>
              <w:rPr>
                <w:spacing w:val="-9"/>
                <w:sz w:val="20"/>
              </w:rPr>
              <w:t xml:space="preserve"> </w:t>
            </w:r>
            <w:r>
              <w:rPr>
                <w:sz w:val="20"/>
              </w:rPr>
              <w:t>etc., and</w:t>
            </w:r>
            <w:r>
              <w:rPr>
                <w:spacing w:val="-12"/>
                <w:sz w:val="20"/>
              </w:rPr>
              <w:t xml:space="preserve"> </w:t>
            </w:r>
            <w:r>
              <w:rPr>
                <w:sz w:val="20"/>
              </w:rPr>
              <w:t>each</w:t>
            </w:r>
            <w:r>
              <w:rPr>
                <w:spacing w:val="-12"/>
                <w:sz w:val="20"/>
              </w:rPr>
              <w:t xml:space="preserve"> </w:t>
            </w:r>
            <w:r>
              <w:rPr>
                <w:sz w:val="20"/>
              </w:rPr>
              <w:t>action</w:t>
            </w:r>
            <w:r>
              <w:rPr>
                <w:spacing w:val="-11"/>
                <w:sz w:val="20"/>
              </w:rPr>
              <w:t xml:space="preserve"> </w:t>
            </w:r>
            <w:r>
              <w:rPr>
                <w:sz w:val="20"/>
              </w:rPr>
              <w:t>relates</w:t>
            </w:r>
            <w:r>
              <w:rPr>
                <w:spacing w:val="-13"/>
                <w:sz w:val="20"/>
              </w:rPr>
              <w:t xml:space="preserve"> </w:t>
            </w:r>
            <w:r>
              <w:rPr>
                <w:sz w:val="20"/>
              </w:rPr>
              <w:t>to</w:t>
            </w:r>
            <w:r>
              <w:rPr>
                <w:spacing w:val="-10"/>
                <w:sz w:val="20"/>
              </w:rPr>
              <w:t xml:space="preserve"> </w:t>
            </w:r>
            <w:r>
              <w:rPr>
                <w:sz w:val="20"/>
              </w:rPr>
              <w:t>at</w:t>
            </w:r>
            <w:r>
              <w:rPr>
                <w:spacing w:val="-13"/>
                <w:sz w:val="20"/>
              </w:rPr>
              <w:t xml:space="preserve"> </w:t>
            </w:r>
            <w:r>
              <w:rPr>
                <w:sz w:val="20"/>
              </w:rPr>
              <w:t>least</w:t>
            </w:r>
            <w:r>
              <w:rPr>
                <w:spacing w:val="-13"/>
                <w:sz w:val="20"/>
              </w:rPr>
              <w:t xml:space="preserve"> </w:t>
            </w:r>
            <w:r>
              <w:rPr>
                <w:sz w:val="20"/>
              </w:rPr>
              <w:t>1</w:t>
            </w:r>
            <w:r>
              <w:rPr>
                <w:spacing w:val="-12"/>
                <w:sz w:val="20"/>
              </w:rPr>
              <w:t xml:space="preserve"> </w:t>
            </w:r>
            <w:r>
              <w:rPr>
                <w:sz w:val="20"/>
              </w:rPr>
              <w:t>strategic</w:t>
            </w:r>
            <w:r>
              <w:rPr>
                <w:spacing w:val="-13"/>
                <w:sz w:val="20"/>
              </w:rPr>
              <w:t xml:space="preserve"> </w:t>
            </w:r>
            <w:r>
              <w:rPr>
                <w:sz w:val="20"/>
              </w:rPr>
              <w:t>sustainability</w:t>
            </w:r>
            <w:r>
              <w:rPr>
                <w:spacing w:val="-13"/>
                <w:sz w:val="20"/>
              </w:rPr>
              <w:t xml:space="preserve"> </w:t>
            </w:r>
            <w:r>
              <w:rPr>
                <w:sz w:val="20"/>
              </w:rPr>
              <w:t>target.</w:t>
            </w:r>
            <w:r>
              <w:rPr>
                <w:spacing w:val="-12"/>
                <w:sz w:val="20"/>
              </w:rPr>
              <w:t xml:space="preserve"> </w:t>
            </w:r>
            <w:r>
              <w:rPr>
                <w:sz w:val="20"/>
              </w:rPr>
              <w:t>If</w:t>
            </w:r>
            <w:r>
              <w:rPr>
                <w:spacing w:val="-10"/>
                <w:sz w:val="20"/>
              </w:rPr>
              <w:t xml:space="preserve"> </w:t>
            </w:r>
            <w:r>
              <w:rPr>
                <w:sz w:val="20"/>
              </w:rPr>
              <w:t>developed</w:t>
            </w:r>
            <w:r>
              <w:rPr>
                <w:spacing w:val="-12"/>
                <w:sz w:val="20"/>
              </w:rPr>
              <w:t xml:space="preserve"> </w:t>
            </w:r>
            <w:r>
              <w:rPr>
                <w:sz w:val="20"/>
              </w:rPr>
              <w:t>as</w:t>
            </w:r>
            <w:r>
              <w:rPr>
                <w:spacing w:val="-13"/>
                <w:sz w:val="20"/>
              </w:rPr>
              <w:t xml:space="preserve"> </w:t>
            </w:r>
            <w:r>
              <w:rPr>
                <w:sz w:val="20"/>
              </w:rPr>
              <w:t>part</w:t>
            </w:r>
            <w:r>
              <w:rPr>
                <w:spacing w:val="-13"/>
                <w:sz w:val="20"/>
              </w:rPr>
              <w:t xml:space="preserve"> </w:t>
            </w:r>
            <w:r>
              <w:rPr>
                <w:sz w:val="20"/>
              </w:rPr>
              <w:t>of</w:t>
            </w:r>
            <w:r>
              <w:rPr>
                <w:spacing w:val="-14"/>
                <w:sz w:val="20"/>
              </w:rPr>
              <w:t xml:space="preserve"> </w:t>
            </w:r>
            <w:r>
              <w:rPr>
                <w:sz w:val="20"/>
              </w:rPr>
              <w:t>criterion</w:t>
            </w:r>
            <w:r>
              <w:rPr>
                <w:spacing w:val="-12"/>
                <w:sz w:val="20"/>
              </w:rPr>
              <w:t xml:space="preserve"> </w:t>
            </w:r>
            <w:r>
              <w:rPr>
                <w:sz w:val="20"/>
              </w:rPr>
              <w:t>1.2.,</w:t>
            </w:r>
            <w:r>
              <w:rPr>
                <w:spacing w:val="-13"/>
                <w:sz w:val="20"/>
              </w:rPr>
              <w:t xml:space="preserve"> </w:t>
            </w:r>
            <w:r>
              <w:rPr>
                <w:sz w:val="20"/>
              </w:rPr>
              <w:t>the</w:t>
            </w:r>
            <w:r>
              <w:rPr>
                <w:spacing w:val="-11"/>
                <w:sz w:val="20"/>
              </w:rPr>
              <w:t xml:space="preserve"> </w:t>
            </w:r>
            <w:r>
              <w:rPr>
                <w:sz w:val="20"/>
              </w:rPr>
              <w:t>plan</w:t>
            </w:r>
            <w:r>
              <w:rPr>
                <w:spacing w:val="-12"/>
                <w:sz w:val="20"/>
              </w:rPr>
              <w:t xml:space="preserve"> </w:t>
            </w:r>
            <w:r>
              <w:rPr>
                <w:sz w:val="20"/>
              </w:rPr>
              <w:t>also</w:t>
            </w:r>
            <w:r>
              <w:rPr>
                <w:spacing w:val="-11"/>
                <w:sz w:val="20"/>
              </w:rPr>
              <w:t xml:space="preserve"> </w:t>
            </w:r>
            <w:r>
              <w:rPr>
                <w:sz w:val="20"/>
              </w:rPr>
              <w:t>reflects the</w:t>
            </w:r>
            <w:r>
              <w:rPr>
                <w:spacing w:val="-3"/>
                <w:sz w:val="20"/>
              </w:rPr>
              <w:t xml:space="preserve"> </w:t>
            </w:r>
            <w:r>
              <w:rPr>
                <w:sz w:val="20"/>
              </w:rPr>
              <w:t>vision,</w:t>
            </w:r>
            <w:r>
              <w:rPr>
                <w:spacing w:val="-3"/>
                <w:sz w:val="20"/>
              </w:rPr>
              <w:t xml:space="preserve"> </w:t>
            </w:r>
            <w:r>
              <w:rPr>
                <w:sz w:val="20"/>
              </w:rPr>
              <w:t>mission and</w:t>
            </w:r>
            <w:r>
              <w:rPr>
                <w:spacing w:val="-1"/>
                <w:sz w:val="20"/>
              </w:rPr>
              <w:t xml:space="preserve"> </w:t>
            </w:r>
            <w:r>
              <w:rPr>
                <w:sz w:val="20"/>
              </w:rPr>
              <w:t>thematic</w:t>
            </w:r>
            <w:r>
              <w:rPr>
                <w:spacing w:val="-1"/>
                <w:sz w:val="20"/>
              </w:rPr>
              <w:t xml:space="preserve"> </w:t>
            </w:r>
            <w:r>
              <w:rPr>
                <w:sz w:val="20"/>
              </w:rPr>
              <w:t>priorities</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targets,</w:t>
            </w:r>
            <w:r>
              <w:rPr>
                <w:spacing w:val="-3"/>
                <w:sz w:val="20"/>
              </w:rPr>
              <w:t xml:space="preserve"> </w:t>
            </w:r>
            <w:r>
              <w:rPr>
                <w:sz w:val="20"/>
              </w:rPr>
              <w:t>ensuring a</w:t>
            </w:r>
            <w:r>
              <w:rPr>
                <w:spacing w:val="-1"/>
                <w:sz w:val="20"/>
              </w:rPr>
              <w:t xml:space="preserve"> </w:t>
            </w:r>
            <w:r>
              <w:rPr>
                <w:sz w:val="20"/>
              </w:rPr>
              <w:t>coherent and goal-driven</w:t>
            </w:r>
            <w:r>
              <w:rPr>
                <w:spacing w:val="-1"/>
                <w:sz w:val="20"/>
              </w:rPr>
              <w:t xml:space="preserve"> </w:t>
            </w:r>
            <w:r>
              <w:rPr>
                <w:sz w:val="20"/>
              </w:rPr>
              <w:t>approach.</w:t>
            </w:r>
          </w:p>
          <w:p w14:paraId="794D8D47" w14:textId="1AF4ECAA" w:rsidR="003754EE" w:rsidRDefault="00486D74">
            <w:pPr>
              <w:pStyle w:val="TableParagraph"/>
              <w:spacing w:before="235"/>
              <w:ind w:left="104" w:right="100"/>
              <w:jc w:val="both"/>
              <w:rPr>
                <w:sz w:val="20"/>
              </w:rPr>
            </w:pPr>
            <w:r>
              <w:rPr>
                <w:sz w:val="20"/>
              </w:rPr>
              <w:t xml:space="preserve">When preparing the annual action plan, it is recommended to use the </w:t>
            </w:r>
            <w:r w:rsidR="00D631EF">
              <w:rPr>
                <w:sz w:val="20"/>
              </w:rPr>
              <w:t>Green Attraction</w:t>
            </w:r>
            <w:r>
              <w:rPr>
                <w:sz w:val="20"/>
              </w:rPr>
              <w:t xml:space="preserve"> criteria for inspiration, both regarding conformity with guideline criteria not yet implemented and to further improve engagement in already implemented imperative and guideline criteria. Actions that are already fulfilled are not included in the annual action plan, and listing a </w:t>
            </w:r>
            <w:r w:rsidR="00D631EF">
              <w:rPr>
                <w:sz w:val="20"/>
              </w:rPr>
              <w:t>Green Attraction</w:t>
            </w:r>
            <w:r>
              <w:rPr>
                <w:sz w:val="20"/>
              </w:rPr>
              <w:t xml:space="preserve"> guideline criterion as an action is not sufficient. However, it is acceptable to include supporting actions that contribute</w:t>
            </w:r>
            <w:r>
              <w:rPr>
                <w:spacing w:val="-12"/>
                <w:sz w:val="20"/>
              </w:rPr>
              <w:t xml:space="preserve"> </w:t>
            </w:r>
            <w:r>
              <w:rPr>
                <w:sz w:val="20"/>
              </w:rPr>
              <w:t>to</w:t>
            </w:r>
            <w:r>
              <w:rPr>
                <w:spacing w:val="-13"/>
                <w:sz w:val="20"/>
              </w:rPr>
              <w:t xml:space="preserve"> </w:t>
            </w:r>
            <w:r>
              <w:rPr>
                <w:sz w:val="20"/>
              </w:rPr>
              <w:t>the</w:t>
            </w:r>
            <w:r>
              <w:rPr>
                <w:spacing w:val="-10"/>
                <w:sz w:val="20"/>
              </w:rPr>
              <w:t xml:space="preserve"> </w:t>
            </w:r>
            <w:r>
              <w:rPr>
                <w:sz w:val="20"/>
              </w:rPr>
              <w:t>future</w:t>
            </w:r>
            <w:r>
              <w:rPr>
                <w:spacing w:val="-13"/>
                <w:sz w:val="20"/>
              </w:rPr>
              <w:t xml:space="preserve"> </w:t>
            </w:r>
            <w:r>
              <w:rPr>
                <w:sz w:val="20"/>
              </w:rPr>
              <w:t>implementation</w:t>
            </w:r>
            <w:r>
              <w:rPr>
                <w:spacing w:val="-14"/>
                <w:sz w:val="20"/>
              </w:rPr>
              <w:t xml:space="preserve"> </w:t>
            </w:r>
            <w:r>
              <w:rPr>
                <w:sz w:val="20"/>
              </w:rPr>
              <w:t>of</w:t>
            </w:r>
            <w:r>
              <w:rPr>
                <w:spacing w:val="-11"/>
                <w:sz w:val="20"/>
              </w:rPr>
              <w:t xml:space="preserve"> </w:t>
            </w:r>
            <w:r>
              <w:rPr>
                <w:sz w:val="20"/>
              </w:rPr>
              <w:t>a</w:t>
            </w:r>
            <w:r>
              <w:rPr>
                <w:spacing w:val="-14"/>
                <w:sz w:val="20"/>
              </w:rPr>
              <w:t xml:space="preserve"> </w:t>
            </w:r>
            <w:r>
              <w:rPr>
                <w:sz w:val="20"/>
              </w:rPr>
              <w:t>guideline</w:t>
            </w:r>
            <w:r>
              <w:rPr>
                <w:spacing w:val="-12"/>
                <w:sz w:val="20"/>
              </w:rPr>
              <w:t xml:space="preserve"> </w:t>
            </w:r>
            <w:r>
              <w:rPr>
                <w:sz w:val="20"/>
              </w:rPr>
              <w:t>criterion</w:t>
            </w:r>
            <w:r>
              <w:rPr>
                <w:spacing w:val="-11"/>
                <w:sz w:val="20"/>
              </w:rPr>
              <w:t xml:space="preserve"> </w:t>
            </w:r>
            <w:r>
              <w:rPr>
                <w:sz w:val="20"/>
              </w:rPr>
              <w:t>(e.g.</w:t>
            </w:r>
            <w:r>
              <w:rPr>
                <w:spacing w:val="-13"/>
                <w:sz w:val="20"/>
              </w:rPr>
              <w:t xml:space="preserve"> </w:t>
            </w:r>
            <w:r>
              <w:rPr>
                <w:sz w:val="20"/>
              </w:rPr>
              <w:t>conducting</w:t>
            </w:r>
            <w:r>
              <w:rPr>
                <w:spacing w:val="-11"/>
                <w:sz w:val="20"/>
              </w:rPr>
              <w:t xml:space="preserve"> </w:t>
            </w:r>
            <w:r>
              <w:rPr>
                <w:sz w:val="20"/>
              </w:rPr>
              <w:t>a</w:t>
            </w:r>
            <w:r>
              <w:rPr>
                <w:spacing w:val="-14"/>
                <w:sz w:val="20"/>
              </w:rPr>
              <w:t xml:space="preserve"> </w:t>
            </w:r>
            <w:r>
              <w:rPr>
                <w:sz w:val="20"/>
              </w:rPr>
              <w:t>feasibility</w:t>
            </w:r>
            <w:r>
              <w:rPr>
                <w:spacing w:val="-12"/>
                <w:sz w:val="20"/>
              </w:rPr>
              <w:t xml:space="preserve"> </w:t>
            </w:r>
            <w:r>
              <w:rPr>
                <w:sz w:val="20"/>
              </w:rPr>
              <w:t>study</w:t>
            </w:r>
            <w:r>
              <w:rPr>
                <w:spacing w:val="-12"/>
                <w:sz w:val="20"/>
              </w:rPr>
              <w:t xml:space="preserve"> </w:t>
            </w:r>
            <w:r>
              <w:rPr>
                <w:sz w:val="20"/>
              </w:rPr>
              <w:t>in</w:t>
            </w:r>
            <w:r>
              <w:rPr>
                <w:spacing w:val="-14"/>
                <w:sz w:val="20"/>
              </w:rPr>
              <w:t xml:space="preserve"> </w:t>
            </w:r>
            <w:r>
              <w:rPr>
                <w:sz w:val="20"/>
              </w:rPr>
              <w:t>preparation</w:t>
            </w:r>
            <w:r>
              <w:rPr>
                <w:spacing w:val="-14"/>
                <w:sz w:val="20"/>
              </w:rPr>
              <w:t xml:space="preserve"> </w:t>
            </w:r>
            <w:r>
              <w:rPr>
                <w:sz w:val="20"/>
              </w:rPr>
              <w:t>for</w:t>
            </w:r>
            <w:r>
              <w:rPr>
                <w:spacing w:val="-11"/>
                <w:sz w:val="20"/>
              </w:rPr>
              <w:t xml:space="preserve"> </w:t>
            </w:r>
            <w:r>
              <w:rPr>
                <w:sz w:val="20"/>
              </w:rPr>
              <w:t>meeting a specific guideline criterion).</w:t>
            </w:r>
          </w:p>
          <w:p w14:paraId="2F31E8D6" w14:textId="77777777" w:rsidR="003754EE" w:rsidRDefault="00486D74">
            <w:pPr>
              <w:pStyle w:val="TableParagraph"/>
              <w:spacing w:before="231"/>
              <w:ind w:left="104"/>
              <w:rPr>
                <w:sz w:val="20"/>
              </w:rPr>
            </w:pPr>
            <w:r>
              <w:rPr>
                <w:sz w:val="20"/>
              </w:rPr>
              <w:t xml:space="preserve">All actions are measurable (e.g. number, percentage, quantity or completed task). For each action, the following is clearly </w:t>
            </w:r>
            <w:r>
              <w:rPr>
                <w:spacing w:val="-2"/>
                <w:sz w:val="20"/>
              </w:rPr>
              <w:t>documented:</w:t>
            </w:r>
          </w:p>
          <w:p w14:paraId="28BE1FF4" w14:textId="77777777" w:rsidR="003754EE" w:rsidRDefault="00486D74">
            <w:pPr>
              <w:pStyle w:val="TableParagraph"/>
              <w:numPr>
                <w:ilvl w:val="0"/>
                <w:numId w:val="149"/>
              </w:numPr>
              <w:tabs>
                <w:tab w:val="left" w:pos="824"/>
              </w:tabs>
              <w:spacing w:line="244" w:lineRule="exact"/>
              <w:rPr>
                <w:sz w:val="20"/>
              </w:rPr>
            </w:pPr>
            <w:r>
              <w:rPr>
                <w:sz w:val="20"/>
              </w:rPr>
              <w:t>a</w:t>
            </w:r>
            <w:r>
              <w:rPr>
                <w:spacing w:val="-13"/>
                <w:sz w:val="20"/>
              </w:rPr>
              <w:t xml:space="preserve"> </w:t>
            </w:r>
            <w:r>
              <w:rPr>
                <w:sz w:val="20"/>
              </w:rPr>
              <w:t>description</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action,</w:t>
            </w:r>
            <w:r>
              <w:rPr>
                <w:spacing w:val="-11"/>
                <w:sz w:val="20"/>
              </w:rPr>
              <w:t xml:space="preserve"> </w:t>
            </w:r>
            <w:r>
              <w:rPr>
                <w:sz w:val="20"/>
              </w:rPr>
              <w:t>its</w:t>
            </w:r>
            <w:r>
              <w:rPr>
                <w:spacing w:val="-11"/>
                <w:sz w:val="20"/>
              </w:rPr>
              <w:t xml:space="preserve"> </w:t>
            </w:r>
            <w:r>
              <w:rPr>
                <w:sz w:val="20"/>
              </w:rPr>
              <w:t>timeline</w:t>
            </w:r>
            <w:r>
              <w:rPr>
                <w:spacing w:val="-11"/>
                <w:sz w:val="20"/>
              </w:rPr>
              <w:t xml:space="preserve"> </w:t>
            </w:r>
            <w:r>
              <w:rPr>
                <w:sz w:val="20"/>
              </w:rPr>
              <w:t>and</w:t>
            </w:r>
            <w:r>
              <w:rPr>
                <w:spacing w:val="-10"/>
                <w:sz w:val="20"/>
              </w:rPr>
              <w:t xml:space="preserve"> </w:t>
            </w:r>
            <w:r>
              <w:rPr>
                <w:sz w:val="20"/>
              </w:rPr>
              <w:t>the</w:t>
            </w:r>
            <w:r>
              <w:rPr>
                <w:spacing w:val="-11"/>
                <w:sz w:val="20"/>
              </w:rPr>
              <w:t xml:space="preserve"> </w:t>
            </w:r>
            <w:r>
              <w:rPr>
                <w:sz w:val="20"/>
              </w:rPr>
              <w:t>intended</w:t>
            </w:r>
            <w:r>
              <w:rPr>
                <w:spacing w:val="-11"/>
                <w:sz w:val="20"/>
              </w:rPr>
              <w:t xml:space="preserve"> </w:t>
            </w:r>
            <w:proofErr w:type="gramStart"/>
            <w:r>
              <w:rPr>
                <w:spacing w:val="-2"/>
                <w:sz w:val="20"/>
              </w:rPr>
              <w:t>outcome;</w:t>
            </w:r>
            <w:proofErr w:type="gramEnd"/>
          </w:p>
          <w:p w14:paraId="20DC8EB0" w14:textId="77777777" w:rsidR="003754EE" w:rsidRDefault="00486D74">
            <w:pPr>
              <w:pStyle w:val="TableParagraph"/>
              <w:numPr>
                <w:ilvl w:val="0"/>
                <w:numId w:val="149"/>
              </w:numPr>
              <w:tabs>
                <w:tab w:val="left" w:pos="824"/>
              </w:tabs>
              <w:spacing w:line="245" w:lineRule="exact"/>
              <w:rPr>
                <w:sz w:val="20"/>
              </w:rPr>
            </w:pPr>
            <w:r>
              <w:rPr>
                <w:sz w:val="20"/>
              </w:rPr>
              <w:t>the</w:t>
            </w:r>
            <w:r>
              <w:rPr>
                <w:spacing w:val="-16"/>
                <w:sz w:val="20"/>
              </w:rPr>
              <w:t xml:space="preserve"> </w:t>
            </w:r>
            <w:proofErr w:type="gramStart"/>
            <w:r>
              <w:rPr>
                <w:sz w:val="20"/>
              </w:rPr>
              <w:t>responsible</w:t>
            </w:r>
            <w:r>
              <w:rPr>
                <w:spacing w:val="-16"/>
                <w:sz w:val="20"/>
              </w:rPr>
              <w:t xml:space="preserve"> </w:t>
            </w:r>
            <w:r>
              <w:rPr>
                <w:sz w:val="20"/>
              </w:rPr>
              <w:t>department</w:t>
            </w:r>
            <w:r>
              <w:rPr>
                <w:spacing w:val="-11"/>
                <w:sz w:val="20"/>
              </w:rPr>
              <w:t xml:space="preserve"> </w:t>
            </w:r>
            <w:r>
              <w:rPr>
                <w:sz w:val="20"/>
              </w:rPr>
              <w:t>or</w:t>
            </w:r>
            <w:r>
              <w:rPr>
                <w:spacing w:val="-16"/>
                <w:sz w:val="20"/>
              </w:rPr>
              <w:t xml:space="preserve"> </w:t>
            </w:r>
            <w:r>
              <w:rPr>
                <w:sz w:val="20"/>
              </w:rPr>
              <w:t>staff</w:t>
            </w:r>
            <w:r>
              <w:rPr>
                <w:spacing w:val="-14"/>
                <w:sz w:val="20"/>
              </w:rPr>
              <w:t xml:space="preserve"> </w:t>
            </w:r>
            <w:r>
              <w:rPr>
                <w:sz w:val="20"/>
              </w:rPr>
              <w:t>members</w:t>
            </w:r>
            <w:proofErr w:type="gramEnd"/>
            <w:r>
              <w:rPr>
                <w:sz w:val="20"/>
              </w:rPr>
              <w:t>;</w:t>
            </w:r>
            <w:r>
              <w:rPr>
                <w:spacing w:val="-16"/>
                <w:sz w:val="20"/>
              </w:rPr>
              <w:t xml:space="preserve"> </w:t>
            </w:r>
            <w:r>
              <w:rPr>
                <w:spacing w:val="-5"/>
                <w:sz w:val="20"/>
              </w:rPr>
              <w:t>and</w:t>
            </w:r>
          </w:p>
          <w:p w14:paraId="485AAE82" w14:textId="77777777" w:rsidR="003754EE" w:rsidRDefault="00486D74">
            <w:pPr>
              <w:pStyle w:val="TableParagraph"/>
              <w:numPr>
                <w:ilvl w:val="0"/>
                <w:numId w:val="149"/>
              </w:numPr>
              <w:tabs>
                <w:tab w:val="left" w:pos="824"/>
              </w:tabs>
              <w:rPr>
                <w:sz w:val="20"/>
              </w:rPr>
            </w:pPr>
            <w:r>
              <w:rPr>
                <w:sz w:val="20"/>
              </w:rPr>
              <w:t>the</w:t>
            </w:r>
            <w:r>
              <w:rPr>
                <w:spacing w:val="-10"/>
                <w:sz w:val="20"/>
              </w:rPr>
              <w:t xml:space="preserve"> </w:t>
            </w:r>
            <w:r>
              <w:rPr>
                <w:sz w:val="20"/>
              </w:rPr>
              <w:t>link</w:t>
            </w:r>
            <w:r>
              <w:rPr>
                <w:spacing w:val="-7"/>
                <w:sz w:val="20"/>
              </w:rPr>
              <w:t xml:space="preserve"> </w:t>
            </w:r>
            <w:r>
              <w:rPr>
                <w:sz w:val="20"/>
              </w:rPr>
              <w:t>to</w:t>
            </w:r>
            <w:r>
              <w:rPr>
                <w:spacing w:val="-10"/>
                <w:sz w:val="20"/>
              </w:rPr>
              <w:t xml:space="preserve"> </w:t>
            </w:r>
            <w:r>
              <w:rPr>
                <w:sz w:val="20"/>
              </w:rPr>
              <w:t>the</w:t>
            </w:r>
            <w:r>
              <w:rPr>
                <w:spacing w:val="-7"/>
                <w:sz w:val="20"/>
              </w:rPr>
              <w:t xml:space="preserve"> </w:t>
            </w:r>
            <w:r>
              <w:rPr>
                <w:sz w:val="20"/>
              </w:rPr>
              <w:t>strategic</w:t>
            </w:r>
            <w:r>
              <w:rPr>
                <w:spacing w:val="-9"/>
                <w:sz w:val="20"/>
              </w:rPr>
              <w:t xml:space="preserve"> </w:t>
            </w:r>
            <w:r>
              <w:rPr>
                <w:sz w:val="20"/>
              </w:rPr>
              <w:t>sustainability</w:t>
            </w:r>
            <w:r>
              <w:rPr>
                <w:spacing w:val="-10"/>
                <w:sz w:val="20"/>
              </w:rPr>
              <w:t xml:space="preserve"> </w:t>
            </w:r>
            <w:r>
              <w:rPr>
                <w:sz w:val="20"/>
              </w:rPr>
              <w:t>target/s</w:t>
            </w:r>
            <w:r>
              <w:rPr>
                <w:spacing w:val="-9"/>
                <w:sz w:val="20"/>
              </w:rPr>
              <w:t xml:space="preserve"> </w:t>
            </w:r>
            <w:r>
              <w:rPr>
                <w:sz w:val="20"/>
              </w:rPr>
              <w:t>it</w:t>
            </w:r>
            <w:r>
              <w:rPr>
                <w:spacing w:val="-8"/>
                <w:sz w:val="20"/>
              </w:rPr>
              <w:t xml:space="preserve"> </w:t>
            </w:r>
            <w:r>
              <w:rPr>
                <w:spacing w:val="-2"/>
                <w:sz w:val="20"/>
              </w:rPr>
              <w:t>supports.</w:t>
            </w:r>
          </w:p>
          <w:p w14:paraId="59E59062" w14:textId="3572FA37" w:rsidR="003754EE" w:rsidRDefault="00486D74">
            <w:pPr>
              <w:pStyle w:val="TableParagraph"/>
              <w:spacing w:before="234" w:line="223" w:lineRule="exact"/>
              <w:ind w:left="104"/>
              <w:jc w:val="both"/>
              <w:rPr>
                <w:sz w:val="20"/>
              </w:rPr>
            </w:pPr>
            <w:r>
              <w:rPr>
                <w:sz w:val="20"/>
              </w:rPr>
              <w:t>The</w:t>
            </w:r>
            <w:r>
              <w:rPr>
                <w:spacing w:val="62"/>
                <w:sz w:val="20"/>
              </w:rPr>
              <w:t xml:space="preserve"> </w:t>
            </w:r>
            <w:r>
              <w:rPr>
                <w:sz w:val="20"/>
              </w:rPr>
              <w:t>actions</w:t>
            </w:r>
            <w:r>
              <w:rPr>
                <w:spacing w:val="65"/>
                <w:sz w:val="20"/>
              </w:rPr>
              <w:t xml:space="preserve"> </w:t>
            </w:r>
            <w:r>
              <w:rPr>
                <w:sz w:val="20"/>
              </w:rPr>
              <w:t>are</w:t>
            </w:r>
            <w:r>
              <w:rPr>
                <w:spacing w:val="63"/>
                <w:sz w:val="20"/>
              </w:rPr>
              <w:t xml:space="preserve"> </w:t>
            </w:r>
            <w:r>
              <w:rPr>
                <w:sz w:val="20"/>
              </w:rPr>
              <w:t>co-developed</w:t>
            </w:r>
            <w:r>
              <w:rPr>
                <w:spacing w:val="63"/>
                <w:sz w:val="20"/>
              </w:rPr>
              <w:t xml:space="preserve"> </w:t>
            </w:r>
            <w:r>
              <w:rPr>
                <w:sz w:val="20"/>
              </w:rPr>
              <w:t>by</w:t>
            </w:r>
            <w:r>
              <w:rPr>
                <w:spacing w:val="62"/>
                <w:sz w:val="20"/>
              </w:rPr>
              <w:t xml:space="preserve"> </w:t>
            </w:r>
            <w:r>
              <w:rPr>
                <w:sz w:val="20"/>
              </w:rPr>
              <w:t>management</w:t>
            </w:r>
            <w:r>
              <w:rPr>
                <w:spacing w:val="67"/>
                <w:sz w:val="20"/>
              </w:rPr>
              <w:t xml:space="preserve"> </w:t>
            </w:r>
            <w:r>
              <w:rPr>
                <w:sz w:val="20"/>
              </w:rPr>
              <w:t>and</w:t>
            </w:r>
            <w:r>
              <w:rPr>
                <w:spacing w:val="63"/>
                <w:sz w:val="20"/>
              </w:rPr>
              <w:t xml:space="preserve"> </w:t>
            </w:r>
            <w:r>
              <w:rPr>
                <w:sz w:val="20"/>
              </w:rPr>
              <w:t>staff</w:t>
            </w:r>
            <w:r>
              <w:rPr>
                <w:spacing w:val="61"/>
                <w:sz w:val="20"/>
              </w:rPr>
              <w:t xml:space="preserve"> </w:t>
            </w:r>
            <w:r>
              <w:rPr>
                <w:sz w:val="20"/>
              </w:rPr>
              <w:t>(</w:t>
            </w:r>
            <w:proofErr w:type="spellStart"/>
            <w:r>
              <w:rPr>
                <w:sz w:val="20"/>
              </w:rPr>
              <w:t>e.g</w:t>
            </w:r>
            <w:proofErr w:type="spellEnd"/>
            <w:r>
              <w:rPr>
                <w:spacing w:val="64"/>
                <w:sz w:val="20"/>
              </w:rPr>
              <w:t xml:space="preserve"> </w:t>
            </w:r>
            <w:r>
              <w:rPr>
                <w:sz w:val="20"/>
              </w:rPr>
              <w:t>under</w:t>
            </w:r>
            <w:r>
              <w:rPr>
                <w:spacing w:val="64"/>
                <w:sz w:val="20"/>
              </w:rPr>
              <w:t xml:space="preserve"> </w:t>
            </w:r>
            <w:r>
              <w:rPr>
                <w:sz w:val="20"/>
              </w:rPr>
              <w:t>supervision</w:t>
            </w:r>
            <w:r>
              <w:rPr>
                <w:spacing w:val="62"/>
                <w:sz w:val="20"/>
              </w:rPr>
              <w:t xml:space="preserve"> </w:t>
            </w:r>
            <w:r>
              <w:rPr>
                <w:sz w:val="20"/>
              </w:rPr>
              <w:t>of</w:t>
            </w:r>
            <w:r>
              <w:rPr>
                <w:spacing w:val="61"/>
                <w:sz w:val="20"/>
              </w:rPr>
              <w:t xml:space="preserve"> </w:t>
            </w:r>
            <w:r>
              <w:rPr>
                <w:sz w:val="20"/>
              </w:rPr>
              <w:t>the</w:t>
            </w:r>
            <w:r>
              <w:rPr>
                <w:spacing w:val="62"/>
                <w:sz w:val="20"/>
              </w:rPr>
              <w:t xml:space="preserve"> </w:t>
            </w:r>
            <w:r w:rsidR="00D631EF">
              <w:rPr>
                <w:sz w:val="20"/>
              </w:rPr>
              <w:t>Green Attraction</w:t>
            </w:r>
            <w:r>
              <w:rPr>
                <w:spacing w:val="65"/>
                <w:sz w:val="20"/>
              </w:rPr>
              <w:t xml:space="preserve"> </w:t>
            </w:r>
            <w:r>
              <w:rPr>
                <w:spacing w:val="-2"/>
                <w:sz w:val="20"/>
              </w:rPr>
              <w:t>Establishment</w:t>
            </w:r>
          </w:p>
        </w:tc>
      </w:tr>
    </w:tbl>
    <w:p w14:paraId="0EF0A876" w14:textId="77777777" w:rsidR="003754EE" w:rsidRDefault="00486D74">
      <w:pPr>
        <w:pStyle w:val="Brdtekst"/>
        <w:spacing w:before="32"/>
        <w:rPr>
          <w:sz w:val="20"/>
        </w:rPr>
      </w:pPr>
      <w:r>
        <w:rPr>
          <w:noProof/>
          <w:sz w:val="20"/>
        </w:rPr>
        <mc:AlternateContent>
          <mc:Choice Requires="wps">
            <w:drawing>
              <wp:anchor distT="0" distB="0" distL="0" distR="0" simplePos="0" relativeHeight="487589888" behindDoc="1" locked="0" layoutInCell="1" allowOverlap="1" wp14:anchorId="6E367401" wp14:editId="3A0D458C">
                <wp:simplePos x="0" y="0"/>
                <wp:positionH relativeFrom="page">
                  <wp:posOffset>899160</wp:posOffset>
                </wp:positionH>
                <wp:positionV relativeFrom="paragraph">
                  <wp:posOffset>189209</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AD644" id="Graphic 6" o:spid="_x0000_s1026" style="position:absolute;margin-left:70.8pt;margin-top:14.9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" path="m1829053,l,,,7620r1829053,l1829053,xe" fillcolor="black" stroked="f">
                <v:path arrowok="t"/>
                <w10:wrap type="topAndBottom" anchorx="page"/>
              </v:shape>
            </w:pict>
          </mc:Fallback>
        </mc:AlternateContent>
      </w:r>
    </w:p>
    <w:p w14:paraId="417B7954" w14:textId="77777777" w:rsidR="003754EE" w:rsidRDefault="00486D74">
      <w:pPr>
        <w:pStyle w:val="Brdtekst"/>
        <w:spacing w:before="96"/>
        <w:ind w:left="140"/>
      </w:pPr>
      <w:bookmarkStart w:id="15" w:name="_bookmark15"/>
      <w:bookmarkEnd w:id="15"/>
      <w:r>
        <w:rPr>
          <w:rFonts w:ascii="Times New Roman"/>
          <w:position w:val="7"/>
          <w:sz w:val="13"/>
        </w:rPr>
        <w:t>10</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8EA69C7" w14:textId="77777777" w:rsidR="003754EE" w:rsidRDefault="003754EE">
      <w:pPr>
        <w:pStyle w:val="Brdtekst"/>
        <w:sectPr w:rsidR="003754EE">
          <w:pgSz w:w="16840" w:h="11910" w:orient="landscape"/>
          <w:pgMar w:top="1340" w:right="1275" w:bottom="1220" w:left="1275" w:header="0" w:footer="1022" w:gutter="0"/>
          <w:cols w:space="708"/>
        </w:sectPr>
      </w:pPr>
    </w:p>
    <w:p w14:paraId="13E8BE1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012DE099" w14:textId="77777777">
        <w:trPr>
          <w:trHeight w:val="7697"/>
        </w:trPr>
        <w:tc>
          <w:tcPr>
            <w:tcW w:w="848" w:type="dxa"/>
          </w:tcPr>
          <w:p w14:paraId="62D1B7DF" w14:textId="77777777" w:rsidR="003754EE" w:rsidRDefault="003754EE">
            <w:pPr>
              <w:pStyle w:val="TableParagraph"/>
              <w:ind w:left="0"/>
              <w:rPr>
                <w:rFonts w:ascii="Times New Roman"/>
                <w:sz w:val="18"/>
              </w:rPr>
            </w:pPr>
          </w:p>
        </w:tc>
        <w:tc>
          <w:tcPr>
            <w:tcW w:w="1707" w:type="dxa"/>
          </w:tcPr>
          <w:p w14:paraId="2287CA58" w14:textId="77777777" w:rsidR="003754EE" w:rsidRDefault="003754EE">
            <w:pPr>
              <w:pStyle w:val="TableParagraph"/>
              <w:ind w:left="0"/>
              <w:rPr>
                <w:rFonts w:ascii="Times New Roman"/>
                <w:sz w:val="18"/>
              </w:rPr>
            </w:pPr>
          </w:p>
        </w:tc>
        <w:tc>
          <w:tcPr>
            <w:tcW w:w="11059" w:type="dxa"/>
          </w:tcPr>
          <w:p w14:paraId="4E6A4DC3" w14:textId="77777777" w:rsidR="003754EE" w:rsidRDefault="00486D74">
            <w:pPr>
              <w:pStyle w:val="TableParagraph"/>
              <w:ind w:left="104" w:right="103"/>
              <w:jc w:val="both"/>
              <w:rPr>
                <w:sz w:val="20"/>
              </w:rPr>
            </w:pPr>
            <w:r>
              <w:rPr>
                <w:sz w:val="20"/>
              </w:rPr>
              <w:t xml:space="preserve">Representative) ensuring that both groups contribute to the identification and </w:t>
            </w:r>
            <w:proofErr w:type="spellStart"/>
            <w:r>
              <w:rPr>
                <w:sz w:val="20"/>
              </w:rPr>
              <w:t>prioritisation</w:t>
            </w:r>
            <w:proofErr w:type="spellEnd"/>
            <w:r>
              <w:rPr>
                <w:sz w:val="20"/>
              </w:rPr>
              <w:t xml:space="preserve"> of actions. Management is responsible for the accuracy of actions, their implementation, and follow-up. If an action has not been </w:t>
            </w:r>
            <w:proofErr w:type="gramStart"/>
            <w:r>
              <w:rPr>
                <w:sz w:val="20"/>
              </w:rPr>
              <w:t>fulfilled</w:t>
            </w:r>
            <w:proofErr w:type="gramEnd"/>
            <w:r>
              <w:rPr>
                <w:sz w:val="20"/>
              </w:rPr>
              <w:t>, the establishment provides a clear and documented justification explaining the reasons (e.g. financial, structural, contextual, timing</w:t>
            </w:r>
            <w:r>
              <w:rPr>
                <w:spacing w:val="-16"/>
                <w:sz w:val="20"/>
              </w:rPr>
              <w:t xml:space="preserve"> </w:t>
            </w:r>
            <w:r>
              <w:rPr>
                <w:sz w:val="20"/>
              </w:rPr>
              <w:t>constraints)</w:t>
            </w:r>
            <w:r>
              <w:rPr>
                <w:spacing w:val="-16"/>
                <w:sz w:val="20"/>
              </w:rPr>
              <w:t xml:space="preserve"> </w:t>
            </w:r>
            <w:r>
              <w:rPr>
                <w:sz w:val="20"/>
              </w:rPr>
              <w:t>and</w:t>
            </w:r>
            <w:r>
              <w:rPr>
                <w:spacing w:val="-15"/>
                <w:sz w:val="20"/>
              </w:rPr>
              <w:t xml:space="preserve"> </w:t>
            </w:r>
            <w:proofErr w:type="gramStart"/>
            <w:r>
              <w:rPr>
                <w:sz w:val="20"/>
              </w:rPr>
              <w:t>present</w:t>
            </w:r>
            <w:proofErr w:type="gramEnd"/>
            <w:r>
              <w:rPr>
                <w:spacing w:val="-16"/>
                <w:sz w:val="20"/>
              </w:rPr>
              <w:t xml:space="preserve"> </w:t>
            </w:r>
            <w:r>
              <w:rPr>
                <w:sz w:val="20"/>
              </w:rPr>
              <w:t>a</w:t>
            </w:r>
            <w:r>
              <w:rPr>
                <w:spacing w:val="-16"/>
                <w:sz w:val="20"/>
              </w:rPr>
              <w:t xml:space="preserve"> </w:t>
            </w:r>
            <w:r>
              <w:rPr>
                <w:sz w:val="20"/>
              </w:rPr>
              <w:t>concrete</w:t>
            </w:r>
            <w:r>
              <w:rPr>
                <w:spacing w:val="-15"/>
                <w:sz w:val="20"/>
              </w:rPr>
              <w:t xml:space="preserve"> </w:t>
            </w:r>
            <w:r>
              <w:rPr>
                <w:sz w:val="20"/>
              </w:rPr>
              <w:t>plan</w:t>
            </w:r>
            <w:r>
              <w:rPr>
                <w:spacing w:val="-16"/>
                <w:sz w:val="20"/>
              </w:rPr>
              <w:t xml:space="preserve"> </w:t>
            </w:r>
            <w:r>
              <w:rPr>
                <w:sz w:val="20"/>
              </w:rPr>
              <w:t>of</w:t>
            </w:r>
            <w:r>
              <w:rPr>
                <w:spacing w:val="-15"/>
                <w:sz w:val="20"/>
              </w:rPr>
              <w:t xml:space="preserve"> </w:t>
            </w:r>
            <w:r>
              <w:rPr>
                <w:sz w:val="20"/>
              </w:rPr>
              <w:t>action</w:t>
            </w:r>
            <w:r>
              <w:rPr>
                <w:spacing w:val="-15"/>
                <w:sz w:val="20"/>
              </w:rPr>
              <w:t xml:space="preserve"> </w:t>
            </w:r>
            <w:r>
              <w:rPr>
                <w:sz w:val="20"/>
              </w:rPr>
              <w:t>for</w:t>
            </w:r>
            <w:r>
              <w:rPr>
                <w:spacing w:val="-16"/>
                <w:sz w:val="20"/>
              </w:rPr>
              <w:t xml:space="preserve"> </w:t>
            </w:r>
            <w:r>
              <w:rPr>
                <w:sz w:val="20"/>
              </w:rPr>
              <w:t>either</w:t>
            </w:r>
            <w:r>
              <w:rPr>
                <w:spacing w:val="-16"/>
                <w:sz w:val="20"/>
              </w:rPr>
              <w:t xml:space="preserve"> </w:t>
            </w:r>
            <w:r>
              <w:rPr>
                <w:sz w:val="20"/>
              </w:rPr>
              <w:t>completing</w:t>
            </w:r>
            <w:r>
              <w:rPr>
                <w:spacing w:val="-15"/>
                <w:sz w:val="20"/>
              </w:rPr>
              <w:t xml:space="preserve"> </w:t>
            </w:r>
            <w:r>
              <w:rPr>
                <w:sz w:val="20"/>
              </w:rPr>
              <w:t>the</w:t>
            </w:r>
            <w:r>
              <w:rPr>
                <w:spacing w:val="-12"/>
                <w:sz w:val="20"/>
              </w:rPr>
              <w:t xml:space="preserve"> </w:t>
            </w:r>
            <w:r>
              <w:rPr>
                <w:sz w:val="20"/>
              </w:rPr>
              <w:t>same</w:t>
            </w:r>
            <w:r>
              <w:rPr>
                <w:spacing w:val="-13"/>
                <w:sz w:val="20"/>
              </w:rPr>
              <w:t xml:space="preserve"> </w:t>
            </w:r>
            <w:r>
              <w:rPr>
                <w:sz w:val="20"/>
              </w:rPr>
              <w:t>action</w:t>
            </w:r>
            <w:r>
              <w:rPr>
                <w:spacing w:val="-16"/>
                <w:sz w:val="20"/>
              </w:rPr>
              <w:t xml:space="preserve"> </w:t>
            </w:r>
            <w:r>
              <w:rPr>
                <w:sz w:val="20"/>
              </w:rPr>
              <w:t>in</w:t>
            </w:r>
            <w:r>
              <w:rPr>
                <w:spacing w:val="-16"/>
                <w:sz w:val="20"/>
              </w:rPr>
              <w:t xml:space="preserve"> </w:t>
            </w:r>
            <w:r>
              <w:rPr>
                <w:sz w:val="20"/>
              </w:rPr>
              <w:t>the</w:t>
            </w:r>
            <w:r>
              <w:rPr>
                <w:spacing w:val="-14"/>
                <w:sz w:val="20"/>
              </w:rPr>
              <w:t xml:space="preserve"> </w:t>
            </w:r>
            <w:r>
              <w:rPr>
                <w:sz w:val="20"/>
              </w:rPr>
              <w:t>next</w:t>
            </w:r>
            <w:r>
              <w:rPr>
                <w:spacing w:val="-15"/>
                <w:sz w:val="20"/>
              </w:rPr>
              <w:t xml:space="preserve"> </w:t>
            </w:r>
            <w:r>
              <w:rPr>
                <w:sz w:val="20"/>
              </w:rPr>
              <w:t>certification</w:t>
            </w:r>
            <w:r>
              <w:rPr>
                <w:spacing w:val="-16"/>
                <w:sz w:val="20"/>
              </w:rPr>
              <w:t xml:space="preserve"> </w:t>
            </w:r>
            <w:r>
              <w:rPr>
                <w:sz w:val="20"/>
              </w:rPr>
              <w:t>period or replacing it with a more feasible alternative.</w:t>
            </w:r>
          </w:p>
          <w:p w14:paraId="5F3609BB" w14:textId="77777777" w:rsidR="003754EE" w:rsidRDefault="00486D74">
            <w:pPr>
              <w:pStyle w:val="TableParagraph"/>
              <w:spacing w:before="232"/>
              <w:ind w:left="104" w:right="103"/>
              <w:jc w:val="both"/>
              <w:rPr>
                <w:sz w:val="20"/>
              </w:rPr>
            </w:pPr>
            <w:r>
              <w:rPr>
                <w:spacing w:val="-2"/>
                <w:sz w:val="20"/>
              </w:rPr>
              <w:t>If</w:t>
            </w:r>
            <w:r>
              <w:rPr>
                <w:spacing w:val="-14"/>
                <w:sz w:val="20"/>
              </w:rPr>
              <w:t xml:space="preserve"> </w:t>
            </w:r>
            <w:r>
              <w:rPr>
                <w:spacing w:val="-2"/>
                <w:sz w:val="20"/>
              </w:rPr>
              <w:t>the</w:t>
            </w:r>
            <w:r>
              <w:rPr>
                <w:spacing w:val="-11"/>
                <w:sz w:val="20"/>
              </w:rPr>
              <w:t xml:space="preserve"> </w:t>
            </w:r>
            <w:r>
              <w:rPr>
                <w:spacing w:val="-2"/>
                <w:sz w:val="20"/>
              </w:rPr>
              <w:t>establishment</w:t>
            </w:r>
            <w:r>
              <w:rPr>
                <w:spacing w:val="-13"/>
                <w:sz w:val="20"/>
              </w:rPr>
              <w:t xml:space="preserve"> </w:t>
            </w:r>
            <w:r>
              <w:rPr>
                <w:spacing w:val="-2"/>
                <w:sz w:val="20"/>
              </w:rPr>
              <w:t>is</w:t>
            </w:r>
            <w:r>
              <w:rPr>
                <w:spacing w:val="-11"/>
                <w:sz w:val="20"/>
              </w:rPr>
              <w:t xml:space="preserve"> </w:t>
            </w:r>
            <w:r>
              <w:rPr>
                <w:spacing w:val="-2"/>
                <w:sz w:val="20"/>
              </w:rPr>
              <w:t>part</w:t>
            </w:r>
            <w:r>
              <w:rPr>
                <w:spacing w:val="-13"/>
                <w:sz w:val="20"/>
              </w:rPr>
              <w:t xml:space="preserve"> </w:t>
            </w:r>
            <w:r>
              <w:rPr>
                <w:spacing w:val="-2"/>
                <w:sz w:val="20"/>
              </w:rPr>
              <w:t>of</w:t>
            </w:r>
            <w:r>
              <w:rPr>
                <w:spacing w:val="-14"/>
                <w:sz w:val="20"/>
              </w:rPr>
              <w:t xml:space="preserve"> </w:t>
            </w:r>
            <w:r>
              <w:rPr>
                <w:spacing w:val="-2"/>
                <w:sz w:val="20"/>
              </w:rPr>
              <w:t>a</w:t>
            </w:r>
            <w:r>
              <w:rPr>
                <w:spacing w:val="-14"/>
                <w:sz w:val="20"/>
              </w:rPr>
              <w:t xml:space="preserve"> </w:t>
            </w:r>
            <w:r>
              <w:rPr>
                <w:spacing w:val="-2"/>
                <w:sz w:val="20"/>
              </w:rPr>
              <w:t>chain,</w:t>
            </w:r>
            <w:r>
              <w:rPr>
                <w:spacing w:val="-11"/>
                <w:sz w:val="20"/>
              </w:rPr>
              <w:t xml:space="preserve"> </w:t>
            </w:r>
            <w:r>
              <w:rPr>
                <w:spacing w:val="-2"/>
                <w:sz w:val="20"/>
              </w:rPr>
              <w:t>collective</w:t>
            </w:r>
            <w:r>
              <w:rPr>
                <w:spacing w:val="-13"/>
                <w:sz w:val="20"/>
              </w:rPr>
              <w:t xml:space="preserve"> </w:t>
            </w:r>
            <w:r>
              <w:rPr>
                <w:spacing w:val="-2"/>
                <w:sz w:val="20"/>
              </w:rPr>
              <w:t>chain-level</w:t>
            </w:r>
            <w:r>
              <w:rPr>
                <w:spacing w:val="-13"/>
                <w:sz w:val="20"/>
              </w:rPr>
              <w:t xml:space="preserve"> </w:t>
            </w:r>
            <w:r>
              <w:rPr>
                <w:spacing w:val="-2"/>
                <w:sz w:val="20"/>
              </w:rPr>
              <w:t>actions</w:t>
            </w:r>
            <w:r>
              <w:rPr>
                <w:spacing w:val="-11"/>
                <w:sz w:val="20"/>
              </w:rPr>
              <w:t xml:space="preserve"> </w:t>
            </w:r>
            <w:r>
              <w:rPr>
                <w:spacing w:val="-2"/>
                <w:sz w:val="20"/>
              </w:rPr>
              <w:t>may</w:t>
            </w:r>
            <w:r>
              <w:rPr>
                <w:spacing w:val="-11"/>
                <w:sz w:val="20"/>
              </w:rPr>
              <w:t xml:space="preserve"> </w:t>
            </w:r>
            <w:r>
              <w:rPr>
                <w:spacing w:val="-2"/>
                <w:sz w:val="20"/>
              </w:rPr>
              <w:t>serve</w:t>
            </w:r>
            <w:r>
              <w:rPr>
                <w:spacing w:val="-11"/>
                <w:sz w:val="20"/>
              </w:rPr>
              <w:t xml:space="preserve"> </w:t>
            </w:r>
            <w:r>
              <w:rPr>
                <w:spacing w:val="-2"/>
                <w:sz w:val="20"/>
              </w:rPr>
              <w:t>as</w:t>
            </w:r>
            <w:r>
              <w:rPr>
                <w:spacing w:val="-13"/>
                <w:sz w:val="20"/>
              </w:rPr>
              <w:t xml:space="preserve"> </w:t>
            </w:r>
            <w:r>
              <w:rPr>
                <w:spacing w:val="-2"/>
                <w:sz w:val="20"/>
              </w:rPr>
              <w:t>inspiration,</w:t>
            </w:r>
            <w:r>
              <w:rPr>
                <w:spacing w:val="-13"/>
                <w:sz w:val="20"/>
              </w:rPr>
              <w:t xml:space="preserve"> </w:t>
            </w:r>
            <w:proofErr w:type="gramStart"/>
            <w:r>
              <w:rPr>
                <w:spacing w:val="-2"/>
                <w:sz w:val="20"/>
              </w:rPr>
              <w:t>provided</w:t>
            </w:r>
            <w:r>
              <w:rPr>
                <w:spacing w:val="-12"/>
                <w:sz w:val="20"/>
              </w:rPr>
              <w:t xml:space="preserve"> </w:t>
            </w:r>
            <w:r>
              <w:rPr>
                <w:spacing w:val="-2"/>
                <w:sz w:val="20"/>
              </w:rPr>
              <w:t>that</w:t>
            </w:r>
            <w:proofErr w:type="gramEnd"/>
            <w:r>
              <w:rPr>
                <w:spacing w:val="-13"/>
                <w:sz w:val="20"/>
              </w:rPr>
              <w:t xml:space="preserve"> </w:t>
            </w:r>
            <w:r>
              <w:rPr>
                <w:spacing w:val="-2"/>
                <w:sz w:val="20"/>
              </w:rPr>
              <w:t>these</w:t>
            </w:r>
            <w:r>
              <w:rPr>
                <w:spacing w:val="-9"/>
                <w:sz w:val="20"/>
              </w:rPr>
              <w:t xml:space="preserve"> </w:t>
            </w:r>
            <w:r>
              <w:rPr>
                <w:spacing w:val="-2"/>
                <w:sz w:val="20"/>
              </w:rPr>
              <w:t>are</w:t>
            </w:r>
            <w:r>
              <w:rPr>
                <w:spacing w:val="-14"/>
                <w:sz w:val="20"/>
              </w:rPr>
              <w:t xml:space="preserve"> </w:t>
            </w:r>
            <w:r>
              <w:rPr>
                <w:spacing w:val="-2"/>
                <w:sz w:val="20"/>
              </w:rPr>
              <w:t xml:space="preserve">translated </w:t>
            </w:r>
            <w:r>
              <w:rPr>
                <w:sz w:val="20"/>
              </w:rPr>
              <w:t>into</w:t>
            </w:r>
            <w:r>
              <w:rPr>
                <w:spacing w:val="-8"/>
                <w:sz w:val="20"/>
              </w:rPr>
              <w:t xml:space="preserve"> </w:t>
            </w:r>
            <w:r>
              <w:rPr>
                <w:sz w:val="20"/>
              </w:rPr>
              <w:t>specific</w:t>
            </w:r>
            <w:r>
              <w:rPr>
                <w:spacing w:val="-6"/>
                <w:sz w:val="20"/>
              </w:rPr>
              <w:t xml:space="preserve"> </w:t>
            </w:r>
            <w:r>
              <w:rPr>
                <w:sz w:val="20"/>
              </w:rPr>
              <w:t>individual/local</w:t>
            </w:r>
            <w:r>
              <w:rPr>
                <w:spacing w:val="-6"/>
                <w:sz w:val="20"/>
              </w:rPr>
              <w:t xml:space="preserve"> </w:t>
            </w:r>
            <w:r>
              <w:rPr>
                <w:sz w:val="20"/>
              </w:rPr>
              <w:t>actions.</w:t>
            </w:r>
            <w:r>
              <w:rPr>
                <w:spacing w:val="-6"/>
                <w:sz w:val="20"/>
              </w:rPr>
              <w:t xml:space="preserve"> </w:t>
            </w:r>
            <w:r>
              <w:rPr>
                <w:sz w:val="20"/>
              </w:rPr>
              <w:t>If</w:t>
            </w:r>
            <w:r>
              <w:rPr>
                <w:spacing w:val="-6"/>
                <w:sz w:val="20"/>
              </w:rPr>
              <w:t xml:space="preserve"> </w:t>
            </w:r>
            <w:r>
              <w:rPr>
                <w:sz w:val="20"/>
              </w:rPr>
              <w:t>adopted</w:t>
            </w:r>
            <w:r>
              <w:rPr>
                <w:spacing w:val="-6"/>
                <w:sz w:val="20"/>
              </w:rPr>
              <w:t xml:space="preserve"> </w:t>
            </w:r>
            <w:r>
              <w:rPr>
                <w:sz w:val="20"/>
              </w:rPr>
              <w:t>without</w:t>
            </w:r>
            <w:r>
              <w:rPr>
                <w:spacing w:val="-7"/>
                <w:sz w:val="20"/>
              </w:rPr>
              <w:t xml:space="preserve"> </w:t>
            </w:r>
            <w:r>
              <w:rPr>
                <w:sz w:val="20"/>
              </w:rPr>
              <w:t>modification,</w:t>
            </w:r>
            <w:r>
              <w:rPr>
                <w:spacing w:val="-7"/>
                <w:sz w:val="20"/>
              </w:rPr>
              <w:t xml:space="preserve"> </w:t>
            </w:r>
            <w:r>
              <w:rPr>
                <w:sz w:val="20"/>
              </w:rPr>
              <w:t>the</w:t>
            </w:r>
            <w:r>
              <w:rPr>
                <w:spacing w:val="-8"/>
                <w:sz w:val="20"/>
              </w:rPr>
              <w:t xml:space="preserve"> </w:t>
            </w:r>
            <w:r>
              <w:rPr>
                <w:sz w:val="20"/>
              </w:rPr>
              <w:t>establishment</w:t>
            </w:r>
            <w:r>
              <w:rPr>
                <w:spacing w:val="-7"/>
                <w:sz w:val="20"/>
              </w:rPr>
              <w:t xml:space="preserve"> </w:t>
            </w:r>
            <w:r>
              <w:rPr>
                <w:sz w:val="20"/>
              </w:rPr>
              <w:t>justifies</w:t>
            </w:r>
            <w:r>
              <w:rPr>
                <w:spacing w:val="-7"/>
                <w:sz w:val="20"/>
              </w:rPr>
              <w:t xml:space="preserve"> </w:t>
            </w:r>
            <w:r>
              <w:rPr>
                <w:sz w:val="20"/>
              </w:rPr>
              <w:t>their</w:t>
            </w:r>
            <w:r>
              <w:rPr>
                <w:spacing w:val="-5"/>
                <w:sz w:val="20"/>
              </w:rPr>
              <w:t xml:space="preserve"> </w:t>
            </w:r>
            <w:r>
              <w:rPr>
                <w:sz w:val="20"/>
              </w:rPr>
              <w:t>relevance.</w:t>
            </w:r>
            <w:r>
              <w:rPr>
                <w:spacing w:val="-6"/>
                <w:sz w:val="20"/>
              </w:rPr>
              <w:t xml:space="preserve"> </w:t>
            </w:r>
            <w:r>
              <w:rPr>
                <w:sz w:val="20"/>
              </w:rPr>
              <w:t>Chain-wide actions/documents</w:t>
            </w:r>
            <w:r>
              <w:rPr>
                <w:spacing w:val="-15"/>
                <w:sz w:val="20"/>
              </w:rPr>
              <w:t xml:space="preserve"> </w:t>
            </w:r>
            <w:r>
              <w:rPr>
                <w:sz w:val="20"/>
              </w:rPr>
              <w:t>can</w:t>
            </w:r>
            <w:r>
              <w:rPr>
                <w:spacing w:val="-13"/>
                <w:sz w:val="20"/>
              </w:rPr>
              <w:t xml:space="preserve"> </w:t>
            </w:r>
            <w:r>
              <w:rPr>
                <w:sz w:val="20"/>
              </w:rPr>
              <w:t>be</w:t>
            </w:r>
            <w:r>
              <w:rPr>
                <w:spacing w:val="-15"/>
                <w:sz w:val="20"/>
              </w:rPr>
              <w:t xml:space="preserve"> </w:t>
            </w:r>
            <w:r>
              <w:rPr>
                <w:sz w:val="20"/>
              </w:rPr>
              <w:t>accepted</w:t>
            </w:r>
            <w:r>
              <w:rPr>
                <w:spacing w:val="-13"/>
                <w:sz w:val="20"/>
              </w:rPr>
              <w:t xml:space="preserve"> </w:t>
            </w:r>
            <w:r>
              <w:rPr>
                <w:sz w:val="20"/>
              </w:rPr>
              <w:t>as</w:t>
            </w:r>
            <w:r>
              <w:rPr>
                <w:spacing w:val="-15"/>
                <w:sz w:val="20"/>
              </w:rPr>
              <w:t xml:space="preserve"> </w:t>
            </w:r>
            <w:r>
              <w:rPr>
                <w:sz w:val="20"/>
              </w:rPr>
              <w:t>evidence</w:t>
            </w:r>
            <w:r>
              <w:rPr>
                <w:spacing w:val="-15"/>
                <w:sz w:val="20"/>
              </w:rPr>
              <w:t xml:space="preserve"> </w:t>
            </w:r>
            <w:r>
              <w:rPr>
                <w:sz w:val="20"/>
              </w:rPr>
              <w:t>if</w:t>
            </w:r>
            <w:r>
              <w:rPr>
                <w:spacing w:val="-12"/>
                <w:sz w:val="20"/>
              </w:rPr>
              <w:t xml:space="preserve"> </w:t>
            </w:r>
            <w:r>
              <w:rPr>
                <w:sz w:val="20"/>
              </w:rPr>
              <w:t>the</w:t>
            </w:r>
            <w:r>
              <w:rPr>
                <w:spacing w:val="-12"/>
                <w:sz w:val="20"/>
              </w:rPr>
              <w:t xml:space="preserve"> </w:t>
            </w:r>
            <w:r>
              <w:rPr>
                <w:sz w:val="20"/>
              </w:rPr>
              <w:t>establishment</w:t>
            </w:r>
            <w:r>
              <w:rPr>
                <w:spacing w:val="-12"/>
                <w:sz w:val="20"/>
              </w:rPr>
              <w:t xml:space="preserve"> </w:t>
            </w:r>
            <w:r>
              <w:rPr>
                <w:sz w:val="20"/>
              </w:rPr>
              <w:t>demonstrates</w:t>
            </w:r>
            <w:r>
              <w:rPr>
                <w:spacing w:val="-10"/>
                <w:sz w:val="20"/>
              </w:rPr>
              <w:t xml:space="preserve"> </w:t>
            </w:r>
            <w:r>
              <w:rPr>
                <w:sz w:val="20"/>
              </w:rPr>
              <w:t>that</w:t>
            </w:r>
            <w:r>
              <w:rPr>
                <w:spacing w:val="-15"/>
                <w:sz w:val="20"/>
              </w:rPr>
              <w:t xml:space="preserve"> </w:t>
            </w:r>
            <w:r>
              <w:rPr>
                <w:sz w:val="20"/>
              </w:rPr>
              <w:t>the</w:t>
            </w:r>
            <w:r>
              <w:rPr>
                <w:spacing w:val="-12"/>
                <w:sz w:val="20"/>
              </w:rPr>
              <w:t xml:space="preserve"> </w:t>
            </w:r>
            <w:r>
              <w:rPr>
                <w:sz w:val="20"/>
              </w:rPr>
              <w:t>actions</w:t>
            </w:r>
            <w:r>
              <w:rPr>
                <w:spacing w:val="-12"/>
                <w:sz w:val="20"/>
              </w:rPr>
              <w:t xml:space="preserve"> </w:t>
            </w:r>
            <w:r>
              <w:rPr>
                <w:sz w:val="20"/>
              </w:rPr>
              <w:t>are</w:t>
            </w:r>
            <w:r>
              <w:rPr>
                <w:spacing w:val="-12"/>
                <w:sz w:val="20"/>
              </w:rPr>
              <w:t xml:space="preserve"> </w:t>
            </w:r>
            <w:r>
              <w:rPr>
                <w:sz w:val="20"/>
              </w:rPr>
              <w:t>implemented</w:t>
            </w:r>
            <w:r>
              <w:rPr>
                <w:spacing w:val="-13"/>
                <w:sz w:val="20"/>
              </w:rPr>
              <w:t xml:space="preserve"> </w:t>
            </w:r>
            <w:r>
              <w:rPr>
                <w:sz w:val="20"/>
              </w:rPr>
              <w:t>at</w:t>
            </w:r>
            <w:r>
              <w:rPr>
                <w:spacing w:val="-15"/>
                <w:sz w:val="20"/>
              </w:rPr>
              <w:t xml:space="preserve"> </w:t>
            </w:r>
            <w:r>
              <w:rPr>
                <w:sz w:val="20"/>
              </w:rPr>
              <w:t>their property and appropriate for their structural, geographical and cultural context.</w:t>
            </w:r>
          </w:p>
          <w:p w14:paraId="3720273F" w14:textId="77777777" w:rsidR="003754EE" w:rsidRDefault="00486D74">
            <w:pPr>
              <w:pStyle w:val="TableParagraph"/>
              <w:spacing w:before="235" w:line="241" w:lineRule="exact"/>
              <w:ind w:left="104"/>
              <w:rPr>
                <w:b/>
                <w:sz w:val="20"/>
              </w:rPr>
            </w:pPr>
            <w:r>
              <w:rPr>
                <w:b/>
                <w:w w:val="90"/>
                <w:sz w:val="20"/>
              </w:rPr>
              <w:t>Audit</w:t>
            </w:r>
            <w:r>
              <w:rPr>
                <w:b/>
                <w:spacing w:val="-4"/>
                <w:sz w:val="20"/>
              </w:rPr>
              <w:t xml:space="preserve"> </w:t>
            </w:r>
            <w:r>
              <w:rPr>
                <w:b/>
                <w:spacing w:val="-2"/>
                <w:sz w:val="20"/>
              </w:rPr>
              <w:t>evidence</w:t>
            </w:r>
          </w:p>
          <w:p w14:paraId="678E6D55" w14:textId="77777777" w:rsidR="003754EE" w:rsidRDefault="00486D74">
            <w:pPr>
              <w:pStyle w:val="TableParagraph"/>
              <w:ind w:left="104"/>
              <w:rPr>
                <w:sz w:val="20"/>
              </w:rPr>
            </w:pPr>
            <w:r>
              <w:rPr>
                <w:sz w:val="20"/>
              </w:rPr>
              <w:t>During</w:t>
            </w:r>
            <w:r>
              <w:rPr>
                <w:spacing w:val="-10"/>
                <w:sz w:val="20"/>
              </w:rPr>
              <w:t xml:space="preserve"> </w:t>
            </w:r>
            <w:r>
              <w:rPr>
                <w:sz w:val="20"/>
              </w:rPr>
              <w:t>the</w:t>
            </w:r>
            <w:r>
              <w:rPr>
                <w:spacing w:val="-7"/>
                <w:sz w:val="20"/>
              </w:rPr>
              <w:t xml:space="preserve"> </w:t>
            </w:r>
            <w:r>
              <w:rPr>
                <w:sz w:val="20"/>
              </w:rPr>
              <w:t>audit,</w:t>
            </w:r>
            <w:r>
              <w:rPr>
                <w:spacing w:val="-9"/>
                <w:sz w:val="20"/>
              </w:rPr>
              <w:t xml:space="preserve"> </w:t>
            </w:r>
            <w:r>
              <w:rPr>
                <w:sz w:val="20"/>
              </w:rPr>
              <w:t>the</w:t>
            </w:r>
            <w:r>
              <w:rPr>
                <w:spacing w:val="-9"/>
                <w:sz w:val="20"/>
              </w:rPr>
              <w:t xml:space="preserve"> </w:t>
            </w:r>
            <w:r>
              <w:rPr>
                <w:sz w:val="20"/>
              </w:rPr>
              <w:t>establishment</w:t>
            </w:r>
            <w:r>
              <w:rPr>
                <w:spacing w:val="-5"/>
                <w:sz w:val="20"/>
              </w:rPr>
              <w:t xml:space="preserve"> </w:t>
            </w:r>
            <w:r>
              <w:rPr>
                <w:sz w:val="20"/>
              </w:rPr>
              <w:t>presents</w:t>
            </w:r>
            <w:r>
              <w:rPr>
                <w:spacing w:val="-9"/>
                <w:sz w:val="20"/>
              </w:rPr>
              <w:t xml:space="preserve"> </w:t>
            </w:r>
            <w:r>
              <w:rPr>
                <w:sz w:val="20"/>
              </w:rPr>
              <w:t>the</w:t>
            </w:r>
            <w:r>
              <w:rPr>
                <w:spacing w:val="-6"/>
                <w:sz w:val="20"/>
              </w:rPr>
              <w:t xml:space="preserve"> </w:t>
            </w:r>
            <w:r>
              <w:rPr>
                <w:sz w:val="20"/>
              </w:rPr>
              <w:t>written</w:t>
            </w:r>
            <w:r>
              <w:rPr>
                <w:spacing w:val="-10"/>
                <w:sz w:val="20"/>
              </w:rPr>
              <w:t xml:space="preserve"> </w:t>
            </w:r>
            <w:r>
              <w:rPr>
                <w:sz w:val="20"/>
              </w:rPr>
              <w:t>annual</w:t>
            </w:r>
            <w:r>
              <w:rPr>
                <w:spacing w:val="-7"/>
                <w:sz w:val="20"/>
              </w:rPr>
              <w:t xml:space="preserve"> </w:t>
            </w:r>
            <w:r>
              <w:rPr>
                <w:sz w:val="20"/>
              </w:rPr>
              <w:t>action</w:t>
            </w:r>
            <w:r>
              <w:rPr>
                <w:spacing w:val="-10"/>
                <w:sz w:val="20"/>
              </w:rPr>
              <w:t xml:space="preserve"> </w:t>
            </w:r>
            <w:r>
              <w:rPr>
                <w:sz w:val="20"/>
              </w:rPr>
              <w:t>plan</w:t>
            </w:r>
            <w:r>
              <w:rPr>
                <w:spacing w:val="-8"/>
                <w:sz w:val="20"/>
              </w:rPr>
              <w:t xml:space="preserve"> </w:t>
            </w:r>
            <w:r>
              <w:rPr>
                <w:sz w:val="20"/>
              </w:rPr>
              <w:t>for</w:t>
            </w:r>
            <w:r>
              <w:rPr>
                <w:spacing w:val="-10"/>
                <w:sz w:val="20"/>
              </w:rPr>
              <w:t xml:space="preserve"> </w:t>
            </w:r>
            <w:r>
              <w:rPr>
                <w:sz w:val="20"/>
              </w:rPr>
              <w:t>the</w:t>
            </w:r>
            <w:r>
              <w:rPr>
                <w:spacing w:val="-7"/>
                <w:sz w:val="20"/>
              </w:rPr>
              <w:t xml:space="preserve"> </w:t>
            </w:r>
            <w:r>
              <w:rPr>
                <w:sz w:val="20"/>
              </w:rPr>
              <w:t>coming</w:t>
            </w:r>
            <w:r>
              <w:rPr>
                <w:spacing w:val="-10"/>
                <w:sz w:val="20"/>
              </w:rPr>
              <w:t xml:space="preserve"> </w:t>
            </w:r>
            <w:r>
              <w:rPr>
                <w:sz w:val="20"/>
              </w:rPr>
              <w:t>certification</w:t>
            </w:r>
            <w:r>
              <w:rPr>
                <w:spacing w:val="-10"/>
                <w:sz w:val="20"/>
              </w:rPr>
              <w:t xml:space="preserve"> </w:t>
            </w:r>
            <w:r>
              <w:rPr>
                <w:sz w:val="20"/>
              </w:rPr>
              <w:t>period.</w:t>
            </w:r>
            <w:r>
              <w:rPr>
                <w:spacing w:val="-9"/>
                <w:sz w:val="20"/>
              </w:rPr>
              <w:t xml:space="preserve"> </w:t>
            </w:r>
            <w:r>
              <w:rPr>
                <w:sz w:val="20"/>
              </w:rPr>
              <w:t>It</w:t>
            </w:r>
            <w:r>
              <w:rPr>
                <w:spacing w:val="-9"/>
                <w:sz w:val="20"/>
              </w:rPr>
              <w:t xml:space="preserve"> </w:t>
            </w:r>
            <w:r>
              <w:rPr>
                <w:sz w:val="20"/>
              </w:rPr>
              <w:t>is</w:t>
            </w:r>
            <w:r>
              <w:rPr>
                <w:spacing w:val="-9"/>
                <w:sz w:val="20"/>
              </w:rPr>
              <w:t xml:space="preserve"> </w:t>
            </w:r>
            <w:r>
              <w:rPr>
                <w:sz w:val="20"/>
              </w:rPr>
              <w:t>checked that the plan:</w:t>
            </w:r>
          </w:p>
          <w:p w14:paraId="5E0540BA" w14:textId="77777777" w:rsidR="003754EE" w:rsidRDefault="00486D74">
            <w:pPr>
              <w:pStyle w:val="TableParagraph"/>
              <w:numPr>
                <w:ilvl w:val="0"/>
                <w:numId w:val="148"/>
              </w:numPr>
              <w:tabs>
                <w:tab w:val="left" w:pos="824"/>
              </w:tabs>
              <w:spacing w:before="1" w:line="235" w:lineRule="auto"/>
              <w:ind w:right="104"/>
              <w:rPr>
                <w:sz w:val="20"/>
              </w:rPr>
            </w:pPr>
            <w:r>
              <w:rPr>
                <w:sz w:val="20"/>
              </w:rPr>
              <w:t>includes</w:t>
            </w:r>
            <w:r>
              <w:rPr>
                <w:spacing w:val="-11"/>
                <w:sz w:val="20"/>
              </w:rPr>
              <w:t xml:space="preserve"> </w:t>
            </w:r>
            <w:r>
              <w:rPr>
                <w:sz w:val="20"/>
              </w:rPr>
              <w:t>a</w:t>
            </w:r>
            <w:r>
              <w:rPr>
                <w:spacing w:val="-7"/>
                <w:sz w:val="20"/>
              </w:rPr>
              <w:t xml:space="preserve"> </w:t>
            </w:r>
            <w:r>
              <w:rPr>
                <w:sz w:val="20"/>
              </w:rPr>
              <w:t>minimum</w:t>
            </w:r>
            <w:r>
              <w:rPr>
                <w:spacing w:val="-10"/>
                <w:sz w:val="20"/>
              </w:rPr>
              <w:t xml:space="preserve"> </w:t>
            </w:r>
            <w:r>
              <w:rPr>
                <w:sz w:val="20"/>
              </w:rPr>
              <w:t>of</w:t>
            </w:r>
            <w:r>
              <w:rPr>
                <w:spacing w:val="-6"/>
                <w:sz w:val="20"/>
              </w:rPr>
              <w:t xml:space="preserve"> </w:t>
            </w:r>
            <w:r>
              <w:rPr>
                <w:sz w:val="20"/>
              </w:rPr>
              <w:t>4</w:t>
            </w:r>
            <w:r>
              <w:rPr>
                <w:spacing w:val="-7"/>
                <w:sz w:val="20"/>
              </w:rPr>
              <w:t xml:space="preserve"> </w:t>
            </w:r>
            <w:r>
              <w:rPr>
                <w:sz w:val="20"/>
              </w:rPr>
              <w:t>actions</w:t>
            </w:r>
            <w:r>
              <w:rPr>
                <w:spacing w:val="-9"/>
                <w:sz w:val="20"/>
              </w:rPr>
              <w:t xml:space="preserve"> </w:t>
            </w:r>
            <w:r>
              <w:rPr>
                <w:sz w:val="20"/>
              </w:rPr>
              <w:t>(for</w:t>
            </w:r>
            <w:r>
              <w:rPr>
                <w:spacing w:val="-11"/>
                <w:sz w:val="20"/>
              </w:rPr>
              <w:t xml:space="preserve"> </w:t>
            </w:r>
            <w:r>
              <w:rPr>
                <w:sz w:val="20"/>
              </w:rPr>
              <w:t>establishments</w:t>
            </w:r>
            <w:r>
              <w:rPr>
                <w:spacing w:val="-9"/>
                <w:sz w:val="20"/>
              </w:rPr>
              <w:t xml:space="preserve"> </w:t>
            </w:r>
            <w:r>
              <w:rPr>
                <w:sz w:val="20"/>
              </w:rPr>
              <w:t>with</w:t>
            </w:r>
            <w:r>
              <w:rPr>
                <w:spacing w:val="-7"/>
                <w:sz w:val="20"/>
              </w:rPr>
              <w:t xml:space="preserve"> </w:t>
            </w:r>
            <w:r>
              <w:rPr>
                <w:sz w:val="20"/>
              </w:rPr>
              <w:t>more</w:t>
            </w:r>
            <w:r>
              <w:rPr>
                <w:spacing w:val="-9"/>
                <w:sz w:val="20"/>
              </w:rPr>
              <w:t xml:space="preserve"> </w:t>
            </w:r>
            <w:r>
              <w:rPr>
                <w:sz w:val="20"/>
              </w:rPr>
              <w:t>than</w:t>
            </w:r>
            <w:r>
              <w:rPr>
                <w:spacing w:val="-6"/>
                <w:sz w:val="20"/>
              </w:rPr>
              <w:t xml:space="preserve"> </w:t>
            </w:r>
            <w:r>
              <w:rPr>
                <w:sz w:val="20"/>
              </w:rPr>
              <w:t>50</w:t>
            </w:r>
            <w:r>
              <w:rPr>
                <w:spacing w:val="-10"/>
                <w:sz w:val="20"/>
              </w:rPr>
              <w:t xml:space="preserve"> </w:t>
            </w:r>
            <w:r>
              <w:rPr>
                <w:sz w:val="20"/>
              </w:rPr>
              <w:t>employees)</w:t>
            </w:r>
            <w:r>
              <w:rPr>
                <w:spacing w:val="-12"/>
                <w:sz w:val="20"/>
              </w:rPr>
              <w:t xml:space="preserve"> </w:t>
            </w:r>
            <w:r>
              <w:rPr>
                <w:sz w:val="20"/>
              </w:rPr>
              <w:t>or</w:t>
            </w:r>
            <w:r>
              <w:rPr>
                <w:spacing w:val="-9"/>
                <w:sz w:val="20"/>
              </w:rPr>
              <w:t xml:space="preserve"> </w:t>
            </w:r>
            <w:r>
              <w:rPr>
                <w:sz w:val="20"/>
              </w:rPr>
              <w:t>2</w:t>
            </w:r>
            <w:r>
              <w:rPr>
                <w:spacing w:val="-10"/>
                <w:sz w:val="20"/>
              </w:rPr>
              <w:t xml:space="preserve"> </w:t>
            </w:r>
            <w:r>
              <w:rPr>
                <w:sz w:val="20"/>
              </w:rPr>
              <w:t>actions</w:t>
            </w:r>
            <w:r>
              <w:rPr>
                <w:spacing w:val="-9"/>
                <w:sz w:val="20"/>
              </w:rPr>
              <w:t xml:space="preserve"> </w:t>
            </w:r>
            <w:r>
              <w:rPr>
                <w:sz w:val="20"/>
              </w:rPr>
              <w:t>(for</w:t>
            </w:r>
            <w:r>
              <w:rPr>
                <w:spacing w:val="-10"/>
                <w:sz w:val="20"/>
              </w:rPr>
              <w:t xml:space="preserve"> </w:t>
            </w:r>
            <w:r>
              <w:rPr>
                <w:sz w:val="20"/>
              </w:rPr>
              <w:t xml:space="preserve">establishments with less than 50 employees) per certification </w:t>
            </w:r>
            <w:proofErr w:type="gramStart"/>
            <w:r>
              <w:rPr>
                <w:sz w:val="20"/>
              </w:rPr>
              <w:t>period;</w:t>
            </w:r>
            <w:proofErr w:type="gramEnd"/>
          </w:p>
          <w:p w14:paraId="0A90FA2A" w14:textId="77777777" w:rsidR="003754EE" w:rsidRDefault="00486D74">
            <w:pPr>
              <w:pStyle w:val="TableParagraph"/>
              <w:numPr>
                <w:ilvl w:val="0"/>
                <w:numId w:val="148"/>
              </w:numPr>
              <w:tabs>
                <w:tab w:val="left" w:pos="824"/>
              </w:tabs>
              <w:spacing w:before="5" w:line="244" w:lineRule="exact"/>
              <w:rPr>
                <w:sz w:val="20"/>
              </w:rPr>
            </w:pPr>
            <w:r>
              <w:rPr>
                <w:sz w:val="20"/>
              </w:rPr>
              <w:t>contains</w:t>
            </w:r>
            <w:r>
              <w:rPr>
                <w:spacing w:val="-10"/>
                <w:sz w:val="20"/>
              </w:rPr>
              <w:t xml:space="preserve"> </w:t>
            </w:r>
            <w:r>
              <w:rPr>
                <w:sz w:val="20"/>
              </w:rPr>
              <w:t>actions</w:t>
            </w:r>
            <w:r>
              <w:rPr>
                <w:spacing w:val="-11"/>
                <w:sz w:val="20"/>
              </w:rPr>
              <w:t xml:space="preserve"> </w:t>
            </w:r>
            <w:r>
              <w:rPr>
                <w:sz w:val="20"/>
              </w:rPr>
              <w:t>linked</w:t>
            </w:r>
            <w:r>
              <w:rPr>
                <w:spacing w:val="-10"/>
                <w:sz w:val="20"/>
              </w:rPr>
              <w:t xml:space="preserve"> </w:t>
            </w:r>
            <w:r>
              <w:rPr>
                <w:sz w:val="20"/>
              </w:rPr>
              <w:t>to</w:t>
            </w:r>
            <w:r>
              <w:rPr>
                <w:spacing w:val="-9"/>
                <w:sz w:val="20"/>
              </w:rPr>
              <w:t xml:space="preserve"> </w:t>
            </w:r>
            <w:r>
              <w:rPr>
                <w:sz w:val="20"/>
              </w:rPr>
              <w:t>1</w:t>
            </w:r>
            <w:r>
              <w:rPr>
                <w:spacing w:val="-7"/>
                <w:sz w:val="20"/>
              </w:rPr>
              <w:t xml:space="preserve"> </w:t>
            </w:r>
            <w:r>
              <w:rPr>
                <w:sz w:val="20"/>
              </w:rPr>
              <w:t>or</w:t>
            </w:r>
            <w:r>
              <w:rPr>
                <w:spacing w:val="-12"/>
                <w:sz w:val="20"/>
              </w:rPr>
              <w:t xml:space="preserve"> </w:t>
            </w:r>
            <w:r>
              <w:rPr>
                <w:sz w:val="20"/>
              </w:rPr>
              <w:t>more</w:t>
            </w:r>
            <w:r>
              <w:rPr>
                <w:spacing w:val="-12"/>
                <w:sz w:val="20"/>
              </w:rPr>
              <w:t xml:space="preserve"> </w:t>
            </w:r>
            <w:r>
              <w:rPr>
                <w:sz w:val="20"/>
              </w:rPr>
              <w:t>strategic</w:t>
            </w:r>
            <w:r>
              <w:rPr>
                <w:spacing w:val="-9"/>
                <w:sz w:val="20"/>
              </w:rPr>
              <w:t xml:space="preserve"> </w:t>
            </w:r>
            <w:r>
              <w:rPr>
                <w:sz w:val="20"/>
              </w:rPr>
              <w:t>sustainability</w:t>
            </w:r>
            <w:r>
              <w:rPr>
                <w:spacing w:val="-11"/>
                <w:sz w:val="20"/>
              </w:rPr>
              <w:t xml:space="preserve"> </w:t>
            </w:r>
            <w:r>
              <w:rPr>
                <w:spacing w:val="-2"/>
                <w:sz w:val="20"/>
              </w:rPr>
              <w:t>targets</w:t>
            </w:r>
            <w:hyperlink w:anchor="_bookmark16" w:history="1">
              <w:r w:rsidR="003754EE">
                <w:rPr>
                  <w:spacing w:val="-2"/>
                  <w:position w:val="7"/>
                  <w:sz w:val="13"/>
                </w:rPr>
                <w:t>11</w:t>
              </w:r>
              <w:r w:rsidR="003754EE">
                <w:rPr>
                  <w:spacing w:val="-2"/>
                  <w:sz w:val="20"/>
                </w:rPr>
                <w:t>;</w:t>
              </w:r>
            </w:hyperlink>
          </w:p>
          <w:p w14:paraId="76D9C185" w14:textId="77777777" w:rsidR="003754EE" w:rsidRDefault="00486D74">
            <w:pPr>
              <w:pStyle w:val="TableParagraph"/>
              <w:numPr>
                <w:ilvl w:val="0"/>
                <w:numId w:val="148"/>
              </w:numPr>
              <w:tabs>
                <w:tab w:val="left" w:pos="824"/>
              </w:tabs>
              <w:spacing w:line="244" w:lineRule="exact"/>
              <w:rPr>
                <w:sz w:val="20"/>
              </w:rPr>
            </w:pPr>
            <w:r>
              <w:rPr>
                <w:spacing w:val="-2"/>
                <w:sz w:val="20"/>
              </w:rPr>
              <w:t>includes</w:t>
            </w:r>
            <w:r>
              <w:rPr>
                <w:spacing w:val="-4"/>
                <w:sz w:val="20"/>
              </w:rPr>
              <w:t xml:space="preserve"> </w:t>
            </w:r>
            <w:r>
              <w:rPr>
                <w:spacing w:val="-2"/>
                <w:sz w:val="20"/>
              </w:rPr>
              <w:t>timelines</w:t>
            </w:r>
            <w:r>
              <w:rPr>
                <w:spacing w:val="-1"/>
                <w:sz w:val="20"/>
              </w:rPr>
              <w:t xml:space="preserve"> </w:t>
            </w:r>
            <w:r>
              <w:rPr>
                <w:spacing w:val="-2"/>
                <w:sz w:val="20"/>
              </w:rPr>
              <w:t>and</w:t>
            </w:r>
            <w:r>
              <w:rPr>
                <w:spacing w:val="1"/>
                <w:sz w:val="20"/>
              </w:rPr>
              <w:t xml:space="preserve"> </w:t>
            </w:r>
            <w:r>
              <w:rPr>
                <w:spacing w:val="-2"/>
                <w:sz w:val="20"/>
              </w:rPr>
              <w:t>responsible</w:t>
            </w:r>
            <w:r>
              <w:rPr>
                <w:spacing w:val="-4"/>
                <w:sz w:val="20"/>
              </w:rPr>
              <w:t xml:space="preserve"> </w:t>
            </w:r>
            <w:r>
              <w:rPr>
                <w:spacing w:val="-2"/>
                <w:sz w:val="20"/>
              </w:rPr>
              <w:t>departments</w:t>
            </w:r>
            <w:r>
              <w:rPr>
                <w:spacing w:val="2"/>
                <w:sz w:val="20"/>
              </w:rPr>
              <w:t xml:space="preserve"> </w:t>
            </w:r>
            <w:r>
              <w:rPr>
                <w:spacing w:val="-2"/>
                <w:sz w:val="20"/>
              </w:rPr>
              <w:t>or</w:t>
            </w:r>
            <w:r>
              <w:rPr>
                <w:spacing w:val="-1"/>
                <w:sz w:val="20"/>
              </w:rPr>
              <w:t xml:space="preserve"> </w:t>
            </w:r>
            <w:r>
              <w:rPr>
                <w:spacing w:val="-2"/>
                <w:sz w:val="20"/>
              </w:rPr>
              <w:t>staff</w:t>
            </w:r>
            <w:r>
              <w:rPr>
                <w:spacing w:val="-4"/>
                <w:sz w:val="20"/>
              </w:rPr>
              <w:t xml:space="preserve"> </w:t>
            </w:r>
            <w:r>
              <w:rPr>
                <w:spacing w:val="-2"/>
                <w:sz w:val="20"/>
              </w:rPr>
              <w:t>members;</w:t>
            </w:r>
            <w:r>
              <w:rPr>
                <w:spacing w:val="-4"/>
                <w:sz w:val="20"/>
              </w:rPr>
              <w:t xml:space="preserve"> </w:t>
            </w:r>
            <w:r>
              <w:rPr>
                <w:spacing w:val="-5"/>
                <w:sz w:val="20"/>
              </w:rPr>
              <w:t>and</w:t>
            </w:r>
          </w:p>
          <w:p w14:paraId="1AE20839" w14:textId="77777777" w:rsidR="003754EE" w:rsidRDefault="00486D74">
            <w:pPr>
              <w:pStyle w:val="TableParagraph"/>
              <w:numPr>
                <w:ilvl w:val="0"/>
                <w:numId w:val="148"/>
              </w:numPr>
              <w:tabs>
                <w:tab w:val="left" w:pos="824"/>
              </w:tabs>
              <w:rPr>
                <w:sz w:val="20"/>
              </w:rPr>
            </w:pPr>
            <w:r>
              <w:rPr>
                <w:sz w:val="20"/>
              </w:rPr>
              <w:t>is</w:t>
            </w:r>
            <w:r>
              <w:rPr>
                <w:spacing w:val="-16"/>
                <w:sz w:val="20"/>
              </w:rPr>
              <w:t xml:space="preserve"> </w:t>
            </w:r>
            <w:r>
              <w:rPr>
                <w:sz w:val="20"/>
              </w:rPr>
              <w:t>communicated</w:t>
            </w:r>
            <w:r>
              <w:rPr>
                <w:spacing w:val="-15"/>
                <w:sz w:val="20"/>
              </w:rPr>
              <w:t xml:space="preserve"> </w:t>
            </w:r>
            <w:r>
              <w:rPr>
                <w:sz w:val="20"/>
              </w:rPr>
              <w:t>internally</w:t>
            </w:r>
            <w:r>
              <w:rPr>
                <w:spacing w:val="-14"/>
                <w:sz w:val="20"/>
              </w:rPr>
              <w:t xml:space="preserve"> </w:t>
            </w:r>
            <w:r>
              <w:rPr>
                <w:sz w:val="20"/>
              </w:rPr>
              <w:t>and</w:t>
            </w:r>
            <w:r>
              <w:rPr>
                <w:spacing w:val="-15"/>
                <w:sz w:val="20"/>
              </w:rPr>
              <w:t xml:space="preserve"> </w:t>
            </w:r>
            <w:r>
              <w:rPr>
                <w:sz w:val="20"/>
              </w:rPr>
              <w:t>available</w:t>
            </w:r>
            <w:r>
              <w:rPr>
                <w:spacing w:val="-16"/>
                <w:sz w:val="20"/>
              </w:rPr>
              <w:t xml:space="preserve"> </w:t>
            </w:r>
            <w:r>
              <w:rPr>
                <w:sz w:val="20"/>
              </w:rPr>
              <w:t>to</w:t>
            </w:r>
            <w:r>
              <w:rPr>
                <w:spacing w:val="-15"/>
                <w:sz w:val="20"/>
              </w:rPr>
              <w:t xml:space="preserve"> </w:t>
            </w:r>
            <w:r>
              <w:rPr>
                <w:spacing w:val="-2"/>
                <w:sz w:val="20"/>
              </w:rPr>
              <w:t>staff.</w:t>
            </w:r>
          </w:p>
          <w:p w14:paraId="6C6244C0" w14:textId="77777777" w:rsidR="003754EE" w:rsidRDefault="00486D74">
            <w:pPr>
              <w:pStyle w:val="TableParagraph"/>
              <w:spacing w:before="236"/>
              <w:ind w:left="104" w:right="103"/>
              <w:jc w:val="both"/>
              <w:rPr>
                <w:sz w:val="20"/>
              </w:rPr>
            </w:pPr>
            <w:r>
              <w:rPr>
                <w:sz w:val="20"/>
              </w:rPr>
              <w:t>In</w:t>
            </w:r>
            <w:r>
              <w:rPr>
                <w:spacing w:val="-4"/>
                <w:sz w:val="20"/>
              </w:rPr>
              <w:t xml:space="preserve"> </w:t>
            </w:r>
            <w:r>
              <w:rPr>
                <w:sz w:val="20"/>
              </w:rPr>
              <w:t>specific</w:t>
            </w:r>
            <w:r>
              <w:rPr>
                <w:spacing w:val="-2"/>
                <w:sz w:val="20"/>
              </w:rPr>
              <w:t xml:space="preserve"> </w:t>
            </w:r>
            <w:r>
              <w:rPr>
                <w:sz w:val="20"/>
              </w:rPr>
              <w:t>circumstances, for</w:t>
            </w:r>
            <w:r>
              <w:rPr>
                <w:spacing w:val="-3"/>
                <w:sz w:val="20"/>
              </w:rPr>
              <w:t xml:space="preserve"> </w:t>
            </w:r>
            <w:r>
              <w:rPr>
                <w:sz w:val="20"/>
              </w:rPr>
              <w:t>re-applicants,</w:t>
            </w:r>
            <w:r>
              <w:rPr>
                <w:spacing w:val="-2"/>
                <w:sz w:val="20"/>
              </w:rPr>
              <w:t xml:space="preserve"> </w:t>
            </w:r>
            <w:r>
              <w:rPr>
                <w:sz w:val="20"/>
              </w:rPr>
              <w:t>the</w:t>
            </w:r>
            <w:r>
              <w:rPr>
                <w:spacing w:val="-2"/>
                <w:sz w:val="20"/>
              </w:rPr>
              <w:t xml:space="preserve"> </w:t>
            </w:r>
            <w:r>
              <w:rPr>
                <w:sz w:val="20"/>
              </w:rPr>
              <w:t>establishment presents</w:t>
            </w:r>
            <w:r>
              <w:rPr>
                <w:spacing w:val="-1"/>
                <w:sz w:val="20"/>
              </w:rPr>
              <w:t xml:space="preserve"> </w:t>
            </w:r>
            <w:r>
              <w:rPr>
                <w:sz w:val="20"/>
              </w:rPr>
              <w:t>evidence of</w:t>
            </w:r>
            <w:r>
              <w:rPr>
                <w:spacing w:val="-1"/>
                <w:sz w:val="20"/>
              </w:rPr>
              <w:t xml:space="preserve"> </w:t>
            </w:r>
            <w:r>
              <w:rPr>
                <w:sz w:val="20"/>
              </w:rPr>
              <w:t>progress</w:t>
            </w:r>
            <w:r>
              <w:rPr>
                <w:spacing w:val="-2"/>
                <w:sz w:val="20"/>
              </w:rPr>
              <w:t xml:space="preserve"> </w:t>
            </w:r>
            <w:r>
              <w:rPr>
                <w:sz w:val="20"/>
              </w:rPr>
              <w:t>or</w:t>
            </w:r>
            <w:r>
              <w:rPr>
                <w:spacing w:val="-3"/>
                <w:sz w:val="20"/>
              </w:rPr>
              <w:t xml:space="preserve"> </w:t>
            </w:r>
            <w:r>
              <w:rPr>
                <w:sz w:val="20"/>
              </w:rPr>
              <w:t>completion of</w:t>
            </w:r>
            <w:r>
              <w:rPr>
                <w:spacing w:val="-3"/>
                <w:sz w:val="20"/>
              </w:rPr>
              <w:t xml:space="preserve"> </w:t>
            </w:r>
            <w:r>
              <w:rPr>
                <w:sz w:val="20"/>
              </w:rPr>
              <w:t>the</w:t>
            </w:r>
            <w:r>
              <w:rPr>
                <w:spacing w:val="-2"/>
                <w:sz w:val="20"/>
              </w:rPr>
              <w:t xml:space="preserve"> </w:t>
            </w:r>
            <w:r>
              <w:rPr>
                <w:sz w:val="20"/>
              </w:rPr>
              <w:t>previous action plan. This may include reports, photos, contracts, partnership agreements, training</w:t>
            </w:r>
            <w:hyperlink w:anchor="_bookmark17" w:history="1">
              <w:r w:rsidR="003754EE">
                <w:rPr>
                  <w:position w:val="7"/>
                  <w:sz w:val="13"/>
                </w:rPr>
                <w:t>12</w:t>
              </w:r>
            </w:hyperlink>
            <w:r>
              <w:rPr>
                <w:spacing w:val="40"/>
                <w:position w:val="7"/>
                <w:sz w:val="13"/>
              </w:rPr>
              <w:t xml:space="preserve"> </w:t>
            </w:r>
            <w:r>
              <w:rPr>
                <w:sz w:val="20"/>
              </w:rPr>
              <w:t>records, or other verifiable documentation. Examples include:</w:t>
            </w:r>
          </w:p>
          <w:p w14:paraId="10F475FC" w14:textId="77777777" w:rsidR="003754EE" w:rsidRDefault="00486D74">
            <w:pPr>
              <w:pStyle w:val="TableParagraph"/>
              <w:numPr>
                <w:ilvl w:val="0"/>
                <w:numId w:val="147"/>
              </w:numPr>
              <w:tabs>
                <w:tab w:val="left" w:pos="824"/>
              </w:tabs>
              <w:spacing w:line="236" w:lineRule="exact"/>
              <w:rPr>
                <w:sz w:val="20"/>
              </w:rPr>
            </w:pPr>
            <w:r>
              <w:rPr>
                <w:sz w:val="20"/>
              </w:rPr>
              <w:t>an</w:t>
            </w:r>
            <w:r>
              <w:rPr>
                <w:spacing w:val="-16"/>
                <w:sz w:val="20"/>
              </w:rPr>
              <w:t xml:space="preserve"> </w:t>
            </w:r>
            <w:r>
              <w:rPr>
                <w:sz w:val="20"/>
              </w:rPr>
              <w:t>invitation</w:t>
            </w:r>
            <w:r>
              <w:rPr>
                <w:spacing w:val="-16"/>
                <w:sz w:val="20"/>
              </w:rPr>
              <w:t xml:space="preserve"> </w:t>
            </w:r>
            <w:r>
              <w:rPr>
                <w:sz w:val="20"/>
              </w:rPr>
              <w:t>to</w:t>
            </w:r>
            <w:r>
              <w:rPr>
                <w:spacing w:val="-15"/>
                <w:sz w:val="20"/>
              </w:rPr>
              <w:t xml:space="preserve"> </w:t>
            </w:r>
            <w:r>
              <w:rPr>
                <w:sz w:val="20"/>
              </w:rPr>
              <w:t>or</w:t>
            </w:r>
            <w:r>
              <w:rPr>
                <w:spacing w:val="-16"/>
                <w:sz w:val="20"/>
              </w:rPr>
              <w:t xml:space="preserve"> </w:t>
            </w:r>
            <w:r>
              <w:rPr>
                <w:sz w:val="20"/>
              </w:rPr>
              <w:t>record</w:t>
            </w:r>
            <w:r>
              <w:rPr>
                <w:spacing w:val="-16"/>
                <w:sz w:val="20"/>
              </w:rPr>
              <w:t xml:space="preserve"> </w:t>
            </w:r>
            <w:r>
              <w:rPr>
                <w:sz w:val="20"/>
              </w:rPr>
              <w:t>of</w:t>
            </w:r>
            <w:r>
              <w:rPr>
                <w:spacing w:val="-14"/>
                <w:sz w:val="20"/>
              </w:rPr>
              <w:t xml:space="preserve"> </w:t>
            </w:r>
            <w:r>
              <w:rPr>
                <w:sz w:val="20"/>
              </w:rPr>
              <w:t>a</w:t>
            </w:r>
            <w:r>
              <w:rPr>
                <w:spacing w:val="-15"/>
                <w:sz w:val="20"/>
              </w:rPr>
              <w:t xml:space="preserve"> </w:t>
            </w:r>
            <w:r>
              <w:rPr>
                <w:sz w:val="20"/>
              </w:rPr>
              <w:t>staff</w:t>
            </w:r>
            <w:r>
              <w:rPr>
                <w:spacing w:val="-16"/>
                <w:sz w:val="20"/>
              </w:rPr>
              <w:t xml:space="preserve"> </w:t>
            </w:r>
            <w:r>
              <w:rPr>
                <w:sz w:val="20"/>
              </w:rPr>
              <w:t>sustainability</w:t>
            </w:r>
            <w:r>
              <w:rPr>
                <w:spacing w:val="-16"/>
                <w:sz w:val="20"/>
              </w:rPr>
              <w:t xml:space="preserve"> </w:t>
            </w:r>
            <w:r>
              <w:rPr>
                <w:sz w:val="20"/>
              </w:rPr>
              <w:t>event</w:t>
            </w:r>
            <w:r>
              <w:rPr>
                <w:spacing w:val="-13"/>
                <w:sz w:val="20"/>
              </w:rPr>
              <w:t xml:space="preserve"> </w:t>
            </w:r>
            <w:r>
              <w:rPr>
                <w:sz w:val="20"/>
              </w:rPr>
              <w:t>(e.g.</w:t>
            </w:r>
            <w:r>
              <w:rPr>
                <w:spacing w:val="-16"/>
                <w:sz w:val="20"/>
              </w:rPr>
              <w:t xml:space="preserve"> </w:t>
            </w:r>
            <w:r>
              <w:rPr>
                <w:sz w:val="20"/>
              </w:rPr>
              <w:t>volunteering,</w:t>
            </w:r>
            <w:r>
              <w:rPr>
                <w:spacing w:val="-14"/>
                <w:sz w:val="20"/>
              </w:rPr>
              <w:t xml:space="preserve"> </w:t>
            </w:r>
            <w:r>
              <w:rPr>
                <w:sz w:val="20"/>
              </w:rPr>
              <w:t>awareness-</w:t>
            </w:r>
            <w:r>
              <w:rPr>
                <w:spacing w:val="-2"/>
                <w:sz w:val="20"/>
              </w:rPr>
              <w:t>raising</w:t>
            </w:r>
            <w:proofErr w:type="gramStart"/>
            <w:r>
              <w:rPr>
                <w:spacing w:val="-2"/>
                <w:sz w:val="20"/>
              </w:rPr>
              <w:t>);</w:t>
            </w:r>
            <w:proofErr w:type="gramEnd"/>
          </w:p>
          <w:p w14:paraId="0D5EFE52" w14:textId="77777777" w:rsidR="003754EE" w:rsidRDefault="00486D74">
            <w:pPr>
              <w:pStyle w:val="TableParagraph"/>
              <w:numPr>
                <w:ilvl w:val="0"/>
                <w:numId w:val="147"/>
              </w:numPr>
              <w:tabs>
                <w:tab w:val="left" w:pos="823"/>
              </w:tabs>
              <w:spacing w:line="240" w:lineRule="exact"/>
              <w:ind w:left="823" w:hanging="359"/>
              <w:rPr>
                <w:sz w:val="20"/>
              </w:rPr>
            </w:pPr>
            <w:r>
              <w:rPr>
                <w:sz w:val="20"/>
              </w:rPr>
              <w:t>a</w:t>
            </w:r>
            <w:r>
              <w:rPr>
                <w:spacing w:val="-8"/>
                <w:sz w:val="20"/>
              </w:rPr>
              <w:t xml:space="preserve"> </w:t>
            </w:r>
            <w:r>
              <w:rPr>
                <w:sz w:val="20"/>
              </w:rPr>
              <w:t>contract,</w:t>
            </w:r>
            <w:r>
              <w:rPr>
                <w:spacing w:val="-5"/>
                <w:sz w:val="20"/>
              </w:rPr>
              <w:t xml:space="preserve"> </w:t>
            </w:r>
            <w:r>
              <w:rPr>
                <w:sz w:val="20"/>
              </w:rPr>
              <w:t>partnership</w:t>
            </w:r>
            <w:r>
              <w:rPr>
                <w:spacing w:val="-5"/>
                <w:sz w:val="20"/>
              </w:rPr>
              <w:t xml:space="preserve"> </w:t>
            </w:r>
            <w:r>
              <w:rPr>
                <w:sz w:val="20"/>
              </w:rPr>
              <w:t>agreement,</w:t>
            </w:r>
            <w:r>
              <w:rPr>
                <w:spacing w:val="-5"/>
                <w:sz w:val="20"/>
              </w:rPr>
              <w:t xml:space="preserve"> </w:t>
            </w:r>
            <w:r>
              <w:rPr>
                <w:sz w:val="20"/>
              </w:rPr>
              <w:t>or</w:t>
            </w:r>
            <w:r>
              <w:rPr>
                <w:spacing w:val="-8"/>
                <w:sz w:val="20"/>
              </w:rPr>
              <w:t xml:space="preserve"> </w:t>
            </w:r>
            <w:r>
              <w:rPr>
                <w:sz w:val="20"/>
              </w:rPr>
              <w:t>MoU</w:t>
            </w:r>
            <w:r>
              <w:rPr>
                <w:spacing w:val="-5"/>
                <w:sz w:val="20"/>
              </w:rPr>
              <w:t xml:space="preserve"> </w:t>
            </w:r>
            <w:r>
              <w:rPr>
                <w:sz w:val="20"/>
              </w:rPr>
              <w:t>with</w:t>
            </w:r>
            <w:r>
              <w:rPr>
                <w:spacing w:val="-4"/>
                <w:sz w:val="20"/>
              </w:rPr>
              <w:t xml:space="preserve"> </w:t>
            </w:r>
            <w:r>
              <w:rPr>
                <w:sz w:val="20"/>
              </w:rPr>
              <w:t>an</w:t>
            </w:r>
            <w:r>
              <w:rPr>
                <w:spacing w:val="-5"/>
                <w:sz w:val="20"/>
              </w:rPr>
              <w:t xml:space="preserve"> </w:t>
            </w:r>
            <w:r>
              <w:rPr>
                <w:sz w:val="20"/>
              </w:rPr>
              <w:t>NGO</w:t>
            </w:r>
            <w:r>
              <w:rPr>
                <w:spacing w:val="-7"/>
                <w:sz w:val="20"/>
              </w:rPr>
              <w:t xml:space="preserve"> </w:t>
            </w:r>
            <w:r>
              <w:rPr>
                <w:sz w:val="20"/>
              </w:rPr>
              <w:t>or</w:t>
            </w:r>
            <w:r>
              <w:rPr>
                <w:spacing w:val="-8"/>
                <w:sz w:val="20"/>
              </w:rPr>
              <w:t xml:space="preserve"> </w:t>
            </w:r>
            <w:r>
              <w:rPr>
                <w:sz w:val="20"/>
              </w:rPr>
              <w:t>sustainability</w:t>
            </w:r>
            <w:r>
              <w:rPr>
                <w:spacing w:val="-6"/>
                <w:sz w:val="20"/>
              </w:rPr>
              <w:t xml:space="preserve"> </w:t>
            </w:r>
            <w:proofErr w:type="spellStart"/>
            <w:proofErr w:type="gramStart"/>
            <w:r>
              <w:rPr>
                <w:spacing w:val="-2"/>
                <w:sz w:val="20"/>
              </w:rPr>
              <w:t>organisation</w:t>
            </w:r>
            <w:proofErr w:type="spellEnd"/>
            <w:r>
              <w:rPr>
                <w:spacing w:val="-2"/>
                <w:sz w:val="20"/>
              </w:rPr>
              <w:t>;</w:t>
            </w:r>
            <w:proofErr w:type="gramEnd"/>
          </w:p>
          <w:p w14:paraId="104F44FE" w14:textId="77777777" w:rsidR="003754EE" w:rsidRDefault="00486D74">
            <w:pPr>
              <w:pStyle w:val="TableParagraph"/>
              <w:numPr>
                <w:ilvl w:val="0"/>
                <w:numId w:val="147"/>
              </w:numPr>
              <w:tabs>
                <w:tab w:val="left" w:pos="824"/>
              </w:tabs>
              <w:spacing w:line="240" w:lineRule="exact"/>
              <w:rPr>
                <w:sz w:val="20"/>
              </w:rPr>
            </w:pPr>
            <w:r>
              <w:rPr>
                <w:sz w:val="20"/>
              </w:rPr>
              <w:t>proof</w:t>
            </w:r>
            <w:r>
              <w:rPr>
                <w:spacing w:val="-13"/>
                <w:sz w:val="20"/>
              </w:rPr>
              <w:t xml:space="preserve"> </w:t>
            </w:r>
            <w:r>
              <w:rPr>
                <w:sz w:val="20"/>
              </w:rPr>
              <w:t>of</w:t>
            </w:r>
            <w:r>
              <w:rPr>
                <w:spacing w:val="-12"/>
                <w:sz w:val="20"/>
              </w:rPr>
              <w:t xml:space="preserve"> </w:t>
            </w:r>
            <w:r>
              <w:rPr>
                <w:sz w:val="20"/>
              </w:rPr>
              <w:t>membership</w:t>
            </w:r>
            <w:r>
              <w:rPr>
                <w:spacing w:val="-11"/>
                <w:sz w:val="20"/>
              </w:rPr>
              <w:t xml:space="preserve"> </w:t>
            </w:r>
            <w:r>
              <w:rPr>
                <w:sz w:val="20"/>
              </w:rPr>
              <w:t>in</w:t>
            </w:r>
            <w:r>
              <w:rPr>
                <w:spacing w:val="-11"/>
                <w:sz w:val="20"/>
              </w:rPr>
              <w:t xml:space="preserve"> </w:t>
            </w:r>
            <w:r>
              <w:rPr>
                <w:sz w:val="20"/>
              </w:rPr>
              <w:t>a</w:t>
            </w:r>
            <w:r>
              <w:rPr>
                <w:spacing w:val="-13"/>
                <w:sz w:val="20"/>
              </w:rPr>
              <w:t xml:space="preserve"> </w:t>
            </w:r>
            <w:r>
              <w:rPr>
                <w:sz w:val="20"/>
              </w:rPr>
              <w:t>sustainable</w:t>
            </w:r>
            <w:r>
              <w:rPr>
                <w:spacing w:val="-11"/>
                <w:sz w:val="20"/>
              </w:rPr>
              <w:t xml:space="preserve"> </w:t>
            </w:r>
            <w:r>
              <w:rPr>
                <w:sz w:val="20"/>
              </w:rPr>
              <w:t>or</w:t>
            </w:r>
            <w:r>
              <w:rPr>
                <w:spacing w:val="-12"/>
                <w:sz w:val="20"/>
              </w:rPr>
              <w:t xml:space="preserve"> </w:t>
            </w:r>
            <w:r>
              <w:rPr>
                <w:sz w:val="20"/>
              </w:rPr>
              <w:t>social</w:t>
            </w:r>
            <w:r>
              <w:rPr>
                <w:spacing w:val="-12"/>
                <w:sz w:val="20"/>
              </w:rPr>
              <w:t xml:space="preserve"> </w:t>
            </w:r>
            <w:r>
              <w:rPr>
                <w:sz w:val="20"/>
              </w:rPr>
              <w:t>initiative</w:t>
            </w:r>
            <w:r>
              <w:rPr>
                <w:spacing w:val="-11"/>
                <w:sz w:val="20"/>
              </w:rPr>
              <w:t xml:space="preserve"> </w:t>
            </w:r>
            <w:r>
              <w:rPr>
                <w:sz w:val="20"/>
              </w:rPr>
              <w:t>connected</w:t>
            </w:r>
            <w:r>
              <w:rPr>
                <w:spacing w:val="-11"/>
                <w:sz w:val="20"/>
              </w:rPr>
              <w:t xml:space="preserve"> </w:t>
            </w:r>
            <w:r>
              <w:rPr>
                <w:sz w:val="20"/>
              </w:rPr>
              <w:t>to</w:t>
            </w:r>
            <w:r>
              <w:rPr>
                <w:spacing w:val="-9"/>
                <w:sz w:val="20"/>
              </w:rPr>
              <w:t xml:space="preserve"> </w:t>
            </w:r>
            <w:r>
              <w:rPr>
                <w:sz w:val="20"/>
              </w:rPr>
              <w:t>a</w:t>
            </w:r>
            <w:r>
              <w:rPr>
                <w:spacing w:val="-12"/>
                <w:sz w:val="20"/>
              </w:rPr>
              <w:t xml:space="preserve"> </w:t>
            </w:r>
            <w:r>
              <w:rPr>
                <w:sz w:val="20"/>
              </w:rPr>
              <w:t>sustainability</w:t>
            </w:r>
            <w:r>
              <w:rPr>
                <w:spacing w:val="-12"/>
                <w:sz w:val="20"/>
              </w:rPr>
              <w:t xml:space="preserve"> </w:t>
            </w:r>
            <w:r>
              <w:rPr>
                <w:sz w:val="20"/>
              </w:rPr>
              <w:t>action;</w:t>
            </w:r>
            <w:r>
              <w:rPr>
                <w:spacing w:val="-8"/>
                <w:sz w:val="20"/>
              </w:rPr>
              <w:t xml:space="preserve"> </w:t>
            </w:r>
            <w:r>
              <w:rPr>
                <w:spacing w:val="-2"/>
                <w:sz w:val="20"/>
              </w:rPr>
              <w:t>and/or</w:t>
            </w:r>
          </w:p>
          <w:p w14:paraId="4C167666" w14:textId="77777777" w:rsidR="003754EE" w:rsidRDefault="00486D74">
            <w:pPr>
              <w:pStyle w:val="TableParagraph"/>
              <w:numPr>
                <w:ilvl w:val="0"/>
                <w:numId w:val="147"/>
              </w:numPr>
              <w:tabs>
                <w:tab w:val="left" w:pos="823"/>
              </w:tabs>
              <w:spacing w:line="241" w:lineRule="exact"/>
              <w:ind w:left="823" w:hanging="359"/>
              <w:rPr>
                <w:sz w:val="20"/>
              </w:rPr>
            </w:pPr>
            <w:r>
              <w:rPr>
                <w:sz w:val="20"/>
              </w:rPr>
              <w:t>reports,</w:t>
            </w:r>
            <w:r>
              <w:rPr>
                <w:spacing w:val="-12"/>
                <w:sz w:val="20"/>
              </w:rPr>
              <w:t xml:space="preserve"> </w:t>
            </w:r>
            <w:r>
              <w:rPr>
                <w:sz w:val="20"/>
              </w:rPr>
              <w:t>minutes,</w:t>
            </w:r>
            <w:r>
              <w:rPr>
                <w:spacing w:val="-9"/>
                <w:sz w:val="20"/>
              </w:rPr>
              <w:t xml:space="preserve"> </w:t>
            </w:r>
            <w:r>
              <w:rPr>
                <w:sz w:val="20"/>
              </w:rPr>
              <w:t>or</w:t>
            </w:r>
            <w:r>
              <w:rPr>
                <w:spacing w:val="-10"/>
                <w:sz w:val="20"/>
              </w:rPr>
              <w:t xml:space="preserve"> </w:t>
            </w:r>
            <w:r>
              <w:rPr>
                <w:sz w:val="20"/>
              </w:rPr>
              <w:t>activity</w:t>
            </w:r>
            <w:r>
              <w:rPr>
                <w:spacing w:val="-11"/>
                <w:sz w:val="20"/>
              </w:rPr>
              <w:t xml:space="preserve"> </w:t>
            </w:r>
            <w:r>
              <w:rPr>
                <w:sz w:val="20"/>
              </w:rPr>
              <w:t>records</w:t>
            </w:r>
            <w:r>
              <w:rPr>
                <w:spacing w:val="-12"/>
                <w:sz w:val="20"/>
              </w:rPr>
              <w:t xml:space="preserve"> </w:t>
            </w:r>
            <w:r>
              <w:rPr>
                <w:sz w:val="20"/>
              </w:rPr>
              <w:t>connected</w:t>
            </w:r>
            <w:r>
              <w:rPr>
                <w:spacing w:val="-10"/>
                <w:sz w:val="20"/>
              </w:rPr>
              <w:t xml:space="preserve"> </w:t>
            </w:r>
            <w:r>
              <w:rPr>
                <w:sz w:val="20"/>
              </w:rPr>
              <w:t>to</w:t>
            </w:r>
            <w:r>
              <w:rPr>
                <w:spacing w:val="-13"/>
                <w:sz w:val="20"/>
              </w:rPr>
              <w:t xml:space="preserve"> </w:t>
            </w:r>
            <w:r>
              <w:rPr>
                <w:sz w:val="20"/>
              </w:rPr>
              <w:t>the</w:t>
            </w:r>
            <w:r>
              <w:rPr>
                <w:spacing w:val="-12"/>
                <w:sz w:val="20"/>
              </w:rPr>
              <w:t xml:space="preserve"> </w:t>
            </w:r>
            <w:r>
              <w:rPr>
                <w:spacing w:val="-2"/>
                <w:sz w:val="20"/>
              </w:rPr>
              <w:t>action.</w:t>
            </w:r>
          </w:p>
          <w:p w14:paraId="14C914C1" w14:textId="77777777" w:rsidR="003754EE" w:rsidRDefault="00486D74">
            <w:pPr>
              <w:pStyle w:val="TableParagraph"/>
              <w:spacing w:before="238"/>
              <w:ind w:left="104" w:right="98"/>
              <w:jc w:val="both"/>
              <w:rPr>
                <w:sz w:val="20"/>
              </w:rPr>
            </w:pPr>
            <w:r>
              <w:rPr>
                <w:sz w:val="20"/>
              </w:rPr>
              <w:t>If</w:t>
            </w:r>
            <w:r>
              <w:rPr>
                <w:spacing w:val="-16"/>
                <w:sz w:val="20"/>
              </w:rPr>
              <w:t xml:space="preserve"> </w:t>
            </w:r>
            <w:r>
              <w:rPr>
                <w:sz w:val="20"/>
              </w:rPr>
              <w:t>actions</w:t>
            </w:r>
            <w:r>
              <w:rPr>
                <w:spacing w:val="-16"/>
                <w:sz w:val="20"/>
              </w:rPr>
              <w:t xml:space="preserve"> </w:t>
            </w:r>
            <w:r>
              <w:rPr>
                <w:sz w:val="20"/>
              </w:rPr>
              <w:t>were</w:t>
            </w:r>
            <w:r>
              <w:rPr>
                <w:spacing w:val="-15"/>
                <w:sz w:val="20"/>
              </w:rPr>
              <w:t xml:space="preserve"> </w:t>
            </w:r>
            <w:r>
              <w:rPr>
                <w:sz w:val="20"/>
              </w:rPr>
              <w:t>not</w:t>
            </w:r>
            <w:r>
              <w:rPr>
                <w:spacing w:val="-16"/>
                <w:sz w:val="20"/>
              </w:rPr>
              <w:t xml:space="preserve"> </w:t>
            </w:r>
            <w:r>
              <w:rPr>
                <w:sz w:val="20"/>
              </w:rPr>
              <w:t>fulfilled,</w:t>
            </w:r>
            <w:r>
              <w:rPr>
                <w:spacing w:val="-16"/>
                <w:sz w:val="20"/>
              </w:rPr>
              <w:t xml:space="preserve"> </w:t>
            </w:r>
            <w:r>
              <w:rPr>
                <w:sz w:val="20"/>
              </w:rPr>
              <w:t>for</w:t>
            </w:r>
            <w:r>
              <w:rPr>
                <w:spacing w:val="-15"/>
                <w:sz w:val="20"/>
              </w:rPr>
              <w:t xml:space="preserve"> </w:t>
            </w:r>
            <w:r>
              <w:rPr>
                <w:sz w:val="20"/>
              </w:rPr>
              <w:t>re-applicants,</w:t>
            </w:r>
            <w:r>
              <w:rPr>
                <w:spacing w:val="-16"/>
                <w:sz w:val="20"/>
              </w:rPr>
              <w:t xml:space="preserve"> </w:t>
            </w:r>
            <w:r>
              <w:rPr>
                <w:sz w:val="20"/>
              </w:rPr>
              <w:t>a</w:t>
            </w:r>
            <w:r>
              <w:rPr>
                <w:spacing w:val="-15"/>
                <w:sz w:val="20"/>
              </w:rPr>
              <w:t xml:space="preserve"> </w:t>
            </w:r>
            <w:r>
              <w:rPr>
                <w:sz w:val="20"/>
              </w:rPr>
              <w:t>documented</w:t>
            </w:r>
            <w:r>
              <w:rPr>
                <w:spacing w:val="-16"/>
                <w:sz w:val="20"/>
              </w:rPr>
              <w:t xml:space="preserve"> </w:t>
            </w:r>
            <w:r>
              <w:rPr>
                <w:sz w:val="20"/>
              </w:rPr>
              <w:t>justification</w:t>
            </w:r>
            <w:r>
              <w:rPr>
                <w:spacing w:val="-14"/>
                <w:sz w:val="20"/>
              </w:rPr>
              <w:t xml:space="preserve"> </w:t>
            </w:r>
            <w:r>
              <w:rPr>
                <w:sz w:val="20"/>
              </w:rPr>
              <w:t>and</w:t>
            </w:r>
            <w:r>
              <w:rPr>
                <w:spacing w:val="-13"/>
                <w:sz w:val="20"/>
              </w:rPr>
              <w:t xml:space="preserve"> </w:t>
            </w:r>
            <w:r>
              <w:rPr>
                <w:sz w:val="20"/>
              </w:rPr>
              <w:t>a</w:t>
            </w:r>
            <w:r>
              <w:rPr>
                <w:spacing w:val="-16"/>
                <w:sz w:val="20"/>
              </w:rPr>
              <w:t xml:space="preserve"> </w:t>
            </w:r>
            <w:r>
              <w:rPr>
                <w:sz w:val="20"/>
              </w:rPr>
              <w:t>plan</w:t>
            </w:r>
            <w:r>
              <w:rPr>
                <w:spacing w:val="-13"/>
                <w:sz w:val="20"/>
              </w:rPr>
              <w:t xml:space="preserve"> </w:t>
            </w:r>
            <w:r>
              <w:rPr>
                <w:sz w:val="20"/>
              </w:rPr>
              <w:t>explaining</w:t>
            </w:r>
            <w:r>
              <w:rPr>
                <w:spacing w:val="-16"/>
                <w:sz w:val="20"/>
              </w:rPr>
              <w:t xml:space="preserve"> </w:t>
            </w:r>
            <w:r>
              <w:rPr>
                <w:sz w:val="20"/>
              </w:rPr>
              <w:t>whether</w:t>
            </w:r>
            <w:r>
              <w:rPr>
                <w:spacing w:val="-16"/>
                <w:sz w:val="20"/>
              </w:rPr>
              <w:t xml:space="preserve"> </w:t>
            </w:r>
            <w:r>
              <w:rPr>
                <w:sz w:val="20"/>
              </w:rPr>
              <w:t>the</w:t>
            </w:r>
            <w:r>
              <w:rPr>
                <w:spacing w:val="-11"/>
                <w:sz w:val="20"/>
              </w:rPr>
              <w:t xml:space="preserve"> </w:t>
            </w:r>
            <w:r>
              <w:rPr>
                <w:sz w:val="20"/>
              </w:rPr>
              <w:t>unfulfilled</w:t>
            </w:r>
            <w:r>
              <w:rPr>
                <w:spacing w:val="-13"/>
                <w:sz w:val="20"/>
              </w:rPr>
              <w:t xml:space="preserve"> </w:t>
            </w:r>
            <w:r>
              <w:rPr>
                <w:sz w:val="20"/>
              </w:rPr>
              <w:t>actions will</w:t>
            </w:r>
            <w:r>
              <w:rPr>
                <w:spacing w:val="-15"/>
                <w:sz w:val="20"/>
              </w:rPr>
              <w:t xml:space="preserve"> </w:t>
            </w:r>
            <w:r>
              <w:rPr>
                <w:sz w:val="20"/>
              </w:rPr>
              <w:t>be</w:t>
            </w:r>
            <w:r>
              <w:rPr>
                <w:spacing w:val="-15"/>
                <w:sz w:val="20"/>
              </w:rPr>
              <w:t xml:space="preserve"> </w:t>
            </w:r>
            <w:r>
              <w:rPr>
                <w:sz w:val="20"/>
              </w:rPr>
              <w:t>implemented</w:t>
            </w:r>
            <w:r>
              <w:rPr>
                <w:spacing w:val="-14"/>
                <w:sz w:val="20"/>
              </w:rPr>
              <w:t xml:space="preserve"> </w:t>
            </w:r>
            <w:r>
              <w:rPr>
                <w:sz w:val="20"/>
              </w:rPr>
              <w:t>in</w:t>
            </w:r>
            <w:r>
              <w:rPr>
                <w:spacing w:val="-14"/>
                <w:sz w:val="20"/>
              </w:rPr>
              <w:t xml:space="preserve"> </w:t>
            </w:r>
            <w:r>
              <w:rPr>
                <w:sz w:val="20"/>
              </w:rPr>
              <w:t>the</w:t>
            </w:r>
            <w:r>
              <w:rPr>
                <w:spacing w:val="-11"/>
                <w:sz w:val="20"/>
              </w:rPr>
              <w:t xml:space="preserve"> </w:t>
            </w:r>
            <w:r>
              <w:rPr>
                <w:sz w:val="20"/>
              </w:rPr>
              <w:t>next</w:t>
            </w:r>
            <w:r>
              <w:rPr>
                <w:spacing w:val="-15"/>
                <w:sz w:val="20"/>
              </w:rPr>
              <w:t xml:space="preserve"> </w:t>
            </w:r>
            <w:r>
              <w:rPr>
                <w:sz w:val="20"/>
              </w:rPr>
              <w:t>certification</w:t>
            </w:r>
            <w:r>
              <w:rPr>
                <w:spacing w:val="-14"/>
                <w:sz w:val="20"/>
              </w:rPr>
              <w:t xml:space="preserve"> </w:t>
            </w:r>
            <w:r>
              <w:rPr>
                <w:sz w:val="20"/>
              </w:rPr>
              <w:t>period</w:t>
            </w:r>
            <w:r>
              <w:rPr>
                <w:spacing w:val="-12"/>
                <w:sz w:val="20"/>
              </w:rPr>
              <w:t xml:space="preserve"> </w:t>
            </w:r>
            <w:r>
              <w:rPr>
                <w:sz w:val="20"/>
              </w:rPr>
              <w:t>(and</w:t>
            </w:r>
            <w:r>
              <w:rPr>
                <w:spacing w:val="-14"/>
                <w:sz w:val="20"/>
              </w:rPr>
              <w:t xml:space="preserve"> </w:t>
            </w:r>
            <w:r>
              <w:rPr>
                <w:sz w:val="20"/>
              </w:rPr>
              <w:t>how),</w:t>
            </w:r>
            <w:r>
              <w:rPr>
                <w:spacing w:val="-15"/>
                <w:sz w:val="20"/>
              </w:rPr>
              <w:t xml:space="preserve"> </w:t>
            </w:r>
            <w:r>
              <w:rPr>
                <w:sz w:val="20"/>
              </w:rPr>
              <w:t>or</w:t>
            </w:r>
            <w:r>
              <w:rPr>
                <w:spacing w:val="-14"/>
                <w:sz w:val="20"/>
              </w:rPr>
              <w:t xml:space="preserve"> </w:t>
            </w:r>
            <w:r>
              <w:rPr>
                <w:sz w:val="20"/>
              </w:rPr>
              <w:t>why</w:t>
            </w:r>
            <w:r>
              <w:rPr>
                <w:spacing w:val="-13"/>
                <w:sz w:val="20"/>
              </w:rPr>
              <w:t xml:space="preserve"> </w:t>
            </w:r>
            <w:r>
              <w:rPr>
                <w:sz w:val="20"/>
              </w:rPr>
              <w:t>they</w:t>
            </w:r>
            <w:r>
              <w:rPr>
                <w:spacing w:val="-12"/>
                <w:sz w:val="20"/>
              </w:rPr>
              <w:t xml:space="preserve"> </w:t>
            </w:r>
            <w:r>
              <w:rPr>
                <w:sz w:val="20"/>
              </w:rPr>
              <w:t>are</w:t>
            </w:r>
            <w:r>
              <w:rPr>
                <w:spacing w:val="-13"/>
                <w:sz w:val="20"/>
              </w:rPr>
              <w:t xml:space="preserve"> </w:t>
            </w:r>
            <w:r>
              <w:rPr>
                <w:sz w:val="20"/>
              </w:rPr>
              <w:t>not</w:t>
            </w:r>
            <w:r>
              <w:rPr>
                <w:spacing w:val="-12"/>
                <w:sz w:val="20"/>
              </w:rPr>
              <w:t xml:space="preserve"> </w:t>
            </w:r>
            <w:r>
              <w:rPr>
                <w:sz w:val="20"/>
              </w:rPr>
              <w:t>considered</w:t>
            </w:r>
            <w:r>
              <w:rPr>
                <w:spacing w:val="-14"/>
                <w:sz w:val="20"/>
              </w:rPr>
              <w:t xml:space="preserve"> </w:t>
            </w:r>
            <w:r>
              <w:rPr>
                <w:sz w:val="20"/>
              </w:rPr>
              <w:t>feasible</w:t>
            </w:r>
            <w:r>
              <w:rPr>
                <w:spacing w:val="-15"/>
                <w:sz w:val="20"/>
              </w:rPr>
              <w:t xml:space="preserve"> </w:t>
            </w:r>
            <w:r>
              <w:rPr>
                <w:sz w:val="20"/>
              </w:rPr>
              <w:t>for</w:t>
            </w:r>
            <w:r>
              <w:rPr>
                <w:spacing w:val="-14"/>
                <w:sz w:val="20"/>
              </w:rPr>
              <w:t xml:space="preserve"> </w:t>
            </w:r>
            <w:r>
              <w:rPr>
                <w:sz w:val="20"/>
              </w:rPr>
              <w:t>the</w:t>
            </w:r>
            <w:r>
              <w:rPr>
                <w:spacing w:val="-11"/>
                <w:sz w:val="20"/>
              </w:rPr>
              <w:t xml:space="preserve"> </w:t>
            </w:r>
            <w:r>
              <w:rPr>
                <w:sz w:val="20"/>
              </w:rPr>
              <w:t>establishment, is</w:t>
            </w:r>
            <w:r>
              <w:rPr>
                <w:spacing w:val="-2"/>
                <w:sz w:val="20"/>
              </w:rPr>
              <w:t xml:space="preserve"> </w:t>
            </w:r>
            <w:r>
              <w:rPr>
                <w:sz w:val="20"/>
              </w:rPr>
              <w:t>presented.</w:t>
            </w:r>
          </w:p>
        </w:tc>
      </w:tr>
    </w:tbl>
    <w:p w14:paraId="580DEEB3" w14:textId="77777777" w:rsidR="003754EE" w:rsidRDefault="003754EE">
      <w:pPr>
        <w:pStyle w:val="Brdtekst"/>
        <w:spacing w:before="0"/>
        <w:rPr>
          <w:sz w:val="20"/>
        </w:rPr>
      </w:pPr>
    </w:p>
    <w:p w14:paraId="298B2DCF" w14:textId="77777777" w:rsidR="003754EE" w:rsidRDefault="003754EE">
      <w:pPr>
        <w:pStyle w:val="Brdtekst"/>
        <w:spacing w:before="0"/>
        <w:rPr>
          <w:sz w:val="20"/>
        </w:rPr>
      </w:pPr>
    </w:p>
    <w:p w14:paraId="5B6928E7" w14:textId="77777777" w:rsidR="003754EE" w:rsidRDefault="00486D74">
      <w:pPr>
        <w:pStyle w:val="Brdtekst"/>
        <w:spacing w:before="35"/>
        <w:rPr>
          <w:sz w:val="20"/>
        </w:rPr>
      </w:pPr>
      <w:r>
        <w:rPr>
          <w:noProof/>
          <w:sz w:val="20"/>
        </w:rPr>
        <mc:AlternateContent>
          <mc:Choice Requires="wps">
            <w:drawing>
              <wp:anchor distT="0" distB="0" distL="0" distR="0" simplePos="0" relativeHeight="487590400" behindDoc="1" locked="0" layoutInCell="1" allowOverlap="1" wp14:anchorId="2A31D704" wp14:editId="55126F0C">
                <wp:simplePos x="0" y="0"/>
                <wp:positionH relativeFrom="page">
                  <wp:posOffset>899160</wp:posOffset>
                </wp:positionH>
                <wp:positionV relativeFrom="paragraph">
                  <wp:posOffset>190979</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EFED2" id="Graphic 7" o:spid="_x0000_s1026" style="position:absolute;margin-left:70.8pt;margin-top:15.0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vSCrx4AAAAAkBAAAPAAAAAAAAAAAAAAAAAHcEAABkcnMvZG93bnJldi54&#10;bWxQSwUGAAAAAAQABADzAAAAhAUAAAAA&#10;" path="m1829053,l,,,7620r1829053,l1829053,xe" fillcolor="black" stroked="f">
                <v:path arrowok="t"/>
                <w10:wrap type="topAndBottom" anchorx="page"/>
              </v:shape>
            </w:pict>
          </mc:Fallback>
        </mc:AlternateContent>
      </w:r>
    </w:p>
    <w:p w14:paraId="6C53036D" w14:textId="77777777" w:rsidR="003754EE" w:rsidRDefault="00486D74">
      <w:pPr>
        <w:pStyle w:val="Brdtekst"/>
        <w:spacing w:before="99"/>
        <w:ind w:left="140"/>
      </w:pPr>
      <w:bookmarkStart w:id="16" w:name="_bookmark16"/>
      <w:bookmarkEnd w:id="16"/>
      <w:r>
        <w:rPr>
          <w:rFonts w:ascii="Times New Roman"/>
          <w:position w:val="7"/>
          <w:sz w:val="13"/>
        </w:rPr>
        <w:t>11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7B760D0" w14:textId="77777777" w:rsidR="003754EE" w:rsidRDefault="00486D74">
      <w:pPr>
        <w:pStyle w:val="Brdtekst"/>
        <w:spacing w:before="3"/>
        <w:ind w:left="140"/>
      </w:pPr>
      <w:bookmarkStart w:id="17" w:name="_bookmark17"/>
      <w:bookmarkEnd w:id="17"/>
      <w:r>
        <w:rPr>
          <w:rFonts w:ascii="Times New Roman"/>
          <w:position w:val="7"/>
          <w:sz w:val="13"/>
        </w:rPr>
        <w:t>12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109DAE9" w14:textId="77777777" w:rsidR="003754EE" w:rsidRDefault="003754EE">
      <w:pPr>
        <w:pStyle w:val="Brdtekst"/>
        <w:sectPr w:rsidR="003754EE">
          <w:pgSz w:w="16840" w:h="11910" w:orient="landscape"/>
          <w:pgMar w:top="1340" w:right="1275" w:bottom="1220" w:left="1275" w:header="0" w:footer="1022" w:gutter="0"/>
          <w:cols w:space="708"/>
        </w:sectPr>
      </w:pPr>
    </w:p>
    <w:p w14:paraId="52200432"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10C0523A" w14:textId="77777777">
        <w:trPr>
          <w:trHeight w:val="793"/>
        </w:trPr>
        <w:tc>
          <w:tcPr>
            <w:tcW w:w="13614" w:type="dxa"/>
            <w:gridSpan w:val="3"/>
          </w:tcPr>
          <w:p w14:paraId="314DCD0E" w14:textId="77777777" w:rsidR="003754EE" w:rsidRDefault="00486D74">
            <w:pPr>
              <w:pStyle w:val="TableParagraph"/>
              <w:spacing w:before="239"/>
              <w:ind w:left="3" w:right="1"/>
              <w:jc w:val="center"/>
              <w:rPr>
                <w:b/>
                <w:sz w:val="24"/>
              </w:rPr>
            </w:pPr>
            <w:bookmarkStart w:id="18" w:name="_bookmark18"/>
            <w:bookmarkEnd w:id="18"/>
            <w:r>
              <w:rPr>
                <w:b/>
                <w:w w:val="85"/>
                <w:sz w:val="24"/>
              </w:rPr>
              <w:t>Corporate</w:t>
            </w:r>
            <w:r>
              <w:rPr>
                <w:b/>
                <w:spacing w:val="21"/>
                <w:sz w:val="24"/>
              </w:rPr>
              <w:t xml:space="preserve"> </w:t>
            </w:r>
            <w:r>
              <w:rPr>
                <w:b/>
                <w:w w:val="85"/>
                <w:sz w:val="24"/>
              </w:rPr>
              <w:t>Social</w:t>
            </w:r>
            <w:r>
              <w:rPr>
                <w:b/>
                <w:spacing w:val="25"/>
                <w:sz w:val="24"/>
              </w:rPr>
              <w:t xml:space="preserve"> </w:t>
            </w:r>
            <w:r>
              <w:rPr>
                <w:b/>
                <w:spacing w:val="-2"/>
                <w:w w:val="85"/>
                <w:sz w:val="24"/>
              </w:rPr>
              <w:t>Responsibility</w:t>
            </w:r>
          </w:p>
        </w:tc>
      </w:tr>
      <w:tr w:rsidR="003754EE" w14:paraId="12E4D4DB" w14:textId="77777777">
        <w:trPr>
          <w:trHeight w:val="7215"/>
        </w:trPr>
        <w:tc>
          <w:tcPr>
            <w:tcW w:w="848" w:type="dxa"/>
          </w:tcPr>
          <w:p w14:paraId="3D1F4121" w14:textId="77777777" w:rsidR="003754EE" w:rsidRDefault="00486D74">
            <w:pPr>
              <w:pStyle w:val="TableParagraph"/>
              <w:spacing w:before="236"/>
              <w:ind w:left="107"/>
              <w:rPr>
                <w:sz w:val="20"/>
              </w:rPr>
            </w:pPr>
            <w:r>
              <w:rPr>
                <w:spacing w:val="-5"/>
                <w:sz w:val="20"/>
              </w:rPr>
              <w:t>1.4</w:t>
            </w:r>
          </w:p>
        </w:tc>
        <w:tc>
          <w:tcPr>
            <w:tcW w:w="1707" w:type="dxa"/>
          </w:tcPr>
          <w:p w14:paraId="73126275" w14:textId="77777777" w:rsidR="003754EE" w:rsidRDefault="00486D74">
            <w:pPr>
              <w:pStyle w:val="TableParagraph"/>
              <w:spacing w:before="236"/>
              <w:ind w:left="105" w:right="114"/>
              <w:rPr>
                <w:sz w:val="20"/>
              </w:rPr>
            </w:pPr>
            <w:r>
              <w:rPr>
                <w:spacing w:val="-4"/>
                <w:sz w:val="20"/>
              </w:rPr>
              <w:t xml:space="preserve">The </w:t>
            </w:r>
            <w:r>
              <w:rPr>
                <w:spacing w:val="-2"/>
                <w:sz w:val="20"/>
              </w:rPr>
              <w:t xml:space="preserve">establishment </w:t>
            </w:r>
            <w:r>
              <w:rPr>
                <w:sz w:val="20"/>
              </w:rPr>
              <w:t xml:space="preserve">ensures fair </w:t>
            </w:r>
            <w:proofErr w:type="spellStart"/>
            <w:r>
              <w:rPr>
                <w:sz w:val="20"/>
              </w:rPr>
              <w:t>labour</w:t>
            </w:r>
            <w:proofErr w:type="spellEnd"/>
            <w:r>
              <w:rPr>
                <w:spacing w:val="-16"/>
                <w:sz w:val="20"/>
              </w:rPr>
              <w:t xml:space="preserve"> </w:t>
            </w:r>
            <w:r>
              <w:rPr>
                <w:sz w:val="20"/>
              </w:rPr>
              <w:t>practices, including</w:t>
            </w:r>
            <w:r>
              <w:rPr>
                <w:spacing w:val="-16"/>
                <w:sz w:val="20"/>
              </w:rPr>
              <w:t xml:space="preserve"> </w:t>
            </w:r>
            <w:r>
              <w:rPr>
                <w:sz w:val="20"/>
              </w:rPr>
              <w:t>written contracts,</w:t>
            </w:r>
            <w:r>
              <w:rPr>
                <w:spacing w:val="-2"/>
                <w:sz w:val="20"/>
              </w:rPr>
              <w:t xml:space="preserve"> </w:t>
            </w:r>
            <w:r>
              <w:rPr>
                <w:sz w:val="20"/>
              </w:rPr>
              <w:t xml:space="preserve">equal pay for equal work, and remuneration at or above the living wage for all employees </w:t>
            </w:r>
            <w:r>
              <w:rPr>
                <w:spacing w:val="-4"/>
                <w:sz w:val="20"/>
              </w:rPr>
              <w:t xml:space="preserve">and </w:t>
            </w:r>
            <w:r>
              <w:rPr>
                <w:spacing w:val="-2"/>
                <w:sz w:val="20"/>
              </w:rPr>
              <w:t xml:space="preserve">subcontracted </w:t>
            </w:r>
            <w:r>
              <w:rPr>
                <w:sz w:val="20"/>
              </w:rPr>
              <w:t>workers.</w:t>
            </w:r>
            <w:r>
              <w:rPr>
                <w:spacing w:val="-2"/>
                <w:sz w:val="20"/>
              </w:rPr>
              <w:t xml:space="preserve"> </w:t>
            </w:r>
            <w:r>
              <w:rPr>
                <w:sz w:val="20"/>
              </w:rPr>
              <w:t>(I)</w:t>
            </w:r>
          </w:p>
          <w:p w14:paraId="235809AF" w14:textId="0F81D5B3" w:rsidR="003754EE" w:rsidRDefault="003754EE">
            <w:pPr>
              <w:pStyle w:val="TableParagraph"/>
              <w:spacing w:before="220"/>
              <w:ind w:left="105" w:right="393"/>
              <w:rPr>
                <w:sz w:val="20"/>
              </w:rPr>
            </w:pPr>
          </w:p>
        </w:tc>
        <w:tc>
          <w:tcPr>
            <w:tcW w:w="11059" w:type="dxa"/>
          </w:tcPr>
          <w:p w14:paraId="037836B3" w14:textId="77777777" w:rsidR="003754EE" w:rsidRDefault="00486D74">
            <w:pPr>
              <w:pStyle w:val="TableParagraph"/>
              <w:spacing w:before="236" w:line="241" w:lineRule="exact"/>
              <w:ind w:left="104"/>
              <w:rPr>
                <w:b/>
                <w:sz w:val="20"/>
              </w:rPr>
            </w:pPr>
            <w:r>
              <w:rPr>
                <w:b/>
                <w:spacing w:val="-2"/>
                <w:sz w:val="20"/>
              </w:rPr>
              <w:t>Relevance</w:t>
            </w:r>
          </w:p>
          <w:p w14:paraId="35D72661" w14:textId="77777777" w:rsidR="003754EE" w:rsidRDefault="00486D74">
            <w:pPr>
              <w:pStyle w:val="TableParagraph"/>
              <w:ind w:left="104" w:right="103"/>
              <w:jc w:val="both"/>
              <w:rPr>
                <w:sz w:val="20"/>
              </w:rPr>
            </w:pPr>
            <w:r>
              <w:rPr>
                <w:sz w:val="20"/>
              </w:rPr>
              <w:t>Ensuring</w:t>
            </w:r>
            <w:r>
              <w:rPr>
                <w:spacing w:val="-16"/>
                <w:sz w:val="20"/>
              </w:rPr>
              <w:t xml:space="preserve"> </w:t>
            </w:r>
            <w:r>
              <w:rPr>
                <w:sz w:val="20"/>
              </w:rPr>
              <w:t>fair</w:t>
            </w:r>
            <w:r>
              <w:rPr>
                <w:spacing w:val="-16"/>
                <w:sz w:val="20"/>
              </w:rPr>
              <w:t xml:space="preserve"> </w:t>
            </w:r>
            <w:proofErr w:type="spellStart"/>
            <w:r>
              <w:rPr>
                <w:sz w:val="20"/>
              </w:rPr>
              <w:t>labour</w:t>
            </w:r>
            <w:proofErr w:type="spellEnd"/>
            <w:r>
              <w:rPr>
                <w:spacing w:val="-15"/>
                <w:sz w:val="20"/>
              </w:rPr>
              <w:t xml:space="preserve"> </w:t>
            </w:r>
            <w:r>
              <w:rPr>
                <w:sz w:val="20"/>
              </w:rPr>
              <w:t>practices</w:t>
            </w:r>
            <w:r>
              <w:rPr>
                <w:spacing w:val="-16"/>
                <w:sz w:val="20"/>
              </w:rPr>
              <w:t xml:space="preserve"> </w:t>
            </w:r>
            <w:r>
              <w:rPr>
                <w:sz w:val="20"/>
              </w:rPr>
              <w:t>is</w:t>
            </w:r>
            <w:r>
              <w:rPr>
                <w:spacing w:val="-16"/>
                <w:sz w:val="20"/>
              </w:rPr>
              <w:t xml:space="preserve"> </w:t>
            </w:r>
            <w:r>
              <w:rPr>
                <w:sz w:val="20"/>
              </w:rPr>
              <w:t>essential</w:t>
            </w:r>
            <w:r>
              <w:rPr>
                <w:spacing w:val="-15"/>
                <w:sz w:val="20"/>
              </w:rPr>
              <w:t xml:space="preserve"> </w:t>
            </w:r>
            <w:r>
              <w:rPr>
                <w:sz w:val="20"/>
              </w:rPr>
              <w:t>for</w:t>
            </w:r>
            <w:r>
              <w:rPr>
                <w:spacing w:val="-16"/>
                <w:sz w:val="20"/>
              </w:rPr>
              <w:t xml:space="preserve"> </w:t>
            </w:r>
            <w:r>
              <w:rPr>
                <w:sz w:val="20"/>
              </w:rPr>
              <w:t>safeguarding</w:t>
            </w:r>
            <w:r>
              <w:rPr>
                <w:spacing w:val="-15"/>
                <w:sz w:val="20"/>
              </w:rPr>
              <w:t xml:space="preserve"> </w:t>
            </w:r>
            <w:r>
              <w:rPr>
                <w:sz w:val="20"/>
              </w:rPr>
              <w:t>employee</w:t>
            </w:r>
            <w:r>
              <w:rPr>
                <w:spacing w:val="-16"/>
                <w:sz w:val="20"/>
              </w:rPr>
              <w:t xml:space="preserve"> </w:t>
            </w:r>
            <w:r>
              <w:rPr>
                <w:sz w:val="20"/>
              </w:rPr>
              <w:t>well-being,</w:t>
            </w:r>
            <w:r>
              <w:rPr>
                <w:spacing w:val="-16"/>
                <w:sz w:val="20"/>
              </w:rPr>
              <w:t xml:space="preserve"> </w:t>
            </w:r>
            <w:r>
              <w:rPr>
                <w:sz w:val="20"/>
              </w:rPr>
              <w:t>promoting</w:t>
            </w:r>
            <w:r>
              <w:rPr>
                <w:spacing w:val="-15"/>
                <w:sz w:val="20"/>
              </w:rPr>
              <w:t xml:space="preserve"> </w:t>
            </w:r>
            <w:r>
              <w:rPr>
                <w:sz w:val="20"/>
              </w:rPr>
              <w:t>equality</w:t>
            </w:r>
            <w:r>
              <w:rPr>
                <w:spacing w:val="-16"/>
                <w:sz w:val="20"/>
              </w:rPr>
              <w:t xml:space="preserve"> </w:t>
            </w:r>
            <w:r>
              <w:rPr>
                <w:sz w:val="20"/>
              </w:rPr>
              <w:t>and</w:t>
            </w:r>
            <w:r>
              <w:rPr>
                <w:spacing w:val="-16"/>
                <w:sz w:val="20"/>
              </w:rPr>
              <w:t xml:space="preserve"> </w:t>
            </w:r>
            <w:r>
              <w:rPr>
                <w:sz w:val="20"/>
              </w:rPr>
              <w:t>fostering</w:t>
            </w:r>
            <w:r>
              <w:rPr>
                <w:spacing w:val="-15"/>
                <w:sz w:val="20"/>
              </w:rPr>
              <w:t xml:space="preserve"> </w:t>
            </w:r>
            <w:r>
              <w:rPr>
                <w:sz w:val="20"/>
              </w:rPr>
              <w:t>responsible business conduct. In a diverse workforce, transparent and lawful employment conditions help to reduce inequalities and promote a safe, respectful workplace.</w:t>
            </w:r>
          </w:p>
          <w:p w14:paraId="19E8174E" w14:textId="77777777" w:rsidR="003754EE" w:rsidRDefault="00486D74">
            <w:pPr>
              <w:pStyle w:val="TableParagraph"/>
              <w:spacing w:before="236"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77D2CA6C" w14:textId="77777777" w:rsidR="003754EE" w:rsidRDefault="00486D74">
            <w:pPr>
              <w:pStyle w:val="TableParagraph"/>
              <w:ind w:left="104" w:right="104"/>
              <w:jc w:val="both"/>
              <w:rPr>
                <w:sz w:val="20"/>
              </w:rPr>
            </w:pPr>
            <w:r>
              <w:rPr>
                <w:sz w:val="20"/>
              </w:rPr>
              <w:t xml:space="preserve">The establishment ensures fair </w:t>
            </w:r>
            <w:proofErr w:type="spellStart"/>
            <w:r>
              <w:rPr>
                <w:sz w:val="20"/>
              </w:rPr>
              <w:t>labour</w:t>
            </w:r>
            <w:proofErr w:type="spellEnd"/>
            <w:r>
              <w:rPr>
                <w:sz w:val="20"/>
              </w:rPr>
              <w:t xml:space="preserve"> practices for all employees (including subcontracted staff, outsourced staff</w:t>
            </w:r>
            <w:hyperlink w:anchor="_bookmark19" w:history="1">
              <w:r w:rsidR="003754EE">
                <w:rPr>
                  <w:position w:val="7"/>
                  <w:sz w:val="13"/>
                </w:rPr>
                <w:t>13</w:t>
              </w:r>
            </w:hyperlink>
            <w:r>
              <w:rPr>
                <w:spacing w:val="40"/>
                <w:position w:val="7"/>
                <w:sz w:val="13"/>
              </w:rPr>
              <w:t xml:space="preserve"> </w:t>
            </w:r>
            <w:r>
              <w:rPr>
                <w:sz w:val="20"/>
              </w:rPr>
              <w:t>and service</w:t>
            </w:r>
            <w:r>
              <w:rPr>
                <w:spacing w:val="-5"/>
                <w:sz w:val="20"/>
              </w:rPr>
              <w:t xml:space="preserve"> </w:t>
            </w:r>
            <w:r>
              <w:rPr>
                <w:sz w:val="20"/>
              </w:rPr>
              <w:t>providers</w:t>
            </w:r>
            <w:r>
              <w:rPr>
                <w:spacing w:val="-6"/>
                <w:sz w:val="20"/>
              </w:rPr>
              <w:t xml:space="preserve"> </w:t>
            </w:r>
            <w:r>
              <w:rPr>
                <w:sz w:val="20"/>
              </w:rPr>
              <w:t>working</w:t>
            </w:r>
            <w:r>
              <w:rPr>
                <w:spacing w:val="-3"/>
                <w:sz w:val="20"/>
              </w:rPr>
              <w:t xml:space="preserve"> </w:t>
            </w:r>
            <w:r>
              <w:rPr>
                <w:sz w:val="20"/>
              </w:rPr>
              <w:t>on-site).</w:t>
            </w:r>
            <w:r>
              <w:rPr>
                <w:spacing w:val="-5"/>
                <w:sz w:val="20"/>
              </w:rPr>
              <w:t xml:space="preserve"> </w:t>
            </w:r>
            <w:r>
              <w:rPr>
                <w:sz w:val="20"/>
              </w:rPr>
              <w:t>This</w:t>
            </w:r>
            <w:r>
              <w:rPr>
                <w:spacing w:val="-5"/>
                <w:sz w:val="20"/>
              </w:rPr>
              <w:t xml:space="preserve"> </w:t>
            </w:r>
            <w:r>
              <w:rPr>
                <w:sz w:val="20"/>
              </w:rPr>
              <w:t>includes</w:t>
            </w:r>
            <w:r>
              <w:rPr>
                <w:spacing w:val="-5"/>
                <w:sz w:val="20"/>
              </w:rPr>
              <w:t xml:space="preserve"> </w:t>
            </w:r>
            <w:r>
              <w:rPr>
                <w:sz w:val="20"/>
              </w:rPr>
              <w:t>written</w:t>
            </w:r>
            <w:r>
              <w:rPr>
                <w:spacing w:val="-6"/>
                <w:sz w:val="20"/>
              </w:rPr>
              <w:t xml:space="preserve"> </w:t>
            </w:r>
            <w:r>
              <w:rPr>
                <w:sz w:val="20"/>
              </w:rPr>
              <w:t>contracts,</w:t>
            </w:r>
            <w:r>
              <w:rPr>
                <w:spacing w:val="-5"/>
                <w:sz w:val="20"/>
              </w:rPr>
              <w:t xml:space="preserve"> </w:t>
            </w:r>
            <w:r>
              <w:rPr>
                <w:sz w:val="20"/>
              </w:rPr>
              <w:t>equal</w:t>
            </w:r>
            <w:r>
              <w:rPr>
                <w:spacing w:val="-5"/>
                <w:sz w:val="20"/>
              </w:rPr>
              <w:t xml:space="preserve"> </w:t>
            </w:r>
            <w:r>
              <w:rPr>
                <w:sz w:val="20"/>
              </w:rPr>
              <w:t>pay</w:t>
            </w:r>
            <w:r>
              <w:rPr>
                <w:spacing w:val="-5"/>
                <w:sz w:val="20"/>
              </w:rPr>
              <w:t xml:space="preserve"> </w:t>
            </w:r>
            <w:r>
              <w:rPr>
                <w:sz w:val="20"/>
              </w:rPr>
              <w:t>for</w:t>
            </w:r>
            <w:r>
              <w:rPr>
                <w:spacing w:val="-7"/>
                <w:sz w:val="20"/>
              </w:rPr>
              <w:t xml:space="preserve"> </w:t>
            </w:r>
            <w:r>
              <w:rPr>
                <w:sz w:val="20"/>
              </w:rPr>
              <w:t>equal</w:t>
            </w:r>
            <w:r>
              <w:rPr>
                <w:spacing w:val="-5"/>
                <w:sz w:val="20"/>
              </w:rPr>
              <w:t xml:space="preserve"> </w:t>
            </w:r>
            <w:r>
              <w:rPr>
                <w:sz w:val="20"/>
              </w:rPr>
              <w:t>work,</w:t>
            </w:r>
            <w:r>
              <w:rPr>
                <w:spacing w:val="-6"/>
                <w:sz w:val="20"/>
              </w:rPr>
              <w:t xml:space="preserve"> </w:t>
            </w:r>
            <w:r>
              <w:rPr>
                <w:sz w:val="20"/>
              </w:rPr>
              <w:t>and</w:t>
            </w:r>
            <w:r>
              <w:rPr>
                <w:spacing w:val="-5"/>
                <w:sz w:val="20"/>
              </w:rPr>
              <w:t xml:space="preserve"> </w:t>
            </w:r>
            <w:r>
              <w:rPr>
                <w:sz w:val="20"/>
              </w:rPr>
              <w:t>remuneration</w:t>
            </w:r>
            <w:r>
              <w:rPr>
                <w:spacing w:val="-6"/>
                <w:sz w:val="20"/>
              </w:rPr>
              <w:t xml:space="preserve"> </w:t>
            </w:r>
            <w:r>
              <w:rPr>
                <w:sz w:val="20"/>
              </w:rPr>
              <w:t>at</w:t>
            </w:r>
            <w:r>
              <w:rPr>
                <w:spacing w:val="-5"/>
                <w:sz w:val="20"/>
              </w:rPr>
              <w:t xml:space="preserve"> </w:t>
            </w:r>
            <w:r>
              <w:rPr>
                <w:sz w:val="20"/>
              </w:rPr>
              <w:t>or</w:t>
            </w:r>
            <w:r>
              <w:rPr>
                <w:spacing w:val="-4"/>
                <w:sz w:val="20"/>
              </w:rPr>
              <w:t xml:space="preserve"> </w:t>
            </w:r>
            <w:r>
              <w:rPr>
                <w:sz w:val="20"/>
              </w:rPr>
              <w:t>above the living wage for all employees and subcontracted workers. To</w:t>
            </w:r>
            <w:r>
              <w:rPr>
                <w:spacing w:val="-1"/>
                <w:sz w:val="20"/>
              </w:rPr>
              <w:t xml:space="preserve"> </w:t>
            </w:r>
            <w:r>
              <w:rPr>
                <w:sz w:val="20"/>
              </w:rPr>
              <w:t xml:space="preserve">conform </w:t>
            </w:r>
            <w:proofErr w:type="gramStart"/>
            <w:r>
              <w:rPr>
                <w:sz w:val="20"/>
              </w:rPr>
              <w:t>with</w:t>
            </w:r>
            <w:proofErr w:type="gramEnd"/>
            <w:r>
              <w:rPr>
                <w:sz w:val="20"/>
              </w:rPr>
              <w:t xml:space="preserve"> this criterion, the</w:t>
            </w:r>
            <w:r>
              <w:rPr>
                <w:spacing w:val="-1"/>
                <w:sz w:val="20"/>
              </w:rPr>
              <w:t xml:space="preserve"> </w:t>
            </w:r>
            <w:r>
              <w:rPr>
                <w:sz w:val="20"/>
              </w:rPr>
              <w:t>establishment:</w:t>
            </w:r>
          </w:p>
          <w:p w14:paraId="6CAC8F30" w14:textId="77777777" w:rsidR="003754EE" w:rsidRDefault="00486D74">
            <w:pPr>
              <w:pStyle w:val="TableParagraph"/>
              <w:numPr>
                <w:ilvl w:val="0"/>
                <w:numId w:val="146"/>
              </w:numPr>
              <w:tabs>
                <w:tab w:val="left" w:pos="824"/>
              </w:tabs>
              <w:spacing w:line="237" w:lineRule="auto"/>
              <w:ind w:right="108"/>
              <w:jc w:val="both"/>
              <w:rPr>
                <w:sz w:val="20"/>
              </w:rPr>
            </w:pPr>
            <w:r>
              <w:rPr>
                <w:sz w:val="20"/>
              </w:rPr>
              <w:t>ensures</w:t>
            </w:r>
            <w:r>
              <w:rPr>
                <w:spacing w:val="-16"/>
                <w:sz w:val="20"/>
              </w:rPr>
              <w:t xml:space="preserve"> </w:t>
            </w:r>
            <w:r>
              <w:rPr>
                <w:sz w:val="20"/>
              </w:rPr>
              <w:t>that</w:t>
            </w:r>
            <w:r>
              <w:rPr>
                <w:spacing w:val="-16"/>
                <w:sz w:val="20"/>
              </w:rPr>
              <w:t xml:space="preserve"> </w:t>
            </w:r>
            <w:r>
              <w:rPr>
                <w:sz w:val="20"/>
              </w:rPr>
              <w:t>all</w:t>
            </w:r>
            <w:r>
              <w:rPr>
                <w:spacing w:val="-15"/>
                <w:sz w:val="20"/>
              </w:rPr>
              <w:t xml:space="preserve"> </w:t>
            </w:r>
            <w:r>
              <w:rPr>
                <w:sz w:val="20"/>
              </w:rPr>
              <w:t>employees</w:t>
            </w:r>
            <w:r>
              <w:rPr>
                <w:spacing w:val="-16"/>
                <w:sz w:val="20"/>
              </w:rPr>
              <w:t xml:space="preserve"> </w:t>
            </w:r>
            <w:r>
              <w:rPr>
                <w:sz w:val="20"/>
              </w:rPr>
              <w:t>are</w:t>
            </w:r>
            <w:r>
              <w:rPr>
                <w:spacing w:val="-16"/>
                <w:sz w:val="20"/>
              </w:rPr>
              <w:t xml:space="preserve"> </w:t>
            </w:r>
            <w:r>
              <w:rPr>
                <w:sz w:val="20"/>
              </w:rPr>
              <w:t>paid</w:t>
            </w:r>
            <w:r>
              <w:rPr>
                <w:spacing w:val="-15"/>
                <w:sz w:val="20"/>
              </w:rPr>
              <w:t xml:space="preserve"> </w:t>
            </w:r>
            <w:r>
              <w:rPr>
                <w:sz w:val="20"/>
              </w:rPr>
              <w:t>at</w:t>
            </w:r>
            <w:r>
              <w:rPr>
                <w:spacing w:val="-16"/>
                <w:sz w:val="20"/>
              </w:rPr>
              <w:t xml:space="preserve"> </w:t>
            </w:r>
            <w:r>
              <w:rPr>
                <w:sz w:val="20"/>
              </w:rPr>
              <w:t>least</w:t>
            </w:r>
            <w:r>
              <w:rPr>
                <w:spacing w:val="-15"/>
                <w:sz w:val="20"/>
              </w:rPr>
              <w:t xml:space="preserve"> </w:t>
            </w:r>
            <w:r>
              <w:rPr>
                <w:sz w:val="20"/>
              </w:rPr>
              <w:t>the</w:t>
            </w:r>
            <w:r>
              <w:rPr>
                <w:spacing w:val="-16"/>
                <w:sz w:val="20"/>
              </w:rPr>
              <w:t xml:space="preserve"> </w:t>
            </w:r>
            <w:r>
              <w:rPr>
                <w:sz w:val="20"/>
              </w:rPr>
              <w:t>legal</w:t>
            </w:r>
            <w:r>
              <w:rPr>
                <w:spacing w:val="-16"/>
                <w:sz w:val="20"/>
              </w:rPr>
              <w:t xml:space="preserve"> </w:t>
            </w:r>
            <w:r>
              <w:rPr>
                <w:sz w:val="20"/>
              </w:rPr>
              <w:t>minimum</w:t>
            </w:r>
            <w:r>
              <w:rPr>
                <w:spacing w:val="-15"/>
                <w:sz w:val="20"/>
              </w:rPr>
              <w:t xml:space="preserve"> </w:t>
            </w:r>
            <w:r>
              <w:rPr>
                <w:sz w:val="20"/>
              </w:rPr>
              <w:t>wage</w:t>
            </w:r>
            <w:r>
              <w:rPr>
                <w:spacing w:val="-14"/>
                <w:sz w:val="20"/>
              </w:rPr>
              <w:t xml:space="preserve"> </w:t>
            </w:r>
            <w:r>
              <w:rPr>
                <w:sz w:val="20"/>
              </w:rPr>
              <w:t>per</w:t>
            </w:r>
            <w:r>
              <w:rPr>
                <w:spacing w:val="-16"/>
                <w:sz w:val="20"/>
              </w:rPr>
              <w:t xml:space="preserve"> </w:t>
            </w:r>
            <w:r>
              <w:rPr>
                <w:sz w:val="20"/>
              </w:rPr>
              <w:t>hour</w:t>
            </w:r>
            <w:r>
              <w:rPr>
                <w:spacing w:val="-14"/>
                <w:sz w:val="20"/>
              </w:rPr>
              <w:t xml:space="preserve"> </w:t>
            </w:r>
            <w:r>
              <w:rPr>
                <w:sz w:val="20"/>
              </w:rPr>
              <w:t>or,</w:t>
            </w:r>
            <w:r>
              <w:rPr>
                <w:spacing w:val="-16"/>
                <w:sz w:val="20"/>
              </w:rPr>
              <w:t xml:space="preserve"> </w:t>
            </w:r>
            <w:r>
              <w:rPr>
                <w:sz w:val="20"/>
              </w:rPr>
              <w:t>where</w:t>
            </w:r>
            <w:r>
              <w:rPr>
                <w:spacing w:val="-14"/>
                <w:sz w:val="20"/>
              </w:rPr>
              <w:t xml:space="preserve"> </w:t>
            </w:r>
            <w:r>
              <w:rPr>
                <w:sz w:val="20"/>
              </w:rPr>
              <w:t>no</w:t>
            </w:r>
            <w:r>
              <w:rPr>
                <w:spacing w:val="-16"/>
                <w:sz w:val="20"/>
              </w:rPr>
              <w:t xml:space="preserve"> </w:t>
            </w:r>
            <w:r>
              <w:rPr>
                <w:sz w:val="20"/>
              </w:rPr>
              <w:t>legal</w:t>
            </w:r>
            <w:r>
              <w:rPr>
                <w:spacing w:val="-16"/>
                <w:sz w:val="20"/>
              </w:rPr>
              <w:t xml:space="preserve"> </w:t>
            </w:r>
            <w:r>
              <w:rPr>
                <w:sz w:val="20"/>
              </w:rPr>
              <w:t>benchmark</w:t>
            </w:r>
            <w:r>
              <w:rPr>
                <w:spacing w:val="-15"/>
                <w:sz w:val="20"/>
              </w:rPr>
              <w:t xml:space="preserve"> </w:t>
            </w:r>
            <w:r>
              <w:rPr>
                <w:sz w:val="20"/>
              </w:rPr>
              <w:t>exists,</w:t>
            </w:r>
            <w:r>
              <w:rPr>
                <w:spacing w:val="-16"/>
                <w:sz w:val="20"/>
              </w:rPr>
              <w:t xml:space="preserve"> </w:t>
            </w:r>
            <w:r>
              <w:rPr>
                <w:sz w:val="20"/>
              </w:rPr>
              <w:t xml:space="preserve">a minimum living wage calculated in accordance with the International </w:t>
            </w:r>
            <w:proofErr w:type="spellStart"/>
            <w:r>
              <w:rPr>
                <w:sz w:val="20"/>
              </w:rPr>
              <w:t>Labour</w:t>
            </w:r>
            <w:proofErr w:type="spellEnd"/>
            <w:r>
              <w:rPr>
                <w:sz w:val="20"/>
              </w:rPr>
              <w:t xml:space="preserve"> </w:t>
            </w:r>
            <w:proofErr w:type="spellStart"/>
            <w:r>
              <w:rPr>
                <w:sz w:val="20"/>
              </w:rPr>
              <w:t>Organisation’s</w:t>
            </w:r>
            <w:proofErr w:type="spellEnd"/>
            <w:r>
              <w:rPr>
                <w:sz w:val="20"/>
              </w:rPr>
              <w:t xml:space="preserve"> (ILO) principles of estimating the living </w:t>
            </w:r>
            <w:proofErr w:type="gramStart"/>
            <w:r>
              <w:rPr>
                <w:sz w:val="20"/>
              </w:rPr>
              <w:t>wage;</w:t>
            </w:r>
            <w:proofErr w:type="gramEnd"/>
          </w:p>
          <w:p w14:paraId="32FE0B51" w14:textId="77777777" w:rsidR="003754EE" w:rsidRDefault="00486D74">
            <w:pPr>
              <w:pStyle w:val="TableParagraph"/>
              <w:numPr>
                <w:ilvl w:val="0"/>
                <w:numId w:val="146"/>
              </w:numPr>
              <w:tabs>
                <w:tab w:val="left" w:pos="824"/>
              </w:tabs>
              <w:spacing w:before="3" w:line="237" w:lineRule="auto"/>
              <w:ind w:right="101"/>
              <w:jc w:val="both"/>
              <w:rPr>
                <w:sz w:val="20"/>
              </w:rPr>
            </w:pPr>
            <w:r>
              <w:rPr>
                <w:spacing w:val="-2"/>
                <w:sz w:val="20"/>
              </w:rPr>
              <w:t>provides</w:t>
            </w:r>
            <w:r>
              <w:rPr>
                <w:spacing w:val="-9"/>
                <w:sz w:val="20"/>
              </w:rPr>
              <w:t xml:space="preserve"> </w:t>
            </w:r>
            <w:r>
              <w:rPr>
                <w:spacing w:val="-2"/>
                <w:sz w:val="20"/>
              </w:rPr>
              <w:t>written</w:t>
            </w:r>
            <w:r>
              <w:rPr>
                <w:spacing w:val="-8"/>
                <w:sz w:val="20"/>
              </w:rPr>
              <w:t xml:space="preserve"> </w:t>
            </w:r>
            <w:r>
              <w:rPr>
                <w:spacing w:val="-2"/>
                <w:sz w:val="20"/>
              </w:rPr>
              <w:t>employment</w:t>
            </w:r>
            <w:r>
              <w:rPr>
                <w:spacing w:val="-9"/>
                <w:sz w:val="20"/>
              </w:rPr>
              <w:t xml:space="preserve"> </w:t>
            </w:r>
            <w:r>
              <w:rPr>
                <w:spacing w:val="-2"/>
                <w:sz w:val="20"/>
              </w:rPr>
              <w:t>contracts</w:t>
            </w:r>
            <w:r>
              <w:rPr>
                <w:spacing w:val="-9"/>
                <w:sz w:val="20"/>
              </w:rPr>
              <w:t xml:space="preserve"> </w:t>
            </w:r>
            <w:r>
              <w:rPr>
                <w:spacing w:val="-2"/>
                <w:sz w:val="20"/>
              </w:rPr>
              <w:t>for</w:t>
            </w:r>
            <w:r>
              <w:rPr>
                <w:spacing w:val="-11"/>
                <w:sz w:val="20"/>
              </w:rPr>
              <w:t xml:space="preserve"> </w:t>
            </w:r>
            <w:r>
              <w:rPr>
                <w:spacing w:val="-2"/>
                <w:sz w:val="20"/>
              </w:rPr>
              <w:t>all</w:t>
            </w:r>
            <w:r>
              <w:rPr>
                <w:spacing w:val="-8"/>
                <w:sz w:val="20"/>
              </w:rPr>
              <w:t xml:space="preserve"> </w:t>
            </w:r>
            <w:r>
              <w:rPr>
                <w:spacing w:val="-2"/>
                <w:sz w:val="20"/>
              </w:rPr>
              <w:t>staff</w:t>
            </w:r>
            <w:r>
              <w:rPr>
                <w:spacing w:val="-9"/>
                <w:sz w:val="20"/>
              </w:rPr>
              <w:t xml:space="preserve"> </w:t>
            </w:r>
            <w:r>
              <w:rPr>
                <w:spacing w:val="-2"/>
                <w:sz w:val="20"/>
              </w:rPr>
              <w:t>that</w:t>
            </w:r>
            <w:r>
              <w:rPr>
                <w:spacing w:val="-5"/>
                <w:sz w:val="20"/>
              </w:rPr>
              <w:t xml:space="preserve"> </w:t>
            </w:r>
            <w:r>
              <w:rPr>
                <w:spacing w:val="-2"/>
                <w:sz w:val="20"/>
              </w:rPr>
              <w:t>include</w:t>
            </w:r>
            <w:r>
              <w:rPr>
                <w:spacing w:val="-9"/>
                <w:sz w:val="20"/>
              </w:rPr>
              <w:t xml:space="preserve"> </w:t>
            </w:r>
            <w:r>
              <w:rPr>
                <w:spacing w:val="-2"/>
                <w:sz w:val="20"/>
              </w:rPr>
              <w:t>details</w:t>
            </w:r>
            <w:r>
              <w:rPr>
                <w:spacing w:val="-9"/>
                <w:sz w:val="20"/>
              </w:rPr>
              <w:t xml:space="preserve"> </w:t>
            </w:r>
            <w:r>
              <w:rPr>
                <w:spacing w:val="-2"/>
                <w:sz w:val="20"/>
              </w:rPr>
              <w:t>on</w:t>
            </w:r>
            <w:r>
              <w:rPr>
                <w:spacing w:val="-11"/>
                <w:sz w:val="20"/>
              </w:rPr>
              <w:t xml:space="preserve"> </w:t>
            </w:r>
            <w:r>
              <w:rPr>
                <w:spacing w:val="-2"/>
                <w:sz w:val="20"/>
              </w:rPr>
              <w:t>salary,</w:t>
            </w:r>
            <w:r>
              <w:rPr>
                <w:spacing w:val="-7"/>
                <w:sz w:val="20"/>
              </w:rPr>
              <w:t xml:space="preserve"> </w:t>
            </w:r>
            <w:r>
              <w:rPr>
                <w:spacing w:val="-2"/>
                <w:sz w:val="20"/>
              </w:rPr>
              <w:t>working</w:t>
            </w:r>
            <w:r>
              <w:rPr>
                <w:spacing w:val="-11"/>
                <w:sz w:val="20"/>
              </w:rPr>
              <w:t xml:space="preserve"> </w:t>
            </w:r>
            <w:r>
              <w:rPr>
                <w:spacing w:val="-2"/>
                <w:sz w:val="20"/>
              </w:rPr>
              <w:t>hours (or,</w:t>
            </w:r>
            <w:r>
              <w:rPr>
                <w:spacing w:val="-7"/>
                <w:sz w:val="20"/>
              </w:rPr>
              <w:t xml:space="preserve"> </w:t>
            </w:r>
            <w:r>
              <w:rPr>
                <w:spacing w:val="-2"/>
                <w:sz w:val="20"/>
              </w:rPr>
              <w:t>where</w:t>
            </w:r>
            <w:r>
              <w:rPr>
                <w:spacing w:val="-5"/>
                <w:sz w:val="20"/>
              </w:rPr>
              <w:t xml:space="preserve"> </w:t>
            </w:r>
            <w:r>
              <w:rPr>
                <w:spacing w:val="-2"/>
                <w:sz w:val="20"/>
              </w:rPr>
              <w:t>applicable, number</w:t>
            </w:r>
            <w:r>
              <w:rPr>
                <w:spacing w:val="-14"/>
                <w:sz w:val="20"/>
              </w:rPr>
              <w:t xml:space="preserve"> </w:t>
            </w:r>
            <w:r>
              <w:rPr>
                <w:spacing w:val="-2"/>
                <w:sz w:val="20"/>
              </w:rPr>
              <w:t>of</w:t>
            </w:r>
            <w:r>
              <w:rPr>
                <w:spacing w:val="-11"/>
                <w:sz w:val="20"/>
              </w:rPr>
              <w:t xml:space="preserve"> </w:t>
            </w:r>
            <w:r>
              <w:rPr>
                <w:spacing w:val="-2"/>
                <w:sz w:val="20"/>
              </w:rPr>
              <w:t>workdays</w:t>
            </w:r>
            <w:r>
              <w:rPr>
                <w:spacing w:val="-13"/>
                <w:sz w:val="20"/>
              </w:rPr>
              <w:t xml:space="preserve"> </w:t>
            </w:r>
            <w:r>
              <w:rPr>
                <w:spacing w:val="-2"/>
                <w:sz w:val="20"/>
              </w:rPr>
              <w:t>per</w:t>
            </w:r>
            <w:r>
              <w:rPr>
                <w:spacing w:val="-13"/>
                <w:sz w:val="20"/>
              </w:rPr>
              <w:t xml:space="preserve"> </w:t>
            </w:r>
            <w:r>
              <w:rPr>
                <w:spacing w:val="-2"/>
                <w:sz w:val="20"/>
              </w:rPr>
              <w:t>year)</w:t>
            </w:r>
            <w:r>
              <w:rPr>
                <w:spacing w:val="-9"/>
                <w:sz w:val="20"/>
              </w:rPr>
              <w:t xml:space="preserve"> </w:t>
            </w:r>
            <w:r>
              <w:rPr>
                <w:spacing w:val="-2"/>
                <w:sz w:val="20"/>
              </w:rPr>
              <w:t>and</w:t>
            </w:r>
            <w:r>
              <w:rPr>
                <w:spacing w:val="-12"/>
                <w:sz w:val="20"/>
              </w:rPr>
              <w:t xml:space="preserve"> </w:t>
            </w:r>
            <w:r>
              <w:rPr>
                <w:spacing w:val="-2"/>
                <w:sz w:val="20"/>
              </w:rPr>
              <w:t>job</w:t>
            </w:r>
            <w:r>
              <w:rPr>
                <w:spacing w:val="-12"/>
                <w:sz w:val="20"/>
              </w:rPr>
              <w:t xml:space="preserve"> </w:t>
            </w:r>
            <w:r>
              <w:rPr>
                <w:spacing w:val="-2"/>
                <w:sz w:val="20"/>
              </w:rPr>
              <w:t>descriptions.</w:t>
            </w:r>
            <w:r>
              <w:rPr>
                <w:spacing w:val="-12"/>
                <w:sz w:val="20"/>
              </w:rPr>
              <w:t xml:space="preserve"> </w:t>
            </w:r>
            <w:r>
              <w:rPr>
                <w:spacing w:val="-2"/>
                <w:sz w:val="20"/>
              </w:rPr>
              <w:t>The</w:t>
            </w:r>
            <w:r>
              <w:rPr>
                <w:spacing w:val="-11"/>
                <w:sz w:val="20"/>
              </w:rPr>
              <w:t xml:space="preserve"> </w:t>
            </w:r>
            <w:r>
              <w:rPr>
                <w:spacing w:val="-2"/>
                <w:sz w:val="20"/>
              </w:rPr>
              <w:t>contracts</w:t>
            </w:r>
            <w:r>
              <w:rPr>
                <w:spacing w:val="-11"/>
                <w:sz w:val="20"/>
              </w:rPr>
              <w:t xml:space="preserve"> </w:t>
            </w:r>
            <w:r>
              <w:rPr>
                <w:spacing w:val="-2"/>
                <w:sz w:val="20"/>
              </w:rPr>
              <w:t>are</w:t>
            </w:r>
            <w:r>
              <w:rPr>
                <w:spacing w:val="-13"/>
                <w:sz w:val="20"/>
              </w:rPr>
              <w:t xml:space="preserve"> </w:t>
            </w:r>
            <w:r>
              <w:rPr>
                <w:spacing w:val="-2"/>
                <w:sz w:val="20"/>
              </w:rPr>
              <w:t>explained</w:t>
            </w:r>
            <w:r>
              <w:rPr>
                <w:spacing w:val="-12"/>
                <w:sz w:val="20"/>
              </w:rPr>
              <w:t xml:space="preserve"> </w:t>
            </w:r>
            <w:r>
              <w:rPr>
                <w:spacing w:val="-2"/>
                <w:sz w:val="20"/>
              </w:rPr>
              <w:t>in</w:t>
            </w:r>
            <w:r>
              <w:rPr>
                <w:spacing w:val="-12"/>
                <w:sz w:val="20"/>
              </w:rPr>
              <w:t xml:space="preserve"> </w:t>
            </w:r>
            <w:r>
              <w:rPr>
                <w:spacing w:val="-2"/>
                <w:sz w:val="20"/>
              </w:rPr>
              <w:t>a</w:t>
            </w:r>
            <w:r>
              <w:rPr>
                <w:spacing w:val="-11"/>
                <w:sz w:val="20"/>
              </w:rPr>
              <w:t xml:space="preserve"> </w:t>
            </w:r>
            <w:r>
              <w:rPr>
                <w:spacing w:val="-2"/>
                <w:sz w:val="20"/>
              </w:rPr>
              <w:t>language</w:t>
            </w:r>
            <w:r>
              <w:rPr>
                <w:spacing w:val="-11"/>
                <w:sz w:val="20"/>
              </w:rPr>
              <w:t xml:space="preserve"> </w:t>
            </w:r>
            <w:r>
              <w:rPr>
                <w:spacing w:val="-2"/>
                <w:sz w:val="20"/>
              </w:rPr>
              <w:t>or</w:t>
            </w:r>
            <w:r>
              <w:rPr>
                <w:spacing w:val="-14"/>
                <w:sz w:val="20"/>
              </w:rPr>
              <w:t xml:space="preserve"> </w:t>
            </w:r>
            <w:r>
              <w:rPr>
                <w:spacing w:val="-2"/>
                <w:sz w:val="20"/>
              </w:rPr>
              <w:t>format</w:t>
            </w:r>
            <w:r>
              <w:rPr>
                <w:spacing w:val="-13"/>
                <w:sz w:val="20"/>
              </w:rPr>
              <w:t xml:space="preserve"> </w:t>
            </w:r>
            <w:r>
              <w:rPr>
                <w:spacing w:val="-2"/>
                <w:sz w:val="20"/>
              </w:rPr>
              <w:t>the</w:t>
            </w:r>
            <w:r>
              <w:rPr>
                <w:spacing w:val="-13"/>
                <w:sz w:val="20"/>
              </w:rPr>
              <w:t xml:space="preserve"> </w:t>
            </w:r>
            <w:r>
              <w:rPr>
                <w:spacing w:val="-2"/>
                <w:sz w:val="20"/>
              </w:rPr>
              <w:t xml:space="preserve">employee </w:t>
            </w:r>
            <w:r>
              <w:rPr>
                <w:sz w:val="20"/>
              </w:rPr>
              <w:t xml:space="preserve">understands, with translation or verbal support provided as needed. Employees furthermore receive </w:t>
            </w:r>
            <w:proofErr w:type="spellStart"/>
            <w:r>
              <w:rPr>
                <w:sz w:val="20"/>
              </w:rPr>
              <w:t>payslips</w:t>
            </w:r>
            <w:proofErr w:type="spellEnd"/>
            <w:r>
              <w:rPr>
                <w:sz w:val="20"/>
              </w:rPr>
              <w:t xml:space="preserve"> detailing</w:t>
            </w:r>
            <w:r>
              <w:rPr>
                <w:spacing w:val="-2"/>
                <w:sz w:val="20"/>
              </w:rPr>
              <w:t xml:space="preserve"> </w:t>
            </w:r>
            <w:r>
              <w:rPr>
                <w:sz w:val="20"/>
              </w:rPr>
              <w:t>the number of hours</w:t>
            </w:r>
            <w:r>
              <w:rPr>
                <w:spacing w:val="-2"/>
                <w:sz w:val="20"/>
              </w:rPr>
              <w:t xml:space="preserve"> </w:t>
            </w:r>
            <w:r>
              <w:rPr>
                <w:sz w:val="20"/>
              </w:rPr>
              <w:t>worked or</w:t>
            </w:r>
            <w:r>
              <w:rPr>
                <w:spacing w:val="-2"/>
                <w:sz w:val="20"/>
              </w:rPr>
              <w:t xml:space="preserve"> </w:t>
            </w:r>
            <w:r>
              <w:rPr>
                <w:sz w:val="20"/>
              </w:rPr>
              <w:t>days accounted,</w:t>
            </w:r>
            <w:r>
              <w:rPr>
                <w:spacing w:val="-1"/>
                <w:sz w:val="20"/>
              </w:rPr>
              <w:t xml:space="preserve"> </w:t>
            </w:r>
            <w:r>
              <w:rPr>
                <w:sz w:val="20"/>
              </w:rPr>
              <w:t>pay</w:t>
            </w:r>
            <w:r>
              <w:rPr>
                <w:spacing w:val="-1"/>
                <w:sz w:val="20"/>
              </w:rPr>
              <w:t xml:space="preserve"> </w:t>
            </w:r>
            <w:r>
              <w:rPr>
                <w:sz w:val="20"/>
              </w:rPr>
              <w:t>received and any overtime</w:t>
            </w:r>
            <w:r>
              <w:rPr>
                <w:spacing w:val="-2"/>
                <w:sz w:val="20"/>
              </w:rPr>
              <w:t xml:space="preserve"> </w:t>
            </w:r>
            <w:r>
              <w:rPr>
                <w:sz w:val="20"/>
              </w:rPr>
              <w:t>or</w:t>
            </w:r>
            <w:r>
              <w:rPr>
                <w:spacing w:val="-2"/>
                <w:sz w:val="20"/>
              </w:rPr>
              <w:t xml:space="preserve"> </w:t>
            </w:r>
            <w:r>
              <w:rPr>
                <w:sz w:val="20"/>
              </w:rPr>
              <w:t>compensatory</w:t>
            </w:r>
            <w:r>
              <w:rPr>
                <w:spacing w:val="-1"/>
                <w:sz w:val="20"/>
              </w:rPr>
              <w:t xml:space="preserve"> </w:t>
            </w:r>
            <w:proofErr w:type="gramStart"/>
            <w:r>
              <w:rPr>
                <w:sz w:val="20"/>
              </w:rPr>
              <w:t>leave;</w:t>
            </w:r>
            <w:proofErr w:type="gramEnd"/>
          </w:p>
          <w:p w14:paraId="5704E509" w14:textId="77777777" w:rsidR="003754EE" w:rsidRDefault="00486D74">
            <w:pPr>
              <w:pStyle w:val="TableParagraph"/>
              <w:numPr>
                <w:ilvl w:val="0"/>
                <w:numId w:val="146"/>
              </w:numPr>
              <w:tabs>
                <w:tab w:val="left" w:pos="824"/>
              </w:tabs>
              <w:spacing w:before="3" w:line="237" w:lineRule="auto"/>
              <w:ind w:right="101"/>
              <w:jc w:val="both"/>
              <w:rPr>
                <w:sz w:val="20"/>
              </w:rPr>
            </w:pPr>
            <w:r>
              <w:rPr>
                <w:spacing w:val="-2"/>
                <w:sz w:val="20"/>
              </w:rPr>
              <w:t>guarantees</w:t>
            </w:r>
            <w:r>
              <w:rPr>
                <w:spacing w:val="-6"/>
                <w:sz w:val="20"/>
              </w:rPr>
              <w:t xml:space="preserve"> </w:t>
            </w:r>
            <w:r>
              <w:rPr>
                <w:spacing w:val="-2"/>
                <w:sz w:val="20"/>
              </w:rPr>
              <w:t>equal</w:t>
            </w:r>
            <w:r>
              <w:rPr>
                <w:spacing w:val="-6"/>
                <w:sz w:val="20"/>
              </w:rPr>
              <w:t xml:space="preserve"> </w:t>
            </w:r>
            <w:r>
              <w:rPr>
                <w:spacing w:val="-2"/>
                <w:sz w:val="20"/>
              </w:rPr>
              <w:t>pay</w:t>
            </w:r>
            <w:r>
              <w:rPr>
                <w:spacing w:val="-6"/>
                <w:sz w:val="20"/>
              </w:rPr>
              <w:t xml:space="preserve"> </w:t>
            </w:r>
            <w:r>
              <w:rPr>
                <w:spacing w:val="-2"/>
                <w:sz w:val="20"/>
              </w:rPr>
              <w:t>for</w:t>
            </w:r>
            <w:r>
              <w:rPr>
                <w:spacing w:val="-8"/>
                <w:sz w:val="20"/>
              </w:rPr>
              <w:t xml:space="preserve"> </w:t>
            </w:r>
            <w:r>
              <w:rPr>
                <w:spacing w:val="-2"/>
                <w:sz w:val="20"/>
              </w:rPr>
              <w:t>equal</w:t>
            </w:r>
            <w:r>
              <w:rPr>
                <w:spacing w:val="-6"/>
                <w:sz w:val="20"/>
              </w:rPr>
              <w:t xml:space="preserve"> </w:t>
            </w:r>
            <w:r>
              <w:rPr>
                <w:spacing w:val="-2"/>
                <w:sz w:val="20"/>
              </w:rPr>
              <w:t>work,</w:t>
            </w:r>
            <w:r>
              <w:rPr>
                <w:spacing w:val="-6"/>
                <w:sz w:val="20"/>
              </w:rPr>
              <w:t xml:space="preserve"> </w:t>
            </w:r>
            <w:r>
              <w:rPr>
                <w:spacing w:val="-2"/>
                <w:sz w:val="20"/>
              </w:rPr>
              <w:t>irrespective</w:t>
            </w:r>
            <w:r>
              <w:rPr>
                <w:spacing w:val="-6"/>
                <w:sz w:val="20"/>
              </w:rPr>
              <w:t xml:space="preserve"> </w:t>
            </w:r>
            <w:r>
              <w:rPr>
                <w:spacing w:val="-2"/>
                <w:sz w:val="20"/>
              </w:rPr>
              <w:t>of</w:t>
            </w:r>
            <w:r>
              <w:rPr>
                <w:spacing w:val="-8"/>
                <w:sz w:val="20"/>
              </w:rPr>
              <w:t xml:space="preserve"> </w:t>
            </w:r>
            <w:r>
              <w:rPr>
                <w:spacing w:val="-2"/>
                <w:sz w:val="20"/>
              </w:rPr>
              <w:t>gender,</w:t>
            </w:r>
            <w:r>
              <w:rPr>
                <w:spacing w:val="-6"/>
                <w:sz w:val="20"/>
              </w:rPr>
              <w:t xml:space="preserve"> </w:t>
            </w:r>
            <w:r>
              <w:rPr>
                <w:spacing w:val="-2"/>
                <w:sz w:val="20"/>
              </w:rPr>
              <w:t>ethnicity,</w:t>
            </w:r>
            <w:r>
              <w:rPr>
                <w:spacing w:val="-6"/>
                <w:sz w:val="20"/>
              </w:rPr>
              <w:t xml:space="preserve"> </w:t>
            </w:r>
            <w:r>
              <w:rPr>
                <w:spacing w:val="-2"/>
                <w:sz w:val="20"/>
              </w:rPr>
              <w:t>or</w:t>
            </w:r>
            <w:r>
              <w:rPr>
                <w:spacing w:val="-8"/>
                <w:sz w:val="20"/>
              </w:rPr>
              <w:t xml:space="preserve"> </w:t>
            </w:r>
            <w:r>
              <w:rPr>
                <w:spacing w:val="-2"/>
                <w:sz w:val="20"/>
              </w:rPr>
              <w:t>disability</w:t>
            </w:r>
            <w:r>
              <w:rPr>
                <w:spacing w:val="-6"/>
                <w:sz w:val="20"/>
              </w:rPr>
              <w:t xml:space="preserve"> </w:t>
            </w:r>
            <w:r>
              <w:rPr>
                <w:spacing w:val="-2"/>
                <w:sz w:val="20"/>
              </w:rPr>
              <w:t>status</w:t>
            </w:r>
            <w:r>
              <w:rPr>
                <w:spacing w:val="-8"/>
                <w:sz w:val="20"/>
              </w:rPr>
              <w:t xml:space="preserve"> </w:t>
            </w:r>
            <w:r>
              <w:rPr>
                <w:spacing w:val="-2"/>
                <w:sz w:val="20"/>
              </w:rPr>
              <w:t>and</w:t>
            </w:r>
            <w:r>
              <w:rPr>
                <w:spacing w:val="-5"/>
                <w:sz w:val="20"/>
              </w:rPr>
              <w:t xml:space="preserve"> </w:t>
            </w:r>
            <w:r>
              <w:rPr>
                <w:spacing w:val="-2"/>
                <w:sz w:val="20"/>
              </w:rPr>
              <w:t>ensures</w:t>
            </w:r>
            <w:r>
              <w:rPr>
                <w:spacing w:val="-6"/>
                <w:sz w:val="20"/>
              </w:rPr>
              <w:t xml:space="preserve"> </w:t>
            </w:r>
            <w:r>
              <w:rPr>
                <w:spacing w:val="-2"/>
                <w:sz w:val="20"/>
              </w:rPr>
              <w:t>that</w:t>
            </w:r>
            <w:r>
              <w:rPr>
                <w:spacing w:val="-6"/>
                <w:sz w:val="20"/>
              </w:rPr>
              <w:t xml:space="preserve"> </w:t>
            </w:r>
            <w:r>
              <w:rPr>
                <w:spacing w:val="-2"/>
                <w:sz w:val="20"/>
              </w:rPr>
              <w:t>pay</w:t>
            </w:r>
            <w:r>
              <w:rPr>
                <w:spacing w:val="-3"/>
                <w:sz w:val="20"/>
              </w:rPr>
              <w:t xml:space="preserve"> </w:t>
            </w:r>
            <w:r>
              <w:rPr>
                <w:spacing w:val="-2"/>
                <w:sz w:val="20"/>
              </w:rPr>
              <w:t xml:space="preserve">scales </w:t>
            </w:r>
            <w:r>
              <w:rPr>
                <w:sz w:val="20"/>
              </w:rPr>
              <w:t>are</w:t>
            </w:r>
            <w:r>
              <w:rPr>
                <w:spacing w:val="-7"/>
                <w:sz w:val="20"/>
              </w:rPr>
              <w:t xml:space="preserve"> </w:t>
            </w:r>
            <w:r>
              <w:rPr>
                <w:sz w:val="20"/>
              </w:rPr>
              <w:t>transparent</w:t>
            </w:r>
            <w:r>
              <w:rPr>
                <w:spacing w:val="-5"/>
                <w:sz w:val="20"/>
              </w:rPr>
              <w:t xml:space="preserve"> </w:t>
            </w:r>
            <w:r>
              <w:rPr>
                <w:sz w:val="20"/>
              </w:rPr>
              <w:t>(unless</w:t>
            </w:r>
            <w:r>
              <w:rPr>
                <w:spacing w:val="-4"/>
                <w:sz w:val="20"/>
              </w:rPr>
              <w:t xml:space="preserve"> </w:t>
            </w:r>
            <w:r>
              <w:rPr>
                <w:sz w:val="20"/>
              </w:rPr>
              <w:t>national</w:t>
            </w:r>
            <w:r>
              <w:rPr>
                <w:spacing w:val="-7"/>
                <w:sz w:val="20"/>
              </w:rPr>
              <w:t xml:space="preserve"> </w:t>
            </w:r>
            <w:r>
              <w:rPr>
                <w:sz w:val="20"/>
              </w:rPr>
              <w:t>legislation</w:t>
            </w:r>
            <w:r>
              <w:rPr>
                <w:spacing w:val="-6"/>
                <w:sz w:val="20"/>
              </w:rPr>
              <w:t xml:space="preserve"> </w:t>
            </w:r>
            <w:r>
              <w:rPr>
                <w:sz w:val="20"/>
              </w:rPr>
              <w:t>determines</w:t>
            </w:r>
            <w:r>
              <w:rPr>
                <w:spacing w:val="-3"/>
                <w:sz w:val="20"/>
              </w:rPr>
              <w:t xml:space="preserve"> </w:t>
            </w:r>
            <w:r>
              <w:rPr>
                <w:sz w:val="20"/>
              </w:rPr>
              <w:t>otherwise).</w:t>
            </w:r>
            <w:r>
              <w:rPr>
                <w:spacing w:val="-7"/>
                <w:sz w:val="20"/>
              </w:rPr>
              <w:t xml:space="preserve"> </w:t>
            </w:r>
            <w:r>
              <w:rPr>
                <w:sz w:val="20"/>
              </w:rPr>
              <w:t>A</w:t>
            </w:r>
            <w:r>
              <w:rPr>
                <w:spacing w:val="-6"/>
                <w:sz w:val="20"/>
              </w:rPr>
              <w:t xml:space="preserve"> </w:t>
            </w:r>
            <w:r>
              <w:rPr>
                <w:sz w:val="20"/>
              </w:rPr>
              <w:t>documented</w:t>
            </w:r>
            <w:r>
              <w:rPr>
                <w:spacing w:val="-2"/>
                <w:sz w:val="20"/>
              </w:rPr>
              <w:t xml:space="preserve"> </w:t>
            </w:r>
            <w:r>
              <w:rPr>
                <w:sz w:val="20"/>
              </w:rPr>
              <w:t>pay</w:t>
            </w:r>
            <w:r>
              <w:rPr>
                <w:spacing w:val="-7"/>
                <w:sz w:val="20"/>
              </w:rPr>
              <w:t xml:space="preserve"> </w:t>
            </w:r>
            <w:r>
              <w:rPr>
                <w:sz w:val="20"/>
              </w:rPr>
              <w:t>structure</w:t>
            </w:r>
            <w:r>
              <w:rPr>
                <w:spacing w:val="-5"/>
                <w:sz w:val="20"/>
              </w:rPr>
              <w:t xml:space="preserve"> </w:t>
            </w:r>
            <w:r>
              <w:rPr>
                <w:sz w:val="20"/>
              </w:rPr>
              <w:t>(e.g.</w:t>
            </w:r>
            <w:r>
              <w:rPr>
                <w:spacing w:val="-7"/>
                <w:sz w:val="20"/>
              </w:rPr>
              <w:t xml:space="preserve"> </w:t>
            </w:r>
            <w:r>
              <w:rPr>
                <w:sz w:val="20"/>
              </w:rPr>
              <w:t>salary</w:t>
            </w:r>
            <w:r>
              <w:rPr>
                <w:spacing w:val="-5"/>
                <w:sz w:val="20"/>
              </w:rPr>
              <w:t xml:space="preserve"> </w:t>
            </w:r>
            <w:r>
              <w:rPr>
                <w:sz w:val="20"/>
              </w:rPr>
              <w:t>matrix, pay</w:t>
            </w:r>
            <w:r>
              <w:rPr>
                <w:spacing w:val="-15"/>
                <w:sz w:val="20"/>
              </w:rPr>
              <w:t xml:space="preserve"> </w:t>
            </w:r>
            <w:r>
              <w:rPr>
                <w:sz w:val="20"/>
              </w:rPr>
              <w:t>scale</w:t>
            </w:r>
            <w:r>
              <w:rPr>
                <w:spacing w:val="-15"/>
                <w:sz w:val="20"/>
              </w:rPr>
              <w:t xml:space="preserve"> </w:t>
            </w:r>
            <w:r>
              <w:rPr>
                <w:sz w:val="20"/>
              </w:rPr>
              <w:t>or</w:t>
            </w:r>
            <w:r>
              <w:rPr>
                <w:spacing w:val="-14"/>
                <w:sz w:val="20"/>
              </w:rPr>
              <w:t xml:space="preserve"> </w:t>
            </w:r>
            <w:r>
              <w:rPr>
                <w:sz w:val="20"/>
              </w:rPr>
              <w:t>remuneration</w:t>
            </w:r>
            <w:r>
              <w:rPr>
                <w:spacing w:val="-14"/>
                <w:sz w:val="20"/>
              </w:rPr>
              <w:t xml:space="preserve"> </w:t>
            </w:r>
            <w:r>
              <w:rPr>
                <w:sz w:val="20"/>
              </w:rPr>
              <w:t>framework),</w:t>
            </w:r>
            <w:r>
              <w:rPr>
                <w:spacing w:val="-13"/>
                <w:sz w:val="20"/>
              </w:rPr>
              <w:t xml:space="preserve"> </w:t>
            </w:r>
            <w:r>
              <w:rPr>
                <w:sz w:val="20"/>
              </w:rPr>
              <w:t>reflecting</w:t>
            </w:r>
            <w:r>
              <w:rPr>
                <w:spacing w:val="-13"/>
                <w:sz w:val="20"/>
              </w:rPr>
              <w:t xml:space="preserve"> </w:t>
            </w:r>
            <w:r>
              <w:rPr>
                <w:sz w:val="20"/>
              </w:rPr>
              <w:t>factors</w:t>
            </w:r>
            <w:r>
              <w:rPr>
                <w:spacing w:val="-15"/>
                <w:sz w:val="20"/>
              </w:rPr>
              <w:t xml:space="preserve"> </w:t>
            </w:r>
            <w:r>
              <w:rPr>
                <w:sz w:val="20"/>
              </w:rPr>
              <w:t>such</w:t>
            </w:r>
            <w:r>
              <w:rPr>
                <w:spacing w:val="-14"/>
                <w:sz w:val="20"/>
              </w:rPr>
              <w:t xml:space="preserve"> </w:t>
            </w:r>
            <w:r>
              <w:rPr>
                <w:sz w:val="20"/>
              </w:rPr>
              <w:t>as</w:t>
            </w:r>
            <w:r>
              <w:rPr>
                <w:spacing w:val="-13"/>
                <w:sz w:val="20"/>
              </w:rPr>
              <w:t xml:space="preserve"> </w:t>
            </w:r>
            <w:r>
              <w:rPr>
                <w:sz w:val="20"/>
              </w:rPr>
              <w:t>experience</w:t>
            </w:r>
            <w:r>
              <w:rPr>
                <w:spacing w:val="-13"/>
                <w:sz w:val="20"/>
              </w:rPr>
              <w:t xml:space="preserve"> </w:t>
            </w:r>
            <w:r>
              <w:rPr>
                <w:sz w:val="20"/>
              </w:rPr>
              <w:t>and</w:t>
            </w:r>
            <w:r>
              <w:rPr>
                <w:spacing w:val="-12"/>
                <w:sz w:val="20"/>
              </w:rPr>
              <w:t xml:space="preserve"> </w:t>
            </w:r>
            <w:r>
              <w:rPr>
                <w:sz w:val="20"/>
              </w:rPr>
              <w:t>length</w:t>
            </w:r>
            <w:r>
              <w:rPr>
                <w:spacing w:val="-13"/>
                <w:sz w:val="20"/>
              </w:rPr>
              <w:t xml:space="preserve"> </w:t>
            </w:r>
            <w:r>
              <w:rPr>
                <w:sz w:val="20"/>
              </w:rPr>
              <w:t>of</w:t>
            </w:r>
            <w:r>
              <w:rPr>
                <w:spacing w:val="-13"/>
                <w:sz w:val="20"/>
              </w:rPr>
              <w:t xml:space="preserve"> </w:t>
            </w:r>
            <w:r>
              <w:rPr>
                <w:sz w:val="20"/>
              </w:rPr>
              <w:t>service,</w:t>
            </w:r>
            <w:r>
              <w:rPr>
                <w:spacing w:val="-14"/>
                <w:sz w:val="20"/>
              </w:rPr>
              <w:t xml:space="preserve"> </w:t>
            </w:r>
            <w:r>
              <w:rPr>
                <w:sz w:val="20"/>
              </w:rPr>
              <w:t>is</w:t>
            </w:r>
            <w:r>
              <w:rPr>
                <w:spacing w:val="-13"/>
                <w:sz w:val="20"/>
              </w:rPr>
              <w:t xml:space="preserve"> </w:t>
            </w:r>
            <w:r>
              <w:rPr>
                <w:sz w:val="20"/>
              </w:rPr>
              <w:t xml:space="preserve">recommended; </w:t>
            </w:r>
            <w:r>
              <w:rPr>
                <w:spacing w:val="-4"/>
                <w:sz w:val="20"/>
              </w:rPr>
              <w:t>and</w:t>
            </w:r>
          </w:p>
          <w:p w14:paraId="71D37677" w14:textId="77777777" w:rsidR="003754EE" w:rsidRDefault="00486D74">
            <w:pPr>
              <w:pStyle w:val="TableParagraph"/>
              <w:numPr>
                <w:ilvl w:val="0"/>
                <w:numId w:val="146"/>
              </w:numPr>
              <w:tabs>
                <w:tab w:val="left" w:pos="824"/>
              </w:tabs>
              <w:spacing w:before="5" w:line="237" w:lineRule="auto"/>
              <w:ind w:right="104"/>
              <w:jc w:val="both"/>
              <w:rPr>
                <w:sz w:val="20"/>
              </w:rPr>
            </w:pPr>
            <w:r>
              <w:rPr>
                <w:sz w:val="20"/>
              </w:rPr>
              <w:t>requires</w:t>
            </w:r>
            <w:r>
              <w:rPr>
                <w:spacing w:val="-11"/>
                <w:sz w:val="20"/>
              </w:rPr>
              <w:t xml:space="preserve"> </w:t>
            </w:r>
            <w:r>
              <w:rPr>
                <w:sz w:val="20"/>
              </w:rPr>
              <w:t>contracts</w:t>
            </w:r>
            <w:r>
              <w:rPr>
                <w:spacing w:val="-8"/>
                <w:sz w:val="20"/>
              </w:rPr>
              <w:t xml:space="preserve"> </w:t>
            </w:r>
            <w:r>
              <w:rPr>
                <w:sz w:val="20"/>
              </w:rPr>
              <w:t>with</w:t>
            </w:r>
            <w:r>
              <w:rPr>
                <w:spacing w:val="-9"/>
                <w:sz w:val="20"/>
              </w:rPr>
              <w:t xml:space="preserve"> </w:t>
            </w:r>
            <w:r>
              <w:rPr>
                <w:sz w:val="20"/>
              </w:rPr>
              <w:t>all</w:t>
            </w:r>
            <w:r>
              <w:rPr>
                <w:spacing w:val="-10"/>
                <w:sz w:val="20"/>
              </w:rPr>
              <w:t xml:space="preserve"> </w:t>
            </w:r>
            <w:r>
              <w:rPr>
                <w:sz w:val="20"/>
              </w:rPr>
              <w:t>internally</w:t>
            </w:r>
            <w:r>
              <w:rPr>
                <w:spacing w:val="-11"/>
                <w:sz w:val="20"/>
              </w:rPr>
              <w:t xml:space="preserve"> </w:t>
            </w:r>
            <w:r>
              <w:rPr>
                <w:sz w:val="20"/>
              </w:rPr>
              <w:t>managed</w:t>
            </w:r>
            <w:r>
              <w:rPr>
                <w:spacing w:val="-10"/>
                <w:sz w:val="20"/>
              </w:rPr>
              <w:t xml:space="preserve"> </w:t>
            </w:r>
            <w:r>
              <w:rPr>
                <w:sz w:val="20"/>
              </w:rPr>
              <w:t>subcontracted</w:t>
            </w:r>
            <w:r>
              <w:rPr>
                <w:spacing w:val="-10"/>
                <w:sz w:val="20"/>
              </w:rPr>
              <w:t xml:space="preserve"> </w:t>
            </w:r>
            <w:r>
              <w:rPr>
                <w:sz w:val="20"/>
              </w:rPr>
              <w:t>service</w:t>
            </w:r>
            <w:r>
              <w:rPr>
                <w:spacing w:val="-11"/>
                <w:sz w:val="20"/>
              </w:rPr>
              <w:t xml:space="preserve"> </w:t>
            </w:r>
            <w:r>
              <w:rPr>
                <w:sz w:val="20"/>
              </w:rPr>
              <w:t>providers</w:t>
            </w:r>
            <w:r>
              <w:rPr>
                <w:spacing w:val="-11"/>
                <w:sz w:val="20"/>
              </w:rPr>
              <w:t xml:space="preserve"> </w:t>
            </w:r>
            <w:r>
              <w:rPr>
                <w:sz w:val="20"/>
              </w:rPr>
              <w:t>that</w:t>
            </w:r>
            <w:r>
              <w:rPr>
                <w:spacing w:val="-8"/>
                <w:sz w:val="20"/>
              </w:rPr>
              <w:t xml:space="preserve"> </w:t>
            </w:r>
            <w:r>
              <w:rPr>
                <w:sz w:val="20"/>
              </w:rPr>
              <w:t>confirm</w:t>
            </w:r>
            <w:r>
              <w:rPr>
                <w:spacing w:val="-12"/>
                <w:sz w:val="20"/>
              </w:rPr>
              <w:t xml:space="preserve"> </w:t>
            </w:r>
            <w:r>
              <w:rPr>
                <w:sz w:val="20"/>
              </w:rPr>
              <w:t>that</w:t>
            </w:r>
            <w:r>
              <w:rPr>
                <w:spacing w:val="-11"/>
                <w:sz w:val="20"/>
              </w:rPr>
              <w:t xml:space="preserve"> </w:t>
            </w:r>
            <w:r>
              <w:rPr>
                <w:sz w:val="20"/>
              </w:rPr>
              <w:t>the</w:t>
            </w:r>
            <w:r>
              <w:rPr>
                <w:spacing w:val="-11"/>
                <w:sz w:val="20"/>
              </w:rPr>
              <w:t xml:space="preserve"> </w:t>
            </w:r>
            <w:r>
              <w:rPr>
                <w:sz w:val="20"/>
              </w:rPr>
              <w:t>same</w:t>
            </w:r>
            <w:r>
              <w:rPr>
                <w:spacing w:val="-7"/>
                <w:sz w:val="20"/>
              </w:rPr>
              <w:t xml:space="preserve"> </w:t>
            </w:r>
            <w:r>
              <w:rPr>
                <w:sz w:val="20"/>
              </w:rPr>
              <w:t>wage</w:t>
            </w:r>
            <w:r>
              <w:rPr>
                <w:spacing w:val="-11"/>
                <w:sz w:val="20"/>
              </w:rPr>
              <w:t xml:space="preserve"> </w:t>
            </w:r>
            <w:r>
              <w:rPr>
                <w:sz w:val="20"/>
              </w:rPr>
              <w:t xml:space="preserve">and fair </w:t>
            </w:r>
            <w:proofErr w:type="spellStart"/>
            <w:r>
              <w:rPr>
                <w:sz w:val="20"/>
              </w:rPr>
              <w:t>labour</w:t>
            </w:r>
            <w:proofErr w:type="spellEnd"/>
            <w:r>
              <w:rPr>
                <w:sz w:val="20"/>
              </w:rPr>
              <w:t xml:space="preserve"> principles are met. If any facilities are externally managed, the establishment formally informs and encourages them in writing to follow the same standards.</w:t>
            </w:r>
          </w:p>
          <w:p w14:paraId="58749828" w14:textId="77777777" w:rsidR="003754EE" w:rsidRDefault="00486D74">
            <w:pPr>
              <w:pStyle w:val="TableParagraph"/>
              <w:spacing w:before="239" w:line="241" w:lineRule="exact"/>
              <w:ind w:left="104"/>
              <w:jc w:val="both"/>
              <w:rPr>
                <w:b/>
                <w:sz w:val="20"/>
              </w:rPr>
            </w:pPr>
            <w:r>
              <w:rPr>
                <w:b/>
                <w:w w:val="90"/>
                <w:sz w:val="20"/>
              </w:rPr>
              <w:t>Audit</w:t>
            </w:r>
            <w:r>
              <w:rPr>
                <w:b/>
                <w:spacing w:val="-4"/>
                <w:sz w:val="20"/>
              </w:rPr>
              <w:t xml:space="preserve"> </w:t>
            </w:r>
            <w:r>
              <w:rPr>
                <w:b/>
                <w:spacing w:val="-2"/>
                <w:sz w:val="20"/>
              </w:rPr>
              <w:t>evidence</w:t>
            </w:r>
          </w:p>
          <w:p w14:paraId="0BFE2A26" w14:textId="77777777" w:rsidR="003754EE" w:rsidRDefault="00486D74">
            <w:pPr>
              <w:pStyle w:val="TableParagraph"/>
              <w:spacing w:line="241" w:lineRule="exact"/>
              <w:ind w:left="104"/>
              <w:rPr>
                <w:sz w:val="20"/>
              </w:rPr>
            </w:pPr>
            <w:r>
              <w:rPr>
                <w:sz w:val="20"/>
              </w:rPr>
              <w:t>During</w:t>
            </w:r>
            <w:r>
              <w:rPr>
                <w:spacing w:val="-16"/>
                <w:sz w:val="20"/>
              </w:rPr>
              <w:t xml:space="preserve"> </w:t>
            </w:r>
            <w:r>
              <w:rPr>
                <w:sz w:val="20"/>
              </w:rPr>
              <w:t>the</w:t>
            </w:r>
            <w:r>
              <w:rPr>
                <w:spacing w:val="-15"/>
                <w:sz w:val="20"/>
              </w:rPr>
              <w:t xml:space="preserve"> </w:t>
            </w:r>
            <w:r>
              <w:rPr>
                <w:sz w:val="20"/>
              </w:rPr>
              <w:t>audit,</w:t>
            </w:r>
            <w:r>
              <w:rPr>
                <w:spacing w:val="-16"/>
                <w:sz w:val="20"/>
              </w:rPr>
              <w:t xml:space="preserve"> </w:t>
            </w:r>
            <w:r>
              <w:rPr>
                <w:sz w:val="20"/>
              </w:rPr>
              <w:t>the</w:t>
            </w:r>
            <w:r>
              <w:rPr>
                <w:spacing w:val="-16"/>
                <w:sz w:val="20"/>
              </w:rPr>
              <w:t xml:space="preserve"> </w:t>
            </w:r>
            <w:r>
              <w:rPr>
                <w:sz w:val="20"/>
              </w:rPr>
              <w:t>establishment</w:t>
            </w:r>
            <w:r>
              <w:rPr>
                <w:spacing w:val="-14"/>
                <w:sz w:val="20"/>
              </w:rPr>
              <w:t xml:space="preserve"> </w:t>
            </w:r>
            <w:r>
              <w:rPr>
                <w:sz w:val="20"/>
              </w:rPr>
              <w:t>presents</w:t>
            </w:r>
            <w:r>
              <w:rPr>
                <w:spacing w:val="-16"/>
                <w:sz w:val="20"/>
              </w:rPr>
              <w:t xml:space="preserve"> </w:t>
            </w:r>
            <w:r>
              <w:rPr>
                <w:sz w:val="20"/>
              </w:rPr>
              <w:t>supporting</w:t>
            </w:r>
            <w:r>
              <w:rPr>
                <w:spacing w:val="-14"/>
                <w:sz w:val="20"/>
              </w:rPr>
              <w:t xml:space="preserve"> </w:t>
            </w:r>
            <w:r>
              <w:rPr>
                <w:sz w:val="20"/>
              </w:rPr>
              <w:t>documentation</w:t>
            </w:r>
            <w:r>
              <w:rPr>
                <w:spacing w:val="-16"/>
                <w:sz w:val="20"/>
              </w:rPr>
              <w:t xml:space="preserve"> </w:t>
            </w:r>
            <w:r>
              <w:rPr>
                <w:sz w:val="20"/>
              </w:rPr>
              <w:t>demonstrating</w:t>
            </w:r>
            <w:r>
              <w:rPr>
                <w:spacing w:val="-9"/>
                <w:sz w:val="20"/>
              </w:rPr>
              <w:t xml:space="preserve"> </w:t>
            </w:r>
            <w:r>
              <w:rPr>
                <w:sz w:val="20"/>
              </w:rPr>
              <w:t>conformity</w:t>
            </w:r>
            <w:r>
              <w:rPr>
                <w:spacing w:val="-15"/>
                <w:sz w:val="20"/>
              </w:rPr>
              <w:t xml:space="preserve"> </w:t>
            </w:r>
            <w:r>
              <w:rPr>
                <w:sz w:val="20"/>
              </w:rPr>
              <w:t>with</w:t>
            </w:r>
            <w:r>
              <w:rPr>
                <w:spacing w:val="-16"/>
                <w:sz w:val="20"/>
              </w:rPr>
              <w:t xml:space="preserve"> </w:t>
            </w:r>
            <w:r>
              <w:rPr>
                <w:sz w:val="20"/>
              </w:rPr>
              <w:t>fair</w:t>
            </w:r>
            <w:r>
              <w:rPr>
                <w:spacing w:val="-16"/>
                <w:sz w:val="20"/>
              </w:rPr>
              <w:t xml:space="preserve"> </w:t>
            </w:r>
            <w:proofErr w:type="spellStart"/>
            <w:r>
              <w:rPr>
                <w:sz w:val="20"/>
              </w:rPr>
              <w:t>labour</w:t>
            </w:r>
            <w:proofErr w:type="spellEnd"/>
            <w:r>
              <w:rPr>
                <w:spacing w:val="-16"/>
                <w:sz w:val="20"/>
              </w:rPr>
              <w:t xml:space="preserve"> </w:t>
            </w:r>
            <w:r>
              <w:rPr>
                <w:spacing w:val="-2"/>
                <w:sz w:val="20"/>
              </w:rPr>
              <w:t>practices.</w:t>
            </w:r>
          </w:p>
          <w:p w14:paraId="30A3B1B2" w14:textId="77777777" w:rsidR="003754EE" w:rsidRDefault="00486D74">
            <w:pPr>
              <w:pStyle w:val="TableParagraph"/>
              <w:spacing w:before="222" w:line="240" w:lineRule="exact"/>
              <w:ind w:left="104"/>
              <w:rPr>
                <w:sz w:val="20"/>
              </w:rPr>
            </w:pPr>
            <w:r>
              <w:rPr>
                <w:sz w:val="20"/>
              </w:rPr>
              <w:t>During</w:t>
            </w:r>
            <w:r>
              <w:rPr>
                <w:spacing w:val="-5"/>
                <w:sz w:val="20"/>
              </w:rPr>
              <w:t xml:space="preserve"> </w:t>
            </w:r>
            <w:r>
              <w:rPr>
                <w:sz w:val="20"/>
              </w:rPr>
              <w:t>the</w:t>
            </w:r>
            <w:r>
              <w:rPr>
                <w:spacing w:val="-5"/>
                <w:sz w:val="20"/>
              </w:rPr>
              <w:t xml:space="preserve"> </w:t>
            </w:r>
            <w:r>
              <w:rPr>
                <w:sz w:val="20"/>
              </w:rPr>
              <w:t>visual</w:t>
            </w:r>
            <w:r>
              <w:rPr>
                <w:spacing w:val="-4"/>
                <w:sz w:val="20"/>
              </w:rPr>
              <w:t xml:space="preserve"> </w:t>
            </w:r>
            <w:r>
              <w:rPr>
                <w:sz w:val="20"/>
              </w:rPr>
              <w:t>inspection,</w:t>
            </w:r>
            <w:r>
              <w:rPr>
                <w:spacing w:val="-5"/>
                <w:sz w:val="20"/>
              </w:rPr>
              <w:t xml:space="preserve"> </w:t>
            </w:r>
            <w:r>
              <w:rPr>
                <w:sz w:val="20"/>
              </w:rPr>
              <w:t>the</w:t>
            </w:r>
            <w:r>
              <w:rPr>
                <w:spacing w:val="-5"/>
                <w:sz w:val="20"/>
              </w:rPr>
              <w:t xml:space="preserve"> </w:t>
            </w:r>
            <w:r>
              <w:rPr>
                <w:sz w:val="20"/>
              </w:rPr>
              <w:t>auditor</w:t>
            </w:r>
            <w:r>
              <w:rPr>
                <w:spacing w:val="-6"/>
                <w:sz w:val="20"/>
              </w:rPr>
              <w:t xml:space="preserve"> </w:t>
            </w:r>
            <w:r>
              <w:rPr>
                <w:sz w:val="20"/>
              </w:rPr>
              <w:t>conducts samplings</w:t>
            </w:r>
            <w:hyperlink w:anchor="_bookmark20" w:history="1">
              <w:r w:rsidR="003754EE">
                <w:rPr>
                  <w:position w:val="7"/>
                  <w:sz w:val="13"/>
                </w:rPr>
                <w:t>14</w:t>
              </w:r>
            </w:hyperlink>
            <w:r>
              <w:rPr>
                <w:spacing w:val="16"/>
                <w:position w:val="7"/>
                <w:sz w:val="13"/>
              </w:rPr>
              <w:t xml:space="preserve"> </w:t>
            </w:r>
            <w:r>
              <w:rPr>
                <w:sz w:val="20"/>
              </w:rPr>
              <w:t>of</w:t>
            </w:r>
            <w:r>
              <w:rPr>
                <w:spacing w:val="-5"/>
                <w:sz w:val="20"/>
              </w:rPr>
              <w:t xml:space="preserve"> </w:t>
            </w:r>
            <w:r>
              <w:rPr>
                <w:sz w:val="20"/>
              </w:rPr>
              <w:t>the</w:t>
            </w:r>
            <w:r>
              <w:rPr>
                <w:spacing w:val="-5"/>
                <w:sz w:val="20"/>
              </w:rPr>
              <w:t xml:space="preserve"> </w:t>
            </w:r>
            <w:r>
              <w:rPr>
                <w:sz w:val="20"/>
              </w:rPr>
              <w:t>supporting</w:t>
            </w:r>
            <w:r>
              <w:rPr>
                <w:spacing w:val="-3"/>
                <w:sz w:val="20"/>
              </w:rPr>
              <w:t xml:space="preserve"> </w:t>
            </w:r>
            <w:r>
              <w:rPr>
                <w:sz w:val="20"/>
              </w:rPr>
              <w:t>documentation</w:t>
            </w:r>
            <w:r>
              <w:rPr>
                <w:spacing w:val="-3"/>
                <w:sz w:val="20"/>
              </w:rPr>
              <w:t xml:space="preserve"> </w:t>
            </w:r>
            <w:r>
              <w:rPr>
                <w:sz w:val="20"/>
              </w:rPr>
              <w:t>by</w:t>
            </w:r>
            <w:r>
              <w:rPr>
                <w:spacing w:val="-5"/>
                <w:sz w:val="20"/>
              </w:rPr>
              <w:t xml:space="preserve"> </w:t>
            </w:r>
            <w:r>
              <w:rPr>
                <w:sz w:val="20"/>
              </w:rPr>
              <w:t>reviewing</w:t>
            </w:r>
            <w:r>
              <w:rPr>
                <w:spacing w:val="-3"/>
                <w:sz w:val="20"/>
              </w:rPr>
              <w:t xml:space="preserve"> </w:t>
            </w:r>
            <w:r>
              <w:rPr>
                <w:sz w:val="20"/>
              </w:rPr>
              <w:t>a</w:t>
            </w:r>
            <w:r>
              <w:rPr>
                <w:spacing w:val="-3"/>
                <w:sz w:val="20"/>
              </w:rPr>
              <w:t xml:space="preserve"> </w:t>
            </w:r>
            <w:r>
              <w:rPr>
                <w:sz w:val="20"/>
              </w:rPr>
              <w:t>sample</w:t>
            </w:r>
            <w:r>
              <w:rPr>
                <w:spacing w:val="-5"/>
                <w:sz w:val="20"/>
              </w:rPr>
              <w:t xml:space="preserve"> </w:t>
            </w:r>
            <w:r>
              <w:rPr>
                <w:sz w:val="20"/>
              </w:rPr>
              <w:t>of 3 employment</w:t>
            </w:r>
            <w:r>
              <w:rPr>
                <w:spacing w:val="2"/>
                <w:sz w:val="20"/>
              </w:rPr>
              <w:t xml:space="preserve"> </w:t>
            </w:r>
            <w:r>
              <w:rPr>
                <w:sz w:val="20"/>
              </w:rPr>
              <w:t>contracts</w:t>
            </w:r>
            <w:r>
              <w:rPr>
                <w:spacing w:val="3"/>
                <w:sz w:val="20"/>
              </w:rPr>
              <w:t xml:space="preserve"> </w:t>
            </w:r>
            <w:r>
              <w:rPr>
                <w:sz w:val="20"/>
              </w:rPr>
              <w:t>in</w:t>
            </w:r>
            <w:r>
              <w:rPr>
                <w:spacing w:val="-1"/>
                <w:sz w:val="20"/>
              </w:rPr>
              <w:t xml:space="preserve"> </w:t>
            </w:r>
            <w:r>
              <w:rPr>
                <w:sz w:val="20"/>
              </w:rPr>
              <w:t>comparison</w:t>
            </w:r>
            <w:r>
              <w:rPr>
                <w:spacing w:val="2"/>
                <w:sz w:val="20"/>
              </w:rPr>
              <w:t xml:space="preserve"> </w:t>
            </w:r>
            <w:r>
              <w:rPr>
                <w:sz w:val="20"/>
              </w:rPr>
              <w:t>with</w:t>
            </w:r>
            <w:r>
              <w:rPr>
                <w:spacing w:val="-1"/>
                <w:sz w:val="20"/>
              </w:rPr>
              <w:t xml:space="preserve"> </w:t>
            </w:r>
            <w:r>
              <w:rPr>
                <w:sz w:val="20"/>
              </w:rPr>
              <w:t>payroll</w:t>
            </w:r>
            <w:r>
              <w:rPr>
                <w:spacing w:val="1"/>
                <w:sz w:val="20"/>
              </w:rPr>
              <w:t xml:space="preserve"> </w:t>
            </w:r>
            <w:r>
              <w:rPr>
                <w:sz w:val="20"/>
              </w:rPr>
              <w:t>and</w:t>
            </w:r>
            <w:r>
              <w:rPr>
                <w:spacing w:val="1"/>
                <w:sz w:val="20"/>
              </w:rPr>
              <w:t xml:space="preserve"> </w:t>
            </w:r>
            <w:r>
              <w:rPr>
                <w:sz w:val="20"/>
              </w:rPr>
              <w:t>pay structure documentation</w:t>
            </w:r>
            <w:hyperlink w:anchor="_bookmark21" w:history="1">
              <w:r w:rsidR="003754EE">
                <w:rPr>
                  <w:position w:val="7"/>
                  <w:sz w:val="13"/>
                </w:rPr>
                <w:t>15</w:t>
              </w:r>
            </w:hyperlink>
            <w:r>
              <w:rPr>
                <w:spacing w:val="21"/>
                <w:position w:val="7"/>
                <w:sz w:val="13"/>
              </w:rPr>
              <w:t xml:space="preserve"> </w:t>
            </w:r>
            <w:r>
              <w:rPr>
                <w:sz w:val="20"/>
              </w:rPr>
              <w:t>(e.g.</w:t>
            </w:r>
            <w:r>
              <w:rPr>
                <w:spacing w:val="1"/>
                <w:sz w:val="20"/>
              </w:rPr>
              <w:t xml:space="preserve"> </w:t>
            </w:r>
            <w:r>
              <w:rPr>
                <w:sz w:val="20"/>
              </w:rPr>
              <w:t>payroll overview, salary</w:t>
            </w:r>
            <w:r>
              <w:rPr>
                <w:spacing w:val="2"/>
                <w:sz w:val="20"/>
              </w:rPr>
              <w:t xml:space="preserve"> </w:t>
            </w:r>
            <w:r>
              <w:rPr>
                <w:spacing w:val="-2"/>
                <w:sz w:val="20"/>
              </w:rPr>
              <w:t>matrix,</w:t>
            </w:r>
          </w:p>
        </w:tc>
      </w:tr>
    </w:tbl>
    <w:p w14:paraId="6FC68B34" w14:textId="77777777" w:rsidR="003754EE" w:rsidRDefault="00486D74">
      <w:pPr>
        <w:pStyle w:val="Brdtekst"/>
        <w:spacing w:before="3"/>
        <w:rPr>
          <w:sz w:val="17"/>
        </w:rPr>
      </w:pPr>
      <w:r>
        <w:rPr>
          <w:noProof/>
          <w:sz w:val="17"/>
        </w:rPr>
        <mc:AlternateContent>
          <mc:Choice Requires="wps">
            <w:drawing>
              <wp:anchor distT="0" distB="0" distL="0" distR="0" simplePos="0" relativeHeight="487590912" behindDoc="1" locked="0" layoutInCell="1" allowOverlap="1" wp14:anchorId="3F3AFAD9" wp14:editId="54B6285A">
                <wp:simplePos x="0" y="0"/>
                <wp:positionH relativeFrom="page">
                  <wp:posOffset>899160</wp:posOffset>
                </wp:positionH>
                <wp:positionV relativeFrom="paragraph">
                  <wp:posOffset>147477</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F2D9A" id="Graphic 8" o:spid="_x0000_s1026" style="position:absolute;margin-left:70.8pt;margin-top:11.6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" path="m1829053,l,,,7620r1829053,l1829053,xe" fillcolor="black" stroked="f">
                <v:path arrowok="t"/>
                <w10:wrap type="topAndBottom" anchorx="page"/>
              </v:shape>
            </w:pict>
          </mc:Fallback>
        </mc:AlternateContent>
      </w:r>
    </w:p>
    <w:p w14:paraId="2ED74C31" w14:textId="77777777" w:rsidR="003754EE" w:rsidRDefault="00486D74">
      <w:pPr>
        <w:pStyle w:val="Brdtekst"/>
        <w:spacing w:before="99"/>
        <w:ind w:left="140"/>
      </w:pPr>
      <w:bookmarkStart w:id="19" w:name="_bookmark19"/>
      <w:bookmarkEnd w:id="19"/>
      <w:r>
        <w:rPr>
          <w:rFonts w:ascii="Times New Roman"/>
          <w:position w:val="7"/>
          <w:sz w:val="13"/>
        </w:rPr>
        <w:t>13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492C8D9" w14:textId="77777777" w:rsidR="003754EE" w:rsidRDefault="00486D74">
      <w:pPr>
        <w:pStyle w:val="Brdtekst"/>
        <w:spacing w:before="6"/>
        <w:ind w:left="140"/>
      </w:pPr>
      <w:bookmarkStart w:id="20" w:name="_bookmark20"/>
      <w:bookmarkEnd w:id="20"/>
      <w:r>
        <w:rPr>
          <w:rFonts w:ascii="Times New Roman"/>
          <w:position w:val="7"/>
          <w:sz w:val="13"/>
        </w:rPr>
        <w:t>14</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5E2FE686" w14:textId="77777777" w:rsidR="003754EE" w:rsidRDefault="00486D74">
      <w:pPr>
        <w:pStyle w:val="Brdtekst"/>
        <w:spacing w:before="3"/>
        <w:ind w:left="140"/>
      </w:pPr>
      <w:bookmarkStart w:id="21" w:name="_bookmark21"/>
      <w:bookmarkEnd w:id="21"/>
      <w:r>
        <w:rPr>
          <w:rFonts w:ascii="Times New Roman"/>
          <w:position w:val="7"/>
          <w:sz w:val="13"/>
        </w:rPr>
        <w:t>15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EAB9DA2" w14:textId="77777777" w:rsidR="003754EE" w:rsidRDefault="003754EE">
      <w:pPr>
        <w:pStyle w:val="Brdtekst"/>
        <w:sectPr w:rsidR="003754EE">
          <w:pgSz w:w="16840" w:h="11910" w:orient="landscape"/>
          <w:pgMar w:top="1340" w:right="1275" w:bottom="1220" w:left="1275" w:header="0" w:footer="1022" w:gutter="0"/>
          <w:cols w:space="708"/>
        </w:sectPr>
      </w:pPr>
    </w:p>
    <w:p w14:paraId="48CB52D3"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01FEFF55" w14:textId="77777777">
        <w:trPr>
          <w:trHeight w:val="2882"/>
        </w:trPr>
        <w:tc>
          <w:tcPr>
            <w:tcW w:w="848" w:type="dxa"/>
          </w:tcPr>
          <w:p w14:paraId="3B3555F9" w14:textId="77777777" w:rsidR="003754EE" w:rsidRDefault="003754EE">
            <w:pPr>
              <w:pStyle w:val="TableParagraph"/>
              <w:ind w:left="0"/>
              <w:rPr>
                <w:rFonts w:ascii="Times New Roman"/>
                <w:sz w:val="18"/>
              </w:rPr>
            </w:pPr>
          </w:p>
        </w:tc>
        <w:tc>
          <w:tcPr>
            <w:tcW w:w="1707" w:type="dxa"/>
          </w:tcPr>
          <w:p w14:paraId="08300BD3" w14:textId="77777777" w:rsidR="003754EE" w:rsidRDefault="003754EE">
            <w:pPr>
              <w:pStyle w:val="TableParagraph"/>
              <w:ind w:left="0"/>
              <w:rPr>
                <w:rFonts w:ascii="Times New Roman"/>
                <w:sz w:val="18"/>
              </w:rPr>
            </w:pPr>
          </w:p>
        </w:tc>
        <w:tc>
          <w:tcPr>
            <w:tcW w:w="11059" w:type="dxa"/>
          </w:tcPr>
          <w:p w14:paraId="36425360" w14:textId="77777777" w:rsidR="003754EE" w:rsidRDefault="00486D74">
            <w:pPr>
              <w:pStyle w:val="TableParagraph"/>
              <w:ind w:left="104" w:right="104"/>
              <w:jc w:val="both"/>
              <w:rPr>
                <w:sz w:val="20"/>
              </w:rPr>
            </w:pPr>
            <w:r>
              <w:rPr>
                <w:sz w:val="20"/>
              </w:rPr>
              <w:t>pay</w:t>
            </w:r>
            <w:r>
              <w:rPr>
                <w:spacing w:val="-16"/>
                <w:sz w:val="20"/>
              </w:rPr>
              <w:t xml:space="preserve"> </w:t>
            </w:r>
            <w:r>
              <w:rPr>
                <w:sz w:val="20"/>
              </w:rPr>
              <w:t>scale</w:t>
            </w:r>
            <w:r>
              <w:rPr>
                <w:spacing w:val="-16"/>
                <w:sz w:val="20"/>
              </w:rPr>
              <w:t xml:space="preserve"> </w:t>
            </w:r>
            <w:r>
              <w:rPr>
                <w:sz w:val="20"/>
              </w:rPr>
              <w:t>or</w:t>
            </w:r>
            <w:r>
              <w:rPr>
                <w:spacing w:val="-15"/>
                <w:sz w:val="20"/>
              </w:rPr>
              <w:t xml:space="preserve"> </w:t>
            </w:r>
            <w:r>
              <w:rPr>
                <w:sz w:val="20"/>
              </w:rPr>
              <w:t>remuneration</w:t>
            </w:r>
            <w:r>
              <w:rPr>
                <w:spacing w:val="-16"/>
                <w:sz w:val="20"/>
              </w:rPr>
              <w:t xml:space="preserve"> </w:t>
            </w:r>
            <w:r>
              <w:rPr>
                <w:sz w:val="20"/>
              </w:rPr>
              <w:t>framework)</w:t>
            </w:r>
            <w:r>
              <w:rPr>
                <w:spacing w:val="-15"/>
                <w:sz w:val="20"/>
              </w:rPr>
              <w:t xml:space="preserve"> </w:t>
            </w:r>
            <w:r>
              <w:rPr>
                <w:sz w:val="20"/>
              </w:rPr>
              <w:t>to</w:t>
            </w:r>
            <w:r>
              <w:rPr>
                <w:spacing w:val="-16"/>
                <w:sz w:val="20"/>
              </w:rPr>
              <w:t xml:space="preserve"> </w:t>
            </w:r>
            <w:r>
              <w:rPr>
                <w:sz w:val="20"/>
              </w:rPr>
              <w:t>verify</w:t>
            </w:r>
            <w:r>
              <w:rPr>
                <w:spacing w:val="-16"/>
                <w:sz w:val="20"/>
              </w:rPr>
              <w:t xml:space="preserve"> </w:t>
            </w:r>
            <w:r>
              <w:rPr>
                <w:sz w:val="20"/>
              </w:rPr>
              <w:t>that</w:t>
            </w:r>
            <w:r>
              <w:rPr>
                <w:spacing w:val="-15"/>
                <w:sz w:val="20"/>
              </w:rPr>
              <w:t xml:space="preserve"> </w:t>
            </w:r>
            <w:r>
              <w:rPr>
                <w:sz w:val="20"/>
              </w:rPr>
              <w:t>written</w:t>
            </w:r>
            <w:r>
              <w:rPr>
                <w:spacing w:val="-16"/>
                <w:sz w:val="20"/>
              </w:rPr>
              <w:t xml:space="preserve"> </w:t>
            </w:r>
            <w:r>
              <w:rPr>
                <w:sz w:val="20"/>
              </w:rPr>
              <w:t>contracts</w:t>
            </w:r>
            <w:r>
              <w:rPr>
                <w:spacing w:val="-15"/>
                <w:sz w:val="20"/>
              </w:rPr>
              <w:t xml:space="preserve"> </w:t>
            </w:r>
            <w:r>
              <w:rPr>
                <w:sz w:val="20"/>
              </w:rPr>
              <w:t>exist</w:t>
            </w:r>
            <w:r>
              <w:rPr>
                <w:spacing w:val="-13"/>
                <w:sz w:val="20"/>
              </w:rPr>
              <w:t xml:space="preserve"> </w:t>
            </w:r>
            <w:r>
              <w:rPr>
                <w:sz w:val="20"/>
              </w:rPr>
              <w:t>for</w:t>
            </w:r>
            <w:r>
              <w:rPr>
                <w:spacing w:val="-15"/>
                <w:sz w:val="20"/>
              </w:rPr>
              <w:t xml:space="preserve"> </w:t>
            </w:r>
            <w:r>
              <w:rPr>
                <w:sz w:val="20"/>
              </w:rPr>
              <w:t>all</w:t>
            </w:r>
            <w:r>
              <w:rPr>
                <w:spacing w:val="-15"/>
                <w:sz w:val="20"/>
              </w:rPr>
              <w:t xml:space="preserve"> </w:t>
            </w:r>
            <w:r>
              <w:rPr>
                <w:sz w:val="20"/>
              </w:rPr>
              <w:t>staff;</w:t>
            </w:r>
            <w:r>
              <w:rPr>
                <w:spacing w:val="-16"/>
                <w:sz w:val="20"/>
              </w:rPr>
              <w:t xml:space="preserve"> </w:t>
            </w:r>
            <w:r>
              <w:rPr>
                <w:sz w:val="20"/>
              </w:rPr>
              <w:t>salary</w:t>
            </w:r>
            <w:r>
              <w:rPr>
                <w:spacing w:val="-16"/>
                <w:sz w:val="20"/>
              </w:rPr>
              <w:t xml:space="preserve"> </w:t>
            </w:r>
            <w:r>
              <w:rPr>
                <w:sz w:val="20"/>
              </w:rPr>
              <w:t>levels</w:t>
            </w:r>
            <w:r>
              <w:rPr>
                <w:spacing w:val="-15"/>
                <w:sz w:val="20"/>
              </w:rPr>
              <w:t xml:space="preserve"> </w:t>
            </w:r>
            <w:r>
              <w:rPr>
                <w:sz w:val="20"/>
              </w:rPr>
              <w:t>align</w:t>
            </w:r>
            <w:r>
              <w:rPr>
                <w:spacing w:val="-16"/>
                <w:sz w:val="20"/>
              </w:rPr>
              <w:t xml:space="preserve"> </w:t>
            </w:r>
            <w:r>
              <w:rPr>
                <w:sz w:val="20"/>
              </w:rPr>
              <w:t>with</w:t>
            </w:r>
            <w:r>
              <w:rPr>
                <w:spacing w:val="-16"/>
                <w:sz w:val="20"/>
              </w:rPr>
              <w:t xml:space="preserve"> </w:t>
            </w:r>
            <w:r>
              <w:rPr>
                <w:sz w:val="20"/>
              </w:rPr>
              <w:t>legal</w:t>
            </w:r>
            <w:r>
              <w:rPr>
                <w:spacing w:val="-15"/>
                <w:sz w:val="20"/>
              </w:rPr>
              <w:t xml:space="preserve"> </w:t>
            </w:r>
            <w:r>
              <w:rPr>
                <w:sz w:val="20"/>
              </w:rPr>
              <w:t xml:space="preserve">minimum </w:t>
            </w:r>
            <w:r>
              <w:rPr>
                <w:spacing w:val="-2"/>
                <w:sz w:val="20"/>
              </w:rPr>
              <w:t>wage</w:t>
            </w:r>
            <w:r>
              <w:rPr>
                <w:spacing w:val="-14"/>
                <w:sz w:val="20"/>
              </w:rPr>
              <w:t xml:space="preserve"> </w:t>
            </w:r>
            <w:r>
              <w:rPr>
                <w:spacing w:val="-2"/>
                <w:sz w:val="20"/>
              </w:rPr>
              <w:t>or</w:t>
            </w:r>
            <w:r>
              <w:rPr>
                <w:spacing w:val="-14"/>
                <w:sz w:val="20"/>
              </w:rPr>
              <w:t xml:space="preserve"> </w:t>
            </w:r>
            <w:r>
              <w:rPr>
                <w:spacing w:val="-2"/>
                <w:sz w:val="20"/>
              </w:rPr>
              <w:t>living</w:t>
            </w:r>
            <w:r>
              <w:rPr>
                <w:spacing w:val="-13"/>
                <w:sz w:val="20"/>
              </w:rPr>
              <w:t xml:space="preserve"> </w:t>
            </w:r>
            <w:r>
              <w:rPr>
                <w:spacing w:val="-2"/>
                <w:sz w:val="20"/>
              </w:rPr>
              <w:t>wage</w:t>
            </w:r>
            <w:r>
              <w:rPr>
                <w:spacing w:val="-14"/>
                <w:sz w:val="20"/>
              </w:rPr>
              <w:t xml:space="preserve"> </w:t>
            </w:r>
            <w:r>
              <w:rPr>
                <w:spacing w:val="-2"/>
                <w:sz w:val="20"/>
              </w:rPr>
              <w:t>requirements;</w:t>
            </w:r>
            <w:r>
              <w:rPr>
                <w:spacing w:val="-14"/>
                <w:sz w:val="20"/>
              </w:rPr>
              <w:t xml:space="preserve"> </w:t>
            </w:r>
            <w:r>
              <w:rPr>
                <w:spacing w:val="-2"/>
                <w:sz w:val="20"/>
              </w:rPr>
              <w:t>and</w:t>
            </w:r>
            <w:r>
              <w:rPr>
                <w:spacing w:val="-13"/>
                <w:sz w:val="20"/>
              </w:rPr>
              <w:t xml:space="preserve"> </w:t>
            </w:r>
            <w:r>
              <w:rPr>
                <w:spacing w:val="-2"/>
                <w:sz w:val="20"/>
              </w:rPr>
              <w:t>that</w:t>
            </w:r>
            <w:r>
              <w:rPr>
                <w:spacing w:val="-14"/>
                <w:sz w:val="20"/>
              </w:rPr>
              <w:t xml:space="preserve"> </w:t>
            </w:r>
            <w:r>
              <w:rPr>
                <w:spacing w:val="-2"/>
                <w:sz w:val="20"/>
              </w:rPr>
              <w:t>equal</w:t>
            </w:r>
            <w:r>
              <w:rPr>
                <w:spacing w:val="-13"/>
                <w:sz w:val="20"/>
              </w:rPr>
              <w:t xml:space="preserve"> </w:t>
            </w:r>
            <w:r>
              <w:rPr>
                <w:spacing w:val="-2"/>
                <w:sz w:val="20"/>
              </w:rPr>
              <w:t>pay</w:t>
            </w:r>
            <w:r>
              <w:rPr>
                <w:spacing w:val="-14"/>
                <w:sz w:val="20"/>
              </w:rPr>
              <w:t xml:space="preserve"> </w:t>
            </w:r>
            <w:r>
              <w:rPr>
                <w:spacing w:val="-2"/>
                <w:sz w:val="20"/>
              </w:rPr>
              <w:t>for</w:t>
            </w:r>
            <w:r>
              <w:rPr>
                <w:spacing w:val="-13"/>
                <w:sz w:val="20"/>
              </w:rPr>
              <w:t xml:space="preserve"> </w:t>
            </w:r>
            <w:r>
              <w:rPr>
                <w:spacing w:val="-2"/>
                <w:sz w:val="20"/>
              </w:rPr>
              <w:t>equal</w:t>
            </w:r>
            <w:r>
              <w:rPr>
                <w:spacing w:val="-14"/>
                <w:sz w:val="20"/>
              </w:rPr>
              <w:t xml:space="preserve"> </w:t>
            </w:r>
            <w:r>
              <w:rPr>
                <w:spacing w:val="-2"/>
                <w:sz w:val="20"/>
              </w:rPr>
              <w:t>work</w:t>
            </w:r>
            <w:r>
              <w:rPr>
                <w:spacing w:val="-13"/>
                <w:sz w:val="20"/>
              </w:rPr>
              <w:t xml:space="preserve"> </w:t>
            </w:r>
            <w:r>
              <w:rPr>
                <w:spacing w:val="-2"/>
                <w:sz w:val="20"/>
              </w:rPr>
              <w:t>is</w:t>
            </w:r>
            <w:r>
              <w:rPr>
                <w:spacing w:val="-13"/>
                <w:sz w:val="20"/>
              </w:rPr>
              <w:t xml:space="preserve"> </w:t>
            </w:r>
            <w:r>
              <w:rPr>
                <w:spacing w:val="-2"/>
                <w:sz w:val="20"/>
              </w:rPr>
              <w:t>ensured</w:t>
            </w:r>
            <w:r>
              <w:rPr>
                <w:spacing w:val="-8"/>
                <w:sz w:val="20"/>
              </w:rPr>
              <w:t xml:space="preserve"> </w:t>
            </w:r>
            <w:r>
              <w:rPr>
                <w:spacing w:val="-2"/>
                <w:sz w:val="20"/>
              </w:rPr>
              <w:t>(methodology</w:t>
            </w:r>
            <w:r>
              <w:rPr>
                <w:spacing w:val="-13"/>
                <w:sz w:val="20"/>
              </w:rPr>
              <w:t xml:space="preserve"> </w:t>
            </w:r>
            <w:r>
              <w:rPr>
                <w:spacing w:val="-2"/>
                <w:sz w:val="20"/>
              </w:rPr>
              <w:t>C).</w:t>
            </w:r>
            <w:r>
              <w:rPr>
                <w:spacing w:val="-14"/>
                <w:sz w:val="20"/>
              </w:rPr>
              <w:t xml:space="preserve"> </w:t>
            </w:r>
            <w:r>
              <w:rPr>
                <w:spacing w:val="-2"/>
                <w:sz w:val="20"/>
              </w:rPr>
              <w:t>If</w:t>
            </w:r>
            <w:r>
              <w:rPr>
                <w:spacing w:val="-11"/>
                <w:sz w:val="20"/>
              </w:rPr>
              <w:t xml:space="preserve"> </w:t>
            </w:r>
            <w:r>
              <w:rPr>
                <w:spacing w:val="-2"/>
                <w:sz w:val="20"/>
              </w:rPr>
              <w:t>necessary,</w:t>
            </w:r>
            <w:r>
              <w:rPr>
                <w:spacing w:val="-13"/>
                <w:sz w:val="20"/>
              </w:rPr>
              <w:t xml:space="preserve"> </w:t>
            </w:r>
            <w:r>
              <w:rPr>
                <w:spacing w:val="-2"/>
                <w:sz w:val="20"/>
              </w:rPr>
              <w:t>the</w:t>
            </w:r>
            <w:r>
              <w:rPr>
                <w:spacing w:val="-14"/>
                <w:sz w:val="20"/>
              </w:rPr>
              <w:t xml:space="preserve"> </w:t>
            </w:r>
            <w:r>
              <w:rPr>
                <w:spacing w:val="-2"/>
                <w:sz w:val="20"/>
              </w:rPr>
              <w:t xml:space="preserve">documents </w:t>
            </w:r>
            <w:r>
              <w:rPr>
                <w:sz w:val="20"/>
              </w:rPr>
              <w:t xml:space="preserve">may be shown in </w:t>
            </w:r>
            <w:proofErr w:type="spellStart"/>
            <w:r>
              <w:rPr>
                <w:sz w:val="20"/>
              </w:rPr>
              <w:t>anonymised</w:t>
            </w:r>
            <w:proofErr w:type="spellEnd"/>
            <w:r>
              <w:rPr>
                <w:sz w:val="20"/>
              </w:rPr>
              <w:t xml:space="preserve"> form.</w:t>
            </w:r>
          </w:p>
          <w:p w14:paraId="29856CC8" w14:textId="77777777" w:rsidR="003754EE" w:rsidRDefault="00486D74">
            <w:pPr>
              <w:pStyle w:val="TableParagraph"/>
              <w:spacing w:before="234"/>
              <w:ind w:left="104" w:right="103"/>
              <w:jc w:val="both"/>
              <w:rPr>
                <w:sz w:val="20"/>
              </w:rPr>
            </w:pPr>
            <w:r>
              <w:rPr>
                <w:sz w:val="20"/>
              </w:rPr>
              <w:t>In specific circumstances, when subcontracted or outsourced staff work on-site, the auditor conducts samplings</w:t>
            </w:r>
            <w:hyperlink w:anchor="_bookmark22" w:history="1">
              <w:r w:rsidR="003754EE">
                <w:rPr>
                  <w:position w:val="7"/>
                  <w:sz w:val="13"/>
                </w:rPr>
                <w:t>16</w:t>
              </w:r>
            </w:hyperlink>
            <w:r>
              <w:rPr>
                <w:spacing w:val="32"/>
                <w:position w:val="7"/>
                <w:sz w:val="13"/>
              </w:rPr>
              <w:t xml:space="preserve"> </w:t>
            </w:r>
            <w:r>
              <w:rPr>
                <w:sz w:val="20"/>
              </w:rPr>
              <w:t>of the supporting</w:t>
            </w:r>
            <w:r>
              <w:rPr>
                <w:spacing w:val="-14"/>
                <w:sz w:val="20"/>
              </w:rPr>
              <w:t xml:space="preserve"> </w:t>
            </w:r>
            <w:r>
              <w:rPr>
                <w:sz w:val="20"/>
              </w:rPr>
              <w:t>documentation</w:t>
            </w:r>
            <w:r>
              <w:rPr>
                <w:spacing w:val="-14"/>
                <w:sz w:val="20"/>
              </w:rPr>
              <w:t xml:space="preserve"> </w:t>
            </w:r>
            <w:r>
              <w:rPr>
                <w:sz w:val="20"/>
              </w:rPr>
              <w:t>by</w:t>
            </w:r>
            <w:r>
              <w:rPr>
                <w:spacing w:val="-15"/>
                <w:sz w:val="20"/>
              </w:rPr>
              <w:t xml:space="preserve"> </w:t>
            </w:r>
            <w:r>
              <w:rPr>
                <w:sz w:val="20"/>
              </w:rPr>
              <w:t>reviewing</w:t>
            </w:r>
            <w:r>
              <w:rPr>
                <w:spacing w:val="-16"/>
                <w:sz w:val="20"/>
              </w:rPr>
              <w:t xml:space="preserve"> </w:t>
            </w:r>
            <w:r>
              <w:rPr>
                <w:sz w:val="20"/>
              </w:rPr>
              <w:t>a</w:t>
            </w:r>
            <w:r>
              <w:rPr>
                <w:spacing w:val="-13"/>
                <w:sz w:val="20"/>
              </w:rPr>
              <w:t xml:space="preserve"> </w:t>
            </w:r>
            <w:r>
              <w:rPr>
                <w:sz w:val="20"/>
              </w:rPr>
              <w:t>sample</w:t>
            </w:r>
            <w:r>
              <w:rPr>
                <w:spacing w:val="-15"/>
                <w:sz w:val="20"/>
              </w:rPr>
              <w:t xml:space="preserve"> </w:t>
            </w:r>
            <w:r>
              <w:rPr>
                <w:sz w:val="20"/>
              </w:rPr>
              <w:t>of</w:t>
            </w:r>
            <w:r>
              <w:rPr>
                <w:spacing w:val="-13"/>
                <w:sz w:val="20"/>
              </w:rPr>
              <w:t xml:space="preserve"> </w:t>
            </w:r>
            <w:r>
              <w:rPr>
                <w:sz w:val="20"/>
              </w:rPr>
              <w:t>3</w:t>
            </w:r>
            <w:r>
              <w:rPr>
                <w:spacing w:val="-9"/>
                <w:sz w:val="20"/>
              </w:rPr>
              <w:t xml:space="preserve"> </w:t>
            </w:r>
            <w:r>
              <w:rPr>
                <w:sz w:val="20"/>
              </w:rPr>
              <w:t>written</w:t>
            </w:r>
            <w:r>
              <w:rPr>
                <w:spacing w:val="-14"/>
                <w:sz w:val="20"/>
              </w:rPr>
              <w:t xml:space="preserve"> </w:t>
            </w:r>
            <w:r>
              <w:rPr>
                <w:sz w:val="20"/>
              </w:rPr>
              <w:t>agreements</w:t>
            </w:r>
            <w:r>
              <w:rPr>
                <w:spacing w:val="-15"/>
                <w:sz w:val="20"/>
              </w:rPr>
              <w:t xml:space="preserve"> </w:t>
            </w:r>
            <w:r>
              <w:rPr>
                <w:sz w:val="20"/>
              </w:rPr>
              <w:t>to</w:t>
            </w:r>
            <w:r>
              <w:rPr>
                <w:spacing w:val="-15"/>
                <w:sz w:val="20"/>
              </w:rPr>
              <w:t xml:space="preserve"> </w:t>
            </w:r>
            <w:r>
              <w:rPr>
                <w:sz w:val="20"/>
              </w:rPr>
              <w:t>confirm</w:t>
            </w:r>
            <w:r>
              <w:rPr>
                <w:spacing w:val="-16"/>
                <w:sz w:val="20"/>
              </w:rPr>
              <w:t xml:space="preserve"> </w:t>
            </w:r>
            <w:r>
              <w:rPr>
                <w:sz w:val="20"/>
              </w:rPr>
              <w:t>that</w:t>
            </w:r>
            <w:r>
              <w:rPr>
                <w:spacing w:val="-15"/>
                <w:sz w:val="20"/>
              </w:rPr>
              <w:t xml:space="preserve"> </w:t>
            </w:r>
            <w:r>
              <w:rPr>
                <w:sz w:val="20"/>
              </w:rPr>
              <w:t>they</w:t>
            </w:r>
            <w:r>
              <w:rPr>
                <w:spacing w:val="-15"/>
                <w:sz w:val="20"/>
              </w:rPr>
              <w:t xml:space="preserve"> </w:t>
            </w:r>
            <w:r>
              <w:rPr>
                <w:sz w:val="20"/>
              </w:rPr>
              <w:t>adhere</w:t>
            </w:r>
            <w:r>
              <w:rPr>
                <w:spacing w:val="-15"/>
                <w:sz w:val="20"/>
              </w:rPr>
              <w:t xml:space="preserve"> </w:t>
            </w:r>
            <w:r>
              <w:rPr>
                <w:sz w:val="20"/>
              </w:rPr>
              <w:t>to</w:t>
            </w:r>
            <w:r>
              <w:rPr>
                <w:spacing w:val="-13"/>
                <w:sz w:val="20"/>
              </w:rPr>
              <w:t xml:space="preserve"> </w:t>
            </w:r>
            <w:r>
              <w:rPr>
                <w:sz w:val="20"/>
              </w:rPr>
              <w:t>the</w:t>
            </w:r>
            <w:r>
              <w:rPr>
                <w:spacing w:val="-15"/>
                <w:sz w:val="20"/>
              </w:rPr>
              <w:t xml:space="preserve"> </w:t>
            </w:r>
            <w:r>
              <w:rPr>
                <w:sz w:val="20"/>
              </w:rPr>
              <w:t>same</w:t>
            </w:r>
            <w:r>
              <w:rPr>
                <w:spacing w:val="-13"/>
                <w:sz w:val="20"/>
              </w:rPr>
              <w:t xml:space="preserve"> </w:t>
            </w:r>
            <w:r>
              <w:rPr>
                <w:sz w:val="20"/>
              </w:rPr>
              <w:t>wage</w:t>
            </w:r>
            <w:r>
              <w:rPr>
                <w:spacing w:val="-15"/>
                <w:sz w:val="20"/>
              </w:rPr>
              <w:t xml:space="preserve"> </w:t>
            </w:r>
            <w:r>
              <w:rPr>
                <w:sz w:val="20"/>
              </w:rPr>
              <w:t xml:space="preserve">and </w:t>
            </w:r>
            <w:proofErr w:type="spellStart"/>
            <w:r>
              <w:rPr>
                <w:sz w:val="20"/>
              </w:rPr>
              <w:t>labour</w:t>
            </w:r>
            <w:proofErr w:type="spellEnd"/>
            <w:r>
              <w:rPr>
                <w:sz w:val="20"/>
              </w:rPr>
              <w:t xml:space="preserve"> principles (methodology C).</w:t>
            </w:r>
          </w:p>
          <w:p w14:paraId="7EAB0580" w14:textId="77777777" w:rsidR="003754EE" w:rsidRDefault="00486D74">
            <w:pPr>
              <w:pStyle w:val="TableParagraph"/>
              <w:spacing w:before="236"/>
              <w:ind w:left="104" w:right="104"/>
              <w:jc w:val="both"/>
              <w:rPr>
                <w:sz w:val="20"/>
              </w:rPr>
            </w:pPr>
            <w:r>
              <w:rPr>
                <w:sz w:val="20"/>
              </w:rPr>
              <w:t xml:space="preserve">If the auditor observes inconsistencies or suspects irregularities, at least 1 anonymous interview with selected employees and subcontracted staff is conducted to confirm compliance with legal minimum wage requirements and living wage </w:t>
            </w:r>
            <w:r>
              <w:rPr>
                <w:spacing w:val="-2"/>
                <w:sz w:val="20"/>
              </w:rPr>
              <w:t>benchmarks.</w:t>
            </w:r>
          </w:p>
        </w:tc>
      </w:tr>
      <w:tr w:rsidR="003754EE" w14:paraId="2E95ED7E" w14:textId="77777777">
        <w:trPr>
          <w:trHeight w:val="5535"/>
        </w:trPr>
        <w:tc>
          <w:tcPr>
            <w:tcW w:w="848" w:type="dxa"/>
          </w:tcPr>
          <w:p w14:paraId="2E960EDC" w14:textId="77777777" w:rsidR="003754EE" w:rsidRDefault="00486D74">
            <w:pPr>
              <w:pStyle w:val="TableParagraph"/>
              <w:spacing w:before="236"/>
              <w:ind w:left="107"/>
              <w:rPr>
                <w:sz w:val="20"/>
              </w:rPr>
            </w:pPr>
            <w:r>
              <w:rPr>
                <w:spacing w:val="-5"/>
                <w:sz w:val="20"/>
              </w:rPr>
              <w:t>1.5</w:t>
            </w:r>
          </w:p>
        </w:tc>
        <w:tc>
          <w:tcPr>
            <w:tcW w:w="1707" w:type="dxa"/>
          </w:tcPr>
          <w:p w14:paraId="4DC4E37E" w14:textId="77777777" w:rsidR="003754EE" w:rsidRDefault="00486D74">
            <w:pPr>
              <w:pStyle w:val="TableParagraph"/>
              <w:spacing w:before="236"/>
              <w:ind w:left="105" w:right="226"/>
              <w:rPr>
                <w:sz w:val="20"/>
              </w:rPr>
            </w:pPr>
            <w:r>
              <w:rPr>
                <w:spacing w:val="-4"/>
                <w:sz w:val="20"/>
              </w:rPr>
              <w:t xml:space="preserve">The </w:t>
            </w:r>
            <w:r>
              <w:rPr>
                <w:spacing w:val="-2"/>
                <w:sz w:val="20"/>
              </w:rPr>
              <w:t xml:space="preserve">establishment </w:t>
            </w:r>
            <w:r>
              <w:rPr>
                <w:sz w:val="20"/>
              </w:rPr>
              <w:t>does</w:t>
            </w:r>
            <w:r>
              <w:rPr>
                <w:spacing w:val="-16"/>
                <w:sz w:val="20"/>
              </w:rPr>
              <w:t xml:space="preserve"> </w:t>
            </w:r>
            <w:r>
              <w:rPr>
                <w:sz w:val="20"/>
              </w:rPr>
              <w:t>not</w:t>
            </w:r>
            <w:r>
              <w:rPr>
                <w:spacing w:val="-16"/>
                <w:sz w:val="20"/>
              </w:rPr>
              <w:t xml:space="preserve"> </w:t>
            </w:r>
            <w:r>
              <w:rPr>
                <w:sz w:val="20"/>
              </w:rPr>
              <w:t>use</w:t>
            </w:r>
            <w:r>
              <w:rPr>
                <w:spacing w:val="-15"/>
                <w:sz w:val="20"/>
              </w:rPr>
              <w:t xml:space="preserve"> </w:t>
            </w:r>
            <w:r>
              <w:rPr>
                <w:sz w:val="20"/>
              </w:rPr>
              <w:t>or accept</w:t>
            </w:r>
            <w:r>
              <w:rPr>
                <w:spacing w:val="-2"/>
                <w:sz w:val="20"/>
              </w:rPr>
              <w:t xml:space="preserve"> </w:t>
            </w:r>
            <w:r>
              <w:rPr>
                <w:sz w:val="20"/>
              </w:rPr>
              <w:t xml:space="preserve">child </w:t>
            </w:r>
            <w:proofErr w:type="spellStart"/>
            <w:r>
              <w:rPr>
                <w:sz w:val="20"/>
              </w:rPr>
              <w:t>labour</w:t>
            </w:r>
            <w:proofErr w:type="spellEnd"/>
            <w:r>
              <w:rPr>
                <w:sz w:val="20"/>
              </w:rPr>
              <w:t xml:space="preserve"> and ensures the protection</w:t>
            </w:r>
            <w:r>
              <w:rPr>
                <w:spacing w:val="-4"/>
                <w:sz w:val="20"/>
              </w:rPr>
              <w:t xml:space="preserve"> </w:t>
            </w:r>
            <w:r>
              <w:rPr>
                <w:sz w:val="20"/>
              </w:rPr>
              <w:t>of minors</w:t>
            </w:r>
            <w:r>
              <w:rPr>
                <w:spacing w:val="-4"/>
                <w:sz w:val="20"/>
              </w:rPr>
              <w:t xml:space="preserve"> </w:t>
            </w:r>
            <w:r>
              <w:rPr>
                <w:sz w:val="20"/>
              </w:rPr>
              <w:t xml:space="preserve">in </w:t>
            </w:r>
            <w:r>
              <w:rPr>
                <w:spacing w:val="-6"/>
                <w:sz w:val="20"/>
              </w:rPr>
              <w:t>employment.</w:t>
            </w:r>
            <w:r>
              <w:rPr>
                <w:spacing w:val="-11"/>
                <w:sz w:val="20"/>
              </w:rPr>
              <w:t xml:space="preserve"> </w:t>
            </w:r>
            <w:r>
              <w:rPr>
                <w:spacing w:val="-6"/>
                <w:sz w:val="20"/>
              </w:rPr>
              <w:t>(I)</w:t>
            </w:r>
          </w:p>
          <w:p w14:paraId="155833E4" w14:textId="02EFF778" w:rsidR="003754EE" w:rsidRDefault="003754EE">
            <w:pPr>
              <w:pStyle w:val="TableParagraph"/>
              <w:spacing w:before="228"/>
              <w:ind w:left="105" w:right="393"/>
              <w:rPr>
                <w:sz w:val="20"/>
              </w:rPr>
            </w:pPr>
          </w:p>
        </w:tc>
        <w:tc>
          <w:tcPr>
            <w:tcW w:w="11059" w:type="dxa"/>
          </w:tcPr>
          <w:p w14:paraId="73CB6081" w14:textId="77777777" w:rsidR="003754EE" w:rsidRDefault="00486D74">
            <w:pPr>
              <w:pStyle w:val="TableParagraph"/>
              <w:spacing w:before="236" w:line="241" w:lineRule="exact"/>
              <w:ind w:left="104"/>
              <w:rPr>
                <w:b/>
                <w:sz w:val="20"/>
              </w:rPr>
            </w:pPr>
            <w:r>
              <w:rPr>
                <w:b/>
                <w:spacing w:val="-2"/>
                <w:sz w:val="20"/>
              </w:rPr>
              <w:t>Relevance</w:t>
            </w:r>
          </w:p>
          <w:p w14:paraId="5C423B49" w14:textId="77777777" w:rsidR="003754EE" w:rsidRDefault="00486D74">
            <w:pPr>
              <w:pStyle w:val="TableParagraph"/>
              <w:ind w:left="104" w:right="104"/>
              <w:jc w:val="both"/>
              <w:rPr>
                <w:sz w:val="20"/>
              </w:rPr>
            </w:pPr>
            <w:r>
              <w:rPr>
                <w:sz w:val="20"/>
              </w:rPr>
              <w:t xml:space="preserve">Preventing child </w:t>
            </w:r>
            <w:proofErr w:type="spellStart"/>
            <w:r>
              <w:rPr>
                <w:sz w:val="20"/>
              </w:rPr>
              <w:t>labour</w:t>
            </w:r>
            <w:proofErr w:type="spellEnd"/>
            <w:r>
              <w:rPr>
                <w:sz w:val="20"/>
              </w:rPr>
              <w:t xml:space="preserve"> and protecting minors in the workplace are essential aspects of responsible business conduct and human</w:t>
            </w:r>
            <w:r>
              <w:rPr>
                <w:spacing w:val="-13"/>
                <w:sz w:val="20"/>
              </w:rPr>
              <w:t xml:space="preserve"> </w:t>
            </w:r>
            <w:r>
              <w:rPr>
                <w:sz w:val="20"/>
              </w:rPr>
              <w:t>rights</w:t>
            </w:r>
            <w:r>
              <w:rPr>
                <w:spacing w:val="-14"/>
                <w:sz w:val="20"/>
              </w:rPr>
              <w:t xml:space="preserve"> </w:t>
            </w:r>
            <w:r>
              <w:rPr>
                <w:sz w:val="20"/>
              </w:rPr>
              <w:t>due</w:t>
            </w:r>
            <w:r>
              <w:rPr>
                <w:spacing w:val="-14"/>
                <w:sz w:val="20"/>
              </w:rPr>
              <w:t xml:space="preserve"> </w:t>
            </w:r>
            <w:r>
              <w:rPr>
                <w:sz w:val="20"/>
              </w:rPr>
              <w:t>diligence.</w:t>
            </w:r>
            <w:r>
              <w:rPr>
                <w:spacing w:val="-12"/>
                <w:sz w:val="20"/>
              </w:rPr>
              <w:t xml:space="preserve"> </w:t>
            </w:r>
            <w:r>
              <w:rPr>
                <w:sz w:val="20"/>
              </w:rPr>
              <w:t>Ensuring</w:t>
            </w:r>
            <w:r>
              <w:rPr>
                <w:spacing w:val="-15"/>
                <w:sz w:val="20"/>
              </w:rPr>
              <w:t xml:space="preserve"> </w:t>
            </w:r>
            <w:r>
              <w:rPr>
                <w:sz w:val="20"/>
              </w:rPr>
              <w:t>that</w:t>
            </w:r>
            <w:r>
              <w:rPr>
                <w:spacing w:val="-12"/>
                <w:sz w:val="20"/>
              </w:rPr>
              <w:t xml:space="preserve"> </w:t>
            </w:r>
            <w:r>
              <w:rPr>
                <w:sz w:val="20"/>
              </w:rPr>
              <w:t>no</w:t>
            </w:r>
            <w:r>
              <w:rPr>
                <w:spacing w:val="-15"/>
                <w:sz w:val="20"/>
              </w:rPr>
              <w:t xml:space="preserve"> </w:t>
            </w:r>
            <w:r>
              <w:rPr>
                <w:sz w:val="20"/>
              </w:rPr>
              <w:t>children</w:t>
            </w:r>
            <w:r>
              <w:rPr>
                <w:spacing w:val="-15"/>
                <w:sz w:val="20"/>
              </w:rPr>
              <w:t xml:space="preserve"> </w:t>
            </w:r>
            <w:r>
              <w:rPr>
                <w:sz w:val="20"/>
              </w:rPr>
              <w:t>are</w:t>
            </w:r>
            <w:r>
              <w:rPr>
                <w:spacing w:val="-14"/>
                <w:sz w:val="20"/>
              </w:rPr>
              <w:t xml:space="preserve"> </w:t>
            </w:r>
            <w:r>
              <w:rPr>
                <w:sz w:val="20"/>
              </w:rPr>
              <w:t>employed</w:t>
            </w:r>
            <w:r>
              <w:rPr>
                <w:spacing w:val="-13"/>
                <w:sz w:val="20"/>
              </w:rPr>
              <w:t xml:space="preserve"> </w:t>
            </w:r>
            <w:r>
              <w:rPr>
                <w:sz w:val="20"/>
              </w:rPr>
              <w:t>and</w:t>
            </w:r>
            <w:r>
              <w:rPr>
                <w:spacing w:val="-13"/>
                <w:sz w:val="20"/>
              </w:rPr>
              <w:t xml:space="preserve"> </w:t>
            </w:r>
            <w:r>
              <w:rPr>
                <w:sz w:val="20"/>
              </w:rPr>
              <w:t>that</w:t>
            </w:r>
            <w:r>
              <w:rPr>
                <w:spacing w:val="-14"/>
                <w:sz w:val="20"/>
              </w:rPr>
              <w:t xml:space="preserve"> </w:t>
            </w:r>
            <w:r>
              <w:rPr>
                <w:sz w:val="20"/>
              </w:rPr>
              <w:t>young</w:t>
            </w:r>
            <w:r>
              <w:rPr>
                <w:spacing w:val="-13"/>
                <w:sz w:val="20"/>
              </w:rPr>
              <w:t xml:space="preserve"> </w:t>
            </w:r>
            <w:r>
              <w:rPr>
                <w:sz w:val="20"/>
              </w:rPr>
              <w:t>workers</w:t>
            </w:r>
            <w:r>
              <w:rPr>
                <w:spacing w:val="-15"/>
                <w:sz w:val="20"/>
              </w:rPr>
              <w:t xml:space="preserve"> </w:t>
            </w:r>
            <w:r>
              <w:rPr>
                <w:sz w:val="20"/>
              </w:rPr>
              <w:t>are</w:t>
            </w:r>
            <w:r>
              <w:rPr>
                <w:spacing w:val="-15"/>
                <w:sz w:val="20"/>
              </w:rPr>
              <w:t xml:space="preserve"> </w:t>
            </w:r>
            <w:r>
              <w:rPr>
                <w:sz w:val="20"/>
              </w:rPr>
              <w:t>safeguarded</w:t>
            </w:r>
            <w:r>
              <w:rPr>
                <w:spacing w:val="-13"/>
                <w:sz w:val="20"/>
              </w:rPr>
              <w:t xml:space="preserve"> </w:t>
            </w:r>
            <w:r>
              <w:rPr>
                <w:sz w:val="20"/>
              </w:rPr>
              <w:t>supports</w:t>
            </w:r>
            <w:r>
              <w:rPr>
                <w:spacing w:val="-14"/>
                <w:sz w:val="20"/>
              </w:rPr>
              <w:t xml:space="preserve"> </w:t>
            </w:r>
            <w:r>
              <w:rPr>
                <w:sz w:val="20"/>
              </w:rPr>
              <w:t xml:space="preserve">social sustainability, aligns with international </w:t>
            </w:r>
            <w:proofErr w:type="spellStart"/>
            <w:r>
              <w:rPr>
                <w:sz w:val="20"/>
              </w:rPr>
              <w:t>labour</w:t>
            </w:r>
            <w:proofErr w:type="spellEnd"/>
            <w:r>
              <w:rPr>
                <w:sz w:val="20"/>
              </w:rPr>
              <w:t xml:space="preserve"> conventions, and contributes to the protection and well-being of children in local communities.</w:t>
            </w:r>
          </w:p>
          <w:p w14:paraId="73E93443" w14:textId="77777777" w:rsidR="003754EE" w:rsidRDefault="00486D74">
            <w:pPr>
              <w:pStyle w:val="TableParagraph"/>
              <w:spacing w:before="234"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5486D8E3" w14:textId="77777777" w:rsidR="003754EE" w:rsidRDefault="00486D74">
            <w:pPr>
              <w:pStyle w:val="TableParagraph"/>
              <w:ind w:left="104" w:right="99"/>
              <w:jc w:val="both"/>
              <w:rPr>
                <w:sz w:val="20"/>
              </w:rPr>
            </w:pPr>
            <w:r>
              <w:rPr>
                <w:sz w:val="20"/>
              </w:rPr>
              <w:t>The</w:t>
            </w:r>
            <w:r>
              <w:rPr>
                <w:spacing w:val="-9"/>
                <w:sz w:val="20"/>
              </w:rPr>
              <w:t xml:space="preserve"> </w:t>
            </w:r>
            <w:r>
              <w:rPr>
                <w:sz w:val="20"/>
              </w:rPr>
              <w:t>establishment</w:t>
            </w:r>
            <w:r>
              <w:rPr>
                <w:spacing w:val="-9"/>
                <w:sz w:val="20"/>
              </w:rPr>
              <w:t xml:space="preserve"> </w:t>
            </w:r>
            <w:r>
              <w:rPr>
                <w:sz w:val="20"/>
              </w:rPr>
              <w:t>ensures</w:t>
            </w:r>
            <w:r>
              <w:rPr>
                <w:spacing w:val="-7"/>
                <w:sz w:val="20"/>
              </w:rPr>
              <w:t xml:space="preserve"> </w:t>
            </w:r>
            <w:r>
              <w:rPr>
                <w:sz w:val="20"/>
              </w:rPr>
              <w:t>that</w:t>
            </w:r>
            <w:r>
              <w:rPr>
                <w:spacing w:val="-9"/>
                <w:sz w:val="20"/>
              </w:rPr>
              <w:t xml:space="preserve"> </w:t>
            </w:r>
            <w:r>
              <w:rPr>
                <w:sz w:val="20"/>
              </w:rPr>
              <w:t>no</w:t>
            </w:r>
            <w:r>
              <w:rPr>
                <w:spacing w:val="-10"/>
                <w:sz w:val="20"/>
              </w:rPr>
              <w:t xml:space="preserve"> </w:t>
            </w:r>
            <w:r>
              <w:rPr>
                <w:sz w:val="20"/>
              </w:rPr>
              <w:t>child</w:t>
            </w:r>
            <w:r>
              <w:rPr>
                <w:spacing w:val="-8"/>
                <w:sz w:val="20"/>
              </w:rPr>
              <w:t xml:space="preserve"> </w:t>
            </w:r>
            <w:r>
              <w:rPr>
                <w:sz w:val="20"/>
              </w:rPr>
              <w:t>under</w:t>
            </w:r>
            <w:r>
              <w:rPr>
                <w:spacing w:val="-7"/>
                <w:sz w:val="20"/>
              </w:rPr>
              <w:t xml:space="preserve"> </w:t>
            </w:r>
            <w:r>
              <w:rPr>
                <w:sz w:val="20"/>
              </w:rPr>
              <w:t>the</w:t>
            </w:r>
            <w:r>
              <w:rPr>
                <w:spacing w:val="-9"/>
                <w:sz w:val="20"/>
              </w:rPr>
              <w:t xml:space="preserve"> </w:t>
            </w:r>
            <w:r>
              <w:rPr>
                <w:sz w:val="20"/>
              </w:rPr>
              <w:t>age</w:t>
            </w:r>
            <w:r>
              <w:rPr>
                <w:spacing w:val="-7"/>
                <w:sz w:val="20"/>
              </w:rPr>
              <w:t xml:space="preserve"> </w:t>
            </w:r>
            <w:r>
              <w:rPr>
                <w:sz w:val="20"/>
              </w:rPr>
              <w:t>of</w:t>
            </w:r>
            <w:r>
              <w:rPr>
                <w:spacing w:val="-10"/>
                <w:sz w:val="20"/>
              </w:rPr>
              <w:t xml:space="preserve"> </w:t>
            </w:r>
            <w:r>
              <w:rPr>
                <w:sz w:val="20"/>
              </w:rPr>
              <w:t>14</w:t>
            </w:r>
            <w:r>
              <w:rPr>
                <w:spacing w:val="-10"/>
                <w:sz w:val="20"/>
              </w:rPr>
              <w:t xml:space="preserve"> </w:t>
            </w:r>
            <w:r>
              <w:rPr>
                <w:sz w:val="20"/>
              </w:rPr>
              <w:t>is</w:t>
            </w:r>
            <w:r>
              <w:rPr>
                <w:spacing w:val="-7"/>
                <w:sz w:val="20"/>
              </w:rPr>
              <w:t xml:space="preserve"> </w:t>
            </w:r>
            <w:r>
              <w:rPr>
                <w:sz w:val="20"/>
              </w:rPr>
              <w:t>employed</w:t>
            </w:r>
            <w:r>
              <w:rPr>
                <w:spacing w:val="-8"/>
                <w:sz w:val="20"/>
              </w:rPr>
              <w:t xml:space="preserve"> </w:t>
            </w:r>
            <w:r>
              <w:rPr>
                <w:sz w:val="20"/>
              </w:rPr>
              <w:t>and</w:t>
            </w:r>
            <w:r>
              <w:rPr>
                <w:spacing w:val="-8"/>
                <w:sz w:val="20"/>
              </w:rPr>
              <w:t xml:space="preserve"> </w:t>
            </w:r>
            <w:r>
              <w:rPr>
                <w:sz w:val="20"/>
              </w:rPr>
              <w:t>that</w:t>
            </w:r>
            <w:r>
              <w:rPr>
                <w:spacing w:val="-6"/>
                <w:sz w:val="20"/>
              </w:rPr>
              <w:t xml:space="preserve"> </w:t>
            </w:r>
            <w:r>
              <w:rPr>
                <w:sz w:val="20"/>
              </w:rPr>
              <w:t>any</w:t>
            </w:r>
            <w:r>
              <w:rPr>
                <w:spacing w:val="-9"/>
                <w:sz w:val="20"/>
              </w:rPr>
              <w:t xml:space="preserve"> </w:t>
            </w:r>
            <w:r>
              <w:rPr>
                <w:sz w:val="20"/>
              </w:rPr>
              <w:t>involvement</w:t>
            </w:r>
            <w:r>
              <w:rPr>
                <w:spacing w:val="-7"/>
                <w:sz w:val="20"/>
              </w:rPr>
              <w:t xml:space="preserve"> </w:t>
            </w:r>
            <w:r>
              <w:rPr>
                <w:sz w:val="20"/>
              </w:rPr>
              <w:t>of</w:t>
            </w:r>
            <w:r>
              <w:rPr>
                <w:spacing w:val="-7"/>
                <w:sz w:val="20"/>
              </w:rPr>
              <w:t xml:space="preserve"> </w:t>
            </w:r>
            <w:r>
              <w:rPr>
                <w:sz w:val="20"/>
              </w:rPr>
              <w:t>minors</w:t>
            </w:r>
            <w:r>
              <w:rPr>
                <w:spacing w:val="-7"/>
                <w:sz w:val="20"/>
              </w:rPr>
              <w:t xml:space="preserve"> </w:t>
            </w:r>
            <w:r>
              <w:rPr>
                <w:sz w:val="20"/>
              </w:rPr>
              <w:t>under</w:t>
            </w:r>
            <w:r>
              <w:rPr>
                <w:spacing w:val="-9"/>
                <w:sz w:val="20"/>
              </w:rPr>
              <w:t xml:space="preserve"> </w:t>
            </w:r>
            <w:r>
              <w:rPr>
                <w:sz w:val="20"/>
              </w:rPr>
              <w:t>the</w:t>
            </w:r>
            <w:r>
              <w:rPr>
                <w:spacing w:val="-7"/>
                <w:sz w:val="20"/>
              </w:rPr>
              <w:t xml:space="preserve"> </w:t>
            </w:r>
            <w:r>
              <w:rPr>
                <w:sz w:val="20"/>
              </w:rPr>
              <w:t>age of</w:t>
            </w:r>
            <w:r>
              <w:rPr>
                <w:spacing w:val="-15"/>
                <w:sz w:val="20"/>
              </w:rPr>
              <w:t xml:space="preserve"> </w:t>
            </w:r>
            <w:r>
              <w:rPr>
                <w:sz w:val="20"/>
              </w:rPr>
              <w:t>18</w:t>
            </w:r>
            <w:r>
              <w:rPr>
                <w:spacing w:val="-12"/>
                <w:sz w:val="20"/>
              </w:rPr>
              <w:t xml:space="preserve"> </w:t>
            </w:r>
            <w:r>
              <w:rPr>
                <w:sz w:val="20"/>
              </w:rPr>
              <w:t>in</w:t>
            </w:r>
            <w:r>
              <w:rPr>
                <w:spacing w:val="-12"/>
                <w:sz w:val="20"/>
              </w:rPr>
              <w:t xml:space="preserve"> </w:t>
            </w:r>
            <w:r>
              <w:rPr>
                <w:sz w:val="20"/>
              </w:rPr>
              <w:t>the</w:t>
            </w:r>
            <w:r>
              <w:rPr>
                <w:spacing w:val="-11"/>
                <w:sz w:val="20"/>
              </w:rPr>
              <w:t xml:space="preserve"> </w:t>
            </w:r>
            <w:r>
              <w:rPr>
                <w:sz w:val="20"/>
              </w:rPr>
              <w:t>workplace</w:t>
            </w:r>
            <w:r>
              <w:rPr>
                <w:spacing w:val="-13"/>
                <w:sz w:val="20"/>
              </w:rPr>
              <w:t xml:space="preserve"> </w:t>
            </w:r>
            <w:r>
              <w:rPr>
                <w:sz w:val="20"/>
              </w:rPr>
              <w:t>is</w:t>
            </w:r>
            <w:r>
              <w:rPr>
                <w:spacing w:val="-13"/>
                <w:sz w:val="20"/>
              </w:rPr>
              <w:t xml:space="preserve"> </w:t>
            </w:r>
            <w:r>
              <w:rPr>
                <w:sz w:val="20"/>
              </w:rPr>
              <w:t>strictly</w:t>
            </w:r>
            <w:r>
              <w:rPr>
                <w:spacing w:val="-13"/>
                <w:sz w:val="20"/>
              </w:rPr>
              <w:t xml:space="preserve"> </w:t>
            </w:r>
            <w:r>
              <w:rPr>
                <w:sz w:val="20"/>
              </w:rPr>
              <w:t>regulated,</w:t>
            </w:r>
            <w:r>
              <w:rPr>
                <w:spacing w:val="-13"/>
                <w:sz w:val="20"/>
              </w:rPr>
              <w:t xml:space="preserve"> </w:t>
            </w:r>
            <w:r>
              <w:rPr>
                <w:sz w:val="20"/>
              </w:rPr>
              <w:t>protective</w:t>
            </w:r>
            <w:r>
              <w:rPr>
                <w:spacing w:val="-13"/>
                <w:sz w:val="20"/>
              </w:rPr>
              <w:t xml:space="preserve"> </w:t>
            </w:r>
            <w:r>
              <w:rPr>
                <w:sz w:val="20"/>
              </w:rPr>
              <w:t>in</w:t>
            </w:r>
            <w:r>
              <w:rPr>
                <w:spacing w:val="-10"/>
                <w:sz w:val="20"/>
              </w:rPr>
              <w:t xml:space="preserve"> </w:t>
            </w:r>
            <w:r>
              <w:rPr>
                <w:sz w:val="20"/>
              </w:rPr>
              <w:t>nature</w:t>
            </w:r>
            <w:r>
              <w:rPr>
                <w:spacing w:val="-15"/>
                <w:sz w:val="20"/>
              </w:rPr>
              <w:t xml:space="preserve"> </w:t>
            </w:r>
            <w:r>
              <w:rPr>
                <w:sz w:val="20"/>
              </w:rPr>
              <w:t>and</w:t>
            </w:r>
            <w:r>
              <w:rPr>
                <w:spacing w:val="-13"/>
                <w:sz w:val="20"/>
              </w:rPr>
              <w:t xml:space="preserve"> </w:t>
            </w:r>
            <w:r>
              <w:rPr>
                <w:sz w:val="20"/>
              </w:rPr>
              <w:t>compliant</w:t>
            </w:r>
            <w:r>
              <w:rPr>
                <w:spacing w:val="-13"/>
                <w:sz w:val="20"/>
              </w:rPr>
              <w:t xml:space="preserve"> </w:t>
            </w:r>
            <w:r>
              <w:rPr>
                <w:sz w:val="20"/>
              </w:rPr>
              <w:t>with</w:t>
            </w:r>
            <w:r>
              <w:rPr>
                <w:spacing w:val="-12"/>
                <w:sz w:val="20"/>
              </w:rPr>
              <w:t xml:space="preserve"> </w:t>
            </w:r>
            <w:r>
              <w:rPr>
                <w:sz w:val="20"/>
              </w:rPr>
              <w:t>national</w:t>
            </w:r>
            <w:r>
              <w:rPr>
                <w:spacing w:val="-11"/>
                <w:sz w:val="20"/>
              </w:rPr>
              <w:t xml:space="preserve"> </w:t>
            </w:r>
            <w:r>
              <w:rPr>
                <w:sz w:val="20"/>
              </w:rPr>
              <w:t>and</w:t>
            </w:r>
            <w:r>
              <w:rPr>
                <w:spacing w:val="-13"/>
                <w:sz w:val="20"/>
              </w:rPr>
              <w:t xml:space="preserve"> </w:t>
            </w:r>
            <w:r>
              <w:rPr>
                <w:sz w:val="20"/>
              </w:rPr>
              <w:t>international</w:t>
            </w:r>
            <w:r>
              <w:rPr>
                <w:spacing w:val="-13"/>
                <w:sz w:val="20"/>
              </w:rPr>
              <w:t xml:space="preserve"> </w:t>
            </w:r>
            <w:r>
              <w:rPr>
                <w:sz w:val="20"/>
              </w:rPr>
              <w:t>child</w:t>
            </w:r>
            <w:r>
              <w:rPr>
                <w:spacing w:val="-13"/>
                <w:sz w:val="20"/>
              </w:rPr>
              <w:t xml:space="preserve"> </w:t>
            </w:r>
            <w:r>
              <w:rPr>
                <w:sz w:val="20"/>
              </w:rPr>
              <w:t>protection standards. The establishment furthermore</w:t>
            </w:r>
            <w:r>
              <w:rPr>
                <w:spacing w:val="-1"/>
                <w:sz w:val="20"/>
              </w:rPr>
              <w:t xml:space="preserve"> </w:t>
            </w:r>
            <w:r>
              <w:rPr>
                <w:sz w:val="20"/>
              </w:rPr>
              <w:t>ensures that no supplier</w:t>
            </w:r>
            <w:r>
              <w:rPr>
                <w:spacing w:val="-1"/>
                <w:sz w:val="20"/>
              </w:rPr>
              <w:t xml:space="preserve"> </w:t>
            </w:r>
            <w:r>
              <w:rPr>
                <w:sz w:val="20"/>
              </w:rPr>
              <w:t>using</w:t>
            </w:r>
            <w:r>
              <w:rPr>
                <w:spacing w:val="-1"/>
                <w:sz w:val="20"/>
              </w:rPr>
              <w:t xml:space="preserve"> </w:t>
            </w:r>
            <w:r>
              <w:rPr>
                <w:sz w:val="20"/>
              </w:rPr>
              <w:t xml:space="preserve">child </w:t>
            </w:r>
            <w:proofErr w:type="spellStart"/>
            <w:r>
              <w:rPr>
                <w:sz w:val="20"/>
              </w:rPr>
              <w:t>labour</w:t>
            </w:r>
            <w:proofErr w:type="spellEnd"/>
            <w:r>
              <w:rPr>
                <w:spacing w:val="-1"/>
                <w:sz w:val="20"/>
              </w:rPr>
              <w:t xml:space="preserve"> </w:t>
            </w:r>
            <w:r>
              <w:rPr>
                <w:sz w:val="20"/>
              </w:rPr>
              <w:t>is contracted.</w:t>
            </w:r>
          </w:p>
          <w:p w14:paraId="543B61B1" w14:textId="77777777" w:rsidR="003754EE" w:rsidRDefault="00486D74">
            <w:pPr>
              <w:pStyle w:val="TableParagraph"/>
              <w:spacing w:before="235"/>
              <w:ind w:left="104"/>
              <w:jc w:val="both"/>
              <w:rPr>
                <w:sz w:val="20"/>
              </w:rPr>
            </w:pPr>
            <w:r>
              <w:rPr>
                <w:spacing w:val="-2"/>
                <w:sz w:val="20"/>
              </w:rPr>
              <w:t>The</w:t>
            </w:r>
            <w:r>
              <w:rPr>
                <w:spacing w:val="-3"/>
                <w:sz w:val="20"/>
              </w:rPr>
              <w:t xml:space="preserve"> </w:t>
            </w:r>
            <w:r>
              <w:rPr>
                <w:spacing w:val="-2"/>
                <w:sz w:val="20"/>
              </w:rPr>
              <w:t>establishment</w:t>
            </w:r>
            <w:r>
              <w:rPr>
                <w:spacing w:val="1"/>
                <w:sz w:val="20"/>
              </w:rPr>
              <w:t xml:space="preserve"> </w:t>
            </w:r>
            <w:r>
              <w:rPr>
                <w:spacing w:val="-2"/>
                <w:sz w:val="20"/>
              </w:rPr>
              <w:t>therefore:</w:t>
            </w:r>
          </w:p>
          <w:p w14:paraId="051FAC5B" w14:textId="77777777" w:rsidR="003754EE" w:rsidRDefault="00486D74">
            <w:pPr>
              <w:pStyle w:val="TableParagraph"/>
              <w:numPr>
                <w:ilvl w:val="0"/>
                <w:numId w:val="145"/>
              </w:numPr>
              <w:tabs>
                <w:tab w:val="left" w:pos="823"/>
              </w:tabs>
              <w:spacing w:line="245" w:lineRule="exact"/>
              <w:ind w:left="823" w:hanging="359"/>
              <w:jc w:val="both"/>
              <w:rPr>
                <w:sz w:val="20"/>
              </w:rPr>
            </w:pPr>
            <w:r>
              <w:rPr>
                <w:sz w:val="20"/>
              </w:rPr>
              <w:t>refrains</w:t>
            </w:r>
            <w:r>
              <w:rPr>
                <w:spacing w:val="-12"/>
                <w:sz w:val="20"/>
              </w:rPr>
              <w:t xml:space="preserve"> </w:t>
            </w:r>
            <w:r>
              <w:rPr>
                <w:sz w:val="20"/>
              </w:rPr>
              <w:t>from</w:t>
            </w:r>
            <w:r>
              <w:rPr>
                <w:spacing w:val="-12"/>
                <w:sz w:val="20"/>
              </w:rPr>
              <w:t xml:space="preserve"> </w:t>
            </w:r>
            <w:r>
              <w:rPr>
                <w:sz w:val="20"/>
              </w:rPr>
              <w:t>the</w:t>
            </w:r>
            <w:r>
              <w:rPr>
                <w:spacing w:val="-9"/>
                <w:sz w:val="20"/>
              </w:rPr>
              <w:t xml:space="preserve"> </w:t>
            </w:r>
            <w:r>
              <w:rPr>
                <w:sz w:val="20"/>
              </w:rPr>
              <w:t>employment</w:t>
            </w:r>
            <w:r>
              <w:rPr>
                <w:spacing w:val="-11"/>
                <w:sz w:val="20"/>
              </w:rPr>
              <w:t xml:space="preserve"> </w:t>
            </w:r>
            <w:r>
              <w:rPr>
                <w:sz w:val="20"/>
              </w:rPr>
              <w:t>of</w:t>
            </w:r>
            <w:r>
              <w:rPr>
                <w:spacing w:val="-9"/>
                <w:sz w:val="20"/>
              </w:rPr>
              <w:t xml:space="preserve"> </w:t>
            </w:r>
            <w:r>
              <w:rPr>
                <w:sz w:val="20"/>
              </w:rPr>
              <w:t>children</w:t>
            </w:r>
            <w:r>
              <w:rPr>
                <w:spacing w:val="-11"/>
                <w:sz w:val="20"/>
              </w:rPr>
              <w:t xml:space="preserve"> </w:t>
            </w:r>
            <w:r>
              <w:rPr>
                <w:sz w:val="20"/>
              </w:rPr>
              <w:t>under</w:t>
            </w:r>
            <w:r>
              <w:rPr>
                <w:spacing w:val="-10"/>
                <w:sz w:val="20"/>
              </w:rPr>
              <w:t xml:space="preserve"> </w:t>
            </w:r>
            <w:r>
              <w:rPr>
                <w:sz w:val="20"/>
              </w:rPr>
              <w:t>the</w:t>
            </w:r>
            <w:r>
              <w:rPr>
                <w:spacing w:val="-9"/>
                <w:sz w:val="20"/>
              </w:rPr>
              <w:t xml:space="preserve"> </w:t>
            </w:r>
            <w:r>
              <w:rPr>
                <w:sz w:val="20"/>
              </w:rPr>
              <w:t>age</w:t>
            </w:r>
            <w:r>
              <w:rPr>
                <w:spacing w:val="-9"/>
                <w:sz w:val="20"/>
              </w:rPr>
              <w:t xml:space="preserve"> </w:t>
            </w:r>
            <w:r>
              <w:rPr>
                <w:sz w:val="20"/>
              </w:rPr>
              <w:t>of</w:t>
            </w:r>
            <w:r>
              <w:rPr>
                <w:spacing w:val="-9"/>
                <w:sz w:val="20"/>
              </w:rPr>
              <w:t xml:space="preserve"> </w:t>
            </w:r>
            <w:r>
              <w:rPr>
                <w:sz w:val="20"/>
              </w:rPr>
              <w:t>14</w:t>
            </w:r>
            <w:r>
              <w:rPr>
                <w:spacing w:val="-10"/>
                <w:sz w:val="20"/>
              </w:rPr>
              <w:t xml:space="preserve"> </w:t>
            </w:r>
            <w:r>
              <w:rPr>
                <w:sz w:val="20"/>
              </w:rPr>
              <w:t>under</w:t>
            </w:r>
            <w:r>
              <w:rPr>
                <w:spacing w:val="-9"/>
                <w:sz w:val="20"/>
              </w:rPr>
              <w:t xml:space="preserve"> </w:t>
            </w:r>
            <w:r>
              <w:rPr>
                <w:sz w:val="20"/>
              </w:rPr>
              <w:t>any</w:t>
            </w:r>
            <w:r>
              <w:rPr>
                <w:spacing w:val="-9"/>
                <w:sz w:val="20"/>
              </w:rPr>
              <w:t xml:space="preserve"> </w:t>
            </w:r>
            <w:proofErr w:type="gramStart"/>
            <w:r>
              <w:rPr>
                <w:spacing w:val="-2"/>
                <w:sz w:val="20"/>
              </w:rPr>
              <w:t>circumstance;</w:t>
            </w:r>
            <w:proofErr w:type="gramEnd"/>
          </w:p>
          <w:p w14:paraId="2B23C580" w14:textId="77777777" w:rsidR="003754EE" w:rsidRDefault="00486D74">
            <w:pPr>
              <w:pStyle w:val="TableParagraph"/>
              <w:numPr>
                <w:ilvl w:val="0"/>
                <w:numId w:val="145"/>
              </w:numPr>
              <w:tabs>
                <w:tab w:val="left" w:pos="824"/>
              </w:tabs>
              <w:spacing w:before="2" w:line="237" w:lineRule="auto"/>
              <w:ind w:right="102"/>
              <w:jc w:val="both"/>
              <w:rPr>
                <w:sz w:val="20"/>
              </w:rPr>
            </w:pPr>
            <w:r>
              <w:rPr>
                <w:sz w:val="20"/>
              </w:rPr>
              <w:t xml:space="preserve">follows national legislation and, where it does not exist or is weaker than the </w:t>
            </w:r>
            <w:proofErr w:type="gramStart"/>
            <w:r>
              <w:rPr>
                <w:sz w:val="20"/>
              </w:rPr>
              <w:t>criterion</w:t>
            </w:r>
            <w:proofErr w:type="gramEnd"/>
            <w:r>
              <w:rPr>
                <w:sz w:val="20"/>
              </w:rPr>
              <w:t xml:space="preserve">, complies with the UN Convention on the Rights of the Child and ILO Conventions No. 138 (Minimum Age) and No. 182 (Worst Forms of Child </w:t>
            </w:r>
            <w:proofErr w:type="spellStart"/>
            <w:r>
              <w:rPr>
                <w:sz w:val="20"/>
              </w:rPr>
              <w:t>Labour</w:t>
            </w:r>
            <w:proofErr w:type="spellEnd"/>
            <w:r>
              <w:rPr>
                <w:sz w:val="20"/>
              </w:rPr>
              <w:t>); and</w:t>
            </w:r>
          </w:p>
          <w:p w14:paraId="165C79F2" w14:textId="77777777" w:rsidR="003754EE" w:rsidRDefault="00486D74">
            <w:pPr>
              <w:pStyle w:val="TableParagraph"/>
              <w:numPr>
                <w:ilvl w:val="0"/>
                <w:numId w:val="145"/>
              </w:numPr>
              <w:tabs>
                <w:tab w:val="left" w:pos="823"/>
              </w:tabs>
              <w:spacing w:before="2"/>
              <w:ind w:left="823" w:hanging="359"/>
              <w:jc w:val="both"/>
              <w:rPr>
                <w:sz w:val="20"/>
              </w:rPr>
            </w:pPr>
            <w:r>
              <w:rPr>
                <w:sz w:val="20"/>
              </w:rPr>
              <w:t>respects</w:t>
            </w:r>
            <w:r>
              <w:rPr>
                <w:spacing w:val="-13"/>
                <w:sz w:val="20"/>
              </w:rPr>
              <w:t xml:space="preserve"> </w:t>
            </w:r>
            <w:r>
              <w:rPr>
                <w:sz w:val="20"/>
              </w:rPr>
              <w:t>children’s</w:t>
            </w:r>
            <w:r>
              <w:rPr>
                <w:spacing w:val="-13"/>
                <w:sz w:val="20"/>
              </w:rPr>
              <w:t xml:space="preserve"> </w:t>
            </w:r>
            <w:r>
              <w:rPr>
                <w:sz w:val="20"/>
              </w:rPr>
              <w:t>rights</w:t>
            </w:r>
            <w:r>
              <w:rPr>
                <w:spacing w:val="-11"/>
                <w:sz w:val="20"/>
              </w:rPr>
              <w:t xml:space="preserve"> </w:t>
            </w:r>
            <w:r>
              <w:rPr>
                <w:sz w:val="20"/>
              </w:rPr>
              <w:t>and</w:t>
            </w:r>
            <w:r>
              <w:rPr>
                <w:spacing w:val="-10"/>
                <w:sz w:val="20"/>
              </w:rPr>
              <w:t xml:space="preserve"> </w:t>
            </w:r>
            <w:r>
              <w:rPr>
                <w:sz w:val="20"/>
              </w:rPr>
              <w:t>protects</w:t>
            </w:r>
            <w:r>
              <w:rPr>
                <w:spacing w:val="-12"/>
                <w:sz w:val="20"/>
              </w:rPr>
              <w:t xml:space="preserve"> </w:t>
            </w:r>
            <w:r>
              <w:rPr>
                <w:sz w:val="20"/>
              </w:rPr>
              <w:t>children</w:t>
            </w:r>
            <w:r>
              <w:rPr>
                <w:spacing w:val="-14"/>
                <w:sz w:val="20"/>
              </w:rPr>
              <w:t xml:space="preserve"> </w:t>
            </w:r>
            <w:r>
              <w:rPr>
                <w:sz w:val="20"/>
              </w:rPr>
              <w:t>from</w:t>
            </w:r>
            <w:r>
              <w:rPr>
                <w:spacing w:val="-12"/>
                <w:sz w:val="20"/>
              </w:rPr>
              <w:t xml:space="preserve"> </w:t>
            </w:r>
            <w:r>
              <w:rPr>
                <w:sz w:val="20"/>
              </w:rPr>
              <w:t>all</w:t>
            </w:r>
            <w:r>
              <w:rPr>
                <w:spacing w:val="-11"/>
                <w:sz w:val="20"/>
              </w:rPr>
              <w:t xml:space="preserve"> </w:t>
            </w:r>
            <w:r>
              <w:rPr>
                <w:sz w:val="20"/>
              </w:rPr>
              <w:t>forms</w:t>
            </w:r>
            <w:r>
              <w:rPr>
                <w:spacing w:val="-11"/>
                <w:sz w:val="20"/>
              </w:rPr>
              <w:t xml:space="preserve"> </w:t>
            </w:r>
            <w:r>
              <w:rPr>
                <w:sz w:val="20"/>
              </w:rPr>
              <w:t>of</w:t>
            </w:r>
            <w:r>
              <w:rPr>
                <w:spacing w:val="-11"/>
                <w:sz w:val="20"/>
              </w:rPr>
              <w:t xml:space="preserve"> </w:t>
            </w:r>
            <w:r>
              <w:rPr>
                <w:sz w:val="20"/>
              </w:rPr>
              <w:t>exploitation,</w:t>
            </w:r>
            <w:r>
              <w:rPr>
                <w:spacing w:val="-13"/>
                <w:sz w:val="20"/>
              </w:rPr>
              <w:t xml:space="preserve"> </w:t>
            </w:r>
            <w:r>
              <w:rPr>
                <w:sz w:val="20"/>
              </w:rPr>
              <w:t>including</w:t>
            </w:r>
            <w:r>
              <w:rPr>
                <w:spacing w:val="-14"/>
                <w:sz w:val="20"/>
              </w:rPr>
              <w:t xml:space="preserve"> </w:t>
            </w:r>
            <w:r>
              <w:rPr>
                <w:sz w:val="20"/>
              </w:rPr>
              <w:t>sexual</w:t>
            </w:r>
            <w:r>
              <w:rPr>
                <w:spacing w:val="-12"/>
                <w:sz w:val="20"/>
              </w:rPr>
              <w:t xml:space="preserve"> </w:t>
            </w:r>
            <w:r>
              <w:rPr>
                <w:spacing w:val="-2"/>
                <w:sz w:val="20"/>
              </w:rPr>
              <w:t>exploitation.</w:t>
            </w:r>
          </w:p>
          <w:p w14:paraId="74BF0676" w14:textId="77777777" w:rsidR="003754EE" w:rsidRDefault="00486D74">
            <w:pPr>
              <w:pStyle w:val="TableParagraph"/>
              <w:spacing w:before="234"/>
              <w:ind w:left="104" w:right="107"/>
              <w:jc w:val="both"/>
              <w:rPr>
                <w:sz w:val="20"/>
              </w:rPr>
            </w:pPr>
            <w:r>
              <w:rPr>
                <w:sz w:val="20"/>
              </w:rPr>
              <w:t xml:space="preserve">If </w:t>
            </w:r>
            <w:proofErr w:type="gramStart"/>
            <w:r>
              <w:rPr>
                <w:sz w:val="20"/>
              </w:rPr>
              <w:t>persons</w:t>
            </w:r>
            <w:proofErr w:type="gramEnd"/>
            <w:r>
              <w:rPr>
                <w:sz w:val="20"/>
              </w:rPr>
              <w:t xml:space="preserve"> under 18 are employed (e.g. through internships, apprenticeships, paid or unpaid positions), the establishment ensures that:</w:t>
            </w:r>
          </w:p>
          <w:p w14:paraId="5F67DCFE" w14:textId="77777777" w:rsidR="003754EE" w:rsidRDefault="00486D74">
            <w:pPr>
              <w:pStyle w:val="TableParagraph"/>
              <w:numPr>
                <w:ilvl w:val="0"/>
                <w:numId w:val="145"/>
              </w:numPr>
              <w:tabs>
                <w:tab w:val="left" w:pos="824"/>
              </w:tabs>
              <w:spacing w:line="240" w:lineRule="exact"/>
              <w:ind w:right="104"/>
              <w:jc w:val="both"/>
              <w:rPr>
                <w:sz w:val="20"/>
              </w:rPr>
            </w:pPr>
            <w:r>
              <w:rPr>
                <w:sz w:val="20"/>
              </w:rPr>
              <w:t>written permission from a parent or legal guardian is obtained; or that there is a written agreement with the educational institution, specifying the nature of tasks, and work hours; and</w:t>
            </w:r>
          </w:p>
        </w:tc>
      </w:tr>
    </w:tbl>
    <w:p w14:paraId="48C4BFDB" w14:textId="77777777" w:rsidR="003754EE" w:rsidRDefault="00486D74">
      <w:pPr>
        <w:pStyle w:val="Brdtekst"/>
        <w:spacing w:before="18"/>
        <w:rPr>
          <w:sz w:val="20"/>
        </w:rPr>
      </w:pPr>
      <w:r>
        <w:rPr>
          <w:noProof/>
          <w:sz w:val="20"/>
        </w:rPr>
        <mc:AlternateContent>
          <mc:Choice Requires="wps">
            <w:drawing>
              <wp:anchor distT="0" distB="0" distL="0" distR="0" simplePos="0" relativeHeight="487591424" behindDoc="1" locked="0" layoutInCell="1" allowOverlap="1" wp14:anchorId="6B36F682" wp14:editId="369BD60F">
                <wp:simplePos x="0" y="0"/>
                <wp:positionH relativeFrom="page">
                  <wp:posOffset>899160</wp:posOffset>
                </wp:positionH>
                <wp:positionV relativeFrom="paragraph">
                  <wp:posOffset>180319</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6560E" id="Graphic 9" o:spid="_x0000_s1026" style="position:absolute;margin-left:70.8pt;margin-top:14.2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nTK8x4AAAAAkBAAAPAAAAAAAAAAAAAAAAAHcEAABkcnMvZG93bnJldi54&#10;bWxQSwUGAAAAAAQABADzAAAAhAUAAAAA&#10;" path="m1829053,l,,,7620r1829053,l1829053,xe" fillcolor="black" stroked="f">
                <v:path arrowok="t"/>
                <w10:wrap type="topAndBottom" anchorx="page"/>
              </v:shape>
            </w:pict>
          </mc:Fallback>
        </mc:AlternateContent>
      </w:r>
    </w:p>
    <w:p w14:paraId="3F012088" w14:textId="77777777" w:rsidR="003754EE" w:rsidRDefault="00486D74">
      <w:pPr>
        <w:pStyle w:val="Brdtekst"/>
        <w:spacing w:before="96"/>
        <w:ind w:left="140"/>
      </w:pPr>
      <w:bookmarkStart w:id="22" w:name="_bookmark22"/>
      <w:bookmarkEnd w:id="22"/>
      <w:r>
        <w:rPr>
          <w:rFonts w:ascii="Times New Roman"/>
          <w:position w:val="7"/>
          <w:sz w:val="13"/>
        </w:rPr>
        <w:t>16</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949D16E" w14:textId="77777777" w:rsidR="003754EE" w:rsidRDefault="003754EE">
      <w:pPr>
        <w:pStyle w:val="Brdtekst"/>
        <w:sectPr w:rsidR="003754EE">
          <w:pgSz w:w="16840" w:h="11910" w:orient="landscape"/>
          <w:pgMar w:top="1340" w:right="1275" w:bottom="1220" w:left="1275" w:header="0" w:footer="1022" w:gutter="0"/>
          <w:cols w:space="708"/>
        </w:sectPr>
      </w:pPr>
    </w:p>
    <w:p w14:paraId="0FF44281"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9D72829" w14:textId="77777777">
        <w:trPr>
          <w:trHeight w:val="3132"/>
        </w:trPr>
        <w:tc>
          <w:tcPr>
            <w:tcW w:w="848" w:type="dxa"/>
          </w:tcPr>
          <w:p w14:paraId="28A804AA" w14:textId="77777777" w:rsidR="003754EE" w:rsidRDefault="003754EE">
            <w:pPr>
              <w:pStyle w:val="TableParagraph"/>
              <w:ind w:left="0"/>
              <w:rPr>
                <w:rFonts w:ascii="Times New Roman"/>
                <w:sz w:val="18"/>
              </w:rPr>
            </w:pPr>
          </w:p>
        </w:tc>
        <w:tc>
          <w:tcPr>
            <w:tcW w:w="1707" w:type="dxa"/>
          </w:tcPr>
          <w:p w14:paraId="50C7B144" w14:textId="77777777" w:rsidR="003754EE" w:rsidRDefault="003754EE">
            <w:pPr>
              <w:pStyle w:val="TableParagraph"/>
              <w:ind w:left="0"/>
              <w:rPr>
                <w:rFonts w:ascii="Times New Roman"/>
                <w:sz w:val="18"/>
              </w:rPr>
            </w:pPr>
          </w:p>
        </w:tc>
        <w:tc>
          <w:tcPr>
            <w:tcW w:w="11059" w:type="dxa"/>
          </w:tcPr>
          <w:p w14:paraId="17E870CC" w14:textId="77777777" w:rsidR="003754EE" w:rsidRDefault="00486D74">
            <w:pPr>
              <w:pStyle w:val="TableParagraph"/>
              <w:numPr>
                <w:ilvl w:val="0"/>
                <w:numId w:val="144"/>
              </w:numPr>
              <w:tabs>
                <w:tab w:val="left" w:pos="824"/>
              </w:tabs>
              <w:spacing w:before="2" w:line="237" w:lineRule="auto"/>
              <w:ind w:right="110"/>
              <w:jc w:val="both"/>
              <w:rPr>
                <w:sz w:val="20"/>
              </w:rPr>
            </w:pPr>
            <w:proofErr w:type="gramStart"/>
            <w:r>
              <w:rPr>
                <w:spacing w:val="-2"/>
                <w:sz w:val="20"/>
              </w:rPr>
              <w:t>all</w:t>
            </w:r>
            <w:proofErr w:type="gramEnd"/>
            <w:r>
              <w:rPr>
                <w:spacing w:val="-8"/>
                <w:sz w:val="20"/>
              </w:rPr>
              <w:t xml:space="preserve"> </w:t>
            </w:r>
            <w:r>
              <w:rPr>
                <w:spacing w:val="-2"/>
                <w:sz w:val="20"/>
              </w:rPr>
              <w:t>applicable</w:t>
            </w:r>
            <w:r>
              <w:rPr>
                <w:spacing w:val="-8"/>
                <w:sz w:val="20"/>
              </w:rPr>
              <w:t xml:space="preserve"> </w:t>
            </w:r>
            <w:proofErr w:type="spellStart"/>
            <w:r>
              <w:rPr>
                <w:spacing w:val="-2"/>
                <w:sz w:val="20"/>
              </w:rPr>
              <w:t>labour</w:t>
            </w:r>
            <w:proofErr w:type="spellEnd"/>
            <w:r>
              <w:rPr>
                <w:spacing w:val="-9"/>
                <w:sz w:val="20"/>
              </w:rPr>
              <w:t xml:space="preserve"> </w:t>
            </w:r>
            <w:r>
              <w:rPr>
                <w:spacing w:val="-2"/>
                <w:sz w:val="20"/>
              </w:rPr>
              <w:t>laws</w:t>
            </w:r>
            <w:r>
              <w:rPr>
                <w:spacing w:val="-3"/>
                <w:sz w:val="20"/>
              </w:rPr>
              <w:t xml:space="preserve"> </w:t>
            </w:r>
            <w:r>
              <w:rPr>
                <w:spacing w:val="-2"/>
                <w:sz w:val="20"/>
              </w:rPr>
              <w:t>are</w:t>
            </w:r>
            <w:r>
              <w:rPr>
                <w:spacing w:val="-8"/>
                <w:sz w:val="20"/>
              </w:rPr>
              <w:t xml:space="preserve"> </w:t>
            </w:r>
            <w:r>
              <w:rPr>
                <w:spacing w:val="-2"/>
                <w:sz w:val="20"/>
              </w:rPr>
              <w:t>followed,</w:t>
            </w:r>
            <w:r>
              <w:rPr>
                <w:spacing w:val="-8"/>
                <w:sz w:val="20"/>
              </w:rPr>
              <w:t xml:space="preserve"> </w:t>
            </w:r>
            <w:r>
              <w:rPr>
                <w:spacing w:val="-2"/>
                <w:sz w:val="20"/>
              </w:rPr>
              <w:t>including</w:t>
            </w:r>
            <w:r>
              <w:rPr>
                <w:spacing w:val="-10"/>
                <w:sz w:val="20"/>
              </w:rPr>
              <w:t xml:space="preserve"> </w:t>
            </w:r>
            <w:r>
              <w:rPr>
                <w:spacing w:val="-2"/>
                <w:sz w:val="20"/>
              </w:rPr>
              <w:t>those</w:t>
            </w:r>
            <w:r>
              <w:rPr>
                <w:spacing w:val="-5"/>
                <w:sz w:val="20"/>
              </w:rPr>
              <w:t xml:space="preserve"> </w:t>
            </w:r>
            <w:r>
              <w:rPr>
                <w:spacing w:val="-2"/>
                <w:sz w:val="20"/>
              </w:rPr>
              <w:t>related</w:t>
            </w:r>
            <w:r>
              <w:rPr>
                <w:spacing w:val="-8"/>
                <w:sz w:val="20"/>
              </w:rPr>
              <w:t xml:space="preserve"> </w:t>
            </w:r>
            <w:r>
              <w:rPr>
                <w:spacing w:val="-2"/>
                <w:sz w:val="20"/>
              </w:rPr>
              <w:t>to</w:t>
            </w:r>
            <w:r>
              <w:rPr>
                <w:spacing w:val="-8"/>
                <w:sz w:val="20"/>
              </w:rPr>
              <w:t xml:space="preserve"> </w:t>
            </w:r>
            <w:r>
              <w:rPr>
                <w:spacing w:val="-2"/>
                <w:sz w:val="20"/>
              </w:rPr>
              <w:t>maximum</w:t>
            </w:r>
            <w:r>
              <w:rPr>
                <w:spacing w:val="-7"/>
                <w:sz w:val="20"/>
              </w:rPr>
              <w:t xml:space="preserve"> </w:t>
            </w:r>
            <w:r>
              <w:rPr>
                <w:spacing w:val="-2"/>
                <w:sz w:val="20"/>
              </w:rPr>
              <w:t>working</w:t>
            </w:r>
            <w:r>
              <w:rPr>
                <w:spacing w:val="-7"/>
                <w:sz w:val="20"/>
              </w:rPr>
              <w:t xml:space="preserve"> </w:t>
            </w:r>
            <w:r>
              <w:rPr>
                <w:spacing w:val="-2"/>
                <w:sz w:val="20"/>
              </w:rPr>
              <w:t>hours,</w:t>
            </w:r>
            <w:r>
              <w:rPr>
                <w:spacing w:val="-7"/>
                <w:sz w:val="20"/>
              </w:rPr>
              <w:t xml:space="preserve"> </w:t>
            </w:r>
            <w:r>
              <w:rPr>
                <w:spacing w:val="-2"/>
                <w:sz w:val="20"/>
              </w:rPr>
              <w:t>minimum</w:t>
            </w:r>
            <w:r>
              <w:rPr>
                <w:spacing w:val="-7"/>
                <w:sz w:val="20"/>
              </w:rPr>
              <w:t xml:space="preserve"> </w:t>
            </w:r>
            <w:r>
              <w:rPr>
                <w:spacing w:val="-2"/>
                <w:sz w:val="20"/>
              </w:rPr>
              <w:t>rest</w:t>
            </w:r>
            <w:r>
              <w:rPr>
                <w:spacing w:val="-8"/>
                <w:sz w:val="20"/>
              </w:rPr>
              <w:t xml:space="preserve"> </w:t>
            </w:r>
            <w:r>
              <w:rPr>
                <w:spacing w:val="-2"/>
                <w:sz w:val="20"/>
              </w:rPr>
              <w:t>periods</w:t>
            </w:r>
            <w:r>
              <w:rPr>
                <w:spacing w:val="-9"/>
                <w:sz w:val="20"/>
              </w:rPr>
              <w:t xml:space="preserve"> </w:t>
            </w:r>
            <w:r>
              <w:rPr>
                <w:spacing w:val="-2"/>
                <w:sz w:val="20"/>
              </w:rPr>
              <w:t xml:space="preserve">and </w:t>
            </w:r>
            <w:r>
              <w:rPr>
                <w:sz w:val="20"/>
              </w:rPr>
              <w:t>breaks,</w:t>
            </w:r>
            <w:r>
              <w:rPr>
                <w:spacing w:val="-7"/>
                <w:sz w:val="20"/>
              </w:rPr>
              <w:t xml:space="preserve"> </w:t>
            </w:r>
            <w:r>
              <w:rPr>
                <w:sz w:val="20"/>
              </w:rPr>
              <w:t>days</w:t>
            </w:r>
            <w:r>
              <w:rPr>
                <w:spacing w:val="-7"/>
                <w:sz w:val="20"/>
              </w:rPr>
              <w:t xml:space="preserve"> </w:t>
            </w:r>
            <w:r>
              <w:rPr>
                <w:sz w:val="20"/>
              </w:rPr>
              <w:t>off</w:t>
            </w:r>
            <w:r>
              <w:rPr>
                <w:spacing w:val="-6"/>
                <w:sz w:val="20"/>
              </w:rPr>
              <w:t xml:space="preserve"> </w:t>
            </w:r>
            <w:r>
              <w:rPr>
                <w:sz w:val="20"/>
              </w:rPr>
              <w:t>and</w:t>
            </w:r>
            <w:r>
              <w:rPr>
                <w:spacing w:val="-6"/>
                <w:sz w:val="20"/>
              </w:rPr>
              <w:t xml:space="preserve"> </w:t>
            </w:r>
            <w:r>
              <w:rPr>
                <w:sz w:val="20"/>
              </w:rPr>
              <w:t>annual</w:t>
            </w:r>
            <w:r>
              <w:rPr>
                <w:spacing w:val="-4"/>
                <w:sz w:val="20"/>
              </w:rPr>
              <w:t xml:space="preserve"> </w:t>
            </w:r>
            <w:r>
              <w:rPr>
                <w:sz w:val="20"/>
              </w:rPr>
              <w:t>leave,</w:t>
            </w:r>
            <w:r>
              <w:rPr>
                <w:spacing w:val="-7"/>
                <w:sz w:val="20"/>
              </w:rPr>
              <w:t xml:space="preserve"> </w:t>
            </w:r>
            <w:r>
              <w:rPr>
                <w:sz w:val="20"/>
              </w:rPr>
              <w:t>compensation</w:t>
            </w:r>
            <w:r>
              <w:rPr>
                <w:spacing w:val="-8"/>
                <w:sz w:val="20"/>
              </w:rPr>
              <w:t xml:space="preserve"> </w:t>
            </w:r>
            <w:r>
              <w:rPr>
                <w:sz w:val="20"/>
              </w:rPr>
              <w:t>and</w:t>
            </w:r>
            <w:r>
              <w:rPr>
                <w:spacing w:val="-6"/>
                <w:sz w:val="20"/>
              </w:rPr>
              <w:t xml:space="preserve"> </w:t>
            </w:r>
            <w:r>
              <w:rPr>
                <w:sz w:val="20"/>
              </w:rPr>
              <w:t>insurance</w:t>
            </w:r>
            <w:r>
              <w:rPr>
                <w:spacing w:val="-7"/>
                <w:sz w:val="20"/>
              </w:rPr>
              <w:t xml:space="preserve"> </w:t>
            </w:r>
            <w:r>
              <w:rPr>
                <w:sz w:val="20"/>
              </w:rPr>
              <w:t>(if</w:t>
            </w:r>
            <w:r>
              <w:rPr>
                <w:spacing w:val="-5"/>
                <w:sz w:val="20"/>
              </w:rPr>
              <w:t xml:space="preserve"> </w:t>
            </w:r>
            <w:r>
              <w:rPr>
                <w:sz w:val="20"/>
              </w:rPr>
              <w:t>required).</w:t>
            </w:r>
            <w:r>
              <w:rPr>
                <w:spacing w:val="-7"/>
                <w:sz w:val="20"/>
              </w:rPr>
              <w:t xml:space="preserve"> </w:t>
            </w:r>
            <w:r>
              <w:rPr>
                <w:sz w:val="20"/>
              </w:rPr>
              <w:t>In</w:t>
            </w:r>
            <w:r>
              <w:rPr>
                <w:spacing w:val="-8"/>
                <w:sz w:val="20"/>
              </w:rPr>
              <w:t xml:space="preserve"> </w:t>
            </w:r>
            <w:r>
              <w:rPr>
                <w:sz w:val="20"/>
              </w:rPr>
              <w:t>the</w:t>
            </w:r>
            <w:r>
              <w:rPr>
                <w:spacing w:val="-7"/>
                <w:sz w:val="20"/>
              </w:rPr>
              <w:t xml:space="preserve"> </w:t>
            </w:r>
            <w:r>
              <w:rPr>
                <w:sz w:val="20"/>
              </w:rPr>
              <w:t>absence</w:t>
            </w:r>
            <w:r>
              <w:rPr>
                <w:spacing w:val="-7"/>
                <w:sz w:val="20"/>
              </w:rPr>
              <w:t xml:space="preserve"> </w:t>
            </w:r>
            <w:r>
              <w:rPr>
                <w:sz w:val="20"/>
              </w:rPr>
              <w:t>of</w:t>
            </w:r>
            <w:r>
              <w:rPr>
                <w:spacing w:val="-8"/>
                <w:sz w:val="20"/>
              </w:rPr>
              <w:t xml:space="preserve"> </w:t>
            </w:r>
            <w:r>
              <w:rPr>
                <w:sz w:val="20"/>
              </w:rPr>
              <w:t>national</w:t>
            </w:r>
            <w:r>
              <w:rPr>
                <w:spacing w:val="-7"/>
                <w:sz w:val="20"/>
              </w:rPr>
              <w:t xml:space="preserve"> </w:t>
            </w:r>
            <w:r>
              <w:rPr>
                <w:sz w:val="20"/>
              </w:rPr>
              <w:t>legislation, ILO Guidelines are followed.</w:t>
            </w:r>
          </w:p>
          <w:p w14:paraId="4B3BF596" w14:textId="77777777" w:rsidR="003754EE" w:rsidRDefault="00486D74">
            <w:pPr>
              <w:pStyle w:val="TableParagraph"/>
              <w:spacing w:before="238" w:line="241" w:lineRule="exact"/>
              <w:ind w:left="104"/>
              <w:jc w:val="both"/>
              <w:rPr>
                <w:b/>
                <w:sz w:val="20"/>
              </w:rPr>
            </w:pPr>
            <w:r>
              <w:rPr>
                <w:b/>
                <w:w w:val="90"/>
                <w:sz w:val="20"/>
              </w:rPr>
              <w:t>Audit</w:t>
            </w:r>
            <w:r>
              <w:rPr>
                <w:b/>
                <w:spacing w:val="-4"/>
                <w:sz w:val="20"/>
              </w:rPr>
              <w:t xml:space="preserve"> </w:t>
            </w:r>
            <w:r>
              <w:rPr>
                <w:b/>
                <w:spacing w:val="-2"/>
                <w:sz w:val="20"/>
              </w:rPr>
              <w:t>evidence</w:t>
            </w:r>
          </w:p>
          <w:p w14:paraId="56494D2A" w14:textId="77777777" w:rsidR="003754EE" w:rsidRDefault="00486D74">
            <w:pPr>
              <w:pStyle w:val="TableParagraph"/>
              <w:spacing w:line="241" w:lineRule="exact"/>
              <w:ind w:left="104"/>
              <w:jc w:val="both"/>
              <w:rPr>
                <w:sz w:val="20"/>
              </w:rPr>
            </w:pPr>
            <w:r>
              <w:rPr>
                <w:sz w:val="20"/>
              </w:rPr>
              <w:t>During</w:t>
            </w:r>
            <w:r>
              <w:rPr>
                <w:spacing w:val="-16"/>
                <w:sz w:val="20"/>
              </w:rPr>
              <w:t xml:space="preserve"> </w:t>
            </w:r>
            <w:r>
              <w:rPr>
                <w:sz w:val="20"/>
              </w:rPr>
              <w:t>the</w:t>
            </w:r>
            <w:r>
              <w:rPr>
                <w:spacing w:val="-16"/>
                <w:sz w:val="20"/>
              </w:rPr>
              <w:t xml:space="preserve"> </w:t>
            </w:r>
            <w:r>
              <w:rPr>
                <w:sz w:val="20"/>
              </w:rPr>
              <w:t>audit,</w:t>
            </w:r>
            <w:r>
              <w:rPr>
                <w:spacing w:val="-13"/>
                <w:sz w:val="20"/>
              </w:rPr>
              <w:t xml:space="preserve"> </w:t>
            </w:r>
            <w:r>
              <w:rPr>
                <w:sz w:val="20"/>
              </w:rPr>
              <w:t>the</w:t>
            </w:r>
            <w:r>
              <w:rPr>
                <w:spacing w:val="-16"/>
                <w:sz w:val="20"/>
              </w:rPr>
              <w:t xml:space="preserve"> </w:t>
            </w:r>
            <w:r>
              <w:rPr>
                <w:sz w:val="20"/>
              </w:rPr>
              <w:t>establishment</w:t>
            </w:r>
            <w:r>
              <w:rPr>
                <w:spacing w:val="-15"/>
                <w:sz w:val="20"/>
              </w:rPr>
              <w:t xml:space="preserve"> </w:t>
            </w:r>
            <w:r>
              <w:rPr>
                <w:spacing w:val="-2"/>
                <w:sz w:val="20"/>
              </w:rPr>
              <w:t>presents:</w:t>
            </w:r>
          </w:p>
          <w:p w14:paraId="55221DA5" w14:textId="77777777" w:rsidR="003754EE" w:rsidRDefault="00486D74">
            <w:pPr>
              <w:pStyle w:val="TableParagraph"/>
              <w:numPr>
                <w:ilvl w:val="0"/>
                <w:numId w:val="144"/>
              </w:numPr>
              <w:tabs>
                <w:tab w:val="left" w:pos="877"/>
              </w:tabs>
              <w:spacing w:before="7" w:line="235" w:lineRule="auto"/>
              <w:ind w:left="877" w:right="105"/>
              <w:jc w:val="both"/>
              <w:rPr>
                <w:sz w:val="20"/>
              </w:rPr>
            </w:pPr>
            <w:r>
              <w:rPr>
                <w:sz w:val="20"/>
              </w:rPr>
              <w:t>a signed declaration confirming that no children under the age of 14 are employed. The visual inspection further confirms this; and</w:t>
            </w:r>
          </w:p>
          <w:p w14:paraId="18D83788" w14:textId="77777777" w:rsidR="003754EE" w:rsidRDefault="00486D74">
            <w:pPr>
              <w:pStyle w:val="TableParagraph"/>
              <w:numPr>
                <w:ilvl w:val="0"/>
                <w:numId w:val="144"/>
              </w:numPr>
              <w:tabs>
                <w:tab w:val="left" w:pos="877"/>
              </w:tabs>
              <w:spacing w:before="4" w:line="237" w:lineRule="auto"/>
              <w:ind w:left="877" w:right="104"/>
              <w:jc w:val="both"/>
              <w:rPr>
                <w:sz w:val="20"/>
              </w:rPr>
            </w:pPr>
            <w:r>
              <w:rPr>
                <w:sz w:val="20"/>
              </w:rPr>
              <w:t>guardian’s</w:t>
            </w:r>
            <w:r>
              <w:rPr>
                <w:spacing w:val="-4"/>
                <w:sz w:val="20"/>
              </w:rPr>
              <w:t xml:space="preserve"> </w:t>
            </w:r>
            <w:r>
              <w:rPr>
                <w:sz w:val="20"/>
              </w:rPr>
              <w:t>written</w:t>
            </w:r>
            <w:r>
              <w:rPr>
                <w:spacing w:val="-5"/>
                <w:sz w:val="20"/>
              </w:rPr>
              <w:t xml:space="preserve"> </w:t>
            </w:r>
            <w:r>
              <w:rPr>
                <w:sz w:val="20"/>
              </w:rPr>
              <w:t>consent</w:t>
            </w:r>
            <w:r>
              <w:rPr>
                <w:spacing w:val="-4"/>
                <w:sz w:val="20"/>
              </w:rPr>
              <w:t xml:space="preserve"> </w:t>
            </w:r>
            <w:r>
              <w:rPr>
                <w:sz w:val="20"/>
              </w:rPr>
              <w:t>or</w:t>
            </w:r>
            <w:r>
              <w:rPr>
                <w:spacing w:val="-5"/>
                <w:sz w:val="20"/>
              </w:rPr>
              <w:t xml:space="preserve"> </w:t>
            </w:r>
            <w:r>
              <w:rPr>
                <w:sz w:val="20"/>
              </w:rPr>
              <w:t>agreements</w:t>
            </w:r>
            <w:r>
              <w:rPr>
                <w:spacing w:val="-4"/>
                <w:sz w:val="20"/>
              </w:rPr>
              <w:t xml:space="preserve"> </w:t>
            </w:r>
            <w:r>
              <w:rPr>
                <w:sz w:val="20"/>
              </w:rPr>
              <w:t>with</w:t>
            </w:r>
            <w:r>
              <w:rPr>
                <w:spacing w:val="-5"/>
                <w:sz w:val="20"/>
              </w:rPr>
              <w:t xml:space="preserve"> </w:t>
            </w:r>
            <w:r>
              <w:rPr>
                <w:sz w:val="20"/>
              </w:rPr>
              <w:t>educational</w:t>
            </w:r>
            <w:r>
              <w:rPr>
                <w:spacing w:val="-3"/>
                <w:sz w:val="20"/>
              </w:rPr>
              <w:t xml:space="preserve"> </w:t>
            </w:r>
            <w:r>
              <w:rPr>
                <w:sz w:val="20"/>
              </w:rPr>
              <w:t>institutions</w:t>
            </w:r>
            <w:r>
              <w:rPr>
                <w:spacing w:val="-4"/>
                <w:sz w:val="20"/>
              </w:rPr>
              <w:t xml:space="preserve"> </w:t>
            </w:r>
            <w:r>
              <w:rPr>
                <w:sz w:val="20"/>
              </w:rPr>
              <w:t>(if</w:t>
            </w:r>
            <w:r>
              <w:rPr>
                <w:spacing w:val="-3"/>
                <w:sz w:val="20"/>
              </w:rPr>
              <w:t xml:space="preserve"> </w:t>
            </w:r>
            <w:r>
              <w:rPr>
                <w:sz w:val="20"/>
              </w:rPr>
              <w:t>applicable),</w:t>
            </w:r>
            <w:r>
              <w:rPr>
                <w:spacing w:val="-6"/>
                <w:sz w:val="20"/>
              </w:rPr>
              <w:t xml:space="preserve"> </w:t>
            </w:r>
            <w:r>
              <w:rPr>
                <w:sz w:val="20"/>
              </w:rPr>
              <w:t>records</w:t>
            </w:r>
            <w:r>
              <w:rPr>
                <w:spacing w:val="-4"/>
                <w:sz w:val="20"/>
              </w:rPr>
              <w:t xml:space="preserve"> </w:t>
            </w:r>
            <w:r>
              <w:rPr>
                <w:sz w:val="20"/>
              </w:rPr>
              <w:t>showing</w:t>
            </w:r>
            <w:r>
              <w:rPr>
                <w:spacing w:val="-5"/>
                <w:sz w:val="20"/>
              </w:rPr>
              <w:t xml:space="preserve"> </w:t>
            </w:r>
            <w:r>
              <w:rPr>
                <w:sz w:val="20"/>
              </w:rPr>
              <w:t>compliance with</w:t>
            </w:r>
            <w:r>
              <w:rPr>
                <w:spacing w:val="-16"/>
                <w:sz w:val="20"/>
              </w:rPr>
              <w:t xml:space="preserve"> </w:t>
            </w:r>
            <w:r>
              <w:rPr>
                <w:sz w:val="20"/>
              </w:rPr>
              <w:t>applicable</w:t>
            </w:r>
            <w:r>
              <w:rPr>
                <w:spacing w:val="-16"/>
                <w:sz w:val="20"/>
              </w:rPr>
              <w:t xml:space="preserve"> </w:t>
            </w:r>
            <w:proofErr w:type="spellStart"/>
            <w:r>
              <w:rPr>
                <w:sz w:val="20"/>
              </w:rPr>
              <w:t>labour</w:t>
            </w:r>
            <w:proofErr w:type="spellEnd"/>
            <w:r>
              <w:rPr>
                <w:spacing w:val="-15"/>
                <w:sz w:val="20"/>
              </w:rPr>
              <w:t xml:space="preserve"> </w:t>
            </w:r>
            <w:r>
              <w:rPr>
                <w:sz w:val="20"/>
              </w:rPr>
              <w:t>laws</w:t>
            </w:r>
            <w:r>
              <w:rPr>
                <w:spacing w:val="-16"/>
                <w:sz w:val="20"/>
              </w:rPr>
              <w:t xml:space="preserve"> </w:t>
            </w:r>
            <w:r>
              <w:rPr>
                <w:sz w:val="20"/>
              </w:rPr>
              <w:t>for</w:t>
            </w:r>
            <w:r>
              <w:rPr>
                <w:spacing w:val="-16"/>
                <w:sz w:val="20"/>
              </w:rPr>
              <w:t xml:space="preserve"> </w:t>
            </w:r>
            <w:r>
              <w:rPr>
                <w:sz w:val="20"/>
              </w:rPr>
              <w:t>any</w:t>
            </w:r>
            <w:r>
              <w:rPr>
                <w:spacing w:val="-15"/>
                <w:sz w:val="20"/>
              </w:rPr>
              <w:t xml:space="preserve"> </w:t>
            </w:r>
            <w:r>
              <w:rPr>
                <w:sz w:val="20"/>
              </w:rPr>
              <w:t>individual</w:t>
            </w:r>
            <w:r>
              <w:rPr>
                <w:spacing w:val="-16"/>
                <w:sz w:val="20"/>
              </w:rPr>
              <w:t xml:space="preserve"> </w:t>
            </w:r>
            <w:r>
              <w:rPr>
                <w:sz w:val="20"/>
              </w:rPr>
              <w:t>under</w:t>
            </w:r>
            <w:r>
              <w:rPr>
                <w:spacing w:val="-15"/>
                <w:sz w:val="20"/>
              </w:rPr>
              <w:t xml:space="preserve"> </w:t>
            </w:r>
            <w:r>
              <w:rPr>
                <w:sz w:val="20"/>
              </w:rPr>
              <w:t>the</w:t>
            </w:r>
            <w:r>
              <w:rPr>
                <w:spacing w:val="-16"/>
                <w:sz w:val="20"/>
              </w:rPr>
              <w:t xml:space="preserve"> </w:t>
            </w:r>
            <w:r>
              <w:rPr>
                <w:sz w:val="20"/>
              </w:rPr>
              <w:t>age</w:t>
            </w:r>
            <w:r>
              <w:rPr>
                <w:spacing w:val="-16"/>
                <w:sz w:val="20"/>
              </w:rPr>
              <w:t xml:space="preserve"> </w:t>
            </w:r>
            <w:r>
              <w:rPr>
                <w:sz w:val="20"/>
              </w:rPr>
              <w:t>of</w:t>
            </w:r>
            <w:r>
              <w:rPr>
                <w:spacing w:val="-15"/>
                <w:sz w:val="20"/>
              </w:rPr>
              <w:t xml:space="preserve"> </w:t>
            </w:r>
            <w:r>
              <w:rPr>
                <w:sz w:val="20"/>
              </w:rPr>
              <w:t>18</w:t>
            </w:r>
            <w:r>
              <w:rPr>
                <w:spacing w:val="-16"/>
                <w:sz w:val="20"/>
              </w:rPr>
              <w:t xml:space="preserve"> </w:t>
            </w:r>
            <w:r>
              <w:rPr>
                <w:sz w:val="20"/>
              </w:rPr>
              <w:t>working</w:t>
            </w:r>
            <w:r>
              <w:rPr>
                <w:spacing w:val="-16"/>
                <w:sz w:val="20"/>
              </w:rPr>
              <w:t xml:space="preserve"> </w:t>
            </w:r>
            <w:r>
              <w:rPr>
                <w:sz w:val="20"/>
              </w:rPr>
              <w:t>at</w:t>
            </w:r>
            <w:r>
              <w:rPr>
                <w:spacing w:val="-15"/>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The</w:t>
            </w:r>
            <w:r>
              <w:rPr>
                <w:spacing w:val="-16"/>
                <w:sz w:val="20"/>
              </w:rPr>
              <w:t xml:space="preserve"> </w:t>
            </w:r>
            <w:r>
              <w:rPr>
                <w:sz w:val="20"/>
              </w:rPr>
              <w:t>documents</w:t>
            </w:r>
            <w:r>
              <w:rPr>
                <w:spacing w:val="-16"/>
                <w:sz w:val="20"/>
              </w:rPr>
              <w:t xml:space="preserve"> </w:t>
            </w:r>
            <w:r>
              <w:rPr>
                <w:sz w:val="20"/>
              </w:rPr>
              <w:t xml:space="preserve">may be shown in </w:t>
            </w:r>
            <w:proofErr w:type="spellStart"/>
            <w:r>
              <w:rPr>
                <w:sz w:val="20"/>
              </w:rPr>
              <w:t>anonymised</w:t>
            </w:r>
            <w:proofErr w:type="spellEnd"/>
            <w:r>
              <w:rPr>
                <w:sz w:val="20"/>
              </w:rPr>
              <w:t xml:space="preserve"> form, but </w:t>
            </w:r>
            <w:proofErr w:type="spellStart"/>
            <w:r>
              <w:rPr>
                <w:sz w:val="20"/>
              </w:rPr>
              <w:t>anonymisation</w:t>
            </w:r>
            <w:proofErr w:type="spellEnd"/>
            <w:r>
              <w:rPr>
                <w:sz w:val="20"/>
              </w:rPr>
              <w:t xml:space="preserve"> is not required as no copies are collected; the check is purely </w:t>
            </w:r>
            <w:r>
              <w:rPr>
                <w:spacing w:val="-2"/>
                <w:sz w:val="20"/>
              </w:rPr>
              <w:t>visual.</w:t>
            </w:r>
          </w:p>
        </w:tc>
      </w:tr>
      <w:tr w:rsidR="003754EE" w14:paraId="0FDECFFB" w14:textId="77777777">
        <w:trPr>
          <w:trHeight w:val="5777"/>
        </w:trPr>
        <w:tc>
          <w:tcPr>
            <w:tcW w:w="848" w:type="dxa"/>
          </w:tcPr>
          <w:p w14:paraId="0E2C78E0" w14:textId="77777777" w:rsidR="003754EE" w:rsidRDefault="00486D74">
            <w:pPr>
              <w:pStyle w:val="TableParagraph"/>
              <w:spacing w:before="236"/>
              <w:ind w:left="107"/>
              <w:rPr>
                <w:sz w:val="20"/>
              </w:rPr>
            </w:pPr>
            <w:r>
              <w:rPr>
                <w:spacing w:val="-5"/>
                <w:sz w:val="20"/>
              </w:rPr>
              <w:t>1.6</w:t>
            </w:r>
          </w:p>
        </w:tc>
        <w:tc>
          <w:tcPr>
            <w:tcW w:w="1707" w:type="dxa"/>
          </w:tcPr>
          <w:p w14:paraId="5B25E3E5" w14:textId="77777777" w:rsidR="003754EE" w:rsidRDefault="00486D74">
            <w:pPr>
              <w:pStyle w:val="TableParagraph"/>
              <w:spacing w:before="238" w:line="237" w:lineRule="auto"/>
              <w:ind w:left="105" w:right="108"/>
              <w:rPr>
                <w:sz w:val="20"/>
              </w:rPr>
            </w:pPr>
            <w:r>
              <w:rPr>
                <w:spacing w:val="-4"/>
                <w:sz w:val="20"/>
              </w:rPr>
              <w:t xml:space="preserve">The </w:t>
            </w:r>
            <w:r>
              <w:rPr>
                <w:spacing w:val="-2"/>
                <w:sz w:val="20"/>
              </w:rPr>
              <w:t xml:space="preserve">establishment provides </w:t>
            </w:r>
            <w:r>
              <w:rPr>
                <w:sz w:val="20"/>
              </w:rPr>
              <w:t>accessible</w:t>
            </w:r>
            <w:r>
              <w:rPr>
                <w:spacing w:val="-2"/>
                <w:sz w:val="20"/>
              </w:rPr>
              <w:t xml:space="preserve"> </w:t>
            </w:r>
            <w:r>
              <w:rPr>
                <w:sz w:val="20"/>
              </w:rPr>
              <w:t xml:space="preserve">and </w:t>
            </w:r>
            <w:r>
              <w:rPr>
                <w:spacing w:val="-2"/>
                <w:sz w:val="20"/>
              </w:rPr>
              <w:t>non</w:t>
            </w:r>
            <w:r>
              <w:rPr>
                <w:rFonts w:ascii="Cambria Math" w:hAnsi="Cambria Math"/>
                <w:spacing w:val="-2"/>
                <w:sz w:val="20"/>
              </w:rPr>
              <w:t>‑</w:t>
            </w:r>
            <w:r>
              <w:rPr>
                <w:spacing w:val="-2"/>
                <w:sz w:val="20"/>
              </w:rPr>
              <w:t xml:space="preserve">retaliatory </w:t>
            </w:r>
            <w:r>
              <w:rPr>
                <w:sz w:val="20"/>
              </w:rPr>
              <w:t>grievance</w:t>
            </w:r>
            <w:r>
              <w:rPr>
                <w:spacing w:val="-2"/>
                <w:sz w:val="20"/>
              </w:rPr>
              <w:t xml:space="preserve"> </w:t>
            </w:r>
            <w:r>
              <w:rPr>
                <w:sz w:val="20"/>
              </w:rPr>
              <w:t xml:space="preserve">and </w:t>
            </w:r>
            <w:r>
              <w:rPr>
                <w:spacing w:val="-2"/>
                <w:sz w:val="20"/>
              </w:rPr>
              <w:t xml:space="preserve">whistleblower </w:t>
            </w:r>
            <w:r>
              <w:rPr>
                <w:sz w:val="20"/>
              </w:rPr>
              <w:t>mechanisms</w:t>
            </w:r>
            <w:r>
              <w:rPr>
                <w:spacing w:val="-3"/>
                <w:sz w:val="20"/>
              </w:rPr>
              <w:t xml:space="preserve"> </w:t>
            </w:r>
            <w:r>
              <w:rPr>
                <w:sz w:val="20"/>
              </w:rPr>
              <w:t xml:space="preserve">for </w:t>
            </w:r>
            <w:r>
              <w:rPr>
                <w:spacing w:val="-2"/>
                <w:sz w:val="20"/>
              </w:rPr>
              <w:t xml:space="preserve">reporting exploitation, discrimination </w:t>
            </w:r>
            <w:r>
              <w:rPr>
                <w:spacing w:val="-4"/>
                <w:sz w:val="20"/>
              </w:rPr>
              <w:t>and</w:t>
            </w:r>
            <w:r>
              <w:rPr>
                <w:spacing w:val="-12"/>
                <w:sz w:val="20"/>
              </w:rPr>
              <w:t xml:space="preserve"> </w:t>
            </w:r>
            <w:r>
              <w:rPr>
                <w:spacing w:val="-4"/>
                <w:sz w:val="20"/>
              </w:rPr>
              <w:t>harassment. (I)</w:t>
            </w:r>
          </w:p>
          <w:p w14:paraId="57A49CB6" w14:textId="77777777" w:rsidR="003754EE" w:rsidRDefault="003754EE">
            <w:pPr>
              <w:pStyle w:val="TableParagraph"/>
              <w:spacing w:before="9"/>
              <w:ind w:left="0"/>
              <w:rPr>
                <w:sz w:val="20"/>
              </w:rPr>
            </w:pPr>
          </w:p>
          <w:p w14:paraId="611CC7C2" w14:textId="4AF555FD" w:rsidR="003754EE" w:rsidRDefault="003754EE">
            <w:pPr>
              <w:pStyle w:val="TableParagraph"/>
              <w:spacing w:before="1"/>
              <w:ind w:left="105" w:right="108"/>
              <w:rPr>
                <w:sz w:val="20"/>
              </w:rPr>
            </w:pPr>
          </w:p>
        </w:tc>
        <w:tc>
          <w:tcPr>
            <w:tcW w:w="11059" w:type="dxa"/>
          </w:tcPr>
          <w:p w14:paraId="28284EEB" w14:textId="77777777" w:rsidR="003754EE" w:rsidRDefault="00486D74">
            <w:pPr>
              <w:pStyle w:val="TableParagraph"/>
              <w:spacing w:before="236" w:line="241" w:lineRule="exact"/>
              <w:ind w:left="104"/>
              <w:rPr>
                <w:b/>
                <w:sz w:val="20"/>
              </w:rPr>
            </w:pPr>
            <w:r>
              <w:rPr>
                <w:b/>
                <w:spacing w:val="-2"/>
                <w:sz w:val="20"/>
              </w:rPr>
              <w:t>Relevance</w:t>
            </w:r>
          </w:p>
          <w:p w14:paraId="2D68675D" w14:textId="77777777" w:rsidR="003754EE" w:rsidRDefault="00486D74">
            <w:pPr>
              <w:pStyle w:val="TableParagraph"/>
              <w:ind w:left="104" w:right="104"/>
              <w:jc w:val="both"/>
              <w:rPr>
                <w:sz w:val="20"/>
              </w:rPr>
            </w:pPr>
            <w:r>
              <w:rPr>
                <w:sz w:val="20"/>
              </w:rPr>
              <w:t>Effective</w:t>
            </w:r>
            <w:r>
              <w:rPr>
                <w:spacing w:val="-2"/>
                <w:sz w:val="20"/>
              </w:rPr>
              <w:t xml:space="preserve"> </w:t>
            </w:r>
            <w:r>
              <w:rPr>
                <w:sz w:val="20"/>
              </w:rPr>
              <w:t>grievance</w:t>
            </w:r>
            <w:r>
              <w:rPr>
                <w:spacing w:val="-2"/>
                <w:sz w:val="20"/>
              </w:rPr>
              <w:t xml:space="preserve"> </w:t>
            </w:r>
            <w:r>
              <w:rPr>
                <w:sz w:val="20"/>
              </w:rPr>
              <w:t>and</w:t>
            </w:r>
            <w:r>
              <w:rPr>
                <w:spacing w:val="-1"/>
                <w:sz w:val="20"/>
              </w:rPr>
              <w:t xml:space="preserve"> </w:t>
            </w:r>
            <w:r>
              <w:rPr>
                <w:sz w:val="20"/>
              </w:rPr>
              <w:t>whistleblower</w:t>
            </w:r>
            <w:r>
              <w:rPr>
                <w:spacing w:val="-2"/>
                <w:sz w:val="20"/>
              </w:rPr>
              <w:t xml:space="preserve"> </w:t>
            </w:r>
            <w:r>
              <w:rPr>
                <w:sz w:val="20"/>
              </w:rPr>
              <w:t>systems</w:t>
            </w:r>
            <w:r>
              <w:rPr>
                <w:spacing w:val="-2"/>
                <w:sz w:val="20"/>
              </w:rPr>
              <w:t xml:space="preserve"> </w:t>
            </w:r>
            <w:r>
              <w:rPr>
                <w:sz w:val="20"/>
              </w:rPr>
              <w:t>are</w:t>
            </w:r>
            <w:r>
              <w:rPr>
                <w:spacing w:val="-2"/>
                <w:sz w:val="20"/>
              </w:rPr>
              <w:t xml:space="preserve"> </w:t>
            </w:r>
            <w:r>
              <w:rPr>
                <w:sz w:val="20"/>
              </w:rPr>
              <w:t>essential</w:t>
            </w:r>
            <w:r>
              <w:rPr>
                <w:spacing w:val="-2"/>
                <w:sz w:val="20"/>
              </w:rPr>
              <w:t xml:space="preserve"> </w:t>
            </w:r>
            <w:r>
              <w:rPr>
                <w:sz w:val="20"/>
              </w:rPr>
              <w:t>for</w:t>
            </w:r>
            <w:r>
              <w:rPr>
                <w:spacing w:val="-3"/>
                <w:sz w:val="20"/>
              </w:rPr>
              <w:t xml:space="preserve"> </w:t>
            </w:r>
            <w:r>
              <w:rPr>
                <w:sz w:val="20"/>
              </w:rPr>
              <w:t>safeguarding</w:t>
            </w:r>
            <w:r>
              <w:rPr>
                <w:spacing w:val="-1"/>
                <w:sz w:val="20"/>
              </w:rPr>
              <w:t xml:space="preserve"> </w:t>
            </w:r>
            <w:r>
              <w:rPr>
                <w:sz w:val="20"/>
              </w:rPr>
              <w:t>human</w:t>
            </w:r>
            <w:r>
              <w:rPr>
                <w:spacing w:val="-3"/>
                <w:sz w:val="20"/>
              </w:rPr>
              <w:t xml:space="preserve"> </w:t>
            </w:r>
            <w:r>
              <w:rPr>
                <w:sz w:val="20"/>
              </w:rPr>
              <w:t>rights, workplace</w:t>
            </w:r>
            <w:r>
              <w:rPr>
                <w:spacing w:val="-2"/>
                <w:sz w:val="20"/>
              </w:rPr>
              <w:t xml:space="preserve"> </w:t>
            </w:r>
            <w:r>
              <w:rPr>
                <w:sz w:val="20"/>
              </w:rPr>
              <w:t>integrity</w:t>
            </w:r>
            <w:r>
              <w:rPr>
                <w:spacing w:val="-1"/>
                <w:sz w:val="20"/>
              </w:rPr>
              <w:t xml:space="preserve"> </w:t>
            </w:r>
            <w:r>
              <w:rPr>
                <w:sz w:val="20"/>
              </w:rPr>
              <w:t>and</w:t>
            </w:r>
            <w:r>
              <w:rPr>
                <w:spacing w:val="-1"/>
                <w:sz w:val="20"/>
              </w:rPr>
              <w:t xml:space="preserve"> </w:t>
            </w:r>
            <w:r>
              <w:rPr>
                <w:sz w:val="20"/>
              </w:rPr>
              <w:t xml:space="preserve">ethical </w:t>
            </w:r>
            <w:proofErr w:type="spellStart"/>
            <w:r>
              <w:rPr>
                <w:sz w:val="20"/>
              </w:rPr>
              <w:t>behaviour</w:t>
            </w:r>
            <w:proofErr w:type="spellEnd"/>
            <w:r>
              <w:rPr>
                <w:sz w:val="20"/>
              </w:rPr>
              <w:t>.</w:t>
            </w:r>
            <w:r>
              <w:rPr>
                <w:spacing w:val="-10"/>
                <w:sz w:val="20"/>
              </w:rPr>
              <w:t xml:space="preserve"> </w:t>
            </w:r>
            <w:r>
              <w:rPr>
                <w:sz w:val="20"/>
              </w:rPr>
              <w:t>The</w:t>
            </w:r>
            <w:r>
              <w:rPr>
                <w:spacing w:val="-10"/>
                <w:sz w:val="20"/>
              </w:rPr>
              <w:t xml:space="preserve"> </w:t>
            </w:r>
            <w:r>
              <w:rPr>
                <w:sz w:val="20"/>
              </w:rPr>
              <w:t>establishment</w:t>
            </w:r>
            <w:r>
              <w:rPr>
                <w:spacing w:val="-10"/>
                <w:sz w:val="20"/>
              </w:rPr>
              <w:t xml:space="preserve"> </w:t>
            </w:r>
            <w:r>
              <w:rPr>
                <w:sz w:val="20"/>
              </w:rPr>
              <w:t>ensures</w:t>
            </w:r>
            <w:r>
              <w:rPr>
                <w:spacing w:val="-10"/>
                <w:sz w:val="20"/>
              </w:rPr>
              <w:t xml:space="preserve"> </w:t>
            </w:r>
            <w:r>
              <w:rPr>
                <w:sz w:val="20"/>
              </w:rPr>
              <w:t>that</w:t>
            </w:r>
            <w:r>
              <w:rPr>
                <w:spacing w:val="-10"/>
                <w:sz w:val="20"/>
              </w:rPr>
              <w:t xml:space="preserve"> </w:t>
            </w:r>
            <w:r>
              <w:rPr>
                <w:sz w:val="20"/>
              </w:rPr>
              <w:t>all</w:t>
            </w:r>
            <w:r>
              <w:rPr>
                <w:spacing w:val="-10"/>
                <w:sz w:val="20"/>
              </w:rPr>
              <w:t xml:space="preserve"> </w:t>
            </w:r>
            <w:r>
              <w:rPr>
                <w:sz w:val="20"/>
              </w:rPr>
              <w:t>staff</w:t>
            </w:r>
            <w:r>
              <w:rPr>
                <w:spacing w:val="-7"/>
                <w:sz w:val="20"/>
              </w:rPr>
              <w:t xml:space="preserve"> </w:t>
            </w:r>
            <w:r>
              <w:rPr>
                <w:sz w:val="20"/>
              </w:rPr>
              <w:t>(including</w:t>
            </w:r>
            <w:r>
              <w:rPr>
                <w:spacing w:val="-12"/>
                <w:sz w:val="20"/>
              </w:rPr>
              <w:t xml:space="preserve"> </w:t>
            </w:r>
            <w:r>
              <w:rPr>
                <w:sz w:val="20"/>
              </w:rPr>
              <w:t>subcontracted</w:t>
            </w:r>
            <w:r>
              <w:rPr>
                <w:spacing w:val="-10"/>
                <w:sz w:val="20"/>
              </w:rPr>
              <w:t xml:space="preserve"> </w:t>
            </w:r>
            <w:r>
              <w:rPr>
                <w:sz w:val="20"/>
              </w:rPr>
              <w:t>personnel)</w:t>
            </w:r>
            <w:r>
              <w:rPr>
                <w:spacing w:val="-11"/>
                <w:sz w:val="20"/>
              </w:rPr>
              <w:t xml:space="preserve"> </w:t>
            </w:r>
            <w:r>
              <w:rPr>
                <w:sz w:val="20"/>
              </w:rPr>
              <w:t>and</w:t>
            </w:r>
            <w:r>
              <w:rPr>
                <w:spacing w:val="-10"/>
                <w:sz w:val="20"/>
              </w:rPr>
              <w:t xml:space="preserve"> </w:t>
            </w:r>
            <w:r>
              <w:rPr>
                <w:sz w:val="20"/>
              </w:rPr>
              <w:t>guests</w:t>
            </w:r>
            <w:r>
              <w:rPr>
                <w:spacing w:val="-10"/>
                <w:sz w:val="20"/>
              </w:rPr>
              <w:t xml:space="preserve"> </w:t>
            </w:r>
            <w:r>
              <w:rPr>
                <w:sz w:val="20"/>
              </w:rPr>
              <w:t>have</w:t>
            </w:r>
            <w:r>
              <w:rPr>
                <w:spacing w:val="-10"/>
                <w:sz w:val="20"/>
              </w:rPr>
              <w:t xml:space="preserve"> </w:t>
            </w:r>
            <w:r>
              <w:rPr>
                <w:sz w:val="20"/>
              </w:rPr>
              <w:t>access</w:t>
            </w:r>
            <w:r>
              <w:rPr>
                <w:spacing w:val="-10"/>
                <w:sz w:val="20"/>
              </w:rPr>
              <w:t xml:space="preserve"> </w:t>
            </w:r>
            <w:r>
              <w:rPr>
                <w:sz w:val="20"/>
              </w:rPr>
              <w:t>to</w:t>
            </w:r>
            <w:r>
              <w:rPr>
                <w:spacing w:val="-10"/>
                <w:sz w:val="20"/>
              </w:rPr>
              <w:t xml:space="preserve"> </w:t>
            </w:r>
            <w:r>
              <w:rPr>
                <w:sz w:val="20"/>
              </w:rPr>
              <w:t>a</w:t>
            </w:r>
            <w:r>
              <w:rPr>
                <w:spacing w:val="-11"/>
                <w:sz w:val="20"/>
              </w:rPr>
              <w:t xml:space="preserve"> </w:t>
            </w:r>
            <w:r>
              <w:rPr>
                <w:sz w:val="20"/>
              </w:rPr>
              <w:t>secure, confidential mechanism for reporting exploitation, discrimination and harassment without fear of retaliation.</w:t>
            </w:r>
          </w:p>
          <w:p w14:paraId="19521408" w14:textId="77777777" w:rsidR="003754EE" w:rsidRDefault="00486D74">
            <w:pPr>
              <w:pStyle w:val="TableParagraph"/>
              <w:spacing w:before="235"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7CD7480D" w14:textId="77777777" w:rsidR="003754EE" w:rsidRDefault="00486D74">
            <w:pPr>
              <w:pStyle w:val="TableParagraph"/>
              <w:ind w:left="104" w:right="114"/>
              <w:jc w:val="both"/>
              <w:rPr>
                <w:sz w:val="20"/>
              </w:rPr>
            </w:pPr>
            <w:r>
              <w:rPr>
                <w:sz w:val="20"/>
              </w:rPr>
              <w:t>The</w:t>
            </w:r>
            <w:r>
              <w:rPr>
                <w:spacing w:val="-3"/>
                <w:sz w:val="20"/>
              </w:rPr>
              <w:t xml:space="preserve"> </w:t>
            </w:r>
            <w:r>
              <w:rPr>
                <w:sz w:val="20"/>
              </w:rPr>
              <w:t>establishment</w:t>
            </w:r>
            <w:r>
              <w:rPr>
                <w:spacing w:val="-1"/>
                <w:sz w:val="20"/>
              </w:rPr>
              <w:t xml:space="preserve"> </w:t>
            </w:r>
            <w:r>
              <w:rPr>
                <w:sz w:val="20"/>
              </w:rPr>
              <w:t>implements</w:t>
            </w:r>
            <w:r>
              <w:rPr>
                <w:spacing w:val="-3"/>
                <w:sz w:val="20"/>
              </w:rPr>
              <w:t xml:space="preserve"> </w:t>
            </w:r>
            <w:r>
              <w:rPr>
                <w:sz w:val="20"/>
              </w:rPr>
              <w:t>a</w:t>
            </w:r>
            <w:r>
              <w:rPr>
                <w:spacing w:val="-2"/>
                <w:sz w:val="20"/>
              </w:rPr>
              <w:t xml:space="preserve"> </w:t>
            </w:r>
            <w:r>
              <w:rPr>
                <w:sz w:val="20"/>
              </w:rPr>
              <w:t>basic,</w:t>
            </w:r>
            <w:r>
              <w:rPr>
                <w:spacing w:val="-3"/>
                <w:sz w:val="20"/>
              </w:rPr>
              <w:t xml:space="preserve"> </w:t>
            </w:r>
            <w:r>
              <w:rPr>
                <w:sz w:val="20"/>
              </w:rPr>
              <w:t>clear</w:t>
            </w:r>
            <w:r>
              <w:rPr>
                <w:spacing w:val="-2"/>
                <w:sz w:val="20"/>
              </w:rPr>
              <w:t xml:space="preserve"> </w:t>
            </w:r>
            <w:r>
              <w:rPr>
                <w:sz w:val="20"/>
              </w:rPr>
              <w:t>and</w:t>
            </w:r>
            <w:r>
              <w:rPr>
                <w:spacing w:val="-3"/>
                <w:sz w:val="20"/>
              </w:rPr>
              <w:t xml:space="preserve"> </w:t>
            </w:r>
            <w:r>
              <w:rPr>
                <w:sz w:val="20"/>
              </w:rPr>
              <w:t>accessible</w:t>
            </w:r>
            <w:r>
              <w:rPr>
                <w:spacing w:val="-3"/>
                <w:sz w:val="20"/>
              </w:rPr>
              <w:t xml:space="preserve"> </w:t>
            </w:r>
            <w:r>
              <w:rPr>
                <w:sz w:val="20"/>
              </w:rPr>
              <w:t>system</w:t>
            </w:r>
            <w:r>
              <w:rPr>
                <w:spacing w:val="-5"/>
                <w:sz w:val="20"/>
              </w:rPr>
              <w:t xml:space="preserve"> </w:t>
            </w:r>
            <w:r>
              <w:rPr>
                <w:sz w:val="20"/>
              </w:rPr>
              <w:t>for</w:t>
            </w:r>
            <w:r>
              <w:rPr>
                <w:spacing w:val="-4"/>
                <w:sz w:val="20"/>
              </w:rPr>
              <w:t xml:space="preserve"> </w:t>
            </w:r>
            <w:r>
              <w:rPr>
                <w:sz w:val="20"/>
              </w:rPr>
              <w:t>reporting</w:t>
            </w:r>
            <w:r>
              <w:rPr>
                <w:spacing w:val="-3"/>
                <w:sz w:val="20"/>
              </w:rPr>
              <w:t xml:space="preserve"> </w:t>
            </w:r>
            <w:r>
              <w:rPr>
                <w:sz w:val="20"/>
              </w:rPr>
              <w:t>concerns. At</w:t>
            </w:r>
            <w:r>
              <w:rPr>
                <w:spacing w:val="-1"/>
                <w:sz w:val="20"/>
              </w:rPr>
              <w:t xml:space="preserve"> </w:t>
            </w:r>
            <w:r>
              <w:rPr>
                <w:sz w:val="20"/>
              </w:rPr>
              <w:t>minimum,</w:t>
            </w:r>
            <w:r>
              <w:rPr>
                <w:spacing w:val="-3"/>
                <w:sz w:val="20"/>
              </w:rPr>
              <w:t xml:space="preserve"> </w:t>
            </w:r>
            <w:r>
              <w:rPr>
                <w:sz w:val="20"/>
              </w:rPr>
              <w:t>the</w:t>
            </w:r>
            <w:r>
              <w:rPr>
                <w:spacing w:val="-1"/>
                <w:sz w:val="20"/>
              </w:rPr>
              <w:t xml:space="preserve"> </w:t>
            </w:r>
            <w:r>
              <w:rPr>
                <w:sz w:val="20"/>
              </w:rPr>
              <w:t xml:space="preserve">establishment </w:t>
            </w:r>
            <w:r>
              <w:rPr>
                <w:spacing w:val="-4"/>
                <w:sz w:val="20"/>
              </w:rPr>
              <w:t>has:</w:t>
            </w:r>
          </w:p>
          <w:p w14:paraId="69F4100F" w14:textId="77777777" w:rsidR="003754EE" w:rsidRDefault="00486D74">
            <w:pPr>
              <w:pStyle w:val="TableParagraph"/>
              <w:numPr>
                <w:ilvl w:val="0"/>
                <w:numId w:val="143"/>
              </w:numPr>
              <w:tabs>
                <w:tab w:val="left" w:pos="824"/>
              </w:tabs>
              <w:spacing w:before="5" w:line="235" w:lineRule="auto"/>
              <w:ind w:right="98"/>
              <w:jc w:val="both"/>
              <w:rPr>
                <w:sz w:val="20"/>
              </w:rPr>
            </w:pPr>
            <w:r>
              <w:rPr>
                <w:sz w:val="20"/>
              </w:rPr>
              <w:t>a</w:t>
            </w:r>
            <w:r>
              <w:rPr>
                <w:spacing w:val="-1"/>
                <w:sz w:val="20"/>
              </w:rPr>
              <w:t xml:space="preserve"> </w:t>
            </w:r>
            <w:r>
              <w:rPr>
                <w:sz w:val="20"/>
              </w:rPr>
              <w:t>written</w:t>
            </w:r>
            <w:r>
              <w:rPr>
                <w:spacing w:val="-1"/>
                <w:sz w:val="20"/>
              </w:rPr>
              <w:t xml:space="preserve"> </w:t>
            </w:r>
            <w:r>
              <w:rPr>
                <w:sz w:val="20"/>
              </w:rPr>
              <w:t>grievance and whistleblower procedure that explains how</w:t>
            </w:r>
            <w:r>
              <w:rPr>
                <w:spacing w:val="-1"/>
                <w:sz w:val="20"/>
              </w:rPr>
              <w:t xml:space="preserve"> </w:t>
            </w:r>
            <w:r>
              <w:rPr>
                <w:sz w:val="20"/>
              </w:rPr>
              <w:t>to report a</w:t>
            </w:r>
            <w:r>
              <w:rPr>
                <w:spacing w:val="-1"/>
                <w:sz w:val="20"/>
              </w:rPr>
              <w:t xml:space="preserve"> </w:t>
            </w:r>
            <w:r>
              <w:rPr>
                <w:sz w:val="20"/>
              </w:rPr>
              <w:t>concern, who receives it, the steps for follow-up and investigation, expected timelines, and assurances of confidentiality and non-</w:t>
            </w:r>
            <w:proofErr w:type="gramStart"/>
            <w:r>
              <w:rPr>
                <w:sz w:val="20"/>
              </w:rPr>
              <w:t>retaliation;</w:t>
            </w:r>
            <w:proofErr w:type="gramEnd"/>
          </w:p>
          <w:p w14:paraId="5318FAAC" w14:textId="77777777" w:rsidR="003754EE" w:rsidRDefault="00486D74">
            <w:pPr>
              <w:pStyle w:val="TableParagraph"/>
              <w:numPr>
                <w:ilvl w:val="0"/>
                <w:numId w:val="143"/>
              </w:numPr>
              <w:tabs>
                <w:tab w:val="left" w:pos="824"/>
              </w:tabs>
              <w:spacing w:before="6" w:line="235" w:lineRule="auto"/>
              <w:ind w:right="107"/>
              <w:jc w:val="both"/>
              <w:rPr>
                <w:sz w:val="20"/>
              </w:rPr>
            </w:pPr>
            <w:r>
              <w:rPr>
                <w:sz w:val="20"/>
              </w:rPr>
              <w:t xml:space="preserve">at least 1 confidential or anonymous reporting channel, such as access to an independent external whistleblower network (e.g. FEE whistleblower platform) or equivalent third-party </w:t>
            </w:r>
            <w:proofErr w:type="gramStart"/>
            <w:r>
              <w:rPr>
                <w:sz w:val="20"/>
              </w:rPr>
              <w:t>channel;</w:t>
            </w:r>
            <w:proofErr w:type="gramEnd"/>
          </w:p>
          <w:p w14:paraId="00556F8E" w14:textId="77777777" w:rsidR="003754EE" w:rsidRDefault="00486D74">
            <w:pPr>
              <w:pStyle w:val="TableParagraph"/>
              <w:numPr>
                <w:ilvl w:val="0"/>
                <w:numId w:val="143"/>
              </w:numPr>
              <w:tabs>
                <w:tab w:val="left" w:pos="824"/>
              </w:tabs>
              <w:spacing w:before="6" w:line="237" w:lineRule="auto"/>
              <w:ind w:right="99"/>
              <w:jc w:val="both"/>
              <w:rPr>
                <w:sz w:val="20"/>
              </w:rPr>
            </w:pPr>
            <w:r>
              <w:rPr>
                <w:sz w:val="20"/>
              </w:rPr>
              <w:t>information</w:t>
            </w:r>
            <w:r>
              <w:rPr>
                <w:spacing w:val="-12"/>
                <w:sz w:val="20"/>
              </w:rPr>
              <w:t xml:space="preserve"> </w:t>
            </w:r>
            <w:r>
              <w:rPr>
                <w:sz w:val="20"/>
              </w:rPr>
              <w:t>for</w:t>
            </w:r>
            <w:r>
              <w:rPr>
                <w:spacing w:val="-12"/>
                <w:sz w:val="20"/>
              </w:rPr>
              <w:t xml:space="preserve"> </w:t>
            </w:r>
            <w:r>
              <w:rPr>
                <w:sz w:val="20"/>
              </w:rPr>
              <w:t>staff</w:t>
            </w:r>
            <w:r>
              <w:rPr>
                <w:spacing w:val="-11"/>
                <w:sz w:val="20"/>
              </w:rPr>
              <w:t xml:space="preserve"> </w:t>
            </w:r>
            <w:r>
              <w:rPr>
                <w:sz w:val="20"/>
              </w:rPr>
              <w:t>on</w:t>
            </w:r>
            <w:r>
              <w:rPr>
                <w:spacing w:val="-12"/>
                <w:sz w:val="20"/>
              </w:rPr>
              <w:t xml:space="preserve"> </w:t>
            </w:r>
            <w:r>
              <w:rPr>
                <w:sz w:val="20"/>
              </w:rPr>
              <w:t>how</w:t>
            </w:r>
            <w:r>
              <w:rPr>
                <w:spacing w:val="-12"/>
                <w:sz w:val="20"/>
              </w:rPr>
              <w:t xml:space="preserve"> </w:t>
            </w:r>
            <w:r>
              <w:rPr>
                <w:sz w:val="20"/>
              </w:rPr>
              <w:t>to</w:t>
            </w:r>
            <w:r>
              <w:rPr>
                <w:spacing w:val="-11"/>
                <w:sz w:val="20"/>
              </w:rPr>
              <w:t xml:space="preserve"> </w:t>
            </w:r>
            <w:r>
              <w:rPr>
                <w:sz w:val="20"/>
              </w:rPr>
              <w:t>use</w:t>
            </w:r>
            <w:r>
              <w:rPr>
                <w:spacing w:val="-11"/>
                <w:sz w:val="20"/>
              </w:rPr>
              <w:t xml:space="preserve"> </w:t>
            </w:r>
            <w:r>
              <w:rPr>
                <w:sz w:val="20"/>
              </w:rPr>
              <w:t>the</w:t>
            </w:r>
            <w:r>
              <w:rPr>
                <w:spacing w:val="-11"/>
                <w:sz w:val="20"/>
              </w:rPr>
              <w:t xml:space="preserve"> </w:t>
            </w:r>
            <w:r>
              <w:rPr>
                <w:sz w:val="20"/>
              </w:rPr>
              <w:t>system,</w:t>
            </w:r>
            <w:r>
              <w:rPr>
                <w:spacing w:val="-11"/>
                <w:sz w:val="20"/>
              </w:rPr>
              <w:t xml:space="preserve"> </w:t>
            </w:r>
            <w:r>
              <w:rPr>
                <w:sz w:val="20"/>
              </w:rPr>
              <w:t>ensuring</w:t>
            </w:r>
            <w:r>
              <w:rPr>
                <w:spacing w:val="-12"/>
                <w:sz w:val="20"/>
              </w:rPr>
              <w:t xml:space="preserve"> </w:t>
            </w:r>
            <w:r>
              <w:rPr>
                <w:sz w:val="20"/>
              </w:rPr>
              <w:t>that</w:t>
            </w:r>
            <w:r>
              <w:rPr>
                <w:spacing w:val="-9"/>
                <w:sz w:val="20"/>
              </w:rPr>
              <w:t xml:space="preserve"> </w:t>
            </w:r>
            <w:r>
              <w:rPr>
                <w:sz w:val="20"/>
              </w:rPr>
              <w:t>all</w:t>
            </w:r>
            <w:r>
              <w:rPr>
                <w:spacing w:val="-10"/>
                <w:sz w:val="20"/>
              </w:rPr>
              <w:t xml:space="preserve"> </w:t>
            </w:r>
            <w:r>
              <w:rPr>
                <w:sz w:val="20"/>
              </w:rPr>
              <w:t>employees</w:t>
            </w:r>
            <w:r>
              <w:rPr>
                <w:spacing w:val="-11"/>
                <w:sz w:val="20"/>
              </w:rPr>
              <w:t xml:space="preserve"> </w:t>
            </w:r>
            <w:r>
              <w:rPr>
                <w:sz w:val="20"/>
              </w:rPr>
              <w:t>(including</w:t>
            </w:r>
            <w:r>
              <w:rPr>
                <w:spacing w:val="-12"/>
                <w:sz w:val="20"/>
              </w:rPr>
              <w:t xml:space="preserve"> </w:t>
            </w:r>
            <w:r>
              <w:rPr>
                <w:sz w:val="20"/>
              </w:rPr>
              <w:t>subcontracted</w:t>
            </w:r>
            <w:r>
              <w:rPr>
                <w:spacing w:val="-10"/>
                <w:sz w:val="20"/>
              </w:rPr>
              <w:t xml:space="preserve"> </w:t>
            </w:r>
            <w:r>
              <w:rPr>
                <w:sz w:val="20"/>
              </w:rPr>
              <w:t>workers)</w:t>
            </w:r>
            <w:r>
              <w:rPr>
                <w:spacing w:val="-12"/>
                <w:sz w:val="20"/>
              </w:rPr>
              <w:t xml:space="preserve"> </w:t>
            </w:r>
            <w:r>
              <w:rPr>
                <w:sz w:val="20"/>
              </w:rPr>
              <w:t>know where to report concerns and understand their rights to safe, confidential reporting. The information is accessible and understandable to all staff; and</w:t>
            </w:r>
          </w:p>
          <w:p w14:paraId="68A5509B" w14:textId="77777777" w:rsidR="003754EE" w:rsidRDefault="00486D74">
            <w:pPr>
              <w:pStyle w:val="TableParagraph"/>
              <w:numPr>
                <w:ilvl w:val="0"/>
                <w:numId w:val="143"/>
              </w:numPr>
              <w:tabs>
                <w:tab w:val="left" w:pos="824"/>
              </w:tabs>
              <w:spacing w:before="1" w:line="237" w:lineRule="auto"/>
              <w:ind w:right="113"/>
              <w:jc w:val="both"/>
              <w:rPr>
                <w:sz w:val="20"/>
              </w:rPr>
            </w:pPr>
            <w:r>
              <w:rPr>
                <w:sz w:val="20"/>
              </w:rPr>
              <w:t>guest reporting options, enabling visitors to confidentially report any form of exploitation or misconduct they observe.</w:t>
            </w:r>
            <w:r>
              <w:rPr>
                <w:spacing w:val="-12"/>
                <w:sz w:val="20"/>
              </w:rPr>
              <w:t xml:space="preserve"> </w:t>
            </w:r>
            <w:r>
              <w:rPr>
                <w:sz w:val="20"/>
              </w:rPr>
              <w:t>This</w:t>
            </w:r>
            <w:r>
              <w:rPr>
                <w:spacing w:val="-13"/>
                <w:sz w:val="20"/>
              </w:rPr>
              <w:t xml:space="preserve"> </w:t>
            </w:r>
            <w:r>
              <w:rPr>
                <w:sz w:val="20"/>
              </w:rPr>
              <w:t>information</w:t>
            </w:r>
            <w:r>
              <w:rPr>
                <w:spacing w:val="-12"/>
                <w:sz w:val="20"/>
              </w:rPr>
              <w:t xml:space="preserve"> </w:t>
            </w:r>
            <w:r>
              <w:rPr>
                <w:sz w:val="20"/>
              </w:rPr>
              <w:t>is</w:t>
            </w:r>
            <w:r>
              <w:rPr>
                <w:spacing w:val="-11"/>
                <w:sz w:val="20"/>
              </w:rPr>
              <w:t xml:space="preserve"> </w:t>
            </w:r>
            <w:r>
              <w:rPr>
                <w:sz w:val="20"/>
              </w:rPr>
              <w:t>available</w:t>
            </w:r>
            <w:r>
              <w:rPr>
                <w:spacing w:val="-13"/>
                <w:sz w:val="20"/>
              </w:rPr>
              <w:t xml:space="preserve"> </w:t>
            </w:r>
            <w:r>
              <w:rPr>
                <w:sz w:val="20"/>
              </w:rPr>
              <w:t>in</w:t>
            </w:r>
            <w:r>
              <w:rPr>
                <w:spacing w:val="-12"/>
                <w:sz w:val="20"/>
              </w:rPr>
              <w:t xml:space="preserve"> </w:t>
            </w:r>
            <w:r>
              <w:rPr>
                <w:sz w:val="20"/>
              </w:rPr>
              <w:t>guest</w:t>
            </w:r>
            <w:r>
              <w:rPr>
                <w:spacing w:val="-12"/>
                <w:sz w:val="20"/>
              </w:rPr>
              <w:t xml:space="preserve"> </w:t>
            </w:r>
            <w:r>
              <w:rPr>
                <w:sz w:val="20"/>
              </w:rPr>
              <w:t>materials</w:t>
            </w:r>
            <w:r>
              <w:rPr>
                <w:spacing w:val="-9"/>
                <w:sz w:val="20"/>
              </w:rPr>
              <w:t xml:space="preserve"> </w:t>
            </w:r>
            <w:r>
              <w:rPr>
                <w:sz w:val="20"/>
              </w:rPr>
              <w:t>(e.g.</w:t>
            </w:r>
            <w:r>
              <w:rPr>
                <w:spacing w:val="-13"/>
                <w:sz w:val="20"/>
              </w:rPr>
              <w:t xml:space="preserve"> </w:t>
            </w:r>
            <w:r>
              <w:rPr>
                <w:sz w:val="20"/>
              </w:rPr>
              <w:t>info</w:t>
            </w:r>
            <w:r>
              <w:rPr>
                <w:spacing w:val="-11"/>
                <w:sz w:val="20"/>
              </w:rPr>
              <w:t xml:space="preserve"> </w:t>
            </w:r>
            <w:r>
              <w:rPr>
                <w:sz w:val="20"/>
              </w:rPr>
              <w:t>books,</w:t>
            </w:r>
            <w:r>
              <w:rPr>
                <w:spacing w:val="-13"/>
                <w:sz w:val="20"/>
              </w:rPr>
              <w:t xml:space="preserve"> </w:t>
            </w:r>
            <w:r>
              <w:rPr>
                <w:sz w:val="20"/>
              </w:rPr>
              <w:t>digital</w:t>
            </w:r>
            <w:r>
              <w:rPr>
                <w:spacing w:val="-12"/>
                <w:sz w:val="20"/>
              </w:rPr>
              <w:t xml:space="preserve"> </w:t>
            </w:r>
            <w:r>
              <w:rPr>
                <w:sz w:val="20"/>
              </w:rPr>
              <w:t>welcome</w:t>
            </w:r>
            <w:r>
              <w:rPr>
                <w:spacing w:val="-13"/>
                <w:sz w:val="20"/>
              </w:rPr>
              <w:t xml:space="preserve"> </w:t>
            </w:r>
            <w:r>
              <w:rPr>
                <w:sz w:val="20"/>
              </w:rPr>
              <w:t>pages,</w:t>
            </w:r>
            <w:r>
              <w:rPr>
                <w:spacing w:val="-13"/>
                <w:sz w:val="20"/>
              </w:rPr>
              <w:t xml:space="preserve"> </w:t>
            </w:r>
            <w:r>
              <w:rPr>
                <w:sz w:val="20"/>
              </w:rPr>
              <w:t>signage,</w:t>
            </w:r>
            <w:r>
              <w:rPr>
                <w:spacing w:val="-13"/>
                <w:sz w:val="20"/>
              </w:rPr>
              <w:t xml:space="preserve"> </w:t>
            </w:r>
            <w:r>
              <w:rPr>
                <w:sz w:val="20"/>
              </w:rPr>
              <w:t>etc.).</w:t>
            </w:r>
          </w:p>
          <w:p w14:paraId="29124917" w14:textId="77777777" w:rsidR="003754EE" w:rsidRDefault="00486D74">
            <w:pPr>
              <w:pStyle w:val="TableParagraph"/>
              <w:spacing w:before="238"/>
              <w:ind w:left="104" w:right="100"/>
              <w:jc w:val="both"/>
              <w:rPr>
                <w:sz w:val="20"/>
              </w:rPr>
            </w:pPr>
            <w:r>
              <w:rPr>
                <w:sz w:val="20"/>
              </w:rPr>
              <w:t>This criterion applies to establishments with more than 50 employees. Establishments with fewer than 50 employees are encouraged to work on other proportional reporting options (e.g. simplified internal reporting, staff representative, open-door reporting practices).</w:t>
            </w:r>
          </w:p>
          <w:p w14:paraId="3D8AC61B" w14:textId="77777777" w:rsidR="003754EE" w:rsidRDefault="00486D74">
            <w:pPr>
              <w:pStyle w:val="TableParagraph"/>
              <w:spacing w:before="236" w:line="225" w:lineRule="exact"/>
              <w:ind w:left="104"/>
              <w:jc w:val="both"/>
              <w:rPr>
                <w:b/>
                <w:sz w:val="20"/>
              </w:rPr>
            </w:pPr>
            <w:r>
              <w:rPr>
                <w:b/>
                <w:w w:val="90"/>
                <w:sz w:val="20"/>
              </w:rPr>
              <w:t>Audit</w:t>
            </w:r>
            <w:r>
              <w:rPr>
                <w:b/>
                <w:spacing w:val="-4"/>
                <w:sz w:val="20"/>
              </w:rPr>
              <w:t xml:space="preserve"> </w:t>
            </w:r>
            <w:r>
              <w:rPr>
                <w:b/>
                <w:spacing w:val="-2"/>
                <w:sz w:val="20"/>
              </w:rPr>
              <w:t>evidence</w:t>
            </w:r>
          </w:p>
        </w:tc>
      </w:tr>
    </w:tbl>
    <w:p w14:paraId="71DD7F50" w14:textId="77777777" w:rsidR="003754EE" w:rsidRDefault="003754EE">
      <w:pPr>
        <w:pStyle w:val="TableParagraph"/>
        <w:spacing w:line="225" w:lineRule="exact"/>
        <w:jc w:val="both"/>
        <w:rPr>
          <w:b/>
          <w:sz w:val="20"/>
        </w:rPr>
        <w:sectPr w:rsidR="003754EE">
          <w:pgSz w:w="16840" w:h="11910" w:orient="landscape"/>
          <w:pgMar w:top="1340" w:right="1275" w:bottom="1220" w:left="1275" w:header="0" w:footer="1022" w:gutter="0"/>
          <w:cols w:space="708"/>
        </w:sectPr>
      </w:pPr>
    </w:p>
    <w:p w14:paraId="596A0391"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FC325C2" w14:textId="77777777">
        <w:trPr>
          <w:trHeight w:val="3136"/>
        </w:trPr>
        <w:tc>
          <w:tcPr>
            <w:tcW w:w="848" w:type="dxa"/>
          </w:tcPr>
          <w:p w14:paraId="5317B3E8" w14:textId="77777777" w:rsidR="003754EE" w:rsidRDefault="003754EE">
            <w:pPr>
              <w:pStyle w:val="TableParagraph"/>
              <w:ind w:left="0"/>
              <w:rPr>
                <w:rFonts w:ascii="Times New Roman"/>
                <w:sz w:val="18"/>
              </w:rPr>
            </w:pPr>
          </w:p>
        </w:tc>
        <w:tc>
          <w:tcPr>
            <w:tcW w:w="1707" w:type="dxa"/>
          </w:tcPr>
          <w:p w14:paraId="4F5DAA24" w14:textId="77777777" w:rsidR="003754EE" w:rsidRDefault="003754EE">
            <w:pPr>
              <w:pStyle w:val="TableParagraph"/>
              <w:ind w:left="0"/>
              <w:rPr>
                <w:rFonts w:ascii="Times New Roman"/>
                <w:sz w:val="18"/>
              </w:rPr>
            </w:pPr>
          </w:p>
        </w:tc>
        <w:tc>
          <w:tcPr>
            <w:tcW w:w="11059" w:type="dxa"/>
          </w:tcPr>
          <w:p w14:paraId="5754FF45" w14:textId="77777777" w:rsidR="003754EE" w:rsidRDefault="00486D74">
            <w:pPr>
              <w:pStyle w:val="TableParagraph"/>
              <w:spacing w:line="240" w:lineRule="exact"/>
              <w:ind w:left="104"/>
              <w:rPr>
                <w:sz w:val="20"/>
              </w:rPr>
            </w:pPr>
            <w:r>
              <w:rPr>
                <w:sz w:val="20"/>
              </w:rPr>
              <w:t>During</w:t>
            </w:r>
            <w:r>
              <w:rPr>
                <w:spacing w:val="-16"/>
                <w:sz w:val="20"/>
              </w:rPr>
              <w:t xml:space="preserve"> </w:t>
            </w:r>
            <w:r>
              <w:rPr>
                <w:sz w:val="20"/>
              </w:rPr>
              <w:t>the</w:t>
            </w:r>
            <w:r>
              <w:rPr>
                <w:spacing w:val="-16"/>
                <w:sz w:val="20"/>
              </w:rPr>
              <w:t xml:space="preserve"> </w:t>
            </w:r>
            <w:r>
              <w:rPr>
                <w:sz w:val="20"/>
              </w:rPr>
              <w:t>audit,</w:t>
            </w:r>
            <w:r>
              <w:rPr>
                <w:spacing w:val="-15"/>
                <w:sz w:val="20"/>
              </w:rPr>
              <w:t xml:space="preserve"> </w:t>
            </w:r>
            <w:r>
              <w:rPr>
                <w:sz w:val="20"/>
              </w:rPr>
              <w:t>the</w:t>
            </w:r>
            <w:r>
              <w:rPr>
                <w:spacing w:val="-16"/>
                <w:sz w:val="20"/>
              </w:rPr>
              <w:t xml:space="preserve"> </w:t>
            </w:r>
            <w:r>
              <w:rPr>
                <w:sz w:val="20"/>
              </w:rPr>
              <w:t>establishment</w:t>
            </w:r>
            <w:r>
              <w:rPr>
                <w:spacing w:val="-13"/>
                <w:sz w:val="20"/>
              </w:rPr>
              <w:t xml:space="preserve"> </w:t>
            </w:r>
            <w:r>
              <w:rPr>
                <w:spacing w:val="-2"/>
                <w:sz w:val="20"/>
              </w:rPr>
              <w:t>presents:</w:t>
            </w:r>
          </w:p>
          <w:p w14:paraId="72D1CBE3" w14:textId="77777777" w:rsidR="003754EE" w:rsidRDefault="00486D74">
            <w:pPr>
              <w:pStyle w:val="TableParagraph"/>
              <w:numPr>
                <w:ilvl w:val="0"/>
                <w:numId w:val="142"/>
              </w:numPr>
              <w:tabs>
                <w:tab w:val="left" w:pos="824"/>
              </w:tabs>
              <w:spacing w:before="4" w:line="235" w:lineRule="auto"/>
              <w:ind w:right="112"/>
              <w:rPr>
                <w:sz w:val="20"/>
              </w:rPr>
            </w:pPr>
            <w:r>
              <w:rPr>
                <w:sz w:val="20"/>
              </w:rPr>
              <w:t>the</w:t>
            </w:r>
            <w:r>
              <w:rPr>
                <w:spacing w:val="30"/>
                <w:sz w:val="20"/>
              </w:rPr>
              <w:t xml:space="preserve"> </w:t>
            </w:r>
            <w:r>
              <w:rPr>
                <w:sz w:val="20"/>
              </w:rPr>
              <w:t>written</w:t>
            </w:r>
            <w:r>
              <w:rPr>
                <w:spacing w:val="31"/>
                <w:sz w:val="20"/>
              </w:rPr>
              <w:t xml:space="preserve"> </w:t>
            </w:r>
            <w:r>
              <w:rPr>
                <w:sz w:val="20"/>
              </w:rPr>
              <w:t>grievance</w:t>
            </w:r>
            <w:r>
              <w:rPr>
                <w:spacing w:val="30"/>
                <w:sz w:val="20"/>
              </w:rPr>
              <w:t xml:space="preserve"> </w:t>
            </w:r>
            <w:r>
              <w:rPr>
                <w:sz w:val="20"/>
              </w:rPr>
              <w:t>and</w:t>
            </w:r>
            <w:r>
              <w:rPr>
                <w:spacing w:val="32"/>
                <w:sz w:val="20"/>
              </w:rPr>
              <w:t xml:space="preserve"> </w:t>
            </w:r>
            <w:r>
              <w:rPr>
                <w:sz w:val="20"/>
              </w:rPr>
              <w:t>whistleblower</w:t>
            </w:r>
            <w:r>
              <w:rPr>
                <w:spacing w:val="32"/>
                <w:sz w:val="20"/>
              </w:rPr>
              <w:t xml:space="preserve"> </w:t>
            </w:r>
            <w:r>
              <w:rPr>
                <w:sz w:val="20"/>
              </w:rPr>
              <w:t>procedure,</w:t>
            </w:r>
            <w:r>
              <w:rPr>
                <w:spacing w:val="32"/>
                <w:sz w:val="20"/>
              </w:rPr>
              <w:t xml:space="preserve"> </w:t>
            </w:r>
            <w:r>
              <w:rPr>
                <w:sz w:val="20"/>
              </w:rPr>
              <w:t>including</w:t>
            </w:r>
            <w:r>
              <w:rPr>
                <w:spacing w:val="31"/>
                <w:sz w:val="20"/>
              </w:rPr>
              <w:t xml:space="preserve"> </w:t>
            </w:r>
            <w:r>
              <w:rPr>
                <w:sz w:val="20"/>
              </w:rPr>
              <w:t>reporting</w:t>
            </w:r>
            <w:r>
              <w:rPr>
                <w:spacing w:val="31"/>
                <w:sz w:val="20"/>
              </w:rPr>
              <w:t xml:space="preserve"> </w:t>
            </w:r>
            <w:r>
              <w:rPr>
                <w:sz w:val="20"/>
              </w:rPr>
              <w:t>steps,</w:t>
            </w:r>
            <w:r>
              <w:rPr>
                <w:spacing w:val="31"/>
                <w:sz w:val="20"/>
              </w:rPr>
              <w:t xml:space="preserve"> </w:t>
            </w:r>
            <w:r>
              <w:rPr>
                <w:sz w:val="20"/>
              </w:rPr>
              <w:t>designated</w:t>
            </w:r>
            <w:r>
              <w:rPr>
                <w:spacing w:val="32"/>
                <w:sz w:val="20"/>
              </w:rPr>
              <w:t xml:space="preserve"> </w:t>
            </w:r>
            <w:r>
              <w:rPr>
                <w:sz w:val="20"/>
              </w:rPr>
              <w:t>responsible</w:t>
            </w:r>
            <w:r>
              <w:rPr>
                <w:spacing w:val="30"/>
                <w:sz w:val="20"/>
              </w:rPr>
              <w:t xml:space="preserve"> </w:t>
            </w:r>
            <w:r>
              <w:rPr>
                <w:sz w:val="20"/>
              </w:rPr>
              <w:t xml:space="preserve">persons, confidentiality measures and non-retaliation </w:t>
            </w:r>
            <w:proofErr w:type="gramStart"/>
            <w:r>
              <w:rPr>
                <w:sz w:val="20"/>
              </w:rPr>
              <w:t>provisions;</w:t>
            </w:r>
            <w:proofErr w:type="gramEnd"/>
          </w:p>
          <w:p w14:paraId="7587AACA" w14:textId="77777777" w:rsidR="003754EE" w:rsidRDefault="00486D74">
            <w:pPr>
              <w:pStyle w:val="TableParagraph"/>
              <w:numPr>
                <w:ilvl w:val="0"/>
                <w:numId w:val="142"/>
              </w:numPr>
              <w:tabs>
                <w:tab w:val="left" w:pos="824"/>
              </w:tabs>
              <w:spacing w:before="8" w:line="235" w:lineRule="auto"/>
              <w:ind w:right="113"/>
              <w:rPr>
                <w:sz w:val="20"/>
              </w:rPr>
            </w:pPr>
            <w:r>
              <w:rPr>
                <w:sz w:val="20"/>
              </w:rPr>
              <w:t xml:space="preserve">proof of communication to staff (e.g. onboarding materials, internal notices, training records) that </w:t>
            </w:r>
            <w:proofErr w:type="gramStart"/>
            <w:r>
              <w:rPr>
                <w:sz w:val="20"/>
              </w:rPr>
              <w:t>demonstrates</w:t>
            </w:r>
            <w:proofErr w:type="gramEnd"/>
            <w:r>
              <w:rPr>
                <w:sz w:val="20"/>
              </w:rPr>
              <w:t xml:space="preserve"> employees are informed about the reporting system and know how to access </w:t>
            </w:r>
            <w:proofErr w:type="gramStart"/>
            <w:r>
              <w:rPr>
                <w:sz w:val="20"/>
              </w:rPr>
              <w:t>it;</w:t>
            </w:r>
            <w:proofErr w:type="gramEnd"/>
          </w:p>
          <w:p w14:paraId="70AFF3CD" w14:textId="77777777" w:rsidR="003754EE" w:rsidRDefault="00486D74">
            <w:pPr>
              <w:pStyle w:val="TableParagraph"/>
              <w:numPr>
                <w:ilvl w:val="0"/>
                <w:numId w:val="142"/>
              </w:numPr>
              <w:tabs>
                <w:tab w:val="left" w:pos="824"/>
              </w:tabs>
              <w:spacing w:before="6" w:line="235" w:lineRule="auto"/>
              <w:ind w:right="108"/>
              <w:rPr>
                <w:sz w:val="20"/>
              </w:rPr>
            </w:pPr>
            <w:r>
              <w:rPr>
                <w:sz w:val="20"/>
              </w:rPr>
              <w:t>confirmation</w:t>
            </w:r>
            <w:r>
              <w:rPr>
                <w:spacing w:val="-15"/>
                <w:sz w:val="20"/>
              </w:rPr>
              <w:t xml:space="preserve"> </w:t>
            </w:r>
            <w:r>
              <w:rPr>
                <w:sz w:val="20"/>
              </w:rPr>
              <w:t>of</w:t>
            </w:r>
            <w:r>
              <w:rPr>
                <w:spacing w:val="-12"/>
                <w:sz w:val="20"/>
              </w:rPr>
              <w:t xml:space="preserve"> </w:t>
            </w:r>
            <w:r>
              <w:rPr>
                <w:sz w:val="20"/>
              </w:rPr>
              <w:t>an</w:t>
            </w:r>
            <w:r>
              <w:rPr>
                <w:spacing w:val="-13"/>
                <w:sz w:val="20"/>
              </w:rPr>
              <w:t xml:space="preserve"> </w:t>
            </w:r>
            <w:r>
              <w:rPr>
                <w:sz w:val="20"/>
              </w:rPr>
              <w:t>anonymous</w:t>
            </w:r>
            <w:r>
              <w:rPr>
                <w:spacing w:val="-14"/>
                <w:sz w:val="20"/>
              </w:rPr>
              <w:t xml:space="preserve"> </w:t>
            </w:r>
            <w:r>
              <w:rPr>
                <w:sz w:val="20"/>
              </w:rPr>
              <w:t>or</w:t>
            </w:r>
            <w:r>
              <w:rPr>
                <w:spacing w:val="-15"/>
                <w:sz w:val="20"/>
              </w:rPr>
              <w:t xml:space="preserve"> </w:t>
            </w:r>
            <w:r>
              <w:rPr>
                <w:sz w:val="20"/>
              </w:rPr>
              <w:t>confidential</w:t>
            </w:r>
            <w:r>
              <w:rPr>
                <w:spacing w:val="-14"/>
                <w:sz w:val="20"/>
              </w:rPr>
              <w:t xml:space="preserve"> </w:t>
            </w:r>
            <w:r>
              <w:rPr>
                <w:sz w:val="20"/>
              </w:rPr>
              <w:t>reporting</w:t>
            </w:r>
            <w:r>
              <w:rPr>
                <w:spacing w:val="-15"/>
                <w:sz w:val="20"/>
              </w:rPr>
              <w:t xml:space="preserve"> </w:t>
            </w:r>
            <w:r>
              <w:rPr>
                <w:sz w:val="20"/>
              </w:rPr>
              <w:t>channel,</w:t>
            </w:r>
            <w:r>
              <w:rPr>
                <w:spacing w:val="-14"/>
                <w:sz w:val="20"/>
              </w:rPr>
              <w:t xml:space="preserve"> </w:t>
            </w:r>
            <w:r>
              <w:rPr>
                <w:sz w:val="20"/>
              </w:rPr>
              <w:t>such</w:t>
            </w:r>
            <w:r>
              <w:rPr>
                <w:spacing w:val="-15"/>
                <w:sz w:val="20"/>
              </w:rPr>
              <w:t xml:space="preserve"> </w:t>
            </w:r>
            <w:r>
              <w:rPr>
                <w:sz w:val="20"/>
              </w:rPr>
              <w:t>as</w:t>
            </w:r>
            <w:r>
              <w:rPr>
                <w:spacing w:val="-12"/>
                <w:sz w:val="20"/>
              </w:rPr>
              <w:t xml:space="preserve"> </w:t>
            </w:r>
            <w:r>
              <w:rPr>
                <w:sz w:val="20"/>
              </w:rPr>
              <w:t>a</w:t>
            </w:r>
            <w:r>
              <w:rPr>
                <w:spacing w:val="-15"/>
                <w:sz w:val="20"/>
              </w:rPr>
              <w:t xml:space="preserve"> </w:t>
            </w:r>
            <w:r>
              <w:rPr>
                <w:sz w:val="20"/>
              </w:rPr>
              <w:t>link</w:t>
            </w:r>
            <w:r>
              <w:rPr>
                <w:spacing w:val="-15"/>
                <w:sz w:val="20"/>
              </w:rPr>
              <w:t xml:space="preserve"> </w:t>
            </w:r>
            <w:r>
              <w:rPr>
                <w:sz w:val="20"/>
              </w:rPr>
              <w:t>to</w:t>
            </w:r>
            <w:r>
              <w:rPr>
                <w:spacing w:val="-14"/>
                <w:sz w:val="20"/>
              </w:rPr>
              <w:t xml:space="preserve"> </w:t>
            </w:r>
            <w:r>
              <w:rPr>
                <w:sz w:val="20"/>
              </w:rPr>
              <w:t>an</w:t>
            </w:r>
            <w:r>
              <w:rPr>
                <w:spacing w:val="-15"/>
                <w:sz w:val="20"/>
              </w:rPr>
              <w:t xml:space="preserve"> </w:t>
            </w:r>
            <w:r>
              <w:rPr>
                <w:sz w:val="20"/>
              </w:rPr>
              <w:t>external</w:t>
            </w:r>
            <w:r>
              <w:rPr>
                <w:spacing w:val="-11"/>
                <w:sz w:val="20"/>
              </w:rPr>
              <w:t xml:space="preserve"> </w:t>
            </w:r>
            <w:r>
              <w:rPr>
                <w:sz w:val="20"/>
              </w:rPr>
              <w:t>whistleblower</w:t>
            </w:r>
            <w:r>
              <w:rPr>
                <w:spacing w:val="-15"/>
                <w:sz w:val="20"/>
              </w:rPr>
              <w:t xml:space="preserve"> </w:t>
            </w:r>
            <w:r>
              <w:rPr>
                <w:sz w:val="20"/>
              </w:rPr>
              <w:t>platform or documentation of an equivalent third-party mechanism; and</w:t>
            </w:r>
          </w:p>
          <w:p w14:paraId="2928F962" w14:textId="77777777" w:rsidR="003754EE" w:rsidRDefault="00486D74">
            <w:pPr>
              <w:pStyle w:val="TableParagraph"/>
              <w:numPr>
                <w:ilvl w:val="0"/>
                <w:numId w:val="142"/>
              </w:numPr>
              <w:tabs>
                <w:tab w:val="left" w:pos="824"/>
              </w:tabs>
              <w:spacing w:before="8" w:line="235" w:lineRule="auto"/>
              <w:ind w:right="111"/>
              <w:rPr>
                <w:sz w:val="20"/>
              </w:rPr>
            </w:pPr>
            <w:r>
              <w:rPr>
                <w:sz w:val="20"/>
              </w:rPr>
              <w:t>guest-facing</w:t>
            </w:r>
            <w:r>
              <w:rPr>
                <w:spacing w:val="-1"/>
                <w:sz w:val="20"/>
              </w:rPr>
              <w:t xml:space="preserve"> </w:t>
            </w:r>
            <w:r>
              <w:rPr>
                <w:sz w:val="20"/>
              </w:rPr>
              <w:t>materials</w:t>
            </w:r>
            <w:r>
              <w:rPr>
                <w:spacing w:val="-3"/>
                <w:sz w:val="20"/>
              </w:rPr>
              <w:t xml:space="preserve"> </w:t>
            </w:r>
            <w:r>
              <w:rPr>
                <w:sz w:val="20"/>
              </w:rPr>
              <w:t>showing</w:t>
            </w:r>
            <w:r>
              <w:rPr>
                <w:spacing w:val="-1"/>
                <w:sz w:val="20"/>
              </w:rPr>
              <w:t xml:space="preserve"> </w:t>
            </w:r>
            <w:r>
              <w:rPr>
                <w:sz w:val="20"/>
              </w:rPr>
              <w:t>how</w:t>
            </w:r>
            <w:r>
              <w:rPr>
                <w:spacing w:val="-4"/>
                <w:sz w:val="20"/>
              </w:rPr>
              <w:t xml:space="preserve"> </w:t>
            </w:r>
            <w:r>
              <w:rPr>
                <w:sz w:val="20"/>
              </w:rPr>
              <w:t>visitors</w:t>
            </w:r>
            <w:r>
              <w:rPr>
                <w:spacing w:val="-1"/>
                <w:sz w:val="20"/>
              </w:rPr>
              <w:t xml:space="preserve"> </w:t>
            </w:r>
            <w:r>
              <w:rPr>
                <w:sz w:val="20"/>
              </w:rPr>
              <w:t>are</w:t>
            </w:r>
            <w:r>
              <w:rPr>
                <w:spacing w:val="-3"/>
                <w:sz w:val="20"/>
              </w:rPr>
              <w:t xml:space="preserve"> </w:t>
            </w:r>
            <w:r>
              <w:rPr>
                <w:sz w:val="20"/>
              </w:rPr>
              <w:t>informed</w:t>
            </w:r>
            <w:r>
              <w:rPr>
                <w:spacing w:val="-2"/>
                <w:sz w:val="20"/>
              </w:rPr>
              <w:t xml:space="preserve"> </w:t>
            </w:r>
            <w:r>
              <w:rPr>
                <w:sz w:val="20"/>
              </w:rPr>
              <w:t>about available</w:t>
            </w:r>
            <w:r>
              <w:rPr>
                <w:spacing w:val="-3"/>
                <w:sz w:val="20"/>
              </w:rPr>
              <w:t xml:space="preserve"> </w:t>
            </w:r>
            <w:r>
              <w:rPr>
                <w:sz w:val="20"/>
              </w:rPr>
              <w:t>reporting</w:t>
            </w:r>
            <w:r>
              <w:rPr>
                <w:spacing w:val="-1"/>
                <w:sz w:val="20"/>
              </w:rPr>
              <w:t xml:space="preserve"> </w:t>
            </w:r>
            <w:r>
              <w:rPr>
                <w:sz w:val="20"/>
              </w:rPr>
              <w:t>mechanisms</w:t>
            </w:r>
            <w:r>
              <w:rPr>
                <w:spacing w:val="-3"/>
                <w:sz w:val="20"/>
              </w:rPr>
              <w:t xml:space="preserve"> </w:t>
            </w:r>
            <w:r>
              <w:rPr>
                <w:sz w:val="20"/>
              </w:rPr>
              <w:t>(e.g.</w:t>
            </w:r>
            <w:r>
              <w:rPr>
                <w:spacing w:val="-3"/>
                <w:sz w:val="20"/>
              </w:rPr>
              <w:t xml:space="preserve"> </w:t>
            </w:r>
            <w:r>
              <w:rPr>
                <w:sz w:val="20"/>
              </w:rPr>
              <w:t>screenshots, photos, printed pages).</w:t>
            </w:r>
          </w:p>
          <w:p w14:paraId="23F3EC76" w14:textId="77777777" w:rsidR="003754EE" w:rsidRDefault="00486D74">
            <w:pPr>
              <w:pStyle w:val="TableParagraph"/>
              <w:spacing w:before="241"/>
              <w:ind w:left="104"/>
              <w:rPr>
                <w:sz w:val="20"/>
              </w:rPr>
            </w:pPr>
            <w:r>
              <w:rPr>
                <w:sz w:val="20"/>
              </w:rPr>
              <w:t>During</w:t>
            </w:r>
            <w:r>
              <w:rPr>
                <w:spacing w:val="-13"/>
                <w:sz w:val="20"/>
              </w:rPr>
              <w:t xml:space="preserve"> </w:t>
            </w:r>
            <w:r>
              <w:rPr>
                <w:sz w:val="20"/>
              </w:rPr>
              <w:t>the</w:t>
            </w:r>
            <w:r>
              <w:rPr>
                <w:spacing w:val="-12"/>
                <w:sz w:val="20"/>
              </w:rPr>
              <w:t xml:space="preserve"> </w:t>
            </w:r>
            <w:r>
              <w:rPr>
                <w:sz w:val="20"/>
              </w:rPr>
              <w:t>visual</w:t>
            </w:r>
            <w:r>
              <w:rPr>
                <w:spacing w:val="-12"/>
                <w:sz w:val="20"/>
              </w:rPr>
              <w:t xml:space="preserve"> </w:t>
            </w:r>
            <w:r>
              <w:rPr>
                <w:sz w:val="20"/>
              </w:rPr>
              <w:t>inspection,</w:t>
            </w:r>
            <w:r>
              <w:rPr>
                <w:spacing w:val="-10"/>
                <w:sz w:val="20"/>
              </w:rPr>
              <w:t xml:space="preserve"> </w:t>
            </w:r>
            <w:r>
              <w:rPr>
                <w:sz w:val="20"/>
              </w:rPr>
              <w:t>the</w:t>
            </w:r>
            <w:r>
              <w:rPr>
                <w:spacing w:val="-12"/>
                <w:sz w:val="20"/>
              </w:rPr>
              <w:t xml:space="preserve"> </w:t>
            </w:r>
            <w:r>
              <w:rPr>
                <w:sz w:val="20"/>
              </w:rPr>
              <w:t>auditor</w:t>
            </w:r>
            <w:r>
              <w:rPr>
                <w:spacing w:val="-13"/>
                <w:sz w:val="20"/>
              </w:rPr>
              <w:t xml:space="preserve"> </w:t>
            </w:r>
            <w:r>
              <w:rPr>
                <w:sz w:val="20"/>
              </w:rPr>
              <w:t>conducts</w:t>
            </w:r>
            <w:r>
              <w:rPr>
                <w:spacing w:val="-10"/>
                <w:sz w:val="20"/>
              </w:rPr>
              <w:t xml:space="preserve"> </w:t>
            </w:r>
            <w:r>
              <w:rPr>
                <w:sz w:val="20"/>
              </w:rPr>
              <w:t>at</w:t>
            </w:r>
            <w:r>
              <w:rPr>
                <w:spacing w:val="-12"/>
                <w:sz w:val="20"/>
              </w:rPr>
              <w:t xml:space="preserve"> </w:t>
            </w:r>
            <w:r>
              <w:rPr>
                <w:sz w:val="20"/>
              </w:rPr>
              <w:t>least</w:t>
            </w:r>
            <w:r>
              <w:rPr>
                <w:spacing w:val="-12"/>
                <w:sz w:val="20"/>
              </w:rPr>
              <w:t xml:space="preserve"> </w:t>
            </w:r>
            <w:r>
              <w:rPr>
                <w:sz w:val="20"/>
              </w:rPr>
              <w:t>1</w:t>
            </w:r>
            <w:r>
              <w:rPr>
                <w:spacing w:val="-13"/>
                <w:sz w:val="20"/>
              </w:rPr>
              <w:t xml:space="preserve"> </w:t>
            </w:r>
            <w:r>
              <w:rPr>
                <w:sz w:val="20"/>
              </w:rPr>
              <w:t>interview</w:t>
            </w:r>
            <w:r>
              <w:rPr>
                <w:spacing w:val="-13"/>
                <w:sz w:val="20"/>
              </w:rPr>
              <w:t xml:space="preserve"> </w:t>
            </w:r>
            <w:r>
              <w:rPr>
                <w:sz w:val="20"/>
              </w:rPr>
              <w:t>with</w:t>
            </w:r>
            <w:r>
              <w:rPr>
                <w:spacing w:val="-13"/>
                <w:sz w:val="20"/>
              </w:rPr>
              <w:t xml:space="preserve"> </w:t>
            </w:r>
            <w:r>
              <w:rPr>
                <w:sz w:val="20"/>
              </w:rPr>
              <w:t>staff</w:t>
            </w:r>
            <w:r>
              <w:rPr>
                <w:spacing w:val="-9"/>
                <w:sz w:val="20"/>
              </w:rPr>
              <w:t xml:space="preserve"> </w:t>
            </w:r>
            <w:r>
              <w:rPr>
                <w:sz w:val="20"/>
              </w:rPr>
              <w:t>present</w:t>
            </w:r>
            <w:r>
              <w:rPr>
                <w:spacing w:val="-12"/>
                <w:sz w:val="20"/>
              </w:rPr>
              <w:t xml:space="preserve"> </w:t>
            </w:r>
            <w:r>
              <w:rPr>
                <w:sz w:val="20"/>
              </w:rPr>
              <w:t>during</w:t>
            </w:r>
            <w:r>
              <w:rPr>
                <w:spacing w:val="-13"/>
                <w:sz w:val="20"/>
              </w:rPr>
              <w:t xml:space="preserve"> </w:t>
            </w:r>
            <w:r>
              <w:rPr>
                <w:sz w:val="20"/>
              </w:rPr>
              <w:t>the</w:t>
            </w:r>
            <w:r>
              <w:rPr>
                <w:spacing w:val="-10"/>
                <w:sz w:val="20"/>
              </w:rPr>
              <w:t xml:space="preserve"> </w:t>
            </w:r>
            <w:r>
              <w:rPr>
                <w:sz w:val="20"/>
              </w:rPr>
              <w:t>audit</w:t>
            </w:r>
            <w:r>
              <w:rPr>
                <w:spacing w:val="-10"/>
                <w:sz w:val="20"/>
              </w:rPr>
              <w:t xml:space="preserve"> </w:t>
            </w:r>
            <w:r>
              <w:rPr>
                <w:sz w:val="20"/>
              </w:rPr>
              <w:t>to</w:t>
            </w:r>
            <w:r>
              <w:rPr>
                <w:spacing w:val="-12"/>
                <w:sz w:val="20"/>
              </w:rPr>
              <w:t xml:space="preserve"> </w:t>
            </w:r>
            <w:r>
              <w:rPr>
                <w:sz w:val="20"/>
              </w:rPr>
              <w:t>confirm</w:t>
            </w:r>
            <w:r>
              <w:rPr>
                <w:spacing w:val="-13"/>
                <w:sz w:val="20"/>
              </w:rPr>
              <w:t xml:space="preserve"> </w:t>
            </w:r>
            <w:r>
              <w:rPr>
                <w:sz w:val="20"/>
              </w:rPr>
              <w:t>that</w:t>
            </w:r>
            <w:r>
              <w:rPr>
                <w:spacing w:val="-12"/>
                <w:sz w:val="20"/>
              </w:rPr>
              <w:t xml:space="preserve"> </w:t>
            </w:r>
            <w:r>
              <w:rPr>
                <w:sz w:val="20"/>
              </w:rPr>
              <w:t>they are aware</w:t>
            </w:r>
            <w:r>
              <w:rPr>
                <w:spacing w:val="-1"/>
                <w:sz w:val="20"/>
              </w:rPr>
              <w:t xml:space="preserve"> </w:t>
            </w:r>
            <w:r>
              <w:rPr>
                <w:sz w:val="20"/>
              </w:rPr>
              <w:t>of</w:t>
            </w:r>
            <w:r>
              <w:rPr>
                <w:spacing w:val="-1"/>
                <w:sz w:val="20"/>
              </w:rPr>
              <w:t xml:space="preserve"> </w:t>
            </w:r>
            <w:r>
              <w:rPr>
                <w:sz w:val="20"/>
              </w:rPr>
              <w:t>the mechanisms and feel able to use them without fear</w:t>
            </w:r>
            <w:r>
              <w:rPr>
                <w:spacing w:val="-1"/>
                <w:sz w:val="20"/>
              </w:rPr>
              <w:t xml:space="preserve"> </w:t>
            </w:r>
            <w:r>
              <w:rPr>
                <w:sz w:val="20"/>
              </w:rPr>
              <w:t>of retaliation.</w:t>
            </w:r>
          </w:p>
        </w:tc>
      </w:tr>
      <w:tr w:rsidR="003754EE" w14:paraId="25243114" w14:textId="77777777">
        <w:trPr>
          <w:trHeight w:val="4815"/>
        </w:trPr>
        <w:tc>
          <w:tcPr>
            <w:tcW w:w="848" w:type="dxa"/>
          </w:tcPr>
          <w:p w14:paraId="5C8C7AD6" w14:textId="77777777" w:rsidR="003754EE" w:rsidRDefault="00486D74">
            <w:pPr>
              <w:pStyle w:val="TableParagraph"/>
              <w:spacing w:before="236"/>
              <w:ind w:left="107"/>
              <w:rPr>
                <w:sz w:val="20"/>
              </w:rPr>
            </w:pPr>
            <w:r>
              <w:rPr>
                <w:spacing w:val="-5"/>
                <w:sz w:val="20"/>
              </w:rPr>
              <w:t>1.7</w:t>
            </w:r>
          </w:p>
        </w:tc>
        <w:tc>
          <w:tcPr>
            <w:tcW w:w="1707" w:type="dxa"/>
          </w:tcPr>
          <w:p w14:paraId="14514B25" w14:textId="77777777" w:rsidR="003754EE" w:rsidRDefault="00486D74">
            <w:pPr>
              <w:pStyle w:val="TableParagraph"/>
              <w:spacing w:before="236"/>
              <w:ind w:left="105" w:right="210"/>
              <w:rPr>
                <w:sz w:val="20"/>
              </w:rPr>
            </w:pPr>
            <w:r>
              <w:rPr>
                <w:spacing w:val="-4"/>
                <w:sz w:val="20"/>
              </w:rPr>
              <w:t xml:space="preserve">The </w:t>
            </w:r>
            <w:r>
              <w:rPr>
                <w:spacing w:val="-2"/>
                <w:sz w:val="20"/>
              </w:rPr>
              <w:t xml:space="preserve">establishment </w:t>
            </w:r>
            <w:r>
              <w:rPr>
                <w:sz w:val="20"/>
              </w:rPr>
              <w:t>has</w:t>
            </w:r>
            <w:r>
              <w:rPr>
                <w:spacing w:val="-6"/>
                <w:sz w:val="20"/>
              </w:rPr>
              <w:t xml:space="preserve"> </w:t>
            </w:r>
            <w:r>
              <w:rPr>
                <w:sz w:val="20"/>
              </w:rPr>
              <w:t xml:space="preserve">procedures in place to ensure a safe and healthy </w:t>
            </w:r>
            <w:r>
              <w:rPr>
                <w:spacing w:val="-2"/>
                <w:sz w:val="20"/>
              </w:rPr>
              <w:t xml:space="preserve">working </w:t>
            </w:r>
            <w:r>
              <w:rPr>
                <w:spacing w:val="-6"/>
                <w:sz w:val="20"/>
              </w:rPr>
              <w:t>environment.</w:t>
            </w:r>
            <w:r>
              <w:rPr>
                <w:spacing w:val="-10"/>
                <w:sz w:val="20"/>
              </w:rPr>
              <w:t xml:space="preserve"> </w:t>
            </w:r>
            <w:r>
              <w:rPr>
                <w:spacing w:val="-6"/>
                <w:sz w:val="20"/>
              </w:rPr>
              <w:t>(I)</w:t>
            </w:r>
          </w:p>
          <w:p w14:paraId="0DBC9765" w14:textId="40F0A8DF" w:rsidR="003754EE" w:rsidRDefault="003754EE">
            <w:pPr>
              <w:pStyle w:val="TableParagraph"/>
              <w:spacing w:before="229"/>
              <w:ind w:left="105" w:right="393"/>
              <w:rPr>
                <w:sz w:val="20"/>
              </w:rPr>
            </w:pPr>
          </w:p>
        </w:tc>
        <w:tc>
          <w:tcPr>
            <w:tcW w:w="11059" w:type="dxa"/>
          </w:tcPr>
          <w:p w14:paraId="1708C613" w14:textId="77777777" w:rsidR="003754EE" w:rsidRDefault="00486D74">
            <w:pPr>
              <w:pStyle w:val="TableParagraph"/>
              <w:spacing w:before="236" w:line="241" w:lineRule="exact"/>
              <w:ind w:left="104"/>
              <w:rPr>
                <w:b/>
                <w:sz w:val="20"/>
              </w:rPr>
            </w:pPr>
            <w:r>
              <w:rPr>
                <w:b/>
                <w:spacing w:val="-2"/>
                <w:sz w:val="20"/>
              </w:rPr>
              <w:t>Relevance</w:t>
            </w:r>
          </w:p>
          <w:p w14:paraId="46A38C36" w14:textId="77777777" w:rsidR="003754EE" w:rsidRDefault="00486D74">
            <w:pPr>
              <w:pStyle w:val="TableParagraph"/>
              <w:ind w:left="104" w:right="101"/>
              <w:jc w:val="both"/>
              <w:rPr>
                <w:sz w:val="20"/>
              </w:rPr>
            </w:pPr>
            <w:r>
              <w:rPr>
                <w:sz w:val="20"/>
              </w:rPr>
              <w:t>Safe and supportive working environment is essential to employee health, satisfaction and performance, and forms the foundation</w:t>
            </w:r>
            <w:r>
              <w:rPr>
                <w:spacing w:val="-9"/>
                <w:sz w:val="20"/>
              </w:rPr>
              <w:t xml:space="preserve"> </w:t>
            </w:r>
            <w:r>
              <w:rPr>
                <w:sz w:val="20"/>
              </w:rPr>
              <w:t>for</w:t>
            </w:r>
            <w:r>
              <w:rPr>
                <w:spacing w:val="-9"/>
                <w:sz w:val="20"/>
              </w:rPr>
              <w:t xml:space="preserve"> </w:t>
            </w:r>
            <w:r>
              <w:rPr>
                <w:sz w:val="20"/>
              </w:rPr>
              <w:t>responsible</w:t>
            </w:r>
            <w:r>
              <w:rPr>
                <w:spacing w:val="-8"/>
                <w:sz w:val="20"/>
              </w:rPr>
              <w:t xml:space="preserve"> </w:t>
            </w:r>
            <w:r>
              <w:rPr>
                <w:sz w:val="20"/>
              </w:rPr>
              <w:t>and</w:t>
            </w:r>
            <w:r>
              <w:rPr>
                <w:spacing w:val="-9"/>
                <w:sz w:val="20"/>
              </w:rPr>
              <w:t xml:space="preserve"> </w:t>
            </w:r>
            <w:r>
              <w:rPr>
                <w:sz w:val="20"/>
              </w:rPr>
              <w:t>sustainable</w:t>
            </w:r>
            <w:r>
              <w:rPr>
                <w:spacing w:val="-10"/>
                <w:sz w:val="20"/>
              </w:rPr>
              <w:t xml:space="preserve"> </w:t>
            </w:r>
            <w:r>
              <w:rPr>
                <w:sz w:val="20"/>
              </w:rPr>
              <w:t>business</w:t>
            </w:r>
            <w:r>
              <w:rPr>
                <w:spacing w:val="-7"/>
                <w:sz w:val="20"/>
              </w:rPr>
              <w:t xml:space="preserve"> </w:t>
            </w:r>
            <w:r>
              <w:rPr>
                <w:sz w:val="20"/>
              </w:rPr>
              <w:t>operations.</w:t>
            </w:r>
            <w:r>
              <w:rPr>
                <w:spacing w:val="-7"/>
                <w:sz w:val="20"/>
              </w:rPr>
              <w:t xml:space="preserve"> </w:t>
            </w:r>
            <w:r>
              <w:rPr>
                <w:sz w:val="20"/>
              </w:rPr>
              <w:t>By</w:t>
            </w:r>
            <w:r>
              <w:rPr>
                <w:spacing w:val="-10"/>
                <w:sz w:val="20"/>
              </w:rPr>
              <w:t xml:space="preserve"> </w:t>
            </w:r>
            <w:r>
              <w:rPr>
                <w:sz w:val="20"/>
              </w:rPr>
              <w:t>ensuring</w:t>
            </w:r>
            <w:r>
              <w:rPr>
                <w:spacing w:val="-11"/>
                <w:sz w:val="20"/>
              </w:rPr>
              <w:t xml:space="preserve"> </w:t>
            </w:r>
            <w:r>
              <w:rPr>
                <w:sz w:val="20"/>
              </w:rPr>
              <w:t>strong</w:t>
            </w:r>
            <w:r>
              <w:rPr>
                <w:spacing w:val="-11"/>
                <w:sz w:val="20"/>
              </w:rPr>
              <w:t xml:space="preserve"> </w:t>
            </w:r>
            <w:r>
              <w:rPr>
                <w:sz w:val="20"/>
              </w:rPr>
              <w:t>occupational</w:t>
            </w:r>
            <w:r>
              <w:rPr>
                <w:spacing w:val="-9"/>
                <w:sz w:val="20"/>
              </w:rPr>
              <w:t xml:space="preserve"> </w:t>
            </w:r>
            <w:r>
              <w:rPr>
                <w:sz w:val="20"/>
              </w:rPr>
              <w:t>health</w:t>
            </w:r>
            <w:r>
              <w:rPr>
                <w:spacing w:val="-8"/>
                <w:sz w:val="20"/>
              </w:rPr>
              <w:t xml:space="preserve"> </w:t>
            </w:r>
            <w:r>
              <w:rPr>
                <w:sz w:val="20"/>
              </w:rPr>
              <w:t>and</w:t>
            </w:r>
            <w:r>
              <w:rPr>
                <w:spacing w:val="-9"/>
                <w:sz w:val="20"/>
              </w:rPr>
              <w:t xml:space="preserve"> </w:t>
            </w:r>
            <w:r>
              <w:rPr>
                <w:sz w:val="20"/>
              </w:rPr>
              <w:t>safety</w:t>
            </w:r>
            <w:r>
              <w:rPr>
                <w:spacing w:val="-9"/>
                <w:sz w:val="20"/>
              </w:rPr>
              <w:t xml:space="preserve"> </w:t>
            </w:r>
            <w:r>
              <w:rPr>
                <w:sz w:val="20"/>
              </w:rPr>
              <w:t xml:space="preserve">practices and promoting staff wellbeing, the establishment helps prevent workplace injuries and stress and fosters a positive </w:t>
            </w:r>
            <w:proofErr w:type="spellStart"/>
            <w:r>
              <w:rPr>
                <w:sz w:val="20"/>
              </w:rPr>
              <w:t>organisational</w:t>
            </w:r>
            <w:proofErr w:type="spellEnd"/>
            <w:r>
              <w:rPr>
                <w:sz w:val="20"/>
              </w:rPr>
              <w:t xml:space="preserve"> culture that benefits both employees and service quality.</w:t>
            </w:r>
          </w:p>
          <w:p w14:paraId="0B46CE22" w14:textId="77777777" w:rsidR="003754EE" w:rsidRDefault="00486D74">
            <w:pPr>
              <w:pStyle w:val="TableParagraph"/>
              <w:spacing w:before="234" w:line="241" w:lineRule="exact"/>
              <w:ind w:left="104"/>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365EB203" w14:textId="77777777" w:rsidR="003754EE" w:rsidRDefault="00486D74">
            <w:pPr>
              <w:pStyle w:val="TableParagraph"/>
              <w:spacing w:line="241" w:lineRule="exact"/>
              <w:ind w:left="104"/>
              <w:rPr>
                <w:sz w:val="20"/>
              </w:rPr>
            </w:pPr>
            <w:r>
              <w:rPr>
                <w:sz w:val="20"/>
              </w:rPr>
              <w:t>The</w:t>
            </w:r>
            <w:r>
              <w:rPr>
                <w:spacing w:val="-14"/>
                <w:sz w:val="20"/>
              </w:rPr>
              <w:t xml:space="preserve"> </w:t>
            </w:r>
            <w:r>
              <w:rPr>
                <w:sz w:val="20"/>
              </w:rPr>
              <w:t>establishment</w:t>
            </w:r>
            <w:r>
              <w:rPr>
                <w:spacing w:val="-12"/>
                <w:sz w:val="20"/>
              </w:rPr>
              <w:t xml:space="preserve"> </w:t>
            </w:r>
            <w:r>
              <w:rPr>
                <w:sz w:val="20"/>
              </w:rPr>
              <w:t>ensures</w:t>
            </w:r>
            <w:r>
              <w:rPr>
                <w:spacing w:val="-12"/>
                <w:sz w:val="20"/>
              </w:rPr>
              <w:t xml:space="preserve"> </w:t>
            </w:r>
            <w:r>
              <w:rPr>
                <w:sz w:val="20"/>
              </w:rPr>
              <w:t>occupational</w:t>
            </w:r>
            <w:r>
              <w:rPr>
                <w:spacing w:val="-12"/>
                <w:sz w:val="20"/>
              </w:rPr>
              <w:t xml:space="preserve"> </w:t>
            </w:r>
            <w:r>
              <w:rPr>
                <w:sz w:val="20"/>
              </w:rPr>
              <w:t>health</w:t>
            </w:r>
            <w:r>
              <w:rPr>
                <w:spacing w:val="-12"/>
                <w:sz w:val="20"/>
              </w:rPr>
              <w:t xml:space="preserve"> </w:t>
            </w:r>
            <w:r>
              <w:rPr>
                <w:sz w:val="20"/>
              </w:rPr>
              <w:t>and</w:t>
            </w:r>
            <w:r>
              <w:rPr>
                <w:spacing w:val="-13"/>
                <w:sz w:val="20"/>
              </w:rPr>
              <w:t xml:space="preserve"> </w:t>
            </w:r>
            <w:r>
              <w:rPr>
                <w:sz w:val="20"/>
              </w:rPr>
              <w:t>safety</w:t>
            </w:r>
            <w:r>
              <w:rPr>
                <w:spacing w:val="-8"/>
                <w:sz w:val="20"/>
              </w:rPr>
              <w:t xml:space="preserve"> </w:t>
            </w:r>
            <w:r>
              <w:rPr>
                <w:sz w:val="20"/>
              </w:rPr>
              <w:t>of</w:t>
            </w:r>
            <w:r>
              <w:rPr>
                <w:spacing w:val="-15"/>
                <w:sz w:val="20"/>
              </w:rPr>
              <w:t xml:space="preserve"> </w:t>
            </w:r>
            <w:r>
              <w:rPr>
                <w:sz w:val="20"/>
              </w:rPr>
              <w:t>all</w:t>
            </w:r>
            <w:r>
              <w:rPr>
                <w:spacing w:val="-13"/>
                <w:sz w:val="20"/>
              </w:rPr>
              <w:t xml:space="preserve"> </w:t>
            </w:r>
            <w:r>
              <w:rPr>
                <w:sz w:val="20"/>
              </w:rPr>
              <w:t>staff</w:t>
            </w:r>
            <w:r>
              <w:rPr>
                <w:spacing w:val="-14"/>
                <w:sz w:val="20"/>
              </w:rPr>
              <w:t xml:space="preserve"> </w:t>
            </w:r>
            <w:r>
              <w:rPr>
                <w:spacing w:val="-5"/>
                <w:sz w:val="20"/>
              </w:rPr>
              <w:t>by:</w:t>
            </w:r>
          </w:p>
          <w:p w14:paraId="69DFF7C0" w14:textId="77777777" w:rsidR="003754EE" w:rsidRDefault="00486D74">
            <w:pPr>
              <w:pStyle w:val="TableParagraph"/>
              <w:numPr>
                <w:ilvl w:val="0"/>
                <w:numId w:val="141"/>
              </w:numPr>
              <w:tabs>
                <w:tab w:val="left" w:pos="824"/>
              </w:tabs>
              <w:spacing w:before="4" w:line="235" w:lineRule="auto"/>
              <w:ind w:right="108"/>
              <w:rPr>
                <w:sz w:val="20"/>
              </w:rPr>
            </w:pPr>
            <w:r>
              <w:rPr>
                <w:sz w:val="20"/>
              </w:rPr>
              <w:t>providing</w:t>
            </w:r>
            <w:r>
              <w:rPr>
                <w:spacing w:val="-17"/>
                <w:sz w:val="20"/>
              </w:rPr>
              <w:t xml:space="preserve"> </w:t>
            </w:r>
            <w:r>
              <w:rPr>
                <w:sz w:val="20"/>
              </w:rPr>
              <w:t>written</w:t>
            </w:r>
            <w:r>
              <w:rPr>
                <w:spacing w:val="-17"/>
                <w:sz w:val="20"/>
              </w:rPr>
              <w:t xml:space="preserve"> </w:t>
            </w:r>
            <w:r>
              <w:rPr>
                <w:sz w:val="20"/>
              </w:rPr>
              <w:t>health</w:t>
            </w:r>
            <w:r>
              <w:rPr>
                <w:spacing w:val="-17"/>
                <w:sz w:val="20"/>
              </w:rPr>
              <w:t xml:space="preserve"> </w:t>
            </w:r>
            <w:r>
              <w:rPr>
                <w:sz w:val="20"/>
              </w:rPr>
              <w:t>and</w:t>
            </w:r>
            <w:r>
              <w:rPr>
                <w:spacing w:val="-18"/>
                <w:sz w:val="20"/>
              </w:rPr>
              <w:t xml:space="preserve"> </w:t>
            </w:r>
            <w:r>
              <w:rPr>
                <w:sz w:val="20"/>
              </w:rPr>
              <w:t>safety</w:t>
            </w:r>
            <w:r>
              <w:rPr>
                <w:spacing w:val="-18"/>
                <w:sz w:val="20"/>
              </w:rPr>
              <w:t xml:space="preserve"> </w:t>
            </w:r>
            <w:r>
              <w:rPr>
                <w:sz w:val="20"/>
              </w:rPr>
              <w:t>policies</w:t>
            </w:r>
            <w:r>
              <w:rPr>
                <w:spacing w:val="-19"/>
                <w:sz w:val="20"/>
              </w:rPr>
              <w:t xml:space="preserve"> </w:t>
            </w:r>
            <w:r>
              <w:rPr>
                <w:sz w:val="20"/>
              </w:rPr>
              <w:t>and</w:t>
            </w:r>
            <w:r>
              <w:rPr>
                <w:spacing w:val="-18"/>
                <w:sz w:val="20"/>
              </w:rPr>
              <w:t xml:space="preserve"> </w:t>
            </w:r>
            <w:r>
              <w:rPr>
                <w:sz w:val="20"/>
              </w:rPr>
              <w:t>emergency</w:t>
            </w:r>
            <w:r>
              <w:rPr>
                <w:spacing w:val="-18"/>
                <w:sz w:val="20"/>
              </w:rPr>
              <w:t xml:space="preserve"> </w:t>
            </w:r>
            <w:r>
              <w:rPr>
                <w:sz w:val="20"/>
              </w:rPr>
              <w:t>procedures</w:t>
            </w:r>
            <w:r>
              <w:rPr>
                <w:spacing w:val="-19"/>
                <w:sz w:val="20"/>
              </w:rPr>
              <w:t xml:space="preserve"> </w:t>
            </w:r>
            <w:r>
              <w:rPr>
                <w:sz w:val="20"/>
              </w:rPr>
              <w:t>that</w:t>
            </w:r>
            <w:r>
              <w:rPr>
                <w:spacing w:val="-16"/>
                <w:sz w:val="20"/>
              </w:rPr>
              <w:t xml:space="preserve"> </w:t>
            </w:r>
            <w:r>
              <w:rPr>
                <w:sz w:val="20"/>
              </w:rPr>
              <w:t>are</w:t>
            </w:r>
            <w:r>
              <w:rPr>
                <w:spacing w:val="-17"/>
                <w:sz w:val="20"/>
              </w:rPr>
              <w:t xml:space="preserve"> </w:t>
            </w:r>
            <w:r>
              <w:rPr>
                <w:sz w:val="20"/>
              </w:rPr>
              <w:t>accessible</w:t>
            </w:r>
            <w:r>
              <w:rPr>
                <w:spacing w:val="-18"/>
                <w:sz w:val="20"/>
              </w:rPr>
              <w:t xml:space="preserve"> </w:t>
            </w:r>
            <w:r>
              <w:rPr>
                <w:sz w:val="20"/>
              </w:rPr>
              <w:t>and</w:t>
            </w:r>
            <w:r>
              <w:rPr>
                <w:spacing w:val="-18"/>
                <w:sz w:val="20"/>
              </w:rPr>
              <w:t xml:space="preserve"> </w:t>
            </w:r>
            <w:r>
              <w:rPr>
                <w:sz w:val="20"/>
              </w:rPr>
              <w:t>clearly</w:t>
            </w:r>
            <w:r>
              <w:rPr>
                <w:spacing w:val="-18"/>
                <w:sz w:val="20"/>
              </w:rPr>
              <w:t xml:space="preserve"> </w:t>
            </w:r>
            <w:r>
              <w:rPr>
                <w:sz w:val="20"/>
              </w:rPr>
              <w:t>communicated to all staff; and</w:t>
            </w:r>
          </w:p>
          <w:p w14:paraId="503078B6" w14:textId="77777777" w:rsidR="003754EE" w:rsidRDefault="00486D74">
            <w:pPr>
              <w:pStyle w:val="TableParagraph"/>
              <w:numPr>
                <w:ilvl w:val="0"/>
                <w:numId w:val="141"/>
              </w:numPr>
              <w:tabs>
                <w:tab w:val="left" w:pos="824"/>
              </w:tabs>
              <w:spacing w:before="8" w:line="235" w:lineRule="auto"/>
              <w:ind w:right="101"/>
              <w:rPr>
                <w:sz w:val="20"/>
              </w:rPr>
            </w:pPr>
            <w:proofErr w:type="gramStart"/>
            <w:r>
              <w:rPr>
                <w:sz w:val="20"/>
              </w:rPr>
              <w:t>ensuring</w:t>
            </w:r>
            <w:proofErr w:type="gramEnd"/>
            <w:r>
              <w:rPr>
                <w:sz w:val="20"/>
              </w:rPr>
              <w:t xml:space="preserve"> that health and safety measures are reflected in practical day-to-day operations, and not only in written </w:t>
            </w:r>
            <w:r>
              <w:rPr>
                <w:spacing w:val="-2"/>
                <w:sz w:val="20"/>
              </w:rPr>
              <w:t>documentation.</w:t>
            </w:r>
          </w:p>
          <w:p w14:paraId="6E93B089" w14:textId="77777777" w:rsidR="003754EE" w:rsidRDefault="00486D74">
            <w:pPr>
              <w:pStyle w:val="TableParagraph"/>
              <w:spacing w:before="241" w:line="241" w:lineRule="exact"/>
              <w:ind w:left="104"/>
              <w:rPr>
                <w:b/>
                <w:sz w:val="20"/>
              </w:rPr>
            </w:pPr>
            <w:r>
              <w:rPr>
                <w:b/>
                <w:w w:val="90"/>
                <w:sz w:val="20"/>
              </w:rPr>
              <w:t>Audit</w:t>
            </w:r>
            <w:r>
              <w:rPr>
                <w:b/>
                <w:spacing w:val="-4"/>
                <w:sz w:val="20"/>
              </w:rPr>
              <w:t xml:space="preserve"> </w:t>
            </w:r>
            <w:r>
              <w:rPr>
                <w:b/>
                <w:spacing w:val="-2"/>
                <w:sz w:val="20"/>
              </w:rPr>
              <w:t>evidence</w:t>
            </w:r>
          </w:p>
          <w:p w14:paraId="32E8707B" w14:textId="77777777" w:rsidR="003754EE" w:rsidRDefault="00486D74">
            <w:pPr>
              <w:pStyle w:val="TableParagraph"/>
              <w:spacing w:line="241" w:lineRule="exact"/>
              <w:ind w:left="104"/>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1A2FEA24" w14:textId="77777777" w:rsidR="003754EE" w:rsidRDefault="00486D74">
            <w:pPr>
              <w:pStyle w:val="TableParagraph"/>
              <w:numPr>
                <w:ilvl w:val="0"/>
                <w:numId w:val="141"/>
              </w:numPr>
              <w:tabs>
                <w:tab w:val="left" w:pos="824"/>
              </w:tabs>
              <w:rPr>
                <w:sz w:val="20"/>
              </w:rPr>
            </w:pPr>
            <w:r>
              <w:rPr>
                <w:sz w:val="20"/>
              </w:rPr>
              <w:t>written</w:t>
            </w:r>
            <w:r>
              <w:rPr>
                <w:spacing w:val="-14"/>
                <w:sz w:val="20"/>
              </w:rPr>
              <w:t xml:space="preserve"> </w:t>
            </w:r>
            <w:r>
              <w:rPr>
                <w:sz w:val="20"/>
              </w:rPr>
              <w:t>health</w:t>
            </w:r>
            <w:r>
              <w:rPr>
                <w:spacing w:val="-13"/>
                <w:sz w:val="20"/>
              </w:rPr>
              <w:t xml:space="preserve"> </w:t>
            </w:r>
            <w:r>
              <w:rPr>
                <w:sz w:val="20"/>
              </w:rPr>
              <w:t>and</w:t>
            </w:r>
            <w:r>
              <w:rPr>
                <w:spacing w:val="-14"/>
                <w:sz w:val="20"/>
              </w:rPr>
              <w:t xml:space="preserve"> </w:t>
            </w:r>
            <w:r>
              <w:rPr>
                <w:sz w:val="20"/>
              </w:rPr>
              <w:t>safety</w:t>
            </w:r>
            <w:r>
              <w:rPr>
                <w:spacing w:val="-12"/>
                <w:sz w:val="20"/>
              </w:rPr>
              <w:t xml:space="preserve"> </w:t>
            </w:r>
            <w:r>
              <w:rPr>
                <w:sz w:val="20"/>
              </w:rPr>
              <w:t>policies</w:t>
            </w:r>
            <w:r>
              <w:rPr>
                <w:spacing w:val="-14"/>
                <w:sz w:val="20"/>
              </w:rPr>
              <w:t xml:space="preserve"> </w:t>
            </w:r>
            <w:r>
              <w:rPr>
                <w:sz w:val="20"/>
              </w:rPr>
              <w:t>and</w:t>
            </w:r>
            <w:r>
              <w:rPr>
                <w:spacing w:val="-14"/>
                <w:sz w:val="20"/>
              </w:rPr>
              <w:t xml:space="preserve"> </w:t>
            </w:r>
            <w:r>
              <w:rPr>
                <w:sz w:val="20"/>
              </w:rPr>
              <w:t>emergency</w:t>
            </w:r>
            <w:r>
              <w:rPr>
                <w:spacing w:val="-15"/>
                <w:sz w:val="20"/>
              </w:rPr>
              <w:t xml:space="preserve"> </w:t>
            </w:r>
            <w:r>
              <w:rPr>
                <w:sz w:val="20"/>
              </w:rPr>
              <w:t>plans</w:t>
            </w:r>
            <w:r>
              <w:rPr>
                <w:spacing w:val="-13"/>
                <w:sz w:val="20"/>
              </w:rPr>
              <w:t xml:space="preserve"> </w:t>
            </w:r>
            <w:r>
              <w:rPr>
                <w:sz w:val="20"/>
              </w:rPr>
              <w:t>accessible</w:t>
            </w:r>
            <w:r>
              <w:rPr>
                <w:spacing w:val="-14"/>
                <w:sz w:val="20"/>
              </w:rPr>
              <w:t xml:space="preserve"> </w:t>
            </w:r>
            <w:r>
              <w:rPr>
                <w:sz w:val="20"/>
              </w:rPr>
              <w:t>to</w:t>
            </w:r>
            <w:r>
              <w:rPr>
                <w:spacing w:val="-15"/>
                <w:sz w:val="20"/>
              </w:rPr>
              <w:t xml:space="preserve"> </w:t>
            </w:r>
            <w:r>
              <w:rPr>
                <w:sz w:val="20"/>
              </w:rPr>
              <w:t>all</w:t>
            </w:r>
            <w:r>
              <w:rPr>
                <w:spacing w:val="-14"/>
                <w:sz w:val="20"/>
              </w:rPr>
              <w:t xml:space="preserve"> </w:t>
            </w:r>
            <w:r>
              <w:rPr>
                <w:sz w:val="20"/>
              </w:rPr>
              <w:t>staff;</w:t>
            </w:r>
            <w:r>
              <w:rPr>
                <w:spacing w:val="-9"/>
                <w:sz w:val="20"/>
              </w:rPr>
              <w:t xml:space="preserve"> </w:t>
            </w:r>
            <w:r>
              <w:rPr>
                <w:spacing w:val="-5"/>
                <w:sz w:val="20"/>
              </w:rPr>
              <w:t>and</w:t>
            </w:r>
          </w:p>
          <w:p w14:paraId="3B36172F" w14:textId="77777777" w:rsidR="003754EE" w:rsidRDefault="00486D74">
            <w:pPr>
              <w:pStyle w:val="TableParagraph"/>
              <w:numPr>
                <w:ilvl w:val="0"/>
                <w:numId w:val="141"/>
              </w:numPr>
              <w:tabs>
                <w:tab w:val="left" w:pos="824"/>
              </w:tabs>
              <w:spacing w:before="4" w:line="235" w:lineRule="auto"/>
              <w:ind w:right="101"/>
              <w:rPr>
                <w:sz w:val="20"/>
              </w:rPr>
            </w:pPr>
            <w:r>
              <w:rPr>
                <w:sz w:val="20"/>
              </w:rPr>
              <w:t>evidence</w:t>
            </w:r>
            <w:r>
              <w:rPr>
                <w:spacing w:val="-16"/>
                <w:sz w:val="20"/>
              </w:rPr>
              <w:t xml:space="preserve"> </w:t>
            </w:r>
            <w:r>
              <w:rPr>
                <w:sz w:val="20"/>
              </w:rPr>
              <w:t>that</w:t>
            </w:r>
            <w:r>
              <w:rPr>
                <w:spacing w:val="-16"/>
                <w:sz w:val="20"/>
              </w:rPr>
              <w:t xml:space="preserve"> </w:t>
            </w:r>
            <w:r>
              <w:rPr>
                <w:sz w:val="20"/>
              </w:rPr>
              <w:t>these</w:t>
            </w:r>
            <w:r>
              <w:rPr>
                <w:spacing w:val="-15"/>
                <w:sz w:val="20"/>
              </w:rPr>
              <w:t xml:space="preserve"> </w:t>
            </w:r>
            <w:r>
              <w:rPr>
                <w:sz w:val="20"/>
              </w:rPr>
              <w:t>procedures</w:t>
            </w:r>
            <w:r>
              <w:rPr>
                <w:spacing w:val="-16"/>
                <w:sz w:val="20"/>
              </w:rPr>
              <w:t xml:space="preserve"> </w:t>
            </w:r>
            <w:r>
              <w:rPr>
                <w:sz w:val="20"/>
              </w:rPr>
              <w:t>are</w:t>
            </w:r>
            <w:r>
              <w:rPr>
                <w:spacing w:val="-16"/>
                <w:sz w:val="20"/>
              </w:rPr>
              <w:t xml:space="preserve"> </w:t>
            </w:r>
            <w:r>
              <w:rPr>
                <w:sz w:val="20"/>
              </w:rPr>
              <w:t>communicated</w:t>
            </w:r>
            <w:r>
              <w:rPr>
                <w:spacing w:val="-15"/>
                <w:sz w:val="20"/>
              </w:rPr>
              <w:t xml:space="preserve"> </w:t>
            </w:r>
            <w:r>
              <w:rPr>
                <w:sz w:val="20"/>
              </w:rPr>
              <w:t>and</w:t>
            </w:r>
            <w:r>
              <w:rPr>
                <w:spacing w:val="-16"/>
                <w:sz w:val="20"/>
              </w:rPr>
              <w:t xml:space="preserve"> </w:t>
            </w:r>
            <w:r>
              <w:rPr>
                <w:sz w:val="20"/>
              </w:rPr>
              <w:t>implemented</w:t>
            </w:r>
            <w:r>
              <w:rPr>
                <w:spacing w:val="-15"/>
                <w:sz w:val="20"/>
              </w:rPr>
              <w:t xml:space="preserve"> </w:t>
            </w:r>
            <w:r>
              <w:rPr>
                <w:sz w:val="20"/>
              </w:rPr>
              <w:t>in</w:t>
            </w:r>
            <w:r>
              <w:rPr>
                <w:spacing w:val="-16"/>
                <w:sz w:val="20"/>
              </w:rPr>
              <w:t xml:space="preserve"> </w:t>
            </w:r>
            <w:r>
              <w:rPr>
                <w:sz w:val="20"/>
              </w:rPr>
              <w:t>practical</w:t>
            </w:r>
            <w:r>
              <w:rPr>
                <w:spacing w:val="-16"/>
                <w:sz w:val="20"/>
              </w:rPr>
              <w:t xml:space="preserve"> </w:t>
            </w:r>
            <w:r>
              <w:rPr>
                <w:sz w:val="20"/>
              </w:rPr>
              <w:t>day-to-day</w:t>
            </w:r>
            <w:r>
              <w:rPr>
                <w:spacing w:val="-15"/>
                <w:sz w:val="20"/>
              </w:rPr>
              <w:t xml:space="preserve"> </w:t>
            </w:r>
            <w:r>
              <w:rPr>
                <w:sz w:val="20"/>
              </w:rPr>
              <w:t>operations</w:t>
            </w:r>
            <w:r>
              <w:rPr>
                <w:spacing w:val="-16"/>
                <w:sz w:val="20"/>
              </w:rPr>
              <w:t xml:space="preserve"> </w:t>
            </w:r>
            <w:r>
              <w:rPr>
                <w:sz w:val="20"/>
              </w:rPr>
              <w:t>(e.g.</w:t>
            </w:r>
            <w:r>
              <w:rPr>
                <w:spacing w:val="-16"/>
                <w:sz w:val="20"/>
              </w:rPr>
              <w:t xml:space="preserve"> </w:t>
            </w:r>
            <w:r>
              <w:rPr>
                <w:sz w:val="20"/>
              </w:rPr>
              <w:t>signage in staff area).</w:t>
            </w:r>
          </w:p>
        </w:tc>
      </w:tr>
      <w:tr w:rsidR="003754EE" w14:paraId="4A7FEF8C" w14:textId="77777777">
        <w:trPr>
          <w:trHeight w:val="959"/>
        </w:trPr>
        <w:tc>
          <w:tcPr>
            <w:tcW w:w="848" w:type="dxa"/>
          </w:tcPr>
          <w:p w14:paraId="787B9F48" w14:textId="77777777" w:rsidR="003754EE" w:rsidRDefault="00486D74">
            <w:pPr>
              <w:pStyle w:val="TableParagraph"/>
              <w:spacing w:before="236"/>
              <w:ind w:left="107"/>
              <w:rPr>
                <w:sz w:val="20"/>
              </w:rPr>
            </w:pPr>
            <w:r>
              <w:rPr>
                <w:spacing w:val="-5"/>
                <w:sz w:val="20"/>
              </w:rPr>
              <w:t>1.8</w:t>
            </w:r>
          </w:p>
        </w:tc>
        <w:tc>
          <w:tcPr>
            <w:tcW w:w="1707" w:type="dxa"/>
          </w:tcPr>
          <w:p w14:paraId="399A9740" w14:textId="77777777" w:rsidR="003754EE" w:rsidRDefault="00486D74">
            <w:pPr>
              <w:pStyle w:val="TableParagraph"/>
              <w:spacing w:before="219" w:line="240" w:lineRule="exact"/>
              <w:ind w:left="105" w:right="108"/>
              <w:rPr>
                <w:sz w:val="20"/>
              </w:rPr>
            </w:pPr>
            <w:r>
              <w:rPr>
                <w:spacing w:val="-4"/>
                <w:sz w:val="20"/>
              </w:rPr>
              <w:t xml:space="preserve">The </w:t>
            </w:r>
            <w:r>
              <w:rPr>
                <w:spacing w:val="-2"/>
                <w:sz w:val="20"/>
              </w:rPr>
              <w:t>establishment actively</w:t>
            </w:r>
          </w:p>
        </w:tc>
        <w:tc>
          <w:tcPr>
            <w:tcW w:w="11059" w:type="dxa"/>
          </w:tcPr>
          <w:p w14:paraId="7AA94318" w14:textId="77777777" w:rsidR="003754EE" w:rsidRDefault="00486D74">
            <w:pPr>
              <w:pStyle w:val="TableParagraph"/>
              <w:spacing w:before="236"/>
              <w:ind w:left="104"/>
              <w:rPr>
                <w:b/>
                <w:sz w:val="20"/>
              </w:rPr>
            </w:pPr>
            <w:r>
              <w:rPr>
                <w:b/>
                <w:spacing w:val="-2"/>
                <w:sz w:val="20"/>
              </w:rPr>
              <w:t>Relevance</w:t>
            </w:r>
          </w:p>
        </w:tc>
      </w:tr>
    </w:tbl>
    <w:p w14:paraId="2915A334" w14:textId="77777777" w:rsidR="003754EE" w:rsidRDefault="003754EE">
      <w:pPr>
        <w:pStyle w:val="TableParagraph"/>
        <w:rPr>
          <w:b/>
          <w:sz w:val="20"/>
        </w:rPr>
        <w:sectPr w:rsidR="003754EE">
          <w:pgSz w:w="16840" w:h="11910" w:orient="landscape"/>
          <w:pgMar w:top="1340" w:right="1275" w:bottom="1220" w:left="1275" w:header="0" w:footer="1022" w:gutter="0"/>
          <w:cols w:space="708"/>
        </w:sectPr>
      </w:pPr>
    </w:p>
    <w:p w14:paraId="3E22D776"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6D167CD2" w14:textId="77777777">
        <w:trPr>
          <w:trHeight w:val="8883"/>
        </w:trPr>
        <w:tc>
          <w:tcPr>
            <w:tcW w:w="848" w:type="dxa"/>
          </w:tcPr>
          <w:p w14:paraId="59B08DFA" w14:textId="77777777" w:rsidR="003754EE" w:rsidRDefault="003754EE">
            <w:pPr>
              <w:pStyle w:val="TableParagraph"/>
              <w:ind w:left="0"/>
              <w:rPr>
                <w:rFonts w:ascii="Times New Roman"/>
                <w:sz w:val="18"/>
              </w:rPr>
            </w:pPr>
          </w:p>
        </w:tc>
        <w:tc>
          <w:tcPr>
            <w:tcW w:w="1707" w:type="dxa"/>
          </w:tcPr>
          <w:p w14:paraId="65438DEE" w14:textId="77777777" w:rsidR="003754EE" w:rsidRDefault="00486D74">
            <w:pPr>
              <w:pStyle w:val="TableParagraph"/>
              <w:ind w:left="105" w:right="111"/>
              <w:rPr>
                <w:sz w:val="20"/>
              </w:rPr>
            </w:pPr>
            <w:r>
              <w:rPr>
                <w:sz w:val="20"/>
              </w:rPr>
              <w:t>cooperates with a</w:t>
            </w:r>
            <w:r>
              <w:rPr>
                <w:spacing w:val="-4"/>
                <w:sz w:val="20"/>
              </w:rPr>
              <w:t xml:space="preserve"> </w:t>
            </w:r>
            <w:r>
              <w:rPr>
                <w:sz w:val="20"/>
              </w:rPr>
              <w:t>defined number</w:t>
            </w:r>
            <w:r>
              <w:rPr>
                <w:spacing w:val="-4"/>
                <w:sz w:val="20"/>
              </w:rPr>
              <w:t xml:space="preserve"> </w:t>
            </w:r>
            <w:r>
              <w:rPr>
                <w:sz w:val="20"/>
              </w:rPr>
              <w:t>of relevant</w:t>
            </w:r>
            <w:r>
              <w:rPr>
                <w:spacing w:val="-16"/>
                <w:sz w:val="20"/>
              </w:rPr>
              <w:t xml:space="preserve"> </w:t>
            </w:r>
            <w:r>
              <w:rPr>
                <w:sz w:val="20"/>
              </w:rPr>
              <w:t xml:space="preserve">external stakeholders on </w:t>
            </w:r>
            <w:r>
              <w:rPr>
                <w:spacing w:val="-2"/>
                <w:sz w:val="20"/>
              </w:rPr>
              <w:t>environmental</w:t>
            </w:r>
            <w:r>
              <w:rPr>
                <w:spacing w:val="80"/>
                <w:sz w:val="20"/>
              </w:rPr>
              <w:t xml:space="preserve"> </w:t>
            </w:r>
            <w:r>
              <w:rPr>
                <w:sz w:val="20"/>
              </w:rPr>
              <w:t>or</w:t>
            </w:r>
            <w:r>
              <w:rPr>
                <w:spacing w:val="-4"/>
                <w:sz w:val="20"/>
              </w:rPr>
              <w:t xml:space="preserve"> </w:t>
            </w:r>
            <w:r>
              <w:rPr>
                <w:sz w:val="20"/>
              </w:rPr>
              <w:t xml:space="preserve">social </w:t>
            </w:r>
            <w:r>
              <w:rPr>
                <w:spacing w:val="-2"/>
                <w:sz w:val="20"/>
              </w:rPr>
              <w:t xml:space="preserve">community development </w:t>
            </w:r>
            <w:r>
              <w:rPr>
                <w:sz w:val="20"/>
              </w:rPr>
              <w:t>initiatives. (I)</w:t>
            </w:r>
          </w:p>
          <w:p w14:paraId="6BA8C2B1" w14:textId="6B8B5B4F" w:rsidR="003754EE" w:rsidRDefault="003754EE">
            <w:pPr>
              <w:pStyle w:val="TableParagraph"/>
              <w:spacing w:before="225"/>
              <w:ind w:left="105" w:right="108"/>
              <w:rPr>
                <w:sz w:val="20"/>
              </w:rPr>
            </w:pPr>
          </w:p>
        </w:tc>
        <w:tc>
          <w:tcPr>
            <w:tcW w:w="11059" w:type="dxa"/>
          </w:tcPr>
          <w:p w14:paraId="4441FB55" w14:textId="77777777" w:rsidR="003754EE" w:rsidRDefault="00486D74">
            <w:pPr>
              <w:pStyle w:val="TableParagraph"/>
              <w:ind w:left="104" w:right="101"/>
              <w:jc w:val="both"/>
              <w:rPr>
                <w:sz w:val="20"/>
              </w:rPr>
            </w:pPr>
            <w:r>
              <w:rPr>
                <w:sz w:val="20"/>
              </w:rPr>
              <w:t>To</w:t>
            </w:r>
            <w:r>
              <w:rPr>
                <w:spacing w:val="-16"/>
                <w:sz w:val="20"/>
              </w:rPr>
              <w:t xml:space="preserve"> </w:t>
            </w:r>
            <w:r>
              <w:rPr>
                <w:sz w:val="20"/>
              </w:rPr>
              <w:t>foster</w:t>
            </w:r>
            <w:r>
              <w:rPr>
                <w:spacing w:val="-16"/>
                <w:sz w:val="20"/>
              </w:rPr>
              <w:t xml:space="preserve"> </w:t>
            </w:r>
            <w:r>
              <w:rPr>
                <w:sz w:val="20"/>
              </w:rPr>
              <w:t>meaningful</w:t>
            </w:r>
            <w:r>
              <w:rPr>
                <w:spacing w:val="-15"/>
                <w:sz w:val="20"/>
              </w:rPr>
              <w:t xml:space="preserve"> </w:t>
            </w:r>
            <w:r>
              <w:rPr>
                <w:sz w:val="20"/>
              </w:rPr>
              <w:t>engagement</w:t>
            </w:r>
            <w:r>
              <w:rPr>
                <w:spacing w:val="-16"/>
                <w:sz w:val="20"/>
              </w:rPr>
              <w:t xml:space="preserve"> </w:t>
            </w:r>
            <w:r>
              <w:rPr>
                <w:sz w:val="20"/>
              </w:rPr>
              <w:t>between</w:t>
            </w:r>
            <w:r>
              <w:rPr>
                <w:spacing w:val="-16"/>
                <w:sz w:val="20"/>
              </w:rPr>
              <w:t xml:space="preserve"> </w:t>
            </w:r>
            <w:r>
              <w:rPr>
                <w:sz w:val="20"/>
              </w:rPr>
              <w:t>the</w:t>
            </w:r>
            <w:r>
              <w:rPr>
                <w:spacing w:val="-15"/>
                <w:sz w:val="20"/>
              </w:rPr>
              <w:t xml:space="preserve"> </w:t>
            </w:r>
            <w:r>
              <w:rPr>
                <w:sz w:val="20"/>
              </w:rPr>
              <w:t>establishment</w:t>
            </w:r>
            <w:r>
              <w:rPr>
                <w:spacing w:val="-16"/>
                <w:sz w:val="20"/>
              </w:rPr>
              <w:t xml:space="preserve"> </w:t>
            </w:r>
            <w:r>
              <w:rPr>
                <w:sz w:val="20"/>
              </w:rPr>
              <w:t>and</w:t>
            </w:r>
            <w:r>
              <w:rPr>
                <w:spacing w:val="-15"/>
                <w:sz w:val="20"/>
              </w:rPr>
              <w:t xml:space="preserve"> </w:t>
            </w:r>
            <w:r>
              <w:rPr>
                <w:sz w:val="20"/>
              </w:rPr>
              <w:t>the</w:t>
            </w:r>
            <w:r>
              <w:rPr>
                <w:spacing w:val="-16"/>
                <w:sz w:val="20"/>
              </w:rPr>
              <w:t xml:space="preserve"> </w:t>
            </w:r>
            <w:r>
              <w:rPr>
                <w:sz w:val="20"/>
              </w:rPr>
              <w:t>surrounding</w:t>
            </w:r>
            <w:r>
              <w:rPr>
                <w:spacing w:val="-16"/>
                <w:sz w:val="20"/>
              </w:rPr>
              <w:t xml:space="preserve"> </w:t>
            </w:r>
            <w:r>
              <w:rPr>
                <w:sz w:val="20"/>
              </w:rPr>
              <w:t>community,</w:t>
            </w:r>
            <w:r>
              <w:rPr>
                <w:spacing w:val="-15"/>
                <w:sz w:val="20"/>
              </w:rPr>
              <w:t xml:space="preserve"> </w:t>
            </w:r>
            <w:r>
              <w:rPr>
                <w:sz w:val="20"/>
              </w:rPr>
              <w:t>this</w:t>
            </w:r>
            <w:r>
              <w:rPr>
                <w:spacing w:val="-16"/>
                <w:sz w:val="20"/>
              </w:rPr>
              <w:t xml:space="preserve"> </w:t>
            </w:r>
            <w:r>
              <w:rPr>
                <w:sz w:val="20"/>
              </w:rPr>
              <w:t>criterion</w:t>
            </w:r>
            <w:r>
              <w:rPr>
                <w:spacing w:val="-16"/>
                <w:sz w:val="20"/>
              </w:rPr>
              <w:t xml:space="preserve"> </w:t>
            </w:r>
            <w:r>
              <w:rPr>
                <w:sz w:val="20"/>
              </w:rPr>
              <w:t>aims</w:t>
            </w:r>
            <w:r>
              <w:rPr>
                <w:spacing w:val="-15"/>
                <w:sz w:val="20"/>
              </w:rPr>
              <w:t xml:space="preserve"> </w:t>
            </w:r>
            <w:r>
              <w:rPr>
                <w:sz w:val="20"/>
              </w:rPr>
              <w:t>to</w:t>
            </w:r>
            <w:r>
              <w:rPr>
                <w:spacing w:val="-16"/>
                <w:sz w:val="20"/>
              </w:rPr>
              <w:t xml:space="preserve"> </w:t>
            </w:r>
            <w:r>
              <w:rPr>
                <w:sz w:val="20"/>
              </w:rPr>
              <w:t>promote measurable, long-term cooperation with external stakeholders to support environmental education, local cultural heritage and the sustainable development of the destination.</w:t>
            </w:r>
          </w:p>
          <w:p w14:paraId="3253CF9C" w14:textId="77777777" w:rsidR="003754EE" w:rsidRDefault="00486D74">
            <w:pPr>
              <w:pStyle w:val="TableParagraph"/>
              <w:spacing w:before="234"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4506472" w14:textId="77777777" w:rsidR="003754EE" w:rsidRDefault="00486D74">
            <w:pPr>
              <w:pStyle w:val="TableParagraph"/>
              <w:ind w:left="104" w:right="102"/>
              <w:jc w:val="both"/>
              <w:rPr>
                <w:sz w:val="20"/>
              </w:rPr>
            </w:pPr>
            <w:r>
              <w:rPr>
                <w:sz w:val="20"/>
              </w:rPr>
              <w:t xml:space="preserve">The establishment actively cooperates with relevant external stakeholders on sustainable development issues, such as </w:t>
            </w:r>
            <w:r>
              <w:rPr>
                <w:spacing w:val="-2"/>
                <w:sz w:val="20"/>
              </w:rPr>
              <w:t>environmental,</w:t>
            </w:r>
            <w:r>
              <w:rPr>
                <w:spacing w:val="-14"/>
                <w:sz w:val="20"/>
              </w:rPr>
              <w:t xml:space="preserve"> </w:t>
            </w:r>
            <w:r>
              <w:rPr>
                <w:spacing w:val="-2"/>
                <w:sz w:val="20"/>
              </w:rPr>
              <w:t>social,</w:t>
            </w:r>
            <w:r>
              <w:rPr>
                <w:spacing w:val="-14"/>
                <w:sz w:val="20"/>
              </w:rPr>
              <w:t xml:space="preserve"> </w:t>
            </w:r>
            <w:r>
              <w:rPr>
                <w:spacing w:val="-2"/>
                <w:sz w:val="20"/>
              </w:rPr>
              <w:t>cultural,</w:t>
            </w:r>
            <w:r>
              <w:rPr>
                <w:spacing w:val="-13"/>
                <w:sz w:val="20"/>
              </w:rPr>
              <w:t xml:space="preserve"> </w:t>
            </w:r>
            <w:r>
              <w:rPr>
                <w:spacing w:val="-2"/>
                <w:sz w:val="20"/>
              </w:rPr>
              <w:t>educational,</w:t>
            </w:r>
            <w:r>
              <w:rPr>
                <w:spacing w:val="-14"/>
                <w:sz w:val="20"/>
              </w:rPr>
              <w:t xml:space="preserve"> </w:t>
            </w:r>
            <w:r>
              <w:rPr>
                <w:spacing w:val="-2"/>
                <w:sz w:val="20"/>
              </w:rPr>
              <w:t>economic,</w:t>
            </w:r>
            <w:r>
              <w:rPr>
                <w:spacing w:val="-14"/>
                <w:sz w:val="20"/>
              </w:rPr>
              <w:t xml:space="preserve"> </w:t>
            </w:r>
            <w:r>
              <w:rPr>
                <w:spacing w:val="-2"/>
                <w:sz w:val="20"/>
              </w:rPr>
              <w:t>quality,</w:t>
            </w:r>
            <w:r>
              <w:rPr>
                <w:spacing w:val="-13"/>
                <w:sz w:val="20"/>
              </w:rPr>
              <w:t xml:space="preserve"> </w:t>
            </w:r>
            <w:r>
              <w:rPr>
                <w:spacing w:val="-2"/>
                <w:sz w:val="20"/>
              </w:rPr>
              <w:t>human</w:t>
            </w:r>
            <w:r>
              <w:rPr>
                <w:spacing w:val="-14"/>
                <w:sz w:val="20"/>
              </w:rPr>
              <w:t xml:space="preserve"> </w:t>
            </w:r>
            <w:r>
              <w:rPr>
                <w:spacing w:val="-2"/>
                <w:sz w:val="20"/>
              </w:rPr>
              <w:t>rights,</w:t>
            </w:r>
            <w:r>
              <w:rPr>
                <w:spacing w:val="-13"/>
                <w:sz w:val="20"/>
              </w:rPr>
              <w:t xml:space="preserve"> </w:t>
            </w:r>
            <w:r>
              <w:rPr>
                <w:spacing w:val="-2"/>
                <w:sz w:val="20"/>
              </w:rPr>
              <w:t>health,</w:t>
            </w:r>
            <w:r>
              <w:rPr>
                <w:spacing w:val="-14"/>
                <w:sz w:val="20"/>
              </w:rPr>
              <w:t xml:space="preserve"> </w:t>
            </w:r>
            <w:r>
              <w:rPr>
                <w:spacing w:val="-2"/>
                <w:sz w:val="20"/>
              </w:rPr>
              <w:t>risk</w:t>
            </w:r>
            <w:r>
              <w:rPr>
                <w:spacing w:val="-14"/>
                <w:sz w:val="20"/>
              </w:rPr>
              <w:t xml:space="preserve"> </w:t>
            </w:r>
            <w:r>
              <w:rPr>
                <w:spacing w:val="-2"/>
                <w:sz w:val="20"/>
              </w:rPr>
              <w:t>and</w:t>
            </w:r>
            <w:r>
              <w:rPr>
                <w:spacing w:val="-13"/>
                <w:sz w:val="20"/>
              </w:rPr>
              <w:t xml:space="preserve"> </w:t>
            </w:r>
            <w:r>
              <w:rPr>
                <w:spacing w:val="-2"/>
                <w:sz w:val="20"/>
              </w:rPr>
              <w:t>crisis</w:t>
            </w:r>
            <w:r>
              <w:rPr>
                <w:spacing w:val="-14"/>
                <w:sz w:val="20"/>
              </w:rPr>
              <w:t xml:space="preserve"> </w:t>
            </w:r>
            <w:r>
              <w:rPr>
                <w:spacing w:val="-2"/>
                <w:sz w:val="20"/>
              </w:rPr>
              <w:t>management</w:t>
            </w:r>
            <w:r>
              <w:rPr>
                <w:spacing w:val="-12"/>
                <w:sz w:val="20"/>
              </w:rPr>
              <w:t xml:space="preserve"> </w:t>
            </w:r>
            <w:r>
              <w:rPr>
                <w:spacing w:val="-2"/>
                <w:sz w:val="20"/>
              </w:rPr>
              <w:t>issues.</w:t>
            </w:r>
            <w:r>
              <w:rPr>
                <w:spacing w:val="-14"/>
                <w:sz w:val="20"/>
              </w:rPr>
              <w:t xml:space="preserve"> </w:t>
            </w:r>
            <w:r>
              <w:rPr>
                <w:spacing w:val="-2"/>
                <w:sz w:val="20"/>
              </w:rPr>
              <w:t xml:space="preserve">Where </w:t>
            </w:r>
            <w:r>
              <w:rPr>
                <w:sz w:val="20"/>
              </w:rPr>
              <w:t xml:space="preserve">relevant, cooperation with stakeholders involved in the protection and enhancement of local historical, archaeological, </w:t>
            </w:r>
            <w:r>
              <w:rPr>
                <w:spacing w:val="-2"/>
                <w:sz w:val="20"/>
              </w:rPr>
              <w:t>cultural</w:t>
            </w:r>
            <w:r>
              <w:rPr>
                <w:spacing w:val="-9"/>
                <w:sz w:val="20"/>
              </w:rPr>
              <w:t xml:space="preserve"> </w:t>
            </w:r>
            <w:r>
              <w:rPr>
                <w:spacing w:val="-2"/>
                <w:sz w:val="20"/>
              </w:rPr>
              <w:t>and</w:t>
            </w:r>
            <w:r>
              <w:rPr>
                <w:spacing w:val="-9"/>
                <w:sz w:val="20"/>
              </w:rPr>
              <w:t xml:space="preserve"> </w:t>
            </w:r>
            <w:r>
              <w:rPr>
                <w:spacing w:val="-2"/>
                <w:sz w:val="20"/>
              </w:rPr>
              <w:t>spiritually</w:t>
            </w:r>
            <w:r>
              <w:rPr>
                <w:spacing w:val="-9"/>
                <w:sz w:val="20"/>
              </w:rPr>
              <w:t xml:space="preserve"> </w:t>
            </w:r>
            <w:r>
              <w:rPr>
                <w:spacing w:val="-2"/>
                <w:sz w:val="20"/>
              </w:rPr>
              <w:t>significant</w:t>
            </w:r>
            <w:r>
              <w:rPr>
                <w:spacing w:val="-9"/>
                <w:sz w:val="20"/>
              </w:rPr>
              <w:t xml:space="preserve"> </w:t>
            </w:r>
            <w:r>
              <w:rPr>
                <w:spacing w:val="-2"/>
                <w:sz w:val="20"/>
              </w:rPr>
              <w:t>sites</w:t>
            </w:r>
            <w:r>
              <w:rPr>
                <w:spacing w:val="-7"/>
                <w:sz w:val="20"/>
              </w:rPr>
              <w:t xml:space="preserve"> </w:t>
            </w:r>
            <w:r>
              <w:rPr>
                <w:spacing w:val="-2"/>
                <w:sz w:val="20"/>
              </w:rPr>
              <w:t>and</w:t>
            </w:r>
            <w:r>
              <w:rPr>
                <w:spacing w:val="-9"/>
                <w:sz w:val="20"/>
              </w:rPr>
              <w:t xml:space="preserve"> </w:t>
            </w:r>
            <w:r>
              <w:rPr>
                <w:spacing w:val="-2"/>
                <w:sz w:val="20"/>
              </w:rPr>
              <w:t>traditions</w:t>
            </w:r>
            <w:r>
              <w:rPr>
                <w:spacing w:val="-5"/>
                <w:sz w:val="20"/>
              </w:rPr>
              <w:t xml:space="preserve"> </w:t>
            </w:r>
            <w:r>
              <w:rPr>
                <w:spacing w:val="-2"/>
                <w:sz w:val="20"/>
              </w:rPr>
              <w:t>is</w:t>
            </w:r>
            <w:r>
              <w:rPr>
                <w:spacing w:val="-9"/>
                <w:sz w:val="20"/>
              </w:rPr>
              <w:t xml:space="preserve"> </w:t>
            </w:r>
            <w:r>
              <w:rPr>
                <w:spacing w:val="-2"/>
                <w:sz w:val="20"/>
              </w:rPr>
              <w:t>encouraged.</w:t>
            </w:r>
            <w:r>
              <w:rPr>
                <w:spacing w:val="-9"/>
                <w:sz w:val="20"/>
              </w:rPr>
              <w:t xml:space="preserve"> </w:t>
            </w:r>
            <w:r>
              <w:rPr>
                <w:spacing w:val="-2"/>
                <w:sz w:val="20"/>
              </w:rPr>
              <w:t>It</w:t>
            </w:r>
            <w:r>
              <w:rPr>
                <w:spacing w:val="-11"/>
                <w:sz w:val="20"/>
              </w:rPr>
              <w:t xml:space="preserve"> </w:t>
            </w:r>
            <w:r>
              <w:rPr>
                <w:spacing w:val="-2"/>
                <w:sz w:val="20"/>
              </w:rPr>
              <w:t>is</w:t>
            </w:r>
            <w:r>
              <w:rPr>
                <w:spacing w:val="-7"/>
                <w:sz w:val="20"/>
              </w:rPr>
              <w:t xml:space="preserve"> </w:t>
            </w:r>
            <w:r>
              <w:rPr>
                <w:spacing w:val="-2"/>
                <w:sz w:val="20"/>
              </w:rPr>
              <w:t>strongly</w:t>
            </w:r>
            <w:r>
              <w:rPr>
                <w:spacing w:val="-7"/>
                <w:sz w:val="20"/>
              </w:rPr>
              <w:t xml:space="preserve"> </w:t>
            </w:r>
            <w:r>
              <w:rPr>
                <w:spacing w:val="-2"/>
                <w:sz w:val="20"/>
              </w:rPr>
              <w:t>recommended</w:t>
            </w:r>
            <w:r>
              <w:rPr>
                <w:spacing w:val="-8"/>
                <w:sz w:val="20"/>
              </w:rPr>
              <w:t xml:space="preserve"> </w:t>
            </w:r>
            <w:r>
              <w:rPr>
                <w:spacing w:val="-2"/>
                <w:sz w:val="20"/>
              </w:rPr>
              <w:t>to</w:t>
            </w:r>
            <w:r>
              <w:rPr>
                <w:spacing w:val="-9"/>
                <w:sz w:val="20"/>
              </w:rPr>
              <w:t xml:space="preserve"> </w:t>
            </w:r>
            <w:r>
              <w:rPr>
                <w:spacing w:val="-2"/>
                <w:sz w:val="20"/>
              </w:rPr>
              <w:t>select</w:t>
            </w:r>
            <w:r>
              <w:rPr>
                <w:spacing w:val="-9"/>
                <w:sz w:val="20"/>
              </w:rPr>
              <w:t xml:space="preserve"> </w:t>
            </w:r>
            <w:r>
              <w:rPr>
                <w:spacing w:val="-2"/>
                <w:sz w:val="20"/>
              </w:rPr>
              <w:t>cooperation</w:t>
            </w:r>
            <w:r>
              <w:rPr>
                <w:spacing w:val="-12"/>
                <w:sz w:val="20"/>
              </w:rPr>
              <w:t xml:space="preserve"> </w:t>
            </w:r>
            <w:r>
              <w:rPr>
                <w:spacing w:val="-2"/>
                <w:sz w:val="20"/>
              </w:rPr>
              <w:t xml:space="preserve">partners </w:t>
            </w:r>
            <w:r>
              <w:rPr>
                <w:sz w:val="20"/>
              </w:rPr>
              <w:t>based on</w:t>
            </w:r>
            <w:r>
              <w:rPr>
                <w:spacing w:val="-3"/>
                <w:sz w:val="20"/>
              </w:rPr>
              <w:t xml:space="preserve"> </w:t>
            </w:r>
            <w:r>
              <w:rPr>
                <w:sz w:val="20"/>
              </w:rPr>
              <w:t>the</w:t>
            </w:r>
            <w:r>
              <w:rPr>
                <w:spacing w:val="-1"/>
                <w:sz w:val="20"/>
              </w:rPr>
              <w:t xml:space="preserve"> </w:t>
            </w:r>
            <w:r>
              <w:rPr>
                <w:sz w:val="20"/>
              </w:rPr>
              <w:t>local context, or</w:t>
            </w:r>
            <w:r>
              <w:rPr>
                <w:spacing w:val="-3"/>
                <w:sz w:val="20"/>
              </w:rPr>
              <w:t xml:space="preserve"> </w:t>
            </w:r>
            <w:r>
              <w:rPr>
                <w:sz w:val="20"/>
              </w:rPr>
              <w:t>issues, risks,</w:t>
            </w:r>
            <w:r>
              <w:rPr>
                <w:spacing w:val="-1"/>
                <w:sz w:val="20"/>
              </w:rPr>
              <w:t xml:space="preserve"> </w:t>
            </w:r>
            <w:r>
              <w:rPr>
                <w:sz w:val="20"/>
              </w:rPr>
              <w:t>or</w:t>
            </w:r>
            <w:r>
              <w:rPr>
                <w:spacing w:val="-3"/>
                <w:sz w:val="20"/>
              </w:rPr>
              <w:t xml:space="preserve"> </w:t>
            </w:r>
            <w:r>
              <w:rPr>
                <w:sz w:val="20"/>
              </w:rPr>
              <w:t>areas for improvement</w:t>
            </w:r>
            <w:r>
              <w:rPr>
                <w:spacing w:val="-1"/>
                <w:sz w:val="20"/>
              </w:rPr>
              <w:t xml:space="preserve"> </w:t>
            </w:r>
            <w:r>
              <w:rPr>
                <w:sz w:val="20"/>
              </w:rPr>
              <w:t>identified in criterion 1.2.</w:t>
            </w:r>
          </w:p>
          <w:p w14:paraId="2B2A3BE9" w14:textId="77777777" w:rsidR="003754EE" w:rsidRDefault="00486D74">
            <w:pPr>
              <w:pStyle w:val="TableParagraph"/>
              <w:spacing w:before="233"/>
              <w:ind w:left="104" w:right="101"/>
              <w:jc w:val="both"/>
              <w:rPr>
                <w:sz w:val="20"/>
              </w:rPr>
            </w:pPr>
            <w:r>
              <w:rPr>
                <w:spacing w:val="-2"/>
                <w:sz w:val="20"/>
              </w:rPr>
              <w:t>For</w:t>
            </w:r>
            <w:r>
              <w:rPr>
                <w:spacing w:val="-10"/>
                <w:sz w:val="20"/>
              </w:rPr>
              <w:t xml:space="preserve"> </w:t>
            </w:r>
            <w:r>
              <w:rPr>
                <w:spacing w:val="-2"/>
                <w:sz w:val="20"/>
              </w:rPr>
              <w:t>establishments</w:t>
            </w:r>
            <w:r>
              <w:rPr>
                <w:spacing w:val="-8"/>
                <w:sz w:val="20"/>
              </w:rPr>
              <w:t xml:space="preserve"> </w:t>
            </w:r>
            <w:r>
              <w:rPr>
                <w:spacing w:val="-2"/>
                <w:sz w:val="20"/>
              </w:rPr>
              <w:t>with</w:t>
            </w:r>
            <w:r>
              <w:rPr>
                <w:spacing w:val="-8"/>
                <w:sz w:val="20"/>
              </w:rPr>
              <w:t xml:space="preserve"> </w:t>
            </w:r>
            <w:r>
              <w:rPr>
                <w:spacing w:val="-2"/>
                <w:sz w:val="20"/>
              </w:rPr>
              <w:t>more</w:t>
            </w:r>
            <w:r>
              <w:rPr>
                <w:spacing w:val="-8"/>
                <w:sz w:val="20"/>
              </w:rPr>
              <w:t xml:space="preserve"> </w:t>
            </w:r>
            <w:r>
              <w:rPr>
                <w:spacing w:val="-2"/>
                <w:sz w:val="20"/>
              </w:rPr>
              <w:t>than</w:t>
            </w:r>
            <w:r>
              <w:rPr>
                <w:spacing w:val="-8"/>
                <w:sz w:val="20"/>
              </w:rPr>
              <w:t xml:space="preserve"> </w:t>
            </w:r>
            <w:r>
              <w:rPr>
                <w:spacing w:val="-2"/>
                <w:sz w:val="20"/>
              </w:rPr>
              <w:t>50</w:t>
            </w:r>
            <w:r>
              <w:rPr>
                <w:spacing w:val="-10"/>
                <w:sz w:val="20"/>
              </w:rPr>
              <w:t xml:space="preserve"> </w:t>
            </w:r>
            <w:r>
              <w:rPr>
                <w:spacing w:val="-2"/>
                <w:sz w:val="20"/>
              </w:rPr>
              <w:t>employees,</w:t>
            </w:r>
            <w:r>
              <w:rPr>
                <w:spacing w:val="-8"/>
                <w:sz w:val="20"/>
              </w:rPr>
              <w:t xml:space="preserve"> </w:t>
            </w:r>
            <w:r>
              <w:rPr>
                <w:spacing w:val="-2"/>
                <w:sz w:val="20"/>
              </w:rPr>
              <w:t>a</w:t>
            </w:r>
            <w:r>
              <w:rPr>
                <w:spacing w:val="-10"/>
                <w:sz w:val="20"/>
              </w:rPr>
              <w:t xml:space="preserve"> </w:t>
            </w:r>
            <w:r>
              <w:rPr>
                <w:spacing w:val="-2"/>
                <w:sz w:val="20"/>
              </w:rPr>
              <w:t>minimum</w:t>
            </w:r>
            <w:r>
              <w:rPr>
                <w:spacing w:val="-10"/>
                <w:sz w:val="20"/>
              </w:rPr>
              <w:t xml:space="preserve"> </w:t>
            </w:r>
            <w:r>
              <w:rPr>
                <w:spacing w:val="-2"/>
                <w:sz w:val="20"/>
              </w:rPr>
              <w:t>of</w:t>
            </w:r>
            <w:r>
              <w:rPr>
                <w:spacing w:val="-10"/>
                <w:sz w:val="20"/>
              </w:rPr>
              <w:t xml:space="preserve"> </w:t>
            </w:r>
            <w:r>
              <w:rPr>
                <w:spacing w:val="-2"/>
                <w:sz w:val="20"/>
              </w:rPr>
              <w:t>2</w:t>
            </w:r>
            <w:r>
              <w:rPr>
                <w:spacing w:val="-10"/>
                <w:sz w:val="20"/>
              </w:rPr>
              <w:t xml:space="preserve"> </w:t>
            </w:r>
            <w:r>
              <w:rPr>
                <w:spacing w:val="-2"/>
                <w:sz w:val="20"/>
              </w:rPr>
              <w:t>active</w:t>
            </w:r>
            <w:r>
              <w:rPr>
                <w:spacing w:val="-6"/>
                <w:sz w:val="20"/>
              </w:rPr>
              <w:t xml:space="preserve"> </w:t>
            </w:r>
            <w:r>
              <w:rPr>
                <w:spacing w:val="-2"/>
                <w:sz w:val="20"/>
              </w:rPr>
              <w:t>cooperations</w:t>
            </w:r>
            <w:r>
              <w:rPr>
                <w:spacing w:val="-7"/>
                <w:sz w:val="20"/>
              </w:rPr>
              <w:t xml:space="preserve"> </w:t>
            </w:r>
            <w:r>
              <w:rPr>
                <w:spacing w:val="-2"/>
                <w:sz w:val="20"/>
              </w:rPr>
              <w:t>with</w:t>
            </w:r>
            <w:r>
              <w:rPr>
                <w:spacing w:val="-6"/>
                <w:sz w:val="20"/>
              </w:rPr>
              <w:t xml:space="preserve"> </w:t>
            </w:r>
            <w:r>
              <w:rPr>
                <w:spacing w:val="-2"/>
                <w:sz w:val="20"/>
              </w:rPr>
              <w:t>relevant</w:t>
            </w:r>
            <w:r>
              <w:rPr>
                <w:spacing w:val="-7"/>
                <w:sz w:val="20"/>
              </w:rPr>
              <w:t xml:space="preserve"> </w:t>
            </w:r>
            <w:r>
              <w:rPr>
                <w:spacing w:val="-2"/>
                <w:sz w:val="20"/>
              </w:rPr>
              <w:t>stakeholders</w:t>
            </w:r>
            <w:r>
              <w:rPr>
                <w:spacing w:val="-6"/>
                <w:sz w:val="20"/>
              </w:rPr>
              <w:t xml:space="preserve"> </w:t>
            </w:r>
            <w:r>
              <w:rPr>
                <w:spacing w:val="-2"/>
                <w:sz w:val="20"/>
              </w:rPr>
              <w:t>are</w:t>
            </w:r>
            <w:r>
              <w:rPr>
                <w:spacing w:val="-8"/>
                <w:sz w:val="20"/>
              </w:rPr>
              <w:t xml:space="preserve"> </w:t>
            </w:r>
            <w:r>
              <w:rPr>
                <w:spacing w:val="-2"/>
                <w:sz w:val="20"/>
              </w:rPr>
              <w:t>in</w:t>
            </w:r>
            <w:r>
              <w:rPr>
                <w:spacing w:val="-10"/>
                <w:sz w:val="20"/>
              </w:rPr>
              <w:t xml:space="preserve"> </w:t>
            </w:r>
            <w:r>
              <w:rPr>
                <w:spacing w:val="-2"/>
                <w:sz w:val="20"/>
              </w:rPr>
              <w:t xml:space="preserve">place. </w:t>
            </w:r>
            <w:r>
              <w:rPr>
                <w:sz w:val="20"/>
              </w:rPr>
              <w:t>Establishments</w:t>
            </w:r>
            <w:r>
              <w:rPr>
                <w:spacing w:val="-16"/>
                <w:sz w:val="20"/>
              </w:rPr>
              <w:t xml:space="preserve"> </w:t>
            </w:r>
            <w:r>
              <w:rPr>
                <w:sz w:val="20"/>
              </w:rPr>
              <w:t>with</w:t>
            </w:r>
            <w:r>
              <w:rPr>
                <w:spacing w:val="-16"/>
                <w:sz w:val="20"/>
              </w:rPr>
              <w:t xml:space="preserve"> </w:t>
            </w:r>
            <w:r>
              <w:rPr>
                <w:sz w:val="20"/>
              </w:rPr>
              <w:t>less</w:t>
            </w:r>
            <w:r>
              <w:rPr>
                <w:spacing w:val="-15"/>
                <w:sz w:val="20"/>
              </w:rPr>
              <w:t xml:space="preserve"> </w:t>
            </w:r>
            <w:r>
              <w:rPr>
                <w:sz w:val="20"/>
              </w:rPr>
              <w:t>than</w:t>
            </w:r>
            <w:r>
              <w:rPr>
                <w:spacing w:val="-16"/>
                <w:sz w:val="20"/>
              </w:rPr>
              <w:t xml:space="preserve"> </w:t>
            </w:r>
            <w:r>
              <w:rPr>
                <w:sz w:val="20"/>
              </w:rPr>
              <w:t>50</w:t>
            </w:r>
            <w:r>
              <w:rPr>
                <w:spacing w:val="-16"/>
                <w:sz w:val="20"/>
              </w:rPr>
              <w:t xml:space="preserve"> </w:t>
            </w:r>
            <w:r>
              <w:rPr>
                <w:sz w:val="20"/>
              </w:rPr>
              <w:t>employees</w:t>
            </w:r>
            <w:r>
              <w:rPr>
                <w:spacing w:val="-15"/>
                <w:sz w:val="20"/>
              </w:rPr>
              <w:t xml:space="preserve"> </w:t>
            </w:r>
            <w:r>
              <w:rPr>
                <w:sz w:val="20"/>
              </w:rPr>
              <w:t>have</w:t>
            </w:r>
            <w:r>
              <w:rPr>
                <w:spacing w:val="-16"/>
                <w:sz w:val="20"/>
              </w:rPr>
              <w:t xml:space="preserve"> </w:t>
            </w:r>
            <w:r>
              <w:rPr>
                <w:sz w:val="20"/>
              </w:rPr>
              <w:t>a</w:t>
            </w:r>
            <w:r>
              <w:rPr>
                <w:spacing w:val="-15"/>
                <w:sz w:val="20"/>
              </w:rPr>
              <w:t xml:space="preserve"> </w:t>
            </w:r>
            <w:r>
              <w:rPr>
                <w:sz w:val="20"/>
              </w:rPr>
              <w:t>minimum</w:t>
            </w:r>
            <w:r>
              <w:rPr>
                <w:spacing w:val="-16"/>
                <w:sz w:val="20"/>
              </w:rPr>
              <w:t xml:space="preserve"> </w:t>
            </w:r>
            <w:r>
              <w:rPr>
                <w:sz w:val="20"/>
              </w:rPr>
              <w:t>of</w:t>
            </w:r>
            <w:r>
              <w:rPr>
                <w:spacing w:val="-16"/>
                <w:sz w:val="20"/>
              </w:rPr>
              <w:t xml:space="preserve"> </w:t>
            </w:r>
            <w:r>
              <w:rPr>
                <w:sz w:val="20"/>
              </w:rPr>
              <w:t>1</w:t>
            </w:r>
            <w:r>
              <w:rPr>
                <w:spacing w:val="-15"/>
                <w:sz w:val="20"/>
              </w:rPr>
              <w:t xml:space="preserve"> </w:t>
            </w:r>
            <w:r>
              <w:rPr>
                <w:sz w:val="20"/>
              </w:rPr>
              <w:t>active</w:t>
            </w:r>
            <w:r>
              <w:rPr>
                <w:spacing w:val="-16"/>
                <w:sz w:val="20"/>
              </w:rPr>
              <w:t xml:space="preserve"> </w:t>
            </w:r>
            <w:r>
              <w:rPr>
                <w:sz w:val="20"/>
              </w:rPr>
              <w:t>partnership</w:t>
            </w:r>
            <w:r>
              <w:rPr>
                <w:spacing w:val="-16"/>
                <w:sz w:val="20"/>
              </w:rPr>
              <w:t xml:space="preserve"> </w:t>
            </w:r>
            <w:r>
              <w:rPr>
                <w:sz w:val="20"/>
              </w:rPr>
              <w:t>cooperation</w:t>
            </w:r>
            <w:r>
              <w:rPr>
                <w:spacing w:val="-15"/>
                <w:sz w:val="20"/>
              </w:rPr>
              <w:t xml:space="preserve"> </w:t>
            </w:r>
            <w:r>
              <w:rPr>
                <w:sz w:val="20"/>
              </w:rPr>
              <w:t>with</w:t>
            </w:r>
            <w:r>
              <w:rPr>
                <w:spacing w:val="-16"/>
                <w:sz w:val="20"/>
              </w:rPr>
              <w:t xml:space="preserve"> </w:t>
            </w:r>
            <w:r>
              <w:rPr>
                <w:sz w:val="20"/>
              </w:rPr>
              <w:t>a</w:t>
            </w:r>
            <w:r>
              <w:rPr>
                <w:spacing w:val="-15"/>
                <w:sz w:val="20"/>
              </w:rPr>
              <w:t xml:space="preserve"> </w:t>
            </w:r>
            <w:r>
              <w:rPr>
                <w:sz w:val="20"/>
              </w:rPr>
              <w:t>relevant</w:t>
            </w:r>
            <w:r>
              <w:rPr>
                <w:spacing w:val="-16"/>
                <w:sz w:val="20"/>
              </w:rPr>
              <w:t xml:space="preserve"> </w:t>
            </w:r>
            <w:r>
              <w:rPr>
                <w:sz w:val="20"/>
              </w:rPr>
              <w:t>stakeholder. At</w:t>
            </w:r>
            <w:r>
              <w:rPr>
                <w:spacing w:val="-16"/>
                <w:sz w:val="20"/>
              </w:rPr>
              <w:t xml:space="preserve"> </w:t>
            </w:r>
            <w:r>
              <w:rPr>
                <w:sz w:val="20"/>
              </w:rPr>
              <w:t>least</w:t>
            </w:r>
            <w:r>
              <w:rPr>
                <w:spacing w:val="-16"/>
                <w:sz w:val="20"/>
              </w:rPr>
              <w:t xml:space="preserve"> </w:t>
            </w:r>
            <w:r>
              <w:rPr>
                <w:sz w:val="20"/>
              </w:rPr>
              <w:t>1</w:t>
            </w:r>
            <w:r>
              <w:rPr>
                <w:spacing w:val="-15"/>
                <w:sz w:val="20"/>
              </w:rPr>
              <w:t xml:space="preserve"> </w:t>
            </w:r>
            <w:r>
              <w:rPr>
                <w:sz w:val="20"/>
              </w:rPr>
              <w:t>cooperation</w:t>
            </w:r>
            <w:r>
              <w:rPr>
                <w:spacing w:val="-16"/>
                <w:sz w:val="20"/>
              </w:rPr>
              <w:t xml:space="preserve"> </w:t>
            </w:r>
            <w:r>
              <w:rPr>
                <w:sz w:val="20"/>
              </w:rPr>
              <w:t>focuses</w:t>
            </w:r>
            <w:r>
              <w:rPr>
                <w:spacing w:val="-16"/>
                <w:sz w:val="20"/>
              </w:rPr>
              <w:t xml:space="preserve"> </w:t>
            </w:r>
            <w:r>
              <w:rPr>
                <w:sz w:val="20"/>
              </w:rPr>
              <w:t>on</w:t>
            </w:r>
            <w:r>
              <w:rPr>
                <w:spacing w:val="-15"/>
                <w:sz w:val="20"/>
              </w:rPr>
              <w:t xml:space="preserve"> </w:t>
            </w:r>
            <w:r>
              <w:rPr>
                <w:sz w:val="20"/>
              </w:rPr>
              <w:t>the</w:t>
            </w:r>
            <w:r>
              <w:rPr>
                <w:spacing w:val="-16"/>
                <w:sz w:val="20"/>
              </w:rPr>
              <w:t xml:space="preserve"> </w:t>
            </w:r>
            <w:r>
              <w:rPr>
                <w:sz w:val="20"/>
              </w:rPr>
              <w:t>area</w:t>
            </w:r>
            <w:r>
              <w:rPr>
                <w:spacing w:val="-15"/>
                <w:sz w:val="20"/>
              </w:rPr>
              <w:t xml:space="preserve"> </w:t>
            </w:r>
            <w:r>
              <w:rPr>
                <w:sz w:val="20"/>
              </w:rPr>
              <w:t>surrounding</w:t>
            </w:r>
            <w:r>
              <w:rPr>
                <w:spacing w:val="-16"/>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(regional/local);</w:t>
            </w:r>
            <w:r>
              <w:rPr>
                <w:spacing w:val="-16"/>
                <w:sz w:val="20"/>
              </w:rPr>
              <w:t xml:space="preserve"> </w:t>
            </w:r>
            <w:r>
              <w:rPr>
                <w:sz w:val="20"/>
              </w:rPr>
              <w:t>where</w:t>
            </w:r>
            <w:r>
              <w:rPr>
                <w:spacing w:val="-16"/>
                <w:sz w:val="20"/>
              </w:rPr>
              <w:t xml:space="preserve"> </w:t>
            </w:r>
            <w:r>
              <w:rPr>
                <w:sz w:val="20"/>
              </w:rPr>
              <w:t>2</w:t>
            </w:r>
            <w:r>
              <w:rPr>
                <w:spacing w:val="-15"/>
                <w:sz w:val="20"/>
              </w:rPr>
              <w:t xml:space="preserve"> </w:t>
            </w:r>
            <w:r>
              <w:rPr>
                <w:sz w:val="20"/>
              </w:rPr>
              <w:t>partnerships</w:t>
            </w:r>
            <w:r>
              <w:rPr>
                <w:spacing w:val="-16"/>
                <w:sz w:val="20"/>
              </w:rPr>
              <w:t xml:space="preserve"> </w:t>
            </w:r>
            <w:r>
              <w:rPr>
                <w:sz w:val="20"/>
              </w:rPr>
              <w:t>are</w:t>
            </w:r>
            <w:r>
              <w:rPr>
                <w:spacing w:val="-15"/>
                <w:sz w:val="20"/>
              </w:rPr>
              <w:t xml:space="preserve"> </w:t>
            </w:r>
            <w:r>
              <w:rPr>
                <w:sz w:val="20"/>
              </w:rPr>
              <w:t>required, the second cooperation could focus on the support of projects in other geographical areas. Cooperations may focus on environmental education or awareness-raising, social-cultural collaboration, or sustainable regional development.</w:t>
            </w:r>
          </w:p>
          <w:p w14:paraId="0E4932F6" w14:textId="77777777" w:rsidR="003754EE" w:rsidRDefault="00486D74">
            <w:pPr>
              <w:pStyle w:val="TableParagraph"/>
              <w:spacing w:before="233"/>
              <w:ind w:left="104" w:right="98"/>
              <w:jc w:val="both"/>
              <w:rPr>
                <w:sz w:val="20"/>
              </w:rPr>
            </w:pPr>
            <w:r>
              <w:rPr>
                <w:sz w:val="20"/>
              </w:rPr>
              <w:t xml:space="preserve">Relevant stakeholders include (but are not limited to) non-governmental </w:t>
            </w:r>
            <w:proofErr w:type="spellStart"/>
            <w:r>
              <w:rPr>
                <w:sz w:val="20"/>
              </w:rPr>
              <w:t>organisations</w:t>
            </w:r>
            <w:proofErr w:type="spellEnd"/>
            <w:r>
              <w:rPr>
                <w:sz w:val="20"/>
              </w:rPr>
              <w:t xml:space="preserve">, local community groups, local authorities, residents, local schools, management authorities of protected areas, heritage institutions, or sustainability-focused civil society </w:t>
            </w:r>
            <w:proofErr w:type="spellStart"/>
            <w:r>
              <w:rPr>
                <w:sz w:val="20"/>
              </w:rPr>
              <w:t>organisations</w:t>
            </w:r>
            <w:proofErr w:type="spellEnd"/>
            <w:r>
              <w:rPr>
                <w:sz w:val="20"/>
              </w:rPr>
              <w:t>, etc.</w:t>
            </w:r>
          </w:p>
          <w:p w14:paraId="2934CEA0" w14:textId="77777777" w:rsidR="003754EE" w:rsidRDefault="00486D74">
            <w:pPr>
              <w:pStyle w:val="TableParagraph"/>
              <w:spacing w:before="236"/>
              <w:ind w:left="104" w:right="103"/>
              <w:jc w:val="both"/>
              <w:rPr>
                <w:sz w:val="20"/>
              </w:rPr>
            </w:pPr>
            <w:r>
              <w:rPr>
                <w:sz w:val="20"/>
              </w:rPr>
              <w:t xml:space="preserve">To be approved, it is an active two-way cooperation between the establishment and the relevant stakeholders, providing benefits for both parties. </w:t>
            </w:r>
            <w:proofErr w:type="gramStart"/>
            <w:r>
              <w:rPr>
                <w:sz w:val="20"/>
              </w:rPr>
              <w:t>An active</w:t>
            </w:r>
            <w:proofErr w:type="gramEnd"/>
            <w:r>
              <w:rPr>
                <w:sz w:val="20"/>
              </w:rPr>
              <w:t xml:space="preserve"> cooperation is a mutually beneficial relationship involving at least 1 form of interaction </w:t>
            </w:r>
            <w:r>
              <w:rPr>
                <w:spacing w:val="-2"/>
                <w:sz w:val="20"/>
              </w:rPr>
              <w:t>during</w:t>
            </w:r>
            <w:r>
              <w:rPr>
                <w:spacing w:val="-4"/>
                <w:sz w:val="20"/>
              </w:rPr>
              <w:t xml:space="preserve"> </w:t>
            </w:r>
            <w:r>
              <w:rPr>
                <w:spacing w:val="-2"/>
                <w:sz w:val="20"/>
              </w:rPr>
              <w:t>the</w:t>
            </w:r>
            <w:r>
              <w:rPr>
                <w:spacing w:val="-4"/>
                <w:sz w:val="20"/>
              </w:rPr>
              <w:t xml:space="preserve"> </w:t>
            </w:r>
            <w:r>
              <w:rPr>
                <w:spacing w:val="-2"/>
                <w:sz w:val="20"/>
              </w:rPr>
              <w:t>certification</w:t>
            </w:r>
            <w:r>
              <w:rPr>
                <w:spacing w:val="-8"/>
                <w:sz w:val="20"/>
              </w:rPr>
              <w:t xml:space="preserve"> </w:t>
            </w:r>
            <w:r>
              <w:rPr>
                <w:spacing w:val="-2"/>
                <w:sz w:val="20"/>
              </w:rPr>
              <w:t>period,</w:t>
            </w:r>
            <w:r>
              <w:rPr>
                <w:spacing w:val="-6"/>
                <w:sz w:val="20"/>
              </w:rPr>
              <w:t xml:space="preserve"> </w:t>
            </w:r>
            <w:r>
              <w:rPr>
                <w:spacing w:val="-2"/>
                <w:sz w:val="20"/>
              </w:rPr>
              <w:t>such</w:t>
            </w:r>
            <w:r>
              <w:rPr>
                <w:spacing w:val="-5"/>
                <w:sz w:val="20"/>
              </w:rPr>
              <w:t xml:space="preserve"> </w:t>
            </w:r>
            <w:r>
              <w:rPr>
                <w:spacing w:val="-2"/>
                <w:sz w:val="20"/>
              </w:rPr>
              <w:t>as:</w:t>
            </w:r>
            <w:r>
              <w:rPr>
                <w:spacing w:val="-6"/>
                <w:sz w:val="20"/>
              </w:rPr>
              <w:t xml:space="preserve"> </w:t>
            </w:r>
            <w:r>
              <w:rPr>
                <w:spacing w:val="-2"/>
                <w:sz w:val="20"/>
              </w:rPr>
              <w:t>co-</w:t>
            </w:r>
            <w:proofErr w:type="spellStart"/>
            <w:r>
              <w:rPr>
                <w:spacing w:val="-2"/>
                <w:sz w:val="20"/>
              </w:rPr>
              <w:t>organisation</w:t>
            </w:r>
            <w:proofErr w:type="spellEnd"/>
            <w:r>
              <w:rPr>
                <w:spacing w:val="-2"/>
                <w:sz w:val="20"/>
              </w:rPr>
              <w:t xml:space="preserve"> of</w:t>
            </w:r>
            <w:r>
              <w:rPr>
                <w:spacing w:val="-8"/>
                <w:sz w:val="20"/>
              </w:rPr>
              <w:t xml:space="preserve"> </w:t>
            </w:r>
            <w:r>
              <w:rPr>
                <w:spacing w:val="-2"/>
                <w:sz w:val="20"/>
              </w:rPr>
              <w:t>an</w:t>
            </w:r>
            <w:r>
              <w:rPr>
                <w:spacing w:val="-8"/>
                <w:sz w:val="20"/>
              </w:rPr>
              <w:t xml:space="preserve"> </w:t>
            </w:r>
            <w:r>
              <w:rPr>
                <w:spacing w:val="-2"/>
                <w:sz w:val="20"/>
              </w:rPr>
              <w:t>event</w:t>
            </w:r>
            <w:r>
              <w:rPr>
                <w:spacing w:val="-6"/>
                <w:sz w:val="20"/>
              </w:rPr>
              <w:t xml:space="preserve"> </w:t>
            </w:r>
            <w:r>
              <w:rPr>
                <w:spacing w:val="-2"/>
                <w:sz w:val="20"/>
              </w:rPr>
              <w:t>or</w:t>
            </w:r>
            <w:r>
              <w:rPr>
                <w:spacing w:val="-8"/>
                <w:sz w:val="20"/>
              </w:rPr>
              <w:t xml:space="preserve"> </w:t>
            </w:r>
            <w:r>
              <w:rPr>
                <w:spacing w:val="-2"/>
                <w:sz w:val="20"/>
              </w:rPr>
              <w:t>public</w:t>
            </w:r>
            <w:r>
              <w:rPr>
                <w:spacing w:val="-5"/>
                <w:sz w:val="20"/>
              </w:rPr>
              <w:t xml:space="preserve"> </w:t>
            </w:r>
            <w:r>
              <w:rPr>
                <w:spacing w:val="-2"/>
                <w:sz w:val="20"/>
              </w:rPr>
              <w:t>initiative;</w:t>
            </w:r>
            <w:r>
              <w:rPr>
                <w:spacing w:val="-6"/>
                <w:sz w:val="20"/>
              </w:rPr>
              <w:t xml:space="preserve"> </w:t>
            </w:r>
            <w:r>
              <w:rPr>
                <w:spacing w:val="-2"/>
                <w:sz w:val="20"/>
              </w:rPr>
              <w:t>joint</w:t>
            </w:r>
            <w:r>
              <w:rPr>
                <w:spacing w:val="-6"/>
                <w:sz w:val="20"/>
              </w:rPr>
              <w:t xml:space="preserve"> </w:t>
            </w:r>
            <w:r>
              <w:rPr>
                <w:spacing w:val="-2"/>
                <w:sz w:val="20"/>
              </w:rPr>
              <w:t>development and</w:t>
            </w:r>
            <w:r>
              <w:rPr>
                <w:spacing w:val="-5"/>
                <w:sz w:val="20"/>
              </w:rPr>
              <w:t xml:space="preserve"> </w:t>
            </w:r>
            <w:r>
              <w:rPr>
                <w:spacing w:val="-2"/>
                <w:sz w:val="20"/>
              </w:rPr>
              <w:t xml:space="preserve">implementation </w:t>
            </w:r>
            <w:r>
              <w:rPr>
                <w:sz w:val="20"/>
              </w:rPr>
              <w:t>of</w:t>
            </w:r>
            <w:r>
              <w:rPr>
                <w:spacing w:val="-1"/>
                <w:sz w:val="20"/>
              </w:rPr>
              <w:t xml:space="preserve"> </w:t>
            </w:r>
            <w:r>
              <w:rPr>
                <w:sz w:val="20"/>
              </w:rPr>
              <w:t>educational or</w:t>
            </w:r>
            <w:r>
              <w:rPr>
                <w:spacing w:val="-1"/>
                <w:sz w:val="20"/>
              </w:rPr>
              <w:t xml:space="preserve"> </w:t>
            </w:r>
            <w:r>
              <w:rPr>
                <w:sz w:val="20"/>
              </w:rPr>
              <w:t>community-based projects; employee volunteering during work hours; joint fundraising</w:t>
            </w:r>
            <w:r>
              <w:rPr>
                <w:spacing w:val="-1"/>
                <w:sz w:val="20"/>
              </w:rPr>
              <w:t xml:space="preserve"> </w:t>
            </w:r>
            <w:r>
              <w:rPr>
                <w:sz w:val="20"/>
              </w:rPr>
              <w:t>efforts or</w:t>
            </w:r>
            <w:r>
              <w:rPr>
                <w:spacing w:val="-1"/>
                <w:sz w:val="20"/>
              </w:rPr>
              <w:t xml:space="preserve"> </w:t>
            </w:r>
            <w:r>
              <w:rPr>
                <w:sz w:val="20"/>
              </w:rPr>
              <w:t>in-kind support</w:t>
            </w:r>
            <w:r>
              <w:rPr>
                <w:spacing w:val="-12"/>
                <w:sz w:val="20"/>
              </w:rPr>
              <w:t xml:space="preserve"> </w:t>
            </w:r>
            <w:r>
              <w:rPr>
                <w:sz w:val="20"/>
              </w:rPr>
              <w:t>that</w:t>
            </w:r>
            <w:r>
              <w:rPr>
                <w:spacing w:val="-10"/>
                <w:sz w:val="20"/>
              </w:rPr>
              <w:t xml:space="preserve"> </w:t>
            </w:r>
            <w:r>
              <w:rPr>
                <w:sz w:val="20"/>
              </w:rPr>
              <w:t>go</w:t>
            </w:r>
            <w:r>
              <w:rPr>
                <w:spacing w:val="-13"/>
                <w:sz w:val="20"/>
              </w:rPr>
              <w:t xml:space="preserve"> </w:t>
            </w:r>
            <w:r>
              <w:rPr>
                <w:sz w:val="20"/>
              </w:rPr>
              <w:t>beyond</w:t>
            </w:r>
            <w:r>
              <w:rPr>
                <w:spacing w:val="-12"/>
                <w:sz w:val="20"/>
              </w:rPr>
              <w:t xml:space="preserve"> </w:t>
            </w:r>
            <w:r>
              <w:rPr>
                <w:sz w:val="20"/>
              </w:rPr>
              <w:t>one-off</w:t>
            </w:r>
            <w:r>
              <w:rPr>
                <w:spacing w:val="-14"/>
                <w:sz w:val="20"/>
              </w:rPr>
              <w:t xml:space="preserve"> </w:t>
            </w:r>
            <w:r>
              <w:rPr>
                <w:sz w:val="20"/>
              </w:rPr>
              <w:t>donations.</w:t>
            </w:r>
            <w:r>
              <w:rPr>
                <w:spacing w:val="-12"/>
                <w:sz w:val="20"/>
              </w:rPr>
              <w:t xml:space="preserve"> </w:t>
            </w:r>
            <w:r>
              <w:rPr>
                <w:sz w:val="20"/>
              </w:rPr>
              <w:t>Passive</w:t>
            </w:r>
            <w:r>
              <w:rPr>
                <w:spacing w:val="-13"/>
                <w:sz w:val="20"/>
              </w:rPr>
              <w:t xml:space="preserve"> </w:t>
            </w:r>
            <w:r>
              <w:rPr>
                <w:sz w:val="20"/>
              </w:rPr>
              <w:t>support,</w:t>
            </w:r>
            <w:r>
              <w:rPr>
                <w:spacing w:val="-12"/>
                <w:sz w:val="20"/>
              </w:rPr>
              <w:t xml:space="preserve"> </w:t>
            </w:r>
            <w:r>
              <w:rPr>
                <w:sz w:val="20"/>
              </w:rPr>
              <w:t>such</w:t>
            </w:r>
            <w:r>
              <w:rPr>
                <w:spacing w:val="-11"/>
                <w:sz w:val="20"/>
              </w:rPr>
              <w:t xml:space="preserve"> </w:t>
            </w:r>
            <w:r>
              <w:rPr>
                <w:sz w:val="20"/>
              </w:rPr>
              <w:t>as</w:t>
            </w:r>
            <w:r>
              <w:rPr>
                <w:spacing w:val="-13"/>
                <w:sz w:val="20"/>
              </w:rPr>
              <w:t xml:space="preserve"> </w:t>
            </w:r>
            <w:r>
              <w:rPr>
                <w:sz w:val="20"/>
              </w:rPr>
              <w:t>donations</w:t>
            </w:r>
            <w:r>
              <w:rPr>
                <w:spacing w:val="-10"/>
                <w:sz w:val="20"/>
              </w:rPr>
              <w:t xml:space="preserve"> </w:t>
            </w:r>
            <w:r>
              <w:rPr>
                <w:sz w:val="20"/>
              </w:rPr>
              <w:t>alone</w:t>
            </w:r>
            <w:r>
              <w:rPr>
                <w:spacing w:val="-13"/>
                <w:sz w:val="20"/>
              </w:rPr>
              <w:t xml:space="preserve"> </w:t>
            </w:r>
            <w:r>
              <w:rPr>
                <w:sz w:val="20"/>
              </w:rPr>
              <w:t>without</w:t>
            </w:r>
            <w:r>
              <w:rPr>
                <w:spacing w:val="-12"/>
                <w:sz w:val="20"/>
              </w:rPr>
              <w:t xml:space="preserve"> </w:t>
            </w:r>
            <w:r>
              <w:rPr>
                <w:sz w:val="20"/>
              </w:rPr>
              <w:t>interaction,</w:t>
            </w:r>
            <w:r>
              <w:rPr>
                <w:spacing w:val="-13"/>
                <w:sz w:val="20"/>
              </w:rPr>
              <w:t xml:space="preserve"> </w:t>
            </w:r>
            <w:r>
              <w:rPr>
                <w:sz w:val="20"/>
              </w:rPr>
              <w:t>the</w:t>
            </w:r>
            <w:r>
              <w:rPr>
                <w:spacing w:val="-13"/>
                <w:sz w:val="20"/>
              </w:rPr>
              <w:t xml:space="preserve"> </w:t>
            </w:r>
            <w:r>
              <w:rPr>
                <w:sz w:val="20"/>
              </w:rPr>
              <w:t>sole</w:t>
            </w:r>
            <w:r>
              <w:rPr>
                <w:spacing w:val="-13"/>
                <w:sz w:val="20"/>
              </w:rPr>
              <w:t xml:space="preserve"> </w:t>
            </w:r>
            <w:r>
              <w:rPr>
                <w:sz w:val="20"/>
              </w:rPr>
              <w:t>purchasing of products, or one-sided communication, does not qualify as active cooperation.</w:t>
            </w:r>
          </w:p>
          <w:p w14:paraId="69E79FFF" w14:textId="77777777" w:rsidR="003754EE" w:rsidRDefault="00486D74">
            <w:pPr>
              <w:pStyle w:val="TableParagraph"/>
              <w:spacing w:before="232"/>
              <w:ind w:left="104" w:right="104"/>
              <w:jc w:val="both"/>
              <w:rPr>
                <w:sz w:val="20"/>
              </w:rPr>
            </w:pPr>
            <w:r>
              <w:rPr>
                <w:spacing w:val="-2"/>
                <w:sz w:val="20"/>
              </w:rPr>
              <w:t>If</w:t>
            </w:r>
            <w:r>
              <w:rPr>
                <w:spacing w:val="-9"/>
                <w:sz w:val="20"/>
              </w:rPr>
              <w:t xml:space="preserve"> </w:t>
            </w:r>
            <w:r>
              <w:rPr>
                <w:spacing w:val="-2"/>
                <w:sz w:val="20"/>
              </w:rPr>
              <w:t>the</w:t>
            </w:r>
            <w:r>
              <w:rPr>
                <w:spacing w:val="-9"/>
                <w:sz w:val="20"/>
              </w:rPr>
              <w:t xml:space="preserve"> </w:t>
            </w:r>
            <w:r>
              <w:rPr>
                <w:spacing w:val="-2"/>
                <w:sz w:val="20"/>
              </w:rPr>
              <w:t>establishment</w:t>
            </w:r>
            <w:r>
              <w:rPr>
                <w:spacing w:val="-7"/>
                <w:sz w:val="20"/>
              </w:rPr>
              <w:t xml:space="preserve"> </w:t>
            </w:r>
            <w:r>
              <w:rPr>
                <w:spacing w:val="-2"/>
                <w:sz w:val="20"/>
              </w:rPr>
              <w:t>is</w:t>
            </w:r>
            <w:r>
              <w:rPr>
                <w:spacing w:val="-8"/>
                <w:sz w:val="20"/>
              </w:rPr>
              <w:t xml:space="preserve"> </w:t>
            </w:r>
            <w:r>
              <w:rPr>
                <w:spacing w:val="-2"/>
                <w:sz w:val="20"/>
              </w:rPr>
              <w:t>part</w:t>
            </w:r>
            <w:r>
              <w:rPr>
                <w:spacing w:val="-5"/>
                <w:sz w:val="20"/>
              </w:rPr>
              <w:t xml:space="preserve"> </w:t>
            </w:r>
            <w:r>
              <w:rPr>
                <w:spacing w:val="-2"/>
                <w:sz w:val="20"/>
              </w:rPr>
              <w:t>of</w:t>
            </w:r>
            <w:r>
              <w:rPr>
                <w:spacing w:val="-9"/>
                <w:sz w:val="20"/>
              </w:rPr>
              <w:t xml:space="preserve"> </w:t>
            </w:r>
            <w:r>
              <w:rPr>
                <w:spacing w:val="-2"/>
                <w:sz w:val="20"/>
              </w:rPr>
              <w:t>a</w:t>
            </w:r>
            <w:r>
              <w:rPr>
                <w:spacing w:val="-9"/>
                <w:sz w:val="20"/>
              </w:rPr>
              <w:t xml:space="preserve"> </w:t>
            </w:r>
            <w:r>
              <w:rPr>
                <w:spacing w:val="-2"/>
                <w:sz w:val="20"/>
              </w:rPr>
              <w:t>chain,</w:t>
            </w:r>
            <w:r>
              <w:rPr>
                <w:spacing w:val="-7"/>
                <w:sz w:val="20"/>
              </w:rPr>
              <w:t xml:space="preserve"> </w:t>
            </w:r>
            <w:r>
              <w:rPr>
                <w:spacing w:val="-2"/>
                <w:sz w:val="20"/>
              </w:rPr>
              <w:t>collaborations</w:t>
            </w:r>
            <w:r>
              <w:rPr>
                <w:spacing w:val="-6"/>
                <w:sz w:val="20"/>
              </w:rPr>
              <w:t xml:space="preserve"> </w:t>
            </w:r>
            <w:r>
              <w:rPr>
                <w:spacing w:val="-2"/>
                <w:sz w:val="20"/>
              </w:rPr>
              <w:t>may</w:t>
            </w:r>
            <w:r>
              <w:rPr>
                <w:spacing w:val="-7"/>
                <w:sz w:val="20"/>
              </w:rPr>
              <w:t xml:space="preserve"> </w:t>
            </w:r>
            <w:r>
              <w:rPr>
                <w:spacing w:val="-2"/>
                <w:sz w:val="20"/>
              </w:rPr>
              <w:t>align</w:t>
            </w:r>
            <w:r>
              <w:rPr>
                <w:spacing w:val="-8"/>
                <w:sz w:val="20"/>
              </w:rPr>
              <w:t xml:space="preserve"> </w:t>
            </w:r>
            <w:r>
              <w:rPr>
                <w:spacing w:val="-2"/>
                <w:sz w:val="20"/>
              </w:rPr>
              <w:t>with</w:t>
            </w:r>
            <w:r>
              <w:rPr>
                <w:spacing w:val="-6"/>
                <w:sz w:val="20"/>
              </w:rPr>
              <w:t xml:space="preserve"> </w:t>
            </w:r>
            <w:r>
              <w:rPr>
                <w:spacing w:val="-2"/>
                <w:sz w:val="20"/>
              </w:rPr>
              <w:t>the</w:t>
            </w:r>
            <w:r>
              <w:rPr>
                <w:spacing w:val="-6"/>
                <w:sz w:val="20"/>
              </w:rPr>
              <w:t xml:space="preserve"> </w:t>
            </w:r>
            <w:r>
              <w:rPr>
                <w:spacing w:val="-2"/>
                <w:sz w:val="20"/>
              </w:rPr>
              <w:t>broader</w:t>
            </w:r>
            <w:r>
              <w:rPr>
                <w:spacing w:val="-9"/>
                <w:sz w:val="20"/>
              </w:rPr>
              <w:t xml:space="preserve"> </w:t>
            </w:r>
            <w:r>
              <w:rPr>
                <w:spacing w:val="-2"/>
                <w:sz w:val="20"/>
              </w:rPr>
              <w:t>chain’s</w:t>
            </w:r>
            <w:r>
              <w:rPr>
                <w:spacing w:val="-6"/>
                <w:sz w:val="20"/>
              </w:rPr>
              <w:t xml:space="preserve"> </w:t>
            </w:r>
            <w:r>
              <w:rPr>
                <w:spacing w:val="-2"/>
                <w:sz w:val="20"/>
              </w:rPr>
              <w:t>strategic</w:t>
            </w:r>
            <w:r>
              <w:rPr>
                <w:spacing w:val="-7"/>
                <w:sz w:val="20"/>
              </w:rPr>
              <w:t xml:space="preserve"> </w:t>
            </w:r>
            <w:r>
              <w:rPr>
                <w:spacing w:val="-2"/>
                <w:sz w:val="20"/>
              </w:rPr>
              <w:t>collaborations,</w:t>
            </w:r>
            <w:r>
              <w:rPr>
                <w:spacing w:val="-8"/>
                <w:sz w:val="20"/>
              </w:rPr>
              <w:t xml:space="preserve"> </w:t>
            </w:r>
            <w:proofErr w:type="gramStart"/>
            <w:r>
              <w:rPr>
                <w:spacing w:val="-2"/>
                <w:sz w:val="20"/>
              </w:rPr>
              <w:t>provided</w:t>
            </w:r>
            <w:r>
              <w:rPr>
                <w:spacing w:val="-6"/>
                <w:sz w:val="20"/>
              </w:rPr>
              <w:t xml:space="preserve"> </w:t>
            </w:r>
            <w:r>
              <w:rPr>
                <w:spacing w:val="-2"/>
                <w:sz w:val="20"/>
              </w:rPr>
              <w:t>that</w:t>
            </w:r>
            <w:proofErr w:type="gramEnd"/>
            <w:r>
              <w:rPr>
                <w:spacing w:val="-2"/>
                <w:sz w:val="20"/>
              </w:rPr>
              <w:t xml:space="preserve"> </w:t>
            </w:r>
            <w:r>
              <w:rPr>
                <w:sz w:val="20"/>
              </w:rPr>
              <w:t>they are tailored to the specific applicant establishment.</w:t>
            </w:r>
          </w:p>
          <w:p w14:paraId="75F1EB9A" w14:textId="77777777" w:rsidR="003754EE" w:rsidRDefault="00486D74">
            <w:pPr>
              <w:pStyle w:val="TableParagraph"/>
              <w:spacing w:before="238" w:line="241" w:lineRule="exact"/>
              <w:ind w:left="104"/>
              <w:rPr>
                <w:sz w:val="20"/>
              </w:rPr>
            </w:pPr>
            <w:r>
              <w:rPr>
                <w:sz w:val="20"/>
              </w:rPr>
              <w:t>Examples</w:t>
            </w:r>
            <w:r>
              <w:rPr>
                <w:spacing w:val="-12"/>
                <w:sz w:val="20"/>
              </w:rPr>
              <w:t xml:space="preserve"> </w:t>
            </w:r>
            <w:r>
              <w:rPr>
                <w:sz w:val="20"/>
              </w:rPr>
              <w:t>of</w:t>
            </w:r>
            <w:r>
              <w:rPr>
                <w:spacing w:val="-10"/>
                <w:sz w:val="20"/>
              </w:rPr>
              <w:t xml:space="preserve"> </w:t>
            </w:r>
            <w:r>
              <w:rPr>
                <w:sz w:val="20"/>
              </w:rPr>
              <w:t>active</w:t>
            </w:r>
            <w:r>
              <w:rPr>
                <w:spacing w:val="-10"/>
                <w:sz w:val="20"/>
              </w:rPr>
              <w:t xml:space="preserve"> </w:t>
            </w:r>
            <w:r>
              <w:rPr>
                <w:sz w:val="20"/>
              </w:rPr>
              <w:t>collaborations</w:t>
            </w:r>
            <w:r>
              <w:rPr>
                <w:spacing w:val="-12"/>
                <w:sz w:val="20"/>
              </w:rPr>
              <w:t xml:space="preserve"> </w:t>
            </w:r>
            <w:r>
              <w:rPr>
                <w:spacing w:val="-2"/>
                <w:sz w:val="20"/>
              </w:rPr>
              <w:t>include:</w:t>
            </w:r>
          </w:p>
          <w:p w14:paraId="5CE85759" w14:textId="77777777" w:rsidR="003754EE" w:rsidRDefault="00486D74">
            <w:pPr>
              <w:pStyle w:val="TableParagraph"/>
              <w:numPr>
                <w:ilvl w:val="0"/>
                <w:numId w:val="140"/>
              </w:numPr>
              <w:tabs>
                <w:tab w:val="left" w:pos="824"/>
              </w:tabs>
              <w:spacing w:line="240" w:lineRule="exact"/>
              <w:rPr>
                <w:sz w:val="20"/>
              </w:rPr>
            </w:pPr>
            <w:r>
              <w:rPr>
                <w:sz w:val="20"/>
              </w:rPr>
              <w:t>protection</w:t>
            </w:r>
            <w:r>
              <w:rPr>
                <w:spacing w:val="-12"/>
                <w:sz w:val="20"/>
              </w:rPr>
              <w:t xml:space="preserve"> </w:t>
            </w:r>
            <w:r>
              <w:rPr>
                <w:sz w:val="20"/>
              </w:rPr>
              <w:t>of</w:t>
            </w:r>
            <w:r>
              <w:rPr>
                <w:spacing w:val="-8"/>
                <w:sz w:val="20"/>
              </w:rPr>
              <w:t xml:space="preserve"> </w:t>
            </w:r>
            <w:r>
              <w:rPr>
                <w:sz w:val="20"/>
              </w:rPr>
              <w:t>natural</w:t>
            </w:r>
            <w:r>
              <w:rPr>
                <w:spacing w:val="-8"/>
                <w:sz w:val="20"/>
              </w:rPr>
              <w:t xml:space="preserve"> </w:t>
            </w:r>
            <w:r>
              <w:rPr>
                <w:sz w:val="20"/>
              </w:rPr>
              <w:t>and</w:t>
            </w:r>
            <w:r>
              <w:rPr>
                <w:spacing w:val="-9"/>
                <w:sz w:val="20"/>
              </w:rPr>
              <w:t xml:space="preserve"> </w:t>
            </w:r>
            <w:r>
              <w:rPr>
                <w:sz w:val="20"/>
              </w:rPr>
              <w:t>culturally</w:t>
            </w:r>
            <w:r>
              <w:rPr>
                <w:spacing w:val="-10"/>
                <w:sz w:val="20"/>
              </w:rPr>
              <w:t xml:space="preserve"> </w:t>
            </w:r>
            <w:r>
              <w:rPr>
                <w:sz w:val="20"/>
              </w:rPr>
              <w:t>sensitive</w:t>
            </w:r>
            <w:r>
              <w:rPr>
                <w:spacing w:val="-8"/>
                <w:sz w:val="20"/>
              </w:rPr>
              <w:t xml:space="preserve"> </w:t>
            </w:r>
            <w:proofErr w:type="gramStart"/>
            <w:r>
              <w:rPr>
                <w:spacing w:val="-2"/>
                <w:sz w:val="20"/>
              </w:rPr>
              <w:t>areas;</w:t>
            </w:r>
            <w:proofErr w:type="gramEnd"/>
          </w:p>
          <w:p w14:paraId="586BDA75" w14:textId="77777777" w:rsidR="003754EE" w:rsidRDefault="00486D74">
            <w:pPr>
              <w:pStyle w:val="TableParagraph"/>
              <w:numPr>
                <w:ilvl w:val="0"/>
                <w:numId w:val="140"/>
              </w:numPr>
              <w:tabs>
                <w:tab w:val="left" w:pos="823"/>
              </w:tabs>
              <w:spacing w:line="240" w:lineRule="exact"/>
              <w:ind w:left="823" w:hanging="359"/>
              <w:rPr>
                <w:sz w:val="20"/>
              </w:rPr>
            </w:pPr>
            <w:r>
              <w:rPr>
                <w:sz w:val="20"/>
              </w:rPr>
              <w:t>projects</w:t>
            </w:r>
            <w:r>
              <w:rPr>
                <w:spacing w:val="-16"/>
                <w:sz w:val="20"/>
              </w:rPr>
              <w:t xml:space="preserve"> </w:t>
            </w:r>
            <w:r>
              <w:rPr>
                <w:sz w:val="20"/>
              </w:rPr>
              <w:t>addressing</w:t>
            </w:r>
            <w:r>
              <w:rPr>
                <w:spacing w:val="-14"/>
                <w:sz w:val="20"/>
              </w:rPr>
              <w:t xml:space="preserve"> </w:t>
            </w:r>
            <w:r>
              <w:rPr>
                <w:sz w:val="20"/>
              </w:rPr>
              <w:t>the</w:t>
            </w:r>
            <w:r>
              <w:rPr>
                <w:spacing w:val="-13"/>
                <w:sz w:val="20"/>
              </w:rPr>
              <w:t xml:space="preserve"> </w:t>
            </w:r>
            <w:r>
              <w:rPr>
                <w:sz w:val="20"/>
              </w:rPr>
              <w:t>impacts</w:t>
            </w:r>
            <w:r>
              <w:rPr>
                <w:spacing w:val="-15"/>
                <w:sz w:val="20"/>
              </w:rPr>
              <w:t xml:space="preserve"> </w:t>
            </w:r>
            <w:r>
              <w:rPr>
                <w:sz w:val="20"/>
              </w:rPr>
              <w:t>of</w:t>
            </w:r>
            <w:r>
              <w:rPr>
                <w:spacing w:val="-16"/>
                <w:sz w:val="20"/>
              </w:rPr>
              <w:t xml:space="preserve"> </w:t>
            </w:r>
            <w:r>
              <w:rPr>
                <w:sz w:val="20"/>
              </w:rPr>
              <w:t>climate</w:t>
            </w:r>
            <w:r>
              <w:rPr>
                <w:spacing w:val="-14"/>
                <w:sz w:val="20"/>
              </w:rPr>
              <w:t xml:space="preserve"> </w:t>
            </w:r>
            <w:proofErr w:type="gramStart"/>
            <w:r>
              <w:rPr>
                <w:spacing w:val="-2"/>
                <w:sz w:val="20"/>
              </w:rPr>
              <w:t>change;</w:t>
            </w:r>
            <w:proofErr w:type="gramEnd"/>
          </w:p>
          <w:p w14:paraId="3CA88E46" w14:textId="77777777" w:rsidR="003754EE" w:rsidRDefault="00486D74">
            <w:pPr>
              <w:pStyle w:val="TableParagraph"/>
              <w:numPr>
                <w:ilvl w:val="0"/>
                <w:numId w:val="140"/>
              </w:numPr>
              <w:tabs>
                <w:tab w:val="left" w:pos="824"/>
              </w:tabs>
              <w:ind w:right="109"/>
              <w:rPr>
                <w:sz w:val="20"/>
              </w:rPr>
            </w:pPr>
            <w:r>
              <w:rPr>
                <w:sz w:val="20"/>
              </w:rPr>
              <w:t>creation</w:t>
            </w:r>
            <w:r>
              <w:rPr>
                <w:spacing w:val="-14"/>
                <w:sz w:val="20"/>
              </w:rPr>
              <w:t xml:space="preserve"> </w:t>
            </w:r>
            <w:r>
              <w:rPr>
                <w:sz w:val="20"/>
              </w:rPr>
              <w:t>of</w:t>
            </w:r>
            <w:r>
              <w:rPr>
                <w:spacing w:val="-12"/>
                <w:sz w:val="20"/>
              </w:rPr>
              <w:t xml:space="preserve"> </w:t>
            </w:r>
            <w:r>
              <w:rPr>
                <w:sz w:val="20"/>
              </w:rPr>
              <w:t>outdoor</w:t>
            </w:r>
            <w:r>
              <w:rPr>
                <w:spacing w:val="-15"/>
                <w:sz w:val="20"/>
              </w:rPr>
              <w:t xml:space="preserve"> </w:t>
            </w:r>
            <w:r>
              <w:rPr>
                <w:sz w:val="20"/>
              </w:rPr>
              <w:t>infrastructure</w:t>
            </w:r>
            <w:r>
              <w:rPr>
                <w:spacing w:val="-11"/>
                <w:sz w:val="20"/>
              </w:rPr>
              <w:t xml:space="preserve"> </w:t>
            </w:r>
            <w:r>
              <w:rPr>
                <w:sz w:val="20"/>
              </w:rPr>
              <w:t>(establishment</w:t>
            </w:r>
            <w:r>
              <w:rPr>
                <w:spacing w:val="-12"/>
                <w:sz w:val="20"/>
              </w:rPr>
              <w:t xml:space="preserve"> </w:t>
            </w:r>
            <w:r>
              <w:rPr>
                <w:sz w:val="20"/>
              </w:rPr>
              <w:t>of</w:t>
            </w:r>
            <w:r>
              <w:rPr>
                <w:spacing w:val="-13"/>
                <w:sz w:val="20"/>
              </w:rPr>
              <w:t xml:space="preserve"> </w:t>
            </w:r>
            <w:r>
              <w:rPr>
                <w:sz w:val="20"/>
              </w:rPr>
              <w:t>environmentally</w:t>
            </w:r>
            <w:r>
              <w:rPr>
                <w:spacing w:val="-14"/>
                <w:sz w:val="20"/>
              </w:rPr>
              <w:t xml:space="preserve"> </w:t>
            </w:r>
            <w:r>
              <w:rPr>
                <w:sz w:val="20"/>
              </w:rPr>
              <w:t>friendly</w:t>
            </w:r>
            <w:r>
              <w:rPr>
                <w:spacing w:val="-14"/>
                <w:sz w:val="20"/>
              </w:rPr>
              <w:t xml:space="preserve"> </w:t>
            </w:r>
            <w:r>
              <w:rPr>
                <w:sz w:val="20"/>
              </w:rPr>
              <w:t>boat</w:t>
            </w:r>
            <w:r>
              <w:rPr>
                <w:spacing w:val="-12"/>
                <w:sz w:val="20"/>
              </w:rPr>
              <w:t xml:space="preserve"> </w:t>
            </w:r>
            <w:r>
              <w:rPr>
                <w:sz w:val="20"/>
              </w:rPr>
              <w:t>mooring</w:t>
            </w:r>
            <w:r>
              <w:rPr>
                <w:spacing w:val="-13"/>
                <w:sz w:val="20"/>
              </w:rPr>
              <w:t xml:space="preserve"> </w:t>
            </w:r>
            <w:r>
              <w:rPr>
                <w:sz w:val="20"/>
              </w:rPr>
              <w:t>places,</w:t>
            </w:r>
            <w:r>
              <w:rPr>
                <w:spacing w:val="-14"/>
                <w:sz w:val="20"/>
              </w:rPr>
              <w:t xml:space="preserve"> </w:t>
            </w:r>
            <w:r>
              <w:rPr>
                <w:sz w:val="20"/>
              </w:rPr>
              <w:t>nature</w:t>
            </w:r>
            <w:r>
              <w:rPr>
                <w:spacing w:val="-15"/>
                <w:sz w:val="20"/>
              </w:rPr>
              <w:t xml:space="preserve"> </w:t>
            </w:r>
            <w:r>
              <w:rPr>
                <w:sz w:val="20"/>
              </w:rPr>
              <w:t>trails)</w:t>
            </w:r>
            <w:r>
              <w:rPr>
                <w:spacing w:val="-15"/>
                <w:sz w:val="20"/>
              </w:rPr>
              <w:t xml:space="preserve"> </w:t>
            </w:r>
            <w:r>
              <w:rPr>
                <w:sz w:val="20"/>
              </w:rPr>
              <w:t xml:space="preserve">that can also be used by the </w:t>
            </w:r>
            <w:proofErr w:type="gramStart"/>
            <w:r>
              <w:rPr>
                <w:sz w:val="20"/>
              </w:rPr>
              <w:t>public;</w:t>
            </w:r>
            <w:proofErr w:type="gramEnd"/>
          </w:p>
          <w:p w14:paraId="2966F01E" w14:textId="77777777" w:rsidR="003754EE" w:rsidRDefault="00486D74">
            <w:pPr>
              <w:pStyle w:val="TableParagraph"/>
              <w:numPr>
                <w:ilvl w:val="0"/>
                <w:numId w:val="140"/>
              </w:numPr>
              <w:tabs>
                <w:tab w:val="left" w:pos="823"/>
              </w:tabs>
              <w:spacing w:line="220" w:lineRule="exact"/>
              <w:ind w:left="823" w:hanging="359"/>
              <w:rPr>
                <w:sz w:val="20"/>
              </w:rPr>
            </w:pPr>
            <w:r>
              <w:rPr>
                <w:sz w:val="20"/>
              </w:rPr>
              <w:t>activities</w:t>
            </w:r>
            <w:r>
              <w:rPr>
                <w:spacing w:val="-8"/>
                <w:sz w:val="20"/>
              </w:rPr>
              <w:t xml:space="preserve"> </w:t>
            </w:r>
            <w:r>
              <w:rPr>
                <w:sz w:val="20"/>
              </w:rPr>
              <w:t>with</w:t>
            </w:r>
            <w:r>
              <w:rPr>
                <w:spacing w:val="-7"/>
                <w:sz w:val="20"/>
              </w:rPr>
              <w:t xml:space="preserve"> </w:t>
            </w:r>
            <w:r>
              <w:rPr>
                <w:sz w:val="20"/>
              </w:rPr>
              <w:t>schools</w:t>
            </w:r>
            <w:r>
              <w:rPr>
                <w:spacing w:val="-5"/>
                <w:sz w:val="20"/>
              </w:rPr>
              <w:t xml:space="preserve"> </w:t>
            </w:r>
            <w:r>
              <w:rPr>
                <w:sz w:val="20"/>
              </w:rPr>
              <w:t>or</w:t>
            </w:r>
            <w:r>
              <w:rPr>
                <w:spacing w:val="-9"/>
                <w:sz w:val="20"/>
              </w:rPr>
              <w:t xml:space="preserve"> </w:t>
            </w:r>
            <w:r>
              <w:rPr>
                <w:sz w:val="20"/>
              </w:rPr>
              <w:t>communities</w:t>
            </w:r>
            <w:r>
              <w:rPr>
                <w:spacing w:val="-5"/>
                <w:sz w:val="20"/>
              </w:rPr>
              <w:t xml:space="preserve"> </w:t>
            </w:r>
            <w:r>
              <w:rPr>
                <w:sz w:val="20"/>
              </w:rPr>
              <w:t>working</w:t>
            </w:r>
            <w:r>
              <w:rPr>
                <w:spacing w:val="-9"/>
                <w:sz w:val="20"/>
              </w:rPr>
              <w:t xml:space="preserve"> </w:t>
            </w:r>
            <w:r>
              <w:rPr>
                <w:sz w:val="20"/>
              </w:rPr>
              <w:t>with</w:t>
            </w:r>
            <w:r>
              <w:rPr>
                <w:spacing w:val="-9"/>
                <w:sz w:val="20"/>
              </w:rPr>
              <w:t xml:space="preserve"> </w:t>
            </w:r>
            <w:r>
              <w:rPr>
                <w:sz w:val="20"/>
              </w:rPr>
              <w:t>environmental</w:t>
            </w:r>
            <w:r>
              <w:rPr>
                <w:spacing w:val="-5"/>
                <w:sz w:val="20"/>
              </w:rPr>
              <w:t xml:space="preserve"> </w:t>
            </w:r>
            <w:r>
              <w:rPr>
                <w:sz w:val="20"/>
              </w:rPr>
              <w:t>or</w:t>
            </w:r>
            <w:r>
              <w:rPr>
                <w:spacing w:val="-9"/>
                <w:sz w:val="20"/>
              </w:rPr>
              <w:t xml:space="preserve"> </w:t>
            </w:r>
            <w:r>
              <w:rPr>
                <w:sz w:val="20"/>
              </w:rPr>
              <w:t>educational</w:t>
            </w:r>
            <w:r>
              <w:rPr>
                <w:spacing w:val="-6"/>
                <w:sz w:val="20"/>
              </w:rPr>
              <w:t xml:space="preserve"> </w:t>
            </w:r>
            <w:r>
              <w:rPr>
                <w:spacing w:val="-2"/>
                <w:sz w:val="20"/>
              </w:rPr>
              <w:t>initiatives;</w:t>
            </w:r>
          </w:p>
        </w:tc>
      </w:tr>
    </w:tbl>
    <w:p w14:paraId="12BF80E6" w14:textId="77777777" w:rsidR="003754EE" w:rsidRDefault="003754EE">
      <w:pPr>
        <w:pStyle w:val="TableParagraph"/>
        <w:spacing w:line="220" w:lineRule="exact"/>
        <w:rPr>
          <w:sz w:val="20"/>
        </w:rPr>
        <w:sectPr w:rsidR="003754EE">
          <w:pgSz w:w="16840" w:h="11910" w:orient="landscape"/>
          <w:pgMar w:top="1340" w:right="1275" w:bottom="1220" w:left="1275" w:header="0" w:footer="1022" w:gutter="0"/>
          <w:cols w:space="708"/>
        </w:sectPr>
      </w:pPr>
    </w:p>
    <w:p w14:paraId="57C0ADB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F9C0382" w14:textId="77777777">
        <w:trPr>
          <w:trHeight w:val="5043"/>
        </w:trPr>
        <w:tc>
          <w:tcPr>
            <w:tcW w:w="848" w:type="dxa"/>
          </w:tcPr>
          <w:p w14:paraId="15D59EED" w14:textId="77777777" w:rsidR="003754EE" w:rsidRDefault="003754EE">
            <w:pPr>
              <w:pStyle w:val="TableParagraph"/>
              <w:ind w:left="0"/>
              <w:rPr>
                <w:rFonts w:ascii="Times New Roman"/>
                <w:sz w:val="18"/>
              </w:rPr>
            </w:pPr>
          </w:p>
        </w:tc>
        <w:tc>
          <w:tcPr>
            <w:tcW w:w="1707" w:type="dxa"/>
          </w:tcPr>
          <w:p w14:paraId="3F3EA238" w14:textId="77777777" w:rsidR="003754EE" w:rsidRDefault="003754EE">
            <w:pPr>
              <w:pStyle w:val="TableParagraph"/>
              <w:ind w:left="0"/>
              <w:rPr>
                <w:rFonts w:ascii="Times New Roman"/>
                <w:sz w:val="18"/>
              </w:rPr>
            </w:pPr>
          </w:p>
        </w:tc>
        <w:tc>
          <w:tcPr>
            <w:tcW w:w="11059" w:type="dxa"/>
          </w:tcPr>
          <w:p w14:paraId="60E21A0E" w14:textId="77777777" w:rsidR="003754EE" w:rsidRDefault="00486D74">
            <w:pPr>
              <w:pStyle w:val="TableParagraph"/>
              <w:numPr>
                <w:ilvl w:val="0"/>
                <w:numId w:val="139"/>
              </w:numPr>
              <w:tabs>
                <w:tab w:val="left" w:pos="824"/>
              </w:tabs>
              <w:spacing w:line="240" w:lineRule="exact"/>
              <w:rPr>
                <w:sz w:val="20"/>
              </w:rPr>
            </w:pPr>
            <w:r>
              <w:rPr>
                <w:sz w:val="20"/>
              </w:rPr>
              <w:t>activities</w:t>
            </w:r>
            <w:r>
              <w:rPr>
                <w:spacing w:val="-11"/>
                <w:sz w:val="20"/>
              </w:rPr>
              <w:t xml:space="preserve"> </w:t>
            </w:r>
            <w:r>
              <w:rPr>
                <w:sz w:val="20"/>
              </w:rPr>
              <w:t>with</w:t>
            </w:r>
            <w:r>
              <w:rPr>
                <w:spacing w:val="-10"/>
                <w:sz w:val="20"/>
              </w:rPr>
              <w:t xml:space="preserve"> </w:t>
            </w:r>
            <w:r>
              <w:rPr>
                <w:sz w:val="20"/>
              </w:rPr>
              <w:t>people</w:t>
            </w:r>
            <w:r>
              <w:rPr>
                <w:spacing w:val="-11"/>
                <w:sz w:val="20"/>
              </w:rPr>
              <w:t xml:space="preserve"> </w:t>
            </w:r>
            <w:r>
              <w:rPr>
                <w:sz w:val="20"/>
              </w:rPr>
              <w:t>with</w:t>
            </w:r>
            <w:r>
              <w:rPr>
                <w:spacing w:val="-9"/>
                <w:sz w:val="20"/>
              </w:rPr>
              <w:t xml:space="preserve"> </w:t>
            </w:r>
            <w:r>
              <w:rPr>
                <w:sz w:val="20"/>
              </w:rPr>
              <w:t>additional</w:t>
            </w:r>
            <w:r>
              <w:rPr>
                <w:spacing w:val="-10"/>
                <w:sz w:val="20"/>
              </w:rPr>
              <w:t xml:space="preserve"> </w:t>
            </w:r>
            <w:r>
              <w:rPr>
                <w:sz w:val="20"/>
              </w:rPr>
              <w:t>needs</w:t>
            </w:r>
            <w:r>
              <w:rPr>
                <w:spacing w:val="-11"/>
                <w:sz w:val="20"/>
              </w:rPr>
              <w:t xml:space="preserve"> </w:t>
            </w:r>
            <w:r>
              <w:rPr>
                <w:sz w:val="20"/>
              </w:rPr>
              <w:t>(vulnerable</w:t>
            </w:r>
            <w:r>
              <w:rPr>
                <w:spacing w:val="-11"/>
                <w:sz w:val="20"/>
              </w:rPr>
              <w:t xml:space="preserve"> </w:t>
            </w:r>
            <w:r>
              <w:rPr>
                <w:sz w:val="20"/>
              </w:rPr>
              <w:t>and/or</w:t>
            </w:r>
            <w:r>
              <w:rPr>
                <w:spacing w:val="-12"/>
                <w:sz w:val="20"/>
              </w:rPr>
              <w:t xml:space="preserve"> </w:t>
            </w:r>
            <w:r>
              <w:rPr>
                <w:sz w:val="20"/>
              </w:rPr>
              <w:t>less-resourced</w:t>
            </w:r>
            <w:r>
              <w:rPr>
                <w:spacing w:val="-7"/>
                <w:sz w:val="20"/>
              </w:rPr>
              <w:t xml:space="preserve"> </w:t>
            </w:r>
            <w:r>
              <w:rPr>
                <w:spacing w:val="-2"/>
                <w:sz w:val="20"/>
              </w:rPr>
              <w:t>groups</w:t>
            </w:r>
            <w:proofErr w:type="gramStart"/>
            <w:r>
              <w:rPr>
                <w:spacing w:val="-2"/>
                <w:sz w:val="20"/>
              </w:rPr>
              <w:t>);</w:t>
            </w:r>
            <w:proofErr w:type="gramEnd"/>
          </w:p>
          <w:p w14:paraId="5D0E7183" w14:textId="77777777" w:rsidR="003754EE" w:rsidRDefault="00486D74">
            <w:pPr>
              <w:pStyle w:val="TableParagraph"/>
              <w:numPr>
                <w:ilvl w:val="0"/>
                <w:numId w:val="139"/>
              </w:numPr>
              <w:tabs>
                <w:tab w:val="left" w:pos="824"/>
              </w:tabs>
              <w:spacing w:line="240" w:lineRule="exact"/>
              <w:rPr>
                <w:sz w:val="20"/>
              </w:rPr>
            </w:pPr>
            <w:r>
              <w:rPr>
                <w:sz w:val="20"/>
              </w:rPr>
              <w:t>activities</w:t>
            </w:r>
            <w:r>
              <w:rPr>
                <w:spacing w:val="-15"/>
                <w:sz w:val="20"/>
              </w:rPr>
              <w:t xml:space="preserve"> </w:t>
            </w:r>
            <w:r>
              <w:rPr>
                <w:sz w:val="20"/>
              </w:rPr>
              <w:t>promoting</w:t>
            </w:r>
            <w:r>
              <w:rPr>
                <w:spacing w:val="-13"/>
                <w:sz w:val="20"/>
              </w:rPr>
              <w:t xml:space="preserve"> </w:t>
            </w:r>
            <w:r>
              <w:rPr>
                <w:sz w:val="20"/>
              </w:rPr>
              <w:t>social</w:t>
            </w:r>
            <w:r>
              <w:rPr>
                <w:spacing w:val="-14"/>
                <w:sz w:val="20"/>
              </w:rPr>
              <w:t xml:space="preserve"> </w:t>
            </w:r>
            <w:r>
              <w:rPr>
                <w:sz w:val="20"/>
              </w:rPr>
              <w:t>justice</w:t>
            </w:r>
            <w:r>
              <w:rPr>
                <w:spacing w:val="-15"/>
                <w:sz w:val="20"/>
              </w:rPr>
              <w:t xml:space="preserve"> </w:t>
            </w:r>
            <w:r>
              <w:rPr>
                <w:sz w:val="20"/>
              </w:rPr>
              <w:t>and</w:t>
            </w:r>
            <w:r>
              <w:rPr>
                <w:spacing w:val="-14"/>
                <w:sz w:val="20"/>
              </w:rPr>
              <w:t xml:space="preserve"> </w:t>
            </w:r>
            <w:r>
              <w:rPr>
                <w:sz w:val="20"/>
              </w:rPr>
              <w:t>equal</w:t>
            </w:r>
            <w:r>
              <w:rPr>
                <w:spacing w:val="-14"/>
                <w:sz w:val="20"/>
              </w:rPr>
              <w:t xml:space="preserve"> </w:t>
            </w:r>
            <w:proofErr w:type="gramStart"/>
            <w:r>
              <w:rPr>
                <w:spacing w:val="-2"/>
                <w:sz w:val="20"/>
              </w:rPr>
              <w:t>rights;</w:t>
            </w:r>
            <w:proofErr w:type="gramEnd"/>
          </w:p>
          <w:p w14:paraId="0E25940C" w14:textId="77777777" w:rsidR="003754EE" w:rsidRDefault="00486D74">
            <w:pPr>
              <w:pStyle w:val="TableParagraph"/>
              <w:numPr>
                <w:ilvl w:val="0"/>
                <w:numId w:val="139"/>
              </w:numPr>
              <w:tabs>
                <w:tab w:val="left" w:pos="824"/>
              </w:tabs>
              <w:spacing w:line="240" w:lineRule="exact"/>
              <w:rPr>
                <w:sz w:val="20"/>
              </w:rPr>
            </w:pPr>
            <w:r>
              <w:rPr>
                <w:sz w:val="20"/>
              </w:rPr>
              <w:t>provision</w:t>
            </w:r>
            <w:r>
              <w:rPr>
                <w:spacing w:val="-16"/>
                <w:sz w:val="20"/>
              </w:rPr>
              <w:t xml:space="preserve"> </w:t>
            </w:r>
            <w:r>
              <w:rPr>
                <w:sz w:val="20"/>
              </w:rPr>
              <w:t>of</w:t>
            </w:r>
            <w:r>
              <w:rPr>
                <w:spacing w:val="-16"/>
                <w:sz w:val="20"/>
              </w:rPr>
              <w:t xml:space="preserve"> </w:t>
            </w:r>
            <w:r>
              <w:rPr>
                <w:sz w:val="20"/>
              </w:rPr>
              <w:t>basic</w:t>
            </w:r>
            <w:r>
              <w:rPr>
                <w:spacing w:val="-15"/>
                <w:sz w:val="20"/>
              </w:rPr>
              <w:t xml:space="preserve"> </w:t>
            </w:r>
            <w:r>
              <w:rPr>
                <w:sz w:val="20"/>
              </w:rPr>
              <w:t>food,</w:t>
            </w:r>
            <w:r>
              <w:rPr>
                <w:spacing w:val="-14"/>
                <w:sz w:val="20"/>
              </w:rPr>
              <w:t xml:space="preserve"> </w:t>
            </w:r>
            <w:r>
              <w:rPr>
                <w:sz w:val="20"/>
              </w:rPr>
              <w:t>water,</w:t>
            </w:r>
            <w:r>
              <w:rPr>
                <w:spacing w:val="-14"/>
                <w:sz w:val="20"/>
              </w:rPr>
              <w:t xml:space="preserve"> </w:t>
            </w:r>
            <w:r>
              <w:rPr>
                <w:sz w:val="20"/>
              </w:rPr>
              <w:t>and</w:t>
            </w:r>
            <w:r>
              <w:rPr>
                <w:spacing w:val="-15"/>
                <w:sz w:val="20"/>
              </w:rPr>
              <w:t xml:space="preserve"> </w:t>
            </w:r>
            <w:r>
              <w:rPr>
                <w:sz w:val="20"/>
              </w:rPr>
              <w:t>energy</w:t>
            </w:r>
            <w:r>
              <w:rPr>
                <w:spacing w:val="-16"/>
                <w:sz w:val="20"/>
              </w:rPr>
              <w:t xml:space="preserve"> </w:t>
            </w:r>
            <w:r>
              <w:rPr>
                <w:sz w:val="20"/>
              </w:rPr>
              <w:t>services,</w:t>
            </w:r>
            <w:r>
              <w:rPr>
                <w:spacing w:val="-13"/>
                <w:sz w:val="20"/>
              </w:rPr>
              <w:t xml:space="preserve"> </w:t>
            </w:r>
            <w:r>
              <w:rPr>
                <w:sz w:val="20"/>
              </w:rPr>
              <w:t>as</w:t>
            </w:r>
            <w:r>
              <w:rPr>
                <w:spacing w:val="-14"/>
                <w:sz w:val="20"/>
              </w:rPr>
              <w:t xml:space="preserve"> </w:t>
            </w:r>
            <w:r>
              <w:rPr>
                <w:sz w:val="20"/>
              </w:rPr>
              <w:t>well</w:t>
            </w:r>
            <w:r>
              <w:rPr>
                <w:spacing w:val="-15"/>
                <w:sz w:val="20"/>
              </w:rPr>
              <w:t xml:space="preserve"> </w:t>
            </w:r>
            <w:r>
              <w:rPr>
                <w:sz w:val="20"/>
              </w:rPr>
              <w:t>as</w:t>
            </w:r>
            <w:r>
              <w:rPr>
                <w:spacing w:val="-15"/>
                <w:sz w:val="20"/>
              </w:rPr>
              <w:t xml:space="preserve"> </w:t>
            </w:r>
            <w:r>
              <w:rPr>
                <w:sz w:val="20"/>
              </w:rPr>
              <w:t>health</w:t>
            </w:r>
            <w:r>
              <w:rPr>
                <w:spacing w:val="-15"/>
                <w:sz w:val="20"/>
              </w:rPr>
              <w:t xml:space="preserve"> </w:t>
            </w:r>
            <w:r>
              <w:rPr>
                <w:sz w:val="20"/>
              </w:rPr>
              <w:t>and</w:t>
            </w:r>
            <w:r>
              <w:rPr>
                <w:spacing w:val="-15"/>
                <w:sz w:val="20"/>
              </w:rPr>
              <w:t xml:space="preserve"> </w:t>
            </w:r>
            <w:r>
              <w:rPr>
                <w:sz w:val="20"/>
              </w:rPr>
              <w:t>sanitation</w:t>
            </w:r>
            <w:r>
              <w:rPr>
                <w:spacing w:val="-15"/>
                <w:sz w:val="20"/>
              </w:rPr>
              <w:t xml:space="preserve"> </w:t>
            </w:r>
            <w:r>
              <w:rPr>
                <w:sz w:val="20"/>
              </w:rPr>
              <w:t>services</w:t>
            </w:r>
            <w:r>
              <w:rPr>
                <w:spacing w:val="-16"/>
                <w:sz w:val="20"/>
              </w:rPr>
              <w:t xml:space="preserve"> </w:t>
            </w:r>
            <w:r>
              <w:rPr>
                <w:sz w:val="20"/>
              </w:rPr>
              <w:t>in</w:t>
            </w:r>
            <w:r>
              <w:rPr>
                <w:spacing w:val="-16"/>
                <w:sz w:val="20"/>
              </w:rPr>
              <w:t xml:space="preserve"> </w:t>
            </w:r>
            <w:proofErr w:type="gramStart"/>
            <w:r>
              <w:rPr>
                <w:spacing w:val="-2"/>
                <w:sz w:val="20"/>
              </w:rPr>
              <w:t>communities;</w:t>
            </w:r>
            <w:proofErr w:type="gramEnd"/>
          </w:p>
          <w:p w14:paraId="52AD4196" w14:textId="77777777" w:rsidR="003754EE" w:rsidRDefault="00486D74">
            <w:pPr>
              <w:pStyle w:val="TableParagraph"/>
              <w:numPr>
                <w:ilvl w:val="0"/>
                <w:numId w:val="139"/>
              </w:numPr>
              <w:tabs>
                <w:tab w:val="left" w:pos="822"/>
              </w:tabs>
              <w:spacing w:line="240" w:lineRule="exact"/>
              <w:ind w:left="822" w:hanging="358"/>
              <w:rPr>
                <w:sz w:val="20"/>
              </w:rPr>
            </w:pPr>
            <w:r>
              <w:rPr>
                <w:spacing w:val="-2"/>
                <w:sz w:val="20"/>
              </w:rPr>
              <w:t>supporting museums</w:t>
            </w:r>
            <w:r>
              <w:rPr>
                <w:spacing w:val="-5"/>
                <w:sz w:val="20"/>
              </w:rPr>
              <w:t xml:space="preserve"> </w:t>
            </w:r>
            <w:r>
              <w:rPr>
                <w:spacing w:val="-2"/>
                <w:sz w:val="20"/>
              </w:rPr>
              <w:t>to promote</w:t>
            </w:r>
            <w:r>
              <w:rPr>
                <w:spacing w:val="-3"/>
                <w:sz w:val="20"/>
              </w:rPr>
              <w:t xml:space="preserve"> </w:t>
            </w:r>
            <w:r>
              <w:rPr>
                <w:spacing w:val="-2"/>
                <w:sz w:val="20"/>
              </w:rPr>
              <w:t>local heritage;</w:t>
            </w:r>
            <w:r>
              <w:rPr>
                <w:spacing w:val="-3"/>
                <w:sz w:val="20"/>
              </w:rPr>
              <w:t xml:space="preserve"> </w:t>
            </w:r>
            <w:r>
              <w:rPr>
                <w:spacing w:val="-2"/>
                <w:sz w:val="20"/>
              </w:rPr>
              <w:t>and/or</w:t>
            </w:r>
          </w:p>
          <w:p w14:paraId="5BB9FE4B" w14:textId="77777777" w:rsidR="003754EE" w:rsidRDefault="00486D74">
            <w:pPr>
              <w:pStyle w:val="TableParagraph"/>
              <w:numPr>
                <w:ilvl w:val="0"/>
                <w:numId w:val="139"/>
              </w:numPr>
              <w:tabs>
                <w:tab w:val="left" w:pos="824"/>
              </w:tabs>
              <w:ind w:right="101"/>
              <w:jc w:val="both"/>
              <w:rPr>
                <w:sz w:val="20"/>
              </w:rPr>
            </w:pPr>
            <w:r>
              <w:rPr>
                <w:sz w:val="20"/>
              </w:rPr>
              <w:t>cooperation</w:t>
            </w:r>
            <w:r>
              <w:rPr>
                <w:spacing w:val="-11"/>
                <w:sz w:val="20"/>
              </w:rPr>
              <w:t xml:space="preserve"> </w:t>
            </w:r>
            <w:r>
              <w:rPr>
                <w:sz w:val="20"/>
              </w:rPr>
              <w:t>with</w:t>
            </w:r>
            <w:r>
              <w:rPr>
                <w:spacing w:val="-13"/>
                <w:sz w:val="20"/>
              </w:rPr>
              <w:t xml:space="preserve"> </w:t>
            </w:r>
            <w:r>
              <w:rPr>
                <w:sz w:val="20"/>
              </w:rPr>
              <w:t>local</w:t>
            </w:r>
            <w:r>
              <w:rPr>
                <w:spacing w:val="-12"/>
                <w:sz w:val="20"/>
              </w:rPr>
              <w:t xml:space="preserve"> </w:t>
            </w:r>
            <w:r>
              <w:rPr>
                <w:sz w:val="20"/>
              </w:rPr>
              <w:t>community</w:t>
            </w:r>
            <w:r>
              <w:rPr>
                <w:spacing w:val="-12"/>
                <w:sz w:val="20"/>
              </w:rPr>
              <w:t xml:space="preserve"> </w:t>
            </w:r>
            <w:r>
              <w:rPr>
                <w:sz w:val="20"/>
              </w:rPr>
              <w:t>groups/destination</w:t>
            </w:r>
            <w:r>
              <w:rPr>
                <w:spacing w:val="-11"/>
                <w:sz w:val="20"/>
              </w:rPr>
              <w:t xml:space="preserve"> </w:t>
            </w:r>
            <w:r>
              <w:rPr>
                <w:sz w:val="20"/>
              </w:rPr>
              <w:t>management</w:t>
            </w:r>
            <w:r>
              <w:rPr>
                <w:spacing w:val="-12"/>
                <w:sz w:val="20"/>
              </w:rPr>
              <w:t xml:space="preserve"> </w:t>
            </w:r>
            <w:proofErr w:type="spellStart"/>
            <w:r>
              <w:rPr>
                <w:sz w:val="20"/>
              </w:rPr>
              <w:t>organisations</w:t>
            </w:r>
            <w:proofErr w:type="spellEnd"/>
            <w:r>
              <w:rPr>
                <w:sz w:val="20"/>
              </w:rPr>
              <w:t>/authorities</w:t>
            </w:r>
            <w:r>
              <w:rPr>
                <w:spacing w:val="-12"/>
                <w:sz w:val="20"/>
              </w:rPr>
              <w:t xml:space="preserve"> </w:t>
            </w:r>
            <w:r>
              <w:rPr>
                <w:sz w:val="20"/>
              </w:rPr>
              <w:t>on</w:t>
            </w:r>
            <w:r>
              <w:rPr>
                <w:spacing w:val="-13"/>
                <w:sz w:val="20"/>
              </w:rPr>
              <w:t xml:space="preserve"> </w:t>
            </w:r>
            <w:r>
              <w:rPr>
                <w:sz w:val="20"/>
              </w:rPr>
              <w:t>sustainable</w:t>
            </w:r>
            <w:r>
              <w:rPr>
                <w:spacing w:val="-12"/>
                <w:sz w:val="20"/>
              </w:rPr>
              <w:t xml:space="preserve"> </w:t>
            </w:r>
            <w:r>
              <w:rPr>
                <w:sz w:val="20"/>
              </w:rPr>
              <w:t>tourism planning</w:t>
            </w:r>
            <w:r>
              <w:rPr>
                <w:spacing w:val="-6"/>
                <w:sz w:val="20"/>
              </w:rPr>
              <w:t xml:space="preserve"> </w:t>
            </w:r>
            <w:r>
              <w:rPr>
                <w:sz w:val="20"/>
              </w:rPr>
              <w:t>and</w:t>
            </w:r>
            <w:r>
              <w:rPr>
                <w:spacing w:val="-2"/>
                <w:sz w:val="20"/>
              </w:rPr>
              <w:t xml:space="preserve"> </w:t>
            </w:r>
            <w:r>
              <w:rPr>
                <w:sz w:val="20"/>
              </w:rPr>
              <w:t>management</w:t>
            </w:r>
            <w:r>
              <w:rPr>
                <w:spacing w:val="-3"/>
                <w:sz w:val="20"/>
              </w:rPr>
              <w:t xml:space="preserve"> </w:t>
            </w:r>
            <w:r>
              <w:rPr>
                <w:sz w:val="20"/>
              </w:rPr>
              <w:t>in</w:t>
            </w:r>
            <w:r>
              <w:rPr>
                <w:spacing w:val="-7"/>
                <w:sz w:val="20"/>
              </w:rPr>
              <w:t xml:space="preserve"> </w:t>
            </w:r>
            <w:r>
              <w:rPr>
                <w:sz w:val="20"/>
              </w:rPr>
              <w:t>the</w:t>
            </w:r>
            <w:r>
              <w:rPr>
                <w:spacing w:val="-3"/>
                <w:sz w:val="20"/>
              </w:rPr>
              <w:t xml:space="preserve"> </w:t>
            </w:r>
            <w:r>
              <w:rPr>
                <w:sz w:val="20"/>
              </w:rPr>
              <w:t>destination,</w:t>
            </w:r>
            <w:r>
              <w:rPr>
                <w:spacing w:val="-5"/>
                <w:sz w:val="20"/>
              </w:rPr>
              <w:t xml:space="preserve"> </w:t>
            </w:r>
            <w:r>
              <w:rPr>
                <w:sz w:val="20"/>
              </w:rPr>
              <w:t>local</w:t>
            </w:r>
            <w:r>
              <w:rPr>
                <w:spacing w:val="-5"/>
                <w:sz w:val="20"/>
              </w:rPr>
              <w:t xml:space="preserve"> </w:t>
            </w:r>
            <w:r>
              <w:rPr>
                <w:sz w:val="20"/>
              </w:rPr>
              <w:t>infrastructure</w:t>
            </w:r>
            <w:r>
              <w:rPr>
                <w:spacing w:val="-6"/>
                <w:sz w:val="20"/>
              </w:rPr>
              <w:t xml:space="preserve"> </w:t>
            </w:r>
            <w:r>
              <w:rPr>
                <w:sz w:val="20"/>
              </w:rPr>
              <w:t>and</w:t>
            </w:r>
            <w:r>
              <w:rPr>
                <w:spacing w:val="-5"/>
                <w:sz w:val="20"/>
              </w:rPr>
              <w:t xml:space="preserve"> </w:t>
            </w:r>
            <w:r>
              <w:rPr>
                <w:sz w:val="20"/>
              </w:rPr>
              <w:t>social</w:t>
            </w:r>
            <w:r>
              <w:rPr>
                <w:spacing w:val="-5"/>
                <w:sz w:val="20"/>
              </w:rPr>
              <w:t xml:space="preserve"> </w:t>
            </w:r>
            <w:r>
              <w:rPr>
                <w:sz w:val="20"/>
              </w:rPr>
              <w:t>community</w:t>
            </w:r>
            <w:r>
              <w:rPr>
                <w:spacing w:val="-5"/>
                <w:sz w:val="20"/>
              </w:rPr>
              <w:t xml:space="preserve"> </w:t>
            </w:r>
            <w:r>
              <w:rPr>
                <w:sz w:val="20"/>
              </w:rPr>
              <w:t>development</w:t>
            </w:r>
            <w:r>
              <w:rPr>
                <w:spacing w:val="-5"/>
                <w:sz w:val="20"/>
              </w:rPr>
              <w:t xml:space="preserve"> </w:t>
            </w:r>
            <w:r>
              <w:rPr>
                <w:sz w:val="20"/>
              </w:rPr>
              <w:t>projects</w:t>
            </w:r>
            <w:r>
              <w:rPr>
                <w:spacing w:val="-3"/>
                <w:sz w:val="20"/>
              </w:rPr>
              <w:t xml:space="preserve"> </w:t>
            </w:r>
            <w:r>
              <w:rPr>
                <w:sz w:val="20"/>
              </w:rPr>
              <w:t xml:space="preserve">(e.g. </w:t>
            </w:r>
            <w:r>
              <w:rPr>
                <w:spacing w:val="-2"/>
                <w:sz w:val="20"/>
              </w:rPr>
              <w:t>sanitation).</w:t>
            </w:r>
          </w:p>
          <w:p w14:paraId="095D652E" w14:textId="77777777" w:rsidR="003754EE" w:rsidRDefault="00486D74">
            <w:pPr>
              <w:pStyle w:val="TableParagraph"/>
              <w:spacing w:before="235"/>
              <w:ind w:left="104" w:right="111"/>
              <w:jc w:val="both"/>
              <w:rPr>
                <w:sz w:val="20"/>
              </w:rPr>
            </w:pPr>
            <w:r>
              <w:rPr>
                <w:sz w:val="20"/>
              </w:rPr>
              <w:t>Collaborations</w:t>
            </w:r>
            <w:r>
              <w:rPr>
                <w:spacing w:val="-11"/>
                <w:sz w:val="20"/>
              </w:rPr>
              <w:t xml:space="preserve"> </w:t>
            </w:r>
            <w:r>
              <w:rPr>
                <w:sz w:val="20"/>
              </w:rPr>
              <w:t>based</w:t>
            </w:r>
            <w:r>
              <w:rPr>
                <w:spacing w:val="-10"/>
                <w:sz w:val="20"/>
              </w:rPr>
              <w:t xml:space="preserve"> </w:t>
            </w:r>
            <w:r>
              <w:rPr>
                <w:sz w:val="20"/>
              </w:rPr>
              <w:t>solely</w:t>
            </w:r>
            <w:r>
              <w:rPr>
                <w:spacing w:val="-8"/>
                <w:sz w:val="20"/>
              </w:rPr>
              <w:t xml:space="preserve"> </w:t>
            </w:r>
            <w:r>
              <w:rPr>
                <w:sz w:val="20"/>
              </w:rPr>
              <w:t>on</w:t>
            </w:r>
            <w:r>
              <w:rPr>
                <w:spacing w:val="-12"/>
                <w:sz w:val="20"/>
              </w:rPr>
              <w:t xml:space="preserve"> </w:t>
            </w:r>
            <w:r>
              <w:rPr>
                <w:sz w:val="20"/>
              </w:rPr>
              <w:t>purchasing</w:t>
            </w:r>
            <w:r>
              <w:rPr>
                <w:spacing w:val="-10"/>
                <w:sz w:val="20"/>
              </w:rPr>
              <w:t xml:space="preserve"> </w:t>
            </w:r>
            <w:r>
              <w:rPr>
                <w:sz w:val="20"/>
              </w:rPr>
              <w:t>local</w:t>
            </w:r>
            <w:r>
              <w:rPr>
                <w:spacing w:val="-11"/>
                <w:sz w:val="20"/>
              </w:rPr>
              <w:t xml:space="preserve"> </w:t>
            </w:r>
            <w:r>
              <w:rPr>
                <w:sz w:val="20"/>
              </w:rPr>
              <w:t>products</w:t>
            </w:r>
            <w:r>
              <w:rPr>
                <w:spacing w:val="-11"/>
                <w:sz w:val="20"/>
              </w:rPr>
              <w:t xml:space="preserve"> </w:t>
            </w:r>
            <w:r>
              <w:rPr>
                <w:sz w:val="20"/>
              </w:rPr>
              <w:t>or</w:t>
            </w:r>
            <w:r>
              <w:rPr>
                <w:spacing w:val="-12"/>
                <w:sz w:val="20"/>
              </w:rPr>
              <w:t xml:space="preserve"> </w:t>
            </w:r>
            <w:r>
              <w:rPr>
                <w:sz w:val="20"/>
              </w:rPr>
              <w:t>supporting</w:t>
            </w:r>
            <w:r>
              <w:rPr>
                <w:spacing w:val="-12"/>
                <w:sz w:val="20"/>
              </w:rPr>
              <w:t xml:space="preserve"> </w:t>
            </w:r>
            <w:r>
              <w:rPr>
                <w:sz w:val="20"/>
              </w:rPr>
              <w:t>standalone</w:t>
            </w:r>
            <w:r>
              <w:rPr>
                <w:spacing w:val="-5"/>
                <w:sz w:val="20"/>
              </w:rPr>
              <w:t xml:space="preserve"> </w:t>
            </w:r>
            <w:r>
              <w:rPr>
                <w:sz w:val="20"/>
              </w:rPr>
              <w:t>biodiversity</w:t>
            </w:r>
            <w:r>
              <w:rPr>
                <w:spacing w:val="-11"/>
                <w:sz w:val="20"/>
              </w:rPr>
              <w:t xml:space="preserve"> </w:t>
            </w:r>
            <w:r>
              <w:rPr>
                <w:sz w:val="20"/>
              </w:rPr>
              <w:t>conservation</w:t>
            </w:r>
            <w:r>
              <w:rPr>
                <w:spacing w:val="-10"/>
                <w:sz w:val="20"/>
              </w:rPr>
              <w:t xml:space="preserve"> </w:t>
            </w:r>
            <w:r>
              <w:rPr>
                <w:sz w:val="20"/>
              </w:rPr>
              <w:t>activities</w:t>
            </w:r>
            <w:r>
              <w:rPr>
                <w:spacing w:val="-11"/>
                <w:sz w:val="20"/>
              </w:rPr>
              <w:t xml:space="preserve"> </w:t>
            </w:r>
            <w:r>
              <w:rPr>
                <w:sz w:val="20"/>
              </w:rPr>
              <w:t>do</w:t>
            </w:r>
            <w:r>
              <w:rPr>
                <w:spacing w:val="-12"/>
                <w:sz w:val="20"/>
              </w:rPr>
              <w:t xml:space="preserve"> </w:t>
            </w:r>
            <w:r>
              <w:rPr>
                <w:sz w:val="20"/>
              </w:rPr>
              <w:t xml:space="preserve">not fulfil this criterion (the latter is covered in </w:t>
            </w:r>
            <w:proofErr w:type="gramStart"/>
            <w:r>
              <w:rPr>
                <w:sz w:val="20"/>
              </w:rPr>
              <w:t>criterion</w:t>
            </w:r>
            <w:proofErr w:type="gramEnd"/>
            <w:r>
              <w:rPr>
                <w:sz w:val="20"/>
              </w:rPr>
              <w:t xml:space="preserve"> 7.11).</w:t>
            </w:r>
          </w:p>
          <w:p w14:paraId="5EFF58B2" w14:textId="77777777" w:rsidR="003754EE" w:rsidRDefault="00486D74">
            <w:pPr>
              <w:pStyle w:val="TableParagraph"/>
              <w:spacing w:before="238" w:line="241" w:lineRule="exact"/>
              <w:ind w:left="104"/>
              <w:jc w:val="both"/>
              <w:rPr>
                <w:b/>
                <w:sz w:val="20"/>
              </w:rPr>
            </w:pPr>
            <w:r>
              <w:rPr>
                <w:b/>
                <w:w w:val="90"/>
                <w:sz w:val="20"/>
              </w:rPr>
              <w:t>Audit</w:t>
            </w:r>
            <w:r>
              <w:rPr>
                <w:b/>
                <w:spacing w:val="-4"/>
                <w:sz w:val="20"/>
              </w:rPr>
              <w:t xml:space="preserve"> </w:t>
            </w:r>
            <w:r>
              <w:rPr>
                <w:b/>
                <w:spacing w:val="-2"/>
                <w:sz w:val="20"/>
              </w:rPr>
              <w:t>evidence</w:t>
            </w:r>
          </w:p>
          <w:p w14:paraId="04FA8D58" w14:textId="77777777" w:rsidR="003754EE" w:rsidRDefault="00486D74">
            <w:pPr>
              <w:pStyle w:val="TableParagraph"/>
              <w:ind w:left="104" w:right="101"/>
              <w:jc w:val="both"/>
              <w:rPr>
                <w:sz w:val="20"/>
              </w:rPr>
            </w:pPr>
            <w:r>
              <w:rPr>
                <w:sz w:val="20"/>
              </w:rPr>
              <w:t xml:space="preserve">During the audit, establishments with more than 50 employees present evidence of a minimum of 2 active cooperations. </w:t>
            </w:r>
            <w:r>
              <w:rPr>
                <w:spacing w:val="-2"/>
                <w:sz w:val="20"/>
              </w:rPr>
              <w:t>Establishments with</w:t>
            </w:r>
            <w:r>
              <w:rPr>
                <w:spacing w:val="-6"/>
                <w:sz w:val="20"/>
              </w:rPr>
              <w:t xml:space="preserve"> </w:t>
            </w:r>
            <w:r>
              <w:rPr>
                <w:spacing w:val="-2"/>
                <w:sz w:val="20"/>
              </w:rPr>
              <w:t>less</w:t>
            </w:r>
            <w:r>
              <w:rPr>
                <w:spacing w:val="-5"/>
                <w:sz w:val="20"/>
              </w:rPr>
              <w:t xml:space="preserve"> </w:t>
            </w:r>
            <w:r>
              <w:rPr>
                <w:spacing w:val="-2"/>
                <w:sz w:val="20"/>
              </w:rPr>
              <w:t>than</w:t>
            </w:r>
            <w:r>
              <w:rPr>
                <w:spacing w:val="-6"/>
                <w:sz w:val="20"/>
              </w:rPr>
              <w:t xml:space="preserve"> </w:t>
            </w:r>
            <w:r>
              <w:rPr>
                <w:spacing w:val="-2"/>
                <w:sz w:val="20"/>
              </w:rPr>
              <w:t>50</w:t>
            </w:r>
            <w:r>
              <w:rPr>
                <w:spacing w:val="-6"/>
                <w:sz w:val="20"/>
              </w:rPr>
              <w:t xml:space="preserve"> </w:t>
            </w:r>
            <w:r>
              <w:rPr>
                <w:spacing w:val="-2"/>
                <w:sz w:val="20"/>
              </w:rPr>
              <w:t>employees present</w:t>
            </w:r>
            <w:r>
              <w:rPr>
                <w:spacing w:val="-7"/>
                <w:sz w:val="20"/>
              </w:rPr>
              <w:t xml:space="preserve"> </w:t>
            </w:r>
            <w:r>
              <w:rPr>
                <w:spacing w:val="-2"/>
                <w:sz w:val="20"/>
              </w:rPr>
              <w:t>evidence</w:t>
            </w:r>
            <w:r>
              <w:rPr>
                <w:spacing w:val="-7"/>
                <w:sz w:val="20"/>
              </w:rPr>
              <w:t xml:space="preserve"> </w:t>
            </w:r>
            <w:r>
              <w:rPr>
                <w:spacing w:val="-2"/>
                <w:sz w:val="20"/>
              </w:rPr>
              <w:t>of</w:t>
            </w:r>
            <w:r>
              <w:rPr>
                <w:spacing w:val="-6"/>
                <w:sz w:val="20"/>
              </w:rPr>
              <w:t xml:space="preserve"> </w:t>
            </w:r>
            <w:r>
              <w:rPr>
                <w:spacing w:val="-2"/>
                <w:sz w:val="20"/>
              </w:rPr>
              <w:t>1</w:t>
            </w:r>
            <w:r>
              <w:rPr>
                <w:spacing w:val="-3"/>
                <w:sz w:val="20"/>
              </w:rPr>
              <w:t xml:space="preserve"> </w:t>
            </w:r>
            <w:r>
              <w:rPr>
                <w:spacing w:val="-2"/>
                <w:sz w:val="20"/>
              </w:rPr>
              <w:t>active</w:t>
            </w:r>
            <w:r>
              <w:rPr>
                <w:spacing w:val="-3"/>
                <w:sz w:val="20"/>
              </w:rPr>
              <w:t xml:space="preserve"> </w:t>
            </w:r>
            <w:r>
              <w:rPr>
                <w:spacing w:val="-2"/>
                <w:sz w:val="20"/>
              </w:rPr>
              <w:t>cooperation.</w:t>
            </w:r>
            <w:r>
              <w:rPr>
                <w:spacing w:val="-6"/>
                <w:sz w:val="20"/>
              </w:rPr>
              <w:t xml:space="preserve"> </w:t>
            </w:r>
            <w:r>
              <w:rPr>
                <w:spacing w:val="-2"/>
                <w:sz w:val="20"/>
              </w:rPr>
              <w:t>(e.g.</w:t>
            </w:r>
            <w:r>
              <w:rPr>
                <w:spacing w:val="-5"/>
                <w:sz w:val="20"/>
              </w:rPr>
              <w:t xml:space="preserve"> </w:t>
            </w:r>
            <w:r>
              <w:rPr>
                <w:spacing w:val="-2"/>
                <w:sz w:val="20"/>
              </w:rPr>
              <w:t>meeting</w:t>
            </w:r>
            <w:r>
              <w:rPr>
                <w:spacing w:val="-3"/>
                <w:sz w:val="20"/>
              </w:rPr>
              <w:t xml:space="preserve"> </w:t>
            </w:r>
            <w:r>
              <w:rPr>
                <w:spacing w:val="-2"/>
                <w:sz w:val="20"/>
              </w:rPr>
              <w:t>minutes,</w:t>
            </w:r>
            <w:r>
              <w:rPr>
                <w:spacing w:val="-5"/>
                <w:sz w:val="20"/>
              </w:rPr>
              <w:t xml:space="preserve"> </w:t>
            </w:r>
            <w:r>
              <w:rPr>
                <w:spacing w:val="-2"/>
                <w:sz w:val="20"/>
              </w:rPr>
              <w:t>activity</w:t>
            </w:r>
            <w:r>
              <w:rPr>
                <w:spacing w:val="-7"/>
                <w:sz w:val="20"/>
              </w:rPr>
              <w:t xml:space="preserve"> </w:t>
            </w:r>
            <w:r>
              <w:rPr>
                <w:spacing w:val="-2"/>
                <w:sz w:val="20"/>
              </w:rPr>
              <w:t xml:space="preserve">reports, </w:t>
            </w:r>
            <w:r>
              <w:rPr>
                <w:sz w:val="20"/>
              </w:rPr>
              <w:t>co-developed materials). The submitted evidence (e.g. meeting minutes, activity reports, co-developed materials) demonstrates the active cooperation with relevant stakeholders, defined as a mutually beneficial relationship involving at least 1 documented interaction during the certification period.</w:t>
            </w:r>
          </w:p>
          <w:p w14:paraId="1B0D12EE" w14:textId="77777777" w:rsidR="003754EE" w:rsidRDefault="00486D74">
            <w:pPr>
              <w:pStyle w:val="TableParagraph"/>
              <w:spacing w:before="232"/>
              <w:ind w:left="104" w:right="104"/>
              <w:jc w:val="both"/>
              <w:rPr>
                <w:sz w:val="20"/>
              </w:rPr>
            </w:pPr>
            <w:r>
              <w:rPr>
                <w:sz w:val="20"/>
              </w:rPr>
              <w:t>In specific circumstances, for first-time applicants, the establishment presents the cooperation contracts/agreements and planned actions.</w:t>
            </w:r>
          </w:p>
        </w:tc>
      </w:tr>
      <w:tr w:rsidR="003754EE" w14:paraId="02B67BDE" w14:textId="77777777">
        <w:trPr>
          <w:trHeight w:val="3842"/>
        </w:trPr>
        <w:tc>
          <w:tcPr>
            <w:tcW w:w="848" w:type="dxa"/>
          </w:tcPr>
          <w:p w14:paraId="7F3F8444" w14:textId="77777777" w:rsidR="003754EE" w:rsidRDefault="00486D74">
            <w:pPr>
              <w:pStyle w:val="TableParagraph"/>
              <w:spacing w:before="236"/>
              <w:ind w:left="107"/>
              <w:rPr>
                <w:sz w:val="20"/>
              </w:rPr>
            </w:pPr>
            <w:r>
              <w:rPr>
                <w:spacing w:val="-5"/>
                <w:sz w:val="20"/>
              </w:rPr>
              <w:t>1.9</w:t>
            </w:r>
          </w:p>
        </w:tc>
        <w:tc>
          <w:tcPr>
            <w:tcW w:w="1707" w:type="dxa"/>
          </w:tcPr>
          <w:p w14:paraId="42C21013" w14:textId="77777777" w:rsidR="003754EE" w:rsidRDefault="00486D74">
            <w:pPr>
              <w:pStyle w:val="TableParagraph"/>
              <w:spacing w:before="236"/>
              <w:ind w:left="105" w:right="108"/>
              <w:rPr>
                <w:sz w:val="20"/>
              </w:rPr>
            </w:pPr>
            <w:r>
              <w:rPr>
                <w:spacing w:val="-4"/>
                <w:sz w:val="20"/>
              </w:rPr>
              <w:t xml:space="preserve">The </w:t>
            </w:r>
            <w:r>
              <w:rPr>
                <w:spacing w:val="-2"/>
                <w:sz w:val="20"/>
              </w:rPr>
              <w:t xml:space="preserve">establishment demonstrates </w:t>
            </w:r>
            <w:r>
              <w:rPr>
                <w:sz w:val="20"/>
              </w:rPr>
              <w:t>respect</w:t>
            </w:r>
            <w:r>
              <w:rPr>
                <w:spacing w:val="-2"/>
                <w:sz w:val="20"/>
              </w:rPr>
              <w:t xml:space="preserve"> </w:t>
            </w:r>
            <w:r>
              <w:rPr>
                <w:sz w:val="20"/>
              </w:rPr>
              <w:t xml:space="preserve">for </w:t>
            </w:r>
            <w:r>
              <w:rPr>
                <w:spacing w:val="-2"/>
                <w:sz w:val="20"/>
              </w:rPr>
              <w:t xml:space="preserve">Indigenous </w:t>
            </w:r>
            <w:r>
              <w:rPr>
                <w:sz w:val="20"/>
              </w:rPr>
              <w:t xml:space="preserve">Peoples in its operations and </w:t>
            </w:r>
            <w:r>
              <w:rPr>
                <w:spacing w:val="-2"/>
                <w:sz w:val="20"/>
              </w:rPr>
              <w:t xml:space="preserve">representations. </w:t>
            </w:r>
            <w:r>
              <w:rPr>
                <w:spacing w:val="-4"/>
                <w:sz w:val="20"/>
              </w:rPr>
              <w:t>(I)</w:t>
            </w:r>
          </w:p>
          <w:p w14:paraId="29EF8DFB" w14:textId="5C3ADFE8" w:rsidR="003754EE" w:rsidRDefault="003754EE">
            <w:pPr>
              <w:pStyle w:val="TableParagraph"/>
              <w:spacing w:before="228"/>
              <w:ind w:left="105" w:right="393"/>
              <w:rPr>
                <w:sz w:val="20"/>
              </w:rPr>
            </w:pPr>
          </w:p>
        </w:tc>
        <w:tc>
          <w:tcPr>
            <w:tcW w:w="11059" w:type="dxa"/>
          </w:tcPr>
          <w:p w14:paraId="6626B14B" w14:textId="77777777" w:rsidR="003754EE" w:rsidRDefault="00486D74">
            <w:pPr>
              <w:pStyle w:val="TableParagraph"/>
              <w:spacing w:before="236" w:line="241" w:lineRule="exact"/>
              <w:ind w:left="104"/>
              <w:rPr>
                <w:b/>
                <w:sz w:val="20"/>
              </w:rPr>
            </w:pPr>
            <w:r>
              <w:rPr>
                <w:b/>
                <w:spacing w:val="-2"/>
                <w:sz w:val="20"/>
              </w:rPr>
              <w:t>Relevance</w:t>
            </w:r>
          </w:p>
          <w:p w14:paraId="756C85A6" w14:textId="77777777" w:rsidR="003754EE" w:rsidRDefault="00486D74">
            <w:pPr>
              <w:pStyle w:val="TableParagraph"/>
              <w:ind w:left="104" w:right="102"/>
              <w:jc w:val="both"/>
              <w:rPr>
                <w:sz w:val="20"/>
              </w:rPr>
            </w:pPr>
            <w:r>
              <w:rPr>
                <w:sz w:val="20"/>
              </w:rPr>
              <w:t>Tourism</w:t>
            </w:r>
            <w:r>
              <w:rPr>
                <w:spacing w:val="-8"/>
                <w:sz w:val="20"/>
              </w:rPr>
              <w:t xml:space="preserve"> </w:t>
            </w:r>
            <w:r>
              <w:rPr>
                <w:sz w:val="20"/>
              </w:rPr>
              <w:t>and</w:t>
            </w:r>
            <w:r>
              <w:rPr>
                <w:spacing w:val="-6"/>
                <w:sz w:val="20"/>
              </w:rPr>
              <w:t xml:space="preserve"> </w:t>
            </w:r>
            <w:r>
              <w:rPr>
                <w:sz w:val="20"/>
              </w:rPr>
              <w:t>hospitality</w:t>
            </w:r>
            <w:r>
              <w:rPr>
                <w:spacing w:val="-7"/>
                <w:sz w:val="20"/>
              </w:rPr>
              <w:t xml:space="preserve"> </w:t>
            </w:r>
            <w:r>
              <w:rPr>
                <w:sz w:val="20"/>
              </w:rPr>
              <w:t>operations</w:t>
            </w:r>
            <w:r>
              <w:rPr>
                <w:spacing w:val="-7"/>
                <w:sz w:val="20"/>
              </w:rPr>
              <w:t xml:space="preserve"> </w:t>
            </w:r>
            <w:r>
              <w:rPr>
                <w:sz w:val="20"/>
              </w:rPr>
              <w:t>can</w:t>
            </w:r>
            <w:r>
              <w:rPr>
                <w:spacing w:val="-5"/>
                <w:sz w:val="20"/>
              </w:rPr>
              <w:t xml:space="preserve"> </w:t>
            </w:r>
            <w:r>
              <w:rPr>
                <w:sz w:val="20"/>
              </w:rPr>
              <w:t>unintentionally</w:t>
            </w:r>
            <w:r>
              <w:rPr>
                <w:spacing w:val="-7"/>
                <w:sz w:val="20"/>
              </w:rPr>
              <w:t xml:space="preserve"> </w:t>
            </w:r>
            <w:r>
              <w:rPr>
                <w:sz w:val="20"/>
              </w:rPr>
              <w:t>harm</w:t>
            </w:r>
            <w:r>
              <w:rPr>
                <w:spacing w:val="-8"/>
                <w:sz w:val="20"/>
              </w:rPr>
              <w:t xml:space="preserve"> </w:t>
            </w:r>
            <w:r>
              <w:rPr>
                <w:sz w:val="20"/>
              </w:rPr>
              <w:t>Indigenous Peoples</w:t>
            </w:r>
            <w:r>
              <w:rPr>
                <w:spacing w:val="-6"/>
                <w:sz w:val="20"/>
              </w:rPr>
              <w:t xml:space="preserve"> </w:t>
            </w:r>
            <w:r>
              <w:rPr>
                <w:sz w:val="20"/>
              </w:rPr>
              <w:t>by</w:t>
            </w:r>
            <w:r>
              <w:rPr>
                <w:spacing w:val="-7"/>
                <w:sz w:val="20"/>
              </w:rPr>
              <w:t xml:space="preserve"> </w:t>
            </w:r>
            <w:r>
              <w:rPr>
                <w:sz w:val="20"/>
              </w:rPr>
              <w:t>disrupting</w:t>
            </w:r>
            <w:r>
              <w:rPr>
                <w:spacing w:val="-7"/>
                <w:sz w:val="20"/>
              </w:rPr>
              <w:t xml:space="preserve"> </w:t>
            </w:r>
            <w:r>
              <w:rPr>
                <w:sz w:val="20"/>
              </w:rPr>
              <w:t>cultural</w:t>
            </w:r>
            <w:r>
              <w:rPr>
                <w:spacing w:val="-6"/>
                <w:sz w:val="20"/>
              </w:rPr>
              <w:t xml:space="preserve"> </w:t>
            </w:r>
            <w:r>
              <w:rPr>
                <w:sz w:val="20"/>
              </w:rPr>
              <w:t>traditions,</w:t>
            </w:r>
            <w:r>
              <w:rPr>
                <w:spacing w:val="-6"/>
                <w:sz w:val="20"/>
              </w:rPr>
              <w:t xml:space="preserve"> </w:t>
            </w:r>
            <w:r>
              <w:rPr>
                <w:sz w:val="20"/>
              </w:rPr>
              <w:t xml:space="preserve">restricting </w:t>
            </w:r>
            <w:r>
              <w:rPr>
                <w:spacing w:val="-2"/>
                <w:sz w:val="20"/>
              </w:rPr>
              <w:t>access</w:t>
            </w:r>
            <w:r>
              <w:rPr>
                <w:spacing w:val="-14"/>
                <w:sz w:val="20"/>
              </w:rPr>
              <w:t xml:space="preserve"> </w:t>
            </w:r>
            <w:r>
              <w:rPr>
                <w:spacing w:val="-2"/>
                <w:sz w:val="20"/>
              </w:rPr>
              <w:t>to</w:t>
            </w:r>
            <w:r>
              <w:rPr>
                <w:spacing w:val="-14"/>
                <w:sz w:val="20"/>
              </w:rPr>
              <w:t xml:space="preserve"> </w:t>
            </w:r>
            <w:r>
              <w:rPr>
                <w:spacing w:val="-2"/>
                <w:sz w:val="20"/>
              </w:rPr>
              <w:t>land</w:t>
            </w:r>
            <w:r>
              <w:rPr>
                <w:spacing w:val="-13"/>
                <w:sz w:val="20"/>
              </w:rPr>
              <w:t xml:space="preserve"> </w:t>
            </w:r>
            <w:r>
              <w:rPr>
                <w:spacing w:val="-2"/>
                <w:sz w:val="20"/>
              </w:rPr>
              <w:t>or</w:t>
            </w:r>
            <w:r>
              <w:rPr>
                <w:spacing w:val="-14"/>
                <w:sz w:val="20"/>
              </w:rPr>
              <w:t xml:space="preserve"> </w:t>
            </w:r>
            <w:r>
              <w:rPr>
                <w:spacing w:val="-2"/>
                <w:sz w:val="20"/>
              </w:rPr>
              <w:t>resources,</w:t>
            </w:r>
            <w:r>
              <w:rPr>
                <w:spacing w:val="-14"/>
                <w:sz w:val="20"/>
              </w:rPr>
              <w:t xml:space="preserve"> </w:t>
            </w:r>
            <w:r>
              <w:rPr>
                <w:spacing w:val="-2"/>
                <w:sz w:val="20"/>
              </w:rPr>
              <w:t>or</w:t>
            </w:r>
            <w:r>
              <w:rPr>
                <w:spacing w:val="-13"/>
                <w:sz w:val="20"/>
              </w:rPr>
              <w:t xml:space="preserve"> </w:t>
            </w:r>
            <w:r>
              <w:rPr>
                <w:spacing w:val="-2"/>
                <w:sz w:val="20"/>
              </w:rPr>
              <w:t>disregarding</w:t>
            </w:r>
            <w:r>
              <w:rPr>
                <w:spacing w:val="-14"/>
                <w:sz w:val="20"/>
              </w:rPr>
              <w:t xml:space="preserve"> </w:t>
            </w:r>
            <w:r>
              <w:rPr>
                <w:spacing w:val="-2"/>
                <w:sz w:val="20"/>
              </w:rPr>
              <w:t>Indigenous</w:t>
            </w:r>
            <w:r>
              <w:rPr>
                <w:spacing w:val="-13"/>
                <w:sz w:val="20"/>
              </w:rPr>
              <w:t xml:space="preserve"> </w:t>
            </w:r>
            <w:r>
              <w:rPr>
                <w:spacing w:val="-2"/>
                <w:sz w:val="20"/>
              </w:rPr>
              <w:t>rights</w:t>
            </w:r>
            <w:r>
              <w:rPr>
                <w:spacing w:val="-14"/>
                <w:sz w:val="20"/>
              </w:rPr>
              <w:t xml:space="preserve"> </w:t>
            </w:r>
            <w:r>
              <w:rPr>
                <w:spacing w:val="-2"/>
                <w:sz w:val="20"/>
              </w:rPr>
              <w:t>and</w:t>
            </w:r>
            <w:r>
              <w:rPr>
                <w:spacing w:val="-14"/>
                <w:sz w:val="20"/>
              </w:rPr>
              <w:t xml:space="preserve"> </w:t>
            </w:r>
            <w:r>
              <w:rPr>
                <w:spacing w:val="-2"/>
                <w:sz w:val="20"/>
              </w:rPr>
              <w:t>knowledge</w:t>
            </w:r>
            <w:r>
              <w:rPr>
                <w:spacing w:val="-13"/>
                <w:sz w:val="20"/>
              </w:rPr>
              <w:t xml:space="preserve"> </w:t>
            </w:r>
            <w:r>
              <w:rPr>
                <w:spacing w:val="-2"/>
                <w:sz w:val="20"/>
              </w:rPr>
              <w:t>systems.</w:t>
            </w:r>
            <w:r>
              <w:rPr>
                <w:spacing w:val="-8"/>
                <w:sz w:val="20"/>
              </w:rPr>
              <w:t xml:space="preserve"> </w:t>
            </w:r>
            <w:r>
              <w:rPr>
                <w:spacing w:val="-2"/>
                <w:sz w:val="20"/>
              </w:rPr>
              <w:t>Where</w:t>
            </w:r>
            <w:r>
              <w:rPr>
                <w:spacing w:val="-12"/>
                <w:sz w:val="20"/>
              </w:rPr>
              <w:t xml:space="preserve"> </w:t>
            </w:r>
            <w:r>
              <w:rPr>
                <w:spacing w:val="-2"/>
                <w:sz w:val="20"/>
              </w:rPr>
              <w:t>Indigenous</w:t>
            </w:r>
            <w:r>
              <w:rPr>
                <w:spacing w:val="-14"/>
                <w:sz w:val="20"/>
              </w:rPr>
              <w:t xml:space="preserve"> </w:t>
            </w:r>
            <w:r>
              <w:rPr>
                <w:spacing w:val="-2"/>
                <w:sz w:val="20"/>
              </w:rPr>
              <w:t>Peoples</w:t>
            </w:r>
            <w:r>
              <w:rPr>
                <w:spacing w:val="-14"/>
                <w:sz w:val="20"/>
              </w:rPr>
              <w:t xml:space="preserve"> </w:t>
            </w:r>
            <w:r>
              <w:rPr>
                <w:spacing w:val="-2"/>
                <w:sz w:val="20"/>
              </w:rPr>
              <w:t>are</w:t>
            </w:r>
            <w:r>
              <w:rPr>
                <w:spacing w:val="-12"/>
                <w:sz w:val="20"/>
              </w:rPr>
              <w:t xml:space="preserve"> </w:t>
            </w:r>
            <w:r>
              <w:rPr>
                <w:spacing w:val="-2"/>
                <w:sz w:val="20"/>
              </w:rPr>
              <w:t>present, respectful</w:t>
            </w:r>
            <w:r>
              <w:rPr>
                <w:spacing w:val="-10"/>
                <w:sz w:val="20"/>
              </w:rPr>
              <w:t xml:space="preserve"> </w:t>
            </w:r>
            <w:r>
              <w:rPr>
                <w:spacing w:val="-2"/>
                <w:sz w:val="20"/>
              </w:rPr>
              <w:t>engagement</w:t>
            </w:r>
            <w:r>
              <w:rPr>
                <w:spacing w:val="-8"/>
                <w:sz w:val="20"/>
              </w:rPr>
              <w:t xml:space="preserve"> </w:t>
            </w:r>
            <w:r>
              <w:rPr>
                <w:spacing w:val="-2"/>
                <w:sz w:val="20"/>
              </w:rPr>
              <w:t>and</w:t>
            </w:r>
            <w:r>
              <w:rPr>
                <w:spacing w:val="-6"/>
                <w:sz w:val="20"/>
              </w:rPr>
              <w:t xml:space="preserve"> </w:t>
            </w:r>
            <w:r>
              <w:rPr>
                <w:spacing w:val="-2"/>
                <w:sz w:val="20"/>
              </w:rPr>
              <w:t>informed</w:t>
            </w:r>
            <w:r>
              <w:rPr>
                <w:spacing w:val="-9"/>
                <w:sz w:val="20"/>
              </w:rPr>
              <w:t xml:space="preserve"> </w:t>
            </w:r>
            <w:r>
              <w:rPr>
                <w:spacing w:val="-2"/>
                <w:sz w:val="20"/>
              </w:rPr>
              <w:t>decision-making</w:t>
            </w:r>
            <w:r>
              <w:rPr>
                <w:spacing w:val="-9"/>
                <w:sz w:val="20"/>
              </w:rPr>
              <w:t xml:space="preserve"> </w:t>
            </w:r>
            <w:r>
              <w:rPr>
                <w:spacing w:val="-2"/>
                <w:sz w:val="20"/>
              </w:rPr>
              <w:t>are</w:t>
            </w:r>
            <w:r>
              <w:rPr>
                <w:spacing w:val="-10"/>
                <w:sz w:val="20"/>
              </w:rPr>
              <w:t xml:space="preserve"> </w:t>
            </w:r>
            <w:r>
              <w:rPr>
                <w:spacing w:val="-2"/>
                <w:sz w:val="20"/>
              </w:rPr>
              <w:t>essential</w:t>
            </w:r>
            <w:r>
              <w:rPr>
                <w:spacing w:val="-10"/>
                <w:sz w:val="20"/>
              </w:rPr>
              <w:t xml:space="preserve"> </w:t>
            </w:r>
            <w:r>
              <w:rPr>
                <w:spacing w:val="-2"/>
                <w:sz w:val="20"/>
              </w:rPr>
              <w:t>to</w:t>
            </w:r>
            <w:r>
              <w:rPr>
                <w:spacing w:val="-8"/>
                <w:sz w:val="20"/>
              </w:rPr>
              <w:t xml:space="preserve"> </w:t>
            </w:r>
            <w:r>
              <w:rPr>
                <w:spacing w:val="-2"/>
                <w:sz w:val="20"/>
              </w:rPr>
              <w:t>prevent</w:t>
            </w:r>
            <w:r>
              <w:rPr>
                <w:spacing w:val="-8"/>
                <w:sz w:val="20"/>
              </w:rPr>
              <w:t xml:space="preserve"> </w:t>
            </w:r>
            <w:r>
              <w:rPr>
                <w:spacing w:val="-2"/>
                <w:sz w:val="20"/>
              </w:rPr>
              <w:t>harm,</w:t>
            </w:r>
            <w:r>
              <w:rPr>
                <w:spacing w:val="-5"/>
                <w:sz w:val="20"/>
              </w:rPr>
              <w:t xml:space="preserve"> </w:t>
            </w:r>
            <w:r>
              <w:rPr>
                <w:spacing w:val="-2"/>
                <w:sz w:val="20"/>
              </w:rPr>
              <w:t>avoid</w:t>
            </w:r>
            <w:r>
              <w:rPr>
                <w:spacing w:val="-9"/>
                <w:sz w:val="20"/>
              </w:rPr>
              <w:t xml:space="preserve"> </w:t>
            </w:r>
            <w:r>
              <w:rPr>
                <w:spacing w:val="-2"/>
                <w:sz w:val="20"/>
              </w:rPr>
              <w:t>cultural</w:t>
            </w:r>
            <w:r>
              <w:rPr>
                <w:spacing w:val="-6"/>
                <w:sz w:val="20"/>
              </w:rPr>
              <w:t xml:space="preserve"> </w:t>
            </w:r>
            <w:r>
              <w:rPr>
                <w:spacing w:val="-2"/>
                <w:sz w:val="20"/>
              </w:rPr>
              <w:t>appropriation,</w:t>
            </w:r>
            <w:r>
              <w:rPr>
                <w:spacing w:val="-8"/>
                <w:sz w:val="20"/>
              </w:rPr>
              <w:t xml:space="preserve"> </w:t>
            </w:r>
            <w:r>
              <w:rPr>
                <w:spacing w:val="-2"/>
                <w:sz w:val="20"/>
              </w:rPr>
              <w:t>and</w:t>
            </w:r>
            <w:r>
              <w:rPr>
                <w:spacing w:val="-10"/>
                <w:sz w:val="20"/>
              </w:rPr>
              <w:t xml:space="preserve"> </w:t>
            </w:r>
            <w:r>
              <w:rPr>
                <w:spacing w:val="-2"/>
                <w:sz w:val="20"/>
              </w:rPr>
              <w:t xml:space="preserve">support </w:t>
            </w:r>
            <w:r>
              <w:rPr>
                <w:sz w:val="20"/>
              </w:rPr>
              <w:t>the protection of cultural heritage, traditional knowledge, and community well-being.</w:t>
            </w:r>
          </w:p>
          <w:p w14:paraId="5F5037B9" w14:textId="77777777" w:rsidR="003754EE" w:rsidRDefault="00486D74">
            <w:pPr>
              <w:pStyle w:val="TableParagraph"/>
              <w:spacing w:before="234"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376AF51" w14:textId="77777777" w:rsidR="003754EE" w:rsidRDefault="00486D74">
            <w:pPr>
              <w:pStyle w:val="TableParagraph"/>
              <w:ind w:left="104" w:right="98"/>
              <w:jc w:val="both"/>
              <w:rPr>
                <w:sz w:val="20"/>
              </w:rPr>
            </w:pPr>
            <w:r>
              <w:rPr>
                <w:sz w:val="20"/>
              </w:rPr>
              <w:t>The establishment ensures that its operations, developments, and guest experiences respect Indigenous Peoples while safeguarding their rights and access to essential resources and culturally significant sites. This includes a commitment to cultural integrity, equitable benefit-sharing, and the protection of social and environmental well-being.</w:t>
            </w:r>
          </w:p>
          <w:p w14:paraId="1B307A9D" w14:textId="77777777" w:rsidR="003754EE" w:rsidRDefault="00486D74">
            <w:pPr>
              <w:pStyle w:val="TableParagraph"/>
              <w:spacing w:before="236"/>
              <w:ind w:left="104" w:right="103"/>
              <w:jc w:val="both"/>
              <w:rPr>
                <w:sz w:val="20"/>
              </w:rPr>
            </w:pPr>
            <w:r>
              <w:rPr>
                <w:sz w:val="20"/>
              </w:rPr>
              <w:t>To</w:t>
            </w:r>
            <w:r>
              <w:rPr>
                <w:spacing w:val="-13"/>
                <w:sz w:val="20"/>
              </w:rPr>
              <w:t xml:space="preserve"> </w:t>
            </w:r>
            <w:r>
              <w:rPr>
                <w:sz w:val="20"/>
              </w:rPr>
              <w:t>conform</w:t>
            </w:r>
            <w:r>
              <w:rPr>
                <w:spacing w:val="-11"/>
                <w:sz w:val="20"/>
              </w:rPr>
              <w:t xml:space="preserve"> </w:t>
            </w:r>
            <w:r>
              <w:rPr>
                <w:sz w:val="20"/>
              </w:rPr>
              <w:t>with</w:t>
            </w:r>
            <w:r>
              <w:rPr>
                <w:spacing w:val="-14"/>
                <w:sz w:val="20"/>
              </w:rPr>
              <w:t xml:space="preserve"> </w:t>
            </w:r>
            <w:r>
              <w:rPr>
                <w:sz w:val="20"/>
              </w:rPr>
              <w:t>this</w:t>
            </w:r>
            <w:r>
              <w:rPr>
                <w:spacing w:val="-11"/>
                <w:sz w:val="20"/>
              </w:rPr>
              <w:t xml:space="preserve"> </w:t>
            </w:r>
            <w:r>
              <w:rPr>
                <w:sz w:val="20"/>
              </w:rPr>
              <w:t>criterion,</w:t>
            </w:r>
            <w:r>
              <w:rPr>
                <w:spacing w:val="-13"/>
                <w:sz w:val="20"/>
              </w:rPr>
              <w:t xml:space="preserve"> </w:t>
            </w:r>
            <w:r>
              <w:rPr>
                <w:sz w:val="20"/>
              </w:rPr>
              <w:t>the</w:t>
            </w:r>
            <w:r>
              <w:rPr>
                <w:spacing w:val="-13"/>
                <w:sz w:val="20"/>
              </w:rPr>
              <w:t xml:space="preserve"> </w:t>
            </w:r>
            <w:r>
              <w:rPr>
                <w:sz w:val="20"/>
              </w:rPr>
              <w:t>establishment</w:t>
            </w:r>
            <w:r>
              <w:rPr>
                <w:spacing w:val="-10"/>
                <w:sz w:val="20"/>
              </w:rPr>
              <w:t xml:space="preserve"> </w:t>
            </w:r>
            <w:r>
              <w:rPr>
                <w:sz w:val="20"/>
              </w:rPr>
              <w:t>assesses</w:t>
            </w:r>
            <w:r>
              <w:rPr>
                <w:spacing w:val="-12"/>
                <w:sz w:val="20"/>
              </w:rPr>
              <w:t xml:space="preserve"> </w:t>
            </w:r>
            <w:r>
              <w:rPr>
                <w:sz w:val="20"/>
              </w:rPr>
              <w:t>whether</w:t>
            </w:r>
            <w:r>
              <w:rPr>
                <w:spacing w:val="-13"/>
                <w:sz w:val="20"/>
              </w:rPr>
              <w:t xml:space="preserve"> </w:t>
            </w:r>
            <w:r>
              <w:rPr>
                <w:sz w:val="20"/>
              </w:rPr>
              <w:t>Indigenous</w:t>
            </w:r>
            <w:r>
              <w:rPr>
                <w:spacing w:val="-11"/>
                <w:sz w:val="20"/>
              </w:rPr>
              <w:t xml:space="preserve"> </w:t>
            </w:r>
            <w:r>
              <w:rPr>
                <w:sz w:val="20"/>
              </w:rPr>
              <w:t>Peoples</w:t>
            </w:r>
            <w:r>
              <w:rPr>
                <w:spacing w:val="-12"/>
                <w:sz w:val="20"/>
              </w:rPr>
              <w:t xml:space="preserve"> </w:t>
            </w:r>
            <w:r>
              <w:rPr>
                <w:sz w:val="20"/>
              </w:rPr>
              <w:t>are</w:t>
            </w:r>
            <w:r>
              <w:rPr>
                <w:spacing w:val="-13"/>
                <w:sz w:val="20"/>
              </w:rPr>
              <w:t xml:space="preserve"> </w:t>
            </w:r>
            <w:r>
              <w:rPr>
                <w:sz w:val="20"/>
              </w:rPr>
              <w:t>present</w:t>
            </w:r>
            <w:r>
              <w:rPr>
                <w:spacing w:val="-13"/>
                <w:sz w:val="20"/>
              </w:rPr>
              <w:t xml:space="preserve"> </w:t>
            </w:r>
            <w:r>
              <w:rPr>
                <w:sz w:val="20"/>
              </w:rPr>
              <w:t>within</w:t>
            </w:r>
            <w:r>
              <w:rPr>
                <w:spacing w:val="-11"/>
                <w:sz w:val="20"/>
              </w:rPr>
              <w:t xml:space="preserve"> </w:t>
            </w:r>
            <w:r>
              <w:rPr>
                <w:sz w:val="20"/>
              </w:rPr>
              <w:t>a</w:t>
            </w:r>
            <w:r>
              <w:rPr>
                <w:spacing w:val="-14"/>
                <w:sz w:val="20"/>
              </w:rPr>
              <w:t xml:space="preserve"> </w:t>
            </w:r>
            <w:r>
              <w:rPr>
                <w:sz w:val="20"/>
              </w:rPr>
              <w:t>100km</w:t>
            </w:r>
            <w:r>
              <w:rPr>
                <w:spacing w:val="-14"/>
                <w:sz w:val="20"/>
              </w:rPr>
              <w:t xml:space="preserve"> </w:t>
            </w:r>
            <w:r>
              <w:rPr>
                <w:sz w:val="20"/>
              </w:rPr>
              <w:t>radius</w:t>
            </w:r>
            <w:r>
              <w:rPr>
                <w:spacing w:val="-13"/>
                <w:sz w:val="20"/>
              </w:rPr>
              <w:t xml:space="preserve"> </w:t>
            </w:r>
            <w:r>
              <w:rPr>
                <w:sz w:val="20"/>
              </w:rPr>
              <w:t>of the</w:t>
            </w:r>
            <w:r>
              <w:rPr>
                <w:spacing w:val="-10"/>
                <w:sz w:val="20"/>
              </w:rPr>
              <w:t xml:space="preserve"> </w:t>
            </w:r>
            <w:r>
              <w:rPr>
                <w:sz w:val="20"/>
              </w:rPr>
              <w:t>establishment.</w:t>
            </w:r>
            <w:r>
              <w:rPr>
                <w:spacing w:val="-7"/>
                <w:sz w:val="20"/>
              </w:rPr>
              <w:t xml:space="preserve"> </w:t>
            </w:r>
            <w:r>
              <w:rPr>
                <w:sz w:val="20"/>
              </w:rPr>
              <w:t>When</w:t>
            </w:r>
            <w:r>
              <w:rPr>
                <w:spacing w:val="-8"/>
                <w:sz w:val="20"/>
              </w:rPr>
              <w:t xml:space="preserve"> </w:t>
            </w:r>
            <w:r>
              <w:rPr>
                <w:sz w:val="20"/>
              </w:rPr>
              <w:t>assessing</w:t>
            </w:r>
            <w:r>
              <w:rPr>
                <w:spacing w:val="-11"/>
                <w:sz w:val="20"/>
              </w:rPr>
              <w:t xml:space="preserve"> </w:t>
            </w:r>
            <w:r>
              <w:rPr>
                <w:sz w:val="20"/>
              </w:rPr>
              <w:t>the</w:t>
            </w:r>
            <w:r>
              <w:rPr>
                <w:spacing w:val="-10"/>
                <w:sz w:val="20"/>
              </w:rPr>
              <w:t xml:space="preserve"> </w:t>
            </w:r>
            <w:r>
              <w:rPr>
                <w:sz w:val="20"/>
              </w:rPr>
              <w:t>presence</w:t>
            </w:r>
            <w:r>
              <w:rPr>
                <w:spacing w:val="-10"/>
                <w:sz w:val="20"/>
              </w:rPr>
              <w:t xml:space="preserve"> </w:t>
            </w:r>
            <w:r>
              <w:rPr>
                <w:sz w:val="20"/>
              </w:rPr>
              <w:t>of</w:t>
            </w:r>
            <w:r>
              <w:rPr>
                <w:spacing w:val="-8"/>
                <w:sz w:val="20"/>
              </w:rPr>
              <w:t xml:space="preserve"> </w:t>
            </w:r>
            <w:r>
              <w:rPr>
                <w:sz w:val="20"/>
              </w:rPr>
              <w:t>Indigenous</w:t>
            </w:r>
            <w:r>
              <w:rPr>
                <w:spacing w:val="-6"/>
                <w:sz w:val="20"/>
              </w:rPr>
              <w:t xml:space="preserve"> </w:t>
            </w:r>
            <w:r>
              <w:rPr>
                <w:sz w:val="20"/>
              </w:rPr>
              <w:t>Peoples,</w:t>
            </w:r>
            <w:r>
              <w:rPr>
                <w:spacing w:val="-10"/>
                <w:sz w:val="20"/>
              </w:rPr>
              <w:t xml:space="preserve"> </w:t>
            </w:r>
            <w:r>
              <w:rPr>
                <w:sz w:val="20"/>
              </w:rPr>
              <w:t>the</w:t>
            </w:r>
            <w:r>
              <w:rPr>
                <w:spacing w:val="-10"/>
                <w:sz w:val="20"/>
              </w:rPr>
              <w:t xml:space="preserve"> </w:t>
            </w:r>
            <w:r>
              <w:rPr>
                <w:sz w:val="20"/>
              </w:rPr>
              <w:t>establishment</w:t>
            </w:r>
            <w:r>
              <w:rPr>
                <w:spacing w:val="-10"/>
                <w:sz w:val="20"/>
              </w:rPr>
              <w:t xml:space="preserve"> </w:t>
            </w:r>
            <w:r>
              <w:rPr>
                <w:sz w:val="20"/>
              </w:rPr>
              <w:t>may</w:t>
            </w:r>
            <w:r>
              <w:rPr>
                <w:spacing w:val="-10"/>
                <w:sz w:val="20"/>
              </w:rPr>
              <w:t xml:space="preserve"> </w:t>
            </w:r>
            <w:r>
              <w:rPr>
                <w:sz w:val="20"/>
              </w:rPr>
              <w:t>refer</w:t>
            </w:r>
            <w:r>
              <w:rPr>
                <w:spacing w:val="-11"/>
                <w:sz w:val="20"/>
              </w:rPr>
              <w:t xml:space="preserve"> </w:t>
            </w:r>
            <w:r>
              <w:rPr>
                <w:sz w:val="20"/>
              </w:rPr>
              <w:t>to</w:t>
            </w:r>
            <w:r>
              <w:rPr>
                <w:spacing w:val="-10"/>
                <w:sz w:val="20"/>
              </w:rPr>
              <w:t xml:space="preserve"> </w:t>
            </w:r>
            <w:r>
              <w:rPr>
                <w:sz w:val="20"/>
              </w:rPr>
              <w:t>publicly</w:t>
            </w:r>
            <w:r>
              <w:rPr>
                <w:spacing w:val="-10"/>
                <w:sz w:val="20"/>
              </w:rPr>
              <w:t xml:space="preserve"> </w:t>
            </w:r>
            <w:r>
              <w:rPr>
                <w:sz w:val="20"/>
              </w:rPr>
              <w:t>available</w:t>
            </w:r>
            <w:r>
              <w:rPr>
                <w:spacing w:val="-10"/>
                <w:sz w:val="20"/>
              </w:rPr>
              <w:t xml:space="preserve"> </w:t>
            </w:r>
            <w:r>
              <w:rPr>
                <w:sz w:val="20"/>
              </w:rPr>
              <w:t xml:space="preserve">or locally </w:t>
            </w:r>
            <w:proofErr w:type="spellStart"/>
            <w:r>
              <w:rPr>
                <w:sz w:val="20"/>
              </w:rPr>
              <w:t>recognised</w:t>
            </w:r>
            <w:proofErr w:type="spellEnd"/>
            <w:r>
              <w:rPr>
                <w:sz w:val="20"/>
              </w:rPr>
              <w:t xml:space="preserve"> information, including:</w:t>
            </w:r>
          </w:p>
          <w:p w14:paraId="2DDC97C0" w14:textId="77777777" w:rsidR="003754EE" w:rsidRDefault="00486D74">
            <w:pPr>
              <w:pStyle w:val="TableParagraph"/>
              <w:numPr>
                <w:ilvl w:val="0"/>
                <w:numId w:val="138"/>
              </w:numPr>
              <w:tabs>
                <w:tab w:val="left" w:pos="823"/>
              </w:tabs>
              <w:spacing w:line="221" w:lineRule="exact"/>
              <w:ind w:left="823" w:hanging="359"/>
              <w:jc w:val="both"/>
              <w:rPr>
                <w:sz w:val="20"/>
              </w:rPr>
            </w:pPr>
            <w:proofErr w:type="spellStart"/>
            <w:r>
              <w:rPr>
                <w:sz w:val="20"/>
              </w:rPr>
              <w:t>recognised</w:t>
            </w:r>
            <w:proofErr w:type="spellEnd"/>
            <w:r>
              <w:rPr>
                <w:spacing w:val="-11"/>
                <w:sz w:val="20"/>
              </w:rPr>
              <w:t xml:space="preserve"> </w:t>
            </w:r>
            <w:r>
              <w:rPr>
                <w:sz w:val="20"/>
              </w:rPr>
              <w:t>Indigenous</w:t>
            </w:r>
            <w:r>
              <w:rPr>
                <w:spacing w:val="-11"/>
                <w:sz w:val="20"/>
              </w:rPr>
              <w:t xml:space="preserve"> </w:t>
            </w:r>
            <w:r>
              <w:rPr>
                <w:sz w:val="20"/>
              </w:rPr>
              <w:t>people</w:t>
            </w:r>
            <w:r>
              <w:rPr>
                <w:spacing w:val="-13"/>
                <w:sz w:val="20"/>
              </w:rPr>
              <w:t xml:space="preserve"> </w:t>
            </w:r>
            <w:r>
              <w:rPr>
                <w:sz w:val="20"/>
              </w:rPr>
              <w:t>or</w:t>
            </w:r>
            <w:r>
              <w:rPr>
                <w:spacing w:val="-15"/>
                <w:sz w:val="20"/>
              </w:rPr>
              <w:t xml:space="preserve"> </w:t>
            </w:r>
            <w:r>
              <w:rPr>
                <w:sz w:val="20"/>
              </w:rPr>
              <w:t>territories</w:t>
            </w:r>
            <w:r>
              <w:rPr>
                <w:spacing w:val="-13"/>
                <w:sz w:val="20"/>
              </w:rPr>
              <w:t xml:space="preserve"> </w:t>
            </w:r>
            <w:r>
              <w:rPr>
                <w:sz w:val="20"/>
              </w:rPr>
              <w:t>in</w:t>
            </w:r>
            <w:r>
              <w:rPr>
                <w:spacing w:val="-14"/>
                <w:sz w:val="20"/>
              </w:rPr>
              <w:t xml:space="preserve"> </w:t>
            </w:r>
            <w:r>
              <w:rPr>
                <w:sz w:val="20"/>
              </w:rPr>
              <w:t>the</w:t>
            </w:r>
            <w:r>
              <w:rPr>
                <w:spacing w:val="-11"/>
                <w:sz w:val="20"/>
              </w:rPr>
              <w:t xml:space="preserve"> </w:t>
            </w:r>
            <w:r>
              <w:rPr>
                <w:spacing w:val="-4"/>
                <w:sz w:val="20"/>
              </w:rPr>
              <w:t>area;</w:t>
            </w:r>
          </w:p>
        </w:tc>
      </w:tr>
    </w:tbl>
    <w:p w14:paraId="2DBAA255" w14:textId="77777777" w:rsidR="003754EE" w:rsidRDefault="003754EE">
      <w:pPr>
        <w:pStyle w:val="TableParagraph"/>
        <w:spacing w:line="221" w:lineRule="exact"/>
        <w:jc w:val="both"/>
        <w:rPr>
          <w:sz w:val="20"/>
        </w:rPr>
        <w:sectPr w:rsidR="003754EE">
          <w:pgSz w:w="16840" w:h="11910" w:orient="landscape"/>
          <w:pgMar w:top="1340" w:right="1275" w:bottom="1220" w:left="1275" w:header="0" w:footer="1022" w:gutter="0"/>
          <w:cols w:space="708"/>
        </w:sectPr>
      </w:pPr>
    </w:p>
    <w:p w14:paraId="6BF25093"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08ABBCB3" w14:textId="77777777">
        <w:trPr>
          <w:trHeight w:val="8679"/>
        </w:trPr>
        <w:tc>
          <w:tcPr>
            <w:tcW w:w="848" w:type="dxa"/>
          </w:tcPr>
          <w:p w14:paraId="4A0A0300" w14:textId="77777777" w:rsidR="003754EE" w:rsidRDefault="003754EE">
            <w:pPr>
              <w:pStyle w:val="TableParagraph"/>
              <w:ind w:left="0"/>
              <w:rPr>
                <w:rFonts w:ascii="Times New Roman"/>
                <w:sz w:val="18"/>
              </w:rPr>
            </w:pPr>
          </w:p>
        </w:tc>
        <w:tc>
          <w:tcPr>
            <w:tcW w:w="1707" w:type="dxa"/>
          </w:tcPr>
          <w:p w14:paraId="7D21EA8B" w14:textId="77777777" w:rsidR="003754EE" w:rsidRDefault="003754EE">
            <w:pPr>
              <w:pStyle w:val="TableParagraph"/>
              <w:ind w:left="0"/>
              <w:rPr>
                <w:rFonts w:ascii="Times New Roman"/>
                <w:sz w:val="18"/>
              </w:rPr>
            </w:pPr>
          </w:p>
        </w:tc>
        <w:tc>
          <w:tcPr>
            <w:tcW w:w="11059" w:type="dxa"/>
          </w:tcPr>
          <w:p w14:paraId="192FC4A5" w14:textId="77777777" w:rsidR="003754EE" w:rsidRDefault="00486D74">
            <w:pPr>
              <w:pStyle w:val="TableParagraph"/>
              <w:numPr>
                <w:ilvl w:val="0"/>
                <w:numId w:val="137"/>
              </w:numPr>
              <w:tabs>
                <w:tab w:val="left" w:pos="823"/>
              </w:tabs>
              <w:spacing w:line="245" w:lineRule="exact"/>
              <w:ind w:left="823" w:hanging="359"/>
              <w:jc w:val="both"/>
              <w:rPr>
                <w:sz w:val="20"/>
              </w:rPr>
            </w:pPr>
            <w:r>
              <w:rPr>
                <w:spacing w:val="-2"/>
                <w:sz w:val="20"/>
              </w:rPr>
              <w:t>Indigenous</w:t>
            </w:r>
            <w:r>
              <w:rPr>
                <w:spacing w:val="-8"/>
                <w:sz w:val="20"/>
              </w:rPr>
              <w:t xml:space="preserve"> </w:t>
            </w:r>
            <w:r>
              <w:rPr>
                <w:spacing w:val="-2"/>
                <w:sz w:val="20"/>
              </w:rPr>
              <w:t>cultural,</w:t>
            </w:r>
            <w:r>
              <w:rPr>
                <w:spacing w:val="-5"/>
                <w:sz w:val="20"/>
              </w:rPr>
              <w:t xml:space="preserve"> </w:t>
            </w:r>
            <w:r>
              <w:rPr>
                <w:spacing w:val="-2"/>
                <w:sz w:val="20"/>
              </w:rPr>
              <w:t>historical,</w:t>
            </w:r>
            <w:r>
              <w:rPr>
                <w:spacing w:val="-8"/>
                <w:sz w:val="20"/>
              </w:rPr>
              <w:t xml:space="preserve"> </w:t>
            </w:r>
            <w:r>
              <w:rPr>
                <w:spacing w:val="-2"/>
                <w:sz w:val="20"/>
              </w:rPr>
              <w:t>archaeological,</w:t>
            </w:r>
            <w:r>
              <w:rPr>
                <w:spacing w:val="-7"/>
                <w:sz w:val="20"/>
              </w:rPr>
              <w:t xml:space="preserve"> </w:t>
            </w:r>
            <w:r>
              <w:rPr>
                <w:spacing w:val="-2"/>
                <w:sz w:val="20"/>
              </w:rPr>
              <w:t>or</w:t>
            </w:r>
            <w:r>
              <w:rPr>
                <w:spacing w:val="-9"/>
                <w:sz w:val="20"/>
              </w:rPr>
              <w:t xml:space="preserve"> </w:t>
            </w:r>
            <w:r>
              <w:rPr>
                <w:spacing w:val="-2"/>
                <w:sz w:val="20"/>
              </w:rPr>
              <w:t>spiritual</w:t>
            </w:r>
            <w:r>
              <w:rPr>
                <w:spacing w:val="-6"/>
                <w:sz w:val="20"/>
              </w:rPr>
              <w:t xml:space="preserve"> </w:t>
            </w:r>
            <w:r>
              <w:rPr>
                <w:spacing w:val="-2"/>
                <w:sz w:val="20"/>
              </w:rPr>
              <w:t>sites,</w:t>
            </w:r>
            <w:r>
              <w:rPr>
                <w:spacing w:val="-8"/>
                <w:sz w:val="20"/>
              </w:rPr>
              <w:t xml:space="preserve"> </w:t>
            </w:r>
            <w:r>
              <w:rPr>
                <w:spacing w:val="-2"/>
                <w:sz w:val="20"/>
              </w:rPr>
              <w:t>routes,</w:t>
            </w:r>
            <w:r>
              <w:rPr>
                <w:spacing w:val="-7"/>
                <w:sz w:val="20"/>
              </w:rPr>
              <w:t xml:space="preserve"> </w:t>
            </w:r>
            <w:r>
              <w:rPr>
                <w:spacing w:val="-2"/>
                <w:sz w:val="20"/>
              </w:rPr>
              <w:t>traditions,</w:t>
            </w:r>
            <w:r>
              <w:rPr>
                <w:spacing w:val="-5"/>
                <w:sz w:val="20"/>
              </w:rPr>
              <w:t xml:space="preserve"> </w:t>
            </w:r>
            <w:r>
              <w:rPr>
                <w:spacing w:val="-2"/>
                <w:sz w:val="20"/>
              </w:rPr>
              <w:t>or</w:t>
            </w:r>
            <w:r>
              <w:rPr>
                <w:spacing w:val="-9"/>
                <w:sz w:val="20"/>
              </w:rPr>
              <w:t xml:space="preserve"> </w:t>
            </w:r>
            <w:r>
              <w:rPr>
                <w:spacing w:val="-2"/>
                <w:sz w:val="20"/>
              </w:rPr>
              <w:t>practices;</w:t>
            </w:r>
            <w:r>
              <w:rPr>
                <w:spacing w:val="-6"/>
                <w:sz w:val="20"/>
              </w:rPr>
              <w:t xml:space="preserve"> </w:t>
            </w:r>
            <w:r>
              <w:rPr>
                <w:spacing w:val="-5"/>
                <w:sz w:val="20"/>
              </w:rPr>
              <w:t>and</w:t>
            </w:r>
          </w:p>
          <w:p w14:paraId="5897A204" w14:textId="77777777" w:rsidR="003754EE" w:rsidRDefault="00486D74">
            <w:pPr>
              <w:pStyle w:val="TableParagraph"/>
              <w:numPr>
                <w:ilvl w:val="0"/>
                <w:numId w:val="137"/>
              </w:numPr>
              <w:tabs>
                <w:tab w:val="left" w:pos="823"/>
              </w:tabs>
              <w:ind w:left="823" w:hanging="359"/>
              <w:jc w:val="both"/>
              <w:rPr>
                <w:sz w:val="20"/>
              </w:rPr>
            </w:pPr>
            <w:r>
              <w:rPr>
                <w:sz w:val="20"/>
              </w:rPr>
              <w:t>UNESCO</w:t>
            </w:r>
            <w:r>
              <w:rPr>
                <w:spacing w:val="-9"/>
                <w:sz w:val="20"/>
              </w:rPr>
              <w:t xml:space="preserve"> </w:t>
            </w:r>
            <w:r>
              <w:rPr>
                <w:sz w:val="20"/>
              </w:rPr>
              <w:t>World</w:t>
            </w:r>
            <w:r>
              <w:rPr>
                <w:spacing w:val="-6"/>
                <w:sz w:val="20"/>
              </w:rPr>
              <w:t xml:space="preserve"> </w:t>
            </w:r>
            <w:r>
              <w:rPr>
                <w:sz w:val="20"/>
              </w:rPr>
              <w:t>Heritage</w:t>
            </w:r>
            <w:r>
              <w:rPr>
                <w:spacing w:val="-5"/>
                <w:sz w:val="20"/>
              </w:rPr>
              <w:t xml:space="preserve"> </w:t>
            </w:r>
            <w:r>
              <w:rPr>
                <w:sz w:val="20"/>
              </w:rPr>
              <w:t>or</w:t>
            </w:r>
            <w:r>
              <w:rPr>
                <w:spacing w:val="-9"/>
                <w:sz w:val="20"/>
              </w:rPr>
              <w:t xml:space="preserve"> </w:t>
            </w:r>
            <w:r>
              <w:rPr>
                <w:sz w:val="20"/>
              </w:rPr>
              <w:t>Intangible</w:t>
            </w:r>
            <w:r>
              <w:rPr>
                <w:spacing w:val="-7"/>
                <w:sz w:val="20"/>
              </w:rPr>
              <w:t xml:space="preserve"> </w:t>
            </w:r>
            <w:r>
              <w:rPr>
                <w:sz w:val="20"/>
              </w:rPr>
              <w:t>Cultural</w:t>
            </w:r>
            <w:r>
              <w:rPr>
                <w:spacing w:val="-5"/>
                <w:sz w:val="20"/>
              </w:rPr>
              <w:t xml:space="preserve"> </w:t>
            </w:r>
            <w:r>
              <w:rPr>
                <w:sz w:val="20"/>
              </w:rPr>
              <w:t>Heritage</w:t>
            </w:r>
            <w:r>
              <w:rPr>
                <w:spacing w:val="-8"/>
                <w:sz w:val="20"/>
              </w:rPr>
              <w:t xml:space="preserve"> </w:t>
            </w:r>
            <w:r>
              <w:rPr>
                <w:sz w:val="20"/>
              </w:rPr>
              <w:t>designations</w:t>
            </w:r>
            <w:r>
              <w:rPr>
                <w:spacing w:val="-5"/>
                <w:sz w:val="20"/>
              </w:rPr>
              <w:t xml:space="preserve"> </w:t>
            </w:r>
            <w:r>
              <w:rPr>
                <w:sz w:val="20"/>
              </w:rPr>
              <w:t>associated</w:t>
            </w:r>
            <w:r>
              <w:rPr>
                <w:spacing w:val="-4"/>
                <w:sz w:val="20"/>
              </w:rPr>
              <w:t xml:space="preserve"> </w:t>
            </w:r>
            <w:r>
              <w:rPr>
                <w:sz w:val="20"/>
              </w:rPr>
              <w:t>with</w:t>
            </w:r>
            <w:r>
              <w:rPr>
                <w:spacing w:val="-8"/>
                <w:sz w:val="20"/>
              </w:rPr>
              <w:t xml:space="preserve"> </w:t>
            </w:r>
            <w:r>
              <w:rPr>
                <w:sz w:val="20"/>
              </w:rPr>
              <w:t>Indigenous</w:t>
            </w:r>
            <w:r>
              <w:rPr>
                <w:spacing w:val="-8"/>
                <w:sz w:val="20"/>
              </w:rPr>
              <w:t xml:space="preserve"> </w:t>
            </w:r>
            <w:r>
              <w:rPr>
                <w:spacing w:val="-2"/>
                <w:sz w:val="20"/>
              </w:rPr>
              <w:t>people.</w:t>
            </w:r>
          </w:p>
          <w:p w14:paraId="4C2F5682" w14:textId="77777777" w:rsidR="003754EE" w:rsidRDefault="003754EE">
            <w:pPr>
              <w:pStyle w:val="TableParagraph"/>
              <w:spacing w:before="234"/>
              <w:ind w:left="0"/>
              <w:rPr>
                <w:sz w:val="20"/>
              </w:rPr>
            </w:pPr>
          </w:p>
          <w:p w14:paraId="4F169803" w14:textId="77777777" w:rsidR="003754EE" w:rsidRDefault="00486D74">
            <w:pPr>
              <w:pStyle w:val="TableParagraph"/>
              <w:ind w:left="104" w:right="108"/>
              <w:jc w:val="both"/>
              <w:rPr>
                <w:sz w:val="20"/>
              </w:rPr>
            </w:pPr>
            <w:r>
              <w:rPr>
                <w:sz w:val="20"/>
              </w:rPr>
              <w:t>If the assessment confirms that no Indigenous Peoples or Indigenous cultural assets are present within this radius, this criterion is considered Not Applicable (N/A).</w:t>
            </w:r>
          </w:p>
          <w:p w14:paraId="30D27C50" w14:textId="77777777" w:rsidR="003754EE" w:rsidRDefault="00486D74">
            <w:pPr>
              <w:pStyle w:val="TableParagraph"/>
              <w:spacing w:before="238"/>
              <w:ind w:left="104" w:right="103"/>
              <w:jc w:val="both"/>
              <w:rPr>
                <w:sz w:val="20"/>
              </w:rPr>
            </w:pPr>
            <w:r>
              <w:rPr>
                <w:sz w:val="20"/>
              </w:rPr>
              <w:t xml:space="preserve">Where Indigenous Peoples are identified, the establishment ensures that its guest-facing activities, site management, and </w:t>
            </w:r>
            <w:r>
              <w:rPr>
                <w:spacing w:val="-2"/>
                <w:sz w:val="20"/>
              </w:rPr>
              <w:t>development</w:t>
            </w:r>
            <w:r>
              <w:rPr>
                <w:spacing w:val="-12"/>
                <w:sz w:val="20"/>
              </w:rPr>
              <w:t xml:space="preserve"> </w:t>
            </w:r>
            <w:r>
              <w:rPr>
                <w:spacing w:val="-2"/>
                <w:sz w:val="20"/>
              </w:rPr>
              <w:t>decisions</w:t>
            </w:r>
            <w:r>
              <w:rPr>
                <w:spacing w:val="-12"/>
                <w:sz w:val="20"/>
              </w:rPr>
              <w:t xml:space="preserve"> </w:t>
            </w:r>
            <w:r>
              <w:rPr>
                <w:spacing w:val="-2"/>
                <w:sz w:val="20"/>
              </w:rPr>
              <w:t>respect</w:t>
            </w:r>
            <w:r>
              <w:rPr>
                <w:spacing w:val="-12"/>
                <w:sz w:val="20"/>
              </w:rPr>
              <w:t xml:space="preserve"> </w:t>
            </w:r>
            <w:r>
              <w:rPr>
                <w:spacing w:val="-2"/>
                <w:sz w:val="20"/>
              </w:rPr>
              <w:t>Indigenous</w:t>
            </w:r>
            <w:r>
              <w:rPr>
                <w:spacing w:val="-12"/>
                <w:sz w:val="20"/>
              </w:rPr>
              <w:t xml:space="preserve"> </w:t>
            </w:r>
            <w:r>
              <w:rPr>
                <w:spacing w:val="-2"/>
                <w:sz w:val="20"/>
              </w:rPr>
              <w:t>rights,</w:t>
            </w:r>
            <w:r>
              <w:rPr>
                <w:spacing w:val="-12"/>
                <w:sz w:val="20"/>
              </w:rPr>
              <w:t xml:space="preserve"> </w:t>
            </w:r>
            <w:r>
              <w:rPr>
                <w:spacing w:val="-2"/>
                <w:sz w:val="20"/>
              </w:rPr>
              <w:t>culture,</w:t>
            </w:r>
            <w:r>
              <w:rPr>
                <w:spacing w:val="-12"/>
                <w:sz w:val="20"/>
              </w:rPr>
              <w:t xml:space="preserve"> </w:t>
            </w:r>
            <w:r>
              <w:rPr>
                <w:spacing w:val="-2"/>
                <w:sz w:val="20"/>
              </w:rPr>
              <w:t>and</w:t>
            </w:r>
            <w:r>
              <w:rPr>
                <w:spacing w:val="-10"/>
                <w:sz w:val="20"/>
              </w:rPr>
              <w:t xml:space="preserve"> </w:t>
            </w:r>
            <w:r>
              <w:rPr>
                <w:spacing w:val="-2"/>
                <w:sz w:val="20"/>
              </w:rPr>
              <w:t>access</w:t>
            </w:r>
            <w:r>
              <w:rPr>
                <w:spacing w:val="-12"/>
                <w:sz w:val="20"/>
              </w:rPr>
              <w:t xml:space="preserve"> </w:t>
            </w:r>
            <w:r>
              <w:rPr>
                <w:spacing w:val="-2"/>
                <w:sz w:val="20"/>
              </w:rPr>
              <w:t>to</w:t>
            </w:r>
            <w:r>
              <w:rPr>
                <w:spacing w:val="-8"/>
                <w:sz w:val="20"/>
              </w:rPr>
              <w:t xml:space="preserve"> </w:t>
            </w:r>
            <w:r>
              <w:rPr>
                <w:spacing w:val="-2"/>
                <w:sz w:val="20"/>
              </w:rPr>
              <w:t>resources.</w:t>
            </w:r>
            <w:r>
              <w:rPr>
                <w:spacing w:val="-10"/>
                <w:sz w:val="20"/>
              </w:rPr>
              <w:t xml:space="preserve"> </w:t>
            </w:r>
            <w:r>
              <w:rPr>
                <w:spacing w:val="-2"/>
                <w:sz w:val="20"/>
              </w:rPr>
              <w:t>This</w:t>
            </w:r>
            <w:r>
              <w:rPr>
                <w:spacing w:val="-12"/>
                <w:sz w:val="20"/>
              </w:rPr>
              <w:t xml:space="preserve"> </w:t>
            </w:r>
            <w:r>
              <w:rPr>
                <w:spacing w:val="-2"/>
                <w:sz w:val="20"/>
              </w:rPr>
              <w:t>means</w:t>
            </w:r>
            <w:r>
              <w:rPr>
                <w:spacing w:val="-12"/>
                <w:sz w:val="20"/>
              </w:rPr>
              <w:t xml:space="preserve"> </w:t>
            </w:r>
            <w:r>
              <w:rPr>
                <w:spacing w:val="-2"/>
                <w:sz w:val="20"/>
              </w:rPr>
              <w:t>that</w:t>
            </w:r>
            <w:r>
              <w:rPr>
                <w:spacing w:val="-12"/>
                <w:sz w:val="20"/>
              </w:rPr>
              <w:t xml:space="preserve"> </w:t>
            </w:r>
            <w:r>
              <w:rPr>
                <w:spacing w:val="-2"/>
                <w:sz w:val="20"/>
              </w:rPr>
              <w:t>the</w:t>
            </w:r>
            <w:r>
              <w:rPr>
                <w:spacing w:val="-12"/>
                <w:sz w:val="20"/>
              </w:rPr>
              <w:t xml:space="preserve"> </w:t>
            </w:r>
            <w:r>
              <w:rPr>
                <w:spacing w:val="-2"/>
                <w:sz w:val="20"/>
              </w:rPr>
              <w:t>establishment</w:t>
            </w:r>
            <w:r>
              <w:rPr>
                <w:spacing w:val="-12"/>
                <w:sz w:val="20"/>
              </w:rPr>
              <w:t xml:space="preserve"> </w:t>
            </w:r>
            <w:r>
              <w:rPr>
                <w:spacing w:val="-2"/>
                <w:sz w:val="20"/>
              </w:rPr>
              <w:t>ensures that:</w:t>
            </w:r>
          </w:p>
          <w:p w14:paraId="15F7DF02" w14:textId="77777777" w:rsidR="003754EE" w:rsidRDefault="00486D74">
            <w:pPr>
              <w:pStyle w:val="TableParagraph"/>
              <w:numPr>
                <w:ilvl w:val="0"/>
                <w:numId w:val="137"/>
              </w:numPr>
              <w:tabs>
                <w:tab w:val="left" w:pos="824"/>
              </w:tabs>
              <w:spacing w:line="237" w:lineRule="auto"/>
              <w:ind w:right="100"/>
              <w:jc w:val="both"/>
              <w:rPr>
                <w:sz w:val="20"/>
              </w:rPr>
            </w:pPr>
            <w:r>
              <w:rPr>
                <w:spacing w:val="-2"/>
                <w:sz w:val="20"/>
              </w:rPr>
              <w:t>all</w:t>
            </w:r>
            <w:r>
              <w:rPr>
                <w:spacing w:val="-14"/>
                <w:sz w:val="20"/>
              </w:rPr>
              <w:t xml:space="preserve"> </w:t>
            </w:r>
            <w:r>
              <w:rPr>
                <w:spacing w:val="-2"/>
                <w:sz w:val="20"/>
              </w:rPr>
              <w:t>representations</w:t>
            </w:r>
            <w:r>
              <w:rPr>
                <w:spacing w:val="-13"/>
                <w:sz w:val="20"/>
              </w:rPr>
              <w:t xml:space="preserve"> </w:t>
            </w:r>
            <w:r>
              <w:rPr>
                <w:spacing w:val="-2"/>
                <w:sz w:val="20"/>
              </w:rPr>
              <w:t>of</w:t>
            </w:r>
            <w:r>
              <w:rPr>
                <w:spacing w:val="-12"/>
                <w:sz w:val="20"/>
              </w:rPr>
              <w:t xml:space="preserve"> </w:t>
            </w:r>
            <w:r>
              <w:rPr>
                <w:spacing w:val="-2"/>
                <w:sz w:val="20"/>
              </w:rPr>
              <w:t>Indigenous</w:t>
            </w:r>
            <w:r>
              <w:rPr>
                <w:spacing w:val="-14"/>
                <w:sz w:val="20"/>
              </w:rPr>
              <w:t xml:space="preserve"> </w:t>
            </w:r>
            <w:r>
              <w:rPr>
                <w:spacing w:val="-2"/>
                <w:sz w:val="20"/>
              </w:rPr>
              <w:t>people</w:t>
            </w:r>
            <w:r>
              <w:rPr>
                <w:spacing w:val="-13"/>
                <w:sz w:val="20"/>
              </w:rPr>
              <w:t xml:space="preserve"> </w:t>
            </w:r>
            <w:r>
              <w:rPr>
                <w:spacing w:val="-2"/>
                <w:sz w:val="20"/>
              </w:rPr>
              <w:t>(e.g.</w:t>
            </w:r>
            <w:r>
              <w:rPr>
                <w:spacing w:val="-13"/>
                <w:sz w:val="20"/>
              </w:rPr>
              <w:t xml:space="preserve"> </w:t>
            </w:r>
            <w:r>
              <w:rPr>
                <w:spacing w:val="-2"/>
                <w:sz w:val="20"/>
              </w:rPr>
              <w:t>guest</w:t>
            </w:r>
            <w:r>
              <w:rPr>
                <w:spacing w:val="-10"/>
                <w:sz w:val="20"/>
              </w:rPr>
              <w:t xml:space="preserve"> </w:t>
            </w:r>
            <w:r>
              <w:rPr>
                <w:spacing w:val="-2"/>
                <w:sz w:val="20"/>
              </w:rPr>
              <w:t>materials,</w:t>
            </w:r>
            <w:r>
              <w:rPr>
                <w:spacing w:val="-13"/>
                <w:sz w:val="20"/>
              </w:rPr>
              <w:t xml:space="preserve"> </w:t>
            </w:r>
            <w:r>
              <w:rPr>
                <w:spacing w:val="-2"/>
                <w:sz w:val="20"/>
              </w:rPr>
              <w:t>performances,</w:t>
            </w:r>
            <w:r>
              <w:rPr>
                <w:spacing w:val="-13"/>
                <w:sz w:val="20"/>
              </w:rPr>
              <w:t xml:space="preserve"> </w:t>
            </w:r>
            <w:r>
              <w:rPr>
                <w:spacing w:val="-2"/>
                <w:sz w:val="20"/>
              </w:rPr>
              <w:t>crafts,</w:t>
            </w:r>
            <w:r>
              <w:rPr>
                <w:spacing w:val="-11"/>
                <w:sz w:val="20"/>
              </w:rPr>
              <w:t xml:space="preserve"> </w:t>
            </w:r>
            <w:r>
              <w:rPr>
                <w:spacing w:val="-2"/>
                <w:sz w:val="20"/>
              </w:rPr>
              <w:t>storytelling,</w:t>
            </w:r>
            <w:r>
              <w:rPr>
                <w:spacing w:val="-13"/>
                <w:sz w:val="20"/>
              </w:rPr>
              <w:t xml:space="preserve"> </w:t>
            </w:r>
            <w:r>
              <w:rPr>
                <w:spacing w:val="-2"/>
                <w:sz w:val="20"/>
              </w:rPr>
              <w:t>décor)</w:t>
            </w:r>
            <w:r>
              <w:rPr>
                <w:spacing w:val="-14"/>
                <w:sz w:val="20"/>
              </w:rPr>
              <w:t xml:space="preserve"> </w:t>
            </w:r>
            <w:r>
              <w:rPr>
                <w:spacing w:val="-2"/>
                <w:sz w:val="20"/>
              </w:rPr>
              <w:t>are</w:t>
            </w:r>
            <w:r>
              <w:rPr>
                <w:spacing w:val="-14"/>
                <w:sz w:val="20"/>
              </w:rPr>
              <w:t xml:space="preserve"> </w:t>
            </w:r>
            <w:r>
              <w:rPr>
                <w:spacing w:val="-2"/>
                <w:sz w:val="20"/>
              </w:rPr>
              <w:t xml:space="preserve">developed </w:t>
            </w:r>
            <w:r>
              <w:rPr>
                <w:sz w:val="20"/>
              </w:rPr>
              <w:t xml:space="preserve">in consultation with relevant Indigenous people. This includes written consent, and fair compensation, where </w:t>
            </w:r>
            <w:proofErr w:type="gramStart"/>
            <w:r>
              <w:rPr>
                <w:spacing w:val="-2"/>
                <w:sz w:val="20"/>
              </w:rPr>
              <w:t>applicable;</w:t>
            </w:r>
            <w:proofErr w:type="gramEnd"/>
          </w:p>
          <w:p w14:paraId="61331050" w14:textId="77777777" w:rsidR="003754EE" w:rsidRDefault="00486D74">
            <w:pPr>
              <w:pStyle w:val="TableParagraph"/>
              <w:numPr>
                <w:ilvl w:val="0"/>
                <w:numId w:val="137"/>
              </w:numPr>
              <w:tabs>
                <w:tab w:val="left" w:pos="824"/>
              </w:tabs>
              <w:spacing w:before="4" w:line="237" w:lineRule="auto"/>
              <w:ind w:right="108"/>
              <w:jc w:val="both"/>
              <w:rPr>
                <w:sz w:val="20"/>
              </w:rPr>
            </w:pPr>
            <w:r>
              <w:rPr>
                <w:sz w:val="20"/>
              </w:rPr>
              <w:t xml:space="preserve">the authenticity and essence of Indigenous rituals, dances or ceremonies shared with tourists are preserved and presented in alignment with community-approved practices, including those </w:t>
            </w:r>
            <w:proofErr w:type="spellStart"/>
            <w:r>
              <w:rPr>
                <w:sz w:val="20"/>
              </w:rPr>
              <w:t>recognised</w:t>
            </w:r>
            <w:proofErr w:type="spellEnd"/>
            <w:r>
              <w:rPr>
                <w:sz w:val="20"/>
              </w:rPr>
              <w:t xml:space="preserve"> as UNESCO intangible cultural </w:t>
            </w:r>
            <w:proofErr w:type="gramStart"/>
            <w:r>
              <w:rPr>
                <w:sz w:val="20"/>
              </w:rPr>
              <w:t>heritage;</w:t>
            </w:r>
            <w:proofErr w:type="gramEnd"/>
          </w:p>
          <w:p w14:paraId="7F05BCED" w14:textId="77777777" w:rsidR="003754EE" w:rsidRDefault="00486D74">
            <w:pPr>
              <w:pStyle w:val="TableParagraph"/>
              <w:numPr>
                <w:ilvl w:val="0"/>
                <w:numId w:val="137"/>
              </w:numPr>
              <w:tabs>
                <w:tab w:val="left" w:pos="824"/>
              </w:tabs>
              <w:spacing w:before="2" w:line="237" w:lineRule="auto"/>
              <w:ind w:right="106"/>
              <w:jc w:val="both"/>
              <w:rPr>
                <w:sz w:val="20"/>
              </w:rPr>
            </w:pPr>
            <w:r>
              <w:rPr>
                <w:sz w:val="20"/>
              </w:rPr>
              <w:t xml:space="preserve">any re-design of community spaces or biodiversity-related initiatives (e.g. green space creation, native species planting, habitat restoration, nature-based tourism experiences) integrates traditional or Indigenous ecological </w:t>
            </w:r>
            <w:r>
              <w:rPr>
                <w:spacing w:val="-2"/>
                <w:sz w:val="20"/>
              </w:rPr>
              <w:t>knowledge</w:t>
            </w:r>
            <w:r>
              <w:rPr>
                <w:spacing w:val="-10"/>
                <w:sz w:val="20"/>
              </w:rPr>
              <w:t xml:space="preserve"> </w:t>
            </w:r>
            <w:r>
              <w:rPr>
                <w:spacing w:val="-2"/>
                <w:sz w:val="20"/>
              </w:rPr>
              <w:t>and</w:t>
            </w:r>
            <w:r>
              <w:rPr>
                <w:spacing w:val="-9"/>
                <w:sz w:val="20"/>
              </w:rPr>
              <w:t xml:space="preserve"> </w:t>
            </w:r>
            <w:r>
              <w:rPr>
                <w:spacing w:val="-2"/>
                <w:sz w:val="20"/>
              </w:rPr>
              <w:t>includes</w:t>
            </w:r>
            <w:r>
              <w:rPr>
                <w:spacing w:val="-10"/>
                <w:sz w:val="20"/>
              </w:rPr>
              <w:t xml:space="preserve"> </w:t>
            </w:r>
            <w:r>
              <w:rPr>
                <w:spacing w:val="-2"/>
                <w:sz w:val="20"/>
              </w:rPr>
              <w:t>consultation</w:t>
            </w:r>
            <w:r>
              <w:rPr>
                <w:spacing w:val="-11"/>
                <w:sz w:val="20"/>
              </w:rPr>
              <w:t xml:space="preserve"> </w:t>
            </w:r>
            <w:r>
              <w:rPr>
                <w:spacing w:val="-2"/>
                <w:sz w:val="20"/>
              </w:rPr>
              <w:t>to</w:t>
            </w:r>
            <w:r>
              <w:rPr>
                <w:spacing w:val="-10"/>
                <w:sz w:val="20"/>
              </w:rPr>
              <w:t xml:space="preserve"> </w:t>
            </w:r>
            <w:r>
              <w:rPr>
                <w:spacing w:val="-2"/>
                <w:sz w:val="20"/>
              </w:rPr>
              <w:t>identify</w:t>
            </w:r>
            <w:r>
              <w:rPr>
                <w:spacing w:val="-6"/>
                <w:sz w:val="20"/>
              </w:rPr>
              <w:t xml:space="preserve"> </w:t>
            </w:r>
            <w:r>
              <w:rPr>
                <w:spacing w:val="-2"/>
                <w:sz w:val="20"/>
              </w:rPr>
              <w:t>and</w:t>
            </w:r>
            <w:r>
              <w:rPr>
                <w:spacing w:val="-6"/>
                <w:sz w:val="20"/>
              </w:rPr>
              <w:t xml:space="preserve"> </w:t>
            </w:r>
            <w:r>
              <w:rPr>
                <w:spacing w:val="-2"/>
                <w:sz w:val="20"/>
              </w:rPr>
              <w:t>mitigate</w:t>
            </w:r>
            <w:r>
              <w:rPr>
                <w:spacing w:val="-9"/>
                <w:sz w:val="20"/>
              </w:rPr>
              <w:t xml:space="preserve"> </w:t>
            </w:r>
            <w:r>
              <w:rPr>
                <w:spacing w:val="-2"/>
                <w:sz w:val="20"/>
              </w:rPr>
              <w:t>risks</w:t>
            </w:r>
            <w:r>
              <w:rPr>
                <w:spacing w:val="-10"/>
                <w:sz w:val="20"/>
              </w:rPr>
              <w:t xml:space="preserve"> </w:t>
            </w:r>
            <w:r>
              <w:rPr>
                <w:spacing w:val="-2"/>
                <w:sz w:val="20"/>
              </w:rPr>
              <w:t>of</w:t>
            </w:r>
            <w:r>
              <w:rPr>
                <w:spacing w:val="-10"/>
                <w:sz w:val="20"/>
              </w:rPr>
              <w:t xml:space="preserve"> </w:t>
            </w:r>
            <w:r>
              <w:rPr>
                <w:spacing w:val="-2"/>
                <w:sz w:val="20"/>
              </w:rPr>
              <w:t>cultural</w:t>
            </w:r>
            <w:r>
              <w:rPr>
                <w:spacing w:val="-9"/>
                <w:sz w:val="20"/>
              </w:rPr>
              <w:t xml:space="preserve"> </w:t>
            </w:r>
            <w:r>
              <w:rPr>
                <w:spacing w:val="-2"/>
                <w:sz w:val="20"/>
              </w:rPr>
              <w:t>or</w:t>
            </w:r>
            <w:r>
              <w:rPr>
                <w:spacing w:val="-11"/>
                <w:sz w:val="20"/>
              </w:rPr>
              <w:t xml:space="preserve"> </w:t>
            </w:r>
            <w:r>
              <w:rPr>
                <w:spacing w:val="-2"/>
                <w:sz w:val="20"/>
              </w:rPr>
              <w:t>social</w:t>
            </w:r>
            <w:r>
              <w:rPr>
                <w:spacing w:val="-9"/>
                <w:sz w:val="20"/>
              </w:rPr>
              <w:t xml:space="preserve"> </w:t>
            </w:r>
            <w:r>
              <w:rPr>
                <w:spacing w:val="-2"/>
                <w:sz w:val="20"/>
              </w:rPr>
              <w:t>degradation</w:t>
            </w:r>
            <w:r>
              <w:rPr>
                <w:spacing w:val="-9"/>
                <w:sz w:val="20"/>
              </w:rPr>
              <w:t xml:space="preserve"> </w:t>
            </w:r>
            <w:r>
              <w:rPr>
                <w:spacing w:val="-2"/>
                <w:sz w:val="20"/>
              </w:rPr>
              <w:t>(e.g.</w:t>
            </w:r>
            <w:r>
              <w:rPr>
                <w:spacing w:val="-10"/>
                <w:sz w:val="20"/>
              </w:rPr>
              <w:t xml:space="preserve"> </w:t>
            </w:r>
            <w:r>
              <w:rPr>
                <w:spacing w:val="-2"/>
                <w:sz w:val="20"/>
              </w:rPr>
              <w:t xml:space="preserve">displacement, </w:t>
            </w:r>
            <w:r>
              <w:rPr>
                <w:sz w:val="20"/>
              </w:rPr>
              <w:t>loss of traditions</w:t>
            </w:r>
            <w:proofErr w:type="gramStart"/>
            <w:r>
              <w:rPr>
                <w:sz w:val="20"/>
              </w:rPr>
              <w:t>);</w:t>
            </w:r>
            <w:proofErr w:type="gramEnd"/>
          </w:p>
          <w:p w14:paraId="1A2DD792" w14:textId="77777777" w:rsidR="003754EE" w:rsidRDefault="00486D74">
            <w:pPr>
              <w:pStyle w:val="TableParagraph"/>
              <w:numPr>
                <w:ilvl w:val="0"/>
                <w:numId w:val="137"/>
              </w:numPr>
              <w:tabs>
                <w:tab w:val="left" w:pos="823"/>
              </w:tabs>
              <w:spacing w:before="3" w:line="243" w:lineRule="exact"/>
              <w:ind w:left="823" w:hanging="359"/>
              <w:jc w:val="both"/>
              <w:rPr>
                <w:sz w:val="20"/>
              </w:rPr>
            </w:pPr>
            <w:r>
              <w:rPr>
                <w:sz w:val="20"/>
              </w:rPr>
              <w:t>access to</w:t>
            </w:r>
            <w:r>
              <w:rPr>
                <w:spacing w:val="1"/>
                <w:sz w:val="20"/>
              </w:rPr>
              <w:t xml:space="preserve"> </w:t>
            </w:r>
            <w:r>
              <w:rPr>
                <w:sz w:val="20"/>
              </w:rPr>
              <w:t>essential services</w:t>
            </w:r>
            <w:r>
              <w:rPr>
                <w:spacing w:val="2"/>
                <w:sz w:val="20"/>
              </w:rPr>
              <w:t xml:space="preserve"> </w:t>
            </w:r>
            <w:r>
              <w:rPr>
                <w:sz w:val="20"/>
              </w:rPr>
              <w:t>and</w:t>
            </w:r>
            <w:r>
              <w:rPr>
                <w:spacing w:val="3"/>
                <w:sz w:val="20"/>
              </w:rPr>
              <w:t xml:space="preserve"> </w:t>
            </w:r>
            <w:r>
              <w:rPr>
                <w:sz w:val="20"/>
              </w:rPr>
              <w:t>resources</w:t>
            </w:r>
            <w:r>
              <w:rPr>
                <w:spacing w:val="3"/>
                <w:sz w:val="20"/>
              </w:rPr>
              <w:t xml:space="preserve"> </w:t>
            </w:r>
            <w:r>
              <w:rPr>
                <w:sz w:val="20"/>
              </w:rPr>
              <w:t>(e.g. food,</w:t>
            </w:r>
            <w:r>
              <w:rPr>
                <w:spacing w:val="2"/>
                <w:sz w:val="20"/>
              </w:rPr>
              <w:t xml:space="preserve"> </w:t>
            </w:r>
            <w:r>
              <w:rPr>
                <w:sz w:val="20"/>
              </w:rPr>
              <w:t>water,</w:t>
            </w:r>
            <w:r>
              <w:rPr>
                <w:spacing w:val="3"/>
                <w:sz w:val="20"/>
              </w:rPr>
              <w:t xml:space="preserve"> </w:t>
            </w:r>
            <w:r>
              <w:rPr>
                <w:sz w:val="20"/>
              </w:rPr>
              <w:t>healthcare, sanitation,</w:t>
            </w:r>
            <w:r>
              <w:rPr>
                <w:spacing w:val="1"/>
                <w:sz w:val="20"/>
              </w:rPr>
              <w:t xml:space="preserve"> </w:t>
            </w:r>
            <w:r>
              <w:rPr>
                <w:sz w:val="20"/>
              </w:rPr>
              <w:t>education, livelihoods,</w:t>
            </w:r>
            <w:r>
              <w:rPr>
                <w:spacing w:val="1"/>
                <w:sz w:val="20"/>
              </w:rPr>
              <w:t xml:space="preserve"> </w:t>
            </w:r>
            <w:r>
              <w:rPr>
                <w:spacing w:val="-2"/>
                <w:sz w:val="20"/>
              </w:rPr>
              <w:t>natural</w:t>
            </w:r>
          </w:p>
          <w:p w14:paraId="6BB3BF19" w14:textId="77777777" w:rsidR="003754EE" w:rsidRDefault="00486D74">
            <w:pPr>
              <w:pStyle w:val="TableParagraph"/>
              <w:spacing w:line="239" w:lineRule="exact"/>
              <w:ind w:left="824"/>
              <w:jc w:val="both"/>
              <w:rPr>
                <w:sz w:val="20"/>
              </w:rPr>
            </w:pPr>
            <w:r>
              <w:rPr>
                <w:sz w:val="20"/>
              </w:rPr>
              <w:t>resources,</w:t>
            </w:r>
            <w:r>
              <w:rPr>
                <w:spacing w:val="-12"/>
                <w:sz w:val="20"/>
              </w:rPr>
              <w:t xml:space="preserve"> </w:t>
            </w:r>
            <w:r>
              <w:rPr>
                <w:sz w:val="20"/>
              </w:rPr>
              <w:t>or</w:t>
            </w:r>
            <w:r>
              <w:rPr>
                <w:spacing w:val="-13"/>
                <w:sz w:val="20"/>
              </w:rPr>
              <w:t xml:space="preserve"> </w:t>
            </w:r>
            <w:r>
              <w:rPr>
                <w:sz w:val="20"/>
              </w:rPr>
              <w:t>culturally</w:t>
            </w:r>
            <w:r>
              <w:rPr>
                <w:spacing w:val="-14"/>
                <w:sz w:val="20"/>
              </w:rPr>
              <w:t xml:space="preserve"> </w:t>
            </w:r>
            <w:r>
              <w:rPr>
                <w:sz w:val="20"/>
              </w:rPr>
              <w:t>significant</w:t>
            </w:r>
            <w:r>
              <w:rPr>
                <w:spacing w:val="-15"/>
                <w:sz w:val="20"/>
              </w:rPr>
              <w:t xml:space="preserve"> </w:t>
            </w:r>
            <w:r>
              <w:rPr>
                <w:sz w:val="20"/>
              </w:rPr>
              <w:t>sites)</w:t>
            </w:r>
            <w:r>
              <w:rPr>
                <w:spacing w:val="-12"/>
                <w:sz w:val="20"/>
              </w:rPr>
              <w:t xml:space="preserve"> </w:t>
            </w:r>
            <w:r>
              <w:rPr>
                <w:sz w:val="20"/>
              </w:rPr>
              <w:t>is</w:t>
            </w:r>
            <w:r>
              <w:rPr>
                <w:spacing w:val="-14"/>
                <w:sz w:val="20"/>
              </w:rPr>
              <w:t xml:space="preserve"> </w:t>
            </w:r>
            <w:r>
              <w:rPr>
                <w:sz w:val="20"/>
              </w:rPr>
              <w:t>not</w:t>
            </w:r>
            <w:r>
              <w:rPr>
                <w:spacing w:val="-14"/>
                <w:sz w:val="20"/>
              </w:rPr>
              <w:t xml:space="preserve"> </w:t>
            </w:r>
            <w:r>
              <w:rPr>
                <w:sz w:val="20"/>
              </w:rPr>
              <w:t>restricted</w:t>
            </w:r>
            <w:r>
              <w:rPr>
                <w:spacing w:val="-14"/>
                <w:sz w:val="20"/>
              </w:rPr>
              <w:t xml:space="preserve"> </w:t>
            </w:r>
            <w:r>
              <w:rPr>
                <w:sz w:val="20"/>
              </w:rPr>
              <w:t>or</w:t>
            </w:r>
            <w:r>
              <w:rPr>
                <w:spacing w:val="-15"/>
                <w:sz w:val="20"/>
              </w:rPr>
              <w:t xml:space="preserve"> </w:t>
            </w:r>
            <w:r>
              <w:rPr>
                <w:sz w:val="20"/>
              </w:rPr>
              <w:t>compromised</w:t>
            </w:r>
            <w:r>
              <w:rPr>
                <w:spacing w:val="-14"/>
                <w:sz w:val="20"/>
              </w:rPr>
              <w:t xml:space="preserve"> </w:t>
            </w:r>
            <w:r>
              <w:rPr>
                <w:sz w:val="20"/>
              </w:rPr>
              <w:t>by</w:t>
            </w:r>
            <w:r>
              <w:rPr>
                <w:spacing w:val="-14"/>
                <w:sz w:val="20"/>
              </w:rPr>
              <w:t xml:space="preserve"> </w:t>
            </w:r>
            <w:r>
              <w:rPr>
                <w:sz w:val="20"/>
              </w:rPr>
              <w:t>the</w:t>
            </w:r>
            <w:r>
              <w:rPr>
                <w:spacing w:val="-16"/>
                <w:sz w:val="20"/>
              </w:rPr>
              <w:t xml:space="preserve"> </w:t>
            </w:r>
            <w:r>
              <w:rPr>
                <w:sz w:val="20"/>
              </w:rPr>
              <w:t>establishment’s</w:t>
            </w:r>
            <w:r>
              <w:rPr>
                <w:spacing w:val="-13"/>
                <w:sz w:val="20"/>
              </w:rPr>
              <w:t xml:space="preserve"> </w:t>
            </w:r>
            <w:proofErr w:type="gramStart"/>
            <w:r>
              <w:rPr>
                <w:spacing w:val="-2"/>
                <w:sz w:val="20"/>
              </w:rPr>
              <w:t>operations;</w:t>
            </w:r>
            <w:proofErr w:type="gramEnd"/>
          </w:p>
          <w:p w14:paraId="69B711B9" w14:textId="77777777" w:rsidR="003754EE" w:rsidRDefault="00486D74">
            <w:pPr>
              <w:pStyle w:val="TableParagraph"/>
              <w:numPr>
                <w:ilvl w:val="0"/>
                <w:numId w:val="137"/>
              </w:numPr>
              <w:tabs>
                <w:tab w:val="left" w:pos="824"/>
              </w:tabs>
              <w:spacing w:before="4" w:line="235" w:lineRule="auto"/>
              <w:ind w:right="109"/>
              <w:jc w:val="both"/>
              <w:rPr>
                <w:sz w:val="20"/>
              </w:rPr>
            </w:pPr>
            <w:r>
              <w:rPr>
                <w:sz w:val="20"/>
              </w:rPr>
              <w:t>if</w:t>
            </w:r>
            <w:r>
              <w:rPr>
                <w:spacing w:val="-14"/>
                <w:sz w:val="20"/>
              </w:rPr>
              <w:t xml:space="preserve"> </w:t>
            </w:r>
            <w:r>
              <w:rPr>
                <w:sz w:val="20"/>
              </w:rPr>
              <w:t>applicable,</w:t>
            </w:r>
            <w:r>
              <w:rPr>
                <w:spacing w:val="-12"/>
                <w:sz w:val="20"/>
              </w:rPr>
              <w:t xml:space="preserve"> </w:t>
            </w:r>
            <w:r>
              <w:rPr>
                <w:sz w:val="20"/>
              </w:rPr>
              <w:t>free,</w:t>
            </w:r>
            <w:r>
              <w:rPr>
                <w:spacing w:val="-12"/>
                <w:sz w:val="20"/>
              </w:rPr>
              <w:t xml:space="preserve"> </w:t>
            </w:r>
            <w:r>
              <w:rPr>
                <w:sz w:val="20"/>
              </w:rPr>
              <w:t>prior,</w:t>
            </w:r>
            <w:r>
              <w:rPr>
                <w:spacing w:val="-14"/>
                <w:sz w:val="20"/>
              </w:rPr>
              <w:t xml:space="preserve"> </w:t>
            </w:r>
            <w:r>
              <w:rPr>
                <w:sz w:val="20"/>
              </w:rPr>
              <w:t>and</w:t>
            </w:r>
            <w:r>
              <w:rPr>
                <w:spacing w:val="-10"/>
                <w:sz w:val="20"/>
              </w:rPr>
              <w:t xml:space="preserve"> </w:t>
            </w:r>
            <w:r>
              <w:rPr>
                <w:sz w:val="20"/>
              </w:rPr>
              <w:t>informed</w:t>
            </w:r>
            <w:r>
              <w:rPr>
                <w:spacing w:val="-12"/>
                <w:sz w:val="20"/>
              </w:rPr>
              <w:t xml:space="preserve"> </w:t>
            </w:r>
            <w:r>
              <w:rPr>
                <w:sz w:val="20"/>
              </w:rPr>
              <w:t>written</w:t>
            </w:r>
            <w:r>
              <w:rPr>
                <w:spacing w:val="-14"/>
                <w:sz w:val="20"/>
              </w:rPr>
              <w:t xml:space="preserve"> </w:t>
            </w:r>
            <w:r>
              <w:rPr>
                <w:sz w:val="20"/>
              </w:rPr>
              <w:t>consent</w:t>
            </w:r>
            <w:r>
              <w:rPr>
                <w:spacing w:val="-13"/>
                <w:sz w:val="20"/>
              </w:rPr>
              <w:t xml:space="preserve"> </w:t>
            </w:r>
            <w:r>
              <w:rPr>
                <w:sz w:val="20"/>
              </w:rPr>
              <w:t>(FPIC)</w:t>
            </w:r>
            <w:r>
              <w:rPr>
                <w:spacing w:val="-14"/>
                <w:sz w:val="20"/>
              </w:rPr>
              <w:t xml:space="preserve"> </w:t>
            </w:r>
            <w:r>
              <w:rPr>
                <w:sz w:val="20"/>
              </w:rPr>
              <w:t>is</w:t>
            </w:r>
            <w:r>
              <w:rPr>
                <w:spacing w:val="-11"/>
                <w:sz w:val="20"/>
              </w:rPr>
              <w:t xml:space="preserve"> </w:t>
            </w:r>
            <w:r>
              <w:rPr>
                <w:sz w:val="20"/>
              </w:rPr>
              <w:t>obtained</w:t>
            </w:r>
            <w:r>
              <w:rPr>
                <w:spacing w:val="-12"/>
                <w:sz w:val="20"/>
              </w:rPr>
              <w:t xml:space="preserve"> </w:t>
            </w:r>
            <w:r>
              <w:rPr>
                <w:sz w:val="20"/>
              </w:rPr>
              <w:t>for</w:t>
            </w:r>
            <w:r>
              <w:rPr>
                <w:spacing w:val="-14"/>
                <w:sz w:val="20"/>
              </w:rPr>
              <w:t xml:space="preserve"> </w:t>
            </w:r>
            <w:r>
              <w:rPr>
                <w:sz w:val="20"/>
              </w:rPr>
              <w:t>the</w:t>
            </w:r>
            <w:r>
              <w:rPr>
                <w:spacing w:val="-13"/>
                <w:sz w:val="20"/>
              </w:rPr>
              <w:t xml:space="preserve"> </w:t>
            </w:r>
            <w:r>
              <w:rPr>
                <w:sz w:val="20"/>
              </w:rPr>
              <w:t>use</w:t>
            </w:r>
            <w:r>
              <w:rPr>
                <w:spacing w:val="-13"/>
                <w:sz w:val="20"/>
              </w:rPr>
              <w:t xml:space="preserve"> </w:t>
            </w:r>
            <w:r>
              <w:rPr>
                <w:sz w:val="20"/>
              </w:rPr>
              <w:t>or</w:t>
            </w:r>
            <w:r>
              <w:rPr>
                <w:spacing w:val="-14"/>
                <w:sz w:val="20"/>
              </w:rPr>
              <w:t xml:space="preserve"> </w:t>
            </w:r>
            <w:r>
              <w:rPr>
                <w:sz w:val="20"/>
              </w:rPr>
              <w:t>acquisition</w:t>
            </w:r>
            <w:r>
              <w:rPr>
                <w:spacing w:val="-14"/>
                <w:sz w:val="20"/>
              </w:rPr>
              <w:t xml:space="preserve"> </w:t>
            </w:r>
            <w:r>
              <w:rPr>
                <w:sz w:val="20"/>
              </w:rPr>
              <w:t>of</w:t>
            </w:r>
            <w:r>
              <w:rPr>
                <w:spacing w:val="-14"/>
                <w:sz w:val="20"/>
              </w:rPr>
              <w:t xml:space="preserve"> </w:t>
            </w:r>
            <w:r>
              <w:rPr>
                <w:sz w:val="20"/>
              </w:rPr>
              <w:t>land</w:t>
            </w:r>
            <w:r>
              <w:rPr>
                <w:spacing w:val="-12"/>
                <w:sz w:val="20"/>
              </w:rPr>
              <w:t xml:space="preserve"> </w:t>
            </w:r>
            <w:r>
              <w:rPr>
                <w:sz w:val="20"/>
              </w:rPr>
              <w:t>and</w:t>
            </w:r>
            <w:r>
              <w:rPr>
                <w:spacing w:val="-10"/>
                <w:sz w:val="20"/>
              </w:rPr>
              <w:t xml:space="preserve"> </w:t>
            </w:r>
            <w:r>
              <w:rPr>
                <w:sz w:val="20"/>
              </w:rPr>
              <w:t>water resources, and strictly</w:t>
            </w:r>
            <w:r>
              <w:rPr>
                <w:spacing w:val="-1"/>
                <w:sz w:val="20"/>
              </w:rPr>
              <w:t xml:space="preserve"> </w:t>
            </w:r>
            <w:r>
              <w:rPr>
                <w:sz w:val="20"/>
              </w:rPr>
              <w:t>complies</w:t>
            </w:r>
            <w:r>
              <w:rPr>
                <w:spacing w:val="-1"/>
                <w:sz w:val="20"/>
              </w:rPr>
              <w:t xml:space="preserve"> </w:t>
            </w:r>
            <w:r>
              <w:rPr>
                <w:sz w:val="20"/>
              </w:rPr>
              <w:t>with</w:t>
            </w:r>
            <w:r>
              <w:rPr>
                <w:spacing w:val="-2"/>
                <w:sz w:val="20"/>
              </w:rPr>
              <w:t xml:space="preserve"> </w:t>
            </w:r>
            <w:r>
              <w:rPr>
                <w:sz w:val="20"/>
              </w:rPr>
              <w:t>local zoning,</w:t>
            </w:r>
            <w:r>
              <w:rPr>
                <w:spacing w:val="-2"/>
                <w:sz w:val="20"/>
              </w:rPr>
              <w:t xml:space="preserve"> </w:t>
            </w:r>
            <w:r>
              <w:rPr>
                <w:sz w:val="20"/>
              </w:rPr>
              <w:t>heritage,</w:t>
            </w:r>
            <w:r>
              <w:rPr>
                <w:spacing w:val="-1"/>
                <w:sz w:val="20"/>
              </w:rPr>
              <w:t xml:space="preserve"> </w:t>
            </w:r>
            <w:r>
              <w:rPr>
                <w:sz w:val="20"/>
              </w:rPr>
              <w:t>and environmental</w:t>
            </w:r>
            <w:r>
              <w:rPr>
                <w:spacing w:val="-1"/>
                <w:sz w:val="20"/>
              </w:rPr>
              <w:t xml:space="preserve"> </w:t>
            </w:r>
            <w:r>
              <w:rPr>
                <w:sz w:val="20"/>
              </w:rPr>
              <w:t>protection</w:t>
            </w:r>
            <w:r>
              <w:rPr>
                <w:spacing w:val="-2"/>
                <w:sz w:val="20"/>
              </w:rPr>
              <w:t xml:space="preserve"> </w:t>
            </w:r>
            <w:r>
              <w:rPr>
                <w:sz w:val="20"/>
              </w:rPr>
              <w:t>regulations; and</w:t>
            </w:r>
          </w:p>
          <w:p w14:paraId="2F2FD8EC" w14:textId="77777777" w:rsidR="003754EE" w:rsidRDefault="00486D74">
            <w:pPr>
              <w:pStyle w:val="TableParagraph"/>
              <w:numPr>
                <w:ilvl w:val="0"/>
                <w:numId w:val="137"/>
              </w:numPr>
              <w:tabs>
                <w:tab w:val="left" w:pos="824"/>
              </w:tabs>
              <w:spacing w:before="8" w:line="235" w:lineRule="auto"/>
              <w:ind w:right="112"/>
              <w:jc w:val="both"/>
              <w:rPr>
                <w:sz w:val="20"/>
              </w:rPr>
            </w:pPr>
            <w:r>
              <w:rPr>
                <w:sz w:val="20"/>
              </w:rPr>
              <w:t>essential on-site</w:t>
            </w:r>
            <w:r>
              <w:rPr>
                <w:spacing w:val="-1"/>
                <w:sz w:val="20"/>
              </w:rPr>
              <w:t xml:space="preserve"> </w:t>
            </w:r>
            <w:r>
              <w:rPr>
                <w:sz w:val="20"/>
              </w:rPr>
              <w:t>services (e.g.</w:t>
            </w:r>
            <w:r>
              <w:rPr>
                <w:spacing w:val="-1"/>
                <w:sz w:val="20"/>
              </w:rPr>
              <w:t xml:space="preserve"> </w:t>
            </w:r>
            <w:r>
              <w:rPr>
                <w:sz w:val="20"/>
              </w:rPr>
              <w:t>medical facilities)</w:t>
            </w:r>
            <w:r>
              <w:rPr>
                <w:spacing w:val="-1"/>
                <w:sz w:val="20"/>
              </w:rPr>
              <w:t xml:space="preserve"> </w:t>
            </w:r>
            <w:r>
              <w:rPr>
                <w:sz w:val="20"/>
              </w:rPr>
              <w:t>are</w:t>
            </w:r>
            <w:r>
              <w:rPr>
                <w:spacing w:val="-1"/>
                <w:sz w:val="20"/>
              </w:rPr>
              <w:t xml:space="preserve"> </w:t>
            </w:r>
            <w:r>
              <w:rPr>
                <w:sz w:val="20"/>
              </w:rPr>
              <w:t>shared with</w:t>
            </w:r>
            <w:r>
              <w:rPr>
                <w:spacing w:val="-2"/>
                <w:sz w:val="20"/>
              </w:rPr>
              <w:t xml:space="preserve"> </w:t>
            </w:r>
            <w:r>
              <w:rPr>
                <w:sz w:val="20"/>
              </w:rPr>
              <w:t>surrounding</w:t>
            </w:r>
            <w:r>
              <w:rPr>
                <w:spacing w:val="-1"/>
                <w:sz w:val="20"/>
              </w:rPr>
              <w:t xml:space="preserve"> </w:t>
            </w:r>
            <w:r>
              <w:rPr>
                <w:sz w:val="20"/>
              </w:rPr>
              <w:t>communities</w:t>
            </w:r>
            <w:r>
              <w:rPr>
                <w:spacing w:val="-1"/>
                <w:sz w:val="20"/>
              </w:rPr>
              <w:t xml:space="preserve"> </w:t>
            </w:r>
            <w:r>
              <w:rPr>
                <w:sz w:val="20"/>
              </w:rPr>
              <w:t>when</w:t>
            </w:r>
            <w:r>
              <w:rPr>
                <w:spacing w:val="-2"/>
                <w:sz w:val="20"/>
              </w:rPr>
              <w:t xml:space="preserve"> </w:t>
            </w:r>
            <w:r>
              <w:rPr>
                <w:sz w:val="20"/>
              </w:rPr>
              <w:t>such</w:t>
            </w:r>
            <w:r>
              <w:rPr>
                <w:spacing w:val="-2"/>
                <w:sz w:val="20"/>
              </w:rPr>
              <w:t xml:space="preserve"> </w:t>
            </w:r>
            <w:r>
              <w:rPr>
                <w:sz w:val="20"/>
              </w:rPr>
              <w:t>services are otherwise</w:t>
            </w:r>
            <w:r>
              <w:rPr>
                <w:spacing w:val="-2"/>
                <w:sz w:val="20"/>
              </w:rPr>
              <w:t xml:space="preserve"> </w:t>
            </w:r>
            <w:r>
              <w:rPr>
                <w:sz w:val="20"/>
              </w:rPr>
              <w:t>unavailable.</w:t>
            </w:r>
          </w:p>
          <w:p w14:paraId="59A1B318" w14:textId="77777777" w:rsidR="003754EE" w:rsidRDefault="00486D74">
            <w:pPr>
              <w:pStyle w:val="TableParagraph"/>
              <w:spacing w:before="241" w:line="241" w:lineRule="exact"/>
              <w:ind w:left="104"/>
              <w:jc w:val="both"/>
              <w:rPr>
                <w:b/>
                <w:sz w:val="20"/>
              </w:rPr>
            </w:pPr>
            <w:r>
              <w:rPr>
                <w:b/>
                <w:w w:val="90"/>
                <w:sz w:val="20"/>
              </w:rPr>
              <w:t>Audit</w:t>
            </w:r>
            <w:r>
              <w:rPr>
                <w:b/>
                <w:spacing w:val="-4"/>
                <w:sz w:val="20"/>
              </w:rPr>
              <w:t xml:space="preserve"> </w:t>
            </w:r>
            <w:r>
              <w:rPr>
                <w:b/>
                <w:spacing w:val="-2"/>
                <w:sz w:val="20"/>
              </w:rPr>
              <w:t>evidence</w:t>
            </w:r>
          </w:p>
          <w:p w14:paraId="2B6085FF" w14:textId="77777777" w:rsidR="003754EE" w:rsidRDefault="00486D74">
            <w:pPr>
              <w:pStyle w:val="TableParagraph"/>
              <w:ind w:left="104" w:right="102"/>
              <w:jc w:val="both"/>
              <w:rPr>
                <w:sz w:val="20"/>
              </w:rPr>
            </w:pPr>
            <w:r>
              <w:rPr>
                <w:sz w:val="20"/>
              </w:rPr>
              <w:t>During</w:t>
            </w:r>
            <w:r>
              <w:rPr>
                <w:spacing w:val="-10"/>
                <w:sz w:val="20"/>
              </w:rPr>
              <w:t xml:space="preserve"> </w:t>
            </w:r>
            <w:r>
              <w:rPr>
                <w:sz w:val="20"/>
              </w:rPr>
              <w:t>the</w:t>
            </w:r>
            <w:r>
              <w:rPr>
                <w:spacing w:val="-10"/>
                <w:sz w:val="20"/>
              </w:rPr>
              <w:t xml:space="preserve"> </w:t>
            </w:r>
            <w:r>
              <w:rPr>
                <w:sz w:val="20"/>
              </w:rPr>
              <w:t>audit,</w:t>
            </w:r>
            <w:r>
              <w:rPr>
                <w:spacing w:val="-10"/>
                <w:sz w:val="20"/>
              </w:rPr>
              <w:t xml:space="preserve"> </w:t>
            </w:r>
            <w:r>
              <w:rPr>
                <w:sz w:val="20"/>
              </w:rPr>
              <w:t>the</w:t>
            </w:r>
            <w:r>
              <w:rPr>
                <w:spacing w:val="-10"/>
                <w:sz w:val="20"/>
              </w:rPr>
              <w:t xml:space="preserve"> </w:t>
            </w:r>
            <w:r>
              <w:rPr>
                <w:sz w:val="20"/>
              </w:rPr>
              <w:t>establishment</w:t>
            </w:r>
            <w:r>
              <w:rPr>
                <w:spacing w:val="-9"/>
                <w:sz w:val="20"/>
              </w:rPr>
              <w:t xml:space="preserve"> </w:t>
            </w:r>
            <w:r>
              <w:rPr>
                <w:sz w:val="20"/>
              </w:rPr>
              <w:t>presents</w:t>
            </w:r>
            <w:r>
              <w:rPr>
                <w:spacing w:val="-7"/>
                <w:sz w:val="20"/>
              </w:rPr>
              <w:t xml:space="preserve"> </w:t>
            </w:r>
            <w:r>
              <w:rPr>
                <w:sz w:val="20"/>
              </w:rPr>
              <w:t>an</w:t>
            </w:r>
            <w:r>
              <w:rPr>
                <w:spacing w:val="-9"/>
                <w:sz w:val="20"/>
              </w:rPr>
              <w:t xml:space="preserve"> </w:t>
            </w:r>
            <w:r>
              <w:rPr>
                <w:sz w:val="20"/>
              </w:rPr>
              <w:t>overview</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assessment</w:t>
            </w:r>
            <w:r>
              <w:rPr>
                <w:spacing w:val="-9"/>
                <w:sz w:val="20"/>
              </w:rPr>
              <w:t xml:space="preserve"> </w:t>
            </w:r>
            <w:r>
              <w:rPr>
                <w:sz w:val="20"/>
              </w:rPr>
              <w:t>identifying</w:t>
            </w:r>
            <w:r>
              <w:rPr>
                <w:spacing w:val="-8"/>
                <w:sz w:val="20"/>
              </w:rPr>
              <w:t xml:space="preserve"> </w:t>
            </w:r>
            <w:r>
              <w:rPr>
                <w:sz w:val="20"/>
              </w:rPr>
              <w:t>Indigenous Peoples,</w:t>
            </w:r>
            <w:r>
              <w:rPr>
                <w:spacing w:val="-10"/>
                <w:sz w:val="20"/>
              </w:rPr>
              <w:t xml:space="preserve"> </w:t>
            </w:r>
            <w:r>
              <w:rPr>
                <w:sz w:val="20"/>
              </w:rPr>
              <w:t>cultural</w:t>
            </w:r>
            <w:r>
              <w:rPr>
                <w:spacing w:val="-9"/>
                <w:sz w:val="20"/>
              </w:rPr>
              <w:t xml:space="preserve"> </w:t>
            </w:r>
            <w:r>
              <w:rPr>
                <w:sz w:val="20"/>
              </w:rPr>
              <w:t>assets, and</w:t>
            </w:r>
            <w:r>
              <w:rPr>
                <w:spacing w:val="-2"/>
                <w:sz w:val="20"/>
              </w:rPr>
              <w:t xml:space="preserve"> </w:t>
            </w:r>
            <w:r>
              <w:rPr>
                <w:sz w:val="20"/>
              </w:rPr>
              <w:t>heritage sites,</w:t>
            </w:r>
            <w:r>
              <w:rPr>
                <w:spacing w:val="-3"/>
                <w:sz w:val="20"/>
              </w:rPr>
              <w:t xml:space="preserve"> </w:t>
            </w:r>
            <w:r>
              <w:rPr>
                <w:sz w:val="20"/>
              </w:rPr>
              <w:t>or</w:t>
            </w:r>
            <w:r>
              <w:rPr>
                <w:spacing w:val="-5"/>
                <w:sz w:val="20"/>
              </w:rPr>
              <w:t xml:space="preserve"> </w:t>
            </w:r>
            <w:r>
              <w:rPr>
                <w:sz w:val="20"/>
              </w:rPr>
              <w:t>a</w:t>
            </w:r>
            <w:r>
              <w:rPr>
                <w:spacing w:val="-1"/>
                <w:sz w:val="20"/>
              </w:rPr>
              <w:t xml:space="preserve"> </w:t>
            </w:r>
            <w:r>
              <w:rPr>
                <w:sz w:val="20"/>
              </w:rPr>
              <w:t>justified</w:t>
            </w:r>
            <w:r>
              <w:rPr>
                <w:spacing w:val="-2"/>
                <w:sz w:val="20"/>
              </w:rPr>
              <w:t xml:space="preserve"> </w:t>
            </w:r>
            <w:r>
              <w:rPr>
                <w:sz w:val="20"/>
              </w:rPr>
              <w:t>explanation</w:t>
            </w:r>
            <w:r>
              <w:rPr>
                <w:spacing w:val="-5"/>
                <w:sz w:val="20"/>
              </w:rPr>
              <w:t xml:space="preserve"> </w:t>
            </w:r>
            <w:r>
              <w:rPr>
                <w:sz w:val="20"/>
              </w:rPr>
              <w:t>if</w:t>
            </w:r>
            <w:r>
              <w:rPr>
                <w:spacing w:val="-5"/>
                <w:sz w:val="20"/>
              </w:rPr>
              <w:t xml:space="preserve"> </w:t>
            </w:r>
            <w:r>
              <w:rPr>
                <w:sz w:val="20"/>
              </w:rPr>
              <w:t>the</w:t>
            </w:r>
            <w:r>
              <w:rPr>
                <w:spacing w:val="-1"/>
                <w:sz w:val="20"/>
              </w:rPr>
              <w:t xml:space="preserve"> </w:t>
            </w:r>
            <w:r>
              <w:rPr>
                <w:sz w:val="20"/>
              </w:rPr>
              <w:t>assessment</w:t>
            </w:r>
            <w:r>
              <w:rPr>
                <w:spacing w:val="-3"/>
                <w:sz w:val="20"/>
              </w:rPr>
              <w:t xml:space="preserve"> </w:t>
            </w:r>
            <w:r>
              <w:rPr>
                <w:sz w:val="20"/>
              </w:rPr>
              <w:t>shows</w:t>
            </w:r>
            <w:r>
              <w:rPr>
                <w:spacing w:val="-5"/>
                <w:sz w:val="20"/>
              </w:rPr>
              <w:t xml:space="preserve"> </w:t>
            </w:r>
            <w:r>
              <w:rPr>
                <w:sz w:val="20"/>
              </w:rPr>
              <w:t>that</w:t>
            </w:r>
            <w:r>
              <w:rPr>
                <w:spacing w:val="-1"/>
                <w:sz w:val="20"/>
              </w:rPr>
              <w:t xml:space="preserve"> </w:t>
            </w:r>
            <w:r>
              <w:rPr>
                <w:sz w:val="20"/>
              </w:rPr>
              <w:t>none are present.</w:t>
            </w:r>
          </w:p>
          <w:p w14:paraId="31015F27" w14:textId="77777777" w:rsidR="003754EE" w:rsidRDefault="00486D74">
            <w:pPr>
              <w:pStyle w:val="TableParagraph"/>
              <w:spacing w:before="237"/>
              <w:ind w:left="104"/>
              <w:rPr>
                <w:sz w:val="20"/>
              </w:rPr>
            </w:pPr>
            <w:r>
              <w:rPr>
                <w:spacing w:val="-2"/>
                <w:sz w:val="20"/>
              </w:rPr>
              <w:t>In</w:t>
            </w:r>
            <w:r>
              <w:rPr>
                <w:spacing w:val="-6"/>
                <w:sz w:val="20"/>
              </w:rPr>
              <w:t xml:space="preserve"> </w:t>
            </w:r>
            <w:r>
              <w:rPr>
                <w:spacing w:val="-2"/>
                <w:sz w:val="20"/>
              </w:rPr>
              <w:t>specific</w:t>
            </w:r>
            <w:r>
              <w:rPr>
                <w:spacing w:val="-4"/>
                <w:sz w:val="20"/>
              </w:rPr>
              <w:t xml:space="preserve"> </w:t>
            </w:r>
            <w:r>
              <w:rPr>
                <w:spacing w:val="-2"/>
                <w:sz w:val="20"/>
              </w:rPr>
              <w:t>circumstances,</w:t>
            </w:r>
            <w:r>
              <w:rPr>
                <w:spacing w:val="-3"/>
                <w:sz w:val="20"/>
              </w:rPr>
              <w:t xml:space="preserve"> </w:t>
            </w:r>
            <w:r>
              <w:rPr>
                <w:spacing w:val="-2"/>
                <w:sz w:val="20"/>
              </w:rPr>
              <w:t>and</w:t>
            </w:r>
            <w:r>
              <w:rPr>
                <w:spacing w:val="-4"/>
                <w:sz w:val="20"/>
              </w:rPr>
              <w:t xml:space="preserve"> </w:t>
            </w:r>
            <w:r>
              <w:rPr>
                <w:spacing w:val="-2"/>
                <w:sz w:val="20"/>
              </w:rPr>
              <w:t>depending</w:t>
            </w:r>
            <w:r>
              <w:rPr>
                <w:spacing w:val="-6"/>
                <w:sz w:val="20"/>
              </w:rPr>
              <w:t xml:space="preserve"> </w:t>
            </w:r>
            <w:r>
              <w:rPr>
                <w:spacing w:val="-2"/>
                <w:sz w:val="20"/>
              </w:rPr>
              <w:t>on</w:t>
            </w:r>
            <w:r>
              <w:rPr>
                <w:spacing w:val="-6"/>
                <w:sz w:val="20"/>
              </w:rPr>
              <w:t xml:space="preserve"> </w:t>
            </w:r>
            <w:r>
              <w:rPr>
                <w:spacing w:val="-2"/>
                <w:sz w:val="20"/>
              </w:rPr>
              <w:t>the</w:t>
            </w:r>
            <w:r>
              <w:rPr>
                <w:spacing w:val="-4"/>
                <w:sz w:val="20"/>
              </w:rPr>
              <w:t xml:space="preserve"> </w:t>
            </w:r>
            <w:r>
              <w:rPr>
                <w:spacing w:val="-2"/>
                <w:sz w:val="20"/>
              </w:rPr>
              <w:t>outcome</w:t>
            </w:r>
            <w:r>
              <w:rPr>
                <w:spacing w:val="-5"/>
                <w:sz w:val="20"/>
              </w:rPr>
              <w:t xml:space="preserve"> </w:t>
            </w:r>
            <w:r>
              <w:rPr>
                <w:spacing w:val="-2"/>
                <w:sz w:val="20"/>
              </w:rPr>
              <w:t>of the</w:t>
            </w:r>
            <w:r>
              <w:rPr>
                <w:spacing w:val="-3"/>
                <w:sz w:val="20"/>
              </w:rPr>
              <w:t xml:space="preserve"> </w:t>
            </w:r>
            <w:r>
              <w:rPr>
                <w:spacing w:val="-2"/>
                <w:sz w:val="20"/>
              </w:rPr>
              <w:t>mapping,</w:t>
            </w:r>
            <w:r>
              <w:rPr>
                <w:spacing w:val="-5"/>
                <w:sz w:val="20"/>
              </w:rPr>
              <w:t xml:space="preserve"> </w:t>
            </w:r>
            <w:r>
              <w:rPr>
                <w:spacing w:val="-2"/>
                <w:sz w:val="20"/>
              </w:rPr>
              <w:t>the</w:t>
            </w:r>
            <w:r>
              <w:rPr>
                <w:spacing w:val="-3"/>
                <w:sz w:val="20"/>
              </w:rPr>
              <w:t xml:space="preserve"> </w:t>
            </w:r>
            <w:r>
              <w:rPr>
                <w:spacing w:val="-2"/>
                <w:sz w:val="20"/>
              </w:rPr>
              <w:t>establishment</w:t>
            </w:r>
            <w:r>
              <w:rPr>
                <w:spacing w:val="-5"/>
                <w:sz w:val="20"/>
              </w:rPr>
              <w:t xml:space="preserve"> </w:t>
            </w:r>
            <w:r>
              <w:rPr>
                <w:spacing w:val="-2"/>
                <w:sz w:val="20"/>
              </w:rPr>
              <w:t>presents:</w:t>
            </w:r>
          </w:p>
          <w:p w14:paraId="1CAC3B01" w14:textId="77777777" w:rsidR="003754EE" w:rsidRDefault="00486D74">
            <w:pPr>
              <w:pStyle w:val="TableParagraph"/>
              <w:numPr>
                <w:ilvl w:val="0"/>
                <w:numId w:val="137"/>
              </w:numPr>
              <w:tabs>
                <w:tab w:val="left" w:pos="824"/>
              </w:tabs>
              <w:spacing w:before="4" w:line="235" w:lineRule="auto"/>
              <w:ind w:right="109"/>
              <w:rPr>
                <w:sz w:val="20"/>
              </w:rPr>
            </w:pPr>
            <w:r>
              <w:rPr>
                <w:sz w:val="20"/>
              </w:rPr>
              <w:t>examples</w:t>
            </w:r>
            <w:r>
              <w:rPr>
                <w:spacing w:val="34"/>
                <w:sz w:val="20"/>
              </w:rPr>
              <w:t xml:space="preserve"> </w:t>
            </w:r>
            <w:r>
              <w:rPr>
                <w:sz w:val="20"/>
              </w:rPr>
              <w:t>of</w:t>
            </w:r>
            <w:r>
              <w:rPr>
                <w:spacing w:val="34"/>
                <w:sz w:val="20"/>
              </w:rPr>
              <w:t xml:space="preserve"> </w:t>
            </w:r>
            <w:r>
              <w:rPr>
                <w:sz w:val="20"/>
              </w:rPr>
              <w:t>guest-facing</w:t>
            </w:r>
            <w:r>
              <w:rPr>
                <w:spacing w:val="37"/>
                <w:sz w:val="20"/>
              </w:rPr>
              <w:t xml:space="preserve"> </w:t>
            </w:r>
            <w:r>
              <w:rPr>
                <w:sz w:val="20"/>
              </w:rPr>
              <w:t>materials</w:t>
            </w:r>
            <w:r>
              <w:rPr>
                <w:spacing w:val="34"/>
                <w:sz w:val="20"/>
              </w:rPr>
              <w:t xml:space="preserve"> </w:t>
            </w:r>
            <w:r>
              <w:rPr>
                <w:sz w:val="20"/>
              </w:rPr>
              <w:t>(e.g.</w:t>
            </w:r>
            <w:r>
              <w:rPr>
                <w:spacing w:val="34"/>
                <w:sz w:val="20"/>
              </w:rPr>
              <w:t xml:space="preserve"> </w:t>
            </w:r>
            <w:r>
              <w:rPr>
                <w:sz w:val="20"/>
              </w:rPr>
              <w:t>guest</w:t>
            </w:r>
            <w:r>
              <w:rPr>
                <w:spacing w:val="35"/>
                <w:sz w:val="20"/>
              </w:rPr>
              <w:t xml:space="preserve"> </w:t>
            </w:r>
            <w:r>
              <w:rPr>
                <w:sz w:val="20"/>
              </w:rPr>
              <w:t>brochures,</w:t>
            </w:r>
            <w:r>
              <w:rPr>
                <w:spacing w:val="34"/>
                <w:sz w:val="20"/>
              </w:rPr>
              <w:t xml:space="preserve"> </w:t>
            </w:r>
            <w:r>
              <w:rPr>
                <w:sz w:val="20"/>
              </w:rPr>
              <w:t>storytelling</w:t>
            </w:r>
            <w:r>
              <w:rPr>
                <w:spacing w:val="35"/>
                <w:sz w:val="20"/>
              </w:rPr>
              <w:t xml:space="preserve"> </w:t>
            </w:r>
            <w:r>
              <w:rPr>
                <w:sz w:val="20"/>
              </w:rPr>
              <w:t>elements,</w:t>
            </w:r>
            <w:r>
              <w:rPr>
                <w:spacing w:val="34"/>
                <w:sz w:val="20"/>
              </w:rPr>
              <w:t xml:space="preserve"> </w:t>
            </w:r>
            <w:r>
              <w:rPr>
                <w:sz w:val="20"/>
              </w:rPr>
              <w:t>décor)</w:t>
            </w:r>
            <w:r>
              <w:rPr>
                <w:spacing w:val="33"/>
                <w:sz w:val="20"/>
              </w:rPr>
              <w:t xml:space="preserve"> </w:t>
            </w:r>
            <w:r>
              <w:rPr>
                <w:sz w:val="20"/>
              </w:rPr>
              <w:t>that</w:t>
            </w:r>
            <w:r>
              <w:rPr>
                <w:spacing w:val="37"/>
                <w:sz w:val="20"/>
              </w:rPr>
              <w:t xml:space="preserve"> </w:t>
            </w:r>
            <w:r>
              <w:rPr>
                <w:sz w:val="20"/>
              </w:rPr>
              <w:t>accurately</w:t>
            </w:r>
            <w:r>
              <w:rPr>
                <w:spacing w:val="34"/>
                <w:sz w:val="20"/>
              </w:rPr>
              <w:t xml:space="preserve"> </w:t>
            </w:r>
            <w:r>
              <w:rPr>
                <w:sz w:val="20"/>
              </w:rPr>
              <w:t xml:space="preserve">reflect approved Indigenous content and credit cultural knowledge holders or </w:t>
            </w:r>
            <w:proofErr w:type="gramStart"/>
            <w:r>
              <w:rPr>
                <w:sz w:val="20"/>
              </w:rPr>
              <w:t>creators;</w:t>
            </w:r>
            <w:proofErr w:type="gramEnd"/>
          </w:p>
          <w:p w14:paraId="1660550E" w14:textId="77777777" w:rsidR="003754EE" w:rsidRDefault="00486D74">
            <w:pPr>
              <w:pStyle w:val="TableParagraph"/>
              <w:numPr>
                <w:ilvl w:val="0"/>
                <w:numId w:val="137"/>
              </w:numPr>
              <w:tabs>
                <w:tab w:val="left" w:pos="824"/>
              </w:tabs>
              <w:spacing w:line="240" w:lineRule="exact"/>
              <w:ind w:right="101"/>
              <w:rPr>
                <w:sz w:val="20"/>
              </w:rPr>
            </w:pPr>
            <w:r>
              <w:rPr>
                <w:sz w:val="20"/>
              </w:rPr>
              <w:t>if</w:t>
            </w:r>
            <w:r>
              <w:rPr>
                <w:spacing w:val="26"/>
                <w:sz w:val="20"/>
              </w:rPr>
              <w:t xml:space="preserve"> </w:t>
            </w:r>
            <w:r>
              <w:rPr>
                <w:sz w:val="20"/>
              </w:rPr>
              <w:t>applicable,</w:t>
            </w:r>
            <w:r>
              <w:rPr>
                <w:spacing w:val="27"/>
                <w:sz w:val="20"/>
              </w:rPr>
              <w:t xml:space="preserve"> </w:t>
            </w:r>
            <w:r>
              <w:rPr>
                <w:sz w:val="20"/>
              </w:rPr>
              <w:t>demonstration</w:t>
            </w:r>
            <w:r>
              <w:rPr>
                <w:spacing w:val="25"/>
                <w:sz w:val="20"/>
              </w:rPr>
              <w:t xml:space="preserve"> </w:t>
            </w:r>
            <w:r>
              <w:rPr>
                <w:sz w:val="20"/>
              </w:rPr>
              <w:t>of</w:t>
            </w:r>
            <w:r>
              <w:rPr>
                <w:spacing w:val="28"/>
                <w:sz w:val="20"/>
              </w:rPr>
              <w:t xml:space="preserve"> </w:t>
            </w:r>
            <w:r>
              <w:rPr>
                <w:sz w:val="20"/>
              </w:rPr>
              <w:t>how</w:t>
            </w:r>
            <w:r>
              <w:rPr>
                <w:spacing w:val="25"/>
                <w:sz w:val="20"/>
              </w:rPr>
              <w:t xml:space="preserve"> </w:t>
            </w:r>
            <w:r>
              <w:rPr>
                <w:sz w:val="20"/>
              </w:rPr>
              <w:t>the</w:t>
            </w:r>
            <w:r>
              <w:rPr>
                <w:spacing w:val="26"/>
                <w:sz w:val="20"/>
              </w:rPr>
              <w:t xml:space="preserve"> </w:t>
            </w:r>
            <w:r>
              <w:rPr>
                <w:sz w:val="20"/>
              </w:rPr>
              <w:t>essence</w:t>
            </w:r>
            <w:r>
              <w:rPr>
                <w:spacing w:val="26"/>
                <w:sz w:val="20"/>
              </w:rPr>
              <w:t xml:space="preserve"> </w:t>
            </w:r>
            <w:r>
              <w:rPr>
                <w:sz w:val="20"/>
              </w:rPr>
              <w:t>of</w:t>
            </w:r>
            <w:r>
              <w:rPr>
                <w:spacing w:val="28"/>
                <w:sz w:val="20"/>
              </w:rPr>
              <w:t xml:space="preserve"> </w:t>
            </w:r>
            <w:r>
              <w:rPr>
                <w:sz w:val="20"/>
              </w:rPr>
              <w:t>traditional</w:t>
            </w:r>
            <w:r>
              <w:rPr>
                <w:spacing w:val="27"/>
                <w:sz w:val="20"/>
              </w:rPr>
              <w:t xml:space="preserve"> </w:t>
            </w:r>
            <w:r>
              <w:rPr>
                <w:sz w:val="20"/>
              </w:rPr>
              <w:t>rituals,</w:t>
            </w:r>
            <w:r>
              <w:rPr>
                <w:spacing w:val="26"/>
                <w:sz w:val="20"/>
              </w:rPr>
              <w:t xml:space="preserve"> </w:t>
            </w:r>
            <w:r>
              <w:rPr>
                <w:sz w:val="20"/>
              </w:rPr>
              <w:t>dances,</w:t>
            </w:r>
            <w:r>
              <w:rPr>
                <w:spacing w:val="27"/>
                <w:sz w:val="20"/>
              </w:rPr>
              <w:t xml:space="preserve"> </w:t>
            </w:r>
            <w:r>
              <w:rPr>
                <w:sz w:val="20"/>
              </w:rPr>
              <w:t>or</w:t>
            </w:r>
            <w:r>
              <w:rPr>
                <w:spacing w:val="25"/>
                <w:sz w:val="20"/>
              </w:rPr>
              <w:t xml:space="preserve"> </w:t>
            </w:r>
            <w:r>
              <w:rPr>
                <w:sz w:val="20"/>
              </w:rPr>
              <w:t>ceremonies</w:t>
            </w:r>
            <w:r>
              <w:rPr>
                <w:spacing w:val="26"/>
                <w:sz w:val="20"/>
              </w:rPr>
              <w:t xml:space="preserve"> </w:t>
            </w:r>
            <w:r>
              <w:rPr>
                <w:sz w:val="20"/>
              </w:rPr>
              <w:t>is</w:t>
            </w:r>
            <w:r>
              <w:rPr>
                <w:spacing w:val="26"/>
                <w:sz w:val="20"/>
              </w:rPr>
              <w:t xml:space="preserve"> </w:t>
            </w:r>
            <w:r>
              <w:rPr>
                <w:sz w:val="20"/>
              </w:rPr>
              <w:t>preserved,</w:t>
            </w:r>
            <w:r>
              <w:rPr>
                <w:spacing w:val="26"/>
                <w:sz w:val="20"/>
              </w:rPr>
              <w:t xml:space="preserve"> </w:t>
            </w:r>
            <w:r>
              <w:rPr>
                <w:sz w:val="20"/>
              </w:rPr>
              <w:t>e.g. evidence</w:t>
            </w:r>
            <w:r>
              <w:rPr>
                <w:spacing w:val="-22"/>
                <w:sz w:val="20"/>
              </w:rPr>
              <w:t xml:space="preserve"> </w:t>
            </w:r>
            <w:r>
              <w:rPr>
                <w:sz w:val="20"/>
              </w:rPr>
              <w:t>of</w:t>
            </w:r>
            <w:r>
              <w:rPr>
                <w:spacing w:val="-19"/>
                <w:sz w:val="20"/>
              </w:rPr>
              <w:t xml:space="preserve"> </w:t>
            </w:r>
            <w:r>
              <w:rPr>
                <w:sz w:val="20"/>
              </w:rPr>
              <w:t>consultation</w:t>
            </w:r>
            <w:r>
              <w:rPr>
                <w:spacing w:val="-20"/>
                <w:sz w:val="20"/>
              </w:rPr>
              <w:t xml:space="preserve"> </w:t>
            </w:r>
            <w:r>
              <w:rPr>
                <w:sz w:val="20"/>
              </w:rPr>
              <w:t>with</w:t>
            </w:r>
            <w:r>
              <w:rPr>
                <w:spacing w:val="-20"/>
                <w:sz w:val="20"/>
              </w:rPr>
              <w:t xml:space="preserve"> </w:t>
            </w:r>
            <w:r>
              <w:rPr>
                <w:sz w:val="20"/>
              </w:rPr>
              <w:t>Indigenous</w:t>
            </w:r>
            <w:r>
              <w:rPr>
                <w:spacing w:val="-19"/>
                <w:sz w:val="20"/>
              </w:rPr>
              <w:t xml:space="preserve"> </w:t>
            </w:r>
            <w:r>
              <w:rPr>
                <w:sz w:val="20"/>
              </w:rPr>
              <w:t>people,</w:t>
            </w:r>
            <w:r>
              <w:rPr>
                <w:spacing w:val="-22"/>
                <w:sz w:val="20"/>
              </w:rPr>
              <w:t xml:space="preserve"> </w:t>
            </w:r>
            <w:r>
              <w:rPr>
                <w:sz w:val="20"/>
              </w:rPr>
              <w:t>such</w:t>
            </w:r>
            <w:r>
              <w:rPr>
                <w:spacing w:val="-18"/>
                <w:sz w:val="20"/>
              </w:rPr>
              <w:t xml:space="preserve"> </w:t>
            </w:r>
            <w:r>
              <w:rPr>
                <w:sz w:val="20"/>
              </w:rPr>
              <w:t>as</w:t>
            </w:r>
            <w:r>
              <w:rPr>
                <w:spacing w:val="-18"/>
                <w:sz w:val="20"/>
              </w:rPr>
              <w:t xml:space="preserve"> </w:t>
            </w:r>
            <w:r>
              <w:rPr>
                <w:sz w:val="20"/>
              </w:rPr>
              <w:t>meeting</w:t>
            </w:r>
            <w:r>
              <w:rPr>
                <w:spacing w:val="-20"/>
                <w:sz w:val="20"/>
              </w:rPr>
              <w:t xml:space="preserve"> </w:t>
            </w:r>
            <w:r>
              <w:rPr>
                <w:sz w:val="20"/>
              </w:rPr>
              <w:t>minutes,</w:t>
            </w:r>
            <w:r>
              <w:rPr>
                <w:spacing w:val="-19"/>
                <w:sz w:val="20"/>
              </w:rPr>
              <w:t xml:space="preserve"> </w:t>
            </w:r>
            <w:r>
              <w:rPr>
                <w:sz w:val="20"/>
              </w:rPr>
              <w:t>written</w:t>
            </w:r>
            <w:r>
              <w:rPr>
                <w:spacing w:val="-21"/>
                <w:sz w:val="20"/>
              </w:rPr>
              <w:t xml:space="preserve"> </w:t>
            </w:r>
            <w:r>
              <w:rPr>
                <w:sz w:val="20"/>
              </w:rPr>
              <w:t>agreements,</w:t>
            </w:r>
            <w:r>
              <w:rPr>
                <w:spacing w:val="-19"/>
                <w:sz w:val="20"/>
              </w:rPr>
              <w:t xml:space="preserve"> </w:t>
            </w:r>
            <w:r>
              <w:rPr>
                <w:sz w:val="20"/>
              </w:rPr>
              <w:t>or</w:t>
            </w:r>
            <w:r>
              <w:rPr>
                <w:spacing w:val="-21"/>
                <w:sz w:val="20"/>
              </w:rPr>
              <w:t xml:space="preserve"> </w:t>
            </w:r>
            <w:r>
              <w:rPr>
                <w:sz w:val="20"/>
              </w:rPr>
              <w:t>letters</w:t>
            </w:r>
            <w:r>
              <w:rPr>
                <w:spacing w:val="-20"/>
                <w:sz w:val="20"/>
              </w:rPr>
              <w:t xml:space="preserve"> </w:t>
            </w:r>
            <w:r>
              <w:rPr>
                <w:sz w:val="20"/>
              </w:rPr>
              <w:t>of</w:t>
            </w:r>
            <w:r>
              <w:rPr>
                <w:spacing w:val="-20"/>
                <w:sz w:val="20"/>
              </w:rPr>
              <w:t xml:space="preserve"> </w:t>
            </w:r>
            <w:r>
              <w:rPr>
                <w:sz w:val="20"/>
              </w:rPr>
              <w:t>consent;</w:t>
            </w:r>
          </w:p>
        </w:tc>
      </w:tr>
    </w:tbl>
    <w:p w14:paraId="3F72E4DC" w14:textId="77777777" w:rsidR="003754EE" w:rsidRDefault="003754EE">
      <w:pPr>
        <w:pStyle w:val="TableParagraph"/>
        <w:spacing w:line="240" w:lineRule="exact"/>
        <w:rPr>
          <w:sz w:val="20"/>
        </w:rPr>
        <w:sectPr w:rsidR="003754EE">
          <w:pgSz w:w="16840" w:h="11910" w:orient="landscape"/>
          <w:pgMar w:top="1340" w:right="1275" w:bottom="1220" w:left="1275" w:header="0" w:footer="1022" w:gutter="0"/>
          <w:cols w:space="708"/>
        </w:sectPr>
      </w:pPr>
    </w:p>
    <w:p w14:paraId="35C2B0D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CD1BF26" w14:textId="77777777">
        <w:trPr>
          <w:trHeight w:val="2652"/>
        </w:trPr>
        <w:tc>
          <w:tcPr>
            <w:tcW w:w="848" w:type="dxa"/>
          </w:tcPr>
          <w:p w14:paraId="09076860" w14:textId="77777777" w:rsidR="003754EE" w:rsidRDefault="003754EE">
            <w:pPr>
              <w:pStyle w:val="TableParagraph"/>
              <w:ind w:left="0"/>
              <w:rPr>
                <w:rFonts w:ascii="Times New Roman"/>
                <w:sz w:val="18"/>
              </w:rPr>
            </w:pPr>
          </w:p>
        </w:tc>
        <w:tc>
          <w:tcPr>
            <w:tcW w:w="1707" w:type="dxa"/>
          </w:tcPr>
          <w:p w14:paraId="7C3BE1CB" w14:textId="77777777" w:rsidR="003754EE" w:rsidRDefault="003754EE">
            <w:pPr>
              <w:pStyle w:val="TableParagraph"/>
              <w:ind w:left="0"/>
              <w:rPr>
                <w:rFonts w:ascii="Times New Roman"/>
                <w:sz w:val="18"/>
              </w:rPr>
            </w:pPr>
          </w:p>
        </w:tc>
        <w:tc>
          <w:tcPr>
            <w:tcW w:w="11059" w:type="dxa"/>
          </w:tcPr>
          <w:p w14:paraId="20522E6C" w14:textId="77777777" w:rsidR="003754EE" w:rsidRDefault="00486D74">
            <w:pPr>
              <w:pStyle w:val="TableParagraph"/>
              <w:numPr>
                <w:ilvl w:val="0"/>
                <w:numId w:val="136"/>
              </w:numPr>
              <w:tabs>
                <w:tab w:val="left" w:pos="824"/>
              </w:tabs>
              <w:spacing w:before="2" w:line="237" w:lineRule="auto"/>
              <w:ind w:right="106"/>
              <w:jc w:val="both"/>
              <w:rPr>
                <w:sz w:val="20"/>
              </w:rPr>
            </w:pPr>
            <w:r>
              <w:rPr>
                <w:spacing w:val="-2"/>
                <w:sz w:val="20"/>
              </w:rPr>
              <w:t>if</w:t>
            </w:r>
            <w:r>
              <w:rPr>
                <w:spacing w:val="-13"/>
                <w:sz w:val="20"/>
              </w:rPr>
              <w:t xml:space="preserve"> </w:t>
            </w:r>
            <w:r>
              <w:rPr>
                <w:spacing w:val="-2"/>
                <w:sz w:val="20"/>
              </w:rPr>
              <w:t>applicable,</w:t>
            </w:r>
            <w:r>
              <w:rPr>
                <w:spacing w:val="-13"/>
                <w:sz w:val="20"/>
              </w:rPr>
              <w:t xml:space="preserve"> </w:t>
            </w:r>
            <w:r>
              <w:rPr>
                <w:spacing w:val="-2"/>
                <w:sz w:val="20"/>
              </w:rPr>
              <w:t>site</w:t>
            </w:r>
            <w:r>
              <w:rPr>
                <w:spacing w:val="-13"/>
                <w:sz w:val="20"/>
              </w:rPr>
              <w:t xml:space="preserve"> </w:t>
            </w:r>
            <w:r>
              <w:rPr>
                <w:spacing w:val="-2"/>
                <w:sz w:val="20"/>
              </w:rPr>
              <w:t>maps,</w:t>
            </w:r>
            <w:r>
              <w:rPr>
                <w:spacing w:val="-13"/>
                <w:sz w:val="20"/>
              </w:rPr>
              <w:t xml:space="preserve"> </w:t>
            </w:r>
            <w:r>
              <w:rPr>
                <w:spacing w:val="-2"/>
                <w:sz w:val="20"/>
              </w:rPr>
              <w:t>zoning</w:t>
            </w:r>
            <w:r>
              <w:rPr>
                <w:spacing w:val="-14"/>
                <w:sz w:val="20"/>
              </w:rPr>
              <w:t xml:space="preserve"> </w:t>
            </w:r>
            <w:r>
              <w:rPr>
                <w:spacing w:val="-2"/>
                <w:sz w:val="20"/>
              </w:rPr>
              <w:t>compliance</w:t>
            </w:r>
            <w:r>
              <w:rPr>
                <w:spacing w:val="-10"/>
                <w:sz w:val="20"/>
              </w:rPr>
              <w:t xml:space="preserve"> </w:t>
            </w:r>
            <w:r>
              <w:rPr>
                <w:spacing w:val="-2"/>
                <w:sz w:val="20"/>
              </w:rPr>
              <w:t>documentation,</w:t>
            </w:r>
            <w:r>
              <w:rPr>
                <w:spacing w:val="-9"/>
                <w:sz w:val="20"/>
              </w:rPr>
              <w:t xml:space="preserve"> </w:t>
            </w:r>
            <w:r>
              <w:rPr>
                <w:spacing w:val="-2"/>
                <w:sz w:val="20"/>
              </w:rPr>
              <w:t>and</w:t>
            </w:r>
            <w:r>
              <w:rPr>
                <w:spacing w:val="-9"/>
                <w:sz w:val="20"/>
              </w:rPr>
              <w:t xml:space="preserve"> </w:t>
            </w:r>
            <w:r>
              <w:rPr>
                <w:spacing w:val="-2"/>
                <w:sz w:val="20"/>
              </w:rPr>
              <w:t>agreements</w:t>
            </w:r>
            <w:r>
              <w:rPr>
                <w:spacing w:val="-11"/>
                <w:sz w:val="20"/>
              </w:rPr>
              <w:t xml:space="preserve"> </w:t>
            </w:r>
            <w:r>
              <w:rPr>
                <w:spacing w:val="-2"/>
                <w:sz w:val="20"/>
              </w:rPr>
              <w:t>(FPIC)</w:t>
            </w:r>
            <w:r>
              <w:rPr>
                <w:spacing w:val="-11"/>
                <w:sz w:val="20"/>
              </w:rPr>
              <w:t xml:space="preserve"> </w:t>
            </w:r>
            <w:r>
              <w:rPr>
                <w:spacing w:val="-2"/>
                <w:sz w:val="20"/>
              </w:rPr>
              <w:t>with</w:t>
            </w:r>
            <w:r>
              <w:rPr>
                <w:spacing w:val="-11"/>
                <w:sz w:val="20"/>
              </w:rPr>
              <w:t xml:space="preserve"> </w:t>
            </w:r>
            <w:r>
              <w:rPr>
                <w:spacing w:val="-2"/>
                <w:sz w:val="20"/>
              </w:rPr>
              <w:t>Indigenous</w:t>
            </w:r>
            <w:r>
              <w:rPr>
                <w:spacing w:val="-13"/>
                <w:sz w:val="20"/>
              </w:rPr>
              <w:t xml:space="preserve"> </w:t>
            </w:r>
            <w:r>
              <w:rPr>
                <w:spacing w:val="-2"/>
                <w:sz w:val="20"/>
              </w:rPr>
              <w:t>people</w:t>
            </w:r>
            <w:r>
              <w:rPr>
                <w:spacing w:val="-13"/>
                <w:sz w:val="20"/>
              </w:rPr>
              <w:t xml:space="preserve"> </w:t>
            </w:r>
            <w:r>
              <w:rPr>
                <w:spacing w:val="-2"/>
                <w:sz w:val="20"/>
              </w:rPr>
              <w:t xml:space="preserve">confirming </w:t>
            </w:r>
            <w:r>
              <w:rPr>
                <w:sz w:val="20"/>
              </w:rPr>
              <w:t>that</w:t>
            </w:r>
            <w:r>
              <w:rPr>
                <w:spacing w:val="-16"/>
                <w:sz w:val="20"/>
              </w:rPr>
              <w:t xml:space="preserve"> </w:t>
            </w:r>
            <w:r>
              <w:rPr>
                <w:sz w:val="20"/>
              </w:rPr>
              <w:t>the</w:t>
            </w:r>
            <w:r>
              <w:rPr>
                <w:spacing w:val="-16"/>
                <w:sz w:val="20"/>
              </w:rPr>
              <w:t xml:space="preserve"> </w:t>
            </w:r>
            <w:r>
              <w:rPr>
                <w:sz w:val="20"/>
              </w:rPr>
              <w:t>establishments’</w:t>
            </w:r>
            <w:r>
              <w:rPr>
                <w:spacing w:val="-15"/>
                <w:sz w:val="20"/>
              </w:rPr>
              <w:t xml:space="preserve"> </w:t>
            </w:r>
            <w:r>
              <w:rPr>
                <w:sz w:val="20"/>
              </w:rPr>
              <w:t>operations</w:t>
            </w:r>
            <w:r>
              <w:rPr>
                <w:spacing w:val="-16"/>
                <w:sz w:val="20"/>
              </w:rPr>
              <w:t xml:space="preserve"> </w:t>
            </w:r>
            <w:r>
              <w:rPr>
                <w:sz w:val="20"/>
              </w:rPr>
              <w:t>do</w:t>
            </w:r>
            <w:r>
              <w:rPr>
                <w:spacing w:val="-16"/>
                <w:sz w:val="20"/>
              </w:rPr>
              <w:t xml:space="preserve"> </w:t>
            </w:r>
            <w:r>
              <w:rPr>
                <w:sz w:val="20"/>
              </w:rPr>
              <w:t>not</w:t>
            </w:r>
            <w:r>
              <w:rPr>
                <w:spacing w:val="-15"/>
                <w:sz w:val="20"/>
              </w:rPr>
              <w:t xml:space="preserve"> </w:t>
            </w:r>
            <w:r>
              <w:rPr>
                <w:sz w:val="20"/>
              </w:rPr>
              <w:t>prevent</w:t>
            </w:r>
            <w:r>
              <w:rPr>
                <w:spacing w:val="-16"/>
                <w:sz w:val="20"/>
              </w:rPr>
              <w:t xml:space="preserve"> </w:t>
            </w:r>
            <w:r>
              <w:rPr>
                <w:sz w:val="20"/>
              </w:rPr>
              <w:t>access</w:t>
            </w:r>
            <w:r>
              <w:rPr>
                <w:spacing w:val="-15"/>
                <w:sz w:val="20"/>
              </w:rPr>
              <w:t xml:space="preserve"> </w:t>
            </w:r>
            <w:r>
              <w:rPr>
                <w:sz w:val="20"/>
              </w:rPr>
              <w:t>for</w:t>
            </w:r>
            <w:r>
              <w:rPr>
                <w:spacing w:val="-16"/>
                <w:sz w:val="20"/>
              </w:rPr>
              <w:t xml:space="preserve"> </w:t>
            </w:r>
            <w:r>
              <w:rPr>
                <w:sz w:val="20"/>
              </w:rPr>
              <w:t>Indigenous</w:t>
            </w:r>
            <w:r>
              <w:rPr>
                <w:spacing w:val="-16"/>
                <w:sz w:val="20"/>
              </w:rPr>
              <w:t xml:space="preserve"> </w:t>
            </w:r>
            <w:r>
              <w:rPr>
                <w:sz w:val="20"/>
              </w:rPr>
              <w:t>people</w:t>
            </w:r>
            <w:r>
              <w:rPr>
                <w:spacing w:val="-15"/>
                <w:sz w:val="20"/>
              </w:rPr>
              <w:t xml:space="preserve"> </w:t>
            </w:r>
            <w:r>
              <w:rPr>
                <w:sz w:val="20"/>
              </w:rPr>
              <w:t>to</w:t>
            </w:r>
            <w:r>
              <w:rPr>
                <w:spacing w:val="-16"/>
                <w:sz w:val="20"/>
              </w:rPr>
              <w:t xml:space="preserve"> </w:t>
            </w:r>
            <w:r>
              <w:rPr>
                <w:sz w:val="20"/>
              </w:rPr>
              <w:t>essential</w:t>
            </w:r>
            <w:r>
              <w:rPr>
                <w:spacing w:val="-16"/>
                <w:sz w:val="20"/>
              </w:rPr>
              <w:t xml:space="preserve"> </w:t>
            </w:r>
            <w:r>
              <w:rPr>
                <w:sz w:val="20"/>
              </w:rPr>
              <w:t>resources</w:t>
            </w:r>
            <w:r>
              <w:rPr>
                <w:spacing w:val="-15"/>
                <w:sz w:val="20"/>
              </w:rPr>
              <w:t xml:space="preserve"> </w:t>
            </w:r>
            <w:r>
              <w:rPr>
                <w:sz w:val="20"/>
              </w:rPr>
              <w:t>and</w:t>
            </w:r>
            <w:r>
              <w:rPr>
                <w:spacing w:val="-16"/>
                <w:sz w:val="20"/>
              </w:rPr>
              <w:t xml:space="preserve"> </w:t>
            </w:r>
            <w:r>
              <w:rPr>
                <w:sz w:val="20"/>
              </w:rPr>
              <w:t xml:space="preserve">culturally </w:t>
            </w:r>
            <w:r>
              <w:rPr>
                <w:spacing w:val="-2"/>
                <w:sz w:val="20"/>
              </w:rPr>
              <w:t>significant</w:t>
            </w:r>
            <w:r>
              <w:rPr>
                <w:spacing w:val="-7"/>
                <w:sz w:val="20"/>
              </w:rPr>
              <w:t xml:space="preserve"> </w:t>
            </w:r>
            <w:r>
              <w:rPr>
                <w:spacing w:val="-2"/>
                <w:sz w:val="20"/>
              </w:rPr>
              <w:t>sites.</w:t>
            </w:r>
            <w:r>
              <w:rPr>
                <w:spacing w:val="-6"/>
                <w:sz w:val="20"/>
              </w:rPr>
              <w:t xml:space="preserve"> </w:t>
            </w:r>
            <w:r>
              <w:rPr>
                <w:spacing w:val="-2"/>
                <w:sz w:val="20"/>
              </w:rPr>
              <w:t>If</w:t>
            </w:r>
            <w:r>
              <w:rPr>
                <w:spacing w:val="-8"/>
                <w:sz w:val="20"/>
              </w:rPr>
              <w:t xml:space="preserve"> </w:t>
            </w:r>
            <w:r>
              <w:rPr>
                <w:spacing w:val="-2"/>
                <w:sz w:val="20"/>
              </w:rPr>
              <w:t>the</w:t>
            </w:r>
            <w:r>
              <w:rPr>
                <w:spacing w:val="-7"/>
                <w:sz w:val="20"/>
              </w:rPr>
              <w:t xml:space="preserve"> </w:t>
            </w:r>
            <w:r>
              <w:rPr>
                <w:spacing w:val="-2"/>
                <w:sz w:val="20"/>
              </w:rPr>
              <w:t>auditor</w:t>
            </w:r>
            <w:r>
              <w:rPr>
                <w:spacing w:val="-8"/>
                <w:sz w:val="20"/>
              </w:rPr>
              <w:t xml:space="preserve"> </w:t>
            </w:r>
            <w:r>
              <w:rPr>
                <w:spacing w:val="-2"/>
                <w:sz w:val="20"/>
              </w:rPr>
              <w:t>observes</w:t>
            </w:r>
            <w:r>
              <w:rPr>
                <w:spacing w:val="-7"/>
                <w:sz w:val="20"/>
              </w:rPr>
              <w:t xml:space="preserve"> </w:t>
            </w:r>
            <w:r>
              <w:rPr>
                <w:spacing w:val="-2"/>
                <w:sz w:val="20"/>
              </w:rPr>
              <w:t>inconsistencies</w:t>
            </w:r>
            <w:r>
              <w:rPr>
                <w:spacing w:val="-3"/>
                <w:sz w:val="20"/>
              </w:rPr>
              <w:t xml:space="preserve"> </w:t>
            </w:r>
            <w:r>
              <w:rPr>
                <w:spacing w:val="-2"/>
                <w:sz w:val="20"/>
              </w:rPr>
              <w:t>or</w:t>
            </w:r>
            <w:r>
              <w:rPr>
                <w:spacing w:val="-8"/>
                <w:sz w:val="20"/>
              </w:rPr>
              <w:t xml:space="preserve"> </w:t>
            </w:r>
            <w:r>
              <w:rPr>
                <w:spacing w:val="-2"/>
                <w:sz w:val="20"/>
              </w:rPr>
              <w:t>suspects</w:t>
            </w:r>
            <w:r>
              <w:rPr>
                <w:spacing w:val="-7"/>
                <w:sz w:val="20"/>
              </w:rPr>
              <w:t xml:space="preserve"> </w:t>
            </w:r>
            <w:r>
              <w:rPr>
                <w:spacing w:val="-2"/>
                <w:sz w:val="20"/>
              </w:rPr>
              <w:t>irregularities, at</w:t>
            </w:r>
            <w:r>
              <w:rPr>
                <w:spacing w:val="-3"/>
                <w:sz w:val="20"/>
              </w:rPr>
              <w:t xml:space="preserve"> </w:t>
            </w:r>
            <w:r>
              <w:rPr>
                <w:spacing w:val="-2"/>
                <w:sz w:val="20"/>
              </w:rPr>
              <w:t>least</w:t>
            </w:r>
            <w:r>
              <w:rPr>
                <w:spacing w:val="-7"/>
                <w:sz w:val="20"/>
              </w:rPr>
              <w:t xml:space="preserve"> </w:t>
            </w:r>
            <w:r>
              <w:rPr>
                <w:spacing w:val="-2"/>
                <w:sz w:val="20"/>
              </w:rPr>
              <w:t>1</w:t>
            </w:r>
            <w:r>
              <w:rPr>
                <w:spacing w:val="-8"/>
                <w:sz w:val="20"/>
              </w:rPr>
              <w:t xml:space="preserve"> </w:t>
            </w:r>
            <w:r>
              <w:rPr>
                <w:spacing w:val="-2"/>
                <w:sz w:val="20"/>
              </w:rPr>
              <w:t>anonymous</w:t>
            </w:r>
            <w:r>
              <w:rPr>
                <w:spacing w:val="-7"/>
                <w:sz w:val="20"/>
              </w:rPr>
              <w:t xml:space="preserve"> </w:t>
            </w:r>
            <w:r>
              <w:rPr>
                <w:spacing w:val="-2"/>
                <w:sz w:val="20"/>
              </w:rPr>
              <w:t>interview</w:t>
            </w:r>
            <w:r>
              <w:rPr>
                <w:spacing w:val="-8"/>
                <w:sz w:val="20"/>
              </w:rPr>
              <w:t xml:space="preserve"> </w:t>
            </w:r>
            <w:r>
              <w:rPr>
                <w:spacing w:val="-2"/>
                <w:sz w:val="20"/>
              </w:rPr>
              <w:t xml:space="preserve">with </w:t>
            </w:r>
            <w:r>
              <w:rPr>
                <w:sz w:val="20"/>
              </w:rPr>
              <w:t xml:space="preserve">Indigenous people is conducted to verify that no evidence of active disputes, legal complaints, or documented conflicts related to access </w:t>
            </w:r>
            <w:proofErr w:type="gramStart"/>
            <w:r>
              <w:rPr>
                <w:sz w:val="20"/>
              </w:rPr>
              <w:t>exists;</w:t>
            </w:r>
            <w:proofErr w:type="gramEnd"/>
          </w:p>
          <w:p w14:paraId="0BCB9A83" w14:textId="77777777" w:rsidR="003754EE" w:rsidRDefault="00486D74">
            <w:pPr>
              <w:pStyle w:val="TableParagraph"/>
              <w:numPr>
                <w:ilvl w:val="0"/>
                <w:numId w:val="136"/>
              </w:numPr>
              <w:tabs>
                <w:tab w:val="left" w:pos="824"/>
              </w:tabs>
              <w:spacing w:before="6" w:line="237" w:lineRule="auto"/>
              <w:ind w:right="105"/>
              <w:jc w:val="both"/>
              <w:rPr>
                <w:sz w:val="20"/>
              </w:rPr>
            </w:pPr>
            <w:r>
              <w:rPr>
                <w:sz w:val="20"/>
              </w:rPr>
              <w:t>if applicable, in cases of re-design of community spaces or biodiversity-related initiatives, documentation of any biodiversity-related</w:t>
            </w:r>
            <w:r>
              <w:rPr>
                <w:spacing w:val="-16"/>
                <w:sz w:val="20"/>
              </w:rPr>
              <w:t xml:space="preserve"> </w:t>
            </w:r>
            <w:r>
              <w:rPr>
                <w:sz w:val="20"/>
              </w:rPr>
              <w:t>or</w:t>
            </w:r>
            <w:r>
              <w:rPr>
                <w:spacing w:val="-16"/>
                <w:sz w:val="20"/>
              </w:rPr>
              <w:t xml:space="preserve"> </w:t>
            </w:r>
            <w:r>
              <w:rPr>
                <w:sz w:val="20"/>
              </w:rPr>
              <w:t>community-based</w:t>
            </w:r>
            <w:r>
              <w:rPr>
                <w:spacing w:val="-15"/>
                <w:sz w:val="20"/>
              </w:rPr>
              <w:t xml:space="preserve"> </w:t>
            </w:r>
            <w:r>
              <w:rPr>
                <w:sz w:val="20"/>
              </w:rPr>
              <w:t>initiatives</w:t>
            </w:r>
            <w:r>
              <w:rPr>
                <w:spacing w:val="-16"/>
                <w:sz w:val="20"/>
              </w:rPr>
              <w:t xml:space="preserve"> </w:t>
            </w:r>
            <w:r>
              <w:rPr>
                <w:sz w:val="20"/>
              </w:rPr>
              <w:t>(e.g.</w:t>
            </w:r>
            <w:r>
              <w:rPr>
                <w:spacing w:val="-16"/>
                <w:sz w:val="20"/>
              </w:rPr>
              <w:t xml:space="preserve"> </w:t>
            </w:r>
            <w:r>
              <w:rPr>
                <w:sz w:val="20"/>
              </w:rPr>
              <w:t>design</w:t>
            </w:r>
            <w:r>
              <w:rPr>
                <w:spacing w:val="-15"/>
                <w:sz w:val="20"/>
              </w:rPr>
              <w:t xml:space="preserve"> </w:t>
            </w:r>
            <w:r>
              <w:rPr>
                <w:sz w:val="20"/>
              </w:rPr>
              <w:t>plans,</w:t>
            </w:r>
            <w:r>
              <w:rPr>
                <w:spacing w:val="-16"/>
                <w:sz w:val="20"/>
              </w:rPr>
              <w:t xml:space="preserve"> </w:t>
            </w:r>
            <w:r>
              <w:rPr>
                <w:sz w:val="20"/>
              </w:rPr>
              <w:t>project</w:t>
            </w:r>
            <w:r>
              <w:rPr>
                <w:spacing w:val="-15"/>
                <w:sz w:val="20"/>
              </w:rPr>
              <w:t xml:space="preserve"> </w:t>
            </w:r>
            <w:r>
              <w:rPr>
                <w:sz w:val="20"/>
              </w:rPr>
              <w:t>descriptions)</w:t>
            </w:r>
            <w:r>
              <w:rPr>
                <w:spacing w:val="-16"/>
                <w:sz w:val="20"/>
              </w:rPr>
              <w:t xml:space="preserve"> </w:t>
            </w:r>
            <w:r>
              <w:rPr>
                <w:sz w:val="20"/>
              </w:rPr>
              <w:t>that</w:t>
            </w:r>
            <w:r>
              <w:rPr>
                <w:spacing w:val="-16"/>
                <w:sz w:val="20"/>
              </w:rPr>
              <w:t xml:space="preserve"> </w:t>
            </w:r>
            <w:r>
              <w:rPr>
                <w:sz w:val="20"/>
              </w:rPr>
              <w:t>show</w:t>
            </w:r>
            <w:r>
              <w:rPr>
                <w:spacing w:val="-15"/>
                <w:sz w:val="20"/>
              </w:rPr>
              <w:t xml:space="preserve"> </w:t>
            </w:r>
            <w:r>
              <w:rPr>
                <w:sz w:val="20"/>
              </w:rPr>
              <w:t>the</w:t>
            </w:r>
            <w:r>
              <w:rPr>
                <w:spacing w:val="-16"/>
                <w:sz w:val="20"/>
              </w:rPr>
              <w:t xml:space="preserve"> </w:t>
            </w:r>
            <w:r>
              <w:rPr>
                <w:sz w:val="20"/>
              </w:rPr>
              <w:t>integration of traditional ecological knowledge and inclusive planning processes; and/or</w:t>
            </w:r>
          </w:p>
          <w:p w14:paraId="1CF34CB0" w14:textId="77777777" w:rsidR="003754EE" w:rsidRDefault="00486D74">
            <w:pPr>
              <w:pStyle w:val="TableParagraph"/>
              <w:numPr>
                <w:ilvl w:val="0"/>
                <w:numId w:val="136"/>
              </w:numPr>
              <w:tabs>
                <w:tab w:val="left" w:pos="824"/>
              </w:tabs>
              <w:spacing w:before="2" w:line="237" w:lineRule="auto"/>
              <w:ind w:right="111"/>
              <w:jc w:val="both"/>
              <w:rPr>
                <w:sz w:val="20"/>
              </w:rPr>
            </w:pPr>
            <w:r>
              <w:rPr>
                <w:sz w:val="20"/>
              </w:rPr>
              <w:t>where</w:t>
            </w:r>
            <w:r>
              <w:rPr>
                <w:spacing w:val="-5"/>
                <w:sz w:val="20"/>
              </w:rPr>
              <w:t xml:space="preserve"> </w:t>
            </w:r>
            <w:r>
              <w:rPr>
                <w:sz w:val="20"/>
              </w:rPr>
              <w:t>relevant,</w:t>
            </w:r>
            <w:r>
              <w:rPr>
                <w:spacing w:val="-7"/>
                <w:sz w:val="20"/>
              </w:rPr>
              <w:t xml:space="preserve"> </w:t>
            </w:r>
            <w:r>
              <w:rPr>
                <w:sz w:val="20"/>
              </w:rPr>
              <w:t>confirmation</w:t>
            </w:r>
            <w:r>
              <w:rPr>
                <w:spacing w:val="-8"/>
                <w:sz w:val="20"/>
              </w:rPr>
              <w:t xml:space="preserve"> </w:t>
            </w:r>
            <w:r>
              <w:rPr>
                <w:sz w:val="20"/>
              </w:rPr>
              <w:t>that</w:t>
            </w:r>
            <w:r>
              <w:rPr>
                <w:spacing w:val="-5"/>
                <w:sz w:val="20"/>
              </w:rPr>
              <w:t xml:space="preserve"> </w:t>
            </w:r>
            <w:r>
              <w:rPr>
                <w:sz w:val="20"/>
              </w:rPr>
              <w:t>public-facing</w:t>
            </w:r>
            <w:r>
              <w:rPr>
                <w:spacing w:val="-7"/>
                <w:sz w:val="20"/>
              </w:rPr>
              <w:t xml:space="preserve"> </w:t>
            </w:r>
            <w:r>
              <w:rPr>
                <w:sz w:val="20"/>
              </w:rPr>
              <w:t>services</w:t>
            </w:r>
            <w:r>
              <w:rPr>
                <w:spacing w:val="-8"/>
                <w:sz w:val="20"/>
              </w:rPr>
              <w:t xml:space="preserve"> </w:t>
            </w:r>
            <w:r>
              <w:rPr>
                <w:sz w:val="20"/>
              </w:rPr>
              <w:t>(e.g.</w:t>
            </w:r>
            <w:r>
              <w:rPr>
                <w:spacing w:val="-5"/>
                <w:sz w:val="20"/>
              </w:rPr>
              <w:t xml:space="preserve"> </w:t>
            </w:r>
            <w:r>
              <w:rPr>
                <w:sz w:val="20"/>
              </w:rPr>
              <w:t>medical</w:t>
            </w:r>
            <w:r>
              <w:rPr>
                <w:spacing w:val="-7"/>
                <w:sz w:val="20"/>
              </w:rPr>
              <w:t xml:space="preserve"> </w:t>
            </w:r>
            <w:r>
              <w:rPr>
                <w:sz w:val="20"/>
              </w:rPr>
              <w:t>facilities,</w:t>
            </w:r>
            <w:r>
              <w:rPr>
                <w:spacing w:val="-7"/>
                <w:sz w:val="20"/>
              </w:rPr>
              <w:t xml:space="preserve"> </w:t>
            </w:r>
            <w:r>
              <w:rPr>
                <w:sz w:val="20"/>
              </w:rPr>
              <w:t>shops)</w:t>
            </w:r>
            <w:r>
              <w:rPr>
                <w:spacing w:val="-8"/>
                <w:sz w:val="20"/>
              </w:rPr>
              <w:t xml:space="preserve"> </w:t>
            </w:r>
            <w:r>
              <w:rPr>
                <w:sz w:val="20"/>
              </w:rPr>
              <w:t>are</w:t>
            </w:r>
            <w:r>
              <w:rPr>
                <w:spacing w:val="-5"/>
                <w:sz w:val="20"/>
              </w:rPr>
              <w:t xml:space="preserve"> </w:t>
            </w:r>
            <w:r>
              <w:rPr>
                <w:sz w:val="20"/>
              </w:rPr>
              <w:t>accessible</w:t>
            </w:r>
            <w:r>
              <w:rPr>
                <w:spacing w:val="-7"/>
                <w:sz w:val="20"/>
              </w:rPr>
              <w:t xml:space="preserve"> </w:t>
            </w:r>
            <w:r>
              <w:rPr>
                <w:sz w:val="20"/>
              </w:rPr>
              <w:t>to</w:t>
            </w:r>
            <w:r>
              <w:rPr>
                <w:spacing w:val="-5"/>
                <w:sz w:val="20"/>
              </w:rPr>
              <w:t xml:space="preserve"> </w:t>
            </w:r>
            <w:r>
              <w:rPr>
                <w:sz w:val="20"/>
              </w:rPr>
              <w:t xml:space="preserve">Indigenous </w:t>
            </w:r>
            <w:r>
              <w:rPr>
                <w:spacing w:val="-2"/>
                <w:sz w:val="20"/>
              </w:rPr>
              <w:t>people.</w:t>
            </w:r>
          </w:p>
        </w:tc>
      </w:tr>
      <w:tr w:rsidR="003754EE" w14:paraId="36B1420A" w14:textId="77777777">
        <w:trPr>
          <w:trHeight w:val="5523"/>
        </w:trPr>
        <w:tc>
          <w:tcPr>
            <w:tcW w:w="848" w:type="dxa"/>
          </w:tcPr>
          <w:p w14:paraId="559EEC05" w14:textId="77777777" w:rsidR="003754EE" w:rsidRDefault="00486D74">
            <w:pPr>
              <w:pStyle w:val="TableParagraph"/>
              <w:spacing w:before="236"/>
              <w:ind w:left="107"/>
              <w:rPr>
                <w:sz w:val="20"/>
              </w:rPr>
            </w:pPr>
            <w:r>
              <w:rPr>
                <w:spacing w:val="-4"/>
                <w:sz w:val="20"/>
              </w:rPr>
              <w:t>1.10</w:t>
            </w:r>
          </w:p>
        </w:tc>
        <w:tc>
          <w:tcPr>
            <w:tcW w:w="1707" w:type="dxa"/>
          </w:tcPr>
          <w:p w14:paraId="4CD16624" w14:textId="77777777" w:rsidR="003754EE" w:rsidRDefault="00486D74">
            <w:pPr>
              <w:pStyle w:val="TableParagraph"/>
              <w:spacing w:before="236"/>
              <w:ind w:left="105" w:right="114"/>
              <w:rPr>
                <w:sz w:val="20"/>
              </w:rPr>
            </w:pPr>
            <w:r>
              <w:rPr>
                <w:spacing w:val="-4"/>
                <w:sz w:val="20"/>
              </w:rPr>
              <w:t xml:space="preserve">The </w:t>
            </w:r>
            <w:r>
              <w:rPr>
                <w:spacing w:val="-2"/>
                <w:sz w:val="20"/>
              </w:rPr>
              <w:t xml:space="preserve">establishment </w:t>
            </w:r>
            <w:r>
              <w:rPr>
                <w:sz w:val="20"/>
              </w:rPr>
              <w:t>has</w:t>
            </w:r>
            <w:r>
              <w:rPr>
                <w:spacing w:val="-2"/>
                <w:sz w:val="20"/>
              </w:rPr>
              <w:t xml:space="preserve"> </w:t>
            </w:r>
            <w:r>
              <w:rPr>
                <w:sz w:val="20"/>
              </w:rPr>
              <w:t>procedures in place either focusing</w:t>
            </w:r>
            <w:r>
              <w:rPr>
                <w:spacing w:val="-4"/>
                <w:sz w:val="20"/>
              </w:rPr>
              <w:t xml:space="preserve"> </w:t>
            </w:r>
            <w:r>
              <w:rPr>
                <w:sz w:val="20"/>
              </w:rPr>
              <w:t xml:space="preserve">on </w:t>
            </w:r>
            <w:r>
              <w:rPr>
                <w:spacing w:val="-2"/>
                <w:sz w:val="20"/>
              </w:rPr>
              <w:t xml:space="preserve">equitable </w:t>
            </w:r>
            <w:r>
              <w:rPr>
                <w:sz w:val="20"/>
              </w:rPr>
              <w:t>recruitment</w:t>
            </w:r>
            <w:r>
              <w:rPr>
                <w:spacing w:val="-2"/>
                <w:sz w:val="20"/>
              </w:rPr>
              <w:t xml:space="preserve"> </w:t>
            </w:r>
            <w:r>
              <w:rPr>
                <w:sz w:val="20"/>
              </w:rPr>
              <w:t xml:space="preserve">or </w:t>
            </w:r>
            <w:r>
              <w:rPr>
                <w:spacing w:val="-2"/>
                <w:sz w:val="20"/>
              </w:rPr>
              <w:t xml:space="preserve">equitable development </w:t>
            </w:r>
            <w:r>
              <w:rPr>
                <w:sz w:val="20"/>
              </w:rPr>
              <w:t xml:space="preserve">regardless of </w:t>
            </w:r>
            <w:r>
              <w:rPr>
                <w:spacing w:val="-2"/>
                <w:sz w:val="20"/>
              </w:rPr>
              <w:t>ethnicity,</w:t>
            </w:r>
            <w:r>
              <w:rPr>
                <w:spacing w:val="-14"/>
                <w:sz w:val="20"/>
              </w:rPr>
              <w:t xml:space="preserve"> </w:t>
            </w:r>
            <w:r>
              <w:rPr>
                <w:spacing w:val="-2"/>
                <w:sz w:val="20"/>
              </w:rPr>
              <w:t xml:space="preserve">gender identity, </w:t>
            </w:r>
            <w:r>
              <w:rPr>
                <w:sz w:val="20"/>
              </w:rPr>
              <w:t xml:space="preserve">disability, age, </w:t>
            </w:r>
            <w:r>
              <w:rPr>
                <w:spacing w:val="-2"/>
                <w:sz w:val="20"/>
              </w:rPr>
              <w:t xml:space="preserve">sexual orientation, </w:t>
            </w:r>
            <w:r>
              <w:rPr>
                <w:sz w:val="20"/>
              </w:rPr>
              <w:t>religion, or</w:t>
            </w:r>
          </w:p>
          <w:p w14:paraId="18484341" w14:textId="77777777" w:rsidR="003754EE" w:rsidRDefault="00486D74">
            <w:pPr>
              <w:pStyle w:val="TableParagraph"/>
              <w:spacing w:line="219" w:lineRule="exact"/>
              <w:ind w:left="105"/>
              <w:rPr>
                <w:sz w:val="20"/>
              </w:rPr>
            </w:pPr>
            <w:proofErr w:type="gramStart"/>
            <w:r>
              <w:rPr>
                <w:sz w:val="20"/>
              </w:rPr>
              <w:t>socio</w:t>
            </w:r>
            <w:proofErr w:type="gramEnd"/>
            <w:r>
              <w:rPr>
                <w:sz w:val="20"/>
              </w:rPr>
              <w:t>-</w:t>
            </w:r>
            <w:r>
              <w:rPr>
                <w:spacing w:val="-2"/>
                <w:sz w:val="20"/>
              </w:rPr>
              <w:t>economic</w:t>
            </w:r>
          </w:p>
          <w:p w14:paraId="2748D5BA" w14:textId="502962DD" w:rsidR="003754EE" w:rsidRDefault="00486D74">
            <w:pPr>
              <w:pStyle w:val="TableParagraph"/>
              <w:ind w:left="105" w:right="501"/>
              <w:rPr>
                <w:sz w:val="20"/>
              </w:rPr>
            </w:pPr>
            <w:r>
              <w:rPr>
                <w:spacing w:val="-2"/>
                <w:sz w:val="20"/>
              </w:rPr>
              <w:t>background. (I)</w:t>
            </w:r>
          </w:p>
          <w:p w14:paraId="303C147E" w14:textId="5EC28AC8" w:rsidR="003754EE" w:rsidRDefault="003754EE">
            <w:pPr>
              <w:pStyle w:val="TableParagraph"/>
              <w:spacing w:before="223" w:line="240" w:lineRule="exact"/>
              <w:ind w:left="105" w:right="108"/>
              <w:rPr>
                <w:sz w:val="20"/>
              </w:rPr>
            </w:pPr>
          </w:p>
        </w:tc>
        <w:tc>
          <w:tcPr>
            <w:tcW w:w="11059" w:type="dxa"/>
          </w:tcPr>
          <w:p w14:paraId="0BEAEA09" w14:textId="77777777" w:rsidR="003754EE" w:rsidRDefault="00486D74">
            <w:pPr>
              <w:pStyle w:val="TableParagraph"/>
              <w:spacing w:before="236" w:line="241" w:lineRule="exact"/>
              <w:ind w:left="104"/>
              <w:rPr>
                <w:b/>
                <w:sz w:val="20"/>
              </w:rPr>
            </w:pPr>
            <w:r>
              <w:rPr>
                <w:b/>
                <w:spacing w:val="-2"/>
                <w:sz w:val="20"/>
              </w:rPr>
              <w:t>Relevance</w:t>
            </w:r>
          </w:p>
          <w:p w14:paraId="4E2120F4" w14:textId="77777777" w:rsidR="003754EE" w:rsidRDefault="00486D74">
            <w:pPr>
              <w:pStyle w:val="TableParagraph"/>
              <w:ind w:left="104"/>
              <w:rPr>
                <w:sz w:val="20"/>
              </w:rPr>
            </w:pPr>
            <w:r>
              <w:rPr>
                <w:sz w:val="20"/>
              </w:rPr>
              <w:t>Equitable access to recruitment and development opportunities supports a healthy workplace culture and reduces risks of exclusion or bias. Fair</w:t>
            </w:r>
            <w:r>
              <w:rPr>
                <w:spacing w:val="-1"/>
                <w:sz w:val="20"/>
              </w:rPr>
              <w:t xml:space="preserve"> </w:t>
            </w:r>
            <w:r>
              <w:rPr>
                <w:sz w:val="20"/>
              </w:rPr>
              <w:t>pathways for growth further help strengthen</w:t>
            </w:r>
            <w:r>
              <w:rPr>
                <w:spacing w:val="-1"/>
                <w:sz w:val="20"/>
              </w:rPr>
              <w:t xml:space="preserve"> </w:t>
            </w:r>
            <w:r>
              <w:rPr>
                <w:sz w:val="20"/>
              </w:rPr>
              <w:t>staff well-being</w:t>
            </w:r>
            <w:r>
              <w:rPr>
                <w:spacing w:val="-1"/>
                <w:sz w:val="20"/>
              </w:rPr>
              <w:t xml:space="preserve"> </w:t>
            </w:r>
            <w:r>
              <w:rPr>
                <w:sz w:val="20"/>
              </w:rPr>
              <w:t xml:space="preserve">and </w:t>
            </w:r>
            <w:proofErr w:type="spellStart"/>
            <w:r>
              <w:rPr>
                <w:sz w:val="20"/>
              </w:rPr>
              <w:t>organisational</w:t>
            </w:r>
            <w:proofErr w:type="spellEnd"/>
            <w:r>
              <w:rPr>
                <w:sz w:val="20"/>
              </w:rPr>
              <w:t xml:space="preserve"> resilience.</w:t>
            </w:r>
          </w:p>
          <w:p w14:paraId="67FA07A1" w14:textId="77777777" w:rsidR="003754EE" w:rsidRDefault="00486D74">
            <w:pPr>
              <w:pStyle w:val="TableParagraph"/>
              <w:spacing w:before="237"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7E03A744" w14:textId="77777777" w:rsidR="003754EE" w:rsidRDefault="00486D74">
            <w:pPr>
              <w:pStyle w:val="TableParagraph"/>
              <w:ind w:left="104" w:right="100"/>
              <w:jc w:val="both"/>
              <w:rPr>
                <w:sz w:val="20"/>
              </w:rPr>
            </w:pPr>
            <w:r>
              <w:rPr>
                <w:sz w:val="20"/>
              </w:rPr>
              <w:t>The establishment selects 1 focus area, either equitable recruitment or equitable development, and integrates procedures into</w:t>
            </w:r>
            <w:r>
              <w:rPr>
                <w:spacing w:val="-13"/>
                <w:sz w:val="20"/>
              </w:rPr>
              <w:t xml:space="preserve"> </w:t>
            </w:r>
            <w:r>
              <w:rPr>
                <w:sz w:val="20"/>
              </w:rPr>
              <w:t>its</w:t>
            </w:r>
            <w:r>
              <w:rPr>
                <w:spacing w:val="-12"/>
                <w:sz w:val="20"/>
              </w:rPr>
              <w:t xml:space="preserve"> </w:t>
            </w:r>
            <w:r>
              <w:rPr>
                <w:sz w:val="20"/>
              </w:rPr>
              <w:t>general</w:t>
            </w:r>
            <w:r>
              <w:rPr>
                <w:spacing w:val="-12"/>
                <w:sz w:val="20"/>
              </w:rPr>
              <w:t xml:space="preserve"> </w:t>
            </w:r>
            <w:r>
              <w:rPr>
                <w:sz w:val="20"/>
              </w:rPr>
              <w:t>recruitment</w:t>
            </w:r>
            <w:r>
              <w:rPr>
                <w:spacing w:val="-11"/>
                <w:sz w:val="20"/>
              </w:rPr>
              <w:t xml:space="preserve"> </w:t>
            </w:r>
            <w:r>
              <w:rPr>
                <w:sz w:val="20"/>
              </w:rPr>
              <w:t>or</w:t>
            </w:r>
            <w:r>
              <w:rPr>
                <w:spacing w:val="-11"/>
                <w:sz w:val="20"/>
              </w:rPr>
              <w:t xml:space="preserve"> </w:t>
            </w:r>
            <w:r>
              <w:rPr>
                <w:sz w:val="20"/>
              </w:rPr>
              <w:t>employment</w:t>
            </w:r>
            <w:r>
              <w:rPr>
                <w:spacing w:val="-11"/>
                <w:sz w:val="20"/>
              </w:rPr>
              <w:t xml:space="preserve"> </w:t>
            </w:r>
            <w:r>
              <w:rPr>
                <w:sz w:val="20"/>
              </w:rPr>
              <w:t>policies,</w:t>
            </w:r>
            <w:r>
              <w:rPr>
                <w:spacing w:val="-12"/>
                <w:sz w:val="20"/>
              </w:rPr>
              <w:t xml:space="preserve"> </w:t>
            </w:r>
            <w:r>
              <w:rPr>
                <w:sz w:val="20"/>
              </w:rPr>
              <w:t>ensuring</w:t>
            </w:r>
            <w:r>
              <w:rPr>
                <w:spacing w:val="-13"/>
                <w:sz w:val="20"/>
              </w:rPr>
              <w:t xml:space="preserve"> </w:t>
            </w:r>
            <w:r>
              <w:rPr>
                <w:sz w:val="20"/>
              </w:rPr>
              <w:t>fairness</w:t>
            </w:r>
            <w:r>
              <w:rPr>
                <w:spacing w:val="-10"/>
                <w:sz w:val="20"/>
              </w:rPr>
              <w:t xml:space="preserve"> </w:t>
            </w:r>
            <w:r>
              <w:rPr>
                <w:sz w:val="20"/>
              </w:rPr>
              <w:t>regardless</w:t>
            </w:r>
            <w:r>
              <w:rPr>
                <w:spacing w:val="-12"/>
                <w:sz w:val="20"/>
              </w:rPr>
              <w:t xml:space="preserve"> </w:t>
            </w:r>
            <w:r>
              <w:rPr>
                <w:sz w:val="20"/>
              </w:rPr>
              <w:t>of</w:t>
            </w:r>
            <w:r>
              <w:rPr>
                <w:spacing w:val="-11"/>
                <w:sz w:val="20"/>
              </w:rPr>
              <w:t xml:space="preserve"> </w:t>
            </w:r>
            <w:r>
              <w:rPr>
                <w:sz w:val="20"/>
              </w:rPr>
              <w:t>ethnicity,</w:t>
            </w:r>
            <w:r>
              <w:rPr>
                <w:spacing w:val="-12"/>
                <w:sz w:val="20"/>
              </w:rPr>
              <w:t xml:space="preserve"> </w:t>
            </w:r>
            <w:r>
              <w:rPr>
                <w:sz w:val="20"/>
              </w:rPr>
              <w:t>gender</w:t>
            </w:r>
            <w:r>
              <w:rPr>
                <w:spacing w:val="-11"/>
                <w:sz w:val="20"/>
              </w:rPr>
              <w:t xml:space="preserve"> </w:t>
            </w:r>
            <w:r>
              <w:rPr>
                <w:sz w:val="20"/>
              </w:rPr>
              <w:t>identity,</w:t>
            </w:r>
            <w:r>
              <w:rPr>
                <w:spacing w:val="-12"/>
                <w:sz w:val="20"/>
              </w:rPr>
              <w:t xml:space="preserve"> </w:t>
            </w:r>
            <w:r>
              <w:rPr>
                <w:sz w:val="20"/>
              </w:rPr>
              <w:t>disability,</w:t>
            </w:r>
            <w:r>
              <w:rPr>
                <w:spacing w:val="-12"/>
                <w:sz w:val="20"/>
              </w:rPr>
              <w:t xml:space="preserve"> </w:t>
            </w:r>
            <w:r>
              <w:rPr>
                <w:sz w:val="20"/>
              </w:rPr>
              <w:t>age, sexual orientation, religion or socio-economic background, including in management positions. The establishment furthermore implements at least 1 documented action linked to the selected focus area. The implemented actions are documented,</w:t>
            </w:r>
            <w:r>
              <w:rPr>
                <w:spacing w:val="-10"/>
                <w:sz w:val="20"/>
              </w:rPr>
              <w:t xml:space="preserve"> </w:t>
            </w:r>
            <w:r>
              <w:rPr>
                <w:sz w:val="20"/>
              </w:rPr>
              <w:t>relevant</w:t>
            </w:r>
            <w:r>
              <w:rPr>
                <w:spacing w:val="-9"/>
                <w:sz w:val="20"/>
              </w:rPr>
              <w:t xml:space="preserve"> </w:t>
            </w:r>
            <w:r>
              <w:rPr>
                <w:sz w:val="20"/>
              </w:rPr>
              <w:t>to</w:t>
            </w:r>
            <w:r>
              <w:rPr>
                <w:spacing w:val="-10"/>
                <w:sz w:val="20"/>
              </w:rPr>
              <w:t xml:space="preserve"> </w:t>
            </w:r>
            <w:r>
              <w:rPr>
                <w:sz w:val="20"/>
              </w:rPr>
              <w:t>the</w:t>
            </w:r>
            <w:r>
              <w:rPr>
                <w:spacing w:val="-12"/>
                <w:sz w:val="20"/>
              </w:rPr>
              <w:t xml:space="preserve"> </w:t>
            </w:r>
            <w:r>
              <w:rPr>
                <w:sz w:val="20"/>
              </w:rPr>
              <w:t>context</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establishment</w:t>
            </w:r>
            <w:r>
              <w:rPr>
                <w:spacing w:val="-12"/>
                <w:sz w:val="20"/>
              </w:rPr>
              <w:t xml:space="preserve"> </w:t>
            </w:r>
            <w:r>
              <w:rPr>
                <w:sz w:val="20"/>
              </w:rPr>
              <w:t>(e.g.</w:t>
            </w:r>
            <w:r>
              <w:rPr>
                <w:spacing w:val="-9"/>
                <w:sz w:val="20"/>
              </w:rPr>
              <w:t xml:space="preserve"> </w:t>
            </w:r>
            <w:r>
              <w:rPr>
                <w:sz w:val="20"/>
              </w:rPr>
              <w:t>location,</w:t>
            </w:r>
            <w:r>
              <w:rPr>
                <w:spacing w:val="-9"/>
                <w:sz w:val="20"/>
              </w:rPr>
              <w:t xml:space="preserve"> </w:t>
            </w:r>
            <w:r>
              <w:rPr>
                <w:sz w:val="20"/>
              </w:rPr>
              <w:t>workforce</w:t>
            </w:r>
            <w:r>
              <w:rPr>
                <w:spacing w:val="-9"/>
                <w:sz w:val="20"/>
              </w:rPr>
              <w:t xml:space="preserve"> </w:t>
            </w:r>
            <w:r>
              <w:rPr>
                <w:sz w:val="20"/>
              </w:rPr>
              <w:t>composition),</w:t>
            </w:r>
            <w:r>
              <w:rPr>
                <w:spacing w:val="-10"/>
                <w:sz w:val="20"/>
              </w:rPr>
              <w:t xml:space="preserve"> </w:t>
            </w:r>
            <w:r>
              <w:rPr>
                <w:sz w:val="20"/>
              </w:rPr>
              <w:t>and</w:t>
            </w:r>
            <w:r>
              <w:rPr>
                <w:spacing w:val="-11"/>
                <w:sz w:val="20"/>
              </w:rPr>
              <w:t xml:space="preserve"> </w:t>
            </w:r>
            <w:r>
              <w:rPr>
                <w:sz w:val="20"/>
              </w:rPr>
              <w:t>evaluated</w:t>
            </w:r>
            <w:r>
              <w:rPr>
                <w:spacing w:val="-11"/>
                <w:sz w:val="20"/>
              </w:rPr>
              <w:t xml:space="preserve"> </w:t>
            </w:r>
            <w:r>
              <w:rPr>
                <w:sz w:val="20"/>
              </w:rPr>
              <w:t>or</w:t>
            </w:r>
            <w:r>
              <w:rPr>
                <w:spacing w:val="-10"/>
                <w:sz w:val="20"/>
              </w:rPr>
              <w:t xml:space="preserve"> </w:t>
            </w:r>
            <w:r>
              <w:rPr>
                <w:sz w:val="20"/>
              </w:rPr>
              <w:t>reviewed every 4 years.</w:t>
            </w:r>
          </w:p>
          <w:p w14:paraId="6D34DE9A" w14:textId="77777777" w:rsidR="003754EE" w:rsidRDefault="00486D74">
            <w:pPr>
              <w:pStyle w:val="TableParagraph"/>
              <w:spacing w:before="231"/>
              <w:ind w:left="104" w:right="101"/>
              <w:jc w:val="both"/>
              <w:rPr>
                <w:sz w:val="20"/>
              </w:rPr>
            </w:pPr>
            <w:r>
              <w:rPr>
                <w:spacing w:val="-2"/>
                <w:sz w:val="20"/>
              </w:rPr>
              <w:t>For</w:t>
            </w:r>
            <w:r>
              <w:rPr>
                <w:spacing w:val="-9"/>
                <w:sz w:val="20"/>
              </w:rPr>
              <w:t xml:space="preserve"> </w:t>
            </w:r>
            <w:r>
              <w:rPr>
                <w:spacing w:val="-2"/>
                <w:sz w:val="20"/>
              </w:rPr>
              <w:t>the</w:t>
            </w:r>
            <w:r>
              <w:rPr>
                <w:spacing w:val="-5"/>
                <w:sz w:val="20"/>
              </w:rPr>
              <w:t xml:space="preserve"> </w:t>
            </w:r>
            <w:r>
              <w:rPr>
                <w:spacing w:val="-2"/>
                <w:sz w:val="20"/>
              </w:rPr>
              <w:t>focus</w:t>
            </w:r>
            <w:r>
              <w:rPr>
                <w:spacing w:val="-5"/>
                <w:sz w:val="20"/>
              </w:rPr>
              <w:t xml:space="preserve"> </w:t>
            </w:r>
            <w:r>
              <w:rPr>
                <w:spacing w:val="-2"/>
                <w:sz w:val="20"/>
              </w:rPr>
              <w:t>area</w:t>
            </w:r>
            <w:r>
              <w:rPr>
                <w:spacing w:val="-9"/>
                <w:sz w:val="20"/>
              </w:rPr>
              <w:t xml:space="preserve"> </w:t>
            </w:r>
            <w:r>
              <w:rPr>
                <w:spacing w:val="-2"/>
                <w:sz w:val="20"/>
              </w:rPr>
              <w:t>of</w:t>
            </w:r>
            <w:r>
              <w:rPr>
                <w:spacing w:val="-8"/>
                <w:sz w:val="20"/>
              </w:rPr>
              <w:t xml:space="preserve"> </w:t>
            </w:r>
            <w:r>
              <w:rPr>
                <w:spacing w:val="-2"/>
                <w:sz w:val="20"/>
              </w:rPr>
              <w:t>equitable</w:t>
            </w:r>
            <w:r>
              <w:rPr>
                <w:spacing w:val="-7"/>
                <w:sz w:val="20"/>
              </w:rPr>
              <w:t xml:space="preserve"> </w:t>
            </w:r>
            <w:r>
              <w:rPr>
                <w:spacing w:val="-2"/>
                <w:sz w:val="20"/>
              </w:rPr>
              <w:t>recruitment,</w:t>
            </w:r>
            <w:r>
              <w:rPr>
                <w:spacing w:val="-8"/>
                <w:sz w:val="20"/>
              </w:rPr>
              <w:t xml:space="preserve"> </w:t>
            </w:r>
            <w:r>
              <w:rPr>
                <w:spacing w:val="-2"/>
                <w:sz w:val="20"/>
              </w:rPr>
              <w:t>the</w:t>
            </w:r>
            <w:r>
              <w:rPr>
                <w:spacing w:val="-8"/>
                <w:sz w:val="20"/>
              </w:rPr>
              <w:t xml:space="preserve"> </w:t>
            </w:r>
            <w:r>
              <w:rPr>
                <w:spacing w:val="-2"/>
                <w:sz w:val="20"/>
              </w:rPr>
              <w:t>establishment</w:t>
            </w:r>
            <w:r>
              <w:rPr>
                <w:spacing w:val="-8"/>
                <w:sz w:val="20"/>
              </w:rPr>
              <w:t xml:space="preserve"> </w:t>
            </w:r>
            <w:r>
              <w:rPr>
                <w:spacing w:val="-2"/>
                <w:sz w:val="20"/>
              </w:rPr>
              <w:t>uses</w:t>
            </w:r>
            <w:r>
              <w:rPr>
                <w:spacing w:val="-4"/>
                <w:sz w:val="20"/>
              </w:rPr>
              <w:t xml:space="preserve"> </w:t>
            </w:r>
            <w:r>
              <w:rPr>
                <w:spacing w:val="-2"/>
                <w:sz w:val="20"/>
              </w:rPr>
              <w:t>fair</w:t>
            </w:r>
            <w:r>
              <w:rPr>
                <w:spacing w:val="-5"/>
                <w:sz w:val="20"/>
              </w:rPr>
              <w:t xml:space="preserve"> </w:t>
            </w:r>
            <w:r>
              <w:rPr>
                <w:spacing w:val="-2"/>
                <w:sz w:val="20"/>
              </w:rPr>
              <w:t>and</w:t>
            </w:r>
            <w:r>
              <w:rPr>
                <w:spacing w:val="-4"/>
                <w:sz w:val="20"/>
              </w:rPr>
              <w:t xml:space="preserve"> </w:t>
            </w:r>
            <w:r>
              <w:rPr>
                <w:spacing w:val="-2"/>
                <w:sz w:val="20"/>
              </w:rPr>
              <w:t>non-discriminatory</w:t>
            </w:r>
            <w:r>
              <w:rPr>
                <w:spacing w:val="-4"/>
                <w:sz w:val="20"/>
              </w:rPr>
              <w:t xml:space="preserve"> </w:t>
            </w:r>
            <w:r>
              <w:rPr>
                <w:spacing w:val="-2"/>
                <w:sz w:val="20"/>
              </w:rPr>
              <w:t>hiring</w:t>
            </w:r>
            <w:r>
              <w:rPr>
                <w:spacing w:val="-8"/>
                <w:sz w:val="20"/>
              </w:rPr>
              <w:t xml:space="preserve"> </w:t>
            </w:r>
            <w:r>
              <w:rPr>
                <w:spacing w:val="-2"/>
                <w:sz w:val="20"/>
              </w:rPr>
              <w:t>processes</w:t>
            </w:r>
            <w:r>
              <w:rPr>
                <w:spacing w:val="-4"/>
                <w:sz w:val="20"/>
              </w:rPr>
              <w:t xml:space="preserve"> </w:t>
            </w:r>
            <w:r>
              <w:rPr>
                <w:spacing w:val="-2"/>
                <w:sz w:val="20"/>
              </w:rPr>
              <w:t>that</w:t>
            </w:r>
            <w:r>
              <w:rPr>
                <w:spacing w:val="-4"/>
                <w:sz w:val="20"/>
              </w:rPr>
              <w:t xml:space="preserve"> </w:t>
            </w:r>
            <w:proofErr w:type="spellStart"/>
            <w:r>
              <w:rPr>
                <w:spacing w:val="-2"/>
                <w:sz w:val="20"/>
              </w:rPr>
              <w:t>minimise</w:t>
            </w:r>
            <w:proofErr w:type="spellEnd"/>
            <w:r>
              <w:rPr>
                <w:spacing w:val="-2"/>
                <w:sz w:val="20"/>
              </w:rPr>
              <w:t xml:space="preserve"> </w:t>
            </w:r>
            <w:r>
              <w:rPr>
                <w:sz w:val="20"/>
              </w:rPr>
              <w:t>bias</w:t>
            </w:r>
            <w:r>
              <w:rPr>
                <w:spacing w:val="-16"/>
                <w:sz w:val="20"/>
              </w:rPr>
              <w:t xml:space="preserve"> </w:t>
            </w:r>
            <w:r>
              <w:rPr>
                <w:sz w:val="20"/>
              </w:rPr>
              <w:t>in</w:t>
            </w:r>
            <w:r>
              <w:rPr>
                <w:spacing w:val="-13"/>
                <w:sz w:val="20"/>
              </w:rPr>
              <w:t xml:space="preserve"> </w:t>
            </w:r>
            <w:r>
              <w:rPr>
                <w:sz w:val="20"/>
              </w:rPr>
              <w:t>job</w:t>
            </w:r>
            <w:r>
              <w:rPr>
                <w:spacing w:val="-12"/>
                <w:sz w:val="20"/>
              </w:rPr>
              <w:t xml:space="preserve"> </w:t>
            </w:r>
            <w:r>
              <w:rPr>
                <w:sz w:val="20"/>
              </w:rPr>
              <w:t>advertising,</w:t>
            </w:r>
            <w:r>
              <w:rPr>
                <w:spacing w:val="-14"/>
                <w:sz w:val="20"/>
              </w:rPr>
              <w:t xml:space="preserve"> </w:t>
            </w:r>
            <w:r>
              <w:rPr>
                <w:sz w:val="20"/>
              </w:rPr>
              <w:t>shortlisting</w:t>
            </w:r>
            <w:r>
              <w:rPr>
                <w:spacing w:val="-14"/>
                <w:sz w:val="20"/>
              </w:rPr>
              <w:t xml:space="preserve"> </w:t>
            </w:r>
            <w:r>
              <w:rPr>
                <w:sz w:val="20"/>
              </w:rPr>
              <w:t>and</w:t>
            </w:r>
            <w:r>
              <w:rPr>
                <w:spacing w:val="-15"/>
                <w:sz w:val="20"/>
              </w:rPr>
              <w:t xml:space="preserve"> </w:t>
            </w:r>
            <w:r>
              <w:rPr>
                <w:sz w:val="20"/>
              </w:rPr>
              <w:t>interviewing.</w:t>
            </w:r>
            <w:r>
              <w:rPr>
                <w:spacing w:val="-13"/>
                <w:sz w:val="20"/>
              </w:rPr>
              <w:t xml:space="preserve"> </w:t>
            </w:r>
            <w:r>
              <w:rPr>
                <w:sz w:val="20"/>
              </w:rPr>
              <w:t>For</w:t>
            </w:r>
            <w:r>
              <w:rPr>
                <w:spacing w:val="-14"/>
                <w:sz w:val="20"/>
              </w:rPr>
              <w:t xml:space="preserve"> </w:t>
            </w:r>
            <w:r>
              <w:rPr>
                <w:sz w:val="20"/>
              </w:rPr>
              <w:t>the</w:t>
            </w:r>
            <w:r>
              <w:rPr>
                <w:spacing w:val="-14"/>
                <w:sz w:val="20"/>
              </w:rPr>
              <w:t xml:space="preserve"> </w:t>
            </w:r>
            <w:r>
              <w:rPr>
                <w:sz w:val="20"/>
              </w:rPr>
              <w:t>focus</w:t>
            </w:r>
            <w:r>
              <w:rPr>
                <w:spacing w:val="-13"/>
                <w:sz w:val="20"/>
              </w:rPr>
              <w:t xml:space="preserve"> </w:t>
            </w:r>
            <w:r>
              <w:rPr>
                <w:sz w:val="20"/>
              </w:rPr>
              <w:t>area</w:t>
            </w:r>
            <w:r>
              <w:rPr>
                <w:spacing w:val="-14"/>
                <w:sz w:val="20"/>
              </w:rPr>
              <w:t xml:space="preserve"> </w:t>
            </w:r>
            <w:r>
              <w:rPr>
                <w:sz w:val="20"/>
              </w:rPr>
              <w:t>of</w:t>
            </w:r>
            <w:r>
              <w:rPr>
                <w:spacing w:val="-11"/>
                <w:sz w:val="20"/>
              </w:rPr>
              <w:t xml:space="preserve"> </w:t>
            </w:r>
            <w:r>
              <w:rPr>
                <w:sz w:val="20"/>
              </w:rPr>
              <w:t>equitable</w:t>
            </w:r>
            <w:r>
              <w:rPr>
                <w:spacing w:val="-12"/>
                <w:sz w:val="20"/>
              </w:rPr>
              <w:t xml:space="preserve"> </w:t>
            </w:r>
            <w:r>
              <w:rPr>
                <w:sz w:val="20"/>
              </w:rPr>
              <w:t>development,</w:t>
            </w:r>
            <w:r>
              <w:rPr>
                <w:spacing w:val="-15"/>
                <w:sz w:val="20"/>
              </w:rPr>
              <w:t xml:space="preserve"> </w:t>
            </w:r>
            <w:r>
              <w:rPr>
                <w:sz w:val="20"/>
              </w:rPr>
              <w:t>the</w:t>
            </w:r>
            <w:r>
              <w:rPr>
                <w:spacing w:val="-14"/>
                <w:sz w:val="20"/>
              </w:rPr>
              <w:t xml:space="preserve"> </w:t>
            </w:r>
            <w:r>
              <w:rPr>
                <w:sz w:val="20"/>
              </w:rPr>
              <w:t>establishment</w:t>
            </w:r>
            <w:r>
              <w:rPr>
                <w:spacing w:val="-13"/>
                <w:sz w:val="20"/>
              </w:rPr>
              <w:t xml:space="preserve"> </w:t>
            </w:r>
            <w:r>
              <w:rPr>
                <w:sz w:val="20"/>
              </w:rPr>
              <w:t xml:space="preserve">ensures </w:t>
            </w:r>
            <w:r>
              <w:rPr>
                <w:spacing w:val="-2"/>
                <w:sz w:val="20"/>
              </w:rPr>
              <w:t>fair access</w:t>
            </w:r>
            <w:r>
              <w:rPr>
                <w:spacing w:val="-5"/>
                <w:sz w:val="20"/>
              </w:rPr>
              <w:t xml:space="preserve"> </w:t>
            </w:r>
            <w:r>
              <w:rPr>
                <w:spacing w:val="-2"/>
                <w:sz w:val="20"/>
              </w:rPr>
              <w:t>to</w:t>
            </w:r>
            <w:r>
              <w:rPr>
                <w:spacing w:val="-5"/>
                <w:sz w:val="20"/>
              </w:rPr>
              <w:t xml:space="preserve"> </w:t>
            </w:r>
            <w:r>
              <w:rPr>
                <w:spacing w:val="-2"/>
                <w:sz w:val="20"/>
              </w:rPr>
              <w:t>training</w:t>
            </w:r>
            <w:hyperlink w:anchor="_bookmark23" w:history="1">
              <w:r w:rsidR="003754EE">
                <w:rPr>
                  <w:spacing w:val="-2"/>
                  <w:position w:val="7"/>
                  <w:sz w:val="13"/>
                </w:rPr>
                <w:t>17</w:t>
              </w:r>
              <w:r w:rsidR="003754EE">
                <w:rPr>
                  <w:spacing w:val="-2"/>
                  <w:sz w:val="20"/>
                </w:rPr>
                <w:t>,</w:t>
              </w:r>
            </w:hyperlink>
            <w:r>
              <w:rPr>
                <w:spacing w:val="-5"/>
                <w:sz w:val="20"/>
              </w:rPr>
              <w:t xml:space="preserve"> </w:t>
            </w:r>
            <w:r>
              <w:rPr>
                <w:spacing w:val="-2"/>
                <w:sz w:val="20"/>
              </w:rPr>
              <w:t>skill-building</w:t>
            </w:r>
            <w:r>
              <w:rPr>
                <w:spacing w:val="-6"/>
                <w:sz w:val="20"/>
              </w:rPr>
              <w:t xml:space="preserve"> </w:t>
            </w:r>
            <w:r>
              <w:rPr>
                <w:spacing w:val="-2"/>
                <w:sz w:val="20"/>
              </w:rPr>
              <w:t>and</w:t>
            </w:r>
            <w:r>
              <w:rPr>
                <w:spacing w:val="-3"/>
                <w:sz w:val="20"/>
              </w:rPr>
              <w:t xml:space="preserve"> </w:t>
            </w:r>
            <w:r>
              <w:rPr>
                <w:spacing w:val="-2"/>
                <w:sz w:val="20"/>
              </w:rPr>
              <w:t>advancement</w:t>
            </w:r>
            <w:r>
              <w:rPr>
                <w:spacing w:val="-5"/>
                <w:sz w:val="20"/>
              </w:rPr>
              <w:t xml:space="preserve"> </w:t>
            </w:r>
            <w:r>
              <w:rPr>
                <w:spacing w:val="-2"/>
                <w:sz w:val="20"/>
              </w:rPr>
              <w:t>opportunities, with</w:t>
            </w:r>
            <w:r>
              <w:rPr>
                <w:spacing w:val="-3"/>
                <w:sz w:val="20"/>
              </w:rPr>
              <w:t xml:space="preserve"> </w:t>
            </w:r>
            <w:r>
              <w:rPr>
                <w:spacing w:val="-2"/>
                <w:sz w:val="20"/>
              </w:rPr>
              <w:t>decisions on</w:t>
            </w:r>
            <w:r>
              <w:rPr>
                <w:spacing w:val="-6"/>
                <w:sz w:val="20"/>
              </w:rPr>
              <w:t xml:space="preserve"> </w:t>
            </w:r>
            <w:r>
              <w:rPr>
                <w:spacing w:val="-2"/>
                <w:sz w:val="20"/>
              </w:rPr>
              <w:t>promotions</w:t>
            </w:r>
            <w:r>
              <w:rPr>
                <w:spacing w:val="-5"/>
                <w:sz w:val="20"/>
              </w:rPr>
              <w:t xml:space="preserve"> </w:t>
            </w:r>
            <w:r>
              <w:rPr>
                <w:spacing w:val="-2"/>
                <w:sz w:val="20"/>
              </w:rPr>
              <w:t>and</w:t>
            </w:r>
            <w:r>
              <w:rPr>
                <w:spacing w:val="-3"/>
                <w:sz w:val="20"/>
              </w:rPr>
              <w:t xml:space="preserve"> </w:t>
            </w:r>
            <w:r>
              <w:rPr>
                <w:spacing w:val="-2"/>
                <w:sz w:val="20"/>
              </w:rPr>
              <w:t>benefits based</w:t>
            </w:r>
            <w:r>
              <w:rPr>
                <w:spacing w:val="-3"/>
                <w:sz w:val="20"/>
              </w:rPr>
              <w:t xml:space="preserve"> </w:t>
            </w:r>
            <w:r>
              <w:rPr>
                <w:spacing w:val="-2"/>
                <w:sz w:val="20"/>
              </w:rPr>
              <w:t xml:space="preserve">solely </w:t>
            </w:r>
            <w:r>
              <w:rPr>
                <w:sz w:val="20"/>
              </w:rPr>
              <w:t xml:space="preserve">on skills, performance and experience. This criterion applies to all levels of employment, including advancement </w:t>
            </w:r>
            <w:proofErr w:type="gramStart"/>
            <w:r>
              <w:rPr>
                <w:sz w:val="20"/>
              </w:rPr>
              <w:t>into</w:t>
            </w:r>
            <w:proofErr w:type="gramEnd"/>
            <w:r>
              <w:rPr>
                <w:sz w:val="20"/>
              </w:rPr>
              <w:t xml:space="preserve"> leadership</w:t>
            </w:r>
            <w:r>
              <w:rPr>
                <w:spacing w:val="-3"/>
                <w:sz w:val="20"/>
              </w:rPr>
              <w:t xml:space="preserve"> </w:t>
            </w:r>
            <w:r>
              <w:rPr>
                <w:sz w:val="20"/>
              </w:rPr>
              <w:t>and management</w:t>
            </w:r>
            <w:r>
              <w:rPr>
                <w:spacing w:val="-3"/>
                <w:sz w:val="20"/>
              </w:rPr>
              <w:t xml:space="preserve"> </w:t>
            </w:r>
            <w:r>
              <w:rPr>
                <w:sz w:val="20"/>
              </w:rPr>
              <w:t>roles. The</w:t>
            </w:r>
            <w:r>
              <w:rPr>
                <w:spacing w:val="-1"/>
                <w:sz w:val="20"/>
              </w:rPr>
              <w:t xml:space="preserve"> </w:t>
            </w:r>
            <w:r>
              <w:rPr>
                <w:sz w:val="20"/>
              </w:rPr>
              <w:t>selected</w:t>
            </w:r>
            <w:r>
              <w:rPr>
                <w:spacing w:val="-3"/>
                <w:sz w:val="20"/>
              </w:rPr>
              <w:t xml:space="preserve"> </w:t>
            </w:r>
            <w:r>
              <w:rPr>
                <w:sz w:val="20"/>
              </w:rPr>
              <w:t>focus area</w:t>
            </w:r>
            <w:r>
              <w:rPr>
                <w:spacing w:val="-2"/>
                <w:sz w:val="20"/>
              </w:rPr>
              <w:t xml:space="preserve"> </w:t>
            </w:r>
            <w:r>
              <w:rPr>
                <w:sz w:val="20"/>
              </w:rPr>
              <w:t>is</w:t>
            </w:r>
            <w:r>
              <w:rPr>
                <w:spacing w:val="-1"/>
                <w:sz w:val="20"/>
              </w:rPr>
              <w:t xml:space="preserve"> </w:t>
            </w:r>
            <w:r>
              <w:rPr>
                <w:sz w:val="20"/>
              </w:rPr>
              <w:t>supported</w:t>
            </w:r>
            <w:r>
              <w:rPr>
                <w:spacing w:val="-3"/>
                <w:sz w:val="20"/>
              </w:rPr>
              <w:t xml:space="preserve"> </w:t>
            </w:r>
            <w:r>
              <w:rPr>
                <w:sz w:val="20"/>
              </w:rPr>
              <w:t>by</w:t>
            </w:r>
            <w:r>
              <w:rPr>
                <w:spacing w:val="-1"/>
                <w:sz w:val="20"/>
              </w:rPr>
              <w:t xml:space="preserve"> </w:t>
            </w:r>
            <w:r>
              <w:rPr>
                <w:sz w:val="20"/>
              </w:rPr>
              <w:t>a</w:t>
            </w:r>
            <w:r>
              <w:rPr>
                <w:spacing w:val="-2"/>
                <w:sz w:val="20"/>
              </w:rPr>
              <w:t xml:space="preserve"> </w:t>
            </w:r>
            <w:r>
              <w:rPr>
                <w:sz w:val="20"/>
              </w:rPr>
              <w:t>written</w:t>
            </w:r>
            <w:r>
              <w:rPr>
                <w:spacing w:val="-4"/>
                <w:sz w:val="20"/>
              </w:rPr>
              <w:t xml:space="preserve"> </w:t>
            </w:r>
            <w:r>
              <w:rPr>
                <w:sz w:val="20"/>
              </w:rPr>
              <w:t>equal</w:t>
            </w:r>
            <w:r>
              <w:rPr>
                <w:spacing w:val="-3"/>
                <w:sz w:val="20"/>
              </w:rPr>
              <w:t xml:space="preserve"> </w:t>
            </w:r>
            <w:r>
              <w:rPr>
                <w:sz w:val="20"/>
              </w:rPr>
              <w:t>opportunity</w:t>
            </w:r>
            <w:r>
              <w:rPr>
                <w:spacing w:val="-3"/>
                <w:sz w:val="20"/>
              </w:rPr>
              <w:t xml:space="preserve"> </w:t>
            </w:r>
            <w:r>
              <w:rPr>
                <w:sz w:val="20"/>
              </w:rPr>
              <w:t>policy</w:t>
            </w:r>
            <w:r>
              <w:rPr>
                <w:spacing w:val="-1"/>
                <w:sz w:val="20"/>
              </w:rPr>
              <w:t xml:space="preserve"> </w:t>
            </w:r>
            <w:r>
              <w:rPr>
                <w:sz w:val="20"/>
              </w:rPr>
              <w:t>that</w:t>
            </w:r>
            <w:r>
              <w:rPr>
                <w:spacing w:val="-1"/>
                <w:sz w:val="20"/>
              </w:rPr>
              <w:t xml:space="preserve"> </w:t>
            </w:r>
            <w:r>
              <w:rPr>
                <w:sz w:val="20"/>
              </w:rPr>
              <w:t>sets</w:t>
            </w:r>
            <w:r>
              <w:rPr>
                <w:spacing w:val="-1"/>
                <w:sz w:val="20"/>
              </w:rPr>
              <w:t xml:space="preserve"> </w:t>
            </w:r>
            <w:r>
              <w:rPr>
                <w:sz w:val="20"/>
              </w:rPr>
              <w:t>out zero</w:t>
            </w:r>
            <w:r>
              <w:rPr>
                <w:spacing w:val="-11"/>
                <w:sz w:val="20"/>
              </w:rPr>
              <w:t xml:space="preserve"> </w:t>
            </w:r>
            <w:r>
              <w:rPr>
                <w:sz w:val="20"/>
              </w:rPr>
              <w:t>tolerance</w:t>
            </w:r>
            <w:r>
              <w:rPr>
                <w:spacing w:val="-7"/>
                <w:sz w:val="20"/>
              </w:rPr>
              <w:t xml:space="preserve"> </w:t>
            </w:r>
            <w:r>
              <w:rPr>
                <w:sz w:val="20"/>
              </w:rPr>
              <w:t>for</w:t>
            </w:r>
            <w:r>
              <w:rPr>
                <w:spacing w:val="-8"/>
                <w:sz w:val="20"/>
              </w:rPr>
              <w:t xml:space="preserve"> </w:t>
            </w:r>
            <w:r>
              <w:rPr>
                <w:sz w:val="20"/>
              </w:rPr>
              <w:t>discrimination</w:t>
            </w:r>
            <w:r>
              <w:rPr>
                <w:spacing w:val="-9"/>
                <w:sz w:val="20"/>
              </w:rPr>
              <w:t xml:space="preserve"> </w:t>
            </w:r>
            <w:r>
              <w:rPr>
                <w:sz w:val="20"/>
              </w:rPr>
              <w:t>and</w:t>
            </w:r>
            <w:r>
              <w:rPr>
                <w:spacing w:val="-9"/>
                <w:sz w:val="20"/>
              </w:rPr>
              <w:t xml:space="preserve"> </w:t>
            </w:r>
            <w:r>
              <w:rPr>
                <w:sz w:val="20"/>
              </w:rPr>
              <w:t>outlines</w:t>
            </w:r>
            <w:r>
              <w:rPr>
                <w:spacing w:val="-8"/>
                <w:sz w:val="20"/>
              </w:rPr>
              <w:t xml:space="preserve"> </w:t>
            </w:r>
            <w:r>
              <w:rPr>
                <w:sz w:val="20"/>
              </w:rPr>
              <w:t>mechanisms</w:t>
            </w:r>
            <w:r>
              <w:rPr>
                <w:spacing w:val="-10"/>
                <w:sz w:val="20"/>
              </w:rPr>
              <w:t xml:space="preserve"> </w:t>
            </w:r>
            <w:r>
              <w:rPr>
                <w:sz w:val="20"/>
              </w:rPr>
              <w:t>to</w:t>
            </w:r>
            <w:r>
              <w:rPr>
                <w:spacing w:val="-8"/>
                <w:sz w:val="20"/>
              </w:rPr>
              <w:t xml:space="preserve"> </w:t>
            </w:r>
            <w:r>
              <w:rPr>
                <w:sz w:val="20"/>
              </w:rPr>
              <w:t>ensure</w:t>
            </w:r>
            <w:r>
              <w:rPr>
                <w:spacing w:val="-11"/>
                <w:sz w:val="20"/>
              </w:rPr>
              <w:t xml:space="preserve"> </w:t>
            </w:r>
            <w:r>
              <w:rPr>
                <w:sz w:val="20"/>
              </w:rPr>
              <w:t>inclusivity</w:t>
            </w:r>
            <w:r>
              <w:rPr>
                <w:spacing w:val="-10"/>
                <w:sz w:val="20"/>
              </w:rPr>
              <w:t xml:space="preserve"> </w:t>
            </w:r>
            <w:r>
              <w:rPr>
                <w:sz w:val="20"/>
              </w:rPr>
              <w:t>in</w:t>
            </w:r>
            <w:r>
              <w:rPr>
                <w:spacing w:val="-9"/>
                <w:sz w:val="20"/>
              </w:rPr>
              <w:t xml:space="preserve"> </w:t>
            </w:r>
            <w:r>
              <w:rPr>
                <w:sz w:val="20"/>
              </w:rPr>
              <w:t>the</w:t>
            </w:r>
            <w:r>
              <w:rPr>
                <w:spacing w:val="-8"/>
                <w:sz w:val="20"/>
              </w:rPr>
              <w:t xml:space="preserve"> </w:t>
            </w:r>
            <w:r>
              <w:rPr>
                <w:sz w:val="20"/>
              </w:rPr>
              <w:t>relevant</w:t>
            </w:r>
            <w:r>
              <w:rPr>
                <w:spacing w:val="-7"/>
                <w:sz w:val="20"/>
              </w:rPr>
              <w:t xml:space="preserve"> </w:t>
            </w:r>
            <w:r>
              <w:rPr>
                <w:sz w:val="20"/>
              </w:rPr>
              <w:t>processes.</w:t>
            </w:r>
            <w:r>
              <w:rPr>
                <w:spacing w:val="-7"/>
                <w:sz w:val="20"/>
              </w:rPr>
              <w:t xml:space="preserve"> </w:t>
            </w:r>
            <w:r>
              <w:rPr>
                <w:sz w:val="20"/>
              </w:rPr>
              <w:t>The</w:t>
            </w:r>
            <w:r>
              <w:rPr>
                <w:spacing w:val="-6"/>
                <w:sz w:val="20"/>
              </w:rPr>
              <w:t xml:space="preserve"> </w:t>
            </w:r>
            <w:r>
              <w:rPr>
                <w:sz w:val="20"/>
              </w:rPr>
              <w:t>policy</w:t>
            </w:r>
            <w:r>
              <w:rPr>
                <w:spacing w:val="-10"/>
                <w:sz w:val="20"/>
              </w:rPr>
              <w:t xml:space="preserve"> </w:t>
            </w:r>
            <w:r>
              <w:rPr>
                <w:sz w:val="20"/>
              </w:rPr>
              <w:t>may be a</w:t>
            </w:r>
            <w:r>
              <w:rPr>
                <w:spacing w:val="-5"/>
                <w:sz w:val="20"/>
              </w:rPr>
              <w:t xml:space="preserve"> </w:t>
            </w:r>
            <w:r>
              <w:rPr>
                <w:sz w:val="20"/>
              </w:rPr>
              <w:t>stand-alone</w:t>
            </w:r>
            <w:r>
              <w:rPr>
                <w:spacing w:val="-4"/>
                <w:sz w:val="20"/>
              </w:rPr>
              <w:t xml:space="preserve"> </w:t>
            </w:r>
            <w:r>
              <w:rPr>
                <w:sz w:val="20"/>
              </w:rPr>
              <w:t>one-page</w:t>
            </w:r>
            <w:r>
              <w:rPr>
                <w:spacing w:val="-4"/>
                <w:sz w:val="20"/>
              </w:rPr>
              <w:t xml:space="preserve"> </w:t>
            </w:r>
            <w:r>
              <w:rPr>
                <w:sz w:val="20"/>
              </w:rPr>
              <w:t>document</w:t>
            </w:r>
            <w:r>
              <w:rPr>
                <w:spacing w:val="-1"/>
                <w:sz w:val="20"/>
              </w:rPr>
              <w:t xml:space="preserve"> </w:t>
            </w:r>
            <w:r>
              <w:rPr>
                <w:sz w:val="20"/>
              </w:rPr>
              <w:t>or</w:t>
            </w:r>
            <w:r>
              <w:rPr>
                <w:spacing w:val="-5"/>
                <w:sz w:val="20"/>
              </w:rPr>
              <w:t xml:space="preserve"> </w:t>
            </w:r>
            <w:r>
              <w:rPr>
                <w:sz w:val="20"/>
              </w:rPr>
              <w:t>be</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another</w:t>
            </w:r>
            <w:r>
              <w:rPr>
                <w:spacing w:val="-4"/>
                <w:sz w:val="20"/>
              </w:rPr>
              <w:t xml:space="preserve"> </w:t>
            </w:r>
            <w:r>
              <w:rPr>
                <w:sz w:val="20"/>
              </w:rPr>
              <w:t>internal</w:t>
            </w:r>
            <w:r>
              <w:rPr>
                <w:spacing w:val="-4"/>
                <w:sz w:val="20"/>
              </w:rPr>
              <w:t xml:space="preserve"> </w:t>
            </w:r>
            <w:r>
              <w:rPr>
                <w:sz w:val="20"/>
              </w:rPr>
              <w:t>document (e.g.</w:t>
            </w:r>
            <w:r>
              <w:rPr>
                <w:spacing w:val="-2"/>
                <w:sz w:val="20"/>
              </w:rPr>
              <w:t xml:space="preserve"> </w:t>
            </w:r>
            <w:r>
              <w:rPr>
                <w:sz w:val="20"/>
              </w:rPr>
              <w:t>Code</w:t>
            </w:r>
            <w:r>
              <w:rPr>
                <w:spacing w:val="-4"/>
                <w:sz w:val="20"/>
              </w:rPr>
              <w:t xml:space="preserve"> </w:t>
            </w:r>
            <w:r>
              <w:rPr>
                <w:sz w:val="20"/>
              </w:rPr>
              <w:t>of</w:t>
            </w:r>
            <w:r>
              <w:rPr>
                <w:spacing w:val="-4"/>
                <w:sz w:val="20"/>
              </w:rPr>
              <w:t xml:space="preserve"> </w:t>
            </w:r>
            <w:r>
              <w:rPr>
                <w:sz w:val="20"/>
              </w:rPr>
              <w:t>Business</w:t>
            </w:r>
            <w:r>
              <w:rPr>
                <w:spacing w:val="-2"/>
                <w:sz w:val="20"/>
              </w:rPr>
              <w:t xml:space="preserve"> </w:t>
            </w:r>
            <w:r>
              <w:rPr>
                <w:sz w:val="20"/>
              </w:rPr>
              <w:t>Conduct),</w:t>
            </w:r>
            <w:r>
              <w:rPr>
                <w:spacing w:val="-3"/>
                <w:sz w:val="20"/>
              </w:rPr>
              <w:t xml:space="preserve"> </w:t>
            </w:r>
            <w:r>
              <w:rPr>
                <w:sz w:val="20"/>
              </w:rPr>
              <w:t>is</w:t>
            </w:r>
            <w:r>
              <w:rPr>
                <w:spacing w:val="-4"/>
                <w:sz w:val="20"/>
              </w:rPr>
              <w:t xml:space="preserve"> </w:t>
            </w:r>
            <w:r>
              <w:rPr>
                <w:sz w:val="20"/>
              </w:rPr>
              <w:t>shared</w:t>
            </w:r>
            <w:r>
              <w:rPr>
                <w:spacing w:val="-4"/>
                <w:sz w:val="20"/>
              </w:rPr>
              <w:t xml:space="preserve"> </w:t>
            </w:r>
            <w:r>
              <w:rPr>
                <w:sz w:val="20"/>
              </w:rPr>
              <w:t>with relevant</w:t>
            </w:r>
            <w:r>
              <w:rPr>
                <w:spacing w:val="-10"/>
                <w:sz w:val="20"/>
              </w:rPr>
              <w:t xml:space="preserve"> </w:t>
            </w:r>
            <w:r>
              <w:rPr>
                <w:sz w:val="20"/>
              </w:rPr>
              <w:t>staff</w:t>
            </w:r>
            <w:r>
              <w:rPr>
                <w:spacing w:val="-8"/>
                <w:sz w:val="20"/>
              </w:rPr>
              <w:t xml:space="preserve"> </w:t>
            </w:r>
            <w:r>
              <w:rPr>
                <w:sz w:val="20"/>
              </w:rPr>
              <w:t>(e.g.</w:t>
            </w:r>
            <w:r>
              <w:rPr>
                <w:spacing w:val="-10"/>
                <w:sz w:val="20"/>
              </w:rPr>
              <w:t xml:space="preserve"> </w:t>
            </w:r>
            <w:r>
              <w:rPr>
                <w:sz w:val="20"/>
              </w:rPr>
              <w:t>management,</w:t>
            </w:r>
            <w:r>
              <w:rPr>
                <w:spacing w:val="-8"/>
                <w:sz w:val="20"/>
              </w:rPr>
              <w:t xml:space="preserve"> </w:t>
            </w:r>
            <w:r>
              <w:rPr>
                <w:sz w:val="20"/>
              </w:rPr>
              <w:t>HR),</w:t>
            </w:r>
            <w:r>
              <w:rPr>
                <w:spacing w:val="-8"/>
                <w:sz w:val="20"/>
              </w:rPr>
              <w:t xml:space="preserve"> </w:t>
            </w:r>
            <w:r>
              <w:rPr>
                <w:sz w:val="20"/>
              </w:rPr>
              <w:t>formally</w:t>
            </w:r>
            <w:r>
              <w:rPr>
                <w:spacing w:val="-9"/>
                <w:sz w:val="20"/>
              </w:rPr>
              <w:t xml:space="preserve"> </w:t>
            </w:r>
            <w:r>
              <w:rPr>
                <w:sz w:val="20"/>
              </w:rPr>
              <w:t>approved</w:t>
            </w:r>
            <w:r>
              <w:rPr>
                <w:spacing w:val="-9"/>
                <w:sz w:val="20"/>
              </w:rPr>
              <w:t xml:space="preserve"> </w:t>
            </w:r>
            <w:r>
              <w:rPr>
                <w:sz w:val="20"/>
              </w:rPr>
              <w:t>by</w:t>
            </w:r>
            <w:r>
              <w:rPr>
                <w:spacing w:val="-10"/>
                <w:sz w:val="20"/>
              </w:rPr>
              <w:t xml:space="preserve"> </w:t>
            </w:r>
            <w:r>
              <w:rPr>
                <w:sz w:val="20"/>
              </w:rPr>
              <w:t>management</w:t>
            </w:r>
            <w:r>
              <w:rPr>
                <w:spacing w:val="-8"/>
                <w:sz w:val="20"/>
              </w:rPr>
              <w:t xml:space="preserve"> </w:t>
            </w:r>
            <w:r>
              <w:rPr>
                <w:sz w:val="20"/>
              </w:rPr>
              <w:t>and</w:t>
            </w:r>
            <w:r>
              <w:rPr>
                <w:spacing w:val="-6"/>
                <w:sz w:val="20"/>
              </w:rPr>
              <w:t xml:space="preserve"> </w:t>
            </w:r>
            <w:r>
              <w:rPr>
                <w:sz w:val="20"/>
              </w:rPr>
              <w:t>reviewed</w:t>
            </w:r>
            <w:r>
              <w:rPr>
                <w:spacing w:val="-9"/>
                <w:sz w:val="20"/>
              </w:rPr>
              <w:t xml:space="preserve"> </w:t>
            </w:r>
            <w:r>
              <w:rPr>
                <w:sz w:val="20"/>
              </w:rPr>
              <w:t>at</w:t>
            </w:r>
            <w:r>
              <w:rPr>
                <w:spacing w:val="-10"/>
                <w:sz w:val="20"/>
              </w:rPr>
              <w:t xml:space="preserve"> </w:t>
            </w:r>
            <w:r>
              <w:rPr>
                <w:sz w:val="20"/>
              </w:rPr>
              <w:t>least</w:t>
            </w:r>
            <w:r>
              <w:rPr>
                <w:spacing w:val="-6"/>
                <w:sz w:val="20"/>
              </w:rPr>
              <w:t xml:space="preserve"> </w:t>
            </w:r>
            <w:r>
              <w:rPr>
                <w:sz w:val="20"/>
              </w:rPr>
              <w:t>once</w:t>
            </w:r>
            <w:r>
              <w:rPr>
                <w:spacing w:val="-10"/>
                <w:sz w:val="20"/>
              </w:rPr>
              <w:t xml:space="preserve"> </w:t>
            </w:r>
            <w:r>
              <w:rPr>
                <w:sz w:val="20"/>
              </w:rPr>
              <w:t>every</w:t>
            </w:r>
            <w:r>
              <w:rPr>
                <w:spacing w:val="-10"/>
                <w:sz w:val="20"/>
              </w:rPr>
              <w:t xml:space="preserve"> </w:t>
            </w:r>
            <w:r>
              <w:rPr>
                <w:sz w:val="20"/>
              </w:rPr>
              <w:t>4</w:t>
            </w:r>
            <w:r>
              <w:rPr>
                <w:spacing w:val="-5"/>
                <w:sz w:val="20"/>
              </w:rPr>
              <w:t xml:space="preserve"> </w:t>
            </w:r>
            <w:r>
              <w:rPr>
                <w:sz w:val="20"/>
              </w:rPr>
              <w:t>years.</w:t>
            </w:r>
          </w:p>
          <w:p w14:paraId="204CA060" w14:textId="77777777" w:rsidR="003754EE" w:rsidRDefault="00486D74">
            <w:pPr>
              <w:pStyle w:val="TableParagraph"/>
              <w:spacing w:before="229" w:line="225" w:lineRule="exact"/>
              <w:ind w:left="104"/>
              <w:jc w:val="both"/>
              <w:rPr>
                <w:sz w:val="20"/>
              </w:rPr>
            </w:pPr>
            <w:r>
              <w:rPr>
                <w:sz w:val="20"/>
              </w:rPr>
              <w:t>Examples</w:t>
            </w:r>
            <w:r>
              <w:rPr>
                <w:spacing w:val="-14"/>
                <w:sz w:val="20"/>
              </w:rPr>
              <w:t xml:space="preserve"> </w:t>
            </w:r>
            <w:r>
              <w:rPr>
                <w:sz w:val="20"/>
              </w:rPr>
              <w:t>of</w:t>
            </w:r>
            <w:r>
              <w:rPr>
                <w:spacing w:val="-13"/>
                <w:sz w:val="20"/>
              </w:rPr>
              <w:t xml:space="preserve"> </w:t>
            </w:r>
            <w:r>
              <w:rPr>
                <w:sz w:val="20"/>
              </w:rPr>
              <w:t>acceptable</w:t>
            </w:r>
            <w:r>
              <w:rPr>
                <w:spacing w:val="-14"/>
                <w:sz w:val="20"/>
              </w:rPr>
              <w:t xml:space="preserve"> </w:t>
            </w:r>
            <w:r>
              <w:rPr>
                <w:spacing w:val="-2"/>
                <w:sz w:val="20"/>
              </w:rPr>
              <w:t>actions:</w:t>
            </w:r>
          </w:p>
        </w:tc>
      </w:tr>
    </w:tbl>
    <w:p w14:paraId="493F5831" w14:textId="77777777" w:rsidR="003754EE" w:rsidRDefault="003754EE">
      <w:pPr>
        <w:pStyle w:val="Brdtekst"/>
        <w:spacing w:before="0"/>
        <w:rPr>
          <w:sz w:val="20"/>
        </w:rPr>
      </w:pPr>
    </w:p>
    <w:p w14:paraId="1E27327C" w14:textId="77777777" w:rsidR="003754EE" w:rsidRDefault="00486D74">
      <w:pPr>
        <w:pStyle w:val="Brdtekst"/>
        <w:spacing w:before="19"/>
        <w:rPr>
          <w:sz w:val="20"/>
        </w:rPr>
      </w:pPr>
      <w:r>
        <w:rPr>
          <w:noProof/>
          <w:sz w:val="20"/>
        </w:rPr>
        <mc:AlternateContent>
          <mc:Choice Requires="wps">
            <w:drawing>
              <wp:anchor distT="0" distB="0" distL="0" distR="0" simplePos="0" relativeHeight="487591936" behindDoc="1" locked="0" layoutInCell="1" allowOverlap="1" wp14:anchorId="136FC89B" wp14:editId="426F9CE7">
                <wp:simplePos x="0" y="0"/>
                <wp:positionH relativeFrom="page">
                  <wp:posOffset>899160</wp:posOffset>
                </wp:positionH>
                <wp:positionV relativeFrom="paragraph">
                  <wp:posOffset>180696</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0FFB4" id="Graphic 10" o:spid="_x0000_s1026" style="position:absolute;margin-left:70.8pt;margin-top:14.2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" path="m1829053,l,,,7620r1829053,l1829053,xe" fillcolor="black" stroked="f">
                <v:path arrowok="t"/>
                <w10:wrap type="topAndBottom" anchorx="page"/>
              </v:shape>
            </w:pict>
          </mc:Fallback>
        </mc:AlternateContent>
      </w:r>
    </w:p>
    <w:p w14:paraId="60C87AFD" w14:textId="77777777" w:rsidR="003754EE" w:rsidRDefault="00486D74">
      <w:pPr>
        <w:pStyle w:val="Brdtekst"/>
        <w:spacing w:before="96"/>
        <w:ind w:left="140"/>
      </w:pPr>
      <w:bookmarkStart w:id="23" w:name="_bookmark23"/>
      <w:bookmarkEnd w:id="23"/>
      <w:r>
        <w:rPr>
          <w:rFonts w:ascii="Times New Roman"/>
          <w:position w:val="7"/>
          <w:sz w:val="13"/>
        </w:rPr>
        <w:t>17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62321BE" w14:textId="77777777" w:rsidR="003754EE" w:rsidRDefault="003754EE">
      <w:pPr>
        <w:pStyle w:val="Brdtekst"/>
        <w:sectPr w:rsidR="003754EE">
          <w:pgSz w:w="16840" w:h="11910" w:orient="landscape"/>
          <w:pgMar w:top="1340" w:right="1275" w:bottom="1220" w:left="1275" w:header="0" w:footer="1022" w:gutter="0"/>
          <w:cols w:space="708"/>
        </w:sectPr>
      </w:pPr>
    </w:p>
    <w:p w14:paraId="0CD223BC"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9711D7F" w14:textId="77777777">
        <w:trPr>
          <w:trHeight w:val="7930"/>
        </w:trPr>
        <w:tc>
          <w:tcPr>
            <w:tcW w:w="848" w:type="dxa"/>
          </w:tcPr>
          <w:p w14:paraId="74B18F21" w14:textId="77777777" w:rsidR="003754EE" w:rsidRDefault="003754EE">
            <w:pPr>
              <w:pStyle w:val="TableParagraph"/>
              <w:ind w:left="0"/>
              <w:rPr>
                <w:rFonts w:ascii="Times New Roman"/>
                <w:sz w:val="18"/>
              </w:rPr>
            </w:pPr>
          </w:p>
        </w:tc>
        <w:tc>
          <w:tcPr>
            <w:tcW w:w="1707" w:type="dxa"/>
          </w:tcPr>
          <w:p w14:paraId="5ACCC8CB" w14:textId="3F1E67B6" w:rsidR="003754EE" w:rsidRDefault="003754EE">
            <w:pPr>
              <w:pStyle w:val="TableParagraph"/>
              <w:spacing w:before="239"/>
              <w:ind w:left="105"/>
              <w:rPr>
                <w:sz w:val="20"/>
              </w:rPr>
            </w:pPr>
          </w:p>
        </w:tc>
        <w:tc>
          <w:tcPr>
            <w:tcW w:w="11059" w:type="dxa"/>
          </w:tcPr>
          <w:p w14:paraId="7D3FEB7C" w14:textId="77777777" w:rsidR="003754EE" w:rsidRDefault="00486D74">
            <w:pPr>
              <w:pStyle w:val="TableParagraph"/>
              <w:numPr>
                <w:ilvl w:val="0"/>
                <w:numId w:val="135"/>
              </w:numPr>
              <w:tabs>
                <w:tab w:val="left" w:pos="822"/>
                <w:tab w:val="left" w:pos="824"/>
              </w:tabs>
              <w:ind w:right="108"/>
              <w:jc w:val="both"/>
              <w:rPr>
                <w:rFonts w:ascii="Trebuchet MS"/>
                <w:i/>
                <w:sz w:val="20"/>
              </w:rPr>
            </w:pPr>
            <w:r>
              <w:rPr>
                <w:sz w:val="20"/>
              </w:rPr>
              <w:t>blind recruitment practices such as anonymous first-round CV screening, removing</w:t>
            </w:r>
            <w:r>
              <w:rPr>
                <w:spacing w:val="-1"/>
                <w:sz w:val="20"/>
              </w:rPr>
              <w:t xml:space="preserve"> </w:t>
            </w:r>
            <w:r>
              <w:rPr>
                <w:sz w:val="20"/>
              </w:rPr>
              <w:t>identifying</w:t>
            </w:r>
            <w:r>
              <w:rPr>
                <w:spacing w:val="-1"/>
                <w:sz w:val="20"/>
              </w:rPr>
              <w:t xml:space="preserve"> </w:t>
            </w:r>
            <w:r>
              <w:rPr>
                <w:sz w:val="20"/>
              </w:rPr>
              <w:t>information such</w:t>
            </w:r>
            <w:r>
              <w:rPr>
                <w:spacing w:val="-1"/>
                <w:sz w:val="20"/>
              </w:rPr>
              <w:t xml:space="preserve"> </w:t>
            </w:r>
            <w:r>
              <w:rPr>
                <w:sz w:val="20"/>
              </w:rPr>
              <w:t xml:space="preserve">as </w:t>
            </w:r>
            <w:r>
              <w:rPr>
                <w:spacing w:val="-4"/>
                <w:sz w:val="20"/>
              </w:rPr>
              <w:t>name, gender,</w:t>
            </w:r>
            <w:r>
              <w:rPr>
                <w:spacing w:val="-5"/>
                <w:sz w:val="20"/>
              </w:rPr>
              <w:t xml:space="preserve"> </w:t>
            </w:r>
            <w:r>
              <w:rPr>
                <w:spacing w:val="-4"/>
                <w:sz w:val="20"/>
              </w:rPr>
              <w:t>ethnicity, or address,</w:t>
            </w:r>
            <w:r>
              <w:rPr>
                <w:spacing w:val="-5"/>
                <w:sz w:val="20"/>
              </w:rPr>
              <w:t xml:space="preserve"> </w:t>
            </w:r>
            <w:r>
              <w:rPr>
                <w:spacing w:val="-4"/>
                <w:sz w:val="20"/>
              </w:rPr>
              <w:t>to</w:t>
            </w:r>
            <w:r>
              <w:rPr>
                <w:spacing w:val="-5"/>
                <w:sz w:val="20"/>
              </w:rPr>
              <w:t xml:space="preserve"> </w:t>
            </w:r>
            <w:r>
              <w:rPr>
                <w:spacing w:val="-4"/>
                <w:sz w:val="20"/>
              </w:rPr>
              <w:t>reduce bias</w:t>
            </w:r>
            <w:r>
              <w:rPr>
                <w:spacing w:val="-6"/>
                <w:sz w:val="20"/>
              </w:rPr>
              <w:t xml:space="preserve"> </w:t>
            </w:r>
            <w:r>
              <w:rPr>
                <w:spacing w:val="-4"/>
                <w:sz w:val="20"/>
              </w:rPr>
              <w:t>in</w:t>
            </w:r>
            <w:r>
              <w:rPr>
                <w:spacing w:val="-6"/>
                <w:sz w:val="20"/>
              </w:rPr>
              <w:t xml:space="preserve"> </w:t>
            </w:r>
            <w:r>
              <w:rPr>
                <w:spacing w:val="-4"/>
                <w:sz w:val="20"/>
              </w:rPr>
              <w:t xml:space="preserve">shortlisting. </w:t>
            </w:r>
            <w:r>
              <w:rPr>
                <w:rFonts w:ascii="Trebuchet MS"/>
                <w:i/>
                <w:spacing w:val="-4"/>
                <w:sz w:val="20"/>
              </w:rPr>
              <w:t>(</w:t>
            </w:r>
            <w:proofErr w:type="gramStart"/>
            <w:r>
              <w:rPr>
                <w:rFonts w:ascii="Trebuchet MS"/>
                <w:i/>
                <w:spacing w:val="-4"/>
                <w:sz w:val="20"/>
              </w:rPr>
              <w:t>applies</w:t>
            </w:r>
            <w:proofErr w:type="gramEnd"/>
            <w:r>
              <w:rPr>
                <w:rFonts w:ascii="Trebuchet MS"/>
                <w:i/>
                <w:spacing w:val="-6"/>
                <w:sz w:val="20"/>
              </w:rPr>
              <w:t xml:space="preserve"> </w:t>
            </w:r>
            <w:r>
              <w:rPr>
                <w:rFonts w:ascii="Trebuchet MS"/>
                <w:i/>
                <w:spacing w:val="-4"/>
                <w:sz w:val="20"/>
              </w:rPr>
              <w:t>to</w:t>
            </w:r>
            <w:r>
              <w:rPr>
                <w:rFonts w:ascii="Trebuchet MS"/>
                <w:i/>
                <w:spacing w:val="-5"/>
                <w:sz w:val="20"/>
              </w:rPr>
              <w:t xml:space="preserve"> </w:t>
            </w:r>
            <w:r>
              <w:rPr>
                <w:rFonts w:ascii="Trebuchet MS"/>
                <w:i/>
                <w:spacing w:val="-4"/>
                <w:sz w:val="20"/>
              </w:rPr>
              <w:t>equitable</w:t>
            </w:r>
            <w:r>
              <w:rPr>
                <w:rFonts w:ascii="Trebuchet MS"/>
                <w:i/>
                <w:spacing w:val="-7"/>
                <w:sz w:val="20"/>
              </w:rPr>
              <w:t xml:space="preserve"> </w:t>
            </w:r>
            <w:r>
              <w:rPr>
                <w:rFonts w:ascii="Trebuchet MS"/>
                <w:i/>
                <w:spacing w:val="-4"/>
                <w:sz w:val="20"/>
              </w:rPr>
              <w:t>recruitment</w:t>
            </w:r>
            <w:proofErr w:type="gramStart"/>
            <w:r>
              <w:rPr>
                <w:rFonts w:ascii="Trebuchet MS"/>
                <w:i/>
                <w:spacing w:val="-4"/>
                <w:sz w:val="20"/>
              </w:rPr>
              <w:t>);</w:t>
            </w:r>
            <w:proofErr w:type="gramEnd"/>
          </w:p>
          <w:p w14:paraId="1839E8CA" w14:textId="77777777" w:rsidR="003754EE" w:rsidRDefault="00486D74">
            <w:pPr>
              <w:pStyle w:val="TableParagraph"/>
              <w:numPr>
                <w:ilvl w:val="0"/>
                <w:numId w:val="135"/>
              </w:numPr>
              <w:tabs>
                <w:tab w:val="left" w:pos="824"/>
              </w:tabs>
              <w:spacing w:line="237" w:lineRule="auto"/>
              <w:ind w:right="102"/>
              <w:jc w:val="both"/>
              <w:rPr>
                <w:rFonts w:ascii="Trebuchet MS"/>
                <w:i/>
                <w:sz w:val="20"/>
              </w:rPr>
            </w:pPr>
            <w:r>
              <w:rPr>
                <w:sz w:val="20"/>
              </w:rPr>
              <w:t xml:space="preserve">setting inclusive hiring targets (where legally permissible), or development targets, or non-sensitive monitoring </w:t>
            </w:r>
            <w:r>
              <w:rPr>
                <w:spacing w:val="-4"/>
                <w:sz w:val="20"/>
              </w:rPr>
              <w:t>systems</w:t>
            </w:r>
            <w:r>
              <w:rPr>
                <w:spacing w:val="-9"/>
                <w:sz w:val="20"/>
              </w:rPr>
              <w:t xml:space="preserve"> </w:t>
            </w:r>
            <w:r>
              <w:rPr>
                <w:spacing w:val="-4"/>
                <w:sz w:val="20"/>
              </w:rPr>
              <w:t>(e.g.</w:t>
            </w:r>
            <w:r>
              <w:rPr>
                <w:spacing w:val="-7"/>
                <w:sz w:val="20"/>
              </w:rPr>
              <w:t xml:space="preserve"> </w:t>
            </w:r>
            <w:r>
              <w:rPr>
                <w:spacing w:val="-4"/>
                <w:sz w:val="20"/>
              </w:rPr>
              <w:t>gender</w:t>
            </w:r>
            <w:r>
              <w:rPr>
                <w:spacing w:val="-7"/>
                <w:sz w:val="20"/>
              </w:rPr>
              <w:t xml:space="preserve"> </w:t>
            </w:r>
            <w:r>
              <w:rPr>
                <w:spacing w:val="-4"/>
                <w:sz w:val="20"/>
              </w:rPr>
              <w:t>ratio</w:t>
            </w:r>
            <w:r>
              <w:rPr>
                <w:spacing w:val="-7"/>
                <w:sz w:val="20"/>
              </w:rPr>
              <w:t xml:space="preserve"> </w:t>
            </w:r>
            <w:r>
              <w:rPr>
                <w:spacing w:val="-4"/>
                <w:sz w:val="20"/>
              </w:rPr>
              <w:t>in</w:t>
            </w:r>
            <w:r>
              <w:rPr>
                <w:spacing w:val="-8"/>
                <w:sz w:val="20"/>
              </w:rPr>
              <w:t xml:space="preserve"> </w:t>
            </w:r>
            <w:r>
              <w:rPr>
                <w:spacing w:val="-4"/>
                <w:sz w:val="20"/>
              </w:rPr>
              <w:t>management,</w:t>
            </w:r>
            <w:r>
              <w:rPr>
                <w:spacing w:val="-8"/>
                <w:sz w:val="20"/>
              </w:rPr>
              <w:t xml:space="preserve"> </w:t>
            </w:r>
            <w:r>
              <w:rPr>
                <w:spacing w:val="-4"/>
                <w:sz w:val="20"/>
              </w:rPr>
              <w:t>local</w:t>
            </w:r>
            <w:r>
              <w:rPr>
                <w:spacing w:val="-8"/>
                <w:sz w:val="20"/>
              </w:rPr>
              <w:t xml:space="preserve"> </w:t>
            </w:r>
            <w:r>
              <w:rPr>
                <w:spacing w:val="-4"/>
                <w:sz w:val="20"/>
              </w:rPr>
              <w:t>vs.</w:t>
            </w:r>
            <w:r>
              <w:rPr>
                <w:spacing w:val="-8"/>
                <w:sz w:val="20"/>
              </w:rPr>
              <w:t xml:space="preserve"> </w:t>
            </w:r>
            <w:r>
              <w:rPr>
                <w:spacing w:val="-4"/>
                <w:sz w:val="20"/>
              </w:rPr>
              <w:t>non-local</w:t>
            </w:r>
            <w:r>
              <w:rPr>
                <w:spacing w:val="-8"/>
                <w:sz w:val="20"/>
              </w:rPr>
              <w:t xml:space="preserve"> </w:t>
            </w:r>
            <w:r>
              <w:rPr>
                <w:spacing w:val="-4"/>
                <w:sz w:val="20"/>
              </w:rPr>
              <w:t>staff</w:t>
            </w:r>
            <w:r>
              <w:rPr>
                <w:spacing w:val="-11"/>
                <w:sz w:val="20"/>
              </w:rPr>
              <w:t xml:space="preserve"> </w:t>
            </w:r>
            <w:r>
              <w:rPr>
                <w:spacing w:val="-4"/>
                <w:sz w:val="20"/>
              </w:rPr>
              <w:t>etc.).</w:t>
            </w:r>
            <w:r>
              <w:rPr>
                <w:spacing w:val="-8"/>
                <w:sz w:val="20"/>
              </w:rPr>
              <w:t xml:space="preserve"> </w:t>
            </w:r>
            <w:r>
              <w:rPr>
                <w:rFonts w:ascii="Trebuchet MS"/>
                <w:i/>
                <w:spacing w:val="-4"/>
                <w:sz w:val="20"/>
              </w:rPr>
              <w:t>(</w:t>
            </w:r>
            <w:proofErr w:type="gramStart"/>
            <w:r>
              <w:rPr>
                <w:rFonts w:ascii="Trebuchet MS"/>
                <w:i/>
                <w:spacing w:val="-4"/>
                <w:sz w:val="20"/>
              </w:rPr>
              <w:t>applies</w:t>
            </w:r>
            <w:proofErr w:type="gramEnd"/>
            <w:r>
              <w:rPr>
                <w:rFonts w:ascii="Trebuchet MS"/>
                <w:i/>
                <w:spacing w:val="-11"/>
                <w:sz w:val="20"/>
              </w:rPr>
              <w:t xml:space="preserve"> </w:t>
            </w:r>
            <w:r>
              <w:rPr>
                <w:rFonts w:ascii="Trebuchet MS"/>
                <w:i/>
                <w:spacing w:val="-4"/>
                <w:sz w:val="20"/>
              </w:rPr>
              <w:t>to</w:t>
            </w:r>
            <w:r>
              <w:rPr>
                <w:rFonts w:ascii="Trebuchet MS"/>
                <w:i/>
                <w:spacing w:val="-12"/>
                <w:sz w:val="20"/>
              </w:rPr>
              <w:t xml:space="preserve"> </w:t>
            </w:r>
            <w:r>
              <w:rPr>
                <w:rFonts w:ascii="Trebuchet MS"/>
                <w:i/>
                <w:spacing w:val="-4"/>
                <w:sz w:val="20"/>
              </w:rPr>
              <w:t>equitable</w:t>
            </w:r>
            <w:r>
              <w:rPr>
                <w:rFonts w:ascii="Trebuchet MS"/>
                <w:i/>
                <w:spacing w:val="-10"/>
                <w:sz w:val="20"/>
              </w:rPr>
              <w:t xml:space="preserve"> </w:t>
            </w:r>
            <w:r>
              <w:rPr>
                <w:rFonts w:ascii="Trebuchet MS"/>
                <w:i/>
                <w:spacing w:val="-4"/>
                <w:sz w:val="20"/>
              </w:rPr>
              <w:t>recruitment</w:t>
            </w:r>
            <w:proofErr w:type="gramStart"/>
            <w:r>
              <w:rPr>
                <w:rFonts w:ascii="Trebuchet MS"/>
                <w:i/>
                <w:spacing w:val="-4"/>
                <w:sz w:val="20"/>
              </w:rPr>
              <w:t>);</w:t>
            </w:r>
            <w:proofErr w:type="gramEnd"/>
          </w:p>
          <w:p w14:paraId="00A440DD" w14:textId="77777777" w:rsidR="003754EE" w:rsidRDefault="00486D74">
            <w:pPr>
              <w:pStyle w:val="TableParagraph"/>
              <w:numPr>
                <w:ilvl w:val="0"/>
                <w:numId w:val="135"/>
              </w:numPr>
              <w:tabs>
                <w:tab w:val="left" w:pos="822"/>
                <w:tab w:val="left" w:pos="824"/>
              </w:tabs>
              <w:spacing w:line="237" w:lineRule="auto"/>
              <w:ind w:right="116"/>
              <w:jc w:val="both"/>
              <w:rPr>
                <w:rFonts w:ascii="Trebuchet MS"/>
                <w:i/>
                <w:sz w:val="20"/>
              </w:rPr>
            </w:pPr>
            <w:r>
              <w:rPr>
                <w:sz w:val="20"/>
              </w:rPr>
              <w:t>promotion and support of</w:t>
            </w:r>
            <w:r>
              <w:rPr>
                <w:spacing w:val="-1"/>
                <w:sz w:val="20"/>
              </w:rPr>
              <w:t xml:space="preserve"> </w:t>
            </w:r>
            <w:r>
              <w:rPr>
                <w:sz w:val="20"/>
              </w:rPr>
              <w:t>the completion of basic education level amongst all staff</w:t>
            </w:r>
            <w:r>
              <w:rPr>
                <w:spacing w:val="-1"/>
                <w:sz w:val="20"/>
              </w:rPr>
              <w:t xml:space="preserve"> </w:t>
            </w:r>
            <w:r>
              <w:rPr>
                <w:sz w:val="20"/>
              </w:rPr>
              <w:t xml:space="preserve">(only relevant for staff without </w:t>
            </w:r>
            <w:proofErr w:type="spellStart"/>
            <w:r>
              <w:rPr>
                <w:spacing w:val="-4"/>
                <w:sz w:val="20"/>
              </w:rPr>
              <w:t>finalised</w:t>
            </w:r>
            <w:proofErr w:type="spellEnd"/>
            <w:r>
              <w:rPr>
                <w:spacing w:val="-7"/>
                <w:sz w:val="20"/>
              </w:rPr>
              <w:t xml:space="preserve"> </w:t>
            </w:r>
            <w:r>
              <w:rPr>
                <w:spacing w:val="-4"/>
                <w:sz w:val="20"/>
              </w:rPr>
              <w:t>formal</w:t>
            </w:r>
            <w:r>
              <w:rPr>
                <w:spacing w:val="-7"/>
                <w:sz w:val="20"/>
              </w:rPr>
              <w:t xml:space="preserve"> </w:t>
            </w:r>
            <w:r>
              <w:rPr>
                <w:spacing w:val="-4"/>
                <w:sz w:val="20"/>
              </w:rPr>
              <w:t>education).</w:t>
            </w:r>
            <w:r>
              <w:rPr>
                <w:spacing w:val="-5"/>
                <w:sz w:val="20"/>
              </w:rPr>
              <w:t xml:space="preserve"> </w:t>
            </w:r>
            <w:r>
              <w:rPr>
                <w:rFonts w:ascii="Trebuchet MS"/>
                <w:i/>
                <w:spacing w:val="-4"/>
                <w:sz w:val="20"/>
              </w:rPr>
              <w:t>(</w:t>
            </w:r>
            <w:proofErr w:type="gramStart"/>
            <w:r>
              <w:rPr>
                <w:rFonts w:ascii="Trebuchet MS"/>
                <w:i/>
                <w:spacing w:val="-4"/>
                <w:sz w:val="20"/>
              </w:rPr>
              <w:t>applies</w:t>
            </w:r>
            <w:proofErr w:type="gramEnd"/>
            <w:r>
              <w:rPr>
                <w:rFonts w:ascii="Trebuchet MS"/>
                <w:i/>
                <w:spacing w:val="-10"/>
                <w:sz w:val="20"/>
              </w:rPr>
              <w:t xml:space="preserve"> </w:t>
            </w:r>
            <w:r>
              <w:rPr>
                <w:rFonts w:ascii="Trebuchet MS"/>
                <w:i/>
                <w:spacing w:val="-4"/>
                <w:sz w:val="20"/>
              </w:rPr>
              <w:t>to</w:t>
            </w:r>
            <w:r>
              <w:rPr>
                <w:rFonts w:ascii="Trebuchet MS"/>
                <w:i/>
                <w:spacing w:val="-11"/>
                <w:sz w:val="20"/>
              </w:rPr>
              <w:t xml:space="preserve"> </w:t>
            </w:r>
            <w:r>
              <w:rPr>
                <w:rFonts w:ascii="Trebuchet MS"/>
                <w:i/>
                <w:spacing w:val="-4"/>
                <w:sz w:val="20"/>
              </w:rPr>
              <w:t>equitable</w:t>
            </w:r>
            <w:r>
              <w:rPr>
                <w:rFonts w:ascii="Trebuchet MS"/>
                <w:i/>
                <w:spacing w:val="-11"/>
                <w:sz w:val="20"/>
              </w:rPr>
              <w:t xml:space="preserve"> </w:t>
            </w:r>
            <w:r>
              <w:rPr>
                <w:rFonts w:ascii="Trebuchet MS"/>
                <w:i/>
                <w:spacing w:val="-4"/>
                <w:sz w:val="20"/>
              </w:rPr>
              <w:t>development</w:t>
            </w:r>
            <w:proofErr w:type="gramStart"/>
            <w:r>
              <w:rPr>
                <w:rFonts w:ascii="Trebuchet MS"/>
                <w:i/>
                <w:spacing w:val="-4"/>
                <w:sz w:val="20"/>
              </w:rPr>
              <w:t>);</w:t>
            </w:r>
            <w:proofErr w:type="gramEnd"/>
          </w:p>
          <w:p w14:paraId="38590998" w14:textId="77777777" w:rsidR="003754EE" w:rsidRDefault="00486D74">
            <w:pPr>
              <w:pStyle w:val="TableParagraph"/>
              <w:numPr>
                <w:ilvl w:val="0"/>
                <w:numId w:val="135"/>
              </w:numPr>
              <w:tabs>
                <w:tab w:val="left" w:pos="824"/>
              </w:tabs>
              <w:spacing w:line="237" w:lineRule="auto"/>
              <w:ind w:right="106"/>
              <w:jc w:val="both"/>
              <w:rPr>
                <w:sz w:val="20"/>
              </w:rPr>
            </w:pPr>
            <w:r>
              <w:rPr>
                <w:sz w:val="20"/>
              </w:rPr>
              <w:t xml:space="preserve">internal mentorship or career development </w:t>
            </w:r>
            <w:proofErr w:type="spellStart"/>
            <w:r>
              <w:rPr>
                <w:sz w:val="20"/>
              </w:rPr>
              <w:t>programmes</w:t>
            </w:r>
            <w:proofErr w:type="spellEnd"/>
            <w:r>
              <w:rPr>
                <w:sz w:val="20"/>
              </w:rPr>
              <w:t xml:space="preserve"> targeting underrepresented groups, with measurable </w:t>
            </w:r>
            <w:r>
              <w:rPr>
                <w:spacing w:val="-2"/>
                <w:sz w:val="20"/>
              </w:rPr>
              <w:t>outcomes</w:t>
            </w:r>
            <w:r>
              <w:rPr>
                <w:spacing w:val="-9"/>
                <w:sz w:val="20"/>
              </w:rPr>
              <w:t xml:space="preserve"> </w:t>
            </w:r>
            <w:r>
              <w:rPr>
                <w:spacing w:val="-2"/>
                <w:sz w:val="20"/>
              </w:rPr>
              <w:t>such</w:t>
            </w:r>
            <w:r>
              <w:rPr>
                <w:spacing w:val="-11"/>
                <w:sz w:val="20"/>
              </w:rPr>
              <w:t xml:space="preserve"> </w:t>
            </w:r>
            <w:r>
              <w:rPr>
                <w:spacing w:val="-2"/>
                <w:sz w:val="20"/>
              </w:rPr>
              <w:t>as</w:t>
            </w:r>
            <w:r>
              <w:rPr>
                <w:spacing w:val="-10"/>
                <w:sz w:val="20"/>
              </w:rPr>
              <w:t xml:space="preserve"> </w:t>
            </w:r>
            <w:r>
              <w:rPr>
                <w:spacing w:val="-2"/>
                <w:sz w:val="20"/>
              </w:rPr>
              <w:t>promotions</w:t>
            </w:r>
            <w:r>
              <w:rPr>
                <w:spacing w:val="-12"/>
                <w:sz w:val="20"/>
              </w:rPr>
              <w:t xml:space="preserve"> </w:t>
            </w:r>
            <w:r>
              <w:rPr>
                <w:spacing w:val="-2"/>
                <w:sz w:val="20"/>
              </w:rPr>
              <w:t>or</w:t>
            </w:r>
            <w:r>
              <w:rPr>
                <w:spacing w:val="-13"/>
                <w:sz w:val="20"/>
              </w:rPr>
              <w:t xml:space="preserve"> </w:t>
            </w:r>
            <w:r>
              <w:rPr>
                <w:spacing w:val="-2"/>
                <w:sz w:val="20"/>
              </w:rPr>
              <w:t>role</w:t>
            </w:r>
            <w:r>
              <w:rPr>
                <w:spacing w:val="-12"/>
                <w:sz w:val="20"/>
              </w:rPr>
              <w:t xml:space="preserve"> </w:t>
            </w:r>
            <w:r>
              <w:rPr>
                <w:spacing w:val="-2"/>
                <w:sz w:val="20"/>
              </w:rPr>
              <w:t>progression.</w:t>
            </w:r>
            <w:r>
              <w:rPr>
                <w:spacing w:val="-9"/>
                <w:sz w:val="20"/>
              </w:rPr>
              <w:t xml:space="preserve"> </w:t>
            </w:r>
            <w:r>
              <w:rPr>
                <w:rFonts w:ascii="Trebuchet MS"/>
                <w:i/>
                <w:spacing w:val="-2"/>
                <w:sz w:val="20"/>
              </w:rPr>
              <w:t>(applies</w:t>
            </w:r>
            <w:r>
              <w:rPr>
                <w:rFonts w:ascii="Trebuchet MS"/>
                <w:i/>
                <w:spacing w:val="-15"/>
                <w:sz w:val="20"/>
              </w:rPr>
              <w:t xml:space="preserve"> </w:t>
            </w:r>
            <w:r>
              <w:rPr>
                <w:rFonts w:ascii="Trebuchet MS"/>
                <w:i/>
                <w:spacing w:val="-2"/>
                <w:sz w:val="20"/>
              </w:rPr>
              <w:t>to</w:t>
            </w:r>
            <w:r>
              <w:rPr>
                <w:rFonts w:ascii="Trebuchet MS"/>
                <w:i/>
                <w:spacing w:val="-14"/>
                <w:sz w:val="20"/>
              </w:rPr>
              <w:t xml:space="preserve"> </w:t>
            </w:r>
            <w:r>
              <w:rPr>
                <w:rFonts w:ascii="Trebuchet MS"/>
                <w:i/>
                <w:spacing w:val="-2"/>
                <w:sz w:val="20"/>
              </w:rPr>
              <w:t>equitable</w:t>
            </w:r>
            <w:r>
              <w:rPr>
                <w:rFonts w:ascii="Trebuchet MS"/>
                <w:i/>
                <w:spacing w:val="-14"/>
                <w:sz w:val="20"/>
              </w:rPr>
              <w:t xml:space="preserve"> </w:t>
            </w:r>
            <w:r>
              <w:rPr>
                <w:rFonts w:ascii="Trebuchet MS"/>
                <w:i/>
                <w:spacing w:val="-2"/>
                <w:sz w:val="20"/>
              </w:rPr>
              <w:t>development);</w:t>
            </w:r>
            <w:r>
              <w:rPr>
                <w:rFonts w:ascii="Trebuchet MS"/>
                <w:i/>
                <w:spacing w:val="-14"/>
                <w:sz w:val="20"/>
              </w:rPr>
              <w:t xml:space="preserve"> </w:t>
            </w:r>
            <w:r>
              <w:rPr>
                <w:spacing w:val="-2"/>
                <w:sz w:val="20"/>
              </w:rPr>
              <w:t>and/or</w:t>
            </w:r>
          </w:p>
          <w:p w14:paraId="4AD1E59C" w14:textId="742342EE" w:rsidR="003754EE" w:rsidRDefault="00486D74">
            <w:pPr>
              <w:pStyle w:val="TableParagraph"/>
              <w:numPr>
                <w:ilvl w:val="0"/>
                <w:numId w:val="135"/>
              </w:numPr>
              <w:tabs>
                <w:tab w:val="left" w:pos="822"/>
                <w:tab w:val="left" w:pos="824"/>
              </w:tabs>
              <w:ind w:right="100"/>
              <w:jc w:val="both"/>
              <w:rPr>
                <w:rFonts w:ascii="Trebuchet MS"/>
                <w:i/>
                <w:sz w:val="20"/>
              </w:rPr>
            </w:pPr>
            <w:r>
              <w:rPr>
                <w:sz w:val="20"/>
              </w:rPr>
              <w:t>mandatory</w:t>
            </w:r>
            <w:r>
              <w:rPr>
                <w:spacing w:val="-8"/>
                <w:sz w:val="20"/>
              </w:rPr>
              <w:t xml:space="preserve"> </w:t>
            </w:r>
            <w:r>
              <w:rPr>
                <w:sz w:val="20"/>
              </w:rPr>
              <w:t>annual</w:t>
            </w:r>
            <w:r>
              <w:rPr>
                <w:spacing w:val="-7"/>
                <w:sz w:val="20"/>
              </w:rPr>
              <w:t xml:space="preserve"> </w:t>
            </w:r>
            <w:r>
              <w:rPr>
                <w:sz w:val="20"/>
              </w:rPr>
              <w:t>DEI</w:t>
            </w:r>
            <w:r>
              <w:rPr>
                <w:spacing w:val="-9"/>
                <w:sz w:val="20"/>
              </w:rPr>
              <w:t xml:space="preserve"> </w:t>
            </w:r>
            <w:r>
              <w:rPr>
                <w:sz w:val="20"/>
              </w:rPr>
              <w:t>(Diversity,</w:t>
            </w:r>
            <w:r>
              <w:rPr>
                <w:spacing w:val="-10"/>
                <w:sz w:val="20"/>
              </w:rPr>
              <w:t xml:space="preserve"> </w:t>
            </w:r>
            <w:r>
              <w:rPr>
                <w:sz w:val="20"/>
              </w:rPr>
              <w:t>Equity</w:t>
            </w:r>
            <w:r>
              <w:rPr>
                <w:spacing w:val="-8"/>
                <w:sz w:val="20"/>
              </w:rPr>
              <w:t xml:space="preserve"> </w:t>
            </w:r>
            <w:r>
              <w:rPr>
                <w:sz w:val="20"/>
              </w:rPr>
              <w:t>and</w:t>
            </w:r>
            <w:r>
              <w:rPr>
                <w:spacing w:val="-7"/>
                <w:sz w:val="20"/>
              </w:rPr>
              <w:t xml:space="preserve"> </w:t>
            </w:r>
            <w:r>
              <w:rPr>
                <w:sz w:val="20"/>
              </w:rPr>
              <w:t>Inclusion)</w:t>
            </w:r>
            <w:r>
              <w:rPr>
                <w:spacing w:val="-9"/>
                <w:sz w:val="20"/>
              </w:rPr>
              <w:t xml:space="preserve"> </w:t>
            </w:r>
            <w:r>
              <w:rPr>
                <w:sz w:val="20"/>
              </w:rPr>
              <w:t>training</w:t>
            </w:r>
            <w:hyperlink w:anchor="_bookmark24" w:history="1">
              <w:r w:rsidR="003754EE">
                <w:rPr>
                  <w:position w:val="7"/>
                  <w:sz w:val="13"/>
                </w:rPr>
                <w:t>18</w:t>
              </w:r>
            </w:hyperlink>
            <w:r>
              <w:rPr>
                <w:spacing w:val="11"/>
                <w:position w:val="7"/>
                <w:sz w:val="13"/>
              </w:rPr>
              <w:t xml:space="preserve"> </w:t>
            </w:r>
            <w:r>
              <w:rPr>
                <w:sz w:val="20"/>
              </w:rPr>
              <w:t>for</w:t>
            </w:r>
            <w:r>
              <w:rPr>
                <w:spacing w:val="-9"/>
                <w:sz w:val="20"/>
              </w:rPr>
              <w:t xml:space="preserve"> </w:t>
            </w:r>
            <w:r>
              <w:rPr>
                <w:sz w:val="20"/>
              </w:rPr>
              <w:t>the</w:t>
            </w:r>
            <w:r>
              <w:rPr>
                <w:spacing w:val="-8"/>
                <w:sz w:val="20"/>
              </w:rPr>
              <w:t xml:space="preserve"> </w:t>
            </w:r>
            <w:r w:rsidR="00D631EF">
              <w:rPr>
                <w:sz w:val="20"/>
              </w:rPr>
              <w:t>Green Attraction</w:t>
            </w:r>
            <w:r>
              <w:rPr>
                <w:spacing w:val="-3"/>
                <w:sz w:val="20"/>
              </w:rPr>
              <w:t xml:space="preserve"> </w:t>
            </w:r>
            <w:r>
              <w:rPr>
                <w:sz w:val="20"/>
              </w:rPr>
              <w:t>Establishment</w:t>
            </w:r>
            <w:r>
              <w:rPr>
                <w:spacing w:val="-8"/>
                <w:sz w:val="20"/>
              </w:rPr>
              <w:t xml:space="preserve"> </w:t>
            </w:r>
            <w:r>
              <w:rPr>
                <w:sz w:val="20"/>
              </w:rPr>
              <w:t>Representative</w:t>
            </w:r>
            <w:hyperlink w:anchor="_bookmark25" w:history="1">
              <w:r w:rsidR="003754EE">
                <w:rPr>
                  <w:position w:val="7"/>
                  <w:sz w:val="13"/>
                </w:rPr>
                <w:t>19</w:t>
              </w:r>
            </w:hyperlink>
            <w:r>
              <w:rPr>
                <w:position w:val="7"/>
                <w:sz w:val="13"/>
              </w:rPr>
              <w:t xml:space="preserve"> </w:t>
            </w:r>
            <w:r>
              <w:rPr>
                <w:sz w:val="20"/>
              </w:rPr>
              <w:t xml:space="preserve">or relevant HR personnel, which includes topics such as non-discrimination and inclusive hiring principles, bias </w:t>
            </w:r>
            <w:r>
              <w:rPr>
                <w:spacing w:val="-2"/>
                <w:sz w:val="20"/>
              </w:rPr>
              <w:t>reduction</w:t>
            </w:r>
            <w:r>
              <w:rPr>
                <w:spacing w:val="-10"/>
                <w:sz w:val="20"/>
              </w:rPr>
              <w:t xml:space="preserve"> </w:t>
            </w:r>
            <w:r>
              <w:rPr>
                <w:spacing w:val="-2"/>
                <w:sz w:val="20"/>
              </w:rPr>
              <w:t>(e.g.</w:t>
            </w:r>
            <w:r>
              <w:rPr>
                <w:spacing w:val="-6"/>
                <w:sz w:val="20"/>
              </w:rPr>
              <w:t xml:space="preserve"> </w:t>
            </w:r>
            <w:r>
              <w:rPr>
                <w:spacing w:val="-2"/>
                <w:sz w:val="20"/>
              </w:rPr>
              <w:t>unconscious</w:t>
            </w:r>
            <w:r>
              <w:rPr>
                <w:spacing w:val="-7"/>
                <w:sz w:val="20"/>
              </w:rPr>
              <w:t xml:space="preserve"> </w:t>
            </w:r>
            <w:r>
              <w:rPr>
                <w:spacing w:val="-2"/>
                <w:sz w:val="20"/>
              </w:rPr>
              <w:t>bias),</w:t>
            </w:r>
            <w:r>
              <w:rPr>
                <w:spacing w:val="-9"/>
                <w:sz w:val="20"/>
              </w:rPr>
              <w:t xml:space="preserve"> </w:t>
            </w:r>
            <w:r>
              <w:rPr>
                <w:spacing w:val="-2"/>
                <w:sz w:val="20"/>
              </w:rPr>
              <w:t>inclusive</w:t>
            </w:r>
            <w:r>
              <w:rPr>
                <w:spacing w:val="-6"/>
                <w:sz w:val="20"/>
              </w:rPr>
              <w:t xml:space="preserve"> </w:t>
            </w:r>
            <w:r>
              <w:rPr>
                <w:spacing w:val="-2"/>
                <w:sz w:val="20"/>
              </w:rPr>
              <w:t>leadership</w:t>
            </w:r>
            <w:r>
              <w:rPr>
                <w:spacing w:val="-6"/>
                <w:sz w:val="20"/>
              </w:rPr>
              <w:t xml:space="preserve"> </w:t>
            </w:r>
            <w:r>
              <w:rPr>
                <w:spacing w:val="-2"/>
                <w:sz w:val="20"/>
              </w:rPr>
              <w:t>and</w:t>
            </w:r>
            <w:r>
              <w:rPr>
                <w:spacing w:val="-8"/>
                <w:sz w:val="20"/>
              </w:rPr>
              <w:t xml:space="preserve"> </w:t>
            </w:r>
            <w:r>
              <w:rPr>
                <w:spacing w:val="-2"/>
                <w:sz w:val="20"/>
              </w:rPr>
              <w:t>workplace</w:t>
            </w:r>
            <w:r>
              <w:rPr>
                <w:spacing w:val="-9"/>
                <w:sz w:val="20"/>
              </w:rPr>
              <w:t xml:space="preserve"> </w:t>
            </w:r>
            <w:r>
              <w:rPr>
                <w:spacing w:val="-2"/>
                <w:sz w:val="20"/>
              </w:rPr>
              <w:t>culture.</w:t>
            </w:r>
            <w:r>
              <w:rPr>
                <w:spacing w:val="-6"/>
                <w:sz w:val="20"/>
              </w:rPr>
              <w:t xml:space="preserve"> </w:t>
            </w:r>
            <w:r>
              <w:rPr>
                <w:rFonts w:ascii="Trebuchet MS"/>
                <w:i/>
                <w:spacing w:val="-2"/>
                <w:sz w:val="20"/>
              </w:rPr>
              <w:t>(Applies</w:t>
            </w:r>
            <w:r>
              <w:rPr>
                <w:rFonts w:ascii="Trebuchet MS"/>
                <w:i/>
                <w:spacing w:val="-11"/>
                <w:sz w:val="20"/>
              </w:rPr>
              <w:t xml:space="preserve"> </w:t>
            </w:r>
            <w:r>
              <w:rPr>
                <w:rFonts w:ascii="Trebuchet MS"/>
                <w:i/>
                <w:spacing w:val="-2"/>
                <w:sz w:val="20"/>
              </w:rPr>
              <w:t>to</w:t>
            </w:r>
            <w:r>
              <w:rPr>
                <w:rFonts w:ascii="Trebuchet MS"/>
                <w:i/>
                <w:spacing w:val="-12"/>
                <w:sz w:val="20"/>
              </w:rPr>
              <w:t xml:space="preserve"> </w:t>
            </w:r>
            <w:r>
              <w:rPr>
                <w:rFonts w:ascii="Trebuchet MS"/>
                <w:i/>
                <w:spacing w:val="-2"/>
                <w:sz w:val="20"/>
              </w:rPr>
              <w:t>both</w:t>
            </w:r>
            <w:r>
              <w:rPr>
                <w:rFonts w:ascii="Trebuchet MS"/>
                <w:i/>
                <w:spacing w:val="-12"/>
                <w:sz w:val="20"/>
              </w:rPr>
              <w:t xml:space="preserve"> </w:t>
            </w:r>
            <w:r>
              <w:rPr>
                <w:rFonts w:ascii="Trebuchet MS"/>
                <w:i/>
                <w:spacing w:val="-2"/>
                <w:sz w:val="20"/>
              </w:rPr>
              <w:t>focus</w:t>
            </w:r>
            <w:r>
              <w:rPr>
                <w:rFonts w:ascii="Trebuchet MS"/>
                <w:i/>
                <w:spacing w:val="-10"/>
                <w:sz w:val="20"/>
              </w:rPr>
              <w:t xml:space="preserve"> </w:t>
            </w:r>
            <w:r>
              <w:rPr>
                <w:rFonts w:ascii="Trebuchet MS"/>
                <w:i/>
                <w:spacing w:val="-2"/>
                <w:sz w:val="20"/>
              </w:rPr>
              <w:t>areas.)</w:t>
            </w:r>
          </w:p>
          <w:p w14:paraId="71626B5C" w14:textId="77777777" w:rsidR="003754EE" w:rsidRDefault="00486D74">
            <w:pPr>
              <w:pStyle w:val="TableParagraph"/>
              <w:spacing w:before="223"/>
              <w:ind w:left="104" w:right="113"/>
              <w:jc w:val="both"/>
              <w:rPr>
                <w:sz w:val="20"/>
              </w:rPr>
            </w:pPr>
            <w:r>
              <w:rPr>
                <w:sz w:val="20"/>
              </w:rPr>
              <w:t>The</w:t>
            </w:r>
            <w:r>
              <w:rPr>
                <w:spacing w:val="-16"/>
                <w:sz w:val="20"/>
              </w:rPr>
              <w:t xml:space="preserve"> </w:t>
            </w:r>
            <w:r>
              <w:rPr>
                <w:sz w:val="20"/>
              </w:rPr>
              <w:t>collection</w:t>
            </w:r>
            <w:r>
              <w:rPr>
                <w:spacing w:val="-16"/>
                <w:sz w:val="20"/>
              </w:rPr>
              <w:t xml:space="preserve"> </w:t>
            </w:r>
            <w:r>
              <w:rPr>
                <w:sz w:val="20"/>
              </w:rPr>
              <w:t>of</w:t>
            </w:r>
            <w:r>
              <w:rPr>
                <w:spacing w:val="-15"/>
                <w:sz w:val="20"/>
              </w:rPr>
              <w:t xml:space="preserve"> </w:t>
            </w:r>
            <w:r>
              <w:rPr>
                <w:sz w:val="20"/>
              </w:rPr>
              <w:t>numerical</w:t>
            </w:r>
            <w:r>
              <w:rPr>
                <w:spacing w:val="-16"/>
                <w:sz w:val="20"/>
              </w:rPr>
              <w:t xml:space="preserve"> </w:t>
            </w:r>
            <w:r>
              <w:rPr>
                <w:sz w:val="20"/>
              </w:rPr>
              <w:t>data</w:t>
            </w:r>
            <w:r>
              <w:rPr>
                <w:spacing w:val="-16"/>
                <w:sz w:val="20"/>
              </w:rPr>
              <w:t xml:space="preserve"> </w:t>
            </w:r>
            <w:r>
              <w:rPr>
                <w:sz w:val="20"/>
              </w:rPr>
              <w:t>on</w:t>
            </w:r>
            <w:r>
              <w:rPr>
                <w:spacing w:val="-15"/>
                <w:sz w:val="20"/>
              </w:rPr>
              <w:t xml:space="preserve"> </w:t>
            </w:r>
            <w:r>
              <w:rPr>
                <w:sz w:val="20"/>
              </w:rPr>
              <w:t>gender,</w:t>
            </w:r>
            <w:r>
              <w:rPr>
                <w:spacing w:val="-16"/>
                <w:sz w:val="20"/>
              </w:rPr>
              <w:t xml:space="preserve"> </w:t>
            </w:r>
            <w:r>
              <w:rPr>
                <w:sz w:val="20"/>
              </w:rPr>
              <w:t>local</w:t>
            </w:r>
            <w:r>
              <w:rPr>
                <w:spacing w:val="-15"/>
                <w:sz w:val="20"/>
              </w:rPr>
              <w:t xml:space="preserve"> </w:t>
            </w:r>
            <w:r>
              <w:rPr>
                <w:sz w:val="20"/>
              </w:rPr>
              <w:t>employment,</w:t>
            </w:r>
            <w:r>
              <w:rPr>
                <w:spacing w:val="-16"/>
                <w:sz w:val="20"/>
              </w:rPr>
              <w:t xml:space="preserve"> </w:t>
            </w:r>
            <w:r>
              <w:rPr>
                <w:sz w:val="20"/>
              </w:rPr>
              <w:t>disability</w:t>
            </w:r>
            <w:r>
              <w:rPr>
                <w:spacing w:val="-16"/>
                <w:sz w:val="20"/>
              </w:rPr>
              <w:t xml:space="preserve"> </w:t>
            </w:r>
            <w:r>
              <w:rPr>
                <w:sz w:val="20"/>
              </w:rPr>
              <w:t>or</w:t>
            </w:r>
            <w:r>
              <w:rPr>
                <w:spacing w:val="-15"/>
                <w:sz w:val="20"/>
              </w:rPr>
              <w:t xml:space="preserve"> </w:t>
            </w:r>
            <w:r>
              <w:rPr>
                <w:sz w:val="20"/>
              </w:rPr>
              <w:t>ethnic</w:t>
            </w:r>
            <w:r>
              <w:rPr>
                <w:spacing w:val="-16"/>
                <w:sz w:val="20"/>
              </w:rPr>
              <w:t xml:space="preserve"> </w:t>
            </w:r>
            <w:r>
              <w:rPr>
                <w:sz w:val="20"/>
              </w:rPr>
              <w:t>representation</w:t>
            </w:r>
            <w:r>
              <w:rPr>
                <w:spacing w:val="-16"/>
                <w:sz w:val="20"/>
              </w:rPr>
              <w:t xml:space="preserve"> </w:t>
            </w:r>
            <w:r>
              <w:rPr>
                <w:sz w:val="20"/>
              </w:rPr>
              <w:t>is</w:t>
            </w:r>
            <w:r>
              <w:rPr>
                <w:spacing w:val="-15"/>
                <w:sz w:val="20"/>
              </w:rPr>
              <w:t xml:space="preserve"> </w:t>
            </w:r>
            <w:r>
              <w:rPr>
                <w:sz w:val="20"/>
              </w:rPr>
              <w:t>recommended</w:t>
            </w:r>
            <w:r>
              <w:rPr>
                <w:spacing w:val="-16"/>
                <w:sz w:val="20"/>
              </w:rPr>
              <w:t xml:space="preserve"> </w:t>
            </w:r>
            <w:r>
              <w:rPr>
                <w:sz w:val="20"/>
              </w:rPr>
              <w:t>only</w:t>
            </w:r>
            <w:r>
              <w:rPr>
                <w:spacing w:val="-15"/>
                <w:sz w:val="20"/>
              </w:rPr>
              <w:t xml:space="preserve"> </w:t>
            </w:r>
            <w:r>
              <w:rPr>
                <w:sz w:val="20"/>
              </w:rPr>
              <w:t>where legally</w:t>
            </w:r>
            <w:r>
              <w:rPr>
                <w:spacing w:val="-3"/>
                <w:sz w:val="20"/>
              </w:rPr>
              <w:t xml:space="preserve"> </w:t>
            </w:r>
            <w:r>
              <w:rPr>
                <w:sz w:val="20"/>
              </w:rPr>
              <w:t>permitted,</w:t>
            </w:r>
            <w:r>
              <w:rPr>
                <w:spacing w:val="-3"/>
                <w:sz w:val="20"/>
              </w:rPr>
              <w:t xml:space="preserve"> </w:t>
            </w:r>
            <w:r>
              <w:rPr>
                <w:sz w:val="20"/>
              </w:rPr>
              <w:t>ethically</w:t>
            </w:r>
            <w:r>
              <w:rPr>
                <w:spacing w:val="-3"/>
                <w:sz w:val="20"/>
              </w:rPr>
              <w:t xml:space="preserve"> </w:t>
            </w:r>
            <w:r>
              <w:rPr>
                <w:sz w:val="20"/>
              </w:rPr>
              <w:t>appropriate</w:t>
            </w:r>
            <w:r>
              <w:rPr>
                <w:spacing w:val="-2"/>
                <w:sz w:val="20"/>
              </w:rPr>
              <w:t xml:space="preserve"> </w:t>
            </w:r>
            <w:r>
              <w:rPr>
                <w:sz w:val="20"/>
              </w:rPr>
              <w:t>and</w:t>
            </w:r>
            <w:r>
              <w:rPr>
                <w:spacing w:val="-2"/>
                <w:sz w:val="20"/>
              </w:rPr>
              <w:t xml:space="preserve"> </w:t>
            </w:r>
            <w:r>
              <w:rPr>
                <w:sz w:val="20"/>
              </w:rPr>
              <w:t>voluntarily</w:t>
            </w:r>
            <w:r>
              <w:rPr>
                <w:spacing w:val="-3"/>
                <w:sz w:val="20"/>
              </w:rPr>
              <w:t xml:space="preserve"> </w:t>
            </w:r>
            <w:r>
              <w:rPr>
                <w:sz w:val="20"/>
              </w:rPr>
              <w:t>disclosed.</w:t>
            </w:r>
            <w:r>
              <w:rPr>
                <w:spacing w:val="-2"/>
                <w:sz w:val="20"/>
              </w:rPr>
              <w:t xml:space="preserve"> </w:t>
            </w:r>
            <w:r>
              <w:rPr>
                <w:sz w:val="20"/>
              </w:rPr>
              <w:t>Data</w:t>
            </w:r>
            <w:r>
              <w:rPr>
                <w:spacing w:val="-2"/>
                <w:sz w:val="20"/>
              </w:rPr>
              <w:t xml:space="preserve"> </w:t>
            </w:r>
            <w:r>
              <w:rPr>
                <w:sz w:val="20"/>
              </w:rPr>
              <w:t>must</w:t>
            </w:r>
            <w:r>
              <w:rPr>
                <w:spacing w:val="-1"/>
                <w:sz w:val="20"/>
              </w:rPr>
              <w:t xml:space="preserve"> </w:t>
            </w:r>
            <w:r>
              <w:rPr>
                <w:sz w:val="20"/>
              </w:rPr>
              <w:t>remain</w:t>
            </w:r>
            <w:r>
              <w:rPr>
                <w:spacing w:val="-2"/>
                <w:sz w:val="20"/>
              </w:rPr>
              <w:t xml:space="preserve"> </w:t>
            </w:r>
            <w:r>
              <w:rPr>
                <w:sz w:val="20"/>
              </w:rPr>
              <w:t>aggregated</w:t>
            </w:r>
            <w:r>
              <w:rPr>
                <w:spacing w:val="-2"/>
                <w:sz w:val="20"/>
              </w:rPr>
              <w:t xml:space="preserve"> </w:t>
            </w:r>
            <w:r>
              <w:rPr>
                <w:sz w:val="20"/>
              </w:rPr>
              <w:t>and</w:t>
            </w:r>
            <w:r>
              <w:rPr>
                <w:spacing w:val="-2"/>
                <w:sz w:val="20"/>
              </w:rPr>
              <w:t xml:space="preserve"> </w:t>
            </w:r>
            <w:proofErr w:type="spellStart"/>
            <w:r>
              <w:rPr>
                <w:sz w:val="20"/>
              </w:rPr>
              <w:t>anonymised</w:t>
            </w:r>
            <w:proofErr w:type="spellEnd"/>
            <w:r>
              <w:rPr>
                <w:sz w:val="20"/>
              </w:rPr>
              <w:t>.</w:t>
            </w:r>
          </w:p>
          <w:p w14:paraId="67BD9285" w14:textId="77777777" w:rsidR="003754EE" w:rsidRDefault="00486D74">
            <w:pPr>
              <w:pStyle w:val="TableParagraph"/>
              <w:spacing w:before="237"/>
              <w:ind w:left="104" w:right="104"/>
              <w:jc w:val="both"/>
              <w:rPr>
                <w:sz w:val="20"/>
              </w:rPr>
            </w:pPr>
            <w:r>
              <w:rPr>
                <w:sz w:val="20"/>
              </w:rPr>
              <w:t>This criterion is imperative for establishments with more than 50 employees. For establishments with fewer than 50 employees, this criterion is guideline.</w:t>
            </w:r>
          </w:p>
          <w:p w14:paraId="6EAAD9F2" w14:textId="77777777" w:rsidR="003754EE" w:rsidRDefault="00486D74">
            <w:pPr>
              <w:pStyle w:val="TableParagraph"/>
              <w:spacing w:before="237" w:line="241" w:lineRule="exact"/>
              <w:ind w:left="104"/>
              <w:jc w:val="both"/>
              <w:rPr>
                <w:b/>
                <w:sz w:val="20"/>
              </w:rPr>
            </w:pPr>
            <w:r>
              <w:rPr>
                <w:b/>
                <w:w w:val="90"/>
                <w:sz w:val="20"/>
              </w:rPr>
              <w:t>Audit</w:t>
            </w:r>
            <w:r>
              <w:rPr>
                <w:b/>
                <w:spacing w:val="-4"/>
                <w:sz w:val="20"/>
              </w:rPr>
              <w:t xml:space="preserve"> </w:t>
            </w:r>
            <w:r>
              <w:rPr>
                <w:b/>
                <w:spacing w:val="-2"/>
                <w:sz w:val="20"/>
              </w:rPr>
              <w:t>evidence</w:t>
            </w:r>
          </w:p>
          <w:p w14:paraId="2B780CC1" w14:textId="77777777" w:rsidR="003754EE" w:rsidRDefault="00486D74">
            <w:pPr>
              <w:pStyle w:val="TableParagraph"/>
              <w:ind w:left="104" w:right="103"/>
              <w:jc w:val="both"/>
              <w:rPr>
                <w:sz w:val="20"/>
              </w:rPr>
            </w:pPr>
            <w:r>
              <w:rPr>
                <w:sz w:val="20"/>
              </w:rPr>
              <w:t>During the audit, the establishment presents documentation showing how it ensures equity in either recruitment or professional development. The documentation includes:</w:t>
            </w:r>
          </w:p>
          <w:p w14:paraId="378E1B0F" w14:textId="77777777" w:rsidR="003754EE" w:rsidRDefault="00486D74">
            <w:pPr>
              <w:pStyle w:val="TableParagraph"/>
              <w:numPr>
                <w:ilvl w:val="1"/>
                <w:numId w:val="135"/>
              </w:numPr>
              <w:tabs>
                <w:tab w:val="left" w:pos="823"/>
              </w:tabs>
              <w:spacing w:line="244" w:lineRule="exact"/>
              <w:ind w:left="823" w:hanging="359"/>
              <w:jc w:val="both"/>
              <w:rPr>
                <w:sz w:val="20"/>
              </w:rPr>
            </w:pPr>
            <w:r>
              <w:rPr>
                <w:sz w:val="20"/>
              </w:rPr>
              <w:t>the</w:t>
            </w:r>
            <w:r>
              <w:rPr>
                <w:spacing w:val="-11"/>
                <w:sz w:val="20"/>
              </w:rPr>
              <w:t xml:space="preserve"> </w:t>
            </w:r>
            <w:r>
              <w:rPr>
                <w:sz w:val="20"/>
              </w:rPr>
              <w:t>written</w:t>
            </w:r>
            <w:r>
              <w:rPr>
                <w:spacing w:val="-11"/>
                <w:sz w:val="20"/>
              </w:rPr>
              <w:t xml:space="preserve"> </w:t>
            </w:r>
            <w:r>
              <w:rPr>
                <w:sz w:val="20"/>
              </w:rPr>
              <w:t>policy</w:t>
            </w:r>
            <w:r>
              <w:rPr>
                <w:spacing w:val="-10"/>
                <w:sz w:val="20"/>
              </w:rPr>
              <w:t xml:space="preserve"> </w:t>
            </w:r>
            <w:r>
              <w:rPr>
                <w:sz w:val="20"/>
              </w:rPr>
              <w:t>(stand-alone</w:t>
            </w:r>
            <w:r>
              <w:rPr>
                <w:spacing w:val="-10"/>
                <w:sz w:val="20"/>
              </w:rPr>
              <w:t xml:space="preserve"> </w:t>
            </w:r>
            <w:r>
              <w:rPr>
                <w:sz w:val="20"/>
              </w:rPr>
              <w:t>document</w:t>
            </w:r>
            <w:r>
              <w:rPr>
                <w:spacing w:val="-8"/>
                <w:sz w:val="20"/>
              </w:rPr>
              <w:t xml:space="preserve"> </w:t>
            </w:r>
            <w:r>
              <w:rPr>
                <w:sz w:val="20"/>
              </w:rPr>
              <w:t>or</w:t>
            </w:r>
            <w:r>
              <w:rPr>
                <w:spacing w:val="-9"/>
                <w:sz w:val="20"/>
              </w:rPr>
              <w:t xml:space="preserve"> </w:t>
            </w:r>
            <w:r>
              <w:rPr>
                <w:sz w:val="20"/>
              </w:rPr>
              <w:t>within</w:t>
            </w:r>
            <w:r>
              <w:rPr>
                <w:spacing w:val="-9"/>
                <w:sz w:val="20"/>
              </w:rPr>
              <w:t xml:space="preserve"> </w:t>
            </w:r>
            <w:r>
              <w:rPr>
                <w:sz w:val="20"/>
              </w:rPr>
              <w:t>CSR/Code</w:t>
            </w:r>
            <w:r>
              <w:rPr>
                <w:spacing w:val="-10"/>
                <w:sz w:val="20"/>
              </w:rPr>
              <w:t xml:space="preserve"> </w:t>
            </w:r>
            <w:r>
              <w:rPr>
                <w:sz w:val="20"/>
              </w:rPr>
              <w:t>of</w:t>
            </w:r>
            <w:r>
              <w:rPr>
                <w:spacing w:val="-9"/>
                <w:sz w:val="20"/>
              </w:rPr>
              <w:t xml:space="preserve"> </w:t>
            </w:r>
            <w:r>
              <w:rPr>
                <w:sz w:val="20"/>
              </w:rPr>
              <w:t>Business</w:t>
            </w:r>
            <w:r>
              <w:rPr>
                <w:spacing w:val="-7"/>
                <w:sz w:val="20"/>
              </w:rPr>
              <w:t xml:space="preserve"> </w:t>
            </w:r>
            <w:r>
              <w:rPr>
                <w:sz w:val="20"/>
              </w:rPr>
              <w:t>Conduct,</w:t>
            </w:r>
            <w:r>
              <w:rPr>
                <w:spacing w:val="-9"/>
                <w:sz w:val="20"/>
              </w:rPr>
              <w:t xml:space="preserve"> </w:t>
            </w:r>
            <w:r>
              <w:rPr>
                <w:sz w:val="20"/>
              </w:rPr>
              <w:t>if</w:t>
            </w:r>
            <w:r>
              <w:rPr>
                <w:spacing w:val="-11"/>
                <w:sz w:val="20"/>
              </w:rPr>
              <w:t xml:space="preserve"> </w:t>
            </w:r>
            <w:r>
              <w:rPr>
                <w:sz w:val="20"/>
              </w:rPr>
              <w:t>available);</w:t>
            </w:r>
            <w:r>
              <w:rPr>
                <w:spacing w:val="-8"/>
                <w:sz w:val="20"/>
              </w:rPr>
              <w:t xml:space="preserve"> </w:t>
            </w:r>
            <w:r>
              <w:rPr>
                <w:spacing w:val="-5"/>
                <w:sz w:val="20"/>
              </w:rPr>
              <w:t>and</w:t>
            </w:r>
          </w:p>
          <w:p w14:paraId="61B0EB35" w14:textId="77777777" w:rsidR="003754EE" w:rsidRDefault="00486D74">
            <w:pPr>
              <w:pStyle w:val="TableParagraph"/>
              <w:numPr>
                <w:ilvl w:val="1"/>
                <w:numId w:val="135"/>
              </w:numPr>
              <w:tabs>
                <w:tab w:val="left" w:pos="824"/>
              </w:tabs>
              <w:spacing w:before="3" w:line="235" w:lineRule="auto"/>
              <w:ind w:right="107"/>
              <w:jc w:val="both"/>
              <w:rPr>
                <w:sz w:val="20"/>
              </w:rPr>
            </w:pPr>
            <w:r>
              <w:rPr>
                <w:sz w:val="20"/>
              </w:rPr>
              <w:t>evidence</w:t>
            </w:r>
            <w:r>
              <w:rPr>
                <w:spacing w:val="-14"/>
                <w:sz w:val="20"/>
              </w:rPr>
              <w:t xml:space="preserve"> </w:t>
            </w:r>
            <w:r>
              <w:rPr>
                <w:sz w:val="20"/>
              </w:rPr>
              <w:t>of</w:t>
            </w:r>
            <w:r>
              <w:rPr>
                <w:spacing w:val="-15"/>
                <w:sz w:val="20"/>
              </w:rPr>
              <w:t xml:space="preserve"> </w:t>
            </w:r>
            <w:r>
              <w:rPr>
                <w:sz w:val="20"/>
              </w:rPr>
              <w:t>at</w:t>
            </w:r>
            <w:r>
              <w:rPr>
                <w:spacing w:val="-14"/>
                <w:sz w:val="20"/>
              </w:rPr>
              <w:t xml:space="preserve"> </w:t>
            </w:r>
            <w:r>
              <w:rPr>
                <w:sz w:val="20"/>
              </w:rPr>
              <w:t>least</w:t>
            </w:r>
            <w:r>
              <w:rPr>
                <w:spacing w:val="-13"/>
                <w:sz w:val="20"/>
              </w:rPr>
              <w:t xml:space="preserve"> </w:t>
            </w:r>
            <w:r>
              <w:rPr>
                <w:sz w:val="20"/>
              </w:rPr>
              <w:t>1</w:t>
            </w:r>
            <w:r>
              <w:rPr>
                <w:spacing w:val="-15"/>
                <w:sz w:val="20"/>
              </w:rPr>
              <w:t xml:space="preserve"> </w:t>
            </w:r>
            <w:r>
              <w:rPr>
                <w:sz w:val="20"/>
              </w:rPr>
              <w:t>implemented</w:t>
            </w:r>
            <w:r>
              <w:rPr>
                <w:spacing w:val="-12"/>
                <w:sz w:val="20"/>
              </w:rPr>
              <w:t xml:space="preserve"> </w:t>
            </w:r>
            <w:r>
              <w:rPr>
                <w:sz w:val="20"/>
              </w:rPr>
              <w:t>action.</w:t>
            </w:r>
            <w:r>
              <w:rPr>
                <w:spacing w:val="-11"/>
                <w:sz w:val="20"/>
              </w:rPr>
              <w:t xml:space="preserve"> </w:t>
            </w:r>
            <w:r>
              <w:rPr>
                <w:sz w:val="20"/>
              </w:rPr>
              <w:t>Depending</w:t>
            </w:r>
            <w:r>
              <w:rPr>
                <w:spacing w:val="-13"/>
                <w:sz w:val="20"/>
              </w:rPr>
              <w:t xml:space="preserve"> </w:t>
            </w:r>
            <w:r>
              <w:rPr>
                <w:sz w:val="20"/>
              </w:rPr>
              <w:t>on</w:t>
            </w:r>
            <w:r>
              <w:rPr>
                <w:spacing w:val="-15"/>
                <w:sz w:val="20"/>
              </w:rPr>
              <w:t xml:space="preserve"> </w:t>
            </w:r>
            <w:r>
              <w:rPr>
                <w:sz w:val="20"/>
              </w:rPr>
              <w:t>which</w:t>
            </w:r>
            <w:r>
              <w:rPr>
                <w:spacing w:val="-15"/>
                <w:sz w:val="20"/>
              </w:rPr>
              <w:t xml:space="preserve"> </w:t>
            </w:r>
            <w:r>
              <w:rPr>
                <w:sz w:val="20"/>
              </w:rPr>
              <w:t>of</w:t>
            </w:r>
            <w:r>
              <w:rPr>
                <w:spacing w:val="-15"/>
                <w:sz w:val="20"/>
              </w:rPr>
              <w:t xml:space="preserve"> </w:t>
            </w:r>
            <w:r>
              <w:rPr>
                <w:sz w:val="20"/>
              </w:rPr>
              <w:t>the</w:t>
            </w:r>
            <w:r>
              <w:rPr>
                <w:spacing w:val="-14"/>
                <w:sz w:val="20"/>
              </w:rPr>
              <w:t xml:space="preserve"> </w:t>
            </w:r>
            <w:r>
              <w:rPr>
                <w:sz w:val="20"/>
              </w:rPr>
              <w:t>listed</w:t>
            </w:r>
            <w:r>
              <w:rPr>
                <w:spacing w:val="-13"/>
                <w:sz w:val="20"/>
              </w:rPr>
              <w:t xml:space="preserve"> </w:t>
            </w:r>
            <w:r>
              <w:rPr>
                <w:sz w:val="20"/>
              </w:rPr>
              <w:t>actions</w:t>
            </w:r>
            <w:r>
              <w:rPr>
                <w:spacing w:val="-14"/>
                <w:sz w:val="20"/>
              </w:rPr>
              <w:t xml:space="preserve"> </w:t>
            </w:r>
            <w:r>
              <w:rPr>
                <w:sz w:val="20"/>
              </w:rPr>
              <w:t>has</w:t>
            </w:r>
            <w:r>
              <w:rPr>
                <w:spacing w:val="-14"/>
                <w:sz w:val="20"/>
              </w:rPr>
              <w:t xml:space="preserve"> </w:t>
            </w:r>
            <w:r>
              <w:rPr>
                <w:sz w:val="20"/>
              </w:rPr>
              <w:t>been</w:t>
            </w:r>
            <w:r>
              <w:rPr>
                <w:spacing w:val="-15"/>
                <w:sz w:val="20"/>
              </w:rPr>
              <w:t xml:space="preserve"> </w:t>
            </w:r>
            <w:r>
              <w:rPr>
                <w:sz w:val="20"/>
              </w:rPr>
              <w:t>selected,</w:t>
            </w:r>
            <w:r>
              <w:rPr>
                <w:spacing w:val="-14"/>
                <w:sz w:val="20"/>
              </w:rPr>
              <w:t xml:space="preserve"> </w:t>
            </w:r>
            <w:r>
              <w:rPr>
                <w:sz w:val="20"/>
              </w:rPr>
              <w:t>this</w:t>
            </w:r>
            <w:r>
              <w:rPr>
                <w:spacing w:val="-14"/>
                <w:sz w:val="20"/>
              </w:rPr>
              <w:t xml:space="preserve"> </w:t>
            </w:r>
            <w:r>
              <w:rPr>
                <w:sz w:val="20"/>
              </w:rPr>
              <w:t>evidence could include:</w:t>
            </w:r>
          </w:p>
          <w:p w14:paraId="5B3C4B82" w14:textId="77777777" w:rsidR="003754EE" w:rsidRDefault="00486D74">
            <w:pPr>
              <w:pStyle w:val="TableParagraph"/>
              <w:numPr>
                <w:ilvl w:val="2"/>
                <w:numId w:val="135"/>
              </w:numPr>
              <w:tabs>
                <w:tab w:val="left" w:pos="1312"/>
              </w:tabs>
              <w:spacing w:line="241" w:lineRule="exact"/>
              <w:ind w:left="1312" w:hanging="358"/>
              <w:jc w:val="both"/>
              <w:rPr>
                <w:sz w:val="20"/>
              </w:rPr>
            </w:pPr>
            <w:r>
              <w:rPr>
                <w:sz w:val="20"/>
              </w:rPr>
              <w:t>proof</w:t>
            </w:r>
            <w:r>
              <w:rPr>
                <w:spacing w:val="-10"/>
                <w:sz w:val="20"/>
              </w:rPr>
              <w:t xml:space="preserve"> </w:t>
            </w:r>
            <w:r>
              <w:rPr>
                <w:sz w:val="20"/>
              </w:rPr>
              <w:t>of</w:t>
            </w:r>
            <w:r>
              <w:rPr>
                <w:spacing w:val="-9"/>
                <w:sz w:val="20"/>
              </w:rPr>
              <w:t xml:space="preserve"> </w:t>
            </w:r>
            <w:r>
              <w:rPr>
                <w:sz w:val="20"/>
              </w:rPr>
              <w:t>DEI</w:t>
            </w:r>
            <w:r>
              <w:rPr>
                <w:spacing w:val="-9"/>
                <w:sz w:val="20"/>
              </w:rPr>
              <w:t xml:space="preserve"> </w:t>
            </w:r>
            <w:r>
              <w:rPr>
                <w:sz w:val="20"/>
              </w:rPr>
              <w:t>training</w:t>
            </w:r>
            <w:r>
              <w:rPr>
                <w:spacing w:val="-9"/>
                <w:sz w:val="20"/>
              </w:rPr>
              <w:t xml:space="preserve"> </w:t>
            </w:r>
            <w:r>
              <w:rPr>
                <w:sz w:val="20"/>
              </w:rPr>
              <w:t>completion</w:t>
            </w:r>
            <w:r>
              <w:rPr>
                <w:spacing w:val="-9"/>
                <w:sz w:val="20"/>
              </w:rPr>
              <w:t xml:space="preserve"> </w:t>
            </w:r>
            <w:r>
              <w:rPr>
                <w:sz w:val="20"/>
              </w:rPr>
              <w:t>and</w:t>
            </w:r>
            <w:r>
              <w:rPr>
                <w:spacing w:val="-7"/>
                <w:sz w:val="20"/>
              </w:rPr>
              <w:t xml:space="preserve"> </w:t>
            </w:r>
            <w:r>
              <w:rPr>
                <w:sz w:val="20"/>
              </w:rPr>
              <w:t>action</w:t>
            </w:r>
            <w:r>
              <w:rPr>
                <w:spacing w:val="-9"/>
                <w:sz w:val="20"/>
              </w:rPr>
              <w:t xml:space="preserve"> </w:t>
            </w:r>
            <w:proofErr w:type="gramStart"/>
            <w:r>
              <w:rPr>
                <w:spacing w:val="-2"/>
                <w:sz w:val="20"/>
              </w:rPr>
              <w:t>taken;</w:t>
            </w:r>
            <w:proofErr w:type="gramEnd"/>
          </w:p>
          <w:p w14:paraId="3329B2B6" w14:textId="77777777" w:rsidR="003754EE" w:rsidRDefault="00486D74">
            <w:pPr>
              <w:pStyle w:val="TableParagraph"/>
              <w:numPr>
                <w:ilvl w:val="2"/>
                <w:numId w:val="135"/>
              </w:numPr>
              <w:tabs>
                <w:tab w:val="left" w:pos="1313"/>
              </w:tabs>
              <w:spacing w:line="240" w:lineRule="exact"/>
              <w:ind w:left="1313" w:hanging="359"/>
              <w:jc w:val="both"/>
              <w:rPr>
                <w:sz w:val="20"/>
              </w:rPr>
            </w:pPr>
            <w:r>
              <w:rPr>
                <w:sz w:val="20"/>
              </w:rPr>
              <w:t>proof</w:t>
            </w:r>
            <w:r>
              <w:rPr>
                <w:spacing w:val="-9"/>
                <w:sz w:val="20"/>
              </w:rPr>
              <w:t xml:space="preserve"> </w:t>
            </w:r>
            <w:r>
              <w:rPr>
                <w:sz w:val="20"/>
              </w:rPr>
              <w:t>of</w:t>
            </w:r>
            <w:r>
              <w:rPr>
                <w:spacing w:val="-8"/>
                <w:sz w:val="20"/>
              </w:rPr>
              <w:t xml:space="preserve"> </w:t>
            </w:r>
            <w:r>
              <w:rPr>
                <w:sz w:val="20"/>
              </w:rPr>
              <w:t>promotion</w:t>
            </w:r>
            <w:r>
              <w:rPr>
                <w:spacing w:val="-9"/>
                <w:sz w:val="20"/>
              </w:rPr>
              <w:t xml:space="preserve"> </w:t>
            </w:r>
            <w:r>
              <w:rPr>
                <w:sz w:val="20"/>
              </w:rPr>
              <w:t>and</w:t>
            </w:r>
            <w:r>
              <w:rPr>
                <w:spacing w:val="-6"/>
                <w:sz w:val="20"/>
              </w:rPr>
              <w:t xml:space="preserve"> </w:t>
            </w:r>
            <w:r>
              <w:rPr>
                <w:sz w:val="20"/>
              </w:rPr>
              <w:t>support</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completion</w:t>
            </w:r>
            <w:r>
              <w:rPr>
                <w:spacing w:val="-9"/>
                <w:sz w:val="20"/>
              </w:rPr>
              <w:t xml:space="preserve"> </w:t>
            </w:r>
            <w:r>
              <w:rPr>
                <w:sz w:val="20"/>
              </w:rPr>
              <w:t>of</w:t>
            </w:r>
            <w:r>
              <w:rPr>
                <w:spacing w:val="-5"/>
                <w:sz w:val="20"/>
              </w:rPr>
              <w:t xml:space="preserve"> </w:t>
            </w:r>
            <w:r>
              <w:rPr>
                <w:sz w:val="20"/>
              </w:rPr>
              <w:t>basic</w:t>
            </w:r>
            <w:r>
              <w:rPr>
                <w:spacing w:val="-7"/>
                <w:sz w:val="20"/>
              </w:rPr>
              <w:t xml:space="preserve"> </w:t>
            </w:r>
            <w:r>
              <w:rPr>
                <w:sz w:val="20"/>
              </w:rPr>
              <w:t>education</w:t>
            </w:r>
            <w:r>
              <w:rPr>
                <w:spacing w:val="-9"/>
                <w:sz w:val="20"/>
              </w:rPr>
              <w:t xml:space="preserve"> </w:t>
            </w:r>
            <w:r>
              <w:rPr>
                <w:sz w:val="20"/>
              </w:rPr>
              <w:t>level</w:t>
            </w:r>
            <w:r>
              <w:rPr>
                <w:spacing w:val="-6"/>
                <w:sz w:val="20"/>
              </w:rPr>
              <w:t xml:space="preserve"> </w:t>
            </w:r>
            <w:r>
              <w:rPr>
                <w:sz w:val="20"/>
              </w:rPr>
              <w:t>amongst</w:t>
            </w:r>
            <w:r>
              <w:rPr>
                <w:spacing w:val="-8"/>
                <w:sz w:val="20"/>
              </w:rPr>
              <w:t xml:space="preserve"> </w:t>
            </w:r>
            <w:proofErr w:type="gramStart"/>
            <w:r>
              <w:rPr>
                <w:spacing w:val="-2"/>
                <w:sz w:val="20"/>
              </w:rPr>
              <w:t>staff;</w:t>
            </w:r>
            <w:proofErr w:type="gramEnd"/>
          </w:p>
          <w:p w14:paraId="61B9CCF4" w14:textId="77777777" w:rsidR="003754EE" w:rsidRDefault="00486D74">
            <w:pPr>
              <w:pStyle w:val="TableParagraph"/>
              <w:numPr>
                <w:ilvl w:val="2"/>
                <w:numId w:val="135"/>
              </w:numPr>
              <w:tabs>
                <w:tab w:val="left" w:pos="1312"/>
                <w:tab w:val="left" w:pos="1314"/>
              </w:tabs>
              <w:ind w:right="104"/>
              <w:jc w:val="both"/>
              <w:rPr>
                <w:sz w:val="20"/>
              </w:rPr>
            </w:pPr>
            <w:r>
              <w:rPr>
                <w:spacing w:val="-2"/>
                <w:sz w:val="20"/>
              </w:rPr>
              <w:t>recruitment</w:t>
            </w:r>
            <w:r>
              <w:rPr>
                <w:spacing w:val="-6"/>
                <w:sz w:val="20"/>
              </w:rPr>
              <w:t xml:space="preserve"> </w:t>
            </w:r>
            <w:r>
              <w:rPr>
                <w:spacing w:val="-2"/>
                <w:sz w:val="20"/>
              </w:rPr>
              <w:t>or</w:t>
            </w:r>
            <w:r>
              <w:rPr>
                <w:spacing w:val="-7"/>
                <w:sz w:val="20"/>
              </w:rPr>
              <w:t xml:space="preserve"> </w:t>
            </w:r>
            <w:r>
              <w:rPr>
                <w:spacing w:val="-2"/>
                <w:sz w:val="20"/>
              </w:rPr>
              <w:t>HR</w:t>
            </w:r>
            <w:r>
              <w:rPr>
                <w:spacing w:val="-7"/>
                <w:sz w:val="20"/>
              </w:rPr>
              <w:t xml:space="preserve"> </w:t>
            </w:r>
            <w:r>
              <w:rPr>
                <w:spacing w:val="-2"/>
                <w:sz w:val="20"/>
              </w:rPr>
              <w:t>records</w:t>
            </w:r>
            <w:r>
              <w:rPr>
                <w:spacing w:val="-7"/>
                <w:sz w:val="20"/>
              </w:rPr>
              <w:t xml:space="preserve"> </w:t>
            </w:r>
            <w:r>
              <w:rPr>
                <w:spacing w:val="-2"/>
                <w:sz w:val="20"/>
              </w:rPr>
              <w:t>showing</w:t>
            </w:r>
            <w:r>
              <w:rPr>
                <w:spacing w:val="-7"/>
                <w:sz w:val="20"/>
              </w:rPr>
              <w:t xml:space="preserve"> </w:t>
            </w:r>
            <w:r>
              <w:rPr>
                <w:spacing w:val="-2"/>
                <w:sz w:val="20"/>
              </w:rPr>
              <w:t>fair</w:t>
            </w:r>
            <w:r>
              <w:rPr>
                <w:spacing w:val="-11"/>
                <w:sz w:val="20"/>
              </w:rPr>
              <w:t xml:space="preserve"> </w:t>
            </w:r>
            <w:r>
              <w:rPr>
                <w:spacing w:val="-2"/>
                <w:sz w:val="20"/>
              </w:rPr>
              <w:t>process</w:t>
            </w:r>
            <w:r>
              <w:rPr>
                <w:spacing w:val="-6"/>
                <w:sz w:val="20"/>
              </w:rPr>
              <w:t xml:space="preserve"> </w:t>
            </w:r>
            <w:r>
              <w:rPr>
                <w:spacing w:val="-2"/>
                <w:sz w:val="20"/>
              </w:rPr>
              <w:t>mechanisms</w:t>
            </w:r>
            <w:r>
              <w:rPr>
                <w:spacing w:val="-6"/>
                <w:sz w:val="20"/>
              </w:rPr>
              <w:t xml:space="preserve"> </w:t>
            </w:r>
            <w:r>
              <w:rPr>
                <w:spacing w:val="-2"/>
                <w:sz w:val="20"/>
              </w:rPr>
              <w:t>e.g.</w:t>
            </w:r>
            <w:r>
              <w:rPr>
                <w:spacing w:val="-6"/>
                <w:sz w:val="20"/>
              </w:rPr>
              <w:t xml:space="preserve"> </w:t>
            </w:r>
            <w:proofErr w:type="spellStart"/>
            <w:r>
              <w:rPr>
                <w:spacing w:val="-2"/>
                <w:sz w:val="20"/>
              </w:rPr>
              <w:t>anonymised</w:t>
            </w:r>
            <w:proofErr w:type="spellEnd"/>
            <w:r>
              <w:rPr>
                <w:spacing w:val="-9"/>
                <w:sz w:val="20"/>
              </w:rPr>
              <w:t xml:space="preserve"> </w:t>
            </w:r>
            <w:r>
              <w:rPr>
                <w:spacing w:val="-2"/>
                <w:sz w:val="20"/>
              </w:rPr>
              <w:t>screening</w:t>
            </w:r>
            <w:r>
              <w:rPr>
                <w:spacing w:val="-11"/>
                <w:sz w:val="20"/>
              </w:rPr>
              <w:t xml:space="preserve"> </w:t>
            </w:r>
            <w:r>
              <w:rPr>
                <w:spacing w:val="-2"/>
                <w:sz w:val="20"/>
              </w:rPr>
              <w:t>templates,</w:t>
            </w:r>
            <w:r>
              <w:rPr>
                <w:spacing w:val="-10"/>
                <w:sz w:val="20"/>
              </w:rPr>
              <w:t xml:space="preserve"> </w:t>
            </w:r>
            <w:r>
              <w:rPr>
                <w:spacing w:val="-2"/>
                <w:sz w:val="20"/>
              </w:rPr>
              <w:t xml:space="preserve">partnerships </w:t>
            </w:r>
            <w:r>
              <w:rPr>
                <w:sz w:val="20"/>
              </w:rPr>
              <w:t>with local groups, (if chosen as 1 action</w:t>
            </w:r>
            <w:proofErr w:type="gramStart"/>
            <w:r>
              <w:rPr>
                <w:sz w:val="20"/>
              </w:rPr>
              <w:t>);</w:t>
            </w:r>
            <w:proofErr w:type="gramEnd"/>
          </w:p>
          <w:p w14:paraId="2FF88881" w14:textId="77777777" w:rsidR="003754EE" w:rsidRDefault="00486D74">
            <w:pPr>
              <w:pStyle w:val="TableParagraph"/>
              <w:numPr>
                <w:ilvl w:val="2"/>
                <w:numId w:val="135"/>
              </w:numPr>
              <w:tabs>
                <w:tab w:val="left" w:pos="1314"/>
              </w:tabs>
              <w:ind w:right="108"/>
              <w:jc w:val="both"/>
              <w:rPr>
                <w:sz w:val="20"/>
              </w:rPr>
            </w:pPr>
            <w:r>
              <w:rPr>
                <w:sz w:val="20"/>
              </w:rPr>
              <w:t xml:space="preserve">training and career development records (e.g. training calendars, participation records, or mentorship </w:t>
            </w:r>
            <w:proofErr w:type="spellStart"/>
            <w:r>
              <w:rPr>
                <w:sz w:val="20"/>
              </w:rPr>
              <w:t>programme</w:t>
            </w:r>
            <w:proofErr w:type="spellEnd"/>
            <w:r>
              <w:rPr>
                <w:sz w:val="20"/>
              </w:rPr>
              <w:t xml:space="preserve"> reports) to demonstrate that all employees have equal access to training, advancement and feedback (if chosen as 1 action); or</w:t>
            </w:r>
          </w:p>
          <w:p w14:paraId="6C998ADC" w14:textId="77777777" w:rsidR="003754EE" w:rsidRDefault="00486D74">
            <w:pPr>
              <w:pStyle w:val="TableParagraph"/>
              <w:numPr>
                <w:ilvl w:val="2"/>
                <w:numId w:val="135"/>
              </w:numPr>
              <w:tabs>
                <w:tab w:val="left" w:pos="1312"/>
              </w:tabs>
              <w:spacing w:line="238" w:lineRule="exact"/>
              <w:ind w:left="1312" w:hanging="358"/>
              <w:jc w:val="both"/>
              <w:rPr>
                <w:sz w:val="20"/>
              </w:rPr>
            </w:pPr>
            <w:r>
              <w:rPr>
                <w:sz w:val="20"/>
              </w:rPr>
              <w:t>number</w:t>
            </w:r>
            <w:r>
              <w:rPr>
                <w:spacing w:val="-13"/>
                <w:sz w:val="20"/>
              </w:rPr>
              <w:t xml:space="preserve"> </w:t>
            </w:r>
            <w:r>
              <w:rPr>
                <w:sz w:val="20"/>
              </w:rPr>
              <w:t>of</w:t>
            </w:r>
            <w:r>
              <w:rPr>
                <w:spacing w:val="-8"/>
                <w:sz w:val="20"/>
              </w:rPr>
              <w:t xml:space="preserve"> </w:t>
            </w:r>
            <w:r>
              <w:rPr>
                <w:sz w:val="20"/>
              </w:rPr>
              <w:t>promotions</w:t>
            </w:r>
            <w:r>
              <w:rPr>
                <w:spacing w:val="-7"/>
                <w:sz w:val="20"/>
              </w:rPr>
              <w:t xml:space="preserve"> </w:t>
            </w:r>
            <w:r>
              <w:rPr>
                <w:sz w:val="20"/>
              </w:rPr>
              <w:t>or</w:t>
            </w:r>
            <w:r>
              <w:rPr>
                <w:spacing w:val="-8"/>
                <w:sz w:val="20"/>
              </w:rPr>
              <w:t xml:space="preserve"> </w:t>
            </w:r>
            <w:r>
              <w:rPr>
                <w:sz w:val="20"/>
              </w:rPr>
              <w:t>role</w:t>
            </w:r>
            <w:r>
              <w:rPr>
                <w:spacing w:val="-9"/>
                <w:sz w:val="20"/>
              </w:rPr>
              <w:t xml:space="preserve"> </w:t>
            </w:r>
            <w:r>
              <w:rPr>
                <w:sz w:val="20"/>
              </w:rPr>
              <w:t>progression</w:t>
            </w:r>
            <w:r>
              <w:rPr>
                <w:spacing w:val="-11"/>
                <w:sz w:val="20"/>
              </w:rPr>
              <w:t xml:space="preserve"> </w:t>
            </w:r>
            <w:r>
              <w:rPr>
                <w:sz w:val="20"/>
              </w:rPr>
              <w:t>of</w:t>
            </w:r>
            <w:r>
              <w:rPr>
                <w:spacing w:val="-10"/>
                <w:sz w:val="20"/>
              </w:rPr>
              <w:t xml:space="preserve"> </w:t>
            </w:r>
            <w:r>
              <w:rPr>
                <w:sz w:val="20"/>
              </w:rPr>
              <w:t>staff</w:t>
            </w:r>
            <w:r>
              <w:rPr>
                <w:spacing w:val="-10"/>
                <w:sz w:val="20"/>
              </w:rPr>
              <w:t xml:space="preserve"> </w:t>
            </w:r>
            <w:r>
              <w:rPr>
                <w:sz w:val="20"/>
              </w:rPr>
              <w:t>due</w:t>
            </w:r>
            <w:r>
              <w:rPr>
                <w:spacing w:val="-6"/>
                <w:sz w:val="20"/>
              </w:rPr>
              <w:t xml:space="preserve"> </w:t>
            </w:r>
            <w:r>
              <w:rPr>
                <w:sz w:val="20"/>
              </w:rPr>
              <w:t>to</w:t>
            </w:r>
            <w:r>
              <w:rPr>
                <w:spacing w:val="-11"/>
                <w:sz w:val="20"/>
              </w:rPr>
              <w:t xml:space="preserve"> </w:t>
            </w:r>
            <w:r>
              <w:rPr>
                <w:sz w:val="20"/>
              </w:rPr>
              <w:t>implemented</w:t>
            </w:r>
            <w:r>
              <w:rPr>
                <w:spacing w:val="-8"/>
                <w:sz w:val="20"/>
              </w:rPr>
              <w:t xml:space="preserve"> </w:t>
            </w:r>
            <w:r>
              <w:rPr>
                <w:sz w:val="20"/>
              </w:rPr>
              <w:t>career</w:t>
            </w:r>
            <w:r>
              <w:rPr>
                <w:spacing w:val="-8"/>
                <w:sz w:val="20"/>
              </w:rPr>
              <w:t xml:space="preserve"> </w:t>
            </w:r>
            <w:r>
              <w:rPr>
                <w:sz w:val="20"/>
              </w:rPr>
              <w:t>development</w:t>
            </w:r>
            <w:r>
              <w:rPr>
                <w:spacing w:val="-9"/>
                <w:sz w:val="20"/>
              </w:rPr>
              <w:t xml:space="preserve"> </w:t>
            </w:r>
            <w:proofErr w:type="spellStart"/>
            <w:r>
              <w:rPr>
                <w:spacing w:val="-2"/>
                <w:sz w:val="20"/>
              </w:rPr>
              <w:t>programme</w:t>
            </w:r>
            <w:proofErr w:type="spellEnd"/>
            <w:r>
              <w:rPr>
                <w:spacing w:val="-2"/>
                <w:sz w:val="20"/>
              </w:rPr>
              <w:t>.</w:t>
            </w:r>
          </w:p>
        </w:tc>
      </w:tr>
    </w:tbl>
    <w:p w14:paraId="6385697A" w14:textId="77777777" w:rsidR="003754EE" w:rsidRDefault="003754EE">
      <w:pPr>
        <w:pStyle w:val="Brdtekst"/>
        <w:spacing w:before="0"/>
        <w:rPr>
          <w:sz w:val="20"/>
        </w:rPr>
      </w:pPr>
    </w:p>
    <w:p w14:paraId="102C4D15" w14:textId="77777777" w:rsidR="003754EE" w:rsidRDefault="00486D74">
      <w:pPr>
        <w:pStyle w:val="Brdtekst"/>
        <w:spacing w:before="43"/>
        <w:rPr>
          <w:sz w:val="20"/>
        </w:rPr>
      </w:pPr>
      <w:r>
        <w:rPr>
          <w:noProof/>
          <w:sz w:val="20"/>
        </w:rPr>
        <mc:AlternateContent>
          <mc:Choice Requires="wps">
            <w:drawing>
              <wp:anchor distT="0" distB="0" distL="0" distR="0" simplePos="0" relativeHeight="487592448" behindDoc="1" locked="0" layoutInCell="1" allowOverlap="1" wp14:anchorId="4EE32568" wp14:editId="7B1ED84D">
                <wp:simplePos x="0" y="0"/>
                <wp:positionH relativeFrom="page">
                  <wp:posOffset>899160</wp:posOffset>
                </wp:positionH>
                <wp:positionV relativeFrom="paragraph">
                  <wp:posOffset>196317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2645F" id="Graphic 11" o:spid="_x0000_s1026" style="position:absolute;margin-left:70.8pt;margin-top:15.4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6spda4AAAAAkBAAAPAAAAAAAAAAAAAAAAAHcEAABkcnMvZG93bnJldi54&#10;bWxQSwUGAAAAAAQABADzAAAAhAUAAAAA&#10;" path="m1829053,l,,,7620r1829053,l1829053,xe" fillcolor="black" stroked="f">
                <v:path arrowok="t"/>
                <w10:wrap type="topAndBottom" anchorx="page"/>
              </v:shape>
            </w:pict>
          </mc:Fallback>
        </mc:AlternateContent>
      </w:r>
    </w:p>
    <w:p w14:paraId="0E95D75A" w14:textId="77777777" w:rsidR="003754EE" w:rsidRDefault="00486D74">
      <w:pPr>
        <w:pStyle w:val="Brdtekst"/>
        <w:spacing w:before="99"/>
        <w:ind w:left="140"/>
      </w:pPr>
      <w:bookmarkStart w:id="24" w:name="_bookmark24"/>
      <w:bookmarkEnd w:id="24"/>
      <w:r>
        <w:rPr>
          <w:rFonts w:ascii="Times New Roman"/>
          <w:position w:val="7"/>
          <w:sz w:val="13"/>
        </w:rPr>
        <w:t>18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5735E6E" w14:textId="77777777" w:rsidR="003754EE" w:rsidRDefault="00486D74">
      <w:pPr>
        <w:pStyle w:val="Brdtekst"/>
        <w:spacing w:before="3"/>
        <w:ind w:left="140"/>
      </w:pPr>
      <w:bookmarkStart w:id="25" w:name="_bookmark25"/>
      <w:bookmarkEnd w:id="25"/>
      <w:r>
        <w:rPr>
          <w:rFonts w:ascii="Times New Roman"/>
          <w:position w:val="7"/>
          <w:sz w:val="13"/>
        </w:rPr>
        <w:t>19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5FA676B" w14:textId="77777777" w:rsidR="003754EE" w:rsidRDefault="003754EE">
      <w:pPr>
        <w:pStyle w:val="Brdtekst"/>
        <w:sectPr w:rsidR="003754EE">
          <w:pgSz w:w="16840" w:h="11910" w:orient="landscape"/>
          <w:pgMar w:top="1340" w:right="1275" w:bottom="1220" w:left="1275" w:header="0" w:footer="1022" w:gutter="0"/>
          <w:cols w:space="708"/>
        </w:sectPr>
      </w:pPr>
    </w:p>
    <w:p w14:paraId="025E5C53"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37876D2" w14:textId="77777777">
        <w:trPr>
          <w:trHeight w:val="8926"/>
        </w:trPr>
        <w:tc>
          <w:tcPr>
            <w:tcW w:w="848" w:type="dxa"/>
          </w:tcPr>
          <w:p w14:paraId="79089791" w14:textId="77777777" w:rsidR="003754EE" w:rsidRDefault="00486D74">
            <w:pPr>
              <w:pStyle w:val="TableParagraph"/>
              <w:spacing w:before="239"/>
              <w:ind w:left="107"/>
              <w:rPr>
                <w:sz w:val="20"/>
              </w:rPr>
            </w:pPr>
            <w:r>
              <w:rPr>
                <w:spacing w:val="-4"/>
                <w:sz w:val="20"/>
              </w:rPr>
              <w:t>1.11</w:t>
            </w:r>
          </w:p>
        </w:tc>
        <w:tc>
          <w:tcPr>
            <w:tcW w:w="1707" w:type="dxa"/>
          </w:tcPr>
          <w:p w14:paraId="59AB9774" w14:textId="16166A26" w:rsidR="003754EE" w:rsidRDefault="00486D74">
            <w:pPr>
              <w:pStyle w:val="TableParagraph"/>
              <w:spacing w:before="239"/>
              <w:ind w:left="105" w:right="210"/>
              <w:rPr>
                <w:sz w:val="20"/>
              </w:rPr>
            </w:pPr>
            <w:r>
              <w:rPr>
                <w:spacing w:val="-4"/>
                <w:sz w:val="20"/>
              </w:rPr>
              <w:t xml:space="preserve">The </w:t>
            </w:r>
            <w:r>
              <w:rPr>
                <w:spacing w:val="-2"/>
                <w:sz w:val="20"/>
              </w:rPr>
              <w:t xml:space="preserve">establishment </w:t>
            </w:r>
            <w:r>
              <w:rPr>
                <w:sz w:val="20"/>
              </w:rPr>
              <w:t>provides</w:t>
            </w:r>
            <w:r>
              <w:rPr>
                <w:spacing w:val="-16"/>
                <w:sz w:val="20"/>
              </w:rPr>
              <w:t xml:space="preserve"> </w:t>
            </w:r>
            <w:r>
              <w:rPr>
                <w:sz w:val="20"/>
              </w:rPr>
              <w:t xml:space="preserve">access for people with </w:t>
            </w:r>
            <w:r>
              <w:rPr>
                <w:spacing w:val="-2"/>
                <w:sz w:val="20"/>
              </w:rPr>
              <w:t xml:space="preserve">additional accessibility </w:t>
            </w:r>
            <w:r>
              <w:rPr>
                <w:sz w:val="20"/>
              </w:rPr>
              <w:t>needs</w:t>
            </w:r>
            <w:r>
              <w:rPr>
                <w:spacing w:val="-2"/>
                <w:sz w:val="20"/>
              </w:rPr>
              <w:t xml:space="preserve"> </w:t>
            </w:r>
            <w:r>
              <w:rPr>
                <w:sz w:val="20"/>
              </w:rPr>
              <w:t>by focusing</w:t>
            </w:r>
            <w:r>
              <w:rPr>
                <w:spacing w:val="-4"/>
                <w:sz w:val="20"/>
              </w:rPr>
              <w:t xml:space="preserve"> </w:t>
            </w:r>
            <w:r>
              <w:rPr>
                <w:sz w:val="20"/>
              </w:rPr>
              <w:t>on minimum</w:t>
            </w:r>
            <w:r>
              <w:rPr>
                <w:spacing w:val="-4"/>
                <w:sz w:val="20"/>
              </w:rPr>
              <w:t xml:space="preserve"> </w:t>
            </w:r>
            <w:r>
              <w:rPr>
                <w:sz w:val="20"/>
              </w:rPr>
              <w:t xml:space="preserve">1 </w:t>
            </w:r>
            <w:r>
              <w:rPr>
                <w:spacing w:val="-2"/>
                <w:sz w:val="20"/>
              </w:rPr>
              <w:t xml:space="preserve">defined accessibility </w:t>
            </w:r>
            <w:r>
              <w:rPr>
                <w:sz w:val="20"/>
              </w:rPr>
              <w:t xml:space="preserve">category and </w:t>
            </w:r>
            <w:r>
              <w:rPr>
                <w:spacing w:val="-2"/>
                <w:sz w:val="20"/>
              </w:rPr>
              <w:t xml:space="preserve">implementing </w:t>
            </w:r>
            <w:r>
              <w:rPr>
                <w:sz w:val="20"/>
              </w:rPr>
              <w:t>the</w:t>
            </w:r>
            <w:r>
              <w:rPr>
                <w:spacing w:val="-2"/>
                <w:sz w:val="20"/>
              </w:rPr>
              <w:t xml:space="preserve"> </w:t>
            </w:r>
            <w:r>
              <w:rPr>
                <w:sz w:val="20"/>
              </w:rPr>
              <w:t xml:space="preserve">required </w:t>
            </w:r>
            <w:r>
              <w:rPr>
                <w:spacing w:val="-2"/>
                <w:sz w:val="20"/>
              </w:rPr>
              <w:t xml:space="preserve">minimum </w:t>
            </w:r>
            <w:r>
              <w:rPr>
                <w:sz w:val="20"/>
              </w:rPr>
              <w:t>measures</w:t>
            </w:r>
            <w:r>
              <w:rPr>
                <w:spacing w:val="-2"/>
                <w:sz w:val="20"/>
              </w:rPr>
              <w:t xml:space="preserve"> </w:t>
            </w:r>
            <w:r>
              <w:rPr>
                <w:sz w:val="20"/>
              </w:rPr>
              <w:t>for that</w:t>
            </w:r>
            <w:r>
              <w:rPr>
                <w:spacing w:val="-2"/>
                <w:sz w:val="20"/>
              </w:rPr>
              <w:t xml:space="preserve"> </w:t>
            </w:r>
            <w:r>
              <w:rPr>
                <w:sz w:val="20"/>
              </w:rPr>
              <w:t xml:space="preserve">category. </w:t>
            </w:r>
            <w:r>
              <w:rPr>
                <w:spacing w:val="-2"/>
                <w:sz w:val="20"/>
              </w:rPr>
              <w:t>(I)</w:t>
            </w:r>
          </w:p>
          <w:p w14:paraId="324F5F68" w14:textId="74F2FA62" w:rsidR="003754EE" w:rsidRDefault="003754EE">
            <w:pPr>
              <w:pStyle w:val="TableParagraph"/>
              <w:spacing w:line="241" w:lineRule="exact"/>
              <w:ind w:left="105"/>
              <w:rPr>
                <w:sz w:val="20"/>
              </w:rPr>
            </w:pPr>
          </w:p>
        </w:tc>
        <w:tc>
          <w:tcPr>
            <w:tcW w:w="11059" w:type="dxa"/>
          </w:tcPr>
          <w:p w14:paraId="2A0BEB94" w14:textId="77777777" w:rsidR="003754EE" w:rsidRDefault="00486D74">
            <w:pPr>
              <w:pStyle w:val="TableParagraph"/>
              <w:spacing w:before="239" w:line="241" w:lineRule="exact"/>
              <w:ind w:left="104"/>
              <w:rPr>
                <w:b/>
                <w:sz w:val="20"/>
              </w:rPr>
            </w:pPr>
            <w:r>
              <w:rPr>
                <w:b/>
                <w:spacing w:val="-2"/>
                <w:sz w:val="20"/>
              </w:rPr>
              <w:t>Relevance</w:t>
            </w:r>
          </w:p>
          <w:p w14:paraId="26595B98" w14:textId="77777777" w:rsidR="003754EE" w:rsidRDefault="00486D74">
            <w:pPr>
              <w:pStyle w:val="TableParagraph"/>
              <w:ind w:left="104" w:right="104"/>
              <w:jc w:val="both"/>
              <w:rPr>
                <w:sz w:val="20"/>
              </w:rPr>
            </w:pPr>
            <w:r>
              <w:rPr>
                <w:spacing w:val="-2"/>
                <w:sz w:val="20"/>
              </w:rPr>
              <w:t>Providing</w:t>
            </w:r>
            <w:r>
              <w:rPr>
                <w:spacing w:val="-6"/>
                <w:sz w:val="20"/>
              </w:rPr>
              <w:t xml:space="preserve"> </w:t>
            </w:r>
            <w:r>
              <w:rPr>
                <w:spacing w:val="-2"/>
                <w:sz w:val="20"/>
              </w:rPr>
              <w:t>inclusive</w:t>
            </w:r>
            <w:r>
              <w:rPr>
                <w:spacing w:val="-5"/>
                <w:sz w:val="20"/>
              </w:rPr>
              <w:t xml:space="preserve"> </w:t>
            </w:r>
            <w:r>
              <w:rPr>
                <w:spacing w:val="-2"/>
                <w:sz w:val="20"/>
              </w:rPr>
              <w:t>access</w:t>
            </w:r>
            <w:r>
              <w:rPr>
                <w:spacing w:val="-5"/>
                <w:sz w:val="20"/>
              </w:rPr>
              <w:t xml:space="preserve"> </w:t>
            </w:r>
            <w:r>
              <w:rPr>
                <w:spacing w:val="-2"/>
                <w:sz w:val="20"/>
              </w:rPr>
              <w:t>for</w:t>
            </w:r>
            <w:r>
              <w:rPr>
                <w:spacing w:val="-6"/>
                <w:sz w:val="20"/>
              </w:rPr>
              <w:t xml:space="preserve"> </w:t>
            </w:r>
            <w:r>
              <w:rPr>
                <w:spacing w:val="-2"/>
                <w:sz w:val="20"/>
              </w:rPr>
              <w:t>people</w:t>
            </w:r>
            <w:r>
              <w:rPr>
                <w:spacing w:val="-5"/>
                <w:sz w:val="20"/>
              </w:rPr>
              <w:t xml:space="preserve"> </w:t>
            </w:r>
            <w:r>
              <w:rPr>
                <w:spacing w:val="-2"/>
                <w:sz w:val="20"/>
              </w:rPr>
              <w:t>with</w:t>
            </w:r>
            <w:r>
              <w:rPr>
                <w:spacing w:val="-6"/>
                <w:sz w:val="20"/>
              </w:rPr>
              <w:t xml:space="preserve"> </w:t>
            </w:r>
            <w:r>
              <w:rPr>
                <w:spacing w:val="-2"/>
                <w:sz w:val="20"/>
              </w:rPr>
              <w:t>additional</w:t>
            </w:r>
            <w:r>
              <w:rPr>
                <w:spacing w:val="-4"/>
                <w:sz w:val="20"/>
              </w:rPr>
              <w:t xml:space="preserve"> </w:t>
            </w:r>
            <w:r>
              <w:rPr>
                <w:spacing w:val="-2"/>
                <w:sz w:val="20"/>
              </w:rPr>
              <w:t>accessibility needs</w:t>
            </w:r>
            <w:r>
              <w:rPr>
                <w:spacing w:val="-5"/>
                <w:sz w:val="20"/>
              </w:rPr>
              <w:t xml:space="preserve"> </w:t>
            </w:r>
            <w:r>
              <w:rPr>
                <w:spacing w:val="-2"/>
                <w:sz w:val="20"/>
              </w:rPr>
              <w:t>helps</w:t>
            </w:r>
            <w:r>
              <w:rPr>
                <w:spacing w:val="-5"/>
                <w:sz w:val="20"/>
              </w:rPr>
              <w:t xml:space="preserve"> </w:t>
            </w:r>
            <w:r>
              <w:rPr>
                <w:spacing w:val="-2"/>
                <w:sz w:val="20"/>
              </w:rPr>
              <w:t>remove</w:t>
            </w:r>
            <w:r>
              <w:rPr>
                <w:spacing w:val="-5"/>
                <w:sz w:val="20"/>
              </w:rPr>
              <w:t xml:space="preserve"> </w:t>
            </w:r>
            <w:r>
              <w:rPr>
                <w:spacing w:val="-2"/>
                <w:sz w:val="20"/>
              </w:rPr>
              <w:t>physical,</w:t>
            </w:r>
            <w:r>
              <w:rPr>
                <w:spacing w:val="-5"/>
                <w:sz w:val="20"/>
              </w:rPr>
              <w:t xml:space="preserve"> </w:t>
            </w:r>
            <w:r>
              <w:rPr>
                <w:spacing w:val="-2"/>
                <w:sz w:val="20"/>
              </w:rPr>
              <w:t>sensory and</w:t>
            </w:r>
            <w:r>
              <w:rPr>
                <w:spacing w:val="-4"/>
                <w:sz w:val="20"/>
              </w:rPr>
              <w:t xml:space="preserve"> </w:t>
            </w:r>
            <w:r>
              <w:rPr>
                <w:spacing w:val="-2"/>
                <w:sz w:val="20"/>
              </w:rPr>
              <w:t>cognitive</w:t>
            </w:r>
            <w:r>
              <w:rPr>
                <w:spacing w:val="-5"/>
                <w:sz w:val="20"/>
              </w:rPr>
              <w:t xml:space="preserve"> </w:t>
            </w:r>
            <w:r>
              <w:rPr>
                <w:spacing w:val="-2"/>
                <w:sz w:val="20"/>
              </w:rPr>
              <w:t xml:space="preserve">barriers, </w:t>
            </w:r>
            <w:r>
              <w:rPr>
                <w:sz w:val="20"/>
              </w:rPr>
              <w:t>enabling</w:t>
            </w:r>
            <w:r>
              <w:rPr>
                <w:spacing w:val="-8"/>
                <w:sz w:val="20"/>
              </w:rPr>
              <w:t xml:space="preserve"> </w:t>
            </w:r>
            <w:r>
              <w:rPr>
                <w:sz w:val="20"/>
              </w:rPr>
              <w:t>all</w:t>
            </w:r>
            <w:r>
              <w:rPr>
                <w:spacing w:val="-8"/>
                <w:sz w:val="20"/>
              </w:rPr>
              <w:t xml:space="preserve"> </w:t>
            </w:r>
            <w:r>
              <w:rPr>
                <w:sz w:val="20"/>
              </w:rPr>
              <w:t>guests</w:t>
            </w:r>
            <w:r>
              <w:rPr>
                <w:spacing w:val="-9"/>
                <w:sz w:val="20"/>
              </w:rPr>
              <w:t xml:space="preserve"> </w:t>
            </w:r>
            <w:r>
              <w:rPr>
                <w:sz w:val="20"/>
              </w:rPr>
              <w:t>to</w:t>
            </w:r>
            <w:r>
              <w:rPr>
                <w:spacing w:val="-9"/>
                <w:sz w:val="20"/>
              </w:rPr>
              <w:t xml:space="preserve"> </w:t>
            </w:r>
            <w:r>
              <w:rPr>
                <w:sz w:val="20"/>
              </w:rPr>
              <w:t>participate</w:t>
            </w:r>
            <w:r>
              <w:rPr>
                <w:spacing w:val="-8"/>
                <w:sz w:val="20"/>
              </w:rPr>
              <w:t xml:space="preserve"> </w:t>
            </w:r>
            <w:r>
              <w:rPr>
                <w:sz w:val="20"/>
              </w:rPr>
              <w:t>fully</w:t>
            </w:r>
            <w:r>
              <w:rPr>
                <w:spacing w:val="-9"/>
                <w:sz w:val="20"/>
              </w:rPr>
              <w:t xml:space="preserve"> </w:t>
            </w:r>
            <w:r>
              <w:rPr>
                <w:sz w:val="20"/>
              </w:rPr>
              <w:t>and</w:t>
            </w:r>
            <w:r>
              <w:rPr>
                <w:spacing w:val="-8"/>
                <w:sz w:val="20"/>
              </w:rPr>
              <w:t xml:space="preserve"> </w:t>
            </w:r>
            <w:r>
              <w:rPr>
                <w:sz w:val="20"/>
              </w:rPr>
              <w:t>independently</w:t>
            </w:r>
            <w:r>
              <w:rPr>
                <w:spacing w:val="-9"/>
                <w:sz w:val="20"/>
              </w:rPr>
              <w:t xml:space="preserve"> </w:t>
            </w:r>
            <w:r>
              <w:rPr>
                <w:sz w:val="20"/>
              </w:rPr>
              <w:t>in</w:t>
            </w:r>
            <w:r>
              <w:rPr>
                <w:spacing w:val="-10"/>
                <w:sz w:val="20"/>
              </w:rPr>
              <w:t xml:space="preserve"> </w:t>
            </w:r>
            <w:r>
              <w:rPr>
                <w:sz w:val="20"/>
              </w:rPr>
              <w:t>services</w:t>
            </w:r>
            <w:r>
              <w:rPr>
                <w:spacing w:val="-6"/>
                <w:sz w:val="20"/>
              </w:rPr>
              <w:t xml:space="preserve"> </w:t>
            </w:r>
            <w:r>
              <w:rPr>
                <w:sz w:val="20"/>
              </w:rPr>
              <w:t>and</w:t>
            </w:r>
            <w:r>
              <w:rPr>
                <w:spacing w:val="-8"/>
                <w:sz w:val="20"/>
              </w:rPr>
              <w:t xml:space="preserve"> </w:t>
            </w:r>
            <w:r>
              <w:rPr>
                <w:sz w:val="20"/>
              </w:rPr>
              <w:t>experiences. This</w:t>
            </w:r>
            <w:r>
              <w:rPr>
                <w:spacing w:val="-8"/>
                <w:sz w:val="20"/>
              </w:rPr>
              <w:t xml:space="preserve"> </w:t>
            </w:r>
            <w:r>
              <w:rPr>
                <w:sz w:val="20"/>
              </w:rPr>
              <w:t>supports</w:t>
            </w:r>
            <w:r>
              <w:rPr>
                <w:spacing w:val="-6"/>
                <w:sz w:val="20"/>
              </w:rPr>
              <w:t xml:space="preserve"> </w:t>
            </w:r>
            <w:r>
              <w:rPr>
                <w:sz w:val="20"/>
              </w:rPr>
              <w:t>social</w:t>
            </w:r>
            <w:r>
              <w:rPr>
                <w:spacing w:val="-8"/>
                <w:sz w:val="20"/>
              </w:rPr>
              <w:t xml:space="preserve"> </w:t>
            </w:r>
            <w:r>
              <w:rPr>
                <w:sz w:val="20"/>
              </w:rPr>
              <w:t>sustainability</w:t>
            </w:r>
            <w:r>
              <w:rPr>
                <w:spacing w:val="-9"/>
                <w:sz w:val="20"/>
              </w:rPr>
              <w:t xml:space="preserve"> </w:t>
            </w:r>
            <w:r>
              <w:rPr>
                <w:sz w:val="20"/>
              </w:rPr>
              <w:t>and aligns with international human rights principles.</w:t>
            </w:r>
          </w:p>
          <w:p w14:paraId="4D1B8CFE" w14:textId="77777777" w:rsidR="003754EE" w:rsidRDefault="00486D74">
            <w:pPr>
              <w:pStyle w:val="TableParagraph"/>
              <w:spacing w:before="235"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34FCBDA6" w14:textId="77777777" w:rsidR="003754EE" w:rsidRDefault="00486D74">
            <w:pPr>
              <w:pStyle w:val="TableParagraph"/>
              <w:ind w:left="104" w:right="101"/>
              <w:jc w:val="both"/>
              <w:rPr>
                <w:sz w:val="20"/>
              </w:rPr>
            </w:pPr>
            <w:r>
              <w:rPr>
                <w:sz w:val="20"/>
              </w:rPr>
              <w:t>The</w:t>
            </w:r>
            <w:r>
              <w:rPr>
                <w:spacing w:val="-2"/>
                <w:sz w:val="20"/>
              </w:rPr>
              <w:t xml:space="preserve"> </w:t>
            </w:r>
            <w:r>
              <w:rPr>
                <w:sz w:val="20"/>
              </w:rPr>
              <w:t>establishment provides access for</w:t>
            </w:r>
            <w:r>
              <w:rPr>
                <w:spacing w:val="-1"/>
                <w:sz w:val="20"/>
              </w:rPr>
              <w:t xml:space="preserve"> </w:t>
            </w:r>
            <w:r>
              <w:rPr>
                <w:sz w:val="20"/>
              </w:rPr>
              <w:t>people</w:t>
            </w:r>
            <w:r>
              <w:rPr>
                <w:spacing w:val="-2"/>
                <w:sz w:val="20"/>
              </w:rPr>
              <w:t xml:space="preserve"> </w:t>
            </w:r>
            <w:r>
              <w:rPr>
                <w:sz w:val="20"/>
              </w:rPr>
              <w:t>with</w:t>
            </w:r>
            <w:r>
              <w:rPr>
                <w:spacing w:val="-1"/>
                <w:sz w:val="20"/>
              </w:rPr>
              <w:t xml:space="preserve"> </w:t>
            </w:r>
            <w:r>
              <w:rPr>
                <w:sz w:val="20"/>
              </w:rPr>
              <w:t xml:space="preserve">additional accessibility needs. </w:t>
            </w:r>
            <w:proofErr w:type="spellStart"/>
            <w:r>
              <w:rPr>
                <w:sz w:val="20"/>
              </w:rPr>
              <w:t>Recognising</w:t>
            </w:r>
            <w:proofErr w:type="spellEnd"/>
            <w:r>
              <w:rPr>
                <w:sz w:val="20"/>
              </w:rPr>
              <w:t xml:space="preserve"> that establishments may not be able to cover all types of disabilities, the establishment focuses its accessibility improvements on minimum 1 specific category of need: physical mobility, visual impairment or cognitive/hearing impairment.</w:t>
            </w:r>
          </w:p>
          <w:p w14:paraId="5F0446D2" w14:textId="77777777" w:rsidR="003754EE" w:rsidRDefault="00486D74">
            <w:pPr>
              <w:pStyle w:val="TableParagraph"/>
              <w:spacing w:before="235"/>
              <w:ind w:left="104"/>
              <w:rPr>
                <w:sz w:val="20"/>
              </w:rPr>
            </w:pPr>
            <w:r>
              <w:rPr>
                <w:sz w:val="20"/>
              </w:rPr>
              <w:t>To</w:t>
            </w:r>
            <w:r>
              <w:rPr>
                <w:spacing w:val="-13"/>
                <w:sz w:val="20"/>
              </w:rPr>
              <w:t xml:space="preserve"> </w:t>
            </w:r>
            <w:proofErr w:type="gramStart"/>
            <w:r>
              <w:rPr>
                <w:sz w:val="20"/>
              </w:rPr>
              <w:t>reach</w:t>
            </w:r>
            <w:proofErr w:type="gramEnd"/>
            <w:r>
              <w:rPr>
                <w:spacing w:val="-13"/>
                <w:sz w:val="20"/>
              </w:rPr>
              <w:t xml:space="preserve"> </w:t>
            </w:r>
            <w:r>
              <w:rPr>
                <w:sz w:val="20"/>
              </w:rPr>
              <w:t>conformity,</w:t>
            </w:r>
            <w:r>
              <w:rPr>
                <w:spacing w:val="-10"/>
                <w:sz w:val="20"/>
              </w:rPr>
              <w:t xml:space="preserve"> </w:t>
            </w:r>
            <w:r>
              <w:rPr>
                <w:sz w:val="20"/>
              </w:rPr>
              <w:t>the</w:t>
            </w:r>
            <w:r>
              <w:rPr>
                <w:spacing w:val="-12"/>
                <w:sz w:val="20"/>
              </w:rPr>
              <w:t xml:space="preserve"> </w:t>
            </w:r>
            <w:r>
              <w:rPr>
                <w:sz w:val="20"/>
              </w:rPr>
              <w:t>following</w:t>
            </w:r>
            <w:r>
              <w:rPr>
                <w:spacing w:val="-10"/>
                <w:sz w:val="20"/>
              </w:rPr>
              <w:t xml:space="preserve"> </w:t>
            </w:r>
            <w:r>
              <w:rPr>
                <w:sz w:val="20"/>
              </w:rPr>
              <w:t>minimum</w:t>
            </w:r>
            <w:r>
              <w:rPr>
                <w:spacing w:val="-11"/>
                <w:sz w:val="20"/>
              </w:rPr>
              <w:t xml:space="preserve"> </w:t>
            </w:r>
            <w:r>
              <w:rPr>
                <w:sz w:val="20"/>
              </w:rPr>
              <w:t>accessibility</w:t>
            </w:r>
            <w:r>
              <w:rPr>
                <w:spacing w:val="-11"/>
                <w:sz w:val="20"/>
              </w:rPr>
              <w:t xml:space="preserve"> </w:t>
            </w:r>
            <w:r>
              <w:rPr>
                <w:sz w:val="20"/>
              </w:rPr>
              <w:t>elements</w:t>
            </w:r>
            <w:r>
              <w:rPr>
                <w:spacing w:val="-4"/>
                <w:sz w:val="20"/>
              </w:rPr>
              <w:t xml:space="preserve"> </w:t>
            </w:r>
            <w:r>
              <w:rPr>
                <w:sz w:val="20"/>
              </w:rPr>
              <w:t>are</w:t>
            </w:r>
            <w:r>
              <w:rPr>
                <w:spacing w:val="-11"/>
                <w:sz w:val="20"/>
              </w:rPr>
              <w:t xml:space="preserve"> </w:t>
            </w:r>
            <w:r>
              <w:rPr>
                <w:sz w:val="20"/>
              </w:rPr>
              <w:t>in</w:t>
            </w:r>
            <w:r>
              <w:rPr>
                <w:spacing w:val="-13"/>
                <w:sz w:val="20"/>
              </w:rPr>
              <w:t xml:space="preserve"> </w:t>
            </w:r>
            <w:r>
              <w:rPr>
                <w:sz w:val="20"/>
              </w:rPr>
              <w:t>place</w:t>
            </w:r>
            <w:r>
              <w:rPr>
                <w:spacing w:val="-8"/>
                <w:sz w:val="20"/>
              </w:rPr>
              <w:t xml:space="preserve"> </w:t>
            </w:r>
            <w:r>
              <w:rPr>
                <w:sz w:val="20"/>
              </w:rPr>
              <w:t>when</w:t>
            </w:r>
            <w:r>
              <w:rPr>
                <w:spacing w:val="-13"/>
                <w:sz w:val="20"/>
              </w:rPr>
              <w:t xml:space="preserve"> </w:t>
            </w:r>
            <w:r>
              <w:rPr>
                <w:sz w:val="20"/>
              </w:rPr>
              <w:t>focusing</w:t>
            </w:r>
            <w:r>
              <w:rPr>
                <w:spacing w:val="-10"/>
                <w:sz w:val="20"/>
              </w:rPr>
              <w:t xml:space="preserve"> </w:t>
            </w:r>
            <w:r>
              <w:rPr>
                <w:sz w:val="20"/>
              </w:rPr>
              <w:t>on</w:t>
            </w:r>
            <w:r>
              <w:rPr>
                <w:spacing w:val="-13"/>
                <w:sz w:val="20"/>
              </w:rPr>
              <w:t xml:space="preserve"> </w:t>
            </w:r>
            <w:r>
              <w:rPr>
                <w:sz w:val="20"/>
              </w:rPr>
              <w:t>physical</w:t>
            </w:r>
            <w:r>
              <w:rPr>
                <w:spacing w:val="-7"/>
                <w:sz w:val="20"/>
              </w:rPr>
              <w:t xml:space="preserve"> </w:t>
            </w:r>
            <w:r>
              <w:rPr>
                <w:spacing w:val="-2"/>
                <w:sz w:val="20"/>
              </w:rPr>
              <w:t>accessibility:</w:t>
            </w:r>
          </w:p>
          <w:p w14:paraId="421DC500" w14:textId="77777777" w:rsidR="003754EE" w:rsidRDefault="00486D74">
            <w:pPr>
              <w:pStyle w:val="TableParagraph"/>
              <w:numPr>
                <w:ilvl w:val="0"/>
                <w:numId w:val="134"/>
              </w:numPr>
              <w:tabs>
                <w:tab w:val="left" w:pos="824"/>
              </w:tabs>
              <w:spacing w:line="245" w:lineRule="exact"/>
              <w:rPr>
                <w:sz w:val="20"/>
              </w:rPr>
            </w:pPr>
            <w:r>
              <w:rPr>
                <w:sz w:val="20"/>
              </w:rPr>
              <w:t>at</w:t>
            </w:r>
            <w:r>
              <w:rPr>
                <w:spacing w:val="-16"/>
                <w:sz w:val="20"/>
              </w:rPr>
              <w:t xml:space="preserve"> </w:t>
            </w:r>
            <w:r>
              <w:rPr>
                <w:sz w:val="20"/>
              </w:rPr>
              <w:t>least</w:t>
            </w:r>
            <w:r>
              <w:rPr>
                <w:spacing w:val="-15"/>
                <w:sz w:val="20"/>
              </w:rPr>
              <w:t xml:space="preserve"> </w:t>
            </w:r>
            <w:r>
              <w:rPr>
                <w:sz w:val="20"/>
              </w:rPr>
              <w:t>1</w:t>
            </w:r>
            <w:r>
              <w:rPr>
                <w:spacing w:val="-15"/>
                <w:sz w:val="20"/>
              </w:rPr>
              <w:t xml:space="preserve"> </w:t>
            </w:r>
            <w:r>
              <w:rPr>
                <w:sz w:val="20"/>
              </w:rPr>
              <w:t>accessible</w:t>
            </w:r>
            <w:r>
              <w:rPr>
                <w:spacing w:val="-15"/>
                <w:sz w:val="20"/>
              </w:rPr>
              <w:t xml:space="preserve"> </w:t>
            </w:r>
            <w:r>
              <w:rPr>
                <w:sz w:val="20"/>
              </w:rPr>
              <w:t>entrance</w:t>
            </w:r>
            <w:r>
              <w:rPr>
                <w:spacing w:val="-16"/>
                <w:sz w:val="20"/>
              </w:rPr>
              <w:t xml:space="preserve"> </w:t>
            </w:r>
            <w:r>
              <w:rPr>
                <w:sz w:val="20"/>
              </w:rPr>
              <w:t>with</w:t>
            </w:r>
            <w:r>
              <w:rPr>
                <w:spacing w:val="-14"/>
                <w:sz w:val="20"/>
              </w:rPr>
              <w:t xml:space="preserve"> </w:t>
            </w:r>
            <w:r>
              <w:rPr>
                <w:sz w:val="20"/>
              </w:rPr>
              <w:t>ramp</w:t>
            </w:r>
            <w:r>
              <w:rPr>
                <w:spacing w:val="-15"/>
                <w:sz w:val="20"/>
              </w:rPr>
              <w:t xml:space="preserve"> </w:t>
            </w:r>
            <w:r>
              <w:rPr>
                <w:sz w:val="20"/>
              </w:rPr>
              <w:t>or</w:t>
            </w:r>
            <w:r>
              <w:rPr>
                <w:spacing w:val="-14"/>
                <w:sz w:val="20"/>
              </w:rPr>
              <w:t xml:space="preserve"> </w:t>
            </w:r>
            <w:r>
              <w:rPr>
                <w:sz w:val="20"/>
              </w:rPr>
              <w:t>level</w:t>
            </w:r>
            <w:r>
              <w:rPr>
                <w:spacing w:val="-14"/>
                <w:sz w:val="20"/>
              </w:rPr>
              <w:t xml:space="preserve"> </w:t>
            </w:r>
            <w:r>
              <w:rPr>
                <w:sz w:val="20"/>
              </w:rPr>
              <w:t>access</w:t>
            </w:r>
            <w:r>
              <w:rPr>
                <w:spacing w:val="-14"/>
                <w:sz w:val="20"/>
              </w:rPr>
              <w:t xml:space="preserve"> </w:t>
            </w:r>
            <w:r>
              <w:rPr>
                <w:sz w:val="20"/>
              </w:rPr>
              <w:t>(meeting</w:t>
            </w:r>
            <w:r>
              <w:rPr>
                <w:spacing w:val="-15"/>
                <w:sz w:val="20"/>
              </w:rPr>
              <w:t xml:space="preserve"> </w:t>
            </w:r>
            <w:r>
              <w:rPr>
                <w:sz w:val="20"/>
              </w:rPr>
              <w:t>slope</w:t>
            </w:r>
            <w:r>
              <w:rPr>
                <w:spacing w:val="-16"/>
                <w:sz w:val="20"/>
              </w:rPr>
              <w:t xml:space="preserve"> </w:t>
            </w:r>
            <w:r>
              <w:rPr>
                <w:sz w:val="20"/>
              </w:rPr>
              <w:t>and</w:t>
            </w:r>
            <w:r>
              <w:rPr>
                <w:spacing w:val="-14"/>
                <w:sz w:val="20"/>
              </w:rPr>
              <w:t xml:space="preserve"> </w:t>
            </w:r>
            <w:r>
              <w:rPr>
                <w:sz w:val="20"/>
              </w:rPr>
              <w:t>width</w:t>
            </w:r>
            <w:r>
              <w:rPr>
                <w:spacing w:val="-14"/>
                <w:sz w:val="20"/>
              </w:rPr>
              <w:t xml:space="preserve"> </w:t>
            </w:r>
            <w:r>
              <w:rPr>
                <w:spacing w:val="-2"/>
                <w:sz w:val="20"/>
              </w:rPr>
              <w:t>standards</w:t>
            </w:r>
            <w:proofErr w:type="gramStart"/>
            <w:r>
              <w:rPr>
                <w:spacing w:val="-2"/>
                <w:sz w:val="20"/>
              </w:rPr>
              <w:t>);</w:t>
            </w:r>
            <w:proofErr w:type="gramEnd"/>
          </w:p>
          <w:p w14:paraId="0B1B5B42" w14:textId="77777777" w:rsidR="003754EE" w:rsidRDefault="00486D74">
            <w:pPr>
              <w:pStyle w:val="TableParagraph"/>
              <w:numPr>
                <w:ilvl w:val="0"/>
                <w:numId w:val="134"/>
              </w:numPr>
              <w:tabs>
                <w:tab w:val="left" w:pos="824"/>
              </w:tabs>
              <w:spacing w:line="244" w:lineRule="exact"/>
              <w:rPr>
                <w:sz w:val="20"/>
              </w:rPr>
            </w:pPr>
            <w:r>
              <w:rPr>
                <w:sz w:val="20"/>
              </w:rPr>
              <w:t>at</w:t>
            </w:r>
            <w:r>
              <w:rPr>
                <w:spacing w:val="-9"/>
                <w:sz w:val="20"/>
              </w:rPr>
              <w:t xml:space="preserve"> </w:t>
            </w:r>
            <w:r>
              <w:rPr>
                <w:sz w:val="20"/>
              </w:rPr>
              <w:t>least</w:t>
            </w:r>
            <w:r>
              <w:rPr>
                <w:spacing w:val="-8"/>
                <w:sz w:val="20"/>
              </w:rPr>
              <w:t xml:space="preserve"> </w:t>
            </w:r>
            <w:r>
              <w:rPr>
                <w:sz w:val="20"/>
              </w:rPr>
              <w:t>1</w:t>
            </w:r>
            <w:r>
              <w:rPr>
                <w:spacing w:val="-8"/>
                <w:sz w:val="20"/>
              </w:rPr>
              <w:t xml:space="preserve"> </w:t>
            </w:r>
            <w:r>
              <w:rPr>
                <w:sz w:val="20"/>
              </w:rPr>
              <w:t>accessible</w:t>
            </w:r>
            <w:r>
              <w:rPr>
                <w:spacing w:val="-9"/>
                <w:sz w:val="20"/>
              </w:rPr>
              <w:t xml:space="preserve"> </w:t>
            </w:r>
            <w:r>
              <w:rPr>
                <w:sz w:val="20"/>
              </w:rPr>
              <w:t>toilet</w:t>
            </w:r>
            <w:r>
              <w:rPr>
                <w:spacing w:val="-8"/>
                <w:sz w:val="20"/>
              </w:rPr>
              <w:t xml:space="preserve"> </w:t>
            </w:r>
            <w:r>
              <w:rPr>
                <w:sz w:val="20"/>
              </w:rPr>
              <w:t>in</w:t>
            </w:r>
            <w:r>
              <w:rPr>
                <w:spacing w:val="-8"/>
                <w:sz w:val="20"/>
              </w:rPr>
              <w:t xml:space="preserve"> </w:t>
            </w:r>
            <w:r>
              <w:rPr>
                <w:sz w:val="20"/>
              </w:rPr>
              <w:t>public/common</w:t>
            </w:r>
            <w:r>
              <w:rPr>
                <w:spacing w:val="-8"/>
                <w:sz w:val="20"/>
              </w:rPr>
              <w:t xml:space="preserve"> </w:t>
            </w:r>
            <w:proofErr w:type="gramStart"/>
            <w:r>
              <w:rPr>
                <w:spacing w:val="-2"/>
                <w:sz w:val="20"/>
              </w:rPr>
              <w:t>areas;</w:t>
            </w:r>
            <w:proofErr w:type="gramEnd"/>
          </w:p>
          <w:p w14:paraId="3388A6AE" w14:textId="77777777" w:rsidR="003754EE" w:rsidRDefault="00486D74">
            <w:pPr>
              <w:pStyle w:val="TableParagraph"/>
              <w:numPr>
                <w:ilvl w:val="0"/>
                <w:numId w:val="134"/>
              </w:numPr>
              <w:tabs>
                <w:tab w:val="left" w:pos="824"/>
              </w:tabs>
              <w:spacing w:line="244" w:lineRule="exact"/>
              <w:rPr>
                <w:sz w:val="20"/>
              </w:rPr>
            </w:pPr>
            <w:r>
              <w:rPr>
                <w:sz w:val="20"/>
              </w:rPr>
              <w:t>at</w:t>
            </w:r>
            <w:r>
              <w:rPr>
                <w:spacing w:val="-16"/>
                <w:sz w:val="20"/>
              </w:rPr>
              <w:t xml:space="preserve"> </w:t>
            </w:r>
            <w:r>
              <w:rPr>
                <w:sz w:val="20"/>
              </w:rPr>
              <w:t>least</w:t>
            </w:r>
            <w:r>
              <w:rPr>
                <w:spacing w:val="-15"/>
                <w:sz w:val="20"/>
              </w:rPr>
              <w:t xml:space="preserve"> </w:t>
            </w:r>
            <w:r>
              <w:rPr>
                <w:sz w:val="20"/>
              </w:rPr>
              <w:t>1</w:t>
            </w:r>
            <w:r>
              <w:rPr>
                <w:spacing w:val="-14"/>
                <w:sz w:val="20"/>
              </w:rPr>
              <w:t xml:space="preserve"> </w:t>
            </w:r>
            <w:r>
              <w:rPr>
                <w:sz w:val="20"/>
              </w:rPr>
              <w:t>accessible</w:t>
            </w:r>
            <w:r>
              <w:rPr>
                <w:spacing w:val="-15"/>
                <w:sz w:val="20"/>
              </w:rPr>
              <w:t xml:space="preserve"> </w:t>
            </w:r>
            <w:r>
              <w:rPr>
                <w:sz w:val="20"/>
              </w:rPr>
              <w:t>guest</w:t>
            </w:r>
            <w:r>
              <w:rPr>
                <w:spacing w:val="-13"/>
                <w:sz w:val="20"/>
              </w:rPr>
              <w:t xml:space="preserve"> </w:t>
            </w:r>
            <w:r>
              <w:rPr>
                <w:sz w:val="20"/>
              </w:rPr>
              <w:t>room</w:t>
            </w:r>
            <w:r>
              <w:rPr>
                <w:spacing w:val="-15"/>
                <w:sz w:val="20"/>
              </w:rPr>
              <w:t xml:space="preserve"> </w:t>
            </w:r>
            <w:r>
              <w:rPr>
                <w:sz w:val="20"/>
              </w:rPr>
              <w:t>including</w:t>
            </w:r>
            <w:r>
              <w:rPr>
                <w:spacing w:val="-14"/>
                <w:sz w:val="20"/>
              </w:rPr>
              <w:t xml:space="preserve"> </w:t>
            </w:r>
            <w:r>
              <w:rPr>
                <w:sz w:val="20"/>
              </w:rPr>
              <w:t>bathroom</w:t>
            </w:r>
            <w:r>
              <w:rPr>
                <w:spacing w:val="-16"/>
                <w:sz w:val="20"/>
              </w:rPr>
              <w:t xml:space="preserve"> </w:t>
            </w:r>
            <w:r>
              <w:rPr>
                <w:sz w:val="20"/>
              </w:rPr>
              <w:t>(if</w:t>
            </w:r>
            <w:r>
              <w:rPr>
                <w:spacing w:val="-11"/>
                <w:sz w:val="20"/>
              </w:rPr>
              <w:t xml:space="preserve"> </w:t>
            </w:r>
            <w:r>
              <w:rPr>
                <w:sz w:val="20"/>
              </w:rPr>
              <w:t>accommodation</w:t>
            </w:r>
            <w:r>
              <w:rPr>
                <w:spacing w:val="-15"/>
                <w:sz w:val="20"/>
              </w:rPr>
              <w:t xml:space="preserve"> </w:t>
            </w:r>
            <w:r>
              <w:rPr>
                <w:sz w:val="20"/>
              </w:rPr>
              <w:t>is</w:t>
            </w:r>
            <w:r>
              <w:rPr>
                <w:spacing w:val="-15"/>
                <w:sz w:val="20"/>
              </w:rPr>
              <w:t xml:space="preserve"> </w:t>
            </w:r>
            <w:r>
              <w:rPr>
                <w:spacing w:val="-2"/>
                <w:sz w:val="20"/>
              </w:rPr>
              <w:t>provided</w:t>
            </w:r>
            <w:proofErr w:type="gramStart"/>
            <w:r>
              <w:rPr>
                <w:spacing w:val="-2"/>
                <w:sz w:val="20"/>
              </w:rPr>
              <w:t>);</w:t>
            </w:r>
            <w:proofErr w:type="gramEnd"/>
          </w:p>
          <w:p w14:paraId="1C6F216D" w14:textId="77777777" w:rsidR="003754EE" w:rsidRDefault="00486D74">
            <w:pPr>
              <w:pStyle w:val="TableParagraph"/>
              <w:numPr>
                <w:ilvl w:val="0"/>
                <w:numId w:val="134"/>
              </w:numPr>
              <w:tabs>
                <w:tab w:val="left" w:pos="824"/>
              </w:tabs>
              <w:spacing w:line="245" w:lineRule="exact"/>
              <w:rPr>
                <w:sz w:val="20"/>
              </w:rPr>
            </w:pPr>
            <w:r>
              <w:rPr>
                <w:spacing w:val="-2"/>
                <w:sz w:val="20"/>
              </w:rPr>
              <w:t>accessible</w:t>
            </w:r>
            <w:r>
              <w:rPr>
                <w:spacing w:val="-9"/>
                <w:sz w:val="20"/>
              </w:rPr>
              <w:t xml:space="preserve"> </w:t>
            </w:r>
            <w:r>
              <w:rPr>
                <w:spacing w:val="-2"/>
                <w:sz w:val="20"/>
              </w:rPr>
              <w:t>restaurant</w:t>
            </w:r>
            <w:r>
              <w:rPr>
                <w:spacing w:val="-6"/>
                <w:sz w:val="20"/>
              </w:rPr>
              <w:t xml:space="preserve"> </w:t>
            </w:r>
            <w:r>
              <w:rPr>
                <w:spacing w:val="-2"/>
                <w:sz w:val="20"/>
              </w:rPr>
              <w:t>seating</w:t>
            </w:r>
            <w:r>
              <w:rPr>
                <w:spacing w:val="-10"/>
                <w:sz w:val="20"/>
              </w:rPr>
              <w:t xml:space="preserve"> </w:t>
            </w:r>
            <w:r>
              <w:rPr>
                <w:spacing w:val="-2"/>
                <w:sz w:val="20"/>
              </w:rPr>
              <w:t>or</w:t>
            </w:r>
            <w:r>
              <w:rPr>
                <w:spacing w:val="-6"/>
                <w:sz w:val="20"/>
              </w:rPr>
              <w:t xml:space="preserve"> </w:t>
            </w:r>
            <w:r>
              <w:rPr>
                <w:spacing w:val="-2"/>
                <w:sz w:val="20"/>
              </w:rPr>
              <w:t>common</w:t>
            </w:r>
            <w:r>
              <w:rPr>
                <w:spacing w:val="-7"/>
                <w:sz w:val="20"/>
              </w:rPr>
              <w:t xml:space="preserve"> </w:t>
            </w:r>
            <w:r>
              <w:rPr>
                <w:spacing w:val="-2"/>
                <w:sz w:val="20"/>
              </w:rPr>
              <w:t>dining</w:t>
            </w:r>
            <w:r>
              <w:rPr>
                <w:spacing w:val="-8"/>
                <w:sz w:val="20"/>
              </w:rPr>
              <w:t xml:space="preserve"> </w:t>
            </w:r>
            <w:r>
              <w:rPr>
                <w:spacing w:val="-2"/>
                <w:sz w:val="20"/>
              </w:rPr>
              <w:t>area;</w:t>
            </w:r>
            <w:r>
              <w:rPr>
                <w:spacing w:val="-6"/>
                <w:sz w:val="20"/>
              </w:rPr>
              <w:t xml:space="preserve"> </w:t>
            </w:r>
            <w:r>
              <w:rPr>
                <w:spacing w:val="-5"/>
                <w:sz w:val="20"/>
              </w:rPr>
              <w:t>and</w:t>
            </w:r>
          </w:p>
          <w:p w14:paraId="6E621F9F" w14:textId="77777777" w:rsidR="003754EE" w:rsidRDefault="00486D74">
            <w:pPr>
              <w:pStyle w:val="TableParagraph"/>
              <w:numPr>
                <w:ilvl w:val="0"/>
                <w:numId w:val="134"/>
              </w:numPr>
              <w:tabs>
                <w:tab w:val="left" w:pos="824"/>
              </w:tabs>
              <w:rPr>
                <w:sz w:val="20"/>
              </w:rPr>
            </w:pPr>
            <w:r>
              <w:rPr>
                <w:sz w:val="20"/>
              </w:rPr>
              <w:t>1</w:t>
            </w:r>
            <w:r>
              <w:rPr>
                <w:spacing w:val="-12"/>
                <w:sz w:val="20"/>
              </w:rPr>
              <w:t xml:space="preserve"> </w:t>
            </w:r>
            <w:r>
              <w:rPr>
                <w:sz w:val="20"/>
              </w:rPr>
              <w:t>accessible</w:t>
            </w:r>
            <w:r>
              <w:rPr>
                <w:spacing w:val="-11"/>
                <w:sz w:val="20"/>
              </w:rPr>
              <w:t xml:space="preserve"> </w:t>
            </w:r>
            <w:r>
              <w:rPr>
                <w:sz w:val="20"/>
              </w:rPr>
              <w:t>meeting/conference</w:t>
            </w:r>
            <w:r>
              <w:rPr>
                <w:spacing w:val="-11"/>
                <w:sz w:val="20"/>
              </w:rPr>
              <w:t xml:space="preserve"> </w:t>
            </w:r>
            <w:r>
              <w:rPr>
                <w:sz w:val="20"/>
              </w:rPr>
              <w:t>room,</w:t>
            </w:r>
            <w:r>
              <w:rPr>
                <w:spacing w:val="-6"/>
                <w:sz w:val="20"/>
              </w:rPr>
              <w:t xml:space="preserve"> </w:t>
            </w:r>
            <w:r>
              <w:rPr>
                <w:sz w:val="20"/>
              </w:rPr>
              <w:t>if</w:t>
            </w:r>
            <w:r>
              <w:rPr>
                <w:spacing w:val="-10"/>
                <w:sz w:val="20"/>
              </w:rPr>
              <w:t xml:space="preserve"> </w:t>
            </w:r>
            <w:r>
              <w:rPr>
                <w:spacing w:val="-2"/>
                <w:sz w:val="20"/>
              </w:rPr>
              <w:t>applicable.</w:t>
            </w:r>
          </w:p>
          <w:p w14:paraId="45640C79" w14:textId="77777777" w:rsidR="003754EE" w:rsidRDefault="00486D74">
            <w:pPr>
              <w:pStyle w:val="TableParagraph"/>
              <w:spacing w:before="234"/>
              <w:ind w:left="104" w:right="113"/>
              <w:jc w:val="both"/>
              <w:rPr>
                <w:sz w:val="20"/>
              </w:rPr>
            </w:pPr>
            <w:r>
              <w:rPr>
                <w:sz w:val="20"/>
              </w:rPr>
              <w:t>It</w:t>
            </w:r>
            <w:r>
              <w:rPr>
                <w:spacing w:val="-1"/>
                <w:sz w:val="20"/>
              </w:rPr>
              <w:t xml:space="preserve"> </w:t>
            </w:r>
            <w:r>
              <w:rPr>
                <w:sz w:val="20"/>
              </w:rPr>
              <w:t>is</w:t>
            </w:r>
            <w:r>
              <w:rPr>
                <w:spacing w:val="-1"/>
                <w:sz w:val="20"/>
              </w:rPr>
              <w:t xml:space="preserve"> </w:t>
            </w:r>
            <w:r>
              <w:rPr>
                <w:sz w:val="20"/>
              </w:rPr>
              <w:t>furthermore recommended that</w:t>
            </w:r>
            <w:r>
              <w:rPr>
                <w:spacing w:val="-1"/>
                <w:sz w:val="20"/>
              </w:rPr>
              <w:t xml:space="preserve"> </w:t>
            </w:r>
            <w:r>
              <w:rPr>
                <w:sz w:val="20"/>
              </w:rPr>
              <w:t>resting</w:t>
            </w:r>
            <w:r>
              <w:rPr>
                <w:spacing w:val="-2"/>
                <w:sz w:val="20"/>
              </w:rPr>
              <w:t xml:space="preserve"> </w:t>
            </w:r>
            <w:r>
              <w:rPr>
                <w:sz w:val="20"/>
              </w:rPr>
              <w:t>points (e.g.</w:t>
            </w:r>
            <w:r>
              <w:rPr>
                <w:spacing w:val="-1"/>
                <w:sz w:val="20"/>
              </w:rPr>
              <w:t xml:space="preserve"> </w:t>
            </w:r>
            <w:r>
              <w:rPr>
                <w:sz w:val="20"/>
              </w:rPr>
              <w:t>benches)</w:t>
            </w:r>
            <w:r>
              <w:rPr>
                <w:spacing w:val="-1"/>
                <w:sz w:val="20"/>
              </w:rPr>
              <w:t xml:space="preserve"> </w:t>
            </w:r>
            <w:r>
              <w:rPr>
                <w:sz w:val="20"/>
              </w:rPr>
              <w:t>are</w:t>
            </w:r>
            <w:r>
              <w:rPr>
                <w:spacing w:val="-1"/>
                <w:sz w:val="20"/>
              </w:rPr>
              <w:t xml:space="preserve"> </w:t>
            </w:r>
            <w:r>
              <w:rPr>
                <w:sz w:val="20"/>
              </w:rPr>
              <w:t>provided for</w:t>
            </w:r>
            <w:r>
              <w:rPr>
                <w:spacing w:val="-2"/>
                <w:sz w:val="20"/>
              </w:rPr>
              <w:t xml:space="preserve"> </w:t>
            </w:r>
            <w:r>
              <w:rPr>
                <w:sz w:val="20"/>
              </w:rPr>
              <w:t>guests with</w:t>
            </w:r>
            <w:r>
              <w:rPr>
                <w:spacing w:val="-2"/>
                <w:sz w:val="20"/>
              </w:rPr>
              <w:t xml:space="preserve"> </w:t>
            </w:r>
            <w:r>
              <w:rPr>
                <w:sz w:val="20"/>
              </w:rPr>
              <w:t>limited mobility</w:t>
            </w:r>
            <w:r>
              <w:rPr>
                <w:spacing w:val="-1"/>
                <w:sz w:val="20"/>
              </w:rPr>
              <w:t xml:space="preserve"> </w:t>
            </w:r>
            <w:r>
              <w:rPr>
                <w:sz w:val="20"/>
              </w:rPr>
              <w:t>throughout longer walking areas. The slope and width of entrances, signage, and handrail availability are verified in accordance with national accessibility guidelines or, where available, UN/WHO accessibility recommendations.</w:t>
            </w:r>
          </w:p>
          <w:p w14:paraId="2A3F6596" w14:textId="77777777" w:rsidR="003754EE" w:rsidRDefault="00486D74">
            <w:pPr>
              <w:pStyle w:val="TableParagraph"/>
              <w:spacing w:before="236"/>
              <w:ind w:left="104"/>
              <w:rPr>
                <w:sz w:val="20"/>
              </w:rPr>
            </w:pPr>
            <w:r>
              <w:rPr>
                <w:sz w:val="20"/>
              </w:rPr>
              <w:t>To</w:t>
            </w:r>
            <w:r>
              <w:rPr>
                <w:spacing w:val="-13"/>
                <w:sz w:val="20"/>
              </w:rPr>
              <w:t xml:space="preserve"> </w:t>
            </w:r>
            <w:proofErr w:type="gramStart"/>
            <w:r>
              <w:rPr>
                <w:sz w:val="20"/>
              </w:rPr>
              <w:t>reach</w:t>
            </w:r>
            <w:proofErr w:type="gramEnd"/>
            <w:r>
              <w:rPr>
                <w:spacing w:val="-13"/>
                <w:sz w:val="20"/>
              </w:rPr>
              <w:t xml:space="preserve"> </w:t>
            </w:r>
            <w:r>
              <w:rPr>
                <w:sz w:val="20"/>
              </w:rPr>
              <w:t>conformity,</w:t>
            </w:r>
            <w:r>
              <w:rPr>
                <w:spacing w:val="-10"/>
                <w:sz w:val="20"/>
              </w:rPr>
              <w:t xml:space="preserve"> </w:t>
            </w:r>
            <w:r>
              <w:rPr>
                <w:sz w:val="20"/>
              </w:rPr>
              <w:t>the</w:t>
            </w:r>
            <w:r>
              <w:rPr>
                <w:spacing w:val="-12"/>
                <w:sz w:val="20"/>
              </w:rPr>
              <w:t xml:space="preserve"> </w:t>
            </w:r>
            <w:r>
              <w:rPr>
                <w:sz w:val="20"/>
              </w:rPr>
              <w:t>following</w:t>
            </w:r>
            <w:r>
              <w:rPr>
                <w:spacing w:val="-10"/>
                <w:sz w:val="20"/>
              </w:rPr>
              <w:t xml:space="preserve"> </w:t>
            </w:r>
            <w:r>
              <w:rPr>
                <w:sz w:val="20"/>
              </w:rPr>
              <w:t>minimum</w:t>
            </w:r>
            <w:r>
              <w:rPr>
                <w:spacing w:val="-11"/>
                <w:sz w:val="20"/>
              </w:rPr>
              <w:t xml:space="preserve"> </w:t>
            </w:r>
            <w:r>
              <w:rPr>
                <w:sz w:val="20"/>
              </w:rPr>
              <w:t>accessibility</w:t>
            </w:r>
            <w:r>
              <w:rPr>
                <w:spacing w:val="-11"/>
                <w:sz w:val="20"/>
              </w:rPr>
              <w:t xml:space="preserve"> </w:t>
            </w:r>
            <w:r>
              <w:rPr>
                <w:sz w:val="20"/>
              </w:rPr>
              <w:t>elements</w:t>
            </w:r>
            <w:r>
              <w:rPr>
                <w:spacing w:val="-3"/>
                <w:sz w:val="20"/>
              </w:rPr>
              <w:t xml:space="preserve"> </w:t>
            </w:r>
            <w:r>
              <w:rPr>
                <w:sz w:val="20"/>
              </w:rPr>
              <w:t>are</w:t>
            </w:r>
            <w:r>
              <w:rPr>
                <w:spacing w:val="-12"/>
                <w:sz w:val="20"/>
              </w:rPr>
              <w:t xml:space="preserve"> </w:t>
            </w:r>
            <w:r>
              <w:rPr>
                <w:sz w:val="20"/>
              </w:rPr>
              <w:t>in</w:t>
            </w:r>
            <w:r>
              <w:rPr>
                <w:spacing w:val="-12"/>
                <w:sz w:val="20"/>
              </w:rPr>
              <w:t xml:space="preserve"> </w:t>
            </w:r>
            <w:r>
              <w:rPr>
                <w:sz w:val="20"/>
              </w:rPr>
              <w:t>place</w:t>
            </w:r>
            <w:r>
              <w:rPr>
                <w:spacing w:val="-9"/>
                <w:sz w:val="20"/>
              </w:rPr>
              <w:t xml:space="preserve"> </w:t>
            </w:r>
            <w:r>
              <w:rPr>
                <w:sz w:val="20"/>
              </w:rPr>
              <w:t>when</w:t>
            </w:r>
            <w:r>
              <w:rPr>
                <w:spacing w:val="-12"/>
                <w:sz w:val="20"/>
              </w:rPr>
              <w:t xml:space="preserve"> </w:t>
            </w:r>
            <w:r>
              <w:rPr>
                <w:sz w:val="20"/>
              </w:rPr>
              <w:t>focusing</w:t>
            </w:r>
            <w:r>
              <w:rPr>
                <w:spacing w:val="-11"/>
                <w:sz w:val="20"/>
              </w:rPr>
              <w:t xml:space="preserve"> </w:t>
            </w:r>
            <w:r>
              <w:rPr>
                <w:sz w:val="20"/>
              </w:rPr>
              <w:t>on</w:t>
            </w:r>
            <w:r>
              <w:rPr>
                <w:spacing w:val="-12"/>
                <w:sz w:val="20"/>
              </w:rPr>
              <w:t xml:space="preserve"> </w:t>
            </w:r>
            <w:r>
              <w:rPr>
                <w:sz w:val="20"/>
              </w:rPr>
              <w:t>visual</w:t>
            </w:r>
            <w:r>
              <w:rPr>
                <w:spacing w:val="-11"/>
                <w:sz w:val="20"/>
              </w:rPr>
              <w:t xml:space="preserve"> </w:t>
            </w:r>
            <w:r>
              <w:rPr>
                <w:spacing w:val="-2"/>
                <w:sz w:val="20"/>
              </w:rPr>
              <w:t>accessibility:</w:t>
            </w:r>
          </w:p>
          <w:p w14:paraId="5D28E6FC" w14:textId="77777777" w:rsidR="003754EE" w:rsidRDefault="00486D74">
            <w:pPr>
              <w:pStyle w:val="TableParagraph"/>
              <w:numPr>
                <w:ilvl w:val="0"/>
                <w:numId w:val="134"/>
              </w:numPr>
              <w:tabs>
                <w:tab w:val="left" w:pos="824"/>
              </w:tabs>
              <w:spacing w:before="6" w:line="235" w:lineRule="auto"/>
              <w:ind w:right="104"/>
              <w:rPr>
                <w:sz w:val="20"/>
              </w:rPr>
            </w:pPr>
            <w:r>
              <w:rPr>
                <w:sz w:val="20"/>
              </w:rPr>
              <w:t xml:space="preserve">high-contrast signage and/or tactile floor markers and/or adequate lighting and glare reduction in key areas (e.g. entrance, reception, toilets, corridors) according to visual impairment </w:t>
            </w:r>
            <w:proofErr w:type="gramStart"/>
            <w:r>
              <w:rPr>
                <w:sz w:val="20"/>
              </w:rPr>
              <w:t>needs;</w:t>
            </w:r>
            <w:proofErr w:type="gramEnd"/>
          </w:p>
          <w:p w14:paraId="053233EE" w14:textId="77777777" w:rsidR="003754EE" w:rsidRDefault="00486D74">
            <w:pPr>
              <w:pStyle w:val="TableParagraph"/>
              <w:numPr>
                <w:ilvl w:val="0"/>
                <w:numId w:val="134"/>
              </w:numPr>
              <w:tabs>
                <w:tab w:val="left" w:pos="824"/>
              </w:tabs>
              <w:spacing w:before="2" w:line="245" w:lineRule="exact"/>
              <w:rPr>
                <w:sz w:val="20"/>
              </w:rPr>
            </w:pPr>
            <w:r>
              <w:rPr>
                <w:sz w:val="20"/>
              </w:rPr>
              <w:t>at</w:t>
            </w:r>
            <w:r>
              <w:rPr>
                <w:spacing w:val="-9"/>
                <w:sz w:val="20"/>
              </w:rPr>
              <w:t xml:space="preserve"> </w:t>
            </w:r>
            <w:r>
              <w:rPr>
                <w:sz w:val="20"/>
              </w:rPr>
              <w:t>least</w:t>
            </w:r>
            <w:r>
              <w:rPr>
                <w:spacing w:val="-8"/>
                <w:sz w:val="20"/>
              </w:rPr>
              <w:t xml:space="preserve"> </w:t>
            </w:r>
            <w:r>
              <w:rPr>
                <w:sz w:val="20"/>
              </w:rPr>
              <w:t>1</w:t>
            </w:r>
            <w:r>
              <w:rPr>
                <w:spacing w:val="-8"/>
                <w:sz w:val="20"/>
              </w:rPr>
              <w:t xml:space="preserve"> </w:t>
            </w:r>
            <w:r>
              <w:rPr>
                <w:sz w:val="20"/>
              </w:rPr>
              <w:t>accessible</w:t>
            </w:r>
            <w:r>
              <w:rPr>
                <w:spacing w:val="-9"/>
                <w:sz w:val="20"/>
              </w:rPr>
              <w:t xml:space="preserve"> </w:t>
            </w:r>
            <w:r>
              <w:rPr>
                <w:sz w:val="20"/>
              </w:rPr>
              <w:t>toilet</w:t>
            </w:r>
            <w:r>
              <w:rPr>
                <w:spacing w:val="-8"/>
                <w:sz w:val="20"/>
              </w:rPr>
              <w:t xml:space="preserve"> </w:t>
            </w:r>
            <w:r>
              <w:rPr>
                <w:sz w:val="20"/>
              </w:rPr>
              <w:t>in</w:t>
            </w:r>
            <w:r>
              <w:rPr>
                <w:spacing w:val="-8"/>
                <w:sz w:val="20"/>
              </w:rPr>
              <w:t xml:space="preserve"> </w:t>
            </w:r>
            <w:r>
              <w:rPr>
                <w:sz w:val="20"/>
              </w:rPr>
              <w:t>public/common</w:t>
            </w:r>
            <w:r>
              <w:rPr>
                <w:spacing w:val="-8"/>
                <w:sz w:val="20"/>
              </w:rPr>
              <w:t xml:space="preserve"> </w:t>
            </w:r>
            <w:proofErr w:type="gramStart"/>
            <w:r>
              <w:rPr>
                <w:spacing w:val="-2"/>
                <w:sz w:val="20"/>
              </w:rPr>
              <w:t>areas;</w:t>
            </w:r>
            <w:proofErr w:type="gramEnd"/>
          </w:p>
          <w:p w14:paraId="71FEF7E4" w14:textId="77777777" w:rsidR="003754EE" w:rsidRDefault="00486D74">
            <w:pPr>
              <w:pStyle w:val="TableParagraph"/>
              <w:numPr>
                <w:ilvl w:val="0"/>
                <w:numId w:val="134"/>
              </w:numPr>
              <w:tabs>
                <w:tab w:val="left" w:pos="824"/>
              </w:tabs>
              <w:spacing w:line="244" w:lineRule="exact"/>
              <w:rPr>
                <w:sz w:val="20"/>
              </w:rPr>
            </w:pPr>
            <w:r>
              <w:rPr>
                <w:sz w:val="20"/>
              </w:rPr>
              <w:t>at</w:t>
            </w:r>
            <w:r>
              <w:rPr>
                <w:spacing w:val="-16"/>
                <w:sz w:val="20"/>
              </w:rPr>
              <w:t xml:space="preserve"> </w:t>
            </w:r>
            <w:r>
              <w:rPr>
                <w:sz w:val="20"/>
              </w:rPr>
              <w:t>least</w:t>
            </w:r>
            <w:r>
              <w:rPr>
                <w:spacing w:val="-15"/>
                <w:sz w:val="20"/>
              </w:rPr>
              <w:t xml:space="preserve"> </w:t>
            </w:r>
            <w:r>
              <w:rPr>
                <w:sz w:val="20"/>
              </w:rPr>
              <w:t>1</w:t>
            </w:r>
            <w:r>
              <w:rPr>
                <w:spacing w:val="-14"/>
                <w:sz w:val="20"/>
              </w:rPr>
              <w:t xml:space="preserve"> </w:t>
            </w:r>
            <w:r>
              <w:rPr>
                <w:sz w:val="20"/>
              </w:rPr>
              <w:t>accessible</w:t>
            </w:r>
            <w:r>
              <w:rPr>
                <w:spacing w:val="-15"/>
                <w:sz w:val="20"/>
              </w:rPr>
              <w:t xml:space="preserve"> </w:t>
            </w:r>
            <w:r>
              <w:rPr>
                <w:sz w:val="20"/>
              </w:rPr>
              <w:t>guest</w:t>
            </w:r>
            <w:r>
              <w:rPr>
                <w:spacing w:val="-13"/>
                <w:sz w:val="20"/>
              </w:rPr>
              <w:t xml:space="preserve"> </w:t>
            </w:r>
            <w:r>
              <w:rPr>
                <w:sz w:val="20"/>
              </w:rPr>
              <w:t>room</w:t>
            </w:r>
            <w:r>
              <w:rPr>
                <w:spacing w:val="-15"/>
                <w:sz w:val="20"/>
              </w:rPr>
              <w:t xml:space="preserve"> </w:t>
            </w:r>
            <w:r>
              <w:rPr>
                <w:sz w:val="20"/>
              </w:rPr>
              <w:t>including</w:t>
            </w:r>
            <w:r>
              <w:rPr>
                <w:spacing w:val="-14"/>
                <w:sz w:val="20"/>
              </w:rPr>
              <w:t xml:space="preserve"> </w:t>
            </w:r>
            <w:r>
              <w:rPr>
                <w:sz w:val="20"/>
              </w:rPr>
              <w:t>bathroom</w:t>
            </w:r>
            <w:r>
              <w:rPr>
                <w:spacing w:val="-16"/>
                <w:sz w:val="20"/>
              </w:rPr>
              <w:t xml:space="preserve"> </w:t>
            </w:r>
            <w:r>
              <w:rPr>
                <w:sz w:val="20"/>
              </w:rPr>
              <w:t>(if</w:t>
            </w:r>
            <w:r>
              <w:rPr>
                <w:spacing w:val="-11"/>
                <w:sz w:val="20"/>
              </w:rPr>
              <w:t xml:space="preserve"> </w:t>
            </w:r>
            <w:r>
              <w:rPr>
                <w:sz w:val="20"/>
              </w:rPr>
              <w:t>accommodation</w:t>
            </w:r>
            <w:r>
              <w:rPr>
                <w:spacing w:val="-15"/>
                <w:sz w:val="20"/>
              </w:rPr>
              <w:t xml:space="preserve"> </w:t>
            </w:r>
            <w:r>
              <w:rPr>
                <w:sz w:val="20"/>
              </w:rPr>
              <w:t>is</w:t>
            </w:r>
            <w:r>
              <w:rPr>
                <w:spacing w:val="-15"/>
                <w:sz w:val="20"/>
              </w:rPr>
              <w:t xml:space="preserve"> </w:t>
            </w:r>
            <w:r>
              <w:rPr>
                <w:spacing w:val="-2"/>
                <w:sz w:val="20"/>
              </w:rPr>
              <w:t>provided</w:t>
            </w:r>
            <w:proofErr w:type="gramStart"/>
            <w:r>
              <w:rPr>
                <w:spacing w:val="-2"/>
                <w:sz w:val="20"/>
              </w:rPr>
              <w:t>);</w:t>
            </w:r>
            <w:proofErr w:type="gramEnd"/>
          </w:p>
          <w:p w14:paraId="5D78DC23" w14:textId="77777777" w:rsidR="003754EE" w:rsidRDefault="00486D74">
            <w:pPr>
              <w:pStyle w:val="TableParagraph"/>
              <w:numPr>
                <w:ilvl w:val="0"/>
                <w:numId w:val="134"/>
              </w:numPr>
              <w:tabs>
                <w:tab w:val="left" w:pos="824"/>
              </w:tabs>
              <w:spacing w:before="3" w:line="235" w:lineRule="auto"/>
              <w:ind w:right="105"/>
              <w:rPr>
                <w:sz w:val="20"/>
              </w:rPr>
            </w:pPr>
            <w:r>
              <w:rPr>
                <w:sz w:val="20"/>
              </w:rPr>
              <w:t>accessible</w:t>
            </w:r>
            <w:r>
              <w:rPr>
                <w:spacing w:val="-14"/>
                <w:sz w:val="20"/>
              </w:rPr>
              <w:t xml:space="preserve"> </w:t>
            </w:r>
            <w:r>
              <w:rPr>
                <w:sz w:val="20"/>
              </w:rPr>
              <w:t>restaurant</w:t>
            </w:r>
            <w:r>
              <w:rPr>
                <w:spacing w:val="-11"/>
                <w:sz w:val="20"/>
              </w:rPr>
              <w:t xml:space="preserve"> </w:t>
            </w:r>
            <w:r>
              <w:rPr>
                <w:sz w:val="20"/>
              </w:rPr>
              <w:t>seating;</w:t>
            </w:r>
            <w:r>
              <w:rPr>
                <w:spacing w:val="-12"/>
                <w:sz w:val="20"/>
              </w:rPr>
              <w:t xml:space="preserve"> </w:t>
            </w:r>
            <w:r>
              <w:rPr>
                <w:sz w:val="20"/>
              </w:rPr>
              <w:t>reception</w:t>
            </w:r>
            <w:r>
              <w:rPr>
                <w:spacing w:val="-13"/>
                <w:sz w:val="20"/>
              </w:rPr>
              <w:t xml:space="preserve"> </w:t>
            </w:r>
            <w:r>
              <w:rPr>
                <w:sz w:val="20"/>
              </w:rPr>
              <w:t>or</w:t>
            </w:r>
            <w:r>
              <w:rPr>
                <w:spacing w:val="-15"/>
                <w:sz w:val="20"/>
              </w:rPr>
              <w:t xml:space="preserve"> </w:t>
            </w:r>
            <w:r>
              <w:rPr>
                <w:sz w:val="20"/>
              </w:rPr>
              <w:t>service</w:t>
            </w:r>
            <w:r>
              <w:rPr>
                <w:spacing w:val="-14"/>
                <w:sz w:val="20"/>
              </w:rPr>
              <w:t xml:space="preserve"> </w:t>
            </w:r>
            <w:r>
              <w:rPr>
                <w:sz w:val="20"/>
              </w:rPr>
              <w:t>desk,</w:t>
            </w:r>
            <w:r>
              <w:rPr>
                <w:spacing w:val="-12"/>
                <w:sz w:val="20"/>
              </w:rPr>
              <w:t xml:space="preserve"> </w:t>
            </w:r>
            <w:r>
              <w:rPr>
                <w:sz w:val="20"/>
              </w:rPr>
              <w:t>and</w:t>
            </w:r>
            <w:r>
              <w:rPr>
                <w:spacing w:val="-13"/>
                <w:sz w:val="20"/>
              </w:rPr>
              <w:t xml:space="preserve"> </w:t>
            </w:r>
            <w:r>
              <w:rPr>
                <w:sz w:val="20"/>
              </w:rPr>
              <w:t>either</w:t>
            </w:r>
            <w:r>
              <w:rPr>
                <w:spacing w:val="-12"/>
                <w:sz w:val="20"/>
              </w:rPr>
              <w:t xml:space="preserve"> </w:t>
            </w:r>
            <w:r>
              <w:rPr>
                <w:sz w:val="20"/>
              </w:rPr>
              <w:t>auditory</w:t>
            </w:r>
            <w:r>
              <w:rPr>
                <w:spacing w:val="-11"/>
                <w:sz w:val="20"/>
              </w:rPr>
              <w:t xml:space="preserve"> </w:t>
            </w:r>
            <w:r>
              <w:rPr>
                <w:sz w:val="20"/>
              </w:rPr>
              <w:t>cues</w:t>
            </w:r>
            <w:r>
              <w:rPr>
                <w:spacing w:val="-12"/>
                <w:sz w:val="20"/>
              </w:rPr>
              <w:t xml:space="preserve"> </w:t>
            </w:r>
            <w:r>
              <w:rPr>
                <w:sz w:val="20"/>
              </w:rPr>
              <w:t>or</w:t>
            </w:r>
            <w:r>
              <w:rPr>
                <w:spacing w:val="-12"/>
                <w:sz w:val="20"/>
              </w:rPr>
              <w:t xml:space="preserve"> </w:t>
            </w:r>
            <w:r>
              <w:rPr>
                <w:sz w:val="20"/>
              </w:rPr>
              <w:t>verbal</w:t>
            </w:r>
            <w:r>
              <w:rPr>
                <w:spacing w:val="-13"/>
                <w:sz w:val="20"/>
              </w:rPr>
              <w:t xml:space="preserve"> </w:t>
            </w:r>
            <w:r>
              <w:rPr>
                <w:sz w:val="20"/>
              </w:rPr>
              <w:t>guidance</w:t>
            </w:r>
            <w:r>
              <w:rPr>
                <w:spacing w:val="-12"/>
                <w:sz w:val="20"/>
              </w:rPr>
              <w:t xml:space="preserve"> </w:t>
            </w:r>
            <w:r>
              <w:rPr>
                <w:sz w:val="20"/>
              </w:rPr>
              <w:t>or</w:t>
            </w:r>
            <w:r>
              <w:rPr>
                <w:spacing w:val="-11"/>
                <w:sz w:val="20"/>
              </w:rPr>
              <w:t xml:space="preserve"> </w:t>
            </w:r>
            <w:r>
              <w:rPr>
                <w:sz w:val="20"/>
              </w:rPr>
              <w:t>braille/large-print menus/information guides; and</w:t>
            </w:r>
          </w:p>
          <w:p w14:paraId="00A223BA" w14:textId="77777777" w:rsidR="003754EE" w:rsidRDefault="00486D74">
            <w:pPr>
              <w:pStyle w:val="TableParagraph"/>
              <w:numPr>
                <w:ilvl w:val="0"/>
                <w:numId w:val="134"/>
              </w:numPr>
              <w:tabs>
                <w:tab w:val="left" w:pos="824"/>
              </w:tabs>
              <w:spacing w:before="4"/>
              <w:rPr>
                <w:sz w:val="20"/>
              </w:rPr>
            </w:pPr>
            <w:r>
              <w:rPr>
                <w:sz w:val="20"/>
              </w:rPr>
              <w:t>1</w:t>
            </w:r>
            <w:r>
              <w:rPr>
                <w:spacing w:val="-12"/>
                <w:sz w:val="20"/>
              </w:rPr>
              <w:t xml:space="preserve"> </w:t>
            </w:r>
            <w:r>
              <w:rPr>
                <w:sz w:val="20"/>
              </w:rPr>
              <w:t>accessible</w:t>
            </w:r>
            <w:r>
              <w:rPr>
                <w:spacing w:val="-11"/>
                <w:sz w:val="20"/>
              </w:rPr>
              <w:t xml:space="preserve"> </w:t>
            </w:r>
            <w:r>
              <w:rPr>
                <w:sz w:val="20"/>
              </w:rPr>
              <w:t>meeting/conference</w:t>
            </w:r>
            <w:r>
              <w:rPr>
                <w:spacing w:val="-11"/>
                <w:sz w:val="20"/>
              </w:rPr>
              <w:t xml:space="preserve"> </w:t>
            </w:r>
            <w:r>
              <w:rPr>
                <w:sz w:val="20"/>
              </w:rPr>
              <w:t>room,</w:t>
            </w:r>
            <w:r>
              <w:rPr>
                <w:spacing w:val="-6"/>
                <w:sz w:val="20"/>
              </w:rPr>
              <w:t xml:space="preserve"> </w:t>
            </w:r>
            <w:r>
              <w:rPr>
                <w:sz w:val="20"/>
              </w:rPr>
              <w:t>if</w:t>
            </w:r>
            <w:r>
              <w:rPr>
                <w:spacing w:val="-10"/>
                <w:sz w:val="20"/>
              </w:rPr>
              <w:t xml:space="preserve"> </w:t>
            </w:r>
            <w:r>
              <w:rPr>
                <w:spacing w:val="-2"/>
                <w:sz w:val="20"/>
              </w:rPr>
              <w:t>applicable.</w:t>
            </w:r>
          </w:p>
          <w:p w14:paraId="67415775" w14:textId="77777777" w:rsidR="003754EE" w:rsidRDefault="00486D74">
            <w:pPr>
              <w:pStyle w:val="TableParagraph"/>
              <w:spacing w:before="236"/>
              <w:ind w:left="104"/>
              <w:rPr>
                <w:sz w:val="20"/>
              </w:rPr>
            </w:pPr>
            <w:r>
              <w:rPr>
                <w:sz w:val="20"/>
              </w:rPr>
              <w:t>For</w:t>
            </w:r>
            <w:r>
              <w:rPr>
                <w:spacing w:val="40"/>
                <w:sz w:val="20"/>
              </w:rPr>
              <w:t xml:space="preserve"> </w:t>
            </w:r>
            <w:r>
              <w:rPr>
                <w:sz w:val="20"/>
              </w:rPr>
              <w:t>cognitive</w:t>
            </w:r>
            <w:r>
              <w:rPr>
                <w:spacing w:val="40"/>
                <w:sz w:val="20"/>
              </w:rPr>
              <w:t xml:space="preserve"> </w:t>
            </w:r>
            <w:r>
              <w:rPr>
                <w:sz w:val="20"/>
              </w:rPr>
              <w:t>disabilities</w:t>
            </w:r>
            <w:r>
              <w:rPr>
                <w:spacing w:val="40"/>
                <w:sz w:val="20"/>
              </w:rPr>
              <w:t xml:space="preserve"> </w:t>
            </w:r>
            <w:r>
              <w:rPr>
                <w:sz w:val="20"/>
              </w:rPr>
              <w:t>or</w:t>
            </w:r>
            <w:r>
              <w:rPr>
                <w:spacing w:val="40"/>
                <w:sz w:val="20"/>
              </w:rPr>
              <w:t xml:space="preserve"> </w:t>
            </w:r>
            <w:r>
              <w:rPr>
                <w:sz w:val="20"/>
              </w:rPr>
              <w:t>hearing</w:t>
            </w:r>
            <w:r>
              <w:rPr>
                <w:spacing w:val="40"/>
                <w:sz w:val="20"/>
              </w:rPr>
              <w:t xml:space="preserve"> </w:t>
            </w:r>
            <w:r>
              <w:rPr>
                <w:sz w:val="20"/>
              </w:rPr>
              <w:t>impairment,</w:t>
            </w:r>
            <w:r>
              <w:rPr>
                <w:spacing w:val="40"/>
                <w:sz w:val="20"/>
              </w:rPr>
              <w:t xml:space="preserve"> </w:t>
            </w:r>
            <w:r>
              <w:rPr>
                <w:sz w:val="20"/>
              </w:rPr>
              <w:t>the</w:t>
            </w:r>
            <w:r>
              <w:rPr>
                <w:spacing w:val="40"/>
                <w:sz w:val="20"/>
              </w:rPr>
              <w:t xml:space="preserve"> </w:t>
            </w:r>
            <w:r>
              <w:rPr>
                <w:sz w:val="20"/>
              </w:rPr>
              <w:t>following</w:t>
            </w:r>
            <w:r>
              <w:rPr>
                <w:spacing w:val="40"/>
                <w:sz w:val="20"/>
              </w:rPr>
              <w:t xml:space="preserve"> </w:t>
            </w:r>
            <w:r>
              <w:rPr>
                <w:sz w:val="20"/>
              </w:rPr>
              <w:t>minimum</w:t>
            </w:r>
            <w:r>
              <w:rPr>
                <w:spacing w:val="40"/>
                <w:sz w:val="20"/>
              </w:rPr>
              <w:t xml:space="preserve"> </w:t>
            </w:r>
            <w:r>
              <w:rPr>
                <w:sz w:val="20"/>
              </w:rPr>
              <w:t>accessibility</w:t>
            </w:r>
            <w:r>
              <w:rPr>
                <w:spacing w:val="40"/>
                <w:sz w:val="20"/>
              </w:rPr>
              <w:t xml:space="preserve"> </w:t>
            </w:r>
            <w:r>
              <w:rPr>
                <w:sz w:val="20"/>
              </w:rPr>
              <w:t>elements</w:t>
            </w:r>
            <w:r>
              <w:rPr>
                <w:spacing w:val="40"/>
                <w:sz w:val="20"/>
              </w:rPr>
              <w:t xml:space="preserve"> </w:t>
            </w:r>
            <w:r>
              <w:rPr>
                <w:sz w:val="20"/>
              </w:rPr>
              <w:t>are</w:t>
            </w:r>
            <w:r>
              <w:rPr>
                <w:spacing w:val="40"/>
                <w:sz w:val="20"/>
              </w:rPr>
              <w:t xml:space="preserve"> </w:t>
            </w:r>
            <w:r>
              <w:rPr>
                <w:sz w:val="20"/>
              </w:rPr>
              <w:t>in</w:t>
            </w:r>
            <w:r>
              <w:rPr>
                <w:spacing w:val="40"/>
                <w:sz w:val="20"/>
              </w:rPr>
              <w:t xml:space="preserve"> </w:t>
            </w:r>
            <w:r>
              <w:rPr>
                <w:sz w:val="20"/>
              </w:rPr>
              <w:t>place</w:t>
            </w:r>
            <w:r>
              <w:rPr>
                <w:spacing w:val="40"/>
                <w:sz w:val="20"/>
              </w:rPr>
              <w:t xml:space="preserve"> </w:t>
            </w:r>
            <w:r>
              <w:rPr>
                <w:sz w:val="20"/>
              </w:rPr>
              <w:t>to</w:t>
            </w:r>
            <w:r>
              <w:rPr>
                <w:spacing w:val="40"/>
                <w:sz w:val="20"/>
              </w:rPr>
              <w:t xml:space="preserve"> </w:t>
            </w:r>
            <w:r>
              <w:rPr>
                <w:sz w:val="20"/>
              </w:rPr>
              <w:t xml:space="preserve">reach </w:t>
            </w:r>
            <w:r>
              <w:rPr>
                <w:spacing w:val="-2"/>
                <w:sz w:val="20"/>
              </w:rPr>
              <w:t>conformity:</w:t>
            </w:r>
          </w:p>
          <w:p w14:paraId="50C508E2" w14:textId="77777777" w:rsidR="003754EE" w:rsidRDefault="00486D74">
            <w:pPr>
              <w:pStyle w:val="TableParagraph"/>
              <w:numPr>
                <w:ilvl w:val="0"/>
                <w:numId w:val="134"/>
              </w:numPr>
              <w:tabs>
                <w:tab w:val="left" w:pos="824"/>
              </w:tabs>
              <w:spacing w:line="244" w:lineRule="exact"/>
              <w:rPr>
                <w:sz w:val="20"/>
              </w:rPr>
            </w:pPr>
            <w:r>
              <w:rPr>
                <w:spacing w:val="-2"/>
                <w:sz w:val="20"/>
              </w:rPr>
              <w:t>an</w:t>
            </w:r>
            <w:r>
              <w:rPr>
                <w:spacing w:val="-6"/>
                <w:sz w:val="20"/>
              </w:rPr>
              <w:t xml:space="preserve"> </w:t>
            </w:r>
            <w:r>
              <w:rPr>
                <w:spacing w:val="-2"/>
                <w:sz w:val="20"/>
              </w:rPr>
              <w:t>accessibility</w:t>
            </w:r>
            <w:r>
              <w:rPr>
                <w:spacing w:val="-7"/>
                <w:sz w:val="20"/>
              </w:rPr>
              <w:t xml:space="preserve"> </w:t>
            </w:r>
            <w:r>
              <w:rPr>
                <w:spacing w:val="-2"/>
                <w:sz w:val="20"/>
              </w:rPr>
              <w:t>plan</w:t>
            </w:r>
            <w:r>
              <w:rPr>
                <w:spacing w:val="-8"/>
                <w:sz w:val="20"/>
              </w:rPr>
              <w:t xml:space="preserve"> </w:t>
            </w:r>
            <w:r>
              <w:rPr>
                <w:spacing w:val="-2"/>
                <w:sz w:val="20"/>
              </w:rPr>
              <w:t>outlining</w:t>
            </w:r>
            <w:r>
              <w:rPr>
                <w:spacing w:val="-8"/>
                <w:sz w:val="20"/>
              </w:rPr>
              <w:t xml:space="preserve"> </w:t>
            </w:r>
            <w:r>
              <w:rPr>
                <w:spacing w:val="-2"/>
                <w:sz w:val="20"/>
              </w:rPr>
              <w:t>how</w:t>
            </w:r>
            <w:r>
              <w:rPr>
                <w:spacing w:val="-8"/>
                <w:sz w:val="20"/>
              </w:rPr>
              <w:t xml:space="preserve"> </w:t>
            </w:r>
            <w:r>
              <w:rPr>
                <w:spacing w:val="-2"/>
                <w:sz w:val="20"/>
              </w:rPr>
              <w:t>cognitive</w:t>
            </w:r>
            <w:r>
              <w:rPr>
                <w:spacing w:val="-4"/>
                <w:sz w:val="20"/>
              </w:rPr>
              <w:t xml:space="preserve"> </w:t>
            </w:r>
            <w:r>
              <w:rPr>
                <w:spacing w:val="-2"/>
                <w:sz w:val="20"/>
              </w:rPr>
              <w:t>or</w:t>
            </w:r>
            <w:r>
              <w:rPr>
                <w:spacing w:val="-8"/>
                <w:sz w:val="20"/>
              </w:rPr>
              <w:t xml:space="preserve"> </w:t>
            </w:r>
            <w:r>
              <w:rPr>
                <w:spacing w:val="-2"/>
                <w:sz w:val="20"/>
              </w:rPr>
              <w:t>sensory</w:t>
            </w:r>
            <w:r>
              <w:rPr>
                <w:spacing w:val="-5"/>
                <w:sz w:val="20"/>
              </w:rPr>
              <w:t xml:space="preserve"> </w:t>
            </w:r>
            <w:r>
              <w:rPr>
                <w:spacing w:val="-2"/>
                <w:sz w:val="20"/>
              </w:rPr>
              <w:t>needs</w:t>
            </w:r>
            <w:r>
              <w:rPr>
                <w:sz w:val="20"/>
              </w:rPr>
              <w:t xml:space="preserve"> </w:t>
            </w:r>
            <w:r>
              <w:rPr>
                <w:spacing w:val="-2"/>
                <w:sz w:val="20"/>
              </w:rPr>
              <w:t>(hearing</w:t>
            </w:r>
            <w:r>
              <w:rPr>
                <w:spacing w:val="-8"/>
                <w:sz w:val="20"/>
              </w:rPr>
              <w:t xml:space="preserve"> </w:t>
            </w:r>
            <w:r>
              <w:rPr>
                <w:spacing w:val="-2"/>
                <w:sz w:val="20"/>
              </w:rPr>
              <w:t>impairments)</w:t>
            </w:r>
            <w:r>
              <w:rPr>
                <w:spacing w:val="-6"/>
                <w:sz w:val="20"/>
              </w:rPr>
              <w:t xml:space="preserve"> </w:t>
            </w:r>
            <w:r>
              <w:rPr>
                <w:spacing w:val="-2"/>
                <w:sz w:val="20"/>
              </w:rPr>
              <w:t>are</w:t>
            </w:r>
            <w:r>
              <w:rPr>
                <w:spacing w:val="-4"/>
                <w:sz w:val="20"/>
              </w:rPr>
              <w:t xml:space="preserve"> </w:t>
            </w:r>
            <w:r>
              <w:rPr>
                <w:spacing w:val="-2"/>
                <w:sz w:val="20"/>
              </w:rPr>
              <w:t>addressed;</w:t>
            </w:r>
            <w:r>
              <w:rPr>
                <w:spacing w:val="-6"/>
                <w:sz w:val="20"/>
              </w:rPr>
              <w:t xml:space="preserve"> </w:t>
            </w:r>
            <w:r>
              <w:rPr>
                <w:spacing w:val="-5"/>
                <w:sz w:val="20"/>
              </w:rPr>
              <w:t>and</w:t>
            </w:r>
          </w:p>
          <w:p w14:paraId="31F2A231" w14:textId="77777777" w:rsidR="003754EE" w:rsidRDefault="00486D74">
            <w:pPr>
              <w:pStyle w:val="TableParagraph"/>
              <w:numPr>
                <w:ilvl w:val="0"/>
                <w:numId w:val="134"/>
              </w:numPr>
              <w:tabs>
                <w:tab w:val="left" w:pos="824"/>
              </w:tabs>
              <w:spacing w:line="243" w:lineRule="exact"/>
              <w:rPr>
                <w:sz w:val="20"/>
              </w:rPr>
            </w:pPr>
            <w:r>
              <w:rPr>
                <w:sz w:val="20"/>
              </w:rPr>
              <w:t>at</w:t>
            </w:r>
            <w:r>
              <w:rPr>
                <w:spacing w:val="-13"/>
                <w:sz w:val="20"/>
              </w:rPr>
              <w:t xml:space="preserve"> </w:t>
            </w:r>
            <w:r>
              <w:rPr>
                <w:sz w:val="20"/>
              </w:rPr>
              <w:t>least</w:t>
            </w:r>
            <w:r>
              <w:rPr>
                <w:spacing w:val="-12"/>
                <w:sz w:val="20"/>
              </w:rPr>
              <w:t xml:space="preserve"> </w:t>
            </w:r>
            <w:r>
              <w:rPr>
                <w:sz w:val="20"/>
              </w:rPr>
              <w:t>2</w:t>
            </w:r>
            <w:r>
              <w:rPr>
                <w:spacing w:val="-10"/>
                <w:sz w:val="20"/>
              </w:rPr>
              <w:t xml:space="preserve"> </w:t>
            </w:r>
            <w:r>
              <w:rPr>
                <w:sz w:val="20"/>
              </w:rPr>
              <w:t>implemented</w:t>
            </w:r>
            <w:r>
              <w:rPr>
                <w:spacing w:val="-11"/>
                <w:sz w:val="20"/>
              </w:rPr>
              <w:t xml:space="preserve"> </w:t>
            </w:r>
            <w:r>
              <w:rPr>
                <w:sz w:val="20"/>
              </w:rPr>
              <w:t>tangible</w:t>
            </w:r>
            <w:r>
              <w:rPr>
                <w:spacing w:val="-12"/>
                <w:sz w:val="20"/>
              </w:rPr>
              <w:t xml:space="preserve"> </w:t>
            </w:r>
            <w:r>
              <w:rPr>
                <w:sz w:val="20"/>
              </w:rPr>
              <w:t>actions</w:t>
            </w:r>
            <w:r>
              <w:rPr>
                <w:spacing w:val="-11"/>
                <w:sz w:val="20"/>
              </w:rPr>
              <w:t xml:space="preserve"> </w:t>
            </w:r>
            <w:r>
              <w:rPr>
                <w:sz w:val="20"/>
              </w:rPr>
              <w:t>focusing</w:t>
            </w:r>
            <w:r>
              <w:rPr>
                <w:spacing w:val="-13"/>
                <w:sz w:val="20"/>
              </w:rPr>
              <w:t xml:space="preserve"> </w:t>
            </w:r>
            <w:r>
              <w:rPr>
                <w:sz w:val="20"/>
              </w:rPr>
              <w:t>on</w:t>
            </w:r>
            <w:r>
              <w:rPr>
                <w:spacing w:val="-13"/>
                <w:sz w:val="20"/>
              </w:rPr>
              <w:t xml:space="preserve"> </w:t>
            </w:r>
            <w:r>
              <w:rPr>
                <w:sz w:val="20"/>
              </w:rPr>
              <w:t>either</w:t>
            </w:r>
            <w:r>
              <w:rPr>
                <w:spacing w:val="-12"/>
                <w:sz w:val="20"/>
              </w:rPr>
              <w:t xml:space="preserve"> </w:t>
            </w:r>
            <w:r>
              <w:rPr>
                <w:sz w:val="20"/>
              </w:rPr>
              <w:t>cognitive</w:t>
            </w:r>
            <w:r>
              <w:rPr>
                <w:spacing w:val="-12"/>
                <w:sz w:val="20"/>
              </w:rPr>
              <w:t xml:space="preserve"> </w:t>
            </w:r>
            <w:r>
              <w:rPr>
                <w:sz w:val="20"/>
              </w:rPr>
              <w:t>disabilities</w:t>
            </w:r>
            <w:r>
              <w:rPr>
                <w:spacing w:val="-11"/>
                <w:sz w:val="20"/>
              </w:rPr>
              <w:t xml:space="preserve"> </w:t>
            </w:r>
            <w:r>
              <w:rPr>
                <w:sz w:val="20"/>
              </w:rPr>
              <w:t>and/or</w:t>
            </w:r>
            <w:r>
              <w:rPr>
                <w:spacing w:val="-13"/>
                <w:sz w:val="20"/>
              </w:rPr>
              <w:t xml:space="preserve"> </w:t>
            </w:r>
            <w:r>
              <w:rPr>
                <w:sz w:val="20"/>
              </w:rPr>
              <w:t>hearing</w:t>
            </w:r>
            <w:r>
              <w:rPr>
                <w:spacing w:val="-13"/>
                <w:sz w:val="20"/>
              </w:rPr>
              <w:t xml:space="preserve"> </w:t>
            </w:r>
            <w:r>
              <w:rPr>
                <w:spacing w:val="-2"/>
                <w:sz w:val="20"/>
              </w:rPr>
              <w:t>impairments:</w:t>
            </w:r>
          </w:p>
          <w:p w14:paraId="4444EE58" w14:textId="77777777" w:rsidR="003754EE" w:rsidRDefault="00486D74">
            <w:pPr>
              <w:pStyle w:val="TableParagraph"/>
              <w:numPr>
                <w:ilvl w:val="1"/>
                <w:numId w:val="134"/>
              </w:numPr>
              <w:tabs>
                <w:tab w:val="left" w:pos="1545"/>
              </w:tabs>
              <w:spacing w:line="240" w:lineRule="exact"/>
              <w:ind w:right="104"/>
              <w:rPr>
                <w:sz w:val="20"/>
              </w:rPr>
            </w:pPr>
            <w:proofErr w:type="gramStart"/>
            <w:r>
              <w:rPr>
                <w:sz w:val="20"/>
              </w:rPr>
              <w:t>examples</w:t>
            </w:r>
            <w:proofErr w:type="gramEnd"/>
            <w:r>
              <w:rPr>
                <w:sz w:val="20"/>
              </w:rPr>
              <w:t xml:space="preserve"> of actions focusing on cognitive accessibility include simplified and pictogram-based instructions in</w:t>
            </w:r>
            <w:r>
              <w:rPr>
                <w:spacing w:val="-18"/>
                <w:sz w:val="20"/>
              </w:rPr>
              <w:t xml:space="preserve"> </w:t>
            </w:r>
            <w:r>
              <w:rPr>
                <w:sz w:val="20"/>
              </w:rPr>
              <w:t>key</w:t>
            </w:r>
            <w:r>
              <w:rPr>
                <w:spacing w:val="-17"/>
                <w:sz w:val="20"/>
              </w:rPr>
              <w:t xml:space="preserve"> </w:t>
            </w:r>
            <w:r>
              <w:rPr>
                <w:sz w:val="20"/>
              </w:rPr>
              <w:t>areas</w:t>
            </w:r>
            <w:r>
              <w:rPr>
                <w:spacing w:val="-17"/>
                <w:sz w:val="20"/>
              </w:rPr>
              <w:t xml:space="preserve"> </w:t>
            </w:r>
            <w:r>
              <w:rPr>
                <w:sz w:val="20"/>
              </w:rPr>
              <w:t>(reception,</w:t>
            </w:r>
            <w:r>
              <w:rPr>
                <w:spacing w:val="-17"/>
                <w:sz w:val="20"/>
              </w:rPr>
              <w:t xml:space="preserve"> </w:t>
            </w:r>
            <w:r>
              <w:rPr>
                <w:sz w:val="20"/>
              </w:rPr>
              <w:t>dining,</w:t>
            </w:r>
            <w:r>
              <w:rPr>
                <w:spacing w:val="-17"/>
                <w:sz w:val="20"/>
              </w:rPr>
              <w:t xml:space="preserve"> </w:t>
            </w:r>
            <w:r>
              <w:rPr>
                <w:sz w:val="20"/>
              </w:rPr>
              <w:t>safety</w:t>
            </w:r>
            <w:r>
              <w:rPr>
                <w:spacing w:val="-17"/>
                <w:sz w:val="20"/>
              </w:rPr>
              <w:t xml:space="preserve"> </w:t>
            </w:r>
            <w:r>
              <w:rPr>
                <w:sz w:val="20"/>
              </w:rPr>
              <w:t>information);</w:t>
            </w:r>
            <w:r>
              <w:rPr>
                <w:spacing w:val="-19"/>
                <w:sz w:val="20"/>
              </w:rPr>
              <w:t xml:space="preserve"> </w:t>
            </w:r>
            <w:r>
              <w:rPr>
                <w:sz w:val="20"/>
              </w:rPr>
              <w:t>quiet</w:t>
            </w:r>
            <w:r>
              <w:rPr>
                <w:spacing w:val="-19"/>
                <w:sz w:val="20"/>
              </w:rPr>
              <w:t xml:space="preserve"> </w:t>
            </w:r>
            <w:r>
              <w:rPr>
                <w:sz w:val="20"/>
              </w:rPr>
              <w:t>check-in</w:t>
            </w:r>
            <w:r>
              <w:rPr>
                <w:spacing w:val="-18"/>
                <w:sz w:val="20"/>
              </w:rPr>
              <w:t xml:space="preserve"> </w:t>
            </w:r>
            <w:r>
              <w:rPr>
                <w:sz w:val="20"/>
              </w:rPr>
              <w:t>or</w:t>
            </w:r>
            <w:r>
              <w:rPr>
                <w:spacing w:val="-18"/>
                <w:sz w:val="20"/>
              </w:rPr>
              <w:t xml:space="preserve"> </w:t>
            </w:r>
            <w:r>
              <w:rPr>
                <w:sz w:val="20"/>
              </w:rPr>
              <w:t>queue-free</w:t>
            </w:r>
            <w:r>
              <w:rPr>
                <w:spacing w:val="-19"/>
                <w:sz w:val="20"/>
              </w:rPr>
              <w:t xml:space="preserve"> </w:t>
            </w:r>
            <w:r>
              <w:rPr>
                <w:sz w:val="20"/>
              </w:rPr>
              <w:t>service</w:t>
            </w:r>
            <w:r>
              <w:rPr>
                <w:spacing w:val="-19"/>
                <w:sz w:val="20"/>
              </w:rPr>
              <w:t xml:space="preserve"> </w:t>
            </w:r>
            <w:r>
              <w:rPr>
                <w:sz w:val="20"/>
              </w:rPr>
              <w:t>for</w:t>
            </w:r>
            <w:r>
              <w:rPr>
                <w:spacing w:val="-19"/>
                <w:sz w:val="20"/>
              </w:rPr>
              <w:t xml:space="preserve"> </w:t>
            </w:r>
            <w:r>
              <w:rPr>
                <w:sz w:val="20"/>
              </w:rPr>
              <w:t>guests</w:t>
            </w:r>
            <w:r>
              <w:rPr>
                <w:spacing w:val="-17"/>
                <w:sz w:val="20"/>
              </w:rPr>
              <w:t xml:space="preserve"> </w:t>
            </w:r>
            <w:r>
              <w:rPr>
                <w:sz w:val="20"/>
              </w:rPr>
              <w:t>who</w:t>
            </w:r>
            <w:r>
              <w:rPr>
                <w:spacing w:val="-18"/>
                <w:sz w:val="20"/>
              </w:rPr>
              <w:t xml:space="preserve"> </w:t>
            </w:r>
            <w:r>
              <w:rPr>
                <w:sz w:val="20"/>
              </w:rPr>
              <w:t>need</w:t>
            </w:r>
          </w:p>
        </w:tc>
      </w:tr>
    </w:tbl>
    <w:p w14:paraId="5F730963" w14:textId="77777777" w:rsidR="003754EE" w:rsidRDefault="003754EE">
      <w:pPr>
        <w:pStyle w:val="TableParagraph"/>
        <w:spacing w:line="240" w:lineRule="exact"/>
        <w:rPr>
          <w:sz w:val="20"/>
        </w:rPr>
        <w:sectPr w:rsidR="003754EE">
          <w:pgSz w:w="16840" w:h="11910" w:orient="landscape"/>
          <w:pgMar w:top="1340" w:right="1275" w:bottom="1220" w:left="1275" w:header="0" w:footer="1022" w:gutter="0"/>
          <w:cols w:space="708"/>
        </w:sectPr>
      </w:pPr>
    </w:p>
    <w:p w14:paraId="5B3C1685"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16A7B9D" w14:textId="77777777">
        <w:trPr>
          <w:trHeight w:val="1556"/>
        </w:trPr>
        <w:tc>
          <w:tcPr>
            <w:tcW w:w="848" w:type="dxa"/>
            <w:vMerge w:val="restart"/>
          </w:tcPr>
          <w:p w14:paraId="2B38DA50" w14:textId="77777777" w:rsidR="003754EE" w:rsidRDefault="003754EE">
            <w:pPr>
              <w:pStyle w:val="TableParagraph"/>
              <w:ind w:left="0"/>
              <w:rPr>
                <w:rFonts w:ascii="Times New Roman"/>
                <w:sz w:val="18"/>
              </w:rPr>
            </w:pPr>
          </w:p>
        </w:tc>
        <w:tc>
          <w:tcPr>
            <w:tcW w:w="1707" w:type="dxa"/>
            <w:vMerge w:val="restart"/>
          </w:tcPr>
          <w:p w14:paraId="3F1BFB6A" w14:textId="77777777" w:rsidR="003754EE" w:rsidRDefault="003754EE">
            <w:pPr>
              <w:pStyle w:val="TableParagraph"/>
              <w:ind w:left="0"/>
              <w:rPr>
                <w:rFonts w:ascii="Times New Roman"/>
                <w:sz w:val="18"/>
              </w:rPr>
            </w:pPr>
          </w:p>
        </w:tc>
        <w:tc>
          <w:tcPr>
            <w:tcW w:w="11059" w:type="dxa"/>
            <w:tcBorders>
              <w:bottom w:val="nil"/>
            </w:tcBorders>
          </w:tcPr>
          <w:p w14:paraId="2F88EEDF" w14:textId="77777777" w:rsidR="003754EE" w:rsidRDefault="00486D74">
            <w:pPr>
              <w:pStyle w:val="TableParagraph"/>
              <w:ind w:left="1545" w:right="110"/>
              <w:jc w:val="both"/>
              <w:rPr>
                <w:sz w:val="20"/>
              </w:rPr>
            </w:pPr>
            <w:r>
              <w:rPr>
                <w:sz w:val="20"/>
              </w:rPr>
              <w:t>it;</w:t>
            </w:r>
            <w:r>
              <w:rPr>
                <w:spacing w:val="-2"/>
                <w:sz w:val="20"/>
              </w:rPr>
              <w:t xml:space="preserve"> </w:t>
            </w:r>
            <w:r>
              <w:rPr>
                <w:sz w:val="20"/>
              </w:rPr>
              <w:t>staff</w:t>
            </w:r>
            <w:r>
              <w:rPr>
                <w:spacing w:val="-3"/>
                <w:sz w:val="20"/>
              </w:rPr>
              <w:t xml:space="preserve"> </w:t>
            </w:r>
            <w:r>
              <w:rPr>
                <w:sz w:val="20"/>
              </w:rPr>
              <w:t>training</w:t>
            </w:r>
            <w:r>
              <w:rPr>
                <w:spacing w:val="-1"/>
                <w:sz w:val="20"/>
              </w:rPr>
              <w:t xml:space="preserve"> </w:t>
            </w:r>
            <w:r>
              <w:rPr>
                <w:sz w:val="20"/>
              </w:rPr>
              <w:t>focusing</w:t>
            </w:r>
            <w:r>
              <w:rPr>
                <w:spacing w:val="-3"/>
                <w:sz w:val="20"/>
              </w:rPr>
              <w:t xml:space="preserve"> </w:t>
            </w:r>
            <w:r>
              <w:rPr>
                <w:sz w:val="20"/>
              </w:rPr>
              <w:t>on</w:t>
            </w:r>
            <w:r>
              <w:rPr>
                <w:spacing w:val="-1"/>
                <w:sz w:val="20"/>
              </w:rPr>
              <w:t xml:space="preserve"> </w:t>
            </w:r>
            <w:r>
              <w:rPr>
                <w:sz w:val="20"/>
              </w:rPr>
              <w:t>the</w:t>
            </w:r>
            <w:r>
              <w:rPr>
                <w:spacing w:val="-2"/>
                <w:sz w:val="20"/>
              </w:rPr>
              <w:t xml:space="preserve"> </w:t>
            </w:r>
            <w:proofErr w:type="spellStart"/>
            <w:r>
              <w:rPr>
                <w:sz w:val="20"/>
              </w:rPr>
              <w:t>sensibilisation</w:t>
            </w:r>
            <w:proofErr w:type="spellEnd"/>
            <w:r>
              <w:rPr>
                <w:spacing w:val="-1"/>
                <w:sz w:val="20"/>
              </w:rPr>
              <w:t xml:space="preserve"> </w:t>
            </w:r>
            <w:r>
              <w:rPr>
                <w:sz w:val="20"/>
              </w:rPr>
              <w:t>of</w:t>
            </w:r>
            <w:r>
              <w:rPr>
                <w:spacing w:val="-3"/>
                <w:sz w:val="20"/>
              </w:rPr>
              <w:t xml:space="preserve"> </w:t>
            </w:r>
            <w:r>
              <w:rPr>
                <w:sz w:val="20"/>
              </w:rPr>
              <w:t>needs for</w:t>
            </w:r>
            <w:r>
              <w:rPr>
                <w:spacing w:val="-4"/>
                <w:sz w:val="20"/>
              </w:rPr>
              <w:t xml:space="preserve"> </w:t>
            </w:r>
            <w:r>
              <w:rPr>
                <w:sz w:val="20"/>
              </w:rPr>
              <w:t>people</w:t>
            </w:r>
            <w:r>
              <w:rPr>
                <w:spacing w:val="-2"/>
                <w:sz w:val="20"/>
              </w:rPr>
              <w:t xml:space="preserve"> </w:t>
            </w:r>
            <w:r>
              <w:rPr>
                <w:sz w:val="20"/>
              </w:rPr>
              <w:t>with</w:t>
            </w:r>
            <w:r>
              <w:rPr>
                <w:spacing w:val="-3"/>
                <w:sz w:val="20"/>
              </w:rPr>
              <w:t xml:space="preserve"> </w:t>
            </w:r>
            <w:r>
              <w:rPr>
                <w:sz w:val="20"/>
              </w:rPr>
              <w:t>cognitive</w:t>
            </w:r>
            <w:r>
              <w:rPr>
                <w:spacing w:val="-2"/>
                <w:sz w:val="20"/>
              </w:rPr>
              <w:t xml:space="preserve"> </w:t>
            </w:r>
            <w:r>
              <w:rPr>
                <w:sz w:val="20"/>
              </w:rPr>
              <w:t>disabilities;</w:t>
            </w:r>
            <w:r>
              <w:rPr>
                <w:spacing w:val="-2"/>
                <w:sz w:val="20"/>
              </w:rPr>
              <w:t xml:space="preserve"> </w:t>
            </w:r>
            <w:r>
              <w:rPr>
                <w:sz w:val="20"/>
              </w:rPr>
              <w:t>availability</w:t>
            </w:r>
            <w:r>
              <w:rPr>
                <w:spacing w:val="-2"/>
                <w:sz w:val="20"/>
              </w:rPr>
              <w:t xml:space="preserve"> </w:t>
            </w:r>
            <w:r>
              <w:rPr>
                <w:sz w:val="20"/>
              </w:rPr>
              <w:t>of sensory-friendly</w:t>
            </w:r>
            <w:r>
              <w:rPr>
                <w:spacing w:val="-8"/>
                <w:sz w:val="20"/>
              </w:rPr>
              <w:t xml:space="preserve"> </w:t>
            </w:r>
            <w:r>
              <w:rPr>
                <w:sz w:val="20"/>
              </w:rPr>
              <w:t>maps</w:t>
            </w:r>
            <w:r>
              <w:rPr>
                <w:spacing w:val="-8"/>
                <w:sz w:val="20"/>
              </w:rPr>
              <w:t xml:space="preserve"> </w:t>
            </w:r>
            <w:r>
              <w:rPr>
                <w:sz w:val="20"/>
              </w:rPr>
              <w:t>or</w:t>
            </w:r>
            <w:r>
              <w:rPr>
                <w:spacing w:val="-8"/>
                <w:sz w:val="20"/>
              </w:rPr>
              <w:t xml:space="preserve"> </w:t>
            </w:r>
            <w:r>
              <w:rPr>
                <w:sz w:val="20"/>
              </w:rPr>
              <w:t>simple</w:t>
            </w:r>
            <w:r>
              <w:rPr>
                <w:spacing w:val="-10"/>
                <w:sz w:val="20"/>
              </w:rPr>
              <w:t xml:space="preserve"> </w:t>
            </w:r>
            <w:r>
              <w:rPr>
                <w:sz w:val="20"/>
              </w:rPr>
              <w:t>orientation</w:t>
            </w:r>
            <w:r>
              <w:rPr>
                <w:spacing w:val="-9"/>
                <w:sz w:val="20"/>
              </w:rPr>
              <w:t xml:space="preserve"> </w:t>
            </w:r>
            <w:r>
              <w:rPr>
                <w:sz w:val="20"/>
              </w:rPr>
              <w:t>guides;</w:t>
            </w:r>
            <w:r>
              <w:rPr>
                <w:spacing w:val="-6"/>
                <w:sz w:val="20"/>
              </w:rPr>
              <w:t xml:space="preserve"> </w:t>
            </w:r>
            <w:r>
              <w:rPr>
                <w:sz w:val="20"/>
              </w:rPr>
              <w:t>predictable</w:t>
            </w:r>
            <w:r>
              <w:rPr>
                <w:spacing w:val="-10"/>
                <w:sz w:val="20"/>
              </w:rPr>
              <w:t xml:space="preserve"> </w:t>
            </w:r>
            <w:r>
              <w:rPr>
                <w:sz w:val="20"/>
              </w:rPr>
              <w:t>routines</w:t>
            </w:r>
            <w:r>
              <w:rPr>
                <w:spacing w:val="-6"/>
                <w:sz w:val="20"/>
              </w:rPr>
              <w:t xml:space="preserve"> </w:t>
            </w:r>
            <w:r>
              <w:rPr>
                <w:sz w:val="20"/>
              </w:rPr>
              <w:t>for</w:t>
            </w:r>
            <w:r>
              <w:rPr>
                <w:spacing w:val="-8"/>
                <w:sz w:val="20"/>
              </w:rPr>
              <w:t xml:space="preserve"> </w:t>
            </w:r>
            <w:r>
              <w:rPr>
                <w:sz w:val="20"/>
              </w:rPr>
              <w:t>activities</w:t>
            </w:r>
            <w:r>
              <w:rPr>
                <w:spacing w:val="-10"/>
                <w:sz w:val="20"/>
              </w:rPr>
              <w:t xml:space="preserve"> </w:t>
            </w:r>
            <w:r>
              <w:rPr>
                <w:sz w:val="20"/>
              </w:rPr>
              <w:t>communicated</w:t>
            </w:r>
            <w:r>
              <w:rPr>
                <w:spacing w:val="-9"/>
                <w:sz w:val="20"/>
              </w:rPr>
              <w:t xml:space="preserve"> </w:t>
            </w:r>
            <w:r>
              <w:rPr>
                <w:sz w:val="20"/>
              </w:rPr>
              <w:t>clearly to</w:t>
            </w:r>
            <w:r>
              <w:rPr>
                <w:spacing w:val="-2"/>
                <w:sz w:val="20"/>
              </w:rPr>
              <w:t xml:space="preserve"> </w:t>
            </w:r>
            <w:r>
              <w:rPr>
                <w:sz w:val="20"/>
              </w:rPr>
              <w:t>guests.</w:t>
            </w:r>
          </w:p>
          <w:p w14:paraId="3340A0ED" w14:textId="77777777" w:rsidR="003754EE" w:rsidRDefault="00486D74">
            <w:pPr>
              <w:pStyle w:val="TableParagraph"/>
              <w:numPr>
                <w:ilvl w:val="0"/>
                <w:numId w:val="133"/>
              </w:numPr>
              <w:tabs>
                <w:tab w:val="left" w:pos="1545"/>
              </w:tabs>
              <w:spacing w:before="2" w:line="230" w:lineRule="auto"/>
              <w:ind w:right="106"/>
              <w:jc w:val="both"/>
              <w:rPr>
                <w:sz w:val="20"/>
              </w:rPr>
            </w:pPr>
            <w:proofErr w:type="gramStart"/>
            <w:r>
              <w:rPr>
                <w:sz w:val="20"/>
              </w:rPr>
              <w:t>examples</w:t>
            </w:r>
            <w:proofErr w:type="gramEnd"/>
            <w:r>
              <w:rPr>
                <w:sz w:val="20"/>
              </w:rPr>
              <w:t xml:space="preserve"> of actions for hearing impairments include availability of portable hearing loops at reception or meeting</w:t>
            </w:r>
            <w:r>
              <w:rPr>
                <w:spacing w:val="-4"/>
                <w:sz w:val="20"/>
              </w:rPr>
              <w:t xml:space="preserve"> </w:t>
            </w:r>
            <w:r>
              <w:rPr>
                <w:sz w:val="20"/>
              </w:rPr>
              <w:t>rooms;</w:t>
            </w:r>
            <w:r>
              <w:rPr>
                <w:spacing w:val="-4"/>
                <w:sz w:val="20"/>
              </w:rPr>
              <w:t xml:space="preserve"> </w:t>
            </w:r>
            <w:r>
              <w:rPr>
                <w:sz w:val="20"/>
              </w:rPr>
              <w:t>captioned</w:t>
            </w:r>
            <w:r>
              <w:rPr>
                <w:spacing w:val="-2"/>
                <w:sz w:val="20"/>
              </w:rPr>
              <w:t xml:space="preserve"> </w:t>
            </w:r>
            <w:r>
              <w:rPr>
                <w:sz w:val="20"/>
              </w:rPr>
              <w:t>videos</w:t>
            </w:r>
            <w:r>
              <w:rPr>
                <w:spacing w:val="-4"/>
                <w:sz w:val="20"/>
              </w:rPr>
              <w:t xml:space="preserve"> </w:t>
            </w:r>
            <w:r>
              <w:rPr>
                <w:sz w:val="20"/>
              </w:rPr>
              <w:t>and</w:t>
            </w:r>
            <w:r>
              <w:rPr>
                <w:spacing w:val="-2"/>
                <w:sz w:val="20"/>
              </w:rPr>
              <w:t xml:space="preserve"> </w:t>
            </w:r>
            <w:r>
              <w:rPr>
                <w:sz w:val="20"/>
              </w:rPr>
              <w:t>visual</w:t>
            </w:r>
            <w:r>
              <w:rPr>
                <w:spacing w:val="-2"/>
                <w:sz w:val="20"/>
              </w:rPr>
              <w:t xml:space="preserve"> </w:t>
            </w:r>
            <w:r>
              <w:rPr>
                <w:sz w:val="20"/>
              </w:rPr>
              <w:t>alarms</w:t>
            </w:r>
            <w:r>
              <w:rPr>
                <w:spacing w:val="-3"/>
                <w:sz w:val="20"/>
              </w:rPr>
              <w:t xml:space="preserve"> </w:t>
            </w:r>
            <w:r>
              <w:rPr>
                <w:sz w:val="20"/>
              </w:rPr>
              <w:t>in</w:t>
            </w:r>
            <w:r>
              <w:rPr>
                <w:spacing w:val="-1"/>
                <w:sz w:val="20"/>
              </w:rPr>
              <w:t xml:space="preserve"> </w:t>
            </w:r>
            <w:r>
              <w:rPr>
                <w:sz w:val="20"/>
              </w:rPr>
              <w:t>key</w:t>
            </w:r>
            <w:r>
              <w:rPr>
                <w:spacing w:val="-4"/>
                <w:sz w:val="20"/>
              </w:rPr>
              <w:t xml:space="preserve"> </w:t>
            </w:r>
            <w:r>
              <w:rPr>
                <w:sz w:val="20"/>
              </w:rPr>
              <w:t>areas</w:t>
            </w:r>
            <w:r>
              <w:rPr>
                <w:spacing w:val="-3"/>
                <w:sz w:val="20"/>
              </w:rPr>
              <w:t xml:space="preserve"> </w:t>
            </w:r>
            <w:r>
              <w:rPr>
                <w:sz w:val="20"/>
              </w:rPr>
              <w:t>(if</w:t>
            </w:r>
            <w:r>
              <w:rPr>
                <w:spacing w:val="-3"/>
                <w:sz w:val="20"/>
              </w:rPr>
              <w:t xml:space="preserve"> </w:t>
            </w:r>
            <w:r>
              <w:rPr>
                <w:sz w:val="20"/>
              </w:rPr>
              <w:t>feasible); staff</w:t>
            </w:r>
            <w:r>
              <w:rPr>
                <w:spacing w:val="-4"/>
                <w:sz w:val="20"/>
              </w:rPr>
              <w:t xml:space="preserve"> </w:t>
            </w:r>
            <w:r>
              <w:rPr>
                <w:sz w:val="20"/>
              </w:rPr>
              <w:t>training</w:t>
            </w:r>
            <w:r>
              <w:rPr>
                <w:spacing w:val="-3"/>
                <w:sz w:val="20"/>
              </w:rPr>
              <w:t xml:space="preserve"> </w:t>
            </w:r>
            <w:r>
              <w:rPr>
                <w:sz w:val="20"/>
              </w:rPr>
              <w:t>focusing</w:t>
            </w:r>
            <w:r>
              <w:rPr>
                <w:spacing w:val="-4"/>
                <w:sz w:val="20"/>
              </w:rPr>
              <w:t xml:space="preserve"> </w:t>
            </w:r>
            <w:r>
              <w:rPr>
                <w:sz w:val="20"/>
              </w:rPr>
              <w:t>on</w:t>
            </w:r>
            <w:r>
              <w:rPr>
                <w:spacing w:val="-4"/>
                <w:sz w:val="20"/>
              </w:rPr>
              <w:t xml:space="preserve"> </w:t>
            </w:r>
            <w:r>
              <w:rPr>
                <w:sz w:val="20"/>
              </w:rPr>
              <w:t xml:space="preserve">the </w:t>
            </w:r>
            <w:proofErr w:type="spellStart"/>
            <w:r>
              <w:rPr>
                <w:sz w:val="20"/>
              </w:rPr>
              <w:t>sensibilisation</w:t>
            </w:r>
            <w:proofErr w:type="spellEnd"/>
            <w:r>
              <w:rPr>
                <w:spacing w:val="-6"/>
                <w:sz w:val="20"/>
              </w:rPr>
              <w:t xml:space="preserve"> </w:t>
            </w:r>
            <w:r>
              <w:rPr>
                <w:sz w:val="20"/>
              </w:rPr>
              <w:t>of</w:t>
            </w:r>
            <w:r>
              <w:rPr>
                <w:spacing w:val="-6"/>
                <w:sz w:val="20"/>
              </w:rPr>
              <w:t xml:space="preserve"> </w:t>
            </w:r>
            <w:r>
              <w:rPr>
                <w:sz w:val="20"/>
              </w:rPr>
              <w:t>needs</w:t>
            </w:r>
            <w:r>
              <w:rPr>
                <w:spacing w:val="-7"/>
                <w:sz w:val="20"/>
              </w:rPr>
              <w:t xml:space="preserve"> </w:t>
            </w:r>
            <w:r>
              <w:rPr>
                <w:sz w:val="20"/>
              </w:rPr>
              <w:t>for</w:t>
            </w:r>
            <w:r>
              <w:rPr>
                <w:spacing w:val="-6"/>
                <w:sz w:val="20"/>
              </w:rPr>
              <w:t xml:space="preserve"> </w:t>
            </w:r>
            <w:r>
              <w:rPr>
                <w:sz w:val="20"/>
              </w:rPr>
              <w:t>people</w:t>
            </w:r>
            <w:r>
              <w:rPr>
                <w:spacing w:val="-7"/>
                <w:sz w:val="20"/>
              </w:rPr>
              <w:t xml:space="preserve"> </w:t>
            </w:r>
            <w:r>
              <w:rPr>
                <w:sz w:val="20"/>
              </w:rPr>
              <w:t>with</w:t>
            </w:r>
            <w:r>
              <w:rPr>
                <w:spacing w:val="-6"/>
                <w:sz w:val="20"/>
              </w:rPr>
              <w:t xml:space="preserve"> </w:t>
            </w:r>
            <w:r>
              <w:rPr>
                <w:sz w:val="20"/>
              </w:rPr>
              <w:t>hearing</w:t>
            </w:r>
            <w:r>
              <w:rPr>
                <w:spacing w:val="-8"/>
                <w:sz w:val="20"/>
              </w:rPr>
              <w:t xml:space="preserve"> </w:t>
            </w:r>
            <w:r>
              <w:rPr>
                <w:sz w:val="20"/>
              </w:rPr>
              <w:t>impairments</w:t>
            </w:r>
            <w:r>
              <w:rPr>
                <w:spacing w:val="-5"/>
                <w:sz w:val="20"/>
              </w:rPr>
              <w:t xml:space="preserve"> </w:t>
            </w:r>
            <w:r>
              <w:rPr>
                <w:sz w:val="20"/>
              </w:rPr>
              <w:t>(e.g.</w:t>
            </w:r>
            <w:r>
              <w:rPr>
                <w:spacing w:val="-7"/>
                <w:sz w:val="20"/>
              </w:rPr>
              <w:t xml:space="preserve"> </w:t>
            </w:r>
            <w:r>
              <w:rPr>
                <w:sz w:val="20"/>
              </w:rPr>
              <w:t>trained</w:t>
            </w:r>
            <w:r>
              <w:rPr>
                <w:spacing w:val="-6"/>
                <w:sz w:val="20"/>
              </w:rPr>
              <w:t xml:space="preserve"> </w:t>
            </w:r>
            <w:r>
              <w:rPr>
                <w:sz w:val="20"/>
              </w:rPr>
              <w:t>in</w:t>
            </w:r>
            <w:r>
              <w:rPr>
                <w:spacing w:val="-6"/>
                <w:sz w:val="20"/>
              </w:rPr>
              <w:t xml:space="preserve"> </w:t>
            </w:r>
            <w:r>
              <w:rPr>
                <w:sz w:val="20"/>
              </w:rPr>
              <w:t>international</w:t>
            </w:r>
            <w:r>
              <w:rPr>
                <w:spacing w:val="-5"/>
                <w:sz w:val="20"/>
              </w:rPr>
              <w:t xml:space="preserve"> </w:t>
            </w:r>
            <w:r>
              <w:rPr>
                <w:sz w:val="20"/>
              </w:rPr>
              <w:t>sign</w:t>
            </w:r>
            <w:r>
              <w:rPr>
                <w:spacing w:val="-6"/>
                <w:sz w:val="20"/>
              </w:rPr>
              <w:t xml:space="preserve"> </w:t>
            </w:r>
            <w:r>
              <w:rPr>
                <w:sz w:val="20"/>
              </w:rPr>
              <w:t>language).</w:t>
            </w:r>
          </w:p>
        </w:tc>
      </w:tr>
      <w:tr w:rsidR="003754EE" w14:paraId="4C986C5C" w14:textId="77777777">
        <w:trPr>
          <w:trHeight w:val="6123"/>
        </w:trPr>
        <w:tc>
          <w:tcPr>
            <w:tcW w:w="848" w:type="dxa"/>
            <w:vMerge/>
            <w:tcBorders>
              <w:top w:val="nil"/>
            </w:tcBorders>
          </w:tcPr>
          <w:p w14:paraId="7D1515DD" w14:textId="77777777" w:rsidR="003754EE" w:rsidRDefault="003754EE">
            <w:pPr>
              <w:rPr>
                <w:sz w:val="2"/>
                <w:szCs w:val="2"/>
              </w:rPr>
            </w:pPr>
          </w:p>
        </w:tc>
        <w:tc>
          <w:tcPr>
            <w:tcW w:w="1707" w:type="dxa"/>
            <w:vMerge/>
            <w:tcBorders>
              <w:top w:val="nil"/>
            </w:tcBorders>
          </w:tcPr>
          <w:p w14:paraId="2CF4CBB4" w14:textId="77777777" w:rsidR="003754EE" w:rsidRDefault="003754EE">
            <w:pPr>
              <w:rPr>
                <w:sz w:val="2"/>
                <w:szCs w:val="2"/>
              </w:rPr>
            </w:pPr>
          </w:p>
        </w:tc>
        <w:tc>
          <w:tcPr>
            <w:tcW w:w="11059" w:type="dxa"/>
            <w:tcBorders>
              <w:top w:val="nil"/>
            </w:tcBorders>
          </w:tcPr>
          <w:p w14:paraId="46377B27" w14:textId="77777777" w:rsidR="003754EE" w:rsidRDefault="00486D74">
            <w:pPr>
              <w:pStyle w:val="TableParagraph"/>
              <w:spacing w:before="112"/>
              <w:ind w:left="104" w:right="98"/>
              <w:jc w:val="both"/>
              <w:rPr>
                <w:sz w:val="20"/>
              </w:rPr>
            </w:pPr>
            <w:r>
              <w:rPr>
                <w:sz w:val="20"/>
              </w:rPr>
              <w:t>For</w:t>
            </w:r>
            <w:r>
              <w:rPr>
                <w:spacing w:val="-16"/>
                <w:sz w:val="20"/>
              </w:rPr>
              <w:t xml:space="preserve"> </w:t>
            </w:r>
            <w:r>
              <w:rPr>
                <w:sz w:val="20"/>
              </w:rPr>
              <w:t>the</w:t>
            </w:r>
            <w:r>
              <w:rPr>
                <w:spacing w:val="-16"/>
                <w:sz w:val="20"/>
              </w:rPr>
              <w:t xml:space="preserve"> </w:t>
            </w:r>
            <w:r>
              <w:rPr>
                <w:sz w:val="20"/>
              </w:rPr>
              <w:t>actions</w:t>
            </w:r>
            <w:r>
              <w:rPr>
                <w:spacing w:val="-15"/>
                <w:sz w:val="20"/>
              </w:rPr>
              <w:t xml:space="preserve"> </w:t>
            </w:r>
            <w:r>
              <w:rPr>
                <w:sz w:val="20"/>
              </w:rPr>
              <w:t>to</w:t>
            </w:r>
            <w:r>
              <w:rPr>
                <w:spacing w:val="-16"/>
                <w:sz w:val="20"/>
              </w:rPr>
              <w:t xml:space="preserve"> </w:t>
            </w:r>
            <w:r>
              <w:rPr>
                <w:sz w:val="20"/>
              </w:rPr>
              <w:t>be</w:t>
            </w:r>
            <w:r>
              <w:rPr>
                <w:spacing w:val="-16"/>
                <w:sz w:val="20"/>
              </w:rPr>
              <w:t xml:space="preserve"> </w:t>
            </w:r>
            <w:r>
              <w:rPr>
                <w:sz w:val="20"/>
              </w:rPr>
              <w:t>approved,</w:t>
            </w:r>
            <w:r>
              <w:rPr>
                <w:spacing w:val="-15"/>
                <w:sz w:val="20"/>
              </w:rPr>
              <w:t xml:space="preserve"> </w:t>
            </w:r>
            <w:r>
              <w:rPr>
                <w:sz w:val="20"/>
              </w:rPr>
              <w:t>the</w:t>
            </w:r>
            <w:r>
              <w:rPr>
                <w:spacing w:val="-16"/>
                <w:sz w:val="20"/>
              </w:rPr>
              <w:t xml:space="preserve"> </w:t>
            </w:r>
            <w:r>
              <w:rPr>
                <w:sz w:val="20"/>
              </w:rPr>
              <w:t>improvements</w:t>
            </w:r>
            <w:r>
              <w:rPr>
                <w:spacing w:val="-15"/>
                <w:sz w:val="20"/>
              </w:rPr>
              <w:t xml:space="preserve"> </w:t>
            </w:r>
            <w:r>
              <w:rPr>
                <w:sz w:val="20"/>
              </w:rPr>
              <w:t>are</w:t>
            </w:r>
            <w:r>
              <w:rPr>
                <w:spacing w:val="-16"/>
                <w:sz w:val="20"/>
              </w:rPr>
              <w:t xml:space="preserve"> </w:t>
            </w:r>
            <w:r>
              <w:rPr>
                <w:sz w:val="20"/>
              </w:rPr>
              <w:t>substantial,</w:t>
            </w:r>
            <w:r>
              <w:rPr>
                <w:spacing w:val="-16"/>
                <w:sz w:val="20"/>
              </w:rPr>
              <w:t xml:space="preserve"> </w:t>
            </w:r>
            <w:r>
              <w:rPr>
                <w:sz w:val="20"/>
              </w:rPr>
              <w:t>functional</w:t>
            </w:r>
            <w:r>
              <w:rPr>
                <w:spacing w:val="-15"/>
                <w:sz w:val="20"/>
              </w:rPr>
              <w:t xml:space="preserve"> </w:t>
            </w:r>
            <w:r>
              <w:rPr>
                <w:sz w:val="20"/>
              </w:rPr>
              <w:t>and</w:t>
            </w:r>
            <w:r>
              <w:rPr>
                <w:spacing w:val="-16"/>
                <w:sz w:val="20"/>
              </w:rPr>
              <w:t xml:space="preserve"> </w:t>
            </w:r>
            <w:r>
              <w:rPr>
                <w:sz w:val="20"/>
              </w:rPr>
              <w:t>clearly</w:t>
            </w:r>
            <w:r>
              <w:rPr>
                <w:spacing w:val="-16"/>
                <w:sz w:val="20"/>
              </w:rPr>
              <w:t xml:space="preserve"> </w:t>
            </w:r>
            <w:r>
              <w:rPr>
                <w:sz w:val="20"/>
              </w:rPr>
              <w:t>documented</w:t>
            </w:r>
            <w:r>
              <w:rPr>
                <w:spacing w:val="-15"/>
                <w:sz w:val="20"/>
              </w:rPr>
              <w:t xml:space="preserve"> </w:t>
            </w:r>
            <w:r>
              <w:rPr>
                <w:sz w:val="20"/>
              </w:rPr>
              <w:t>in</w:t>
            </w:r>
            <w:r>
              <w:rPr>
                <w:spacing w:val="-16"/>
                <w:sz w:val="20"/>
              </w:rPr>
              <w:t xml:space="preserve"> </w:t>
            </w:r>
            <w:r>
              <w:rPr>
                <w:sz w:val="20"/>
              </w:rPr>
              <w:t>the</w:t>
            </w:r>
            <w:r>
              <w:rPr>
                <w:spacing w:val="-15"/>
                <w:sz w:val="20"/>
              </w:rPr>
              <w:t xml:space="preserve"> </w:t>
            </w:r>
            <w:r>
              <w:rPr>
                <w:sz w:val="20"/>
              </w:rPr>
              <w:t>accessibility</w:t>
            </w:r>
            <w:r>
              <w:rPr>
                <w:spacing w:val="-16"/>
                <w:sz w:val="20"/>
              </w:rPr>
              <w:t xml:space="preserve"> </w:t>
            </w:r>
            <w:r>
              <w:rPr>
                <w:sz w:val="20"/>
              </w:rPr>
              <w:t>plan. The establishment also informs about the minimum accessibility elements in place on their website.</w:t>
            </w:r>
          </w:p>
          <w:p w14:paraId="597C5AF0" w14:textId="77777777" w:rsidR="003754EE" w:rsidRDefault="00486D74">
            <w:pPr>
              <w:pStyle w:val="TableParagraph"/>
              <w:spacing w:before="237"/>
              <w:ind w:left="104" w:right="102"/>
              <w:jc w:val="both"/>
              <w:rPr>
                <w:sz w:val="20"/>
              </w:rPr>
            </w:pPr>
            <w:r>
              <w:rPr>
                <w:spacing w:val="-2"/>
                <w:sz w:val="20"/>
              </w:rPr>
              <w:t>Even</w:t>
            </w:r>
            <w:r>
              <w:rPr>
                <w:spacing w:val="-14"/>
                <w:sz w:val="20"/>
              </w:rPr>
              <w:t xml:space="preserve"> </w:t>
            </w:r>
            <w:r>
              <w:rPr>
                <w:spacing w:val="-2"/>
                <w:sz w:val="20"/>
              </w:rPr>
              <w:t>if</w:t>
            </w:r>
            <w:r>
              <w:rPr>
                <w:spacing w:val="-14"/>
                <w:sz w:val="20"/>
              </w:rPr>
              <w:t xml:space="preserve"> </w:t>
            </w:r>
            <w:r>
              <w:rPr>
                <w:spacing w:val="-2"/>
                <w:sz w:val="20"/>
              </w:rPr>
              <w:t>pets</w:t>
            </w:r>
            <w:r>
              <w:rPr>
                <w:spacing w:val="-13"/>
                <w:sz w:val="20"/>
              </w:rPr>
              <w:t xml:space="preserve"> </w:t>
            </w:r>
            <w:r>
              <w:rPr>
                <w:spacing w:val="-2"/>
                <w:sz w:val="20"/>
              </w:rPr>
              <w:t>are</w:t>
            </w:r>
            <w:r>
              <w:rPr>
                <w:spacing w:val="-11"/>
                <w:sz w:val="20"/>
              </w:rPr>
              <w:t xml:space="preserve"> </w:t>
            </w:r>
            <w:r>
              <w:rPr>
                <w:spacing w:val="-2"/>
                <w:sz w:val="20"/>
              </w:rPr>
              <w:t>generally</w:t>
            </w:r>
            <w:r>
              <w:rPr>
                <w:spacing w:val="-14"/>
                <w:sz w:val="20"/>
              </w:rPr>
              <w:t xml:space="preserve"> </w:t>
            </w:r>
            <w:r>
              <w:rPr>
                <w:spacing w:val="-2"/>
                <w:sz w:val="20"/>
              </w:rPr>
              <w:t>not</w:t>
            </w:r>
            <w:r>
              <w:rPr>
                <w:spacing w:val="-13"/>
                <w:sz w:val="20"/>
              </w:rPr>
              <w:t xml:space="preserve"> </w:t>
            </w:r>
            <w:r>
              <w:rPr>
                <w:spacing w:val="-2"/>
                <w:sz w:val="20"/>
              </w:rPr>
              <w:t>allowed</w:t>
            </w:r>
            <w:r>
              <w:rPr>
                <w:spacing w:val="-12"/>
                <w:sz w:val="20"/>
              </w:rPr>
              <w:t xml:space="preserve"> </w:t>
            </w:r>
            <w:r>
              <w:rPr>
                <w:spacing w:val="-2"/>
                <w:sz w:val="20"/>
              </w:rPr>
              <w:t>in</w:t>
            </w:r>
            <w:r>
              <w:rPr>
                <w:spacing w:val="-12"/>
                <w:sz w:val="20"/>
              </w:rPr>
              <w:t xml:space="preserve"> </w:t>
            </w:r>
            <w:r>
              <w:rPr>
                <w:spacing w:val="-2"/>
                <w:sz w:val="20"/>
              </w:rPr>
              <w:t>the</w:t>
            </w:r>
            <w:r>
              <w:rPr>
                <w:spacing w:val="-11"/>
                <w:sz w:val="20"/>
              </w:rPr>
              <w:t xml:space="preserve"> </w:t>
            </w:r>
            <w:r>
              <w:rPr>
                <w:spacing w:val="-2"/>
                <w:sz w:val="20"/>
              </w:rPr>
              <w:t>establishment,</w:t>
            </w:r>
            <w:r>
              <w:rPr>
                <w:spacing w:val="-14"/>
                <w:sz w:val="20"/>
              </w:rPr>
              <w:t xml:space="preserve"> </w:t>
            </w:r>
            <w:r>
              <w:rPr>
                <w:spacing w:val="-2"/>
                <w:sz w:val="20"/>
              </w:rPr>
              <w:t>service</w:t>
            </w:r>
            <w:r>
              <w:rPr>
                <w:spacing w:val="-11"/>
                <w:sz w:val="20"/>
              </w:rPr>
              <w:t xml:space="preserve"> </w:t>
            </w:r>
            <w:r>
              <w:rPr>
                <w:spacing w:val="-2"/>
                <w:sz w:val="20"/>
              </w:rPr>
              <w:t>animals</w:t>
            </w:r>
            <w:r>
              <w:rPr>
                <w:spacing w:val="-11"/>
                <w:sz w:val="20"/>
              </w:rPr>
              <w:t xml:space="preserve"> </w:t>
            </w:r>
            <w:r>
              <w:rPr>
                <w:spacing w:val="-2"/>
                <w:sz w:val="20"/>
              </w:rPr>
              <w:t>(e.g.</w:t>
            </w:r>
            <w:r>
              <w:rPr>
                <w:spacing w:val="-14"/>
                <w:sz w:val="20"/>
              </w:rPr>
              <w:t xml:space="preserve"> </w:t>
            </w:r>
            <w:r>
              <w:rPr>
                <w:spacing w:val="-2"/>
                <w:sz w:val="20"/>
              </w:rPr>
              <w:t>guide</w:t>
            </w:r>
            <w:r>
              <w:rPr>
                <w:spacing w:val="-13"/>
                <w:sz w:val="20"/>
              </w:rPr>
              <w:t xml:space="preserve"> </w:t>
            </w:r>
            <w:r>
              <w:rPr>
                <w:spacing w:val="-2"/>
                <w:sz w:val="20"/>
              </w:rPr>
              <w:t>dogs)</w:t>
            </w:r>
            <w:r>
              <w:rPr>
                <w:spacing w:val="-11"/>
                <w:sz w:val="20"/>
              </w:rPr>
              <w:t xml:space="preserve"> </w:t>
            </w:r>
            <w:r>
              <w:rPr>
                <w:spacing w:val="-2"/>
                <w:sz w:val="20"/>
              </w:rPr>
              <w:t>are</w:t>
            </w:r>
            <w:r>
              <w:rPr>
                <w:spacing w:val="-11"/>
                <w:sz w:val="20"/>
              </w:rPr>
              <w:t xml:space="preserve"> </w:t>
            </w:r>
            <w:r>
              <w:rPr>
                <w:spacing w:val="-2"/>
                <w:sz w:val="20"/>
              </w:rPr>
              <w:t>always</w:t>
            </w:r>
            <w:r>
              <w:rPr>
                <w:spacing w:val="-14"/>
                <w:sz w:val="20"/>
              </w:rPr>
              <w:t xml:space="preserve"> </w:t>
            </w:r>
            <w:r>
              <w:rPr>
                <w:spacing w:val="-2"/>
                <w:sz w:val="20"/>
              </w:rPr>
              <w:t>permitted.</w:t>
            </w:r>
            <w:r>
              <w:rPr>
                <w:spacing w:val="-13"/>
                <w:sz w:val="20"/>
              </w:rPr>
              <w:t xml:space="preserve"> </w:t>
            </w:r>
            <w:r>
              <w:rPr>
                <w:spacing w:val="-2"/>
                <w:sz w:val="20"/>
              </w:rPr>
              <w:t>This</w:t>
            </w:r>
            <w:r>
              <w:rPr>
                <w:spacing w:val="-9"/>
                <w:sz w:val="20"/>
              </w:rPr>
              <w:t xml:space="preserve"> </w:t>
            </w:r>
            <w:r>
              <w:rPr>
                <w:spacing w:val="-2"/>
                <w:sz w:val="20"/>
              </w:rPr>
              <w:t xml:space="preserve">aspect </w:t>
            </w:r>
            <w:r>
              <w:rPr>
                <w:sz w:val="20"/>
              </w:rPr>
              <w:t>is respected by all staff. The level of access is clearly and accurately communicated on the establishment’s website. Descriptions</w:t>
            </w:r>
            <w:r>
              <w:rPr>
                <w:spacing w:val="-3"/>
                <w:sz w:val="20"/>
              </w:rPr>
              <w:t xml:space="preserve"> </w:t>
            </w:r>
            <w:r>
              <w:rPr>
                <w:sz w:val="20"/>
              </w:rPr>
              <w:t>specify</w:t>
            </w:r>
            <w:r>
              <w:rPr>
                <w:spacing w:val="-5"/>
                <w:sz w:val="20"/>
              </w:rPr>
              <w:t xml:space="preserve"> </w:t>
            </w:r>
            <w:r>
              <w:rPr>
                <w:sz w:val="20"/>
              </w:rPr>
              <w:t>accessible</w:t>
            </w:r>
            <w:r>
              <w:rPr>
                <w:spacing w:val="-5"/>
                <w:sz w:val="20"/>
              </w:rPr>
              <w:t xml:space="preserve"> </w:t>
            </w:r>
            <w:r>
              <w:rPr>
                <w:sz w:val="20"/>
              </w:rPr>
              <w:t>facilities</w:t>
            </w:r>
            <w:r>
              <w:rPr>
                <w:spacing w:val="-5"/>
                <w:sz w:val="20"/>
              </w:rPr>
              <w:t xml:space="preserve"> </w:t>
            </w:r>
            <w:r>
              <w:rPr>
                <w:sz w:val="20"/>
              </w:rPr>
              <w:t>(e.g.</w:t>
            </w:r>
            <w:r>
              <w:rPr>
                <w:spacing w:val="-4"/>
                <w:sz w:val="20"/>
              </w:rPr>
              <w:t xml:space="preserve"> </w:t>
            </w:r>
            <w:r>
              <w:rPr>
                <w:sz w:val="20"/>
              </w:rPr>
              <w:t>room</w:t>
            </w:r>
            <w:r>
              <w:rPr>
                <w:spacing w:val="-4"/>
                <w:sz w:val="20"/>
              </w:rPr>
              <w:t xml:space="preserve"> </w:t>
            </w:r>
            <w:r>
              <w:rPr>
                <w:sz w:val="20"/>
              </w:rPr>
              <w:t>layout,</w:t>
            </w:r>
            <w:r>
              <w:rPr>
                <w:spacing w:val="-4"/>
                <w:sz w:val="20"/>
              </w:rPr>
              <w:t xml:space="preserve"> </w:t>
            </w:r>
            <w:r>
              <w:rPr>
                <w:sz w:val="20"/>
              </w:rPr>
              <w:t>grab</w:t>
            </w:r>
            <w:r>
              <w:rPr>
                <w:spacing w:val="-4"/>
                <w:sz w:val="20"/>
              </w:rPr>
              <w:t xml:space="preserve"> </w:t>
            </w:r>
            <w:r>
              <w:rPr>
                <w:sz w:val="20"/>
              </w:rPr>
              <w:t>bars,</w:t>
            </w:r>
            <w:r>
              <w:rPr>
                <w:spacing w:val="-3"/>
                <w:sz w:val="20"/>
              </w:rPr>
              <w:t xml:space="preserve"> </w:t>
            </w:r>
            <w:r>
              <w:rPr>
                <w:sz w:val="20"/>
              </w:rPr>
              <w:t>step-free</w:t>
            </w:r>
            <w:r>
              <w:rPr>
                <w:spacing w:val="-2"/>
                <w:sz w:val="20"/>
              </w:rPr>
              <w:t xml:space="preserve"> </w:t>
            </w:r>
            <w:r>
              <w:rPr>
                <w:sz w:val="20"/>
              </w:rPr>
              <w:t>access,</w:t>
            </w:r>
            <w:r>
              <w:rPr>
                <w:spacing w:val="-5"/>
                <w:sz w:val="20"/>
              </w:rPr>
              <w:t xml:space="preserve"> </w:t>
            </w:r>
            <w:r>
              <w:rPr>
                <w:sz w:val="20"/>
              </w:rPr>
              <w:t>high-contras</w:t>
            </w:r>
            <w:r>
              <w:rPr>
                <w:spacing w:val="-3"/>
                <w:sz w:val="20"/>
              </w:rPr>
              <w:t xml:space="preserve"> </w:t>
            </w:r>
            <w:r>
              <w:rPr>
                <w:sz w:val="20"/>
              </w:rPr>
              <w:t>signage,</w:t>
            </w:r>
            <w:r>
              <w:rPr>
                <w:spacing w:val="-1"/>
                <w:sz w:val="20"/>
              </w:rPr>
              <w:t xml:space="preserve"> </w:t>
            </w:r>
            <w:r>
              <w:rPr>
                <w:sz w:val="20"/>
              </w:rPr>
              <w:t>visual</w:t>
            </w:r>
            <w:r>
              <w:rPr>
                <w:spacing w:val="-2"/>
                <w:sz w:val="20"/>
              </w:rPr>
              <w:t xml:space="preserve"> </w:t>
            </w:r>
            <w:r>
              <w:rPr>
                <w:sz w:val="20"/>
              </w:rPr>
              <w:t>alarms, etc.)</w:t>
            </w:r>
            <w:r>
              <w:rPr>
                <w:spacing w:val="-15"/>
                <w:sz w:val="20"/>
              </w:rPr>
              <w:t xml:space="preserve"> </w:t>
            </w:r>
            <w:r>
              <w:rPr>
                <w:sz w:val="20"/>
              </w:rPr>
              <w:t>and</w:t>
            </w:r>
            <w:r>
              <w:rPr>
                <w:spacing w:val="-13"/>
                <w:sz w:val="20"/>
              </w:rPr>
              <w:t xml:space="preserve"> </w:t>
            </w:r>
            <w:r>
              <w:rPr>
                <w:sz w:val="20"/>
              </w:rPr>
              <w:t>whether</w:t>
            </w:r>
            <w:r>
              <w:rPr>
                <w:spacing w:val="-15"/>
                <w:sz w:val="20"/>
              </w:rPr>
              <w:t xml:space="preserve"> </w:t>
            </w:r>
            <w:r>
              <w:rPr>
                <w:sz w:val="20"/>
              </w:rPr>
              <w:t>the</w:t>
            </w:r>
            <w:r>
              <w:rPr>
                <w:spacing w:val="-12"/>
                <w:sz w:val="20"/>
              </w:rPr>
              <w:t xml:space="preserve"> </w:t>
            </w:r>
            <w:r>
              <w:rPr>
                <w:sz w:val="20"/>
              </w:rPr>
              <w:t>establishment</w:t>
            </w:r>
            <w:r>
              <w:rPr>
                <w:spacing w:val="-14"/>
                <w:sz w:val="20"/>
              </w:rPr>
              <w:t xml:space="preserve"> </w:t>
            </w:r>
            <w:r>
              <w:rPr>
                <w:sz w:val="20"/>
              </w:rPr>
              <w:t>complies</w:t>
            </w:r>
            <w:r>
              <w:rPr>
                <w:spacing w:val="-12"/>
                <w:sz w:val="20"/>
              </w:rPr>
              <w:t xml:space="preserve"> </w:t>
            </w:r>
            <w:r>
              <w:rPr>
                <w:sz w:val="20"/>
              </w:rPr>
              <w:t>with</w:t>
            </w:r>
            <w:r>
              <w:rPr>
                <w:spacing w:val="-13"/>
                <w:sz w:val="20"/>
              </w:rPr>
              <w:t xml:space="preserve"> </w:t>
            </w:r>
            <w:r>
              <w:rPr>
                <w:sz w:val="20"/>
              </w:rPr>
              <w:t>specific</w:t>
            </w:r>
            <w:r>
              <w:rPr>
                <w:spacing w:val="-13"/>
                <w:sz w:val="20"/>
              </w:rPr>
              <w:t xml:space="preserve"> </w:t>
            </w:r>
            <w:r>
              <w:rPr>
                <w:sz w:val="20"/>
              </w:rPr>
              <w:t>standards</w:t>
            </w:r>
            <w:r>
              <w:rPr>
                <w:spacing w:val="-14"/>
                <w:sz w:val="20"/>
              </w:rPr>
              <w:t xml:space="preserve"> </w:t>
            </w:r>
            <w:r>
              <w:rPr>
                <w:sz w:val="20"/>
              </w:rPr>
              <w:t>(e.g.</w:t>
            </w:r>
            <w:r>
              <w:rPr>
                <w:spacing w:val="-14"/>
                <w:sz w:val="20"/>
              </w:rPr>
              <w:t xml:space="preserve"> </w:t>
            </w:r>
            <w:r>
              <w:rPr>
                <w:sz w:val="20"/>
              </w:rPr>
              <w:t>local</w:t>
            </w:r>
            <w:r>
              <w:rPr>
                <w:spacing w:val="-13"/>
                <w:sz w:val="20"/>
              </w:rPr>
              <w:t xml:space="preserve"> </w:t>
            </w:r>
            <w:r>
              <w:rPr>
                <w:sz w:val="20"/>
              </w:rPr>
              <w:t>building</w:t>
            </w:r>
            <w:r>
              <w:rPr>
                <w:spacing w:val="-15"/>
                <w:sz w:val="20"/>
              </w:rPr>
              <w:t xml:space="preserve"> </w:t>
            </w:r>
            <w:r>
              <w:rPr>
                <w:sz w:val="20"/>
              </w:rPr>
              <w:t>codes</w:t>
            </w:r>
            <w:r>
              <w:rPr>
                <w:spacing w:val="-14"/>
                <w:sz w:val="20"/>
              </w:rPr>
              <w:t xml:space="preserve"> </w:t>
            </w:r>
            <w:r>
              <w:rPr>
                <w:sz w:val="20"/>
              </w:rPr>
              <w:t>or</w:t>
            </w:r>
            <w:r>
              <w:rPr>
                <w:spacing w:val="-15"/>
                <w:sz w:val="20"/>
              </w:rPr>
              <w:t xml:space="preserve"> </w:t>
            </w:r>
            <w:r>
              <w:rPr>
                <w:sz w:val="20"/>
              </w:rPr>
              <w:t>accessibility</w:t>
            </w:r>
            <w:r>
              <w:rPr>
                <w:spacing w:val="-14"/>
                <w:sz w:val="20"/>
              </w:rPr>
              <w:t xml:space="preserve"> </w:t>
            </w:r>
            <w:r>
              <w:rPr>
                <w:sz w:val="20"/>
              </w:rPr>
              <w:t>certifications).</w:t>
            </w:r>
          </w:p>
          <w:p w14:paraId="12B985E0" w14:textId="77777777" w:rsidR="003754EE" w:rsidRDefault="00486D74">
            <w:pPr>
              <w:pStyle w:val="TableParagraph"/>
              <w:spacing w:before="235"/>
              <w:ind w:left="104" w:right="103"/>
              <w:jc w:val="both"/>
              <w:rPr>
                <w:sz w:val="20"/>
              </w:rPr>
            </w:pPr>
            <w:r>
              <w:rPr>
                <w:spacing w:val="-2"/>
                <w:sz w:val="20"/>
              </w:rPr>
              <w:t>The</w:t>
            </w:r>
            <w:r>
              <w:rPr>
                <w:spacing w:val="-9"/>
                <w:sz w:val="20"/>
              </w:rPr>
              <w:t xml:space="preserve"> </w:t>
            </w:r>
            <w:r>
              <w:rPr>
                <w:spacing w:val="-2"/>
                <w:sz w:val="20"/>
              </w:rPr>
              <w:t>establishment</w:t>
            </w:r>
            <w:r>
              <w:rPr>
                <w:spacing w:val="-9"/>
                <w:sz w:val="20"/>
              </w:rPr>
              <w:t xml:space="preserve"> </w:t>
            </w:r>
            <w:r>
              <w:rPr>
                <w:spacing w:val="-2"/>
                <w:sz w:val="20"/>
              </w:rPr>
              <w:t>is</w:t>
            </w:r>
            <w:r>
              <w:rPr>
                <w:spacing w:val="-6"/>
                <w:sz w:val="20"/>
              </w:rPr>
              <w:t xml:space="preserve"> </w:t>
            </w:r>
            <w:r>
              <w:rPr>
                <w:spacing w:val="-2"/>
                <w:sz w:val="20"/>
              </w:rPr>
              <w:t>encouraged</w:t>
            </w:r>
            <w:r>
              <w:rPr>
                <w:spacing w:val="-9"/>
                <w:sz w:val="20"/>
              </w:rPr>
              <w:t xml:space="preserve"> </w:t>
            </w:r>
            <w:r>
              <w:rPr>
                <w:spacing w:val="-2"/>
                <w:sz w:val="20"/>
              </w:rPr>
              <w:t>to</w:t>
            </w:r>
            <w:r>
              <w:rPr>
                <w:spacing w:val="-6"/>
                <w:sz w:val="20"/>
              </w:rPr>
              <w:t xml:space="preserve"> </w:t>
            </w:r>
            <w:r>
              <w:rPr>
                <w:spacing w:val="-2"/>
                <w:sz w:val="20"/>
              </w:rPr>
              <w:t>consult</w:t>
            </w:r>
            <w:r>
              <w:rPr>
                <w:spacing w:val="-9"/>
                <w:sz w:val="20"/>
              </w:rPr>
              <w:t xml:space="preserve"> </w:t>
            </w:r>
            <w:r>
              <w:rPr>
                <w:spacing w:val="-2"/>
                <w:sz w:val="20"/>
              </w:rPr>
              <w:t>with</w:t>
            </w:r>
            <w:r>
              <w:rPr>
                <w:spacing w:val="-10"/>
                <w:sz w:val="20"/>
              </w:rPr>
              <w:t xml:space="preserve"> </w:t>
            </w:r>
            <w:r>
              <w:rPr>
                <w:spacing w:val="-2"/>
                <w:sz w:val="20"/>
              </w:rPr>
              <w:t>or</w:t>
            </w:r>
            <w:r>
              <w:rPr>
                <w:spacing w:val="-10"/>
                <w:sz w:val="20"/>
              </w:rPr>
              <w:t xml:space="preserve"> </w:t>
            </w:r>
            <w:r>
              <w:rPr>
                <w:spacing w:val="-2"/>
                <w:sz w:val="20"/>
              </w:rPr>
              <w:t>seek</w:t>
            </w:r>
            <w:r>
              <w:rPr>
                <w:spacing w:val="-7"/>
                <w:sz w:val="20"/>
              </w:rPr>
              <w:t xml:space="preserve"> </w:t>
            </w:r>
            <w:r>
              <w:rPr>
                <w:spacing w:val="-2"/>
                <w:sz w:val="20"/>
              </w:rPr>
              <w:t>approval</w:t>
            </w:r>
            <w:r>
              <w:rPr>
                <w:spacing w:val="-9"/>
                <w:sz w:val="20"/>
              </w:rPr>
              <w:t xml:space="preserve"> </w:t>
            </w:r>
            <w:r>
              <w:rPr>
                <w:spacing w:val="-2"/>
                <w:sz w:val="20"/>
              </w:rPr>
              <w:t>from</w:t>
            </w:r>
            <w:r>
              <w:rPr>
                <w:spacing w:val="-7"/>
                <w:sz w:val="20"/>
              </w:rPr>
              <w:t xml:space="preserve"> </w:t>
            </w:r>
            <w:r>
              <w:rPr>
                <w:spacing w:val="-2"/>
                <w:sz w:val="20"/>
              </w:rPr>
              <w:t>national</w:t>
            </w:r>
            <w:r>
              <w:rPr>
                <w:spacing w:val="-9"/>
                <w:sz w:val="20"/>
              </w:rPr>
              <w:t xml:space="preserve"> </w:t>
            </w:r>
            <w:r>
              <w:rPr>
                <w:spacing w:val="-2"/>
                <w:sz w:val="20"/>
              </w:rPr>
              <w:t>or</w:t>
            </w:r>
            <w:r>
              <w:rPr>
                <w:spacing w:val="-10"/>
                <w:sz w:val="20"/>
              </w:rPr>
              <w:t xml:space="preserve"> </w:t>
            </w:r>
            <w:r>
              <w:rPr>
                <w:spacing w:val="-2"/>
                <w:sz w:val="20"/>
              </w:rPr>
              <w:t>local</w:t>
            </w:r>
            <w:r>
              <w:rPr>
                <w:spacing w:val="-9"/>
                <w:sz w:val="20"/>
              </w:rPr>
              <w:t xml:space="preserve"> </w:t>
            </w:r>
            <w:r>
              <w:rPr>
                <w:spacing w:val="-2"/>
                <w:sz w:val="20"/>
              </w:rPr>
              <w:t>disability</w:t>
            </w:r>
            <w:r>
              <w:rPr>
                <w:spacing w:val="-9"/>
                <w:sz w:val="20"/>
              </w:rPr>
              <w:t xml:space="preserve"> </w:t>
            </w:r>
            <w:proofErr w:type="spellStart"/>
            <w:r>
              <w:rPr>
                <w:spacing w:val="-2"/>
                <w:sz w:val="20"/>
              </w:rPr>
              <w:t>organisations</w:t>
            </w:r>
            <w:proofErr w:type="spellEnd"/>
            <w:r>
              <w:rPr>
                <w:spacing w:val="-3"/>
                <w:sz w:val="20"/>
              </w:rPr>
              <w:t xml:space="preserve"> </w:t>
            </w:r>
            <w:r>
              <w:rPr>
                <w:spacing w:val="-2"/>
                <w:sz w:val="20"/>
              </w:rPr>
              <w:t>when</w:t>
            </w:r>
            <w:r>
              <w:rPr>
                <w:spacing w:val="-7"/>
                <w:sz w:val="20"/>
              </w:rPr>
              <w:t xml:space="preserve"> </w:t>
            </w:r>
            <w:r>
              <w:rPr>
                <w:spacing w:val="-2"/>
                <w:sz w:val="20"/>
              </w:rPr>
              <w:t xml:space="preserve">planning </w:t>
            </w:r>
            <w:r>
              <w:rPr>
                <w:sz w:val="20"/>
              </w:rPr>
              <w:t>accessibility features. During the onboarding, all staff are trained and informed about the establishment’s accessibility provisions,</w:t>
            </w:r>
            <w:r>
              <w:rPr>
                <w:spacing w:val="-16"/>
                <w:sz w:val="20"/>
              </w:rPr>
              <w:t xml:space="preserve"> </w:t>
            </w:r>
            <w:r>
              <w:rPr>
                <w:sz w:val="20"/>
              </w:rPr>
              <w:t>regulations</w:t>
            </w:r>
            <w:r>
              <w:rPr>
                <w:spacing w:val="-16"/>
                <w:sz w:val="20"/>
              </w:rPr>
              <w:t xml:space="preserve"> </w:t>
            </w:r>
            <w:r>
              <w:rPr>
                <w:sz w:val="20"/>
              </w:rPr>
              <w:t>and</w:t>
            </w:r>
            <w:r>
              <w:rPr>
                <w:spacing w:val="-15"/>
                <w:sz w:val="20"/>
              </w:rPr>
              <w:t xml:space="preserve"> </w:t>
            </w:r>
            <w:r>
              <w:rPr>
                <w:sz w:val="20"/>
              </w:rPr>
              <w:t>the</w:t>
            </w:r>
            <w:r>
              <w:rPr>
                <w:spacing w:val="-16"/>
                <w:sz w:val="20"/>
              </w:rPr>
              <w:t xml:space="preserve"> </w:t>
            </w:r>
            <w:r>
              <w:rPr>
                <w:sz w:val="20"/>
              </w:rPr>
              <w:t>rights</w:t>
            </w:r>
            <w:r>
              <w:rPr>
                <w:spacing w:val="-16"/>
                <w:sz w:val="20"/>
              </w:rPr>
              <w:t xml:space="preserve"> </w:t>
            </w:r>
            <w:r>
              <w:rPr>
                <w:sz w:val="20"/>
              </w:rPr>
              <w:t>of</w:t>
            </w:r>
            <w:r>
              <w:rPr>
                <w:spacing w:val="-15"/>
                <w:sz w:val="20"/>
              </w:rPr>
              <w:t xml:space="preserve"> </w:t>
            </w:r>
            <w:r>
              <w:rPr>
                <w:sz w:val="20"/>
              </w:rPr>
              <w:t>guests</w:t>
            </w:r>
            <w:r>
              <w:rPr>
                <w:spacing w:val="-16"/>
                <w:sz w:val="20"/>
              </w:rPr>
              <w:t xml:space="preserve"> </w:t>
            </w:r>
            <w:r>
              <w:rPr>
                <w:sz w:val="20"/>
              </w:rPr>
              <w:t>with</w:t>
            </w:r>
            <w:r>
              <w:rPr>
                <w:spacing w:val="-15"/>
                <w:sz w:val="20"/>
              </w:rPr>
              <w:t xml:space="preserve"> </w:t>
            </w:r>
            <w:r>
              <w:rPr>
                <w:sz w:val="20"/>
              </w:rPr>
              <w:t>disabilities.</w:t>
            </w:r>
            <w:r>
              <w:rPr>
                <w:spacing w:val="-16"/>
                <w:sz w:val="20"/>
              </w:rPr>
              <w:t xml:space="preserve"> </w:t>
            </w:r>
            <w:r>
              <w:rPr>
                <w:sz w:val="20"/>
              </w:rPr>
              <w:t>Management</w:t>
            </w:r>
            <w:r>
              <w:rPr>
                <w:spacing w:val="-16"/>
                <w:sz w:val="20"/>
              </w:rPr>
              <w:t xml:space="preserve"> </w:t>
            </w:r>
            <w:r>
              <w:rPr>
                <w:sz w:val="20"/>
              </w:rPr>
              <w:t>and</w:t>
            </w:r>
            <w:r>
              <w:rPr>
                <w:spacing w:val="-15"/>
                <w:sz w:val="20"/>
              </w:rPr>
              <w:t xml:space="preserve"> </w:t>
            </w:r>
            <w:r>
              <w:rPr>
                <w:sz w:val="20"/>
              </w:rPr>
              <w:t>other</w:t>
            </w:r>
            <w:r>
              <w:rPr>
                <w:spacing w:val="-16"/>
                <w:sz w:val="20"/>
              </w:rPr>
              <w:t xml:space="preserve"> </w:t>
            </w:r>
            <w:r>
              <w:rPr>
                <w:sz w:val="20"/>
              </w:rPr>
              <w:t>guest-facing</w:t>
            </w:r>
            <w:r>
              <w:rPr>
                <w:spacing w:val="-16"/>
                <w:sz w:val="20"/>
              </w:rPr>
              <w:t xml:space="preserve"> </w:t>
            </w:r>
            <w:r>
              <w:rPr>
                <w:sz w:val="20"/>
              </w:rPr>
              <w:t>staff</w:t>
            </w:r>
            <w:hyperlink w:anchor="_bookmark26" w:history="1">
              <w:r w:rsidR="003754EE">
                <w:rPr>
                  <w:position w:val="7"/>
                  <w:sz w:val="13"/>
                </w:rPr>
                <w:t>20</w:t>
              </w:r>
            </w:hyperlink>
            <w:r>
              <w:rPr>
                <w:spacing w:val="-10"/>
                <w:position w:val="7"/>
                <w:sz w:val="13"/>
              </w:rPr>
              <w:t xml:space="preserve"> </w:t>
            </w:r>
            <w:r>
              <w:rPr>
                <w:sz w:val="20"/>
              </w:rPr>
              <w:t>receive</w:t>
            </w:r>
            <w:r>
              <w:rPr>
                <w:spacing w:val="-15"/>
                <w:sz w:val="20"/>
              </w:rPr>
              <w:t xml:space="preserve"> </w:t>
            </w:r>
            <w:r>
              <w:rPr>
                <w:sz w:val="20"/>
              </w:rPr>
              <w:t>additional follow-up training regarding the available equipment in the establishment.</w:t>
            </w:r>
          </w:p>
          <w:p w14:paraId="7251B04C" w14:textId="77777777" w:rsidR="003754EE" w:rsidRDefault="00486D74">
            <w:pPr>
              <w:pStyle w:val="TableParagraph"/>
              <w:spacing w:before="235" w:line="241" w:lineRule="exact"/>
              <w:ind w:left="104"/>
              <w:rPr>
                <w:b/>
                <w:sz w:val="20"/>
              </w:rPr>
            </w:pPr>
            <w:r>
              <w:rPr>
                <w:b/>
                <w:w w:val="90"/>
                <w:sz w:val="20"/>
              </w:rPr>
              <w:t>Audit</w:t>
            </w:r>
            <w:r>
              <w:rPr>
                <w:b/>
                <w:spacing w:val="-4"/>
                <w:sz w:val="20"/>
              </w:rPr>
              <w:t xml:space="preserve"> </w:t>
            </w:r>
            <w:r>
              <w:rPr>
                <w:b/>
                <w:spacing w:val="-2"/>
                <w:sz w:val="20"/>
              </w:rPr>
              <w:t>evidence</w:t>
            </w:r>
          </w:p>
          <w:p w14:paraId="42E55037" w14:textId="77777777" w:rsidR="003754EE" w:rsidRDefault="00486D74">
            <w:pPr>
              <w:pStyle w:val="TableParagraph"/>
              <w:spacing w:line="241" w:lineRule="exact"/>
              <w:ind w:left="104"/>
              <w:rPr>
                <w:sz w:val="20"/>
              </w:rPr>
            </w:pPr>
            <w:r>
              <w:rPr>
                <w:sz w:val="20"/>
              </w:rPr>
              <w:t>During</w:t>
            </w:r>
            <w:r>
              <w:rPr>
                <w:spacing w:val="-16"/>
                <w:sz w:val="20"/>
              </w:rPr>
              <w:t xml:space="preserve"> </w:t>
            </w:r>
            <w:r>
              <w:rPr>
                <w:sz w:val="20"/>
              </w:rPr>
              <w:t>the</w:t>
            </w:r>
            <w:r>
              <w:rPr>
                <w:spacing w:val="-15"/>
                <w:sz w:val="20"/>
              </w:rPr>
              <w:t xml:space="preserve"> </w:t>
            </w:r>
            <w:r>
              <w:rPr>
                <w:sz w:val="20"/>
              </w:rPr>
              <w:t>audit,</w:t>
            </w:r>
            <w:r>
              <w:rPr>
                <w:spacing w:val="-14"/>
                <w:sz w:val="20"/>
              </w:rPr>
              <w:t xml:space="preserve"> </w:t>
            </w:r>
            <w:r>
              <w:rPr>
                <w:sz w:val="20"/>
              </w:rPr>
              <w:t>the</w:t>
            </w:r>
            <w:r>
              <w:rPr>
                <w:spacing w:val="-16"/>
                <w:sz w:val="20"/>
              </w:rPr>
              <w:t xml:space="preserve"> </w:t>
            </w:r>
            <w:r>
              <w:rPr>
                <w:sz w:val="20"/>
              </w:rPr>
              <w:t>establishment</w:t>
            </w:r>
            <w:r>
              <w:rPr>
                <w:spacing w:val="-11"/>
                <w:sz w:val="20"/>
              </w:rPr>
              <w:t xml:space="preserve"> </w:t>
            </w:r>
            <w:r>
              <w:rPr>
                <w:sz w:val="20"/>
              </w:rPr>
              <w:t>presents</w:t>
            </w:r>
            <w:r>
              <w:rPr>
                <w:spacing w:val="-12"/>
                <w:sz w:val="20"/>
              </w:rPr>
              <w:t xml:space="preserve"> </w:t>
            </w:r>
            <w:r>
              <w:rPr>
                <w:sz w:val="20"/>
              </w:rPr>
              <w:t>evidence</w:t>
            </w:r>
            <w:r>
              <w:rPr>
                <w:spacing w:val="-13"/>
                <w:sz w:val="20"/>
              </w:rPr>
              <w:t xml:space="preserve"> </w:t>
            </w:r>
            <w:r>
              <w:rPr>
                <w:spacing w:val="-5"/>
                <w:sz w:val="20"/>
              </w:rPr>
              <w:t>of:</w:t>
            </w:r>
          </w:p>
          <w:p w14:paraId="72432A84" w14:textId="77777777" w:rsidR="003754EE" w:rsidRDefault="00486D74">
            <w:pPr>
              <w:pStyle w:val="TableParagraph"/>
              <w:numPr>
                <w:ilvl w:val="0"/>
                <w:numId w:val="132"/>
              </w:numPr>
              <w:tabs>
                <w:tab w:val="left" w:pos="824"/>
              </w:tabs>
              <w:spacing w:line="245" w:lineRule="exact"/>
              <w:rPr>
                <w:sz w:val="20"/>
              </w:rPr>
            </w:pPr>
            <w:r>
              <w:rPr>
                <w:spacing w:val="-2"/>
                <w:sz w:val="20"/>
              </w:rPr>
              <w:t>staff awareness</w:t>
            </w:r>
            <w:r>
              <w:rPr>
                <w:spacing w:val="1"/>
                <w:sz w:val="20"/>
              </w:rPr>
              <w:t xml:space="preserve"> </w:t>
            </w:r>
            <w:r>
              <w:rPr>
                <w:spacing w:val="-2"/>
                <w:sz w:val="20"/>
              </w:rPr>
              <w:t>and training</w:t>
            </w:r>
            <w:r>
              <w:rPr>
                <w:spacing w:val="-4"/>
                <w:sz w:val="20"/>
              </w:rPr>
              <w:t xml:space="preserve"> </w:t>
            </w:r>
            <w:r>
              <w:rPr>
                <w:spacing w:val="-2"/>
                <w:sz w:val="20"/>
              </w:rPr>
              <w:t>on</w:t>
            </w:r>
            <w:r>
              <w:rPr>
                <w:spacing w:val="-1"/>
                <w:sz w:val="20"/>
              </w:rPr>
              <w:t xml:space="preserve"> </w:t>
            </w:r>
            <w:r>
              <w:rPr>
                <w:spacing w:val="-2"/>
                <w:sz w:val="20"/>
              </w:rPr>
              <w:t>accessibility</w:t>
            </w:r>
            <w:r>
              <w:rPr>
                <w:spacing w:val="-3"/>
                <w:sz w:val="20"/>
              </w:rPr>
              <w:t xml:space="preserve"> </w:t>
            </w:r>
            <w:r>
              <w:rPr>
                <w:spacing w:val="-2"/>
                <w:sz w:val="20"/>
              </w:rPr>
              <w:t xml:space="preserve">procedures; </w:t>
            </w:r>
            <w:r>
              <w:rPr>
                <w:spacing w:val="-5"/>
                <w:sz w:val="20"/>
              </w:rPr>
              <w:t>and</w:t>
            </w:r>
          </w:p>
          <w:p w14:paraId="15C2F04F" w14:textId="77777777" w:rsidR="003754EE" w:rsidRDefault="00486D74">
            <w:pPr>
              <w:pStyle w:val="TableParagraph"/>
              <w:numPr>
                <w:ilvl w:val="0"/>
                <w:numId w:val="132"/>
              </w:numPr>
              <w:tabs>
                <w:tab w:val="left" w:pos="824"/>
              </w:tabs>
              <w:rPr>
                <w:sz w:val="20"/>
              </w:rPr>
            </w:pPr>
            <w:r>
              <w:rPr>
                <w:sz w:val="20"/>
              </w:rPr>
              <w:t>availability</w:t>
            </w:r>
            <w:r>
              <w:rPr>
                <w:spacing w:val="-9"/>
                <w:sz w:val="20"/>
              </w:rPr>
              <w:t xml:space="preserve"> </w:t>
            </w:r>
            <w:r>
              <w:rPr>
                <w:sz w:val="20"/>
              </w:rPr>
              <w:t>of</w:t>
            </w:r>
            <w:r>
              <w:rPr>
                <w:spacing w:val="-8"/>
                <w:sz w:val="20"/>
              </w:rPr>
              <w:t xml:space="preserve"> </w:t>
            </w:r>
            <w:r>
              <w:rPr>
                <w:sz w:val="20"/>
              </w:rPr>
              <w:t>information</w:t>
            </w:r>
            <w:r>
              <w:rPr>
                <w:spacing w:val="-7"/>
                <w:sz w:val="20"/>
              </w:rPr>
              <w:t xml:space="preserve"> </w:t>
            </w:r>
            <w:r>
              <w:rPr>
                <w:sz w:val="20"/>
              </w:rPr>
              <w:t>about</w:t>
            </w:r>
            <w:r>
              <w:rPr>
                <w:spacing w:val="-8"/>
                <w:sz w:val="20"/>
              </w:rPr>
              <w:t xml:space="preserve"> </w:t>
            </w:r>
            <w:r>
              <w:rPr>
                <w:sz w:val="20"/>
              </w:rPr>
              <w:t>accessibility</w:t>
            </w:r>
            <w:r>
              <w:rPr>
                <w:spacing w:val="-8"/>
                <w:sz w:val="20"/>
              </w:rPr>
              <w:t xml:space="preserve"> </w:t>
            </w:r>
            <w:r>
              <w:rPr>
                <w:sz w:val="20"/>
              </w:rPr>
              <w:t>on</w:t>
            </w:r>
            <w:r>
              <w:rPr>
                <w:spacing w:val="-9"/>
                <w:sz w:val="20"/>
              </w:rPr>
              <w:t xml:space="preserve"> </w:t>
            </w:r>
            <w:r>
              <w:rPr>
                <w:sz w:val="20"/>
              </w:rPr>
              <w:t>the</w:t>
            </w:r>
            <w:r>
              <w:rPr>
                <w:spacing w:val="-6"/>
                <w:sz w:val="20"/>
              </w:rPr>
              <w:t xml:space="preserve"> </w:t>
            </w:r>
            <w:r>
              <w:rPr>
                <w:spacing w:val="-2"/>
                <w:sz w:val="20"/>
              </w:rPr>
              <w:t>website.</w:t>
            </w:r>
          </w:p>
          <w:p w14:paraId="7289BEF8" w14:textId="77777777" w:rsidR="003754EE" w:rsidRDefault="00486D74">
            <w:pPr>
              <w:pStyle w:val="TableParagraph"/>
              <w:spacing w:before="235"/>
              <w:ind w:left="104" w:right="103"/>
              <w:jc w:val="both"/>
              <w:rPr>
                <w:sz w:val="20"/>
              </w:rPr>
            </w:pPr>
            <w:r>
              <w:rPr>
                <w:sz w:val="20"/>
              </w:rPr>
              <w:t>In specific circumstances, where the establishment provides access for people with cognitive disabilities needs or hearing impairments, an accessibility plan</w:t>
            </w:r>
            <w:r>
              <w:rPr>
                <w:spacing w:val="-2"/>
                <w:sz w:val="20"/>
              </w:rPr>
              <w:t xml:space="preserve"> </w:t>
            </w:r>
            <w:r>
              <w:rPr>
                <w:sz w:val="20"/>
              </w:rPr>
              <w:t>outlining how</w:t>
            </w:r>
            <w:r>
              <w:rPr>
                <w:spacing w:val="-2"/>
                <w:sz w:val="20"/>
              </w:rPr>
              <w:t xml:space="preserve"> </w:t>
            </w:r>
            <w:r>
              <w:rPr>
                <w:sz w:val="20"/>
              </w:rPr>
              <w:t>these needs are addressed is</w:t>
            </w:r>
            <w:r>
              <w:rPr>
                <w:spacing w:val="-2"/>
                <w:sz w:val="20"/>
              </w:rPr>
              <w:t xml:space="preserve"> </w:t>
            </w:r>
            <w:r>
              <w:rPr>
                <w:sz w:val="20"/>
              </w:rPr>
              <w:t>presented.</w:t>
            </w:r>
          </w:p>
          <w:p w14:paraId="297019BF" w14:textId="77777777" w:rsidR="003754EE" w:rsidRDefault="00486D74">
            <w:pPr>
              <w:pStyle w:val="TableParagraph"/>
              <w:spacing w:before="238"/>
              <w:ind w:left="104" w:right="105"/>
              <w:jc w:val="both"/>
              <w:rPr>
                <w:sz w:val="20"/>
              </w:rPr>
            </w:pPr>
            <w:r>
              <w:rPr>
                <w:sz w:val="20"/>
              </w:rPr>
              <w:t>During</w:t>
            </w:r>
            <w:r>
              <w:rPr>
                <w:spacing w:val="-13"/>
                <w:sz w:val="20"/>
              </w:rPr>
              <w:t xml:space="preserve"> </w:t>
            </w:r>
            <w:r>
              <w:rPr>
                <w:sz w:val="20"/>
              </w:rPr>
              <w:t>the</w:t>
            </w:r>
            <w:r>
              <w:rPr>
                <w:spacing w:val="-13"/>
                <w:sz w:val="20"/>
              </w:rPr>
              <w:t xml:space="preserve"> </w:t>
            </w:r>
            <w:r>
              <w:rPr>
                <w:sz w:val="20"/>
              </w:rPr>
              <w:t>visual</w:t>
            </w:r>
            <w:r>
              <w:rPr>
                <w:spacing w:val="-12"/>
                <w:sz w:val="20"/>
              </w:rPr>
              <w:t xml:space="preserve"> </w:t>
            </w:r>
            <w:r>
              <w:rPr>
                <w:sz w:val="20"/>
              </w:rPr>
              <w:t>inspection,</w:t>
            </w:r>
            <w:r>
              <w:rPr>
                <w:spacing w:val="-13"/>
                <w:sz w:val="20"/>
              </w:rPr>
              <w:t xml:space="preserve"> </w:t>
            </w:r>
            <w:r>
              <w:rPr>
                <w:sz w:val="20"/>
              </w:rPr>
              <w:t>the</w:t>
            </w:r>
            <w:r>
              <w:rPr>
                <w:spacing w:val="-13"/>
                <w:sz w:val="20"/>
              </w:rPr>
              <w:t xml:space="preserve"> </w:t>
            </w:r>
            <w:r>
              <w:rPr>
                <w:sz w:val="20"/>
              </w:rPr>
              <w:t>auditor</w:t>
            </w:r>
            <w:r>
              <w:rPr>
                <w:spacing w:val="-11"/>
                <w:sz w:val="20"/>
              </w:rPr>
              <w:t xml:space="preserve"> </w:t>
            </w:r>
            <w:r>
              <w:rPr>
                <w:sz w:val="20"/>
              </w:rPr>
              <w:t>confirms</w:t>
            </w:r>
            <w:r>
              <w:rPr>
                <w:spacing w:val="-12"/>
                <w:sz w:val="20"/>
              </w:rPr>
              <w:t xml:space="preserve"> </w:t>
            </w:r>
            <w:r>
              <w:rPr>
                <w:sz w:val="20"/>
              </w:rPr>
              <w:t>the</w:t>
            </w:r>
            <w:r>
              <w:rPr>
                <w:spacing w:val="-10"/>
                <w:sz w:val="20"/>
              </w:rPr>
              <w:t xml:space="preserve"> </w:t>
            </w:r>
            <w:r>
              <w:rPr>
                <w:sz w:val="20"/>
              </w:rPr>
              <w:t>presence</w:t>
            </w:r>
            <w:r>
              <w:rPr>
                <w:spacing w:val="-13"/>
                <w:sz w:val="20"/>
              </w:rPr>
              <w:t xml:space="preserve"> </w:t>
            </w:r>
            <w:r>
              <w:rPr>
                <w:sz w:val="20"/>
              </w:rPr>
              <w:t>and</w:t>
            </w:r>
            <w:r>
              <w:rPr>
                <w:spacing w:val="-12"/>
                <w:sz w:val="20"/>
              </w:rPr>
              <w:t xml:space="preserve"> </w:t>
            </w:r>
            <w:r>
              <w:rPr>
                <w:sz w:val="20"/>
              </w:rPr>
              <w:t>condition</w:t>
            </w:r>
            <w:r>
              <w:rPr>
                <w:spacing w:val="-14"/>
                <w:sz w:val="20"/>
              </w:rPr>
              <w:t xml:space="preserve"> </w:t>
            </w:r>
            <w:r>
              <w:rPr>
                <w:sz w:val="20"/>
              </w:rPr>
              <w:t>of</w:t>
            </w:r>
            <w:r>
              <w:rPr>
                <w:spacing w:val="-11"/>
                <w:sz w:val="20"/>
              </w:rPr>
              <w:t xml:space="preserve"> </w:t>
            </w:r>
            <w:r>
              <w:rPr>
                <w:sz w:val="20"/>
              </w:rPr>
              <w:t>accessible</w:t>
            </w:r>
            <w:r>
              <w:rPr>
                <w:spacing w:val="-13"/>
                <w:sz w:val="20"/>
              </w:rPr>
              <w:t xml:space="preserve"> </w:t>
            </w:r>
            <w:r>
              <w:rPr>
                <w:sz w:val="20"/>
              </w:rPr>
              <w:t>infrastructure</w:t>
            </w:r>
            <w:r>
              <w:rPr>
                <w:spacing w:val="-13"/>
                <w:sz w:val="20"/>
              </w:rPr>
              <w:t xml:space="preserve"> </w:t>
            </w:r>
            <w:r>
              <w:rPr>
                <w:sz w:val="20"/>
              </w:rPr>
              <w:t>(at</w:t>
            </w:r>
            <w:r>
              <w:rPr>
                <w:spacing w:val="-12"/>
                <w:sz w:val="20"/>
              </w:rPr>
              <w:t xml:space="preserve"> </w:t>
            </w:r>
            <w:r>
              <w:rPr>
                <w:sz w:val="20"/>
              </w:rPr>
              <w:t>minimum</w:t>
            </w:r>
            <w:r>
              <w:rPr>
                <w:spacing w:val="-14"/>
                <w:sz w:val="20"/>
              </w:rPr>
              <w:t xml:space="preserve"> </w:t>
            </w:r>
            <w:r>
              <w:rPr>
                <w:sz w:val="20"/>
              </w:rPr>
              <w:t>of</w:t>
            </w:r>
            <w:r>
              <w:rPr>
                <w:spacing w:val="-13"/>
                <w:sz w:val="20"/>
              </w:rPr>
              <w:t xml:space="preserve"> </w:t>
            </w:r>
            <w:r>
              <w:rPr>
                <w:sz w:val="20"/>
              </w:rPr>
              <w:t xml:space="preserve">the </w:t>
            </w:r>
            <w:r>
              <w:rPr>
                <w:spacing w:val="-2"/>
                <w:sz w:val="20"/>
              </w:rPr>
              <w:t>listed</w:t>
            </w:r>
            <w:r>
              <w:rPr>
                <w:spacing w:val="-8"/>
                <w:sz w:val="20"/>
              </w:rPr>
              <w:t xml:space="preserve"> </w:t>
            </w:r>
            <w:r>
              <w:rPr>
                <w:spacing w:val="-2"/>
                <w:sz w:val="20"/>
              </w:rPr>
              <w:t>areas</w:t>
            </w:r>
            <w:r>
              <w:rPr>
                <w:spacing w:val="-10"/>
                <w:sz w:val="20"/>
              </w:rPr>
              <w:t xml:space="preserve"> </w:t>
            </w:r>
            <w:r>
              <w:rPr>
                <w:spacing w:val="-2"/>
                <w:sz w:val="20"/>
              </w:rPr>
              <w:t>above).</w:t>
            </w:r>
            <w:r>
              <w:rPr>
                <w:spacing w:val="-9"/>
                <w:sz w:val="20"/>
              </w:rPr>
              <w:t xml:space="preserve"> </w:t>
            </w:r>
            <w:r>
              <w:rPr>
                <w:spacing w:val="-2"/>
                <w:sz w:val="20"/>
              </w:rPr>
              <w:t>For</w:t>
            </w:r>
            <w:r>
              <w:rPr>
                <w:spacing w:val="-10"/>
                <w:sz w:val="20"/>
              </w:rPr>
              <w:t xml:space="preserve"> </w:t>
            </w:r>
            <w:r>
              <w:rPr>
                <w:spacing w:val="-2"/>
                <w:sz w:val="20"/>
              </w:rPr>
              <w:t>this</w:t>
            </w:r>
            <w:r>
              <w:rPr>
                <w:spacing w:val="-10"/>
                <w:sz w:val="20"/>
              </w:rPr>
              <w:t xml:space="preserve"> </w:t>
            </w:r>
            <w:r>
              <w:rPr>
                <w:spacing w:val="-2"/>
                <w:sz w:val="20"/>
              </w:rPr>
              <w:t>purpose,</w:t>
            </w:r>
            <w:r>
              <w:rPr>
                <w:spacing w:val="-8"/>
                <w:sz w:val="20"/>
              </w:rPr>
              <w:t xml:space="preserve"> </w:t>
            </w:r>
            <w:r>
              <w:rPr>
                <w:spacing w:val="-2"/>
                <w:sz w:val="20"/>
              </w:rPr>
              <w:t>the</w:t>
            </w:r>
            <w:r>
              <w:rPr>
                <w:spacing w:val="-10"/>
                <w:sz w:val="20"/>
              </w:rPr>
              <w:t xml:space="preserve"> </w:t>
            </w:r>
            <w:r>
              <w:rPr>
                <w:spacing w:val="-2"/>
                <w:sz w:val="20"/>
              </w:rPr>
              <w:t>auditor</w:t>
            </w:r>
            <w:r>
              <w:rPr>
                <w:spacing w:val="-10"/>
                <w:sz w:val="20"/>
              </w:rPr>
              <w:t xml:space="preserve"> </w:t>
            </w:r>
            <w:r>
              <w:rPr>
                <w:spacing w:val="-2"/>
                <w:sz w:val="20"/>
              </w:rPr>
              <w:t>conducts</w:t>
            </w:r>
            <w:r>
              <w:rPr>
                <w:spacing w:val="-7"/>
                <w:sz w:val="20"/>
              </w:rPr>
              <w:t xml:space="preserve"> </w:t>
            </w:r>
            <w:r>
              <w:rPr>
                <w:spacing w:val="-2"/>
                <w:sz w:val="20"/>
              </w:rPr>
              <w:t>samplings</w:t>
            </w:r>
            <w:hyperlink w:anchor="_bookmark27" w:history="1">
              <w:r w:rsidR="003754EE">
                <w:rPr>
                  <w:spacing w:val="-2"/>
                  <w:position w:val="7"/>
                  <w:sz w:val="13"/>
                </w:rPr>
                <w:t>21</w:t>
              </w:r>
            </w:hyperlink>
            <w:r>
              <w:rPr>
                <w:spacing w:val="10"/>
                <w:position w:val="7"/>
                <w:sz w:val="13"/>
              </w:rPr>
              <w:t xml:space="preserve"> </w:t>
            </w:r>
            <w:r>
              <w:rPr>
                <w:spacing w:val="-2"/>
                <w:sz w:val="20"/>
              </w:rPr>
              <w:t>in</w:t>
            </w:r>
            <w:r>
              <w:rPr>
                <w:spacing w:val="-10"/>
                <w:sz w:val="20"/>
              </w:rPr>
              <w:t xml:space="preserve"> </w:t>
            </w:r>
            <w:r>
              <w:rPr>
                <w:spacing w:val="-2"/>
                <w:sz w:val="20"/>
              </w:rPr>
              <w:t>at</w:t>
            </w:r>
            <w:r>
              <w:rPr>
                <w:spacing w:val="-9"/>
                <w:sz w:val="20"/>
              </w:rPr>
              <w:t xml:space="preserve"> </w:t>
            </w:r>
            <w:r>
              <w:rPr>
                <w:spacing w:val="-2"/>
                <w:sz w:val="20"/>
              </w:rPr>
              <w:t>least</w:t>
            </w:r>
            <w:r>
              <w:rPr>
                <w:spacing w:val="-9"/>
                <w:sz w:val="20"/>
              </w:rPr>
              <w:t xml:space="preserve"> </w:t>
            </w:r>
            <w:r>
              <w:rPr>
                <w:spacing w:val="-2"/>
                <w:sz w:val="20"/>
              </w:rPr>
              <w:t>1</w:t>
            </w:r>
            <w:r>
              <w:rPr>
                <w:spacing w:val="-10"/>
                <w:sz w:val="20"/>
              </w:rPr>
              <w:t xml:space="preserve"> </w:t>
            </w:r>
            <w:r>
              <w:rPr>
                <w:spacing w:val="-2"/>
                <w:sz w:val="20"/>
              </w:rPr>
              <w:t>public</w:t>
            </w:r>
            <w:r>
              <w:rPr>
                <w:spacing w:val="-9"/>
                <w:sz w:val="20"/>
              </w:rPr>
              <w:t xml:space="preserve"> </w:t>
            </w:r>
            <w:r>
              <w:rPr>
                <w:spacing w:val="-2"/>
                <w:sz w:val="20"/>
              </w:rPr>
              <w:t>restroom,</w:t>
            </w:r>
            <w:r>
              <w:rPr>
                <w:spacing w:val="-9"/>
                <w:sz w:val="20"/>
              </w:rPr>
              <w:t xml:space="preserve"> </w:t>
            </w:r>
            <w:r>
              <w:rPr>
                <w:spacing w:val="-2"/>
                <w:sz w:val="20"/>
              </w:rPr>
              <w:t>1</w:t>
            </w:r>
            <w:r>
              <w:rPr>
                <w:spacing w:val="-10"/>
                <w:sz w:val="20"/>
              </w:rPr>
              <w:t xml:space="preserve"> </w:t>
            </w:r>
            <w:r>
              <w:rPr>
                <w:spacing w:val="-2"/>
                <w:sz w:val="20"/>
              </w:rPr>
              <w:t>common</w:t>
            </w:r>
            <w:r>
              <w:rPr>
                <w:spacing w:val="-12"/>
                <w:sz w:val="20"/>
              </w:rPr>
              <w:t xml:space="preserve"> </w:t>
            </w:r>
            <w:r>
              <w:rPr>
                <w:spacing w:val="-2"/>
                <w:sz w:val="20"/>
              </w:rPr>
              <w:t xml:space="preserve">area/entrance, </w:t>
            </w:r>
            <w:r>
              <w:rPr>
                <w:sz w:val="20"/>
              </w:rPr>
              <w:t>1</w:t>
            </w:r>
            <w:r>
              <w:rPr>
                <w:spacing w:val="-5"/>
                <w:sz w:val="20"/>
              </w:rPr>
              <w:t xml:space="preserve"> </w:t>
            </w:r>
            <w:r>
              <w:rPr>
                <w:sz w:val="20"/>
              </w:rPr>
              <w:t>restaurant,</w:t>
            </w:r>
            <w:r>
              <w:rPr>
                <w:spacing w:val="-1"/>
                <w:sz w:val="20"/>
              </w:rPr>
              <w:t xml:space="preserve"> </w:t>
            </w:r>
            <w:r>
              <w:rPr>
                <w:sz w:val="20"/>
              </w:rPr>
              <w:t>and</w:t>
            </w:r>
            <w:r>
              <w:rPr>
                <w:spacing w:val="-3"/>
                <w:sz w:val="20"/>
              </w:rPr>
              <w:t xml:space="preserve"> </w:t>
            </w:r>
            <w:r>
              <w:rPr>
                <w:sz w:val="20"/>
              </w:rPr>
              <w:t>1</w:t>
            </w:r>
            <w:r>
              <w:rPr>
                <w:spacing w:val="-2"/>
                <w:sz w:val="20"/>
              </w:rPr>
              <w:t xml:space="preserve"> </w:t>
            </w:r>
            <w:r>
              <w:rPr>
                <w:sz w:val="20"/>
              </w:rPr>
              <w:t>meeting</w:t>
            </w:r>
            <w:r>
              <w:rPr>
                <w:spacing w:val="-2"/>
                <w:sz w:val="20"/>
              </w:rPr>
              <w:t xml:space="preserve"> </w:t>
            </w:r>
            <w:r>
              <w:rPr>
                <w:sz w:val="20"/>
              </w:rPr>
              <w:t>room,</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guest</w:t>
            </w:r>
            <w:r>
              <w:rPr>
                <w:spacing w:val="-3"/>
                <w:sz w:val="20"/>
              </w:rPr>
              <w:t xml:space="preserve"> </w:t>
            </w:r>
            <w:r>
              <w:rPr>
                <w:sz w:val="20"/>
              </w:rPr>
              <w:t>rooms</w:t>
            </w:r>
            <w:r>
              <w:rPr>
                <w:spacing w:val="-1"/>
                <w:sz w:val="20"/>
              </w:rPr>
              <w:t xml:space="preserve"> </w:t>
            </w:r>
            <w:r>
              <w:rPr>
                <w:sz w:val="20"/>
              </w:rPr>
              <w:t>following</w:t>
            </w:r>
            <w:r>
              <w:rPr>
                <w:spacing w:val="-3"/>
                <w:sz w:val="20"/>
              </w:rPr>
              <w:t xml:space="preserve"> </w:t>
            </w:r>
            <w:r>
              <w:rPr>
                <w:sz w:val="20"/>
              </w:rPr>
              <w:t>methodology</w:t>
            </w:r>
            <w:r>
              <w:rPr>
                <w:spacing w:val="-3"/>
                <w:sz w:val="20"/>
              </w:rPr>
              <w:t xml:space="preserve"> </w:t>
            </w:r>
            <w:r>
              <w:rPr>
                <w:sz w:val="20"/>
              </w:rPr>
              <w:t>A</w:t>
            </w:r>
            <w:r>
              <w:rPr>
                <w:spacing w:val="-5"/>
                <w:sz w:val="20"/>
              </w:rPr>
              <w:t xml:space="preserve"> </w:t>
            </w:r>
            <w:r>
              <w:rPr>
                <w:sz w:val="20"/>
              </w:rPr>
              <w:t>as described</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glossary.</w:t>
            </w:r>
          </w:p>
        </w:tc>
      </w:tr>
    </w:tbl>
    <w:p w14:paraId="0E81D333" w14:textId="77777777" w:rsidR="003754EE" w:rsidRDefault="003754EE">
      <w:pPr>
        <w:pStyle w:val="Brdtekst"/>
        <w:spacing w:before="0"/>
        <w:rPr>
          <w:sz w:val="20"/>
        </w:rPr>
      </w:pPr>
    </w:p>
    <w:p w14:paraId="259013D6" w14:textId="77777777" w:rsidR="003754EE" w:rsidRDefault="003754EE">
      <w:pPr>
        <w:pStyle w:val="Brdtekst"/>
        <w:spacing w:before="0"/>
        <w:rPr>
          <w:sz w:val="20"/>
        </w:rPr>
      </w:pPr>
    </w:p>
    <w:p w14:paraId="2355B716" w14:textId="77777777" w:rsidR="003754EE" w:rsidRDefault="00486D74">
      <w:pPr>
        <w:pStyle w:val="Brdtekst"/>
        <w:spacing w:before="43"/>
        <w:rPr>
          <w:sz w:val="20"/>
        </w:rPr>
      </w:pPr>
      <w:r>
        <w:rPr>
          <w:noProof/>
          <w:sz w:val="20"/>
        </w:rPr>
        <mc:AlternateContent>
          <mc:Choice Requires="wps">
            <w:drawing>
              <wp:anchor distT="0" distB="0" distL="0" distR="0" simplePos="0" relativeHeight="487592960" behindDoc="1" locked="0" layoutInCell="1" allowOverlap="1" wp14:anchorId="695CF3C9" wp14:editId="2E0162ED">
                <wp:simplePos x="0" y="0"/>
                <wp:positionH relativeFrom="page">
                  <wp:posOffset>899160</wp:posOffset>
                </wp:positionH>
                <wp:positionV relativeFrom="paragraph">
                  <wp:posOffset>196059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F8A15" id="Graphic 12" o:spid="_x0000_s1026" style="position:absolute;margin-left:70.8pt;margin-top:15.4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6spda4AAAAAkBAAAPAAAAAAAAAAAAAAAAAHcEAABkcnMvZG93bnJldi54&#10;bWxQSwUGAAAAAAQABADzAAAAhAUAAAAA&#10;" path="m1829053,l,,,7620r1829053,l1829053,xe" fillcolor="black" stroked="f">
                <v:path arrowok="t"/>
                <w10:wrap type="topAndBottom" anchorx="page"/>
              </v:shape>
            </w:pict>
          </mc:Fallback>
        </mc:AlternateContent>
      </w:r>
    </w:p>
    <w:p w14:paraId="2A5D7F44" w14:textId="77777777" w:rsidR="003754EE" w:rsidRDefault="00486D74">
      <w:pPr>
        <w:pStyle w:val="Brdtekst"/>
        <w:spacing w:before="99"/>
        <w:ind w:left="140"/>
      </w:pPr>
      <w:bookmarkStart w:id="26" w:name="_bookmark26"/>
      <w:bookmarkEnd w:id="26"/>
      <w:r>
        <w:rPr>
          <w:rFonts w:ascii="Times New Roman"/>
          <w:position w:val="7"/>
          <w:sz w:val="13"/>
        </w:rPr>
        <w:t>20</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5FE816FD" w14:textId="77777777" w:rsidR="003754EE" w:rsidRDefault="00486D74">
      <w:pPr>
        <w:pStyle w:val="Brdtekst"/>
        <w:spacing w:before="3"/>
        <w:ind w:left="140"/>
      </w:pPr>
      <w:bookmarkStart w:id="27" w:name="_bookmark27"/>
      <w:bookmarkEnd w:id="27"/>
      <w:r>
        <w:rPr>
          <w:rFonts w:ascii="Times New Roman"/>
          <w:position w:val="7"/>
          <w:sz w:val="13"/>
        </w:rPr>
        <w:t>21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5C6C618" w14:textId="77777777" w:rsidR="003754EE" w:rsidRDefault="003754EE">
      <w:pPr>
        <w:pStyle w:val="Brdtekst"/>
        <w:sectPr w:rsidR="003754EE">
          <w:pgSz w:w="16840" w:h="11910" w:orient="landscape"/>
          <w:pgMar w:top="1340" w:right="1275" w:bottom="1220" w:left="1275" w:header="0" w:footer="1022" w:gutter="0"/>
          <w:cols w:space="708"/>
        </w:sectPr>
      </w:pPr>
    </w:p>
    <w:p w14:paraId="15AA6CED"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3001965" w14:textId="77777777">
        <w:trPr>
          <w:trHeight w:val="7443"/>
        </w:trPr>
        <w:tc>
          <w:tcPr>
            <w:tcW w:w="848" w:type="dxa"/>
          </w:tcPr>
          <w:p w14:paraId="46216A48" w14:textId="77777777" w:rsidR="003754EE" w:rsidRDefault="00486D74">
            <w:pPr>
              <w:pStyle w:val="TableParagraph"/>
              <w:spacing w:before="239"/>
              <w:ind w:left="107"/>
              <w:rPr>
                <w:sz w:val="20"/>
              </w:rPr>
            </w:pPr>
            <w:r>
              <w:rPr>
                <w:spacing w:val="-4"/>
                <w:sz w:val="20"/>
              </w:rPr>
              <w:t>1.12</w:t>
            </w:r>
          </w:p>
        </w:tc>
        <w:tc>
          <w:tcPr>
            <w:tcW w:w="1707" w:type="dxa"/>
          </w:tcPr>
          <w:p w14:paraId="0AF7301D" w14:textId="77777777" w:rsidR="003754EE" w:rsidRDefault="00486D74">
            <w:pPr>
              <w:pStyle w:val="TableParagraph"/>
              <w:spacing w:before="239"/>
              <w:ind w:left="105" w:right="152"/>
              <w:rPr>
                <w:sz w:val="20"/>
              </w:rPr>
            </w:pPr>
            <w:r>
              <w:rPr>
                <w:sz w:val="20"/>
              </w:rPr>
              <w:t>Plants,</w:t>
            </w:r>
            <w:r>
              <w:rPr>
                <w:spacing w:val="-2"/>
                <w:sz w:val="20"/>
              </w:rPr>
              <w:t xml:space="preserve"> </w:t>
            </w:r>
            <w:r>
              <w:rPr>
                <w:sz w:val="20"/>
              </w:rPr>
              <w:t>and animals, as well as</w:t>
            </w:r>
            <w:r>
              <w:rPr>
                <w:spacing w:val="-16"/>
                <w:sz w:val="20"/>
              </w:rPr>
              <w:t xml:space="preserve"> </w:t>
            </w:r>
            <w:r>
              <w:rPr>
                <w:sz w:val="20"/>
              </w:rPr>
              <w:t>historical</w:t>
            </w:r>
            <w:r>
              <w:rPr>
                <w:spacing w:val="-14"/>
                <w:sz w:val="20"/>
              </w:rPr>
              <w:t xml:space="preserve"> </w:t>
            </w:r>
            <w:r>
              <w:rPr>
                <w:sz w:val="20"/>
              </w:rPr>
              <w:t xml:space="preserve">and </w:t>
            </w:r>
            <w:r>
              <w:rPr>
                <w:spacing w:val="-2"/>
                <w:sz w:val="20"/>
              </w:rPr>
              <w:t xml:space="preserve">archaeological </w:t>
            </w:r>
            <w:r>
              <w:rPr>
                <w:sz w:val="20"/>
              </w:rPr>
              <w:t>artefacts, are only</w:t>
            </w:r>
            <w:r>
              <w:rPr>
                <w:spacing w:val="-2"/>
                <w:sz w:val="20"/>
              </w:rPr>
              <w:t xml:space="preserve"> </w:t>
            </w:r>
            <w:r>
              <w:rPr>
                <w:sz w:val="20"/>
              </w:rPr>
              <w:t>sold, traded,</w:t>
            </w:r>
            <w:r>
              <w:rPr>
                <w:spacing w:val="-2"/>
                <w:sz w:val="20"/>
              </w:rPr>
              <w:t xml:space="preserve"> </w:t>
            </w:r>
            <w:r>
              <w:rPr>
                <w:sz w:val="20"/>
              </w:rPr>
              <w:t>or displayed in accordance</w:t>
            </w:r>
            <w:r>
              <w:rPr>
                <w:spacing w:val="-16"/>
                <w:sz w:val="20"/>
              </w:rPr>
              <w:t xml:space="preserve"> </w:t>
            </w:r>
            <w:r>
              <w:rPr>
                <w:sz w:val="20"/>
              </w:rPr>
              <w:t xml:space="preserve">with </w:t>
            </w:r>
            <w:r>
              <w:rPr>
                <w:spacing w:val="-2"/>
                <w:sz w:val="20"/>
              </w:rPr>
              <w:t xml:space="preserve">international </w:t>
            </w:r>
            <w:r>
              <w:rPr>
                <w:sz w:val="20"/>
              </w:rPr>
              <w:t>law.</w:t>
            </w:r>
            <w:r>
              <w:rPr>
                <w:spacing w:val="-2"/>
                <w:sz w:val="20"/>
              </w:rPr>
              <w:t xml:space="preserve"> </w:t>
            </w:r>
            <w:r>
              <w:rPr>
                <w:sz w:val="20"/>
              </w:rPr>
              <w:t>(I)</w:t>
            </w:r>
          </w:p>
          <w:p w14:paraId="47FD87D9" w14:textId="287C85DA" w:rsidR="003754EE" w:rsidRDefault="00486D74">
            <w:pPr>
              <w:pStyle w:val="TableParagraph"/>
              <w:spacing w:before="225"/>
              <w:ind w:left="105" w:right="393"/>
              <w:rPr>
                <w:sz w:val="20"/>
              </w:rPr>
            </w:pPr>
            <w:r>
              <w:rPr>
                <w:sz w:val="20"/>
              </w:rPr>
              <w:t>A</w:t>
            </w:r>
          </w:p>
        </w:tc>
        <w:tc>
          <w:tcPr>
            <w:tcW w:w="11059" w:type="dxa"/>
          </w:tcPr>
          <w:p w14:paraId="64517C54" w14:textId="77777777" w:rsidR="003754EE" w:rsidRDefault="00486D74">
            <w:pPr>
              <w:pStyle w:val="TableParagraph"/>
              <w:spacing w:before="239" w:line="241" w:lineRule="exact"/>
              <w:ind w:left="104"/>
              <w:rPr>
                <w:b/>
                <w:sz w:val="20"/>
              </w:rPr>
            </w:pPr>
            <w:r>
              <w:rPr>
                <w:b/>
                <w:spacing w:val="-2"/>
                <w:sz w:val="20"/>
              </w:rPr>
              <w:t>Relevance</w:t>
            </w:r>
          </w:p>
          <w:p w14:paraId="251B7CF5" w14:textId="77777777" w:rsidR="003754EE" w:rsidRDefault="00486D74">
            <w:pPr>
              <w:pStyle w:val="TableParagraph"/>
              <w:ind w:left="104" w:right="103"/>
              <w:jc w:val="both"/>
              <w:rPr>
                <w:sz w:val="20"/>
              </w:rPr>
            </w:pPr>
            <w:r>
              <w:rPr>
                <w:sz w:val="20"/>
              </w:rPr>
              <w:t xml:space="preserve">The trade and display of threatened species and </w:t>
            </w:r>
            <w:proofErr w:type="spellStart"/>
            <w:r>
              <w:rPr>
                <w:sz w:val="20"/>
              </w:rPr>
              <w:t>unauthorised</w:t>
            </w:r>
            <w:proofErr w:type="spellEnd"/>
            <w:r>
              <w:rPr>
                <w:sz w:val="20"/>
              </w:rPr>
              <w:t xml:space="preserve"> artefacts contribute to biodiversity loss, illegal wildlife trade and</w:t>
            </w:r>
            <w:r>
              <w:rPr>
                <w:spacing w:val="-3"/>
                <w:sz w:val="20"/>
              </w:rPr>
              <w:t xml:space="preserve"> </w:t>
            </w:r>
            <w:r>
              <w:rPr>
                <w:sz w:val="20"/>
              </w:rPr>
              <w:t>cultural</w:t>
            </w:r>
            <w:r>
              <w:rPr>
                <w:spacing w:val="-3"/>
                <w:sz w:val="20"/>
              </w:rPr>
              <w:t xml:space="preserve"> </w:t>
            </w:r>
            <w:r>
              <w:rPr>
                <w:sz w:val="20"/>
              </w:rPr>
              <w:t>exploitation.</w:t>
            </w:r>
            <w:r>
              <w:rPr>
                <w:spacing w:val="-3"/>
                <w:sz w:val="20"/>
              </w:rPr>
              <w:t xml:space="preserve"> </w:t>
            </w:r>
            <w:r>
              <w:rPr>
                <w:sz w:val="20"/>
              </w:rPr>
              <w:t>By</w:t>
            </w:r>
            <w:r>
              <w:rPr>
                <w:spacing w:val="-4"/>
                <w:sz w:val="20"/>
              </w:rPr>
              <w:t xml:space="preserve"> </w:t>
            </w:r>
            <w:r>
              <w:rPr>
                <w:sz w:val="20"/>
              </w:rPr>
              <w:t>prohibiting</w:t>
            </w:r>
            <w:r>
              <w:rPr>
                <w:spacing w:val="-5"/>
                <w:sz w:val="20"/>
              </w:rPr>
              <w:t xml:space="preserve"> </w:t>
            </w:r>
            <w:r>
              <w:rPr>
                <w:sz w:val="20"/>
              </w:rPr>
              <w:t>such</w:t>
            </w:r>
            <w:r>
              <w:rPr>
                <w:spacing w:val="-5"/>
                <w:sz w:val="20"/>
              </w:rPr>
              <w:t xml:space="preserve"> </w:t>
            </w:r>
            <w:r>
              <w:rPr>
                <w:sz w:val="20"/>
              </w:rPr>
              <w:t>practices,</w:t>
            </w:r>
            <w:r>
              <w:rPr>
                <w:spacing w:val="-4"/>
                <w:sz w:val="20"/>
              </w:rPr>
              <w:t xml:space="preserve"> </w:t>
            </w:r>
            <w:r>
              <w:rPr>
                <w:sz w:val="20"/>
              </w:rPr>
              <w:t>establishments</w:t>
            </w:r>
            <w:r>
              <w:rPr>
                <w:spacing w:val="-1"/>
                <w:sz w:val="20"/>
              </w:rPr>
              <w:t xml:space="preserve"> </w:t>
            </w:r>
            <w:r>
              <w:rPr>
                <w:sz w:val="20"/>
              </w:rPr>
              <w:t>help</w:t>
            </w:r>
            <w:r>
              <w:rPr>
                <w:spacing w:val="-3"/>
                <w:sz w:val="20"/>
              </w:rPr>
              <w:t xml:space="preserve"> </w:t>
            </w:r>
            <w:r>
              <w:rPr>
                <w:sz w:val="20"/>
              </w:rPr>
              <w:t>protect</w:t>
            </w:r>
            <w:r>
              <w:rPr>
                <w:spacing w:val="-4"/>
                <w:sz w:val="20"/>
              </w:rPr>
              <w:t xml:space="preserve"> </w:t>
            </w:r>
            <w:r>
              <w:rPr>
                <w:sz w:val="20"/>
              </w:rPr>
              <w:t>endangered</w:t>
            </w:r>
            <w:r>
              <w:rPr>
                <w:spacing w:val="-3"/>
                <w:sz w:val="20"/>
              </w:rPr>
              <w:t xml:space="preserve"> </w:t>
            </w:r>
            <w:r>
              <w:rPr>
                <w:sz w:val="20"/>
              </w:rPr>
              <w:t>species,</w:t>
            </w:r>
            <w:r>
              <w:rPr>
                <w:spacing w:val="-4"/>
                <w:sz w:val="20"/>
              </w:rPr>
              <w:t xml:space="preserve"> </w:t>
            </w:r>
            <w:r>
              <w:rPr>
                <w:sz w:val="20"/>
              </w:rPr>
              <w:t>safeguard</w:t>
            </w:r>
            <w:r>
              <w:rPr>
                <w:spacing w:val="-4"/>
                <w:sz w:val="20"/>
              </w:rPr>
              <w:t xml:space="preserve"> </w:t>
            </w:r>
            <w:r>
              <w:rPr>
                <w:sz w:val="20"/>
              </w:rPr>
              <w:t>cultural heritage and demonstrate responsible corporate and environmental stewardship.</w:t>
            </w:r>
          </w:p>
          <w:p w14:paraId="2A957FB3" w14:textId="77777777" w:rsidR="003754EE" w:rsidRDefault="00486D74">
            <w:pPr>
              <w:pStyle w:val="TableParagraph"/>
              <w:spacing w:before="235" w:line="241" w:lineRule="exact"/>
              <w:ind w:left="104"/>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4450AE73" w14:textId="77777777" w:rsidR="003754EE" w:rsidRDefault="00486D74">
            <w:pPr>
              <w:pStyle w:val="TableParagraph"/>
              <w:ind w:left="104" w:right="107"/>
              <w:jc w:val="both"/>
              <w:rPr>
                <w:sz w:val="20"/>
              </w:rPr>
            </w:pPr>
            <w:r>
              <w:rPr>
                <w:sz w:val="20"/>
              </w:rPr>
              <w:t>The</w:t>
            </w:r>
            <w:r>
              <w:rPr>
                <w:spacing w:val="-7"/>
                <w:sz w:val="20"/>
              </w:rPr>
              <w:t xml:space="preserve"> </w:t>
            </w:r>
            <w:r>
              <w:rPr>
                <w:sz w:val="20"/>
              </w:rPr>
              <w:t>establishment</w:t>
            </w:r>
            <w:r>
              <w:rPr>
                <w:spacing w:val="-7"/>
                <w:sz w:val="20"/>
              </w:rPr>
              <w:t xml:space="preserve"> </w:t>
            </w:r>
            <w:r>
              <w:rPr>
                <w:sz w:val="20"/>
              </w:rPr>
              <w:t>does</w:t>
            </w:r>
            <w:r>
              <w:rPr>
                <w:spacing w:val="-5"/>
                <w:sz w:val="20"/>
              </w:rPr>
              <w:t xml:space="preserve"> </w:t>
            </w:r>
            <w:r>
              <w:rPr>
                <w:sz w:val="20"/>
              </w:rPr>
              <w:t>not</w:t>
            </w:r>
            <w:r>
              <w:rPr>
                <w:spacing w:val="-5"/>
                <w:sz w:val="20"/>
              </w:rPr>
              <w:t xml:space="preserve"> </w:t>
            </w:r>
            <w:r>
              <w:rPr>
                <w:sz w:val="20"/>
              </w:rPr>
              <w:t>harvest,</w:t>
            </w:r>
            <w:r>
              <w:rPr>
                <w:spacing w:val="-7"/>
                <w:sz w:val="20"/>
              </w:rPr>
              <w:t xml:space="preserve"> </w:t>
            </w:r>
            <w:r>
              <w:rPr>
                <w:sz w:val="20"/>
              </w:rPr>
              <w:t>sell,</w:t>
            </w:r>
            <w:r>
              <w:rPr>
                <w:spacing w:val="-7"/>
                <w:sz w:val="20"/>
              </w:rPr>
              <w:t xml:space="preserve"> </w:t>
            </w:r>
            <w:r>
              <w:rPr>
                <w:sz w:val="20"/>
              </w:rPr>
              <w:t>trade,</w:t>
            </w:r>
            <w:r>
              <w:rPr>
                <w:spacing w:val="-7"/>
                <w:sz w:val="20"/>
              </w:rPr>
              <w:t xml:space="preserve"> </w:t>
            </w:r>
            <w:r>
              <w:rPr>
                <w:sz w:val="20"/>
              </w:rPr>
              <w:t>or</w:t>
            </w:r>
            <w:r>
              <w:rPr>
                <w:spacing w:val="-8"/>
                <w:sz w:val="20"/>
              </w:rPr>
              <w:t xml:space="preserve"> </w:t>
            </w:r>
            <w:r>
              <w:rPr>
                <w:sz w:val="20"/>
              </w:rPr>
              <w:t>display</w:t>
            </w:r>
            <w:r>
              <w:rPr>
                <w:spacing w:val="-7"/>
                <w:sz w:val="20"/>
              </w:rPr>
              <w:t xml:space="preserve"> </w:t>
            </w:r>
            <w:r>
              <w:rPr>
                <w:sz w:val="20"/>
              </w:rPr>
              <w:t>plant</w:t>
            </w:r>
            <w:r>
              <w:rPr>
                <w:spacing w:val="-7"/>
                <w:sz w:val="20"/>
              </w:rPr>
              <w:t xml:space="preserve"> </w:t>
            </w:r>
            <w:r>
              <w:rPr>
                <w:sz w:val="20"/>
              </w:rPr>
              <w:t>or</w:t>
            </w:r>
            <w:r>
              <w:rPr>
                <w:spacing w:val="-6"/>
                <w:sz w:val="20"/>
              </w:rPr>
              <w:t xml:space="preserve"> </w:t>
            </w:r>
            <w:r>
              <w:rPr>
                <w:sz w:val="20"/>
              </w:rPr>
              <w:t>animal</w:t>
            </w:r>
            <w:r>
              <w:rPr>
                <w:spacing w:val="-7"/>
                <w:sz w:val="20"/>
              </w:rPr>
              <w:t xml:space="preserve"> </w:t>
            </w:r>
            <w:r>
              <w:rPr>
                <w:sz w:val="20"/>
              </w:rPr>
              <w:t>species or</w:t>
            </w:r>
            <w:r>
              <w:rPr>
                <w:spacing w:val="-8"/>
                <w:sz w:val="20"/>
              </w:rPr>
              <w:t xml:space="preserve"> </w:t>
            </w:r>
            <w:r>
              <w:rPr>
                <w:sz w:val="20"/>
              </w:rPr>
              <w:t>their</w:t>
            </w:r>
            <w:r>
              <w:rPr>
                <w:spacing w:val="-8"/>
                <w:sz w:val="20"/>
              </w:rPr>
              <w:t xml:space="preserve"> </w:t>
            </w:r>
            <w:r>
              <w:rPr>
                <w:sz w:val="20"/>
              </w:rPr>
              <w:t>parts</w:t>
            </w:r>
            <w:r>
              <w:rPr>
                <w:spacing w:val="-7"/>
                <w:sz w:val="20"/>
              </w:rPr>
              <w:t xml:space="preserve"> </w:t>
            </w:r>
            <w:r>
              <w:rPr>
                <w:sz w:val="20"/>
              </w:rPr>
              <w:t>and</w:t>
            </w:r>
            <w:r>
              <w:rPr>
                <w:spacing w:val="-5"/>
                <w:sz w:val="20"/>
              </w:rPr>
              <w:t xml:space="preserve"> </w:t>
            </w:r>
            <w:r>
              <w:rPr>
                <w:sz w:val="20"/>
              </w:rPr>
              <w:t>products</w:t>
            </w:r>
            <w:r>
              <w:rPr>
                <w:spacing w:val="-7"/>
                <w:sz w:val="20"/>
              </w:rPr>
              <w:t xml:space="preserve"> </w:t>
            </w:r>
            <w:r>
              <w:rPr>
                <w:sz w:val="20"/>
              </w:rPr>
              <w:t>that</w:t>
            </w:r>
            <w:r>
              <w:rPr>
                <w:spacing w:val="-7"/>
                <w:sz w:val="20"/>
              </w:rPr>
              <w:t xml:space="preserve"> </w:t>
            </w:r>
            <w:r>
              <w:rPr>
                <w:sz w:val="20"/>
              </w:rPr>
              <w:t>are</w:t>
            </w:r>
            <w:r>
              <w:rPr>
                <w:spacing w:val="-8"/>
                <w:sz w:val="20"/>
              </w:rPr>
              <w:t xml:space="preserve"> </w:t>
            </w:r>
            <w:r>
              <w:rPr>
                <w:sz w:val="20"/>
              </w:rPr>
              <w:t>listed as</w:t>
            </w:r>
            <w:r>
              <w:rPr>
                <w:spacing w:val="-11"/>
                <w:sz w:val="20"/>
              </w:rPr>
              <w:t xml:space="preserve"> </w:t>
            </w:r>
            <w:r>
              <w:rPr>
                <w:rFonts w:ascii="Trebuchet MS"/>
                <w:i/>
                <w:sz w:val="20"/>
              </w:rPr>
              <w:t>Threatened</w:t>
            </w:r>
            <w:r>
              <w:rPr>
                <w:rFonts w:ascii="Trebuchet MS"/>
                <w:i/>
                <w:spacing w:val="-5"/>
                <w:sz w:val="20"/>
              </w:rPr>
              <w:t xml:space="preserve"> </w:t>
            </w:r>
            <w:r>
              <w:rPr>
                <w:sz w:val="20"/>
              </w:rPr>
              <w:t>(i.e.</w:t>
            </w:r>
            <w:r>
              <w:rPr>
                <w:spacing w:val="-10"/>
                <w:sz w:val="20"/>
              </w:rPr>
              <w:t xml:space="preserve"> </w:t>
            </w:r>
            <w:r>
              <w:rPr>
                <w:sz w:val="20"/>
              </w:rPr>
              <w:t>Vulnerable,</w:t>
            </w:r>
            <w:r>
              <w:rPr>
                <w:spacing w:val="-10"/>
                <w:sz w:val="20"/>
              </w:rPr>
              <w:t xml:space="preserve"> </w:t>
            </w:r>
            <w:r>
              <w:rPr>
                <w:sz w:val="20"/>
              </w:rPr>
              <w:t>Endangered,</w:t>
            </w:r>
            <w:r>
              <w:rPr>
                <w:spacing w:val="-11"/>
                <w:sz w:val="20"/>
              </w:rPr>
              <w:t xml:space="preserve"> </w:t>
            </w:r>
            <w:r>
              <w:rPr>
                <w:sz w:val="20"/>
              </w:rPr>
              <w:t>or</w:t>
            </w:r>
            <w:r>
              <w:rPr>
                <w:spacing w:val="-10"/>
                <w:sz w:val="20"/>
              </w:rPr>
              <w:t xml:space="preserve"> </w:t>
            </w:r>
            <w:r>
              <w:rPr>
                <w:sz w:val="20"/>
              </w:rPr>
              <w:t>Critically</w:t>
            </w:r>
            <w:r>
              <w:rPr>
                <w:spacing w:val="-9"/>
                <w:sz w:val="20"/>
              </w:rPr>
              <w:t xml:space="preserve"> </w:t>
            </w:r>
            <w:r>
              <w:rPr>
                <w:sz w:val="20"/>
              </w:rPr>
              <w:t>Endangered)</w:t>
            </w:r>
            <w:r>
              <w:rPr>
                <w:spacing w:val="-12"/>
                <w:sz w:val="20"/>
              </w:rPr>
              <w:t xml:space="preserve"> </w:t>
            </w:r>
            <w:r>
              <w:rPr>
                <w:sz w:val="20"/>
              </w:rPr>
              <w:t>on</w:t>
            </w:r>
            <w:r>
              <w:rPr>
                <w:spacing w:val="-12"/>
                <w:sz w:val="20"/>
              </w:rPr>
              <w:t xml:space="preserve"> </w:t>
            </w:r>
            <w:r>
              <w:rPr>
                <w:sz w:val="20"/>
              </w:rPr>
              <w:t>the</w:t>
            </w:r>
            <w:r>
              <w:rPr>
                <w:spacing w:val="-11"/>
                <w:sz w:val="20"/>
              </w:rPr>
              <w:t xml:space="preserve"> </w:t>
            </w:r>
            <w:r>
              <w:rPr>
                <w:sz w:val="20"/>
              </w:rPr>
              <w:t>IUCN</w:t>
            </w:r>
            <w:r>
              <w:rPr>
                <w:spacing w:val="-12"/>
                <w:sz w:val="20"/>
              </w:rPr>
              <w:t xml:space="preserve"> </w:t>
            </w:r>
            <w:r>
              <w:rPr>
                <w:sz w:val="20"/>
              </w:rPr>
              <w:t>Red</w:t>
            </w:r>
            <w:r>
              <w:rPr>
                <w:spacing w:val="-10"/>
                <w:sz w:val="20"/>
              </w:rPr>
              <w:t xml:space="preserve"> </w:t>
            </w:r>
            <w:r>
              <w:rPr>
                <w:sz w:val="20"/>
              </w:rPr>
              <w:t>List</w:t>
            </w:r>
            <w:r>
              <w:rPr>
                <w:spacing w:val="-10"/>
                <w:sz w:val="20"/>
              </w:rPr>
              <w:t xml:space="preserve"> </w:t>
            </w:r>
            <w:r>
              <w:rPr>
                <w:sz w:val="20"/>
              </w:rPr>
              <w:t>of</w:t>
            </w:r>
            <w:r>
              <w:rPr>
                <w:spacing w:val="-12"/>
                <w:sz w:val="20"/>
              </w:rPr>
              <w:t xml:space="preserve"> </w:t>
            </w:r>
            <w:r>
              <w:rPr>
                <w:sz w:val="20"/>
              </w:rPr>
              <w:t>Threatened</w:t>
            </w:r>
            <w:r>
              <w:rPr>
                <w:spacing w:val="-10"/>
                <w:sz w:val="20"/>
              </w:rPr>
              <w:t xml:space="preserve"> </w:t>
            </w:r>
            <w:r>
              <w:rPr>
                <w:sz w:val="20"/>
              </w:rPr>
              <w:t>Species.</w:t>
            </w:r>
          </w:p>
          <w:p w14:paraId="664142FF" w14:textId="77777777" w:rsidR="003754EE" w:rsidRDefault="00486D74">
            <w:pPr>
              <w:pStyle w:val="TableParagraph"/>
              <w:spacing w:before="234"/>
              <w:ind w:left="104" w:right="108"/>
              <w:jc w:val="both"/>
              <w:rPr>
                <w:sz w:val="20"/>
              </w:rPr>
            </w:pPr>
            <w:r>
              <w:rPr>
                <w:sz w:val="20"/>
              </w:rPr>
              <w:t>This includes both regulated and unregulated trade, as well as the unsanctioned collection of wild flora and fauna. The prohibition applies to items sold or displayed in all areas of the establishment (for products such as souvenirs, decorative items, traditional medicines, or live specimens).</w:t>
            </w:r>
          </w:p>
          <w:p w14:paraId="70B42CF1" w14:textId="77777777" w:rsidR="003754EE" w:rsidRDefault="00486D74">
            <w:pPr>
              <w:pStyle w:val="TableParagraph"/>
              <w:spacing w:before="237" w:line="237" w:lineRule="auto"/>
              <w:ind w:left="104" w:right="104"/>
              <w:jc w:val="both"/>
              <w:rPr>
                <w:sz w:val="20"/>
              </w:rPr>
            </w:pPr>
            <w:r>
              <w:rPr>
                <w:sz w:val="20"/>
              </w:rPr>
              <w:t>Commercial</w:t>
            </w:r>
            <w:r>
              <w:rPr>
                <w:spacing w:val="-8"/>
                <w:sz w:val="20"/>
              </w:rPr>
              <w:t xml:space="preserve"> </w:t>
            </w:r>
            <w:r>
              <w:rPr>
                <w:sz w:val="20"/>
              </w:rPr>
              <w:t>activities</w:t>
            </w:r>
            <w:r>
              <w:rPr>
                <w:spacing w:val="-8"/>
                <w:sz w:val="20"/>
              </w:rPr>
              <w:t xml:space="preserve"> </w:t>
            </w:r>
            <w:r>
              <w:rPr>
                <w:sz w:val="20"/>
              </w:rPr>
              <w:t>involving</w:t>
            </w:r>
            <w:r>
              <w:rPr>
                <w:spacing w:val="-3"/>
                <w:sz w:val="20"/>
              </w:rPr>
              <w:t xml:space="preserve"> </w:t>
            </w:r>
            <w:r>
              <w:rPr>
                <w:rFonts w:ascii="Trebuchet MS"/>
                <w:i/>
                <w:sz w:val="20"/>
              </w:rPr>
              <w:t>Threatened</w:t>
            </w:r>
            <w:r>
              <w:rPr>
                <w:rFonts w:ascii="Trebuchet MS"/>
                <w:i/>
                <w:spacing w:val="-2"/>
                <w:sz w:val="20"/>
              </w:rPr>
              <w:t xml:space="preserve"> </w:t>
            </w:r>
            <w:r>
              <w:rPr>
                <w:sz w:val="20"/>
              </w:rPr>
              <w:t>species</w:t>
            </w:r>
            <w:r>
              <w:rPr>
                <w:spacing w:val="-8"/>
                <w:sz w:val="20"/>
              </w:rPr>
              <w:t xml:space="preserve"> </w:t>
            </w:r>
            <w:r>
              <w:rPr>
                <w:sz w:val="20"/>
              </w:rPr>
              <w:t>are</w:t>
            </w:r>
            <w:r>
              <w:rPr>
                <w:spacing w:val="-6"/>
                <w:sz w:val="20"/>
              </w:rPr>
              <w:t xml:space="preserve"> </w:t>
            </w:r>
            <w:r>
              <w:rPr>
                <w:sz w:val="20"/>
              </w:rPr>
              <w:t>not</w:t>
            </w:r>
            <w:r>
              <w:rPr>
                <w:spacing w:val="-7"/>
                <w:sz w:val="20"/>
              </w:rPr>
              <w:t xml:space="preserve"> </w:t>
            </w:r>
            <w:r>
              <w:rPr>
                <w:sz w:val="20"/>
              </w:rPr>
              <w:t>permitted,</w:t>
            </w:r>
            <w:r>
              <w:rPr>
                <w:spacing w:val="-8"/>
                <w:sz w:val="20"/>
              </w:rPr>
              <w:t xml:space="preserve"> </w:t>
            </w:r>
            <w:r>
              <w:rPr>
                <w:sz w:val="20"/>
              </w:rPr>
              <w:t>even</w:t>
            </w:r>
            <w:r>
              <w:rPr>
                <w:spacing w:val="-9"/>
                <w:sz w:val="20"/>
              </w:rPr>
              <w:t xml:space="preserve"> </w:t>
            </w:r>
            <w:r>
              <w:rPr>
                <w:sz w:val="20"/>
              </w:rPr>
              <w:t>if</w:t>
            </w:r>
            <w:r>
              <w:rPr>
                <w:spacing w:val="-7"/>
                <w:sz w:val="20"/>
              </w:rPr>
              <w:t xml:space="preserve"> </w:t>
            </w:r>
            <w:r>
              <w:rPr>
                <w:sz w:val="20"/>
              </w:rPr>
              <w:t>the</w:t>
            </w:r>
            <w:r>
              <w:rPr>
                <w:spacing w:val="-6"/>
                <w:sz w:val="20"/>
              </w:rPr>
              <w:t xml:space="preserve"> </w:t>
            </w:r>
            <w:r>
              <w:rPr>
                <w:sz w:val="20"/>
              </w:rPr>
              <w:t>species</w:t>
            </w:r>
            <w:r>
              <w:rPr>
                <w:spacing w:val="-8"/>
                <w:sz w:val="20"/>
              </w:rPr>
              <w:t xml:space="preserve"> </w:t>
            </w:r>
            <w:r>
              <w:rPr>
                <w:sz w:val="20"/>
              </w:rPr>
              <w:t>or</w:t>
            </w:r>
            <w:r>
              <w:rPr>
                <w:spacing w:val="-9"/>
                <w:sz w:val="20"/>
              </w:rPr>
              <w:t xml:space="preserve"> </w:t>
            </w:r>
            <w:r>
              <w:rPr>
                <w:sz w:val="20"/>
              </w:rPr>
              <w:t>products</w:t>
            </w:r>
            <w:r>
              <w:rPr>
                <w:spacing w:val="-6"/>
                <w:sz w:val="20"/>
              </w:rPr>
              <w:t xml:space="preserve"> </w:t>
            </w:r>
            <w:r>
              <w:rPr>
                <w:sz w:val="20"/>
              </w:rPr>
              <w:t>are</w:t>
            </w:r>
            <w:r>
              <w:rPr>
                <w:spacing w:val="-9"/>
                <w:sz w:val="20"/>
              </w:rPr>
              <w:t xml:space="preserve"> </w:t>
            </w:r>
            <w:r>
              <w:rPr>
                <w:sz w:val="20"/>
              </w:rPr>
              <w:t>legal</w:t>
            </w:r>
            <w:r>
              <w:rPr>
                <w:spacing w:val="-8"/>
                <w:sz w:val="20"/>
              </w:rPr>
              <w:t xml:space="preserve"> </w:t>
            </w:r>
            <w:r>
              <w:rPr>
                <w:sz w:val="20"/>
              </w:rPr>
              <w:t>to</w:t>
            </w:r>
            <w:r>
              <w:rPr>
                <w:spacing w:val="-8"/>
                <w:sz w:val="20"/>
              </w:rPr>
              <w:t xml:space="preserve"> </w:t>
            </w:r>
            <w:r>
              <w:rPr>
                <w:sz w:val="20"/>
              </w:rPr>
              <w:t>sell</w:t>
            </w:r>
            <w:r>
              <w:rPr>
                <w:spacing w:val="-8"/>
                <w:sz w:val="20"/>
              </w:rPr>
              <w:t xml:space="preserve"> </w:t>
            </w:r>
            <w:r>
              <w:rPr>
                <w:sz w:val="20"/>
              </w:rPr>
              <w:t xml:space="preserve">under </w:t>
            </w:r>
            <w:r>
              <w:rPr>
                <w:spacing w:val="-2"/>
                <w:sz w:val="20"/>
              </w:rPr>
              <w:t>national</w:t>
            </w:r>
            <w:r>
              <w:rPr>
                <w:spacing w:val="-5"/>
                <w:sz w:val="20"/>
              </w:rPr>
              <w:t xml:space="preserve"> </w:t>
            </w:r>
            <w:r>
              <w:rPr>
                <w:spacing w:val="-2"/>
                <w:sz w:val="20"/>
              </w:rPr>
              <w:t>legislation,</w:t>
            </w:r>
            <w:r>
              <w:rPr>
                <w:spacing w:val="-5"/>
                <w:sz w:val="20"/>
              </w:rPr>
              <w:t xml:space="preserve"> </w:t>
            </w:r>
            <w:r>
              <w:rPr>
                <w:spacing w:val="-2"/>
                <w:sz w:val="20"/>
              </w:rPr>
              <w:t>unless</w:t>
            </w:r>
            <w:r>
              <w:rPr>
                <w:spacing w:val="-5"/>
                <w:sz w:val="20"/>
              </w:rPr>
              <w:t xml:space="preserve"> </w:t>
            </w:r>
            <w:r>
              <w:rPr>
                <w:spacing w:val="-2"/>
                <w:sz w:val="20"/>
              </w:rPr>
              <w:t>explicitly</w:t>
            </w:r>
            <w:r>
              <w:rPr>
                <w:spacing w:val="-5"/>
                <w:sz w:val="20"/>
              </w:rPr>
              <w:t xml:space="preserve"> </w:t>
            </w:r>
            <w:r>
              <w:rPr>
                <w:spacing w:val="-2"/>
                <w:sz w:val="20"/>
              </w:rPr>
              <w:t>permitted</w:t>
            </w:r>
            <w:r>
              <w:rPr>
                <w:spacing w:val="-5"/>
                <w:sz w:val="20"/>
              </w:rPr>
              <w:t xml:space="preserve"> </w:t>
            </w:r>
            <w:r>
              <w:rPr>
                <w:spacing w:val="-2"/>
                <w:sz w:val="20"/>
              </w:rPr>
              <w:t>under</w:t>
            </w:r>
            <w:r>
              <w:rPr>
                <w:spacing w:val="-6"/>
                <w:sz w:val="20"/>
              </w:rPr>
              <w:t xml:space="preserve"> </w:t>
            </w:r>
            <w:r>
              <w:rPr>
                <w:spacing w:val="-2"/>
                <w:sz w:val="20"/>
              </w:rPr>
              <w:t>international</w:t>
            </w:r>
            <w:r>
              <w:rPr>
                <w:spacing w:val="-5"/>
                <w:sz w:val="20"/>
              </w:rPr>
              <w:t xml:space="preserve"> </w:t>
            </w:r>
            <w:r>
              <w:rPr>
                <w:spacing w:val="-2"/>
                <w:sz w:val="20"/>
              </w:rPr>
              <w:t>conservation</w:t>
            </w:r>
            <w:r>
              <w:rPr>
                <w:spacing w:val="-3"/>
                <w:sz w:val="20"/>
              </w:rPr>
              <w:t xml:space="preserve"> </w:t>
            </w:r>
            <w:r>
              <w:rPr>
                <w:spacing w:val="-2"/>
                <w:sz w:val="20"/>
              </w:rPr>
              <w:t>guidance</w:t>
            </w:r>
            <w:r>
              <w:rPr>
                <w:spacing w:val="-5"/>
                <w:sz w:val="20"/>
              </w:rPr>
              <w:t xml:space="preserve"> </w:t>
            </w:r>
            <w:r>
              <w:rPr>
                <w:spacing w:val="-2"/>
                <w:sz w:val="20"/>
              </w:rPr>
              <w:t>and</w:t>
            </w:r>
            <w:r>
              <w:rPr>
                <w:spacing w:val="-5"/>
                <w:sz w:val="20"/>
              </w:rPr>
              <w:t xml:space="preserve"> </w:t>
            </w:r>
            <w:r>
              <w:rPr>
                <w:spacing w:val="-2"/>
                <w:sz w:val="20"/>
              </w:rPr>
              <w:t>used exclusively for</w:t>
            </w:r>
            <w:r>
              <w:rPr>
                <w:spacing w:val="-6"/>
                <w:sz w:val="20"/>
              </w:rPr>
              <w:t xml:space="preserve"> </w:t>
            </w:r>
            <w:r>
              <w:rPr>
                <w:spacing w:val="-2"/>
                <w:sz w:val="20"/>
              </w:rPr>
              <w:t xml:space="preserve">educational </w:t>
            </w:r>
            <w:r>
              <w:rPr>
                <w:sz w:val="20"/>
              </w:rPr>
              <w:t>or awareness-raising purposes.</w:t>
            </w:r>
          </w:p>
          <w:p w14:paraId="4B2D0080" w14:textId="77777777" w:rsidR="003754EE" w:rsidRDefault="00486D74">
            <w:pPr>
              <w:pStyle w:val="TableParagraph"/>
              <w:spacing w:before="238"/>
              <w:ind w:left="104" w:right="101"/>
              <w:jc w:val="both"/>
              <w:rPr>
                <w:sz w:val="20"/>
              </w:rPr>
            </w:pPr>
            <w:r>
              <w:rPr>
                <w:sz w:val="20"/>
              </w:rPr>
              <w:t>Additionally, to protect cultural heritage, historical and archaeological artefacts are not sold, traded, or displayed unless lawfully</w:t>
            </w:r>
            <w:r>
              <w:rPr>
                <w:spacing w:val="-12"/>
                <w:sz w:val="20"/>
              </w:rPr>
              <w:t xml:space="preserve"> </w:t>
            </w:r>
            <w:r>
              <w:rPr>
                <w:sz w:val="20"/>
              </w:rPr>
              <w:t>acquired</w:t>
            </w:r>
            <w:r>
              <w:rPr>
                <w:spacing w:val="-12"/>
                <w:sz w:val="20"/>
              </w:rPr>
              <w:t xml:space="preserve"> </w:t>
            </w:r>
            <w:r>
              <w:rPr>
                <w:sz w:val="20"/>
              </w:rPr>
              <w:t>and</w:t>
            </w:r>
            <w:r>
              <w:rPr>
                <w:spacing w:val="-12"/>
                <w:sz w:val="20"/>
              </w:rPr>
              <w:t xml:space="preserve"> </w:t>
            </w:r>
            <w:r>
              <w:rPr>
                <w:sz w:val="20"/>
              </w:rPr>
              <w:t>presented</w:t>
            </w:r>
            <w:r>
              <w:rPr>
                <w:spacing w:val="-12"/>
                <w:sz w:val="20"/>
              </w:rPr>
              <w:t xml:space="preserve"> </w:t>
            </w:r>
            <w:r>
              <w:rPr>
                <w:sz w:val="20"/>
              </w:rPr>
              <w:t>for</w:t>
            </w:r>
            <w:r>
              <w:rPr>
                <w:spacing w:val="-12"/>
                <w:sz w:val="20"/>
              </w:rPr>
              <w:t xml:space="preserve"> </w:t>
            </w:r>
            <w:r>
              <w:rPr>
                <w:sz w:val="20"/>
              </w:rPr>
              <w:t>an</w:t>
            </w:r>
            <w:r>
              <w:rPr>
                <w:spacing w:val="-14"/>
                <w:sz w:val="20"/>
              </w:rPr>
              <w:t xml:space="preserve"> </w:t>
            </w:r>
            <w:r>
              <w:rPr>
                <w:sz w:val="20"/>
              </w:rPr>
              <w:t>educational</w:t>
            </w:r>
            <w:r>
              <w:rPr>
                <w:spacing w:val="-10"/>
                <w:sz w:val="20"/>
              </w:rPr>
              <w:t xml:space="preserve"> </w:t>
            </w:r>
            <w:r>
              <w:rPr>
                <w:sz w:val="20"/>
              </w:rPr>
              <w:t>or</w:t>
            </w:r>
            <w:r>
              <w:rPr>
                <w:spacing w:val="-11"/>
                <w:sz w:val="20"/>
              </w:rPr>
              <w:t xml:space="preserve"> </w:t>
            </w:r>
            <w:r>
              <w:rPr>
                <w:sz w:val="20"/>
              </w:rPr>
              <w:t>cultural</w:t>
            </w:r>
            <w:r>
              <w:rPr>
                <w:spacing w:val="-12"/>
                <w:sz w:val="20"/>
              </w:rPr>
              <w:t xml:space="preserve"> </w:t>
            </w:r>
            <w:r>
              <w:rPr>
                <w:sz w:val="20"/>
              </w:rPr>
              <w:t>purpose.</w:t>
            </w:r>
            <w:r>
              <w:rPr>
                <w:spacing w:val="-12"/>
                <w:sz w:val="20"/>
              </w:rPr>
              <w:t xml:space="preserve"> </w:t>
            </w:r>
            <w:r>
              <w:rPr>
                <w:sz w:val="20"/>
              </w:rPr>
              <w:t>In</w:t>
            </w:r>
            <w:r>
              <w:rPr>
                <w:spacing w:val="-14"/>
                <w:sz w:val="20"/>
              </w:rPr>
              <w:t xml:space="preserve"> </w:t>
            </w:r>
            <w:r>
              <w:rPr>
                <w:sz w:val="20"/>
              </w:rPr>
              <w:t>such</w:t>
            </w:r>
            <w:r>
              <w:rPr>
                <w:spacing w:val="-12"/>
                <w:sz w:val="20"/>
              </w:rPr>
              <w:t xml:space="preserve"> </w:t>
            </w:r>
            <w:r>
              <w:rPr>
                <w:sz w:val="20"/>
              </w:rPr>
              <w:t>cases,</w:t>
            </w:r>
            <w:r>
              <w:rPr>
                <w:spacing w:val="-12"/>
                <w:sz w:val="20"/>
              </w:rPr>
              <w:t xml:space="preserve"> </w:t>
            </w:r>
            <w:r>
              <w:rPr>
                <w:sz w:val="20"/>
              </w:rPr>
              <w:t>collaboration</w:t>
            </w:r>
            <w:r>
              <w:rPr>
                <w:spacing w:val="-14"/>
                <w:sz w:val="20"/>
              </w:rPr>
              <w:t xml:space="preserve"> </w:t>
            </w:r>
            <w:r>
              <w:rPr>
                <w:sz w:val="20"/>
              </w:rPr>
              <w:t>with</w:t>
            </w:r>
            <w:r>
              <w:rPr>
                <w:spacing w:val="-11"/>
                <w:sz w:val="20"/>
              </w:rPr>
              <w:t xml:space="preserve"> </w:t>
            </w:r>
            <w:r>
              <w:rPr>
                <w:sz w:val="20"/>
              </w:rPr>
              <w:t>relevant</w:t>
            </w:r>
            <w:r>
              <w:rPr>
                <w:spacing w:val="-12"/>
                <w:sz w:val="20"/>
              </w:rPr>
              <w:t xml:space="preserve"> </w:t>
            </w:r>
            <w:r>
              <w:rPr>
                <w:sz w:val="20"/>
              </w:rPr>
              <w:t xml:space="preserve">institutions (e.g. museums, conservation </w:t>
            </w:r>
            <w:proofErr w:type="spellStart"/>
            <w:r>
              <w:rPr>
                <w:sz w:val="20"/>
              </w:rPr>
              <w:t>organisations</w:t>
            </w:r>
            <w:proofErr w:type="spellEnd"/>
            <w:r>
              <w:rPr>
                <w:sz w:val="20"/>
              </w:rPr>
              <w:t xml:space="preserve">, or Indigenous groups) is encouraged to ensure respectful and meaningful </w:t>
            </w:r>
            <w:r>
              <w:rPr>
                <w:spacing w:val="-2"/>
                <w:sz w:val="20"/>
              </w:rPr>
              <w:t>interpretation.</w:t>
            </w:r>
          </w:p>
          <w:p w14:paraId="18791E85" w14:textId="77777777" w:rsidR="003754EE" w:rsidRDefault="00486D74">
            <w:pPr>
              <w:pStyle w:val="TableParagraph"/>
              <w:spacing w:before="235" w:line="241" w:lineRule="exact"/>
              <w:ind w:left="104"/>
              <w:jc w:val="both"/>
              <w:rPr>
                <w:b/>
                <w:sz w:val="20"/>
              </w:rPr>
            </w:pPr>
            <w:r>
              <w:rPr>
                <w:b/>
                <w:w w:val="90"/>
                <w:sz w:val="20"/>
              </w:rPr>
              <w:t>Audit</w:t>
            </w:r>
            <w:r>
              <w:rPr>
                <w:b/>
                <w:spacing w:val="-4"/>
                <w:sz w:val="20"/>
              </w:rPr>
              <w:t xml:space="preserve"> </w:t>
            </w:r>
            <w:r>
              <w:rPr>
                <w:b/>
                <w:spacing w:val="-2"/>
                <w:sz w:val="20"/>
              </w:rPr>
              <w:t>evidence</w:t>
            </w:r>
          </w:p>
          <w:p w14:paraId="79949CFE" w14:textId="77777777" w:rsidR="003754EE" w:rsidRDefault="00486D74">
            <w:pPr>
              <w:pStyle w:val="TableParagraph"/>
              <w:ind w:left="104" w:right="102"/>
              <w:jc w:val="both"/>
              <w:rPr>
                <w:sz w:val="20"/>
              </w:rPr>
            </w:pPr>
            <w:r>
              <w:rPr>
                <w:sz w:val="20"/>
              </w:rPr>
              <w:t>During the audit, in specific circumstances (if cultural heritage, historical and archaeological artefacts are displayed), the establishment</w:t>
            </w:r>
            <w:r>
              <w:rPr>
                <w:spacing w:val="-14"/>
                <w:sz w:val="20"/>
              </w:rPr>
              <w:t xml:space="preserve"> </w:t>
            </w:r>
            <w:r>
              <w:rPr>
                <w:sz w:val="20"/>
              </w:rPr>
              <w:t>presents</w:t>
            </w:r>
            <w:r>
              <w:rPr>
                <w:spacing w:val="-12"/>
                <w:sz w:val="20"/>
              </w:rPr>
              <w:t xml:space="preserve"> </w:t>
            </w:r>
            <w:r>
              <w:rPr>
                <w:sz w:val="20"/>
              </w:rPr>
              <w:t>documentation</w:t>
            </w:r>
            <w:r>
              <w:rPr>
                <w:spacing w:val="-12"/>
                <w:sz w:val="20"/>
              </w:rPr>
              <w:t xml:space="preserve"> </w:t>
            </w:r>
            <w:r>
              <w:rPr>
                <w:sz w:val="20"/>
              </w:rPr>
              <w:t>showing</w:t>
            </w:r>
            <w:r>
              <w:rPr>
                <w:spacing w:val="-15"/>
                <w:sz w:val="20"/>
              </w:rPr>
              <w:t xml:space="preserve"> </w:t>
            </w:r>
            <w:r>
              <w:rPr>
                <w:sz w:val="20"/>
              </w:rPr>
              <w:t>legal</w:t>
            </w:r>
            <w:r>
              <w:rPr>
                <w:spacing w:val="-14"/>
                <w:sz w:val="20"/>
              </w:rPr>
              <w:t xml:space="preserve"> </w:t>
            </w:r>
            <w:r>
              <w:rPr>
                <w:sz w:val="20"/>
              </w:rPr>
              <w:t>provenance</w:t>
            </w:r>
            <w:r>
              <w:rPr>
                <w:spacing w:val="-14"/>
                <w:sz w:val="20"/>
              </w:rPr>
              <w:t xml:space="preserve"> </w:t>
            </w:r>
            <w:r>
              <w:rPr>
                <w:sz w:val="20"/>
              </w:rPr>
              <w:t>and</w:t>
            </w:r>
            <w:r>
              <w:rPr>
                <w:spacing w:val="-13"/>
                <w:sz w:val="20"/>
              </w:rPr>
              <w:t xml:space="preserve"> </w:t>
            </w:r>
            <w:r>
              <w:rPr>
                <w:sz w:val="20"/>
              </w:rPr>
              <w:t>explaining</w:t>
            </w:r>
            <w:r>
              <w:rPr>
                <w:spacing w:val="-12"/>
                <w:sz w:val="20"/>
              </w:rPr>
              <w:t xml:space="preserve"> </w:t>
            </w:r>
            <w:r>
              <w:rPr>
                <w:sz w:val="20"/>
              </w:rPr>
              <w:t>how</w:t>
            </w:r>
            <w:r>
              <w:rPr>
                <w:spacing w:val="-15"/>
                <w:sz w:val="20"/>
              </w:rPr>
              <w:t xml:space="preserve"> </w:t>
            </w:r>
            <w:r>
              <w:rPr>
                <w:sz w:val="20"/>
              </w:rPr>
              <w:t>the</w:t>
            </w:r>
            <w:r>
              <w:rPr>
                <w:spacing w:val="-14"/>
                <w:sz w:val="20"/>
              </w:rPr>
              <w:t xml:space="preserve"> </w:t>
            </w:r>
            <w:r>
              <w:rPr>
                <w:sz w:val="20"/>
              </w:rPr>
              <w:t>display</w:t>
            </w:r>
            <w:r>
              <w:rPr>
                <w:spacing w:val="-14"/>
                <w:sz w:val="20"/>
              </w:rPr>
              <w:t xml:space="preserve"> </w:t>
            </w:r>
            <w:r>
              <w:rPr>
                <w:sz w:val="20"/>
              </w:rPr>
              <w:t>contributes</w:t>
            </w:r>
            <w:r>
              <w:rPr>
                <w:spacing w:val="-14"/>
                <w:sz w:val="20"/>
              </w:rPr>
              <w:t xml:space="preserve"> </w:t>
            </w:r>
            <w:r>
              <w:rPr>
                <w:sz w:val="20"/>
              </w:rPr>
              <w:t>to</w:t>
            </w:r>
            <w:r>
              <w:rPr>
                <w:spacing w:val="-14"/>
                <w:sz w:val="20"/>
              </w:rPr>
              <w:t xml:space="preserve"> </w:t>
            </w:r>
            <w:r>
              <w:rPr>
                <w:sz w:val="20"/>
              </w:rPr>
              <w:t>education</w:t>
            </w:r>
            <w:r>
              <w:rPr>
                <w:spacing w:val="-13"/>
                <w:sz w:val="20"/>
              </w:rPr>
              <w:t xml:space="preserve"> </w:t>
            </w:r>
            <w:r>
              <w:rPr>
                <w:sz w:val="20"/>
              </w:rPr>
              <w:t>or conservation awareness.</w:t>
            </w:r>
          </w:p>
          <w:p w14:paraId="5557C3D1" w14:textId="77777777" w:rsidR="003754EE" w:rsidRDefault="00486D74">
            <w:pPr>
              <w:pStyle w:val="TableParagraph"/>
              <w:spacing w:before="235"/>
              <w:ind w:left="104" w:right="106"/>
              <w:jc w:val="both"/>
              <w:rPr>
                <w:sz w:val="20"/>
              </w:rPr>
            </w:pPr>
            <w:r>
              <w:rPr>
                <w:sz w:val="20"/>
              </w:rPr>
              <w:t>During the visual inspection, the auditor conducts samplings</w:t>
            </w:r>
            <w:hyperlink w:anchor="_bookmark28" w:history="1">
              <w:r w:rsidR="003754EE">
                <w:rPr>
                  <w:position w:val="7"/>
                  <w:sz w:val="13"/>
                </w:rPr>
                <w:t>22</w:t>
              </w:r>
            </w:hyperlink>
            <w:r>
              <w:rPr>
                <w:spacing w:val="27"/>
                <w:position w:val="7"/>
                <w:sz w:val="13"/>
              </w:rPr>
              <w:t xml:space="preserve"> </w:t>
            </w:r>
            <w:r>
              <w:rPr>
                <w:sz w:val="20"/>
              </w:rPr>
              <w:t>in at least 1 public area such as gift shops, receptions and decorative areas, following methodology A as described in the glossary.</w:t>
            </w:r>
          </w:p>
        </w:tc>
      </w:tr>
      <w:tr w:rsidR="003754EE" w14:paraId="20B17E27" w14:textId="77777777">
        <w:trPr>
          <w:trHeight w:val="959"/>
        </w:trPr>
        <w:tc>
          <w:tcPr>
            <w:tcW w:w="848" w:type="dxa"/>
          </w:tcPr>
          <w:p w14:paraId="55DB03D1" w14:textId="77777777" w:rsidR="003754EE" w:rsidRDefault="00486D74">
            <w:pPr>
              <w:pStyle w:val="TableParagraph"/>
              <w:spacing w:before="236"/>
              <w:ind w:left="107"/>
              <w:rPr>
                <w:sz w:val="20"/>
              </w:rPr>
            </w:pPr>
            <w:r>
              <w:rPr>
                <w:spacing w:val="-4"/>
                <w:sz w:val="20"/>
              </w:rPr>
              <w:t>1.13</w:t>
            </w:r>
          </w:p>
        </w:tc>
        <w:tc>
          <w:tcPr>
            <w:tcW w:w="1707" w:type="dxa"/>
          </w:tcPr>
          <w:p w14:paraId="4E2E57BF" w14:textId="77777777" w:rsidR="003754EE" w:rsidRDefault="00486D74">
            <w:pPr>
              <w:pStyle w:val="TableParagraph"/>
              <w:spacing w:before="219" w:line="240" w:lineRule="exact"/>
              <w:ind w:left="105" w:right="108"/>
              <w:rPr>
                <w:sz w:val="20"/>
              </w:rPr>
            </w:pPr>
            <w:r>
              <w:rPr>
                <w:spacing w:val="-4"/>
                <w:sz w:val="20"/>
              </w:rPr>
              <w:t xml:space="preserve">The </w:t>
            </w:r>
            <w:r>
              <w:rPr>
                <w:spacing w:val="-2"/>
                <w:sz w:val="20"/>
              </w:rPr>
              <w:t xml:space="preserve">establishment </w:t>
            </w:r>
            <w:r>
              <w:rPr>
                <w:sz w:val="20"/>
              </w:rPr>
              <w:t>does</w:t>
            </w:r>
            <w:r>
              <w:rPr>
                <w:spacing w:val="-9"/>
                <w:sz w:val="20"/>
              </w:rPr>
              <w:t xml:space="preserve"> </w:t>
            </w:r>
            <w:r>
              <w:rPr>
                <w:sz w:val="20"/>
              </w:rPr>
              <w:t>not</w:t>
            </w:r>
            <w:r>
              <w:rPr>
                <w:spacing w:val="-6"/>
                <w:sz w:val="20"/>
              </w:rPr>
              <w:t xml:space="preserve"> </w:t>
            </w:r>
            <w:r>
              <w:rPr>
                <w:spacing w:val="-2"/>
                <w:sz w:val="20"/>
              </w:rPr>
              <w:t>offer,</w:t>
            </w:r>
          </w:p>
        </w:tc>
        <w:tc>
          <w:tcPr>
            <w:tcW w:w="11059" w:type="dxa"/>
          </w:tcPr>
          <w:p w14:paraId="62E906A9" w14:textId="77777777" w:rsidR="003754EE" w:rsidRDefault="00486D74">
            <w:pPr>
              <w:pStyle w:val="TableParagraph"/>
              <w:spacing w:before="236"/>
              <w:ind w:left="104"/>
              <w:rPr>
                <w:b/>
                <w:sz w:val="20"/>
              </w:rPr>
            </w:pPr>
            <w:r>
              <w:rPr>
                <w:b/>
                <w:spacing w:val="-2"/>
                <w:sz w:val="20"/>
              </w:rPr>
              <w:t>Relevance</w:t>
            </w:r>
          </w:p>
        </w:tc>
      </w:tr>
    </w:tbl>
    <w:p w14:paraId="54416234" w14:textId="77777777" w:rsidR="003754EE" w:rsidRDefault="00486D74">
      <w:pPr>
        <w:pStyle w:val="Brdtekst"/>
        <w:spacing w:before="33"/>
        <w:rPr>
          <w:sz w:val="20"/>
        </w:rPr>
      </w:pPr>
      <w:r>
        <w:rPr>
          <w:noProof/>
          <w:sz w:val="20"/>
        </w:rPr>
        <mc:AlternateContent>
          <mc:Choice Requires="wps">
            <w:drawing>
              <wp:anchor distT="0" distB="0" distL="0" distR="0" simplePos="0" relativeHeight="487593472" behindDoc="1" locked="0" layoutInCell="1" allowOverlap="1" wp14:anchorId="063CF013" wp14:editId="6AD2B170">
                <wp:simplePos x="0" y="0"/>
                <wp:positionH relativeFrom="page">
                  <wp:posOffset>899160</wp:posOffset>
                </wp:positionH>
                <wp:positionV relativeFrom="paragraph">
                  <wp:posOffset>189844</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3346E" id="Graphic 13" o:spid="_x0000_s1026" style="position:absolute;margin-left:70.8pt;margin-top:14.95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" path="m1829053,l,,,7620r1829053,l1829053,xe" fillcolor="black" stroked="f">
                <v:path arrowok="t"/>
                <w10:wrap type="topAndBottom" anchorx="page"/>
              </v:shape>
            </w:pict>
          </mc:Fallback>
        </mc:AlternateContent>
      </w:r>
    </w:p>
    <w:p w14:paraId="6B613C08" w14:textId="77777777" w:rsidR="003754EE" w:rsidRDefault="00486D74">
      <w:pPr>
        <w:pStyle w:val="Brdtekst"/>
        <w:spacing w:before="96"/>
        <w:ind w:left="140"/>
      </w:pPr>
      <w:bookmarkStart w:id="28" w:name="_bookmark28"/>
      <w:bookmarkEnd w:id="28"/>
      <w:r>
        <w:rPr>
          <w:rFonts w:ascii="Times New Roman"/>
          <w:position w:val="7"/>
          <w:sz w:val="13"/>
        </w:rPr>
        <w:t>22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C48E244" w14:textId="77777777" w:rsidR="003754EE" w:rsidRDefault="003754EE">
      <w:pPr>
        <w:pStyle w:val="Brdtekst"/>
        <w:sectPr w:rsidR="003754EE">
          <w:pgSz w:w="16840" w:h="11910" w:orient="landscape"/>
          <w:pgMar w:top="1340" w:right="1275" w:bottom="1220" w:left="1275" w:header="0" w:footer="1022" w:gutter="0"/>
          <w:cols w:space="708"/>
        </w:sectPr>
      </w:pPr>
    </w:p>
    <w:p w14:paraId="631CF8C8"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1D1F4A73" w14:textId="77777777">
        <w:trPr>
          <w:trHeight w:val="7707"/>
        </w:trPr>
        <w:tc>
          <w:tcPr>
            <w:tcW w:w="848" w:type="dxa"/>
          </w:tcPr>
          <w:p w14:paraId="698105B1" w14:textId="77777777" w:rsidR="003754EE" w:rsidRDefault="003754EE">
            <w:pPr>
              <w:pStyle w:val="TableParagraph"/>
              <w:ind w:left="0"/>
              <w:rPr>
                <w:rFonts w:ascii="Times New Roman"/>
                <w:sz w:val="18"/>
              </w:rPr>
            </w:pPr>
          </w:p>
        </w:tc>
        <w:tc>
          <w:tcPr>
            <w:tcW w:w="1707" w:type="dxa"/>
          </w:tcPr>
          <w:p w14:paraId="15C44CDE" w14:textId="77777777" w:rsidR="003754EE" w:rsidRDefault="00486D74">
            <w:pPr>
              <w:pStyle w:val="TableParagraph"/>
              <w:ind w:left="105"/>
              <w:rPr>
                <w:sz w:val="20"/>
              </w:rPr>
            </w:pPr>
            <w:r>
              <w:rPr>
                <w:sz w:val="20"/>
              </w:rPr>
              <w:t>promote,</w:t>
            </w:r>
            <w:r>
              <w:rPr>
                <w:spacing w:val="-2"/>
                <w:sz w:val="20"/>
              </w:rPr>
              <w:t xml:space="preserve"> </w:t>
            </w:r>
            <w:r>
              <w:rPr>
                <w:sz w:val="20"/>
              </w:rPr>
              <w:t xml:space="preserve">or </w:t>
            </w:r>
            <w:r>
              <w:rPr>
                <w:spacing w:val="-2"/>
                <w:sz w:val="20"/>
              </w:rPr>
              <w:t xml:space="preserve">facilitate entertainment, </w:t>
            </w:r>
            <w:r>
              <w:rPr>
                <w:sz w:val="20"/>
              </w:rPr>
              <w:t>excursions, or activities</w:t>
            </w:r>
            <w:r>
              <w:rPr>
                <w:spacing w:val="-2"/>
                <w:sz w:val="20"/>
              </w:rPr>
              <w:t xml:space="preserve"> </w:t>
            </w:r>
            <w:r>
              <w:rPr>
                <w:sz w:val="20"/>
              </w:rPr>
              <w:t>that involve the exploitation</w:t>
            </w:r>
            <w:r>
              <w:rPr>
                <w:spacing w:val="-6"/>
                <w:sz w:val="20"/>
              </w:rPr>
              <w:t xml:space="preserve"> </w:t>
            </w:r>
            <w:r>
              <w:rPr>
                <w:sz w:val="20"/>
              </w:rPr>
              <w:t>or suffering of animals. (I)</w:t>
            </w:r>
          </w:p>
          <w:p w14:paraId="26C593E7" w14:textId="4C27C699" w:rsidR="003754EE" w:rsidRDefault="003754EE">
            <w:pPr>
              <w:pStyle w:val="TableParagraph"/>
              <w:spacing w:before="227"/>
              <w:ind w:left="105" w:right="393"/>
              <w:rPr>
                <w:sz w:val="20"/>
              </w:rPr>
            </w:pPr>
          </w:p>
        </w:tc>
        <w:tc>
          <w:tcPr>
            <w:tcW w:w="11059" w:type="dxa"/>
          </w:tcPr>
          <w:p w14:paraId="04C7C1B0" w14:textId="1D799B3B" w:rsidR="003754EE" w:rsidRDefault="00486D74">
            <w:pPr>
              <w:pStyle w:val="TableParagraph"/>
              <w:ind w:left="104" w:right="110"/>
              <w:jc w:val="both"/>
              <w:rPr>
                <w:sz w:val="20"/>
              </w:rPr>
            </w:pPr>
            <w:r>
              <w:rPr>
                <w:sz w:val="20"/>
              </w:rPr>
              <w:t>The use of animals for entertainment in tourism can involve practices that compromise animal welfare and promote exploitation</w:t>
            </w:r>
            <w:hyperlink w:anchor="_bookmark29" w:history="1">
              <w:r w:rsidR="003754EE">
                <w:rPr>
                  <w:position w:val="7"/>
                  <w:sz w:val="13"/>
                </w:rPr>
                <w:t>23</w:t>
              </w:r>
              <w:r w:rsidR="003754EE">
                <w:rPr>
                  <w:sz w:val="20"/>
                </w:rPr>
                <w:t>.</w:t>
              </w:r>
            </w:hyperlink>
            <w:r>
              <w:rPr>
                <w:sz w:val="20"/>
              </w:rPr>
              <w:t xml:space="preserve"> By prohibiting such activities, establishments ensure ethical treatment of animals, align with global welfare standards and foster respect for nature among guests.</w:t>
            </w:r>
            <w:r w:rsidR="00CA2406">
              <w:rPr>
                <w:sz w:val="20"/>
              </w:rPr>
              <w:t xml:space="preserve"> </w:t>
            </w:r>
            <w:r w:rsidR="00CA2406">
              <w:rPr>
                <w:spacing w:val="-2"/>
                <w:sz w:val="20"/>
              </w:rPr>
              <w:t>A</w:t>
            </w:r>
            <w:r w:rsidR="00CA2406" w:rsidRPr="00C75476">
              <w:rPr>
                <w:spacing w:val="-2"/>
                <w:sz w:val="20"/>
              </w:rPr>
              <w:t xml:space="preserve">ctivities that take place in ZOOs that are accredited such as members of DAZA and EAZA </w:t>
            </w:r>
            <w:proofErr w:type="gramStart"/>
            <w:r w:rsidR="00CA2406" w:rsidRPr="00C75476">
              <w:rPr>
                <w:spacing w:val="-2"/>
                <w:sz w:val="20"/>
              </w:rPr>
              <w:t>does</w:t>
            </w:r>
            <w:proofErr w:type="gramEnd"/>
            <w:r w:rsidR="00CA2406" w:rsidRPr="00C75476">
              <w:rPr>
                <w:spacing w:val="-2"/>
                <w:sz w:val="20"/>
              </w:rPr>
              <w:t xml:space="preserve"> not apply to this criterion</w:t>
            </w:r>
          </w:p>
          <w:p w14:paraId="7E5E3C53" w14:textId="77777777" w:rsidR="003754EE" w:rsidRDefault="00486D74">
            <w:pPr>
              <w:pStyle w:val="TableParagraph"/>
              <w:spacing w:before="234"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003D2F9F" w14:textId="77777777" w:rsidR="003754EE" w:rsidRDefault="00486D74">
            <w:pPr>
              <w:pStyle w:val="TableParagraph"/>
              <w:ind w:left="104" w:right="101"/>
              <w:jc w:val="both"/>
              <w:rPr>
                <w:sz w:val="20"/>
              </w:rPr>
            </w:pPr>
            <w:r>
              <w:rPr>
                <w:sz w:val="20"/>
              </w:rPr>
              <w:t xml:space="preserve">The establishment does not offer, promote, or facilitate entertainment, excursions, or activities that involve involving the </w:t>
            </w:r>
            <w:r>
              <w:rPr>
                <w:spacing w:val="-2"/>
                <w:sz w:val="20"/>
              </w:rPr>
              <w:t>exploitation</w:t>
            </w:r>
            <w:r>
              <w:rPr>
                <w:spacing w:val="-5"/>
                <w:sz w:val="20"/>
              </w:rPr>
              <w:t xml:space="preserve"> </w:t>
            </w:r>
            <w:r>
              <w:rPr>
                <w:spacing w:val="-2"/>
                <w:sz w:val="20"/>
              </w:rPr>
              <w:t>or</w:t>
            </w:r>
            <w:r>
              <w:rPr>
                <w:spacing w:val="-4"/>
                <w:sz w:val="20"/>
              </w:rPr>
              <w:t xml:space="preserve"> </w:t>
            </w:r>
            <w:r>
              <w:rPr>
                <w:spacing w:val="-2"/>
                <w:sz w:val="20"/>
              </w:rPr>
              <w:t>suffering</w:t>
            </w:r>
            <w:r>
              <w:rPr>
                <w:spacing w:val="-8"/>
                <w:sz w:val="20"/>
              </w:rPr>
              <w:t xml:space="preserve"> </w:t>
            </w:r>
            <w:r>
              <w:rPr>
                <w:spacing w:val="-2"/>
                <w:sz w:val="20"/>
              </w:rPr>
              <w:t>of animals.</w:t>
            </w:r>
            <w:r>
              <w:rPr>
                <w:spacing w:val="-5"/>
                <w:sz w:val="20"/>
              </w:rPr>
              <w:t xml:space="preserve"> </w:t>
            </w:r>
            <w:r>
              <w:rPr>
                <w:spacing w:val="-2"/>
                <w:sz w:val="20"/>
              </w:rPr>
              <w:t>This</w:t>
            </w:r>
            <w:r>
              <w:rPr>
                <w:spacing w:val="-6"/>
                <w:sz w:val="20"/>
              </w:rPr>
              <w:t xml:space="preserve"> </w:t>
            </w:r>
            <w:r>
              <w:rPr>
                <w:spacing w:val="-2"/>
                <w:sz w:val="20"/>
              </w:rPr>
              <w:t>applies</w:t>
            </w:r>
            <w:r>
              <w:rPr>
                <w:spacing w:val="-6"/>
                <w:sz w:val="20"/>
              </w:rPr>
              <w:t xml:space="preserve"> </w:t>
            </w:r>
            <w:r>
              <w:rPr>
                <w:spacing w:val="-2"/>
                <w:sz w:val="20"/>
              </w:rPr>
              <w:t>both</w:t>
            </w:r>
            <w:r>
              <w:rPr>
                <w:spacing w:val="-4"/>
                <w:sz w:val="20"/>
              </w:rPr>
              <w:t xml:space="preserve"> </w:t>
            </w:r>
            <w:r>
              <w:rPr>
                <w:spacing w:val="-2"/>
                <w:sz w:val="20"/>
              </w:rPr>
              <w:t>to</w:t>
            </w:r>
            <w:r>
              <w:rPr>
                <w:spacing w:val="-4"/>
                <w:sz w:val="20"/>
              </w:rPr>
              <w:t xml:space="preserve"> </w:t>
            </w:r>
            <w:r>
              <w:rPr>
                <w:spacing w:val="-2"/>
                <w:sz w:val="20"/>
              </w:rPr>
              <w:t>on-site activities</w:t>
            </w:r>
            <w:r>
              <w:rPr>
                <w:spacing w:val="-6"/>
                <w:sz w:val="20"/>
              </w:rPr>
              <w:t xml:space="preserve"> </w:t>
            </w:r>
            <w:r>
              <w:rPr>
                <w:spacing w:val="-2"/>
                <w:sz w:val="20"/>
              </w:rPr>
              <w:t>and</w:t>
            </w:r>
            <w:r>
              <w:rPr>
                <w:spacing w:val="-5"/>
                <w:sz w:val="20"/>
              </w:rPr>
              <w:t xml:space="preserve"> </w:t>
            </w:r>
            <w:r>
              <w:rPr>
                <w:spacing w:val="-2"/>
                <w:sz w:val="20"/>
              </w:rPr>
              <w:t>to suppliers</w:t>
            </w:r>
            <w:r>
              <w:rPr>
                <w:spacing w:val="-8"/>
                <w:sz w:val="20"/>
              </w:rPr>
              <w:t xml:space="preserve"> </w:t>
            </w:r>
            <w:r>
              <w:rPr>
                <w:spacing w:val="-2"/>
                <w:sz w:val="20"/>
              </w:rPr>
              <w:t>or</w:t>
            </w:r>
            <w:r>
              <w:rPr>
                <w:spacing w:val="-8"/>
                <w:sz w:val="20"/>
              </w:rPr>
              <w:t xml:space="preserve"> </w:t>
            </w:r>
            <w:r>
              <w:rPr>
                <w:spacing w:val="-2"/>
                <w:sz w:val="20"/>
              </w:rPr>
              <w:t>external</w:t>
            </w:r>
            <w:r>
              <w:rPr>
                <w:spacing w:val="-5"/>
                <w:sz w:val="20"/>
              </w:rPr>
              <w:t xml:space="preserve"> </w:t>
            </w:r>
            <w:r>
              <w:rPr>
                <w:spacing w:val="-2"/>
                <w:sz w:val="20"/>
              </w:rPr>
              <w:t xml:space="preserve">activities recommended, </w:t>
            </w:r>
            <w:r>
              <w:rPr>
                <w:sz w:val="20"/>
              </w:rPr>
              <w:t>sold/contracted, or arranged through the establishment.</w:t>
            </w:r>
          </w:p>
          <w:p w14:paraId="465896CA" w14:textId="77777777" w:rsidR="003754EE" w:rsidRDefault="00486D74">
            <w:pPr>
              <w:pStyle w:val="TableParagraph"/>
              <w:spacing w:before="236"/>
              <w:ind w:left="104"/>
              <w:rPr>
                <w:sz w:val="20"/>
              </w:rPr>
            </w:pPr>
            <w:r>
              <w:rPr>
                <w:sz w:val="20"/>
              </w:rPr>
              <w:t>The</w:t>
            </w:r>
            <w:r>
              <w:rPr>
                <w:spacing w:val="-21"/>
                <w:sz w:val="20"/>
              </w:rPr>
              <w:t xml:space="preserve"> </w:t>
            </w:r>
            <w:r>
              <w:rPr>
                <w:sz w:val="20"/>
              </w:rPr>
              <w:t>use</w:t>
            </w:r>
            <w:r>
              <w:rPr>
                <w:spacing w:val="-18"/>
                <w:sz w:val="20"/>
              </w:rPr>
              <w:t xml:space="preserve"> </w:t>
            </w:r>
            <w:r>
              <w:rPr>
                <w:sz w:val="20"/>
              </w:rPr>
              <w:t>of</w:t>
            </w:r>
            <w:r>
              <w:rPr>
                <w:spacing w:val="-19"/>
                <w:sz w:val="20"/>
              </w:rPr>
              <w:t xml:space="preserve"> </w:t>
            </w:r>
            <w:r>
              <w:rPr>
                <w:sz w:val="20"/>
              </w:rPr>
              <w:t>wild</w:t>
            </w:r>
            <w:r>
              <w:rPr>
                <w:spacing w:val="-20"/>
                <w:sz w:val="20"/>
              </w:rPr>
              <w:t xml:space="preserve"> </w:t>
            </w:r>
            <w:r>
              <w:rPr>
                <w:sz w:val="20"/>
              </w:rPr>
              <w:t>animals</w:t>
            </w:r>
            <w:hyperlink w:anchor="_bookmark30" w:history="1">
              <w:r w:rsidR="003754EE">
                <w:rPr>
                  <w:position w:val="7"/>
                  <w:sz w:val="13"/>
                </w:rPr>
                <w:t>24</w:t>
              </w:r>
            </w:hyperlink>
            <w:r>
              <w:rPr>
                <w:position w:val="7"/>
                <w:sz w:val="13"/>
              </w:rPr>
              <w:t xml:space="preserve"> </w:t>
            </w:r>
            <w:r>
              <w:rPr>
                <w:sz w:val="20"/>
              </w:rPr>
              <w:t>for</w:t>
            </w:r>
            <w:r>
              <w:rPr>
                <w:spacing w:val="-22"/>
                <w:sz w:val="20"/>
              </w:rPr>
              <w:t xml:space="preserve"> </w:t>
            </w:r>
            <w:r>
              <w:rPr>
                <w:sz w:val="20"/>
              </w:rPr>
              <w:t>entertainment,</w:t>
            </w:r>
            <w:r>
              <w:rPr>
                <w:spacing w:val="-21"/>
                <w:sz w:val="20"/>
              </w:rPr>
              <w:t xml:space="preserve"> </w:t>
            </w:r>
            <w:r>
              <w:rPr>
                <w:sz w:val="20"/>
              </w:rPr>
              <w:t>handling,</w:t>
            </w:r>
            <w:r>
              <w:rPr>
                <w:spacing w:val="-21"/>
                <w:sz w:val="20"/>
              </w:rPr>
              <w:t xml:space="preserve"> </w:t>
            </w:r>
            <w:r>
              <w:rPr>
                <w:sz w:val="20"/>
              </w:rPr>
              <w:t>or</w:t>
            </w:r>
            <w:r>
              <w:rPr>
                <w:spacing w:val="-22"/>
                <w:sz w:val="20"/>
              </w:rPr>
              <w:t xml:space="preserve"> </w:t>
            </w:r>
            <w:r>
              <w:rPr>
                <w:sz w:val="20"/>
              </w:rPr>
              <w:t>close</w:t>
            </w:r>
            <w:r>
              <w:rPr>
                <w:spacing w:val="-21"/>
                <w:sz w:val="20"/>
              </w:rPr>
              <w:t xml:space="preserve"> </w:t>
            </w:r>
            <w:r>
              <w:rPr>
                <w:sz w:val="20"/>
              </w:rPr>
              <w:t>interaction</w:t>
            </w:r>
            <w:r>
              <w:rPr>
                <w:spacing w:val="-22"/>
                <w:sz w:val="20"/>
              </w:rPr>
              <w:t xml:space="preserve"> </w:t>
            </w:r>
            <w:r>
              <w:rPr>
                <w:sz w:val="20"/>
              </w:rPr>
              <w:t>is</w:t>
            </w:r>
            <w:r>
              <w:rPr>
                <w:spacing w:val="-21"/>
                <w:sz w:val="20"/>
              </w:rPr>
              <w:t xml:space="preserve"> </w:t>
            </w:r>
            <w:r>
              <w:rPr>
                <w:sz w:val="20"/>
              </w:rPr>
              <w:t>strictly</w:t>
            </w:r>
            <w:r>
              <w:rPr>
                <w:spacing w:val="-21"/>
                <w:sz w:val="20"/>
              </w:rPr>
              <w:t xml:space="preserve"> </w:t>
            </w:r>
            <w:r>
              <w:rPr>
                <w:sz w:val="20"/>
              </w:rPr>
              <w:t>prohibited.</w:t>
            </w:r>
            <w:r>
              <w:rPr>
                <w:spacing w:val="-20"/>
                <w:sz w:val="20"/>
              </w:rPr>
              <w:t xml:space="preserve"> </w:t>
            </w:r>
            <w:r>
              <w:rPr>
                <w:sz w:val="20"/>
              </w:rPr>
              <w:t>This</w:t>
            </w:r>
            <w:r>
              <w:rPr>
                <w:spacing w:val="-21"/>
                <w:sz w:val="20"/>
              </w:rPr>
              <w:t xml:space="preserve"> </w:t>
            </w:r>
            <w:r>
              <w:rPr>
                <w:sz w:val="20"/>
              </w:rPr>
              <w:t>includes,</w:t>
            </w:r>
            <w:r>
              <w:rPr>
                <w:spacing w:val="-20"/>
                <w:sz w:val="20"/>
              </w:rPr>
              <w:t xml:space="preserve"> </w:t>
            </w:r>
            <w:r>
              <w:rPr>
                <w:sz w:val="20"/>
              </w:rPr>
              <w:t>but</w:t>
            </w:r>
            <w:r>
              <w:rPr>
                <w:spacing w:val="-21"/>
                <w:sz w:val="20"/>
              </w:rPr>
              <w:t xml:space="preserve"> </w:t>
            </w:r>
            <w:r>
              <w:rPr>
                <w:sz w:val="20"/>
              </w:rPr>
              <w:t>is</w:t>
            </w:r>
            <w:r>
              <w:rPr>
                <w:spacing w:val="-18"/>
                <w:sz w:val="20"/>
              </w:rPr>
              <w:t xml:space="preserve"> </w:t>
            </w:r>
            <w:r>
              <w:rPr>
                <w:sz w:val="20"/>
              </w:rPr>
              <w:t>not</w:t>
            </w:r>
            <w:r>
              <w:rPr>
                <w:spacing w:val="-21"/>
                <w:sz w:val="20"/>
              </w:rPr>
              <w:t xml:space="preserve"> </w:t>
            </w:r>
            <w:r>
              <w:rPr>
                <w:sz w:val="20"/>
              </w:rPr>
              <w:t xml:space="preserve">limited </w:t>
            </w:r>
            <w:r>
              <w:rPr>
                <w:spacing w:val="-4"/>
                <w:sz w:val="20"/>
              </w:rPr>
              <w:t>to:</w:t>
            </w:r>
          </w:p>
          <w:p w14:paraId="4F9DADC8" w14:textId="4BA9676C" w:rsidR="003754EE" w:rsidRDefault="00486D74">
            <w:pPr>
              <w:pStyle w:val="TableParagraph"/>
              <w:numPr>
                <w:ilvl w:val="0"/>
                <w:numId w:val="131"/>
              </w:numPr>
              <w:tabs>
                <w:tab w:val="left" w:pos="824"/>
              </w:tabs>
              <w:spacing w:line="244" w:lineRule="exact"/>
              <w:rPr>
                <w:sz w:val="20"/>
              </w:rPr>
            </w:pPr>
            <w:r>
              <w:rPr>
                <w:sz w:val="20"/>
              </w:rPr>
              <w:t>animal</w:t>
            </w:r>
            <w:r>
              <w:rPr>
                <w:spacing w:val="-15"/>
                <w:sz w:val="20"/>
              </w:rPr>
              <w:t xml:space="preserve"> </w:t>
            </w:r>
            <w:r>
              <w:rPr>
                <w:sz w:val="20"/>
              </w:rPr>
              <w:t>shows</w:t>
            </w:r>
            <w:r>
              <w:rPr>
                <w:spacing w:val="-14"/>
                <w:sz w:val="20"/>
              </w:rPr>
              <w:t xml:space="preserve"> </w:t>
            </w:r>
            <w:r>
              <w:rPr>
                <w:sz w:val="20"/>
              </w:rPr>
              <w:t>or</w:t>
            </w:r>
            <w:r>
              <w:rPr>
                <w:spacing w:val="-13"/>
                <w:sz w:val="20"/>
              </w:rPr>
              <w:t xml:space="preserve"> </w:t>
            </w:r>
            <w:proofErr w:type="gramStart"/>
            <w:r>
              <w:rPr>
                <w:spacing w:val="-2"/>
                <w:sz w:val="20"/>
              </w:rPr>
              <w:t>performances;</w:t>
            </w:r>
            <w:proofErr w:type="gramEnd"/>
          </w:p>
          <w:p w14:paraId="6F20B72E" w14:textId="77777777" w:rsidR="003754EE" w:rsidRDefault="00486D74">
            <w:pPr>
              <w:pStyle w:val="TableParagraph"/>
              <w:numPr>
                <w:ilvl w:val="0"/>
                <w:numId w:val="131"/>
              </w:numPr>
              <w:tabs>
                <w:tab w:val="left" w:pos="824"/>
              </w:tabs>
              <w:spacing w:line="244" w:lineRule="exact"/>
              <w:rPr>
                <w:sz w:val="20"/>
              </w:rPr>
            </w:pPr>
            <w:r>
              <w:rPr>
                <w:sz w:val="20"/>
              </w:rPr>
              <w:t>staged</w:t>
            </w:r>
            <w:r>
              <w:rPr>
                <w:spacing w:val="-13"/>
                <w:sz w:val="20"/>
              </w:rPr>
              <w:t xml:space="preserve"> </w:t>
            </w:r>
            <w:r>
              <w:rPr>
                <w:sz w:val="20"/>
              </w:rPr>
              <w:t>photo</w:t>
            </w:r>
            <w:r>
              <w:rPr>
                <w:spacing w:val="-12"/>
                <w:sz w:val="20"/>
              </w:rPr>
              <w:t xml:space="preserve"> </w:t>
            </w:r>
            <w:proofErr w:type="gramStart"/>
            <w:r>
              <w:rPr>
                <w:spacing w:val="-2"/>
                <w:sz w:val="20"/>
              </w:rPr>
              <w:t>opportunities;</w:t>
            </w:r>
            <w:proofErr w:type="gramEnd"/>
          </w:p>
          <w:p w14:paraId="552064A2" w14:textId="77777777" w:rsidR="003754EE" w:rsidRDefault="00486D74">
            <w:pPr>
              <w:pStyle w:val="TableParagraph"/>
              <w:numPr>
                <w:ilvl w:val="0"/>
                <w:numId w:val="131"/>
              </w:numPr>
              <w:tabs>
                <w:tab w:val="left" w:pos="824"/>
              </w:tabs>
              <w:spacing w:line="244" w:lineRule="exact"/>
              <w:rPr>
                <w:sz w:val="20"/>
              </w:rPr>
            </w:pPr>
            <w:r>
              <w:rPr>
                <w:sz w:val="20"/>
              </w:rPr>
              <w:t>direct</w:t>
            </w:r>
            <w:r>
              <w:rPr>
                <w:spacing w:val="-5"/>
                <w:sz w:val="20"/>
              </w:rPr>
              <w:t xml:space="preserve"> </w:t>
            </w:r>
            <w:r>
              <w:rPr>
                <w:sz w:val="20"/>
              </w:rPr>
              <w:t>contact</w:t>
            </w:r>
            <w:r>
              <w:rPr>
                <w:spacing w:val="-5"/>
                <w:sz w:val="20"/>
              </w:rPr>
              <w:t xml:space="preserve"> </w:t>
            </w:r>
            <w:r>
              <w:rPr>
                <w:sz w:val="20"/>
              </w:rPr>
              <w:t>with</w:t>
            </w:r>
            <w:r>
              <w:rPr>
                <w:spacing w:val="-6"/>
                <w:sz w:val="20"/>
              </w:rPr>
              <w:t xml:space="preserve"> </w:t>
            </w:r>
            <w:r>
              <w:rPr>
                <w:sz w:val="20"/>
              </w:rPr>
              <w:t>or</w:t>
            </w:r>
            <w:r>
              <w:rPr>
                <w:spacing w:val="-6"/>
                <w:sz w:val="20"/>
              </w:rPr>
              <w:t xml:space="preserve"> </w:t>
            </w:r>
            <w:r>
              <w:rPr>
                <w:sz w:val="20"/>
              </w:rPr>
              <w:t>feeding</w:t>
            </w:r>
            <w:r>
              <w:rPr>
                <w:spacing w:val="-6"/>
                <w:sz w:val="20"/>
              </w:rPr>
              <w:t xml:space="preserve"> </w:t>
            </w:r>
            <w:r>
              <w:rPr>
                <w:sz w:val="20"/>
              </w:rPr>
              <w:t>of</w:t>
            </w:r>
            <w:r>
              <w:rPr>
                <w:spacing w:val="-5"/>
                <w:sz w:val="20"/>
              </w:rPr>
              <w:t xml:space="preserve"> </w:t>
            </w:r>
            <w:r>
              <w:rPr>
                <w:sz w:val="20"/>
              </w:rPr>
              <w:t>captive</w:t>
            </w:r>
            <w:r>
              <w:rPr>
                <w:spacing w:val="-3"/>
                <w:sz w:val="20"/>
              </w:rPr>
              <w:t xml:space="preserve"> </w:t>
            </w:r>
            <w:r>
              <w:rPr>
                <w:sz w:val="20"/>
              </w:rPr>
              <w:t>wild</w:t>
            </w:r>
            <w:r>
              <w:rPr>
                <w:spacing w:val="-3"/>
                <w:sz w:val="20"/>
              </w:rPr>
              <w:t xml:space="preserve"> </w:t>
            </w:r>
            <w:proofErr w:type="gramStart"/>
            <w:r>
              <w:rPr>
                <w:spacing w:val="-2"/>
                <w:sz w:val="20"/>
              </w:rPr>
              <w:t>animals;</w:t>
            </w:r>
            <w:proofErr w:type="gramEnd"/>
          </w:p>
          <w:p w14:paraId="56C17DAE" w14:textId="77777777" w:rsidR="003754EE" w:rsidRDefault="00486D74">
            <w:pPr>
              <w:pStyle w:val="TableParagraph"/>
              <w:numPr>
                <w:ilvl w:val="0"/>
                <w:numId w:val="131"/>
              </w:numPr>
              <w:tabs>
                <w:tab w:val="left" w:pos="824"/>
              </w:tabs>
              <w:spacing w:line="245" w:lineRule="exact"/>
              <w:rPr>
                <w:sz w:val="20"/>
              </w:rPr>
            </w:pPr>
            <w:r>
              <w:rPr>
                <w:spacing w:val="-2"/>
                <w:sz w:val="20"/>
              </w:rPr>
              <w:t>animal</w:t>
            </w:r>
            <w:r>
              <w:rPr>
                <w:spacing w:val="-13"/>
                <w:sz w:val="20"/>
              </w:rPr>
              <w:t xml:space="preserve"> </w:t>
            </w:r>
            <w:r>
              <w:rPr>
                <w:spacing w:val="-2"/>
                <w:sz w:val="20"/>
              </w:rPr>
              <w:t>fights,</w:t>
            </w:r>
            <w:r>
              <w:rPr>
                <w:spacing w:val="-12"/>
                <w:sz w:val="20"/>
              </w:rPr>
              <w:t xml:space="preserve"> </w:t>
            </w:r>
            <w:r>
              <w:rPr>
                <w:spacing w:val="-2"/>
                <w:sz w:val="20"/>
              </w:rPr>
              <w:t>races,</w:t>
            </w:r>
            <w:r>
              <w:rPr>
                <w:spacing w:val="-12"/>
                <w:sz w:val="20"/>
              </w:rPr>
              <w:t xml:space="preserve"> </w:t>
            </w:r>
            <w:r>
              <w:rPr>
                <w:spacing w:val="-2"/>
                <w:sz w:val="20"/>
              </w:rPr>
              <w:t>or</w:t>
            </w:r>
            <w:r>
              <w:rPr>
                <w:spacing w:val="-14"/>
                <w:sz w:val="20"/>
              </w:rPr>
              <w:t xml:space="preserve"> </w:t>
            </w:r>
            <w:r>
              <w:rPr>
                <w:spacing w:val="-2"/>
                <w:sz w:val="20"/>
              </w:rPr>
              <w:t>rides</w:t>
            </w:r>
            <w:r>
              <w:rPr>
                <w:spacing w:val="-10"/>
                <w:sz w:val="20"/>
              </w:rPr>
              <w:t xml:space="preserve"> </w:t>
            </w:r>
            <w:r>
              <w:rPr>
                <w:spacing w:val="-2"/>
                <w:sz w:val="20"/>
              </w:rPr>
              <w:t>that</w:t>
            </w:r>
            <w:r>
              <w:rPr>
                <w:spacing w:val="-13"/>
                <w:sz w:val="20"/>
              </w:rPr>
              <w:t xml:space="preserve"> </w:t>
            </w:r>
            <w:r>
              <w:rPr>
                <w:spacing w:val="-2"/>
                <w:sz w:val="20"/>
              </w:rPr>
              <w:t>compromise</w:t>
            </w:r>
            <w:r>
              <w:rPr>
                <w:spacing w:val="-11"/>
                <w:sz w:val="20"/>
              </w:rPr>
              <w:t xml:space="preserve"> </w:t>
            </w:r>
            <w:r>
              <w:rPr>
                <w:spacing w:val="-2"/>
                <w:sz w:val="20"/>
              </w:rPr>
              <w:t>welfare</w:t>
            </w:r>
            <w:r>
              <w:rPr>
                <w:spacing w:val="-11"/>
                <w:sz w:val="20"/>
              </w:rPr>
              <w:t xml:space="preserve"> </w:t>
            </w:r>
            <w:r>
              <w:rPr>
                <w:spacing w:val="-2"/>
                <w:sz w:val="20"/>
              </w:rPr>
              <w:t>(e.g.</w:t>
            </w:r>
            <w:r>
              <w:rPr>
                <w:spacing w:val="-12"/>
                <w:sz w:val="20"/>
              </w:rPr>
              <w:t xml:space="preserve"> </w:t>
            </w:r>
            <w:r>
              <w:rPr>
                <w:spacing w:val="-2"/>
                <w:sz w:val="20"/>
              </w:rPr>
              <w:t>elephant</w:t>
            </w:r>
            <w:r>
              <w:rPr>
                <w:spacing w:val="-13"/>
                <w:sz w:val="20"/>
              </w:rPr>
              <w:t xml:space="preserve"> </w:t>
            </w:r>
            <w:r>
              <w:rPr>
                <w:spacing w:val="-2"/>
                <w:sz w:val="20"/>
              </w:rPr>
              <w:t>rides,</w:t>
            </w:r>
            <w:r>
              <w:rPr>
                <w:spacing w:val="-11"/>
                <w:sz w:val="20"/>
              </w:rPr>
              <w:t xml:space="preserve"> </w:t>
            </w:r>
            <w:r>
              <w:rPr>
                <w:spacing w:val="-2"/>
                <w:sz w:val="20"/>
              </w:rPr>
              <w:t>reindeer</w:t>
            </w:r>
            <w:r>
              <w:rPr>
                <w:spacing w:val="-11"/>
                <w:sz w:val="20"/>
              </w:rPr>
              <w:t xml:space="preserve"> </w:t>
            </w:r>
            <w:r>
              <w:rPr>
                <w:spacing w:val="-2"/>
                <w:sz w:val="20"/>
              </w:rPr>
              <w:t>races,</w:t>
            </w:r>
            <w:r>
              <w:rPr>
                <w:spacing w:val="-12"/>
                <w:sz w:val="20"/>
              </w:rPr>
              <w:t xml:space="preserve"> </w:t>
            </w:r>
            <w:r>
              <w:rPr>
                <w:spacing w:val="-2"/>
                <w:sz w:val="20"/>
              </w:rPr>
              <w:t>rodeos);</w:t>
            </w:r>
            <w:r>
              <w:rPr>
                <w:spacing w:val="-10"/>
                <w:sz w:val="20"/>
              </w:rPr>
              <w:t xml:space="preserve"> </w:t>
            </w:r>
            <w:r>
              <w:rPr>
                <w:spacing w:val="-5"/>
                <w:sz w:val="20"/>
              </w:rPr>
              <w:t>and</w:t>
            </w:r>
          </w:p>
          <w:p w14:paraId="57FF6C74" w14:textId="77777777" w:rsidR="003754EE" w:rsidRPr="00CA2406" w:rsidRDefault="00486D74">
            <w:pPr>
              <w:pStyle w:val="TableParagraph"/>
              <w:numPr>
                <w:ilvl w:val="0"/>
                <w:numId w:val="131"/>
              </w:numPr>
              <w:tabs>
                <w:tab w:val="left" w:pos="824"/>
              </w:tabs>
              <w:rPr>
                <w:sz w:val="20"/>
              </w:rPr>
            </w:pPr>
            <w:r>
              <w:rPr>
                <w:spacing w:val="-2"/>
                <w:sz w:val="20"/>
              </w:rPr>
              <w:t>off-site</w:t>
            </w:r>
            <w:r>
              <w:rPr>
                <w:spacing w:val="-6"/>
                <w:sz w:val="20"/>
              </w:rPr>
              <w:t xml:space="preserve"> </w:t>
            </w:r>
            <w:r>
              <w:rPr>
                <w:spacing w:val="-2"/>
                <w:sz w:val="20"/>
              </w:rPr>
              <w:t>events</w:t>
            </w:r>
            <w:r>
              <w:rPr>
                <w:spacing w:val="-3"/>
                <w:sz w:val="20"/>
              </w:rPr>
              <w:t xml:space="preserve"> </w:t>
            </w:r>
            <w:r>
              <w:rPr>
                <w:spacing w:val="-2"/>
                <w:sz w:val="20"/>
              </w:rPr>
              <w:t>or</w:t>
            </w:r>
            <w:r>
              <w:rPr>
                <w:spacing w:val="-4"/>
                <w:sz w:val="20"/>
              </w:rPr>
              <w:t xml:space="preserve"> </w:t>
            </w:r>
            <w:r>
              <w:rPr>
                <w:spacing w:val="-2"/>
                <w:sz w:val="20"/>
              </w:rPr>
              <w:t>attractions</w:t>
            </w:r>
            <w:r>
              <w:rPr>
                <w:spacing w:val="-6"/>
                <w:sz w:val="20"/>
              </w:rPr>
              <w:t xml:space="preserve"> </w:t>
            </w:r>
            <w:r>
              <w:rPr>
                <w:spacing w:val="-2"/>
                <w:sz w:val="20"/>
              </w:rPr>
              <w:t>known</w:t>
            </w:r>
            <w:r>
              <w:rPr>
                <w:spacing w:val="-5"/>
                <w:sz w:val="20"/>
              </w:rPr>
              <w:t xml:space="preserve"> </w:t>
            </w:r>
            <w:r>
              <w:rPr>
                <w:spacing w:val="-2"/>
                <w:sz w:val="20"/>
              </w:rPr>
              <w:t>to</w:t>
            </w:r>
            <w:r>
              <w:rPr>
                <w:spacing w:val="-5"/>
                <w:sz w:val="20"/>
              </w:rPr>
              <w:t xml:space="preserve"> </w:t>
            </w:r>
            <w:r>
              <w:rPr>
                <w:spacing w:val="-2"/>
                <w:sz w:val="20"/>
              </w:rPr>
              <w:t>harm</w:t>
            </w:r>
            <w:r>
              <w:rPr>
                <w:spacing w:val="-4"/>
                <w:sz w:val="20"/>
              </w:rPr>
              <w:t xml:space="preserve"> </w:t>
            </w:r>
            <w:r>
              <w:rPr>
                <w:spacing w:val="-2"/>
                <w:sz w:val="20"/>
              </w:rPr>
              <w:t>animals</w:t>
            </w:r>
            <w:r>
              <w:rPr>
                <w:spacing w:val="-4"/>
                <w:sz w:val="20"/>
              </w:rPr>
              <w:t xml:space="preserve"> </w:t>
            </w:r>
            <w:r>
              <w:rPr>
                <w:spacing w:val="-2"/>
                <w:sz w:val="20"/>
              </w:rPr>
              <w:t>(e.g.</w:t>
            </w:r>
            <w:r>
              <w:rPr>
                <w:spacing w:val="-6"/>
                <w:sz w:val="20"/>
              </w:rPr>
              <w:t xml:space="preserve"> </w:t>
            </w:r>
            <w:r>
              <w:rPr>
                <w:spacing w:val="-2"/>
                <w:sz w:val="20"/>
              </w:rPr>
              <w:t>bullfighting,</w:t>
            </w:r>
            <w:r>
              <w:rPr>
                <w:spacing w:val="-7"/>
                <w:sz w:val="20"/>
              </w:rPr>
              <w:t xml:space="preserve"> </w:t>
            </w:r>
            <w:r>
              <w:rPr>
                <w:spacing w:val="-2"/>
                <w:sz w:val="20"/>
              </w:rPr>
              <w:t>circuses</w:t>
            </w:r>
            <w:r>
              <w:rPr>
                <w:spacing w:val="-3"/>
                <w:sz w:val="20"/>
              </w:rPr>
              <w:t xml:space="preserve"> </w:t>
            </w:r>
            <w:r>
              <w:rPr>
                <w:spacing w:val="-2"/>
                <w:sz w:val="20"/>
              </w:rPr>
              <w:t>with</w:t>
            </w:r>
            <w:r>
              <w:rPr>
                <w:spacing w:val="-5"/>
                <w:sz w:val="20"/>
              </w:rPr>
              <w:t xml:space="preserve"> </w:t>
            </w:r>
            <w:r>
              <w:rPr>
                <w:spacing w:val="-2"/>
                <w:sz w:val="20"/>
              </w:rPr>
              <w:t>wild</w:t>
            </w:r>
            <w:r>
              <w:rPr>
                <w:spacing w:val="-5"/>
                <w:sz w:val="20"/>
              </w:rPr>
              <w:t xml:space="preserve"> </w:t>
            </w:r>
            <w:r>
              <w:rPr>
                <w:spacing w:val="-2"/>
                <w:sz w:val="20"/>
              </w:rPr>
              <w:t>animals,</w:t>
            </w:r>
            <w:r>
              <w:rPr>
                <w:spacing w:val="-3"/>
                <w:sz w:val="20"/>
              </w:rPr>
              <w:t xml:space="preserve"> </w:t>
            </w:r>
            <w:r>
              <w:rPr>
                <w:spacing w:val="-2"/>
                <w:sz w:val="20"/>
              </w:rPr>
              <w:t>hunting</w:t>
            </w:r>
            <w:r>
              <w:rPr>
                <w:spacing w:val="-8"/>
                <w:sz w:val="20"/>
              </w:rPr>
              <w:t xml:space="preserve"> </w:t>
            </w:r>
            <w:r>
              <w:rPr>
                <w:spacing w:val="-2"/>
                <w:sz w:val="20"/>
              </w:rPr>
              <w:t>safaris).</w:t>
            </w:r>
          </w:p>
          <w:p w14:paraId="7CF07BB9" w14:textId="77777777" w:rsidR="003754EE" w:rsidRDefault="00486D74">
            <w:pPr>
              <w:pStyle w:val="TableParagraph"/>
              <w:spacing w:before="234"/>
              <w:ind w:left="104"/>
              <w:rPr>
                <w:sz w:val="20"/>
              </w:rPr>
            </w:pPr>
            <w:r>
              <w:rPr>
                <w:sz w:val="20"/>
              </w:rPr>
              <w:t>The</w:t>
            </w:r>
            <w:r>
              <w:rPr>
                <w:spacing w:val="-13"/>
                <w:sz w:val="20"/>
              </w:rPr>
              <w:t xml:space="preserve"> </w:t>
            </w:r>
            <w:r>
              <w:rPr>
                <w:sz w:val="20"/>
              </w:rPr>
              <w:t>establishment</w:t>
            </w:r>
            <w:r>
              <w:rPr>
                <w:spacing w:val="-12"/>
                <w:sz w:val="20"/>
              </w:rPr>
              <w:t xml:space="preserve"> </w:t>
            </w:r>
            <w:r>
              <w:rPr>
                <w:sz w:val="20"/>
              </w:rPr>
              <w:t>assesses</w:t>
            </w:r>
            <w:r>
              <w:rPr>
                <w:spacing w:val="-9"/>
                <w:sz w:val="20"/>
              </w:rPr>
              <w:t xml:space="preserve"> </w:t>
            </w:r>
            <w:r>
              <w:rPr>
                <w:sz w:val="20"/>
              </w:rPr>
              <w:t>external</w:t>
            </w:r>
            <w:r>
              <w:rPr>
                <w:spacing w:val="-12"/>
                <w:sz w:val="20"/>
              </w:rPr>
              <w:t xml:space="preserve"> </w:t>
            </w:r>
            <w:r>
              <w:rPr>
                <w:sz w:val="20"/>
              </w:rPr>
              <w:t>suppliers</w:t>
            </w:r>
            <w:r>
              <w:rPr>
                <w:spacing w:val="-11"/>
                <w:sz w:val="20"/>
              </w:rPr>
              <w:t xml:space="preserve"> </w:t>
            </w:r>
            <w:r>
              <w:rPr>
                <w:sz w:val="20"/>
              </w:rPr>
              <w:t>and</w:t>
            </w:r>
            <w:r>
              <w:rPr>
                <w:spacing w:val="-9"/>
                <w:sz w:val="20"/>
              </w:rPr>
              <w:t xml:space="preserve"> </w:t>
            </w:r>
            <w:r>
              <w:rPr>
                <w:sz w:val="20"/>
              </w:rPr>
              <w:t>activities</w:t>
            </w:r>
            <w:r>
              <w:rPr>
                <w:spacing w:val="-12"/>
                <w:sz w:val="20"/>
              </w:rPr>
              <w:t xml:space="preserve"> </w:t>
            </w:r>
            <w:r>
              <w:rPr>
                <w:sz w:val="20"/>
              </w:rPr>
              <w:t>it</w:t>
            </w:r>
            <w:r>
              <w:rPr>
                <w:spacing w:val="-12"/>
                <w:sz w:val="20"/>
              </w:rPr>
              <w:t xml:space="preserve"> </w:t>
            </w:r>
            <w:r>
              <w:rPr>
                <w:sz w:val="20"/>
              </w:rPr>
              <w:t>promotes</w:t>
            </w:r>
            <w:r>
              <w:rPr>
                <w:spacing w:val="-10"/>
                <w:sz w:val="20"/>
              </w:rPr>
              <w:t xml:space="preserve"> </w:t>
            </w:r>
            <w:r>
              <w:rPr>
                <w:sz w:val="20"/>
              </w:rPr>
              <w:t>or</w:t>
            </w:r>
            <w:r>
              <w:rPr>
                <w:spacing w:val="-14"/>
                <w:sz w:val="20"/>
              </w:rPr>
              <w:t xml:space="preserve"> </w:t>
            </w:r>
            <w:r>
              <w:rPr>
                <w:sz w:val="20"/>
              </w:rPr>
              <w:t>contracts</w:t>
            </w:r>
            <w:r>
              <w:rPr>
                <w:spacing w:val="-4"/>
                <w:sz w:val="20"/>
              </w:rPr>
              <w:t xml:space="preserve"> </w:t>
            </w:r>
            <w:r>
              <w:rPr>
                <w:sz w:val="20"/>
              </w:rPr>
              <w:t>with</w:t>
            </w:r>
            <w:r>
              <w:rPr>
                <w:spacing w:val="-11"/>
                <w:sz w:val="20"/>
              </w:rPr>
              <w:t xml:space="preserve"> </w:t>
            </w:r>
            <w:r>
              <w:rPr>
                <w:sz w:val="20"/>
              </w:rPr>
              <w:t>third</w:t>
            </w:r>
            <w:r>
              <w:rPr>
                <w:spacing w:val="-12"/>
                <w:sz w:val="20"/>
              </w:rPr>
              <w:t xml:space="preserve"> </w:t>
            </w:r>
            <w:r>
              <w:rPr>
                <w:sz w:val="20"/>
              </w:rPr>
              <w:t>parties</w:t>
            </w:r>
            <w:r>
              <w:rPr>
                <w:spacing w:val="-7"/>
                <w:sz w:val="20"/>
              </w:rPr>
              <w:t xml:space="preserve"> </w:t>
            </w:r>
            <w:r>
              <w:rPr>
                <w:sz w:val="20"/>
              </w:rPr>
              <w:t>to</w:t>
            </w:r>
            <w:r>
              <w:rPr>
                <w:spacing w:val="-13"/>
                <w:sz w:val="20"/>
              </w:rPr>
              <w:t xml:space="preserve"> </w:t>
            </w:r>
            <w:r>
              <w:rPr>
                <w:sz w:val="20"/>
              </w:rPr>
              <w:t>ensure</w:t>
            </w:r>
            <w:r>
              <w:rPr>
                <w:spacing w:val="-13"/>
                <w:sz w:val="20"/>
              </w:rPr>
              <w:t xml:space="preserve"> </w:t>
            </w:r>
            <w:r>
              <w:rPr>
                <w:sz w:val="20"/>
              </w:rPr>
              <w:t>they</w:t>
            </w:r>
            <w:r>
              <w:rPr>
                <w:spacing w:val="-12"/>
                <w:sz w:val="20"/>
              </w:rPr>
              <w:t xml:space="preserve"> </w:t>
            </w:r>
            <w:r>
              <w:rPr>
                <w:sz w:val="20"/>
              </w:rPr>
              <w:t>do</w:t>
            </w:r>
            <w:r>
              <w:rPr>
                <w:spacing w:val="-11"/>
                <w:sz w:val="20"/>
              </w:rPr>
              <w:t xml:space="preserve"> </w:t>
            </w:r>
            <w:r>
              <w:rPr>
                <w:sz w:val="20"/>
              </w:rPr>
              <w:t>not involve these practices.</w:t>
            </w:r>
          </w:p>
          <w:p w14:paraId="30C76364" w14:textId="77777777" w:rsidR="003754EE" w:rsidRDefault="00486D74">
            <w:pPr>
              <w:pStyle w:val="TableParagraph"/>
              <w:spacing w:before="237"/>
              <w:ind w:left="104" w:right="103"/>
              <w:jc w:val="both"/>
              <w:rPr>
                <w:sz w:val="20"/>
              </w:rPr>
            </w:pPr>
            <w:r>
              <w:rPr>
                <w:sz w:val="20"/>
              </w:rPr>
              <w:t>Domestic</w:t>
            </w:r>
            <w:r>
              <w:rPr>
                <w:spacing w:val="-16"/>
                <w:sz w:val="20"/>
              </w:rPr>
              <w:t xml:space="preserve"> </w:t>
            </w:r>
            <w:r>
              <w:rPr>
                <w:sz w:val="20"/>
              </w:rPr>
              <w:t>animals</w:t>
            </w:r>
            <w:hyperlink w:anchor="_bookmark31" w:history="1">
              <w:r w:rsidR="003754EE">
                <w:rPr>
                  <w:position w:val="7"/>
                  <w:sz w:val="13"/>
                </w:rPr>
                <w:t>25</w:t>
              </w:r>
            </w:hyperlink>
            <w:r>
              <w:rPr>
                <w:spacing w:val="-10"/>
                <w:position w:val="7"/>
                <w:sz w:val="13"/>
              </w:rPr>
              <w:t xml:space="preserve"> </w:t>
            </w:r>
            <w:r>
              <w:rPr>
                <w:sz w:val="20"/>
              </w:rPr>
              <w:t>may</w:t>
            </w:r>
            <w:r>
              <w:rPr>
                <w:spacing w:val="-16"/>
                <w:sz w:val="20"/>
              </w:rPr>
              <w:t xml:space="preserve"> </w:t>
            </w:r>
            <w:r>
              <w:rPr>
                <w:sz w:val="20"/>
              </w:rPr>
              <w:t>participate</w:t>
            </w:r>
            <w:r>
              <w:rPr>
                <w:spacing w:val="-15"/>
                <w:sz w:val="20"/>
              </w:rPr>
              <w:t xml:space="preserve"> </w:t>
            </w:r>
            <w:r>
              <w:rPr>
                <w:sz w:val="20"/>
              </w:rPr>
              <w:t>in</w:t>
            </w:r>
            <w:r>
              <w:rPr>
                <w:spacing w:val="-16"/>
                <w:sz w:val="20"/>
              </w:rPr>
              <w:t xml:space="preserve"> </w:t>
            </w:r>
            <w:r>
              <w:rPr>
                <w:sz w:val="20"/>
              </w:rPr>
              <w:t>welfare-based,</w:t>
            </w:r>
            <w:r>
              <w:rPr>
                <w:spacing w:val="-15"/>
                <w:sz w:val="20"/>
              </w:rPr>
              <w:t xml:space="preserve"> </w:t>
            </w:r>
            <w:r>
              <w:rPr>
                <w:sz w:val="20"/>
              </w:rPr>
              <w:t>educational,</w:t>
            </w:r>
            <w:r>
              <w:rPr>
                <w:spacing w:val="-16"/>
                <w:sz w:val="20"/>
              </w:rPr>
              <w:t xml:space="preserve"> </w:t>
            </w:r>
            <w:r>
              <w:rPr>
                <w:sz w:val="20"/>
              </w:rPr>
              <w:t>or</w:t>
            </w:r>
            <w:r>
              <w:rPr>
                <w:spacing w:val="-16"/>
                <w:sz w:val="20"/>
              </w:rPr>
              <w:t xml:space="preserve"> </w:t>
            </w:r>
            <w:r>
              <w:rPr>
                <w:sz w:val="20"/>
              </w:rPr>
              <w:t>culturally</w:t>
            </w:r>
            <w:r>
              <w:rPr>
                <w:spacing w:val="-15"/>
                <w:sz w:val="20"/>
              </w:rPr>
              <w:t xml:space="preserve"> </w:t>
            </w:r>
            <w:r>
              <w:rPr>
                <w:sz w:val="20"/>
              </w:rPr>
              <w:t>rooted</w:t>
            </w:r>
            <w:r>
              <w:rPr>
                <w:spacing w:val="-16"/>
                <w:sz w:val="20"/>
              </w:rPr>
              <w:t xml:space="preserve"> </w:t>
            </w:r>
            <w:r>
              <w:rPr>
                <w:sz w:val="20"/>
              </w:rPr>
              <w:t>activities</w:t>
            </w:r>
            <w:r>
              <w:rPr>
                <w:spacing w:val="-13"/>
                <w:sz w:val="20"/>
              </w:rPr>
              <w:t xml:space="preserve"> </w:t>
            </w:r>
            <w:r>
              <w:rPr>
                <w:sz w:val="20"/>
              </w:rPr>
              <w:t>(e.g.</w:t>
            </w:r>
            <w:r>
              <w:rPr>
                <w:spacing w:val="-16"/>
                <w:sz w:val="20"/>
              </w:rPr>
              <w:t xml:space="preserve"> </w:t>
            </w:r>
            <w:r>
              <w:rPr>
                <w:sz w:val="20"/>
              </w:rPr>
              <w:t>interactive</w:t>
            </w:r>
            <w:r>
              <w:rPr>
                <w:spacing w:val="-14"/>
                <w:sz w:val="20"/>
              </w:rPr>
              <w:t xml:space="preserve"> </w:t>
            </w:r>
            <w:r>
              <w:rPr>
                <w:sz w:val="20"/>
              </w:rPr>
              <w:t>farms,</w:t>
            </w:r>
            <w:r>
              <w:rPr>
                <w:spacing w:val="-16"/>
                <w:sz w:val="20"/>
              </w:rPr>
              <w:t xml:space="preserve"> </w:t>
            </w:r>
            <w:r>
              <w:rPr>
                <w:sz w:val="20"/>
              </w:rPr>
              <w:t>husky safaris,</w:t>
            </w:r>
            <w:r>
              <w:rPr>
                <w:spacing w:val="-11"/>
                <w:sz w:val="20"/>
              </w:rPr>
              <w:t xml:space="preserve"> </w:t>
            </w:r>
            <w:r>
              <w:rPr>
                <w:sz w:val="20"/>
              </w:rPr>
              <w:t>horseback</w:t>
            </w:r>
            <w:r>
              <w:rPr>
                <w:spacing w:val="-12"/>
                <w:sz w:val="20"/>
              </w:rPr>
              <w:t xml:space="preserve"> </w:t>
            </w:r>
            <w:r>
              <w:rPr>
                <w:sz w:val="20"/>
              </w:rPr>
              <w:t>riding),</w:t>
            </w:r>
            <w:r>
              <w:rPr>
                <w:spacing w:val="-12"/>
                <w:sz w:val="20"/>
              </w:rPr>
              <w:t xml:space="preserve"> </w:t>
            </w:r>
            <w:r>
              <w:rPr>
                <w:sz w:val="20"/>
              </w:rPr>
              <w:t>whether</w:t>
            </w:r>
            <w:r>
              <w:rPr>
                <w:spacing w:val="-12"/>
                <w:sz w:val="20"/>
              </w:rPr>
              <w:t xml:space="preserve"> </w:t>
            </w:r>
            <w:r>
              <w:rPr>
                <w:sz w:val="20"/>
              </w:rPr>
              <w:t>offered</w:t>
            </w:r>
            <w:r>
              <w:rPr>
                <w:spacing w:val="-10"/>
                <w:sz w:val="20"/>
              </w:rPr>
              <w:t xml:space="preserve"> </w:t>
            </w:r>
            <w:r>
              <w:rPr>
                <w:sz w:val="20"/>
              </w:rPr>
              <w:t>on-site</w:t>
            </w:r>
            <w:r>
              <w:rPr>
                <w:spacing w:val="-11"/>
                <w:sz w:val="20"/>
              </w:rPr>
              <w:t xml:space="preserve"> </w:t>
            </w:r>
            <w:r>
              <w:rPr>
                <w:sz w:val="20"/>
              </w:rPr>
              <w:t>or</w:t>
            </w:r>
            <w:r>
              <w:rPr>
                <w:spacing w:val="-12"/>
                <w:sz w:val="20"/>
              </w:rPr>
              <w:t xml:space="preserve"> </w:t>
            </w:r>
            <w:r>
              <w:rPr>
                <w:sz w:val="20"/>
              </w:rPr>
              <w:t>promoted/facilitated</w:t>
            </w:r>
            <w:r>
              <w:rPr>
                <w:spacing w:val="-10"/>
                <w:sz w:val="20"/>
              </w:rPr>
              <w:t xml:space="preserve"> </w:t>
            </w:r>
            <w:r>
              <w:rPr>
                <w:sz w:val="20"/>
              </w:rPr>
              <w:t>off-site.</w:t>
            </w:r>
            <w:r>
              <w:rPr>
                <w:spacing w:val="-10"/>
                <w:sz w:val="20"/>
              </w:rPr>
              <w:t xml:space="preserve"> </w:t>
            </w:r>
            <w:r>
              <w:rPr>
                <w:sz w:val="20"/>
              </w:rPr>
              <w:t>On-site</w:t>
            </w:r>
            <w:r>
              <w:rPr>
                <w:spacing w:val="-9"/>
                <w:sz w:val="20"/>
              </w:rPr>
              <w:t xml:space="preserve"> </w:t>
            </w:r>
            <w:r>
              <w:rPr>
                <w:sz w:val="20"/>
              </w:rPr>
              <w:t>animals</w:t>
            </w:r>
            <w:r>
              <w:rPr>
                <w:spacing w:val="-11"/>
                <w:sz w:val="20"/>
              </w:rPr>
              <w:t xml:space="preserve"> </w:t>
            </w:r>
            <w:r>
              <w:rPr>
                <w:sz w:val="20"/>
              </w:rPr>
              <w:t>are</w:t>
            </w:r>
            <w:r>
              <w:rPr>
                <w:spacing w:val="-9"/>
                <w:sz w:val="20"/>
              </w:rPr>
              <w:t xml:space="preserve"> </w:t>
            </w:r>
            <w:r>
              <w:rPr>
                <w:sz w:val="20"/>
              </w:rPr>
              <w:t>always</w:t>
            </w:r>
            <w:r>
              <w:rPr>
                <w:spacing w:val="-8"/>
                <w:sz w:val="20"/>
              </w:rPr>
              <w:t xml:space="preserve"> </w:t>
            </w:r>
            <w:r>
              <w:rPr>
                <w:sz w:val="20"/>
              </w:rPr>
              <w:t>housed</w:t>
            </w:r>
            <w:r>
              <w:rPr>
                <w:spacing w:val="-9"/>
                <w:sz w:val="20"/>
              </w:rPr>
              <w:t xml:space="preserve"> </w:t>
            </w:r>
            <w:r>
              <w:rPr>
                <w:sz w:val="20"/>
              </w:rPr>
              <w:t>under conditions that comply with animal welfare regulations and standards, including those outlined in</w:t>
            </w:r>
            <w:r>
              <w:rPr>
                <w:spacing w:val="-1"/>
                <w:sz w:val="20"/>
              </w:rPr>
              <w:t xml:space="preserve"> </w:t>
            </w:r>
            <w:r>
              <w:rPr>
                <w:sz w:val="20"/>
              </w:rPr>
              <w:t>criterion 1.14.</w:t>
            </w:r>
          </w:p>
          <w:p w14:paraId="6C3CBE7B" w14:textId="77777777" w:rsidR="003754EE" w:rsidRPr="006751AF" w:rsidRDefault="00486D74">
            <w:pPr>
              <w:pStyle w:val="TableParagraph"/>
              <w:spacing w:before="236" w:line="241" w:lineRule="exact"/>
              <w:ind w:left="104"/>
              <w:rPr>
                <w:b/>
                <w:sz w:val="20"/>
              </w:rPr>
            </w:pPr>
            <w:r w:rsidRPr="006751AF">
              <w:rPr>
                <w:b/>
                <w:w w:val="90"/>
                <w:sz w:val="20"/>
              </w:rPr>
              <w:t>Audit</w:t>
            </w:r>
            <w:r w:rsidRPr="006751AF">
              <w:rPr>
                <w:b/>
                <w:spacing w:val="-4"/>
                <w:sz w:val="20"/>
              </w:rPr>
              <w:t xml:space="preserve"> </w:t>
            </w:r>
            <w:r w:rsidRPr="006751AF">
              <w:rPr>
                <w:b/>
                <w:spacing w:val="-2"/>
                <w:sz w:val="20"/>
              </w:rPr>
              <w:t>evidence</w:t>
            </w:r>
          </w:p>
          <w:p w14:paraId="716455A3" w14:textId="77777777" w:rsidR="003754EE" w:rsidRDefault="00486D74">
            <w:pPr>
              <w:pStyle w:val="TableParagraph"/>
              <w:ind w:left="104"/>
              <w:rPr>
                <w:sz w:val="20"/>
              </w:rPr>
            </w:pPr>
            <w:r>
              <w:rPr>
                <w:sz w:val="20"/>
              </w:rPr>
              <w:t>During</w:t>
            </w:r>
            <w:r>
              <w:rPr>
                <w:spacing w:val="40"/>
                <w:sz w:val="20"/>
              </w:rPr>
              <w:t xml:space="preserve"> </w:t>
            </w:r>
            <w:r>
              <w:rPr>
                <w:sz w:val="20"/>
              </w:rPr>
              <w:t>the</w:t>
            </w:r>
            <w:r>
              <w:rPr>
                <w:spacing w:val="40"/>
                <w:sz w:val="20"/>
              </w:rPr>
              <w:t xml:space="preserve"> </w:t>
            </w:r>
            <w:r>
              <w:rPr>
                <w:sz w:val="20"/>
              </w:rPr>
              <w:t>audit,</w:t>
            </w:r>
            <w:r>
              <w:rPr>
                <w:spacing w:val="40"/>
                <w:sz w:val="20"/>
              </w:rPr>
              <w:t xml:space="preserve"> </w:t>
            </w:r>
            <w:r>
              <w:rPr>
                <w:sz w:val="20"/>
              </w:rPr>
              <w:t>in</w:t>
            </w:r>
            <w:r>
              <w:rPr>
                <w:spacing w:val="40"/>
                <w:sz w:val="20"/>
              </w:rPr>
              <w:t xml:space="preserve"> </w:t>
            </w:r>
            <w:r>
              <w:rPr>
                <w:sz w:val="20"/>
              </w:rPr>
              <w:t>specific</w:t>
            </w:r>
            <w:r>
              <w:rPr>
                <w:spacing w:val="40"/>
                <w:sz w:val="20"/>
              </w:rPr>
              <w:t xml:space="preserve"> </w:t>
            </w:r>
            <w:r>
              <w:rPr>
                <w:sz w:val="20"/>
              </w:rPr>
              <w:t>circumstances</w:t>
            </w:r>
            <w:r>
              <w:rPr>
                <w:spacing w:val="40"/>
                <w:sz w:val="20"/>
              </w:rPr>
              <w:t xml:space="preserve"> </w:t>
            </w:r>
            <w:r>
              <w:rPr>
                <w:sz w:val="20"/>
              </w:rPr>
              <w:t>(where</w:t>
            </w:r>
            <w:r>
              <w:rPr>
                <w:spacing w:val="40"/>
                <w:sz w:val="20"/>
              </w:rPr>
              <w:t xml:space="preserve"> </w:t>
            </w:r>
            <w:r>
              <w:rPr>
                <w:sz w:val="20"/>
              </w:rPr>
              <w:t>animal-related</w:t>
            </w:r>
            <w:r>
              <w:rPr>
                <w:spacing w:val="40"/>
                <w:sz w:val="20"/>
              </w:rPr>
              <w:t xml:space="preserve"> </w:t>
            </w:r>
            <w:r>
              <w:rPr>
                <w:sz w:val="20"/>
              </w:rPr>
              <w:t>activities</w:t>
            </w:r>
            <w:r>
              <w:rPr>
                <w:spacing w:val="40"/>
                <w:sz w:val="20"/>
              </w:rPr>
              <w:t xml:space="preserve"> </w:t>
            </w:r>
            <w:r>
              <w:rPr>
                <w:sz w:val="20"/>
              </w:rPr>
              <w:t>are</w:t>
            </w:r>
            <w:r>
              <w:rPr>
                <w:spacing w:val="40"/>
                <w:sz w:val="20"/>
              </w:rPr>
              <w:t xml:space="preserve"> </w:t>
            </w:r>
            <w:r>
              <w:rPr>
                <w:sz w:val="20"/>
              </w:rPr>
              <w:t>offered,</w:t>
            </w:r>
            <w:r>
              <w:rPr>
                <w:spacing w:val="40"/>
                <w:sz w:val="20"/>
              </w:rPr>
              <w:t xml:space="preserve"> </w:t>
            </w:r>
            <w:r>
              <w:rPr>
                <w:sz w:val="20"/>
              </w:rPr>
              <w:t>promoted</w:t>
            </w:r>
            <w:r>
              <w:rPr>
                <w:spacing w:val="40"/>
                <w:sz w:val="20"/>
              </w:rPr>
              <w:t xml:space="preserve"> </w:t>
            </w:r>
            <w:r>
              <w:rPr>
                <w:sz w:val="20"/>
              </w:rPr>
              <w:t>or</w:t>
            </w:r>
            <w:r>
              <w:rPr>
                <w:spacing w:val="40"/>
                <w:sz w:val="20"/>
              </w:rPr>
              <w:t xml:space="preserve"> </w:t>
            </w:r>
            <w:r>
              <w:rPr>
                <w:sz w:val="20"/>
              </w:rPr>
              <w:t>facilitated),</w:t>
            </w:r>
            <w:r>
              <w:rPr>
                <w:spacing w:val="40"/>
                <w:sz w:val="20"/>
              </w:rPr>
              <w:t xml:space="preserve"> </w:t>
            </w:r>
            <w:r>
              <w:rPr>
                <w:sz w:val="20"/>
              </w:rPr>
              <w:t>the establishment presents:</w:t>
            </w:r>
          </w:p>
          <w:p w14:paraId="31365037" w14:textId="77777777" w:rsidR="003754EE" w:rsidRDefault="00486D74">
            <w:pPr>
              <w:pStyle w:val="TableParagraph"/>
              <w:numPr>
                <w:ilvl w:val="0"/>
                <w:numId w:val="131"/>
              </w:numPr>
              <w:tabs>
                <w:tab w:val="left" w:pos="824"/>
              </w:tabs>
              <w:spacing w:before="4" w:line="235" w:lineRule="auto"/>
              <w:ind w:right="105"/>
              <w:rPr>
                <w:sz w:val="20"/>
              </w:rPr>
            </w:pPr>
            <w:r>
              <w:rPr>
                <w:sz w:val="20"/>
              </w:rPr>
              <w:t>a</w:t>
            </w:r>
            <w:r>
              <w:rPr>
                <w:spacing w:val="-8"/>
                <w:sz w:val="20"/>
              </w:rPr>
              <w:t xml:space="preserve"> </w:t>
            </w:r>
            <w:r>
              <w:rPr>
                <w:sz w:val="20"/>
              </w:rPr>
              <w:t>written</w:t>
            </w:r>
            <w:r>
              <w:rPr>
                <w:spacing w:val="-8"/>
                <w:sz w:val="20"/>
              </w:rPr>
              <w:t xml:space="preserve"> </w:t>
            </w:r>
            <w:r>
              <w:rPr>
                <w:sz w:val="20"/>
              </w:rPr>
              <w:t>statement,</w:t>
            </w:r>
            <w:r>
              <w:rPr>
                <w:spacing w:val="-7"/>
                <w:sz w:val="20"/>
              </w:rPr>
              <w:t xml:space="preserve"> </w:t>
            </w:r>
            <w:r>
              <w:rPr>
                <w:sz w:val="20"/>
              </w:rPr>
              <w:t>Standard</w:t>
            </w:r>
            <w:r>
              <w:rPr>
                <w:spacing w:val="-6"/>
                <w:sz w:val="20"/>
              </w:rPr>
              <w:t xml:space="preserve"> </w:t>
            </w:r>
            <w:r>
              <w:rPr>
                <w:sz w:val="20"/>
              </w:rPr>
              <w:t>Operating</w:t>
            </w:r>
            <w:r>
              <w:rPr>
                <w:spacing w:val="-7"/>
                <w:sz w:val="20"/>
              </w:rPr>
              <w:t xml:space="preserve"> </w:t>
            </w:r>
            <w:r>
              <w:rPr>
                <w:sz w:val="20"/>
              </w:rPr>
              <w:t>Procedure</w:t>
            </w:r>
            <w:r>
              <w:rPr>
                <w:spacing w:val="-5"/>
                <w:sz w:val="20"/>
              </w:rPr>
              <w:t xml:space="preserve"> </w:t>
            </w:r>
            <w:r>
              <w:rPr>
                <w:sz w:val="20"/>
              </w:rPr>
              <w:t>(SOP)</w:t>
            </w:r>
            <w:hyperlink w:anchor="_bookmark32" w:history="1">
              <w:r w:rsidR="003754EE">
                <w:rPr>
                  <w:position w:val="7"/>
                  <w:sz w:val="13"/>
                </w:rPr>
                <w:t>26</w:t>
              </w:r>
            </w:hyperlink>
            <w:r>
              <w:rPr>
                <w:spacing w:val="14"/>
                <w:position w:val="7"/>
                <w:sz w:val="13"/>
              </w:rPr>
              <w:t xml:space="preserve"> </w:t>
            </w:r>
            <w:r>
              <w:rPr>
                <w:sz w:val="20"/>
              </w:rPr>
              <w:t>or</w:t>
            </w:r>
            <w:r>
              <w:rPr>
                <w:spacing w:val="-8"/>
                <w:sz w:val="20"/>
              </w:rPr>
              <w:t xml:space="preserve"> </w:t>
            </w:r>
            <w:r>
              <w:rPr>
                <w:sz w:val="20"/>
              </w:rPr>
              <w:t>policy</w:t>
            </w:r>
            <w:r>
              <w:rPr>
                <w:spacing w:val="-7"/>
                <w:sz w:val="20"/>
              </w:rPr>
              <w:t xml:space="preserve"> </w:t>
            </w:r>
            <w:r>
              <w:rPr>
                <w:sz w:val="20"/>
              </w:rPr>
              <w:t>confirming</w:t>
            </w:r>
            <w:r>
              <w:rPr>
                <w:spacing w:val="-7"/>
                <w:sz w:val="20"/>
              </w:rPr>
              <w:t xml:space="preserve"> </w:t>
            </w:r>
            <w:r>
              <w:rPr>
                <w:sz w:val="20"/>
              </w:rPr>
              <w:t>that</w:t>
            </w:r>
            <w:r>
              <w:rPr>
                <w:spacing w:val="-6"/>
                <w:sz w:val="20"/>
              </w:rPr>
              <w:t xml:space="preserve"> </w:t>
            </w:r>
            <w:r>
              <w:rPr>
                <w:sz w:val="20"/>
              </w:rPr>
              <w:t>no</w:t>
            </w:r>
            <w:r>
              <w:rPr>
                <w:spacing w:val="-5"/>
                <w:sz w:val="20"/>
              </w:rPr>
              <w:t xml:space="preserve"> </w:t>
            </w:r>
            <w:r>
              <w:rPr>
                <w:sz w:val="20"/>
              </w:rPr>
              <w:t>entertainment,</w:t>
            </w:r>
            <w:r>
              <w:rPr>
                <w:spacing w:val="-6"/>
                <w:sz w:val="20"/>
              </w:rPr>
              <w:t xml:space="preserve"> </w:t>
            </w:r>
            <w:r>
              <w:rPr>
                <w:sz w:val="20"/>
              </w:rPr>
              <w:t>excursions, or activities that involve the exploitation of animals are offered, promoted or facilitated; and/or</w:t>
            </w:r>
          </w:p>
          <w:p w14:paraId="0BB02D84" w14:textId="77777777" w:rsidR="003754EE" w:rsidRDefault="00486D74">
            <w:pPr>
              <w:pStyle w:val="TableParagraph"/>
              <w:numPr>
                <w:ilvl w:val="0"/>
                <w:numId w:val="131"/>
              </w:numPr>
              <w:tabs>
                <w:tab w:val="left" w:pos="824"/>
              </w:tabs>
              <w:spacing w:before="4"/>
              <w:rPr>
                <w:sz w:val="20"/>
              </w:rPr>
            </w:pPr>
            <w:proofErr w:type="gramStart"/>
            <w:r>
              <w:rPr>
                <w:sz w:val="20"/>
              </w:rPr>
              <w:t>if</w:t>
            </w:r>
            <w:proofErr w:type="gramEnd"/>
            <w:r>
              <w:rPr>
                <w:spacing w:val="-15"/>
                <w:sz w:val="20"/>
              </w:rPr>
              <w:t xml:space="preserve"> </w:t>
            </w:r>
            <w:r>
              <w:rPr>
                <w:sz w:val="20"/>
              </w:rPr>
              <w:t>available,</w:t>
            </w:r>
            <w:r>
              <w:rPr>
                <w:spacing w:val="-12"/>
                <w:sz w:val="20"/>
              </w:rPr>
              <w:t xml:space="preserve"> </w:t>
            </w:r>
            <w:r>
              <w:rPr>
                <w:sz w:val="20"/>
              </w:rPr>
              <w:t>the</w:t>
            </w:r>
            <w:r>
              <w:rPr>
                <w:spacing w:val="-11"/>
                <w:sz w:val="20"/>
              </w:rPr>
              <w:t xml:space="preserve"> </w:t>
            </w:r>
            <w:r>
              <w:rPr>
                <w:sz w:val="20"/>
              </w:rPr>
              <w:t>in-house</w:t>
            </w:r>
            <w:r>
              <w:rPr>
                <w:spacing w:val="-14"/>
                <w:sz w:val="20"/>
              </w:rPr>
              <w:t xml:space="preserve"> </w:t>
            </w:r>
            <w:r>
              <w:rPr>
                <w:sz w:val="20"/>
              </w:rPr>
              <w:t>entertainment</w:t>
            </w:r>
            <w:r>
              <w:rPr>
                <w:spacing w:val="-13"/>
                <w:sz w:val="20"/>
              </w:rPr>
              <w:t xml:space="preserve"> </w:t>
            </w:r>
            <w:r>
              <w:rPr>
                <w:sz w:val="20"/>
              </w:rPr>
              <w:t>plan</w:t>
            </w:r>
            <w:r>
              <w:rPr>
                <w:spacing w:val="-14"/>
                <w:sz w:val="20"/>
              </w:rPr>
              <w:t xml:space="preserve"> </w:t>
            </w:r>
            <w:r>
              <w:rPr>
                <w:sz w:val="20"/>
              </w:rPr>
              <w:t>for</w:t>
            </w:r>
            <w:r>
              <w:rPr>
                <w:spacing w:val="-15"/>
                <w:sz w:val="20"/>
              </w:rPr>
              <w:t xml:space="preserve"> </w:t>
            </w:r>
            <w:r>
              <w:rPr>
                <w:sz w:val="20"/>
              </w:rPr>
              <w:t>the</w:t>
            </w:r>
            <w:r>
              <w:rPr>
                <w:spacing w:val="-11"/>
                <w:sz w:val="20"/>
              </w:rPr>
              <w:t xml:space="preserve"> </w:t>
            </w:r>
            <w:r>
              <w:rPr>
                <w:spacing w:val="-2"/>
                <w:sz w:val="20"/>
              </w:rPr>
              <w:t>guests.</w:t>
            </w:r>
          </w:p>
          <w:p w14:paraId="00CEEB23" w14:textId="77777777" w:rsidR="003754EE" w:rsidRDefault="00486D74">
            <w:pPr>
              <w:pStyle w:val="TableParagraph"/>
              <w:spacing w:before="234" w:line="223" w:lineRule="exact"/>
              <w:ind w:left="104"/>
              <w:rPr>
                <w:sz w:val="20"/>
              </w:rPr>
            </w:pPr>
            <w:r>
              <w:rPr>
                <w:spacing w:val="-2"/>
                <w:sz w:val="20"/>
              </w:rPr>
              <w:t>Where</w:t>
            </w:r>
            <w:r>
              <w:rPr>
                <w:spacing w:val="-4"/>
                <w:sz w:val="20"/>
              </w:rPr>
              <w:t xml:space="preserve"> </w:t>
            </w:r>
            <w:r>
              <w:rPr>
                <w:spacing w:val="-2"/>
                <w:sz w:val="20"/>
              </w:rPr>
              <w:t>appropriate,</w:t>
            </w:r>
            <w:r>
              <w:rPr>
                <w:spacing w:val="-5"/>
                <w:sz w:val="20"/>
              </w:rPr>
              <w:t xml:space="preserve"> </w:t>
            </w:r>
            <w:r>
              <w:rPr>
                <w:spacing w:val="-2"/>
                <w:sz w:val="20"/>
              </w:rPr>
              <w:t>a</w:t>
            </w:r>
            <w:r>
              <w:rPr>
                <w:spacing w:val="-8"/>
                <w:sz w:val="20"/>
              </w:rPr>
              <w:t xml:space="preserve"> </w:t>
            </w:r>
            <w:r>
              <w:rPr>
                <w:spacing w:val="-2"/>
                <w:sz w:val="20"/>
              </w:rPr>
              <w:t>visual</w:t>
            </w:r>
            <w:r>
              <w:rPr>
                <w:spacing w:val="-3"/>
                <w:sz w:val="20"/>
              </w:rPr>
              <w:t xml:space="preserve"> </w:t>
            </w:r>
            <w:r>
              <w:rPr>
                <w:spacing w:val="-2"/>
                <w:sz w:val="20"/>
              </w:rPr>
              <w:t>inspection</w:t>
            </w:r>
            <w:r>
              <w:rPr>
                <w:spacing w:val="-9"/>
                <w:sz w:val="20"/>
              </w:rPr>
              <w:t xml:space="preserve"> </w:t>
            </w:r>
            <w:r>
              <w:rPr>
                <w:spacing w:val="-2"/>
                <w:sz w:val="20"/>
              </w:rPr>
              <w:t>confirms</w:t>
            </w:r>
            <w:r>
              <w:rPr>
                <w:spacing w:val="-4"/>
                <w:sz w:val="20"/>
              </w:rPr>
              <w:t xml:space="preserve"> </w:t>
            </w:r>
            <w:r>
              <w:rPr>
                <w:spacing w:val="-2"/>
                <w:sz w:val="20"/>
              </w:rPr>
              <w:t>the</w:t>
            </w:r>
            <w:r>
              <w:rPr>
                <w:spacing w:val="-7"/>
                <w:sz w:val="20"/>
              </w:rPr>
              <w:t xml:space="preserve"> </w:t>
            </w:r>
            <w:r>
              <w:rPr>
                <w:spacing w:val="-2"/>
                <w:sz w:val="20"/>
              </w:rPr>
              <w:t>presence</w:t>
            </w:r>
            <w:r>
              <w:rPr>
                <w:spacing w:val="-8"/>
                <w:sz w:val="20"/>
              </w:rPr>
              <w:t xml:space="preserve"> </w:t>
            </w:r>
            <w:r>
              <w:rPr>
                <w:spacing w:val="-2"/>
                <w:sz w:val="20"/>
              </w:rPr>
              <w:t>of</w:t>
            </w:r>
            <w:r>
              <w:rPr>
                <w:spacing w:val="-4"/>
                <w:sz w:val="20"/>
              </w:rPr>
              <w:t xml:space="preserve"> </w:t>
            </w:r>
            <w:r>
              <w:rPr>
                <w:spacing w:val="-2"/>
                <w:sz w:val="20"/>
              </w:rPr>
              <w:t>animals</w:t>
            </w:r>
            <w:r>
              <w:rPr>
                <w:spacing w:val="-5"/>
                <w:sz w:val="20"/>
              </w:rPr>
              <w:t xml:space="preserve"> </w:t>
            </w:r>
            <w:r>
              <w:rPr>
                <w:spacing w:val="-2"/>
                <w:sz w:val="20"/>
              </w:rPr>
              <w:t>on-site,</w:t>
            </w:r>
            <w:r>
              <w:rPr>
                <w:spacing w:val="-3"/>
                <w:sz w:val="20"/>
              </w:rPr>
              <w:t xml:space="preserve"> </w:t>
            </w:r>
            <w:r>
              <w:rPr>
                <w:spacing w:val="-2"/>
                <w:sz w:val="20"/>
              </w:rPr>
              <w:t>evaluated</w:t>
            </w:r>
            <w:r>
              <w:rPr>
                <w:spacing w:val="-6"/>
                <w:sz w:val="20"/>
              </w:rPr>
              <w:t xml:space="preserve"> </w:t>
            </w:r>
            <w:r>
              <w:rPr>
                <w:spacing w:val="-2"/>
                <w:sz w:val="20"/>
              </w:rPr>
              <w:t>against</w:t>
            </w:r>
            <w:r>
              <w:rPr>
                <w:spacing w:val="-7"/>
                <w:sz w:val="20"/>
              </w:rPr>
              <w:t xml:space="preserve"> </w:t>
            </w:r>
            <w:r>
              <w:rPr>
                <w:spacing w:val="-2"/>
                <w:sz w:val="20"/>
              </w:rPr>
              <w:t>the</w:t>
            </w:r>
            <w:r>
              <w:rPr>
                <w:spacing w:val="-5"/>
                <w:sz w:val="20"/>
              </w:rPr>
              <w:t xml:space="preserve"> </w:t>
            </w:r>
            <w:r>
              <w:rPr>
                <w:spacing w:val="-2"/>
                <w:sz w:val="20"/>
              </w:rPr>
              <w:t>educational</w:t>
            </w:r>
            <w:r>
              <w:rPr>
                <w:spacing w:val="-7"/>
                <w:sz w:val="20"/>
              </w:rPr>
              <w:t xml:space="preserve"> </w:t>
            </w:r>
            <w:r>
              <w:rPr>
                <w:spacing w:val="-2"/>
                <w:sz w:val="20"/>
              </w:rPr>
              <w:t>standards</w:t>
            </w:r>
          </w:p>
        </w:tc>
      </w:tr>
    </w:tbl>
    <w:p w14:paraId="5477E21D" w14:textId="77777777" w:rsidR="003754EE" w:rsidRDefault="00486D74">
      <w:pPr>
        <w:pStyle w:val="Brdtekst"/>
        <w:spacing w:before="47"/>
        <w:rPr>
          <w:sz w:val="20"/>
        </w:rPr>
      </w:pPr>
      <w:r>
        <w:rPr>
          <w:noProof/>
          <w:sz w:val="20"/>
        </w:rPr>
        <mc:AlternateContent>
          <mc:Choice Requires="wps">
            <w:drawing>
              <wp:anchor distT="0" distB="0" distL="0" distR="0" simplePos="0" relativeHeight="487593984" behindDoc="1" locked="0" layoutInCell="1" allowOverlap="1" wp14:anchorId="2FEDF9CB" wp14:editId="5794ADFF">
                <wp:simplePos x="0" y="0"/>
                <wp:positionH relativeFrom="page">
                  <wp:posOffset>899160</wp:posOffset>
                </wp:positionH>
                <wp:positionV relativeFrom="paragraph">
                  <wp:posOffset>198658</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A97320" id="Graphic 14" o:spid="_x0000_s1026" style="position:absolute;margin-left:70.8pt;margin-top:15.6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" path="m1829053,l,,,7620r1829053,l1829053,xe" fillcolor="black" stroked="f">
                <v:path arrowok="t"/>
                <w10:wrap type="topAndBottom" anchorx="page"/>
              </v:shape>
            </w:pict>
          </mc:Fallback>
        </mc:AlternateContent>
      </w:r>
    </w:p>
    <w:p w14:paraId="162A4AB1" w14:textId="77777777" w:rsidR="003754EE" w:rsidRDefault="00486D74">
      <w:pPr>
        <w:pStyle w:val="Brdtekst"/>
        <w:spacing w:before="99"/>
        <w:ind w:left="140"/>
      </w:pPr>
      <w:bookmarkStart w:id="29" w:name="_bookmark29"/>
      <w:bookmarkEnd w:id="29"/>
      <w:r>
        <w:rPr>
          <w:rFonts w:ascii="Times New Roman"/>
          <w:position w:val="7"/>
          <w:sz w:val="13"/>
        </w:rPr>
        <w:t>23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F80237E" w14:textId="77777777" w:rsidR="003754EE" w:rsidRDefault="00486D74">
      <w:pPr>
        <w:pStyle w:val="Brdtekst"/>
        <w:spacing w:before="6"/>
        <w:ind w:left="140"/>
      </w:pPr>
      <w:bookmarkStart w:id="30" w:name="_bookmark30"/>
      <w:bookmarkEnd w:id="30"/>
      <w:r>
        <w:rPr>
          <w:rFonts w:ascii="Times New Roman"/>
          <w:position w:val="7"/>
          <w:sz w:val="13"/>
        </w:rPr>
        <w:t>24</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21DE85A5" w14:textId="77777777" w:rsidR="003754EE" w:rsidRDefault="00486D74">
      <w:pPr>
        <w:pStyle w:val="Brdtekst"/>
        <w:spacing w:before="6"/>
        <w:ind w:left="140"/>
      </w:pPr>
      <w:bookmarkStart w:id="31" w:name="_bookmark31"/>
      <w:bookmarkEnd w:id="31"/>
      <w:r>
        <w:rPr>
          <w:rFonts w:ascii="Times New Roman"/>
          <w:position w:val="7"/>
          <w:sz w:val="13"/>
        </w:rPr>
        <w:t>25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0B9E1EE" w14:textId="77777777" w:rsidR="003754EE" w:rsidRDefault="00486D74">
      <w:pPr>
        <w:pStyle w:val="Brdtekst"/>
        <w:spacing w:before="3"/>
        <w:ind w:left="140"/>
      </w:pPr>
      <w:bookmarkStart w:id="32" w:name="_bookmark32"/>
      <w:bookmarkEnd w:id="32"/>
      <w:r>
        <w:rPr>
          <w:rFonts w:ascii="Times New Roman"/>
          <w:position w:val="7"/>
          <w:sz w:val="13"/>
        </w:rPr>
        <w:t>26</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61D633F" w14:textId="77777777" w:rsidR="003754EE" w:rsidRDefault="003754EE">
      <w:pPr>
        <w:pStyle w:val="Brdtekst"/>
        <w:sectPr w:rsidR="003754EE">
          <w:pgSz w:w="16840" w:h="11910" w:orient="landscape"/>
          <w:pgMar w:top="1340" w:right="1275" w:bottom="1220" w:left="1275" w:header="0" w:footer="1022" w:gutter="0"/>
          <w:cols w:space="708"/>
        </w:sectPr>
      </w:pPr>
    </w:p>
    <w:p w14:paraId="50751E0F"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EB059E9" w14:textId="77777777">
        <w:trPr>
          <w:trHeight w:val="793"/>
        </w:trPr>
        <w:tc>
          <w:tcPr>
            <w:tcW w:w="848" w:type="dxa"/>
          </w:tcPr>
          <w:p w14:paraId="380F0BCD" w14:textId="77777777" w:rsidR="003754EE" w:rsidRDefault="003754EE">
            <w:pPr>
              <w:pStyle w:val="TableParagraph"/>
              <w:ind w:left="0"/>
              <w:rPr>
                <w:rFonts w:ascii="Times New Roman"/>
                <w:sz w:val="18"/>
              </w:rPr>
            </w:pPr>
          </w:p>
        </w:tc>
        <w:tc>
          <w:tcPr>
            <w:tcW w:w="1707" w:type="dxa"/>
          </w:tcPr>
          <w:p w14:paraId="344495F5" w14:textId="77777777" w:rsidR="003754EE" w:rsidRDefault="003754EE">
            <w:pPr>
              <w:pStyle w:val="TableParagraph"/>
              <w:ind w:left="0"/>
              <w:rPr>
                <w:rFonts w:ascii="Times New Roman"/>
                <w:sz w:val="18"/>
              </w:rPr>
            </w:pPr>
          </w:p>
        </w:tc>
        <w:tc>
          <w:tcPr>
            <w:tcW w:w="11059" w:type="dxa"/>
          </w:tcPr>
          <w:p w14:paraId="4639B3B7" w14:textId="77777777" w:rsidR="003754EE" w:rsidRDefault="00486D74">
            <w:pPr>
              <w:pStyle w:val="TableParagraph"/>
              <w:spacing w:line="240" w:lineRule="exact"/>
              <w:ind w:left="104"/>
              <w:rPr>
                <w:sz w:val="20"/>
              </w:rPr>
            </w:pPr>
            <w:r>
              <w:rPr>
                <w:sz w:val="20"/>
              </w:rPr>
              <w:t>described</w:t>
            </w:r>
            <w:r>
              <w:rPr>
                <w:spacing w:val="-10"/>
                <w:sz w:val="20"/>
              </w:rPr>
              <w:t xml:space="preserve"> </w:t>
            </w:r>
            <w:r>
              <w:rPr>
                <w:spacing w:val="-2"/>
                <w:sz w:val="20"/>
              </w:rPr>
              <w:t>above.</w:t>
            </w:r>
          </w:p>
        </w:tc>
      </w:tr>
      <w:tr w:rsidR="003754EE" w14:paraId="35B3EAD7" w14:textId="77777777">
        <w:trPr>
          <w:trHeight w:val="8168"/>
        </w:trPr>
        <w:tc>
          <w:tcPr>
            <w:tcW w:w="848" w:type="dxa"/>
          </w:tcPr>
          <w:p w14:paraId="3E75FEBC" w14:textId="77777777" w:rsidR="003754EE" w:rsidRDefault="00486D74">
            <w:pPr>
              <w:pStyle w:val="TableParagraph"/>
              <w:spacing w:before="236"/>
              <w:ind w:left="107"/>
              <w:rPr>
                <w:sz w:val="20"/>
              </w:rPr>
            </w:pPr>
            <w:r>
              <w:rPr>
                <w:spacing w:val="-4"/>
                <w:sz w:val="20"/>
              </w:rPr>
              <w:t>1.14</w:t>
            </w:r>
          </w:p>
        </w:tc>
        <w:tc>
          <w:tcPr>
            <w:tcW w:w="1707" w:type="dxa"/>
          </w:tcPr>
          <w:p w14:paraId="4FBA49E3" w14:textId="77777777" w:rsidR="003754EE" w:rsidRDefault="00486D74">
            <w:pPr>
              <w:pStyle w:val="TableParagraph"/>
              <w:spacing w:before="236"/>
              <w:ind w:left="105" w:right="226"/>
              <w:rPr>
                <w:sz w:val="20"/>
              </w:rPr>
            </w:pPr>
            <w:r>
              <w:rPr>
                <w:sz w:val="20"/>
              </w:rPr>
              <w:t>Animal welfare guidelines</w:t>
            </w:r>
            <w:r>
              <w:rPr>
                <w:spacing w:val="-2"/>
                <w:sz w:val="20"/>
              </w:rPr>
              <w:t xml:space="preserve"> </w:t>
            </w:r>
            <w:r>
              <w:rPr>
                <w:sz w:val="20"/>
              </w:rPr>
              <w:t xml:space="preserve">are followed when </w:t>
            </w:r>
            <w:r>
              <w:rPr>
                <w:spacing w:val="-4"/>
                <w:sz w:val="20"/>
              </w:rPr>
              <w:t xml:space="preserve">the </w:t>
            </w:r>
            <w:r>
              <w:rPr>
                <w:spacing w:val="-2"/>
                <w:sz w:val="20"/>
              </w:rPr>
              <w:t xml:space="preserve">establishment </w:t>
            </w:r>
            <w:r>
              <w:rPr>
                <w:sz w:val="20"/>
              </w:rPr>
              <w:t>keeps</w:t>
            </w:r>
            <w:r>
              <w:rPr>
                <w:spacing w:val="-2"/>
                <w:sz w:val="20"/>
              </w:rPr>
              <w:t xml:space="preserve"> </w:t>
            </w:r>
            <w:r>
              <w:rPr>
                <w:sz w:val="20"/>
              </w:rPr>
              <w:t xml:space="preserve">animals </w:t>
            </w:r>
            <w:r>
              <w:rPr>
                <w:spacing w:val="-2"/>
                <w:sz w:val="20"/>
              </w:rPr>
              <w:t>on</w:t>
            </w:r>
            <w:r>
              <w:rPr>
                <w:spacing w:val="-14"/>
                <w:sz w:val="20"/>
              </w:rPr>
              <w:t xml:space="preserve"> </w:t>
            </w:r>
            <w:r>
              <w:rPr>
                <w:spacing w:val="-2"/>
                <w:sz w:val="20"/>
              </w:rPr>
              <w:t>its</w:t>
            </w:r>
            <w:r>
              <w:rPr>
                <w:spacing w:val="-14"/>
                <w:sz w:val="20"/>
              </w:rPr>
              <w:t xml:space="preserve"> </w:t>
            </w:r>
            <w:r>
              <w:rPr>
                <w:spacing w:val="-2"/>
                <w:sz w:val="20"/>
              </w:rPr>
              <w:t xml:space="preserve">premises. </w:t>
            </w:r>
            <w:r>
              <w:rPr>
                <w:spacing w:val="-4"/>
                <w:sz w:val="20"/>
              </w:rPr>
              <w:t>(I)</w:t>
            </w:r>
          </w:p>
          <w:p w14:paraId="38B17044" w14:textId="2CFAC396" w:rsidR="003754EE" w:rsidRDefault="003754EE">
            <w:pPr>
              <w:pStyle w:val="TableParagraph"/>
              <w:spacing w:before="230"/>
              <w:ind w:left="105" w:right="393"/>
              <w:rPr>
                <w:sz w:val="20"/>
              </w:rPr>
            </w:pPr>
          </w:p>
        </w:tc>
        <w:tc>
          <w:tcPr>
            <w:tcW w:w="11059" w:type="dxa"/>
          </w:tcPr>
          <w:p w14:paraId="0A2CC2A3" w14:textId="77777777" w:rsidR="003754EE" w:rsidRDefault="00486D74">
            <w:pPr>
              <w:pStyle w:val="TableParagraph"/>
              <w:spacing w:before="236" w:line="241" w:lineRule="exact"/>
              <w:ind w:left="104"/>
              <w:rPr>
                <w:b/>
                <w:sz w:val="20"/>
              </w:rPr>
            </w:pPr>
            <w:r>
              <w:rPr>
                <w:b/>
                <w:spacing w:val="-2"/>
                <w:sz w:val="20"/>
              </w:rPr>
              <w:t>Relevance</w:t>
            </w:r>
          </w:p>
          <w:p w14:paraId="7233AA33" w14:textId="77777777" w:rsidR="003754EE" w:rsidRDefault="00486D74">
            <w:pPr>
              <w:pStyle w:val="TableParagraph"/>
              <w:ind w:left="104" w:right="113"/>
              <w:jc w:val="both"/>
              <w:rPr>
                <w:sz w:val="20"/>
              </w:rPr>
            </w:pPr>
            <w:r>
              <w:rPr>
                <w:sz w:val="20"/>
              </w:rPr>
              <w:t xml:space="preserve">Ensuring high standards of animal welfare in tourism prevents suffering, protects biodiversity and promotes ethical guest experiences. By following </w:t>
            </w:r>
            <w:proofErr w:type="spellStart"/>
            <w:r>
              <w:rPr>
                <w:sz w:val="20"/>
              </w:rPr>
              <w:t>recognised</w:t>
            </w:r>
            <w:proofErr w:type="spellEnd"/>
            <w:r>
              <w:rPr>
                <w:sz w:val="20"/>
              </w:rPr>
              <w:t xml:space="preserve"> animal welfare frameworks and national legislation, establishments safeguard the physical</w:t>
            </w:r>
            <w:r>
              <w:rPr>
                <w:spacing w:val="-1"/>
                <w:sz w:val="20"/>
              </w:rPr>
              <w:t xml:space="preserve"> </w:t>
            </w:r>
            <w:r>
              <w:rPr>
                <w:sz w:val="20"/>
              </w:rPr>
              <w:t>and</w:t>
            </w:r>
            <w:r>
              <w:rPr>
                <w:spacing w:val="-1"/>
                <w:sz w:val="20"/>
              </w:rPr>
              <w:t xml:space="preserve"> </w:t>
            </w:r>
            <w:r>
              <w:rPr>
                <w:sz w:val="20"/>
              </w:rPr>
              <w:t>emotional well-being</w:t>
            </w:r>
            <w:r>
              <w:rPr>
                <w:spacing w:val="-3"/>
                <w:sz w:val="20"/>
              </w:rPr>
              <w:t xml:space="preserve"> </w:t>
            </w:r>
            <w:r>
              <w:rPr>
                <w:sz w:val="20"/>
              </w:rPr>
              <w:t>of animals on</w:t>
            </w:r>
            <w:r>
              <w:rPr>
                <w:spacing w:val="-1"/>
                <w:sz w:val="20"/>
              </w:rPr>
              <w:t xml:space="preserve"> </w:t>
            </w:r>
            <w:r>
              <w:rPr>
                <w:sz w:val="20"/>
              </w:rPr>
              <w:t>their premises while</w:t>
            </w:r>
            <w:r>
              <w:rPr>
                <w:spacing w:val="-2"/>
                <w:sz w:val="20"/>
              </w:rPr>
              <w:t xml:space="preserve"> </w:t>
            </w:r>
            <w:r>
              <w:rPr>
                <w:sz w:val="20"/>
              </w:rPr>
              <w:t>demonstrating</w:t>
            </w:r>
            <w:r>
              <w:rPr>
                <w:spacing w:val="-3"/>
                <w:sz w:val="20"/>
              </w:rPr>
              <w:t xml:space="preserve"> </w:t>
            </w:r>
            <w:r>
              <w:rPr>
                <w:sz w:val="20"/>
              </w:rPr>
              <w:t>responsible</w:t>
            </w:r>
            <w:r>
              <w:rPr>
                <w:spacing w:val="-2"/>
                <w:sz w:val="20"/>
              </w:rPr>
              <w:t xml:space="preserve"> </w:t>
            </w:r>
            <w:r>
              <w:rPr>
                <w:sz w:val="20"/>
              </w:rPr>
              <w:t>and</w:t>
            </w:r>
            <w:r>
              <w:rPr>
                <w:spacing w:val="-1"/>
                <w:sz w:val="20"/>
              </w:rPr>
              <w:t xml:space="preserve"> </w:t>
            </w:r>
            <w:r>
              <w:rPr>
                <w:sz w:val="20"/>
              </w:rPr>
              <w:t>sustainable</w:t>
            </w:r>
            <w:r>
              <w:rPr>
                <w:spacing w:val="-2"/>
                <w:sz w:val="20"/>
              </w:rPr>
              <w:t xml:space="preserve"> </w:t>
            </w:r>
            <w:r>
              <w:rPr>
                <w:sz w:val="20"/>
              </w:rPr>
              <w:t>practices.</w:t>
            </w:r>
          </w:p>
          <w:p w14:paraId="43154F34" w14:textId="77777777" w:rsidR="003754EE" w:rsidRDefault="00486D74">
            <w:pPr>
              <w:pStyle w:val="TableParagraph"/>
              <w:spacing w:before="236" w:line="241" w:lineRule="exact"/>
              <w:ind w:left="104"/>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238C4E4A" w14:textId="647EF427" w:rsidR="003754EE" w:rsidRDefault="00486D74">
            <w:pPr>
              <w:pStyle w:val="TableParagraph"/>
              <w:ind w:left="104" w:right="102"/>
              <w:jc w:val="both"/>
              <w:rPr>
                <w:sz w:val="20"/>
              </w:rPr>
            </w:pPr>
            <w:r>
              <w:rPr>
                <w:spacing w:val="-2"/>
                <w:sz w:val="20"/>
              </w:rPr>
              <w:t>The</w:t>
            </w:r>
            <w:r>
              <w:rPr>
                <w:spacing w:val="-6"/>
                <w:sz w:val="20"/>
              </w:rPr>
              <w:t xml:space="preserve"> </w:t>
            </w:r>
            <w:r>
              <w:rPr>
                <w:spacing w:val="-2"/>
                <w:sz w:val="20"/>
              </w:rPr>
              <w:t>establishment</w:t>
            </w:r>
            <w:r>
              <w:rPr>
                <w:spacing w:val="-6"/>
                <w:sz w:val="20"/>
              </w:rPr>
              <w:t xml:space="preserve"> </w:t>
            </w:r>
            <w:r>
              <w:rPr>
                <w:spacing w:val="-2"/>
                <w:sz w:val="20"/>
              </w:rPr>
              <w:t>follows</w:t>
            </w:r>
            <w:r>
              <w:rPr>
                <w:spacing w:val="-3"/>
                <w:sz w:val="20"/>
              </w:rPr>
              <w:t xml:space="preserve"> </w:t>
            </w:r>
            <w:r>
              <w:rPr>
                <w:spacing w:val="-2"/>
                <w:sz w:val="20"/>
              </w:rPr>
              <w:t>animal</w:t>
            </w:r>
            <w:r>
              <w:rPr>
                <w:spacing w:val="-6"/>
                <w:sz w:val="20"/>
              </w:rPr>
              <w:t xml:space="preserve"> </w:t>
            </w:r>
            <w:r>
              <w:rPr>
                <w:spacing w:val="-2"/>
                <w:sz w:val="20"/>
              </w:rPr>
              <w:t>welfare</w:t>
            </w:r>
            <w:r>
              <w:rPr>
                <w:spacing w:val="-7"/>
                <w:sz w:val="20"/>
              </w:rPr>
              <w:t xml:space="preserve"> </w:t>
            </w:r>
            <w:r>
              <w:rPr>
                <w:spacing w:val="-2"/>
                <w:sz w:val="20"/>
              </w:rPr>
              <w:t>guidelines</w:t>
            </w:r>
            <w:r>
              <w:rPr>
                <w:spacing w:val="-7"/>
                <w:sz w:val="20"/>
              </w:rPr>
              <w:t xml:space="preserve"> </w:t>
            </w:r>
            <w:r>
              <w:rPr>
                <w:spacing w:val="-2"/>
                <w:sz w:val="20"/>
              </w:rPr>
              <w:t>when</w:t>
            </w:r>
            <w:r>
              <w:rPr>
                <w:spacing w:val="-7"/>
                <w:sz w:val="20"/>
              </w:rPr>
              <w:t xml:space="preserve"> </w:t>
            </w:r>
            <w:r>
              <w:rPr>
                <w:spacing w:val="-2"/>
                <w:sz w:val="20"/>
              </w:rPr>
              <w:t>animals are</w:t>
            </w:r>
            <w:r>
              <w:rPr>
                <w:spacing w:val="-7"/>
                <w:sz w:val="20"/>
              </w:rPr>
              <w:t xml:space="preserve"> </w:t>
            </w:r>
            <w:r>
              <w:rPr>
                <w:spacing w:val="-2"/>
                <w:sz w:val="20"/>
              </w:rPr>
              <w:t>kept</w:t>
            </w:r>
            <w:r>
              <w:rPr>
                <w:spacing w:val="-6"/>
                <w:sz w:val="20"/>
              </w:rPr>
              <w:t xml:space="preserve"> </w:t>
            </w:r>
            <w:r>
              <w:rPr>
                <w:spacing w:val="-2"/>
                <w:sz w:val="20"/>
              </w:rPr>
              <w:t>on</w:t>
            </w:r>
            <w:r>
              <w:rPr>
                <w:spacing w:val="-9"/>
                <w:sz w:val="20"/>
              </w:rPr>
              <w:t xml:space="preserve"> </w:t>
            </w:r>
            <w:r>
              <w:rPr>
                <w:spacing w:val="-2"/>
                <w:sz w:val="20"/>
              </w:rPr>
              <w:t>its</w:t>
            </w:r>
            <w:r>
              <w:rPr>
                <w:spacing w:val="-6"/>
                <w:sz w:val="20"/>
              </w:rPr>
              <w:t xml:space="preserve"> </w:t>
            </w:r>
            <w:r>
              <w:rPr>
                <w:spacing w:val="-2"/>
                <w:sz w:val="20"/>
              </w:rPr>
              <w:t>premises.</w:t>
            </w:r>
            <w:r>
              <w:rPr>
                <w:spacing w:val="-5"/>
                <w:sz w:val="20"/>
              </w:rPr>
              <w:t xml:space="preserve"> </w:t>
            </w:r>
            <w:r>
              <w:rPr>
                <w:spacing w:val="-2"/>
                <w:sz w:val="20"/>
              </w:rPr>
              <w:t>This</w:t>
            </w:r>
            <w:r>
              <w:rPr>
                <w:spacing w:val="-6"/>
                <w:sz w:val="20"/>
              </w:rPr>
              <w:t xml:space="preserve"> </w:t>
            </w:r>
            <w:r>
              <w:rPr>
                <w:spacing w:val="-2"/>
                <w:sz w:val="20"/>
              </w:rPr>
              <w:t>includes</w:t>
            </w:r>
            <w:r>
              <w:rPr>
                <w:spacing w:val="-6"/>
                <w:sz w:val="20"/>
              </w:rPr>
              <w:t xml:space="preserve"> </w:t>
            </w:r>
            <w:r>
              <w:rPr>
                <w:spacing w:val="-2"/>
                <w:sz w:val="20"/>
              </w:rPr>
              <w:t>full</w:t>
            </w:r>
            <w:r>
              <w:rPr>
                <w:spacing w:val="-6"/>
                <w:sz w:val="20"/>
              </w:rPr>
              <w:t xml:space="preserve"> </w:t>
            </w:r>
            <w:r>
              <w:rPr>
                <w:spacing w:val="-2"/>
                <w:sz w:val="20"/>
              </w:rPr>
              <w:t>compliance</w:t>
            </w:r>
            <w:r>
              <w:rPr>
                <w:spacing w:val="-6"/>
                <w:sz w:val="20"/>
              </w:rPr>
              <w:t xml:space="preserve"> </w:t>
            </w:r>
            <w:r>
              <w:rPr>
                <w:spacing w:val="-2"/>
                <w:sz w:val="20"/>
              </w:rPr>
              <w:t xml:space="preserve">with </w:t>
            </w:r>
            <w:r>
              <w:rPr>
                <w:sz w:val="20"/>
              </w:rPr>
              <w:t>national</w:t>
            </w:r>
            <w:r>
              <w:rPr>
                <w:spacing w:val="-2"/>
                <w:sz w:val="20"/>
              </w:rPr>
              <w:t xml:space="preserve"> </w:t>
            </w:r>
            <w:r>
              <w:rPr>
                <w:sz w:val="20"/>
              </w:rPr>
              <w:t>animal</w:t>
            </w:r>
            <w:r>
              <w:rPr>
                <w:spacing w:val="-2"/>
                <w:sz w:val="20"/>
              </w:rPr>
              <w:t xml:space="preserve"> </w:t>
            </w:r>
            <w:r>
              <w:rPr>
                <w:sz w:val="20"/>
              </w:rPr>
              <w:t>welfare</w:t>
            </w:r>
            <w:r>
              <w:rPr>
                <w:spacing w:val="-3"/>
                <w:sz w:val="20"/>
              </w:rPr>
              <w:t xml:space="preserve"> </w:t>
            </w:r>
            <w:r>
              <w:rPr>
                <w:sz w:val="20"/>
              </w:rPr>
              <w:t>legislation</w:t>
            </w:r>
            <w:r w:rsidR="00195EDB">
              <w:rPr>
                <w:sz w:val="20"/>
              </w:rPr>
              <w:t xml:space="preserve"> (</w:t>
            </w:r>
            <w:r w:rsidR="00195EDB" w:rsidRPr="005016B9">
              <w:rPr>
                <w:sz w:val="20"/>
              </w:rPr>
              <w:t>DA</w:t>
            </w:r>
            <w:r w:rsidR="005016B9" w:rsidRPr="005016B9">
              <w:rPr>
                <w:sz w:val="20"/>
              </w:rPr>
              <w:t>Z</w:t>
            </w:r>
            <w:r w:rsidR="00195EDB" w:rsidRPr="005016B9">
              <w:rPr>
                <w:sz w:val="20"/>
              </w:rPr>
              <w:t>A</w:t>
            </w:r>
            <w:r w:rsidR="00195EDB">
              <w:rPr>
                <w:sz w:val="20"/>
              </w:rPr>
              <w:t>)</w:t>
            </w:r>
            <w:r>
              <w:rPr>
                <w:spacing w:val="-4"/>
                <w:sz w:val="20"/>
              </w:rPr>
              <w:t xml:space="preserve"> </w:t>
            </w:r>
            <w:r>
              <w:rPr>
                <w:sz w:val="20"/>
              </w:rPr>
              <w:t>and,</w:t>
            </w:r>
            <w:r>
              <w:rPr>
                <w:spacing w:val="-3"/>
                <w:sz w:val="20"/>
              </w:rPr>
              <w:t xml:space="preserve"> </w:t>
            </w:r>
            <w:r>
              <w:rPr>
                <w:sz w:val="20"/>
              </w:rPr>
              <w:t>at</w:t>
            </w:r>
            <w:r>
              <w:rPr>
                <w:spacing w:val="-3"/>
                <w:sz w:val="20"/>
              </w:rPr>
              <w:t xml:space="preserve"> </w:t>
            </w:r>
            <w:r>
              <w:rPr>
                <w:sz w:val="20"/>
              </w:rPr>
              <w:t>minimum,</w:t>
            </w:r>
            <w:r>
              <w:rPr>
                <w:spacing w:val="-3"/>
                <w:sz w:val="20"/>
              </w:rPr>
              <w:t xml:space="preserve"> </w:t>
            </w:r>
            <w:r>
              <w:rPr>
                <w:sz w:val="20"/>
              </w:rPr>
              <w:t>adherence</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Five</w:t>
            </w:r>
            <w:r>
              <w:rPr>
                <w:spacing w:val="-3"/>
                <w:sz w:val="20"/>
              </w:rPr>
              <w:t xml:space="preserve"> </w:t>
            </w:r>
            <w:r>
              <w:rPr>
                <w:sz w:val="20"/>
              </w:rPr>
              <w:t>Domains</w:t>
            </w:r>
            <w:r>
              <w:rPr>
                <w:spacing w:val="-5"/>
                <w:sz w:val="20"/>
              </w:rPr>
              <w:t xml:space="preserve"> </w:t>
            </w:r>
            <w:r>
              <w:rPr>
                <w:sz w:val="20"/>
              </w:rPr>
              <w:t>Model</w:t>
            </w:r>
            <w:r>
              <w:rPr>
                <w:spacing w:val="-4"/>
                <w:sz w:val="20"/>
              </w:rPr>
              <w:t xml:space="preserve"> </w:t>
            </w:r>
            <w:r>
              <w:rPr>
                <w:sz w:val="20"/>
              </w:rPr>
              <w:t>of</w:t>
            </w:r>
            <w:r>
              <w:rPr>
                <w:spacing w:val="-4"/>
                <w:sz w:val="20"/>
              </w:rPr>
              <w:t xml:space="preserve"> </w:t>
            </w:r>
            <w:r>
              <w:rPr>
                <w:sz w:val="20"/>
              </w:rPr>
              <w:t>animal</w:t>
            </w:r>
            <w:r>
              <w:rPr>
                <w:spacing w:val="-2"/>
                <w:sz w:val="20"/>
              </w:rPr>
              <w:t xml:space="preserve"> </w:t>
            </w:r>
            <w:r>
              <w:rPr>
                <w:sz w:val="20"/>
              </w:rPr>
              <w:t>welfare,</w:t>
            </w:r>
            <w:r>
              <w:rPr>
                <w:spacing w:val="-3"/>
                <w:sz w:val="20"/>
              </w:rPr>
              <w:t xml:space="preserve"> </w:t>
            </w:r>
            <w:r>
              <w:rPr>
                <w:sz w:val="20"/>
              </w:rPr>
              <w:t>as</w:t>
            </w:r>
            <w:r>
              <w:rPr>
                <w:spacing w:val="-3"/>
                <w:sz w:val="20"/>
              </w:rPr>
              <w:t xml:space="preserve"> </w:t>
            </w:r>
            <w:r>
              <w:rPr>
                <w:sz w:val="20"/>
              </w:rPr>
              <w:t>defined</w:t>
            </w:r>
            <w:r>
              <w:rPr>
                <w:spacing w:val="-5"/>
                <w:sz w:val="20"/>
              </w:rPr>
              <w:t xml:space="preserve"> </w:t>
            </w:r>
            <w:r>
              <w:rPr>
                <w:sz w:val="20"/>
              </w:rPr>
              <w:t>in ABTA’s Global Welfare Guidance for Animals in Tourism.</w:t>
            </w:r>
          </w:p>
          <w:p w14:paraId="58A442E6" w14:textId="77777777" w:rsidR="003754EE" w:rsidRDefault="00486D74">
            <w:pPr>
              <w:pStyle w:val="TableParagraph"/>
              <w:spacing w:before="235"/>
              <w:ind w:left="104"/>
              <w:rPr>
                <w:sz w:val="20"/>
              </w:rPr>
            </w:pPr>
            <w:r>
              <w:rPr>
                <w:sz w:val="20"/>
              </w:rPr>
              <w:t>The</w:t>
            </w:r>
            <w:r>
              <w:rPr>
                <w:spacing w:val="-13"/>
                <w:sz w:val="20"/>
              </w:rPr>
              <w:t xml:space="preserve"> </w:t>
            </w:r>
            <w:r>
              <w:rPr>
                <w:sz w:val="20"/>
              </w:rPr>
              <w:t>Five</w:t>
            </w:r>
            <w:r>
              <w:rPr>
                <w:spacing w:val="-9"/>
                <w:sz w:val="20"/>
              </w:rPr>
              <w:t xml:space="preserve"> </w:t>
            </w:r>
            <w:r>
              <w:rPr>
                <w:sz w:val="20"/>
              </w:rPr>
              <w:t>Domains</w:t>
            </w:r>
            <w:r>
              <w:rPr>
                <w:spacing w:val="-13"/>
                <w:sz w:val="20"/>
              </w:rPr>
              <w:t xml:space="preserve"> </w:t>
            </w:r>
            <w:r>
              <w:rPr>
                <w:sz w:val="20"/>
              </w:rPr>
              <w:t>focus</w:t>
            </w:r>
            <w:r>
              <w:rPr>
                <w:spacing w:val="-12"/>
                <w:sz w:val="20"/>
              </w:rPr>
              <w:t xml:space="preserve"> </w:t>
            </w:r>
            <w:r>
              <w:rPr>
                <w:sz w:val="20"/>
              </w:rPr>
              <w:t>on</w:t>
            </w:r>
            <w:r>
              <w:rPr>
                <w:spacing w:val="-12"/>
                <w:sz w:val="20"/>
              </w:rPr>
              <w:t xml:space="preserve"> </w:t>
            </w:r>
            <w:r>
              <w:rPr>
                <w:sz w:val="20"/>
              </w:rPr>
              <w:t>the</w:t>
            </w:r>
            <w:r>
              <w:rPr>
                <w:spacing w:val="-12"/>
                <w:sz w:val="20"/>
              </w:rPr>
              <w:t xml:space="preserve"> </w:t>
            </w:r>
            <w:r>
              <w:rPr>
                <w:sz w:val="20"/>
              </w:rPr>
              <w:t>animals’</w:t>
            </w:r>
            <w:r>
              <w:rPr>
                <w:spacing w:val="-12"/>
                <w:sz w:val="20"/>
              </w:rPr>
              <w:t xml:space="preserve"> </w:t>
            </w:r>
            <w:r>
              <w:rPr>
                <w:sz w:val="20"/>
              </w:rPr>
              <w:t>physical</w:t>
            </w:r>
            <w:r>
              <w:rPr>
                <w:spacing w:val="-11"/>
                <w:sz w:val="20"/>
              </w:rPr>
              <w:t xml:space="preserve"> </w:t>
            </w:r>
            <w:r>
              <w:rPr>
                <w:sz w:val="20"/>
              </w:rPr>
              <w:t>and</w:t>
            </w:r>
            <w:r>
              <w:rPr>
                <w:spacing w:val="-11"/>
                <w:sz w:val="20"/>
              </w:rPr>
              <w:t xml:space="preserve"> </w:t>
            </w:r>
            <w:r>
              <w:rPr>
                <w:sz w:val="20"/>
              </w:rPr>
              <w:t>emotional</w:t>
            </w:r>
            <w:r>
              <w:rPr>
                <w:spacing w:val="-12"/>
                <w:sz w:val="20"/>
              </w:rPr>
              <w:t xml:space="preserve"> </w:t>
            </w:r>
            <w:r>
              <w:rPr>
                <w:sz w:val="20"/>
              </w:rPr>
              <w:t>well-being.</w:t>
            </w:r>
            <w:r>
              <w:rPr>
                <w:spacing w:val="-12"/>
                <w:sz w:val="20"/>
              </w:rPr>
              <w:t xml:space="preserve"> </w:t>
            </w:r>
            <w:r>
              <w:rPr>
                <w:sz w:val="20"/>
              </w:rPr>
              <w:t>This</w:t>
            </w:r>
            <w:r>
              <w:rPr>
                <w:spacing w:val="-12"/>
                <w:sz w:val="20"/>
              </w:rPr>
              <w:t xml:space="preserve"> </w:t>
            </w:r>
            <w:r>
              <w:rPr>
                <w:spacing w:val="-2"/>
                <w:sz w:val="20"/>
              </w:rPr>
              <w:t>includes:</w:t>
            </w:r>
          </w:p>
          <w:p w14:paraId="30A75F7A" w14:textId="77777777" w:rsidR="003754EE" w:rsidRDefault="00486D74">
            <w:pPr>
              <w:pStyle w:val="TableParagraph"/>
              <w:numPr>
                <w:ilvl w:val="0"/>
                <w:numId w:val="130"/>
              </w:numPr>
              <w:tabs>
                <w:tab w:val="left" w:pos="824"/>
              </w:tabs>
              <w:spacing w:line="243" w:lineRule="exact"/>
              <w:rPr>
                <w:sz w:val="20"/>
              </w:rPr>
            </w:pPr>
            <w:r>
              <w:rPr>
                <w:sz w:val="20"/>
              </w:rPr>
              <w:t>positive</w:t>
            </w:r>
            <w:r>
              <w:rPr>
                <w:spacing w:val="-8"/>
                <w:sz w:val="20"/>
              </w:rPr>
              <w:t xml:space="preserve"> </w:t>
            </w:r>
            <w:r>
              <w:rPr>
                <w:sz w:val="20"/>
              </w:rPr>
              <w:t>conditions</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pacing w:val="-2"/>
                <w:sz w:val="20"/>
              </w:rPr>
              <w:t>ensured:</w:t>
            </w:r>
          </w:p>
          <w:p w14:paraId="200690B5" w14:textId="77777777" w:rsidR="003754EE" w:rsidRDefault="00486D74">
            <w:pPr>
              <w:pStyle w:val="TableParagraph"/>
              <w:numPr>
                <w:ilvl w:val="1"/>
                <w:numId w:val="130"/>
              </w:numPr>
              <w:tabs>
                <w:tab w:val="left" w:pos="1172"/>
              </w:tabs>
              <w:spacing w:before="12" w:line="220" w:lineRule="auto"/>
              <w:ind w:right="113"/>
              <w:rPr>
                <w:sz w:val="20"/>
              </w:rPr>
            </w:pPr>
            <w:r>
              <w:rPr>
                <w:sz w:val="20"/>
              </w:rPr>
              <w:t>good</w:t>
            </w:r>
            <w:r>
              <w:rPr>
                <w:spacing w:val="-21"/>
                <w:sz w:val="20"/>
              </w:rPr>
              <w:t xml:space="preserve"> </w:t>
            </w:r>
            <w:r>
              <w:rPr>
                <w:sz w:val="20"/>
              </w:rPr>
              <w:t>feeding:</w:t>
            </w:r>
            <w:r>
              <w:rPr>
                <w:spacing w:val="-20"/>
                <w:sz w:val="20"/>
              </w:rPr>
              <w:t xml:space="preserve"> </w:t>
            </w:r>
            <w:r>
              <w:rPr>
                <w:sz w:val="20"/>
              </w:rPr>
              <w:t>animals</w:t>
            </w:r>
            <w:r>
              <w:rPr>
                <w:spacing w:val="-20"/>
                <w:sz w:val="20"/>
              </w:rPr>
              <w:t xml:space="preserve"> </w:t>
            </w:r>
            <w:r>
              <w:rPr>
                <w:sz w:val="20"/>
              </w:rPr>
              <w:t>have</w:t>
            </w:r>
            <w:r>
              <w:rPr>
                <w:spacing w:val="-19"/>
                <w:sz w:val="20"/>
              </w:rPr>
              <w:t xml:space="preserve"> </w:t>
            </w:r>
            <w:r>
              <w:rPr>
                <w:sz w:val="20"/>
              </w:rPr>
              <w:t>constant</w:t>
            </w:r>
            <w:r>
              <w:rPr>
                <w:spacing w:val="-19"/>
                <w:sz w:val="20"/>
              </w:rPr>
              <w:t xml:space="preserve"> </w:t>
            </w:r>
            <w:r>
              <w:rPr>
                <w:sz w:val="20"/>
              </w:rPr>
              <w:t>access</w:t>
            </w:r>
            <w:r>
              <w:rPr>
                <w:spacing w:val="-19"/>
                <w:sz w:val="20"/>
              </w:rPr>
              <w:t xml:space="preserve"> </w:t>
            </w:r>
            <w:r>
              <w:rPr>
                <w:sz w:val="20"/>
              </w:rPr>
              <w:t>to</w:t>
            </w:r>
            <w:r>
              <w:rPr>
                <w:spacing w:val="-20"/>
                <w:sz w:val="20"/>
              </w:rPr>
              <w:t xml:space="preserve"> </w:t>
            </w:r>
            <w:r>
              <w:rPr>
                <w:sz w:val="20"/>
              </w:rPr>
              <w:t>clean</w:t>
            </w:r>
            <w:r>
              <w:rPr>
                <w:spacing w:val="-21"/>
                <w:sz w:val="20"/>
              </w:rPr>
              <w:t xml:space="preserve"> </w:t>
            </w:r>
            <w:r>
              <w:rPr>
                <w:sz w:val="20"/>
              </w:rPr>
              <w:t>water</w:t>
            </w:r>
            <w:r>
              <w:rPr>
                <w:spacing w:val="-23"/>
                <w:sz w:val="20"/>
              </w:rPr>
              <w:t xml:space="preserve"> </w:t>
            </w:r>
            <w:r>
              <w:rPr>
                <w:sz w:val="20"/>
              </w:rPr>
              <w:t>and</w:t>
            </w:r>
            <w:r>
              <w:rPr>
                <w:spacing w:val="-21"/>
                <w:sz w:val="20"/>
              </w:rPr>
              <w:t xml:space="preserve"> </w:t>
            </w:r>
            <w:r>
              <w:rPr>
                <w:sz w:val="20"/>
              </w:rPr>
              <w:t>are</w:t>
            </w:r>
            <w:r>
              <w:rPr>
                <w:spacing w:val="-20"/>
                <w:sz w:val="20"/>
              </w:rPr>
              <w:t xml:space="preserve"> </w:t>
            </w:r>
            <w:r>
              <w:rPr>
                <w:sz w:val="20"/>
              </w:rPr>
              <w:t>given</w:t>
            </w:r>
            <w:r>
              <w:rPr>
                <w:spacing w:val="-21"/>
                <w:sz w:val="20"/>
              </w:rPr>
              <w:t xml:space="preserve"> </w:t>
            </w:r>
            <w:r>
              <w:rPr>
                <w:sz w:val="20"/>
              </w:rPr>
              <w:t>enough</w:t>
            </w:r>
            <w:r>
              <w:rPr>
                <w:spacing w:val="-21"/>
                <w:sz w:val="20"/>
              </w:rPr>
              <w:t xml:space="preserve"> </w:t>
            </w:r>
            <w:r>
              <w:rPr>
                <w:sz w:val="20"/>
              </w:rPr>
              <w:t>food</w:t>
            </w:r>
            <w:r>
              <w:rPr>
                <w:spacing w:val="-21"/>
                <w:sz w:val="20"/>
              </w:rPr>
              <w:t xml:space="preserve"> </w:t>
            </w:r>
            <w:r>
              <w:rPr>
                <w:sz w:val="20"/>
              </w:rPr>
              <w:t>that</w:t>
            </w:r>
            <w:r>
              <w:rPr>
                <w:spacing w:val="-19"/>
                <w:sz w:val="20"/>
              </w:rPr>
              <w:t xml:space="preserve"> </w:t>
            </w:r>
            <w:r>
              <w:rPr>
                <w:sz w:val="20"/>
              </w:rPr>
              <w:t>meets</w:t>
            </w:r>
            <w:r>
              <w:rPr>
                <w:spacing w:val="-19"/>
                <w:sz w:val="20"/>
              </w:rPr>
              <w:t xml:space="preserve"> </w:t>
            </w:r>
            <w:r>
              <w:rPr>
                <w:sz w:val="20"/>
              </w:rPr>
              <w:t>their</w:t>
            </w:r>
            <w:r>
              <w:rPr>
                <w:spacing w:val="-20"/>
                <w:sz w:val="20"/>
              </w:rPr>
              <w:t xml:space="preserve"> </w:t>
            </w:r>
            <w:r>
              <w:rPr>
                <w:sz w:val="20"/>
              </w:rPr>
              <w:t xml:space="preserve">nutritional needs and natural feeding </w:t>
            </w:r>
            <w:proofErr w:type="spellStart"/>
            <w:proofErr w:type="gramStart"/>
            <w:r>
              <w:rPr>
                <w:sz w:val="20"/>
              </w:rPr>
              <w:t>behaviours</w:t>
            </w:r>
            <w:proofErr w:type="spellEnd"/>
            <w:r>
              <w:rPr>
                <w:sz w:val="20"/>
              </w:rPr>
              <w:t>;</w:t>
            </w:r>
            <w:proofErr w:type="gramEnd"/>
          </w:p>
          <w:p w14:paraId="36EA2AE0" w14:textId="77777777" w:rsidR="003754EE" w:rsidRDefault="00486D74">
            <w:pPr>
              <w:pStyle w:val="TableParagraph"/>
              <w:numPr>
                <w:ilvl w:val="1"/>
                <w:numId w:val="130"/>
              </w:numPr>
              <w:tabs>
                <w:tab w:val="left" w:pos="1172"/>
              </w:tabs>
              <w:spacing w:before="18" w:line="220" w:lineRule="auto"/>
              <w:ind w:right="115"/>
              <w:rPr>
                <w:sz w:val="20"/>
              </w:rPr>
            </w:pPr>
            <w:r>
              <w:rPr>
                <w:sz w:val="20"/>
              </w:rPr>
              <w:t>comfortable living conditions: animals live in an environment that suits their species, providing space, shelter, appropriate</w:t>
            </w:r>
            <w:r>
              <w:rPr>
                <w:spacing w:val="-11"/>
                <w:sz w:val="20"/>
              </w:rPr>
              <w:t xml:space="preserve"> </w:t>
            </w:r>
            <w:r>
              <w:rPr>
                <w:sz w:val="20"/>
              </w:rPr>
              <w:t>temperatures</w:t>
            </w:r>
            <w:r>
              <w:rPr>
                <w:spacing w:val="-10"/>
                <w:sz w:val="20"/>
              </w:rPr>
              <w:t xml:space="preserve"> </w:t>
            </w:r>
            <w:r>
              <w:rPr>
                <w:sz w:val="20"/>
              </w:rPr>
              <w:t>and</w:t>
            </w:r>
            <w:r>
              <w:rPr>
                <w:spacing w:val="-11"/>
                <w:sz w:val="20"/>
              </w:rPr>
              <w:t xml:space="preserve"> </w:t>
            </w:r>
            <w:r>
              <w:rPr>
                <w:sz w:val="20"/>
              </w:rPr>
              <w:t>enrichment</w:t>
            </w:r>
            <w:r>
              <w:rPr>
                <w:spacing w:val="-12"/>
                <w:sz w:val="20"/>
              </w:rPr>
              <w:t xml:space="preserve"> </w:t>
            </w:r>
            <w:r>
              <w:rPr>
                <w:sz w:val="20"/>
              </w:rPr>
              <w:t>opportunities</w:t>
            </w:r>
            <w:r>
              <w:rPr>
                <w:spacing w:val="-12"/>
                <w:sz w:val="20"/>
              </w:rPr>
              <w:t xml:space="preserve"> </w:t>
            </w:r>
            <w:r>
              <w:rPr>
                <w:sz w:val="20"/>
              </w:rPr>
              <w:t>(e.g.</w:t>
            </w:r>
            <w:r>
              <w:rPr>
                <w:spacing w:val="-12"/>
                <w:sz w:val="20"/>
              </w:rPr>
              <w:t xml:space="preserve"> </w:t>
            </w:r>
            <w:r>
              <w:rPr>
                <w:sz w:val="20"/>
              </w:rPr>
              <w:t>natural</w:t>
            </w:r>
            <w:r>
              <w:rPr>
                <w:spacing w:val="-11"/>
                <w:sz w:val="20"/>
              </w:rPr>
              <w:t xml:space="preserve"> </w:t>
            </w:r>
            <w:r>
              <w:rPr>
                <w:sz w:val="20"/>
              </w:rPr>
              <w:t>materials,</w:t>
            </w:r>
            <w:r>
              <w:rPr>
                <w:spacing w:val="-12"/>
                <w:sz w:val="20"/>
              </w:rPr>
              <w:t xml:space="preserve"> </w:t>
            </w:r>
            <w:r>
              <w:rPr>
                <w:sz w:val="20"/>
              </w:rPr>
              <w:t>shade,</w:t>
            </w:r>
            <w:r>
              <w:rPr>
                <w:spacing w:val="-11"/>
                <w:sz w:val="20"/>
              </w:rPr>
              <w:t xml:space="preserve"> </w:t>
            </w:r>
            <w:r>
              <w:rPr>
                <w:sz w:val="20"/>
              </w:rPr>
              <w:t>bathing</w:t>
            </w:r>
            <w:r>
              <w:rPr>
                <w:spacing w:val="-10"/>
                <w:sz w:val="20"/>
              </w:rPr>
              <w:t xml:space="preserve"> </w:t>
            </w:r>
            <w:r>
              <w:rPr>
                <w:sz w:val="20"/>
              </w:rPr>
              <w:t>areas</w:t>
            </w:r>
            <w:proofErr w:type="gramStart"/>
            <w:r>
              <w:rPr>
                <w:sz w:val="20"/>
              </w:rPr>
              <w:t>);</w:t>
            </w:r>
            <w:proofErr w:type="gramEnd"/>
          </w:p>
          <w:p w14:paraId="507B92EA" w14:textId="77777777" w:rsidR="003754EE" w:rsidRDefault="00486D74">
            <w:pPr>
              <w:pStyle w:val="TableParagraph"/>
              <w:numPr>
                <w:ilvl w:val="1"/>
                <w:numId w:val="130"/>
              </w:numPr>
              <w:tabs>
                <w:tab w:val="left" w:pos="1172"/>
              </w:tabs>
              <w:spacing w:before="17" w:line="220" w:lineRule="auto"/>
              <w:ind w:right="111"/>
              <w:rPr>
                <w:sz w:val="20"/>
              </w:rPr>
            </w:pPr>
            <w:r>
              <w:rPr>
                <w:sz w:val="20"/>
              </w:rPr>
              <w:t xml:space="preserve">healthy bodies: animals receive proper care to stay physically healthy and any injuries or illnesses are treated </w:t>
            </w:r>
            <w:proofErr w:type="gramStart"/>
            <w:r>
              <w:rPr>
                <w:spacing w:val="-2"/>
                <w:sz w:val="20"/>
              </w:rPr>
              <w:t>quickly;</w:t>
            </w:r>
            <w:proofErr w:type="gramEnd"/>
          </w:p>
          <w:p w14:paraId="2FBFF60C" w14:textId="77777777" w:rsidR="003754EE" w:rsidRDefault="00486D74">
            <w:pPr>
              <w:pStyle w:val="TableParagraph"/>
              <w:numPr>
                <w:ilvl w:val="1"/>
                <w:numId w:val="130"/>
              </w:numPr>
              <w:tabs>
                <w:tab w:val="left" w:pos="1172"/>
              </w:tabs>
              <w:spacing w:before="17" w:line="220" w:lineRule="auto"/>
              <w:ind w:right="112"/>
              <w:rPr>
                <w:sz w:val="20"/>
              </w:rPr>
            </w:pPr>
            <w:r>
              <w:rPr>
                <w:sz w:val="20"/>
              </w:rPr>
              <w:t>freedom</w:t>
            </w:r>
            <w:r>
              <w:rPr>
                <w:spacing w:val="-7"/>
                <w:sz w:val="20"/>
              </w:rPr>
              <w:t xml:space="preserve"> </w:t>
            </w:r>
            <w:r>
              <w:rPr>
                <w:sz w:val="20"/>
              </w:rPr>
              <w:t>to</w:t>
            </w:r>
            <w:r>
              <w:rPr>
                <w:spacing w:val="-6"/>
                <w:sz w:val="20"/>
              </w:rPr>
              <w:t xml:space="preserve"> </w:t>
            </w:r>
            <w:r>
              <w:rPr>
                <w:sz w:val="20"/>
              </w:rPr>
              <w:t>behave</w:t>
            </w:r>
            <w:r>
              <w:rPr>
                <w:spacing w:val="-6"/>
                <w:sz w:val="20"/>
              </w:rPr>
              <w:t xml:space="preserve"> </w:t>
            </w:r>
            <w:r>
              <w:rPr>
                <w:sz w:val="20"/>
              </w:rPr>
              <w:t>naturally:</w:t>
            </w:r>
            <w:r>
              <w:rPr>
                <w:spacing w:val="-6"/>
                <w:sz w:val="20"/>
              </w:rPr>
              <w:t xml:space="preserve"> </w:t>
            </w:r>
            <w:r>
              <w:rPr>
                <w:sz w:val="20"/>
              </w:rPr>
              <w:t>animals</w:t>
            </w:r>
            <w:r>
              <w:rPr>
                <w:spacing w:val="-6"/>
                <w:sz w:val="20"/>
              </w:rPr>
              <w:t xml:space="preserve"> </w:t>
            </w:r>
            <w:r>
              <w:rPr>
                <w:sz w:val="20"/>
              </w:rPr>
              <w:t>can</w:t>
            </w:r>
            <w:r>
              <w:rPr>
                <w:spacing w:val="-5"/>
                <w:sz w:val="20"/>
              </w:rPr>
              <w:t xml:space="preserve"> </w:t>
            </w:r>
            <w:r>
              <w:rPr>
                <w:sz w:val="20"/>
              </w:rPr>
              <w:t>move</w:t>
            </w:r>
            <w:r>
              <w:rPr>
                <w:spacing w:val="-6"/>
                <w:sz w:val="20"/>
              </w:rPr>
              <w:t xml:space="preserve"> </w:t>
            </w:r>
            <w:r>
              <w:rPr>
                <w:sz w:val="20"/>
              </w:rPr>
              <w:t>freely</w:t>
            </w:r>
            <w:r>
              <w:rPr>
                <w:spacing w:val="-5"/>
                <w:sz w:val="20"/>
              </w:rPr>
              <w:t xml:space="preserve"> </w:t>
            </w:r>
            <w:r>
              <w:rPr>
                <w:sz w:val="20"/>
              </w:rPr>
              <w:t>and</w:t>
            </w:r>
            <w:r>
              <w:rPr>
                <w:spacing w:val="-5"/>
                <w:sz w:val="20"/>
              </w:rPr>
              <w:t xml:space="preserve"> </w:t>
            </w:r>
            <w:r>
              <w:rPr>
                <w:sz w:val="20"/>
              </w:rPr>
              <w:t>express</w:t>
            </w:r>
            <w:r>
              <w:rPr>
                <w:spacing w:val="-5"/>
                <w:sz w:val="20"/>
              </w:rPr>
              <w:t xml:space="preserve"> </w:t>
            </w:r>
            <w:r>
              <w:rPr>
                <w:sz w:val="20"/>
              </w:rPr>
              <w:t>normal</w:t>
            </w:r>
            <w:r>
              <w:rPr>
                <w:spacing w:val="-6"/>
                <w:sz w:val="20"/>
              </w:rPr>
              <w:t xml:space="preserve"> </w:t>
            </w:r>
            <w:proofErr w:type="spellStart"/>
            <w:r>
              <w:rPr>
                <w:sz w:val="20"/>
              </w:rPr>
              <w:t>behaviours</w:t>
            </w:r>
            <w:proofErr w:type="spellEnd"/>
            <w:r>
              <w:rPr>
                <w:spacing w:val="-7"/>
                <w:sz w:val="20"/>
              </w:rPr>
              <w:t xml:space="preserve"> </w:t>
            </w:r>
            <w:r>
              <w:rPr>
                <w:sz w:val="20"/>
              </w:rPr>
              <w:t>(like</w:t>
            </w:r>
            <w:r>
              <w:rPr>
                <w:spacing w:val="-6"/>
                <w:sz w:val="20"/>
              </w:rPr>
              <w:t xml:space="preserve"> </w:t>
            </w:r>
            <w:proofErr w:type="spellStart"/>
            <w:r>
              <w:rPr>
                <w:sz w:val="20"/>
              </w:rPr>
              <w:t>socialising</w:t>
            </w:r>
            <w:proofErr w:type="spellEnd"/>
            <w:r>
              <w:rPr>
                <w:sz w:val="20"/>
              </w:rPr>
              <w:t>,</w:t>
            </w:r>
            <w:r>
              <w:rPr>
                <w:spacing w:val="-6"/>
                <w:sz w:val="20"/>
              </w:rPr>
              <w:t xml:space="preserve"> </w:t>
            </w:r>
            <w:r>
              <w:rPr>
                <w:sz w:val="20"/>
              </w:rPr>
              <w:t>digging, flying,</w:t>
            </w:r>
            <w:r>
              <w:rPr>
                <w:spacing w:val="-3"/>
                <w:sz w:val="20"/>
              </w:rPr>
              <w:t xml:space="preserve"> </w:t>
            </w:r>
            <w:r>
              <w:rPr>
                <w:sz w:val="20"/>
              </w:rPr>
              <w:t>climbing, or playing) depending</w:t>
            </w:r>
            <w:r>
              <w:rPr>
                <w:spacing w:val="-3"/>
                <w:sz w:val="20"/>
              </w:rPr>
              <w:t xml:space="preserve"> </w:t>
            </w:r>
            <w:r>
              <w:rPr>
                <w:sz w:val="20"/>
              </w:rPr>
              <w:t>on the species; and</w:t>
            </w:r>
          </w:p>
          <w:p w14:paraId="724EF86F" w14:textId="77777777" w:rsidR="003754EE" w:rsidRDefault="00486D74">
            <w:pPr>
              <w:pStyle w:val="TableParagraph"/>
              <w:numPr>
                <w:ilvl w:val="1"/>
                <w:numId w:val="130"/>
              </w:numPr>
              <w:tabs>
                <w:tab w:val="left" w:pos="1171"/>
              </w:tabs>
              <w:spacing w:before="3" w:line="252" w:lineRule="exact"/>
              <w:ind w:left="1171" w:hanging="359"/>
              <w:rPr>
                <w:sz w:val="20"/>
              </w:rPr>
            </w:pPr>
            <w:r>
              <w:rPr>
                <w:spacing w:val="-2"/>
                <w:sz w:val="20"/>
              </w:rPr>
              <w:t>positive</w:t>
            </w:r>
            <w:r>
              <w:rPr>
                <w:spacing w:val="-5"/>
                <w:sz w:val="20"/>
              </w:rPr>
              <w:t xml:space="preserve"> </w:t>
            </w:r>
            <w:r>
              <w:rPr>
                <w:spacing w:val="-2"/>
                <w:sz w:val="20"/>
              </w:rPr>
              <w:t>experiences</w:t>
            </w:r>
            <w:r>
              <w:rPr>
                <w:spacing w:val="-1"/>
                <w:sz w:val="20"/>
              </w:rPr>
              <w:t xml:space="preserve"> </w:t>
            </w:r>
            <w:r>
              <w:rPr>
                <w:spacing w:val="-2"/>
                <w:sz w:val="20"/>
              </w:rPr>
              <w:t>and</w:t>
            </w:r>
            <w:r>
              <w:rPr>
                <w:spacing w:val="-3"/>
                <w:sz w:val="20"/>
              </w:rPr>
              <w:t xml:space="preserve"> </w:t>
            </w:r>
            <w:r>
              <w:rPr>
                <w:spacing w:val="-2"/>
                <w:sz w:val="20"/>
              </w:rPr>
              <w:t>emotional</w:t>
            </w:r>
            <w:r>
              <w:rPr>
                <w:spacing w:val="-3"/>
                <w:sz w:val="20"/>
              </w:rPr>
              <w:t xml:space="preserve"> </w:t>
            </w:r>
            <w:r>
              <w:rPr>
                <w:spacing w:val="-2"/>
                <w:sz w:val="20"/>
              </w:rPr>
              <w:t>well-being: animals</w:t>
            </w:r>
            <w:r>
              <w:rPr>
                <w:spacing w:val="-4"/>
                <w:sz w:val="20"/>
              </w:rPr>
              <w:t xml:space="preserve"> </w:t>
            </w:r>
            <w:r>
              <w:rPr>
                <w:spacing w:val="-2"/>
                <w:sz w:val="20"/>
              </w:rPr>
              <w:t>feel</w:t>
            </w:r>
            <w:r>
              <w:rPr>
                <w:spacing w:val="-3"/>
                <w:sz w:val="20"/>
              </w:rPr>
              <w:t xml:space="preserve"> </w:t>
            </w:r>
            <w:r>
              <w:rPr>
                <w:spacing w:val="-2"/>
                <w:sz w:val="20"/>
              </w:rPr>
              <w:t>safe,</w:t>
            </w:r>
            <w:r>
              <w:rPr>
                <w:spacing w:val="-1"/>
                <w:sz w:val="20"/>
              </w:rPr>
              <w:t xml:space="preserve"> </w:t>
            </w:r>
            <w:r>
              <w:rPr>
                <w:spacing w:val="-2"/>
                <w:sz w:val="20"/>
              </w:rPr>
              <w:t>comfortable,</w:t>
            </w:r>
            <w:r>
              <w:rPr>
                <w:spacing w:val="-3"/>
                <w:sz w:val="20"/>
              </w:rPr>
              <w:t xml:space="preserve"> </w:t>
            </w:r>
            <w:r>
              <w:rPr>
                <w:spacing w:val="-2"/>
                <w:sz w:val="20"/>
              </w:rPr>
              <w:t>stimulated</w:t>
            </w:r>
            <w:r>
              <w:rPr>
                <w:spacing w:val="-3"/>
                <w:sz w:val="20"/>
              </w:rPr>
              <w:t xml:space="preserve"> </w:t>
            </w:r>
            <w:r>
              <w:rPr>
                <w:spacing w:val="-2"/>
                <w:sz w:val="20"/>
              </w:rPr>
              <w:t>and</w:t>
            </w:r>
            <w:r>
              <w:rPr>
                <w:spacing w:val="-3"/>
                <w:sz w:val="20"/>
              </w:rPr>
              <w:t xml:space="preserve"> </w:t>
            </w:r>
            <w:r>
              <w:rPr>
                <w:spacing w:val="-2"/>
                <w:sz w:val="20"/>
              </w:rPr>
              <w:t>content.</w:t>
            </w:r>
          </w:p>
          <w:p w14:paraId="5A9D9E81" w14:textId="77777777" w:rsidR="003754EE" w:rsidRDefault="00486D74">
            <w:pPr>
              <w:pStyle w:val="TableParagraph"/>
              <w:numPr>
                <w:ilvl w:val="0"/>
                <w:numId w:val="130"/>
              </w:numPr>
              <w:tabs>
                <w:tab w:val="left" w:pos="824"/>
              </w:tabs>
              <w:spacing w:line="235" w:lineRule="exact"/>
              <w:rPr>
                <w:sz w:val="20"/>
              </w:rPr>
            </w:pPr>
            <w:r>
              <w:rPr>
                <w:sz w:val="20"/>
              </w:rPr>
              <w:t>negative</w:t>
            </w:r>
            <w:r>
              <w:rPr>
                <w:spacing w:val="-11"/>
                <w:sz w:val="20"/>
              </w:rPr>
              <w:t xml:space="preserve"> </w:t>
            </w:r>
            <w:r>
              <w:rPr>
                <w:sz w:val="20"/>
              </w:rPr>
              <w:t>conditions</w:t>
            </w:r>
            <w:r>
              <w:rPr>
                <w:spacing w:val="-10"/>
                <w:sz w:val="20"/>
              </w:rPr>
              <w:t xml:space="preserve"> </w:t>
            </w:r>
            <w:r>
              <w:rPr>
                <w:sz w:val="20"/>
              </w:rPr>
              <w:t>that</w:t>
            </w:r>
            <w:r>
              <w:rPr>
                <w:spacing w:val="-12"/>
                <w:sz w:val="20"/>
              </w:rPr>
              <w:t xml:space="preserve"> </w:t>
            </w:r>
            <w:r>
              <w:rPr>
                <w:sz w:val="20"/>
              </w:rPr>
              <w:t>are</w:t>
            </w:r>
            <w:r>
              <w:rPr>
                <w:spacing w:val="-10"/>
                <w:sz w:val="20"/>
              </w:rPr>
              <w:t xml:space="preserve"> </w:t>
            </w:r>
            <w:r>
              <w:rPr>
                <w:spacing w:val="-2"/>
                <w:sz w:val="20"/>
              </w:rPr>
              <w:t>avoided:</w:t>
            </w:r>
          </w:p>
          <w:p w14:paraId="6BD68F28" w14:textId="77777777" w:rsidR="003754EE" w:rsidRDefault="00486D74">
            <w:pPr>
              <w:pStyle w:val="TableParagraph"/>
              <w:numPr>
                <w:ilvl w:val="1"/>
                <w:numId w:val="130"/>
              </w:numPr>
              <w:tabs>
                <w:tab w:val="left" w:pos="1183"/>
              </w:tabs>
              <w:spacing w:line="248" w:lineRule="exact"/>
              <w:ind w:left="1183" w:hanging="359"/>
              <w:rPr>
                <w:sz w:val="20"/>
              </w:rPr>
            </w:pPr>
            <w:r>
              <w:rPr>
                <w:sz w:val="20"/>
              </w:rPr>
              <w:t>hunger</w:t>
            </w:r>
            <w:r>
              <w:rPr>
                <w:spacing w:val="-13"/>
                <w:sz w:val="20"/>
              </w:rPr>
              <w:t xml:space="preserve"> </w:t>
            </w:r>
            <w:r>
              <w:rPr>
                <w:sz w:val="20"/>
              </w:rPr>
              <w:t>or</w:t>
            </w:r>
            <w:r>
              <w:rPr>
                <w:spacing w:val="-14"/>
                <w:sz w:val="20"/>
              </w:rPr>
              <w:t xml:space="preserve"> </w:t>
            </w:r>
            <w:r>
              <w:rPr>
                <w:sz w:val="20"/>
              </w:rPr>
              <w:t>thirst:</w:t>
            </w:r>
            <w:r>
              <w:rPr>
                <w:spacing w:val="-11"/>
                <w:sz w:val="20"/>
              </w:rPr>
              <w:t xml:space="preserve"> </w:t>
            </w:r>
            <w:r>
              <w:rPr>
                <w:sz w:val="20"/>
              </w:rPr>
              <w:t>animals</w:t>
            </w:r>
            <w:r>
              <w:rPr>
                <w:spacing w:val="-12"/>
                <w:sz w:val="20"/>
              </w:rPr>
              <w:t xml:space="preserve"> </w:t>
            </w:r>
            <w:r>
              <w:rPr>
                <w:sz w:val="20"/>
              </w:rPr>
              <w:t>are</w:t>
            </w:r>
            <w:r>
              <w:rPr>
                <w:spacing w:val="-11"/>
                <w:sz w:val="20"/>
              </w:rPr>
              <w:t xml:space="preserve"> </w:t>
            </w:r>
            <w:r>
              <w:rPr>
                <w:sz w:val="20"/>
              </w:rPr>
              <w:t>not</w:t>
            </w:r>
            <w:r>
              <w:rPr>
                <w:spacing w:val="-13"/>
                <w:sz w:val="20"/>
              </w:rPr>
              <w:t xml:space="preserve"> </w:t>
            </w:r>
            <w:r>
              <w:rPr>
                <w:sz w:val="20"/>
              </w:rPr>
              <w:t>deprived</w:t>
            </w:r>
            <w:r>
              <w:rPr>
                <w:spacing w:val="-11"/>
                <w:sz w:val="20"/>
              </w:rPr>
              <w:t xml:space="preserve"> </w:t>
            </w:r>
            <w:r>
              <w:rPr>
                <w:sz w:val="20"/>
              </w:rPr>
              <w:t>of</w:t>
            </w:r>
            <w:r>
              <w:rPr>
                <w:spacing w:val="-12"/>
                <w:sz w:val="20"/>
              </w:rPr>
              <w:t xml:space="preserve"> </w:t>
            </w:r>
            <w:r>
              <w:rPr>
                <w:sz w:val="20"/>
              </w:rPr>
              <w:t>food</w:t>
            </w:r>
            <w:r>
              <w:rPr>
                <w:spacing w:val="-12"/>
                <w:sz w:val="20"/>
              </w:rPr>
              <w:t xml:space="preserve"> </w:t>
            </w:r>
            <w:r>
              <w:rPr>
                <w:sz w:val="20"/>
              </w:rPr>
              <w:t>or</w:t>
            </w:r>
            <w:r>
              <w:rPr>
                <w:spacing w:val="-12"/>
                <w:sz w:val="20"/>
              </w:rPr>
              <w:t xml:space="preserve"> </w:t>
            </w:r>
            <w:proofErr w:type="gramStart"/>
            <w:r>
              <w:rPr>
                <w:spacing w:val="-2"/>
                <w:sz w:val="20"/>
              </w:rPr>
              <w:t>water;</w:t>
            </w:r>
            <w:proofErr w:type="gramEnd"/>
          </w:p>
          <w:p w14:paraId="213ED8A3" w14:textId="77777777" w:rsidR="003754EE" w:rsidRDefault="00486D74">
            <w:pPr>
              <w:pStyle w:val="TableParagraph"/>
              <w:numPr>
                <w:ilvl w:val="1"/>
                <w:numId w:val="130"/>
              </w:numPr>
              <w:tabs>
                <w:tab w:val="left" w:pos="1171"/>
              </w:tabs>
              <w:spacing w:line="240" w:lineRule="exact"/>
              <w:ind w:left="1171" w:hanging="359"/>
              <w:rPr>
                <w:sz w:val="20"/>
              </w:rPr>
            </w:pPr>
            <w:r>
              <w:rPr>
                <w:sz w:val="20"/>
              </w:rPr>
              <w:t>poor</w:t>
            </w:r>
            <w:r>
              <w:rPr>
                <w:spacing w:val="-14"/>
                <w:sz w:val="20"/>
              </w:rPr>
              <w:t xml:space="preserve"> </w:t>
            </w:r>
            <w:r>
              <w:rPr>
                <w:sz w:val="20"/>
              </w:rPr>
              <w:t>living</w:t>
            </w:r>
            <w:r>
              <w:rPr>
                <w:spacing w:val="-11"/>
                <w:sz w:val="20"/>
              </w:rPr>
              <w:t xml:space="preserve"> </w:t>
            </w:r>
            <w:r>
              <w:rPr>
                <w:sz w:val="20"/>
              </w:rPr>
              <w:t>conditions:</w:t>
            </w:r>
            <w:r>
              <w:rPr>
                <w:spacing w:val="-11"/>
                <w:sz w:val="20"/>
              </w:rPr>
              <w:t xml:space="preserve"> </w:t>
            </w:r>
            <w:r>
              <w:rPr>
                <w:sz w:val="20"/>
              </w:rPr>
              <w:t>dirty,</w:t>
            </w:r>
            <w:r>
              <w:rPr>
                <w:spacing w:val="-9"/>
                <w:sz w:val="20"/>
              </w:rPr>
              <w:t xml:space="preserve"> </w:t>
            </w:r>
            <w:r>
              <w:rPr>
                <w:sz w:val="20"/>
              </w:rPr>
              <w:t>overcrowded,</w:t>
            </w:r>
            <w:r>
              <w:rPr>
                <w:spacing w:val="-12"/>
                <w:sz w:val="20"/>
              </w:rPr>
              <w:t xml:space="preserve"> </w:t>
            </w:r>
            <w:r>
              <w:rPr>
                <w:sz w:val="20"/>
              </w:rPr>
              <w:t>or</w:t>
            </w:r>
            <w:r>
              <w:rPr>
                <w:spacing w:val="-11"/>
                <w:sz w:val="20"/>
              </w:rPr>
              <w:t xml:space="preserve"> </w:t>
            </w:r>
            <w:r>
              <w:rPr>
                <w:sz w:val="20"/>
              </w:rPr>
              <w:t>overly</w:t>
            </w:r>
            <w:r>
              <w:rPr>
                <w:spacing w:val="-12"/>
                <w:sz w:val="20"/>
              </w:rPr>
              <w:t xml:space="preserve"> </w:t>
            </w:r>
            <w:r>
              <w:rPr>
                <w:sz w:val="20"/>
              </w:rPr>
              <w:t>harsh</w:t>
            </w:r>
            <w:r>
              <w:rPr>
                <w:spacing w:val="-13"/>
                <w:sz w:val="20"/>
              </w:rPr>
              <w:t xml:space="preserve"> </w:t>
            </w:r>
            <w:r>
              <w:rPr>
                <w:sz w:val="20"/>
              </w:rPr>
              <w:t>environments</w:t>
            </w:r>
            <w:r>
              <w:rPr>
                <w:spacing w:val="-12"/>
                <w:sz w:val="20"/>
              </w:rPr>
              <w:t xml:space="preserve"> </w:t>
            </w:r>
            <w:r>
              <w:rPr>
                <w:sz w:val="20"/>
              </w:rPr>
              <w:t>are</w:t>
            </w:r>
            <w:r>
              <w:rPr>
                <w:spacing w:val="-13"/>
                <w:sz w:val="20"/>
              </w:rPr>
              <w:t xml:space="preserve"> </w:t>
            </w:r>
            <w:proofErr w:type="gramStart"/>
            <w:r>
              <w:rPr>
                <w:spacing w:val="-2"/>
                <w:sz w:val="20"/>
              </w:rPr>
              <w:t>unacceptable;</w:t>
            </w:r>
            <w:proofErr w:type="gramEnd"/>
          </w:p>
          <w:p w14:paraId="0309964C" w14:textId="77777777" w:rsidR="003754EE" w:rsidRDefault="00486D74">
            <w:pPr>
              <w:pStyle w:val="TableParagraph"/>
              <w:numPr>
                <w:ilvl w:val="1"/>
                <w:numId w:val="130"/>
              </w:numPr>
              <w:tabs>
                <w:tab w:val="left" w:pos="1171"/>
              </w:tabs>
              <w:spacing w:line="240" w:lineRule="exact"/>
              <w:ind w:left="1171" w:hanging="359"/>
              <w:rPr>
                <w:sz w:val="20"/>
              </w:rPr>
            </w:pPr>
            <w:r>
              <w:rPr>
                <w:sz w:val="20"/>
              </w:rPr>
              <w:t>illness</w:t>
            </w:r>
            <w:r>
              <w:rPr>
                <w:spacing w:val="-16"/>
                <w:sz w:val="20"/>
              </w:rPr>
              <w:t xml:space="preserve"> </w:t>
            </w:r>
            <w:r>
              <w:rPr>
                <w:sz w:val="20"/>
              </w:rPr>
              <w:t>or</w:t>
            </w:r>
            <w:r>
              <w:rPr>
                <w:spacing w:val="-16"/>
                <w:sz w:val="20"/>
              </w:rPr>
              <w:t xml:space="preserve"> </w:t>
            </w:r>
            <w:r>
              <w:rPr>
                <w:sz w:val="20"/>
              </w:rPr>
              <w:t>injury:</w:t>
            </w:r>
            <w:r>
              <w:rPr>
                <w:spacing w:val="-15"/>
                <w:sz w:val="20"/>
              </w:rPr>
              <w:t xml:space="preserve"> </w:t>
            </w:r>
            <w:r>
              <w:rPr>
                <w:sz w:val="20"/>
              </w:rPr>
              <w:t>sick</w:t>
            </w:r>
            <w:r>
              <w:rPr>
                <w:spacing w:val="-16"/>
                <w:sz w:val="20"/>
              </w:rPr>
              <w:t xml:space="preserve"> </w:t>
            </w:r>
            <w:r>
              <w:rPr>
                <w:sz w:val="20"/>
              </w:rPr>
              <w:t>or</w:t>
            </w:r>
            <w:r>
              <w:rPr>
                <w:spacing w:val="-15"/>
                <w:sz w:val="20"/>
              </w:rPr>
              <w:t xml:space="preserve"> </w:t>
            </w:r>
            <w:r>
              <w:rPr>
                <w:sz w:val="20"/>
              </w:rPr>
              <w:t>hurt</w:t>
            </w:r>
            <w:r>
              <w:rPr>
                <w:spacing w:val="-13"/>
                <w:sz w:val="20"/>
              </w:rPr>
              <w:t xml:space="preserve"> </w:t>
            </w:r>
            <w:r>
              <w:rPr>
                <w:sz w:val="20"/>
              </w:rPr>
              <w:t>animals</w:t>
            </w:r>
            <w:r>
              <w:rPr>
                <w:spacing w:val="-14"/>
                <w:sz w:val="20"/>
              </w:rPr>
              <w:t xml:space="preserve"> </w:t>
            </w:r>
            <w:r>
              <w:rPr>
                <w:sz w:val="20"/>
              </w:rPr>
              <w:t>are</w:t>
            </w:r>
            <w:r>
              <w:rPr>
                <w:spacing w:val="-13"/>
                <w:sz w:val="20"/>
              </w:rPr>
              <w:t xml:space="preserve"> </w:t>
            </w:r>
            <w:r>
              <w:rPr>
                <w:sz w:val="20"/>
              </w:rPr>
              <w:t>not</w:t>
            </w:r>
            <w:r>
              <w:rPr>
                <w:spacing w:val="-16"/>
                <w:sz w:val="20"/>
              </w:rPr>
              <w:t xml:space="preserve"> </w:t>
            </w:r>
            <w:r>
              <w:rPr>
                <w:sz w:val="20"/>
              </w:rPr>
              <w:t>left</w:t>
            </w:r>
            <w:r>
              <w:rPr>
                <w:spacing w:val="-13"/>
                <w:sz w:val="20"/>
              </w:rPr>
              <w:t xml:space="preserve"> </w:t>
            </w:r>
            <w:proofErr w:type="gramStart"/>
            <w:r>
              <w:rPr>
                <w:spacing w:val="-2"/>
                <w:sz w:val="20"/>
              </w:rPr>
              <w:t>untreated;</w:t>
            </w:r>
            <w:proofErr w:type="gramEnd"/>
          </w:p>
          <w:p w14:paraId="21D7941D" w14:textId="77777777" w:rsidR="003754EE" w:rsidRDefault="00486D74">
            <w:pPr>
              <w:pStyle w:val="TableParagraph"/>
              <w:numPr>
                <w:ilvl w:val="1"/>
                <w:numId w:val="130"/>
              </w:numPr>
              <w:tabs>
                <w:tab w:val="left" w:pos="1172"/>
              </w:tabs>
              <w:spacing w:before="4" w:line="220" w:lineRule="auto"/>
              <w:ind w:right="98"/>
              <w:rPr>
                <w:sz w:val="20"/>
              </w:rPr>
            </w:pPr>
            <w:r>
              <w:rPr>
                <w:sz w:val="20"/>
              </w:rPr>
              <w:t>restricted</w:t>
            </w:r>
            <w:r>
              <w:rPr>
                <w:spacing w:val="-6"/>
                <w:sz w:val="20"/>
              </w:rPr>
              <w:t xml:space="preserve"> </w:t>
            </w:r>
            <w:proofErr w:type="spellStart"/>
            <w:r>
              <w:rPr>
                <w:sz w:val="20"/>
              </w:rPr>
              <w:t>behaviour</w:t>
            </w:r>
            <w:proofErr w:type="spellEnd"/>
            <w:r>
              <w:rPr>
                <w:sz w:val="20"/>
              </w:rPr>
              <w:t>:</w:t>
            </w:r>
            <w:r>
              <w:rPr>
                <w:spacing w:val="-5"/>
                <w:sz w:val="20"/>
              </w:rPr>
              <w:t xml:space="preserve"> </w:t>
            </w:r>
            <w:r>
              <w:rPr>
                <w:sz w:val="20"/>
              </w:rPr>
              <w:t>chaining,</w:t>
            </w:r>
            <w:r>
              <w:rPr>
                <w:spacing w:val="-7"/>
                <w:sz w:val="20"/>
              </w:rPr>
              <w:t xml:space="preserve"> </w:t>
            </w:r>
            <w:r>
              <w:rPr>
                <w:sz w:val="20"/>
              </w:rPr>
              <w:t>caging,</w:t>
            </w:r>
            <w:r>
              <w:rPr>
                <w:spacing w:val="-7"/>
                <w:sz w:val="20"/>
              </w:rPr>
              <w:t xml:space="preserve"> </w:t>
            </w:r>
            <w:r>
              <w:rPr>
                <w:sz w:val="20"/>
              </w:rPr>
              <w:t>or</w:t>
            </w:r>
            <w:r>
              <w:rPr>
                <w:spacing w:val="-8"/>
                <w:sz w:val="20"/>
              </w:rPr>
              <w:t xml:space="preserve"> </w:t>
            </w:r>
            <w:r>
              <w:rPr>
                <w:sz w:val="20"/>
              </w:rPr>
              <w:t>preventing</w:t>
            </w:r>
            <w:r>
              <w:rPr>
                <w:spacing w:val="-5"/>
                <w:sz w:val="20"/>
              </w:rPr>
              <w:t xml:space="preserve"> </w:t>
            </w:r>
            <w:r>
              <w:rPr>
                <w:sz w:val="20"/>
              </w:rPr>
              <w:t>animals</w:t>
            </w:r>
            <w:r>
              <w:rPr>
                <w:spacing w:val="-5"/>
                <w:sz w:val="20"/>
              </w:rPr>
              <w:t xml:space="preserve"> </w:t>
            </w:r>
            <w:r>
              <w:rPr>
                <w:sz w:val="20"/>
              </w:rPr>
              <w:t>from</w:t>
            </w:r>
            <w:r>
              <w:rPr>
                <w:spacing w:val="-6"/>
                <w:sz w:val="20"/>
              </w:rPr>
              <w:t xml:space="preserve"> </w:t>
            </w:r>
            <w:r>
              <w:rPr>
                <w:sz w:val="20"/>
              </w:rPr>
              <w:t>moving</w:t>
            </w:r>
            <w:r>
              <w:rPr>
                <w:spacing w:val="-5"/>
                <w:sz w:val="20"/>
              </w:rPr>
              <w:t xml:space="preserve"> </w:t>
            </w:r>
            <w:r>
              <w:rPr>
                <w:sz w:val="20"/>
              </w:rPr>
              <w:t>or</w:t>
            </w:r>
            <w:r>
              <w:rPr>
                <w:spacing w:val="-6"/>
                <w:sz w:val="20"/>
              </w:rPr>
              <w:t xml:space="preserve"> </w:t>
            </w:r>
            <w:r>
              <w:rPr>
                <w:sz w:val="20"/>
              </w:rPr>
              <w:t>behaving</w:t>
            </w:r>
            <w:r>
              <w:rPr>
                <w:spacing w:val="-5"/>
                <w:sz w:val="20"/>
              </w:rPr>
              <w:t xml:space="preserve"> </w:t>
            </w:r>
            <w:r>
              <w:rPr>
                <w:sz w:val="20"/>
              </w:rPr>
              <w:t>normally</w:t>
            </w:r>
            <w:r>
              <w:rPr>
                <w:spacing w:val="-7"/>
                <w:sz w:val="20"/>
              </w:rPr>
              <w:t xml:space="preserve"> </w:t>
            </w:r>
            <w:r>
              <w:rPr>
                <w:sz w:val="20"/>
              </w:rPr>
              <w:t>is</w:t>
            </w:r>
            <w:r>
              <w:rPr>
                <w:spacing w:val="-4"/>
                <w:sz w:val="20"/>
              </w:rPr>
              <w:t xml:space="preserve"> </w:t>
            </w:r>
            <w:r>
              <w:rPr>
                <w:sz w:val="20"/>
              </w:rPr>
              <w:t>not</w:t>
            </w:r>
            <w:r>
              <w:rPr>
                <w:spacing w:val="-5"/>
                <w:sz w:val="20"/>
              </w:rPr>
              <w:t xml:space="preserve"> </w:t>
            </w:r>
            <w:r>
              <w:rPr>
                <w:sz w:val="20"/>
              </w:rPr>
              <w:t xml:space="preserve">allowed; </w:t>
            </w:r>
            <w:r>
              <w:rPr>
                <w:spacing w:val="-4"/>
                <w:sz w:val="20"/>
              </w:rPr>
              <w:t>and</w:t>
            </w:r>
          </w:p>
          <w:p w14:paraId="6659E058" w14:textId="77777777" w:rsidR="003754EE" w:rsidRDefault="00486D74">
            <w:pPr>
              <w:pStyle w:val="TableParagraph"/>
              <w:numPr>
                <w:ilvl w:val="1"/>
                <w:numId w:val="130"/>
              </w:numPr>
              <w:tabs>
                <w:tab w:val="left" w:pos="1171"/>
              </w:tabs>
              <w:spacing w:before="3"/>
              <w:ind w:left="1171" w:hanging="359"/>
              <w:rPr>
                <w:sz w:val="20"/>
              </w:rPr>
            </w:pPr>
            <w:r>
              <w:rPr>
                <w:spacing w:val="-2"/>
                <w:sz w:val="20"/>
              </w:rPr>
              <w:t>suffering</w:t>
            </w:r>
            <w:r>
              <w:rPr>
                <w:spacing w:val="-6"/>
                <w:sz w:val="20"/>
              </w:rPr>
              <w:t xml:space="preserve"> </w:t>
            </w:r>
            <w:r>
              <w:rPr>
                <w:spacing w:val="-2"/>
                <w:sz w:val="20"/>
              </w:rPr>
              <w:t>or</w:t>
            </w:r>
            <w:r>
              <w:rPr>
                <w:spacing w:val="-8"/>
                <w:sz w:val="20"/>
              </w:rPr>
              <w:t xml:space="preserve"> </w:t>
            </w:r>
            <w:r>
              <w:rPr>
                <w:spacing w:val="-2"/>
                <w:sz w:val="20"/>
              </w:rPr>
              <w:t>stress:</w:t>
            </w:r>
            <w:r>
              <w:rPr>
                <w:spacing w:val="-5"/>
                <w:sz w:val="20"/>
              </w:rPr>
              <w:t xml:space="preserve"> </w:t>
            </w:r>
            <w:r>
              <w:rPr>
                <w:spacing w:val="-2"/>
                <w:sz w:val="20"/>
              </w:rPr>
              <w:t>practices</w:t>
            </w:r>
            <w:r>
              <w:rPr>
                <w:spacing w:val="-7"/>
                <w:sz w:val="20"/>
              </w:rPr>
              <w:t xml:space="preserve"> </w:t>
            </w:r>
            <w:r>
              <w:rPr>
                <w:spacing w:val="-2"/>
                <w:sz w:val="20"/>
              </w:rPr>
              <w:t>that</w:t>
            </w:r>
            <w:r>
              <w:rPr>
                <w:spacing w:val="-7"/>
                <w:sz w:val="20"/>
              </w:rPr>
              <w:t xml:space="preserve"> </w:t>
            </w:r>
            <w:r>
              <w:rPr>
                <w:spacing w:val="-2"/>
                <w:sz w:val="20"/>
              </w:rPr>
              <w:t>cause</w:t>
            </w:r>
            <w:r>
              <w:rPr>
                <w:spacing w:val="-3"/>
                <w:sz w:val="20"/>
              </w:rPr>
              <w:t xml:space="preserve"> </w:t>
            </w:r>
            <w:r>
              <w:rPr>
                <w:spacing w:val="-2"/>
                <w:sz w:val="20"/>
              </w:rPr>
              <w:t>pain,</w:t>
            </w:r>
            <w:r>
              <w:rPr>
                <w:spacing w:val="-5"/>
                <w:sz w:val="20"/>
              </w:rPr>
              <w:t xml:space="preserve"> </w:t>
            </w:r>
            <w:r>
              <w:rPr>
                <w:spacing w:val="-2"/>
                <w:sz w:val="20"/>
              </w:rPr>
              <w:t>fear,</w:t>
            </w:r>
            <w:r>
              <w:rPr>
                <w:spacing w:val="-3"/>
                <w:sz w:val="20"/>
              </w:rPr>
              <w:t xml:space="preserve"> </w:t>
            </w:r>
            <w:r>
              <w:rPr>
                <w:spacing w:val="-2"/>
                <w:sz w:val="20"/>
              </w:rPr>
              <w:t>boredom,</w:t>
            </w:r>
            <w:r>
              <w:rPr>
                <w:spacing w:val="-7"/>
                <w:sz w:val="20"/>
              </w:rPr>
              <w:t xml:space="preserve"> </w:t>
            </w:r>
            <w:r>
              <w:rPr>
                <w:spacing w:val="-2"/>
                <w:sz w:val="20"/>
              </w:rPr>
              <w:t>frustration,</w:t>
            </w:r>
            <w:r>
              <w:rPr>
                <w:spacing w:val="-4"/>
                <w:sz w:val="20"/>
              </w:rPr>
              <w:t xml:space="preserve"> </w:t>
            </w:r>
            <w:r>
              <w:rPr>
                <w:spacing w:val="-2"/>
                <w:sz w:val="20"/>
              </w:rPr>
              <w:t>or</w:t>
            </w:r>
            <w:r>
              <w:rPr>
                <w:spacing w:val="-8"/>
                <w:sz w:val="20"/>
              </w:rPr>
              <w:t xml:space="preserve"> </w:t>
            </w:r>
            <w:r>
              <w:rPr>
                <w:spacing w:val="-2"/>
                <w:sz w:val="20"/>
              </w:rPr>
              <w:t>emotional</w:t>
            </w:r>
            <w:r>
              <w:rPr>
                <w:spacing w:val="-6"/>
                <w:sz w:val="20"/>
              </w:rPr>
              <w:t xml:space="preserve"> </w:t>
            </w:r>
            <w:r>
              <w:rPr>
                <w:spacing w:val="-2"/>
                <w:sz w:val="20"/>
              </w:rPr>
              <w:t>distress</w:t>
            </w:r>
            <w:r>
              <w:rPr>
                <w:spacing w:val="-4"/>
                <w:sz w:val="20"/>
              </w:rPr>
              <w:t xml:space="preserve"> </w:t>
            </w:r>
            <w:r>
              <w:rPr>
                <w:spacing w:val="-2"/>
                <w:sz w:val="20"/>
              </w:rPr>
              <w:t>are</w:t>
            </w:r>
            <w:r>
              <w:rPr>
                <w:spacing w:val="-5"/>
                <w:sz w:val="20"/>
              </w:rPr>
              <w:t xml:space="preserve"> </w:t>
            </w:r>
            <w:r>
              <w:rPr>
                <w:spacing w:val="-2"/>
                <w:sz w:val="20"/>
              </w:rPr>
              <w:t>avoided.</w:t>
            </w:r>
          </w:p>
          <w:p w14:paraId="21008F93" w14:textId="77777777" w:rsidR="003754EE" w:rsidRDefault="00486D74">
            <w:pPr>
              <w:pStyle w:val="TableParagraph"/>
              <w:spacing w:before="220"/>
              <w:ind w:left="104"/>
              <w:rPr>
                <w:sz w:val="20"/>
              </w:rPr>
            </w:pPr>
            <w:r>
              <w:rPr>
                <w:sz w:val="20"/>
              </w:rPr>
              <w:t>A</w:t>
            </w:r>
            <w:r>
              <w:rPr>
                <w:spacing w:val="-15"/>
                <w:sz w:val="20"/>
              </w:rPr>
              <w:t xml:space="preserve"> </w:t>
            </w:r>
            <w:r>
              <w:rPr>
                <w:sz w:val="20"/>
              </w:rPr>
              <w:t>veterinary</w:t>
            </w:r>
            <w:r>
              <w:rPr>
                <w:spacing w:val="-11"/>
                <w:sz w:val="20"/>
              </w:rPr>
              <w:t xml:space="preserve"> </w:t>
            </w:r>
            <w:r>
              <w:rPr>
                <w:sz w:val="20"/>
              </w:rPr>
              <w:t>assessment</w:t>
            </w:r>
            <w:r>
              <w:rPr>
                <w:spacing w:val="-12"/>
                <w:sz w:val="20"/>
              </w:rPr>
              <w:t xml:space="preserve"> </w:t>
            </w:r>
            <w:r>
              <w:rPr>
                <w:sz w:val="20"/>
              </w:rPr>
              <w:t>is</w:t>
            </w:r>
            <w:r>
              <w:rPr>
                <w:spacing w:val="-12"/>
                <w:sz w:val="20"/>
              </w:rPr>
              <w:t xml:space="preserve"> </w:t>
            </w:r>
            <w:r>
              <w:rPr>
                <w:sz w:val="20"/>
              </w:rPr>
              <w:t>conducted</w:t>
            </w:r>
            <w:r>
              <w:rPr>
                <w:spacing w:val="-11"/>
                <w:sz w:val="20"/>
              </w:rPr>
              <w:t xml:space="preserve"> </w:t>
            </w:r>
            <w:r>
              <w:rPr>
                <w:sz w:val="20"/>
              </w:rPr>
              <w:t>at</w:t>
            </w:r>
            <w:r>
              <w:rPr>
                <w:spacing w:val="-13"/>
                <w:sz w:val="20"/>
              </w:rPr>
              <w:t xml:space="preserve"> </w:t>
            </w:r>
            <w:r>
              <w:rPr>
                <w:sz w:val="20"/>
              </w:rPr>
              <w:t>least</w:t>
            </w:r>
            <w:r>
              <w:rPr>
                <w:spacing w:val="-11"/>
                <w:sz w:val="20"/>
              </w:rPr>
              <w:t xml:space="preserve"> </w:t>
            </w:r>
            <w:r>
              <w:rPr>
                <w:sz w:val="20"/>
              </w:rPr>
              <w:t>once</w:t>
            </w:r>
            <w:r>
              <w:rPr>
                <w:spacing w:val="-14"/>
                <w:sz w:val="20"/>
              </w:rPr>
              <w:t xml:space="preserve"> </w:t>
            </w:r>
            <w:r>
              <w:rPr>
                <w:sz w:val="20"/>
              </w:rPr>
              <w:t>per</w:t>
            </w:r>
            <w:r>
              <w:rPr>
                <w:spacing w:val="-11"/>
                <w:sz w:val="20"/>
              </w:rPr>
              <w:t xml:space="preserve"> </w:t>
            </w:r>
            <w:r>
              <w:rPr>
                <w:sz w:val="20"/>
              </w:rPr>
              <w:t>year</w:t>
            </w:r>
            <w:r>
              <w:rPr>
                <w:spacing w:val="-13"/>
                <w:sz w:val="20"/>
              </w:rPr>
              <w:t xml:space="preserve"> </w:t>
            </w:r>
            <w:r>
              <w:rPr>
                <w:sz w:val="20"/>
              </w:rPr>
              <w:t>to</w:t>
            </w:r>
            <w:r>
              <w:rPr>
                <w:spacing w:val="-15"/>
                <w:sz w:val="20"/>
              </w:rPr>
              <w:t xml:space="preserve"> </w:t>
            </w:r>
            <w:r>
              <w:rPr>
                <w:sz w:val="20"/>
              </w:rPr>
              <w:t>confirm</w:t>
            </w:r>
            <w:r>
              <w:rPr>
                <w:spacing w:val="-12"/>
                <w:sz w:val="20"/>
              </w:rPr>
              <w:t xml:space="preserve"> </w:t>
            </w:r>
            <w:r>
              <w:rPr>
                <w:sz w:val="20"/>
              </w:rPr>
              <w:t>animal</w:t>
            </w:r>
            <w:r>
              <w:rPr>
                <w:spacing w:val="-13"/>
                <w:sz w:val="20"/>
              </w:rPr>
              <w:t xml:space="preserve"> </w:t>
            </w:r>
            <w:r>
              <w:rPr>
                <w:sz w:val="20"/>
              </w:rPr>
              <w:t>health</w:t>
            </w:r>
            <w:r>
              <w:rPr>
                <w:spacing w:val="-14"/>
                <w:sz w:val="20"/>
              </w:rPr>
              <w:t xml:space="preserve"> </w:t>
            </w:r>
            <w:r>
              <w:rPr>
                <w:sz w:val="20"/>
              </w:rPr>
              <w:t>and</w:t>
            </w:r>
            <w:r>
              <w:rPr>
                <w:spacing w:val="-12"/>
                <w:sz w:val="20"/>
              </w:rPr>
              <w:t xml:space="preserve"> </w:t>
            </w:r>
            <w:r>
              <w:rPr>
                <w:spacing w:val="-2"/>
                <w:sz w:val="20"/>
              </w:rPr>
              <w:t>welfare.</w:t>
            </w:r>
          </w:p>
          <w:p w14:paraId="2D90BAB1" w14:textId="77777777" w:rsidR="003754EE" w:rsidRDefault="00486D74">
            <w:pPr>
              <w:pStyle w:val="TableParagraph"/>
              <w:spacing w:before="239" w:line="241" w:lineRule="exact"/>
              <w:ind w:left="104"/>
              <w:jc w:val="both"/>
              <w:rPr>
                <w:b/>
                <w:sz w:val="20"/>
              </w:rPr>
            </w:pPr>
            <w:r>
              <w:rPr>
                <w:b/>
                <w:w w:val="90"/>
                <w:sz w:val="20"/>
              </w:rPr>
              <w:t>Audit</w:t>
            </w:r>
            <w:r>
              <w:rPr>
                <w:b/>
                <w:spacing w:val="-4"/>
                <w:sz w:val="20"/>
              </w:rPr>
              <w:t xml:space="preserve"> </w:t>
            </w:r>
            <w:r>
              <w:rPr>
                <w:b/>
                <w:spacing w:val="-2"/>
                <w:sz w:val="20"/>
              </w:rPr>
              <w:t>evidence</w:t>
            </w:r>
          </w:p>
          <w:p w14:paraId="2456EC4C" w14:textId="77777777" w:rsidR="003754EE" w:rsidRDefault="00486D74">
            <w:pPr>
              <w:pStyle w:val="TableParagraph"/>
              <w:spacing w:line="222" w:lineRule="exact"/>
              <w:ind w:left="104"/>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tc>
      </w:tr>
    </w:tbl>
    <w:p w14:paraId="5244FBAB" w14:textId="77777777" w:rsidR="003754EE" w:rsidRDefault="003754EE">
      <w:pPr>
        <w:pStyle w:val="TableParagraph"/>
        <w:spacing w:line="222" w:lineRule="exact"/>
        <w:rPr>
          <w:sz w:val="20"/>
        </w:rPr>
        <w:sectPr w:rsidR="003754EE">
          <w:pgSz w:w="16840" w:h="11910" w:orient="landscape"/>
          <w:pgMar w:top="1340" w:right="1275" w:bottom="1220" w:left="1275" w:header="0" w:footer="1022" w:gutter="0"/>
          <w:cols w:space="708"/>
        </w:sectPr>
      </w:pPr>
    </w:p>
    <w:p w14:paraId="3B77A67D"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5EBA32D" w14:textId="77777777">
        <w:trPr>
          <w:trHeight w:val="2169"/>
        </w:trPr>
        <w:tc>
          <w:tcPr>
            <w:tcW w:w="848" w:type="dxa"/>
          </w:tcPr>
          <w:p w14:paraId="783ADB4E" w14:textId="77777777" w:rsidR="003754EE" w:rsidRDefault="003754EE">
            <w:pPr>
              <w:pStyle w:val="TableParagraph"/>
              <w:ind w:left="0"/>
              <w:rPr>
                <w:rFonts w:ascii="Times New Roman"/>
                <w:sz w:val="18"/>
              </w:rPr>
            </w:pPr>
          </w:p>
        </w:tc>
        <w:tc>
          <w:tcPr>
            <w:tcW w:w="1707" w:type="dxa"/>
          </w:tcPr>
          <w:p w14:paraId="04FC2DA2" w14:textId="77777777" w:rsidR="003754EE" w:rsidRDefault="003754EE">
            <w:pPr>
              <w:pStyle w:val="TableParagraph"/>
              <w:ind w:left="0"/>
              <w:rPr>
                <w:rFonts w:ascii="Times New Roman"/>
                <w:sz w:val="18"/>
              </w:rPr>
            </w:pPr>
          </w:p>
        </w:tc>
        <w:tc>
          <w:tcPr>
            <w:tcW w:w="11059" w:type="dxa"/>
          </w:tcPr>
          <w:p w14:paraId="596F61B6" w14:textId="77777777" w:rsidR="003754EE" w:rsidRDefault="00486D74">
            <w:pPr>
              <w:pStyle w:val="TableParagraph"/>
              <w:numPr>
                <w:ilvl w:val="0"/>
                <w:numId w:val="129"/>
              </w:numPr>
              <w:tabs>
                <w:tab w:val="left" w:pos="824"/>
              </w:tabs>
              <w:spacing w:before="2" w:line="237" w:lineRule="auto"/>
              <w:ind w:right="101"/>
              <w:jc w:val="both"/>
              <w:rPr>
                <w:sz w:val="20"/>
              </w:rPr>
            </w:pPr>
            <w:r>
              <w:rPr>
                <w:sz w:val="20"/>
              </w:rPr>
              <w:t xml:space="preserve">written confirmation that it has read, understood and follows animal welfare practices based on ABTA’s latest </w:t>
            </w:r>
            <w:r>
              <w:rPr>
                <w:spacing w:val="-2"/>
                <w:sz w:val="20"/>
              </w:rPr>
              <w:t>guidelines</w:t>
            </w:r>
            <w:r>
              <w:rPr>
                <w:spacing w:val="-8"/>
                <w:sz w:val="20"/>
              </w:rPr>
              <w:t xml:space="preserve"> </w:t>
            </w:r>
            <w:r>
              <w:rPr>
                <w:spacing w:val="-2"/>
                <w:sz w:val="20"/>
              </w:rPr>
              <w:t>and</w:t>
            </w:r>
            <w:r>
              <w:rPr>
                <w:spacing w:val="-6"/>
                <w:sz w:val="20"/>
              </w:rPr>
              <w:t xml:space="preserve"> </w:t>
            </w:r>
            <w:r>
              <w:rPr>
                <w:spacing w:val="-2"/>
                <w:sz w:val="20"/>
              </w:rPr>
              <w:t>in</w:t>
            </w:r>
            <w:r>
              <w:rPr>
                <w:spacing w:val="-9"/>
                <w:sz w:val="20"/>
              </w:rPr>
              <w:t xml:space="preserve"> </w:t>
            </w:r>
            <w:r>
              <w:rPr>
                <w:spacing w:val="-2"/>
                <w:sz w:val="20"/>
              </w:rPr>
              <w:t>compliance</w:t>
            </w:r>
            <w:r>
              <w:rPr>
                <w:spacing w:val="-8"/>
                <w:sz w:val="20"/>
              </w:rPr>
              <w:t xml:space="preserve"> </w:t>
            </w:r>
            <w:r>
              <w:rPr>
                <w:spacing w:val="-2"/>
                <w:sz w:val="20"/>
              </w:rPr>
              <w:t>with</w:t>
            </w:r>
            <w:r>
              <w:rPr>
                <w:spacing w:val="-9"/>
                <w:sz w:val="20"/>
              </w:rPr>
              <w:t xml:space="preserve"> </w:t>
            </w:r>
            <w:r>
              <w:rPr>
                <w:spacing w:val="-2"/>
                <w:sz w:val="20"/>
              </w:rPr>
              <w:t>national</w:t>
            </w:r>
            <w:r>
              <w:rPr>
                <w:spacing w:val="-8"/>
                <w:sz w:val="20"/>
              </w:rPr>
              <w:t xml:space="preserve"> </w:t>
            </w:r>
            <w:r>
              <w:rPr>
                <w:spacing w:val="-2"/>
                <w:sz w:val="20"/>
              </w:rPr>
              <w:t>animal</w:t>
            </w:r>
            <w:r>
              <w:rPr>
                <w:spacing w:val="-8"/>
                <w:sz w:val="20"/>
              </w:rPr>
              <w:t xml:space="preserve"> </w:t>
            </w:r>
            <w:r>
              <w:rPr>
                <w:spacing w:val="-2"/>
                <w:sz w:val="20"/>
              </w:rPr>
              <w:t>welfare</w:t>
            </w:r>
            <w:r>
              <w:rPr>
                <w:spacing w:val="-9"/>
                <w:sz w:val="20"/>
              </w:rPr>
              <w:t xml:space="preserve"> </w:t>
            </w:r>
            <w:r>
              <w:rPr>
                <w:spacing w:val="-2"/>
                <w:sz w:val="20"/>
              </w:rPr>
              <w:t>laws (e.g.</w:t>
            </w:r>
            <w:r>
              <w:rPr>
                <w:spacing w:val="-8"/>
                <w:sz w:val="20"/>
              </w:rPr>
              <w:t xml:space="preserve"> </w:t>
            </w:r>
            <w:r>
              <w:rPr>
                <w:spacing w:val="-2"/>
                <w:sz w:val="20"/>
              </w:rPr>
              <w:t>by</w:t>
            </w:r>
            <w:r>
              <w:rPr>
                <w:spacing w:val="-8"/>
                <w:sz w:val="20"/>
              </w:rPr>
              <w:t xml:space="preserve"> </w:t>
            </w:r>
            <w:r>
              <w:rPr>
                <w:spacing w:val="-2"/>
                <w:sz w:val="20"/>
              </w:rPr>
              <w:t>presenting</w:t>
            </w:r>
            <w:r>
              <w:rPr>
                <w:spacing w:val="-9"/>
                <w:sz w:val="20"/>
              </w:rPr>
              <w:t xml:space="preserve"> </w:t>
            </w:r>
            <w:r>
              <w:rPr>
                <w:spacing w:val="-2"/>
                <w:sz w:val="20"/>
              </w:rPr>
              <w:t>the</w:t>
            </w:r>
            <w:r>
              <w:rPr>
                <w:spacing w:val="-8"/>
                <w:sz w:val="20"/>
              </w:rPr>
              <w:t xml:space="preserve"> </w:t>
            </w:r>
            <w:r>
              <w:rPr>
                <w:spacing w:val="-2"/>
                <w:sz w:val="20"/>
              </w:rPr>
              <w:t>establishment’s</w:t>
            </w:r>
            <w:r>
              <w:rPr>
                <w:spacing w:val="-5"/>
                <w:sz w:val="20"/>
              </w:rPr>
              <w:t xml:space="preserve"> </w:t>
            </w:r>
            <w:r>
              <w:rPr>
                <w:spacing w:val="-2"/>
                <w:sz w:val="20"/>
              </w:rPr>
              <w:t>animal</w:t>
            </w:r>
            <w:r>
              <w:rPr>
                <w:spacing w:val="-8"/>
                <w:sz w:val="20"/>
              </w:rPr>
              <w:t xml:space="preserve"> </w:t>
            </w:r>
            <w:r>
              <w:rPr>
                <w:spacing w:val="-2"/>
                <w:sz w:val="20"/>
              </w:rPr>
              <w:t xml:space="preserve">welfare </w:t>
            </w:r>
            <w:r>
              <w:rPr>
                <w:sz w:val="20"/>
              </w:rPr>
              <w:t>commitment</w:t>
            </w:r>
            <w:r>
              <w:rPr>
                <w:spacing w:val="-3"/>
                <w:sz w:val="20"/>
              </w:rPr>
              <w:t xml:space="preserve"> </w:t>
            </w:r>
            <w:r>
              <w:rPr>
                <w:sz w:val="20"/>
              </w:rPr>
              <w:t>or</w:t>
            </w:r>
            <w:r>
              <w:rPr>
                <w:spacing w:val="-4"/>
                <w:sz w:val="20"/>
              </w:rPr>
              <w:t xml:space="preserve"> </w:t>
            </w:r>
            <w:r>
              <w:rPr>
                <w:sz w:val="20"/>
              </w:rPr>
              <w:t>the</w:t>
            </w:r>
            <w:r>
              <w:rPr>
                <w:spacing w:val="-2"/>
                <w:sz w:val="20"/>
              </w:rPr>
              <w:t xml:space="preserve"> </w:t>
            </w:r>
            <w:r>
              <w:rPr>
                <w:sz w:val="20"/>
              </w:rPr>
              <w:t>written</w:t>
            </w:r>
            <w:r>
              <w:rPr>
                <w:spacing w:val="-4"/>
                <w:sz w:val="20"/>
              </w:rPr>
              <w:t xml:space="preserve"> </w:t>
            </w:r>
            <w:r>
              <w:rPr>
                <w:sz w:val="20"/>
              </w:rPr>
              <w:t>Standard Operating</w:t>
            </w:r>
            <w:r>
              <w:rPr>
                <w:spacing w:val="-3"/>
                <w:sz w:val="20"/>
              </w:rPr>
              <w:t xml:space="preserve"> </w:t>
            </w:r>
            <w:r>
              <w:rPr>
                <w:sz w:val="20"/>
              </w:rPr>
              <w:t>Procedure</w:t>
            </w:r>
            <w:r>
              <w:rPr>
                <w:spacing w:val="-3"/>
                <w:sz w:val="20"/>
              </w:rPr>
              <w:t xml:space="preserve"> </w:t>
            </w:r>
            <w:r>
              <w:rPr>
                <w:sz w:val="20"/>
              </w:rPr>
              <w:t>(SOP)</w:t>
            </w:r>
            <w:hyperlink w:anchor="_bookmark33" w:history="1">
              <w:r w:rsidR="003754EE">
                <w:rPr>
                  <w:position w:val="7"/>
                  <w:sz w:val="13"/>
                </w:rPr>
                <w:t>27</w:t>
              </w:r>
            </w:hyperlink>
            <w:r>
              <w:rPr>
                <w:spacing w:val="18"/>
                <w:position w:val="7"/>
                <w:sz w:val="13"/>
              </w:rPr>
              <w:t xml:space="preserve"> </w:t>
            </w:r>
            <w:r>
              <w:rPr>
                <w:sz w:val="20"/>
              </w:rPr>
              <w:t>for</w:t>
            </w:r>
            <w:r>
              <w:rPr>
                <w:spacing w:val="-5"/>
                <w:sz w:val="20"/>
              </w:rPr>
              <w:t xml:space="preserve"> </w:t>
            </w:r>
            <w:r>
              <w:rPr>
                <w:sz w:val="20"/>
              </w:rPr>
              <w:t>the</w:t>
            </w:r>
            <w:r>
              <w:rPr>
                <w:spacing w:val="-3"/>
                <w:sz w:val="20"/>
              </w:rPr>
              <w:t xml:space="preserve"> </w:t>
            </w:r>
            <w:r>
              <w:rPr>
                <w:sz w:val="20"/>
              </w:rPr>
              <w:t>maintenance</w:t>
            </w:r>
            <w:r>
              <w:rPr>
                <w:spacing w:val="-3"/>
                <w:sz w:val="20"/>
              </w:rPr>
              <w:t xml:space="preserve"> </w:t>
            </w:r>
            <w:r>
              <w:rPr>
                <w:sz w:val="20"/>
              </w:rPr>
              <w:t>of</w:t>
            </w:r>
            <w:r>
              <w:rPr>
                <w:spacing w:val="-4"/>
                <w:sz w:val="20"/>
              </w:rPr>
              <w:t xml:space="preserve"> </w:t>
            </w:r>
            <w:r>
              <w:rPr>
                <w:sz w:val="20"/>
              </w:rPr>
              <w:t>and</w:t>
            </w:r>
            <w:r>
              <w:rPr>
                <w:spacing w:val="-3"/>
                <w:sz w:val="20"/>
              </w:rPr>
              <w:t xml:space="preserve"> </w:t>
            </w:r>
            <w:r>
              <w:rPr>
                <w:sz w:val="20"/>
              </w:rPr>
              <w:t>care</w:t>
            </w:r>
            <w:r>
              <w:rPr>
                <w:spacing w:val="-1"/>
                <w:sz w:val="20"/>
              </w:rPr>
              <w:t xml:space="preserve"> </w:t>
            </w:r>
            <w:r>
              <w:rPr>
                <w:sz w:val="20"/>
              </w:rPr>
              <w:t>for</w:t>
            </w:r>
            <w:r>
              <w:rPr>
                <w:spacing w:val="-5"/>
                <w:sz w:val="20"/>
              </w:rPr>
              <w:t xml:space="preserve"> </w:t>
            </w:r>
            <w:r>
              <w:rPr>
                <w:sz w:val="20"/>
              </w:rPr>
              <w:t>the</w:t>
            </w:r>
            <w:r>
              <w:rPr>
                <w:spacing w:val="-1"/>
                <w:sz w:val="20"/>
              </w:rPr>
              <w:t xml:space="preserve"> </w:t>
            </w:r>
            <w:r>
              <w:rPr>
                <w:sz w:val="20"/>
              </w:rPr>
              <w:t>animals including a checklist based on the Five Domains); and</w:t>
            </w:r>
          </w:p>
          <w:p w14:paraId="2104765C" w14:textId="77777777" w:rsidR="003754EE" w:rsidRDefault="00486D74">
            <w:pPr>
              <w:pStyle w:val="TableParagraph"/>
              <w:numPr>
                <w:ilvl w:val="0"/>
                <w:numId w:val="129"/>
              </w:numPr>
              <w:tabs>
                <w:tab w:val="left" w:pos="823"/>
              </w:tabs>
              <w:spacing w:before="3"/>
              <w:ind w:left="823" w:hanging="359"/>
              <w:jc w:val="both"/>
              <w:rPr>
                <w:sz w:val="20"/>
              </w:rPr>
            </w:pPr>
            <w:r>
              <w:rPr>
                <w:sz w:val="20"/>
              </w:rPr>
              <w:t>records</w:t>
            </w:r>
            <w:r>
              <w:rPr>
                <w:spacing w:val="-16"/>
                <w:sz w:val="20"/>
              </w:rPr>
              <w:t xml:space="preserve"> </w:t>
            </w:r>
            <w:r>
              <w:rPr>
                <w:sz w:val="20"/>
              </w:rPr>
              <w:t>of</w:t>
            </w:r>
            <w:r>
              <w:rPr>
                <w:spacing w:val="-16"/>
                <w:sz w:val="20"/>
              </w:rPr>
              <w:t xml:space="preserve"> </w:t>
            </w:r>
            <w:r>
              <w:rPr>
                <w:sz w:val="20"/>
              </w:rPr>
              <w:t>annual</w:t>
            </w:r>
            <w:r>
              <w:rPr>
                <w:spacing w:val="-15"/>
                <w:sz w:val="20"/>
              </w:rPr>
              <w:t xml:space="preserve"> </w:t>
            </w:r>
            <w:r>
              <w:rPr>
                <w:sz w:val="20"/>
              </w:rPr>
              <w:t>veterinary</w:t>
            </w:r>
            <w:r>
              <w:rPr>
                <w:spacing w:val="-16"/>
                <w:sz w:val="20"/>
              </w:rPr>
              <w:t xml:space="preserve"> </w:t>
            </w:r>
            <w:r>
              <w:rPr>
                <w:sz w:val="20"/>
              </w:rPr>
              <w:t>assessments</w:t>
            </w:r>
            <w:r>
              <w:rPr>
                <w:spacing w:val="-16"/>
                <w:sz w:val="20"/>
              </w:rPr>
              <w:t xml:space="preserve"> </w:t>
            </w:r>
            <w:r>
              <w:rPr>
                <w:sz w:val="20"/>
              </w:rPr>
              <w:t>confirming</w:t>
            </w:r>
            <w:r>
              <w:rPr>
                <w:spacing w:val="-15"/>
                <w:sz w:val="20"/>
              </w:rPr>
              <w:t xml:space="preserve"> </w:t>
            </w:r>
            <w:r>
              <w:rPr>
                <w:sz w:val="20"/>
              </w:rPr>
              <w:t>the</w:t>
            </w:r>
            <w:r>
              <w:rPr>
                <w:spacing w:val="-16"/>
                <w:sz w:val="20"/>
              </w:rPr>
              <w:t xml:space="preserve"> </w:t>
            </w:r>
            <w:r>
              <w:rPr>
                <w:sz w:val="20"/>
              </w:rPr>
              <w:t>animals’</w:t>
            </w:r>
            <w:r>
              <w:rPr>
                <w:spacing w:val="-15"/>
                <w:sz w:val="20"/>
              </w:rPr>
              <w:t xml:space="preserve"> </w:t>
            </w:r>
            <w:r>
              <w:rPr>
                <w:sz w:val="20"/>
              </w:rPr>
              <w:t>health</w:t>
            </w:r>
            <w:r>
              <w:rPr>
                <w:spacing w:val="-15"/>
                <w:sz w:val="20"/>
              </w:rPr>
              <w:t xml:space="preserve"> </w:t>
            </w:r>
            <w:r>
              <w:rPr>
                <w:sz w:val="20"/>
              </w:rPr>
              <w:t>and</w:t>
            </w:r>
            <w:r>
              <w:rPr>
                <w:spacing w:val="-15"/>
                <w:sz w:val="20"/>
              </w:rPr>
              <w:t xml:space="preserve"> </w:t>
            </w:r>
            <w:r>
              <w:rPr>
                <w:sz w:val="20"/>
              </w:rPr>
              <w:t>well-</w:t>
            </w:r>
            <w:r>
              <w:rPr>
                <w:spacing w:val="-2"/>
                <w:sz w:val="20"/>
              </w:rPr>
              <w:t>being.</w:t>
            </w:r>
          </w:p>
          <w:p w14:paraId="433D68D6" w14:textId="77777777" w:rsidR="003754EE" w:rsidRDefault="00486D74">
            <w:pPr>
              <w:pStyle w:val="TableParagraph"/>
              <w:spacing w:before="236"/>
              <w:ind w:left="104"/>
              <w:rPr>
                <w:sz w:val="20"/>
              </w:rPr>
            </w:pPr>
            <w:r>
              <w:rPr>
                <w:sz w:val="20"/>
              </w:rPr>
              <w:t>Where</w:t>
            </w:r>
            <w:r>
              <w:rPr>
                <w:spacing w:val="-9"/>
                <w:sz w:val="20"/>
              </w:rPr>
              <w:t xml:space="preserve"> </w:t>
            </w:r>
            <w:r>
              <w:rPr>
                <w:sz w:val="20"/>
              </w:rPr>
              <w:t>possible,</w:t>
            </w:r>
            <w:r>
              <w:rPr>
                <w:spacing w:val="-8"/>
                <w:sz w:val="20"/>
              </w:rPr>
              <w:t xml:space="preserve"> </w:t>
            </w:r>
            <w:r>
              <w:rPr>
                <w:sz w:val="20"/>
              </w:rPr>
              <w:t>a</w:t>
            </w:r>
            <w:r>
              <w:rPr>
                <w:spacing w:val="-10"/>
                <w:sz w:val="20"/>
              </w:rPr>
              <w:t xml:space="preserve"> </w:t>
            </w:r>
            <w:r>
              <w:rPr>
                <w:sz w:val="20"/>
              </w:rPr>
              <w:t>visual</w:t>
            </w:r>
            <w:r>
              <w:rPr>
                <w:spacing w:val="-8"/>
                <w:sz w:val="20"/>
              </w:rPr>
              <w:t xml:space="preserve"> </w:t>
            </w:r>
            <w:r>
              <w:rPr>
                <w:sz w:val="20"/>
              </w:rPr>
              <w:t>inspection</w:t>
            </w:r>
            <w:r>
              <w:rPr>
                <w:spacing w:val="-10"/>
                <w:sz w:val="20"/>
              </w:rPr>
              <w:t xml:space="preserve"> </w:t>
            </w:r>
            <w:r>
              <w:rPr>
                <w:sz w:val="20"/>
              </w:rPr>
              <w:t>confirms</w:t>
            </w:r>
            <w:r>
              <w:rPr>
                <w:spacing w:val="-9"/>
                <w:sz w:val="20"/>
              </w:rPr>
              <w:t xml:space="preserve"> </w:t>
            </w:r>
            <w:r>
              <w:rPr>
                <w:sz w:val="20"/>
              </w:rPr>
              <w:t>that</w:t>
            </w:r>
            <w:r>
              <w:rPr>
                <w:spacing w:val="-7"/>
                <w:sz w:val="20"/>
              </w:rPr>
              <w:t xml:space="preserve"> </w:t>
            </w:r>
            <w:r>
              <w:rPr>
                <w:sz w:val="20"/>
              </w:rPr>
              <w:t>animals</w:t>
            </w:r>
            <w:r>
              <w:rPr>
                <w:spacing w:val="-9"/>
                <w:sz w:val="20"/>
              </w:rPr>
              <w:t xml:space="preserve"> </w:t>
            </w:r>
            <w:r>
              <w:rPr>
                <w:sz w:val="20"/>
              </w:rPr>
              <w:t>present</w:t>
            </w:r>
            <w:r>
              <w:rPr>
                <w:spacing w:val="-9"/>
                <w:sz w:val="20"/>
              </w:rPr>
              <w:t xml:space="preserve"> </w:t>
            </w:r>
            <w:r>
              <w:rPr>
                <w:sz w:val="20"/>
              </w:rPr>
              <w:t>on-site</w:t>
            </w:r>
            <w:r>
              <w:rPr>
                <w:spacing w:val="-9"/>
                <w:sz w:val="20"/>
              </w:rPr>
              <w:t xml:space="preserve"> </w:t>
            </w:r>
            <w:r>
              <w:rPr>
                <w:sz w:val="20"/>
              </w:rPr>
              <w:t>do</w:t>
            </w:r>
            <w:r>
              <w:rPr>
                <w:spacing w:val="-10"/>
                <w:sz w:val="20"/>
              </w:rPr>
              <w:t xml:space="preserve"> </w:t>
            </w:r>
            <w:r>
              <w:rPr>
                <w:sz w:val="20"/>
              </w:rPr>
              <w:t>not</w:t>
            </w:r>
            <w:r>
              <w:rPr>
                <w:spacing w:val="-9"/>
                <w:sz w:val="20"/>
              </w:rPr>
              <w:t xml:space="preserve"> </w:t>
            </w:r>
            <w:r>
              <w:rPr>
                <w:sz w:val="20"/>
              </w:rPr>
              <w:t>exhibit</w:t>
            </w:r>
            <w:r>
              <w:rPr>
                <w:spacing w:val="-8"/>
                <w:sz w:val="20"/>
              </w:rPr>
              <w:t xml:space="preserve"> </w:t>
            </w:r>
            <w:r>
              <w:rPr>
                <w:sz w:val="20"/>
              </w:rPr>
              <w:t>the</w:t>
            </w:r>
            <w:r>
              <w:rPr>
                <w:spacing w:val="-9"/>
                <w:sz w:val="20"/>
              </w:rPr>
              <w:t xml:space="preserve"> </w:t>
            </w:r>
            <w:r>
              <w:rPr>
                <w:sz w:val="20"/>
              </w:rPr>
              <w:t>negative</w:t>
            </w:r>
            <w:r>
              <w:rPr>
                <w:spacing w:val="-8"/>
                <w:sz w:val="20"/>
              </w:rPr>
              <w:t xml:space="preserve"> </w:t>
            </w:r>
            <w:r>
              <w:rPr>
                <w:sz w:val="20"/>
              </w:rPr>
              <w:t>conditions</w:t>
            </w:r>
            <w:r>
              <w:rPr>
                <w:spacing w:val="-9"/>
                <w:sz w:val="20"/>
              </w:rPr>
              <w:t xml:space="preserve"> </w:t>
            </w:r>
            <w:r>
              <w:rPr>
                <w:sz w:val="20"/>
              </w:rPr>
              <w:t>described</w:t>
            </w:r>
            <w:r>
              <w:rPr>
                <w:spacing w:val="-8"/>
                <w:sz w:val="20"/>
              </w:rPr>
              <w:t xml:space="preserve"> </w:t>
            </w:r>
            <w:r>
              <w:rPr>
                <w:sz w:val="20"/>
              </w:rPr>
              <w:t>in the Five Domains.</w:t>
            </w:r>
          </w:p>
        </w:tc>
      </w:tr>
      <w:tr w:rsidR="003754EE" w14:paraId="4D61B7F0" w14:textId="77777777">
        <w:trPr>
          <w:trHeight w:val="6034"/>
        </w:trPr>
        <w:tc>
          <w:tcPr>
            <w:tcW w:w="848" w:type="dxa"/>
          </w:tcPr>
          <w:p w14:paraId="5BDFA91F" w14:textId="77777777" w:rsidR="003754EE" w:rsidRDefault="003754EE">
            <w:pPr>
              <w:pStyle w:val="TableParagraph"/>
              <w:spacing w:before="8"/>
              <w:ind w:left="0"/>
              <w:rPr>
                <w:sz w:val="20"/>
              </w:rPr>
            </w:pPr>
          </w:p>
          <w:p w14:paraId="2E67F7CF" w14:textId="77777777" w:rsidR="003754EE" w:rsidRDefault="00486D74">
            <w:pPr>
              <w:pStyle w:val="TableParagraph"/>
              <w:ind w:left="107"/>
              <w:rPr>
                <w:rFonts w:ascii="Trebuchet MS"/>
                <w:i/>
                <w:sz w:val="20"/>
              </w:rPr>
            </w:pPr>
            <w:r>
              <w:rPr>
                <w:rFonts w:ascii="Trebuchet MS"/>
                <w:i/>
                <w:spacing w:val="-4"/>
                <w:sz w:val="20"/>
              </w:rPr>
              <w:t>1.15</w:t>
            </w:r>
          </w:p>
        </w:tc>
        <w:tc>
          <w:tcPr>
            <w:tcW w:w="1707" w:type="dxa"/>
          </w:tcPr>
          <w:p w14:paraId="659A891A" w14:textId="77777777" w:rsidR="003754EE" w:rsidRDefault="003754EE">
            <w:pPr>
              <w:pStyle w:val="TableParagraph"/>
              <w:spacing w:before="8"/>
              <w:ind w:left="0"/>
              <w:rPr>
                <w:sz w:val="20"/>
              </w:rPr>
            </w:pPr>
          </w:p>
          <w:p w14:paraId="748AA088" w14:textId="77777777" w:rsidR="003754EE" w:rsidRDefault="00486D74">
            <w:pPr>
              <w:pStyle w:val="TableParagraph"/>
              <w:spacing w:line="247" w:lineRule="auto"/>
              <w:ind w:left="105" w:right="185"/>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develops</w:t>
            </w:r>
            <w:r>
              <w:rPr>
                <w:rFonts w:ascii="Trebuchet MS"/>
                <w:i/>
                <w:spacing w:val="-12"/>
                <w:sz w:val="20"/>
              </w:rPr>
              <w:t xml:space="preserve"> </w:t>
            </w:r>
            <w:r>
              <w:rPr>
                <w:rFonts w:ascii="Trebuchet MS"/>
                <w:i/>
                <w:sz w:val="20"/>
              </w:rPr>
              <w:t>and implements</w:t>
            </w:r>
            <w:r>
              <w:rPr>
                <w:rFonts w:ascii="Trebuchet MS"/>
                <w:i/>
                <w:spacing w:val="-6"/>
                <w:sz w:val="20"/>
              </w:rPr>
              <w:t xml:space="preserve"> </w:t>
            </w:r>
            <w:r>
              <w:rPr>
                <w:rFonts w:ascii="Trebuchet MS"/>
                <w:i/>
                <w:sz w:val="20"/>
              </w:rPr>
              <w:t xml:space="preserve">a </w:t>
            </w:r>
            <w:r>
              <w:rPr>
                <w:rFonts w:ascii="Trebuchet MS"/>
                <w:i/>
                <w:spacing w:val="-6"/>
                <w:sz w:val="20"/>
              </w:rPr>
              <w:t>Code</w:t>
            </w:r>
            <w:r>
              <w:rPr>
                <w:rFonts w:ascii="Trebuchet MS"/>
                <w:i/>
                <w:spacing w:val="-14"/>
                <w:sz w:val="20"/>
              </w:rPr>
              <w:t xml:space="preserve"> </w:t>
            </w:r>
            <w:r>
              <w:rPr>
                <w:rFonts w:ascii="Trebuchet MS"/>
                <w:i/>
                <w:spacing w:val="-6"/>
                <w:sz w:val="20"/>
              </w:rPr>
              <w:t>of</w:t>
            </w:r>
            <w:r>
              <w:rPr>
                <w:rFonts w:ascii="Trebuchet MS"/>
                <w:i/>
                <w:spacing w:val="-15"/>
                <w:sz w:val="20"/>
              </w:rPr>
              <w:t xml:space="preserve"> </w:t>
            </w:r>
            <w:r>
              <w:rPr>
                <w:rFonts w:ascii="Trebuchet MS"/>
                <w:i/>
                <w:spacing w:val="-6"/>
                <w:sz w:val="20"/>
              </w:rPr>
              <w:t xml:space="preserve">Business </w:t>
            </w:r>
            <w:r>
              <w:rPr>
                <w:rFonts w:ascii="Trebuchet MS"/>
                <w:i/>
                <w:sz w:val="20"/>
              </w:rPr>
              <w:t>Conduct.</w:t>
            </w:r>
            <w:r>
              <w:rPr>
                <w:rFonts w:ascii="Trebuchet MS"/>
                <w:i/>
                <w:spacing w:val="-8"/>
                <w:sz w:val="20"/>
              </w:rPr>
              <w:t xml:space="preserve"> </w:t>
            </w:r>
            <w:r>
              <w:rPr>
                <w:rFonts w:ascii="Trebuchet MS"/>
                <w:i/>
                <w:sz w:val="20"/>
              </w:rPr>
              <w:t>(G)</w:t>
            </w:r>
          </w:p>
          <w:p w14:paraId="053D6570" w14:textId="77777777" w:rsidR="003754EE" w:rsidRDefault="003754EE">
            <w:pPr>
              <w:pStyle w:val="TableParagraph"/>
              <w:spacing w:before="3"/>
              <w:ind w:left="0"/>
              <w:rPr>
                <w:sz w:val="20"/>
              </w:rPr>
            </w:pPr>
          </w:p>
          <w:p w14:paraId="1F69400C" w14:textId="2B2E0977" w:rsidR="003754EE" w:rsidRDefault="003754EE">
            <w:pPr>
              <w:pStyle w:val="TableParagraph"/>
              <w:spacing w:line="247" w:lineRule="auto"/>
              <w:ind w:left="105"/>
              <w:rPr>
                <w:rFonts w:ascii="Trebuchet MS"/>
                <w:i/>
                <w:sz w:val="20"/>
              </w:rPr>
            </w:pPr>
          </w:p>
        </w:tc>
        <w:tc>
          <w:tcPr>
            <w:tcW w:w="11059" w:type="dxa"/>
          </w:tcPr>
          <w:p w14:paraId="23CAD557" w14:textId="77777777" w:rsidR="003754EE" w:rsidRDefault="003754EE">
            <w:pPr>
              <w:pStyle w:val="TableParagraph"/>
              <w:spacing w:before="8"/>
              <w:ind w:left="0"/>
              <w:rPr>
                <w:sz w:val="20"/>
              </w:rPr>
            </w:pPr>
          </w:p>
          <w:p w14:paraId="3767414C" w14:textId="77777777" w:rsidR="003754EE" w:rsidRDefault="00486D74">
            <w:pPr>
              <w:pStyle w:val="TableParagraph"/>
              <w:ind w:left="104"/>
              <w:rPr>
                <w:rFonts w:ascii="Trebuchet MS"/>
                <w:b/>
                <w:i/>
                <w:sz w:val="20"/>
              </w:rPr>
            </w:pPr>
            <w:r>
              <w:rPr>
                <w:rFonts w:ascii="Trebuchet MS"/>
                <w:b/>
                <w:i/>
                <w:spacing w:val="-2"/>
                <w:sz w:val="20"/>
              </w:rPr>
              <w:t>Relevance</w:t>
            </w:r>
          </w:p>
          <w:p w14:paraId="0F40E085" w14:textId="77777777" w:rsidR="003754EE" w:rsidRDefault="00486D74">
            <w:pPr>
              <w:pStyle w:val="TableParagraph"/>
              <w:spacing w:before="7" w:line="247" w:lineRule="auto"/>
              <w:ind w:left="104" w:right="102"/>
              <w:jc w:val="both"/>
              <w:rPr>
                <w:rFonts w:ascii="Trebuchet MS" w:hAnsi="Trebuchet MS"/>
                <w:i/>
                <w:sz w:val="20"/>
              </w:rPr>
            </w:pPr>
            <w:r>
              <w:rPr>
                <w:rFonts w:ascii="Trebuchet MS" w:hAnsi="Trebuchet MS"/>
                <w:i/>
                <w:w w:val="90"/>
                <w:sz w:val="20"/>
              </w:rPr>
              <w:t>The</w:t>
            </w:r>
            <w:r>
              <w:rPr>
                <w:rFonts w:ascii="Trebuchet MS" w:hAnsi="Trebuchet MS"/>
                <w:i/>
                <w:spacing w:val="-2"/>
                <w:w w:val="90"/>
                <w:sz w:val="20"/>
              </w:rPr>
              <w:t xml:space="preserve"> </w:t>
            </w:r>
            <w:r>
              <w:rPr>
                <w:rFonts w:ascii="Trebuchet MS" w:hAnsi="Trebuchet MS"/>
                <w:i/>
                <w:w w:val="90"/>
                <w:sz w:val="20"/>
              </w:rPr>
              <w:t>Code of</w:t>
            </w:r>
            <w:r>
              <w:rPr>
                <w:rFonts w:ascii="Trebuchet MS" w:hAnsi="Trebuchet MS"/>
                <w:i/>
                <w:spacing w:val="-2"/>
                <w:w w:val="90"/>
                <w:sz w:val="20"/>
              </w:rPr>
              <w:t xml:space="preserve"> </w:t>
            </w:r>
            <w:r>
              <w:rPr>
                <w:rFonts w:ascii="Trebuchet MS" w:hAnsi="Trebuchet MS"/>
                <w:i/>
                <w:w w:val="90"/>
                <w:sz w:val="20"/>
              </w:rPr>
              <w:t>Business</w:t>
            </w:r>
            <w:r>
              <w:rPr>
                <w:rFonts w:ascii="Trebuchet MS" w:hAnsi="Trebuchet MS"/>
                <w:i/>
                <w:spacing w:val="-2"/>
                <w:w w:val="90"/>
                <w:sz w:val="20"/>
              </w:rPr>
              <w:t xml:space="preserve"> </w:t>
            </w:r>
            <w:r>
              <w:rPr>
                <w:rFonts w:ascii="Trebuchet MS" w:hAnsi="Trebuchet MS"/>
                <w:i/>
                <w:w w:val="90"/>
                <w:sz w:val="20"/>
              </w:rPr>
              <w:t>Conduct</w:t>
            </w:r>
            <w:r>
              <w:rPr>
                <w:rFonts w:ascii="Trebuchet MS" w:hAnsi="Trebuchet MS"/>
                <w:i/>
                <w:spacing w:val="-4"/>
                <w:w w:val="90"/>
                <w:sz w:val="20"/>
              </w:rPr>
              <w:t xml:space="preserve"> </w:t>
            </w:r>
            <w:r>
              <w:rPr>
                <w:rFonts w:ascii="Trebuchet MS" w:hAnsi="Trebuchet MS"/>
                <w:i/>
                <w:w w:val="90"/>
                <w:sz w:val="20"/>
              </w:rPr>
              <w:t>is</w:t>
            </w:r>
            <w:r>
              <w:rPr>
                <w:rFonts w:ascii="Trebuchet MS" w:hAnsi="Trebuchet MS"/>
                <w:i/>
                <w:spacing w:val="-1"/>
                <w:w w:val="90"/>
                <w:sz w:val="20"/>
              </w:rPr>
              <w:t xml:space="preserve"> </w:t>
            </w:r>
            <w:r>
              <w:rPr>
                <w:rFonts w:ascii="Trebuchet MS" w:hAnsi="Trebuchet MS"/>
                <w:i/>
                <w:w w:val="90"/>
                <w:sz w:val="20"/>
              </w:rPr>
              <w:t>a</w:t>
            </w:r>
            <w:r>
              <w:rPr>
                <w:rFonts w:ascii="Trebuchet MS" w:hAnsi="Trebuchet MS"/>
                <w:i/>
                <w:spacing w:val="-1"/>
                <w:w w:val="90"/>
                <w:sz w:val="20"/>
              </w:rPr>
              <w:t xml:space="preserve"> </w:t>
            </w:r>
            <w:r>
              <w:rPr>
                <w:rFonts w:ascii="Trebuchet MS" w:hAnsi="Trebuchet MS"/>
                <w:i/>
                <w:w w:val="90"/>
                <w:sz w:val="20"/>
              </w:rPr>
              <w:t>foundational</w:t>
            </w:r>
            <w:r>
              <w:rPr>
                <w:rFonts w:ascii="Trebuchet MS" w:hAnsi="Trebuchet MS"/>
                <w:i/>
                <w:spacing w:val="-2"/>
                <w:w w:val="90"/>
                <w:sz w:val="20"/>
              </w:rPr>
              <w:t xml:space="preserve"> </w:t>
            </w:r>
            <w:r>
              <w:rPr>
                <w:rFonts w:ascii="Trebuchet MS" w:hAnsi="Trebuchet MS"/>
                <w:i/>
                <w:w w:val="90"/>
                <w:sz w:val="20"/>
              </w:rPr>
              <w:t>element</w:t>
            </w:r>
            <w:r>
              <w:rPr>
                <w:rFonts w:ascii="Trebuchet MS" w:hAnsi="Trebuchet MS"/>
                <w:i/>
                <w:spacing w:val="-1"/>
                <w:w w:val="90"/>
                <w:sz w:val="20"/>
              </w:rPr>
              <w:t xml:space="preserve"> </w:t>
            </w:r>
            <w:r>
              <w:rPr>
                <w:rFonts w:ascii="Trebuchet MS" w:hAnsi="Trebuchet MS"/>
                <w:i/>
                <w:w w:val="90"/>
                <w:sz w:val="20"/>
              </w:rPr>
              <w:t>of the establishment’s</w:t>
            </w:r>
            <w:r>
              <w:rPr>
                <w:rFonts w:ascii="Trebuchet MS" w:hAnsi="Trebuchet MS"/>
                <w:i/>
                <w:spacing w:val="-3"/>
                <w:w w:val="90"/>
                <w:sz w:val="20"/>
              </w:rPr>
              <w:t xml:space="preserve"> </w:t>
            </w:r>
            <w:r>
              <w:rPr>
                <w:rFonts w:ascii="Trebuchet MS" w:hAnsi="Trebuchet MS"/>
                <w:i/>
                <w:w w:val="90"/>
                <w:sz w:val="20"/>
              </w:rPr>
              <w:t>corporate</w:t>
            </w:r>
            <w:r>
              <w:rPr>
                <w:rFonts w:ascii="Trebuchet MS" w:hAnsi="Trebuchet MS"/>
                <w:i/>
                <w:spacing w:val="-2"/>
                <w:w w:val="90"/>
                <w:sz w:val="20"/>
              </w:rPr>
              <w:t xml:space="preserve"> </w:t>
            </w:r>
            <w:r>
              <w:rPr>
                <w:rFonts w:ascii="Trebuchet MS" w:hAnsi="Trebuchet MS"/>
                <w:i/>
                <w:w w:val="90"/>
                <w:sz w:val="20"/>
              </w:rPr>
              <w:t>social responsibility framework, and helps ensure</w:t>
            </w:r>
            <w:r>
              <w:rPr>
                <w:rFonts w:ascii="Trebuchet MS" w:hAnsi="Trebuchet MS"/>
                <w:i/>
                <w:spacing w:val="-2"/>
                <w:w w:val="90"/>
                <w:sz w:val="20"/>
              </w:rPr>
              <w:t xml:space="preserve"> </w:t>
            </w:r>
            <w:r>
              <w:rPr>
                <w:rFonts w:ascii="Trebuchet MS" w:hAnsi="Trebuchet MS"/>
                <w:i/>
                <w:w w:val="90"/>
                <w:sz w:val="20"/>
              </w:rPr>
              <w:t>ethical,</w:t>
            </w:r>
            <w:r>
              <w:rPr>
                <w:rFonts w:ascii="Trebuchet MS" w:hAnsi="Trebuchet MS"/>
                <w:i/>
                <w:spacing w:val="-2"/>
                <w:w w:val="90"/>
                <w:sz w:val="20"/>
              </w:rPr>
              <w:t xml:space="preserve"> </w:t>
            </w:r>
            <w:r>
              <w:rPr>
                <w:rFonts w:ascii="Trebuchet MS" w:hAnsi="Trebuchet MS"/>
                <w:i/>
                <w:w w:val="90"/>
                <w:sz w:val="20"/>
              </w:rPr>
              <w:t>lawful and</w:t>
            </w:r>
            <w:r>
              <w:rPr>
                <w:rFonts w:ascii="Trebuchet MS" w:hAnsi="Trebuchet MS"/>
                <w:i/>
                <w:spacing w:val="-1"/>
                <w:w w:val="90"/>
                <w:sz w:val="20"/>
              </w:rPr>
              <w:t xml:space="preserve"> </w:t>
            </w:r>
            <w:r>
              <w:rPr>
                <w:rFonts w:ascii="Trebuchet MS" w:hAnsi="Trebuchet MS"/>
                <w:i/>
                <w:w w:val="90"/>
                <w:sz w:val="20"/>
              </w:rPr>
              <w:t>responsible</w:t>
            </w:r>
            <w:r>
              <w:rPr>
                <w:rFonts w:ascii="Trebuchet MS" w:hAnsi="Trebuchet MS"/>
                <w:i/>
                <w:spacing w:val="-2"/>
                <w:w w:val="90"/>
                <w:sz w:val="20"/>
              </w:rPr>
              <w:t xml:space="preserve"> </w:t>
            </w:r>
            <w:r>
              <w:rPr>
                <w:rFonts w:ascii="Trebuchet MS" w:hAnsi="Trebuchet MS"/>
                <w:i/>
                <w:w w:val="90"/>
                <w:sz w:val="20"/>
              </w:rPr>
              <w:t>operations</w:t>
            </w:r>
            <w:r>
              <w:rPr>
                <w:rFonts w:ascii="Trebuchet MS" w:hAnsi="Trebuchet MS"/>
                <w:i/>
                <w:spacing w:val="-4"/>
                <w:w w:val="90"/>
                <w:sz w:val="20"/>
              </w:rPr>
              <w:t xml:space="preserve"> </w:t>
            </w:r>
            <w:r>
              <w:rPr>
                <w:rFonts w:ascii="Trebuchet MS" w:hAnsi="Trebuchet MS"/>
                <w:i/>
                <w:w w:val="90"/>
                <w:sz w:val="20"/>
              </w:rPr>
              <w:t>across</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2"/>
                <w:w w:val="90"/>
                <w:sz w:val="20"/>
              </w:rPr>
              <w:t xml:space="preserve"> </w:t>
            </w:r>
            <w:proofErr w:type="spellStart"/>
            <w:r>
              <w:rPr>
                <w:rFonts w:ascii="Trebuchet MS" w:hAnsi="Trebuchet MS"/>
                <w:i/>
                <w:w w:val="90"/>
                <w:sz w:val="20"/>
              </w:rPr>
              <w:t>organisation</w:t>
            </w:r>
            <w:proofErr w:type="spellEnd"/>
            <w:r>
              <w:rPr>
                <w:rFonts w:ascii="Trebuchet MS" w:hAnsi="Trebuchet MS"/>
                <w:i/>
                <w:w w:val="90"/>
                <w:sz w:val="20"/>
              </w:rPr>
              <w:t>,</w:t>
            </w:r>
            <w:r>
              <w:rPr>
                <w:rFonts w:ascii="Trebuchet MS" w:hAnsi="Trebuchet MS"/>
                <w:i/>
                <w:spacing w:val="-3"/>
                <w:w w:val="90"/>
                <w:sz w:val="20"/>
              </w:rPr>
              <w:t xml:space="preserve"> </w:t>
            </w:r>
            <w:r>
              <w:rPr>
                <w:rFonts w:ascii="Trebuchet MS" w:hAnsi="Trebuchet MS"/>
                <w:i/>
                <w:w w:val="90"/>
                <w:sz w:val="20"/>
              </w:rPr>
              <w:t>building</w:t>
            </w:r>
            <w:r>
              <w:rPr>
                <w:rFonts w:ascii="Trebuchet MS" w:hAnsi="Trebuchet MS"/>
                <w:i/>
                <w:spacing w:val="-1"/>
                <w:w w:val="90"/>
                <w:sz w:val="20"/>
              </w:rPr>
              <w:t xml:space="preserve"> </w:t>
            </w:r>
            <w:r>
              <w:rPr>
                <w:rFonts w:ascii="Trebuchet MS" w:hAnsi="Trebuchet MS"/>
                <w:i/>
                <w:w w:val="90"/>
                <w:sz w:val="20"/>
              </w:rPr>
              <w:t>trust</w:t>
            </w:r>
            <w:r>
              <w:rPr>
                <w:rFonts w:ascii="Trebuchet MS" w:hAnsi="Trebuchet MS"/>
                <w:i/>
                <w:spacing w:val="-2"/>
                <w:w w:val="90"/>
                <w:sz w:val="20"/>
              </w:rPr>
              <w:t xml:space="preserve"> </w:t>
            </w:r>
            <w:r>
              <w:rPr>
                <w:rFonts w:ascii="Trebuchet MS" w:hAnsi="Trebuchet MS"/>
                <w:i/>
                <w:w w:val="90"/>
                <w:sz w:val="20"/>
              </w:rPr>
              <w:t>with</w:t>
            </w:r>
            <w:r>
              <w:rPr>
                <w:rFonts w:ascii="Trebuchet MS" w:hAnsi="Trebuchet MS"/>
                <w:i/>
                <w:spacing w:val="-1"/>
                <w:w w:val="90"/>
                <w:sz w:val="20"/>
              </w:rPr>
              <w:t xml:space="preserve"> </w:t>
            </w:r>
            <w:r>
              <w:rPr>
                <w:rFonts w:ascii="Trebuchet MS" w:hAnsi="Trebuchet MS"/>
                <w:i/>
                <w:w w:val="90"/>
                <w:sz w:val="20"/>
              </w:rPr>
              <w:t>stakeholders</w:t>
            </w:r>
            <w:r>
              <w:rPr>
                <w:rFonts w:ascii="Trebuchet MS" w:hAnsi="Trebuchet MS"/>
                <w:i/>
                <w:spacing w:val="-2"/>
                <w:w w:val="90"/>
                <w:sz w:val="20"/>
              </w:rPr>
              <w:t xml:space="preserve"> </w:t>
            </w:r>
            <w:r>
              <w:rPr>
                <w:rFonts w:ascii="Trebuchet MS" w:hAnsi="Trebuchet MS"/>
                <w:i/>
                <w:w w:val="90"/>
                <w:sz w:val="20"/>
              </w:rPr>
              <w:t>and</w:t>
            </w:r>
            <w:r>
              <w:rPr>
                <w:rFonts w:ascii="Trebuchet MS" w:hAnsi="Trebuchet MS"/>
                <w:i/>
                <w:spacing w:val="-1"/>
                <w:w w:val="90"/>
                <w:sz w:val="20"/>
              </w:rPr>
              <w:t xml:space="preserve"> </w:t>
            </w:r>
            <w:r>
              <w:rPr>
                <w:rFonts w:ascii="Trebuchet MS" w:hAnsi="Trebuchet MS"/>
                <w:i/>
                <w:w w:val="90"/>
                <w:sz w:val="20"/>
              </w:rPr>
              <w:t>supporting</w:t>
            </w:r>
            <w:r>
              <w:rPr>
                <w:rFonts w:ascii="Trebuchet MS" w:hAnsi="Trebuchet MS"/>
                <w:i/>
                <w:spacing w:val="-4"/>
                <w:w w:val="90"/>
                <w:sz w:val="20"/>
              </w:rPr>
              <w:t xml:space="preserve"> </w:t>
            </w:r>
            <w:r>
              <w:rPr>
                <w:rFonts w:ascii="Trebuchet MS" w:hAnsi="Trebuchet MS"/>
                <w:i/>
                <w:w w:val="90"/>
                <w:sz w:val="20"/>
              </w:rPr>
              <w:t xml:space="preserve">long-term </w:t>
            </w:r>
            <w:r>
              <w:rPr>
                <w:rFonts w:ascii="Trebuchet MS" w:hAnsi="Trebuchet MS"/>
                <w:i/>
                <w:spacing w:val="-2"/>
                <w:sz w:val="20"/>
              </w:rPr>
              <w:t>social</w:t>
            </w:r>
            <w:r>
              <w:rPr>
                <w:rFonts w:ascii="Trebuchet MS" w:hAnsi="Trebuchet MS"/>
                <w:i/>
                <w:spacing w:val="-5"/>
                <w:sz w:val="20"/>
              </w:rPr>
              <w:t xml:space="preserve"> </w:t>
            </w:r>
            <w:r>
              <w:rPr>
                <w:rFonts w:ascii="Trebuchet MS" w:hAnsi="Trebuchet MS"/>
                <w:i/>
                <w:spacing w:val="-2"/>
                <w:sz w:val="20"/>
              </w:rPr>
              <w:t>sustainability.</w:t>
            </w:r>
          </w:p>
          <w:p w14:paraId="46F214F9" w14:textId="77777777" w:rsidR="003754EE" w:rsidRDefault="003754EE">
            <w:pPr>
              <w:pStyle w:val="TableParagraph"/>
              <w:spacing w:before="1"/>
              <w:ind w:left="0"/>
              <w:rPr>
                <w:sz w:val="20"/>
              </w:rPr>
            </w:pPr>
          </w:p>
          <w:p w14:paraId="501B794F" w14:textId="77777777" w:rsidR="003754EE" w:rsidRDefault="00486D74">
            <w:pPr>
              <w:pStyle w:val="TableParagraph"/>
              <w:ind w:left="104"/>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4909B845" w14:textId="77777777" w:rsidR="003754EE" w:rsidRDefault="00486D74">
            <w:pPr>
              <w:pStyle w:val="TableParagraph"/>
              <w:spacing w:before="8" w:line="247" w:lineRule="auto"/>
              <w:ind w:left="104"/>
              <w:rPr>
                <w:rFonts w:ascii="Trebuchet MS"/>
                <w:i/>
                <w:sz w:val="20"/>
              </w:rPr>
            </w:pPr>
            <w:r>
              <w:rPr>
                <w:rFonts w:ascii="Trebuchet MS"/>
                <w:i/>
                <w:w w:val="90"/>
                <w:sz w:val="20"/>
              </w:rPr>
              <w:t xml:space="preserve">The establishment develops and implements a Code of Business Conduct. This is a dated, internal document, and covers </w:t>
            </w:r>
            <w:proofErr w:type="gramStart"/>
            <w:r>
              <w:rPr>
                <w:rFonts w:ascii="Trebuchet MS"/>
                <w:i/>
                <w:w w:val="90"/>
                <w:sz w:val="20"/>
              </w:rPr>
              <w:t>all of</w:t>
            </w:r>
            <w:proofErr w:type="gramEnd"/>
            <w:r>
              <w:rPr>
                <w:rFonts w:ascii="Trebuchet MS"/>
                <w:i/>
                <w:w w:val="90"/>
                <w:sz w:val="20"/>
              </w:rPr>
              <w:t xml:space="preserve"> the </w:t>
            </w:r>
            <w:r>
              <w:rPr>
                <w:rFonts w:ascii="Trebuchet MS"/>
                <w:i/>
                <w:spacing w:val="-2"/>
                <w:sz w:val="20"/>
              </w:rPr>
              <w:t>following</w:t>
            </w:r>
            <w:r>
              <w:rPr>
                <w:rFonts w:ascii="Trebuchet MS"/>
                <w:i/>
                <w:spacing w:val="-14"/>
                <w:sz w:val="20"/>
              </w:rPr>
              <w:t xml:space="preserve"> </w:t>
            </w:r>
            <w:r>
              <w:rPr>
                <w:rFonts w:ascii="Trebuchet MS"/>
                <w:i/>
                <w:spacing w:val="-2"/>
                <w:sz w:val="20"/>
              </w:rPr>
              <w:t>key</w:t>
            </w:r>
            <w:r>
              <w:rPr>
                <w:rFonts w:ascii="Trebuchet MS"/>
                <w:i/>
                <w:spacing w:val="-14"/>
                <w:sz w:val="20"/>
              </w:rPr>
              <w:t xml:space="preserve"> </w:t>
            </w:r>
            <w:r>
              <w:rPr>
                <w:rFonts w:ascii="Trebuchet MS"/>
                <w:i/>
                <w:spacing w:val="-2"/>
                <w:sz w:val="20"/>
              </w:rPr>
              <w:t>dimensions:</w:t>
            </w:r>
          </w:p>
          <w:p w14:paraId="14EF107A" w14:textId="77777777" w:rsidR="003754EE" w:rsidRDefault="00486D74">
            <w:pPr>
              <w:pStyle w:val="TableParagraph"/>
              <w:numPr>
                <w:ilvl w:val="0"/>
                <w:numId w:val="128"/>
              </w:numPr>
              <w:tabs>
                <w:tab w:val="left" w:pos="824"/>
              </w:tabs>
              <w:spacing w:line="247" w:lineRule="auto"/>
              <w:ind w:right="104"/>
              <w:rPr>
                <w:rFonts w:ascii="Trebuchet MS" w:hAnsi="Trebuchet MS"/>
                <w:i/>
                <w:sz w:val="20"/>
              </w:rPr>
            </w:pPr>
            <w:r>
              <w:rPr>
                <w:rFonts w:ascii="Trebuchet MS" w:hAnsi="Trebuchet MS"/>
                <w:i/>
                <w:spacing w:val="-6"/>
                <w:sz w:val="20"/>
              </w:rPr>
              <w:t>policies</w:t>
            </w:r>
            <w:r>
              <w:rPr>
                <w:rFonts w:ascii="Trebuchet MS" w:hAnsi="Trebuchet MS"/>
                <w:i/>
                <w:spacing w:val="-8"/>
                <w:sz w:val="20"/>
              </w:rPr>
              <w:t xml:space="preserve"> </w:t>
            </w:r>
            <w:r>
              <w:rPr>
                <w:rFonts w:ascii="Trebuchet MS" w:hAnsi="Trebuchet MS"/>
                <w:i/>
                <w:spacing w:val="-6"/>
                <w:sz w:val="20"/>
              </w:rPr>
              <w:t>and</w:t>
            </w:r>
            <w:r>
              <w:rPr>
                <w:rFonts w:ascii="Trebuchet MS" w:hAnsi="Trebuchet MS"/>
                <w:i/>
                <w:spacing w:val="-7"/>
                <w:sz w:val="20"/>
              </w:rPr>
              <w:t xml:space="preserve"> </w:t>
            </w:r>
            <w:r>
              <w:rPr>
                <w:rFonts w:ascii="Trebuchet MS" w:hAnsi="Trebuchet MS"/>
                <w:i/>
                <w:spacing w:val="-6"/>
                <w:sz w:val="20"/>
              </w:rPr>
              <w:t>corporate</w:t>
            </w:r>
            <w:r>
              <w:rPr>
                <w:rFonts w:ascii="Trebuchet MS" w:hAnsi="Trebuchet MS"/>
                <w:i/>
                <w:spacing w:val="-7"/>
                <w:sz w:val="20"/>
              </w:rPr>
              <w:t xml:space="preserve"> </w:t>
            </w:r>
            <w:r>
              <w:rPr>
                <w:rFonts w:ascii="Trebuchet MS" w:hAnsi="Trebuchet MS"/>
                <w:i/>
                <w:spacing w:val="-6"/>
                <w:sz w:val="20"/>
              </w:rPr>
              <w:t>culture:</w:t>
            </w:r>
            <w:r>
              <w:rPr>
                <w:rFonts w:ascii="Trebuchet MS" w:hAnsi="Trebuchet MS"/>
                <w:i/>
                <w:spacing w:val="-7"/>
                <w:sz w:val="20"/>
              </w:rPr>
              <w:t xml:space="preserve"> </w:t>
            </w:r>
            <w:r>
              <w:rPr>
                <w:rFonts w:ascii="Trebuchet MS" w:hAnsi="Trebuchet MS"/>
                <w:i/>
                <w:spacing w:val="-6"/>
                <w:sz w:val="20"/>
              </w:rPr>
              <w:t>how</w:t>
            </w:r>
            <w:r>
              <w:rPr>
                <w:rFonts w:ascii="Trebuchet MS" w:hAnsi="Trebuchet MS"/>
                <w:i/>
                <w:spacing w:val="-8"/>
                <w:sz w:val="20"/>
              </w:rPr>
              <w:t xml:space="preserve"> </w:t>
            </w:r>
            <w:r>
              <w:rPr>
                <w:rFonts w:ascii="Trebuchet MS" w:hAnsi="Trebuchet MS"/>
                <w:i/>
                <w:spacing w:val="-6"/>
                <w:sz w:val="20"/>
              </w:rPr>
              <w:t xml:space="preserve">the </w:t>
            </w:r>
            <w:proofErr w:type="spellStart"/>
            <w:r>
              <w:rPr>
                <w:rFonts w:ascii="Trebuchet MS" w:hAnsi="Trebuchet MS"/>
                <w:i/>
                <w:spacing w:val="-6"/>
                <w:sz w:val="20"/>
              </w:rPr>
              <w:t>organisation</w:t>
            </w:r>
            <w:proofErr w:type="spellEnd"/>
            <w:r>
              <w:rPr>
                <w:rFonts w:ascii="Trebuchet MS" w:hAnsi="Trebuchet MS"/>
                <w:i/>
                <w:spacing w:val="-7"/>
                <w:sz w:val="20"/>
              </w:rPr>
              <w:t xml:space="preserve"> </w:t>
            </w:r>
            <w:r>
              <w:rPr>
                <w:rFonts w:ascii="Trebuchet MS" w:hAnsi="Trebuchet MS"/>
                <w:i/>
                <w:spacing w:val="-6"/>
                <w:sz w:val="20"/>
              </w:rPr>
              <w:t>fosters</w:t>
            </w:r>
            <w:r>
              <w:rPr>
                <w:rFonts w:ascii="Trebuchet MS" w:hAnsi="Trebuchet MS"/>
                <w:i/>
                <w:spacing w:val="-8"/>
                <w:sz w:val="20"/>
              </w:rPr>
              <w:t xml:space="preserve"> </w:t>
            </w:r>
            <w:r>
              <w:rPr>
                <w:rFonts w:ascii="Trebuchet MS" w:hAnsi="Trebuchet MS"/>
                <w:i/>
                <w:spacing w:val="-6"/>
                <w:sz w:val="20"/>
              </w:rPr>
              <w:t>ethical</w:t>
            </w:r>
            <w:r>
              <w:rPr>
                <w:rFonts w:ascii="Trebuchet MS" w:hAnsi="Trebuchet MS"/>
                <w:i/>
                <w:spacing w:val="-7"/>
                <w:sz w:val="20"/>
              </w:rPr>
              <w:t xml:space="preserve"> </w:t>
            </w:r>
            <w:r>
              <w:rPr>
                <w:rFonts w:ascii="Trebuchet MS" w:hAnsi="Trebuchet MS"/>
                <w:i/>
                <w:spacing w:val="-6"/>
                <w:sz w:val="20"/>
              </w:rPr>
              <w:t>business</w:t>
            </w:r>
            <w:r>
              <w:rPr>
                <w:rFonts w:ascii="Trebuchet MS" w:hAnsi="Trebuchet MS"/>
                <w:i/>
                <w:spacing w:val="-8"/>
                <w:sz w:val="20"/>
              </w:rPr>
              <w:t xml:space="preserve"> </w:t>
            </w:r>
            <w:r>
              <w:rPr>
                <w:rFonts w:ascii="Trebuchet MS" w:hAnsi="Trebuchet MS"/>
                <w:i/>
                <w:spacing w:val="-6"/>
                <w:sz w:val="20"/>
              </w:rPr>
              <w:t>conduct</w:t>
            </w:r>
            <w:r>
              <w:rPr>
                <w:rFonts w:ascii="Trebuchet MS" w:hAnsi="Trebuchet MS"/>
                <w:i/>
                <w:spacing w:val="-7"/>
                <w:sz w:val="20"/>
              </w:rPr>
              <w:t xml:space="preserve"> </w:t>
            </w:r>
            <w:r>
              <w:rPr>
                <w:rFonts w:ascii="Trebuchet MS" w:hAnsi="Trebuchet MS"/>
                <w:i/>
                <w:spacing w:val="-6"/>
                <w:sz w:val="20"/>
              </w:rPr>
              <w:t>and an</w:t>
            </w:r>
            <w:r>
              <w:rPr>
                <w:rFonts w:ascii="Trebuchet MS" w:hAnsi="Trebuchet MS"/>
                <w:i/>
                <w:spacing w:val="-7"/>
                <w:sz w:val="20"/>
              </w:rPr>
              <w:t xml:space="preserve"> </w:t>
            </w:r>
            <w:r>
              <w:rPr>
                <w:rFonts w:ascii="Trebuchet MS" w:hAnsi="Trebuchet MS"/>
                <w:i/>
                <w:spacing w:val="-6"/>
                <w:sz w:val="20"/>
              </w:rPr>
              <w:t xml:space="preserve">integrity-driven corporate </w:t>
            </w:r>
            <w:proofErr w:type="gramStart"/>
            <w:r>
              <w:rPr>
                <w:rFonts w:ascii="Trebuchet MS" w:hAnsi="Trebuchet MS"/>
                <w:i/>
                <w:spacing w:val="-2"/>
                <w:sz w:val="20"/>
              </w:rPr>
              <w:t>culture;</w:t>
            </w:r>
            <w:proofErr w:type="gramEnd"/>
          </w:p>
          <w:p w14:paraId="3257D0E4" w14:textId="77777777" w:rsidR="003754EE" w:rsidRDefault="00486D74">
            <w:pPr>
              <w:pStyle w:val="TableParagraph"/>
              <w:numPr>
                <w:ilvl w:val="0"/>
                <w:numId w:val="128"/>
              </w:numPr>
              <w:tabs>
                <w:tab w:val="left" w:pos="824"/>
              </w:tabs>
              <w:spacing w:line="247" w:lineRule="auto"/>
              <w:ind w:right="103"/>
              <w:rPr>
                <w:rFonts w:ascii="Trebuchet MS" w:hAnsi="Trebuchet MS"/>
                <w:i/>
                <w:sz w:val="20"/>
              </w:rPr>
            </w:pPr>
            <w:r>
              <w:rPr>
                <w:rFonts w:ascii="Trebuchet MS" w:hAnsi="Trebuchet MS"/>
                <w:i/>
                <w:w w:val="90"/>
                <w:sz w:val="20"/>
              </w:rPr>
              <w:t>anti-corruption and bribery: policies aligned with international frameworks (e.g. UN Convention against Corruption) and</w:t>
            </w:r>
            <w:r>
              <w:rPr>
                <w:rFonts w:ascii="Trebuchet MS" w:hAnsi="Trebuchet MS"/>
                <w:i/>
                <w:spacing w:val="40"/>
                <w:sz w:val="20"/>
              </w:rPr>
              <w:t xml:space="preserve"> </w:t>
            </w:r>
            <w:r>
              <w:rPr>
                <w:rFonts w:ascii="Trebuchet MS" w:hAnsi="Trebuchet MS"/>
                <w:i/>
                <w:spacing w:val="-4"/>
                <w:sz w:val="20"/>
              </w:rPr>
              <w:t>identification</w:t>
            </w:r>
            <w:r>
              <w:rPr>
                <w:rFonts w:ascii="Trebuchet MS" w:hAnsi="Trebuchet MS"/>
                <w:i/>
                <w:spacing w:val="-13"/>
                <w:sz w:val="20"/>
              </w:rPr>
              <w:t xml:space="preserve"> </w:t>
            </w:r>
            <w:r>
              <w:rPr>
                <w:rFonts w:ascii="Trebuchet MS" w:hAnsi="Trebuchet MS"/>
                <w:i/>
                <w:spacing w:val="-4"/>
                <w:sz w:val="20"/>
              </w:rPr>
              <w:t>of</w:t>
            </w:r>
            <w:r>
              <w:rPr>
                <w:rFonts w:ascii="Trebuchet MS" w:hAnsi="Trebuchet MS"/>
                <w:i/>
                <w:spacing w:val="-12"/>
                <w:sz w:val="20"/>
              </w:rPr>
              <w:t xml:space="preserve"> </w:t>
            </w:r>
            <w:r>
              <w:rPr>
                <w:rFonts w:ascii="Trebuchet MS" w:hAnsi="Trebuchet MS"/>
                <w:i/>
                <w:spacing w:val="-4"/>
                <w:sz w:val="20"/>
              </w:rPr>
              <w:t>at-risk</w:t>
            </w:r>
            <w:r>
              <w:rPr>
                <w:rFonts w:ascii="Trebuchet MS" w:hAnsi="Trebuchet MS"/>
                <w:i/>
                <w:spacing w:val="-14"/>
                <w:sz w:val="20"/>
              </w:rPr>
              <w:t xml:space="preserve"> </w:t>
            </w:r>
            <w:proofErr w:type="gramStart"/>
            <w:r>
              <w:rPr>
                <w:rFonts w:ascii="Trebuchet MS" w:hAnsi="Trebuchet MS"/>
                <w:i/>
                <w:spacing w:val="-4"/>
                <w:sz w:val="20"/>
              </w:rPr>
              <w:t>functions;</w:t>
            </w:r>
            <w:proofErr w:type="gramEnd"/>
          </w:p>
          <w:p w14:paraId="6DF599FC" w14:textId="77777777" w:rsidR="003754EE" w:rsidRDefault="00486D74">
            <w:pPr>
              <w:pStyle w:val="TableParagraph"/>
              <w:numPr>
                <w:ilvl w:val="0"/>
                <w:numId w:val="128"/>
              </w:numPr>
              <w:tabs>
                <w:tab w:val="left" w:pos="824"/>
              </w:tabs>
              <w:spacing w:line="236" w:lineRule="exact"/>
              <w:rPr>
                <w:rFonts w:ascii="Trebuchet MS" w:hAnsi="Trebuchet MS"/>
                <w:i/>
                <w:sz w:val="20"/>
              </w:rPr>
            </w:pPr>
            <w:r>
              <w:rPr>
                <w:rFonts w:ascii="Trebuchet MS" w:hAnsi="Trebuchet MS"/>
                <w:i/>
                <w:w w:val="90"/>
                <w:sz w:val="20"/>
              </w:rPr>
              <w:t>business</w:t>
            </w:r>
            <w:r>
              <w:rPr>
                <w:rFonts w:ascii="Trebuchet MS" w:hAnsi="Trebuchet MS"/>
                <w:i/>
                <w:spacing w:val="-2"/>
                <w:w w:val="90"/>
                <w:sz w:val="20"/>
              </w:rPr>
              <w:t xml:space="preserve"> </w:t>
            </w:r>
            <w:r>
              <w:rPr>
                <w:rFonts w:ascii="Trebuchet MS" w:hAnsi="Trebuchet MS"/>
                <w:i/>
                <w:w w:val="90"/>
                <w:sz w:val="20"/>
              </w:rPr>
              <w:t>ethics:</w:t>
            </w:r>
            <w:r>
              <w:rPr>
                <w:rFonts w:ascii="Trebuchet MS" w:hAnsi="Trebuchet MS"/>
                <w:i/>
                <w:spacing w:val="-2"/>
                <w:w w:val="90"/>
                <w:sz w:val="20"/>
              </w:rPr>
              <w:t xml:space="preserve"> </w:t>
            </w:r>
            <w:r>
              <w:rPr>
                <w:rFonts w:ascii="Trebuchet MS" w:hAnsi="Trebuchet MS"/>
                <w:i/>
                <w:w w:val="90"/>
                <w:sz w:val="20"/>
              </w:rPr>
              <w:t>upholding</w:t>
            </w:r>
            <w:r>
              <w:rPr>
                <w:rFonts w:ascii="Trebuchet MS" w:hAnsi="Trebuchet MS"/>
                <w:i/>
                <w:spacing w:val="-1"/>
                <w:w w:val="90"/>
                <w:sz w:val="20"/>
              </w:rPr>
              <w:t xml:space="preserve"> </w:t>
            </w:r>
            <w:r>
              <w:rPr>
                <w:rFonts w:ascii="Trebuchet MS" w:hAnsi="Trebuchet MS"/>
                <w:i/>
                <w:w w:val="90"/>
                <w:sz w:val="20"/>
              </w:rPr>
              <w:t>values</w:t>
            </w:r>
            <w:r>
              <w:rPr>
                <w:rFonts w:ascii="Trebuchet MS" w:hAnsi="Trebuchet MS"/>
                <w:i/>
                <w:spacing w:val="-4"/>
                <w:w w:val="90"/>
                <w:sz w:val="20"/>
              </w:rPr>
              <w:t xml:space="preserve"> </w:t>
            </w:r>
            <w:r>
              <w:rPr>
                <w:rFonts w:ascii="Trebuchet MS" w:hAnsi="Trebuchet MS"/>
                <w:i/>
                <w:w w:val="90"/>
                <w:sz w:val="20"/>
              </w:rPr>
              <w:t>of</w:t>
            </w:r>
            <w:r>
              <w:rPr>
                <w:rFonts w:ascii="Trebuchet MS" w:hAnsi="Trebuchet MS"/>
                <w:i/>
                <w:spacing w:val="-2"/>
                <w:w w:val="90"/>
                <w:sz w:val="20"/>
              </w:rPr>
              <w:t xml:space="preserve"> </w:t>
            </w:r>
            <w:r>
              <w:rPr>
                <w:rFonts w:ascii="Trebuchet MS" w:hAnsi="Trebuchet MS"/>
                <w:i/>
                <w:w w:val="90"/>
                <w:sz w:val="20"/>
              </w:rPr>
              <w:t>fairness,</w:t>
            </w:r>
            <w:r>
              <w:rPr>
                <w:rFonts w:ascii="Trebuchet MS" w:hAnsi="Trebuchet MS"/>
                <w:i/>
                <w:spacing w:val="-5"/>
                <w:sz w:val="20"/>
              </w:rPr>
              <w:t xml:space="preserve"> </w:t>
            </w:r>
            <w:r>
              <w:rPr>
                <w:rFonts w:ascii="Trebuchet MS" w:hAnsi="Trebuchet MS"/>
                <w:i/>
                <w:w w:val="90"/>
                <w:sz w:val="20"/>
              </w:rPr>
              <w:t>transparency</w:t>
            </w:r>
            <w:r>
              <w:rPr>
                <w:rFonts w:ascii="Trebuchet MS" w:hAnsi="Trebuchet MS"/>
                <w:i/>
                <w:spacing w:val="-5"/>
                <w:sz w:val="20"/>
              </w:rPr>
              <w:t xml:space="preserve"> </w:t>
            </w:r>
            <w:r>
              <w:rPr>
                <w:rFonts w:ascii="Trebuchet MS" w:hAnsi="Trebuchet MS"/>
                <w:i/>
                <w:w w:val="90"/>
                <w:sz w:val="20"/>
              </w:rPr>
              <w:t>and</w:t>
            </w:r>
            <w:r>
              <w:rPr>
                <w:rFonts w:ascii="Trebuchet MS" w:hAnsi="Trebuchet MS"/>
                <w:i/>
                <w:spacing w:val="-6"/>
                <w:sz w:val="20"/>
              </w:rPr>
              <w:t xml:space="preserve"> </w:t>
            </w:r>
            <w:proofErr w:type="gramStart"/>
            <w:r>
              <w:rPr>
                <w:rFonts w:ascii="Trebuchet MS" w:hAnsi="Trebuchet MS"/>
                <w:i/>
                <w:spacing w:val="-2"/>
                <w:w w:val="90"/>
                <w:sz w:val="20"/>
              </w:rPr>
              <w:t>integrity;</w:t>
            </w:r>
            <w:proofErr w:type="gramEnd"/>
          </w:p>
          <w:p w14:paraId="02214C9D" w14:textId="77777777" w:rsidR="003754EE" w:rsidRDefault="00486D74">
            <w:pPr>
              <w:pStyle w:val="TableParagraph"/>
              <w:numPr>
                <w:ilvl w:val="0"/>
                <w:numId w:val="128"/>
              </w:numPr>
              <w:tabs>
                <w:tab w:val="left" w:pos="824"/>
              </w:tabs>
              <w:spacing w:line="244" w:lineRule="exact"/>
              <w:rPr>
                <w:rFonts w:ascii="Trebuchet MS" w:hAnsi="Trebuchet MS"/>
                <w:i/>
                <w:sz w:val="20"/>
              </w:rPr>
            </w:pPr>
            <w:r>
              <w:rPr>
                <w:rFonts w:ascii="Trebuchet MS" w:hAnsi="Trebuchet MS"/>
                <w:i/>
                <w:w w:val="90"/>
                <w:sz w:val="20"/>
              </w:rPr>
              <w:t>corporate</w:t>
            </w:r>
            <w:r>
              <w:rPr>
                <w:rFonts w:ascii="Trebuchet MS" w:hAnsi="Trebuchet MS"/>
                <w:i/>
                <w:spacing w:val="-4"/>
                <w:sz w:val="20"/>
              </w:rPr>
              <w:t xml:space="preserve"> </w:t>
            </w:r>
            <w:r>
              <w:rPr>
                <w:rFonts w:ascii="Trebuchet MS" w:hAnsi="Trebuchet MS"/>
                <w:i/>
                <w:w w:val="90"/>
                <w:sz w:val="20"/>
              </w:rPr>
              <w:t>governance:</w:t>
            </w:r>
            <w:r>
              <w:rPr>
                <w:rFonts w:ascii="Trebuchet MS" w:hAnsi="Trebuchet MS"/>
                <w:i/>
                <w:spacing w:val="-4"/>
                <w:sz w:val="20"/>
              </w:rPr>
              <w:t xml:space="preserve"> </w:t>
            </w:r>
            <w:r>
              <w:rPr>
                <w:rFonts w:ascii="Trebuchet MS" w:hAnsi="Trebuchet MS"/>
                <w:i/>
                <w:w w:val="90"/>
                <w:sz w:val="20"/>
              </w:rPr>
              <w:t>structures</w:t>
            </w:r>
            <w:r>
              <w:rPr>
                <w:rFonts w:ascii="Trebuchet MS" w:hAnsi="Trebuchet MS"/>
                <w:i/>
                <w:spacing w:val="-4"/>
                <w:sz w:val="20"/>
              </w:rPr>
              <w:t xml:space="preserve"> </w:t>
            </w:r>
            <w:r>
              <w:rPr>
                <w:rFonts w:ascii="Trebuchet MS" w:hAnsi="Trebuchet MS"/>
                <w:i/>
                <w:w w:val="90"/>
                <w:sz w:val="20"/>
              </w:rPr>
              <w:t>defining</w:t>
            </w:r>
            <w:r>
              <w:rPr>
                <w:rFonts w:ascii="Trebuchet MS" w:hAnsi="Trebuchet MS"/>
                <w:i/>
                <w:spacing w:val="-4"/>
                <w:sz w:val="20"/>
              </w:rPr>
              <w:t xml:space="preserve"> </w:t>
            </w:r>
            <w:r>
              <w:rPr>
                <w:rFonts w:ascii="Trebuchet MS" w:hAnsi="Trebuchet MS"/>
                <w:i/>
                <w:w w:val="90"/>
                <w:sz w:val="20"/>
              </w:rPr>
              <w:t>decision-making,</w:t>
            </w:r>
            <w:r>
              <w:rPr>
                <w:rFonts w:ascii="Trebuchet MS" w:hAnsi="Trebuchet MS"/>
                <w:i/>
                <w:spacing w:val="-5"/>
                <w:sz w:val="20"/>
              </w:rPr>
              <w:t xml:space="preserve"> </w:t>
            </w:r>
            <w:r>
              <w:rPr>
                <w:rFonts w:ascii="Trebuchet MS" w:hAnsi="Trebuchet MS"/>
                <w:i/>
                <w:w w:val="90"/>
                <w:sz w:val="20"/>
              </w:rPr>
              <w:t>accountability</w:t>
            </w:r>
            <w:r>
              <w:rPr>
                <w:rFonts w:ascii="Trebuchet MS" w:hAnsi="Trebuchet MS"/>
                <w:i/>
                <w:spacing w:val="-1"/>
                <w:sz w:val="20"/>
              </w:rPr>
              <w:t xml:space="preserve"> </w:t>
            </w:r>
            <w:r>
              <w:rPr>
                <w:rFonts w:ascii="Trebuchet MS" w:hAnsi="Trebuchet MS"/>
                <w:i/>
                <w:w w:val="90"/>
                <w:sz w:val="20"/>
              </w:rPr>
              <w:t>and</w:t>
            </w:r>
            <w:r>
              <w:rPr>
                <w:rFonts w:ascii="Trebuchet MS" w:hAnsi="Trebuchet MS"/>
                <w:i/>
                <w:spacing w:val="-4"/>
                <w:sz w:val="20"/>
              </w:rPr>
              <w:t xml:space="preserve"> </w:t>
            </w:r>
            <w:proofErr w:type="gramStart"/>
            <w:r>
              <w:rPr>
                <w:rFonts w:ascii="Trebuchet MS" w:hAnsi="Trebuchet MS"/>
                <w:i/>
                <w:spacing w:val="-2"/>
                <w:w w:val="90"/>
                <w:sz w:val="20"/>
              </w:rPr>
              <w:t>control;</w:t>
            </w:r>
            <w:proofErr w:type="gramEnd"/>
          </w:p>
          <w:p w14:paraId="5284E472" w14:textId="77777777" w:rsidR="003754EE" w:rsidRDefault="00486D74">
            <w:pPr>
              <w:pStyle w:val="TableParagraph"/>
              <w:numPr>
                <w:ilvl w:val="0"/>
                <w:numId w:val="128"/>
              </w:numPr>
              <w:tabs>
                <w:tab w:val="left" w:pos="824"/>
              </w:tabs>
              <w:spacing w:line="247" w:lineRule="auto"/>
              <w:ind w:right="112"/>
              <w:jc w:val="both"/>
              <w:rPr>
                <w:rFonts w:ascii="Trebuchet MS" w:hAnsi="Trebuchet MS"/>
                <w:i/>
                <w:sz w:val="20"/>
              </w:rPr>
            </w:pPr>
            <w:r>
              <w:rPr>
                <w:rFonts w:ascii="Trebuchet MS" w:hAnsi="Trebuchet MS"/>
                <w:i/>
                <w:w w:val="90"/>
                <w:sz w:val="20"/>
              </w:rPr>
              <w:t xml:space="preserve">human rights and social safeguards: commitment to the Universal Declaration of Human Rights and the UN Convention on </w:t>
            </w:r>
            <w:r>
              <w:rPr>
                <w:rFonts w:ascii="Trebuchet MS" w:hAnsi="Trebuchet MS"/>
                <w:i/>
                <w:spacing w:val="-6"/>
                <w:sz w:val="20"/>
              </w:rPr>
              <w:t>the</w:t>
            </w:r>
            <w:r>
              <w:rPr>
                <w:rFonts w:ascii="Trebuchet MS" w:hAnsi="Trebuchet MS"/>
                <w:i/>
                <w:spacing w:val="-10"/>
                <w:sz w:val="20"/>
              </w:rPr>
              <w:t xml:space="preserve"> </w:t>
            </w:r>
            <w:r>
              <w:rPr>
                <w:rFonts w:ascii="Trebuchet MS" w:hAnsi="Trebuchet MS"/>
                <w:i/>
                <w:spacing w:val="-6"/>
                <w:sz w:val="20"/>
              </w:rPr>
              <w:t>Rights</w:t>
            </w:r>
            <w:r>
              <w:rPr>
                <w:rFonts w:ascii="Trebuchet MS" w:hAnsi="Trebuchet MS"/>
                <w:i/>
                <w:spacing w:val="-9"/>
                <w:sz w:val="20"/>
              </w:rPr>
              <w:t xml:space="preserve"> </w:t>
            </w:r>
            <w:r>
              <w:rPr>
                <w:rFonts w:ascii="Trebuchet MS" w:hAnsi="Trebuchet MS"/>
                <w:i/>
                <w:spacing w:val="-6"/>
                <w:sz w:val="20"/>
              </w:rPr>
              <w:t>of</w:t>
            </w:r>
            <w:r>
              <w:rPr>
                <w:rFonts w:ascii="Trebuchet MS" w:hAnsi="Trebuchet MS"/>
                <w:i/>
                <w:spacing w:val="-8"/>
                <w:sz w:val="20"/>
              </w:rPr>
              <w:t xml:space="preserve"> </w:t>
            </w:r>
            <w:r>
              <w:rPr>
                <w:rFonts w:ascii="Trebuchet MS" w:hAnsi="Trebuchet MS"/>
                <w:i/>
                <w:spacing w:val="-6"/>
                <w:sz w:val="20"/>
              </w:rPr>
              <w:t>the</w:t>
            </w:r>
            <w:r>
              <w:rPr>
                <w:rFonts w:ascii="Trebuchet MS" w:hAnsi="Trebuchet MS"/>
                <w:i/>
                <w:spacing w:val="-9"/>
                <w:sz w:val="20"/>
              </w:rPr>
              <w:t xml:space="preserve"> </w:t>
            </w:r>
            <w:r>
              <w:rPr>
                <w:rFonts w:ascii="Trebuchet MS" w:hAnsi="Trebuchet MS"/>
                <w:i/>
                <w:spacing w:val="-6"/>
                <w:sz w:val="20"/>
              </w:rPr>
              <w:t>Child,</w:t>
            </w:r>
            <w:r>
              <w:rPr>
                <w:rFonts w:ascii="Trebuchet MS" w:hAnsi="Trebuchet MS"/>
                <w:i/>
                <w:spacing w:val="-8"/>
                <w:sz w:val="20"/>
              </w:rPr>
              <w:t xml:space="preserve"> </w:t>
            </w:r>
            <w:r>
              <w:rPr>
                <w:rFonts w:ascii="Trebuchet MS" w:hAnsi="Trebuchet MS"/>
                <w:i/>
                <w:spacing w:val="-6"/>
                <w:sz w:val="20"/>
              </w:rPr>
              <w:t>including</w:t>
            </w:r>
            <w:r>
              <w:rPr>
                <w:rFonts w:ascii="Trebuchet MS" w:hAnsi="Trebuchet MS"/>
                <w:i/>
                <w:spacing w:val="-10"/>
                <w:sz w:val="20"/>
              </w:rPr>
              <w:t xml:space="preserve"> </w:t>
            </w:r>
            <w:r>
              <w:rPr>
                <w:rFonts w:ascii="Trebuchet MS" w:hAnsi="Trebuchet MS"/>
                <w:i/>
                <w:spacing w:val="-6"/>
                <w:sz w:val="20"/>
              </w:rPr>
              <w:t>protections</w:t>
            </w:r>
            <w:r>
              <w:rPr>
                <w:rFonts w:ascii="Trebuchet MS" w:hAnsi="Trebuchet MS"/>
                <w:i/>
                <w:spacing w:val="-9"/>
                <w:sz w:val="20"/>
              </w:rPr>
              <w:t xml:space="preserve"> </w:t>
            </w:r>
            <w:r>
              <w:rPr>
                <w:rFonts w:ascii="Trebuchet MS" w:hAnsi="Trebuchet MS"/>
                <w:i/>
                <w:spacing w:val="-6"/>
                <w:sz w:val="20"/>
              </w:rPr>
              <w:t>against</w:t>
            </w:r>
            <w:r>
              <w:rPr>
                <w:rFonts w:ascii="Trebuchet MS" w:hAnsi="Trebuchet MS"/>
                <w:i/>
                <w:spacing w:val="-9"/>
                <w:sz w:val="20"/>
              </w:rPr>
              <w:t xml:space="preserve"> </w:t>
            </w:r>
            <w:r>
              <w:rPr>
                <w:rFonts w:ascii="Trebuchet MS" w:hAnsi="Trebuchet MS"/>
                <w:i/>
                <w:spacing w:val="-6"/>
                <w:sz w:val="20"/>
              </w:rPr>
              <w:t>abuse,</w:t>
            </w:r>
            <w:r>
              <w:rPr>
                <w:rFonts w:ascii="Trebuchet MS" w:hAnsi="Trebuchet MS"/>
                <w:i/>
                <w:spacing w:val="-8"/>
                <w:sz w:val="20"/>
              </w:rPr>
              <w:t xml:space="preserve"> </w:t>
            </w:r>
            <w:r>
              <w:rPr>
                <w:rFonts w:ascii="Trebuchet MS" w:hAnsi="Trebuchet MS"/>
                <w:i/>
                <w:spacing w:val="-6"/>
                <w:sz w:val="20"/>
              </w:rPr>
              <w:t>exploitation</w:t>
            </w:r>
            <w:r>
              <w:rPr>
                <w:rFonts w:ascii="Trebuchet MS" w:hAnsi="Trebuchet MS"/>
                <w:i/>
                <w:spacing w:val="-8"/>
                <w:sz w:val="20"/>
              </w:rPr>
              <w:t xml:space="preserve"> </w:t>
            </w:r>
            <w:r>
              <w:rPr>
                <w:rFonts w:ascii="Trebuchet MS" w:hAnsi="Trebuchet MS"/>
                <w:i/>
                <w:spacing w:val="-6"/>
                <w:sz w:val="20"/>
              </w:rPr>
              <w:t>and</w:t>
            </w:r>
            <w:r>
              <w:rPr>
                <w:rFonts w:ascii="Trebuchet MS" w:hAnsi="Trebuchet MS"/>
                <w:i/>
                <w:spacing w:val="-7"/>
                <w:sz w:val="20"/>
              </w:rPr>
              <w:t xml:space="preserve"> </w:t>
            </w:r>
            <w:r>
              <w:rPr>
                <w:rFonts w:ascii="Trebuchet MS" w:hAnsi="Trebuchet MS"/>
                <w:i/>
                <w:spacing w:val="-6"/>
                <w:sz w:val="20"/>
              </w:rPr>
              <w:t>harassment</w:t>
            </w:r>
            <w:r>
              <w:rPr>
                <w:rFonts w:ascii="Trebuchet MS" w:hAnsi="Trebuchet MS"/>
                <w:i/>
                <w:spacing w:val="-9"/>
                <w:sz w:val="20"/>
              </w:rPr>
              <w:t xml:space="preserve"> </w:t>
            </w:r>
            <w:r>
              <w:rPr>
                <w:rFonts w:ascii="Trebuchet MS" w:hAnsi="Trebuchet MS"/>
                <w:i/>
                <w:spacing w:val="-6"/>
                <w:sz w:val="20"/>
              </w:rPr>
              <w:t>(with</w:t>
            </w:r>
            <w:r>
              <w:rPr>
                <w:rFonts w:ascii="Trebuchet MS" w:hAnsi="Trebuchet MS"/>
                <w:i/>
                <w:spacing w:val="-7"/>
                <w:sz w:val="20"/>
              </w:rPr>
              <w:t xml:space="preserve"> </w:t>
            </w:r>
            <w:r>
              <w:rPr>
                <w:rFonts w:ascii="Trebuchet MS" w:hAnsi="Trebuchet MS"/>
                <w:i/>
                <w:spacing w:val="-6"/>
                <w:sz w:val="20"/>
              </w:rPr>
              <w:t>attention</w:t>
            </w:r>
            <w:r>
              <w:rPr>
                <w:rFonts w:ascii="Trebuchet MS" w:hAnsi="Trebuchet MS"/>
                <w:i/>
                <w:spacing w:val="-8"/>
                <w:sz w:val="20"/>
              </w:rPr>
              <w:t xml:space="preserve"> </w:t>
            </w:r>
            <w:r>
              <w:rPr>
                <w:rFonts w:ascii="Trebuchet MS" w:hAnsi="Trebuchet MS"/>
                <w:i/>
                <w:spacing w:val="-6"/>
                <w:sz w:val="20"/>
              </w:rPr>
              <w:t>to</w:t>
            </w:r>
            <w:r>
              <w:rPr>
                <w:rFonts w:ascii="Trebuchet MS" w:hAnsi="Trebuchet MS"/>
                <w:i/>
                <w:spacing w:val="-10"/>
                <w:sz w:val="20"/>
              </w:rPr>
              <w:t xml:space="preserve"> </w:t>
            </w:r>
            <w:r>
              <w:rPr>
                <w:rFonts w:ascii="Trebuchet MS" w:hAnsi="Trebuchet MS"/>
                <w:i/>
                <w:spacing w:val="-6"/>
                <w:sz w:val="20"/>
              </w:rPr>
              <w:t xml:space="preserve">vulnerable </w:t>
            </w:r>
            <w:r>
              <w:rPr>
                <w:rFonts w:ascii="Trebuchet MS" w:hAnsi="Trebuchet MS"/>
                <w:i/>
                <w:sz w:val="20"/>
              </w:rPr>
              <w:t>groups);</w:t>
            </w:r>
            <w:r>
              <w:rPr>
                <w:rFonts w:ascii="Trebuchet MS" w:hAnsi="Trebuchet MS"/>
                <w:i/>
                <w:spacing w:val="-4"/>
                <w:sz w:val="20"/>
              </w:rPr>
              <w:t xml:space="preserve"> </w:t>
            </w:r>
            <w:r>
              <w:rPr>
                <w:rFonts w:ascii="Trebuchet MS" w:hAnsi="Trebuchet MS"/>
                <w:i/>
                <w:sz w:val="20"/>
              </w:rPr>
              <w:t>and</w:t>
            </w:r>
          </w:p>
          <w:p w14:paraId="4F3CD935" w14:textId="77777777" w:rsidR="003754EE" w:rsidRDefault="00486D74">
            <w:pPr>
              <w:pStyle w:val="TableParagraph"/>
              <w:numPr>
                <w:ilvl w:val="0"/>
                <w:numId w:val="128"/>
              </w:numPr>
              <w:tabs>
                <w:tab w:val="left" w:pos="823"/>
              </w:tabs>
              <w:spacing w:line="239" w:lineRule="exact"/>
              <w:ind w:left="823" w:hanging="359"/>
              <w:jc w:val="both"/>
              <w:rPr>
                <w:rFonts w:ascii="Trebuchet MS" w:hAnsi="Trebuchet MS"/>
                <w:i/>
                <w:sz w:val="20"/>
              </w:rPr>
            </w:pPr>
            <w:r>
              <w:rPr>
                <w:rFonts w:ascii="Trebuchet MS" w:hAnsi="Trebuchet MS"/>
                <w:i/>
                <w:w w:val="85"/>
                <w:sz w:val="20"/>
              </w:rPr>
              <w:t>animal</w:t>
            </w:r>
            <w:r>
              <w:rPr>
                <w:rFonts w:ascii="Trebuchet MS" w:hAnsi="Trebuchet MS"/>
                <w:i/>
                <w:spacing w:val="18"/>
                <w:sz w:val="20"/>
              </w:rPr>
              <w:t xml:space="preserve"> </w:t>
            </w:r>
            <w:r>
              <w:rPr>
                <w:rFonts w:ascii="Trebuchet MS" w:hAnsi="Trebuchet MS"/>
                <w:i/>
                <w:w w:val="85"/>
                <w:sz w:val="20"/>
              </w:rPr>
              <w:t>welfare:</w:t>
            </w:r>
            <w:r>
              <w:rPr>
                <w:rFonts w:ascii="Trebuchet MS" w:hAnsi="Trebuchet MS"/>
                <w:i/>
                <w:spacing w:val="15"/>
                <w:sz w:val="20"/>
              </w:rPr>
              <w:t xml:space="preserve"> </w:t>
            </w:r>
            <w:r>
              <w:rPr>
                <w:rFonts w:ascii="Trebuchet MS" w:hAnsi="Trebuchet MS"/>
                <w:i/>
                <w:w w:val="85"/>
                <w:sz w:val="20"/>
              </w:rPr>
              <w:t>where</w:t>
            </w:r>
            <w:r>
              <w:rPr>
                <w:rFonts w:ascii="Trebuchet MS" w:hAnsi="Trebuchet MS"/>
                <w:i/>
                <w:spacing w:val="21"/>
                <w:sz w:val="20"/>
              </w:rPr>
              <w:t xml:space="preserve"> </w:t>
            </w:r>
            <w:r>
              <w:rPr>
                <w:rFonts w:ascii="Trebuchet MS" w:hAnsi="Trebuchet MS"/>
                <w:i/>
                <w:w w:val="85"/>
                <w:sz w:val="20"/>
              </w:rPr>
              <w:t>applicable,</w:t>
            </w:r>
            <w:r>
              <w:rPr>
                <w:rFonts w:ascii="Trebuchet MS" w:hAnsi="Trebuchet MS"/>
                <w:i/>
                <w:spacing w:val="15"/>
                <w:sz w:val="20"/>
              </w:rPr>
              <w:t xml:space="preserve"> </w:t>
            </w:r>
            <w:r>
              <w:rPr>
                <w:rFonts w:ascii="Trebuchet MS" w:hAnsi="Trebuchet MS"/>
                <w:i/>
                <w:w w:val="85"/>
                <w:sz w:val="20"/>
              </w:rPr>
              <w:t>policies</w:t>
            </w:r>
            <w:r>
              <w:rPr>
                <w:rFonts w:ascii="Trebuchet MS" w:hAnsi="Trebuchet MS"/>
                <w:i/>
                <w:spacing w:val="17"/>
                <w:sz w:val="20"/>
              </w:rPr>
              <w:t xml:space="preserve"> </w:t>
            </w:r>
            <w:r>
              <w:rPr>
                <w:rFonts w:ascii="Trebuchet MS" w:hAnsi="Trebuchet MS"/>
                <w:i/>
                <w:w w:val="85"/>
                <w:sz w:val="20"/>
              </w:rPr>
              <w:t>addressing</w:t>
            </w:r>
            <w:r>
              <w:rPr>
                <w:rFonts w:ascii="Trebuchet MS" w:hAnsi="Trebuchet MS"/>
                <w:i/>
                <w:spacing w:val="17"/>
                <w:sz w:val="20"/>
              </w:rPr>
              <w:t xml:space="preserve"> </w:t>
            </w:r>
            <w:r>
              <w:rPr>
                <w:rFonts w:ascii="Trebuchet MS" w:hAnsi="Trebuchet MS"/>
                <w:i/>
                <w:w w:val="85"/>
                <w:sz w:val="20"/>
              </w:rPr>
              <w:t>the</w:t>
            </w:r>
            <w:r>
              <w:rPr>
                <w:rFonts w:ascii="Trebuchet MS" w:hAnsi="Trebuchet MS"/>
                <w:i/>
                <w:spacing w:val="18"/>
                <w:sz w:val="20"/>
              </w:rPr>
              <w:t xml:space="preserve"> </w:t>
            </w:r>
            <w:r>
              <w:rPr>
                <w:rFonts w:ascii="Trebuchet MS" w:hAnsi="Trebuchet MS"/>
                <w:i/>
                <w:w w:val="85"/>
                <w:sz w:val="20"/>
              </w:rPr>
              <w:t>welfare</w:t>
            </w:r>
            <w:r>
              <w:rPr>
                <w:rFonts w:ascii="Trebuchet MS" w:hAnsi="Trebuchet MS"/>
                <w:i/>
                <w:spacing w:val="15"/>
                <w:sz w:val="20"/>
              </w:rPr>
              <w:t xml:space="preserve"> </w:t>
            </w:r>
            <w:r>
              <w:rPr>
                <w:rFonts w:ascii="Trebuchet MS" w:hAnsi="Trebuchet MS"/>
                <w:i/>
                <w:w w:val="85"/>
                <w:sz w:val="20"/>
              </w:rPr>
              <w:t>of</w:t>
            </w:r>
            <w:r>
              <w:rPr>
                <w:rFonts w:ascii="Trebuchet MS" w:hAnsi="Trebuchet MS"/>
                <w:i/>
                <w:spacing w:val="18"/>
                <w:sz w:val="20"/>
              </w:rPr>
              <w:t xml:space="preserve"> </w:t>
            </w:r>
            <w:r>
              <w:rPr>
                <w:rFonts w:ascii="Trebuchet MS" w:hAnsi="Trebuchet MS"/>
                <w:i/>
                <w:w w:val="85"/>
                <w:sz w:val="20"/>
              </w:rPr>
              <w:t>animals</w:t>
            </w:r>
            <w:r>
              <w:rPr>
                <w:rFonts w:ascii="Trebuchet MS" w:hAnsi="Trebuchet MS"/>
                <w:i/>
                <w:spacing w:val="12"/>
                <w:sz w:val="20"/>
              </w:rPr>
              <w:t xml:space="preserve"> </w:t>
            </w:r>
            <w:r>
              <w:rPr>
                <w:rFonts w:ascii="Trebuchet MS" w:hAnsi="Trebuchet MS"/>
                <w:i/>
                <w:w w:val="85"/>
                <w:sz w:val="20"/>
              </w:rPr>
              <w:t>on-</w:t>
            </w:r>
            <w:r>
              <w:rPr>
                <w:rFonts w:ascii="Trebuchet MS" w:hAnsi="Trebuchet MS"/>
                <w:i/>
                <w:spacing w:val="-2"/>
                <w:w w:val="85"/>
                <w:sz w:val="20"/>
              </w:rPr>
              <w:t>site.</w:t>
            </w:r>
          </w:p>
          <w:p w14:paraId="6C65B765" w14:textId="77777777" w:rsidR="003754EE" w:rsidRDefault="00486D74">
            <w:pPr>
              <w:pStyle w:val="TableParagraph"/>
              <w:spacing w:before="230"/>
              <w:ind w:left="104"/>
              <w:rPr>
                <w:rFonts w:ascii="Trebuchet MS"/>
                <w:i/>
                <w:sz w:val="20"/>
              </w:rPr>
            </w:pPr>
            <w:r>
              <w:rPr>
                <w:rFonts w:ascii="Trebuchet MS"/>
                <w:i/>
                <w:w w:val="90"/>
                <w:sz w:val="20"/>
              </w:rPr>
              <w:t>The</w:t>
            </w:r>
            <w:r>
              <w:rPr>
                <w:rFonts w:ascii="Trebuchet MS"/>
                <w:i/>
                <w:spacing w:val="9"/>
                <w:sz w:val="20"/>
              </w:rPr>
              <w:t xml:space="preserve"> </w:t>
            </w:r>
            <w:r>
              <w:rPr>
                <w:rFonts w:ascii="Trebuchet MS"/>
                <w:i/>
                <w:w w:val="90"/>
                <w:sz w:val="20"/>
              </w:rPr>
              <w:t>Code</w:t>
            </w:r>
            <w:r>
              <w:rPr>
                <w:rFonts w:ascii="Trebuchet MS"/>
                <w:i/>
                <w:spacing w:val="12"/>
                <w:sz w:val="20"/>
              </w:rPr>
              <w:t xml:space="preserve"> </w:t>
            </w:r>
            <w:r>
              <w:rPr>
                <w:rFonts w:ascii="Trebuchet MS"/>
                <w:i/>
                <w:w w:val="90"/>
                <w:sz w:val="20"/>
              </w:rPr>
              <w:t>of</w:t>
            </w:r>
            <w:r>
              <w:rPr>
                <w:rFonts w:ascii="Trebuchet MS"/>
                <w:i/>
                <w:spacing w:val="7"/>
                <w:sz w:val="20"/>
              </w:rPr>
              <w:t xml:space="preserve"> </w:t>
            </w:r>
            <w:r>
              <w:rPr>
                <w:rFonts w:ascii="Trebuchet MS"/>
                <w:i/>
                <w:w w:val="90"/>
                <w:sz w:val="20"/>
              </w:rPr>
              <w:t>Business</w:t>
            </w:r>
            <w:r>
              <w:rPr>
                <w:rFonts w:ascii="Trebuchet MS"/>
                <w:i/>
                <w:spacing w:val="8"/>
                <w:sz w:val="20"/>
              </w:rPr>
              <w:t xml:space="preserve"> </w:t>
            </w:r>
            <w:r>
              <w:rPr>
                <w:rFonts w:ascii="Trebuchet MS"/>
                <w:i/>
                <w:w w:val="90"/>
                <w:sz w:val="20"/>
              </w:rPr>
              <w:t>Conduct</w:t>
            </w:r>
            <w:r>
              <w:rPr>
                <w:rFonts w:ascii="Trebuchet MS"/>
                <w:i/>
                <w:spacing w:val="6"/>
                <w:sz w:val="20"/>
              </w:rPr>
              <w:t xml:space="preserve"> </w:t>
            </w:r>
            <w:r>
              <w:rPr>
                <w:rFonts w:ascii="Trebuchet MS"/>
                <w:i/>
                <w:spacing w:val="-5"/>
                <w:w w:val="90"/>
                <w:sz w:val="20"/>
              </w:rPr>
              <w:t>is:</w:t>
            </w:r>
          </w:p>
          <w:p w14:paraId="1539822C" w14:textId="77777777" w:rsidR="003754EE" w:rsidRDefault="00486D74">
            <w:pPr>
              <w:pStyle w:val="TableParagraph"/>
              <w:numPr>
                <w:ilvl w:val="0"/>
                <w:numId w:val="128"/>
              </w:numPr>
              <w:tabs>
                <w:tab w:val="left" w:pos="824"/>
              </w:tabs>
              <w:spacing w:line="244" w:lineRule="exact"/>
              <w:rPr>
                <w:rFonts w:ascii="Trebuchet MS" w:hAnsi="Trebuchet MS"/>
                <w:i/>
                <w:sz w:val="20"/>
              </w:rPr>
            </w:pPr>
            <w:r>
              <w:rPr>
                <w:rFonts w:ascii="Trebuchet MS" w:hAnsi="Trebuchet MS"/>
                <w:i/>
                <w:w w:val="90"/>
                <w:sz w:val="20"/>
              </w:rPr>
              <w:t>formally</w:t>
            </w:r>
            <w:r>
              <w:rPr>
                <w:rFonts w:ascii="Trebuchet MS" w:hAnsi="Trebuchet MS"/>
                <w:i/>
                <w:spacing w:val="-5"/>
                <w:sz w:val="20"/>
              </w:rPr>
              <w:t xml:space="preserve"> </w:t>
            </w:r>
            <w:r>
              <w:rPr>
                <w:rFonts w:ascii="Trebuchet MS" w:hAnsi="Trebuchet MS"/>
                <w:i/>
                <w:w w:val="90"/>
                <w:sz w:val="20"/>
              </w:rPr>
              <w:t>approved</w:t>
            </w:r>
            <w:r>
              <w:rPr>
                <w:rFonts w:ascii="Trebuchet MS" w:hAnsi="Trebuchet MS"/>
                <w:i/>
                <w:spacing w:val="-3"/>
                <w:sz w:val="20"/>
              </w:rPr>
              <w:t xml:space="preserve"> </w:t>
            </w:r>
            <w:r>
              <w:rPr>
                <w:rFonts w:ascii="Trebuchet MS" w:hAnsi="Trebuchet MS"/>
                <w:i/>
                <w:w w:val="90"/>
                <w:sz w:val="20"/>
              </w:rPr>
              <w:t>by</w:t>
            </w:r>
            <w:r>
              <w:rPr>
                <w:rFonts w:ascii="Trebuchet MS" w:hAnsi="Trebuchet MS"/>
                <w:i/>
                <w:spacing w:val="-1"/>
                <w:sz w:val="20"/>
              </w:rPr>
              <w:t xml:space="preserve"> </w:t>
            </w:r>
            <w:r>
              <w:rPr>
                <w:rFonts w:ascii="Trebuchet MS" w:hAnsi="Trebuchet MS"/>
                <w:i/>
                <w:w w:val="90"/>
                <w:sz w:val="20"/>
              </w:rPr>
              <w:t>general</w:t>
            </w:r>
            <w:r>
              <w:rPr>
                <w:rFonts w:ascii="Trebuchet MS" w:hAnsi="Trebuchet MS"/>
                <w:i/>
                <w:spacing w:val="-1"/>
                <w:sz w:val="20"/>
              </w:rPr>
              <w:t xml:space="preserve"> </w:t>
            </w:r>
            <w:r>
              <w:rPr>
                <w:rFonts w:ascii="Trebuchet MS" w:hAnsi="Trebuchet MS"/>
                <w:i/>
                <w:w w:val="90"/>
                <w:sz w:val="20"/>
              </w:rPr>
              <w:t>management</w:t>
            </w:r>
            <w:r>
              <w:rPr>
                <w:rFonts w:ascii="Trebuchet MS" w:hAnsi="Trebuchet MS"/>
                <w:i/>
                <w:spacing w:val="-1"/>
                <w:sz w:val="20"/>
              </w:rPr>
              <w:t xml:space="preserve"> </w:t>
            </w:r>
            <w:r>
              <w:rPr>
                <w:rFonts w:ascii="Trebuchet MS" w:hAnsi="Trebuchet MS"/>
                <w:i/>
                <w:w w:val="90"/>
                <w:sz w:val="20"/>
              </w:rPr>
              <w:t>and</w:t>
            </w:r>
            <w:r>
              <w:rPr>
                <w:rFonts w:ascii="Trebuchet MS" w:hAnsi="Trebuchet MS"/>
                <w:i/>
                <w:spacing w:val="-3"/>
                <w:sz w:val="20"/>
              </w:rPr>
              <w:t xml:space="preserve"> </w:t>
            </w:r>
            <w:proofErr w:type="gramStart"/>
            <w:r>
              <w:rPr>
                <w:rFonts w:ascii="Trebuchet MS" w:hAnsi="Trebuchet MS"/>
                <w:i/>
                <w:spacing w:val="-2"/>
                <w:w w:val="90"/>
                <w:sz w:val="20"/>
              </w:rPr>
              <w:t>dated;</w:t>
            </w:r>
            <w:proofErr w:type="gramEnd"/>
          </w:p>
          <w:p w14:paraId="5A439BCA" w14:textId="77777777" w:rsidR="003754EE" w:rsidRDefault="00486D74">
            <w:pPr>
              <w:pStyle w:val="TableParagraph"/>
              <w:numPr>
                <w:ilvl w:val="0"/>
                <w:numId w:val="128"/>
              </w:numPr>
              <w:tabs>
                <w:tab w:val="left" w:pos="824"/>
              </w:tabs>
              <w:spacing w:line="244" w:lineRule="exact"/>
              <w:rPr>
                <w:rFonts w:ascii="Trebuchet MS" w:hAnsi="Trebuchet MS"/>
                <w:i/>
                <w:sz w:val="20"/>
              </w:rPr>
            </w:pPr>
            <w:r>
              <w:rPr>
                <w:rFonts w:ascii="Trebuchet MS" w:hAnsi="Trebuchet MS"/>
                <w:i/>
                <w:w w:val="90"/>
                <w:sz w:val="20"/>
              </w:rPr>
              <w:t>reviewed</w:t>
            </w:r>
            <w:r>
              <w:rPr>
                <w:rFonts w:ascii="Trebuchet MS" w:hAnsi="Trebuchet MS"/>
                <w:i/>
                <w:spacing w:val="-3"/>
                <w:w w:val="90"/>
                <w:sz w:val="20"/>
              </w:rPr>
              <w:t xml:space="preserve"> </w:t>
            </w:r>
            <w:r>
              <w:rPr>
                <w:rFonts w:ascii="Trebuchet MS" w:hAnsi="Trebuchet MS"/>
                <w:i/>
                <w:w w:val="90"/>
                <w:sz w:val="20"/>
              </w:rPr>
              <w:t>at</w:t>
            </w:r>
            <w:r>
              <w:rPr>
                <w:rFonts w:ascii="Trebuchet MS" w:hAnsi="Trebuchet MS"/>
                <w:i/>
                <w:spacing w:val="-4"/>
                <w:w w:val="90"/>
                <w:sz w:val="20"/>
              </w:rPr>
              <w:t xml:space="preserve"> </w:t>
            </w:r>
            <w:r>
              <w:rPr>
                <w:rFonts w:ascii="Trebuchet MS" w:hAnsi="Trebuchet MS"/>
                <w:i/>
                <w:w w:val="90"/>
                <w:sz w:val="20"/>
              </w:rPr>
              <w:t>least</w:t>
            </w:r>
            <w:r>
              <w:rPr>
                <w:rFonts w:ascii="Trebuchet MS" w:hAnsi="Trebuchet MS"/>
                <w:i/>
                <w:spacing w:val="-4"/>
                <w:w w:val="90"/>
                <w:sz w:val="20"/>
              </w:rPr>
              <w:t xml:space="preserve"> </w:t>
            </w:r>
            <w:r>
              <w:rPr>
                <w:rFonts w:ascii="Trebuchet MS" w:hAnsi="Trebuchet MS"/>
                <w:i/>
                <w:w w:val="90"/>
                <w:sz w:val="20"/>
              </w:rPr>
              <w:t>once</w:t>
            </w:r>
            <w:r>
              <w:rPr>
                <w:rFonts w:ascii="Trebuchet MS" w:hAnsi="Trebuchet MS"/>
                <w:i/>
                <w:spacing w:val="-3"/>
                <w:w w:val="90"/>
                <w:sz w:val="20"/>
              </w:rPr>
              <w:t xml:space="preserve"> </w:t>
            </w:r>
            <w:r>
              <w:rPr>
                <w:rFonts w:ascii="Trebuchet MS" w:hAnsi="Trebuchet MS"/>
                <w:i/>
                <w:w w:val="90"/>
                <w:sz w:val="20"/>
              </w:rPr>
              <w:t>every</w:t>
            </w:r>
            <w:r>
              <w:rPr>
                <w:rFonts w:ascii="Trebuchet MS" w:hAnsi="Trebuchet MS"/>
                <w:i/>
                <w:spacing w:val="-1"/>
                <w:w w:val="90"/>
                <w:sz w:val="20"/>
              </w:rPr>
              <w:t xml:space="preserve"> </w:t>
            </w:r>
            <w:r>
              <w:rPr>
                <w:rFonts w:ascii="Trebuchet MS" w:hAnsi="Trebuchet MS"/>
                <w:i/>
                <w:w w:val="90"/>
                <w:sz w:val="20"/>
              </w:rPr>
              <w:t>4</w:t>
            </w:r>
            <w:r>
              <w:rPr>
                <w:rFonts w:ascii="Trebuchet MS" w:hAnsi="Trebuchet MS"/>
                <w:i/>
                <w:spacing w:val="-7"/>
                <w:w w:val="90"/>
                <w:sz w:val="20"/>
              </w:rPr>
              <w:t xml:space="preserve"> </w:t>
            </w:r>
            <w:r>
              <w:rPr>
                <w:rFonts w:ascii="Trebuchet MS" w:hAnsi="Trebuchet MS"/>
                <w:i/>
                <w:w w:val="90"/>
                <w:sz w:val="20"/>
              </w:rPr>
              <w:t>years;</w:t>
            </w:r>
            <w:r>
              <w:rPr>
                <w:rFonts w:ascii="Trebuchet MS" w:hAnsi="Trebuchet MS"/>
                <w:i/>
                <w:spacing w:val="-2"/>
                <w:w w:val="90"/>
                <w:sz w:val="20"/>
              </w:rPr>
              <w:t xml:space="preserve"> </w:t>
            </w:r>
            <w:r>
              <w:rPr>
                <w:rFonts w:ascii="Trebuchet MS" w:hAnsi="Trebuchet MS"/>
                <w:i/>
                <w:spacing w:val="-5"/>
                <w:w w:val="90"/>
                <w:sz w:val="20"/>
              </w:rPr>
              <w:t>and</w:t>
            </w:r>
          </w:p>
          <w:p w14:paraId="6EBC6AFF" w14:textId="77777777" w:rsidR="003754EE" w:rsidRDefault="00486D74">
            <w:pPr>
              <w:pStyle w:val="TableParagraph"/>
              <w:numPr>
                <w:ilvl w:val="0"/>
                <w:numId w:val="128"/>
              </w:numPr>
              <w:tabs>
                <w:tab w:val="left" w:pos="824"/>
              </w:tabs>
              <w:spacing w:line="245" w:lineRule="exact"/>
              <w:rPr>
                <w:rFonts w:ascii="Trebuchet MS" w:hAnsi="Trebuchet MS"/>
                <w:i/>
                <w:sz w:val="20"/>
              </w:rPr>
            </w:pPr>
            <w:r>
              <w:rPr>
                <w:rFonts w:ascii="Trebuchet MS" w:hAnsi="Trebuchet MS"/>
                <w:i/>
                <w:w w:val="90"/>
                <w:sz w:val="20"/>
              </w:rPr>
              <w:t>shared</w:t>
            </w:r>
            <w:r>
              <w:rPr>
                <w:rFonts w:ascii="Trebuchet MS" w:hAnsi="Trebuchet MS"/>
                <w:i/>
                <w:spacing w:val="-8"/>
                <w:w w:val="90"/>
                <w:sz w:val="20"/>
              </w:rPr>
              <w:t xml:space="preserve"> </w:t>
            </w:r>
            <w:r>
              <w:rPr>
                <w:rFonts w:ascii="Trebuchet MS" w:hAnsi="Trebuchet MS"/>
                <w:i/>
                <w:w w:val="90"/>
                <w:sz w:val="20"/>
              </w:rPr>
              <w:t>with</w:t>
            </w:r>
            <w:r>
              <w:rPr>
                <w:rFonts w:ascii="Trebuchet MS" w:hAnsi="Trebuchet MS"/>
                <w:i/>
                <w:spacing w:val="-6"/>
                <w:w w:val="90"/>
                <w:sz w:val="20"/>
              </w:rPr>
              <w:t xml:space="preserve"> </w:t>
            </w:r>
            <w:r>
              <w:rPr>
                <w:rFonts w:ascii="Trebuchet MS" w:hAnsi="Trebuchet MS"/>
                <w:i/>
                <w:w w:val="90"/>
                <w:sz w:val="20"/>
              </w:rPr>
              <w:t>all</w:t>
            </w:r>
            <w:r>
              <w:rPr>
                <w:rFonts w:ascii="Trebuchet MS" w:hAnsi="Trebuchet MS"/>
                <w:i/>
                <w:spacing w:val="-4"/>
                <w:w w:val="90"/>
                <w:sz w:val="20"/>
              </w:rPr>
              <w:t xml:space="preserve"> </w:t>
            </w:r>
            <w:r>
              <w:rPr>
                <w:rFonts w:ascii="Trebuchet MS" w:hAnsi="Trebuchet MS"/>
                <w:i/>
                <w:w w:val="90"/>
                <w:sz w:val="20"/>
              </w:rPr>
              <w:t>staff</w:t>
            </w:r>
            <w:r>
              <w:rPr>
                <w:rFonts w:ascii="Trebuchet MS" w:hAnsi="Trebuchet MS"/>
                <w:i/>
                <w:spacing w:val="-7"/>
                <w:w w:val="90"/>
                <w:sz w:val="20"/>
              </w:rPr>
              <w:t xml:space="preserve"> </w:t>
            </w:r>
            <w:r>
              <w:rPr>
                <w:rFonts w:ascii="Trebuchet MS" w:hAnsi="Trebuchet MS"/>
                <w:i/>
                <w:w w:val="90"/>
                <w:sz w:val="20"/>
              </w:rPr>
              <w:t>(e.g.</w:t>
            </w:r>
            <w:r>
              <w:rPr>
                <w:rFonts w:ascii="Trebuchet MS" w:hAnsi="Trebuchet MS"/>
                <w:i/>
                <w:spacing w:val="-6"/>
                <w:w w:val="90"/>
                <w:sz w:val="20"/>
              </w:rPr>
              <w:t xml:space="preserve"> </w:t>
            </w:r>
            <w:r>
              <w:rPr>
                <w:rFonts w:ascii="Trebuchet MS" w:hAnsi="Trebuchet MS"/>
                <w:i/>
                <w:w w:val="90"/>
                <w:sz w:val="20"/>
              </w:rPr>
              <w:t>via</w:t>
            </w:r>
            <w:r>
              <w:rPr>
                <w:rFonts w:ascii="Trebuchet MS" w:hAnsi="Trebuchet MS"/>
                <w:i/>
                <w:spacing w:val="-7"/>
                <w:w w:val="90"/>
                <w:sz w:val="20"/>
              </w:rPr>
              <w:t xml:space="preserve"> </w:t>
            </w:r>
            <w:r>
              <w:rPr>
                <w:rFonts w:ascii="Trebuchet MS" w:hAnsi="Trebuchet MS"/>
                <w:i/>
                <w:w w:val="90"/>
                <w:sz w:val="20"/>
              </w:rPr>
              <w:t>onboarding,</w:t>
            </w:r>
            <w:r>
              <w:rPr>
                <w:rFonts w:ascii="Trebuchet MS" w:hAnsi="Trebuchet MS"/>
                <w:i/>
                <w:spacing w:val="-7"/>
                <w:w w:val="90"/>
                <w:sz w:val="20"/>
              </w:rPr>
              <w:t xml:space="preserve"> </w:t>
            </w:r>
            <w:r>
              <w:rPr>
                <w:rFonts w:ascii="Trebuchet MS" w:hAnsi="Trebuchet MS"/>
                <w:i/>
                <w:w w:val="90"/>
                <w:sz w:val="20"/>
              </w:rPr>
              <w:t>handbook,</w:t>
            </w:r>
            <w:r>
              <w:rPr>
                <w:rFonts w:ascii="Trebuchet MS" w:hAnsi="Trebuchet MS"/>
                <w:i/>
                <w:spacing w:val="-5"/>
                <w:w w:val="90"/>
                <w:sz w:val="20"/>
              </w:rPr>
              <w:t xml:space="preserve"> </w:t>
            </w:r>
            <w:r>
              <w:rPr>
                <w:rFonts w:ascii="Trebuchet MS" w:hAnsi="Trebuchet MS"/>
                <w:i/>
                <w:w w:val="90"/>
                <w:sz w:val="20"/>
              </w:rPr>
              <w:t>training</w:t>
            </w:r>
            <w:hyperlink w:anchor="_bookmark34" w:history="1">
              <w:r w:rsidR="003754EE">
                <w:rPr>
                  <w:rFonts w:ascii="Trebuchet MS" w:hAnsi="Trebuchet MS"/>
                  <w:i/>
                  <w:w w:val="90"/>
                  <w:position w:val="7"/>
                  <w:sz w:val="13"/>
                </w:rPr>
                <w:t>28</w:t>
              </w:r>
              <w:r w:rsidR="003754EE">
                <w:rPr>
                  <w:rFonts w:ascii="Trebuchet MS" w:hAnsi="Trebuchet MS"/>
                  <w:i/>
                  <w:w w:val="90"/>
                  <w:sz w:val="20"/>
                </w:rPr>
                <w:t>)</w:t>
              </w:r>
            </w:hyperlink>
            <w:r>
              <w:rPr>
                <w:rFonts w:ascii="Trebuchet MS" w:hAnsi="Trebuchet MS"/>
                <w:i/>
                <w:spacing w:val="-8"/>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made</w:t>
            </w:r>
            <w:r>
              <w:rPr>
                <w:rFonts w:ascii="Trebuchet MS" w:hAnsi="Trebuchet MS"/>
                <w:i/>
                <w:spacing w:val="-4"/>
                <w:w w:val="90"/>
                <w:sz w:val="20"/>
              </w:rPr>
              <w:t xml:space="preserve"> </w:t>
            </w:r>
            <w:r>
              <w:rPr>
                <w:rFonts w:ascii="Trebuchet MS" w:hAnsi="Trebuchet MS"/>
                <w:i/>
                <w:w w:val="90"/>
                <w:sz w:val="20"/>
              </w:rPr>
              <w:t>publicly</w:t>
            </w:r>
            <w:r>
              <w:rPr>
                <w:rFonts w:ascii="Trebuchet MS" w:hAnsi="Trebuchet MS"/>
                <w:i/>
                <w:spacing w:val="-8"/>
                <w:w w:val="90"/>
                <w:sz w:val="20"/>
              </w:rPr>
              <w:t xml:space="preserve"> </w:t>
            </w:r>
            <w:r>
              <w:rPr>
                <w:rFonts w:ascii="Trebuchet MS" w:hAnsi="Trebuchet MS"/>
                <w:i/>
                <w:w w:val="90"/>
                <w:sz w:val="20"/>
              </w:rPr>
              <w:t>available</w:t>
            </w:r>
            <w:r>
              <w:rPr>
                <w:rFonts w:ascii="Trebuchet MS" w:hAnsi="Trebuchet MS"/>
                <w:i/>
                <w:spacing w:val="-7"/>
                <w:w w:val="90"/>
                <w:sz w:val="20"/>
              </w:rPr>
              <w:t xml:space="preserve"> </w:t>
            </w:r>
            <w:r>
              <w:rPr>
                <w:rFonts w:ascii="Trebuchet MS" w:hAnsi="Trebuchet MS"/>
                <w:i/>
                <w:w w:val="90"/>
                <w:sz w:val="20"/>
              </w:rPr>
              <w:t>upon</w:t>
            </w:r>
            <w:r>
              <w:rPr>
                <w:rFonts w:ascii="Trebuchet MS" w:hAnsi="Trebuchet MS"/>
                <w:i/>
                <w:spacing w:val="-5"/>
                <w:w w:val="90"/>
                <w:sz w:val="20"/>
              </w:rPr>
              <w:t xml:space="preserve"> </w:t>
            </w:r>
            <w:r>
              <w:rPr>
                <w:rFonts w:ascii="Trebuchet MS" w:hAnsi="Trebuchet MS"/>
                <w:i/>
                <w:spacing w:val="-2"/>
                <w:w w:val="90"/>
                <w:sz w:val="20"/>
              </w:rPr>
              <w:t>request.</w:t>
            </w:r>
          </w:p>
        </w:tc>
      </w:tr>
    </w:tbl>
    <w:p w14:paraId="38DA6368" w14:textId="77777777" w:rsidR="003754EE" w:rsidRDefault="00486D74">
      <w:pPr>
        <w:pStyle w:val="Brdtekst"/>
        <w:spacing w:before="2"/>
        <w:rPr>
          <w:sz w:val="20"/>
        </w:rPr>
      </w:pPr>
      <w:r>
        <w:rPr>
          <w:noProof/>
          <w:sz w:val="20"/>
        </w:rPr>
        <mc:AlternateContent>
          <mc:Choice Requires="wps">
            <w:drawing>
              <wp:anchor distT="0" distB="0" distL="0" distR="0" simplePos="0" relativeHeight="487594496" behindDoc="1" locked="0" layoutInCell="1" allowOverlap="1" wp14:anchorId="7DE3F3E3" wp14:editId="2D104D04">
                <wp:simplePos x="0" y="0"/>
                <wp:positionH relativeFrom="page">
                  <wp:posOffset>899160</wp:posOffset>
                </wp:positionH>
                <wp:positionV relativeFrom="paragraph">
                  <wp:posOffset>169905</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B2A1A" id="Graphic 15" o:spid="_x0000_s1026" style="position:absolute;margin-left:70.8pt;margin-top:13.4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" path="m1829053,l,,,7620r1829053,l1829053,xe" fillcolor="black" stroked="f">
                <v:path arrowok="t"/>
                <w10:wrap type="topAndBottom" anchorx="page"/>
              </v:shape>
            </w:pict>
          </mc:Fallback>
        </mc:AlternateContent>
      </w:r>
    </w:p>
    <w:p w14:paraId="2D2451DE" w14:textId="77777777" w:rsidR="003754EE" w:rsidRDefault="00486D74">
      <w:pPr>
        <w:pStyle w:val="Brdtekst"/>
        <w:spacing w:before="99"/>
        <w:ind w:left="140"/>
      </w:pPr>
      <w:bookmarkStart w:id="33" w:name="_bookmark33"/>
      <w:bookmarkEnd w:id="33"/>
      <w:r>
        <w:rPr>
          <w:rFonts w:ascii="Times New Roman"/>
          <w:position w:val="7"/>
          <w:sz w:val="13"/>
        </w:rPr>
        <w:t>27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5657741" w14:textId="77777777" w:rsidR="003754EE" w:rsidRDefault="00486D74">
      <w:pPr>
        <w:pStyle w:val="Brdtekst"/>
        <w:spacing w:before="3"/>
        <w:ind w:left="140"/>
      </w:pPr>
      <w:bookmarkStart w:id="34" w:name="_bookmark34"/>
      <w:bookmarkEnd w:id="34"/>
      <w:r>
        <w:rPr>
          <w:rFonts w:ascii="Times New Roman"/>
          <w:position w:val="7"/>
          <w:sz w:val="13"/>
        </w:rPr>
        <w:t>28</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009CEF01" w14:textId="77777777" w:rsidR="003754EE" w:rsidRDefault="003754EE">
      <w:pPr>
        <w:pStyle w:val="Brdtekst"/>
        <w:sectPr w:rsidR="003754EE">
          <w:pgSz w:w="16840" w:h="11910" w:orient="landscape"/>
          <w:pgMar w:top="1340" w:right="1275" w:bottom="1220" w:left="1275" w:header="0" w:footer="1022" w:gutter="0"/>
          <w:cols w:space="708"/>
        </w:sectPr>
      </w:pPr>
    </w:p>
    <w:p w14:paraId="1F89AC8B"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0D0DBB2" w14:textId="77777777">
        <w:trPr>
          <w:trHeight w:val="3129"/>
        </w:trPr>
        <w:tc>
          <w:tcPr>
            <w:tcW w:w="848" w:type="dxa"/>
          </w:tcPr>
          <w:p w14:paraId="7FAD064B" w14:textId="77777777" w:rsidR="003754EE" w:rsidRDefault="003754EE">
            <w:pPr>
              <w:pStyle w:val="TableParagraph"/>
              <w:ind w:left="0"/>
              <w:rPr>
                <w:rFonts w:ascii="Times New Roman"/>
                <w:sz w:val="18"/>
              </w:rPr>
            </w:pPr>
          </w:p>
        </w:tc>
        <w:tc>
          <w:tcPr>
            <w:tcW w:w="1707" w:type="dxa"/>
          </w:tcPr>
          <w:p w14:paraId="2BD7609F" w14:textId="77777777" w:rsidR="003754EE" w:rsidRDefault="003754EE">
            <w:pPr>
              <w:pStyle w:val="TableParagraph"/>
              <w:ind w:left="0"/>
              <w:rPr>
                <w:rFonts w:ascii="Times New Roman"/>
                <w:sz w:val="18"/>
              </w:rPr>
            </w:pPr>
          </w:p>
        </w:tc>
        <w:tc>
          <w:tcPr>
            <w:tcW w:w="11059" w:type="dxa"/>
          </w:tcPr>
          <w:p w14:paraId="00A28F41" w14:textId="77777777" w:rsidR="003754EE" w:rsidRDefault="00486D74">
            <w:pPr>
              <w:pStyle w:val="TableParagraph"/>
              <w:spacing w:before="11" w:line="247" w:lineRule="auto"/>
              <w:ind w:left="104" w:right="106"/>
              <w:jc w:val="both"/>
              <w:rPr>
                <w:rFonts w:ascii="Trebuchet MS"/>
                <w:i/>
                <w:sz w:val="20"/>
              </w:rPr>
            </w:pPr>
            <w:r>
              <w:rPr>
                <w:rFonts w:ascii="Trebuchet MS"/>
                <w:i/>
                <w:w w:val="90"/>
                <w:sz w:val="20"/>
              </w:rPr>
              <w:t>A</w:t>
            </w:r>
            <w:r>
              <w:rPr>
                <w:rFonts w:ascii="Trebuchet MS"/>
                <w:i/>
                <w:spacing w:val="-4"/>
                <w:w w:val="90"/>
                <w:sz w:val="20"/>
              </w:rPr>
              <w:t xml:space="preserve"> </w:t>
            </w:r>
            <w:r>
              <w:rPr>
                <w:rFonts w:ascii="Trebuchet MS"/>
                <w:i/>
                <w:w w:val="90"/>
                <w:sz w:val="20"/>
              </w:rPr>
              <w:t>chain-wide Code of</w:t>
            </w:r>
            <w:r>
              <w:rPr>
                <w:rFonts w:ascii="Trebuchet MS"/>
                <w:i/>
                <w:spacing w:val="-2"/>
                <w:w w:val="90"/>
                <w:sz w:val="20"/>
              </w:rPr>
              <w:t xml:space="preserve"> </w:t>
            </w:r>
            <w:r>
              <w:rPr>
                <w:rFonts w:ascii="Trebuchet MS"/>
                <w:i/>
                <w:w w:val="90"/>
                <w:sz w:val="20"/>
              </w:rPr>
              <w:t>Business</w:t>
            </w:r>
            <w:r>
              <w:rPr>
                <w:rFonts w:ascii="Trebuchet MS"/>
                <w:i/>
                <w:spacing w:val="-4"/>
                <w:w w:val="90"/>
                <w:sz w:val="20"/>
              </w:rPr>
              <w:t xml:space="preserve"> </w:t>
            </w:r>
            <w:r>
              <w:rPr>
                <w:rFonts w:ascii="Trebuchet MS"/>
                <w:i/>
                <w:w w:val="90"/>
                <w:sz w:val="20"/>
              </w:rPr>
              <w:t>Conduct</w:t>
            </w:r>
            <w:r>
              <w:rPr>
                <w:rFonts w:ascii="Trebuchet MS"/>
                <w:i/>
                <w:spacing w:val="-2"/>
                <w:w w:val="90"/>
                <w:sz w:val="20"/>
              </w:rPr>
              <w:t xml:space="preserve"> </w:t>
            </w:r>
            <w:r>
              <w:rPr>
                <w:rFonts w:ascii="Trebuchet MS"/>
                <w:i/>
                <w:w w:val="90"/>
                <w:sz w:val="20"/>
              </w:rPr>
              <w:t>may be used,</w:t>
            </w:r>
            <w:r>
              <w:rPr>
                <w:rFonts w:ascii="Trebuchet MS"/>
                <w:i/>
                <w:spacing w:val="-2"/>
                <w:w w:val="90"/>
                <w:sz w:val="20"/>
              </w:rPr>
              <w:t xml:space="preserve"> </w:t>
            </w:r>
            <w:r>
              <w:rPr>
                <w:rFonts w:ascii="Trebuchet MS"/>
                <w:i/>
                <w:w w:val="90"/>
                <w:sz w:val="20"/>
              </w:rPr>
              <w:t>provided</w:t>
            </w:r>
            <w:r>
              <w:rPr>
                <w:rFonts w:ascii="Trebuchet MS"/>
                <w:i/>
                <w:spacing w:val="-3"/>
                <w:w w:val="90"/>
                <w:sz w:val="20"/>
              </w:rPr>
              <w:t xml:space="preserve"> </w:t>
            </w:r>
            <w:r>
              <w:rPr>
                <w:rFonts w:ascii="Trebuchet MS"/>
                <w:i/>
                <w:w w:val="90"/>
                <w:sz w:val="20"/>
              </w:rPr>
              <w:t>that</w:t>
            </w:r>
            <w:r>
              <w:rPr>
                <w:rFonts w:ascii="Trebuchet MS"/>
                <w:i/>
                <w:spacing w:val="-2"/>
                <w:w w:val="90"/>
                <w:sz w:val="20"/>
              </w:rPr>
              <w:t xml:space="preserve"> </w:t>
            </w:r>
            <w:r>
              <w:rPr>
                <w:rFonts w:ascii="Trebuchet MS"/>
                <w:i/>
                <w:w w:val="90"/>
                <w:sz w:val="20"/>
              </w:rPr>
              <w:t>it</w:t>
            </w:r>
            <w:r>
              <w:rPr>
                <w:rFonts w:ascii="Trebuchet MS"/>
                <w:i/>
                <w:spacing w:val="-2"/>
                <w:w w:val="90"/>
                <w:sz w:val="20"/>
              </w:rPr>
              <w:t xml:space="preserve"> </w:t>
            </w:r>
            <w:r>
              <w:rPr>
                <w:rFonts w:ascii="Trebuchet MS"/>
                <w:i/>
                <w:w w:val="90"/>
                <w:sz w:val="20"/>
              </w:rPr>
              <w:t>demonstrably applies to the applicant</w:t>
            </w:r>
            <w:r>
              <w:rPr>
                <w:rFonts w:ascii="Trebuchet MS"/>
                <w:i/>
                <w:spacing w:val="-4"/>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(relevant brand, country, property type); staff at the establishment are aware of and have access to it; and the establishment</w:t>
            </w:r>
            <w:r>
              <w:rPr>
                <w:rFonts w:ascii="Trebuchet MS"/>
                <w:i/>
                <w:spacing w:val="-1"/>
                <w:w w:val="90"/>
                <w:sz w:val="20"/>
              </w:rPr>
              <w:t xml:space="preserve"> </w:t>
            </w:r>
            <w:r>
              <w:rPr>
                <w:rFonts w:ascii="Trebuchet MS"/>
                <w:i/>
                <w:w w:val="90"/>
                <w:sz w:val="20"/>
              </w:rPr>
              <w:t xml:space="preserve">can show how </w:t>
            </w:r>
            <w:r>
              <w:rPr>
                <w:rFonts w:ascii="Trebuchet MS"/>
                <w:i/>
                <w:spacing w:val="-6"/>
                <w:sz w:val="20"/>
              </w:rPr>
              <w:t>the</w:t>
            </w:r>
            <w:r>
              <w:rPr>
                <w:rFonts w:ascii="Trebuchet MS"/>
                <w:i/>
                <w:spacing w:val="-8"/>
                <w:sz w:val="20"/>
              </w:rPr>
              <w:t xml:space="preserve"> </w:t>
            </w:r>
            <w:r>
              <w:rPr>
                <w:rFonts w:ascii="Trebuchet MS"/>
                <w:i/>
                <w:spacing w:val="-6"/>
                <w:sz w:val="20"/>
              </w:rPr>
              <w:t>Code of Business</w:t>
            </w:r>
            <w:r>
              <w:rPr>
                <w:rFonts w:ascii="Trebuchet MS"/>
                <w:i/>
                <w:spacing w:val="-8"/>
                <w:sz w:val="20"/>
              </w:rPr>
              <w:t xml:space="preserve"> </w:t>
            </w:r>
            <w:r>
              <w:rPr>
                <w:rFonts w:ascii="Trebuchet MS"/>
                <w:i/>
                <w:spacing w:val="-6"/>
                <w:sz w:val="20"/>
              </w:rPr>
              <w:t>Conduct</w:t>
            </w:r>
            <w:r>
              <w:rPr>
                <w:rFonts w:ascii="Trebuchet MS"/>
                <w:i/>
                <w:spacing w:val="-8"/>
                <w:sz w:val="20"/>
              </w:rPr>
              <w:t xml:space="preserve"> </w:t>
            </w:r>
            <w:r>
              <w:rPr>
                <w:rFonts w:ascii="Trebuchet MS"/>
                <w:i/>
                <w:spacing w:val="-6"/>
                <w:sz w:val="20"/>
              </w:rPr>
              <w:t>is</w:t>
            </w:r>
            <w:r>
              <w:rPr>
                <w:rFonts w:ascii="Trebuchet MS"/>
                <w:i/>
                <w:spacing w:val="-7"/>
                <w:sz w:val="20"/>
              </w:rPr>
              <w:t xml:space="preserve"> </w:t>
            </w:r>
            <w:r>
              <w:rPr>
                <w:rFonts w:ascii="Trebuchet MS"/>
                <w:i/>
                <w:spacing w:val="-6"/>
                <w:sz w:val="20"/>
              </w:rPr>
              <w:t>implemented in</w:t>
            </w:r>
            <w:r>
              <w:rPr>
                <w:rFonts w:ascii="Trebuchet MS"/>
                <w:i/>
                <w:spacing w:val="-8"/>
                <w:sz w:val="20"/>
              </w:rPr>
              <w:t xml:space="preserve"> </w:t>
            </w:r>
            <w:r>
              <w:rPr>
                <w:rFonts w:ascii="Trebuchet MS"/>
                <w:i/>
                <w:spacing w:val="-6"/>
                <w:sz w:val="20"/>
              </w:rPr>
              <w:t>practice</w:t>
            </w:r>
            <w:r>
              <w:rPr>
                <w:rFonts w:ascii="Trebuchet MS"/>
                <w:i/>
                <w:spacing w:val="-8"/>
                <w:sz w:val="20"/>
              </w:rPr>
              <w:t xml:space="preserve"> </w:t>
            </w:r>
            <w:r>
              <w:rPr>
                <w:rFonts w:ascii="Trebuchet MS"/>
                <w:i/>
                <w:spacing w:val="-6"/>
                <w:sz w:val="20"/>
              </w:rPr>
              <w:t>at</w:t>
            </w:r>
            <w:r>
              <w:rPr>
                <w:rFonts w:ascii="Trebuchet MS"/>
                <w:i/>
                <w:spacing w:val="-8"/>
                <w:sz w:val="20"/>
              </w:rPr>
              <w:t xml:space="preserve"> </w:t>
            </w:r>
            <w:r>
              <w:rPr>
                <w:rFonts w:ascii="Trebuchet MS"/>
                <w:i/>
                <w:spacing w:val="-6"/>
                <w:sz w:val="20"/>
              </w:rPr>
              <w:t>property</w:t>
            </w:r>
            <w:r>
              <w:rPr>
                <w:rFonts w:ascii="Trebuchet MS"/>
                <w:i/>
                <w:spacing w:val="-8"/>
                <w:sz w:val="20"/>
              </w:rPr>
              <w:t xml:space="preserve"> </w:t>
            </w:r>
            <w:r>
              <w:rPr>
                <w:rFonts w:ascii="Trebuchet MS"/>
                <w:i/>
                <w:spacing w:val="-6"/>
                <w:sz w:val="20"/>
              </w:rPr>
              <w:t>level.</w:t>
            </w:r>
            <w:r>
              <w:rPr>
                <w:rFonts w:ascii="Trebuchet MS"/>
                <w:i/>
                <w:spacing w:val="-1"/>
                <w:sz w:val="20"/>
              </w:rPr>
              <w:t xml:space="preserve"> </w:t>
            </w:r>
            <w:r>
              <w:rPr>
                <w:rFonts w:ascii="Trebuchet MS"/>
                <w:i/>
                <w:spacing w:val="-6"/>
                <w:sz w:val="20"/>
              </w:rPr>
              <w:t>Chain-wide</w:t>
            </w:r>
            <w:r>
              <w:rPr>
                <w:rFonts w:ascii="Trebuchet MS"/>
                <w:i/>
                <w:spacing w:val="-8"/>
                <w:sz w:val="20"/>
              </w:rPr>
              <w:t xml:space="preserve"> </w:t>
            </w:r>
            <w:r>
              <w:rPr>
                <w:rFonts w:ascii="Trebuchet MS"/>
                <w:i/>
                <w:spacing w:val="-6"/>
                <w:sz w:val="20"/>
              </w:rPr>
              <w:t>documents</w:t>
            </w:r>
            <w:r>
              <w:rPr>
                <w:rFonts w:ascii="Trebuchet MS"/>
                <w:i/>
                <w:spacing w:val="-7"/>
                <w:sz w:val="20"/>
              </w:rPr>
              <w:t xml:space="preserve"> </w:t>
            </w:r>
            <w:r>
              <w:rPr>
                <w:rFonts w:ascii="Trebuchet MS"/>
                <w:i/>
                <w:spacing w:val="-6"/>
                <w:sz w:val="20"/>
              </w:rPr>
              <w:t>alone are not</w:t>
            </w:r>
            <w:r>
              <w:rPr>
                <w:rFonts w:ascii="Trebuchet MS"/>
                <w:i/>
                <w:spacing w:val="-8"/>
                <w:sz w:val="20"/>
              </w:rPr>
              <w:t xml:space="preserve"> </w:t>
            </w:r>
            <w:r>
              <w:rPr>
                <w:rFonts w:ascii="Trebuchet MS"/>
                <w:i/>
                <w:spacing w:val="-6"/>
                <w:sz w:val="20"/>
              </w:rPr>
              <w:t xml:space="preserve">sufficient; the </w:t>
            </w:r>
            <w:r>
              <w:rPr>
                <w:rFonts w:ascii="Trebuchet MS"/>
                <w:i/>
                <w:w w:val="90"/>
                <w:sz w:val="20"/>
              </w:rPr>
              <w:t>establishment still demonstrates awareness and implementation during the audit.</w:t>
            </w:r>
          </w:p>
          <w:p w14:paraId="775E5BC5" w14:textId="77777777" w:rsidR="003754EE" w:rsidRDefault="003754EE">
            <w:pPr>
              <w:pStyle w:val="TableParagraph"/>
              <w:spacing w:before="2"/>
              <w:ind w:left="0"/>
              <w:rPr>
                <w:sz w:val="20"/>
              </w:rPr>
            </w:pPr>
          </w:p>
          <w:p w14:paraId="79F38661" w14:textId="77777777" w:rsidR="003754EE" w:rsidRDefault="00486D74">
            <w:pPr>
              <w:pStyle w:val="TableParagraph"/>
              <w:ind w:left="104"/>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0E773FB0" w14:textId="77777777" w:rsidR="003754EE" w:rsidRDefault="00486D74">
            <w:pPr>
              <w:pStyle w:val="TableParagraph"/>
              <w:spacing w:before="8" w:line="247" w:lineRule="auto"/>
              <w:ind w:left="104" w:right="104"/>
              <w:jc w:val="both"/>
              <w:rPr>
                <w:rFonts w:ascii="Trebuchet MS"/>
                <w:i/>
                <w:sz w:val="20"/>
              </w:rPr>
            </w:pPr>
            <w:r>
              <w:rPr>
                <w:rFonts w:ascii="Trebuchet MS"/>
                <w:i/>
                <w:w w:val="90"/>
                <w:sz w:val="20"/>
              </w:rPr>
              <w:t xml:space="preserve">During the audit, the establishment presents a dated and management approved Code of Business Conduct document covering all </w:t>
            </w:r>
            <w:r>
              <w:rPr>
                <w:rFonts w:ascii="Trebuchet MS"/>
                <w:i/>
                <w:sz w:val="20"/>
              </w:rPr>
              <w:t>required</w:t>
            </w:r>
            <w:r>
              <w:rPr>
                <w:rFonts w:ascii="Trebuchet MS"/>
                <w:i/>
                <w:spacing w:val="-16"/>
                <w:sz w:val="20"/>
              </w:rPr>
              <w:t xml:space="preserve"> </w:t>
            </w:r>
            <w:r>
              <w:rPr>
                <w:rFonts w:ascii="Trebuchet MS"/>
                <w:i/>
                <w:sz w:val="20"/>
              </w:rPr>
              <w:t>dimensions.</w:t>
            </w:r>
          </w:p>
          <w:p w14:paraId="0FD2ED93" w14:textId="77777777" w:rsidR="003754EE" w:rsidRDefault="003754EE">
            <w:pPr>
              <w:pStyle w:val="TableParagraph"/>
              <w:ind w:left="0"/>
              <w:rPr>
                <w:sz w:val="20"/>
              </w:rPr>
            </w:pPr>
          </w:p>
          <w:p w14:paraId="29F0E171" w14:textId="77777777" w:rsidR="003754EE" w:rsidRDefault="00486D74">
            <w:pPr>
              <w:pStyle w:val="TableParagraph"/>
              <w:spacing w:line="231" w:lineRule="exact"/>
              <w:ind w:left="104"/>
              <w:rPr>
                <w:rFonts w:ascii="Trebuchet MS"/>
                <w:i/>
                <w:sz w:val="20"/>
              </w:rPr>
            </w:pPr>
            <w:r>
              <w:rPr>
                <w:rFonts w:ascii="Trebuchet MS"/>
                <w:i/>
                <w:w w:val="90"/>
                <w:sz w:val="20"/>
              </w:rPr>
              <w:t>When</w:t>
            </w:r>
            <w:r>
              <w:rPr>
                <w:rFonts w:ascii="Trebuchet MS"/>
                <w:i/>
                <w:spacing w:val="-5"/>
                <w:w w:val="90"/>
                <w:sz w:val="20"/>
              </w:rPr>
              <w:t xml:space="preserve"> </w:t>
            </w:r>
            <w:r>
              <w:rPr>
                <w:rFonts w:ascii="Trebuchet MS"/>
                <w:i/>
                <w:w w:val="90"/>
                <w:sz w:val="20"/>
              </w:rPr>
              <w:t>relevant,</w:t>
            </w:r>
            <w:r>
              <w:rPr>
                <w:rFonts w:ascii="Trebuchet MS"/>
                <w:i/>
                <w:spacing w:val="-2"/>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auditor</w:t>
            </w:r>
            <w:r>
              <w:rPr>
                <w:rFonts w:ascii="Trebuchet MS"/>
                <w:i/>
                <w:spacing w:val="-4"/>
                <w:w w:val="90"/>
                <w:sz w:val="20"/>
              </w:rPr>
              <w:t xml:space="preserve"> </w:t>
            </w:r>
            <w:r>
              <w:rPr>
                <w:rFonts w:ascii="Trebuchet MS"/>
                <w:i/>
                <w:w w:val="90"/>
                <w:sz w:val="20"/>
              </w:rPr>
              <w:t>also</w:t>
            </w:r>
            <w:r>
              <w:rPr>
                <w:rFonts w:ascii="Trebuchet MS"/>
                <w:i/>
                <w:spacing w:val="-8"/>
                <w:w w:val="90"/>
                <w:sz w:val="20"/>
              </w:rPr>
              <w:t xml:space="preserve"> </w:t>
            </w:r>
            <w:r>
              <w:rPr>
                <w:rFonts w:ascii="Trebuchet MS"/>
                <w:i/>
                <w:spacing w:val="-2"/>
                <w:w w:val="90"/>
                <w:sz w:val="20"/>
              </w:rPr>
              <w:t>verifies:</w:t>
            </w:r>
          </w:p>
          <w:p w14:paraId="19057901" w14:textId="77777777" w:rsidR="003754EE" w:rsidRDefault="00486D74">
            <w:pPr>
              <w:pStyle w:val="TableParagraph"/>
              <w:numPr>
                <w:ilvl w:val="0"/>
                <w:numId w:val="127"/>
              </w:numPr>
              <w:tabs>
                <w:tab w:val="left" w:pos="874"/>
              </w:tabs>
              <w:spacing w:line="244" w:lineRule="exact"/>
              <w:rPr>
                <w:rFonts w:ascii="Trebuchet MS" w:hAnsi="Trebuchet MS"/>
                <w:i/>
                <w:sz w:val="20"/>
              </w:rPr>
            </w:pPr>
            <w:r>
              <w:rPr>
                <w:rFonts w:ascii="Trebuchet MS" w:hAnsi="Trebuchet MS"/>
                <w:i/>
                <w:w w:val="85"/>
                <w:sz w:val="20"/>
              </w:rPr>
              <w:t>evidence</w:t>
            </w:r>
            <w:r>
              <w:rPr>
                <w:rFonts w:ascii="Trebuchet MS" w:hAnsi="Trebuchet MS"/>
                <w:i/>
                <w:spacing w:val="15"/>
                <w:sz w:val="20"/>
              </w:rPr>
              <w:t xml:space="preserve"> </w:t>
            </w:r>
            <w:r>
              <w:rPr>
                <w:rFonts w:ascii="Trebuchet MS" w:hAnsi="Trebuchet MS"/>
                <w:i/>
                <w:w w:val="85"/>
                <w:sz w:val="20"/>
              </w:rPr>
              <w:t>of</w:t>
            </w:r>
            <w:r>
              <w:rPr>
                <w:rFonts w:ascii="Trebuchet MS" w:hAnsi="Trebuchet MS"/>
                <w:i/>
                <w:spacing w:val="14"/>
                <w:sz w:val="20"/>
              </w:rPr>
              <w:t xml:space="preserve"> </w:t>
            </w:r>
            <w:r>
              <w:rPr>
                <w:rFonts w:ascii="Trebuchet MS" w:hAnsi="Trebuchet MS"/>
                <w:i/>
                <w:w w:val="85"/>
                <w:sz w:val="20"/>
              </w:rPr>
              <w:t>staff</w:t>
            </w:r>
            <w:r>
              <w:rPr>
                <w:rFonts w:ascii="Trebuchet MS" w:hAnsi="Trebuchet MS"/>
                <w:i/>
                <w:spacing w:val="19"/>
                <w:sz w:val="20"/>
              </w:rPr>
              <w:t xml:space="preserve"> </w:t>
            </w:r>
            <w:r>
              <w:rPr>
                <w:rFonts w:ascii="Trebuchet MS" w:hAnsi="Trebuchet MS"/>
                <w:i/>
                <w:w w:val="85"/>
                <w:sz w:val="20"/>
              </w:rPr>
              <w:t>awareness</w:t>
            </w:r>
            <w:r>
              <w:rPr>
                <w:rFonts w:ascii="Trebuchet MS" w:hAnsi="Trebuchet MS"/>
                <w:i/>
                <w:spacing w:val="18"/>
                <w:sz w:val="20"/>
              </w:rPr>
              <w:t xml:space="preserve"> </w:t>
            </w:r>
            <w:r>
              <w:rPr>
                <w:rFonts w:ascii="Trebuchet MS" w:hAnsi="Trebuchet MS"/>
                <w:i/>
                <w:w w:val="85"/>
                <w:sz w:val="20"/>
              </w:rPr>
              <w:t>and</w:t>
            </w:r>
            <w:r>
              <w:rPr>
                <w:rFonts w:ascii="Trebuchet MS" w:hAnsi="Trebuchet MS"/>
                <w:i/>
                <w:spacing w:val="14"/>
                <w:sz w:val="20"/>
              </w:rPr>
              <w:t xml:space="preserve"> </w:t>
            </w:r>
            <w:r>
              <w:rPr>
                <w:rFonts w:ascii="Trebuchet MS" w:hAnsi="Trebuchet MS"/>
                <w:i/>
                <w:w w:val="85"/>
                <w:sz w:val="20"/>
              </w:rPr>
              <w:t>training</w:t>
            </w:r>
            <w:r>
              <w:rPr>
                <w:rFonts w:ascii="Trebuchet MS" w:hAnsi="Trebuchet MS"/>
                <w:i/>
                <w:spacing w:val="16"/>
                <w:sz w:val="20"/>
              </w:rPr>
              <w:t xml:space="preserve"> </w:t>
            </w:r>
            <w:r>
              <w:rPr>
                <w:rFonts w:ascii="Trebuchet MS" w:hAnsi="Trebuchet MS"/>
                <w:i/>
                <w:w w:val="85"/>
                <w:sz w:val="20"/>
              </w:rPr>
              <w:t>(e.g.</w:t>
            </w:r>
            <w:r>
              <w:rPr>
                <w:rFonts w:ascii="Trebuchet MS" w:hAnsi="Trebuchet MS"/>
                <w:i/>
                <w:spacing w:val="12"/>
                <w:sz w:val="20"/>
              </w:rPr>
              <w:t xml:space="preserve"> </w:t>
            </w:r>
            <w:r>
              <w:rPr>
                <w:rFonts w:ascii="Trebuchet MS" w:hAnsi="Trebuchet MS"/>
                <w:i/>
                <w:w w:val="85"/>
                <w:sz w:val="20"/>
              </w:rPr>
              <w:t>onboarding</w:t>
            </w:r>
            <w:r>
              <w:rPr>
                <w:rFonts w:ascii="Trebuchet MS" w:hAnsi="Trebuchet MS"/>
                <w:i/>
                <w:spacing w:val="17"/>
                <w:sz w:val="20"/>
              </w:rPr>
              <w:t xml:space="preserve"> </w:t>
            </w:r>
            <w:r>
              <w:rPr>
                <w:rFonts w:ascii="Trebuchet MS" w:hAnsi="Trebuchet MS"/>
                <w:i/>
                <w:w w:val="85"/>
                <w:sz w:val="20"/>
              </w:rPr>
              <w:t>materials);</w:t>
            </w:r>
            <w:r>
              <w:rPr>
                <w:rFonts w:ascii="Trebuchet MS" w:hAnsi="Trebuchet MS"/>
                <w:i/>
                <w:spacing w:val="31"/>
                <w:sz w:val="20"/>
              </w:rPr>
              <w:t xml:space="preserve"> </w:t>
            </w:r>
            <w:r>
              <w:rPr>
                <w:rFonts w:ascii="Trebuchet MS" w:hAnsi="Trebuchet MS"/>
                <w:i/>
                <w:spacing w:val="-5"/>
                <w:w w:val="85"/>
                <w:sz w:val="20"/>
              </w:rPr>
              <w:t>and</w:t>
            </w:r>
          </w:p>
          <w:p w14:paraId="01FFE3C0" w14:textId="77777777" w:rsidR="003754EE" w:rsidRDefault="00486D74">
            <w:pPr>
              <w:pStyle w:val="TableParagraph"/>
              <w:numPr>
                <w:ilvl w:val="0"/>
                <w:numId w:val="127"/>
              </w:numPr>
              <w:tabs>
                <w:tab w:val="left" w:pos="874"/>
              </w:tabs>
              <w:spacing w:line="245" w:lineRule="exact"/>
              <w:rPr>
                <w:rFonts w:ascii="Trebuchet MS" w:hAnsi="Trebuchet MS"/>
                <w:i/>
                <w:sz w:val="20"/>
              </w:rPr>
            </w:pPr>
            <w:r>
              <w:rPr>
                <w:rFonts w:ascii="Trebuchet MS" w:hAnsi="Trebuchet MS"/>
                <w:i/>
                <w:w w:val="90"/>
                <w:sz w:val="20"/>
              </w:rPr>
              <w:t>interviews</w:t>
            </w:r>
            <w:r>
              <w:rPr>
                <w:rFonts w:ascii="Trebuchet MS" w:hAnsi="Trebuchet MS"/>
                <w:i/>
                <w:spacing w:val="-1"/>
                <w:w w:val="90"/>
                <w:sz w:val="20"/>
              </w:rPr>
              <w:t xml:space="preserve"> </w:t>
            </w:r>
            <w:r>
              <w:rPr>
                <w:rFonts w:ascii="Trebuchet MS" w:hAnsi="Trebuchet MS"/>
                <w:i/>
                <w:w w:val="90"/>
                <w:sz w:val="20"/>
              </w:rPr>
              <w:t>with</w:t>
            </w:r>
            <w:r>
              <w:rPr>
                <w:rFonts w:ascii="Trebuchet MS" w:hAnsi="Trebuchet MS"/>
                <w:i/>
                <w:spacing w:val="-1"/>
                <w:w w:val="90"/>
                <w:sz w:val="20"/>
              </w:rPr>
              <w:t xml:space="preserve"> </w:t>
            </w:r>
            <w:r>
              <w:rPr>
                <w:rFonts w:ascii="Trebuchet MS" w:hAnsi="Trebuchet MS"/>
                <w:i/>
                <w:w w:val="90"/>
                <w:sz w:val="20"/>
              </w:rPr>
              <w:t>management</w:t>
            </w:r>
            <w:r>
              <w:rPr>
                <w:rFonts w:ascii="Trebuchet MS" w:hAnsi="Trebuchet MS"/>
                <w:i/>
                <w:spacing w:val="-6"/>
                <w:sz w:val="20"/>
              </w:rPr>
              <w:t xml:space="preserve"> </w:t>
            </w:r>
            <w:r>
              <w:rPr>
                <w:rFonts w:ascii="Trebuchet MS" w:hAnsi="Trebuchet MS"/>
                <w:i/>
                <w:w w:val="90"/>
                <w:sz w:val="20"/>
              </w:rPr>
              <w:t>and</w:t>
            </w:r>
            <w:r>
              <w:rPr>
                <w:rFonts w:ascii="Trebuchet MS" w:hAnsi="Trebuchet MS"/>
                <w:i/>
                <w:spacing w:val="-1"/>
                <w:w w:val="90"/>
                <w:sz w:val="20"/>
              </w:rPr>
              <w:t xml:space="preserve"> </w:t>
            </w:r>
            <w:r>
              <w:rPr>
                <w:rFonts w:ascii="Trebuchet MS" w:hAnsi="Trebuchet MS"/>
                <w:i/>
                <w:w w:val="90"/>
                <w:sz w:val="20"/>
              </w:rPr>
              <w:t>staff</w:t>
            </w:r>
            <w:r>
              <w:rPr>
                <w:rFonts w:ascii="Trebuchet MS" w:hAnsi="Trebuchet MS"/>
                <w:i/>
                <w:spacing w:val="-1"/>
                <w:w w:val="90"/>
                <w:sz w:val="20"/>
              </w:rPr>
              <w:t xml:space="preserve"> </w:t>
            </w:r>
            <w:r>
              <w:rPr>
                <w:rFonts w:ascii="Trebuchet MS" w:hAnsi="Trebuchet MS"/>
                <w:i/>
                <w:w w:val="90"/>
                <w:sz w:val="20"/>
              </w:rPr>
              <w:t>if</w:t>
            </w:r>
            <w:r>
              <w:rPr>
                <w:rFonts w:ascii="Trebuchet MS" w:hAnsi="Trebuchet MS"/>
                <w:i/>
                <w:spacing w:val="-6"/>
                <w:sz w:val="20"/>
              </w:rPr>
              <w:t xml:space="preserve"> </w:t>
            </w:r>
            <w:r>
              <w:rPr>
                <w:rFonts w:ascii="Trebuchet MS" w:hAnsi="Trebuchet MS"/>
                <w:i/>
                <w:w w:val="90"/>
                <w:sz w:val="20"/>
              </w:rPr>
              <w:t>the</w:t>
            </w:r>
            <w:r>
              <w:rPr>
                <w:rFonts w:ascii="Trebuchet MS" w:hAnsi="Trebuchet MS"/>
                <w:i/>
                <w:spacing w:val="-6"/>
                <w:sz w:val="20"/>
              </w:rPr>
              <w:t xml:space="preserve"> </w:t>
            </w:r>
            <w:r>
              <w:rPr>
                <w:rFonts w:ascii="Trebuchet MS" w:hAnsi="Trebuchet MS"/>
                <w:i/>
                <w:w w:val="90"/>
                <w:sz w:val="20"/>
              </w:rPr>
              <w:t>auditor</w:t>
            </w:r>
            <w:r>
              <w:rPr>
                <w:rFonts w:ascii="Trebuchet MS" w:hAnsi="Trebuchet MS"/>
                <w:i/>
                <w:spacing w:val="-2"/>
                <w:w w:val="90"/>
                <w:sz w:val="20"/>
              </w:rPr>
              <w:t xml:space="preserve"> </w:t>
            </w:r>
            <w:r>
              <w:rPr>
                <w:rFonts w:ascii="Trebuchet MS" w:hAnsi="Trebuchet MS"/>
                <w:i/>
                <w:w w:val="90"/>
                <w:sz w:val="20"/>
              </w:rPr>
              <w:t>has</w:t>
            </w:r>
            <w:r>
              <w:rPr>
                <w:rFonts w:ascii="Trebuchet MS" w:hAnsi="Trebuchet MS"/>
                <w:i/>
                <w:spacing w:val="-1"/>
                <w:w w:val="90"/>
                <w:sz w:val="20"/>
              </w:rPr>
              <w:t xml:space="preserve"> </w:t>
            </w:r>
            <w:r>
              <w:rPr>
                <w:rFonts w:ascii="Trebuchet MS" w:hAnsi="Trebuchet MS"/>
                <w:i/>
                <w:w w:val="90"/>
                <w:sz w:val="20"/>
              </w:rPr>
              <w:t>any</w:t>
            </w:r>
            <w:r>
              <w:rPr>
                <w:rFonts w:ascii="Trebuchet MS" w:hAnsi="Trebuchet MS"/>
                <w:i/>
                <w:spacing w:val="-3"/>
                <w:w w:val="90"/>
                <w:sz w:val="20"/>
              </w:rPr>
              <w:t xml:space="preserve"> </w:t>
            </w:r>
            <w:r>
              <w:rPr>
                <w:rFonts w:ascii="Trebuchet MS" w:hAnsi="Trebuchet MS"/>
                <w:i/>
                <w:w w:val="90"/>
                <w:sz w:val="20"/>
              </w:rPr>
              <w:t>doubt</w:t>
            </w:r>
            <w:r>
              <w:rPr>
                <w:rFonts w:ascii="Trebuchet MS" w:hAnsi="Trebuchet MS"/>
                <w:i/>
                <w:spacing w:val="-2"/>
                <w:w w:val="90"/>
                <w:sz w:val="20"/>
              </w:rPr>
              <w:t xml:space="preserve"> </w:t>
            </w:r>
            <w:r>
              <w:rPr>
                <w:rFonts w:ascii="Trebuchet MS" w:hAnsi="Trebuchet MS"/>
                <w:i/>
                <w:w w:val="90"/>
                <w:sz w:val="20"/>
              </w:rPr>
              <w:t>about</w:t>
            </w:r>
            <w:r>
              <w:rPr>
                <w:rFonts w:ascii="Trebuchet MS" w:hAnsi="Trebuchet MS"/>
                <w:i/>
                <w:spacing w:val="-4"/>
                <w:w w:val="90"/>
                <w:sz w:val="20"/>
              </w:rPr>
              <w:t xml:space="preserve"> </w:t>
            </w:r>
            <w:r>
              <w:rPr>
                <w:rFonts w:ascii="Trebuchet MS" w:hAnsi="Trebuchet MS"/>
                <w:i/>
                <w:w w:val="90"/>
                <w:sz w:val="20"/>
              </w:rPr>
              <w:t>implementation</w:t>
            </w:r>
            <w:r>
              <w:rPr>
                <w:rFonts w:ascii="Trebuchet MS" w:hAnsi="Trebuchet MS"/>
                <w:i/>
                <w:spacing w:val="-3"/>
                <w:w w:val="90"/>
                <w:sz w:val="20"/>
              </w:rPr>
              <w:t xml:space="preserve"> </w:t>
            </w:r>
            <w:r>
              <w:rPr>
                <w:rFonts w:ascii="Trebuchet MS" w:hAnsi="Trebuchet MS"/>
                <w:i/>
                <w:w w:val="90"/>
                <w:sz w:val="20"/>
              </w:rPr>
              <w:t>or</w:t>
            </w:r>
            <w:r>
              <w:rPr>
                <w:rFonts w:ascii="Trebuchet MS" w:hAnsi="Trebuchet MS"/>
                <w:i/>
                <w:spacing w:val="-4"/>
                <w:w w:val="90"/>
                <w:sz w:val="20"/>
              </w:rPr>
              <w:t xml:space="preserve"> </w:t>
            </w:r>
            <w:r>
              <w:rPr>
                <w:rFonts w:ascii="Trebuchet MS" w:hAnsi="Trebuchet MS"/>
                <w:i/>
                <w:spacing w:val="-2"/>
                <w:w w:val="90"/>
                <w:sz w:val="20"/>
              </w:rPr>
              <w:t>understanding.</w:t>
            </w:r>
          </w:p>
        </w:tc>
      </w:tr>
      <w:tr w:rsidR="003754EE" w14:paraId="7419BF14" w14:textId="77777777">
        <w:trPr>
          <w:trHeight w:val="5760"/>
        </w:trPr>
        <w:tc>
          <w:tcPr>
            <w:tcW w:w="848" w:type="dxa"/>
          </w:tcPr>
          <w:p w14:paraId="7789162D" w14:textId="77777777" w:rsidR="003754EE" w:rsidRDefault="003754EE">
            <w:pPr>
              <w:pStyle w:val="TableParagraph"/>
              <w:spacing w:before="7"/>
              <w:ind w:left="0"/>
              <w:rPr>
                <w:sz w:val="20"/>
              </w:rPr>
            </w:pPr>
          </w:p>
          <w:p w14:paraId="6124BD5F" w14:textId="77777777" w:rsidR="003754EE" w:rsidRDefault="00486D74">
            <w:pPr>
              <w:pStyle w:val="TableParagraph"/>
              <w:ind w:left="107"/>
              <w:rPr>
                <w:rFonts w:ascii="Trebuchet MS"/>
                <w:i/>
                <w:sz w:val="20"/>
              </w:rPr>
            </w:pPr>
            <w:r>
              <w:rPr>
                <w:rFonts w:ascii="Trebuchet MS"/>
                <w:i/>
                <w:spacing w:val="-4"/>
                <w:sz w:val="20"/>
              </w:rPr>
              <w:t>1.16</w:t>
            </w:r>
          </w:p>
        </w:tc>
        <w:tc>
          <w:tcPr>
            <w:tcW w:w="1707" w:type="dxa"/>
          </w:tcPr>
          <w:p w14:paraId="5981DD9F" w14:textId="77777777" w:rsidR="003754EE" w:rsidRDefault="003754EE">
            <w:pPr>
              <w:pStyle w:val="TableParagraph"/>
              <w:spacing w:before="7"/>
              <w:ind w:left="0"/>
              <w:rPr>
                <w:sz w:val="20"/>
              </w:rPr>
            </w:pPr>
          </w:p>
          <w:p w14:paraId="661FFD1E" w14:textId="77777777" w:rsidR="003754EE" w:rsidRDefault="00486D74">
            <w:pPr>
              <w:pStyle w:val="TableParagraph"/>
              <w:spacing w:line="247" w:lineRule="auto"/>
              <w:ind w:left="105" w:right="116"/>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w w:val="90"/>
                <w:sz w:val="20"/>
              </w:rPr>
              <w:t>actively</w:t>
            </w:r>
            <w:r>
              <w:rPr>
                <w:rFonts w:ascii="Trebuchet MS"/>
                <w:i/>
                <w:spacing w:val="-10"/>
                <w:w w:val="90"/>
                <w:sz w:val="20"/>
              </w:rPr>
              <w:t xml:space="preserve"> </w:t>
            </w:r>
            <w:r>
              <w:rPr>
                <w:rFonts w:ascii="Trebuchet MS"/>
                <w:i/>
                <w:w w:val="90"/>
                <w:sz w:val="20"/>
              </w:rPr>
              <w:t xml:space="preserve">promotes </w:t>
            </w:r>
            <w:r>
              <w:rPr>
                <w:rFonts w:ascii="Trebuchet MS"/>
                <w:i/>
                <w:sz w:val="20"/>
              </w:rPr>
              <w:t>the</w:t>
            </w:r>
            <w:r>
              <w:rPr>
                <w:rFonts w:ascii="Trebuchet MS"/>
                <w:i/>
                <w:spacing w:val="-16"/>
                <w:sz w:val="20"/>
              </w:rPr>
              <w:t xml:space="preserve"> </w:t>
            </w:r>
            <w:r>
              <w:rPr>
                <w:rFonts w:ascii="Trebuchet MS"/>
                <w:i/>
                <w:sz w:val="20"/>
              </w:rPr>
              <w:t>physical</w:t>
            </w:r>
            <w:r>
              <w:rPr>
                <w:rFonts w:ascii="Trebuchet MS"/>
                <w:i/>
                <w:spacing w:val="-15"/>
                <w:sz w:val="20"/>
              </w:rPr>
              <w:t xml:space="preserve"> </w:t>
            </w:r>
            <w:r>
              <w:rPr>
                <w:rFonts w:ascii="Trebuchet MS"/>
                <w:i/>
                <w:sz w:val="20"/>
              </w:rPr>
              <w:t xml:space="preserve">and </w:t>
            </w:r>
            <w:r>
              <w:rPr>
                <w:rFonts w:ascii="Trebuchet MS"/>
                <w:i/>
                <w:w w:val="90"/>
                <w:sz w:val="20"/>
              </w:rPr>
              <w:t>mental</w:t>
            </w:r>
            <w:r>
              <w:rPr>
                <w:rFonts w:ascii="Trebuchet MS"/>
                <w:i/>
                <w:spacing w:val="-4"/>
                <w:w w:val="90"/>
                <w:sz w:val="20"/>
              </w:rPr>
              <w:t xml:space="preserve"> </w:t>
            </w:r>
            <w:r>
              <w:rPr>
                <w:rFonts w:ascii="Trebuchet MS"/>
                <w:i/>
                <w:w w:val="90"/>
                <w:sz w:val="20"/>
              </w:rPr>
              <w:t xml:space="preserve">wellbeing </w:t>
            </w:r>
            <w:r>
              <w:rPr>
                <w:rFonts w:ascii="Trebuchet MS"/>
                <w:i/>
                <w:sz w:val="20"/>
              </w:rPr>
              <w:t>of</w:t>
            </w:r>
            <w:r>
              <w:rPr>
                <w:rFonts w:ascii="Trebuchet MS"/>
                <w:i/>
                <w:spacing w:val="-16"/>
                <w:sz w:val="20"/>
              </w:rPr>
              <w:t xml:space="preserve"> </w:t>
            </w:r>
            <w:r>
              <w:rPr>
                <w:rFonts w:ascii="Trebuchet MS"/>
                <w:i/>
                <w:sz w:val="20"/>
              </w:rPr>
              <w:t>employees</w:t>
            </w:r>
            <w:r>
              <w:rPr>
                <w:rFonts w:ascii="Trebuchet MS"/>
                <w:i/>
                <w:spacing w:val="-15"/>
                <w:sz w:val="20"/>
              </w:rPr>
              <w:t xml:space="preserve"> </w:t>
            </w:r>
            <w:r>
              <w:rPr>
                <w:rFonts w:ascii="Trebuchet MS"/>
                <w:i/>
                <w:sz w:val="20"/>
              </w:rPr>
              <w:t xml:space="preserve">by </w:t>
            </w:r>
            <w:r>
              <w:rPr>
                <w:rFonts w:ascii="Trebuchet MS"/>
                <w:i/>
                <w:spacing w:val="-2"/>
                <w:sz w:val="20"/>
              </w:rPr>
              <w:t>implementing</w:t>
            </w:r>
            <w:r>
              <w:rPr>
                <w:rFonts w:ascii="Trebuchet MS"/>
                <w:i/>
                <w:spacing w:val="-14"/>
                <w:sz w:val="20"/>
              </w:rPr>
              <w:t xml:space="preserve"> </w:t>
            </w:r>
            <w:r>
              <w:rPr>
                <w:rFonts w:ascii="Trebuchet MS"/>
                <w:i/>
                <w:spacing w:val="-2"/>
                <w:sz w:val="20"/>
              </w:rPr>
              <w:t xml:space="preserve">at </w:t>
            </w:r>
            <w:r>
              <w:rPr>
                <w:rFonts w:ascii="Trebuchet MS"/>
                <w:i/>
                <w:sz w:val="20"/>
              </w:rPr>
              <w:t xml:space="preserve">least 1 tangible </w:t>
            </w:r>
            <w:r>
              <w:rPr>
                <w:rFonts w:ascii="Trebuchet MS"/>
                <w:i/>
                <w:spacing w:val="-2"/>
                <w:w w:val="90"/>
                <w:sz w:val="20"/>
              </w:rPr>
              <w:t>initiative</w:t>
            </w:r>
            <w:r>
              <w:rPr>
                <w:rFonts w:ascii="Trebuchet MS"/>
                <w:i/>
                <w:spacing w:val="-8"/>
                <w:w w:val="90"/>
                <w:sz w:val="20"/>
              </w:rPr>
              <w:t xml:space="preserve"> </w:t>
            </w:r>
            <w:r>
              <w:rPr>
                <w:rFonts w:ascii="Trebuchet MS"/>
                <w:i/>
                <w:spacing w:val="-2"/>
                <w:w w:val="90"/>
                <w:sz w:val="20"/>
              </w:rPr>
              <w:t>per</w:t>
            </w:r>
            <w:r>
              <w:rPr>
                <w:rFonts w:ascii="Trebuchet MS"/>
                <w:i/>
                <w:spacing w:val="-8"/>
                <w:w w:val="90"/>
                <w:sz w:val="20"/>
              </w:rPr>
              <w:t xml:space="preserve"> </w:t>
            </w:r>
            <w:r>
              <w:rPr>
                <w:rFonts w:ascii="Trebuchet MS"/>
                <w:i/>
                <w:spacing w:val="-2"/>
                <w:w w:val="90"/>
                <w:sz w:val="20"/>
              </w:rPr>
              <w:t xml:space="preserve">year </w:t>
            </w:r>
            <w:r>
              <w:rPr>
                <w:rFonts w:ascii="Trebuchet MS"/>
                <w:i/>
                <w:sz w:val="20"/>
              </w:rPr>
              <w:t>or</w:t>
            </w:r>
            <w:r>
              <w:rPr>
                <w:rFonts w:ascii="Trebuchet MS"/>
                <w:i/>
                <w:spacing w:val="-8"/>
                <w:sz w:val="20"/>
              </w:rPr>
              <w:t xml:space="preserve"> </w:t>
            </w:r>
            <w:r>
              <w:rPr>
                <w:rFonts w:ascii="Trebuchet MS"/>
                <w:i/>
                <w:sz w:val="20"/>
              </w:rPr>
              <w:t xml:space="preserve">maintaining </w:t>
            </w:r>
            <w:r>
              <w:rPr>
                <w:rFonts w:ascii="Trebuchet MS"/>
                <w:i/>
                <w:spacing w:val="-2"/>
                <w:sz w:val="20"/>
              </w:rPr>
              <w:t>permanent,</w:t>
            </w:r>
            <w:r>
              <w:rPr>
                <w:rFonts w:ascii="Trebuchet MS"/>
                <w:i/>
                <w:spacing w:val="-14"/>
                <w:sz w:val="20"/>
              </w:rPr>
              <w:t xml:space="preserve"> </w:t>
            </w:r>
            <w:r>
              <w:rPr>
                <w:rFonts w:ascii="Trebuchet MS"/>
                <w:i/>
                <w:spacing w:val="-2"/>
                <w:sz w:val="20"/>
              </w:rPr>
              <w:t xml:space="preserve">free </w:t>
            </w:r>
            <w:r>
              <w:rPr>
                <w:rFonts w:ascii="Trebuchet MS"/>
                <w:i/>
                <w:sz w:val="20"/>
              </w:rPr>
              <w:t>or</w:t>
            </w:r>
            <w:r>
              <w:rPr>
                <w:rFonts w:ascii="Trebuchet MS"/>
                <w:i/>
                <w:spacing w:val="-8"/>
                <w:sz w:val="20"/>
              </w:rPr>
              <w:t xml:space="preserve"> </w:t>
            </w:r>
            <w:proofErr w:type="spellStart"/>
            <w:r>
              <w:rPr>
                <w:rFonts w:ascii="Trebuchet MS"/>
                <w:i/>
                <w:sz w:val="20"/>
              </w:rPr>
              <w:t>subsidised</w:t>
            </w:r>
            <w:proofErr w:type="spellEnd"/>
            <w:r>
              <w:rPr>
                <w:rFonts w:ascii="Trebuchet MS"/>
                <w:i/>
                <w:sz w:val="20"/>
              </w:rPr>
              <w:t xml:space="preserve"> facilities</w:t>
            </w:r>
            <w:r>
              <w:rPr>
                <w:rFonts w:ascii="Trebuchet MS"/>
                <w:i/>
                <w:spacing w:val="-6"/>
                <w:sz w:val="20"/>
              </w:rPr>
              <w:t xml:space="preserve"> </w:t>
            </w:r>
            <w:r>
              <w:rPr>
                <w:rFonts w:ascii="Trebuchet MS"/>
                <w:i/>
                <w:sz w:val="20"/>
              </w:rPr>
              <w:t>that support</w:t>
            </w:r>
            <w:r>
              <w:rPr>
                <w:rFonts w:ascii="Trebuchet MS"/>
                <w:i/>
                <w:spacing w:val="-8"/>
                <w:sz w:val="20"/>
              </w:rPr>
              <w:t xml:space="preserve"> </w:t>
            </w:r>
            <w:r>
              <w:rPr>
                <w:rFonts w:ascii="Trebuchet MS"/>
                <w:i/>
                <w:sz w:val="20"/>
              </w:rPr>
              <w:t>staff wellbeing.</w:t>
            </w:r>
            <w:r>
              <w:rPr>
                <w:rFonts w:ascii="Trebuchet MS"/>
                <w:i/>
                <w:spacing w:val="-16"/>
                <w:sz w:val="20"/>
              </w:rPr>
              <w:t xml:space="preserve"> </w:t>
            </w:r>
            <w:r>
              <w:rPr>
                <w:rFonts w:ascii="Trebuchet MS"/>
                <w:i/>
                <w:sz w:val="20"/>
              </w:rPr>
              <w:t>(G)</w:t>
            </w:r>
          </w:p>
          <w:p w14:paraId="743E585D" w14:textId="77777777" w:rsidR="003754EE" w:rsidRDefault="003754EE">
            <w:pPr>
              <w:pStyle w:val="TableParagraph"/>
              <w:spacing w:before="12"/>
              <w:ind w:left="0"/>
              <w:rPr>
                <w:sz w:val="20"/>
              </w:rPr>
            </w:pPr>
          </w:p>
          <w:p w14:paraId="16D0DA47" w14:textId="202DE802" w:rsidR="003754EE" w:rsidRDefault="003754EE">
            <w:pPr>
              <w:pStyle w:val="TableParagraph"/>
              <w:spacing w:line="247" w:lineRule="auto"/>
              <w:ind w:left="105" w:right="226"/>
              <w:rPr>
                <w:rFonts w:ascii="Trebuchet MS"/>
                <w:i/>
                <w:sz w:val="20"/>
              </w:rPr>
            </w:pPr>
          </w:p>
        </w:tc>
        <w:tc>
          <w:tcPr>
            <w:tcW w:w="11059" w:type="dxa"/>
          </w:tcPr>
          <w:p w14:paraId="65529E3F" w14:textId="77777777" w:rsidR="003754EE" w:rsidRDefault="003754EE">
            <w:pPr>
              <w:pStyle w:val="TableParagraph"/>
              <w:spacing w:before="7"/>
              <w:ind w:left="0"/>
              <w:rPr>
                <w:sz w:val="20"/>
              </w:rPr>
            </w:pPr>
          </w:p>
          <w:p w14:paraId="2D8DC987" w14:textId="77777777" w:rsidR="003754EE" w:rsidRDefault="00486D74">
            <w:pPr>
              <w:pStyle w:val="TableParagraph"/>
              <w:ind w:left="104"/>
              <w:rPr>
                <w:rFonts w:ascii="Trebuchet MS"/>
                <w:b/>
                <w:i/>
                <w:sz w:val="20"/>
              </w:rPr>
            </w:pPr>
            <w:r>
              <w:rPr>
                <w:rFonts w:ascii="Trebuchet MS"/>
                <w:b/>
                <w:i/>
                <w:spacing w:val="-2"/>
                <w:sz w:val="20"/>
              </w:rPr>
              <w:t>Relevance</w:t>
            </w:r>
          </w:p>
          <w:p w14:paraId="33791670" w14:textId="77777777" w:rsidR="003754EE" w:rsidRDefault="00486D74">
            <w:pPr>
              <w:pStyle w:val="TableParagraph"/>
              <w:spacing w:before="8" w:line="247" w:lineRule="auto"/>
              <w:ind w:left="104" w:right="105"/>
              <w:jc w:val="both"/>
              <w:rPr>
                <w:rFonts w:ascii="Trebuchet MS"/>
                <w:i/>
                <w:sz w:val="20"/>
              </w:rPr>
            </w:pPr>
            <w:r>
              <w:rPr>
                <w:rFonts w:ascii="Trebuchet MS"/>
                <w:i/>
                <w:w w:val="90"/>
                <w:sz w:val="20"/>
              </w:rPr>
              <w:t>Employee</w:t>
            </w:r>
            <w:r>
              <w:rPr>
                <w:rFonts w:ascii="Trebuchet MS"/>
                <w:i/>
                <w:spacing w:val="-6"/>
                <w:w w:val="90"/>
                <w:sz w:val="20"/>
              </w:rPr>
              <w:t xml:space="preserve"> </w:t>
            </w:r>
            <w:r>
              <w:rPr>
                <w:rFonts w:ascii="Trebuchet MS"/>
                <w:i/>
                <w:w w:val="90"/>
                <w:sz w:val="20"/>
              </w:rPr>
              <w:t>wellbeing</w:t>
            </w:r>
            <w:r>
              <w:rPr>
                <w:rFonts w:ascii="Trebuchet MS"/>
                <w:i/>
                <w:spacing w:val="-7"/>
                <w:w w:val="90"/>
                <w:sz w:val="20"/>
              </w:rPr>
              <w:t xml:space="preserve"> </w:t>
            </w:r>
            <w:r>
              <w:rPr>
                <w:rFonts w:ascii="Trebuchet MS"/>
                <w:i/>
                <w:w w:val="90"/>
                <w:sz w:val="20"/>
              </w:rPr>
              <w:t>contributes</w:t>
            </w:r>
            <w:r>
              <w:rPr>
                <w:rFonts w:ascii="Trebuchet MS"/>
                <w:i/>
                <w:spacing w:val="-7"/>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a</w:t>
            </w:r>
            <w:r>
              <w:rPr>
                <w:rFonts w:ascii="Trebuchet MS"/>
                <w:i/>
                <w:spacing w:val="-5"/>
                <w:w w:val="90"/>
                <w:sz w:val="20"/>
              </w:rPr>
              <w:t xml:space="preserve"> </w:t>
            </w:r>
            <w:r>
              <w:rPr>
                <w:rFonts w:ascii="Trebuchet MS"/>
                <w:i/>
                <w:w w:val="90"/>
                <w:sz w:val="20"/>
              </w:rPr>
              <w:t>healthy</w:t>
            </w:r>
            <w:r>
              <w:rPr>
                <w:rFonts w:ascii="Trebuchet MS"/>
                <w:i/>
                <w:spacing w:val="-4"/>
                <w:w w:val="90"/>
                <w:sz w:val="20"/>
              </w:rPr>
              <w:t xml:space="preserve"> </w:t>
            </w:r>
            <w:r>
              <w:rPr>
                <w:rFonts w:ascii="Trebuchet MS"/>
                <w:i/>
                <w:w w:val="90"/>
                <w:sz w:val="20"/>
              </w:rPr>
              <w:t>workplace</w:t>
            </w:r>
            <w:r>
              <w:rPr>
                <w:rFonts w:ascii="Trebuchet MS"/>
                <w:i/>
                <w:spacing w:val="-5"/>
                <w:w w:val="90"/>
                <w:sz w:val="20"/>
              </w:rPr>
              <w:t xml:space="preserve"> </w:t>
            </w:r>
            <w:r>
              <w:rPr>
                <w:rFonts w:ascii="Trebuchet MS"/>
                <w:i/>
                <w:w w:val="90"/>
                <w:sz w:val="20"/>
              </w:rPr>
              <w:t>culture,</w:t>
            </w:r>
            <w:r>
              <w:rPr>
                <w:rFonts w:ascii="Trebuchet MS"/>
                <w:i/>
                <w:spacing w:val="-5"/>
                <w:w w:val="90"/>
                <w:sz w:val="20"/>
              </w:rPr>
              <w:t xml:space="preserve"> </w:t>
            </w:r>
            <w:r>
              <w:rPr>
                <w:rFonts w:ascii="Trebuchet MS"/>
                <w:i/>
                <w:w w:val="90"/>
                <w:sz w:val="20"/>
              </w:rPr>
              <w:t>improved</w:t>
            </w:r>
            <w:r>
              <w:rPr>
                <w:rFonts w:ascii="Trebuchet MS"/>
                <w:i/>
                <w:spacing w:val="-6"/>
                <w:w w:val="90"/>
                <w:sz w:val="20"/>
              </w:rPr>
              <w:t xml:space="preserve"> </w:t>
            </w:r>
            <w:r>
              <w:rPr>
                <w:rFonts w:ascii="Trebuchet MS"/>
                <w:i/>
                <w:w w:val="90"/>
                <w:sz w:val="20"/>
              </w:rPr>
              <w:t>performance,</w:t>
            </w:r>
            <w:r>
              <w:rPr>
                <w:rFonts w:ascii="Trebuchet MS"/>
                <w:i/>
                <w:spacing w:val="-2"/>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long-term</w:t>
            </w:r>
            <w:r>
              <w:rPr>
                <w:rFonts w:ascii="Trebuchet MS"/>
                <w:i/>
                <w:spacing w:val="-7"/>
                <w:w w:val="90"/>
                <w:sz w:val="20"/>
              </w:rPr>
              <w:t xml:space="preserve"> </w:t>
            </w:r>
            <w:r>
              <w:rPr>
                <w:rFonts w:ascii="Trebuchet MS"/>
                <w:i/>
                <w:w w:val="90"/>
                <w:sz w:val="20"/>
              </w:rPr>
              <w:t>staff</w:t>
            </w:r>
            <w:r>
              <w:rPr>
                <w:rFonts w:ascii="Trebuchet MS"/>
                <w:i/>
                <w:spacing w:val="-2"/>
                <w:w w:val="90"/>
                <w:sz w:val="20"/>
              </w:rPr>
              <w:t xml:space="preserve"> </w:t>
            </w:r>
            <w:r>
              <w:rPr>
                <w:rFonts w:ascii="Trebuchet MS"/>
                <w:i/>
                <w:w w:val="90"/>
                <w:sz w:val="20"/>
              </w:rPr>
              <w:t>satisfaction.</w:t>
            </w:r>
            <w:r>
              <w:rPr>
                <w:rFonts w:ascii="Trebuchet MS"/>
                <w:i/>
                <w:spacing w:val="-5"/>
                <w:w w:val="90"/>
                <w:sz w:val="20"/>
              </w:rPr>
              <w:t xml:space="preserve"> </w:t>
            </w:r>
            <w:r>
              <w:rPr>
                <w:rFonts w:ascii="Trebuchet MS"/>
                <w:i/>
                <w:w w:val="90"/>
                <w:sz w:val="20"/>
              </w:rPr>
              <w:t xml:space="preserve">Supporting </w:t>
            </w:r>
            <w:r>
              <w:rPr>
                <w:rFonts w:ascii="Trebuchet MS"/>
                <w:i/>
                <w:spacing w:val="-4"/>
                <w:sz w:val="20"/>
              </w:rPr>
              <w:t>the</w:t>
            </w:r>
            <w:r>
              <w:rPr>
                <w:rFonts w:ascii="Trebuchet MS"/>
                <w:i/>
                <w:spacing w:val="-12"/>
                <w:sz w:val="20"/>
              </w:rPr>
              <w:t xml:space="preserve"> </w:t>
            </w:r>
            <w:r>
              <w:rPr>
                <w:rFonts w:ascii="Trebuchet MS"/>
                <w:i/>
                <w:spacing w:val="-4"/>
                <w:sz w:val="20"/>
              </w:rPr>
              <w:t>physical</w:t>
            </w:r>
            <w:r>
              <w:rPr>
                <w:rFonts w:ascii="Trebuchet MS"/>
                <w:i/>
                <w:spacing w:val="-11"/>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mental</w:t>
            </w:r>
            <w:r>
              <w:rPr>
                <w:rFonts w:ascii="Trebuchet MS"/>
                <w:i/>
                <w:spacing w:val="-11"/>
                <w:sz w:val="20"/>
              </w:rPr>
              <w:t xml:space="preserve"> </w:t>
            </w:r>
            <w:r>
              <w:rPr>
                <w:rFonts w:ascii="Trebuchet MS"/>
                <w:i/>
                <w:spacing w:val="-4"/>
                <w:sz w:val="20"/>
              </w:rPr>
              <w:t>health</w:t>
            </w:r>
            <w:r>
              <w:rPr>
                <w:rFonts w:ascii="Trebuchet MS"/>
                <w:i/>
                <w:spacing w:val="-11"/>
                <w:sz w:val="20"/>
              </w:rPr>
              <w:t xml:space="preserve"> </w:t>
            </w:r>
            <w:r>
              <w:rPr>
                <w:rFonts w:ascii="Trebuchet MS"/>
                <w:i/>
                <w:spacing w:val="-4"/>
                <w:sz w:val="20"/>
              </w:rPr>
              <w:t>of</w:t>
            </w:r>
            <w:r>
              <w:rPr>
                <w:rFonts w:ascii="Trebuchet MS"/>
                <w:i/>
                <w:spacing w:val="-11"/>
                <w:sz w:val="20"/>
              </w:rPr>
              <w:t xml:space="preserve"> </w:t>
            </w:r>
            <w:r>
              <w:rPr>
                <w:rFonts w:ascii="Trebuchet MS"/>
                <w:i/>
                <w:spacing w:val="-4"/>
                <w:sz w:val="20"/>
              </w:rPr>
              <w:t>employees</w:t>
            </w:r>
            <w:r>
              <w:rPr>
                <w:rFonts w:ascii="Trebuchet MS"/>
                <w:i/>
                <w:spacing w:val="-11"/>
                <w:sz w:val="20"/>
              </w:rPr>
              <w:t xml:space="preserve"> </w:t>
            </w:r>
            <w:r>
              <w:rPr>
                <w:rFonts w:ascii="Trebuchet MS"/>
                <w:i/>
                <w:spacing w:val="-4"/>
                <w:sz w:val="20"/>
              </w:rPr>
              <w:t>helps</w:t>
            </w:r>
            <w:r>
              <w:rPr>
                <w:rFonts w:ascii="Trebuchet MS"/>
                <w:i/>
                <w:spacing w:val="-11"/>
                <w:sz w:val="20"/>
              </w:rPr>
              <w:t xml:space="preserve"> </w:t>
            </w:r>
            <w:r>
              <w:rPr>
                <w:rFonts w:ascii="Trebuchet MS"/>
                <w:i/>
                <w:spacing w:val="-4"/>
                <w:sz w:val="20"/>
              </w:rPr>
              <w:t>reduce</w:t>
            </w:r>
            <w:r>
              <w:rPr>
                <w:rFonts w:ascii="Trebuchet MS"/>
                <w:i/>
                <w:spacing w:val="-11"/>
                <w:sz w:val="20"/>
              </w:rPr>
              <w:t xml:space="preserve"> </w:t>
            </w:r>
            <w:r>
              <w:rPr>
                <w:rFonts w:ascii="Trebuchet MS"/>
                <w:i/>
                <w:spacing w:val="-4"/>
                <w:sz w:val="20"/>
              </w:rPr>
              <w:t>stress,</w:t>
            </w:r>
            <w:r>
              <w:rPr>
                <w:rFonts w:ascii="Trebuchet MS"/>
                <w:i/>
                <w:spacing w:val="-11"/>
                <w:sz w:val="20"/>
              </w:rPr>
              <w:t xml:space="preserve"> </w:t>
            </w:r>
            <w:r>
              <w:rPr>
                <w:rFonts w:ascii="Trebuchet MS"/>
                <w:i/>
                <w:spacing w:val="-4"/>
                <w:sz w:val="20"/>
              </w:rPr>
              <w:t>prevent</w:t>
            </w:r>
            <w:r>
              <w:rPr>
                <w:rFonts w:ascii="Trebuchet MS"/>
                <w:i/>
                <w:spacing w:val="-11"/>
                <w:sz w:val="20"/>
              </w:rPr>
              <w:t xml:space="preserve"> </w:t>
            </w:r>
            <w:r>
              <w:rPr>
                <w:rFonts w:ascii="Trebuchet MS"/>
                <w:i/>
                <w:spacing w:val="-4"/>
                <w:sz w:val="20"/>
              </w:rPr>
              <w:t>burnout,</w:t>
            </w:r>
            <w:r>
              <w:rPr>
                <w:rFonts w:ascii="Trebuchet MS"/>
                <w:i/>
                <w:spacing w:val="-11"/>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foster</w:t>
            </w:r>
            <w:r>
              <w:rPr>
                <w:rFonts w:ascii="Trebuchet MS"/>
                <w:i/>
                <w:spacing w:val="-11"/>
                <w:sz w:val="20"/>
              </w:rPr>
              <w:t xml:space="preserve"> </w:t>
            </w:r>
            <w:r>
              <w:rPr>
                <w:rFonts w:ascii="Trebuchet MS"/>
                <w:i/>
                <w:spacing w:val="-4"/>
                <w:sz w:val="20"/>
              </w:rPr>
              <w:t>a</w:t>
            </w:r>
            <w:r>
              <w:rPr>
                <w:rFonts w:ascii="Trebuchet MS"/>
                <w:i/>
                <w:spacing w:val="-11"/>
                <w:sz w:val="20"/>
              </w:rPr>
              <w:t xml:space="preserve"> </w:t>
            </w:r>
            <w:r>
              <w:rPr>
                <w:rFonts w:ascii="Trebuchet MS"/>
                <w:i/>
                <w:spacing w:val="-4"/>
                <w:sz w:val="20"/>
              </w:rPr>
              <w:t>positive</w:t>
            </w:r>
            <w:r>
              <w:rPr>
                <w:rFonts w:ascii="Trebuchet MS"/>
                <w:i/>
                <w:spacing w:val="-12"/>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resilient</w:t>
            </w:r>
            <w:r>
              <w:rPr>
                <w:rFonts w:ascii="Trebuchet MS"/>
                <w:i/>
                <w:spacing w:val="-11"/>
                <w:sz w:val="20"/>
              </w:rPr>
              <w:t xml:space="preserve"> </w:t>
            </w:r>
            <w:r>
              <w:rPr>
                <w:rFonts w:ascii="Trebuchet MS"/>
                <w:i/>
                <w:spacing w:val="-4"/>
                <w:sz w:val="20"/>
              </w:rPr>
              <w:t xml:space="preserve">working </w:t>
            </w:r>
            <w:r>
              <w:rPr>
                <w:rFonts w:ascii="Trebuchet MS"/>
                <w:i/>
                <w:spacing w:val="-2"/>
                <w:sz w:val="20"/>
              </w:rPr>
              <w:t>environment.</w:t>
            </w:r>
          </w:p>
          <w:p w14:paraId="475E8AB9" w14:textId="77777777" w:rsidR="003754EE" w:rsidRDefault="003754EE">
            <w:pPr>
              <w:pStyle w:val="TableParagraph"/>
              <w:spacing w:before="1"/>
              <w:ind w:left="0"/>
              <w:rPr>
                <w:sz w:val="20"/>
              </w:rPr>
            </w:pPr>
          </w:p>
          <w:p w14:paraId="10FCB25A" w14:textId="77777777" w:rsidR="003754EE" w:rsidRDefault="00486D74">
            <w:pPr>
              <w:pStyle w:val="TableParagraph"/>
              <w:ind w:left="104"/>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4952E3B0" w14:textId="77777777" w:rsidR="003754EE" w:rsidRDefault="00486D74">
            <w:pPr>
              <w:pStyle w:val="TableParagraph"/>
              <w:spacing w:before="8" w:line="247" w:lineRule="auto"/>
              <w:ind w:left="104" w:right="106"/>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implements</w:t>
            </w:r>
            <w:r>
              <w:rPr>
                <w:rFonts w:ascii="Trebuchet MS"/>
                <w:i/>
                <w:spacing w:val="-9"/>
                <w:w w:val="90"/>
                <w:sz w:val="20"/>
              </w:rPr>
              <w:t xml:space="preserve"> </w:t>
            </w:r>
            <w:r>
              <w:rPr>
                <w:rFonts w:ascii="Trebuchet MS"/>
                <w:i/>
                <w:w w:val="90"/>
                <w:sz w:val="20"/>
              </w:rPr>
              <w:t>at</w:t>
            </w:r>
            <w:r>
              <w:rPr>
                <w:rFonts w:ascii="Trebuchet MS"/>
                <w:i/>
                <w:spacing w:val="-9"/>
                <w:w w:val="90"/>
                <w:sz w:val="20"/>
              </w:rPr>
              <w:t xml:space="preserve"> </w:t>
            </w:r>
            <w:r>
              <w:rPr>
                <w:rFonts w:ascii="Trebuchet MS"/>
                <w:i/>
                <w:w w:val="90"/>
                <w:sz w:val="20"/>
              </w:rPr>
              <w:t>least</w:t>
            </w:r>
            <w:r>
              <w:rPr>
                <w:rFonts w:ascii="Trebuchet MS"/>
                <w:i/>
                <w:spacing w:val="-9"/>
                <w:w w:val="90"/>
                <w:sz w:val="20"/>
              </w:rPr>
              <w:t xml:space="preserve"> </w:t>
            </w:r>
            <w:r>
              <w:rPr>
                <w:rFonts w:ascii="Trebuchet MS"/>
                <w:i/>
                <w:w w:val="90"/>
                <w:sz w:val="20"/>
              </w:rPr>
              <w:t>1</w:t>
            </w:r>
            <w:r>
              <w:rPr>
                <w:rFonts w:ascii="Trebuchet MS"/>
                <w:i/>
                <w:spacing w:val="-9"/>
                <w:w w:val="90"/>
                <w:sz w:val="20"/>
              </w:rPr>
              <w:t xml:space="preserve"> </w:t>
            </w:r>
            <w:r>
              <w:rPr>
                <w:rFonts w:ascii="Trebuchet MS"/>
                <w:i/>
                <w:w w:val="90"/>
                <w:sz w:val="20"/>
              </w:rPr>
              <w:t>initiative</w:t>
            </w:r>
            <w:r>
              <w:rPr>
                <w:rFonts w:ascii="Trebuchet MS"/>
                <w:i/>
                <w:spacing w:val="-9"/>
                <w:w w:val="90"/>
                <w:sz w:val="20"/>
              </w:rPr>
              <w:t xml:space="preserve"> </w:t>
            </w:r>
            <w:r>
              <w:rPr>
                <w:rFonts w:ascii="Trebuchet MS"/>
                <w:i/>
                <w:w w:val="90"/>
                <w:sz w:val="20"/>
              </w:rPr>
              <w:t>per</w:t>
            </w:r>
            <w:r>
              <w:rPr>
                <w:rFonts w:ascii="Trebuchet MS"/>
                <w:i/>
                <w:spacing w:val="-9"/>
                <w:w w:val="90"/>
                <w:sz w:val="20"/>
              </w:rPr>
              <w:t xml:space="preserve"> </w:t>
            </w:r>
            <w:r>
              <w:rPr>
                <w:rFonts w:ascii="Trebuchet MS"/>
                <w:i/>
                <w:w w:val="90"/>
                <w:sz w:val="20"/>
              </w:rPr>
              <w:t>year,</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maintains</w:t>
            </w:r>
            <w:r>
              <w:rPr>
                <w:rFonts w:ascii="Trebuchet MS"/>
                <w:i/>
                <w:spacing w:val="-9"/>
                <w:w w:val="90"/>
                <w:sz w:val="20"/>
              </w:rPr>
              <w:t xml:space="preserve"> </w:t>
            </w:r>
            <w:r>
              <w:rPr>
                <w:rFonts w:ascii="Trebuchet MS"/>
                <w:i/>
                <w:w w:val="90"/>
                <w:sz w:val="20"/>
              </w:rPr>
              <w:t>ongoing</w:t>
            </w:r>
            <w:r>
              <w:rPr>
                <w:rFonts w:ascii="Trebuchet MS"/>
                <w:i/>
                <w:spacing w:val="-9"/>
                <w:w w:val="90"/>
                <w:sz w:val="20"/>
              </w:rPr>
              <w:t xml:space="preserve"> </w:t>
            </w:r>
            <w:r>
              <w:rPr>
                <w:rFonts w:ascii="Trebuchet MS"/>
                <w:i/>
                <w:w w:val="90"/>
                <w:sz w:val="20"/>
              </w:rPr>
              <w:t>facilities</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proofErr w:type="gramStart"/>
            <w:r>
              <w:rPr>
                <w:rFonts w:ascii="Trebuchet MS"/>
                <w:i/>
                <w:w w:val="90"/>
                <w:sz w:val="20"/>
              </w:rPr>
              <w:t>services,</w:t>
            </w:r>
            <w:proofErr w:type="gramEnd"/>
            <w:r>
              <w:rPr>
                <w:rFonts w:ascii="Trebuchet MS"/>
                <w:i/>
                <w:spacing w:val="-9"/>
                <w:w w:val="90"/>
                <w:sz w:val="20"/>
              </w:rPr>
              <w:t xml:space="preserve"> </w:t>
            </w:r>
            <w:r>
              <w:rPr>
                <w:rFonts w:ascii="Trebuchet MS"/>
                <w:i/>
                <w:w w:val="90"/>
                <w:sz w:val="20"/>
              </w:rPr>
              <w:t>that</w:t>
            </w:r>
            <w:r>
              <w:rPr>
                <w:rFonts w:ascii="Trebuchet MS"/>
                <w:i/>
                <w:spacing w:val="-9"/>
                <w:w w:val="90"/>
                <w:sz w:val="20"/>
              </w:rPr>
              <w:t xml:space="preserve"> </w:t>
            </w:r>
            <w:r>
              <w:rPr>
                <w:rFonts w:ascii="Trebuchet MS"/>
                <w:i/>
                <w:w w:val="90"/>
                <w:sz w:val="20"/>
              </w:rPr>
              <w:t>promote</w:t>
            </w:r>
            <w:r>
              <w:rPr>
                <w:rFonts w:ascii="Trebuchet MS"/>
                <w:i/>
                <w:spacing w:val="-9"/>
                <w:w w:val="90"/>
                <w:sz w:val="20"/>
              </w:rPr>
              <w:t xml:space="preserve"> </w:t>
            </w:r>
            <w:r>
              <w:rPr>
                <w:rFonts w:ascii="Trebuchet MS"/>
                <w:i/>
                <w:w w:val="90"/>
                <w:sz w:val="20"/>
              </w:rPr>
              <w:t>staff</w:t>
            </w:r>
            <w:r>
              <w:rPr>
                <w:rFonts w:ascii="Trebuchet MS"/>
                <w:i/>
                <w:spacing w:val="-9"/>
                <w:w w:val="90"/>
                <w:sz w:val="20"/>
              </w:rPr>
              <w:t xml:space="preserve"> </w:t>
            </w:r>
            <w:r>
              <w:rPr>
                <w:rFonts w:ascii="Trebuchet MS"/>
                <w:i/>
                <w:w w:val="90"/>
                <w:sz w:val="20"/>
              </w:rPr>
              <w:t>physical</w:t>
            </w:r>
            <w:r>
              <w:rPr>
                <w:rFonts w:ascii="Trebuchet MS"/>
                <w:i/>
                <w:spacing w:val="-8"/>
                <w:w w:val="90"/>
                <w:sz w:val="20"/>
              </w:rPr>
              <w:t xml:space="preserve"> </w:t>
            </w:r>
            <w:r>
              <w:rPr>
                <w:rFonts w:ascii="Trebuchet MS"/>
                <w:i/>
                <w:w w:val="90"/>
                <w:sz w:val="20"/>
              </w:rPr>
              <w:t xml:space="preserve">or </w:t>
            </w:r>
            <w:r>
              <w:rPr>
                <w:rFonts w:ascii="Trebuchet MS"/>
                <w:i/>
                <w:sz w:val="20"/>
              </w:rPr>
              <w:t>mental</w:t>
            </w:r>
            <w:r>
              <w:rPr>
                <w:rFonts w:ascii="Trebuchet MS"/>
                <w:i/>
                <w:spacing w:val="-16"/>
                <w:sz w:val="20"/>
              </w:rPr>
              <w:t xml:space="preserve"> </w:t>
            </w:r>
            <w:r>
              <w:rPr>
                <w:rFonts w:ascii="Trebuchet MS"/>
                <w:i/>
                <w:sz w:val="20"/>
              </w:rPr>
              <w:t>wellbeing.</w:t>
            </w:r>
          </w:p>
          <w:p w14:paraId="0BF5AB3C" w14:textId="77777777" w:rsidR="003754EE" w:rsidRDefault="003754EE">
            <w:pPr>
              <w:pStyle w:val="TableParagraph"/>
              <w:ind w:left="0"/>
              <w:rPr>
                <w:sz w:val="20"/>
              </w:rPr>
            </w:pPr>
          </w:p>
          <w:p w14:paraId="6AB6DD88" w14:textId="77777777" w:rsidR="003754EE" w:rsidRDefault="00486D74">
            <w:pPr>
              <w:pStyle w:val="TableParagraph"/>
              <w:ind w:left="104"/>
              <w:rPr>
                <w:rFonts w:ascii="Trebuchet MS"/>
                <w:i/>
                <w:sz w:val="20"/>
              </w:rPr>
            </w:pPr>
            <w:r>
              <w:rPr>
                <w:rFonts w:ascii="Trebuchet MS"/>
                <w:i/>
                <w:w w:val="85"/>
                <w:sz w:val="20"/>
              </w:rPr>
              <w:t>Examples</w:t>
            </w:r>
            <w:r>
              <w:rPr>
                <w:rFonts w:ascii="Trebuchet MS"/>
                <w:i/>
                <w:spacing w:val="21"/>
                <w:sz w:val="20"/>
              </w:rPr>
              <w:t xml:space="preserve"> </w:t>
            </w:r>
            <w:r>
              <w:rPr>
                <w:rFonts w:ascii="Trebuchet MS"/>
                <w:i/>
                <w:w w:val="85"/>
                <w:sz w:val="20"/>
              </w:rPr>
              <w:t>of</w:t>
            </w:r>
            <w:r>
              <w:rPr>
                <w:rFonts w:ascii="Trebuchet MS"/>
                <w:i/>
                <w:spacing w:val="27"/>
                <w:sz w:val="20"/>
              </w:rPr>
              <w:t xml:space="preserve"> </w:t>
            </w:r>
            <w:r>
              <w:rPr>
                <w:rFonts w:ascii="Trebuchet MS"/>
                <w:i/>
                <w:w w:val="85"/>
                <w:sz w:val="20"/>
              </w:rPr>
              <w:t>acceptable</w:t>
            </w:r>
            <w:r>
              <w:rPr>
                <w:rFonts w:ascii="Trebuchet MS"/>
                <w:i/>
                <w:spacing w:val="23"/>
                <w:sz w:val="20"/>
              </w:rPr>
              <w:t xml:space="preserve"> </w:t>
            </w:r>
            <w:r>
              <w:rPr>
                <w:rFonts w:ascii="Trebuchet MS"/>
                <w:i/>
                <w:w w:val="85"/>
                <w:sz w:val="20"/>
              </w:rPr>
              <w:t>wellbeing</w:t>
            </w:r>
            <w:r>
              <w:rPr>
                <w:rFonts w:ascii="Trebuchet MS"/>
                <w:i/>
                <w:spacing w:val="21"/>
                <w:sz w:val="20"/>
              </w:rPr>
              <w:t xml:space="preserve"> </w:t>
            </w:r>
            <w:r>
              <w:rPr>
                <w:rFonts w:ascii="Trebuchet MS"/>
                <w:i/>
                <w:w w:val="85"/>
                <w:sz w:val="20"/>
              </w:rPr>
              <w:t>initiatives</w:t>
            </w:r>
            <w:r>
              <w:rPr>
                <w:rFonts w:ascii="Trebuchet MS"/>
                <w:i/>
                <w:spacing w:val="20"/>
                <w:sz w:val="20"/>
              </w:rPr>
              <w:t xml:space="preserve"> </w:t>
            </w:r>
            <w:r>
              <w:rPr>
                <w:rFonts w:ascii="Trebuchet MS"/>
                <w:i/>
                <w:spacing w:val="-2"/>
                <w:w w:val="85"/>
                <w:sz w:val="20"/>
              </w:rPr>
              <w:t>include:</w:t>
            </w:r>
          </w:p>
          <w:p w14:paraId="045DA837" w14:textId="77777777" w:rsidR="003754EE" w:rsidRDefault="00486D74">
            <w:pPr>
              <w:pStyle w:val="TableParagraph"/>
              <w:numPr>
                <w:ilvl w:val="0"/>
                <w:numId w:val="126"/>
              </w:numPr>
              <w:tabs>
                <w:tab w:val="left" w:pos="824"/>
              </w:tabs>
              <w:spacing w:before="8"/>
              <w:rPr>
                <w:rFonts w:ascii="Trebuchet MS"/>
                <w:i/>
                <w:sz w:val="20"/>
              </w:rPr>
            </w:pPr>
            <w:r>
              <w:rPr>
                <w:rFonts w:ascii="Trebuchet MS"/>
                <w:i/>
                <w:w w:val="85"/>
                <w:sz w:val="20"/>
              </w:rPr>
              <w:t>team-building</w:t>
            </w:r>
            <w:r>
              <w:rPr>
                <w:rFonts w:ascii="Trebuchet MS"/>
                <w:i/>
                <w:spacing w:val="16"/>
                <w:sz w:val="20"/>
              </w:rPr>
              <w:t xml:space="preserve"> </w:t>
            </w:r>
            <w:r>
              <w:rPr>
                <w:rFonts w:ascii="Trebuchet MS"/>
                <w:i/>
                <w:w w:val="85"/>
                <w:sz w:val="20"/>
              </w:rPr>
              <w:t>events,</w:t>
            </w:r>
            <w:r>
              <w:rPr>
                <w:rFonts w:ascii="Trebuchet MS"/>
                <w:i/>
                <w:spacing w:val="21"/>
                <w:sz w:val="20"/>
              </w:rPr>
              <w:t xml:space="preserve"> </w:t>
            </w:r>
            <w:r>
              <w:rPr>
                <w:rFonts w:ascii="Trebuchet MS"/>
                <w:i/>
                <w:w w:val="85"/>
                <w:sz w:val="20"/>
              </w:rPr>
              <w:t>appreciation</w:t>
            </w:r>
            <w:r>
              <w:rPr>
                <w:rFonts w:ascii="Trebuchet MS"/>
                <w:i/>
                <w:spacing w:val="22"/>
                <w:sz w:val="20"/>
              </w:rPr>
              <w:t xml:space="preserve"> </w:t>
            </w:r>
            <w:r>
              <w:rPr>
                <w:rFonts w:ascii="Trebuchet MS"/>
                <w:i/>
                <w:w w:val="85"/>
                <w:sz w:val="20"/>
              </w:rPr>
              <w:t>activities,</w:t>
            </w:r>
            <w:r>
              <w:rPr>
                <w:rFonts w:ascii="Trebuchet MS"/>
                <w:i/>
                <w:spacing w:val="23"/>
                <w:sz w:val="20"/>
              </w:rPr>
              <w:t xml:space="preserve"> </w:t>
            </w:r>
            <w:r>
              <w:rPr>
                <w:rFonts w:ascii="Trebuchet MS"/>
                <w:i/>
                <w:w w:val="85"/>
                <w:sz w:val="20"/>
              </w:rPr>
              <w:t>or</w:t>
            </w:r>
            <w:r>
              <w:rPr>
                <w:rFonts w:ascii="Trebuchet MS"/>
                <w:i/>
                <w:spacing w:val="20"/>
                <w:sz w:val="20"/>
              </w:rPr>
              <w:t xml:space="preserve"> </w:t>
            </w:r>
            <w:r>
              <w:rPr>
                <w:rFonts w:ascii="Trebuchet MS"/>
                <w:i/>
                <w:w w:val="85"/>
                <w:sz w:val="20"/>
              </w:rPr>
              <w:t>wellness</w:t>
            </w:r>
            <w:r>
              <w:rPr>
                <w:rFonts w:ascii="Trebuchet MS"/>
                <w:i/>
                <w:spacing w:val="20"/>
                <w:sz w:val="20"/>
              </w:rPr>
              <w:t xml:space="preserve"> </w:t>
            </w:r>
            <w:proofErr w:type="gramStart"/>
            <w:r>
              <w:rPr>
                <w:rFonts w:ascii="Trebuchet MS"/>
                <w:i/>
                <w:spacing w:val="-4"/>
                <w:w w:val="85"/>
                <w:sz w:val="20"/>
              </w:rPr>
              <w:t>days;</w:t>
            </w:r>
            <w:proofErr w:type="gramEnd"/>
          </w:p>
          <w:p w14:paraId="180AF87C" w14:textId="77777777" w:rsidR="003754EE" w:rsidRDefault="00486D74">
            <w:pPr>
              <w:pStyle w:val="TableParagraph"/>
              <w:numPr>
                <w:ilvl w:val="0"/>
                <w:numId w:val="126"/>
              </w:numPr>
              <w:tabs>
                <w:tab w:val="left" w:pos="824"/>
              </w:tabs>
              <w:spacing w:before="8"/>
              <w:rPr>
                <w:rFonts w:ascii="Trebuchet MS"/>
                <w:i/>
                <w:sz w:val="20"/>
              </w:rPr>
            </w:pPr>
            <w:r>
              <w:rPr>
                <w:rFonts w:ascii="Trebuchet MS"/>
                <w:i/>
                <w:w w:val="85"/>
                <w:sz w:val="20"/>
              </w:rPr>
              <w:t>free</w:t>
            </w:r>
            <w:r>
              <w:rPr>
                <w:rFonts w:ascii="Trebuchet MS"/>
                <w:i/>
                <w:spacing w:val="11"/>
                <w:sz w:val="20"/>
              </w:rPr>
              <w:t xml:space="preserve"> </w:t>
            </w:r>
            <w:r>
              <w:rPr>
                <w:rFonts w:ascii="Trebuchet MS"/>
                <w:i/>
                <w:w w:val="85"/>
                <w:sz w:val="20"/>
              </w:rPr>
              <w:t>or</w:t>
            </w:r>
            <w:r>
              <w:rPr>
                <w:rFonts w:ascii="Trebuchet MS"/>
                <w:i/>
                <w:spacing w:val="11"/>
                <w:sz w:val="20"/>
              </w:rPr>
              <w:t xml:space="preserve"> </w:t>
            </w:r>
            <w:proofErr w:type="spellStart"/>
            <w:r>
              <w:rPr>
                <w:rFonts w:ascii="Trebuchet MS"/>
                <w:i/>
                <w:w w:val="85"/>
                <w:sz w:val="20"/>
              </w:rPr>
              <w:t>subsidised</w:t>
            </w:r>
            <w:proofErr w:type="spellEnd"/>
            <w:r>
              <w:rPr>
                <w:rFonts w:ascii="Trebuchet MS"/>
                <w:i/>
                <w:spacing w:val="13"/>
                <w:sz w:val="20"/>
              </w:rPr>
              <w:t xml:space="preserve"> </w:t>
            </w:r>
            <w:r>
              <w:rPr>
                <w:rFonts w:ascii="Trebuchet MS"/>
                <w:i/>
                <w:w w:val="85"/>
                <w:sz w:val="20"/>
              </w:rPr>
              <w:t>access</w:t>
            </w:r>
            <w:r>
              <w:rPr>
                <w:rFonts w:ascii="Trebuchet MS"/>
                <w:i/>
                <w:spacing w:val="13"/>
                <w:sz w:val="20"/>
              </w:rPr>
              <w:t xml:space="preserve"> </w:t>
            </w:r>
            <w:r>
              <w:rPr>
                <w:rFonts w:ascii="Trebuchet MS"/>
                <w:i/>
                <w:w w:val="85"/>
                <w:sz w:val="20"/>
              </w:rPr>
              <w:t>to</w:t>
            </w:r>
            <w:r>
              <w:rPr>
                <w:rFonts w:ascii="Trebuchet MS"/>
                <w:i/>
                <w:spacing w:val="10"/>
                <w:sz w:val="20"/>
              </w:rPr>
              <w:t xml:space="preserve"> </w:t>
            </w:r>
            <w:r>
              <w:rPr>
                <w:rFonts w:ascii="Trebuchet MS"/>
                <w:i/>
                <w:w w:val="85"/>
                <w:sz w:val="20"/>
              </w:rPr>
              <w:t>exercise</w:t>
            </w:r>
            <w:r>
              <w:rPr>
                <w:rFonts w:ascii="Trebuchet MS"/>
                <w:i/>
                <w:spacing w:val="10"/>
                <w:sz w:val="20"/>
              </w:rPr>
              <w:t xml:space="preserve"> </w:t>
            </w:r>
            <w:r>
              <w:rPr>
                <w:rFonts w:ascii="Trebuchet MS"/>
                <w:i/>
                <w:w w:val="85"/>
                <w:sz w:val="20"/>
              </w:rPr>
              <w:t>facilities,</w:t>
            </w:r>
            <w:r>
              <w:rPr>
                <w:rFonts w:ascii="Trebuchet MS"/>
                <w:i/>
                <w:spacing w:val="14"/>
                <w:sz w:val="20"/>
              </w:rPr>
              <w:t xml:space="preserve"> </w:t>
            </w:r>
            <w:r>
              <w:rPr>
                <w:rFonts w:ascii="Trebuchet MS"/>
                <w:i/>
                <w:w w:val="85"/>
                <w:sz w:val="20"/>
              </w:rPr>
              <w:t>sports</w:t>
            </w:r>
            <w:r>
              <w:rPr>
                <w:rFonts w:ascii="Trebuchet MS"/>
                <w:i/>
                <w:spacing w:val="13"/>
                <w:sz w:val="20"/>
              </w:rPr>
              <w:t xml:space="preserve"> </w:t>
            </w:r>
            <w:r>
              <w:rPr>
                <w:rFonts w:ascii="Trebuchet MS"/>
                <w:i/>
                <w:w w:val="85"/>
                <w:sz w:val="20"/>
              </w:rPr>
              <w:t>activities,</w:t>
            </w:r>
            <w:r>
              <w:rPr>
                <w:rFonts w:ascii="Trebuchet MS"/>
                <w:i/>
                <w:spacing w:val="10"/>
                <w:sz w:val="20"/>
              </w:rPr>
              <w:t xml:space="preserve"> </w:t>
            </w:r>
            <w:r>
              <w:rPr>
                <w:rFonts w:ascii="Trebuchet MS"/>
                <w:i/>
                <w:w w:val="85"/>
                <w:sz w:val="20"/>
              </w:rPr>
              <w:t>or</w:t>
            </w:r>
            <w:r>
              <w:rPr>
                <w:rFonts w:ascii="Trebuchet MS"/>
                <w:i/>
                <w:spacing w:val="11"/>
                <w:sz w:val="20"/>
              </w:rPr>
              <w:t xml:space="preserve"> </w:t>
            </w:r>
            <w:r>
              <w:rPr>
                <w:rFonts w:ascii="Trebuchet MS"/>
                <w:i/>
                <w:w w:val="85"/>
                <w:sz w:val="20"/>
              </w:rPr>
              <w:t>wellness</w:t>
            </w:r>
            <w:r>
              <w:rPr>
                <w:rFonts w:ascii="Trebuchet MS"/>
                <w:i/>
                <w:spacing w:val="9"/>
                <w:sz w:val="20"/>
              </w:rPr>
              <w:t xml:space="preserve"> </w:t>
            </w:r>
            <w:r>
              <w:rPr>
                <w:rFonts w:ascii="Trebuchet MS"/>
                <w:i/>
                <w:w w:val="85"/>
                <w:sz w:val="20"/>
              </w:rPr>
              <w:t>equipment</w:t>
            </w:r>
            <w:r>
              <w:rPr>
                <w:rFonts w:ascii="Trebuchet MS"/>
                <w:i/>
                <w:spacing w:val="11"/>
                <w:sz w:val="20"/>
              </w:rPr>
              <w:t xml:space="preserve"> </w:t>
            </w:r>
            <w:r>
              <w:rPr>
                <w:rFonts w:ascii="Trebuchet MS"/>
                <w:i/>
                <w:w w:val="85"/>
                <w:sz w:val="20"/>
              </w:rPr>
              <w:t>during</w:t>
            </w:r>
            <w:r>
              <w:rPr>
                <w:rFonts w:ascii="Trebuchet MS"/>
                <w:i/>
                <w:spacing w:val="11"/>
                <w:sz w:val="20"/>
              </w:rPr>
              <w:t xml:space="preserve"> </w:t>
            </w:r>
            <w:r>
              <w:rPr>
                <w:rFonts w:ascii="Trebuchet MS"/>
                <w:i/>
                <w:w w:val="85"/>
                <w:sz w:val="20"/>
              </w:rPr>
              <w:t>or</w:t>
            </w:r>
            <w:r>
              <w:rPr>
                <w:rFonts w:ascii="Trebuchet MS"/>
                <w:i/>
                <w:spacing w:val="12"/>
                <w:sz w:val="20"/>
              </w:rPr>
              <w:t xml:space="preserve"> </w:t>
            </w:r>
            <w:r>
              <w:rPr>
                <w:rFonts w:ascii="Trebuchet MS"/>
                <w:i/>
                <w:w w:val="85"/>
                <w:sz w:val="20"/>
              </w:rPr>
              <w:t>after</w:t>
            </w:r>
            <w:r>
              <w:rPr>
                <w:rFonts w:ascii="Trebuchet MS"/>
                <w:i/>
                <w:spacing w:val="13"/>
                <w:sz w:val="20"/>
              </w:rPr>
              <w:t xml:space="preserve"> </w:t>
            </w:r>
            <w:r>
              <w:rPr>
                <w:rFonts w:ascii="Trebuchet MS"/>
                <w:i/>
                <w:w w:val="85"/>
                <w:sz w:val="20"/>
              </w:rPr>
              <w:t>working</w:t>
            </w:r>
            <w:r>
              <w:rPr>
                <w:rFonts w:ascii="Trebuchet MS"/>
                <w:i/>
                <w:spacing w:val="13"/>
                <w:sz w:val="20"/>
              </w:rPr>
              <w:t xml:space="preserve"> </w:t>
            </w:r>
            <w:proofErr w:type="gramStart"/>
            <w:r>
              <w:rPr>
                <w:rFonts w:ascii="Trebuchet MS"/>
                <w:i/>
                <w:spacing w:val="-2"/>
                <w:w w:val="85"/>
                <w:sz w:val="20"/>
              </w:rPr>
              <w:t>hours;</w:t>
            </w:r>
            <w:proofErr w:type="gramEnd"/>
          </w:p>
          <w:p w14:paraId="77EB70DB" w14:textId="77777777" w:rsidR="003754EE" w:rsidRDefault="00486D74">
            <w:pPr>
              <w:pStyle w:val="TableParagraph"/>
              <w:numPr>
                <w:ilvl w:val="0"/>
                <w:numId w:val="126"/>
              </w:numPr>
              <w:tabs>
                <w:tab w:val="left" w:pos="824"/>
              </w:tabs>
              <w:spacing w:before="8" w:line="247" w:lineRule="auto"/>
              <w:ind w:right="99"/>
              <w:rPr>
                <w:rFonts w:ascii="Trebuchet MS" w:hAnsi="Trebuchet MS"/>
                <w:i/>
                <w:sz w:val="20"/>
              </w:rPr>
            </w:pPr>
            <w:r>
              <w:rPr>
                <w:rFonts w:ascii="Trebuchet MS" w:hAnsi="Trebuchet MS"/>
                <w:i/>
                <w:w w:val="90"/>
                <w:sz w:val="20"/>
              </w:rPr>
              <w:t>training sessions, workshops, or briefings on mental health, stress management, resilience, emotional wellbeing, or work–</w:t>
            </w:r>
            <w:r>
              <w:rPr>
                <w:rFonts w:ascii="Trebuchet MS" w:hAnsi="Trebuchet MS"/>
                <w:i/>
                <w:sz w:val="20"/>
              </w:rPr>
              <w:t>life</w:t>
            </w:r>
            <w:r>
              <w:rPr>
                <w:rFonts w:ascii="Trebuchet MS" w:hAnsi="Trebuchet MS"/>
                <w:i/>
                <w:spacing w:val="-8"/>
                <w:sz w:val="20"/>
              </w:rPr>
              <w:t xml:space="preserve"> </w:t>
            </w:r>
            <w:proofErr w:type="gramStart"/>
            <w:r>
              <w:rPr>
                <w:rFonts w:ascii="Trebuchet MS" w:hAnsi="Trebuchet MS"/>
                <w:i/>
                <w:sz w:val="20"/>
              </w:rPr>
              <w:t>balance;</w:t>
            </w:r>
            <w:proofErr w:type="gramEnd"/>
          </w:p>
          <w:p w14:paraId="1E556A29" w14:textId="77777777" w:rsidR="003754EE" w:rsidRDefault="00486D74">
            <w:pPr>
              <w:pStyle w:val="TableParagraph"/>
              <w:numPr>
                <w:ilvl w:val="0"/>
                <w:numId w:val="126"/>
              </w:numPr>
              <w:tabs>
                <w:tab w:val="left" w:pos="824"/>
              </w:tabs>
              <w:spacing w:before="1"/>
              <w:rPr>
                <w:rFonts w:ascii="Trebuchet MS"/>
                <w:i/>
                <w:sz w:val="20"/>
              </w:rPr>
            </w:pPr>
            <w:r>
              <w:rPr>
                <w:rFonts w:ascii="Trebuchet MS"/>
                <w:i/>
                <w:w w:val="90"/>
                <w:sz w:val="20"/>
              </w:rPr>
              <w:t>awareness</w:t>
            </w:r>
            <w:r>
              <w:rPr>
                <w:rFonts w:ascii="Trebuchet MS"/>
                <w:i/>
                <w:spacing w:val="-1"/>
                <w:w w:val="90"/>
                <w:sz w:val="20"/>
              </w:rPr>
              <w:t xml:space="preserve"> </w:t>
            </w:r>
            <w:r>
              <w:rPr>
                <w:rFonts w:ascii="Trebuchet MS"/>
                <w:i/>
                <w:w w:val="90"/>
                <w:sz w:val="20"/>
              </w:rPr>
              <w:t>campaigns</w:t>
            </w:r>
            <w:r>
              <w:rPr>
                <w:rFonts w:ascii="Trebuchet MS"/>
                <w:i/>
                <w:spacing w:val="-1"/>
                <w:w w:val="90"/>
                <w:sz w:val="20"/>
              </w:rPr>
              <w:t xml:space="preserve"> </w:t>
            </w:r>
            <w:r>
              <w:rPr>
                <w:rFonts w:ascii="Trebuchet MS"/>
                <w:i/>
                <w:w w:val="90"/>
                <w:sz w:val="20"/>
              </w:rPr>
              <w:t>or</w:t>
            </w:r>
            <w:r>
              <w:rPr>
                <w:rFonts w:ascii="Trebuchet MS"/>
                <w:i/>
                <w:spacing w:val="-5"/>
                <w:sz w:val="20"/>
              </w:rPr>
              <w:t xml:space="preserve"> </w:t>
            </w:r>
            <w:r>
              <w:rPr>
                <w:rFonts w:ascii="Trebuchet MS"/>
                <w:i/>
                <w:w w:val="90"/>
                <w:sz w:val="20"/>
              </w:rPr>
              <w:t>workshops</w:t>
            </w:r>
            <w:r>
              <w:rPr>
                <w:rFonts w:ascii="Trebuchet MS"/>
                <w:i/>
                <w:spacing w:val="-3"/>
                <w:sz w:val="20"/>
              </w:rPr>
              <w:t xml:space="preserve"> </w:t>
            </w:r>
            <w:r>
              <w:rPr>
                <w:rFonts w:ascii="Trebuchet MS"/>
                <w:i/>
                <w:w w:val="90"/>
                <w:sz w:val="20"/>
              </w:rPr>
              <w:t>addressing</w:t>
            </w:r>
            <w:r>
              <w:rPr>
                <w:rFonts w:ascii="Trebuchet MS"/>
                <w:i/>
                <w:spacing w:val="-1"/>
                <w:w w:val="90"/>
                <w:sz w:val="20"/>
              </w:rPr>
              <w:t xml:space="preserve"> </w:t>
            </w:r>
            <w:r>
              <w:rPr>
                <w:rFonts w:ascii="Trebuchet MS"/>
                <w:i/>
                <w:w w:val="90"/>
                <w:sz w:val="20"/>
              </w:rPr>
              <w:t>substance</w:t>
            </w:r>
            <w:r>
              <w:rPr>
                <w:rFonts w:ascii="Trebuchet MS"/>
                <w:i/>
                <w:spacing w:val="-2"/>
                <w:sz w:val="20"/>
              </w:rPr>
              <w:t xml:space="preserve"> </w:t>
            </w:r>
            <w:r>
              <w:rPr>
                <w:rFonts w:ascii="Trebuchet MS"/>
                <w:i/>
                <w:w w:val="90"/>
                <w:sz w:val="20"/>
              </w:rPr>
              <w:t>use,</w:t>
            </w:r>
            <w:r>
              <w:rPr>
                <w:rFonts w:ascii="Trebuchet MS"/>
                <w:i/>
                <w:spacing w:val="-4"/>
                <w:sz w:val="20"/>
              </w:rPr>
              <w:t xml:space="preserve"> </w:t>
            </w:r>
            <w:r>
              <w:rPr>
                <w:rFonts w:ascii="Trebuchet MS"/>
                <w:i/>
                <w:w w:val="90"/>
                <w:sz w:val="20"/>
              </w:rPr>
              <w:t>nutrition,</w:t>
            </w:r>
            <w:r>
              <w:rPr>
                <w:rFonts w:ascii="Trebuchet MS"/>
                <w:i/>
                <w:spacing w:val="-3"/>
                <w:sz w:val="20"/>
              </w:rPr>
              <w:t xml:space="preserve"> </w:t>
            </w:r>
            <w:r>
              <w:rPr>
                <w:rFonts w:ascii="Trebuchet MS"/>
                <w:i/>
                <w:w w:val="90"/>
                <w:sz w:val="20"/>
              </w:rPr>
              <w:t>occupational</w:t>
            </w:r>
            <w:r>
              <w:rPr>
                <w:rFonts w:ascii="Trebuchet MS"/>
                <w:i/>
                <w:spacing w:val="-5"/>
                <w:sz w:val="20"/>
              </w:rPr>
              <w:t xml:space="preserve"> </w:t>
            </w:r>
            <w:r>
              <w:rPr>
                <w:rFonts w:ascii="Trebuchet MS"/>
                <w:i/>
                <w:w w:val="90"/>
                <w:sz w:val="20"/>
              </w:rPr>
              <w:t>health,</w:t>
            </w:r>
            <w:r>
              <w:rPr>
                <w:rFonts w:ascii="Trebuchet MS"/>
                <w:i/>
                <w:spacing w:val="-5"/>
                <w:sz w:val="20"/>
              </w:rPr>
              <w:t xml:space="preserve"> </w:t>
            </w:r>
            <w:r>
              <w:rPr>
                <w:rFonts w:ascii="Trebuchet MS"/>
                <w:i/>
                <w:w w:val="90"/>
                <w:sz w:val="20"/>
              </w:rPr>
              <w:t>or</w:t>
            </w:r>
            <w:r>
              <w:rPr>
                <w:rFonts w:ascii="Trebuchet MS"/>
                <w:i/>
                <w:spacing w:val="-1"/>
                <w:w w:val="90"/>
                <w:sz w:val="20"/>
              </w:rPr>
              <w:t xml:space="preserve"> </w:t>
            </w:r>
            <w:r>
              <w:rPr>
                <w:rFonts w:ascii="Trebuchet MS"/>
                <w:i/>
                <w:w w:val="90"/>
                <w:sz w:val="20"/>
              </w:rPr>
              <w:t>health-related</w:t>
            </w:r>
            <w:r>
              <w:rPr>
                <w:rFonts w:ascii="Trebuchet MS"/>
                <w:i/>
                <w:spacing w:val="-2"/>
                <w:sz w:val="20"/>
              </w:rPr>
              <w:t xml:space="preserve"> </w:t>
            </w:r>
            <w:proofErr w:type="gramStart"/>
            <w:r>
              <w:rPr>
                <w:rFonts w:ascii="Trebuchet MS"/>
                <w:i/>
                <w:spacing w:val="-2"/>
                <w:w w:val="90"/>
                <w:sz w:val="20"/>
              </w:rPr>
              <w:t>risks;</w:t>
            </w:r>
            <w:proofErr w:type="gramEnd"/>
          </w:p>
          <w:p w14:paraId="4DD67040" w14:textId="77777777" w:rsidR="003754EE" w:rsidRDefault="00486D74">
            <w:pPr>
              <w:pStyle w:val="TableParagraph"/>
              <w:numPr>
                <w:ilvl w:val="0"/>
                <w:numId w:val="126"/>
              </w:numPr>
              <w:tabs>
                <w:tab w:val="left" w:pos="824"/>
              </w:tabs>
              <w:spacing w:before="8"/>
              <w:rPr>
                <w:rFonts w:ascii="Trebuchet MS"/>
                <w:i/>
                <w:sz w:val="20"/>
              </w:rPr>
            </w:pPr>
            <w:r>
              <w:rPr>
                <w:rFonts w:ascii="Trebuchet MS"/>
                <w:i/>
                <w:w w:val="85"/>
                <w:sz w:val="20"/>
              </w:rPr>
              <w:t>preventive</w:t>
            </w:r>
            <w:r>
              <w:rPr>
                <w:rFonts w:ascii="Trebuchet MS"/>
                <w:i/>
                <w:spacing w:val="20"/>
                <w:sz w:val="20"/>
              </w:rPr>
              <w:t xml:space="preserve"> </w:t>
            </w:r>
            <w:r>
              <w:rPr>
                <w:rFonts w:ascii="Trebuchet MS"/>
                <w:i/>
                <w:w w:val="85"/>
                <w:sz w:val="20"/>
              </w:rPr>
              <w:t>health</w:t>
            </w:r>
            <w:r>
              <w:rPr>
                <w:rFonts w:ascii="Trebuchet MS"/>
                <w:i/>
                <w:spacing w:val="19"/>
                <w:sz w:val="20"/>
              </w:rPr>
              <w:t xml:space="preserve"> </w:t>
            </w:r>
            <w:r>
              <w:rPr>
                <w:rFonts w:ascii="Trebuchet MS"/>
                <w:i/>
                <w:w w:val="85"/>
                <w:sz w:val="20"/>
              </w:rPr>
              <w:t>initiatives</w:t>
            </w:r>
            <w:r>
              <w:rPr>
                <w:rFonts w:ascii="Trebuchet MS"/>
                <w:i/>
                <w:spacing w:val="14"/>
                <w:sz w:val="20"/>
              </w:rPr>
              <w:t xml:space="preserve"> </w:t>
            </w:r>
            <w:r>
              <w:rPr>
                <w:rFonts w:ascii="Trebuchet MS"/>
                <w:i/>
                <w:w w:val="85"/>
                <w:sz w:val="20"/>
              </w:rPr>
              <w:t>such</w:t>
            </w:r>
            <w:r>
              <w:rPr>
                <w:rFonts w:ascii="Trebuchet MS"/>
                <w:i/>
                <w:spacing w:val="15"/>
                <w:sz w:val="20"/>
              </w:rPr>
              <w:t xml:space="preserve"> </w:t>
            </w:r>
            <w:r>
              <w:rPr>
                <w:rFonts w:ascii="Trebuchet MS"/>
                <w:i/>
                <w:w w:val="85"/>
                <w:sz w:val="20"/>
              </w:rPr>
              <w:t>as</w:t>
            </w:r>
            <w:r>
              <w:rPr>
                <w:rFonts w:ascii="Trebuchet MS"/>
                <w:i/>
                <w:spacing w:val="19"/>
                <w:sz w:val="20"/>
              </w:rPr>
              <w:t xml:space="preserve"> </w:t>
            </w:r>
            <w:r>
              <w:rPr>
                <w:rFonts w:ascii="Trebuchet MS"/>
                <w:i/>
                <w:w w:val="85"/>
                <w:sz w:val="20"/>
              </w:rPr>
              <w:t>regular</w:t>
            </w:r>
            <w:r>
              <w:rPr>
                <w:rFonts w:ascii="Trebuchet MS"/>
                <w:i/>
                <w:spacing w:val="14"/>
                <w:sz w:val="20"/>
              </w:rPr>
              <w:t xml:space="preserve"> </w:t>
            </w:r>
            <w:r>
              <w:rPr>
                <w:rFonts w:ascii="Trebuchet MS"/>
                <w:i/>
                <w:w w:val="85"/>
                <w:sz w:val="20"/>
              </w:rPr>
              <w:t>health</w:t>
            </w:r>
            <w:r>
              <w:rPr>
                <w:rFonts w:ascii="Trebuchet MS"/>
                <w:i/>
                <w:spacing w:val="19"/>
                <w:sz w:val="20"/>
              </w:rPr>
              <w:t xml:space="preserve"> </w:t>
            </w:r>
            <w:r>
              <w:rPr>
                <w:rFonts w:ascii="Trebuchet MS"/>
                <w:i/>
                <w:w w:val="85"/>
                <w:sz w:val="20"/>
              </w:rPr>
              <w:t>check-ups</w:t>
            </w:r>
            <w:r>
              <w:rPr>
                <w:rFonts w:ascii="Trebuchet MS"/>
                <w:i/>
                <w:spacing w:val="15"/>
                <w:sz w:val="20"/>
              </w:rPr>
              <w:t xml:space="preserve"> </w:t>
            </w:r>
            <w:r>
              <w:rPr>
                <w:rFonts w:ascii="Trebuchet MS"/>
                <w:i/>
                <w:w w:val="85"/>
                <w:sz w:val="20"/>
              </w:rPr>
              <w:t>(where</w:t>
            </w:r>
            <w:r>
              <w:rPr>
                <w:rFonts w:ascii="Trebuchet MS"/>
                <w:i/>
                <w:spacing w:val="19"/>
                <w:sz w:val="20"/>
              </w:rPr>
              <w:t xml:space="preserve"> </w:t>
            </w:r>
            <w:r>
              <w:rPr>
                <w:rFonts w:ascii="Trebuchet MS"/>
                <w:i/>
                <w:w w:val="85"/>
                <w:sz w:val="20"/>
              </w:rPr>
              <w:t>feasible),</w:t>
            </w:r>
            <w:r>
              <w:rPr>
                <w:rFonts w:ascii="Trebuchet MS"/>
                <w:i/>
                <w:spacing w:val="21"/>
                <w:sz w:val="20"/>
              </w:rPr>
              <w:t xml:space="preserve"> </w:t>
            </w:r>
            <w:r>
              <w:rPr>
                <w:rFonts w:ascii="Trebuchet MS"/>
                <w:i/>
                <w:w w:val="85"/>
                <w:sz w:val="20"/>
              </w:rPr>
              <w:t>flu</w:t>
            </w:r>
            <w:r>
              <w:rPr>
                <w:rFonts w:ascii="Trebuchet MS"/>
                <w:i/>
                <w:spacing w:val="15"/>
                <w:sz w:val="20"/>
              </w:rPr>
              <w:t xml:space="preserve"> </w:t>
            </w:r>
            <w:r>
              <w:rPr>
                <w:rFonts w:ascii="Trebuchet MS"/>
                <w:i/>
                <w:w w:val="85"/>
                <w:sz w:val="20"/>
              </w:rPr>
              <w:t>vaccinations,</w:t>
            </w:r>
            <w:r>
              <w:rPr>
                <w:rFonts w:ascii="Trebuchet MS"/>
                <w:i/>
                <w:spacing w:val="21"/>
                <w:sz w:val="20"/>
              </w:rPr>
              <w:t xml:space="preserve"> </w:t>
            </w:r>
            <w:r>
              <w:rPr>
                <w:rFonts w:ascii="Trebuchet MS"/>
                <w:i/>
                <w:w w:val="85"/>
                <w:sz w:val="20"/>
              </w:rPr>
              <w:t>or</w:t>
            </w:r>
            <w:r>
              <w:rPr>
                <w:rFonts w:ascii="Trebuchet MS"/>
                <w:i/>
                <w:spacing w:val="17"/>
                <w:sz w:val="20"/>
              </w:rPr>
              <w:t xml:space="preserve"> </w:t>
            </w:r>
            <w:r>
              <w:rPr>
                <w:rFonts w:ascii="Trebuchet MS"/>
                <w:i/>
                <w:w w:val="85"/>
                <w:sz w:val="20"/>
              </w:rPr>
              <w:t>ergonomic</w:t>
            </w:r>
            <w:r>
              <w:rPr>
                <w:rFonts w:ascii="Trebuchet MS"/>
                <w:i/>
                <w:spacing w:val="20"/>
                <w:sz w:val="20"/>
              </w:rPr>
              <w:t xml:space="preserve"> </w:t>
            </w:r>
            <w:proofErr w:type="gramStart"/>
            <w:r>
              <w:rPr>
                <w:rFonts w:ascii="Trebuchet MS"/>
                <w:i/>
                <w:spacing w:val="-2"/>
                <w:w w:val="85"/>
                <w:sz w:val="20"/>
              </w:rPr>
              <w:t>assessments;</w:t>
            </w:r>
            <w:proofErr w:type="gramEnd"/>
          </w:p>
          <w:p w14:paraId="369D1A6C" w14:textId="77777777" w:rsidR="003754EE" w:rsidRDefault="00486D74">
            <w:pPr>
              <w:pStyle w:val="TableParagraph"/>
              <w:numPr>
                <w:ilvl w:val="0"/>
                <w:numId w:val="126"/>
              </w:numPr>
              <w:tabs>
                <w:tab w:val="left" w:pos="824"/>
              </w:tabs>
              <w:spacing w:before="8"/>
              <w:rPr>
                <w:rFonts w:ascii="Trebuchet MS"/>
                <w:i/>
                <w:sz w:val="20"/>
              </w:rPr>
            </w:pPr>
            <w:r>
              <w:rPr>
                <w:rFonts w:ascii="Trebuchet MS"/>
                <w:i/>
                <w:w w:val="85"/>
                <w:sz w:val="20"/>
              </w:rPr>
              <w:t>facilities</w:t>
            </w:r>
            <w:r>
              <w:rPr>
                <w:rFonts w:ascii="Trebuchet MS"/>
                <w:i/>
                <w:spacing w:val="14"/>
                <w:sz w:val="20"/>
              </w:rPr>
              <w:t xml:space="preserve"> </w:t>
            </w:r>
            <w:r>
              <w:rPr>
                <w:rFonts w:ascii="Trebuchet MS"/>
                <w:i/>
                <w:w w:val="85"/>
                <w:sz w:val="20"/>
              </w:rPr>
              <w:t>that</w:t>
            </w:r>
            <w:r>
              <w:rPr>
                <w:rFonts w:ascii="Trebuchet MS"/>
                <w:i/>
                <w:spacing w:val="13"/>
                <w:sz w:val="20"/>
              </w:rPr>
              <w:t xml:space="preserve"> </w:t>
            </w:r>
            <w:r>
              <w:rPr>
                <w:rFonts w:ascii="Trebuchet MS"/>
                <w:i/>
                <w:w w:val="85"/>
                <w:sz w:val="20"/>
              </w:rPr>
              <w:t>support</w:t>
            </w:r>
            <w:r>
              <w:rPr>
                <w:rFonts w:ascii="Trebuchet MS"/>
                <w:i/>
                <w:spacing w:val="13"/>
                <w:sz w:val="20"/>
              </w:rPr>
              <w:t xml:space="preserve"> </w:t>
            </w:r>
            <w:r>
              <w:rPr>
                <w:rFonts w:ascii="Trebuchet MS"/>
                <w:i/>
                <w:w w:val="85"/>
                <w:sz w:val="20"/>
              </w:rPr>
              <w:t>staff</w:t>
            </w:r>
            <w:r>
              <w:rPr>
                <w:rFonts w:ascii="Trebuchet MS"/>
                <w:i/>
                <w:spacing w:val="13"/>
                <w:sz w:val="20"/>
              </w:rPr>
              <w:t xml:space="preserve"> </w:t>
            </w:r>
            <w:proofErr w:type="gramStart"/>
            <w:r>
              <w:rPr>
                <w:rFonts w:ascii="Trebuchet MS"/>
                <w:i/>
                <w:w w:val="85"/>
                <w:sz w:val="20"/>
              </w:rPr>
              <w:t>wellbeing</w:t>
            </w:r>
            <w:proofErr w:type="gramEnd"/>
            <w:r>
              <w:rPr>
                <w:rFonts w:ascii="Trebuchet MS"/>
                <w:i/>
                <w:spacing w:val="10"/>
                <w:sz w:val="20"/>
              </w:rPr>
              <w:t xml:space="preserve"> </w:t>
            </w:r>
            <w:r>
              <w:rPr>
                <w:rFonts w:ascii="Trebuchet MS"/>
                <w:i/>
                <w:w w:val="85"/>
                <w:sz w:val="20"/>
              </w:rPr>
              <w:t>needs,</w:t>
            </w:r>
            <w:r>
              <w:rPr>
                <w:rFonts w:ascii="Trebuchet MS"/>
                <w:i/>
                <w:spacing w:val="12"/>
                <w:sz w:val="20"/>
              </w:rPr>
              <w:t xml:space="preserve"> </w:t>
            </w:r>
            <w:r>
              <w:rPr>
                <w:rFonts w:ascii="Trebuchet MS"/>
                <w:i/>
                <w:w w:val="85"/>
                <w:sz w:val="20"/>
              </w:rPr>
              <w:t>such</w:t>
            </w:r>
            <w:r>
              <w:rPr>
                <w:rFonts w:ascii="Trebuchet MS"/>
                <w:i/>
                <w:spacing w:val="19"/>
                <w:sz w:val="20"/>
              </w:rPr>
              <w:t xml:space="preserve"> </w:t>
            </w:r>
            <w:r>
              <w:rPr>
                <w:rFonts w:ascii="Trebuchet MS"/>
                <w:i/>
                <w:w w:val="85"/>
                <w:sz w:val="20"/>
              </w:rPr>
              <w:t>as</w:t>
            </w:r>
            <w:r>
              <w:rPr>
                <w:rFonts w:ascii="Trebuchet MS"/>
                <w:i/>
                <w:spacing w:val="10"/>
                <w:sz w:val="20"/>
              </w:rPr>
              <w:t xml:space="preserve"> </w:t>
            </w:r>
            <w:r>
              <w:rPr>
                <w:rFonts w:ascii="Trebuchet MS"/>
                <w:i/>
                <w:w w:val="85"/>
                <w:sz w:val="20"/>
              </w:rPr>
              <w:t>breastfeeding</w:t>
            </w:r>
            <w:r>
              <w:rPr>
                <w:rFonts w:ascii="Trebuchet MS"/>
                <w:i/>
                <w:spacing w:val="10"/>
                <w:sz w:val="20"/>
              </w:rPr>
              <w:t xml:space="preserve"> </w:t>
            </w:r>
            <w:r>
              <w:rPr>
                <w:rFonts w:ascii="Trebuchet MS"/>
                <w:i/>
                <w:w w:val="85"/>
                <w:sz w:val="20"/>
              </w:rPr>
              <w:t>rooms,</w:t>
            </w:r>
            <w:r>
              <w:rPr>
                <w:rFonts w:ascii="Trebuchet MS"/>
                <w:i/>
                <w:spacing w:val="12"/>
                <w:sz w:val="20"/>
              </w:rPr>
              <w:t xml:space="preserve"> </w:t>
            </w:r>
            <w:r>
              <w:rPr>
                <w:rFonts w:ascii="Trebuchet MS"/>
                <w:i/>
                <w:w w:val="85"/>
                <w:sz w:val="20"/>
              </w:rPr>
              <w:t>quiet</w:t>
            </w:r>
            <w:r>
              <w:rPr>
                <w:rFonts w:ascii="Trebuchet MS"/>
                <w:i/>
                <w:spacing w:val="13"/>
                <w:sz w:val="20"/>
              </w:rPr>
              <w:t xml:space="preserve"> </w:t>
            </w:r>
            <w:r>
              <w:rPr>
                <w:rFonts w:ascii="Trebuchet MS"/>
                <w:i/>
                <w:w w:val="85"/>
                <w:sz w:val="20"/>
              </w:rPr>
              <w:t>rooms,</w:t>
            </w:r>
            <w:r>
              <w:rPr>
                <w:rFonts w:ascii="Trebuchet MS"/>
                <w:i/>
                <w:spacing w:val="11"/>
                <w:sz w:val="20"/>
              </w:rPr>
              <w:t xml:space="preserve"> </w:t>
            </w:r>
            <w:r>
              <w:rPr>
                <w:rFonts w:ascii="Trebuchet MS"/>
                <w:i/>
                <w:w w:val="85"/>
                <w:sz w:val="20"/>
              </w:rPr>
              <w:t>or</w:t>
            </w:r>
            <w:r>
              <w:rPr>
                <w:rFonts w:ascii="Trebuchet MS"/>
                <w:i/>
                <w:spacing w:val="10"/>
                <w:sz w:val="20"/>
              </w:rPr>
              <w:t xml:space="preserve"> </w:t>
            </w:r>
            <w:r>
              <w:rPr>
                <w:rFonts w:ascii="Trebuchet MS"/>
                <w:i/>
                <w:w w:val="85"/>
                <w:sz w:val="20"/>
              </w:rPr>
              <w:t>prayer</w:t>
            </w:r>
            <w:r>
              <w:rPr>
                <w:rFonts w:ascii="Trebuchet MS"/>
                <w:i/>
                <w:spacing w:val="13"/>
                <w:sz w:val="20"/>
              </w:rPr>
              <w:t xml:space="preserve"> </w:t>
            </w:r>
            <w:proofErr w:type="gramStart"/>
            <w:r>
              <w:rPr>
                <w:rFonts w:ascii="Trebuchet MS"/>
                <w:i/>
                <w:spacing w:val="-2"/>
                <w:w w:val="85"/>
                <w:sz w:val="20"/>
              </w:rPr>
              <w:t>spaces;</w:t>
            </w:r>
            <w:proofErr w:type="gramEnd"/>
          </w:p>
          <w:p w14:paraId="440B6C8A" w14:textId="77777777" w:rsidR="003754EE" w:rsidRDefault="00486D74">
            <w:pPr>
              <w:pStyle w:val="TableParagraph"/>
              <w:numPr>
                <w:ilvl w:val="0"/>
                <w:numId w:val="126"/>
              </w:numPr>
              <w:tabs>
                <w:tab w:val="left" w:pos="824"/>
              </w:tabs>
              <w:spacing w:before="8"/>
              <w:rPr>
                <w:rFonts w:ascii="Trebuchet MS"/>
                <w:i/>
                <w:sz w:val="20"/>
              </w:rPr>
            </w:pPr>
            <w:r>
              <w:rPr>
                <w:rFonts w:ascii="Trebuchet MS"/>
                <w:i/>
                <w:w w:val="90"/>
                <w:sz w:val="20"/>
              </w:rPr>
              <w:t>challenges</w:t>
            </w:r>
            <w:r>
              <w:rPr>
                <w:rFonts w:ascii="Trebuchet MS"/>
                <w:i/>
                <w:spacing w:val="-8"/>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competitions</w:t>
            </w:r>
            <w:r>
              <w:rPr>
                <w:rFonts w:ascii="Trebuchet MS"/>
                <w:i/>
                <w:spacing w:val="-5"/>
                <w:w w:val="90"/>
                <w:sz w:val="20"/>
              </w:rPr>
              <w:t xml:space="preserve"> </w:t>
            </w:r>
            <w:r>
              <w:rPr>
                <w:rFonts w:ascii="Trebuchet MS"/>
                <w:i/>
                <w:w w:val="90"/>
                <w:sz w:val="20"/>
              </w:rPr>
              <w:t>encouraging</w:t>
            </w:r>
            <w:r>
              <w:rPr>
                <w:rFonts w:ascii="Trebuchet MS"/>
                <w:i/>
                <w:spacing w:val="-5"/>
                <w:w w:val="90"/>
                <w:sz w:val="20"/>
              </w:rPr>
              <w:t xml:space="preserve"> </w:t>
            </w:r>
            <w:r>
              <w:rPr>
                <w:rFonts w:ascii="Trebuchet MS"/>
                <w:i/>
                <w:w w:val="90"/>
                <w:sz w:val="20"/>
              </w:rPr>
              <w:t>healthy</w:t>
            </w:r>
            <w:r>
              <w:rPr>
                <w:rFonts w:ascii="Trebuchet MS"/>
                <w:i/>
                <w:spacing w:val="-7"/>
                <w:w w:val="90"/>
                <w:sz w:val="20"/>
              </w:rPr>
              <w:t xml:space="preserve"> </w:t>
            </w:r>
            <w:r>
              <w:rPr>
                <w:rFonts w:ascii="Trebuchet MS"/>
                <w:i/>
                <w:w w:val="90"/>
                <w:sz w:val="20"/>
              </w:rPr>
              <w:t>habits</w:t>
            </w:r>
            <w:r>
              <w:rPr>
                <w:rFonts w:ascii="Trebuchet MS"/>
                <w:i/>
                <w:spacing w:val="-4"/>
                <w:w w:val="90"/>
                <w:sz w:val="20"/>
              </w:rPr>
              <w:t xml:space="preserve"> </w:t>
            </w:r>
            <w:r>
              <w:rPr>
                <w:rFonts w:ascii="Trebuchet MS"/>
                <w:i/>
                <w:w w:val="90"/>
                <w:sz w:val="20"/>
              </w:rPr>
              <w:t>(e.g.</w:t>
            </w:r>
            <w:r>
              <w:rPr>
                <w:rFonts w:ascii="Trebuchet MS"/>
                <w:i/>
                <w:spacing w:val="-6"/>
                <w:w w:val="90"/>
                <w:sz w:val="20"/>
              </w:rPr>
              <w:t xml:space="preserve"> </w:t>
            </w:r>
            <w:proofErr w:type="gramStart"/>
            <w:r>
              <w:rPr>
                <w:rFonts w:ascii="Trebuchet MS"/>
                <w:i/>
                <w:w w:val="90"/>
                <w:sz w:val="20"/>
              </w:rPr>
              <w:t>steps</w:t>
            </w:r>
            <w:r>
              <w:rPr>
                <w:rFonts w:ascii="Trebuchet MS"/>
                <w:i/>
                <w:spacing w:val="-7"/>
                <w:w w:val="90"/>
                <w:sz w:val="20"/>
              </w:rPr>
              <w:t xml:space="preserve"> </w:t>
            </w:r>
            <w:r>
              <w:rPr>
                <w:rFonts w:ascii="Trebuchet MS"/>
                <w:i/>
                <w:w w:val="90"/>
                <w:sz w:val="20"/>
              </w:rPr>
              <w:t>challenge</w:t>
            </w:r>
            <w:proofErr w:type="gramEnd"/>
            <w:r>
              <w:rPr>
                <w:rFonts w:ascii="Trebuchet MS"/>
                <w:i/>
                <w:w w:val="90"/>
                <w:sz w:val="20"/>
              </w:rPr>
              <w:t>,</w:t>
            </w:r>
            <w:r>
              <w:rPr>
                <w:rFonts w:ascii="Trebuchet MS"/>
                <w:i/>
                <w:spacing w:val="-6"/>
                <w:w w:val="90"/>
                <w:sz w:val="20"/>
              </w:rPr>
              <w:t xml:space="preserve"> </w:t>
            </w:r>
            <w:r>
              <w:rPr>
                <w:rFonts w:ascii="Trebuchet MS"/>
                <w:i/>
                <w:w w:val="90"/>
                <w:sz w:val="20"/>
              </w:rPr>
              <w:t>cycling-to-work</w:t>
            </w:r>
            <w:r>
              <w:rPr>
                <w:rFonts w:ascii="Trebuchet MS"/>
                <w:i/>
                <w:spacing w:val="-6"/>
                <w:w w:val="90"/>
                <w:sz w:val="20"/>
              </w:rPr>
              <w:t xml:space="preserve"> </w:t>
            </w:r>
            <w:r>
              <w:rPr>
                <w:rFonts w:ascii="Trebuchet MS"/>
                <w:i/>
                <w:w w:val="90"/>
                <w:sz w:val="20"/>
              </w:rPr>
              <w:t>month);</w:t>
            </w:r>
            <w:r>
              <w:rPr>
                <w:rFonts w:ascii="Trebuchet MS"/>
                <w:i/>
                <w:spacing w:val="-3"/>
                <w:w w:val="90"/>
                <w:sz w:val="20"/>
              </w:rPr>
              <w:t xml:space="preserve"> </w:t>
            </w:r>
            <w:r>
              <w:rPr>
                <w:rFonts w:ascii="Trebuchet MS"/>
                <w:i/>
                <w:spacing w:val="-2"/>
                <w:w w:val="90"/>
                <w:sz w:val="20"/>
              </w:rPr>
              <w:t>and/or</w:t>
            </w:r>
          </w:p>
          <w:p w14:paraId="054FB2AB" w14:textId="77777777" w:rsidR="003754EE" w:rsidRDefault="00486D74">
            <w:pPr>
              <w:pStyle w:val="TableParagraph"/>
              <w:numPr>
                <w:ilvl w:val="0"/>
                <w:numId w:val="126"/>
              </w:numPr>
              <w:tabs>
                <w:tab w:val="left" w:pos="824"/>
              </w:tabs>
              <w:spacing w:before="8"/>
              <w:rPr>
                <w:rFonts w:ascii="Trebuchet MS"/>
                <w:i/>
                <w:sz w:val="20"/>
              </w:rPr>
            </w:pPr>
            <w:r>
              <w:rPr>
                <w:rFonts w:ascii="Trebuchet MS"/>
                <w:i/>
                <w:w w:val="85"/>
                <w:sz w:val="20"/>
              </w:rPr>
              <w:t>family-friendly</w:t>
            </w:r>
            <w:r>
              <w:rPr>
                <w:rFonts w:ascii="Trebuchet MS"/>
                <w:i/>
                <w:spacing w:val="8"/>
                <w:sz w:val="20"/>
              </w:rPr>
              <w:t xml:space="preserve"> </w:t>
            </w:r>
            <w:r>
              <w:rPr>
                <w:rFonts w:ascii="Trebuchet MS"/>
                <w:i/>
                <w:w w:val="85"/>
                <w:sz w:val="20"/>
              </w:rPr>
              <w:t>initiatives,</w:t>
            </w:r>
            <w:r>
              <w:rPr>
                <w:rFonts w:ascii="Trebuchet MS"/>
                <w:i/>
                <w:spacing w:val="7"/>
                <w:sz w:val="20"/>
              </w:rPr>
              <w:t xml:space="preserve"> </w:t>
            </w:r>
            <w:r>
              <w:rPr>
                <w:rFonts w:ascii="Trebuchet MS"/>
                <w:i/>
                <w:w w:val="85"/>
                <w:sz w:val="20"/>
              </w:rPr>
              <w:t>such</w:t>
            </w:r>
            <w:r>
              <w:rPr>
                <w:rFonts w:ascii="Trebuchet MS"/>
                <w:i/>
                <w:spacing w:val="9"/>
                <w:sz w:val="20"/>
              </w:rPr>
              <w:t xml:space="preserve"> </w:t>
            </w:r>
            <w:r>
              <w:rPr>
                <w:rFonts w:ascii="Trebuchet MS"/>
                <w:i/>
                <w:w w:val="85"/>
                <w:sz w:val="20"/>
              </w:rPr>
              <w:t>as</w:t>
            </w:r>
            <w:r>
              <w:rPr>
                <w:rFonts w:ascii="Trebuchet MS"/>
                <w:i/>
                <w:spacing w:val="10"/>
                <w:sz w:val="20"/>
              </w:rPr>
              <w:t xml:space="preserve"> </w:t>
            </w:r>
            <w:r>
              <w:rPr>
                <w:rFonts w:ascii="Trebuchet MS"/>
                <w:i/>
                <w:w w:val="85"/>
                <w:sz w:val="20"/>
              </w:rPr>
              <w:t>allowing</w:t>
            </w:r>
            <w:r>
              <w:rPr>
                <w:rFonts w:ascii="Trebuchet MS"/>
                <w:i/>
                <w:spacing w:val="11"/>
                <w:sz w:val="20"/>
              </w:rPr>
              <w:t xml:space="preserve"> </w:t>
            </w:r>
            <w:r>
              <w:rPr>
                <w:rFonts w:ascii="Trebuchet MS"/>
                <w:i/>
                <w:w w:val="85"/>
                <w:sz w:val="20"/>
              </w:rPr>
              <w:t>employees</w:t>
            </w:r>
            <w:r>
              <w:rPr>
                <w:rFonts w:ascii="Trebuchet MS"/>
                <w:i/>
                <w:spacing w:val="10"/>
                <w:sz w:val="20"/>
              </w:rPr>
              <w:t xml:space="preserve"> </w:t>
            </w:r>
            <w:r>
              <w:rPr>
                <w:rFonts w:ascii="Trebuchet MS"/>
                <w:i/>
                <w:w w:val="85"/>
                <w:sz w:val="20"/>
              </w:rPr>
              <w:t>to</w:t>
            </w:r>
            <w:r>
              <w:rPr>
                <w:rFonts w:ascii="Trebuchet MS"/>
                <w:i/>
                <w:spacing w:val="10"/>
                <w:sz w:val="20"/>
              </w:rPr>
              <w:t xml:space="preserve"> </w:t>
            </w:r>
            <w:r>
              <w:rPr>
                <w:rFonts w:ascii="Trebuchet MS"/>
                <w:i/>
                <w:w w:val="85"/>
                <w:sz w:val="20"/>
              </w:rPr>
              <w:t>bring</w:t>
            </w:r>
            <w:r>
              <w:rPr>
                <w:rFonts w:ascii="Trebuchet MS"/>
                <w:i/>
                <w:spacing w:val="11"/>
                <w:sz w:val="20"/>
              </w:rPr>
              <w:t xml:space="preserve"> </w:t>
            </w:r>
            <w:r>
              <w:rPr>
                <w:rFonts w:ascii="Trebuchet MS"/>
                <w:i/>
                <w:w w:val="85"/>
                <w:sz w:val="20"/>
              </w:rPr>
              <w:t>their</w:t>
            </w:r>
            <w:r>
              <w:rPr>
                <w:rFonts w:ascii="Trebuchet MS"/>
                <w:i/>
                <w:spacing w:val="5"/>
                <w:sz w:val="20"/>
              </w:rPr>
              <w:t xml:space="preserve"> </w:t>
            </w:r>
            <w:r>
              <w:rPr>
                <w:rFonts w:ascii="Trebuchet MS"/>
                <w:i/>
                <w:w w:val="85"/>
                <w:sz w:val="20"/>
              </w:rPr>
              <w:t>children</w:t>
            </w:r>
            <w:r>
              <w:rPr>
                <w:rFonts w:ascii="Trebuchet MS"/>
                <w:i/>
                <w:spacing w:val="12"/>
                <w:sz w:val="20"/>
              </w:rPr>
              <w:t xml:space="preserve"> </w:t>
            </w:r>
            <w:r>
              <w:rPr>
                <w:rFonts w:ascii="Trebuchet MS"/>
                <w:i/>
                <w:w w:val="85"/>
                <w:sz w:val="20"/>
              </w:rPr>
              <w:t>to</w:t>
            </w:r>
            <w:r>
              <w:rPr>
                <w:rFonts w:ascii="Trebuchet MS"/>
                <w:i/>
                <w:spacing w:val="11"/>
                <w:sz w:val="20"/>
              </w:rPr>
              <w:t xml:space="preserve"> </w:t>
            </w:r>
            <w:r>
              <w:rPr>
                <w:rFonts w:ascii="Trebuchet MS"/>
                <w:i/>
                <w:w w:val="85"/>
                <w:sz w:val="20"/>
              </w:rPr>
              <w:t>work</w:t>
            </w:r>
            <w:r>
              <w:rPr>
                <w:rFonts w:ascii="Trebuchet MS"/>
                <w:i/>
                <w:spacing w:val="8"/>
                <w:sz w:val="20"/>
              </w:rPr>
              <w:t xml:space="preserve"> </w:t>
            </w:r>
            <w:r>
              <w:rPr>
                <w:rFonts w:ascii="Trebuchet MS"/>
                <w:i/>
                <w:w w:val="85"/>
                <w:sz w:val="20"/>
              </w:rPr>
              <w:t>under</w:t>
            </w:r>
            <w:r>
              <w:rPr>
                <w:rFonts w:ascii="Trebuchet MS"/>
                <w:i/>
                <w:spacing w:val="7"/>
                <w:sz w:val="20"/>
              </w:rPr>
              <w:t xml:space="preserve"> </w:t>
            </w:r>
            <w:r>
              <w:rPr>
                <w:rFonts w:ascii="Trebuchet MS"/>
                <w:i/>
                <w:w w:val="85"/>
                <w:sz w:val="20"/>
              </w:rPr>
              <w:t>safe</w:t>
            </w:r>
            <w:r>
              <w:rPr>
                <w:rFonts w:ascii="Trebuchet MS"/>
                <w:i/>
                <w:spacing w:val="12"/>
                <w:sz w:val="20"/>
              </w:rPr>
              <w:t xml:space="preserve"> </w:t>
            </w:r>
            <w:r>
              <w:rPr>
                <w:rFonts w:ascii="Trebuchet MS"/>
                <w:i/>
                <w:w w:val="85"/>
                <w:sz w:val="20"/>
              </w:rPr>
              <w:t>and</w:t>
            </w:r>
            <w:r>
              <w:rPr>
                <w:rFonts w:ascii="Trebuchet MS"/>
                <w:i/>
                <w:spacing w:val="16"/>
                <w:sz w:val="20"/>
              </w:rPr>
              <w:t xml:space="preserve"> </w:t>
            </w:r>
            <w:r>
              <w:rPr>
                <w:rFonts w:ascii="Trebuchet MS"/>
                <w:i/>
                <w:w w:val="85"/>
                <w:sz w:val="20"/>
              </w:rPr>
              <w:t>appropriate</w:t>
            </w:r>
            <w:r>
              <w:rPr>
                <w:rFonts w:ascii="Trebuchet MS"/>
                <w:i/>
                <w:spacing w:val="12"/>
                <w:sz w:val="20"/>
              </w:rPr>
              <w:t xml:space="preserve"> </w:t>
            </w:r>
            <w:r>
              <w:rPr>
                <w:rFonts w:ascii="Trebuchet MS"/>
                <w:i/>
                <w:spacing w:val="-2"/>
                <w:w w:val="85"/>
                <w:sz w:val="20"/>
              </w:rPr>
              <w:t>conditions,</w:t>
            </w:r>
          </w:p>
          <w:p w14:paraId="5D85F700" w14:textId="77777777" w:rsidR="003754EE" w:rsidRDefault="00486D74">
            <w:pPr>
              <w:pStyle w:val="TableParagraph"/>
              <w:spacing w:before="8"/>
              <w:ind w:left="824"/>
              <w:rPr>
                <w:rFonts w:ascii="Trebuchet MS" w:hAnsi="Trebuchet MS"/>
                <w:i/>
                <w:sz w:val="20"/>
              </w:rPr>
            </w:pPr>
            <w:r>
              <w:rPr>
                <w:rFonts w:ascii="Trebuchet MS" w:hAnsi="Trebuchet MS"/>
                <w:i/>
                <w:w w:val="90"/>
                <w:sz w:val="20"/>
              </w:rPr>
              <w:t>or</w:t>
            </w:r>
            <w:r>
              <w:rPr>
                <w:rFonts w:ascii="Trebuchet MS" w:hAnsi="Trebuchet MS"/>
                <w:i/>
                <w:spacing w:val="-7"/>
                <w:w w:val="90"/>
                <w:sz w:val="20"/>
              </w:rPr>
              <w:t xml:space="preserve"> </w:t>
            </w:r>
            <w:r>
              <w:rPr>
                <w:rFonts w:ascii="Trebuchet MS" w:hAnsi="Trebuchet MS"/>
                <w:i/>
                <w:w w:val="90"/>
                <w:sz w:val="20"/>
              </w:rPr>
              <w:t>providing</w:t>
            </w:r>
            <w:r>
              <w:rPr>
                <w:rFonts w:ascii="Trebuchet MS" w:hAnsi="Trebuchet MS"/>
                <w:i/>
                <w:spacing w:val="-4"/>
                <w:w w:val="90"/>
                <w:sz w:val="20"/>
              </w:rPr>
              <w:t xml:space="preserve"> </w:t>
            </w:r>
            <w:r>
              <w:rPr>
                <w:rFonts w:ascii="Trebuchet MS" w:hAnsi="Trebuchet MS"/>
                <w:i/>
                <w:w w:val="90"/>
                <w:sz w:val="20"/>
              </w:rPr>
              <w:t>access</w:t>
            </w:r>
            <w:r>
              <w:rPr>
                <w:rFonts w:ascii="Trebuchet MS" w:hAnsi="Trebuchet MS"/>
                <w:i/>
                <w:spacing w:val="-3"/>
                <w:w w:val="90"/>
                <w:sz w:val="20"/>
              </w:rPr>
              <w:t xml:space="preserve"> </w:t>
            </w:r>
            <w:r>
              <w:rPr>
                <w:rFonts w:ascii="Trebuchet MS" w:hAnsi="Trebuchet MS"/>
                <w:i/>
                <w:w w:val="90"/>
                <w:sz w:val="20"/>
              </w:rPr>
              <w:t>to</w:t>
            </w:r>
            <w:r>
              <w:rPr>
                <w:rFonts w:ascii="Trebuchet MS" w:hAnsi="Trebuchet MS"/>
                <w:i/>
                <w:spacing w:val="-6"/>
                <w:w w:val="90"/>
                <w:sz w:val="20"/>
              </w:rPr>
              <w:t xml:space="preserve"> </w:t>
            </w:r>
            <w:r>
              <w:rPr>
                <w:rFonts w:ascii="Trebuchet MS" w:hAnsi="Trebuchet MS"/>
                <w:i/>
                <w:w w:val="90"/>
                <w:sz w:val="20"/>
              </w:rPr>
              <w:t>designated</w:t>
            </w:r>
            <w:r>
              <w:rPr>
                <w:rFonts w:ascii="Trebuchet MS" w:hAnsi="Trebuchet MS"/>
                <w:i/>
                <w:spacing w:val="-2"/>
                <w:w w:val="90"/>
                <w:sz w:val="20"/>
              </w:rPr>
              <w:t xml:space="preserve"> </w:t>
            </w:r>
            <w:r>
              <w:rPr>
                <w:rFonts w:ascii="Trebuchet MS" w:hAnsi="Trebuchet MS"/>
                <w:i/>
                <w:w w:val="90"/>
                <w:sz w:val="20"/>
              </w:rPr>
              <w:t>childcare</w:t>
            </w:r>
            <w:r>
              <w:rPr>
                <w:rFonts w:ascii="Trebuchet MS" w:hAnsi="Trebuchet MS"/>
                <w:i/>
                <w:spacing w:val="-5"/>
                <w:w w:val="90"/>
                <w:sz w:val="20"/>
              </w:rPr>
              <w:t xml:space="preserve"> </w:t>
            </w:r>
            <w:r>
              <w:rPr>
                <w:rFonts w:ascii="Trebuchet MS" w:hAnsi="Trebuchet MS"/>
                <w:i/>
                <w:w w:val="90"/>
                <w:sz w:val="20"/>
              </w:rPr>
              <w:t>spaces,</w:t>
            </w:r>
            <w:r>
              <w:rPr>
                <w:rFonts w:ascii="Trebuchet MS" w:hAnsi="Trebuchet MS"/>
                <w:i/>
                <w:spacing w:val="-5"/>
                <w:w w:val="90"/>
                <w:sz w:val="20"/>
              </w:rPr>
              <w:t xml:space="preserve"> </w:t>
            </w:r>
            <w:r>
              <w:rPr>
                <w:rFonts w:ascii="Trebuchet MS" w:hAnsi="Trebuchet MS"/>
                <w:i/>
                <w:w w:val="90"/>
                <w:sz w:val="20"/>
              </w:rPr>
              <w:t>children’s</w:t>
            </w:r>
            <w:r>
              <w:rPr>
                <w:rFonts w:ascii="Trebuchet MS" w:hAnsi="Trebuchet MS"/>
                <w:i/>
                <w:spacing w:val="-7"/>
                <w:w w:val="90"/>
                <w:sz w:val="20"/>
              </w:rPr>
              <w:t xml:space="preserve"> </w:t>
            </w:r>
            <w:r>
              <w:rPr>
                <w:rFonts w:ascii="Trebuchet MS" w:hAnsi="Trebuchet MS"/>
                <w:i/>
                <w:w w:val="90"/>
                <w:sz w:val="20"/>
              </w:rPr>
              <w:t>clubs,</w:t>
            </w:r>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5"/>
                <w:w w:val="90"/>
                <w:sz w:val="20"/>
              </w:rPr>
              <w:t xml:space="preserve"> </w:t>
            </w:r>
            <w:r>
              <w:rPr>
                <w:rFonts w:ascii="Trebuchet MS" w:hAnsi="Trebuchet MS"/>
                <w:i/>
                <w:w w:val="90"/>
                <w:sz w:val="20"/>
              </w:rPr>
              <w:t>partnerships</w:t>
            </w:r>
            <w:r>
              <w:rPr>
                <w:rFonts w:ascii="Trebuchet MS" w:hAnsi="Trebuchet MS"/>
                <w:i/>
                <w:spacing w:val="-3"/>
                <w:w w:val="90"/>
                <w:sz w:val="20"/>
              </w:rPr>
              <w:t xml:space="preserve"> </w:t>
            </w:r>
            <w:r>
              <w:rPr>
                <w:rFonts w:ascii="Trebuchet MS" w:hAnsi="Trebuchet MS"/>
                <w:i/>
                <w:w w:val="90"/>
                <w:sz w:val="20"/>
              </w:rPr>
              <w:t>with</w:t>
            </w:r>
            <w:r>
              <w:rPr>
                <w:rFonts w:ascii="Trebuchet MS" w:hAnsi="Trebuchet MS"/>
                <w:i/>
                <w:spacing w:val="-6"/>
                <w:w w:val="90"/>
                <w:sz w:val="20"/>
              </w:rPr>
              <w:t xml:space="preserve"> </w:t>
            </w:r>
            <w:r>
              <w:rPr>
                <w:rFonts w:ascii="Trebuchet MS" w:hAnsi="Trebuchet MS"/>
                <w:i/>
                <w:w w:val="90"/>
                <w:sz w:val="20"/>
              </w:rPr>
              <w:t>nearby</w:t>
            </w:r>
            <w:r>
              <w:rPr>
                <w:rFonts w:ascii="Trebuchet MS" w:hAnsi="Trebuchet MS"/>
                <w:i/>
                <w:spacing w:val="-5"/>
                <w:w w:val="90"/>
                <w:sz w:val="20"/>
              </w:rPr>
              <w:t xml:space="preserve"> </w:t>
            </w:r>
            <w:r>
              <w:rPr>
                <w:rFonts w:ascii="Trebuchet MS" w:hAnsi="Trebuchet MS"/>
                <w:i/>
                <w:w w:val="90"/>
                <w:sz w:val="20"/>
              </w:rPr>
              <w:t>childcare</w:t>
            </w:r>
            <w:r>
              <w:rPr>
                <w:rFonts w:ascii="Trebuchet MS" w:hAnsi="Trebuchet MS"/>
                <w:i/>
                <w:spacing w:val="-3"/>
                <w:w w:val="90"/>
                <w:sz w:val="20"/>
              </w:rPr>
              <w:t xml:space="preserve"> </w:t>
            </w:r>
            <w:r>
              <w:rPr>
                <w:rFonts w:ascii="Trebuchet MS" w:hAnsi="Trebuchet MS"/>
                <w:i/>
                <w:spacing w:val="-2"/>
                <w:w w:val="90"/>
                <w:sz w:val="20"/>
              </w:rPr>
              <w:t>providers.</w:t>
            </w:r>
          </w:p>
          <w:p w14:paraId="7761B3A2" w14:textId="77777777" w:rsidR="003754EE" w:rsidRDefault="003754EE">
            <w:pPr>
              <w:pStyle w:val="TableParagraph"/>
              <w:spacing w:before="6"/>
              <w:ind w:left="0"/>
              <w:rPr>
                <w:sz w:val="20"/>
              </w:rPr>
            </w:pPr>
          </w:p>
          <w:p w14:paraId="7A35389F" w14:textId="77777777" w:rsidR="003754EE" w:rsidRDefault="00486D74">
            <w:pPr>
              <w:pStyle w:val="TableParagraph"/>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6CA25D1" w14:textId="77777777" w:rsidR="003754EE" w:rsidRDefault="00486D74">
            <w:pPr>
              <w:pStyle w:val="TableParagraph"/>
              <w:spacing w:before="8" w:line="211" w:lineRule="exact"/>
              <w:ind w:left="104"/>
              <w:jc w:val="both"/>
              <w:rPr>
                <w:rFonts w:ascii="Trebuchet MS"/>
                <w:i/>
                <w:sz w:val="20"/>
              </w:rPr>
            </w:pPr>
            <w:r>
              <w:rPr>
                <w:rFonts w:ascii="Trebuchet MS"/>
                <w:i/>
                <w:w w:val="90"/>
                <w:sz w:val="20"/>
              </w:rPr>
              <w:t>During</w:t>
            </w:r>
            <w:r>
              <w:rPr>
                <w:rFonts w:ascii="Trebuchet MS"/>
                <w:i/>
                <w:spacing w:val="-7"/>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audit,</w:t>
            </w:r>
            <w:r>
              <w:rPr>
                <w:rFonts w:ascii="Trebuchet MS"/>
                <w:i/>
                <w:spacing w:val="-4"/>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establishment</w:t>
            </w:r>
            <w:r>
              <w:rPr>
                <w:rFonts w:ascii="Trebuchet MS"/>
                <w:i/>
                <w:spacing w:val="-3"/>
                <w:w w:val="90"/>
                <w:sz w:val="20"/>
              </w:rPr>
              <w:t xml:space="preserve"> </w:t>
            </w:r>
            <w:r>
              <w:rPr>
                <w:rFonts w:ascii="Trebuchet MS"/>
                <w:i/>
                <w:w w:val="90"/>
                <w:sz w:val="20"/>
              </w:rPr>
              <w:t>presents</w:t>
            </w:r>
            <w:r>
              <w:rPr>
                <w:rFonts w:ascii="Trebuchet MS"/>
                <w:i/>
                <w:spacing w:val="-5"/>
                <w:w w:val="90"/>
                <w:sz w:val="20"/>
              </w:rPr>
              <w:t xml:space="preserve"> </w:t>
            </w:r>
            <w:r>
              <w:rPr>
                <w:rFonts w:ascii="Trebuchet MS"/>
                <w:i/>
                <w:spacing w:val="-2"/>
                <w:w w:val="90"/>
                <w:sz w:val="20"/>
              </w:rPr>
              <w:t>either:</w:t>
            </w:r>
          </w:p>
        </w:tc>
      </w:tr>
    </w:tbl>
    <w:p w14:paraId="1AC461A5" w14:textId="77777777" w:rsidR="003754EE" w:rsidRDefault="003754EE">
      <w:pPr>
        <w:pStyle w:val="TableParagraph"/>
        <w:spacing w:line="211" w:lineRule="exact"/>
        <w:jc w:val="both"/>
        <w:rPr>
          <w:rFonts w:ascii="Trebuchet MS"/>
          <w:i/>
          <w:sz w:val="20"/>
        </w:rPr>
        <w:sectPr w:rsidR="003754EE">
          <w:pgSz w:w="16840" w:h="11910" w:orient="landscape"/>
          <w:pgMar w:top="1340" w:right="1275" w:bottom="1220" w:left="1275" w:header="0" w:footer="1022" w:gutter="0"/>
          <w:cols w:space="708"/>
        </w:sectPr>
      </w:pPr>
    </w:p>
    <w:p w14:paraId="7AE2C8AF"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47E8AC7D" w14:textId="77777777">
        <w:trPr>
          <w:trHeight w:val="1681"/>
        </w:trPr>
        <w:tc>
          <w:tcPr>
            <w:tcW w:w="848" w:type="dxa"/>
          </w:tcPr>
          <w:p w14:paraId="6939E84B" w14:textId="77777777" w:rsidR="003754EE" w:rsidRDefault="003754EE">
            <w:pPr>
              <w:pStyle w:val="TableParagraph"/>
              <w:ind w:left="0"/>
              <w:rPr>
                <w:rFonts w:ascii="Times New Roman"/>
                <w:sz w:val="18"/>
              </w:rPr>
            </w:pPr>
          </w:p>
        </w:tc>
        <w:tc>
          <w:tcPr>
            <w:tcW w:w="1707" w:type="dxa"/>
          </w:tcPr>
          <w:p w14:paraId="6D9175DC" w14:textId="77777777" w:rsidR="003754EE" w:rsidRDefault="003754EE">
            <w:pPr>
              <w:pStyle w:val="TableParagraph"/>
              <w:ind w:left="0"/>
              <w:rPr>
                <w:rFonts w:ascii="Times New Roman"/>
                <w:sz w:val="18"/>
              </w:rPr>
            </w:pPr>
          </w:p>
        </w:tc>
        <w:tc>
          <w:tcPr>
            <w:tcW w:w="11059" w:type="dxa"/>
          </w:tcPr>
          <w:p w14:paraId="0063795A" w14:textId="77777777" w:rsidR="003754EE" w:rsidRDefault="00486D74">
            <w:pPr>
              <w:pStyle w:val="TableParagraph"/>
              <w:numPr>
                <w:ilvl w:val="0"/>
                <w:numId w:val="125"/>
              </w:numPr>
              <w:tabs>
                <w:tab w:val="left" w:pos="824"/>
              </w:tabs>
              <w:spacing w:before="11" w:line="247" w:lineRule="auto"/>
              <w:ind w:right="110"/>
              <w:rPr>
                <w:rFonts w:ascii="Trebuchet MS"/>
                <w:i/>
                <w:sz w:val="20"/>
              </w:rPr>
            </w:pPr>
            <w:r>
              <w:rPr>
                <w:rFonts w:ascii="Trebuchet MS"/>
                <w:i/>
                <w:spacing w:val="-4"/>
                <w:sz w:val="20"/>
              </w:rPr>
              <w:t>documentation</w:t>
            </w:r>
            <w:r>
              <w:rPr>
                <w:rFonts w:ascii="Trebuchet MS"/>
                <w:i/>
                <w:spacing w:val="28"/>
                <w:sz w:val="20"/>
              </w:rPr>
              <w:t xml:space="preserve"> </w:t>
            </w:r>
            <w:r>
              <w:rPr>
                <w:rFonts w:ascii="Trebuchet MS"/>
                <w:i/>
                <w:spacing w:val="-4"/>
                <w:sz w:val="20"/>
              </w:rPr>
              <w:t>demonstrating</w:t>
            </w:r>
            <w:r>
              <w:rPr>
                <w:rFonts w:ascii="Trebuchet MS"/>
                <w:i/>
                <w:spacing w:val="28"/>
                <w:sz w:val="20"/>
              </w:rPr>
              <w:t xml:space="preserve"> </w:t>
            </w:r>
            <w:r>
              <w:rPr>
                <w:rFonts w:ascii="Trebuchet MS"/>
                <w:i/>
                <w:spacing w:val="-4"/>
                <w:sz w:val="20"/>
              </w:rPr>
              <w:t>the</w:t>
            </w:r>
            <w:r>
              <w:rPr>
                <w:rFonts w:ascii="Trebuchet MS"/>
                <w:i/>
                <w:spacing w:val="29"/>
                <w:sz w:val="20"/>
              </w:rPr>
              <w:t xml:space="preserve"> </w:t>
            </w:r>
            <w:r>
              <w:rPr>
                <w:rFonts w:ascii="Trebuchet MS"/>
                <w:i/>
                <w:spacing w:val="-4"/>
                <w:sz w:val="20"/>
              </w:rPr>
              <w:t>implemented</w:t>
            </w:r>
            <w:r>
              <w:rPr>
                <w:rFonts w:ascii="Trebuchet MS"/>
                <w:i/>
                <w:spacing w:val="31"/>
                <w:sz w:val="20"/>
              </w:rPr>
              <w:t xml:space="preserve"> </w:t>
            </w:r>
            <w:r>
              <w:rPr>
                <w:rFonts w:ascii="Trebuchet MS"/>
                <w:i/>
                <w:spacing w:val="-4"/>
                <w:sz w:val="20"/>
              </w:rPr>
              <w:t>wellbeing</w:t>
            </w:r>
            <w:r>
              <w:rPr>
                <w:rFonts w:ascii="Trebuchet MS"/>
                <w:i/>
                <w:spacing w:val="28"/>
                <w:sz w:val="20"/>
              </w:rPr>
              <w:t xml:space="preserve"> </w:t>
            </w:r>
            <w:r>
              <w:rPr>
                <w:rFonts w:ascii="Trebuchet MS"/>
                <w:i/>
                <w:spacing w:val="-4"/>
                <w:sz w:val="20"/>
              </w:rPr>
              <w:t>initiative(s),</w:t>
            </w:r>
            <w:r>
              <w:rPr>
                <w:rFonts w:ascii="Trebuchet MS"/>
                <w:i/>
                <w:spacing w:val="29"/>
                <w:sz w:val="20"/>
              </w:rPr>
              <w:t xml:space="preserve"> </w:t>
            </w:r>
            <w:r>
              <w:rPr>
                <w:rFonts w:ascii="Trebuchet MS"/>
                <w:i/>
                <w:spacing w:val="-4"/>
                <w:sz w:val="20"/>
              </w:rPr>
              <w:t>such</w:t>
            </w:r>
            <w:r>
              <w:rPr>
                <w:rFonts w:ascii="Trebuchet MS"/>
                <w:i/>
                <w:spacing w:val="30"/>
                <w:sz w:val="20"/>
              </w:rPr>
              <w:t xml:space="preserve"> </w:t>
            </w:r>
            <w:r>
              <w:rPr>
                <w:rFonts w:ascii="Trebuchet MS"/>
                <w:i/>
                <w:spacing w:val="-4"/>
                <w:sz w:val="20"/>
              </w:rPr>
              <w:t>as</w:t>
            </w:r>
            <w:r>
              <w:rPr>
                <w:rFonts w:ascii="Trebuchet MS"/>
                <w:i/>
                <w:spacing w:val="29"/>
                <w:sz w:val="20"/>
              </w:rPr>
              <w:t xml:space="preserve"> </w:t>
            </w:r>
            <w:r>
              <w:rPr>
                <w:rFonts w:ascii="Trebuchet MS"/>
                <w:i/>
                <w:spacing w:val="-4"/>
                <w:sz w:val="20"/>
              </w:rPr>
              <w:t>HR</w:t>
            </w:r>
            <w:r>
              <w:rPr>
                <w:rFonts w:ascii="Trebuchet MS"/>
                <w:i/>
                <w:spacing w:val="28"/>
                <w:sz w:val="20"/>
              </w:rPr>
              <w:t xml:space="preserve"> </w:t>
            </w:r>
            <w:r>
              <w:rPr>
                <w:rFonts w:ascii="Trebuchet MS"/>
                <w:i/>
                <w:spacing w:val="-4"/>
                <w:sz w:val="20"/>
              </w:rPr>
              <w:t>communications,</w:t>
            </w:r>
            <w:r>
              <w:rPr>
                <w:rFonts w:ascii="Trebuchet MS"/>
                <w:i/>
                <w:spacing w:val="29"/>
                <w:sz w:val="20"/>
              </w:rPr>
              <w:t xml:space="preserve"> </w:t>
            </w:r>
            <w:proofErr w:type="spellStart"/>
            <w:r>
              <w:rPr>
                <w:rFonts w:ascii="Trebuchet MS"/>
                <w:i/>
                <w:spacing w:val="-4"/>
                <w:sz w:val="20"/>
              </w:rPr>
              <w:t>programme</w:t>
            </w:r>
            <w:proofErr w:type="spellEnd"/>
            <w:r>
              <w:rPr>
                <w:rFonts w:ascii="Trebuchet MS"/>
                <w:i/>
                <w:spacing w:val="-4"/>
                <w:sz w:val="20"/>
              </w:rPr>
              <w:t xml:space="preserve"> </w:t>
            </w:r>
            <w:r>
              <w:rPr>
                <w:rFonts w:ascii="Trebuchet MS"/>
                <w:i/>
                <w:w w:val="90"/>
                <w:sz w:val="20"/>
              </w:rPr>
              <w:t>descriptions, photos of facilities, event summaries, participation records, or agreements with external partners; or</w:t>
            </w:r>
          </w:p>
          <w:p w14:paraId="03333210" w14:textId="77777777" w:rsidR="003754EE" w:rsidRDefault="00486D74">
            <w:pPr>
              <w:pStyle w:val="TableParagraph"/>
              <w:numPr>
                <w:ilvl w:val="0"/>
                <w:numId w:val="125"/>
              </w:numPr>
              <w:tabs>
                <w:tab w:val="left" w:pos="824"/>
              </w:tabs>
              <w:spacing w:before="2" w:line="247" w:lineRule="auto"/>
              <w:ind w:right="108"/>
              <w:rPr>
                <w:rFonts w:ascii="Trebuchet MS"/>
                <w:i/>
                <w:sz w:val="20"/>
              </w:rPr>
            </w:pPr>
            <w:proofErr w:type="gramStart"/>
            <w:r>
              <w:rPr>
                <w:rFonts w:ascii="Trebuchet MS"/>
                <w:i/>
                <w:w w:val="90"/>
                <w:sz w:val="20"/>
              </w:rPr>
              <w:t>evidence</w:t>
            </w:r>
            <w:proofErr w:type="gramEnd"/>
            <w:r>
              <w:rPr>
                <w:rFonts w:ascii="Trebuchet MS"/>
                <w:i/>
                <w:spacing w:val="-3"/>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existing</w:t>
            </w:r>
            <w:r>
              <w:rPr>
                <w:rFonts w:ascii="Trebuchet MS"/>
                <w:i/>
                <w:spacing w:val="-4"/>
                <w:w w:val="90"/>
                <w:sz w:val="20"/>
              </w:rPr>
              <w:t xml:space="preserve"> </w:t>
            </w:r>
            <w:r>
              <w:rPr>
                <w:rFonts w:ascii="Trebuchet MS"/>
                <w:i/>
                <w:w w:val="90"/>
                <w:sz w:val="20"/>
              </w:rPr>
              <w:t>facilities,</w:t>
            </w:r>
            <w:r>
              <w:rPr>
                <w:rFonts w:ascii="Trebuchet MS"/>
                <w:i/>
                <w:spacing w:val="-1"/>
                <w:w w:val="90"/>
                <w:sz w:val="20"/>
              </w:rPr>
              <w:t xml:space="preserve"> </w:t>
            </w:r>
            <w:r>
              <w:rPr>
                <w:rFonts w:ascii="Trebuchet MS"/>
                <w:i/>
                <w:w w:val="90"/>
                <w:sz w:val="20"/>
              </w:rPr>
              <w:t>during</w:t>
            </w:r>
            <w:r>
              <w:rPr>
                <w:rFonts w:ascii="Trebuchet MS"/>
                <w:i/>
                <w:spacing w:val="-3"/>
                <w:w w:val="90"/>
                <w:sz w:val="20"/>
              </w:rPr>
              <w:t xml:space="preserve"> </w:t>
            </w:r>
            <w:r>
              <w:rPr>
                <w:rFonts w:ascii="Trebuchet MS"/>
                <w:i/>
                <w:w w:val="90"/>
                <w:sz w:val="20"/>
              </w:rPr>
              <w:t>a</w:t>
            </w:r>
            <w:r>
              <w:rPr>
                <w:rFonts w:ascii="Trebuchet MS"/>
                <w:i/>
                <w:spacing w:val="-3"/>
                <w:w w:val="90"/>
                <w:sz w:val="20"/>
              </w:rPr>
              <w:t xml:space="preserve"> </w:t>
            </w:r>
            <w:r>
              <w:rPr>
                <w:rFonts w:ascii="Trebuchet MS"/>
                <w:i/>
                <w:w w:val="90"/>
                <w:sz w:val="20"/>
              </w:rPr>
              <w:t>visual</w:t>
            </w:r>
            <w:r>
              <w:rPr>
                <w:rFonts w:ascii="Trebuchet MS"/>
                <w:i/>
                <w:spacing w:val="-1"/>
                <w:w w:val="90"/>
                <w:sz w:val="20"/>
              </w:rPr>
              <w:t xml:space="preserve"> </w:t>
            </w:r>
            <w:r>
              <w:rPr>
                <w:rFonts w:ascii="Trebuchet MS"/>
                <w:i/>
                <w:w w:val="90"/>
                <w:sz w:val="20"/>
              </w:rPr>
              <w:t xml:space="preserve">inspection, </w:t>
            </w:r>
            <w:proofErr w:type="gramStart"/>
            <w:r>
              <w:rPr>
                <w:rFonts w:ascii="Trebuchet MS"/>
                <w:i/>
                <w:w w:val="90"/>
                <w:sz w:val="20"/>
              </w:rPr>
              <w:t>where</w:t>
            </w:r>
            <w:proofErr w:type="gramEnd"/>
            <w:r>
              <w:rPr>
                <w:rFonts w:ascii="Trebuchet MS"/>
                <w:i/>
                <w:spacing w:val="-1"/>
                <w:w w:val="90"/>
                <w:sz w:val="20"/>
              </w:rPr>
              <w:t xml:space="preserve"> </w:t>
            </w:r>
            <w:r>
              <w:rPr>
                <w:rFonts w:ascii="Trebuchet MS"/>
                <w:i/>
                <w:w w:val="90"/>
                <w:sz w:val="20"/>
              </w:rPr>
              <w:t>applicable</w:t>
            </w:r>
            <w:r>
              <w:rPr>
                <w:rFonts w:ascii="Trebuchet MS"/>
                <w:i/>
                <w:spacing w:val="-1"/>
                <w:w w:val="90"/>
                <w:sz w:val="20"/>
              </w:rPr>
              <w:t xml:space="preserve"> </w:t>
            </w:r>
            <w:r>
              <w:rPr>
                <w:rFonts w:ascii="Trebuchet MS"/>
                <w:i/>
                <w:w w:val="90"/>
                <w:sz w:val="20"/>
              </w:rPr>
              <w:t>(e.g.</w:t>
            </w:r>
            <w:r>
              <w:rPr>
                <w:rFonts w:ascii="Trebuchet MS"/>
                <w:i/>
                <w:spacing w:val="-4"/>
                <w:w w:val="90"/>
                <w:sz w:val="20"/>
              </w:rPr>
              <w:t xml:space="preserve"> </w:t>
            </w:r>
            <w:r>
              <w:rPr>
                <w:rFonts w:ascii="Trebuchet MS"/>
                <w:i/>
                <w:w w:val="90"/>
                <w:sz w:val="20"/>
              </w:rPr>
              <w:t>breastfeeding</w:t>
            </w:r>
            <w:r>
              <w:rPr>
                <w:rFonts w:ascii="Trebuchet MS"/>
                <w:i/>
                <w:spacing w:val="-3"/>
                <w:w w:val="90"/>
                <w:sz w:val="20"/>
              </w:rPr>
              <w:t xml:space="preserve"> </w:t>
            </w:r>
            <w:r>
              <w:rPr>
                <w:rFonts w:ascii="Trebuchet MS"/>
                <w:i/>
                <w:w w:val="90"/>
                <w:sz w:val="20"/>
              </w:rPr>
              <w:t>rooms,</w:t>
            </w:r>
            <w:r>
              <w:rPr>
                <w:rFonts w:ascii="Trebuchet MS"/>
                <w:i/>
                <w:spacing w:val="-2"/>
                <w:w w:val="90"/>
                <w:sz w:val="20"/>
              </w:rPr>
              <w:t xml:space="preserve"> </w:t>
            </w:r>
            <w:r>
              <w:rPr>
                <w:rFonts w:ascii="Trebuchet MS"/>
                <w:i/>
                <w:w w:val="90"/>
                <w:sz w:val="20"/>
              </w:rPr>
              <w:t>exercise</w:t>
            </w:r>
            <w:r>
              <w:rPr>
                <w:rFonts w:ascii="Trebuchet MS"/>
                <w:i/>
                <w:spacing w:val="-2"/>
                <w:w w:val="90"/>
                <w:sz w:val="20"/>
              </w:rPr>
              <w:t xml:space="preserve"> </w:t>
            </w:r>
            <w:r>
              <w:rPr>
                <w:rFonts w:ascii="Trebuchet MS"/>
                <w:i/>
                <w:w w:val="90"/>
                <w:sz w:val="20"/>
              </w:rPr>
              <w:t>areas,</w:t>
            </w:r>
            <w:r>
              <w:rPr>
                <w:rFonts w:ascii="Trebuchet MS"/>
                <w:i/>
                <w:spacing w:val="-1"/>
                <w:w w:val="90"/>
                <w:sz w:val="20"/>
              </w:rPr>
              <w:t xml:space="preserve"> </w:t>
            </w:r>
            <w:r>
              <w:rPr>
                <w:rFonts w:ascii="Trebuchet MS"/>
                <w:i/>
                <w:w w:val="90"/>
                <w:sz w:val="20"/>
              </w:rPr>
              <w:t xml:space="preserve">quiet </w:t>
            </w:r>
            <w:r>
              <w:rPr>
                <w:rFonts w:ascii="Trebuchet MS"/>
                <w:i/>
                <w:spacing w:val="-2"/>
                <w:sz w:val="20"/>
              </w:rPr>
              <w:t>rooms,</w:t>
            </w:r>
            <w:r>
              <w:rPr>
                <w:rFonts w:ascii="Trebuchet MS"/>
                <w:i/>
                <w:spacing w:val="-15"/>
                <w:sz w:val="20"/>
              </w:rPr>
              <w:t xml:space="preserve"> </w:t>
            </w:r>
            <w:r>
              <w:rPr>
                <w:rFonts w:ascii="Trebuchet MS"/>
                <w:i/>
                <w:spacing w:val="-2"/>
                <w:sz w:val="20"/>
              </w:rPr>
              <w:t>childcare</w:t>
            </w:r>
            <w:r>
              <w:rPr>
                <w:rFonts w:ascii="Trebuchet MS"/>
                <w:i/>
                <w:spacing w:val="-14"/>
                <w:sz w:val="20"/>
              </w:rPr>
              <w:t xml:space="preserve"> </w:t>
            </w:r>
            <w:r>
              <w:rPr>
                <w:rFonts w:ascii="Trebuchet MS"/>
                <w:i/>
                <w:spacing w:val="-2"/>
                <w:sz w:val="20"/>
              </w:rPr>
              <w:t>spaces).</w:t>
            </w:r>
          </w:p>
          <w:p w14:paraId="5E14446A" w14:textId="77777777" w:rsidR="003754EE" w:rsidRDefault="003754EE">
            <w:pPr>
              <w:pStyle w:val="TableParagraph"/>
              <w:ind w:left="0"/>
              <w:rPr>
                <w:sz w:val="20"/>
              </w:rPr>
            </w:pPr>
          </w:p>
          <w:p w14:paraId="4A916BFD" w14:textId="77777777" w:rsidR="003754EE" w:rsidRDefault="00486D74">
            <w:pPr>
              <w:pStyle w:val="TableParagraph"/>
              <w:ind w:left="104"/>
              <w:rPr>
                <w:rFonts w:ascii="Trebuchet MS"/>
                <w:i/>
                <w:sz w:val="20"/>
              </w:rPr>
            </w:pPr>
            <w:r>
              <w:rPr>
                <w:rFonts w:ascii="Trebuchet MS"/>
                <w:i/>
                <w:w w:val="90"/>
                <w:sz w:val="20"/>
              </w:rPr>
              <w:t>During</w:t>
            </w:r>
            <w:r>
              <w:rPr>
                <w:rFonts w:ascii="Trebuchet MS"/>
                <w:i/>
                <w:spacing w:val="-6"/>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visual</w:t>
            </w:r>
            <w:r>
              <w:rPr>
                <w:rFonts w:ascii="Trebuchet MS"/>
                <w:i/>
                <w:spacing w:val="-7"/>
                <w:w w:val="90"/>
                <w:sz w:val="20"/>
              </w:rPr>
              <w:t xml:space="preserve"> </w:t>
            </w:r>
            <w:r>
              <w:rPr>
                <w:rFonts w:ascii="Trebuchet MS"/>
                <w:i/>
                <w:w w:val="90"/>
                <w:sz w:val="20"/>
              </w:rPr>
              <w:t>inspection,</w:t>
            </w:r>
            <w:r>
              <w:rPr>
                <w:rFonts w:ascii="Trebuchet MS"/>
                <w:i/>
                <w:spacing w:val="-3"/>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auditor</w:t>
            </w:r>
            <w:r>
              <w:rPr>
                <w:rFonts w:ascii="Trebuchet MS"/>
                <w:i/>
                <w:spacing w:val="-6"/>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conduct</w:t>
            </w:r>
            <w:r>
              <w:rPr>
                <w:rFonts w:ascii="Trebuchet MS"/>
                <w:i/>
                <w:spacing w:val="-5"/>
                <w:w w:val="90"/>
                <w:sz w:val="20"/>
              </w:rPr>
              <w:t xml:space="preserve"> </w:t>
            </w:r>
            <w:r>
              <w:rPr>
                <w:rFonts w:ascii="Trebuchet MS"/>
                <w:i/>
                <w:w w:val="90"/>
                <w:sz w:val="20"/>
              </w:rPr>
              <w:t>interviews</w:t>
            </w:r>
            <w:r>
              <w:rPr>
                <w:rFonts w:ascii="Trebuchet MS"/>
                <w:i/>
                <w:spacing w:val="-5"/>
                <w:w w:val="90"/>
                <w:sz w:val="20"/>
              </w:rPr>
              <w:t xml:space="preserve"> </w:t>
            </w:r>
            <w:r>
              <w:rPr>
                <w:rFonts w:ascii="Trebuchet MS"/>
                <w:i/>
                <w:w w:val="90"/>
                <w:sz w:val="20"/>
              </w:rPr>
              <w:t>with</w:t>
            </w:r>
            <w:r>
              <w:rPr>
                <w:rFonts w:ascii="Trebuchet MS"/>
                <w:i/>
                <w:spacing w:val="-6"/>
                <w:w w:val="90"/>
                <w:sz w:val="20"/>
              </w:rPr>
              <w:t xml:space="preserve"> </w:t>
            </w:r>
            <w:r>
              <w:rPr>
                <w:rFonts w:ascii="Trebuchet MS"/>
                <w:i/>
                <w:w w:val="90"/>
                <w:sz w:val="20"/>
              </w:rPr>
              <w:t>staff</w:t>
            </w:r>
            <w:r>
              <w:rPr>
                <w:rFonts w:ascii="Trebuchet MS"/>
                <w:i/>
                <w:spacing w:val="-4"/>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confirm</w:t>
            </w:r>
            <w:r>
              <w:rPr>
                <w:rFonts w:ascii="Trebuchet MS"/>
                <w:i/>
                <w:spacing w:val="-5"/>
                <w:w w:val="90"/>
                <w:sz w:val="20"/>
              </w:rPr>
              <w:t xml:space="preserve"> </w:t>
            </w:r>
            <w:r>
              <w:rPr>
                <w:rFonts w:ascii="Trebuchet MS"/>
                <w:i/>
                <w:w w:val="90"/>
                <w:sz w:val="20"/>
              </w:rPr>
              <w:t>their</w:t>
            </w:r>
            <w:r>
              <w:rPr>
                <w:rFonts w:ascii="Trebuchet MS"/>
                <w:i/>
                <w:spacing w:val="-6"/>
                <w:w w:val="90"/>
                <w:sz w:val="20"/>
              </w:rPr>
              <w:t xml:space="preserve"> </w:t>
            </w:r>
            <w:r>
              <w:rPr>
                <w:rFonts w:ascii="Trebuchet MS"/>
                <w:i/>
                <w:w w:val="90"/>
                <w:sz w:val="20"/>
              </w:rPr>
              <w:t>awareness</w:t>
            </w:r>
            <w:r>
              <w:rPr>
                <w:rFonts w:ascii="Trebuchet MS"/>
                <w:i/>
                <w:spacing w:val="-4"/>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wellbeing</w:t>
            </w:r>
            <w:r>
              <w:rPr>
                <w:rFonts w:ascii="Trebuchet MS"/>
                <w:i/>
                <w:spacing w:val="-7"/>
                <w:w w:val="90"/>
                <w:sz w:val="20"/>
              </w:rPr>
              <w:t xml:space="preserve"> </w:t>
            </w:r>
            <w:r>
              <w:rPr>
                <w:rFonts w:ascii="Trebuchet MS"/>
                <w:i/>
                <w:spacing w:val="-2"/>
                <w:w w:val="90"/>
                <w:sz w:val="20"/>
              </w:rPr>
              <w:t>initiative(s).</w:t>
            </w:r>
          </w:p>
        </w:tc>
      </w:tr>
      <w:tr w:rsidR="003754EE" w14:paraId="2C54D542" w14:textId="77777777">
        <w:trPr>
          <w:trHeight w:val="6721"/>
        </w:trPr>
        <w:tc>
          <w:tcPr>
            <w:tcW w:w="848" w:type="dxa"/>
          </w:tcPr>
          <w:p w14:paraId="442E209C" w14:textId="77777777" w:rsidR="003754EE" w:rsidRDefault="003754EE">
            <w:pPr>
              <w:pStyle w:val="TableParagraph"/>
              <w:spacing w:before="7"/>
              <w:ind w:left="0"/>
              <w:rPr>
                <w:sz w:val="20"/>
              </w:rPr>
            </w:pPr>
          </w:p>
          <w:p w14:paraId="38A5DB69" w14:textId="77777777" w:rsidR="003754EE" w:rsidRDefault="00486D74">
            <w:pPr>
              <w:pStyle w:val="TableParagraph"/>
              <w:ind w:left="107"/>
              <w:rPr>
                <w:rFonts w:ascii="Trebuchet MS"/>
                <w:i/>
                <w:sz w:val="20"/>
              </w:rPr>
            </w:pPr>
            <w:r>
              <w:rPr>
                <w:rFonts w:ascii="Trebuchet MS"/>
                <w:i/>
                <w:spacing w:val="-4"/>
                <w:sz w:val="20"/>
              </w:rPr>
              <w:t>1.17</w:t>
            </w:r>
          </w:p>
        </w:tc>
        <w:tc>
          <w:tcPr>
            <w:tcW w:w="1707" w:type="dxa"/>
          </w:tcPr>
          <w:p w14:paraId="4DDF23B6" w14:textId="77777777" w:rsidR="003754EE" w:rsidRDefault="003754EE">
            <w:pPr>
              <w:pStyle w:val="TableParagraph"/>
              <w:spacing w:before="7"/>
              <w:ind w:left="0"/>
              <w:rPr>
                <w:sz w:val="20"/>
              </w:rPr>
            </w:pPr>
          </w:p>
          <w:p w14:paraId="0469CB6C" w14:textId="77777777" w:rsidR="003754EE" w:rsidRDefault="00486D74">
            <w:pPr>
              <w:pStyle w:val="TableParagraph"/>
              <w:spacing w:line="247" w:lineRule="auto"/>
              <w:ind w:left="105" w:right="145"/>
              <w:rPr>
                <w:rFonts w:ascii="Trebuchet MS"/>
                <w:i/>
                <w:sz w:val="20"/>
              </w:rPr>
            </w:pPr>
            <w:r>
              <w:rPr>
                <w:rFonts w:ascii="Trebuchet MS"/>
                <w:i/>
                <w:spacing w:val="-4"/>
                <w:sz w:val="20"/>
              </w:rPr>
              <w:t xml:space="preserve">The </w:t>
            </w:r>
            <w:r>
              <w:rPr>
                <w:rFonts w:ascii="Trebuchet MS"/>
                <w:i/>
                <w:spacing w:val="-2"/>
                <w:sz w:val="20"/>
              </w:rPr>
              <w:t xml:space="preserve">establishment provides </w:t>
            </w:r>
            <w:r>
              <w:rPr>
                <w:rFonts w:ascii="Trebuchet MS"/>
                <w:i/>
                <w:spacing w:val="-4"/>
                <w:sz w:val="20"/>
              </w:rPr>
              <w:t>traineeships</w:t>
            </w:r>
            <w:r>
              <w:rPr>
                <w:rFonts w:ascii="Trebuchet MS"/>
                <w:i/>
                <w:spacing w:val="-15"/>
                <w:sz w:val="20"/>
              </w:rPr>
              <w:t xml:space="preserve"> </w:t>
            </w:r>
            <w:r>
              <w:rPr>
                <w:rFonts w:ascii="Trebuchet MS"/>
                <w:i/>
                <w:spacing w:val="-4"/>
                <w:sz w:val="20"/>
              </w:rPr>
              <w:t xml:space="preserve">and </w:t>
            </w:r>
            <w:r>
              <w:rPr>
                <w:rFonts w:ascii="Trebuchet MS"/>
                <w:i/>
                <w:sz w:val="20"/>
              </w:rPr>
              <w:t>part-time</w:t>
            </w:r>
            <w:r>
              <w:rPr>
                <w:rFonts w:ascii="Trebuchet MS"/>
                <w:i/>
                <w:spacing w:val="-4"/>
                <w:sz w:val="20"/>
              </w:rPr>
              <w:t xml:space="preserve"> </w:t>
            </w:r>
            <w:r>
              <w:rPr>
                <w:rFonts w:ascii="Trebuchet MS"/>
                <w:i/>
                <w:sz w:val="20"/>
              </w:rPr>
              <w:t xml:space="preserve">or </w:t>
            </w:r>
            <w:r>
              <w:rPr>
                <w:rFonts w:ascii="Trebuchet MS"/>
                <w:i/>
                <w:spacing w:val="-2"/>
                <w:sz w:val="20"/>
              </w:rPr>
              <w:t xml:space="preserve">flexible employment </w:t>
            </w:r>
            <w:r>
              <w:rPr>
                <w:rFonts w:ascii="Trebuchet MS"/>
                <w:i/>
                <w:w w:val="90"/>
                <w:sz w:val="20"/>
              </w:rPr>
              <w:t xml:space="preserve">opportunities for </w:t>
            </w:r>
            <w:r>
              <w:rPr>
                <w:rFonts w:ascii="Trebuchet MS"/>
                <w:i/>
                <w:spacing w:val="-2"/>
                <w:sz w:val="20"/>
              </w:rPr>
              <w:t xml:space="preserve">long-term unemployed </w:t>
            </w:r>
            <w:r>
              <w:rPr>
                <w:rFonts w:ascii="Trebuchet MS"/>
                <w:i/>
                <w:sz w:val="20"/>
              </w:rPr>
              <w:t>individuals</w:t>
            </w:r>
            <w:r>
              <w:rPr>
                <w:rFonts w:ascii="Trebuchet MS"/>
                <w:i/>
                <w:spacing w:val="-12"/>
                <w:sz w:val="20"/>
              </w:rPr>
              <w:t xml:space="preserve"> </w:t>
            </w:r>
            <w:r>
              <w:rPr>
                <w:rFonts w:ascii="Trebuchet MS"/>
                <w:i/>
                <w:sz w:val="20"/>
              </w:rPr>
              <w:t>or people</w:t>
            </w:r>
            <w:r>
              <w:rPr>
                <w:rFonts w:ascii="Trebuchet MS"/>
                <w:i/>
                <w:spacing w:val="-8"/>
                <w:sz w:val="20"/>
              </w:rPr>
              <w:t xml:space="preserve"> </w:t>
            </w:r>
            <w:r>
              <w:rPr>
                <w:rFonts w:ascii="Trebuchet MS"/>
                <w:i/>
                <w:sz w:val="20"/>
              </w:rPr>
              <w:t xml:space="preserve">with </w:t>
            </w:r>
            <w:r>
              <w:rPr>
                <w:rFonts w:ascii="Trebuchet MS"/>
                <w:i/>
                <w:spacing w:val="-2"/>
                <w:sz w:val="20"/>
              </w:rPr>
              <w:t xml:space="preserve">limited </w:t>
            </w:r>
            <w:r>
              <w:rPr>
                <w:rFonts w:ascii="Trebuchet MS"/>
                <w:i/>
                <w:w w:val="85"/>
                <w:sz w:val="20"/>
              </w:rPr>
              <w:t>employability.</w:t>
            </w:r>
            <w:r>
              <w:rPr>
                <w:rFonts w:ascii="Trebuchet MS"/>
                <w:i/>
                <w:spacing w:val="17"/>
                <w:sz w:val="20"/>
              </w:rPr>
              <w:t xml:space="preserve"> </w:t>
            </w:r>
            <w:r>
              <w:rPr>
                <w:rFonts w:ascii="Trebuchet MS"/>
                <w:i/>
                <w:spacing w:val="-10"/>
                <w:w w:val="95"/>
                <w:sz w:val="20"/>
              </w:rPr>
              <w:t>(G)</w:t>
            </w:r>
          </w:p>
          <w:p w14:paraId="69AD9A97" w14:textId="77777777" w:rsidR="003754EE" w:rsidRDefault="003754EE">
            <w:pPr>
              <w:pStyle w:val="TableParagraph"/>
              <w:spacing w:before="11"/>
              <w:ind w:left="0"/>
              <w:rPr>
                <w:sz w:val="20"/>
              </w:rPr>
            </w:pPr>
          </w:p>
          <w:p w14:paraId="44108113" w14:textId="1C2A5D09" w:rsidR="003754EE" w:rsidRDefault="003754EE">
            <w:pPr>
              <w:pStyle w:val="TableParagraph"/>
              <w:spacing w:line="247" w:lineRule="auto"/>
              <w:ind w:left="105"/>
              <w:rPr>
                <w:rFonts w:ascii="Trebuchet MS"/>
                <w:i/>
                <w:sz w:val="20"/>
              </w:rPr>
            </w:pPr>
          </w:p>
        </w:tc>
        <w:tc>
          <w:tcPr>
            <w:tcW w:w="11059" w:type="dxa"/>
          </w:tcPr>
          <w:p w14:paraId="48349729" w14:textId="77777777" w:rsidR="003754EE" w:rsidRDefault="003754EE">
            <w:pPr>
              <w:pStyle w:val="TableParagraph"/>
              <w:spacing w:before="7"/>
              <w:ind w:left="0"/>
              <w:rPr>
                <w:sz w:val="20"/>
              </w:rPr>
            </w:pPr>
          </w:p>
          <w:p w14:paraId="2497D0E5" w14:textId="77777777" w:rsidR="003754EE" w:rsidRDefault="00486D74">
            <w:pPr>
              <w:pStyle w:val="TableParagraph"/>
              <w:ind w:left="104"/>
              <w:rPr>
                <w:rFonts w:ascii="Trebuchet MS"/>
                <w:b/>
                <w:i/>
                <w:sz w:val="20"/>
              </w:rPr>
            </w:pPr>
            <w:r>
              <w:rPr>
                <w:rFonts w:ascii="Trebuchet MS"/>
                <w:b/>
                <w:i/>
                <w:spacing w:val="-2"/>
                <w:sz w:val="20"/>
              </w:rPr>
              <w:t>Relevance</w:t>
            </w:r>
          </w:p>
          <w:p w14:paraId="6F35A23A" w14:textId="77777777" w:rsidR="003754EE" w:rsidRDefault="00486D74">
            <w:pPr>
              <w:pStyle w:val="TableParagraph"/>
              <w:spacing w:before="8" w:line="247" w:lineRule="auto"/>
              <w:ind w:left="104" w:right="102"/>
              <w:jc w:val="both"/>
              <w:rPr>
                <w:rFonts w:ascii="Trebuchet MS"/>
                <w:i/>
                <w:sz w:val="20"/>
              </w:rPr>
            </w:pPr>
            <w:r>
              <w:rPr>
                <w:rFonts w:ascii="Trebuchet MS"/>
                <w:i/>
                <w:w w:val="90"/>
                <w:sz w:val="20"/>
              </w:rPr>
              <w:t xml:space="preserve">Offering employment opportunities to individuals from vulnerable socio-economic backgrounds, people with disabilities, or those </w:t>
            </w:r>
            <w:r>
              <w:rPr>
                <w:rFonts w:ascii="Trebuchet MS"/>
                <w:i/>
                <w:w w:val="85"/>
                <w:sz w:val="20"/>
              </w:rPr>
              <w:t>facing barriers to traditional employment contributes to social equity and community wellbeing. It helps reduce inequalities,</w:t>
            </w:r>
            <w:r>
              <w:rPr>
                <w:rFonts w:ascii="Trebuchet MS"/>
                <w:i/>
                <w:sz w:val="20"/>
              </w:rPr>
              <w:t xml:space="preserve"> </w:t>
            </w:r>
            <w:r>
              <w:rPr>
                <w:rFonts w:ascii="Trebuchet MS"/>
                <w:i/>
                <w:w w:val="85"/>
                <w:sz w:val="20"/>
              </w:rPr>
              <w:t>supports</w:t>
            </w:r>
            <w:r>
              <w:rPr>
                <w:rFonts w:ascii="Trebuchet MS"/>
                <w:i/>
                <w:spacing w:val="40"/>
                <w:sz w:val="20"/>
              </w:rPr>
              <w:t xml:space="preserve"> </w:t>
            </w:r>
            <w:r>
              <w:rPr>
                <w:rFonts w:ascii="Trebuchet MS"/>
                <w:i/>
                <w:w w:val="90"/>
                <w:sz w:val="20"/>
              </w:rPr>
              <w:t>skill-building and workforce integration and fosters a more inclusive and supportive workplace culture.</w:t>
            </w:r>
          </w:p>
          <w:p w14:paraId="779D7E62" w14:textId="77777777" w:rsidR="003754EE" w:rsidRDefault="003754EE">
            <w:pPr>
              <w:pStyle w:val="TableParagraph"/>
              <w:spacing w:before="1"/>
              <w:ind w:left="0"/>
              <w:rPr>
                <w:sz w:val="20"/>
              </w:rPr>
            </w:pPr>
          </w:p>
          <w:p w14:paraId="7006646B" w14:textId="77777777" w:rsidR="003754EE" w:rsidRDefault="00486D74">
            <w:pPr>
              <w:pStyle w:val="TableParagraph"/>
              <w:ind w:left="104"/>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40474F96" w14:textId="77777777" w:rsidR="003754EE" w:rsidRDefault="00486D74">
            <w:pPr>
              <w:pStyle w:val="TableParagraph"/>
              <w:spacing w:before="8" w:line="247" w:lineRule="auto"/>
              <w:ind w:left="104" w:right="107"/>
              <w:jc w:val="both"/>
              <w:rPr>
                <w:rFonts w:ascii="Trebuchet MS"/>
                <w:i/>
                <w:sz w:val="20"/>
              </w:rPr>
            </w:pPr>
            <w:r>
              <w:rPr>
                <w:rFonts w:ascii="Trebuchet MS"/>
                <w:i/>
                <w:w w:val="90"/>
                <w:sz w:val="20"/>
              </w:rPr>
              <w:t>The</w:t>
            </w:r>
            <w:r>
              <w:rPr>
                <w:rFonts w:ascii="Trebuchet MS"/>
                <w:i/>
                <w:spacing w:val="-3"/>
                <w:w w:val="90"/>
                <w:sz w:val="20"/>
              </w:rPr>
              <w:t xml:space="preserve"> </w:t>
            </w:r>
            <w:r>
              <w:rPr>
                <w:rFonts w:ascii="Trebuchet MS"/>
                <w:i/>
                <w:w w:val="90"/>
                <w:sz w:val="20"/>
              </w:rPr>
              <w:t>establishment has</w:t>
            </w:r>
            <w:r>
              <w:rPr>
                <w:rFonts w:ascii="Trebuchet MS"/>
                <w:i/>
                <w:spacing w:val="-2"/>
                <w:w w:val="90"/>
                <w:sz w:val="20"/>
              </w:rPr>
              <w:t xml:space="preserve"> </w:t>
            </w:r>
            <w:r>
              <w:rPr>
                <w:rFonts w:ascii="Trebuchet MS"/>
                <w:i/>
                <w:w w:val="90"/>
                <w:sz w:val="20"/>
              </w:rPr>
              <w:t>implemented at</w:t>
            </w:r>
            <w:r>
              <w:rPr>
                <w:rFonts w:ascii="Trebuchet MS"/>
                <w:i/>
                <w:spacing w:val="-2"/>
                <w:w w:val="90"/>
                <w:sz w:val="20"/>
              </w:rPr>
              <w:t xml:space="preserve"> </w:t>
            </w:r>
            <w:r>
              <w:rPr>
                <w:rFonts w:ascii="Trebuchet MS"/>
                <w:i/>
                <w:w w:val="90"/>
                <w:sz w:val="20"/>
              </w:rPr>
              <w:t>least 1</w:t>
            </w:r>
            <w:r>
              <w:rPr>
                <w:rFonts w:ascii="Trebuchet MS"/>
                <w:i/>
                <w:spacing w:val="-2"/>
                <w:w w:val="90"/>
                <w:sz w:val="20"/>
              </w:rPr>
              <w:t xml:space="preserve"> </w:t>
            </w:r>
            <w:r>
              <w:rPr>
                <w:rFonts w:ascii="Trebuchet MS"/>
                <w:i/>
                <w:w w:val="90"/>
                <w:sz w:val="20"/>
              </w:rPr>
              <w:t>of</w:t>
            </w:r>
            <w:r>
              <w:rPr>
                <w:rFonts w:ascii="Trebuchet MS"/>
                <w:i/>
                <w:spacing w:val="-1"/>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following</w:t>
            </w:r>
            <w:r>
              <w:rPr>
                <w:rFonts w:ascii="Trebuchet MS"/>
                <w:i/>
                <w:spacing w:val="-2"/>
                <w:w w:val="90"/>
                <w:sz w:val="20"/>
              </w:rPr>
              <w:t xml:space="preserve"> </w:t>
            </w:r>
            <w:r>
              <w:rPr>
                <w:rFonts w:ascii="Trebuchet MS"/>
                <w:i/>
                <w:w w:val="90"/>
                <w:sz w:val="20"/>
              </w:rPr>
              <w:t>initiatives during</w:t>
            </w:r>
            <w:r>
              <w:rPr>
                <w:rFonts w:ascii="Trebuchet MS"/>
                <w:i/>
                <w:spacing w:val="-2"/>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last</w:t>
            </w:r>
            <w:r>
              <w:rPr>
                <w:rFonts w:ascii="Trebuchet MS"/>
                <w:i/>
                <w:spacing w:val="-5"/>
                <w:w w:val="90"/>
                <w:sz w:val="20"/>
              </w:rPr>
              <w:t xml:space="preserve"> </w:t>
            </w:r>
            <w:r>
              <w:rPr>
                <w:rFonts w:ascii="Trebuchet MS"/>
                <w:i/>
                <w:w w:val="90"/>
                <w:sz w:val="20"/>
              </w:rPr>
              <w:t>certification</w:t>
            </w:r>
            <w:r>
              <w:rPr>
                <w:rFonts w:ascii="Trebuchet MS"/>
                <w:i/>
                <w:spacing w:val="-2"/>
                <w:w w:val="90"/>
                <w:sz w:val="20"/>
              </w:rPr>
              <w:t xml:space="preserve"> </w:t>
            </w:r>
            <w:r>
              <w:rPr>
                <w:rFonts w:ascii="Trebuchet MS"/>
                <w:i/>
                <w:w w:val="90"/>
                <w:sz w:val="20"/>
              </w:rPr>
              <w:t>period</w:t>
            </w:r>
            <w:r>
              <w:rPr>
                <w:rFonts w:ascii="Trebuchet MS"/>
                <w:i/>
                <w:spacing w:val="-1"/>
                <w:w w:val="90"/>
                <w:sz w:val="20"/>
              </w:rPr>
              <w:t xml:space="preserve"> </w:t>
            </w:r>
            <w:r>
              <w:rPr>
                <w:rFonts w:ascii="Trebuchet MS"/>
                <w:i/>
                <w:w w:val="90"/>
                <w:sz w:val="20"/>
              </w:rPr>
              <w:t>(2</w:t>
            </w:r>
            <w:r>
              <w:rPr>
                <w:rFonts w:ascii="Trebuchet MS"/>
                <w:i/>
                <w:spacing w:val="-2"/>
                <w:w w:val="90"/>
                <w:sz w:val="20"/>
              </w:rPr>
              <w:t xml:space="preserve"> </w:t>
            </w:r>
            <w:r>
              <w:rPr>
                <w:rFonts w:ascii="Trebuchet MS"/>
                <w:i/>
                <w:w w:val="90"/>
                <w:sz w:val="20"/>
              </w:rPr>
              <w:t>years)</w:t>
            </w:r>
            <w:r>
              <w:rPr>
                <w:rFonts w:ascii="Trebuchet MS"/>
                <w:i/>
                <w:spacing w:val="-2"/>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during</w:t>
            </w:r>
            <w:r>
              <w:rPr>
                <w:rFonts w:ascii="Trebuchet MS"/>
                <w:i/>
                <w:spacing w:val="-2"/>
                <w:w w:val="90"/>
                <w:sz w:val="20"/>
              </w:rPr>
              <w:t xml:space="preserve"> </w:t>
            </w:r>
            <w:r>
              <w:rPr>
                <w:rFonts w:ascii="Trebuchet MS"/>
                <w:i/>
                <w:w w:val="90"/>
                <w:sz w:val="20"/>
              </w:rPr>
              <w:t xml:space="preserve">the </w:t>
            </w:r>
            <w:r>
              <w:rPr>
                <w:rFonts w:ascii="Trebuchet MS"/>
                <w:i/>
                <w:spacing w:val="-4"/>
                <w:sz w:val="20"/>
              </w:rPr>
              <w:t>last</w:t>
            </w:r>
            <w:r>
              <w:rPr>
                <w:rFonts w:ascii="Trebuchet MS"/>
                <w:i/>
                <w:spacing w:val="-13"/>
                <w:sz w:val="20"/>
              </w:rPr>
              <w:t xml:space="preserve"> </w:t>
            </w:r>
            <w:r>
              <w:rPr>
                <w:rFonts w:ascii="Trebuchet MS"/>
                <w:i/>
                <w:spacing w:val="-4"/>
                <w:sz w:val="20"/>
              </w:rPr>
              <w:t>12</w:t>
            </w:r>
            <w:r>
              <w:rPr>
                <w:rFonts w:ascii="Trebuchet MS"/>
                <w:i/>
                <w:spacing w:val="-13"/>
                <w:sz w:val="20"/>
              </w:rPr>
              <w:t xml:space="preserve"> </w:t>
            </w:r>
            <w:r>
              <w:rPr>
                <w:rFonts w:ascii="Trebuchet MS"/>
                <w:i/>
                <w:spacing w:val="-4"/>
                <w:sz w:val="20"/>
              </w:rPr>
              <w:t>months</w:t>
            </w:r>
            <w:r>
              <w:rPr>
                <w:rFonts w:ascii="Trebuchet MS"/>
                <w:i/>
                <w:spacing w:val="-14"/>
                <w:sz w:val="20"/>
              </w:rPr>
              <w:t xml:space="preserve"> </w:t>
            </w:r>
            <w:r>
              <w:rPr>
                <w:rFonts w:ascii="Trebuchet MS"/>
                <w:i/>
                <w:spacing w:val="-4"/>
                <w:sz w:val="20"/>
              </w:rPr>
              <w:t>for</w:t>
            </w:r>
            <w:r>
              <w:rPr>
                <w:rFonts w:ascii="Trebuchet MS"/>
                <w:i/>
                <w:spacing w:val="-15"/>
                <w:sz w:val="20"/>
              </w:rPr>
              <w:t xml:space="preserve"> </w:t>
            </w:r>
            <w:r>
              <w:rPr>
                <w:rFonts w:ascii="Trebuchet MS"/>
                <w:i/>
                <w:spacing w:val="-4"/>
                <w:sz w:val="20"/>
              </w:rPr>
              <w:t>first-time</w:t>
            </w:r>
            <w:r>
              <w:rPr>
                <w:rFonts w:ascii="Trebuchet MS"/>
                <w:i/>
                <w:spacing w:val="-9"/>
                <w:sz w:val="20"/>
              </w:rPr>
              <w:t xml:space="preserve"> </w:t>
            </w:r>
            <w:r>
              <w:rPr>
                <w:rFonts w:ascii="Trebuchet MS"/>
                <w:i/>
                <w:spacing w:val="-4"/>
                <w:sz w:val="20"/>
              </w:rPr>
              <w:t>applicants:</w:t>
            </w:r>
          </w:p>
          <w:p w14:paraId="0AC50AEE" w14:textId="77777777" w:rsidR="003754EE" w:rsidRDefault="00486D74">
            <w:pPr>
              <w:pStyle w:val="TableParagraph"/>
              <w:numPr>
                <w:ilvl w:val="0"/>
                <w:numId w:val="124"/>
              </w:numPr>
              <w:tabs>
                <w:tab w:val="left" w:pos="823"/>
              </w:tabs>
              <w:spacing w:before="2"/>
              <w:ind w:left="823" w:hanging="359"/>
              <w:jc w:val="both"/>
              <w:rPr>
                <w:rFonts w:ascii="Trebuchet MS"/>
                <w:i/>
                <w:sz w:val="20"/>
              </w:rPr>
            </w:pPr>
            <w:r>
              <w:rPr>
                <w:rFonts w:ascii="Trebuchet MS"/>
                <w:i/>
                <w:w w:val="90"/>
                <w:sz w:val="20"/>
              </w:rPr>
              <w:t>a</w:t>
            </w:r>
            <w:r>
              <w:rPr>
                <w:rFonts w:ascii="Trebuchet MS"/>
                <w:i/>
                <w:spacing w:val="-3"/>
                <w:w w:val="90"/>
                <w:sz w:val="20"/>
              </w:rPr>
              <w:t xml:space="preserve"> </w:t>
            </w:r>
            <w:r>
              <w:rPr>
                <w:rFonts w:ascii="Trebuchet MS"/>
                <w:i/>
                <w:w w:val="90"/>
                <w:sz w:val="20"/>
              </w:rPr>
              <w:t>traineeship</w:t>
            </w:r>
            <w:r>
              <w:rPr>
                <w:rFonts w:ascii="Trebuchet MS"/>
                <w:i/>
                <w:spacing w:val="-2"/>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apprenticeship</w:t>
            </w:r>
            <w:r>
              <w:rPr>
                <w:rFonts w:ascii="Trebuchet MS"/>
                <w:i/>
                <w:spacing w:val="-4"/>
                <w:w w:val="90"/>
                <w:sz w:val="20"/>
              </w:rPr>
              <w:t xml:space="preserve"> </w:t>
            </w:r>
            <w:r>
              <w:rPr>
                <w:rFonts w:ascii="Trebuchet MS"/>
                <w:i/>
                <w:w w:val="90"/>
                <w:sz w:val="20"/>
              </w:rPr>
              <w:t>lasting</w:t>
            </w:r>
            <w:r>
              <w:rPr>
                <w:rFonts w:ascii="Trebuchet MS"/>
                <w:i/>
                <w:spacing w:val="-2"/>
                <w:w w:val="90"/>
                <w:sz w:val="20"/>
              </w:rPr>
              <w:t xml:space="preserve"> </w:t>
            </w:r>
            <w:r>
              <w:rPr>
                <w:rFonts w:ascii="Trebuchet MS"/>
                <w:i/>
                <w:w w:val="90"/>
                <w:sz w:val="20"/>
              </w:rPr>
              <w:t>at</w:t>
            </w:r>
            <w:r>
              <w:rPr>
                <w:rFonts w:ascii="Trebuchet MS"/>
                <w:i/>
                <w:spacing w:val="-3"/>
                <w:w w:val="90"/>
                <w:sz w:val="20"/>
              </w:rPr>
              <w:t xml:space="preserve"> </w:t>
            </w:r>
            <w:r>
              <w:rPr>
                <w:rFonts w:ascii="Trebuchet MS"/>
                <w:i/>
                <w:w w:val="90"/>
                <w:sz w:val="20"/>
              </w:rPr>
              <w:t>least</w:t>
            </w:r>
            <w:r>
              <w:rPr>
                <w:rFonts w:ascii="Trebuchet MS"/>
                <w:i/>
                <w:spacing w:val="-6"/>
                <w:sz w:val="20"/>
              </w:rPr>
              <w:t xml:space="preserve"> </w:t>
            </w:r>
            <w:r>
              <w:rPr>
                <w:rFonts w:ascii="Trebuchet MS"/>
                <w:i/>
                <w:w w:val="90"/>
                <w:sz w:val="20"/>
              </w:rPr>
              <w:t>3</w:t>
            </w:r>
            <w:r>
              <w:rPr>
                <w:rFonts w:ascii="Trebuchet MS"/>
                <w:i/>
                <w:spacing w:val="-2"/>
                <w:w w:val="90"/>
                <w:sz w:val="20"/>
              </w:rPr>
              <w:t xml:space="preserve"> </w:t>
            </w:r>
            <w:r>
              <w:rPr>
                <w:rFonts w:ascii="Trebuchet MS"/>
                <w:i/>
                <w:w w:val="90"/>
                <w:sz w:val="20"/>
              </w:rPr>
              <w:t>months</w:t>
            </w:r>
            <w:r>
              <w:rPr>
                <w:rFonts w:ascii="Trebuchet MS"/>
                <w:i/>
                <w:spacing w:val="-2"/>
                <w:w w:val="90"/>
                <w:sz w:val="20"/>
              </w:rPr>
              <w:t xml:space="preserve"> </w:t>
            </w:r>
            <w:r>
              <w:rPr>
                <w:rFonts w:ascii="Trebuchet MS"/>
                <w:i/>
                <w:w w:val="90"/>
                <w:sz w:val="20"/>
              </w:rPr>
              <w:t>for</w:t>
            </w:r>
            <w:r>
              <w:rPr>
                <w:rFonts w:ascii="Trebuchet MS"/>
                <w:i/>
                <w:spacing w:val="-5"/>
                <w:w w:val="90"/>
                <w:sz w:val="20"/>
              </w:rPr>
              <w:t xml:space="preserve"> </w:t>
            </w:r>
            <w:r>
              <w:rPr>
                <w:rFonts w:ascii="Trebuchet MS"/>
                <w:i/>
                <w:w w:val="90"/>
                <w:sz w:val="20"/>
              </w:rPr>
              <w:t>long-term</w:t>
            </w:r>
            <w:r>
              <w:rPr>
                <w:rFonts w:ascii="Trebuchet MS"/>
                <w:i/>
                <w:spacing w:val="-3"/>
                <w:w w:val="90"/>
                <w:sz w:val="20"/>
              </w:rPr>
              <w:t xml:space="preserve"> </w:t>
            </w:r>
            <w:r>
              <w:rPr>
                <w:rFonts w:ascii="Trebuchet MS"/>
                <w:i/>
                <w:w w:val="90"/>
                <w:sz w:val="20"/>
              </w:rPr>
              <w:t>unemployed</w:t>
            </w:r>
            <w:r>
              <w:rPr>
                <w:rFonts w:ascii="Trebuchet MS"/>
                <w:i/>
                <w:spacing w:val="-4"/>
                <w:w w:val="90"/>
                <w:sz w:val="20"/>
              </w:rPr>
              <w:t xml:space="preserve"> </w:t>
            </w:r>
            <w:proofErr w:type="gramStart"/>
            <w:r>
              <w:rPr>
                <w:rFonts w:ascii="Trebuchet MS"/>
                <w:i/>
                <w:spacing w:val="-2"/>
                <w:w w:val="90"/>
                <w:sz w:val="20"/>
              </w:rPr>
              <w:t>individuals;</w:t>
            </w:r>
            <w:proofErr w:type="gramEnd"/>
          </w:p>
          <w:p w14:paraId="44411358" w14:textId="77777777" w:rsidR="003754EE" w:rsidRDefault="00486D74">
            <w:pPr>
              <w:pStyle w:val="TableParagraph"/>
              <w:numPr>
                <w:ilvl w:val="0"/>
                <w:numId w:val="124"/>
              </w:numPr>
              <w:tabs>
                <w:tab w:val="left" w:pos="823"/>
              </w:tabs>
              <w:spacing w:before="8"/>
              <w:ind w:left="823" w:hanging="359"/>
              <w:jc w:val="both"/>
              <w:rPr>
                <w:rFonts w:ascii="Trebuchet MS"/>
                <w:i/>
                <w:sz w:val="20"/>
              </w:rPr>
            </w:pPr>
            <w:r>
              <w:rPr>
                <w:rFonts w:ascii="Trebuchet MS"/>
                <w:i/>
                <w:w w:val="90"/>
                <w:sz w:val="20"/>
              </w:rPr>
              <w:t>active</w:t>
            </w:r>
            <w:r>
              <w:rPr>
                <w:rFonts w:ascii="Trebuchet MS"/>
                <w:i/>
                <w:spacing w:val="-10"/>
                <w:w w:val="90"/>
                <w:sz w:val="20"/>
              </w:rPr>
              <w:t xml:space="preserve"> </w:t>
            </w:r>
            <w:r>
              <w:rPr>
                <w:rFonts w:ascii="Trebuchet MS"/>
                <w:i/>
                <w:w w:val="90"/>
                <w:sz w:val="20"/>
              </w:rPr>
              <w:t>promotion</w:t>
            </w:r>
            <w:r>
              <w:rPr>
                <w:rFonts w:ascii="Trebuchet MS"/>
                <w:i/>
                <w:spacing w:val="-9"/>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recruitment,</w:t>
            </w:r>
            <w:r>
              <w:rPr>
                <w:rFonts w:ascii="Trebuchet MS"/>
                <w:i/>
                <w:spacing w:val="-9"/>
                <w:w w:val="90"/>
                <w:sz w:val="20"/>
              </w:rPr>
              <w:t xml:space="preserve"> </w:t>
            </w:r>
            <w:r>
              <w:rPr>
                <w:rFonts w:ascii="Trebuchet MS"/>
                <w:i/>
                <w:w w:val="90"/>
                <w:sz w:val="20"/>
              </w:rPr>
              <w:t>retention</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development</w:t>
            </w:r>
            <w:r>
              <w:rPr>
                <w:rFonts w:ascii="Trebuchet MS"/>
                <w:i/>
                <w:spacing w:val="-9"/>
                <w:w w:val="90"/>
                <w:sz w:val="20"/>
              </w:rPr>
              <w:t xml:space="preserve"> </w:t>
            </w:r>
            <w:r>
              <w:rPr>
                <w:rFonts w:ascii="Trebuchet MS"/>
                <w:i/>
                <w:w w:val="90"/>
                <w:sz w:val="20"/>
              </w:rPr>
              <w:t>of</w:t>
            </w:r>
            <w:r>
              <w:rPr>
                <w:rFonts w:ascii="Trebuchet MS"/>
                <w:i/>
                <w:spacing w:val="-8"/>
                <w:w w:val="90"/>
                <w:sz w:val="20"/>
              </w:rPr>
              <w:t xml:space="preserve"> </w:t>
            </w:r>
            <w:r>
              <w:rPr>
                <w:rFonts w:ascii="Trebuchet MS"/>
                <w:i/>
                <w:w w:val="90"/>
                <w:sz w:val="20"/>
              </w:rPr>
              <w:t>staff</w:t>
            </w:r>
            <w:r>
              <w:rPr>
                <w:rFonts w:ascii="Trebuchet MS"/>
                <w:i/>
                <w:spacing w:val="-9"/>
                <w:w w:val="90"/>
                <w:sz w:val="20"/>
              </w:rPr>
              <w:t xml:space="preserve"> </w:t>
            </w:r>
            <w:r>
              <w:rPr>
                <w:rFonts w:ascii="Trebuchet MS"/>
                <w:i/>
                <w:w w:val="90"/>
                <w:sz w:val="20"/>
              </w:rPr>
              <w:t>with</w:t>
            </w:r>
            <w:r>
              <w:rPr>
                <w:rFonts w:ascii="Trebuchet MS"/>
                <w:i/>
                <w:spacing w:val="-9"/>
                <w:w w:val="90"/>
                <w:sz w:val="20"/>
              </w:rPr>
              <w:t xml:space="preserve"> </w:t>
            </w:r>
            <w:proofErr w:type="gramStart"/>
            <w:r>
              <w:rPr>
                <w:rFonts w:ascii="Trebuchet MS"/>
                <w:i/>
                <w:spacing w:val="-2"/>
                <w:w w:val="90"/>
                <w:sz w:val="20"/>
              </w:rPr>
              <w:t>disabilities;</w:t>
            </w:r>
            <w:proofErr w:type="gramEnd"/>
          </w:p>
          <w:p w14:paraId="0F8FEA5E" w14:textId="77777777" w:rsidR="003754EE" w:rsidRDefault="00486D74">
            <w:pPr>
              <w:pStyle w:val="TableParagraph"/>
              <w:numPr>
                <w:ilvl w:val="0"/>
                <w:numId w:val="124"/>
              </w:numPr>
              <w:tabs>
                <w:tab w:val="left" w:pos="822"/>
                <w:tab w:val="left" w:pos="824"/>
              </w:tabs>
              <w:spacing w:before="7" w:line="247" w:lineRule="auto"/>
              <w:ind w:right="116"/>
              <w:jc w:val="both"/>
              <w:rPr>
                <w:rFonts w:ascii="Trebuchet MS"/>
                <w:i/>
                <w:sz w:val="20"/>
              </w:rPr>
            </w:pPr>
            <w:r>
              <w:rPr>
                <w:rFonts w:ascii="Trebuchet MS"/>
                <w:i/>
                <w:w w:val="90"/>
                <w:sz w:val="20"/>
              </w:rPr>
              <w:t xml:space="preserve">part-time or flexible employment contracts for people with limited employability, as some individuals may not be able to work full time (e.g. due to disabilities, age, or health conditions) and flexible arrangements support their inclusion in the </w:t>
            </w:r>
            <w:proofErr w:type="gramStart"/>
            <w:r>
              <w:rPr>
                <w:rFonts w:ascii="Trebuchet MS"/>
                <w:i/>
                <w:spacing w:val="-2"/>
                <w:w w:val="95"/>
                <w:sz w:val="20"/>
              </w:rPr>
              <w:t>workforce;</w:t>
            </w:r>
            <w:proofErr w:type="gramEnd"/>
          </w:p>
          <w:p w14:paraId="1F1ED1FF" w14:textId="77777777" w:rsidR="003754EE" w:rsidRDefault="00486D74">
            <w:pPr>
              <w:pStyle w:val="TableParagraph"/>
              <w:numPr>
                <w:ilvl w:val="0"/>
                <w:numId w:val="124"/>
              </w:numPr>
              <w:tabs>
                <w:tab w:val="left" w:pos="824"/>
              </w:tabs>
              <w:spacing w:line="247" w:lineRule="auto"/>
              <w:ind w:right="103"/>
              <w:jc w:val="both"/>
              <w:rPr>
                <w:rFonts w:ascii="Trebuchet MS"/>
                <w:i/>
                <w:sz w:val="20"/>
              </w:rPr>
            </w:pPr>
            <w:r>
              <w:rPr>
                <w:rFonts w:ascii="Trebuchet MS"/>
                <w:i/>
                <w:spacing w:val="-6"/>
                <w:sz w:val="20"/>
              </w:rPr>
              <w:t>employment or training</w:t>
            </w:r>
            <w:hyperlink w:anchor="_bookmark35" w:history="1">
              <w:r w:rsidR="003754EE">
                <w:rPr>
                  <w:rFonts w:ascii="Trebuchet MS"/>
                  <w:i/>
                  <w:spacing w:val="-6"/>
                  <w:position w:val="7"/>
                  <w:sz w:val="13"/>
                </w:rPr>
                <w:t>29</w:t>
              </w:r>
            </w:hyperlink>
            <w:r>
              <w:rPr>
                <w:rFonts w:ascii="Trebuchet MS"/>
                <w:i/>
                <w:spacing w:val="16"/>
                <w:position w:val="7"/>
                <w:sz w:val="13"/>
              </w:rPr>
              <w:t xml:space="preserve"> </w:t>
            </w:r>
            <w:r>
              <w:rPr>
                <w:rFonts w:ascii="Trebuchet MS"/>
                <w:i/>
                <w:spacing w:val="-6"/>
                <w:sz w:val="20"/>
              </w:rPr>
              <w:t xml:space="preserve">opportunities for individuals with limited language skills, or from vulnerable socio-economic </w:t>
            </w:r>
            <w:r>
              <w:rPr>
                <w:rFonts w:ascii="Trebuchet MS"/>
                <w:i/>
                <w:w w:val="90"/>
                <w:sz w:val="20"/>
              </w:rPr>
              <w:t>backgrounds (e.g. migrants, survivors of violence, single parents, or economically disadvantaged individuals); and/or</w:t>
            </w:r>
          </w:p>
          <w:p w14:paraId="7C6ADFCD" w14:textId="77777777" w:rsidR="003754EE" w:rsidRDefault="00486D74">
            <w:pPr>
              <w:pStyle w:val="TableParagraph"/>
              <w:numPr>
                <w:ilvl w:val="0"/>
                <w:numId w:val="124"/>
              </w:numPr>
              <w:tabs>
                <w:tab w:val="left" w:pos="822"/>
                <w:tab w:val="left" w:pos="824"/>
              </w:tabs>
              <w:spacing w:before="1" w:line="247" w:lineRule="auto"/>
              <w:ind w:right="111"/>
              <w:jc w:val="both"/>
              <w:rPr>
                <w:rFonts w:ascii="Trebuchet MS"/>
                <w:i/>
                <w:sz w:val="20"/>
              </w:rPr>
            </w:pPr>
            <w:r>
              <w:rPr>
                <w:rFonts w:ascii="Trebuchet MS"/>
                <w:i/>
                <w:spacing w:val="-4"/>
                <w:sz w:val="20"/>
              </w:rPr>
              <w:t>active</w:t>
            </w:r>
            <w:r>
              <w:rPr>
                <w:rFonts w:ascii="Trebuchet MS"/>
                <w:i/>
                <w:spacing w:val="-12"/>
                <w:sz w:val="20"/>
              </w:rPr>
              <w:t xml:space="preserve"> </w:t>
            </w:r>
            <w:r>
              <w:rPr>
                <w:rFonts w:ascii="Trebuchet MS"/>
                <w:i/>
                <w:spacing w:val="-4"/>
                <w:sz w:val="20"/>
              </w:rPr>
              <w:t>collaboration</w:t>
            </w:r>
            <w:r>
              <w:rPr>
                <w:rFonts w:ascii="Trebuchet MS"/>
                <w:i/>
                <w:spacing w:val="-11"/>
                <w:sz w:val="20"/>
              </w:rPr>
              <w:t xml:space="preserve"> </w:t>
            </w:r>
            <w:r>
              <w:rPr>
                <w:rFonts w:ascii="Trebuchet MS"/>
                <w:i/>
                <w:spacing w:val="-4"/>
                <w:sz w:val="20"/>
              </w:rPr>
              <w:t>with</w:t>
            </w:r>
            <w:r>
              <w:rPr>
                <w:rFonts w:ascii="Trebuchet MS"/>
                <w:i/>
                <w:spacing w:val="-11"/>
                <w:sz w:val="20"/>
              </w:rPr>
              <w:t xml:space="preserve"> </w:t>
            </w:r>
            <w:proofErr w:type="spellStart"/>
            <w:r>
              <w:rPr>
                <w:rFonts w:ascii="Trebuchet MS"/>
                <w:i/>
                <w:spacing w:val="-4"/>
                <w:sz w:val="20"/>
              </w:rPr>
              <w:t>programmes</w:t>
            </w:r>
            <w:proofErr w:type="spellEnd"/>
            <w:r>
              <w:rPr>
                <w:rFonts w:ascii="Trebuchet MS"/>
                <w:i/>
                <w:spacing w:val="-11"/>
                <w:sz w:val="20"/>
              </w:rPr>
              <w:t xml:space="preserve"> </w:t>
            </w:r>
            <w:r>
              <w:rPr>
                <w:rFonts w:ascii="Trebuchet MS"/>
                <w:i/>
                <w:spacing w:val="-4"/>
                <w:sz w:val="20"/>
              </w:rPr>
              <w:t>or</w:t>
            </w:r>
            <w:r>
              <w:rPr>
                <w:rFonts w:ascii="Trebuchet MS"/>
                <w:i/>
                <w:spacing w:val="-11"/>
                <w:sz w:val="20"/>
              </w:rPr>
              <w:t xml:space="preserve"> </w:t>
            </w:r>
            <w:r>
              <w:rPr>
                <w:rFonts w:ascii="Trebuchet MS"/>
                <w:i/>
                <w:spacing w:val="-4"/>
                <w:sz w:val="20"/>
              </w:rPr>
              <w:t>partnerships</w:t>
            </w:r>
            <w:r>
              <w:rPr>
                <w:rFonts w:ascii="Trebuchet MS"/>
                <w:i/>
                <w:spacing w:val="-11"/>
                <w:sz w:val="20"/>
              </w:rPr>
              <w:t xml:space="preserve"> </w:t>
            </w:r>
            <w:r>
              <w:rPr>
                <w:rFonts w:ascii="Trebuchet MS"/>
                <w:i/>
                <w:spacing w:val="-4"/>
                <w:sz w:val="20"/>
              </w:rPr>
              <w:t>that</w:t>
            </w:r>
            <w:r>
              <w:rPr>
                <w:rFonts w:ascii="Trebuchet MS"/>
                <w:i/>
                <w:spacing w:val="-11"/>
                <w:sz w:val="20"/>
              </w:rPr>
              <w:t xml:space="preserve"> </w:t>
            </w:r>
            <w:r>
              <w:rPr>
                <w:rFonts w:ascii="Trebuchet MS"/>
                <w:i/>
                <w:spacing w:val="-4"/>
                <w:sz w:val="20"/>
              </w:rPr>
              <w:t>facilitate</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transition</w:t>
            </w:r>
            <w:r>
              <w:rPr>
                <w:rFonts w:ascii="Trebuchet MS"/>
                <w:i/>
                <w:spacing w:val="-11"/>
                <w:sz w:val="20"/>
              </w:rPr>
              <w:t xml:space="preserve"> </w:t>
            </w:r>
            <w:r>
              <w:rPr>
                <w:rFonts w:ascii="Trebuchet MS"/>
                <w:i/>
                <w:spacing w:val="-4"/>
                <w:sz w:val="20"/>
              </w:rPr>
              <w:t>from</w:t>
            </w:r>
            <w:r>
              <w:rPr>
                <w:rFonts w:ascii="Trebuchet MS"/>
                <w:i/>
                <w:spacing w:val="-11"/>
                <w:sz w:val="20"/>
              </w:rPr>
              <w:t xml:space="preserve"> </w:t>
            </w:r>
            <w:r>
              <w:rPr>
                <w:rFonts w:ascii="Trebuchet MS"/>
                <w:i/>
                <w:spacing w:val="-4"/>
                <w:sz w:val="20"/>
              </w:rPr>
              <w:t>school</w:t>
            </w:r>
            <w:r>
              <w:rPr>
                <w:rFonts w:ascii="Trebuchet MS"/>
                <w:i/>
                <w:spacing w:val="-11"/>
                <w:sz w:val="20"/>
              </w:rPr>
              <w:t xml:space="preserve"> </w:t>
            </w:r>
            <w:r>
              <w:rPr>
                <w:rFonts w:ascii="Trebuchet MS"/>
                <w:i/>
                <w:spacing w:val="-4"/>
                <w:sz w:val="20"/>
              </w:rPr>
              <w:t>or</w:t>
            </w:r>
            <w:r>
              <w:rPr>
                <w:rFonts w:ascii="Trebuchet MS"/>
                <w:i/>
                <w:spacing w:val="-11"/>
                <w:sz w:val="20"/>
              </w:rPr>
              <w:t xml:space="preserve"> </w:t>
            </w:r>
            <w:r>
              <w:rPr>
                <w:rFonts w:ascii="Trebuchet MS"/>
                <w:i/>
                <w:spacing w:val="-4"/>
                <w:sz w:val="20"/>
              </w:rPr>
              <w:t>social</w:t>
            </w:r>
            <w:r>
              <w:rPr>
                <w:rFonts w:ascii="Trebuchet MS"/>
                <w:i/>
                <w:spacing w:val="-11"/>
                <w:sz w:val="20"/>
              </w:rPr>
              <w:t xml:space="preserve"> </w:t>
            </w:r>
            <w:r>
              <w:rPr>
                <w:rFonts w:ascii="Trebuchet MS"/>
                <w:i/>
                <w:spacing w:val="-4"/>
                <w:sz w:val="20"/>
              </w:rPr>
              <w:t>support</w:t>
            </w:r>
            <w:r>
              <w:rPr>
                <w:rFonts w:ascii="Trebuchet MS"/>
                <w:i/>
                <w:spacing w:val="-11"/>
                <w:sz w:val="20"/>
              </w:rPr>
              <w:t xml:space="preserve"> </w:t>
            </w:r>
            <w:r>
              <w:rPr>
                <w:rFonts w:ascii="Trebuchet MS"/>
                <w:i/>
                <w:spacing w:val="-4"/>
                <w:sz w:val="20"/>
              </w:rPr>
              <w:t>into employment</w:t>
            </w:r>
            <w:r>
              <w:rPr>
                <w:rFonts w:ascii="Trebuchet MS"/>
                <w:i/>
                <w:spacing w:val="-6"/>
                <w:sz w:val="20"/>
              </w:rPr>
              <w:t xml:space="preserve"> </w:t>
            </w:r>
            <w:r>
              <w:rPr>
                <w:rFonts w:ascii="Trebuchet MS"/>
                <w:i/>
                <w:spacing w:val="-4"/>
                <w:sz w:val="20"/>
              </w:rPr>
              <w:t>for</w:t>
            </w:r>
            <w:r>
              <w:rPr>
                <w:rFonts w:ascii="Trebuchet MS"/>
                <w:i/>
                <w:spacing w:val="-6"/>
                <w:sz w:val="20"/>
              </w:rPr>
              <w:t xml:space="preserve"> </w:t>
            </w:r>
            <w:r>
              <w:rPr>
                <w:rFonts w:ascii="Trebuchet MS"/>
                <w:i/>
                <w:spacing w:val="-4"/>
                <w:sz w:val="20"/>
              </w:rPr>
              <w:t>disadvantaged</w:t>
            </w:r>
            <w:r>
              <w:rPr>
                <w:rFonts w:ascii="Trebuchet MS"/>
                <w:i/>
                <w:spacing w:val="-5"/>
                <w:sz w:val="20"/>
              </w:rPr>
              <w:t xml:space="preserve"> </w:t>
            </w:r>
            <w:r>
              <w:rPr>
                <w:rFonts w:ascii="Trebuchet MS"/>
                <w:i/>
                <w:spacing w:val="-4"/>
                <w:sz w:val="20"/>
              </w:rPr>
              <w:t>groups.</w:t>
            </w:r>
          </w:p>
          <w:p w14:paraId="2B18B635" w14:textId="77777777" w:rsidR="003754EE" w:rsidRDefault="003754EE">
            <w:pPr>
              <w:pStyle w:val="TableParagraph"/>
              <w:ind w:left="0"/>
              <w:rPr>
                <w:sz w:val="20"/>
              </w:rPr>
            </w:pPr>
          </w:p>
          <w:p w14:paraId="6E12D71C" w14:textId="77777777" w:rsidR="003754EE" w:rsidRDefault="00486D74">
            <w:pPr>
              <w:pStyle w:val="TableParagraph"/>
              <w:spacing w:line="247" w:lineRule="auto"/>
              <w:ind w:left="104" w:right="115"/>
              <w:jc w:val="both"/>
              <w:rPr>
                <w:rFonts w:ascii="Trebuchet MS"/>
                <w:i/>
                <w:sz w:val="20"/>
              </w:rPr>
            </w:pPr>
            <w:r>
              <w:rPr>
                <w:rFonts w:ascii="Trebuchet MS"/>
                <w:i/>
                <w:w w:val="90"/>
                <w:sz w:val="20"/>
              </w:rPr>
              <w:t>Overall, the establishment supports</w:t>
            </w:r>
            <w:r>
              <w:rPr>
                <w:rFonts w:ascii="Trebuchet MS"/>
                <w:i/>
                <w:spacing w:val="-1"/>
                <w:w w:val="90"/>
                <w:sz w:val="20"/>
              </w:rPr>
              <w:t xml:space="preserve"> </w:t>
            </w:r>
            <w:r>
              <w:rPr>
                <w:rFonts w:ascii="Trebuchet MS"/>
                <w:i/>
                <w:w w:val="90"/>
                <w:sz w:val="20"/>
              </w:rPr>
              <w:t>workplace inclusion and</w:t>
            </w:r>
            <w:r>
              <w:rPr>
                <w:rFonts w:ascii="Trebuchet MS"/>
                <w:i/>
                <w:spacing w:val="-1"/>
                <w:w w:val="90"/>
                <w:sz w:val="20"/>
              </w:rPr>
              <w:t xml:space="preserve"> </w:t>
            </w:r>
            <w:r>
              <w:rPr>
                <w:rFonts w:ascii="Trebuchet MS"/>
                <w:i/>
                <w:w w:val="90"/>
                <w:sz w:val="20"/>
              </w:rPr>
              <w:t>equal treatment by adapting</w:t>
            </w:r>
            <w:r>
              <w:rPr>
                <w:rFonts w:ascii="Trebuchet MS"/>
                <w:i/>
                <w:spacing w:val="-1"/>
                <w:w w:val="90"/>
                <w:sz w:val="20"/>
              </w:rPr>
              <w:t xml:space="preserve"> </w:t>
            </w:r>
            <w:r>
              <w:rPr>
                <w:rFonts w:ascii="Trebuchet MS"/>
                <w:i/>
                <w:w w:val="90"/>
                <w:sz w:val="20"/>
              </w:rPr>
              <w:t>roles,</w:t>
            </w:r>
            <w:r>
              <w:rPr>
                <w:rFonts w:ascii="Trebuchet MS"/>
                <w:i/>
                <w:spacing w:val="-1"/>
                <w:w w:val="90"/>
                <w:sz w:val="20"/>
              </w:rPr>
              <w:t xml:space="preserve"> </w:t>
            </w:r>
            <w:r>
              <w:rPr>
                <w:rFonts w:ascii="Trebuchet MS"/>
                <w:i/>
                <w:w w:val="90"/>
                <w:sz w:val="20"/>
              </w:rPr>
              <w:t>working</w:t>
            </w:r>
            <w:r>
              <w:rPr>
                <w:rFonts w:ascii="Trebuchet MS"/>
                <w:i/>
                <w:spacing w:val="-1"/>
                <w:w w:val="90"/>
                <w:sz w:val="20"/>
              </w:rPr>
              <w:t xml:space="preserve"> </w:t>
            </w:r>
            <w:r>
              <w:rPr>
                <w:rFonts w:ascii="Trebuchet MS"/>
                <w:i/>
                <w:w w:val="90"/>
                <w:sz w:val="20"/>
              </w:rPr>
              <w:t>hours,</w:t>
            </w:r>
            <w:r>
              <w:rPr>
                <w:rFonts w:ascii="Trebuchet MS"/>
                <w:i/>
                <w:spacing w:val="-1"/>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conditions to the abilities</w:t>
            </w:r>
            <w:r>
              <w:rPr>
                <w:rFonts w:ascii="Trebuchet MS"/>
                <w:i/>
                <w:spacing w:val="-2"/>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needs</w:t>
            </w:r>
            <w:r>
              <w:rPr>
                <w:rFonts w:ascii="Trebuchet MS"/>
                <w:i/>
                <w:spacing w:val="-2"/>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individuals</w:t>
            </w:r>
            <w:r>
              <w:rPr>
                <w:rFonts w:ascii="Trebuchet MS"/>
                <w:i/>
                <w:spacing w:val="-2"/>
                <w:w w:val="90"/>
                <w:sz w:val="20"/>
              </w:rPr>
              <w:t xml:space="preserve"> </w:t>
            </w:r>
            <w:r>
              <w:rPr>
                <w:rFonts w:ascii="Trebuchet MS"/>
                <w:i/>
                <w:w w:val="90"/>
                <w:sz w:val="20"/>
              </w:rPr>
              <w:t>(e.g.</w:t>
            </w:r>
            <w:r>
              <w:rPr>
                <w:rFonts w:ascii="Trebuchet MS"/>
                <w:i/>
                <w:spacing w:val="-3"/>
                <w:w w:val="90"/>
                <w:sz w:val="20"/>
              </w:rPr>
              <w:t xml:space="preserve"> </w:t>
            </w:r>
            <w:r>
              <w:rPr>
                <w:rFonts w:ascii="Trebuchet MS"/>
                <w:i/>
                <w:w w:val="90"/>
                <w:sz w:val="20"/>
              </w:rPr>
              <w:t>flexible</w:t>
            </w:r>
            <w:r>
              <w:rPr>
                <w:rFonts w:ascii="Trebuchet MS"/>
                <w:i/>
                <w:spacing w:val="-3"/>
                <w:w w:val="90"/>
                <w:sz w:val="20"/>
              </w:rPr>
              <w:t xml:space="preserve"> </w:t>
            </w:r>
            <w:r>
              <w:rPr>
                <w:rFonts w:ascii="Trebuchet MS"/>
                <w:i/>
                <w:w w:val="90"/>
                <w:sz w:val="20"/>
              </w:rPr>
              <w:t>working hours</w:t>
            </w:r>
            <w:r>
              <w:rPr>
                <w:rFonts w:ascii="Trebuchet MS"/>
                <w:i/>
                <w:spacing w:val="-2"/>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adjusted</w:t>
            </w:r>
            <w:r>
              <w:rPr>
                <w:rFonts w:ascii="Trebuchet MS"/>
                <w:i/>
                <w:spacing w:val="-1"/>
                <w:w w:val="90"/>
                <w:sz w:val="20"/>
              </w:rPr>
              <w:t xml:space="preserve"> </w:t>
            </w:r>
            <w:r>
              <w:rPr>
                <w:rFonts w:ascii="Trebuchet MS"/>
                <w:i/>
                <w:w w:val="90"/>
                <w:sz w:val="20"/>
              </w:rPr>
              <w:t>responsibilities).</w:t>
            </w:r>
          </w:p>
          <w:p w14:paraId="63D32E6D" w14:textId="77777777" w:rsidR="003754EE" w:rsidRDefault="003754EE">
            <w:pPr>
              <w:pStyle w:val="TableParagraph"/>
              <w:ind w:left="0"/>
              <w:rPr>
                <w:sz w:val="20"/>
              </w:rPr>
            </w:pPr>
          </w:p>
          <w:p w14:paraId="37A9031C" w14:textId="77777777" w:rsidR="003754EE" w:rsidRDefault="00486D74">
            <w:pPr>
              <w:pStyle w:val="TableParagraph"/>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9E91825" w14:textId="77777777" w:rsidR="003754EE" w:rsidRDefault="00486D74">
            <w:pPr>
              <w:pStyle w:val="TableParagraph"/>
              <w:spacing w:before="8" w:line="247" w:lineRule="auto"/>
              <w:ind w:left="104"/>
              <w:rPr>
                <w:rFonts w:ascii="Trebuchet MS"/>
                <w:i/>
                <w:sz w:val="20"/>
              </w:rPr>
            </w:pPr>
            <w:r>
              <w:rPr>
                <w:rFonts w:ascii="Trebuchet MS"/>
                <w:i/>
                <w:w w:val="90"/>
                <w:sz w:val="20"/>
              </w:rPr>
              <w:t xml:space="preserve">During the audit, the establishment presents evidence corresponding to the implemented initiative(s). Accepted evidence includes, </w:t>
            </w:r>
            <w:r>
              <w:rPr>
                <w:rFonts w:ascii="Trebuchet MS"/>
                <w:i/>
                <w:spacing w:val="-6"/>
                <w:sz w:val="20"/>
              </w:rPr>
              <w:t>depending</w:t>
            </w:r>
            <w:r>
              <w:rPr>
                <w:rFonts w:ascii="Trebuchet MS"/>
                <w:i/>
                <w:spacing w:val="-11"/>
                <w:sz w:val="20"/>
              </w:rPr>
              <w:t xml:space="preserve"> </w:t>
            </w:r>
            <w:r>
              <w:rPr>
                <w:rFonts w:ascii="Trebuchet MS"/>
                <w:i/>
                <w:spacing w:val="-6"/>
                <w:sz w:val="20"/>
              </w:rPr>
              <w:t>on</w:t>
            </w:r>
            <w:r>
              <w:rPr>
                <w:rFonts w:ascii="Trebuchet MS"/>
                <w:i/>
                <w:spacing w:val="-11"/>
                <w:sz w:val="20"/>
              </w:rPr>
              <w:t xml:space="preserve"> </w:t>
            </w:r>
            <w:r>
              <w:rPr>
                <w:rFonts w:ascii="Trebuchet MS"/>
                <w:i/>
                <w:spacing w:val="-6"/>
                <w:sz w:val="20"/>
              </w:rPr>
              <w:t>the</w:t>
            </w:r>
            <w:r>
              <w:rPr>
                <w:rFonts w:ascii="Trebuchet MS"/>
                <w:i/>
                <w:spacing w:val="-13"/>
                <w:sz w:val="20"/>
              </w:rPr>
              <w:t xml:space="preserve"> </w:t>
            </w:r>
            <w:r>
              <w:rPr>
                <w:rFonts w:ascii="Trebuchet MS"/>
                <w:i/>
                <w:spacing w:val="-6"/>
                <w:sz w:val="20"/>
              </w:rPr>
              <w:t>initiative(s)</w:t>
            </w:r>
            <w:r>
              <w:rPr>
                <w:rFonts w:ascii="Trebuchet MS"/>
                <w:i/>
                <w:spacing w:val="-12"/>
                <w:sz w:val="20"/>
              </w:rPr>
              <w:t xml:space="preserve"> </w:t>
            </w:r>
            <w:r>
              <w:rPr>
                <w:rFonts w:ascii="Trebuchet MS"/>
                <w:i/>
                <w:spacing w:val="-6"/>
                <w:sz w:val="20"/>
              </w:rPr>
              <w:t>selected:</w:t>
            </w:r>
          </w:p>
          <w:p w14:paraId="2E502E84" w14:textId="77777777" w:rsidR="003754EE" w:rsidRDefault="00486D74">
            <w:pPr>
              <w:pStyle w:val="TableParagraph"/>
              <w:numPr>
                <w:ilvl w:val="0"/>
                <w:numId w:val="123"/>
              </w:numPr>
              <w:tabs>
                <w:tab w:val="left" w:pos="824"/>
              </w:tabs>
              <w:spacing w:before="2" w:line="247" w:lineRule="auto"/>
              <w:ind w:right="104"/>
              <w:rPr>
                <w:rFonts w:ascii="Trebuchet MS"/>
                <w:i/>
                <w:sz w:val="20"/>
              </w:rPr>
            </w:pPr>
            <w:r>
              <w:rPr>
                <w:rFonts w:ascii="Trebuchet MS"/>
                <w:i/>
                <w:w w:val="90"/>
                <w:sz w:val="20"/>
              </w:rPr>
              <w:t>employment or traineeship records (e.g. contracts, attendance logs, certificates of completion, or HR reports, if legally</w:t>
            </w:r>
            <w:r>
              <w:rPr>
                <w:rFonts w:ascii="Trebuchet MS"/>
                <w:i/>
                <w:spacing w:val="40"/>
                <w:sz w:val="20"/>
              </w:rPr>
              <w:t xml:space="preserve"> </w:t>
            </w:r>
            <w:r>
              <w:rPr>
                <w:rFonts w:ascii="Trebuchet MS"/>
                <w:i/>
                <w:w w:val="90"/>
                <w:sz w:val="20"/>
              </w:rPr>
              <w:t>permitted),</w:t>
            </w:r>
            <w:r>
              <w:rPr>
                <w:rFonts w:ascii="Trebuchet MS"/>
                <w:i/>
                <w:spacing w:val="-5"/>
                <w:w w:val="90"/>
                <w:sz w:val="20"/>
              </w:rPr>
              <w:t xml:space="preserve"> </w:t>
            </w:r>
            <w:r>
              <w:rPr>
                <w:rFonts w:ascii="Trebuchet MS"/>
                <w:i/>
                <w:w w:val="90"/>
                <w:sz w:val="20"/>
              </w:rPr>
              <w:t>demonstrating</w:t>
            </w:r>
            <w:r>
              <w:rPr>
                <w:rFonts w:ascii="Trebuchet MS"/>
                <w:i/>
                <w:spacing w:val="-4"/>
                <w:w w:val="90"/>
                <w:sz w:val="20"/>
              </w:rPr>
              <w:t xml:space="preserve"> </w:t>
            </w:r>
            <w:r>
              <w:rPr>
                <w:rFonts w:ascii="Trebuchet MS"/>
                <w:i/>
                <w:w w:val="90"/>
                <w:sz w:val="20"/>
              </w:rPr>
              <w:t>a</w:t>
            </w:r>
            <w:r>
              <w:rPr>
                <w:rFonts w:ascii="Trebuchet MS"/>
                <w:i/>
                <w:spacing w:val="-5"/>
                <w:w w:val="90"/>
                <w:sz w:val="20"/>
              </w:rPr>
              <w:t xml:space="preserve"> </w:t>
            </w:r>
            <w:r>
              <w:rPr>
                <w:rFonts w:ascii="Trebuchet MS"/>
                <w:i/>
                <w:w w:val="90"/>
                <w:sz w:val="20"/>
              </w:rPr>
              <w:t>duration</w:t>
            </w:r>
            <w:r>
              <w:rPr>
                <w:rFonts w:ascii="Trebuchet MS"/>
                <w:i/>
                <w:spacing w:val="-4"/>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at</w:t>
            </w:r>
            <w:r>
              <w:rPr>
                <w:rFonts w:ascii="Trebuchet MS"/>
                <w:i/>
                <w:spacing w:val="-5"/>
                <w:w w:val="90"/>
                <w:sz w:val="20"/>
              </w:rPr>
              <w:t xml:space="preserve"> </w:t>
            </w:r>
            <w:r>
              <w:rPr>
                <w:rFonts w:ascii="Trebuchet MS"/>
                <w:i/>
                <w:w w:val="90"/>
                <w:sz w:val="20"/>
              </w:rPr>
              <w:t>least</w:t>
            </w:r>
            <w:r>
              <w:rPr>
                <w:rFonts w:ascii="Trebuchet MS"/>
                <w:i/>
                <w:spacing w:val="-5"/>
                <w:w w:val="90"/>
                <w:sz w:val="20"/>
              </w:rPr>
              <w:t xml:space="preserve"> </w:t>
            </w:r>
            <w:r>
              <w:rPr>
                <w:rFonts w:ascii="Trebuchet MS"/>
                <w:i/>
                <w:w w:val="90"/>
                <w:sz w:val="20"/>
              </w:rPr>
              <w:t>3</w:t>
            </w:r>
            <w:r>
              <w:rPr>
                <w:rFonts w:ascii="Trebuchet MS"/>
                <w:i/>
                <w:spacing w:val="-4"/>
                <w:w w:val="90"/>
                <w:sz w:val="20"/>
              </w:rPr>
              <w:t xml:space="preserve"> </w:t>
            </w:r>
            <w:r>
              <w:rPr>
                <w:rFonts w:ascii="Trebuchet MS"/>
                <w:i/>
                <w:w w:val="90"/>
                <w:sz w:val="20"/>
              </w:rPr>
              <w:t>months</w:t>
            </w:r>
            <w:r>
              <w:rPr>
                <w:rFonts w:ascii="Trebuchet MS"/>
                <w:i/>
                <w:spacing w:val="-4"/>
                <w:w w:val="90"/>
                <w:sz w:val="20"/>
              </w:rPr>
              <w:t xml:space="preserve"> </w:t>
            </w:r>
            <w:r>
              <w:rPr>
                <w:rFonts w:ascii="Trebuchet MS"/>
                <w:i/>
                <w:w w:val="90"/>
                <w:sz w:val="20"/>
              </w:rPr>
              <w:t>within</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past</w:t>
            </w:r>
            <w:r>
              <w:rPr>
                <w:rFonts w:ascii="Trebuchet MS"/>
                <w:i/>
                <w:spacing w:val="-7"/>
                <w:w w:val="90"/>
                <w:sz w:val="20"/>
              </w:rPr>
              <w:t xml:space="preserve"> </w:t>
            </w:r>
            <w:r>
              <w:rPr>
                <w:rFonts w:ascii="Trebuchet MS"/>
                <w:i/>
                <w:w w:val="90"/>
                <w:sz w:val="20"/>
              </w:rPr>
              <w:t>certification</w:t>
            </w:r>
            <w:r>
              <w:rPr>
                <w:rFonts w:ascii="Trebuchet MS"/>
                <w:i/>
                <w:spacing w:val="-4"/>
                <w:w w:val="90"/>
                <w:sz w:val="20"/>
              </w:rPr>
              <w:t xml:space="preserve"> </w:t>
            </w:r>
            <w:r>
              <w:rPr>
                <w:rFonts w:ascii="Trebuchet MS"/>
                <w:i/>
                <w:w w:val="90"/>
                <w:sz w:val="20"/>
              </w:rPr>
              <w:t>period</w:t>
            </w:r>
            <w:r>
              <w:rPr>
                <w:rFonts w:ascii="Trebuchet MS"/>
                <w:i/>
                <w:spacing w:val="-4"/>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up</w:t>
            </w:r>
            <w:r>
              <w:rPr>
                <w:rFonts w:ascii="Trebuchet MS"/>
                <w:i/>
                <w:spacing w:val="-4"/>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12</w:t>
            </w:r>
            <w:r>
              <w:rPr>
                <w:rFonts w:ascii="Trebuchet MS"/>
                <w:i/>
                <w:spacing w:val="-5"/>
                <w:w w:val="90"/>
                <w:sz w:val="20"/>
              </w:rPr>
              <w:t xml:space="preserve"> </w:t>
            </w:r>
            <w:r>
              <w:rPr>
                <w:rFonts w:ascii="Trebuchet MS"/>
                <w:i/>
                <w:w w:val="90"/>
                <w:sz w:val="20"/>
              </w:rPr>
              <w:t>months</w:t>
            </w:r>
            <w:r>
              <w:rPr>
                <w:rFonts w:ascii="Trebuchet MS"/>
                <w:i/>
                <w:spacing w:val="-7"/>
                <w:w w:val="90"/>
                <w:sz w:val="20"/>
              </w:rPr>
              <w:t xml:space="preserve"> </w:t>
            </w:r>
            <w:r>
              <w:rPr>
                <w:rFonts w:ascii="Trebuchet MS"/>
                <w:i/>
                <w:w w:val="90"/>
                <w:sz w:val="20"/>
              </w:rPr>
              <w:t>for</w:t>
            </w:r>
            <w:r>
              <w:rPr>
                <w:rFonts w:ascii="Trebuchet MS"/>
                <w:i/>
                <w:spacing w:val="-7"/>
                <w:w w:val="90"/>
                <w:sz w:val="20"/>
              </w:rPr>
              <w:t xml:space="preserve"> </w:t>
            </w:r>
            <w:r>
              <w:rPr>
                <w:rFonts w:ascii="Trebuchet MS"/>
                <w:i/>
                <w:w w:val="90"/>
                <w:sz w:val="20"/>
              </w:rPr>
              <w:t>first-</w:t>
            </w:r>
          </w:p>
          <w:p w14:paraId="55154715" w14:textId="77777777" w:rsidR="003754EE" w:rsidRDefault="00486D74">
            <w:pPr>
              <w:pStyle w:val="TableParagraph"/>
              <w:spacing w:before="2" w:line="211" w:lineRule="exact"/>
              <w:ind w:left="824"/>
              <w:rPr>
                <w:rFonts w:ascii="Trebuchet MS"/>
                <w:i/>
                <w:sz w:val="20"/>
              </w:rPr>
            </w:pPr>
            <w:r>
              <w:rPr>
                <w:rFonts w:ascii="Trebuchet MS"/>
                <w:i/>
                <w:w w:val="90"/>
                <w:sz w:val="20"/>
              </w:rPr>
              <w:t>time</w:t>
            </w:r>
            <w:r>
              <w:rPr>
                <w:rFonts w:ascii="Trebuchet MS"/>
                <w:i/>
                <w:spacing w:val="-5"/>
                <w:sz w:val="20"/>
              </w:rPr>
              <w:t xml:space="preserve"> </w:t>
            </w:r>
            <w:r>
              <w:rPr>
                <w:rFonts w:ascii="Trebuchet MS"/>
                <w:i/>
                <w:w w:val="90"/>
                <w:sz w:val="20"/>
              </w:rPr>
              <w:t>applicants).</w:t>
            </w:r>
            <w:r>
              <w:rPr>
                <w:rFonts w:ascii="Trebuchet MS"/>
                <w:i/>
                <w:spacing w:val="-4"/>
                <w:w w:val="90"/>
                <w:sz w:val="20"/>
              </w:rPr>
              <w:t xml:space="preserve"> </w:t>
            </w:r>
            <w:r>
              <w:rPr>
                <w:rFonts w:ascii="Trebuchet MS"/>
                <w:i/>
                <w:w w:val="90"/>
                <w:sz w:val="20"/>
              </w:rPr>
              <w:t>Collaboration</w:t>
            </w:r>
            <w:r>
              <w:rPr>
                <w:rFonts w:ascii="Trebuchet MS"/>
                <w:i/>
                <w:spacing w:val="-2"/>
                <w:w w:val="90"/>
                <w:sz w:val="20"/>
              </w:rPr>
              <w:t xml:space="preserve"> </w:t>
            </w:r>
            <w:r>
              <w:rPr>
                <w:rFonts w:ascii="Trebuchet MS"/>
                <w:i/>
                <w:w w:val="90"/>
                <w:sz w:val="20"/>
              </w:rPr>
              <w:t>documents</w:t>
            </w:r>
            <w:r>
              <w:rPr>
                <w:rFonts w:ascii="Trebuchet MS"/>
                <w:i/>
                <w:spacing w:val="-4"/>
                <w:w w:val="90"/>
                <w:sz w:val="20"/>
              </w:rPr>
              <w:t xml:space="preserve"> </w:t>
            </w:r>
            <w:r>
              <w:rPr>
                <w:rFonts w:ascii="Trebuchet MS"/>
                <w:i/>
                <w:w w:val="90"/>
                <w:sz w:val="20"/>
              </w:rPr>
              <w:t>with</w:t>
            </w:r>
            <w:r>
              <w:rPr>
                <w:rFonts w:ascii="Trebuchet MS"/>
                <w:i/>
                <w:spacing w:val="-6"/>
                <w:sz w:val="20"/>
              </w:rPr>
              <w:t xml:space="preserve"> </w:t>
            </w:r>
            <w:r>
              <w:rPr>
                <w:rFonts w:ascii="Trebuchet MS"/>
                <w:i/>
                <w:w w:val="90"/>
                <w:sz w:val="20"/>
              </w:rPr>
              <w:t>employment</w:t>
            </w:r>
            <w:r>
              <w:rPr>
                <w:rFonts w:ascii="Trebuchet MS"/>
                <w:i/>
                <w:spacing w:val="-1"/>
                <w:w w:val="90"/>
                <w:sz w:val="20"/>
              </w:rPr>
              <w:t xml:space="preserve"> </w:t>
            </w:r>
            <w:r>
              <w:rPr>
                <w:rFonts w:ascii="Trebuchet MS"/>
                <w:i/>
                <w:w w:val="90"/>
                <w:sz w:val="20"/>
              </w:rPr>
              <w:t>agencies</w:t>
            </w:r>
            <w:r>
              <w:rPr>
                <w:rFonts w:ascii="Trebuchet MS"/>
                <w:i/>
                <w:spacing w:val="-6"/>
                <w:sz w:val="20"/>
              </w:rPr>
              <w:t xml:space="preserve"> </w:t>
            </w:r>
            <w:r>
              <w:rPr>
                <w:rFonts w:ascii="Trebuchet MS"/>
                <w:i/>
                <w:w w:val="90"/>
                <w:sz w:val="20"/>
              </w:rPr>
              <w:t>or</w:t>
            </w:r>
            <w:r>
              <w:rPr>
                <w:rFonts w:ascii="Trebuchet MS"/>
                <w:i/>
                <w:spacing w:val="-1"/>
                <w:w w:val="90"/>
                <w:sz w:val="20"/>
              </w:rPr>
              <w:t xml:space="preserve"> </w:t>
            </w:r>
            <w:r>
              <w:rPr>
                <w:rFonts w:ascii="Trebuchet MS"/>
                <w:i/>
                <w:w w:val="90"/>
                <w:sz w:val="20"/>
              </w:rPr>
              <w:t>social</w:t>
            </w:r>
            <w:r>
              <w:rPr>
                <w:rFonts w:ascii="Trebuchet MS"/>
                <w:i/>
                <w:spacing w:val="-5"/>
                <w:sz w:val="20"/>
              </w:rPr>
              <w:t xml:space="preserve"> </w:t>
            </w:r>
            <w:r>
              <w:rPr>
                <w:rFonts w:ascii="Trebuchet MS"/>
                <w:i/>
                <w:w w:val="90"/>
                <w:sz w:val="20"/>
              </w:rPr>
              <w:t>services</w:t>
            </w:r>
            <w:r>
              <w:rPr>
                <w:rFonts w:ascii="Trebuchet MS"/>
                <w:i/>
                <w:spacing w:val="-6"/>
                <w:sz w:val="20"/>
              </w:rPr>
              <w:t xml:space="preserve"> </w:t>
            </w:r>
            <w:r>
              <w:rPr>
                <w:rFonts w:ascii="Trebuchet MS"/>
                <w:i/>
                <w:w w:val="90"/>
                <w:sz w:val="20"/>
              </w:rPr>
              <w:t>may</w:t>
            </w:r>
            <w:r>
              <w:rPr>
                <w:rFonts w:ascii="Trebuchet MS"/>
                <w:i/>
                <w:spacing w:val="-5"/>
                <w:sz w:val="20"/>
              </w:rPr>
              <w:t xml:space="preserve"> </w:t>
            </w:r>
            <w:r>
              <w:rPr>
                <w:rFonts w:ascii="Trebuchet MS"/>
                <w:i/>
                <w:w w:val="90"/>
                <w:sz w:val="20"/>
              </w:rPr>
              <w:t>also</w:t>
            </w:r>
            <w:r>
              <w:rPr>
                <w:rFonts w:ascii="Trebuchet MS"/>
                <w:i/>
                <w:spacing w:val="-2"/>
                <w:w w:val="90"/>
                <w:sz w:val="20"/>
              </w:rPr>
              <w:t xml:space="preserve"> </w:t>
            </w:r>
            <w:r>
              <w:rPr>
                <w:rFonts w:ascii="Trebuchet MS"/>
                <w:i/>
                <w:w w:val="90"/>
                <w:sz w:val="20"/>
              </w:rPr>
              <w:t>be</w:t>
            </w:r>
            <w:r>
              <w:rPr>
                <w:rFonts w:ascii="Trebuchet MS"/>
                <w:i/>
                <w:spacing w:val="-5"/>
                <w:sz w:val="20"/>
              </w:rPr>
              <w:t xml:space="preserve"> </w:t>
            </w:r>
            <w:r>
              <w:rPr>
                <w:rFonts w:ascii="Trebuchet MS"/>
                <w:i/>
                <w:spacing w:val="-2"/>
                <w:w w:val="90"/>
                <w:sz w:val="20"/>
              </w:rPr>
              <w:t>shown;</w:t>
            </w:r>
          </w:p>
        </w:tc>
      </w:tr>
    </w:tbl>
    <w:p w14:paraId="4D861CA4" w14:textId="77777777" w:rsidR="003754EE" w:rsidRDefault="00486D74">
      <w:pPr>
        <w:pStyle w:val="Brdtekst"/>
        <w:spacing w:before="33"/>
        <w:rPr>
          <w:sz w:val="20"/>
        </w:rPr>
      </w:pPr>
      <w:r>
        <w:rPr>
          <w:noProof/>
          <w:sz w:val="20"/>
        </w:rPr>
        <mc:AlternateContent>
          <mc:Choice Requires="wps">
            <w:drawing>
              <wp:anchor distT="0" distB="0" distL="0" distR="0" simplePos="0" relativeHeight="487595008" behindDoc="1" locked="0" layoutInCell="1" allowOverlap="1" wp14:anchorId="65676E8A" wp14:editId="4C08870A">
                <wp:simplePos x="0" y="0"/>
                <wp:positionH relativeFrom="page">
                  <wp:posOffset>899160</wp:posOffset>
                </wp:positionH>
                <wp:positionV relativeFrom="paragraph">
                  <wp:posOffset>189844</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E9859" id="Graphic 16" o:spid="_x0000_s1026" style="position:absolute;margin-left:70.8pt;margin-top:14.9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" path="m1829053,l,,,7620r1829053,l1829053,xe" fillcolor="black" stroked="f">
                <v:path arrowok="t"/>
                <w10:wrap type="topAndBottom" anchorx="page"/>
              </v:shape>
            </w:pict>
          </mc:Fallback>
        </mc:AlternateContent>
      </w:r>
    </w:p>
    <w:p w14:paraId="2D05AD59" w14:textId="77777777" w:rsidR="003754EE" w:rsidRDefault="00486D74">
      <w:pPr>
        <w:pStyle w:val="Brdtekst"/>
        <w:spacing w:before="96"/>
        <w:ind w:left="140"/>
      </w:pPr>
      <w:bookmarkStart w:id="35" w:name="_bookmark35"/>
      <w:bookmarkEnd w:id="35"/>
      <w:r>
        <w:rPr>
          <w:rFonts w:ascii="Times New Roman"/>
          <w:position w:val="7"/>
          <w:sz w:val="13"/>
        </w:rPr>
        <w:t>29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DD80D24" w14:textId="77777777" w:rsidR="003754EE" w:rsidRDefault="003754EE">
      <w:pPr>
        <w:pStyle w:val="Brdtekst"/>
        <w:sectPr w:rsidR="003754EE">
          <w:pgSz w:w="16840" w:h="11910" w:orient="landscape"/>
          <w:pgMar w:top="1340" w:right="1275" w:bottom="1220" w:left="1275" w:header="0" w:footer="1022" w:gutter="0"/>
          <w:cols w:space="708"/>
        </w:sectPr>
      </w:pPr>
    </w:p>
    <w:p w14:paraId="747D07CD"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84F9C1E" w14:textId="77777777">
        <w:trPr>
          <w:trHeight w:val="3602"/>
        </w:trPr>
        <w:tc>
          <w:tcPr>
            <w:tcW w:w="848" w:type="dxa"/>
          </w:tcPr>
          <w:p w14:paraId="7BA1289F" w14:textId="77777777" w:rsidR="003754EE" w:rsidRDefault="003754EE">
            <w:pPr>
              <w:pStyle w:val="TableParagraph"/>
              <w:ind w:left="0"/>
              <w:rPr>
                <w:rFonts w:ascii="Times New Roman"/>
                <w:sz w:val="18"/>
              </w:rPr>
            </w:pPr>
          </w:p>
        </w:tc>
        <w:tc>
          <w:tcPr>
            <w:tcW w:w="1707" w:type="dxa"/>
          </w:tcPr>
          <w:p w14:paraId="70A0645A" w14:textId="77777777" w:rsidR="003754EE" w:rsidRDefault="003754EE">
            <w:pPr>
              <w:pStyle w:val="TableParagraph"/>
              <w:ind w:left="0"/>
              <w:rPr>
                <w:rFonts w:ascii="Times New Roman"/>
                <w:sz w:val="18"/>
              </w:rPr>
            </w:pPr>
          </w:p>
        </w:tc>
        <w:tc>
          <w:tcPr>
            <w:tcW w:w="11059" w:type="dxa"/>
          </w:tcPr>
          <w:p w14:paraId="5436D5FE" w14:textId="77777777" w:rsidR="003754EE" w:rsidRDefault="00486D74">
            <w:pPr>
              <w:pStyle w:val="TableParagraph"/>
              <w:numPr>
                <w:ilvl w:val="0"/>
                <w:numId w:val="122"/>
              </w:numPr>
              <w:tabs>
                <w:tab w:val="left" w:pos="824"/>
              </w:tabs>
              <w:spacing w:before="11" w:line="247" w:lineRule="auto"/>
              <w:ind w:right="111"/>
              <w:jc w:val="both"/>
              <w:rPr>
                <w:rFonts w:ascii="Trebuchet MS"/>
                <w:i/>
                <w:sz w:val="20"/>
              </w:rPr>
            </w:pPr>
            <w:r>
              <w:rPr>
                <w:rFonts w:ascii="Trebuchet MS"/>
                <w:i/>
                <w:spacing w:val="-6"/>
                <w:sz w:val="20"/>
              </w:rPr>
              <w:t xml:space="preserve">records of reasonable accommodation measures (e.g. adapted workstations or flexible tasks), staff training materials </w:t>
            </w:r>
            <w:r>
              <w:rPr>
                <w:rFonts w:ascii="Trebuchet MS"/>
                <w:i/>
                <w:w w:val="90"/>
                <w:sz w:val="20"/>
              </w:rPr>
              <w:t xml:space="preserve">supporting disability inclusion, or documentation of cooperation with disability employment </w:t>
            </w:r>
            <w:proofErr w:type="spellStart"/>
            <w:r>
              <w:rPr>
                <w:rFonts w:ascii="Trebuchet MS"/>
                <w:i/>
                <w:w w:val="90"/>
                <w:sz w:val="20"/>
              </w:rPr>
              <w:t>organisations</w:t>
            </w:r>
            <w:proofErr w:type="spellEnd"/>
            <w:r>
              <w:rPr>
                <w:rFonts w:ascii="Trebuchet MS"/>
                <w:i/>
                <w:w w:val="90"/>
                <w:sz w:val="20"/>
              </w:rPr>
              <w:t xml:space="preserve">, job </w:t>
            </w:r>
            <w:proofErr w:type="spellStart"/>
            <w:r>
              <w:rPr>
                <w:rFonts w:ascii="Trebuchet MS"/>
                <w:i/>
                <w:w w:val="90"/>
                <w:sz w:val="20"/>
              </w:rPr>
              <w:t>centres</w:t>
            </w:r>
            <w:proofErr w:type="spellEnd"/>
            <w:r>
              <w:rPr>
                <w:rFonts w:ascii="Trebuchet MS"/>
                <w:i/>
                <w:w w:val="90"/>
                <w:sz w:val="20"/>
              </w:rPr>
              <w:t xml:space="preserve">, or </w:t>
            </w:r>
            <w:proofErr w:type="gramStart"/>
            <w:r>
              <w:rPr>
                <w:rFonts w:ascii="Trebuchet MS"/>
                <w:i/>
                <w:spacing w:val="-2"/>
                <w:sz w:val="20"/>
              </w:rPr>
              <w:t>NGOs;</w:t>
            </w:r>
            <w:proofErr w:type="gramEnd"/>
          </w:p>
          <w:p w14:paraId="56BC5082" w14:textId="77777777" w:rsidR="003754EE" w:rsidRDefault="00486D74">
            <w:pPr>
              <w:pStyle w:val="TableParagraph"/>
              <w:numPr>
                <w:ilvl w:val="0"/>
                <w:numId w:val="122"/>
              </w:numPr>
              <w:tabs>
                <w:tab w:val="left" w:pos="822"/>
                <w:tab w:val="left" w:pos="824"/>
              </w:tabs>
              <w:spacing w:before="2" w:line="247" w:lineRule="auto"/>
              <w:ind w:right="104"/>
              <w:jc w:val="both"/>
              <w:rPr>
                <w:rFonts w:ascii="Trebuchet MS"/>
                <w:i/>
                <w:sz w:val="20"/>
              </w:rPr>
            </w:pPr>
            <w:r>
              <w:rPr>
                <w:rFonts w:ascii="Trebuchet MS"/>
                <w:i/>
                <w:spacing w:val="-4"/>
                <w:sz w:val="20"/>
              </w:rPr>
              <w:t xml:space="preserve">employment contracts indicating part-time, flexible, or adjusted hours; HR summaries showing the number of staff </w:t>
            </w:r>
            <w:r>
              <w:rPr>
                <w:rFonts w:ascii="Trebuchet MS"/>
                <w:i/>
                <w:w w:val="90"/>
                <w:sz w:val="20"/>
              </w:rPr>
              <w:t>benefiting</w:t>
            </w:r>
            <w:r>
              <w:rPr>
                <w:rFonts w:ascii="Trebuchet MS"/>
                <w:i/>
                <w:spacing w:val="-4"/>
                <w:w w:val="90"/>
                <w:sz w:val="20"/>
              </w:rPr>
              <w:t xml:space="preserve"> </w:t>
            </w:r>
            <w:r>
              <w:rPr>
                <w:rFonts w:ascii="Trebuchet MS"/>
                <w:i/>
                <w:w w:val="90"/>
                <w:sz w:val="20"/>
              </w:rPr>
              <w:t>from</w:t>
            </w:r>
            <w:r>
              <w:rPr>
                <w:rFonts w:ascii="Trebuchet MS"/>
                <w:i/>
                <w:spacing w:val="-2"/>
                <w:w w:val="90"/>
                <w:sz w:val="20"/>
              </w:rPr>
              <w:t xml:space="preserve"> </w:t>
            </w:r>
            <w:r>
              <w:rPr>
                <w:rFonts w:ascii="Trebuchet MS"/>
                <w:i/>
                <w:w w:val="90"/>
                <w:sz w:val="20"/>
              </w:rPr>
              <w:t>such</w:t>
            </w:r>
            <w:r>
              <w:rPr>
                <w:rFonts w:ascii="Trebuchet MS"/>
                <w:i/>
                <w:spacing w:val="-1"/>
                <w:w w:val="90"/>
                <w:sz w:val="20"/>
              </w:rPr>
              <w:t xml:space="preserve"> </w:t>
            </w:r>
            <w:r>
              <w:rPr>
                <w:rFonts w:ascii="Trebuchet MS"/>
                <w:i/>
                <w:w w:val="90"/>
                <w:sz w:val="20"/>
              </w:rPr>
              <w:t>arrangements;</w:t>
            </w:r>
            <w:r>
              <w:rPr>
                <w:rFonts w:ascii="Trebuchet MS"/>
                <w:i/>
                <w:spacing w:val="-2"/>
                <w:w w:val="90"/>
                <w:sz w:val="20"/>
              </w:rPr>
              <w:t xml:space="preserve"> </w:t>
            </w:r>
            <w:r>
              <w:rPr>
                <w:rFonts w:ascii="Trebuchet MS"/>
                <w:i/>
                <w:w w:val="90"/>
                <w:sz w:val="20"/>
              </w:rPr>
              <w:t>internal policies</w:t>
            </w:r>
            <w:r>
              <w:rPr>
                <w:rFonts w:ascii="Trebuchet MS"/>
                <w:i/>
                <w:spacing w:val="-1"/>
                <w:w w:val="90"/>
                <w:sz w:val="20"/>
              </w:rPr>
              <w:t xml:space="preserve"> </w:t>
            </w:r>
            <w:r>
              <w:rPr>
                <w:rFonts w:ascii="Trebuchet MS"/>
                <w:i/>
                <w:w w:val="90"/>
                <w:sz w:val="20"/>
              </w:rPr>
              <w:t>outlining</w:t>
            </w:r>
            <w:r>
              <w:rPr>
                <w:rFonts w:ascii="Trebuchet MS"/>
                <w:i/>
                <w:spacing w:val="-4"/>
                <w:w w:val="90"/>
                <w:sz w:val="20"/>
              </w:rPr>
              <w:t xml:space="preserve"> </w:t>
            </w:r>
            <w:r>
              <w:rPr>
                <w:rFonts w:ascii="Trebuchet MS"/>
                <w:i/>
                <w:w w:val="90"/>
                <w:sz w:val="20"/>
              </w:rPr>
              <w:t>flexible</w:t>
            </w:r>
            <w:r>
              <w:rPr>
                <w:rFonts w:ascii="Trebuchet MS"/>
                <w:i/>
                <w:spacing w:val="-2"/>
                <w:w w:val="90"/>
                <w:sz w:val="20"/>
              </w:rPr>
              <w:t xml:space="preserve"> </w:t>
            </w:r>
            <w:r>
              <w:rPr>
                <w:rFonts w:ascii="Trebuchet MS"/>
                <w:i/>
                <w:w w:val="90"/>
                <w:sz w:val="20"/>
              </w:rPr>
              <w:t>work</w:t>
            </w:r>
            <w:r>
              <w:rPr>
                <w:rFonts w:ascii="Trebuchet MS"/>
                <w:i/>
                <w:spacing w:val="-4"/>
                <w:w w:val="90"/>
                <w:sz w:val="20"/>
              </w:rPr>
              <w:t xml:space="preserve"> </w:t>
            </w:r>
            <w:r>
              <w:rPr>
                <w:rFonts w:ascii="Trebuchet MS"/>
                <w:i/>
                <w:w w:val="90"/>
                <w:sz w:val="20"/>
              </w:rPr>
              <w:t>options;</w:t>
            </w:r>
            <w:r>
              <w:rPr>
                <w:rFonts w:ascii="Trebuchet MS"/>
                <w:i/>
                <w:spacing w:val="-2"/>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records</w:t>
            </w:r>
            <w:r>
              <w:rPr>
                <w:rFonts w:ascii="Trebuchet MS"/>
                <w:i/>
                <w:spacing w:val="-1"/>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participation</w:t>
            </w:r>
            <w:r>
              <w:rPr>
                <w:rFonts w:ascii="Trebuchet MS"/>
                <w:i/>
                <w:spacing w:val="-1"/>
                <w:w w:val="90"/>
                <w:sz w:val="20"/>
              </w:rPr>
              <w:t xml:space="preserve"> </w:t>
            </w:r>
            <w:r>
              <w:rPr>
                <w:rFonts w:ascii="Trebuchet MS"/>
                <w:i/>
                <w:w w:val="90"/>
                <w:sz w:val="20"/>
              </w:rPr>
              <w:t>in</w:t>
            </w:r>
            <w:r>
              <w:rPr>
                <w:rFonts w:ascii="Trebuchet MS"/>
                <w:i/>
                <w:spacing w:val="-3"/>
                <w:w w:val="90"/>
                <w:sz w:val="20"/>
              </w:rPr>
              <w:t xml:space="preserve"> </w:t>
            </w:r>
            <w:r>
              <w:rPr>
                <w:rFonts w:ascii="Trebuchet MS"/>
                <w:i/>
                <w:w w:val="90"/>
                <w:sz w:val="20"/>
              </w:rPr>
              <w:t>welfare-</w:t>
            </w:r>
            <w:r>
              <w:rPr>
                <w:rFonts w:ascii="Trebuchet MS"/>
                <w:i/>
                <w:spacing w:val="-6"/>
                <w:sz w:val="20"/>
              </w:rPr>
              <w:t>to-work</w:t>
            </w:r>
            <w:r>
              <w:rPr>
                <w:rFonts w:ascii="Trebuchet MS"/>
                <w:i/>
                <w:spacing w:val="-13"/>
                <w:sz w:val="20"/>
              </w:rPr>
              <w:t xml:space="preserve"> </w:t>
            </w:r>
            <w:r>
              <w:rPr>
                <w:rFonts w:ascii="Trebuchet MS"/>
                <w:i/>
                <w:spacing w:val="-6"/>
                <w:sz w:val="20"/>
              </w:rPr>
              <w:t>or</w:t>
            </w:r>
            <w:r>
              <w:rPr>
                <w:rFonts w:ascii="Trebuchet MS"/>
                <w:i/>
                <w:spacing w:val="-11"/>
                <w:sz w:val="20"/>
              </w:rPr>
              <w:t xml:space="preserve"> </w:t>
            </w:r>
            <w:r>
              <w:rPr>
                <w:rFonts w:ascii="Trebuchet MS"/>
                <w:i/>
                <w:spacing w:val="-6"/>
                <w:sz w:val="20"/>
              </w:rPr>
              <w:t>social</w:t>
            </w:r>
            <w:r>
              <w:rPr>
                <w:rFonts w:ascii="Trebuchet MS"/>
                <w:i/>
                <w:spacing w:val="-12"/>
                <w:sz w:val="20"/>
              </w:rPr>
              <w:t xml:space="preserve"> </w:t>
            </w:r>
            <w:r>
              <w:rPr>
                <w:rFonts w:ascii="Trebuchet MS"/>
                <w:i/>
                <w:spacing w:val="-6"/>
                <w:sz w:val="20"/>
              </w:rPr>
              <w:t>employment</w:t>
            </w:r>
            <w:r>
              <w:rPr>
                <w:rFonts w:ascii="Trebuchet MS"/>
                <w:i/>
                <w:spacing w:val="-13"/>
                <w:sz w:val="20"/>
              </w:rPr>
              <w:t xml:space="preserve"> </w:t>
            </w:r>
            <w:r>
              <w:rPr>
                <w:rFonts w:ascii="Trebuchet MS"/>
                <w:i/>
                <w:spacing w:val="-6"/>
                <w:sz w:val="20"/>
              </w:rPr>
              <w:t>schemes,</w:t>
            </w:r>
            <w:r>
              <w:rPr>
                <w:rFonts w:ascii="Trebuchet MS"/>
                <w:i/>
                <w:spacing w:val="-9"/>
                <w:sz w:val="20"/>
              </w:rPr>
              <w:t xml:space="preserve"> </w:t>
            </w:r>
            <w:r>
              <w:rPr>
                <w:rFonts w:ascii="Trebuchet MS"/>
                <w:i/>
                <w:spacing w:val="-6"/>
                <w:sz w:val="20"/>
              </w:rPr>
              <w:t>where</w:t>
            </w:r>
            <w:r>
              <w:rPr>
                <w:rFonts w:ascii="Trebuchet MS"/>
                <w:i/>
                <w:spacing w:val="-10"/>
                <w:sz w:val="20"/>
              </w:rPr>
              <w:t xml:space="preserve"> </w:t>
            </w:r>
            <w:proofErr w:type="gramStart"/>
            <w:r>
              <w:rPr>
                <w:rFonts w:ascii="Trebuchet MS"/>
                <w:i/>
                <w:spacing w:val="-6"/>
                <w:sz w:val="20"/>
              </w:rPr>
              <w:t>applicable;</w:t>
            </w:r>
            <w:proofErr w:type="gramEnd"/>
          </w:p>
          <w:p w14:paraId="11695FE6" w14:textId="77777777" w:rsidR="003754EE" w:rsidRDefault="00486D74">
            <w:pPr>
              <w:pStyle w:val="TableParagraph"/>
              <w:numPr>
                <w:ilvl w:val="0"/>
                <w:numId w:val="122"/>
              </w:numPr>
              <w:tabs>
                <w:tab w:val="left" w:pos="824"/>
              </w:tabs>
              <w:spacing w:before="3" w:line="247" w:lineRule="auto"/>
              <w:ind w:right="111"/>
              <w:jc w:val="both"/>
              <w:rPr>
                <w:rFonts w:ascii="Trebuchet MS"/>
                <w:i/>
                <w:sz w:val="20"/>
              </w:rPr>
            </w:pPr>
            <w:r>
              <w:rPr>
                <w:rFonts w:ascii="Trebuchet MS"/>
                <w:i/>
                <w:spacing w:val="-4"/>
                <w:sz w:val="20"/>
              </w:rPr>
              <w:t>evidence</w:t>
            </w:r>
            <w:r>
              <w:rPr>
                <w:rFonts w:ascii="Trebuchet MS"/>
                <w:i/>
                <w:spacing w:val="-8"/>
                <w:sz w:val="20"/>
              </w:rPr>
              <w:t xml:space="preserve"> </w:t>
            </w:r>
            <w:r>
              <w:rPr>
                <w:rFonts w:ascii="Trebuchet MS"/>
                <w:i/>
                <w:spacing w:val="-4"/>
                <w:sz w:val="20"/>
              </w:rPr>
              <w:t>of</w:t>
            </w:r>
            <w:r>
              <w:rPr>
                <w:rFonts w:ascii="Trebuchet MS"/>
                <w:i/>
                <w:spacing w:val="-7"/>
                <w:sz w:val="20"/>
              </w:rPr>
              <w:t xml:space="preserve"> </w:t>
            </w:r>
            <w:r>
              <w:rPr>
                <w:rFonts w:ascii="Trebuchet MS"/>
                <w:i/>
                <w:spacing w:val="-4"/>
                <w:sz w:val="20"/>
              </w:rPr>
              <w:t>employment</w:t>
            </w:r>
            <w:r>
              <w:rPr>
                <w:rFonts w:ascii="Trebuchet MS"/>
                <w:i/>
                <w:spacing w:val="-8"/>
                <w:sz w:val="20"/>
              </w:rPr>
              <w:t xml:space="preserve"> </w:t>
            </w:r>
            <w:r>
              <w:rPr>
                <w:rFonts w:ascii="Trebuchet MS"/>
                <w:i/>
                <w:spacing w:val="-4"/>
                <w:sz w:val="20"/>
              </w:rPr>
              <w:t>or</w:t>
            </w:r>
            <w:r>
              <w:rPr>
                <w:rFonts w:ascii="Trebuchet MS"/>
                <w:i/>
                <w:spacing w:val="-6"/>
                <w:sz w:val="20"/>
              </w:rPr>
              <w:t xml:space="preserve"> </w:t>
            </w:r>
            <w:r>
              <w:rPr>
                <w:rFonts w:ascii="Trebuchet MS"/>
                <w:i/>
                <w:spacing w:val="-4"/>
                <w:sz w:val="20"/>
              </w:rPr>
              <w:t>training</w:t>
            </w:r>
            <w:r>
              <w:rPr>
                <w:rFonts w:ascii="Trebuchet MS"/>
                <w:i/>
                <w:spacing w:val="-8"/>
                <w:sz w:val="20"/>
              </w:rPr>
              <w:t xml:space="preserve"> </w:t>
            </w:r>
            <w:r>
              <w:rPr>
                <w:rFonts w:ascii="Trebuchet MS"/>
                <w:i/>
                <w:spacing w:val="-4"/>
                <w:sz w:val="20"/>
              </w:rPr>
              <w:t>contracts</w:t>
            </w:r>
            <w:r>
              <w:rPr>
                <w:rFonts w:ascii="Trebuchet MS"/>
                <w:i/>
                <w:spacing w:val="-6"/>
                <w:sz w:val="20"/>
              </w:rPr>
              <w:t xml:space="preserve"> </w:t>
            </w:r>
            <w:r>
              <w:rPr>
                <w:rFonts w:ascii="Trebuchet MS"/>
                <w:i/>
                <w:spacing w:val="-4"/>
                <w:sz w:val="20"/>
              </w:rPr>
              <w:t>(</w:t>
            </w:r>
            <w:proofErr w:type="spellStart"/>
            <w:r>
              <w:rPr>
                <w:rFonts w:ascii="Trebuchet MS"/>
                <w:i/>
                <w:spacing w:val="-4"/>
                <w:sz w:val="20"/>
              </w:rPr>
              <w:t>anonymised</w:t>
            </w:r>
            <w:proofErr w:type="spellEnd"/>
            <w:r>
              <w:rPr>
                <w:rFonts w:ascii="Trebuchet MS"/>
                <w:i/>
                <w:spacing w:val="-8"/>
                <w:sz w:val="20"/>
              </w:rPr>
              <w:t xml:space="preserve"> </w:t>
            </w:r>
            <w:r>
              <w:rPr>
                <w:rFonts w:ascii="Trebuchet MS"/>
                <w:i/>
                <w:spacing w:val="-4"/>
                <w:sz w:val="20"/>
              </w:rPr>
              <w:t>where</w:t>
            </w:r>
            <w:r>
              <w:rPr>
                <w:rFonts w:ascii="Trebuchet MS"/>
                <w:i/>
                <w:spacing w:val="-7"/>
                <w:sz w:val="20"/>
              </w:rPr>
              <w:t xml:space="preserve"> </w:t>
            </w:r>
            <w:r>
              <w:rPr>
                <w:rFonts w:ascii="Trebuchet MS"/>
                <w:i/>
                <w:spacing w:val="-4"/>
                <w:sz w:val="20"/>
              </w:rPr>
              <w:t>necessary),</w:t>
            </w:r>
            <w:r>
              <w:rPr>
                <w:rFonts w:ascii="Trebuchet MS"/>
                <w:i/>
                <w:spacing w:val="-7"/>
                <w:sz w:val="20"/>
              </w:rPr>
              <w:t xml:space="preserve"> </w:t>
            </w:r>
            <w:r>
              <w:rPr>
                <w:rFonts w:ascii="Trebuchet MS"/>
                <w:i/>
                <w:spacing w:val="-4"/>
                <w:sz w:val="20"/>
              </w:rPr>
              <w:t>documentation</w:t>
            </w:r>
            <w:r>
              <w:rPr>
                <w:rFonts w:ascii="Trebuchet MS"/>
                <w:i/>
                <w:spacing w:val="-8"/>
                <w:sz w:val="20"/>
              </w:rPr>
              <w:t xml:space="preserve"> </w:t>
            </w:r>
            <w:r>
              <w:rPr>
                <w:rFonts w:ascii="Trebuchet MS"/>
                <w:i/>
                <w:spacing w:val="-4"/>
                <w:sz w:val="20"/>
              </w:rPr>
              <w:t>of</w:t>
            </w:r>
            <w:r>
              <w:rPr>
                <w:rFonts w:ascii="Trebuchet MS"/>
                <w:i/>
                <w:spacing w:val="-7"/>
                <w:sz w:val="20"/>
              </w:rPr>
              <w:t xml:space="preserve"> </w:t>
            </w:r>
            <w:r>
              <w:rPr>
                <w:rFonts w:ascii="Trebuchet MS"/>
                <w:i/>
                <w:spacing w:val="-4"/>
                <w:sz w:val="20"/>
              </w:rPr>
              <w:t>language</w:t>
            </w:r>
            <w:r>
              <w:rPr>
                <w:rFonts w:ascii="Trebuchet MS"/>
                <w:i/>
                <w:spacing w:val="-7"/>
                <w:sz w:val="20"/>
              </w:rPr>
              <w:t xml:space="preserve"> </w:t>
            </w:r>
            <w:r>
              <w:rPr>
                <w:rFonts w:ascii="Trebuchet MS"/>
                <w:i/>
                <w:spacing w:val="-4"/>
                <w:sz w:val="20"/>
              </w:rPr>
              <w:t>support</w:t>
            </w:r>
            <w:r>
              <w:rPr>
                <w:rFonts w:ascii="Trebuchet MS"/>
                <w:i/>
                <w:spacing w:val="-8"/>
                <w:sz w:val="20"/>
              </w:rPr>
              <w:t xml:space="preserve"> </w:t>
            </w:r>
            <w:r>
              <w:rPr>
                <w:rFonts w:ascii="Trebuchet MS"/>
                <w:i/>
                <w:spacing w:val="-4"/>
                <w:sz w:val="20"/>
              </w:rPr>
              <w:t xml:space="preserve">or </w:t>
            </w:r>
            <w:r>
              <w:rPr>
                <w:rFonts w:ascii="Trebuchet MS"/>
                <w:i/>
                <w:w w:val="90"/>
                <w:sz w:val="20"/>
              </w:rPr>
              <w:t xml:space="preserve">training </w:t>
            </w:r>
            <w:proofErr w:type="spellStart"/>
            <w:r>
              <w:rPr>
                <w:rFonts w:ascii="Trebuchet MS"/>
                <w:i/>
                <w:w w:val="90"/>
                <w:sz w:val="20"/>
              </w:rPr>
              <w:t>programmes</w:t>
            </w:r>
            <w:proofErr w:type="spellEnd"/>
            <w:r>
              <w:rPr>
                <w:rFonts w:ascii="Trebuchet MS"/>
                <w:i/>
                <w:w w:val="90"/>
                <w:sz w:val="20"/>
              </w:rPr>
              <w:t xml:space="preserve">, records of internships, entry-level training, or mentorship opportunities, as well as agreements or cooperation evidence with NGOs, migrant support </w:t>
            </w:r>
            <w:proofErr w:type="spellStart"/>
            <w:r>
              <w:rPr>
                <w:rFonts w:ascii="Trebuchet MS"/>
                <w:i/>
                <w:w w:val="90"/>
                <w:sz w:val="20"/>
              </w:rPr>
              <w:t>organisations</w:t>
            </w:r>
            <w:proofErr w:type="spellEnd"/>
            <w:r>
              <w:rPr>
                <w:rFonts w:ascii="Trebuchet MS"/>
                <w:i/>
                <w:w w:val="90"/>
                <w:sz w:val="20"/>
              </w:rPr>
              <w:t xml:space="preserve">, or social service providers demonstrating engagement in </w:t>
            </w:r>
            <w:r>
              <w:rPr>
                <w:rFonts w:ascii="Trebuchet MS"/>
                <w:i/>
                <w:spacing w:val="-2"/>
                <w:sz w:val="20"/>
              </w:rPr>
              <w:t>such</w:t>
            </w:r>
            <w:r>
              <w:rPr>
                <w:rFonts w:ascii="Trebuchet MS"/>
                <w:i/>
                <w:spacing w:val="-13"/>
                <w:sz w:val="20"/>
              </w:rPr>
              <w:t xml:space="preserve"> </w:t>
            </w:r>
            <w:r>
              <w:rPr>
                <w:rFonts w:ascii="Trebuchet MS"/>
                <w:i/>
                <w:spacing w:val="-2"/>
                <w:sz w:val="20"/>
              </w:rPr>
              <w:t>initiatives;</w:t>
            </w:r>
            <w:r>
              <w:rPr>
                <w:rFonts w:ascii="Trebuchet MS"/>
                <w:i/>
                <w:spacing w:val="-12"/>
                <w:sz w:val="20"/>
              </w:rPr>
              <w:t xml:space="preserve"> </w:t>
            </w:r>
            <w:r>
              <w:rPr>
                <w:rFonts w:ascii="Trebuchet MS"/>
                <w:i/>
                <w:spacing w:val="-2"/>
                <w:sz w:val="20"/>
              </w:rPr>
              <w:t>and/or</w:t>
            </w:r>
          </w:p>
          <w:p w14:paraId="1290B7C6" w14:textId="77777777" w:rsidR="003754EE" w:rsidRDefault="00486D74">
            <w:pPr>
              <w:pStyle w:val="TableParagraph"/>
              <w:numPr>
                <w:ilvl w:val="0"/>
                <w:numId w:val="122"/>
              </w:numPr>
              <w:tabs>
                <w:tab w:val="left" w:pos="822"/>
              </w:tabs>
              <w:spacing w:before="4"/>
              <w:ind w:left="822" w:hanging="358"/>
              <w:jc w:val="both"/>
              <w:rPr>
                <w:rFonts w:ascii="Trebuchet MS"/>
                <w:i/>
                <w:sz w:val="20"/>
              </w:rPr>
            </w:pPr>
            <w:r>
              <w:rPr>
                <w:rFonts w:ascii="Trebuchet MS"/>
                <w:i/>
                <w:w w:val="85"/>
                <w:sz w:val="20"/>
              </w:rPr>
              <w:t>cooperation</w:t>
            </w:r>
            <w:r>
              <w:rPr>
                <w:rFonts w:ascii="Trebuchet MS"/>
                <w:i/>
                <w:spacing w:val="27"/>
                <w:sz w:val="20"/>
              </w:rPr>
              <w:t xml:space="preserve"> </w:t>
            </w:r>
            <w:r>
              <w:rPr>
                <w:rFonts w:ascii="Trebuchet MS"/>
                <w:i/>
                <w:w w:val="85"/>
                <w:sz w:val="20"/>
              </w:rPr>
              <w:t>agreements,</w:t>
            </w:r>
            <w:r>
              <w:rPr>
                <w:rFonts w:ascii="Trebuchet MS"/>
                <w:i/>
                <w:spacing w:val="24"/>
                <w:sz w:val="20"/>
              </w:rPr>
              <w:t xml:space="preserve"> </w:t>
            </w:r>
            <w:r>
              <w:rPr>
                <w:rFonts w:ascii="Trebuchet MS"/>
                <w:i/>
                <w:w w:val="85"/>
                <w:sz w:val="20"/>
              </w:rPr>
              <w:t>partnership</w:t>
            </w:r>
            <w:r>
              <w:rPr>
                <w:rFonts w:ascii="Trebuchet MS"/>
                <w:i/>
                <w:spacing w:val="27"/>
                <w:sz w:val="20"/>
              </w:rPr>
              <w:t xml:space="preserve"> </w:t>
            </w:r>
            <w:r>
              <w:rPr>
                <w:rFonts w:ascii="Trebuchet MS"/>
                <w:i/>
                <w:w w:val="85"/>
                <w:sz w:val="20"/>
              </w:rPr>
              <w:t>contracts,</w:t>
            </w:r>
            <w:r>
              <w:rPr>
                <w:rFonts w:ascii="Trebuchet MS"/>
                <w:i/>
                <w:spacing w:val="30"/>
                <w:sz w:val="20"/>
              </w:rPr>
              <w:t xml:space="preserve"> </w:t>
            </w:r>
            <w:r>
              <w:rPr>
                <w:rFonts w:ascii="Trebuchet MS"/>
                <w:i/>
                <w:w w:val="85"/>
                <w:sz w:val="20"/>
              </w:rPr>
              <w:t>participation</w:t>
            </w:r>
            <w:r>
              <w:rPr>
                <w:rFonts w:ascii="Trebuchet MS"/>
                <w:i/>
                <w:spacing w:val="24"/>
                <w:sz w:val="20"/>
              </w:rPr>
              <w:t xml:space="preserve"> </w:t>
            </w:r>
            <w:r>
              <w:rPr>
                <w:rFonts w:ascii="Trebuchet MS"/>
                <w:i/>
                <w:w w:val="85"/>
                <w:sz w:val="20"/>
              </w:rPr>
              <w:t>records,</w:t>
            </w:r>
            <w:r>
              <w:rPr>
                <w:rFonts w:ascii="Trebuchet MS"/>
                <w:i/>
                <w:spacing w:val="29"/>
                <w:sz w:val="20"/>
              </w:rPr>
              <w:t xml:space="preserve"> </w:t>
            </w:r>
            <w:r>
              <w:rPr>
                <w:rFonts w:ascii="Trebuchet MS"/>
                <w:i/>
                <w:w w:val="85"/>
                <w:sz w:val="20"/>
              </w:rPr>
              <w:t>or</w:t>
            </w:r>
            <w:r>
              <w:rPr>
                <w:rFonts w:ascii="Trebuchet MS"/>
                <w:i/>
                <w:spacing w:val="26"/>
                <w:sz w:val="20"/>
              </w:rPr>
              <w:t xml:space="preserve"> </w:t>
            </w:r>
            <w:r>
              <w:rPr>
                <w:rFonts w:ascii="Trebuchet MS"/>
                <w:i/>
                <w:w w:val="85"/>
                <w:sz w:val="20"/>
              </w:rPr>
              <w:t>project</w:t>
            </w:r>
            <w:r>
              <w:rPr>
                <w:rFonts w:ascii="Trebuchet MS"/>
                <w:i/>
                <w:spacing w:val="25"/>
                <w:sz w:val="20"/>
              </w:rPr>
              <w:t xml:space="preserve"> </w:t>
            </w:r>
            <w:r>
              <w:rPr>
                <w:rFonts w:ascii="Trebuchet MS"/>
                <w:i/>
                <w:w w:val="85"/>
                <w:sz w:val="20"/>
              </w:rPr>
              <w:t>descriptions</w:t>
            </w:r>
            <w:r>
              <w:rPr>
                <w:rFonts w:ascii="Trebuchet MS"/>
                <w:i/>
                <w:spacing w:val="26"/>
                <w:sz w:val="20"/>
              </w:rPr>
              <w:t xml:space="preserve"> </w:t>
            </w:r>
            <w:r>
              <w:rPr>
                <w:rFonts w:ascii="Trebuchet MS"/>
                <w:i/>
                <w:w w:val="85"/>
                <w:sz w:val="20"/>
              </w:rPr>
              <w:t>with</w:t>
            </w:r>
            <w:r>
              <w:rPr>
                <w:rFonts w:ascii="Trebuchet MS"/>
                <w:i/>
                <w:spacing w:val="28"/>
                <w:sz w:val="20"/>
              </w:rPr>
              <w:t xml:space="preserve"> </w:t>
            </w:r>
            <w:r>
              <w:rPr>
                <w:rFonts w:ascii="Trebuchet MS"/>
                <w:i/>
                <w:w w:val="85"/>
                <w:sz w:val="20"/>
              </w:rPr>
              <w:t>relevant</w:t>
            </w:r>
            <w:r>
              <w:rPr>
                <w:rFonts w:ascii="Trebuchet MS"/>
                <w:i/>
                <w:spacing w:val="22"/>
                <w:sz w:val="20"/>
              </w:rPr>
              <w:t xml:space="preserve"> </w:t>
            </w:r>
            <w:r>
              <w:rPr>
                <w:rFonts w:ascii="Trebuchet MS"/>
                <w:i/>
                <w:spacing w:val="-2"/>
                <w:w w:val="85"/>
                <w:sz w:val="20"/>
              </w:rPr>
              <w:t>institutions.</w:t>
            </w:r>
          </w:p>
          <w:p w14:paraId="54E6E9C4" w14:textId="77777777" w:rsidR="003754EE" w:rsidRDefault="003754EE">
            <w:pPr>
              <w:pStyle w:val="TableParagraph"/>
              <w:spacing w:before="6"/>
              <w:ind w:left="0"/>
              <w:rPr>
                <w:sz w:val="20"/>
              </w:rPr>
            </w:pPr>
          </w:p>
          <w:p w14:paraId="39A2DEF1" w14:textId="77777777" w:rsidR="003754EE" w:rsidRDefault="00486D74">
            <w:pPr>
              <w:pStyle w:val="TableParagraph"/>
              <w:spacing w:line="247" w:lineRule="auto"/>
              <w:ind w:left="104"/>
              <w:rPr>
                <w:rFonts w:ascii="Trebuchet MS"/>
                <w:i/>
                <w:sz w:val="20"/>
              </w:rPr>
            </w:pPr>
            <w:r>
              <w:rPr>
                <w:rFonts w:ascii="Trebuchet MS"/>
                <w:i/>
                <w:w w:val="90"/>
                <w:sz w:val="20"/>
              </w:rPr>
              <w:t>During</w:t>
            </w:r>
            <w:r>
              <w:rPr>
                <w:rFonts w:ascii="Trebuchet MS"/>
                <w:i/>
                <w:sz w:val="20"/>
              </w:rPr>
              <w:t xml:space="preserve"> </w:t>
            </w:r>
            <w:r>
              <w:rPr>
                <w:rFonts w:ascii="Trebuchet MS"/>
                <w:i/>
                <w:w w:val="90"/>
                <w:sz w:val="20"/>
              </w:rPr>
              <w:t>the</w:t>
            </w:r>
            <w:r>
              <w:rPr>
                <w:rFonts w:ascii="Trebuchet MS"/>
                <w:i/>
                <w:sz w:val="20"/>
              </w:rPr>
              <w:t xml:space="preserve"> </w:t>
            </w:r>
            <w:r>
              <w:rPr>
                <w:rFonts w:ascii="Trebuchet MS"/>
                <w:i/>
                <w:w w:val="90"/>
                <w:sz w:val="20"/>
              </w:rPr>
              <w:t>visual</w:t>
            </w:r>
            <w:r>
              <w:rPr>
                <w:rFonts w:ascii="Trebuchet MS"/>
                <w:i/>
                <w:sz w:val="20"/>
              </w:rPr>
              <w:t xml:space="preserve"> </w:t>
            </w:r>
            <w:r>
              <w:rPr>
                <w:rFonts w:ascii="Trebuchet MS"/>
                <w:i/>
                <w:w w:val="90"/>
                <w:sz w:val="20"/>
              </w:rPr>
              <w:t>inspection,</w:t>
            </w:r>
            <w:r>
              <w:rPr>
                <w:rFonts w:ascii="Trebuchet MS"/>
                <w:i/>
                <w:sz w:val="20"/>
              </w:rPr>
              <w:t xml:space="preserve"> </w:t>
            </w:r>
            <w:r>
              <w:rPr>
                <w:rFonts w:ascii="Trebuchet MS"/>
                <w:i/>
                <w:w w:val="90"/>
                <w:sz w:val="20"/>
              </w:rPr>
              <w:t>the</w:t>
            </w:r>
            <w:r>
              <w:rPr>
                <w:rFonts w:ascii="Trebuchet MS"/>
                <w:i/>
                <w:sz w:val="20"/>
              </w:rPr>
              <w:t xml:space="preserve"> </w:t>
            </w:r>
            <w:r>
              <w:rPr>
                <w:rFonts w:ascii="Trebuchet MS"/>
                <w:i/>
                <w:w w:val="90"/>
                <w:sz w:val="20"/>
              </w:rPr>
              <w:t>auditor</w:t>
            </w:r>
            <w:r>
              <w:rPr>
                <w:rFonts w:ascii="Trebuchet MS"/>
                <w:i/>
                <w:sz w:val="20"/>
              </w:rPr>
              <w:t xml:space="preserve"> </w:t>
            </w:r>
            <w:r>
              <w:rPr>
                <w:rFonts w:ascii="Trebuchet MS"/>
                <w:i/>
                <w:w w:val="90"/>
                <w:sz w:val="20"/>
              </w:rPr>
              <w:t>may</w:t>
            </w:r>
            <w:r>
              <w:rPr>
                <w:rFonts w:ascii="Trebuchet MS"/>
                <w:i/>
                <w:sz w:val="20"/>
              </w:rPr>
              <w:t xml:space="preserve"> </w:t>
            </w:r>
            <w:r>
              <w:rPr>
                <w:rFonts w:ascii="Trebuchet MS"/>
                <w:i/>
                <w:w w:val="90"/>
                <w:sz w:val="20"/>
              </w:rPr>
              <w:t>conduct</w:t>
            </w:r>
            <w:r>
              <w:rPr>
                <w:rFonts w:ascii="Trebuchet MS"/>
                <w:i/>
                <w:sz w:val="20"/>
              </w:rPr>
              <w:t xml:space="preserve"> </w:t>
            </w:r>
            <w:r>
              <w:rPr>
                <w:rFonts w:ascii="Trebuchet MS"/>
                <w:i/>
                <w:w w:val="90"/>
                <w:sz w:val="20"/>
              </w:rPr>
              <w:t>interviews with</w:t>
            </w:r>
            <w:r>
              <w:rPr>
                <w:rFonts w:ascii="Trebuchet MS"/>
                <w:i/>
                <w:sz w:val="20"/>
              </w:rPr>
              <w:t xml:space="preserve"> </w:t>
            </w:r>
            <w:r>
              <w:rPr>
                <w:rFonts w:ascii="Trebuchet MS"/>
                <w:i/>
                <w:w w:val="90"/>
                <w:sz w:val="20"/>
              </w:rPr>
              <w:t>management that confirm the</w:t>
            </w:r>
            <w:r>
              <w:rPr>
                <w:rFonts w:ascii="Trebuchet MS"/>
                <w:i/>
                <w:sz w:val="20"/>
              </w:rPr>
              <w:t xml:space="preserve"> </w:t>
            </w:r>
            <w:r>
              <w:rPr>
                <w:rFonts w:ascii="Trebuchet MS"/>
                <w:i/>
                <w:w w:val="90"/>
                <w:sz w:val="20"/>
              </w:rPr>
              <w:t>implementation of</w:t>
            </w:r>
            <w:r>
              <w:rPr>
                <w:rFonts w:ascii="Trebuchet MS"/>
                <w:i/>
                <w:spacing w:val="20"/>
                <w:sz w:val="20"/>
              </w:rPr>
              <w:t xml:space="preserve"> </w:t>
            </w:r>
            <w:r>
              <w:rPr>
                <w:rFonts w:ascii="Trebuchet MS"/>
                <w:i/>
                <w:w w:val="90"/>
                <w:sz w:val="20"/>
              </w:rPr>
              <w:t>1 of</w:t>
            </w:r>
            <w:r>
              <w:rPr>
                <w:rFonts w:ascii="Trebuchet MS"/>
                <w:i/>
                <w:sz w:val="20"/>
              </w:rPr>
              <w:t xml:space="preserve"> </w:t>
            </w:r>
            <w:r>
              <w:rPr>
                <w:rFonts w:ascii="Trebuchet MS"/>
                <w:i/>
                <w:w w:val="90"/>
                <w:sz w:val="20"/>
              </w:rPr>
              <w:t>the</w:t>
            </w:r>
            <w:r>
              <w:rPr>
                <w:rFonts w:ascii="Trebuchet MS"/>
                <w:i/>
                <w:spacing w:val="40"/>
                <w:sz w:val="20"/>
              </w:rPr>
              <w:t xml:space="preserve"> </w:t>
            </w:r>
            <w:r>
              <w:rPr>
                <w:rFonts w:ascii="Trebuchet MS"/>
                <w:i/>
                <w:w w:val="90"/>
                <w:sz w:val="20"/>
              </w:rPr>
              <w:t>listed initiatives and the support measures provided to these employees.</w:t>
            </w:r>
          </w:p>
        </w:tc>
      </w:tr>
      <w:tr w:rsidR="003754EE" w14:paraId="75992F6C" w14:textId="77777777">
        <w:trPr>
          <w:trHeight w:val="5299"/>
        </w:trPr>
        <w:tc>
          <w:tcPr>
            <w:tcW w:w="848" w:type="dxa"/>
          </w:tcPr>
          <w:p w14:paraId="6124F932" w14:textId="77777777" w:rsidR="003754EE" w:rsidRDefault="003754EE">
            <w:pPr>
              <w:pStyle w:val="TableParagraph"/>
              <w:spacing w:before="7"/>
              <w:ind w:left="0"/>
              <w:rPr>
                <w:sz w:val="20"/>
              </w:rPr>
            </w:pPr>
          </w:p>
          <w:p w14:paraId="6278EC3F" w14:textId="77777777" w:rsidR="003754EE" w:rsidRDefault="00486D74">
            <w:pPr>
              <w:pStyle w:val="TableParagraph"/>
              <w:ind w:left="107"/>
              <w:rPr>
                <w:rFonts w:ascii="Trebuchet MS"/>
                <w:i/>
                <w:sz w:val="20"/>
              </w:rPr>
            </w:pPr>
            <w:r>
              <w:rPr>
                <w:rFonts w:ascii="Trebuchet MS"/>
                <w:i/>
                <w:spacing w:val="-4"/>
                <w:sz w:val="20"/>
              </w:rPr>
              <w:t>1.18</w:t>
            </w:r>
          </w:p>
        </w:tc>
        <w:tc>
          <w:tcPr>
            <w:tcW w:w="1707" w:type="dxa"/>
          </w:tcPr>
          <w:p w14:paraId="540C1B1B" w14:textId="77777777" w:rsidR="003754EE" w:rsidRDefault="003754EE">
            <w:pPr>
              <w:pStyle w:val="TableParagraph"/>
              <w:spacing w:before="7"/>
              <w:ind w:left="0"/>
              <w:rPr>
                <w:sz w:val="20"/>
              </w:rPr>
            </w:pPr>
          </w:p>
          <w:p w14:paraId="6F78BC10" w14:textId="77777777" w:rsidR="003754EE" w:rsidRDefault="00486D74">
            <w:pPr>
              <w:pStyle w:val="TableParagraph"/>
              <w:spacing w:line="247" w:lineRule="auto"/>
              <w:ind w:left="105" w:right="108"/>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provides</w:t>
            </w:r>
            <w:r>
              <w:rPr>
                <w:rFonts w:ascii="Trebuchet MS"/>
                <w:i/>
                <w:spacing w:val="-6"/>
                <w:sz w:val="20"/>
              </w:rPr>
              <w:t xml:space="preserve"> </w:t>
            </w:r>
            <w:r>
              <w:rPr>
                <w:rFonts w:ascii="Trebuchet MS"/>
                <w:i/>
                <w:sz w:val="20"/>
              </w:rPr>
              <w:t>access for</w:t>
            </w:r>
            <w:r>
              <w:rPr>
                <w:rFonts w:ascii="Trebuchet MS"/>
                <w:i/>
                <w:spacing w:val="-6"/>
                <w:sz w:val="20"/>
              </w:rPr>
              <w:t xml:space="preserve"> </w:t>
            </w:r>
            <w:r>
              <w:rPr>
                <w:rFonts w:ascii="Trebuchet MS"/>
                <w:i/>
                <w:sz w:val="20"/>
              </w:rPr>
              <w:t>people</w:t>
            </w:r>
            <w:r>
              <w:rPr>
                <w:rFonts w:ascii="Trebuchet MS"/>
                <w:i/>
                <w:spacing w:val="-1"/>
                <w:sz w:val="20"/>
              </w:rPr>
              <w:t xml:space="preserve"> </w:t>
            </w:r>
            <w:r>
              <w:rPr>
                <w:rFonts w:ascii="Trebuchet MS"/>
                <w:i/>
                <w:sz w:val="20"/>
              </w:rPr>
              <w:t xml:space="preserve">with </w:t>
            </w:r>
            <w:r>
              <w:rPr>
                <w:rFonts w:ascii="Trebuchet MS"/>
                <w:i/>
                <w:spacing w:val="-2"/>
                <w:sz w:val="20"/>
              </w:rPr>
              <w:t xml:space="preserve">additional accessibility </w:t>
            </w:r>
            <w:r>
              <w:rPr>
                <w:rFonts w:ascii="Trebuchet MS"/>
                <w:i/>
                <w:spacing w:val="-8"/>
                <w:sz w:val="20"/>
              </w:rPr>
              <w:t>needs</w:t>
            </w:r>
            <w:r>
              <w:rPr>
                <w:rFonts w:ascii="Trebuchet MS"/>
                <w:i/>
                <w:spacing w:val="-16"/>
                <w:sz w:val="20"/>
              </w:rPr>
              <w:t xml:space="preserve"> </w:t>
            </w:r>
            <w:r>
              <w:rPr>
                <w:rFonts w:ascii="Trebuchet MS"/>
                <w:i/>
                <w:spacing w:val="-8"/>
                <w:sz w:val="20"/>
              </w:rPr>
              <w:t>by</w:t>
            </w:r>
            <w:r>
              <w:rPr>
                <w:rFonts w:ascii="Trebuchet MS"/>
                <w:i/>
                <w:spacing w:val="-15"/>
                <w:sz w:val="20"/>
              </w:rPr>
              <w:t xml:space="preserve"> </w:t>
            </w:r>
            <w:r>
              <w:rPr>
                <w:rFonts w:ascii="Trebuchet MS"/>
                <w:i/>
                <w:spacing w:val="-8"/>
                <w:sz w:val="20"/>
              </w:rPr>
              <w:t xml:space="preserve">focusing </w:t>
            </w:r>
            <w:r>
              <w:rPr>
                <w:rFonts w:ascii="Trebuchet MS"/>
                <w:i/>
                <w:sz w:val="20"/>
              </w:rPr>
              <w:t xml:space="preserve">on minimum 2 </w:t>
            </w:r>
            <w:r>
              <w:rPr>
                <w:rFonts w:ascii="Trebuchet MS"/>
                <w:i/>
                <w:spacing w:val="-2"/>
                <w:sz w:val="20"/>
              </w:rPr>
              <w:t xml:space="preserve">defined accessibility </w:t>
            </w:r>
            <w:r>
              <w:rPr>
                <w:rFonts w:ascii="Trebuchet MS"/>
                <w:i/>
                <w:sz w:val="20"/>
              </w:rPr>
              <w:t>categories</w:t>
            </w:r>
            <w:r>
              <w:rPr>
                <w:rFonts w:ascii="Trebuchet MS"/>
                <w:i/>
                <w:spacing w:val="-6"/>
                <w:sz w:val="20"/>
              </w:rPr>
              <w:t xml:space="preserve"> </w:t>
            </w:r>
            <w:r>
              <w:rPr>
                <w:rFonts w:ascii="Trebuchet MS"/>
                <w:i/>
                <w:sz w:val="20"/>
              </w:rPr>
              <w:t xml:space="preserve">and </w:t>
            </w:r>
            <w:r>
              <w:rPr>
                <w:rFonts w:ascii="Trebuchet MS"/>
                <w:i/>
                <w:w w:val="90"/>
                <w:sz w:val="20"/>
              </w:rPr>
              <w:t>implementing</w:t>
            </w:r>
            <w:r>
              <w:rPr>
                <w:rFonts w:ascii="Trebuchet MS"/>
                <w:i/>
                <w:spacing w:val="-10"/>
                <w:w w:val="90"/>
                <w:sz w:val="20"/>
              </w:rPr>
              <w:t xml:space="preserve"> </w:t>
            </w:r>
            <w:r>
              <w:rPr>
                <w:rFonts w:ascii="Trebuchet MS"/>
                <w:i/>
                <w:w w:val="90"/>
                <w:sz w:val="20"/>
              </w:rPr>
              <w:t xml:space="preserve">the </w:t>
            </w:r>
            <w:r>
              <w:rPr>
                <w:rFonts w:ascii="Trebuchet MS"/>
                <w:i/>
                <w:spacing w:val="-2"/>
                <w:sz w:val="20"/>
              </w:rPr>
              <w:t xml:space="preserve">required minimum </w:t>
            </w:r>
            <w:r>
              <w:rPr>
                <w:rFonts w:ascii="Trebuchet MS"/>
                <w:i/>
                <w:sz w:val="20"/>
              </w:rPr>
              <w:t>measures</w:t>
            </w:r>
            <w:r>
              <w:rPr>
                <w:rFonts w:ascii="Trebuchet MS"/>
                <w:i/>
                <w:spacing w:val="-6"/>
                <w:sz w:val="20"/>
              </w:rPr>
              <w:t xml:space="preserve"> </w:t>
            </w:r>
            <w:r>
              <w:rPr>
                <w:rFonts w:ascii="Trebuchet MS"/>
                <w:i/>
                <w:sz w:val="20"/>
              </w:rPr>
              <w:t xml:space="preserve">for </w:t>
            </w:r>
            <w:r>
              <w:rPr>
                <w:rFonts w:ascii="Trebuchet MS"/>
                <w:i/>
                <w:spacing w:val="-6"/>
                <w:sz w:val="20"/>
              </w:rPr>
              <w:t>those</w:t>
            </w:r>
            <w:r>
              <w:rPr>
                <w:rFonts w:ascii="Trebuchet MS"/>
                <w:i/>
                <w:spacing w:val="-12"/>
                <w:sz w:val="20"/>
              </w:rPr>
              <w:t xml:space="preserve"> </w:t>
            </w:r>
            <w:r>
              <w:rPr>
                <w:rFonts w:ascii="Trebuchet MS"/>
                <w:i/>
                <w:spacing w:val="-6"/>
                <w:sz w:val="20"/>
              </w:rPr>
              <w:t xml:space="preserve">categories. </w:t>
            </w:r>
            <w:r>
              <w:rPr>
                <w:rFonts w:ascii="Trebuchet MS"/>
                <w:i/>
                <w:spacing w:val="-4"/>
                <w:sz w:val="20"/>
              </w:rPr>
              <w:t>(G)</w:t>
            </w:r>
          </w:p>
          <w:p w14:paraId="05D3A92D" w14:textId="77777777" w:rsidR="003754EE" w:rsidRDefault="003754EE">
            <w:pPr>
              <w:pStyle w:val="TableParagraph"/>
              <w:spacing w:before="13"/>
              <w:ind w:left="0"/>
              <w:rPr>
                <w:sz w:val="20"/>
              </w:rPr>
            </w:pPr>
          </w:p>
          <w:p w14:paraId="240DE476" w14:textId="203FE09D" w:rsidR="003754EE" w:rsidRDefault="003754EE">
            <w:pPr>
              <w:pStyle w:val="TableParagraph"/>
              <w:spacing w:line="247" w:lineRule="auto"/>
              <w:ind w:left="105"/>
              <w:rPr>
                <w:rFonts w:ascii="Trebuchet MS"/>
                <w:i/>
                <w:sz w:val="20"/>
              </w:rPr>
            </w:pPr>
          </w:p>
        </w:tc>
        <w:tc>
          <w:tcPr>
            <w:tcW w:w="11059" w:type="dxa"/>
          </w:tcPr>
          <w:p w14:paraId="440256C9" w14:textId="77777777" w:rsidR="003754EE" w:rsidRDefault="003754EE">
            <w:pPr>
              <w:pStyle w:val="TableParagraph"/>
              <w:spacing w:before="7"/>
              <w:ind w:left="0"/>
              <w:rPr>
                <w:sz w:val="20"/>
              </w:rPr>
            </w:pPr>
          </w:p>
          <w:p w14:paraId="28C847A5" w14:textId="77777777" w:rsidR="003754EE" w:rsidRDefault="00486D74">
            <w:pPr>
              <w:pStyle w:val="TableParagraph"/>
              <w:ind w:left="104"/>
              <w:rPr>
                <w:rFonts w:ascii="Trebuchet MS"/>
                <w:b/>
                <w:i/>
                <w:sz w:val="20"/>
              </w:rPr>
            </w:pPr>
            <w:r>
              <w:rPr>
                <w:rFonts w:ascii="Trebuchet MS"/>
                <w:b/>
                <w:i/>
                <w:spacing w:val="-2"/>
                <w:sz w:val="20"/>
              </w:rPr>
              <w:t>Relevance</w:t>
            </w:r>
          </w:p>
          <w:p w14:paraId="26714AA0" w14:textId="77777777" w:rsidR="003754EE" w:rsidRDefault="00486D74">
            <w:pPr>
              <w:pStyle w:val="TableParagraph"/>
              <w:spacing w:before="8" w:line="247" w:lineRule="auto"/>
              <w:ind w:left="104" w:right="102"/>
              <w:jc w:val="both"/>
              <w:rPr>
                <w:rFonts w:ascii="Trebuchet MS"/>
                <w:i/>
                <w:sz w:val="20"/>
              </w:rPr>
            </w:pPr>
            <w:r>
              <w:rPr>
                <w:rFonts w:ascii="Trebuchet MS"/>
                <w:i/>
                <w:spacing w:val="-6"/>
                <w:sz w:val="20"/>
              </w:rPr>
              <w:t xml:space="preserve">Providing inclusive access for people with additional accessibility needs helps remove physical, sensory and cognitive barriers, </w:t>
            </w:r>
            <w:r>
              <w:rPr>
                <w:rFonts w:ascii="Trebuchet MS"/>
                <w:i/>
                <w:w w:val="90"/>
                <w:sz w:val="20"/>
              </w:rPr>
              <w:t xml:space="preserve">enabling all guests to participate fully and independently in services and experiences. This supports social sustainability and aligns </w:t>
            </w:r>
            <w:r>
              <w:rPr>
                <w:rFonts w:ascii="Trebuchet MS"/>
                <w:i/>
                <w:spacing w:val="-6"/>
                <w:sz w:val="20"/>
              </w:rPr>
              <w:t>with</w:t>
            </w:r>
            <w:r>
              <w:rPr>
                <w:rFonts w:ascii="Trebuchet MS"/>
                <w:i/>
                <w:spacing w:val="-8"/>
                <w:sz w:val="20"/>
              </w:rPr>
              <w:t xml:space="preserve"> </w:t>
            </w:r>
            <w:r>
              <w:rPr>
                <w:rFonts w:ascii="Trebuchet MS"/>
                <w:i/>
                <w:spacing w:val="-6"/>
                <w:sz w:val="20"/>
              </w:rPr>
              <w:t>international</w:t>
            </w:r>
            <w:r>
              <w:rPr>
                <w:rFonts w:ascii="Trebuchet MS"/>
                <w:i/>
                <w:spacing w:val="-7"/>
                <w:sz w:val="20"/>
              </w:rPr>
              <w:t xml:space="preserve"> </w:t>
            </w:r>
            <w:r>
              <w:rPr>
                <w:rFonts w:ascii="Trebuchet MS"/>
                <w:i/>
                <w:spacing w:val="-6"/>
                <w:sz w:val="20"/>
              </w:rPr>
              <w:t>human</w:t>
            </w:r>
            <w:r>
              <w:rPr>
                <w:rFonts w:ascii="Trebuchet MS"/>
                <w:i/>
                <w:spacing w:val="-8"/>
                <w:sz w:val="20"/>
              </w:rPr>
              <w:t xml:space="preserve"> </w:t>
            </w:r>
            <w:r>
              <w:rPr>
                <w:rFonts w:ascii="Trebuchet MS"/>
                <w:i/>
                <w:spacing w:val="-6"/>
                <w:sz w:val="20"/>
              </w:rPr>
              <w:t>rights</w:t>
            </w:r>
            <w:r>
              <w:rPr>
                <w:rFonts w:ascii="Trebuchet MS"/>
                <w:i/>
                <w:spacing w:val="-8"/>
                <w:sz w:val="20"/>
              </w:rPr>
              <w:t xml:space="preserve"> </w:t>
            </w:r>
            <w:r>
              <w:rPr>
                <w:rFonts w:ascii="Trebuchet MS"/>
                <w:i/>
                <w:spacing w:val="-6"/>
                <w:sz w:val="20"/>
              </w:rPr>
              <w:t>principles.</w:t>
            </w:r>
          </w:p>
          <w:p w14:paraId="6348B31D" w14:textId="77777777" w:rsidR="003754EE" w:rsidRDefault="003754EE">
            <w:pPr>
              <w:pStyle w:val="TableParagraph"/>
              <w:spacing w:before="1"/>
              <w:ind w:left="0"/>
              <w:rPr>
                <w:sz w:val="20"/>
              </w:rPr>
            </w:pPr>
          </w:p>
          <w:p w14:paraId="770C5B50" w14:textId="77777777" w:rsidR="003754EE" w:rsidRDefault="00486D74">
            <w:pPr>
              <w:pStyle w:val="TableParagraph"/>
              <w:ind w:left="104"/>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30180EF7" w14:textId="77777777" w:rsidR="003754EE" w:rsidRDefault="00486D74">
            <w:pPr>
              <w:pStyle w:val="TableParagraph"/>
              <w:spacing w:before="8" w:line="247" w:lineRule="auto"/>
              <w:ind w:left="104" w:right="101"/>
              <w:jc w:val="both"/>
              <w:rPr>
                <w:rFonts w:ascii="Trebuchet MS"/>
                <w:i/>
                <w:sz w:val="20"/>
              </w:rPr>
            </w:pPr>
            <w:r>
              <w:rPr>
                <w:rFonts w:ascii="Trebuchet MS"/>
                <w:i/>
                <w:w w:val="90"/>
                <w:sz w:val="20"/>
              </w:rPr>
              <w:t xml:space="preserve">The establishment provides access for people with additional accessibility needs. </w:t>
            </w:r>
            <w:proofErr w:type="spellStart"/>
            <w:r>
              <w:rPr>
                <w:rFonts w:ascii="Trebuchet MS"/>
                <w:i/>
                <w:w w:val="90"/>
                <w:sz w:val="20"/>
              </w:rPr>
              <w:t>Recognising</w:t>
            </w:r>
            <w:proofErr w:type="spellEnd"/>
            <w:r>
              <w:rPr>
                <w:rFonts w:ascii="Trebuchet MS"/>
                <w:i/>
                <w:w w:val="90"/>
                <w:sz w:val="20"/>
              </w:rPr>
              <w:t xml:space="preserve"> that establishments may not be</w:t>
            </w:r>
            <w:r>
              <w:rPr>
                <w:rFonts w:ascii="Trebuchet MS"/>
                <w:i/>
                <w:sz w:val="20"/>
              </w:rPr>
              <w:t xml:space="preserve"> </w:t>
            </w:r>
            <w:r>
              <w:rPr>
                <w:rFonts w:ascii="Trebuchet MS"/>
                <w:i/>
                <w:w w:val="90"/>
                <w:sz w:val="20"/>
              </w:rPr>
              <w:t xml:space="preserve">able to cover all types of disabilities, the establishment focuses its accessibility improvements on minimum 2 specific </w:t>
            </w:r>
            <w:proofErr w:type="gramStart"/>
            <w:r>
              <w:rPr>
                <w:rFonts w:ascii="Trebuchet MS"/>
                <w:i/>
                <w:w w:val="90"/>
                <w:sz w:val="20"/>
              </w:rPr>
              <w:t>category</w:t>
            </w:r>
            <w:proofErr w:type="gramEnd"/>
            <w:r>
              <w:rPr>
                <w:rFonts w:ascii="Trebuchet MS"/>
                <w:i/>
                <w:w w:val="90"/>
                <w:sz w:val="20"/>
              </w:rPr>
              <w:t xml:space="preserve"> of need: physical mobility, visual impairment or cognitive/hearing impairment.</w:t>
            </w:r>
          </w:p>
          <w:p w14:paraId="2602D9CC" w14:textId="77777777" w:rsidR="003754EE" w:rsidRDefault="003754EE">
            <w:pPr>
              <w:pStyle w:val="TableParagraph"/>
              <w:spacing w:before="1"/>
              <w:ind w:left="0"/>
              <w:rPr>
                <w:sz w:val="20"/>
              </w:rPr>
            </w:pPr>
          </w:p>
          <w:p w14:paraId="566A2633" w14:textId="77777777" w:rsidR="003754EE" w:rsidRDefault="00486D74">
            <w:pPr>
              <w:pStyle w:val="TableParagraph"/>
              <w:spacing w:line="231" w:lineRule="exact"/>
              <w:ind w:left="104"/>
              <w:rPr>
                <w:rFonts w:ascii="Trebuchet MS"/>
                <w:i/>
                <w:sz w:val="20"/>
              </w:rPr>
            </w:pPr>
            <w:r>
              <w:rPr>
                <w:rFonts w:ascii="Trebuchet MS"/>
                <w:i/>
                <w:w w:val="90"/>
                <w:sz w:val="20"/>
              </w:rPr>
              <w:t>To</w:t>
            </w:r>
            <w:r>
              <w:rPr>
                <w:rFonts w:ascii="Trebuchet MS"/>
                <w:i/>
                <w:spacing w:val="-3"/>
                <w:w w:val="90"/>
                <w:sz w:val="20"/>
              </w:rPr>
              <w:t xml:space="preserve"> </w:t>
            </w:r>
            <w:proofErr w:type="gramStart"/>
            <w:r>
              <w:rPr>
                <w:rFonts w:ascii="Trebuchet MS"/>
                <w:i/>
                <w:w w:val="90"/>
                <w:sz w:val="20"/>
              </w:rPr>
              <w:t>reach</w:t>
            </w:r>
            <w:proofErr w:type="gramEnd"/>
            <w:r>
              <w:rPr>
                <w:rFonts w:ascii="Trebuchet MS"/>
                <w:i/>
                <w:spacing w:val="-3"/>
                <w:w w:val="90"/>
                <w:sz w:val="20"/>
              </w:rPr>
              <w:t xml:space="preserve"> </w:t>
            </w:r>
            <w:r>
              <w:rPr>
                <w:rFonts w:ascii="Trebuchet MS"/>
                <w:i/>
                <w:w w:val="90"/>
                <w:sz w:val="20"/>
              </w:rPr>
              <w:t>conformity,</w:t>
            </w:r>
            <w:r>
              <w:rPr>
                <w:rFonts w:ascii="Trebuchet MS"/>
                <w:i/>
                <w:spacing w:val="-4"/>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following</w:t>
            </w:r>
            <w:r>
              <w:rPr>
                <w:rFonts w:ascii="Trebuchet MS"/>
                <w:i/>
                <w:spacing w:val="-4"/>
                <w:w w:val="90"/>
                <w:sz w:val="20"/>
              </w:rPr>
              <w:t xml:space="preserve"> </w:t>
            </w:r>
            <w:r>
              <w:rPr>
                <w:rFonts w:ascii="Trebuchet MS"/>
                <w:i/>
                <w:w w:val="90"/>
                <w:sz w:val="20"/>
              </w:rPr>
              <w:t>minimum</w:t>
            </w:r>
            <w:r>
              <w:rPr>
                <w:rFonts w:ascii="Trebuchet MS"/>
                <w:i/>
                <w:spacing w:val="-4"/>
                <w:w w:val="90"/>
                <w:sz w:val="20"/>
              </w:rPr>
              <w:t xml:space="preserve"> </w:t>
            </w:r>
            <w:r>
              <w:rPr>
                <w:rFonts w:ascii="Trebuchet MS"/>
                <w:i/>
                <w:w w:val="90"/>
                <w:sz w:val="20"/>
              </w:rPr>
              <w:t>accessibility</w:t>
            </w:r>
            <w:r>
              <w:rPr>
                <w:rFonts w:ascii="Trebuchet MS"/>
                <w:i/>
                <w:spacing w:val="-1"/>
                <w:w w:val="90"/>
                <w:sz w:val="20"/>
              </w:rPr>
              <w:t xml:space="preserve"> </w:t>
            </w:r>
            <w:r>
              <w:rPr>
                <w:rFonts w:ascii="Trebuchet MS"/>
                <w:i/>
                <w:w w:val="90"/>
                <w:sz w:val="20"/>
              </w:rPr>
              <w:t>elements</w:t>
            </w:r>
            <w:r>
              <w:rPr>
                <w:rFonts w:ascii="Trebuchet MS"/>
                <w:i/>
                <w:spacing w:val="-3"/>
                <w:w w:val="90"/>
                <w:sz w:val="20"/>
              </w:rPr>
              <w:t xml:space="preserve"> </w:t>
            </w:r>
            <w:r>
              <w:rPr>
                <w:rFonts w:ascii="Trebuchet MS"/>
                <w:i/>
                <w:w w:val="90"/>
                <w:sz w:val="20"/>
              </w:rPr>
              <w:t>are</w:t>
            </w:r>
            <w:r>
              <w:rPr>
                <w:rFonts w:ascii="Trebuchet MS"/>
                <w:i/>
                <w:spacing w:val="-2"/>
                <w:w w:val="90"/>
                <w:sz w:val="20"/>
              </w:rPr>
              <w:t xml:space="preserve"> </w:t>
            </w:r>
            <w:r>
              <w:rPr>
                <w:rFonts w:ascii="Trebuchet MS"/>
                <w:i/>
                <w:w w:val="90"/>
                <w:sz w:val="20"/>
              </w:rPr>
              <w:t>in</w:t>
            </w:r>
            <w:r>
              <w:rPr>
                <w:rFonts w:ascii="Trebuchet MS"/>
                <w:i/>
                <w:spacing w:val="-5"/>
                <w:w w:val="90"/>
                <w:sz w:val="20"/>
              </w:rPr>
              <w:t xml:space="preserve"> </w:t>
            </w:r>
            <w:r>
              <w:rPr>
                <w:rFonts w:ascii="Trebuchet MS"/>
                <w:i/>
                <w:w w:val="90"/>
                <w:sz w:val="20"/>
              </w:rPr>
              <w:t>place</w:t>
            </w:r>
            <w:r>
              <w:rPr>
                <w:rFonts w:ascii="Trebuchet MS"/>
                <w:i/>
                <w:spacing w:val="-3"/>
                <w:w w:val="90"/>
                <w:sz w:val="20"/>
              </w:rPr>
              <w:t xml:space="preserve"> </w:t>
            </w:r>
            <w:r>
              <w:rPr>
                <w:rFonts w:ascii="Trebuchet MS"/>
                <w:i/>
                <w:w w:val="90"/>
                <w:sz w:val="20"/>
              </w:rPr>
              <w:t>when</w:t>
            </w:r>
            <w:r>
              <w:rPr>
                <w:rFonts w:ascii="Trebuchet MS"/>
                <w:i/>
                <w:spacing w:val="-2"/>
                <w:w w:val="90"/>
                <w:sz w:val="20"/>
              </w:rPr>
              <w:t xml:space="preserve"> </w:t>
            </w:r>
            <w:r>
              <w:rPr>
                <w:rFonts w:ascii="Trebuchet MS"/>
                <w:i/>
                <w:w w:val="90"/>
                <w:sz w:val="20"/>
              </w:rPr>
              <w:t>focusing</w:t>
            </w:r>
            <w:r>
              <w:rPr>
                <w:rFonts w:ascii="Trebuchet MS"/>
                <w:i/>
                <w:spacing w:val="-3"/>
                <w:w w:val="90"/>
                <w:sz w:val="20"/>
              </w:rPr>
              <w:t xml:space="preserve"> </w:t>
            </w:r>
            <w:r>
              <w:rPr>
                <w:rFonts w:ascii="Trebuchet MS"/>
                <w:i/>
                <w:w w:val="90"/>
                <w:sz w:val="20"/>
              </w:rPr>
              <w:t>on</w:t>
            </w:r>
            <w:r>
              <w:rPr>
                <w:rFonts w:ascii="Trebuchet MS"/>
                <w:i/>
                <w:spacing w:val="-2"/>
                <w:w w:val="90"/>
                <w:sz w:val="20"/>
              </w:rPr>
              <w:t xml:space="preserve"> </w:t>
            </w:r>
            <w:r>
              <w:rPr>
                <w:rFonts w:ascii="Trebuchet MS"/>
                <w:i/>
                <w:w w:val="90"/>
                <w:sz w:val="20"/>
              </w:rPr>
              <w:t>physical</w:t>
            </w:r>
            <w:r>
              <w:rPr>
                <w:rFonts w:ascii="Trebuchet MS"/>
                <w:i/>
                <w:spacing w:val="-5"/>
                <w:w w:val="90"/>
                <w:sz w:val="20"/>
              </w:rPr>
              <w:t xml:space="preserve"> </w:t>
            </w:r>
            <w:r>
              <w:rPr>
                <w:rFonts w:ascii="Trebuchet MS"/>
                <w:i/>
                <w:spacing w:val="-2"/>
                <w:w w:val="90"/>
                <w:sz w:val="20"/>
              </w:rPr>
              <w:t>accessibility:</w:t>
            </w:r>
          </w:p>
          <w:p w14:paraId="41484A1E" w14:textId="77777777" w:rsidR="003754EE" w:rsidRDefault="00486D74">
            <w:pPr>
              <w:pStyle w:val="TableParagraph"/>
              <w:numPr>
                <w:ilvl w:val="0"/>
                <w:numId w:val="121"/>
              </w:numPr>
              <w:tabs>
                <w:tab w:val="left" w:pos="824"/>
              </w:tabs>
              <w:spacing w:line="244" w:lineRule="exact"/>
              <w:rPr>
                <w:rFonts w:ascii="Trebuchet MS" w:hAnsi="Trebuchet MS"/>
                <w:i/>
                <w:sz w:val="20"/>
              </w:rPr>
            </w:pPr>
            <w:r>
              <w:rPr>
                <w:rFonts w:ascii="Trebuchet MS" w:hAnsi="Trebuchet MS"/>
                <w:i/>
                <w:w w:val="90"/>
                <w:sz w:val="20"/>
              </w:rPr>
              <w:t>at</w:t>
            </w:r>
            <w:r>
              <w:rPr>
                <w:rFonts w:ascii="Trebuchet MS" w:hAnsi="Trebuchet MS"/>
                <w:i/>
                <w:spacing w:val="-5"/>
                <w:w w:val="90"/>
                <w:sz w:val="20"/>
              </w:rPr>
              <w:t xml:space="preserve"> </w:t>
            </w:r>
            <w:r>
              <w:rPr>
                <w:rFonts w:ascii="Trebuchet MS" w:hAnsi="Trebuchet MS"/>
                <w:i/>
                <w:w w:val="90"/>
                <w:sz w:val="20"/>
              </w:rPr>
              <w:t>least</w:t>
            </w:r>
            <w:r>
              <w:rPr>
                <w:rFonts w:ascii="Trebuchet MS" w:hAnsi="Trebuchet MS"/>
                <w:i/>
                <w:spacing w:val="-4"/>
                <w:w w:val="90"/>
                <w:sz w:val="20"/>
              </w:rPr>
              <w:t xml:space="preserve"> </w:t>
            </w:r>
            <w:r>
              <w:rPr>
                <w:rFonts w:ascii="Trebuchet MS" w:hAnsi="Trebuchet MS"/>
                <w:i/>
                <w:w w:val="90"/>
                <w:sz w:val="20"/>
              </w:rPr>
              <w:t>1</w:t>
            </w:r>
            <w:r>
              <w:rPr>
                <w:rFonts w:ascii="Trebuchet MS" w:hAnsi="Trebuchet MS"/>
                <w:i/>
                <w:spacing w:val="-3"/>
                <w:w w:val="90"/>
                <w:sz w:val="20"/>
              </w:rPr>
              <w:t xml:space="preserve"> </w:t>
            </w:r>
            <w:r>
              <w:rPr>
                <w:rFonts w:ascii="Trebuchet MS" w:hAnsi="Trebuchet MS"/>
                <w:i/>
                <w:w w:val="90"/>
                <w:sz w:val="20"/>
              </w:rPr>
              <w:t>accessible</w:t>
            </w:r>
            <w:r>
              <w:rPr>
                <w:rFonts w:ascii="Trebuchet MS" w:hAnsi="Trebuchet MS"/>
                <w:i/>
                <w:spacing w:val="-4"/>
                <w:w w:val="90"/>
                <w:sz w:val="20"/>
              </w:rPr>
              <w:t xml:space="preserve"> </w:t>
            </w:r>
            <w:r>
              <w:rPr>
                <w:rFonts w:ascii="Trebuchet MS" w:hAnsi="Trebuchet MS"/>
                <w:i/>
                <w:w w:val="90"/>
                <w:sz w:val="20"/>
              </w:rPr>
              <w:t>entrance</w:t>
            </w:r>
            <w:r>
              <w:rPr>
                <w:rFonts w:ascii="Trebuchet MS" w:hAnsi="Trebuchet MS"/>
                <w:i/>
                <w:spacing w:val="-2"/>
                <w:w w:val="90"/>
                <w:sz w:val="20"/>
              </w:rPr>
              <w:t xml:space="preserve"> </w:t>
            </w:r>
            <w:r>
              <w:rPr>
                <w:rFonts w:ascii="Trebuchet MS" w:hAnsi="Trebuchet MS"/>
                <w:i/>
                <w:w w:val="90"/>
                <w:sz w:val="20"/>
              </w:rPr>
              <w:t>with</w:t>
            </w:r>
            <w:r>
              <w:rPr>
                <w:rFonts w:ascii="Trebuchet MS" w:hAnsi="Trebuchet MS"/>
                <w:i/>
                <w:spacing w:val="-3"/>
                <w:w w:val="90"/>
                <w:sz w:val="20"/>
              </w:rPr>
              <w:t xml:space="preserve"> </w:t>
            </w:r>
            <w:r>
              <w:rPr>
                <w:rFonts w:ascii="Trebuchet MS" w:hAnsi="Trebuchet MS"/>
                <w:i/>
                <w:w w:val="90"/>
                <w:sz w:val="20"/>
              </w:rPr>
              <w:t>ramp</w:t>
            </w:r>
            <w:r>
              <w:rPr>
                <w:rFonts w:ascii="Trebuchet MS" w:hAnsi="Trebuchet MS"/>
                <w:i/>
                <w:spacing w:val="-4"/>
                <w:w w:val="90"/>
                <w:sz w:val="20"/>
              </w:rPr>
              <w:t xml:space="preserve"> </w:t>
            </w:r>
            <w:r>
              <w:rPr>
                <w:rFonts w:ascii="Trebuchet MS" w:hAnsi="Trebuchet MS"/>
                <w:i/>
                <w:w w:val="90"/>
                <w:sz w:val="20"/>
              </w:rPr>
              <w:t>or</w:t>
            </w:r>
            <w:r>
              <w:rPr>
                <w:rFonts w:ascii="Trebuchet MS" w:hAnsi="Trebuchet MS"/>
                <w:i/>
                <w:spacing w:val="-4"/>
                <w:w w:val="90"/>
                <w:sz w:val="20"/>
              </w:rPr>
              <w:t xml:space="preserve"> </w:t>
            </w:r>
            <w:r>
              <w:rPr>
                <w:rFonts w:ascii="Trebuchet MS" w:hAnsi="Trebuchet MS"/>
                <w:i/>
                <w:w w:val="90"/>
                <w:sz w:val="20"/>
              </w:rPr>
              <w:t>level</w:t>
            </w:r>
            <w:r>
              <w:rPr>
                <w:rFonts w:ascii="Trebuchet MS" w:hAnsi="Trebuchet MS"/>
                <w:i/>
                <w:spacing w:val="-4"/>
                <w:w w:val="90"/>
                <w:sz w:val="20"/>
              </w:rPr>
              <w:t xml:space="preserve"> </w:t>
            </w:r>
            <w:r>
              <w:rPr>
                <w:rFonts w:ascii="Trebuchet MS" w:hAnsi="Trebuchet MS"/>
                <w:i/>
                <w:w w:val="90"/>
                <w:sz w:val="20"/>
              </w:rPr>
              <w:t>access</w:t>
            </w:r>
            <w:r>
              <w:rPr>
                <w:rFonts w:ascii="Trebuchet MS" w:hAnsi="Trebuchet MS"/>
                <w:i/>
                <w:spacing w:val="-3"/>
                <w:w w:val="90"/>
                <w:sz w:val="20"/>
              </w:rPr>
              <w:t xml:space="preserve"> </w:t>
            </w:r>
            <w:r>
              <w:rPr>
                <w:rFonts w:ascii="Trebuchet MS" w:hAnsi="Trebuchet MS"/>
                <w:i/>
                <w:w w:val="90"/>
                <w:sz w:val="20"/>
              </w:rPr>
              <w:t>(meeting</w:t>
            </w:r>
            <w:r>
              <w:rPr>
                <w:rFonts w:ascii="Trebuchet MS" w:hAnsi="Trebuchet MS"/>
                <w:i/>
                <w:spacing w:val="-4"/>
                <w:w w:val="90"/>
                <w:sz w:val="20"/>
              </w:rPr>
              <w:t xml:space="preserve"> </w:t>
            </w:r>
            <w:r>
              <w:rPr>
                <w:rFonts w:ascii="Trebuchet MS" w:hAnsi="Trebuchet MS"/>
                <w:i/>
                <w:w w:val="90"/>
                <w:sz w:val="20"/>
              </w:rPr>
              <w:t>slope</w:t>
            </w:r>
            <w:r>
              <w:rPr>
                <w:rFonts w:ascii="Trebuchet MS" w:hAnsi="Trebuchet MS"/>
                <w:i/>
                <w:spacing w:val="-2"/>
                <w:w w:val="90"/>
                <w:sz w:val="20"/>
              </w:rPr>
              <w:t xml:space="preserve"> </w:t>
            </w:r>
            <w:r>
              <w:rPr>
                <w:rFonts w:ascii="Trebuchet MS" w:hAnsi="Trebuchet MS"/>
                <w:i/>
                <w:w w:val="90"/>
                <w:sz w:val="20"/>
              </w:rPr>
              <w:t>and</w:t>
            </w:r>
            <w:r>
              <w:rPr>
                <w:rFonts w:ascii="Trebuchet MS" w:hAnsi="Trebuchet MS"/>
                <w:i/>
                <w:spacing w:val="-3"/>
                <w:w w:val="90"/>
                <w:sz w:val="20"/>
              </w:rPr>
              <w:t xml:space="preserve"> </w:t>
            </w:r>
            <w:r>
              <w:rPr>
                <w:rFonts w:ascii="Trebuchet MS" w:hAnsi="Trebuchet MS"/>
                <w:i/>
                <w:w w:val="90"/>
                <w:sz w:val="20"/>
              </w:rPr>
              <w:t>width</w:t>
            </w:r>
            <w:r>
              <w:rPr>
                <w:rFonts w:ascii="Trebuchet MS" w:hAnsi="Trebuchet MS"/>
                <w:i/>
                <w:spacing w:val="-4"/>
                <w:w w:val="90"/>
                <w:sz w:val="20"/>
              </w:rPr>
              <w:t xml:space="preserve"> </w:t>
            </w:r>
            <w:r>
              <w:rPr>
                <w:rFonts w:ascii="Trebuchet MS" w:hAnsi="Trebuchet MS"/>
                <w:i/>
                <w:spacing w:val="-2"/>
                <w:w w:val="90"/>
                <w:sz w:val="20"/>
              </w:rPr>
              <w:t>standards</w:t>
            </w:r>
            <w:proofErr w:type="gramStart"/>
            <w:r>
              <w:rPr>
                <w:rFonts w:ascii="Trebuchet MS" w:hAnsi="Trebuchet MS"/>
                <w:i/>
                <w:spacing w:val="-2"/>
                <w:w w:val="90"/>
                <w:sz w:val="20"/>
              </w:rPr>
              <w:t>);</w:t>
            </w:r>
            <w:proofErr w:type="gramEnd"/>
          </w:p>
          <w:p w14:paraId="0D5047B4" w14:textId="77777777" w:rsidR="003754EE" w:rsidRDefault="00486D74">
            <w:pPr>
              <w:pStyle w:val="TableParagraph"/>
              <w:numPr>
                <w:ilvl w:val="0"/>
                <w:numId w:val="121"/>
              </w:numPr>
              <w:tabs>
                <w:tab w:val="left" w:pos="824"/>
              </w:tabs>
              <w:spacing w:line="244" w:lineRule="exact"/>
              <w:rPr>
                <w:rFonts w:ascii="Trebuchet MS" w:hAnsi="Trebuchet MS"/>
                <w:i/>
                <w:sz w:val="20"/>
              </w:rPr>
            </w:pPr>
            <w:r>
              <w:rPr>
                <w:rFonts w:ascii="Trebuchet MS" w:hAnsi="Trebuchet MS"/>
                <w:i/>
                <w:w w:val="90"/>
                <w:sz w:val="20"/>
              </w:rPr>
              <w:t>at</w:t>
            </w:r>
            <w:r>
              <w:rPr>
                <w:rFonts w:ascii="Trebuchet MS" w:hAnsi="Trebuchet MS"/>
                <w:i/>
                <w:spacing w:val="-6"/>
                <w:w w:val="90"/>
                <w:sz w:val="20"/>
              </w:rPr>
              <w:t xml:space="preserve"> </w:t>
            </w:r>
            <w:r>
              <w:rPr>
                <w:rFonts w:ascii="Trebuchet MS" w:hAnsi="Trebuchet MS"/>
                <w:i/>
                <w:w w:val="90"/>
                <w:sz w:val="20"/>
              </w:rPr>
              <w:t>least</w:t>
            </w:r>
            <w:r>
              <w:rPr>
                <w:rFonts w:ascii="Trebuchet MS" w:hAnsi="Trebuchet MS"/>
                <w:i/>
                <w:spacing w:val="-5"/>
                <w:w w:val="90"/>
                <w:sz w:val="20"/>
              </w:rPr>
              <w:t xml:space="preserve"> </w:t>
            </w:r>
            <w:r>
              <w:rPr>
                <w:rFonts w:ascii="Trebuchet MS" w:hAnsi="Trebuchet MS"/>
                <w:i/>
                <w:w w:val="90"/>
                <w:sz w:val="20"/>
              </w:rPr>
              <w:t>1</w:t>
            </w:r>
            <w:r>
              <w:rPr>
                <w:rFonts w:ascii="Trebuchet MS" w:hAnsi="Trebuchet MS"/>
                <w:i/>
                <w:spacing w:val="-4"/>
                <w:w w:val="90"/>
                <w:sz w:val="20"/>
              </w:rPr>
              <w:t xml:space="preserve"> </w:t>
            </w:r>
            <w:r>
              <w:rPr>
                <w:rFonts w:ascii="Trebuchet MS" w:hAnsi="Trebuchet MS"/>
                <w:i/>
                <w:w w:val="90"/>
                <w:sz w:val="20"/>
              </w:rPr>
              <w:t>accessible</w:t>
            </w:r>
            <w:r>
              <w:rPr>
                <w:rFonts w:ascii="Trebuchet MS" w:hAnsi="Trebuchet MS"/>
                <w:i/>
                <w:spacing w:val="-3"/>
                <w:w w:val="90"/>
                <w:sz w:val="20"/>
              </w:rPr>
              <w:t xml:space="preserve"> </w:t>
            </w:r>
            <w:r>
              <w:rPr>
                <w:rFonts w:ascii="Trebuchet MS" w:hAnsi="Trebuchet MS"/>
                <w:i/>
                <w:w w:val="90"/>
                <w:sz w:val="20"/>
              </w:rPr>
              <w:t>toilet</w:t>
            </w:r>
            <w:r>
              <w:rPr>
                <w:rFonts w:ascii="Trebuchet MS" w:hAnsi="Trebuchet MS"/>
                <w:i/>
                <w:spacing w:val="-6"/>
                <w:w w:val="90"/>
                <w:sz w:val="20"/>
              </w:rPr>
              <w:t xml:space="preserve"> </w:t>
            </w:r>
            <w:r>
              <w:rPr>
                <w:rFonts w:ascii="Trebuchet MS" w:hAnsi="Trebuchet MS"/>
                <w:i/>
                <w:w w:val="90"/>
                <w:sz w:val="20"/>
              </w:rPr>
              <w:t>in</w:t>
            </w:r>
            <w:r>
              <w:rPr>
                <w:rFonts w:ascii="Trebuchet MS" w:hAnsi="Trebuchet MS"/>
                <w:i/>
                <w:spacing w:val="-2"/>
                <w:w w:val="90"/>
                <w:sz w:val="20"/>
              </w:rPr>
              <w:t xml:space="preserve"> </w:t>
            </w:r>
            <w:r>
              <w:rPr>
                <w:rFonts w:ascii="Trebuchet MS" w:hAnsi="Trebuchet MS"/>
                <w:i/>
                <w:w w:val="90"/>
                <w:sz w:val="20"/>
              </w:rPr>
              <w:t>public/common</w:t>
            </w:r>
            <w:r>
              <w:rPr>
                <w:rFonts w:ascii="Trebuchet MS" w:hAnsi="Trebuchet MS"/>
                <w:i/>
                <w:spacing w:val="-4"/>
                <w:w w:val="90"/>
                <w:sz w:val="20"/>
              </w:rPr>
              <w:t xml:space="preserve"> </w:t>
            </w:r>
            <w:proofErr w:type="gramStart"/>
            <w:r>
              <w:rPr>
                <w:rFonts w:ascii="Trebuchet MS" w:hAnsi="Trebuchet MS"/>
                <w:i/>
                <w:spacing w:val="-2"/>
                <w:w w:val="90"/>
                <w:sz w:val="20"/>
              </w:rPr>
              <w:t>areas;</w:t>
            </w:r>
            <w:proofErr w:type="gramEnd"/>
          </w:p>
          <w:p w14:paraId="5BDB7FF5" w14:textId="77777777" w:rsidR="003754EE" w:rsidRDefault="00486D74">
            <w:pPr>
              <w:pStyle w:val="TableParagraph"/>
              <w:numPr>
                <w:ilvl w:val="0"/>
                <w:numId w:val="121"/>
              </w:numPr>
              <w:tabs>
                <w:tab w:val="left" w:pos="824"/>
              </w:tabs>
              <w:spacing w:line="244" w:lineRule="exact"/>
              <w:rPr>
                <w:rFonts w:ascii="Trebuchet MS" w:hAnsi="Trebuchet MS"/>
                <w:i/>
                <w:sz w:val="20"/>
              </w:rPr>
            </w:pPr>
            <w:r>
              <w:rPr>
                <w:rFonts w:ascii="Trebuchet MS" w:hAnsi="Trebuchet MS"/>
                <w:i/>
                <w:w w:val="90"/>
                <w:sz w:val="20"/>
              </w:rPr>
              <w:t>at</w:t>
            </w:r>
            <w:r>
              <w:rPr>
                <w:rFonts w:ascii="Trebuchet MS" w:hAnsi="Trebuchet MS"/>
                <w:i/>
                <w:spacing w:val="-1"/>
                <w:sz w:val="20"/>
              </w:rPr>
              <w:t xml:space="preserve"> </w:t>
            </w:r>
            <w:r>
              <w:rPr>
                <w:rFonts w:ascii="Trebuchet MS" w:hAnsi="Trebuchet MS"/>
                <w:i/>
                <w:w w:val="90"/>
                <w:sz w:val="20"/>
              </w:rPr>
              <w:t>least</w:t>
            </w:r>
            <w:r>
              <w:rPr>
                <w:rFonts w:ascii="Trebuchet MS" w:hAnsi="Trebuchet MS"/>
                <w:i/>
                <w:sz w:val="20"/>
              </w:rPr>
              <w:t xml:space="preserve"> </w:t>
            </w:r>
            <w:r>
              <w:rPr>
                <w:rFonts w:ascii="Trebuchet MS" w:hAnsi="Trebuchet MS"/>
                <w:i/>
                <w:w w:val="90"/>
                <w:sz w:val="20"/>
              </w:rPr>
              <w:t>1</w:t>
            </w:r>
            <w:r>
              <w:rPr>
                <w:rFonts w:ascii="Trebuchet MS" w:hAnsi="Trebuchet MS"/>
                <w:i/>
                <w:spacing w:val="1"/>
                <w:sz w:val="20"/>
              </w:rPr>
              <w:t xml:space="preserve"> </w:t>
            </w:r>
            <w:r>
              <w:rPr>
                <w:rFonts w:ascii="Trebuchet MS" w:hAnsi="Trebuchet MS"/>
                <w:i/>
                <w:w w:val="90"/>
                <w:sz w:val="20"/>
              </w:rPr>
              <w:t>accessible</w:t>
            </w:r>
            <w:r>
              <w:rPr>
                <w:rFonts w:ascii="Trebuchet MS" w:hAnsi="Trebuchet MS"/>
                <w:i/>
                <w:spacing w:val="3"/>
                <w:sz w:val="20"/>
              </w:rPr>
              <w:t xml:space="preserve"> </w:t>
            </w:r>
            <w:r>
              <w:rPr>
                <w:rFonts w:ascii="Trebuchet MS" w:hAnsi="Trebuchet MS"/>
                <w:i/>
                <w:w w:val="90"/>
                <w:sz w:val="20"/>
              </w:rPr>
              <w:t>guest</w:t>
            </w:r>
            <w:r>
              <w:rPr>
                <w:rFonts w:ascii="Trebuchet MS" w:hAnsi="Trebuchet MS"/>
                <w:i/>
                <w:sz w:val="20"/>
              </w:rPr>
              <w:t xml:space="preserve"> </w:t>
            </w:r>
            <w:r>
              <w:rPr>
                <w:rFonts w:ascii="Trebuchet MS" w:hAnsi="Trebuchet MS"/>
                <w:i/>
                <w:w w:val="90"/>
                <w:sz w:val="20"/>
              </w:rPr>
              <w:t>room</w:t>
            </w:r>
            <w:r>
              <w:rPr>
                <w:rFonts w:ascii="Trebuchet MS" w:hAnsi="Trebuchet MS"/>
                <w:i/>
                <w:sz w:val="20"/>
              </w:rPr>
              <w:t xml:space="preserve"> </w:t>
            </w:r>
            <w:r>
              <w:rPr>
                <w:rFonts w:ascii="Trebuchet MS" w:hAnsi="Trebuchet MS"/>
                <w:i/>
                <w:w w:val="90"/>
                <w:sz w:val="20"/>
              </w:rPr>
              <w:t>including</w:t>
            </w:r>
            <w:r>
              <w:rPr>
                <w:rFonts w:ascii="Trebuchet MS" w:hAnsi="Trebuchet MS"/>
                <w:i/>
                <w:spacing w:val="5"/>
                <w:sz w:val="20"/>
              </w:rPr>
              <w:t xml:space="preserve"> </w:t>
            </w:r>
            <w:r>
              <w:rPr>
                <w:w w:val="90"/>
                <w:sz w:val="20"/>
              </w:rPr>
              <w:t>bathroom</w:t>
            </w:r>
            <w:r>
              <w:rPr>
                <w:spacing w:val="-1"/>
                <w:sz w:val="20"/>
              </w:rPr>
              <w:t xml:space="preserve"> </w:t>
            </w:r>
            <w:r>
              <w:rPr>
                <w:rFonts w:ascii="Trebuchet MS" w:hAnsi="Trebuchet MS"/>
                <w:i/>
                <w:w w:val="90"/>
                <w:sz w:val="20"/>
              </w:rPr>
              <w:t>(if</w:t>
            </w:r>
            <w:r>
              <w:rPr>
                <w:rFonts w:ascii="Trebuchet MS" w:hAnsi="Trebuchet MS"/>
                <w:i/>
                <w:spacing w:val="3"/>
                <w:sz w:val="20"/>
              </w:rPr>
              <w:t xml:space="preserve"> </w:t>
            </w:r>
            <w:r>
              <w:rPr>
                <w:rFonts w:ascii="Trebuchet MS" w:hAnsi="Trebuchet MS"/>
                <w:i/>
                <w:w w:val="90"/>
                <w:sz w:val="20"/>
              </w:rPr>
              <w:t>accommodation</w:t>
            </w:r>
            <w:r>
              <w:rPr>
                <w:rFonts w:ascii="Trebuchet MS" w:hAnsi="Trebuchet MS"/>
                <w:i/>
                <w:spacing w:val="1"/>
                <w:sz w:val="20"/>
              </w:rPr>
              <w:t xml:space="preserve"> </w:t>
            </w:r>
            <w:r>
              <w:rPr>
                <w:rFonts w:ascii="Trebuchet MS" w:hAnsi="Trebuchet MS"/>
                <w:i/>
                <w:w w:val="90"/>
                <w:sz w:val="20"/>
              </w:rPr>
              <w:t>is</w:t>
            </w:r>
            <w:r>
              <w:rPr>
                <w:rFonts w:ascii="Trebuchet MS" w:hAnsi="Trebuchet MS"/>
                <w:i/>
                <w:sz w:val="20"/>
              </w:rPr>
              <w:t xml:space="preserve"> </w:t>
            </w:r>
            <w:r>
              <w:rPr>
                <w:rFonts w:ascii="Trebuchet MS" w:hAnsi="Trebuchet MS"/>
                <w:i/>
                <w:spacing w:val="-2"/>
                <w:w w:val="90"/>
                <w:sz w:val="20"/>
              </w:rPr>
              <w:t>provided</w:t>
            </w:r>
            <w:proofErr w:type="gramStart"/>
            <w:r>
              <w:rPr>
                <w:rFonts w:ascii="Trebuchet MS" w:hAnsi="Trebuchet MS"/>
                <w:i/>
                <w:spacing w:val="-2"/>
                <w:w w:val="90"/>
                <w:sz w:val="20"/>
              </w:rPr>
              <w:t>);</w:t>
            </w:r>
            <w:proofErr w:type="gramEnd"/>
          </w:p>
          <w:p w14:paraId="0EC8C35B" w14:textId="77777777" w:rsidR="003754EE" w:rsidRDefault="00486D74">
            <w:pPr>
              <w:pStyle w:val="TableParagraph"/>
              <w:numPr>
                <w:ilvl w:val="0"/>
                <w:numId w:val="121"/>
              </w:numPr>
              <w:tabs>
                <w:tab w:val="left" w:pos="824"/>
              </w:tabs>
              <w:spacing w:line="245" w:lineRule="exact"/>
              <w:rPr>
                <w:rFonts w:ascii="Trebuchet MS" w:hAnsi="Trebuchet MS"/>
                <w:i/>
                <w:sz w:val="20"/>
              </w:rPr>
            </w:pPr>
            <w:r>
              <w:rPr>
                <w:rFonts w:ascii="Trebuchet MS" w:hAnsi="Trebuchet MS"/>
                <w:i/>
                <w:w w:val="90"/>
                <w:sz w:val="20"/>
              </w:rPr>
              <w:t>accessible</w:t>
            </w:r>
            <w:r>
              <w:rPr>
                <w:rFonts w:ascii="Trebuchet MS" w:hAnsi="Trebuchet MS"/>
                <w:i/>
                <w:spacing w:val="-4"/>
                <w:sz w:val="20"/>
              </w:rPr>
              <w:t xml:space="preserve"> </w:t>
            </w:r>
            <w:r>
              <w:rPr>
                <w:rFonts w:ascii="Trebuchet MS" w:hAnsi="Trebuchet MS"/>
                <w:i/>
                <w:w w:val="90"/>
                <w:sz w:val="20"/>
              </w:rPr>
              <w:t>restaurant</w:t>
            </w:r>
            <w:r>
              <w:rPr>
                <w:rFonts w:ascii="Trebuchet MS" w:hAnsi="Trebuchet MS"/>
                <w:i/>
                <w:spacing w:val="-5"/>
                <w:sz w:val="20"/>
              </w:rPr>
              <w:t xml:space="preserve"> </w:t>
            </w:r>
            <w:r>
              <w:rPr>
                <w:rFonts w:ascii="Trebuchet MS" w:hAnsi="Trebuchet MS"/>
                <w:i/>
                <w:w w:val="90"/>
                <w:sz w:val="20"/>
              </w:rPr>
              <w:t>seating</w:t>
            </w:r>
            <w:r>
              <w:rPr>
                <w:rFonts w:ascii="Trebuchet MS" w:hAnsi="Trebuchet MS"/>
                <w:i/>
                <w:spacing w:val="-5"/>
                <w:sz w:val="20"/>
              </w:rPr>
              <w:t xml:space="preserve"> </w:t>
            </w:r>
            <w:r>
              <w:rPr>
                <w:rFonts w:ascii="Trebuchet MS" w:hAnsi="Trebuchet MS"/>
                <w:i/>
                <w:w w:val="90"/>
                <w:sz w:val="20"/>
              </w:rPr>
              <w:t>or</w:t>
            </w:r>
            <w:r>
              <w:rPr>
                <w:rFonts w:ascii="Trebuchet MS" w:hAnsi="Trebuchet MS"/>
                <w:i/>
                <w:spacing w:val="-2"/>
                <w:w w:val="90"/>
                <w:sz w:val="20"/>
              </w:rPr>
              <w:t xml:space="preserve"> </w:t>
            </w:r>
            <w:r>
              <w:rPr>
                <w:rFonts w:ascii="Trebuchet MS" w:hAnsi="Trebuchet MS"/>
                <w:i/>
                <w:w w:val="90"/>
                <w:sz w:val="20"/>
              </w:rPr>
              <w:t>common</w:t>
            </w:r>
            <w:r>
              <w:rPr>
                <w:rFonts w:ascii="Trebuchet MS" w:hAnsi="Trebuchet MS"/>
                <w:i/>
                <w:spacing w:val="-4"/>
                <w:sz w:val="20"/>
              </w:rPr>
              <w:t xml:space="preserve"> </w:t>
            </w:r>
            <w:r>
              <w:rPr>
                <w:rFonts w:ascii="Trebuchet MS" w:hAnsi="Trebuchet MS"/>
                <w:i/>
                <w:w w:val="90"/>
                <w:sz w:val="20"/>
              </w:rPr>
              <w:t>dining</w:t>
            </w:r>
            <w:r>
              <w:rPr>
                <w:rFonts w:ascii="Trebuchet MS" w:hAnsi="Trebuchet MS"/>
                <w:i/>
                <w:spacing w:val="-5"/>
                <w:sz w:val="20"/>
              </w:rPr>
              <w:t xml:space="preserve"> </w:t>
            </w:r>
            <w:r>
              <w:rPr>
                <w:rFonts w:ascii="Trebuchet MS" w:hAnsi="Trebuchet MS"/>
                <w:i/>
                <w:w w:val="90"/>
                <w:sz w:val="20"/>
              </w:rPr>
              <w:t>area;</w:t>
            </w:r>
            <w:r>
              <w:rPr>
                <w:rFonts w:ascii="Trebuchet MS" w:hAnsi="Trebuchet MS"/>
                <w:i/>
                <w:spacing w:val="-5"/>
                <w:sz w:val="20"/>
              </w:rPr>
              <w:t xml:space="preserve"> </w:t>
            </w:r>
            <w:r>
              <w:rPr>
                <w:rFonts w:ascii="Trebuchet MS" w:hAnsi="Trebuchet MS"/>
                <w:i/>
                <w:spacing w:val="-5"/>
                <w:w w:val="90"/>
                <w:sz w:val="20"/>
              </w:rPr>
              <w:t>and</w:t>
            </w:r>
          </w:p>
          <w:p w14:paraId="46FB3C5F" w14:textId="77777777" w:rsidR="003754EE" w:rsidRDefault="00486D74">
            <w:pPr>
              <w:pStyle w:val="TableParagraph"/>
              <w:numPr>
                <w:ilvl w:val="0"/>
                <w:numId w:val="121"/>
              </w:numPr>
              <w:tabs>
                <w:tab w:val="left" w:pos="824"/>
              </w:tabs>
              <w:spacing w:line="245" w:lineRule="exact"/>
              <w:rPr>
                <w:rFonts w:ascii="Trebuchet MS" w:hAnsi="Trebuchet MS"/>
                <w:i/>
                <w:sz w:val="20"/>
              </w:rPr>
            </w:pPr>
            <w:r>
              <w:rPr>
                <w:rFonts w:ascii="Trebuchet MS" w:hAnsi="Trebuchet MS"/>
                <w:i/>
                <w:w w:val="90"/>
                <w:sz w:val="20"/>
              </w:rPr>
              <w:t>1</w:t>
            </w:r>
            <w:r>
              <w:rPr>
                <w:rFonts w:ascii="Trebuchet MS" w:hAnsi="Trebuchet MS"/>
                <w:i/>
                <w:spacing w:val="-12"/>
                <w:w w:val="90"/>
                <w:sz w:val="20"/>
              </w:rPr>
              <w:t xml:space="preserve"> </w:t>
            </w:r>
            <w:r>
              <w:rPr>
                <w:rFonts w:ascii="Trebuchet MS" w:hAnsi="Trebuchet MS"/>
                <w:i/>
                <w:w w:val="90"/>
                <w:sz w:val="20"/>
              </w:rPr>
              <w:t>accessible</w:t>
            </w:r>
            <w:r>
              <w:rPr>
                <w:rFonts w:ascii="Trebuchet MS" w:hAnsi="Trebuchet MS"/>
                <w:i/>
                <w:spacing w:val="-5"/>
                <w:w w:val="90"/>
                <w:sz w:val="20"/>
              </w:rPr>
              <w:t xml:space="preserve"> </w:t>
            </w:r>
            <w:r>
              <w:rPr>
                <w:rFonts w:ascii="Trebuchet MS" w:hAnsi="Trebuchet MS"/>
                <w:i/>
                <w:w w:val="90"/>
                <w:sz w:val="20"/>
              </w:rPr>
              <w:t>meeting/conference</w:t>
            </w:r>
            <w:r>
              <w:rPr>
                <w:rFonts w:ascii="Trebuchet MS" w:hAnsi="Trebuchet MS"/>
                <w:i/>
                <w:spacing w:val="-8"/>
                <w:w w:val="90"/>
                <w:sz w:val="20"/>
              </w:rPr>
              <w:t xml:space="preserve"> </w:t>
            </w:r>
            <w:r>
              <w:rPr>
                <w:rFonts w:ascii="Trebuchet MS" w:hAnsi="Trebuchet MS"/>
                <w:i/>
                <w:w w:val="90"/>
                <w:sz w:val="20"/>
              </w:rPr>
              <w:t>room,</w:t>
            </w:r>
            <w:r>
              <w:rPr>
                <w:rFonts w:ascii="Trebuchet MS" w:hAnsi="Trebuchet MS"/>
                <w:i/>
                <w:spacing w:val="-7"/>
                <w:w w:val="90"/>
                <w:sz w:val="20"/>
              </w:rPr>
              <w:t xml:space="preserve"> </w:t>
            </w:r>
            <w:r>
              <w:rPr>
                <w:rFonts w:ascii="Trebuchet MS" w:hAnsi="Trebuchet MS"/>
                <w:i/>
                <w:w w:val="90"/>
                <w:sz w:val="20"/>
              </w:rPr>
              <w:t>if</w:t>
            </w:r>
            <w:r>
              <w:rPr>
                <w:rFonts w:ascii="Trebuchet MS" w:hAnsi="Trebuchet MS"/>
                <w:i/>
                <w:spacing w:val="-5"/>
                <w:w w:val="90"/>
                <w:sz w:val="20"/>
              </w:rPr>
              <w:t xml:space="preserve"> </w:t>
            </w:r>
            <w:r>
              <w:rPr>
                <w:rFonts w:ascii="Trebuchet MS" w:hAnsi="Trebuchet MS"/>
                <w:i/>
                <w:spacing w:val="-2"/>
                <w:w w:val="90"/>
                <w:sz w:val="20"/>
              </w:rPr>
              <w:t>applicable.</w:t>
            </w:r>
          </w:p>
          <w:p w14:paraId="2F47D8D6" w14:textId="77777777" w:rsidR="003754EE" w:rsidRDefault="003754EE">
            <w:pPr>
              <w:pStyle w:val="TableParagraph"/>
              <w:spacing w:before="4"/>
              <w:ind w:left="0"/>
              <w:rPr>
                <w:sz w:val="20"/>
              </w:rPr>
            </w:pPr>
          </w:p>
          <w:p w14:paraId="725658CA" w14:textId="77777777" w:rsidR="003754EE" w:rsidRDefault="00486D74">
            <w:pPr>
              <w:pStyle w:val="TableParagraph"/>
              <w:spacing w:line="247" w:lineRule="auto"/>
              <w:ind w:left="104" w:right="101"/>
              <w:jc w:val="both"/>
              <w:rPr>
                <w:rFonts w:ascii="Trebuchet MS"/>
                <w:i/>
                <w:sz w:val="20"/>
              </w:rPr>
            </w:pPr>
            <w:r>
              <w:rPr>
                <w:rFonts w:ascii="Trebuchet MS"/>
                <w:i/>
                <w:w w:val="90"/>
                <w:sz w:val="20"/>
              </w:rPr>
              <w:t>It</w:t>
            </w:r>
            <w:r>
              <w:rPr>
                <w:rFonts w:ascii="Trebuchet MS"/>
                <w:i/>
                <w:spacing w:val="-10"/>
                <w:w w:val="90"/>
                <w:sz w:val="20"/>
              </w:rPr>
              <w:t xml:space="preserve"> </w:t>
            </w:r>
            <w:r>
              <w:rPr>
                <w:rFonts w:ascii="Trebuchet MS"/>
                <w:i/>
                <w:w w:val="90"/>
                <w:sz w:val="20"/>
              </w:rPr>
              <w:t>is</w:t>
            </w:r>
            <w:r>
              <w:rPr>
                <w:rFonts w:ascii="Trebuchet MS"/>
                <w:i/>
                <w:spacing w:val="-1"/>
                <w:w w:val="90"/>
                <w:sz w:val="20"/>
              </w:rPr>
              <w:t xml:space="preserve"> </w:t>
            </w:r>
            <w:r>
              <w:rPr>
                <w:rFonts w:ascii="Trebuchet MS"/>
                <w:i/>
                <w:w w:val="90"/>
                <w:sz w:val="20"/>
              </w:rPr>
              <w:t xml:space="preserve">furthermore recommended that resting points (e.g. benches) are provided for guests with limited mobility throughout </w:t>
            </w:r>
            <w:proofErr w:type="spellStart"/>
            <w:proofErr w:type="gramStart"/>
            <w:r>
              <w:rPr>
                <w:rFonts w:ascii="Trebuchet MS"/>
                <w:i/>
                <w:w w:val="90"/>
                <w:sz w:val="20"/>
              </w:rPr>
              <w:t>lon</w:t>
            </w:r>
            <w:proofErr w:type="spellEnd"/>
            <w:r>
              <w:rPr>
                <w:rFonts w:ascii="Trebuchet MS"/>
                <w:i/>
                <w:spacing w:val="-10"/>
                <w:w w:val="90"/>
                <w:sz w:val="20"/>
              </w:rPr>
              <w:t xml:space="preserve"> </w:t>
            </w:r>
            <w:r>
              <w:rPr>
                <w:rFonts w:ascii="Trebuchet MS"/>
                <w:i/>
                <w:w w:val="90"/>
                <w:sz w:val="20"/>
              </w:rPr>
              <w:t>ger</w:t>
            </w:r>
            <w:proofErr w:type="gramEnd"/>
            <w:r>
              <w:rPr>
                <w:rFonts w:ascii="Trebuchet MS"/>
                <w:i/>
                <w:w w:val="90"/>
                <w:sz w:val="20"/>
              </w:rPr>
              <w:t xml:space="preserve"> </w:t>
            </w:r>
            <w:r>
              <w:rPr>
                <w:rFonts w:ascii="Trebuchet MS"/>
                <w:i/>
                <w:spacing w:val="-2"/>
                <w:sz w:val="20"/>
              </w:rPr>
              <w:t>walking</w:t>
            </w:r>
            <w:r>
              <w:rPr>
                <w:rFonts w:ascii="Trebuchet MS"/>
                <w:i/>
                <w:spacing w:val="-14"/>
                <w:sz w:val="20"/>
              </w:rPr>
              <w:t xml:space="preserve"> </w:t>
            </w:r>
            <w:r>
              <w:rPr>
                <w:rFonts w:ascii="Trebuchet MS"/>
                <w:i/>
                <w:spacing w:val="-2"/>
                <w:sz w:val="20"/>
              </w:rPr>
              <w:t>areas.</w:t>
            </w:r>
            <w:r>
              <w:rPr>
                <w:rFonts w:ascii="Trebuchet MS"/>
                <w:i/>
                <w:spacing w:val="-13"/>
                <w:sz w:val="20"/>
              </w:rPr>
              <w:t xml:space="preserve"> </w:t>
            </w:r>
            <w:r>
              <w:rPr>
                <w:rFonts w:ascii="Trebuchet MS"/>
                <w:i/>
                <w:spacing w:val="-2"/>
                <w:sz w:val="20"/>
              </w:rPr>
              <w:t>The</w:t>
            </w:r>
            <w:r>
              <w:rPr>
                <w:rFonts w:ascii="Trebuchet MS"/>
                <w:i/>
                <w:spacing w:val="-11"/>
                <w:sz w:val="20"/>
              </w:rPr>
              <w:t xml:space="preserve"> </w:t>
            </w:r>
            <w:r>
              <w:rPr>
                <w:rFonts w:ascii="Trebuchet MS"/>
                <w:i/>
                <w:spacing w:val="-2"/>
                <w:sz w:val="20"/>
              </w:rPr>
              <w:t>slope</w:t>
            </w:r>
            <w:r>
              <w:rPr>
                <w:rFonts w:ascii="Trebuchet MS"/>
                <w:i/>
                <w:spacing w:val="-12"/>
                <w:sz w:val="20"/>
              </w:rPr>
              <w:t xml:space="preserve"> </w:t>
            </w:r>
            <w:r>
              <w:rPr>
                <w:rFonts w:ascii="Trebuchet MS"/>
                <w:i/>
                <w:spacing w:val="-2"/>
                <w:sz w:val="20"/>
              </w:rPr>
              <w:t>and</w:t>
            </w:r>
            <w:r>
              <w:rPr>
                <w:rFonts w:ascii="Trebuchet MS"/>
                <w:i/>
                <w:spacing w:val="-14"/>
                <w:sz w:val="20"/>
              </w:rPr>
              <w:t xml:space="preserve"> </w:t>
            </w:r>
            <w:r>
              <w:rPr>
                <w:rFonts w:ascii="Trebuchet MS"/>
                <w:i/>
                <w:spacing w:val="-2"/>
                <w:sz w:val="20"/>
              </w:rPr>
              <w:t>width</w:t>
            </w:r>
            <w:r>
              <w:rPr>
                <w:rFonts w:ascii="Trebuchet MS"/>
                <w:i/>
                <w:spacing w:val="-12"/>
                <w:sz w:val="20"/>
              </w:rPr>
              <w:t xml:space="preserve"> </w:t>
            </w:r>
            <w:r>
              <w:rPr>
                <w:rFonts w:ascii="Trebuchet MS"/>
                <w:i/>
                <w:spacing w:val="-2"/>
                <w:sz w:val="20"/>
              </w:rPr>
              <w:t>of</w:t>
            </w:r>
            <w:r>
              <w:rPr>
                <w:rFonts w:ascii="Trebuchet MS"/>
                <w:i/>
                <w:spacing w:val="-12"/>
                <w:sz w:val="20"/>
              </w:rPr>
              <w:t xml:space="preserve"> </w:t>
            </w:r>
            <w:r>
              <w:rPr>
                <w:rFonts w:ascii="Trebuchet MS"/>
                <w:i/>
                <w:spacing w:val="-2"/>
                <w:sz w:val="20"/>
              </w:rPr>
              <w:t>entrances,</w:t>
            </w:r>
            <w:r>
              <w:rPr>
                <w:rFonts w:ascii="Trebuchet MS"/>
                <w:i/>
                <w:spacing w:val="-13"/>
                <w:sz w:val="20"/>
              </w:rPr>
              <w:t xml:space="preserve"> </w:t>
            </w:r>
            <w:r>
              <w:rPr>
                <w:rFonts w:ascii="Trebuchet MS"/>
                <w:i/>
                <w:spacing w:val="-2"/>
                <w:sz w:val="20"/>
              </w:rPr>
              <w:t>signage,</w:t>
            </w:r>
            <w:r>
              <w:rPr>
                <w:rFonts w:ascii="Trebuchet MS"/>
                <w:i/>
                <w:spacing w:val="-13"/>
                <w:sz w:val="20"/>
              </w:rPr>
              <w:t xml:space="preserve"> </w:t>
            </w:r>
            <w:r>
              <w:rPr>
                <w:rFonts w:ascii="Trebuchet MS"/>
                <w:i/>
                <w:spacing w:val="-2"/>
                <w:sz w:val="20"/>
              </w:rPr>
              <w:t>and</w:t>
            </w:r>
            <w:r>
              <w:rPr>
                <w:rFonts w:ascii="Trebuchet MS"/>
                <w:i/>
                <w:spacing w:val="-13"/>
                <w:sz w:val="20"/>
              </w:rPr>
              <w:t xml:space="preserve"> </w:t>
            </w:r>
            <w:r>
              <w:rPr>
                <w:rFonts w:ascii="Trebuchet MS"/>
                <w:i/>
                <w:spacing w:val="-2"/>
                <w:sz w:val="20"/>
              </w:rPr>
              <w:t>handrail</w:t>
            </w:r>
            <w:r>
              <w:rPr>
                <w:rFonts w:ascii="Trebuchet MS"/>
                <w:i/>
                <w:spacing w:val="-12"/>
                <w:sz w:val="20"/>
              </w:rPr>
              <w:t xml:space="preserve"> </w:t>
            </w:r>
            <w:r>
              <w:rPr>
                <w:rFonts w:ascii="Trebuchet MS"/>
                <w:i/>
                <w:spacing w:val="-2"/>
                <w:sz w:val="20"/>
              </w:rPr>
              <w:t>availability</w:t>
            </w:r>
            <w:r>
              <w:rPr>
                <w:rFonts w:ascii="Trebuchet MS"/>
                <w:i/>
                <w:spacing w:val="-14"/>
                <w:sz w:val="20"/>
              </w:rPr>
              <w:t xml:space="preserve"> </w:t>
            </w:r>
            <w:r>
              <w:rPr>
                <w:rFonts w:ascii="Trebuchet MS"/>
                <w:i/>
                <w:spacing w:val="-2"/>
                <w:sz w:val="20"/>
              </w:rPr>
              <w:t>are</w:t>
            </w:r>
            <w:r>
              <w:rPr>
                <w:rFonts w:ascii="Trebuchet MS"/>
                <w:i/>
                <w:spacing w:val="-11"/>
                <w:sz w:val="20"/>
              </w:rPr>
              <w:t xml:space="preserve"> </w:t>
            </w:r>
            <w:r>
              <w:rPr>
                <w:rFonts w:ascii="Trebuchet MS"/>
                <w:i/>
                <w:spacing w:val="-2"/>
                <w:sz w:val="20"/>
              </w:rPr>
              <w:t>verified</w:t>
            </w:r>
            <w:r>
              <w:rPr>
                <w:rFonts w:ascii="Trebuchet MS"/>
                <w:i/>
                <w:spacing w:val="-13"/>
                <w:sz w:val="20"/>
              </w:rPr>
              <w:t xml:space="preserve"> </w:t>
            </w:r>
            <w:r>
              <w:rPr>
                <w:rFonts w:ascii="Trebuchet MS"/>
                <w:i/>
                <w:spacing w:val="-2"/>
                <w:sz w:val="20"/>
              </w:rPr>
              <w:t>in</w:t>
            </w:r>
            <w:r>
              <w:rPr>
                <w:rFonts w:ascii="Trebuchet MS"/>
                <w:i/>
                <w:spacing w:val="-12"/>
                <w:sz w:val="20"/>
              </w:rPr>
              <w:t xml:space="preserve"> </w:t>
            </w:r>
            <w:r>
              <w:rPr>
                <w:rFonts w:ascii="Trebuchet MS"/>
                <w:i/>
                <w:spacing w:val="-2"/>
                <w:sz w:val="20"/>
              </w:rPr>
              <w:t>accordance</w:t>
            </w:r>
            <w:r>
              <w:rPr>
                <w:rFonts w:ascii="Trebuchet MS"/>
                <w:i/>
                <w:spacing w:val="-11"/>
                <w:sz w:val="20"/>
              </w:rPr>
              <w:t xml:space="preserve"> </w:t>
            </w:r>
            <w:r>
              <w:rPr>
                <w:rFonts w:ascii="Trebuchet MS"/>
                <w:i/>
                <w:spacing w:val="-2"/>
                <w:sz w:val="20"/>
              </w:rPr>
              <w:t>with</w:t>
            </w:r>
            <w:r>
              <w:rPr>
                <w:rFonts w:ascii="Trebuchet MS"/>
                <w:i/>
                <w:spacing w:val="-13"/>
                <w:sz w:val="20"/>
              </w:rPr>
              <w:t xml:space="preserve"> </w:t>
            </w:r>
            <w:r>
              <w:rPr>
                <w:rFonts w:ascii="Trebuchet MS"/>
                <w:i/>
                <w:spacing w:val="-2"/>
                <w:sz w:val="20"/>
              </w:rPr>
              <w:t xml:space="preserve">national </w:t>
            </w:r>
            <w:r>
              <w:rPr>
                <w:rFonts w:ascii="Trebuchet MS"/>
                <w:i/>
                <w:w w:val="90"/>
                <w:sz w:val="20"/>
              </w:rPr>
              <w:t>accessibility guidelines or, where available, UN/WHO accessibility recommendations.</w:t>
            </w:r>
          </w:p>
        </w:tc>
      </w:tr>
    </w:tbl>
    <w:p w14:paraId="10BD2DC2" w14:textId="77777777" w:rsidR="003754EE" w:rsidRDefault="003754EE">
      <w:pPr>
        <w:pStyle w:val="TableParagraph"/>
        <w:spacing w:line="247" w:lineRule="auto"/>
        <w:jc w:val="both"/>
        <w:rPr>
          <w:rFonts w:ascii="Trebuchet MS"/>
          <w:i/>
          <w:sz w:val="20"/>
        </w:rPr>
        <w:sectPr w:rsidR="003754EE">
          <w:pgSz w:w="16840" w:h="11910" w:orient="landscape"/>
          <w:pgMar w:top="1340" w:right="1275" w:bottom="1220" w:left="1275" w:header="0" w:footer="1022" w:gutter="0"/>
          <w:cols w:space="708"/>
        </w:sectPr>
      </w:pPr>
    </w:p>
    <w:p w14:paraId="44913821"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4119A6E" w14:textId="77777777">
        <w:trPr>
          <w:trHeight w:val="8427"/>
        </w:trPr>
        <w:tc>
          <w:tcPr>
            <w:tcW w:w="848" w:type="dxa"/>
          </w:tcPr>
          <w:p w14:paraId="12231CDD" w14:textId="77777777" w:rsidR="003754EE" w:rsidRDefault="003754EE">
            <w:pPr>
              <w:pStyle w:val="TableParagraph"/>
              <w:ind w:left="0"/>
              <w:rPr>
                <w:rFonts w:ascii="Times New Roman"/>
                <w:sz w:val="18"/>
              </w:rPr>
            </w:pPr>
          </w:p>
        </w:tc>
        <w:tc>
          <w:tcPr>
            <w:tcW w:w="1707" w:type="dxa"/>
          </w:tcPr>
          <w:p w14:paraId="6816F9B6" w14:textId="77777777" w:rsidR="003754EE" w:rsidRDefault="003754EE">
            <w:pPr>
              <w:pStyle w:val="TableParagraph"/>
              <w:ind w:left="0"/>
              <w:rPr>
                <w:rFonts w:ascii="Times New Roman"/>
                <w:sz w:val="18"/>
              </w:rPr>
            </w:pPr>
          </w:p>
        </w:tc>
        <w:tc>
          <w:tcPr>
            <w:tcW w:w="11059" w:type="dxa"/>
          </w:tcPr>
          <w:p w14:paraId="5476BA7F" w14:textId="77777777" w:rsidR="003754EE" w:rsidRDefault="00486D74">
            <w:pPr>
              <w:pStyle w:val="TableParagraph"/>
              <w:spacing w:before="11" w:line="231" w:lineRule="exact"/>
              <w:ind w:left="104"/>
              <w:rPr>
                <w:rFonts w:ascii="Trebuchet MS"/>
                <w:i/>
                <w:sz w:val="20"/>
              </w:rPr>
            </w:pPr>
            <w:r>
              <w:rPr>
                <w:rFonts w:ascii="Trebuchet MS"/>
                <w:i/>
                <w:w w:val="90"/>
                <w:sz w:val="20"/>
              </w:rPr>
              <w:t>To</w:t>
            </w:r>
            <w:r>
              <w:rPr>
                <w:rFonts w:ascii="Trebuchet MS"/>
                <w:i/>
                <w:spacing w:val="-4"/>
                <w:w w:val="90"/>
                <w:sz w:val="20"/>
              </w:rPr>
              <w:t xml:space="preserve"> </w:t>
            </w:r>
            <w:proofErr w:type="gramStart"/>
            <w:r>
              <w:rPr>
                <w:rFonts w:ascii="Trebuchet MS"/>
                <w:i/>
                <w:w w:val="90"/>
                <w:sz w:val="20"/>
              </w:rPr>
              <w:t>reach</w:t>
            </w:r>
            <w:proofErr w:type="gramEnd"/>
            <w:r>
              <w:rPr>
                <w:rFonts w:ascii="Trebuchet MS"/>
                <w:i/>
                <w:spacing w:val="-4"/>
                <w:w w:val="90"/>
                <w:sz w:val="20"/>
              </w:rPr>
              <w:t xml:space="preserve"> </w:t>
            </w:r>
            <w:r>
              <w:rPr>
                <w:rFonts w:ascii="Trebuchet MS"/>
                <w:i/>
                <w:w w:val="90"/>
                <w:sz w:val="20"/>
              </w:rPr>
              <w:t>conformity,</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following</w:t>
            </w:r>
            <w:r>
              <w:rPr>
                <w:rFonts w:ascii="Trebuchet MS"/>
                <w:i/>
                <w:spacing w:val="-4"/>
                <w:w w:val="90"/>
                <w:sz w:val="20"/>
              </w:rPr>
              <w:t xml:space="preserve"> </w:t>
            </w:r>
            <w:r>
              <w:rPr>
                <w:rFonts w:ascii="Trebuchet MS"/>
                <w:i/>
                <w:w w:val="90"/>
                <w:sz w:val="20"/>
              </w:rPr>
              <w:t>minimum</w:t>
            </w:r>
            <w:r>
              <w:rPr>
                <w:rFonts w:ascii="Trebuchet MS"/>
                <w:i/>
                <w:spacing w:val="-5"/>
                <w:w w:val="90"/>
                <w:sz w:val="20"/>
              </w:rPr>
              <w:t xml:space="preserve"> </w:t>
            </w:r>
            <w:r>
              <w:rPr>
                <w:rFonts w:ascii="Trebuchet MS"/>
                <w:i/>
                <w:w w:val="90"/>
                <w:sz w:val="20"/>
              </w:rPr>
              <w:t>accessibility</w:t>
            </w:r>
            <w:r>
              <w:rPr>
                <w:rFonts w:ascii="Trebuchet MS"/>
                <w:i/>
                <w:spacing w:val="-2"/>
                <w:w w:val="90"/>
                <w:sz w:val="20"/>
              </w:rPr>
              <w:t xml:space="preserve"> </w:t>
            </w:r>
            <w:r>
              <w:rPr>
                <w:rFonts w:ascii="Trebuchet MS"/>
                <w:i/>
                <w:w w:val="90"/>
                <w:sz w:val="20"/>
              </w:rPr>
              <w:t>elements</w:t>
            </w:r>
            <w:r>
              <w:rPr>
                <w:rFonts w:ascii="Trebuchet MS"/>
                <w:i/>
                <w:spacing w:val="-4"/>
                <w:w w:val="90"/>
                <w:sz w:val="20"/>
              </w:rPr>
              <w:t xml:space="preserve"> </w:t>
            </w:r>
            <w:r>
              <w:rPr>
                <w:rFonts w:ascii="Trebuchet MS"/>
                <w:i/>
                <w:w w:val="90"/>
                <w:sz w:val="20"/>
              </w:rPr>
              <w:t>are</w:t>
            </w:r>
            <w:r>
              <w:rPr>
                <w:rFonts w:ascii="Trebuchet MS"/>
                <w:i/>
                <w:spacing w:val="-2"/>
                <w:w w:val="90"/>
                <w:sz w:val="20"/>
              </w:rPr>
              <w:t xml:space="preserve"> </w:t>
            </w:r>
            <w:r>
              <w:rPr>
                <w:rFonts w:ascii="Trebuchet MS"/>
                <w:i/>
                <w:w w:val="90"/>
                <w:sz w:val="20"/>
              </w:rPr>
              <w:t>in</w:t>
            </w:r>
            <w:r>
              <w:rPr>
                <w:rFonts w:ascii="Trebuchet MS"/>
                <w:i/>
                <w:spacing w:val="-6"/>
                <w:w w:val="90"/>
                <w:sz w:val="20"/>
              </w:rPr>
              <w:t xml:space="preserve"> </w:t>
            </w:r>
            <w:r>
              <w:rPr>
                <w:rFonts w:ascii="Trebuchet MS"/>
                <w:i/>
                <w:w w:val="90"/>
                <w:sz w:val="20"/>
              </w:rPr>
              <w:t>place</w:t>
            </w:r>
            <w:r>
              <w:rPr>
                <w:rFonts w:ascii="Trebuchet MS"/>
                <w:i/>
                <w:spacing w:val="-5"/>
                <w:w w:val="90"/>
                <w:sz w:val="20"/>
              </w:rPr>
              <w:t xml:space="preserve"> </w:t>
            </w:r>
            <w:r>
              <w:rPr>
                <w:rFonts w:ascii="Trebuchet MS"/>
                <w:i/>
                <w:w w:val="90"/>
                <w:sz w:val="20"/>
              </w:rPr>
              <w:t>when</w:t>
            </w:r>
            <w:r>
              <w:rPr>
                <w:rFonts w:ascii="Trebuchet MS"/>
                <w:i/>
                <w:spacing w:val="-2"/>
                <w:w w:val="90"/>
                <w:sz w:val="20"/>
              </w:rPr>
              <w:t xml:space="preserve"> </w:t>
            </w:r>
            <w:r>
              <w:rPr>
                <w:rFonts w:ascii="Trebuchet MS"/>
                <w:i/>
                <w:w w:val="90"/>
                <w:sz w:val="20"/>
              </w:rPr>
              <w:t>focusing</w:t>
            </w:r>
            <w:r>
              <w:rPr>
                <w:rFonts w:ascii="Trebuchet MS"/>
                <w:i/>
                <w:spacing w:val="-4"/>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visual</w:t>
            </w:r>
            <w:r>
              <w:rPr>
                <w:rFonts w:ascii="Trebuchet MS"/>
                <w:i/>
                <w:spacing w:val="-3"/>
                <w:w w:val="90"/>
                <w:sz w:val="20"/>
              </w:rPr>
              <w:t xml:space="preserve"> </w:t>
            </w:r>
            <w:r>
              <w:rPr>
                <w:rFonts w:ascii="Trebuchet MS"/>
                <w:i/>
                <w:spacing w:val="-2"/>
                <w:w w:val="90"/>
                <w:sz w:val="20"/>
              </w:rPr>
              <w:t>accessibility:</w:t>
            </w:r>
          </w:p>
          <w:p w14:paraId="69DD6BE2" w14:textId="77777777" w:rsidR="003754EE" w:rsidRDefault="00486D74">
            <w:pPr>
              <w:pStyle w:val="TableParagraph"/>
              <w:numPr>
                <w:ilvl w:val="0"/>
                <w:numId w:val="120"/>
              </w:numPr>
              <w:tabs>
                <w:tab w:val="left" w:pos="824"/>
              </w:tabs>
              <w:spacing w:line="247" w:lineRule="auto"/>
              <w:ind w:right="111"/>
              <w:rPr>
                <w:rFonts w:ascii="Trebuchet MS" w:hAnsi="Trebuchet MS"/>
                <w:i/>
                <w:sz w:val="20"/>
              </w:rPr>
            </w:pPr>
            <w:r>
              <w:rPr>
                <w:rFonts w:ascii="Trebuchet MS" w:hAnsi="Trebuchet MS"/>
                <w:i/>
                <w:w w:val="90"/>
                <w:sz w:val="20"/>
              </w:rPr>
              <w:t>high-contrast</w:t>
            </w:r>
            <w:r>
              <w:rPr>
                <w:rFonts w:ascii="Trebuchet MS" w:hAnsi="Trebuchet MS"/>
                <w:i/>
                <w:spacing w:val="-7"/>
                <w:w w:val="90"/>
                <w:sz w:val="20"/>
              </w:rPr>
              <w:t xml:space="preserve"> </w:t>
            </w:r>
            <w:r>
              <w:rPr>
                <w:rFonts w:ascii="Trebuchet MS" w:hAnsi="Trebuchet MS"/>
                <w:i/>
                <w:w w:val="90"/>
                <w:sz w:val="20"/>
              </w:rPr>
              <w:t>signage</w:t>
            </w:r>
            <w:r>
              <w:rPr>
                <w:rFonts w:ascii="Trebuchet MS" w:hAnsi="Trebuchet MS"/>
                <w:i/>
                <w:spacing w:val="-6"/>
                <w:w w:val="90"/>
                <w:sz w:val="20"/>
              </w:rPr>
              <w:t xml:space="preserve"> </w:t>
            </w:r>
            <w:r>
              <w:rPr>
                <w:rFonts w:ascii="Trebuchet MS" w:hAnsi="Trebuchet MS"/>
                <w:i/>
                <w:w w:val="90"/>
                <w:sz w:val="20"/>
              </w:rPr>
              <w:t>and/or</w:t>
            </w:r>
            <w:r>
              <w:rPr>
                <w:rFonts w:ascii="Trebuchet MS" w:hAnsi="Trebuchet MS"/>
                <w:i/>
                <w:spacing w:val="-5"/>
                <w:w w:val="90"/>
                <w:sz w:val="20"/>
              </w:rPr>
              <w:t xml:space="preserve"> </w:t>
            </w:r>
            <w:r>
              <w:rPr>
                <w:rFonts w:ascii="Trebuchet MS" w:hAnsi="Trebuchet MS"/>
                <w:i/>
                <w:w w:val="90"/>
                <w:sz w:val="20"/>
              </w:rPr>
              <w:t>tactile</w:t>
            </w:r>
            <w:r>
              <w:rPr>
                <w:rFonts w:ascii="Trebuchet MS" w:hAnsi="Trebuchet MS"/>
                <w:i/>
                <w:spacing w:val="-7"/>
                <w:w w:val="90"/>
                <w:sz w:val="20"/>
              </w:rPr>
              <w:t xml:space="preserve"> </w:t>
            </w:r>
            <w:r>
              <w:rPr>
                <w:rFonts w:ascii="Trebuchet MS" w:hAnsi="Trebuchet MS"/>
                <w:i/>
                <w:w w:val="90"/>
                <w:sz w:val="20"/>
              </w:rPr>
              <w:t>floor</w:t>
            </w:r>
            <w:r>
              <w:rPr>
                <w:rFonts w:ascii="Trebuchet MS" w:hAnsi="Trebuchet MS"/>
                <w:i/>
                <w:spacing w:val="-7"/>
                <w:w w:val="90"/>
                <w:sz w:val="20"/>
              </w:rPr>
              <w:t xml:space="preserve"> </w:t>
            </w:r>
            <w:r>
              <w:rPr>
                <w:rFonts w:ascii="Trebuchet MS" w:hAnsi="Trebuchet MS"/>
                <w:i/>
                <w:w w:val="90"/>
                <w:sz w:val="20"/>
              </w:rPr>
              <w:t>markers</w:t>
            </w:r>
            <w:r>
              <w:rPr>
                <w:rFonts w:ascii="Trebuchet MS" w:hAnsi="Trebuchet MS"/>
                <w:i/>
                <w:spacing w:val="-6"/>
                <w:w w:val="90"/>
                <w:sz w:val="20"/>
              </w:rPr>
              <w:t xml:space="preserve"> </w:t>
            </w:r>
            <w:r>
              <w:rPr>
                <w:rFonts w:ascii="Trebuchet MS" w:hAnsi="Trebuchet MS"/>
                <w:i/>
                <w:w w:val="90"/>
                <w:sz w:val="20"/>
              </w:rPr>
              <w:t>and/or</w:t>
            </w:r>
            <w:r>
              <w:rPr>
                <w:rFonts w:ascii="Trebuchet MS" w:hAnsi="Trebuchet MS"/>
                <w:i/>
                <w:spacing w:val="-7"/>
                <w:w w:val="90"/>
                <w:sz w:val="20"/>
              </w:rPr>
              <w:t xml:space="preserve"> </w:t>
            </w:r>
            <w:r>
              <w:rPr>
                <w:rFonts w:ascii="Trebuchet MS" w:hAnsi="Trebuchet MS"/>
                <w:i/>
                <w:w w:val="90"/>
                <w:sz w:val="20"/>
              </w:rPr>
              <w:t>adequate</w:t>
            </w:r>
            <w:r>
              <w:rPr>
                <w:rFonts w:ascii="Trebuchet MS" w:hAnsi="Trebuchet MS"/>
                <w:i/>
                <w:spacing w:val="-7"/>
                <w:w w:val="90"/>
                <w:sz w:val="20"/>
              </w:rPr>
              <w:t xml:space="preserve"> </w:t>
            </w:r>
            <w:r>
              <w:rPr>
                <w:rFonts w:ascii="Trebuchet MS" w:hAnsi="Trebuchet MS"/>
                <w:i/>
                <w:w w:val="90"/>
                <w:sz w:val="20"/>
              </w:rPr>
              <w:t>lighting</w:t>
            </w:r>
            <w:r>
              <w:rPr>
                <w:rFonts w:ascii="Trebuchet MS" w:hAnsi="Trebuchet MS"/>
                <w:i/>
                <w:spacing w:val="-6"/>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glare</w:t>
            </w:r>
            <w:r>
              <w:rPr>
                <w:rFonts w:ascii="Trebuchet MS" w:hAnsi="Trebuchet MS"/>
                <w:i/>
                <w:spacing w:val="-5"/>
                <w:w w:val="90"/>
                <w:sz w:val="20"/>
              </w:rPr>
              <w:t xml:space="preserve"> </w:t>
            </w:r>
            <w:r>
              <w:rPr>
                <w:rFonts w:ascii="Trebuchet MS" w:hAnsi="Trebuchet MS"/>
                <w:i/>
                <w:w w:val="90"/>
                <w:sz w:val="20"/>
              </w:rPr>
              <w:t>reduction</w:t>
            </w:r>
            <w:r>
              <w:rPr>
                <w:rFonts w:ascii="Trebuchet MS" w:hAnsi="Trebuchet MS"/>
                <w:i/>
                <w:spacing w:val="-6"/>
                <w:w w:val="90"/>
                <w:sz w:val="20"/>
              </w:rPr>
              <w:t xml:space="preserve"> </w:t>
            </w:r>
            <w:r>
              <w:rPr>
                <w:rFonts w:ascii="Trebuchet MS" w:hAnsi="Trebuchet MS"/>
                <w:i/>
                <w:w w:val="90"/>
                <w:sz w:val="20"/>
              </w:rPr>
              <w:t>in</w:t>
            </w:r>
            <w:r>
              <w:rPr>
                <w:rFonts w:ascii="Trebuchet MS" w:hAnsi="Trebuchet MS"/>
                <w:i/>
                <w:spacing w:val="-6"/>
                <w:w w:val="90"/>
                <w:sz w:val="20"/>
              </w:rPr>
              <w:t xml:space="preserve"> </w:t>
            </w:r>
            <w:r>
              <w:rPr>
                <w:rFonts w:ascii="Trebuchet MS" w:hAnsi="Trebuchet MS"/>
                <w:i/>
                <w:w w:val="90"/>
                <w:sz w:val="20"/>
              </w:rPr>
              <w:t>key</w:t>
            </w:r>
            <w:r>
              <w:rPr>
                <w:rFonts w:ascii="Trebuchet MS" w:hAnsi="Trebuchet MS"/>
                <w:i/>
                <w:spacing w:val="-5"/>
                <w:w w:val="90"/>
                <w:sz w:val="20"/>
              </w:rPr>
              <w:t xml:space="preserve"> </w:t>
            </w:r>
            <w:r>
              <w:rPr>
                <w:rFonts w:ascii="Trebuchet MS" w:hAnsi="Trebuchet MS"/>
                <w:i/>
                <w:w w:val="90"/>
                <w:sz w:val="20"/>
              </w:rPr>
              <w:t>areas</w:t>
            </w:r>
            <w:r>
              <w:rPr>
                <w:rFonts w:ascii="Trebuchet MS" w:hAnsi="Trebuchet MS"/>
                <w:i/>
                <w:spacing w:val="-5"/>
                <w:w w:val="90"/>
                <w:sz w:val="20"/>
              </w:rPr>
              <w:t xml:space="preserve"> </w:t>
            </w:r>
            <w:r>
              <w:rPr>
                <w:rFonts w:ascii="Trebuchet MS" w:hAnsi="Trebuchet MS"/>
                <w:i/>
                <w:w w:val="90"/>
                <w:sz w:val="20"/>
              </w:rPr>
              <w:t>(e.g.</w:t>
            </w:r>
            <w:r>
              <w:rPr>
                <w:rFonts w:ascii="Trebuchet MS" w:hAnsi="Trebuchet MS"/>
                <w:i/>
                <w:spacing w:val="-9"/>
                <w:w w:val="90"/>
                <w:sz w:val="20"/>
              </w:rPr>
              <w:t xml:space="preserve"> </w:t>
            </w:r>
            <w:r>
              <w:rPr>
                <w:rFonts w:ascii="Trebuchet MS" w:hAnsi="Trebuchet MS"/>
                <w:i/>
                <w:w w:val="90"/>
                <w:sz w:val="20"/>
              </w:rPr>
              <w:t xml:space="preserve">entrance, reception, toilets, corridors) according to visual impairment </w:t>
            </w:r>
            <w:proofErr w:type="gramStart"/>
            <w:r>
              <w:rPr>
                <w:rFonts w:ascii="Trebuchet MS" w:hAnsi="Trebuchet MS"/>
                <w:i/>
                <w:w w:val="90"/>
                <w:sz w:val="20"/>
              </w:rPr>
              <w:t>needs;</w:t>
            </w:r>
            <w:proofErr w:type="gramEnd"/>
          </w:p>
          <w:p w14:paraId="6E809D75" w14:textId="77777777" w:rsidR="003754EE" w:rsidRDefault="00486D74">
            <w:pPr>
              <w:pStyle w:val="TableParagraph"/>
              <w:numPr>
                <w:ilvl w:val="0"/>
                <w:numId w:val="120"/>
              </w:numPr>
              <w:tabs>
                <w:tab w:val="left" w:pos="824"/>
              </w:tabs>
              <w:spacing w:line="237" w:lineRule="exact"/>
              <w:rPr>
                <w:rFonts w:ascii="Trebuchet MS" w:hAnsi="Trebuchet MS"/>
                <w:i/>
                <w:sz w:val="20"/>
              </w:rPr>
            </w:pPr>
            <w:r>
              <w:rPr>
                <w:rFonts w:ascii="Trebuchet MS" w:hAnsi="Trebuchet MS"/>
                <w:i/>
                <w:w w:val="90"/>
                <w:sz w:val="20"/>
              </w:rPr>
              <w:t>at</w:t>
            </w:r>
            <w:r>
              <w:rPr>
                <w:rFonts w:ascii="Trebuchet MS" w:hAnsi="Trebuchet MS"/>
                <w:i/>
                <w:spacing w:val="-6"/>
                <w:w w:val="90"/>
                <w:sz w:val="20"/>
              </w:rPr>
              <w:t xml:space="preserve"> </w:t>
            </w:r>
            <w:r>
              <w:rPr>
                <w:rFonts w:ascii="Trebuchet MS" w:hAnsi="Trebuchet MS"/>
                <w:i/>
                <w:w w:val="90"/>
                <w:sz w:val="20"/>
              </w:rPr>
              <w:t>least</w:t>
            </w:r>
            <w:r>
              <w:rPr>
                <w:rFonts w:ascii="Trebuchet MS" w:hAnsi="Trebuchet MS"/>
                <w:i/>
                <w:spacing w:val="-5"/>
                <w:w w:val="90"/>
                <w:sz w:val="20"/>
              </w:rPr>
              <w:t xml:space="preserve"> </w:t>
            </w:r>
            <w:r>
              <w:rPr>
                <w:rFonts w:ascii="Trebuchet MS" w:hAnsi="Trebuchet MS"/>
                <w:i/>
                <w:w w:val="90"/>
                <w:sz w:val="20"/>
              </w:rPr>
              <w:t>1</w:t>
            </w:r>
            <w:r>
              <w:rPr>
                <w:rFonts w:ascii="Trebuchet MS" w:hAnsi="Trebuchet MS"/>
                <w:i/>
                <w:spacing w:val="-4"/>
                <w:w w:val="90"/>
                <w:sz w:val="20"/>
              </w:rPr>
              <w:t xml:space="preserve"> </w:t>
            </w:r>
            <w:r>
              <w:rPr>
                <w:rFonts w:ascii="Trebuchet MS" w:hAnsi="Trebuchet MS"/>
                <w:i/>
                <w:w w:val="90"/>
                <w:sz w:val="20"/>
              </w:rPr>
              <w:t>accessible</w:t>
            </w:r>
            <w:r>
              <w:rPr>
                <w:rFonts w:ascii="Trebuchet MS" w:hAnsi="Trebuchet MS"/>
                <w:i/>
                <w:spacing w:val="-3"/>
                <w:w w:val="90"/>
                <w:sz w:val="20"/>
              </w:rPr>
              <w:t xml:space="preserve"> </w:t>
            </w:r>
            <w:r>
              <w:rPr>
                <w:rFonts w:ascii="Trebuchet MS" w:hAnsi="Trebuchet MS"/>
                <w:i/>
                <w:w w:val="90"/>
                <w:sz w:val="20"/>
              </w:rPr>
              <w:t>toilet</w:t>
            </w:r>
            <w:r>
              <w:rPr>
                <w:rFonts w:ascii="Trebuchet MS" w:hAnsi="Trebuchet MS"/>
                <w:i/>
                <w:spacing w:val="-6"/>
                <w:w w:val="90"/>
                <w:sz w:val="20"/>
              </w:rPr>
              <w:t xml:space="preserve"> </w:t>
            </w:r>
            <w:r>
              <w:rPr>
                <w:rFonts w:ascii="Trebuchet MS" w:hAnsi="Trebuchet MS"/>
                <w:i/>
                <w:w w:val="90"/>
                <w:sz w:val="20"/>
              </w:rPr>
              <w:t>in</w:t>
            </w:r>
            <w:r>
              <w:rPr>
                <w:rFonts w:ascii="Trebuchet MS" w:hAnsi="Trebuchet MS"/>
                <w:i/>
                <w:spacing w:val="-2"/>
                <w:w w:val="90"/>
                <w:sz w:val="20"/>
              </w:rPr>
              <w:t xml:space="preserve"> </w:t>
            </w:r>
            <w:r>
              <w:rPr>
                <w:rFonts w:ascii="Trebuchet MS" w:hAnsi="Trebuchet MS"/>
                <w:i/>
                <w:w w:val="90"/>
                <w:sz w:val="20"/>
              </w:rPr>
              <w:t>public/common</w:t>
            </w:r>
            <w:r>
              <w:rPr>
                <w:rFonts w:ascii="Trebuchet MS" w:hAnsi="Trebuchet MS"/>
                <w:i/>
                <w:spacing w:val="-4"/>
                <w:w w:val="90"/>
                <w:sz w:val="20"/>
              </w:rPr>
              <w:t xml:space="preserve"> </w:t>
            </w:r>
            <w:proofErr w:type="gramStart"/>
            <w:r>
              <w:rPr>
                <w:rFonts w:ascii="Trebuchet MS" w:hAnsi="Trebuchet MS"/>
                <w:i/>
                <w:spacing w:val="-2"/>
                <w:w w:val="90"/>
                <w:sz w:val="20"/>
              </w:rPr>
              <w:t>areas;</w:t>
            </w:r>
            <w:proofErr w:type="gramEnd"/>
          </w:p>
          <w:p w14:paraId="572581F8" w14:textId="77777777" w:rsidR="003754EE" w:rsidRDefault="00486D74">
            <w:pPr>
              <w:pStyle w:val="TableParagraph"/>
              <w:numPr>
                <w:ilvl w:val="0"/>
                <w:numId w:val="120"/>
              </w:numPr>
              <w:tabs>
                <w:tab w:val="left" w:pos="824"/>
              </w:tabs>
              <w:spacing w:line="244" w:lineRule="exact"/>
              <w:rPr>
                <w:rFonts w:ascii="Trebuchet MS" w:hAnsi="Trebuchet MS"/>
                <w:i/>
                <w:sz w:val="20"/>
              </w:rPr>
            </w:pPr>
            <w:r>
              <w:rPr>
                <w:rFonts w:ascii="Trebuchet MS" w:hAnsi="Trebuchet MS"/>
                <w:i/>
                <w:w w:val="90"/>
                <w:sz w:val="20"/>
              </w:rPr>
              <w:t>at</w:t>
            </w:r>
            <w:r>
              <w:rPr>
                <w:rFonts w:ascii="Trebuchet MS" w:hAnsi="Trebuchet MS"/>
                <w:i/>
                <w:spacing w:val="-6"/>
                <w:sz w:val="20"/>
              </w:rPr>
              <w:t xml:space="preserve"> </w:t>
            </w:r>
            <w:r>
              <w:rPr>
                <w:rFonts w:ascii="Trebuchet MS" w:hAnsi="Trebuchet MS"/>
                <w:i/>
                <w:w w:val="90"/>
                <w:sz w:val="20"/>
              </w:rPr>
              <w:t>least</w:t>
            </w:r>
            <w:r>
              <w:rPr>
                <w:rFonts w:ascii="Trebuchet MS" w:hAnsi="Trebuchet MS"/>
                <w:i/>
                <w:spacing w:val="-6"/>
                <w:sz w:val="20"/>
              </w:rPr>
              <w:t xml:space="preserve"> </w:t>
            </w:r>
            <w:r>
              <w:rPr>
                <w:rFonts w:ascii="Trebuchet MS" w:hAnsi="Trebuchet MS"/>
                <w:i/>
                <w:w w:val="90"/>
                <w:sz w:val="20"/>
              </w:rPr>
              <w:t>1</w:t>
            </w:r>
            <w:r>
              <w:rPr>
                <w:rFonts w:ascii="Trebuchet MS" w:hAnsi="Trebuchet MS"/>
                <w:i/>
                <w:spacing w:val="-4"/>
                <w:sz w:val="20"/>
              </w:rPr>
              <w:t xml:space="preserve"> </w:t>
            </w:r>
            <w:r>
              <w:rPr>
                <w:rFonts w:ascii="Trebuchet MS" w:hAnsi="Trebuchet MS"/>
                <w:i/>
                <w:w w:val="90"/>
                <w:sz w:val="20"/>
              </w:rPr>
              <w:t>accessible</w:t>
            </w:r>
            <w:r>
              <w:rPr>
                <w:rFonts w:ascii="Trebuchet MS" w:hAnsi="Trebuchet MS"/>
                <w:i/>
                <w:spacing w:val="-4"/>
                <w:sz w:val="20"/>
              </w:rPr>
              <w:t xml:space="preserve"> </w:t>
            </w:r>
            <w:r>
              <w:rPr>
                <w:rFonts w:ascii="Trebuchet MS" w:hAnsi="Trebuchet MS"/>
                <w:i/>
                <w:w w:val="90"/>
                <w:sz w:val="20"/>
              </w:rPr>
              <w:t>guest</w:t>
            </w:r>
            <w:r>
              <w:rPr>
                <w:rFonts w:ascii="Trebuchet MS" w:hAnsi="Trebuchet MS"/>
                <w:i/>
                <w:spacing w:val="-5"/>
                <w:sz w:val="20"/>
              </w:rPr>
              <w:t xml:space="preserve"> </w:t>
            </w:r>
            <w:r>
              <w:rPr>
                <w:rFonts w:ascii="Trebuchet MS" w:hAnsi="Trebuchet MS"/>
                <w:i/>
                <w:w w:val="90"/>
                <w:sz w:val="20"/>
              </w:rPr>
              <w:t>room</w:t>
            </w:r>
            <w:r>
              <w:rPr>
                <w:rFonts w:ascii="Trebuchet MS" w:hAnsi="Trebuchet MS"/>
                <w:i/>
                <w:spacing w:val="-6"/>
                <w:sz w:val="20"/>
              </w:rPr>
              <w:t xml:space="preserve"> </w:t>
            </w:r>
            <w:r>
              <w:rPr>
                <w:rFonts w:ascii="Trebuchet MS" w:hAnsi="Trebuchet MS"/>
                <w:i/>
                <w:w w:val="90"/>
                <w:sz w:val="20"/>
              </w:rPr>
              <w:t>including</w:t>
            </w:r>
            <w:r>
              <w:rPr>
                <w:rFonts w:ascii="Trebuchet MS" w:hAnsi="Trebuchet MS"/>
                <w:i/>
                <w:spacing w:val="-5"/>
                <w:sz w:val="20"/>
              </w:rPr>
              <w:t xml:space="preserve"> </w:t>
            </w:r>
            <w:r>
              <w:rPr>
                <w:rFonts w:ascii="Trebuchet MS" w:hAnsi="Trebuchet MS"/>
                <w:i/>
                <w:w w:val="90"/>
                <w:sz w:val="20"/>
              </w:rPr>
              <w:t>bathroom</w:t>
            </w:r>
            <w:r>
              <w:rPr>
                <w:rFonts w:ascii="Trebuchet MS" w:hAnsi="Trebuchet MS"/>
                <w:i/>
                <w:spacing w:val="-5"/>
                <w:sz w:val="20"/>
              </w:rPr>
              <w:t xml:space="preserve"> </w:t>
            </w:r>
            <w:r>
              <w:rPr>
                <w:rFonts w:ascii="Trebuchet MS" w:hAnsi="Trebuchet MS"/>
                <w:i/>
                <w:w w:val="90"/>
                <w:sz w:val="20"/>
              </w:rPr>
              <w:t>(if</w:t>
            </w:r>
            <w:r>
              <w:rPr>
                <w:rFonts w:ascii="Trebuchet MS" w:hAnsi="Trebuchet MS"/>
                <w:i/>
                <w:spacing w:val="-4"/>
                <w:sz w:val="20"/>
              </w:rPr>
              <w:t xml:space="preserve"> </w:t>
            </w:r>
            <w:r>
              <w:rPr>
                <w:rFonts w:ascii="Trebuchet MS" w:hAnsi="Trebuchet MS"/>
                <w:i/>
                <w:w w:val="90"/>
                <w:sz w:val="20"/>
              </w:rPr>
              <w:t>accommodation</w:t>
            </w:r>
            <w:r>
              <w:rPr>
                <w:rFonts w:ascii="Trebuchet MS" w:hAnsi="Trebuchet MS"/>
                <w:i/>
                <w:spacing w:val="-4"/>
                <w:sz w:val="20"/>
              </w:rPr>
              <w:t xml:space="preserve"> </w:t>
            </w:r>
            <w:r>
              <w:rPr>
                <w:rFonts w:ascii="Trebuchet MS" w:hAnsi="Trebuchet MS"/>
                <w:i/>
                <w:w w:val="90"/>
                <w:sz w:val="20"/>
              </w:rPr>
              <w:t>is</w:t>
            </w:r>
            <w:r>
              <w:rPr>
                <w:rFonts w:ascii="Trebuchet MS" w:hAnsi="Trebuchet MS"/>
                <w:i/>
                <w:spacing w:val="-6"/>
                <w:sz w:val="20"/>
              </w:rPr>
              <w:t xml:space="preserve"> </w:t>
            </w:r>
            <w:r>
              <w:rPr>
                <w:rFonts w:ascii="Trebuchet MS" w:hAnsi="Trebuchet MS"/>
                <w:i/>
                <w:spacing w:val="-2"/>
                <w:w w:val="90"/>
                <w:sz w:val="20"/>
              </w:rPr>
              <w:t>provided</w:t>
            </w:r>
            <w:proofErr w:type="gramStart"/>
            <w:r>
              <w:rPr>
                <w:rFonts w:ascii="Trebuchet MS" w:hAnsi="Trebuchet MS"/>
                <w:i/>
                <w:spacing w:val="-2"/>
                <w:w w:val="90"/>
                <w:sz w:val="20"/>
              </w:rPr>
              <w:t>);</w:t>
            </w:r>
            <w:proofErr w:type="gramEnd"/>
          </w:p>
          <w:p w14:paraId="54F7F9A8" w14:textId="77777777" w:rsidR="003754EE" w:rsidRDefault="00486D74">
            <w:pPr>
              <w:pStyle w:val="TableParagraph"/>
              <w:numPr>
                <w:ilvl w:val="0"/>
                <w:numId w:val="120"/>
              </w:numPr>
              <w:tabs>
                <w:tab w:val="left" w:pos="824"/>
              </w:tabs>
              <w:spacing w:line="247" w:lineRule="auto"/>
              <w:ind w:right="103"/>
              <w:rPr>
                <w:rFonts w:ascii="Trebuchet MS" w:hAnsi="Trebuchet MS"/>
                <w:i/>
                <w:sz w:val="20"/>
              </w:rPr>
            </w:pPr>
            <w:r>
              <w:rPr>
                <w:rFonts w:ascii="Trebuchet MS" w:hAnsi="Trebuchet MS"/>
                <w:i/>
                <w:w w:val="90"/>
                <w:sz w:val="20"/>
              </w:rPr>
              <w:t xml:space="preserve">accessible restaurant seating; reception or service desk, and either auditory cues or verbal guidance or braille/large-print </w:t>
            </w:r>
            <w:r>
              <w:rPr>
                <w:rFonts w:ascii="Trebuchet MS" w:hAnsi="Trebuchet MS"/>
                <w:i/>
                <w:spacing w:val="-2"/>
                <w:sz w:val="20"/>
              </w:rPr>
              <w:t>menus/information</w:t>
            </w:r>
            <w:r>
              <w:rPr>
                <w:rFonts w:ascii="Trebuchet MS" w:hAnsi="Trebuchet MS"/>
                <w:i/>
                <w:spacing w:val="-14"/>
                <w:sz w:val="20"/>
              </w:rPr>
              <w:t xml:space="preserve"> </w:t>
            </w:r>
            <w:r>
              <w:rPr>
                <w:rFonts w:ascii="Trebuchet MS" w:hAnsi="Trebuchet MS"/>
                <w:i/>
                <w:spacing w:val="-2"/>
                <w:sz w:val="20"/>
              </w:rPr>
              <w:t>guides;</w:t>
            </w:r>
            <w:r>
              <w:rPr>
                <w:rFonts w:ascii="Trebuchet MS" w:hAnsi="Trebuchet MS"/>
                <w:i/>
                <w:spacing w:val="-13"/>
                <w:sz w:val="20"/>
              </w:rPr>
              <w:t xml:space="preserve"> </w:t>
            </w:r>
            <w:r>
              <w:rPr>
                <w:rFonts w:ascii="Trebuchet MS" w:hAnsi="Trebuchet MS"/>
                <w:i/>
                <w:spacing w:val="-2"/>
                <w:sz w:val="20"/>
              </w:rPr>
              <w:t>and</w:t>
            </w:r>
          </w:p>
          <w:p w14:paraId="483197D1" w14:textId="77777777" w:rsidR="003754EE" w:rsidRDefault="00486D74">
            <w:pPr>
              <w:pStyle w:val="TableParagraph"/>
              <w:numPr>
                <w:ilvl w:val="0"/>
                <w:numId w:val="120"/>
              </w:numPr>
              <w:tabs>
                <w:tab w:val="left" w:pos="824"/>
              </w:tabs>
              <w:spacing w:line="238" w:lineRule="exact"/>
              <w:rPr>
                <w:rFonts w:ascii="Trebuchet MS" w:hAnsi="Trebuchet MS"/>
                <w:i/>
                <w:sz w:val="20"/>
              </w:rPr>
            </w:pPr>
            <w:r>
              <w:rPr>
                <w:rFonts w:ascii="Trebuchet MS" w:hAnsi="Trebuchet MS"/>
                <w:i/>
                <w:w w:val="90"/>
                <w:sz w:val="20"/>
              </w:rPr>
              <w:t>1</w:t>
            </w:r>
            <w:r>
              <w:rPr>
                <w:rFonts w:ascii="Trebuchet MS" w:hAnsi="Trebuchet MS"/>
                <w:i/>
                <w:spacing w:val="-12"/>
                <w:w w:val="90"/>
                <w:sz w:val="20"/>
              </w:rPr>
              <w:t xml:space="preserve"> </w:t>
            </w:r>
            <w:r>
              <w:rPr>
                <w:rFonts w:ascii="Trebuchet MS" w:hAnsi="Trebuchet MS"/>
                <w:i/>
                <w:w w:val="90"/>
                <w:sz w:val="20"/>
              </w:rPr>
              <w:t>accessible</w:t>
            </w:r>
            <w:r>
              <w:rPr>
                <w:rFonts w:ascii="Trebuchet MS" w:hAnsi="Trebuchet MS"/>
                <w:i/>
                <w:spacing w:val="-5"/>
                <w:w w:val="90"/>
                <w:sz w:val="20"/>
              </w:rPr>
              <w:t xml:space="preserve"> </w:t>
            </w:r>
            <w:r>
              <w:rPr>
                <w:rFonts w:ascii="Trebuchet MS" w:hAnsi="Trebuchet MS"/>
                <w:i/>
                <w:w w:val="90"/>
                <w:sz w:val="20"/>
              </w:rPr>
              <w:t>meeting/conference</w:t>
            </w:r>
            <w:r>
              <w:rPr>
                <w:rFonts w:ascii="Trebuchet MS" w:hAnsi="Trebuchet MS"/>
                <w:i/>
                <w:spacing w:val="-8"/>
                <w:w w:val="90"/>
                <w:sz w:val="20"/>
              </w:rPr>
              <w:t xml:space="preserve"> </w:t>
            </w:r>
            <w:r>
              <w:rPr>
                <w:rFonts w:ascii="Trebuchet MS" w:hAnsi="Trebuchet MS"/>
                <w:i/>
                <w:w w:val="90"/>
                <w:sz w:val="20"/>
              </w:rPr>
              <w:t>room,</w:t>
            </w:r>
            <w:r>
              <w:rPr>
                <w:rFonts w:ascii="Trebuchet MS" w:hAnsi="Trebuchet MS"/>
                <w:i/>
                <w:spacing w:val="-7"/>
                <w:w w:val="90"/>
                <w:sz w:val="20"/>
              </w:rPr>
              <w:t xml:space="preserve"> </w:t>
            </w:r>
            <w:r>
              <w:rPr>
                <w:rFonts w:ascii="Trebuchet MS" w:hAnsi="Trebuchet MS"/>
                <w:i/>
                <w:w w:val="90"/>
                <w:sz w:val="20"/>
              </w:rPr>
              <w:t>if</w:t>
            </w:r>
            <w:r>
              <w:rPr>
                <w:rFonts w:ascii="Trebuchet MS" w:hAnsi="Trebuchet MS"/>
                <w:i/>
                <w:spacing w:val="-5"/>
                <w:w w:val="90"/>
                <w:sz w:val="20"/>
              </w:rPr>
              <w:t xml:space="preserve"> </w:t>
            </w:r>
            <w:r>
              <w:rPr>
                <w:rFonts w:ascii="Trebuchet MS" w:hAnsi="Trebuchet MS"/>
                <w:i/>
                <w:spacing w:val="-2"/>
                <w:w w:val="90"/>
                <w:sz w:val="20"/>
              </w:rPr>
              <w:t>applicable.</w:t>
            </w:r>
          </w:p>
          <w:p w14:paraId="319A1B72" w14:textId="77777777" w:rsidR="003754EE" w:rsidRDefault="003754EE">
            <w:pPr>
              <w:pStyle w:val="TableParagraph"/>
              <w:spacing w:before="2"/>
              <w:ind w:left="0"/>
              <w:rPr>
                <w:sz w:val="20"/>
              </w:rPr>
            </w:pPr>
          </w:p>
          <w:p w14:paraId="001BBB2F" w14:textId="77777777" w:rsidR="003754EE" w:rsidRDefault="00486D74">
            <w:pPr>
              <w:pStyle w:val="TableParagraph"/>
              <w:spacing w:before="1" w:line="232" w:lineRule="exact"/>
              <w:ind w:left="104"/>
              <w:jc w:val="both"/>
              <w:rPr>
                <w:rFonts w:ascii="Trebuchet MS"/>
                <w:i/>
                <w:sz w:val="20"/>
              </w:rPr>
            </w:pPr>
            <w:r>
              <w:rPr>
                <w:rFonts w:ascii="Trebuchet MS"/>
                <w:i/>
                <w:w w:val="85"/>
                <w:sz w:val="20"/>
              </w:rPr>
              <w:t>For</w:t>
            </w:r>
            <w:r>
              <w:rPr>
                <w:rFonts w:ascii="Trebuchet MS"/>
                <w:i/>
                <w:spacing w:val="10"/>
                <w:sz w:val="20"/>
              </w:rPr>
              <w:t xml:space="preserve"> </w:t>
            </w:r>
            <w:r>
              <w:rPr>
                <w:rFonts w:ascii="Trebuchet MS"/>
                <w:i/>
                <w:w w:val="85"/>
                <w:sz w:val="20"/>
              </w:rPr>
              <w:t>cognitive</w:t>
            </w:r>
            <w:r>
              <w:rPr>
                <w:rFonts w:ascii="Trebuchet MS"/>
                <w:i/>
                <w:spacing w:val="15"/>
                <w:sz w:val="20"/>
              </w:rPr>
              <w:t xml:space="preserve"> </w:t>
            </w:r>
            <w:r>
              <w:rPr>
                <w:rFonts w:ascii="Trebuchet MS"/>
                <w:i/>
                <w:w w:val="85"/>
                <w:sz w:val="20"/>
              </w:rPr>
              <w:t>disabilities</w:t>
            </w:r>
            <w:r>
              <w:rPr>
                <w:rFonts w:ascii="Trebuchet MS"/>
                <w:i/>
                <w:spacing w:val="15"/>
                <w:sz w:val="20"/>
              </w:rPr>
              <w:t xml:space="preserve"> </w:t>
            </w:r>
            <w:r>
              <w:rPr>
                <w:rFonts w:ascii="Trebuchet MS"/>
                <w:i/>
                <w:w w:val="85"/>
                <w:sz w:val="20"/>
              </w:rPr>
              <w:t>or</w:t>
            </w:r>
            <w:r>
              <w:rPr>
                <w:rFonts w:ascii="Trebuchet MS"/>
                <w:i/>
                <w:spacing w:val="11"/>
                <w:sz w:val="20"/>
              </w:rPr>
              <w:t xml:space="preserve"> </w:t>
            </w:r>
            <w:r>
              <w:rPr>
                <w:rFonts w:ascii="Trebuchet MS"/>
                <w:i/>
                <w:w w:val="85"/>
                <w:sz w:val="20"/>
              </w:rPr>
              <w:t>hearing</w:t>
            </w:r>
            <w:r>
              <w:rPr>
                <w:rFonts w:ascii="Trebuchet MS"/>
                <w:i/>
                <w:spacing w:val="11"/>
                <w:sz w:val="20"/>
              </w:rPr>
              <w:t xml:space="preserve"> </w:t>
            </w:r>
            <w:r>
              <w:rPr>
                <w:rFonts w:ascii="Trebuchet MS"/>
                <w:i/>
                <w:w w:val="85"/>
                <w:sz w:val="20"/>
              </w:rPr>
              <w:t>impairment,</w:t>
            </w:r>
            <w:r>
              <w:rPr>
                <w:rFonts w:ascii="Trebuchet MS"/>
                <w:i/>
                <w:spacing w:val="18"/>
                <w:sz w:val="20"/>
              </w:rPr>
              <w:t xml:space="preserve"> </w:t>
            </w:r>
            <w:r>
              <w:rPr>
                <w:rFonts w:ascii="Trebuchet MS"/>
                <w:i/>
                <w:w w:val="85"/>
                <w:sz w:val="20"/>
              </w:rPr>
              <w:t>the</w:t>
            </w:r>
            <w:r>
              <w:rPr>
                <w:rFonts w:ascii="Trebuchet MS"/>
                <w:i/>
                <w:spacing w:val="17"/>
                <w:sz w:val="20"/>
              </w:rPr>
              <w:t xml:space="preserve"> </w:t>
            </w:r>
            <w:r>
              <w:rPr>
                <w:rFonts w:ascii="Trebuchet MS"/>
                <w:i/>
                <w:w w:val="85"/>
                <w:sz w:val="20"/>
              </w:rPr>
              <w:t>following</w:t>
            </w:r>
            <w:r>
              <w:rPr>
                <w:rFonts w:ascii="Trebuchet MS"/>
                <w:i/>
                <w:spacing w:val="14"/>
                <w:sz w:val="20"/>
              </w:rPr>
              <w:t xml:space="preserve"> </w:t>
            </w:r>
            <w:r>
              <w:rPr>
                <w:rFonts w:ascii="Trebuchet MS"/>
                <w:i/>
                <w:w w:val="85"/>
                <w:sz w:val="20"/>
              </w:rPr>
              <w:t>minimum</w:t>
            </w:r>
            <w:r>
              <w:rPr>
                <w:rFonts w:ascii="Trebuchet MS"/>
                <w:i/>
                <w:spacing w:val="15"/>
                <w:sz w:val="20"/>
              </w:rPr>
              <w:t xml:space="preserve"> </w:t>
            </w:r>
            <w:r>
              <w:rPr>
                <w:rFonts w:ascii="Trebuchet MS"/>
                <w:i/>
                <w:w w:val="85"/>
                <w:sz w:val="20"/>
              </w:rPr>
              <w:t>accessibility</w:t>
            </w:r>
            <w:r>
              <w:rPr>
                <w:rFonts w:ascii="Trebuchet MS"/>
                <w:i/>
                <w:spacing w:val="12"/>
                <w:sz w:val="20"/>
              </w:rPr>
              <w:t xml:space="preserve"> </w:t>
            </w:r>
            <w:r>
              <w:rPr>
                <w:rFonts w:ascii="Trebuchet MS"/>
                <w:i/>
                <w:w w:val="85"/>
                <w:sz w:val="20"/>
              </w:rPr>
              <w:t>elements</w:t>
            </w:r>
            <w:r>
              <w:rPr>
                <w:rFonts w:ascii="Trebuchet MS"/>
                <w:i/>
                <w:spacing w:val="16"/>
                <w:sz w:val="20"/>
              </w:rPr>
              <w:t xml:space="preserve"> </w:t>
            </w:r>
            <w:r>
              <w:rPr>
                <w:rFonts w:ascii="Trebuchet MS"/>
                <w:i/>
                <w:w w:val="85"/>
                <w:sz w:val="20"/>
              </w:rPr>
              <w:t>are</w:t>
            </w:r>
            <w:r>
              <w:rPr>
                <w:rFonts w:ascii="Trebuchet MS"/>
                <w:i/>
                <w:spacing w:val="17"/>
                <w:sz w:val="20"/>
              </w:rPr>
              <w:t xml:space="preserve"> </w:t>
            </w:r>
            <w:r>
              <w:rPr>
                <w:rFonts w:ascii="Trebuchet MS"/>
                <w:i/>
                <w:w w:val="85"/>
                <w:sz w:val="20"/>
              </w:rPr>
              <w:t>in</w:t>
            </w:r>
            <w:r>
              <w:rPr>
                <w:rFonts w:ascii="Trebuchet MS"/>
                <w:i/>
                <w:spacing w:val="13"/>
                <w:sz w:val="20"/>
              </w:rPr>
              <w:t xml:space="preserve"> </w:t>
            </w:r>
            <w:r>
              <w:rPr>
                <w:rFonts w:ascii="Trebuchet MS"/>
                <w:i/>
                <w:w w:val="85"/>
                <w:sz w:val="20"/>
              </w:rPr>
              <w:t>place</w:t>
            </w:r>
            <w:r>
              <w:rPr>
                <w:rFonts w:ascii="Trebuchet MS"/>
                <w:i/>
                <w:spacing w:val="14"/>
                <w:sz w:val="20"/>
              </w:rPr>
              <w:t xml:space="preserve"> </w:t>
            </w:r>
            <w:r>
              <w:rPr>
                <w:rFonts w:ascii="Trebuchet MS"/>
                <w:i/>
                <w:w w:val="85"/>
                <w:sz w:val="20"/>
              </w:rPr>
              <w:t>to</w:t>
            </w:r>
            <w:r>
              <w:rPr>
                <w:rFonts w:ascii="Trebuchet MS"/>
                <w:i/>
                <w:spacing w:val="16"/>
                <w:sz w:val="20"/>
              </w:rPr>
              <w:t xml:space="preserve"> </w:t>
            </w:r>
            <w:r>
              <w:rPr>
                <w:rFonts w:ascii="Trebuchet MS"/>
                <w:i/>
                <w:w w:val="85"/>
                <w:sz w:val="20"/>
              </w:rPr>
              <w:t>reach</w:t>
            </w:r>
            <w:r>
              <w:rPr>
                <w:rFonts w:ascii="Trebuchet MS"/>
                <w:i/>
                <w:spacing w:val="16"/>
                <w:sz w:val="20"/>
              </w:rPr>
              <w:t xml:space="preserve"> </w:t>
            </w:r>
            <w:r>
              <w:rPr>
                <w:rFonts w:ascii="Trebuchet MS"/>
                <w:i/>
                <w:spacing w:val="-2"/>
                <w:w w:val="85"/>
                <w:sz w:val="20"/>
              </w:rPr>
              <w:t>conformity:</w:t>
            </w:r>
          </w:p>
          <w:p w14:paraId="42E8BA96" w14:textId="77777777" w:rsidR="003754EE" w:rsidRDefault="00486D74">
            <w:pPr>
              <w:pStyle w:val="TableParagraph"/>
              <w:numPr>
                <w:ilvl w:val="0"/>
                <w:numId w:val="120"/>
              </w:numPr>
              <w:tabs>
                <w:tab w:val="left" w:pos="823"/>
              </w:tabs>
              <w:spacing w:line="244" w:lineRule="exact"/>
              <w:ind w:left="823" w:hanging="359"/>
              <w:jc w:val="both"/>
              <w:rPr>
                <w:rFonts w:ascii="Trebuchet MS" w:hAnsi="Trebuchet MS"/>
                <w:i/>
                <w:sz w:val="20"/>
              </w:rPr>
            </w:pPr>
            <w:r>
              <w:rPr>
                <w:rFonts w:ascii="Trebuchet MS" w:hAnsi="Trebuchet MS"/>
                <w:i/>
                <w:w w:val="90"/>
                <w:sz w:val="20"/>
              </w:rPr>
              <w:t>an</w:t>
            </w:r>
            <w:r>
              <w:rPr>
                <w:rFonts w:ascii="Trebuchet MS" w:hAnsi="Trebuchet MS"/>
                <w:i/>
                <w:spacing w:val="-4"/>
                <w:w w:val="90"/>
                <w:sz w:val="20"/>
              </w:rPr>
              <w:t xml:space="preserve"> </w:t>
            </w:r>
            <w:r>
              <w:rPr>
                <w:rFonts w:ascii="Trebuchet MS" w:hAnsi="Trebuchet MS"/>
                <w:i/>
                <w:w w:val="90"/>
                <w:sz w:val="20"/>
              </w:rPr>
              <w:t>accessibility</w:t>
            </w:r>
            <w:r>
              <w:rPr>
                <w:rFonts w:ascii="Trebuchet MS" w:hAnsi="Trebuchet MS"/>
                <w:i/>
                <w:spacing w:val="-6"/>
                <w:w w:val="90"/>
                <w:sz w:val="20"/>
              </w:rPr>
              <w:t xml:space="preserve"> </w:t>
            </w:r>
            <w:r>
              <w:rPr>
                <w:rFonts w:ascii="Trebuchet MS" w:hAnsi="Trebuchet MS"/>
                <w:i/>
                <w:w w:val="90"/>
                <w:sz w:val="20"/>
              </w:rPr>
              <w:t>plan</w:t>
            </w:r>
            <w:r>
              <w:rPr>
                <w:rFonts w:ascii="Trebuchet MS" w:hAnsi="Trebuchet MS"/>
                <w:i/>
                <w:spacing w:val="-4"/>
                <w:w w:val="90"/>
                <w:sz w:val="20"/>
              </w:rPr>
              <w:t xml:space="preserve"> </w:t>
            </w:r>
            <w:r>
              <w:rPr>
                <w:rFonts w:ascii="Trebuchet MS" w:hAnsi="Trebuchet MS"/>
                <w:i/>
                <w:w w:val="90"/>
                <w:sz w:val="20"/>
              </w:rPr>
              <w:t>outlining</w:t>
            </w:r>
            <w:r>
              <w:rPr>
                <w:rFonts w:ascii="Trebuchet MS" w:hAnsi="Trebuchet MS"/>
                <w:i/>
                <w:spacing w:val="-5"/>
                <w:w w:val="90"/>
                <w:sz w:val="20"/>
              </w:rPr>
              <w:t xml:space="preserve"> </w:t>
            </w:r>
            <w:r>
              <w:rPr>
                <w:rFonts w:ascii="Trebuchet MS" w:hAnsi="Trebuchet MS"/>
                <w:i/>
                <w:w w:val="90"/>
                <w:sz w:val="20"/>
              </w:rPr>
              <w:t>how</w:t>
            </w:r>
            <w:r>
              <w:rPr>
                <w:rFonts w:ascii="Trebuchet MS" w:hAnsi="Trebuchet MS"/>
                <w:i/>
                <w:spacing w:val="-4"/>
                <w:w w:val="90"/>
                <w:sz w:val="20"/>
              </w:rPr>
              <w:t xml:space="preserve"> </w:t>
            </w:r>
            <w:r>
              <w:rPr>
                <w:rFonts w:ascii="Trebuchet MS" w:hAnsi="Trebuchet MS"/>
                <w:i/>
                <w:w w:val="90"/>
                <w:sz w:val="20"/>
              </w:rPr>
              <w:t>cognitive</w:t>
            </w:r>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5"/>
                <w:w w:val="90"/>
                <w:sz w:val="20"/>
              </w:rPr>
              <w:t xml:space="preserve"> </w:t>
            </w:r>
            <w:r>
              <w:rPr>
                <w:rFonts w:ascii="Trebuchet MS" w:hAnsi="Trebuchet MS"/>
                <w:i/>
                <w:w w:val="90"/>
                <w:sz w:val="20"/>
              </w:rPr>
              <w:t>sensory</w:t>
            </w:r>
            <w:r>
              <w:rPr>
                <w:rFonts w:ascii="Trebuchet MS" w:hAnsi="Trebuchet MS"/>
                <w:i/>
                <w:spacing w:val="-3"/>
                <w:w w:val="90"/>
                <w:sz w:val="20"/>
              </w:rPr>
              <w:t xml:space="preserve"> </w:t>
            </w:r>
            <w:r>
              <w:rPr>
                <w:rFonts w:ascii="Trebuchet MS" w:hAnsi="Trebuchet MS"/>
                <w:i/>
                <w:w w:val="90"/>
                <w:sz w:val="20"/>
              </w:rPr>
              <w:t>needs</w:t>
            </w:r>
            <w:r>
              <w:rPr>
                <w:rFonts w:ascii="Trebuchet MS" w:hAnsi="Trebuchet MS"/>
                <w:i/>
                <w:spacing w:val="-6"/>
                <w:w w:val="90"/>
                <w:sz w:val="20"/>
              </w:rPr>
              <w:t xml:space="preserve"> </w:t>
            </w:r>
            <w:r>
              <w:rPr>
                <w:rFonts w:ascii="Trebuchet MS" w:hAnsi="Trebuchet MS"/>
                <w:i/>
                <w:w w:val="90"/>
                <w:sz w:val="20"/>
              </w:rPr>
              <w:t>(hearing</w:t>
            </w:r>
            <w:r>
              <w:rPr>
                <w:rFonts w:ascii="Trebuchet MS" w:hAnsi="Trebuchet MS"/>
                <w:i/>
                <w:spacing w:val="-5"/>
                <w:w w:val="90"/>
                <w:sz w:val="20"/>
              </w:rPr>
              <w:t xml:space="preserve"> </w:t>
            </w:r>
            <w:r>
              <w:rPr>
                <w:rFonts w:ascii="Trebuchet MS" w:hAnsi="Trebuchet MS"/>
                <w:i/>
                <w:w w:val="90"/>
                <w:sz w:val="20"/>
              </w:rPr>
              <w:t>impairments)</w:t>
            </w:r>
            <w:r>
              <w:rPr>
                <w:rFonts w:ascii="Trebuchet MS" w:hAnsi="Trebuchet MS"/>
                <w:i/>
                <w:spacing w:val="-5"/>
                <w:w w:val="90"/>
                <w:sz w:val="20"/>
              </w:rPr>
              <w:t xml:space="preserve"> </w:t>
            </w:r>
            <w:r>
              <w:rPr>
                <w:rFonts w:ascii="Trebuchet MS" w:hAnsi="Trebuchet MS"/>
                <w:i/>
                <w:w w:val="90"/>
                <w:sz w:val="20"/>
              </w:rPr>
              <w:t>are</w:t>
            </w:r>
            <w:r>
              <w:rPr>
                <w:rFonts w:ascii="Trebuchet MS" w:hAnsi="Trebuchet MS"/>
                <w:i/>
                <w:spacing w:val="-6"/>
                <w:sz w:val="20"/>
              </w:rPr>
              <w:t xml:space="preserve"> </w:t>
            </w:r>
            <w:r>
              <w:rPr>
                <w:rFonts w:ascii="Trebuchet MS" w:hAnsi="Trebuchet MS"/>
                <w:i/>
                <w:w w:val="90"/>
                <w:sz w:val="20"/>
              </w:rPr>
              <w:t>addressed;</w:t>
            </w:r>
            <w:r>
              <w:rPr>
                <w:rFonts w:ascii="Trebuchet MS" w:hAnsi="Trebuchet MS"/>
                <w:i/>
                <w:spacing w:val="-5"/>
                <w:w w:val="90"/>
                <w:sz w:val="20"/>
              </w:rPr>
              <w:t xml:space="preserve"> and</w:t>
            </w:r>
          </w:p>
          <w:p w14:paraId="754AF564" w14:textId="77777777" w:rsidR="003754EE" w:rsidRDefault="00486D74">
            <w:pPr>
              <w:pStyle w:val="TableParagraph"/>
              <w:numPr>
                <w:ilvl w:val="0"/>
                <w:numId w:val="120"/>
              </w:numPr>
              <w:tabs>
                <w:tab w:val="left" w:pos="823"/>
              </w:tabs>
              <w:spacing w:line="244" w:lineRule="exact"/>
              <w:ind w:left="823" w:hanging="359"/>
              <w:jc w:val="both"/>
              <w:rPr>
                <w:rFonts w:ascii="Trebuchet MS" w:hAnsi="Trebuchet MS"/>
                <w:i/>
                <w:sz w:val="20"/>
              </w:rPr>
            </w:pPr>
            <w:r>
              <w:rPr>
                <w:rFonts w:ascii="Trebuchet MS" w:hAnsi="Trebuchet MS"/>
                <w:i/>
                <w:w w:val="90"/>
                <w:sz w:val="20"/>
              </w:rPr>
              <w:t>at</w:t>
            </w:r>
            <w:r>
              <w:rPr>
                <w:rFonts w:ascii="Trebuchet MS" w:hAnsi="Trebuchet MS"/>
                <w:i/>
                <w:spacing w:val="-7"/>
                <w:w w:val="90"/>
                <w:sz w:val="20"/>
              </w:rPr>
              <w:t xml:space="preserve"> </w:t>
            </w:r>
            <w:r>
              <w:rPr>
                <w:rFonts w:ascii="Trebuchet MS" w:hAnsi="Trebuchet MS"/>
                <w:i/>
                <w:w w:val="90"/>
                <w:sz w:val="20"/>
              </w:rPr>
              <w:t>least</w:t>
            </w:r>
            <w:r>
              <w:rPr>
                <w:rFonts w:ascii="Trebuchet MS" w:hAnsi="Trebuchet MS"/>
                <w:i/>
                <w:spacing w:val="-7"/>
                <w:w w:val="90"/>
                <w:sz w:val="20"/>
              </w:rPr>
              <w:t xml:space="preserve"> </w:t>
            </w:r>
            <w:r>
              <w:rPr>
                <w:rFonts w:ascii="Trebuchet MS" w:hAnsi="Trebuchet MS"/>
                <w:i/>
                <w:w w:val="90"/>
                <w:sz w:val="20"/>
              </w:rPr>
              <w:t>2</w:t>
            </w:r>
            <w:r>
              <w:rPr>
                <w:rFonts w:ascii="Trebuchet MS" w:hAnsi="Trebuchet MS"/>
                <w:i/>
                <w:spacing w:val="-9"/>
                <w:w w:val="90"/>
                <w:sz w:val="20"/>
              </w:rPr>
              <w:t xml:space="preserve"> </w:t>
            </w:r>
            <w:r>
              <w:rPr>
                <w:rFonts w:ascii="Trebuchet MS" w:hAnsi="Trebuchet MS"/>
                <w:i/>
                <w:w w:val="90"/>
                <w:sz w:val="20"/>
              </w:rPr>
              <w:t>implemented</w:t>
            </w:r>
            <w:r>
              <w:rPr>
                <w:rFonts w:ascii="Trebuchet MS" w:hAnsi="Trebuchet MS"/>
                <w:i/>
                <w:spacing w:val="-4"/>
                <w:w w:val="90"/>
                <w:sz w:val="20"/>
              </w:rPr>
              <w:t xml:space="preserve"> </w:t>
            </w:r>
            <w:r>
              <w:rPr>
                <w:rFonts w:ascii="Trebuchet MS" w:hAnsi="Trebuchet MS"/>
                <w:i/>
                <w:w w:val="90"/>
                <w:sz w:val="20"/>
              </w:rPr>
              <w:t>tangible</w:t>
            </w:r>
            <w:r>
              <w:rPr>
                <w:rFonts w:ascii="Trebuchet MS" w:hAnsi="Trebuchet MS"/>
                <w:i/>
                <w:spacing w:val="-7"/>
                <w:w w:val="90"/>
                <w:sz w:val="20"/>
              </w:rPr>
              <w:t xml:space="preserve"> </w:t>
            </w:r>
            <w:r>
              <w:rPr>
                <w:rFonts w:ascii="Trebuchet MS" w:hAnsi="Trebuchet MS"/>
                <w:i/>
                <w:w w:val="90"/>
                <w:sz w:val="20"/>
              </w:rPr>
              <w:t>actions</w:t>
            </w:r>
            <w:r>
              <w:rPr>
                <w:rFonts w:ascii="Trebuchet MS" w:hAnsi="Trebuchet MS"/>
                <w:i/>
                <w:spacing w:val="-7"/>
                <w:w w:val="90"/>
                <w:sz w:val="20"/>
              </w:rPr>
              <w:t xml:space="preserve"> </w:t>
            </w:r>
            <w:r>
              <w:rPr>
                <w:rFonts w:ascii="Trebuchet MS" w:hAnsi="Trebuchet MS"/>
                <w:i/>
                <w:w w:val="90"/>
                <w:sz w:val="20"/>
              </w:rPr>
              <w:t>focusing</w:t>
            </w:r>
            <w:r>
              <w:rPr>
                <w:rFonts w:ascii="Trebuchet MS" w:hAnsi="Trebuchet MS"/>
                <w:i/>
                <w:spacing w:val="-8"/>
                <w:w w:val="90"/>
                <w:sz w:val="20"/>
              </w:rPr>
              <w:t xml:space="preserve"> </w:t>
            </w:r>
            <w:r>
              <w:rPr>
                <w:rFonts w:ascii="Trebuchet MS" w:hAnsi="Trebuchet MS"/>
                <w:i/>
                <w:w w:val="90"/>
                <w:sz w:val="20"/>
              </w:rPr>
              <w:t>on</w:t>
            </w:r>
            <w:r>
              <w:rPr>
                <w:rFonts w:ascii="Trebuchet MS" w:hAnsi="Trebuchet MS"/>
                <w:i/>
                <w:spacing w:val="-6"/>
                <w:w w:val="90"/>
                <w:sz w:val="20"/>
              </w:rPr>
              <w:t xml:space="preserve"> </w:t>
            </w:r>
            <w:r>
              <w:rPr>
                <w:rFonts w:ascii="Trebuchet MS" w:hAnsi="Trebuchet MS"/>
                <w:i/>
                <w:w w:val="90"/>
                <w:sz w:val="20"/>
              </w:rPr>
              <w:t>either</w:t>
            </w:r>
            <w:r>
              <w:rPr>
                <w:rFonts w:ascii="Trebuchet MS" w:hAnsi="Trebuchet MS"/>
                <w:i/>
                <w:spacing w:val="-7"/>
                <w:w w:val="90"/>
                <w:sz w:val="20"/>
              </w:rPr>
              <w:t xml:space="preserve"> </w:t>
            </w:r>
            <w:r>
              <w:rPr>
                <w:rFonts w:ascii="Trebuchet MS" w:hAnsi="Trebuchet MS"/>
                <w:i/>
                <w:w w:val="90"/>
                <w:sz w:val="20"/>
              </w:rPr>
              <w:t>cognitive</w:t>
            </w:r>
            <w:r>
              <w:rPr>
                <w:rFonts w:ascii="Trebuchet MS" w:hAnsi="Trebuchet MS"/>
                <w:i/>
                <w:spacing w:val="-6"/>
                <w:w w:val="90"/>
                <w:sz w:val="20"/>
              </w:rPr>
              <w:t xml:space="preserve"> </w:t>
            </w:r>
            <w:r>
              <w:rPr>
                <w:rFonts w:ascii="Trebuchet MS" w:hAnsi="Trebuchet MS"/>
                <w:i/>
                <w:w w:val="90"/>
                <w:sz w:val="20"/>
              </w:rPr>
              <w:t>disabilities</w:t>
            </w:r>
            <w:r>
              <w:rPr>
                <w:rFonts w:ascii="Trebuchet MS" w:hAnsi="Trebuchet MS"/>
                <w:i/>
                <w:spacing w:val="-6"/>
                <w:w w:val="90"/>
                <w:sz w:val="20"/>
              </w:rPr>
              <w:t xml:space="preserve"> </w:t>
            </w:r>
            <w:r>
              <w:rPr>
                <w:rFonts w:ascii="Trebuchet MS" w:hAnsi="Trebuchet MS"/>
                <w:i/>
                <w:w w:val="90"/>
                <w:sz w:val="20"/>
              </w:rPr>
              <w:t>and/or</w:t>
            </w:r>
            <w:r>
              <w:rPr>
                <w:rFonts w:ascii="Trebuchet MS" w:hAnsi="Trebuchet MS"/>
                <w:i/>
                <w:spacing w:val="-5"/>
                <w:w w:val="90"/>
                <w:sz w:val="20"/>
              </w:rPr>
              <w:t xml:space="preserve"> </w:t>
            </w:r>
            <w:r>
              <w:rPr>
                <w:rFonts w:ascii="Trebuchet MS" w:hAnsi="Trebuchet MS"/>
                <w:i/>
                <w:w w:val="90"/>
                <w:sz w:val="20"/>
              </w:rPr>
              <w:t>hearing</w:t>
            </w:r>
            <w:r>
              <w:rPr>
                <w:rFonts w:ascii="Trebuchet MS" w:hAnsi="Trebuchet MS"/>
                <w:i/>
                <w:spacing w:val="-8"/>
                <w:w w:val="90"/>
                <w:sz w:val="20"/>
              </w:rPr>
              <w:t xml:space="preserve"> </w:t>
            </w:r>
            <w:r>
              <w:rPr>
                <w:rFonts w:ascii="Trebuchet MS" w:hAnsi="Trebuchet MS"/>
                <w:i/>
                <w:spacing w:val="-2"/>
                <w:w w:val="90"/>
                <w:sz w:val="20"/>
              </w:rPr>
              <w:t>impairments:</w:t>
            </w:r>
          </w:p>
          <w:p w14:paraId="57B4F0F1" w14:textId="77777777" w:rsidR="003754EE" w:rsidRDefault="00486D74">
            <w:pPr>
              <w:pStyle w:val="TableParagraph"/>
              <w:numPr>
                <w:ilvl w:val="1"/>
                <w:numId w:val="120"/>
              </w:numPr>
              <w:tabs>
                <w:tab w:val="left" w:pos="1545"/>
              </w:tabs>
              <w:spacing w:before="7" w:line="242" w:lineRule="auto"/>
              <w:ind w:right="105"/>
              <w:jc w:val="both"/>
              <w:rPr>
                <w:rFonts w:ascii="Trebuchet MS" w:hAnsi="Trebuchet MS"/>
                <w:i/>
                <w:sz w:val="20"/>
              </w:rPr>
            </w:pPr>
            <w:r>
              <w:rPr>
                <w:rFonts w:ascii="Trebuchet MS" w:hAnsi="Trebuchet MS"/>
                <w:i/>
                <w:w w:val="90"/>
                <w:sz w:val="20"/>
              </w:rPr>
              <w:t xml:space="preserve">examples of actions focusing on cognitive accessibility include simplified and pictogram-based instructions in key areas (reception, dining, safety information); quiet check-in or queue-free service for guests who need it; staff </w:t>
            </w:r>
            <w:r>
              <w:rPr>
                <w:rFonts w:ascii="Trebuchet MS" w:hAnsi="Trebuchet MS"/>
                <w:i/>
                <w:w w:val="85"/>
                <w:sz w:val="20"/>
              </w:rPr>
              <w:t xml:space="preserve">training focusing on the </w:t>
            </w:r>
            <w:proofErr w:type="spellStart"/>
            <w:r>
              <w:rPr>
                <w:rFonts w:ascii="Trebuchet MS" w:hAnsi="Trebuchet MS"/>
                <w:i/>
                <w:w w:val="85"/>
                <w:sz w:val="20"/>
              </w:rPr>
              <w:t>sensibilisation</w:t>
            </w:r>
            <w:proofErr w:type="spellEnd"/>
            <w:r>
              <w:rPr>
                <w:rFonts w:ascii="Trebuchet MS" w:hAnsi="Trebuchet MS"/>
                <w:i/>
                <w:w w:val="85"/>
                <w:sz w:val="20"/>
              </w:rPr>
              <w:t xml:space="preserve"> of needs for people with cognitive disabilities; availability of sensory-friendly </w:t>
            </w:r>
            <w:r>
              <w:rPr>
                <w:rFonts w:ascii="Trebuchet MS" w:hAnsi="Trebuchet MS"/>
                <w:i/>
                <w:w w:val="90"/>
                <w:sz w:val="20"/>
              </w:rPr>
              <w:t>maps or simple orientation guides; predictable routines for activities communicated clearly to guests.</w:t>
            </w:r>
          </w:p>
          <w:p w14:paraId="538C31E1" w14:textId="77777777" w:rsidR="003754EE" w:rsidRDefault="00486D74">
            <w:pPr>
              <w:pStyle w:val="TableParagraph"/>
              <w:numPr>
                <w:ilvl w:val="1"/>
                <w:numId w:val="120"/>
              </w:numPr>
              <w:tabs>
                <w:tab w:val="left" w:pos="1545"/>
              </w:tabs>
              <w:spacing w:before="7"/>
              <w:ind w:right="115"/>
              <w:jc w:val="both"/>
              <w:rPr>
                <w:rFonts w:ascii="Trebuchet MS" w:hAnsi="Trebuchet MS"/>
                <w:i/>
                <w:sz w:val="20"/>
              </w:rPr>
            </w:pPr>
            <w:proofErr w:type="gramStart"/>
            <w:r>
              <w:rPr>
                <w:rFonts w:ascii="Trebuchet MS" w:hAnsi="Trebuchet MS"/>
                <w:i/>
                <w:w w:val="90"/>
                <w:sz w:val="20"/>
              </w:rPr>
              <w:t>examples</w:t>
            </w:r>
            <w:proofErr w:type="gramEnd"/>
            <w:r>
              <w:rPr>
                <w:rFonts w:ascii="Trebuchet MS" w:hAnsi="Trebuchet MS"/>
                <w:i/>
                <w:spacing w:val="-1"/>
                <w:w w:val="90"/>
                <w:sz w:val="20"/>
              </w:rPr>
              <w:t xml:space="preserve"> </w:t>
            </w:r>
            <w:r>
              <w:rPr>
                <w:rFonts w:ascii="Trebuchet MS" w:hAnsi="Trebuchet MS"/>
                <w:i/>
                <w:w w:val="90"/>
                <w:sz w:val="20"/>
              </w:rPr>
              <w:t>of</w:t>
            </w:r>
            <w:r>
              <w:rPr>
                <w:rFonts w:ascii="Trebuchet MS" w:hAnsi="Trebuchet MS"/>
                <w:i/>
                <w:spacing w:val="-1"/>
                <w:w w:val="90"/>
                <w:sz w:val="20"/>
              </w:rPr>
              <w:t xml:space="preserve"> </w:t>
            </w:r>
            <w:r>
              <w:rPr>
                <w:rFonts w:ascii="Trebuchet MS" w:hAnsi="Trebuchet MS"/>
                <w:i/>
                <w:w w:val="90"/>
                <w:sz w:val="20"/>
              </w:rPr>
              <w:t>actions</w:t>
            </w:r>
            <w:r>
              <w:rPr>
                <w:rFonts w:ascii="Trebuchet MS" w:hAnsi="Trebuchet MS"/>
                <w:i/>
                <w:spacing w:val="-3"/>
                <w:w w:val="90"/>
                <w:sz w:val="20"/>
              </w:rPr>
              <w:t xml:space="preserve"> </w:t>
            </w:r>
            <w:r>
              <w:rPr>
                <w:rFonts w:ascii="Trebuchet MS" w:hAnsi="Trebuchet MS"/>
                <w:i/>
                <w:w w:val="90"/>
                <w:sz w:val="20"/>
              </w:rPr>
              <w:t>for</w:t>
            </w:r>
            <w:r>
              <w:rPr>
                <w:rFonts w:ascii="Trebuchet MS" w:hAnsi="Trebuchet MS"/>
                <w:i/>
                <w:spacing w:val="-4"/>
                <w:w w:val="90"/>
                <w:sz w:val="20"/>
              </w:rPr>
              <w:t xml:space="preserve"> </w:t>
            </w:r>
            <w:r>
              <w:rPr>
                <w:rFonts w:ascii="Trebuchet MS" w:hAnsi="Trebuchet MS"/>
                <w:i/>
                <w:w w:val="90"/>
                <w:sz w:val="20"/>
              </w:rPr>
              <w:t>hearing</w:t>
            </w:r>
            <w:r>
              <w:rPr>
                <w:rFonts w:ascii="Trebuchet MS" w:hAnsi="Trebuchet MS"/>
                <w:i/>
                <w:spacing w:val="-5"/>
                <w:w w:val="90"/>
                <w:sz w:val="20"/>
              </w:rPr>
              <w:t xml:space="preserve"> </w:t>
            </w:r>
            <w:r>
              <w:rPr>
                <w:rFonts w:ascii="Trebuchet MS" w:hAnsi="Trebuchet MS"/>
                <w:i/>
                <w:w w:val="90"/>
                <w:sz w:val="20"/>
              </w:rPr>
              <w:t>impairments</w:t>
            </w:r>
            <w:r>
              <w:rPr>
                <w:rFonts w:ascii="Trebuchet MS" w:hAnsi="Trebuchet MS"/>
                <w:i/>
                <w:spacing w:val="-3"/>
                <w:w w:val="90"/>
                <w:sz w:val="20"/>
              </w:rPr>
              <w:t xml:space="preserve"> </w:t>
            </w:r>
            <w:r>
              <w:rPr>
                <w:rFonts w:ascii="Trebuchet MS" w:hAnsi="Trebuchet MS"/>
                <w:i/>
                <w:w w:val="90"/>
                <w:sz w:val="20"/>
              </w:rPr>
              <w:t>include</w:t>
            </w:r>
            <w:r>
              <w:rPr>
                <w:rFonts w:ascii="Trebuchet MS" w:hAnsi="Trebuchet MS"/>
                <w:i/>
                <w:spacing w:val="-1"/>
                <w:w w:val="90"/>
                <w:sz w:val="20"/>
              </w:rPr>
              <w:t xml:space="preserve"> </w:t>
            </w:r>
            <w:r>
              <w:rPr>
                <w:rFonts w:ascii="Trebuchet MS" w:hAnsi="Trebuchet MS"/>
                <w:i/>
                <w:w w:val="90"/>
                <w:sz w:val="20"/>
              </w:rPr>
              <w:t>availability</w:t>
            </w:r>
            <w:r>
              <w:rPr>
                <w:rFonts w:ascii="Trebuchet MS" w:hAnsi="Trebuchet MS"/>
                <w:i/>
                <w:spacing w:val="-1"/>
                <w:w w:val="90"/>
                <w:sz w:val="20"/>
              </w:rPr>
              <w:t xml:space="preserve"> </w:t>
            </w:r>
            <w:r>
              <w:rPr>
                <w:rFonts w:ascii="Trebuchet MS" w:hAnsi="Trebuchet MS"/>
                <w:i/>
                <w:w w:val="90"/>
                <w:sz w:val="20"/>
              </w:rPr>
              <w:t>of</w:t>
            </w:r>
            <w:r>
              <w:rPr>
                <w:rFonts w:ascii="Trebuchet MS" w:hAnsi="Trebuchet MS"/>
                <w:i/>
                <w:spacing w:val="-1"/>
                <w:w w:val="90"/>
                <w:sz w:val="20"/>
              </w:rPr>
              <w:t xml:space="preserve"> </w:t>
            </w:r>
            <w:r>
              <w:rPr>
                <w:rFonts w:ascii="Trebuchet MS" w:hAnsi="Trebuchet MS"/>
                <w:i/>
                <w:w w:val="90"/>
                <w:sz w:val="20"/>
              </w:rPr>
              <w:t>portable</w:t>
            </w:r>
            <w:r>
              <w:rPr>
                <w:rFonts w:ascii="Trebuchet MS" w:hAnsi="Trebuchet MS"/>
                <w:i/>
                <w:spacing w:val="-4"/>
                <w:w w:val="90"/>
                <w:sz w:val="20"/>
              </w:rPr>
              <w:t xml:space="preserve"> </w:t>
            </w:r>
            <w:r>
              <w:rPr>
                <w:rFonts w:ascii="Trebuchet MS" w:hAnsi="Trebuchet MS"/>
                <w:i/>
                <w:w w:val="90"/>
                <w:sz w:val="20"/>
              </w:rPr>
              <w:t>hearing</w:t>
            </w:r>
            <w:r>
              <w:rPr>
                <w:rFonts w:ascii="Trebuchet MS" w:hAnsi="Trebuchet MS"/>
                <w:i/>
                <w:spacing w:val="-5"/>
                <w:w w:val="90"/>
                <w:sz w:val="20"/>
              </w:rPr>
              <w:t xml:space="preserve"> </w:t>
            </w:r>
            <w:r>
              <w:rPr>
                <w:rFonts w:ascii="Trebuchet MS" w:hAnsi="Trebuchet MS"/>
                <w:i/>
                <w:w w:val="90"/>
                <w:sz w:val="20"/>
              </w:rPr>
              <w:t>loops</w:t>
            </w:r>
            <w:r>
              <w:rPr>
                <w:rFonts w:ascii="Trebuchet MS" w:hAnsi="Trebuchet MS"/>
                <w:i/>
                <w:spacing w:val="-3"/>
                <w:w w:val="90"/>
                <w:sz w:val="20"/>
              </w:rPr>
              <w:t xml:space="preserve"> </w:t>
            </w:r>
            <w:r>
              <w:rPr>
                <w:rFonts w:ascii="Trebuchet MS" w:hAnsi="Trebuchet MS"/>
                <w:i/>
                <w:w w:val="90"/>
                <w:sz w:val="20"/>
              </w:rPr>
              <w:t>at</w:t>
            </w:r>
            <w:r>
              <w:rPr>
                <w:rFonts w:ascii="Trebuchet MS" w:hAnsi="Trebuchet MS"/>
                <w:i/>
                <w:spacing w:val="-4"/>
                <w:w w:val="90"/>
                <w:sz w:val="20"/>
              </w:rPr>
              <w:t xml:space="preserve"> </w:t>
            </w:r>
            <w:r>
              <w:rPr>
                <w:rFonts w:ascii="Trebuchet MS" w:hAnsi="Trebuchet MS"/>
                <w:i/>
                <w:w w:val="90"/>
                <w:sz w:val="20"/>
              </w:rPr>
              <w:t>reception</w:t>
            </w:r>
            <w:r>
              <w:rPr>
                <w:rFonts w:ascii="Trebuchet MS" w:hAnsi="Trebuchet MS"/>
                <w:i/>
                <w:spacing w:val="-3"/>
                <w:w w:val="90"/>
                <w:sz w:val="20"/>
              </w:rPr>
              <w:t xml:space="preserve"> </w:t>
            </w:r>
            <w:r>
              <w:rPr>
                <w:rFonts w:ascii="Trebuchet MS" w:hAnsi="Trebuchet MS"/>
                <w:i/>
                <w:w w:val="90"/>
                <w:sz w:val="20"/>
              </w:rPr>
              <w:t>or</w:t>
            </w:r>
            <w:r>
              <w:rPr>
                <w:rFonts w:ascii="Trebuchet MS" w:hAnsi="Trebuchet MS"/>
                <w:i/>
                <w:spacing w:val="-4"/>
                <w:w w:val="90"/>
                <w:sz w:val="20"/>
              </w:rPr>
              <w:t xml:space="preserve"> </w:t>
            </w:r>
            <w:r>
              <w:rPr>
                <w:rFonts w:ascii="Trebuchet MS" w:hAnsi="Trebuchet MS"/>
                <w:i/>
                <w:w w:val="90"/>
                <w:sz w:val="20"/>
              </w:rPr>
              <w:t>meeting rooms;</w:t>
            </w:r>
            <w:r>
              <w:rPr>
                <w:rFonts w:ascii="Trebuchet MS" w:hAnsi="Trebuchet MS"/>
                <w:i/>
                <w:spacing w:val="-5"/>
                <w:w w:val="90"/>
                <w:sz w:val="20"/>
              </w:rPr>
              <w:t xml:space="preserve"> </w:t>
            </w:r>
            <w:r>
              <w:rPr>
                <w:rFonts w:ascii="Trebuchet MS" w:hAnsi="Trebuchet MS"/>
                <w:i/>
                <w:w w:val="90"/>
                <w:sz w:val="20"/>
              </w:rPr>
              <w:t>captioned</w:t>
            </w:r>
            <w:r>
              <w:rPr>
                <w:rFonts w:ascii="Trebuchet MS" w:hAnsi="Trebuchet MS"/>
                <w:i/>
                <w:spacing w:val="-3"/>
                <w:w w:val="90"/>
                <w:sz w:val="20"/>
              </w:rPr>
              <w:t xml:space="preserve"> </w:t>
            </w:r>
            <w:r>
              <w:rPr>
                <w:rFonts w:ascii="Trebuchet MS" w:hAnsi="Trebuchet MS"/>
                <w:i/>
                <w:w w:val="90"/>
                <w:sz w:val="20"/>
              </w:rPr>
              <w:t>videos</w:t>
            </w:r>
            <w:r>
              <w:rPr>
                <w:rFonts w:ascii="Trebuchet MS" w:hAnsi="Trebuchet MS"/>
                <w:i/>
                <w:spacing w:val="-4"/>
                <w:w w:val="90"/>
                <w:sz w:val="20"/>
              </w:rPr>
              <w:t xml:space="preserve"> </w:t>
            </w:r>
            <w:r>
              <w:rPr>
                <w:rFonts w:ascii="Trebuchet MS" w:hAnsi="Trebuchet MS"/>
                <w:i/>
                <w:w w:val="90"/>
                <w:sz w:val="20"/>
              </w:rPr>
              <w:t>and</w:t>
            </w:r>
            <w:r>
              <w:rPr>
                <w:rFonts w:ascii="Trebuchet MS" w:hAnsi="Trebuchet MS"/>
                <w:i/>
                <w:spacing w:val="-3"/>
                <w:w w:val="90"/>
                <w:sz w:val="20"/>
              </w:rPr>
              <w:t xml:space="preserve"> </w:t>
            </w:r>
            <w:r>
              <w:rPr>
                <w:rFonts w:ascii="Trebuchet MS" w:hAnsi="Trebuchet MS"/>
                <w:i/>
                <w:w w:val="90"/>
                <w:sz w:val="20"/>
              </w:rPr>
              <w:t>visual</w:t>
            </w:r>
            <w:r>
              <w:rPr>
                <w:rFonts w:ascii="Trebuchet MS" w:hAnsi="Trebuchet MS"/>
                <w:i/>
                <w:spacing w:val="-3"/>
                <w:w w:val="90"/>
                <w:sz w:val="20"/>
              </w:rPr>
              <w:t xml:space="preserve"> </w:t>
            </w:r>
            <w:r>
              <w:rPr>
                <w:rFonts w:ascii="Trebuchet MS" w:hAnsi="Trebuchet MS"/>
                <w:i/>
                <w:w w:val="90"/>
                <w:sz w:val="20"/>
              </w:rPr>
              <w:t>alarms</w:t>
            </w:r>
            <w:r>
              <w:rPr>
                <w:rFonts w:ascii="Trebuchet MS" w:hAnsi="Trebuchet MS"/>
                <w:i/>
                <w:spacing w:val="-4"/>
                <w:w w:val="90"/>
                <w:sz w:val="20"/>
              </w:rPr>
              <w:t xml:space="preserve"> </w:t>
            </w:r>
            <w:r>
              <w:rPr>
                <w:rFonts w:ascii="Trebuchet MS" w:hAnsi="Trebuchet MS"/>
                <w:i/>
                <w:w w:val="90"/>
                <w:sz w:val="20"/>
              </w:rPr>
              <w:t>in</w:t>
            </w:r>
            <w:r>
              <w:rPr>
                <w:rFonts w:ascii="Trebuchet MS" w:hAnsi="Trebuchet MS"/>
                <w:i/>
                <w:spacing w:val="-4"/>
                <w:w w:val="90"/>
                <w:sz w:val="20"/>
              </w:rPr>
              <w:t xml:space="preserve"> </w:t>
            </w:r>
            <w:r>
              <w:rPr>
                <w:rFonts w:ascii="Trebuchet MS" w:hAnsi="Trebuchet MS"/>
                <w:i/>
                <w:w w:val="90"/>
                <w:sz w:val="20"/>
              </w:rPr>
              <w:t>key</w:t>
            </w:r>
            <w:r>
              <w:rPr>
                <w:rFonts w:ascii="Trebuchet MS" w:hAnsi="Trebuchet MS"/>
                <w:i/>
                <w:spacing w:val="-5"/>
                <w:w w:val="90"/>
                <w:sz w:val="20"/>
              </w:rPr>
              <w:t xml:space="preserve"> </w:t>
            </w:r>
            <w:r>
              <w:rPr>
                <w:rFonts w:ascii="Trebuchet MS" w:hAnsi="Trebuchet MS"/>
                <w:i/>
                <w:w w:val="90"/>
                <w:sz w:val="20"/>
              </w:rPr>
              <w:t>areas</w:t>
            </w:r>
            <w:r>
              <w:rPr>
                <w:rFonts w:ascii="Trebuchet MS" w:hAnsi="Trebuchet MS"/>
                <w:i/>
                <w:spacing w:val="-6"/>
                <w:w w:val="90"/>
                <w:sz w:val="20"/>
              </w:rPr>
              <w:t xml:space="preserve"> </w:t>
            </w:r>
            <w:r>
              <w:rPr>
                <w:rFonts w:ascii="Trebuchet MS" w:hAnsi="Trebuchet MS"/>
                <w:i/>
                <w:w w:val="90"/>
                <w:sz w:val="20"/>
              </w:rPr>
              <w:t>(if</w:t>
            </w:r>
            <w:r>
              <w:rPr>
                <w:rFonts w:ascii="Trebuchet MS" w:hAnsi="Trebuchet MS"/>
                <w:i/>
                <w:spacing w:val="-5"/>
                <w:w w:val="90"/>
                <w:sz w:val="20"/>
              </w:rPr>
              <w:t xml:space="preserve"> </w:t>
            </w:r>
            <w:r>
              <w:rPr>
                <w:rFonts w:ascii="Trebuchet MS" w:hAnsi="Trebuchet MS"/>
                <w:i/>
                <w:w w:val="90"/>
                <w:sz w:val="20"/>
              </w:rPr>
              <w:t>feasible);</w:t>
            </w:r>
            <w:r>
              <w:rPr>
                <w:rFonts w:ascii="Trebuchet MS" w:hAnsi="Trebuchet MS"/>
                <w:i/>
                <w:spacing w:val="-5"/>
                <w:w w:val="90"/>
                <w:sz w:val="20"/>
              </w:rPr>
              <w:t xml:space="preserve"> </w:t>
            </w:r>
            <w:r>
              <w:rPr>
                <w:rFonts w:ascii="Trebuchet MS" w:hAnsi="Trebuchet MS"/>
                <w:i/>
                <w:w w:val="90"/>
                <w:sz w:val="20"/>
              </w:rPr>
              <w:t>staff</w:t>
            </w:r>
            <w:r>
              <w:rPr>
                <w:rFonts w:ascii="Trebuchet MS" w:hAnsi="Trebuchet MS"/>
                <w:i/>
                <w:spacing w:val="-3"/>
                <w:w w:val="90"/>
                <w:sz w:val="20"/>
              </w:rPr>
              <w:t xml:space="preserve"> </w:t>
            </w:r>
            <w:r>
              <w:rPr>
                <w:rFonts w:ascii="Trebuchet MS" w:hAnsi="Trebuchet MS"/>
                <w:i/>
                <w:w w:val="90"/>
                <w:sz w:val="20"/>
              </w:rPr>
              <w:t>training</w:t>
            </w:r>
            <w:r>
              <w:rPr>
                <w:rFonts w:ascii="Trebuchet MS" w:hAnsi="Trebuchet MS"/>
                <w:i/>
                <w:spacing w:val="-6"/>
                <w:w w:val="90"/>
                <w:sz w:val="20"/>
              </w:rPr>
              <w:t xml:space="preserve"> </w:t>
            </w:r>
            <w:r>
              <w:rPr>
                <w:rFonts w:ascii="Trebuchet MS" w:hAnsi="Trebuchet MS"/>
                <w:i/>
                <w:w w:val="90"/>
                <w:sz w:val="20"/>
              </w:rPr>
              <w:t>focusing</w:t>
            </w:r>
            <w:r>
              <w:rPr>
                <w:rFonts w:ascii="Trebuchet MS" w:hAnsi="Trebuchet MS"/>
                <w:i/>
                <w:spacing w:val="-6"/>
                <w:w w:val="90"/>
                <w:sz w:val="20"/>
              </w:rPr>
              <w:t xml:space="preserve"> </w:t>
            </w:r>
            <w:r>
              <w:rPr>
                <w:rFonts w:ascii="Trebuchet MS" w:hAnsi="Trebuchet MS"/>
                <w:i/>
                <w:w w:val="90"/>
                <w:sz w:val="20"/>
              </w:rPr>
              <w:t>on</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5"/>
                <w:w w:val="90"/>
                <w:sz w:val="20"/>
              </w:rPr>
              <w:t xml:space="preserve"> </w:t>
            </w:r>
            <w:proofErr w:type="spellStart"/>
            <w:r>
              <w:rPr>
                <w:rFonts w:ascii="Trebuchet MS" w:hAnsi="Trebuchet MS"/>
                <w:i/>
                <w:w w:val="90"/>
                <w:sz w:val="20"/>
              </w:rPr>
              <w:t>sensibilisation</w:t>
            </w:r>
            <w:proofErr w:type="spellEnd"/>
            <w:r>
              <w:rPr>
                <w:rFonts w:ascii="Trebuchet MS" w:hAnsi="Trebuchet MS"/>
                <w:i/>
                <w:spacing w:val="-6"/>
                <w:w w:val="90"/>
                <w:sz w:val="20"/>
              </w:rPr>
              <w:t xml:space="preserve"> </w:t>
            </w:r>
            <w:r>
              <w:rPr>
                <w:rFonts w:ascii="Trebuchet MS" w:hAnsi="Trebuchet MS"/>
                <w:i/>
                <w:w w:val="90"/>
                <w:sz w:val="20"/>
              </w:rPr>
              <w:t>of needs for people with hearing impairments (e.g. trained in international sign language).</w:t>
            </w:r>
          </w:p>
          <w:p w14:paraId="446266E5" w14:textId="77777777" w:rsidR="003754EE" w:rsidRDefault="003754EE">
            <w:pPr>
              <w:pStyle w:val="TableParagraph"/>
              <w:spacing w:before="6"/>
              <w:ind w:left="0"/>
              <w:rPr>
                <w:sz w:val="20"/>
              </w:rPr>
            </w:pPr>
          </w:p>
          <w:p w14:paraId="0E123716" w14:textId="77777777" w:rsidR="003754EE" w:rsidRDefault="00486D74">
            <w:pPr>
              <w:pStyle w:val="TableParagraph"/>
              <w:spacing w:line="247" w:lineRule="auto"/>
              <w:ind w:left="104" w:right="103"/>
              <w:jc w:val="both"/>
              <w:rPr>
                <w:rFonts w:ascii="Trebuchet MS"/>
                <w:i/>
                <w:sz w:val="20"/>
              </w:rPr>
            </w:pPr>
            <w:r>
              <w:rPr>
                <w:rFonts w:ascii="Trebuchet MS"/>
                <w:i/>
                <w:w w:val="90"/>
                <w:sz w:val="20"/>
              </w:rPr>
              <w:t>For the actions to be approved, the improvements are substantial, functional and clearly documented in the accessibility plan. The establishment also informs about the minimum accessibility elements in place on their website.</w:t>
            </w:r>
          </w:p>
          <w:p w14:paraId="6BD7FCF0" w14:textId="77777777" w:rsidR="003754EE" w:rsidRDefault="003754EE">
            <w:pPr>
              <w:pStyle w:val="TableParagraph"/>
              <w:ind w:left="0"/>
              <w:rPr>
                <w:sz w:val="20"/>
              </w:rPr>
            </w:pPr>
          </w:p>
          <w:p w14:paraId="580F7AFF" w14:textId="77777777" w:rsidR="003754EE" w:rsidRDefault="00486D74">
            <w:pPr>
              <w:pStyle w:val="TableParagraph"/>
              <w:spacing w:line="247" w:lineRule="auto"/>
              <w:ind w:left="104" w:right="101"/>
              <w:jc w:val="both"/>
              <w:rPr>
                <w:rFonts w:ascii="Trebuchet MS" w:hAnsi="Trebuchet MS"/>
                <w:i/>
                <w:sz w:val="20"/>
              </w:rPr>
            </w:pPr>
            <w:r>
              <w:rPr>
                <w:rFonts w:ascii="Trebuchet MS" w:hAnsi="Trebuchet MS"/>
                <w:i/>
                <w:w w:val="90"/>
                <w:sz w:val="20"/>
              </w:rPr>
              <w:t xml:space="preserve">Even if pets are generally not allowed in the establishment, service animals (e.g. guide dogs) are always permitted. This aspect is </w:t>
            </w:r>
            <w:r>
              <w:rPr>
                <w:rFonts w:ascii="Trebuchet MS" w:hAnsi="Trebuchet MS"/>
                <w:i/>
                <w:w w:val="85"/>
                <w:sz w:val="20"/>
              </w:rPr>
              <w:t xml:space="preserve">respected by all staff. The level of access is clearly and accurately communicated on the establishment’s website. Descriptions specify </w:t>
            </w:r>
            <w:r>
              <w:rPr>
                <w:rFonts w:ascii="Trebuchet MS" w:hAnsi="Trebuchet MS"/>
                <w:i/>
                <w:spacing w:val="-4"/>
                <w:sz w:val="20"/>
              </w:rPr>
              <w:t>accessible</w:t>
            </w:r>
            <w:r>
              <w:rPr>
                <w:rFonts w:ascii="Trebuchet MS" w:hAnsi="Trebuchet MS"/>
                <w:i/>
                <w:spacing w:val="-9"/>
                <w:sz w:val="20"/>
              </w:rPr>
              <w:t xml:space="preserve"> </w:t>
            </w:r>
            <w:r>
              <w:rPr>
                <w:rFonts w:ascii="Trebuchet MS" w:hAnsi="Trebuchet MS"/>
                <w:i/>
                <w:spacing w:val="-4"/>
                <w:sz w:val="20"/>
              </w:rPr>
              <w:t>facilities</w:t>
            </w:r>
            <w:r>
              <w:rPr>
                <w:rFonts w:ascii="Trebuchet MS" w:hAnsi="Trebuchet MS"/>
                <w:i/>
                <w:spacing w:val="-9"/>
                <w:sz w:val="20"/>
              </w:rPr>
              <w:t xml:space="preserve"> </w:t>
            </w:r>
            <w:r>
              <w:rPr>
                <w:rFonts w:ascii="Trebuchet MS" w:hAnsi="Trebuchet MS"/>
                <w:i/>
                <w:spacing w:val="-4"/>
                <w:sz w:val="20"/>
              </w:rPr>
              <w:t>(e.g.</w:t>
            </w:r>
            <w:r>
              <w:rPr>
                <w:rFonts w:ascii="Trebuchet MS" w:hAnsi="Trebuchet MS"/>
                <w:i/>
                <w:spacing w:val="-10"/>
                <w:sz w:val="20"/>
              </w:rPr>
              <w:t xml:space="preserve"> </w:t>
            </w:r>
            <w:r>
              <w:rPr>
                <w:rFonts w:ascii="Trebuchet MS" w:hAnsi="Trebuchet MS"/>
                <w:i/>
                <w:spacing w:val="-4"/>
                <w:sz w:val="20"/>
              </w:rPr>
              <w:t>room</w:t>
            </w:r>
            <w:r>
              <w:rPr>
                <w:rFonts w:ascii="Trebuchet MS" w:hAnsi="Trebuchet MS"/>
                <w:i/>
                <w:spacing w:val="-10"/>
                <w:sz w:val="20"/>
              </w:rPr>
              <w:t xml:space="preserve"> </w:t>
            </w:r>
            <w:r>
              <w:rPr>
                <w:rFonts w:ascii="Trebuchet MS" w:hAnsi="Trebuchet MS"/>
                <w:i/>
                <w:spacing w:val="-4"/>
                <w:sz w:val="20"/>
              </w:rPr>
              <w:t>layout,</w:t>
            </w:r>
            <w:r>
              <w:rPr>
                <w:rFonts w:ascii="Trebuchet MS" w:hAnsi="Trebuchet MS"/>
                <w:i/>
                <w:spacing w:val="-9"/>
                <w:sz w:val="20"/>
              </w:rPr>
              <w:t xml:space="preserve"> </w:t>
            </w:r>
            <w:r>
              <w:rPr>
                <w:rFonts w:ascii="Trebuchet MS" w:hAnsi="Trebuchet MS"/>
                <w:i/>
                <w:spacing w:val="-4"/>
                <w:sz w:val="20"/>
              </w:rPr>
              <w:t>grab</w:t>
            </w:r>
            <w:r>
              <w:rPr>
                <w:rFonts w:ascii="Trebuchet MS" w:hAnsi="Trebuchet MS"/>
                <w:i/>
                <w:spacing w:val="-9"/>
                <w:sz w:val="20"/>
              </w:rPr>
              <w:t xml:space="preserve"> </w:t>
            </w:r>
            <w:r>
              <w:rPr>
                <w:rFonts w:ascii="Trebuchet MS" w:hAnsi="Trebuchet MS"/>
                <w:i/>
                <w:spacing w:val="-4"/>
                <w:sz w:val="20"/>
              </w:rPr>
              <w:t>bars,</w:t>
            </w:r>
            <w:r>
              <w:rPr>
                <w:rFonts w:ascii="Trebuchet MS" w:hAnsi="Trebuchet MS"/>
                <w:i/>
                <w:spacing w:val="-9"/>
                <w:sz w:val="20"/>
              </w:rPr>
              <w:t xml:space="preserve"> </w:t>
            </w:r>
            <w:r>
              <w:rPr>
                <w:rFonts w:ascii="Trebuchet MS" w:hAnsi="Trebuchet MS"/>
                <w:i/>
                <w:spacing w:val="-4"/>
                <w:sz w:val="20"/>
              </w:rPr>
              <w:t>step-free</w:t>
            </w:r>
            <w:r>
              <w:rPr>
                <w:rFonts w:ascii="Trebuchet MS" w:hAnsi="Trebuchet MS"/>
                <w:i/>
                <w:spacing w:val="-10"/>
                <w:sz w:val="20"/>
              </w:rPr>
              <w:t xml:space="preserve"> </w:t>
            </w:r>
            <w:r>
              <w:rPr>
                <w:rFonts w:ascii="Trebuchet MS" w:hAnsi="Trebuchet MS"/>
                <w:i/>
                <w:spacing w:val="-4"/>
                <w:sz w:val="20"/>
              </w:rPr>
              <w:t>access,</w:t>
            </w:r>
            <w:r>
              <w:rPr>
                <w:rFonts w:ascii="Trebuchet MS" w:hAnsi="Trebuchet MS"/>
                <w:i/>
                <w:spacing w:val="-10"/>
                <w:sz w:val="20"/>
              </w:rPr>
              <w:t xml:space="preserve"> </w:t>
            </w:r>
            <w:r>
              <w:rPr>
                <w:rFonts w:ascii="Trebuchet MS" w:hAnsi="Trebuchet MS"/>
                <w:i/>
                <w:spacing w:val="-4"/>
                <w:sz w:val="20"/>
              </w:rPr>
              <w:t>high-contras</w:t>
            </w:r>
            <w:r>
              <w:rPr>
                <w:rFonts w:ascii="Trebuchet MS" w:hAnsi="Trebuchet MS"/>
                <w:i/>
                <w:spacing w:val="-8"/>
                <w:sz w:val="20"/>
              </w:rPr>
              <w:t xml:space="preserve"> </w:t>
            </w:r>
            <w:r>
              <w:rPr>
                <w:rFonts w:ascii="Trebuchet MS" w:hAnsi="Trebuchet MS"/>
                <w:i/>
                <w:spacing w:val="-4"/>
                <w:sz w:val="20"/>
              </w:rPr>
              <w:t>signage,</w:t>
            </w:r>
            <w:r>
              <w:rPr>
                <w:rFonts w:ascii="Trebuchet MS" w:hAnsi="Trebuchet MS"/>
                <w:i/>
                <w:spacing w:val="-10"/>
                <w:sz w:val="20"/>
              </w:rPr>
              <w:t xml:space="preserve"> </w:t>
            </w:r>
            <w:r>
              <w:rPr>
                <w:rFonts w:ascii="Trebuchet MS" w:hAnsi="Trebuchet MS"/>
                <w:i/>
                <w:spacing w:val="-4"/>
                <w:sz w:val="20"/>
              </w:rPr>
              <w:t>visual</w:t>
            </w:r>
            <w:r>
              <w:rPr>
                <w:rFonts w:ascii="Trebuchet MS" w:hAnsi="Trebuchet MS"/>
                <w:i/>
                <w:spacing w:val="-9"/>
                <w:sz w:val="20"/>
              </w:rPr>
              <w:t xml:space="preserve"> </w:t>
            </w:r>
            <w:r>
              <w:rPr>
                <w:rFonts w:ascii="Trebuchet MS" w:hAnsi="Trebuchet MS"/>
                <w:i/>
                <w:spacing w:val="-4"/>
                <w:sz w:val="20"/>
              </w:rPr>
              <w:t>alarms,</w:t>
            </w:r>
            <w:r>
              <w:rPr>
                <w:rFonts w:ascii="Trebuchet MS" w:hAnsi="Trebuchet MS"/>
                <w:i/>
                <w:spacing w:val="-10"/>
                <w:sz w:val="20"/>
              </w:rPr>
              <w:t xml:space="preserve"> </w:t>
            </w:r>
            <w:r>
              <w:rPr>
                <w:rFonts w:ascii="Trebuchet MS" w:hAnsi="Trebuchet MS"/>
                <w:i/>
                <w:spacing w:val="-4"/>
                <w:sz w:val="20"/>
              </w:rPr>
              <w:t>etc.)</w:t>
            </w:r>
            <w:r>
              <w:rPr>
                <w:rFonts w:ascii="Trebuchet MS" w:hAnsi="Trebuchet MS"/>
                <w:i/>
                <w:spacing w:val="-10"/>
                <w:sz w:val="20"/>
              </w:rPr>
              <w:t xml:space="preserve"> </w:t>
            </w:r>
            <w:r>
              <w:rPr>
                <w:rFonts w:ascii="Trebuchet MS" w:hAnsi="Trebuchet MS"/>
                <w:i/>
                <w:spacing w:val="-4"/>
                <w:sz w:val="20"/>
              </w:rPr>
              <w:t>and</w:t>
            </w:r>
            <w:r>
              <w:rPr>
                <w:rFonts w:ascii="Trebuchet MS" w:hAnsi="Trebuchet MS"/>
                <w:i/>
                <w:spacing w:val="-9"/>
                <w:sz w:val="20"/>
              </w:rPr>
              <w:t xml:space="preserve"> </w:t>
            </w:r>
            <w:r>
              <w:rPr>
                <w:rFonts w:ascii="Trebuchet MS" w:hAnsi="Trebuchet MS"/>
                <w:i/>
                <w:spacing w:val="-4"/>
                <w:sz w:val="20"/>
              </w:rPr>
              <w:t>whether</w:t>
            </w:r>
            <w:r>
              <w:rPr>
                <w:rFonts w:ascii="Trebuchet MS" w:hAnsi="Trebuchet MS"/>
                <w:i/>
                <w:spacing w:val="-9"/>
                <w:sz w:val="20"/>
              </w:rPr>
              <w:t xml:space="preserve"> </w:t>
            </w:r>
            <w:r>
              <w:rPr>
                <w:rFonts w:ascii="Trebuchet MS" w:hAnsi="Trebuchet MS"/>
                <w:i/>
                <w:spacing w:val="-4"/>
                <w:sz w:val="20"/>
              </w:rPr>
              <w:t xml:space="preserve">the </w:t>
            </w:r>
            <w:r>
              <w:rPr>
                <w:rFonts w:ascii="Trebuchet MS" w:hAnsi="Trebuchet MS"/>
                <w:i/>
                <w:w w:val="90"/>
                <w:sz w:val="20"/>
              </w:rPr>
              <w:t>establishment complies with specific standards (e.g. local building codes or accessibility certifications).</w:t>
            </w:r>
          </w:p>
          <w:p w14:paraId="64EE738F" w14:textId="77777777" w:rsidR="003754EE" w:rsidRDefault="003754EE">
            <w:pPr>
              <w:pStyle w:val="TableParagraph"/>
              <w:spacing w:before="2"/>
              <w:ind w:left="0"/>
              <w:rPr>
                <w:sz w:val="20"/>
              </w:rPr>
            </w:pPr>
          </w:p>
          <w:p w14:paraId="2AD41682" w14:textId="77777777" w:rsidR="003754EE" w:rsidRDefault="00486D74">
            <w:pPr>
              <w:pStyle w:val="TableParagraph"/>
              <w:spacing w:line="247" w:lineRule="auto"/>
              <w:ind w:left="104" w:right="102"/>
              <w:jc w:val="both"/>
              <w:rPr>
                <w:rFonts w:ascii="Trebuchet MS" w:hAnsi="Trebuchet MS"/>
                <w:i/>
                <w:sz w:val="20"/>
              </w:rPr>
            </w:pPr>
            <w:r>
              <w:rPr>
                <w:rFonts w:ascii="Trebuchet MS" w:hAnsi="Trebuchet MS"/>
                <w:i/>
                <w:w w:val="90"/>
                <w:sz w:val="20"/>
              </w:rPr>
              <w:t xml:space="preserve">Where applicable, the establishment is encouraged to consult with or seek approval from national or local disability </w:t>
            </w:r>
            <w:proofErr w:type="spellStart"/>
            <w:r>
              <w:rPr>
                <w:rFonts w:ascii="Trebuchet MS" w:hAnsi="Trebuchet MS"/>
                <w:i/>
                <w:w w:val="90"/>
                <w:sz w:val="20"/>
              </w:rPr>
              <w:t>organisations</w:t>
            </w:r>
            <w:proofErr w:type="spellEnd"/>
            <w:r>
              <w:rPr>
                <w:rFonts w:ascii="Trebuchet MS" w:hAnsi="Trebuchet MS"/>
                <w:i/>
                <w:w w:val="90"/>
                <w:sz w:val="20"/>
              </w:rPr>
              <w:t xml:space="preserve"> </w:t>
            </w:r>
            <w:r>
              <w:rPr>
                <w:rFonts w:ascii="Trebuchet MS" w:hAnsi="Trebuchet MS"/>
                <w:i/>
                <w:w w:val="85"/>
                <w:sz w:val="20"/>
              </w:rPr>
              <w:t xml:space="preserve">when planning accessibility features. During the onboarding, all staff are trained and informed about the establishment’s accessibility </w:t>
            </w:r>
            <w:r>
              <w:rPr>
                <w:rFonts w:ascii="Trebuchet MS" w:hAnsi="Trebuchet MS"/>
                <w:i/>
                <w:spacing w:val="-4"/>
                <w:sz w:val="20"/>
              </w:rPr>
              <w:t>provisions, regulations</w:t>
            </w:r>
            <w:r>
              <w:rPr>
                <w:rFonts w:ascii="Trebuchet MS" w:hAnsi="Trebuchet MS"/>
                <w:i/>
                <w:spacing w:val="-5"/>
                <w:sz w:val="20"/>
              </w:rPr>
              <w:t xml:space="preserve"> </w:t>
            </w:r>
            <w:r>
              <w:rPr>
                <w:rFonts w:ascii="Trebuchet MS" w:hAnsi="Trebuchet MS"/>
                <w:i/>
                <w:spacing w:val="-4"/>
                <w:sz w:val="20"/>
              </w:rPr>
              <w:t>and</w:t>
            </w:r>
            <w:r>
              <w:rPr>
                <w:rFonts w:ascii="Trebuchet MS" w:hAnsi="Trebuchet MS"/>
                <w:i/>
                <w:spacing w:val="-5"/>
                <w:sz w:val="20"/>
              </w:rPr>
              <w:t xml:space="preserve"> </w:t>
            </w:r>
            <w:r>
              <w:rPr>
                <w:rFonts w:ascii="Trebuchet MS" w:hAnsi="Trebuchet MS"/>
                <w:i/>
                <w:spacing w:val="-4"/>
                <w:sz w:val="20"/>
              </w:rPr>
              <w:t>the</w:t>
            </w:r>
            <w:r>
              <w:rPr>
                <w:rFonts w:ascii="Trebuchet MS" w:hAnsi="Trebuchet MS"/>
                <w:i/>
                <w:spacing w:val="-6"/>
                <w:sz w:val="20"/>
              </w:rPr>
              <w:t xml:space="preserve"> </w:t>
            </w:r>
            <w:r>
              <w:rPr>
                <w:rFonts w:ascii="Trebuchet MS" w:hAnsi="Trebuchet MS"/>
                <w:i/>
                <w:spacing w:val="-4"/>
                <w:sz w:val="20"/>
              </w:rPr>
              <w:t>rights</w:t>
            </w:r>
            <w:r>
              <w:rPr>
                <w:rFonts w:ascii="Trebuchet MS" w:hAnsi="Trebuchet MS"/>
                <w:i/>
                <w:spacing w:val="-7"/>
                <w:sz w:val="20"/>
              </w:rPr>
              <w:t xml:space="preserve"> </w:t>
            </w:r>
            <w:r>
              <w:rPr>
                <w:rFonts w:ascii="Trebuchet MS" w:hAnsi="Trebuchet MS"/>
                <w:i/>
                <w:spacing w:val="-4"/>
                <w:sz w:val="20"/>
              </w:rPr>
              <w:t>of</w:t>
            </w:r>
            <w:r>
              <w:rPr>
                <w:rFonts w:ascii="Trebuchet MS" w:hAnsi="Trebuchet MS"/>
                <w:i/>
                <w:spacing w:val="-5"/>
                <w:sz w:val="20"/>
              </w:rPr>
              <w:t xml:space="preserve"> </w:t>
            </w:r>
            <w:r>
              <w:rPr>
                <w:rFonts w:ascii="Trebuchet MS" w:hAnsi="Trebuchet MS"/>
                <w:i/>
                <w:spacing w:val="-4"/>
                <w:sz w:val="20"/>
              </w:rPr>
              <w:t>guests</w:t>
            </w:r>
            <w:r>
              <w:rPr>
                <w:rFonts w:ascii="Trebuchet MS" w:hAnsi="Trebuchet MS"/>
                <w:i/>
                <w:spacing w:val="-5"/>
                <w:sz w:val="20"/>
              </w:rPr>
              <w:t xml:space="preserve"> </w:t>
            </w:r>
            <w:r>
              <w:rPr>
                <w:rFonts w:ascii="Trebuchet MS" w:hAnsi="Trebuchet MS"/>
                <w:i/>
                <w:spacing w:val="-4"/>
                <w:sz w:val="20"/>
              </w:rPr>
              <w:t>with</w:t>
            </w:r>
            <w:r>
              <w:rPr>
                <w:rFonts w:ascii="Trebuchet MS" w:hAnsi="Trebuchet MS"/>
                <w:i/>
                <w:spacing w:val="-6"/>
                <w:sz w:val="20"/>
              </w:rPr>
              <w:t xml:space="preserve"> </w:t>
            </w:r>
            <w:r>
              <w:rPr>
                <w:rFonts w:ascii="Trebuchet MS" w:hAnsi="Trebuchet MS"/>
                <w:i/>
                <w:spacing w:val="-4"/>
                <w:sz w:val="20"/>
              </w:rPr>
              <w:t>disabilities.</w:t>
            </w:r>
            <w:r>
              <w:rPr>
                <w:rFonts w:ascii="Trebuchet MS" w:hAnsi="Trebuchet MS"/>
                <w:i/>
                <w:spacing w:val="-6"/>
                <w:sz w:val="20"/>
              </w:rPr>
              <w:t xml:space="preserve"> </w:t>
            </w:r>
            <w:r>
              <w:rPr>
                <w:rFonts w:ascii="Trebuchet MS" w:hAnsi="Trebuchet MS"/>
                <w:i/>
                <w:spacing w:val="-4"/>
                <w:sz w:val="20"/>
              </w:rPr>
              <w:t>Management</w:t>
            </w:r>
            <w:r>
              <w:rPr>
                <w:rFonts w:ascii="Trebuchet MS" w:hAnsi="Trebuchet MS"/>
                <w:i/>
                <w:spacing w:val="-5"/>
                <w:sz w:val="20"/>
              </w:rPr>
              <w:t xml:space="preserve"> </w:t>
            </w:r>
            <w:r>
              <w:rPr>
                <w:rFonts w:ascii="Trebuchet MS" w:hAnsi="Trebuchet MS"/>
                <w:i/>
                <w:spacing w:val="-4"/>
                <w:sz w:val="20"/>
              </w:rPr>
              <w:t>and</w:t>
            </w:r>
            <w:r>
              <w:rPr>
                <w:rFonts w:ascii="Trebuchet MS" w:hAnsi="Trebuchet MS"/>
                <w:i/>
                <w:spacing w:val="-5"/>
                <w:sz w:val="20"/>
              </w:rPr>
              <w:t xml:space="preserve"> </w:t>
            </w:r>
            <w:r>
              <w:rPr>
                <w:rFonts w:ascii="Trebuchet MS" w:hAnsi="Trebuchet MS"/>
                <w:i/>
                <w:spacing w:val="-4"/>
                <w:sz w:val="20"/>
              </w:rPr>
              <w:t>other</w:t>
            </w:r>
            <w:r>
              <w:rPr>
                <w:rFonts w:ascii="Trebuchet MS" w:hAnsi="Trebuchet MS"/>
                <w:i/>
                <w:spacing w:val="-5"/>
                <w:sz w:val="20"/>
              </w:rPr>
              <w:t xml:space="preserve"> </w:t>
            </w:r>
            <w:r>
              <w:rPr>
                <w:rFonts w:ascii="Trebuchet MS" w:hAnsi="Trebuchet MS"/>
                <w:i/>
                <w:spacing w:val="-4"/>
                <w:sz w:val="20"/>
              </w:rPr>
              <w:t>relevant</w:t>
            </w:r>
            <w:r>
              <w:rPr>
                <w:rFonts w:ascii="Trebuchet MS" w:hAnsi="Trebuchet MS"/>
                <w:i/>
                <w:spacing w:val="-5"/>
                <w:sz w:val="20"/>
              </w:rPr>
              <w:t xml:space="preserve"> </w:t>
            </w:r>
            <w:r>
              <w:rPr>
                <w:rFonts w:ascii="Trebuchet MS" w:hAnsi="Trebuchet MS"/>
                <w:i/>
                <w:spacing w:val="-4"/>
                <w:sz w:val="20"/>
              </w:rPr>
              <w:t>guest-facing</w:t>
            </w:r>
            <w:r>
              <w:rPr>
                <w:rFonts w:ascii="Trebuchet MS" w:hAnsi="Trebuchet MS"/>
                <w:i/>
                <w:spacing w:val="-5"/>
                <w:sz w:val="20"/>
              </w:rPr>
              <w:t xml:space="preserve"> </w:t>
            </w:r>
            <w:r>
              <w:rPr>
                <w:rFonts w:ascii="Trebuchet MS" w:hAnsi="Trebuchet MS"/>
                <w:i/>
                <w:spacing w:val="-4"/>
                <w:sz w:val="20"/>
              </w:rPr>
              <w:t>staff</w:t>
            </w:r>
            <w:hyperlink w:anchor="_bookmark36" w:history="1">
              <w:r w:rsidR="003754EE">
                <w:rPr>
                  <w:rFonts w:ascii="Trebuchet MS" w:hAnsi="Trebuchet MS"/>
                  <w:i/>
                  <w:spacing w:val="-4"/>
                  <w:position w:val="7"/>
                  <w:sz w:val="13"/>
                </w:rPr>
                <w:t>30</w:t>
              </w:r>
            </w:hyperlink>
            <w:r>
              <w:rPr>
                <w:rFonts w:ascii="Trebuchet MS" w:hAnsi="Trebuchet MS"/>
                <w:i/>
                <w:spacing w:val="15"/>
                <w:position w:val="7"/>
                <w:sz w:val="13"/>
              </w:rPr>
              <w:t xml:space="preserve"> </w:t>
            </w:r>
            <w:r>
              <w:rPr>
                <w:rFonts w:ascii="Trebuchet MS" w:hAnsi="Trebuchet MS"/>
                <w:i/>
                <w:spacing w:val="-4"/>
                <w:sz w:val="20"/>
              </w:rPr>
              <w:t xml:space="preserve">receive </w:t>
            </w:r>
            <w:r>
              <w:rPr>
                <w:rFonts w:ascii="Trebuchet MS" w:hAnsi="Trebuchet MS"/>
                <w:i/>
                <w:w w:val="90"/>
                <w:sz w:val="20"/>
              </w:rPr>
              <w:t>additional follow-up training regarding the available equipment in the establishment.</w:t>
            </w:r>
          </w:p>
          <w:p w14:paraId="25703FBC" w14:textId="77777777" w:rsidR="003754EE" w:rsidRDefault="00486D74">
            <w:pPr>
              <w:pStyle w:val="TableParagraph"/>
              <w:spacing w:before="240"/>
              <w:ind w:left="104"/>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E49E636" w14:textId="77777777" w:rsidR="003754EE" w:rsidRDefault="00486D74">
            <w:pPr>
              <w:pStyle w:val="TableParagraph"/>
              <w:spacing w:before="8" w:line="211" w:lineRule="exact"/>
              <w:ind w:left="104"/>
              <w:jc w:val="both"/>
              <w:rPr>
                <w:rFonts w:ascii="Trebuchet MS"/>
                <w:i/>
                <w:sz w:val="20"/>
              </w:rPr>
            </w:pPr>
            <w:r>
              <w:rPr>
                <w:rFonts w:ascii="Trebuchet MS"/>
                <w:i/>
                <w:w w:val="90"/>
                <w:sz w:val="20"/>
              </w:rPr>
              <w:t>During</w:t>
            </w:r>
            <w:r>
              <w:rPr>
                <w:rFonts w:ascii="Trebuchet MS"/>
                <w:i/>
                <w:spacing w:val="-5"/>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audit,</w:t>
            </w:r>
            <w:r>
              <w:rPr>
                <w:rFonts w:ascii="Trebuchet MS"/>
                <w:i/>
                <w:spacing w:val="-3"/>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w w:val="90"/>
                <w:sz w:val="20"/>
              </w:rPr>
              <w:t>presents</w:t>
            </w:r>
            <w:r>
              <w:rPr>
                <w:rFonts w:ascii="Trebuchet MS"/>
                <w:i/>
                <w:spacing w:val="-4"/>
                <w:w w:val="90"/>
                <w:sz w:val="20"/>
              </w:rPr>
              <w:t xml:space="preserve"> </w:t>
            </w:r>
            <w:r>
              <w:rPr>
                <w:rFonts w:ascii="Trebuchet MS"/>
                <w:i/>
                <w:w w:val="90"/>
                <w:sz w:val="20"/>
              </w:rPr>
              <w:t>evidence</w:t>
            </w:r>
            <w:r>
              <w:rPr>
                <w:rFonts w:ascii="Trebuchet MS"/>
                <w:i/>
                <w:spacing w:val="-3"/>
                <w:w w:val="90"/>
                <w:sz w:val="20"/>
              </w:rPr>
              <w:t xml:space="preserve"> </w:t>
            </w:r>
            <w:r>
              <w:rPr>
                <w:rFonts w:ascii="Trebuchet MS"/>
                <w:i/>
                <w:spacing w:val="-5"/>
                <w:w w:val="90"/>
                <w:sz w:val="20"/>
              </w:rPr>
              <w:t>of:</w:t>
            </w:r>
          </w:p>
        </w:tc>
      </w:tr>
    </w:tbl>
    <w:p w14:paraId="425E4E9E" w14:textId="77777777" w:rsidR="003754EE" w:rsidRDefault="00486D74">
      <w:pPr>
        <w:pStyle w:val="Brdtekst"/>
        <w:spacing w:before="18"/>
        <w:rPr>
          <w:sz w:val="20"/>
        </w:rPr>
      </w:pPr>
      <w:r>
        <w:rPr>
          <w:noProof/>
          <w:sz w:val="20"/>
        </w:rPr>
        <mc:AlternateContent>
          <mc:Choice Requires="wps">
            <w:drawing>
              <wp:anchor distT="0" distB="0" distL="0" distR="0" simplePos="0" relativeHeight="487595520" behindDoc="1" locked="0" layoutInCell="1" allowOverlap="1" wp14:anchorId="7E315B7A" wp14:editId="468F5726">
                <wp:simplePos x="0" y="0"/>
                <wp:positionH relativeFrom="page">
                  <wp:posOffset>899160</wp:posOffset>
                </wp:positionH>
                <wp:positionV relativeFrom="paragraph">
                  <wp:posOffset>180319</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83172" id="Graphic 17" o:spid="_x0000_s1026" style="position:absolute;margin-left:70.8pt;margin-top:14.2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nTK8x4AAAAAkBAAAPAAAAAAAAAAAAAAAAAHcEAABkcnMvZG93bnJldi54&#10;bWxQSwUGAAAAAAQABADzAAAAhAUAAAAA&#10;" path="m1829053,l,,,7620r1829053,l1829053,xe" fillcolor="black" stroked="f">
                <v:path arrowok="t"/>
                <w10:wrap type="topAndBottom" anchorx="page"/>
              </v:shape>
            </w:pict>
          </mc:Fallback>
        </mc:AlternateContent>
      </w:r>
    </w:p>
    <w:p w14:paraId="36FAE960" w14:textId="77777777" w:rsidR="003754EE" w:rsidRDefault="00486D74">
      <w:pPr>
        <w:pStyle w:val="Brdtekst"/>
        <w:spacing w:before="96"/>
        <w:ind w:left="140"/>
      </w:pPr>
      <w:bookmarkStart w:id="36" w:name="_bookmark36"/>
      <w:bookmarkEnd w:id="36"/>
      <w:r>
        <w:rPr>
          <w:rFonts w:ascii="Times New Roman"/>
          <w:position w:val="7"/>
          <w:sz w:val="13"/>
        </w:rPr>
        <w:t>30</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2D7E9E1" w14:textId="77777777" w:rsidR="003754EE" w:rsidRDefault="003754EE">
      <w:pPr>
        <w:pStyle w:val="Brdtekst"/>
        <w:sectPr w:rsidR="003754EE">
          <w:pgSz w:w="16840" w:h="11910" w:orient="landscape"/>
          <w:pgMar w:top="1340" w:right="1275" w:bottom="1220" w:left="1275" w:header="0" w:footer="1022" w:gutter="0"/>
          <w:cols w:space="708"/>
        </w:sectPr>
      </w:pPr>
    </w:p>
    <w:p w14:paraId="40344D0E"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48F47990" w14:textId="77777777">
        <w:trPr>
          <w:trHeight w:val="2409"/>
        </w:trPr>
        <w:tc>
          <w:tcPr>
            <w:tcW w:w="848" w:type="dxa"/>
          </w:tcPr>
          <w:p w14:paraId="317CF6A4" w14:textId="77777777" w:rsidR="003754EE" w:rsidRDefault="003754EE">
            <w:pPr>
              <w:pStyle w:val="TableParagraph"/>
              <w:ind w:left="0"/>
              <w:rPr>
                <w:rFonts w:ascii="Times New Roman"/>
                <w:sz w:val="18"/>
              </w:rPr>
            </w:pPr>
          </w:p>
        </w:tc>
        <w:tc>
          <w:tcPr>
            <w:tcW w:w="1707" w:type="dxa"/>
          </w:tcPr>
          <w:p w14:paraId="220EC247" w14:textId="77777777" w:rsidR="003754EE" w:rsidRDefault="003754EE">
            <w:pPr>
              <w:pStyle w:val="TableParagraph"/>
              <w:ind w:left="0"/>
              <w:rPr>
                <w:rFonts w:ascii="Times New Roman"/>
                <w:sz w:val="18"/>
              </w:rPr>
            </w:pPr>
          </w:p>
        </w:tc>
        <w:tc>
          <w:tcPr>
            <w:tcW w:w="11059" w:type="dxa"/>
          </w:tcPr>
          <w:p w14:paraId="2B3FE953" w14:textId="77777777" w:rsidR="003754EE" w:rsidRDefault="00486D74">
            <w:pPr>
              <w:pStyle w:val="TableParagraph"/>
              <w:numPr>
                <w:ilvl w:val="0"/>
                <w:numId w:val="119"/>
              </w:numPr>
              <w:tabs>
                <w:tab w:val="left" w:pos="824"/>
              </w:tabs>
              <w:spacing w:line="245" w:lineRule="exact"/>
              <w:rPr>
                <w:rFonts w:ascii="Trebuchet MS" w:hAnsi="Trebuchet MS"/>
                <w:i/>
                <w:sz w:val="20"/>
              </w:rPr>
            </w:pPr>
            <w:r>
              <w:rPr>
                <w:rFonts w:ascii="Trebuchet MS" w:hAnsi="Trebuchet MS"/>
                <w:i/>
                <w:w w:val="90"/>
                <w:sz w:val="20"/>
              </w:rPr>
              <w:t>relevant</w:t>
            </w:r>
            <w:r>
              <w:rPr>
                <w:rFonts w:ascii="Trebuchet MS" w:hAnsi="Trebuchet MS"/>
                <w:i/>
                <w:spacing w:val="-5"/>
                <w:w w:val="90"/>
                <w:sz w:val="20"/>
              </w:rPr>
              <w:t xml:space="preserve"> </w:t>
            </w:r>
            <w:r>
              <w:rPr>
                <w:rFonts w:ascii="Trebuchet MS" w:hAnsi="Trebuchet MS"/>
                <w:i/>
                <w:w w:val="90"/>
                <w:sz w:val="20"/>
              </w:rPr>
              <w:t>staff</w:t>
            </w:r>
            <w:r>
              <w:rPr>
                <w:rFonts w:ascii="Trebuchet MS" w:hAnsi="Trebuchet MS"/>
                <w:i/>
                <w:spacing w:val="-1"/>
                <w:w w:val="90"/>
                <w:sz w:val="20"/>
              </w:rPr>
              <w:t xml:space="preserve"> </w:t>
            </w:r>
            <w:r>
              <w:rPr>
                <w:rFonts w:ascii="Trebuchet MS" w:hAnsi="Trebuchet MS"/>
                <w:i/>
                <w:w w:val="90"/>
                <w:sz w:val="20"/>
              </w:rPr>
              <w:t>awareness</w:t>
            </w:r>
            <w:r>
              <w:rPr>
                <w:rFonts w:ascii="Trebuchet MS" w:hAnsi="Trebuchet MS"/>
                <w:i/>
                <w:spacing w:val="-3"/>
                <w:w w:val="90"/>
                <w:sz w:val="20"/>
              </w:rPr>
              <w:t xml:space="preserve"> </w:t>
            </w:r>
            <w:r>
              <w:rPr>
                <w:rFonts w:ascii="Trebuchet MS" w:hAnsi="Trebuchet MS"/>
                <w:i/>
                <w:w w:val="90"/>
                <w:sz w:val="20"/>
              </w:rPr>
              <w:t>and</w:t>
            </w:r>
            <w:r>
              <w:rPr>
                <w:rFonts w:ascii="Trebuchet MS" w:hAnsi="Trebuchet MS"/>
                <w:i/>
                <w:spacing w:val="-3"/>
                <w:w w:val="90"/>
                <w:sz w:val="20"/>
              </w:rPr>
              <w:t xml:space="preserve"> </w:t>
            </w:r>
            <w:r>
              <w:rPr>
                <w:rFonts w:ascii="Trebuchet MS" w:hAnsi="Trebuchet MS"/>
                <w:i/>
                <w:w w:val="90"/>
                <w:sz w:val="20"/>
              </w:rPr>
              <w:t>training</w:t>
            </w:r>
            <w:r>
              <w:rPr>
                <w:rFonts w:ascii="Trebuchet MS" w:hAnsi="Trebuchet MS"/>
                <w:i/>
                <w:spacing w:val="-6"/>
                <w:w w:val="90"/>
                <w:sz w:val="20"/>
              </w:rPr>
              <w:t xml:space="preserve"> </w:t>
            </w:r>
            <w:r>
              <w:rPr>
                <w:rFonts w:ascii="Trebuchet MS" w:hAnsi="Trebuchet MS"/>
                <w:i/>
                <w:w w:val="90"/>
                <w:sz w:val="20"/>
              </w:rPr>
              <w:t>on</w:t>
            </w:r>
            <w:r>
              <w:rPr>
                <w:rFonts w:ascii="Trebuchet MS" w:hAnsi="Trebuchet MS"/>
                <w:i/>
                <w:spacing w:val="-3"/>
                <w:w w:val="90"/>
                <w:sz w:val="20"/>
              </w:rPr>
              <w:t xml:space="preserve"> </w:t>
            </w:r>
            <w:r>
              <w:rPr>
                <w:rFonts w:ascii="Trebuchet MS" w:hAnsi="Trebuchet MS"/>
                <w:i/>
                <w:w w:val="90"/>
                <w:sz w:val="20"/>
              </w:rPr>
              <w:t>accessibility</w:t>
            </w:r>
            <w:r>
              <w:rPr>
                <w:rFonts w:ascii="Trebuchet MS" w:hAnsi="Trebuchet MS"/>
                <w:i/>
                <w:spacing w:val="-5"/>
                <w:w w:val="90"/>
                <w:sz w:val="20"/>
              </w:rPr>
              <w:t xml:space="preserve"> </w:t>
            </w:r>
            <w:r>
              <w:rPr>
                <w:rFonts w:ascii="Trebuchet MS" w:hAnsi="Trebuchet MS"/>
                <w:i/>
                <w:w w:val="90"/>
                <w:sz w:val="20"/>
              </w:rPr>
              <w:t>procedures;</w:t>
            </w:r>
            <w:r>
              <w:rPr>
                <w:rFonts w:ascii="Trebuchet MS" w:hAnsi="Trebuchet MS"/>
                <w:i/>
                <w:spacing w:val="-2"/>
                <w:w w:val="90"/>
                <w:sz w:val="20"/>
              </w:rPr>
              <w:t xml:space="preserve"> </w:t>
            </w:r>
            <w:r>
              <w:rPr>
                <w:rFonts w:ascii="Trebuchet MS" w:hAnsi="Trebuchet MS"/>
                <w:i/>
                <w:spacing w:val="-5"/>
                <w:w w:val="90"/>
                <w:sz w:val="20"/>
              </w:rPr>
              <w:t>and</w:t>
            </w:r>
          </w:p>
          <w:p w14:paraId="4DE6CC39" w14:textId="77777777" w:rsidR="003754EE" w:rsidRDefault="00486D74">
            <w:pPr>
              <w:pStyle w:val="TableParagraph"/>
              <w:numPr>
                <w:ilvl w:val="0"/>
                <w:numId w:val="119"/>
              </w:numPr>
              <w:tabs>
                <w:tab w:val="left" w:pos="824"/>
              </w:tabs>
              <w:spacing w:line="245" w:lineRule="exact"/>
              <w:rPr>
                <w:rFonts w:ascii="Trebuchet MS" w:hAnsi="Trebuchet MS"/>
                <w:i/>
                <w:sz w:val="20"/>
              </w:rPr>
            </w:pPr>
            <w:r>
              <w:rPr>
                <w:rFonts w:ascii="Trebuchet MS" w:hAnsi="Trebuchet MS"/>
                <w:i/>
                <w:w w:val="90"/>
                <w:sz w:val="20"/>
              </w:rPr>
              <w:t>availability</w:t>
            </w:r>
            <w:r>
              <w:rPr>
                <w:rFonts w:ascii="Trebuchet MS" w:hAnsi="Trebuchet MS"/>
                <w:i/>
                <w:spacing w:val="-10"/>
                <w:w w:val="90"/>
                <w:sz w:val="20"/>
              </w:rPr>
              <w:t xml:space="preserve"> </w:t>
            </w:r>
            <w:r>
              <w:rPr>
                <w:rFonts w:ascii="Trebuchet MS" w:hAnsi="Trebuchet MS"/>
                <w:i/>
                <w:w w:val="90"/>
                <w:sz w:val="20"/>
              </w:rPr>
              <w:t>of</w:t>
            </w:r>
            <w:r>
              <w:rPr>
                <w:rFonts w:ascii="Trebuchet MS" w:hAnsi="Trebuchet MS"/>
                <w:i/>
                <w:spacing w:val="-9"/>
                <w:w w:val="90"/>
                <w:sz w:val="20"/>
              </w:rPr>
              <w:t xml:space="preserve"> </w:t>
            </w:r>
            <w:r>
              <w:rPr>
                <w:rFonts w:ascii="Trebuchet MS" w:hAnsi="Trebuchet MS"/>
                <w:i/>
                <w:w w:val="90"/>
                <w:sz w:val="20"/>
              </w:rPr>
              <w:t>information</w:t>
            </w:r>
            <w:r>
              <w:rPr>
                <w:rFonts w:ascii="Trebuchet MS" w:hAnsi="Trebuchet MS"/>
                <w:i/>
                <w:spacing w:val="-9"/>
                <w:w w:val="90"/>
                <w:sz w:val="20"/>
              </w:rPr>
              <w:t xml:space="preserve"> </w:t>
            </w:r>
            <w:r>
              <w:rPr>
                <w:rFonts w:ascii="Trebuchet MS" w:hAnsi="Trebuchet MS"/>
                <w:i/>
                <w:w w:val="90"/>
                <w:sz w:val="20"/>
              </w:rPr>
              <w:t>about</w:t>
            </w:r>
            <w:r>
              <w:rPr>
                <w:rFonts w:ascii="Trebuchet MS" w:hAnsi="Trebuchet MS"/>
                <w:i/>
                <w:spacing w:val="-9"/>
                <w:w w:val="90"/>
                <w:sz w:val="20"/>
              </w:rPr>
              <w:t xml:space="preserve"> </w:t>
            </w:r>
            <w:r>
              <w:rPr>
                <w:rFonts w:ascii="Trebuchet MS" w:hAnsi="Trebuchet MS"/>
                <w:i/>
                <w:w w:val="90"/>
                <w:sz w:val="20"/>
              </w:rPr>
              <w:t>accessibility</w:t>
            </w:r>
            <w:r>
              <w:rPr>
                <w:rFonts w:ascii="Trebuchet MS" w:hAnsi="Trebuchet MS"/>
                <w:i/>
                <w:spacing w:val="-9"/>
                <w:w w:val="90"/>
                <w:sz w:val="20"/>
              </w:rPr>
              <w:t xml:space="preserve"> </w:t>
            </w:r>
            <w:r>
              <w:rPr>
                <w:rFonts w:ascii="Trebuchet MS" w:hAnsi="Trebuchet MS"/>
                <w:i/>
                <w:w w:val="90"/>
                <w:sz w:val="20"/>
              </w:rPr>
              <w:t>on</w:t>
            </w:r>
            <w:r>
              <w:rPr>
                <w:rFonts w:ascii="Trebuchet MS" w:hAnsi="Trebuchet MS"/>
                <w:i/>
                <w:spacing w:val="-9"/>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spacing w:val="-2"/>
                <w:w w:val="90"/>
                <w:sz w:val="20"/>
              </w:rPr>
              <w:t>website.</w:t>
            </w:r>
          </w:p>
          <w:p w14:paraId="2A3593F4" w14:textId="77777777" w:rsidR="003754EE" w:rsidRDefault="003754EE">
            <w:pPr>
              <w:pStyle w:val="TableParagraph"/>
              <w:spacing w:before="6"/>
              <w:ind w:left="0"/>
              <w:rPr>
                <w:sz w:val="20"/>
              </w:rPr>
            </w:pPr>
          </w:p>
          <w:p w14:paraId="6479CB09" w14:textId="77777777" w:rsidR="003754EE" w:rsidRDefault="00486D74">
            <w:pPr>
              <w:pStyle w:val="TableParagraph"/>
              <w:spacing w:line="247" w:lineRule="auto"/>
              <w:ind w:left="104" w:right="113"/>
              <w:jc w:val="both"/>
              <w:rPr>
                <w:rFonts w:ascii="Trebuchet MS"/>
                <w:i/>
                <w:sz w:val="20"/>
              </w:rPr>
            </w:pPr>
            <w:r>
              <w:rPr>
                <w:rFonts w:ascii="Trebuchet MS"/>
                <w:i/>
                <w:sz w:val="20"/>
              </w:rPr>
              <w:t>In</w:t>
            </w:r>
            <w:r>
              <w:rPr>
                <w:rFonts w:ascii="Trebuchet MS"/>
                <w:i/>
                <w:spacing w:val="-16"/>
                <w:sz w:val="20"/>
              </w:rPr>
              <w:t xml:space="preserve"> </w:t>
            </w:r>
            <w:r>
              <w:rPr>
                <w:rFonts w:ascii="Trebuchet MS"/>
                <w:i/>
                <w:sz w:val="20"/>
              </w:rPr>
              <w:t>specific</w:t>
            </w:r>
            <w:r>
              <w:rPr>
                <w:rFonts w:ascii="Trebuchet MS"/>
                <w:i/>
                <w:spacing w:val="-15"/>
                <w:sz w:val="20"/>
              </w:rPr>
              <w:t xml:space="preserve"> </w:t>
            </w:r>
            <w:r>
              <w:rPr>
                <w:rFonts w:ascii="Trebuchet MS"/>
                <w:i/>
                <w:sz w:val="20"/>
              </w:rPr>
              <w:t>circumstances,</w:t>
            </w:r>
            <w:r>
              <w:rPr>
                <w:rFonts w:ascii="Trebuchet MS"/>
                <w:i/>
                <w:spacing w:val="-15"/>
                <w:sz w:val="20"/>
              </w:rPr>
              <w:t xml:space="preserve"> </w:t>
            </w:r>
            <w:r>
              <w:rPr>
                <w:rFonts w:ascii="Trebuchet MS"/>
                <w:i/>
                <w:sz w:val="20"/>
              </w:rPr>
              <w:t>where</w:t>
            </w:r>
            <w:r>
              <w:rPr>
                <w:rFonts w:ascii="Trebuchet MS"/>
                <w:i/>
                <w:spacing w:val="-15"/>
                <w:sz w:val="20"/>
              </w:rPr>
              <w:t xml:space="preserve"> </w:t>
            </w:r>
            <w:r>
              <w:rPr>
                <w:rFonts w:ascii="Trebuchet MS"/>
                <w:i/>
                <w:sz w:val="20"/>
              </w:rPr>
              <w:t>the</w:t>
            </w:r>
            <w:r>
              <w:rPr>
                <w:rFonts w:ascii="Trebuchet MS"/>
                <w:i/>
                <w:spacing w:val="-15"/>
                <w:sz w:val="20"/>
              </w:rPr>
              <w:t xml:space="preserve"> </w:t>
            </w:r>
            <w:r>
              <w:rPr>
                <w:rFonts w:ascii="Trebuchet MS"/>
                <w:i/>
                <w:sz w:val="20"/>
              </w:rPr>
              <w:t>establishment</w:t>
            </w:r>
            <w:r>
              <w:rPr>
                <w:rFonts w:ascii="Trebuchet MS"/>
                <w:i/>
                <w:spacing w:val="-15"/>
                <w:sz w:val="20"/>
              </w:rPr>
              <w:t xml:space="preserve"> </w:t>
            </w:r>
            <w:r>
              <w:rPr>
                <w:rFonts w:ascii="Trebuchet MS"/>
                <w:i/>
                <w:sz w:val="20"/>
              </w:rPr>
              <w:t>provides</w:t>
            </w:r>
            <w:r>
              <w:rPr>
                <w:rFonts w:ascii="Trebuchet MS"/>
                <w:i/>
                <w:spacing w:val="-15"/>
                <w:sz w:val="20"/>
              </w:rPr>
              <w:t xml:space="preserve"> </w:t>
            </w:r>
            <w:r>
              <w:rPr>
                <w:rFonts w:ascii="Trebuchet MS"/>
                <w:i/>
                <w:sz w:val="20"/>
              </w:rPr>
              <w:t>access</w:t>
            </w:r>
            <w:r>
              <w:rPr>
                <w:rFonts w:ascii="Trebuchet MS"/>
                <w:i/>
                <w:spacing w:val="-15"/>
                <w:sz w:val="20"/>
              </w:rPr>
              <w:t xml:space="preserve"> </w:t>
            </w:r>
            <w:r>
              <w:rPr>
                <w:rFonts w:ascii="Trebuchet MS"/>
                <w:i/>
                <w:sz w:val="20"/>
              </w:rPr>
              <w:t>for</w:t>
            </w:r>
            <w:r>
              <w:rPr>
                <w:rFonts w:ascii="Trebuchet MS"/>
                <w:i/>
                <w:spacing w:val="-15"/>
                <w:sz w:val="20"/>
              </w:rPr>
              <w:t xml:space="preserve"> </w:t>
            </w:r>
            <w:r>
              <w:rPr>
                <w:rFonts w:ascii="Trebuchet MS"/>
                <w:i/>
                <w:sz w:val="20"/>
              </w:rPr>
              <w:t>people</w:t>
            </w:r>
            <w:r>
              <w:rPr>
                <w:rFonts w:ascii="Trebuchet MS"/>
                <w:i/>
                <w:spacing w:val="-15"/>
                <w:sz w:val="20"/>
              </w:rPr>
              <w:t xml:space="preserve"> </w:t>
            </w:r>
            <w:r>
              <w:rPr>
                <w:rFonts w:ascii="Trebuchet MS"/>
                <w:i/>
                <w:sz w:val="20"/>
              </w:rPr>
              <w:t>with</w:t>
            </w:r>
            <w:r>
              <w:rPr>
                <w:rFonts w:ascii="Trebuchet MS"/>
                <w:i/>
                <w:spacing w:val="-15"/>
                <w:sz w:val="20"/>
              </w:rPr>
              <w:t xml:space="preserve"> </w:t>
            </w:r>
            <w:r>
              <w:rPr>
                <w:rFonts w:ascii="Trebuchet MS"/>
                <w:i/>
                <w:sz w:val="20"/>
              </w:rPr>
              <w:t>cognitive</w:t>
            </w:r>
            <w:r>
              <w:rPr>
                <w:rFonts w:ascii="Trebuchet MS"/>
                <w:i/>
                <w:spacing w:val="-15"/>
                <w:sz w:val="20"/>
              </w:rPr>
              <w:t xml:space="preserve"> </w:t>
            </w:r>
            <w:r>
              <w:rPr>
                <w:rFonts w:ascii="Trebuchet MS"/>
                <w:i/>
                <w:sz w:val="20"/>
              </w:rPr>
              <w:t>disabilities</w:t>
            </w:r>
            <w:r>
              <w:rPr>
                <w:rFonts w:ascii="Trebuchet MS"/>
                <w:i/>
                <w:spacing w:val="-15"/>
                <w:sz w:val="20"/>
              </w:rPr>
              <w:t xml:space="preserve"> </w:t>
            </w:r>
            <w:r>
              <w:rPr>
                <w:rFonts w:ascii="Trebuchet MS"/>
                <w:i/>
                <w:sz w:val="20"/>
              </w:rPr>
              <w:t>needs</w:t>
            </w:r>
            <w:r>
              <w:rPr>
                <w:rFonts w:ascii="Trebuchet MS"/>
                <w:i/>
                <w:spacing w:val="-15"/>
                <w:sz w:val="20"/>
              </w:rPr>
              <w:t xml:space="preserve"> </w:t>
            </w:r>
            <w:r>
              <w:rPr>
                <w:rFonts w:ascii="Trebuchet MS"/>
                <w:i/>
                <w:sz w:val="20"/>
              </w:rPr>
              <w:t>or</w:t>
            </w:r>
            <w:r>
              <w:rPr>
                <w:rFonts w:ascii="Trebuchet MS"/>
                <w:i/>
                <w:spacing w:val="-15"/>
                <w:sz w:val="20"/>
              </w:rPr>
              <w:t xml:space="preserve"> </w:t>
            </w:r>
            <w:r>
              <w:rPr>
                <w:rFonts w:ascii="Trebuchet MS"/>
                <w:i/>
                <w:sz w:val="20"/>
              </w:rPr>
              <w:t xml:space="preserve">hearing </w:t>
            </w:r>
            <w:r>
              <w:rPr>
                <w:rFonts w:ascii="Trebuchet MS"/>
                <w:i/>
                <w:w w:val="90"/>
                <w:sz w:val="20"/>
              </w:rPr>
              <w:t>impairments, an accessibility plan outlining how these needs are addressed is presented.</w:t>
            </w:r>
          </w:p>
          <w:p w14:paraId="2F6EF87B" w14:textId="77777777" w:rsidR="003754EE" w:rsidRDefault="003754EE">
            <w:pPr>
              <w:pStyle w:val="TableParagraph"/>
              <w:ind w:left="0"/>
              <w:rPr>
                <w:sz w:val="20"/>
              </w:rPr>
            </w:pPr>
          </w:p>
          <w:p w14:paraId="4F3F42DA" w14:textId="77777777" w:rsidR="003754EE" w:rsidRDefault="00486D74">
            <w:pPr>
              <w:pStyle w:val="TableParagraph"/>
              <w:spacing w:before="1" w:line="244" w:lineRule="auto"/>
              <w:ind w:left="104" w:right="103"/>
              <w:jc w:val="both"/>
              <w:rPr>
                <w:rFonts w:ascii="Trebuchet MS"/>
                <w:i/>
                <w:sz w:val="20"/>
              </w:rPr>
            </w:pPr>
            <w:r>
              <w:rPr>
                <w:rFonts w:ascii="Trebuchet MS"/>
                <w:i/>
                <w:w w:val="90"/>
                <w:sz w:val="20"/>
              </w:rPr>
              <w:t>During the</w:t>
            </w:r>
            <w:r>
              <w:rPr>
                <w:rFonts w:ascii="Trebuchet MS"/>
                <w:i/>
                <w:spacing w:val="-1"/>
                <w:w w:val="90"/>
                <w:sz w:val="20"/>
              </w:rPr>
              <w:t xml:space="preserve"> </w:t>
            </w:r>
            <w:r>
              <w:rPr>
                <w:rFonts w:ascii="Trebuchet MS"/>
                <w:i/>
                <w:w w:val="90"/>
                <w:sz w:val="20"/>
              </w:rPr>
              <w:t>visual</w:t>
            </w:r>
            <w:r>
              <w:rPr>
                <w:rFonts w:ascii="Trebuchet MS"/>
                <w:i/>
                <w:spacing w:val="-1"/>
                <w:w w:val="90"/>
                <w:sz w:val="20"/>
              </w:rPr>
              <w:t xml:space="preserve"> </w:t>
            </w:r>
            <w:r>
              <w:rPr>
                <w:rFonts w:ascii="Trebuchet MS"/>
                <w:i/>
                <w:w w:val="90"/>
                <w:sz w:val="20"/>
              </w:rPr>
              <w:t>inspection, the</w:t>
            </w:r>
            <w:r>
              <w:rPr>
                <w:rFonts w:ascii="Trebuchet MS"/>
                <w:i/>
                <w:spacing w:val="-1"/>
                <w:w w:val="90"/>
                <w:sz w:val="20"/>
              </w:rPr>
              <w:t xml:space="preserve"> </w:t>
            </w:r>
            <w:r>
              <w:rPr>
                <w:rFonts w:ascii="Trebuchet MS"/>
                <w:i/>
                <w:w w:val="90"/>
                <w:sz w:val="20"/>
              </w:rPr>
              <w:t>auditor</w:t>
            </w:r>
            <w:r>
              <w:rPr>
                <w:rFonts w:ascii="Trebuchet MS"/>
                <w:i/>
                <w:spacing w:val="-3"/>
                <w:w w:val="90"/>
                <w:sz w:val="20"/>
              </w:rPr>
              <w:t xml:space="preserve"> </w:t>
            </w:r>
            <w:r>
              <w:rPr>
                <w:rFonts w:ascii="Trebuchet MS"/>
                <w:i/>
                <w:w w:val="90"/>
                <w:sz w:val="20"/>
              </w:rPr>
              <w:t>confirms the</w:t>
            </w:r>
            <w:r>
              <w:rPr>
                <w:rFonts w:ascii="Trebuchet MS"/>
                <w:i/>
                <w:spacing w:val="-1"/>
                <w:w w:val="90"/>
                <w:sz w:val="20"/>
              </w:rPr>
              <w:t xml:space="preserve"> </w:t>
            </w:r>
            <w:r>
              <w:rPr>
                <w:rFonts w:ascii="Trebuchet MS"/>
                <w:i/>
                <w:w w:val="90"/>
                <w:sz w:val="20"/>
              </w:rPr>
              <w:t>presence and</w:t>
            </w:r>
            <w:r>
              <w:rPr>
                <w:rFonts w:ascii="Trebuchet MS"/>
                <w:i/>
                <w:spacing w:val="-1"/>
                <w:w w:val="90"/>
                <w:sz w:val="20"/>
              </w:rPr>
              <w:t xml:space="preserve"> </w:t>
            </w:r>
            <w:r>
              <w:rPr>
                <w:rFonts w:ascii="Trebuchet MS"/>
                <w:i/>
                <w:w w:val="90"/>
                <w:sz w:val="20"/>
              </w:rPr>
              <w:t>condition of</w:t>
            </w:r>
            <w:r>
              <w:rPr>
                <w:rFonts w:ascii="Trebuchet MS"/>
                <w:i/>
                <w:spacing w:val="-1"/>
                <w:w w:val="90"/>
                <w:sz w:val="20"/>
              </w:rPr>
              <w:t xml:space="preserve"> </w:t>
            </w:r>
            <w:r>
              <w:rPr>
                <w:rFonts w:ascii="Trebuchet MS"/>
                <w:i/>
                <w:w w:val="90"/>
                <w:sz w:val="20"/>
              </w:rPr>
              <w:t>accessible</w:t>
            </w:r>
            <w:r>
              <w:rPr>
                <w:rFonts w:ascii="Trebuchet MS"/>
                <w:i/>
                <w:spacing w:val="-1"/>
                <w:w w:val="90"/>
                <w:sz w:val="20"/>
              </w:rPr>
              <w:t xml:space="preserve"> </w:t>
            </w:r>
            <w:r>
              <w:rPr>
                <w:rFonts w:ascii="Trebuchet MS"/>
                <w:i/>
                <w:w w:val="90"/>
                <w:sz w:val="20"/>
              </w:rPr>
              <w:t>infrastructure (at minimum</w:t>
            </w:r>
            <w:r>
              <w:rPr>
                <w:rFonts w:ascii="Trebuchet MS"/>
                <w:i/>
                <w:spacing w:val="-2"/>
                <w:w w:val="90"/>
                <w:sz w:val="20"/>
              </w:rPr>
              <w:t xml:space="preserve"> </w:t>
            </w:r>
            <w:r>
              <w:rPr>
                <w:rFonts w:ascii="Trebuchet MS"/>
                <w:i/>
                <w:w w:val="90"/>
                <w:sz w:val="20"/>
              </w:rPr>
              <w:t>of</w:t>
            </w:r>
            <w:r>
              <w:rPr>
                <w:rFonts w:ascii="Trebuchet MS"/>
                <w:i/>
                <w:spacing w:val="-1"/>
                <w:w w:val="90"/>
                <w:sz w:val="20"/>
              </w:rPr>
              <w:t xml:space="preserve"> </w:t>
            </w:r>
            <w:r>
              <w:rPr>
                <w:rFonts w:ascii="Trebuchet MS"/>
                <w:i/>
                <w:w w:val="90"/>
                <w:sz w:val="20"/>
              </w:rPr>
              <w:t>the</w:t>
            </w:r>
            <w:r>
              <w:rPr>
                <w:rFonts w:ascii="Trebuchet MS"/>
                <w:i/>
                <w:sz w:val="20"/>
              </w:rPr>
              <w:t xml:space="preserve"> </w:t>
            </w:r>
            <w:r>
              <w:rPr>
                <w:rFonts w:ascii="Trebuchet MS"/>
                <w:i/>
                <w:w w:val="90"/>
                <w:sz w:val="20"/>
              </w:rPr>
              <w:t>listed areas</w:t>
            </w:r>
            <w:r>
              <w:rPr>
                <w:rFonts w:ascii="Trebuchet MS"/>
                <w:i/>
                <w:spacing w:val="-10"/>
                <w:w w:val="90"/>
                <w:sz w:val="20"/>
              </w:rPr>
              <w:t xml:space="preserve"> </w:t>
            </w:r>
            <w:r>
              <w:rPr>
                <w:rFonts w:ascii="Trebuchet MS"/>
                <w:i/>
                <w:w w:val="90"/>
                <w:sz w:val="20"/>
              </w:rPr>
              <w:t>above).</w:t>
            </w:r>
            <w:r>
              <w:rPr>
                <w:rFonts w:ascii="Trebuchet MS"/>
                <w:i/>
                <w:spacing w:val="-9"/>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this</w:t>
            </w:r>
            <w:r>
              <w:rPr>
                <w:rFonts w:ascii="Trebuchet MS"/>
                <w:i/>
                <w:spacing w:val="-9"/>
                <w:w w:val="90"/>
                <w:sz w:val="20"/>
              </w:rPr>
              <w:t xml:space="preserve"> </w:t>
            </w:r>
            <w:r>
              <w:rPr>
                <w:rFonts w:ascii="Trebuchet MS"/>
                <w:i/>
                <w:w w:val="90"/>
                <w:sz w:val="20"/>
              </w:rPr>
              <w:t>purpose,</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auditor</w:t>
            </w:r>
            <w:r>
              <w:rPr>
                <w:rFonts w:ascii="Trebuchet MS"/>
                <w:i/>
                <w:spacing w:val="-9"/>
                <w:w w:val="90"/>
                <w:sz w:val="20"/>
              </w:rPr>
              <w:t xml:space="preserve"> </w:t>
            </w:r>
            <w:r>
              <w:rPr>
                <w:rFonts w:ascii="Trebuchet MS"/>
                <w:i/>
                <w:w w:val="90"/>
                <w:sz w:val="20"/>
              </w:rPr>
              <w:t>conducts</w:t>
            </w:r>
            <w:r>
              <w:rPr>
                <w:rFonts w:ascii="Trebuchet MS"/>
                <w:i/>
                <w:spacing w:val="-9"/>
                <w:w w:val="90"/>
                <w:sz w:val="20"/>
              </w:rPr>
              <w:t xml:space="preserve"> </w:t>
            </w:r>
            <w:r>
              <w:rPr>
                <w:rFonts w:ascii="Trebuchet MS"/>
                <w:i/>
                <w:w w:val="90"/>
                <w:sz w:val="20"/>
              </w:rPr>
              <w:t>samplings</w:t>
            </w:r>
            <w:hyperlink w:anchor="_bookmark37" w:history="1">
              <w:r w:rsidR="003754EE">
                <w:rPr>
                  <w:rFonts w:ascii="Trebuchet MS"/>
                  <w:i/>
                  <w:w w:val="90"/>
                  <w:position w:val="7"/>
                  <w:sz w:val="13"/>
                </w:rPr>
                <w:t>31</w:t>
              </w:r>
            </w:hyperlink>
            <w:r>
              <w:rPr>
                <w:rFonts w:ascii="Trebuchet MS"/>
                <w:i/>
                <w:spacing w:val="-4"/>
                <w:w w:val="90"/>
                <w:position w:val="7"/>
                <w:sz w:val="13"/>
              </w:rPr>
              <w:t xml:space="preserve"> </w:t>
            </w:r>
            <w:r>
              <w:rPr>
                <w:rFonts w:ascii="Trebuchet MS"/>
                <w:i/>
                <w:w w:val="90"/>
                <w:sz w:val="20"/>
              </w:rPr>
              <w:t>in</w:t>
            </w:r>
            <w:r>
              <w:rPr>
                <w:rFonts w:ascii="Trebuchet MS"/>
                <w:i/>
                <w:spacing w:val="-9"/>
                <w:w w:val="90"/>
                <w:sz w:val="20"/>
              </w:rPr>
              <w:t xml:space="preserve"> </w:t>
            </w:r>
            <w:r>
              <w:rPr>
                <w:rFonts w:ascii="Trebuchet MS"/>
                <w:i/>
                <w:w w:val="90"/>
                <w:sz w:val="20"/>
              </w:rPr>
              <w:t>at</w:t>
            </w:r>
            <w:r>
              <w:rPr>
                <w:rFonts w:ascii="Trebuchet MS"/>
                <w:i/>
                <w:spacing w:val="-9"/>
                <w:w w:val="90"/>
                <w:sz w:val="20"/>
              </w:rPr>
              <w:t xml:space="preserve"> </w:t>
            </w:r>
            <w:r>
              <w:rPr>
                <w:rFonts w:ascii="Trebuchet MS"/>
                <w:i/>
                <w:w w:val="90"/>
                <w:sz w:val="20"/>
              </w:rPr>
              <w:t>least</w:t>
            </w:r>
            <w:r>
              <w:rPr>
                <w:rFonts w:ascii="Trebuchet MS"/>
                <w:i/>
                <w:spacing w:val="-9"/>
                <w:w w:val="90"/>
                <w:sz w:val="20"/>
              </w:rPr>
              <w:t xml:space="preserve"> </w:t>
            </w:r>
            <w:r>
              <w:rPr>
                <w:rFonts w:ascii="Trebuchet MS"/>
                <w:i/>
                <w:w w:val="90"/>
                <w:sz w:val="20"/>
              </w:rPr>
              <w:t>1</w:t>
            </w:r>
            <w:r>
              <w:rPr>
                <w:rFonts w:ascii="Trebuchet MS"/>
                <w:i/>
                <w:spacing w:val="-9"/>
                <w:w w:val="90"/>
                <w:sz w:val="20"/>
              </w:rPr>
              <w:t xml:space="preserve"> </w:t>
            </w:r>
            <w:r>
              <w:rPr>
                <w:rFonts w:ascii="Trebuchet MS"/>
                <w:i/>
                <w:w w:val="90"/>
                <w:sz w:val="20"/>
              </w:rPr>
              <w:t>public</w:t>
            </w:r>
            <w:r>
              <w:rPr>
                <w:rFonts w:ascii="Trebuchet MS"/>
                <w:i/>
                <w:spacing w:val="-8"/>
                <w:w w:val="90"/>
                <w:sz w:val="20"/>
              </w:rPr>
              <w:t xml:space="preserve"> </w:t>
            </w:r>
            <w:r>
              <w:rPr>
                <w:rFonts w:ascii="Trebuchet MS"/>
                <w:i/>
                <w:w w:val="90"/>
                <w:sz w:val="20"/>
              </w:rPr>
              <w:t>restroom,</w:t>
            </w:r>
            <w:r>
              <w:rPr>
                <w:rFonts w:ascii="Trebuchet MS"/>
                <w:i/>
                <w:spacing w:val="-9"/>
                <w:w w:val="90"/>
                <w:sz w:val="20"/>
              </w:rPr>
              <w:t xml:space="preserve"> </w:t>
            </w:r>
            <w:r>
              <w:rPr>
                <w:rFonts w:ascii="Trebuchet MS"/>
                <w:i/>
                <w:w w:val="90"/>
                <w:sz w:val="20"/>
              </w:rPr>
              <w:t>1</w:t>
            </w:r>
            <w:r>
              <w:rPr>
                <w:rFonts w:ascii="Trebuchet MS"/>
                <w:i/>
                <w:spacing w:val="-9"/>
                <w:w w:val="90"/>
                <w:sz w:val="20"/>
              </w:rPr>
              <w:t xml:space="preserve"> </w:t>
            </w:r>
            <w:r>
              <w:rPr>
                <w:rFonts w:ascii="Trebuchet MS"/>
                <w:i/>
                <w:w w:val="90"/>
                <w:sz w:val="20"/>
              </w:rPr>
              <w:t>common</w:t>
            </w:r>
            <w:r>
              <w:rPr>
                <w:rFonts w:ascii="Trebuchet MS"/>
                <w:i/>
                <w:spacing w:val="-9"/>
                <w:w w:val="90"/>
                <w:sz w:val="20"/>
              </w:rPr>
              <w:t xml:space="preserve"> </w:t>
            </w:r>
            <w:r>
              <w:rPr>
                <w:rFonts w:ascii="Trebuchet MS"/>
                <w:i/>
                <w:w w:val="90"/>
                <w:sz w:val="20"/>
              </w:rPr>
              <w:t>area/entrance,</w:t>
            </w:r>
            <w:r>
              <w:rPr>
                <w:rFonts w:ascii="Trebuchet MS"/>
                <w:i/>
                <w:spacing w:val="-8"/>
                <w:w w:val="90"/>
                <w:sz w:val="20"/>
              </w:rPr>
              <w:t xml:space="preserve"> </w:t>
            </w:r>
            <w:r>
              <w:rPr>
                <w:rFonts w:ascii="Trebuchet MS"/>
                <w:i/>
                <w:w w:val="90"/>
                <w:sz w:val="20"/>
              </w:rPr>
              <w:t>1</w:t>
            </w:r>
            <w:r>
              <w:rPr>
                <w:rFonts w:ascii="Trebuchet MS"/>
                <w:i/>
                <w:spacing w:val="-9"/>
                <w:w w:val="90"/>
                <w:sz w:val="20"/>
              </w:rPr>
              <w:t xml:space="preserve"> </w:t>
            </w:r>
            <w:r>
              <w:rPr>
                <w:rFonts w:ascii="Trebuchet MS"/>
                <w:i/>
                <w:w w:val="90"/>
                <w:sz w:val="20"/>
              </w:rPr>
              <w:t>restaurant, and 1 meeting room, and in guest rooms following methodology A as described in the glossary.</w:t>
            </w:r>
          </w:p>
        </w:tc>
      </w:tr>
      <w:tr w:rsidR="003754EE" w14:paraId="4A5BB27F" w14:textId="77777777">
        <w:trPr>
          <w:trHeight w:val="6014"/>
        </w:trPr>
        <w:tc>
          <w:tcPr>
            <w:tcW w:w="848" w:type="dxa"/>
          </w:tcPr>
          <w:p w14:paraId="65E87761" w14:textId="77777777" w:rsidR="003754EE" w:rsidRDefault="003754EE">
            <w:pPr>
              <w:pStyle w:val="TableParagraph"/>
              <w:spacing w:before="7"/>
              <w:ind w:left="0"/>
              <w:rPr>
                <w:sz w:val="20"/>
              </w:rPr>
            </w:pPr>
          </w:p>
          <w:p w14:paraId="2238BDED" w14:textId="77777777" w:rsidR="003754EE" w:rsidRDefault="00486D74">
            <w:pPr>
              <w:pStyle w:val="TableParagraph"/>
              <w:ind w:left="107"/>
              <w:rPr>
                <w:rFonts w:ascii="Trebuchet MS"/>
                <w:i/>
                <w:sz w:val="20"/>
              </w:rPr>
            </w:pPr>
            <w:r>
              <w:rPr>
                <w:rFonts w:ascii="Trebuchet MS"/>
                <w:i/>
                <w:spacing w:val="-4"/>
                <w:sz w:val="20"/>
              </w:rPr>
              <w:t>1.19</w:t>
            </w:r>
          </w:p>
        </w:tc>
        <w:tc>
          <w:tcPr>
            <w:tcW w:w="1707" w:type="dxa"/>
          </w:tcPr>
          <w:p w14:paraId="75DADFF9" w14:textId="77777777" w:rsidR="003754EE" w:rsidRDefault="003754EE">
            <w:pPr>
              <w:pStyle w:val="TableParagraph"/>
              <w:spacing w:before="7"/>
              <w:ind w:left="0"/>
              <w:rPr>
                <w:sz w:val="20"/>
              </w:rPr>
            </w:pPr>
          </w:p>
          <w:p w14:paraId="68CF3A1B" w14:textId="77777777" w:rsidR="003754EE" w:rsidRDefault="00486D74">
            <w:pPr>
              <w:pStyle w:val="TableParagraph"/>
              <w:spacing w:line="247" w:lineRule="auto"/>
              <w:ind w:left="105" w:right="106"/>
              <w:rPr>
                <w:rFonts w:ascii="Trebuchet MS" w:hAnsi="Trebuchet MS"/>
                <w:i/>
                <w:sz w:val="20"/>
              </w:rPr>
            </w:pPr>
            <w:r>
              <w:rPr>
                <w:rFonts w:ascii="Trebuchet MS" w:hAnsi="Trebuchet MS"/>
                <w:i/>
                <w:spacing w:val="-4"/>
                <w:sz w:val="20"/>
              </w:rPr>
              <w:t xml:space="preserve">The </w:t>
            </w:r>
            <w:r>
              <w:rPr>
                <w:rFonts w:ascii="Trebuchet MS" w:hAnsi="Trebuchet MS"/>
                <w:i/>
                <w:spacing w:val="-2"/>
                <w:sz w:val="20"/>
              </w:rPr>
              <w:t xml:space="preserve">establishment </w:t>
            </w:r>
            <w:r>
              <w:rPr>
                <w:rFonts w:ascii="Trebuchet MS" w:hAnsi="Trebuchet MS"/>
                <w:i/>
                <w:w w:val="90"/>
                <w:sz w:val="20"/>
              </w:rPr>
              <w:t>offers</w:t>
            </w:r>
            <w:r>
              <w:rPr>
                <w:rFonts w:ascii="Trebuchet MS" w:hAnsi="Trebuchet MS"/>
                <w:i/>
                <w:spacing w:val="-4"/>
                <w:w w:val="90"/>
                <w:sz w:val="20"/>
              </w:rPr>
              <w:t xml:space="preserve"> </w:t>
            </w:r>
            <w:r>
              <w:rPr>
                <w:rFonts w:ascii="Trebuchet MS" w:hAnsi="Trebuchet MS"/>
                <w:i/>
                <w:w w:val="90"/>
                <w:sz w:val="20"/>
              </w:rPr>
              <w:t xml:space="preserve">local micro </w:t>
            </w:r>
            <w:r>
              <w:rPr>
                <w:rFonts w:ascii="Trebuchet MS" w:hAnsi="Trebuchet MS"/>
                <w:i/>
                <w:sz w:val="20"/>
              </w:rPr>
              <w:t>or</w:t>
            </w:r>
            <w:r>
              <w:rPr>
                <w:rFonts w:ascii="Trebuchet MS" w:hAnsi="Trebuchet MS"/>
                <w:i/>
                <w:spacing w:val="-8"/>
                <w:sz w:val="20"/>
              </w:rPr>
              <w:t xml:space="preserve"> </w:t>
            </w:r>
            <w:r>
              <w:rPr>
                <w:rFonts w:ascii="Trebuchet MS" w:hAnsi="Trebuchet MS"/>
                <w:i/>
                <w:sz w:val="20"/>
              </w:rPr>
              <w:t xml:space="preserve">small </w:t>
            </w:r>
            <w:r>
              <w:rPr>
                <w:rFonts w:ascii="Trebuchet MS" w:hAnsi="Trebuchet MS"/>
                <w:i/>
                <w:spacing w:val="-2"/>
                <w:w w:val="90"/>
                <w:sz w:val="20"/>
              </w:rPr>
              <w:t>entrepreneurs</w:t>
            </w:r>
            <w:r>
              <w:rPr>
                <w:rFonts w:ascii="Trebuchet MS" w:hAnsi="Trebuchet MS"/>
                <w:i/>
                <w:spacing w:val="-8"/>
                <w:w w:val="90"/>
                <w:sz w:val="20"/>
              </w:rPr>
              <w:t xml:space="preserve"> </w:t>
            </w:r>
            <w:r>
              <w:rPr>
                <w:rFonts w:ascii="Trebuchet MS" w:hAnsi="Trebuchet MS"/>
                <w:i/>
                <w:spacing w:val="-2"/>
                <w:w w:val="90"/>
                <w:sz w:val="20"/>
              </w:rPr>
              <w:t xml:space="preserve">the </w:t>
            </w:r>
            <w:r>
              <w:rPr>
                <w:rFonts w:ascii="Trebuchet MS" w:hAnsi="Trebuchet MS"/>
                <w:i/>
                <w:spacing w:val="-4"/>
                <w:sz w:val="20"/>
              </w:rPr>
              <w:t>possibility</w:t>
            </w:r>
            <w:r>
              <w:rPr>
                <w:rFonts w:ascii="Trebuchet MS" w:hAnsi="Trebuchet MS"/>
                <w:i/>
                <w:spacing w:val="-14"/>
                <w:sz w:val="20"/>
              </w:rPr>
              <w:t xml:space="preserve"> </w:t>
            </w:r>
            <w:r>
              <w:rPr>
                <w:rFonts w:ascii="Trebuchet MS" w:hAnsi="Trebuchet MS"/>
                <w:i/>
                <w:spacing w:val="-4"/>
                <w:sz w:val="20"/>
              </w:rPr>
              <w:t>to</w:t>
            </w:r>
            <w:r>
              <w:rPr>
                <w:rFonts w:ascii="Trebuchet MS" w:hAnsi="Trebuchet MS"/>
                <w:i/>
                <w:spacing w:val="-12"/>
                <w:sz w:val="20"/>
              </w:rPr>
              <w:t xml:space="preserve"> </w:t>
            </w:r>
            <w:r>
              <w:rPr>
                <w:rFonts w:ascii="Trebuchet MS" w:hAnsi="Trebuchet MS"/>
                <w:i/>
                <w:spacing w:val="-4"/>
                <w:sz w:val="20"/>
              </w:rPr>
              <w:t xml:space="preserve">sell </w:t>
            </w:r>
            <w:r>
              <w:rPr>
                <w:rFonts w:ascii="Trebuchet MS" w:hAnsi="Trebuchet MS"/>
                <w:i/>
                <w:spacing w:val="-2"/>
                <w:sz w:val="20"/>
              </w:rPr>
              <w:t xml:space="preserve">sustainable </w:t>
            </w:r>
            <w:r>
              <w:rPr>
                <w:rFonts w:ascii="Trebuchet MS" w:hAnsi="Trebuchet MS"/>
                <w:i/>
                <w:spacing w:val="-6"/>
                <w:sz w:val="20"/>
              </w:rPr>
              <w:t>products</w:t>
            </w:r>
            <w:r>
              <w:rPr>
                <w:rFonts w:ascii="Trebuchet MS" w:hAnsi="Trebuchet MS"/>
                <w:i/>
                <w:spacing w:val="-13"/>
                <w:sz w:val="20"/>
              </w:rPr>
              <w:t xml:space="preserve"> </w:t>
            </w:r>
            <w:r>
              <w:rPr>
                <w:rFonts w:ascii="Trebuchet MS" w:hAnsi="Trebuchet MS"/>
                <w:i/>
                <w:spacing w:val="-6"/>
                <w:sz w:val="20"/>
              </w:rPr>
              <w:t>that</w:t>
            </w:r>
            <w:r>
              <w:rPr>
                <w:rFonts w:ascii="Trebuchet MS" w:hAnsi="Trebuchet MS"/>
                <w:i/>
                <w:spacing w:val="-14"/>
                <w:sz w:val="20"/>
              </w:rPr>
              <w:t xml:space="preserve"> </w:t>
            </w:r>
            <w:r>
              <w:rPr>
                <w:rFonts w:ascii="Trebuchet MS" w:hAnsi="Trebuchet MS"/>
                <w:i/>
                <w:spacing w:val="-6"/>
                <w:sz w:val="20"/>
              </w:rPr>
              <w:t xml:space="preserve">are </w:t>
            </w:r>
            <w:r>
              <w:rPr>
                <w:rFonts w:ascii="Trebuchet MS" w:hAnsi="Trebuchet MS"/>
                <w:i/>
                <w:sz w:val="20"/>
              </w:rPr>
              <w:t>based on the area’s</w:t>
            </w:r>
            <w:r>
              <w:rPr>
                <w:rFonts w:ascii="Trebuchet MS" w:hAnsi="Trebuchet MS"/>
                <w:i/>
                <w:spacing w:val="-8"/>
                <w:sz w:val="20"/>
              </w:rPr>
              <w:t xml:space="preserve"> </w:t>
            </w:r>
            <w:r>
              <w:rPr>
                <w:rFonts w:ascii="Trebuchet MS" w:hAnsi="Trebuchet MS"/>
                <w:i/>
                <w:sz w:val="20"/>
              </w:rPr>
              <w:t>nature, history</w:t>
            </w:r>
            <w:r>
              <w:rPr>
                <w:rFonts w:ascii="Trebuchet MS" w:hAnsi="Trebuchet MS"/>
                <w:i/>
                <w:spacing w:val="-4"/>
                <w:sz w:val="20"/>
              </w:rPr>
              <w:t xml:space="preserve"> </w:t>
            </w:r>
            <w:r>
              <w:rPr>
                <w:rFonts w:ascii="Trebuchet MS" w:hAnsi="Trebuchet MS"/>
                <w:i/>
                <w:sz w:val="20"/>
              </w:rPr>
              <w:t>and culture.</w:t>
            </w:r>
            <w:r>
              <w:rPr>
                <w:rFonts w:ascii="Trebuchet MS" w:hAnsi="Trebuchet MS"/>
                <w:i/>
                <w:spacing w:val="-6"/>
                <w:sz w:val="20"/>
              </w:rPr>
              <w:t xml:space="preserve"> </w:t>
            </w:r>
            <w:r>
              <w:rPr>
                <w:rFonts w:ascii="Trebuchet MS" w:hAnsi="Trebuchet MS"/>
                <w:i/>
                <w:sz w:val="20"/>
              </w:rPr>
              <w:t>(G)</w:t>
            </w:r>
          </w:p>
          <w:p w14:paraId="70F51850" w14:textId="77777777" w:rsidR="003754EE" w:rsidRDefault="003754EE">
            <w:pPr>
              <w:pStyle w:val="TableParagraph"/>
              <w:spacing w:before="9"/>
              <w:ind w:left="0"/>
              <w:rPr>
                <w:sz w:val="20"/>
              </w:rPr>
            </w:pPr>
          </w:p>
          <w:p w14:paraId="05B2B498" w14:textId="4D989F4E" w:rsidR="003754EE" w:rsidRDefault="003754EE">
            <w:pPr>
              <w:pStyle w:val="TableParagraph"/>
              <w:spacing w:line="247" w:lineRule="auto"/>
              <w:ind w:left="105"/>
              <w:rPr>
                <w:rFonts w:ascii="Trebuchet MS"/>
                <w:i/>
                <w:sz w:val="20"/>
              </w:rPr>
            </w:pPr>
          </w:p>
        </w:tc>
        <w:tc>
          <w:tcPr>
            <w:tcW w:w="11059" w:type="dxa"/>
          </w:tcPr>
          <w:p w14:paraId="33C6E4B1" w14:textId="77777777" w:rsidR="003754EE" w:rsidRDefault="003754EE">
            <w:pPr>
              <w:pStyle w:val="TableParagraph"/>
              <w:spacing w:before="7"/>
              <w:ind w:left="0"/>
              <w:rPr>
                <w:sz w:val="20"/>
              </w:rPr>
            </w:pPr>
          </w:p>
          <w:p w14:paraId="704019FD" w14:textId="77777777" w:rsidR="003754EE" w:rsidRDefault="00486D74">
            <w:pPr>
              <w:pStyle w:val="TableParagraph"/>
              <w:ind w:left="104"/>
              <w:rPr>
                <w:rFonts w:ascii="Trebuchet MS"/>
                <w:b/>
                <w:i/>
                <w:sz w:val="20"/>
              </w:rPr>
            </w:pPr>
            <w:r>
              <w:rPr>
                <w:rFonts w:ascii="Trebuchet MS"/>
                <w:b/>
                <w:i/>
                <w:spacing w:val="-2"/>
                <w:sz w:val="20"/>
              </w:rPr>
              <w:t>Relevance</w:t>
            </w:r>
          </w:p>
          <w:p w14:paraId="6631E7E2" w14:textId="77777777" w:rsidR="003754EE" w:rsidRDefault="00486D74">
            <w:pPr>
              <w:pStyle w:val="TableParagraph"/>
              <w:spacing w:before="8" w:line="247" w:lineRule="auto"/>
              <w:ind w:left="104" w:right="113"/>
              <w:jc w:val="both"/>
              <w:rPr>
                <w:rFonts w:ascii="Trebuchet MS"/>
                <w:i/>
                <w:sz w:val="20"/>
              </w:rPr>
            </w:pPr>
            <w:r>
              <w:rPr>
                <w:rFonts w:ascii="Trebuchet MS"/>
                <w:i/>
                <w:spacing w:val="-2"/>
                <w:sz w:val="20"/>
              </w:rPr>
              <w:t>To</w:t>
            </w:r>
            <w:r>
              <w:rPr>
                <w:rFonts w:ascii="Trebuchet MS"/>
                <w:i/>
                <w:spacing w:val="-7"/>
                <w:sz w:val="20"/>
              </w:rPr>
              <w:t xml:space="preserve"> </w:t>
            </w:r>
            <w:r>
              <w:rPr>
                <w:rFonts w:ascii="Trebuchet MS"/>
                <w:i/>
                <w:spacing w:val="-2"/>
                <w:sz w:val="20"/>
              </w:rPr>
              <w:t>strengthen</w:t>
            </w:r>
            <w:r>
              <w:rPr>
                <w:rFonts w:ascii="Trebuchet MS"/>
                <w:i/>
                <w:spacing w:val="-7"/>
                <w:sz w:val="20"/>
              </w:rPr>
              <w:t xml:space="preserve"> </w:t>
            </w:r>
            <w:r>
              <w:rPr>
                <w:rFonts w:ascii="Trebuchet MS"/>
                <w:i/>
                <w:spacing w:val="-2"/>
                <w:sz w:val="20"/>
              </w:rPr>
              <w:t>local</w:t>
            </w:r>
            <w:r>
              <w:rPr>
                <w:rFonts w:ascii="Trebuchet MS"/>
                <w:i/>
                <w:spacing w:val="-6"/>
                <w:sz w:val="20"/>
              </w:rPr>
              <w:t xml:space="preserve"> </w:t>
            </w:r>
            <w:r>
              <w:rPr>
                <w:rFonts w:ascii="Trebuchet MS"/>
                <w:i/>
                <w:spacing w:val="-2"/>
                <w:sz w:val="20"/>
              </w:rPr>
              <w:t>economies,</w:t>
            </w:r>
            <w:r>
              <w:rPr>
                <w:rFonts w:ascii="Trebuchet MS"/>
                <w:i/>
                <w:spacing w:val="-8"/>
                <w:sz w:val="20"/>
              </w:rPr>
              <w:t xml:space="preserve"> </w:t>
            </w:r>
            <w:r>
              <w:rPr>
                <w:rFonts w:ascii="Trebuchet MS"/>
                <w:i/>
                <w:spacing w:val="-2"/>
                <w:sz w:val="20"/>
              </w:rPr>
              <w:t>preserve</w:t>
            </w:r>
            <w:r>
              <w:rPr>
                <w:rFonts w:ascii="Trebuchet MS"/>
                <w:i/>
                <w:spacing w:val="-6"/>
                <w:sz w:val="20"/>
              </w:rPr>
              <w:t xml:space="preserve"> </w:t>
            </w:r>
            <w:r>
              <w:rPr>
                <w:rFonts w:ascii="Trebuchet MS"/>
                <w:i/>
                <w:spacing w:val="-2"/>
                <w:sz w:val="20"/>
              </w:rPr>
              <w:t>cultural</w:t>
            </w:r>
            <w:r>
              <w:rPr>
                <w:rFonts w:ascii="Trebuchet MS"/>
                <w:i/>
                <w:spacing w:val="-6"/>
                <w:sz w:val="20"/>
              </w:rPr>
              <w:t xml:space="preserve"> </w:t>
            </w:r>
            <w:r>
              <w:rPr>
                <w:rFonts w:ascii="Trebuchet MS"/>
                <w:i/>
                <w:spacing w:val="-2"/>
                <w:sz w:val="20"/>
              </w:rPr>
              <w:t>heritage</w:t>
            </w:r>
            <w:r>
              <w:rPr>
                <w:rFonts w:ascii="Trebuchet MS"/>
                <w:i/>
                <w:spacing w:val="-6"/>
                <w:sz w:val="20"/>
              </w:rPr>
              <w:t xml:space="preserve"> </w:t>
            </w:r>
            <w:r>
              <w:rPr>
                <w:rFonts w:ascii="Trebuchet MS"/>
                <w:i/>
                <w:spacing w:val="-2"/>
                <w:sz w:val="20"/>
              </w:rPr>
              <w:t>and</w:t>
            </w:r>
            <w:r>
              <w:rPr>
                <w:rFonts w:ascii="Trebuchet MS"/>
                <w:i/>
                <w:spacing w:val="-7"/>
                <w:sz w:val="20"/>
              </w:rPr>
              <w:t xml:space="preserve"> </w:t>
            </w:r>
            <w:r>
              <w:rPr>
                <w:rFonts w:ascii="Trebuchet MS"/>
                <w:i/>
                <w:spacing w:val="-2"/>
                <w:sz w:val="20"/>
              </w:rPr>
              <w:t>reduce</w:t>
            </w:r>
            <w:r>
              <w:rPr>
                <w:rFonts w:ascii="Trebuchet MS"/>
                <w:i/>
                <w:spacing w:val="-6"/>
                <w:sz w:val="20"/>
              </w:rPr>
              <w:t xml:space="preserve"> </w:t>
            </w:r>
            <w:r>
              <w:rPr>
                <w:rFonts w:ascii="Trebuchet MS"/>
                <w:i/>
                <w:spacing w:val="-2"/>
                <w:sz w:val="20"/>
              </w:rPr>
              <w:t>environmental</w:t>
            </w:r>
            <w:r>
              <w:rPr>
                <w:rFonts w:ascii="Trebuchet MS"/>
                <w:i/>
                <w:spacing w:val="-6"/>
                <w:sz w:val="20"/>
              </w:rPr>
              <w:t xml:space="preserve"> </w:t>
            </w:r>
            <w:r>
              <w:rPr>
                <w:rFonts w:ascii="Trebuchet MS"/>
                <w:i/>
                <w:spacing w:val="-2"/>
                <w:sz w:val="20"/>
              </w:rPr>
              <w:t>impacts</w:t>
            </w:r>
            <w:r>
              <w:rPr>
                <w:rFonts w:ascii="Trebuchet MS"/>
                <w:i/>
                <w:spacing w:val="-7"/>
                <w:sz w:val="20"/>
              </w:rPr>
              <w:t xml:space="preserve"> </w:t>
            </w:r>
            <w:r>
              <w:rPr>
                <w:rFonts w:ascii="Trebuchet MS"/>
                <w:i/>
                <w:spacing w:val="-2"/>
                <w:sz w:val="20"/>
              </w:rPr>
              <w:t>linked</w:t>
            </w:r>
            <w:r>
              <w:rPr>
                <w:rFonts w:ascii="Trebuchet MS"/>
                <w:i/>
                <w:spacing w:val="-6"/>
                <w:sz w:val="20"/>
              </w:rPr>
              <w:t xml:space="preserve"> </w:t>
            </w:r>
            <w:r>
              <w:rPr>
                <w:rFonts w:ascii="Trebuchet MS"/>
                <w:i/>
                <w:spacing w:val="-2"/>
                <w:sz w:val="20"/>
              </w:rPr>
              <w:t>to</w:t>
            </w:r>
            <w:r>
              <w:rPr>
                <w:rFonts w:ascii="Trebuchet MS"/>
                <w:i/>
                <w:spacing w:val="-8"/>
                <w:sz w:val="20"/>
              </w:rPr>
              <w:t xml:space="preserve"> </w:t>
            </w:r>
            <w:r>
              <w:rPr>
                <w:rFonts w:ascii="Trebuchet MS"/>
                <w:i/>
                <w:spacing w:val="-2"/>
                <w:sz w:val="20"/>
              </w:rPr>
              <w:t>long</w:t>
            </w:r>
            <w:r>
              <w:rPr>
                <w:rFonts w:ascii="Trebuchet MS"/>
                <w:i/>
                <w:spacing w:val="-7"/>
                <w:sz w:val="20"/>
              </w:rPr>
              <w:t xml:space="preserve"> </w:t>
            </w:r>
            <w:r>
              <w:rPr>
                <w:rFonts w:ascii="Trebuchet MS"/>
                <w:i/>
                <w:spacing w:val="-2"/>
                <w:sz w:val="20"/>
              </w:rPr>
              <w:t>supply</w:t>
            </w:r>
            <w:r>
              <w:rPr>
                <w:rFonts w:ascii="Trebuchet MS"/>
                <w:i/>
                <w:spacing w:val="-7"/>
                <w:sz w:val="20"/>
              </w:rPr>
              <w:t xml:space="preserve"> </w:t>
            </w:r>
            <w:r>
              <w:rPr>
                <w:rFonts w:ascii="Trebuchet MS"/>
                <w:i/>
                <w:spacing w:val="-2"/>
                <w:sz w:val="20"/>
              </w:rPr>
              <w:t xml:space="preserve">chains, </w:t>
            </w:r>
            <w:r>
              <w:rPr>
                <w:rFonts w:ascii="Trebuchet MS"/>
                <w:i/>
                <w:w w:val="90"/>
                <w:sz w:val="20"/>
              </w:rPr>
              <w:t>establishments</w:t>
            </w:r>
            <w:r>
              <w:rPr>
                <w:rFonts w:ascii="Trebuchet MS"/>
                <w:i/>
                <w:spacing w:val="-1"/>
                <w:w w:val="90"/>
                <w:sz w:val="20"/>
              </w:rPr>
              <w:t xml:space="preserve"> </w:t>
            </w:r>
            <w:r>
              <w:rPr>
                <w:rFonts w:ascii="Trebuchet MS"/>
                <w:i/>
                <w:w w:val="90"/>
                <w:sz w:val="20"/>
              </w:rPr>
              <w:t>support local micro</w:t>
            </w:r>
            <w:r>
              <w:rPr>
                <w:rFonts w:ascii="Trebuchet MS"/>
                <w:i/>
                <w:spacing w:val="-1"/>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small entrepreneurs.</w:t>
            </w:r>
            <w:r>
              <w:rPr>
                <w:rFonts w:ascii="Trebuchet MS"/>
                <w:i/>
                <w:spacing w:val="-1"/>
                <w:w w:val="90"/>
                <w:sz w:val="20"/>
              </w:rPr>
              <w:t xml:space="preserve"> </w:t>
            </w:r>
            <w:r>
              <w:rPr>
                <w:rFonts w:ascii="Trebuchet MS"/>
                <w:i/>
                <w:w w:val="90"/>
                <w:sz w:val="20"/>
              </w:rPr>
              <w:t>By</w:t>
            </w:r>
            <w:r>
              <w:rPr>
                <w:rFonts w:ascii="Trebuchet MS"/>
                <w:i/>
                <w:spacing w:val="-2"/>
                <w:w w:val="90"/>
                <w:sz w:val="20"/>
              </w:rPr>
              <w:t xml:space="preserve"> </w:t>
            </w:r>
            <w:r>
              <w:rPr>
                <w:rFonts w:ascii="Trebuchet MS"/>
                <w:i/>
                <w:w w:val="90"/>
                <w:sz w:val="20"/>
              </w:rPr>
              <w:t>providing</w:t>
            </w:r>
            <w:r>
              <w:rPr>
                <w:rFonts w:ascii="Trebuchet MS"/>
                <w:i/>
                <w:spacing w:val="-1"/>
                <w:w w:val="90"/>
                <w:sz w:val="20"/>
              </w:rPr>
              <w:t xml:space="preserve"> </w:t>
            </w:r>
            <w:r>
              <w:rPr>
                <w:rFonts w:ascii="Trebuchet MS"/>
                <w:i/>
                <w:w w:val="90"/>
                <w:sz w:val="20"/>
              </w:rPr>
              <w:t>a</w:t>
            </w:r>
            <w:r>
              <w:rPr>
                <w:rFonts w:ascii="Trebuchet MS"/>
                <w:i/>
                <w:spacing w:val="-1"/>
                <w:w w:val="90"/>
                <w:sz w:val="20"/>
              </w:rPr>
              <w:t xml:space="preserve"> </w:t>
            </w:r>
            <w:r>
              <w:rPr>
                <w:rFonts w:ascii="Trebuchet MS"/>
                <w:i/>
                <w:w w:val="90"/>
                <w:sz w:val="20"/>
              </w:rPr>
              <w:t>platform</w:t>
            </w:r>
            <w:r>
              <w:rPr>
                <w:rFonts w:ascii="Trebuchet MS"/>
                <w:i/>
                <w:spacing w:val="-3"/>
                <w:w w:val="90"/>
                <w:sz w:val="20"/>
              </w:rPr>
              <w:t xml:space="preserve"> </w:t>
            </w:r>
            <w:r>
              <w:rPr>
                <w:rFonts w:ascii="Trebuchet MS"/>
                <w:i/>
                <w:w w:val="90"/>
                <w:sz w:val="20"/>
              </w:rPr>
              <w:t>for</w:t>
            </w:r>
            <w:r>
              <w:rPr>
                <w:rFonts w:ascii="Trebuchet MS"/>
                <w:i/>
                <w:spacing w:val="-2"/>
                <w:w w:val="90"/>
                <w:sz w:val="20"/>
              </w:rPr>
              <w:t xml:space="preserve"> </w:t>
            </w:r>
            <w:r>
              <w:rPr>
                <w:rFonts w:ascii="Trebuchet MS"/>
                <w:i/>
                <w:w w:val="90"/>
                <w:sz w:val="20"/>
              </w:rPr>
              <w:t>sustainably</w:t>
            </w:r>
            <w:r>
              <w:rPr>
                <w:rFonts w:ascii="Trebuchet MS"/>
                <w:i/>
                <w:spacing w:val="-2"/>
                <w:w w:val="90"/>
                <w:sz w:val="20"/>
              </w:rPr>
              <w:t xml:space="preserve"> </w:t>
            </w:r>
            <w:r>
              <w:rPr>
                <w:rFonts w:ascii="Trebuchet MS"/>
                <w:i/>
                <w:w w:val="90"/>
                <w:sz w:val="20"/>
              </w:rPr>
              <w:t>made,</w:t>
            </w:r>
            <w:r>
              <w:rPr>
                <w:rFonts w:ascii="Trebuchet MS"/>
                <w:i/>
                <w:spacing w:val="-2"/>
                <w:w w:val="90"/>
                <w:sz w:val="20"/>
              </w:rPr>
              <w:t xml:space="preserve"> </w:t>
            </w:r>
            <w:r>
              <w:rPr>
                <w:rFonts w:ascii="Trebuchet MS"/>
                <w:i/>
                <w:w w:val="90"/>
                <w:sz w:val="20"/>
              </w:rPr>
              <w:t>locally</w:t>
            </w:r>
            <w:r>
              <w:rPr>
                <w:rFonts w:ascii="Trebuchet MS"/>
                <w:i/>
                <w:spacing w:val="-2"/>
                <w:w w:val="90"/>
                <w:sz w:val="20"/>
              </w:rPr>
              <w:t xml:space="preserve"> </w:t>
            </w:r>
            <w:r>
              <w:rPr>
                <w:rFonts w:ascii="Trebuchet MS"/>
                <w:i/>
                <w:w w:val="90"/>
                <w:sz w:val="20"/>
              </w:rPr>
              <w:t>relevant</w:t>
            </w:r>
            <w:r>
              <w:rPr>
                <w:rFonts w:ascii="Trebuchet MS"/>
                <w:i/>
                <w:spacing w:val="-1"/>
                <w:w w:val="90"/>
                <w:sz w:val="20"/>
              </w:rPr>
              <w:t xml:space="preserve"> </w:t>
            </w:r>
            <w:r>
              <w:rPr>
                <w:rFonts w:ascii="Trebuchet MS"/>
                <w:i/>
                <w:w w:val="90"/>
                <w:sz w:val="20"/>
              </w:rPr>
              <w:t>products, establishments foster local socio-cultural and economic development and create awareness of their corporate social responsibility.</w:t>
            </w:r>
          </w:p>
          <w:p w14:paraId="2399B560" w14:textId="77777777" w:rsidR="003754EE" w:rsidRDefault="003754EE">
            <w:pPr>
              <w:pStyle w:val="TableParagraph"/>
              <w:spacing w:before="1"/>
              <w:ind w:left="0"/>
              <w:rPr>
                <w:sz w:val="20"/>
              </w:rPr>
            </w:pPr>
          </w:p>
          <w:p w14:paraId="5ACFE968" w14:textId="77777777" w:rsidR="003754EE" w:rsidRDefault="00486D74">
            <w:pPr>
              <w:pStyle w:val="TableParagraph"/>
              <w:ind w:left="104"/>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753A2A32" w14:textId="77777777" w:rsidR="003754EE" w:rsidRDefault="00486D74">
            <w:pPr>
              <w:pStyle w:val="TableParagraph"/>
              <w:spacing w:before="8" w:line="247" w:lineRule="auto"/>
              <w:ind w:left="104" w:right="109"/>
              <w:jc w:val="both"/>
              <w:rPr>
                <w:rFonts w:ascii="Trebuchet MS"/>
                <w:i/>
                <w:sz w:val="20"/>
              </w:rPr>
            </w:pPr>
            <w:r>
              <w:rPr>
                <w:rFonts w:ascii="Trebuchet MS"/>
                <w:i/>
                <w:w w:val="90"/>
                <w:sz w:val="20"/>
              </w:rPr>
              <w:t>The</w:t>
            </w:r>
            <w:r>
              <w:rPr>
                <w:rFonts w:ascii="Trebuchet MS"/>
                <w:i/>
                <w:spacing w:val="-8"/>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offers</w:t>
            </w:r>
            <w:r>
              <w:rPr>
                <w:rFonts w:ascii="Trebuchet MS"/>
                <w:i/>
                <w:spacing w:val="-6"/>
                <w:w w:val="90"/>
                <w:sz w:val="20"/>
              </w:rPr>
              <w:t xml:space="preserve"> </w:t>
            </w:r>
            <w:r>
              <w:rPr>
                <w:rFonts w:ascii="Trebuchet MS"/>
                <w:i/>
                <w:w w:val="90"/>
                <w:sz w:val="20"/>
              </w:rPr>
              <w:t>local</w:t>
            </w:r>
            <w:r>
              <w:rPr>
                <w:rFonts w:ascii="Trebuchet MS"/>
                <w:i/>
                <w:spacing w:val="-7"/>
                <w:w w:val="90"/>
                <w:sz w:val="20"/>
              </w:rPr>
              <w:t xml:space="preserve"> </w:t>
            </w:r>
            <w:r>
              <w:rPr>
                <w:rFonts w:ascii="Trebuchet MS"/>
                <w:i/>
                <w:w w:val="90"/>
                <w:sz w:val="20"/>
              </w:rPr>
              <w:t>micro</w:t>
            </w:r>
            <w:r>
              <w:rPr>
                <w:rFonts w:ascii="Trebuchet MS"/>
                <w:i/>
                <w:spacing w:val="-8"/>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small</w:t>
            </w:r>
            <w:r>
              <w:rPr>
                <w:rFonts w:ascii="Trebuchet MS"/>
                <w:i/>
                <w:spacing w:val="-6"/>
                <w:w w:val="90"/>
                <w:sz w:val="20"/>
              </w:rPr>
              <w:t xml:space="preserve"> </w:t>
            </w:r>
            <w:r>
              <w:rPr>
                <w:rFonts w:ascii="Trebuchet MS"/>
                <w:i/>
                <w:w w:val="90"/>
                <w:sz w:val="20"/>
              </w:rPr>
              <w:t>entrepreneurs</w:t>
            </w:r>
            <w:r>
              <w:rPr>
                <w:rFonts w:ascii="Trebuchet MS"/>
                <w:i/>
                <w:spacing w:val="-7"/>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possibility</w:t>
            </w:r>
            <w:r>
              <w:rPr>
                <w:rFonts w:ascii="Trebuchet MS"/>
                <w:i/>
                <w:spacing w:val="-3"/>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sell</w:t>
            </w:r>
            <w:r>
              <w:rPr>
                <w:rFonts w:ascii="Trebuchet MS"/>
                <w:i/>
                <w:spacing w:val="-8"/>
                <w:w w:val="90"/>
                <w:sz w:val="20"/>
              </w:rPr>
              <w:t xml:space="preserve"> </w:t>
            </w:r>
            <w:r>
              <w:rPr>
                <w:rFonts w:ascii="Trebuchet MS"/>
                <w:i/>
                <w:w w:val="90"/>
                <w:sz w:val="20"/>
              </w:rPr>
              <w:t>sustainable</w:t>
            </w:r>
            <w:r>
              <w:rPr>
                <w:rFonts w:ascii="Trebuchet MS"/>
                <w:i/>
                <w:spacing w:val="-7"/>
                <w:w w:val="90"/>
                <w:sz w:val="20"/>
              </w:rPr>
              <w:t xml:space="preserve"> </w:t>
            </w:r>
            <w:r>
              <w:rPr>
                <w:rFonts w:ascii="Trebuchet MS"/>
                <w:i/>
                <w:w w:val="90"/>
                <w:sz w:val="20"/>
              </w:rPr>
              <w:t>products</w:t>
            </w:r>
            <w:r>
              <w:rPr>
                <w:rFonts w:ascii="Trebuchet MS"/>
                <w:i/>
                <w:spacing w:val="-6"/>
                <w:w w:val="90"/>
                <w:sz w:val="20"/>
              </w:rPr>
              <w:t xml:space="preserve"> </w:t>
            </w:r>
            <w:r>
              <w:rPr>
                <w:rFonts w:ascii="Trebuchet MS"/>
                <w:i/>
                <w:w w:val="90"/>
                <w:sz w:val="20"/>
              </w:rPr>
              <w:t>that</w:t>
            </w:r>
            <w:r>
              <w:rPr>
                <w:rFonts w:ascii="Trebuchet MS"/>
                <w:i/>
                <w:spacing w:val="-7"/>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based</w:t>
            </w:r>
            <w:r>
              <w:rPr>
                <w:rFonts w:ascii="Trebuchet MS"/>
                <w:i/>
                <w:spacing w:val="-2"/>
                <w:w w:val="90"/>
                <w:sz w:val="20"/>
              </w:rPr>
              <w:t xml:space="preserve"> </w:t>
            </w:r>
            <w:r>
              <w:rPr>
                <w:rFonts w:ascii="Trebuchet MS"/>
                <w:i/>
                <w:w w:val="90"/>
                <w:sz w:val="20"/>
              </w:rPr>
              <w:t>on</w:t>
            </w:r>
            <w:r>
              <w:rPr>
                <w:rFonts w:ascii="Trebuchet MS"/>
                <w:i/>
                <w:spacing w:val="-8"/>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 xml:space="preserve">nature, </w:t>
            </w:r>
            <w:r>
              <w:rPr>
                <w:rFonts w:ascii="Trebuchet MS"/>
                <w:i/>
                <w:spacing w:val="-6"/>
                <w:sz w:val="20"/>
              </w:rPr>
              <w:t>history</w:t>
            </w:r>
            <w:r>
              <w:rPr>
                <w:rFonts w:ascii="Trebuchet MS"/>
                <w:i/>
                <w:spacing w:val="-10"/>
                <w:sz w:val="20"/>
              </w:rPr>
              <w:t xml:space="preserve"> </w:t>
            </w:r>
            <w:r>
              <w:rPr>
                <w:rFonts w:ascii="Trebuchet MS"/>
                <w:i/>
                <w:spacing w:val="-6"/>
                <w:sz w:val="20"/>
              </w:rPr>
              <w:t>and</w:t>
            </w:r>
            <w:r>
              <w:rPr>
                <w:rFonts w:ascii="Trebuchet MS"/>
                <w:i/>
                <w:spacing w:val="-9"/>
                <w:sz w:val="20"/>
              </w:rPr>
              <w:t xml:space="preserve"> </w:t>
            </w:r>
            <w:r>
              <w:rPr>
                <w:rFonts w:ascii="Trebuchet MS"/>
                <w:i/>
                <w:spacing w:val="-6"/>
                <w:sz w:val="20"/>
              </w:rPr>
              <w:t>culture</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local</w:t>
            </w:r>
            <w:r>
              <w:rPr>
                <w:rFonts w:ascii="Trebuchet MS"/>
                <w:i/>
                <w:spacing w:val="-9"/>
                <w:sz w:val="20"/>
              </w:rPr>
              <w:t xml:space="preserve"> </w:t>
            </w:r>
            <w:r>
              <w:rPr>
                <w:rFonts w:ascii="Trebuchet MS"/>
                <w:i/>
                <w:spacing w:val="-6"/>
                <w:sz w:val="20"/>
              </w:rPr>
              <w:t>area. This</w:t>
            </w:r>
            <w:r>
              <w:rPr>
                <w:rFonts w:ascii="Trebuchet MS"/>
                <w:i/>
                <w:spacing w:val="-9"/>
                <w:sz w:val="20"/>
              </w:rPr>
              <w:t xml:space="preserve"> </w:t>
            </w:r>
            <w:r>
              <w:rPr>
                <w:rFonts w:ascii="Trebuchet MS"/>
                <w:i/>
                <w:spacing w:val="-6"/>
                <w:sz w:val="20"/>
              </w:rPr>
              <w:t>can</w:t>
            </w:r>
            <w:r>
              <w:rPr>
                <w:rFonts w:ascii="Trebuchet MS"/>
                <w:i/>
                <w:spacing w:val="-9"/>
                <w:sz w:val="20"/>
              </w:rPr>
              <w:t xml:space="preserve"> </w:t>
            </w:r>
            <w:r>
              <w:rPr>
                <w:rFonts w:ascii="Trebuchet MS"/>
                <w:i/>
                <w:spacing w:val="-6"/>
                <w:sz w:val="20"/>
              </w:rPr>
              <w:t>be</w:t>
            </w:r>
            <w:r>
              <w:rPr>
                <w:rFonts w:ascii="Trebuchet MS"/>
                <w:i/>
                <w:spacing w:val="-9"/>
                <w:sz w:val="20"/>
              </w:rPr>
              <w:t xml:space="preserve"> </w:t>
            </w:r>
            <w:r>
              <w:rPr>
                <w:rFonts w:ascii="Trebuchet MS"/>
                <w:i/>
                <w:spacing w:val="-6"/>
                <w:sz w:val="20"/>
              </w:rPr>
              <w:t>in</w:t>
            </w:r>
            <w:r>
              <w:rPr>
                <w:rFonts w:ascii="Trebuchet MS"/>
                <w:i/>
                <w:spacing w:val="-8"/>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form</w:t>
            </w:r>
            <w:r>
              <w:rPr>
                <w:rFonts w:ascii="Trebuchet MS"/>
                <w:i/>
                <w:spacing w:val="-8"/>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a</w:t>
            </w:r>
            <w:r>
              <w:rPr>
                <w:rFonts w:ascii="Trebuchet MS"/>
                <w:i/>
                <w:spacing w:val="-9"/>
                <w:sz w:val="20"/>
              </w:rPr>
              <w:t xml:space="preserve"> </w:t>
            </w:r>
            <w:r>
              <w:rPr>
                <w:rFonts w:ascii="Trebuchet MS"/>
                <w:i/>
                <w:spacing w:val="-6"/>
                <w:sz w:val="20"/>
              </w:rPr>
              <w:t>small</w:t>
            </w:r>
            <w:r>
              <w:rPr>
                <w:rFonts w:ascii="Trebuchet MS"/>
                <w:i/>
                <w:spacing w:val="-9"/>
                <w:sz w:val="20"/>
              </w:rPr>
              <w:t xml:space="preserve"> </w:t>
            </w:r>
            <w:r>
              <w:rPr>
                <w:rFonts w:ascii="Trebuchet MS"/>
                <w:i/>
                <w:spacing w:val="-6"/>
                <w:sz w:val="20"/>
              </w:rPr>
              <w:t>shop</w:t>
            </w:r>
            <w:r>
              <w:rPr>
                <w:rFonts w:ascii="Trebuchet MS"/>
                <w:i/>
                <w:spacing w:val="-9"/>
                <w:sz w:val="20"/>
              </w:rPr>
              <w:t xml:space="preserve"> </w:t>
            </w:r>
            <w:r>
              <w:rPr>
                <w:rFonts w:ascii="Trebuchet MS"/>
                <w:i/>
                <w:spacing w:val="-6"/>
                <w:sz w:val="20"/>
              </w:rPr>
              <w:t>or</w:t>
            </w:r>
            <w:r>
              <w:rPr>
                <w:rFonts w:ascii="Trebuchet MS"/>
                <w:i/>
                <w:spacing w:val="-9"/>
                <w:sz w:val="20"/>
              </w:rPr>
              <w:t xml:space="preserve"> </w:t>
            </w:r>
            <w:r>
              <w:rPr>
                <w:rFonts w:ascii="Trebuchet MS"/>
                <w:i/>
                <w:spacing w:val="-6"/>
                <w:sz w:val="20"/>
              </w:rPr>
              <w:t>stand</w:t>
            </w:r>
            <w:r>
              <w:rPr>
                <w:rFonts w:ascii="Trebuchet MS"/>
                <w:i/>
                <w:spacing w:val="-8"/>
                <w:sz w:val="20"/>
              </w:rPr>
              <w:t xml:space="preserve"> </w:t>
            </w:r>
            <w:r>
              <w:rPr>
                <w:rFonts w:ascii="Trebuchet MS"/>
                <w:i/>
                <w:spacing w:val="-6"/>
                <w:sz w:val="20"/>
              </w:rPr>
              <w:t>within</w:t>
            </w:r>
            <w:r>
              <w:rPr>
                <w:rFonts w:ascii="Trebuchet MS"/>
                <w:i/>
                <w:spacing w:val="-9"/>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premises</w:t>
            </w:r>
            <w:r>
              <w:rPr>
                <w:rFonts w:ascii="Trebuchet MS"/>
                <w:i/>
                <w:spacing w:val="-7"/>
                <w:sz w:val="20"/>
              </w:rPr>
              <w:t xml:space="preserve"> </w:t>
            </w:r>
            <w:r>
              <w:rPr>
                <w:rFonts w:ascii="Trebuchet MS"/>
                <w:i/>
                <w:spacing w:val="-6"/>
                <w:sz w:val="20"/>
              </w:rPr>
              <w:t>of</w:t>
            </w:r>
            <w:r>
              <w:rPr>
                <w:rFonts w:ascii="Trebuchet MS"/>
                <w:i/>
                <w:spacing w:val="-10"/>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 xml:space="preserve">establishment. </w:t>
            </w:r>
            <w:r>
              <w:rPr>
                <w:rFonts w:ascii="Trebuchet MS"/>
                <w:i/>
                <w:w w:val="90"/>
                <w:sz w:val="20"/>
              </w:rPr>
              <w:t>Alternatively, the establishment purchases and offers such local products to its guests.</w:t>
            </w:r>
          </w:p>
          <w:p w14:paraId="5371C430" w14:textId="77777777" w:rsidR="003754EE" w:rsidRDefault="003754EE">
            <w:pPr>
              <w:pStyle w:val="TableParagraph"/>
              <w:spacing w:before="1"/>
              <w:ind w:left="0"/>
              <w:rPr>
                <w:sz w:val="20"/>
              </w:rPr>
            </w:pPr>
          </w:p>
          <w:p w14:paraId="4E804160" w14:textId="77777777" w:rsidR="003754EE" w:rsidRDefault="00486D74">
            <w:pPr>
              <w:pStyle w:val="TableParagraph"/>
              <w:spacing w:line="247" w:lineRule="auto"/>
              <w:ind w:left="104" w:right="100"/>
              <w:jc w:val="both"/>
              <w:rPr>
                <w:rFonts w:ascii="Trebuchet MS"/>
                <w:i/>
                <w:sz w:val="20"/>
              </w:rPr>
            </w:pPr>
            <w:r>
              <w:rPr>
                <w:rFonts w:ascii="Trebuchet MS"/>
                <w:i/>
                <w:spacing w:val="-6"/>
                <w:sz w:val="20"/>
              </w:rPr>
              <w:t>The</w:t>
            </w:r>
            <w:r>
              <w:rPr>
                <w:rFonts w:ascii="Trebuchet MS"/>
                <w:i/>
                <w:spacing w:val="-7"/>
                <w:sz w:val="20"/>
              </w:rPr>
              <w:t xml:space="preserve"> </w:t>
            </w:r>
            <w:r>
              <w:rPr>
                <w:rFonts w:ascii="Trebuchet MS"/>
                <w:i/>
                <w:spacing w:val="-6"/>
                <w:sz w:val="20"/>
              </w:rPr>
              <w:t>focus</w:t>
            </w:r>
            <w:r>
              <w:rPr>
                <w:rFonts w:ascii="Trebuchet MS"/>
                <w:i/>
                <w:spacing w:val="-7"/>
                <w:sz w:val="20"/>
              </w:rPr>
              <w:t xml:space="preserve"> </w:t>
            </w:r>
            <w:r>
              <w:rPr>
                <w:rFonts w:ascii="Trebuchet MS"/>
                <w:i/>
                <w:spacing w:val="-6"/>
                <w:sz w:val="20"/>
              </w:rPr>
              <w:t>of this criterion is</w:t>
            </w:r>
            <w:r>
              <w:rPr>
                <w:rFonts w:ascii="Trebuchet MS"/>
                <w:i/>
                <w:spacing w:val="-7"/>
                <w:sz w:val="20"/>
              </w:rPr>
              <w:t xml:space="preserve"> </w:t>
            </w:r>
            <w:r>
              <w:rPr>
                <w:rFonts w:ascii="Trebuchet MS"/>
                <w:i/>
                <w:spacing w:val="-6"/>
                <w:sz w:val="20"/>
              </w:rPr>
              <w:t>on</w:t>
            </w:r>
            <w:r>
              <w:rPr>
                <w:rFonts w:ascii="Trebuchet MS"/>
                <w:i/>
                <w:spacing w:val="-7"/>
                <w:sz w:val="20"/>
              </w:rPr>
              <w:t xml:space="preserve"> </w:t>
            </w:r>
            <w:r>
              <w:rPr>
                <w:rFonts w:ascii="Trebuchet MS"/>
                <w:i/>
                <w:spacing w:val="-6"/>
                <w:sz w:val="20"/>
              </w:rPr>
              <w:t>products</w:t>
            </w:r>
            <w:r>
              <w:rPr>
                <w:rFonts w:ascii="Trebuchet MS"/>
                <w:i/>
                <w:spacing w:val="-7"/>
                <w:sz w:val="20"/>
              </w:rPr>
              <w:t xml:space="preserve"> </w:t>
            </w:r>
            <w:r>
              <w:rPr>
                <w:rFonts w:ascii="Trebuchet MS"/>
                <w:i/>
                <w:spacing w:val="-6"/>
                <w:sz w:val="20"/>
              </w:rPr>
              <w:t>and services offered</w:t>
            </w:r>
            <w:r>
              <w:rPr>
                <w:rFonts w:ascii="Trebuchet MS"/>
                <w:i/>
                <w:spacing w:val="-7"/>
                <w:sz w:val="20"/>
              </w:rPr>
              <w:t xml:space="preserve"> </w:t>
            </w:r>
            <w:r>
              <w:rPr>
                <w:rFonts w:ascii="Trebuchet MS"/>
                <w:i/>
                <w:spacing w:val="-6"/>
                <w:sz w:val="20"/>
              </w:rPr>
              <w:t>to</w:t>
            </w:r>
            <w:r>
              <w:rPr>
                <w:rFonts w:ascii="Trebuchet MS"/>
                <w:i/>
                <w:spacing w:val="-7"/>
                <w:sz w:val="20"/>
              </w:rPr>
              <w:t xml:space="preserve"> </w:t>
            </w:r>
            <w:r>
              <w:rPr>
                <w:rFonts w:ascii="Trebuchet MS"/>
                <w:i/>
                <w:spacing w:val="-6"/>
                <w:sz w:val="20"/>
              </w:rPr>
              <w:t>guests</w:t>
            </w:r>
            <w:r>
              <w:rPr>
                <w:rFonts w:ascii="Trebuchet MS"/>
                <w:i/>
                <w:spacing w:val="-7"/>
                <w:sz w:val="20"/>
              </w:rPr>
              <w:t xml:space="preserve"> </w:t>
            </w:r>
            <w:r>
              <w:rPr>
                <w:rFonts w:ascii="Trebuchet MS"/>
                <w:i/>
                <w:spacing w:val="-6"/>
                <w:sz w:val="20"/>
              </w:rPr>
              <w:t>that</w:t>
            </w:r>
            <w:r>
              <w:rPr>
                <w:rFonts w:ascii="Trebuchet MS"/>
                <w:i/>
                <w:spacing w:val="-7"/>
                <w:sz w:val="20"/>
              </w:rPr>
              <w:t xml:space="preserve"> </w:t>
            </w:r>
            <w:r>
              <w:rPr>
                <w:rFonts w:ascii="Trebuchet MS"/>
                <w:i/>
                <w:spacing w:val="-6"/>
                <w:sz w:val="20"/>
              </w:rPr>
              <w:t>are not part</w:t>
            </w:r>
            <w:r>
              <w:rPr>
                <w:rFonts w:ascii="Trebuchet MS"/>
                <w:i/>
                <w:spacing w:val="-7"/>
                <w:sz w:val="20"/>
              </w:rPr>
              <w:t xml:space="preserve"> </w:t>
            </w:r>
            <w:r>
              <w:rPr>
                <w:rFonts w:ascii="Trebuchet MS"/>
                <w:i/>
                <w:spacing w:val="-6"/>
                <w:sz w:val="20"/>
              </w:rPr>
              <w:t xml:space="preserve">of the regular service operations (e.g. </w:t>
            </w:r>
            <w:r>
              <w:rPr>
                <w:rFonts w:ascii="Trebuchet MS"/>
                <w:i/>
                <w:w w:val="90"/>
                <w:sz w:val="20"/>
              </w:rPr>
              <w:t>standard restaurant service) but rather provide added value through showcasing local culture, craftsmanship, or</w:t>
            </w:r>
            <w:r>
              <w:rPr>
                <w:rFonts w:ascii="Trebuchet MS"/>
                <w:i/>
                <w:spacing w:val="-1"/>
                <w:w w:val="90"/>
                <w:sz w:val="20"/>
              </w:rPr>
              <w:t xml:space="preserve"> </w:t>
            </w:r>
            <w:r>
              <w:rPr>
                <w:rFonts w:ascii="Trebuchet MS"/>
                <w:i/>
                <w:w w:val="90"/>
                <w:sz w:val="20"/>
              </w:rPr>
              <w:t xml:space="preserve">heritage. Products </w:t>
            </w:r>
            <w:r>
              <w:rPr>
                <w:rFonts w:ascii="Trebuchet MS"/>
                <w:i/>
                <w:spacing w:val="-6"/>
                <w:sz w:val="20"/>
              </w:rPr>
              <w:t>produced</w:t>
            </w:r>
            <w:r>
              <w:rPr>
                <w:rFonts w:ascii="Trebuchet MS"/>
                <w:i/>
                <w:spacing w:val="-10"/>
                <w:sz w:val="20"/>
              </w:rPr>
              <w:t xml:space="preserve"> </w:t>
            </w:r>
            <w:r>
              <w:rPr>
                <w:rFonts w:ascii="Trebuchet MS"/>
                <w:i/>
                <w:spacing w:val="-6"/>
                <w:sz w:val="20"/>
              </w:rPr>
              <w:t>within</w:t>
            </w:r>
            <w:r>
              <w:rPr>
                <w:rFonts w:ascii="Trebuchet MS"/>
                <w:i/>
                <w:spacing w:val="-10"/>
                <w:sz w:val="20"/>
              </w:rPr>
              <w:t xml:space="preserve"> </w:t>
            </w:r>
            <w:r>
              <w:rPr>
                <w:rFonts w:ascii="Trebuchet MS"/>
                <w:i/>
                <w:spacing w:val="-6"/>
                <w:sz w:val="20"/>
              </w:rPr>
              <w:t>100</w:t>
            </w:r>
            <w:r>
              <w:rPr>
                <w:rFonts w:ascii="Trebuchet MS"/>
                <w:i/>
                <w:spacing w:val="-11"/>
                <w:sz w:val="20"/>
              </w:rPr>
              <w:t xml:space="preserve"> </w:t>
            </w:r>
            <w:r>
              <w:rPr>
                <w:rFonts w:ascii="Trebuchet MS"/>
                <w:i/>
                <w:spacing w:val="-6"/>
                <w:sz w:val="20"/>
              </w:rPr>
              <w:t>km</w:t>
            </w:r>
            <w:r>
              <w:rPr>
                <w:rFonts w:ascii="Trebuchet MS"/>
                <w:i/>
                <w:spacing w:val="-14"/>
                <w:sz w:val="20"/>
              </w:rPr>
              <w:t xml:space="preserve"> </w:t>
            </w:r>
            <w:r>
              <w:rPr>
                <w:rFonts w:ascii="Trebuchet MS"/>
                <w:i/>
                <w:spacing w:val="-6"/>
                <w:sz w:val="20"/>
              </w:rPr>
              <w:t>from</w:t>
            </w:r>
            <w:r>
              <w:rPr>
                <w:rFonts w:ascii="Trebuchet MS"/>
                <w:i/>
                <w:spacing w:val="-12"/>
                <w:sz w:val="20"/>
              </w:rPr>
              <w:t xml:space="preserve"> </w:t>
            </w:r>
            <w:r>
              <w:rPr>
                <w:rFonts w:ascii="Trebuchet MS"/>
                <w:i/>
                <w:spacing w:val="-6"/>
                <w:sz w:val="20"/>
              </w:rPr>
              <w:t>the</w:t>
            </w:r>
            <w:r>
              <w:rPr>
                <w:rFonts w:ascii="Trebuchet MS"/>
                <w:i/>
                <w:spacing w:val="-13"/>
                <w:sz w:val="20"/>
              </w:rPr>
              <w:t xml:space="preserve"> </w:t>
            </w:r>
            <w:r>
              <w:rPr>
                <w:rFonts w:ascii="Trebuchet MS"/>
                <w:i/>
                <w:spacing w:val="-6"/>
                <w:sz w:val="20"/>
              </w:rPr>
              <w:t>establishment</w:t>
            </w:r>
            <w:r>
              <w:rPr>
                <w:rFonts w:ascii="Trebuchet MS"/>
                <w:i/>
                <w:spacing w:val="-12"/>
                <w:sz w:val="20"/>
              </w:rPr>
              <w:t xml:space="preserve"> </w:t>
            </w:r>
            <w:r>
              <w:rPr>
                <w:rFonts w:ascii="Trebuchet MS"/>
                <w:i/>
                <w:spacing w:val="-6"/>
                <w:sz w:val="20"/>
              </w:rPr>
              <w:t>are</w:t>
            </w:r>
            <w:r>
              <w:rPr>
                <w:rFonts w:ascii="Trebuchet MS"/>
                <w:i/>
                <w:spacing w:val="-12"/>
                <w:sz w:val="20"/>
              </w:rPr>
              <w:t xml:space="preserve"> </w:t>
            </w:r>
            <w:r>
              <w:rPr>
                <w:rFonts w:ascii="Trebuchet MS"/>
                <w:i/>
                <w:spacing w:val="-6"/>
                <w:sz w:val="20"/>
              </w:rPr>
              <w:t>considered</w:t>
            </w:r>
            <w:r>
              <w:rPr>
                <w:rFonts w:ascii="Trebuchet MS"/>
                <w:i/>
                <w:spacing w:val="-11"/>
                <w:sz w:val="20"/>
              </w:rPr>
              <w:t xml:space="preserve"> </w:t>
            </w:r>
            <w:r>
              <w:rPr>
                <w:rFonts w:ascii="Trebuchet MS"/>
                <w:i/>
                <w:spacing w:val="-6"/>
                <w:sz w:val="20"/>
              </w:rPr>
              <w:t>as</w:t>
            </w:r>
            <w:r>
              <w:rPr>
                <w:rFonts w:ascii="Trebuchet MS"/>
                <w:i/>
                <w:spacing w:val="-11"/>
                <w:sz w:val="20"/>
              </w:rPr>
              <w:t xml:space="preserve"> </w:t>
            </w:r>
            <w:r>
              <w:rPr>
                <w:rFonts w:ascii="Trebuchet MS"/>
                <w:i/>
                <w:spacing w:val="-6"/>
                <w:sz w:val="20"/>
              </w:rPr>
              <w:t>locally</w:t>
            </w:r>
            <w:r>
              <w:rPr>
                <w:rFonts w:ascii="Trebuchet MS"/>
                <w:i/>
                <w:spacing w:val="-13"/>
                <w:sz w:val="20"/>
              </w:rPr>
              <w:t xml:space="preserve"> </w:t>
            </w:r>
            <w:r>
              <w:rPr>
                <w:rFonts w:ascii="Trebuchet MS"/>
                <w:i/>
                <w:spacing w:val="-6"/>
                <w:sz w:val="20"/>
              </w:rPr>
              <w:t>produced.</w:t>
            </w:r>
          </w:p>
          <w:p w14:paraId="2958D4D8" w14:textId="77777777" w:rsidR="003754EE" w:rsidRDefault="003754EE">
            <w:pPr>
              <w:pStyle w:val="TableParagraph"/>
              <w:spacing w:before="1"/>
              <w:ind w:left="0"/>
              <w:rPr>
                <w:sz w:val="20"/>
              </w:rPr>
            </w:pPr>
          </w:p>
          <w:p w14:paraId="4FEA3B8F" w14:textId="77777777" w:rsidR="003754EE" w:rsidRDefault="00486D74">
            <w:pPr>
              <w:pStyle w:val="TableParagraph"/>
              <w:spacing w:line="247" w:lineRule="auto"/>
              <w:ind w:left="104"/>
              <w:rPr>
                <w:rFonts w:ascii="Trebuchet MS"/>
                <w:i/>
                <w:sz w:val="20"/>
              </w:rPr>
            </w:pPr>
            <w:r>
              <w:rPr>
                <w:rFonts w:ascii="Trebuchet MS"/>
                <w:i/>
                <w:w w:val="90"/>
                <w:sz w:val="20"/>
              </w:rPr>
              <w:t xml:space="preserve">The definition of local micro or small entrepreneurs follows national standards. If these do not exist, 1 of the following conditions </w:t>
            </w:r>
            <w:r>
              <w:rPr>
                <w:rFonts w:ascii="Trebuchet MS"/>
                <w:i/>
                <w:spacing w:val="-2"/>
                <w:sz w:val="20"/>
              </w:rPr>
              <w:t>applies:</w:t>
            </w:r>
          </w:p>
          <w:p w14:paraId="67FBB5AA" w14:textId="77777777" w:rsidR="003754EE" w:rsidRDefault="00486D74">
            <w:pPr>
              <w:pStyle w:val="TableParagraph"/>
              <w:numPr>
                <w:ilvl w:val="0"/>
                <w:numId w:val="118"/>
              </w:numPr>
              <w:tabs>
                <w:tab w:val="left" w:pos="824"/>
              </w:tabs>
              <w:spacing w:before="2"/>
              <w:rPr>
                <w:rFonts w:ascii="Trebuchet MS"/>
                <w:i/>
                <w:sz w:val="20"/>
              </w:rPr>
            </w:pPr>
            <w:r>
              <w:rPr>
                <w:rFonts w:ascii="Trebuchet MS"/>
                <w:i/>
                <w:w w:val="90"/>
                <w:sz w:val="20"/>
              </w:rPr>
              <w:t>micro</w:t>
            </w:r>
            <w:r>
              <w:rPr>
                <w:rFonts w:ascii="Trebuchet MS"/>
                <w:i/>
                <w:spacing w:val="-7"/>
                <w:w w:val="90"/>
                <w:sz w:val="20"/>
              </w:rPr>
              <w:t xml:space="preserve"> </w:t>
            </w:r>
            <w:r>
              <w:rPr>
                <w:rFonts w:ascii="Trebuchet MS"/>
                <w:i/>
                <w:w w:val="90"/>
                <w:sz w:val="20"/>
              </w:rPr>
              <w:t>enterprise:</w:t>
            </w:r>
            <w:r>
              <w:rPr>
                <w:rFonts w:ascii="Trebuchet MS"/>
                <w:i/>
                <w:spacing w:val="-6"/>
                <w:w w:val="90"/>
                <w:sz w:val="20"/>
              </w:rPr>
              <w:t xml:space="preserve"> </w:t>
            </w:r>
            <w:r>
              <w:rPr>
                <w:rFonts w:ascii="Trebuchet MS"/>
                <w:i/>
                <w:w w:val="90"/>
                <w:sz w:val="20"/>
              </w:rPr>
              <w:t>fewer</w:t>
            </w:r>
            <w:r>
              <w:rPr>
                <w:rFonts w:ascii="Trebuchet MS"/>
                <w:i/>
                <w:spacing w:val="-6"/>
                <w:w w:val="90"/>
                <w:sz w:val="20"/>
              </w:rPr>
              <w:t xml:space="preserve"> </w:t>
            </w:r>
            <w:r>
              <w:rPr>
                <w:rFonts w:ascii="Trebuchet MS"/>
                <w:i/>
                <w:w w:val="90"/>
                <w:sz w:val="20"/>
              </w:rPr>
              <w:t>than</w:t>
            </w:r>
            <w:r>
              <w:rPr>
                <w:rFonts w:ascii="Trebuchet MS"/>
                <w:i/>
                <w:spacing w:val="-3"/>
                <w:w w:val="90"/>
                <w:sz w:val="20"/>
              </w:rPr>
              <w:t xml:space="preserve"> </w:t>
            </w:r>
            <w:r>
              <w:rPr>
                <w:rFonts w:ascii="Trebuchet MS"/>
                <w:i/>
                <w:w w:val="90"/>
                <w:sz w:val="20"/>
              </w:rPr>
              <w:t>10</w:t>
            </w:r>
            <w:r>
              <w:rPr>
                <w:rFonts w:ascii="Trebuchet MS"/>
                <w:i/>
                <w:spacing w:val="-8"/>
                <w:w w:val="90"/>
                <w:sz w:val="20"/>
              </w:rPr>
              <w:t xml:space="preserve"> </w:t>
            </w:r>
            <w:r>
              <w:rPr>
                <w:rFonts w:ascii="Trebuchet MS"/>
                <w:i/>
                <w:w w:val="90"/>
                <w:sz w:val="20"/>
              </w:rPr>
              <w:t>employees;</w:t>
            </w:r>
            <w:r>
              <w:rPr>
                <w:rFonts w:ascii="Trebuchet MS"/>
                <w:i/>
                <w:spacing w:val="-6"/>
                <w:w w:val="90"/>
                <w:sz w:val="20"/>
              </w:rPr>
              <w:t xml:space="preserve"> </w:t>
            </w:r>
            <w:r>
              <w:rPr>
                <w:rFonts w:ascii="Trebuchet MS"/>
                <w:i/>
                <w:spacing w:val="-5"/>
                <w:w w:val="90"/>
                <w:sz w:val="20"/>
              </w:rPr>
              <w:t>or</w:t>
            </w:r>
          </w:p>
          <w:p w14:paraId="3E7516FF" w14:textId="77777777" w:rsidR="003754EE" w:rsidRDefault="00486D74">
            <w:pPr>
              <w:pStyle w:val="TableParagraph"/>
              <w:numPr>
                <w:ilvl w:val="0"/>
                <w:numId w:val="118"/>
              </w:numPr>
              <w:tabs>
                <w:tab w:val="left" w:pos="824"/>
              </w:tabs>
              <w:spacing w:before="7"/>
              <w:rPr>
                <w:rFonts w:ascii="Trebuchet MS"/>
                <w:i/>
                <w:sz w:val="20"/>
              </w:rPr>
            </w:pPr>
            <w:r>
              <w:rPr>
                <w:rFonts w:ascii="Trebuchet MS"/>
                <w:i/>
                <w:w w:val="90"/>
                <w:sz w:val="20"/>
              </w:rPr>
              <w:t>small</w:t>
            </w:r>
            <w:r>
              <w:rPr>
                <w:rFonts w:ascii="Trebuchet MS"/>
                <w:i/>
                <w:spacing w:val="-9"/>
                <w:w w:val="90"/>
                <w:sz w:val="20"/>
              </w:rPr>
              <w:t xml:space="preserve"> </w:t>
            </w:r>
            <w:r>
              <w:rPr>
                <w:rFonts w:ascii="Trebuchet MS"/>
                <w:i/>
                <w:w w:val="90"/>
                <w:sz w:val="20"/>
              </w:rPr>
              <w:t>enterprise:</w:t>
            </w:r>
            <w:r>
              <w:rPr>
                <w:rFonts w:ascii="Trebuchet MS"/>
                <w:i/>
                <w:spacing w:val="-8"/>
                <w:w w:val="90"/>
                <w:sz w:val="20"/>
              </w:rPr>
              <w:t xml:space="preserve"> </w:t>
            </w:r>
            <w:r>
              <w:rPr>
                <w:rFonts w:ascii="Trebuchet MS"/>
                <w:i/>
                <w:w w:val="90"/>
                <w:sz w:val="20"/>
              </w:rPr>
              <w:t>fewer</w:t>
            </w:r>
            <w:r>
              <w:rPr>
                <w:rFonts w:ascii="Trebuchet MS"/>
                <w:i/>
                <w:spacing w:val="-7"/>
                <w:w w:val="90"/>
                <w:sz w:val="20"/>
              </w:rPr>
              <w:t xml:space="preserve"> </w:t>
            </w:r>
            <w:r>
              <w:rPr>
                <w:rFonts w:ascii="Trebuchet MS"/>
                <w:i/>
                <w:w w:val="90"/>
                <w:sz w:val="20"/>
              </w:rPr>
              <w:t>than</w:t>
            </w:r>
            <w:r>
              <w:rPr>
                <w:rFonts w:ascii="Trebuchet MS"/>
                <w:i/>
                <w:spacing w:val="-7"/>
                <w:w w:val="90"/>
                <w:sz w:val="20"/>
              </w:rPr>
              <w:t xml:space="preserve"> </w:t>
            </w:r>
            <w:r>
              <w:rPr>
                <w:rFonts w:ascii="Trebuchet MS"/>
                <w:i/>
                <w:w w:val="90"/>
                <w:sz w:val="20"/>
              </w:rPr>
              <w:t>50</w:t>
            </w:r>
            <w:r>
              <w:rPr>
                <w:rFonts w:ascii="Trebuchet MS"/>
                <w:i/>
                <w:spacing w:val="-10"/>
                <w:w w:val="90"/>
                <w:sz w:val="20"/>
              </w:rPr>
              <w:t xml:space="preserve"> </w:t>
            </w:r>
            <w:r>
              <w:rPr>
                <w:rFonts w:ascii="Trebuchet MS"/>
                <w:i/>
                <w:spacing w:val="-2"/>
                <w:w w:val="90"/>
                <w:sz w:val="20"/>
              </w:rPr>
              <w:t>employees.</w:t>
            </w:r>
          </w:p>
          <w:p w14:paraId="2CFFFF1E" w14:textId="77777777" w:rsidR="003754EE" w:rsidRDefault="003754EE">
            <w:pPr>
              <w:pStyle w:val="TableParagraph"/>
              <w:spacing w:before="7"/>
              <w:ind w:left="0"/>
              <w:rPr>
                <w:sz w:val="20"/>
              </w:rPr>
            </w:pPr>
          </w:p>
          <w:p w14:paraId="73EAEA80" w14:textId="77777777" w:rsidR="003754EE" w:rsidRDefault="00486D74">
            <w:pPr>
              <w:pStyle w:val="TableParagraph"/>
              <w:spacing w:line="231" w:lineRule="exact"/>
              <w:ind w:left="104"/>
              <w:rPr>
                <w:rFonts w:ascii="Trebuchet MS"/>
                <w:i/>
                <w:sz w:val="20"/>
              </w:rPr>
            </w:pPr>
            <w:r>
              <w:rPr>
                <w:rFonts w:ascii="Trebuchet MS"/>
                <w:i/>
                <w:w w:val="90"/>
                <w:sz w:val="20"/>
              </w:rPr>
              <w:t>Sustainable</w:t>
            </w:r>
            <w:r>
              <w:rPr>
                <w:rFonts w:ascii="Trebuchet MS"/>
                <w:i/>
                <w:spacing w:val="-6"/>
                <w:sz w:val="20"/>
              </w:rPr>
              <w:t xml:space="preserve"> </w:t>
            </w:r>
            <w:r>
              <w:rPr>
                <w:rFonts w:ascii="Trebuchet MS"/>
                <w:i/>
                <w:w w:val="90"/>
                <w:sz w:val="20"/>
              </w:rPr>
              <w:t>products</w:t>
            </w:r>
            <w:r>
              <w:rPr>
                <w:rFonts w:ascii="Trebuchet MS"/>
                <w:i/>
                <w:spacing w:val="-5"/>
                <w:sz w:val="20"/>
              </w:rPr>
              <w:t xml:space="preserve"> </w:t>
            </w:r>
            <w:r>
              <w:rPr>
                <w:rFonts w:ascii="Trebuchet MS"/>
                <w:i/>
                <w:w w:val="90"/>
                <w:sz w:val="20"/>
              </w:rPr>
              <w:t>and</w:t>
            </w:r>
            <w:r>
              <w:rPr>
                <w:rFonts w:ascii="Trebuchet MS"/>
                <w:i/>
                <w:spacing w:val="-4"/>
                <w:sz w:val="20"/>
              </w:rPr>
              <w:t xml:space="preserve"> </w:t>
            </w:r>
            <w:r>
              <w:rPr>
                <w:rFonts w:ascii="Trebuchet MS"/>
                <w:i/>
                <w:w w:val="90"/>
                <w:sz w:val="20"/>
              </w:rPr>
              <w:t>services</w:t>
            </w:r>
            <w:r>
              <w:rPr>
                <w:rFonts w:ascii="Trebuchet MS"/>
                <w:i/>
                <w:spacing w:val="-1"/>
                <w:w w:val="90"/>
                <w:sz w:val="20"/>
              </w:rPr>
              <w:t xml:space="preserve"> </w:t>
            </w:r>
            <w:r>
              <w:rPr>
                <w:rFonts w:ascii="Trebuchet MS"/>
                <w:i/>
                <w:w w:val="90"/>
                <w:sz w:val="20"/>
              </w:rPr>
              <w:t>are</w:t>
            </w:r>
            <w:r>
              <w:rPr>
                <w:rFonts w:ascii="Trebuchet MS"/>
                <w:i/>
                <w:spacing w:val="-2"/>
                <w:sz w:val="20"/>
              </w:rPr>
              <w:t xml:space="preserve"> </w:t>
            </w:r>
            <w:r>
              <w:rPr>
                <w:rFonts w:ascii="Trebuchet MS"/>
                <w:i/>
                <w:w w:val="90"/>
                <w:sz w:val="20"/>
              </w:rPr>
              <w:t>defined</w:t>
            </w:r>
            <w:r>
              <w:rPr>
                <w:rFonts w:ascii="Trebuchet MS"/>
                <w:i/>
                <w:spacing w:val="-3"/>
                <w:sz w:val="20"/>
              </w:rPr>
              <w:t xml:space="preserve"> </w:t>
            </w:r>
            <w:r>
              <w:rPr>
                <w:rFonts w:ascii="Trebuchet MS"/>
                <w:i/>
                <w:w w:val="90"/>
                <w:sz w:val="20"/>
              </w:rPr>
              <w:t>as</w:t>
            </w:r>
            <w:r>
              <w:rPr>
                <w:rFonts w:ascii="Trebuchet MS"/>
                <w:i/>
                <w:spacing w:val="-3"/>
                <w:sz w:val="20"/>
              </w:rPr>
              <w:t xml:space="preserve"> </w:t>
            </w:r>
            <w:r>
              <w:rPr>
                <w:rFonts w:ascii="Trebuchet MS"/>
                <w:i/>
                <w:w w:val="90"/>
                <w:sz w:val="20"/>
              </w:rPr>
              <w:t>those</w:t>
            </w:r>
            <w:r>
              <w:rPr>
                <w:rFonts w:ascii="Trebuchet MS"/>
                <w:i/>
                <w:spacing w:val="-3"/>
                <w:sz w:val="20"/>
              </w:rPr>
              <w:t xml:space="preserve"> </w:t>
            </w:r>
            <w:r>
              <w:rPr>
                <w:rFonts w:ascii="Trebuchet MS"/>
                <w:i/>
                <w:w w:val="90"/>
                <w:sz w:val="20"/>
              </w:rPr>
              <w:t>that</w:t>
            </w:r>
            <w:r>
              <w:rPr>
                <w:rFonts w:ascii="Trebuchet MS"/>
                <w:i/>
                <w:spacing w:val="-6"/>
                <w:sz w:val="20"/>
              </w:rPr>
              <w:t xml:space="preserve"> </w:t>
            </w:r>
            <w:r>
              <w:rPr>
                <w:rFonts w:ascii="Trebuchet MS"/>
                <w:i/>
                <w:spacing w:val="-4"/>
                <w:w w:val="90"/>
                <w:sz w:val="20"/>
              </w:rPr>
              <w:t>are:</w:t>
            </w:r>
          </w:p>
          <w:p w14:paraId="16333114" w14:textId="77777777" w:rsidR="003754EE" w:rsidRDefault="00486D74">
            <w:pPr>
              <w:pStyle w:val="TableParagraph"/>
              <w:numPr>
                <w:ilvl w:val="1"/>
                <w:numId w:val="118"/>
              </w:numPr>
              <w:tabs>
                <w:tab w:val="left" w:pos="824"/>
              </w:tabs>
              <w:spacing w:line="244" w:lineRule="exact"/>
              <w:rPr>
                <w:rFonts w:ascii="Trebuchet MS" w:hAnsi="Trebuchet MS"/>
                <w:i/>
                <w:sz w:val="20"/>
              </w:rPr>
            </w:pPr>
            <w:r>
              <w:rPr>
                <w:rFonts w:ascii="Trebuchet MS" w:hAnsi="Trebuchet MS"/>
                <w:i/>
                <w:w w:val="90"/>
                <w:sz w:val="20"/>
              </w:rPr>
              <w:t>produced</w:t>
            </w:r>
            <w:r>
              <w:rPr>
                <w:rFonts w:ascii="Trebuchet MS" w:hAnsi="Trebuchet MS"/>
                <w:i/>
                <w:spacing w:val="-3"/>
                <w:w w:val="90"/>
                <w:sz w:val="20"/>
              </w:rPr>
              <w:t xml:space="preserve"> </w:t>
            </w:r>
            <w:r>
              <w:rPr>
                <w:rFonts w:ascii="Trebuchet MS" w:hAnsi="Trebuchet MS"/>
                <w:i/>
                <w:w w:val="90"/>
                <w:sz w:val="20"/>
              </w:rPr>
              <w:t>in</w:t>
            </w:r>
            <w:r>
              <w:rPr>
                <w:rFonts w:ascii="Trebuchet MS" w:hAnsi="Trebuchet MS"/>
                <w:i/>
                <w:spacing w:val="-4"/>
                <w:w w:val="90"/>
                <w:sz w:val="20"/>
              </w:rPr>
              <w:t xml:space="preserve"> </w:t>
            </w:r>
            <w:r>
              <w:rPr>
                <w:rFonts w:ascii="Trebuchet MS" w:hAnsi="Trebuchet MS"/>
                <w:i/>
                <w:w w:val="90"/>
                <w:sz w:val="20"/>
              </w:rPr>
              <w:t>a</w:t>
            </w:r>
            <w:r>
              <w:rPr>
                <w:rFonts w:ascii="Trebuchet MS" w:hAnsi="Trebuchet MS"/>
                <w:i/>
                <w:spacing w:val="-6"/>
                <w:w w:val="90"/>
                <w:sz w:val="20"/>
              </w:rPr>
              <w:t xml:space="preserve"> </w:t>
            </w:r>
            <w:r>
              <w:rPr>
                <w:rFonts w:ascii="Trebuchet MS" w:hAnsi="Trebuchet MS"/>
                <w:i/>
                <w:w w:val="90"/>
                <w:sz w:val="20"/>
              </w:rPr>
              <w:t>manner</w:t>
            </w:r>
            <w:r>
              <w:rPr>
                <w:rFonts w:ascii="Trebuchet MS" w:hAnsi="Trebuchet MS"/>
                <w:i/>
                <w:spacing w:val="-5"/>
                <w:w w:val="90"/>
                <w:sz w:val="20"/>
              </w:rPr>
              <w:t xml:space="preserve"> </w:t>
            </w:r>
            <w:r>
              <w:rPr>
                <w:rFonts w:ascii="Trebuchet MS" w:hAnsi="Trebuchet MS"/>
                <w:i/>
                <w:w w:val="90"/>
                <w:sz w:val="20"/>
              </w:rPr>
              <w:t>that</w:t>
            </w:r>
            <w:r>
              <w:rPr>
                <w:rFonts w:ascii="Trebuchet MS" w:hAnsi="Trebuchet MS"/>
                <w:i/>
                <w:spacing w:val="-5"/>
                <w:w w:val="90"/>
                <w:sz w:val="20"/>
              </w:rPr>
              <w:t xml:space="preserve"> </w:t>
            </w:r>
            <w:r>
              <w:rPr>
                <w:rFonts w:ascii="Trebuchet MS" w:hAnsi="Trebuchet MS"/>
                <w:i/>
                <w:w w:val="90"/>
                <w:sz w:val="20"/>
              </w:rPr>
              <w:t>respects</w:t>
            </w:r>
            <w:r>
              <w:rPr>
                <w:rFonts w:ascii="Trebuchet MS" w:hAnsi="Trebuchet MS"/>
                <w:i/>
                <w:spacing w:val="-4"/>
                <w:w w:val="90"/>
                <w:sz w:val="20"/>
              </w:rPr>
              <w:t xml:space="preserve"> </w:t>
            </w:r>
            <w:r>
              <w:rPr>
                <w:rFonts w:ascii="Trebuchet MS" w:hAnsi="Trebuchet MS"/>
                <w:i/>
                <w:w w:val="90"/>
                <w:sz w:val="20"/>
              </w:rPr>
              <w:t>environmental,</w:t>
            </w:r>
            <w:r>
              <w:rPr>
                <w:rFonts w:ascii="Trebuchet MS" w:hAnsi="Trebuchet MS"/>
                <w:i/>
                <w:spacing w:val="-3"/>
                <w:w w:val="90"/>
                <w:sz w:val="20"/>
              </w:rPr>
              <w:t xml:space="preserve"> </w:t>
            </w:r>
            <w:r>
              <w:rPr>
                <w:rFonts w:ascii="Trebuchet MS" w:hAnsi="Trebuchet MS"/>
                <w:i/>
                <w:w w:val="90"/>
                <w:sz w:val="20"/>
              </w:rPr>
              <w:t>social</w:t>
            </w:r>
            <w:r>
              <w:rPr>
                <w:rFonts w:ascii="Trebuchet MS" w:hAnsi="Trebuchet MS"/>
                <w:i/>
                <w:spacing w:val="-3"/>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cultural</w:t>
            </w:r>
            <w:r>
              <w:rPr>
                <w:rFonts w:ascii="Trebuchet MS" w:hAnsi="Trebuchet MS"/>
                <w:i/>
                <w:spacing w:val="-6"/>
                <w:w w:val="90"/>
                <w:sz w:val="20"/>
              </w:rPr>
              <w:t xml:space="preserve"> </w:t>
            </w:r>
            <w:r>
              <w:rPr>
                <w:rFonts w:ascii="Trebuchet MS" w:hAnsi="Trebuchet MS"/>
                <w:i/>
                <w:w w:val="90"/>
                <w:sz w:val="20"/>
              </w:rPr>
              <w:t>sustainability</w:t>
            </w:r>
            <w:r>
              <w:rPr>
                <w:rFonts w:ascii="Trebuchet MS" w:hAnsi="Trebuchet MS"/>
                <w:i/>
                <w:spacing w:val="-6"/>
                <w:w w:val="90"/>
                <w:sz w:val="20"/>
              </w:rPr>
              <w:t xml:space="preserve"> </w:t>
            </w:r>
            <w:proofErr w:type="gramStart"/>
            <w:r>
              <w:rPr>
                <w:rFonts w:ascii="Trebuchet MS" w:hAnsi="Trebuchet MS"/>
                <w:i/>
                <w:spacing w:val="-2"/>
                <w:w w:val="90"/>
                <w:sz w:val="20"/>
              </w:rPr>
              <w:t>principles;</w:t>
            </w:r>
            <w:proofErr w:type="gramEnd"/>
          </w:p>
          <w:p w14:paraId="44EE9A6A" w14:textId="77777777" w:rsidR="003754EE" w:rsidRDefault="00486D74">
            <w:pPr>
              <w:pStyle w:val="TableParagraph"/>
              <w:numPr>
                <w:ilvl w:val="1"/>
                <w:numId w:val="118"/>
              </w:numPr>
              <w:tabs>
                <w:tab w:val="left" w:pos="824"/>
              </w:tabs>
              <w:spacing w:line="244" w:lineRule="exact"/>
              <w:rPr>
                <w:rFonts w:ascii="Trebuchet MS" w:hAnsi="Trebuchet MS"/>
                <w:i/>
                <w:sz w:val="20"/>
              </w:rPr>
            </w:pPr>
            <w:r>
              <w:rPr>
                <w:rFonts w:ascii="Trebuchet MS" w:hAnsi="Trebuchet MS"/>
                <w:i/>
                <w:w w:val="90"/>
                <w:sz w:val="20"/>
              </w:rPr>
              <w:t>based</w:t>
            </w:r>
            <w:r>
              <w:rPr>
                <w:rFonts w:ascii="Trebuchet MS" w:hAnsi="Trebuchet MS"/>
                <w:i/>
                <w:spacing w:val="-7"/>
                <w:w w:val="90"/>
                <w:sz w:val="20"/>
              </w:rPr>
              <w:t xml:space="preserve"> </w:t>
            </w:r>
            <w:r>
              <w:rPr>
                <w:rFonts w:ascii="Trebuchet MS" w:hAnsi="Trebuchet MS"/>
                <w:i/>
                <w:w w:val="90"/>
                <w:sz w:val="20"/>
              </w:rPr>
              <w:t>on</w:t>
            </w:r>
            <w:r>
              <w:rPr>
                <w:rFonts w:ascii="Trebuchet MS" w:hAnsi="Trebuchet MS"/>
                <w:i/>
                <w:spacing w:val="-6"/>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local</w:t>
            </w:r>
            <w:r>
              <w:rPr>
                <w:rFonts w:ascii="Trebuchet MS" w:hAnsi="Trebuchet MS"/>
                <w:i/>
                <w:spacing w:val="-5"/>
                <w:w w:val="90"/>
                <w:sz w:val="20"/>
              </w:rPr>
              <w:t xml:space="preserve"> </w:t>
            </w:r>
            <w:r>
              <w:rPr>
                <w:rFonts w:ascii="Trebuchet MS" w:hAnsi="Trebuchet MS"/>
                <w:i/>
                <w:w w:val="90"/>
                <w:sz w:val="20"/>
              </w:rPr>
              <w:t>area’s</w:t>
            </w:r>
            <w:r>
              <w:rPr>
                <w:rFonts w:ascii="Trebuchet MS" w:hAnsi="Trebuchet MS"/>
                <w:i/>
                <w:spacing w:val="-7"/>
                <w:w w:val="90"/>
                <w:sz w:val="20"/>
              </w:rPr>
              <w:t xml:space="preserve"> </w:t>
            </w:r>
            <w:r>
              <w:rPr>
                <w:rFonts w:ascii="Trebuchet MS" w:hAnsi="Trebuchet MS"/>
                <w:i/>
                <w:w w:val="90"/>
                <w:sz w:val="20"/>
              </w:rPr>
              <w:t>nature,</w:t>
            </w:r>
            <w:r>
              <w:rPr>
                <w:rFonts w:ascii="Trebuchet MS" w:hAnsi="Trebuchet MS"/>
                <w:i/>
                <w:spacing w:val="-7"/>
                <w:w w:val="90"/>
                <w:sz w:val="20"/>
              </w:rPr>
              <w:t xml:space="preserve"> </w:t>
            </w:r>
            <w:r>
              <w:rPr>
                <w:rFonts w:ascii="Trebuchet MS" w:hAnsi="Trebuchet MS"/>
                <w:i/>
                <w:w w:val="90"/>
                <w:sz w:val="20"/>
              </w:rPr>
              <w:t>history</w:t>
            </w:r>
            <w:r>
              <w:rPr>
                <w:rFonts w:ascii="Trebuchet MS" w:hAnsi="Trebuchet MS"/>
                <w:i/>
                <w:spacing w:val="-5"/>
                <w:w w:val="90"/>
                <w:sz w:val="20"/>
              </w:rPr>
              <w:t xml:space="preserve"> </w:t>
            </w:r>
            <w:r>
              <w:rPr>
                <w:rFonts w:ascii="Trebuchet MS" w:hAnsi="Trebuchet MS"/>
                <w:i/>
                <w:w w:val="90"/>
                <w:sz w:val="20"/>
              </w:rPr>
              <w:t>and</w:t>
            </w:r>
            <w:r>
              <w:rPr>
                <w:rFonts w:ascii="Trebuchet MS" w:hAnsi="Trebuchet MS"/>
                <w:i/>
                <w:spacing w:val="-8"/>
                <w:w w:val="90"/>
                <w:sz w:val="20"/>
              </w:rPr>
              <w:t xml:space="preserve"> </w:t>
            </w:r>
            <w:proofErr w:type="gramStart"/>
            <w:r>
              <w:rPr>
                <w:rFonts w:ascii="Trebuchet MS" w:hAnsi="Trebuchet MS"/>
                <w:i/>
                <w:spacing w:val="-2"/>
                <w:w w:val="90"/>
                <w:sz w:val="20"/>
              </w:rPr>
              <w:t>culture;</w:t>
            </w:r>
            <w:proofErr w:type="gramEnd"/>
          </w:p>
          <w:p w14:paraId="10A6BFA9" w14:textId="77777777" w:rsidR="003754EE" w:rsidRDefault="00486D74">
            <w:pPr>
              <w:pStyle w:val="TableParagraph"/>
              <w:numPr>
                <w:ilvl w:val="1"/>
                <w:numId w:val="118"/>
              </w:numPr>
              <w:tabs>
                <w:tab w:val="left" w:pos="824"/>
              </w:tabs>
              <w:spacing w:line="244" w:lineRule="exact"/>
              <w:rPr>
                <w:rFonts w:ascii="Trebuchet MS" w:hAnsi="Trebuchet MS"/>
                <w:i/>
                <w:sz w:val="20"/>
              </w:rPr>
            </w:pPr>
            <w:r>
              <w:rPr>
                <w:rFonts w:ascii="Trebuchet MS" w:hAnsi="Trebuchet MS"/>
                <w:i/>
                <w:w w:val="90"/>
                <w:sz w:val="20"/>
              </w:rPr>
              <w:t>manufactured</w:t>
            </w:r>
            <w:r>
              <w:rPr>
                <w:rFonts w:ascii="Trebuchet MS" w:hAnsi="Trebuchet MS"/>
                <w:i/>
                <w:spacing w:val="-4"/>
                <w:w w:val="90"/>
                <w:sz w:val="20"/>
              </w:rPr>
              <w:t xml:space="preserve"> </w:t>
            </w:r>
            <w:r>
              <w:rPr>
                <w:rFonts w:ascii="Trebuchet MS" w:hAnsi="Trebuchet MS"/>
                <w:i/>
                <w:w w:val="90"/>
                <w:sz w:val="20"/>
              </w:rPr>
              <w:t>without</w:t>
            </w:r>
            <w:r>
              <w:rPr>
                <w:rFonts w:ascii="Trebuchet MS" w:hAnsi="Trebuchet MS"/>
                <w:i/>
                <w:spacing w:val="-5"/>
                <w:w w:val="90"/>
                <w:sz w:val="20"/>
              </w:rPr>
              <w:t xml:space="preserve"> </w:t>
            </w:r>
            <w:r>
              <w:rPr>
                <w:rFonts w:ascii="Trebuchet MS" w:hAnsi="Trebuchet MS"/>
                <w:i/>
                <w:w w:val="90"/>
                <w:sz w:val="20"/>
              </w:rPr>
              <w:t>the</w:t>
            </w:r>
            <w:r>
              <w:rPr>
                <w:rFonts w:ascii="Trebuchet MS" w:hAnsi="Trebuchet MS"/>
                <w:i/>
                <w:spacing w:val="-3"/>
                <w:w w:val="90"/>
                <w:sz w:val="20"/>
              </w:rPr>
              <w:t xml:space="preserve"> </w:t>
            </w:r>
            <w:r>
              <w:rPr>
                <w:rFonts w:ascii="Trebuchet MS" w:hAnsi="Trebuchet MS"/>
                <w:i/>
                <w:w w:val="90"/>
                <w:sz w:val="20"/>
              </w:rPr>
              <w:t>use</w:t>
            </w:r>
            <w:r>
              <w:rPr>
                <w:rFonts w:ascii="Trebuchet MS" w:hAnsi="Trebuchet MS"/>
                <w:i/>
                <w:spacing w:val="-6"/>
                <w:w w:val="90"/>
                <w:sz w:val="20"/>
              </w:rPr>
              <w:t xml:space="preserve"> </w:t>
            </w:r>
            <w:r>
              <w:rPr>
                <w:rFonts w:ascii="Trebuchet MS" w:hAnsi="Trebuchet MS"/>
                <w:i/>
                <w:w w:val="90"/>
                <w:sz w:val="20"/>
              </w:rPr>
              <w:t>of</w:t>
            </w:r>
            <w:r>
              <w:rPr>
                <w:rFonts w:ascii="Trebuchet MS" w:hAnsi="Trebuchet MS"/>
                <w:i/>
                <w:spacing w:val="-5"/>
                <w:w w:val="90"/>
                <w:sz w:val="20"/>
              </w:rPr>
              <w:t xml:space="preserve"> </w:t>
            </w:r>
            <w:r>
              <w:rPr>
                <w:rFonts w:ascii="Trebuchet MS" w:hAnsi="Trebuchet MS"/>
                <w:i/>
                <w:w w:val="90"/>
                <w:sz w:val="20"/>
              </w:rPr>
              <w:t>internationally</w:t>
            </w:r>
            <w:r>
              <w:rPr>
                <w:rFonts w:ascii="Trebuchet MS" w:hAnsi="Trebuchet MS"/>
                <w:i/>
                <w:spacing w:val="-7"/>
                <w:w w:val="90"/>
                <w:sz w:val="20"/>
              </w:rPr>
              <w:t xml:space="preserve"> </w:t>
            </w:r>
            <w:proofErr w:type="spellStart"/>
            <w:r>
              <w:rPr>
                <w:rFonts w:ascii="Trebuchet MS" w:hAnsi="Trebuchet MS"/>
                <w:i/>
                <w:w w:val="90"/>
                <w:sz w:val="20"/>
              </w:rPr>
              <w:t>recognised</w:t>
            </w:r>
            <w:proofErr w:type="spellEnd"/>
            <w:r>
              <w:rPr>
                <w:rFonts w:ascii="Trebuchet MS" w:hAnsi="Trebuchet MS"/>
                <w:i/>
                <w:spacing w:val="-6"/>
                <w:w w:val="90"/>
                <w:sz w:val="20"/>
              </w:rPr>
              <w:t xml:space="preserve"> </w:t>
            </w:r>
            <w:r>
              <w:rPr>
                <w:rFonts w:ascii="Trebuchet MS" w:hAnsi="Trebuchet MS"/>
                <w:i/>
                <w:w w:val="90"/>
                <w:sz w:val="20"/>
              </w:rPr>
              <w:t>threatened</w:t>
            </w:r>
            <w:r>
              <w:rPr>
                <w:rFonts w:ascii="Trebuchet MS" w:hAnsi="Trebuchet MS"/>
                <w:i/>
                <w:spacing w:val="-3"/>
                <w:w w:val="90"/>
                <w:sz w:val="20"/>
              </w:rPr>
              <w:t xml:space="preserve"> </w:t>
            </w:r>
            <w:r>
              <w:rPr>
                <w:rFonts w:ascii="Trebuchet MS" w:hAnsi="Trebuchet MS"/>
                <w:i/>
                <w:w w:val="90"/>
                <w:sz w:val="20"/>
              </w:rPr>
              <w:t>or</w:t>
            </w:r>
            <w:r>
              <w:rPr>
                <w:rFonts w:ascii="Trebuchet MS" w:hAnsi="Trebuchet MS"/>
                <w:i/>
                <w:spacing w:val="-6"/>
                <w:w w:val="90"/>
                <w:sz w:val="20"/>
              </w:rPr>
              <w:t xml:space="preserve"> </w:t>
            </w:r>
            <w:r>
              <w:rPr>
                <w:rFonts w:ascii="Trebuchet MS" w:hAnsi="Trebuchet MS"/>
                <w:i/>
                <w:w w:val="90"/>
                <w:sz w:val="20"/>
              </w:rPr>
              <w:t>protected</w:t>
            </w:r>
            <w:r>
              <w:rPr>
                <w:rFonts w:ascii="Trebuchet MS" w:hAnsi="Trebuchet MS"/>
                <w:i/>
                <w:spacing w:val="-3"/>
                <w:w w:val="90"/>
                <w:sz w:val="20"/>
              </w:rPr>
              <w:t xml:space="preserve"> </w:t>
            </w:r>
            <w:r>
              <w:rPr>
                <w:rFonts w:ascii="Trebuchet MS" w:hAnsi="Trebuchet MS"/>
                <w:i/>
                <w:w w:val="90"/>
                <w:sz w:val="20"/>
              </w:rPr>
              <w:t>species;</w:t>
            </w:r>
            <w:r>
              <w:rPr>
                <w:rFonts w:ascii="Trebuchet MS" w:hAnsi="Trebuchet MS"/>
                <w:i/>
                <w:spacing w:val="-5"/>
                <w:w w:val="90"/>
                <w:sz w:val="20"/>
              </w:rPr>
              <w:t xml:space="preserve"> and</w:t>
            </w:r>
          </w:p>
          <w:p w14:paraId="68136021" w14:textId="77777777" w:rsidR="003754EE" w:rsidRDefault="00486D74">
            <w:pPr>
              <w:pStyle w:val="TableParagraph"/>
              <w:numPr>
                <w:ilvl w:val="1"/>
                <w:numId w:val="118"/>
              </w:numPr>
              <w:tabs>
                <w:tab w:val="left" w:pos="824"/>
              </w:tabs>
              <w:spacing w:line="224" w:lineRule="exact"/>
              <w:rPr>
                <w:rFonts w:ascii="Trebuchet MS" w:hAnsi="Trebuchet MS"/>
                <w:i/>
                <w:sz w:val="20"/>
              </w:rPr>
            </w:pPr>
            <w:r>
              <w:rPr>
                <w:rFonts w:ascii="Trebuchet MS" w:hAnsi="Trebuchet MS"/>
                <w:i/>
                <w:w w:val="90"/>
                <w:sz w:val="20"/>
              </w:rPr>
              <w:t>free</w:t>
            </w:r>
            <w:r>
              <w:rPr>
                <w:rFonts w:ascii="Trebuchet MS" w:hAnsi="Trebuchet MS"/>
                <w:i/>
                <w:spacing w:val="-4"/>
                <w:w w:val="90"/>
                <w:sz w:val="20"/>
              </w:rPr>
              <w:t xml:space="preserve"> </w:t>
            </w:r>
            <w:r>
              <w:rPr>
                <w:rFonts w:ascii="Trebuchet MS" w:hAnsi="Trebuchet MS"/>
                <w:i/>
                <w:w w:val="90"/>
                <w:sz w:val="20"/>
              </w:rPr>
              <w:t>from</w:t>
            </w:r>
            <w:r>
              <w:rPr>
                <w:rFonts w:ascii="Trebuchet MS" w:hAnsi="Trebuchet MS"/>
                <w:i/>
                <w:spacing w:val="-6"/>
                <w:w w:val="90"/>
                <w:sz w:val="20"/>
              </w:rPr>
              <w:t xml:space="preserve"> </w:t>
            </w:r>
            <w:r>
              <w:rPr>
                <w:rFonts w:ascii="Trebuchet MS" w:hAnsi="Trebuchet MS"/>
                <w:i/>
                <w:w w:val="90"/>
                <w:sz w:val="20"/>
              </w:rPr>
              <w:t>non-durable,</w:t>
            </w:r>
            <w:r>
              <w:rPr>
                <w:rFonts w:ascii="Trebuchet MS" w:hAnsi="Trebuchet MS"/>
                <w:i/>
                <w:spacing w:val="-4"/>
                <w:w w:val="90"/>
                <w:sz w:val="20"/>
              </w:rPr>
              <w:t xml:space="preserve"> </w:t>
            </w:r>
            <w:r>
              <w:rPr>
                <w:rFonts w:ascii="Trebuchet MS" w:hAnsi="Trebuchet MS"/>
                <w:i/>
                <w:w w:val="90"/>
                <w:sz w:val="20"/>
              </w:rPr>
              <w:t>unsustainable</w:t>
            </w:r>
            <w:r>
              <w:rPr>
                <w:rFonts w:ascii="Trebuchet MS" w:hAnsi="Trebuchet MS"/>
                <w:i/>
                <w:spacing w:val="-1"/>
                <w:w w:val="90"/>
                <w:sz w:val="20"/>
              </w:rPr>
              <w:t xml:space="preserve"> </w:t>
            </w:r>
            <w:r>
              <w:rPr>
                <w:rFonts w:ascii="Trebuchet MS" w:hAnsi="Trebuchet MS"/>
                <w:i/>
                <w:w w:val="90"/>
                <w:sz w:val="20"/>
              </w:rPr>
              <w:t>materials</w:t>
            </w:r>
            <w:r>
              <w:rPr>
                <w:rFonts w:ascii="Trebuchet MS" w:hAnsi="Trebuchet MS"/>
                <w:i/>
                <w:spacing w:val="-2"/>
                <w:w w:val="90"/>
                <w:sz w:val="20"/>
              </w:rPr>
              <w:t xml:space="preserve"> </w:t>
            </w:r>
            <w:r>
              <w:rPr>
                <w:rFonts w:ascii="Trebuchet MS" w:hAnsi="Trebuchet MS"/>
                <w:i/>
                <w:w w:val="90"/>
                <w:sz w:val="20"/>
              </w:rPr>
              <w:t>such</w:t>
            </w:r>
            <w:r>
              <w:rPr>
                <w:rFonts w:ascii="Trebuchet MS" w:hAnsi="Trebuchet MS"/>
                <w:i/>
                <w:spacing w:val="-3"/>
                <w:w w:val="90"/>
                <w:sz w:val="20"/>
              </w:rPr>
              <w:t xml:space="preserve"> </w:t>
            </w:r>
            <w:r>
              <w:rPr>
                <w:rFonts w:ascii="Trebuchet MS" w:hAnsi="Trebuchet MS"/>
                <w:i/>
                <w:w w:val="90"/>
                <w:sz w:val="20"/>
              </w:rPr>
              <w:t>as</w:t>
            </w:r>
            <w:r>
              <w:rPr>
                <w:rFonts w:ascii="Trebuchet MS" w:hAnsi="Trebuchet MS"/>
                <w:i/>
                <w:spacing w:val="-6"/>
                <w:w w:val="90"/>
                <w:sz w:val="20"/>
              </w:rPr>
              <w:t xml:space="preserve"> </w:t>
            </w:r>
            <w:r>
              <w:rPr>
                <w:rFonts w:ascii="Trebuchet MS" w:hAnsi="Trebuchet MS"/>
                <w:i/>
                <w:w w:val="90"/>
                <w:sz w:val="20"/>
              </w:rPr>
              <w:t>single-use</w:t>
            </w:r>
            <w:r>
              <w:rPr>
                <w:rFonts w:ascii="Trebuchet MS" w:hAnsi="Trebuchet MS"/>
                <w:i/>
                <w:spacing w:val="-5"/>
                <w:w w:val="90"/>
                <w:sz w:val="20"/>
              </w:rPr>
              <w:t xml:space="preserve"> </w:t>
            </w:r>
            <w:r>
              <w:rPr>
                <w:rFonts w:ascii="Trebuchet MS" w:hAnsi="Trebuchet MS"/>
                <w:i/>
                <w:w w:val="90"/>
                <w:sz w:val="20"/>
              </w:rPr>
              <w:t>plastics</w:t>
            </w:r>
            <w:r>
              <w:rPr>
                <w:rFonts w:ascii="Trebuchet MS" w:hAnsi="Trebuchet MS"/>
                <w:i/>
                <w:spacing w:val="-5"/>
                <w:w w:val="90"/>
                <w:sz w:val="20"/>
              </w:rPr>
              <w:t xml:space="preserve"> </w:t>
            </w:r>
            <w:r>
              <w:rPr>
                <w:rFonts w:ascii="Trebuchet MS" w:hAnsi="Trebuchet MS"/>
                <w:i/>
                <w:w w:val="90"/>
                <w:sz w:val="20"/>
              </w:rPr>
              <w:t>or</w:t>
            </w:r>
            <w:r>
              <w:rPr>
                <w:rFonts w:ascii="Trebuchet MS" w:hAnsi="Trebuchet MS"/>
                <w:i/>
                <w:spacing w:val="-4"/>
                <w:w w:val="90"/>
                <w:sz w:val="20"/>
              </w:rPr>
              <w:t xml:space="preserve"> </w:t>
            </w:r>
            <w:r>
              <w:rPr>
                <w:rFonts w:ascii="Trebuchet MS" w:hAnsi="Trebuchet MS"/>
                <w:i/>
                <w:w w:val="90"/>
                <w:sz w:val="20"/>
              </w:rPr>
              <w:t>other</w:t>
            </w:r>
            <w:r>
              <w:rPr>
                <w:rFonts w:ascii="Trebuchet MS" w:hAnsi="Trebuchet MS"/>
                <w:i/>
                <w:spacing w:val="-6"/>
                <w:w w:val="90"/>
                <w:sz w:val="20"/>
              </w:rPr>
              <w:t xml:space="preserve"> </w:t>
            </w:r>
            <w:r>
              <w:rPr>
                <w:rFonts w:ascii="Trebuchet MS" w:hAnsi="Trebuchet MS"/>
                <w:i/>
                <w:w w:val="90"/>
                <w:sz w:val="20"/>
              </w:rPr>
              <w:t>disposable</w:t>
            </w:r>
            <w:r>
              <w:rPr>
                <w:rFonts w:ascii="Trebuchet MS" w:hAnsi="Trebuchet MS"/>
                <w:i/>
                <w:spacing w:val="-1"/>
                <w:w w:val="90"/>
                <w:sz w:val="20"/>
              </w:rPr>
              <w:t xml:space="preserve"> </w:t>
            </w:r>
            <w:r>
              <w:rPr>
                <w:rFonts w:ascii="Trebuchet MS" w:hAnsi="Trebuchet MS"/>
                <w:i/>
                <w:spacing w:val="-2"/>
                <w:w w:val="90"/>
                <w:sz w:val="20"/>
              </w:rPr>
              <w:t>materials.</w:t>
            </w:r>
          </w:p>
        </w:tc>
      </w:tr>
    </w:tbl>
    <w:p w14:paraId="3ADB8A2E" w14:textId="77777777" w:rsidR="003754EE" w:rsidRDefault="003754EE">
      <w:pPr>
        <w:pStyle w:val="Brdtekst"/>
        <w:spacing w:before="136"/>
      </w:pPr>
    </w:p>
    <w:p w14:paraId="1350CA99" w14:textId="77777777" w:rsidR="003754EE" w:rsidRDefault="00486D74">
      <w:pPr>
        <w:pStyle w:val="Brdtekst"/>
        <w:spacing w:before="0" w:line="29" w:lineRule="exact"/>
        <w:ind w:left="140"/>
      </w:pPr>
      <w:bookmarkStart w:id="37" w:name="_bookmark37"/>
      <w:bookmarkEnd w:id="37"/>
      <w:r>
        <w:rPr>
          <w:rFonts w:ascii="Times New Roman"/>
          <w:position w:val="7"/>
          <w:sz w:val="13"/>
        </w:rPr>
        <w:t>31</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1D7918CA" w14:textId="77777777" w:rsidR="003754EE" w:rsidRDefault="003754EE">
      <w:pPr>
        <w:pStyle w:val="Brdtekst"/>
        <w:spacing w:line="29" w:lineRule="exact"/>
        <w:sectPr w:rsidR="003754EE">
          <w:footerReference w:type="default" r:id="rId9"/>
          <w:pgSz w:w="16840" w:h="11910" w:orient="landscape"/>
          <w:pgMar w:top="1340" w:right="1275" w:bottom="1660" w:left="1275" w:header="0" w:footer="1480" w:gutter="0"/>
          <w:cols w:space="708"/>
        </w:sectPr>
      </w:pPr>
    </w:p>
    <w:p w14:paraId="49B8C29E"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D2EC6C3" w14:textId="77777777">
        <w:trPr>
          <w:trHeight w:val="1921"/>
        </w:trPr>
        <w:tc>
          <w:tcPr>
            <w:tcW w:w="848" w:type="dxa"/>
          </w:tcPr>
          <w:p w14:paraId="500EFAF1" w14:textId="77777777" w:rsidR="003754EE" w:rsidRDefault="003754EE">
            <w:pPr>
              <w:pStyle w:val="TableParagraph"/>
              <w:ind w:left="0"/>
              <w:rPr>
                <w:rFonts w:ascii="Times New Roman"/>
                <w:sz w:val="18"/>
              </w:rPr>
            </w:pPr>
          </w:p>
        </w:tc>
        <w:tc>
          <w:tcPr>
            <w:tcW w:w="1707" w:type="dxa"/>
          </w:tcPr>
          <w:p w14:paraId="69BDDDB1" w14:textId="77777777" w:rsidR="003754EE" w:rsidRDefault="003754EE">
            <w:pPr>
              <w:pStyle w:val="TableParagraph"/>
              <w:ind w:left="0"/>
              <w:rPr>
                <w:rFonts w:ascii="Times New Roman"/>
                <w:sz w:val="18"/>
              </w:rPr>
            </w:pPr>
          </w:p>
        </w:tc>
        <w:tc>
          <w:tcPr>
            <w:tcW w:w="11059" w:type="dxa"/>
          </w:tcPr>
          <w:p w14:paraId="33EECFF4" w14:textId="77777777" w:rsidR="003754EE" w:rsidRDefault="003754EE">
            <w:pPr>
              <w:pStyle w:val="TableParagraph"/>
              <w:spacing w:before="9"/>
              <w:ind w:left="0"/>
              <w:rPr>
                <w:sz w:val="20"/>
              </w:rPr>
            </w:pPr>
          </w:p>
          <w:p w14:paraId="6BAC98C2" w14:textId="77777777" w:rsidR="003754EE" w:rsidRDefault="00486D74">
            <w:pPr>
              <w:pStyle w:val="TableParagraph"/>
              <w:spacing w:before="1"/>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76D3180" w14:textId="77777777" w:rsidR="003754EE" w:rsidRDefault="00486D74">
            <w:pPr>
              <w:pStyle w:val="TableParagraph"/>
              <w:spacing w:before="7" w:line="247" w:lineRule="auto"/>
              <w:ind w:left="104"/>
              <w:rPr>
                <w:rFonts w:ascii="Trebuchet MS"/>
                <w:i/>
                <w:sz w:val="20"/>
              </w:rPr>
            </w:pPr>
            <w:r>
              <w:rPr>
                <w:rFonts w:ascii="Trebuchet MS"/>
                <w:i/>
                <w:spacing w:val="-6"/>
                <w:sz w:val="20"/>
              </w:rPr>
              <w:t>During</w:t>
            </w:r>
            <w:r>
              <w:rPr>
                <w:rFonts w:ascii="Trebuchet MS"/>
                <w:i/>
                <w:spacing w:val="-10"/>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audit,</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establishment</w:t>
            </w:r>
            <w:r>
              <w:rPr>
                <w:rFonts w:ascii="Trebuchet MS"/>
                <w:i/>
                <w:spacing w:val="-9"/>
                <w:sz w:val="20"/>
              </w:rPr>
              <w:t xml:space="preserve"> </w:t>
            </w:r>
            <w:r>
              <w:rPr>
                <w:rFonts w:ascii="Trebuchet MS"/>
                <w:i/>
                <w:spacing w:val="-6"/>
                <w:sz w:val="20"/>
              </w:rPr>
              <w:t>presents</w:t>
            </w:r>
            <w:r>
              <w:rPr>
                <w:rFonts w:ascii="Trebuchet MS"/>
                <w:i/>
                <w:spacing w:val="-9"/>
                <w:sz w:val="20"/>
              </w:rPr>
              <w:t xml:space="preserve"> </w:t>
            </w:r>
            <w:r>
              <w:rPr>
                <w:rFonts w:ascii="Trebuchet MS"/>
                <w:i/>
                <w:spacing w:val="-6"/>
                <w:sz w:val="20"/>
              </w:rPr>
              <w:t>agreements</w:t>
            </w:r>
            <w:r>
              <w:rPr>
                <w:rFonts w:ascii="Trebuchet MS"/>
                <w:i/>
                <w:spacing w:val="-9"/>
                <w:sz w:val="20"/>
              </w:rPr>
              <w:t xml:space="preserve"> </w:t>
            </w:r>
            <w:r>
              <w:rPr>
                <w:rFonts w:ascii="Trebuchet MS"/>
                <w:i/>
                <w:spacing w:val="-6"/>
                <w:sz w:val="20"/>
              </w:rPr>
              <w:t>with</w:t>
            </w:r>
            <w:r>
              <w:rPr>
                <w:rFonts w:ascii="Trebuchet MS"/>
                <w:i/>
                <w:spacing w:val="-9"/>
                <w:sz w:val="20"/>
              </w:rPr>
              <w:t xml:space="preserve"> </w:t>
            </w:r>
            <w:r>
              <w:rPr>
                <w:rFonts w:ascii="Trebuchet MS"/>
                <w:i/>
                <w:spacing w:val="-6"/>
                <w:sz w:val="20"/>
              </w:rPr>
              <w:t>local</w:t>
            </w:r>
            <w:r>
              <w:rPr>
                <w:rFonts w:ascii="Trebuchet MS"/>
                <w:i/>
                <w:spacing w:val="-9"/>
                <w:sz w:val="20"/>
              </w:rPr>
              <w:t xml:space="preserve"> </w:t>
            </w:r>
            <w:r>
              <w:rPr>
                <w:rFonts w:ascii="Trebuchet MS"/>
                <w:i/>
                <w:spacing w:val="-6"/>
                <w:sz w:val="20"/>
              </w:rPr>
              <w:t>micro</w:t>
            </w:r>
            <w:r>
              <w:rPr>
                <w:rFonts w:ascii="Trebuchet MS"/>
                <w:i/>
                <w:spacing w:val="-9"/>
                <w:sz w:val="20"/>
              </w:rPr>
              <w:t xml:space="preserve"> </w:t>
            </w:r>
            <w:r>
              <w:rPr>
                <w:rFonts w:ascii="Trebuchet MS"/>
                <w:i/>
                <w:spacing w:val="-6"/>
                <w:sz w:val="20"/>
              </w:rPr>
              <w:t>or</w:t>
            </w:r>
            <w:r>
              <w:rPr>
                <w:rFonts w:ascii="Trebuchet MS"/>
                <w:i/>
                <w:spacing w:val="-9"/>
                <w:sz w:val="20"/>
              </w:rPr>
              <w:t xml:space="preserve"> </w:t>
            </w:r>
            <w:r>
              <w:rPr>
                <w:rFonts w:ascii="Trebuchet MS"/>
                <w:i/>
                <w:spacing w:val="-6"/>
                <w:sz w:val="20"/>
              </w:rPr>
              <w:t>small</w:t>
            </w:r>
            <w:r>
              <w:rPr>
                <w:rFonts w:ascii="Trebuchet MS"/>
                <w:i/>
                <w:spacing w:val="-9"/>
                <w:sz w:val="20"/>
              </w:rPr>
              <w:t xml:space="preserve"> </w:t>
            </w:r>
            <w:r>
              <w:rPr>
                <w:rFonts w:ascii="Trebuchet MS"/>
                <w:i/>
                <w:spacing w:val="-6"/>
                <w:sz w:val="20"/>
              </w:rPr>
              <w:t>entrepreneurs</w:t>
            </w:r>
            <w:r>
              <w:rPr>
                <w:rFonts w:ascii="Trebuchet MS"/>
                <w:i/>
                <w:spacing w:val="-9"/>
                <w:sz w:val="20"/>
              </w:rPr>
              <w:t xml:space="preserve"> </w:t>
            </w:r>
            <w:r>
              <w:rPr>
                <w:rFonts w:ascii="Trebuchet MS"/>
                <w:i/>
                <w:spacing w:val="-6"/>
                <w:sz w:val="20"/>
              </w:rPr>
              <w:t>whose</w:t>
            </w:r>
            <w:r>
              <w:rPr>
                <w:rFonts w:ascii="Trebuchet MS"/>
                <w:i/>
                <w:spacing w:val="-9"/>
                <w:sz w:val="20"/>
              </w:rPr>
              <w:t xml:space="preserve"> </w:t>
            </w:r>
            <w:r>
              <w:rPr>
                <w:rFonts w:ascii="Trebuchet MS"/>
                <w:i/>
                <w:spacing w:val="-6"/>
                <w:sz w:val="20"/>
              </w:rPr>
              <w:t>products</w:t>
            </w:r>
            <w:r>
              <w:rPr>
                <w:rFonts w:ascii="Trebuchet MS"/>
                <w:i/>
                <w:spacing w:val="-9"/>
                <w:sz w:val="20"/>
              </w:rPr>
              <w:t xml:space="preserve"> </w:t>
            </w:r>
            <w:r>
              <w:rPr>
                <w:rFonts w:ascii="Trebuchet MS"/>
                <w:i/>
                <w:spacing w:val="-6"/>
                <w:sz w:val="20"/>
              </w:rPr>
              <w:t>are</w:t>
            </w:r>
            <w:r>
              <w:rPr>
                <w:rFonts w:ascii="Trebuchet MS"/>
                <w:i/>
                <w:spacing w:val="-10"/>
                <w:sz w:val="20"/>
              </w:rPr>
              <w:t xml:space="preserve"> </w:t>
            </w:r>
            <w:r>
              <w:rPr>
                <w:rFonts w:ascii="Trebuchet MS"/>
                <w:i/>
                <w:spacing w:val="-6"/>
                <w:sz w:val="20"/>
              </w:rPr>
              <w:t>sold</w:t>
            </w:r>
            <w:r>
              <w:rPr>
                <w:rFonts w:ascii="Trebuchet MS"/>
                <w:i/>
                <w:spacing w:val="-9"/>
                <w:sz w:val="20"/>
              </w:rPr>
              <w:t xml:space="preserve"> </w:t>
            </w:r>
            <w:r>
              <w:rPr>
                <w:rFonts w:ascii="Trebuchet MS"/>
                <w:i/>
                <w:spacing w:val="-6"/>
                <w:sz w:val="20"/>
              </w:rPr>
              <w:t>by</w:t>
            </w:r>
            <w:r>
              <w:rPr>
                <w:rFonts w:ascii="Trebuchet MS"/>
                <w:i/>
                <w:spacing w:val="-9"/>
                <w:sz w:val="20"/>
              </w:rPr>
              <w:t xml:space="preserve"> </w:t>
            </w:r>
            <w:r>
              <w:rPr>
                <w:rFonts w:ascii="Trebuchet MS"/>
                <w:i/>
                <w:spacing w:val="-6"/>
                <w:sz w:val="20"/>
              </w:rPr>
              <w:t xml:space="preserve">or </w:t>
            </w:r>
            <w:r>
              <w:rPr>
                <w:rFonts w:ascii="Trebuchet MS"/>
                <w:i/>
                <w:spacing w:val="-2"/>
                <w:sz w:val="20"/>
              </w:rPr>
              <w:t>through</w:t>
            </w:r>
            <w:r>
              <w:rPr>
                <w:rFonts w:ascii="Trebuchet MS"/>
                <w:i/>
                <w:spacing w:val="-14"/>
                <w:sz w:val="20"/>
              </w:rPr>
              <w:t xml:space="preserve"> </w:t>
            </w:r>
            <w:r>
              <w:rPr>
                <w:rFonts w:ascii="Trebuchet MS"/>
                <w:i/>
                <w:spacing w:val="-2"/>
                <w:sz w:val="20"/>
              </w:rPr>
              <w:t>the</w:t>
            </w:r>
            <w:r>
              <w:rPr>
                <w:rFonts w:ascii="Trebuchet MS"/>
                <w:i/>
                <w:spacing w:val="-13"/>
                <w:sz w:val="20"/>
              </w:rPr>
              <w:t xml:space="preserve"> </w:t>
            </w:r>
            <w:r>
              <w:rPr>
                <w:rFonts w:ascii="Trebuchet MS"/>
                <w:i/>
                <w:spacing w:val="-2"/>
                <w:sz w:val="20"/>
              </w:rPr>
              <w:t>establishment.</w:t>
            </w:r>
          </w:p>
          <w:p w14:paraId="1310F26A" w14:textId="77777777" w:rsidR="003754EE" w:rsidRDefault="003754EE">
            <w:pPr>
              <w:pStyle w:val="TableParagraph"/>
              <w:ind w:left="0"/>
              <w:rPr>
                <w:sz w:val="20"/>
              </w:rPr>
            </w:pPr>
          </w:p>
          <w:p w14:paraId="0C308A1A" w14:textId="77777777" w:rsidR="003754EE" w:rsidRDefault="00486D74">
            <w:pPr>
              <w:pStyle w:val="TableParagraph"/>
              <w:spacing w:line="247" w:lineRule="auto"/>
              <w:ind w:left="104"/>
              <w:rPr>
                <w:rFonts w:ascii="Trebuchet MS"/>
                <w:i/>
                <w:sz w:val="20"/>
              </w:rPr>
            </w:pPr>
            <w:r>
              <w:rPr>
                <w:rFonts w:ascii="Trebuchet MS"/>
                <w:i/>
                <w:w w:val="90"/>
                <w:sz w:val="20"/>
              </w:rPr>
              <w:t xml:space="preserve">A visual inspection confirms that local micro or small entrepreneurs </w:t>
            </w:r>
            <w:proofErr w:type="gramStart"/>
            <w:r>
              <w:rPr>
                <w:rFonts w:ascii="Trebuchet MS"/>
                <w:i/>
                <w:w w:val="90"/>
                <w:sz w:val="20"/>
              </w:rPr>
              <w:t>are able to</w:t>
            </w:r>
            <w:proofErr w:type="gramEnd"/>
            <w:r>
              <w:rPr>
                <w:rFonts w:ascii="Trebuchet MS"/>
                <w:i/>
                <w:w w:val="90"/>
                <w:sz w:val="20"/>
              </w:rPr>
              <w:t xml:space="preserve"> sell products, or that their products are offered to </w:t>
            </w:r>
            <w:r>
              <w:rPr>
                <w:rFonts w:ascii="Trebuchet MS"/>
                <w:i/>
                <w:spacing w:val="-4"/>
                <w:sz w:val="20"/>
              </w:rPr>
              <w:t>guests</w:t>
            </w:r>
            <w:r>
              <w:rPr>
                <w:rFonts w:ascii="Trebuchet MS"/>
                <w:i/>
                <w:spacing w:val="-16"/>
                <w:sz w:val="20"/>
              </w:rPr>
              <w:t xml:space="preserve"> </w:t>
            </w:r>
            <w:r>
              <w:rPr>
                <w:rFonts w:ascii="Trebuchet MS"/>
                <w:i/>
                <w:spacing w:val="-4"/>
                <w:sz w:val="20"/>
              </w:rPr>
              <w:t>within</w:t>
            </w:r>
            <w:r>
              <w:rPr>
                <w:rFonts w:ascii="Trebuchet MS"/>
                <w:i/>
                <w:spacing w:val="-11"/>
                <w:sz w:val="20"/>
              </w:rPr>
              <w:t xml:space="preserve"> </w:t>
            </w:r>
            <w:r>
              <w:rPr>
                <w:rFonts w:ascii="Trebuchet MS"/>
                <w:i/>
                <w:spacing w:val="-4"/>
                <w:sz w:val="20"/>
              </w:rPr>
              <w:t>the</w:t>
            </w:r>
            <w:r>
              <w:rPr>
                <w:rFonts w:ascii="Trebuchet MS"/>
                <w:i/>
                <w:spacing w:val="-15"/>
                <w:sz w:val="20"/>
              </w:rPr>
              <w:t xml:space="preserve"> </w:t>
            </w:r>
            <w:r>
              <w:rPr>
                <w:rFonts w:ascii="Trebuchet MS"/>
                <w:i/>
                <w:spacing w:val="-4"/>
                <w:sz w:val="20"/>
              </w:rPr>
              <w:t>establishment.</w:t>
            </w:r>
          </w:p>
        </w:tc>
      </w:tr>
      <w:tr w:rsidR="003754EE" w14:paraId="010EE6E6" w14:textId="77777777">
        <w:trPr>
          <w:trHeight w:val="792"/>
        </w:trPr>
        <w:tc>
          <w:tcPr>
            <w:tcW w:w="13614" w:type="dxa"/>
            <w:gridSpan w:val="3"/>
          </w:tcPr>
          <w:p w14:paraId="468BECF9" w14:textId="77777777" w:rsidR="003754EE" w:rsidRDefault="00486D74">
            <w:pPr>
              <w:pStyle w:val="TableParagraph"/>
              <w:spacing w:before="238"/>
              <w:ind w:left="2" w:right="2"/>
              <w:jc w:val="center"/>
              <w:rPr>
                <w:b/>
                <w:sz w:val="24"/>
              </w:rPr>
            </w:pPr>
            <w:bookmarkStart w:id="38" w:name="_bookmark38"/>
            <w:bookmarkEnd w:id="38"/>
            <w:r>
              <w:rPr>
                <w:b/>
                <w:w w:val="90"/>
                <w:sz w:val="24"/>
              </w:rPr>
              <w:t>Team</w:t>
            </w:r>
            <w:r>
              <w:rPr>
                <w:b/>
                <w:spacing w:val="-10"/>
                <w:w w:val="90"/>
                <w:sz w:val="24"/>
              </w:rPr>
              <w:t xml:space="preserve"> </w:t>
            </w:r>
            <w:r>
              <w:rPr>
                <w:b/>
                <w:spacing w:val="-2"/>
                <w:sz w:val="24"/>
              </w:rPr>
              <w:t>Engagement</w:t>
            </w:r>
          </w:p>
        </w:tc>
      </w:tr>
      <w:tr w:rsidR="003754EE" w14:paraId="22008260" w14:textId="77777777">
        <w:trPr>
          <w:trHeight w:val="2399"/>
        </w:trPr>
        <w:tc>
          <w:tcPr>
            <w:tcW w:w="848" w:type="dxa"/>
            <w:tcBorders>
              <w:bottom w:val="nil"/>
            </w:tcBorders>
          </w:tcPr>
          <w:p w14:paraId="33BCC23F" w14:textId="77777777" w:rsidR="003754EE" w:rsidRDefault="00486D74">
            <w:pPr>
              <w:pStyle w:val="TableParagraph"/>
              <w:spacing w:before="236"/>
              <w:ind w:left="107"/>
              <w:rPr>
                <w:sz w:val="20"/>
              </w:rPr>
            </w:pPr>
            <w:r>
              <w:rPr>
                <w:spacing w:val="-4"/>
                <w:sz w:val="20"/>
              </w:rPr>
              <w:t>1.20</w:t>
            </w:r>
          </w:p>
        </w:tc>
        <w:tc>
          <w:tcPr>
            <w:tcW w:w="1707" w:type="dxa"/>
            <w:tcBorders>
              <w:bottom w:val="nil"/>
            </w:tcBorders>
          </w:tcPr>
          <w:p w14:paraId="6B74C9AB" w14:textId="77777777" w:rsidR="003754EE" w:rsidRDefault="00486D74">
            <w:pPr>
              <w:pStyle w:val="TableParagraph"/>
              <w:spacing w:before="236"/>
              <w:ind w:left="105" w:right="226"/>
              <w:rPr>
                <w:sz w:val="20"/>
              </w:rPr>
            </w:pPr>
            <w:r>
              <w:rPr>
                <w:spacing w:val="-4"/>
                <w:sz w:val="20"/>
              </w:rPr>
              <w:t xml:space="preserve">The </w:t>
            </w:r>
            <w:r>
              <w:rPr>
                <w:spacing w:val="-2"/>
                <w:sz w:val="20"/>
              </w:rPr>
              <w:t xml:space="preserve">management </w:t>
            </w:r>
            <w:r>
              <w:rPr>
                <w:sz w:val="20"/>
              </w:rPr>
              <w:t>briefs the staff at</w:t>
            </w:r>
            <w:r>
              <w:rPr>
                <w:spacing w:val="-16"/>
                <w:sz w:val="20"/>
              </w:rPr>
              <w:t xml:space="preserve"> </w:t>
            </w:r>
            <w:r>
              <w:rPr>
                <w:sz w:val="20"/>
              </w:rPr>
              <w:t>least</w:t>
            </w:r>
            <w:r>
              <w:rPr>
                <w:spacing w:val="-16"/>
                <w:sz w:val="20"/>
              </w:rPr>
              <w:t xml:space="preserve"> </w:t>
            </w:r>
            <w:r>
              <w:rPr>
                <w:sz w:val="20"/>
              </w:rPr>
              <w:t>2</w:t>
            </w:r>
            <w:r>
              <w:rPr>
                <w:spacing w:val="-13"/>
                <w:sz w:val="20"/>
              </w:rPr>
              <w:t xml:space="preserve"> </w:t>
            </w:r>
            <w:r>
              <w:rPr>
                <w:sz w:val="20"/>
              </w:rPr>
              <w:t>times per</w:t>
            </w:r>
            <w:r>
              <w:rPr>
                <w:spacing w:val="-16"/>
                <w:sz w:val="20"/>
              </w:rPr>
              <w:t xml:space="preserve"> </w:t>
            </w:r>
            <w:r>
              <w:rPr>
                <w:sz w:val="20"/>
              </w:rPr>
              <w:t>year</w:t>
            </w:r>
            <w:r>
              <w:rPr>
                <w:spacing w:val="-16"/>
                <w:sz w:val="20"/>
              </w:rPr>
              <w:t xml:space="preserve"> </w:t>
            </w:r>
            <w:r>
              <w:rPr>
                <w:sz w:val="20"/>
              </w:rPr>
              <w:t>on</w:t>
            </w:r>
            <w:r>
              <w:rPr>
                <w:spacing w:val="-15"/>
                <w:sz w:val="20"/>
              </w:rPr>
              <w:t xml:space="preserve"> </w:t>
            </w:r>
            <w:r>
              <w:rPr>
                <w:sz w:val="20"/>
              </w:rPr>
              <w:t xml:space="preserve">the </w:t>
            </w:r>
            <w:r>
              <w:rPr>
                <w:spacing w:val="-2"/>
                <w:sz w:val="20"/>
              </w:rPr>
              <w:t xml:space="preserve">establishment’s sustainability </w:t>
            </w:r>
            <w:r>
              <w:rPr>
                <w:sz w:val="20"/>
              </w:rPr>
              <w:t>initiatives. (I)</w:t>
            </w:r>
          </w:p>
        </w:tc>
        <w:tc>
          <w:tcPr>
            <w:tcW w:w="11059" w:type="dxa"/>
            <w:tcBorders>
              <w:bottom w:val="nil"/>
            </w:tcBorders>
          </w:tcPr>
          <w:p w14:paraId="7A69A834" w14:textId="77777777" w:rsidR="003754EE" w:rsidRDefault="00486D74">
            <w:pPr>
              <w:pStyle w:val="TableParagraph"/>
              <w:spacing w:before="236" w:line="241" w:lineRule="exact"/>
              <w:ind w:left="104"/>
              <w:rPr>
                <w:b/>
                <w:sz w:val="20"/>
              </w:rPr>
            </w:pPr>
            <w:r>
              <w:rPr>
                <w:b/>
                <w:spacing w:val="-2"/>
                <w:sz w:val="20"/>
              </w:rPr>
              <w:t>Relevance</w:t>
            </w:r>
          </w:p>
          <w:p w14:paraId="4266DDE2" w14:textId="77777777" w:rsidR="003754EE" w:rsidRDefault="00486D74">
            <w:pPr>
              <w:pStyle w:val="TableParagraph"/>
              <w:ind w:left="104"/>
              <w:rPr>
                <w:sz w:val="20"/>
              </w:rPr>
            </w:pPr>
            <w:r>
              <w:rPr>
                <w:sz w:val="20"/>
              </w:rPr>
              <w:t>Regular</w:t>
            </w:r>
            <w:r>
              <w:rPr>
                <w:spacing w:val="-6"/>
                <w:sz w:val="20"/>
              </w:rPr>
              <w:t xml:space="preserve"> </w:t>
            </w:r>
            <w:r>
              <w:rPr>
                <w:sz w:val="20"/>
              </w:rPr>
              <w:t>communication</w:t>
            </w:r>
            <w:r>
              <w:rPr>
                <w:spacing w:val="-8"/>
                <w:sz w:val="20"/>
              </w:rPr>
              <w:t xml:space="preserve"> </w:t>
            </w:r>
            <w:r>
              <w:rPr>
                <w:sz w:val="20"/>
              </w:rPr>
              <w:t>and</w:t>
            </w:r>
            <w:r>
              <w:rPr>
                <w:spacing w:val="-7"/>
                <w:sz w:val="20"/>
              </w:rPr>
              <w:t xml:space="preserve"> </w:t>
            </w:r>
            <w:r>
              <w:rPr>
                <w:sz w:val="20"/>
              </w:rPr>
              <w:t>engagement</w:t>
            </w:r>
            <w:r>
              <w:rPr>
                <w:spacing w:val="-7"/>
                <w:sz w:val="20"/>
              </w:rPr>
              <w:t xml:space="preserve"> </w:t>
            </w:r>
            <w:r>
              <w:rPr>
                <w:sz w:val="20"/>
              </w:rPr>
              <w:t>with</w:t>
            </w:r>
            <w:r>
              <w:rPr>
                <w:spacing w:val="-8"/>
                <w:sz w:val="20"/>
              </w:rPr>
              <w:t xml:space="preserve"> </w:t>
            </w:r>
            <w:r>
              <w:rPr>
                <w:sz w:val="20"/>
              </w:rPr>
              <w:t>staff</w:t>
            </w:r>
            <w:r>
              <w:rPr>
                <w:spacing w:val="-3"/>
                <w:sz w:val="20"/>
              </w:rPr>
              <w:t xml:space="preserve"> </w:t>
            </w:r>
            <w:proofErr w:type="gramStart"/>
            <w:r>
              <w:rPr>
                <w:sz w:val="20"/>
              </w:rPr>
              <w:t>is</w:t>
            </w:r>
            <w:proofErr w:type="gramEnd"/>
            <w:r>
              <w:rPr>
                <w:spacing w:val="-7"/>
                <w:sz w:val="20"/>
              </w:rPr>
              <w:t xml:space="preserve"> </w:t>
            </w:r>
            <w:r>
              <w:rPr>
                <w:sz w:val="20"/>
              </w:rPr>
              <w:t>essential,</w:t>
            </w:r>
            <w:r>
              <w:rPr>
                <w:spacing w:val="-7"/>
                <w:sz w:val="20"/>
              </w:rPr>
              <w:t xml:space="preserve"> </w:t>
            </w:r>
            <w:r>
              <w:rPr>
                <w:sz w:val="20"/>
              </w:rPr>
              <w:t>as</w:t>
            </w:r>
            <w:r>
              <w:rPr>
                <w:spacing w:val="-7"/>
                <w:sz w:val="20"/>
              </w:rPr>
              <w:t xml:space="preserve"> </w:t>
            </w:r>
            <w:r>
              <w:rPr>
                <w:sz w:val="20"/>
              </w:rPr>
              <w:t>it</w:t>
            </w:r>
            <w:r>
              <w:rPr>
                <w:spacing w:val="-6"/>
                <w:sz w:val="20"/>
              </w:rPr>
              <w:t xml:space="preserve"> </w:t>
            </w:r>
            <w:r>
              <w:rPr>
                <w:sz w:val="20"/>
              </w:rPr>
              <w:t>enables</w:t>
            </w:r>
            <w:r>
              <w:rPr>
                <w:spacing w:val="-6"/>
                <w:sz w:val="20"/>
              </w:rPr>
              <w:t xml:space="preserve"> </w:t>
            </w:r>
            <w:r>
              <w:rPr>
                <w:sz w:val="20"/>
              </w:rPr>
              <w:t>them</w:t>
            </w:r>
            <w:r>
              <w:rPr>
                <w:spacing w:val="-5"/>
                <w:sz w:val="20"/>
              </w:rPr>
              <w:t xml:space="preserve"> </w:t>
            </w:r>
            <w:r>
              <w:rPr>
                <w:sz w:val="20"/>
              </w:rPr>
              <w:t>to</w:t>
            </w:r>
            <w:r>
              <w:rPr>
                <w:spacing w:val="-7"/>
                <w:sz w:val="20"/>
              </w:rPr>
              <w:t xml:space="preserve"> </w:t>
            </w:r>
            <w:r>
              <w:rPr>
                <w:sz w:val="20"/>
              </w:rPr>
              <w:t>understand</w:t>
            </w:r>
            <w:r>
              <w:rPr>
                <w:spacing w:val="-7"/>
                <w:sz w:val="20"/>
              </w:rPr>
              <w:t xml:space="preserve"> </w:t>
            </w:r>
            <w:r>
              <w:rPr>
                <w:sz w:val="20"/>
              </w:rPr>
              <w:t>their</w:t>
            </w:r>
            <w:r>
              <w:rPr>
                <w:spacing w:val="-8"/>
                <w:sz w:val="20"/>
              </w:rPr>
              <w:t xml:space="preserve"> </w:t>
            </w:r>
            <w:r>
              <w:rPr>
                <w:sz w:val="20"/>
              </w:rPr>
              <w:t>role</w:t>
            </w:r>
            <w:r>
              <w:rPr>
                <w:spacing w:val="-7"/>
                <w:sz w:val="20"/>
              </w:rPr>
              <w:t xml:space="preserve"> </w:t>
            </w:r>
            <w:r>
              <w:rPr>
                <w:sz w:val="20"/>
              </w:rPr>
              <w:t>in</w:t>
            </w:r>
            <w:r>
              <w:rPr>
                <w:spacing w:val="-6"/>
                <w:sz w:val="20"/>
              </w:rPr>
              <w:t xml:space="preserve"> </w:t>
            </w:r>
            <w:r>
              <w:rPr>
                <w:sz w:val="20"/>
              </w:rPr>
              <w:t>sustainability, respond confidently to guest enquiries, and contribute meaningfully to environmental and social initiatives.</w:t>
            </w:r>
          </w:p>
          <w:p w14:paraId="7F5AFED7" w14:textId="77777777" w:rsidR="003754EE" w:rsidRDefault="00486D74">
            <w:pPr>
              <w:pStyle w:val="TableParagraph"/>
              <w:spacing w:before="237"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60EF72D8" w14:textId="0BDFAE34" w:rsidR="003754EE" w:rsidRDefault="00486D74">
            <w:pPr>
              <w:pStyle w:val="TableParagraph"/>
              <w:ind w:left="104" w:right="101"/>
              <w:jc w:val="both"/>
              <w:rPr>
                <w:sz w:val="20"/>
              </w:rPr>
            </w:pPr>
            <w:r>
              <w:rPr>
                <w:sz w:val="20"/>
              </w:rPr>
              <w:t>The</w:t>
            </w:r>
            <w:r>
              <w:rPr>
                <w:spacing w:val="-9"/>
                <w:sz w:val="20"/>
              </w:rPr>
              <w:t xml:space="preserve"> </w:t>
            </w:r>
            <w:r>
              <w:rPr>
                <w:sz w:val="20"/>
              </w:rPr>
              <w:t>management,</w:t>
            </w:r>
            <w:r>
              <w:rPr>
                <w:spacing w:val="-6"/>
                <w:sz w:val="20"/>
              </w:rPr>
              <w:t xml:space="preserve"> </w:t>
            </w:r>
            <w:r>
              <w:rPr>
                <w:sz w:val="20"/>
              </w:rPr>
              <w:t>the</w:t>
            </w:r>
            <w:r>
              <w:rPr>
                <w:spacing w:val="-9"/>
                <w:sz w:val="20"/>
              </w:rPr>
              <w:t xml:space="preserve"> </w:t>
            </w:r>
            <w:r w:rsidR="00D631EF">
              <w:rPr>
                <w:sz w:val="20"/>
              </w:rPr>
              <w:t>Green Attraction</w:t>
            </w:r>
            <w:r>
              <w:rPr>
                <w:spacing w:val="-7"/>
                <w:sz w:val="20"/>
              </w:rPr>
              <w:t xml:space="preserve"> </w:t>
            </w:r>
            <w:r>
              <w:rPr>
                <w:sz w:val="20"/>
              </w:rPr>
              <w:t>Establishment</w:t>
            </w:r>
            <w:r>
              <w:rPr>
                <w:spacing w:val="-7"/>
                <w:sz w:val="20"/>
              </w:rPr>
              <w:t xml:space="preserve"> </w:t>
            </w:r>
            <w:r>
              <w:rPr>
                <w:sz w:val="20"/>
              </w:rPr>
              <w:t>Representative</w:t>
            </w:r>
            <w:hyperlink w:anchor="_bookmark39" w:history="1">
              <w:r w:rsidR="003754EE">
                <w:rPr>
                  <w:position w:val="7"/>
                  <w:sz w:val="13"/>
                </w:rPr>
                <w:t>32</w:t>
              </w:r>
            </w:hyperlink>
            <w:r>
              <w:rPr>
                <w:spacing w:val="12"/>
                <w:position w:val="7"/>
                <w:sz w:val="13"/>
              </w:rPr>
              <w:t xml:space="preserve"> </w:t>
            </w:r>
            <w:r>
              <w:rPr>
                <w:sz w:val="20"/>
              </w:rPr>
              <w:t>and/or</w:t>
            </w:r>
            <w:r>
              <w:rPr>
                <w:spacing w:val="-9"/>
                <w:sz w:val="20"/>
              </w:rPr>
              <w:t xml:space="preserve"> </w:t>
            </w:r>
            <w:r>
              <w:rPr>
                <w:sz w:val="20"/>
              </w:rPr>
              <w:t>the</w:t>
            </w:r>
            <w:r>
              <w:rPr>
                <w:spacing w:val="-9"/>
                <w:sz w:val="20"/>
              </w:rPr>
              <w:t xml:space="preserve"> </w:t>
            </w:r>
            <w:r>
              <w:rPr>
                <w:sz w:val="20"/>
              </w:rPr>
              <w:t>Green</w:t>
            </w:r>
            <w:r>
              <w:rPr>
                <w:spacing w:val="-6"/>
                <w:sz w:val="20"/>
              </w:rPr>
              <w:t xml:space="preserve"> </w:t>
            </w:r>
            <w:r>
              <w:rPr>
                <w:sz w:val="20"/>
              </w:rPr>
              <w:t>Committee</w:t>
            </w:r>
            <w:hyperlink w:anchor="_bookmark40" w:history="1">
              <w:r w:rsidR="003754EE">
                <w:rPr>
                  <w:position w:val="7"/>
                  <w:sz w:val="13"/>
                </w:rPr>
                <w:t>33</w:t>
              </w:r>
            </w:hyperlink>
            <w:r>
              <w:rPr>
                <w:spacing w:val="12"/>
                <w:position w:val="7"/>
                <w:sz w:val="13"/>
              </w:rPr>
              <w:t xml:space="preserve"> </w:t>
            </w:r>
            <w:r>
              <w:rPr>
                <w:sz w:val="20"/>
              </w:rPr>
              <w:t>ensure</w:t>
            </w:r>
            <w:r>
              <w:rPr>
                <w:spacing w:val="-9"/>
                <w:sz w:val="20"/>
              </w:rPr>
              <w:t xml:space="preserve"> </w:t>
            </w:r>
            <w:r>
              <w:rPr>
                <w:sz w:val="20"/>
              </w:rPr>
              <w:t>a</w:t>
            </w:r>
            <w:r>
              <w:rPr>
                <w:spacing w:val="-10"/>
                <w:sz w:val="20"/>
              </w:rPr>
              <w:t xml:space="preserve"> </w:t>
            </w:r>
            <w:r>
              <w:rPr>
                <w:sz w:val="20"/>
              </w:rPr>
              <w:t>consistent</w:t>
            </w:r>
            <w:r>
              <w:rPr>
                <w:spacing w:val="-9"/>
                <w:sz w:val="20"/>
              </w:rPr>
              <w:t xml:space="preserve"> </w:t>
            </w:r>
            <w:r>
              <w:rPr>
                <w:sz w:val="20"/>
              </w:rPr>
              <w:t>flow</w:t>
            </w:r>
            <w:r>
              <w:rPr>
                <w:spacing w:val="-10"/>
                <w:sz w:val="20"/>
              </w:rPr>
              <w:t xml:space="preserve"> </w:t>
            </w:r>
            <w:r>
              <w:rPr>
                <w:sz w:val="20"/>
              </w:rPr>
              <w:t>of information</w:t>
            </w:r>
            <w:r>
              <w:rPr>
                <w:spacing w:val="-4"/>
                <w:sz w:val="20"/>
              </w:rPr>
              <w:t xml:space="preserve"> </w:t>
            </w:r>
            <w:r>
              <w:rPr>
                <w:sz w:val="20"/>
              </w:rPr>
              <w:t>and</w:t>
            </w:r>
            <w:r>
              <w:rPr>
                <w:spacing w:val="-4"/>
                <w:sz w:val="20"/>
              </w:rPr>
              <w:t xml:space="preserve"> </w:t>
            </w:r>
            <w:r>
              <w:rPr>
                <w:sz w:val="20"/>
              </w:rPr>
              <w:t>actively</w:t>
            </w:r>
            <w:r>
              <w:rPr>
                <w:spacing w:val="-5"/>
                <w:sz w:val="20"/>
              </w:rPr>
              <w:t xml:space="preserve"> </w:t>
            </w:r>
            <w:r>
              <w:rPr>
                <w:sz w:val="20"/>
              </w:rPr>
              <w:t>engage</w:t>
            </w:r>
            <w:r>
              <w:rPr>
                <w:spacing w:val="-3"/>
                <w:sz w:val="20"/>
              </w:rPr>
              <w:t xml:space="preserve"> </w:t>
            </w:r>
            <w:r>
              <w:rPr>
                <w:sz w:val="20"/>
              </w:rPr>
              <w:t>staff</w:t>
            </w:r>
            <w:r>
              <w:rPr>
                <w:spacing w:val="-5"/>
                <w:sz w:val="20"/>
              </w:rPr>
              <w:t xml:space="preserve"> </w:t>
            </w:r>
            <w:r>
              <w:rPr>
                <w:sz w:val="20"/>
              </w:rPr>
              <w:t>in</w:t>
            </w:r>
            <w:r>
              <w:rPr>
                <w:spacing w:val="-4"/>
                <w:sz w:val="20"/>
              </w:rPr>
              <w:t xml:space="preserve"> </w:t>
            </w:r>
            <w:r>
              <w:rPr>
                <w:sz w:val="20"/>
              </w:rPr>
              <w:t>sustainability</w:t>
            </w:r>
            <w:r>
              <w:rPr>
                <w:spacing w:val="-5"/>
                <w:sz w:val="20"/>
              </w:rPr>
              <w:t xml:space="preserve"> </w:t>
            </w:r>
            <w:r>
              <w:rPr>
                <w:sz w:val="20"/>
              </w:rPr>
              <w:t>efforts. Staff</w:t>
            </w:r>
            <w:r>
              <w:rPr>
                <w:spacing w:val="-3"/>
                <w:sz w:val="20"/>
              </w:rPr>
              <w:t xml:space="preserve"> </w:t>
            </w:r>
            <w:r>
              <w:rPr>
                <w:sz w:val="20"/>
              </w:rPr>
              <w:t>receive</w:t>
            </w:r>
            <w:r>
              <w:rPr>
                <w:spacing w:val="-2"/>
                <w:sz w:val="20"/>
              </w:rPr>
              <w:t xml:space="preserve"> </w:t>
            </w:r>
            <w:r>
              <w:rPr>
                <w:sz w:val="20"/>
              </w:rPr>
              <w:t>updates</w:t>
            </w:r>
            <w:r>
              <w:rPr>
                <w:spacing w:val="-3"/>
                <w:sz w:val="20"/>
              </w:rPr>
              <w:t xml:space="preserve"> </w:t>
            </w:r>
            <w:r>
              <w:rPr>
                <w:sz w:val="20"/>
              </w:rPr>
              <w:t>on</w:t>
            </w:r>
            <w:r>
              <w:rPr>
                <w:spacing w:val="-6"/>
                <w:sz w:val="20"/>
              </w:rPr>
              <w:t xml:space="preserve"> </w:t>
            </w:r>
            <w:r>
              <w:rPr>
                <w:sz w:val="20"/>
              </w:rPr>
              <w:t>both</w:t>
            </w:r>
            <w:r>
              <w:rPr>
                <w:spacing w:val="-3"/>
                <w:sz w:val="20"/>
              </w:rPr>
              <w:t xml:space="preserve"> </w:t>
            </w:r>
            <w:r>
              <w:rPr>
                <w:sz w:val="20"/>
              </w:rPr>
              <w:t>ongoing</w:t>
            </w:r>
            <w:r>
              <w:rPr>
                <w:spacing w:val="-3"/>
                <w:sz w:val="20"/>
              </w:rPr>
              <w:t xml:space="preserve"> </w:t>
            </w:r>
            <w:r>
              <w:rPr>
                <w:sz w:val="20"/>
              </w:rPr>
              <w:t>and</w:t>
            </w:r>
            <w:r>
              <w:rPr>
                <w:spacing w:val="-2"/>
                <w:sz w:val="20"/>
              </w:rPr>
              <w:t xml:space="preserve"> </w:t>
            </w:r>
            <w:r>
              <w:rPr>
                <w:sz w:val="20"/>
              </w:rPr>
              <w:t>new</w:t>
            </w:r>
            <w:r>
              <w:rPr>
                <w:spacing w:val="-3"/>
                <w:sz w:val="20"/>
              </w:rPr>
              <w:t xml:space="preserve"> </w:t>
            </w:r>
            <w:r>
              <w:rPr>
                <w:sz w:val="20"/>
              </w:rPr>
              <w:t>sustainability initiatives</w:t>
            </w:r>
            <w:r>
              <w:rPr>
                <w:spacing w:val="-4"/>
                <w:sz w:val="20"/>
              </w:rPr>
              <w:t xml:space="preserve"> </w:t>
            </w:r>
            <w:r>
              <w:rPr>
                <w:sz w:val="20"/>
              </w:rPr>
              <w:t>to</w:t>
            </w:r>
            <w:r>
              <w:rPr>
                <w:spacing w:val="-2"/>
                <w:sz w:val="20"/>
              </w:rPr>
              <w:t xml:space="preserve"> </w:t>
            </w:r>
            <w:r>
              <w:rPr>
                <w:sz w:val="20"/>
              </w:rPr>
              <w:t>help</w:t>
            </w:r>
            <w:r>
              <w:rPr>
                <w:spacing w:val="-4"/>
                <w:sz w:val="20"/>
              </w:rPr>
              <w:t xml:space="preserve"> </w:t>
            </w:r>
            <w:r>
              <w:rPr>
                <w:sz w:val="20"/>
              </w:rPr>
              <w:t>them</w:t>
            </w:r>
            <w:r>
              <w:rPr>
                <w:spacing w:val="-3"/>
                <w:sz w:val="20"/>
              </w:rPr>
              <w:t xml:space="preserve"> </w:t>
            </w:r>
            <w:r>
              <w:rPr>
                <w:sz w:val="20"/>
              </w:rPr>
              <w:t>understand</w:t>
            </w:r>
            <w:r>
              <w:rPr>
                <w:spacing w:val="-1"/>
                <w:sz w:val="20"/>
              </w:rPr>
              <w:t xml:space="preserve"> </w:t>
            </w:r>
            <w:r>
              <w:rPr>
                <w:sz w:val="20"/>
              </w:rPr>
              <w:t>their</w:t>
            </w:r>
            <w:r>
              <w:rPr>
                <w:spacing w:val="-3"/>
                <w:sz w:val="20"/>
              </w:rPr>
              <w:t xml:space="preserve"> </w:t>
            </w:r>
            <w:r>
              <w:rPr>
                <w:sz w:val="20"/>
              </w:rPr>
              <w:t>role</w:t>
            </w:r>
            <w:r>
              <w:rPr>
                <w:spacing w:val="-2"/>
                <w:sz w:val="20"/>
              </w:rPr>
              <w:t xml:space="preserve"> </w:t>
            </w:r>
            <w:r>
              <w:rPr>
                <w:sz w:val="20"/>
              </w:rPr>
              <w:t>and</w:t>
            </w:r>
            <w:r>
              <w:rPr>
                <w:spacing w:val="-3"/>
                <w:sz w:val="20"/>
              </w:rPr>
              <w:t xml:space="preserve"> </w:t>
            </w:r>
            <w:r>
              <w:rPr>
                <w:sz w:val="20"/>
              </w:rPr>
              <w:t>the</w:t>
            </w:r>
            <w:r>
              <w:rPr>
                <w:spacing w:val="-2"/>
                <w:sz w:val="20"/>
              </w:rPr>
              <w:t xml:space="preserve"> </w:t>
            </w:r>
            <w:r>
              <w:rPr>
                <w:sz w:val="20"/>
              </w:rPr>
              <w:t>impact</w:t>
            </w:r>
            <w:r>
              <w:rPr>
                <w:spacing w:val="-4"/>
                <w:sz w:val="20"/>
              </w:rPr>
              <w:t xml:space="preserve"> </w:t>
            </w:r>
            <w:r>
              <w:rPr>
                <w:sz w:val="20"/>
              </w:rPr>
              <w:t>of</w:t>
            </w:r>
            <w:r>
              <w:rPr>
                <w:spacing w:val="-3"/>
                <w:sz w:val="20"/>
              </w:rPr>
              <w:t xml:space="preserve"> </w:t>
            </w:r>
            <w:r>
              <w:rPr>
                <w:sz w:val="20"/>
              </w:rPr>
              <w:t>their</w:t>
            </w:r>
            <w:r>
              <w:rPr>
                <w:spacing w:val="-3"/>
                <w:sz w:val="20"/>
              </w:rPr>
              <w:t xml:space="preserve"> </w:t>
            </w:r>
            <w:r>
              <w:rPr>
                <w:sz w:val="20"/>
              </w:rPr>
              <w:t>actions.</w:t>
            </w:r>
            <w:r>
              <w:rPr>
                <w:spacing w:val="8"/>
                <w:sz w:val="20"/>
              </w:rPr>
              <w:t xml:space="preserve"> </w:t>
            </w:r>
            <w:r>
              <w:rPr>
                <w:sz w:val="20"/>
              </w:rPr>
              <w:t>The</w:t>
            </w:r>
            <w:r>
              <w:rPr>
                <w:spacing w:val="1"/>
                <w:sz w:val="20"/>
              </w:rPr>
              <w:t xml:space="preserve"> </w:t>
            </w:r>
            <w:r>
              <w:rPr>
                <w:sz w:val="20"/>
              </w:rPr>
              <w:t>briefing</w:t>
            </w:r>
            <w:r>
              <w:rPr>
                <w:spacing w:val="-2"/>
                <w:sz w:val="20"/>
              </w:rPr>
              <w:t xml:space="preserve"> </w:t>
            </w:r>
            <w:r>
              <w:rPr>
                <w:sz w:val="20"/>
              </w:rPr>
              <w:t>is</w:t>
            </w:r>
            <w:r>
              <w:rPr>
                <w:spacing w:val="-4"/>
                <w:sz w:val="20"/>
              </w:rPr>
              <w:t xml:space="preserve"> </w:t>
            </w:r>
            <w:r>
              <w:rPr>
                <w:sz w:val="20"/>
              </w:rPr>
              <w:t>delivered</w:t>
            </w:r>
            <w:r>
              <w:rPr>
                <w:spacing w:val="-2"/>
                <w:sz w:val="20"/>
              </w:rPr>
              <w:t xml:space="preserve"> </w:t>
            </w:r>
            <w:r>
              <w:rPr>
                <w:sz w:val="20"/>
              </w:rPr>
              <w:t>either</w:t>
            </w:r>
            <w:r>
              <w:rPr>
                <w:spacing w:val="-2"/>
                <w:sz w:val="20"/>
              </w:rPr>
              <w:t xml:space="preserve"> </w:t>
            </w:r>
            <w:r>
              <w:rPr>
                <w:sz w:val="20"/>
              </w:rPr>
              <w:t>in</w:t>
            </w:r>
            <w:r>
              <w:rPr>
                <w:spacing w:val="-4"/>
                <w:sz w:val="20"/>
              </w:rPr>
              <w:t xml:space="preserve"> </w:t>
            </w:r>
            <w:r>
              <w:rPr>
                <w:sz w:val="20"/>
              </w:rPr>
              <w:t>person</w:t>
            </w:r>
            <w:r>
              <w:rPr>
                <w:spacing w:val="-2"/>
                <w:sz w:val="20"/>
              </w:rPr>
              <w:t xml:space="preserve"> (e.g.</w:t>
            </w:r>
          </w:p>
          <w:p w14:paraId="5D15A24E" w14:textId="77777777" w:rsidR="003754EE" w:rsidRDefault="00486D74">
            <w:pPr>
              <w:pStyle w:val="TableParagraph"/>
              <w:spacing w:line="219" w:lineRule="exact"/>
              <w:ind w:left="104"/>
              <w:jc w:val="both"/>
              <w:rPr>
                <w:sz w:val="20"/>
              </w:rPr>
            </w:pPr>
            <w:r>
              <w:rPr>
                <w:spacing w:val="-2"/>
                <w:sz w:val="20"/>
              </w:rPr>
              <w:t>through</w:t>
            </w:r>
            <w:r>
              <w:rPr>
                <w:spacing w:val="-7"/>
                <w:sz w:val="20"/>
              </w:rPr>
              <w:t xml:space="preserve"> </w:t>
            </w:r>
            <w:r>
              <w:rPr>
                <w:spacing w:val="-2"/>
                <w:sz w:val="20"/>
              </w:rPr>
              <w:t>staff</w:t>
            </w:r>
            <w:r>
              <w:rPr>
                <w:spacing w:val="-6"/>
                <w:sz w:val="20"/>
              </w:rPr>
              <w:t xml:space="preserve"> </w:t>
            </w:r>
            <w:r>
              <w:rPr>
                <w:spacing w:val="-2"/>
                <w:sz w:val="20"/>
              </w:rPr>
              <w:t>meetings),</w:t>
            </w:r>
            <w:r>
              <w:rPr>
                <w:spacing w:val="-4"/>
                <w:sz w:val="20"/>
              </w:rPr>
              <w:t xml:space="preserve"> </w:t>
            </w:r>
            <w:r>
              <w:rPr>
                <w:spacing w:val="-2"/>
                <w:sz w:val="20"/>
              </w:rPr>
              <w:t>in</w:t>
            </w:r>
            <w:r>
              <w:rPr>
                <w:spacing w:val="-7"/>
                <w:sz w:val="20"/>
              </w:rPr>
              <w:t xml:space="preserve"> </w:t>
            </w:r>
            <w:r>
              <w:rPr>
                <w:spacing w:val="-2"/>
                <w:sz w:val="20"/>
              </w:rPr>
              <w:t>writing</w:t>
            </w:r>
            <w:r>
              <w:rPr>
                <w:spacing w:val="-8"/>
                <w:sz w:val="20"/>
              </w:rPr>
              <w:t xml:space="preserve"> </w:t>
            </w:r>
            <w:r>
              <w:rPr>
                <w:spacing w:val="-2"/>
                <w:sz w:val="20"/>
              </w:rPr>
              <w:t>or</w:t>
            </w:r>
            <w:r>
              <w:rPr>
                <w:spacing w:val="-6"/>
                <w:sz w:val="20"/>
              </w:rPr>
              <w:t xml:space="preserve"> </w:t>
            </w:r>
            <w:r>
              <w:rPr>
                <w:spacing w:val="-2"/>
                <w:sz w:val="20"/>
              </w:rPr>
              <w:t>via</w:t>
            </w:r>
            <w:r>
              <w:rPr>
                <w:spacing w:val="-7"/>
                <w:sz w:val="20"/>
              </w:rPr>
              <w:t xml:space="preserve"> </w:t>
            </w:r>
            <w:r>
              <w:rPr>
                <w:spacing w:val="-2"/>
                <w:sz w:val="20"/>
              </w:rPr>
              <w:t>e-learning.</w:t>
            </w:r>
          </w:p>
        </w:tc>
      </w:tr>
      <w:tr w:rsidR="003754EE" w14:paraId="4E473C24" w14:textId="77777777">
        <w:trPr>
          <w:trHeight w:val="1079"/>
        </w:trPr>
        <w:tc>
          <w:tcPr>
            <w:tcW w:w="848" w:type="dxa"/>
            <w:tcBorders>
              <w:top w:val="nil"/>
              <w:bottom w:val="nil"/>
            </w:tcBorders>
          </w:tcPr>
          <w:p w14:paraId="08964FE8" w14:textId="77777777" w:rsidR="003754EE" w:rsidRDefault="003754EE">
            <w:pPr>
              <w:pStyle w:val="TableParagraph"/>
              <w:ind w:left="0"/>
              <w:rPr>
                <w:rFonts w:ascii="Times New Roman"/>
                <w:sz w:val="18"/>
              </w:rPr>
            </w:pPr>
          </w:p>
        </w:tc>
        <w:tc>
          <w:tcPr>
            <w:tcW w:w="1707" w:type="dxa"/>
            <w:tcBorders>
              <w:top w:val="nil"/>
              <w:bottom w:val="nil"/>
            </w:tcBorders>
          </w:tcPr>
          <w:p w14:paraId="09841F26" w14:textId="73245CFB" w:rsidR="003754EE" w:rsidRDefault="003754EE">
            <w:pPr>
              <w:pStyle w:val="TableParagraph"/>
              <w:spacing w:line="237" w:lineRule="auto"/>
              <w:ind w:left="105" w:right="393"/>
              <w:rPr>
                <w:sz w:val="20"/>
              </w:rPr>
            </w:pPr>
          </w:p>
        </w:tc>
        <w:tc>
          <w:tcPr>
            <w:tcW w:w="11059" w:type="dxa"/>
            <w:tcBorders>
              <w:top w:val="nil"/>
              <w:bottom w:val="nil"/>
            </w:tcBorders>
          </w:tcPr>
          <w:p w14:paraId="2CAB9A32" w14:textId="470DEC86" w:rsidR="003754EE" w:rsidRDefault="00486D74">
            <w:pPr>
              <w:pStyle w:val="TableParagraph"/>
              <w:spacing w:before="237"/>
              <w:ind w:left="104" w:right="102"/>
              <w:jc w:val="both"/>
              <w:rPr>
                <w:sz w:val="20"/>
              </w:rPr>
            </w:pPr>
            <w:r>
              <w:rPr>
                <w:sz w:val="20"/>
              </w:rPr>
              <w:t>The topics typically include environmental management areas such as water, energy, waste, cleaning practices, Food &amp; Beverages</w:t>
            </w:r>
            <w:r>
              <w:rPr>
                <w:spacing w:val="-9"/>
                <w:sz w:val="20"/>
              </w:rPr>
              <w:t xml:space="preserve"> </w:t>
            </w:r>
            <w:r>
              <w:rPr>
                <w:sz w:val="20"/>
              </w:rPr>
              <w:t>(F&amp;B)</w:t>
            </w:r>
            <w:r>
              <w:rPr>
                <w:spacing w:val="-8"/>
                <w:sz w:val="20"/>
              </w:rPr>
              <w:t xml:space="preserve"> </w:t>
            </w:r>
            <w:r>
              <w:rPr>
                <w:sz w:val="20"/>
              </w:rPr>
              <w:t>and</w:t>
            </w:r>
            <w:r>
              <w:rPr>
                <w:spacing w:val="-10"/>
                <w:sz w:val="20"/>
              </w:rPr>
              <w:t xml:space="preserve"> </w:t>
            </w:r>
            <w:r>
              <w:rPr>
                <w:sz w:val="20"/>
              </w:rPr>
              <w:t>circular</w:t>
            </w:r>
            <w:r>
              <w:rPr>
                <w:spacing w:val="-11"/>
                <w:sz w:val="20"/>
              </w:rPr>
              <w:t xml:space="preserve"> </w:t>
            </w:r>
            <w:r>
              <w:rPr>
                <w:sz w:val="20"/>
              </w:rPr>
              <w:t>economy</w:t>
            </w:r>
            <w:r>
              <w:rPr>
                <w:spacing w:val="-10"/>
                <w:sz w:val="20"/>
              </w:rPr>
              <w:t xml:space="preserve"> </w:t>
            </w:r>
            <w:r>
              <w:rPr>
                <w:sz w:val="20"/>
              </w:rPr>
              <w:t>principles</w:t>
            </w:r>
            <w:r>
              <w:rPr>
                <w:spacing w:val="-10"/>
                <w:sz w:val="20"/>
              </w:rPr>
              <w:t xml:space="preserve"> </w:t>
            </w:r>
            <w:r>
              <w:rPr>
                <w:sz w:val="20"/>
              </w:rPr>
              <w:t>(reduce,</w:t>
            </w:r>
            <w:r>
              <w:rPr>
                <w:spacing w:val="-10"/>
                <w:sz w:val="20"/>
              </w:rPr>
              <w:t xml:space="preserve"> </w:t>
            </w:r>
            <w:r>
              <w:rPr>
                <w:sz w:val="20"/>
              </w:rPr>
              <w:t>reuse,</w:t>
            </w:r>
            <w:r>
              <w:rPr>
                <w:spacing w:val="-8"/>
                <w:sz w:val="20"/>
              </w:rPr>
              <w:t xml:space="preserve"> </w:t>
            </w:r>
            <w:r>
              <w:rPr>
                <w:sz w:val="20"/>
              </w:rPr>
              <w:t>recycle),</w:t>
            </w:r>
            <w:r>
              <w:rPr>
                <w:spacing w:val="-10"/>
                <w:sz w:val="20"/>
              </w:rPr>
              <w:t xml:space="preserve"> </w:t>
            </w:r>
            <w:r>
              <w:rPr>
                <w:sz w:val="20"/>
              </w:rPr>
              <w:t>as</w:t>
            </w:r>
            <w:r>
              <w:rPr>
                <w:spacing w:val="-7"/>
                <w:sz w:val="20"/>
              </w:rPr>
              <w:t xml:space="preserve"> </w:t>
            </w:r>
            <w:r>
              <w:rPr>
                <w:sz w:val="20"/>
              </w:rPr>
              <w:t>well</w:t>
            </w:r>
            <w:r>
              <w:rPr>
                <w:spacing w:val="-10"/>
                <w:sz w:val="20"/>
              </w:rPr>
              <w:t xml:space="preserve"> </w:t>
            </w:r>
            <w:r>
              <w:rPr>
                <w:sz w:val="20"/>
              </w:rPr>
              <w:t>as</w:t>
            </w:r>
            <w:r>
              <w:rPr>
                <w:spacing w:val="-10"/>
                <w:sz w:val="20"/>
              </w:rPr>
              <w:t xml:space="preserve"> </w:t>
            </w:r>
            <w:r>
              <w:rPr>
                <w:sz w:val="20"/>
              </w:rPr>
              <w:t>other</w:t>
            </w:r>
            <w:r>
              <w:rPr>
                <w:spacing w:val="-11"/>
                <w:sz w:val="20"/>
              </w:rPr>
              <w:t xml:space="preserve"> </w:t>
            </w:r>
            <w:r>
              <w:rPr>
                <w:sz w:val="20"/>
              </w:rPr>
              <w:t>sustainability</w:t>
            </w:r>
            <w:r>
              <w:rPr>
                <w:spacing w:val="-10"/>
                <w:sz w:val="20"/>
              </w:rPr>
              <w:t xml:space="preserve"> </w:t>
            </w:r>
            <w:r>
              <w:rPr>
                <w:sz w:val="20"/>
              </w:rPr>
              <w:t>issues</w:t>
            </w:r>
            <w:r>
              <w:rPr>
                <w:spacing w:val="-9"/>
                <w:sz w:val="20"/>
              </w:rPr>
              <w:t xml:space="preserve"> </w:t>
            </w:r>
            <w:r>
              <w:rPr>
                <w:sz w:val="20"/>
              </w:rPr>
              <w:t>such</w:t>
            </w:r>
            <w:r>
              <w:rPr>
                <w:spacing w:val="-9"/>
                <w:sz w:val="20"/>
              </w:rPr>
              <w:t xml:space="preserve"> </w:t>
            </w:r>
            <w:r>
              <w:rPr>
                <w:sz w:val="20"/>
              </w:rPr>
              <w:t>as</w:t>
            </w:r>
            <w:r>
              <w:rPr>
                <w:spacing w:val="-10"/>
                <w:sz w:val="20"/>
              </w:rPr>
              <w:t xml:space="preserve"> </w:t>
            </w:r>
            <w:r>
              <w:rPr>
                <w:sz w:val="20"/>
              </w:rPr>
              <w:t xml:space="preserve">local biodiversity and community engagement. Information about the </w:t>
            </w:r>
            <w:r w:rsidR="00D631EF">
              <w:rPr>
                <w:sz w:val="20"/>
              </w:rPr>
              <w:t>Green Attraction</w:t>
            </w:r>
            <w:r>
              <w:rPr>
                <w:sz w:val="20"/>
              </w:rPr>
              <w:t xml:space="preserve"> </w:t>
            </w:r>
            <w:proofErr w:type="spellStart"/>
            <w:r>
              <w:rPr>
                <w:sz w:val="20"/>
              </w:rPr>
              <w:t>programme</w:t>
            </w:r>
            <w:proofErr w:type="spellEnd"/>
            <w:r>
              <w:rPr>
                <w:sz w:val="20"/>
              </w:rPr>
              <w:t xml:space="preserve"> is also communicated.</w:t>
            </w:r>
          </w:p>
        </w:tc>
      </w:tr>
      <w:tr w:rsidR="003754EE" w14:paraId="45B27D53" w14:textId="77777777">
        <w:trPr>
          <w:trHeight w:val="720"/>
        </w:trPr>
        <w:tc>
          <w:tcPr>
            <w:tcW w:w="848" w:type="dxa"/>
            <w:tcBorders>
              <w:top w:val="nil"/>
              <w:bottom w:val="nil"/>
            </w:tcBorders>
          </w:tcPr>
          <w:p w14:paraId="1DDB11F6" w14:textId="77777777" w:rsidR="003754EE" w:rsidRDefault="003754EE">
            <w:pPr>
              <w:pStyle w:val="TableParagraph"/>
              <w:ind w:left="0"/>
              <w:rPr>
                <w:rFonts w:ascii="Times New Roman"/>
                <w:sz w:val="18"/>
              </w:rPr>
            </w:pPr>
          </w:p>
        </w:tc>
        <w:tc>
          <w:tcPr>
            <w:tcW w:w="1707" w:type="dxa"/>
            <w:tcBorders>
              <w:top w:val="nil"/>
              <w:bottom w:val="nil"/>
            </w:tcBorders>
          </w:tcPr>
          <w:p w14:paraId="784CDEE2" w14:textId="77777777" w:rsidR="003754EE" w:rsidRDefault="003754EE">
            <w:pPr>
              <w:pStyle w:val="TableParagraph"/>
              <w:ind w:left="0"/>
              <w:rPr>
                <w:rFonts w:ascii="Times New Roman"/>
                <w:sz w:val="18"/>
              </w:rPr>
            </w:pPr>
          </w:p>
        </w:tc>
        <w:tc>
          <w:tcPr>
            <w:tcW w:w="11059" w:type="dxa"/>
            <w:tcBorders>
              <w:top w:val="nil"/>
              <w:bottom w:val="nil"/>
            </w:tcBorders>
          </w:tcPr>
          <w:p w14:paraId="380F801C" w14:textId="77777777" w:rsidR="003754EE" w:rsidRDefault="00486D74">
            <w:pPr>
              <w:pStyle w:val="TableParagraph"/>
              <w:spacing w:before="117"/>
              <w:ind w:left="104"/>
              <w:rPr>
                <w:sz w:val="20"/>
              </w:rPr>
            </w:pPr>
            <w:r>
              <w:rPr>
                <w:sz w:val="20"/>
              </w:rPr>
              <w:t>The management briefs staff at least 2 times</w:t>
            </w:r>
            <w:r>
              <w:rPr>
                <w:spacing w:val="15"/>
                <w:sz w:val="20"/>
              </w:rPr>
              <w:t xml:space="preserve"> </w:t>
            </w:r>
            <w:r>
              <w:rPr>
                <w:sz w:val="20"/>
              </w:rPr>
              <w:t>per year. Consideration</w:t>
            </w:r>
            <w:r>
              <w:rPr>
                <w:spacing w:val="16"/>
                <w:sz w:val="20"/>
              </w:rPr>
              <w:t xml:space="preserve"> </w:t>
            </w:r>
            <w:r>
              <w:rPr>
                <w:sz w:val="20"/>
              </w:rPr>
              <w:t>is given to including seasonal staff to ensure wide</w:t>
            </w:r>
            <w:r>
              <w:rPr>
                <w:spacing w:val="40"/>
                <w:sz w:val="20"/>
              </w:rPr>
              <w:t xml:space="preserve"> </w:t>
            </w:r>
            <w:r>
              <w:rPr>
                <w:sz w:val="20"/>
              </w:rPr>
              <w:t>participation. This criterion applies to both internal and outsourced staff</w:t>
            </w:r>
            <w:hyperlink w:anchor="_bookmark41" w:history="1">
              <w:r w:rsidR="003754EE">
                <w:rPr>
                  <w:position w:val="7"/>
                  <w:sz w:val="13"/>
                </w:rPr>
                <w:t>34</w:t>
              </w:r>
            </w:hyperlink>
            <w:r>
              <w:rPr>
                <w:spacing w:val="28"/>
                <w:position w:val="7"/>
                <w:sz w:val="13"/>
              </w:rPr>
              <w:t xml:space="preserve"> </w:t>
            </w:r>
            <w:r>
              <w:rPr>
                <w:sz w:val="20"/>
              </w:rPr>
              <w:t>working on-site.</w:t>
            </w:r>
          </w:p>
        </w:tc>
      </w:tr>
      <w:tr w:rsidR="003754EE" w14:paraId="142BCDC6" w14:textId="77777777">
        <w:trPr>
          <w:trHeight w:val="480"/>
        </w:trPr>
        <w:tc>
          <w:tcPr>
            <w:tcW w:w="848" w:type="dxa"/>
            <w:tcBorders>
              <w:top w:val="nil"/>
              <w:bottom w:val="nil"/>
            </w:tcBorders>
          </w:tcPr>
          <w:p w14:paraId="6B7EBA1B" w14:textId="77777777" w:rsidR="003754EE" w:rsidRDefault="003754EE">
            <w:pPr>
              <w:pStyle w:val="TableParagraph"/>
              <w:ind w:left="0"/>
              <w:rPr>
                <w:rFonts w:ascii="Times New Roman"/>
                <w:sz w:val="18"/>
              </w:rPr>
            </w:pPr>
          </w:p>
        </w:tc>
        <w:tc>
          <w:tcPr>
            <w:tcW w:w="1707" w:type="dxa"/>
            <w:tcBorders>
              <w:top w:val="nil"/>
              <w:bottom w:val="nil"/>
            </w:tcBorders>
          </w:tcPr>
          <w:p w14:paraId="77B69FA8" w14:textId="77777777" w:rsidR="003754EE" w:rsidRDefault="003754EE">
            <w:pPr>
              <w:pStyle w:val="TableParagraph"/>
              <w:ind w:left="0"/>
              <w:rPr>
                <w:rFonts w:ascii="Times New Roman"/>
                <w:sz w:val="18"/>
              </w:rPr>
            </w:pPr>
          </w:p>
        </w:tc>
        <w:tc>
          <w:tcPr>
            <w:tcW w:w="11059" w:type="dxa"/>
            <w:tcBorders>
              <w:top w:val="nil"/>
              <w:bottom w:val="nil"/>
            </w:tcBorders>
          </w:tcPr>
          <w:p w14:paraId="3417E7FE" w14:textId="77777777" w:rsidR="003754EE" w:rsidRDefault="00486D74">
            <w:pPr>
              <w:pStyle w:val="TableParagraph"/>
              <w:spacing w:before="117"/>
              <w:ind w:left="104"/>
              <w:rPr>
                <w:sz w:val="20"/>
              </w:rPr>
            </w:pPr>
            <w:r>
              <w:rPr>
                <w:sz w:val="20"/>
              </w:rPr>
              <w:t>Establishments</w:t>
            </w:r>
            <w:r>
              <w:rPr>
                <w:spacing w:val="-10"/>
                <w:sz w:val="20"/>
              </w:rPr>
              <w:t xml:space="preserve"> </w:t>
            </w:r>
            <w:r>
              <w:rPr>
                <w:sz w:val="20"/>
              </w:rPr>
              <w:t>that</w:t>
            </w:r>
            <w:r>
              <w:rPr>
                <w:spacing w:val="-12"/>
                <w:sz w:val="20"/>
              </w:rPr>
              <w:t xml:space="preserve"> </w:t>
            </w:r>
            <w:r>
              <w:rPr>
                <w:sz w:val="20"/>
              </w:rPr>
              <w:t>are</w:t>
            </w:r>
            <w:r>
              <w:rPr>
                <w:spacing w:val="-13"/>
                <w:sz w:val="20"/>
              </w:rPr>
              <w:t xml:space="preserve"> </w:t>
            </w:r>
            <w:r>
              <w:rPr>
                <w:sz w:val="20"/>
              </w:rPr>
              <w:t>seasonal</w:t>
            </w:r>
            <w:r>
              <w:rPr>
                <w:spacing w:val="-11"/>
                <w:sz w:val="20"/>
              </w:rPr>
              <w:t xml:space="preserve"> </w:t>
            </w:r>
            <w:r>
              <w:rPr>
                <w:sz w:val="20"/>
              </w:rPr>
              <w:t>and/or</w:t>
            </w:r>
            <w:r>
              <w:rPr>
                <w:spacing w:val="-11"/>
                <w:sz w:val="20"/>
              </w:rPr>
              <w:t xml:space="preserve"> </w:t>
            </w:r>
            <w:r>
              <w:rPr>
                <w:sz w:val="20"/>
              </w:rPr>
              <w:t>have</w:t>
            </w:r>
            <w:r>
              <w:rPr>
                <w:spacing w:val="-9"/>
                <w:sz w:val="20"/>
              </w:rPr>
              <w:t xml:space="preserve"> </w:t>
            </w:r>
            <w:r>
              <w:rPr>
                <w:sz w:val="20"/>
              </w:rPr>
              <w:t>5</w:t>
            </w:r>
            <w:r>
              <w:rPr>
                <w:spacing w:val="-11"/>
                <w:sz w:val="20"/>
              </w:rPr>
              <w:t xml:space="preserve"> </w:t>
            </w:r>
            <w:r>
              <w:rPr>
                <w:sz w:val="20"/>
              </w:rPr>
              <w:t>or</w:t>
            </w:r>
            <w:r>
              <w:rPr>
                <w:spacing w:val="-14"/>
                <w:sz w:val="20"/>
              </w:rPr>
              <w:t xml:space="preserve"> </w:t>
            </w:r>
            <w:r>
              <w:rPr>
                <w:sz w:val="20"/>
              </w:rPr>
              <w:t>fewer</w:t>
            </w:r>
            <w:r>
              <w:rPr>
                <w:spacing w:val="-13"/>
                <w:sz w:val="20"/>
              </w:rPr>
              <w:t xml:space="preserve"> </w:t>
            </w:r>
            <w:r>
              <w:rPr>
                <w:sz w:val="20"/>
              </w:rPr>
              <w:t>staff</w:t>
            </w:r>
            <w:r>
              <w:rPr>
                <w:spacing w:val="-10"/>
                <w:sz w:val="20"/>
              </w:rPr>
              <w:t xml:space="preserve"> </w:t>
            </w:r>
            <w:r>
              <w:rPr>
                <w:sz w:val="20"/>
              </w:rPr>
              <w:t>members</w:t>
            </w:r>
            <w:r>
              <w:rPr>
                <w:spacing w:val="-12"/>
                <w:sz w:val="20"/>
              </w:rPr>
              <w:t xml:space="preserve"> </w:t>
            </w:r>
            <w:r>
              <w:rPr>
                <w:sz w:val="20"/>
              </w:rPr>
              <w:t>brief</w:t>
            </w:r>
            <w:r>
              <w:rPr>
                <w:spacing w:val="-14"/>
                <w:sz w:val="20"/>
              </w:rPr>
              <w:t xml:space="preserve"> </w:t>
            </w:r>
            <w:r>
              <w:rPr>
                <w:sz w:val="20"/>
              </w:rPr>
              <w:t>the</w:t>
            </w:r>
            <w:r>
              <w:rPr>
                <w:spacing w:val="-10"/>
                <w:sz w:val="20"/>
              </w:rPr>
              <w:t xml:space="preserve"> </w:t>
            </w:r>
            <w:r>
              <w:rPr>
                <w:sz w:val="20"/>
              </w:rPr>
              <w:t>staff</w:t>
            </w:r>
            <w:r>
              <w:rPr>
                <w:spacing w:val="-13"/>
                <w:sz w:val="20"/>
              </w:rPr>
              <w:t xml:space="preserve"> </w:t>
            </w:r>
            <w:r>
              <w:rPr>
                <w:sz w:val="20"/>
              </w:rPr>
              <w:t>at</w:t>
            </w:r>
            <w:r>
              <w:rPr>
                <w:spacing w:val="-9"/>
                <w:sz w:val="20"/>
              </w:rPr>
              <w:t xml:space="preserve"> </w:t>
            </w:r>
            <w:r>
              <w:rPr>
                <w:sz w:val="20"/>
              </w:rPr>
              <w:t>least</w:t>
            </w:r>
            <w:r>
              <w:rPr>
                <w:spacing w:val="-12"/>
                <w:sz w:val="20"/>
              </w:rPr>
              <w:t xml:space="preserve"> </w:t>
            </w:r>
            <w:r>
              <w:rPr>
                <w:sz w:val="20"/>
              </w:rPr>
              <w:t>1</w:t>
            </w:r>
            <w:r>
              <w:rPr>
                <w:spacing w:val="-11"/>
                <w:sz w:val="20"/>
              </w:rPr>
              <w:t xml:space="preserve"> </w:t>
            </w:r>
            <w:r>
              <w:rPr>
                <w:sz w:val="20"/>
              </w:rPr>
              <w:t>time</w:t>
            </w:r>
            <w:r>
              <w:rPr>
                <w:spacing w:val="-12"/>
                <w:sz w:val="20"/>
              </w:rPr>
              <w:t xml:space="preserve"> </w:t>
            </w:r>
            <w:r>
              <w:rPr>
                <w:sz w:val="20"/>
              </w:rPr>
              <w:t>per</w:t>
            </w:r>
            <w:r>
              <w:rPr>
                <w:spacing w:val="-13"/>
                <w:sz w:val="20"/>
              </w:rPr>
              <w:t xml:space="preserve"> </w:t>
            </w:r>
            <w:r>
              <w:rPr>
                <w:spacing w:val="-2"/>
                <w:sz w:val="20"/>
              </w:rPr>
              <w:t>year.</w:t>
            </w:r>
          </w:p>
        </w:tc>
      </w:tr>
      <w:tr w:rsidR="003754EE" w14:paraId="1B6C6416" w14:textId="77777777">
        <w:trPr>
          <w:trHeight w:val="600"/>
        </w:trPr>
        <w:tc>
          <w:tcPr>
            <w:tcW w:w="848" w:type="dxa"/>
            <w:tcBorders>
              <w:top w:val="nil"/>
            </w:tcBorders>
          </w:tcPr>
          <w:p w14:paraId="6F81D7E1" w14:textId="77777777" w:rsidR="003754EE" w:rsidRDefault="003754EE">
            <w:pPr>
              <w:pStyle w:val="TableParagraph"/>
              <w:ind w:left="0"/>
              <w:rPr>
                <w:rFonts w:ascii="Times New Roman"/>
                <w:sz w:val="18"/>
              </w:rPr>
            </w:pPr>
          </w:p>
        </w:tc>
        <w:tc>
          <w:tcPr>
            <w:tcW w:w="1707" w:type="dxa"/>
            <w:tcBorders>
              <w:top w:val="nil"/>
            </w:tcBorders>
          </w:tcPr>
          <w:p w14:paraId="6343C05B" w14:textId="77777777" w:rsidR="003754EE" w:rsidRDefault="003754EE">
            <w:pPr>
              <w:pStyle w:val="TableParagraph"/>
              <w:ind w:left="0"/>
              <w:rPr>
                <w:rFonts w:ascii="Times New Roman"/>
                <w:sz w:val="18"/>
              </w:rPr>
            </w:pPr>
          </w:p>
        </w:tc>
        <w:tc>
          <w:tcPr>
            <w:tcW w:w="11059" w:type="dxa"/>
            <w:tcBorders>
              <w:top w:val="nil"/>
            </w:tcBorders>
          </w:tcPr>
          <w:p w14:paraId="3937595F" w14:textId="77777777" w:rsidR="003754EE" w:rsidRDefault="00486D74">
            <w:pPr>
              <w:pStyle w:val="TableParagraph"/>
              <w:spacing w:before="117"/>
              <w:ind w:left="104"/>
              <w:rPr>
                <w:sz w:val="20"/>
              </w:rPr>
            </w:pPr>
            <w:r>
              <w:rPr>
                <w:sz w:val="20"/>
              </w:rPr>
              <w:t>For</w:t>
            </w:r>
            <w:r>
              <w:rPr>
                <w:spacing w:val="-14"/>
                <w:sz w:val="20"/>
              </w:rPr>
              <w:t xml:space="preserve"> </w:t>
            </w:r>
            <w:r>
              <w:rPr>
                <w:sz w:val="20"/>
              </w:rPr>
              <w:t>first-time</w:t>
            </w:r>
            <w:r>
              <w:rPr>
                <w:spacing w:val="-9"/>
                <w:sz w:val="20"/>
              </w:rPr>
              <w:t xml:space="preserve"> </w:t>
            </w:r>
            <w:r>
              <w:rPr>
                <w:sz w:val="20"/>
              </w:rPr>
              <w:t>applicants,</w:t>
            </w:r>
            <w:r>
              <w:rPr>
                <w:spacing w:val="-12"/>
                <w:sz w:val="20"/>
              </w:rPr>
              <w:t xml:space="preserve"> </w:t>
            </w:r>
            <w:r>
              <w:rPr>
                <w:sz w:val="20"/>
              </w:rPr>
              <w:t>at</w:t>
            </w:r>
            <w:r>
              <w:rPr>
                <w:spacing w:val="-11"/>
                <w:sz w:val="20"/>
              </w:rPr>
              <w:t xml:space="preserve"> </w:t>
            </w:r>
            <w:r>
              <w:rPr>
                <w:sz w:val="20"/>
              </w:rPr>
              <w:t>least</w:t>
            </w:r>
            <w:r>
              <w:rPr>
                <w:spacing w:val="-12"/>
                <w:sz w:val="20"/>
              </w:rPr>
              <w:t xml:space="preserve"> </w:t>
            </w:r>
            <w:r>
              <w:rPr>
                <w:sz w:val="20"/>
              </w:rPr>
              <w:t>1</w:t>
            </w:r>
            <w:r>
              <w:rPr>
                <w:spacing w:val="-13"/>
                <w:sz w:val="20"/>
              </w:rPr>
              <w:t xml:space="preserve"> </w:t>
            </w:r>
            <w:r>
              <w:rPr>
                <w:sz w:val="20"/>
              </w:rPr>
              <w:t>briefing</w:t>
            </w:r>
            <w:r>
              <w:rPr>
                <w:spacing w:val="-11"/>
                <w:sz w:val="20"/>
              </w:rPr>
              <w:t xml:space="preserve"> </w:t>
            </w:r>
            <w:r>
              <w:rPr>
                <w:sz w:val="20"/>
              </w:rPr>
              <w:t>has</w:t>
            </w:r>
            <w:r>
              <w:rPr>
                <w:spacing w:val="-10"/>
                <w:sz w:val="20"/>
              </w:rPr>
              <w:t xml:space="preserve"> </w:t>
            </w:r>
            <w:r>
              <w:rPr>
                <w:sz w:val="20"/>
              </w:rPr>
              <w:t>taken</w:t>
            </w:r>
            <w:r>
              <w:rPr>
                <w:spacing w:val="-13"/>
                <w:sz w:val="20"/>
              </w:rPr>
              <w:t xml:space="preserve"> </w:t>
            </w:r>
            <w:r>
              <w:rPr>
                <w:sz w:val="20"/>
              </w:rPr>
              <w:t>place</w:t>
            </w:r>
            <w:r>
              <w:rPr>
                <w:spacing w:val="-13"/>
                <w:sz w:val="20"/>
              </w:rPr>
              <w:t xml:space="preserve"> </w:t>
            </w:r>
            <w:r>
              <w:rPr>
                <w:sz w:val="20"/>
              </w:rPr>
              <w:t>prior</w:t>
            </w:r>
            <w:r>
              <w:rPr>
                <w:spacing w:val="-11"/>
                <w:sz w:val="20"/>
              </w:rPr>
              <w:t xml:space="preserve"> </w:t>
            </w:r>
            <w:r>
              <w:rPr>
                <w:sz w:val="20"/>
              </w:rPr>
              <w:t>to</w:t>
            </w:r>
            <w:r>
              <w:rPr>
                <w:spacing w:val="-13"/>
                <w:sz w:val="20"/>
              </w:rPr>
              <w:t xml:space="preserve"> </w:t>
            </w:r>
            <w:r>
              <w:rPr>
                <w:sz w:val="20"/>
              </w:rPr>
              <w:t>the</w:t>
            </w:r>
            <w:r>
              <w:rPr>
                <w:spacing w:val="-11"/>
                <w:sz w:val="20"/>
              </w:rPr>
              <w:t xml:space="preserve"> </w:t>
            </w:r>
            <w:r>
              <w:rPr>
                <w:spacing w:val="-2"/>
                <w:sz w:val="20"/>
              </w:rPr>
              <w:t>audit.</w:t>
            </w:r>
          </w:p>
        </w:tc>
      </w:tr>
    </w:tbl>
    <w:p w14:paraId="284859EA" w14:textId="77777777" w:rsidR="003754EE" w:rsidRDefault="00486D74">
      <w:pPr>
        <w:pStyle w:val="Brdtekst"/>
        <w:spacing w:before="10"/>
        <w:rPr>
          <w:sz w:val="17"/>
        </w:rPr>
      </w:pPr>
      <w:r>
        <w:rPr>
          <w:noProof/>
          <w:sz w:val="17"/>
        </w:rPr>
        <mc:AlternateContent>
          <mc:Choice Requires="wps">
            <w:drawing>
              <wp:anchor distT="0" distB="0" distL="0" distR="0" simplePos="0" relativeHeight="487596032" behindDoc="1" locked="0" layoutInCell="1" allowOverlap="1" wp14:anchorId="040F2227" wp14:editId="539DE15F">
                <wp:simplePos x="0" y="0"/>
                <wp:positionH relativeFrom="page">
                  <wp:posOffset>899160</wp:posOffset>
                </wp:positionH>
                <wp:positionV relativeFrom="paragraph">
                  <wp:posOffset>151922</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9B679" id="Graphic 21" o:spid="_x0000_s1026" style="position:absolute;margin-left:70.8pt;margin-top:11.9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" path="m1829053,l,,,7620r1829053,l1829053,xe" fillcolor="black" stroked="f">
                <v:path arrowok="t"/>
                <w10:wrap type="topAndBottom" anchorx="page"/>
              </v:shape>
            </w:pict>
          </mc:Fallback>
        </mc:AlternateContent>
      </w:r>
    </w:p>
    <w:p w14:paraId="7AAE2924" w14:textId="77777777" w:rsidR="003754EE" w:rsidRDefault="00486D74">
      <w:pPr>
        <w:pStyle w:val="Brdtekst"/>
        <w:spacing w:before="99"/>
        <w:ind w:left="140"/>
      </w:pPr>
      <w:bookmarkStart w:id="39" w:name="_bookmark39"/>
      <w:bookmarkEnd w:id="39"/>
      <w:r>
        <w:rPr>
          <w:rFonts w:ascii="Times New Roman"/>
          <w:position w:val="7"/>
          <w:sz w:val="13"/>
        </w:rPr>
        <w:t>32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66D40B2" w14:textId="77777777" w:rsidR="003754EE" w:rsidRDefault="00486D74">
      <w:pPr>
        <w:pStyle w:val="Brdtekst"/>
        <w:spacing w:before="6"/>
        <w:ind w:left="140"/>
        <w:rPr>
          <w:spacing w:val="-5"/>
        </w:rPr>
      </w:pPr>
      <w:bookmarkStart w:id="40" w:name="_bookmark40"/>
      <w:bookmarkEnd w:id="40"/>
      <w:r>
        <w:rPr>
          <w:rFonts w:ascii="Times New Roman"/>
          <w:position w:val="7"/>
          <w:sz w:val="13"/>
        </w:rPr>
        <w:t>33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FED9E6C" w14:textId="77777777" w:rsidR="00A75E44" w:rsidRDefault="00A75E44">
      <w:pPr>
        <w:pStyle w:val="Brdtekst"/>
        <w:spacing w:before="6"/>
        <w:ind w:left="140"/>
      </w:pPr>
    </w:p>
    <w:p w14:paraId="28578E75" w14:textId="77777777" w:rsidR="003754EE" w:rsidRDefault="00486D74">
      <w:pPr>
        <w:pStyle w:val="Brdtekst"/>
        <w:spacing w:before="3"/>
        <w:ind w:left="140"/>
      </w:pPr>
      <w:bookmarkStart w:id="41" w:name="_bookmark41"/>
      <w:bookmarkEnd w:id="41"/>
      <w:r>
        <w:rPr>
          <w:rFonts w:ascii="Times New Roman"/>
          <w:position w:val="7"/>
          <w:sz w:val="13"/>
        </w:rPr>
        <w:lastRenderedPageBreak/>
        <w:t>34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200F545" w14:textId="77777777" w:rsidR="00A75E44" w:rsidRDefault="00A75E44">
      <w:pPr>
        <w:pStyle w:val="Brdtekst"/>
        <w:sectPr w:rsidR="00A75E44">
          <w:footerReference w:type="default" r:id="rId10"/>
          <w:pgSz w:w="16840" w:h="11910" w:orient="landscape"/>
          <w:pgMar w:top="1340" w:right="1275" w:bottom="1220" w:left="1275" w:header="0" w:footer="1022" w:gutter="0"/>
          <w:cols w:space="708"/>
        </w:sectPr>
      </w:pPr>
    </w:p>
    <w:p w14:paraId="39CE3EF2"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6A3B7A0F" w14:textId="77777777">
        <w:trPr>
          <w:trHeight w:val="3132"/>
        </w:trPr>
        <w:tc>
          <w:tcPr>
            <w:tcW w:w="848" w:type="dxa"/>
          </w:tcPr>
          <w:p w14:paraId="38518C74" w14:textId="77777777" w:rsidR="003754EE" w:rsidRDefault="003754EE">
            <w:pPr>
              <w:pStyle w:val="TableParagraph"/>
              <w:ind w:left="0"/>
              <w:rPr>
                <w:rFonts w:ascii="Times New Roman"/>
                <w:sz w:val="18"/>
              </w:rPr>
            </w:pPr>
          </w:p>
        </w:tc>
        <w:tc>
          <w:tcPr>
            <w:tcW w:w="1707" w:type="dxa"/>
          </w:tcPr>
          <w:p w14:paraId="2B85FD02" w14:textId="77777777" w:rsidR="003754EE" w:rsidRDefault="003754EE">
            <w:pPr>
              <w:pStyle w:val="TableParagraph"/>
              <w:ind w:left="0"/>
              <w:rPr>
                <w:rFonts w:ascii="Times New Roman"/>
                <w:sz w:val="18"/>
              </w:rPr>
            </w:pPr>
          </w:p>
        </w:tc>
        <w:tc>
          <w:tcPr>
            <w:tcW w:w="11059" w:type="dxa"/>
          </w:tcPr>
          <w:p w14:paraId="4E47F86A" w14:textId="77777777" w:rsidR="003754EE" w:rsidRDefault="00486D74">
            <w:pPr>
              <w:pStyle w:val="TableParagraph"/>
              <w:spacing w:line="240" w:lineRule="exact"/>
              <w:ind w:left="104"/>
              <w:rPr>
                <w:b/>
                <w:sz w:val="20"/>
              </w:rPr>
            </w:pPr>
            <w:r>
              <w:rPr>
                <w:b/>
                <w:w w:val="90"/>
                <w:sz w:val="20"/>
              </w:rPr>
              <w:t>Audit</w:t>
            </w:r>
            <w:r>
              <w:rPr>
                <w:b/>
                <w:spacing w:val="-4"/>
                <w:sz w:val="20"/>
              </w:rPr>
              <w:t xml:space="preserve"> </w:t>
            </w:r>
            <w:r>
              <w:rPr>
                <w:b/>
                <w:spacing w:val="-2"/>
                <w:sz w:val="20"/>
              </w:rPr>
              <w:t>evidence</w:t>
            </w:r>
          </w:p>
          <w:p w14:paraId="3A11C74F" w14:textId="77777777" w:rsidR="003754EE" w:rsidRDefault="00486D74">
            <w:pPr>
              <w:pStyle w:val="TableParagraph"/>
              <w:ind w:left="104"/>
              <w:rPr>
                <w:sz w:val="20"/>
              </w:rPr>
            </w:pPr>
            <w:r>
              <w:rPr>
                <w:sz w:val="20"/>
              </w:rPr>
              <w:t>During</w:t>
            </w:r>
            <w:r>
              <w:rPr>
                <w:spacing w:val="-23"/>
                <w:sz w:val="20"/>
              </w:rPr>
              <w:t xml:space="preserve"> </w:t>
            </w:r>
            <w:r>
              <w:rPr>
                <w:sz w:val="20"/>
              </w:rPr>
              <w:t>the</w:t>
            </w:r>
            <w:r>
              <w:rPr>
                <w:spacing w:val="-22"/>
                <w:sz w:val="20"/>
              </w:rPr>
              <w:t xml:space="preserve"> </w:t>
            </w:r>
            <w:r>
              <w:rPr>
                <w:sz w:val="20"/>
              </w:rPr>
              <w:t>audit,</w:t>
            </w:r>
            <w:r>
              <w:rPr>
                <w:spacing w:val="-24"/>
                <w:sz w:val="20"/>
              </w:rPr>
              <w:t xml:space="preserve"> </w:t>
            </w:r>
            <w:r>
              <w:rPr>
                <w:sz w:val="20"/>
              </w:rPr>
              <w:t>the</w:t>
            </w:r>
            <w:r>
              <w:rPr>
                <w:spacing w:val="-22"/>
                <w:sz w:val="20"/>
              </w:rPr>
              <w:t xml:space="preserve"> </w:t>
            </w:r>
            <w:r>
              <w:rPr>
                <w:sz w:val="20"/>
              </w:rPr>
              <w:t>establishment</w:t>
            </w:r>
            <w:r>
              <w:rPr>
                <w:spacing w:val="-24"/>
                <w:sz w:val="20"/>
              </w:rPr>
              <w:t xml:space="preserve"> </w:t>
            </w:r>
            <w:r>
              <w:rPr>
                <w:sz w:val="20"/>
              </w:rPr>
              <w:t>presents</w:t>
            </w:r>
            <w:r>
              <w:rPr>
                <w:spacing w:val="-22"/>
                <w:sz w:val="20"/>
              </w:rPr>
              <w:t xml:space="preserve"> </w:t>
            </w:r>
            <w:r>
              <w:rPr>
                <w:sz w:val="20"/>
              </w:rPr>
              <w:t>written</w:t>
            </w:r>
            <w:r>
              <w:rPr>
                <w:spacing w:val="-23"/>
                <w:sz w:val="20"/>
              </w:rPr>
              <w:t xml:space="preserve"> </w:t>
            </w:r>
            <w:r>
              <w:rPr>
                <w:sz w:val="20"/>
              </w:rPr>
              <w:t>evidence</w:t>
            </w:r>
            <w:r>
              <w:rPr>
                <w:spacing w:val="-24"/>
                <w:sz w:val="20"/>
              </w:rPr>
              <w:t xml:space="preserve"> </w:t>
            </w:r>
            <w:r>
              <w:rPr>
                <w:sz w:val="20"/>
              </w:rPr>
              <w:t>(e.g.</w:t>
            </w:r>
            <w:r>
              <w:rPr>
                <w:spacing w:val="-24"/>
                <w:sz w:val="20"/>
              </w:rPr>
              <w:t xml:space="preserve"> </w:t>
            </w:r>
            <w:r>
              <w:rPr>
                <w:sz w:val="20"/>
              </w:rPr>
              <w:t>documents,</w:t>
            </w:r>
            <w:r>
              <w:rPr>
                <w:spacing w:val="-22"/>
                <w:sz w:val="20"/>
              </w:rPr>
              <w:t xml:space="preserve"> </w:t>
            </w:r>
            <w:r>
              <w:rPr>
                <w:sz w:val="20"/>
              </w:rPr>
              <w:t>or</w:t>
            </w:r>
            <w:r>
              <w:rPr>
                <w:spacing w:val="-23"/>
                <w:sz w:val="20"/>
              </w:rPr>
              <w:t xml:space="preserve"> </w:t>
            </w:r>
            <w:r>
              <w:rPr>
                <w:sz w:val="20"/>
              </w:rPr>
              <w:t>presentations,</w:t>
            </w:r>
            <w:r>
              <w:rPr>
                <w:spacing w:val="-22"/>
                <w:sz w:val="20"/>
              </w:rPr>
              <w:t xml:space="preserve"> </w:t>
            </w:r>
            <w:r>
              <w:rPr>
                <w:sz w:val="20"/>
              </w:rPr>
              <w:t>or</w:t>
            </w:r>
            <w:r>
              <w:rPr>
                <w:spacing w:val="-23"/>
                <w:sz w:val="20"/>
              </w:rPr>
              <w:t xml:space="preserve"> </w:t>
            </w:r>
            <w:r>
              <w:rPr>
                <w:sz w:val="20"/>
              </w:rPr>
              <w:t>screenshots/exports</w:t>
            </w:r>
            <w:r>
              <w:rPr>
                <w:spacing w:val="-24"/>
                <w:sz w:val="20"/>
              </w:rPr>
              <w:t xml:space="preserve"> </w:t>
            </w:r>
            <w:r>
              <w:rPr>
                <w:sz w:val="20"/>
              </w:rPr>
              <w:t xml:space="preserve">from digital platforms) </w:t>
            </w:r>
            <w:proofErr w:type="gramStart"/>
            <w:r>
              <w:rPr>
                <w:sz w:val="20"/>
              </w:rPr>
              <w:t>outlining</w:t>
            </w:r>
            <w:proofErr w:type="gramEnd"/>
            <w:r>
              <w:rPr>
                <w:sz w:val="20"/>
              </w:rPr>
              <w:t>:</w:t>
            </w:r>
          </w:p>
          <w:p w14:paraId="57180281" w14:textId="77777777" w:rsidR="003754EE" w:rsidRDefault="00486D74">
            <w:pPr>
              <w:pStyle w:val="TableParagraph"/>
              <w:numPr>
                <w:ilvl w:val="0"/>
                <w:numId w:val="117"/>
              </w:numPr>
              <w:tabs>
                <w:tab w:val="left" w:pos="824"/>
              </w:tabs>
              <w:spacing w:line="244" w:lineRule="exact"/>
              <w:rPr>
                <w:sz w:val="20"/>
              </w:rPr>
            </w:pPr>
            <w:r>
              <w:rPr>
                <w:sz w:val="20"/>
              </w:rPr>
              <w:t>which</w:t>
            </w:r>
            <w:r>
              <w:rPr>
                <w:spacing w:val="-4"/>
                <w:sz w:val="20"/>
              </w:rPr>
              <w:t xml:space="preserve"> </w:t>
            </w:r>
            <w:r>
              <w:rPr>
                <w:sz w:val="20"/>
              </w:rPr>
              <w:t>topics</w:t>
            </w:r>
            <w:r>
              <w:rPr>
                <w:spacing w:val="-5"/>
                <w:sz w:val="20"/>
              </w:rPr>
              <w:t xml:space="preserve"> </w:t>
            </w:r>
            <w:r>
              <w:rPr>
                <w:sz w:val="20"/>
              </w:rPr>
              <w:t>were</w:t>
            </w:r>
            <w:r>
              <w:rPr>
                <w:spacing w:val="-2"/>
                <w:sz w:val="20"/>
              </w:rPr>
              <w:t xml:space="preserve"> </w:t>
            </w:r>
            <w:proofErr w:type="gramStart"/>
            <w:r>
              <w:rPr>
                <w:spacing w:val="-2"/>
                <w:sz w:val="20"/>
              </w:rPr>
              <w:t>covered;</w:t>
            </w:r>
            <w:proofErr w:type="gramEnd"/>
          </w:p>
          <w:p w14:paraId="4F2502C7" w14:textId="77777777" w:rsidR="003754EE" w:rsidRDefault="00486D74">
            <w:pPr>
              <w:pStyle w:val="TableParagraph"/>
              <w:numPr>
                <w:ilvl w:val="0"/>
                <w:numId w:val="117"/>
              </w:numPr>
              <w:tabs>
                <w:tab w:val="left" w:pos="824"/>
              </w:tabs>
              <w:spacing w:line="244" w:lineRule="exact"/>
              <w:rPr>
                <w:sz w:val="20"/>
              </w:rPr>
            </w:pPr>
            <w:r>
              <w:rPr>
                <w:spacing w:val="-4"/>
                <w:sz w:val="20"/>
              </w:rPr>
              <w:t>participating department(s)</w:t>
            </w:r>
            <w:r>
              <w:rPr>
                <w:sz w:val="20"/>
              </w:rPr>
              <w:t xml:space="preserve"> </w:t>
            </w:r>
            <w:r>
              <w:rPr>
                <w:spacing w:val="-4"/>
                <w:sz w:val="20"/>
              </w:rPr>
              <w:t>(e.g.</w:t>
            </w:r>
            <w:r>
              <w:rPr>
                <w:spacing w:val="-2"/>
                <w:sz w:val="20"/>
              </w:rPr>
              <w:t xml:space="preserve"> </w:t>
            </w:r>
            <w:r>
              <w:rPr>
                <w:spacing w:val="-4"/>
                <w:sz w:val="20"/>
              </w:rPr>
              <w:t>housekeeping</w:t>
            </w:r>
            <w:r>
              <w:rPr>
                <w:spacing w:val="-1"/>
                <w:sz w:val="20"/>
              </w:rPr>
              <w:t xml:space="preserve"> </w:t>
            </w:r>
            <w:r>
              <w:rPr>
                <w:spacing w:val="-4"/>
                <w:sz w:val="20"/>
              </w:rPr>
              <w:t>department);</w:t>
            </w:r>
            <w:r>
              <w:rPr>
                <w:spacing w:val="-1"/>
                <w:sz w:val="20"/>
              </w:rPr>
              <w:t xml:space="preserve"> </w:t>
            </w:r>
            <w:r>
              <w:rPr>
                <w:spacing w:val="-5"/>
                <w:sz w:val="20"/>
              </w:rPr>
              <w:t>and</w:t>
            </w:r>
          </w:p>
          <w:p w14:paraId="59E8660E" w14:textId="77777777" w:rsidR="003754EE" w:rsidRDefault="00486D74">
            <w:pPr>
              <w:pStyle w:val="TableParagraph"/>
              <w:numPr>
                <w:ilvl w:val="0"/>
                <w:numId w:val="117"/>
              </w:numPr>
              <w:tabs>
                <w:tab w:val="left" w:pos="824"/>
              </w:tabs>
              <w:spacing w:line="244" w:lineRule="exact"/>
              <w:rPr>
                <w:sz w:val="20"/>
              </w:rPr>
            </w:pPr>
            <w:r>
              <w:rPr>
                <w:sz w:val="20"/>
              </w:rPr>
              <w:t>the</w:t>
            </w:r>
            <w:r>
              <w:rPr>
                <w:spacing w:val="-10"/>
                <w:sz w:val="20"/>
              </w:rPr>
              <w:t xml:space="preserve"> </w:t>
            </w:r>
            <w:r>
              <w:rPr>
                <w:sz w:val="20"/>
              </w:rPr>
              <w:t>date</w:t>
            </w:r>
            <w:r>
              <w:rPr>
                <w:spacing w:val="-8"/>
                <w:sz w:val="20"/>
              </w:rPr>
              <w:t xml:space="preserve"> </w:t>
            </w:r>
            <w:r>
              <w:rPr>
                <w:sz w:val="20"/>
              </w:rPr>
              <w:t>of</w:t>
            </w:r>
            <w:r>
              <w:rPr>
                <w:spacing w:val="-7"/>
                <w:sz w:val="20"/>
              </w:rPr>
              <w:t xml:space="preserve"> </w:t>
            </w:r>
            <w:r>
              <w:rPr>
                <w:spacing w:val="-2"/>
                <w:sz w:val="20"/>
              </w:rPr>
              <w:t>provision.</w:t>
            </w:r>
          </w:p>
          <w:p w14:paraId="43A01827" w14:textId="77777777" w:rsidR="003754EE" w:rsidRDefault="00486D74">
            <w:pPr>
              <w:pStyle w:val="TableParagraph"/>
              <w:spacing w:before="235"/>
              <w:ind w:left="104"/>
              <w:rPr>
                <w:sz w:val="20"/>
              </w:rPr>
            </w:pPr>
            <w:r>
              <w:rPr>
                <w:sz w:val="20"/>
              </w:rPr>
              <w:t>During the visual inspection, the auditor conducts at least 1 random interview</w:t>
            </w:r>
            <w:hyperlink w:anchor="_bookmark42" w:history="1">
              <w:r w:rsidR="003754EE">
                <w:rPr>
                  <w:position w:val="7"/>
                  <w:sz w:val="13"/>
                </w:rPr>
                <w:t>35</w:t>
              </w:r>
            </w:hyperlink>
            <w:r>
              <w:rPr>
                <w:spacing w:val="32"/>
                <w:position w:val="7"/>
                <w:sz w:val="13"/>
              </w:rPr>
              <w:t xml:space="preserve"> </w:t>
            </w:r>
            <w:r>
              <w:rPr>
                <w:sz w:val="20"/>
              </w:rPr>
              <w:t>with staff to validate their awareness of</w:t>
            </w:r>
            <w:r>
              <w:rPr>
                <w:spacing w:val="40"/>
                <w:sz w:val="20"/>
              </w:rPr>
              <w:t xml:space="preserve"> </w:t>
            </w:r>
            <w:r>
              <w:rPr>
                <w:sz w:val="20"/>
              </w:rPr>
              <w:t>sustainability initiatives and confirm that regular communication has occurred.</w:t>
            </w:r>
          </w:p>
          <w:p w14:paraId="6FCB6DAD" w14:textId="77777777" w:rsidR="003754EE" w:rsidRDefault="00486D74">
            <w:pPr>
              <w:pStyle w:val="TableParagraph"/>
              <w:spacing w:before="238"/>
              <w:ind w:left="104"/>
              <w:rPr>
                <w:sz w:val="20"/>
              </w:rPr>
            </w:pPr>
            <w:r>
              <w:rPr>
                <w:sz w:val="20"/>
              </w:rPr>
              <w:t>In</w:t>
            </w:r>
            <w:r>
              <w:rPr>
                <w:spacing w:val="-17"/>
                <w:sz w:val="20"/>
              </w:rPr>
              <w:t xml:space="preserve"> </w:t>
            </w:r>
            <w:r>
              <w:rPr>
                <w:sz w:val="20"/>
              </w:rPr>
              <w:t>specific</w:t>
            </w:r>
            <w:r>
              <w:rPr>
                <w:spacing w:val="-15"/>
                <w:sz w:val="20"/>
              </w:rPr>
              <w:t xml:space="preserve"> </w:t>
            </w:r>
            <w:r>
              <w:rPr>
                <w:sz w:val="20"/>
              </w:rPr>
              <w:t>circumstances,</w:t>
            </w:r>
            <w:r>
              <w:rPr>
                <w:spacing w:val="-15"/>
                <w:sz w:val="20"/>
              </w:rPr>
              <w:t xml:space="preserve"> </w:t>
            </w:r>
            <w:r>
              <w:rPr>
                <w:sz w:val="20"/>
              </w:rPr>
              <w:t>for</w:t>
            </w:r>
            <w:r>
              <w:rPr>
                <w:spacing w:val="-16"/>
                <w:sz w:val="20"/>
              </w:rPr>
              <w:t xml:space="preserve"> </w:t>
            </w:r>
            <w:r>
              <w:rPr>
                <w:sz w:val="20"/>
              </w:rPr>
              <w:t>establishments</w:t>
            </w:r>
            <w:r>
              <w:rPr>
                <w:spacing w:val="-15"/>
                <w:sz w:val="20"/>
              </w:rPr>
              <w:t xml:space="preserve"> </w:t>
            </w:r>
            <w:r>
              <w:rPr>
                <w:sz w:val="20"/>
              </w:rPr>
              <w:t>with</w:t>
            </w:r>
            <w:r>
              <w:rPr>
                <w:spacing w:val="-14"/>
                <w:sz w:val="20"/>
              </w:rPr>
              <w:t xml:space="preserve"> </w:t>
            </w:r>
            <w:r>
              <w:rPr>
                <w:sz w:val="20"/>
              </w:rPr>
              <w:t>fewer</w:t>
            </w:r>
            <w:r>
              <w:rPr>
                <w:spacing w:val="-14"/>
                <w:sz w:val="20"/>
              </w:rPr>
              <w:t xml:space="preserve"> </w:t>
            </w:r>
            <w:r>
              <w:rPr>
                <w:sz w:val="20"/>
              </w:rPr>
              <w:t>than</w:t>
            </w:r>
            <w:r>
              <w:rPr>
                <w:spacing w:val="-14"/>
                <w:sz w:val="20"/>
              </w:rPr>
              <w:t xml:space="preserve"> </w:t>
            </w:r>
            <w:r>
              <w:rPr>
                <w:sz w:val="20"/>
              </w:rPr>
              <w:t>5</w:t>
            </w:r>
            <w:r>
              <w:rPr>
                <w:spacing w:val="-16"/>
                <w:sz w:val="20"/>
              </w:rPr>
              <w:t xml:space="preserve"> </w:t>
            </w:r>
            <w:r>
              <w:rPr>
                <w:sz w:val="20"/>
              </w:rPr>
              <w:t>staff</w:t>
            </w:r>
            <w:r>
              <w:rPr>
                <w:spacing w:val="-13"/>
                <w:sz w:val="20"/>
              </w:rPr>
              <w:t xml:space="preserve"> </w:t>
            </w:r>
            <w:r>
              <w:rPr>
                <w:sz w:val="20"/>
              </w:rPr>
              <w:t>members,</w:t>
            </w:r>
            <w:r>
              <w:rPr>
                <w:spacing w:val="-15"/>
                <w:sz w:val="20"/>
              </w:rPr>
              <w:t xml:space="preserve"> </w:t>
            </w:r>
            <w:proofErr w:type="gramStart"/>
            <w:r>
              <w:rPr>
                <w:sz w:val="20"/>
              </w:rPr>
              <w:t>the</w:t>
            </w:r>
            <w:r>
              <w:rPr>
                <w:spacing w:val="-15"/>
                <w:sz w:val="20"/>
              </w:rPr>
              <w:t xml:space="preserve"> </w:t>
            </w:r>
            <w:r>
              <w:rPr>
                <w:sz w:val="20"/>
              </w:rPr>
              <w:t>information</w:t>
            </w:r>
            <w:proofErr w:type="gramEnd"/>
            <w:r>
              <w:rPr>
                <w:spacing w:val="-16"/>
                <w:sz w:val="20"/>
              </w:rPr>
              <w:t xml:space="preserve"> </w:t>
            </w:r>
            <w:r>
              <w:rPr>
                <w:sz w:val="20"/>
              </w:rPr>
              <w:t>about</w:t>
            </w:r>
            <w:r>
              <w:rPr>
                <w:spacing w:val="-15"/>
                <w:sz w:val="20"/>
              </w:rPr>
              <w:t xml:space="preserve"> </w:t>
            </w:r>
            <w:r>
              <w:rPr>
                <w:sz w:val="20"/>
              </w:rPr>
              <w:t>sustainability</w:t>
            </w:r>
            <w:r>
              <w:rPr>
                <w:spacing w:val="-15"/>
                <w:sz w:val="20"/>
              </w:rPr>
              <w:t xml:space="preserve"> </w:t>
            </w:r>
            <w:r>
              <w:rPr>
                <w:sz w:val="20"/>
              </w:rPr>
              <w:t xml:space="preserve">initiatives </w:t>
            </w:r>
            <w:r>
              <w:rPr>
                <w:spacing w:val="-2"/>
                <w:sz w:val="20"/>
              </w:rPr>
              <w:t>can</w:t>
            </w:r>
            <w:r>
              <w:rPr>
                <w:spacing w:val="-9"/>
                <w:sz w:val="20"/>
              </w:rPr>
              <w:t xml:space="preserve"> </w:t>
            </w:r>
            <w:r>
              <w:rPr>
                <w:spacing w:val="-2"/>
                <w:sz w:val="20"/>
              </w:rPr>
              <w:t>be</w:t>
            </w:r>
            <w:r>
              <w:rPr>
                <w:spacing w:val="-4"/>
                <w:sz w:val="20"/>
              </w:rPr>
              <w:t xml:space="preserve"> </w:t>
            </w:r>
            <w:r>
              <w:rPr>
                <w:spacing w:val="-2"/>
                <w:sz w:val="20"/>
              </w:rPr>
              <w:t>provided</w:t>
            </w:r>
            <w:r>
              <w:rPr>
                <w:spacing w:val="-3"/>
                <w:sz w:val="20"/>
              </w:rPr>
              <w:t xml:space="preserve"> </w:t>
            </w:r>
            <w:r>
              <w:rPr>
                <w:spacing w:val="-2"/>
                <w:sz w:val="20"/>
              </w:rPr>
              <w:t>orally.</w:t>
            </w:r>
            <w:r>
              <w:rPr>
                <w:spacing w:val="-6"/>
                <w:sz w:val="20"/>
              </w:rPr>
              <w:t xml:space="preserve"> </w:t>
            </w:r>
            <w:r>
              <w:rPr>
                <w:spacing w:val="-2"/>
                <w:sz w:val="20"/>
              </w:rPr>
              <w:t>In</w:t>
            </w:r>
            <w:r>
              <w:rPr>
                <w:spacing w:val="-6"/>
                <w:sz w:val="20"/>
              </w:rPr>
              <w:t xml:space="preserve"> </w:t>
            </w:r>
            <w:r>
              <w:rPr>
                <w:spacing w:val="-2"/>
                <w:sz w:val="20"/>
              </w:rPr>
              <w:t>this</w:t>
            </w:r>
            <w:r>
              <w:rPr>
                <w:spacing w:val="-8"/>
                <w:sz w:val="20"/>
              </w:rPr>
              <w:t xml:space="preserve"> </w:t>
            </w:r>
            <w:r>
              <w:rPr>
                <w:spacing w:val="-2"/>
                <w:sz w:val="20"/>
              </w:rPr>
              <w:t>case,</w:t>
            </w:r>
            <w:r>
              <w:rPr>
                <w:spacing w:val="-4"/>
                <w:sz w:val="20"/>
              </w:rPr>
              <w:t xml:space="preserve"> </w:t>
            </w:r>
            <w:r>
              <w:rPr>
                <w:spacing w:val="-2"/>
                <w:sz w:val="20"/>
              </w:rPr>
              <w:t>no</w:t>
            </w:r>
            <w:r>
              <w:rPr>
                <w:spacing w:val="-7"/>
                <w:sz w:val="20"/>
              </w:rPr>
              <w:t xml:space="preserve"> </w:t>
            </w:r>
            <w:r>
              <w:rPr>
                <w:spacing w:val="-2"/>
                <w:sz w:val="20"/>
              </w:rPr>
              <w:t>documentation</w:t>
            </w:r>
            <w:r>
              <w:rPr>
                <w:spacing w:val="-5"/>
                <w:sz w:val="20"/>
              </w:rPr>
              <w:t xml:space="preserve"> </w:t>
            </w:r>
            <w:r>
              <w:rPr>
                <w:spacing w:val="-2"/>
                <w:sz w:val="20"/>
              </w:rPr>
              <w:t>is</w:t>
            </w:r>
            <w:r>
              <w:rPr>
                <w:spacing w:val="-4"/>
                <w:sz w:val="20"/>
              </w:rPr>
              <w:t xml:space="preserve"> </w:t>
            </w:r>
            <w:r>
              <w:rPr>
                <w:spacing w:val="-2"/>
                <w:sz w:val="20"/>
              </w:rPr>
              <w:t>required,</w:t>
            </w:r>
            <w:r>
              <w:rPr>
                <w:spacing w:val="-3"/>
                <w:sz w:val="20"/>
              </w:rPr>
              <w:t xml:space="preserve"> </w:t>
            </w:r>
            <w:r>
              <w:rPr>
                <w:spacing w:val="-2"/>
                <w:sz w:val="20"/>
              </w:rPr>
              <w:t>and</w:t>
            </w:r>
            <w:r>
              <w:rPr>
                <w:spacing w:val="-5"/>
                <w:sz w:val="20"/>
              </w:rPr>
              <w:t xml:space="preserve"> </w:t>
            </w:r>
            <w:r>
              <w:rPr>
                <w:spacing w:val="-2"/>
                <w:sz w:val="20"/>
              </w:rPr>
              <w:t>staff</w:t>
            </w:r>
            <w:r>
              <w:rPr>
                <w:spacing w:val="-5"/>
                <w:sz w:val="20"/>
              </w:rPr>
              <w:t xml:space="preserve"> </w:t>
            </w:r>
            <w:r>
              <w:rPr>
                <w:spacing w:val="-2"/>
                <w:sz w:val="20"/>
              </w:rPr>
              <w:t>knowledge</w:t>
            </w:r>
            <w:r>
              <w:rPr>
                <w:spacing w:val="-8"/>
                <w:sz w:val="20"/>
              </w:rPr>
              <w:t xml:space="preserve"> </w:t>
            </w:r>
            <w:r>
              <w:rPr>
                <w:spacing w:val="-2"/>
                <w:sz w:val="20"/>
              </w:rPr>
              <w:t>is still</w:t>
            </w:r>
            <w:r>
              <w:rPr>
                <w:spacing w:val="-7"/>
                <w:sz w:val="20"/>
              </w:rPr>
              <w:t xml:space="preserve"> </w:t>
            </w:r>
            <w:r>
              <w:rPr>
                <w:spacing w:val="-2"/>
                <w:sz w:val="20"/>
              </w:rPr>
              <w:t>validated</w:t>
            </w:r>
            <w:r>
              <w:rPr>
                <w:spacing w:val="-6"/>
                <w:sz w:val="20"/>
              </w:rPr>
              <w:t xml:space="preserve"> </w:t>
            </w:r>
            <w:r>
              <w:rPr>
                <w:spacing w:val="-2"/>
                <w:sz w:val="20"/>
              </w:rPr>
              <w:t>through</w:t>
            </w:r>
            <w:r>
              <w:rPr>
                <w:spacing w:val="-8"/>
                <w:sz w:val="20"/>
              </w:rPr>
              <w:t xml:space="preserve"> </w:t>
            </w:r>
            <w:r>
              <w:rPr>
                <w:spacing w:val="-2"/>
                <w:sz w:val="20"/>
              </w:rPr>
              <w:t>interviews</w:t>
            </w:r>
            <w:hyperlink w:anchor="_bookmark43" w:history="1">
              <w:r w:rsidR="003754EE">
                <w:rPr>
                  <w:spacing w:val="-2"/>
                  <w:position w:val="7"/>
                  <w:sz w:val="13"/>
                </w:rPr>
                <w:t>36</w:t>
              </w:r>
              <w:r w:rsidR="003754EE">
                <w:rPr>
                  <w:spacing w:val="-2"/>
                  <w:sz w:val="20"/>
                </w:rPr>
                <w:t>.</w:t>
              </w:r>
            </w:hyperlink>
          </w:p>
        </w:tc>
      </w:tr>
      <w:tr w:rsidR="003754EE" w14:paraId="37B041F3" w14:textId="77777777">
        <w:trPr>
          <w:trHeight w:val="4803"/>
        </w:trPr>
        <w:tc>
          <w:tcPr>
            <w:tcW w:w="848" w:type="dxa"/>
          </w:tcPr>
          <w:p w14:paraId="06C6872A" w14:textId="77777777" w:rsidR="003754EE" w:rsidRDefault="00486D74">
            <w:pPr>
              <w:pStyle w:val="TableParagraph"/>
              <w:spacing w:before="236"/>
              <w:ind w:left="107"/>
              <w:rPr>
                <w:sz w:val="20"/>
              </w:rPr>
            </w:pPr>
            <w:r>
              <w:rPr>
                <w:spacing w:val="-4"/>
                <w:sz w:val="20"/>
              </w:rPr>
              <w:t>1.21</w:t>
            </w:r>
          </w:p>
        </w:tc>
        <w:tc>
          <w:tcPr>
            <w:tcW w:w="1707" w:type="dxa"/>
          </w:tcPr>
          <w:p w14:paraId="093C1773" w14:textId="77777777" w:rsidR="003754EE" w:rsidRDefault="00486D74">
            <w:pPr>
              <w:pStyle w:val="TableParagraph"/>
              <w:spacing w:before="236"/>
              <w:ind w:left="105"/>
              <w:rPr>
                <w:sz w:val="20"/>
              </w:rPr>
            </w:pPr>
            <w:r>
              <w:rPr>
                <w:spacing w:val="-2"/>
                <w:sz w:val="20"/>
              </w:rPr>
              <w:t xml:space="preserve">Annual sustainability </w:t>
            </w:r>
            <w:r>
              <w:rPr>
                <w:sz w:val="20"/>
              </w:rPr>
              <w:t>training</w:t>
            </w:r>
            <w:r>
              <w:rPr>
                <w:spacing w:val="-4"/>
                <w:sz w:val="20"/>
              </w:rPr>
              <w:t xml:space="preserve"> </w:t>
            </w:r>
            <w:r>
              <w:rPr>
                <w:sz w:val="20"/>
              </w:rPr>
              <w:t>is provided</w:t>
            </w:r>
            <w:r>
              <w:rPr>
                <w:spacing w:val="-16"/>
                <w:sz w:val="20"/>
              </w:rPr>
              <w:t xml:space="preserve"> </w:t>
            </w:r>
            <w:proofErr w:type="gramStart"/>
            <w:r>
              <w:rPr>
                <w:sz w:val="20"/>
              </w:rPr>
              <w:t>to</w:t>
            </w:r>
            <w:proofErr w:type="gramEnd"/>
            <w:r>
              <w:rPr>
                <w:spacing w:val="-16"/>
                <w:sz w:val="20"/>
              </w:rPr>
              <w:t xml:space="preserve"> </w:t>
            </w:r>
            <w:r>
              <w:rPr>
                <w:sz w:val="20"/>
              </w:rPr>
              <w:t>the staff.</w:t>
            </w:r>
            <w:r>
              <w:rPr>
                <w:spacing w:val="-2"/>
                <w:sz w:val="20"/>
              </w:rPr>
              <w:t xml:space="preserve"> </w:t>
            </w:r>
            <w:r>
              <w:rPr>
                <w:sz w:val="20"/>
              </w:rPr>
              <w:t>(I)</w:t>
            </w:r>
          </w:p>
          <w:p w14:paraId="615C4B4D" w14:textId="55100DBB" w:rsidR="003754EE" w:rsidRDefault="003754EE">
            <w:pPr>
              <w:pStyle w:val="TableParagraph"/>
              <w:spacing w:before="234"/>
              <w:ind w:left="105" w:right="393"/>
              <w:rPr>
                <w:sz w:val="20"/>
              </w:rPr>
            </w:pPr>
          </w:p>
        </w:tc>
        <w:tc>
          <w:tcPr>
            <w:tcW w:w="11059" w:type="dxa"/>
          </w:tcPr>
          <w:p w14:paraId="2CC1AF7A" w14:textId="77777777" w:rsidR="003754EE" w:rsidRDefault="00486D74">
            <w:pPr>
              <w:pStyle w:val="TableParagraph"/>
              <w:spacing w:before="236" w:line="241" w:lineRule="exact"/>
              <w:ind w:left="104"/>
              <w:rPr>
                <w:b/>
                <w:sz w:val="20"/>
              </w:rPr>
            </w:pPr>
            <w:r>
              <w:rPr>
                <w:b/>
                <w:spacing w:val="-2"/>
                <w:sz w:val="20"/>
              </w:rPr>
              <w:t>Relevance</w:t>
            </w:r>
          </w:p>
          <w:p w14:paraId="1D75A161" w14:textId="77777777" w:rsidR="003754EE" w:rsidRDefault="00486D74">
            <w:pPr>
              <w:pStyle w:val="TableParagraph"/>
              <w:spacing w:line="240" w:lineRule="exact"/>
              <w:ind w:left="104"/>
              <w:rPr>
                <w:sz w:val="20"/>
              </w:rPr>
            </w:pPr>
            <w:r>
              <w:rPr>
                <w:sz w:val="20"/>
              </w:rPr>
              <w:t>Providing</w:t>
            </w:r>
            <w:r>
              <w:rPr>
                <w:spacing w:val="33"/>
                <w:sz w:val="20"/>
              </w:rPr>
              <w:t xml:space="preserve"> </w:t>
            </w:r>
            <w:r>
              <w:rPr>
                <w:sz w:val="20"/>
              </w:rPr>
              <w:t>role-specific</w:t>
            </w:r>
            <w:r>
              <w:rPr>
                <w:spacing w:val="33"/>
                <w:sz w:val="20"/>
              </w:rPr>
              <w:t xml:space="preserve"> </w:t>
            </w:r>
            <w:r>
              <w:rPr>
                <w:sz w:val="20"/>
              </w:rPr>
              <w:t>and</w:t>
            </w:r>
            <w:r>
              <w:rPr>
                <w:spacing w:val="35"/>
                <w:sz w:val="20"/>
              </w:rPr>
              <w:t xml:space="preserve"> </w:t>
            </w:r>
            <w:r>
              <w:rPr>
                <w:sz w:val="20"/>
              </w:rPr>
              <w:t>relevant</w:t>
            </w:r>
            <w:r>
              <w:rPr>
                <w:spacing w:val="32"/>
                <w:sz w:val="20"/>
              </w:rPr>
              <w:t xml:space="preserve"> </w:t>
            </w:r>
            <w:r>
              <w:rPr>
                <w:sz w:val="20"/>
              </w:rPr>
              <w:t>training</w:t>
            </w:r>
            <w:hyperlink w:anchor="_bookmark44" w:history="1">
              <w:r w:rsidR="003754EE">
                <w:rPr>
                  <w:position w:val="7"/>
                  <w:sz w:val="13"/>
                </w:rPr>
                <w:t>37</w:t>
              </w:r>
            </w:hyperlink>
            <w:r>
              <w:rPr>
                <w:spacing w:val="53"/>
                <w:position w:val="7"/>
                <w:sz w:val="13"/>
              </w:rPr>
              <w:t xml:space="preserve"> </w:t>
            </w:r>
            <w:r>
              <w:rPr>
                <w:sz w:val="20"/>
              </w:rPr>
              <w:t>on</w:t>
            </w:r>
            <w:r>
              <w:rPr>
                <w:spacing w:val="33"/>
                <w:sz w:val="20"/>
              </w:rPr>
              <w:t xml:space="preserve"> </w:t>
            </w:r>
            <w:r>
              <w:rPr>
                <w:sz w:val="20"/>
              </w:rPr>
              <w:t>environmental</w:t>
            </w:r>
            <w:r>
              <w:rPr>
                <w:spacing w:val="35"/>
                <w:sz w:val="20"/>
              </w:rPr>
              <w:t xml:space="preserve"> </w:t>
            </w:r>
            <w:r>
              <w:rPr>
                <w:sz w:val="20"/>
              </w:rPr>
              <w:t>and</w:t>
            </w:r>
            <w:r>
              <w:rPr>
                <w:spacing w:val="35"/>
                <w:sz w:val="20"/>
              </w:rPr>
              <w:t xml:space="preserve"> </w:t>
            </w:r>
            <w:r>
              <w:rPr>
                <w:sz w:val="20"/>
              </w:rPr>
              <w:t>sustainability</w:t>
            </w:r>
            <w:r>
              <w:rPr>
                <w:spacing w:val="32"/>
                <w:sz w:val="20"/>
              </w:rPr>
              <w:t xml:space="preserve"> </w:t>
            </w:r>
            <w:r>
              <w:rPr>
                <w:sz w:val="20"/>
              </w:rPr>
              <w:t>topics</w:t>
            </w:r>
            <w:r>
              <w:rPr>
                <w:spacing w:val="33"/>
                <w:sz w:val="20"/>
              </w:rPr>
              <w:t xml:space="preserve"> </w:t>
            </w:r>
            <w:r>
              <w:rPr>
                <w:sz w:val="20"/>
              </w:rPr>
              <w:t>ensures</w:t>
            </w:r>
            <w:r>
              <w:rPr>
                <w:spacing w:val="34"/>
                <w:sz w:val="20"/>
              </w:rPr>
              <w:t xml:space="preserve"> </w:t>
            </w:r>
            <w:r>
              <w:rPr>
                <w:sz w:val="20"/>
              </w:rPr>
              <w:t>that</w:t>
            </w:r>
            <w:r>
              <w:rPr>
                <w:spacing w:val="35"/>
                <w:sz w:val="20"/>
              </w:rPr>
              <w:t xml:space="preserve"> </w:t>
            </w:r>
            <w:r>
              <w:rPr>
                <w:sz w:val="20"/>
              </w:rPr>
              <w:t>staff</w:t>
            </w:r>
            <w:r>
              <w:rPr>
                <w:spacing w:val="34"/>
                <w:sz w:val="20"/>
              </w:rPr>
              <w:t xml:space="preserve"> </w:t>
            </w:r>
            <w:r>
              <w:rPr>
                <w:spacing w:val="-2"/>
                <w:sz w:val="20"/>
              </w:rPr>
              <w:t>contribute</w:t>
            </w:r>
          </w:p>
          <w:p w14:paraId="44BCD9B5" w14:textId="77777777" w:rsidR="003754EE" w:rsidRDefault="00486D74">
            <w:pPr>
              <w:pStyle w:val="TableParagraph"/>
              <w:spacing w:line="241" w:lineRule="exact"/>
              <w:ind w:left="104"/>
              <w:rPr>
                <w:sz w:val="20"/>
              </w:rPr>
            </w:pPr>
            <w:r>
              <w:rPr>
                <w:sz w:val="20"/>
              </w:rPr>
              <w:t>effectively</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implementation</w:t>
            </w:r>
            <w:r>
              <w:rPr>
                <w:spacing w:val="-9"/>
                <w:sz w:val="20"/>
              </w:rPr>
              <w:t xml:space="preserve"> </w:t>
            </w:r>
            <w:r>
              <w:rPr>
                <w:sz w:val="20"/>
              </w:rPr>
              <w:t>of</w:t>
            </w:r>
            <w:r>
              <w:rPr>
                <w:spacing w:val="-11"/>
                <w:sz w:val="20"/>
              </w:rPr>
              <w:t xml:space="preserve"> </w:t>
            </w:r>
            <w:r>
              <w:rPr>
                <w:sz w:val="20"/>
              </w:rPr>
              <w:t>the</w:t>
            </w:r>
            <w:r>
              <w:rPr>
                <w:spacing w:val="-8"/>
                <w:sz w:val="20"/>
              </w:rPr>
              <w:t xml:space="preserve"> </w:t>
            </w:r>
            <w:r>
              <w:rPr>
                <w:sz w:val="20"/>
              </w:rPr>
              <w:t>establishment’s</w:t>
            </w:r>
            <w:r>
              <w:rPr>
                <w:spacing w:val="-10"/>
                <w:sz w:val="20"/>
              </w:rPr>
              <w:t xml:space="preserve"> </w:t>
            </w:r>
            <w:r>
              <w:rPr>
                <w:sz w:val="20"/>
              </w:rPr>
              <w:t>sustainability</w:t>
            </w:r>
            <w:r>
              <w:rPr>
                <w:spacing w:val="-10"/>
                <w:sz w:val="20"/>
              </w:rPr>
              <w:t xml:space="preserve"> </w:t>
            </w:r>
            <w:r>
              <w:rPr>
                <w:sz w:val="20"/>
              </w:rPr>
              <w:t>strategy</w:t>
            </w:r>
            <w:r>
              <w:rPr>
                <w:spacing w:val="-10"/>
                <w:sz w:val="20"/>
              </w:rPr>
              <w:t xml:space="preserve"> </w:t>
            </w:r>
            <w:r>
              <w:rPr>
                <w:sz w:val="20"/>
              </w:rPr>
              <w:t>and</w:t>
            </w:r>
            <w:r>
              <w:rPr>
                <w:spacing w:val="-7"/>
                <w:sz w:val="20"/>
              </w:rPr>
              <w:t xml:space="preserve"> </w:t>
            </w:r>
            <w:r>
              <w:rPr>
                <w:sz w:val="20"/>
              </w:rPr>
              <w:t>daily</w:t>
            </w:r>
            <w:r>
              <w:rPr>
                <w:spacing w:val="-10"/>
                <w:sz w:val="20"/>
              </w:rPr>
              <w:t xml:space="preserve"> </w:t>
            </w:r>
            <w:r>
              <w:rPr>
                <w:spacing w:val="-2"/>
                <w:sz w:val="20"/>
              </w:rPr>
              <w:t>operations.</w:t>
            </w:r>
          </w:p>
          <w:p w14:paraId="1BF8DBEF" w14:textId="77777777" w:rsidR="003754EE" w:rsidRDefault="00486D74">
            <w:pPr>
              <w:pStyle w:val="TableParagraph"/>
              <w:spacing w:before="239" w:line="241" w:lineRule="exact"/>
              <w:ind w:left="104"/>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51A17DF" w14:textId="77777777" w:rsidR="003754EE" w:rsidRDefault="00486D74">
            <w:pPr>
              <w:pStyle w:val="TableParagraph"/>
              <w:ind w:left="104"/>
              <w:rPr>
                <w:sz w:val="20"/>
              </w:rPr>
            </w:pPr>
            <w:r>
              <w:rPr>
                <w:sz w:val="20"/>
              </w:rPr>
              <w:t>Hotels</w:t>
            </w:r>
            <w:r>
              <w:rPr>
                <w:spacing w:val="22"/>
                <w:sz w:val="20"/>
              </w:rPr>
              <w:t xml:space="preserve"> </w:t>
            </w:r>
            <w:r>
              <w:rPr>
                <w:sz w:val="20"/>
              </w:rPr>
              <w:t>and</w:t>
            </w:r>
            <w:r>
              <w:rPr>
                <w:spacing w:val="25"/>
                <w:sz w:val="20"/>
              </w:rPr>
              <w:t xml:space="preserve"> </w:t>
            </w:r>
            <w:r>
              <w:rPr>
                <w:sz w:val="20"/>
              </w:rPr>
              <w:t>Hostels</w:t>
            </w:r>
            <w:r>
              <w:rPr>
                <w:spacing w:val="22"/>
                <w:sz w:val="20"/>
              </w:rPr>
              <w:t xml:space="preserve"> </w:t>
            </w:r>
            <w:r>
              <w:rPr>
                <w:sz w:val="20"/>
              </w:rPr>
              <w:t>(HH)</w:t>
            </w:r>
            <w:r>
              <w:rPr>
                <w:spacing w:val="24"/>
                <w:sz w:val="20"/>
              </w:rPr>
              <w:t xml:space="preserve"> </w:t>
            </w:r>
            <w:r>
              <w:rPr>
                <w:sz w:val="20"/>
              </w:rPr>
              <w:t>and</w:t>
            </w:r>
            <w:r>
              <w:rPr>
                <w:spacing w:val="26"/>
                <w:sz w:val="20"/>
              </w:rPr>
              <w:t xml:space="preserve"> </w:t>
            </w:r>
            <w:r>
              <w:rPr>
                <w:sz w:val="20"/>
              </w:rPr>
              <w:t>Campsites</w:t>
            </w:r>
            <w:r>
              <w:rPr>
                <w:spacing w:val="23"/>
                <w:sz w:val="20"/>
              </w:rPr>
              <w:t xml:space="preserve"> </w:t>
            </w:r>
            <w:r>
              <w:rPr>
                <w:sz w:val="20"/>
              </w:rPr>
              <w:t>and</w:t>
            </w:r>
            <w:r>
              <w:rPr>
                <w:spacing w:val="25"/>
                <w:sz w:val="20"/>
              </w:rPr>
              <w:t xml:space="preserve"> </w:t>
            </w:r>
            <w:r>
              <w:rPr>
                <w:sz w:val="20"/>
              </w:rPr>
              <w:t>Holiday</w:t>
            </w:r>
            <w:r>
              <w:rPr>
                <w:spacing w:val="25"/>
                <w:sz w:val="20"/>
              </w:rPr>
              <w:t xml:space="preserve"> </w:t>
            </w:r>
            <w:r>
              <w:rPr>
                <w:sz w:val="20"/>
              </w:rPr>
              <w:t>Parks</w:t>
            </w:r>
            <w:r>
              <w:rPr>
                <w:spacing w:val="21"/>
                <w:sz w:val="20"/>
              </w:rPr>
              <w:t xml:space="preserve"> </w:t>
            </w:r>
            <w:r>
              <w:rPr>
                <w:sz w:val="20"/>
              </w:rPr>
              <w:t>(CHP),</w:t>
            </w:r>
            <w:r>
              <w:rPr>
                <w:spacing w:val="25"/>
                <w:sz w:val="20"/>
              </w:rPr>
              <w:t xml:space="preserve"> </w:t>
            </w:r>
            <w:r>
              <w:rPr>
                <w:sz w:val="20"/>
              </w:rPr>
              <w:t>provide</w:t>
            </w:r>
            <w:r>
              <w:rPr>
                <w:spacing w:val="22"/>
                <w:sz w:val="20"/>
              </w:rPr>
              <w:t xml:space="preserve"> </w:t>
            </w:r>
            <w:r>
              <w:rPr>
                <w:sz w:val="20"/>
              </w:rPr>
              <w:t>1</w:t>
            </w:r>
            <w:r>
              <w:rPr>
                <w:spacing w:val="21"/>
                <w:sz w:val="20"/>
              </w:rPr>
              <w:t xml:space="preserve"> </w:t>
            </w:r>
            <w:r>
              <w:rPr>
                <w:sz w:val="20"/>
              </w:rPr>
              <w:t>general</w:t>
            </w:r>
            <w:r>
              <w:rPr>
                <w:spacing w:val="23"/>
                <w:sz w:val="20"/>
              </w:rPr>
              <w:t xml:space="preserve"> </w:t>
            </w:r>
            <w:r>
              <w:rPr>
                <w:sz w:val="20"/>
              </w:rPr>
              <w:t>sustainability</w:t>
            </w:r>
            <w:r>
              <w:rPr>
                <w:spacing w:val="22"/>
                <w:sz w:val="20"/>
              </w:rPr>
              <w:t xml:space="preserve"> </w:t>
            </w:r>
            <w:r>
              <w:rPr>
                <w:sz w:val="20"/>
              </w:rPr>
              <w:t>training</w:t>
            </w:r>
            <w:r>
              <w:rPr>
                <w:spacing w:val="24"/>
                <w:sz w:val="20"/>
              </w:rPr>
              <w:t xml:space="preserve"> </w:t>
            </w:r>
            <w:r>
              <w:rPr>
                <w:sz w:val="20"/>
              </w:rPr>
              <w:t>per</w:t>
            </w:r>
            <w:r>
              <w:rPr>
                <w:spacing w:val="22"/>
                <w:sz w:val="20"/>
              </w:rPr>
              <w:t xml:space="preserve"> </w:t>
            </w:r>
            <w:r>
              <w:rPr>
                <w:sz w:val="20"/>
              </w:rPr>
              <w:t>year</w:t>
            </w:r>
            <w:r>
              <w:rPr>
                <w:spacing w:val="21"/>
                <w:sz w:val="20"/>
              </w:rPr>
              <w:t xml:space="preserve"> </w:t>
            </w:r>
            <w:r>
              <w:rPr>
                <w:sz w:val="20"/>
              </w:rPr>
              <w:t>for permanent</w:t>
            </w:r>
            <w:r>
              <w:rPr>
                <w:spacing w:val="-15"/>
                <w:sz w:val="20"/>
              </w:rPr>
              <w:t xml:space="preserve"> </w:t>
            </w:r>
            <w:r>
              <w:rPr>
                <w:sz w:val="20"/>
              </w:rPr>
              <w:t>staff</w:t>
            </w:r>
            <w:r>
              <w:rPr>
                <w:spacing w:val="-14"/>
                <w:sz w:val="20"/>
              </w:rPr>
              <w:t xml:space="preserve"> </w:t>
            </w:r>
            <w:r>
              <w:rPr>
                <w:sz w:val="20"/>
              </w:rPr>
              <w:t>and</w:t>
            </w:r>
            <w:r>
              <w:rPr>
                <w:spacing w:val="-12"/>
                <w:sz w:val="20"/>
              </w:rPr>
              <w:t xml:space="preserve"> </w:t>
            </w:r>
            <w:r>
              <w:rPr>
                <w:sz w:val="20"/>
              </w:rPr>
              <w:t>at</w:t>
            </w:r>
            <w:r>
              <w:rPr>
                <w:spacing w:val="-15"/>
                <w:sz w:val="20"/>
              </w:rPr>
              <w:t xml:space="preserve"> </w:t>
            </w:r>
            <w:r>
              <w:rPr>
                <w:sz w:val="20"/>
              </w:rPr>
              <w:t>least</w:t>
            </w:r>
            <w:r>
              <w:rPr>
                <w:spacing w:val="-15"/>
                <w:sz w:val="20"/>
              </w:rPr>
              <w:t xml:space="preserve"> </w:t>
            </w:r>
            <w:r>
              <w:rPr>
                <w:sz w:val="20"/>
              </w:rPr>
              <w:t>1</w:t>
            </w:r>
            <w:r>
              <w:rPr>
                <w:spacing w:val="-16"/>
                <w:sz w:val="20"/>
              </w:rPr>
              <w:t xml:space="preserve"> </w:t>
            </w:r>
            <w:r>
              <w:rPr>
                <w:sz w:val="20"/>
              </w:rPr>
              <w:t>departmental</w:t>
            </w:r>
            <w:r>
              <w:rPr>
                <w:spacing w:val="-14"/>
                <w:sz w:val="20"/>
              </w:rPr>
              <w:t xml:space="preserve"> </w:t>
            </w:r>
            <w:r>
              <w:rPr>
                <w:sz w:val="20"/>
              </w:rPr>
              <w:t>or</w:t>
            </w:r>
            <w:r>
              <w:rPr>
                <w:spacing w:val="-16"/>
                <w:sz w:val="20"/>
              </w:rPr>
              <w:t xml:space="preserve"> </w:t>
            </w:r>
            <w:r>
              <w:rPr>
                <w:sz w:val="20"/>
              </w:rPr>
              <w:t>role-specific</w:t>
            </w:r>
            <w:r>
              <w:rPr>
                <w:spacing w:val="-14"/>
                <w:sz w:val="20"/>
              </w:rPr>
              <w:t xml:space="preserve"> </w:t>
            </w:r>
            <w:r>
              <w:rPr>
                <w:sz w:val="20"/>
              </w:rPr>
              <w:t>(e.g.</w:t>
            </w:r>
            <w:r>
              <w:rPr>
                <w:spacing w:val="-14"/>
                <w:sz w:val="20"/>
              </w:rPr>
              <w:t xml:space="preserve"> </w:t>
            </w:r>
            <w:r>
              <w:rPr>
                <w:sz w:val="20"/>
              </w:rPr>
              <w:t>housekeeping,</w:t>
            </w:r>
            <w:r>
              <w:rPr>
                <w:spacing w:val="-15"/>
                <w:sz w:val="20"/>
              </w:rPr>
              <w:t xml:space="preserve"> </w:t>
            </w:r>
            <w:r>
              <w:rPr>
                <w:sz w:val="20"/>
              </w:rPr>
              <w:t>kitchen</w:t>
            </w:r>
            <w:r>
              <w:rPr>
                <w:spacing w:val="-16"/>
                <w:sz w:val="20"/>
              </w:rPr>
              <w:t xml:space="preserve"> </w:t>
            </w:r>
            <w:r>
              <w:rPr>
                <w:sz w:val="20"/>
              </w:rPr>
              <w:t>etc.)</w:t>
            </w:r>
            <w:r>
              <w:rPr>
                <w:spacing w:val="-16"/>
                <w:sz w:val="20"/>
              </w:rPr>
              <w:t xml:space="preserve"> </w:t>
            </w:r>
            <w:r>
              <w:rPr>
                <w:sz w:val="20"/>
              </w:rPr>
              <w:t>sustainability</w:t>
            </w:r>
            <w:r>
              <w:rPr>
                <w:spacing w:val="-14"/>
                <w:sz w:val="20"/>
              </w:rPr>
              <w:t xml:space="preserve"> </w:t>
            </w:r>
            <w:r>
              <w:rPr>
                <w:sz w:val="20"/>
              </w:rPr>
              <w:t>training</w:t>
            </w:r>
            <w:r>
              <w:rPr>
                <w:spacing w:val="-13"/>
                <w:sz w:val="20"/>
              </w:rPr>
              <w:t xml:space="preserve"> </w:t>
            </w:r>
            <w:r>
              <w:rPr>
                <w:sz w:val="20"/>
              </w:rPr>
              <w:t>per</w:t>
            </w:r>
            <w:r>
              <w:rPr>
                <w:spacing w:val="-16"/>
                <w:sz w:val="20"/>
              </w:rPr>
              <w:t xml:space="preserve"> </w:t>
            </w:r>
            <w:r>
              <w:rPr>
                <w:sz w:val="20"/>
              </w:rPr>
              <w:t>year.</w:t>
            </w:r>
          </w:p>
          <w:p w14:paraId="45129AC1" w14:textId="77777777" w:rsidR="003754EE" w:rsidRDefault="00486D74">
            <w:pPr>
              <w:pStyle w:val="TableParagraph"/>
              <w:spacing w:before="237"/>
              <w:ind w:left="104"/>
              <w:rPr>
                <w:sz w:val="20"/>
              </w:rPr>
            </w:pPr>
            <w:r>
              <w:rPr>
                <w:sz w:val="20"/>
              </w:rPr>
              <w:t>Small</w:t>
            </w:r>
            <w:r>
              <w:rPr>
                <w:spacing w:val="-9"/>
                <w:sz w:val="20"/>
              </w:rPr>
              <w:t xml:space="preserve"> </w:t>
            </w:r>
            <w:r>
              <w:rPr>
                <w:sz w:val="20"/>
              </w:rPr>
              <w:t>Accommodations</w:t>
            </w:r>
            <w:r>
              <w:rPr>
                <w:spacing w:val="-12"/>
                <w:sz w:val="20"/>
              </w:rPr>
              <w:t xml:space="preserve"> </w:t>
            </w:r>
            <w:r>
              <w:rPr>
                <w:sz w:val="20"/>
              </w:rPr>
              <w:t>(SA),</w:t>
            </w:r>
            <w:r>
              <w:rPr>
                <w:spacing w:val="-12"/>
                <w:sz w:val="20"/>
              </w:rPr>
              <w:t xml:space="preserve"> </w:t>
            </w:r>
            <w:r>
              <w:rPr>
                <w:sz w:val="20"/>
              </w:rPr>
              <w:t>Restaurants/Cafés</w:t>
            </w:r>
            <w:r>
              <w:rPr>
                <w:spacing w:val="-9"/>
                <w:sz w:val="20"/>
              </w:rPr>
              <w:t xml:space="preserve"> </w:t>
            </w:r>
            <w:r>
              <w:rPr>
                <w:sz w:val="20"/>
              </w:rPr>
              <w:t>(R),</w:t>
            </w:r>
            <w:r>
              <w:rPr>
                <w:spacing w:val="-9"/>
                <w:sz w:val="20"/>
              </w:rPr>
              <w:t xml:space="preserve"> </w:t>
            </w:r>
            <w:r>
              <w:rPr>
                <w:sz w:val="20"/>
              </w:rPr>
              <w:t>Attractions</w:t>
            </w:r>
            <w:r>
              <w:rPr>
                <w:spacing w:val="-9"/>
                <w:sz w:val="20"/>
              </w:rPr>
              <w:t xml:space="preserve"> </w:t>
            </w:r>
            <w:r>
              <w:rPr>
                <w:sz w:val="20"/>
              </w:rPr>
              <w:t>(A),</w:t>
            </w:r>
            <w:r>
              <w:rPr>
                <w:spacing w:val="-9"/>
                <w:sz w:val="20"/>
              </w:rPr>
              <w:t xml:space="preserve"> </w:t>
            </w:r>
            <w:r>
              <w:rPr>
                <w:sz w:val="20"/>
              </w:rPr>
              <w:t>Conference</w:t>
            </w:r>
            <w:r>
              <w:rPr>
                <w:spacing w:val="-9"/>
                <w:sz w:val="20"/>
              </w:rPr>
              <w:t xml:space="preserve"> </w:t>
            </w:r>
            <w:proofErr w:type="spellStart"/>
            <w:r>
              <w:rPr>
                <w:sz w:val="20"/>
              </w:rPr>
              <w:t>Centres</w:t>
            </w:r>
            <w:proofErr w:type="spellEnd"/>
            <w:r>
              <w:rPr>
                <w:spacing w:val="-9"/>
                <w:sz w:val="20"/>
              </w:rPr>
              <w:t xml:space="preserve"> </w:t>
            </w:r>
            <w:r>
              <w:rPr>
                <w:sz w:val="20"/>
              </w:rPr>
              <w:t>(CC),</w:t>
            </w:r>
            <w:r>
              <w:rPr>
                <w:spacing w:val="-10"/>
                <w:sz w:val="20"/>
              </w:rPr>
              <w:t xml:space="preserve"> </w:t>
            </w:r>
            <w:r>
              <w:rPr>
                <w:sz w:val="20"/>
              </w:rPr>
              <w:t>and</w:t>
            </w:r>
            <w:r>
              <w:rPr>
                <w:spacing w:val="-11"/>
                <w:sz w:val="20"/>
              </w:rPr>
              <w:t xml:space="preserve"> </w:t>
            </w:r>
            <w:r>
              <w:rPr>
                <w:sz w:val="20"/>
              </w:rPr>
              <w:t>seasonal</w:t>
            </w:r>
            <w:r>
              <w:rPr>
                <w:spacing w:val="-11"/>
                <w:sz w:val="20"/>
              </w:rPr>
              <w:t xml:space="preserve"> </w:t>
            </w:r>
            <w:r>
              <w:rPr>
                <w:sz w:val="20"/>
              </w:rPr>
              <w:t>establishments provide at least 1 sustainability training per year for staff.</w:t>
            </w:r>
          </w:p>
          <w:p w14:paraId="75C7C8A9" w14:textId="77777777" w:rsidR="003754EE" w:rsidRDefault="00486D74">
            <w:pPr>
              <w:pStyle w:val="TableParagraph"/>
              <w:spacing w:before="237" w:line="241" w:lineRule="exact"/>
              <w:ind w:left="104"/>
              <w:rPr>
                <w:sz w:val="20"/>
              </w:rPr>
            </w:pPr>
            <w:r>
              <w:rPr>
                <w:spacing w:val="-2"/>
                <w:sz w:val="20"/>
              </w:rPr>
              <w:t>Suggested</w:t>
            </w:r>
            <w:r>
              <w:rPr>
                <w:spacing w:val="-4"/>
                <w:sz w:val="20"/>
              </w:rPr>
              <w:t xml:space="preserve"> </w:t>
            </w:r>
            <w:r>
              <w:rPr>
                <w:spacing w:val="-2"/>
                <w:sz w:val="20"/>
              </w:rPr>
              <w:t>training topics</w:t>
            </w:r>
            <w:r>
              <w:rPr>
                <w:spacing w:val="-4"/>
                <w:sz w:val="20"/>
              </w:rPr>
              <w:t xml:space="preserve"> </w:t>
            </w:r>
            <w:r>
              <w:rPr>
                <w:spacing w:val="-2"/>
                <w:sz w:val="20"/>
              </w:rPr>
              <w:t>include:</w:t>
            </w:r>
          </w:p>
          <w:p w14:paraId="0C69E07A" w14:textId="77777777" w:rsidR="003754EE" w:rsidRDefault="00486D74">
            <w:pPr>
              <w:pStyle w:val="TableParagraph"/>
              <w:numPr>
                <w:ilvl w:val="0"/>
                <w:numId w:val="116"/>
              </w:numPr>
              <w:tabs>
                <w:tab w:val="left" w:pos="824"/>
              </w:tabs>
              <w:spacing w:line="240" w:lineRule="exact"/>
              <w:rPr>
                <w:sz w:val="20"/>
              </w:rPr>
            </w:pPr>
            <w:r>
              <w:rPr>
                <w:spacing w:val="-2"/>
                <w:sz w:val="20"/>
              </w:rPr>
              <w:t>waste</w:t>
            </w:r>
            <w:r>
              <w:rPr>
                <w:spacing w:val="-5"/>
                <w:sz w:val="20"/>
              </w:rPr>
              <w:t xml:space="preserve"> </w:t>
            </w:r>
            <w:r>
              <w:rPr>
                <w:spacing w:val="-2"/>
                <w:sz w:val="20"/>
              </w:rPr>
              <w:t>sorting</w:t>
            </w:r>
            <w:r>
              <w:rPr>
                <w:spacing w:val="-5"/>
                <w:sz w:val="20"/>
              </w:rPr>
              <w:t xml:space="preserve"> </w:t>
            </w:r>
            <w:r>
              <w:rPr>
                <w:spacing w:val="-2"/>
                <w:sz w:val="20"/>
              </w:rPr>
              <w:t>and</w:t>
            </w:r>
            <w:r>
              <w:rPr>
                <w:spacing w:val="-4"/>
                <w:sz w:val="20"/>
              </w:rPr>
              <w:t xml:space="preserve"> </w:t>
            </w:r>
            <w:r>
              <w:rPr>
                <w:spacing w:val="-2"/>
                <w:sz w:val="20"/>
              </w:rPr>
              <w:t>reduction</w:t>
            </w:r>
            <w:r>
              <w:rPr>
                <w:spacing w:val="-3"/>
                <w:sz w:val="20"/>
              </w:rPr>
              <w:t xml:space="preserve"> </w:t>
            </w:r>
            <w:r>
              <w:rPr>
                <w:spacing w:val="-2"/>
                <w:sz w:val="20"/>
              </w:rPr>
              <w:t>(including</w:t>
            </w:r>
            <w:r>
              <w:rPr>
                <w:spacing w:val="-5"/>
                <w:sz w:val="20"/>
              </w:rPr>
              <w:t xml:space="preserve"> </w:t>
            </w:r>
            <w:r>
              <w:rPr>
                <w:spacing w:val="-2"/>
                <w:sz w:val="20"/>
              </w:rPr>
              <w:t>hazardous</w:t>
            </w:r>
            <w:r>
              <w:rPr>
                <w:spacing w:val="-5"/>
                <w:sz w:val="20"/>
              </w:rPr>
              <w:t xml:space="preserve"> </w:t>
            </w:r>
            <w:r>
              <w:rPr>
                <w:spacing w:val="-2"/>
                <w:sz w:val="20"/>
              </w:rPr>
              <w:t>waste</w:t>
            </w:r>
            <w:proofErr w:type="gramStart"/>
            <w:r>
              <w:rPr>
                <w:spacing w:val="-2"/>
                <w:sz w:val="20"/>
              </w:rPr>
              <w:t>);</w:t>
            </w:r>
            <w:proofErr w:type="gramEnd"/>
          </w:p>
          <w:p w14:paraId="54D55D25" w14:textId="77777777" w:rsidR="003754EE" w:rsidRDefault="00486D74">
            <w:pPr>
              <w:pStyle w:val="TableParagraph"/>
              <w:numPr>
                <w:ilvl w:val="0"/>
                <w:numId w:val="116"/>
              </w:numPr>
              <w:tabs>
                <w:tab w:val="left" w:pos="823"/>
              </w:tabs>
              <w:spacing w:line="240" w:lineRule="exact"/>
              <w:ind w:left="823" w:hanging="359"/>
              <w:rPr>
                <w:sz w:val="20"/>
              </w:rPr>
            </w:pPr>
            <w:r>
              <w:rPr>
                <w:sz w:val="20"/>
              </w:rPr>
              <w:t>sustainable</w:t>
            </w:r>
            <w:r>
              <w:rPr>
                <w:spacing w:val="-15"/>
                <w:sz w:val="20"/>
              </w:rPr>
              <w:t xml:space="preserve"> </w:t>
            </w:r>
            <w:r>
              <w:rPr>
                <w:sz w:val="20"/>
              </w:rPr>
              <w:t>Food</w:t>
            </w:r>
            <w:r>
              <w:rPr>
                <w:spacing w:val="-14"/>
                <w:sz w:val="20"/>
              </w:rPr>
              <w:t xml:space="preserve"> </w:t>
            </w:r>
            <w:r>
              <w:rPr>
                <w:sz w:val="20"/>
              </w:rPr>
              <w:t>&amp;</w:t>
            </w:r>
            <w:r>
              <w:rPr>
                <w:spacing w:val="-15"/>
                <w:sz w:val="20"/>
              </w:rPr>
              <w:t xml:space="preserve"> </w:t>
            </w:r>
            <w:r>
              <w:rPr>
                <w:sz w:val="20"/>
              </w:rPr>
              <w:t>Beverage</w:t>
            </w:r>
            <w:r>
              <w:rPr>
                <w:spacing w:val="-14"/>
                <w:sz w:val="20"/>
              </w:rPr>
              <w:t xml:space="preserve"> </w:t>
            </w:r>
            <w:r>
              <w:rPr>
                <w:sz w:val="20"/>
              </w:rPr>
              <w:t>(F&amp;B)</w:t>
            </w:r>
            <w:r>
              <w:rPr>
                <w:spacing w:val="-14"/>
                <w:sz w:val="20"/>
              </w:rPr>
              <w:t xml:space="preserve"> </w:t>
            </w:r>
            <w:proofErr w:type="gramStart"/>
            <w:r>
              <w:rPr>
                <w:spacing w:val="-2"/>
                <w:sz w:val="20"/>
              </w:rPr>
              <w:t>practices;</w:t>
            </w:r>
            <w:proofErr w:type="gramEnd"/>
          </w:p>
          <w:p w14:paraId="18633075" w14:textId="77777777" w:rsidR="003754EE" w:rsidRDefault="00486D74">
            <w:pPr>
              <w:pStyle w:val="TableParagraph"/>
              <w:numPr>
                <w:ilvl w:val="0"/>
                <w:numId w:val="116"/>
              </w:numPr>
              <w:tabs>
                <w:tab w:val="left" w:pos="824"/>
              </w:tabs>
              <w:spacing w:line="240" w:lineRule="exact"/>
              <w:rPr>
                <w:sz w:val="20"/>
              </w:rPr>
            </w:pPr>
            <w:r>
              <w:rPr>
                <w:sz w:val="20"/>
              </w:rPr>
              <w:t>eco-friendly</w:t>
            </w:r>
            <w:r>
              <w:rPr>
                <w:spacing w:val="-13"/>
                <w:sz w:val="20"/>
              </w:rPr>
              <w:t xml:space="preserve"> </w:t>
            </w:r>
            <w:r>
              <w:rPr>
                <w:sz w:val="20"/>
              </w:rPr>
              <w:t>cleaning</w:t>
            </w:r>
            <w:r>
              <w:rPr>
                <w:spacing w:val="-11"/>
                <w:sz w:val="20"/>
              </w:rPr>
              <w:t xml:space="preserve"> </w:t>
            </w:r>
            <w:r>
              <w:rPr>
                <w:sz w:val="20"/>
              </w:rPr>
              <w:t>and</w:t>
            </w:r>
            <w:r>
              <w:rPr>
                <w:spacing w:val="-9"/>
                <w:sz w:val="20"/>
              </w:rPr>
              <w:t xml:space="preserve"> </w:t>
            </w:r>
            <w:r>
              <w:rPr>
                <w:sz w:val="20"/>
              </w:rPr>
              <w:t>use</w:t>
            </w:r>
            <w:r>
              <w:rPr>
                <w:spacing w:val="-12"/>
                <w:sz w:val="20"/>
              </w:rPr>
              <w:t xml:space="preserve"> </w:t>
            </w:r>
            <w:r>
              <w:rPr>
                <w:sz w:val="20"/>
              </w:rPr>
              <w:t>of</w:t>
            </w:r>
            <w:r>
              <w:rPr>
                <w:spacing w:val="-13"/>
                <w:sz w:val="20"/>
              </w:rPr>
              <w:t xml:space="preserve"> </w:t>
            </w:r>
            <w:proofErr w:type="gramStart"/>
            <w:r>
              <w:rPr>
                <w:spacing w:val="-2"/>
                <w:sz w:val="20"/>
              </w:rPr>
              <w:t>chemicals;</w:t>
            </w:r>
            <w:proofErr w:type="gramEnd"/>
          </w:p>
          <w:p w14:paraId="3046AE14" w14:textId="77777777" w:rsidR="003754EE" w:rsidRDefault="00486D74">
            <w:pPr>
              <w:pStyle w:val="TableParagraph"/>
              <w:numPr>
                <w:ilvl w:val="0"/>
                <w:numId w:val="116"/>
              </w:numPr>
              <w:tabs>
                <w:tab w:val="left" w:pos="823"/>
              </w:tabs>
              <w:spacing w:line="240" w:lineRule="exact"/>
              <w:ind w:left="823" w:hanging="359"/>
              <w:rPr>
                <w:sz w:val="20"/>
              </w:rPr>
            </w:pPr>
            <w:r>
              <w:rPr>
                <w:spacing w:val="-2"/>
                <w:sz w:val="20"/>
              </w:rPr>
              <w:t>circular</w:t>
            </w:r>
            <w:r>
              <w:rPr>
                <w:spacing w:val="-9"/>
                <w:sz w:val="20"/>
              </w:rPr>
              <w:t xml:space="preserve"> </w:t>
            </w:r>
            <w:r>
              <w:rPr>
                <w:spacing w:val="-2"/>
                <w:sz w:val="20"/>
              </w:rPr>
              <w:t>economy</w:t>
            </w:r>
            <w:r>
              <w:rPr>
                <w:spacing w:val="-3"/>
                <w:sz w:val="20"/>
              </w:rPr>
              <w:t xml:space="preserve"> </w:t>
            </w:r>
            <w:r>
              <w:rPr>
                <w:spacing w:val="-2"/>
                <w:sz w:val="20"/>
              </w:rPr>
              <w:t>principles</w:t>
            </w:r>
            <w:r>
              <w:rPr>
                <w:spacing w:val="-5"/>
                <w:sz w:val="20"/>
              </w:rPr>
              <w:t xml:space="preserve"> </w:t>
            </w:r>
            <w:r>
              <w:rPr>
                <w:spacing w:val="-2"/>
                <w:sz w:val="20"/>
              </w:rPr>
              <w:t>(reduce,</w:t>
            </w:r>
            <w:r>
              <w:rPr>
                <w:spacing w:val="-6"/>
                <w:sz w:val="20"/>
              </w:rPr>
              <w:t xml:space="preserve"> </w:t>
            </w:r>
            <w:r>
              <w:rPr>
                <w:spacing w:val="-2"/>
                <w:sz w:val="20"/>
              </w:rPr>
              <w:t>reuse,</w:t>
            </w:r>
            <w:r>
              <w:rPr>
                <w:spacing w:val="-6"/>
                <w:sz w:val="20"/>
              </w:rPr>
              <w:t xml:space="preserve"> </w:t>
            </w:r>
            <w:r>
              <w:rPr>
                <w:spacing w:val="-2"/>
                <w:sz w:val="20"/>
              </w:rPr>
              <w:t>recycle</w:t>
            </w:r>
            <w:proofErr w:type="gramStart"/>
            <w:r>
              <w:rPr>
                <w:spacing w:val="-2"/>
                <w:sz w:val="20"/>
              </w:rPr>
              <w:t>);</w:t>
            </w:r>
            <w:proofErr w:type="gramEnd"/>
          </w:p>
          <w:p w14:paraId="22910A3D" w14:textId="77777777" w:rsidR="003754EE" w:rsidRDefault="00486D74">
            <w:pPr>
              <w:pStyle w:val="TableParagraph"/>
              <w:numPr>
                <w:ilvl w:val="0"/>
                <w:numId w:val="116"/>
              </w:numPr>
              <w:tabs>
                <w:tab w:val="left" w:pos="824"/>
              </w:tabs>
              <w:spacing w:line="240" w:lineRule="exact"/>
              <w:rPr>
                <w:sz w:val="20"/>
              </w:rPr>
            </w:pPr>
            <w:r>
              <w:rPr>
                <w:sz w:val="20"/>
              </w:rPr>
              <w:t>climate</w:t>
            </w:r>
            <w:r>
              <w:rPr>
                <w:spacing w:val="-16"/>
                <w:sz w:val="20"/>
              </w:rPr>
              <w:t xml:space="preserve"> </w:t>
            </w:r>
            <w:proofErr w:type="gramStart"/>
            <w:r>
              <w:rPr>
                <w:spacing w:val="-2"/>
                <w:sz w:val="20"/>
              </w:rPr>
              <w:t>change;</w:t>
            </w:r>
            <w:proofErr w:type="gramEnd"/>
          </w:p>
          <w:p w14:paraId="314278E3" w14:textId="77777777" w:rsidR="003754EE" w:rsidRDefault="00486D74">
            <w:pPr>
              <w:pStyle w:val="TableParagraph"/>
              <w:numPr>
                <w:ilvl w:val="0"/>
                <w:numId w:val="116"/>
              </w:numPr>
              <w:tabs>
                <w:tab w:val="left" w:pos="824"/>
              </w:tabs>
              <w:spacing w:line="240" w:lineRule="exact"/>
              <w:rPr>
                <w:sz w:val="20"/>
              </w:rPr>
            </w:pPr>
            <w:r>
              <w:rPr>
                <w:sz w:val="20"/>
              </w:rPr>
              <w:t>biodiversity</w:t>
            </w:r>
            <w:r>
              <w:rPr>
                <w:spacing w:val="6"/>
                <w:sz w:val="20"/>
              </w:rPr>
              <w:t xml:space="preserve"> </w:t>
            </w:r>
            <w:proofErr w:type="gramStart"/>
            <w:r>
              <w:rPr>
                <w:spacing w:val="-2"/>
                <w:sz w:val="20"/>
              </w:rPr>
              <w:t>preservation;</w:t>
            </w:r>
            <w:proofErr w:type="gramEnd"/>
          </w:p>
          <w:p w14:paraId="5E24752E" w14:textId="77777777" w:rsidR="003754EE" w:rsidRDefault="00486D74">
            <w:pPr>
              <w:pStyle w:val="TableParagraph"/>
              <w:numPr>
                <w:ilvl w:val="0"/>
                <w:numId w:val="116"/>
              </w:numPr>
              <w:tabs>
                <w:tab w:val="left" w:pos="824"/>
              </w:tabs>
              <w:spacing w:line="225" w:lineRule="exact"/>
              <w:rPr>
                <w:sz w:val="20"/>
              </w:rPr>
            </w:pPr>
            <w:r>
              <w:rPr>
                <w:sz w:val="20"/>
              </w:rPr>
              <w:t>community</w:t>
            </w:r>
            <w:r>
              <w:rPr>
                <w:spacing w:val="-10"/>
                <w:sz w:val="20"/>
              </w:rPr>
              <w:t xml:space="preserve"> </w:t>
            </w:r>
            <w:r>
              <w:rPr>
                <w:spacing w:val="-2"/>
                <w:sz w:val="20"/>
              </w:rPr>
              <w:t>engagement;</w:t>
            </w:r>
          </w:p>
        </w:tc>
      </w:tr>
    </w:tbl>
    <w:p w14:paraId="7FDED1C1" w14:textId="77777777" w:rsidR="003754EE" w:rsidRDefault="00486D74">
      <w:pPr>
        <w:pStyle w:val="Brdtekst"/>
        <w:spacing w:before="39"/>
        <w:rPr>
          <w:sz w:val="20"/>
        </w:rPr>
      </w:pPr>
      <w:r>
        <w:rPr>
          <w:noProof/>
          <w:sz w:val="20"/>
        </w:rPr>
        <mc:AlternateContent>
          <mc:Choice Requires="wps">
            <w:drawing>
              <wp:anchor distT="0" distB="0" distL="0" distR="0" simplePos="0" relativeHeight="487596544" behindDoc="1" locked="0" layoutInCell="1" allowOverlap="1" wp14:anchorId="6ADBE3FC" wp14:editId="10C618A9">
                <wp:simplePos x="0" y="0"/>
                <wp:positionH relativeFrom="page">
                  <wp:posOffset>899160</wp:posOffset>
                </wp:positionH>
                <wp:positionV relativeFrom="paragraph">
                  <wp:posOffset>193832</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4FC10" id="Graphic 22" o:spid="_x0000_s1026" style="position:absolute;margin-left:70.8pt;margin-top:15.2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BaHRIg4AAAAAkBAAAPAAAAAAAAAAAAAAAAAHcEAABkcnMvZG93bnJldi54&#10;bWxQSwUGAAAAAAQABADzAAAAhAUAAAAA&#10;" path="m1829053,l,,,7620r1829053,l1829053,xe" fillcolor="black" stroked="f">
                <v:path arrowok="t"/>
                <w10:wrap type="topAndBottom" anchorx="page"/>
              </v:shape>
            </w:pict>
          </mc:Fallback>
        </mc:AlternateContent>
      </w:r>
    </w:p>
    <w:p w14:paraId="2221C816" w14:textId="77777777" w:rsidR="003754EE" w:rsidRDefault="00486D74">
      <w:pPr>
        <w:pStyle w:val="Brdtekst"/>
        <w:spacing w:before="99"/>
        <w:ind w:left="140"/>
      </w:pPr>
      <w:bookmarkStart w:id="42" w:name="_bookmark42"/>
      <w:bookmarkEnd w:id="42"/>
      <w:r>
        <w:rPr>
          <w:rFonts w:ascii="Times New Roman"/>
          <w:position w:val="7"/>
          <w:sz w:val="13"/>
        </w:rPr>
        <w:t>35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505A7EC" w14:textId="77777777" w:rsidR="003754EE" w:rsidRDefault="00486D74">
      <w:pPr>
        <w:pStyle w:val="Brdtekst"/>
        <w:spacing w:before="6"/>
        <w:ind w:left="140"/>
      </w:pPr>
      <w:bookmarkStart w:id="43" w:name="_bookmark43"/>
      <w:bookmarkEnd w:id="43"/>
      <w:r>
        <w:rPr>
          <w:rFonts w:ascii="Times New Roman"/>
          <w:position w:val="7"/>
          <w:sz w:val="13"/>
        </w:rPr>
        <w:t>36</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4507B77D" w14:textId="77777777" w:rsidR="003754EE" w:rsidRDefault="00486D74">
      <w:pPr>
        <w:pStyle w:val="Brdtekst"/>
        <w:spacing w:before="3"/>
        <w:ind w:left="140"/>
      </w:pPr>
      <w:bookmarkStart w:id="44" w:name="_bookmark44"/>
      <w:bookmarkEnd w:id="44"/>
      <w:r>
        <w:rPr>
          <w:rFonts w:ascii="Times New Roman"/>
          <w:position w:val="7"/>
          <w:sz w:val="13"/>
        </w:rPr>
        <w:t>37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4171D70" w14:textId="77777777" w:rsidR="003754EE" w:rsidRDefault="003754EE">
      <w:pPr>
        <w:pStyle w:val="Brdtekst"/>
        <w:sectPr w:rsidR="003754EE">
          <w:pgSz w:w="16840" w:h="11910" w:orient="landscape"/>
          <w:pgMar w:top="1340" w:right="1275" w:bottom="1220" w:left="1275" w:header="0" w:footer="1022" w:gutter="0"/>
          <w:cols w:space="708"/>
        </w:sectPr>
      </w:pPr>
    </w:p>
    <w:p w14:paraId="15D1222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34B3445" w14:textId="77777777">
        <w:trPr>
          <w:trHeight w:val="6737"/>
        </w:trPr>
        <w:tc>
          <w:tcPr>
            <w:tcW w:w="848" w:type="dxa"/>
          </w:tcPr>
          <w:p w14:paraId="13185BE2" w14:textId="77777777" w:rsidR="003754EE" w:rsidRDefault="003754EE">
            <w:pPr>
              <w:pStyle w:val="TableParagraph"/>
              <w:ind w:left="0"/>
              <w:rPr>
                <w:rFonts w:ascii="Times New Roman"/>
                <w:sz w:val="18"/>
              </w:rPr>
            </w:pPr>
          </w:p>
        </w:tc>
        <w:tc>
          <w:tcPr>
            <w:tcW w:w="1707" w:type="dxa"/>
          </w:tcPr>
          <w:p w14:paraId="2889B08A" w14:textId="77777777" w:rsidR="003754EE" w:rsidRDefault="003754EE">
            <w:pPr>
              <w:pStyle w:val="TableParagraph"/>
              <w:ind w:left="0"/>
              <w:rPr>
                <w:rFonts w:ascii="Times New Roman"/>
                <w:sz w:val="18"/>
              </w:rPr>
            </w:pPr>
          </w:p>
        </w:tc>
        <w:tc>
          <w:tcPr>
            <w:tcW w:w="11059" w:type="dxa"/>
          </w:tcPr>
          <w:p w14:paraId="454663E4" w14:textId="77777777" w:rsidR="003754EE" w:rsidRDefault="00486D74">
            <w:pPr>
              <w:pStyle w:val="TableParagraph"/>
              <w:numPr>
                <w:ilvl w:val="0"/>
                <w:numId w:val="115"/>
              </w:numPr>
              <w:tabs>
                <w:tab w:val="left" w:pos="822"/>
              </w:tabs>
              <w:spacing w:line="240" w:lineRule="exact"/>
              <w:ind w:left="822" w:hanging="358"/>
              <w:rPr>
                <w:sz w:val="20"/>
              </w:rPr>
            </w:pPr>
            <w:r>
              <w:rPr>
                <w:spacing w:val="-2"/>
                <w:sz w:val="20"/>
              </w:rPr>
              <w:t>guest</w:t>
            </w:r>
            <w:r>
              <w:rPr>
                <w:spacing w:val="-8"/>
                <w:sz w:val="20"/>
              </w:rPr>
              <w:t xml:space="preserve"> </w:t>
            </w:r>
            <w:r>
              <w:rPr>
                <w:spacing w:val="-2"/>
                <w:sz w:val="20"/>
              </w:rPr>
              <w:t>awareness</w:t>
            </w:r>
            <w:r>
              <w:rPr>
                <w:spacing w:val="-7"/>
                <w:sz w:val="20"/>
              </w:rPr>
              <w:t xml:space="preserve"> </w:t>
            </w:r>
            <w:r>
              <w:rPr>
                <w:spacing w:val="-2"/>
                <w:sz w:val="20"/>
              </w:rPr>
              <w:t>and</w:t>
            </w:r>
            <w:r>
              <w:rPr>
                <w:spacing w:val="-9"/>
                <w:sz w:val="20"/>
              </w:rPr>
              <w:t xml:space="preserve"> </w:t>
            </w:r>
            <w:r>
              <w:rPr>
                <w:spacing w:val="-2"/>
                <w:sz w:val="20"/>
              </w:rPr>
              <w:t>communication;</w:t>
            </w:r>
            <w:r>
              <w:rPr>
                <w:spacing w:val="-9"/>
                <w:sz w:val="20"/>
              </w:rPr>
              <w:t xml:space="preserve"> </w:t>
            </w:r>
            <w:r>
              <w:rPr>
                <w:spacing w:val="-2"/>
                <w:sz w:val="20"/>
              </w:rPr>
              <w:t>and/or</w:t>
            </w:r>
          </w:p>
          <w:p w14:paraId="3872FFCA" w14:textId="77777777" w:rsidR="003754EE" w:rsidRDefault="00486D74">
            <w:pPr>
              <w:pStyle w:val="TableParagraph"/>
              <w:numPr>
                <w:ilvl w:val="0"/>
                <w:numId w:val="115"/>
              </w:numPr>
              <w:tabs>
                <w:tab w:val="left" w:pos="824"/>
              </w:tabs>
              <w:spacing w:line="241" w:lineRule="exact"/>
              <w:rPr>
                <w:sz w:val="20"/>
              </w:rPr>
            </w:pPr>
            <w:r>
              <w:rPr>
                <w:spacing w:val="-2"/>
                <w:sz w:val="20"/>
              </w:rPr>
              <w:t>human</w:t>
            </w:r>
            <w:r>
              <w:rPr>
                <w:spacing w:val="-13"/>
                <w:sz w:val="20"/>
              </w:rPr>
              <w:t xml:space="preserve"> </w:t>
            </w:r>
            <w:r>
              <w:rPr>
                <w:spacing w:val="-2"/>
                <w:sz w:val="20"/>
              </w:rPr>
              <w:t>rights,</w:t>
            </w:r>
            <w:r>
              <w:rPr>
                <w:spacing w:val="-13"/>
                <w:sz w:val="20"/>
              </w:rPr>
              <w:t xml:space="preserve"> </w:t>
            </w:r>
            <w:r>
              <w:rPr>
                <w:spacing w:val="-2"/>
                <w:sz w:val="20"/>
              </w:rPr>
              <w:t>equality,</w:t>
            </w:r>
            <w:r>
              <w:rPr>
                <w:spacing w:val="-12"/>
                <w:sz w:val="20"/>
              </w:rPr>
              <w:t xml:space="preserve"> </w:t>
            </w:r>
            <w:r>
              <w:rPr>
                <w:spacing w:val="-2"/>
                <w:sz w:val="20"/>
              </w:rPr>
              <w:t>and</w:t>
            </w:r>
            <w:r>
              <w:rPr>
                <w:spacing w:val="-11"/>
                <w:sz w:val="20"/>
              </w:rPr>
              <w:t xml:space="preserve"> </w:t>
            </w:r>
            <w:r>
              <w:rPr>
                <w:spacing w:val="-2"/>
                <w:sz w:val="20"/>
              </w:rPr>
              <w:t>non-discrimination.</w:t>
            </w:r>
          </w:p>
          <w:p w14:paraId="2ECBB9AE" w14:textId="77777777" w:rsidR="003754EE" w:rsidRDefault="00486D74">
            <w:pPr>
              <w:pStyle w:val="TableParagraph"/>
              <w:spacing w:before="238"/>
              <w:ind w:left="104" w:right="106"/>
              <w:jc w:val="both"/>
              <w:rPr>
                <w:sz w:val="20"/>
              </w:rPr>
            </w:pPr>
            <w:r>
              <w:rPr>
                <w:sz w:val="20"/>
              </w:rPr>
              <w:t>Annual</w:t>
            </w:r>
            <w:r>
              <w:rPr>
                <w:spacing w:val="-11"/>
                <w:sz w:val="20"/>
              </w:rPr>
              <w:t xml:space="preserve"> </w:t>
            </w:r>
            <w:r>
              <w:rPr>
                <w:sz w:val="20"/>
              </w:rPr>
              <w:t>sustainability</w:t>
            </w:r>
            <w:r>
              <w:rPr>
                <w:spacing w:val="-12"/>
                <w:sz w:val="20"/>
              </w:rPr>
              <w:t xml:space="preserve"> </w:t>
            </w:r>
            <w:r>
              <w:rPr>
                <w:sz w:val="20"/>
              </w:rPr>
              <w:t>training</w:t>
            </w:r>
            <w:r>
              <w:rPr>
                <w:spacing w:val="-13"/>
                <w:sz w:val="20"/>
              </w:rPr>
              <w:t xml:space="preserve"> </w:t>
            </w:r>
            <w:r>
              <w:rPr>
                <w:sz w:val="20"/>
              </w:rPr>
              <w:t>demonstrates</w:t>
            </w:r>
            <w:r>
              <w:rPr>
                <w:spacing w:val="-12"/>
                <w:sz w:val="20"/>
              </w:rPr>
              <w:t xml:space="preserve"> </w:t>
            </w:r>
            <w:r>
              <w:rPr>
                <w:sz w:val="20"/>
              </w:rPr>
              <w:t>progressive</w:t>
            </w:r>
            <w:r>
              <w:rPr>
                <w:spacing w:val="-9"/>
                <w:sz w:val="20"/>
              </w:rPr>
              <w:t xml:space="preserve"> </w:t>
            </w:r>
            <w:r>
              <w:rPr>
                <w:sz w:val="20"/>
              </w:rPr>
              <w:t>development,</w:t>
            </w:r>
            <w:r>
              <w:rPr>
                <w:spacing w:val="-12"/>
                <w:sz w:val="20"/>
              </w:rPr>
              <w:t xml:space="preserve"> </w:t>
            </w:r>
            <w:r>
              <w:rPr>
                <w:sz w:val="20"/>
              </w:rPr>
              <w:t>ensuring</w:t>
            </w:r>
            <w:r>
              <w:rPr>
                <w:spacing w:val="-13"/>
                <w:sz w:val="20"/>
              </w:rPr>
              <w:t xml:space="preserve"> </w:t>
            </w:r>
            <w:r>
              <w:rPr>
                <w:sz w:val="20"/>
              </w:rPr>
              <w:t>that</w:t>
            </w:r>
            <w:r>
              <w:rPr>
                <w:spacing w:val="-9"/>
                <w:sz w:val="20"/>
              </w:rPr>
              <w:t xml:space="preserve"> </w:t>
            </w:r>
            <w:r>
              <w:rPr>
                <w:sz w:val="20"/>
              </w:rPr>
              <w:t>staff</w:t>
            </w:r>
            <w:r>
              <w:rPr>
                <w:spacing w:val="-13"/>
                <w:sz w:val="20"/>
              </w:rPr>
              <w:t xml:space="preserve"> </w:t>
            </w:r>
            <w:r>
              <w:rPr>
                <w:sz w:val="20"/>
              </w:rPr>
              <w:t>expand</w:t>
            </w:r>
            <w:r>
              <w:rPr>
                <w:spacing w:val="-11"/>
                <w:sz w:val="20"/>
              </w:rPr>
              <w:t xml:space="preserve"> </w:t>
            </w:r>
            <w:r>
              <w:rPr>
                <w:sz w:val="20"/>
              </w:rPr>
              <w:t>or</w:t>
            </w:r>
            <w:r>
              <w:rPr>
                <w:spacing w:val="-13"/>
                <w:sz w:val="20"/>
              </w:rPr>
              <w:t xml:space="preserve"> </w:t>
            </w:r>
            <w:r>
              <w:rPr>
                <w:sz w:val="20"/>
              </w:rPr>
              <w:t>deepen</w:t>
            </w:r>
            <w:r>
              <w:rPr>
                <w:spacing w:val="-13"/>
                <w:sz w:val="20"/>
              </w:rPr>
              <w:t xml:space="preserve"> </w:t>
            </w:r>
            <w:r>
              <w:rPr>
                <w:sz w:val="20"/>
              </w:rPr>
              <w:t>their</w:t>
            </w:r>
            <w:r>
              <w:rPr>
                <w:spacing w:val="-13"/>
                <w:sz w:val="20"/>
              </w:rPr>
              <w:t xml:space="preserve"> </w:t>
            </w:r>
            <w:r>
              <w:rPr>
                <w:sz w:val="20"/>
              </w:rPr>
              <w:t>knowledge each year rather than receiving identical training content.</w:t>
            </w:r>
          </w:p>
          <w:p w14:paraId="589F251F" w14:textId="77777777" w:rsidR="003754EE" w:rsidRDefault="00486D74">
            <w:pPr>
              <w:pStyle w:val="TableParagraph"/>
              <w:spacing w:before="237"/>
              <w:ind w:left="104" w:right="102"/>
              <w:jc w:val="both"/>
              <w:rPr>
                <w:sz w:val="20"/>
              </w:rPr>
            </w:pPr>
            <w:r>
              <w:rPr>
                <w:sz w:val="20"/>
              </w:rPr>
              <w:t>Training takes place on-site or online (e.g. written modules, e-learning) and is delivered internally or externally. New staff members normally receive training within the first 4 weeks of employment. It is strongly encouraged that outsourced and seasonal staff</w:t>
            </w:r>
            <w:hyperlink w:anchor="_bookmark45" w:history="1">
              <w:r w:rsidR="003754EE">
                <w:rPr>
                  <w:position w:val="7"/>
                  <w:sz w:val="13"/>
                </w:rPr>
                <w:t>38</w:t>
              </w:r>
            </w:hyperlink>
            <w:r>
              <w:rPr>
                <w:spacing w:val="32"/>
                <w:position w:val="7"/>
                <w:sz w:val="13"/>
              </w:rPr>
              <w:t xml:space="preserve"> </w:t>
            </w:r>
            <w:r>
              <w:rPr>
                <w:sz w:val="20"/>
              </w:rPr>
              <w:t>participate in the same training.</w:t>
            </w:r>
          </w:p>
          <w:p w14:paraId="6C5FF917" w14:textId="7E8A0281" w:rsidR="003754EE" w:rsidRDefault="00D631EF">
            <w:pPr>
              <w:pStyle w:val="TableParagraph"/>
              <w:spacing w:before="237"/>
              <w:ind w:left="104" w:right="106"/>
              <w:jc w:val="both"/>
              <w:rPr>
                <w:sz w:val="20"/>
              </w:rPr>
            </w:pPr>
            <w:r>
              <w:rPr>
                <w:sz w:val="20"/>
              </w:rPr>
              <w:t>Green Attraction</w:t>
            </w:r>
            <w:r>
              <w:rPr>
                <w:spacing w:val="-1"/>
                <w:sz w:val="20"/>
              </w:rPr>
              <w:t xml:space="preserve"> </w:t>
            </w:r>
            <w:r>
              <w:rPr>
                <w:sz w:val="20"/>
              </w:rPr>
              <w:t>provides</w:t>
            </w:r>
            <w:r>
              <w:rPr>
                <w:spacing w:val="-1"/>
                <w:sz w:val="20"/>
              </w:rPr>
              <w:t xml:space="preserve"> </w:t>
            </w:r>
            <w:r>
              <w:rPr>
                <w:sz w:val="20"/>
              </w:rPr>
              <w:t>a</w:t>
            </w:r>
            <w:r>
              <w:rPr>
                <w:spacing w:val="-2"/>
                <w:sz w:val="20"/>
              </w:rPr>
              <w:t xml:space="preserve"> </w:t>
            </w:r>
            <w:r>
              <w:rPr>
                <w:sz w:val="20"/>
              </w:rPr>
              <w:t>standard</w:t>
            </w:r>
            <w:r>
              <w:rPr>
                <w:spacing w:val="-1"/>
                <w:sz w:val="20"/>
              </w:rPr>
              <w:t xml:space="preserve"> </w:t>
            </w:r>
            <w:r>
              <w:rPr>
                <w:sz w:val="20"/>
              </w:rPr>
              <w:t>reporting</w:t>
            </w:r>
            <w:r>
              <w:rPr>
                <w:spacing w:val="-2"/>
                <w:sz w:val="20"/>
              </w:rPr>
              <w:t xml:space="preserve"> </w:t>
            </w:r>
            <w:r>
              <w:rPr>
                <w:sz w:val="20"/>
              </w:rPr>
              <w:t>format</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z w:val="20"/>
              </w:rPr>
              <w:t>training</w:t>
            </w:r>
            <w:r>
              <w:rPr>
                <w:spacing w:val="-2"/>
                <w:sz w:val="20"/>
              </w:rPr>
              <w:t xml:space="preserve"> </w:t>
            </w:r>
            <w:r>
              <w:rPr>
                <w:sz w:val="20"/>
              </w:rPr>
              <w:t>plan, which</w:t>
            </w:r>
            <w:r>
              <w:rPr>
                <w:spacing w:val="-1"/>
                <w:sz w:val="20"/>
              </w:rPr>
              <w:t xml:space="preserve"> </w:t>
            </w:r>
            <w:r>
              <w:rPr>
                <w:sz w:val="20"/>
              </w:rPr>
              <w:t>establishments may adapt</w:t>
            </w:r>
            <w:r>
              <w:rPr>
                <w:spacing w:val="-1"/>
                <w:sz w:val="20"/>
              </w:rPr>
              <w:t xml:space="preserve"> </w:t>
            </w:r>
            <w:r>
              <w:rPr>
                <w:sz w:val="20"/>
              </w:rPr>
              <w:t>to</w:t>
            </w:r>
            <w:r>
              <w:rPr>
                <w:spacing w:val="-1"/>
                <w:sz w:val="20"/>
              </w:rPr>
              <w:t xml:space="preserve"> </w:t>
            </w:r>
            <w:r>
              <w:rPr>
                <w:sz w:val="20"/>
              </w:rPr>
              <w:t xml:space="preserve">local operational </w:t>
            </w:r>
            <w:r>
              <w:rPr>
                <w:spacing w:val="-2"/>
                <w:sz w:val="20"/>
              </w:rPr>
              <w:t>needs.</w:t>
            </w:r>
          </w:p>
          <w:p w14:paraId="38E3D799" w14:textId="77777777" w:rsidR="003754EE" w:rsidRDefault="00486D74">
            <w:pPr>
              <w:pStyle w:val="TableParagraph"/>
              <w:spacing w:before="237" w:line="241" w:lineRule="exact"/>
              <w:ind w:left="104"/>
              <w:rPr>
                <w:b/>
                <w:sz w:val="20"/>
              </w:rPr>
            </w:pPr>
            <w:r>
              <w:rPr>
                <w:b/>
                <w:w w:val="90"/>
                <w:sz w:val="20"/>
              </w:rPr>
              <w:t>Audit</w:t>
            </w:r>
            <w:r>
              <w:rPr>
                <w:b/>
                <w:spacing w:val="-4"/>
                <w:sz w:val="20"/>
              </w:rPr>
              <w:t xml:space="preserve"> </w:t>
            </w:r>
            <w:r>
              <w:rPr>
                <w:b/>
                <w:spacing w:val="-2"/>
                <w:sz w:val="20"/>
              </w:rPr>
              <w:t>evidence</w:t>
            </w:r>
          </w:p>
          <w:p w14:paraId="17D2E652" w14:textId="77777777" w:rsidR="003754EE" w:rsidRDefault="00486D74">
            <w:pPr>
              <w:pStyle w:val="TableParagraph"/>
              <w:spacing w:line="241" w:lineRule="exact"/>
              <w:ind w:left="104"/>
              <w:rPr>
                <w:b/>
                <w:sz w:val="20"/>
              </w:rPr>
            </w:pPr>
            <w:r>
              <w:rPr>
                <w:sz w:val="20"/>
              </w:rPr>
              <w:t>During</w:t>
            </w:r>
            <w:r>
              <w:rPr>
                <w:spacing w:val="-16"/>
                <w:sz w:val="20"/>
              </w:rPr>
              <w:t xml:space="preserve"> </w:t>
            </w:r>
            <w:r>
              <w:rPr>
                <w:sz w:val="20"/>
              </w:rPr>
              <w:t>the</w:t>
            </w:r>
            <w:r>
              <w:rPr>
                <w:spacing w:val="-16"/>
                <w:sz w:val="20"/>
              </w:rPr>
              <w:t xml:space="preserve"> </w:t>
            </w:r>
            <w:r>
              <w:rPr>
                <w:sz w:val="20"/>
              </w:rPr>
              <w:t>audit,</w:t>
            </w:r>
            <w:r>
              <w:rPr>
                <w:spacing w:val="-15"/>
                <w:sz w:val="20"/>
              </w:rPr>
              <w:t xml:space="preserve"> </w:t>
            </w:r>
            <w:r>
              <w:rPr>
                <w:sz w:val="20"/>
              </w:rPr>
              <w:t>the</w:t>
            </w:r>
            <w:r>
              <w:rPr>
                <w:spacing w:val="-16"/>
                <w:sz w:val="20"/>
              </w:rPr>
              <w:t xml:space="preserve"> </w:t>
            </w:r>
            <w:r>
              <w:rPr>
                <w:sz w:val="20"/>
              </w:rPr>
              <w:t>establishment</w:t>
            </w:r>
            <w:r>
              <w:rPr>
                <w:spacing w:val="-16"/>
                <w:sz w:val="20"/>
              </w:rPr>
              <w:t xml:space="preserve"> </w:t>
            </w:r>
            <w:r>
              <w:rPr>
                <w:sz w:val="20"/>
              </w:rPr>
              <w:t>presents</w:t>
            </w:r>
            <w:r>
              <w:rPr>
                <w:spacing w:val="-12"/>
                <w:sz w:val="20"/>
              </w:rPr>
              <w:t xml:space="preserve"> </w:t>
            </w:r>
            <w:r>
              <w:rPr>
                <w:sz w:val="20"/>
              </w:rPr>
              <w:t>a</w:t>
            </w:r>
            <w:r>
              <w:rPr>
                <w:spacing w:val="-13"/>
                <w:sz w:val="20"/>
              </w:rPr>
              <w:t xml:space="preserve"> </w:t>
            </w:r>
            <w:r>
              <w:rPr>
                <w:sz w:val="20"/>
              </w:rPr>
              <w:t>document</w:t>
            </w:r>
            <w:r>
              <w:rPr>
                <w:spacing w:val="-15"/>
                <w:sz w:val="20"/>
              </w:rPr>
              <w:t xml:space="preserve"> </w:t>
            </w:r>
            <w:r>
              <w:rPr>
                <w:spacing w:val="-2"/>
                <w:sz w:val="20"/>
              </w:rPr>
              <w:t>detailing</w:t>
            </w:r>
            <w:r>
              <w:rPr>
                <w:b/>
                <w:spacing w:val="-2"/>
                <w:sz w:val="20"/>
              </w:rPr>
              <w:t>:</w:t>
            </w:r>
          </w:p>
          <w:p w14:paraId="10DA942F" w14:textId="77777777" w:rsidR="003754EE" w:rsidRDefault="00486D74">
            <w:pPr>
              <w:pStyle w:val="TableParagraph"/>
              <w:numPr>
                <w:ilvl w:val="1"/>
                <w:numId w:val="115"/>
              </w:numPr>
              <w:tabs>
                <w:tab w:val="left" w:pos="824"/>
              </w:tabs>
              <w:spacing w:line="245" w:lineRule="exact"/>
              <w:rPr>
                <w:sz w:val="20"/>
              </w:rPr>
            </w:pPr>
            <w:r>
              <w:rPr>
                <w:sz w:val="20"/>
              </w:rPr>
              <w:t>which</w:t>
            </w:r>
            <w:r>
              <w:rPr>
                <w:spacing w:val="-7"/>
                <w:sz w:val="20"/>
              </w:rPr>
              <w:t xml:space="preserve"> </w:t>
            </w:r>
            <w:r>
              <w:rPr>
                <w:sz w:val="20"/>
              </w:rPr>
              <w:t>training</w:t>
            </w:r>
            <w:r>
              <w:rPr>
                <w:spacing w:val="-9"/>
                <w:sz w:val="20"/>
              </w:rPr>
              <w:t xml:space="preserve"> </w:t>
            </w:r>
            <w:r>
              <w:rPr>
                <w:sz w:val="20"/>
              </w:rPr>
              <w:t>topics</w:t>
            </w:r>
            <w:r>
              <w:rPr>
                <w:spacing w:val="-8"/>
                <w:sz w:val="20"/>
              </w:rPr>
              <w:t xml:space="preserve"> </w:t>
            </w:r>
            <w:r>
              <w:rPr>
                <w:sz w:val="20"/>
              </w:rPr>
              <w:t>were</w:t>
            </w:r>
            <w:r>
              <w:rPr>
                <w:spacing w:val="-6"/>
                <w:sz w:val="20"/>
              </w:rPr>
              <w:t xml:space="preserve"> </w:t>
            </w:r>
            <w:proofErr w:type="gramStart"/>
            <w:r>
              <w:rPr>
                <w:spacing w:val="-2"/>
                <w:sz w:val="20"/>
              </w:rPr>
              <w:t>covered;</w:t>
            </w:r>
            <w:proofErr w:type="gramEnd"/>
          </w:p>
          <w:p w14:paraId="2C7391FD" w14:textId="77777777" w:rsidR="003754EE" w:rsidRDefault="00486D74">
            <w:pPr>
              <w:pStyle w:val="TableParagraph"/>
              <w:numPr>
                <w:ilvl w:val="1"/>
                <w:numId w:val="115"/>
              </w:numPr>
              <w:tabs>
                <w:tab w:val="left" w:pos="824"/>
              </w:tabs>
              <w:spacing w:before="4" w:line="235" w:lineRule="auto"/>
              <w:ind w:right="106"/>
              <w:rPr>
                <w:sz w:val="20"/>
              </w:rPr>
            </w:pPr>
            <w:r>
              <w:rPr>
                <w:sz w:val="20"/>
              </w:rPr>
              <w:t>which</w:t>
            </w:r>
            <w:r>
              <w:rPr>
                <w:spacing w:val="-7"/>
                <w:sz w:val="20"/>
              </w:rPr>
              <w:t xml:space="preserve"> </w:t>
            </w:r>
            <w:r>
              <w:rPr>
                <w:sz w:val="20"/>
              </w:rPr>
              <w:t>departments</w:t>
            </w:r>
            <w:r>
              <w:rPr>
                <w:spacing w:val="-6"/>
                <w:sz w:val="20"/>
              </w:rPr>
              <w:t xml:space="preserve"> </w:t>
            </w:r>
            <w:proofErr w:type="gramStart"/>
            <w:r>
              <w:rPr>
                <w:sz w:val="20"/>
              </w:rPr>
              <w:t>received</w:t>
            </w:r>
            <w:proofErr w:type="gramEnd"/>
            <w:r>
              <w:rPr>
                <w:spacing w:val="-5"/>
                <w:sz w:val="20"/>
              </w:rPr>
              <w:t xml:space="preserve"> </w:t>
            </w:r>
            <w:r>
              <w:rPr>
                <w:sz w:val="20"/>
              </w:rPr>
              <w:t>training</w:t>
            </w:r>
            <w:r>
              <w:rPr>
                <w:spacing w:val="-4"/>
                <w:sz w:val="20"/>
              </w:rPr>
              <w:t xml:space="preserve"> </w:t>
            </w:r>
            <w:r>
              <w:rPr>
                <w:sz w:val="20"/>
              </w:rPr>
              <w:t>(specifying</w:t>
            </w:r>
            <w:r>
              <w:rPr>
                <w:spacing w:val="-7"/>
                <w:sz w:val="20"/>
              </w:rPr>
              <w:t xml:space="preserve"> </w:t>
            </w:r>
            <w:r>
              <w:rPr>
                <w:sz w:val="20"/>
              </w:rPr>
              <w:t>the</w:t>
            </w:r>
            <w:r>
              <w:rPr>
                <w:spacing w:val="-2"/>
                <w:sz w:val="20"/>
              </w:rPr>
              <w:t xml:space="preserve"> </w:t>
            </w:r>
            <w:r>
              <w:rPr>
                <w:sz w:val="20"/>
              </w:rPr>
              <w:t>role</w:t>
            </w:r>
            <w:r>
              <w:rPr>
                <w:spacing w:val="-6"/>
                <w:sz w:val="20"/>
              </w:rPr>
              <w:t xml:space="preserve"> </w:t>
            </w:r>
            <w:r>
              <w:rPr>
                <w:sz w:val="20"/>
              </w:rPr>
              <w:t>of</w:t>
            </w:r>
            <w:r>
              <w:rPr>
                <w:spacing w:val="-6"/>
                <w:sz w:val="20"/>
              </w:rPr>
              <w:t xml:space="preserve"> </w:t>
            </w:r>
            <w:r>
              <w:rPr>
                <w:sz w:val="20"/>
              </w:rPr>
              <w:t>specific</w:t>
            </w:r>
            <w:r>
              <w:rPr>
                <w:spacing w:val="-5"/>
                <w:sz w:val="20"/>
              </w:rPr>
              <w:t xml:space="preserve"> </w:t>
            </w:r>
            <w:r>
              <w:rPr>
                <w:sz w:val="20"/>
              </w:rPr>
              <w:t>staff</w:t>
            </w:r>
            <w:r>
              <w:rPr>
                <w:spacing w:val="-7"/>
                <w:sz w:val="20"/>
              </w:rPr>
              <w:t xml:space="preserve"> </w:t>
            </w:r>
            <w:r>
              <w:rPr>
                <w:sz w:val="20"/>
              </w:rPr>
              <w:t>members,</w:t>
            </w:r>
            <w:r>
              <w:rPr>
                <w:spacing w:val="-6"/>
                <w:sz w:val="20"/>
              </w:rPr>
              <w:t xml:space="preserve"> </w:t>
            </w:r>
            <w:r>
              <w:rPr>
                <w:sz w:val="20"/>
              </w:rPr>
              <w:t>if</w:t>
            </w:r>
            <w:r>
              <w:rPr>
                <w:spacing w:val="-6"/>
                <w:sz w:val="20"/>
              </w:rPr>
              <w:t xml:space="preserve"> </w:t>
            </w:r>
            <w:r>
              <w:rPr>
                <w:sz w:val="20"/>
              </w:rPr>
              <w:t>the</w:t>
            </w:r>
            <w:r>
              <w:rPr>
                <w:spacing w:val="-6"/>
                <w:sz w:val="20"/>
              </w:rPr>
              <w:t xml:space="preserve"> </w:t>
            </w:r>
            <w:r>
              <w:rPr>
                <w:sz w:val="20"/>
              </w:rPr>
              <w:t>training</w:t>
            </w:r>
            <w:r>
              <w:rPr>
                <w:spacing w:val="-6"/>
                <w:sz w:val="20"/>
              </w:rPr>
              <w:t xml:space="preserve"> </w:t>
            </w:r>
            <w:r>
              <w:rPr>
                <w:sz w:val="20"/>
              </w:rPr>
              <w:t>is</w:t>
            </w:r>
            <w:r>
              <w:rPr>
                <w:spacing w:val="-6"/>
                <w:sz w:val="20"/>
              </w:rPr>
              <w:t xml:space="preserve"> </w:t>
            </w:r>
            <w:r>
              <w:rPr>
                <w:sz w:val="20"/>
              </w:rPr>
              <w:t>not</w:t>
            </w:r>
            <w:r>
              <w:rPr>
                <w:spacing w:val="-6"/>
                <w:sz w:val="20"/>
              </w:rPr>
              <w:t xml:space="preserve"> </w:t>
            </w:r>
            <w:r>
              <w:rPr>
                <w:sz w:val="20"/>
              </w:rPr>
              <w:t>provided</w:t>
            </w:r>
            <w:r>
              <w:rPr>
                <w:spacing w:val="-5"/>
                <w:sz w:val="20"/>
              </w:rPr>
              <w:t xml:space="preserve"> </w:t>
            </w:r>
            <w:r>
              <w:rPr>
                <w:sz w:val="20"/>
              </w:rPr>
              <w:t>to the full department</w:t>
            </w:r>
            <w:proofErr w:type="gramStart"/>
            <w:r>
              <w:rPr>
                <w:sz w:val="20"/>
              </w:rPr>
              <w:t>);</w:t>
            </w:r>
            <w:proofErr w:type="gramEnd"/>
          </w:p>
          <w:p w14:paraId="68B45240" w14:textId="77777777" w:rsidR="003754EE" w:rsidRDefault="00486D74">
            <w:pPr>
              <w:pStyle w:val="TableParagraph"/>
              <w:numPr>
                <w:ilvl w:val="1"/>
                <w:numId w:val="115"/>
              </w:numPr>
              <w:tabs>
                <w:tab w:val="left" w:pos="824"/>
              </w:tabs>
              <w:spacing w:before="2" w:line="245" w:lineRule="exact"/>
              <w:rPr>
                <w:sz w:val="20"/>
              </w:rPr>
            </w:pPr>
            <w:r>
              <w:rPr>
                <w:spacing w:val="-2"/>
                <w:sz w:val="20"/>
              </w:rPr>
              <w:t>the</w:t>
            </w:r>
            <w:r>
              <w:rPr>
                <w:spacing w:val="-14"/>
                <w:sz w:val="20"/>
              </w:rPr>
              <w:t xml:space="preserve"> </w:t>
            </w:r>
            <w:r>
              <w:rPr>
                <w:spacing w:val="-2"/>
                <w:sz w:val="20"/>
              </w:rPr>
              <w:t>date(s)</w:t>
            </w:r>
            <w:r>
              <w:rPr>
                <w:spacing w:val="-12"/>
                <w:sz w:val="20"/>
              </w:rPr>
              <w:t xml:space="preserve"> </w:t>
            </w:r>
            <w:r>
              <w:rPr>
                <w:spacing w:val="-2"/>
                <w:sz w:val="20"/>
              </w:rPr>
              <w:t>of</w:t>
            </w:r>
            <w:r>
              <w:rPr>
                <w:spacing w:val="-14"/>
                <w:sz w:val="20"/>
              </w:rPr>
              <w:t xml:space="preserve"> </w:t>
            </w:r>
            <w:r>
              <w:rPr>
                <w:spacing w:val="-2"/>
                <w:sz w:val="20"/>
              </w:rPr>
              <w:t>provision</w:t>
            </w:r>
            <w:r>
              <w:rPr>
                <w:spacing w:val="-13"/>
                <w:sz w:val="20"/>
              </w:rPr>
              <w:t xml:space="preserve"> </w:t>
            </w:r>
            <w:r>
              <w:rPr>
                <w:spacing w:val="-2"/>
                <w:sz w:val="20"/>
              </w:rPr>
              <w:t>and</w:t>
            </w:r>
            <w:r>
              <w:rPr>
                <w:spacing w:val="-8"/>
                <w:sz w:val="20"/>
              </w:rPr>
              <w:t xml:space="preserve"> </w:t>
            </w:r>
            <w:r>
              <w:rPr>
                <w:spacing w:val="-2"/>
                <w:sz w:val="20"/>
              </w:rPr>
              <w:t>training</w:t>
            </w:r>
            <w:r>
              <w:rPr>
                <w:spacing w:val="-13"/>
                <w:sz w:val="20"/>
              </w:rPr>
              <w:t xml:space="preserve"> </w:t>
            </w:r>
            <w:r>
              <w:rPr>
                <w:spacing w:val="-2"/>
                <w:sz w:val="20"/>
              </w:rPr>
              <w:t>duration</w:t>
            </w:r>
            <w:r>
              <w:rPr>
                <w:spacing w:val="-13"/>
                <w:sz w:val="20"/>
              </w:rPr>
              <w:t xml:space="preserve"> </w:t>
            </w:r>
            <w:r>
              <w:rPr>
                <w:spacing w:val="-2"/>
                <w:sz w:val="20"/>
              </w:rPr>
              <w:t>(one</w:t>
            </w:r>
            <w:r>
              <w:rPr>
                <w:spacing w:val="-11"/>
                <w:sz w:val="20"/>
              </w:rPr>
              <w:t xml:space="preserve"> </w:t>
            </w:r>
            <w:r>
              <w:rPr>
                <w:spacing w:val="-2"/>
                <w:sz w:val="20"/>
              </w:rPr>
              <w:t>day,</w:t>
            </w:r>
            <w:r>
              <w:rPr>
                <w:spacing w:val="-11"/>
                <w:sz w:val="20"/>
              </w:rPr>
              <w:t xml:space="preserve"> </w:t>
            </w:r>
            <w:r>
              <w:rPr>
                <w:spacing w:val="-2"/>
                <w:sz w:val="20"/>
              </w:rPr>
              <w:t>monthly</w:t>
            </w:r>
            <w:r>
              <w:rPr>
                <w:spacing w:val="-12"/>
                <w:sz w:val="20"/>
              </w:rPr>
              <w:t xml:space="preserve"> </w:t>
            </w:r>
            <w:r>
              <w:rPr>
                <w:spacing w:val="-2"/>
                <w:sz w:val="20"/>
              </w:rPr>
              <w:t>etc.);</w:t>
            </w:r>
            <w:r>
              <w:rPr>
                <w:spacing w:val="-13"/>
                <w:sz w:val="20"/>
              </w:rPr>
              <w:t xml:space="preserve"> </w:t>
            </w:r>
            <w:r>
              <w:rPr>
                <w:spacing w:val="-5"/>
                <w:sz w:val="20"/>
              </w:rPr>
              <w:t>and</w:t>
            </w:r>
          </w:p>
          <w:p w14:paraId="68C45C0E" w14:textId="77777777" w:rsidR="003754EE" w:rsidRDefault="00486D74">
            <w:pPr>
              <w:pStyle w:val="TableParagraph"/>
              <w:numPr>
                <w:ilvl w:val="1"/>
                <w:numId w:val="115"/>
              </w:numPr>
              <w:tabs>
                <w:tab w:val="left" w:pos="824"/>
              </w:tabs>
              <w:rPr>
                <w:sz w:val="20"/>
              </w:rPr>
            </w:pPr>
            <w:r>
              <w:rPr>
                <w:spacing w:val="-2"/>
                <w:sz w:val="20"/>
              </w:rPr>
              <w:t>the</w:t>
            </w:r>
            <w:r>
              <w:rPr>
                <w:spacing w:val="-3"/>
                <w:sz w:val="20"/>
              </w:rPr>
              <w:t xml:space="preserve"> </w:t>
            </w:r>
            <w:r>
              <w:rPr>
                <w:spacing w:val="-2"/>
                <w:sz w:val="20"/>
              </w:rPr>
              <w:t>format</w:t>
            </w:r>
            <w:r>
              <w:rPr>
                <w:sz w:val="20"/>
              </w:rPr>
              <w:t xml:space="preserve"> </w:t>
            </w:r>
            <w:r>
              <w:rPr>
                <w:spacing w:val="-2"/>
                <w:sz w:val="20"/>
              </w:rPr>
              <w:t>of</w:t>
            </w:r>
            <w:r>
              <w:rPr>
                <w:spacing w:val="-4"/>
                <w:sz w:val="20"/>
              </w:rPr>
              <w:t xml:space="preserve"> </w:t>
            </w:r>
            <w:r>
              <w:rPr>
                <w:spacing w:val="-2"/>
                <w:sz w:val="20"/>
              </w:rPr>
              <w:t>training (internal/external,</w:t>
            </w:r>
            <w:r>
              <w:rPr>
                <w:spacing w:val="-3"/>
                <w:sz w:val="20"/>
              </w:rPr>
              <w:t xml:space="preserve"> </w:t>
            </w:r>
            <w:r>
              <w:rPr>
                <w:spacing w:val="-2"/>
                <w:sz w:val="20"/>
              </w:rPr>
              <w:t>online,</w:t>
            </w:r>
            <w:r>
              <w:rPr>
                <w:spacing w:val="-3"/>
                <w:sz w:val="20"/>
              </w:rPr>
              <w:t xml:space="preserve"> </w:t>
            </w:r>
            <w:r>
              <w:rPr>
                <w:spacing w:val="-2"/>
                <w:sz w:val="20"/>
              </w:rPr>
              <w:t>etc.).</w:t>
            </w:r>
          </w:p>
          <w:p w14:paraId="500C7A20" w14:textId="77777777" w:rsidR="003754EE" w:rsidRDefault="00486D74">
            <w:pPr>
              <w:pStyle w:val="TableParagraph"/>
              <w:spacing w:before="236"/>
              <w:ind w:left="104" w:right="102"/>
              <w:jc w:val="both"/>
              <w:rPr>
                <w:sz w:val="20"/>
              </w:rPr>
            </w:pPr>
            <w:r>
              <w:rPr>
                <w:spacing w:val="-2"/>
                <w:sz w:val="20"/>
              </w:rPr>
              <w:t>In</w:t>
            </w:r>
            <w:r>
              <w:rPr>
                <w:spacing w:val="-7"/>
                <w:sz w:val="20"/>
              </w:rPr>
              <w:t xml:space="preserve"> </w:t>
            </w:r>
            <w:r>
              <w:rPr>
                <w:spacing w:val="-2"/>
                <w:sz w:val="20"/>
              </w:rPr>
              <w:t>specific</w:t>
            </w:r>
            <w:r>
              <w:rPr>
                <w:spacing w:val="-7"/>
                <w:sz w:val="20"/>
              </w:rPr>
              <w:t xml:space="preserve"> </w:t>
            </w:r>
            <w:r>
              <w:rPr>
                <w:spacing w:val="-2"/>
                <w:sz w:val="20"/>
              </w:rPr>
              <w:t>circumstances, for</w:t>
            </w:r>
            <w:r>
              <w:rPr>
                <w:spacing w:val="-9"/>
                <w:sz w:val="20"/>
              </w:rPr>
              <w:t xml:space="preserve"> </w:t>
            </w:r>
            <w:r>
              <w:rPr>
                <w:spacing w:val="-2"/>
                <w:sz w:val="20"/>
              </w:rPr>
              <w:t>first-time</w:t>
            </w:r>
            <w:r>
              <w:rPr>
                <w:spacing w:val="-5"/>
                <w:sz w:val="20"/>
              </w:rPr>
              <w:t xml:space="preserve"> </w:t>
            </w:r>
            <w:r>
              <w:rPr>
                <w:spacing w:val="-2"/>
                <w:sz w:val="20"/>
              </w:rPr>
              <w:t>applicants,</w:t>
            </w:r>
            <w:r>
              <w:rPr>
                <w:spacing w:val="-9"/>
                <w:sz w:val="20"/>
              </w:rPr>
              <w:t xml:space="preserve"> </w:t>
            </w:r>
            <w:r>
              <w:rPr>
                <w:spacing w:val="-2"/>
                <w:sz w:val="20"/>
              </w:rPr>
              <w:t>the</w:t>
            </w:r>
            <w:r>
              <w:rPr>
                <w:spacing w:val="-9"/>
                <w:sz w:val="20"/>
              </w:rPr>
              <w:t xml:space="preserve"> </w:t>
            </w:r>
            <w:r>
              <w:rPr>
                <w:spacing w:val="-2"/>
                <w:sz w:val="20"/>
              </w:rPr>
              <w:t>establishment</w:t>
            </w:r>
            <w:r>
              <w:rPr>
                <w:spacing w:val="-5"/>
                <w:sz w:val="20"/>
              </w:rPr>
              <w:t xml:space="preserve"> </w:t>
            </w:r>
            <w:r>
              <w:rPr>
                <w:spacing w:val="-2"/>
                <w:sz w:val="20"/>
              </w:rPr>
              <w:t>presents</w:t>
            </w:r>
            <w:r>
              <w:rPr>
                <w:spacing w:val="-5"/>
                <w:sz w:val="20"/>
              </w:rPr>
              <w:t xml:space="preserve"> </w:t>
            </w:r>
            <w:r>
              <w:rPr>
                <w:spacing w:val="-2"/>
                <w:sz w:val="20"/>
              </w:rPr>
              <w:t>a</w:t>
            </w:r>
            <w:r>
              <w:rPr>
                <w:spacing w:val="-3"/>
                <w:sz w:val="20"/>
              </w:rPr>
              <w:t xml:space="preserve"> </w:t>
            </w:r>
            <w:r>
              <w:rPr>
                <w:spacing w:val="-2"/>
                <w:sz w:val="20"/>
              </w:rPr>
              <w:t>written</w:t>
            </w:r>
            <w:r>
              <w:rPr>
                <w:spacing w:val="-10"/>
                <w:sz w:val="20"/>
              </w:rPr>
              <w:t xml:space="preserve"> </w:t>
            </w:r>
            <w:r>
              <w:rPr>
                <w:spacing w:val="-2"/>
                <w:sz w:val="20"/>
              </w:rPr>
              <w:t>draft</w:t>
            </w:r>
            <w:r>
              <w:rPr>
                <w:spacing w:val="-9"/>
                <w:sz w:val="20"/>
              </w:rPr>
              <w:t xml:space="preserve"> </w:t>
            </w:r>
            <w:r>
              <w:rPr>
                <w:spacing w:val="-2"/>
                <w:sz w:val="20"/>
              </w:rPr>
              <w:t>of</w:t>
            </w:r>
            <w:r>
              <w:rPr>
                <w:spacing w:val="-9"/>
                <w:sz w:val="20"/>
              </w:rPr>
              <w:t xml:space="preserve"> </w:t>
            </w:r>
            <w:r>
              <w:rPr>
                <w:spacing w:val="-2"/>
                <w:sz w:val="20"/>
              </w:rPr>
              <w:t>the</w:t>
            </w:r>
            <w:r>
              <w:rPr>
                <w:spacing w:val="-9"/>
                <w:sz w:val="20"/>
              </w:rPr>
              <w:t xml:space="preserve"> </w:t>
            </w:r>
            <w:r>
              <w:rPr>
                <w:spacing w:val="-2"/>
                <w:sz w:val="20"/>
              </w:rPr>
              <w:t>training</w:t>
            </w:r>
            <w:r>
              <w:rPr>
                <w:spacing w:val="-6"/>
                <w:sz w:val="20"/>
              </w:rPr>
              <w:t xml:space="preserve"> </w:t>
            </w:r>
            <w:r>
              <w:rPr>
                <w:spacing w:val="-2"/>
                <w:sz w:val="20"/>
              </w:rPr>
              <w:t>plan</w:t>
            </w:r>
            <w:r>
              <w:rPr>
                <w:spacing w:val="-7"/>
                <w:sz w:val="20"/>
              </w:rPr>
              <w:t xml:space="preserve"> </w:t>
            </w:r>
            <w:r>
              <w:rPr>
                <w:spacing w:val="-2"/>
                <w:sz w:val="20"/>
              </w:rPr>
              <w:t>and</w:t>
            </w:r>
            <w:r>
              <w:rPr>
                <w:spacing w:val="-7"/>
                <w:sz w:val="20"/>
              </w:rPr>
              <w:t xml:space="preserve"> </w:t>
            </w:r>
            <w:r>
              <w:rPr>
                <w:spacing w:val="-2"/>
                <w:sz w:val="20"/>
              </w:rPr>
              <w:t xml:space="preserve">commits </w:t>
            </w:r>
            <w:r>
              <w:rPr>
                <w:sz w:val="20"/>
              </w:rPr>
              <w:t xml:space="preserve">to </w:t>
            </w:r>
            <w:proofErr w:type="gramStart"/>
            <w:r>
              <w:rPr>
                <w:sz w:val="20"/>
              </w:rPr>
              <w:t>follow</w:t>
            </w:r>
            <w:proofErr w:type="gramEnd"/>
            <w:r>
              <w:rPr>
                <w:sz w:val="20"/>
              </w:rPr>
              <w:t xml:space="preserve"> it within the first certification period (24 months).</w:t>
            </w:r>
          </w:p>
          <w:p w14:paraId="09B5ECD4" w14:textId="77777777" w:rsidR="003754EE" w:rsidRDefault="00486D74">
            <w:pPr>
              <w:pStyle w:val="TableParagraph"/>
              <w:spacing w:before="237"/>
              <w:ind w:left="104" w:right="103"/>
              <w:jc w:val="both"/>
              <w:rPr>
                <w:sz w:val="20"/>
              </w:rPr>
            </w:pPr>
            <w:r>
              <w:rPr>
                <w:sz w:val="20"/>
              </w:rPr>
              <w:t>During the visual inspection, the auditor conducts at least 1 interview</w:t>
            </w:r>
            <w:hyperlink w:anchor="_bookmark46" w:history="1">
              <w:r w:rsidR="003754EE">
                <w:rPr>
                  <w:position w:val="7"/>
                  <w:sz w:val="13"/>
                </w:rPr>
                <w:t>39</w:t>
              </w:r>
            </w:hyperlink>
            <w:r>
              <w:rPr>
                <w:spacing w:val="29"/>
                <w:position w:val="7"/>
                <w:sz w:val="13"/>
              </w:rPr>
              <w:t xml:space="preserve"> </w:t>
            </w:r>
            <w:r>
              <w:rPr>
                <w:sz w:val="20"/>
              </w:rPr>
              <w:t>with a selected permanent staff member present during the audit to verify their participation in and understanding of the training sessions during the general and the departmental/role-specific training.</w:t>
            </w:r>
          </w:p>
        </w:tc>
      </w:tr>
      <w:tr w:rsidR="003754EE" w14:paraId="75094815" w14:textId="77777777">
        <w:trPr>
          <w:trHeight w:val="1440"/>
        </w:trPr>
        <w:tc>
          <w:tcPr>
            <w:tcW w:w="848" w:type="dxa"/>
          </w:tcPr>
          <w:p w14:paraId="1720F7D6" w14:textId="63EBA535" w:rsidR="003754EE" w:rsidRDefault="003754EE">
            <w:pPr>
              <w:pStyle w:val="TableParagraph"/>
              <w:spacing w:before="236"/>
              <w:ind w:left="107"/>
              <w:rPr>
                <w:sz w:val="20"/>
              </w:rPr>
            </w:pPr>
          </w:p>
        </w:tc>
        <w:tc>
          <w:tcPr>
            <w:tcW w:w="1707" w:type="dxa"/>
          </w:tcPr>
          <w:p w14:paraId="699CC173" w14:textId="622DE022" w:rsidR="003754EE" w:rsidRDefault="003754EE">
            <w:pPr>
              <w:pStyle w:val="TableParagraph"/>
              <w:spacing w:line="240" w:lineRule="exact"/>
              <w:ind w:left="105"/>
              <w:rPr>
                <w:sz w:val="20"/>
              </w:rPr>
            </w:pPr>
          </w:p>
        </w:tc>
        <w:tc>
          <w:tcPr>
            <w:tcW w:w="11059" w:type="dxa"/>
          </w:tcPr>
          <w:p w14:paraId="16F94CF0" w14:textId="562F5999" w:rsidR="003754EE" w:rsidRDefault="003754EE">
            <w:pPr>
              <w:pStyle w:val="TableParagraph"/>
              <w:ind w:left="104" w:right="103"/>
              <w:jc w:val="both"/>
              <w:rPr>
                <w:sz w:val="20"/>
              </w:rPr>
            </w:pPr>
          </w:p>
        </w:tc>
      </w:tr>
    </w:tbl>
    <w:p w14:paraId="001F56FA" w14:textId="77777777" w:rsidR="003754EE" w:rsidRDefault="00486D74">
      <w:pPr>
        <w:pStyle w:val="Brdtekst"/>
        <w:spacing w:before="28"/>
        <w:rPr>
          <w:sz w:val="20"/>
        </w:rPr>
      </w:pPr>
      <w:r>
        <w:rPr>
          <w:noProof/>
          <w:sz w:val="20"/>
        </w:rPr>
        <mc:AlternateContent>
          <mc:Choice Requires="wps">
            <w:drawing>
              <wp:anchor distT="0" distB="0" distL="0" distR="0" simplePos="0" relativeHeight="487597056" behindDoc="1" locked="0" layoutInCell="1" allowOverlap="1" wp14:anchorId="1AACC445" wp14:editId="70F2395F">
                <wp:simplePos x="0" y="0"/>
                <wp:positionH relativeFrom="page">
                  <wp:posOffset>899160</wp:posOffset>
                </wp:positionH>
                <wp:positionV relativeFrom="paragraph">
                  <wp:posOffset>186415</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70A8F" id="Graphic 23" o:spid="_x0000_s1026" style="position:absolute;margin-left:70.8pt;margin-top:14.7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" path="m1829053,l,,,7620r1829053,l1829053,xe" fillcolor="black" stroked="f">
                <v:path arrowok="t"/>
                <w10:wrap type="topAndBottom" anchorx="page"/>
              </v:shape>
            </w:pict>
          </mc:Fallback>
        </mc:AlternateContent>
      </w:r>
    </w:p>
    <w:p w14:paraId="4D586659" w14:textId="77777777" w:rsidR="003754EE" w:rsidRDefault="00486D74">
      <w:pPr>
        <w:pStyle w:val="Brdtekst"/>
        <w:spacing w:before="99"/>
        <w:ind w:left="140"/>
      </w:pPr>
      <w:bookmarkStart w:id="45" w:name="_bookmark45"/>
      <w:bookmarkEnd w:id="45"/>
      <w:r>
        <w:rPr>
          <w:rFonts w:ascii="Times New Roman"/>
          <w:position w:val="7"/>
          <w:sz w:val="13"/>
        </w:rPr>
        <w:t>38</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535B40A5" w14:textId="77777777" w:rsidR="003754EE" w:rsidRDefault="00486D74">
      <w:pPr>
        <w:pStyle w:val="Brdtekst"/>
        <w:spacing w:before="3"/>
        <w:ind w:left="140"/>
      </w:pPr>
      <w:bookmarkStart w:id="46" w:name="_bookmark46"/>
      <w:bookmarkEnd w:id="46"/>
      <w:r>
        <w:rPr>
          <w:rFonts w:ascii="Times New Roman"/>
          <w:position w:val="7"/>
          <w:sz w:val="13"/>
        </w:rPr>
        <w:t>39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ECBD9C6" w14:textId="77777777" w:rsidR="003754EE" w:rsidRDefault="003754EE">
      <w:pPr>
        <w:pStyle w:val="Brdtekst"/>
        <w:sectPr w:rsidR="003754EE">
          <w:pgSz w:w="16840" w:h="11910" w:orient="landscape"/>
          <w:pgMar w:top="1340" w:right="1275" w:bottom="1220" w:left="1275" w:header="0" w:footer="1022" w:gutter="0"/>
          <w:cols w:space="708"/>
        </w:sectPr>
      </w:pPr>
    </w:p>
    <w:p w14:paraId="1D6E66FC"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0472F1E0" w14:textId="77777777">
        <w:trPr>
          <w:trHeight w:val="956"/>
        </w:trPr>
        <w:tc>
          <w:tcPr>
            <w:tcW w:w="848" w:type="dxa"/>
            <w:vMerge w:val="restart"/>
          </w:tcPr>
          <w:p w14:paraId="2F71944F" w14:textId="77777777" w:rsidR="003754EE" w:rsidRDefault="003754EE">
            <w:pPr>
              <w:pStyle w:val="TableParagraph"/>
              <w:ind w:left="0"/>
              <w:rPr>
                <w:rFonts w:ascii="Times New Roman"/>
                <w:sz w:val="18"/>
              </w:rPr>
            </w:pPr>
          </w:p>
        </w:tc>
        <w:tc>
          <w:tcPr>
            <w:tcW w:w="1707" w:type="dxa"/>
            <w:tcBorders>
              <w:bottom w:val="nil"/>
            </w:tcBorders>
          </w:tcPr>
          <w:p w14:paraId="33536E78" w14:textId="14FC5830" w:rsidR="003754EE" w:rsidRDefault="003754EE">
            <w:pPr>
              <w:pStyle w:val="TableParagraph"/>
              <w:spacing w:line="240" w:lineRule="exact"/>
              <w:ind w:left="105" w:right="634"/>
              <w:rPr>
                <w:sz w:val="20"/>
              </w:rPr>
            </w:pPr>
          </w:p>
        </w:tc>
        <w:tc>
          <w:tcPr>
            <w:tcW w:w="11059" w:type="dxa"/>
            <w:tcBorders>
              <w:bottom w:val="nil"/>
            </w:tcBorders>
          </w:tcPr>
          <w:p w14:paraId="00136E16" w14:textId="7132CB41" w:rsidR="003754EE" w:rsidRDefault="003754EE">
            <w:pPr>
              <w:pStyle w:val="TableParagraph"/>
              <w:ind w:left="104"/>
              <w:rPr>
                <w:sz w:val="20"/>
              </w:rPr>
            </w:pPr>
          </w:p>
        </w:tc>
      </w:tr>
      <w:tr w:rsidR="003754EE" w14:paraId="7169C68F" w14:textId="77777777">
        <w:trPr>
          <w:trHeight w:val="587"/>
        </w:trPr>
        <w:tc>
          <w:tcPr>
            <w:tcW w:w="848" w:type="dxa"/>
            <w:vMerge/>
            <w:tcBorders>
              <w:top w:val="nil"/>
            </w:tcBorders>
          </w:tcPr>
          <w:p w14:paraId="48B5D479" w14:textId="77777777" w:rsidR="003754EE" w:rsidRDefault="003754EE">
            <w:pPr>
              <w:rPr>
                <w:sz w:val="2"/>
                <w:szCs w:val="2"/>
              </w:rPr>
            </w:pPr>
          </w:p>
        </w:tc>
        <w:tc>
          <w:tcPr>
            <w:tcW w:w="1707" w:type="dxa"/>
            <w:tcBorders>
              <w:top w:val="nil"/>
              <w:bottom w:val="nil"/>
            </w:tcBorders>
          </w:tcPr>
          <w:p w14:paraId="02A51300" w14:textId="2FCFE921" w:rsidR="003754EE" w:rsidRDefault="003754EE">
            <w:pPr>
              <w:pStyle w:val="TableParagraph"/>
              <w:spacing w:before="229"/>
              <w:ind w:left="105"/>
              <w:rPr>
                <w:sz w:val="20"/>
              </w:rPr>
            </w:pPr>
          </w:p>
        </w:tc>
        <w:tc>
          <w:tcPr>
            <w:tcW w:w="11059" w:type="dxa"/>
            <w:tcBorders>
              <w:top w:val="nil"/>
              <w:bottom w:val="nil"/>
            </w:tcBorders>
          </w:tcPr>
          <w:p w14:paraId="11D69DA0" w14:textId="0592F0F6" w:rsidR="003754EE" w:rsidRDefault="003754EE">
            <w:pPr>
              <w:pStyle w:val="TableParagraph"/>
              <w:spacing w:line="237" w:lineRule="auto"/>
              <w:ind w:left="104"/>
              <w:rPr>
                <w:sz w:val="20"/>
              </w:rPr>
            </w:pPr>
          </w:p>
        </w:tc>
      </w:tr>
      <w:tr w:rsidR="003754EE" w14:paraId="253EA322" w14:textId="77777777">
        <w:trPr>
          <w:trHeight w:val="710"/>
        </w:trPr>
        <w:tc>
          <w:tcPr>
            <w:tcW w:w="848" w:type="dxa"/>
            <w:vMerge/>
            <w:tcBorders>
              <w:top w:val="nil"/>
            </w:tcBorders>
          </w:tcPr>
          <w:p w14:paraId="01F35F14" w14:textId="77777777" w:rsidR="003754EE" w:rsidRDefault="003754EE">
            <w:pPr>
              <w:rPr>
                <w:sz w:val="2"/>
                <w:szCs w:val="2"/>
              </w:rPr>
            </w:pPr>
          </w:p>
        </w:tc>
        <w:tc>
          <w:tcPr>
            <w:tcW w:w="1707" w:type="dxa"/>
            <w:tcBorders>
              <w:top w:val="nil"/>
              <w:bottom w:val="nil"/>
            </w:tcBorders>
          </w:tcPr>
          <w:p w14:paraId="709330F1" w14:textId="77777777" w:rsidR="003754EE" w:rsidRDefault="003754EE">
            <w:pPr>
              <w:pStyle w:val="TableParagraph"/>
              <w:ind w:left="0"/>
              <w:rPr>
                <w:rFonts w:ascii="Times New Roman"/>
                <w:sz w:val="18"/>
              </w:rPr>
            </w:pPr>
          </w:p>
        </w:tc>
        <w:tc>
          <w:tcPr>
            <w:tcW w:w="11059" w:type="dxa"/>
            <w:tcBorders>
              <w:top w:val="nil"/>
              <w:bottom w:val="nil"/>
            </w:tcBorders>
          </w:tcPr>
          <w:p w14:paraId="59C993F9" w14:textId="50486D39" w:rsidR="003754EE" w:rsidRDefault="003754EE">
            <w:pPr>
              <w:pStyle w:val="TableParagraph"/>
              <w:spacing w:before="112"/>
              <w:ind w:left="104"/>
              <w:rPr>
                <w:sz w:val="20"/>
              </w:rPr>
            </w:pPr>
          </w:p>
        </w:tc>
      </w:tr>
      <w:tr w:rsidR="003754EE" w14:paraId="15FCE5FE" w14:textId="77777777">
        <w:trPr>
          <w:trHeight w:val="1075"/>
        </w:trPr>
        <w:tc>
          <w:tcPr>
            <w:tcW w:w="848" w:type="dxa"/>
            <w:vMerge/>
            <w:tcBorders>
              <w:top w:val="nil"/>
            </w:tcBorders>
          </w:tcPr>
          <w:p w14:paraId="6F050380" w14:textId="77777777" w:rsidR="003754EE" w:rsidRDefault="003754EE">
            <w:pPr>
              <w:rPr>
                <w:sz w:val="2"/>
                <w:szCs w:val="2"/>
              </w:rPr>
            </w:pPr>
          </w:p>
        </w:tc>
        <w:tc>
          <w:tcPr>
            <w:tcW w:w="1707" w:type="dxa"/>
            <w:tcBorders>
              <w:top w:val="nil"/>
            </w:tcBorders>
          </w:tcPr>
          <w:p w14:paraId="2E642F86" w14:textId="77777777" w:rsidR="003754EE" w:rsidRDefault="003754EE">
            <w:pPr>
              <w:pStyle w:val="TableParagraph"/>
              <w:ind w:left="0"/>
              <w:rPr>
                <w:rFonts w:ascii="Times New Roman"/>
                <w:sz w:val="18"/>
              </w:rPr>
            </w:pPr>
          </w:p>
        </w:tc>
        <w:tc>
          <w:tcPr>
            <w:tcW w:w="11059" w:type="dxa"/>
            <w:tcBorders>
              <w:top w:val="nil"/>
            </w:tcBorders>
          </w:tcPr>
          <w:p w14:paraId="4DE99B70" w14:textId="718D2EC7" w:rsidR="003754EE" w:rsidRDefault="003754EE">
            <w:pPr>
              <w:pStyle w:val="TableParagraph"/>
              <w:ind w:left="104"/>
              <w:rPr>
                <w:sz w:val="20"/>
              </w:rPr>
            </w:pPr>
          </w:p>
        </w:tc>
      </w:tr>
      <w:tr w:rsidR="003754EE" w14:paraId="56F55576" w14:textId="77777777">
        <w:trPr>
          <w:trHeight w:val="2999"/>
        </w:trPr>
        <w:tc>
          <w:tcPr>
            <w:tcW w:w="848" w:type="dxa"/>
            <w:tcBorders>
              <w:bottom w:val="nil"/>
            </w:tcBorders>
          </w:tcPr>
          <w:p w14:paraId="220FEDA2" w14:textId="77777777" w:rsidR="003754EE" w:rsidRDefault="00486D74">
            <w:pPr>
              <w:pStyle w:val="TableParagraph"/>
              <w:spacing w:before="236"/>
              <w:ind w:left="107"/>
              <w:rPr>
                <w:sz w:val="20"/>
              </w:rPr>
            </w:pPr>
            <w:r>
              <w:rPr>
                <w:spacing w:val="-4"/>
                <w:sz w:val="20"/>
              </w:rPr>
              <w:t>1.23</w:t>
            </w:r>
          </w:p>
        </w:tc>
        <w:tc>
          <w:tcPr>
            <w:tcW w:w="1707" w:type="dxa"/>
            <w:tcBorders>
              <w:bottom w:val="nil"/>
            </w:tcBorders>
          </w:tcPr>
          <w:p w14:paraId="581C27B5" w14:textId="77777777" w:rsidR="003754EE" w:rsidRDefault="00486D74">
            <w:pPr>
              <w:pStyle w:val="TableParagraph"/>
              <w:spacing w:before="236"/>
              <w:ind w:left="105" w:right="111"/>
              <w:rPr>
                <w:sz w:val="20"/>
              </w:rPr>
            </w:pPr>
            <w:r>
              <w:rPr>
                <w:sz w:val="20"/>
              </w:rPr>
              <w:t xml:space="preserve">Informative and </w:t>
            </w:r>
            <w:r>
              <w:rPr>
                <w:spacing w:val="-2"/>
                <w:sz w:val="20"/>
              </w:rPr>
              <w:t xml:space="preserve">educational </w:t>
            </w:r>
            <w:r>
              <w:rPr>
                <w:sz w:val="20"/>
              </w:rPr>
              <w:t>material is displayed</w:t>
            </w:r>
            <w:r>
              <w:rPr>
                <w:spacing w:val="-16"/>
                <w:sz w:val="20"/>
              </w:rPr>
              <w:t xml:space="preserve"> </w:t>
            </w:r>
            <w:r>
              <w:rPr>
                <w:sz w:val="20"/>
              </w:rPr>
              <w:t>in</w:t>
            </w:r>
            <w:r>
              <w:rPr>
                <w:spacing w:val="-16"/>
                <w:sz w:val="20"/>
              </w:rPr>
              <w:t xml:space="preserve"> </w:t>
            </w:r>
            <w:r>
              <w:rPr>
                <w:sz w:val="20"/>
              </w:rPr>
              <w:t>staff areas to</w:t>
            </w:r>
            <w:r>
              <w:rPr>
                <w:spacing w:val="40"/>
                <w:sz w:val="20"/>
              </w:rPr>
              <w:t xml:space="preserve"> </w:t>
            </w:r>
            <w:r>
              <w:rPr>
                <w:spacing w:val="-2"/>
                <w:sz w:val="20"/>
              </w:rPr>
              <w:t xml:space="preserve">promote responsible </w:t>
            </w:r>
            <w:proofErr w:type="spellStart"/>
            <w:r>
              <w:rPr>
                <w:sz w:val="20"/>
              </w:rPr>
              <w:t>behaviour</w:t>
            </w:r>
            <w:proofErr w:type="spellEnd"/>
            <w:r>
              <w:rPr>
                <w:sz w:val="20"/>
              </w:rPr>
              <w:t>.</w:t>
            </w:r>
            <w:r>
              <w:rPr>
                <w:spacing w:val="-2"/>
                <w:sz w:val="20"/>
              </w:rPr>
              <w:t xml:space="preserve"> </w:t>
            </w:r>
            <w:r>
              <w:rPr>
                <w:sz w:val="20"/>
              </w:rPr>
              <w:t>(I)</w:t>
            </w:r>
          </w:p>
          <w:p w14:paraId="4B2C2C03" w14:textId="1393C5C5" w:rsidR="003754EE" w:rsidRDefault="003754EE">
            <w:pPr>
              <w:pStyle w:val="TableParagraph"/>
              <w:spacing w:before="229"/>
              <w:ind w:left="105" w:right="108"/>
              <w:rPr>
                <w:sz w:val="20"/>
              </w:rPr>
            </w:pPr>
          </w:p>
        </w:tc>
        <w:tc>
          <w:tcPr>
            <w:tcW w:w="11059" w:type="dxa"/>
            <w:tcBorders>
              <w:bottom w:val="nil"/>
            </w:tcBorders>
          </w:tcPr>
          <w:p w14:paraId="78A14016" w14:textId="77777777" w:rsidR="003754EE" w:rsidRDefault="00486D74">
            <w:pPr>
              <w:pStyle w:val="TableParagraph"/>
              <w:spacing w:before="236" w:line="241" w:lineRule="exact"/>
              <w:ind w:left="104"/>
              <w:rPr>
                <w:b/>
                <w:sz w:val="20"/>
              </w:rPr>
            </w:pPr>
            <w:r>
              <w:rPr>
                <w:b/>
                <w:spacing w:val="-2"/>
                <w:sz w:val="20"/>
              </w:rPr>
              <w:t>Relevance</w:t>
            </w:r>
          </w:p>
          <w:p w14:paraId="5D247364" w14:textId="77777777" w:rsidR="003754EE" w:rsidRDefault="00486D74">
            <w:pPr>
              <w:pStyle w:val="TableParagraph"/>
              <w:ind w:left="104" w:right="100"/>
              <w:jc w:val="both"/>
              <w:rPr>
                <w:sz w:val="20"/>
              </w:rPr>
            </w:pPr>
            <w:r>
              <w:rPr>
                <w:sz w:val="20"/>
              </w:rPr>
              <w:t>Displaying informative and educational material in staff areas helps strengthen staff awareness and engagement in sustainability</w:t>
            </w:r>
            <w:r>
              <w:rPr>
                <w:spacing w:val="-10"/>
                <w:sz w:val="20"/>
              </w:rPr>
              <w:t xml:space="preserve"> </w:t>
            </w:r>
            <w:r>
              <w:rPr>
                <w:sz w:val="20"/>
              </w:rPr>
              <w:t>efforts.</w:t>
            </w:r>
            <w:r>
              <w:rPr>
                <w:spacing w:val="-8"/>
                <w:sz w:val="20"/>
              </w:rPr>
              <w:t xml:space="preserve"> </w:t>
            </w:r>
            <w:r>
              <w:rPr>
                <w:sz w:val="20"/>
              </w:rPr>
              <w:t>It</w:t>
            </w:r>
            <w:r>
              <w:rPr>
                <w:spacing w:val="-10"/>
                <w:sz w:val="20"/>
              </w:rPr>
              <w:t xml:space="preserve"> </w:t>
            </w:r>
            <w:r>
              <w:rPr>
                <w:sz w:val="20"/>
              </w:rPr>
              <w:t>encourages</w:t>
            </w:r>
            <w:r>
              <w:rPr>
                <w:spacing w:val="-8"/>
                <w:sz w:val="20"/>
              </w:rPr>
              <w:t xml:space="preserve"> </w:t>
            </w:r>
            <w:r>
              <w:rPr>
                <w:sz w:val="20"/>
              </w:rPr>
              <w:t>staff</w:t>
            </w:r>
            <w:r>
              <w:rPr>
                <w:spacing w:val="-11"/>
                <w:sz w:val="20"/>
              </w:rPr>
              <w:t xml:space="preserve"> </w:t>
            </w:r>
            <w:r>
              <w:rPr>
                <w:sz w:val="20"/>
              </w:rPr>
              <w:t>to</w:t>
            </w:r>
            <w:r>
              <w:rPr>
                <w:spacing w:val="-6"/>
                <w:sz w:val="20"/>
              </w:rPr>
              <w:t xml:space="preserve"> </w:t>
            </w:r>
            <w:r>
              <w:rPr>
                <w:sz w:val="20"/>
              </w:rPr>
              <w:t>adopt</w:t>
            </w:r>
            <w:r>
              <w:rPr>
                <w:spacing w:val="-10"/>
                <w:sz w:val="20"/>
              </w:rPr>
              <w:t xml:space="preserve"> </w:t>
            </w:r>
            <w:r>
              <w:rPr>
                <w:sz w:val="20"/>
              </w:rPr>
              <w:t>environmentally</w:t>
            </w:r>
            <w:r>
              <w:rPr>
                <w:spacing w:val="-8"/>
                <w:sz w:val="20"/>
              </w:rPr>
              <w:t xml:space="preserve"> </w:t>
            </w:r>
            <w:r>
              <w:rPr>
                <w:sz w:val="20"/>
              </w:rPr>
              <w:t>and</w:t>
            </w:r>
            <w:r>
              <w:rPr>
                <w:spacing w:val="-7"/>
                <w:sz w:val="20"/>
              </w:rPr>
              <w:t xml:space="preserve"> </w:t>
            </w:r>
            <w:r>
              <w:rPr>
                <w:sz w:val="20"/>
              </w:rPr>
              <w:t>socially</w:t>
            </w:r>
            <w:r>
              <w:rPr>
                <w:spacing w:val="-8"/>
                <w:sz w:val="20"/>
              </w:rPr>
              <w:t xml:space="preserve"> </w:t>
            </w:r>
            <w:r>
              <w:rPr>
                <w:sz w:val="20"/>
              </w:rPr>
              <w:t>responsible</w:t>
            </w:r>
            <w:r>
              <w:rPr>
                <w:spacing w:val="-10"/>
                <w:sz w:val="20"/>
              </w:rPr>
              <w:t xml:space="preserve"> </w:t>
            </w:r>
            <w:proofErr w:type="spellStart"/>
            <w:r>
              <w:rPr>
                <w:sz w:val="20"/>
              </w:rPr>
              <w:t>behaviour</w:t>
            </w:r>
            <w:proofErr w:type="spellEnd"/>
            <w:r>
              <w:rPr>
                <w:spacing w:val="-7"/>
                <w:sz w:val="20"/>
              </w:rPr>
              <w:t xml:space="preserve"> </w:t>
            </w:r>
            <w:r>
              <w:rPr>
                <w:sz w:val="20"/>
              </w:rPr>
              <w:t>and</w:t>
            </w:r>
            <w:r>
              <w:rPr>
                <w:spacing w:val="-7"/>
                <w:sz w:val="20"/>
              </w:rPr>
              <w:t xml:space="preserve"> </w:t>
            </w:r>
            <w:r>
              <w:rPr>
                <w:sz w:val="20"/>
              </w:rPr>
              <w:t>supports</w:t>
            </w:r>
            <w:r>
              <w:rPr>
                <w:spacing w:val="-10"/>
                <w:sz w:val="20"/>
              </w:rPr>
              <w:t xml:space="preserve"> </w:t>
            </w:r>
            <w:r>
              <w:rPr>
                <w:sz w:val="20"/>
              </w:rPr>
              <w:t>the</w:t>
            </w:r>
            <w:r>
              <w:rPr>
                <w:spacing w:val="-7"/>
                <w:sz w:val="20"/>
              </w:rPr>
              <w:t xml:space="preserve"> </w:t>
            </w:r>
            <w:r>
              <w:rPr>
                <w:sz w:val="20"/>
              </w:rPr>
              <w:t>daily implementation of the establishment’s sustainability practices.</w:t>
            </w:r>
          </w:p>
          <w:p w14:paraId="5A6BB6A4" w14:textId="77777777" w:rsidR="003754EE" w:rsidRDefault="00486D74">
            <w:pPr>
              <w:pStyle w:val="TableParagraph"/>
              <w:spacing w:before="236"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714AA052" w14:textId="77777777" w:rsidR="003754EE" w:rsidRDefault="00486D74">
            <w:pPr>
              <w:pStyle w:val="TableParagraph"/>
              <w:ind w:left="104" w:right="103"/>
              <w:jc w:val="both"/>
              <w:rPr>
                <w:sz w:val="20"/>
              </w:rPr>
            </w:pPr>
            <w:r>
              <w:rPr>
                <w:sz w:val="20"/>
              </w:rPr>
              <w:t>The establishment displays informative and educational material in staff areas that supports staff understanding of and participation</w:t>
            </w:r>
            <w:r>
              <w:rPr>
                <w:spacing w:val="-12"/>
                <w:sz w:val="20"/>
              </w:rPr>
              <w:t xml:space="preserve"> </w:t>
            </w:r>
            <w:r>
              <w:rPr>
                <w:sz w:val="20"/>
              </w:rPr>
              <w:t>in</w:t>
            </w:r>
            <w:r>
              <w:rPr>
                <w:spacing w:val="-12"/>
                <w:sz w:val="20"/>
              </w:rPr>
              <w:t xml:space="preserve"> </w:t>
            </w:r>
            <w:r>
              <w:rPr>
                <w:sz w:val="20"/>
              </w:rPr>
              <w:t>sustainability</w:t>
            </w:r>
            <w:r>
              <w:rPr>
                <w:spacing w:val="-13"/>
                <w:sz w:val="20"/>
              </w:rPr>
              <w:t xml:space="preserve"> </w:t>
            </w:r>
            <w:r>
              <w:rPr>
                <w:sz w:val="20"/>
              </w:rPr>
              <w:t>efforts.</w:t>
            </w:r>
            <w:r>
              <w:rPr>
                <w:spacing w:val="-12"/>
                <w:sz w:val="20"/>
              </w:rPr>
              <w:t xml:space="preserve"> </w:t>
            </w:r>
            <w:r>
              <w:rPr>
                <w:sz w:val="20"/>
              </w:rPr>
              <w:t>The</w:t>
            </w:r>
            <w:r>
              <w:rPr>
                <w:spacing w:val="-10"/>
                <w:sz w:val="20"/>
              </w:rPr>
              <w:t xml:space="preserve"> </w:t>
            </w:r>
            <w:r>
              <w:rPr>
                <w:sz w:val="20"/>
              </w:rPr>
              <w:t>material</w:t>
            </w:r>
            <w:r>
              <w:rPr>
                <w:spacing w:val="-6"/>
                <w:sz w:val="20"/>
              </w:rPr>
              <w:t xml:space="preserve"> </w:t>
            </w:r>
            <w:r>
              <w:rPr>
                <w:sz w:val="20"/>
              </w:rPr>
              <w:t>encourages</w:t>
            </w:r>
            <w:r>
              <w:rPr>
                <w:spacing w:val="-11"/>
                <w:sz w:val="20"/>
              </w:rPr>
              <w:t xml:space="preserve"> </w:t>
            </w:r>
            <w:r>
              <w:rPr>
                <w:sz w:val="20"/>
              </w:rPr>
              <w:t>staff</w:t>
            </w:r>
            <w:r>
              <w:rPr>
                <w:spacing w:val="-11"/>
                <w:sz w:val="20"/>
              </w:rPr>
              <w:t xml:space="preserve"> </w:t>
            </w:r>
            <w:r>
              <w:rPr>
                <w:sz w:val="20"/>
              </w:rPr>
              <w:t>to</w:t>
            </w:r>
            <w:r>
              <w:rPr>
                <w:spacing w:val="-9"/>
                <w:sz w:val="20"/>
              </w:rPr>
              <w:t xml:space="preserve"> </w:t>
            </w:r>
            <w:r>
              <w:rPr>
                <w:sz w:val="20"/>
              </w:rPr>
              <w:t>use</w:t>
            </w:r>
            <w:r>
              <w:rPr>
                <w:spacing w:val="-11"/>
                <w:sz w:val="20"/>
              </w:rPr>
              <w:t xml:space="preserve"> </w:t>
            </w:r>
            <w:r>
              <w:rPr>
                <w:sz w:val="20"/>
              </w:rPr>
              <w:t>resources</w:t>
            </w:r>
            <w:r>
              <w:rPr>
                <w:spacing w:val="-13"/>
                <w:sz w:val="20"/>
              </w:rPr>
              <w:t xml:space="preserve"> </w:t>
            </w:r>
            <w:r>
              <w:rPr>
                <w:sz w:val="20"/>
              </w:rPr>
              <w:t>wisely</w:t>
            </w:r>
            <w:r>
              <w:rPr>
                <w:spacing w:val="-10"/>
                <w:sz w:val="20"/>
              </w:rPr>
              <w:t xml:space="preserve"> </w:t>
            </w:r>
            <w:r>
              <w:rPr>
                <w:sz w:val="20"/>
              </w:rPr>
              <w:t>(e.g.</w:t>
            </w:r>
            <w:r>
              <w:rPr>
                <w:spacing w:val="-10"/>
                <w:sz w:val="20"/>
              </w:rPr>
              <w:t xml:space="preserve"> </w:t>
            </w:r>
            <w:r>
              <w:rPr>
                <w:sz w:val="20"/>
              </w:rPr>
              <w:t>switching</w:t>
            </w:r>
            <w:r>
              <w:rPr>
                <w:spacing w:val="-11"/>
                <w:sz w:val="20"/>
              </w:rPr>
              <w:t xml:space="preserve"> </w:t>
            </w:r>
            <w:r>
              <w:rPr>
                <w:sz w:val="20"/>
              </w:rPr>
              <w:t>off</w:t>
            </w:r>
            <w:r>
              <w:rPr>
                <w:spacing w:val="-11"/>
                <w:sz w:val="20"/>
              </w:rPr>
              <w:t xml:space="preserve"> </w:t>
            </w:r>
            <w:r>
              <w:rPr>
                <w:sz w:val="20"/>
              </w:rPr>
              <w:t>the</w:t>
            </w:r>
            <w:r>
              <w:rPr>
                <w:spacing w:val="-13"/>
                <w:sz w:val="20"/>
              </w:rPr>
              <w:t xml:space="preserve"> </w:t>
            </w:r>
            <w:r>
              <w:rPr>
                <w:sz w:val="20"/>
              </w:rPr>
              <w:t xml:space="preserve">light/taps, </w:t>
            </w:r>
            <w:r>
              <w:rPr>
                <w:spacing w:val="-2"/>
                <w:sz w:val="20"/>
              </w:rPr>
              <w:t>using</w:t>
            </w:r>
            <w:r>
              <w:rPr>
                <w:spacing w:val="-10"/>
                <w:sz w:val="20"/>
              </w:rPr>
              <w:t xml:space="preserve"> </w:t>
            </w:r>
            <w:r>
              <w:rPr>
                <w:spacing w:val="-2"/>
                <w:sz w:val="20"/>
              </w:rPr>
              <w:t>less</w:t>
            </w:r>
            <w:r>
              <w:rPr>
                <w:spacing w:val="-8"/>
                <w:sz w:val="20"/>
              </w:rPr>
              <w:t xml:space="preserve"> </w:t>
            </w:r>
            <w:r>
              <w:rPr>
                <w:spacing w:val="-2"/>
                <w:sz w:val="20"/>
              </w:rPr>
              <w:t>paper,</w:t>
            </w:r>
            <w:r>
              <w:rPr>
                <w:spacing w:val="-7"/>
                <w:sz w:val="20"/>
              </w:rPr>
              <w:t xml:space="preserve"> </w:t>
            </w:r>
            <w:r>
              <w:rPr>
                <w:spacing w:val="-2"/>
                <w:sz w:val="20"/>
              </w:rPr>
              <w:t>etc.)</w:t>
            </w:r>
            <w:r>
              <w:rPr>
                <w:spacing w:val="-12"/>
                <w:sz w:val="20"/>
              </w:rPr>
              <w:t xml:space="preserve"> </w:t>
            </w:r>
            <w:r>
              <w:rPr>
                <w:spacing w:val="-2"/>
                <w:sz w:val="20"/>
              </w:rPr>
              <w:t>and</w:t>
            </w:r>
            <w:r>
              <w:rPr>
                <w:spacing w:val="-9"/>
                <w:sz w:val="20"/>
              </w:rPr>
              <w:t xml:space="preserve"> </w:t>
            </w:r>
            <w:r>
              <w:rPr>
                <w:spacing w:val="-2"/>
                <w:sz w:val="20"/>
              </w:rPr>
              <w:t>supports</w:t>
            </w:r>
            <w:r>
              <w:rPr>
                <w:spacing w:val="-12"/>
                <w:sz w:val="20"/>
              </w:rPr>
              <w:t xml:space="preserve"> </w:t>
            </w:r>
            <w:r>
              <w:rPr>
                <w:spacing w:val="-2"/>
                <w:sz w:val="20"/>
              </w:rPr>
              <w:t>efficient</w:t>
            </w:r>
            <w:r>
              <w:rPr>
                <w:spacing w:val="-7"/>
                <w:sz w:val="20"/>
              </w:rPr>
              <w:t xml:space="preserve"> </w:t>
            </w:r>
            <w:r>
              <w:rPr>
                <w:spacing w:val="-2"/>
                <w:sz w:val="20"/>
              </w:rPr>
              <w:t>use</w:t>
            </w:r>
            <w:r>
              <w:rPr>
                <w:spacing w:val="-8"/>
                <w:sz w:val="20"/>
              </w:rPr>
              <w:t xml:space="preserve"> </w:t>
            </w:r>
            <w:r>
              <w:rPr>
                <w:spacing w:val="-2"/>
                <w:sz w:val="20"/>
              </w:rPr>
              <w:t>of</w:t>
            </w:r>
            <w:r>
              <w:rPr>
                <w:spacing w:val="-9"/>
                <w:sz w:val="20"/>
              </w:rPr>
              <w:t xml:space="preserve"> </w:t>
            </w:r>
            <w:r>
              <w:rPr>
                <w:spacing w:val="-2"/>
                <w:sz w:val="20"/>
              </w:rPr>
              <w:t>equipment</w:t>
            </w:r>
            <w:r>
              <w:rPr>
                <w:spacing w:val="-7"/>
                <w:sz w:val="20"/>
              </w:rPr>
              <w:t xml:space="preserve"> </w:t>
            </w:r>
            <w:r>
              <w:rPr>
                <w:spacing w:val="-2"/>
                <w:sz w:val="20"/>
              </w:rPr>
              <w:t>and</w:t>
            </w:r>
            <w:r>
              <w:rPr>
                <w:spacing w:val="-8"/>
                <w:sz w:val="20"/>
              </w:rPr>
              <w:t xml:space="preserve"> </w:t>
            </w:r>
            <w:r>
              <w:rPr>
                <w:spacing w:val="-2"/>
                <w:sz w:val="20"/>
              </w:rPr>
              <w:t>machines</w:t>
            </w:r>
            <w:r>
              <w:rPr>
                <w:spacing w:val="-8"/>
                <w:sz w:val="20"/>
              </w:rPr>
              <w:t xml:space="preserve"> </w:t>
            </w:r>
            <w:r>
              <w:rPr>
                <w:spacing w:val="-2"/>
                <w:sz w:val="20"/>
              </w:rPr>
              <w:t>(e.g.</w:t>
            </w:r>
            <w:r>
              <w:rPr>
                <w:spacing w:val="-10"/>
                <w:sz w:val="20"/>
              </w:rPr>
              <w:t xml:space="preserve"> </w:t>
            </w:r>
            <w:r>
              <w:rPr>
                <w:spacing w:val="-2"/>
                <w:sz w:val="20"/>
              </w:rPr>
              <w:t>the</w:t>
            </w:r>
            <w:r>
              <w:rPr>
                <w:spacing w:val="-12"/>
                <w:sz w:val="20"/>
              </w:rPr>
              <w:t xml:space="preserve"> </w:t>
            </w:r>
            <w:r>
              <w:rPr>
                <w:spacing w:val="-2"/>
                <w:sz w:val="20"/>
              </w:rPr>
              <w:t>dishwasher,</w:t>
            </w:r>
            <w:r>
              <w:rPr>
                <w:spacing w:val="-8"/>
                <w:sz w:val="20"/>
              </w:rPr>
              <w:t xml:space="preserve"> </w:t>
            </w:r>
            <w:r>
              <w:rPr>
                <w:spacing w:val="-2"/>
                <w:sz w:val="20"/>
              </w:rPr>
              <w:t>laundry</w:t>
            </w:r>
            <w:r>
              <w:rPr>
                <w:spacing w:val="-9"/>
                <w:sz w:val="20"/>
              </w:rPr>
              <w:t xml:space="preserve"> </w:t>
            </w:r>
            <w:r>
              <w:rPr>
                <w:spacing w:val="-2"/>
                <w:sz w:val="20"/>
              </w:rPr>
              <w:t>machines,</w:t>
            </w:r>
            <w:r>
              <w:rPr>
                <w:spacing w:val="-8"/>
                <w:sz w:val="20"/>
              </w:rPr>
              <w:t xml:space="preserve"> </w:t>
            </w:r>
            <w:r>
              <w:rPr>
                <w:spacing w:val="-2"/>
                <w:sz w:val="20"/>
              </w:rPr>
              <w:t xml:space="preserve">vacuum </w:t>
            </w:r>
            <w:r>
              <w:rPr>
                <w:sz w:val="20"/>
              </w:rPr>
              <w:t>cleaners, etc.). Where relevant, the material also addresses topics such as the protection of local biodiversity and social responsibility (e.g. how to report discrimination).</w:t>
            </w:r>
          </w:p>
        </w:tc>
      </w:tr>
      <w:tr w:rsidR="003754EE" w14:paraId="563AD629" w14:textId="77777777">
        <w:trPr>
          <w:trHeight w:val="960"/>
        </w:trPr>
        <w:tc>
          <w:tcPr>
            <w:tcW w:w="848" w:type="dxa"/>
            <w:tcBorders>
              <w:top w:val="nil"/>
              <w:bottom w:val="nil"/>
            </w:tcBorders>
          </w:tcPr>
          <w:p w14:paraId="1CDC6A75" w14:textId="77777777" w:rsidR="003754EE" w:rsidRDefault="003754EE">
            <w:pPr>
              <w:pStyle w:val="TableParagraph"/>
              <w:ind w:left="0"/>
              <w:rPr>
                <w:rFonts w:ascii="Times New Roman"/>
                <w:sz w:val="18"/>
              </w:rPr>
            </w:pPr>
          </w:p>
        </w:tc>
        <w:tc>
          <w:tcPr>
            <w:tcW w:w="1707" w:type="dxa"/>
            <w:tcBorders>
              <w:top w:val="nil"/>
              <w:bottom w:val="nil"/>
            </w:tcBorders>
          </w:tcPr>
          <w:p w14:paraId="4EECD522" w14:textId="77777777" w:rsidR="003754EE" w:rsidRDefault="003754EE">
            <w:pPr>
              <w:pStyle w:val="TableParagraph"/>
              <w:ind w:left="0"/>
              <w:rPr>
                <w:rFonts w:ascii="Times New Roman"/>
                <w:sz w:val="18"/>
              </w:rPr>
            </w:pPr>
          </w:p>
        </w:tc>
        <w:tc>
          <w:tcPr>
            <w:tcW w:w="11059" w:type="dxa"/>
            <w:tcBorders>
              <w:top w:val="nil"/>
              <w:bottom w:val="nil"/>
            </w:tcBorders>
          </w:tcPr>
          <w:p w14:paraId="6EB94FE4" w14:textId="77777777" w:rsidR="003754EE" w:rsidRDefault="00486D74">
            <w:pPr>
              <w:pStyle w:val="TableParagraph"/>
              <w:spacing w:before="117"/>
              <w:ind w:left="104" w:right="107"/>
              <w:jc w:val="both"/>
              <w:rPr>
                <w:sz w:val="20"/>
              </w:rPr>
            </w:pPr>
            <w:r>
              <w:rPr>
                <w:sz w:val="20"/>
              </w:rPr>
              <w:t>Communication materia</w:t>
            </w:r>
            <w:hyperlink w:anchor="_bookmark49" w:history="1">
              <w:r w:rsidR="003754EE">
                <w:rPr>
                  <w:sz w:val="20"/>
                </w:rPr>
                <w:t>l</w:t>
              </w:r>
              <w:r w:rsidR="003754EE">
                <w:rPr>
                  <w:position w:val="7"/>
                  <w:sz w:val="13"/>
                </w:rPr>
                <w:t>42</w:t>
              </w:r>
            </w:hyperlink>
            <w:r>
              <w:rPr>
                <w:spacing w:val="36"/>
                <w:position w:val="7"/>
                <w:sz w:val="13"/>
              </w:rPr>
              <w:t xml:space="preserve"> </w:t>
            </w:r>
            <w:r>
              <w:rPr>
                <w:sz w:val="20"/>
              </w:rPr>
              <w:t>is informative, visually engaging and it is maintained up to date. Informative and educational material</w:t>
            </w:r>
            <w:r>
              <w:rPr>
                <w:spacing w:val="-12"/>
                <w:sz w:val="20"/>
              </w:rPr>
              <w:t xml:space="preserve"> </w:t>
            </w:r>
            <w:r>
              <w:rPr>
                <w:sz w:val="20"/>
              </w:rPr>
              <w:t>may</w:t>
            </w:r>
            <w:r>
              <w:rPr>
                <w:spacing w:val="-13"/>
                <w:sz w:val="20"/>
              </w:rPr>
              <w:t xml:space="preserve"> </w:t>
            </w:r>
            <w:r>
              <w:rPr>
                <w:sz w:val="20"/>
              </w:rPr>
              <w:t>take</w:t>
            </w:r>
            <w:r>
              <w:rPr>
                <w:spacing w:val="-13"/>
                <w:sz w:val="20"/>
              </w:rPr>
              <w:t xml:space="preserve"> </w:t>
            </w:r>
            <w:r>
              <w:rPr>
                <w:sz w:val="20"/>
              </w:rPr>
              <w:t>the</w:t>
            </w:r>
            <w:r>
              <w:rPr>
                <w:spacing w:val="-13"/>
                <w:sz w:val="20"/>
              </w:rPr>
              <w:t xml:space="preserve"> </w:t>
            </w:r>
            <w:r>
              <w:rPr>
                <w:sz w:val="20"/>
              </w:rPr>
              <w:t>form</w:t>
            </w:r>
            <w:r>
              <w:rPr>
                <w:spacing w:val="-12"/>
                <w:sz w:val="20"/>
              </w:rPr>
              <w:t xml:space="preserve"> </w:t>
            </w:r>
            <w:r>
              <w:rPr>
                <w:sz w:val="20"/>
              </w:rPr>
              <w:t>of</w:t>
            </w:r>
            <w:r>
              <w:rPr>
                <w:spacing w:val="-14"/>
                <w:sz w:val="20"/>
              </w:rPr>
              <w:t xml:space="preserve"> </w:t>
            </w:r>
            <w:r>
              <w:rPr>
                <w:sz w:val="20"/>
              </w:rPr>
              <w:t>staff</w:t>
            </w:r>
            <w:r>
              <w:rPr>
                <w:spacing w:val="-12"/>
                <w:sz w:val="20"/>
              </w:rPr>
              <w:t xml:space="preserve"> </w:t>
            </w:r>
            <w:proofErr w:type="gramStart"/>
            <w:r>
              <w:rPr>
                <w:sz w:val="20"/>
              </w:rPr>
              <w:t>notice</w:t>
            </w:r>
            <w:r>
              <w:rPr>
                <w:spacing w:val="-13"/>
                <w:sz w:val="20"/>
              </w:rPr>
              <w:t xml:space="preserve"> </w:t>
            </w:r>
            <w:r>
              <w:rPr>
                <w:sz w:val="20"/>
              </w:rPr>
              <w:t>boards</w:t>
            </w:r>
            <w:proofErr w:type="gramEnd"/>
            <w:r>
              <w:rPr>
                <w:sz w:val="20"/>
              </w:rPr>
              <w:t>,</w:t>
            </w:r>
            <w:r>
              <w:rPr>
                <w:spacing w:val="-13"/>
                <w:sz w:val="20"/>
              </w:rPr>
              <w:t xml:space="preserve"> </w:t>
            </w:r>
            <w:r>
              <w:rPr>
                <w:sz w:val="20"/>
              </w:rPr>
              <w:t>posters,</w:t>
            </w:r>
            <w:r>
              <w:rPr>
                <w:spacing w:val="-13"/>
                <w:sz w:val="20"/>
              </w:rPr>
              <w:t xml:space="preserve"> </w:t>
            </w:r>
            <w:r>
              <w:rPr>
                <w:sz w:val="20"/>
              </w:rPr>
              <w:t>stickers,</w:t>
            </w:r>
            <w:r>
              <w:rPr>
                <w:spacing w:val="-13"/>
                <w:sz w:val="20"/>
              </w:rPr>
              <w:t xml:space="preserve"> </w:t>
            </w:r>
            <w:r>
              <w:rPr>
                <w:sz w:val="20"/>
              </w:rPr>
              <w:t>leaflets,</w:t>
            </w:r>
            <w:r>
              <w:rPr>
                <w:spacing w:val="-12"/>
                <w:sz w:val="20"/>
              </w:rPr>
              <w:t xml:space="preserve"> </w:t>
            </w:r>
            <w:r>
              <w:rPr>
                <w:sz w:val="20"/>
              </w:rPr>
              <w:t>newsletters,</w:t>
            </w:r>
            <w:r>
              <w:rPr>
                <w:spacing w:val="-13"/>
                <w:sz w:val="20"/>
              </w:rPr>
              <w:t xml:space="preserve"> </w:t>
            </w:r>
            <w:r>
              <w:rPr>
                <w:sz w:val="20"/>
              </w:rPr>
              <w:t>digital</w:t>
            </w:r>
            <w:r>
              <w:rPr>
                <w:spacing w:val="-13"/>
                <w:sz w:val="20"/>
              </w:rPr>
              <w:t xml:space="preserve"> </w:t>
            </w:r>
            <w:r>
              <w:rPr>
                <w:sz w:val="20"/>
              </w:rPr>
              <w:t>screens</w:t>
            </w:r>
            <w:r>
              <w:rPr>
                <w:spacing w:val="-12"/>
                <w:sz w:val="20"/>
              </w:rPr>
              <w:t xml:space="preserve"> </w:t>
            </w:r>
            <w:r>
              <w:rPr>
                <w:sz w:val="20"/>
              </w:rPr>
              <w:t>or</w:t>
            </w:r>
            <w:r>
              <w:rPr>
                <w:spacing w:val="-14"/>
                <w:sz w:val="20"/>
              </w:rPr>
              <w:t xml:space="preserve"> </w:t>
            </w:r>
            <w:r>
              <w:rPr>
                <w:sz w:val="20"/>
              </w:rPr>
              <w:t>apps,</w:t>
            </w:r>
            <w:r>
              <w:rPr>
                <w:spacing w:val="-13"/>
                <w:sz w:val="20"/>
              </w:rPr>
              <w:t xml:space="preserve"> </w:t>
            </w:r>
            <w:r>
              <w:rPr>
                <w:sz w:val="20"/>
              </w:rPr>
              <w:t>and</w:t>
            </w:r>
            <w:r>
              <w:rPr>
                <w:spacing w:val="-12"/>
                <w:sz w:val="20"/>
              </w:rPr>
              <w:t xml:space="preserve"> </w:t>
            </w:r>
            <w:r>
              <w:rPr>
                <w:sz w:val="20"/>
              </w:rPr>
              <w:t>may</w:t>
            </w:r>
            <w:r>
              <w:rPr>
                <w:spacing w:val="-13"/>
                <w:sz w:val="20"/>
              </w:rPr>
              <w:t xml:space="preserve"> </w:t>
            </w:r>
            <w:r>
              <w:rPr>
                <w:sz w:val="20"/>
              </w:rPr>
              <w:t>be directed at individuals, groups, departments or all staff members.</w:t>
            </w:r>
          </w:p>
        </w:tc>
      </w:tr>
      <w:tr w:rsidR="003754EE" w14:paraId="39A99FF9" w14:textId="77777777">
        <w:trPr>
          <w:trHeight w:val="600"/>
        </w:trPr>
        <w:tc>
          <w:tcPr>
            <w:tcW w:w="848" w:type="dxa"/>
            <w:tcBorders>
              <w:top w:val="nil"/>
            </w:tcBorders>
          </w:tcPr>
          <w:p w14:paraId="2A36D84F" w14:textId="77777777" w:rsidR="003754EE" w:rsidRDefault="003754EE">
            <w:pPr>
              <w:pStyle w:val="TableParagraph"/>
              <w:ind w:left="0"/>
              <w:rPr>
                <w:rFonts w:ascii="Times New Roman"/>
                <w:sz w:val="18"/>
              </w:rPr>
            </w:pPr>
          </w:p>
        </w:tc>
        <w:tc>
          <w:tcPr>
            <w:tcW w:w="1707" w:type="dxa"/>
            <w:tcBorders>
              <w:top w:val="nil"/>
            </w:tcBorders>
          </w:tcPr>
          <w:p w14:paraId="15151A61" w14:textId="77777777" w:rsidR="003754EE" w:rsidRDefault="003754EE">
            <w:pPr>
              <w:pStyle w:val="TableParagraph"/>
              <w:ind w:left="0"/>
              <w:rPr>
                <w:rFonts w:ascii="Times New Roman"/>
                <w:sz w:val="18"/>
              </w:rPr>
            </w:pPr>
          </w:p>
        </w:tc>
        <w:tc>
          <w:tcPr>
            <w:tcW w:w="11059" w:type="dxa"/>
            <w:tcBorders>
              <w:top w:val="nil"/>
            </w:tcBorders>
          </w:tcPr>
          <w:p w14:paraId="65A1C03F" w14:textId="77777777" w:rsidR="003754EE" w:rsidRDefault="00486D74">
            <w:pPr>
              <w:pStyle w:val="TableParagraph"/>
              <w:spacing w:before="117" w:line="241" w:lineRule="exact"/>
              <w:ind w:left="104"/>
              <w:rPr>
                <w:b/>
                <w:sz w:val="20"/>
              </w:rPr>
            </w:pPr>
            <w:r>
              <w:rPr>
                <w:b/>
                <w:w w:val="90"/>
                <w:sz w:val="20"/>
              </w:rPr>
              <w:t>Audit</w:t>
            </w:r>
            <w:r>
              <w:rPr>
                <w:b/>
                <w:spacing w:val="-4"/>
                <w:sz w:val="20"/>
              </w:rPr>
              <w:t xml:space="preserve"> </w:t>
            </w:r>
            <w:r>
              <w:rPr>
                <w:b/>
                <w:spacing w:val="-2"/>
                <w:sz w:val="20"/>
              </w:rPr>
              <w:t>evidence</w:t>
            </w:r>
          </w:p>
          <w:p w14:paraId="095915E5" w14:textId="77777777" w:rsidR="003754EE" w:rsidRDefault="00486D74">
            <w:pPr>
              <w:pStyle w:val="TableParagraph"/>
              <w:spacing w:line="222" w:lineRule="exact"/>
              <w:ind w:left="104"/>
              <w:rPr>
                <w:sz w:val="20"/>
              </w:rPr>
            </w:pPr>
            <w:r>
              <w:rPr>
                <w:sz w:val="20"/>
              </w:rPr>
              <w:t>During the</w:t>
            </w:r>
            <w:r>
              <w:rPr>
                <w:spacing w:val="2"/>
                <w:sz w:val="20"/>
              </w:rPr>
              <w:t xml:space="preserve"> </w:t>
            </w:r>
            <w:r>
              <w:rPr>
                <w:sz w:val="20"/>
              </w:rPr>
              <w:t>visual</w:t>
            </w:r>
            <w:r>
              <w:rPr>
                <w:spacing w:val="1"/>
                <w:sz w:val="20"/>
              </w:rPr>
              <w:t xml:space="preserve"> </w:t>
            </w:r>
            <w:r>
              <w:rPr>
                <w:sz w:val="20"/>
              </w:rPr>
              <w:t>inspection,</w:t>
            </w:r>
            <w:r>
              <w:rPr>
                <w:spacing w:val="1"/>
                <w:sz w:val="20"/>
              </w:rPr>
              <w:t xml:space="preserve"> </w:t>
            </w:r>
            <w:r>
              <w:rPr>
                <w:sz w:val="20"/>
              </w:rPr>
              <w:t>the</w:t>
            </w:r>
            <w:r>
              <w:rPr>
                <w:spacing w:val="3"/>
                <w:sz w:val="20"/>
              </w:rPr>
              <w:t xml:space="preserve"> </w:t>
            </w:r>
            <w:r>
              <w:rPr>
                <w:sz w:val="20"/>
              </w:rPr>
              <w:t>auditor</w:t>
            </w:r>
            <w:r>
              <w:rPr>
                <w:spacing w:val="2"/>
                <w:sz w:val="20"/>
              </w:rPr>
              <w:t xml:space="preserve"> </w:t>
            </w:r>
            <w:r>
              <w:rPr>
                <w:sz w:val="20"/>
              </w:rPr>
              <w:t>confirms</w:t>
            </w:r>
            <w:r>
              <w:rPr>
                <w:spacing w:val="3"/>
                <w:sz w:val="20"/>
              </w:rPr>
              <w:t xml:space="preserve"> </w:t>
            </w:r>
            <w:r>
              <w:rPr>
                <w:sz w:val="20"/>
              </w:rPr>
              <w:t>that</w:t>
            </w:r>
            <w:r>
              <w:rPr>
                <w:spacing w:val="3"/>
                <w:sz w:val="20"/>
              </w:rPr>
              <w:t xml:space="preserve"> </w:t>
            </w:r>
            <w:r>
              <w:rPr>
                <w:sz w:val="20"/>
              </w:rPr>
              <w:t>informative</w:t>
            </w:r>
            <w:r>
              <w:rPr>
                <w:spacing w:val="1"/>
                <w:sz w:val="20"/>
              </w:rPr>
              <w:t xml:space="preserve"> </w:t>
            </w:r>
            <w:r>
              <w:rPr>
                <w:sz w:val="20"/>
              </w:rPr>
              <w:t>and</w:t>
            </w:r>
            <w:r>
              <w:rPr>
                <w:spacing w:val="2"/>
                <w:sz w:val="20"/>
              </w:rPr>
              <w:t xml:space="preserve"> </w:t>
            </w:r>
            <w:r>
              <w:rPr>
                <w:sz w:val="20"/>
              </w:rPr>
              <w:t>educational</w:t>
            </w:r>
            <w:r>
              <w:rPr>
                <w:spacing w:val="1"/>
                <w:sz w:val="20"/>
              </w:rPr>
              <w:t xml:space="preserve"> </w:t>
            </w:r>
            <w:r>
              <w:rPr>
                <w:sz w:val="20"/>
              </w:rPr>
              <w:t>material</w:t>
            </w:r>
            <w:r>
              <w:rPr>
                <w:spacing w:val="1"/>
                <w:sz w:val="20"/>
              </w:rPr>
              <w:t xml:space="preserve"> </w:t>
            </w:r>
            <w:r>
              <w:rPr>
                <w:sz w:val="20"/>
              </w:rPr>
              <w:t>is</w:t>
            </w:r>
            <w:r>
              <w:rPr>
                <w:spacing w:val="1"/>
                <w:sz w:val="20"/>
              </w:rPr>
              <w:t xml:space="preserve"> </w:t>
            </w:r>
            <w:r>
              <w:rPr>
                <w:sz w:val="20"/>
              </w:rPr>
              <w:t>displayed</w:t>
            </w:r>
            <w:r>
              <w:rPr>
                <w:spacing w:val="2"/>
                <w:sz w:val="20"/>
              </w:rPr>
              <w:t xml:space="preserve"> </w:t>
            </w:r>
            <w:r>
              <w:rPr>
                <w:sz w:val="20"/>
              </w:rPr>
              <w:t>in staff areas</w:t>
            </w:r>
            <w:r>
              <w:rPr>
                <w:spacing w:val="11"/>
                <w:sz w:val="20"/>
              </w:rPr>
              <w:t xml:space="preserve"> </w:t>
            </w:r>
            <w:r>
              <w:rPr>
                <w:spacing w:val="-5"/>
                <w:sz w:val="20"/>
              </w:rPr>
              <w:t>and</w:t>
            </w:r>
          </w:p>
        </w:tc>
      </w:tr>
    </w:tbl>
    <w:p w14:paraId="3B6AEC9F" w14:textId="77777777" w:rsidR="003754EE" w:rsidRDefault="00486D74">
      <w:pPr>
        <w:pStyle w:val="Brdtekst"/>
        <w:spacing w:before="54"/>
        <w:rPr>
          <w:sz w:val="20"/>
        </w:rPr>
      </w:pPr>
      <w:r>
        <w:rPr>
          <w:noProof/>
          <w:sz w:val="20"/>
        </w:rPr>
        <mc:AlternateContent>
          <mc:Choice Requires="wps">
            <w:drawing>
              <wp:anchor distT="0" distB="0" distL="0" distR="0" simplePos="0" relativeHeight="487597568" behindDoc="1" locked="0" layoutInCell="1" allowOverlap="1" wp14:anchorId="178FD518" wp14:editId="03EEBCA2">
                <wp:simplePos x="0" y="0"/>
                <wp:positionH relativeFrom="page">
                  <wp:posOffset>899160</wp:posOffset>
                </wp:positionH>
                <wp:positionV relativeFrom="paragraph">
                  <wp:posOffset>203357</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E95E6" id="Graphic 24" o:spid="_x0000_s1026" style="position:absolute;margin-left:70.8pt;margin-top:16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ARQuej4AAAAAkBAAAPAAAAAAAAAAAAAAAAAHcEAABkcnMvZG93bnJldi54&#10;bWxQSwUGAAAAAAQABADzAAAAhAUAAAAA&#10;" path="m1829053,l,,,7620r1829053,l1829053,xe" fillcolor="black" stroked="f">
                <v:path arrowok="t"/>
                <w10:wrap type="topAndBottom" anchorx="page"/>
              </v:shape>
            </w:pict>
          </mc:Fallback>
        </mc:AlternateContent>
      </w:r>
    </w:p>
    <w:p w14:paraId="10046F73" w14:textId="77777777" w:rsidR="003754EE" w:rsidRDefault="00486D74">
      <w:pPr>
        <w:pStyle w:val="Brdtekst"/>
        <w:spacing w:before="99"/>
        <w:ind w:left="140"/>
      </w:pPr>
      <w:bookmarkStart w:id="47" w:name="_bookmark47"/>
      <w:bookmarkEnd w:id="47"/>
      <w:r>
        <w:rPr>
          <w:rFonts w:ascii="Times New Roman"/>
          <w:position w:val="7"/>
          <w:sz w:val="13"/>
        </w:rPr>
        <w:t>40</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5344088" w14:textId="77777777" w:rsidR="003754EE" w:rsidRDefault="00486D74">
      <w:pPr>
        <w:pStyle w:val="Brdtekst"/>
        <w:spacing w:before="6"/>
        <w:ind w:left="140"/>
      </w:pPr>
      <w:bookmarkStart w:id="48" w:name="_bookmark48"/>
      <w:bookmarkEnd w:id="48"/>
      <w:r>
        <w:rPr>
          <w:rFonts w:ascii="Times New Roman"/>
          <w:position w:val="7"/>
          <w:sz w:val="13"/>
        </w:rPr>
        <w:t>41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09C6C43" w14:textId="77777777" w:rsidR="003754EE" w:rsidRDefault="00486D74">
      <w:pPr>
        <w:pStyle w:val="Brdtekst"/>
        <w:spacing w:before="3"/>
        <w:ind w:left="140"/>
      </w:pPr>
      <w:bookmarkStart w:id="49" w:name="_bookmark49"/>
      <w:bookmarkEnd w:id="49"/>
      <w:r>
        <w:rPr>
          <w:rFonts w:ascii="Times New Roman"/>
          <w:position w:val="7"/>
          <w:sz w:val="13"/>
        </w:rPr>
        <w:t>42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BF20B6C" w14:textId="77777777" w:rsidR="003754EE" w:rsidRDefault="003754EE">
      <w:pPr>
        <w:pStyle w:val="Brdtekst"/>
        <w:sectPr w:rsidR="003754EE">
          <w:pgSz w:w="16840" w:h="11910" w:orient="landscape"/>
          <w:pgMar w:top="1340" w:right="1275" w:bottom="1220" w:left="1275" w:header="0" w:footer="1022" w:gutter="0"/>
          <w:cols w:space="708"/>
        </w:sectPr>
      </w:pPr>
    </w:p>
    <w:p w14:paraId="6FAD1A34"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02C32283" w14:textId="77777777">
        <w:trPr>
          <w:trHeight w:val="793"/>
        </w:trPr>
        <w:tc>
          <w:tcPr>
            <w:tcW w:w="848" w:type="dxa"/>
          </w:tcPr>
          <w:p w14:paraId="5ED33347" w14:textId="77777777" w:rsidR="003754EE" w:rsidRDefault="003754EE">
            <w:pPr>
              <w:pStyle w:val="TableParagraph"/>
              <w:ind w:left="0"/>
              <w:rPr>
                <w:rFonts w:ascii="Times New Roman"/>
                <w:sz w:val="18"/>
              </w:rPr>
            </w:pPr>
          </w:p>
        </w:tc>
        <w:tc>
          <w:tcPr>
            <w:tcW w:w="1707" w:type="dxa"/>
          </w:tcPr>
          <w:p w14:paraId="67630455" w14:textId="77777777" w:rsidR="003754EE" w:rsidRDefault="003754EE">
            <w:pPr>
              <w:pStyle w:val="TableParagraph"/>
              <w:ind w:left="0"/>
              <w:rPr>
                <w:rFonts w:ascii="Times New Roman"/>
                <w:sz w:val="18"/>
              </w:rPr>
            </w:pPr>
          </w:p>
        </w:tc>
        <w:tc>
          <w:tcPr>
            <w:tcW w:w="11059" w:type="dxa"/>
          </w:tcPr>
          <w:p w14:paraId="5CAA0D0A" w14:textId="77777777" w:rsidR="003754EE" w:rsidRDefault="00486D74">
            <w:pPr>
              <w:pStyle w:val="TableParagraph"/>
              <w:spacing w:line="240" w:lineRule="exact"/>
              <w:ind w:left="104"/>
              <w:rPr>
                <w:sz w:val="20"/>
              </w:rPr>
            </w:pPr>
            <w:r>
              <w:rPr>
                <w:sz w:val="20"/>
              </w:rPr>
              <w:t>aligns</w:t>
            </w:r>
            <w:r>
              <w:rPr>
                <w:spacing w:val="-12"/>
                <w:sz w:val="20"/>
              </w:rPr>
              <w:t xml:space="preserve"> </w:t>
            </w:r>
            <w:r>
              <w:rPr>
                <w:sz w:val="20"/>
              </w:rPr>
              <w:t>with</w:t>
            </w:r>
            <w:r>
              <w:rPr>
                <w:spacing w:val="-11"/>
                <w:sz w:val="20"/>
              </w:rPr>
              <w:t xml:space="preserve"> </w:t>
            </w:r>
            <w:r>
              <w:rPr>
                <w:sz w:val="20"/>
              </w:rPr>
              <w:t>the</w:t>
            </w:r>
            <w:r>
              <w:rPr>
                <w:spacing w:val="-11"/>
                <w:sz w:val="20"/>
              </w:rPr>
              <w:t xml:space="preserve"> </w:t>
            </w:r>
            <w:r>
              <w:rPr>
                <w:sz w:val="20"/>
              </w:rPr>
              <w:t>requirements</w:t>
            </w:r>
            <w:r>
              <w:rPr>
                <w:spacing w:val="-14"/>
                <w:sz w:val="20"/>
              </w:rPr>
              <w:t xml:space="preserve"> </w:t>
            </w:r>
            <w:r>
              <w:rPr>
                <w:spacing w:val="-2"/>
                <w:sz w:val="20"/>
              </w:rPr>
              <w:t>above.</w:t>
            </w:r>
          </w:p>
        </w:tc>
      </w:tr>
      <w:tr w:rsidR="003754EE" w14:paraId="1A2E1F9D" w14:textId="77777777">
        <w:trPr>
          <w:trHeight w:val="3360"/>
        </w:trPr>
        <w:tc>
          <w:tcPr>
            <w:tcW w:w="848" w:type="dxa"/>
            <w:tcBorders>
              <w:bottom w:val="nil"/>
            </w:tcBorders>
          </w:tcPr>
          <w:p w14:paraId="130FA1F5" w14:textId="77777777" w:rsidR="003754EE" w:rsidRDefault="003754EE">
            <w:pPr>
              <w:pStyle w:val="TableParagraph"/>
              <w:spacing w:before="7"/>
              <w:ind w:left="0"/>
              <w:rPr>
                <w:sz w:val="20"/>
              </w:rPr>
            </w:pPr>
          </w:p>
          <w:p w14:paraId="59C4E77B" w14:textId="77777777" w:rsidR="003754EE" w:rsidRDefault="00486D74">
            <w:pPr>
              <w:pStyle w:val="TableParagraph"/>
              <w:ind w:left="107"/>
              <w:rPr>
                <w:rFonts w:ascii="Trebuchet MS"/>
                <w:i/>
                <w:sz w:val="20"/>
              </w:rPr>
            </w:pPr>
            <w:r>
              <w:rPr>
                <w:rFonts w:ascii="Trebuchet MS"/>
                <w:i/>
                <w:spacing w:val="-4"/>
                <w:sz w:val="20"/>
              </w:rPr>
              <w:t>1.24</w:t>
            </w:r>
          </w:p>
        </w:tc>
        <w:tc>
          <w:tcPr>
            <w:tcW w:w="1707" w:type="dxa"/>
            <w:tcBorders>
              <w:bottom w:val="nil"/>
            </w:tcBorders>
          </w:tcPr>
          <w:p w14:paraId="71F1425B" w14:textId="77777777" w:rsidR="003754EE" w:rsidRDefault="003754EE">
            <w:pPr>
              <w:pStyle w:val="TableParagraph"/>
              <w:spacing w:before="7"/>
              <w:ind w:left="0"/>
              <w:rPr>
                <w:sz w:val="20"/>
              </w:rPr>
            </w:pPr>
          </w:p>
          <w:p w14:paraId="4F8B93BF" w14:textId="77777777" w:rsidR="003754EE" w:rsidRDefault="00486D74">
            <w:pPr>
              <w:pStyle w:val="TableParagraph"/>
              <w:spacing w:line="247" w:lineRule="auto"/>
              <w:ind w:left="105" w:right="106"/>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pacing w:val="-4"/>
                <w:sz w:val="20"/>
              </w:rPr>
              <w:t>provides</w:t>
            </w:r>
            <w:r>
              <w:rPr>
                <w:rFonts w:ascii="Trebuchet MS"/>
                <w:i/>
                <w:spacing w:val="-13"/>
                <w:sz w:val="20"/>
              </w:rPr>
              <w:t xml:space="preserve"> </w:t>
            </w:r>
            <w:r>
              <w:rPr>
                <w:rFonts w:ascii="Trebuchet MS"/>
                <w:i/>
                <w:spacing w:val="-4"/>
                <w:sz w:val="20"/>
              </w:rPr>
              <w:t>its</w:t>
            </w:r>
            <w:r>
              <w:rPr>
                <w:rFonts w:ascii="Trebuchet MS"/>
                <w:i/>
                <w:spacing w:val="-13"/>
                <w:sz w:val="20"/>
              </w:rPr>
              <w:t xml:space="preserve"> </w:t>
            </w:r>
            <w:r>
              <w:rPr>
                <w:rFonts w:ascii="Trebuchet MS"/>
                <w:i/>
                <w:spacing w:val="-4"/>
                <w:sz w:val="20"/>
              </w:rPr>
              <w:t xml:space="preserve">staff </w:t>
            </w:r>
            <w:r>
              <w:rPr>
                <w:rFonts w:ascii="Trebuchet MS"/>
                <w:i/>
                <w:sz w:val="20"/>
              </w:rPr>
              <w:t>with</w:t>
            </w:r>
            <w:r>
              <w:rPr>
                <w:rFonts w:ascii="Trebuchet MS"/>
                <w:i/>
                <w:spacing w:val="-6"/>
                <w:sz w:val="20"/>
              </w:rPr>
              <w:t xml:space="preserve"> </w:t>
            </w:r>
            <w:r>
              <w:rPr>
                <w:rFonts w:ascii="Trebuchet MS"/>
                <w:i/>
                <w:sz w:val="20"/>
              </w:rPr>
              <w:t>the opportunity</w:t>
            </w:r>
            <w:r>
              <w:rPr>
                <w:rFonts w:ascii="Trebuchet MS"/>
                <w:i/>
                <w:spacing w:val="-4"/>
                <w:sz w:val="20"/>
              </w:rPr>
              <w:t xml:space="preserve"> </w:t>
            </w:r>
            <w:r>
              <w:rPr>
                <w:rFonts w:ascii="Trebuchet MS"/>
                <w:i/>
                <w:sz w:val="20"/>
              </w:rPr>
              <w:t>to evaluate</w:t>
            </w:r>
            <w:r>
              <w:rPr>
                <w:rFonts w:ascii="Trebuchet MS"/>
                <w:i/>
                <w:spacing w:val="-4"/>
                <w:sz w:val="20"/>
              </w:rPr>
              <w:t xml:space="preserve"> </w:t>
            </w:r>
            <w:r>
              <w:rPr>
                <w:rFonts w:ascii="Trebuchet MS"/>
                <w:i/>
                <w:sz w:val="20"/>
              </w:rPr>
              <w:t xml:space="preserve">its </w:t>
            </w:r>
            <w:r>
              <w:rPr>
                <w:rFonts w:ascii="Trebuchet MS"/>
                <w:i/>
                <w:spacing w:val="-2"/>
                <w:sz w:val="20"/>
              </w:rPr>
              <w:t xml:space="preserve">environmental </w:t>
            </w:r>
            <w:r>
              <w:rPr>
                <w:rFonts w:ascii="Trebuchet MS"/>
                <w:i/>
                <w:sz w:val="20"/>
              </w:rPr>
              <w:t>and</w:t>
            </w:r>
            <w:r>
              <w:rPr>
                <w:rFonts w:ascii="Trebuchet MS"/>
                <w:i/>
                <w:spacing w:val="-6"/>
                <w:sz w:val="20"/>
              </w:rPr>
              <w:t xml:space="preserve"> </w:t>
            </w:r>
            <w:r>
              <w:rPr>
                <w:rFonts w:ascii="Trebuchet MS"/>
                <w:i/>
                <w:sz w:val="20"/>
              </w:rPr>
              <w:t xml:space="preserve">social </w:t>
            </w:r>
            <w:r>
              <w:rPr>
                <w:rFonts w:ascii="Trebuchet MS"/>
                <w:i/>
                <w:spacing w:val="-2"/>
                <w:sz w:val="20"/>
              </w:rPr>
              <w:t>performance annually</w:t>
            </w:r>
            <w:r>
              <w:rPr>
                <w:rFonts w:ascii="Trebuchet MS"/>
                <w:i/>
                <w:spacing w:val="-15"/>
                <w:sz w:val="20"/>
              </w:rPr>
              <w:t xml:space="preserve"> </w:t>
            </w:r>
            <w:r>
              <w:rPr>
                <w:rFonts w:ascii="Trebuchet MS"/>
                <w:i/>
                <w:spacing w:val="-2"/>
                <w:sz w:val="20"/>
              </w:rPr>
              <w:t>and</w:t>
            </w:r>
            <w:r>
              <w:rPr>
                <w:rFonts w:ascii="Trebuchet MS"/>
                <w:i/>
                <w:spacing w:val="-14"/>
                <w:sz w:val="20"/>
              </w:rPr>
              <w:t xml:space="preserve"> </w:t>
            </w:r>
            <w:r>
              <w:rPr>
                <w:rFonts w:ascii="Trebuchet MS"/>
                <w:i/>
                <w:spacing w:val="-2"/>
                <w:sz w:val="20"/>
              </w:rPr>
              <w:t xml:space="preserve">has </w:t>
            </w:r>
            <w:r>
              <w:rPr>
                <w:rFonts w:ascii="Trebuchet MS"/>
                <w:i/>
                <w:sz w:val="20"/>
              </w:rPr>
              <w:t xml:space="preserve">a procedure for </w:t>
            </w:r>
            <w:r>
              <w:rPr>
                <w:rFonts w:ascii="Trebuchet MS"/>
                <w:i/>
                <w:w w:val="90"/>
                <w:sz w:val="20"/>
              </w:rPr>
              <w:t>responding</w:t>
            </w:r>
            <w:r>
              <w:rPr>
                <w:rFonts w:ascii="Trebuchet MS"/>
                <w:i/>
                <w:spacing w:val="-10"/>
                <w:w w:val="90"/>
                <w:sz w:val="20"/>
              </w:rPr>
              <w:t xml:space="preserve"> </w:t>
            </w:r>
            <w:r>
              <w:rPr>
                <w:rFonts w:ascii="Trebuchet MS"/>
                <w:i/>
                <w:w w:val="90"/>
                <w:sz w:val="20"/>
              </w:rPr>
              <w:t>to</w:t>
            </w:r>
            <w:r>
              <w:rPr>
                <w:rFonts w:ascii="Trebuchet MS"/>
                <w:i/>
                <w:spacing w:val="-9"/>
                <w:w w:val="90"/>
                <w:sz w:val="20"/>
              </w:rPr>
              <w:t xml:space="preserve"> </w:t>
            </w:r>
            <w:r>
              <w:rPr>
                <w:rFonts w:ascii="Trebuchet MS"/>
                <w:i/>
                <w:w w:val="90"/>
                <w:sz w:val="20"/>
              </w:rPr>
              <w:t>this</w:t>
            </w:r>
          </w:p>
          <w:p w14:paraId="38AFD570" w14:textId="77777777" w:rsidR="003754EE" w:rsidRDefault="00486D74">
            <w:pPr>
              <w:pStyle w:val="TableParagraph"/>
              <w:spacing w:before="10" w:line="211" w:lineRule="exact"/>
              <w:ind w:left="105"/>
              <w:rPr>
                <w:rFonts w:ascii="Trebuchet MS"/>
                <w:i/>
                <w:sz w:val="20"/>
              </w:rPr>
            </w:pPr>
            <w:r>
              <w:rPr>
                <w:rFonts w:ascii="Trebuchet MS"/>
                <w:i/>
                <w:w w:val="85"/>
                <w:sz w:val="20"/>
              </w:rPr>
              <w:t>feedback.</w:t>
            </w:r>
            <w:r>
              <w:rPr>
                <w:rFonts w:ascii="Trebuchet MS"/>
                <w:i/>
                <w:spacing w:val="23"/>
                <w:sz w:val="20"/>
              </w:rPr>
              <w:t xml:space="preserve"> </w:t>
            </w:r>
            <w:r>
              <w:rPr>
                <w:rFonts w:ascii="Trebuchet MS"/>
                <w:i/>
                <w:spacing w:val="-5"/>
                <w:w w:val="95"/>
                <w:sz w:val="20"/>
              </w:rPr>
              <w:t>(G)</w:t>
            </w:r>
          </w:p>
        </w:tc>
        <w:tc>
          <w:tcPr>
            <w:tcW w:w="11059" w:type="dxa"/>
            <w:tcBorders>
              <w:bottom w:val="nil"/>
            </w:tcBorders>
          </w:tcPr>
          <w:p w14:paraId="4C9BF55D" w14:textId="77777777" w:rsidR="003754EE" w:rsidRDefault="003754EE">
            <w:pPr>
              <w:pStyle w:val="TableParagraph"/>
              <w:spacing w:before="7"/>
              <w:ind w:left="0"/>
              <w:rPr>
                <w:sz w:val="20"/>
              </w:rPr>
            </w:pPr>
          </w:p>
          <w:p w14:paraId="1620DC29" w14:textId="77777777" w:rsidR="003754EE" w:rsidRDefault="00486D74">
            <w:pPr>
              <w:pStyle w:val="TableParagraph"/>
              <w:ind w:left="104"/>
              <w:rPr>
                <w:rFonts w:ascii="Trebuchet MS"/>
                <w:b/>
                <w:i/>
                <w:sz w:val="20"/>
              </w:rPr>
            </w:pPr>
            <w:r>
              <w:rPr>
                <w:rFonts w:ascii="Trebuchet MS"/>
                <w:b/>
                <w:i/>
                <w:spacing w:val="-2"/>
                <w:sz w:val="20"/>
              </w:rPr>
              <w:t>Relevance</w:t>
            </w:r>
          </w:p>
          <w:p w14:paraId="05AACF8A" w14:textId="77777777" w:rsidR="003754EE" w:rsidRDefault="00486D74">
            <w:pPr>
              <w:pStyle w:val="TableParagraph"/>
              <w:spacing w:before="8" w:line="247" w:lineRule="auto"/>
              <w:ind w:left="104" w:right="101"/>
              <w:jc w:val="both"/>
              <w:rPr>
                <w:rFonts w:ascii="Trebuchet MS"/>
                <w:i/>
                <w:sz w:val="20"/>
              </w:rPr>
            </w:pPr>
            <w:r>
              <w:rPr>
                <w:rFonts w:ascii="Trebuchet MS"/>
                <w:i/>
                <w:spacing w:val="-6"/>
                <w:sz w:val="20"/>
              </w:rPr>
              <w:t xml:space="preserve">Allowing staff to evaluate the environmental and social performance of the establishment encourages active participation and </w:t>
            </w:r>
            <w:r>
              <w:rPr>
                <w:rFonts w:ascii="Trebuchet MS"/>
                <w:i/>
                <w:w w:val="90"/>
                <w:sz w:val="20"/>
              </w:rPr>
              <w:t>continuous</w:t>
            </w:r>
            <w:r>
              <w:rPr>
                <w:rFonts w:ascii="Trebuchet MS"/>
                <w:i/>
                <w:spacing w:val="-2"/>
                <w:w w:val="90"/>
                <w:sz w:val="20"/>
              </w:rPr>
              <w:t xml:space="preserve"> </w:t>
            </w:r>
            <w:r>
              <w:rPr>
                <w:rFonts w:ascii="Trebuchet MS"/>
                <w:i/>
                <w:w w:val="90"/>
                <w:sz w:val="20"/>
              </w:rPr>
              <w:t>improvement. It also</w:t>
            </w:r>
            <w:r>
              <w:rPr>
                <w:rFonts w:ascii="Trebuchet MS"/>
                <w:i/>
                <w:spacing w:val="-2"/>
                <w:w w:val="90"/>
                <w:sz w:val="20"/>
              </w:rPr>
              <w:t xml:space="preserve"> </w:t>
            </w:r>
            <w:r>
              <w:rPr>
                <w:rFonts w:ascii="Trebuchet MS"/>
                <w:i/>
                <w:w w:val="90"/>
                <w:sz w:val="20"/>
              </w:rPr>
              <w:t>helps identify strengths, challenges, and opportunities for</w:t>
            </w:r>
            <w:r>
              <w:rPr>
                <w:rFonts w:ascii="Trebuchet MS"/>
                <w:i/>
                <w:spacing w:val="-2"/>
                <w:w w:val="90"/>
                <w:sz w:val="20"/>
              </w:rPr>
              <w:t xml:space="preserve"> </w:t>
            </w:r>
            <w:r>
              <w:rPr>
                <w:rFonts w:ascii="Trebuchet MS"/>
                <w:i/>
                <w:w w:val="90"/>
                <w:sz w:val="20"/>
              </w:rPr>
              <w:t xml:space="preserve">enhancing sustainability performance at </w:t>
            </w:r>
            <w:r>
              <w:rPr>
                <w:rFonts w:ascii="Trebuchet MS"/>
                <w:i/>
                <w:sz w:val="20"/>
              </w:rPr>
              <w:t>the</w:t>
            </w:r>
            <w:r>
              <w:rPr>
                <w:rFonts w:ascii="Trebuchet MS"/>
                <w:i/>
                <w:spacing w:val="-16"/>
                <w:sz w:val="20"/>
              </w:rPr>
              <w:t xml:space="preserve"> </w:t>
            </w:r>
            <w:r>
              <w:rPr>
                <w:rFonts w:ascii="Trebuchet MS"/>
                <w:i/>
                <w:sz w:val="20"/>
              </w:rPr>
              <w:t>site</w:t>
            </w:r>
            <w:r>
              <w:rPr>
                <w:rFonts w:ascii="Trebuchet MS"/>
                <w:i/>
                <w:spacing w:val="-15"/>
                <w:sz w:val="20"/>
              </w:rPr>
              <w:t xml:space="preserve"> </w:t>
            </w:r>
            <w:r>
              <w:rPr>
                <w:rFonts w:ascii="Trebuchet MS"/>
                <w:i/>
                <w:sz w:val="20"/>
              </w:rPr>
              <w:t>level.</w:t>
            </w:r>
          </w:p>
          <w:p w14:paraId="04E88EEB" w14:textId="77777777" w:rsidR="003754EE" w:rsidRDefault="003754EE">
            <w:pPr>
              <w:pStyle w:val="TableParagraph"/>
              <w:spacing w:before="1"/>
              <w:ind w:left="0"/>
              <w:rPr>
                <w:sz w:val="20"/>
              </w:rPr>
            </w:pPr>
          </w:p>
          <w:p w14:paraId="68BF802C" w14:textId="77777777" w:rsidR="003754EE" w:rsidRDefault="00486D74">
            <w:pPr>
              <w:pStyle w:val="TableParagraph"/>
              <w:ind w:left="104"/>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15A4F7AC" w14:textId="77777777" w:rsidR="003754EE" w:rsidRDefault="00486D74">
            <w:pPr>
              <w:pStyle w:val="TableParagraph"/>
              <w:spacing w:before="8"/>
              <w:ind w:left="104"/>
              <w:rPr>
                <w:rFonts w:ascii="Trebuchet MS" w:hAnsi="Trebuchet MS"/>
                <w:i/>
                <w:sz w:val="20"/>
              </w:rPr>
            </w:pPr>
            <w:r>
              <w:rPr>
                <w:rFonts w:ascii="Trebuchet MS" w:hAnsi="Trebuchet MS"/>
                <w:i/>
                <w:spacing w:val="-4"/>
                <w:sz w:val="20"/>
              </w:rPr>
              <w:t>The</w:t>
            </w:r>
            <w:r>
              <w:rPr>
                <w:rFonts w:ascii="Trebuchet MS" w:hAnsi="Trebuchet MS"/>
                <w:i/>
                <w:spacing w:val="22"/>
                <w:sz w:val="20"/>
              </w:rPr>
              <w:t xml:space="preserve"> </w:t>
            </w:r>
            <w:r>
              <w:rPr>
                <w:rFonts w:ascii="Trebuchet MS" w:hAnsi="Trebuchet MS"/>
                <w:i/>
                <w:spacing w:val="-4"/>
                <w:sz w:val="20"/>
              </w:rPr>
              <w:t>establishment</w:t>
            </w:r>
            <w:r>
              <w:rPr>
                <w:rFonts w:ascii="Trebuchet MS" w:hAnsi="Trebuchet MS"/>
                <w:i/>
                <w:spacing w:val="23"/>
                <w:sz w:val="20"/>
              </w:rPr>
              <w:t xml:space="preserve"> </w:t>
            </w:r>
            <w:r>
              <w:rPr>
                <w:rFonts w:ascii="Trebuchet MS" w:hAnsi="Trebuchet MS"/>
                <w:i/>
                <w:spacing w:val="-4"/>
                <w:sz w:val="20"/>
              </w:rPr>
              <w:t>implements</w:t>
            </w:r>
            <w:r>
              <w:rPr>
                <w:rFonts w:ascii="Trebuchet MS" w:hAnsi="Trebuchet MS"/>
                <w:i/>
                <w:spacing w:val="24"/>
                <w:sz w:val="20"/>
              </w:rPr>
              <w:t xml:space="preserve"> </w:t>
            </w:r>
            <w:r>
              <w:rPr>
                <w:rFonts w:ascii="Trebuchet MS" w:hAnsi="Trebuchet MS"/>
                <w:i/>
                <w:spacing w:val="-4"/>
                <w:sz w:val="20"/>
              </w:rPr>
              <w:t>an</w:t>
            </w:r>
            <w:r>
              <w:rPr>
                <w:rFonts w:ascii="Trebuchet MS" w:hAnsi="Trebuchet MS"/>
                <w:i/>
                <w:spacing w:val="24"/>
                <w:sz w:val="20"/>
              </w:rPr>
              <w:t xml:space="preserve"> </w:t>
            </w:r>
            <w:r>
              <w:rPr>
                <w:rFonts w:ascii="Trebuchet MS" w:hAnsi="Trebuchet MS"/>
                <w:i/>
                <w:spacing w:val="-4"/>
                <w:sz w:val="20"/>
              </w:rPr>
              <w:t>annual,</w:t>
            </w:r>
            <w:r>
              <w:rPr>
                <w:rFonts w:ascii="Trebuchet MS" w:hAnsi="Trebuchet MS"/>
                <w:i/>
                <w:spacing w:val="25"/>
                <w:sz w:val="20"/>
              </w:rPr>
              <w:t xml:space="preserve"> </w:t>
            </w:r>
            <w:r>
              <w:rPr>
                <w:rFonts w:ascii="Trebuchet MS" w:hAnsi="Trebuchet MS"/>
                <w:i/>
                <w:spacing w:val="-4"/>
                <w:sz w:val="20"/>
              </w:rPr>
              <w:t>structured</w:t>
            </w:r>
            <w:r>
              <w:rPr>
                <w:rFonts w:ascii="Trebuchet MS" w:hAnsi="Trebuchet MS"/>
                <w:i/>
                <w:spacing w:val="24"/>
                <w:sz w:val="20"/>
              </w:rPr>
              <w:t xml:space="preserve"> </w:t>
            </w:r>
            <w:r>
              <w:rPr>
                <w:rFonts w:ascii="Trebuchet MS" w:hAnsi="Trebuchet MS"/>
                <w:i/>
                <w:spacing w:val="-4"/>
                <w:sz w:val="20"/>
              </w:rPr>
              <w:t>feedback</w:t>
            </w:r>
            <w:r>
              <w:rPr>
                <w:rFonts w:ascii="Trebuchet MS" w:hAnsi="Trebuchet MS"/>
                <w:i/>
                <w:spacing w:val="22"/>
                <w:sz w:val="20"/>
              </w:rPr>
              <w:t xml:space="preserve"> </w:t>
            </w:r>
            <w:r>
              <w:rPr>
                <w:rFonts w:ascii="Trebuchet MS" w:hAnsi="Trebuchet MS"/>
                <w:i/>
                <w:spacing w:val="-4"/>
                <w:sz w:val="20"/>
              </w:rPr>
              <w:t>process</w:t>
            </w:r>
            <w:r>
              <w:rPr>
                <w:rFonts w:ascii="Trebuchet MS" w:hAnsi="Trebuchet MS"/>
                <w:i/>
                <w:spacing w:val="23"/>
                <w:sz w:val="20"/>
              </w:rPr>
              <w:t xml:space="preserve"> </w:t>
            </w:r>
            <w:r>
              <w:rPr>
                <w:rFonts w:ascii="Trebuchet MS" w:hAnsi="Trebuchet MS"/>
                <w:i/>
                <w:spacing w:val="-4"/>
                <w:sz w:val="20"/>
              </w:rPr>
              <w:t>through</w:t>
            </w:r>
            <w:r>
              <w:rPr>
                <w:rFonts w:ascii="Trebuchet MS" w:hAnsi="Trebuchet MS"/>
                <w:i/>
                <w:spacing w:val="24"/>
                <w:sz w:val="20"/>
              </w:rPr>
              <w:t xml:space="preserve"> </w:t>
            </w:r>
            <w:r>
              <w:rPr>
                <w:rFonts w:ascii="Trebuchet MS" w:hAnsi="Trebuchet MS"/>
                <w:i/>
                <w:spacing w:val="-4"/>
                <w:sz w:val="20"/>
              </w:rPr>
              <w:t>which</w:t>
            </w:r>
            <w:r>
              <w:rPr>
                <w:rFonts w:ascii="Trebuchet MS" w:hAnsi="Trebuchet MS"/>
                <w:i/>
                <w:spacing w:val="22"/>
                <w:sz w:val="20"/>
              </w:rPr>
              <w:t xml:space="preserve"> </w:t>
            </w:r>
            <w:r>
              <w:rPr>
                <w:rFonts w:ascii="Trebuchet MS" w:hAnsi="Trebuchet MS"/>
                <w:i/>
                <w:spacing w:val="-4"/>
                <w:sz w:val="20"/>
              </w:rPr>
              <w:t>staff</w:t>
            </w:r>
            <w:r>
              <w:rPr>
                <w:rFonts w:ascii="Trebuchet MS" w:hAnsi="Trebuchet MS"/>
                <w:i/>
                <w:spacing w:val="23"/>
                <w:sz w:val="20"/>
              </w:rPr>
              <w:t xml:space="preserve"> </w:t>
            </w:r>
            <w:r>
              <w:rPr>
                <w:rFonts w:ascii="Trebuchet MS" w:hAnsi="Trebuchet MS"/>
                <w:i/>
                <w:spacing w:val="-4"/>
                <w:sz w:val="20"/>
              </w:rPr>
              <w:t>evaluate</w:t>
            </w:r>
            <w:r>
              <w:rPr>
                <w:rFonts w:ascii="Trebuchet MS" w:hAnsi="Trebuchet MS"/>
                <w:i/>
                <w:spacing w:val="24"/>
                <w:sz w:val="20"/>
              </w:rPr>
              <w:t xml:space="preserve"> </w:t>
            </w:r>
            <w:r>
              <w:rPr>
                <w:rFonts w:ascii="Trebuchet MS" w:hAnsi="Trebuchet MS"/>
                <w:i/>
                <w:spacing w:val="-4"/>
                <w:sz w:val="20"/>
              </w:rPr>
              <w:t>the</w:t>
            </w:r>
            <w:r>
              <w:rPr>
                <w:rFonts w:ascii="Trebuchet MS" w:hAnsi="Trebuchet MS"/>
                <w:i/>
                <w:spacing w:val="22"/>
                <w:sz w:val="20"/>
              </w:rPr>
              <w:t xml:space="preserve"> </w:t>
            </w:r>
            <w:r>
              <w:rPr>
                <w:rFonts w:ascii="Trebuchet MS" w:hAnsi="Trebuchet MS"/>
                <w:i/>
                <w:spacing w:val="-4"/>
                <w:sz w:val="20"/>
              </w:rPr>
              <w:t>establishment’s</w:t>
            </w:r>
          </w:p>
          <w:p w14:paraId="74BE333C" w14:textId="77777777" w:rsidR="003754EE" w:rsidRDefault="00486D74">
            <w:pPr>
              <w:pStyle w:val="TableParagraph"/>
              <w:spacing w:before="8"/>
              <w:ind w:left="104"/>
              <w:rPr>
                <w:rFonts w:ascii="Trebuchet MS"/>
                <w:i/>
                <w:sz w:val="20"/>
              </w:rPr>
            </w:pPr>
            <w:r>
              <w:rPr>
                <w:rFonts w:ascii="Trebuchet MS"/>
                <w:i/>
                <w:w w:val="90"/>
                <w:sz w:val="20"/>
              </w:rPr>
              <w:t>environmental</w:t>
            </w:r>
            <w:r>
              <w:rPr>
                <w:rFonts w:ascii="Trebuchet MS"/>
                <w:i/>
                <w:spacing w:val="-4"/>
                <w:sz w:val="20"/>
              </w:rPr>
              <w:t xml:space="preserve"> </w:t>
            </w:r>
            <w:r>
              <w:rPr>
                <w:rFonts w:ascii="Trebuchet MS"/>
                <w:i/>
                <w:w w:val="90"/>
                <w:sz w:val="20"/>
              </w:rPr>
              <w:t>and</w:t>
            </w:r>
            <w:r>
              <w:rPr>
                <w:rFonts w:ascii="Trebuchet MS"/>
                <w:i/>
                <w:spacing w:val="-4"/>
                <w:sz w:val="20"/>
              </w:rPr>
              <w:t xml:space="preserve"> </w:t>
            </w:r>
            <w:r>
              <w:rPr>
                <w:rFonts w:ascii="Trebuchet MS"/>
                <w:i/>
                <w:w w:val="90"/>
                <w:sz w:val="20"/>
              </w:rPr>
              <w:t>social</w:t>
            </w:r>
            <w:r>
              <w:rPr>
                <w:rFonts w:ascii="Trebuchet MS"/>
                <w:i/>
                <w:spacing w:val="-1"/>
                <w:w w:val="90"/>
                <w:sz w:val="20"/>
              </w:rPr>
              <w:t xml:space="preserve"> </w:t>
            </w:r>
            <w:r>
              <w:rPr>
                <w:rFonts w:ascii="Trebuchet MS"/>
                <w:i/>
                <w:spacing w:val="-2"/>
                <w:w w:val="90"/>
                <w:sz w:val="20"/>
              </w:rPr>
              <w:t>performance.</w:t>
            </w:r>
          </w:p>
          <w:p w14:paraId="3FC07604" w14:textId="77777777" w:rsidR="003754EE" w:rsidRDefault="003754EE">
            <w:pPr>
              <w:pStyle w:val="TableParagraph"/>
              <w:spacing w:before="6"/>
              <w:ind w:left="0"/>
              <w:rPr>
                <w:sz w:val="20"/>
              </w:rPr>
            </w:pPr>
          </w:p>
          <w:p w14:paraId="557C3C9C" w14:textId="77777777" w:rsidR="003754EE" w:rsidRDefault="00486D74">
            <w:pPr>
              <w:pStyle w:val="TableParagraph"/>
              <w:spacing w:line="247" w:lineRule="auto"/>
              <w:ind w:left="104" w:right="104"/>
              <w:jc w:val="both"/>
              <w:rPr>
                <w:rFonts w:ascii="Trebuchet MS"/>
                <w:i/>
                <w:sz w:val="20"/>
              </w:rPr>
            </w:pPr>
            <w:r>
              <w:rPr>
                <w:rFonts w:ascii="Trebuchet MS"/>
                <w:i/>
                <w:w w:val="90"/>
                <w:sz w:val="20"/>
              </w:rPr>
              <w:t xml:space="preserve">The feedback is collected, </w:t>
            </w:r>
            <w:proofErr w:type="spellStart"/>
            <w:r>
              <w:rPr>
                <w:rFonts w:ascii="Trebuchet MS"/>
                <w:i/>
                <w:w w:val="90"/>
                <w:sz w:val="20"/>
              </w:rPr>
              <w:t>analysed</w:t>
            </w:r>
            <w:proofErr w:type="spellEnd"/>
            <w:r>
              <w:rPr>
                <w:rFonts w:ascii="Trebuchet MS"/>
                <w:i/>
                <w:w w:val="90"/>
                <w:sz w:val="20"/>
              </w:rPr>
              <w:t xml:space="preserve"> and used to inform actions or improvements. The process not only gathers suggestions but also monitors</w:t>
            </w:r>
            <w:r>
              <w:rPr>
                <w:rFonts w:ascii="Trebuchet MS"/>
                <w:i/>
                <w:spacing w:val="-3"/>
                <w:w w:val="90"/>
                <w:sz w:val="20"/>
              </w:rPr>
              <w:t xml:space="preserve"> </w:t>
            </w:r>
            <w:r>
              <w:rPr>
                <w:rFonts w:ascii="Trebuchet MS"/>
                <w:i/>
                <w:w w:val="90"/>
                <w:sz w:val="20"/>
              </w:rPr>
              <w:t>trends</w:t>
            </w:r>
            <w:r>
              <w:rPr>
                <w:rFonts w:ascii="Trebuchet MS"/>
                <w:i/>
                <w:spacing w:val="-3"/>
                <w:w w:val="90"/>
                <w:sz w:val="20"/>
              </w:rPr>
              <w:t xml:space="preserve"> </w:t>
            </w:r>
            <w:r>
              <w:rPr>
                <w:rFonts w:ascii="Trebuchet MS"/>
                <w:i/>
                <w:w w:val="90"/>
                <w:sz w:val="20"/>
              </w:rPr>
              <w:t>in</w:t>
            </w:r>
            <w:r>
              <w:rPr>
                <w:rFonts w:ascii="Trebuchet MS"/>
                <w:i/>
                <w:spacing w:val="-3"/>
                <w:w w:val="90"/>
                <w:sz w:val="20"/>
              </w:rPr>
              <w:t xml:space="preserve"> </w:t>
            </w:r>
            <w:r>
              <w:rPr>
                <w:rFonts w:ascii="Trebuchet MS"/>
                <w:i/>
                <w:w w:val="90"/>
                <w:sz w:val="20"/>
              </w:rPr>
              <w:t>staff</w:t>
            </w:r>
            <w:r>
              <w:rPr>
                <w:rFonts w:ascii="Trebuchet MS"/>
                <w:i/>
                <w:spacing w:val="-4"/>
                <w:w w:val="90"/>
                <w:sz w:val="20"/>
              </w:rPr>
              <w:t xml:space="preserve"> </w:t>
            </w:r>
            <w:r>
              <w:rPr>
                <w:rFonts w:ascii="Trebuchet MS"/>
                <w:i/>
                <w:w w:val="90"/>
                <w:sz w:val="20"/>
              </w:rPr>
              <w:t>perceptions</w:t>
            </w:r>
            <w:r>
              <w:rPr>
                <w:rFonts w:ascii="Trebuchet MS"/>
                <w:i/>
                <w:spacing w:val="-3"/>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satisfaction</w:t>
            </w:r>
            <w:r>
              <w:rPr>
                <w:rFonts w:ascii="Trebuchet MS"/>
                <w:i/>
                <w:spacing w:val="-2"/>
                <w:w w:val="90"/>
                <w:sz w:val="20"/>
              </w:rPr>
              <w:t xml:space="preserve"> </w:t>
            </w:r>
            <w:r>
              <w:rPr>
                <w:rFonts w:ascii="Trebuchet MS"/>
                <w:i/>
                <w:w w:val="90"/>
                <w:sz w:val="20"/>
              </w:rPr>
              <w:t>related</w:t>
            </w:r>
            <w:r>
              <w:rPr>
                <w:rFonts w:ascii="Trebuchet MS"/>
                <w:i/>
                <w:spacing w:val="-5"/>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sustainability</w:t>
            </w:r>
            <w:r>
              <w:rPr>
                <w:rFonts w:ascii="Trebuchet MS"/>
                <w:i/>
                <w:spacing w:val="-2"/>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management</w:t>
            </w:r>
            <w:r>
              <w:rPr>
                <w:rFonts w:ascii="Trebuchet MS"/>
                <w:i/>
                <w:spacing w:val="-3"/>
                <w:w w:val="90"/>
                <w:sz w:val="20"/>
              </w:rPr>
              <w:t xml:space="preserve"> </w:t>
            </w:r>
            <w:r>
              <w:rPr>
                <w:rFonts w:ascii="Trebuchet MS"/>
                <w:i/>
                <w:w w:val="90"/>
                <w:sz w:val="20"/>
              </w:rPr>
              <w:t>engagement.</w:t>
            </w:r>
            <w:r>
              <w:rPr>
                <w:rFonts w:ascii="Trebuchet MS"/>
                <w:i/>
                <w:spacing w:val="-4"/>
                <w:w w:val="90"/>
                <w:sz w:val="20"/>
              </w:rPr>
              <w:t xml:space="preserve"> </w:t>
            </w:r>
            <w:r>
              <w:rPr>
                <w:rFonts w:ascii="Trebuchet MS"/>
                <w:i/>
                <w:w w:val="90"/>
                <w:sz w:val="20"/>
              </w:rPr>
              <w:t>Results</w:t>
            </w:r>
            <w:r>
              <w:rPr>
                <w:rFonts w:ascii="Trebuchet MS"/>
                <w:i/>
                <w:spacing w:val="-3"/>
                <w:w w:val="90"/>
                <w:sz w:val="20"/>
              </w:rPr>
              <w:t xml:space="preserve"> </w:t>
            </w:r>
            <w:r>
              <w:rPr>
                <w:rFonts w:ascii="Trebuchet MS"/>
                <w:i/>
                <w:w w:val="90"/>
                <w:sz w:val="20"/>
              </w:rPr>
              <w:t>are</w:t>
            </w:r>
            <w:r>
              <w:rPr>
                <w:rFonts w:ascii="Trebuchet MS"/>
                <w:i/>
                <w:spacing w:val="-4"/>
                <w:w w:val="90"/>
                <w:sz w:val="20"/>
              </w:rPr>
              <w:t xml:space="preserve"> </w:t>
            </w:r>
            <w:r>
              <w:rPr>
                <w:rFonts w:ascii="Trebuchet MS"/>
                <w:i/>
                <w:w w:val="90"/>
                <w:sz w:val="20"/>
              </w:rPr>
              <w:t>shared</w:t>
            </w:r>
            <w:r>
              <w:rPr>
                <w:rFonts w:ascii="Trebuchet MS"/>
                <w:i/>
                <w:spacing w:val="-4"/>
                <w:w w:val="90"/>
                <w:sz w:val="20"/>
              </w:rPr>
              <w:t xml:space="preserve"> </w:t>
            </w:r>
            <w:r>
              <w:rPr>
                <w:rFonts w:ascii="Trebuchet MS"/>
                <w:i/>
                <w:w w:val="90"/>
                <w:sz w:val="20"/>
              </w:rPr>
              <w:t>with staff, and responses to the feedback are formulated and communicated within 2 months.</w:t>
            </w:r>
          </w:p>
        </w:tc>
      </w:tr>
      <w:tr w:rsidR="003754EE" w14:paraId="549BBDF0" w14:textId="77777777">
        <w:trPr>
          <w:trHeight w:val="840"/>
        </w:trPr>
        <w:tc>
          <w:tcPr>
            <w:tcW w:w="848" w:type="dxa"/>
            <w:tcBorders>
              <w:top w:val="nil"/>
              <w:bottom w:val="nil"/>
            </w:tcBorders>
          </w:tcPr>
          <w:p w14:paraId="767F95EF" w14:textId="77777777" w:rsidR="003754EE" w:rsidRDefault="003754EE">
            <w:pPr>
              <w:pStyle w:val="TableParagraph"/>
              <w:ind w:left="0"/>
              <w:rPr>
                <w:rFonts w:ascii="Times New Roman"/>
                <w:sz w:val="18"/>
              </w:rPr>
            </w:pPr>
          </w:p>
        </w:tc>
        <w:tc>
          <w:tcPr>
            <w:tcW w:w="1707" w:type="dxa"/>
            <w:tcBorders>
              <w:top w:val="nil"/>
              <w:bottom w:val="nil"/>
            </w:tcBorders>
          </w:tcPr>
          <w:p w14:paraId="17A7F21B" w14:textId="77777777" w:rsidR="003754EE" w:rsidRDefault="003754EE">
            <w:pPr>
              <w:pStyle w:val="TableParagraph"/>
              <w:spacing w:before="7"/>
              <w:ind w:left="0"/>
              <w:rPr>
                <w:sz w:val="20"/>
              </w:rPr>
            </w:pPr>
          </w:p>
          <w:p w14:paraId="20FFA816" w14:textId="2716D0A3" w:rsidR="003754EE" w:rsidRDefault="003754EE">
            <w:pPr>
              <w:pStyle w:val="TableParagraph"/>
              <w:spacing w:before="1" w:line="249" w:lineRule="auto"/>
              <w:ind w:left="105" w:right="226"/>
              <w:rPr>
                <w:rFonts w:ascii="Trebuchet MS"/>
                <w:i/>
                <w:sz w:val="20"/>
              </w:rPr>
            </w:pPr>
          </w:p>
        </w:tc>
        <w:tc>
          <w:tcPr>
            <w:tcW w:w="11059" w:type="dxa"/>
            <w:tcBorders>
              <w:top w:val="nil"/>
              <w:bottom w:val="nil"/>
            </w:tcBorders>
          </w:tcPr>
          <w:p w14:paraId="0AE02944" w14:textId="3CCA7CF4" w:rsidR="003754EE" w:rsidRDefault="00486D74">
            <w:pPr>
              <w:pStyle w:val="TableParagraph"/>
              <w:spacing w:before="9" w:line="247" w:lineRule="auto"/>
              <w:ind w:left="104" w:right="103"/>
              <w:jc w:val="both"/>
              <w:rPr>
                <w:rFonts w:ascii="Trebuchet MS"/>
                <w:i/>
                <w:sz w:val="20"/>
              </w:rPr>
            </w:pPr>
            <w:r>
              <w:rPr>
                <w:rFonts w:ascii="Trebuchet MS"/>
                <w:i/>
                <w:w w:val="90"/>
                <w:sz w:val="20"/>
              </w:rPr>
              <w:t>Feedback is collected through regular surveys, feedback meetings, or digital/physical suggestion boxes managed by the</w:t>
            </w:r>
            <w:r>
              <w:rPr>
                <w:rFonts w:ascii="Trebuchet MS"/>
                <w:i/>
                <w:sz w:val="20"/>
              </w:rPr>
              <w:t xml:space="preserve"> </w:t>
            </w:r>
            <w:r w:rsidR="00D631EF">
              <w:rPr>
                <w:rFonts w:ascii="Trebuchet MS"/>
                <w:i/>
                <w:w w:val="90"/>
                <w:sz w:val="20"/>
              </w:rPr>
              <w:t>Green Attraction</w:t>
            </w:r>
            <w:r>
              <w:rPr>
                <w:rFonts w:ascii="Trebuchet MS"/>
                <w:i/>
                <w:w w:val="90"/>
                <w:sz w:val="20"/>
              </w:rPr>
              <w:t xml:space="preserve"> Establishment Representative</w:t>
            </w:r>
            <w:hyperlink w:anchor="_bookmark50" w:history="1">
              <w:r w:rsidR="003754EE">
                <w:rPr>
                  <w:rFonts w:ascii="Trebuchet MS"/>
                  <w:i/>
                  <w:w w:val="90"/>
                  <w:position w:val="7"/>
                  <w:sz w:val="13"/>
                </w:rPr>
                <w:t>43</w:t>
              </w:r>
            </w:hyperlink>
            <w:r>
              <w:rPr>
                <w:rFonts w:ascii="Trebuchet MS"/>
                <w:i/>
                <w:spacing w:val="27"/>
                <w:position w:val="7"/>
                <w:sz w:val="13"/>
              </w:rPr>
              <w:t xml:space="preserve"> </w:t>
            </w:r>
            <w:r>
              <w:rPr>
                <w:rFonts w:ascii="Trebuchet MS"/>
                <w:i/>
                <w:w w:val="90"/>
                <w:sz w:val="20"/>
              </w:rPr>
              <w:t xml:space="preserve">or another responsible person. Feedback may be anonymous, and multiple formats are offered to </w:t>
            </w:r>
            <w:r>
              <w:rPr>
                <w:rFonts w:ascii="Trebuchet MS"/>
                <w:i/>
                <w:sz w:val="20"/>
              </w:rPr>
              <w:t>ensure</w:t>
            </w:r>
            <w:r>
              <w:rPr>
                <w:rFonts w:ascii="Trebuchet MS"/>
                <w:i/>
                <w:spacing w:val="-16"/>
                <w:sz w:val="20"/>
              </w:rPr>
              <w:t xml:space="preserve"> </w:t>
            </w:r>
            <w:r>
              <w:rPr>
                <w:rFonts w:ascii="Trebuchet MS"/>
                <w:i/>
                <w:sz w:val="20"/>
              </w:rPr>
              <w:t>inclusiveness.</w:t>
            </w:r>
          </w:p>
        </w:tc>
      </w:tr>
      <w:tr w:rsidR="003754EE" w14:paraId="0BF9BDC7" w14:textId="77777777">
        <w:trPr>
          <w:trHeight w:val="719"/>
        </w:trPr>
        <w:tc>
          <w:tcPr>
            <w:tcW w:w="848" w:type="dxa"/>
            <w:tcBorders>
              <w:top w:val="nil"/>
              <w:bottom w:val="nil"/>
            </w:tcBorders>
          </w:tcPr>
          <w:p w14:paraId="75D28EC7" w14:textId="77777777" w:rsidR="003754EE" w:rsidRDefault="003754EE">
            <w:pPr>
              <w:pStyle w:val="TableParagraph"/>
              <w:ind w:left="0"/>
              <w:rPr>
                <w:rFonts w:ascii="Times New Roman"/>
                <w:sz w:val="18"/>
              </w:rPr>
            </w:pPr>
          </w:p>
        </w:tc>
        <w:tc>
          <w:tcPr>
            <w:tcW w:w="1707" w:type="dxa"/>
            <w:tcBorders>
              <w:top w:val="nil"/>
              <w:bottom w:val="nil"/>
            </w:tcBorders>
          </w:tcPr>
          <w:p w14:paraId="29BC6C65" w14:textId="77777777" w:rsidR="003754EE" w:rsidRDefault="003754EE">
            <w:pPr>
              <w:pStyle w:val="TableParagraph"/>
              <w:ind w:left="0"/>
              <w:rPr>
                <w:rFonts w:ascii="Times New Roman"/>
                <w:sz w:val="18"/>
              </w:rPr>
            </w:pPr>
          </w:p>
        </w:tc>
        <w:tc>
          <w:tcPr>
            <w:tcW w:w="11059" w:type="dxa"/>
            <w:tcBorders>
              <w:top w:val="nil"/>
              <w:bottom w:val="nil"/>
            </w:tcBorders>
          </w:tcPr>
          <w:p w14:paraId="3C971B29" w14:textId="46092674" w:rsidR="003754EE" w:rsidRDefault="00D631EF">
            <w:pPr>
              <w:pStyle w:val="TableParagraph"/>
              <w:spacing w:before="125" w:line="247" w:lineRule="auto"/>
              <w:ind w:left="104"/>
              <w:rPr>
                <w:rFonts w:ascii="Trebuchet MS"/>
                <w:i/>
                <w:sz w:val="20"/>
              </w:rPr>
            </w:pPr>
            <w:r>
              <w:rPr>
                <w:rFonts w:ascii="Trebuchet MS"/>
                <w:i/>
                <w:spacing w:val="-4"/>
                <w:sz w:val="20"/>
              </w:rPr>
              <w:t>Green Attraction</w:t>
            </w:r>
            <w:r>
              <w:rPr>
                <w:rFonts w:ascii="Trebuchet MS"/>
                <w:i/>
                <w:spacing w:val="-11"/>
                <w:sz w:val="20"/>
              </w:rPr>
              <w:t xml:space="preserve"> </w:t>
            </w:r>
            <w:r>
              <w:rPr>
                <w:rFonts w:ascii="Trebuchet MS"/>
                <w:i/>
                <w:spacing w:val="-4"/>
                <w:sz w:val="20"/>
              </w:rPr>
              <w:t>provides</w:t>
            </w:r>
            <w:r>
              <w:rPr>
                <w:rFonts w:ascii="Trebuchet MS"/>
                <w:i/>
                <w:spacing w:val="-11"/>
                <w:sz w:val="20"/>
              </w:rPr>
              <w:t xml:space="preserve"> </w:t>
            </w:r>
            <w:r>
              <w:rPr>
                <w:rFonts w:ascii="Trebuchet MS"/>
                <w:i/>
                <w:spacing w:val="-4"/>
                <w:sz w:val="20"/>
              </w:rPr>
              <w:t>a</w:t>
            </w:r>
            <w:r>
              <w:rPr>
                <w:rFonts w:ascii="Trebuchet MS"/>
                <w:i/>
                <w:spacing w:val="-11"/>
                <w:sz w:val="20"/>
              </w:rPr>
              <w:t xml:space="preserve"> </w:t>
            </w:r>
            <w:proofErr w:type="spellStart"/>
            <w:r>
              <w:rPr>
                <w:rFonts w:ascii="Trebuchet MS"/>
                <w:i/>
                <w:spacing w:val="-4"/>
                <w:sz w:val="20"/>
              </w:rPr>
              <w:t>standardised</w:t>
            </w:r>
            <w:proofErr w:type="spellEnd"/>
            <w:r>
              <w:rPr>
                <w:rFonts w:ascii="Trebuchet MS"/>
                <w:i/>
                <w:spacing w:val="-11"/>
                <w:sz w:val="20"/>
              </w:rPr>
              <w:t xml:space="preserve"> </w:t>
            </w:r>
            <w:r>
              <w:rPr>
                <w:rFonts w:ascii="Trebuchet MS"/>
                <w:i/>
                <w:spacing w:val="-4"/>
                <w:sz w:val="20"/>
              </w:rPr>
              <w:t>staff</w:t>
            </w:r>
            <w:r>
              <w:rPr>
                <w:rFonts w:ascii="Trebuchet MS"/>
                <w:i/>
                <w:spacing w:val="-11"/>
                <w:sz w:val="20"/>
              </w:rPr>
              <w:t xml:space="preserve"> </w:t>
            </w:r>
            <w:r>
              <w:rPr>
                <w:rFonts w:ascii="Trebuchet MS"/>
                <w:i/>
                <w:spacing w:val="-4"/>
                <w:sz w:val="20"/>
              </w:rPr>
              <w:t>survey</w:t>
            </w:r>
            <w:r>
              <w:rPr>
                <w:rFonts w:ascii="Trebuchet MS"/>
                <w:i/>
                <w:spacing w:val="-11"/>
                <w:sz w:val="20"/>
              </w:rPr>
              <w:t xml:space="preserve"> </w:t>
            </w:r>
            <w:r>
              <w:rPr>
                <w:rFonts w:ascii="Trebuchet MS"/>
                <w:i/>
                <w:spacing w:val="-4"/>
                <w:sz w:val="20"/>
              </w:rPr>
              <w:t>(available</w:t>
            </w:r>
            <w:r>
              <w:rPr>
                <w:rFonts w:ascii="Trebuchet MS"/>
                <w:i/>
                <w:spacing w:val="-11"/>
                <w:sz w:val="20"/>
              </w:rPr>
              <w:t xml:space="preserve"> </w:t>
            </w:r>
            <w:r>
              <w:rPr>
                <w:rFonts w:ascii="Trebuchet MS"/>
                <w:i/>
                <w:spacing w:val="-4"/>
                <w:sz w:val="20"/>
              </w:rPr>
              <w:t>in</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Green Attraction</w:t>
            </w:r>
            <w:r>
              <w:rPr>
                <w:rFonts w:ascii="Trebuchet MS"/>
                <w:i/>
                <w:spacing w:val="-8"/>
                <w:sz w:val="20"/>
              </w:rPr>
              <w:t xml:space="preserve"> </w:t>
            </w:r>
            <w:r>
              <w:rPr>
                <w:rFonts w:ascii="Trebuchet MS"/>
                <w:i/>
                <w:spacing w:val="-4"/>
                <w:sz w:val="20"/>
              </w:rPr>
              <w:t>Toolbox</w:t>
            </w:r>
            <w:hyperlink w:anchor="_bookmark51" w:history="1">
              <w:r>
                <w:rPr>
                  <w:rFonts w:ascii="Trebuchet MS"/>
                  <w:i/>
                  <w:spacing w:val="-4"/>
                  <w:position w:val="7"/>
                  <w:sz w:val="13"/>
                </w:rPr>
                <w:t>44</w:t>
              </w:r>
              <w:r>
                <w:rPr>
                  <w:rFonts w:ascii="Trebuchet MS"/>
                  <w:i/>
                  <w:spacing w:val="-4"/>
                  <w:sz w:val="20"/>
                </w:rPr>
                <w:t>)</w:t>
              </w:r>
            </w:hyperlink>
            <w:r>
              <w:rPr>
                <w:rFonts w:ascii="Trebuchet MS"/>
                <w:i/>
                <w:spacing w:val="-11"/>
                <w:sz w:val="20"/>
              </w:rPr>
              <w:t xml:space="preserve"> </w:t>
            </w:r>
            <w:r>
              <w:rPr>
                <w:rFonts w:ascii="Trebuchet MS"/>
                <w:i/>
                <w:spacing w:val="-4"/>
                <w:sz w:val="20"/>
              </w:rPr>
              <w:t>that</w:t>
            </w:r>
            <w:r>
              <w:rPr>
                <w:rFonts w:ascii="Trebuchet MS"/>
                <w:i/>
                <w:spacing w:val="-11"/>
                <w:sz w:val="20"/>
              </w:rPr>
              <w:t xml:space="preserve"> </w:t>
            </w:r>
            <w:r>
              <w:rPr>
                <w:rFonts w:ascii="Trebuchet MS"/>
                <w:i/>
                <w:spacing w:val="-4"/>
                <w:sz w:val="20"/>
              </w:rPr>
              <w:t>may</w:t>
            </w:r>
            <w:r>
              <w:rPr>
                <w:rFonts w:ascii="Trebuchet MS"/>
                <w:i/>
                <w:spacing w:val="-11"/>
                <w:sz w:val="20"/>
              </w:rPr>
              <w:t xml:space="preserve"> </w:t>
            </w:r>
            <w:r>
              <w:rPr>
                <w:rFonts w:ascii="Trebuchet MS"/>
                <w:i/>
                <w:spacing w:val="-4"/>
                <w:sz w:val="20"/>
              </w:rPr>
              <w:t>be</w:t>
            </w:r>
            <w:r>
              <w:rPr>
                <w:rFonts w:ascii="Trebuchet MS"/>
                <w:i/>
                <w:spacing w:val="-12"/>
                <w:sz w:val="20"/>
              </w:rPr>
              <w:t xml:space="preserve"> </w:t>
            </w:r>
            <w:r>
              <w:rPr>
                <w:rFonts w:ascii="Trebuchet MS"/>
                <w:i/>
                <w:spacing w:val="-4"/>
                <w:sz w:val="20"/>
              </w:rPr>
              <w:t>used</w:t>
            </w:r>
            <w:r>
              <w:rPr>
                <w:rFonts w:ascii="Trebuchet MS"/>
                <w:i/>
                <w:spacing w:val="-11"/>
                <w:sz w:val="20"/>
              </w:rPr>
              <w:t xml:space="preserve"> </w:t>
            </w:r>
            <w:r>
              <w:rPr>
                <w:rFonts w:ascii="Trebuchet MS"/>
                <w:i/>
                <w:spacing w:val="-4"/>
                <w:sz w:val="20"/>
              </w:rPr>
              <w:t>or</w:t>
            </w:r>
            <w:r>
              <w:rPr>
                <w:rFonts w:ascii="Trebuchet MS"/>
                <w:i/>
                <w:spacing w:val="-11"/>
                <w:sz w:val="20"/>
              </w:rPr>
              <w:t xml:space="preserve"> </w:t>
            </w:r>
            <w:r>
              <w:rPr>
                <w:rFonts w:ascii="Trebuchet MS"/>
                <w:i/>
                <w:spacing w:val="-4"/>
                <w:sz w:val="20"/>
              </w:rPr>
              <w:t>integrated</w:t>
            </w:r>
            <w:r>
              <w:rPr>
                <w:rFonts w:ascii="Trebuchet MS"/>
                <w:i/>
                <w:spacing w:val="-11"/>
                <w:sz w:val="20"/>
              </w:rPr>
              <w:t xml:space="preserve"> </w:t>
            </w:r>
            <w:r>
              <w:rPr>
                <w:rFonts w:ascii="Trebuchet MS"/>
                <w:i/>
                <w:spacing w:val="-4"/>
                <w:sz w:val="20"/>
              </w:rPr>
              <w:t>into</w:t>
            </w:r>
            <w:r>
              <w:rPr>
                <w:rFonts w:ascii="Trebuchet MS"/>
                <w:i/>
                <w:spacing w:val="-11"/>
                <w:sz w:val="20"/>
              </w:rPr>
              <w:t xml:space="preserve"> </w:t>
            </w:r>
            <w:r>
              <w:rPr>
                <w:rFonts w:ascii="Trebuchet MS"/>
                <w:i/>
                <w:spacing w:val="-4"/>
                <w:sz w:val="20"/>
              </w:rPr>
              <w:t xml:space="preserve">the </w:t>
            </w:r>
            <w:r>
              <w:rPr>
                <w:rFonts w:ascii="Trebuchet MS"/>
                <w:i/>
                <w:sz w:val="20"/>
              </w:rPr>
              <w:t>feedback</w:t>
            </w:r>
            <w:r>
              <w:rPr>
                <w:rFonts w:ascii="Trebuchet MS"/>
                <w:i/>
                <w:spacing w:val="-12"/>
                <w:sz w:val="20"/>
              </w:rPr>
              <w:t xml:space="preserve"> </w:t>
            </w:r>
            <w:r>
              <w:rPr>
                <w:rFonts w:ascii="Trebuchet MS"/>
                <w:i/>
                <w:sz w:val="20"/>
              </w:rPr>
              <w:t>process.</w:t>
            </w:r>
          </w:p>
        </w:tc>
      </w:tr>
      <w:tr w:rsidR="003754EE" w14:paraId="1AB8B797" w14:textId="77777777">
        <w:trPr>
          <w:trHeight w:val="720"/>
        </w:trPr>
        <w:tc>
          <w:tcPr>
            <w:tcW w:w="848" w:type="dxa"/>
            <w:tcBorders>
              <w:top w:val="nil"/>
              <w:bottom w:val="nil"/>
            </w:tcBorders>
          </w:tcPr>
          <w:p w14:paraId="06F23285" w14:textId="77777777" w:rsidR="003754EE" w:rsidRDefault="003754EE">
            <w:pPr>
              <w:pStyle w:val="TableParagraph"/>
              <w:ind w:left="0"/>
              <w:rPr>
                <w:rFonts w:ascii="Times New Roman"/>
                <w:sz w:val="18"/>
              </w:rPr>
            </w:pPr>
          </w:p>
        </w:tc>
        <w:tc>
          <w:tcPr>
            <w:tcW w:w="1707" w:type="dxa"/>
            <w:tcBorders>
              <w:top w:val="nil"/>
              <w:bottom w:val="nil"/>
            </w:tcBorders>
          </w:tcPr>
          <w:p w14:paraId="1488C6C6" w14:textId="77777777" w:rsidR="003754EE" w:rsidRDefault="003754EE">
            <w:pPr>
              <w:pStyle w:val="TableParagraph"/>
              <w:ind w:left="0"/>
              <w:rPr>
                <w:rFonts w:ascii="Times New Roman"/>
                <w:sz w:val="18"/>
              </w:rPr>
            </w:pPr>
          </w:p>
        </w:tc>
        <w:tc>
          <w:tcPr>
            <w:tcW w:w="11059" w:type="dxa"/>
            <w:tcBorders>
              <w:top w:val="nil"/>
              <w:bottom w:val="nil"/>
            </w:tcBorders>
          </w:tcPr>
          <w:p w14:paraId="5E3E6515" w14:textId="77777777" w:rsidR="003754EE" w:rsidRDefault="00486D74">
            <w:pPr>
              <w:pStyle w:val="TableParagraph"/>
              <w:spacing w:before="129" w:line="247" w:lineRule="auto"/>
              <w:ind w:left="104"/>
              <w:rPr>
                <w:rFonts w:ascii="Trebuchet MS"/>
                <w:i/>
                <w:sz w:val="20"/>
              </w:rPr>
            </w:pPr>
            <w:r>
              <w:rPr>
                <w:rFonts w:ascii="Trebuchet MS"/>
                <w:i/>
                <w:spacing w:val="-6"/>
                <w:sz w:val="20"/>
              </w:rPr>
              <w:t>For</w:t>
            </w:r>
            <w:r>
              <w:rPr>
                <w:rFonts w:ascii="Trebuchet MS"/>
                <w:i/>
                <w:spacing w:val="-7"/>
                <w:sz w:val="20"/>
              </w:rPr>
              <w:t xml:space="preserve"> </w:t>
            </w:r>
            <w:r>
              <w:rPr>
                <w:rFonts w:ascii="Trebuchet MS"/>
                <w:i/>
                <w:spacing w:val="-6"/>
                <w:sz w:val="20"/>
              </w:rPr>
              <w:t xml:space="preserve">first-time applicants, a written plan describes how the staff feedback process will be implemented and how results will be </w:t>
            </w:r>
            <w:r>
              <w:rPr>
                <w:rFonts w:ascii="Trebuchet MS"/>
                <w:i/>
                <w:spacing w:val="-4"/>
                <w:sz w:val="20"/>
              </w:rPr>
              <w:t>reviewed</w:t>
            </w:r>
            <w:r>
              <w:rPr>
                <w:rFonts w:ascii="Trebuchet MS"/>
                <w:i/>
                <w:spacing w:val="-13"/>
                <w:sz w:val="20"/>
              </w:rPr>
              <w:t xml:space="preserve"> </w:t>
            </w:r>
            <w:r>
              <w:rPr>
                <w:rFonts w:ascii="Trebuchet MS"/>
                <w:i/>
                <w:spacing w:val="-4"/>
                <w:sz w:val="20"/>
              </w:rPr>
              <w:t>and</w:t>
            </w:r>
            <w:r>
              <w:rPr>
                <w:rFonts w:ascii="Trebuchet MS"/>
                <w:i/>
                <w:spacing w:val="-12"/>
                <w:sz w:val="20"/>
              </w:rPr>
              <w:t xml:space="preserve"> </w:t>
            </w:r>
            <w:r>
              <w:rPr>
                <w:rFonts w:ascii="Trebuchet MS"/>
                <w:i/>
                <w:spacing w:val="-4"/>
                <w:sz w:val="20"/>
              </w:rPr>
              <w:t>used</w:t>
            </w:r>
            <w:r>
              <w:rPr>
                <w:rFonts w:ascii="Trebuchet MS"/>
                <w:i/>
                <w:spacing w:val="-13"/>
                <w:sz w:val="20"/>
              </w:rPr>
              <w:t xml:space="preserve"> </w:t>
            </w:r>
            <w:r>
              <w:rPr>
                <w:rFonts w:ascii="Trebuchet MS"/>
                <w:i/>
                <w:spacing w:val="-4"/>
                <w:sz w:val="20"/>
              </w:rPr>
              <w:t>to</w:t>
            </w:r>
            <w:r>
              <w:rPr>
                <w:rFonts w:ascii="Trebuchet MS"/>
                <w:i/>
                <w:spacing w:val="-13"/>
                <w:sz w:val="20"/>
              </w:rPr>
              <w:t xml:space="preserve"> </w:t>
            </w:r>
            <w:r>
              <w:rPr>
                <w:rFonts w:ascii="Trebuchet MS"/>
                <w:i/>
                <w:spacing w:val="-4"/>
                <w:sz w:val="20"/>
              </w:rPr>
              <w:t>support</w:t>
            </w:r>
            <w:r>
              <w:rPr>
                <w:rFonts w:ascii="Trebuchet MS"/>
                <w:i/>
                <w:spacing w:val="-14"/>
                <w:sz w:val="20"/>
              </w:rPr>
              <w:t xml:space="preserve"> </w:t>
            </w:r>
            <w:r>
              <w:rPr>
                <w:rFonts w:ascii="Trebuchet MS"/>
                <w:i/>
                <w:spacing w:val="-4"/>
                <w:sz w:val="20"/>
              </w:rPr>
              <w:t>improvements.</w:t>
            </w:r>
          </w:p>
        </w:tc>
      </w:tr>
      <w:tr w:rsidR="003754EE" w14:paraId="03E0E719" w14:textId="77777777">
        <w:trPr>
          <w:trHeight w:val="1572"/>
        </w:trPr>
        <w:tc>
          <w:tcPr>
            <w:tcW w:w="848" w:type="dxa"/>
            <w:tcBorders>
              <w:top w:val="nil"/>
            </w:tcBorders>
          </w:tcPr>
          <w:p w14:paraId="3B67D0FB" w14:textId="77777777" w:rsidR="003754EE" w:rsidRDefault="003754EE">
            <w:pPr>
              <w:pStyle w:val="TableParagraph"/>
              <w:ind w:left="0"/>
              <w:rPr>
                <w:rFonts w:ascii="Times New Roman"/>
                <w:sz w:val="18"/>
              </w:rPr>
            </w:pPr>
          </w:p>
        </w:tc>
        <w:tc>
          <w:tcPr>
            <w:tcW w:w="1707" w:type="dxa"/>
            <w:tcBorders>
              <w:top w:val="nil"/>
            </w:tcBorders>
          </w:tcPr>
          <w:p w14:paraId="18C8FEB5" w14:textId="77777777" w:rsidR="003754EE" w:rsidRDefault="003754EE">
            <w:pPr>
              <w:pStyle w:val="TableParagraph"/>
              <w:ind w:left="0"/>
              <w:rPr>
                <w:rFonts w:ascii="Times New Roman"/>
                <w:sz w:val="18"/>
              </w:rPr>
            </w:pPr>
          </w:p>
        </w:tc>
        <w:tc>
          <w:tcPr>
            <w:tcW w:w="11059" w:type="dxa"/>
            <w:tcBorders>
              <w:top w:val="nil"/>
            </w:tcBorders>
          </w:tcPr>
          <w:p w14:paraId="71E03134" w14:textId="77777777" w:rsidR="003754EE" w:rsidRDefault="00486D74">
            <w:pPr>
              <w:pStyle w:val="TableParagraph"/>
              <w:spacing w:before="129"/>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40CC94B9" w14:textId="77777777" w:rsidR="003754EE" w:rsidRDefault="00486D74">
            <w:pPr>
              <w:pStyle w:val="TableParagraph"/>
              <w:spacing w:before="8" w:line="231" w:lineRule="exact"/>
              <w:ind w:left="104"/>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8"/>
                <w:w w:val="90"/>
                <w:sz w:val="20"/>
              </w:rPr>
              <w:t xml:space="preserve"> </w:t>
            </w:r>
            <w:r>
              <w:rPr>
                <w:rFonts w:ascii="Trebuchet MS"/>
                <w:i/>
                <w:spacing w:val="-2"/>
                <w:w w:val="90"/>
                <w:sz w:val="20"/>
              </w:rPr>
              <w:t>presents:</w:t>
            </w:r>
          </w:p>
          <w:p w14:paraId="0372485D" w14:textId="77777777" w:rsidR="003754EE" w:rsidRDefault="00486D74">
            <w:pPr>
              <w:pStyle w:val="TableParagraph"/>
              <w:numPr>
                <w:ilvl w:val="0"/>
                <w:numId w:val="114"/>
              </w:numPr>
              <w:tabs>
                <w:tab w:val="left" w:pos="824"/>
              </w:tabs>
              <w:spacing w:line="244" w:lineRule="exact"/>
              <w:rPr>
                <w:rFonts w:ascii="Trebuchet MS" w:hAnsi="Trebuchet MS"/>
                <w:i/>
                <w:sz w:val="20"/>
              </w:rPr>
            </w:pPr>
            <w:r>
              <w:rPr>
                <w:rFonts w:ascii="Trebuchet MS" w:hAnsi="Trebuchet MS"/>
                <w:i/>
                <w:w w:val="90"/>
                <w:sz w:val="20"/>
              </w:rPr>
              <w:t>evidence</w:t>
            </w:r>
            <w:r>
              <w:rPr>
                <w:rFonts w:ascii="Trebuchet MS" w:hAnsi="Trebuchet MS"/>
                <w:i/>
                <w:spacing w:val="-6"/>
                <w:w w:val="90"/>
                <w:sz w:val="20"/>
              </w:rPr>
              <w:t xml:space="preserve"> </w:t>
            </w:r>
            <w:r>
              <w:rPr>
                <w:rFonts w:ascii="Trebuchet MS" w:hAnsi="Trebuchet MS"/>
                <w:i/>
                <w:w w:val="90"/>
                <w:sz w:val="20"/>
              </w:rPr>
              <w:t>showing</w:t>
            </w:r>
            <w:r>
              <w:rPr>
                <w:rFonts w:ascii="Trebuchet MS" w:hAnsi="Trebuchet MS"/>
                <w:i/>
                <w:spacing w:val="-5"/>
                <w:w w:val="90"/>
                <w:sz w:val="20"/>
              </w:rPr>
              <w:t xml:space="preserve"> </w:t>
            </w:r>
            <w:r>
              <w:rPr>
                <w:rFonts w:ascii="Trebuchet MS" w:hAnsi="Trebuchet MS"/>
                <w:i/>
                <w:w w:val="90"/>
                <w:sz w:val="20"/>
              </w:rPr>
              <w:t>that</w:t>
            </w:r>
            <w:r>
              <w:rPr>
                <w:rFonts w:ascii="Trebuchet MS" w:hAnsi="Trebuchet MS"/>
                <w:i/>
                <w:spacing w:val="-6"/>
                <w:w w:val="90"/>
                <w:sz w:val="20"/>
              </w:rPr>
              <w:t xml:space="preserve"> </w:t>
            </w:r>
            <w:r>
              <w:rPr>
                <w:rFonts w:ascii="Trebuchet MS" w:hAnsi="Trebuchet MS"/>
                <w:i/>
                <w:w w:val="90"/>
                <w:sz w:val="20"/>
              </w:rPr>
              <w:t>a</w:t>
            </w:r>
            <w:r>
              <w:rPr>
                <w:rFonts w:ascii="Trebuchet MS" w:hAnsi="Trebuchet MS"/>
                <w:i/>
                <w:spacing w:val="-6"/>
                <w:w w:val="90"/>
                <w:sz w:val="20"/>
              </w:rPr>
              <w:t xml:space="preserve"> </w:t>
            </w:r>
            <w:r>
              <w:rPr>
                <w:rFonts w:ascii="Trebuchet MS" w:hAnsi="Trebuchet MS"/>
                <w:i/>
                <w:w w:val="90"/>
                <w:sz w:val="20"/>
              </w:rPr>
              <w:t>staff</w:t>
            </w:r>
            <w:r>
              <w:rPr>
                <w:rFonts w:ascii="Trebuchet MS" w:hAnsi="Trebuchet MS"/>
                <w:i/>
                <w:spacing w:val="-4"/>
                <w:w w:val="90"/>
                <w:sz w:val="20"/>
              </w:rPr>
              <w:t xml:space="preserve"> </w:t>
            </w:r>
            <w:r>
              <w:rPr>
                <w:rFonts w:ascii="Trebuchet MS" w:hAnsi="Trebuchet MS"/>
                <w:i/>
                <w:w w:val="90"/>
                <w:sz w:val="20"/>
              </w:rPr>
              <w:t>feedback</w:t>
            </w:r>
            <w:r>
              <w:rPr>
                <w:rFonts w:ascii="Trebuchet MS" w:hAnsi="Trebuchet MS"/>
                <w:i/>
                <w:spacing w:val="-5"/>
                <w:w w:val="90"/>
                <w:sz w:val="20"/>
              </w:rPr>
              <w:t xml:space="preserve"> </w:t>
            </w:r>
            <w:r>
              <w:rPr>
                <w:rFonts w:ascii="Trebuchet MS" w:hAnsi="Trebuchet MS"/>
                <w:i/>
                <w:w w:val="90"/>
                <w:sz w:val="20"/>
              </w:rPr>
              <w:t>system</w:t>
            </w:r>
            <w:r>
              <w:rPr>
                <w:rFonts w:ascii="Trebuchet MS" w:hAnsi="Trebuchet MS"/>
                <w:i/>
                <w:spacing w:val="-6"/>
                <w:sz w:val="20"/>
              </w:rPr>
              <w:t xml:space="preserve"> </w:t>
            </w:r>
            <w:r>
              <w:rPr>
                <w:rFonts w:ascii="Trebuchet MS" w:hAnsi="Trebuchet MS"/>
                <w:i/>
                <w:w w:val="90"/>
                <w:sz w:val="20"/>
              </w:rPr>
              <w:t>is</w:t>
            </w:r>
            <w:r>
              <w:rPr>
                <w:rFonts w:ascii="Trebuchet MS" w:hAnsi="Trebuchet MS"/>
                <w:i/>
                <w:spacing w:val="-6"/>
                <w:w w:val="90"/>
                <w:sz w:val="20"/>
              </w:rPr>
              <w:t xml:space="preserve"> </w:t>
            </w:r>
            <w:r>
              <w:rPr>
                <w:rFonts w:ascii="Trebuchet MS" w:hAnsi="Trebuchet MS"/>
                <w:i/>
                <w:w w:val="90"/>
                <w:sz w:val="20"/>
              </w:rPr>
              <w:t>in</w:t>
            </w:r>
            <w:r>
              <w:rPr>
                <w:rFonts w:ascii="Trebuchet MS" w:hAnsi="Trebuchet MS"/>
                <w:i/>
                <w:spacing w:val="-5"/>
                <w:w w:val="90"/>
                <w:sz w:val="20"/>
              </w:rPr>
              <w:t xml:space="preserve"> </w:t>
            </w:r>
            <w:r>
              <w:rPr>
                <w:rFonts w:ascii="Trebuchet MS" w:hAnsi="Trebuchet MS"/>
                <w:i/>
                <w:w w:val="90"/>
                <w:sz w:val="20"/>
              </w:rPr>
              <w:t>place</w:t>
            </w:r>
            <w:r>
              <w:rPr>
                <w:rFonts w:ascii="Trebuchet MS" w:hAnsi="Trebuchet MS"/>
                <w:i/>
                <w:spacing w:val="-1"/>
                <w:w w:val="90"/>
                <w:sz w:val="20"/>
              </w:rPr>
              <w:t xml:space="preserve"> </w:t>
            </w:r>
            <w:r>
              <w:rPr>
                <w:rFonts w:ascii="Trebuchet MS" w:hAnsi="Trebuchet MS"/>
                <w:i/>
                <w:w w:val="90"/>
                <w:sz w:val="20"/>
              </w:rPr>
              <w:t>(i.e.</w:t>
            </w:r>
            <w:r>
              <w:rPr>
                <w:rFonts w:ascii="Trebuchet MS" w:hAnsi="Trebuchet MS"/>
                <w:i/>
                <w:spacing w:val="-5"/>
                <w:w w:val="90"/>
                <w:sz w:val="20"/>
              </w:rPr>
              <w:t xml:space="preserve"> </w:t>
            </w:r>
            <w:r>
              <w:rPr>
                <w:rFonts w:ascii="Trebuchet MS" w:hAnsi="Trebuchet MS"/>
                <w:i/>
                <w:w w:val="90"/>
                <w:sz w:val="20"/>
              </w:rPr>
              <w:t>how</w:t>
            </w:r>
            <w:r>
              <w:rPr>
                <w:rFonts w:ascii="Trebuchet MS" w:hAnsi="Trebuchet MS"/>
                <w:i/>
                <w:spacing w:val="-5"/>
                <w:w w:val="90"/>
                <w:sz w:val="20"/>
              </w:rPr>
              <w:t xml:space="preserve"> </w:t>
            </w:r>
            <w:r>
              <w:rPr>
                <w:rFonts w:ascii="Trebuchet MS" w:hAnsi="Trebuchet MS"/>
                <w:i/>
                <w:w w:val="90"/>
                <w:sz w:val="20"/>
              </w:rPr>
              <w:t>feedback</w:t>
            </w:r>
            <w:r>
              <w:rPr>
                <w:rFonts w:ascii="Trebuchet MS" w:hAnsi="Trebuchet MS"/>
                <w:i/>
                <w:spacing w:val="-6"/>
                <w:w w:val="90"/>
                <w:sz w:val="20"/>
              </w:rPr>
              <w:t xml:space="preserve"> </w:t>
            </w:r>
            <w:r>
              <w:rPr>
                <w:rFonts w:ascii="Trebuchet MS" w:hAnsi="Trebuchet MS"/>
                <w:i/>
                <w:w w:val="90"/>
                <w:sz w:val="20"/>
              </w:rPr>
              <w:t>is</w:t>
            </w:r>
            <w:r>
              <w:rPr>
                <w:rFonts w:ascii="Trebuchet MS" w:hAnsi="Trebuchet MS"/>
                <w:i/>
                <w:spacing w:val="-6"/>
                <w:w w:val="90"/>
                <w:sz w:val="20"/>
              </w:rPr>
              <w:t xml:space="preserve"> </w:t>
            </w:r>
            <w:r>
              <w:rPr>
                <w:rFonts w:ascii="Trebuchet MS" w:hAnsi="Trebuchet MS"/>
                <w:i/>
                <w:spacing w:val="-2"/>
                <w:w w:val="90"/>
                <w:sz w:val="20"/>
              </w:rPr>
              <w:t>collected</w:t>
            </w:r>
            <w:proofErr w:type="gramStart"/>
            <w:r>
              <w:rPr>
                <w:rFonts w:ascii="Trebuchet MS" w:hAnsi="Trebuchet MS"/>
                <w:i/>
                <w:spacing w:val="-2"/>
                <w:w w:val="90"/>
                <w:sz w:val="20"/>
              </w:rPr>
              <w:t>);</w:t>
            </w:r>
            <w:proofErr w:type="gramEnd"/>
          </w:p>
          <w:p w14:paraId="524ED261" w14:textId="77777777" w:rsidR="003754EE" w:rsidRDefault="00486D74">
            <w:pPr>
              <w:pStyle w:val="TableParagraph"/>
              <w:numPr>
                <w:ilvl w:val="0"/>
                <w:numId w:val="114"/>
              </w:numPr>
              <w:tabs>
                <w:tab w:val="left" w:pos="824"/>
              </w:tabs>
              <w:spacing w:line="244" w:lineRule="exact"/>
              <w:rPr>
                <w:rFonts w:ascii="Trebuchet MS" w:hAnsi="Trebuchet MS"/>
                <w:i/>
                <w:sz w:val="20"/>
              </w:rPr>
            </w:pPr>
            <w:r>
              <w:rPr>
                <w:rFonts w:ascii="Trebuchet MS" w:hAnsi="Trebuchet MS"/>
                <w:i/>
                <w:w w:val="85"/>
                <w:sz w:val="20"/>
              </w:rPr>
              <w:t>evidence</w:t>
            </w:r>
            <w:r>
              <w:rPr>
                <w:rFonts w:ascii="Trebuchet MS" w:hAnsi="Trebuchet MS"/>
                <w:i/>
                <w:spacing w:val="6"/>
                <w:sz w:val="20"/>
              </w:rPr>
              <w:t xml:space="preserve"> </w:t>
            </w:r>
            <w:r>
              <w:rPr>
                <w:rFonts w:ascii="Trebuchet MS" w:hAnsi="Trebuchet MS"/>
                <w:i/>
                <w:w w:val="85"/>
                <w:sz w:val="20"/>
              </w:rPr>
              <w:t>of</w:t>
            </w:r>
            <w:r>
              <w:rPr>
                <w:rFonts w:ascii="Trebuchet MS" w:hAnsi="Trebuchet MS"/>
                <w:i/>
                <w:spacing w:val="5"/>
                <w:sz w:val="20"/>
              </w:rPr>
              <w:t xml:space="preserve"> </w:t>
            </w:r>
            <w:r>
              <w:rPr>
                <w:rFonts w:ascii="Trebuchet MS" w:hAnsi="Trebuchet MS"/>
                <w:i/>
                <w:w w:val="85"/>
                <w:sz w:val="20"/>
              </w:rPr>
              <w:t>regular</w:t>
            </w:r>
            <w:r>
              <w:rPr>
                <w:rFonts w:ascii="Trebuchet MS" w:hAnsi="Trebuchet MS"/>
                <w:i/>
                <w:spacing w:val="7"/>
                <w:sz w:val="20"/>
              </w:rPr>
              <w:t xml:space="preserve"> </w:t>
            </w:r>
            <w:r>
              <w:rPr>
                <w:rFonts w:ascii="Trebuchet MS" w:hAnsi="Trebuchet MS"/>
                <w:i/>
                <w:w w:val="85"/>
                <w:sz w:val="20"/>
              </w:rPr>
              <w:t>use</w:t>
            </w:r>
            <w:r>
              <w:rPr>
                <w:rFonts w:ascii="Trebuchet MS" w:hAnsi="Trebuchet MS"/>
                <w:i/>
                <w:spacing w:val="7"/>
                <w:sz w:val="20"/>
              </w:rPr>
              <w:t xml:space="preserve"> </w:t>
            </w:r>
            <w:r>
              <w:rPr>
                <w:rFonts w:ascii="Trebuchet MS" w:hAnsi="Trebuchet MS"/>
                <w:i/>
                <w:w w:val="85"/>
                <w:sz w:val="20"/>
              </w:rPr>
              <w:t>(e.g.</w:t>
            </w:r>
            <w:r>
              <w:rPr>
                <w:rFonts w:ascii="Trebuchet MS" w:hAnsi="Trebuchet MS"/>
                <w:i/>
                <w:spacing w:val="4"/>
                <w:sz w:val="20"/>
              </w:rPr>
              <w:t xml:space="preserve"> </w:t>
            </w:r>
            <w:r>
              <w:rPr>
                <w:rFonts w:ascii="Trebuchet MS" w:hAnsi="Trebuchet MS"/>
                <w:i/>
                <w:w w:val="85"/>
                <w:sz w:val="20"/>
              </w:rPr>
              <w:t>dates,</w:t>
            </w:r>
            <w:r>
              <w:rPr>
                <w:rFonts w:ascii="Trebuchet MS" w:hAnsi="Trebuchet MS"/>
                <w:i/>
                <w:spacing w:val="9"/>
                <w:sz w:val="20"/>
              </w:rPr>
              <w:t xml:space="preserve"> </w:t>
            </w:r>
            <w:r>
              <w:rPr>
                <w:rFonts w:ascii="Trebuchet MS" w:hAnsi="Trebuchet MS"/>
                <w:i/>
                <w:w w:val="85"/>
                <w:sz w:val="20"/>
              </w:rPr>
              <w:t>participation</w:t>
            </w:r>
            <w:r>
              <w:rPr>
                <w:rFonts w:ascii="Trebuchet MS" w:hAnsi="Trebuchet MS"/>
                <w:i/>
                <w:spacing w:val="8"/>
                <w:sz w:val="20"/>
              </w:rPr>
              <w:t xml:space="preserve"> </w:t>
            </w:r>
            <w:r>
              <w:rPr>
                <w:rFonts w:ascii="Trebuchet MS" w:hAnsi="Trebuchet MS"/>
                <w:i/>
                <w:spacing w:val="-2"/>
                <w:w w:val="85"/>
                <w:sz w:val="20"/>
              </w:rPr>
              <w:t>rates</w:t>
            </w:r>
            <w:proofErr w:type="gramStart"/>
            <w:r>
              <w:rPr>
                <w:rFonts w:ascii="Trebuchet MS" w:hAnsi="Trebuchet MS"/>
                <w:i/>
                <w:spacing w:val="-2"/>
                <w:w w:val="85"/>
                <w:sz w:val="20"/>
              </w:rPr>
              <w:t>);</w:t>
            </w:r>
            <w:proofErr w:type="gramEnd"/>
          </w:p>
          <w:p w14:paraId="34E9AEBA" w14:textId="77777777" w:rsidR="003754EE" w:rsidRDefault="00486D74">
            <w:pPr>
              <w:pStyle w:val="TableParagraph"/>
              <w:numPr>
                <w:ilvl w:val="0"/>
                <w:numId w:val="114"/>
              </w:numPr>
              <w:tabs>
                <w:tab w:val="left" w:pos="824"/>
              </w:tabs>
              <w:spacing w:line="240" w:lineRule="exact"/>
              <w:ind w:right="101"/>
              <w:rPr>
                <w:rFonts w:ascii="Trebuchet MS" w:hAnsi="Trebuchet MS"/>
                <w:i/>
                <w:sz w:val="20"/>
              </w:rPr>
            </w:pPr>
            <w:r>
              <w:rPr>
                <w:rFonts w:ascii="Trebuchet MS" w:hAnsi="Trebuchet MS"/>
                <w:i/>
                <w:w w:val="90"/>
                <w:sz w:val="20"/>
              </w:rPr>
              <w:t>documentation</w:t>
            </w:r>
            <w:r>
              <w:rPr>
                <w:rFonts w:ascii="Trebuchet MS" w:hAnsi="Trebuchet MS"/>
                <w:i/>
                <w:spacing w:val="-6"/>
                <w:w w:val="90"/>
                <w:sz w:val="20"/>
              </w:rPr>
              <w:t xml:space="preserve"> </w:t>
            </w:r>
            <w:proofErr w:type="spellStart"/>
            <w:r>
              <w:rPr>
                <w:rFonts w:ascii="Trebuchet MS" w:hAnsi="Trebuchet MS"/>
                <w:i/>
                <w:w w:val="90"/>
                <w:sz w:val="20"/>
              </w:rPr>
              <w:t>analysing</w:t>
            </w:r>
            <w:proofErr w:type="spellEnd"/>
            <w:r>
              <w:rPr>
                <w:rFonts w:ascii="Trebuchet MS" w:hAnsi="Trebuchet MS"/>
                <w:i/>
                <w:spacing w:val="-7"/>
                <w:w w:val="90"/>
                <w:sz w:val="20"/>
              </w:rPr>
              <w:t xml:space="preserve"> </w:t>
            </w:r>
            <w:r>
              <w:rPr>
                <w:rFonts w:ascii="Trebuchet MS" w:hAnsi="Trebuchet MS"/>
                <w:i/>
                <w:w w:val="90"/>
                <w:sz w:val="20"/>
              </w:rPr>
              <w:t>the</w:t>
            </w:r>
            <w:r>
              <w:rPr>
                <w:rFonts w:ascii="Trebuchet MS" w:hAnsi="Trebuchet MS"/>
                <w:i/>
                <w:spacing w:val="-4"/>
                <w:w w:val="90"/>
                <w:sz w:val="20"/>
              </w:rPr>
              <w:t xml:space="preserve"> </w:t>
            </w:r>
            <w:r>
              <w:rPr>
                <w:rFonts w:ascii="Trebuchet MS" w:hAnsi="Trebuchet MS"/>
                <w:i/>
                <w:w w:val="90"/>
                <w:sz w:val="20"/>
              </w:rPr>
              <w:t>results</w:t>
            </w:r>
            <w:r>
              <w:rPr>
                <w:rFonts w:ascii="Trebuchet MS" w:hAnsi="Trebuchet MS"/>
                <w:i/>
                <w:spacing w:val="-8"/>
                <w:w w:val="90"/>
                <w:sz w:val="20"/>
              </w:rPr>
              <w:t xml:space="preserve"> </w:t>
            </w:r>
            <w:r>
              <w:rPr>
                <w:rFonts w:ascii="Trebuchet MS" w:hAnsi="Trebuchet MS"/>
                <w:i/>
                <w:w w:val="90"/>
                <w:sz w:val="20"/>
              </w:rPr>
              <w:t>of</w:t>
            </w:r>
            <w:r>
              <w:rPr>
                <w:rFonts w:ascii="Trebuchet MS" w:hAnsi="Trebuchet MS"/>
                <w:i/>
                <w:spacing w:val="-6"/>
                <w:w w:val="90"/>
                <w:sz w:val="20"/>
              </w:rPr>
              <w:t xml:space="preserve"> </w:t>
            </w:r>
            <w:r>
              <w:rPr>
                <w:rFonts w:ascii="Trebuchet MS" w:hAnsi="Trebuchet MS"/>
                <w:i/>
                <w:w w:val="90"/>
                <w:sz w:val="20"/>
              </w:rPr>
              <w:t>the</w:t>
            </w:r>
            <w:r>
              <w:rPr>
                <w:rFonts w:ascii="Trebuchet MS" w:hAnsi="Trebuchet MS"/>
                <w:i/>
                <w:spacing w:val="-6"/>
                <w:w w:val="90"/>
                <w:sz w:val="20"/>
              </w:rPr>
              <w:t xml:space="preserve"> </w:t>
            </w:r>
            <w:r>
              <w:rPr>
                <w:rFonts w:ascii="Trebuchet MS" w:hAnsi="Trebuchet MS"/>
                <w:i/>
                <w:w w:val="90"/>
                <w:sz w:val="20"/>
              </w:rPr>
              <w:t>most</w:t>
            </w:r>
            <w:r>
              <w:rPr>
                <w:rFonts w:ascii="Trebuchet MS" w:hAnsi="Trebuchet MS"/>
                <w:i/>
                <w:spacing w:val="-8"/>
                <w:w w:val="90"/>
                <w:sz w:val="20"/>
              </w:rPr>
              <w:t xml:space="preserve"> </w:t>
            </w:r>
            <w:r>
              <w:rPr>
                <w:rFonts w:ascii="Trebuchet MS" w:hAnsi="Trebuchet MS"/>
                <w:i/>
                <w:w w:val="90"/>
                <w:sz w:val="20"/>
              </w:rPr>
              <w:t>recent</w:t>
            </w:r>
            <w:r>
              <w:rPr>
                <w:rFonts w:ascii="Trebuchet MS" w:hAnsi="Trebuchet MS"/>
                <w:i/>
                <w:spacing w:val="-11"/>
                <w:w w:val="90"/>
                <w:sz w:val="20"/>
              </w:rPr>
              <w:t xml:space="preserve"> </w:t>
            </w:r>
            <w:r>
              <w:rPr>
                <w:rFonts w:ascii="Trebuchet MS" w:hAnsi="Trebuchet MS"/>
                <w:i/>
                <w:w w:val="90"/>
                <w:sz w:val="20"/>
              </w:rPr>
              <w:t>feedback</w:t>
            </w:r>
            <w:r>
              <w:rPr>
                <w:rFonts w:ascii="Trebuchet MS" w:hAnsi="Trebuchet MS"/>
                <w:i/>
                <w:spacing w:val="-8"/>
                <w:w w:val="90"/>
                <w:sz w:val="20"/>
              </w:rPr>
              <w:t xml:space="preserve"> </w:t>
            </w:r>
            <w:r>
              <w:rPr>
                <w:rFonts w:ascii="Trebuchet MS" w:hAnsi="Trebuchet MS"/>
                <w:i/>
                <w:w w:val="90"/>
                <w:sz w:val="20"/>
              </w:rPr>
              <w:t>round,</w:t>
            </w:r>
            <w:r>
              <w:rPr>
                <w:rFonts w:ascii="Trebuchet MS" w:hAnsi="Trebuchet MS"/>
                <w:i/>
                <w:spacing w:val="-8"/>
                <w:w w:val="90"/>
                <w:sz w:val="20"/>
              </w:rPr>
              <w:t xml:space="preserve"> </w:t>
            </w:r>
            <w:r>
              <w:rPr>
                <w:rFonts w:ascii="Trebuchet MS" w:hAnsi="Trebuchet MS"/>
                <w:i/>
                <w:w w:val="90"/>
                <w:sz w:val="20"/>
              </w:rPr>
              <w:t>identifying</w:t>
            </w:r>
            <w:r>
              <w:rPr>
                <w:rFonts w:ascii="Trebuchet MS" w:hAnsi="Trebuchet MS"/>
                <w:i/>
                <w:spacing w:val="-7"/>
                <w:w w:val="90"/>
                <w:sz w:val="20"/>
              </w:rPr>
              <w:t xml:space="preserve"> </w:t>
            </w:r>
            <w:r>
              <w:rPr>
                <w:rFonts w:ascii="Trebuchet MS" w:hAnsi="Trebuchet MS"/>
                <w:i/>
                <w:w w:val="90"/>
                <w:sz w:val="20"/>
              </w:rPr>
              <w:t>key</w:t>
            </w:r>
            <w:r>
              <w:rPr>
                <w:rFonts w:ascii="Trebuchet MS" w:hAnsi="Trebuchet MS"/>
                <w:i/>
                <w:spacing w:val="-6"/>
                <w:w w:val="90"/>
                <w:sz w:val="20"/>
              </w:rPr>
              <w:t xml:space="preserve"> </w:t>
            </w:r>
            <w:r>
              <w:rPr>
                <w:rFonts w:ascii="Trebuchet MS" w:hAnsi="Trebuchet MS"/>
                <w:i/>
                <w:w w:val="90"/>
                <w:sz w:val="20"/>
              </w:rPr>
              <w:t>insights</w:t>
            </w:r>
            <w:r>
              <w:rPr>
                <w:rFonts w:ascii="Trebuchet MS" w:hAnsi="Trebuchet MS"/>
                <w:i/>
                <w:spacing w:val="-8"/>
                <w:w w:val="90"/>
                <w:sz w:val="20"/>
              </w:rPr>
              <w:t xml:space="preserve"> </w:t>
            </w:r>
            <w:r>
              <w:rPr>
                <w:rFonts w:ascii="Trebuchet MS" w:hAnsi="Trebuchet MS"/>
                <w:i/>
                <w:w w:val="90"/>
                <w:sz w:val="20"/>
              </w:rPr>
              <w:t>and</w:t>
            </w:r>
            <w:r>
              <w:rPr>
                <w:rFonts w:ascii="Trebuchet MS" w:hAnsi="Trebuchet MS"/>
                <w:i/>
                <w:spacing w:val="-5"/>
                <w:w w:val="90"/>
                <w:sz w:val="20"/>
              </w:rPr>
              <w:t xml:space="preserve"> </w:t>
            </w:r>
            <w:r>
              <w:rPr>
                <w:rFonts w:ascii="Trebuchet MS" w:hAnsi="Trebuchet MS"/>
                <w:i/>
                <w:w w:val="90"/>
                <w:sz w:val="20"/>
              </w:rPr>
              <w:t>areas</w:t>
            </w:r>
            <w:r>
              <w:rPr>
                <w:rFonts w:ascii="Trebuchet MS" w:hAnsi="Trebuchet MS"/>
                <w:i/>
                <w:spacing w:val="-11"/>
                <w:w w:val="90"/>
                <w:sz w:val="20"/>
              </w:rPr>
              <w:t xml:space="preserve"> </w:t>
            </w:r>
            <w:r>
              <w:rPr>
                <w:rFonts w:ascii="Trebuchet MS" w:hAnsi="Trebuchet MS"/>
                <w:i/>
                <w:w w:val="90"/>
                <w:sz w:val="20"/>
              </w:rPr>
              <w:t>for</w:t>
            </w:r>
            <w:r>
              <w:rPr>
                <w:rFonts w:ascii="Trebuchet MS" w:hAnsi="Trebuchet MS"/>
                <w:i/>
                <w:spacing w:val="-8"/>
                <w:w w:val="90"/>
                <w:sz w:val="20"/>
              </w:rPr>
              <w:t xml:space="preserve"> </w:t>
            </w:r>
            <w:r>
              <w:rPr>
                <w:rFonts w:ascii="Trebuchet MS" w:hAnsi="Trebuchet MS"/>
                <w:i/>
                <w:w w:val="90"/>
                <w:sz w:val="20"/>
              </w:rPr>
              <w:t xml:space="preserve">improvement; </w:t>
            </w:r>
            <w:r>
              <w:rPr>
                <w:rFonts w:ascii="Trebuchet MS" w:hAnsi="Trebuchet MS"/>
                <w:i/>
                <w:spacing w:val="-4"/>
                <w:sz w:val="20"/>
              </w:rPr>
              <w:t>and</w:t>
            </w:r>
          </w:p>
        </w:tc>
      </w:tr>
    </w:tbl>
    <w:p w14:paraId="660E4F2B" w14:textId="77777777" w:rsidR="003754EE" w:rsidRDefault="00486D74">
      <w:pPr>
        <w:pStyle w:val="Brdtekst"/>
        <w:spacing w:before="201"/>
        <w:rPr>
          <w:sz w:val="20"/>
        </w:rPr>
      </w:pPr>
      <w:r>
        <w:rPr>
          <w:noProof/>
          <w:sz w:val="20"/>
        </w:rPr>
        <mc:AlternateContent>
          <mc:Choice Requires="wps">
            <w:drawing>
              <wp:anchor distT="0" distB="0" distL="0" distR="0" simplePos="0" relativeHeight="487598080" behindDoc="1" locked="0" layoutInCell="1" allowOverlap="1" wp14:anchorId="78C74E31" wp14:editId="110FA89D">
                <wp:simplePos x="0" y="0"/>
                <wp:positionH relativeFrom="page">
                  <wp:posOffset>899160</wp:posOffset>
                </wp:positionH>
                <wp:positionV relativeFrom="paragraph">
                  <wp:posOffset>296270</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ADCEE" id="Graphic 25" o:spid="_x0000_s1026" style="position:absolute;margin-left:70.8pt;margin-top:23.3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" path="m1829053,l,,,7620r1829053,l1829053,xe" fillcolor="black" stroked="f">
                <v:path arrowok="t"/>
                <w10:wrap type="topAndBottom" anchorx="page"/>
              </v:shape>
            </w:pict>
          </mc:Fallback>
        </mc:AlternateContent>
      </w:r>
    </w:p>
    <w:p w14:paraId="4E002173" w14:textId="77777777" w:rsidR="003754EE" w:rsidRDefault="00486D74">
      <w:pPr>
        <w:pStyle w:val="Brdtekst"/>
        <w:spacing w:before="99"/>
        <w:ind w:left="140"/>
      </w:pPr>
      <w:bookmarkStart w:id="50" w:name="_bookmark50"/>
      <w:bookmarkEnd w:id="50"/>
      <w:r>
        <w:rPr>
          <w:rFonts w:ascii="Times New Roman"/>
          <w:position w:val="7"/>
          <w:sz w:val="13"/>
        </w:rPr>
        <w:t>43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6102A24" w14:textId="77777777" w:rsidR="003754EE" w:rsidRDefault="00486D74">
      <w:pPr>
        <w:pStyle w:val="Brdtekst"/>
        <w:spacing w:before="3"/>
        <w:ind w:left="140"/>
      </w:pPr>
      <w:bookmarkStart w:id="51" w:name="_bookmark51"/>
      <w:bookmarkEnd w:id="51"/>
      <w:r>
        <w:rPr>
          <w:rFonts w:ascii="Times New Roman"/>
          <w:position w:val="7"/>
          <w:sz w:val="13"/>
        </w:rPr>
        <w:t>44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52DA076" w14:textId="77777777" w:rsidR="003754EE" w:rsidRDefault="003754EE">
      <w:pPr>
        <w:pStyle w:val="Brdtekst"/>
        <w:sectPr w:rsidR="003754EE">
          <w:pgSz w:w="16840" w:h="11910" w:orient="landscape"/>
          <w:pgMar w:top="1340" w:right="1275" w:bottom="1220" w:left="1275" w:header="0" w:footer="1022" w:gutter="0"/>
          <w:cols w:space="708"/>
        </w:sectPr>
      </w:pPr>
    </w:p>
    <w:p w14:paraId="2271B299"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08BA5BF8" w14:textId="77777777">
        <w:trPr>
          <w:trHeight w:val="2164"/>
        </w:trPr>
        <w:tc>
          <w:tcPr>
            <w:tcW w:w="848" w:type="dxa"/>
          </w:tcPr>
          <w:p w14:paraId="7EDD685A" w14:textId="77777777" w:rsidR="003754EE" w:rsidRDefault="003754EE">
            <w:pPr>
              <w:pStyle w:val="TableParagraph"/>
              <w:ind w:left="0"/>
              <w:rPr>
                <w:rFonts w:ascii="Times New Roman"/>
                <w:sz w:val="20"/>
              </w:rPr>
            </w:pPr>
          </w:p>
        </w:tc>
        <w:tc>
          <w:tcPr>
            <w:tcW w:w="1707" w:type="dxa"/>
          </w:tcPr>
          <w:p w14:paraId="0EF93D8F" w14:textId="77777777" w:rsidR="003754EE" w:rsidRDefault="003754EE">
            <w:pPr>
              <w:pStyle w:val="TableParagraph"/>
              <w:ind w:left="0"/>
              <w:rPr>
                <w:rFonts w:ascii="Times New Roman"/>
                <w:sz w:val="20"/>
              </w:rPr>
            </w:pPr>
          </w:p>
        </w:tc>
        <w:tc>
          <w:tcPr>
            <w:tcW w:w="11059" w:type="dxa"/>
          </w:tcPr>
          <w:p w14:paraId="0ABB49FB" w14:textId="77777777" w:rsidR="003754EE" w:rsidRDefault="00486D74">
            <w:pPr>
              <w:pStyle w:val="TableParagraph"/>
              <w:numPr>
                <w:ilvl w:val="0"/>
                <w:numId w:val="113"/>
              </w:numPr>
              <w:tabs>
                <w:tab w:val="left" w:pos="824"/>
              </w:tabs>
              <w:rPr>
                <w:rFonts w:ascii="Trebuchet MS" w:hAnsi="Trebuchet MS"/>
                <w:i/>
                <w:sz w:val="20"/>
              </w:rPr>
            </w:pPr>
            <w:proofErr w:type="gramStart"/>
            <w:r>
              <w:rPr>
                <w:rFonts w:ascii="Trebuchet MS" w:hAnsi="Trebuchet MS"/>
                <w:i/>
                <w:w w:val="90"/>
                <w:sz w:val="20"/>
              </w:rPr>
              <w:t>a</w:t>
            </w:r>
            <w:r>
              <w:rPr>
                <w:rFonts w:ascii="Trebuchet MS" w:hAnsi="Trebuchet MS"/>
                <w:i/>
                <w:spacing w:val="-5"/>
                <w:w w:val="90"/>
                <w:sz w:val="20"/>
              </w:rPr>
              <w:t xml:space="preserve"> </w:t>
            </w:r>
            <w:r>
              <w:rPr>
                <w:rFonts w:ascii="Trebuchet MS" w:hAnsi="Trebuchet MS"/>
                <w:i/>
                <w:w w:val="90"/>
                <w:sz w:val="20"/>
              </w:rPr>
              <w:t>summary</w:t>
            </w:r>
            <w:proofErr w:type="gramEnd"/>
            <w:r>
              <w:rPr>
                <w:rFonts w:ascii="Trebuchet MS" w:hAnsi="Trebuchet MS"/>
                <w:i/>
                <w:spacing w:val="-2"/>
                <w:w w:val="90"/>
                <w:sz w:val="20"/>
              </w:rPr>
              <w:t xml:space="preserve"> </w:t>
            </w:r>
            <w:r>
              <w:rPr>
                <w:rFonts w:ascii="Trebuchet MS" w:hAnsi="Trebuchet MS"/>
                <w:i/>
                <w:w w:val="90"/>
                <w:sz w:val="20"/>
              </w:rPr>
              <w:t>of</w:t>
            </w:r>
            <w:r>
              <w:rPr>
                <w:rFonts w:ascii="Trebuchet MS" w:hAnsi="Trebuchet MS"/>
                <w:i/>
                <w:spacing w:val="-1"/>
                <w:w w:val="90"/>
                <w:sz w:val="20"/>
              </w:rPr>
              <w:t xml:space="preserve"> </w:t>
            </w:r>
            <w:r>
              <w:rPr>
                <w:rFonts w:ascii="Trebuchet MS" w:hAnsi="Trebuchet MS"/>
                <w:i/>
                <w:w w:val="90"/>
                <w:sz w:val="20"/>
              </w:rPr>
              <w:t>actions</w:t>
            </w:r>
            <w:r>
              <w:rPr>
                <w:rFonts w:ascii="Trebuchet MS" w:hAnsi="Trebuchet MS"/>
                <w:i/>
                <w:spacing w:val="-1"/>
                <w:w w:val="90"/>
                <w:sz w:val="20"/>
              </w:rPr>
              <w:t xml:space="preserve"> </w:t>
            </w:r>
            <w:r>
              <w:rPr>
                <w:rFonts w:ascii="Trebuchet MS" w:hAnsi="Trebuchet MS"/>
                <w:i/>
                <w:w w:val="90"/>
                <w:sz w:val="20"/>
              </w:rPr>
              <w:t>taken</w:t>
            </w:r>
            <w:r>
              <w:rPr>
                <w:rFonts w:ascii="Trebuchet MS" w:hAnsi="Trebuchet MS"/>
                <w:i/>
                <w:spacing w:val="-4"/>
                <w:w w:val="90"/>
                <w:sz w:val="20"/>
              </w:rPr>
              <w:t xml:space="preserve"> </w:t>
            </w:r>
            <w:r>
              <w:rPr>
                <w:rFonts w:ascii="Trebuchet MS" w:hAnsi="Trebuchet MS"/>
                <w:i/>
                <w:w w:val="90"/>
                <w:sz w:val="20"/>
              </w:rPr>
              <w:t>in</w:t>
            </w:r>
            <w:r>
              <w:rPr>
                <w:rFonts w:ascii="Trebuchet MS" w:hAnsi="Trebuchet MS"/>
                <w:i/>
                <w:spacing w:val="-3"/>
                <w:w w:val="90"/>
                <w:sz w:val="20"/>
              </w:rPr>
              <w:t xml:space="preserve"> </w:t>
            </w:r>
            <w:r>
              <w:rPr>
                <w:rFonts w:ascii="Trebuchet MS" w:hAnsi="Trebuchet MS"/>
                <w:i/>
                <w:w w:val="90"/>
                <w:sz w:val="20"/>
              </w:rPr>
              <w:t>response</w:t>
            </w:r>
            <w:r>
              <w:rPr>
                <w:rFonts w:ascii="Trebuchet MS" w:hAnsi="Trebuchet MS"/>
                <w:i/>
                <w:spacing w:val="-6"/>
                <w:sz w:val="20"/>
              </w:rPr>
              <w:t xml:space="preserve"> </w:t>
            </w:r>
            <w:r>
              <w:rPr>
                <w:rFonts w:ascii="Trebuchet MS" w:hAnsi="Trebuchet MS"/>
                <w:i/>
                <w:w w:val="90"/>
                <w:sz w:val="20"/>
              </w:rPr>
              <w:t>to</w:t>
            </w:r>
            <w:r>
              <w:rPr>
                <w:rFonts w:ascii="Trebuchet MS" w:hAnsi="Trebuchet MS"/>
                <w:i/>
                <w:spacing w:val="-4"/>
                <w:w w:val="90"/>
                <w:sz w:val="20"/>
              </w:rPr>
              <w:t xml:space="preserve"> </w:t>
            </w:r>
            <w:r>
              <w:rPr>
                <w:rFonts w:ascii="Trebuchet MS" w:hAnsi="Trebuchet MS"/>
                <w:i/>
                <w:w w:val="90"/>
                <w:sz w:val="20"/>
              </w:rPr>
              <w:t>staff</w:t>
            </w:r>
            <w:r>
              <w:rPr>
                <w:rFonts w:ascii="Trebuchet MS" w:hAnsi="Trebuchet MS"/>
                <w:i/>
                <w:spacing w:val="-2"/>
                <w:w w:val="90"/>
                <w:sz w:val="20"/>
              </w:rPr>
              <w:t xml:space="preserve"> </w:t>
            </w:r>
            <w:r>
              <w:rPr>
                <w:rFonts w:ascii="Trebuchet MS" w:hAnsi="Trebuchet MS"/>
                <w:i/>
                <w:w w:val="90"/>
                <w:sz w:val="20"/>
              </w:rPr>
              <w:t>feedback, which</w:t>
            </w:r>
            <w:r>
              <w:rPr>
                <w:rFonts w:ascii="Trebuchet MS" w:hAnsi="Trebuchet MS"/>
                <w:i/>
                <w:spacing w:val="-3"/>
                <w:w w:val="90"/>
                <w:sz w:val="20"/>
              </w:rPr>
              <w:t xml:space="preserve"> </w:t>
            </w:r>
            <w:r>
              <w:rPr>
                <w:rFonts w:ascii="Trebuchet MS" w:hAnsi="Trebuchet MS"/>
                <w:i/>
                <w:w w:val="90"/>
                <w:sz w:val="20"/>
              </w:rPr>
              <w:t>may</w:t>
            </w:r>
            <w:r>
              <w:rPr>
                <w:rFonts w:ascii="Trebuchet MS" w:hAnsi="Trebuchet MS"/>
                <w:i/>
                <w:spacing w:val="-2"/>
                <w:w w:val="90"/>
                <w:sz w:val="20"/>
              </w:rPr>
              <w:t xml:space="preserve"> </w:t>
            </w:r>
            <w:r>
              <w:rPr>
                <w:rFonts w:ascii="Trebuchet MS" w:hAnsi="Trebuchet MS"/>
                <w:i/>
                <w:w w:val="90"/>
                <w:sz w:val="20"/>
              </w:rPr>
              <w:t>be</w:t>
            </w:r>
            <w:r>
              <w:rPr>
                <w:rFonts w:ascii="Trebuchet MS" w:hAnsi="Trebuchet MS"/>
                <w:i/>
                <w:spacing w:val="-3"/>
                <w:w w:val="90"/>
                <w:sz w:val="20"/>
              </w:rPr>
              <w:t xml:space="preserve"> </w:t>
            </w:r>
            <w:r>
              <w:rPr>
                <w:rFonts w:ascii="Trebuchet MS" w:hAnsi="Trebuchet MS"/>
                <w:i/>
                <w:w w:val="90"/>
                <w:sz w:val="20"/>
              </w:rPr>
              <w:t>linked</w:t>
            </w:r>
            <w:r>
              <w:rPr>
                <w:rFonts w:ascii="Trebuchet MS" w:hAnsi="Trebuchet MS"/>
                <w:i/>
                <w:spacing w:val="-6"/>
                <w:sz w:val="20"/>
              </w:rPr>
              <w:t xml:space="preserve"> </w:t>
            </w:r>
            <w:r>
              <w:rPr>
                <w:rFonts w:ascii="Trebuchet MS" w:hAnsi="Trebuchet MS"/>
                <w:i/>
                <w:w w:val="90"/>
                <w:sz w:val="20"/>
              </w:rPr>
              <w:t>to</w:t>
            </w:r>
            <w:r>
              <w:rPr>
                <w:rFonts w:ascii="Trebuchet MS" w:hAnsi="Trebuchet MS"/>
                <w:i/>
                <w:spacing w:val="-1"/>
                <w:w w:val="90"/>
                <w:sz w:val="20"/>
              </w:rPr>
              <w:t xml:space="preserve"> </w:t>
            </w:r>
            <w:r>
              <w:rPr>
                <w:rFonts w:ascii="Trebuchet MS" w:hAnsi="Trebuchet MS"/>
                <w:i/>
                <w:w w:val="90"/>
                <w:sz w:val="20"/>
              </w:rPr>
              <w:t>the</w:t>
            </w:r>
            <w:r>
              <w:rPr>
                <w:rFonts w:ascii="Trebuchet MS" w:hAnsi="Trebuchet MS"/>
                <w:i/>
                <w:spacing w:val="-3"/>
                <w:w w:val="90"/>
                <w:sz w:val="20"/>
              </w:rPr>
              <w:t xml:space="preserve"> </w:t>
            </w:r>
            <w:r>
              <w:rPr>
                <w:rFonts w:ascii="Trebuchet MS" w:hAnsi="Trebuchet MS"/>
                <w:i/>
                <w:w w:val="90"/>
                <w:sz w:val="20"/>
              </w:rPr>
              <w:t>establishment’s</w:t>
            </w:r>
            <w:r>
              <w:rPr>
                <w:rFonts w:ascii="Trebuchet MS" w:hAnsi="Trebuchet MS"/>
                <w:i/>
                <w:spacing w:val="-3"/>
                <w:w w:val="90"/>
                <w:sz w:val="20"/>
              </w:rPr>
              <w:t xml:space="preserve"> </w:t>
            </w:r>
            <w:r>
              <w:rPr>
                <w:rFonts w:ascii="Trebuchet MS" w:hAnsi="Trebuchet MS"/>
                <w:i/>
                <w:w w:val="90"/>
                <w:sz w:val="20"/>
              </w:rPr>
              <w:t>sustainability</w:t>
            </w:r>
            <w:r>
              <w:rPr>
                <w:rFonts w:ascii="Trebuchet MS" w:hAnsi="Trebuchet MS"/>
                <w:i/>
                <w:spacing w:val="-4"/>
                <w:sz w:val="20"/>
              </w:rPr>
              <w:t xml:space="preserve"> </w:t>
            </w:r>
            <w:r>
              <w:rPr>
                <w:rFonts w:ascii="Trebuchet MS" w:hAnsi="Trebuchet MS"/>
                <w:i/>
                <w:spacing w:val="-2"/>
                <w:w w:val="90"/>
                <w:sz w:val="20"/>
              </w:rPr>
              <w:t>action</w:t>
            </w:r>
          </w:p>
          <w:p w14:paraId="4E11CA0B" w14:textId="77777777" w:rsidR="003754EE" w:rsidRDefault="00486D74">
            <w:pPr>
              <w:pStyle w:val="TableParagraph"/>
              <w:spacing w:before="8"/>
              <w:ind w:left="824"/>
              <w:rPr>
                <w:rFonts w:ascii="Trebuchet MS"/>
                <w:i/>
                <w:sz w:val="20"/>
              </w:rPr>
            </w:pPr>
            <w:r>
              <w:rPr>
                <w:rFonts w:ascii="Trebuchet MS"/>
                <w:i/>
                <w:w w:val="85"/>
                <w:sz w:val="20"/>
              </w:rPr>
              <w:t>plan</w:t>
            </w:r>
            <w:r>
              <w:rPr>
                <w:rFonts w:ascii="Trebuchet MS"/>
                <w:i/>
                <w:spacing w:val="2"/>
                <w:sz w:val="20"/>
              </w:rPr>
              <w:t xml:space="preserve"> </w:t>
            </w:r>
            <w:r>
              <w:rPr>
                <w:rFonts w:ascii="Trebuchet MS"/>
                <w:i/>
                <w:w w:val="85"/>
                <w:sz w:val="20"/>
              </w:rPr>
              <w:t>(see</w:t>
            </w:r>
            <w:r>
              <w:rPr>
                <w:rFonts w:ascii="Trebuchet MS"/>
                <w:i/>
                <w:spacing w:val="2"/>
                <w:sz w:val="20"/>
              </w:rPr>
              <w:t xml:space="preserve"> </w:t>
            </w:r>
            <w:r>
              <w:rPr>
                <w:rFonts w:ascii="Trebuchet MS"/>
                <w:i/>
                <w:w w:val="85"/>
                <w:sz w:val="20"/>
              </w:rPr>
              <w:t>criterion</w:t>
            </w:r>
            <w:r>
              <w:rPr>
                <w:rFonts w:ascii="Trebuchet MS"/>
                <w:i/>
                <w:spacing w:val="2"/>
                <w:sz w:val="20"/>
              </w:rPr>
              <w:t xml:space="preserve"> </w:t>
            </w:r>
            <w:r>
              <w:rPr>
                <w:rFonts w:ascii="Trebuchet MS"/>
                <w:i/>
                <w:spacing w:val="-4"/>
                <w:w w:val="85"/>
                <w:sz w:val="20"/>
              </w:rPr>
              <w:t>1.3).</w:t>
            </w:r>
          </w:p>
          <w:p w14:paraId="1B80FA1D" w14:textId="77777777" w:rsidR="003754EE" w:rsidRDefault="003754EE">
            <w:pPr>
              <w:pStyle w:val="TableParagraph"/>
              <w:spacing w:before="6"/>
              <w:ind w:left="0"/>
              <w:rPr>
                <w:sz w:val="20"/>
              </w:rPr>
            </w:pPr>
          </w:p>
          <w:p w14:paraId="3E07F683" w14:textId="77777777" w:rsidR="003754EE" w:rsidRDefault="00486D74">
            <w:pPr>
              <w:pStyle w:val="TableParagraph"/>
              <w:spacing w:line="247" w:lineRule="auto"/>
              <w:ind w:left="104"/>
              <w:rPr>
                <w:rFonts w:ascii="Trebuchet MS"/>
                <w:i/>
                <w:sz w:val="20"/>
              </w:rPr>
            </w:pPr>
            <w:r>
              <w:rPr>
                <w:rFonts w:ascii="Trebuchet MS"/>
                <w:i/>
                <w:w w:val="90"/>
                <w:sz w:val="20"/>
              </w:rPr>
              <w:t>In</w:t>
            </w:r>
            <w:r>
              <w:rPr>
                <w:rFonts w:ascii="Trebuchet MS"/>
                <w:i/>
                <w:sz w:val="20"/>
              </w:rPr>
              <w:t xml:space="preserve"> </w:t>
            </w:r>
            <w:r>
              <w:rPr>
                <w:rFonts w:ascii="Trebuchet MS"/>
                <w:i/>
                <w:w w:val="90"/>
                <w:sz w:val="20"/>
              </w:rPr>
              <w:t>specific</w:t>
            </w:r>
            <w:r>
              <w:rPr>
                <w:rFonts w:ascii="Trebuchet MS"/>
                <w:i/>
                <w:sz w:val="20"/>
              </w:rPr>
              <w:t xml:space="preserve"> </w:t>
            </w:r>
            <w:r>
              <w:rPr>
                <w:rFonts w:ascii="Trebuchet MS"/>
                <w:i/>
                <w:w w:val="90"/>
                <w:sz w:val="20"/>
              </w:rPr>
              <w:t>circumstances,</w:t>
            </w:r>
            <w:r>
              <w:rPr>
                <w:rFonts w:ascii="Trebuchet MS"/>
                <w:i/>
                <w:sz w:val="20"/>
              </w:rPr>
              <w:t xml:space="preserve"> </w:t>
            </w:r>
            <w:r>
              <w:rPr>
                <w:rFonts w:ascii="Trebuchet MS"/>
                <w:i/>
                <w:w w:val="90"/>
                <w:sz w:val="20"/>
              </w:rPr>
              <w:t>for</w:t>
            </w:r>
            <w:r>
              <w:rPr>
                <w:rFonts w:ascii="Trebuchet MS"/>
                <w:i/>
                <w:sz w:val="20"/>
              </w:rPr>
              <w:t xml:space="preserve"> </w:t>
            </w:r>
            <w:r>
              <w:rPr>
                <w:rFonts w:ascii="Trebuchet MS"/>
                <w:i/>
                <w:w w:val="90"/>
                <w:sz w:val="20"/>
              </w:rPr>
              <w:t>first-time</w:t>
            </w:r>
            <w:r>
              <w:rPr>
                <w:rFonts w:ascii="Trebuchet MS"/>
                <w:i/>
                <w:sz w:val="20"/>
              </w:rPr>
              <w:t xml:space="preserve"> </w:t>
            </w:r>
            <w:r>
              <w:rPr>
                <w:rFonts w:ascii="Trebuchet MS"/>
                <w:i/>
                <w:w w:val="90"/>
                <w:sz w:val="20"/>
              </w:rPr>
              <w:t>applicants,</w:t>
            </w:r>
            <w:r>
              <w:rPr>
                <w:rFonts w:ascii="Trebuchet MS"/>
                <w:i/>
                <w:sz w:val="20"/>
              </w:rPr>
              <w:t xml:space="preserve"> </w:t>
            </w:r>
            <w:r>
              <w:rPr>
                <w:rFonts w:ascii="Trebuchet MS"/>
                <w:i/>
                <w:w w:val="90"/>
                <w:sz w:val="20"/>
              </w:rPr>
              <w:t>the</w:t>
            </w:r>
            <w:r>
              <w:rPr>
                <w:rFonts w:ascii="Trebuchet MS"/>
                <w:i/>
                <w:sz w:val="20"/>
              </w:rPr>
              <w:t xml:space="preserve"> </w:t>
            </w:r>
            <w:r>
              <w:rPr>
                <w:rFonts w:ascii="Trebuchet MS"/>
                <w:i/>
                <w:w w:val="90"/>
                <w:sz w:val="20"/>
              </w:rPr>
              <w:t>establishment</w:t>
            </w:r>
            <w:r>
              <w:rPr>
                <w:rFonts w:ascii="Trebuchet MS"/>
                <w:i/>
                <w:sz w:val="20"/>
              </w:rPr>
              <w:t xml:space="preserve"> </w:t>
            </w:r>
            <w:r>
              <w:rPr>
                <w:rFonts w:ascii="Trebuchet MS"/>
                <w:i/>
                <w:w w:val="90"/>
                <w:sz w:val="20"/>
              </w:rPr>
              <w:t>presents</w:t>
            </w:r>
            <w:r>
              <w:rPr>
                <w:rFonts w:ascii="Trebuchet MS"/>
                <w:i/>
                <w:sz w:val="20"/>
              </w:rPr>
              <w:t xml:space="preserve"> </w:t>
            </w:r>
            <w:r>
              <w:rPr>
                <w:rFonts w:ascii="Trebuchet MS"/>
                <w:i/>
                <w:w w:val="90"/>
                <w:sz w:val="20"/>
              </w:rPr>
              <w:t>a</w:t>
            </w:r>
            <w:r>
              <w:rPr>
                <w:rFonts w:ascii="Trebuchet MS"/>
                <w:i/>
                <w:sz w:val="20"/>
              </w:rPr>
              <w:t xml:space="preserve"> </w:t>
            </w:r>
            <w:r>
              <w:rPr>
                <w:rFonts w:ascii="Trebuchet MS"/>
                <w:i/>
                <w:w w:val="90"/>
                <w:sz w:val="20"/>
              </w:rPr>
              <w:t>written</w:t>
            </w:r>
            <w:r>
              <w:rPr>
                <w:rFonts w:ascii="Trebuchet MS"/>
                <w:i/>
                <w:sz w:val="20"/>
              </w:rPr>
              <w:t xml:space="preserve"> </w:t>
            </w:r>
            <w:r>
              <w:rPr>
                <w:rFonts w:ascii="Trebuchet MS"/>
                <w:i/>
                <w:w w:val="90"/>
                <w:sz w:val="20"/>
              </w:rPr>
              <w:t>plan</w:t>
            </w:r>
            <w:r>
              <w:rPr>
                <w:rFonts w:ascii="Trebuchet MS"/>
                <w:i/>
                <w:sz w:val="20"/>
              </w:rPr>
              <w:t xml:space="preserve"> </w:t>
            </w:r>
            <w:r>
              <w:rPr>
                <w:rFonts w:ascii="Trebuchet MS"/>
                <w:i/>
                <w:w w:val="90"/>
                <w:sz w:val="20"/>
              </w:rPr>
              <w:t>describing how</w:t>
            </w:r>
            <w:r>
              <w:rPr>
                <w:rFonts w:ascii="Trebuchet MS"/>
                <w:i/>
                <w:sz w:val="20"/>
              </w:rPr>
              <w:t xml:space="preserve"> </w:t>
            </w:r>
            <w:r>
              <w:rPr>
                <w:rFonts w:ascii="Trebuchet MS"/>
                <w:i/>
                <w:w w:val="90"/>
                <w:sz w:val="20"/>
              </w:rPr>
              <w:t>the</w:t>
            </w:r>
            <w:r>
              <w:rPr>
                <w:rFonts w:ascii="Trebuchet MS"/>
                <w:i/>
                <w:sz w:val="20"/>
              </w:rPr>
              <w:t xml:space="preserve"> </w:t>
            </w:r>
            <w:r>
              <w:rPr>
                <w:rFonts w:ascii="Trebuchet MS"/>
                <w:i/>
                <w:w w:val="90"/>
                <w:sz w:val="20"/>
              </w:rPr>
              <w:t>staff</w:t>
            </w:r>
            <w:r>
              <w:rPr>
                <w:rFonts w:ascii="Trebuchet MS"/>
                <w:i/>
                <w:sz w:val="20"/>
              </w:rPr>
              <w:t xml:space="preserve"> </w:t>
            </w:r>
            <w:r>
              <w:rPr>
                <w:rFonts w:ascii="Trebuchet MS"/>
                <w:i/>
                <w:w w:val="90"/>
                <w:sz w:val="20"/>
              </w:rPr>
              <w:t>feedback</w:t>
            </w:r>
            <w:r>
              <w:rPr>
                <w:rFonts w:ascii="Trebuchet MS"/>
                <w:i/>
                <w:spacing w:val="40"/>
                <w:sz w:val="20"/>
              </w:rPr>
              <w:t xml:space="preserve"> </w:t>
            </w:r>
            <w:r>
              <w:rPr>
                <w:rFonts w:ascii="Trebuchet MS"/>
                <w:i/>
                <w:w w:val="90"/>
                <w:sz w:val="20"/>
              </w:rPr>
              <w:t>process will be implemented and how the results will be reviewed and used to support improvements.</w:t>
            </w:r>
          </w:p>
          <w:p w14:paraId="5288E079" w14:textId="77777777" w:rsidR="003754EE" w:rsidRDefault="003754EE">
            <w:pPr>
              <w:pStyle w:val="TableParagraph"/>
              <w:ind w:left="0"/>
              <w:rPr>
                <w:sz w:val="20"/>
              </w:rPr>
            </w:pPr>
          </w:p>
          <w:p w14:paraId="68185679" w14:textId="77777777" w:rsidR="003754EE" w:rsidRDefault="00486D74">
            <w:pPr>
              <w:pStyle w:val="TableParagraph"/>
              <w:spacing w:line="247" w:lineRule="auto"/>
              <w:ind w:left="104"/>
              <w:rPr>
                <w:rFonts w:ascii="Trebuchet MS"/>
                <w:i/>
                <w:sz w:val="20"/>
              </w:rPr>
            </w:pPr>
            <w:r>
              <w:rPr>
                <w:rFonts w:ascii="Trebuchet MS"/>
                <w:i/>
                <w:spacing w:val="-6"/>
                <w:sz w:val="20"/>
              </w:rPr>
              <w:t>During the</w:t>
            </w:r>
            <w:r>
              <w:rPr>
                <w:rFonts w:ascii="Trebuchet MS"/>
                <w:i/>
                <w:spacing w:val="-7"/>
                <w:sz w:val="20"/>
              </w:rPr>
              <w:t xml:space="preserve"> </w:t>
            </w:r>
            <w:r>
              <w:rPr>
                <w:rFonts w:ascii="Trebuchet MS"/>
                <w:i/>
                <w:spacing w:val="-6"/>
                <w:sz w:val="20"/>
              </w:rPr>
              <w:t>visual inspection,</w:t>
            </w:r>
            <w:r>
              <w:rPr>
                <w:rFonts w:ascii="Trebuchet MS"/>
                <w:i/>
                <w:spacing w:val="-2"/>
                <w:sz w:val="20"/>
              </w:rPr>
              <w:t xml:space="preserve"> </w:t>
            </w:r>
            <w:r>
              <w:rPr>
                <w:rFonts w:ascii="Trebuchet MS"/>
                <w:i/>
                <w:spacing w:val="-6"/>
                <w:sz w:val="20"/>
              </w:rPr>
              <w:t>at</w:t>
            </w:r>
            <w:r>
              <w:rPr>
                <w:rFonts w:ascii="Trebuchet MS"/>
                <w:i/>
                <w:spacing w:val="-8"/>
                <w:sz w:val="20"/>
              </w:rPr>
              <w:t xml:space="preserve"> </w:t>
            </w:r>
            <w:r>
              <w:rPr>
                <w:rFonts w:ascii="Trebuchet MS"/>
                <w:i/>
                <w:spacing w:val="-6"/>
                <w:sz w:val="20"/>
              </w:rPr>
              <w:t>least 1 staff</w:t>
            </w:r>
            <w:r>
              <w:rPr>
                <w:rFonts w:ascii="Trebuchet MS"/>
                <w:i/>
                <w:spacing w:val="-7"/>
                <w:sz w:val="20"/>
              </w:rPr>
              <w:t xml:space="preserve"> </w:t>
            </w:r>
            <w:r>
              <w:rPr>
                <w:rFonts w:ascii="Trebuchet MS"/>
                <w:i/>
                <w:spacing w:val="-6"/>
                <w:sz w:val="20"/>
              </w:rPr>
              <w:t>member present during the audit is interviewed</w:t>
            </w:r>
            <w:r>
              <w:rPr>
                <w:rFonts w:ascii="Trebuchet MS"/>
                <w:i/>
                <w:spacing w:val="-7"/>
                <w:sz w:val="20"/>
              </w:rPr>
              <w:t xml:space="preserve"> </w:t>
            </w:r>
            <w:r>
              <w:rPr>
                <w:rFonts w:ascii="Trebuchet MS"/>
                <w:i/>
                <w:spacing w:val="-6"/>
                <w:sz w:val="20"/>
              </w:rPr>
              <w:t>to</w:t>
            </w:r>
            <w:r>
              <w:rPr>
                <w:rFonts w:ascii="Trebuchet MS"/>
                <w:i/>
                <w:spacing w:val="-7"/>
                <w:sz w:val="20"/>
              </w:rPr>
              <w:t xml:space="preserve"> </w:t>
            </w:r>
            <w:r>
              <w:rPr>
                <w:rFonts w:ascii="Trebuchet MS"/>
                <w:i/>
                <w:spacing w:val="-6"/>
                <w:sz w:val="20"/>
              </w:rPr>
              <w:t xml:space="preserve">confirm their awareness of the </w:t>
            </w:r>
            <w:r>
              <w:rPr>
                <w:rFonts w:ascii="Trebuchet MS"/>
                <w:i/>
                <w:w w:val="90"/>
                <w:sz w:val="20"/>
              </w:rPr>
              <w:t>feedback process, their satisfaction with it, and their perception of how management responds to their input.</w:t>
            </w:r>
          </w:p>
        </w:tc>
      </w:tr>
    </w:tbl>
    <w:p w14:paraId="7066DDCE" w14:textId="77777777" w:rsidR="003754EE" w:rsidRDefault="003754EE">
      <w:pPr>
        <w:pStyle w:val="Brdtekst"/>
        <w:spacing w:before="0"/>
        <w:rPr>
          <w:sz w:val="20"/>
        </w:rPr>
      </w:pPr>
    </w:p>
    <w:p w14:paraId="35582830" w14:textId="77777777" w:rsidR="003754EE" w:rsidRDefault="003754EE">
      <w:pPr>
        <w:pStyle w:val="Brdtekst"/>
        <w:spacing w:before="58"/>
        <w:rPr>
          <w:sz w:val="20"/>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D4ADE18" w14:textId="77777777">
        <w:trPr>
          <w:trHeight w:val="1295"/>
        </w:trPr>
        <w:tc>
          <w:tcPr>
            <w:tcW w:w="13614" w:type="dxa"/>
            <w:gridSpan w:val="3"/>
          </w:tcPr>
          <w:p w14:paraId="120A9920" w14:textId="77777777" w:rsidR="003754EE" w:rsidRDefault="00486D74">
            <w:pPr>
              <w:pStyle w:val="TableParagraph"/>
              <w:spacing w:before="237"/>
              <w:ind w:left="4464"/>
              <w:rPr>
                <w:b/>
                <w:sz w:val="24"/>
              </w:rPr>
            </w:pPr>
            <w:bookmarkStart w:id="52" w:name="_bookmark52"/>
            <w:bookmarkEnd w:id="52"/>
            <w:r>
              <w:rPr>
                <w:b/>
                <w:spacing w:val="-6"/>
                <w:sz w:val="24"/>
              </w:rPr>
              <w:t>2.</w:t>
            </w:r>
            <w:r>
              <w:rPr>
                <w:b/>
                <w:spacing w:val="52"/>
                <w:sz w:val="24"/>
              </w:rPr>
              <w:t xml:space="preserve"> </w:t>
            </w:r>
            <w:r>
              <w:rPr>
                <w:b/>
                <w:spacing w:val="-6"/>
                <w:sz w:val="24"/>
              </w:rPr>
              <w:t>GUEST</w:t>
            </w:r>
            <w:r>
              <w:rPr>
                <w:b/>
                <w:spacing w:val="-12"/>
                <w:sz w:val="24"/>
              </w:rPr>
              <w:t xml:space="preserve"> </w:t>
            </w:r>
            <w:r>
              <w:rPr>
                <w:b/>
                <w:spacing w:val="-6"/>
                <w:sz w:val="24"/>
              </w:rPr>
              <w:t>AWARENESS</w:t>
            </w:r>
            <w:r>
              <w:rPr>
                <w:b/>
                <w:spacing w:val="-12"/>
                <w:sz w:val="24"/>
              </w:rPr>
              <w:t xml:space="preserve"> </w:t>
            </w:r>
            <w:r>
              <w:rPr>
                <w:b/>
                <w:spacing w:val="-6"/>
                <w:sz w:val="24"/>
              </w:rPr>
              <w:t>AND</w:t>
            </w:r>
            <w:r>
              <w:rPr>
                <w:b/>
                <w:spacing w:val="-14"/>
                <w:sz w:val="24"/>
              </w:rPr>
              <w:t xml:space="preserve"> </w:t>
            </w:r>
            <w:r>
              <w:rPr>
                <w:b/>
                <w:spacing w:val="-6"/>
                <w:sz w:val="24"/>
              </w:rPr>
              <w:t>INVOLVEMENT</w:t>
            </w:r>
          </w:p>
          <w:p w14:paraId="3BA11261" w14:textId="77777777" w:rsidR="003754EE" w:rsidRDefault="00486D74">
            <w:pPr>
              <w:pStyle w:val="TableParagraph"/>
              <w:spacing w:before="238"/>
              <w:ind w:left="2" w:right="3"/>
              <w:jc w:val="center"/>
              <w:rPr>
                <w:b/>
                <w:sz w:val="24"/>
              </w:rPr>
            </w:pPr>
            <w:r>
              <w:rPr>
                <w:b/>
                <w:w w:val="85"/>
                <w:sz w:val="24"/>
              </w:rPr>
              <w:t>Guest</w:t>
            </w:r>
            <w:r>
              <w:rPr>
                <w:b/>
                <w:spacing w:val="16"/>
                <w:sz w:val="24"/>
              </w:rPr>
              <w:t xml:space="preserve"> </w:t>
            </w:r>
            <w:r>
              <w:rPr>
                <w:b/>
                <w:w w:val="85"/>
                <w:sz w:val="24"/>
              </w:rPr>
              <w:t>Involvement,</w:t>
            </w:r>
            <w:r>
              <w:rPr>
                <w:b/>
                <w:spacing w:val="19"/>
                <w:sz w:val="24"/>
              </w:rPr>
              <w:t xml:space="preserve"> </w:t>
            </w:r>
            <w:r>
              <w:rPr>
                <w:b/>
                <w:w w:val="85"/>
                <w:sz w:val="24"/>
              </w:rPr>
              <w:t>Responsible</w:t>
            </w:r>
            <w:r>
              <w:rPr>
                <w:b/>
                <w:spacing w:val="18"/>
                <w:sz w:val="24"/>
              </w:rPr>
              <w:t xml:space="preserve"> </w:t>
            </w:r>
            <w:r>
              <w:rPr>
                <w:b/>
                <w:spacing w:val="-2"/>
                <w:w w:val="85"/>
                <w:sz w:val="24"/>
              </w:rPr>
              <w:t>Tourism</w:t>
            </w:r>
          </w:p>
        </w:tc>
      </w:tr>
      <w:tr w:rsidR="003754EE" w14:paraId="5599BB71" w14:textId="77777777">
        <w:trPr>
          <w:trHeight w:val="926"/>
        </w:trPr>
        <w:tc>
          <w:tcPr>
            <w:tcW w:w="13614" w:type="dxa"/>
            <w:gridSpan w:val="3"/>
          </w:tcPr>
          <w:p w14:paraId="2C3703CE" w14:textId="77777777" w:rsidR="003754EE" w:rsidRDefault="00486D74">
            <w:pPr>
              <w:pStyle w:val="TableParagraph"/>
              <w:spacing w:before="239"/>
              <w:ind w:left="3" w:right="1"/>
              <w:jc w:val="center"/>
              <w:rPr>
                <w:b/>
                <w:sz w:val="24"/>
              </w:rPr>
            </w:pPr>
            <w:bookmarkStart w:id="53" w:name="_bookmark53"/>
            <w:bookmarkEnd w:id="53"/>
            <w:r>
              <w:rPr>
                <w:b/>
                <w:w w:val="90"/>
                <w:sz w:val="24"/>
              </w:rPr>
              <w:t>Guest</w:t>
            </w:r>
            <w:r>
              <w:rPr>
                <w:b/>
                <w:spacing w:val="-8"/>
                <w:w w:val="90"/>
                <w:sz w:val="24"/>
              </w:rPr>
              <w:t xml:space="preserve"> </w:t>
            </w:r>
            <w:r>
              <w:rPr>
                <w:b/>
                <w:spacing w:val="-2"/>
                <w:sz w:val="24"/>
              </w:rPr>
              <w:t>Involvement</w:t>
            </w:r>
          </w:p>
        </w:tc>
      </w:tr>
      <w:tr w:rsidR="003754EE" w14:paraId="6BF2504E" w14:textId="77777777">
        <w:trPr>
          <w:trHeight w:val="791"/>
        </w:trPr>
        <w:tc>
          <w:tcPr>
            <w:tcW w:w="848" w:type="dxa"/>
          </w:tcPr>
          <w:p w14:paraId="05B8D471" w14:textId="77777777" w:rsidR="003754EE" w:rsidRDefault="00486D74">
            <w:pPr>
              <w:pStyle w:val="TableParagraph"/>
              <w:spacing w:before="236"/>
              <w:ind w:left="6"/>
              <w:jc w:val="center"/>
              <w:rPr>
                <w:b/>
                <w:sz w:val="20"/>
              </w:rPr>
            </w:pPr>
            <w:r>
              <w:rPr>
                <w:b/>
                <w:spacing w:val="-5"/>
                <w:sz w:val="20"/>
              </w:rPr>
              <w:t>N.</w:t>
            </w:r>
          </w:p>
        </w:tc>
        <w:tc>
          <w:tcPr>
            <w:tcW w:w="1707" w:type="dxa"/>
          </w:tcPr>
          <w:p w14:paraId="1EBAA63B" w14:textId="77777777" w:rsidR="003754EE" w:rsidRDefault="00486D74">
            <w:pPr>
              <w:pStyle w:val="TableParagraph"/>
              <w:spacing w:before="236"/>
              <w:ind w:left="453"/>
              <w:rPr>
                <w:b/>
                <w:sz w:val="20"/>
              </w:rPr>
            </w:pPr>
            <w:r>
              <w:rPr>
                <w:b/>
                <w:spacing w:val="-2"/>
                <w:sz w:val="20"/>
              </w:rPr>
              <w:t>Criterion</w:t>
            </w:r>
          </w:p>
        </w:tc>
        <w:tc>
          <w:tcPr>
            <w:tcW w:w="11059" w:type="dxa"/>
          </w:tcPr>
          <w:p w14:paraId="7987DB3B" w14:textId="77777777" w:rsidR="003754EE" w:rsidRDefault="00486D74">
            <w:pPr>
              <w:pStyle w:val="TableParagraph"/>
              <w:spacing w:before="236"/>
              <w:ind w:left="9" w:right="9"/>
              <w:jc w:val="center"/>
              <w:rPr>
                <w:b/>
                <w:sz w:val="20"/>
              </w:rPr>
            </w:pPr>
            <w:r>
              <w:rPr>
                <w:b/>
                <w:w w:val="85"/>
                <w:sz w:val="20"/>
              </w:rPr>
              <w:t>Explanatory</w:t>
            </w:r>
            <w:r>
              <w:rPr>
                <w:b/>
                <w:spacing w:val="20"/>
                <w:sz w:val="20"/>
              </w:rPr>
              <w:t xml:space="preserve"> </w:t>
            </w:r>
            <w:r>
              <w:rPr>
                <w:b/>
                <w:spacing w:val="-2"/>
                <w:sz w:val="20"/>
              </w:rPr>
              <w:t>Notes</w:t>
            </w:r>
          </w:p>
        </w:tc>
      </w:tr>
      <w:tr w:rsidR="003754EE" w14:paraId="0A4F9A0C" w14:textId="77777777">
        <w:trPr>
          <w:trHeight w:val="2400"/>
        </w:trPr>
        <w:tc>
          <w:tcPr>
            <w:tcW w:w="848" w:type="dxa"/>
            <w:tcBorders>
              <w:bottom w:val="nil"/>
            </w:tcBorders>
          </w:tcPr>
          <w:p w14:paraId="49FFB380" w14:textId="77777777" w:rsidR="003754EE" w:rsidRDefault="00486D74">
            <w:pPr>
              <w:pStyle w:val="TableParagraph"/>
              <w:spacing w:before="236"/>
              <w:ind w:left="107"/>
              <w:rPr>
                <w:sz w:val="20"/>
              </w:rPr>
            </w:pPr>
            <w:r>
              <w:rPr>
                <w:spacing w:val="-5"/>
                <w:sz w:val="20"/>
              </w:rPr>
              <w:t>2.1</w:t>
            </w:r>
          </w:p>
        </w:tc>
        <w:tc>
          <w:tcPr>
            <w:tcW w:w="1707" w:type="dxa"/>
            <w:tcBorders>
              <w:bottom w:val="nil"/>
            </w:tcBorders>
          </w:tcPr>
          <w:p w14:paraId="71961661" w14:textId="0BC7C15E" w:rsidR="003754EE" w:rsidRDefault="00486D74">
            <w:pPr>
              <w:pStyle w:val="TableParagraph"/>
              <w:spacing w:before="236"/>
              <w:ind w:left="105" w:right="226"/>
              <w:rPr>
                <w:sz w:val="20"/>
              </w:rPr>
            </w:pPr>
            <w:r>
              <w:rPr>
                <w:sz w:val="20"/>
              </w:rPr>
              <w:t>The</w:t>
            </w:r>
            <w:r>
              <w:rPr>
                <w:spacing w:val="-7"/>
                <w:sz w:val="20"/>
              </w:rPr>
              <w:t xml:space="preserve"> </w:t>
            </w:r>
            <w:r w:rsidR="00D631EF">
              <w:rPr>
                <w:sz w:val="20"/>
              </w:rPr>
              <w:t>Green Attraction</w:t>
            </w:r>
            <w:r>
              <w:rPr>
                <w:sz w:val="20"/>
              </w:rPr>
              <w:t xml:space="preserve"> certificate and </w:t>
            </w:r>
            <w:r>
              <w:rPr>
                <w:spacing w:val="-2"/>
                <w:sz w:val="20"/>
              </w:rPr>
              <w:t xml:space="preserve">information </w:t>
            </w:r>
            <w:r>
              <w:rPr>
                <w:sz w:val="20"/>
              </w:rPr>
              <w:t>about</w:t>
            </w:r>
            <w:r>
              <w:rPr>
                <w:spacing w:val="-2"/>
                <w:sz w:val="20"/>
              </w:rPr>
              <w:t xml:space="preserve"> </w:t>
            </w:r>
            <w:r>
              <w:rPr>
                <w:sz w:val="20"/>
              </w:rPr>
              <w:t xml:space="preserve">the </w:t>
            </w:r>
            <w:proofErr w:type="spellStart"/>
            <w:r>
              <w:rPr>
                <w:spacing w:val="-4"/>
                <w:sz w:val="20"/>
              </w:rPr>
              <w:t>programme</w:t>
            </w:r>
            <w:proofErr w:type="spellEnd"/>
            <w:r>
              <w:rPr>
                <w:spacing w:val="-12"/>
                <w:sz w:val="20"/>
              </w:rPr>
              <w:t xml:space="preserve"> </w:t>
            </w:r>
            <w:r>
              <w:rPr>
                <w:spacing w:val="-4"/>
                <w:sz w:val="20"/>
              </w:rPr>
              <w:t xml:space="preserve">are </w:t>
            </w:r>
            <w:r>
              <w:rPr>
                <w:sz w:val="20"/>
              </w:rPr>
              <w:t>displayed in a highly</w:t>
            </w:r>
            <w:r>
              <w:rPr>
                <w:spacing w:val="-2"/>
                <w:sz w:val="20"/>
              </w:rPr>
              <w:t xml:space="preserve"> </w:t>
            </w:r>
            <w:r>
              <w:rPr>
                <w:sz w:val="20"/>
              </w:rPr>
              <w:t>visible and frequently</w:t>
            </w:r>
          </w:p>
          <w:p w14:paraId="25E5821F" w14:textId="77777777" w:rsidR="003754EE" w:rsidRDefault="00486D74">
            <w:pPr>
              <w:pStyle w:val="TableParagraph"/>
              <w:spacing w:line="212" w:lineRule="exact"/>
              <w:ind w:left="105"/>
              <w:rPr>
                <w:sz w:val="20"/>
              </w:rPr>
            </w:pPr>
            <w:r>
              <w:rPr>
                <w:spacing w:val="-4"/>
                <w:sz w:val="20"/>
              </w:rPr>
              <w:t>accessed</w:t>
            </w:r>
            <w:r>
              <w:rPr>
                <w:spacing w:val="-5"/>
                <w:sz w:val="20"/>
              </w:rPr>
              <w:t xml:space="preserve"> </w:t>
            </w:r>
            <w:r>
              <w:rPr>
                <w:spacing w:val="-4"/>
                <w:sz w:val="20"/>
              </w:rPr>
              <w:t xml:space="preserve">area. </w:t>
            </w:r>
            <w:r>
              <w:rPr>
                <w:spacing w:val="-5"/>
                <w:sz w:val="20"/>
              </w:rPr>
              <w:t>(I)</w:t>
            </w:r>
          </w:p>
        </w:tc>
        <w:tc>
          <w:tcPr>
            <w:tcW w:w="11059" w:type="dxa"/>
            <w:tcBorders>
              <w:bottom w:val="nil"/>
            </w:tcBorders>
          </w:tcPr>
          <w:p w14:paraId="70BDB4E7" w14:textId="77777777" w:rsidR="003754EE" w:rsidRDefault="00486D74">
            <w:pPr>
              <w:pStyle w:val="TableParagraph"/>
              <w:spacing w:before="236" w:line="241" w:lineRule="exact"/>
              <w:ind w:left="104"/>
              <w:rPr>
                <w:b/>
                <w:sz w:val="20"/>
              </w:rPr>
            </w:pPr>
            <w:r>
              <w:rPr>
                <w:b/>
                <w:spacing w:val="-2"/>
                <w:sz w:val="20"/>
              </w:rPr>
              <w:t>Relevance</w:t>
            </w:r>
          </w:p>
          <w:p w14:paraId="38D1F35C" w14:textId="20E3E600" w:rsidR="003754EE" w:rsidRDefault="00486D74">
            <w:pPr>
              <w:pStyle w:val="TableParagraph"/>
              <w:ind w:left="104"/>
              <w:rPr>
                <w:b/>
                <w:sz w:val="20"/>
              </w:rPr>
            </w:pPr>
            <w:r>
              <w:rPr>
                <w:sz w:val="20"/>
              </w:rPr>
              <w:t>Displaying</w:t>
            </w:r>
            <w:r>
              <w:rPr>
                <w:spacing w:val="-3"/>
                <w:sz w:val="20"/>
              </w:rPr>
              <w:t xml:space="preserve"> </w:t>
            </w:r>
            <w:r>
              <w:rPr>
                <w:sz w:val="20"/>
              </w:rPr>
              <w:t>the</w:t>
            </w:r>
            <w:r>
              <w:rPr>
                <w:spacing w:val="-2"/>
                <w:sz w:val="20"/>
              </w:rPr>
              <w:t xml:space="preserve"> </w:t>
            </w:r>
            <w:r w:rsidR="00D631EF">
              <w:rPr>
                <w:sz w:val="20"/>
              </w:rPr>
              <w:t>Green Attraction</w:t>
            </w:r>
            <w:r>
              <w:rPr>
                <w:spacing w:val="-2"/>
                <w:sz w:val="20"/>
              </w:rPr>
              <w:t xml:space="preserve"> </w:t>
            </w:r>
            <w:r>
              <w:rPr>
                <w:sz w:val="20"/>
              </w:rPr>
              <w:t>certificate</w:t>
            </w:r>
            <w:r>
              <w:rPr>
                <w:spacing w:val="-2"/>
                <w:sz w:val="20"/>
              </w:rPr>
              <w:t xml:space="preserve"> </w:t>
            </w:r>
            <w:r>
              <w:rPr>
                <w:sz w:val="20"/>
              </w:rPr>
              <w:t>and standard</w:t>
            </w:r>
            <w:r>
              <w:rPr>
                <w:spacing w:val="-2"/>
                <w:sz w:val="20"/>
              </w:rPr>
              <w:t xml:space="preserve"> </w:t>
            </w:r>
            <w:r>
              <w:rPr>
                <w:sz w:val="20"/>
              </w:rPr>
              <w:t>information</w:t>
            </w:r>
            <w:r>
              <w:rPr>
                <w:spacing w:val="-1"/>
                <w:sz w:val="20"/>
              </w:rPr>
              <w:t xml:space="preserve"> </w:t>
            </w:r>
            <w:r>
              <w:rPr>
                <w:sz w:val="20"/>
              </w:rPr>
              <w:t>in</w:t>
            </w:r>
            <w:r>
              <w:rPr>
                <w:spacing w:val="-1"/>
                <w:sz w:val="20"/>
              </w:rPr>
              <w:t xml:space="preserve"> </w:t>
            </w:r>
            <w:r>
              <w:rPr>
                <w:sz w:val="20"/>
              </w:rPr>
              <w:t>highly</w:t>
            </w:r>
            <w:r>
              <w:rPr>
                <w:spacing w:val="-1"/>
                <w:sz w:val="20"/>
              </w:rPr>
              <w:t xml:space="preserve"> </w:t>
            </w:r>
            <w:r>
              <w:rPr>
                <w:sz w:val="20"/>
              </w:rPr>
              <w:t>frequented areas</w:t>
            </w:r>
            <w:r>
              <w:rPr>
                <w:spacing w:val="-2"/>
                <w:sz w:val="20"/>
              </w:rPr>
              <w:t xml:space="preserve"> </w:t>
            </w:r>
            <w:r>
              <w:rPr>
                <w:sz w:val="20"/>
              </w:rPr>
              <w:t>helps</w:t>
            </w:r>
            <w:r>
              <w:rPr>
                <w:spacing w:val="-2"/>
                <w:sz w:val="20"/>
              </w:rPr>
              <w:t xml:space="preserve"> </w:t>
            </w:r>
            <w:r>
              <w:rPr>
                <w:sz w:val="20"/>
              </w:rPr>
              <w:t>build</w:t>
            </w:r>
            <w:r>
              <w:rPr>
                <w:spacing w:val="-2"/>
                <w:sz w:val="20"/>
              </w:rPr>
              <w:t xml:space="preserve"> </w:t>
            </w:r>
            <w:r>
              <w:rPr>
                <w:sz w:val="20"/>
              </w:rPr>
              <w:t>guest</w:t>
            </w:r>
            <w:r>
              <w:rPr>
                <w:spacing w:val="-2"/>
                <w:sz w:val="20"/>
              </w:rPr>
              <w:t xml:space="preserve"> </w:t>
            </w:r>
            <w:r>
              <w:rPr>
                <w:sz w:val="20"/>
              </w:rPr>
              <w:t>trust,</w:t>
            </w:r>
            <w:r>
              <w:rPr>
                <w:spacing w:val="-2"/>
                <w:sz w:val="20"/>
              </w:rPr>
              <w:t xml:space="preserve"> </w:t>
            </w:r>
            <w:proofErr w:type="gramStart"/>
            <w:r>
              <w:rPr>
                <w:sz w:val="20"/>
              </w:rPr>
              <w:t>reinforces</w:t>
            </w:r>
            <w:proofErr w:type="gramEnd"/>
            <w:r>
              <w:rPr>
                <w:sz w:val="20"/>
              </w:rPr>
              <w:t xml:space="preserve"> transparency and strengthens the visibility of the </w:t>
            </w:r>
            <w:r w:rsidR="00D631EF">
              <w:rPr>
                <w:sz w:val="20"/>
              </w:rPr>
              <w:t>Green Attraction</w:t>
            </w:r>
            <w:r>
              <w:rPr>
                <w:sz w:val="20"/>
              </w:rPr>
              <w:t xml:space="preserve"> certificate as a symbol of sustainability</w:t>
            </w:r>
            <w:r>
              <w:rPr>
                <w:b/>
                <w:sz w:val="20"/>
              </w:rPr>
              <w:t>.</w:t>
            </w:r>
          </w:p>
          <w:p w14:paraId="6971EA8F" w14:textId="77777777" w:rsidR="003754EE" w:rsidRDefault="00486D74">
            <w:pPr>
              <w:pStyle w:val="TableParagraph"/>
              <w:spacing w:before="237"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2405D7E" w14:textId="00000C01" w:rsidR="003754EE" w:rsidRDefault="00486D74">
            <w:pPr>
              <w:pStyle w:val="TableParagraph"/>
              <w:ind w:left="104" w:right="103"/>
              <w:jc w:val="both"/>
              <w:rPr>
                <w:sz w:val="20"/>
              </w:rPr>
            </w:pPr>
            <w:r>
              <w:rPr>
                <w:sz w:val="20"/>
              </w:rPr>
              <w:t xml:space="preserve">The establishment displays the </w:t>
            </w:r>
            <w:r w:rsidR="00D631EF">
              <w:rPr>
                <w:sz w:val="20"/>
              </w:rPr>
              <w:t>Green Attraction</w:t>
            </w:r>
            <w:r>
              <w:rPr>
                <w:sz w:val="20"/>
              </w:rPr>
              <w:t xml:space="preserve"> certificate and standard information material about the </w:t>
            </w:r>
            <w:proofErr w:type="spellStart"/>
            <w:r>
              <w:rPr>
                <w:sz w:val="20"/>
              </w:rPr>
              <w:t>programme</w:t>
            </w:r>
            <w:proofErr w:type="spellEnd"/>
            <w:r>
              <w:rPr>
                <w:sz w:val="20"/>
              </w:rPr>
              <w:t xml:space="preserve"> in a highly frequented</w:t>
            </w:r>
            <w:r>
              <w:rPr>
                <w:spacing w:val="-5"/>
                <w:sz w:val="20"/>
              </w:rPr>
              <w:t xml:space="preserve"> </w:t>
            </w:r>
            <w:proofErr w:type="gramStart"/>
            <w:r>
              <w:rPr>
                <w:sz w:val="20"/>
              </w:rPr>
              <w:t>and</w:t>
            </w:r>
            <w:r>
              <w:rPr>
                <w:spacing w:val="-6"/>
                <w:sz w:val="20"/>
              </w:rPr>
              <w:t xml:space="preserve"> </w:t>
            </w:r>
            <w:r>
              <w:rPr>
                <w:sz w:val="20"/>
              </w:rPr>
              <w:t>guest-</w:t>
            </w:r>
            <w:proofErr w:type="gramEnd"/>
            <w:r>
              <w:rPr>
                <w:sz w:val="20"/>
              </w:rPr>
              <w:t>accessible</w:t>
            </w:r>
            <w:r>
              <w:rPr>
                <w:spacing w:val="-7"/>
                <w:sz w:val="20"/>
              </w:rPr>
              <w:t xml:space="preserve"> </w:t>
            </w:r>
            <w:r>
              <w:rPr>
                <w:sz w:val="20"/>
              </w:rPr>
              <w:t>area,</w:t>
            </w:r>
            <w:r>
              <w:rPr>
                <w:spacing w:val="-7"/>
                <w:sz w:val="20"/>
              </w:rPr>
              <w:t xml:space="preserve"> </w:t>
            </w:r>
            <w:r>
              <w:rPr>
                <w:sz w:val="20"/>
              </w:rPr>
              <w:t>such</w:t>
            </w:r>
            <w:r>
              <w:rPr>
                <w:spacing w:val="-8"/>
                <w:sz w:val="20"/>
              </w:rPr>
              <w:t xml:space="preserve"> </w:t>
            </w:r>
            <w:r>
              <w:rPr>
                <w:sz w:val="20"/>
              </w:rPr>
              <w:t>as</w:t>
            </w:r>
            <w:r>
              <w:rPr>
                <w:spacing w:val="-7"/>
                <w:sz w:val="20"/>
              </w:rPr>
              <w:t xml:space="preserve"> </w:t>
            </w:r>
            <w:r>
              <w:rPr>
                <w:sz w:val="20"/>
              </w:rPr>
              <w:t>the</w:t>
            </w:r>
            <w:r>
              <w:rPr>
                <w:spacing w:val="-7"/>
                <w:sz w:val="20"/>
              </w:rPr>
              <w:t xml:space="preserve"> </w:t>
            </w:r>
            <w:r>
              <w:rPr>
                <w:sz w:val="20"/>
              </w:rPr>
              <w:t>reception</w:t>
            </w:r>
            <w:r>
              <w:rPr>
                <w:spacing w:val="-8"/>
                <w:sz w:val="20"/>
              </w:rPr>
              <w:t xml:space="preserve"> </w:t>
            </w:r>
            <w:r>
              <w:rPr>
                <w:sz w:val="20"/>
              </w:rPr>
              <w:t>desk</w:t>
            </w:r>
            <w:r>
              <w:rPr>
                <w:spacing w:val="-7"/>
                <w:sz w:val="20"/>
              </w:rPr>
              <w:t xml:space="preserve"> </w:t>
            </w:r>
            <w:r>
              <w:rPr>
                <w:sz w:val="20"/>
              </w:rPr>
              <w:t>or</w:t>
            </w:r>
            <w:r>
              <w:rPr>
                <w:spacing w:val="-5"/>
                <w:sz w:val="20"/>
              </w:rPr>
              <w:t xml:space="preserve"> </w:t>
            </w:r>
            <w:r>
              <w:rPr>
                <w:sz w:val="20"/>
              </w:rPr>
              <w:t>main</w:t>
            </w:r>
            <w:r>
              <w:rPr>
                <w:spacing w:val="-8"/>
                <w:sz w:val="20"/>
              </w:rPr>
              <w:t xml:space="preserve"> </w:t>
            </w:r>
            <w:r>
              <w:rPr>
                <w:sz w:val="20"/>
              </w:rPr>
              <w:t>entrance. Additional</w:t>
            </w:r>
            <w:r>
              <w:rPr>
                <w:spacing w:val="-6"/>
                <w:sz w:val="20"/>
              </w:rPr>
              <w:t xml:space="preserve"> </w:t>
            </w:r>
            <w:r>
              <w:rPr>
                <w:sz w:val="20"/>
              </w:rPr>
              <w:t>copies</w:t>
            </w:r>
            <w:r>
              <w:rPr>
                <w:spacing w:val="-7"/>
                <w:sz w:val="20"/>
              </w:rPr>
              <w:t xml:space="preserve"> </w:t>
            </w:r>
            <w:r>
              <w:rPr>
                <w:sz w:val="20"/>
              </w:rPr>
              <w:t>of</w:t>
            </w:r>
            <w:r>
              <w:rPr>
                <w:spacing w:val="-7"/>
                <w:sz w:val="20"/>
              </w:rPr>
              <w:t xml:space="preserve"> </w:t>
            </w:r>
            <w:r>
              <w:rPr>
                <w:sz w:val="20"/>
              </w:rPr>
              <w:t>the</w:t>
            </w:r>
            <w:r>
              <w:rPr>
                <w:spacing w:val="-2"/>
                <w:sz w:val="20"/>
              </w:rPr>
              <w:t xml:space="preserve"> </w:t>
            </w:r>
            <w:r>
              <w:rPr>
                <w:sz w:val="20"/>
              </w:rPr>
              <w:t>certificate</w:t>
            </w:r>
            <w:r>
              <w:rPr>
                <w:spacing w:val="-6"/>
                <w:sz w:val="20"/>
              </w:rPr>
              <w:t xml:space="preserve"> </w:t>
            </w:r>
            <w:r>
              <w:rPr>
                <w:sz w:val="20"/>
              </w:rPr>
              <w:t>may be</w:t>
            </w:r>
            <w:r>
              <w:rPr>
                <w:spacing w:val="-4"/>
                <w:sz w:val="20"/>
              </w:rPr>
              <w:t xml:space="preserve"> </w:t>
            </w:r>
            <w:r>
              <w:rPr>
                <w:sz w:val="20"/>
              </w:rPr>
              <w:t>displayed</w:t>
            </w:r>
            <w:r>
              <w:rPr>
                <w:spacing w:val="-3"/>
                <w:sz w:val="20"/>
              </w:rPr>
              <w:t xml:space="preserve"> </w:t>
            </w:r>
            <w:r>
              <w:rPr>
                <w:sz w:val="20"/>
              </w:rPr>
              <w:t>in</w:t>
            </w:r>
            <w:r>
              <w:rPr>
                <w:spacing w:val="-5"/>
                <w:sz w:val="20"/>
              </w:rPr>
              <w:t xml:space="preserve"> </w:t>
            </w:r>
            <w:r>
              <w:rPr>
                <w:sz w:val="20"/>
              </w:rPr>
              <w:t>internal</w:t>
            </w:r>
            <w:r>
              <w:rPr>
                <w:spacing w:val="-3"/>
                <w:sz w:val="20"/>
              </w:rPr>
              <w:t xml:space="preserve"> </w:t>
            </w:r>
            <w:r>
              <w:rPr>
                <w:sz w:val="20"/>
              </w:rPr>
              <w:t>staff</w:t>
            </w:r>
            <w:r>
              <w:rPr>
                <w:spacing w:val="-5"/>
                <w:sz w:val="20"/>
              </w:rPr>
              <w:t xml:space="preserve"> </w:t>
            </w:r>
            <w:r>
              <w:rPr>
                <w:sz w:val="20"/>
              </w:rPr>
              <w:t>areas,</w:t>
            </w:r>
            <w:r>
              <w:rPr>
                <w:spacing w:val="-4"/>
                <w:sz w:val="20"/>
              </w:rPr>
              <w:t xml:space="preserve"> </w:t>
            </w:r>
            <w:r>
              <w:rPr>
                <w:sz w:val="20"/>
              </w:rPr>
              <w:t>such</w:t>
            </w:r>
            <w:r>
              <w:rPr>
                <w:spacing w:val="-3"/>
                <w:sz w:val="20"/>
              </w:rPr>
              <w:t xml:space="preserve"> </w:t>
            </w:r>
            <w:r>
              <w:rPr>
                <w:sz w:val="20"/>
              </w:rPr>
              <w:t>as</w:t>
            </w:r>
            <w:r>
              <w:rPr>
                <w:spacing w:val="-4"/>
                <w:sz w:val="20"/>
              </w:rPr>
              <w:t xml:space="preserve"> </w:t>
            </w:r>
            <w:r>
              <w:rPr>
                <w:sz w:val="20"/>
              </w:rPr>
              <w:t>the canteen</w:t>
            </w:r>
            <w:r>
              <w:rPr>
                <w:spacing w:val="-3"/>
                <w:sz w:val="20"/>
              </w:rPr>
              <w:t xml:space="preserve"> </w:t>
            </w:r>
            <w:r>
              <w:rPr>
                <w:sz w:val="20"/>
              </w:rPr>
              <w:t>or</w:t>
            </w:r>
            <w:r>
              <w:rPr>
                <w:spacing w:val="-3"/>
                <w:sz w:val="20"/>
              </w:rPr>
              <w:t xml:space="preserve"> </w:t>
            </w:r>
            <w:proofErr w:type="gramStart"/>
            <w:r>
              <w:rPr>
                <w:sz w:val="20"/>
              </w:rPr>
              <w:t>notice</w:t>
            </w:r>
            <w:r>
              <w:rPr>
                <w:spacing w:val="-4"/>
                <w:sz w:val="20"/>
              </w:rPr>
              <w:t xml:space="preserve"> </w:t>
            </w:r>
            <w:r>
              <w:rPr>
                <w:sz w:val="20"/>
              </w:rPr>
              <w:t>board</w:t>
            </w:r>
            <w:proofErr w:type="gramEnd"/>
            <w:r>
              <w:rPr>
                <w:sz w:val="20"/>
              </w:rPr>
              <w:t>,</w:t>
            </w:r>
            <w:r>
              <w:rPr>
                <w:spacing w:val="-4"/>
                <w:sz w:val="20"/>
              </w:rPr>
              <w:t xml:space="preserve"> </w:t>
            </w:r>
            <w:r>
              <w:rPr>
                <w:sz w:val="20"/>
              </w:rPr>
              <w:t>to</w:t>
            </w:r>
            <w:r>
              <w:rPr>
                <w:spacing w:val="-4"/>
                <w:sz w:val="20"/>
              </w:rPr>
              <w:t xml:space="preserve"> </w:t>
            </w:r>
            <w:r>
              <w:rPr>
                <w:sz w:val="20"/>
              </w:rPr>
              <w:t>promote</w:t>
            </w:r>
            <w:r>
              <w:rPr>
                <w:spacing w:val="-4"/>
                <w:sz w:val="20"/>
              </w:rPr>
              <w:t xml:space="preserve"> </w:t>
            </w:r>
            <w:r>
              <w:rPr>
                <w:sz w:val="20"/>
              </w:rPr>
              <w:t>internal</w:t>
            </w:r>
            <w:r>
              <w:rPr>
                <w:spacing w:val="-3"/>
                <w:sz w:val="20"/>
              </w:rPr>
              <w:t xml:space="preserve"> </w:t>
            </w:r>
            <w:r>
              <w:rPr>
                <w:sz w:val="20"/>
              </w:rPr>
              <w:t>awareness.</w:t>
            </w:r>
          </w:p>
        </w:tc>
      </w:tr>
      <w:tr w:rsidR="003754EE" w14:paraId="0B6B5969" w14:textId="77777777">
        <w:trPr>
          <w:trHeight w:val="239"/>
        </w:trPr>
        <w:tc>
          <w:tcPr>
            <w:tcW w:w="848" w:type="dxa"/>
            <w:tcBorders>
              <w:top w:val="nil"/>
              <w:bottom w:val="nil"/>
            </w:tcBorders>
          </w:tcPr>
          <w:p w14:paraId="2AD567B9" w14:textId="77777777" w:rsidR="003754EE" w:rsidRDefault="003754EE">
            <w:pPr>
              <w:pStyle w:val="TableParagraph"/>
              <w:ind w:left="0"/>
              <w:rPr>
                <w:rFonts w:ascii="Times New Roman"/>
                <w:sz w:val="16"/>
              </w:rPr>
            </w:pPr>
          </w:p>
        </w:tc>
        <w:tc>
          <w:tcPr>
            <w:tcW w:w="1707" w:type="dxa"/>
            <w:tcBorders>
              <w:top w:val="nil"/>
              <w:bottom w:val="nil"/>
            </w:tcBorders>
          </w:tcPr>
          <w:p w14:paraId="57F8E1DF" w14:textId="77777777" w:rsidR="003754EE" w:rsidRDefault="003754EE">
            <w:pPr>
              <w:pStyle w:val="TableParagraph"/>
              <w:ind w:left="0"/>
              <w:rPr>
                <w:rFonts w:ascii="Times New Roman"/>
                <w:sz w:val="16"/>
              </w:rPr>
            </w:pPr>
          </w:p>
        </w:tc>
        <w:tc>
          <w:tcPr>
            <w:tcW w:w="11059" w:type="dxa"/>
            <w:tcBorders>
              <w:top w:val="nil"/>
              <w:bottom w:val="nil"/>
            </w:tcBorders>
          </w:tcPr>
          <w:p w14:paraId="01FE14A9" w14:textId="1DFE4A34" w:rsidR="003754EE" w:rsidRDefault="00486D74">
            <w:pPr>
              <w:pStyle w:val="TableParagraph"/>
              <w:spacing w:line="220" w:lineRule="exact"/>
              <w:ind w:left="4" w:right="13"/>
              <w:jc w:val="center"/>
              <w:rPr>
                <w:sz w:val="20"/>
              </w:rPr>
            </w:pPr>
            <w:r>
              <w:rPr>
                <w:sz w:val="20"/>
              </w:rPr>
              <w:t>The</w:t>
            </w:r>
            <w:r>
              <w:rPr>
                <w:spacing w:val="-6"/>
                <w:sz w:val="20"/>
              </w:rPr>
              <w:t xml:space="preserve"> </w:t>
            </w:r>
            <w:r>
              <w:rPr>
                <w:sz w:val="20"/>
              </w:rPr>
              <w:t>standard</w:t>
            </w:r>
            <w:r>
              <w:rPr>
                <w:spacing w:val="-5"/>
                <w:sz w:val="20"/>
              </w:rPr>
              <w:t xml:space="preserve"> </w:t>
            </w:r>
            <w:r>
              <w:rPr>
                <w:sz w:val="20"/>
              </w:rPr>
              <w:t>information</w:t>
            </w:r>
            <w:r>
              <w:rPr>
                <w:spacing w:val="-8"/>
                <w:sz w:val="20"/>
              </w:rPr>
              <w:t xml:space="preserve"> </w:t>
            </w:r>
            <w:r>
              <w:rPr>
                <w:sz w:val="20"/>
              </w:rPr>
              <w:t>about</w:t>
            </w:r>
            <w:r>
              <w:rPr>
                <w:spacing w:val="-6"/>
                <w:sz w:val="20"/>
              </w:rPr>
              <w:t xml:space="preserve"> </w:t>
            </w:r>
            <w:r w:rsidR="00D631EF">
              <w:rPr>
                <w:sz w:val="20"/>
              </w:rPr>
              <w:t>Green Attraction</w:t>
            </w:r>
            <w:r>
              <w:rPr>
                <w:spacing w:val="-6"/>
                <w:sz w:val="20"/>
              </w:rPr>
              <w:t xml:space="preserve"> </w:t>
            </w:r>
            <w:r>
              <w:rPr>
                <w:sz w:val="20"/>
              </w:rPr>
              <w:t>contains</w:t>
            </w:r>
            <w:r>
              <w:rPr>
                <w:spacing w:val="-7"/>
                <w:sz w:val="20"/>
              </w:rPr>
              <w:t xml:space="preserve"> </w:t>
            </w:r>
            <w:r>
              <w:rPr>
                <w:sz w:val="20"/>
              </w:rPr>
              <w:t>the</w:t>
            </w:r>
            <w:r>
              <w:rPr>
                <w:spacing w:val="-7"/>
                <w:sz w:val="20"/>
              </w:rPr>
              <w:t xml:space="preserve"> </w:t>
            </w:r>
            <w:r>
              <w:rPr>
                <w:sz w:val="20"/>
              </w:rPr>
              <w:t>same</w:t>
            </w:r>
            <w:r>
              <w:rPr>
                <w:spacing w:val="-6"/>
                <w:sz w:val="20"/>
              </w:rPr>
              <w:t xml:space="preserve"> </w:t>
            </w:r>
            <w:r>
              <w:rPr>
                <w:sz w:val="20"/>
              </w:rPr>
              <w:t>key</w:t>
            </w:r>
            <w:r>
              <w:rPr>
                <w:spacing w:val="-7"/>
                <w:sz w:val="20"/>
              </w:rPr>
              <w:t xml:space="preserve"> </w:t>
            </w:r>
            <w:r>
              <w:rPr>
                <w:sz w:val="20"/>
              </w:rPr>
              <w:t>points</w:t>
            </w:r>
            <w:r>
              <w:rPr>
                <w:spacing w:val="-7"/>
                <w:sz w:val="20"/>
              </w:rPr>
              <w:t xml:space="preserve"> </w:t>
            </w:r>
            <w:r>
              <w:rPr>
                <w:sz w:val="20"/>
              </w:rPr>
              <w:t>as</w:t>
            </w:r>
            <w:r>
              <w:rPr>
                <w:spacing w:val="-7"/>
                <w:sz w:val="20"/>
              </w:rPr>
              <w:t xml:space="preserve"> </w:t>
            </w:r>
            <w:r>
              <w:rPr>
                <w:sz w:val="20"/>
              </w:rPr>
              <w:t>the</w:t>
            </w:r>
            <w:r>
              <w:rPr>
                <w:spacing w:val="-7"/>
                <w:sz w:val="20"/>
              </w:rPr>
              <w:t xml:space="preserve"> </w:t>
            </w:r>
            <w:r>
              <w:rPr>
                <w:sz w:val="20"/>
              </w:rPr>
              <w:t>official</w:t>
            </w:r>
            <w:r>
              <w:rPr>
                <w:spacing w:val="-6"/>
                <w:sz w:val="20"/>
              </w:rPr>
              <w:t xml:space="preserve"> </w:t>
            </w:r>
            <w:r>
              <w:rPr>
                <w:sz w:val="20"/>
              </w:rPr>
              <w:t>template</w:t>
            </w:r>
            <w:r>
              <w:rPr>
                <w:spacing w:val="-6"/>
                <w:sz w:val="20"/>
              </w:rPr>
              <w:t xml:space="preserve"> </w:t>
            </w:r>
            <w:r>
              <w:rPr>
                <w:sz w:val="20"/>
              </w:rPr>
              <w:t>available</w:t>
            </w:r>
            <w:r>
              <w:rPr>
                <w:spacing w:val="-7"/>
                <w:sz w:val="20"/>
              </w:rPr>
              <w:t xml:space="preserve"> </w:t>
            </w:r>
            <w:r>
              <w:rPr>
                <w:sz w:val="20"/>
              </w:rPr>
              <w:t>in</w:t>
            </w:r>
            <w:r>
              <w:rPr>
                <w:spacing w:val="-8"/>
                <w:sz w:val="20"/>
              </w:rPr>
              <w:t xml:space="preserve"> </w:t>
            </w:r>
            <w:r>
              <w:rPr>
                <w:sz w:val="20"/>
              </w:rPr>
              <w:t>the</w:t>
            </w:r>
            <w:r>
              <w:rPr>
                <w:spacing w:val="-6"/>
                <w:sz w:val="20"/>
              </w:rPr>
              <w:t xml:space="preserve"> </w:t>
            </w:r>
            <w:r w:rsidR="00D631EF">
              <w:rPr>
                <w:sz w:val="20"/>
              </w:rPr>
              <w:t>Green Attraction</w:t>
            </w:r>
          </w:p>
        </w:tc>
      </w:tr>
      <w:tr w:rsidR="003754EE" w14:paraId="07F7E87D" w14:textId="77777777">
        <w:trPr>
          <w:trHeight w:val="240"/>
        </w:trPr>
        <w:tc>
          <w:tcPr>
            <w:tcW w:w="848" w:type="dxa"/>
            <w:tcBorders>
              <w:top w:val="nil"/>
            </w:tcBorders>
          </w:tcPr>
          <w:p w14:paraId="3051C599" w14:textId="77777777" w:rsidR="003754EE" w:rsidRDefault="003754EE">
            <w:pPr>
              <w:pStyle w:val="TableParagraph"/>
              <w:ind w:left="0"/>
              <w:rPr>
                <w:rFonts w:ascii="Times New Roman"/>
                <w:sz w:val="16"/>
              </w:rPr>
            </w:pPr>
          </w:p>
        </w:tc>
        <w:tc>
          <w:tcPr>
            <w:tcW w:w="1707" w:type="dxa"/>
            <w:tcBorders>
              <w:top w:val="nil"/>
            </w:tcBorders>
          </w:tcPr>
          <w:p w14:paraId="4C164EBF" w14:textId="36DDA841" w:rsidR="003754EE" w:rsidRDefault="003754EE">
            <w:pPr>
              <w:pStyle w:val="TableParagraph"/>
              <w:spacing w:line="220" w:lineRule="exact"/>
              <w:ind w:left="105"/>
              <w:rPr>
                <w:sz w:val="20"/>
              </w:rPr>
            </w:pPr>
          </w:p>
        </w:tc>
        <w:tc>
          <w:tcPr>
            <w:tcW w:w="11059" w:type="dxa"/>
            <w:tcBorders>
              <w:top w:val="nil"/>
            </w:tcBorders>
          </w:tcPr>
          <w:p w14:paraId="0ED7CD9E" w14:textId="77777777" w:rsidR="003754EE" w:rsidRDefault="003754EE">
            <w:pPr>
              <w:pStyle w:val="TableParagraph"/>
              <w:ind w:left="0"/>
              <w:rPr>
                <w:rFonts w:ascii="Times New Roman"/>
                <w:sz w:val="16"/>
              </w:rPr>
            </w:pPr>
          </w:p>
        </w:tc>
      </w:tr>
    </w:tbl>
    <w:p w14:paraId="4C9EBED4" w14:textId="77777777" w:rsidR="003754EE" w:rsidRDefault="003754EE">
      <w:pPr>
        <w:pStyle w:val="TableParagraph"/>
        <w:rPr>
          <w:rFonts w:ascii="Times New Roman"/>
          <w:sz w:val="16"/>
        </w:rPr>
        <w:sectPr w:rsidR="003754EE">
          <w:pgSz w:w="16840" w:h="11910" w:orient="landscape"/>
          <w:pgMar w:top="1340" w:right="1275" w:bottom="1220" w:left="1275" w:header="0" w:footer="1022" w:gutter="0"/>
          <w:cols w:space="708"/>
        </w:sectPr>
      </w:pPr>
    </w:p>
    <w:p w14:paraId="010BA66F"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70F43CF" w14:textId="77777777">
        <w:trPr>
          <w:trHeight w:val="5523"/>
        </w:trPr>
        <w:tc>
          <w:tcPr>
            <w:tcW w:w="848" w:type="dxa"/>
          </w:tcPr>
          <w:p w14:paraId="36FC9484" w14:textId="77777777" w:rsidR="003754EE" w:rsidRDefault="003754EE">
            <w:pPr>
              <w:pStyle w:val="TableParagraph"/>
              <w:ind w:left="0"/>
              <w:rPr>
                <w:rFonts w:ascii="Times New Roman"/>
                <w:sz w:val="18"/>
              </w:rPr>
            </w:pPr>
          </w:p>
        </w:tc>
        <w:tc>
          <w:tcPr>
            <w:tcW w:w="1707" w:type="dxa"/>
          </w:tcPr>
          <w:p w14:paraId="12DA5B88" w14:textId="2AD2D7A5" w:rsidR="003754EE" w:rsidRDefault="003754EE">
            <w:pPr>
              <w:pStyle w:val="TableParagraph"/>
              <w:spacing w:line="240" w:lineRule="exact"/>
              <w:ind w:left="105"/>
              <w:rPr>
                <w:sz w:val="20"/>
              </w:rPr>
            </w:pPr>
          </w:p>
        </w:tc>
        <w:tc>
          <w:tcPr>
            <w:tcW w:w="11059" w:type="dxa"/>
          </w:tcPr>
          <w:p w14:paraId="5DF62B99" w14:textId="7ECF422F" w:rsidR="003754EE" w:rsidRDefault="00486D74">
            <w:pPr>
              <w:pStyle w:val="TableParagraph"/>
              <w:ind w:left="104" w:right="102"/>
              <w:jc w:val="both"/>
              <w:rPr>
                <w:sz w:val="20"/>
              </w:rPr>
            </w:pPr>
            <w:r>
              <w:rPr>
                <w:sz w:val="20"/>
              </w:rPr>
              <w:t>Toolbox</w:t>
            </w:r>
            <w:hyperlink w:anchor="_bookmark54" w:history="1">
              <w:r w:rsidR="003754EE">
                <w:rPr>
                  <w:position w:val="7"/>
                  <w:sz w:val="13"/>
                </w:rPr>
                <w:t>45</w:t>
              </w:r>
              <w:r w:rsidR="003754EE">
                <w:rPr>
                  <w:sz w:val="20"/>
                </w:rPr>
                <w:t>,</w:t>
              </w:r>
            </w:hyperlink>
            <w:r>
              <w:rPr>
                <w:spacing w:val="-9"/>
                <w:sz w:val="20"/>
              </w:rPr>
              <w:t xml:space="preserve"> </w:t>
            </w:r>
            <w:r>
              <w:rPr>
                <w:sz w:val="20"/>
              </w:rPr>
              <w:t>while</w:t>
            </w:r>
            <w:r>
              <w:rPr>
                <w:spacing w:val="-9"/>
                <w:sz w:val="20"/>
              </w:rPr>
              <w:t xml:space="preserve"> </w:t>
            </w:r>
            <w:r>
              <w:rPr>
                <w:sz w:val="20"/>
              </w:rPr>
              <w:t>allowing</w:t>
            </w:r>
            <w:r>
              <w:rPr>
                <w:spacing w:val="-7"/>
                <w:sz w:val="20"/>
              </w:rPr>
              <w:t xml:space="preserve"> </w:t>
            </w:r>
            <w:r>
              <w:rPr>
                <w:sz w:val="20"/>
              </w:rPr>
              <w:t>for</w:t>
            </w:r>
            <w:r>
              <w:rPr>
                <w:spacing w:val="-6"/>
                <w:sz w:val="20"/>
              </w:rPr>
              <w:t xml:space="preserve"> </w:t>
            </w:r>
            <w:r>
              <w:rPr>
                <w:sz w:val="20"/>
              </w:rPr>
              <w:t>adaptation</w:t>
            </w:r>
            <w:r>
              <w:rPr>
                <w:spacing w:val="-7"/>
                <w:sz w:val="20"/>
              </w:rPr>
              <w:t xml:space="preserve"> </w:t>
            </w:r>
            <w:r>
              <w:rPr>
                <w:sz w:val="20"/>
              </w:rPr>
              <w:t>of</w:t>
            </w:r>
            <w:r>
              <w:rPr>
                <w:spacing w:val="-7"/>
                <w:sz w:val="20"/>
              </w:rPr>
              <w:t xml:space="preserve"> </w:t>
            </w:r>
            <w:r>
              <w:rPr>
                <w:sz w:val="20"/>
              </w:rPr>
              <w:t>design</w:t>
            </w:r>
            <w:r>
              <w:rPr>
                <w:spacing w:val="-8"/>
                <w:sz w:val="20"/>
              </w:rPr>
              <w:t xml:space="preserve"> </w:t>
            </w:r>
            <w:r>
              <w:rPr>
                <w:sz w:val="20"/>
              </w:rPr>
              <w:t>to</w:t>
            </w:r>
            <w:r>
              <w:rPr>
                <w:spacing w:val="-7"/>
                <w:sz w:val="20"/>
              </w:rPr>
              <w:t xml:space="preserve"> </w:t>
            </w:r>
            <w:r>
              <w:rPr>
                <w:sz w:val="20"/>
              </w:rPr>
              <w:t>fit</w:t>
            </w:r>
            <w:r>
              <w:rPr>
                <w:spacing w:val="-5"/>
                <w:sz w:val="20"/>
              </w:rPr>
              <w:t xml:space="preserve"> </w:t>
            </w:r>
            <w:r>
              <w:rPr>
                <w:sz w:val="20"/>
              </w:rPr>
              <w:t>with</w:t>
            </w:r>
            <w:r>
              <w:rPr>
                <w:spacing w:val="-7"/>
                <w:sz w:val="20"/>
              </w:rPr>
              <w:t xml:space="preserve"> </w:t>
            </w:r>
            <w:r>
              <w:rPr>
                <w:sz w:val="20"/>
              </w:rPr>
              <w:t>the</w:t>
            </w:r>
            <w:r>
              <w:rPr>
                <w:spacing w:val="-6"/>
                <w:sz w:val="20"/>
              </w:rPr>
              <w:t xml:space="preserve"> </w:t>
            </w:r>
            <w:r>
              <w:rPr>
                <w:sz w:val="20"/>
              </w:rPr>
              <w:t>establishment's</w:t>
            </w:r>
            <w:r>
              <w:rPr>
                <w:spacing w:val="-6"/>
                <w:sz w:val="20"/>
              </w:rPr>
              <w:t xml:space="preserve"> </w:t>
            </w:r>
            <w:r>
              <w:rPr>
                <w:sz w:val="20"/>
              </w:rPr>
              <w:t>branding</w:t>
            </w:r>
            <w:r>
              <w:rPr>
                <w:spacing w:val="-6"/>
                <w:sz w:val="20"/>
              </w:rPr>
              <w:t xml:space="preserve"> </w:t>
            </w:r>
            <w:r>
              <w:rPr>
                <w:sz w:val="20"/>
              </w:rPr>
              <w:t>guidelines. The</w:t>
            </w:r>
            <w:r>
              <w:rPr>
                <w:spacing w:val="-6"/>
                <w:sz w:val="20"/>
              </w:rPr>
              <w:t xml:space="preserve"> </w:t>
            </w:r>
            <w:r w:rsidR="00D631EF">
              <w:rPr>
                <w:sz w:val="20"/>
              </w:rPr>
              <w:t>Green Attraction</w:t>
            </w:r>
            <w:r>
              <w:rPr>
                <w:spacing w:val="-8"/>
                <w:sz w:val="20"/>
              </w:rPr>
              <w:t xml:space="preserve"> </w:t>
            </w:r>
            <w:r>
              <w:rPr>
                <w:sz w:val="20"/>
              </w:rPr>
              <w:t>logo</w:t>
            </w:r>
            <w:hyperlink w:anchor="_bookmark55" w:history="1">
              <w:r w:rsidR="003754EE">
                <w:rPr>
                  <w:position w:val="7"/>
                  <w:sz w:val="13"/>
                </w:rPr>
                <w:t>46</w:t>
              </w:r>
              <w:r w:rsidR="003754EE">
                <w:rPr>
                  <w:sz w:val="20"/>
                </w:rPr>
                <w:t>,</w:t>
              </w:r>
            </w:hyperlink>
            <w:r>
              <w:rPr>
                <w:sz w:val="20"/>
              </w:rPr>
              <w:t xml:space="preserve"> in</w:t>
            </w:r>
            <w:r>
              <w:rPr>
                <w:spacing w:val="-16"/>
                <w:sz w:val="20"/>
              </w:rPr>
              <w:t xml:space="preserve"> </w:t>
            </w:r>
            <w:r>
              <w:rPr>
                <w:sz w:val="20"/>
              </w:rPr>
              <w:t>the</w:t>
            </w:r>
            <w:r>
              <w:rPr>
                <w:spacing w:val="-16"/>
                <w:sz w:val="20"/>
              </w:rPr>
              <w:t xml:space="preserve"> </w:t>
            </w:r>
            <w:r>
              <w:rPr>
                <w:sz w:val="20"/>
              </w:rPr>
              <w:t>shared</w:t>
            </w:r>
            <w:r>
              <w:rPr>
                <w:spacing w:val="-15"/>
                <w:sz w:val="20"/>
              </w:rPr>
              <w:t xml:space="preserve"> </w:t>
            </w:r>
            <w:r>
              <w:rPr>
                <w:sz w:val="20"/>
              </w:rPr>
              <w:t>and</w:t>
            </w:r>
            <w:r>
              <w:rPr>
                <w:spacing w:val="-16"/>
                <w:sz w:val="20"/>
              </w:rPr>
              <w:t xml:space="preserve"> </w:t>
            </w:r>
            <w:r>
              <w:rPr>
                <w:sz w:val="20"/>
              </w:rPr>
              <w:t>officially</w:t>
            </w:r>
            <w:r>
              <w:rPr>
                <w:spacing w:val="-16"/>
                <w:sz w:val="20"/>
              </w:rPr>
              <w:t xml:space="preserve"> </w:t>
            </w:r>
            <w:r>
              <w:rPr>
                <w:sz w:val="20"/>
              </w:rPr>
              <w:t>approved</w:t>
            </w:r>
            <w:r>
              <w:rPr>
                <w:spacing w:val="-15"/>
                <w:sz w:val="20"/>
              </w:rPr>
              <w:t xml:space="preserve"> </w:t>
            </w:r>
            <w:r>
              <w:rPr>
                <w:sz w:val="20"/>
              </w:rPr>
              <w:t>format,</w:t>
            </w:r>
            <w:r>
              <w:rPr>
                <w:spacing w:val="-16"/>
                <w:sz w:val="20"/>
              </w:rPr>
              <w:t xml:space="preserve"> </w:t>
            </w:r>
            <w:r>
              <w:rPr>
                <w:sz w:val="20"/>
              </w:rPr>
              <w:t>is</w:t>
            </w:r>
            <w:r>
              <w:rPr>
                <w:spacing w:val="-15"/>
                <w:sz w:val="20"/>
              </w:rPr>
              <w:t xml:space="preserve"> </w:t>
            </w:r>
            <w:r>
              <w:rPr>
                <w:sz w:val="20"/>
              </w:rPr>
              <w:t>displayed</w:t>
            </w:r>
            <w:r>
              <w:rPr>
                <w:spacing w:val="-16"/>
                <w:sz w:val="20"/>
              </w:rPr>
              <w:t xml:space="preserve"> </w:t>
            </w:r>
            <w:r>
              <w:rPr>
                <w:sz w:val="20"/>
              </w:rPr>
              <w:t>as</w:t>
            </w:r>
            <w:r>
              <w:rPr>
                <w:spacing w:val="-16"/>
                <w:sz w:val="20"/>
              </w:rPr>
              <w:t xml:space="preserve"> </w:t>
            </w:r>
            <w:r>
              <w:rPr>
                <w:sz w:val="20"/>
              </w:rPr>
              <w:t>part</w:t>
            </w:r>
            <w:r>
              <w:rPr>
                <w:spacing w:val="-15"/>
                <w:sz w:val="20"/>
              </w:rPr>
              <w:t xml:space="preserve"> </w:t>
            </w:r>
            <w:r>
              <w:rPr>
                <w:sz w:val="20"/>
              </w:rPr>
              <w:t>of</w:t>
            </w:r>
            <w:r>
              <w:rPr>
                <w:spacing w:val="-16"/>
                <w:sz w:val="20"/>
              </w:rPr>
              <w:t xml:space="preserve"> </w:t>
            </w:r>
            <w:r>
              <w:rPr>
                <w:sz w:val="20"/>
              </w:rPr>
              <w:t>the</w:t>
            </w:r>
            <w:r>
              <w:rPr>
                <w:spacing w:val="-16"/>
                <w:sz w:val="20"/>
              </w:rPr>
              <w:t xml:space="preserve"> </w:t>
            </w:r>
            <w:r>
              <w:rPr>
                <w:sz w:val="20"/>
              </w:rPr>
              <w:t>information.</w:t>
            </w:r>
            <w:r>
              <w:rPr>
                <w:spacing w:val="-15"/>
                <w:sz w:val="20"/>
              </w:rPr>
              <w:t xml:space="preserve"> </w:t>
            </w:r>
            <w:r>
              <w:rPr>
                <w:sz w:val="20"/>
              </w:rPr>
              <w:t>If</w:t>
            </w:r>
            <w:r>
              <w:rPr>
                <w:spacing w:val="-16"/>
                <w:sz w:val="20"/>
              </w:rPr>
              <w:t xml:space="preserve"> </w:t>
            </w:r>
            <w:r>
              <w:rPr>
                <w:sz w:val="20"/>
              </w:rPr>
              <w:t>additional</w:t>
            </w:r>
            <w:r>
              <w:rPr>
                <w:spacing w:val="-15"/>
                <w:sz w:val="20"/>
              </w:rPr>
              <w:t xml:space="preserve"> </w:t>
            </w:r>
            <w:r>
              <w:rPr>
                <w:sz w:val="20"/>
              </w:rPr>
              <w:t>content</w:t>
            </w:r>
            <w:r>
              <w:rPr>
                <w:spacing w:val="-16"/>
                <w:sz w:val="20"/>
              </w:rPr>
              <w:t xml:space="preserve"> </w:t>
            </w:r>
            <w:r>
              <w:rPr>
                <w:sz w:val="20"/>
              </w:rPr>
              <w:t>is</w:t>
            </w:r>
            <w:r>
              <w:rPr>
                <w:spacing w:val="-16"/>
                <w:sz w:val="20"/>
              </w:rPr>
              <w:t xml:space="preserve"> </w:t>
            </w:r>
            <w:r>
              <w:rPr>
                <w:sz w:val="20"/>
              </w:rPr>
              <w:t>included</w:t>
            </w:r>
            <w:r>
              <w:rPr>
                <w:spacing w:val="-15"/>
                <w:sz w:val="20"/>
              </w:rPr>
              <w:t xml:space="preserve"> </w:t>
            </w:r>
            <w:r>
              <w:rPr>
                <w:sz w:val="20"/>
              </w:rPr>
              <w:t>alongside the standard information, the establishment ensures that all sustainability-related communication materials</w:t>
            </w:r>
            <w:hyperlink w:anchor="_bookmark56" w:history="1">
              <w:r w:rsidR="003754EE">
                <w:rPr>
                  <w:position w:val="7"/>
                  <w:sz w:val="13"/>
                </w:rPr>
                <w:t>47</w:t>
              </w:r>
            </w:hyperlink>
            <w:r>
              <w:rPr>
                <w:spacing w:val="40"/>
                <w:position w:val="7"/>
                <w:sz w:val="13"/>
              </w:rPr>
              <w:t xml:space="preserve"> </w:t>
            </w:r>
            <w:r>
              <w:rPr>
                <w:sz w:val="20"/>
              </w:rPr>
              <w:t>(whether printed,</w:t>
            </w:r>
            <w:r>
              <w:rPr>
                <w:spacing w:val="-3"/>
                <w:sz w:val="20"/>
              </w:rPr>
              <w:t xml:space="preserve"> </w:t>
            </w:r>
            <w:r>
              <w:rPr>
                <w:sz w:val="20"/>
              </w:rPr>
              <w:t>spoken,</w:t>
            </w:r>
            <w:r>
              <w:rPr>
                <w:spacing w:val="-1"/>
                <w:sz w:val="20"/>
              </w:rPr>
              <w:t xml:space="preserve"> </w:t>
            </w:r>
            <w:r>
              <w:rPr>
                <w:sz w:val="20"/>
              </w:rPr>
              <w:t>or</w:t>
            </w:r>
            <w:r>
              <w:rPr>
                <w:spacing w:val="-4"/>
                <w:sz w:val="20"/>
              </w:rPr>
              <w:t xml:space="preserve"> </w:t>
            </w:r>
            <w:r>
              <w:rPr>
                <w:sz w:val="20"/>
              </w:rPr>
              <w:t>digital)</w:t>
            </w:r>
            <w:r>
              <w:rPr>
                <w:spacing w:val="-2"/>
                <w:sz w:val="20"/>
              </w:rPr>
              <w:t xml:space="preserve"> </w:t>
            </w:r>
            <w:r>
              <w:rPr>
                <w:sz w:val="20"/>
              </w:rPr>
              <w:t>accurately</w:t>
            </w:r>
            <w:r>
              <w:rPr>
                <w:spacing w:val="-3"/>
                <w:sz w:val="20"/>
              </w:rPr>
              <w:t xml:space="preserve"> </w:t>
            </w:r>
            <w:r>
              <w:rPr>
                <w:sz w:val="20"/>
              </w:rPr>
              <w:t>reflect</w:t>
            </w:r>
            <w:r>
              <w:rPr>
                <w:spacing w:val="-3"/>
                <w:sz w:val="20"/>
              </w:rPr>
              <w:t xml:space="preserve"> </w:t>
            </w:r>
            <w:r>
              <w:rPr>
                <w:sz w:val="20"/>
              </w:rPr>
              <w:t>current practices</w:t>
            </w:r>
            <w:r>
              <w:rPr>
                <w:spacing w:val="-3"/>
                <w:sz w:val="20"/>
              </w:rPr>
              <w:t xml:space="preserve"> </w:t>
            </w:r>
            <w:r>
              <w:rPr>
                <w:sz w:val="20"/>
              </w:rPr>
              <w:t>and</w:t>
            </w:r>
            <w:r>
              <w:rPr>
                <w:spacing w:val="-2"/>
                <w:sz w:val="20"/>
              </w:rPr>
              <w:t xml:space="preserve"> </w:t>
            </w:r>
            <w:r>
              <w:rPr>
                <w:sz w:val="20"/>
              </w:rPr>
              <w:t>do</w:t>
            </w:r>
            <w:r>
              <w:rPr>
                <w:spacing w:val="-2"/>
                <w:sz w:val="20"/>
              </w:rPr>
              <w:t xml:space="preserve"> </w:t>
            </w:r>
            <w:r>
              <w:rPr>
                <w:sz w:val="20"/>
              </w:rPr>
              <w:t>not</w:t>
            </w:r>
            <w:r>
              <w:rPr>
                <w:spacing w:val="-3"/>
                <w:sz w:val="20"/>
              </w:rPr>
              <w:t xml:space="preserve"> </w:t>
            </w:r>
            <w:r>
              <w:rPr>
                <w:sz w:val="20"/>
              </w:rPr>
              <w:t>exaggerate</w:t>
            </w:r>
            <w:r>
              <w:rPr>
                <w:spacing w:val="-3"/>
                <w:sz w:val="20"/>
              </w:rPr>
              <w:t xml:space="preserve"> </w:t>
            </w:r>
            <w:r>
              <w:rPr>
                <w:sz w:val="20"/>
              </w:rPr>
              <w:t>claims.</w:t>
            </w:r>
          </w:p>
          <w:p w14:paraId="47F37974" w14:textId="3BE6B871" w:rsidR="003754EE" w:rsidRDefault="00486D74">
            <w:pPr>
              <w:pStyle w:val="TableParagraph"/>
              <w:spacing w:before="233"/>
              <w:ind w:left="104" w:right="101"/>
              <w:jc w:val="both"/>
              <w:rPr>
                <w:sz w:val="20"/>
              </w:rPr>
            </w:pPr>
            <w:r>
              <w:rPr>
                <w:sz w:val="20"/>
              </w:rPr>
              <w:t>Information</w:t>
            </w:r>
            <w:r>
              <w:rPr>
                <w:spacing w:val="-12"/>
                <w:sz w:val="20"/>
              </w:rPr>
              <w:t xml:space="preserve"> </w:t>
            </w:r>
            <w:r>
              <w:rPr>
                <w:sz w:val="20"/>
              </w:rPr>
              <w:t>about</w:t>
            </w:r>
            <w:r>
              <w:rPr>
                <w:spacing w:val="-12"/>
                <w:sz w:val="20"/>
              </w:rPr>
              <w:t xml:space="preserve"> </w:t>
            </w:r>
            <w:r w:rsidR="00D631EF">
              <w:rPr>
                <w:sz w:val="20"/>
              </w:rPr>
              <w:t>Green Attraction</w:t>
            </w:r>
            <w:r>
              <w:rPr>
                <w:spacing w:val="-11"/>
                <w:sz w:val="20"/>
              </w:rPr>
              <w:t xml:space="preserve"> </w:t>
            </w:r>
            <w:r>
              <w:rPr>
                <w:sz w:val="20"/>
              </w:rPr>
              <w:t>may</w:t>
            </w:r>
            <w:r>
              <w:rPr>
                <w:spacing w:val="-12"/>
                <w:sz w:val="20"/>
              </w:rPr>
              <w:t xml:space="preserve"> </w:t>
            </w:r>
            <w:r>
              <w:rPr>
                <w:sz w:val="20"/>
              </w:rPr>
              <w:t>also</w:t>
            </w:r>
            <w:r>
              <w:rPr>
                <w:spacing w:val="-14"/>
                <w:sz w:val="20"/>
              </w:rPr>
              <w:t xml:space="preserve"> </w:t>
            </w:r>
            <w:r>
              <w:rPr>
                <w:sz w:val="20"/>
              </w:rPr>
              <w:t>be</w:t>
            </w:r>
            <w:r>
              <w:rPr>
                <w:spacing w:val="-12"/>
                <w:sz w:val="20"/>
              </w:rPr>
              <w:t xml:space="preserve"> </w:t>
            </w:r>
            <w:r>
              <w:rPr>
                <w:sz w:val="20"/>
              </w:rPr>
              <w:t>made</w:t>
            </w:r>
            <w:r>
              <w:rPr>
                <w:spacing w:val="-12"/>
                <w:sz w:val="20"/>
              </w:rPr>
              <w:t xml:space="preserve"> </w:t>
            </w:r>
            <w:r>
              <w:rPr>
                <w:sz w:val="20"/>
              </w:rPr>
              <w:t>available</w:t>
            </w:r>
            <w:r>
              <w:rPr>
                <w:spacing w:val="-14"/>
                <w:sz w:val="20"/>
              </w:rPr>
              <w:t xml:space="preserve"> </w:t>
            </w:r>
            <w:r>
              <w:rPr>
                <w:sz w:val="20"/>
              </w:rPr>
              <w:t>at</w:t>
            </w:r>
            <w:r>
              <w:rPr>
                <w:spacing w:val="-14"/>
                <w:sz w:val="20"/>
              </w:rPr>
              <w:t xml:space="preserve"> </w:t>
            </w:r>
            <w:r>
              <w:rPr>
                <w:sz w:val="20"/>
              </w:rPr>
              <w:t>additional</w:t>
            </w:r>
            <w:r>
              <w:rPr>
                <w:spacing w:val="-11"/>
                <w:sz w:val="20"/>
              </w:rPr>
              <w:t xml:space="preserve"> </w:t>
            </w:r>
            <w:r>
              <w:rPr>
                <w:sz w:val="20"/>
              </w:rPr>
              <w:t>guest</w:t>
            </w:r>
            <w:r>
              <w:rPr>
                <w:spacing w:val="-14"/>
                <w:sz w:val="20"/>
              </w:rPr>
              <w:t xml:space="preserve"> </w:t>
            </w:r>
            <w:r>
              <w:rPr>
                <w:sz w:val="20"/>
              </w:rPr>
              <w:t>touchpoints,</w:t>
            </w:r>
            <w:r>
              <w:rPr>
                <w:spacing w:val="-14"/>
                <w:sz w:val="20"/>
              </w:rPr>
              <w:t xml:space="preserve"> </w:t>
            </w:r>
            <w:r>
              <w:rPr>
                <w:sz w:val="20"/>
              </w:rPr>
              <w:t>including</w:t>
            </w:r>
            <w:r>
              <w:rPr>
                <w:spacing w:val="-13"/>
                <w:sz w:val="20"/>
              </w:rPr>
              <w:t xml:space="preserve"> </w:t>
            </w:r>
            <w:r>
              <w:rPr>
                <w:sz w:val="20"/>
              </w:rPr>
              <w:t>public</w:t>
            </w:r>
            <w:r>
              <w:rPr>
                <w:spacing w:val="-14"/>
                <w:sz w:val="20"/>
              </w:rPr>
              <w:t xml:space="preserve"> </w:t>
            </w:r>
            <w:r>
              <w:rPr>
                <w:sz w:val="20"/>
              </w:rPr>
              <w:t>areas</w:t>
            </w:r>
            <w:r>
              <w:rPr>
                <w:spacing w:val="-14"/>
                <w:sz w:val="20"/>
              </w:rPr>
              <w:t xml:space="preserve"> </w:t>
            </w:r>
            <w:r>
              <w:rPr>
                <w:sz w:val="20"/>
              </w:rPr>
              <w:t>(e.g.</w:t>
            </w:r>
            <w:r>
              <w:rPr>
                <w:spacing w:val="37"/>
                <w:sz w:val="20"/>
              </w:rPr>
              <w:t xml:space="preserve"> </w:t>
            </w:r>
            <w:r>
              <w:rPr>
                <w:sz w:val="20"/>
              </w:rPr>
              <w:t>lobby, lifts),</w:t>
            </w:r>
            <w:r>
              <w:rPr>
                <w:spacing w:val="-5"/>
                <w:sz w:val="20"/>
              </w:rPr>
              <w:t xml:space="preserve"> </w:t>
            </w:r>
            <w:r>
              <w:rPr>
                <w:sz w:val="20"/>
              </w:rPr>
              <w:t>guest</w:t>
            </w:r>
            <w:r>
              <w:rPr>
                <w:spacing w:val="-2"/>
                <w:sz w:val="20"/>
              </w:rPr>
              <w:t xml:space="preserve"> </w:t>
            </w:r>
            <w:r>
              <w:rPr>
                <w:sz w:val="20"/>
              </w:rPr>
              <w:t>or</w:t>
            </w:r>
            <w:r>
              <w:rPr>
                <w:spacing w:val="-3"/>
                <w:sz w:val="20"/>
              </w:rPr>
              <w:t xml:space="preserve"> </w:t>
            </w:r>
            <w:r>
              <w:rPr>
                <w:sz w:val="20"/>
              </w:rPr>
              <w:t>meeting</w:t>
            </w:r>
            <w:r>
              <w:rPr>
                <w:spacing w:val="-5"/>
                <w:sz w:val="20"/>
              </w:rPr>
              <w:t xml:space="preserve"> </w:t>
            </w:r>
            <w:r>
              <w:rPr>
                <w:sz w:val="20"/>
              </w:rPr>
              <w:t>rooms,</w:t>
            </w:r>
            <w:r>
              <w:rPr>
                <w:spacing w:val="-4"/>
                <w:sz w:val="20"/>
              </w:rPr>
              <w:t xml:space="preserve"> </w:t>
            </w:r>
            <w:r>
              <w:rPr>
                <w:sz w:val="20"/>
              </w:rPr>
              <w:t>TV</w:t>
            </w:r>
            <w:r>
              <w:rPr>
                <w:spacing w:val="-5"/>
                <w:sz w:val="20"/>
              </w:rPr>
              <w:t xml:space="preserve"> </w:t>
            </w:r>
            <w:r>
              <w:rPr>
                <w:sz w:val="20"/>
              </w:rPr>
              <w:t>monitors,</w:t>
            </w:r>
            <w:r>
              <w:rPr>
                <w:spacing w:val="-4"/>
                <w:sz w:val="20"/>
              </w:rPr>
              <w:t xml:space="preserve"> </w:t>
            </w:r>
            <w:r>
              <w:rPr>
                <w:sz w:val="20"/>
              </w:rPr>
              <w:t>digital</w:t>
            </w:r>
            <w:r>
              <w:rPr>
                <w:spacing w:val="-3"/>
                <w:sz w:val="20"/>
              </w:rPr>
              <w:t xml:space="preserve"> </w:t>
            </w:r>
            <w:r>
              <w:rPr>
                <w:sz w:val="20"/>
              </w:rPr>
              <w:t>screens,</w:t>
            </w:r>
            <w:r>
              <w:rPr>
                <w:spacing w:val="-4"/>
                <w:sz w:val="20"/>
              </w:rPr>
              <w:t xml:space="preserve"> </w:t>
            </w:r>
            <w:r>
              <w:rPr>
                <w:sz w:val="20"/>
              </w:rPr>
              <w:t>printed</w:t>
            </w:r>
            <w:r>
              <w:rPr>
                <w:spacing w:val="-3"/>
                <w:sz w:val="20"/>
              </w:rPr>
              <w:t xml:space="preserve"> </w:t>
            </w:r>
            <w:r>
              <w:rPr>
                <w:sz w:val="20"/>
              </w:rPr>
              <w:t>brochures</w:t>
            </w:r>
            <w:r>
              <w:rPr>
                <w:spacing w:val="-4"/>
                <w:sz w:val="20"/>
              </w:rPr>
              <w:t xml:space="preserve"> </w:t>
            </w:r>
            <w:r>
              <w:rPr>
                <w:sz w:val="20"/>
              </w:rPr>
              <w:t>and/or</w:t>
            </w:r>
            <w:r>
              <w:rPr>
                <w:spacing w:val="-5"/>
                <w:sz w:val="20"/>
              </w:rPr>
              <w:t xml:space="preserve"> </w:t>
            </w:r>
            <w:r>
              <w:rPr>
                <w:sz w:val="20"/>
              </w:rPr>
              <w:t>guest</w:t>
            </w:r>
            <w:r>
              <w:rPr>
                <w:spacing w:val="-1"/>
                <w:sz w:val="20"/>
              </w:rPr>
              <w:t xml:space="preserve"> </w:t>
            </w:r>
            <w:r>
              <w:rPr>
                <w:sz w:val="20"/>
              </w:rPr>
              <w:t>apps.</w:t>
            </w:r>
          </w:p>
          <w:p w14:paraId="62872E0E" w14:textId="1E17F7F2" w:rsidR="003754EE" w:rsidRDefault="00486D74">
            <w:pPr>
              <w:pStyle w:val="TableParagraph"/>
              <w:spacing w:before="237"/>
              <w:ind w:left="104" w:right="109"/>
              <w:jc w:val="both"/>
              <w:rPr>
                <w:sz w:val="20"/>
              </w:rPr>
            </w:pPr>
            <w:r>
              <w:rPr>
                <w:sz w:val="20"/>
              </w:rPr>
              <w:t>If</w:t>
            </w:r>
            <w:r>
              <w:rPr>
                <w:spacing w:val="-2"/>
                <w:sz w:val="20"/>
              </w:rPr>
              <w:t xml:space="preserve"> </w:t>
            </w:r>
            <w:r>
              <w:rPr>
                <w:sz w:val="20"/>
              </w:rPr>
              <w:t>the</w:t>
            </w:r>
            <w:r>
              <w:rPr>
                <w:spacing w:val="-1"/>
                <w:sz w:val="20"/>
              </w:rPr>
              <w:t xml:space="preserve"> </w:t>
            </w:r>
            <w:r>
              <w:rPr>
                <w:sz w:val="20"/>
              </w:rPr>
              <w:t>establishment’s</w:t>
            </w:r>
            <w:r>
              <w:rPr>
                <w:spacing w:val="-1"/>
                <w:sz w:val="20"/>
              </w:rPr>
              <w:t xml:space="preserve"> </w:t>
            </w:r>
            <w:r w:rsidR="00D631EF">
              <w:rPr>
                <w:sz w:val="20"/>
              </w:rPr>
              <w:t>Green Attraction</w:t>
            </w:r>
            <w:r>
              <w:rPr>
                <w:spacing w:val="-1"/>
                <w:sz w:val="20"/>
              </w:rPr>
              <w:t xml:space="preserve"> </w:t>
            </w:r>
            <w:r>
              <w:rPr>
                <w:sz w:val="20"/>
              </w:rPr>
              <w:t>certificate is</w:t>
            </w:r>
            <w:r>
              <w:rPr>
                <w:spacing w:val="-1"/>
                <w:sz w:val="20"/>
              </w:rPr>
              <w:t xml:space="preserve"> </w:t>
            </w:r>
            <w:r>
              <w:rPr>
                <w:sz w:val="20"/>
              </w:rPr>
              <w:t>suspended,</w:t>
            </w:r>
            <w:r>
              <w:rPr>
                <w:spacing w:val="-1"/>
                <w:sz w:val="20"/>
              </w:rPr>
              <w:t xml:space="preserve"> </w:t>
            </w:r>
            <w:r>
              <w:rPr>
                <w:sz w:val="20"/>
              </w:rPr>
              <w:t>withdrawn</w:t>
            </w:r>
            <w:r>
              <w:rPr>
                <w:spacing w:val="-2"/>
                <w:sz w:val="20"/>
              </w:rPr>
              <w:t xml:space="preserve"> </w:t>
            </w:r>
            <w:r>
              <w:rPr>
                <w:sz w:val="20"/>
              </w:rPr>
              <w:t>or</w:t>
            </w:r>
            <w:r>
              <w:rPr>
                <w:spacing w:val="-2"/>
                <w:sz w:val="20"/>
              </w:rPr>
              <w:t xml:space="preserve"> </w:t>
            </w:r>
            <w:r>
              <w:rPr>
                <w:sz w:val="20"/>
              </w:rPr>
              <w:t>not</w:t>
            </w:r>
            <w:r>
              <w:rPr>
                <w:spacing w:val="-1"/>
                <w:sz w:val="20"/>
              </w:rPr>
              <w:t xml:space="preserve"> </w:t>
            </w:r>
            <w:r>
              <w:rPr>
                <w:sz w:val="20"/>
              </w:rPr>
              <w:t>renewed,</w:t>
            </w:r>
            <w:r>
              <w:rPr>
                <w:spacing w:val="-1"/>
                <w:sz w:val="20"/>
              </w:rPr>
              <w:t xml:space="preserve"> </w:t>
            </w:r>
            <w:r>
              <w:rPr>
                <w:sz w:val="20"/>
              </w:rPr>
              <w:t>the</w:t>
            </w:r>
            <w:r>
              <w:rPr>
                <w:spacing w:val="-1"/>
                <w:sz w:val="20"/>
              </w:rPr>
              <w:t xml:space="preserve"> </w:t>
            </w:r>
            <w:r>
              <w:rPr>
                <w:sz w:val="20"/>
              </w:rPr>
              <w:t>certificate</w:t>
            </w:r>
            <w:r>
              <w:rPr>
                <w:spacing w:val="-1"/>
                <w:sz w:val="20"/>
              </w:rPr>
              <w:t xml:space="preserve"> </w:t>
            </w:r>
            <w:r>
              <w:rPr>
                <w:sz w:val="20"/>
              </w:rPr>
              <w:t>and</w:t>
            </w:r>
            <w:r>
              <w:rPr>
                <w:spacing w:val="-1"/>
                <w:sz w:val="20"/>
              </w:rPr>
              <w:t xml:space="preserve"> </w:t>
            </w:r>
            <w:r>
              <w:rPr>
                <w:sz w:val="20"/>
              </w:rPr>
              <w:t>information</w:t>
            </w:r>
            <w:r>
              <w:rPr>
                <w:spacing w:val="-3"/>
                <w:sz w:val="20"/>
              </w:rPr>
              <w:t xml:space="preserve"> </w:t>
            </w:r>
            <w:r>
              <w:rPr>
                <w:sz w:val="20"/>
              </w:rPr>
              <w:t xml:space="preserve">about </w:t>
            </w:r>
            <w:r w:rsidR="00D631EF">
              <w:rPr>
                <w:sz w:val="20"/>
              </w:rPr>
              <w:t>Green Attraction</w:t>
            </w:r>
            <w:r>
              <w:rPr>
                <w:sz w:val="20"/>
              </w:rPr>
              <w:t xml:space="preserve"> are removed immediately from public display to prevent misleading communication.</w:t>
            </w:r>
          </w:p>
          <w:p w14:paraId="76FEC3E5" w14:textId="77777777" w:rsidR="003754EE" w:rsidRDefault="00486D74">
            <w:pPr>
              <w:pStyle w:val="TableParagraph"/>
              <w:spacing w:before="238" w:line="241" w:lineRule="exact"/>
              <w:ind w:left="104"/>
              <w:jc w:val="both"/>
              <w:rPr>
                <w:b/>
                <w:sz w:val="20"/>
              </w:rPr>
            </w:pPr>
            <w:r>
              <w:rPr>
                <w:b/>
                <w:w w:val="90"/>
                <w:sz w:val="20"/>
              </w:rPr>
              <w:t>Audit</w:t>
            </w:r>
            <w:r>
              <w:rPr>
                <w:b/>
                <w:spacing w:val="-4"/>
                <w:sz w:val="20"/>
              </w:rPr>
              <w:t xml:space="preserve"> </w:t>
            </w:r>
            <w:r>
              <w:rPr>
                <w:b/>
                <w:spacing w:val="-2"/>
                <w:sz w:val="20"/>
              </w:rPr>
              <w:t>evidence</w:t>
            </w:r>
          </w:p>
          <w:p w14:paraId="26AE2F37" w14:textId="5D7BE3D3" w:rsidR="003754EE" w:rsidRDefault="00486D74">
            <w:pPr>
              <w:pStyle w:val="TableParagraph"/>
              <w:ind w:left="104" w:right="103"/>
              <w:jc w:val="both"/>
              <w:rPr>
                <w:sz w:val="20"/>
              </w:rPr>
            </w:pPr>
            <w:r>
              <w:rPr>
                <w:sz w:val="20"/>
              </w:rPr>
              <w:t>During</w:t>
            </w:r>
            <w:r>
              <w:rPr>
                <w:spacing w:val="-8"/>
                <w:sz w:val="20"/>
              </w:rPr>
              <w:t xml:space="preserve"> </w:t>
            </w:r>
            <w:r>
              <w:rPr>
                <w:sz w:val="20"/>
              </w:rPr>
              <w:t>the</w:t>
            </w:r>
            <w:r>
              <w:rPr>
                <w:spacing w:val="-7"/>
                <w:sz w:val="20"/>
              </w:rPr>
              <w:t xml:space="preserve"> </w:t>
            </w:r>
            <w:r>
              <w:rPr>
                <w:sz w:val="20"/>
              </w:rPr>
              <w:t>audit,</w:t>
            </w:r>
            <w:r>
              <w:rPr>
                <w:spacing w:val="-9"/>
                <w:sz w:val="20"/>
              </w:rPr>
              <w:t xml:space="preserve"> </w:t>
            </w:r>
            <w:r>
              <w:rPr>
                <w:sz w:val="20"/>
              </w:rPr>
              <w:t>the</w:t>
            </w:r>
            <w:r>
              <w:rPr>
                <w:spacing w:val="-7"/>
                <w:sz w:val="20"/>
              </w:rPr>
              <w:t xml:space="preserve"> </w:t>
            </w:r>
            <w:r>
              <w:rPr>
                <w:sz w:val="20"/>
              </w:rPr>
              <w:t>establishment</w:t>
            </w:r>
            <w:r>
              <w:rPr>
                <w:spacing w:val="-9"/>
                <w:sz w:val="20"/>
              </w:rPr>
              <w:t xml:space="preserve"> </w:t>
            </w:r>
            <w:r>
              <w:rPr>
                <w:sz w:val="20"/>
              </w:rPr>
              <w:t>presents</w:t>
            </w:r>
            <w:r>
              <w:rPr>
                <w:spacing w:val="-9"/>
                <w:sz w:val="20"/>
              </w:rPr>
              <w:t xml:space="preserve"> </w:t>
            </w:r>
            <w:r>
              <w:rPr>
                <w:sz w:val="20"/>
              </w:rPr>
              <w:t>the</w:t>
            </w:r>
            <w:r>
              <w:rPr>
                <w:spacing w:val="-4"/>
                <w:sz w:val="20"/>
              </w:rPr>
              <w:t xml:space="preserve"> </w:t>
            </w:r>
            <w:r>
              <w:rPr>
                <w:sz w:val="20"/>
              </w:rPr>
              <w:t>location</w:t>
            </w:r>
            <w:r>
              <w:rPr>
                <w:spacing w:val="-7"/>
                <w:sz w:val="20"/>
              </w:rPr>
              <w:t xml:space="preserve"> </w:t>
            </w:r>
            <w:r>
              <w:rPr>
                <w:sz w:val="20"/>
              </w:rPr>
              <w:t>where</w:t>
            </w:r>
            <w:r>
              <w:rPr>
                <w:spacing w:val="-7"/>
                <w:sz w:val="20"/>
              </w:rPr>
              <w:t xml:space="preserve"> </w:t>
            </w:r>
            <w:r>
              <w:rPr>
                <w:sz w:val="20"/>
              </w:rPr>
              <w:t>the</w:t>
            </w:r>
            <w:r>
              <w:rPr>
                <w:spacing w:val="-6"/>
                <w:sz w:val="20"/>
              </w:rPr>
              <w:t xml:space="preserve"> </w:t>
            </w:r>
            <w:r w:rsidR="00D631EF">
              <w:rPr>
                <w:sz w:val="20"/>
              </w:rPr>
              <w:t>Green Attraction</w:t>
            </w:r>
            <w:r>
              <w:rPr>
                <w:spacing w:val="-9"/>
                <w:sz w:val="20"/>
              </w:rPr>
              <w:t xml:space="preserve"> </w:t>
            </w:r>
            <w:r>
              <w:rPr>
                <w:sz w:val="20"/>
              </w:rPr>
              <w:t>certificate</w:t>
            </w:r>
            <w:r>
              <w:rPr>
                <w:spacing w:val="-9"/>
                <w:sz w:val="20"/>
              </w:rPr>
              <w:t xml:space="preserve"> </w:t>
            </w:r>
            <w:r>
              <w:rPr>
                <w:sz w:val="20"/>
              </w:rPr>
              <w:t>for</w:t>
            </w:r>
            <w:r>
              <w:rPr>
                <w:spacing w:val="-10"/>
                <w:sz w:val="20"/>
              </w:rPr>
              <w:t xml:space="preserve"> </w:t>
            </w:r>
            <w:r>
              <w:rPr>
                <w:sz w:val="20"/>
              </w:rPr>
              <w:t>the</w:t>
            </w:r>
            <w:r>
              <w:rPr>
                <w:spacing w:val="-9"/>
                <w:sz w:val="20"/>
              </w:rPr>
              <w:t xml:space="preserve"> </w:t>
            </w:r>
            <w:r>
              <w:rPr>
                <w:sz w:val="20"/>
              </w:rPr>
              <w:t>current</w:t>
            </w:r>
            <w:r>
              <w:rPr>
                <w:spacing w:val="-6"/>
                <w:sz w:val="20"/>
              </w:rPr>
              <w:t xml:space="preserve"> </w:t>
            </w:r>
            <w:r>
              <w:rPr>
                <w:sz w:val="20"/>
              </w:rPr>
              <w:t>certification</w:t>
            </w:r>
            <w:r>
              <w:rPr>
                <w:spacing w:val="-9"/>
                <w:sz w:val="20"/>
              </w:rPr>
              <w:t xml:space="preserve"> </w:t>
            </w:r>
            <w:r>
              <w:rPr>
                <w:sz w:val="20"/>
              </w:rPr>
              <w:t xml:space="preserve">period and the standard information </w:t>
            </w:r>
            <w:proofErr w:type="gramStart"/>
            <w:r>
              <w:rPr>
                <w:sz w:val="20"/>
              </w:rPr>
              <w:t>are</w:t>
            </w:r>
            <w:proofErr w:type="gramEnd"/>
            <w:r>
              <w:rPr>
                <w:sz w:val="20"/>
              </w:rPr>
              <w:t xml:space="preserve"> displayed in a</w:t>
            </w:r>
            <w:r>
              <w:rPr>
                <w:spacing w:val="-1"/>
                <w:sz w:val="20"/>
              </w:rPr>
              <w:t xml:space="preserve"> </w:t>
            </w:r>
            <w:r>
              <w:rPr>
                <w:sz w:val="20"/>
              </w:rPr>
              <w:t>prominent, clearly</w:t>
            </w:r>
            <w:r>
              <w:rPr>
                <w:spacing w:val="-1"/>
                <w:sz w:val="20"/>
              </w:rPr>
              <w:t xml:space="preserve"> </w:t>
            </w:r>
            <w:r>
              <w:rPr>
                <w:sz w:val="20"/>
              </w:rPr>
              <w:t>visible and guest-accessible area.</w:t>
            </w:r>
            <w:r>
              <w:rPr>
                <w:spacing w:val="-1"/>
                <w:sz w:val="20"/>
              </w:rPr>
              <w:t xml:space="preserve"> </w:t>
            </w:r>
            <w:r>
              <w:rPr>
                <w:sz w:val="20"/>
              </w:rPr>
              <w:t>It is checked that the display</w:t>
            </w:r>
            <w:r>
              <w:rPr>
                <w:spacing w:val="-4"/>
                <w:sz w:val="20"/>
              </w:rPr>
              <w:t xml:space="preserve"> </w:t>
            </w:r>
            <w:r>
              <w:rPr>
                <w:sz w:val="20"/>
              </w:rPr>
              <w:t>is</w:t>
            </w:r>
            <w:r>
              <w:rPr>
                <w:spacing w:val="-4"/>
                <w:sz w:val="20"/>
              </w:rPr>
              <w:t xml:space="preserve"> </w:t>
            </w:r>
            <w:r>
              <w:rPr>
                <w:sz w:val="20"/>
              </w:rPr>
              <w:t>up-to-date</w:t>
            </w:r>
            <w:r>
              <w:rPr>
                <w:spacing w:val="-3"/>
                <w:sz w:val="20"/>
              </w:rPr>
              <w:t xml:space="preserve"> </w:t>
            </w:r>
            <w:r>
              <w:rPr>
                <w:sz w:val="20"/>
              </w:rPr>
              <w:t>and</w:t>
            </w:r>
            <w:r>
              <w:rPr>
                <w:spacing w:val="-3"/>
                <w:sz w:val="20"/>
              </w:rPr>
              <w:t xml:space="preserve"> </w:t>
            </w:r>
            <w:r>
              <w:rPr>
                <w:sz w:val="20"/>
              </w:rPr>
              <w:t>in</w:t>
            </w:r>
            <w:r>
              <w:rPr>
                <w:spacing w:val="-1"/>
                <w:sz w:val="20"/>
              </w:rPr>
              <w:t xml:space="preserve"> </w:t>
            </w:r>
            <w:r>
              <w:rPr>
                <w:sz w:val="20"/>
              </w:rPr>
              <w:t>good</w:t>
            </w:r>
            <w:r>
              <w:rPr>
                <w:spacing w:val="-3"/>
                <w:sz w:val="20"/>
              </w:rPr>
              <w:t xml:space="preserve"> </w:t>
            </w:r>
            <w:r>
              <w:rPr>
                <w:sz w:val="20"/>
              </w:rPr>
              <w:t>condition</w:t>
            </w:r>
            <w:r>
              <w:rPr>
                <w:spacing w:val="-5"/>
                <w:sz w:val="20"/>
              </w:rPr>
              <w:t xml:space="preserve"> </w:t>
            </w:r>
            <w:r>
              <w:rPr>
                <w:sz w:val="20"/>
              </w:rPr>
              <w:t>(e.g.</w:t>
            </w:r>
            <w:r>
              <w:rPr>
                <w:spacing w:val="-1"/>
                <w:sz w:val="20"/>
              </w:rPr>
              <w:t xml:space="preserve"> </w:t>
            </w:r>
            <w:r>
              <w:rPr>
                <w:sz w:val="20"/>
              </w:rPr>
              <w:t>not</w:t>
            </w:r>
            <w:r>
              <w:rPr>
                <w:spacing w:val="-4"/>
                <w:sz w:val="20"/>
              </w:rPr>
              <w:t xml:space="preserve"> </w:t>
            </w:r>
            <w:r>
              <w:rPr>
                <w:sz w:val="20"/>
              </w:rPr>
              <w:t>faded</w:t>
            </w:r>
            <w:r>
              <w:rPr>
                <w:spacing w:val="-3"/>
                <w:sz w:val="20"/>
              </w:rPr>
              <w:t xml:space="preserve"> </w:t>
            </w:r>
            <w:r>
              <w:rPr>
                <w:sz w:val="20"/>
              </w:rPr>
              <w:t>or</w:t>
            </w:r>
            <w:r>
              <w:rPr>
                <w:spacing w:val="-5"/>
                <w:sz w:val="20"/>
              </w:rPr>
              <w:t xml:space="preserve"> </w:t>
            </w:r>
            <w:r>
              <w:rPr>
                <w:sz w:val="20"/>
              </w:rPr>
              <w:t>damaged).</w:t>
            </w:r>
          </w:p>
          <w:p w14:paraId="035610C0" w14:textId="4F46B72F" w:rsidR="003754EE" w:rsidRDefault="00486D74">
            <w:pPr>
              <w:pStyle w:val="TableParagraph"/>
              <w:spacing w:before="235"/>
              <w:ind w:left="104" w:right="107"/>
              <w:jc w:val="both"/>
              <w:rPr>
                <w:sz w:val="20"/>
              </w:rPr>
            </w:pPr>
            <w:r>
              <w:rPr>
                <w:sz w:val="20"/>
              </w:rPr>
              <w:t>The auditor</w:t>
            </w:r>
            <w:r>
              <w:rPr>
                <w:spacing w:val="-1"/>
                <w:sz w:val="20"/>
              </w:rPr>
              <w:t xml:space="preserve"> </w:t>
            </w:r>
            <w:r>
              <w:rPr>
                <w:sz w:val="20"/>
              </w:rPr>
              <w:t>confirms that the displayed information matches the official content provided through</w:t>
            </w:r>
            <w:r>
              <w:rPr>
                <w:spacing w:val="-2"/>
                <w:sz w:val="20"/>
              </w:rPr>
              <w:t xml:space="preserve"> </w:t>
            </w:r>
            <w:r>
              <w:rPr>
                <w:sz w:val="20"/>
              </w:rPr>
              <w:t xml:space="preserve">the </w:t>
            </w:r>
            <w:r w:rsidR="00D631EF">
              <w:rPr>
                <w:sz w:val="20"/>
              </w:rPr>
              <w:t>Green Attraction</w:t>
            </w:r>
            <w:r>
              <w:rPr>
                <w:sz w:val="20"/>
              </w:rPr>
              <w:t xml:space="preserve"> Toolbox, is clearly visible and accessible. In</w:t>
            </w:r>
            <w:r>
              <w:rPr>
                <w:spacing w:val="-1"/>
                <w:sz w:val="20"/>
              </w:rPr>
              <w:t xml:space="preserve"> </w:t>
            </w:r>
            <w:r>
              <w:rPr>
                <w:sz w:val="20"/>
              </w:rPr>
              <w:t>case the establishment has included additional information, the auditor checks that the claims</w:t>
            </w:r>
            <w:r>
              <w:rPr>
                <w:spacing w:val="-1"/>
                <w:sz w:val="20"/>
              </w:rPr>
              <w:t xml:space="preserve"> </w:t>
            </w:r>
            <w:r>
              <w:rPr>
                <w:sz w:val="20"/>
              </w:rPr>
              <w:t>are</w:t>
            </w:r>
            <w:r>
              <w:rPr>
                <w:spacing w:val="-1"/>
                <w:sz w:val="20"/>
              </w:rPr>
              <w:t xml:space="preserve"> </w:t>
            </w:r>
            <w:r>
              <w:rPr>
                <w:sz w:val="20"/>
              </w:rPr>
              <w:t>objective and that it only includes what is currently implemented at the site level.</w:t>
            </w:r>
          </w:p>
          <w:p w14:paraId="17CD38F8" w14:textId="77777777" w:rsidR="003754EE" w:rsidRDefault="00486D74">
            <w:pPr>
              <w:pStyle w:val="TableParagraph"/>
              <w:spacing w:before="236"/>
              <w:ind w:left="104" w:right="101"/>
              <w:jc w:val="both"/>
              <w:rPr>
                <w:sz w:val="20"/>
              </w:rPr>
            </w:pPr>
            <w:r>
              <w:rPr>
                <w:sz w:val="20"/>
              </w:rPr>
              <w:t>In</w:t>
            </w:r>
            <w:r>
              <w:rPr>
                <w:spacing w:val="-16"/>
                <w:sz w:val="20"/>
              </w:rPr>
              <w:t xml:space="preserve"> </w:t>
            </w:r>
            <w:r>
              <w:rPr>
                <w:sz w:val="20"/>
              </w:rPr>
              <w:t>specific</w:t>
            </w:r>
            <w:r>
              <w:rPr>
                <w:spacing w:val="-16"/>
                <w:sz w:val="20"/>
              </w:rPr>
              <w:t xml:space="preserve"> </w:t>
            </w:r>
            <w:r>
              <w:rPr>
                <w:sz w:val="20"/>
              </w:rPr>
              <w:t>circumstances,</w:t>
            </w:r>
            <w:r>
              <w:rPr>
                <w:spacing w:val="-15"/>
                <w:sz w:val="20"/>
              </w:rPr>
              <w:t xml:space="preserve"> </w:t>
            </w:r>
            <w:r>
              <w:rPr>
                <w:sz w:val="20"/>
              </w:rPr>
              <w:t>for</w:t>
            </w:r>
            <w:r>
              <w:rPr>
                <w:spacing w:val="-16"/>
                <w:sz w:val="20"/>
              </w:rPr>
              <w:t xml:space="preserve"> </w:t>
            </w:r>
            <w:r>
              <w:rPr>
                <w:sz w:val="20"/>
              </w:rPr>
              <w:t>first-time</w:t>
            </w:r>
            <w:r>
              <w:rPr>
                <w:spacing w:val="-16"/>
                <w:sz w:val="20"/>
              </w:rPr>
              <w:t xml:space="preserve"> </w:t>
            </w:r>
            <w:r>
              <w:rPr>
                <w:sz w:val="20"/>
              </w:rPr>
              <w:t>applicants,</w:t>
            </w:r>
            <w:r>
              <w:rPr>
                <w:spacing w:val="-15"/>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presents</w:t>
            </w:r>
            <w:r>
              <w:rPr>
                <w:spacing w:val="-16"/>
                <w:sz w:val="20"/>
              </w:rPr>
              <w:t xml:space="preserve"> </w:t>
            </w:r>
            <w:r>
              <w:rPr>
                <w:sz w:val="20"/>
              </w:rPr>
              <w:t>a</w:t>
            </w:r>
            <w:r>
              <w:rPr>
                <w:spacing w:val="-16"/>
                <w:sz w:val="20"/>
              </w:rPr>
              <w:t xml:space="preserve"> </w:t>
            </w:r>
            <w:r>
              <w:rPr>
                <w:sz w:val="20"/>
              </w:rPr>
              <w:t>written</w:t>
            </w:r>
            <w:r>
              <w:rPr>
                <w:spacing w:val="-15"/>
                <w:sz w:val="20"/>
              </w:rPr>
              <w:t xml:space="preserve"> </w:t>
            </w:r>
            <w:r>
              <w:rPr>
                <w:sz w:val="20"/>
              </w:rPr>
              <w:t>draft</w:t>
            </w:r>
            <w:r>
              <w:rPr>
                <w:spacing w:val="-16"/>
                <w:sz w:val="20"/>
              </w:rPr>
              <w:t xml:space="preserve"> </w:t>
            </w:r>
            <w:r>
              <w:rPr>
                <w:sz w:val="20"/>
              </w:rPr>
              <w:t>of</w:t>
            </w:r>
            <w:r>
              <w:rPr>
                <w:spacing w:val="-16"/>
                <w:sz w:val="20"/>
              </w:rPr>
              <w:t xml:space="preserve"> </w:t>
            </w:r>
            <w:r>
              <w:rPr>
                <w:sz w:val="20"/>
              </w:rPr>
              <w:t>the</w:t>
            </w:r>
            <w:r>
              <w:rPr>
                <w:spacing w:val="-15"/>
                <w:sz w:val="20"/>
              </w:rPr>
              <w:t xml:space="preserve"> </w:t>
            </w:r>
            <w:r>
              <w:rPr>
                <w:sz w:val="20"/>
              </w:rPr>
              <w:t>standard</w:t>
            </w:r>
            <w:r>
              <w:rPr>
                <w:spacing w:val="-16"/>
                <w:sz w:val="20"/>
              </w:rPr>
              <w:t xml:space="preserve"> </w:t>
            </w:r>
            <w:r>
              <w:rPr>
                <w:sz w:val="20"/>
              </w:rPr>
              <w:t>information</w:t>
            </w:r>
            <w:r>
              <w:rPr>
                <w:spacing w:val="-15"/>
                <w:sz w:val="20"/>
              </w:rPr>
              <w:t xml:space="preserve"> </w:t>
            </w:r>
            <w:r>
              <w:rPr>
                <w:sz w:val="20"/>
              </w:rPr>
              <w:t>and indicates the proposed location for future display of the certificate and information.</w:t>
            </w:r>
          </w:p>
        </w:tc>
      </w:tr>
      <w:tr w:rsidR="003754EE" w14:paraId="53C4E192" w14:textId="77777777">
        <w:trPr>
          <w:trHeight w:val="2160"/>
        </w:trPr>
        <w:tc>
          <w:tcPr>
            <w:tcW w:w="848" w:type="dxa"/>
          </w:tcPr>
          <w:p w14:paraId="5FA91B23" w14:textId="77777777" w:rsidR="003754EE" w:rsidRDefault="00486D74">
            <w:pPr>
              <w:pStyle w:val="TableParagraph"/>
              <w:spacing w:before="236"/>
              <w:ind w:left="107"/>
              <w:rPr>
                <w:sz w:val="20"/>
              </w:rPr>
            </w:pPr>
            <w:r>
              <w:rPr>
                <w:spacing w:val="-5"/>
                <w:sz w:val="20"/>
              </w:rPr>
              <w:t>2.2</w:t>
            </w:r>
          </w:p>
        </w:tc>
        <w:tc>
          <w:tcPr>
            <w:tcW w:w="1707" w:type="dxa"/>
          </w:tcPr>
          <w:p w14:paraId="7582FDBB" w14:textId="63AE50FC" w:rsidR="003754EE" w:rsidRDefault="00486D74">
            <w:pPr>
              <w:pStyle w:val="TableParagraph"/>
              <w:spacing w:before="236"/>
              <w:ind w:left="105" w:right="226"/>
              <w:rPr>
                <w:sz w:val="20"/>
              </w:rPr>
            </w:pPr>
            <w:r>
              <w:rPr>
                <w:spacing w:val="-2"/>
                <w:sz w:val="20"/>
              </w:rPr>
              <w:t xml:space="preserve">Information </w:t>
            </w:r>
            <w:r>
              <w:rPr>
                <w:sz w:val="20"/>
              </w:rPr>
              <w:t>about</w:t>
            </w:r>
            <w:r>
              <w:rPr>
                <w:spacing w:val="-2"/>
                <w:sz w:val="20"/>
              </w:rPr>
              <w:t xml:space="preserve"> </w:t>
            </w:r>
            <w:r w:rsidR="00D631EF">
              <w:rPr>
                <w:sz w:val="20"/>
              </w:rPr>
              <w:t>Green Attraction</w:t>
            </w:r>
            <w:r>
              <w:rPr>
                <w:spacing w:val="-16"/>
                <w:sz w:val="20"/>
              </w:rPr>
              <w:t xml:space="preserve"> </w:t>
            </w:r>
            <w:r>
              <w:rPr>
                <w:sz w:val="20"/>
              </w:rPr>
              <w:t>is</w:t>
            </w:r>
            <w:r>
              <w:rPr>
                <w:spacing w:val="-16"/>
                <w:sz w:val="20"/>
              </w:rPr>
              <w:t xml:space="preserve"> </w:t>
            </w:r>
            <w:r>
              <w:rPr>
                <w:sz w:val="20"/>
              </w:rPr>
              <w:t>available on</w:t>
            </w:r>
            <w:r>
              <w:rPr>
                <w:spacing w:val="-4"/>
                <w:sz w:val="20"/>
              </w:rPr>
              <w:t xml:space="preserve"> </w:t>
            </w:r>
            <w:r>
              <w:rPr>
                <w:sz w:val="20"/>
              </w:rPr>
              <w:t xml:space="preserve">the </w:t>
            </w:r>
            <w:proofErr w:type="gramStart"/>
            <w:r>
              <w:rPr>
                <w:spacing w:val="-2"/>
                <w:sz w:val="20"/>
              </w:rPr>
              <w:t>establishment’s</w:t>
            </w:r>
            <w:proofErr w:type="gramEnd"/>
            <w:r>
              <w:rPr>
                <w:spacing w:val="-2"/>
                <w:sz w:val="20"/>
              </w:rPr>
              <w:t xml:space="preserve"> </w:t>
            </w:r>
            <w:r>
              <w:rPr>
                <w:sz w:val="20"/>
              </w:rPr>
              <w:t>website. (I)</w:t>
            </w:r>
          </w:p>
          <w:p w14:paraId="3D4CDDFA" w14:textId="7122DACE" w:rsidR="003754EE" w:rsidRDefault="003754EE">
            <w:pPr>
              <w:pStyle w:val="TableParagraph"/>
              <w:spacing w:before="232" w:line="223" w:lineRule="exact"/>
              <w:ind w:left="105"/>
              <w:rPr>
                <w:sz w:val="20"/>
              </w:rPr>
            </w:pPr>
          </w:p>
        </w:tc>
        <w:tc>
          <w:tcPr>
            <w:tcW w:w="11059" w:type="dxa"/>
          </w:tcPr>
          <w:p w14:paraId="48ECA127" w14:textId="77777777" w:rsidR="003754EE" w:rsidRDefault="00486D74">
            <w:pPr>
              <w:pStyle w:val="TableParagraph"/>
              <w:spacing w:before="236" w:line="241" w:lineRule="exact"/>
              <w:ind w:left="104"/>
              <w:rPr>
                <w:b/>
                <w:sz w:val="20"/>
              </w:rPr>
            </w:pPr>
            <w:r>
              <w:rPr>
                <w:b/>
                <w:spacing w:val="-2"/>
                <w:sz w:val="20"/>
              </w:rPr>
              <w:t>Relevance</w:t>
            </w:r>
          </w:p>
          <w:p w14:paraId="38EF2D22" w14:textId="117069AC" w:rsidR="003754EE" w:rsidRDefault="00486D74">
            <w:pPr>
              <w:pStyle w:val="TableParagraph"/>
              <w:ind w:left="104" w:right="103"/>
              <w:jc w:val="both"/>
              <w:rPr>
                <w:sz w:val="20"/>
              </w:rPr>
            </w:pPr>
            <w:r>
              <w:rPr>
                <w:sz w:val="20"/>
              </w:rPr>
              <w:t>Displaying</w:t>
            </w:r>
            <w:r>
              <w:rPr>
                <w:spacing w:val="-16"/>
                <w:sz w:val="20"/>
              </w:rPr>
              <w:t xml:space="preserve"> </w:t>
            </w:r>
            <w:r>
              <w:rPr>
                <w:sz w:val="20"/>
              </w:rPr>
              <w:t>information</w:t>
            </w:r>
            <w:r>
              <w:rPr>
                <w:spacing w:val="-13"/>
                <w:sz w:val="20"/>
              </w:rPr>
              <w:t xml:space="preserve"> </w:t>
            </w:r>
            <w:r>
              <w:rPr>
                <w:sz w:val="20"/>
              </w:rPr>
              <w:t>about</w:t>
            </w:r>
            <w:r>
              <w:rPr>
                <w:spacing w:val="-14"/>
                <w:sz w:val="20"/>
              </w:rPr>
              <w:t xml:space="preserve"> </w:t>
            </w:r>
            <w:r>
              <w:rPr>
                <w:sz w:val="20"/>
              </w:rPr>
              <w:t>the</w:t>
            </w:r>
            <w:r>
              <w:rPr>
                <w:spacing w:val="-15"/>
                <w:sz w:val="20"/>
              </w:rPr>
              <w:t xml:space="preserve"> </w:t>
            </w:r>
            <w:r w:rsidR="00D631EF">
              <w:rPr>
                <w:sz w:val="20"/>
              </w:rPr>
              <w:t>Green Attraction</w:t>
            </w:r>
            <w:r>
              <w:rPr>
                <w:spacing w:val="-14"/>
                <w:sz w:val="20"/>
              </w:rPr>
              <w:t xml:space="preserve"> </w:t>
            </w:r>
            <w:r>
              <w:rPr>
                <w:sz w:val="20"/>
              </w:rPr>
              <w:t>certification</w:t>
            </w:r>
            <w:r>
              <w:rPr>
                <w:spacing w:val="-16"/>
                <w:sz w:val="20"/>
              </w:rPr>
              <w:t xml:space="preserve"> </w:t>
            </w:r>
            <w:r>
              <w:rPr>
                <w:sz w:val="20"/>
              </w:rPr>
              <w:t>on</w:t>
            </w:r>
            <w:r>
              <w:rPr>
                <w:spacing w:val="-16"/>
                <w:sz w:val="20"/>
              </w:rPr>
              <w:t xml:space="preserve"> </w:t>
            </w:r>
            <w:r>
              <w:rPr>
                <w:sz w:val="20"/>
              </w:rPr>
              <w:t>the</w:t>
            </w:r>
            <w:r>
              <w:rPr>
                <w:spacing w:val="-14"/>
                <w:sz w:val="20"/>
              </w:rPr>
              <w:t xml:space="preserve"> </w:t>
            </w:r>
            <w:r>
              <w:rPr>
                <w:sz w:val="20"/>
              </w:rPr>
              <w:t>establishment’s</w:t>
            </w:r>
            <w:r>
              <w:rPr>
                <w:spacing w:val="-15"/>
                <w:sz w:val="20"/>
              </w:rPr>
              <w:t xml:space="preserve"> </w:t>
            </w:r>
            <w:r>
              <w:rPr>
                <w:sz w:val="20"/>
              </w:rPr>
              <w:t>website</w:t>
            </w:r>
            <w:r>
              <w:rPr>
                <w:spacing w:val="-8"/>
                <w:sz w:val="20"/>
              </w:rPr>
              <w:t xml:space="preserve"> </w:t>
            </w:r>
            <w:r>
              <w:rPr>
                <w:sz w:val="20"/>
              </w:rPr>
              <w:t>enhances</w:t>
            </w:r>
            <w:r>
              <w:rPr>
                <w:spacing w:val="-14"/>
                <w:sz w:val="20"/>
              </w:rPr>
              <w:t xml:space="preserve"> </w:t>
            </w:r>
            <w:r>
              <w:rPr>
                <w:sz w:val="20"/>
              </w:rPr>
              <w:t>transparency,</w:t>
            </w:r>
            <w:r>
              <w:rPr>
                <w:spacing w:val="-14"/>
                <w:sz w:val="20"/>
              </w:rPr>
              <w:t xml:space="preserve"> </w:t>
            </w:r>
            <w:r>
              <w:rPr>
                <w:sz w:val="20"/>
              </w:rPr>
              <w:t>builds</w:t>
            </w:r>
            <w:r>
              <w:rPr>
                <w:spacing w:val="-15"/>
                <w:sz w:val="20"/>
              </w:rPr>
              <w:t xml:space="preserve"> </w:t>
            </w:r>
            <w:r>
              <w:rPr>
                <w:sz w:val="20"/>
              </w:rPr>
              <w:t xml:space="preserve">guest trust and encourages engagement with the establishment’s sustainability commitments. It also reinforces the credibility of the </w:t>
            </w:r>
            <w:r w:rsidR="00D631EF">
              <w:rPr>
                <w:sz w:val="20"/>
              </w:rPr>
              <w:t>Green Attraction</w:t>
            </w:r>
            <w:r>
              <w:rPr>
                <w:sz w:val="20"/>
              </w:rPr>
              <w:t xml:space="preserve"> certificate by referencing official sources.</w:t>
            </w:r>
          </w:p>
          <w:p w14:paraId="4AA354A2" w14:textId="77777777" w:rsidR="003754EE" w:rsidRDefault="00486D74">
            <w:pPr>
              <w:pStyle w:val="TableParagraph"/>
              <w:spacing w:before="235" w:line="241" w:lineRule="exact"/>
              <w:ind w:left="104"/>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76F2982D" w14:textId="0FE5C7BE" w:rsidR="003754EE" w:rsidRDefault="00486D74">
            <w:pPr>
              <w:pStyle w:val="TableParagraph"/>
              <w:spacing w:line="240" w:lineRule="exact"/>
              <w:ind w:left="104" w:right="100"/>
              <w:rPr>
                <w:sz w:val="20"/>
              </w:rPr>
            </w:pPr>
            <w:r>
              <w:rPr>
                <w:sz w:val="20"/>
              </w:rPr>
              <w:t xml:space="preserve">The establishment’s website contains brief information about its </w:t>
            </w:r>
            <w:r w:rsidR="00D631EF">
              <w:rPr>
                <w:sz w:val="20"/>
              </w:rPr>
              <w:t>Green Attraction</w:t>
            </w:r>
            <w:r>
              <w:rPr>
                <w:sz w:val="20"/>
              </w:rPr>
              <w:t xml:space="preserve"> certification. Links to the international </w:t>
            </w:r>
            <w:r w:rsidR="00D631EF">
              <w:rPr>
                <w:sz w:val="20"/>
              </w:rPr>
              <w:t>Green Attraction</w:t>
            </w:r>
            <w:r>
              <w:rPr>
                <w:spacing w:val="1"/>
                <w:sz w:val="20"/>
              </w:rPr>
              <w:t xml:space="preserve"> </w:t>
            </w:r>
            <w:r>
              <w:rPr>
                <w:sz w:val="20"/>
              </w:rPr>
              <w:t>website</w:t>
            </w:r>
            <w:r>
              <w:rPr>
                <w:spacing w:val="1"/>
                <w:sz w:val="20"/>
              </w:rPr>
              <w:t xml:space="preserve"> </w:t>
            </w:r>
            <w:hyperlink r:id="rId11">
              <w:r w:rsidR="003754EE">
                <w:rPr>
                  <w:sz w:val="20"/>
                </w:rPr>
                <w:t>(www.greenkey.global)</w:t>
              </w:r>
            </w:hyperlink>
            <w:r>
              <w:rPr>
                <w:spacing w:val="1"/>
                <w:sz w:val="20"/>
              </w:rPr>
              <w:t xml:space="preserve"> </w:t>
            </w:r>
            <w:r>
              <w:rPr>
                <w:sz w:val="20"/>
              </w:rPr>
              <w:t>and/or national</w:t>
            </w:r>
            <w:r>
              <w:rPr>
                <w:spacing w:val="2"/>
                <w:sz w:val="20"/>
              </w:rPr>
              <w:t xml:space="preserve"> </w:t>
            </w:r>
            <w:r w:rsidR="00D631EF">
              <w:rPr>
                <w:sz w:val="20"/>
              </w:rPr>
              <w:t>Green Attraction</w:t>
            </w:r>
            <w:r>
              <w:rPr>
                <w:spacing w:val="2"/>
                <w:sz w:val="20"/>
              </w:rPr>
              <w:t xml:space="preserve"> </w:t>
            </w:r>
            <w:r>
              <w:rPr>
                <w:sz w:val="20"/>
              </w:rPr>
              <w:t>website</w:t>
            </w:r>
            <w:r>
              <w:rPr>
                <w:spacing w:val="1"/>
                <w:sz w:val="20"/>
              </w:rPr>
              <w:t xml:space="preserve"> </w:t>
            </w:r>
            <w:r>
              <w:rPr>
                <w:sz w:val="20"/>
              </w:rPr>
              <w:t>are</w:t>
            </w:r>
            <w:r>
              <w:rPr>
                <w:spacing w:val="1"/>
                <w:sz w:val="20"/>
              </w:rPr>
              <w:t xml:space="preserve"> </w:t>
            </w:r>
            <w:r>
              <w:rPr>
                <w:sz w:val="20"/>
              </w:rPr>
              <w:t>included</w:t>
            </w:r>
            <w:r>
              <w:rPr>
                <w:b/>
                <w:sz w:val="20"/>
              </w:rPr>
              <w:t>.</w:t>
            </w:r>
            <w:r>
              <w:rPr>
                <w:b/>
                <w:spacing w:val="5"/>
                <w:sz w:val="20"/>
              </w:rPr>
              <w:t xml:space="preserve"> </w:t>
            </w:r>
            <w:r>
              <w:rPr>
                <w:sz w:val="20"/>
              </w:rPr>
              <w:t>The</w:t>
            </w:r>
            <w:r>
              <w:rPr>
                <w:spacing w:val="2"/>
                <w:sz w:val="20"/>
              </w:rPr>
              <w:t xml:space="preserve"> </w:t>
            </w:r>
            <w:r w:rsidR="00D631EF">
              <w:rPr>
                <w:sz w:val="20"/>
              </w:rPr>
              <w:t>Green Attraction</w:t>
            </w:r>
            <w:r>
              <w:rPr>
                <w:spacing w:val="2"/>
                <w:sz w:val="20"/>
              </w:rPr>
              <w:t xml:space="preserve"> </w:t>
            </w:r>
            <w:r>
              <w:rPr>
                <w:sz w:val="20"/>
              </w:rPr>
              <w:t>logo</w:t>
            </w:r>
            <w:hyperlink w:anchor="_bookmark57" w:history="1">
              <w:r w:rsidR="003754EE">
                <w:rPr>
                  <w:position w:val="7"/>
                  <w:sz w:val="13"/>
                </w:rPr>
                <w:t>48</w:t>
              </w:r>
            </w:hyperlink>
            <w:r>
              <w:rPr>
                <w:spacing w:val="21"/>
                <w:position w:val="7"/>
                <w:sz w:val="13"/>
              </w:rPr>
              <w:t xml:space="preserve"> </w:t>
            </w:r>
            <w:r>
              <w:rPr>
                <w:sz w:val="20"/>
              </w:rPr>
              <w:t>is</w:t>
            </w:r>
            <w:r>
              <w:rPr>
                <w:spacing w:val="2"/>
                <w:sz w:val="20"/>
              </w:rPr>
              <w:t xml:space="preserve"> </w:t>
            </w:r>
            <w:r>
              <w:rPr>
                <w:sz w:val="20"/>
              </w:rPr>
              <w:t>displayed</w:t>
            </w:r>
            <w:r>
              <w:rPr>
                <w:spacing w:val="1"/>
                <w:sz w:val="20"/>
              </w:rPr>
              <w:t xml:space="preserve"> </w:t>
            </w:r>
            <w:r>
              <w:rPr>
                <w:spacing w:val="-5"/>
                <w:sz w:val="20"/>
              </w:rPr>
              <w:t>in</w:t>
            </w:r>
          </w:p>
        </w:tc>
      </w:tr>
    </w:tbl>
    <w:p w14:paraId="430E752E" w14:textId="77777777" w:rsidR="003754EE" w:rsidRDefault="00486D74">
      <w:pPr>
        <w:pStyle w:val="Brdtekst"/>
        <w:spacing w:before="61"/>
        <w:rPr>
          <w:sz w:val="20"/>
        </w:rPr>
      </w:pPr>
      <w:r>
        <w:rPr>
          <w:noProof/>
          <w:sz w:val="20"/>
        </w:rPr>
        <mc:AlternateContent>
          <mc:Choice Requires="wps">
            <w:drawing>
              <wp:anchor distT="0" distB="0" distL="0" distR="0" simplePos="0" relativeHeight="487598592" behindDoc="1" locked="0" layoutInCell="1" allowOverlap="1" wp14:anchorId="20C4376C" wp14:editId="228F0067">
                <wp:simplePos x="0" y="0"/>
                <wp:positionH relativeFrom="page">
                  <wp:posOffset>899160</wp:posOffset>
                </wp:positionH>
                <wp:positionV relativeFrom="paragraph">
                  <wp:posOffset>207548</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2A4F6" id="Graphic 26" o:spid="_x0000_s1026" style="position:absolute;margin-left:70.8pt;margin-top:16.3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" path="m1829053,l,,,7620r1829053,l1829053,xe" fillcolor="black" stroked="f">
                <v:path arrowok="t"/>
                <w10:wrap type="topAndBottom" anchorx="page"/>
              </v:shape>
            </w:pict>
          </mc:Fallback>
        </mc:AlternateContent>
      </w:r>
    </w:p>
    <w:p w14:paraId="1CB24911" w14:textId="77777777" w:rsidR="003754EE" w:rsidRDefault="00486D74">
      <w:pPr>
        <w:pStyle w:val="Brdtekst"/>
        <w:spacing w:before="99"/>
        <w:ind w:left="140"/>
      </w:pPr>
      <w:bookmarkStart w:id="54" w:name="_bookmark54"/>
      <w:bookmarkEnd w:id="54"/>
      <w:r>
        <w:rPr>
          <w:rFonts w:ascii="Times New Roman"/>
          <w:position w:val="7"/>
          <w:sz w:val="13"/>
        </w:rPr>
        <w:t>45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EA9E577" w14:textId="77777777" w:rsidR="003754EE" w:rsidRDefault="00486D74">
      <w:pPr>
        <w:pStyle w:val="Brdtekst"/>
        <w:spacing w:before="6"/>
        <w:ind w:left="140"/>
      </w:pPr>
      <w:bookmarkStart w:id="55" w:name="_bookmark55"/>
      <w:bookmarkEnd w:id="55"/>
      <w:r>
        <w:rPr>
          <w:rFonts w:ascii="Times New Roman"/>
          <w:position w:val="7"/>
          <w:sz w:val="13"/>
        </w:rPr>
        <w:t>46</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6D513B2" w14:textId="77777777" w:rsidR="003754EE" w:rsidRDefault="00486D74">
      <w:pPr>
        <w:pStyle w:val="Brdtekst"/>
        <w:spacing w:before="6"/>
        <w:ind w:left="140"/>
      </w:pPr>
      <w:bookmarkStart w:id="56" w:name="_bookmark56"/>
      <w:bookmarkEnd w:id="56"/>
      <w:r>
        <w:rPr>
          <w:rFonts w:ascii="Times New Roman"/>
          <w:position w:val="7"/>
          <w:sz w:val="13"/>
        </w:rPr>
        <w:t>47</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47616B1B" w14:textId="77777777" w:rsidR="003754EE" w:rsidRDefault="00486D74">
      <w:pPr>
        <w:pStyle w:val="Brdtekst"/>
        <w:spacing w:before="3"/>
        <w:ind w:left="140"/>
      </w:pPr>
      <w:bookmarkStart w:id="57" w:name="_bookmark57"/>
      <w:bookmarkEnd w:id="57"/>
      <w:r>
        <w:rPr>
          <w:rFonts w:ascii="Times New Roman"/>
          <w:position w:val="7"/>
          <w:sz w:val="13"/>
        </w:rPr>
        <w:lastRenderedPageBreak/>
        <w:t>48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F56C3AC" w14:textId="77777777" w:rsidR="003754EE" w:rsidRDefault="003754EE">
      <w:pPr>
        <w:pStyle w:val="Brdtekst"/>
        <w:sectPr w:rsidR="003754EE">
          <w:pgSz w:w="16840" w:h="11910" w:orient="landscape"/>
          <w:pgMar w:top="1340" w:right="1275" w:bottom="1220" w:left="1275" w:header="0" w:footer="1022" w:gutter="0"/>
          <w:cols w:space="708"/>
        </w:sectPr>
      </w:pPr>
    </w:p>
    <w:p w14:paraId="3E9D87A8"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25A3E675" w14:textId="77777777">
        <w:trPr>
          <w:trHeight w:val="4562"/>
        </w:trPr>
        <w:tc>
          <w:tcPr>
            <w:tcW w:w="848" w:type="dxa"/>
          </w:tcPr>
          <w:p w14:paraId="3C6A20B5" w14:textId="77777777" w:rsidR="003754EE" w:rsidRDefault="003754EE">
            <w:pPr>
              <w:pStyle w:val="TableParagraph"/>
              <w:ind w:left="0"/>
              <w:rPr>
                <w:rFonts w:ascii="Times New Roman"/>
                <w:sz w:val="18"/>
              </w:rPr>
            </w:pPr>
          </w:p>
        </w:tc>
        <w:tc>
          <w:tcPr>
            <w:tcW w:w="1707" w:type="dxa"/>
          </w:tcPr>
          <w:p w14:paraId="4E759014" w14:textId="61F45A9B" w:rsidR="003754EE" w:rsidRDefault="003754EE">
            <w:pPr>
              <w:pStyle w:val="TableParagraph"/>
              <w:spacing w:line="240" w:lineRule="exact"/>
              <w:ind w:left="105"/>
              <w:rPr>
                <w:sz w:val="20"/>
              </w:rPr>
            </w:pPr>
          </w:p>
        </w:tc>
        <w:tc>
          <w:tcPr>
            <w:tcW w:w="11059" w:type="dxa"/>
          </w:tcPr>
          <w:p w14:paraId="0F251E51" w14:textId="77777777" w:rsidR="003754EE" w:rsidRDefault="00486D74">
            <w:pPr>
              <w:pStyle w:val="TableParagraph"/>
              <w:spacing w:line="240" w:lineRule="exact"/>
              <w:ind w:left="104"/>
              <w:jc w:val="both"/>
              <w:rPr>
                <w:sz w:val="20"/>
              </w:rPr>
            </w:pPr>
            <w:r>
              <w:rPr>
                <w:sz w:val="20"/>
              </w:rPr>
              <w:t>the</w:t>
            </w:r>
            <w:r>
              <w:rPr>
                <w:spacing w:val="-11"/>
                <w:sz w:val="20"/>
              </w:rPr>
              <w:t xml:space="preserve"> </w:t>
            </w:r>
            <w:r>
              <w:rPr>
                <w:sz w:val="20"/>
              </w:rPr>
              <w:t>shared</w:t>
            </w:r>
            <w:r>
              <w:rPr>
                <w:spacing w:val="-10"/>
                <w:sz w:val="20"/>
              </w:rPr>
              <w:t xml:space="preserve"> </w:t>
            </w:r>
            <w:r>
              <w:rPr>
                <w:sz w:val="20"/>
              </w:rPr>
              <w:t>and</w:t>
            </w:r>
            <w:r>
              <w:rPr>
                <w:spacing w:val="-9"/>
                <w:sz w:val="20"/>
              </w:rPr>
              <w:t xml:space="preserve"> </w:t>
            </w:r>
            <w:r>
              <w:rPr>
                <w:sz w:val="20"/>
              </w:rPr>
              <w:t>officially</w:t>
            </w:r>
            <w:r>
              <w:rPr>
                <w:spacing w:val="-11"/>
                <w:sz w:val="20"/>
              </w:rPr>
              <w:t xml:space="preserve"> </w:t>
            </w:r>
            <w:r>
              <w:rPr>
                <w:sz w:val="20"/>
              </w:rPr>
              <w:t>approved</w:t>
            </w:r>
            <w:r>
              <w:rPr>
                <w:spacing w:val="-9"/>
                <w:sz w:val="20"/>
              </w:rPr>
              <w:t xml:space="preserve"> </w:t>
            </w:r>
            <w:r>
              <w:rPr>
                <w:spacing w:val="-2"/>
                <w:sz w:val="20"/>
              </w:rPr>
              <w:t>format.</w:t>
            </w:r>
          </w:p>
          <w:p w14:paraId="1E08D51B" w14:textId="77777777" w:rsidR="003754EE" w:rsidRDefault="00486D74">
            <w:pPr>
              <w:pStyle w:val="TableParagraph"/>
              <w:spacing w:before="238"/>
              <w:ind w:left="104" w:right="102"/>
              <w:jc w:val="both"/>
              <w:rPr>
                <w:sz w:val="20"/>
              </w:rPr>
            </w:pPr>
            <w:r>
              <w:rPr>
                <w:sz w:val="20"/>
              </w:rPr>
              <w:t>The</w:t>
            </w:r>
            <w:r>
              <w:rPr>
                <w:spacing w:val="-14"/>
                <w:sz w:val="20"/>
              </w:rPr>
              <w:t xml:space="preserve"> </w:t>
            </w:r>
            <w:r>
              <w:rPr>
                <w:sz w:val="20"/>
              </w:rPr>
              <w:t>information</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presented</w:t>
            </w:r>
            <w:r>
              <w:rPr>
                <w:spacing w:val="-13"/>
                <w:sz w:val="20"/>
              </w:rPr>
              <w:t xml:space="preserve"> </w:t>
            </w:r>
            <w:r>
              <w:rPr>
                <w:sz w:val="20"/>
              </w:rPr>
              <w:t>in</w:t>
            </w:r>
            <w:r>
              <w:rPr>
                <w:spacing w:val="-15"/>
                <w:sz w:val="20"/>
              </w:rPr>
              <w:t xml:space="preserve"> </w:t>
            </w:r>
            <w:r>
              <w:rPr>
                <w:sz w:val="20"/>
              </w:rPr>
              <w:t>accordance</w:t>
            </w:r>
            <w:r>
              <w:rPr>
                <w:spacing w:val="-14"/>
                <w:sz w:val="20"/>
              </w:rPr>
              <w:t xml:space="preserve"> </w:t>
            </w:r>
            <w:r>
              <w:rPr>
                <w:sz w:val="20"/>
              </w:rPr>
              <w:t>with</w:t>
            </w:r>
            <w:r>
              <w:rPr>
                <w:spacing w:val="-15"/>
                <w:sz w:val="20"/>
              </w:rPr>
              <w:t xml:space="preserve"> </w:t>
            </w:r>
            <w:r>
              <w:rPr>
                <w:sz w:val="20"/>
              </w:rPr>
              <w:t>the</w:t>
            </w:r>
            <w:r>
              <w:rPr>
                <w:spacing w:val="-11"/>
                <w:sz w:val="20"/>
              </w:rPr>
              <w:t xml:space="preserve"> </w:t>
            </w:r>
            <w:r>
              <w:rPr>
                <w:sz w:val="20"/>
              </w:rPr>
              <w:t>establishment’s</w:t>
            </w:r>
            <w:r>
              <w:rPr>
                <w:spacing w:val="-14"/>
                <w:sz w:val="20"/>
              </w:rPr>
              <w:t xml:space="preserve"> </w:t>
            </w:r>
            <w:r>
              <w:rPr>
                <w:sz w:val="20"/>
              </w:rPr>
              <w:t>branding</w:t>
            </w:r>
            <w:r>
              <w:rPr>
                <w:spacing w:val="-12"/>
                <w:sz w:val="20"/>
              </w:rPr>
              <w:t xml:space="preserve"> </w:t>
            </w:r>
            <w:r>
              <w:rPr>
                <w:sz w:val="20"/>
              </w:rPr>
              <w:t>guidelines</w:t>
            </w:r>
            <w:r>
              <w:rPr>
                <w:spacing w:val="-12"/>
                <w:sz w:val="20"/>
              </w:rPr>
              <w:t xml:space="preserve"> </w:t>
            </w:r>
            <w:r>
              <w:rPr>
                <w:sz w:val="20"/>
              </w:rPr>
              <w:t>and</w:t>
            </w:r>
            <w:r>
              <w:rPr>
                <w:spacing w:val="-13"/>
                <w:sz w:val="20"/>
              </w:rPr>
              <w:t xml:space="preserve"> </w:t>
            </w:r>
            <w:r>
              <w:rPr>
                <w:sz w:val="20"/>
              </w:rPr>
              <w:t>is</w:t>
            </w:r>
            <w:r>
              <w:rPr>
                <w:spacing w:val="-14"/>
                <w:sz w:val="20"/>
              </w:rPr>
              <w:t xml:space="preserve"> </w:t>
            </w:r>
            <w:r>
              <w:rPr>
                <w:sz w:val="20"/>
              </w:rPr>
              <w:t>clearly</w:t>
            </w:r>
            <w:r>
              <w:rPr>
                <w:spacing w:val="-14"/>
                <w:sz w:val="20"/>
              </w:rPr>
              <w:t xml:space="preserve"> </w:t>
            </w:r>
            <w:r>
              <w:rPr>
                <w:sz w:val="20"/>
              </w:rPr>
              <w:t>visible,</w:t>
            </w:r>
            <w:r>
              <w:rPr>
                <w:spacing w:val="-13"/>
                <w:sz w:val="20"/>
              </w:rPr>
              <w:t xml:space="preserve"> </w:t>
            </w:r>
            <w:r>
              <w:rPr>
                <w:sz w:val="20"/>
              </w:rPr>
              <w:t>meaning that</w:t>
            </w:r>
            <w:r>
              <w:rPr>
                <w:spacing w:val="-10"/>
                <w:sz w:val="20"/>
              </w:rPr>
              <w:t xml:space="preserve"> </w:t>
            </w:r>
            <w:r>
              <w:rPr>
                <w:sz w:val="20"/>
              </w:rPr>
              <w:t>it</w:t>
            </w:r>
            <w:r>
              <w:rPr>
                <w:spacing w:val="-10"/>
                <w:sz w:val="20"/>
              </w:rPr>
              <w:t xml:space="preserve"> </w:t>
            </w:r>
            <w:r>
              <w:rPr>
                <w:sz w:val="20"/>
              </w:rPr>
              <w:t>is</w:t>
            </w:r>
            <w:r>
              <w:rPr>
                <w:spacing w:val="-6"/>
                <w:sz w:val="20"/>
              </w:rPr>
              <w:t xml:space="preserve"> </w:t>
            </w:r>
            <w:r>
              <w:rPr>
                <w:sz w:val="20"/>
              </w:rPr>
              <w:t>placed</w:t>
            </w:r>
            <w:r>
              <w:rPr>
                <w:spacing w:val="-8"/>
                <w:sz w:val="20"/>
              </w:rPr>
              <w:t xml:space="preserve"> </w:t>
            </w:r>
            <w:r>
              <w:rPr>
                <w:sz w:val="20"/>
              </w:rPr>
              <w:t>where</w:t>
            </w:r>
            <w:r>
              <w:rPr>
                <w:spacing w:val="-11"/>
                <w:sz w:val="20"/>
              </w:rPr>
              <w:t xml:space="preserve"> </w:t>
            </w:r>
            <w:r>
              <w:rPr>
                <w:sz w:val="20"/>
              </w:rPr>
              <w:t>guests</w:t>
            </w:r>
            <w:r>
              <w:rPr>
                <w:spacing w:val="-10"/>
                <w:sz w:val="20"/>
              </w:rPr>
              <w:t xml:space="preserve"> </w:t>
            </w:r>
            <w:r>
              <w:rPr>
                <w:sz w:val="20"/>
              </w:rPr>
              <w:t>are</w:t>
            </w:r>
            <w:r>
              <w:rPr>
                <w:spacing w:val="-11"/>
                <w:sz w:val="20"/>
              </w:rPr>
              <w:t xml:space="preserve"> </w:t>
            </w:r>
            <w:r>
              <w:rPr>
                <w:sz w:val="20"/>
              </w:rPr>
              <w:t>likely</w:t>
            </w:r>
            <w:r>
              <w:rPr>
                <w:spacing w:val="-10"/>
                <w:sz w:val="20"/>
              </w:rPr>
              <w:t xml:space="preserve"> </w:t>
            </w:r>
            <w:r>
              <w:rPr>
                <w:sz w:val="20"/>
              </w:rPr>
              <w:t>to</w:t>
            </w:r>
            <w:r>
              <w:rPr>
                <w:spacing w:val="-7"/>
                <w:sz w:val="20"/>
              </w:rPr>
              <w:t xml:space="preserve"> </w:t>
            </w:r>
            <w:r>
              <w:rPr>
                <w:sz w:val="20"/>
              </w:rPr>
              <w:t>see</w:t>
            </w:r>
            <w:r>
              <w:rPr>
                <w:spacing w:val="-10"/>
                <w:sz w:val="20"/>
              </w:rPr>
              <w:t xml:space="preserve"> </w:t>
            </w:r>
            <w:r>
              <w:rPr>
                <w:sz w:val="20"/>
              </w:rPr>
              <w:t>it</w:t>
            </w:r>
            <w:r>
              <w:rPr>
                <w:spacing w:val="-7"/>
                <w:sz w:val="20"/>
              </w:rPr>
              <w:t xml:space="preserve"> </w:t>
            </w:r>
            <w:r>
              <w:rPr>
                <w:sz w:val="20"/>
              </w:rPr>
              <w:t>and</w:t>
            </w:r>
            <w:r>
              <w:rPr>
                <w:spacing w:val="-8"/>
                <w:sz w:val="20"/>
              </w:rPr>
              <w:t xml:space="preserve"> </w:t>
            </w:r>
            <w:r>
              <w:rPr>
                <w:sz w:val="20"/>
              </w:rPr>
              <w:t>engage</w:t>
            </w:r>
            <w:r>
              <w:rPr>
                <w:spacing w:val="-7"/>
                <w:sz w:val="20"/>
              </w:rPr>
              <w:t xml:space="preserve"> </w:t>
            </w:r>
            <w:r>
              <w:rPr>
                <w:sz w:val="20"/>
              </w:rPr>
              <w:t>with</w:t>
            </w:r>
            <w:r>
              <w:rPr>
                <w:spacing w:val="-7"/>
                <w:sz w:val="20"/>
              </w:rPr>
              <w:t xml:space="preserve"> </w:t>
            </w:r>
            <w:r>
              <w:rPr>
                <w:sz w:val="20"/>
              </w:rPr>
              <w:t>it</w:t>
            </w:r>
            <w:r>
              <w:rPr>
                <w:spacing w:val="-10"/>
                <w:sz w:val="20"/>
              </w:rPr>
              <w:t xml:space="preserve"> </w:t>
            </w:r>
            <w:r>
              <w:rPr>
                <w:sz w:val="20"/>
              </w:rPr>
              <w:t>(e.g.</w:t>
            </w:r>
            <w:r>
              <w:rPr>
                <w:spacing w:val="-10"/>
                <w:sz w:val="20"/>
              </w:rPr>
              <w:t xml:space="preserve"> </w:t>
            </w:r>
            <w:r>
              <w:rPr>
                <w:sz w:val="20"/>
              </w:rPr>
              <w:t>booking</w:t>
            </w:r>
            <w:r>
              <w:rPr>
                <w:spacing w:val="-7"/>
                <w:sz w:val="20"/>
              </w:rPr>
              <w:t xml:space="preserve"> </w:t>
            </w:r>
            <w:r>
              <w:rPr>
                <w:sz w:val="20"/>
              </w:rPr>
              <w:t>page,</w:t>
            </w:r>
            <w:r>
              <w:rPr>
                <w:spacing w:val="-10"/>
                <w:sz w:val="20"/>
              </w:rPr>
              <w:t xml:space="preserve"> </w:t>
            </w:r>
            <w:r>
              <w:rPr>
                <w:sz w:val="20"/>
              </w:rPr>
              <w:t>homepage).</w:t>
            </w:r>
          </w:p>
          <w:p w14:paraId="53E431D1" w14:textId="2F7269D8" w:rsidR="003754EE" w:rsidRDefault="00486D74">
            <w:pPr>
              <w:pStyle w:val="TableParagraph"/>
              <w:spacing w:before="237"/>
              <w:ind w:left="104" w:right="102"/>
              <w:jc w:val="both"/>
              <w:rPr>
                <w:sz w:val="20"/>
              </w:rPr>
            </w:pPr>
            <w:r>
              <w:rPr>
                <w:sz w:val="20"/>
              </w:rPr>
              <w:t xml:space="preserve">It is recommended that, in addition to the information on its website, the establishment also provides information about </w:t>
            </w:r>
            <w:r w:rsidR="00D631EF">
              <w:rPr>
                <w:sz w:val="20"/>
              </w:rPr>
              <w:t>Green Attraction</w:t>
            </w:r>
            <w:r>
              <w:rPr>
                <w:sz w:val="20"/>
              </w:rPr>
              <w:t xml:space="preserve"> through its social media channels.</w:t>
            </w:r>
          </w:p>
          <w:p w14:paraId="745803ED" w14:textId="05CF9BF9" w:rsidR="003754EE" w:rsidRDefault="00486D74">
            <w:pPr>
              <w:pStyle w:val="TableParagraph"/>
              <w:spacing w:before="238"/>
              <w:ind w:left="104" w:right="105"/>
              <w:jc w:val="both"/>
              <w:rPr>
                <w:sz w:val="20"/>
              </w:rPr>
            </w:pPr>
            <w:r>
              <w:rPr>
                <w:sz w:val="20"/>
              </w:rPr>
              <w:t>The</w:t>
            </w:r>
            <w:r>
              <w:rPr>
                <w:spacing w:val="-15"/>
                <w:sz w:val="20"/>
              </w:rPr>
              <w:t xml:space="preserve"> </w:t>
            </w:r>
            <w:r>
              <w:rPr>
                <w:sz w:val="20"/>
              </w:rPr>
              <w:t>establishment</w:t>
            </w:r>
            <w:r>
              <w:rPr>
                <w:spacing w:val="-15"/>
                <w:sz w:val="20"/>
              </w:rPr>
              <w:t xml:space="preserve"> </w:t>
            </w:r>
            <w:r>
              <w:rPr>
                <w:sz w:val="20"/>
              </w:rPr>
              <w:t>ensures</w:t>
            </w:r>
            <w:r>
              <w:rPr>
                <w:spacing w:val="-15"/>
                <w:sz w:val="20"/>
              </w:rPr>
              <w:t xml:space="preserve"> </w:t>
            </w:r>
            <w:r>
              <w:rPr>
                <w:sz w:val="20"/>
              </w:rPr>
              <w:t>that</w:t>
            </w:r>
            <w:r>
              <w:rPr>
                <w:spacing w:val="-13"/>
                <w:sz w:val="20"/>
              </w:rPr>
              <w:t xml:space="preserve"> </w:t>
            </w:r>
            <w:r>
              <w:rPr>
                <w:sz w:val="20"/>
              </w:rPr>
              <w:t>all</w:t>
            </w:r>
            <w:r>
              <w:rPr>
                <w:spacing w:val="-14"/>
                <w:sz w:val="20"/>
              </w:rPr>
              <w:t xml:space="preserve"> </w:t>
            </w:r>
            <w:r>
              <w:rPr>
                <w:sz w:val="20"/>
              </w:rPr>
              <w:t>communication</w:t>
            </w:r>
            <w:r>
              <w:rPr>
                <w:spacing w:val="-15"/>
                <w:sz w:val="20"/>
              </w:rPr>
              <w:t xml:space="preserve"> </w:t>
            </w:r>
            <w:r>
              <w:rPr>
                <w:sz w:val="20"/>
              </w:rPr>
              <w:t>about</w:t>
            </w:r>
            <w:r>
              <w:rPr>
                <w:spacing w:val="-15"/>
                <w:sz w:val="20"/>
              </w:rPr>
              <w:t xml:space="preserve"> </w:t>
            </w:r>
            <w:r w:rsidR="00D631EF">
              <w:rPr>
                <w:sz w:val="20"/>
              </w:rPr>
              <w:t>Green Attraction</w:t>
            </w:r>
            <w:r>
              <w:rPr>
                <w:spacing w:val="-10"/>
                <w:sz w:val="20"/>
              </w:rPr>
              <w:t xml:space="preserve"> </w:t>
            </w:r>
            <w:r>
              <w:rPr>
                <w:sz w:val="20"/>
              </w:rPr>
              <w:t>accurately</w:t>
            </w:r>
            <w:r>
              <w:rPr>
                <w:spacing w:val="-15"/>
                <w:sz w:val="20"/>
              </w:rPr>
              <w:t xml:space="preserve"> </w:t>
            </w:r>
            <w:r>
              <w:rPr>
                <w:sz w:val="20"/>
              </w:rPr>
              <w:t>reflects</w:t>
            </w:r>
            <w:r>
              <w:rPr>
                <w:spacing w:val="-15"/>
                <w:sz w:val="20"/>
              </w:rPr>
              <w:t xml:space="preserve"> </w:t>
            </w:r>
            <w:r>
              <w:rPr>
                <w:sz w:val="20"/>
              </w:rPr>
              <w:t>the</w:t>
            </w:r>
            <w:r>
              <w:rPr>
                <w:spacing w:val="-15"/>
                <w:sz w:val="20"/>
              </w:rPr>
              <w:t xml:space="preserve"> </w:t>
            </w:r>
            <w:r>
              <w:rPr>
                <w:sz w:val="20"/>
              </w:rPr>
              <w:t>establishment’s</w:t>
            </w:r>
            <w:r>
              <w:rPr>
                <w:spacing w:val="-15"/>
                <w:sz w:val="20"/>
              </w:rPr>
              <w:t xml:space="preserve"> </w:t>
            </w:r>
            <w:r>
              <w:rPr>
                <w:sz w:val="20"/>
              </w:rPr>
              <w:t>current</w:t>
            </w:r>
            <w:r>
              <w:rPr>
                <w:spacing w:val="-15"/>
                <w:sz w:val="20"/>
              </w:rPr>
              <w:t xml:space="preserve"> </w:t>
            </w:r>
            <w:r>
              <w:rPr>
                <w:sz w:val="20"/>
              </w:rPr>
              <w:t xml:space="preserve">practices, does not exaggerate claims, and uses the official </w:t>
            </w:r>
            <w:r w:rsidR="00D631EF">
              <w:rPr>
                <w:sz w:val="20"/>
              </w:rPr>
              <w:t>Green Attraction</w:t>
            </w:r>
            <w:r>
              <w:rPr>
                <w:sz w:val="20"/>
              </w:rPr>
              <w:t xml:space="preserve"> website as the primary source to ensure information remains accurate and up to date.</w:t>
            </w:r>
          </w:p>
          <w:p w14:paraId="6F9B959A" w14:textId="77777777" w:rsidR="003754EE" w:rsidRDefault="00486D74">
            <w:pPr>
              <w:pStyle w:val="TableParagraph"/>
              <w:spacing w:before="236" w:line="241" w:lineRule="exact"/>
              <w:ind w:left="104"/>
              <w:jc w:val="both"/>
              <w:rPr>
                <w:b/>
                <w:sz w:val="20"/>
              </w:rPr>
            </w:pPr>
            <w:r>
              <w:rPr>
                <w:b/>
                <w:w w:val="90"/>
                <w:sz w:val="20"/>
              </w:rPr>
              <w:t>Audit</w:t>
            </w:r>
            <w:r>
              <w:rPr>
                <w:b/>
                <w:spacing w:val="-4"/>
                <w:sz w:val="20"/>
              </w:rPr>
              <w:t xml:space="preserve"> </w:t>
            </w:r>
            <w:r>
              <w:rPr>
                <w:b/>
                <w:spacing w:val="-2"/>
                <w:sz w:val="20"/>
              </w:rPr>
              <w:t>evidence</w:t>
            </w:r>
          </w:p>
          <w:p w14:paraId="3EC7348C" w14:textId="61AAFE9A" w:rsidR="003754EE" w:rsidRDefault="00486D74">
            <w:pPr>
              <w:pStyle w:val="TableParagraph"/>
              <w:spacing w:before="1" w:line="237" w:lineRule="auto"/>
              <w:ind w:left="104" w:right="103"/>
              <w:jc w:val="both"/>
              <w:rPr>
                <w:sz w:val="20"/>
              </w:rPr>
            </w:pPr>
            <w:r>
              <w:rPr>
                <w:sz w:val="20"/>
              </w:rPr>
              <w:t>During</w:t>
            </w:r>
            <w:r>
              <w:rPr>
                <w:spacing w:val="-6"/>
                <w:sz w:val="20"/>
              </w:rPr>
              <w:t xml:space="preserve"> </w:t>
            </w:r>
            <w:r>
              <w:rPr>
                <w:sz w:val="20"/>
              </w:rPr>
              <w:t>the</w:t>
            </w:r>
            <w:r>
              <w:rPr>
                <w:spacing w:val="-5"/>
                <w:sz w:val="20"/>
              </w:rPr>
              <w:t xml:space="preserve"> </w:t>
            </w:r>
            <w:r>
              <w:rPr>
                <w:sz w:val="20"/>
              </w:rPr>
              <w:t>audit,</w:t>
            </w:r>
            <w:r>
              <w:rPr>
                <w:spacing w:val="-5"/>
                <w:sz w:val="20"/>
              </w:rPr>
              <w:t xml:space="preserve"> </w:t>
            </w:r>
            <w:r>
              <w:rPr>
                <w:sz w:val="20"/>
              </w:rPr>
              <w:t>the</w:t>
            </w:r>
            <w:r>
              <w:rPr>
                <w:spacing w:val="-5"/>
                <w:sz w:val="20"/>
              </w:rPr>
              <w:t xml:space="preserve"> </w:t>
            </w:r>
            <w:r>
              <w:rPr>
                <w:sz w:val="20"/>
              </w:rPr>
              <w:t>establishment</w:t>
            </w:r>
            <w:r>
              <w:rPr>
                <w:spacing w:val="-5"/>
                <w:sz w:val="20"/>
              </w:rPr>
              <w:t xml:space="preserve"> </w:t>
            </w:r>
            <w:r>
              <w:rPr>
                <w:sz w:val="20"/>
              </w:rPr>
              <w:t>presents</w:t>
            </w:r>
            <w:r>
              <w:rPr>
                <w:spacing w:val="-3"/>
                <w:sz w:val="20"/>
              </w:rPr>
              <w:t xml:space="preserve"> </w:t>
            </w:r>
            <w:proofErr w:type="gramStart"/>
            <w:r>
              <w:rPr>
                <w:sz w:val="20"/>
              </w:rPr>
              <w:t>the</w:t>
            </w:r>
            <w:r>
              <w:rPr>
                <w:spacing w:val="-5"/>
                <w:sz w:val="20"/>
              </w:rPr>
              <w:t xml:space="preserve"> </w:t>
            </w:r>
            <w:r>
              <w:rPr>
                <w:sz w:val="20"/>
              </w:rPr>
              <w:t>information</w:t>
            </w:r>
            <w:proofErr w:type="gramEnd"/>
            <w:r>
              <w:rPr>
                <w:spacing w:val="-4"/>
                <w:sz w:val="20"/>
              </w:rPr>
              <w:t xml:space="preserve"> </w:t>
            </w:r>
            <w:r>
              <w:rPr>
                <w:sz w:val="20"/>
              </w:rPr>
              <w:t>about</w:t>
            </w:r>
            <w:r>
              <w:rPr>
                <w:spacing w:val="-5"/>
                <w:sz w:val="20"/>
              </w:rPr>
              <w:t xml:space="preserve"> </w:t>
            </w:r>
            <w:r w:rsidR="00D631EF">
              <w:rPr>
                <w:sz w:val="20"/>
              </w:rPr>
              <w:t>Green Attraction</w:t>
            </w:r>
            <w:r>
              <w:rPr>
                <w:spacing w:val="-2"/>
                <w:sz w:val="20"/>
              </w:rPr>
              <w:t xml:space="preserve"> </w:t>
            </w:r>
            <w:r>
              <w:rPr>
                <w:sz w:val="20"/>
              </w:rPr>
              <w:t>on</w:t>
            </w:r>
            <w:r>
              <w:rPr>
                <w:spacing w:val="-6"/>
                <w:sz w:val="20"/>
              </w:rPr>
              <w:t xml:space="preserve"> </w:t>
            </w:r>
            <w:r>
              <w:rPr>
                <w:sz w:val="20"/>
              </w:rPr>
              <w:t>its</w:t>
            </w:r>
            <w:r>
              <w:rPr>
                <w:spacing w:val="-5"/>
                <w:sz w:val="20"/>
              </w:rPr>
              <w:t xml:space="preserve"> </w:t>
            </w:r>
            <w:r>
              <w:rPr>
                <w:sz w:val="20"/>
              </w:rPr>
              <w:t>website</w:t>
            </w:r>
            <w:r>
              <w:rPr>
                <w:rFonts w:ascii="Times New Roman"/>
                <w:b/>
                <w:sz w:val="20"/>
              </w:rPr>
              <w:t xml:space="preserve">. </w:t>
            </w:r>
            <w:r>
              <w:rPr>
                <w:sz w:val="20"/>
              </w:rPr>
              <w:t>The</w:t>
            </w:r>
            <w:r>
              <w:rPr>
                <w:spacing w:val="-5"/>
                <w:sz w:val="20"/>
              </w:rPr>
              <w:t xml:space="preserve"> </w:t>
            </w:r>
            <w:r>
              <w:rPr>
                <w:sz w:val="20"/>
              </w:rPr>
              <w:t>auditor</w:t>
            </w:r>
            <w:r>
              <w:rPr>
                <w:spacing w:val="-6"/>
                <w:sz w:val="20"/>
              </w:rPr>
              <w:t xml:space="preserve"> </w:t>
            </w:r>
            <w:r>
              <w:rPr>
                <w:sz w:val="20"/>
              </w:rPr>
              <w:t>confirms</w:t>
            </w:r>
            <w:r>
              <w:rPr>
                <w:spacing w:val="-3"/>
                <w:sz w:val="20"/>
              </w:rPr>
              <w:t xml:space="preserve"> </w:t>
            </w:r>
            <w:r>
              <w:rPr>
                <w:sz w:val="20"/>
              </w:rPr>
              <w:t>that</w:t>
            </w:r>
            <w:r>
              <w:rPr>
                <w:spacing w:val="-5"/>
                <w:sz w:val="20"/>
              </w:rPr>
              <w:t xml:space="preserve"> </w:t>
            </w:r>
            <w:r>
              <w:rPr>
                <w:sz w:val="20"/>
              </w:rPr>
              <w:t>the communication</w:t>
            </w:r>
            <w:r>
              <w:rPr>
                <w:spacing w:val="-4"/>
                <w:sz w:val="20"/>
              </w:rPr>
              <w:t xml:space="preserve"> </w:t>
            </w:r>
            <w:r>
              <w:rPr>
                <w:sz w:val="20"/>
              </w:rPr>
              <w:t>is accurate, relevant, well-placed,</w:t>
            </w:r>
            <w:r>
              <w:rPr>
                <w:spacing w:val="-2"/>
                <w:sz w:val="20"/>
              </w:rPr>
              <w:t xml:space="preserve"> </w:t>
            </w:r>
            <w:r>
              <w:rPr>
                <w:sz w:val="20"/>
              </w:rPr>
              <w:t>and,</w:t>
            </w:r>
            <w:r>
              <w:rPr>
                <w:spacing w:val="-2"/>
                <w:sz w:val="20"/>
              </w:rPr>
              <w:t xml:space="preserve"> </w:t>
            </w:r>
            <w:r>
              <w:rPr>
                <w:sz w:val="20"/>
              </w:rPr>
              <w:t>where appropriate,</w:t>
            </w:r>
            <w:r>
              <w:rPr>
                <w:spacing w:val="-2"/>
                <w:sz w:val="20"/>
              </w:rPr>
              <w:t xml:space="preserve"> </w:t>
            </w:r>
            <w:r>
              <w:rPr>
                <w:sz w:val="20"/>
              </w:rPr>
              <w:t>multilingual.</w:t>
            </w:r>
          </w:p>
          <w:p w14:paraId="7B37C595" w14:textId="77777777" w:rsidR="003754EE" w:rsidRDefault="00486D74">
            <w:pPr>
              <w:pStyle w:val="TableParagraph"/>
              <w:spacing w:before="238"/>
              <w:ind w:left="104" w:right="101"/>
              <w:jc w:val="both"/>
              <w:rPr>
                <w:sz w:val="20"/>
              </w:rPr>
            </w:pPr>
            <w:r>
              <w:rPr>
                <w:sz w:val="20"/>
              </w:rPr>
              <w:t>In</w:t>
            </w:r>
            <w:r>
              <w:rPr>
                <w:spacing w:val="-14"/>
                <w:sz w:val="20"/>
              </w:rPr>
              <w:t xml:space="preserve"> </w:t>
            </w:r>
            <w:r>
              <w:rPr>
                <w:sz w:val="20"/>
              </w:rPr>
              <w:t>specific</w:t>
            </w:r>
            <w:r>
              <w:rPr>
                <w:spacing w:val="-10"/>
                <w:sz w:val="20"/>
              </w:rPr>
              <w:t xml:space="preserve"> </w:t>
            </w:r>
            <w:r>
              <w:rPr>
                <w:sz w:val="20"/>
              </w:rPr>
              <w:t>circumstances,</w:t>
            </w:r>
            <w:r>
              <w:rPr>
                <w:spacing w:val="-10"/>
                <w:sz w:val="20"/>
              </w:rPr>
              <w:t xml:space="preserve"> </w:t>
            </w:r>
            <w:r>
              <w:rPr>
                <w:sz w:val="20"/>
              </w:rPr>
              <w:t>for</w:t>
            </w:r>
            <w:r>
              <w:rPr>
                <w:spacing w:val="-14"/>
                <w:sz w:val="20"/>
              </w:rPr>
              <w:t xml:space="preserve"> </w:t>
            </w:r>
            <w:r>
              <w:rPr>
                <w:sz w:val="20"/>
              </w:rPr>
              <w:t>first-time</w:t>
            </w:r>
            <w:r>
              <w:rPr>
                <w:spacing w:val="-10"/>
                <w:sz w:val="20"/>
              </w:rPr>
              <w:t xml:space="preserve"> </w:t>
            </w:r>
            <w:r>
              <w:rPr>
                <w:sz w:val="20"/>
              </w:rPr>
              <w:t>applicants,</w:t>
            </w:r>
            <w:r>
              <w:rPr>
                <w:spacing w:val="-13"/>
                <w:sz w:val="20"/>
              </w:rPr>
              <w:t xml:space="preserve"> </w:t>
            </w:r>
            <w:r>
              <w:rPr>
                <w:sz w:val="20"/>
              </w:rPr>
              <w:t>the</w:t>
            </w:r>
            <w:r>
              <w:rPr>
                <w:spacing w:val="-11"/>
                <w:sz w:val="20"/>
              </w:rPr>
              <w:t xml:space="preserve"> </w:t>
            </w:r>
            <w:r>
              <w:rPr>
                <w:sz w:val="20"/>
              </w:rPr>
              <w:t>establishment</w:t>
            </w:r>
            <w:r>
              <w:rPr>
                <w:spacing w:val="-9"/>
                <w:sz w:val="20"/>
              </w:rPr>
              <w:t xml:space="preserve"> </w:t>
            </w:r>
            <w:r>
              <w:rPr>
                <w:sz w:val="20"/>
              </w:rPr>
              <w:t>presents</w:t>
            </w:r>
            <w:r>
              <w:rPr>
                <w:spacing w:val="-10"/>
                <w:sz w:val="20"/>
              </w:rPr>
              <w:t xml:space="preserve"> </w:t>
            </w:r>
            <w:r>
              <w:rPr>
                <w:sz w:val="20"/>
              </w:rPr>
              <w:t>a</w:t>
            </w:r>
            <w:r>
              <w:rPr>
                <w:spacing w:val="-11"/>
                <w:sz w:val="20"/>
              </w:rPr>
              <w:t xml:space="preserve"> </w:t>
            </w:r>
            <w:r>
              <w:rPr>
                <w:sz w:val="20"/>
              </w:rPr>
              <w:t>written</w:t>
            </w:r>
            <w:r>
              <w:rPr>
                <w:spacing w:val="-12"/>
                <w:sz w:val="20"/>
              </w:rPr>
              <w:t xml:space="preserve"> </w:t>
            </w:r>
            <w:r>
              <w:rPr>
                <w:sz w:val="20"/>
              </w:rPr>
              <w:t>draft</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website</w:t>
            </w:r>
            <w:r>
              <w:rPr>
                <w:spacing w:val="-11"/>
                <w:sz w:val="20"/>
              </w:rPr>
              <w:t xml:space="preserve"> </w:t>
            </w:r>
            <w:r>
              <w:rPr>
                <w:sz w:val="20"/>
              </w:rPr>
              <w:t>information</w:t>
            </w:r>
            <w:r>
              <w:rPr>
                <w:spacing w:val="-10"/>
                <w:sz w:val="20"/>
              </w:rPr>
              <w:t xml:space="preserve"> </w:t>
            </w:r>
            <w:r>
              <w:rPr>
                <w:sz w:val="20"/>
              </w:rPr>
              <w:t>and publishes the information within 6 months after receiving certification.</w:t>
            </w:r>
          </w:p>
        </w:tc>
      </w:tr>
      <w:tr w:rsidR="003754EE" w14:paraId="71518DE7" w14:textId="77777777">
        <w:trPr>
          <w:trHeight w:val="4320"/>
        </w:trPr>
        <w:tc>
          <w:tcPr>
            <w:tcW w:w="848" w:type="dxa"/>
          </w:tcPr>
          <w:p w14:paraId="1BCCDDC3" w14:textId="77777777" w:rsidR="003754EE" w:rsidRDefault="00486D74">
            <w:pPr>
              <w:pStyle w:val="TableParagraph"/>
              <w:spacing w:before="237"/>
              <w:ind w:left="107"/>
              <w:rPr>
                <w:sz w:val="20"/>
              </w:rPr>
            </w:pPr>
            <w:r>
              <w:rPr>
                <w:spacing w:val="-5"/>
                <w:sz w:val="20"/>
              </w:rPr>
              <w:t>2.3</w:t>
            </w:r>
          </w:p>
        </w:tc>
        <w:tc>
          <w:tcPr>
            <w:tcW w:w="1707" w:type="dxa"/>
          </w:tcPr>
          <w:p w14:paraId="1D6451B7" w14:textId="77777777" w:rsidR="003754EE" w:rsidRDefault="00486D74">
            <w:pPr>
              <w:pStyle w:val="TableParagraph"/>
              <w:spacing w:before="237"/>
              <w:ind w:left="105" w:right="182"/>
              <w:rPr>
                <w:sz w:val="20"/>
              </w:rPr>
            </w:pPr>
            <w:r>
              <w:rPr>
                <w:spacing w:val="-4"/>
                <w:sz w:val="20"/>
              </w:rPr>
              <w:t xml:space="preserve">The </w:t>
            </w:r>
            <w:r>
              <w:rPr>
                <w:spacing w:val="-2"/>
                <w:sz w:val="20"/>
              </w:rPr>
              <w:t xml:space="preserve">establishment </w:t>
            </w:r>
            <w:r>
              <w:rPr>
                <w:sz w:val="20"/>
              </w:rPr>
              <w:t>keeps</w:t>
            </w:r>
            <w:r>
              <w:rPr>
                <w:spacing w:val="-2"/>
                <w:sz w:val="20"/>
              </w:rPr>
              <w:t xml:space="preserve"> </w:t>
            </w:r>
            <w:r>
              <w:rPr>
                <w:sz w:val="20"/>
              </w:rPr>
              <w:t>guests informed about its</w:t>
            </w:r>
            <w:r>
              <w:rPr>
                <w:spacing w:val="-16"/>
                <w:sz w:val="20"/>
              </w:rPr>
              <w:t xml:space="preserve"> </w:t>
            </w:r>
            <w:r>
              <w:rPr>
                <w:sz w:val="20"/>
              </w:rPr>
              <w:t xml:space="preserve">sustainability initiatives and </w:t>
            </w:r>
            <w:r>
              <w:rPr>
                <w:spacing w:val="-2"/>
                <w:sz w:val="20"/>
              </w:rPr>
              <w:t>actively encourages participation.</w:t>
            </w:r>
            <w:r>
              <w:rPr>
                <w:spacing w:val="-14"/>
                <w:sz w:val="20"/>
              </w:rPr>
              <w:t xml:space="preserve"> </w:t>
            </w:r>
            <w:r>
              <w:rPr>
                <w:spacing w:val="-2"/>
                <w:sz w:val="20"/>
              </w:rPr>
              <w:t>(I)</w:t>
            </w:r>
          </w:p>
          <w:p w14:paraId="2C9FA516" w14:textId="7644E0F8" w:rsidR="003754EE" w:rsidRDefault="003754EE">
            <w:pPr>
              <w:pStyle w:val="TableParagraph"/>
              <w:spacing w:before="228"/>
              <w:ind w:left="105" w:right="393"/>
              <w:rPr>
                <w:sz w:val="20"/>
              </w:rPr>
            </w:pPr>
          </w:p>
        </w:tc>
        <w:tc>
          <w:tcPr>
            <w:tcW w:w="11059" w:type="dxa"/>
          </w:tcPr>
          <w:p w14:paraId="038CFB09" w14:textId="77777777" w:rsidR="003754EE" w:rsidRDefault="00486D74">
            <w:pPr>
              <w:pStyle w:val="TableParagraph"/>
              <w:spacing w:before="237" w:line="241" w:lineRule="exact"/>
              <w:ind w:left="104"/>
              <w:rPr>
                <w:b/>
                <w:sz w:val="20"/>
              </w:rPr>
            </w:pPr>
            <w:r>
              <w:rPr>
                <w:b/>
                <w:spacing w:val="-2"/>
                <w:sz w:val="20"/>
              </w:rPr>
              <w:t>Relevance</w:t>
            </w:r>
          </w:p>
          <w:p w14:paraId="52874B08" w14:textId="77777777" w:rsidR="003754EE" w:rsidRDefault="00486D74">
            <w:pPr>
              <w:pStyle w:val="TableParagraph"/>
              <w:ind w:left="104" w:right="106"/>
              <w:jc w:val="both"/>
              <w:rPr>
                <w:sz w:val="20"/>
              </w:rPr>
            </w:pPr>
            <w:r>
              <w:rPr>
                <w:sz w:val="20"/>
              </w:rPr>
              <w:t xml:space="preserve">Clear and accessible communication about sustainability efforts helps guests understand, support and participate in the </w:t>
            </w:r>
            <w:r>
              <w:rPr>
                <w:spacing w:val="-2"/>
                <w:sz w:val="20"/>
              </w:rPr>
              <w:t>establishment’s</w:t>
            </w:r>
            <w:r>
              <w:rPr>
                <w:spacing w:val="-3"/>
                <w:sz w:val="20"/>
              </w:rPr>
              <w:t xml:space="preserve"> </w:t>
            </w:r>
            <w:r>
              <w:rPr>
                <w:spacing w:val="-2"/>
                <w:sz w:val="20"/>
              </w:rPr>
              <w:t>work</w:t>
            </w:r>
            <w:r>
              <w:rPr>
                <w:spacing w:val="-8"/>
                <w:sz w:val="20"/>
              </w:rPr>
              <w:t xml:space="preserve"> </w:t>
            </w:r>
            <w:r>
              <w:rPr>
                <w:spacing w:val="-2"/>
                <w:sz w:val="20"/>
              </w:rPr>
              <w:t>towards</w:t>
            </w:r>
            <w:r>
              <w:rPr>
                <w:spacing w:val="-7"/>
                <w:sz w:val="20"/>
              </w:rPr>
              <w:t xml:space="preserve"> </w:t>
            </w:r>
            <w:r>
              <w:rPr>
                <w:spacing w:val="-2"/>
                <w:sz w:val="20"/>
              </w:rPr>
              <w:t>more</w:t>
            </w:r>
            <w:r>
              <w:rPr>
                <w:spacing w:val="-3"/>
                <w:sz w:val="20"/>
              </w:rPr>
              <w:t xml:space="preserve"> </w:t>
            </w:r>
            <w:r>
              <w:rPr>
                <w:spacing w:val="-2"/>
                <w:sz w:val="20"/>
              </w:rPr>
              <w:t>responsible</w:t>
            </w:r>
            <w:r>
              <w:rPr>
                <w:spacing w:val="-7"/>
                <w:sz w:val="20"/>
              </w:rPr>
              <w:t xml:space="preserve"> </w:t>
            </w:r>
            <w:r>
              <w:rPr>
                <w:spacing w:val="-2"/>
                <w:sz w:val="20"/>
              </w:rPr>
              <w:t>operations. It</w:t>
            </w:r>
            <w:r>
              <w:rPr>
                <w:spacing w:val="-7"/>
                <w:sz w:val="20"/>
              </w:rPr>
              <w:t xml:space="preserve"> </w:t>
            </w:r>
            <w:r>
              <w:rPr>
                <w:spacing w:val="-2"/>
                <w:sz w:val="20"/>
              </w:rPr>
              <w:t>builds</w:t>
            </w:r>
            <w:r>
              <w:rPr>
                <w:spacing w:val="-7"/>
                <w:sz w:val="20"/>
              </w:rPr>
              <w:t xml:space="preserve"> </w:t>
            </w:r>
            <w:r>
              <w:rPr>
                <w:spacing w:val="-2"/>
                <w:sz w:val="20"/>
              </w:rPr>
              <w:t>trust,</w:t>
            </w:r>
            <w:r>
              <w:rPr>
                <w:spacing w:val="-7"/>
                <w:sz w:val="20"/>
              </w:rPr>
              <w:t xml:space="preserve"> </w:t>
            </w:r>
            <w:r>
              <w:rPr>
                <w:spacing w:val="-2"/>
                <w:sz w:val="20"/>
              </w:rPr>
              <w:t>encourages</w:t>
            </w:r>
            <w:r>
              <w:rPr>
                <w:spacing w:val="-7"/>
                <w:sz w:val="20"/>
              </w:rPr>
              <w:t xml:space="preserve"> </w:t>
            </w:r>
            <w:r>
              <w:rPr>
                <w:spacing w:val="-2"/>
                <w:sz w:val="20"/>
              </w:rPr>
              <w:t>responsible</w:t>
            </w:r>
            <w:r>
              <w:rPr>
                <w:spacing w:val="-7"/>
                <w:sz w:val="20"/>
              </w:rPr>
              <w:t xml:space="preserve"> </w:t>
            </w:r>
            <w:proofErr w:type="spellStart"/>
            <w:r>
              <w:rPr>
                <w:spacing w:val="-2"/>
                <w:sz w:val="20"/>
              </w:rPr>
              <w:t>behaviour</w:t>
            </w:r>
            <w:proofErr w:type="spellEnd"/>
            <w:r>
              <w:rPr>
                <w:spacing w:val="-8"/>
                <w:sz w:val="20"/>
              </w:rPr>
              <w:t xml:space="preserve"> </w:t>
            </w:r>
            <w:r>
              <w:rPr>
                <w:spacing w:val="-2"/>
                <w:sz w:val="20"/>
              </w:rPr>
              <w:t>and</w:t>
            </w:r>
            <w:r>
              <w:rPr>
                <w:spacing w:val="-6"/>
                <w:sz w:val="20"/>
              </w:rPr>
              <w:t xml:space="preserve"> </w:t>
            </w:r>
            <w:r>
              <w:rPr>
                <w:spacing w:val="-2"/>
                <w:sz w:val="20"/>
              </w:rPr>
              <w:t xml:space="preserve">strengthens </w:t>
            </w:r>
            <w:r>
              <w:rPr>
                <w:sz w:val="20"/>
              </w:rPr>
              <w:t>the overall impact of the site’s initiatives.</w:t>
            </w:r>
          </w:p>
          <w:p w14:paraId="2B5645AD" w14:textId="77777777" w:rsidR="003754EE" w:rsidRDefault="00486D74">
            <w:pPr>
              <w:pStyle w:val="TableParagraph"/>
              <w:spacing w:before="235"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7BBDA89" w14:textId="77777777" w:rsidR="003754EE" w:rsidRDefault="00486D74">
            <w:pPr>
              <w:pStyle w:val="TableParagraph"/>
              <w:ind w:left="104" w:right="103"/>
              <w:jc w:val="both"/>
              <w:rPr>
                <w:sz w:val="20"/>
              </w:rPr>
            </w:pPr>
            <w:r>
              <w:rPr>
                <w:sz w:val="20"/>
              </w:rPr>
              <w:t>The establishment presents accurate, clear and easily understandable information about its sustainability initiatives. This information</w:t>
            </w:r>
            <w:r>
              <w:rPr>
                <w:spacing w:val="-4"/>
                <w:sz w:val="20"/>
              </w:rPr>
              <w:t xml:space="preserve"> </w:t>
            </w:r>
            <w:r>
              <w:rPr>
                <w:sz w:val="20"/>
              </w:rPr>
              <w:t>is</w:t>
            </w:r>
            <w:r>
              <w:rPr>
                <w:spacing w:val="-1"/>
                <w:sz w:val="20"/>
              </w:rPr>
              <w:t xml:space="preserve"> </w:t>
            </w:r>
            <w:r>
              <w:rPr>
                <w:sz w:val="20"/>
              </w:rPr>
              <w:t>displayed</w:t>
            </w:r>
            <w:r>
              <w:rPr>
                <w:spacing w:val="-2"/>
                <w:sz w:val="20"/>
              </w:rPr>
              <w:t xml:space="preserve"> </w:t>
            </w:r>
            <w:r>
              <w:rPr>
                <w:sz w:val="20"/>
              </w:rPr>
              <w:t>consistently</w:t>
            </w:r>
            <w:r>
              <w:rPr>
                <w:spacing w:val="-3"/>
                <w:sz w:val="20"/>
              </w:rPr>
              <w:t xml:space="preserve"> </w:t>
            </w:r>
            <w:r>
              <w:rPr>
                <w:sz w:val="20"/>
              </w:rPr>
              <w:t>across</w:t>
            </w:r>
            <w:r>
              <w:rPr>
                <w:spacing w:val="-1"/>
                <w:sz w:val="20"/>
              </w:rPr>
              <w:t xml:space="preserve"> </w:t>
            </w:r>
            <w:r>
              <w:rPr>
                <w:sz w:val="20"/>
              </w:rPr>
              <w:t>multiple</w:t>
            </w:r>
            <w:r>
              <w:rPr>
                <w:spacing w:val="-1"/>
                <w:sz w:val="20"/>
              </w:rPr>
              <w:t xml:space="preserve"> </w:t>
            </w:r>
            <w:r>
              <w:rPr>
                <w:sz w:val="20"/>
              </w:rPr>
              <w:t>guest-accessible</w:t>
            </w:r>
            <w:r>
              <w:rPr>
                <w:spacing w:val="-2"/>
                <w:sz w:val="20"/>
              </w:rPr>
              <w:t xml:space="preserve"> </w:t>
            </w:r>
            <w:r>
              <w:rPr>
                <w:sz w:val="20"/>
              </w:rPr>
              <w:t>touchpoints,</w:t>
            </w:r>
            <w:r>
              <w:rPr>
                <w:spacing w:val="-2"/>
                <w:sz w:val="20"/>
              </w:rPr>
              <w:t xml:space="preserve"> </w:t>
            </w:r>
            <w:r>
              <w:rPr>
                <w:sz w:val="20"/>
              </w:rPr>
              <w:t>including</w:t>
            </w:r>
            <w:r>
              <w:rPr>
                <w:spacing w:val="-2"/>
                <w:sz w:val="20"/>
              </w:rPr>
              <w:t xml:space="preserve"> </w:t>
            </w:r>
            <w:r>
              <w:rPr>
                <w:sz w:val="20"/>
              </w:rPr>
              <w:t>public</w:t>
            </w:r>
            <w:r>
              <w:rPr>
                <w:spacing w:val="-3"/>
                <w:sz w:val="20"/>
              </w:rPr>
              <w:t xml:space="preserve"> </w:t>
            </w:r>
            <w:r>
              <w:rPr>
                <w:sz w:val="20"/>
              </w:rPr>
              <w:t>areas</w:t>
            </w:r>
            <w:r>
              <w:rPr>
                <w:spacing w:val="-1"/>
                <w:sz w:val="20"/>
              </w:rPr>
              <w:t xml:space="preserve"> </w:t>
            </w:r>
            <w:r>
              <w:rPr>
                <w:sz w:val="20"/>
              </w:rPr>
              <w:t>(e.g.</w:t>
            </w:r>
            <w:r>
              <w:rPr>
                <w:spacing w:val="40"/>
                <w:sz w:val="20"/>
              </w:rPr>
              <w:t xml:space="preserve"> </w:t>
            </w:r>
            <w:r>
              <w:rPr>
                <w:sz w:val="20"/>
              </w:rPr>
              <w:t>lobby,</w:t>
            </w:r>
            <w:r>
              <w:rPr>
                <w:spacing w:val="-3"/>
                <w:sz w:val="20"/>
              </w:rPr>
              <w:t xml:space="preserve"> </w:t>
            </w:r>
            <w:r>
              <w:rPr>
                <w:sz w:val="20"/>
              </w:rPr>
              <w:t>lifts), guest</w:t>
            </w:r>
            <w:r>
              <w:rPr>
                <w:spacing w:val="-4"/>
                <w:sz w:val="20"/>
              </w:rPr>
              <w:t xml:space="preserve"> </w:t>
            </w:r>
            <w:r>
              <w:rPr>
                <w:sz w:val="20"/>
              </w:rPr>
              <w:t>or</w:t>
            </w:r>
            <w:r>
              <w:rPr>
                <w:spacing w:val="-6"/>
                <w:sz w:val="20"/>
              </w:rPr>
              <w:t xml:space="preserve"> </w:t>
            </w:r>
            <w:r>
              <w:rPr>
                <w:sz w:val="20"/>
              </w:rPr>
              <w:t>meeting</w:t>
            </w:r>
            <w:r>
              <w:rPr>
                <w:spacing w:val="-8"/>
                <w:sz w:val="20"/>
              </w:rPr>
              <w:t xml:space="preserve"> </w:t>
            </w:r>
            <w:r>
              <w:rPr>
                <w:sz w:val="20"/>
              </w:rPr>
              <w:t>rooms,</w:t>
            </w:r>
            <w:r>
              <w:rPr>
                <w:spacing w:val="-7"/>
                <w:sz w:val="20"/>
              </w:rPr>
              <w:t xml:space="preserve"> </w:t>
            </w:r>
            <w:r>
              <w:rPr>
                <w:sz w:val="20"/>
              </w:rPr>
              <w:t>TV</w:t>
            </w:r>
            <w:r>
              <w:rPr>
                <w:spacing w:val="-8"/>
                <w:sz w:val="20"/>
              </w:rPr>
              <w:t xml:space="preserve"> </w:t>
            </w:r>
            <w:r>
              <w:rPr>
                <w:sz w:val="20"/>
              </w:rPr>
              <w:t>monitors,</w:t>
            </w:r>
            <w:r>
              <w:rPr>
                <w:spacing w:val="-5"/>
                <w:sz w:val="20"/>
              </w:rPr>
              <w:t xml:space="preserve"> </w:t>
            </w:r>
            <w:r>
              <w:rPr>
                <w:sz w:val="20"/>
              </w:rPr>
              <w:t>QR</w:t>
            </w:r>
            <w:r>
              <w:rPr>
                <w:spacing w:val="-5"/>
                <w:sz w:val="20"/>
              </w:rPr>
              <w:t xml:space="preserve"> </w:t>
            </w:r>
            <w:r>
              <w:rPr>
                <w:sz w:val="20"/>
              </w:rPr>
              <w:t>codes,</w:t>
            </w:r>
            <w:r>
              <w:rPr>
                <w:spacing w:val="-7"/>
                <w:sz w:val="20"/>
              </w:rPr>
              <w:t xml:space="preserve"> </w:t>
            </w:r>
            <w:r>
              <w:rPr>
                <w:sz w:val="20"/>
              </w:rPr>
              <w:t>digital</w:t>
            </w:r>
            <w:r>
              <w:rPr>
                <w:spacing w:val="-7"/>
                <w:sz w:val="20"/>
              </w:rPr>
              <w:t xml:space="preserve"> </w:t>
            </w:r>
            <w:r>
              <w:rPr>
                <w:sz w:val="20"/>
              </w:rPr>
              <w:t>screens,</w:t>
            </w:r>
            <w:r>
              <w:rPr>
                <w:spacing w:val="-5"/>
                <w:sz w:val="20"/>
              </w:rPr>
              <w:t xml:space="preserve"> </w:t>
            </w:r>
            <w:r>
              <w:rPr>
                <w:sz w:val="20"/>
              </w:rPr>
              <w:t>printed</w:t>
            </w:r>
            <w:r>
              <w:rPr>
                <w:spacing w:val="-7"/>
                <w:sz w:val="20"/>
              </w:rPr>
              <w:t xml:space="preserve"> </w:t>
            </w:r>
            <w:r>
              <w:rPr>
                <w:sz w:val="20"/>
              </w:rPr>
              <w:t>brochures</w:t>
            </w:r>
            <w:r>
              <w:rPr>
                <w:spacing w:val="-7"/>
                <w:sz w:val="20"/>
              </w:rPr>
              <w:t xml:space="preserve"> </w:t>
            </w:r>
            <w:r>
              <w:rPr>
                <w:sz w:val="20"/>
              </w:rPr>
              <w:t>and/or</w:t>
            </w:r>
            <w:r>
              <w:rPr>
                <w:spacing w:val="-8"/>
                <w:sz w:val="20"/>
              </w:rPr>
              <w:t xml:space="preserve"> </w:t>
            </w:r>
            <w:r>
              <w:rPr>
                <w:sz w:val="20"/>
              </w:rPr>
              <w:t>guest</w:t>
            </w:r>
            <w:r>
              <w:rPr>
                <w:spacing w:val="-4"/>
                <w:sz w:val="20"/>
              </w:rPr>
              <w:t xml:space="preserve"> </w:t>
            </w:r>
            <w:r>
              <w:rPr>
                <w:sz w:val="20"/>
              </w:rPr>
              <w:t>apps. “Visible”</w:t>
            </w:r>
            <w:r>
              <w:rPr>
                <w:spacing w:val="-8"/>
                <w:sz w:val="20"/>
              </w:rPr>
              <w:t xml:space="preserve"> </w:t>
            </w:r>
            <w:r>
              <w:rPr>
                <w:sz w:val="20"/>
              </w:rPr>
              <w:t>means</w:t>
            </w:r>
            <w:r>
              <w:rPr>
                <w:spacing w:val="-7"/>
                <w:sz w:val="20"/>
              </w:rPr>
              <w:t xml:space="preserve"> </w:t>
            </w:r>
            <w:r>
              <w:rPr>
                <w:sz w:val="20"/>
              </w:rPr>
              <w:t>that the</w:t>
            </w:r>
            <w:r>
              <w:rPr>
                <w:spacing w:val="-12"/>
                <w:sz w:val="20"/>
              </w:rPr>
              <w:t xml:space="preserve"> </w:t>
            </w:r>
            <w:r>
              <w:rPr>
                <w:sz w:val="20"/>
              </w:rPr>
              <w:t>information</w:t>
            </w:r>
            <w:r>
              <w:rPr>
                <w:spacing w:val="-11"/>
                <w:sz w:val="20"/>
              </w:rPr>
              <w:t xml:space="preserve"> </w:t>
            </w:r>
            <w:r>
              <w:rPr>
                <w:sz w:val="20"/>
              </w:rPr>
              <w:t>is</w:t>
            </w:r>
            <w:r>
              <w:rPr>
                <w:spacing w:val="-10"/>
                <w:sz w:val="20"/>
              </w:rPr>
              <w:t xml:space="preserve"> </w:t>
            </w:r>
            <w:r>
              <w:rPr>
                <w:sz w:val="20"/>
              </w:rPr>
              <w:t>placed</w:t>
            </w:r>
            <w:r>
              <w:rPr>
                <w:spacing w:val="-7"/>
                <w:sz w:val="20"/>
              </w:rPr>
              <w:t xml:space="preserve"> </w:t>
            </w:r>
            <w:r>
              <w:rPr>
                <w:sz w:val="20"/>
              </w:rPr>
              <w:t>on</w:t>
            </w:r>
            <w:r>
              <w:rPr>
                <w:spacing w:val="-13"/>
                <w:sz w:val="20"/>
              </w:rPr>
              <w:t xml:space="preserve"> </w:t>
            </w:r>
            <w:r>
              <w:rPr>
                <w:sz w:val="20"/>
              </w:rPr>
              <w:t>site,</w:t>
            </w:r>
            <w:r>
              <w:rPr>
                <w:spacing w:val="-9"/>
                <w:sz w:val="20"/>
              </w:rPr>
              <w:t xml:space="preserve"> </w:t>
            </w:r>
            <w:r>
              <w:rPr>
                <w:sz w:val="20"/>
              </w:rPr>
              <w:t>where</w:t>
            </w:r>
            <w:r>
              <w:rPr>
                <w:spacing w:val="-10"/>
                <w:sz w:val="20"/>
              </w:rPr>
              <w:t xml:space="preserve"> </w:t>
            </w:r>
            <w:r>
              <w:rPr>
                <w:sz w:val="20"/>
              </w:rPr>
              <w:t>guests</w:t>
            </w:r>
            <w:r>
              <w:rPr>
                <w:spacing w:val="-10"/>
                <w:sz w:val="20"/>
              </w:rPr>
              <w:t xml:space="preserve"> </w:t>
            </w:r>
            <w:r>
              <w:rPr>
                <w:sz w:val="20"/>
              </w:rPr>
              <w:t>are</w:t>
            </w:r>
            <w:r>
              <w:rPr>
                <w:spacing w:val="-10"/>
                <w:sz w:val="20"/>
              </w:rPr>
              <w:t xml:space="preserve"> </w:t>
            </w:r>
            <w:r>
              <w:rPr>
                <w:sz w:val="20"/>
              </w:rPr>
              <w:t>likely</w:t>
            </w:r>
            <w:r>
              <w:rPr>
                <w:spacing w:val="-12"/>
                <w:sz w:val="20"/>
              </w:rPr>
              <w:t xml:space="preserve"> </w:t>
            </w:r>
            <w:r>
              <w:rPr>
                <w:sz w:val="20"/>
              </w:rPr>
              <w:t>to</w:t>
            </w:r>
            <w:r>
              <w:rPr>
                <w:spacing w:val="-12"/>
                <w:sz w:val="20"/>
              </w:rPr>
              <w:t xml:space="preserve"> </w:t>
            </w:r>
            <w:r>
              <w:rPr>
                <w:sz w:val="20"/>
              </w:rPr>
              <w:t>see</w:t>
            </w:r>
            <w:r>
              <w:rPr>
                <w:spacing w:val="-7"/>
                <w:sz w:val="20"/>
              </w:rPr>
              <w:t xml:space="preserve"> </w:t>
            </w:r>
            <w:r>
              <w:rPr>
                <w:sz w:val="20"/>
              </w:rPr>
              <w:t>and</w:t>
            </w:r>
            <w:r>
              <w:rPr>
                <w:spacing w:val="-9"/>
                <w:sz w:val="20"/>
              </w:rPr>
              <w:t xml:space="preserve"> </w:t>
            </w:r>
            <w:r>
              <w:rPr>
                <w:sz w:val="20"/>
              </w:rPr>
              <w:t>engage</w:t>
            </w:r>
            <w:r>
              <w:rPr>
                <w:spacing w:val="-10"/>
                <w:sz w:val="20"/>
              </w:rPr>
              <w:t xml:space="preserve"> </w:t>
            </w:r>
            <w:r>
              <w:rPr>
                <w:sz w:val="20"/>
              </w:rPr>
              <w:t>with</w:t>
            </w:r>
            <w:r>
              <w:rPr>
                <w:spacing w:val="-11"/>
                <w:sz w:val="20"/>
              </w:rPr>
              <w:t xml:space="preserve"> </w:t>
            </w:r>
            <w:r>
              <w:rPr>
                <w:sz w:val="20"/>
              </w:rPr>
              <w:t>it</w:t>
            </w:r>
            <w:r>
              <w:rPr>
                <w:spacing w:val="-12"/>
                <w:sz w:val="20"/>
              </w:rPr>
              <w:t xml:space="preserve"> </w:t>
            </w:r>
            <w:r>
              <w:rPr>
                <w:sz w:val="20"/>
              </w:rPr>
              <w:t>(e.g.</w:t>
            </w:r>
            <w:r>
              <w:rPr>
                <w:spacing w:val="-10"/>
                <w:sz w:val="20"/>
              </w:rPr>
              <w:t xml:space="preserve"> </w:t>
            </w:r>
            <w:r>
              <w:rPr>
                <w:sz w:val="20"/>
              </w:rPr>
              <w:t>at</w:t>
            </w:r>
            <w:r>
              <w:rPr>
                <w:spacing w:val="-10"/>
                <w:sz w:val="20"/>
              </w:rPr>
              <w:t xml:space="preserve"> </w:t>
            </w:r>
            <w:r>
              <w:rPr>
                <w:sz w:val="20"/>
              </w:rPr>
              <w:t>check-in</w:t>
            </w:r>
            <w:r>
              <w:rPr>
                <w:spacing w:val="-11"/>
                <w:sz w:val="20"/>
              </w:rPr>
              <w:t xml:space="preserve"> </w:t>
            </w:r>
            <w:r>
              <w:rPr>
                <w:sz w:val="20"/>
              </w:rPr>
              <w:t>desks,</w:t>
            </w:r>
            <w:r>
              <w:rPr>
                <w:spacing w:val="-9"/>
                <w:sz w:val="20"/>
              </w:rPr>
              <w:t xml:space="preserve"> </w:t>
            </w:r>
            <w:r>
              <w:rPr>
                <w:sz w:val="20"/>
              </w:rPr>
              <w:t>in-room</w:t>
            </w:r>
            <w:r>
              <w:rPr>
                <w:spacing w:val="-11"/>
                <w:sz w:val="20"/>
              </w:rPr>
              <w:t xml:space="preserve"> </w:t>
            </w:r>
            <w:r>
              <w:rPr>
                <w:sz w:val="20"/>
              </w:rPr>
              <w:t>welcome folders, or mobile booking confirmations).</w:t>
            </w:r>
          </w:p>
          <w:p w14:paraId="6CBB87B1" w14:textId="77777777" w:rsidR="003754EE" w:rsidRDefault="00486D74">
            <w:pPr>
              <w:pStyle w:val="TableParagraph"/>
              <w:spacing w:before="233"/>
              <w:ind w:left="104" w:right="104"/>
              <w:jc w:val="both"/>
              <w:rPr>
                <w:sz w:val="20"/>
              </w:rPr>
            </w:pPr>
            <w:r>
              <w:rPr>
                <w:sz w:val="20"/>
              </w:rPr>
              <w:t>In addition to describing sustainability policies and achievements, the materials clearly invite and encourage guests to participate in specific sustainability actions. This may include water and energy conservation, waste sorting and recycling, reducing food waste, supporting local biodiversity efforts, or contributing to social or environmental charities. The call to action</w:t>
            </w:r>
            <w:r>
              <w:rPr>
                <w:spacing w:val="-6"/>
                <w:sz w:val="20"/>
              </w:rPr>
              <w:t xml:space="preserve"> </w:t>
            </w:r>
            <w:r>
              <w:rPr>
                <w:sz w:val="20"/>
              </w:rPr>
              <w:t>is</w:t>
            </w:r>
            <w:r>
              <w:rPr>
                <w:spacing w:val="-2"/>
                <w:sz w:val="20"/>
              </w:rPr>
              <w:t xml:space="preserve"> </w:t>
            </w:r>
            <w:r>
              <w:rPr>
                <w:sz w:val="20"/>
              </w:rPr>
              <w:t>clear</w:t>
            </w:r>
            <w:r>
              <w:rPr>
                <w:spacing w:val="-3"/>
                <w:sz w:val="20"/>
              </w:rPr>
              <w:t xml:space="preserve"> </w:t>
            </w:r>
            <w:r>
              <w:rPr>
                <w:sz w:val="20"/>
              </w:rPr>
              <w:t>and</w:t>
            </w:r>
            <w:r>
              <w:rPr>
                <w:spacing w:val="-1"/>
                <w:sz w:val="20"/>
              </w:rPr>
              <w:t xml:space="preserve"> </w:t>
            </w:r>
            <w:r>
              <w:rPr>
                <w:sz w:val="20"/>
              </w:rPr>
              <w:t>motivational,</w:t>
            </w:r>
            <w:r>
              <w:rPr>
                <w:spacing w:val="-4"/>
                <w:sz w:val="20"/>
              </w:rPr>
              <w:t xml:space="preserve"> </w:t>
            </w:r>
            <w:r>
              <w:rPr>
                <w:sz w:val="20"/>
              </w:rPr>
              <w:t>outlining</w:t>
            </w:r>
            <w:r>
              <w:rPr>
                <w:spacing w:val="-2"/>
                <w:sz w:val="20"/>
              </w:rPr>
              <w:t xml:space="preserve"> </w:t>
            </w:r>
            <w:r>
              <w:rPr>
                <w:sz w:val="20"/>
              </w:rPr>
              <w:t>simple</w:t>
            </w:r>
            <w:r>
              <w:rPr>
                <w:spacing w:val="-4"/>
                <w:sz w:val="20"/>
              </w:rPr>
              <w:t xml:space="preserve"> </w:t>
            </w:r>
            <w:r>
              <w:rPr>
                <w:sz w:val="20"/>
              </w:rPr>
              <w:t>steps</w:t>
            </w:r>
            <w:r>
              <w:rPr>
                <w:spacing w:val="-2"/>
                <w:sz w:val="20"/>
              </w:rPr>
              <w:t xml:space="preserve"> </w:t>
            </w:r>
            <w:r>
              <w:rPr>
                <w:sz w:val="20"/>
              </w:rPr>
              <w:t>guests</w:t>
            </w:r>
            <w:r>
              <w:rPr>
                <w:spacing w:val="-4"/>
                <w:sz w:val="20"/>
              </w:rPr>
              <w:t xml:space="preserve"> </w:t>
            </w:r>
            <w:r>
              <w:rPr>
                <w:sz w:val="20"/>
              </w:rPr>
              <w:t>can</w:t>
            </w:r>
            <w:r>
              <w:rPr>
                <w:spacing w:val="-6"/>
                <w:sz w:val="20"/>
              </w:rPr>
              <w:t xml:space="preserve"> </w:t>
            </w:r>
            <w:r>
              <w:rPr>
                <w:sz w:val="20"/>
              </w:rPr>
              <w:t>take</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positive</w:t>
            </w:r>
            <w:r>
              <w:rPr>
                <w:spacing w:val="-4"/>
                <w:sz w:val="20"/>
              </w:rPr>
              <w:t xml:space="preserve"> </w:t>
            </w:r>
            <w:r>
              <w:rPr>
                <w:sz w:val="20"/>
              </w:rPr>
              <w:t>impact</w:t>
            </w:r>
            <w:r>
              <w:rPr>
                <w:spacing w:val="-4"/>
                <w:sz w:val="20"/>
              </w:rPr>
              <w:t xml:space="preserve"> </w:t>
            </w:r>
            <w:r>
              <w:rPr>
                <w:sz w:val="20"/>
              </w:rPr>
              <w:t>they</w:t>
            </w:r>
            <w:r>
              <w:rPr>
                <w:spacing w:val="-1"/>
                <w:sz w:val="20"/>
              </w:rPr>
              <w:t xml:space="preserve"> </w:t>
            </w:r>
            <w:r>
              <w:rPr>
                <w:sz w:val="20"/>
              </w:rPr>
              <w:t>can</w:t>
            </w:r>
            <w:r>
              <w:rPr>
                <w:spacing w:val="-3"/>
                <w:sz w:val="20"/>
              </w:rPr>
              <w:t xml:space="preserve"> </w:t>
            </w:r>
            <w:r>
              <w:rPr>
                <w:sz w:val="20"/>
              </w:rPr>
              <w:t>have.</w:t>
            </w:r>
          </w:p>
        </w:tc>
      </w:tr>
    </w:tbl>
    <w:p w14:paraId="60BDD9D1" w14:textId="77777777" w:rsidR="003754EE" w:rsidRDefault="003754EE">
      <w:pPr>
        <w:pStyle w:val="TableParagraph"/>
        <w:jc w:val="both"/>
        <w:rPr>
          <w:sz w:val="20"/>
        </w:rPr>
        <w:sectPr w:rsidR="003754EE">
          <w:pgSz w:w="16840" w:h="11910" w:orient="landscape"/>
          <w:pgMar w:top="1340" w:right="1275" w:bottom="1220" w:left="1275" w:header="0" w:footer="1022" w:gutter="0"/>
          <w:cols w:space="708"/>
        </w:sectPr>
      </w:pPr>
    </w:p>
    <w:p w14:paraId="6E5A0D5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891CDFB" w14:textId="77777777">
        <w:trPr>
          <w:trHeight w:val="3602"/>
        </w:trPr>
        <w:tc>
          <w:tcPr>
            <w:tcW w:w="848" w:type="dxa"/>
          </w:tcPr>
          <w:p w14:paraId="0FBF1B27" w14:textId="77777777" w:rsidR="003754EE" w:rsidRDefault="003754EE">
            <w:pPr>
              <w:pStyle w:val="TableParagraph"/>
              <w:ind w:left="0"/>
              <w:rPr>
                <w:rFonts w:ascii="Times New Roman"/>
                <w:sz w:val="18"/>
              </w:rPr>
            </w:pPr>
          </w:p>
        </w:tc>
        <w:tc>
          <w:tcPr>
            <w:tcW w:w="1707" w:type="dxa"/>
          </w:tcPr>
          <w:p w14:paraId="3181588C" w14:textId="77777777" w:rsidR="003754EE" w:rsidRDefault="003754EE">
            <w:pPr>
              <w:pStyle w:val="TableParagraph"/>
              <w:ind w:left="0"/>
              <w:rPr>
                <w:rFonts w:ascii="Times New Roman"/>
                <w:sz w:val="18"/>
              </w:rPr>
            </w:pPr>
          </w:p>
        </w:tc>
        <w:tc>
          <w:tcPr>
            <w:tcW w:w="11059" w:type="dxa"/>
          </w:tcPr>
          <w:p w14:paraId="4A2EC13C" w14:textId="7C3464B0" w:rsidR="003754EE" w:rsidRDefault="00486D74">
            <w:pPr>
              <w:pStyle w:val="TableParagraph"/>
              <w:ind w:left="104" w:right="100"/>
              <w:jc w:val="both"/>
              <w:rPr>
                <w:sz w:val="20"/>
              </w:rPr>
            </w:pPr>
            <w:r>
              <w:rPr>
                <w:sz w:val="20"/>
              </w:rPr>
              <w:t>It</w:t>
            </w:r>
            <w:r>
              <w:rPr>
                <w:spacing w:val="-16"/>
                <w:sz w:val="20"/>
              </w:rPr>
              <w:t xml:space="preserve"> </w:t>
            </w:r>
            <w:r>
              <w:rPr>
                <w:sz w:val="20"/>
              </w:rPr>
              <w:t>is</w:t>
            </w:r>
            <w:r>
              <w:rPr>
                <w:spacing w:val="-16"/>
                <w:sz w:val="20"/>
              </w:rPr>
              <w:t xml:space="preserve"> </w:t>
            </w:r>
            <w:r>
              <w:rPr>
                <w:sz w:val="20"/>
              </w:rPr>
              <w:t>recommended</w:t>
            </w:r>
            <w:r>
              <w:rPr>
                <w:spacing w:val="-15"/>
                <w:sz w:val="20"/>
              </w:rPr>
              <w:t xml:space="preserve"> </w:t>
            </w:r>
            <w:r>
              <w:rPr>
                <w:sz w:val="20"/>
              </w:rPr>
              <w:t>that</w:t>
            </w:r>
            <w:r>
              <w:rPr>
                <w:spacing w:val="-16"/>
                <w:sz w:val="20"/>
              </w:rPr>
              <w:t xml:space="preserve"> </w:t>
            </w:r>
            <w:r>
              <w:rPr>
                <w:sz w:val="20"/>
              </w:rPr>
              <w:t>the</w:t>
            </w:r>
            <w:r>
              <w:rPr>
                <w:spacing w:val="-16"/>
                <w:sz w:val="20"/>
              </w:rPr>
              <w:t xml:space="preserve"> </w:t>
            </w:r>
            <w:r>
              <w:rPr>
                <w:sz w:val="20"/>
              </w:rPr>
              <w:t>information</w:t>
            </w:r>
            <w:r>
              <w:rPr>
                <w:spacing w:val="-15"/>
                <w:sz w:val="20"/>
              </w:rPr>
              <w:t xml:space="preserve"> </w:t>
            </w:r>
            <w:r>
              <w:rPr>
                <w:sz w:val="20"/>
              </w:rPr>
              <w:t>is</w:t>
            </w:r>
            <w:r>
              <w:rPr>
                <w:spacing w:val="-16"/>
                <w:sz w:val="20"/>
              </w:rPr>
              <w:t xml:space="preserve"> </w:t>
            </w:r>
            <w:r>
              <w:rPr>
                <w:sz w:val="20"/>
              </w:rPr>
              <w:t>available</w:t>
            </w:r>
            <w:r>
              <w:rPr>
                <w:spacing w:val="-15"/>
                <w:sz w:val="20"/>
              </w:rPr>
              <w:t xml:space="preserve"> </w:t>
            </w:r>
            <w:r>
              <w:rPr>
                <w:sz w:val="20"/>
              </w:rPr>
              <w:t>in</w:t>
            </w:r>
            <w:r>
              <w:rPr>
                <w:spacing w:val="-16"/>
                <w:sz w:val="20"/>
              </w:rPr>
              <w:t xml:space="preserve"> </w:t>
            </w:r>
            <w:r>
              <w:rPr>
                <w:sz w:val="20"/>
              </w:rPr>
              <w:t>more</w:t>
            </w:r>
            <w:r>
              <w:rPr>
                <w:spacing w:val="-16"/>
                <w:sz w:val="20"/>
              </w:rPr>
              <w:t xml:space="preserve"> </w:t>
            </w:r>
            <w:r>
              <w:rPr>
                <w:sz w:val="20"/>
              </w:rPr>
              <w:t>than</w:t>
            </w:r>
            <w:r>
              <w:rPr>
                <w:spacing w:val="-15"/>
                <w:sz w:val="20"/>
              </w:rPr>
              <w:t xml:space="preserve"> </w:t>
            </w:r>
            <w:r>
              <w:rPr>
                <w:sz w:val="20"/>
              </w:rPr>
              <w:t>1</w:t>
            </w:r>
            <w:r>
              <w:rPr>
                <w:spacing w:val="-16"/>
                <w:sz w:val="20"/>
              </w:rPr>
              <w:t xml:space="preserve"> </w:t>
            </w:r>
            <w:r>
              <w:rPr>
                <w:sz w:val="20"/>
              </w:rPr>
              <w:t>language,</w:t>
            </w:r>
            <w:r>
              <w:rPr>
                <w:spacing w:val="-16"/>
                <w:sz w:val="20"/>
              </w:rPr>
              <w:t xml:space="preserve"> </w:t>
            </w:r>
            <w:r>
              <w:rPr>
                <w:sz w:val="20"/>
              </w:rPr>
              <w:t>based</w:t>
            </w:r>
            <w:r>
              <w:rPr>
                <w:spacing w:val="-15"/>
                <w:sz w:val="20"/>
              </w:rPr>
              <w:t xml:space="preserve"> </w:t>
            </w:r>
            <w:r>
              <w:rPr>
                <w:sz w:val="20"/>
              </w:rPr>
              <w:t>on</w:t>
            </w:r>
            <w:r>
              <w:rPr>
                <w:spacing w:val="-16"/>
                <w:sz w:val="20"/>
              </w:rPr>
              <w:t xml:space="preserve"> </w:t>
            </w:r>
            <w:r>
              <w:rPr>
                <w:sz w:val="20"/>
              </w:rPr>
              <w:t>guest</w:t>
            </w:r>
            <w:r>
              <w:rPr>
                <w:spacing w:val="-15"/>
                <w:sz w:val="20"/>
              </w:rPr>
              <w:t xml:space="preserve"> </w:t>
            </w:r>
            <w:r>
              <w:rPr>
                <w:sz w:val="20"/>
              </w:rPr>
              <w:t>demographics,</w:t>
            </w:r>
            <w:r>
              <w:rPr>
                <w:spacing w:val="-16"/>
                <w:sz w:val="20"/>
              </w:rPr>
              <w:t xml:space="preserve"> </w:t>
            </w:r>
            <w:r>
              <w:rPr>
                <w:sz w:val="20"/>
              </w:rPr>
              <w:t>and</w:t>
            </w:r>
            <w:r>
              <w:rPr>
                <w:spacing w:val="-13"/>
                <w:sz w:val="20"/>
              </w:rPr>
              <w:t xml:space="preserve"> </w:t>
            </w:r>
            <w:r>
              <w:rPr>
                <w:sz w:val="20"/>
              </w:rPr>
              <w:t>is</w:t>
            </w:r>
            <w:r>
              <w:rPr>
                <w:spacing w:val="-15"/>
                <w:sz w:val="20"/>
              </w:rPr>
              <w:t xml:space="preserve"> </w:t>
            </w:r>
            <w:r>
              <w:rPr>
                <w:sz w:val="20"/>
              </w:rPr>
              <w:t>presented in a visually engaging format that attracts attention and is easy to understand. To further motivate engagement, the establishment</w:t>
            </w:r>
            <w:r>
              <w:rPr>
                <w:spacing w:val="-3"/>
                <w:sz w:val="20"/>
              </w:rPr>
              <w:t xml:space="preserve"> </w:t>
            </w:r>
            <w:r>
              <w:rPr>
                <w:sz w:val="20"/>
              </w:rPr>
              <w:t>may</w:t>
            </w:r>
            <w:r>
              <w:rPr>
                <w:spacing w:val="-5"/>
                <w:sz w:val="20"/>
              </w:rPr>
              <w:t xml:space="preserve"> </w:t>
            </w:r>
            <w:r>
              <w:rPr>
                <w:sz w:val="20"/>
              </w:rPr>
              <w:t>also</w:t>
            </w:r>
            <w:r>
              <w:rPr>
                <w:spacing w:val="-3"/>
                <w:sz w:val="20"/>
              </w:rPr>
              <w:t xml:space="preserve"> </w:t>
            </w:r>
            <w:r>
              <w:rPr>
                <w:sz w:val="20"/>
              </w:rPr>
              <w:t>implement</w:t>
            </w:r>
            <w:r>
              <w:rPr>
                <w:spacing w:val="-5"/>
                <w:sz w:val="20"/>
              </w:rPr>
              <w:t xml:space="preserve"> </w:t>
            </w:r>
            <w:r>
              <w:rPr>
                <w:sz w:val="20"/>
              </w:rPr>
              <w:t>a</w:t>
            </w:r>
            <w:r>
              <w:rPr>
                <w:spacing w:val="-4"/>
                <w:sz w:val="20"/>
              </w:rPr>
              <w:t xml:space="preserve"> </w:t>
            </w:r>
            <w:r>
              <w:rPr>
                <w:sz w:val="20"/>
              </w:rPr>
              <w:t>reward</w:t>
            </w:r>
            <w:r>
              <w:rPr>
                <w:spacing w:val="-3"/>
                <w:sz w:val="20"/>
              </w:rPr>
              <w:t xml:space="preserve"> </w:t>
            </w:r>
            <w:r>
              <w:rPr>
                <w:sz w:val="20"/>
              </w:rPr>
              <w:t>or</w:t>
            </w:r>
            <w:r>
              <w:rPr>
                <w:spacing w:val="-4"/>
                <w:sz w:val="20"/>
              </w:rPr>
              <w:t xml:space="preserve"> </w:t>
            </w:r>
            <w:proofErr w:type="gramStart"/>
            <w:r>
              <w:rPr>
                <w:sz w:val="20"/>
              </w:rPr>
              <w:t>points</w:t>
            </w:r>
            <w:proofErr w:type="gramEnd"/>
            <w:r>
              <w:rPr>
                <w:spacing w:val="-3"/>
                <w:sz w:val="20"/>
              </w:rPr>
              <w:t xml:space="preserve"> </w:t>
            </w:r>
            <w:r>
              <w:rPr>
                <w:sz w:val="20"/>
              </w:rPr>
              <w:t>system</w:t>
            </w:r>
            <w:r>
              <w:rPr>
                <w:spacing w:val="-6"/>
                <w:sz w:val="20"/>
              </w:rPr>
              <w:t xml:space="preserve"> </w:t>
            </w:r>
            <w:r>
              <w:rPr>
                <w:sz w:val="20"/>
              </w:rPr>
              <w:t>that</w:t>
            </w:r>
            <w:r>
              <w:rPr>
                <w:spacing w:val="-5"/>
                <w:sz w:val="20"/>
              </w:rPr>
              <w:t xml:space="preserve"> </w:t>
            </w:r>
            <w:proofErr w:type="spellStart"/>
            <w:r>
              <w:rPr>
                <w:sz w:val="20"/>
              </w:rPr>
              <w:t>recognises</w:t>
            </w:r>
            <w:proofErr w:type="spellEnd"/>
            <w:r>
              <w:rPr>
                <w:spacing w:val="-3"/>
                <w:sz w:val="20"/>
              </w:rPr>
              <w:t xml:space="preserve"> </w:t>
            </w:r>
            <w:r>
              <w:rPr>
                <w:sz w:val="20"/>
              </w:rPr>
              <w:t>guests</w:t>
            </w:r>
            <w:r>
              <w:rPr>
                <w:spacing w:val="-5"/>
                <w:sz w:val="20"/>
              </w:rPr>
              <w:t xml:space="preserve"> </w:t>
            </w:r>
            <w:r>
              <w:rPr>
                <w:sz w:val="20"/>
              </w:rPr>
              <w:t>who</w:t>
            </w:r>
            <w:r>
              <w:rPr>
                <w:spacing w:val="-6"/>
                <w:sz w:val="20"/>
              </w:rPr>
              <w:t xml:space="preserve"> </w:t>
            </w:r>
            <w:r>
              <w:rPr>
                <w:sz w:val="20"/>
              </w:rPr>
              <w:t>participate</w:t>
            </w:r>
            <w:r>
              <w:rPr>
                <w:spacing w:val="-5"/>
                <w:sz w:val="20"/>
              </w:rPr>
              <w:t xml:space="preserve"> </w:t>
            </w:r>
            <w:r>
              <w:rPr>
                <w:sz w:val="20"/>
              </w:rPr>
              <w:t>in</w:t>
            </w:r>
            <w:r>
              <w:rPr>
                <w:spacing w:val="-4"/>
                <w:sz w:val="20"/>
              </w:rPr>
              <w:t xml:space="preserve"> </w:t>
            </w:r>
            <w:r>
              <w:rPr>
                <w:sz w:val="20"/>
              </w:rPr>
              <w:t xml:space="preserve">the establishment’s responsible practices during their </w:t>
            </w:r>
            <w:r w:rsidR="0047585B">
              <w:rPr>
                <w:sz w:val="20"/>
              </w:rPr>
              <w:t>visit</w:t>
            </w:r>
            <w:r>
              <w:rPr>
                <w:sz w:val="20"/>
              </w:rPr>
              <w:t xml:space="preserve">, provided the incentives themselves are sustainable and do not encourage </w:t>
            </w:r>
            <w:r>
              <w:rPr>
                <w:spacing w:val="-2"/>
                <w:sz w:val="20"/>
              </w:rPr>
              <w:t>overconsumption.</w:t>
            </w:r>
          </w:p>
          <w:p w14:paraId="7EB7F47C" w14:textId="77777777" w:rsidR="003754EE" w:rsidRDefault="00486D74">
            <w:pPr>
              <w:pStyle w:val="TableParagraph"/>
              <w:spacing w:before="232"/>
              <w:ind w:left="104" w:right="108"/>
              <w:jc w:val="both"/>
              <w:rPr>
                <w:sz w:val="20"/>
              </w:rPr>
            </w:pPr>
            <w:r>
              <w:rPr>
                <w:sz w:val="20"/>
              </w:rPr>
              <w:t>The establishment ensures that all sustainability-related communication (whether printed, spoken or digital) accurately reflects</w:t>
            </w:r>
            <w:r>
              <w:rPr>
                <w:spacing w:val="-2"/>
                <w:sz w:val="20"/>
              </w:rPr>
              <w:t xml:space="preserve"> </w:t>
            </w:r>
            <w:r>
              <w:rPr>
                <w:sz w:val="20"/>
              </w:rPr>
              <w:t>current</w:t>
            </w:r>
            <w:r>
              <w:rPr>
                <w:spacing w:val="-2"/>
                <w:sz w:val="20"/>
              </w:rPr>
              <w:t xml:space="preserve"> </w:t>
            </w:r>
            <w:r>
              <w:rPr>
                <w:sz w:val="20"/>
              </w:rPr>
              <w:t>practices,</w:t>
            </w:r>
            <w:r>
              <w:rPr>
                <w:spacing w:val="-1"/>
                <w:sz w:val="20"/>
              </w:rPr>
              <w:t xml:space="preserve"> </w:t>
            </w:r>
            <w:r>
              <w:rPr>
                <w:sz w:val="20"/>
              </w:rPr>
              <w:t>does</w:t>
            </w:r>
            <w:r>
              <w:rPr>
                <w:spacing w:val="-2"/>
                <w:sz w:val="20"/>
              </w:rPr>
              <w:t xml:space="preserve"> </w:t>
            </w:r>
            <w:r>
              <w:rPr>
                <w:sz w:val="20"/>
              </w:rPr>
              <w:t>not exaggerate</w:t>
            </w:r>
            <w:r>
              <w:rPr>
                <w:spacing w:val="-1"/>
                <w:sz w:val="20"/>
              </w:rPr>
              <w:t xml:space="preserve"> </w:t>
            </w:r>
            <w:r>
              <w:rPr>
                <w:sz w:val="20"/>
              </w:rPr>
              <w:t>claims, and</w:t>
            </w:r>
            <w:r>
              <w:rPr>
                <w:spacing w:val="-1"/>
                <w:sz w:val="20"/>
              </w:rPr>
              <w:t xml:space="preserve"> </w:t>
            </w:r>
            <w:r>
              <w:rPr>
                <w:sz w:val="20"/>
              </w:rPr>
              <w:t>is</w:t>
            </w:r>
            <w:r>
              <w:rPr>
                <w:spacing w:val="-1"/>
                <w:sz w:val="20"/>
              </w:rPr>
              <w:t xml:space="preserve"> </w:t>
            </w:r>
            <w:r>
              <w:rPr>
                <w:sz w:val="20"/>
              </w:rPr>
              <w:t>kept</w:t>
            </w:r>
            <w:r>
              <w:rPr>
                <w:spacing w:val="-2"/>
                <w:sz w:val="20"/>
              </w:rPr>
              <w:t xml:space="preserve"> </w:t>
            </w:r>
            <w:r>
              <w:rPr>
                <w:sz w:val="20"/>
              </w:rPr>
              <w:t>up</w:t>
            </w:r>
            <w:r>
              <w:rPr>
                <w:spacing w:val="-1"/>
                <w:sz w:val="20"/>
              </w:rPr>
              <w:t xml:space="preserve"> </w:t>
            </w:r>
            <w:r>
              <w:rPr>
                <w:sz w:val="20"/>
              </w:rPr>
              <w:t>to date.</w:t>
            </w:r>
          </w:p>
          <w:p w14:paraId="722B2325" w14:textId="77777777" w:rsidR="003754EE" w:rsidRDefault="00486D74">
            <w:pPr>
              <w:pStyle w:val="TableParagraph"/>
              <w:spacing w:before="237" w:line="241" w:lineRule="exact"/>
              <w:ind w:left="104"/>
              <w:jc w:val="both"/>
              <w:rPr>
                <w:b/>
                <w:sz w:val="20"/>
              </w:rPr>
            </w:pPr>
            <w:r>
              <w:rPr>
                <w:b/>
                <w:w w:val="90"/>
                <w:sz w:val="20"/>
              </w:rPr>
              <w:t>Audit</w:t>
            </w:r>
            <w:r>
              <w:rPr>
                <w:b/>
                <w:spacing w:val="-4"/>
                <w:sz w:val="20"/>
              </w:rPr>
              <w:t xml:space="preserve"> </w:t>
            </w:r>
            <w:r>
              <w:rPr>
                <w:b/>
                <w:spacing w:val="-2"/>
                <w:sz w:val="20"/>
              </w:rPr>
              <w:t>evidence</w:t>
            </w:r>
          </w:p>
          <w:p w14:paraId="7BF02412" w14:textId="77777777" w:rsidR="003754EE" w:rsidRDefault="00486D74">
            <w:pPr>
              <w:pStyle w:val="TableParagraph"/>
              <w:ind w:left="104" w:right="100"/>
              <w:jc w:val="both"/>
              <w:rPr>
                <w:sz w:val="20"/>
              </w:rPr>
            </w:pPr>
            <w:r>
              <w:rPr>
                <w:sz w:val="20"/>
              </w:rPr>
              <w:t>During</w:t>
            </w:r>
            <w:r>
              <w:rPr>
                <w:spacing w:val="-10"/>
                <w:sz w:val="20"/>
              </w:rPr>
              <w:t xml:space="preserve"> </w:t>
            </w:r>
            <w:r>
              <w:rPr>
                <w:sz w:val="20"/>
              </w:rPr>
              <w:t>the</w:t>
            </w:r>
            <w:r>
              <w:rPr>
                <w:spacing w:val="-9"/>
                <w:sz w:val="20"/>
              </w:rPr>
              <w:t xml:space="preserve"> </w:t>
            </w:r>
            <w:r>
              <w:rPr>
                <w:sz w:val="20"/>
              </w:rPr>
              <w:t>audit,</w:t>
            </w:r>
            <w:r>
              <w:rPr>
                <w:spacing w:val="-12"/>
                <w:sz w:val="20"/>
              </w:rPr>
              <w:t xml:space="preserve"> </w:t>
            </w:r>
            <w:r>
              <w:rPr>
                <w:sz w:val="20"/>
              </w:rPr>
              <w:t>the</w:t>
            </w:r>
            <w:r>
              <w:rPr>
                <w:spacing w:val="-10"/>
                <w:sz w:val="20"/>
              </w:rPr>
              <w:t xml:space="preserve"> </w:t>
            </w:r>
            <w:r>
              <w:rPr>
                <w:sz w:val="20"/>
              </w:rPr>
              <w:t>establishment</w:t>
            </w:r>
            <w:r>
              <w:rPr>
                <w:spacing w:val="-12"/>
                <w:sz w:val="20"/>
              </w:rPr>
              <w:t xml:space="preserve"> </w:t>
            </w:r>
            <w:r>
              <w:rPr>
                <w:sz w:val="20"/>
              </w:rPr>
              <w:t>presents</w:t>
            </w:r>
            <w:r>
              <w:rPr>
                <w:spacing w:val="-9"/>
                <w:sz w:val="20"/>
              </w:rPr>
              <w:t xml:space="preserve"> </w:t>
            </w:r>
            <w:r>
              <w:rPr>
                <w:sz w:val="20"/>
              </w:rPr>
              <w:t>the</w:t>
            </w:r>
            <w:r>
              <w:rPr>
                <w:spacing w:val="-9"/>
                <w:sz w:val="20"/>
              </w:rPr>
              <w:t xml:space="preserve"> </w:t>
            </w:r>
            <w:r>
              <w:rPr>
                <w:sz w:val="20"/>
              </w:rPr>
              <w:t>information</w:t>
            </w:r>
            <w:r>
              <w:rPr>
                <w:spacing w:val="-11"/>
                <w:sz w:val="20"/>
              </w:rPr>
              <w:t xml:space="preserve"> </w:t>
            </w:r>
            <w:r>
              <w:rPr>
                <w:sz w:val="20"/>
              </w:rPr>
              <w:t>about</w:t>
            </w:r>
            <w:r>
              <w:rPr>
                <w:spacing w:val="-12"/>
                <w:sz w:val="20"/>
              </w:rPr>
              <w:t xml:space="preserve"> </w:t>
            </w:r>
            <w:r>
              <w:rPr>
                <w:sz w:val="20"/>
              </w:rPr>
              <w:t>sustainability</w:t>
            </w:r>
            <w:r>
              <w:rPr>
                <w:spacing w:val="-10"/>
                <w:sz w:val="20"/>
              </w:rPr>
              <w:t xml:space="preserve"> </w:t>
            </w:r>
            <w:r>
              <w:rPr>
                <w:sz w:val="20"/>
              </w:rPr>
              <w:t>undertakings</w:t>
            </w:r>
            <w:r>
              <w:rPr>
                <w:spacing w:val="-10"/>
                <w:sz w:val="20"/>
              </w:rPr>
              <w:t xml:space="preserve"> </w:t>
            </w:r>
            <w:r>
              <w:rPr>
                <w:sz w:val="20"/>
              </w:rPr>
              <w:t>provided</w:t>
            </w:r>
            <w:r>
              <w:rPr>
                <w:spacing w:val="-1"/>
                <w:sz w:val="20"/>
              </w:rPr>
              <w:t xml:space="preserve"> </w:t>
            </w:r>
            <w:r>
              <w:rPr>
                <w:sz w:val="20"/>
              </w:rPr>
              <w:t>to</w:t>
            </w:r>
            <w:r>
              <w:rPr>
                <w:spacing w:val="-8"/>
                <w:sz w:val="20"/>
              </w:rPr>
              <w:t xml:space="preserve"> </w:t>
            </w:r>
            <w:r>
              <w:rPr>
                <w:sz w:val="20"/>
              </w:rPr>
              <w:t>guests,</w:t>
            </w:r>
            <w:r>
              <w:rPr>
                <w:spacing w:val="-12"/>
                <w:sz w:val="20"/>
              </w:rPr>
              <w:t xml:space="preserve"> </w:t>
            </w:r>
            <w:r>
              <w:rPr>
                <w:sz w:val="20"/>
              </w:rPr>
              <w:t>including materials that encourage guest participation in sustainability initiatives.</w:t>
            </w:r>
          </w:p>
          <w:p w14:paraId="46A4BA74" w14:textId="77777777" w:rsidR="003754EE" w:rsidRDefault="00486D74">
            <w:pPr>
              <w:pStyle w:val="TableParagraph"/>
              <w:spacing w:before="237"/>
              <w:ind w:left="104"/>
              <w:jc w:val="both"/>
              <w:rPr>
                <w:b/>
                <w:sz w:val="20"/>
              </w:rPr>
            </w:pPr>
            <w:r>
              <w:rPr>
                <w:sz w:val="20"/>
              </w:rPr>
              <w:t>In</w:t>
            </w:r>
            <w:r>
              <w:rPr>
                <w:spacing w:val="-15"/>
                <w:sz w:val="20"/>
              </w:rPr>
              <w:t xml:space="preserve"> </w:t>
            </w:r>
            <w:r>
              <w:rPr>
                <w:sz w:val="20"/>
              </w:rPr>
              <w:t>specific</w:t>
            </w:r>
            <w:r>
              <w:rPr>
                <w:spacing w:val="-13"/>
                <w:sz w:val="20"/>
              </w:rPr>
              <w:t xml:space="preserve"> </w:t>
            </w:r>
            <w:r>
              <w:rPr>
                <w:sz w:val="20"/>
              </w:rPr>
              <w:t>circumstances,</w:t>
            </w:r>
            <w:r>
              <w:rPr>
                <w:spacing w:val="-13"/>
                <w:sz w:val="20"/>
              </w:rPr>
              <w:t xml:space="preserve"> </w:t>
            </w:r>
            <w:r>
              <w:rPr>
                <w:sz w:val="20"/>
              </w:rPr>
              <w:t>for</w:t>
            </w:r>
            <w:r>
              <w:rPr>
                <w:spacing w:val="-13"/>
                <w:sz w:val="20"/>
              </w:rPr>
              <w:t xml:space="preserve"> </w:t>
            </w:r>
            <w:r>
              <w:rPr>
                <w:sz w:val="20"/>
              </w:rPr>
              <w:t>first-time</w:t>
            </w:r>
            <w:r>
              <w:rPr>
                <w:spacing w:val="-11"/>
                <w:sz w:val="20"/>
              </w:rPr>
              <w:t xml:space="preserve"> </w:t>
            </w:r>
            <w:r>
              <w:rPr>
                <w:sz w:val="20"/>
              </w:rPr>
              <w:t>applicants,</w:t>
            </w:r>
            <w:r>
              <w:rPr>
                <w:spacing w:val="-14"/>
                <w:sz w:val="20"/>
              </w:rPr>
              <w:t xml:space="preserve"> </w:t>
            </w:r>
            <w:r>
              <w:rPr>
                <w:sz w:val="20"/>
              </w:rPr>
              <w:t>the</w:t>
            </w:r>
            <w:r>
              <w:rPr>
                <w:spacing w:val="-12"/>
                <w:sz w:val="20"/>
              </w:rPr>
              <w:t xml:space="preserve"> </w:t>
            </w:r>
            <w:r>
              <w:rPr>
                <w:sz w:val="20"/>
              </w:rPr>
              <w:t>establishment</w:t>
            </w:r>
            <w:r>
              <w:rPr>
                <w:spacing w:val="-11"/>
                <w:sz w:val="20"/>
              </w:rPr>
              <w:t xml:space="preserve"> </w:t>
            </w:r>
            <w:r>
              <w:rPr>
                <w:sz w:val="20"/>
              </w:rPr>
              <w:t>presents</w:t>
            </w:r>
            <w:r>
              <w:rPr>
                <w:spacing w:val="-14"/>
                <w:sz w:val="20"/>
              </w:rPr>
              <w:t xml:space="preserve"> </w:t>
            </w:r>
            <w:r>
              <w:rPr>
                <w:sz w:val="20"/>
              </w:rPr>
              <w:t>the</w:t>
            </w:r>
            <w:r>
              <w:rPr>
                <w:spacing w:val="-11"/>
                <w:sz w:val="20"/>
              </w:rPr>
              <w:t xml:space="preserve"> </w:t>
            </w:r>
            <w:r>
              <w:rPr>
                <w:sz w:val="20"/>
              </w:rPr>
              <w:t>draft</w:t>
            </w:r>
            <w:r>
              <w:rPr>
                <w:spacing w:val="-14"/>
                <w:sz w:val="20"/>
              </w:rPr>
              <w:t xml:space="preserve"> </w:t>
            </w:r>
            <w:r>
              <w:rPr>
                <w:sz w:val="20"/>
              </w:rPr>
              <w:t>information</w:t>
            </w:r>
            <w:r>
              <w:rPr>
                <w:spacing w:val="-15"/>
                <w:sz w:val="20"/>
              </w:rPr>
              <w:t xml:space="preserve"> </w:t>
            </w:r>
            <w:r>
              <w:rPr>
                <w:sz w:val="20"/>
              </w:rPr>
              <w:t>for</w:t>
            </w:r>
            <w:r>
              <w:rPr>
                <w:spacing w:val="-15"/>
                <w:sz w:val="20"/>
              </w:rPr>
              <w:t xml:space="preserve"> </w:t>
            </w:r>
            <w:r>
              <w:rPr>
                <w:sz w:val="20"/>
              </w:rPr>
              <w:t>the</w:t>
            </w:r>
            <w:r>
              <w:rPr>
                <w:spacing w:val="-14"/>
                <w:sz w:val="20"/>
              </w:rPr>
              <w:t xml:space="preserve"> </w:t>
            </w:r>
            <w:r>
              <w:rPr>
                <w:spacing w:val="-2"/>
                <w:sz w:val="20"/>
              </w:rPr>
              <w:t>guests</w:t>
            </w:r>
            <w:r>
              <w:rPr>
                <w:b/>
                <w:spacing w:val="-2"/>
                <w:sz w:val="20"/>
              </w:rPr>
              <w:t>.</w:t>
            </w:r>
          </w:p>
        </w:tc>
      </w:tr>
      <w:tr w:rsidR="003754EE" w14:paraId="370C5A31" w14:textId="77777777">
        <w:trPr>
          <w:trHeight w:val="4812"/>
        </w:trPr>
        <w:tc>
          <w:tcPr>
            <w:tcW w:w="848" w:type="dxa"/>
          </w:tcPr>
          <w:p w14:paraId="4C97E7DB" w14:textId="77777777" w:rsidR="003754EE" w:rsidRDefault="00486D74">
            <w:pPr>
              <w:pStyle w:val="TableParagraph"/>
              <w:spacing w:before="236"/>
              <w:ind w:left="107"/>
              <w:rPr>
                <w:sz w:val="20"/>
              </w:rPr>
            </w:pPr>
            <w:r>
              <w:rPr>
                <w:spacing w:val="-5"/>
                <w:sz w:val="20"/>
              </w:rPr>
              <w:t>2.4</w:t>
            </w:r>
          </w:p>
        </w:tc>
        <w:tc>
          <w:tcPr>
            <w:tcW w:w="1707" w:type="dxa"/>
          </w:tcPr>
          <w:p w14:paraId="7AA695F2" w14:textId="3B55B5E2" w:rsidR="003754EE" w:rsidRDefault="00486D74">
            <w:pPr>
              <w:pStyle w:val="TableParagraph"/>
              <w:spacing w:before="236"/>
              <w:ind w:left="105" w:right="108"/>
              <w:rPr>
                <w:sz w:val="20"/>
              </w:rPr>
            </w:pPr>
            <w:r>
              <w:rPr>
                <w:spacing w:val="-2"/>
                <w:sz w:val="20"/>
              </w:rPr>
              <w:t xml:space="preserve">Guest-facing </w:t>
            </w:r>
            <w:r>
              <w:rPr>
                <w:sz w:val="20"/>
              </w:rPr>
              <w:t xml:space="preserve">staff </w:t>
            </w:r>
            <w:proofErr w:type="gramStart"/>
            <w:r>
              <w:rPr>
                <w:sz w:val="20"/>
              </w:rPr>
              <w:t>are able to</w:t>
            </w:r>
            <w:proofErr w:type="gramEnd"/>
            <w:r>
              <w:rPr>
                <w:sz w:val="20"/>
              </w:rPr>
              <w:t xml:space="preserve"> inform guests about</w:t>
            </w:r>
            <w:r>
              <w:rPr>
                <w:spacing w:val="-2"/>
                <w:sz w:val="20"/>
              </w:rPr>
              <w:t xml:space="preserve"> </w:t>
            </w:r>
            <w:r w:rsidR="00D631EF">
              <w:rPr>
                <w:sz w:val="20"/>
              </w:rPr>
              <w:t>Green Attraction</w:t>
            </w:r>
            <w:r>
              <w:rPr>
                <w:sz w:val="20"/>
              </w:rPr>
              <w:t xml:space="preserve"> and the </w:t>
            </w:r>
            <w:r>
              <w:rPr>
                <w:spacing w:val="-2"/>
                <w:sz w:val="20"/>
              </w:rPr>
              <w:t xml:space="preserve">current sustainability </w:t>
            </w:r>
            <w:r>
              <w:rPr>
                <w:sz w:val="20"/>
              </w:rPr>
              <w:t xml:space="preserve">initiatives of the </w:t>
            </w:r>
            <w:r>
              <w:rPr>
                <w:w w:val="95"/>
                <w:sz w:val="20"/>
              </w:rPr>
              <w:t>establishment.</w:t>
            </w:r>
            <w:r>
              <w:rPr>
                <w:spacing w:val="27"/>
                <w:sz w:val="20"/>
              </w:rPr>
              <w:t xml:space="preserve"> </w:t>
            </w:r>
            <w:r>
              <w:rPr>
                <w:spacing w:val="-7"/>
                <w:w w:val="80"/>
                <w:sz w:val="20"/>
              </w:rPr>
              <w:t>(I)</w:t>
            </w:r>
          </w:p>
          <w:p w14:paraId="63D35980" w14:textId="0EB57E7E" w:rsidR="003754EE" w:rsidRDefault="003754EE">
            <w:pPr>
              <w:pStyle w:val="TableParagraph"/>
              <w:spacing w:before="228"/>
              <w:ind w:left="105" w:right="393"/>
              <w:rPr>
                <w:sz w:val="20"/>
              </w:rPr>
            </w:pPr>
          </w:p>
        </w:tc>
        <w:tc>
          <w:tcPr>
            <w:tcW w:w="11059" w:type="dxa"/>
          </w:tcPr>
          <w:p w14:paraId="3E1D759E" w14:textId="77777777" w:rsidR="003754EE" w:rsidRDefault="00486D74">
            <w:pPr>
              <w:pStyle w:val="TableParagraph"/>
              <w:spacing w:before="236" w:line="241" w:lineRule="exact"/>
              <w:ind w:left="104"/>
              <w:rPr>
                <w:b/>
                <w:sz w:val="20"/>
              </w:rPr>
            </w:pPr>
            <w:r>
              <w:rPr>
                <w:b/>
                <w:spacing w:val="-2"/>
                <w:sz w:val="20"/>
              </w:rPr>
              <w:t>Relevance</w:t>
            </w:r>
          </w:p>
          <w:p w14:paraId="0B35FA61" w14:textId="4F48A95D" w:rsidR="003754EE" w:rsidRDefault="00486D74">
            <w:pPr>
              <w:pStyle w:val="TableParagraph"/>
              <w:ind w:left="104" w:right="104"/>
              <w:jc w:val="both"/>
              <w:rPr>
                <w:sz w:val="20"/>
              </w:rPr>
            </w:pPr>
            <w:r>
              <w:rPr>
                <w:sz w:val="20"/>
              </w:rPr>
              <w:t>The guest-facing staff</w:t>
            </w:r>
            <w:hyperlink w:anchor="_bookmark58" w:history="1">
              <w:r w:rsidR="003754EE">
                <w:rPr>
                  <w:position w:val="7"/>
                  <w:sz w:val="13"/>
                </w:rPr>
                <w:t>49</w:t>
              </w:r>
            </w:hyperlink>
            <w:r>
              <w:rPr>
                <w:spacing w:val="20"/>
                <w:position w:val="7"/>
                <w:sz w:val="13"/>
              </w:rPr>
              <w:t xml:space="preserve"> </w:t>
            </w:r>
            <w:r>
              <w:rPr>
                <w:sz w:val="20"/>
              </w:rPr>
              <w:t>play a</w:t>
            </w:r>
            <w:r>
              <w:rPr>
                <w:spacing w:val="-1"/>
                <w:sz w:val="20"/>
              </w:rPr>
              <w:t xml:space="preserve"> </w:t>
            </w:r>
            <w:r>
              <w:rPr>
                <w:sz w:val="20"/>
              </w:rPr>
              <w:t>key role in</w:t>
            </w:r>
            <w:r>
              <w:rPr>
                <w:spacing w:val="-2"/>
                <w:sz w:val="20"/>
              </w:rPr>
              <w:t xml:space="preserve"> </w:t>
            </w:r>
            <w:r>
              <w:rPr>
                <w:sz w:val="20"/>
              </w:rPr>
              <w:t>communicating</w:t>
            </w:r>
            <w:r>
              <w:rPr>
                <w:spacing w:val="-1"/>
                <w:sz w:val="20"/>
              </w:rPr>
              <w:t xml:space="preserve"> </w:t>
            </w:r>
            <w:r>
              <w:rPr>
                <w:sz w:val="20"/>
              </w:rPr>
              <w:t>the establishment’s</w:t>
            </w:r>
            <w:r>
              <w:rPr>
                <w:spacing w:val="-1"/>
                <w:sz w:val="20"/>
              </w:rPr>
              <w:t xml:space="preserve"> </w:t>
            </w:r>
            <w:r>
              <w:rPr>
                <w:sz w:val="20"/>
              </w:rPr>
              <w:t>sustainability values. Ensuring</w:t>
            </w:r>
            <w:r>
              <w:rPr>
                <w:spacing w:val="-1"/>
                <w:sz w:val="20"/>
              </w:rPr>
              <w:t xml:space="preserve"> </w:t>
            </w:r>
            <w:r>
              <w:rPr>
                <w:sz w:val="20"/>
              </w:rPr>
              <w:t>they are well-informed</w:t>
            </w:r>
            <w:r>
              <w:rPr>
                <w:spacing w:val="-16"/>
                <w:sz w:val="20"/>
              </w:rPr>
              <w:t xml:space="preserve"> </w:t>
            </w:r>
            <w:r>
              <w:rPr>
                <w:sz w:val="20"/>
              </w:rPr>
              <w:t>about</w:t>
            </w:r>
            <w:r>
              <w:rPr>
                <w:spacing w:val="-16"/>
                <w:sz w:val="20"/>
              </w:rPr>
              <w:t xml:space="preserve"> </w:t>
            </w:r>
            <w:r w:rsidR="00D631EF">
              <w:rPr>
                <w:sz w:val="20"/>
              </w:rPr>
              <w:t>Green Attraction</w:t>
            </w:r>
            <w:r>
              <w:rPr>
                <w:spacing w:val="-16"/>
                <w:sz w:val="20"/>
              </w:rPr>
              <w:t xml:space="preserve"> </w:t>
            </w:r>
            <w:r>
              <w:rPr>
                <w:sz w:val="20"/>
              </w:rPr>
              <w:t>and</w:t>
            </w:r>
            <w:r>
              <w:rPr>
                <w:spacing w:val="-16"/>
                <w:sz w:val="20"/>
              </w:rPr>
              <w:t xml:space="preserve"> </w:t>
            </w:r>
            <w:r>
              <w:rPr>
                <w:sz w:val="20"/>
              </w:rPr>
              <w:t>site-specific</w:t>
            </w:r>
            <w:r>
              <w:rPr>
                <w:spacing w:val="-15"/>
                <w:sz w:val="20"/>
              </w:rPr>
              <w:t xml:space="preserve"> </w:t>
            </w:r>
            <w:r>
              <w:rPr>
                <w:sz w:val="20"/>
              </w:rPr>
              <w:t>initiatives</w:t>
            </w:r>
            <w:r>
              <w:rPr>
                <w:spacing w:val="-16"/>
                <w:sz w:val="20"/>
              </w:rPr>
              <w:t xml:space="preserve"> </w:t>
            </w:r>
            <w:r>
              <w:rPr>
                <w:sz w:val="20"/>
              </w:rPr>
              <w:t>helps</w:t>
            </w:r>
            <w:r>
              <w:rPr>
                <w:spacing w:val="-15"/>
                <w:sz w:val="20"/>
              </w:rPr>
              <w:t xml:space="preserve"> </w:t>
            </w:r>
            <w:r>
              <w:rPr>
                <w:sz w:val="20"/>
              </w:rPr>
              <w:t>build</w:t>
            </w:r>
            <w:r>
              <w:rPr>
                <w:spacing w:val="-16"/>
                <w:sz w:val="20"/>
              </w:rPr>
              <w:t xml:space="preserve"> </w:t>
            </w:r>
            <w:r>
              <w:rPr>
                <w:sz w:val="20"/>
              </w:rPr>
              <w:t>guest</w:t>
            </w:r>
            <w:r>
              <w:rPr>
                <w:spacing w:val="-16"/>
                <w:sz w:val="20"/>
              </w:rPr>
              <w:t xml:space="preserve"> </w:t>
            </w:r>
            <w:r>
              <w:rPr>
                <w:sz w:val="20"/>
              </w:rPr>
              <w:t>trust,</w:t>
            </w:r>
            <w:r>
              <w:rPr>
                <w:spacing w:val="-15"/>
                <w:sz w:val="20"/>
              </w:rPr>
              <w:t xml:space="preserve"> </w:t>
            </w:r>
            <w:r>
              <w:rPr>
                <w:sz w:val="20"/>
              </w:rPr>
              <w:t>increase</w:t>
            </w:r>
            <w:r>
              <w:rPr>
                <w:spacing w:val="-16"/>
                <w:sz w:val="20"/>
              </w:rPr>
              <w:t xml:space="preserve"> </w:t>
            </w:r>
            <w:r>
              <w:rPr>
                <w:sz w:val="20"/>
              </w:rPr>
              <w:t>engagement</w:t>
            </w:r>
            <w:r>
              <w:rPr>
                <w:spacing w:val="-16"/>
                <w:sz w:val="20"/>
              </w:rPr>
              <w:t xml:space="preserve"> </w:t>
            </w:r>
            <w:r>
              <w:rPr>
                <w:sz w:val="20"/>
              </w:rPr>
              <w:t>and</w:t>
            </w:r>
            <w:r>
              <w:rPr>
                <w:spacing w:val="-15"/>
                <w:sz w:val="20"/>
              </w:rPr>
              <w:t xml:space="preserve"> </w:t>
            </w:r>
            <w:r>
              <w:rPr>
                <w:sz w:val="20"/>
              </w:rPr>
              <w:t>maintain</w:t>
            </w:r>
            <w:r>
              <w:rPr>
                <w:spacing w:val="-16"/>
                <w:sz w:val="20"/>
              </w:rPr>
              <w:t xml:space="preserve"> </w:t>
            </w:r>
            <w:r>
              <w:rPr>
                <w:sz w:val="20"/>
              </w:rPr>
              <w:t>the</w:t>
            </w:r>
            <w:r>
              <w:rPr>
                <w:spacing w:val="-15"/>
                <w:sz w:val="20"/>
              </w:rPr>
              <w:t xml:space="preserve"> </w:t>
            </w:r>
            <w:r>
              <w:rPr>
                <w:sz w:val="20"/>
              </w:rPr>
              <w:t>integrity of the certification.</w:t>
            </w:r>
          </w:p>
          <w:p w14:paraId="30D315C2" w14:textId="77777777" w:rsidR="003754EE" w:rsidRDefault="00486D74">
            <w:pPr>
              <w:pStyle w:val="TableParagraph"/>
              <w:spacing w:before="236" w:line="241" w:lineRule="exact"/>
              <w:ind w:left="104"/>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CF687FF" w14:textId="6B872AC6" w:rsidR="003754EE" w:rsidRDefault="00486D74">
            <w:pPr>
              <w:pStyle w:val="TableParagraph"/>
              <w:ind w:left="104" w:right="110"/>
              <w:jc w:val="both"/>
              <w:rPr>
                <w:sz w:val="20"/>
              </w:rPr>
            </w:pPr>
            <w:r>
              <w:rPr>
                <w:spacing w:val="-2"/>
                <w:sz w:val="20"/>
              </w:rPr>
              <w:t>All</w:t>
            </w:r>
            <w:r>
              <w:rPr>
                <w:spacing w:val="-6"/>
                <w:sz w:val="20"/>
              </w:rPr>
              <w:t xml:space="preserve"> </w:t>
            </w:r>
            <w:r>
              <w:rPr>
                <w:spacing w:val="-2"/>
                <w:sz w:val="20"/>
              </w:rPr>
              <w:t>guest-facing</w:t>
            </w:r>
            <w:r>
              <w:rPr>
                <w:spacing w:val="-8"/>
                <w:sz w:val="20"/>
              </w:rPr>
              <w:t xml:space="preserve"> </w:t>
            </w:r>
            <w:r>
              <w:rPr>
                <w:spacing w:val="-2"/>
                <w:sz w:val="20"/>
              </w:rPr>
              <w:t>staff</w:t>
            </w:r>
            <w:r>
              <w:rPr>
                <w:spacing w:val="-3"/>
                <w:sz w:val="20"/>
              </w:rPr>
              <w:t xml:space="preserve"> </w:t>
            </w:r>
            <w:proofErr w:type="gramStart"/>
            <w:r>
              <w:rPr>
                <w:spacing w:val="-2"/>
                <w:sz w:val="20"/>
              </w:rPr>
              <w:t>are</w:t>
            </w:r>
            <w:r>
              <w:rPr>
                <w:spacing w:val="-4"/>
                <w:sz w:val="20"/>
              </w:rPr>
              <w:t xml:space="preserve"> </w:t>
            </w:r>
            <w:r>
              <w:rPr>
                <w:spacing w:val="-2"/>
                <w:sz w:val="20"/>
              </w:rPr>
              <w:t>able</w:t>
            </w:r>
            <w:r>
              <w:rPr>
                <w:spacing w:val="-7"/>
                <w:sz w:val="20"/>
              </w:rPr>
              <w:t xml:space="preserve"> </w:t>
            </w:r>
            <w:r>
              <w:rPr>
                <w:spacing w:val="-2"/>
                <w:sz w:val="20"/>
              </w:rPr>
              <w:t>to</w:t>
            </w:r>
            <w:proofErr w:type="gramEnd"/>
            <w:r>
              <w:rPr>
                <w:spacing w:val="-7"/>
                <w:sz w:val="20"/>
              </w:rPr>
              <w:t xml:space="preserve"> </w:t>
            </w:r>
            <w:r>
              <w:rPr>
                <w:spacing w:val="-2"/>
                <w:sz w:val="20"/>
              </w:rPr>
              <w:t>clearly</w:t>
            </w:r>
            <w:r>
              <w:rPr>
                <w:spacing w:val="-7"/>
                <w:sz w:val="20"/>
              </w:rPr>
              <w:t xml:space="preserve"> </w:t>
            </w:r>
            <w:r>
              <w:rPr>
                <w:spacing w:val="-2"/>
                <w:sz w:val="20"/>
              </w:rPr>
              <w:t>explain</w:t>
            </w:r>
            <w:r>
              <w:rPr>
                <w:spacing w:val="-6"/>
                <w:sz w:val="20"/>
              </w:rPr>
              <w:t xml:space="preserve"> </w:t>
            </w:r>
            <w:r>
              <w:rPr>
                <w:spacing w:val="-2"/>
                <w:sz w:val="20"/>
              </w:rPr>
              <w:t>what</w:t>
            </w:r>
            <w:r>
              <w:rPr>
                <w:spacing w:val="-7"/>
                <w:sz w:val="20"/>
              </w:rPr>
              <w:t xml:space="preserve"> </w:t>
            </w:r>
            <w:r w:rsidR="00D631EF">
              <w:rPr>
                <w:spacing w:val="-2"/>
                <w:sz w:val="20"/>
              </w:rPr>
              <w:t>Green Attraction</w:t>
            </w:r>
            <w:r>
              <w:rPr>
                <w:spacing w:val="-6"/>
                <w:sz w:val="20"/>
              </w:rPr>
              <w:t xml:space="preserve"> </w:t>
            </w:r>
            <w:r>
              <w:rPr>
                <w:spacing w:val="-2"/>
                <w:sz w:val="20"/>
              </w:rPr>
              <w:t>is</w:t>
            </w:r>
            <w:r>
              <w:rPr>
                <w:spacing w:val="-3"/>
                <w:sz w:val="20"/>
              </w:rPr>
              <w:t xml:space="preserve"> </w:t>
            </w:r>
            <w:r>
              <w:rPr>
                <w:spacing w:val="-2"/>
                <w:sz w:val="20"/>
              </w:rPr>
              <w:t>and</w:t>
            </w:r>
            <w:r>
              <w:rPr>
                <w:spacing w:val="-6"/>
                <w:sz w:val="20"/>
              </w:rPr>
              <w:t xml:space="preserve"> </w:t>
            </w:r>
            <w:r>
              <w:rPr>
                <w:spacing w:val="-2"/>
                <w:sz w:val="20"/>
              </w:rPr>
              <w:t>describe</w:t>
            </w:r>
            <w:r>
              <w:rPr>
                <w:spacing w:val="-7"/>
                <w:sz w:val="20"/>
              </w:rPr>
              <w:t xml:space="preserve"> </w:t>
            </w:r>
            <w:r>
              <w:rPr>
                <w:spacing w:val="-2"/>
                <w:sz w:val="20"/>
              </w:rPr>
              <w:t>the</w:t>
            </w:r>
            <w:r>
              <w:rPr>
                <w:spacing w:val="-4"/>
                <w:sz w:val="20"/>
              </w:rPr>
              <w:t xml:space="preserve"> </w:t>
            </w:r>
            <w:r>
              <w:rPr>
                <w:spacing w:val="-2"/>
                <w:sz w:val="20"/>
              </w:rPr>
              <w:t>main</w:t>
            </w:r>
            <w:r>
              <w:rPr>
                <w:spacing w:val="-8"/>
                <w:sz w:val="20"/>
              </w:rPr>
              <w:t xml:space="preserve"> </w:t>
            </w:r>
            <w:r>
              <w:rPr>
                <w:spacing w:val="-2"/>
                <w:sz w:val="20"/>
              </w:rPr>
              <w:t>sustainability</w:t>
            </w:r>
            <w:r>
              <w:rPr>
                <w:spacing w:val="-7"/>
                <w:sz w:val="20"/>
              </w:rPr>
              <w:t xml:space="preserve"> </w:t>
            </w:r>
            <w:r>
              <w:rPr>
                <w:spacing w:val="-2"/>
                <w:sz w:val="20"/>
              </w:rPr>
              <w:t>initiatives</w:t>
            </w:r>
            <w:r>
              <w:rPr>
                <w:spacing w:val="-7"/>
                <w:sz w:val="20"/>
              </w:rPr>
              <w:t xml:space="preserve"> </w:t>
            </w:r>
            <w:r>
              <w:rPr>
                <w:spacing w:val="-2"/>
                <w:sz w:val="20"/>
              </w:rPr>
              <w:t xml:space="preserve">implemented </w:t>
            </w:r>
            <w:r>
              <w:rPr>
                <w:sz w:val="20"/>
              </w:rPr>
              <w:t>at the establishment.</w:t>
            </w:r>
          </w:p>
          <w:p w14:paraId="08CC1749" w14:textId="77777777" w:rsidR="003754EE" w:rsidRDefault="00486D74">
            <w:pPr>
              <w:pStyle w:val="TableParagraph"/>
              <w:spacing w:before="236"/>
              <w:ind w:left="104"/>
              <w:rPr>
                <w:sz w:val="20"/>
              </w:rPr>
            </w:pPr>
            <w:r>
              <w:rPr>
                <w:sz w:val="20"/>
              </w:rPr>
              <w:t>Staff</w:t>
            </w:r>
            <w:r>
              <w:rPr>
                <w:spacing w:val="-11"/>
                <w:sz w:val="20"/>
              </w:rPr>
              <w:t xml:space="preserve"> </w:t>
            </w:r>
            <w:r>
              <w:rPr>
                <w:sz w:val="20"/>
              </w:rPr>
              <w:t>are</w:t>
            </w:r>
            <w:r>
              <w:rPr>
                <w:spacing w:val="-13"/>
                <w:sz w:val="20"/>
              </w:rPr>
              <w:t xml:space="preserve"> </w:t>
            </w:r>
            <w:r>
              <w:rPr>
                <w:sz w:val="20"/>
              </w:rPr>
              <w:t>prepared</w:t>
            </w:r>
            <w:r>
              <w:rPr>
                <w:spacing w:val="-10"/>
                <w:sz w:val="20"/>
              </w:rPr>
              <w:t xml:space="preserve"> </w:t>
            </w:r>
            <w:r>
              <w:rPr>
                <w:sz w:val="20"/>
              </w:rPr>
              <w:t>to</w:t>
            </w:r>
            <w:r>
              <w:rPr>
                <w:spacing w:val="-13"/>
                <w:sz w:val="20"/>
              </w:rPr>
              <w:t xml:space="preserve"> </w:t>
            </w:r>
            <w:r>
              <w:rPr>
                <w:spacing w:val="-2"/>
                <w:sz w:val="20"/>
              </w:rPr>
              <w:t>communicate:</w:t>
            </w:r>
          </w:p>
          <w:p w14:paraId="18A5F03D" w14:textId="5B78E8E4" w:rsidR="003754EE" w:rsidRDefault="00486D74">
            <w:pPr>
              <w:pStyle w:val="TableParagraph"/>
              <w:numPr>
                <w:ilvl w:val="0"/>
                <w:numId w:val="112"/>
              </w:numPr>
              <w:tabs>
                <w:tab w:val="left" w:pos="824"/>
              </w:tabs>
              <w:spacing w:line="245" w:lineRule="exact"/>
              <w:rPr>
                <w:sz w:val="20"/>
              </w:rPr>
            </w:pPr>
            <w:r>
              <w:rPr>
                <w:sz w:val="20"/>
              </w:rPr>
              <w:t>a</w:t>
            </w:r>
            <w:r>
              <w:rPr>
                <w:spacing w:val="-12"/>
                <w:sz w:val="20"/>
              </w:rPr>
              <w:t xml:space="preserve"> </w:t>
            </w:r>
            <w:r>
              <w:rPr>
                <w:sz w:val="20"/>
              </w:rPr>
              <w:t>basic</w:t>
            </w:r>
            <w:r>
              <w:rPr>
                <w:spacing w:val="-9"/>
                <w:sz w:val="20"/>
              </w:rPr>
              <w:t xml:space="preserve"> </w:t>
            </w:r>
            <w:r>
              <w:rPr>
                <w:sz w:val="20"/>
              </w:rPr>
              <w:t>explanation</w:t>
            </w:r>
            <w:r>
              <w:rPr>
                <w:spacing w:val="-11"/>
                <w:sz w:val="20"/>
              </w:rPr>
              <w:t xml:space="preserve"> </w:t>
            </w:r>
            <w:r>
              <w:rPr>
                <w:sz w:val="20"/>
              </w:rPr>
              <w:t>of</w:t>
            </w:r>
            <w:r>
              <w:rPr>
                <w:spacing w:val="-12"/>
                <w:sz w:val="20"/>
              </w:rPr>
              <w:t xml:space="preserve"> </w:t>
            </w:r>
            <w:r w:rsidR="00D631EF">
              <w:rPr>
                <w:sz w:val="20"/>
              </w:rPr>
              <w:t>Green Attraction</w:t>
            </w:r>
            <w:r>
              <w:rPr>
                <w:spacing w:val="-8"/>
                <w:sz w:val="20"/>
              </w:rPr>
              <w:t xml:space="preserve"> </w:t>
            </w:r>
            <w:r>
              <w:rPr>
                <w:sz w:val="20"/>
              </w:rPr>
              <w:t>and</w:t>
            </w:r>
            <w:r>
              <w:rPr>
                <w:spacing w:val="-9"/>
                <w:sz w:val="20"/>
              </w:rPr>
              <w:t xml:space="preserve"> </w:t>
            </w:r>
            <w:r>
              <w:rPr>
                <w:sz w:val="20"/>
              </w:rPr>
              <w:t>its</w:t>
            </w:r>
            <w:r>
              <w:rPr>
                <w:spacing w:val="-4"/>
                <w:sz w:val="20"/>
              </w:rPr>
              <w:t xml:space="preserve"> </w:t>
            </w:r>
            <w:proofErr w:type="gramStart"/>
            <w:r>
              <w:rPr>
                <w:spacing w:val="-2"/>
                <w:sz w:val="20"/>
              </w:rPr>
              <w:t>purposes;</w:t>
            </w:r>
            <w:proofErr w:type="gramEnd"/>
          </w:p>
          <w:p w14:paraId="30FE07C9" w14:textId="77777777" w:rsidR="003754EE" w:rsidRDefault="00486D74">
            <w:pPr>
              <w:pStyle w:val="TableParagraph"/>
              <w:numPr>
                <w:ilvl w:val="0"/>
                <w:numId w:val="112"/>
              </w:numPr>
              <w:tabs>
                <w:tab w:val="left" w:pos="824"/>
              </w:tabs>
              <w:spacing w:before="4" w:line="235" w:lineRule="auto"/>
              <w:ind w:right="102"/>
              <w:rPr>
                <w:sz w:val="20"/>
              </w:rPr>
            </w:pPr>
            <w:r>
              <w:rPr>
                <w:sz w:val="20"/>
              </w:rPr>
              <w:t>main</w:t>
            </w:r>
            <w:r>
              <w:rPr>
                <w:spacing w:val="-3"/>
                <w:sz w:val="20"/>
              </w:rPr>
              <w:t xml:space="preserve"> </w:t>
            </w:r>
            <w:r>
              <w:rPr>
                <w:sz w:val="20"/>
              </w:rPr>
              <w:t>sustainability</w:t>
            </w:r>
            <w:r>
              <w:rPr>
                <w:spacing w:val="-5"/>
                <w:sz w:val="20"/>
              </w:rPr>
              <w:t xml:space="preserve"> </w:t>
            </w:r>
            <w:r>
              <w:rPr>
                <w:sz w:val="20"/>
              </w:rPr>
              <w:t>initiatives</w:t>
            </w:r>
            <w:r>
              <w:rPr>
                <w:spacing w:val="-5"/>
                <w:sz w:val="20"/>
              </w:rPr>
              <w:t xml:space="preserve"> </w:t>
            </w:r>
            <w:r>
              <w:rPr>
                <w:sz w:val="20"/>
              </w:rPr>
              <w:t>and</w:t>
            </w:r>
            <w:r>
              <w:rPr>
                <w:spacing w:val="-4"/>
                <w:sz w:val="20"/>
              </w:rPr>
              <w:t xml:space="preserve"> </w:t>
            </w:r>
            <w:r>
              <w:rPr>
                <w:sz w:val="20"/>
              </w:rPr>
              <w:t>policies</w:t>
            </w:r>
            <w:r>
              <w:rPr>
                <w:spacing w:val="-5"/>
                <w:sz w:val="20"/>
              </w:rPr>
              <w:t xml:space="preserve"> </w:t>
            </w:r>
            <w:r>
              <w:rPr>
                <w:sz w:val="20"/>
              </w:rPr>
              <w:t>specific</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(e.g.</w:t>
            </w:r>
            <w:r>
              <w:rPr>
                <w:spacing w:val="40"/>
                <w:sz w:val="20"/>
              </w:rPr>
              <w:t xml:space="preserve"> </w:t>
            </w:r>
            <w:r>
              <w:rPr>
                <w:sz w:val="20"/>
              </w:rPr>
              <w:t>towel</w:t>
            </w:r>
            <w:r>
              <w:rPr>
                <w:spacing w:val="-4"/>
                <w:sz w:val="20"/>
              </w:rPr>
              <w:t xml:space="preserve"> </w:t>
            </w:r>
            <w:r>
              <w:rPr>
                <w:sz w:val="20"/>
              </w:rPr>
              <w:t>reuse</w:t>
            </w:r>
            <w:r>
              <w:rPr>
                <w:spacing w:val="-2"/>
                <w:sz w:val="20"/>
              </w:rPr>
              <w:t xml:space="preserve"> </w:t>
            </w:r>
            <w:r>
              <w:rPr>
                <w:sz w:val="20"/>
              </w:rPr>
              <w:t>policy,</w:t>
            </w:r>
            <w:r>
              <w:rPr>
                <w:spacing w:val="-5"/>
                <w:sz w:val="20"/>
              </w:rPr>
              <w:t xml:space="preserve"> </w:t>
            </w:r>
            <w:r>
              <w:rPr>
                <w:sz w:val="20"/>
              </w:rPr>
              <w:t>local</w:t>
            </w:r>
            <w:r>
              <w:rPr>
                <w:spacing w:val="-4"/>
                <w:sz w:val="20"/>
              </w:rPr>
              <w:t xml:space="preserve"> </w:t>
            </w:r>
            <w:r>
              <w:rPr>
                <w:sz w:val="20"/>
              </w:rPr>
              <w:t>sourcing,</w:t>
            </w:r>
            <w:r>
              <w:rPr>
                <w:spacing w:val="-5"/>
                <w:sz w:val="20"/>
              </w:rPr>
              <w:t xml:space="preserve"> </w:t>
            </w:r>
            <w:r>
              <w:rPr>
                <w:sz w:val="20"/>
              </w:rPr>
              <w:t>energy-saving initiatives, etc.); and</w:t>
            </w:r>
          </w:p>
          <w:p w14:paraId="1C7D89A1" w14:textId="317D205D" w:rsidR="003754EE" w:rsidRDefault="00486D74">
            <w:pPr>
              <w:pStyle w:val="TableParagraph"/>
              <w:numPr>
                <w:ilvl w:val="0"/>
                <w:numId w:val="112"/>
              </w:numPr>
              <w:tabs>
                <w:tab w:val="left" w:pos="824"/>
              </w:tabs>
              <w:spacing w:before="4"/>
              <w:rPr>
                <w:sz w:val="20"/>
              </w:rPr>
            </w:pPr>
            <w:proofErr w:type="gramStart"/>
            <w:r>
              <w:rPr>
                <w:sz w:val="20"/>
              </w:rPr>
              <w:t>how</w:t>
            </w:r>
            <w:proofErr w:type="gramEnd"/>
            <w:r>
              <w:rPr>
                <w:spacing w:val="-9"/>
                <w:sz w:val="20"/>
              </w:rPr>
              <w:t xml:space="preserve"> </w:t>
            </w:r>
            <w:r>
              <w:rPr>
                <w:sz w:val="20"/>
              </w:rPr>
              <w:t>guests</w:t>
            </w:r>
            <w:r>
              <w:rPr>
                <w:spacing w:val="-8"/>
                <w:sz w:val="20"/>
              </w:rPr>
              <w:t xml:space="preserve"> </w:t>
            </w:r>
            <w:r>
              <w:rPr>
                <w:sz w:val="20"/>
              </w:rPr>
              <w:t>can</w:t>
            </w:r>
            <w:r>
              <w:rPr>
                <w:spacing w:val="-9"/>
                <w:sz w:val="20"/>
              </w:rPr>
              <w:t xml:space="preserve"> </w:t>
            </w:r>
            <w:r>
              <w:rPr>
                <w:sz w:val="20"/>
              </w:rPr>
              <w:t>contribute</w:t>
            </w:r>
            <w:r>
              <w:rPr>
                <w:spacing w:val="-8"/>
                <w:sz w:val="20"/>
              </w:rPr>
              <w:t xml:space="preserve"> </w:t>
            </w:r>
            <w:r>
              <w:rPr>
                <w:sz w:val="20"/>
              </w:rPr>
              <w:t>to</w:t>
            </w:r>
            <w:r>
              <w:rPr>
                <w:spacing w:val="-11"/>
                <w:sz w:val="20"/>
              </w:rPr>
              <w:t xml:space="preserve"> </w:t>
            </w:r>
            <w:r>
              <w:rPr>
                <w:sz w:val="20"/>
              </w:rPr>
              <w:t>these</w:t>
            </w:r>
            <w:r>
              <w:rPr>
                <w:spacing w:val="-9"/>
                <w:sz w:val="20"/>
              </w:rPr>
              <w:t xml:space="preserve"> </w:t>
            </w:r>
            <w:r>
              <w:rPr>
                <w:sz w:val="20"/>
              </w:rPr>
              <w:t>initiatives</w:t>
            </w:r>
            <w:r>
              <w:rPr>
                <w:spacing w:val="-9"/>
                <w:sz w:val="20"/>
              </w:rPr>
              <w:t xml:space="preserve"> </w:t>
            </w:r>
            <w:r>
              <w:rPr>
                <w:sz w:val="20"/>
              </w:rPr>
              <w:t>during</w:t>
            </w:r>
            <w:r>
              <w:rPr>
                <w:spacing w:val="-11"/>
                <w:sz w:val="20"/>
              </w:rPr>
              <w:t xml:space="preserve"> </w:t>
            </w:r>
            <w:r>
              <w:rPr>
                <w:sz w:val="20"/>
              </w:rPr>
              <w:t>their</w:t>
            </w:r>
            <w:r>
              <w:rPr>
                <w:spacing w:val="-11"/>
                <w:sz w:val="20"/>
              </w:rPr>
              <w:t xml:space="preserve"> </w:t>
            </w:r>
            <w:r w:rsidR="000D610E">
              <w:rPr>
                <w:spacing w:val="-2"/>
                <w:sz w:val="20"/>
              </w:rPr>
              <w:t>visit</w:t>
            </w:r>
            <w:r>
              <w:rPr>
                <w:spacing w:val="-2"/>
                <w:sz w:val="20"/>
              </w:rPr>
              <w:t>.</w:t>
            </w:r>
          </w:p>
          <w:p w14:paraId="1715B6A3" w14:textId="25C38E5E" w:rsidR="003754EE" w:rsidRDefault="00486D74">
            <w:pPr>
              <w:pStyle w:val="TableParagraph"/>
              <w:spacing w:before="220" w:line="240" w:lineRule="exact"/>
              <w:ind w:left="104" w:right="100"/>
              <w:jc w:val="both"/>
              <w:rPr>
                <w:sz w:val="20"/>
              </w:rPr>
            </w:pPr>
            <w:r>
              <w:rPr>
                <w:sz w:val="20"/>
              </w:rPr>
              <w:t>It</w:t>
            </w:r>
            <w:r>
              <w:rPr>
                <w:spacing w:val="-10"/>
                <w:sz w:val="20"/>
              </w:rPr>
              <w:t xml:space="preserve"> </w:t>
            </w:r>
            <w:r>
              <w:rPr>
                <w:sz w:val="20"/>
              </w:rPr>
              <w:t>is</w:t>
            </w:r>
            <w:r>
              <w:rPr>
                <w:spacing w:val="-10"/>
                <w:sz w:val="20"/>
              </w:rPr>
              <w:t xml:space="preserve"> </w:t>
            </w:r>
            <w:r>
              <w:rPr>
                <w:sz w:val="20"/>
              </w:rPr>
              <w:t>strongly</w:t>
            </w:r>
            <w:r>
              <w:rPr>
                <w:spacing w:val="-10"/>
                <w:sz w:val="20"/>
              </w:rPr>
              <w:t xml:space="preserve"> </w:t>
            </w:r>
            <w:r>
              <w:rPr>
                <w:sz w:val="20"/>
              </w:rPr>
              <w:t>recommended</w:t>
            </w:r>
            <w:r>
              <w:rPr>
                <w:spacing w:val="-9"/>
                <w:sz w:val="20"/>
              </w:rPr>
              <w:t xml:space="preserve"> </w:t>
            </w:r>
            <w:r>
              <w:rPr>
                <w:sz w:val="20"/>
              </w:rPr>
              <w:t>that</w:t>
            </w:r>
            <w:r>
              <w:rPr>
                <w:spacing w:val="-7"/>
                <w:sz w:val="20"/>
              </w:rPr>
              <w:t xml:space="preserve"> </w:t>
            </w:r>
            <w:r>
              <w:rPr>
                <w:sz w:val="20"/>
              </w:rPr>
              <w:t>a</w:t>
            </w:r>
            <w:r>
              <w:rPr>
                <w:spacing w:val="-8"/>
                <w:sz w:val="20"/>
              </w:rPr>
              <w:t xml:space="preserve"> </w:t>
            </w:r>
            <w:r>
              <w:rPr>
                <w:sz w:val="20"/>
              </w:rPr>
              <w:t>brief</w:t>
            </w:r>
            <w:r>
              <w:rPr>
                <w:spacing w:val="-8"/>
                <w:sz w:val="20"/>
              </w:rPr>
              <w:t xml:space="preserve"> </w:t>
            </w:r>
            <w:r>
              <w:rPr>
                <w:sz w:val="20"/>
              </w:rPr>
              <w:t>verbal</w:t>
            </w:r>
            <w:r>
              <w:rPr>
                <w:spacing w:val="-10"/>
                <w:sz w:val="20"/>
              </w:rPr>
              <w:t xml:space="preserve"> </w:t>
            </w:r>
            <w:r>
              <w:rPr>
                <w:sz w:val="20"/>
              </w:rPr>
              <w:t>or</w:t>
            </w:r>
            <w:r>
              <w:rPr>
                <w:spacing w:val="-8"/>
                <w:sz w:val="20"/>
              </w:rPr>
              <w:t xml:space="preserve"> </w:t>
            </w:r>
            <w:r>
              <w:rPr>
                <w:sz w:val="20"/>
              </w:rPr>
              <w:t>written</w:t>
            </w:r>
            <w:r>
              <w:rPr>
                <w:spacing w:val="-9"/>
                <w:sz w:val="20"/>
              </w:rPr>
              <w:t xml:space="preserve"> </w:t>
            </w:r>
            <w:r>
              <w:rPr>
                <w:sz w:val="20"/>
              </w:rPr>
              <w:t>“sustainability</w:t>
            </w:r>
            <w:r>
              <w:rPr>
                <w:spacing w:val="-10"/>
                <w:sz w:val="20"/>
              </w:rPr>
              <w:t xml:space="preserve"> </w:t>
            </w:r>
            <w:r>
              <w:rPr>
                <w:sz w:val="20"/>
              </w:rPr>
              <w:t>welcome</w:t>
            </w:r>
            <w:r>
              <w:rPr>
                <w:spacing w:val="-8"/>
                <w:sz w:val="20"/>
              </w:rPr>
              <w:t xml:space="preserve"> </w:t>
            </w:r>
            <w:r>
              <w:rPr>
                <w:sz w:val="20"/>
              </w:rPr>
              <w:t>message”</w:t>
            </w:r>
            <w:r>
              <w:rPr>
                <w:spacing w:val="-5"/>
                <w:sz w:val="20"/>
              </w:rPr>
              <w:t xml:space="preserve"> </w:t>
            </w:r>
            <w:r>
              <w:rPr>
                <w:sz w:val="20"/>
              </w:rPr>
              <w:t>is</w:t>
            </w:r>
            <w:r>
              <w:rPr>
                <w:spacing w:val="-10"/>
                <w:sz w:val="20"/>
              </w:rPr>
              <w:t xml:space="preserve"> </w:t>
            </w:r>
            <w:r>
              <w:rPr>
                <w:sz w:val="20"/>
              </w:rPr>
              <w:t>provided</w:t>
            </w:r>
            <w:r>
              <w:rPr>
                <w:spacing w:val="-7"/>
                <w:sz w:val="20"/>
              </w:rPr>
              <w:t xml:space="preserve"> </w:t>
            </w:r>
            <w:r>
              <w:rPr>
                <w:sz w:val="20"/>
              </w:rPr>
              <w:t>during</w:t>
            </w:r>
            <w:r>
              <w:rPr>
                <w:spacing w:val="-11"/>
                <w:sz w:val="20"/>
              </w:rPr>
              <w:t xml:space="preserve"> </w:t>
            </w:r>
            <w:r>
              <w:rPr>
                <w:sz w:val="20"/>
              </w:rPr>
              <w:t>check-in.</w:t>
            </w:r>
            <w:r>
              <w:rPr>
                <w:spacing w:val="-10"/>
                <w:sz w:val="20"/>
              </w:rPr>
              <w:t xml:space="preserve"> </w:t>
            </w:r>
            <w:r>
              <w:rPr>
                <w:sz w:val="20"/>
              </w:rPr>
              <w:t>This may</w:t>
            </w:r>
            <w:r>
              <w:rPr>
                <w:spacing w:val="-3"/>
                <w:sz w:val="20"/>
              </w:rPr>
              <w:t xml:space="preserve"> </w:t>
            </w:r>
            <w:r>
              <w:rPr>
                <w:sz w:val="20"/>
              </w:rPr>
              <w:t>include</w:t>
            </w:r>
            <w:r>
              <w:rPr>
                <w:spacing w:val="-3"/>
                <w:sz w:val="20"/>
              </w:rPr>
              <w:t xml:space="preserve"> </w:t>
            </w:r>
            <w:r>
              <w:rPr>
                <w:sz w:val="20"/>
              </w:rPr>
              <w:t>a</w:t>
            </w:r>
            <w:r>
              <w:rPr>
                <w:spacing w:val="-7"/>
                <w:sz w:val="20"/>
              </w:rPr>
              <w:t xml:space="preserve"> </w:t>
            </w:r>
            <w:r>
              <w:rPr>
                <w:sz w:val="20"/>
              </w:rPr>
              <w:t>short</w:t>
            </w:r>
            <w:r>
              <w:rPr>
                <w:spacing w:val="-3"/>
                <w:sz w:val="20"/>
              </w:rPr>
              <w:t xml:space="preserve"> </w:t>
            </w:r>
            <w:r>
              <w:rPr>
                <w:sz w:val="20"/>
              </w:rPr>
              <w:t>statement</w:t>
            </w:r>
            <w:r>
              <w:rPr>
                <w:spacing w:val="-6"/>
                <w:sz w:val="20"/>
              </w:rPr>
              <w:t xml:space="preserve"> </w:t>
            </w:r>
            <w:r>
              <w:rPr>
                <w:sz w:val="20"/>
              </w:rPr>
              <w:t>such</w:t>
            </w:r>
            <w:r>
              <w:rPr>
                <w:spacing w:val="-4"/>
                <w:sz w:val="20"/>
              </w:rPr>
              <w:t xml:space="preserve"> </w:t>
            </w:r>
            <w:r>
              <w:rPr>
                <w:sz w:val="20"/>
              </w:rPr>
              <w:t>as:</w:t>
            </w:r>
            <w:r>
              <w:rPr>
                <w:spacing w:val="-3"/>
                <w:sz w:val="20"/>
              </w:rPr>
              <w:t xml:space="preserve"> </w:t>
            </w:r>
            <w:r>
              <w:rPr>
                <w:sz w:val="20"/>
              </w:rPr>
              <w:t>“This</w:t>
            </w:r>
            <w:r>
              <w:rPr>
                <w:spacing w:val="-6"/>
                <w:sz w:val="20"/>
              </w:rPr>
              <w:t xml:space="preserve"> </w:t>
            </w:r>
            <w:r>
              <w:rPr>
                <w:sz w:val="20"/>
              </w:rPr>
              <w:t>establishment</w:t>
            </w:r>
            <w:r>
              <w:rPr>
                <w:spacing w:val="-4"/>
                <w:sz w:val="20"/>
              </w:rPr>
              <w:t xml:space="preserve"> </w:t>
            </w:r>
            <w:r>
              <w:rPr>
                <w:sz w:val="20"/>
              </w:rPr>
              <w:t>is</w:t>
            </w:r>
            <w:r>
              <w:rPr>
                <w:spacing w:val="-6"/>
                <w:sz w:val="20"/>
              </w:rPr>
              <w:t xml:space="preserve"> </w:t>
            </w:r>
            <w:r>
              <w:rPr>
                <w:sz w:val="20"/>
              </w:rPr>
              <w:t>certified</w:t>
            </w:r>
            <w:r>
              <w:rPr>
                <w:spacing w:val="-3"/>
                <w:sz w:val="20"/>
              </w:rPr>
              <w:t xml:space="preserve"> </w:t>
            </w:r>
            <w:r>
              <w:rPr>
                <w:sz w:val="20"/>
              </w:rPr>
              <w:t>by</w:t>
            </w:r>
            <w:r>
              <w:rPr>
                <w:spacing w:val="-6"/>
                <w:sz w:val="20"/>
              </w:rPr>
              <w:t xml:space="preserve"> </w:t>
            </w:r>
            <w:r w:rsidR="00D631EF">
              <w:rPr>
                <w:sz w:val="20"/>
              </w:rPr>
              <w:t>Green Attraction</w:t>
            </w:r>
            <w:r>
              <w:rPr>
                <w:spacing w:val="-5"/>
                <w:sz w:val="20"/>
              </w:rPr>
              <w:t xml:space="preserve"> </w:t>
            </w:r>
            <w:r>
              <w:rPr>
                <w:sz w:val="20"/>
              </w:rPr>
              <w:t>for</w:t>
            </w:r>
            <w:r>
              <w:rPr>
                <w:spacing w:val="-6"/>
                <w:sz w:val="20"/>
              </w:rPr>
              <w:t xml:space="preserve"> </w:t>
            </w:r>
            <w:r>
              <w:rPr>
                <w:sz w:val="20"/>
              </w:rPr>
              <w:t>its</w:t>
            </w:r>
            <w:r>
              <w:rPr>
                <w:spacing w:val="-4"/>
                <w:sz w:val="20"/>
              </w:rPr>
              <w:t xml:space="preserve"> </w:t>
            </w:r>
            <w:r>
              <w:rPr>
                <w:sz w:val="20"/>
              </w:rPr>
              <w:t>sustainability</w:t>
            </w:r>
            <w:r>
              <w:rPr>
                <w:spacing w:val="-6"/>
                <w:sz w:val="20"/>
              </w:rPr>
              <w:t xml:space="preserve"> </w:t>
            </w:r>
            <w:r>
              <w:rPr>
                <w:sz w:val="20"/>
              </w:rPr>
              <w:t>commitment.</w:t>
            </w:r>
            <w:r>
              <w:rPr>
                <w:spacing w:val="-5"/>
                <w:sz w:val="20"/>
              </w:rPr>
              <w:t xml:space="preserve"> </w:t>
            </w:r>
            <w:r>
              <w:rPr>
                <w:sz w:val="20"/>
              </w:rPr>
              <w:t>You can find more about our sustainable actions by scanning this QR code, or feel free to ask us about activities, water-saving policies, or other initiatives.”</w:t>
            </w:r>
          </w:p>
        </w:tc>
      </w:tr>
    </w:tbl>
    <w:p w14:paraId="6FECCE82" w14:textId="77777777" w:rsidR="003754EE" w:rsidRDefault="00486D74">
      <w:pPr>
        <w:pStyle w:val="Brdtekst"/>
        <w:spacing w:before="21"/>
        <w:rPr>
          <w:sz w:val="20"/>
        </w:rPr>
      </w:pPr>
      <w:r>
        <w:rPr>
          <w:noProof/>
          <w:sz w:val="20"/>
        </w:rPr>
        <mc:AlternateContent>
          <mc:Choice Requires="wps">
            <w:drawing>
              <wp:anchor distT="0" distB="0" distL="0" distR="0" simplePos="0" relativeHeight="487599104" behindDoc="1" locked="0" layoutInCell="1" allowOverlap="1" wp14:anchorId="630F44E9" wp14:editId="5BD38226">
                <wp:simplePos x="0" y="0"/>
                <wp:positionH relativeFrom="page">
                  <wp:posOffset>899160</wp:posOffset>
                </wp:positionH>
                <wp:positionV relativeFrom="paragraph">
                  <wp:posOffset>182224</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29F03" id="Graphic 27" o:spid="_x0000_s1026" style="position:absolute;margin-left:70.8pt;margin-top:14.35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" path="m1829053,l,,,7620r1829053,l1829053,xe" fillcolor="black" stroked="f">
                <v:path arrowok="t"/>
                <w10:wrap type="topAndBottom" anchorx="page"/>
              </v:shape>
            </w:pict>
          </mc:Fallback>
        </mc:AlternateContent>
      </w:r>
    </w:p>
    <w:p w14:paraId="6ABB40B8" w14:textId="77777777" w:rsidR="003754EE" w:rsidRDefault="00486D74">
      <w:pPr>
        <w:pStyle w:val="Brdtekst"/>
        <w:spacing w:before="96"/>
        <w:ind w:left="140"/>
      </w:pPr>
      <w:bookmarkStart w:id="58" w:name="_bookmark58"/>
      <w:bookmarkEnd w:id="58"/>
      <w:r>
        <w:rPr>
          <w:rFonts w:ascii="Times New Roman"/>
          <w:position w:val="7"/>
          <w:sz w:val="13"/>
        </w:rPr>
        <w:t>49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CAEB779" w14:textId="77777777" w:rsidR="003754EE" w:rsidRDefault="003754EE">
      <w:pPr>
        <w:pStyle w:val="Brdtekst"/>
        <w:sectPr w:rsidR="003754EE">
          <w:pgSz w:w="16840" w:h="11910" w:orient="landscape"/>
          <w:pgMar w:top="1340" w:right="1275" w:bottom="1220" w:left="1275" w:header="0" w:footer="1022" w:gutter="0"/>
          <w:cols w:space="708"/>
        </w:sectPr>
      </w:pPr>
    </w:p>
    <w:p w14:paraId="45C174A0"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343E1D27" w14:textId="77777777">
        <w:trPr>
          <w:trHeight w:val="3122"/>
        </w:trPr>
        <w:tc>
          <w:tcPr>
            <w:tcW w:w="848" w:type="dxa"/>
          </w:tcPr>
          <w:p w14:paraId="29A3E589" w14:textId="77777777" w:rsidR="003754EE" w:rsidRDefault="003754EE">
            <w:pPr>
              <w:pStyle w:val="TableParagraph"/>
              <w:ind w:left="0"/>
              <w:rPr>
                <w:rFonts w:ascii="Times New Roman"/>
                <w:sz w:val="18"/>
              </w:rPr>
            </w:pPr>
          </w:p>
        </w:tc>
        <w:tc>
          <w:tcPr>
            <w:tcW w:w="1707" w:type="dxa"/>
          </w:tcPr>
          <w:p w14:paraId="0FA97038" w14:textId="77777777" w:rsidR="003754EE" w:rsidRDefault="003754EE">
            <w:pPr>
              <w:pStyle w:val="TableParagraph"/>
              <w:ind w:left="0"/>
              <w:rPr>
                <w:rFonts w:ascii="Times New Roman"/>
                <w:sz w:val="18"/>
              </w:rPr>
            </w:pPr>
          </w:p>
        </w:tc>
        <w:tc>
          <w:tcPr>
            <w:tcW w:w="11059" w:type="dxa"/>
          </w:tcPr>
          <w:p w14:paraId="7242D7B4" w14:textId="12EB05BB" w:rsidR="003754EE" w:rsidRDefault="00486D74">
            <w:pPr>
              <w:pStyle w:val="TableParagraph"/>
              <w:spacing w:before="239"/>
              <w:ind w:left="104" w:right="103"/>
              <w:jc w:val="both"/>
              <w:rPr>
                <w:sz w:val="20"/>
              </w:rPr>
            </w:pPr>
            <w:r>
              <w:rPr>
                <w:spacing w:val="-2"/>
                <w:sz w:val="20"/>
              </w:rPr>
              <w:t>It</w:t>
            </w:r>
            <w:r>
              <w:rPr>
                <w:spacing w:val="-12"/>
                <w:sz w:val="20"/>
              </w:rPr>
              <w:t xml:space="preserve"> </w:t>
            </w:r>
            <w:r>
              <w:rPr>
                <w:spacing w:val="-2"/>
                <w:sz w:val="20"/>
              </w:rPr>
              <w:t>is</w:t>
            </w:r>
            <w:r>
              <w:rPr>
                <w:spacing w:val="-11"/>
                <w:sz w:val="20"/>
              </w:rPr>
              <w:t xml:space="preserve"> </w:t>
            </w:r>
            <w:r>
              <w:rPr>
                <w:spacing w:val="-2"/>
                <w:sz w:val="20"/>
              </w:rPr>
              <w:t>strongly</w:t>
            </w:r>
            <w:r>
              <w:rPr>
                <w:spacing w:val="-11"/>
                <w:sz w:val="20"/>
              </w:rPr>
              <w:t xml:space="preserve"> </w:t>
            </w:r>
            <w:r>
              <w:rPr>
                <w:spacing w:val="-2"/>
                <w:sz w:val="20"/>
              </w:rPr>
              <w:t>recommended</w:t>
            </w:r>
            <w:r>
              <w:rPr>
                <w:spacing w:val="-7"/>
                <w:sz w:val="20"/>
              </w:rPr>
              <w:t xml:space="preserve"> </w:t>
            </w:r>
            <w:r>
              <w:rPr>
                <w:spacing w:val="-2"/>
                <w:sz w:val="20"/>
              </w:rPr>
              <w:t>that</w:t>
            </w:r>
            <w:r>
              <w:rPr>
                <w:spacing w:val="-11"/>
                <w:sz w:val="20"/>
              </w:rPr>
              <w:t xml:space="preserve"> </w:t>
            </w:r>
            <w:r>
              <w:rPr>
                <w:spacing w:val="-2"/>
                <w:sz w:val="20"/>
              </w:rPr>
              <w:t>the</w:t>
            </w:r>
            <w:r>
              <w:rPr>
                <w:spacing w:val="-7"/>
                <w:sz w:val="20"/>
              </w:rPr>
              <w:t xml:space="preserve"> </w:t>
            </w:r>
            <w:r>
              <w:rPr>
                <w:spacing w:val="-2"/>
                <w:sz w:val="20"/>
              </w:rPr>
              <w:t>establishment</w:t>
            </w:r>
            <w:r>
              <w:rPr>
                <w:spacing w:val="-7"/>
                <w:sz w:val="20"/>
              </w:rPr>
              <w:t xml:space="preserve"> </w:t>
            </w:r>
            <w:r>
              <w:rPr>
                <w:spacing w:val="-2"/>
                <w:sz w:val="20"/>
              </w:rPr>
              <w:t>uses</w:t>
            </w:r>
            <w:r>
              <w:rPr>
                <w:spacing w:val="-4"/>
                <w:sz w:val="20"/>
              </w:rPr>
              <w:t xml:space="preserve"> </w:t>
            </w:r>
            <w:r>
              <w:rPr>
                <w:spacing w:val="-2"/>
                <w:sz w:val="20"/>
              </w:rPr>
              <w:t>the</w:t>
            </w:r>
            <w:r>
              <w:rPr>
                <w:spacing w:val="-11"/>
                <w:sz w:val="20"/>
              </w:rPr>
              <w:t xml:space="preserve"> </w:t>
            </w:r>
            <w:proofErr w:type="spellStart"/>
            <w:r>
              <w:rPr>
                <w:spacing w:val="-2"/>
                <w:sz w:val="20"/>
              </w:rPr>
              <w:t>standardised</w:t>
            </w:r>
            <w:proofErr w:type="spellEnd"/>
            <w:r>
              <w:rPr>
                <w:spacing w:val="-7"/>
                <w:sz w:val="20"/>
              </w:rPr>
              <w:t xml:space="preserve"> </w:t>
            </w:r>
            <w:r>
              <w:rPr>
                <w:spacing w:val="-2"/>
                <w:sz w:val="20"/>
              </w:rPr>
              <w:t>and</w:t>
            </w:r>
            <w:r>
              <w:rPr>
                <w:spacing w:val="-11"/>
                <w:sz w:val="20"/>
              </w:rPr>
              <w:t xml:space="preserve"> </w:t>
            </w:r>
            <w:proofErr w:type="spellStart"/>
            <w:r>
              <w:rPr>
                <w:spacing w:val="-2"/>
                <w:sz w:val="20"/>
              </w:rPr>
              <w:t>customisable</w:t>
            </w:r>
            <w:proofErr w:type="spellEnd"/>
            <w:r>
              <w:rPr>
                <w:spacing w:val="-11"/>
                <w:sz w:val="20"/>
              </w:rPr>
              <w:t xml:space="preserve"> </w:t>
            </w:r>
            <w:r>
              <w:rPr>
                <w:spacing w:val="-2"/>
                <w:sz w:val="20"/>
              </w:rPr>
              <w:t>communication</w:t>
            </w:r>
            <w:r>
              <w:rPr>
                <w:spacing w:val="-9"/>
                <w:sz w:val="20"/>
              </w:rPr>
              <w:t xml:space="preserve"> </w:t>
            </w:r>
            <w:r>
              <w:rPr>
                <w:spacing w:val="-2"/>
                <w:sz w:val="20"/>
              </w:rPr>
              <w:t>materials</w:t>
            </w:r>
            <w:r>
              <w:rPr>
                <w:spacing w:val="-11"/>
                <w:sz w:val="20"/>
              </w:rPr>
              <w:t xml:space="preserve"> </w:t>
            </w:r>
            <w:r>
              <w:rPr>
                <w:spacing w:val="-2"/>
                <w:sz w:val="20"/>
              </w:rPr>
              <w:t xml:space="preserve">provided </w:t>
            </w:r>
            <w:r>
              <w:rPr>
                <w:sz w:val="20"/>
              </w:rPr>
              <w:t>by</w:t>
            </w:r>
            <w:r>
              <w:rPr>
                <w:spacing w:val="-13"/>
                <w:sz w:val="20"/>
              </w:rPr>
              <w:t xml:space="preserve"> </w:t>
            </w:r>
            <w:r w:rsidR="00D631EF">
              <w:rPr>
                <w:sz w:val="20"/>
              </w:rPr>
              <w:t>Green Attraction</w:t>
            </w:r>
            <w:r>
              <w:rPr>
                <w:spacing w:val="-13"/>
                <w:sz w:val="20"/>
              </w:rPr>
              <w:t xml:space="preserve"> </w:t>
            </w:r>
            <w:r>
              <w:rPr>
                <w:sz w:val="20"/>
              </w:rPr>
              <w:t>through</w:t>
            </w:r>
            <w:r>
              <w:rPr>
                <w:spacing w:val="-14"/>
                <w:sz w:val="20"/>
              </w:rPr>
              <w:t xml:space="preserve"> </w:t>
            </w:r>
            <w:r>
              <w:rPr>
                <w:sz w:val="20"/>
              </w:rPr>
              <w:t>the</w:t>
            </w:r>
            <w:r>
              <w:rPr>
                <w:spacing w:val="-11"/>
                <w:sz w:val="20"/>
              </w:rPr>
              <w:t xml:space="preserve"> </w:t>
            </w:r>
            <w:r w:rsidR="00D631EF">
              <w:rPr>
                <w:sz w:val="20"/>
              </w:rPr>
              <w:t>Green Attraction</w:t>
            </w:r>
            <w:r>
              <w:rPr>
                <w:spacing w:val="-10"/>
                <w:sz w:val="20"/>
              </w:rPr>
              <w:t xml:space="preserve"> </w:t>
            </w:r>
            <w:r>
              <w:rPr>
                <w:sz w:val="20"/>
              </w:rPr>
              <w:t>Toolbox</w:t>
            </w:r>
            <w:hyperlink w:anchor="_bookmark59" w:history="1">
              <w:r w:rsidR="003754EE">
                <w:rPr>
                  <w:position w:val="7"/>
                  <w:sz w:val="13"/>
                </w:rPr>
                <w:t>50</w:t>
              </w:r>
              <w:r w:rsidR="003754EE">
                <w:rPr>
                  <w:sz w:val="20"/>
                </w:rPr>
                <w:t>.</w:t>
              </w:r>
            </w:hyperlink>
            <w:r>
              <w:rPr>
                <w:spacing w:val="-13"/>
                <w:sz w:val="20"/>
              </w:rPr>
              <w:t xml:space="preserve"> </w:t>
            </w:r>
            <w:r>
              <w:rPr>
                <w:sz w:val="20"/>
              </w:rPr>
              <w:t>These</w:t>
            </w:r>
            <w:r>
              <w:rPr>
                <w:spacing w:val="-8"/>
                <w:sz w:val="20"/>
              </w:rPr>
              <w:t xml:space="preserve"> </w:t>
            </w:r>
            <w:r>
              <w:rPr>
                <w:sz w:val="20"/>
              </w:rPr>
              <w:t>materials</w:t>
            </w:r>
            <w:r>
              <w:rPr>
                <w:spacing w:val="-13"/>
                <w:sz w:val="20"/>
              </w:rPr>
              <w:t xml:space="preserve"> </w:t>
            </w:r>
            <w:r>
              <w:rPr>
                <w:sz w:val="20"/>
              </w:rPr>
              <w:t>are</w:t>
            </w:r>
            <w:r>
              <w:rPr>
                <w:spacing w:val="-11"/>
                <w:sz w:val="20"/>
              </w:rPr>
              <w:t xml:space="preserve"> </w:t>
            </w:r>
            <w:r>
              <w:rPr>
                <w:sz w:val="20"/>
              </w:rPr>
              <w:t>adapted</w:t>
            </w:r>
            <w:r>
              <w:rPr>
                <w:spacing w:val="-12"/>
                <w:sz w:val="20"/>
              </w:rPr>
              <w:t xml:space="preserve"> </w:t>
            </w:r>
            <w:r>
              <w:rPr>
                <w:sz w:val="20"/>
              </w:rPr>
              <w:t>to</w:t>
            </w:r>
            <w:r>
              <w:rPr>
                <w:spacing w:val="-11"/>
                <w:sz w:val="20"/>
              </w:rPr>
              <w:t xml:space="preserve"> </w:t>
            </w:r>
            <w:r>
              <w:rPr>
                <w:sz w:val="20"/>
              </w:rPr>
              <w:t>the</w:t>
            </w:r>
            <w:r>
              <w:rPr>
                <w:spacing w:val="-11"/>
                <w:sz w:val="20"/>
              </w:rPr>
              <w:t xml:space="preserve"> </w:t>
            </w:r>
            <w:r>
              <w:rPr>
                <w:sz w:val="20"/>
              </w:rPr>
              <w:t>local</w:t>
            </w:r>
            <w:r>
              <w:rPr>
                <w:spacing w:val="-13"/>
                <w:sz w:val="20"/>
              </w:rPr>
              <w:t xml:space="preserve"> </w:t>
            </w:r>
            <w:r>
              <w:rPr>
                <w:sz w:val="20"/>
              </w:rPr>
              <w:t>context</w:t>
            </w:r>
            <w:r>
              <w:rPr>
                <w:spacing w:val="-11"/>
                <w:sz w:val="20"/>
              </w:rPr>
              <w:t xml:space="preserve"> </w:t>
            </w:r>
            <w:r>
              <w:rPr>
                <w:sz w:val="20"/>
              </w:rPr>
              <w:t>and</w:t>
            </w:r>
            <w:r>
              <w:rPr>
                <w:spacing w:val="-5"/>
                <w:sz w:val="20"/>
              </w:rPr>
              <w:t xml:space="preserve"> </w:t>
            </w:r>
            <w:r>
              <w:rPr>
                <w:sz w:val="20"/>
              </w:rPr>
              <w:t>designed</w:t>
            </w:r>
            <w:r>
              <w:rPr>
                <w:spacing w:val="-7"/>
                <w:sz w:val="20"/>
              </w:rPr>
              <w:t xml:space="preserve"> </w:t>
            </w:r>
            <w:r>
              <w:rPr>
                <w:sz w:val="20"/>
              </w:rPr>
              <w:t>to</w:t>
            </w:r>
            <w:r>
              <w:rPr>
                <w:spacing w:val="-13"/>
                <w:sz w:val="20"/>
              </w:rPr>
              <w:t xml:space="preserve"> </w:t>
            </w:r>
            <w:r>
              <w:rPr>
                <w:sz w:val="20"/>
              </w:rPr>
              <w:t>be</w:t>
            </w:r>
            <w:r>
              <w:rPr>
                <w:spacing w:val="-12"/>
                <w:sz w:val="20"/>
              </w:rPr>
              <w:t xml:space="preserve"> </w:t>
            </w:r>
            <w:r>
              <w:rPr>
                <w:sz w:val="20"/>
              </w:rPr>
              <w:t>visually clear and accessible.</w:t>
            </w:r>
          </w:p>
          <w:p w14:paraId="0959F98C" w14:textId="77777777" w:rsidR="003754EE" w:rsidRDefault="00486D74">
            <w:pPr>
              <w:pStyle w:val="TableParagraph"/>
              <w:spacing w:before="235"/>
              <w:ind w:left="104" w:right="106"/>
              <w:jc w:val="both"/>
              <w:rPr>
                <w:sz w:val="20"/>
              </w:rPr>
            </w:pPr>
            <w:r>
              <w:rPr>
                <w:sz w:val="20"/>
              </w:rPr>
              <w:t>The</w:t>
            </w:r>
            <w:r>
              <w:rPr>
                <w:spacing w:val="-16"/>
                <w:sz w:val="20"/>
              </w:rPr>
              <w:t xml:space="preserve"> </w:t>
            </w:r>
            <w:r>
              <w:rPr>
                <w:sz w:val="20"/>
              </w:rPr>
              <w:t>establishment</w:t>
            </w:r>
            <w:r>
              <w:rPr>
                <w:spacing w:val="-16"/>
                <w:sz w:val="20"/>
              </w:rPr>
              <w:t xml:space="preserve"> </w:t>
            </w:r>
            <w:r>
              <w:rPr>
                <w:sz w:val="20"/>
              </w:rPr>
              <w:t>ensures</w:t>
            </w:r>
            <w:r>
              <w:rPr>
                <w:spacing w:val="-15"/>
                <w:sz w:val="20"/>
              </w:rPr>
              <w:t xml:space="preserve"> </w:t>
            </w:r>
            <w:r>
              <w:rPr>
                <w:sz w:val="20"/>
              </w:rPr>
              <w:t>that</w:t>
            </w:r>
            <w:r>
              <w:rPr>
                <w:spacing w:val="-16"/>
                <w:sz w:val="20"/>
              </w:rPr>
              <w:t xml:space="preserve"> </w:t>
            </w:r>
            <w:r>
              <w:rPr>
                <w:sz w:val="20"/>
              </w:rPr>
              <w:t>all</w:t>
            </w:r>
            <w:r>
              <w:rPr>
                <w:spacing w:val="-16"/>
                <w:sz w:val="20"/>
              </w:rPr>
              <w:t xml:space="preserve"> </w:t>
            </w:r>
            <w:r>
              <w:rPr>
                <w:sz w:val="20"/>
              </w:rPr>
              <w:t>communication</w:t>
            </w:r>
            <w:r>
              <w:rPr>
                <w:spacing w:val="-15"/>
                <w:sz w:val="20"/>
              </w:rPr>
              <w:t xml:space="preserve"> </w:t>
            </w:r>
            <w:r>
              <w:rPr>
                <w:sz w:val="20"/>
              </w:rPr>
              <w:t>about</w:t>
            </w:r>
            <w:r>
              <w:rPr>
                <w:spacing w:val="-16"/>
                <w:sz w:val="20"/>
              </w:rPr>
              <w:t xml:space="preserve"> </w:t>
            </w:r>
            <w:r>
              <w:rPr>
                <w:sz w:val="20"/>
              </w:rPr>
              <w:t>the</w:t>
            </w:r>
            <w:r>
              <w:rPr>
                <w:spacing w:val="-15"/>
                <w:sz w:val="20"/>
              </w:rPr>
              <w:t xml:space="preserve"> </w:t>
            </w:r>
            <w:r>
              <w:rPr>
                <w:sz w:val="20"/>
              </w:rPr>
              <w:t>establishment's</w:t>
            </w:r>
            <w:r>
              <w:rPr>
                <w:spacing w:val="-16"/>
                <w:sz w:val="20"/>
              </w:rPr>
              <w:t xml:space="preserve"> </w:t>
            </w:r>
            <w:r>
              <w:rPr>
                <w:sz w:val="20"/>
              </w:rPr>
              <w:t>sustainability</w:t>
            </w:r>
            <w:r>
              <w:rPr>
                <w:spacing w:val="-16"/>
                <w:sz w:val="20"/>
              </w:rPr>
              <w:t xml:space="preserve"> </w:t>
            </w:r>
            <w:r>
              <w:rPr>
                <w:sz w:val="20"/>
              </w:rPr>
              <w:t>actions</w:t>
            </w:r>
            <w:r>
              <w:rPr>
                <w:spacing w:val="-15"/>
                <w:sz w:val="20"/>
              </w:rPr>
              <w:t xml:space="preserve"> </w:t>
            </w:r>
            <w:r>
              <w:rPr>
                <w:sz w:val="20"/>
              </w:rPr>
              <w:t>is</w:t>
            </w:r>
            <w:r>
              <w:rPr>
                <w:spacing w:val="-16"/>
                <w:sz w:val="20"/>
              </w:rPr>
              <w:t xml:space="preserve"> </w:t>
            </w:r>
            <w:r>
              <w:rPr>
                <w:sz w:val="20"/>
              </w:rPr>
              <w:t>accurate,</w:t>
            </w:r>
            <w:r>
              <w:rPr>
                <w:spacing w:val="-16"/>
                <w:sz w:val="20"/>
              </w:rPr>
              <w:t xml:space="preserve"> </w:t>
            </w:r>
            <w:r>
              <w:rPr>
                <w:sz w:val="20"/>
              </w:rPr>
              <w:t>clear</w:t>
            </w:r>
            <w:r>
              <w:rPr>
                <w:spacing w:val="-15"/>
                <w:sz w:val="20"/>
              </w:rPr>
              <w:t xml:space="preserve"> </w:t>
            </w:r>
            <w:r>
              <w:rPr>
                <w:sz w:val="20"/>
              </w:rPr>
              <w:t>and</w:t>
            </w:r>
            <w:r>
              <w:rPr>
                <w:spacing w:val="-16"/>
                <w:sz w:val="20"/>
              </w:rPr>
              <w:t xml:space="preserve"> </w:t>
            </w:r>
            <w:r>
              <w:rPr>
                <w:sz w:val="20"/>
              </w:rPr>
              <w:t>easy to understand. Guest-facing staff do not overstate or misrepresent the sustainability performance of the establishment.</w:t>
            </w:r>
          </w:p>
          <w:p w14:paraId="5BC72BBA" w14:textId="77777777" w:rsidR="003754EE" w:rsidRDefault="00486D74">
            <w:pPr>
              <w:pStyle w:val="TableParagraph"/>
              <w:spacing w:before="238" w:line="241" w:lineRule="exact"/>
              <w:ind w:left="104"/>
              <w:jc w:val="both"/>
              <w:rPr>
                <w:b/>
                <w:sz w:val="20"/>
              </w:rPr>
            </w:pPr>
            <w:r>
              <w:rPr>
                <w:b/>
                <w:w w:val="90"/>
                <w:sz w:val="20"/>
              </w:rPr>
              <w:t>Audit</w:t>
            </w:r>
            <w:r>
              <w:rPr>
                <w:b/>
                <w:spacing w:val="-4"/>
                <w:sz w:val="20"/>
              </w:rPr>
              <w:t xml:space="preserve"> </w:t>
            </w:r>
            <w:r>
              <w:rPr>
                <w:b/>
                <w:spacing w:val="-2"/>
                <w:sz w:val="20"/>
              </w:rPr>
              <w:t>evidence</w:t>
            </w:r>
          </w:p>
          <w:p w14:paraId="02E55D6F" w14:textId="1EF43488" w:rsidR="003754EE" w:rsidRDefault="00486D74">
            <w:pPr>
              <w:pStyle w:val="TableParagraph"/>
              <w:ind w:left="104" w:right="104"/>
              <w:jc w:val="both"/>
              <w:rPr>
                <w:sz w:val="20"/>
              </w:rPr>
            </w:pPr>
            <w:r>
              <w:rPr>
                <w:sz w:val="20"/>
              </w:rPr>
              <w:t>During</w:t>
            </w:r>
            <w:r>
              <w:rPr>
                <w:spacing w:val="-8"/>
                <w:sz w:val="20"/>
              </w:rPr>
              <w:t xml:space="preserve"> </w:t>
            </w:r>
            <w:r>
              <w:rPr>
                <w:sz w:val="20"/>
              </w:rPr>
              <w:t>the</w:t>
            </w:r>
            <w:r>
              <w:rPr>
                <w:spacing w:val="-7"/>
                <w:sz w:val="20"/>
              </w:rPr>
              <w:t xml:space="preserve"> </w:t>
            </w:r>
            <w:r>
              <w:rPr>
                <w:sz w:val="20"/>
              </w:rPr>
              <w:t>visual</w:t>
            </w:r>
            <w:r>
              <w:rPr>
                <w:spacing w:val="-7"/>
                <w:sz w:val="20"/>
              </w:rPr>
              <w:t xml:space="preserve"> </w:t>
            </w:r>
            <w:r>
              <w:rPr>
                <w:sz w:val="20"/>
              </w:rPr>
              <w:t>inspection,</w:t>
            </w:r>
            <w:r>
              <w:rPr>
                <w:spacing w:val="-7"/>
                <w:sz w:val="20"/>
              </w:rPr>
              <w:t xml:space="preserve"> </w:t>
            </w:r>
            <w:r>
              <w:rPr>
                <w:sz w:val="20"/>
              </w:rPr>
              <w:t>the</w:t>
            </w:r>
            <w:r>
              <w:rPr>
                <w:spacing w:val="-7"/>
                <w:sz w:val="20"/>
              </w:rPr>
              <w:t xml:space="preserve"> </w:t>
            </w:r>
            <w:r>
              <w:rPr>
                <w:sz w:val="20"/>
              </w:rPr>
              <w:t>auditor</w:t>
            </w:r>
            <w:r>
              <w:rPr>
                <w:spacing w:val="-8"/>
                <w:sz w:val="20"/>
              </w:rPr>
              <w:t xml:space="preserve"> </w:t>
            </w:r>
            <w:r>
              <w:rPr>
                <w:sz w:val="20"/>
              </w:rPr>
              <w:t>conducts</w:t>
            </w:r>
            <w:r>
              <w:rPr>
                <w:spacing w:val="-1"/>
                <w:sz w:val="20"/>
              </w:rPr>
              <w:t xml:space="preserve"> </w:t>
            </w:r>
            <w:r>
              <w:rPr>
                <w:sz w:val="20"/>
              </w:rPr>
              <w:t>an</w:t>
            </w:r>
            <w:r>
              <w:rPr>
                <w:spacing w:val="-8"/>
                <w:sz w:val="20"/>
              </w:rPr>
              <w:t xml:space="preserve"> </w:t>
            </w:r>
            <w:r>
              <w:rPr>
                <w:sz w:val="20"/>
              </w:rPr>
              <w:t>interview</w:t>
            </w:r>
            <w:r>
              <w:rPr>
                <w:spacing w:val="-6"/>
                <w:sz w:val="20"/>
              </w:rPr>
              <w:t xml:space="preserve"> </w:t>
            </w:r>
            <w:r>
              <w:rPr>
                <w:sz w:val="20"/>
              </w:rPr>
              <w:t>with</w:t>
            </w:r>
            <w:r>
              <w:rPr>
                <w:spacing w:val="-8"/>
                <w:sz w:val="20"/>
              </w:rPr>
              <w:t xml:space="preserve"> </w:t>
            </w:r>
            <w:r>
              <w:rPr>
                <w:sz w:val="20"/>
              </w:rPr>
              <w:t>at</w:t>
            </w:r>
            <w:r>
              <w:rPr>
                <w:spacing w:val="-7"/>
                <w:sz w:val="20"/>
              </w:rPr>
              <w:t xml:space="preserve"> </w:t>
            </w:r>
            <w:r>
              <w:rPr>
                <w:sz w:val="20"/>
              </w:rPr>
              <w:t>least</w:t>
            </w:r>
            <w:r>
              <w:rPr>
                <w:spacing w:val="-7"/>
                <w:sz w:val="20"/>
              </w:rPr>
              <w:t xml:space="preserve"> </w:t>
            </w:r>
            <w:r>
              <w:rPr>
                <w:sz w:val="20"/>
              </w:rPr>
              <w:t>1</w:t>
            </w:r>
            <w:r>
              <w:rPr>
                <w:spacing w:val="-7"/>
                <w:sz w:val="20"/>
              </w:rPr>
              <w:t xml:space="preserve"> </w:t>
            </w:r>
            <w:r>
              <w:rPr>
                <w:sz w:val="20"/>
              </w:rPr>
              <w:t>guest-facing</w:t>
            </w:r>
            <w:r>
              <w:rPr>
                <w:spacing w:val="-8"/>
                <w:sz w:val="20"/>
              </w:rPr>
              <w:t xml:space="preserve"> </w:t>
            </w:r>
            <w:r>
              <w:rPr>
                <w:sz w:val="20"/>
              </w:rPr>
              <w:t>staff</w:t>
            </w:r>
            <w:r>
              <w:rPr>
                <w:spacing w:val="-7"/>
                <w:sz w:val="20"/>
              </w:rPr>
              <w:t xml:space="preserve"> </w:t>
            </w:r>
            <w:r>
              <w:rPr>
                <w:sz w:val="20"/>
              </w:rPr>
              <w:t>member</w:t>
            </w:r>
            <w:r>
              <w:rPr>
                <w:spacing w:val="-6"/>
                <w:sz w:val="20"/>
              </w:rPr>
              <w:t xml:space="preserve"> </w:t>
            </w:r>
            <w:r>
              <w:rPr>
                <w:sz w:val="20"/>
              </w:rPr>
              <w:t>present</w:t>
            </w:r>
            <w:r>
              <w:rPr>
                <w:spacing w:val="-7"/>
                <w:sz w:val="20"/>
              </w:rPr>
              <w:t xml:space="preserve"> </w:t>
            </w:r>
            <w:r>
              <w:rPr>
                <w:sz w:val="20"/>
              </w:rPr>
              <w:t>during</w:t>
            </w:r>
            <w:r>
              <w:rPr>
                <w:spacing w:val="-8"/>
                <w:sz w:val="20"/>
              </w:rPr>
              <w:t xml:space="preserve"> </w:t>
            </w:r>
            <w:r>
              <w:rPr>
                <w:sz w:val="20"/>
              </w:rPr>
              <w:t>the audit</w:t>
            </w:r>
            <w:r>
              <w:rPr>
                <w:spacing w:val="-10"/>
                <w:sz w:val="20"/>
              </w:rPr>
              <w:t xml:space="preserve"> </w:t>
            </w:r>
            <w:r>
              <w:rPr>
                <w:sz w:val="20"/>
              </w:rPr>
              <w:t>to</w:t>
            </w:r>
            <w:r>
              <w:rPr>
                <w:spacing w:val="-9"/>
                <w:sz w:val="20"/>
              </w:rPr>
              <w:t xml:space="preserve"> </w:t>
            </w:r>
            <w:r>
              <w:rPr>
                <w:sz w:val="20"/>
              </w:rPr>
              <w:t>verify</w:t>
            </w:r>
            <w:r>
              <w:rPr>
                <w:spacing w:val="-11"/>
                <w:sz w:val="20"/>
              </w:rPr>
              <w:t xml:space="preserve"> </w:t>
            </w:r>
            <w:r>
              <w:rPr>
                <w:sz w:val="20"/>
              </w:rPr>
              <w:t>that</w:t>
            </w:r>
            <w:r>
              <w:rPr>
                <w:spacing w:val="-9"/>
                <w:sz w:val="20"/>
              </w:rPr>
              <w:t xml:space="preserve"> </w:t>
            </w:r>
            <w:r>
              <w:rPr>
                <w:sz w:val="20"/>
              </w:rPr>
              <w:t>they</w:t>
            </w:r>
            <w:r>
              <w:rPr>
                <w:spacing w:val="-8"/>
                <w:sz w:val="20"/>
              </w:rPr>
              <w:t xml:space="preserve"> </w:t>
            </w:r>
            <w:r>
              <w:rPr>
                <w:sz w:val="20"/>
              </w:rPr>
              <w:t>can</w:t>
            </w:r>
            <w:r>
              <w:rPr>
                <w:spacing w:val="-10"/>
                <w:sz w:val="20"/>
              </w:rPr>
              <w:t xml:space="preserve"> </w:t>
            </w:r>
            <w:r>
              <w:rPr>
                <w:sz w:val="20"/>
              </w:rPr>
              <w:t>accurately</w:t>
            </w:r>
            <w:r>
              <w:rPr>
                <w:spacing w:val="-8"/>
                <w:sz w:val="20"/>
              </w:rPr>
              <w:t xml:space="preserve"> </w:t>
            </w:r>
            <w:r>
              <w:rPr>
                <w:sz w:val="20"/>
              </w:rPr>
              <w:t>and</w:t>
            </w:r>
            <w:r>
              <w:rPr>
                <w:spacing w:val="-10"/>
                <w:sz w:val="20"/>
              </w:rPr>
              <w:t xml:space="preserve"> </w:t>
            </w:r>
            <w:r>
              <w:rPr>
                <w:sz w:val="20"/>
              </w:rPr>
              <w:t>confidently</w:t>
            </w:r>
            <w:r>
              <w:rPr>
                <w:spacing w:val="-6"/>
                <w:sz w:val="20"/>
              </w:rPr>
              <w:t xml:space="preserve"> </w:t>
            </w:r>
            <w:r>
              <w:rPr>
                <w:sz w:val="20"/>
              </w:rPr>
              <w:t>provide</w:t>
            </w:r>
            <w:r>
              <w:rPr>
                <w:spacing w:val="-11"/>
                <w:sz w:val="20"/>
              </w:rPr>
              <w:t xml:space="preserve"> </w:t>
            </w:r>
            <w:r>
              <w:rPr>
                <w:sz w:val="20"/>
              </w:rPr>
              <w:t>basic</w:t>
            </w:r>
            <w:r>
              <w:rPr>
                <w:spacing w:val="-10"/>
                <w:sz w:val="20"/>
              </w:rPr>
              <w:t xml:space="preserve"> </w:t>
            </w:r>
            <w:r>
              <w:rPr>
                <w:sz w:val="20"/>
              </w:rPr>
              <w:t>information</w:t>
            </w:r>
            <w:r>
              <w:rPr>
                <w:spacing w:val="-10"/>
                <w:sz w:val="20"/>
              </w:rPr>
              <w:t xml:space="preserve"> </w:t>
            </w:r>
            <w:r>
              <w:rPr>
                <w:sz w:val="20"/>
              </w:rPr>
              <w:t>about</w:t>
            </w:r>
            <w:r>
              <w:rPr>
                <w:spacing w:val="-11"/>
                <w:sz w:val="20"/>
              </w:rPr>
              <w:t xml:space="preserve"> </w:t>
            </w:r>
            <w:r w:rsidR="00D631EF">
              <w:rPr>
                <w:sz w:val="20"/>
              </w:rPr>
              <w:t>Green Attraction</w:t>
            </w:r>
            <w:r>
              <w:rPr>
                <w:spacing w:val="-8"/>
                <w:sz w:val="20"/>
              </w:rPr>
              <w:t xml:space="preserve"> </w:t>
            </w:r>
            <w:r>
              <w:rPr>
                <w:sz w:val="20"/>
              </w:rPr>
              <w:t>and</w:t>
            </w:r>
            <w:r>
              <w:rPr>
                <w:spacing w:val="-8"/>
                <w:sz w:val="20"/>
              </w:rPr>
              <w:t xml:space="preserve"> </w:t>
            </w:r>
            <w:r>
              <w:rPr>
                <w:sz w:val="20"/>
              </w:rPr>
              <w:t>the</w:t>
            </w:r>
            <w:r>
              <w:rPr>
                <w:spacing w:val="-9"/>
                <w:sz w:val="20"/>
              </w:rPr>
              <w:t xml:space="preserve"> </w:t>
            </w:r>
            <w:r>
              <w:rPr>
                <w:sz w:val="20"/>
              </w:rPr>
              <w:t>key</w:t>
            </w:r>
            <w:r>
              <w:rPr>
                <w:spacing w:val="-9"/>
                <w:sz w:val="20"/>
              </w:rPr>
              <w:t xml:space="preserve"> </w:t>
            </w:r>
            <w:r>
              <w:rPr>
                <w:sz w:val="20"/>
              </w:rPr>
              <w:t>sustainability actions</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establishment.</w:t>
            </w:r>
            <w:r>
              <w:rPr>
                <w:spacing w:val="-2"/>
                <w:sz w:val="20"/>
              </w:rPr>
              <w:t xml:space="preserve"> </w:t>
            </w:r>
            <w:r>
              <w:rPr>
                <w:sz w:val="20"/>
              </w:rPr>
              <w:t>The</w:t>
            </w:r>
            <w:r>
              <w:rPr>
                <w:spacing w:val="-3"/>
                <w:sz w:val="20"/>
              </w:rPr>
              <w:t xml:space="preserve"> </w:t>
            </w:r>
            <w:r>
              <w:rPr>
                <w:sz w:val="20"/>
              </w:rPr>
              <w:t>responses</w:t>
            </w:r>
            <w:r>
              <w:rPr>
                <w:spacing w:val="-1"/>
                <w:sz w:val="20"/>
              </w:rPr>
              <w:t xml:space="preserve"> </w:t>
            </w:r>
            <w:r>
              <w:rPr>
                <w:sz w:val="20"/>
              </w:rPr>
              <w:t>are</w:t>
            </w:r>
            <w:r>
              <w:rPr>
                <w:spacing w:val="-1"/>
                <w:sz w:val="20"/>
              </w:rPr>
              <w:t xml:space="preserve"> </w:t>
            </w:r>
            <w:r>
              <w:rPr>
                <w:sz w:val="20"/>
              </w:rPr>
              <w:t>accurate,</w:t>
            </w:r>
            <w:r>
              <w:rPr>
                <w:spacing w:val="-3"/>
                <w:sz w:val="20"/>
              </w:rPr>
              <w:t xml:space="preserve"> </w:t>
            </w:r>
            <w:r>
              <w:rPr>
                <w:sz w:val="20"/>
              </w:rPr>
              <w:t>clear</w:t>
            </w:r>
            <w:r>
              <w:rPr>
                <w:spacing w:val="-4"/>
                <w:sz w:val="20"/>
              </w:rPr>
              <w:t xml:space="preserve"> </w:t>
            </w:r>
            <w:r>
              <w:rPr>
                <w:sz w:val="20"/>
              </w:rPr>
              <w:t>and</w:t>
            </w:r>
            <w:r>
              <w:rPr>
                <w:spacing w:val="-2"/>
                <w:sz w:val="20"/>
              </w:rPr>
              <w:t xml:space="preserve"> </w:t>
            </w:r>
            <w:r>
              <w:rPr>
                <w:sz w:val="20"/>
              </w:rPr>
              <w:t>easily</w:t>
            </w:r>
            <w:r>
              <w:rPr>
                <w:spacing w:val="-1"/>
                <w:sz w:val="20"/>
              </w:rPr>
              <w:t xml:space="preserve"> </w:t>
            </w:r>
            <w:r>
              <w:rPr>
                <w:sz w:val="20"/>
              </w:rPr>
              <w:t>understandable.</w:t>
            </w:r>
          </w:p>
        </w:tc>
      </w:tr>
      <w:tr w:rsidR="003754EE" w14:paraId="678EC17B" w14:textId="77777777">
        <w:trPr>
          <w:trHeight w:val="4800"/>
        </w:trPr>
        <w:tc>
          <w:tcPr>
            <w:tcW w:w="848" w:type="dxa"/>
          </w:tcPr>
          <w:p w14:paraId="4DF132FE" w14:textId="77777777" w:rsidR="003754EE" w:rsidRDefault="00486D74">
            <w:pPr>
              <w:pStyle w:val="TableParagraph"/>
              <w:spacing w:before="236"/>
              <w:ind w:left="107"/>
              <w:rPr>
                <w:sz w:val="20"/>
              </w:rPr>
            </w:pPr>
            <w:r>
              <w:rPr>
                <w:spacing w:val="-5"/>
                <w:sz w:val="20"/>
              </w:rPr>
              <w:t>2.5</w:t>
            </w:r>
          </w:p>
        </w:tc>
        <w:tc>
          <w:tcPr>
            <w:tcW w:w="1707" w:type="dxa"/>
          </w:tcPr>
          <w:p w14:paraId="393E123D" w14:textId="77777777" w:rsidR="003754EE" w:rsidRDefault="00486D74">
            <w:pPr>
              <w:pStyle w:val="TableParagraph"/>
              <w:spacing w:before="236"/>
              <w:ind w:left="105" w:right="303"/>
              <w:rPr>
                <w:sz w:val="20"/>
              </w:rPr>
            </w:pPr>
            <w:r>
              <w:rPr>
                <w:spacing w:val="-4"/>
                <w:sz w:val="20"/>
              </w:rPr>
              <w:t xml:space="preserve">The </w:t>
            </w:r>
            <w:r>
              <w:rPr>
                <w:spacing w:val="-2"/>
                <w:sz w:val="20"/>
              </w:rPr>
              <w:t xml:space="preserve">establishment </w:t>
            </w:r>
            <w:r>
              <w:rPr>
                <w:sz w:val="20"/>
              </w:rPr>
              <w:t xml:space="preserve">informs and </w:t>
            </w:r>
            <w:r>
              <w:rPr>
                <w:spacing w:val="-2"/>
                <w:sz w:val="20"/>
              </w:rPr>
              <w:t xml:space="preserve">encourages </w:t>
            </w:r>
            <w:r>
              <w:rPr>
                <w:sz w:val="20"/>
              </w:rPr>
              <w:t xml:space="preserve">guests to use </w:t>
            </w:r>
            <w:r>
              <w:rPr>
                <w:spacing w:val="-2"/>
                <w:sz w:val="20"/>
              </w:rPr>
              <w:t xml:space="preserve">sustainable transportation </w:t>
            </w:r>
            <w:r>
              <w:rPr>
                <w:w w:val="95"/>
                <w:sz w:val="20"/>
              </w:rPr>
              <w:t>alternatives.</w:t>
            </w:r>
            <w:r>
              <w:rPr>
                <w:spacing w:val="20"/>
                <w:sz w:val="20"/>
              </w:rPr>
              <w:t xml:space="preserve"> </w:t>
            </w:r>
            <w:r>
              <w:rPr>
                <w:spacing w:val="-7"/>
                <w:w w:val="80"/>
                <w:sz w:val="20"/>
              </w:rPr>
              <w:t>(I)</w:t>
            </w:r>
          </w:p>
          <w:p w14:paraId="1D4E9171" w14:textId="17B43FD8" w:rsidR="003754EE" w:rsidRDefault="003754EE">
            <w:pPr>
              <w:pStyle w:val="TableParagraph"/>
              <w:spacing w:before="229"/>
              <w:ind w:left="105" w:right="393"/>
              <w:rPr>
                <w:sz w:val="20"/>
              </w:rPr>
            </w:pPr>
          </w:p>
        </w:tc>
        <w:tc>
          <w:tcPr>
            <w:tcW w:w="11059" w:type="dxa"/>
          </w:tcPr>
          <w:p w14:paraId="6A2E6960" w14:textId="77777777" w:rsidR="003754EE" w:rsidRDefault="00486D74">
            <w:pPr>
              <w:pStyle w:val="TableParagraph"/>
              <w:spacing w:before="236" w:line="241" w:lineRule="exact"/>
              <w:ind w:left="104"/>
              <w:rPr>
                <w:b/>
                <w:sz w:val="20"/>
              </w:rPr>
            </w:pPr>
            <w:r>
              <w:rPr>
                <w:b/>
                <w:spacing w:val="-2"/>
                <w:sz w:val="20"/>
              </w:rPr>
              <w:t>Relevance</w:t>
            </w:r>
          </w:p>
          <w:p w14:paraId="118D731A" w14:textId="7422D044" w:rsidR="003754EE" w:rsidRDefault="00486D74">
            <w:pPr>
              <w:pStyle w:val="TableParagraph"/>
              <w:ind w:left="104" w:right="104"/>
              <w:jc w:val="both"/>
              <w:rPr>
                <w:sz w:val="20"/>
              </w:rPr>
            </w:pPr>
            <w:r>
              <w:rPr>
                <w:sz w:val="20"/>
              </w:rPr>
              <w:t>Encouraging guests to use sustainable modes of transportation helps reduce carbon emissions, air pollution and resource consumption.</w:t>
            </w:r>
            <w:r>
              <w:rPr>
                <w:spacing w:val="-16"/>
                <w:sz w:val="20"/>
              </w:rPr>
              <w:t xml:space="preserve"> </w:t>
            </w:r>
            <w:r>
              <w:rPr>
                <w:sz w:val="20"/>
              </w:rPr>
              <w:t>Providing</w:t>
            </w:r>
            <w:r>
              <w:rPr>
                <w:spacing w:val="-14"/>
                <w:sz w:val="20"/>
              </w:rPr>
              <w:t xml:space="preserve"> </w:t>
            </w:r>
            <w:r>
              <w:rPr>
                <w:sz w:val="20"/>
              </w:rPr>
              <w:t>clear</w:t>
            </w:r>
            <w:r>
              <w:rPr>
                <w:spacing w:val="-14"/>
                <w:sz w:val="20"/>
              </w:rPr>
              <w:t xml:space="preserve"> </w:t>
            </w:r>
            <w:r>
              <w:rPr>
                <w:sz w:val="20"/>
              </w:rPr>
              <w:t>and</w:t>
            </w:r>
            <w:r>
              <w:rPr>
                <w:spacing w:val="-12"/>
                <w:sz w:val="20"/>
              </w:rPr>
              <w:t xml:space="preserve"> </w:t>
            </w:r>
            <w:r>
              <w:rPr>
                <w:sz w:val="20"/>
              </w:rPr>
              <w:t>accessible</w:t>
            </w:r>
            <w:r>
              <w:rPr>
                <w:spacing w:val="-15"/>
                <w:sz w:val="20"/>
              </w:rPr>
              <w:t xml:space="preserve"> </w:t>
            </w:r>
            <w:r>
              <w:rPr>
                <w:sz w:val="20"/>
              </w:rPr>
              <w:t>information</w:t>
            </w:r>
            <w:r>
              <w:rPr>
                <w:spacing w:val="-16"/>
                <w:sz w:val="20"/>
              </w:rPr>
              <w:t xml:space="preserve"> </w:t>
            </w:r>
            <w:r>
              <w:rPr>
                <w:sz w:val="20"/>
              </w:rPr>
              <w:t>enables</w:t>
            </w:r>
            <w:r>
              <w:rPr>
                <w:spacing w:val="-12"/>
                <w:sz w:val="20"/>
              </w:rPr>
              <w:t xml:space="preserve"> </w:t>
            </w:r>
            <w:r>
              <w:rPr>
                <w:sz w:val="20"/>
              </w:rPr>
              <w:t>guests</w:t>
            </w:r>
            <w:r>
              <w:rPr>
                <w:spacing w:val="-13"/>
                <w:sz w:val="20"/>
              </w:rPr>
              <w:t xml:space="preserve"> </w:t>
            </w:r>
            <w:r>
              <w:rPr>
                <w:sz w:val="20"/>
              </w:rPr>
              <w:t>to</w:t>
            </w:r>
            <w:r>
              <w:rPr>
                <w:spacing w:val="-13"/>
                <w:sz w:val="20"/>
              </w:rPr>
              <w:t xml:space="preserve"> </w:t>
            </w:r>
            <w:r>
              <w:rPr>
                <w:sz w:val="20"/>
              </w:rPr>
              <w:t>make</w:t>
            </w:r>
            <w:r>
              <w:rPr>
                <w:spacing w:val="-13"/>
                <w:sz w:val="20"/>
              </w:rPr>
              <w:t xml:space="preserve"> </w:t>
            </w:r>
            <w:r>
              <w:rPr>
                <w:sz w:val="20"/>
              </w:rPr>
              <w:t>informed,</w:t>
            </w:r>
            <w:r>
              <w:rPr>
                <w:spacing w:val="-13"/>
                <w:sz w:val="20"/>
              </w:rPr>
              <w:t xml:space="preserve"> </w:t>
            </w:r>
            <w:r>
              <w:rPr>
                <w:sz w:val="20"/>
              </w:rPr>
              <w:t>eco-friendly</w:t>
            </w:r>
            <w:r>
              <w:rPr>
                <w:spacing w:val="-15"/>
                <w:sz w:val="20"/>
              </w:rPr>
              <w:t xml:space="preserve"> </w:t>
            </w:r>
            <w:r>
              <w:rPr>
                <w:sz w:val="20"/>
              </w:rPr>
              <w:t>travel</w:t>
            </w:r>
            <w:r>
              <w:rPr>
                <w:spacing w:val="-10"/>
                <w:sz w:val="20"/>
              </w:rPr>
              <w:t xml:space="preserve"> </w:t>
            </w:r>
            <w:r>
              <w:rPr>
                <w:sz w:val="20"/>
              </w:rPr>
              <w:t>choices</w:t>
            </w:r>
            <w:r>
              <w:rPr>
                <w:spacing w:val="-15"/>
                <w:sz w:val="20"/>
              </w:rPr>
              <w:t xml:space="preserve"> </w:t>
            </w:r>
            <w:r>
              <w:rPr>
                <w:sz w:val="20"/>
              </w:rPr>
              <w:t>during their</w:t>
            </w:r>
            <w:r>
              <w:rPr>
                <w:spacing w:val="-4"/>
                <w:sz w:val="20"/>
              </w:rPr>
              <w:t xml:space="preserve"> </w:t>
            </w:r>
            <w:r w:rsidR="000D610E">
              <w:rPr>
                <w:sz w:val="20"/>
              </w:rPr>
              <w:t>visit</w:t>
            </w:r>
            <w:r>
              <w:rPr>
                <w:sz w:val="20"/>
              </w:rPr>
              <w:t>.</w:t>
            </w:r>
          </w:p>
          <w:p w14:paraId="7A855D25" w14:textId="77777777" w:rsidR="003754EE" w:rsidRDefault="00486D74">
            <w:pPr>
              <w:pStyle w:val="TableParagraph"/>
              <w:spacing w:before="235" w:line="241" w:lineRule="exact"/>
              <w:ind w:left="104"/>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69535730" w14:textId="77777777" w:rsidR="003754EE" w:rsidRDefault="00486D74">
            <w:pPr>
              <w:pStyle w:val="TableParagraph"/>
              <w:ind w:left="104"/>
              <w:rPr>
                <w:sz w:val="20"/>
              </w:rPr>
            </w:pPr>
            <w:r>
              <w:rPr>
                <w:sz w:val="20"/>
              </w:rPr>
              <w:t>The establishment informs and encourages guests to use sustainable transportation alternatives, where feasible and safe, instead of private cars or taxis. Alternative means of transportation include:</w:t>
            </w:r>
          </w:p>
          <w:p w14:paraId="3D44CB4B" w14:textId="77777777" w:rsidR="003754EE" w:rsidRDefault="00486D74">
            <w:pPr>
              <w:pStyle w:val="TableParagraph"/>
              <w:numPr>
                <w:ilvl w:val="0"/>
                <w:numId w:val="111"/>
              </w:numPr>
              <w:tabs>
                <w:tab w:val="left" w:pos="824"/>
              </w:tabs>
              <w:spacing w:line="238" w:lineRule="exact"/>
              <w:rPr>
                <w:sz w:val="20"/>
              </w:rPr>
            </w:pPr>
            <w:r>
              <w:rPr>
                <w:spacing w:val="-2"/>
                <w:sz w:val="20"/>
              </w:rPr>
              <w:t>local</w:t>
            </w:r>
            <w:r>
              <w:rPr>
                <w:spacing w:val="-11"/>
                <w:sz w:val="20"/>
              </w:rPr>
              <w:t xml:space="preserve"> </w:t>
            </w:r>
            <w:r>
              <w:rPr>
                <w:spacing w:val="-2"/>
                <w:sz w:val="20"/>
              </w:rPr>
              <w:t>public</w:t>
            </w:r>
            <w:r>
              <w:rPr>
                <w:spacing w:val="-10"/>
                <w:sz w:val="20"/>
              </w:rPr>
              <w:t xml:space="preserve"> </w:t>
            </w:r>
            <w:r>
              <w:rPr>
                <w:spacing w:val="-2"/>
                <w:sz w:val="20"/>
              </w:rPr>
              <w:t>or</w:t>
            </w:r>
            <w:r>
              <w:rPr>
                <w:spacing w:val="-13"/>
                <w:sz w:val="20"/>
              </w:rPr>
              <w:t xml:space="preserve"> </w:t>
            </w:r>
            <w:r>
              <w:rPr>
                <w:spacing w:val="-2"/>
                <w:sz w:val="20"/>
              </w:rPr>
              <w:t>private</w:t>
            </w:r>
            <w:r>
              <w:rPr>
                <w:spacing w:val="-12"/>
                <w:sz w:val="20"/>
              </w:rPr>
              <w:t xml:space="preserve"> </w:t>
            </w:r>
            <w:r>
              <w:rPr>
                <w:spacing w:val="-2"/>
                <w:sz w:val="20"/>
              </w:rPr>
              <w:t>transportation</w:t>
            </w:r>
            <w:r>
              <w:rPr>
                <w:spacing w:val="-10"/>
                <w:sz w:val="20"/>
              </w:rPr>
              <w:t xml:space="preserve"> </w:t>
            </w:r>
            <w:r>
              <w:rPr>
                <w:spacing w:val="-2"/>
                <w:sz w:val="20"/>
              </w:rPr>
              <w:t>systems</w:t>
            </w:r>
            <w:r>
              <w:rPr>
                <w:spacing w:val="-10"/>
                <w:sz w:val="20"/>
              </w:rPr>
              <w:t xml:space="preserve"> </w:t>
            </w:r>
            <w:r>
              <w:rPr>
                <w:spacing w:val="-2"/>
                <w:sz w:val="20"/>
              </w:rPr>
              <w:t>(e.g.</w:t>
            </w:r>
            <w:r>
              <w:rPr>
                <w:spacing w:val="39"/>
                <w:sz w:val="20"/>
              </w:rPr>
              <w:t xml:space="preserve"> </w:t>
            </w:r>
            <w:r>
              <w:rPr>
                <w:spacing w:val="-2"/>
                <w:sz w:val="20"/>
              </w:rPr>
              <w:t>bus,</w:t>
            </w:r>
            <w:r>
              <w:rPr>
                <w:spacing w:val="-9"/>
                <w:sz w:val="20"/>
              </w:rPr>
              <w:t xml:space="preserve"> </w:t>
            </w:r>
            <w:r>
              <w:rPr>
                <w:spacing w:val="-2"/>
                <w:sz w:val="20"/>
              </w:rPr>
              <w:t>train,</w:t>
            </w:r>
            <w:r>
              <w:rPr>
                <w:spacing w:val="-10"/>
                <w:sz w:val="20"/>
              </w:rPr>
              <w:t xml:space="preserve"> </w:t>
            </w:r>
            <w:r>
              <w:rPr>
                <w:spacing w:val="-2"/>
                <w:sz w:val="20"/>
              </w:rPr>
              <w:t>metro,</w:t>
            </w:r>
            <w:r>
              <w:rPr>
                <w:spacing w:val="-12"/>
                <w:sz w:val="20"/>
              </w:rPr>
              <w:t xml:space="preserve"> </w:t>
            </w:r>
            <w:r>
              <w:rPr>
                <w:spacing w:val="-2"/>
                <w:sz w:val="20"/>
              </w:rPr>
              <w:t>tram,</w:t>
            </w:r>
            <w:r>
              <w:rPr>
                <w:spacing w:val="-12"/>
                <w:sz w:val="20"/>
              </w:rPr>
              <w:t xml:space="preserve"> </w:t>
            </w:r>
            <w:r>
              <w:rPr>
                <w:spacing w:val="-2"/>
                <w:sz w:val="20"/>
              </w:rPr>
              <w:t>boat,</w:t>
            </w:r>
            <w:r>
              <w:rPr>
                <w:spacing w:val="-10"/>
                <w:sz w:val="20"/>
              </w:rPr>
              <w:t xml:space="preserve"> </w:t>
            </w:r>
            <w:r>
              <w:rPr>
                <w:spacing w:val="-2"/>
                <w:sz w:val="20"/>
              </w:rPr>
              <w:t>etc.</w:t>
            </w:r>
            <w:proofErr w:type="gramStart"/>
            <w:r>
              <w:rPr>
                <w:spacing w:val="-2"/>
                <w:sz w:val="20"/>
              </w:rPr>
              <w:t>);</w:t>
            </w:r>
            <w:proofErr w:type="gramEnd"/>
          </w:p>
          <w:p w14:paraId="1337C395" w14:textId="77777777" w:rsidR="003754EE" w:rsidRDefault="00486D74">
            <w:pPr>
              <w:pStyle w:val="TableParagraph"/>
              <w:numPr>
                <w:ilvl w:val="0"/>
                <w:numId w:val="111"/>
              </w:numPr>
              <w:tabs>
                <w:tab w:val="left" w:pos="823"/>
              </w:tabs>
              <w:spacing w:line="240" w:lineRule="exact"/>
              <w:ind w:left="823" w:hanging="359"/>
              <w:rPr>
                <w:sz w:val="20"/>
              </w:rPr>
            </w:pPr>
            <w:r>
              <w:rPr>
                <w:spacing w:val="-2"/>
                <w:sz w:val="20"/>
              </w:rPr>
              <w:t>shared</w:t>
            </w:r>
            <w:r>
              <w:rPr>
                <w:spacing w:val="-6"/>
                <w:sz w:val="20"/>
              </w:rPr>
              <w:t xml:space="preserve"> </w:t>
            </w:r>
            <w:r>
              <w:rPr>
                <w:spacing w:val="-2"/>
                <w:sz w:val="20"/>
              </w:rPr>
              <w:t>taxis</w:t>
            </w:r>
            <w:r>
              <w:rPr>
                <w:spacing w:val="-4"/>
                <w:sz w:val="20"/>
              </w:rPr>
              <w:t xml:space="preserve"> </w:t>
            </w:r>
            <w:r>
              <w:rPr>
                <w:spacing w:val="-2"/>
                <w:sz w:val="20"/>
              </w:rPr>
              <w:t>or</w:t>
            </w:r>
            <w:r>
              <w:rPr>
                <w:spacing w:val="-6"/>
                <w:sz w:val="20"/>
              </w:rPr>
              <w:t xml:space="preserve"> </w:t>
            </w:r>
            <w:r>
              <w:rPr>
                <w:spacing w:val="-2"/>
                <w:sz w:val="20"/>
              </w:rPr>
              <w:t>minibus</w:t>
            </w:r>
            <w:r>
              <w:rPr>
                <w:spacing w:val="-7"/>
                <w:sz w:val="20"/>
              </w:rPr>
              <w:t xml:space="preserve"> </w:t>
            </w:r>
            <w:proofErr w:type="gramStart"/>
            <w:r>
              <w:rPr>
                <w:spacing w:val="-2"/>
                <w:sz w:val="20"/>
              </w:rPr>
              <w:t>systems;</w:t>
            </w:r>
            <w:proofErr w:type="gramEnd"/>
          </w:p>
          <w:p w14:paraId="5D56DB9B" w14:textId="77777777" w:rsidR="003754EE" w:rsidRDefault="00486D74">
            <w:pPr>
              <w:pStyle w:val="TableParagraph"/>
              <w:numPr>
                <w:ilvl w:val="0"/>
                <w:numId w:val="111"/>
              </w:numPr>
              <w:tabs>
                <w:tab w:val="left" w:pos="824"/>
              </w:tabs>
              <w:spacing w:line="240" w:lineRule="exact"/>
              <w:rPr>
                <w:sz w:val="20"/>
              </w:rPr>
            </w:pPr>
            <w:r>
              <w:rPr>
                <w:sz w:val="20"/>
              </w:rPr>
              <w:t>taxis</w:t>
            </w:r>
            <w:r>
              <w:rPr>
                <w:spacing w:val="-16"/>
                <w:sz w:val="20"/>
              </w:rPr>
              <w:t xml:space="preserve"> </w:t>
            </w:r>
            <w:r>
              <w:rPr>
                <w:sz w:val="20"/>
              </w:rPr>
              <w:t>operated</w:t>
            </w:r>
            <w:r>
              <w:rPr>
                <w:spacing w:val="-16"/>
                <w:sz w:val="20"/>
              </w:rPr>
              <w:t xml:space="preserve"> </w:t>
            </w:r>
            <w:r>
              <w:rPr>
                <w:sz w:val="20"/>
              </w:rPr>
              <w:t>by</w:t>
            </w:r>
            <w:r>
              <w:rPr>
                <w:spacing w:val="-15"/>
                <w:sz w:val="20"/>
              </w:rPr>
              <w:t xml:space="preserve"> </w:t>
            </w:r>
            <w:r>
              <w:rPr>
                <w:sz w:val="20"/>
              </w:rPr>
              <w:t>companies</w:t>
            </w:r>
            <w:r>
              <w:rPr>
                <w:spacing w:val="-16"/>
                <w:sz w:val="20"/>
              </w:rPr>
              <w:t xml:space="preserve"> </w:t>
            </w:r>
            <w:r>
              <w:rPr>
                <w:sz w:val="20"/>
              </w:rPr>
              <w:t>with</w:t>
            </w:r>
            <w:r>
              <w:rPr>
                <w:spacing w:val="-14"/>
                <w:sz w:val="20"/>
              </w:rPr>
              <w:t xml:space="preserve"> </w:t>
            </w:r>
            <w:r>
              <w:rPr>
                <w:sz w:val="20"/>
              </w:rPr>
              <w:t>an</w:t>
            </w:r>
            <w:r>
              <w:rPr>
                <w:spacing w:val="-16"/>
                <w:sz w:val="20"/>
              </w:rPr>
              <w:t xml:space="preserve"> </w:t>
            </w:r>
            <w:r>
              <w:rPr>
                <w:sz w:val="20"/>
              </w:rPr>
              <w:t>environmental</w:t>
            </w:r>
            <w:r>
              <w:rPr>
                <w:spacing w:val="-15"/>
                <w:sz w:val="20"/>
              </w:rPr>
              <w:t xml:space="preserve"> </w:t>
            </w:r>
            <w:r>
              <w:rPr>
                <w:sz w:val="20"/>
              </w:rPr>
              <w:t>policy</w:t>
            </w:r>
            <w:hyperlink w:anchor="_bookmark60" w:history="1">
              <w:r w:rsidR="003754EE">
                <w:rPr>
                  <w:position w:val="7"/>
                  <w:sz w:val="13"/>
                </w:rPr>
                <w:t>51</w:t>
              </w:r>
            </w:hyperlink>
            <w:r>
              <w:rPr>
                <w:spacing w:val="6"/>
                <w:position w:val="7"/>
                <w:sz w:val="13"/>
              </w:rPr>
              <w:t xml:space="preserve"> </w:t>
            </w:r>
            <w:r>
              <w:rPr>
                <w:sz w:val="20"/>
              </w:rPr>
              <w:t>(e.g.</w:t>
            </w:r>
            <w:r>
              <w:rPr>
                <w:spacing w:val="-16"/>
                <w:sz w:val="20"/>
              </w:rPr>
              <w:t xml:space="preserve"> </w:t>
            </w:r>
            <w:r>
              <w:rPr>
                <w:sz w:val="20"/>
              </w:rPr>
              <w:t>using</w:t>
            </w:r>
            <w:r>
              <w:rPr>
                <w:spacing w:val="-16"/>
                <w:sz w:val="20"/>
              </w:rPr>
              <w:t xml:space="preserve"> </w:t>
            </w:r>
            <w:r>
              <w:rPr>
                <w:sz w:val="20"/>
              </w:rPr>
              <w:t>electric</w:t>
            </w:r>
            <w:r>
              <w:rPr>
                <w:spacing w:val="-14"/>
                <w:sz w:val="20"/>
              </w:rPr>
              <w:t xml:space="preserve"> </w:t>
            </w:r>
            <w:r>
              <w:rPr>
                <w:spacing w:val="-2"/>
                <w:sz w:val="20"/>
              </w:rPr>
              <w:t>cars</w:t>
            </w:r>
            <w:proofErr w:type="gramStart"/>
            <w:r>
              <w:rPr>
                <w:spacing w:val="-2"/>
                <w:sz w:val="20"/>
              </w:rPr>
              <w:t>);</w:t>
            </w:r>
            <w:proofErr w:type="gramEnd"/>
          </w:p>
          <w:p w14:paraId="6833B727" w14:textId="77777777" w:rsidR="003754EE" w:rsidRDefault="00486D74">
            <w:pPr>
              <w:pStyle w:val="TableParagraph"/>
              <w:numPr>
                <w:ilvl w:val="0"/>
                <w:numId w:val="111"/>
              </w:numPr>
              <w:tabs>
                <w:tab w:val="left" w:pos="823"/>
              </w:tabs>
              <w:spacing w:line="240" w:lineRule="exact"/>
              <w:ind w:left="823" w:hanging="359"/>
              <w:rPr>
                <w:sz w:val="20"/>
              </w:rPr>
            </w:pPr>
            <w:r>
              <w:rPr>
                <w:sz w:val="20"/>
              </w:rPr>
              <w:t>shuttle</w:t>
            </w:r>
            <w:r>
              <w:rPr>
                <w:spacing w:val="-16"/>
                <w:sz w:val="20"/>
              </w:rPr>
              <w:t xml:space="preserve"> </w:t>
            </w:r>
            <w:r>
              <w:rPr>
                <w:sz w:val="20"/>
              </w:rPr>
              <w:t>buses</w:t>
            </w:r>
            <w:r>
              <w:rPr>
                <w:spacing w:val="-15"/>
                <w:sz w:val="20"/>
              </w:rPr>
              <w:t xml:space="preserve"> </w:t>
            </w:r>
            <w:r>
              <w:rPr>
                <w:sz w:val="20"/>
              </w:rPr>
              <w:t>provided</w:t>
            </w:r>
            <w:r>
              <w:rPr>
                <w:spacing w:val="-14"/>
                <w:sz w:val="20"/>
              </w:rPr>
              <w:t xml:space="preserve"> </w:t>
            </w:r>
            <w:r>
              <w:rPr>
                <w:sz w:val="20"/>
              </w:rPr>
              <w:t>by</w:t>
            </w:r>
            <w:r>
              <w:rPr>
                <w:spacing w:val="-15"/>
                <w:sz w:val="20"/>
              </w:rPr>
              <w:t xml:space="preserve"> </w:t>
            </w:r>
            <w:r>
              <w:rPr>
                <w:sz w:val="20"/>
              </w:rPr>
              <w:t>the</w:t>
            </w:r>
            <w:r>
              <w:rPr>
                <w:spacing w:val="-16"/>
                <w:sz w:val="20"/>
              </w:rPr>
              <w:t xml:space="preserve"> </w:t>
            </w:r>
            <w:r>
              <w:rPr>
                <w:sz w:val="20"/>
              </w:rPr>
              <w:t>establishment;</w:t>
            </w:r>
            <w:r>
              <w:rPr>
                <w:spacing w:val="-12"/>
                <w:sz w:val="20"/>
              </w:rPr>
              <w:t xml:space="preserve"> </w:t>
            </w:r>
            <w:r>
              <w:rPr>
                <w:spacing w:val="-2"/>
                <w:sz w:val="20"/>
              </w:rPr>
              <w:t>and/or</w:t>
            </w:r>
          </w:p>
          <w:p w14:paraId="230637F3" w14:textId="77777777" w:rsidR="003754EE" w:rsidRDefault="00486D74">
            <w:pPr>
              <w:pStyle w:val="TableParagraph"/>
              <w:numPr>
                <w:ilvl w:val="0"/>
                <w:numId w:val="111"/>
              </w:numPr>
              <w:tabs>
                <w:tab w:val="left" w:pos="824"/>
              </w:tabs>
              <w:spacing w:line="241" w:lineRule="exact"/>
              <w:rPr>
                <w:sz w:val="20"/>
              </w:rPr>
            </w:pPr>
            <w:r>
              <w:rPr>
                <w:sz w:val="20"/>
              </w:rPr>
              <w:t>other</w:t>
            </w:r>
            <w:r>
              <w:rPr>
                <w:spacing w:val="-13"/>
                <w:sz w:val="20"/>
              </w:rPr>
              <w:t xml:space="preserve"> </w:t>
            </w:r>
            <w:r>
              <w:rPr>
                <w:sz w:val="20"/>
              </w:rPr>
              <w:t>means</w:t>
            </w:r>
            <w:r>
              <w:rPr>
                <w:spacing w:val="-14"/>
                <w:sz w:val="20"/>
              </w:rPr>
              <w:t xml:space="preserve"> </w:t>
            </w:r>
            <w:r>
              <w:rPr>
                <w:sz w:val="20"/>
              </w:rPr>
              <w:t>of</w:t>
            </w:r>
            <w:r>
              <w:rPr>
                <w:spacing w:val="-15"/>
                <w:sz w:val="20"/>
              </w:rPr>
              <w:t xml:space="preserve"> </w:t>
            </w:r>
            <w:r>
              <w:rPr>
                <w:sz w:val="20"/>
              </w:rPr>
              <w:t>transportation,</w:t>
            </w:r>
            <w:r>
              <w:rPr>
                <w:spacing w:val="-14"/>
                <w:sz w:val="20"/>
              </w:rPr>
              <w:t xml:space="preserve"> </w:t>
            </w:r>
            <w:r>
              <w:rPr>
                <w:sz w:val="20"/>
              </w:rPr>
              <w:t>including</w:t>
            </w:r>
            <w:r>
              <w:rPr>
                <w:spacing w:val="-15"/>
                <w:sz w:val="20"/>
              </w:rPr>
              <w:t xml:space="preserve"> </w:t>
            </w:r>
            <w:r>
              <w:rPr>
                <w:sz w:val="20"/>
              </w:rPr>
              <w:t>e-scooters,</w:t>
            </w:r>
            <w:r>
              <w:rPr>
                <w:spacing w:val="-14"/>
                <w:sz w:val="20"/>
              </w:rPr>
              <w:t xml:space="preserve"> </w:t>
            </w:r>
            <w:r>
              <w:rPr>
                <w:sz w:val="20"/>
              </w:rPr>
              <w:t>bicycles,</w:t>
            </w:r>
            <w:r>
              <w:rPr>
                <w:spacing w:val="-13"/>
                <w:sz w:val="20"/>
              </w:rPr>
              <w:t xml:space="preserve"> </w:t>
            </w:r>
            <w:r>
              <w:rPr>
                <w:sz w:val="20"/>
              </w:rPr>
              <w:t>and</w:t>
            </w:r>
            <w:r>
              <w:rPr>
                <w:spacing w:val="-12"/>
                <w:sz w:val="20"/>
              </w:rPr>
              <w:t xml:space="preserve"> </w:t>
            </w:r>
            <w:r>
              <w:rPr>
                <w:sz w:val="20"/>
              </w:rPr>
              <w:t>electric</w:t>
            </w:r>
            <w:r>
              <w:rPr>
                <w:spacing w:val="-13"/>
                <w:sz w:val="20"/>
              </w:rPr>
              <w:t xml:space="preserve"> </w:t>
            </w:r>
            <w:r>
              <w:rPr>
                <w:spacing w:val="-2"/>
                <w:sz w:val="20"/>
              </w:rPr>
              <w:t>bikes.</w:t>
            </w:r>
          </w:p>
          <w:p w14:paraId="409D2484" w14:textId="77777777" w:rsidR="003754EE" w:rsidRDefault="00486D74">
            <w:pPr>
              <w:pStyle w:val="TableParagraph"/>
              <w:spacing w:before="238"/>
              <w:ind w:left="104" w:right="100"/>
              <w:jc w:val="both"/>
              <w:rPr>
                <w:sz w:val="20"/>
              </w:rPr>
            </w:pPr>
            <w:r>
              <w:rPr>
                <w:sz w:val="20"/>
              </w:rPr>
              <w:t>The information provided is accurate, clearly worded and visually engaging. It is available on the establishment’s website and/or</w:t>
            </w:r>
            <w:r>
              <w:rPr>
                <w:spacing w:val="-5"/>
                <w:sz w:val="20"/>
              </w:rPr>
              <w:t xml:space="preserve"> </w:t>
            </w:r>
            <w:r>
              <w:rPr>
                <w:sz w:val="20"/>
              </w:rPr>
              <w:t>in</w:t>
            </w:r>
            <w:r>
              <w:rPr>
                <w:spacing w:val="-5"/>
                <w:sz w:val="20"/>
              </w:rPr>
              <w:t xml:space="preserve"> </w:t>
            </w:r>
            <w:r>
              <w:rPr>
                <w:sz w:val="20"/>
              </w:rPr>
              <w:t>the</w:t>
            </w:r>
            <w:r>
              <w:rPr>
                <w:spacing w:val="-3"/>
                <w:sz w:val="20"/>
              </w:rPr>
              <w:t xml:space="preserve"> </w:t>
            </w:r>
            <w:r>
              <w:rPr>
                <w:sz w:val="20"/>
              </w:rPr>
              <w:t>welcome</w:t>
            </w:r>
            <w:r>
              <w:rPr>
                <w:spacing w:val="-4"/>
                <w:sz w:val="20"/>
              </w:rPr>
              <w:t xml:space="preserve"> </w:t>
            </w:r>
            <w:r>
              <w:rPr>
                <w:sz w:val="20"/>
              </w:rPr>
              <w:t>email,</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address</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modes</w:t>
            </w:r>
            <w:r>
              <w:rPr>
                <w:spacing w:val="-4"/>
                <w:sz w:val="20"/>
              </w:rPr>
              <w:t xml:space="preserve"> </w:t>
            </w:r>
            <w:r>
              <w:rPr>
                <w:sz w:val="20"/>
              </w:rPr>
              <w:t>of</w:t>
            </w:r>
            <w:r>
              <w:rPr>
                <w:spacing w:val="-5"/>
                <w:sz w:val="20"/>
              </w:rPr>
              <w:t xml:space="preserve"> </w:t>
            </w:r>
            <w:r>
              <w:rPr>
                <w:sz w:val="20"/>
              </w:rPr>
              <w:t>transportation</w:t>
            </w:r>
            <w:r>
              <w:rPr>
                <w:spacing w:val="-6"/>
                <w:sz w:val="20"/>
              </w:rPr>
              <w:t xml:space="preserve"> </w:t>
            </w:r>
            <w:r>
              <w:rPr>
                <w:sz w:val="20"/>
              </w:rPr>
              <w:t>to</w:t>
            </w:r>
            <w:r>
              <w:rPr>
                <w:spacing w:val="-5"/>
                <w:sz w:val="20"/>
              </w:rPr>
              <w:t xml:space="preserve"> </w:t>
            </w:r>
            <w:r>
              <w:rPr>
                <w:sz w:val="20"/>
              </w:rPr>
              <w:t>reach</w:t>
            </w:r>
            <w:r>
              <w:rPr>
                <w:spacing w:val="-5"/>
                <w:sz w:val="20"/>
              </w:rPr>
              <w:t xml:space="preserve"> </w:t>
            </w:r>
            <w:r>
              <w:rPr>
                <w:sz w:val="20"/>
              </w:rPr>
              <w:t>the</w:t>
            </w:r>
            <w:r>
              <w:rPr>
                <w:spacing w:val="-1"/>
                <w:sz w:val="20"/>
              </w:rPr>
              <w:t xml:space="preserve"> </w:t>
            </w:r>
            <w:r>
              <w:rPr>
                <w:sz w:val="20"/>
              </w:rPr>
              <w:t>establishment</w:t>
            </w:r>
            <w:r>
              <w:rPr>
                <w:spacing w:val="-3"/>
                <w:sz w:val="20"/>
              </w:rPr>
              <w:t xml:space="preserve"> </w:t>
            </w:r>
            <w:r>
              <w:rPr>
                <w:sz w:val="20"/>
              </w:rPr>
              <w:t>are</w:t>
            </w:r>
            <w:r>
              <w:rPr>
                <w:spacing w:val="-5"/>
                <w:sz w:val="20"/>
              </w:rPr>
              <w:t xml:space="preserve"> </w:t>
            </w:r>
            <w:r>
              <w:rPr>
                <w:sz w:val="20"/>
              </w:rPr>
              <w:t>indicated. The</w:t>
            </w:r>
            <w:r>
              <w:rPr>
                <w:spacing w:val="-14"/>
                <w:sz w:val="20"/>
              </w:rPr>
              <w:t xml:space="preserve"> </w:t>
            </w:r>
            <w:r>
              <w:rPr>
                <w:sz w:val="20"/>
              </w:rPr>
              <w:t>information</w:t>
            </w:r>
            <w:r>
              <w:rPr>
                <w:spacing w:val="-11"/>
                <w:sz w:val="20"/>
              </w:rPr>
              <w:t xml:space="preserve"> </w:t>
            </w:r>
            <w:r>
              <w:rPr>
                <w:sz w:val="20"/>
              </w:rPr>
              <w:t>may</w:t>
            </w:r>
            <w:r>
              <w:rPr>
                <w:spacing w:val="-11"/>
                <w:sz w:val="20"/>
              </w:rPr>
              <w:t xml:space="preserve"> </w:t>
            </w:r>
            <w:r>
              <w:rPr>
                <w:sz w:val="20"/>
              </w:rPr>
              <w:t>also</w:t>
            </w:r>
            <w:r>
              <w:rPr>
                <w:spacing w:val="-14"/>
                <w:sz w:val="20"/>
              </w:rPr>
              <w:t xml:space="preserve"> </w:t>
            </w:r>
            <w:r>
              <w:rPr>
                <w:sz w:val="20"/>
              </w:rPr>
              <w:t>be</w:t>
            </w:r>
            <w:r>
              <w:rPr>
                <w:spacing w:val="-13"/>
                <w:sz w:val="20"/>
              </w:rPr>
              <w:t xml:space="preserve"> </w:t>
            </w:r>
            <w:r>
              <w:rPr>
                <w:sz w:val="20"/>
              </w:rPr>
              <w:t>included</w:t>
            </w:r>
            <w:r>
              <w:rPr>
                <w:spacing w:val="-13"/>
                <w:sz w:val="20"/>
              </w:rPr>
              <w:t xml:space="preserve"> </w:t>
            </w:r>
            <w:r>
              <w:rPr>
                <w:sz w:val="20"/>
              </w:rPr>
              <w:t>in</w:t>
            </w:r>
            <w:r>
              <w:rPr>
                <w:spacing w:val="-14"/>
                <w:sz w:val="20"/>
              </w:rPr>
              <w:t xml:space="preserve"> </w:t>
            </w:r>
            <w:r>
              <w:rPr>
                <w:sz w:val="20"/>
              </w:rPr>
              <w:t>guest-accessible</w:t>
            </w:r>
            <w:r>
              <w:rPr>
                <w:spacing w:val="-14"/>
                <w:sz w:val="20"/>
              </w:rPr>
              <w:t xml:space="preserve"> </w:t>
            </w:r>
            <w:r>
              <w:rPr>
                <w:sz w:val="20"/>
              </w:rPr>
              <w:t>materials</w:t>
            </w:r>
            <w:r>
              <w:rPr>
                <w:spacing w:val="-14"/>
                <w:sz w:val="20"/>
              </w:rPr>
              <w:t xml:space="preserve"> </w:t>
            </w:r>
            <w:r>
              <w:rPr>
                <w:sz w:val="20"/>
              </w:rPr>
              <w:t>at</w:t>
            </w:r>
            <w:r>
              <w:rPr>
                <w:spacing w:val="-14"/>
                <w:sz w:val="20"/>
              </w:rPr>
              <w:t xml:space="preserve"> </w:t>
            </w:r>
            <w:proofErr w:type="gramStart"/>
            <w:r>
              <w:rPr>
                <w:sz w:val="20"/>
              </w:rPr>
              <w:t>the</w:t>
            </w:r>
            <w:r>
              <w:rPr>
                <w:spacing w:val="-14"/>
                <w:sz w:val="20"/>
              </w:rPr>
              <w:t xml:space="preserve"> </w:t>
            </w:r>
            <w:r>
              <w:rPr>
                <w:sz w:val="20"/>
              </w:rPr>
              <w:t>reception</w:t>
            </w:r>
            <w:proofErr w:type="gramEnd"/>
            <w:r>
              <w:rPr>
                <w:sz w:val="20"/>
              </w:rPr>
              <w:t>,</w:t>
            </w:r>
            <w:r>
              <w:rPr>
                <w:spacing w:val="-14"/>
                <w:sz w:val="20"/>
              </w:rPr>
              <w:t xml:space="preserve"> </w:t>
            </w:r>
            <w:r>
              <w:rPr>
                <w:sz w:val="20"/>
              </w:rPr>
              <w:t>in-room</w:t>
            </w:r>
            <w:r>
              <w:rPr>
                <w:spacing w:val="-13"/>
                <w:sz w:val="20"/>
              </w:rPr>
              <w:t xml:space="preserve"> </w:t>
            </w:r>
            <w:r>
              <w:rPr>
                <w:sz w:val="20"/>
              </w:rPr>
              <w:t>folders</w:t>
            </w:r>
            <w:r>
              <w:rPr>
                <w:spacing w:val="-14"/>
                <w:sz w:val="20"/>
              </w:rPr>
              <w:t xml:space="preserve"> </w:t>
            </w:r>
            <w:r>
              <w:rPr>
                <w:sz w:val="20"/>
              </w:rPr>
              <w:t>or</w:t>
            </w:r>
            <w:r>
              <w:rPr>
                <w:spacing w:val="-11"/>
                <w:sz w:val="20"/>
              </w:rPr>
              <w:t xml:space="preserve"> </w:t>
            </w:r>
            <w:r>
              <w:rPr>
                <w:sz w:val="20"/>
              </w:rPr>
              <w:t>on</w:t>
            </w:r>
            <w:r>
              <w:rPr>
                <w:spacing w:val="-13"/>
                <w:sz w:val="20"/>
              </w:rPr>
              <w:t xml:space="preserve"> </w:t>
            </w:r>
            <w:r>
              <w:rPr>
                <w:sz w:val="20"/>
              </w:rPr>
              <w:t>digital</w:t>
            </w:r>
            <w:r>
              <w:rPr>
                <w:spacing w:val="-14"/>
                <w:sz w:val="20"/>
              </w:rPr>
              <w:t xml:space="preserve"> </w:t>
            </w:r>
            <w:r>
              <w:rPr>
                <w:sz w:val="20"/>
              </w:rPr>
              <w:t xml:space="preserve">screens/QR </w:t>
            </w:r>
            <w:r>
              <w:rPr>
                <w:spacing w:val="-2"/>
                <w:sz w:val="20"/>
              </w:rPr>
              <w:t>codes.</w:t>
            </w:r>
          </w:p>
        </w:tc>
      </w:tr>
    </w:tbl>
    <w:p w14:paraId="6AA16A3E" w14:textId="77777777" w:rsidR="003754EE" w:rsidRDefault="003754EE">
      <w:pPr>
        <w:pStyle w:val="Brdtekst"/>
        <w:spacing w:before="0"/>
        <w:rPr>
          <w:sz w:val="20"/>
        </w:rPr>
      </w:pPr>
    </w:p>
    <w:p w14:paraId="4D75AF34" w14:textId="77777777" w:rsidR="003754EE" w:rsidRDefault="00486D74">
      <w:pPr>
        <w:pStyle w:val="Brdtekst"/>
        <w:spacing w:before="41"/>
        <w:rPr>
          <w:sz w:val="20"/>
        </w:rPr>
      </w:pPr>
      <w:r>
        <w:rPr>
          <w:noProof/>
          <w:sz w:val="20"/>
        </w:rPr>
        <mc:AlternateContent>
          <mc:Choice Requires="wps">
            <w:drawing>
              <wp:anchor distT="0" distB="0" distL="0" distR="0" simplePos="0" relativeHeight="487599616" behindDoc="1" locked="0" layoutInCell="1" allowOverlap="1" wp14:anchorId="5C34CE09" wp14:editId="70D10E20">
                <wp:simplePos x="0" y="0"/>
                <wp:positionH relativeFrom="page">
                  <wp:posOffset>899160</wp:posOffset>
                </wp:positionH>
                <wp:positionV relativeFrom="paragraph">
                  <wp:posOffset>195047</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097AF3" id="Graphic 28" o:spid="_x0000_s1026" style="position:absolute;margin-left:70.8pt;margin-top:15.35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" path="m1829053,l,,,7620r1829053,l1829053,xe" fillcolor="black" stroked="f">
                <v:path arrowok="t"/>
                <w10:wrap type="topAndBottom" anchorx="page"/>
              </v:shape>
            </w:pict>
          </mc:Fallback>
        </mc:AlternateContent>
      </w:r>
    </w:p>
    <w:p w14:paraId="36CF4033" w14:textId="77777777" w:rsidR="003754EE" w:rsidRDefault="00486D74">
      <w:pPr>
        <w:pStyle w:val="Brdtekst"/>
        <w:spacing w:before="99"/>
        <w:ind w:left="140"/>
      </w:pPr>
      <w:bookmarkStart w:id="59" w:name="_bookmark59"/>
      <w:bookmarkEnd w:id="59"/>
      <w:r>
        <w:rPr>
          <w:rFonts w:ascii="Times New Roman"/>
          <w:position w:val="7"/>
          <w:sz w:val="13"/>
        </w:rPr>
        <w:t>50</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7DEA3FE" w14:textId="77777777" w:rsidR="003754EE" w:rsidRDefault="00486D74">
      <w:pPr>
        <w:pStyle w:val="Brdtekst"/>
        <w:spacing w:before="3"/>
        <w:ind w:left="140"/>
      </w:pPr>
      <w:bookmarkStart w:id="60" w:name="_bookmark60"/>
      <w:bookmarkEnd w:id="60"/>
      <w:r>
        <w:rPr>
          <w:rFonts w:ascii="Times New Roman"/>
          <w:position w:val="7"/>
          <w:sz w:val="13"/>
        </w:rPr>
        <w:t>51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3461B58" w14:textId="77777777" w:rsidR="003754EE" w:rsidRDefault="003754EE">
      <w:pPr>
        <w:pStyle w:val="Brdtekst"/>
        <w:sectPr w:rsidR="003754EE">
          <w:pgSz w:w="16840" w:h="11910" w:orient="landscape"/>
          <w:pgMar w:top="1340" w:right="1275" w:bottom="1220" w:left="1275" w:header="0" w:footer="1022" w:gutter="0"/>
          <w:cols w:space="708"/>
        </w:sectPr>
      </w:pPr>
    </w:p>
    <w:p w14:paraId="7393D12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1B39F13B" w14:textId="77777777">
        <w:trPr>
          <w:trHeight w:val="2161"/>
        </w:trPr>
        <w:tc>
          <w:tcPr>
            <w:tcW w:w="848" w:type="dxa"/>
          </w:tcPr>
          <w:p w14:paraId="08CC1C11" w14:textId="77777777" w:rsidR="003754EE" w:rsidRDefault="003754EE">
            <w:pPr>
              <w:pStyle w:val="TableParagraph"/>
              <w:ind w:left="0"/>
              <w:rPr>
                <w:rFonts w:ascii="Times New Roman"/>
                <w:sz w:val="18"/>
              </w:rPr>
            </w:pPr>
          </w:p>
        </w:tc>
        <w:tc>
          <w:tcPr>
            <w:tcW w:w="1707" w:type="dxa"/>
          </w:tcPr>
          <w:p w14:paraId="195D698E" w14:textId="77777777" w:rsidR="003754EE" w:rsidRDefault="003754EE">
            <w:pPr>
              <w:pStyle w:val="TableParagraph"/>
              <w:ind w:left="0"/>
              <w:rPr>
                <w:rFonts w:ascii="Times New Roman"/>
                <w:sz w:val="18"/>
              </w:rPr>
            </w:pPr>
          </w:p>
        </w:tc>
        <w:tc>
          <w:tcPr>
            <w:tcW w:w="11059" w:type="dxa"/>
          </w:tcPr>
          <w:p w14:paraId="2FA73AF6" w14:textId="77777777" w:rsidR="003754EE" w:rsidRDefault="00486D74">
            <w:pPr>
              <w:pStyle w:val="TableParagraph"/>
              <w:spacing w:line="240" w:lineRule="exact"/>
              <w:ind w:left="104"/>
              <w:jc w:val="both"/>
              <w:rPr>
                <w:sz w:val="20"/>
              </w:rPr>
            </w:pPr>
            <w:r>
              <w:rPr>
                <w:sz w:val="20"/>
              </w:rPr>
              <w:t>The</w:t>
            </w:r>
            <w:r>
              <w:rPr>
                <w:spacing w:val="-11"/>
                <w:sz w:val="20"/>
              </w:rPr>
              <w:t xml:space="preserve"> </w:t>
            </w:r>
            <w:r>
              <w:rPr>
                <w:sz w:val="20"/>
              </w:rPr>
              <w:t>validity</w:t>
            </w:r>
            <w:r>
              <w:rPr>
                <w:spacing w:val="-11"/>
                <w:sz w:val="20"/>
              </w:rPr>
              <w:t xml:space="preserve"> </w:t>
            </w:r>
            <w:r>
              <w:rPr>
                <w:sz w:val="20"/>
              </w:rPr>
              <w:t>of</w:t>
            </w:r>
            <w:r>
              <w:rPr>
                <w:spacing w:val="-9"/>
                <w:sz w:val="20"/>
              </w:rPr>
              <w:t xml:space="preserve"> </w:t>
            </w:r>
            <w:r>
              <w:rPr>
                <w:sz w:val="20"/>
              </w:rPr>
              <w:t>the</w:t>
            </w:r>
            <w:r>
              <w:rPr>
                <w:spacing w:val="-11"/>
                <w:sz w:val="20"/>
              </w:rPr>
              <w:t xml:space="preserve"> </w:t>
            </w:r>
            <w:r>
              <w:rPr>
                <w:sz w:val="20"/>
              </w:rPr>
              <w:t>information</w:t>
            </w:r>
            <w:r>
              <w:rPr>
                <w:spacing w:val="-12"/>
                <w:sz w:val="20"/>
              </w:rPr>
              <w:t xml:space="preserve"> </w:t>
            </w:r>
            <w:r>
              <w:rPr>
                <w:sz w:val="20"/>
              </w:rPr>
              <w:t>is</w:t>
            </w:r>
            <w:r>
              <w:rPr>
                <w:spacing w:val="-6"/>
                <w:sz w:val="20"/>
              </w:rPr>
              <w:t xml:space="preserve"> </w:t>
            </w:r>
            <w:r>
              <w:rPr>
                <w:sz w:val="20"/>
              </w:rPr>
              <w:t>checked</w:t>
            </w:r>
            <w:r>
              <w:rPr>
                <w:spacing w:val="-10"/>
                <w:sz w:val="20"/>
              </w:rPr>
              <w:t xml:space="preserve"> </w:t>
            </w:r>
            <w:r>
              <w:rPr>
                <w:sz w:val="20"/>
              </w:rPr>
              <w:t>at</w:t>
            </w:r>
            <w:r>
              <w:rPr>
                <w:spacing w:val="-8"/>
                <w:sz w:val="20"/>
              </w:rPr>
              <w:t xml:space="preserve"> </w:t>
            </w:r>
            <w:r>
              <w:rPr>
                <w:sz w:val="20"/>
              </w:rPr>
              <w:t>least</w:t>
            </w:r>
            <w:r>
              <w:rPr>
                <w:spacing w:val="-10"/>
                <w:sz w:val="20"/>
              </w:rPr>
              <w:t xml:space="preserve"> </w:t>
            </w:r>
            <w:r>
              <w:rPr>
                <w:sz w:val="20"/>
              </w:rPr>
              <w:t>2</w:t>
            </w:r>
            <w:r>
              <w:rPr>
                <w:spacing w:val="-9"/>
                <w:sz w:val="20"/>
              </w:rPr>
              <w:t xml:space="preserve"> </w:t>
            </w:r>
            <w:r>
              <w:rPr>
                <w:sz w:val="20"/>
              </w:rPr>
              <w:t>times</w:t>
            </w:r>
            <w:r>
              <w:rPr>
                <w:spacing w:val="-10"/>
                <w:sz w:val="20"/>
              </w:rPr>
              <w:t xml:space="preserve"> </w:t>
            </w:r>
            <w:r>
              <w:rPr>
                <w:sz w:val="20"/>
              </w:rPr>
              <w:t>per</w:t>
            </w:r>
            <w:r>
              <w:rPr>
                <w:spacing w:val="-12"/>
                <w:sz w:val="20"/>
              </w:rPr>
              <w:t xml:space="preserve"> </w:t>
            </w:r>
            <w:r>
              <w:rPr>
                <w:sz w:val="20"/>
              </w:rPr>
              <w:t>year</w:t>
            </w:r>
            <w:r>
              <w:rPr>
                <w:spacing w:val="-11"/>
                <w:sz w:val="20"/>
              </w:rPr>
              <w:t xml:space="preserve"> </w:t>
            </w:r>
            <w:r>
              <w:rPr>
                <w:sz w:val="20"/>
              </w:rPr>
              <w:t>to</w:t>
            </w:r>
            <w:r>
              <w:rPr>
                <w:spacing w:val="-11"/>
                <w:sz w:val="20"/>
              </w:rPr>
              <w:t xml:space="preserve"> </w:t>
            </w:r>
            <w:r>
              <w:rPr>
                <w:sz w:val="20"/>
              </w:rPr>
              <w:t>ensure</w:t>
            </w:r>
            <w:r>
              <w:rPr>
                <w:spacing w:val="-12"/>
                <w:sz w:val="20"/>
              </w:rPr>
              <w:t xml:space="preserve"> </w:t>
            </w:r>
            <w:r>
              <w:rPr>
                <w:sz w:val="20"/>
              </w:rPr>
              <w:t>it</w:t>
            </w:r>
            <w:r>
              <w:rPr>
                <w:spacing w:val="-9"/>
                <w:sz w:val="20"/>
              </w:rPr>
              <w:t xml:space="preserve"> </w:t>
            </w:r>
            <w:r>
              <w:rPr>
                <w:sz w:val="20"/>
              </w:rPr>
              <w:t>remains</w:t>
            </w:r>
            <w:r>
              <w:rPr>
                <w:spacing w:val="-9"/>
                <w:sz w:val="20"/>
              </w:rPr>
              <w:t xml:space="preserve"> </w:t>
            </w:r>
            <w:r>
              <w:rPr>
                <w:sz w:val="20"/>
              </w:rPr>
              <w:t>up</w:t>
            </w:r>
            <w:r>
              <w:rPr>
                <w:spacing w:val="-10"/>
                <w:sz w:val="20"/>
              </w:rPr>
              <w:t xml:space="preserve"> </w:t>
            </w:r>
            <w:r>
              <w:rPr>
                <w:sz w:val="20"/>
              </w:rPr>
              <w:t>to</w:t>
            </w:r>
            <w:r>
              <w:rPr>
                <w:spacing w:val="-12"/>
                <w:sz w:val="20"/>
              </w:rPr>
              <w:t xml:space="preserve"> </w:t>
            </w:r>
            <w:r>
              <w:rPr>
                <w:spacing w:val="-2"/>
                <w:sz w:val="20"/>
              </w:rPr>
              <w:t>date.</w:t>
            </w:r>
          </w:p>
          <w:p w14:paraId="3D8DC90F" w14:textId="77777777" w:rsidR="003754EE" w:rsidRDefault="00486D74">
            <w:pPr>
              <w:pStyle w:val="TableParagraph"/>
              <w:spacing w:before="238"/>
              <w:ind w:left="104"/>
              <w:jc w:val="both"/>
              <w:rPr>
                <w:sz w:val="20"/>
              </w:rPr>
            </w:pPr>
            <w:r>
              <w:rPr>
                <w:sz w:val="20"/>
              </w:rPr>
              <w:t>Information</w:t>
            </w:r>
            <w:r>
              <w:rPr>
                <w:spacing w:val="-14"/>
                <w:sz w:val="20"/>
              </w:rPr>
              <w:t xml:space="preserve"> </w:t>
            </w:r>
            <w:r>
              <w:rPr>
                <w:sz w:val="20"/>
              </w:rPr>
              <w:t>about</w:t>
            </w:r>
            <w:r>
              <w:rPr>
                <w:spacing w:val="-12"/>
                <w:sz w:val="20"/>
              </w:rPr>
              <w:t xml:space="preserve"> </w:t>
            </w:r>
            <w:r>
              <w:rPr>
                <w:sz w:val="20"/>
              </w:rPr>
              <w:t>local</w:t>
            </w:r>
            <w:r>
              <w:rPr>
                <w:spacing w:val="-14"/>
                <w:sz w:val="20"/>
              </w:rPr>
              <w:t xml:space="preserve"> </w:t>
            </w:r>
            <w:r>
              <w:rPr>
                <w:sz w:val="20"/>
              </w:rPr>
              <w:t>transportation</w:t>
            </w:r>
            <w:r>
              <w:rPr>
                <w:spacing w:val="-13"/>
                <w:sz w:val="20"/>
              </w:rPr>
              <w:t xml:space="preserve"> </w:t>
            </w:r>
            <w:r>
              <w:rPr>
                <w:sz w:val="20"/>
              </w:rPr>
              <w:t>alternatives</w:t>
            </w:r>
            <w:r>
              <w:rPr>
                <w:spacing w:val="-9"/>
                <w:sz w:val="20"/>
              </w:rPr>
              <w:t xml:space="preserve"> </w:t>
            </w:r>
            <w:r>
              <w:rPr>
                <w:sz w:val="20"/>
              </w:rPr>
              <w:t>may</w:t>
            </w:r>
            <w:r>
              <w:rPr>
                <w:spacing w:val="-13"/>
                <w:sz w:val="20"/>
              </w:rPr>
              <w:t xml:space="preserve"> </w:t>
            </w:r>
            <w:r>
              <w:rPr>
                <w:sz w:val="20"/>
              </w:rPr>
              <w:t>additionally</w:t>
            </w:r>
            <w:r>
              <w:rPr>
                <w:spacing w:val="-15"/>
                <w:sz w:val="20"/>
              </w:rPr>
              <w:t xml:space="preserve"> </w:t>
            </w:r>
            <w:r>
              <w:rPr>
                <w:sz w:val="20"/>
              </w:rPr>
              <w:t>be</w:t>
            </w:r>
            <w:r>
              <w:rPr>
                <w:spacing w:val="-15"/>
                <w:sz w:val="20"/>
              </w:rPr>
              <w:t xml:space="preserve"> </w:t>
            </w:r>
            <w:r>
              <w:rPr>
                <w:sz w:val="20"/>
              </w:rPr>
              <w:t>communicated</w:t>
            </w:r>
            <w:r>
              <w:rPr>
                <w:spacing w:val="-14"/>
                <w:sz w:val="20"/>
              </w:rPr>
              <w:t xml:space="preserve"> </w:t>
            </w:r>
            <w:r>
              <w:rPr>
                <w:sz w:val="20"/>
              </w:rPr>
              <w:t>orally</w:t>
            </w:r>
            <w:r>
              <w:rPr>
                <w:spacing w:val="-12"/>
                <w:sz w:val="20"/>
              </w:rPr>
              <w:t xml:space="preserve"> </w:t>
            </w:r>
            <w:r>
              <w:rPr>
                <w:sz w:val="20"/>
              </w:rPr>
              <w:t>by</w:t>
            </w:r>
            <w:r>
              <w:rPr>
                <w:spacing w:val="-14"/>
                <w:sz w:val="20"/>
              </w:rPr>
              <w:t xml:space="preserve"> </w:t>
            </w:r>
            <w:r>
              <w:rPr>
                <w:sz w:val="20"/>
              </w:rPr>
              <w:t>guest-facing</w:t>
            </w:r>
            <w:r>
              <w:rPr>
                <w:spacing w:val="-15"/>
                <w:sz w:val="20"/>
              </w:rPr>
              <w:t xml:space="preserve"> </w:t>
            </w:r>
            <w:r>
              <w:rPr>
                <w:spacing w:val="-2"/>
                <w:sz w:val="20"/>
              </w:rPr>
              <w:t>staff</w:t>
            </w:r>
            <w:hyperlink w:anchor="_bookmark61" w:history="1">
              <w:r w:rsidR="003754EE">
                <w:rPr>
                  <w:spacing w:val="-2"/>
                  <w:position w:val="7"/>
                  <w:sz w:val="13"/>
                </w:rPr>
                <w:t>52</w:t>
              </w:r>
              <w:r w:rsidR="003754EE">
                <w:rPr>
                  <w:spacing w:val="-2"/>
                  <w:sz w:val="20"/>
                </w:rPr>
                <w:t>.</w:t>
              </w:r>
            </w:hyperlink>
          </w:p>
          <w:p w14:paraId="03670830" w14:textId="77777777" w:rsidR="003754EE" w:rsidRDefault="00486D74">
            <w:pPr>
              <w:pStyle w:val="TableParagraph"/>
              <w:spacing w:before="239" w:line="241" w:lineRule="exact"/>
              <w:ind w:left="104"/>
              <w:jc w:val="both"/>
              <w:rPr>
                <w:b/>
                <w:sz w:val="20"/>
              </w:rPr>
            </w:pPr>
            <w:r>
              <w:rPr>
                <w:b/>
                <w:w w:val="90"/>
                <w:sz w:val="20"/>
              </w:rPr>
              <w:t>Audit</w:t>
            </w:r>
            <w:r>
              <w:rPr>
                <w:b/>
                <w:spacing w:val="-4"/>
                <w:sz w:val="20"/>
              </w:rPr>
              <w:t xml:space="preserve"> </w:t>
            </w:r>
            <w:r>
              <w:rPr>
                <w:b/>
                <w:spacing w:val="-2"/>
                <w:sz w:val="20"/>
              </w:rPr>
              <w:t>evidence</w:t>
            </w:r>
          </w:p>
          <w:p w14:paraId="22B1D4B5" w14:textId="77777777" w:rsidR="003754EE" w:rsidRDefault="00486D74">
            <w:pPr>
              <w:pStyle w:val="TableParagraph"/>
              <w:ind w:left="104" w:right="101"/>
              <w:jc w:val="both"/>
              <w:rPr>
                <w:sz w:val="20"/>
              </w:rPr>
            </w:pPr>
            <w:r>
              <w:rPr>
                <w:sz w:val="20"/>
              </w:rPr>
              <w:t>During the audit the establishment presents the communication materials used to inform guests about sustainable transportation</w:t>
            </w:r>
            <w:r>
              <w:rPr>
                <w:spacing w:val="-13"/>
                <w:sz w:val="20"/>
              </w:rPr>
              <w:t xml:space="preserve"> </w:t>
            </w:r>
            <w:r>
              <w:rPr>
                <w:sz w:val="20"/>
              </w:rPr>
              <w:t>alternatives,</w:t>
            </w:r>
            <w:r>
              <w:rPr>
                <w:spacing w:val="-10"/>
                <w:sz w:val="20"/>
              </w:rPr>
              <w:t xml:space="preserve"> </w:t>
            </w:r>
            <w:r>
              <w:rPr>
                <w:sz w:val="20"/>
              </w:rPr>
              <w:t>including</w:t>
            </w:r>
            <w:r>
              <w:rPr>
                <w:spacing w:val="-15"/>
                <w:sz w:val="20"/>
              </w:rPr>
              <w:t xml:space="preserve"> </w:t>
            </w:r>
            <w:r>
              <w:rPr>
                <w:sz w:val="20"/>
              </w:rPr>
              <w:t>examples</w:t>
            </w:r>
            <w:r>
              <w:rPr>
                <w:spacing w:val="-13"/>
                <w:sz w:val="20"/>
              </w:rPr>
              <w:t xml:space="preserve"> </w:t>
            </w:r>
            <w:r>
              <w:rPr>
                <w:sz w:val="20"/>
              </w:rPr>
              <w:t>of</w:t>
            </w:r>
            <w:r>
              <w:rPr>
                <w:spacing w:val="-14"/>
                <w:sz w:val="20"/>
              </w:rPr>
              <w:t xml:space="preserve"> </w:t>
            </w:r>
            <w:r>
              <w:rPr>
                <w:sz w:val="20"/>
              </w:rPr>
              <w:t>physical</w:t>
            </w:r>
            <w:r>
              <w:rPr>
                <w:spacing w:val="-15"/>
                <w:sz w:val="20"/>
              </w:rPr>
              <w:t xml:space="preserve"> </w:t>
            </w:r>
            <w:r>
              <w:rPr>
                <w:sz w:val="20"/>
              </w:rPr>
              <w:t>and/or</w:t>
            </w:r>
            <w:r>
              <w:rPr>
                <w:spacing w:val="-16"/>
                <w:sz w:val="20"/>
              </w:rPr>
              <w:t xml:space="preserve"> </w:t>
            </w:r>
            <w:r>
              <w:rPr>
                <w:sz w:val="20"/>
              </w:rPr>
              <w:t>digital</w:t>
            </w:r>
            <w:r>
              <w:rPr>
                <w:spacing w:val="-14"/>
                <w:sz w:val="20"/>
              </w:rPr>
              <w:t xml:space="preserve"> </w:t>
            </w:r>
            <w:r>
              <w:rPr>
                <w:sz w:val="20"/>
              </w:rPr>
              <w:t>displays,</w:t>
            </w:r>
            <w:r>
              <w:rPr>
                <w:spacing w:val="-15"/>
                <w:sz w:val="20"/>
              </w:rPr>
              <w:t xml:space="preserve"> </w:t>
            </w:r>
            <w:r>
              <w:rPr>
                <w:sz w:val="20"/>
              </w:rPr>
              <w:t>check-in</w:t>
            </w:r>
            <w:r>
              <w:rPr>
                <w:spacing w:val="-16"/>
                <w:sz w:val="20"/>
              </w:rPr>
              <w:t xml:space="preserve"> </w:t>
            </w:r>
            <w:r>
              <w:rPr>
                <w:sz w:val="20"/>
              </w:rPr>
              <w:t>scripts</w:t>
            </w:r>
            <w:r>
              <w:rPr>
                <w:spacing w:val="-12"/>
                <w:sz w:val="20"/>
              </w:rPr>
              <w:t xml:space="preserve"> </w:t>
            </w:r>
            <w:r>
              <w:rPr>
                <w:sz w:val="20"/>
              </w:rPr>
              <w:t>or</w:t>
            </w:r>
            <w:r>
              <w:rPr>
                <w:spacing w:val="-16"/>
                <w:sz w:val="20"/>
              </w:rPr>
              <w:t xml:space="preserve"> </w:t>
            </w:r>
            <w:r>
              <w:rPr>
                <w:sz w:val="20"/>
              </w:rPr>
              <w:t>templates</w:t>
            </w:r>
            <w:r>
              <w:rPr>
                <w:b/>
                <w:sz w:val="20"/>
              </w:rPr>
              <w:t>.</w:t>
            </w:r>
            <w:r>
              <w:rPr>
                <w:b/>
                <w:spacing w:val="-10"/>
                <w:sz w:val="20"/>
              </w:rPr>
              <w:t xml:space="preserve"> </w:t>
            </w:r>
            <w:r>
              <w:rPr>
                <w:sz w:val="20"/>
              </w:rPr>
              <w:t>It</w:t>
            </w:r>
            <w:r>
              <w:rPr>
                <w:spacing w:val="-14"/>
                <w:sz w:val="20"/>
              </w:rPr>
              <w:t xml:space="preserve"> </w:t>
            </w:r>
            <w:r>
              <w:rPr>
                <w:sz w:val="20"/>
              </w:rPr>
              <w:t>is</w:t>
            </w:r>
            <w:r>
              <w:rPr>
                <w:spacing w:val="-16"/>
                <w:sz w:val="20"/>
              </w:rPr>
              <w:t xml:space="preserve"> </w:t>
            </w:r>
            <w:r>
              <w:rPr>
                <w:sz w:val="20"/>
              </w:rPr>
              <w:t>checked that</w:t>
            </w:r>
            <w:r>
              <w:rPr>
                <w:spacing w:val="-7"/>
                <w:sz w:val="20"/>
              </w:rPr>
              <w:t xml:space="preserve"> </w:t>
            </w:r>
            <w:r>
              <w:rPr>
                <w:sz w:val="20"/>
              </w:rPr>
              <w:t>the</w:t>
            </w:r>
            <w:r>
              <w:rPr>
                <w:spacing w:val="-5"/>
                <w:sz w:val="20"/>
              </w:rPr>
              <w:t xml:space="preserve"> </w:t>
            </w:r>
            <w:r>
              <w:rPr>
                <w:sz w:val="20"/>
              </w:rPr>
              <w:t>information</w:t>
            </w:r>
            <w:r>
              <w:rPr>
                <w:spacing w:val="-8"/>
                <w:sz w:val="20"/>
              </w:rPr>
              <w:t xml:space="preserve"> </w:t>
            </w:r>
            <w:r>
              <w:rPr>
                <w:sz w:val="20"/>
              </w:rPr>
              <w:t>is</w:t>
            </w:r>
            <w:r>
              <w:rPr>
                <w:spacing w:val="-6"/>
                <w:sz w:val="20"/>
              </w:rPr>
              <w:t xml:space="preserve"> </w:t>
            </w:r>
            <w:r>
              <w:rPr>
                <w:sz w:val="20"/>
              </w:rPr>
              <w:t>accurate,</w:t>
            </w:r>
            <w:r>
              <w:rPr>
                <w:spacing w:val="-7"/>
                <w:sz w:val="20"/>
              </w:rPr>
              <w:t xml:space="preserve"> </w:t>
            </w:r>
            <w:r>
              <w:rPr>
                <w:sz w:val="20"/>
              </w:rPr>
              <w:t>clear,</w:t>
            </w:r>
            <w:r>
              <w:rPr>
                <w:spacing w:val="-7"/>
                <w:sz w:val="20"/>
              </w:rPr>
              <w:t xml:space="preserve"> </w:t>
            </w:r>
            <w:r>
              <w:rPr>
                <w:sz w:val="20"/>
              </w:rPr>
              <w:t>visually</w:t>
            </w:r>
            <w:r>
              <w:rPr>
                <w:spacing w:val="-7"/>
                <w:sz w:val="20"/>
              </w:rPr>
              <w:t xml:space="preserve"> </w:t>
            </w:r>
            <w:r>
              <w:rPr>
                <w:sz w:val="20"/>
              </w:rPr>
              <w:t>engaging,</w:t>
            </w:r>
            <w:r>
              <w:rPr>
                <w:spacing w:val="-7"/>
                <w:sz w:val="20"/>
              </w:rPr>
              <w:t xml:space="preserve"> </w:t>
            </w:r>
            <w:r>
              <w:rPr>
                <w:sz w:val="20"/>
              </w:rPr>
              <w:t>easily</w:t>
            </w:r>
            <w:r>
              <w:rPr>
                <w:spacing w:val="-7"/>
                <w:sz w:val="20"/>
              </w:rPr>
              <w:t xml:space="preserve"> </w:t>
            </w:r>
            <w:r>
              <w:rPr>
                <w:sz w:val="20"/>
              </w:rPr>
              <w:t>understandable,</w:t>
            </w:r>
            <w:r>
              <w:rPr>
                <w:spacing w:val="-6"/>
                <w:sz w:val="20"/>
              </w:rPr>
              <w:t xml:space="preserve"> </w:t>
            </w:r>
            <w:r>
              <w:rPr>
                <w:sz w:val="20"/>
              </w:rPr>
              <w:t>and</w:t>
            </w:r>
            <w:r>
              <w:rPr>
                <w:spacing w:val="-4"/>
                <w:sz w:val="20"/>
              </w:rPr>
              <w:t xml:space="preserve"> </w:t>
            </w:r>
            <w:r>
              <w:rPr>
                <w:sz w:val="20"/>
              </w:rPr>
              <w:t>up</w:t>
            </w:r>
            <w:r>
              <w:rPr>
                <w:spacing w:val="-6"/>
                <w:sz w:val="20"/>
              </w:rPr>
              <w:t xml:space="preserve"> </w:t>
            </w:r>
            <w:r>
              <w:rPr>
                <w:sz w:val="20"/>
              </w:rPr>
              <w:t>to</w:t>
            </w:r>
            <w:r>
              <w:rPr>
                <w:spacing w:val="-8"/>
                <w:sz w:val="20"/>
              </w:rPr>
              <w:t xml:space="preserve"> </w:t>
            </w:r>
            <w:r>
              <w:rPr>
                <w:sz w:val="20"/>
              </w:rPr>
              <w:t>date.</w:t>
            </w:r>
          </w:p>
        </w:tc>
      </w:tr>
      <w:tr w:rsidR="003754EE" w14:paraId="49C3CED6" w14:textId="77777777">
        <w:trPr>
          <w:trHeight w:val="6013"/>
        </w:trPr>
        <w:tc>
          <w:tcPr>
            <w:tcW w:w="848" w:type="dxa"/>
          </w:tcPr>
          <w:p w14:paraId="18E8373B" w14:textId="77777777" w:rsidR="003754EE" w:rsidRDefault="003754EE">
            <w:pPr>
              <w:pStyle w:val="TableParagraph"/>
              <w:spacing w:before="8"/>
              <w:ind w:left="0"/>
              <w:rPr>
                <w:sz w:val="20"/>
              </w:rPr>
            </w:pPr>
          </w:p>
          <w:p w14:paraId="1F9BA143" w14:textId="77777777" w:rsidR="003754EE" w:rsidRDefault="00486D74">
            <w:pPr>
              <w:pStyle w:val="TableParagraph"/>
              <w:ind w:left="107"/>
              <w:rPr>
                <w:rFonts w:ascii="Trebuchet MS"/>
                <w:i/>
                <w:sz w:val="20"/>
              </w:rPr>
            </w:pPr>
            <w:r>
              <w:rPr>
                <w:rFonts w:ascii="Trebuchet MS"/>
                <w:i/>
                <w:spacing w:val="-5"/>
                <w:sz w:val="20"/>
              </w:rPr>
              <w:t>2.6</w:t>
            </w:r>
          </w:p>
        </w:tc>
        <w:tc>
          <w:tcPr>
            <w:tcW w:w="1707" w:type="dxa"/>
          </w:tcPr>
          <w:p w14:paraId="30863E1D" w14:textId="77777777" w:rsidR="003754EE" w:rsidRDefault="003754EE">
            <w:pPr>
              <w:pStyle w:val="TableParagraph"/>
              <w:spacing w:before="8"/>
              <w:ind w:left="0"/>
              <w:rPr>
                <w:sz w:val="20"/>
              </w:rPr>
            </w:pPr>
          </w:p>
          <w:p w14:paraId="2909AFE9" w14:textId="77777777" w:rsidR="003754EE" w:rsidRDefault="00486D74">
            <w:pPr>
              <w:pStyle w:val="TableParagraph"/>
              <w:spacing w:line="247" w:lineRule="auto"/>
              <w:ind w:left="105" w:right="200"/>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provides</w:t>
            </w:r>
            <w:r>
              <w:rPr>
                <w:rFonts w:ascii="Trebuchet MS"/>
                <w:i/>
                <w:spacing w:val="-6"/>
                <w:sz w:val="20"/>
              </w:rPr>
              <w:t xml:space="preserve"> </w:t>
            </w:r>
            <w:r>
              <w:rPr>
                <w:rFonts w:ascii="Trebuchet MS"/>
                <w:i/>
                <w:sz w:val="20"/>
              </w:rPr>
              <w:t>its guests</w:t>
            </w:r>
            <w:r>
              <w:rPr>
                <w:rFonts w:ascii="Trebuchet MS"/>
                <w:i/>
                <w:spacing w:val="-16"/>
                <w:sz w:val="20"/>
              </w:rPr>
              <w:t xml:space="preserve"> </w:t>
            </w:r>
            <w:r>
              <w:rPr>
                <w:rFonts w:ascii="Trebuchet MS"/>
                <w:i/>
                <w:sz w:val="20"/>
              </w:rPr>
              <w:t>with</w:t>
            </w:r>
            <w:r>
              <w:rPr>
                <w:rFonts w:ascii="Trebuchet MS"/>
                <w:i/>
                <w:spacing w:val="-16"/>
                <w:sz w:val="20"/>
              </w:rPr>
              <w:t xml:space="preserve"> </w:t>
            </w:r>
            <w:r>
              <w:rPr>
                <w:rFonts w:ascii="Trebuchet MS"/>
                <w:i/>
                <w:sz w:val="20"/>
              </w:rPr>
              <w:t>the opportunity</w:t>
            </w:r>
            <w:r>
              <w:rPr>
                <w:rFonts w:ascii="Trebuchet MS"/>
                <w:i/>
                <w:spacing w:val="-4"/>
                <w:sz w:val="20"/>
              </w:rPr>
              <w:t xml:space="preserve"> </w:t>
            </w:r>
            <w:r>
              <w:rPr>
                <w:rFonts w:ascii="Trebuchet MS"/>
                <w:i/>
                <w:sz w:val="20"/>
              </w:rPr>
              <w:t>to evaluate</w:t>
            </w:r>
            <w:r>
              <w:rPr>
                <w:rFonts w:ascii="Trebuchet MS"/>
                <w:i/>
                <w:spacing w:val="-4"/>
                <w:sz w:val="20"/>
              </w:rPr>
              <w:t xml:space="preserve"> </w:t>
            </w:r>
            <w:r>
              <w:rPr>
                <w:rFonts w:ascii="Trebuchet MS"/>
                <w:i/>
                <w:sz w:val="20"/>
              </w:rPr>
              <w:t xml:space="preserve">its </w:t>
            </w:r>
            <w:r>
              <w:rPr>
                <w:rFonts w:ascii="Trebuchet MS"/>
                <w:i/>
                <w:spacing w:val="-2"/>
                <w:sz w:val="20"/>
              </w:rPr>
              <w:t xml:space="preserve">sustainability </w:t>
            </w:r>
            <w:r>
              <w:rPr>
                <w:rFonts w:ascii="Trebuchet MS"/>
                <w:i/>
                <w:spacing w:val="2"/>
                <w:w w:val="85"/>
                <w:sz w:val="20"/>
              </w:rPr>
              <w:t>performance.</w:t>
            </w:r>
            <w:r>
              <w:rPr>
                <w:rFonts w:ascii="Trebuchet MS"/>
                <w:i/>
                <w:spacing w:val="9"/>
                <w:sz w:val="20"/>
              </w:rPr>
              <w:t xml:space="preserve"> </w:t>
            </w:r>
            <w:r>
              <w:rPr>
                <w:rFonts w:ascii="Trebuchet MS"/>
                <w:i/>
                <w:spacing w:val="-6"/>
                <w:w w:val="90"/>
                <w:sz w:val="20"/>
              </w:rPr>
              <w:t>(G)</w:t>
            </w:r>
          </w:p>
          <w:p w14:paraId="73AE3B28" w14:textId="77777777" w:rsidR="003754EE" w:rsidRDefault="003754EE">
            <w:pPr>
              <w:pStyle w:val="TableParagraph"/>
              <w:spacing w:before="5"/>
              <w:ind w:left="0"/>
              <w:rPr>
                <w:sz w:val="20"/>
              </w:rPr>
            </w:pPr>
          </w:p>
          <w:p w14:paraId="7E20729A" w14:textId="68A43E06" w:rsidR="003754EE" w:rsidRDefault="003754EE">
            <w:pPr>
              <w:pStyle w:val="TableParagraph"/>
              <w:spacing w:line="249" w:lineRule="auto"/>
              <w:ind w:left="105" w:right="226"/>
              <w:rPr>
                <w:rFonts w:ascii="Trebuchet MS"/>
                <w:i/>
                <w:sz w:val="20"/>
              </w:rPr>
            </w:pPr>
          </w:p>
        </w:tc>
        <w:tc>
          <w:tcPr>
            <w:tcW w:w="11059" w:type="dxa"/>
          </w:tcPr>
          <w:p w14:paraId="3DD96E90" w14:textId="77777777" w:rsidR="003754EE" w:rsidRDefault="003754EE">
            <w:pPr>
              <w:pStyle w:val="TableParagraph"/>
              <w:spacing w:before="8"/>
              <w:ind w:left="0"/>
              <w:rPr>
                <w:sz w:val="20"/>
              </w:rPr>
            </w:pPr>
          </w:p>
          <w:p w14:paraId="59736473" w14:textId="77777777" w:rsidR="003754EE" w:rsidRDefault="00486D74">
            <w:pPr>
              <w:pStyle w:val="TableParagraph"/>
              <w:ind w:left="104"/>
              <w:rPr>
                <w:rFonts w:ascii="Trebuchet MS"/>
                <w:b/>
                <w:i/>
                <w:sz w:val="20"/>
              </w:rPr>
            </w:pPr>
            <w:r>
              <w:rPr>
                <w:rFonts w:ascii="Trebuchet MS"/>
                <w:b/>
                <w:i/>
                <w:spacing w:val="-2"/>
                <w:sz w:val="20"/>
              </w:rPr>
              <w:t>Relevance</w:t>
            </w:r>
          </w:p>
          <w:p w14:paraId="3AE17D53" w14:textId="77777777" w:rsidR="003754EE" w:rsidRDefault="00486D74">
            <w:pPr>
              <w:pStyle w:val="TableParagraph"/>
              <w:spacing w:before="7" w:line="247" w:lineRule="auto"/>
              <w:ind w:left="104"/>
              <w:rPr>
                <w:rFonts w:ascii="Trebuchet MS" w:hAnsi="Trebuchet MS"/>
                <w:i/>
                <w:sz w:val="20"/>
              </w:rPr>
            </w:pPr>
            <w:r>
              <w:rPr>
                <w:rFonts w:ascii="Trebuchet MS" w:hAnsi="Trebuchet MS"/>
                <w:i/>
                <w:spacing w:val="-6"/>
                <w:sz w:val="20"/>
              </w:rPr>
              <w:t>Guests’</w:t>
            </w:r>
            <w:r>
              <w:rPr>
                <w:rFonts w:ascii="Trebuchet MS" w:hAnsi="Trebuchet MS"/>
                <w:i/>
                <w:spacing w:val="-8"/>
                <w:sz w:val="20"/>
              </w:rPr>
              <w:t xml:space="preserve"> </w:t>
            </w:r>
            <w:r>
              <w:rPr>
                <w:rFonts w:ascii="Trebuchet MS" w:hAnsi="Trebuchet MS"/>
                <w:i/>
                <w:spacing w:val="-6"/>
                <w:sz w:val="20"/>
              </w:rPr>
              <w:t>feedback</w:t>
            </w:r>
            <w:r>
              <w:rPr>
                <w:rFonts w:ascii="Trebuchet MS" w:hAnsi="Trebuchet MS"/>
                <w:i/>
                <w:spacing w:val="-8"/>
                <w:sz w:val="20"/>
              </w:rPr>
              <w:t xml:space="preserve"> </w:t>
            </w:r>
            <w:r>
              <w:rPr>
                <w:rFonts w:ascii="Trebuchet MS" w:hAnsi="Trebuchet MS"/>
                <w:i/>
                <w:spacing w:val="-6"/>
                <w:sz w:val="20"/>
              </w:rPr>
              <w:t>is</w:t>
            </w:r>
            <w:r>
              <w:rPr>
                <w:rFonts w:ascii="Trebuchet MS" w:hAnsi="Trebuchet MS"/>
                <w:i/>
                <w:spacing w:val="-8"/>
                <w:sz w:val="20"/>
              </w:rPr>
              <w:t xml:space="preserve"> </w:t>
            </w:r>
            <w:r>
              <w:rPr>
                <w:rFonts w:ascii="Trebuchet MS" w:hAnsi="Trebuchet MS"/>
                <w:i/>
                <w:spacing w:val="-6"/>
                <w:sz w:val="20"/>
              </w:rPr>
              <w:t>essential</w:t>
            </w:r>
            <w:r>
              <w:rPr>
                <w:rFonts w:ascii="Trebuchet MS" w:hAnsi="Trebuchet MS"/>
                <w:i/>
                <w:spacing w:val="-7"/>
                <w:sz w:val="20"/>
              </w:rPr>
              <w:t xml:space="preserve"> </w:t>
            </w:r>
            <w:r>
              <w:rPr>
                <w:rFonts w:ascii="Trebuchet MS" w:hAnsi="Trebuchet MS"/>
                <w:i/>
                <w:spacing w:val="-6"/>
                <w:sz w:val="20"/>
              </w:rPr>
              <w:t>to</w:t>
            </w:r>
            <w:r>
              <w:rPr>
                <w:rFonts w:ascii="Trebuchet MS" w:hAnsi="Trebuchet MS"/>
                <w:i/>
                <w:spacing w:val="-8"/>
                <w:sz w:val="20"/>
              </w:rPr>
              <w:t xml:space="preserve"> </w:t>
            </w:r>
            <w:r>
              <w:rPr>
                <w:rFonts w:ascii="Trebuchet MS" w:hAnsi="Trebuchet MS"/>
                <w:i/>
                <w:spacing w:val="-6"/>
                <w:sz w:val="20"/>
              </w:rPr>
              <w:t>understanding</w:t>
            </w:r>
            <w:r>
              <w:rPr>
                <w:rFonts w:ascii="Trebuchet MS" w:hAnsi="Trebuchet MS"/>
                <w:i/>
                <w:spacing w:val="-8"/>
                <w:sz w:val="20"/>
              </w:rPr>
              <w:t xml:space="preserve"> </w:t>
            </w:r>
            <w:r>
              <w:rPr>
                <w:rFonts w:ascii="Trebuchet MS" w:hAnsi="Trebuchet MS"/>
                <w:i/>
                <w:spacing w:val="-6"/>
                <w:sz w:val="20"/>
              </w:rPr>
              <w:t>and</w:t>
            </w:r>
            <w:r>
              <w:rPr>
                <w:rFonts w:ascii="Trebuchet MS" w:hAnsi="Trebuchet MS"/>
                <w:i/>
                <w:spacing w:val="-8"/>
                <w:sz w:val="20"/>
              </w:rPr>
              <w:t xml:space="preserve"> </w:t>
            </w:r>
            <w:r>
              <w:rPr>
                <w:rFonts w:ascii="Trebuchet MS" w:hAnsi="Trebuchet MS"/>
                <w:i/>
                <w:spacing w:val="-6"/>
                <w:sz w:val="20"/>
              </w:rPr>
              <w:t>improving</w:t>
            </w:r>
            <w:r>
              <w:rPr>
                <w:rFonts w:ascii="Trebuchet MS" w:hAnsi="Trebuchet MS"/>
                <w:i/>
                <w:spacing w:val="-8"/>
                <w:sz w:val="20"/>
              </w:rPr>
              <w:t xml:space="preserve"> </w:t>
            </w:r>
            <w:r>
              <w:rPr>
                <w:rFonts w:ascii="Trebuchet MS" w:hAnsi="Trebuchet MS"/>
                <w:i/>
                <w:spacing w:val="-6"/>
                <w:sz w:val="20"/>
              </w:rPr>
              <w:t>the quality</w:t>
            </w:r>
            <w:r>
              <w:rPr>
                <w:rFonts w:ascii="Trebuchet MS" w:hAnsi="Trebuchet MS"/>
                <w:i/>
                <w:spacing w:val="-8"/>
                <w:sz w:val="20"/>
              </w:rPr>
              <w:t xml:space="preserve"> </w:t>
            </w:r>
            <w:r>
              <w:rPr>
                <w:rFonts w:ascii="Trebuchet MS" w:hAnsi="Trebuchet MS"/>
                <w:i/>
                <w:spacing w:val="-6"/>
                <w:sz w:val="20"/>
              </w:rPr>
              <w:t>and sustainability</w:t>
            </w:r>
            <w:r>
              <w:rPr>
                <w:rFonts w:ascii="Trebuchet MS" w:hAnsi="Trebuchet MS"/>
                <w:i/>
                <w:spacing w:val="-8"/>
                <w:sz w:val="20"/>
              </w:rPr>
              <w:t xml:space="preserve"> </w:t>
            </w:r>
            <w:r>
              <w:rPr>
                <w:rFonts w:ascii="Trebuchet MS" w:hAnsi="Trebuchet MS"/>
                <w:i/>
                <w:spacing w:val="-6"/>
                <w:sz w:val="20"/>
              </w:rPr>
              <w:t>of an</w:t>
            </w:r>
            <w:r>
              <w:rPr>
                <w:rFonts w:ascii="Trebuchet MS" w:hAnsi="Trebuchet MS"/>
                <w:i/>
                <w:spacing w:val="-8"/>
                <w:sz w:val="20"/>
              </w:rPr>
              <w:t xml:space="preserve"> </w:t>
            </w:r>
            <w:r>
              <w:rPr>
                <w:rFonts w:ascii="Trebuchet MS" w:hAnsi="Trebuchet MS"/>
                <w:i/>
                <w:spacing w:val="-6"/>
                <w:sz w:val="20"/>
              </w:rPr>
              <w:t>establishment’s</w:t>
            </w:r>
            <w:r>
              <w:rPr>
                <w:rFonts w:ascii="Trebuchet MS" w:hAnsi="Trebuchet MS"/>
                <w:i/>
                <w:spacing w:val="-8"/>
                <w:sz w:val="20"/>
              </w:rPr>
              <w:t xml:space="preserve"> </w:t>
            </w:r>
            <w:r>
              <w:rPr>
                <w:rFonts w:ascii="Trebuchet MS" w:hAnsi="Trebuchet MS"/>
                <w:i/>
                <w:spacing w:val="-6"/>
                <w:sz w:val="20"/>
              </w:rPr>
              <w:t>operations.</w:t>
            </w:r>
            <w:r>
              <w:rPr>
                <w:rFonts w:ascii="Trebuchet MS" w:hAnsi="Trebuchet MS"/>
                <w:i/>
                <w:spacing w:val="3"/>
                <w:sz w:val="20"/>
              </w:rPr>
              <w:t xml:space="preserve"> </w:t>
            </w:r>
            <w:r>
              <w:rPr>
                <w:rFonts w:ascii="Trebuchet MS" w:hAnsi="Trebuchet MS"/>
                <w:i/>
                <w:spacing w:val="-6"/>
                <w:sz w:val="20"/>
              </w:rPr>
              <w:t xml:space="preserve">It </w:t>
            </w:r>
            <w:r>
              <w:rPr>
                <w:rFonts w:ascii="Trebuchet MS" w:hAnsi="Trebuchet MS"/>
                <w:i/>
                <w:w w:val="90"/>
                <w:sz w:val="20"/>
              </w:rPr>
              <w:t>increases transparency, builds trust, and supports the continuous improvement of environmental and social practices.</w:t>
            </w:r>
          </w:p>
          <w:p w14:paraId="7791A20E" w14:textId="77777777" w:rsidR="003754EE" w:rsidRDefault="003754EE">
            <w:pPr>
              <w:pStyle w:val="TableParagraph"/>
              <w:ind w:left="0"/>
              <w:rPr>
                <w:sz w:val="20"/>
              </w:rPr>
            </w:pPr>
          </w:p>
          <w:p w14:paraId="2902E92D" w14:textId="77777777" w:rsidR="003754EE" w:rsidRDefault="00486D74">
            <w:pPr>
              <w:pStyle w:val="TableParagraph"/>
              <w:spacing w:before="1"/>
              <w:ind w:left="104"/>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6FB82103" w14:textId="77777777" w:rsidR="003754EE" w:rsidRDefault="00486D74">
            <w:pPr>
              <w:pStyle w:val="TableParagraph"/>
              <w:spacing w:before="7" w:line="247" w:lineRule="auto"/>
              <w:ind w:left="104" w:right="103"/>
              <w:jc w:val="both"/>
              <w:rPr>
                <w:rFonts w:ascii="Trebuchet MS" w:hAnsi="Trebuchet MS"/>
                <w:i/>
                <w:sz w:val="20"/>
              </w:rPr>
            </w:pPr>
            <w:r>
              <w:rPr>
                <w:rFonts w:ascii="Trebuchet MS" w:hAnsi="Trebuchet MS"/>
                <w:i/>
                <w:spacing w:val="-6"/>
                <w:sz w:val="20"/>
              </w:rPr>
              <w:t xml:space="preserve">The establishment implements a structured feedback process through which guests evaluate the establishment’s sustainability </w:t>
            </w:r>
            <w:r>
              <w:rPr>
                <w:rFonts w:ascii="Trebuchet MS" w:hAnsi="Trebuchet MS"/>
                <w:i/>
                <w:w w:val="90"/>
                <w:sz w:val="20"/>
              </w:rPr>
              <w:t>performance and provide comments or suggestions for improvement. Feedback</w:t>
            </w:r>
            <w:r>
              <w:rPr>
                <w:rFonts w:ascii="Trebuchet MS" w:hAnsi="Trebuchet MS"/>
                <w:i/>
                <w:spacing w:val="-1"/>
                <w:w w:val="90"/>
                <w:sz w:val="20"/>
              </w:rPr>
              <w:t xml:space="preserve"> </w:t>
            </w:r>
            <w:r>
              <w:rPr>
                <w:rFonts w:ascii="Trebuchet MS" w:hAnsi="Trebuchet MS"/>
                <w:i/>
                <w:w w:val="90"/>
                <w:sz w:val="20"/>
              </w:rPr>
              <w:t>is</w:t>
            </w:r>
            <w:r>
              <w:rPr>
                <w:rFonts w:ascii="Trebuchet MS" w:hAnsi="Trebuchet MS"/>
                <w:i/>
                <w:spacing w:val="-1"/>
                <w:w w:val="90"/>
                <w:sz w:val="20"/>
              </w:rPr>
              <w:t xml:space="preserve"> </w:t>
            </w:r>
            <w:r>
              <w:rPr>
                <w:rFonts w:ascii="Trebuchet MS" w:hAnsi="Trebuchet MS"/>
                <w:i/>
                <w:w w:val="90"/>
                <w:sz w:val="20"/>
              </w:rPr>
              <w:t xml:space="preserve">actively collected, </w:t>
            </w:r>
            <w:proofErr w:type="spellStart"/>
            <w:r>
              <w:rPr>
                <w:rFonts w:ascii="Trebuchet MS" w:hAnsi="Trebuchet MS"/>
                <w:i/>
                <w:w w:val="90"/>
                <w:sz w:val="20"/>
              </w:rPr>
              <w:t>analysed</w:t>
            </w:r>
            <w:proofErr w:type="spellEnd"/>
            <w:r>
              <w:rPr>
                <w:rFonts w:ascii="Trebuchet MS" w:hAnsi="Trebuchet MS"/>
                <w:i/>
                <w:w w:val="90"/>
                <w:sz w:val="20"/>
              </w:rPr>
              <w:t>, and used to evaluate and enhance the establishment’s sustainability performance. As part of the process, the establishment identifies trends in guest perception and satisfaction related to the sustainability performance and implements needed improvements. If feedback highlights issues that require corrective action, the establishment addresses them promptly, where feasible.</w:t>
            </w:r>
          </w:p>
          <w:p w14:paraId="05D75CBD" w14:textId="77777777" w:rsidR="003754EE" w:rsidRDefault="003754EE">
            <w:pPr>
              <w:pStyle w:val="TableParagraph"/>
              <w:spacing w:before="3"/>
              <w:ind w:left="0"/>
              <w:rPr>
                <w:sz w:val="20"/>
              </w:rPr>
            </w:pPr>
          </w:p>
          <w:p w14:paraId="320D80D3" w14:textId="77A6440B" w:rsidR="003754EE" w:rsidRDefault="00486D74">
            <w:pPr>
              <w:pStyle w:val="TableParagraph"/>
              <w:spacing w:line="247" w:lineRule="auto"/>
              <w:ind w:left="104" w:right="106"/>
              <w:jc w:val="both"/>
              <w:rPr>
                <w:rFonts w:ascii="Trebuchet MS"/>
                <w:i/>
                <w:sz w:val="20"/>
              </w:rPr>
            </w:pPr>
            <w:r>
              <w:rPr>
                <w:rFonts w:ascii="Trebuchet MS"/>
                <w:i/>
                <w:w w:val="90"/>
                <w:sz w:val="20"/>
              </w:rPr>
              <w:t xml:space="preserve">Guests are invited to participate in the feedback process during their </w:t>
            </w:r>
            <w:r w:rsidR="000D610E">
              <w:rPr>
                <w:rFonts w:ascii="Trebuchet MS"/>
                <w:i/>
                <w:w w:val="90"/>
                <w:sz w:val="20"/>
              </w:rPr>
              <w:t>visit</w:t>
            </w:r>
            <w:r>
              <w:rPr>
                <w:rFonts w:ascii="Trebuchet MS"/>
                <w:i/>
                <w:w w:val="90"/>
                <w:sz w:val="20"/>
              </w:rPr>
              <w:t xml:space="preserve">, at check-in or check-out, in person or via digital means </w:t>
            </w:r>
            <w:r>
              <w:rPr>
                <w:rFonts w:ascii="Trebuchet MS"/>
                <w:i/>
                <w:spacing w:val="-6"/>
                <w:sz w:val="20"/>
              </w:rPr>
              <w:t>(e.g.</w:t>
            </w:r>
            <w:r>
              <w:rPr>
                <w:rFonts w:ascii="Trebuchet MS"/>
                <w:i/>
                <w:spacing w:val="-13"/>
                <w:sz w:val="20"/>
              </w:rPr>
              <w:t xml:space="preserve"> </w:t>
            </w:r>
            <w:r>
              <w:rPr>
                <w:rFonts w:ascii="Trebuchet MS"/>
                <w:i/>
                <w:spacing w:val="-6"/>
                <w:sz w:val="20"/>
              </w:rPr>
              <w:t>email,</w:t>
            </w:r>
            <w:r>
              <w:rPr>
                <w:rFonts w:ascii="Trebuchet MS"/>
                <w:i/>
                <w:spacing w:val="-9"/>
                <w:sz w:val="20"/>
              </w:rPr>
              <w:t xml:space="preserve"> </w:t>
            </w:r>
            <w:r>
              <w:rPr>
                <w:rFonts w:ascii="Trebuchet MS"/>
                <w:i/>
                <w:spacing w:val="-6"/>
                <w:sz w:val="20"/>
              </w:rPr>
              <w:t>QR</w:t>
            </w:r>
            <w:r>
              <w:rPr>
                <w:rFonts w:ascii="Trebuchet MS"/>
                <w:i/>
                <w:spacing w:val="-11"/>
                <w:sz w:val="20"/>
              </w:rPr>
              <w:t xml:space="preserve"> </w:t>
            </w:r>
            <w:r>
              <w:rPr>
                <w:rFonts w:ascii="Trebuchet MS"/>
                <w:i/>
                <w:spacing w:val="-6"/>
                <w:sz w:val="20"/>
              </w:rPr>
              <w:t>code,</w:t>
            </w:r>
            <w:r>
              <w:rPr>
                <w:rFonts w:ascii="Trebuchet MS"/>
                <w:i/>
                <w:spacing w:val="-9"/>
                <w:sz w:val="20"/>
              </w:rPr>
              <w:t xml:space="preserve"> </w:t>
            </w:r>
            <w:r>
              <w:rPr>
                <w:rFonts w:ascii="Trebuchet MS"/>
                <w:i/>
                <w:spacing w:val="-6"/>
                <w:sz w:val="20"/>
              </w:rPr>
              <w:t>app).</w:t>
            </w:r>
          </w:p>
          <w:p w14:paraId="4B13E10A" w14:textId="2AE35979" w:rsidR="003754EE" w:rsidRDefault="00D631EF">
            <w:pPr>
              <w:pStyle w:val="TableParagraph"/>
              <w:spacing w:before="238" w:line="247" w:lineRule="auto"/>
              <w:ind w:left="104" w:right="107"/>
              <w:jc w:val="both"/>
              <w:rPr>
                <w:rFonts w:ascii="Trebuchet MS"/>
                <w:i/>
                <w:sz w:val="20"/>
              </w:rPr>
            </w:pPr>
            <w:r>
              <w:rPr>
                <w:rFonts w:ascii="Trebuchet MS"/>
                <w:i/>
                <w:spacing w:val="-6"/>
                <w:sz w:val="20"/>
              </w:rPr>
              <w:t xml:space="preserve">Green Attraction provides a </w:t>
            </w:r>
            <w:proofErr w:type="spellStart"/>
            <w:r>
              <w:rPr>
                <w:rFonts w:ascii="Trebuchet MS"/>
                <w:i/>
                <w:spacing w:val="-6"/>
                <w:sz w:val="20"/>
              </w:rPr>
              <w:t>standardised</w:t>
            </w:r>
            <w:proofErr w:type="spellEnd"/>
            <w:r>
              <w:rPr>
                <w:rFonts w:ascii="Trebuchet MS"/>
                <w:i/>
                <w:spacing w:val="-6"/>
                <w:sz w:val="20"/>
              </w:rPr>
              <w:t xml:space="preserve"> guest survey (available in the Green Attraction Toolbox</w:t>
            </w:r>
            <w:hyperlink w:anchor="_bookmark62" w:history="1">
              <w:r>
                <w:rPr>
                  <w:rFonts w:ascii="Trebuchet MS"/>
                  <w:i/>
                  <w:spacing w:val="-6"/>
                  <w:position w:val="7"/>
                  <w:sz w:val="13"/>
                </w:rPr>
                <w:t>53</w:t>
              </w:r>
              <w:r>
                <w:rPr>
                  <w:rFonts w:ascii="Trebuchet MS"/>
                  <w:i/>
                  <w:spacing w:val="-6"/>
                  <w:sz w:val="20"/>
                </w:rPr>
                <w:t>)</w:t>
              </w:r>
            </w:hyperlink>
            <w:r>
              <w:rPr>
                <w:rFonts w:ascii="Trebuchet MS"/>
                <w:i/>
                <w:spacing w:val="-6"/>
                <w:sz w:val="20"/>
              </w:rPr>
              <w:t xml:space="preserve"> that may be used or integrated into the </w:t>
            </w:r>
            <w:r>
              <w:rPr>
                <w:rFonts w:ascii="Trebuchet MS"/>
                <w:i/>
                <w:sz w:val="20"/>
              </w:rPr>
              <w:t>feedback</w:t>
            </w:r>
            <w:r>
              <w:rPr>
                <w:rFonts w:ascii="Trebuchet MS"/>
                <w:i/>
                <w:spacing w:val="-12"/>
                <w:sz w:val="20"/>
              </w:rPr>
              <w:t xml:space="preserve"> </w:t>
            </w:r>
            <w:r>
              <w:rPr>
                <w:rFonts w:ascii="Trebuchet MS"/>
                <w:i/>
                <w:sz w:val="20"/>
              </w:rPr>
              <w:t>process.</w:t>
            </w:r>
          </w:p>
          <w:p w14:paraId="54AD13EC" w14:textId="77777777" w:rsidR="003754EE" w:rsidRDefault="003754EE">
            <w:pPr>
              <w:pStyle w:val="TableParagraph"/>
              <w:ind w:left="0"/>
              <w:rPr>
                <w:sz w:val="20"/>
              </w:rPr>
            </w:pPr>
          </w:p>
          <w:p w14:paraId="0EE23607" w14:textId="77777777" w:rsidR="003754EE" w:rsidRDefault="00486D74">
            <w:pPr>
              <w:pStyle w:val="TableParagraph"/>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173F7699" w14:textId="77777777" w:rsidR="003754EE" w:rsidRDefault="00486D74">
            <w:pPr>
              <w:pStyle w:val="TableParagraph"/>
              <w:spacing w:before="8" w:line="231" w:lineRule="exact"/>
              <w:ind w:left="104"/>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spacing w:val="-2"/>
                <w:w w:val="90"/>
                <w:sz w:val="20"/>
              </w:rPr>
              <w:t>presents:</w:t>
            </w:r>
          </w:p>
          <w:p w14:paraId="78B58D11" w14:textId="77777777" w:rsidR="003754EE" w:rsidRDefault="00486D74">
            <w:pPr>
              <w:pStyle w:val="TableParagraph"/>
              <w:numPr>
                <w:ilvl w:val="0"/>
                <w:numId w:val="110"/>
              </w:numPr>
              <w:tabs>
                <w:tab w:val="left" w:pos="824"/>
              </w:tabs>
              <w:spacing w:line="244" w:lineRule="exact"/>
              <w:rPr>
                <w:rFonts w:ascii="Trebuchet MS" w:hAnsi="Trebuchet MS"/>
                <w:i/>
                <w:sz w:val="20"/>
              </w:rPr>
            </w:pPr>
            <w:r>
              <w:rPr>
                <w:rFonts w:ascii="Trebuchet MS" w:hAnsi="Trebuchet MS"/>
                <w:i/>
                <w:w w:val="90"/>
                <w:sz w:val="20"/>
              </w:rPr>
              <w:t>evidence</w:t>
            </w:r>
            <w:r>
              <w:rPr>
                <w:rFonts w:ascii="Trebuchet MS" w:hAnsi="Trebuchet MS"/>
                <w:i/>
                <w:spacing w:val="-4"/>
                <w:w w:val="90"/>
                <w:sz w:val="20"/>
              </w:rPr>
              <w:t xml:space="preserve"> </w:t>
            </w:r>
            <w:r>
              <w:rPr>
                <w:rFonts w:ascii="Trebuchet MS" w:hAnsi="Trebuchet MS"/>
                <w:i/>
                <w:w w:val="90"/>
                <w:sz w:val="20"/>
              </w:rPr>
              <w:t>showing</w:t>
            </w:r>
            <w:r>
              <w:rPr>
                <w:rFonts w:ascii="Trebuchet MS" w:hAnsi="Trebuchet MS"/>
                <w:i/>
                <w:spacing w:val="-3"/>
                <w:w w:val="90"/>
                <w:sz w:val="20"/>
              </w:rPr>
              <w:t xml:space="preserve"> </w:t>
            </w:r>
            <w:r>
              <w:rPr>
                <w:rFonts w:ascii="Trebuchet MS" w:hAnsi="Trebuchet MS"/>
                <w:i/>
                <w:w w:val="90"/>
                <w:sz w:val="20"/>
              </w:rPr>
              <w:t>that</w:t>
            </w:r>
            <w:r>
              <w:rPr>
                <w:rFonts w:ascii="Trebuchet MS" w:hAnsi="Trebuchet MS"/>
                <w:i/>
                <w:spacing w:val="-4"/>
                <w:w w:val="90"/>
                <w:sz w:val="20"/>
              </w:rPr>
              <w:t xml:space="preserve"> </w:t>
            </w:r>
            <w:r>
              <w:rPr>
                <w:rFonts w:ascii="Trebuchet MS" w:hAnsi="Trebuchet MS"/>
                <w:i/>
                <w:w w:val="90"/>
                <w:sz w:val="20"/>
              </w:rPr>
              <w:t>a</w:t>
            </w:r>
            <w:r>
              <w:rPr>
                <w:rFonts w:ascii="Trebuchet MS" w:hAnsi="Trebuchet MS"/>
                <w:i/>
                <w:spacing w:val="-4"/>
                <w:w w:val="90"/>
                <w:sz w:val="20"/>
              </w:rPr>
              <w:t xml:space="preserve"> </w:t>
            </w:r>
            <w:r>
              <w:rPr>
                <w:rFonts w:ascii="Trebuchet MS" w:hAnsi="Trebuchet MS"/>
                <w:i/>
                <w:w w:val="90"/>
                <w:sz w:val="20"/>
              </w:rPr>
              <w:t>guests’</w:t>
            </w:r>
            <w:r>
              <w:rPr>
                <w:rFonts w:ascii="Trebuchet MS" w:hAnsi="Trebuchet MS"/>
                <w:i/>
                <w:spacing w:val="-3"/>
                <w:w w:val="90"/>
                <w:sz w:val="20"/>
              </w:rPr>
              <w:t xml:space="preserve"> </w:t>
            </w:r>
            <w:r>
              <w:rPr>
                <w:rFonts w:ascii="Trebuchet MS" w:hAnsi="Trebuchet MS"/>
                <w:i/>
                <w:w w:val="90"/>
                <w:sz w:val="20"/>
              </w:rPr>
              <w:t>feedback</w:t>
            </w:r>
            <w:r>
              <w:rPr>
                <w:rFonts w:ascii="Trebuchet MS" w:hAnsi="Trebuchet MS"/>
                <w:i/>
                <w:spacing w:val="-4"/>
                <w:w w:val="90"/>
                <w:sz w:val="20"/>
              </w:rPr>
              <w:t xml:space="preserve"> </w:t>
            </w:r>
            <w:r>
              <w:rPr>
                <w:rFonts w:ascii="Trebuchet MS" w:hAnsi="Trebuchet MS"/>
                <w:i/>
                <w:w w:val="90"/>
                <w:sz w:val="20"/>
              </w:rPr>
              <w:t>system</w:t>
            </w:r>
            <w:r>
              <w:rPr>
                <w:rFonts w:ascii="Trebuchet MS" w:hAnsi="Trebuchet MS"/>
                <w:i/>
                <w:spacing w:val="-3"/>
                <w:w w:val="90"/>
                <w:sz w:val="20"/>
              </w:rPr>
              <w:t xml:space="preserve"> </w:t>
            </w:r>
            <w:r>
              <w:rPr>
                <w:rFonts w:ascii="Trebuchet MS" w:hAnsi="Trebuchet MS"/>
                <w:i/>
                <w:w w:val="90"/>
                <w:sz w:val="20"/>
              </w:rPr>
              <w:t>has</w:t>
            </w:r>
            <w:r>
              <w:rPr>
                <w:rFonts w:ascii="Trebuchet MS" w:hAnsi="Trebuchet MS"/>
                <w:i/>
                <w:spacing w:val="-6"/>
                <w:w w:val="90"/>
                <w:sz w:val="20"/>
              </w:rPr>
              <w:t xml:space="preserve"> </w:t>
            </w:r>
            <w:r>
              <w:rPr>
                <w:rFonts w:ascii="Trebuchet MS" w:hAnsi="Trebuchet MS"/>
                <w:i/>
                <w:w w:val="90"/>
                <w:sz w:val="20"/>
              </w:rPr>
              <w:t>been</w:t>
            </w:r>
            <w:r>
              <w:rPr>
                <w:rFonts w:ascii="Trebuchet MS" w:hAnsi="Trebuchet MS"/>
                <w:i/>
                <w:spacing w:val="-6"/>
                <w:sz w:val="20"/>
              </w:rPr>
              <w:t xml:space="preserve"> </w:t>
            </w:r>
            <w:r>
              <w:rPr>
                <w:rFonts w:ascii="Trebuchet MS" w:hAnsi="Trebuchet MS"/>
                <w:i/>
                <w:w w:val="90"/>
                <w:sz w:val="20"/>
              </w:rPr>
              <w:t>implemented</w:t>
            </w:r>
            <w:r>
              <w:rPr>
                <w:rFonts w:ascii="Trebuchet MS" w:hAnsi="Trebuchet MS"/>
                <w:i/>
                <w:sz w:val="20"/>
              </w:rPr>
              <w:t xml:space="preserve"> </w:t>
            </w:r>
            <w:r>
              <w:rPr>
                <w:rFonts w:ascii="Trebuchet MS" w:hAnsi="Trebuchet MS"/>
                <w:i/>
                <w:w w:val="90"/>
                <w:sz w:val="20"/>
              </w:rPr>
              <w:t>(i.e.</w:t>
            </w:r>
            <w:r>
              <w:rPr>
                <w:rFonts w:ascii="Trebuchet MS" w:hAnsi="Trebuchet MS"/>
                <w:i/>
                <w:spacing w:val="-6"/>
                <w:w w:val="90"/>
                <w:sz w:val="20"/>
              </w:rPr>
              <w:t xml:space="preserve"> </w:t>
            </w:r>
            <w:r>
              <w:rPr>
                <w:rFonts w:ascii="Trebuchet MS" w:hAnsi="Trebuchet MS"/>
                <w:i/>
                <w:w w:val="90"/>
                <w:sz w:val="20"/>
              </w:rPr>
              <w:t>how</w:t>
            </w:r>
            <w:r>
              <w:rPr>
                <w:rFonts w:ascii="Trebuchet MS" w:hAnsi="Trebuchet MS"/>
                <w:i/>
                <w:spacing w:val="-4"/>
                <w:w w:val="90"/>
                <w:sz w:val="20"/>
              </w:rPr>
              <w:t xml:space="preserve"> </w:t>
            </w:r>
            <w:r>
              <w:rPr>
                <w:rFonts w:ascii="Trebuchet MS" w:hAnsi="Trebuchet MS"/>
                <w:i/>
                <w:w w:val="90"/>
                <w:sz w:val="20"/>
              </w:rPr>
              <w:t>feedback</w:t>
            </w:r>
            <w:r>
              <w:rPr>
                <w:rFonts w:ascii="Trebuchet MS" w:hAnsi="Trebuchet MS"/>
                <w:i/>
                <w:spacing w:val="-5"/>
                <w:w w:val="90"/>
                <w:sz w:val="20"/>
              </w:rPr>
              <w:t xml:space="preserve"> </w:t>
            </w:r>
            <w:r>
              <w:rPr>
                <w:rFonts w:ascii="Trebuchet MS" w:hAnsi="Trebuchet MS"/>
                <w:i/>
                <w:w w:val="90"/>
                <w:sz w:val="20"/>
              </w:rPr>
              <w:t>is</w:t>
            </w:r>
            <w:r>
              <w:rPr>
                <w:rFonts w:ascii="Trebuchet MS" w:hAnsi="Trebuchet MS"/>
                <w:i/>
                <w:spacing w:val="-4"/>
                <w:w w:val="90"/>
                <w:sz w:val="20"/>
              </w:rPr>
              <w:t xml:space="preserve"> </w:t>
            </w:r>
            <w:r>
              <w:rPr>
                <w:rFonts w:ascii="Trebuchet MS" w:hAnsi="Trebuchet MS"/>
                <w:i/>
                <w:spacing w:val="-2"/>
                <w:w w:val="90"/>
                <w:sz w:val="20"/>
              </w:rPr>
              <w:t>collected</w:t>
            </w:r>
            <w:proofErr w:type="gramStart"/>
            <w:r>
              <w:rPr>
                <w:rFonts w:ascii="Trebuchet MS" w:hAnsi="Trebuchet MS"/>
                <w:i/>
                <w:spacing w:val="-2"/>
                <w:w w:val="90"/>
                <w:sz w:val="20"/>
              </w:rPr>
              <w:t>);</w:t>
            </w:r>
            <w:proofErr w:type="gramEnd"/>
          </w:p>
          <w:p w14:paraId="67F1BBEF" w14:textId="77777777" w:rsidR="003754EE" w:rsidRDefault="00486D74">
            <w:pPr>
              <w:pStyle w:val="TableParagraph"/>
              <w:numPr>
                <w:ilvl w:val="0"/>
                <w:numId w:val="110"/>
              </w:numPr>
              <w:tabs>
                <w:tab w:val="left" w:pos="824"/>
              </w:tabs>
              <w:spacing w:line="247" w:lineRule="auto"/>
              <w:ind w:right="117"/>
              <w:rPr>
                <w:rFonts w:ascii="Trebuchet MS" w:hAnsi="Trebuchet MS"/>
                <w:i/>
                <w:sz w:val="20"/>
              </w:rPr>
            </w:pPr>
            <w:r>
              <w:rPr>
                <w:rFonts w:ascii="Trebuchet MS" w:hAnsi="Trebuchet MS"/>
                <w:i/>
                <w:w w:val="90"/>
                <w:sz w:val="20"/>
              </w:rPr>
              <w:t xml:space="preserve">a document </w:t>
            </w:r>
            <w:proofErr w:type="spellStart"/>
            <w:r>
              <w:rPr>
                <w:rFonts w:ascii="Trebuchet MS" w:hAnsi="Trebuchet MS"/>
                <w:i/>
                <w:w w:val="90"/>
                <w:sz w:val="20"/>
              </w:rPr>
              <w:t>analysing</w:t>
            </w:r>
            <w:proofErr w:type="spellEnd"/>
            <w:r>
              <w:rPr>
                <w:rFonts w:ascii="Trebuchet MS" w:hAnsi="Trebuchet MS"/>
                <w:i/>
                <w:w w:val="90"/>
                <w:sz w:val="20"/>
              </w:rPr>
              <w:t xml:space="preserve"> the results of the most recent feedback round, identifying key insights and areas for improvement; </w:t>
            </w:r>
            <w:r>
              <w:rPr>
                <w:rFonts w:ascii="Trebuchet MS" w:hAnsi="Trebuchet MS"/>
                <w:i/>
                <w:spacing w:val="-4"/>
                <w:sz w:val="20"/>
              </w:rPr>
              <w:t>and</w:t>
            </w:r>
          </w:p>
          <w:p w14:paraId="3FC3BC48" w14:textId="77777777" w:rsidR="003754EE" w:rsidRDefault="00486D74">
            <w:pPr>
              <w:pStyle w:val="TableParagraph"/>
              <w:numPr>
                <w:ilvl w:val="0"/>
                <w:numId w:val="110"/>
              </w:numPr>
              <w:tabs>
                <w:tab w:val="left" w:pos="824"/>
              </w:tabs>
              <w:spacing w:line="236" w:lineRule="exact"/>
              <w:rPr>
                <w:rFonts w:ascii="Trebuchet MS" w:hAnsi="Trebuchet MS"/>
                <w:i/>
                <w:sz w:val="20"/>
              </w:rPr>
            </w:pPr>
            <w:r>
              <w:rPr>
                <w:rFonts w:ascii="Trebuchet MS" w:hAnsi="Trebuchet MS"/>
                <w:i/>
                <w:w w:val="90"/>
                <w:sz w:val="20"/>
              </w:rPr>
              <w:t>documentation</w:t>
            </w:r>
            <w:r>
              <w:rPr>
                <w:rFonts w:ascii="Trebuchet MS" w:hAnsi="Trebuchet MS"/>
                <w:i/>
                <w:sz w:val="20"/>
              </w:rPr>
              <w:t xml:space="preserve"> </w:t>
            </w:r>
            <w:r>
              <w:rPr>
                <w:rFonts w:ascii="Trebuchet MS" w:hAnsi="Trebuchet MS"/>
                <w:i/>
                <w:w w:val="90"/>
                <w:sz w:val="20"/>
              </w:rPr>
              <w:t>of</w:t>
            </w:r>
            <w:r>
              <w:rPr>
                <w:rFonts w:ascii="Trebuchet MS" w:hAnsi="Trebuchet MS"/>
                <w:i/>
                <w:spacing w:val="2"/>
                <w:sz w:val="20"/>
              </w:rPr>
              <w:t xml:space="preserve"> </w:t>
            </w:r>
            <w:r>
              <w:rPr>
                <w:rFonts w:ascii="Trebuchet MS" w:hAnsi="Trebuchet MS"/>
                <w:i/>
                <w:w w:val="90"/>
                <w:sz w:val="20"/>
              </w:rPr>
              <w:t>actions</w:t>
            </w:r>
            <w:r>
              <w:rPr>
                <w:rFonts w:ascii="Trebuchet MS" w:hAnsi="Trebuchet MS"/>
                <w:i/>
                <w:sz w:val="20"/>
              </w:rPr>
              <w:t xml:space="preserve"> </w:t>
            </w:r>
            <w:r>
              <w:rPr>
                <w:rFonts w:ascii="Trebuchet MS" w:hAnsi="Trebuchet MS"/>
                <w:i/>
                <w:w w:val="90"/>
                <w:sz w:val="20"/>
              </w:rPr>
              <w:t>implemented</w:t>
            </w:r>
            <w:r>
              <w:rPr>
                <w:rFonts w:ascii="Trebuchet MS" w:hAnsi="Trebuchet MS"/>
                <w:i/>
                <w:spacing w:val="-1"/>
                <w:sz w:val="20"/>
              </w:rPr>
              <w:t xml:space="preserve"> </w:t>
            </w:r>
            <w:r>
              <w:rPr>
                <w:rFonts w:ascii="Trebuchet MS" w:hAnsi="Trebuchet MS"/>
                <w:i/>
                <w:w w:val="90"/>
                <w:sz w:val="20"/>
              </w:rPr>
              <w:t>in</w:t>
            </w:r>
            <w:r>
              <w:rPr>
                <w:rFonts w:ascii="Trebuchet MS" w:hAnsi="Trebuchet MS"/>
                <w:i/>
                <w:spacing w:val="2"/>
                <w:sz w:val="20"/>
              </w:rPr>
              <w:t xml:space="preserve"> </w:t>
            </w:r>
            <w:r>
              <w:rPr>
                <w:rFonts w:ascii="Trebuchet MS" w:hAnsi="Trebuchet MS"/>
                <w:i/>
                <w:w w:val="90"/>
                <w:sz w:val="20"/>
              </w:rPr>
              <w:t>response</w:t>
            </w:r>
            <w:r>
              <w:rPr>
                <w:rFonts w:ascii="Trebuchet MS" w:hAnsi="Trebuchet MS"/>
                <w:i/>
                <w:spacing w:val="1"/>
                <w:sz w:val="20"/>
              </w:rPr>
              <w:t xml:space="preserve"> </w:t>
            </w:r>
            <w:r>
              <w:rPr>
                <w:rFonts w:ascii="Trebuchet MS" w:hAnsi="Trebuchet MS"/>
                <w:i/>
                <w:w w:val="90"/>
                <w:sz w:val="20"/>
              </w:rPr>
              <w:t>to</w:t>
            </w:r>
            <w:r>
              <w:rPr>
                <w:rFonts w:ascii="Trebuchet MS" w:hAnsi="Trebuchet MS"/>
                <w:i/>
                <w:spacing w:val="1"/>
                <w:sz w:val="20"/>
              </w:rPr>
              <w:t xml:space="preserve"> </w:t>
            </w:r>
            <w:r>
              <w:rPr>
                <w:rFonts w:ascii="Trebuchet MS" w:hAnsi="Trebuchet MS"/>
                <w:i/>
                <w:w w:val="90"/>
                <w:sz w:val="20"/>
              </w:rPr>
              <w:t>guest</w:t>
            </w:r>
            <w:r>
              <w:rPr>
                <w:rFonts w:ascii="Trebuchet MS" w:hAnsi="Trebuchet MS"/>
                <w:i/>
                <w:spacing w:val="-3"/>
                <w:sz w:val="20"/>
              </w:rPr>
              <w:t xml:space="preserve"> </w:t>
            </w:r>
            <w:r>
              <w:rPr>
                <w:rFonts w:ascii="Trebuchet MS" w:hAnsi="Trebuchet MS"/>
                <w:i/>
                <w:w w:val="90"/>
                <w:sz w:val="20"/>
              </w:rPr>
              <w:t>feedback,</w:t>
            </w:r>
            <w:r>
              <w:rPr>
                <w:rFonts w:ascii="Trebuchet MS" w:hAnsi="Trebuchet MS"/>
                <w:i/>
                <w:spacing w:val="7"/>
                <w:sz w:val="20"/>
              </w:rPr>
              <w:t xml:space="preserve"> </w:t>
            </w:r>
            <w:r>
              <w:rPr>
                <w:rFonts w:ascii="Trebuchet MS" w:hAnsi="Trebuchet MS"/>
                <w:i/>
                <w:w w:val="90"/>
                <w:sz w:val="20"/>
              </w:rPr>
              <w:t>which</w:t>
            </w:r>
            <w:r>
              <w:rPr>
                <w:rFonts w:ascii="Trebuchet MS" w:hAnsi="Trebuchet MS"/>
                <w:i/>
                <w:spacing w:val="2"/>
                <w:sz w:val="20"/>
              </w:rPr>
              <w:t xml:space="preserve"> </w:t>
            </w:r>
            <w:r>
              <w:rPr>
                <w:rFonts w:ascii="Trebuchet MS" w:hAnsi="Trebuchet MS"/>
                <w:i/>
                <w:w w:val="90"/>
                <w:sz w:val="20"/>
              </w:rPr>
              <w:t>may</w:t>
            </w:r>
            <w:r>
              <w:rPr>
                <w:rFonts w:ascii="Trebuchet MS" w:hAnsi="Trebuchet MS"/>
                <w:i/>
                <w:spacing w:val="1"/>
                <w:sz w:val="20"/>
              </w:rPr>
              <w:t xml:space="preserve"> </w:t>
            </w:r>
            <w:r>
              <w:rPr>
                <w:rFonts w:ascii="Trebuchet MS" w:hAnsi="Trebuchet MS"/>
                <w:i/>
                <w:w w:val="90"/>
                <w:sz w:val="20"/>
              </w:rPr>
              <w:t>be</w:t>
            </w:r>
            <w:r>
              <w:rPr>
                <w:rFonts w:ascii="Trebuchet MS" w:hAnsi="Trebuchet MS"/>
                <w:i/>
                <w:sz w:val="20"/>
              </w:rPr>
              <w:t xml:space="preserve"> </w:t>
            </w:r>
            <w:r>
              <w:rPr>
                <w:rFonts w:ascii="Trebuchet MS" w:hAnsi="Trebuchet MS"/>
                <w:i/>
                <w:w w:val="90"/>
                <w:sz w:val="20"/>
              </w:rPr>
              <w:t>linked</w:t>
            </w:r>
            <w:r>
              <w:rPr>
                <w:rFonts w:ascii="Trebuchet MS" w:hAnsi="Trebuchet MS"/>
                <w:i/>
                <w:spacing w:val="1"/>
                <w:sz w:val="20"/>
              </w:rPr>
              <w:t xml:space="preserve"> </w:t>
            </w:r>
            <w:r>
              <w:rPr>
                <w:rFonts w:ascii="Trebuchet MS" w:hAnsi="Trebuchet MS"/>
                <w:i/>
                <w:w w:val="90"/>
                <w:sz w:val="20"/>
              </w:rPr>
              <w:t>to</w:t>
            </w:r>
            <w:r>
              <w:rPr>
                <w:rFonts w:ascii="Trebuchet MS" w:hAnsi="Trebuchet MS"/>
                <w:i/>
                <w:spacing w:val="1"/>
                <w:sz w:val="20"/>
              </w:rPr>
              <w:t xml:space="preserve"> </w:t>
            </w:r>
            <w:r>
              <w:rPr>
                <w:rFonts w:ascii="Trebuchet MS" w:hAnsi="Trebuchet MS"/>
                <w:i/>
                <w:w w:val="90"/>
                <w:sz w:val="20"/>
              </w:rPr>
              <w:t>the</w:t>
            </w:r>
            <w:r>
              <w:rPr>
                <w:rFonts w:ascii="Trebuchet MS" w:hAnsi="Trebuchet MS"/>
                <w:i/>
                <w:spacing w:val="1"/>
                <w:sz w:val="20"/>
              </w:rPr>
              <w:t xml:space="preserve"> </w:t>
            </w:r>
            <w:r>
              <w:rPr>
                <w:rFonts w:ascii="Trebuchet MS" w:hAnsi="Trebuchet MS"/>
                <w:i/>
                <w:w w:val="90"/>
                <w:sz w:val="20"/>
              </w:rPr>
              <w:t>establishment’s</w:t>
            </w:r>
            <w:r>
              <w:rPr>
                <w:rFonts w:ascii="Trebuchet MS" w:hAnsi="Trebuchet MS"/>
                <w:i/>
                <w:spacing w:val="3"/>
                <w:sz w:val="20"/>
              </w:rPr>
              <w:t xml:space="preserve"> </w:t>
            </w:r>
            <w:r>
              <w:rPr>
                <w:rFonts w:ascii="Trebuchet MS" w:hAnsi="Trebuchet MS"/>
                <w:i/>
                <w:spacing w:val="-2"/>
                <w:w w:val="90"/>
                <w:sz w:val="20"/>
              </w:rPr>
              <w:t>action</w:t>
            </w:r>
          </w:p>
          <w:p w14:paraId="531AE4AE" w14:textId="77777777" w:rsidR="003754EE" w:rsidRDefault="00486D74">
            <w:pPr>
              <w:pStyle w:val="TableParagraph"/>
              <w:spacing w:before="8" w:line="213" w:lineRule="exact"/>
              <w:ind w:left="824"/>
              <w:rPr>
                <w:rFonts w:ascii="Trebuchet MS"/>
                <w:i/>
                <w:sz w:val="20"/>
              </w:rPr>
            </w:pPr>
            <w:r>
              <w:rPr>
                <w:rFonts w:ascii="Trebuchet MS"/>
                <w:i/>
                <w:w w:val="85"/>
                <w:sz w:val="20"/>
              </w:rPr>
              <w:t>plan</w:t>
            </w:r>
            <w:r>
              <w:rPr>
                <w:rFonts w:ascii="Trebuchet MS"/>
                <w:i/>
                <w:spacing w:val="2"/>
                <w:sz w:val="20"/>
              </w:rPr>
              <w:t xml:space="preserve"> </w:t>
            </w:r>
            <w:r>
              <w:rPr>
                <w:rFonts w:ascii="Trebuchet MS"/>
                <w:i/>
                <w:w w:val="85"/>
                <w:sz w:val="20"/>
              </w:rPr>
              <w:t>(see</w:t>
            </w:r>
            <w:r>
              <w:rPr>
                <w:rFonts w:ascii="Trebuchet MS"/>
                <w:i/>
                <w:spacing w:val="2"/>
                <w:sz w:val="20"/>
              </w:rPr>
              <w:t xml:space="preserve"> </w:t>
            </w:r>
            <w:r>
              <w:rPr>
                <w:rFonts w:ascii="Trebuchet MS"/>
                <w:i/>
                <w:w w:val="85"/>
                <w:sz w:val="20"/>
              </w:rPr>
              <w:t>criterion</w:t>
            </w:r>
            <w:r>
              <w:rPr>
                <w:rFonts w:ascii="Trebuchet MS"/>
                <w:i/>
                <w:spacing w:val="2"/>
                <w:sz w:val="20"/>
              </w:rPr>
              <w:t xml:space="preserve"> </w:t>
            </w:r>
            <w:r>
              <w:rPr>
                <w:rFonts w:ascii="Trebuchet MS"/>
                <w:i/>
                <w:spacing w:val="-4"/>
                <w:w w:val="85"/>
                <w:sz w:val="20"/>
              </w:rPr>
              <w:t>1.3).</w:t>
            </w:r>
          </w:p>
        </w:tc>
      </w:tr>
    </w:tbl>
    <w:p w14:paraId="77E2C998" w14:textId="77777777" w:rsidR="003754EE" w:rsidRDefault="00486D74">
      <w:pPr>
        <w:pStyle w:val="Brdtekst"/>
        <w:spacing w:before="31"/>
        <w:rPr>
          <w:sz w:val="20"/>
        </w:rPr>
      </w:pPr>
      <w:r>
        <w:rPr>
          <w:noProof/>
          <w:sz w:val="20"/>
        </w:rPr>
        <mc:AlternateContent>
          <mc:Choice Requires="wps">
            <w:drawing>
              <wp:anchor distT="0" distB="0" distL="0" distR="0" simplePos="0" relativeHeight="487600128" behindDoc="1" locked="0" layoutInCell="1" allowOverlap="1" wp14:anchorId="1F17E02E" wp14:editId="7200169B">
                <wp:simplePos x="0" y="0"/>
                <wp:positionH relativeFrom="page">
                  <wp:posOffset>899160</wp:posOffset>
                </wp:positionH>
                <wp:positionV relativeFrom="paragraph">
                  <wp:posOffset>188320</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3A15F" id="Graphic 29" o:spid="_x0000_s1026" style="position:absolute;margin-left:70.8pt;margin-top:14.8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" path="m1829053,l,,,7620r1829053,l1829053,xe" fillcolor="black" stroked="f">
                <v:path arrowok="t"/>
                <w10:wrap type="topAndBottom" anchorx="page"/>
              </v:shape>
            </w:pict>
          </mc:Fallback>
        </mc:AlternateContent>
      </w:r>
    </w:p>
    <w:p w14:paraId="525CD4F6" w14:textId="77777777" w:rsidR="003754EE" w:rsidRDefault="00486D74">
      <w:pPr>
        <w:pStyle w:val="Brdtekst"/>
        <w:spacing w:before="99"/>
        <w:ind w:left="140"/>
      </w:pPr>
      <w:bookmarkStart w:id="61" w:name="_bookmark61"/>
      <w:bookmarkEnd w:id="61"/>
      <w:r>
        <w:rPr>
          <w:rFonts w:ascii="Times New Roman"/>
          <w:position w:val="7"/>
          <w:sz w:val="13"/>
        </w:rPr>
        <w:t>52</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4E62CE3D" w14:textId="77777777" w:rsidR="003754EE" w:rsidRDefault="00486D74">
      <w:pPr>
        <w:pStyle w:val="Brdtekst"/>
        <w:spacing w:before="3"/>
        <w:ind w:left="140"/>
      </w:pPr>
      <w:bookmarkStart w:id="62" w:name="_bookmark62"/>
      <w:bookmarkEnd w:id="62"/>
      <w:r>
        <w:rPr>
          <w:rFonts w:ascii="Times New Roman"/>
          <w:position w:val="7"/>
          <w:sz w:val="13"/>
        </w:rPr>
        <w:t>53</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3F8ED114" w14:textId="77777777" w:rsidR="003754EE" w:rsidRDefault="003754EE">
      <w:pPr>
        <w:pStyle w:val="Brdtekst"/>
        <w:sectPr w:rsidR="003754EE">
          <w:pgSz w:w="16840" w:h="11910" w:orient="landscape"/>
          <w:pgMar w:top="1340" w:right="1275" w:bottom="1220" w:left="1275" w:header="0" w:footer="1022" w:gutter="0"/>
          <w:cols w:space="708"/>
        </w:sectPr>
      </w:pPr>
    </w:p>
    <w:p w14:paraId="64F7BAB7"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0DC764C" w14:textId="77777777">
        <w:trPr>
          <w:trHeight w:val="961"/>
        </w:trPr>
        <w:tc>
          <w:tcPr>
            <w:tcW w:w="848" w:type="dxa"/>
          </w:tcPr>
          <w:p w14:paraId="0EC2DF24" w14:textId="77777777" w:rsidR="003754EE" w:rsidRDefault="003754EE">
            <w:pPr>
              <w:pStyle w:val="TableParagraph"/>
              <w:ind w:left="0"/>
              <w:rPr>
                <w:rFonts w:ascii="Times New Roman"/>
                <w:sz w:val="18"/>
              </w:rPr>
            </w:pPr>
          </w:p>
        </w:tc>
        <w:tc>
          <w:tcPr>
            <w:tcW w:w="1707" w:type="dxa"/>
          </w:tcPr>
          <w:p w14:paraId="64F727B1" w14:textId="77777777" w:rsidR="003754EE" w:rsidRDefault="003754EE">
            <w:pPr>
              <w:pStyle w:val="TableParagraph"/>
              <w:ind w:left="0"/>
              <w:rPr>
                <w:rFonts w:ascii="Times New Roman"/>
                <w:sz w:val="18"/>
              </w:rPr>
            </w:pPr>
          </w:p>
        </w:tc>
        <w:tc>
          <w:tcPr>
            <w:tcW w:w="11059" w:type="dxa"/>
          </w:tcPr>
          <w:p w14:paraId="78BA934E" w14:textId="77777777" w:rsidR="003754EE" w:rsidRDefault="003754EE">
            <w:pPr>
              <w:pStyle w:val="TableParagraph"/>
              <w:spacing w:before="9"/>
              <w:ind w:left="0"/>
              <w:rPr>
                <w:sz w:val="20"/>
              </w:rPr>
            </w:pPr>
          </w:p>
          <w:p w14:paraId="28B207A8" w14:textId="77777777" w:rsidR="003754EE" w:rsidRDefault="00486D74">
            <w:pPr>
              <w:pStyle w:val="TableParagraph"/>
              <w:spacing w:before="1" w:line="247" w:lineRule="auto"/>
              <w:ind w:left="104"/>
              <w:rPr>
                <w:rFonts w:ascii="Trebuchet MS"/>
                <w:i/>
                <w:sz w:val="20"/>
              </w:rPr>
            </w:pPr>
            <w:r>
              <w:rPr>
                <w:rFonts w:ascii="Trebuchet MS"/>
                <w:i/>
                <w:w w:val="90"/>
                <w:sz w:val="20"/>
              </w:rPr>
              <w:t>In</w:t>
            </w:r>
            <w:r>
              <w:rPr>
                <w:rFonts w:ascii="Trebuchet MS"/>
                <w:i/>
                <w:spacing w:val="-4"/>
                <w:w w:val="90"/>
                <w:sz w:val="20"/>
              </w:rPr>
              <w:t xml:space="preserve"> </w:t>
            </w:r>
            <w:r>
              <w:rPr>
                <w:rFonts w:ascii="Trebuchet MS"/>
                <w:i/>
                <w:w w:val="90"/>
                <w:sz w:val="20"/>
              </w:rPr>
              <w:t>specific</w:t>
            </w:r>
            <w:r>
              <w:rPr>
                <w:rFonts w:ascii="Trebuchet MS"/>
                <w:i/>
                <w:spacing w:val="-1"/>
                <w:w w:val="90"/>
                <w:sz w:val="20"/>
              </w:rPr>
              <w:t xml:space="preserve"> </w:t>
            </w:r>
            <w:r>
              <w:rPr>
                <w:rFonts w:ascii="Trebuchet MS"/>
                <w:i/>
                <w:w w:val="90"/>
                <w:sz w:val="20"/>
              </w:rPr>
              <w:t>circumstances,</w:t>
            </w:r>
            <w:r>
              <w:rPr>
                <w:rFonts w:ascii="Trebuchet MS"/>
                <w:i/>
                <w:spacing w:val="-4"/>
                <w:w w:val="90"/>
                <w:sz w:val="20"/>
              </w:rPr>
              <w:t xml:space="preserve"> </w:t>
            </w:r>
            <w:r>
              <w:rPr>
                <w:rFonts w:ascii="Trebuchet MS"/>
                <w:i/>
                <w:w w:val="90"/>
                <w:sz w:val="20"/>
              </w:rPr>
              <w:t>for</w:t>
            </w:r>
            <w:r>
              <w:rPr>
                <w:rFonts w:ascii="Trebuchet MS"/>
                <w:i/>
                <w:spacing w:val="-3"/>
                <w:w w:val="90"/>
                <w:sz w:val="20"/>
              </w:rPr>
              <w:t xml:space="preserve"> </w:t>
            </w:r>
            <w:r>
              <w:rPr>
                <w:rFonts w:ascii="Trebuchet MS"/>
                <w:i/>
                <w:w w:val="90"/>
                <w:sz w:val="20"/>
              </w:rPr>
              <w:t>first-time applicants,</w:t>
            </w:r>
            <w:r>
              <w:rPr>
                <w:rFonts w:ascii="Trebuchet MS"/>
                <w:i/>
                <w:spacing w:val="-1"/>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presents</w:t>
            </w:r>
            <w:r>
              <w:rPr>
                <w:rFonts w:ascii="Trebuchet MS"/>
                <w:i/>
                <w:spacing w:val="-2"/>
                <w:w w:val="90"/>
                <w:sz w:val="20"/>
              </w:rPr>
              <w:t xml:space="preserve"> </w:t>
            </w:r>
            <w:r>
              <w:rPr>
                <w:rFonts w:ascii="Trebuchet MS"/>
                <w:i/>
                <w:w w:val="90"/>
                <w:sz w:val="20"/>
              </w:rPr>
              <w:t>a</w:t>
            </w:r>
            <w:r>
              <w:rPr>
                <w:rFonts w:ascii="Trebuchet MS"/>
                <w:i/>
                <w:spacing w:val="-3"/>
                <w:w w:val="90"/>
                <w:sz w:val="20"/>
              </w:rPr>
              <w:t xml:space="preserve"> </w:t>
            </w:r>
            <w:r>
              <w:rPr>
                <w:rFonts w:ascii="Trebuchet MS"/>
                <w:i/>
                <w:w w:val="90"/>
                <w:sz w:val="20"/>
              </w:rPr>
              <w:t>written plan</w:t>
            </w:r>
            <w:r>
              <w:rPr>
                <w:rFonts w:ascii="Trebuchet MS"/>
                <w:i/>
                <w:spacing w:val="-4"/>
                <w:w w:val="90"/>
                <w:sz w:val="20"/>
              </w:rPr>
              <w:t xml:space="preserve"> </w:t>
            </w:r>
            <w:r>
              <w:rPr>
                <w:rFonts w:ascii="Trebuchet MS"/>
                <w:i/>
                <w:w w:val="90"/>
                <w:sz w:val="20"/>
              </w:rPr>
              <w:t>describing</w:t>
            </w:r>
            <w:r>
              <w:rPr>
                <w:rFonts w:ascii="Trebuchet MS"/>
                <w:i/>
                <w:spacing w:val="-2"/>
                <w:w w:val="90"/>
                <w:sz w:val="20"/>
              </w:rPr>
              <w:t xml:space="preserve"> </w:t>
            </w:r>
            <w:r>
              <w:rPr>
                <w:rFonts w:ascii="Trebuchet MS"/>
                <w:i/>
                <w:w w:val="90"/>
                <w:sz w:val="20"/>
              </w:rPr>
              <w:t>how</w:t>
            </w:r>
            <w:r>
              <w:rPr>
                <w:rFonts w:ascii="Trebuchet MS"/>
                <w:i/>
                <w:spacing w:val="-2"/>
                <w:w w:val="90"/>
                <w:sz w:val="20"/>
              </w:rPr>
              <w:t xml:space="preserve"> </w:t>
            </w:r>
            <w:r>
              <w:rPr>
                <w:rFonts w:ascii="Trebuchet MS"/>
                <w:i/>
                <w:w w:val="90"/>
                <w:sz w:val="20"/>
              </w:rPr>
              <w:t>guest</w:t>
            </w:r>
            <w:r>
              <w:rPr>
                <w:rFonts w:ascii="Trebuchet MS"/>
                <w:i/>
                <w:spacing w:val="-3"/>
                <w:w w:val="90"/>
                <w:sz w:val="20"/>
              </w:rPr>
              <w:t xml:space="preserve"> </w:t>
            </w:r>
            <w:r>
              <w:rPr>
                <w:rFonts w:ascii="Trebuchet MS"/>
                <w:i/>
                <w:w w:val="90"/>
                <w:sz w:val="20"/>
              </w:rPr>
              <w:t>feedback</w:t>
            </w:r>
            <w:r>
              <w:rPr>
                <w:rFonts w:ascii="Trebuchet MS"/>
                <w:i/>
                <w:spacing w:val="-3"/>
                <w:w w:val="90"/>
                <w:sz w:val="20"/>
              </w:rPr>
              <w:t xml:space="preserve"> </w:t>
            </w:r>
            <w:r>
              <w:rPr>
                <w:rFonts w:ascii="Trebuchet MS"/>
                <w:i/>
                <w:w w:val="90"/>
                <w:sz w:val="20"/>
              </w:rPr>
              <w:t>will</w:t>
            </w:r>
            <w:r>
              <w:rPr>
                <w:rFonts w:ascii="Trebuchet MS"/>
                <w:i/>
                <w:spacing w:val="-3"/>
                <w:w w:val="90"/>
                <w:sz w:val="20"/>
              </w:rPr>
              <w:t xml:space="preserve"> </w:t>
            </w:r>
            <w:r>
              <w:rPr>
                <w:rFonts w:ascii="Trebuchet MS"/>
                <w:i/>
                <w:w w:val="90"/>
                <w:sz w:val="20"/>
              </w:rPr>
              <w:t xml:space="preserve">be </w:t>
            </w:r>
            <w:r>
              <w:rPr>
                <w:rFonts w:ascii="Trebuchet MS"/>
                <w:i/>
                <w:spacing w:val="-4"/>
                <w:sz w:val="20"/>
              </w:rPr>
              <w:t>collected,</w:t>
            </w:r>
            <w:r>
              <w:rPr>
                <w:rFonts w:ascii="Trebuchet MS"/>
                <w:i/>
                <w:spacing w:val="-14"/>
                <w:sz w:val="20"/>
              </w:rPr>
              <w:t xml:space="preserve"> </w:t>
            </w:r>
            <w:r>
              <w:rPr>
                <w:rFonts w:ascii="Trebuchet MS"/>
                <w:i/>
                <w:spacing w:val="-4"/>
                <w:sz w:val="20"/>
              </w:rPr>
              <w:t>reviewed</w:t>
            </w:r>
            <w:r>
              <w:rPr>
                <w:rFonts w:ascii="Trebuchet MS"/>
                <w:i/>
                <w:spacing w:val="-13"/>
                <w:sz w:val="20"/>
              </w:rPr>
              <w:t xml:space="preserve"> </w:t>
            </w:r>
            <w:r>
              <w:rPr>
                <w:rFonts w:ascii="Trebuchet MS"/>
                <w:i/>
                <w:spacing w:val="-4"/>
                <w:sz w:val="20"/>
              </w:rPr>
              <w:t>and</w:t>
            </w:r>
            <w:r>
              <w:rPr>
                <w:rFonts w:ascii="Trebuchet MS"/>
                <w:i/>
                <w:spacing w:val="-13"/>
                <w:sz w:val="20"/>
              </w:rPr>
              <w:t xml:space="preserve"> </w:t>
            </w:r>
            <w:r>
              <w:rPr>
                <w:rFonts w:ascii="Trebuchet MS"/>
                <w:i/>
                <w:spacing w:val="-4"/>
                <w:sz w:val="20"/>
              </w:rPr>
              <w:t>used.</w:t>
            </w:r>
          </w:p>
        </w:tc>
      </w:tr>
      <w:tr w:rsidR="003754EE" w14:paraId="68E3266B" w14:textId="77777777">
        <w:trPr>
          <w:trHeight w:val="6007"/>
        </w:trPr>
        <w:tc>
          <w:tcPr>
            <w:tcW w:w="848" w:type="dxa"/>
          </w:tcPr>
          <w:p w14:paraId="34B31947" w14:textId="77777777" w:rsidR="003754EE" w:rsidRDefault="003754EE">
            <w:pPr>
              <w:pStyle w:val="TableParagraph"/>
              <w:spacing w:before="7"/>
              <w:ind w:left="0"/>
              <w:rPr>
                <w:sz w:val="20"/>
              </w:rPr>
            </w:pPr>
          </w:p>
          <w:p w14:paraId="55DD8033" w14:textId="77777777" w:rsidR="003754EE" w:rsidRDefault="00486D74">
            <w:pPr>
              <w:pStyle w:val="TableParagraph"/>
              <w:ind w:left="107"/>
              <w:rPr>
                <w:rFonts w:ascii="Trebuchet MS"/>
                <w:i/>
                <w:sz w:val="20"/>
              </w:rPr>
            </w:pPr>
            <w:r>
              <w:rPr>
                <w:rFonts w:ascii="Trebuchet MS"/>
                <w:i/>
                <w:spacing w:val="-5"/>
                <w:sz w:val="20"/>
              </w:rPr>
              <w:t>2.7</w:t>
            </w:r>
          </w:p>
        </w:tc>
        <w:tc>
          <w:tcPr>
            <w:tcW w:w="1707" w:type="dxa"/>
          </w:tcPr>
          <w:p w14:paraId="2D8C0257" w14:textId="77777777" w:rsidR="003754EE" w:rsidRDefault="003754EE">
            <w:pPr>
              <w:pStyle w:val="TableParagraph"/>
              <w:spacing w:before="7"/>
              <w:ind w:left="0"/>
              <w:rPr>
                <w:sz w:val="20"/>
              </w:rPr>
            </w:pPr>
          </w:p>
          <w:p w14:paraId="6F4286F7" w14:textId="77F075CA" w:rsidR="003754EE" w:rsidRDefault="00486D74">
            <w:pPr>
              <w:pStyle w:val="TableParagraph"/>
              <w:spacing w:line="268" w:lineRule="auto"/>
              <w:ind w:left="105" w:right="137"/>
              <w:rPr>
                <w:rFonts w:ascii="Trebuchet MS"/>
                <w:i/>
                <w:sz w:val="20"/>
              </w:rPr>
            </w:pPr>
            <w:r>
              <w:rPr>
                <w:rFonts w:ascii="Trebuchet MS"/>
                <w:i/>
                <w:spacing w:val="-4"/>
                <w:sz w:val="20"/>
              </w:rPr>
              <w:t xml:space="preserve">The </w:t>
            </w:r>
            <w:r>
              <w:rPr>
                <w:rFonts w:ascii="Trebuchet MS"/>
                <w:i/>
                <w:spacing w:val="-2"/>
                <w:sz w:val="20"/>
              </w:rPr>
              <w:t xml:space="preserve">establishment actively </w:t>
            </w:r>
            <w:r>
              <w:rPr>
                <w:rFonts w:ascii="Trebuchet MS"/>
                <w:i/>
                <w:w w:val="90"/>
                <w:sz w:val="20"/>
              </w:rPr>
              <w:t>communicates</w:t>
            </w:r>
            <w:r>
              <w:rPr>
                <w:rFonts w:ascii="Trebuchet MS"/>
                <w:i/>
                <w:spacing w:val="-2"/>
                <w:w w:val="90"/>
                <w:sz w:val="20"/>
              </w:rPr>
              <w:t xml:space="preserve"> </w:t>
            </w:r>
            <w:r>
              <w:rPr>
                <w:rFonts w:ascii="Trebuchet MS"/>
                <w:i/>
                <w:w w:val="90"/>
                <w:sz w:val="20"/>
              </w:rPr>
              <w:t xml:space="preserve">its </w:t>
            </w:r>
            <w:r>
              <w:rPr>
                <w:rFonts w:ascii="Trebuchet MS"/>
                <w:i/>
                <w:spacing w:val="-2"/>
                <w:sz w:val="20"/>
              </w:rPr>
              <w:t xml:space="preserve">sustainability </w:t>
            </w:r>
            <w:r>
              <w:rPr>
                <w:rFonts w:ascii="Trebuchet MS"/>
                <w:i/>
                <w:sz w:val="20"/>
              </w:rPr>
              <w:t>practices</w:t>
            </w:r>
            <w:r>
              <w:rPr>
                <w:rFonts w:ascii="Trebuchet MS"/>
                <w:i/>
                <w:spacing w:val="-6"/>
                <w:sz w:val="20"/>
              </w:rPr>
              <w:t xml:space="preserve"> </w:t>
            </w:r>
            <w:r>
              <w:rPr>
                <w:rFonts w:ascii="Trebuchet MS"/>
                <w:i/>
                <w:sz w:val="20"/>
              </w:rPr>
              <w:t>and engages</w:t>
            </w:r>
            <w:r>
              <w:rPr>
                <w:rFonts w:ascii="Trebuchet MS"/>
                <w:i/>
                <w:spacing w:val="-12"/>
                <w:sz w:val="20"/>
              </w:rPr>
              <w:t xml:space="preserve"> </w:t>
            </w:r>
            <w:r>
              <w:rPr>
                <w:rFonts w:ascii="Trebuchet MS"/>
                <w:i/>
                <w:sz w:val="20"/>
              </w:rPr>
              <w:t xml:space="preserve">with </w:t>
            </w:r>
            <w:r w:rsidR="00D631EF">
              <w:rPr>
                <w:rFonts w:ascii="Trebuchet MS"/>
                <w:i/>
                <w:sz w:val="20"/>
              </w:rPr>
              <w:t>Green Attraction</w:t>
            </w:r>
            <w:r>
              <w:rPr>
                <w:rFonts w:ascii="Trebuchet MS"/>
                <w:i/>
                <w:sz w:val="20"/>
              </w:rPr>
              <w:t xml:space="preserve"> activities</w:t>
            </w:r>
            <w:r>
              <w:rPr>
                <w:rFonts w:ascii="Trebuchet MS"/>
                <w:i/>
                <w:spacing w:val="-4"/>
                <w:sz w:val="20"/>
              </w:rPr>
              <w:t xml:space="preserve"> </w:t>
            </w:r>
            <w:r>
              <w:rPr>
                <w:rFonts w:ascii="Trebuchet MS"/>
                <w:i/>
                <w:sz w:val="20"/>
              </w:rPr>
              <w:t xml:space="preserve">on </w:t>
            </w:r>
            <w:r>
              <w:rPr>
                <w:rFonts w:ascii="Trebuchet MS"/>
                <w:i/>
                <w:w w:val="90"/>
                <w:sz w:val="20"/>
              </w:rPr>
              <w:t>digital</w:t>
            </w:r>
            <w:r>
              <w:rPr>
                <w:rFonts w:ascii="Trebuchet MS"/>
                <w:i/>
                <w:spacing w:val="-10"/>
                <w:w w:val="90"/>
                <w:sz w:val="20"/>
              </w:rPr>
              <w:t xml:space="preserve"> </w:t>
            </w:r>
            <w:r>
              <w:rPr>
                <w:rFonts w:ascii="Trebuchet MS"/>
                <w:i/>
                <w:w w:val="90"/>
                <w:sz w:val="20"/>
              </w:rPr>
              <w:t>media.</w:t>
            </w:r>
            <w:r>
              <w:rPr>
                <w:rFonts w:ascii="Trebuchet MS"/>
                <w:i/>
                <w:spacing w:val="-9"/>
                <w:w w:val="90"/>
                <w:sz w:val="20"/>
              </w:rPr>
              <w:t xml:space="preserve"> </w:t>
            </w:r>
            <w:r>
              <w:rPr>
                <w:rFonts w:ascii="Trebuchet MS"/>
                <w:i/>
                <w:w w:val="90"/>
                <w:sz w:val="20"/>
              </w:rPr>
              <w:t>(G)</w:t>
            </w:r>
          </w:p>
          <w:p w14:paraId="664096E2" w14:textId="1535C153" w:rsidR="003754EE" w:rsidRDefault="003754EE">
            <w:pPr>
              <w:pStyle w:val="TableParagraph"/>
              <w:spacing w:before="229" w:line="247" w:lineRule="auto"/>
              <w:ind w:left="105"/>
              <w:rPr>
                <w:rFonts w:ascii="Trebuchet MS"/>
                <w:i/>
                <w:sz w:val="20"/>
              </w:rPr>
            </w:pPr>
          </w:p>
        </w:tc>
        <w:tc>
          <w:tcPr>
            <w:tcW w:w="11059" w:type="dxa"/>
          </w:tcPr>
          <w:p w14:paraId="56E93E55" w14:textId="77777777" w:rsidR="003754EE" w:rsidRDefault="003754EE">
            <w:pPr>
              <w:pStyle w:val="TableParagraph"/>
              <w:spacing w:before="7"/>
              <w:ind w:left="0"/>
              <w:rPr>
                <w:sz w:val="20"/>
              </w:rPr>
            </w:pPr>
          </w:p>
          <w:p w14:paraId="4D0921BD" w14:textId="77777777" w:rsidR="003754EE" w:rsidRDefault="00486D74">
            <w:pPr>
              <w:pStyle w:val="TableParagraph"/>
              <w:ind w:left="104"/>
              <w:rPr>
                <w:rFonts w:ascii="Trebuchet MS"/>
                <w:b/>
                <w:i/>
                <w:sz w:val="20"/>
              </w:rPr>
            </w:pPr>
            <w:r>
              <w:rPr>
                <w:rFonts w:ascii="Trebuchet MS"/>
                <w:b/>
                <w:i/>
                <w:spacing w:val="-2"/>
                <w:sz w:val="20"/>
              </w:rPr>
              <w:t>Relevance</w:t>
            </w:r>
          </w:p>
          <w:p w14:paraId="726027D9" w14:textId="77777777" w:rsidR="003754EE" w:rsidRDefault="00486D74">
            <w:pPr>
              <w:pStyle w:val="TableParagraph"/>
              <w:spacing w:before="8" w:line="247" w:lineRule="auto"/>
              <w:ind w:left="104"/>
              <w:rPr>
                <w:rFonts w:ascii="Trebuchet MS"/>
                <w:i/>
                <w:sz w:val="20"/>
              </w:rPr>
            </w:pPr>
            <w:r>
              <w:rPr>
                <w:rFonts w:ascii="Trebuchet MS"/>
                <w:i/>
                <w:w w:val="90"/>
                <w:sz w:val="20"/>
              </w:rPr>
              <w:t>Public</w:t>
            </w:r>
            <w:r>
              <w:rPr>
                <w:rFonts w:ascii="Trebuchet MS"/>
                <w:i/>
                <w:sz w:val="20"/>
              </w:rPr>
              <w:t xml:space="preserve"> </w:t>
            </w:r>
            <w:r>
              <w:rPr>
                <w:rFonts w:ascii="Trebuchet MS"/>
                <w:i/>
                <w:w w:val="90"/>
                <w:sz w:val="20"/>
              </w:rPr>
              <w:t>sharing</w:t>
            </w:r>
            <w:r>
              <w:rPr>
                <w:rFonts w:ascii="Trebuchet MS"/>
                <w:i/>
                <w:sz w:val="20"/>
              </w:rPr>
              <w:t xml:space="preserve"> </w:t>
            </w:r>
            <w:r>
              <w:rPr>
                <w:rFonts w:ascii="Trebuchet MS"/>
                <w:i/>
                <w:w w:val="90"/>
                <w:sz w:val="20"/>
              </w:rPr>
              <w:t>of</w:t>
            </w:r>
            <w:r>
              <w:rPr>
                <w:rFonts w:ascii="Trebuchet MS"/>
                <w:i/>
                <w:sz w:val="20"/>
              </w:rPr>
              <w:t xml:space="preserve"> </w:t>
            </w:r>
            <w:r>
              <w:rPr>
                <w:rFonts w:ascii="Trebuchet MS"/>
                <w:i/>
                <w:w w:val="90"/>
                <w:sz w:val="20"/>
              </w:rPr>
              <w:t>sustainability</w:t>
            </w:r>
            <w:r>
              <w:rPr>
                <w:rFonts w:ascii="Trebuchet MS"/>
                <w:i/>
                <w:sz w:val="20"/>
              </w:rPr>
              <w:t xml:space="preserve"> </w:t>
            </w:r>
            <w:r>
              <w:rPr>
                <w:rFonts w:ascii="Trebuchet MS"/>
                <w:i/>
                <w:w w:val="90"/>
                <w:sz w:val="20"/>
              </w:rPr>
              <w:t>efforts</w:t>
            </w:r>
            <w:r>
              <w:rPr>
                <w:rFonts w:ascii="Trebuchet MS"/>
                <w:i/>
                <w:sz w:val="20"/>
              </w:rPr>
              <w:t xml:space="preserve"> </w:t>
            </w:r>
            <w:r>
              <w:rPr>
                <w:rFonts w:ascii="Trebuchet MS"/>
                <w:i/>
                <w:w w:val="90"/>
                <w:sz w:val="20"/>
              </w:rPr>
              <w:t>increases</w:t>
            </w:r>
            <w:r>
              <w:rPr>
                <w:rFonts w:ascii="Trebuchet MS"/>
                <w:i/>
                <w:sz w:val="20"/>
              </w:rPr>
              <w:t xml:space="preserve"> </w:t>
            </w:r>
            <w:r>
              <w:rPr>
                <w:rFonts w:ascii="Trebuchet MS"/>
                <w:i/>
                <w:w w:val="90"/>
                <w:sz w:val="20"/>
              </w:rPr>
              <w:t>guest</w:t>
            </w:r>
            <w:r>
              <w:rPr>
                <w:rFonts w:ascii="Trebuchet MS"/>
                <w:i/>
                <w:sz w:val="20"/>
              </w:rPr>
              <w:t xml:space="preserve"> </w:t>
            </w:r>
            <w:r>
              <w:rPr>
                <w:rFonts w:ascii="Trebuchet MS"/>
                <w:i/>
                <w:w w:val="90"/>
                <w:sz w:val="20"/>
              </w:rPr>
              <w:t>awareness,</w:t>
            </w:r>
            <w:r>
              <w:rPr>
                <w:rFonts w:ascii="Trebuchet MS"/>
                <w:i/>
                <w:sz w:val="20"/>
              </w:rPr>
              <w:t xml:space="preserve"> </w:t>
            </w:r>
            <w:r>
              <w:rPr>
                <w:rFonts w:ascii="Trebuchet MS"/>
                <w:i/>
                <w:w w:val="90"/>
                <w:sz w:val="20"/>
              </w:rPr>
              <w:t>strengthens</w:t>
            </w:r>
            <w:r>
              <w:rPr>
                <w:rFonts w:ascii="Trebuchet MS"/>
                <w:i/>
                <w:sz w:val="20"/>
              </w:rPr>
              <w:t xml:space="preserve"> </w:t>
            </w:r>
            <w:r>
              <w:rPr>
                <w:rFonts w:ascii="Trebuchet MS"/>
                <w:i/>
                <w:w w:val="90"/>
                <w:sz w:val="20"/>
              </w:rPr>
              <w:t>credibility,</w:t>
            </w:r>
            <w:r>
              <w:rPr>
                <w:rFonts w:ascii="Trebuchet MS"/>
                <w:i/>
                <w:sz w:val="20"/>
              </w:rPr>
              <w:t xml:space="preserve"> </w:t>
            </w:r>
            <w:r>
              <w:rPr>
                <w:rFonts w:ascii="Trebuchet MS"/>
                <w:i/>
                <w:w w:val="90"/>
                <w:sz w:val="20"/>
              </w:rPr>
              <w:t>and</w:t>
            </w:r>
            <w:r>
              <w:rPr>
                <w:rFonts w:ascii="Trebuchet MS"/>
                <w:i/>
                <w:sz w:val="20"/>
              </w:rPr>
              <w:t xml:space="preserve"> </w:t>
            </w:r>
            <w:r>
              <w:rPr>
                <w:rFonts w:ascii="Trebuchet MS"/>
                <w:i/>
                <w:w w:val="90"/>
                <w:sz w:val="20"/>
              </w:rPr>
              <w:t>encourages</w:t>
            </w:r>
            <w:r>
              <w:rPr>
                <w:rFonts w:ascii="Trebuchet MS"/>
                <w:i/>
                <w:sz w:val="20"/>
              </w:rPr>
              <w:t xml:space="preserve"> </w:t>
            </w:r>
            <w:r>
              <w:rPr>
                <w:rFonts w:ascii="Trebuchet MS"/>
                <w:i/>
                <w:w w:val="90"/>
                <w:sz w:val="20"/>
              </w:rPr>
              <w:t>the</w:t>
            </w:r>
            <w:r>
              <w:rPr>
                <w:rFonts w:ascii="Trebuchet MS"/>
                <w:i/>
                <w:sz w:val="20"/>
              </w:rPr>
              <w:t xml:space="preserve"> </w:t>
            </w:r>
            <w:r>
              <w:rPr>
                <w:rFonts w:ascii="Trebuchet MS"/>
                <w:i/>
                <w:w w:val="90"/>
                <w:sz w:val="20"/>
              </w:rPr>
              <w:t>wider</w:t>
            </w:r>
            <w:r>
              <w:rPr>
                <w:rFonts w:ascii="Trebuchet MS"/>
                <w:i/>
                <w:sz w:val="20"/>
              </w:rPr>
              <w:t xml:space="preserve"> </w:t>
            </w:r>
            <w:r>
              <w:rPr>
                <w:rFonts w:ascii="Trebuchet MS"/>
                <w:i/>
                <w:w w:val="90"/>
                <w:sz w:val="20"/>
              </w:rPr>
              <w:t>adoption</w:t>
            </w:r>
            <w:r>
              <w:rPr>
                <w:rFonts w:ascii="Trebuchet MS"/>
                <w:i/>
                <w:sz w:val="20"/>
              </w:rPr>
              <w:t xml:space="preserve"> </w:t>
            </w:r>
            <w:r>
              <w:rPr>
                <w:rFonts w:ascii="Trebuchet MS"/>
                <w:i/>
                <w:w w:val="90"/>
                <w:sz w:val="20"/>
              </w:rPr>
              <w:t>of</w:t>
            </w:r>
            <w:r>
              <w:rPr>
                <w:rFonts w:ascii="Trebuchet MS"/>
                <w:i/>
                <w:spacing w:val="40"/>
                <w:sz w:val="20"/>
              </w:rPr>
              <w:t xml:space="preserve"> </w:t>
            </w:r>
            <w:r>
              <w:rPr>
                <w:rFonts w:ascii="Trebuchet MS"/>
                <w:i/>
                <w:spacing w:val="-4"/>
                <w:sz w:val="20"/>
              </w:rPr>
              <w:t>responsible</w:t>
            </w:r>
            <w:r>
              <w:rPr>
                <w:rFonts w:ascii="Trebuchet MS"/>
                <w:i/>
                <w:spacing w:val="-14"/>
                <w:sz w:val="20"/>
              </w:rPr>
              <w:t xml:space="preserve"> </w:t>
            </w:r>
            <w:r>
              <w:rPr>
                <w:rFonts w:ascii="Trebuchet MS"/>
                <w:i/>
                <w:spacing w:val="-4"/>
                <w:sz w:val="20"/>
              </w:rPr>
              <w:t>practices</w:t>
            </w:r>
            <w:r>
              <w:rPr>
                <w:rFonts w:ascii="Trebuchet MS"/>
                <w:i/>
                <w:spacing w:val="-13"/>
                <w:sz w:val="20"/>
              </w:rPr>
              <w:t xml:space="preserve"> </w:t>
            </w:r>
            <w:r>
              <w:rPr>
                <w:rFonts w:ascii="Trebuchet MS"/>
                <w:i/>
                <w:spacing w:val="-4"/>
                <w:sz w:val="20"/>
              </w:rPr>
              <w:t>across</w:t>
            </w:r>
            <w:r>
              <w:rPr>
                <w:rFonts w:ascii="Trebuchet MS"/>
                <w:i/>
                <w:spacing w:val="-14"/>
                <w:sz w:val="20"/>
              </w:rPr>
              <w:t xml:space="preserve"> </w:t>
            </w:r>
            <w:r>
              <w:rPr>
                <w:rFonts w:ascii="Trebuchet MS"/>
                <w:i/>
                <w:spacing w:val="-4"/>
                <w:sz w:val="20"/>
              </w:rPr>
              <w:t>the</w:t>
            </w:r>
            <w:r>
              <w:rPr>
                <w:rFonts w:ascii="Trebuchet MS"/>
                <w:i/>
                <w:spacing w:val="-15"/>
                <w:sz w:val="20"/>
              </w:rPr>
              <w:t xml:space="preserve"> </w:t>
            </w:r>
            <w:r>
              <w:rPr>
                <w:rFonts w:ascii="Trebuchet MS"/>
                <w:i/>
                <w:spacing w:val="-4"/>
                <w:sz w:val="20"/>
              </w:rPr>
              <w:t>tourism</w:t>
            </w:r>
            <w:r>
              <w:rPr>
                <w:rFonts w:ascii="Trebuchet MS"/>
                <w:i/>
                <w:spacing w:val="-14"/>
                <w:sz w:val="20"/>
              </w:rPr>
              <w:t xml:space="preserve"> </w:t>
            </w:r>
            <w:r>
              <w:rPr>
                <w:rFonts w:ascii="Trebuchet MS"/>
                <w:i/>
                <w:spacing w:val="-4"/>
                <w:sz w:val="20"/>
              </w:rPr>
              <w:t>sector.</w:t>
            </w:r>
          </w:p>
          <w:p w14:paraId="6DE5A804" w14:textId="77777777" w:rsidR="003754EE" w:rsidRDefault="003754EE">
            <w:pPr>
              <w:pStyle w:val="TableParagraph"/>
              <w:ind w:left="0"/>
              <w:rPr>
                <w:sz w:val="20"/>
              </w:rPr>
            </w:pPr>
          </w:p>
          <w:p w14:paraId="1E6B88C8" w14:textId="77777777" w:rsidR="003754EE" w:rsidRDefault="00486D74">
            <w:pPr>
              <w:pStyle w:val="TableParagraph"/>
              <w:spacing w:before="1"/>
              <w:ind w:left="104"/>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1E6B26B7" w14:textId="64AAAA33" w:rsidR="003754EE" w:rsidRDefault="00486D74">
            <w:pPr>
              <w:pStyle w:val="TableParagraph"/>
              <w:spacing w:before="7" w:line="247" w:lineRule="auto"/>
              <w:ind w:left="104" w:right="102"/>
              <w:jc w:val="both"/>
              <w:rPr>
                <w:rFonts w:ascii="Trebuchet MS" w:hAnsi="Trebuchet MS"/>
                <w:i/>
                <w:sz w:val="20"/>
              </w:rPr>
            </w:pPr>
            <w:r>
              <w:rPr>
                <w:rFonts w:ascii="Trebuchet MS" w:hAnsi="Trebuchet MS"/>
                <w:i/>
                <w:spacing w:val="-6"/>
                <w:sz w:val="20"/>
              </w:rPr>
              <w:t>The</w:t>
            </w:r>
            <w:r>
              <w:rPr>
                <w:rFonts w:ascii="Trebuchet MS" w:hAnsi="Trebuchet MS"/>
                <w:i/>
                <w:spacing w:val="-10"/>
                <w:sz w:val="20"/>
              </w:rPr>
              <w:t xml:space="preserve"> </w:t>
            </w:r>
            <w:r>
              <w:rPr>
                <w:rFonts w:ascii="Trebuchet MS" w:hAnsi="Trebuchet MS"/>
                <w:i/>
                <w:spacing w:val="-6"/>
                <w:sz w:val="20"/>
              </w:rPr>
              <w:t>establishment</w:t>
            </w:r>
            <w:r>
              <w:rPr>
                <w:rFonts w:ascii="Trebuchet MS" w:hAnsi="Trebuchet MS"/>
                <w:i/>
                <w:spacing w:val="-9"/>
                <w:sz w:val="20"/>
              </w:rPr>
              <w:t xml:space="preserve"> </w:t>
            </w:r>
            <w:r>
              <w:rPr>
                <w:rFonts w:ascii="Trebuchet MS" w:hAnsi="Trebuchet MS"/>
                <w:i/>
                <w:spacing w:val="-6"/>
                <w:sz w:val="20"/>
              </w:rPr>
              <w:t>actively</w:t>
            </w:r>
            <w:r>
              <w:rPr>
                <w:rFonts w:ascii="Trebuchet MS" w:hAnsi="Trebuchet MS"/>
                <w:i/>
                <w:spacing w:val="-9"/>
                <w:sz w:val="20"/>
              </w:rPr>
              <w:t xml:space="preserve"> </w:t>
            </w:r>
            <w:r>
              <w:rPr>
                <w:rFonts w:ascii="Trebuchet MS" w:hAnsi="Trebuchet MS"/>
                <w:i/>
                <w:spacing w:val="-6"/>
                <w:sz w:val="20"/>
              </w:rPr>
              <w:t>communicates</w:t>
            </w:r>
            <w:r>
              <w:rPr>
                <w:rFonts w:ascii="Trebuchet MS" w:hAnsi="Trebuchet MS"/>
                <w:i/>
                <w:spacing w:val="-9"/>
                <w:sz w:val="20"/>
              </w:rPr>
              <w:t xml:space="preserve"> </w:t>
            </w:r>
            <w:r>
              <w:rPr>
                <w:rFonts w:ascii="Trebuchet MS" w:hAnsi="Trebuchet MS"/>
                <w:i/>
                <w:spacing w:val="-6"/>
                <w:sz w:val="20"/>
              </w:rPr>
              <w:t>its</w:t>
            </w:r>
            <w:r>
              <w:rPr>
                <w:rFonts w:ascii="Trebuchet MS" w:hAnsi="Trebuchet MS"/>
                <w:i/>
                <w:spacing w:val="-9"/>
                <w:sz w:val="20"/>
              </w:rPr>
              <w:t xml:space="preserve"> </w:t>
            </w:r>
            <w:r>
              <w:rPr>
                <w:rFonts w:ascii="Trebuchet MS" w:hAnsi="Trebuchet MS"/>
                <w:i/>
                <w:spacing w:val="-6"/>
                <w:sz w:val="20"/>
              </w:rPr>
              <w:t>sustainability</w:t>
            </w:r>
            <w:r>
              <w:rPr>
                <w:rFonts w:ascii="Trebuchet MS" w:hAnsi="Trebuchet MS"/>
                <w:i/>
                <w:spacing w:val="-9"/>
                <w:sz w:val="20"/>
              </w:rPr>
              <w:t xml:space="preserve"> </w:t>
            </w:r>
            <w:r>
              <w:rPr>
                <w:rFonts w:ascii="Trebuchet MS" w:hAnsi="Trebuchet MS"/>
                <w:i/>
                <w:spacing w:val="-6"/>
                <w:sz w:val="20"/>
              </w:rPr>
              <w:t>practices,</w:t>
            </w:r>
            <w:r>
              <w:rPr>
                <w:rFonts w:ascii="Trebuchet MS" w:hAnsi="Trebuchet MS"/>
                <w:i/>
                <w:spacing w:val="-9"/>
                <w:sz w:val="20"/>
              </w:rPr>
              <w:t xml:space="preserve"> </w:t>
            </w:r>
            <w:r>
              <w:rPr>
                <w:rFonts w:ascii="Trebuchet MS" w:hAnsi="Trebuchet MS"/>
                <w:i/>
                <w:spacing w:val="-6"/>
                <w:sz w:val="20"/>
              </w:rPr>
              <w:t>progress</w:t>
            </w:r>
            <w:r>
              <w:rPr>
                <w:rFonts w:ascii="Trebuchet MS" w:hAnsi="Trebuchet MS"/>
                <w:i/>
                <w:spacing w:val="-9"/>
                <w:sz w:val="20"/>
              </w:rPr>
              <w:t xml:space="preserve"> </w:t>
            </w:r>
            <w:r>
              <w:rPr>
                <w:rFonts w:ascii="Trebuchet MS" w:hAnsi="Trebuchet MS"/>
                <w:i/>
                <w:spacing w:val="-6"/>
                <w:sz w:val="20"/>
              </w:rPr>
              <w:t>and</w:t>
            </w:r>
            <w:r>
              <w:rPr>
                <w:rFonts w:ascii="Trebuchet MS" w:hAnsi="Trebuchet MS"/>
                <w:i/>
                <w:spacing w:val="-9"/>
                <w:sz w:val="20"/>
              </w:rPr>
              <w:t xml:space="preserve"> </w:t>
            </w:r>
            <w:r>
              <w:rPr>
                <w:rFonts w:ascii="Trebuchet MS" w:hAnsi="Trebuchet MS"/>
                <w:i/>
                <w:spacing w:val="-6"/>
                <w:sz w:val="20"/>
              </w:rPr>
              <w:t>engagement</w:t>
            </w:r>
            <w:r>
              <w:rPr>
                <w:rFonts w:ascii="Trebuchet MS" w:hAnsi="Trebuchet MS"/>
                <w:i/>
                <w:spacing w:val="-9"/>
                <w:sz w:val="20"/>
              </w:rPr>
              <w:t xml:space="preserve"> </w:t>
            </w:r>
            <w:r>
              <w:rPr>
                <w:rFonts w:ascii="Trebuchet MS" w:hAnsi="Trebuchet MS"/>
                <w:i/>
                <w:spacing w:val="-6"/>
                <w:sz w:val="20"/>
              </w:rPr>
              <w:t>with</w:t>
            </w:r>
            <w:r>
              <w:rPr>
                <w:rFonts w:ascii="Trebuchet MS" w:hAnsi="Trebuchet MS"/>
                <w:i/>
                <w:spacing w:val="-9"/>
                <w:sz w:val="20"/>
              </w:rPr>
              <w:t xml:space="preserve"> </w:t>
            </w:r>
            <w:r w:rsidR="00D631EF">
              <w:rPr>
                <w:rFonts w:ascii="Trebuchet MS" w:hAnsi="Trebuchet MS"/>
                <w:i/>
                <w:spacing w:val="-6"/>
                <w:sz w:val="20"/>
              </w:rPr>
              <w:t>Green Attraction</w:t>
            </w:r>
            <w:r>
              <w:rPr>
                <w:rFonts w:ascii="Trebuchet MS" w:hAnsi="Trebuchet MS"/>
                <w:i/>
                <w:spacing w:val="-7"/>
                <w:sz w:val="20"/>
              </w:rPr>
              <w:t xml:space="preserve"> </w:t>
            </w:r>
            <w:r>
              <w:rPr>
                <w:rFonts w:ascii="Trebuchet MS" w:hAnsi="Trebuchet MS"/>
                <w:i/>
                <w:spacing w:val="-6"/>
                <w:sz w:val="20"/>
              </w:rPr>
              <w:t>through</w:t>
            </w:r>
            <w:r>
              <w:rPr>
                <w:rFonts w:ascii="Trebuchet MS" w:hAnsi="Trebuchet MS"/>
                <w:i/>
                <w:spacing w:val="-9"/>
                <w:sz w:val="20"/>
              </w:rPr>
              <w:t xml:space="preserve"> </w:t>
            </w:r>
            <w:r>
              <w:rPr>
                <w:rFonts w:ascii="Trebuchet MS" w:hAnsi="Trebuchet MS"/>
                <w:i/>
                <w:spacing w:val="-6"/>
                <w:sz w:val="20"/>
              </w:rPr>
              <w:t>its</w:t>
            </w:r>
            <w:r>
              <w:rPr>
                <w:rFonts w:ascii="Trebuchet MS" w:hAnsi="Trebuchet MS"/>
                <w:i/>
                <w:spacing w:val="-8"/>
                <w:sz w:val="20"/>
              </w:rPr>
              <w:t xml:space="preserve"> </w:t>
            </w:r>
            <w:r>
              <w:rPr>
                <w:rFonts w:ascii="Trebuchet MS" w:hAnsi="Trebuchet MS"/>
                <w:i/>
                <w:spacing w:val="-6"/>
                <w:sz w:val="20"/>
              </w:rPr>
              <w:t xml:space="preserve">own </w:t>
            </w:r>
            <w:r>
              <w:rPr>
                <w:rFonts w:ascii="Trebuchet MS" w:hAnsi="Trebuchet MS"/>
                <w:i/>
                <w:w w:val="90"/>
                <w:sz w:val="20"/>
              </w:rPr>
              <w:t xml:space="preserve">digital media channels. These may include social media channels, the establishment’s website, newsletters, or other digital media </w:t>
            </w:r>
            <w:r>
              <w:rPr>
                <w:rFonts w:ascii="Trebuchet MS" w:hAnsi="Trebuchet MS"/>
                <w:i/>
                <w:spacing w:val="-2"/>
                <w:sz w:val="20"/>
              </w:rPr>
              <w:t>managed</w:t>
            </w:r>
            <w:r>
              <w:rPr>
                <w:rFonts w:ascii="Trebuchet MS" w:hAnsi="Trebuchet MS"/>
                <w:i/>
                <w:spacing w:val="-14"/>
                <w:sz w:val="20"/>
              </w:rPr>
              <w:t xml:space="preserve"> </w:t>
            </w:r>
            <w:r>
              <w:rPr>
                <w:rFonts w:ascii="Trebuchet MS" w:hAnsi="Trebuchet MS"/>
                <w:i/>
                <w:spacing w:val="-2"/>
                <w:sz w:val="20"/>
              </w:rPr>
              <w:t>by</w:t>
            </w:r>
            <w:r>
              <w:rPr>
                <w:rFonts w:ascii="Trebuchet MS" w:hAnsi="Trebuchet MS"/>
                <w:i/>
                <w:spacing w:val="-13"/>
                <w:sz w:val="20"/>
              </w:rPr>
              <w:t xml:space="preserve"> </w:t>
            </w:r>
            <w:r>
              <w:rPr>
                <w:rFonts w:ascii="Trebuchet MS" w:hAnsi="Trebuchet MS"/>
                <w:i/>
                <w:spacing w:val="-2"/>
                <w:sz w:val="20"/>
              </w:rPr>
              <w:t>the</w:t>
            </w:r>
            <w:r>
              <w:rPr>
                <w:rFonts w:ascii="Trebuchet MS" w:hAnsi="Trebuchet MS"/>
                <w:i/>
                <w:spacing w:val="-15"/>
                <w:sz w:val="20"/>
              </w:rPr>
              <w:t xml:space="preserve"> </w:t>
            </w:r>
            <w:r>
              <w:rPr>
                <w:rFonts w:ascii="Trebuchet MS" w:hAnsi="Trebuchet MS"/>
                <w:i/>
                <w:spacing w:val="-2"/>
                <w:sz w:val="20"/>
              </w:rPr>
              <w:t>establishment.</w:t>
            </w:r>
          </w:p>
          <w:p w14:paraId="0FB90DF4" w14:textId="77777777" w:rsidR="003754EE" w:rsidRDefault="003754EE">
            <w:pPr>
              <w:pStyle w:val="TableParagraph"/>
              <w:spacing w:before="1"/>
              <w:ind w:left="0"/>
              <w:rPr>
                <w:sz w:val="20"/>
              </w:rPr>
            </w:pPr>
          </w:p>
          <w:p w14:paraId="49590A74" w14:textId="77777777" w:rsidR="003754EE" w:rsidRDefault="00486D74">
            <w:pPr>
              <w:pStyle w:val="TableParagraph"/>
              <w:spacing w:line="231" w:lineRule="exact"/>
              <w:ind w:left="104"/>
              <w:rPr>
                <w:rFonts w:ascii="Trebuchet MS"/>
                <w:i/>
                <w:sz w:val="20"/>
              </w:rPr>
            </w:pPr>
            <w:r>
              <w:rPr>
                <w:rFonts w:ascii="Trebuchet MS"/>
                <w:i/>
                <w:w w:val="90"/>
                <w:sz w:val="20"/>
              </w:rPr>
              <w:t>Communication</w:t>
            </w:r>
            <w:r>
              <w:rPr>
                <w:rFonts w:ascii="Trebuchet MS"/>
                <w:i/>
                <w:spacing w:val="-4"/>
                <w:w w:val="90"/>
                <w:sz w:val="20"/>
              </w:rPr>
              <w:t xml:space="preserve"> </w:t>
            </w:r>
            <w:r>
              <w:rPr>
                <w:rFonts w:ascii="Trebuchet MS"/>
                <w:i/>
                <w:w w:val="90"/>
                <w:sz w:val="20"/>
              </w:rPr>
              <w:t>is</w:t>
            </w:r>
            <w:r>
              <w:rPr>
                <w:rFonts w:ascii="Trebuchet MS"/>
                <w:i/>
                <w:spacing w:val="-5"/>
                <w:w w:val="90"/>
                <w:sz w:val="20"/>
              </w:rPr>
              <w:t xml:space="preserve"> </w:t>
            </w:r>
            <w:r>
              <w:rPr>
                <w:rFonts w:ascii="Trebuchet MS"/>
                <w:i/>
                <w:w w:val="90"/>
                <w:sz w:val="20"/>
              </w:rPr>
              <w:t>planned</w:t>
            </w:r>
            <w:r>
              <w:rPr>
                <w:rFonts w:ascii="Trebuchet MS"/>
                <w:i/>
                <w:spacing w:val="-4"/>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implemented</w:t>
            </w:r>
            <w:r>
              <w:rPr>
                <w:rFonts w:ascii="Trebuchet MS"/>
                <w:i/>
                <w:spacing w:val="-5"/>
                <w:sz w:val="20"/>
              </w:rPr>
              <w:t xml:space="preserve"> </w:t>
            </w:r>
            <w:r>
              <w:rPr>
                <w:rFonts w:ascii="Trebuchet MS"/>
                <w:i/>
                <w:w w:val="90"/>
                <w:sz w:val="20"/>
              </w:rPr>
              <w:t>at</w:t>
            </w:r>
            <w:r>
              <w:rPr>
                <w:rFonts w:ascii="Trebuchet MS"/>
                <w:i/>
                <w:spacing w:val="-3"/>
                <w:w w:val="90"/>
                <w:sz w:val="20"/>
              </w:rPr>
              <w:t xml:space="preserve"> </w:t>
            </w:r>
            <w:r>
              <w:rPr>
                <w:rFonts w:ascii="Trebuchet MS"/>
                <w:i/>
                <w:w w:val="90"/>
                <w:sz w:val="20"/>
              </w:rPr>
              <w:t>key</w:t>
            </w:r>
            <w:r>
              <w:rPr>
                <w:rFonts w:ascii="Trebuchet MS"/>
                <w:i/>
                <w:spacing w:val="-6"/>
                <w:sz w:val="20"/>
              </w:rPr>
              <w:t xml:space="preserve"> </w:t>
            </w:r>
            <w:r>
              <w:rPr>
                <w:rFonts w:ascii="Trebuchet MS"/>
                <w:i/>
                <w:w w:val="90"/>
                <w:sz w:val="20"/>
              </w:rPr>
              <w:t>moments</w:t>
            </w:r>
            <w:r>
              <w:rPr>
                <w:rFonts w:ascii="Trebuchet MS"/>
                <w:i/>
                <w:spacing w:val="-1"/>
                <w:w w:val="90"/>
                <w:sz w:val="20"/>
              </w:rPr>
              <w:t xml:space="preserve"> </w:t>
            </w:r>
            <w:r>
              <w:rPr>
                <w:rFonts w:ascii="Trebuchet MS"/>
                <w:i/>
                <w:w w:val="90"/>
                <w:sz w:val="20"/>
              </w:rPr>
              <w:t>in</w:t>
            </w:r>
            <w:r>
              <w:rPr>
                <w:rFonts w:ascii="Trebuchet MS"/>
                <w:i/>
                <w:spacing w:val="-1"/>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certification</w:t>
            </w:r>
            <w:r>
              <w:rPr>
                <w:rFonts w:ascii="Trebuchet MS"/>
                <w:i/>
                <w:spacing w:val="-4"/>
                <w:w w:val="90"/>
                <w:sz w:val="20"/>
              </w:rPr>
              <w:t xml:space="preserve"> </w:t>
            </w:r>
            <w:r>
              <w:rPr>
                <w:rFonts w:ascii="Trebuchet MS"/>
                <w:i/>
                <w:w w:val="90"/>
                <w:sz w:val="20"/>
              </w:rPr>
              <w:t>cycle,</w:t>
            </w:r>
            <w:r>
              <w:rPr>
                <w:rFonts w:ascii="Trebuchet MS"/>
                <w:i/>
                <w:spacing w:val="-2"/>
                <w:w w:val="90"/>
                <w:sz w:val="20"/>
              </w:rPr>
              <w:t xml:space="preserve"> including:</w:t>
            </w:r>
          </w:p>
          <w:p w14:paraId="77F2E28C" w14:textId="60A48F90" w:rsidR="003754EE" w:rsidRDefault="00486D74">
            <w:pPr>
              <w:pStyle w:val="TableParagraph"/>
              <w:numPr>
                <w:ilvl w:val="0"/>
                <w:numId w:val="109"/>
              </w:numPr>
              <w:tabs>
                <w:tab w:val="left" w:pos="824"/>
              </w:tabs>
              <w:spacing w:line="244" w:lineRule="exact"/>
              <w:rPr>
                <w:rFonts w:ascii="Trebuchet MS" w:hAnsi="Trebuchet MS"/>
                <w:i/>
                <w:sz w:val="20"/>
              </w:rPr>
            </w:pPr>
            <w:r>
              <w:rPr>
                <w:rFonts w:ascii="Trebuchet MS" w:hAnsi="Trebuchet MS"/>
                <w:i/>
                <w:w w:val="85"/>
                <w:sz w:val="20"/>
              </w:rPr>
              <w:t>the</w:t>
            </w:r>
            <w:r>
              <w:rPr>
                <w:rFonts w:ascii="Trebuchet MS" w:hAnsi="Trebuchet MS"/>
                <w:i/>
                <w:spacing w:val="7"/>
                <w:sz w:val="20"/>
              </w:rPr>
              <w:t xml:space="preserve"> </w:t>
            </w:r>
            <w:r>
              <w:rPr>
                <w:rFonts w:ascii="Trebuchet MS" w:hAnsi="Trebuchet MS"/>
                <w:i/>
                <w:w w:val="85"/>
                <w:sz w:val="20"/>
              </w:rPr>
              <w:t>release</w:t>
            </w:r>
            <w:r>
              <w:rPr>
                <w:rFonts w:ascii="Trebuchet MS" w:hAnsi="Trebuchet MS"/>
                <w:i/>
                <w:spacing w:val="7"/>
                <w:sz w:val="20"/>
              </w:rPr>
              <w:t xml:space="preserve"> </w:t>
            </w:r>
            <w:r>
              <w:rPr>
                <w:rFonts w:ascii="Trebuchet MS" w:hAnsi="Trebuchet MS"/>
                <w:i/>
                <w:w w:val="85"/>
                <w:sz w:val="20"/>
              </w:rPr>
              <w:t>of</w:t>
            </w:r>
            <w:r>
              <w:rPr>
                <w:rFonts w:ascii="Trebuchet MS" w:hAnsi="Trebuchet MS"/>
                <w:i/>
                <w:spacing w:val="3"/>
                <w:sz w:val="20"/>
              </w:rPr>
              <w:t xml:space="preserve"> </w:t>
            </w:r>
            <w:r>
              <w:rPr>
                <w:rFonts w:ascii="Trebuchet MS" w:hAnsi="Trebuchet MS"/>
                <w:i/>
                <w:w w:val="85"/>
                <w:sz w:val="20"/>
              </w:rPr>
              <w:t>the</w:t>
            </w:r>
            <w:r>
              <w:rPr>
                <w:rFonts w:ascii="Trebuchet MS" w:hAnsi="Trebuchet MS"/>
                <w:i/>
                <w:spacing w:val="7"/>
                <w:sz w:val="20"/>
              </w:rPr>
              <w:t xml:space="preserve"> </w:t>
            </w:r>
            <w:r w:rsidR="00D631EF">
              <w:rPr>
                <w:rFonts w:ascii="Trebuchet MS" w:hAnsi="Trebuchet MS"/>
                <w:i/>
                <w:w w:val="85"/>
                <w:sz w:val="20"/>
              </w:rPr>
              <w:t>Green Attraction</w:t>
            </w:r>
            <w:r>
              <w:rPr>
                <w:rFonts w:ascii="Trebuchet MS" w:hAnsi="Trebuchet MS"/>
                <w:i/>
                <w:spacing w:val="7"/>
                <w:sz w:val="20"/>
              </w:rPr>
              <w:t xml:space="preserve"> </w:t>
            </w:r>
            <w:r>
              <w:rPr>
                <w:rFonts w:ascii="Trebuchet MS" w:hAnsi="Trebuchet MS"/>
                <w:i/>
                <w:w w:val="85"/>
                <w:sz w:val="20"/>
              </w:rPr>
              <w:t>certificate;</w:t>
            </w:r>
            <w:r>
              <w:rPr>
                <w:rFonts w:ascii="Trebuchet MS" w:hAnsi="Trebuchet MS"/>
                <w:i/>
                <w:spacing w:val="4"/>
                <w:sz w:val="20"/>
              </w:rPr>
              <w:t xml:space="preserve"> </w:t>
            </w:r>
            <w:r>
              <w:rPr>
                <w:rFonts w:ascii="Trebuchet MS" w:hAnsi="Trebuchet MS"/>
                <w:i/>
                <w:spacing w:val="-5"/>
                <w:w w:val="85"/>
                <w:sz w:val="20"/>
              </w:rPr>
              <w:t>and</w:t>
            </w:r>
          </w:p>
          <w:p w14:paraId="3BEA0FF8" w14:textId="77777777" w:rsidR="003754EE" w:rsidRDefault="00486D74">
            <w:pPr>
              <w:pStyle w:val="TableParagraph"/>
              <w:numPr>
                <w:ilvl w:val="0"/>
                <w:numId w:val="109"/>
              </w:numPr>
              <w:tabs>
                <w:tab w:val="left" w:pos="824"/>
              </w:tabs>
              <w:spacing w:line="245" w:lineRule="exact"/>
              <w:rPr>
                <w:rFonts w:ascii="Trebuchet MS" w:hAnsi="Trebuchet MS"/>
                <w:i/>
                <w:sz w:val="20"/>
              </w:rPr>
            </w:pPr>
            <w:r>
              <w:rPr>
                <w:rFonts w:ascii="Trebuchet MS" w:hAnsi="Trebuchet MS"/>
                <w:i/>
                <w:w w:val="90"/>
                <w:sz w:val="20"/>
              </w:rPr>
              <w:t>at</w:t>
            </w:r>
            <w:r>
              <w:rPr>
                <w:rFonts w:ascii="Trebuchet MS" w:hAnsi="Trebuchet MS"/>
                <w:i/>
                <w:spacing w:val="-10"/>
                <w:w w:val="90"/>
                <w:sz w:val="20"/>
              </w:rPr>
              <w:t xml:space="preserve"> </w:t>
            </w:r>
            <w:r>
              <w:rPr>
                <w:rFonts w:ascii="Trebuchet MS" w:hAnsi="Trebuchet MS"/>
                <w:i/>
                <w:w w:val="90"/>
                <w:sz w:val="20"/>
              </w:rPr>
              <w:t>least</w:t>
            </w:r>
            <w:r>
              <w:rPr>
                <w:rFonts w:ascii="Trebuchet MS" w:hAnsi="Trebuchet MS"/>
                <w:i/>
                <w:spacing w:val="-8"/>
                <w:w w:val="90"/>
                <w:sz w:val="20"/>
              </w:rPr>
              <w:t xml:space="preserve"> </w:t>
            </w:r>
            <w:r>
              <w:rPr>
                <w:rFonts w:ascii="Trebuchet MS" w:hAnsi="Trebuchet MS"/>
                <w:i/>
                <w:w w:val="90"/>
                <w:sz w:val="20"/>
              </w:rPr>
              <w:t>1</w:t>
            </w:r>
            <w:r>
              <w:rPr>
                <w:rFonts w:ascii="Trebuchet MS" w:hAnsi="Trebuchet MS"/>
                <w:i/>
                <w:spacing w:val="-9"/>
                <w:w w:val="90"/>
                <w:sz w:val="20"/>
              </w:rPr>
              <w:t xml:space="preserve"> </w:t>
            </w:r>
            <w:r>
              <w:rPr>
                <w:rFonts w:ascii="Trebuchet MS" w:hAnsi="Trebuchet MS"/>
                <w:i/>
                <w:w w:val="90"/>
                <w:sz w:val="20"/>
              </w:rPr>
              <w:t>intermediate</w:t>
            </w:r>
            <w:r>
              <w:rPr>
                <w:rFonts w:ascii="Trebuchet MS" w:hAnsi="Trebuchet MS"/>
                <w:i/>
                <w:spacing w:val="-8"/>
                <w:w w:val="90"/>
                <w:sz w:val="20"/>
              </w:rPr>
              <w:t xml:space="preserve"> </w:t>
            </w:r>
            <w:r>
              <w:rPr>
                <w:rFonts w:ascii="Trebuchet MS" w:hAnsi="Trebuchet MS"/>
                <w:i/>
                <w:spacing w:val="-2"/>
                <w:w w:val="90"/>
                <w:sz w:val="20"/>
              </w:rPr>
              <w:t>update.</w:t>
            </w:r>
          </w:p>
          <w:p w14:paraId="1D73615B" w14:textId="77777777" w:rsidR="003754EE" w:rsidRDefault="003754EE">
            <w:pPr>
              <w:pStyle w:val="TableParagraph"/>
              <w:spacing w:before="7"/>
              <w:ind w:left="0"/>
              <w:rPr>
                <w:sz w:val="20"/>
              </w:rPr>
            </w:pPr>
          </w:p>
          <w:p w14:paraId="6E6AA5BD" w14:textId="6CF4F91C" w:rsidR="003754EE" w:rsidRDefault="00486D74">
            <w:pPr>
              <w:pStyle w:val="TableParagraph"/>
              <w:spacing w:line="247" w:lineRule="auto"/>
              <w:ind w:left="104" w:right="100"/>
              <w:jc w:val="both"/>
              <w:rPr>
                <w:rFonts w:ascii="Trebuchet MS" w:hAnsi="Trebuchet MS"/>
                <w:i/>
                <w:sz w:val="20"/>
              </w:rPr>
            </w:pPr>
            <w:r>
              <w:rPr>
                <w:rFonts w:ascii="Trebuchet MS" w:hAnsi="Trebuchet MS"/>
                <w:i/>
                <w:w w:val="90"/>
                <w:sz w:val="20"/>
              </w:rPr>
              <w:t xml:space="preserve">The establishment is encouraged to engage with </w:t>
            </w:r>
            <w:r w:rsidR="00D631EF">
              <w:rPr>
                <w:rFonts w:ascii="Trebuchet MS" w:hAnsi="Trebuchet MS"/>
                <w:i/>
                <w:w w:val="90"/>
                <w:sz w:val="20"/>
              </w:rPr>
              <w:t>Green Attraction</w:t>
            </w:r>
            <w:r>
              <w:rPr>
                <w:rFonts w:ascii="Trebuchet MS" w:hAnsi="Trebuchet MS"/>
                <w:i/>
                <w:w w:val="90"/>
                <w:sz w:val="20"/>
              </w:rPr>
              <w:t xml:space="preserve"> on social media by following official </w:t>
            </w:r>
            <w:r w:rsidR="00D631EF">
              <w:rPr>
                <w:rFonts w:ascii="Trebuchet MS" w:hAnsi="Trebuchet MS"/>
                <w:i/>
                <w:w w:val="90"/>
                <w:sz w:val="20"/>
              </w:rPr>
              <w:t>Green Attraction</w:t>
            </w:r>
            <w:r>
              <w:rPr>
                <w:rFonts w:ascii="Trebuchet MS" w:hAnsi="Trebuchet MS"/>
                <w:i/>
                <w:w w:val="90"/>
                <w:sz w:val="20"/>
              </w:rPr>
              <w:t xml:space="preserve"> channels (e.g. LinkedIn, Instagram), re-posting relevant content, participating in </w:t>
            </w:r>
            <w:r w:rsidR="00D631EF">
              <w:rPr>
                <w:rFonts w:ascii="Trebuchet MS" w:hAnsi="Trebuchet MS"/>
                <w:i/>
                <w:w w:val="90"/>
                <w:sz w:val="20"/>
              </w:rPr>
              <w:t>Green Attraction</w:t>
            </w:r>
            <w:r>
              <w:rPr>
                <w:rFonts w:ascii="Trebuchet MS" w:hAnsi="Trebuchet MS"/>
                <w:i/>
                <w:w w:val="90"/>
                <w:sz w:val="20"/>
              </w:rPr>
              <w:t xml:space="preserve"> awareness initiatives and amplifying sustainability messages. During</w:t>
            </w:r>
            <w:r>
              <w:rPr>
                <w:rFonts w:ascii="Trebuchet MS" w:hAnsi="Trebuchet MS"/>
                <w:i/>
                <w:spacing w:val="-4"/>
                <w:w w:val="90"/>
                <w:sz w:val="20"/>
              </w:rPr>
              <w:t xml:space="preserve"> </w:t>
            </w:r>
            <w:r>
              <w:rPr>
                <w:rFonts w:ascii="Trebuchet MS" w:hAnsi="Trebuchet MS"/>
                <w:i/>
                <w:w w:val="90"/>
                <w:sz w:val="20"/>
              </w:rPr>
              <w:t>each</w:t>
            </w:r>
            <w:r>
              <w:rPr>
                <w:rFonts w:ascii="Trebuchet MS" w:hAnsi="Trebuchet MS"/>
                <w:i/>
                <w:spacing w:val="-2"/>
                <w:w w:val="90"/>
                <w:sz w:val="20"/>
              </w:rPr>
              <w:t xml:space="preserve"> </w:t>
            </w:r>
            <w:r>
              <w:rPr>
                <w:rFonts w:ascii="Trebuchet MS" w:hAnsi="Trebuchet MS"/>
                <w:i/>
                <w:w w:val="90"/>
                <w:sz w:val="20"/>
              </w:rPr>
              <w:t>certification</w:t>
            </w:r>
            <w:r>
              <w:rPr>
                <w:rFonts w:ascii="Trebuchet MS" w:hAnsi="Trebuchet MS"/>
                <w:i/>
                <w:spacing w:val="-6"/>
                <w:w w:val="90"/>
                <w:sz w:val="20"/>
              </w:rPr>
              <w:t xml:space="preserve"> </w:t>
            </w:r>
            <w:r>
              <w:rPr>
                <w:rFonts w:ascii="Trebuchet MS" w:hAnsi="Trebuchet MS"/>
                <w:i/>
                <w:w w:val="90"/>
                <w:sz w:val="20"/>
              </w:rPr>
              <w:t>year,</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2"/>
                <w:w w:val="90"/>
                <w:sz w:val="20"/>
              </w:rPr>
              <w:t xml:space="preserve"> </w:t>
            </w:r>
            <w:r>
              <w:rPr>
                <w:rFonts w:ascii="Trebuchet MS" w:hAnsi="Trebuchet MS"/>
                <w:i/>
                <w:w w:val="90"/>
                <w:sz w:val="20"/>
              </w:rPr>
              <w:t>establishment</w:t>
            </w:r>
            <w:r>
              <w:rPr>
                <w:rFonts w:ascii="Trebuchet MS" w:hAnsi="Trebuchet MS"/>
                <w:i/>
                <w:spacing w:val="-4"/>
                <w:w w:val="90"/>
                <w:sz w:val="20"/>
              </w:rPr>
              <w:t xml:space="preserve"> </w:t>
            </w:r>
            <w:r>
              <w:rPr>
                <w:rFonts w:ascii="Trebuchet MS" w:hAnsi="Trebuchet MS"/>
                <w:i/>
                <w:w w:val="90"/>
                <w:sz w:val="20"/>
              </w:rPr>
              <w:t>submits</w:t>
            </w:r>
            <w:r>
              <w:rPr>
                <w:rFonts w:ascii="Trebuchet MS" w:hAnsi="Trebuchet MS"/>
                <w:i/>
                <w:spacing w:val="-3"/>
                <w:w w:val="90"/>
                <w:sz w:val="20"/>
              </w:rPr>
              <w:t xml:space="preserve"> </w:t>
            </w:r>
            <w:r>
              <w:rPr>
                <w:rFonts w:ascii="Trebuchet MS" w:hAnsi="Trebuchet MS"/>
                <w:i/>
                <w:w w:val="90"/>
                <w:sz w:val="20"/>
              </w:rPr>
              <w:t>at</w:t>
            </w:r>
            <w:r>
              <w:rPr>
                <w:rFonts w:ascii="Trebuchet MS" w:hAnsi="Trebuchet MS"/>
                <w:i/>
                <w:spacing w:val="-7"/>
                <w:w w:val="90"/>
                <w:sz w:val="20"/>
              </w:rPr>
              <w:t xml:space="preserve"> </w:t>
            </w:r>
            <w:r>
              <w:rPr>
                <w:rFonts w:ascii="Trebuchet MS" w:hAnsi="Trebuchet MS"/>
                <w:i/>
                <w:w w:val="90"/>
                <w:sz w:val="20"/>
              </w:rPr>
              <w:t>least</w:t>
            </w:r>
            <w:r>
              <w:rPr>
                <w:rFonts w:ascii="Trebuchet MS" w:hAnsi="Trebuchet MS"/>
                <w:i/>
                <w:spacing w:val="-4"/>
                <w:w w:val="90"/>
                <w:sz w:val="20"/>
              </w:rPr>
              <w:t xml:space="preserve"> </w:t>
            </w:r>
            <w:r>
              <w:rPr>
                <w:rFonts w:ascii="Trebuchet MS" w:hAnsi="Trebuchet MS"/>
                <w:i/>
                <w:w w:val="90"/>
                <w:sz w:val="20"/>
              </w:rPr>
              <w:t>1</w:t>
            </w:r>
            <w:r>
              <w:rPr>
                <w:rFonts w:ascii="Trebuchet MS" w:hAnsi="Trebuchet MS"/>
                <w:i/>
                <w:spacing w:val="-3"/>
                <w:w w:val="90"/>
                <w:sz w:val="20"/>
              </w:rPr>
              <w:t xml:space="preserve"> </w:t>
            </w:r>
            <w:r>
              <w:rPr>
                <w:rFonts w:ascii="Trebuchet MS" w:hAnsi="Trebuchet MS"/>
                <w:i/>
                <w:w w:val="90"/>
                <w:sz w:val="20"/>
              </w:rPr>
              <w:t>verified</w:t>
            </w:r>
            <w:r>
              <w:rPr>
                <w:rFonts w:ascii="Trebuchet MS" w:hAnsi="Trebuchet MS"/>
                <w:i/>
                <w:spacing w:val="-4"/>
                <w:w w:val="90"/>
                <w:sz w:val="20"/>
              </w:rPr>
              <w:t xml:space="preserve"> </w:t>
            </w:r>
            <w:r>
              <w:rPr>
                <w:rFonts w:ascii="Trebuchet MS" w:hAnsi="Trebuchet MS"/>
                <w:i/>
                <w:w w:val="90"/>
                <w:sz w:val="20"/>
              </w:rPr>
              <w:t>Good</w:t>
            </w:r>
            <w:r>
              <w:rPr>
                <w:rFonts w:ascii="Trebuchet MS" w:hAnsi="Trebuchet MS"/>
                <w:i/>
                <w:spacing w:val="-6"/>
                <w:w w:val="90"/>
                <w:sz w:val="20"/>
              </w:rPr>
              <w:t xml:space="preserve"> </w:t>
            </w:r>
            <w:r>
              <w:rPr>
                <w:rFonts w:ascii="Trebuchet MS" w:hAnsi="Trebuchet MS"/>
                <w:i/>
                <w:w w:val="90"/>
                <w:sz w:val="20"/>
              </w:rPr>
              <w:t>Practice</w:t>
            </w:r>
            <w:r>
              <w:rPr>
                <w:rFonts w:ascii="Trebuchet MS" w:hAnsi="Trebuchet MS"/>
                <w:i/>
                <w:spacing w:val="-4"/>
                <w:w w:val="90"/>
                <w:sz w:val="20"/>
              </w:rPr>
              <w:t xml:space="preserve"> </w:t>
            </w:r>
            <w:r>
              <w:rPr>
                <w:rFonts w:ascii="Trebuchet MS" w:hAnsi="Trebuchet MS"/>
                <w:i/>
                <w:w w:val="90"/>
                <w:sz w:val="20"/>
              </w:rPr>
              <w:t>to</w:t>
            </w:r>
            <w:r>
              <w:rPr>
                <w:rFonts w:ascii="Trebuchet MS" w:hAnsi="Trebuchet MS"/>
                <w:i/>
                <w:spacing w:val="-3"/>
                <w:w w:val="90"/>
                <w:sz w:val="20"/>
              </w:rPr>
              <w:t xml:space="preserve"> </w:t>
            </w:r>
            <w:r w:rsidR="00D631EF">
              <w:rPr>
                <w:rFonts w:ascii="Trebuchet MS" w:hAnsi="Trebuchet MS"/>
                <w:i/>
                <w:w w:val="90"/>
                <w:sz w:val="20"/>
              </w:rPr>
              <w:t>Green Attraction</w:t>
            </w:r>
            <w:r>
              <w:rPr>
                <w:rFonts w:ascii="Trebuchet MS" w:hAnsi="Trebuchet MS"/>
                <w:i/>
                <w:spacing w:val="-4"/>
                <w:w w:val="90"/>
                <w:sz w:val="20"/>
              </w:rPr>
              <w:t xml:space="preserve"> </w:t>
            </w:r>
            <w:r>
              <w:rPr>
                <w:rFonts w:ascii="Trebuchet MS" w:hAnsi="Trebuchet MS"/>
                <w:i/>
                <w:w w:val="90"/>
                <w:sz w:val="20"/>
              </w:rPr>
              <w:t>International</w:t>
            </w:r>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4"/>
                <w:w w:val="90"/>
                <w:sz w:val="20"/>
              </w:rPr>
              <w:t xml:space="preserve"> </w:t>
            </w:r>
            <w:r>
              <w:rPr>
                <w:rFonts w:ascii="Trebuchet MS" w:hAnsi="Trebuchet MS"/>
                <w:i/>
                <w:w w:val="90"/>
                <w:sz w:val="20"/>
              </w:rPr>
              <w:t>its</w:t>
            </w:r>
            <w:r>
              <w:rPr>
                <w:rFonts w:ascii="Trebuchet MS" w:hAnsi="Trebuchet MS"/>
                <w:i/>
                <w:spacing w:val="-7"/>
                <w:w w:val="90"/>
                <w:sz w:val="20"/>
              </w:rPr>
              <w:t xml:space="preserve"> </w:t>
            </w:r>
            <w:r>
              <w:rPr>
                <w:rFonts w:ascii="Trebuchet MS" w:hAnsi="Trebuchet MS"/>
                <w:i/>
                <w:w w:val="90"/>
                <w:sz w:val="20"/>
              </w:rPr>
              <w:t xml:space="preserve">National </w:t>
            </w:r>
            <w:r>
              <w:rPr>
                <w:rFonts w:ascii="Trebuchet MS" w:hAnsi="Trebuchet MS"/>
                <w:i/>
                <w:spacing w:val="-4"/>
                <w:sz w:val="20"/>
              </w:rPr>
              <w:t>Operator</w:t>
            </w:r>
            <w:r>
              <w:rPr>
                <w:rFonts w:ascii="Trebuchet MS" w:hAnsi="Trebuchet MS"/>
                <w:i/>
                <w:spacing w:val="-12"/>
                <w:sz w:val="20"/>
              </w:rPr>
              <w:t xml:space="preserve"> </w:t>
            </w:r>
            <w:r>
              <w:rPr>
                <w:rFonts w:ascii="Trebuchet MS" w:hAnsi="Trebuchet MS"/>
                <w:i/>
                <w:spacing w:val="-4"/>
                <w:sz w:val="20"/>
              </w:rPr>
              <w:t>for</w:t>
            </w:r>
            <w:r>
              <w:rPr>
                <w:rFonts w:ascii="Trebuchet MS" w:hAnsi="Trebuchet MS"/>
                <w:i/>
                <w:spacing w:val="-11"/>
                <w:sz w:val="20"/>
              </w:rPr>
              <w:t xml:space="preserve"> </w:t>
            </w:r>
            <w:r>
              <w:rPr>
                <w:rFonts w:ascii="Trebuchet MS" w:hAnsi="Trebuchet MS"/>
                <w:i/>
                <w:spacing w:val="-4"/>
                <w:sz w:val="20"/>
              </w:rPr>
              <w:t>potential</w:t>
            </w:r>
            <w:r>
              <w:rPr>
                <w:rFonts w:ascii="Trebuchet MS" w:hAnsi="Trebuchet MS"/>
                <w:i/>
                <w:spacing w:val="-11"/>
                <w:sz w:val="20"/>
              </w:rPr>
              <w:t xml:space="preserve"> </w:t>
            </w:r>
            <w:r>
              <w:rPr>
                <w:rFonts w:ascii="Trebuchet MS" w:hAnsi="Trebuchet MS"/>
                <w:i/>
                <w:spacing w:val="-4"/>
                <w:sz w:val="20"/>
              </w:rPr>
              <w:t>promotion</w:t>
            </w:r>
            <w:r>
              <w:rPr>
                <w:rFonts w:ascii="Trebuchet MS" w:hAnsi="Trebuchet MS"/>
                <w:i/>
                <w:spacing w:val="-11"/>
                <w:sz w:val="20"/>
              </w:rPr>
              <w:t xml:space="preserve"> </w:t>
            </w:r>
            <w:r>
              <w:rPr>
                <w:rFonts w:ascii="Trebuchet MS" w:hAnsi="Trebuchet MS"/>
                <w:i/>
                <w:spacing w:val="-4"/>
                <w:sz w:val="20"/>
              </w:rPr>
              <w:t>and</w:t>
            </w:r>
            <w:r>
              <w:rPr>
                <w:rFonts w:ascii="Trebuchet MS" w:hAnsi="Trebuchet MS"/>
                <w:i/>
                <w:spacing w:val="-11"/>
                <w:sz w:val="20"/>
              </w:rPr>
              <w:t xml:space="preserve"> </w:t>
            </w:r>
            <w:r>
              <w:rPr>
                <w:rFonts w:ascii="Trebuchet MS" w:hAnsi="Trebuchet MS"/>
                <w:i/>
                <w:spacing w:val="-4"/>
                <w:sz w:val="20"/>
              </w:rPr>
              <w:t>peer</w:t>
            </w:r>
            <w:r>
              <w:rPr>
                <w:rFonts w:ascii="Trebuchet MS" w:hAnsi="Trebuchet MS"/>
                <w:i/>
                <w:spacing w:val="-11"/>
                <w:sz w:val="20"/>
              </w:rPr>
              <w:t xml:space="preserve"> </w:t>
            </w:r>
            <w:r>
              <w:rPr>
                <w:rFonts w:ascii="Trebuchet MS" w:hAnsi="Trebuchet MS"/>
                <w:i/>
                <w:spacing w:val="-4"/>
                <w:sz w:val="20"/>
              </w:rPr>
              <w:t>learning.</w:t>
            </w:r>
            <w:r>
              <w:rPr>
                <w:rFonts w:ascii="Trebuchet MS" w:hAnsi="Trebuchet MS"/>
                <w:i/>
                <w:spacing w:val="-11"/>
                <w:sz w:val="20"/>
              </w:rPr>
              <w:t xml:space="preserve"> </w:t>
            </w:r>
            <w:r>
              <w:rPr>
                <w:rFonts w:ascii="Trebuchet MS" w:hAnsi="Trebuchet MS"/>
                <w:i/>
                <w:spacing w:val="-4"/>
                <w:sz w:val="20"/>
              </w:rPr>
              <w:t>It</w:t>
            </w:r>
            <w:r>
              <w:rPr>
                <w:rFonts w:ascii="Trebuchet MS" w:hAnsi="Trebuchet MS"/>
                <w:i/>
                <w:spacing w:val="-11"/>
                <w:sz w:val="20"/>
              </w:rPr>
              <w:t xml:space="preserve"> </w:t>
            </w:r>
            <w:r>
              <w:rPr>
                <w:rFonts w:ascii="Trebuchet MS" w:hAnsi="Trebuchet MS"/>
                <w:i/>
                <w:spacing w:val="-4"/>
                <w:sz w:val="20"/>
              </w:rPr>
              <w:t>is</w:t>
            </w:r>
            <w:r>
              <w:rPr>
                <w:rFonts w:ascii="Trebuchet MS" w:hAnsi="Trebuchet MS"/>
                <w:i/>
                <w:spacing w:val="-11"/>
                <w:sz w:val="20"/>
              </w:rPr>
              <w:t xml:space="preserve"> </w:t>
            </w:r>
            <w:r>
              <w:rPr>
                <w:rFonts w:ascii="Trebuchet MS" w:hAnsi="Trebuchet MS"/>
                <w:i/>
                <w:spacing w:val="-4"/>
                <w:sz w:val="20"/>
              </w:rPr>
              <w:t>furthermore</w:t>
            </w:r>
            <w:r>
              <w:rPr>
                <w:rFonts w:ascii="Trebuchet MS" w:hAnsi="Trebuchet MS"/>
                <w:i/>
                <w:spacing w:val="-11"/>
                <w:sz w:val="20"/>
              </w:rPr>
              <w:t xml:space="preserve"> </w:t>
            </w:r>
            <w:r>
              <w:rPr>
                <w:rFonts w:ascii="Trebuchet MS" w:hAnsi="Trebuchet MS"/>
                <w:i/>
                <w:spacing w:val="-4"/>
                <w:sz w:val="20"/>
              </w:rPr>
              <w:t>recommended</w:t>
            </w:r>
            <w:r>
              <w:rPr>
                <w:rFonts w:ascii="Trebuchet MS" w:hAnsi="Trebuchet MS"/>
                <w:i/>
                <w:spacing w:val="-11"/>
                <w:sz w:val="20"/>
              </w:rPr>
              <w:t xml:space="preserve"> </w:t>
            </w:r>
            <w:r>
              <w:rPr>
                <w:rFonts w:ascii="Trebuchet MS" w:hAnsi="Trebuchet MS"/>
                <w:i/>
                <w:spacing w:val="-4"/>
                <w:sz w:val="20"/>
              </w:rPr>
              <w:t>that</w:t>
            </w:r>
            <w:r>
              <w:rPr>
                <w:rFonts w:ascii="Trebuchet MS" w:hAnsi="Trebuchet MS"/>
                <w:i/>
                <w:spacing w:val="-11"/>
                <w:sz w:val="20"/>
              </w:rPr>
              <w:t xml:space="preserve"> </w:t>
            </w:r>
            <w:r>
              <w:rPr>
                <w:rFonts w:ascii="Trebuchet MS" w:hAnsi="Trebuchet MS"/>
                <w:i/>
                <w:spacing w:val="-4"/>
                <w:sz w:val="20"/>
              </w:rPr>
              <w:t>the</w:t>
            </w:r>
            <w:r>
              <w:rPr>
                <w:rFonts w:ascii="Trebuchet MS" w:hAnsi="Trebuchet MS"/>
                <w:i/>
                <w:spacing w:val="-11"/>
                <w:sz w:val="20"/>
              </w:rPr>
              <w:t xml:space="preserve"> </w:t>
            </w:r>
            <w:r>
              <w:rPr>
                <w:rFonts w:ascii="Trebuchet MS" w:hAnsi="Trebuchet MS"/>
                <w:i/>
                <w:spacing w:val="-4"/>
                <w:sz w:val="20"/>
              </w:rPr>
              <w:t>establishment</w:t>
            </w:r>
            <w:r>
              <w:rPr>
                <w:rFonts w:ascii="Trebuchet MS" w:hAnsi="Trebuchet MS"/>
                <w:i/>
                <w:spacing w:val="-11"/>
                <w:sz w:val="20"/>
              </w:rPr>
              <w:t xml:space="preserve"> </w:t>
            </w:r>
            <w:r>
              <w:rPr>
                <w:rFonts w:ascii="Trebuchet MS" w:hAnsi="Trebuchet MS"/>
                <w:i/>
                <w:spacing w:val="-4"/>
                <w:sz w:val="20"/>
              </w:rPr>
              <w:t>uses</w:t>
            </w:r>
            <w:r>
              <w:rPr>
                <w:rFonts w:ascii="Trebuchet MS" w:hAnsi="Trebuchet MS"/>
                <w:i/>
                <w:spacing w:val="-11"/>
                <w:sz w:val="20"/>
              </w:rPr>
              <w:t xml:space="preserve"> </w:t>
            </w:r>
            <w:r w:rsidR="00D631EF">
              <w:rPr>
                <w:rFonts w:ascii="Trebuchet MS" w:hAnsi="Trebuchet MS"/>
                <w:i/>
                <w:spacing w:val="-4"/>
                <w:sz w:val="20"/>
              </w:rPr>
              <w:t>Green Attraction</w:t>
            </w:r>
            <w:r>
              <w:rPr>
                <w:rFonts w:ascii="Trebuchet MS" w:hAnsi="Trebuchet MS"/>
                <w:i/>
                <w:spacing w:val="-4"/>
                <w:sz w:val="20"/>
              </w:rPr>
              <w:t xml:space="preserve">’s </w:t>
            </w:r>
            <w:r>
              <w:rPr>
                <w:rFonts w:ascii="Trebuchet MS" w:hAnsi="Trebuchet MS"/>
                <w:i/>
                <w:w w:val="90"/>
                <w:sz w:val="20"/>
              </w:rPr>
              <w:t>sustainability</w:t>
            </w:r>
            <w:r>
              <w:rPr>
                <w:rFonts w:ascii="Trebuchet MS" w:hAnsi="Trebuchet MS"/>
                <w:i/>
                <w:spacing w:val="-10"/>
                <w:w w:val="90"/>
                <w:sz w:val="20"/>
              </w:rPr>
              <w:t xml:space="preserve"> </w:t>
            </w:r>
            <w:r>
              <w:rPr>
                <w:rFonts w:ascii="Trebuchet MS" w:hAnsi="Trebuchet MS"/>
                <w:i/>
                <w:w w:val="90"/>
                <w:sz w:val="20"/>
              </w:rPr>
              <w:t>awareness</w:t>
            </w:r>
            <w:r>
              <w:rPr>
                <w:rFonts w:ascii="Trebuchet MS" w:hAnsi="Trebuchet MS"/>
                <w:i/>
                <w:spacing w:val="-9"/>
                <w:w w:val="90"/>
                <w:sz w:val="20"/>
              </w:rPr>
              <w:t xml:space="preserve"> </w:t>
            </w:r>
            <w:r>
              <w:rPr>
                <w:rFonts w:ascii="Trebuchet MS" w:hAnsi="Trebuchet MS"/>
                <w:i/>
                <w:w w:val="90"/>
                <w:sz w:val="20"/>
              </w:rPr>
              <w:t>calendar</w:t>
            </w:r>
            <w:r>
              <w:rPr>
                <w:rFonts w:ascii="Trebuchet MS" w:hAnsi="Trebuchet MS"/>
                <w:i/>
                <w:spacing w:val="-9"/>
                <w:w w:val="90"/>
                <w:sz w:val="20"/>
              </w:rPr>
              <w:t xml:space="preserve"> </w:t>
            </w:r>
            <w:r>
              <w:rPr>
                <w:rFonts w:ascii="Trebuchet MS" w:hAnsi="Trebuchet MS"/>
                <w:i/>
                <w:w w:val="90"/>
                <w:sz w:val="20"/>
              </w:rPr>
              <w:t>(available</w:t>
            </w:r>
            <w:r>
              <w:rPr>
                <w:rFonts w:ascii="Trebuchet MS" w:hAnsi="Trebuchet MS"/>
                <w:i/>
                <w:spacing w:val="-9"/>
                <w:w w:val="90"/>
                <w:sz w:val="20"/>
              </w:rPr>
              <w:t xml:space="preserve"> </w:t>
            </w:r>
            <w:r>
              <w:rPr>
                <w:rFonts w:ascii="Trebuchet MS" w:hAnsi="Trebuchet MS"/>
                <w:i/>
                <w:w w:val="90"/>
                <w:sz w:val="20"/>
              </w:rPr>
              <w:t>in</w:t>
            </w:r>
            <w:r>
              <w:rPr>
                <w:rFonts w:ascii="Trebuchet MS" w:hAnsi="Trebuchet MS"/>
                <w:i/>
                <w:spacing w:val="-9"/>
                <w:w w:val="90"/>
                <w:sz w:val="20"/>
              </w:rPr>
              <w:t xml:space="preserve"> </w:t>
            </w:r>
            <w:r>
              <w:rPr>
                <w:rFonts w:ascii="Trebuchet MS" w:hAnsi="Trebuchet MS"/>
                <w:i/>
                <w:w w:val="90"/>
                <w:sz w:val="20"/>
              </w:rPr>
              <w:t>the</w:t>
            </w:r>
            <w:r>
              <w:rPr>
                <w:rFonts w:ascii="Trebuchet MS" w:hAnsi="Trebuchet MS"/>
                <w:i/>
                <w:spacing w:val="-8"/>
                <w:w w:val="90"/>
                <w:sz w:val="20"/>
              </w:rPr>
              <w:t xml:space="preserve"> </w:t>
            </w:r>
            <w:r w:rsidR="00D631EF">
              <w:rPr>
                <w:rFonts w:ascii="Trebuchet MS" w:hAnsi="Trebuchet MS"/>
                <w:i/>
                <w:w w:val="90"/>
                <w:sz w:val="20"/>
              </w:rPr>
              <w:t>Green Attraction</w:t>
            </w:r>
            <w:r>
              <w:rPr>
                <w:rFonts w:ascii="Trebuchet MS" w:hAnsi="Trebuchet MS"/>
                <w:i/>
                <w:spacing w:val="-9"/>
                <w:w w:val="90"/>
                <w:sz w:val="20"/>
              </w:rPr>
              <w:t xml:space="preserve"> </w:t>
            </w:r>
            <w:r>
              <w:rPr>
                <w:rFonts w:ascii="Trebuchet MS" w:hAnsi="Trebuchet MS"/>
                <w:i/>
                <w:w w:val="90"/>
                <w:sz w:val="20"/>
              </w:rPr>
              <w:t>Toolbox</w:t>
            </w:r>
            <w:hyperlink w:anchor="_bookmark64" w:history="1">
              <w:r w:rsidR="003754EE">
                <w:rPr>
                  <w:rFonts w:ascii="Trebuchet MS" w:hAnsi="Trebuchet MS"/>
                  <w:i/>
                  <w:w w:val="90"/>
                  <w:position w:val="7"/>
                  <w:sz w:val="13"/>
                </w:rPr>
                <w:t>54</w:t>
              </w:r>
              <w:r w:rsidR="003754EE">
                <w:rPr>
                  <w:rFonts w:ascii="Trebuchet MS" w:hAnsi="Trebuchet MS"/>
                  <w:i/>
                  <w:w w:val="90"/>
                  <w:sz w:val="20"/>
                </w:rPr>
                <w:t>)</w:t>
              </w:r>
            </w:hyperlink>
            <w:r>
              <w:rPr>
                <w:rFonts w:ascii="Trebuchet MS" w:hAnsi="Trebuchet MS"/>
                <w:i/>
                <w:spacing w:val="-9"/>
                <w:w w:val="90"/>
                <w:sz w:val="20"/>
              </w:rPr>
              <w:t xml:space="preserve"> </w:t>
            </w:r>
            <w:r>
              <w:rPr>
                <w:rFonts w:ascii="Trebuchet MS" w:hAnsi="Trebuchet MS"/>
                <w:i/>
                <w:w w:val="90"/>
                <w:sz w:val="20"/>
              </w:rPr>
              <w:t>and</w:t>
            </w:r>
            <w:r>
              <w:rPr>
                <w:rFonts w:ascii="Trebuchet MS" w:hAnsi="Trebuchet MS"/>
                <w:i/>
                <w:spacing w:val="-9"/>
                <w:w w:val="90"/>
                <w:sz w:val="20"/>
              </w:rPr>
              <w:t xml:space="preserve"> </w:t>
            </w:r>
            <w:r>
              <w:rPr>
                <w:rFonts w:ascii="Trebuchet MS" w:hAnsi="Trebuchet MS"/>
                <w:i/>
                <w:w w:val="90"/>
                <w:sz w:val="20"/>
              </w:rPr>
              <w:t>international</w:t>
            </w:r>
            <w:r>
              <w:rPr>
                <w:rFonts w:ascii="Trebuchet MS" w:hAnsi="Trebuchet MS"/>
                <w:i/>
                <w:spacing w:val="-7"/>
                <w:w w:val="90"/>
                <w:sz w:val="20"/>
              </w:rPr>
              <w:t xml:space="preserve"> </w:t>
            </w:r>
            <w:r>
              <w:rPr>
                <w:rFonts w:ascii="Trebuchet MS" w:hAnsi="Trebuchet MS"/>
                <w:i/>
                <w:w w:val="90"/>
                <w:sz w:val="20"/>
              </w:rPr>
              <w:t>campaign</w:t>
            </w:r>
            <w:r>
              <w:rPr>
                <w:rFonts w:ascii="Trebuchet MS" w:hAnsi="Trebuchet MS"/>
                <w:i/>
                <w:spacing w:val="-5"/>
                <w:w w:val="90"/>
                <w:sz w:val="20"/>
              </w:rPr>
              <w:t xml:space="preserve"> </w:t>
            </w:r>
            <w:r>
              <w:rPr>
                <w:rFonts w:ascii="Trebuchet MS" w:hAnsi="Trebuchet MS"/>
                <w:i/>
                <w:w w:val="90"/>
                <w:sz w:val="20"/>
              </w:rPr>
              <w:t>materials</w:t>
            </w:r>
            <w:r>
              <w:rPr>
                <w:rFonts w:ascii="Trebuchet MS" w:hAnsi="Trebuchet MS"/>
                <w:i/>
                <w:spacing w:val="-9"/>
                <w:w w:val="90"/>
                <w:sz w:val="20"/>
              </w:rPr>
              <w:t xml:space="preserve"> </w:t>
            </w:r>
            <w:r>
              <w:rPr>
                <w:rFonts w:ascii="Trebuchet MS" w:hAnsi="Trebuchet MS"/>
                <w:i/>
                <w:w w:val="90"/>
                <w:sz w:val="20"/>
              </w:rPr>
              <w:t>for</w:t>
            </w:r>
            <w:r>
              <w:rPr>
                <w:rFonts w:ascii="Trebuchet MS" w:hAnsi="Trebuchet MS"/>
                <w:i/>
                <w:spacing w:val="-10"/>
                <w:w w:val="90"/>
                <w:sz w:val="20"/>
              </w:rPr>
              <w:t xml:space="preserve"> </w:t>
            </w:r>
            <w:r>
              <w:rPr>
                <w:rFonts w:ascii="Trebuchet MS" w:hAnsi="Trebuchet MS"/>
                <w:i/>
                <w:w w:val="90"/>
                <w:sz w:val="20"/>
              </w:rPr>
              <w:t>content</w:t>
            </w:r>
            <w:r>
              <w:rPr>
                <w:rFonts w:ascii="Trebuchet MS" w:hAnsi="Trebuchet MS"/>
                <w:i/>
                <w:spacing w:val="-9"/>
                <w:w w:val="90"/>
                <w:sz w:val="20"/>
              </w:rPr>
              <w:t xml:space="preserve"> </w:t>
            </w:r>
            <w:r>
              <w:rPr>
                <w:rFonts w:ascii="Trebuchet MS" w:hAnsi="Trebuchet MS"/>
                <w:i/>
                <w:w w:val="90"/>
                <w:sz w:val="20"/>
              </w:rPr>
              <w:t xml:space="preserve">inspiration </w:t>
            </w:r>
            <w:r>
              <w:rPr>
                <w:rFonts w:ascii="Trebuchet MS" w:hAnsi="Trebuchet MS"/>
                <w:i/>
                <w:sz w:val="20"/>
              </w:rPr>
              <w:t>and</w:t>
            </w:r>
            <w:r>
              <w:rPr>
                <w:rFonts w:ascii="Trebuchet MS" w:hAnsi="Trebuchet MS"/>
                <w:i/>
                <w:spacing w:val="-6"/>
                <w:sz w:val="20"/>
              </w:rPr>
              <w:t xml:space="preserve"> </w:t>
            </w:r>
            <w:r>
              <w:rPr>
                <w:rFonts w:ascii="Trebuchet MS" w:hAnsi="Trebuchet MS"/>
                <w:i/>
                <w:sz w:val="20"/>
              </w:rPr>
              <w:t>alignment.</w:t>
            </w:r>
          </w:p>
          <w:p w14:paraId="0C654105" w14:textId="77777777" w:rsidR="003754EE" w:rsidRDefault="00486D74">
            <w:pPr>
              <w:pStyle w:val="TableParagraph"/>
              <w:spacing w:before="241"/>
              <w:ind w:left="104"/>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37C0BF3" w14:textId="77777777" w:rsidR="003754EE" w:rsidRDefault="00486D74">
            <w:pPr>
              <w:pStyle w:val="TableParagraph"/>
              <w:spacing w:before="8" w:line="247" w:lineRule="auto"/>
              <w:ind w:left="104" w:right="101"/>
              <w:jc w:val="both"/>
              <w:rPr>
                <w:rFonts w:ascii="Trebuchet MS"/>
                <w:i/>
                <w:sz w:val="20"/>
              </w:rPr>
            </w:pPr>
            <w:r>
              <w:rPr>
                <w:rFonts w:ascii="Trebuchet MS"/>
                <w:i/>
                <w:w w:val="90"/>
                <w:sz w:val="20"/>
              </w:rPr>
              <w:t>During</w:t>
            </w:r>
            <w:r>
              <w:rPr>
                <w:rFonts w:ascii="Trebuchet MS"/>
                <w:i/>
                <w:spacing w:val="-3"/>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audit,</w:t>
            </w:r>
            <w:r>
              <w:rPr>
                <w:rFonts w:ascii="Trebuchet MS"/>
                <w:i/>
                <w:spacing w:val="-1"/>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establishment</w:t>
            </w:r>
            <w:r>
              <w:rPr>
                <w:rFonts w:ascii="Trebuchet MS"/>
                <w:i/>
                <w:spacing w:val="-3"/>
                <w:w w:val="90"/>
                <w:sz w:val="20"/>
              </w:rPr>
              <w:t xml:space="preserve"> </w:t>
            </w:r>
            <w:r>
              <w:rPr>
                <w:rFonts w:ascii="Trebuchet MS"/>
                <w:i/>
                <w:w w:val="90"/>
                <w:sz w:val="20"/>
              </w:rPr>
              <w:t>presents</w:t>
            </w:r>
            <w:r>
              <w:rPr>
                <w:rFonts w:ascii="Trebuchet MS"/>
                <w:i/>
                <w:spacing w:val="-3"/>
                <w:w w:val="90"/>
                <w:sz w:val="20"/>
              </w:rPr>
              <w:t xml:space="preserve"> </w:t>
            </w:r>
            <w:r>
              <w:rPr>
                <w:rFonts w:ascii="Trebuchet MS"/>
                <w:i/>
                <w:w w:val="90"/>
                <w:sz w:val="20"/>
              </w:rPr>
              <w:t>a</w:t>
            </w:r>
            <w:r>
              <w:rPr>
                <w:rFonts w:ascii="Trebuchet MS"/>
                <w:i/>
                <w:spacing w:val="-3"/>
                <w:w w:val="90"/>
                <w:sz w:val="20"/>
              </w:rPr>
              <w:t xml:space="preserve"> </w:t>
            </w:r>
            <w:r>
              <w:rPr>
                <w:rFonts w:ascii="Trebuchet MS"/>
                <w:i/>
                <w:w w:val="90"/>
                <w:sz w:val="20"/>
              </w:rPr>
              <w:t>summary</w:t>
            </w:r>
            <w:r>
              <w:rPr>
                <w:rFonts w:ascii="Trebuchet MS"/>
                <w:i/>
                <w:spacing w:val="-2"/>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its</w:t>
            </w:r>
            <w:r>
              <w:rPr>
                <w:rFonts w:ascii="Trebuchet MS"/>
                <w:i/>
                <w:spacing w:val="-3"/>
                <w:w w:val="90"/>
                <w:sz w:val="20"/>
              </w:rPr>
              <w:t xml:space="preserve"> </w:t>
            </w:r>
            <w:r>
              <w:rPr>
                <w:rFonts w:ascii="Trebuchet MS"/>
                <w:i/>
                <w:w w:val="90"/>
                <w:sz w:val="20"/>
              </w:rPr>
              <w:t>communication</w:t>
            </w:r>
            <w:r>
              <w:rPr>
                <w:rFonts w:ascii="Trebuchet MS"/>
                <w:i/>
                <w:spacing w:val="-3"/>
                <w:w w:val="90"/>
                <w:sz w:val="20"/>
              </w:rPr>
              <w:t xml:space="preserve"> </w:t>
            </w:r>
            <w:r>
              <w:rPr>
                <w:rFonts w:ascii="Trebuchet MS"/>
                <w:i/>
                <w:w w:val="90"/>
                <w:sz w:val="20"/>
              </w:rPr>
              <w:t>activity, including</w:t>
            </w:r>
            <w:r>
              <w:rPr>
                <w:rFonts w:ascii="Trebuchet MS"/>
                <w:i/>
                <w:spacing w:val="-4"/>
                <w:w w:val="90"/>
                <w:sz w:val="20"/>
              </w:rPr>
              <w:t xml:space="preserve"> </w:t>
            </w:r>
            <w:r>
              <w:rPr>
                <w:rFonts w:ascii="Trebuchet MS"/>
                <w:i/>
                <w:w w:val="90"/>
                <w:sz w:val="20"/>
              </w:rPr>
              <w:t>links</w:t>
            </w:r>
            <w:r>
              <w:rPr>
                <w:rFonts w:ascii="Trebuchet MS"/>
                <w:i/>
                <w:spacing w:val="-3"/>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screenshots</w:t>
            </w:r>
            <w:r>
              <w:rPr>
                <w:rFonts w:ascii="Trebuchet MS"/>
                <w:i/>
                <w:spacing w:val="-3"/>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social</w:t>
            </w:r>
            <w:r>
              <w:rPr>
                <w:rFonts w:ascii="Trebuchet MS"/>
                <w:i/>
                <w:spacing w:val="-4"/>
                <w:w w:val="90"/>
                <w:sz w:val="20"/>
              </w:rPr>
              <w:t xml:space="preserve"> </w:t>
            </w:r>
            <w:r>
              <w:rPr>
                <w:rFonts w:ascii="Trebuchet MS"/>
                <w:i/>
                <w:w w:val="90"/>
                <w:sz w:val="20"/>
              </w:rPr>
              <w:t xml:space="preserve">media </w:t>
            </w:r>
            <w:r>
              <w:rPr>
                <w:rFonts w:ascii="Trebuchet MS"/>
                <w:i/>
                <w:spacing w:val="-2"/>
                <w:sz w:val="20"/>
              </w:rPr>
              <w:t>posts.</w:t>
            </w:r>
          </w:p>
        </w:tc>
      </w:tr>
      <w:tr w:rsidR="003754EE" w14:paraId="26DAF94E" w14:textId="77777777">
        <w:trPr>
          <w:trHeight w:val="792"/>
        </w:trPr>
        <w:tc>
          <w:tcPr>
            <w:tcW w:w="13614" w:type="dxa"/>
            <w:gridSpan w:val="3"/>
          </w:tcPr>
          <w:p w14:paraId="6D45B91A" w14:textId="77777777" w:rsidR="003754EE" w:rsidRDefault="00486D74">
            <w:pPr>
              <w:pStyle w:val="TableParagraph"/>
              <w:spacing w:before="238"/>
              <w:ind w:left="3" w:right="1"/>
              <w:jc w:val="center"/>
              <w:rPr>
                <w:b/>
                <w:sz w:val="24"/>
              </w:rPr>
            </w:pPr>
            <w:bookmarkStart w:id="63" w:name="_bookmark63"/>
            <w:bookmarkEnd w:id="63"/>
            <w:r>
              <w:rPr>
                <w:b/>
                <w:w w:val="85"/>
                <w:sz w:val="24"/>
              </w:rPr>
              <w:t>Responsible</w:t>
            </w:r>
            <w:r>
              <w:rPr>
                <w:b/>
                <w:spacing w:val="28"/>
                <w:sz w:val="24"/>
              </w:rPr>
              <w:t xml:space="preserve"> </w:t>
            </w:r>
            <w:r>
              <w:rPr>
                <w:b/>
                <w:spacing w:val="-2"/>
                <w:sz w:val="24"/>
              </w:rPr>
              <w:t>Tourism</w:t>
            </w:r>
          </w:p>
        </w:tc>
      </w:tr>
      <w:tr w:rsidR="003754EE" w14:paraId="3418EA0F" w14:textId="77777777">
        <w:trPr>
          <w:trHeight w:val="719"/>
        </w:trPr>
        <w:tc>
          <w:tcPr>
            <w:tcW w:w="848" w:type="dxa"/>
          </w:tcPr>
          <w:p w14:paraId="399AFDAD" w14:textId="77777777" w:rsidR="003754EE" w:rsidRDefault="00486D74">
            <w:pPr>
              <w:pStyle w:val="TableParagraph"/>
              <w:spacing w:before="236"/>
              <w:ind w:left="107"/>
              <w:rPr>
                <w:sz w:val="20"/>
              </w:rPr>
            </w:pPr>
            <w:r>
              <w:rPr>
                <w:spacing w:val="-5"/>
                <w:sz w:val="20"/>
              </w:rPr>
              <w:t>2.8</w:t>
            </w:r>
          </w:p>
        </w:tc>
        <w:tc>
          <w:tcPr>
            <w:tcW w:w="1707" w:type="dxa"/>
          </w:tcPr>
          <w:p w14:paraId="0A02B59C" w14:textId="77777777" w:rsidR="003754EE" w:rsidRDefault="00486D74">
            <w:pPr>
              <w:pStyle w:val="TableParagraph"/>
              <w:spacing w:before="219" w:line="240" w:lineRule="exact"/>
              <w:ind w:left="105" w:right="108"/>
              <w:rPr>
                <w:sz w:val="20"/>
              </w:rPr>
            </w:pPr>
            <w:r>
              <w:rPr>
                <w:spacing w:val="-2"/>
                <w:sz w:val="20"/>
              </w:rPr>
              <w:t>Information about</w:t>
            </w:r>
            <w:r>
              <w:rPr>
                <w:spacing w:val="-14"/>
                <w:sz w:val="20"/>
              </w:rPr>
              <w:t xml:space="preserve"> </w:t>
            </w:r>
            <w:r>
              <w:rPr>
                <w:spacing w:val="-2"/>
                <w:sz w:val="20"/>
              </w:rPr>
              <w:t>nearby</w:t>
            </w:r>
          </w:p>
        </w:tc>
        <w:tc>
          <w:tcPr>
            <w:tcW w:w="11059" w:type="dxa"/>
          </w:tcPr>
          <w:p w14:paraId="24FDDA65" w14:textId="77777777" w:rsidR="003754EE" w:rsidRDefault="00486D74">
            <w:pPr>
              <w:pStyle w:val="TableParagraph"/>
              <w:spacing w:before="236" w:line="241" w:lineRule="exact"/>
              <w:ind w:left="104"/>
              <w:rPr>
                <w:b/>
                <w:sz w:val="20"/>
              </w:rPr>
            </w:pPr>
            <w:r>
              <w:rPr>
                <w:b/>
                <w:spacing w:val="-2"/>
                <w:sz w:val="20"/>
              </w:rPr>
              <w:t>Relevance</w:t>
            </w:r>
          </w:p>
          <w:p w14:paraId="39B01B6D" w14:textId="77777777" w:rsidR="003754EE" w:rsidRDefault="00486D74">
            <w:pPr>
              <w:pStyle w:val="TableParagraph"/>
              <w:spacing w:line="222" w:lineRule="exact"/>
              <w:ind w:left="104"/>
              <w:rPr>
                <w:sz w:val="20"/>
              </w:rPr>
            </w:pPr>
            <w:r>
              <w:rPr>
                <w:spacing w:val="-2"/>
                <w:sz w:val="20"/>
              </w:rPr>
              <w:t>Providing</w:t>
            </w:r>
            <w:r>
              <w:rPr>
                <w:spacing w:val="-9"/>
                <w:sz w:val="20"/>
              </w:rPr>
              <w:t xml:space="preserve"> </w:t>
            </w:r>
            <w:r>
              <w:rPr>
                <w:spacing w:val="-2"/>
                <w:sz w:val="20"/>
              </w:rPr>
              <w:t>guests</w:t>
            </w:r>
            <w:r>
              <w:rPr>
                <w:spacing w:val="-7"/>
                <w:sz w:val="20"/>
              </w:rPr>
              <w:t xml:space="preserve"> </w:t>
            </w:r>
            <w:r>
              <w:rPr>
                <w:spacing w:val="-2"/>
                <w:sz w:val="20"/>
              </w:rPr>
              <w:t>with</w:t>
            </w:r>
            <w:r>
              <w:rPr>
                <w:spacing w:val="-8"/>
                <w:sz w:val="20"/>
              </w:rPr>
              <w:t xml:space="preserve"> </w:t>
            </w:r>
            <w:r>
              <w:rPr>
                <w:spacing w:val="-2"/>
                <w:sz w:val="20"/>
              </w:rPr>
              <w:t>information</w:t>
            </w:r>
            <w:r>
              <w:rPr>
                <w:spacing w:val="-8"/>
                <w:sz w:val="20"/>
              </w:rPr>
              <w:t xml:space="preserve"> </w:t>
            </w:r>
            <w:r>
              <w:rPr>
                <w:spacing w:val="-2"/>
                <w:sz w:val="20"/>
              </w:rPr>
              <w:t>about</w:t>
            </w:r>
            <w:r>
              <w:rPr>
                <w:spacing w:val="-3"/>
                <w:sz w:val="20"/>
              </w:rPr>
              <w:t xml:space="preserve"> </w:t>
            </w:r>
            <w:r>
              <w:rPr>
                <w:spacing w:val="-2"/>
                <w:sz w:val="20"/>
              </w:rPr>
              <w:t>nearby</w:t>
            </w:r>
            <w:r>
              <w:rPr>
                <w:spacing w:val="-6"/>
                <w:sz w:val="20"/>
              </w:rPr>
              <w:t xml:space="preserve"> </w:t>
            </w:r>
            <w:r>
              <w:rPr>
                <w:spacing w:val="-2"/>
                <w:sz w:val="20"/>
              </w:rPr>
              <w:t>natural</w:t>
            </w:r>
            <w:r>
              <w:rPr>
                <w:spacing w:val="-5"/>
                <w:sz w:val="20"/>
              </w:rPr>
              <w:t xml:space="preserve"> </w:t>
            </w:r>
            <w:r>
              <w:rPr>
                <w:spacing w:val="-2"/>
                <w:sz w:val="20"/>
              </w:rPr>
              <w:t>areas</w:t>
            </w:r>
            <w:r>
              <w:rPr>
                <w:spacing w:val="-7"/>
                <w:sz w:val="20"/>
              </w:rPr>
              <w:t xml:space="preserve"> </w:t>
            </w:r>
            <w:r>
              <w:rPr>
                <w:spacing w:val="-2"/>
                <w:sz w:val="20"/>
              </w:rPr>
              <w:t>fosters</w:t>
            </w:r>
            <w:r>
              <w:rPr>
                <w:spacing w:val="-7"/>
                <w:sz w:val="20"/>
              </w:rPr>
              <w:t xml:space="preserve"> </w:t>
            </w:r>
            <w:r>
              <w:rPr>
                <w:spacing w:val="-2"/>
                <w:sz w:val="20"/>
              </w:rPr>
              <w:t>environmental</w:t>
            </w:r>
            <w:r>
              <w:rPr>
                <w:spacing w:val="-6"/>
                <w:sz w:val="20"/>
              </w:rPr>
              <w:t xml:space="preserve"> </w:t>
            </w:r>
            <w:r>
              <w:rPr>
                <w:spacing w:val="-2"/>
                <w:sz w:val="20"/>
              </w:rPr>
              <w:t>awareness,</w:t>
            </w:r>
            <w:r>
              <w:rPr>
                <w:spacing w:val="-5"/>
                <w:sz w:val="20"/>
              </w:rPr>
              <w:t xml:space="preserve"> </w:t>
            </w:r>
            <w:r>
              <w:rPr>
                <w:spacing w:val="-2"/>
                <w:sz w:val="20"/>
              </w:rPr>
              <w:t>supports</w:t>
            </w:r>
            <w:r>
              <w:rPr>
                <w:spacing w:val="-6"/>
                <w:sz w:val="20"/>
              </w:rPr>
              <w:t xml:space="preserve"> </w:t>
            </w:r>
            <w:r>
              <w:rPr>
                <w:spacing w:val="-2"/>
                <w:sz w:val="20"/>
              </w:rPr>
              <w:t>responsible</w:t>
            </w:r>
            <w:r>
              <w:rPr>
                <w:spacing w:val="-6"/>
                <w:sz w:val="20"/>
              </w:rPr>
              <w:t xml:space="preserve"> </w:t>
            </w:r>
            <w:r>
              <w:rPr>
                <w:spacing w:val="-2"/>
                <w:sz w:val="20"/>
              </w:rPr>
              <w:t>tourism</w:t>
            </w:r>
          </w:p>
        </w:tc>
      </w:tr>
    </w:tbl>
    <w:p w14:paraId="3AD80389" w14:textId="77777777" w:rsidR="003754EE" w:rsidRDefault="00486D74">
      <w:pPr>
        <w:pStyle w:val="Brdtekst"/>
        <w:spacing w:before="8"/>
        <w:rPr>
          <w:sz w:val="14"/>
        </w:rPr>
      </w:pPr>
      <w:r>
        <w:rPr>
          <w:noProof/>
          <w:sz w:val="14"/>
        </w:rPr>
        <mc:AlternateContent>
          <mc:Choice Requires="wps">
            <w:drawing>
              <wp:anchor distT="0" distB="0" distL="0" distR="0" simplePos="0" relativeHeight="487600640" behindDoc="1" locked="0" layoutInCell="1" allowOverlap="1" wp14:anchorId="0870269B" wp14:editId="5185CA2B">
                <wp:simplePos x="0" y="0"/>
                <wp:positionH relativeFrom="page">
                  <wp:posOffset>899160</wp:posOffset>
                </wp:positionH>
                <wp:positionV relativeFrom="paragraph">
                  <wp:posOffset>128249</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4EC951" id="Graphic 30" o:spid="_x0000_s1026" style="position:absolute;margin-left:70.8pt;margin-top:10.1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" path="m1829053,l,,,7620r1829053,l1829053,xe" fillcolor="black" stroked="f">
                <v:path arrowok="t"/>
                <w10:wrap type="topAndBottom" anchorx="page"/>
              </v:shape>
            </w:pict>
          </mc:Fallback>
        </mc:AlternateContent>
      </w:r>
    </w:p>
    <w:p w14:paraId="0C0C808E" w14:textId="77777777" w:rsidR="003754EE" w:rsidRDefault="00486D74">
      <w:pPr>
        <w:pStyle w:val="Brdtekst"/>
        <w:spacing w:before="96"/>
        <w:ind w:left="140"/>
      </w:pPr>
      <w:bookmarkStart w:id="64" w:name="_bookmark64"/>
      <w:bookmarkEnd w:id="64"/>
      <w:r>
        <w:rPr>
          <w:rFonts w:ascii="Times New Roman"/>
          <w:position w:val="7"/>
          <w:sz w:val="13"/>
        </w:rPr>
        <w:t>54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6AC7CA2" w14:textId="77777777" w:rsidR="003754EE" w:rsidRDefault="003754EE">
      <w:pPr>
        <w:pStyle w:val="Brdtekst"/>
        <w:sectPr w:rsidR="003754EE">
          <w:pgSz w:w="16840" w:h="11910" w:orient="landscape"/>
          <w:pgMar w:top="1340" w:right="1275" w:bottom="1220" w:left="1275" w:header="0" w:footer="1022" w:gutter="0"/>
          <w:cols w:space="708"/>
        </w:sectPr>
      </w:pPr>
    </w:p>
    <w:p w14:paraId="323643C5"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7059651A" w14:textId="77777777">
        <w:trPr>
          <w:trHeight w:val="1676"/>
        </w:trPr>
        <w:tc>
          <w:tcPr>
            <w:tcW w:w="848" w:type="dxa"/>
            <w:vMerge w:val="restart"/>
          </w:tcPr>
          <w:p w14:paraId="66D2AC23" w14:textId="77777777" w:rsidR="003754EE" w:rsidRDefault="003754EE">
            <w:pPr>
              <w:pStyle w:val="TableParagraph"/>
              <w:ind w:left="0"/>
              <w:rPr>
                <w:rFonts w:ascii="Times New Roman"/>
                <w:sz w:val="18"/>
              </w:rPr>
            </w:pPr>
          </w:p>
        </w:tc>
        <w:tc>
          <w:tcPr>
            <w:tcW w:w="1707" w:type="dxa"/>
            <w:tcBorders>
              <w:bottom w:val="nil"/>
            </w:tcBorders>
          </w:tcPr>
          <w:p w14:paraId="3B22B72C" w14:textId="04133333" w:rsidR="003754EE" w:rsidRDefault="00486D74">
            <w:pPr>
              <w:pStyle w:val="TableParagraph"/>
              <w:ind w:left="105" w:right="128"/>
              <w:rPr>
                <w:sz w:val="20"/>
              </w:rPr>
            </w:pPr>
            <w:r>
              <w:rPr>
                <w:sz w:val="20"/>
              </w:rPr>
              <w:t>parks,</w:t>
            </w:r>
            <w:r>
              <w:rPr>
                <w:spacing w:val="-2"/>
                <w:sz w:val="20"/>
              </w:rPr>
              <w:t xml:space="preserve"> </w:t>
            </w:r>
            <w:r>
              <w:rPr>
                <w:sz w:val="20"/>
              </w:rPr>
              <w:t xml:space="preserve">beaches and other </w:t>
            </w:r>
            <w:r>
              <w:rPr>
                <w:spacing w:val="-2"/>
                <w:sz w:val="20"/>
              </w:rPr>
              <w:t xml:space="preserve">ecologically </w:t>
            </w:r>
            <w:r>
              <w:rPr>
                <w:sz w:val="20"/>
              </w:rPr>
              <w:t>sensitive</w:t>
            </w:r>
            <w:r>
              <w:rPr>
                <w:spacing w:val="-2"/>
                <w:sz w:val="20"/>
              </w:rPr>
              <w:t xml:space="preserve"> </w:t>
            </w:r>
            <w:r>
              <w:rPr>
                <w:sz w:val="20"/>
              </w:rPr>
              <w:t xml:space="preserve">nature </w:t>
            </w:r>
            <w:r>
              <w:rPr>
                <w:spacing w:val="-2"/>
                <w:sz w:val="20"/>
              </w:rPr>
              <w:t>areas</w:t>
            </w:r>
            <w:r>
              <w:rPr>
                <w:spacing w:val="-14"/>
                <w:sz w:val="20"/>
              </w:rPr>
              <w:t xml:space="preserve"> </w:t>
            </w:r>
            <w:proofErr w:type="gramStart"/>
            <w:r>
              <w:rPr>
                <w:spacing w:val="-2"/>
                <w:sz w:val="20"/>
              </w:rPr>
              <w:t>is</w:t>
            </w:r>
            <w:proofErr w:type="gramEnd"/>
            <w:r>
              <w:rPr>
                <w:spacing w:val="-14"/>
                <w:sz w:val="20"/>
              </w:rPr>
              <w:t xml:space="preserve"> </w:t>
            </w:r>
            <w:r>
              <w:rPr>
                <w:spacing w:val="-2"/>
                <w:sz w:val="20"/>
              </w:rPr>
              <w:t xml:space="preserve">available </w:t>
            </w:r>
            <w:r>
              <w:rPr>
                <w:sz w:val="20"/>
              </w:rPr>
              <w:t>to guests. (I)</w:t>
            </w:r>
          </w:p>
        </w:tc>
        <w:tc>
          <w:tcPr>
            <w:tcW w:w="11059" w:type="dxa"/>
            <w:tcBorders>
              <w:bottom w:val="nil"/>
            </w:tcBorders>
          </w:tcPr>
          <w:p w14:paraId="3DD9E182" w14:textId="77777777" w:rsidR="003754EE" w:rsidRDefault="00486D74">
            <w:pPr>
              <w:pStyle w:val="TableParagraph"/>
              <w:ind w:left="104" w:right="103"/>
              <w:jc w:val="both"/>
              <w:rPr>
                <w:sz w:val="20"/>
              </w:rPr>
            </w:pPr>
            <w:proofErr w:type="spellStart"/>
            <w:r>
              <w:rPr>
                <w:spacing w:val="-2"/>
                <w:sz w:val="20"/>
              </w:rPr>
              <w:t>behaviour</w:t>
            </w:r>
            <w:proofErr w:type="spellEnd"/>
            <w:r>
              <w:rPr>
                <w:spacing w:val="-2"/>
                <w:sz w:val="20"/>
              </w:rPr>
              <w:t>,</w:t>
            </w:r>
            <w:r>
              <w:rPr>
                <w:spacing w:val="-3"/>
                <w:sz w:val="20"/>
              </w:rPr>
              <w:t xml:space="preserve"> </w:t>
            </w:r>
            <w:r>
              <w:rPr>
                <w:spacing w:val="-2"/>
                <w:sz w:val="20"/>
              </w:rPr>
              <w:t>and strengthens the establishment’s sustainability profile. By encouraging</w:t>
            </w:r>
            <w:r>
              <w:rPr>
                <w:spacing w:val="-3"/>
                <w:sz w:val="20"/>
              </w:rPr>
              <w:t xml:space="preserve"> </w:t>
            </w:r>
            <w:r>
              <w:rPr>
                <w:spacing w:val="-2"/>
                <w:sz w:val="20"/>
              </w:rPr>
              <w:t xml:space="preserve">nature-based recreation and education, </w:t>
            </w:r>
            <w:r>
              <w:rPr>
                <w:sz w:val="20"/>
              </w:rPr>
              <w:t>the</w:t>
            </w:r>
            <w:r>
              <w:rPr>
                <w:spacing w:val="-6"/>
                <w:sz w:val="20"/>
              </w:rPr>
              <w:t xml:space="preserve"> </w:t>
            </w:r>
            <w:r>
              <w:rPr>
                <w:sz w:val="20"/>
              </w:rPr>
              <w:t>establishment</w:t>
            </w:r>
            <w:r>
              <w:rPr>
                <w:spacing w:val="-4"/>
                <w:sz w:val="20"/>
              </w:rPr>
              <w:t xml:space="preserve"> </w:t>
            </w:r>
            <w:r>
              <w:rPr>
                <w:sz w:val="20"/>
              </w:rPr>
              <w:t>helps</w:t>
            </w:r>
            <w:r>
              <w:rPr>
                <w:spacing w:val="-6"/>
                <w:sz w:val="20"/>
              </w:rPr>
              <w:t xml:space="preserve"> </w:t>
            </w:r>
            <w:r>
              <w:rPr>
                <w:sz w:val="20"/>
              </w:rPr>
              <w:t>guests</w:t>
            </w:r>
            <w:r>
              <w:rPr>
                <w:spacing w:val="-6"/>
                <w:sz w:val="20"/>
              </w:rPr>
              <w:t xml:space="preserve"> </w:t>
            </w:r>
            <w:r>
              <w:rPr>
                <w:sz w:val="20"/>
              </w:rPr>
              <w:t>connect</w:t>
            </w:r>
            <w:r>
              <w:rPr>
                <w:spacing w:val="-4"/>
                <w:sz w:val="20"/>
              </w:rPr>
              <w:t xml:space="preserve"> </w:t>
            </w:r>
            <w:r>
              <w:rPr>
                <w:sz w:val="20"/>
              </w:rPr>
              <w:t>with</w:t>
            </w:r>
            <w:r>
              <w:rPr>
                <w:spacing w:val="-4"/>
                <w:sz w:val="20"/>
              </w:rPr>
              <w:t xml:space="preserve"> </w:t>
            </w:r>
            <w:r>
              <w:rPr>
                <w:sz w:val="20"/>
              </w:rPr>
              <w:t>local</w:t>
            </w:r>
            <w:r>
              <w:rPr>
                <w:spacing w:val="-5"/>
                <w:sz w:val="20"/>
              </w:rPr>
              <w:t xml:space="preserve"> </w:t>
            </w:r>
            <w:r>
              <w:rPr>
                <w:sz w:val="20"/>
              </w:rPr>
              <w:t>ecosystems</w:t>
            </w:r>
            <w:r>
              <w:rPr>
                <w:spacing w:val="-7"/>
                <w:sz w:val="20"/>
              </w:rPr>
              <w:t xml:space="preserve"> </w:t>
            </w:r>
            <w:r>
              <w:rPr>
                <w:sz w:val="20"/>
              </w:rPr>
              <w:t>while</w:t>
            </w:r>
            <w:r>
              <w:rPr>
                <w:spacing w:val="-6"/>
                <w:sz w:val="20"/>
              </w:rPr>
              <w:t xml:space="preserve"> </w:t>
            </w:r>
            <w:r>
              <w:rPr>
                <w:sz w:val="20"/>
              </w:rPr>
              <w:t>promoting</w:t>
            </w:r>
            <w:r>
              <w:rPr>
                <w:spacing w:val="-7"/>
                <w:sz w:val="20"/>
              </w:rPr>
              <w:t xml:space="preserve"> </w:t>
            </w:r>
            <w:r>
              <w:rPr>
                <w:sz w:val="20"/>
              </w:rPr>
              <w:t>their</w:t>
            </w:r>
            <w:r>
              <w:rPr>
                <w:spacing w:val="-7"/>
                <w:sz w:val="20"/>
              </w:rPr>
              <w:t xml:space="preserve"> </w:t>
            </w:r>
            <w:r>
              <w:rPr>
                <w:sz w:val="20"/>
              </w:rPr>
              <w:t>protection</w:t>
            </w:r>
            <w:r>
              <w:rPr>
                <w:spacing w:val="-5"/>
                <w:sz w:val="20"/>
              </w:rPr>
              <w:t xml:space="preserve"> </w:t>
            </w:r>
            <w:r>
              <w:rPr>
                <w:sz w:val="20"/>
              </w:rPr>
              <w:t>and</w:t>
            </w:r>
            <w:r>
              <w:rPr>
                <w:spacing w:val="-5"/>
                <w:sz w:val="20"/>
              </w:rPr>
              <w:t xml:space="preserve"> </w:t>
            </w:r>
            <w:r>
              <w:rPr>
                <w:sz w:val="20"/>
              </w:rPr>
              <w:t>long-term</w:t>
            </w:r>
            <w:r>
              <w:rPr>
                <w:spacing w:val="-5"/>
                <w:sz w:val="20"/>
              </w:rPr>
              <w:t xml:space="preserve"> </w:t>
            </w:r>
            <w:r>
              <w:rPr>
                <w:sz w:val="20"/>
              </w:rPr>
              <w:t>preservation.</w:t>
            </w:r>
          </w:p>
          <w:p w14:paraId="6AAD1FDA" w14:textId="77777777" w:rsidR="003754EE" w:rsidRDefault="00486D74">
            <w:pPr>
              <w:pStyle w:val="TableParagraph"/>
              <w:spacing w:before="236"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0EABD00E" w14:textId="77777777" w:rsidR="003754EE" w:rsidRDefault="00486D74">
            <w:pPr>
              <w:pStyle w:val="TableParagraph"/>
              <w:spacing w:line="240" w:lineRule="exact"/>
              <w:ind w:left="104" w:right="112"/>
              <w:jc w:val="both"/>
              <w:rPr>
                <w:sz w:val="20"/>
              </w:rPr>
            </w:pPr>
            <w:r>
              <w:rPr>
                <w:sz w:val="20"/>
              </w:rPr>
              <w:t>The establishment offers written information about nearby natural areas, such as parks, landscapes, nature conservation zones,</w:t>
            </w:r>
            <w:r>
              <w:rPr>
                <w:spacing w:val="-1"/>
                <w:sz w:val="20"/>
              </w:rPr>
              <w:t xml:space="preserve"> </w:t>
            </w:r>
            <w:r>
              <w:rPr>
                <w:sz w:val="20"/>
              </w:rPr>
              <w:t>beaches</w:t>
            </w:r>
            <w:r>
              <w:rPr>
                <w:spacing w:val="-1"/>
                <w:sz w:val="20"/>
              </w:rPr>
              <w:t xml:space="preserve"> </w:t>
            </w:r>
            <w:r>
              <w:rPr>
                <w:sz w:val="20"/>
              </w:rPr>
              <w:t>and</w:t>
            </w:r>
            <w:r>
              <w:rPr>
                <w:spacing w:val="-1"/>
                <w:sz w:val="20"/>
              </w:rPr>
              <w:t xml:space="preserve"> </w:t>
            </w:r>
            <w:r>
              <w:rPr>
                <w:sz w:val="20"/>
              </w:rPr>
              <w:t>other</w:t>
            </w:r>
            <w:r>
              <w:rPr>
                <w:spacing w:val="-2"/>
                <w:sz w:val="20"/>
              </w:rPr>
              <w:t xml:space="preserve"> </w:t>
            </w:r>
            <w:r>
              <w:rPr>
                <w:sz w:val="20"/>
              </w:rPr>
              <w:t>ecologically</w:t>
            </w:r>
            <w:r>
              <w:rPr>
                <w:spacing w:val="-1"/>
                <w:sz w:val="20"/>
              </w:rPr>
              <w:t xml:space="preserve"> </w:t>
            </w:r>
            <w:r>
              <w:rPr>
                <w:sz w:val="20"/>
              </w:rPr>
              <w:t>sensitive</w:t>
            </w:r>
            <w:r>
              <w:rPr>
                <w:spacing w:val="-1"/>
                <w:sz w:val="20"/>
              </w:rPr>
              <w:t xml:space="preserve"> </w:t>
            </w:r>
            <w:r>
              <w:rPr>
                <w:sz w:val="20"/>
              </w:rPr>
              <w:t>areas.</w:t>
            </w:r>
            <w:r>
              <w:rPr>
                <w:spacing w:val="-1"/>
                <w:sz w:val="20"/>
              </w:rPr>
              <w:t xml:space="preserve"> </w:t>
            </w:r>
            <w:r>
              <w:rPr>
                <w:sz w:val="20"/>
              </w:rPr>
              <w:t>The</w:t>
            </w:r>
            <w:r>
              <w:rPr>
                <w:spacing w:val="-1"/>
                <w:sz w:val="20"/>
              </w:rPr>
              <w:t xml:space="preserve"> </w:t>
            </w:r>
            <w:r>
              <w:rPr>
                <w:sz w:val="20"/>
              </w:rPr>
              <w:t>information</w:t>
            </w:r>
            <w:r>
              <w:rPr>
                <w:spacing w:val="-3"/>
                <w:sz w:val="20"/>
              </w:rPr>
              <w:t xml:space="preserve"> </w:t>
            </w:r>
            <w:r>
              <w:rPr>
                <w:sz w:val="20"/>
              </w:rPr>
              <w:t>is</w:t>
            </w:r>
            <w:r>
              <w:rPr>
                <w:spacing w:val="-1"/>
                <w:sz w:val="20"/>
              </w:rPr>
              <w:t xml:space="preserve"> </w:t>
            </w:r>
            <w:r>
              <w:rPr>
                <w:sz w:val="20"/>
              </w:rPr>
              <w:t>shared</w:t>
            </w:r>
            <w:r>
              <w:rPr>
                <w:spacing w:val="-1"/>
                <w:sz w:val="20"/>
              </w:rPr>
              <w:t xml:space="preserve"> </w:t>
            </w:r>
            <w:r>
              <w:rPr>
                <w:sz w:val="20"/>
              </w:rPr>
              <w:t>together with</w:t>
            </w:r>
            <w:r>
              <w:rPr>
                <w:spacing w:val="-2"/>
                <w:sz w:val="20"/>
              </w:rPr>
              <w:t xml:space="preserve"> </w:t>
            </w:r>
            <w:r>
              <w:rPr>
                <w:sz w:val="20"/>
              </w:rPr>
              <w:t>the material</w:t>
            </w:r>
            <w:r>
              <w:rPr>
                <w:spacing w:val="-1"/>
                <w:sz w:val="20"/>
              </w:rPr>
              <w:t xml:space="preserve"> </w:t>
            </w:r>
            <w:r>
              <w:rPr>
                <w:sz w:val="20"/>
              </w:rPr>
              <w:t>required</w:t>
            </w:r>
            <w:r>
              <w:rPr>
                <w:spacing w:val="-1"/>
                <w:sz w:val="20"/>
              </w:rPr>
              <w:t xml:space="preserve"> </w:t>
            </w:r>
            <w:r>
              <w:rPr>
                <w:sz w:val="20"/>
              </w:rPr>
              <w:t>under criterion 2.9.</w:t>
            </w:r>
          </w:p>
        </w:tc>
      </w:tr>
      <w:tr w:rsidR="003754EE" w14:paraId="67F78B15" w14:textId="77777777">
        <w:trPr>
          <w:trHeight w:val="965"/>
        </w:trPr>
        <w:tc>
          <w:tcPr>
            <w:tcW w:w="848" w:type="dxa"/>
            <w:vMerge/>
            <w:tcBorders>
              <w:top w:val="nil"/>
            </w:tcBorders>
          </w:tcPr>
          <w:p w14:paraId="3088833E" w14:textId="77777777" w:rsidR="003754EE" w:rsidRDefault="003754EE">
            <w:pPr>
              <w:rPr>
                <w:sz w:val="2"/>
                <w:szCs w:val="2"/>
              </w:rPr>
            </w:pPr>
          </w:p>
        </w:tc>
        <w:tc>
          <w:tcPr>
            <w:tcW w:w="1707" w:type="dxa"/>
            <w:tcBorders>
              <w:top w:val="nil"/>
              <w:bottom w:val="nil"/>
            </w:tcBorders>
          </w:tcPr>
          <w:p w14:paraId="5AE84187" w14:textId="6F9FD928" w:rsidR="003754EE" w:rsidRDefault="003754EE">
            <w:pPr>
              <w:pStyle w:val="TableParagraph"/>
              <w:ind w:left="105"/>
              <w:rPr>
                <w:sz w:val="20"/>
              </w:rPr>
            </w:pPr>
          </w:p>
        </w:tc>
        <w:tc>
          <w:tcPr>
            <w:tcW w:w="11059" w:type="dxa"/>
            <w:tcBorders>
              <w:top w:val="nil"/>
              <w:bottom w:val="nil"/>
            </w:tcBorders>
          </w:tcPr>
          <w:p w14:paraId="1B26B854" w14:textId="77777777" w:rsidR="003754EE" w:rsidRDefault="00486D74">
            <w:pPr>
              <w:pStyle w:val="TableParagraph"/>
              <w:spacing w:before="229" w:line="241" w:lineRule="exact"/>
              <w:ind w:left="104"/>
              <w:rPr>
                <w:sz w:val="20"/>
              </w:rPr>
            </w:pPr>
            <w:r>
              <w:rPr>
                <w:sz w:val="20"/>
              </w:rPr>
              <w:t>This</w:t>
            </w:r>
            <w:r>
              <w:rPr>
                <w:spacing w:val="-13"/>
                <w:sz w:val="20"/>
              </w:rPr>
              <w:t xml:space="preserve"> </w:t>
            </w:r>
            <w:r>
              <w:rPr>
                <w:sz w:val="20"/>
              </w:rPr>
              <w:t>communication</w:t>
            </w:r>
            <w:r>
              <w:rPr>
                <w:spacing w:val="-11"/>
                <w:sz w:val="20"/>
              </w:rPr>
              <w:t xml:space="preserve"> </w:t>
            </w:r>
            <w:r>
              <w:rPr>
                <w:sz w:val="20"/>
              </w:rPr>
              <w:t>materia</w:t>
            </w:r>
            <w:hyperlink w:anchor="_bookmark65" w:history="1">
              <w:r w:rsidR="003754EE">
                <w:rPr>
                  <w:sz w:val="20"/>
                </w:rPr>
                <w:t>l</w:t>
              </w:r>
              <w:r w:rsidR="003754EE">
                <w:rPr>
                  <w:position w:val="7"/>
                  <w:sz w:val="13"/>
                </w:rPr>
                <w:t>55</w:t>
              </w:r>
            </w:hyperlink>
            <w:r>
              <w:rPr>
                <w:spacing w:val="8"/>
                <w:position w:val="7"/>
                <w:sz w:val="13"/>
              </w:rPr>
              <w:t xml:space="preserve"> </w:t>
            </w:r>
            <w:r>
              <w:rPr>
                <w:sz w:val="20"/>
              </w:rPr>
              <w:t>encourages</w:t>
            </w:r>
            <w:r>
              <w:rPr>
                <w:spacing w:val="-10"/>
                <w:sz w:val="20"/>
              </w:rPr>
              <w:t xml:space="preserve"> </w:t>
            </w:r>
            <w:r>
              <w:rPr>
                <w:sz w:val="20"/>
              </w:rPr>
              <w:t>guests</w:t>
            </w:r>
            <w:r>
              <w:rPr>
                <w:spacing w:val="-13"/>
                <w:sz w:val="20"/>
              </w:rPr>
              <w:t xml:space="preserve"> </w:t>
            </w:r>
            <w:r>
              <w:rPr>
                <w:sz w:val="20"/>
              </w:rPr>
              <w:t>to</w:t>
            </w:r>
            <w:r>
              <w:rPr>
                <w:spacing w:val="-12"/>
                <w:sz w:val="20"/>
              </w:rPr>
              <w:t xml:space="preserve"> </w:t>
            </w:r>
            <w:r>
              <w:rPr>
                <w:sz w:val="20"/>
              </w:rPr>
              <w:t>engage</w:t>
            </w:r>
            <w:r>
              <w:rPr>
                <w:spacing w:val="-13"/>
                <w:sz w:val="20"/>
              </w:rPr>
              <w:t xml:space="preserve"> </w:t>
            </w:r>
            <w:r>
              <w:rPr>
                <w:sz w:val="20"/>
              </w:rPr>
              <w:t>in</w:t>
            </w:r>
            <w:r>
              <w:rPr>
                <w:spacing w:val="-13"/>
                <w:sz w:val="20"/>
              </w:rPr>
              <w:t xml:space="preserve"> </w:t>
            </w:r>
            <w:r>
              <w:rPr>
                <w:sz w:val="20"/>
              </w:rPr>
              <w:t>outdoor</w:t>
            </w:r>
            <w:r>
              <w:rPr>
                <w:spacing w:val="-14"/>
                <w:sz w:val="20"/>
              </w:rPr>
              <w:t xml:space="preserve"> </w:t>
            </w:r>
            <w:r>
              <w:rPr>
                <w:sz w:val="20"/>
              </w:rPr>
              <w:t>or</w:t>
            </w:r>
            <w:r>
              <w:rPr>
                <w:spacing w:val="-13"/>
                <w:sz w:val="20"/>
              </w:rPr>
              <w:t xml:space="preserve"> </w:t>
            </w:r>
            <w:r>
              <w:rPr>
                <w:sz w:val="20"/>
              </w:rPr>
              <w:t>nature-based</w:t>
            </w:r>
            <w:r>
              <w:rPr>
                <w:spacing w:val="-12"/>
                <w:sz w:val="20"/>
              </w:rPr>
              <w:t xml:space="preserve"> </w:t>
            </w:r>
            <w:r>
              <w:rPr>
                <w:sz w:val="20"/>
              </w:rPr>
              <w:t>activities</w:t>
            </w:r>
            <w:r>
              <w:rPr>
                <w:spacing w:val="-12"/>
                <w:sz w:val="20"/>
              </w:rPr>
              <w:t xml:space="preserve"> </w:t>
            </w:r>
            <w:r>
              <w:rPr>
                <w:sz w:val="20"/>
              </w:rPr>
              <w:t>for</w:t>
            </w:r>
            <w:r>
              <w:rPr>
                <w:spacing w:val="-13"/>
                <w:sz w:val="20"/>
              </w:rPr>
              <w:t xml:space="preserve"> </w:t>
            </w:r>
            <w:r>
              <w:rPr>
                <w:sz w:val="20"/>
              </w:rPr>
              <w:t>awareness-raising</w:t>
            </w:r>
            <w:r>
              <w:rPr>
                <w:spacing w:val="-13"/>
                <w:sz w:val="20"/>
              </w:rPr>
              <w:t xml:space="preserve"> </w:t>
            </w:r>
            <w:r>
              <w:rPr>
                <w:spacing w:val="-5"/>
                <w:sz w:val="20"/>
              </w:rPr>
              <w:t>and</w:t>
            </w:r>
          </w:p>
          <w:p w14:paraId="377A400A" w14:textId="77777777" w:rsidR="003754EE" w:rsidRDefault="00486D74">
            <w:pPr>
              <w:pStyle w:val="TableParagraph"/>
              <w:spacing w:line="240" w:lineRule="exact"/>
              <w:ind w:left="104"/>
              <w:rPr>
                <w:sz w:val="20"/>
              </w:rPr>
            </w:pPr>
            <w:r>
              <w:rPr>
                <w:sz w:val="20"/>
              </w:rPr>
              <w:t>personal well-being, such as walking, jogging, bicycling, swimming, sailing, canoeing, birdwatching, picnicking, or visiting outdoor</w:t>
            </w:r>
            <w:r>
              <w:rPr>
                <w:spacing w:val="-4"/>
                <w:sz w:val="20"/>
              </w:rPr>
              <w:t xml:space="preserve"> </w:t>
            </w:r>
            <w:r>
              <w:rPr>
                <w:sz w:val="20"/>
              </w:rPr>
              <w:t>playgrounds.</w:t>
            </w:r>
          </w:p>
        </w:tc>
      </w:tr>
      <w:tr w:rsidR="003754EE" w14:paraId="6B36C2A2" w14:textId="77777777">
        <w:trPr>
          <w:trHeight w:val="1052"/>
        </w:trPr>
        <w:tc>
          <w:tcPr>
            <w:tcW w:w="848" w:type="dxa"/>
            <w:vMerge/>
            <w:tcBorders>
              <w:top w:val="nil"/>
            </w:tcBorders>
          </w:tcPr>
          <w:p w14:paraId="1E9FA176" w14:textId="77777777" w:rsidR="003754EE" w:rsidRDefault="003754EE">
            <w:pPr>
              <w:rPr>
                <w:sz w:val="2"/>
                <w:szCs w:val="2"/>
              </w:rPr>
            </w:pPr>
          </w:p>
        </w:tc>
        <w:tc>
          <w:tcPr>
            <w:tcW w:w="1707" w:type="dxa"/>
            <w:tcBorders>
              <w:top w:val="nil"/>
              <w:bottom w:val="nil"/>
            </w:tcBorders>
          </w:tcPr>
          <w:p w14:paraId="6D01F6DE" w14:textId="625AC51F" w:rsidR="003754EE" w:rsidRDefault="003754EE">
            <w:pPr>
              <w:pStyle w:val="TableParagraph"/>
              <w:spacing w:line="287" w:lineRule="exact"/>
              <w:ind w:left="105"/>
              <w:rPr>
                <w:rFonts w:ascii="MS Gothic" w:hAnsi="MS Gothic"/>
                <w:sz w:val="24"/>
              </w:rPr>
            </w:pPr>
          </w:p>
        </w:tc>
        <w:tc>
          <w:tcPr>
            <w:tcW w:w="11059" w:type="dxa"/>
            <w:tcBorders>
              <w:top w:val="nil"/>
              <w:bottom w:val="nil"/>
            </w:tcBorders>
          </w:tcPr>
          <w:p w14:paraId="7F689C07" w14:textId="77777777" w:rsidR="003754EE" w:rsidRDefault="00486D74">
            <w:pPr>
              <w:pStyle w:val="TableParagraph"/>
              <w:spacing w:before="214"/>
              <w:ind w:left="104" w:right="103"/>
              <w:jc w:val="both"/>
              <w:rPr>
                <w:sz w:val="20"/>
              </w:rPr>
            </w:pPr>
            <w:r>
              <w:rPr>
                <w:sz w:val="20"/>
              </w:rPr>
              <w:t>The</w:t>
            </w:r>
            <w:r>
              <w:rPr>
                <w:spacing w:val="-2"/>
                <w:sz w:val="20"/>
              </w:rPr>
              <w:t xml:space="preserve"> </w:t>
            </w:r>
            <w:r>
              <w:rPr>
                <w:sz w:val="20"/>
              </w:rPr>
              <w:t>information</w:t>
            </w:r>
            <w:r>
              <w:rPr>
                <w:spacing w:val="-4"/>
                <w:sz w:val="20"/>
              </w:rPr>
              <w:t xml:space="preserve"> </w:t>
            </w:r>
            <w:r>
              <w:rPr>
                <w:sz w:val="20"/>
              </w:rPr>
              <w:t>includes</w:t>
            </w:r>
            <w:r>
              <w:rPr>
                <w:spacing w:val="-2"/>
                <w:sz w:val="20"/>
              </w:rPr>
              <w:t xml:space="preserve"> </w:t>
            </w:r>
            <w:r>
              <w:rPr>
                <w:sz w:val="20"/>
              </w:rPr>
              <w:t>encouragement</w:t>
            </w:r>
            <w:r>
              <w:rPr>
                <w:spacing w:val="-2"/>
                <w:sz w:val="20"/>
              </w:rPr>
              <w:t xml:space="preserve"> </w:t>
            </w:r>
            <w:r>
              <w:rPr>
                <w:sz w:val="20"/>
              </w:rPr>
              <w:t>to</w:t>
            </w:r>
            <w:r>
              <w:rPr>
                <w:spacing w:val="-2"/>
                <w:sz w:val="20"/>
              </w:rPr>
              <w:t xml:space="preserve"> </w:t>
            </w:r>
            <w:r>
              <w:rPr>
                <w:sz w:val="20"/>
              </w:rPr>
              <w:t>follow</w:t>
            </w:r>
            <w:r>
              <w:rPr>
                <w:spacing w:val="-3"/>
                <w:sz w:val="20"/>
              </w:rPr>
              <w:t xml:space="preserve"> </w:t>
            </w:r>
            <w:r>
              <w:rPr>
                <w:sz w:val="20"/>
              </w:rPr>
              <w:t>international</w:t>
            </w:r>
            <w:r>
              <w:rPr>
                <w:spacing w:val="-2"/>
                <w:sz w:val="20"/>
              </w:rPr>
              <w:t xml:space="preserve"> </w:t>
            </w:r>
            <w:r>
              <w:rPr>
                <w:sz w:val="20"/>
              </w:rPr>
              <w:t>and</w:t>
            </w:r>
            <w:r>
              <w:rPr>
                <w:spacing w:val="-2"/>
                <w:sz w:val="20"/>
              </w:rPr>
              <w:t xml:space="preserve"> </w:t>
            </w:r>
            <w:r>
              <w:rPr>
                <w:sz w:val="20"/>
              </w:rPr>
              <w:t>national</w:t>
            </w:r>
            <w:r>
              <w:rPr>
                <w:spacing w:val="-2"/>
                <w:sz w:val="20"/>
              </w:rPr>
              <w:t xml:space="preserve"> </w:t>
            </w:r>
            <w:r>
              <w:rPr>
                <w:sz w:val="20"/>
              </w:rPr>
              <w:t>good</w:t>
            </w:r>
            <w:r>
              <w:rPr>
                <w:spacing w:val="-2"/>
                <w:sz w:val="20"/>
              </w:rPr>
              <w:t xml:space="preserve"> </w:t>
            </w:r>
            <w:r>
              <w:rPr>
                <w:sz w:val="20"/>
              </w:rPr>
              <w:t>practices</w:t>
            </w:r>
            <w:r>
              <w:rPr>
                <w:spacing w:val="-2"/>
                <w:sz w:val="20"/>
              </w:rPr>
              <w:t xml:space="preserve"> </w:t>
            </w:r>
            <w:r>
              <w:rPr>
                <w:sz w:val="20"/>
              </w:rPr>
              <w:t>and</w:t>
            </w:r>
            <w:r>
              <w:rPr>
                <w:spacing w:val="-2"/>
                <w:sz w:val="20"/>
              </w:rPr>
              <w:t xml:space="preserve"> </w:t>
            </w:r>
            <w:r>
              <w:rPr>
                <w:sz w:val="20"/>
              </w:rPr>
              <w:t>local recommendations</w:t>
            </w:r>
            <w:r>
              <w:rPr>
                <w:spacing w:val="-1"/>
                <w:sz w:val="20"/>
              </w:rPr>
              <w:t xml:space="preserve"> </w:t>
            </w:r>
            <w:r>
              <w:rPr>
                <w:sz w:val="20"/>
              </w:rPr>
              <w:t xml:space="preserve">to </w:t>
            </w:r>
            <w:proofErr w:type="spellStart"/>
            <w:r>
              <w:rPr>
                <w:spacing w:val="-2"/>
                <w:sz w:val="20"/>
              </w:rPr>
              <w:t>minimise</w:t>
            </w:r>
            <w:proofErr w:type="spellEnd"/>
            <w:r>
              <w:rPr>
                <w:spacing w:val="-9"/>
                <w:sz w:val="20"/>
              </w:rPr>
              <w:t xml:space="preserve"> </w:t>
            </w:r>
            <w:r>
              <w:rPr>
                <w:spacing w:val="-2"/>
                <w:sz w:val="20"/>
              </w:rPr>
              <w:t>negative</w:t>
            </w:r>
            <w:r>
              <w:rPr>
                <w:spacing w:val="-9"/>
                <w:sz w:val="20"/>
              </w:rPr>
              <w:t xml:space="preserve"> </w:t>
            </w:r>
            <w:r>
              <w:rPr>
                <w:spacing w:val="-2"/>
                <w:sz w:val="20"/>
              </w:rPr>
              <w:t>impacts</w:t>
            </w:r>
            <w:r>
              <w:rPr>
                <w:spacing w:val="-9"/>
                <w:sz w:val="20"/>
              </w:rPr>
              <w:t xml:space="preserve"> </w:t>
            </w:r>
            <w:r>
              <w:rPr>
                <w:spacing w:val="-2"/>
                <w:sz w:val="20"/>
              </w:rPr>
              <w:t>and</w:t>
            </w:r>
            <w:r>
              <w:rPr>
                <w:spacing w:val="-8"/>
                <w:sz w:val="20"/>
              </w:rPr>
              <w:t xml:space="preserve"> </w:t>
            </w:r>
            <w:r>
              <w:rPr>
                <w:spacing w:val="-2"/>
                <w:sz w:val="20"/>
              </w:rPr>
              <w:t>enhance</w:t>
            </w:r>
            <w:r>
              <w:rPr>
                <w:spacing w:val="-9"/>
                <w:sz w:val="20"/>
              </w:rPr>
              <w:t xml:space="preserve"> </w:t>
            </w:r>
            <w:r>
              <w:rPr>
                <w:spacing w:val="-2"/>
                <w:sz w:val="20"/>
              </w:rPr>
              <w:t>both</w:t>
            </w:r>
            <w:r>
              <w:rPr>
                <w:spacing w:val="-11"/>
                <w:sz w:val="20"/>
              </w:rPr>
              <w:t xml:space="preserve"> </w:t>
            </w:r>
            <w:r>
              <w:rPr>
                <w:spacing w:val="-2"/>
                <w:sz w:val="20"/>
              </w:rPr>
              <w:t>local</w:t>
            </w:r>
            <w:r>
              <w:rPr>
                <w:spacing w:val="-8"/>
                <w:sz w:val="20"/>
              </w:rPr>
              <w:t xml:space="preserve"> </w:t>
            </w:r>
            <w:r>
              <w:rPr>
                <w:spacing w:val="-2"/>
                <w:sz w:val="20"/>
              </w:rPr>
              <w:t>benefits</w:t>
            </w:r>
            <w:r>
              <w:rPr>
                <w:spacing w:val="-9"/>
                <w:sz w:val="20"/>
              </w:rPr>
              <w:t xml:space="preserve"> </w:t>
            </w:r>
            <w:r>
              <w:rPr>
                <w:spacing w:val="-2"/>
                <w:sz w:val="20"/>
              </w:rPr>
              <w:t>and</w:t>
            </w:r>
            <w:r>
              <w:rPr>
                <w:spacing w:val="-8"/>
                <w:sz w:val="20"/>
              </w:rPr>
              <w:t xml:space="preserve"> </w:t>
            </w:r>
            <w:r>
              <w:rPr>
                <w:spacing w:val="-2"/>
                <w:sz w:val="20"/>
              </w:rPr>
              <w:t>guest</w:t>
            </w:r>
            <w:r>
              <w:rPr>
                <w:spacing w:val="-8"/>
                <w:sz w:val="20"/>
              </w:rPr>
              <w:t xml:space="preserve"> </w:t>
            </w:r>
            <w:r>
              <w:rPr>
                <w:spacing w:val="-2"/>
                <w:sz w:val="20"/>
              </w:rPr>
              <w:t>experience.</w:t>
            </w:r>
            <w:r>
              <w:rPr>
                <w:spacing w:val="-8"/>
                <w:sz w:val="20"/>
              </w:rPr>
              <w:t xml:space="preserve"> </w:t>
            </w:r>
            <w:r>
              <w:rPr>
                <w:spacing w:val="-2"/>
                <w:sz w:val="20"/>
              </w:rPr>
              <w:t>Activities are</w:t>
            </w:r>
            <w:r>
              <w:rPr>
                <w:spacing w:val="-9"/>
                <w:sz w:val="20"/>
              </w:rPr>
              <w:t xml:space="preserve"> </w:t>
            </w:r>
            <w:r>
              <w:rPr>
                <w:spacing w:val="-2"/>
                <w:sz w:val="20"/>
              </w:rPr>
              <w:t>promoted</w:t>
            </w:r>
            <w:r>
              <w:rPr>
                <w:spacing w:val="-8"/>
                <w:sz w:val="20"/>
              </w:rPr>
              <w:t xml:space="preserve"> </w:t>
            </w:r>
            <w:r>
              <w:rPr>
                <w:spacing w:val="-2"/>
                <w:sz w:val="20"/>
              </w:rPr>
              <w:t>in</w:t>
            </w:r>
            <w:r>
              <w:rPr>
                <w:spacing w:val="-11"/>
                <w:sz w:val="20"/>
              </w:rPr>
              <w:t xml:space="preserve"> </w:t>
            </w:r>
            <w:r>
              <w:rPr>
                <w:spacing w:val="-2"/>
                <w:sz w:val="20"/>
              </w:rPr>
              <w:t>a</w:t>
            </w:r>
            <w:r>
              <w:rPr>
                <w:spacing w:val="-8"/>
                <w:sz w:val="20"/>
              </w:rPr>
              <w:t xml:space="preserve"> </w:t>
            </w:r>
            <w:r>
              <w:rPr>
                <w:spacing w:val="-2"/>
                <w:sz w:val="20"/>
              </w:rPr>
              <w:t>way</w:t>
            </w:r>
            <w:r>
              <w:rPr>
                <w:spacing w:val="-9"/>
                <w:sz w:val="20"/>
              </w:rPr>
              <w:t xml:space="preserve"> </w:t>
            </w:r>
            <w:r>
              <w:rPr>
                <w:spacing w:val="-2"/>
                <w:sz w:val="20"/>
              </w:rPr>
              <w:t>that</w:t>
            </w:r>
            <w:r>
              <w:rPr>
                <w:spacing w:val="-5"/>
                <w:sz w:val="20"/>
              </w:rPr>
              <w:t xml:space="preserve"> </w:t>
            </w:r>
            <w:r>
              <w:rPr>
                <w:spacing w:val="-2"/>
                <w:sz w:val="20"/>
              </w:rPr>
              <w:t xml:space="preserve">avoids </w:t>
            </w:r>
            <w:r>
              <w:rPr>
                <w:sz w:val="20"/>
              </w:rPr>
              <w:t>harm to biodiversity and, where possible, contributes positively to its protection.</w:t>
            </w:r>
          </w:p>
        </w:tc>
      </w:tr>
      <w:tr w:rsidR="003754EE" w14:paraId="6837C26E" w14:textId="77777777">
        <w:trPr>
          <w:trHeight w:val="1190"/>
        </w:trPr>
        <w:tc>
          <w:tcPr>
            <w:tcW w:w="848" w:type="dxa"/>
            <w:vMerge/>
            <w:tcBorders>
              <w:top w:val="nil"/>
            </w:tcBorders>
          </w:tcPr>
          <w:p w14:paraId="2ED5B810" w14:textId="77777777" w:rsidR="003754EE" w:rsidRDefault="003754EE">
            <w:pPr>
              <w:rPr>
                <w:sz w:val="2"/>
                <w:szCs w:val="2"/>
              </w:rPr>
            </w:pPr>
          </w:p>
        </w:tc>
        <w:tc>
          <w:tcPr>
            <w:tcW w:w="1707" w:type="dxa"/>
            <w:tcBorders>
              <w:top w:val="nil"/>
              <w:bottom w:val="nil"/>
            </w:tcBorders>
          </w:tcPr>
          <w:p w14:paraId="5803175A" w14:textId="77777777" w:rsidR="003754EE" w:rsidRDefault="003754EE">
            <w:pPr>
              <w:pStyle w:val="TableParagraph"/>
              <w:ind w:left="0"/>
              <w:rPr>
                <w:rFonts w:ascii="Times New Roman"/>
                <w:sz w:val="18"/>
              </w:rPr>
            </w:pPr>
          </w:p>
        </w:tc>
        <w:tc>
          <w:tcPr>
            <w:tcW w:w="11059" w:type="dxa"/>
            <w:tcBorders>
              <w:top w:val="nil"/>
              <w:bottom w:val="nil"/>
            </w:tcBorders>
          </w:tcPr>
          <w:p w14:paraId="09A3B3DC" w14:textId="77777777" w:rsidR="003754EE" w:rsidRDefault="00486D74">
            <w:pPr>
              <w:pStyle w:val="TableParagraph"/>
              <w:spacing w:before="112"/>
              <w:ind w:left="104" w:right="103"/>
              <w:jc w:val="both"/>
              <w:rPr>
                <w:sz w:val="20"/>
              </w:rPr>
            </w:pPr>
            <w:r>
              <w:rPr>
                <w:sz w:val="20"/>
              </w:rPr>
              <w:t>The</w:t>
            </w:r>
            <w:r>
              <w:rPr>
                <w:spacing w:val="-13"/>
                <w:sz w:val="20"/>
              </w:rPr>
              <w:t xml:space="preserve"> </w:t>
            </w:r>
            <w:r>
              <w:rPr>
                <w:sz w:val="20"/>
              </w:rPr>
              <w:t>information</w:t>
            </w:r>
            <w:r>
              <w:rPr>
                <w:spacing w:val="-11"/>
                <w:sz w:val="20"/>
              </w:rPr>
              <w:t xml:space="preserve"> </w:t>
            </w:r>
            <w:r>
              <w:rPr>
                <w:sz w:val="20"/>
              </w:rPr>
              <w:t>is</w:t>
            </w:r>
            <w:r>
              <w:rPr>
                <w:spacing w:val="-13"/>
                <w:sz w:val="20"/>
              </w:rPr>
              <w:t xml:space="preserve"> </w:t>
            </w:r>
            <w:r>
              <w:rPr>
                <w:sz w:val="20"/>
              </w:rPr>
              <w:t>clearly</w:t>
            </w:r>
            <w:r>
              <w:rPr>
                <w:spacing w:val="-13"/>
                <w:sz w:val="20"/>
              </w:rPr>
              <w:t xml:space="preserve"> </w:t>
            </w:r>
            <w:r>
              <w:rPr>
                <w:sz w:val="20"/>
              </w:rPr>
              <w:t>visible,</w:t>
            </w:r>
            <w:r>
              <w:rPr>
                <w:spacing w:val="-13"/>
                <w:sz w:val="20"/>
              </w:rPr>
              <w:t xml:space="preserve"> </w:t>
            </w:r>
            <w:r>
              <w:rPr>
                <w:sz w:val="20"/>
              </w:rPr>
              <w:t>relevant</w:t>
            </w:r>
            <w:r>
              <w:rPr>
                <w:spacing w:val="-13"/>
                <w:sz w:val="20"/>
              </w:rPr>
              <w:t xml:space="preserve"> </w:t>
            </w:r>
            <w:r>
              <w:rPr>
                <w:sz w:val="20"/>
              </w:rPr>
              <w:t>to</w:t>
            </w:r>
            <w:r>
              <w:rPr>
                <w:spacing w:val="-11"/>
                <w:sz w:val="20"/>
              </w:rPr>
              <w:t xml:space="preserve"> </w:t>
            </w:r>
            <w:r>
              <w:rPr>
                <w:sz w:val="20"/>
              </w:rPr>
              <w:t>the</w:t>
            </w:r>
            <w:r>
              <w:rPr>
                <w:spacing w:val="-11"/>
                <w:sz w:val="20"/>
              </w:rPr>
              <w:t xml:space="preserve"> </w:t>
            </w:r>
            <w:r>
              <w:rPr>
                <w:sz w:val="20"/>
              </w:rPr>
              <w:t>guest</w:t>
            </w:r>
            <w:r>
              <w:rPr>
                <w:spacing w:val="-11"/>
                <w:sz w:val="20"/>
              </w:rPr>
              <w:t xml:space="preserve"> </w:t>
            </w:r>
            <w:r>
              <w:rPr>
                <w:sz w:val="20"/>
              </w:rPr>
              <w:t>experience</w:t>
            </w:r>
            <w:r>
              <w:rPr>
                <w:spacing w:val="-11"/>
                <w:sz w:val="20"/>
              </w:rPr>
              <w:t xml:space="preserve"> </w:t>
            </w:r>
            <w:r>
              <w:rPr>
                <w:sz w:val="20"/>
              </w:rPr>
              <w:t>and</w:t>
            </w:r>
            <w:r>
              <w:rPr>
                <w:spacing w:val="-11"/>
                <w:sz w:val="20"/>
              </w:rPr>
              <w:t xml:space="preserve"> </w:t>
            </w:r>
            <w:r>
              <w:rPr>
                <w:sz w:val="20"/>
              </w:rPr>
              <w:t>visually</w:t>
            </w:r>
            <w:r>
              <w:rPr>
                <w:spacing w:val="-13"/>
                <w:sz w:val="20"/>
              </w:rPr>
              <w:t xml:space="preserve"> </w:t>
            </w:r>
            <w:r>
              <w:rPr>
                <w:sz w:val="20"/>
              </w:rPr>
              <w:t>engaging</w:t>
            </w:r>
            <w:r>
              <w:rPr>
                <w:spacing w:val="-14"/>
                <w:sz w:val="20"/>
              </w:rPr>
              <w:t xml:space="preserve"> </w:t>
            </w:r>
            <w:r>
              <w:rPr>
                <w:sz w:val="20"/>
              </w:rPr>
              <w:t>(ensuring</w:t>
            </w:r>
            <w:r>
              <w:rPr>
                <w:spacing w:val="-14"/>
                <w:sz w:val="20"/>
              </w:rPr>
              <w:t xml:space="preserve"> </w:t>
            </w:r>
            <w:r>
              <w:rPr>
                <w:sz w:val="20"/>
              </w:rPr>
              <w:t>it</w:t>
            </w:r>
            <w:r>
              <w:rPr>
                <w:spacing w:val="-11"/>
                <w:sz w:val="20"/>
              </w:rPr>
              <w:t xml:space="preserve"> </w:t>
            </w:r>
            <w:r>
              <w:rPr>
                <w:sz w:val="20"/>
              </w:rPr>
              <w:t>draws</w:t>
            </w:r>
            <w:r>
              <w:rPr>
                <w:spacing w:val="-11"/>
                <w:sz w:val="20"/>
              </w:rPr>
              <w:t xml:space="preserve"> </w:t>
            </w:r>
            <w:r>
              <w:rPr>
                <w:sz w:val="20"/>
              </w:rPr>
              <w:t>attention),</w:t>
            </w:r>
            <w:r>
              <w:rPr>
                <w:spacing w:val="-12"/>
                <w:sz w:val="20"/>
              </w:rPr>
              <w:t xml:space="preserve"> </w:t>
            </w:r>
            <w:r>
              <w:rPr>
                <w:sz w:val="20"/>
              </w:rPr>
              <w:t>and</w:t>
            </w:r>
            <w:r>
              <w:rPr>
                <w:spacing w:val="-12"/>
                <w:sz w:val="20"/>
              </w:rPr>
              <w:t xml:space="preserve"> </w:t>
            </w:r>
            <w:r>
              <w:rPr>
                <w:sz w:val="20"/>
              </w:rPr>
              <w:t>is placed</w:t>
            </w:r>
            <w:r>
              <w:rPr>
                <w:spacing w:val="-9"/>
                <w:sz w:val="20"/>
              </w:rPr>
              <w:t xml:space="preserve"> </w:t>
            </w:r>
            <w:r>
              <w:rPr>
                <w:sz w:val="20"/>
              </w:rPr>
              <w:t>in</w:t>
            </w:r>
            <w:r>
              <w:rPr>
                <w:spacing w:val="-9"/>
                <w:sz w:val="20"/>
              </w:rPr>
              <w:t xml:space="preserve"> </w:t>
            </w:r>
            <w:r>
              <w:rPr>
                <w:sz w:val="20"/>
              </w:rPr>
              <w:t>guest-accessible</w:t>
            </w:r>
            <w:r>
              <w:rPr>
                <w:spacing w:val="-8"/>
                <w:sz w:val="20"/>
              </w:rPr>
              <w:t xml:space="preserve"> </w:t>
            </w:r>
            <w:r>
              <w:rPr>
                <w:sz w:val="20"/>
              </w:rPr>
              <w:t>areas,</w:t>
            </w:r>
            <w:r>
              <w:rPr>
                <w:spacing w:val="-8"/>
                <w:sz w:val="20"/>
              </w:rPr>
              <w:t xml:space="preserve"> </w:t>
            </w:r>
            <w:r>
              <w:rPr>
                <w:sz w:val="20"/>
              </w:rPr>
              <w:t>such</w:t>
            </w:r>
            <w:r>
              <w:rPr>
                <w:spacing w:val="-4"/>
                <w:sz w:val="20"/>
              </w:rPr>
              <w:t xml:space="preserve"> </w:t>
            </w:r>
            <w:r>
              <w:rPr>
                <w:sz w:val="20"/>
              </w:rPr>
              <w:t>as</w:t>
            </w:r>
            <w:r>
              <w:rPr>
                <w:spacing w:val="-8"/>
                <w:sz w:val="20"/>
              </w:rPr>
              <w:t xml:space="preserve"> </w:t>
            </w:r>
            <w:r>
              <w:rPr>
                <w:sz w:val="20"/>
              </w:rPr>
              <w:t>at</w:t>
            </w:r>
            <w:r>
              <w:rPr>
                <w:spacing w:val="-10"/>
                <w:sz w:val="20"/>
              </w:rPr>
              <w:t xml:space="preserve"> </w:t>
            </w:r>
            <w:r>
              <w:rPr>
                <w:sz w:val="20"/>
              </w:rPr>
              <w:t>the</w:t>
            </w:r>
            <w:r>
              <w:rPr>
                <w:spacing w:val="-8"/>
                <w:sz w:val="20"/>
              </w:rPr>
              <w:t xml:space="preserve"> </w:t>
            </w:r>
            <w:r>
              <w:rPr>
                <w:sz w:val="20"/>
              </w:rPr>
              <w:t>reception</w:t>
            </w:r>
            <w:r>
              <w:rPr>
                <w:spacing w:val="-7"/>
                <w:sz w:val="20"/>
              </w:rPr>
              <w:t xml:space="preserve"> </w:t>
            </w:r>
            <w:r>
              <w:rPr>
                <w:sz w:val="20"/>
              </w:rPr>
              <w:t>or</w:t>
            </w:r>
            <w:r>
              <w:rPr>
                <w:spacing w:val="-8"/>
                <w:sz w:val="20"/>
              </w:rPr>
              <w:t xml:space="preserve"> </w:t>
            </w:r>
            <w:r>
              <w:rPr>
                <w:sz w:val="20"/>
              </w:rPr>
              <w:t>concierge</w:t>
            </w:r>
            <w:r>
              <w:rPr>
                <w:spacing w:val="-8"/>
                <w:sz w:val="20"/>
              </w:rPr>
              <w:t xml:space="preserve"> </w:t>
            </w:r>
            <w:r>
              <w:rPr>
                <w:sz w:val="20"/>
              </w:rPr>
              <w:t>desk,</w:t>
            </w:r>
            <w:r>
              <w:rPr>
                <w:spacing w:val="-10"/>
                <w:sz w:val="20"/>
              </w:rPr>
              <w:t xml:space="preserve"> </w:t>
            </w:r>
            <w:r>
              <w:rPr>
                <w:sz w:val="20"/>
              </w:rPr>
              <w:t>in</w:t>
            </w:r>
            <w:r>
              <w:rPr>
                <w:spacing w:val="-9"/>
                <w:sz w:val="20"/>
              </w:rPr>
              <w:t xml:space="preserve"> </w:t>
            </w:r>
            <w:r>
              <w:rPr>
                <w:sz w:val="20"/>
              </w:rPr>
              <w:t>an</w:t>
            </w:r>
            <w:r>
              <w:rPr>
                <w:spacing w:val="-9"/>
                <w:sz w:val="20"/>
              </w:rPr>
              <w:t xml:space="preserve"> </w:t>
            </w:r>
            <w:r>
              <w:rPr>
                <w:sz w:val="20"/>
              </w:rPr>
              <w:t>environmental</w:t>
            </w:r>
            <w:r>
              <w:rPr>
                <w:spacing w:val="-10"/>
                <w:sz w:val="20"/>
              </w:rPr>
              <w:t xml:space="preserve"> </w:t>
            </w:r>
            <w:r>
              <w:rPr>
                <w:sz w:val="20"/>
              </w:rPr>
              <w:t>corner</w:t>
            </w:r>
            <w:r>
              <w:rPr>
                <w:spacing w:val="-11"/>
                <w:sz w:val="20"/>
              </w:rPr>
              <w:t xml:space="preserve"> </w:t>
            </w:r>
            <w:r>
              <w:rPr>
                <w:sz w:val="20"/>
              </w:rPr>
              <w:t>in</w:t>
            </w:r>
            <w:r>
              <w:rPr>
                <w:spacing w:val="-9"/>
                <w:sz w:val="20"/>
              </w:rPr>
              <w:t xml:space="preserve"> </w:t>
            </w:r>
            <w:r>
              <w:rPr>
                <w:sz w:val="20"/>
              </w:rPr>
              <w:t>the</w:t>
            </w:r>
            <w:r>
              <w:rPr>
                <w:spacing w:val="-8"/>
                <w:sz w:val="20"/>
              </w:rPr>
              <w:t xml:space="preserve"> </w:t>
            </w:r>
            <w:r>
              <w:rPr>
                <w:sz w:val="20"/>
              </w:rPr>
              <w:t>lobby,</w:t>
            </w:r>
            <w:r>
              <w:rPr>
                <w:spacing w:val="-10"/>
                <w:sz w:val="20"/>
              </w:rPr>
              <w:t xml:space="preserve"> </w:t>
            </w:r>
            <w:r>
              <w:rPr>
                <w:sz w:val="20"/>
              </w:rPr>
              <w:t>via</w:t>
            </w:r>
            <w:r>
              <w:rPr>
                <w:spacing w:val="-9"/>
                <w:sz w:val="20"/>
              </w:rPr>
              <w:t xml:space="preserve"> </w:t>
            </w:r>
            <w:r>
              <w:rPr>
                <w:sz w:val="20"/>
              </w:rPr>
              <w:t xml:space="preserve">TV </w:t>
            </w:r>
            <w:r>
              <w:rPr>
                <w:spacing w:val="-2"/>
                <w:sz w:val="20"/>
              </w:rPr>
              <w:t>monitors</w:t>
            </w:r>
            <w:r>
              <w:rPr>
                <w:spacing w:val="-10"/>
                <w:sz w:val="20"/>
              </w:rPr>
              <w:t xml:space="preserve"> </w:t>
            </w:r>
            <w:r>
              <w:rPr>
                <w:spacing w:val="-2"/>
                <w:sz w:val="20"/>
              </w:rPr>
              <w:t>in</w:t>
            </w:r>
            <w:r>
              <w:rPr>
                <w:spacing w:val="-10"/>
                <w:sz w:val="20"/>
              </w:rPr>
              <w:t xml:space="preserve"> </w:t>
            </w:r>
            <w:r>
              <w:rPr>
                <w:spacing w:val="-2"/>
                <w:sz w:val="20"/>
              </w:rPr>
              <w:t>public</w:t>
            </w:r>
            <w:r>
              <w:rPr>
                <w:spacing w:val="-9"/>
                <w:sz w:val="20"/>
              </w:rPr>
              <w:t xml:space="preserve"> </w:t>
            </w:r>
            <w:r>
              <w:rPr>
                <w:spacing w:val="-2"/>
                <w:sz w:val="20"/>
              </w:rPr>
              <w:t>or</w:t>
            </w:r>
            <w:r>
              <w:rPr>
                <w:spacing w:val="-10"/>
                <w:sz w:val="20"/>
              </w:rPr>
              <w:t xml:space="preserve"> </w:t>
            </w:r>
            <w:r>
              <w:rPr>
                <w:spacing w:val="-2"/>
                <w:sz w:val="20"/>
              </w:rPr>
              <w:t>conference</w:t>
            </w:r>
            <w:r>
              <w:rPr>
                <w:spacing w:val="-9"/>
                <w:sz w:val="20"/>
              </w:rPr>
              <w:t xml:space="preserve"> </w:t>
            </w:r>
            <w:r>
              <w:rPr>
                <w:spacing w:val="-2"/>
                <w:sz w:val="20"/>
              </w:rPr>
              <w:t>areas,</w:t>
            </w:r>
            <w:r>
              <w:rPr>
                <w:spacing w:val="-9"/>
                <w:sz w:val="20"/>
              </w:rPr>
              <w:t xml:space="preserve"> </w:t>
            </w:r>
            <w:r>
              <w:rPr>
                <w:spacing w:val="-2"/>
                <w:sz w:val="20"/>
              </w:rPr>
              <w:t>in</w:t>
            </w:r>
            <w:r>
              <w:rPr>
                <w:spacing w:val="-11"/>
                <w:sz w:val="20"/>
              </w:rPr>
              <w:t xml:space="preserve"> </w:t>
            </w:r>
            <w:r>
              <w:rPr>
                <w:spacing w:val="-2"/>
                <w:sz w:val="20"/>
              </w:rPr>
              <w:t>guest</w:t>
            </w:r>
            <w:r>
              <w:rPr>
                <w:spacing w:val="-5"/>
                <w:sz w:val="20"/>
              </w:rPr>
              <w:t xml:space="preserve"> </w:t>
            </w:r>
            <w:r>
              <w:rPr>
                <w:spacing w:val="-2"/>
                <w:sz w:val="20"/>
              </w:rPr>
              <w:t>or</w:t>
            </w:r>
            <w:r>
              <w:rPr>
                <w:spacing w:val="-10"/>
                <w:sz w:val="20"/>
              </w:rPr>
              <w:t xml:space="preserve"> </w:t>
            </w:r>
            <w:r>
              <w:rPr>
                <w:spacing w:val="-2"/>
                <w:sz w:val="20"/>
              </w:rPr>
              <w:t>conference</w:t>
            </w:r>
            <w:r>
              <w:rPr>
                <w:spacing w:val="-9"/>
                <w:sz w:val="20"/>
              </w:rPr>
              <w:t xml:space="preserve"> </w:t>
            </w:r>
            <w:r>
              <w:rPr>
                <w:spacing w:val="-2"/>
                <w:sz w:val="20"/>
              </w:rPr>
              <w:t>room</w:t>
            </w:r>
            <w:r>
              <w:rPr>
                <w:spacing w:val="-10"/>
                <w:sz w:val="20"/>
              </w:rPr>
              <w:t xml:space="preserve"> </w:t>
            </w:r>
            <w:r>
              <w:rPr>
                <w:spacing w:val="-2"/>
                <w:sz w:val="20"/>
              </w:rPr>
              <w:t>binders,</w:t>
            </w:r>
            <w:r>
              <w:rPr>
                <w:spacing w:val="-9"/>
                <w:sz w:val="20"/>
              </w:rPr>
              <w:t xml:space="preserve"> </w:t>
            </w:r>
            <w:r>
              <w:rPr>
                <w:spacing w:val="-2"/>
                <w:sz w:val="20"/>
              </w:rPr>
              <w:t>QR</w:t>
            </w:r>
            <w:r>
              <w:rPr>
                <w:spacing w:val="-10"/>
                <w:sz w:val="20"/>
              </w:rPr>
              <w:t xml:space="preserve"> </w:t>
            </w:r>
            <w:r>
              <w:rPr>
                <w:spacing w:val="-2"/>
                <w:sz w:val="20"/>
              </w:rPr>
              <w:t>codes,</w:t>
            </w:r>
            <w:r>
              <w:rPr>
                <w:spacing w:val="-8"/>
                <w:sz w:val="20"/>
              </w:rPr>
              <w:t xml:space="preserve"> </w:t>
            </w:r>
            <w:r>
              <w:rPr>
                <w:spacing w:val="-2"/>
                <w:sz w:val="20"/>
              </w:rPr>
              <w:t>and/or</w:t>
            </w:r>
            <w:r>
              <w:rPr>
                <w:spacing w:val="-10"/>
                <w:sz w:val="20"/>
              </w:rPr>
              <w:t xml:space="preserve"> </w:t>
            </w:r>
            <w:r>
              <w:rPr>
                <w:spacing w:val="-2"/>
                <w:sz w:val="20"/>
              </w:rPr>
              <w:t>guest</w:t>
            </w:r>
            <w:r>
              <w:rPr>
                <w:spacing w:val="-9"/>
                <w:sz w:val="20"/>
              </w:rPr>
              <w:t xml:space="preserve"> </w:t>
            </w:r>
            <w:r>
              <w:rPr>
                <w:spacing w:val="-2"/>
                <w:sz w:val="20"/>
              </w:rPr>
              <w:t>apps.</w:t>
            </w:r>
            <w:r>
              <w:rPr>
                <w:spacing w:val="-9"/>
                <w:sz w:val="20"/>
              </w:rPr>
              <w:t xml:space="preserve"> </w:t>
            </w:r>
            <w:r>
              <w:rPr>
                <w:spacing w:val="-2"/>
                <w:sz w:val="20"/>
              </w:rPr>
              <w:t>It</w:t>
            </w:r>
            <w:r>
              <w:rPr>
                <w:spacing w:val="-10"/>
                <w:sz w:val="20"/>
              </w:rPr>
              <w:t xml:space="preserve"> </w:t>
            </w:r>
            <w:r>
              <w:rPr>
                <w:spacing w:val="-2"/>
                <w:sz w:val="20"/>
              </w:rPr>
              <w:t>is</w:t>
            </w:r>
            <w:r>
              <w:rPr>
                <w:spacing w:val="-9"/>
                <w:sz w:val="20"/>
              </w:rPr>
              <w:t xml:space="preserve"> </w:t>
            </w:r>
            <w:r>
              <w:rPr>
                <w:spacing w:val="-2"/>
                <w:sz w:val="20"/>
              </w:rPr>
              <w:t xml:space="preserve">recommended </w:t>
            </w:r>
            <w:r>
              <w:rPr>
                <w:sz w:val="20"/>
              </w:rPr>
              <w:t>that</w:t>
            </w:r>
            <w:r>
              <w:rPr>
                <w:spacing w:val="-3"/>
                <w:sz w:val="20"/>
              </w:rPr>
              <w:t xml:space="preserve"> </w:t>
            </w:r>
            <w:r>
              <w:rPr>
                <w:sz w:val="20"/>
              </w:rPr>
              <w:t>the information</w:t>
            </w:r>
            <w:r>
              <w:rPr>
                <w:spacing w:val="-4"/>
                <w:sz w:val="20"/>
              </w:rPr>
              <w:t xml:space="preserve"> </w:t>
            </w:r>
            <w:r>
              <w:rPr>
                <w:sz w:val="20"/>
              </w:rPr>
              <w:t>is</w:t>
            </w:r>
            <w:r>
              <w:rPr>
                <w:spacing w:val="-1"/>
                <w:sz w:val="20"/>
              </w:rPr>
              <w:t xml:space="preserve"> </w:t>
            </w:r>
            <w:r>
              <w:rPr>
                <w:sz w:val="20"/>
              </w:rPr>
              <w:t>available</w:t>
            </w:r>
            <w:r>
              <w:rPr>
                <w:spacing w:val="-3"/>
                <w:sz w:val="20"/>
              </w:rPr>
              <w:t xml:space="preserve"> </w:t>
            </w:r>
            <w:r>
              <w:rPr>
                <w:sz w:val="20"/>
              </w:rPr>
              <w:t>in</w:t>
            </w:r>
            <w:r>
              <w:rPr>
                <w:spacing w:val="-4"/>
                <w:sz w:val="20"/>
              </w:rPr>
              <w:t xml:space="preserve"> </w:t>
            </w:r>
            <w:r>
              <w:rPr>
                <w:sz w:val="20"/>
              </w:rPr>
              <w:t>more</w:t>
            </w:r>
            <w:r>
              <w:rPr>
                <w:spacing w:val="-3"/>
                <w:sz w:val="20"/>
              </w:rPr>
              <w:t xml:space="preserve"> </w:t>
            </w:r>
            <w:r>
              <w:rPr>
                <w:sz w:val="20"/>
              </w:rPr>
              <w:t>than</w:t>
            </w:r>
            <w:r>
              <w:rPr>
                <w:spacing w:val="-4"/>
                <w:sz w:val="20"/>
              </w:rPr>
              <w:t xml:space="preserve"> </w:t>
            </w:r>
            <w:r>
              <w:rPr>
                <w:sz w:val="20"/>
              </w:rPr>
              <w:t>1</w:t>
            </w:r>
            <w:r>
              <w:rPr>
                <w:spacing w:val="-1"/>
                <w:sz w:val="20"/>
              </w:rPr>
              <w:t xml:space="preserve"> </w:t>
            </w:r>
            <w:r>
              <w:rPr>
                <w:sz w:val="20"/>
              </w:rPr>
              <w:t>language,</w:t>
            </w:r>
            <w:r>
              <w:rPr>
                <w:spacing w:val="-1"/>
                <w:sz w:val="20"/>
              </w:rPr>
              <w:t xml:space="preserve"> </w:t>
            </w:r>
            <w:r>
              <w:rPr>
                <w:sz w:val="20"/>
              </w:rPr>
              <w:t>depending</w:t>
            </w:r>
            <w:r>
              <w:rPr>
                <w:spacing w:val="-4"/>
                <w:sz w:val="20"/>
              </w:rPr>
              <w:t xml:space="preserve"> </w:t>
            </w:r>
            <w:r>
              <w:rPr>
                <w:sz w:val="20"/>
              </w:rPr>
              <w:t>on</w:t>
            </w:r>
            <w:r>
              <w:rPr>
                <w:spacing w:val="-4"/>
                <w:sz w:val="20"/>
              </w:rPr>
              <w:t xml:space="preserve"> </w:t>
            </w:r>
            <w:r>
              <w:rPr>
                <w:sz w:val="20"/>
              </w:rPr>
              <w:t>the typical guest</w:t>
            </w:r>
            <w:r>
              <w:rPr>
                <w:spacing w:val="-1"/>
                <w:sz w:val="20"/>
              </w:rPr>
              <w:t xml:space="preserve"> </w:t>
            </w:r>
            <w:r>
              <w:rPr>
                <w:sz w:val="20"/>
              </w:rPr>
              <w:t>profile.</w:t>
            </w:r>
          </w:p>
        </w:tc>
      </w:tr>
      <w:tr w:rsidR="003754EE" w14:paraId="38C806F0" w14:textId="77777777">
        <w:trPr>
          <w:trHeight w:val="712"/>
        </w:trPr>
        <w:tc>
          <w:tcPr>
            <w:tcW w:w="848" w:type="dxa"/>
            <w:vMerge/>
            <w:tcBorders>
              <w:top w:val="nil"/>
            </w:tcBorders>
          </w:tcPr>
          <w:p w14:paraId="3E2AE90D" w14:textId="77777777" w:rsidR="003754EE" w:rsidRDefault="003754EE">
            <w:pPr>
              <w:rPr>
                <w:sz w:val="2"/>
                <w:szCs w:val="2"/>
              </w:rPr>
            </w:pPr>
          </w:p>
        </w:tc>
        <w:tc>
          <w:tcPr>
            <w:tcW w:w="1707" w:type="dxa"/>
            <w:tcBorders>
              <w:top w:val="nil"/>
              <w:bottom w:val="nil"/>
            </w:tcBorders>
          </w:tcPr>
          <w:p w14:paraId="0F3B7191" w14:textId="77777777" w:rsidR="003754EE" w:rsidRDefault="003754EE">
            <w:pPr>
              <w:pStyle w:val="TableParagraph"/>
              <w:ind w:left="0"/>
              <w:rPr>
                <w:rFonts w:ascii="Times New Roman"/>
                <w:sz w:val="18"/>
              </w:rPr>
            </w:pPr>
          </w:p>
        </w:tc>
        <w:tc>
          <w:tcPr>
            <w:tcW w:w="11059" w:type="dxa"/>
            <w:tcBorders>
              <w:top w:val="nil"/>
              <w:bottom w:val="nil"/>
            </w:tcBorders>
          </w:tcPr>
          <w:p w14:paraId="768072FB" w14:textId="77777777" w:rsidR="003754EE" w:rsidRDefault="00486D74">
            <w:pPr>
              <w:pStyle w:val="TableParagraph"/>
              <w:spacing w:before="112"/>
              <w:ind w:left="104"/>
              <w:rPr>
                <w:sz w:val="20"/>
              </w:rPr>
            </w:pPr>
            <w:r>
              <w:rPr>
                <w:sz w:val="20"/>
              </w:rPr>
              <w:t>Although</w:t>
            </w:r>
            <w:r>
              <w:rPr>
                <w:spacing w:val="-8"/>
                <w:sz w:val="20"/>
              </w:rPr>
              <w:t xml:space="preserve"> </w:t>
            </w:r>
            <w:r>
              <w:rPr>
                <w:sz w:val="20"/>
              </w:rPr>
              <w:t>the</w:t>
            </w:r>
            <w:r>
              <w:rPr>
                <w:spacing w:val="-7"/>
                <w:sz w:val="20"/>
              </w:rPr>
              <w:t xml:space="preserve"> </w:t>
            </w:r>
            <w:r>
              <w:rPr>
                <w:sz w:val="20"/>
              </w:rPr>
              <w:t>information</w:t>
            </w:r>
            <w:r>
              <w:rPr>
                <w:spacing w:val="-6"/>
                <w:sz w:val="20"/>
              </w:rPr>
              <w:t xml:space="preserve"> </w:t>
            </w:r>
            <w:r>
              <w:rPr>
                <w:sz w:val="20"/>
              </w:rPr>
              <w:t>is</w:t>
            </w:r>
            <w:r>
              <w:rPr>
                <w:spacing w:val="-4"/>
                <w:sz w:val="20"/>
              </w:rPr>
              <w:t xml:space="preserve"> </w:t>
            </w:r>
            <w:r>
              <w:rPr>
                <w:sz w:val="20"/>
              </w:rPr>
              <w:t>directed</w:t>
            </w:r>
            <w:r>
              <w:rPr>
                <w:spacing w:val="-6"/>
                <w:sz w:val="20"/>
              </w:rPr>
              <w:t xml:space="preserve"> </w:t>
            </w:r>
            <w:r>
              <w:rPr>
                <w:sz w:val="20"/>
              </w:rPr>
              <w:t>primarily</w:t>
            </w:r>
            <w:r>
              <w:rPr>
                <w:spacing w:val="-2"/>
                <w:sz w:val="20"/>
              </w:rPr>
              <w:t xml:space="preserve"> </w:t>
            </w:r>
            <w:r>
              <w:rPr>
                <w:sz w:val="20"/>
              </w:rPr>
              <w:t>at</w:t>
            </w:r>
            <w:r>
              <w:rPr>
                <w:spacing w:val="-4"/>
                <w:sz w:val="20"/>
              </w:rPr>
              <w:t xml:space="preserve"> </w:t>
            </w:r>
            <w:r>
              <w:rPr>
                <w:sz w:val="20"/>
              </w:rPr>
              <w:t>guests,</w:t>
            </w:r>
            <w:r>
              <w:rPr>
                <w:spacing w:val="-6"/>
                <w:sz w:val="20"/>
              </w:rPr>
              <w:t xml:space="preserve"> </w:t>
            </w:r>
            <w:r>
              <w:rPr>
                <w:sz w:val="20"/>
              </w:rPr>
              <w:t>it</w:t>
            </w:r>
            <w:r>
              <w:rPr>
                <w:spacing w:val="-7"/>
                <w:sz w:val="20"/>
              </w:rPr>
              <w:t xml:space="preserve"> </w:t>
            </w:r>
            <w:r>
              <w:rPr>
                <w:sz w:val="20"/>
              </w:rPr>
              <w:t>is</w:t>
            </w:r>
            <w:r>
              <w:rPr>
                <w:spacing w:val="-3"/>
                <w:sz w:val="20"/>
              </w:rPr>
              <w:t xml:space="preserve"> </w:t>
            </w:r>
            <w:r>
              <w:rPr>
                <w:sz w:val="20"/>
              </w:rPr>
              <w:t>recommended</w:t>
            </w:r>
            <w:r>
              <w:rPr>
                <w:spacing w:val="-6"/>
                <w:sz w:val="20"/>
              </w:rPr>
              <w:t xml:space="preserve"> </w:t>
            </w:r>
            <w:r>
              <w:rPr>
                <w:sz w:val="20"/>
              </w:rPr>
              <w:t>that</w:t>
            </w:r>
            <w:r>
              <w:rPr>
                <w:spacing w:val="-5"/>
                <w:sz w:val="20"/>
              </w:rPr>
              <w:t xml:space="preserve"> </w:t>
            </w:r>
            <w:r>
              <w:rPr>
                <w:sz w:val="20"/>
              </w:rPr>
              <w:t>the</w:t>
            </w:r>
            <w:r>
              <w:rPr>
                <w:spacing w:val="-7"/>
                <w:sz w:val="20"/>
              </w:rPr>
              <w:t xml:space="preserve"> </w:t>
            </w:r>
            <w:r>
              <w:rPr>
                <w:sz w:val="20"/>
              </w:rPr>
              <w:t>establishment</w:t>
            </w:r>
            <w:r>
              <w:rPr>
                <w:spacing w:val="-6"/>
                <w:sz w:val="20"/>
              </w:rPr>
              <w:t xml:space="preserve"> </w:t>
            </w:r>
            <w:r>
              <w:rPr>
                <w:sz w:val="20"/>
              </w:rPr>
              <w:t>provides</w:t>
            </w:r>
            <w:r>
              <w:rPr>
                <w:spacing w:val="-4"/>
                <w:sz w:val="20"/>
              </w:rPr>
              <w:t xml:space="preserve"> </w:t>
            </w:r>
            <w:r>
              <w:rPr>
                <w:sz w:val="20"/>
              </w:rPr>
              <w:t>similar</w:t>
            </w:r>
            <w:r>
              <w:rPr>
                <w:spacing w:val="-5"/>
                <w:sz w:val="20"/>
              </w:rPr>
              <w:t xml:space="preserve"> </w:t>
            </w:r>
            <w:r>
              <w:rPr>
                <w:sz w:val="20"/>
              </w:rPr>
              <w:t>material to staff to support guests and raise awareness.</w:t>
            </w:r>
          </w:p>
        </w:tc>
      </w:tr>
      <w:tr w:rsidR="003754EE" w14:paraId="38026F96" w14:textId="77777777">
        <w:trPr>
          <w:trHeight w:val="479"/>
        </w:trPr>
        <w:tc>
          <w:tcPr>
            <w:tcW w:w="848" w:type="dxa"/>
            <w:vMerge/>
            <w:tcBorders>
              <w:top w:val="nil"/>
            </w:tcBorders>
          </w:tcPr>
          <w:p w14:paraId="6CBEF37C" w14:textId="77777777" w:rsidR="003754EE" w:rsidRDefault="003754EE">
            <w:pPr>
              <w:rPr>
                <w:sz w:val="2"/>
                <w:szCs w:val="2"/>
              </w:rPr>
            </w:pPr>
          </w:p>
        </w:tc>
        <w:tc>
          <w:tcPr>
            <w:tcW w:w="1707" w:type="dxa"/>
            <w:tcBorders>
              <w:top w:val="nil"/>
              <w:bottom w:val="nil"/>
            </w:tcBorders>
          </w:tcPr>
          <w:p w14:paraId="748FD521" w14:textId="77777777" w:rsidR="003754EE" w:rsidRDefault="003754EE">
            <w:pPr>
              <w:pStyle w:val="TableParagraph"/>
              <w:ind w:left="0"/>
              <w:rPr>
                <w:rFonts w:ascii="Times New Roman"/>
                <w:sz w:val="18"/>
              </w:rPr>
            </w:pPr>
          </w:p>
        </w:tc>
        <w:tc>
          <w:tcPr>
            <w:tcW w:w="11059" w:type="dxa"/>
            <w:tcBorders>
              <w:top w:val="nil"/>
              <w:bottom w:val="nil"/>
            </w:tcBorders>
          </w:tcPr>
          <w:p w14:paraId="4CF04135" w14:textId="62E6FC6D" w:rsidR="003754EE" w:rsidRDefault="003754EE">
            <w:pPr>
              <w:pStyle w:val="TableParagraph"/>
              <w:spacing w:before="110"/>
              <w:ind w:left="104"/>
              <w:rPr>
                <w:sz w:val="20"/>
              </w:rPr>
            </w:pPr>
          </w:p>
        </w:tc>
      </w:tr>
      <w:tr w:rsidR="003754EE" w14:paraId="1C4A15DF" w14:textId="77777777">
        <w:trPr>
          <w:trHeight w:val="1322"/>
        </w:trPr>
        <w:tc>
          <w:tcPr>
            <w:tcW w:w="848" w:type="dxa"/>
            <w:vMerge/>
            <w:tcBorders>
              <w:top w:val="nil"/>
            </w:tcBorders>
          </w:tcPr>
          <w:p w14:paraId="507FA575" w14:textId="77777777" w:rsidR="003754EE" w:rsidRDefault="003754EE">
            <w:pPr>
              <w:rPr>
                <w:sz w:val="2"/>
                <w:szCs w:val="2"/>
              </w:rPr>
            </w:pPr>
          </w:p>
        </w:tc>
        <w:tc>
          <w:tcPr>
            <w:tcW w:w="1707" w:type="dxa"/>
            <w:tcBorders>
              <w:top w:val="nil"/>
            </w:tcBorders>
          </w:tcPr>
          <w:p w14:paraId="4BFB5CC9" w14:textId="77777777" w:rsidR="003754EE" w:rsidRDefault="003754EE">
            <w:pPr>
              <w:pStyle w:val="TableParagraph"/>
              <w:ind w:left="0"/>
              <w:rPr>
                <w:rFonts w:ascii="Times New Roman"/>
                <w:sz w:val="18"/>
              </w:rPr>
            </w:pPr>
          </w:p>
        </w:tc>
        <w:tc>
          <w:tcPr>
            <w:tcW w:w="11059" w:type="dxa"/>
            <w:tcBorders>
              <w:top w:val="nil"/>
            </w:tcBorders>
          </w:tcPr>
          <w:p w14:paraId="05235859" w14:textId="77777777" w:rsidR="003754EE" w:rsidRDefault="00486D74">
            <w:pPr>
              <w:pStyle w:val="TableParagraph"/>
              <w:spacing w:before="119" w:line="241" w:lineRule="exact"/>
              <w:ind w:left="104"/>
              <w:jc w:val="both"/>
              <w:rPr>
                <w:b/>
                <w:sz w:val="20"/>
              </w:rPr>
            </w:pPr>
            <w:r>
              <w:rPr>
                <w:b/>
                <w:w w:val="90"/>
                <w:sz w:val="20"/>
              </w:rPr>
              <w:t>Audit</w:t>
            </w:r>
            <w:r>
              <w:rPr>
                <w:b/>
                <w:spacing w:val="-4"/>
                <w:sz w:val="20"/>
              </w:rPr>
              <w:t xml:space="preserve"> </w:t>
            </w:r>
            <w:r>
              <w:rPr>
                <w:b/>
                <w:spacing w:val="-2"/>
                <w:sz w:val="20"/>
              </w:rPr>
              <w:t>evidence</w:t>
            </w:r>
          </w:p>
          <w:p w14:paraId="38011331" w14:textId="77777777" w:rsidR="003754EE" w:rsidRDefault="00486D74">
            <w:pPr>
              <w:pStyle w:val="TableParagraph"/>
              <w:ind w:left="104" w:right="101"/>
              <w:jc w:val="both"/>
              <w:rPr>
                <w:sz w:val="20"/>
              </w:rPr>
            </w:pPr>
            <w:r>
              <w:rPr>
                <w:sz w:val="20"/>
              </w:rPr>
              <w:t xml:space="preserve">During the audit, the establishment presents the information provided to guests about nearby natural areas. This includes </w:t>
            </w:r>
            <w:r>
              <w:rPr>
                <w:spacing w:val="-2"/>
                <w:sz w:val="20"/>
              </w:rPr>
              <w:t>any</w:t>
            </w:r>
            <w:r>
              <w:rPr>
                <w:spacing w:val="-8"/>
                <w:sz w:val="20"/>
              </w:rPr>
              <w:t xml:space="preserve"> </w:t>
            </w:r>
            <w:r>
              <w:rPr>
                <w:spacing w:val="-2"/>
                <w:sz w:val="20"/>
              </w:rPr>
              <w:t>interpretative</w:t>
            </w:r>
            <w:r>
              <w:rPr>
                <w:spacing w:val="-8"/>
                <w:sz w:val="20"/>
              </w:rPr>
              <w:t xml:space="preserve"> </w:t>
            </w:r>
            <w:r>
              <w:rPr>
                <w:spacing w:val="-2"/>
                <w:sz w:val="20"/>
              </w:rPr>
              <w:t>content,</w:t>
            </w:r>
            <w:r>
              <w:rPr>
                <w:spacing w:val="-8"/>
                <w:sz w:val="20"/>
              </w:rPr>
              <w:t xml:space="preserve"> </w:t>
            </w:r>
            <w:r>
              <w:rPr>
                <w:spacing w:val="-2"/>
                <w:sz w:val="20"/>
              </w:rPr>
              <w:t>visitor</w:t>
            </w:r>
            <w:r>
              <w:rPr>
                <w:spacing w:val="-9"/>
                <w:sz w:val="20"/>
              </w:rPr>
              <w:t xml:space="preserve"> </w:t>
            </w:r>
            <w:r>
              <w:rPr>
                <w:spacing w:val="-2"/>
                <w:sz w:val="20"/>
              </w:rPr>
              <w:t>guidance</w:t>
            </w:r>
            <w:r>
              <w:rPr>
                <w:spacing w:val="-8"/>
                <w:sz w:val="20"/>
              </w:rPr>
              <w:t xml:space="preserve"> </w:t>
            </w:r>
            <w:r>
              <w:rPr>
                <w:spacing w:val="-2"/>
                <w:sz w:val="20"/>
              </w:rPr>
              <w:t>and</w:t>
            </w:r>
            <w:r>
              <w:rPr>
                <w:spacing w:val="-8"/>
                <w:sz w:val="20"/>
              </w:rPr>
              <w:t xml:space="preserve"> </w:t>
            </w:r>
            <w:r>
              <w:rPr>
                <w:spacing w:val="-2"/>
                <w:sz w:val="20"/>
              </w:rPr>
              <w:t>codes</w:t>
            </w:r>
            <w:r>
              <w:rPr>
                <w:spacing w:val="-8"/>
                <w:sz w:val="20"/>
              </w:rPr>
              <w:t xml:space="preserve"> </w:t>
            </w:r>
            <w:r>
              <w:rPr>
                <w:spacing w:val="-2"/>
                <w:sz w:val="20"/>
              </w:rPr>
              <w:t>of</w:t>
            </w:r>
            <w:r>
              <w:rPr>
                <w:spacing w:val="-9"/>
                <w:sz w:val="20"/>
              </w:rPr>
              <w:t xml:space="preserve"> </w:t>
            </w:r>
            <w:r>
              <w:rPr>
                <w:spacing w:val="-2"/>
                <w:sz w:val="20"/>
              </w:rPr>
              <w:t>conduct.</w:t>
            </w:r>
            <w:r>
              <w:rPr>
                <w:spacing w:val="-8"/>
                <w:sz w:val="20"/>
              </w:rPr>
              <w:t xml:space="preserve"> </w:t>
            </w:r>
            <w:r>
              <w:rPr>
                <w:spacing w:val="-2"/>
                <w:sz w:val="20"/>
              </w:rPr>
              <w:t>It</w:t>
            </w:r>
            <w:r>
              <w:rPr>
                <w:spacing w:val="-9"/>
                <w:sz w:val="20"/>
              </w:rPr>
              <w:t xml:space="preserve"> </w:t>
            </w:r>
            <w:r>
              <w:rPr>
                <w:spacing w:val="-2"/>
                <w:sz w:val="20"/>
              </w:rPr>
              <w:t>is</w:t>
            </w:r>
            <w:r>
              <w:rPr>
                <w:spacing w:val="-8"/>
                <w:sz w:val="20"/>
              </w:rPr>
              <w:t xml:space="preserve"> </w:t>
            </w:r>
            <w:r>
              <w:rPr>
                <w:spacing w:val="-2"/>
                <w:sz w:val="20"/>
              </w:rPr>
              <w:t>checked</w:t>
            </w:r>
            <w:r>
              <w:rPr>
                <w:spacing w:val="-8"/>
                <w:sz w:val="20"/>
              </w:rPr>
              <w:t xml:space="preserve"> </w:t>
            </w:r>
            <w:r>
              <w:rPr>
                <w:spacing w:val="-2"/>
                <w:sz w:val="20"/>
              </w:rPr>
              <w:t>that</w:t>
            </w:r>
            <w:r>
              <w:rPr>
                <w:spacing w:val="-5"/>
                <w:sz w:val="20"/>
              </w:rPr>
              <w:t xml:space="preserve"> </w:t>
            </w:r>
            <w:r>
              <w:rPr>
                <w:spacing w:val="-2"/>
                <w:sz w:val="20"/>
              </w:rPr>
              <w:t>the</w:t>
            </w:r>
            <w:r>
              <w:rPr>
                <w:spacing w:val="-9"/>
                <w:sz w:val="20"/>
              </w:rPr>
              <w:t xml:space="preserve"> </w:t>
            </w:r>
            <w:r>
              <w:rPr>
                <w:spacing w:val="-2"/>
                <w:sz w:val="20"/>
              </w:rPr>
              <w:t>material</w:t>
            </w:r>
            <w:r>
              <w:rPr>
                <w:spacing w:val="-8"/>
                <w:sz w:val="20"/>
              </w:rPr>
              <w:t xml:space="preserve"> </w:t>
            </w:r>
            <w:r>
              <w:rPr>
                <w:spacing w:val="-2"/>
                <w:sz w:val="20"/>
              </w:rPr>
              <w:t>is</w:t>
            </w:r>
            <w:r>
              <w:rPr>
                <w:spacing w:val="-8"/>
                <w:sz w:val="20"/>
              </w:rPr>
              <w:t xml:space="preserve"> </w:t>
            </w:r>
            <w:r>
              <w:rPr>
                <w:spacing w:val="-2"/>
                <w:sz w:val="20"/>
              </w:rPr>
              <w:t>accurate,</w:t>
            </w:r>
            <w:r>
              <w:rPr>
                <w:spacing w:val="-8"/>
                <w:sz w:val="20"/>
              </w:rPr>
              <w:t xml:space="preserve"> </w:t>
            </w:r>
            <w:r>
              <w:rPr>
                <w:spacing w:val="-2"/>
                <w:sz w:val="20"/>
              </w:rPr>
              <w:t>clearly</w:t>
            </w:r>
            <w:r>
              <w:rPr>
                <w:spacing w:val="-8"/>
                <w:sz w:val="20"/>
              </w:rPr>
              <w:t xml:space="preserve"> </w:t>
            </w:r>
            <w:r>
              <w:rPr>
                <w:spacing w:val="-2"/>
                <w:sz w:val="20"/>
              </w:rPr>
              <w:t xml:space="preserve">displayed, </w:t>
            </w:r>
            <w:r>
              <w:rPr>
                <w:sz w:val="20"/>
              </w:rPr>
              <w:t>multilingual where appropriate and visually engaging.</w:t>
            </w:r>
          </w:p>
        </w:tc>
      </w:tr>
      <w:tr w:rsidR="003754EE" w14:paraId="64BD894B" w14:textId="77777777">
        <w:trPr>
          <w:trHeight w:val="959"/>
        </w:trPr>
        <w:tc>
          <w:tcPr>
            <w:tcW w:w="848" w:type="dxa"/>
          </w:tcPr>
          <w:p w14:paraId="6135C209" w14:textId="77777777" w:rsidR="003754EE" w:rsidRDefault="00486D74">
            <w:pPr>
              <w:pStyle w:val="TableParagraph"/>
              <w:spacing w:before="236"/>
              <w:ind w:left="107"/>
              <w:rPr>
                <w:sz w:val="20"/>
              </w:rPr>
            </w:pPr>
            <w:r>
              <w:rPr>
                <w:spacing w:val="-5"/>
                <w:sz w:val="20"/>
              </w:rPr>
              <w:t>2.9</w:t>
            </w:r>
          </w:p>
        </w:tc>
        <w:tc>
          <w:tcPr>
            <w:tcW w:w="1707" w:type="dxa"/>
          </w:tcPr>
          <w:p w14:paraId="6661ABAF" w14:textId="77777777" w:rsidR="003754EE" w:rsidRDefault="00486D74">
            <w:pPr>
              <w:pStyle w:val="TableParagraph"/>
              <w:spacing w:before="219" w:line="240" w:lineRule="exact"/>
              <w:ind w:left="105" w:right="557"/>
              <w:rPr>
                <w:sz w:val="20"/>
              </w:rPr>
            </w:pPr>
            <w:r>
              <w:rPr>
                <w:spacing w:val="-2"/>
                <w:sz w:val="20"/>
              </w:rPr>
              <w:t>Information promoting responsible</w:t>
            </w:r>
          </w:p>
        </w:tc>
        <w:tc>
          <w:tcPr>
            <w:tcW w:w="11059" w:type="dxa"/>
          </w:tcPr>
          <w:p w14:paraId="4C043F4D" w14:textId="77777777" w:rsidR="003754EE" w:rsidRDefault="00486D74">
            <w:pPr>
              <w:pStyle w:val="TableParagraph"/>
              <w:spacing w:before="236" w:line="241" w:lineRule="exact"/>
              <w:ind w:left="104"/>
              <w:rPr>
                <w:b/>
                <w:sz w:val="20"/>
              </w:rPr>
            </w:pPr>
            <w:r>
              <w:rPr>
                <w:b/>
                <w:spacing w:val="-2"/>
                <w:sz w:val="20"/>
              </w:rPr>
              <w:t>Relevance</w:t>
            </w:r>
          </w:p>
          <w:p w14:paraId="59FD47EF" w14:textId="77777777" w:rsidR="003754EE" w:rsidRDefault="00486D74">
            <w:pPr>
              <w:pStyle w:val="TableParagraph"/>
              <w:spacing w:line="240" w:lineRule="exact"/>
              <w:ind w:left="104"/>
              <w:rPr>
                <w:sz w:val="20"/>
              </w:rPr>
            </w:pPr>
            <w:r>
              <w:rPr>
                <w:sz w:val="20"/>
              </w:rPr>
              <w:t xml:space="preserve">Promoting responsible visitor </w:t>
            </w:r>
            <w:proofErr w:type="spellStart"/>
            <w:r>
              <w:rPr>
                <w:sz w:val="20"/>
              </w:rPr>
              <w:t>behaviour</w:t>
            </w:r>
            <w:proofErr w:type="spellEnd"/>
            <w:r>
              <w:rPr>
                <w:sz w:val="20"/>
              </w:rPr>
              <w:t xml:space="preserve"> helps prevent overtourism, </w:t>
            </w:r>
            <w:proofErr w:type="spellStart"/>
            <w:r>
              <w:rPr>
                <w:sz w:val="20"/>
              </w:rPr>
              <w:t>minimise</w:t>
            </w:r>
            <w:proofErr w:type="spellEnd"/>
            <w:r>
              <w:rPr>
                <w:sz w:val="20"/>
              </w:rPr>
              <w:t xml:space="preserve"> disturbance to local communities, and foster </w:t>
            </w:r>
            <w:r>
              <w:rPr>
                <w:spacing w:val="-2"/>
                <w:sz w:val="20"/>
              </w:rPr>
              <w:t>respect</w:t>
            </w:r>
            <w:r>
              <w:rPr>
                <w:spacing w:val="-13"/>
                <w:sz w:val="20"/>
              </w:rPr>
              <w:t xml:space="preserve"> </w:t>
            </w:r>
            <w:r>
              <w:rPr>
                <w:spacing w:val="-2"/>
                <w:sz w:val="20"/>
              </w:rPr>
              <w:t>for</w:t>
            </w:r>
            <w:r>
              <w:rPr>
                <w:spacing w:val="-13"/>
                <w:sz w:val="20"/>
              </w:rPr>
              <w:t xml:space="preserve"> </w:t>
            </w:r>
            <w:r>
              <w:rPr>
                <w:spacing w:val="-2"/>
                <w:sz w:val="20"/>
              </w:rPr>
              <w:t>local</w:t>
            </w:r>
            <w:r>
              <w:rPr>
                <w:spacing w:val="-8"/>
                <w:sz w:val="20"/>
              </w:rPr>
              <w:t xml:space="preserve"> </w:t>
            </w:r>
            <w:r>
              <w:rPr>
                <w:spacing w:val="-2"/>
                <w:sz w:val="20"/>
              </w:rPr>
              <w:t>culture</w:t>
            </w:r>
            <w:r>
              <w:rPr>
                <w:spacing w:val="-9"/>
                <w:sz w:val="20"/>
              </w:rPr>
              <w:t xml:space="preserve"> </w:t>
            </w:r>
            <w:r>
              <w:rPr>
                <w:spacing w:val="-2"/>
                <w:sz w:val="20"/>
              </w:rPr>
              <w:t>and</w:t>
            </w:r>
            <w:r>
              <w:rPr>
                <w:spacing w:val="-8"/>
                <w:sz w:val="20"/>
              </w:rPr>
              <w:t xml:space="preserve"> </w:t>
            </w:r>
            <w:r>
              <w:rPr>
                <w:spacing w:val="-2"/>
                <w:sz w:val="20"/>
              </w:rPr>
              <w:t>traditions.</w:t>
            </w:r>
            <w:r>
              <w:rPr>
                <w:spacing w:val="-11"/>
                <w:sz w:val="20"/>
              </w:rPr>
              <w:t xml:space="preserve"> </w:t>
            </w:r>
            <w:r>
              <w:rPr>
                <w:spacing w:val="-2"/>
                <w:sz w:val="20"/>
              </w:rPr>
              <w:t>By</w:t>
            </w:r>
            <w:r>
              <w:rPr>
                <w:spacing w:val="-12"/>
                <w:sz w:val="20"/>
              </w:rPr>
              <w:t xml:space="preserve"> </w:t>
            </w:r>
            <w:r>
              <w:rPr>
                <w:spacing w:val="-2"/>
                <w:sz w:val="20"/>
              </w:rPr>
              <w:t>informing</w:t>
            </w:r>
            <w:r>
              <w:rPr>
                <w:spacing w:val="-10"/>
                <w:sz w:val="20"/>
              </w:rPr>
              <w:t xml:space="preserve"> </w:t>
            </w:r>
            <w:r>
              <w:rPr>
                <w:spacing w:val="-2"/>
                <w:sz w:val="20"/>
              </w:rPr>
              <w:t>guests</w:t>
            </w:r>
            <w:r>
              <w:rPr>
                <w:spacing w:val="-12"/>
                <w:sz w:val="20"/>
              </w:rPr>
              <w:t xml:space="preserve"> </w:t>
            </w:r>
            <w:r>
              <w:rPr>
                <w:spacing w:val="-2"/>
                <w:sz w:val="20"/>
              </w:rPr>
              <w:t>about</w:t>
            </w:r>
            <w:r>
              <w:rPr>
                <w:spacing w:val="-8"/>
                <w:sz w:val="20"/>
              </w:rPr>
              <w:t xml:space="preserve"> </w:t>
            </w:r>
            <w:r>
              <w:rPr>
                <w:spacing w:val="-2"/>
                <w:sz w:val="20"/>
              </w:rPr>
              <w:t>appropriate</w:t>
            </w:r>
            <w:r>
              <w:rPr>
                <w:spacing w:val="-9"/>
                <w:sz w:val="20"/>
              </w:rPr>
              <w:t xml:space="preserve"> </w:t>
            </w:r>
            <w:r>
              <w:rPr>
                <w:spacing w:val="-2"/>
                <w:sz w:val="20"/>
              </w:rPr>
              <w:t>conduct</w:t>
            </w:r>
            <w:r>
              <w:rPr>
                <w:spacing w:val="-12"/>
                <w:sz w:val="20"/>
              </w:rPr>
              <w:t xml:space="preserve"> </w:t>
            </w:r>
            <w:r>
              <w:rPr>
                <w:spacing w:val="-2"/>
                <w:sz w:val="20"/>
              </w:rPr>
              <w:t>and</w:t>
            </w:r>
            <w:r>
              <w:rPr>
                <w:spacing w:val="-11"/>
                <w:sz w:val="20"/>
              </w:rPr>
              <w:t xml:space="preserve"> </w:t>
            </w:r>
            <w:r>
              <w:rPr>
                <w:spacing w:val="-2"/>
                <w:sz w:val="20"/>
              </w:rPr>
              <w:t>local</w:t>
            </w:r>
            <w:r>
              <w:rPr>
                <w:spacing w:val="-8"/>
                <w:sz w:val="20"/>
              </w:rPr>
              <w:t xml:space="preserve"> </w:t>
            </w:r>
            <w:r>
              <w:rPr>
                <w:spacing w:val="-2"/>
                <w:sz w:val="20"/>
              </w:rPr>
              <w:t>guidelines,</w:t>
            </w:r>
            <w:r>
              <w:rPr>
                <w:spacing w:val="-12"/>
                <w:sz w:val="20"/>
              </w:rPr>
              <w:t xml:space="preserve"> </w:t>
            </w:r>
            <w:r>
              <w:rPr>
                <w:spacing w:val="-2"/>
                <w:sz w:val="20"/>
              </w:rPr>
              <w:t>the</w:t>
            </w:r>
            <w:r>
              <w:rPr>
                <w:spacing w:val="-13"/>
                <w:sz w:val="20"/>
              </w:rPr>
              <w:t xml:space="preserve"> </w:t>
            </w:r>
            <w:r>
              <w:rPr>
                <w:spacing w:val="-2"/>
                <w:sz w:val="20"/>
              </w:rPr>
              <w:t>establishment</w:t>
            </w:r>
          </w:p>
        </w:tc>
      </w:tr>
    </w:tbl>
    <w:p w14:paraId="5648EA8C" w14:textId="77777777" w:rsidR="003754EE" w:rsidRDefault="003754EE">
      <w:pPr>
        <w:pStyle w:val="Brdtekst"/>
        <w:spacing w:before="141"/>
      </w:pPr>
    </w:p>
    <w:p w14:paraId="465AD0B4" w14:textId="77777777" w:rsidR="003754EE" w:rsidRDefault="00486D74">
      <w:pPr>
        <w:pStyle w:val="Brdtekst"/>
        <w:spacing w:before="0" w:line="29" w:lineRule="exact"/>
        <w:ind w:left="140"/>
      </w:pPr>
      <w:bookmarkStart w:id="65" w:name="_bookmark65"/>
      <w:bookmarkEnd w:id="65"/>
      <w:r>
        <w:rPr>
          <w:rFonts w:ascii="Times New Roman"/>
          <w:position w:val="7"/>
          <w:sz w:val="13"/>
        </w:rPr>
        <w:t>55</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25056D0C" w14:textId="77777777" w:rsidR="003754EE" w:rsidRDefault="003754EE">
      <w:pPr>
        <w:pStyle w:val="Brdtekst"/>
        <w:spacing w:line="29" w:lineRule="exact"/>
        <w:sectPr w:rsidR="003754EE">
          <w:footerReference w:type="default" r:id="rId12"/>
          <w:pgSz w:w="16840" w:h="11910" w:orient="landscape"/>
          <w:pgMar w:top="1340" w:right="1275" w:bottom="1660" w:left="1275" w:header="0" w:footer="1480" w:gutter="0"/>
          <w:cols w:space="708"/>
        </w:sectPr>
      </w:pPr>
    </w:p>
    <w:p w14:paraId="5C352F2A"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15BC882E" w14:textId="77777777">
        <w:trPr>
          <w:trHeight w:val="5763"/>
        </w:trPr>
        <w:tc>
          <w:tcPr>
            <w:tcW w:w="848" w:type="dxa"/>
          </w:tcPr>
          <w:p w14:paraId="7F5F34DF" w14:textId="77777777" w:rsidR="003754EE" w:rsidRDefault="003754EE">
            <w:pPr>
              <w:pStyle w:val="TableParagraph"/>
              <w:ind w:left="0"/>
              <w:rPr>
                <w:rFonts w:ascii="Times New Roman"/>
                <w:sz w:val="18"/>
              </w:rPr>
            </w:pPr>
          </w:p>
        </w:tc>
        <w:tc>
          <w:tcPr>
            <w:tcW w:w="1707" w:type="dxa"/>
          </w:tcPr>
          <w:p w14:paraId="027C4E52" w14:textId="77777777" w:rsidR="003754EE" w:rsidRDefault="00486D74">
            <w:pPr>
              <w:pStyle w:val="TableParagraph"/>
              <w:ind w:left="105" w:right="165"/>
              <w:rPr>
                <w:sz w:val="20"/>
              </w:rPr>
            </w:pPr>
            <w:proofErr w:type="gramStart"/>
            <w:r>
              <w:rPr>
                <w:spacing w:val="-2"/>
                <w:sz w:val="20"/>
              </w:rPr>
              <w:t>tourist</w:t>
            </w:r>
            <w:proofErr w:type="gramEnd"/>
            <w:r>
              <w:rPr>
                <w:spacing w:val="-2"/>
                <w:sz w:val="20"/>
              </w:rPr>
              <w:t xml:space="preserve"> </w:t>
            </w:r>
            <w:proofErr w:type="spellStart"/>
            <w:r>
              <w:rPr>
                <w:sz w:val="20"/>
              </w:rPr>
              <w:t>behaviour</w:t>
            </w:r>
            <w:proofErr w:type="spellEnd"/>
            <w:r>
              <w:rPr>
                <w:spacing w:val="-16"/>
                <w:sz w:val="20"/>
              </w:rPr>
              <w:t xml:space="preserve"> </w:t>
            </w:r>
            <w:r>
              <w:rPr>
                <w:sz w:val="20"/>
              </w:rPr>
              <w:t>in</w:t>
            </w:r>
            <w:r>
              <w:rPr>
                <w:spacing w:val="-16"/>
                <w:sz w:val="20"/>
              </w:rPr>
              <w:t xml:space="preserve"> </w:t>
            </w:r>
            <w:r>
              <w:rPr>
                <w:sz w:val="20"/>
              </w:rPr>
              <w:t xml:space="preserve">the destination is provided to </w:t>
            </w:r>
            <w:r>
              <w:rPr>
                <w:spacing w:val="-2"/>
                <w:sz w:val="20"/>
              </w:rPr>
              <w:t>guests.</w:t>
            </w:r>
          </w:p>
          <w:p w14:paraId="75D54447" w14:textId="1BCF5143" w:rsidR="003754EE" w:rsidRDefault="00486D74">
            <w:pPr>
              <w:pStyle w:val="TableParagraph"/>
              <w:spacing w:line="234" w:lineRule="exact"/>
              <w:ind w:left="105"/>
              <w:rPr>
                <w:sz w:val="20"/>
              </w:rPr>
            </w:pPr>
            <w:r>
              <w:rPr>
                <w:spacing w:val="-2"/>
                <w:w w:val="95"/>
                <w:sz w:val="20"/>
              </w:rPr>
              <w:t>(I)</w:t>
            </w:r>
          </w:p>
          <w:p w14:paraId="25857E36" w14:textId="7B6D4231" w:rsidR="003754EE" w:rsidRDefault="003754EE">
            <w:pPr>
              <w:pStyle w:val="TableParagraph"/>
              <w:spacing w:line="239" w:lineRule="exact"/>
              <w:ind w:left="105"/>
              <w:rPr>
                <w:sz w:val="20"/>
              </w:rPr>
            </w:pPr>
          </w:p>
        </w:tc>
        <w:tc>
          <w:tcPr>
            <w:tcW w:w="11059" w:type="dxa"/>
          </w:tcPr>
          <w:p w14:paraId="0D47AB8C" w14:textId="77777777" w:rsidR="003754EE" w:rsidRDefault="00486D74">
            <w:pPr>
              <w:pStyle w:val="TableParagraph"/>
              <w:spacing w:line="240" w:lineRule="exact"/>
              <w:ind w:left="104"/>
              <w:jc w:val="both"/>
              <w:rPr>
                <w:sz w:val="20"/>
              </w:rPr>
            </w:pPr>
            <w:r>
              <w:rPr>
                <w:sz w:val="20"/>
              </w:rPr>
              <w:t>supports</w:t>
            </w:r>
            <w:r>
              <w:rPr>
                <w:spacing w:val="-12"/>
                <w:sz w:val="20"/>
              </w:rPr>
              <w:t xml:space="preserve"> </w:t>
            </w:r>
            <w:r>
              <w:rPr>
                <w:sz w:val="20"/>
              </w:rPr>
              <w:t>socially</w:t>
            </w:r>
            <w:r>
              <w:rPr>
                <w:spacing w:val="-11"/>
                <w:sz w:val="20"/>
              </w:rPr>
              <w:t xml:space="preserve"> </w:t>
            </w:r>
            <w:r>
              <w:rPr>
                <w:sz w:val="20"/>
              </w:rPr>
              <w:t>sustainable</w:t>
            </w:r>
            <w:r>
              <w:rPr>
                <w:spacing w:val="-12"/>
                <w:sz w:val="20"/>
              </w:rPr>
              <w:t xml:space="preserve"> </w:t>
            </w:r>
            <w:r>
              <w:rPr>
                <w:sz w:val="20"/>
              </w:rPr>
              <w:t>tourism</w:t>
            </w:r>
            <w:r>
              <w:rPr>
                <w:spacing w:val="-10"/>
                <w:sz w:val="20"/>
              </w:rPr>
              <w:t xml:space="preserve"> </w:t>
            </w:r>
            <w:r>
              <w:rPr>
                <w:sz w:val="20"/>
              </w:rPr>
              <w:t>and</w:t>
            </w:r>
            <w:r>
              <w:rPr>
                <w:spacing w:val="-11"/>
                <w:sz w:val="20"/>
              </w:rPr>
              <w:t xml:space="preserve"> </w:t>
            </w:r>
            <w:r>
              <w:rPr>
                <w:sz w:val="20"/>
              </w:rPr>
              <w:t>positive</w:t>
            </w:r>
            <w:r>
              <w:rPr>
                <w:spacing w:val="-9"/>
                <w:sz w:val="20"/>
              </w:rPr>
              <w:t xml:space="preserve"> </w:t>
            </w:r>
            <w:r>
              <w:rPr>
                <w:sz w:val="20"/>
              </w:rPr>
              <w:t>relations</w:t>
            </w:r>
            <w:r>
              <w:rPr>
                <w:spacing w:val="-10"/>
                <w:sz w:val="20"/>
              </w:rPr>
              <w:t xml:space="preserve"> </w:t>
            </w:r>
            <w:r>
              <w:rPr>
                <w:sz w:val="20"/>
              </w:rPr>
              <w:t>with</w:t>
            </w:r>
            <w:r>
              <w:rPr>
                <w:spacing w:val="-12"/>
                <w:sz w:val="20"/>
              </w:rPr>
              <w:t xml:space="preserve"> </w:t>
            </w:r>
            <w:r>
              <w:rPr>
                <w:sz w:val="20"/>
              </w:rPr>
              <w:t>the</w:t>
            </w:r>
            <w:r>
              <w:rPr>
                <w:spacing w:val="-10"/>
                <w:sz w:val="20"/>
              </w:rPr>
              <w:t xml:space="preserve"> </w:t>
            </w:r>
            <w:r>
              <w:rPr>
                <w:sz w:val="20"/>
              </w:rPr>
              <w:t>host</w:t>
            </w:r>
            <w:r>
              <w:rPr>
                <w:spacing w:val="-11"/>
                <w:sz w:val="20"/>
              </w:rPr>
              <w:t xml:space="preserve"> </w:t>
            </w:r>
            <w:r>
              <w:rPr>
                <w:spacing w:val="-2"/>
                <w:sz w:val="20"/>
              </w:rPr>
              <w:t>community.</w:t>
            </w:r>
          </w:p>
          <w:p w14:paraId="118CC9BE" w14:textId="77777777" w:rsidR="003754EE" w:rsidRDefault="00486D74">
            <w:pPr>
              <w:pStyle w:val="TableParagraph"/>
              <w:spacing w:before="238" w:line="241" w:lineRule="exact"/>
              <w:ind w:left="104"/>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6124341F" w14:textId="77777777" w:rsidR="003754EE" w:rsidRDefault="00486D74">
            <w:pPr>
              <w:pStyle w:val="TableParagraph"/>
              <w:ind w:left="104" w:right="100"/>
              <w:jc w:val="both"/>
              <w:rPr>
                <w:sz w:val="20"/>
              </w:rPr>
            </w:pPr>
            <w:r>
              <w:rPr>
                <w:sz w:val="20"/>
              </w:rPr>
              <w:t xml:space="preserve">The establishment provides written information to guests that promotes responsible </w:t>
            </w:r>
            <w:proofErr w:type="spellStart"/>
            <w:r>
              <w:rPr>
                <w:sz w:val="20"/>
              </w:rPr>
              <w:t>behaviour</w:t>
            </w:r>
            <w:proofErr w:type="spellEnd"/>
            <w:r>
              <w:rPr>
                <w:sz w:val="20"/>
              </w:rPr>
              <w:t xml:space="preserve"> in the destination. The information includes, where appropriate, reference to national or local </w:t>
            </w:r>
            <w:proofErr w:type="gramStart"/>
            <w:r>
              <w:rPr>
                <w:sz w:val="20"/>
              </w:rPr>
              <w:t>tourist conduct</w:t>
            </w:r>
            <w:proofErr w:type="gramEnd"/>
            <w:r>
              <w:rPr>
                <w:sz w:val="20"/>
              </w:rPr>
              <w:t xml:space="preserve"> guidelines, including those from ministries of tourism or local tourism authorities. It is recommended that official national, regional or municipal relevant websites are consulted when developing the content.</w:t>
            </w:r>
          </w:p>
          <w:p w14:paraId="44F068A5" w14:textId="77777777" w:rsidR="003754EE" w:rsidRDefault="00486D74">
            <w:pPr>
              <w:pStyle w:val="TableParagraph"/>
              <w:spacing w:before="234" w:line="241" w:lineRule="exact"/>
              <w:ind w:left="104"/>
              <w:rPr>
                <w:sz w:val="20"/>
              </w:rPr>
            </w:pPr>
            <w:r>
              <w:rPr>
                <w:sz w:val="20"/>
              </w:rPr>
              <w:t>Examples</w:t>
            </w:r>
            <w:r>
              <w:rPr>
                <w:spacing w:val="-14"/>
                <w:sz w:val="20"/>
              </w:rPr>
              <w:t xml:space="preserve"> </w:t>
            </w:r>
            <w:r>
              <w:rPr>
                <w:sz w:val="20"/>
              </w:rPr>
              <w:t>of</w:t>
            </w:r>
            <w:r>
              <w:rPr>
                <w:spacing w:val="-15"/>
                <w:sz w:val="20"/>
              </w:rPr>
              <w:t xml:space="preserve"> </w:t>
            </w:r>
            <w:proofErr w:type="gramStart"/>
            <w:r>
              <w:rPr>
                <w:sz w:val="20"/>
              </w:rPr>
              <w:t>conducts</w:t>
            </w:r>
            <w:proofErr w:type="gramEnd"/>
            <w:r>
              <w:rPr>
                <w:spacing w:val="-12"/>
                <w:sz w:val="20"/>
              </w:rPr>
              <w:t xml:space="preserve"> </w:t>
            </w:r>
            <w:r>
              <w:rPr>
                <w:sz w:val="20"/>
              </w:rPr>
              <w:t>addressed</w:t>
            </w:r>
            <w:r>
              <w:rPr>
                <w:spacing w:val="-12"/>
                <w:sz w:val="20"/>
              </w:rPr>
              <w:t xml:space="preserve"> </w:t>
            </w:r>
            <w:r>
              <w:rPr>
                <w:spacing w:val="-2"/>
                <w:sz w:val="20"/>
              </w:rPr>
              <w:t>include:</w:t>
            </w:r>
          </w:p>
          <w:p w14:paraId="55EB648C" w14:textId="77777777" w:rsidR="003754EE" w:rsidRDefault="00486D74">
            <w:pPr>
              <w:pStyle w:val="TableParagraph"/>
              <w:numPr>
                <w:ilvl w:val="0"/>
                <w:numId w:val="108"/>
              </w:numPr>
              <w:tabs>
                <w:tab w:val="left" w:pos="824"/>
              </w:tabs>
              <w:spacing w:line="240" w:lineRule="exact"/>
              <w:rPr>
                <w:sz w:val="20"/>
              </w:rPr>
            </w:pPr>
            <w:r>
              <w:rPr>
                <w:spacing w:val="-2"/>
                <w:sz w:val="20"/>
              </w:rPr>
              <w:t>general</w:t>
            </w:r>
            <w:r>
              <w:rPr>
                <w:spacing w:val="-6"/>
                <w:sz w:val="20"/>
              </w:rPr>
              <w:t xml:space="preserve"> </w:t>
            </w:r>
            <w:r>
              <w:rPr>
                <w:spacing w:val="-2"/>
                <w:sz w:val="20"/>
              </w:rPr>
              <w:t>norms</w:t>
            </w:r>
            <w:r>
              <w:rPr>
                <w:spacing w:val="-4"/>
                <w:sz w:val="20"/>
              </w:rPr>
              <w:t xml:space="preserve"> </w:t>
            </w:r>
            <w:r>
              <w:rPr>
                <w:spacing w:val="-2"/>
                <w:sz w:val="20"/>
              </w:rPr>
              <w:t>that</w:t>
            </w:r>
            <w:r>
              <w:rPr>
                <w:spacing w:val="-3"/>
                <w:sz w:val="20"/>
              </w:rPr>
              <w:t xml:space="preserve"> </w:t>
            </w:r>
            <w:r>
              <w:rPr>
                <w:spacing w:val="-2"/>
                <w:sz w:val="20"/>
              </w:rPr>
              <w:t>help</w:t>
            </w:r>
            <w:r>
              <w:rPr>
                <w:spacing w:val="-5"/>
                <w:sz w:val="20"/>
              </w:rPr>
              <w:t xml:space="preserve"> </w:t>
            </w:r>
            <w:r>
              <w:rPr>
                <w:spacing w:val="-2"/>
                <w:sz w:val="20"/>
              </w:rPr>
              <w:t>preventing</w:t>
            </w:r>
            <w:r>
              <w:rPr>
                <w:spacing w:val="-4"/>
                <w:sz w:val="20"/>
              </w:rPr>
              <w:t xml:space="preserve"> </w:t>
            </w:r>
            <w:r>
              <w:rPr>
                <w:spacing w:val="-2"/>
                <w:sz w:val="20"/>
              </w:rPr>
              <w:t>overtourism</w:t>
            </w:r>
            <w:hyperlink w:anchor="_bookmark66" w:history="1">
              <w:r w:rsidR="003754EE">
                <w:rPr>
                  <w:spacing w:val="-2"/>
                  <w:position w:val="7"/>
                  <w:sz w:val="13"/>
                </w:rPr>
                <w:t>56</w:t>
              </w:r>
              <w:r w:rsidR="003754EE">
                <w:rPr>
                  <w:spacing w:val="-2"/>
                  <w:sz w:val="20"/>
                </w:rPr>
                <w:t>;</w:t>
              </w:r>
            </w:hyperlink>
          </w:p>
          <w:p w14:paraId="427D2A32" w14:textId="77777777" w:rsidR="003754EE" w:rsidRDefault="00486D74">
            <w:pPr>
              <w:pStyle w:val="TableParagraph"/>
              <w:numPr>
                <w:ilvl w:val="0"/>
                <w:numId w:val="108"/>
              </w:numPr>
              <w:tabs>
                <w:tab w:val="left" w:pos="823"/>
              </w:tabs>
              <w:spacing w:line="240" w:lineRule="exact"/>
              <w:ind w:left="823" w:hanging="359"/>
              <w:rPr>
                <w:sz w:val="20"/>
              </w:rPr>
            </w:pPr>
            <w:r>
              <w:rPr>
                <w:sz w:val="20"/>
              </w:rPr>
              <w:t>guidelines</w:t>
            </w:r>
            <w:r>
              <w:rPr>
                <w:spacing w:val="-12"/>
                <w:sz w:val="20"/>
              </w:rPr>
              <w:t xml:space="preserve"> </w:t>
            </w:r>
            <w:r>
              <w:rPr>
                <w:sz w:val="20"/>
              </w:rPr>
              <w:t>for</w:t>
            </w:r>
            <w:r>
              <w:rPr>
                <w:spacing w:val="-10"/>
                <w:sz w:val="20"/>
              </w:rPr>
              <w:t xml:space="preserve"> </w:t>
            </w:r>
            <w:r>
              <w:rPr>
                <w:sz w:val="20"/>
              </w:rPr>
              <w:t>respectful</w:t>
            </w:r>
            <w:r>
              <w:rPr>
                <w:spacing w:val="-11"/>
                <w:sz w:val="20"/>
              </w:rPr>
              <w:t xml:space="preserve"> </w:t>
            </w:r>
            <w:proofErr w:type="spellStart"/>
            <w:r>
              <w:rPr>
                <w:sz w:val="20"/>
              </w:rPr>
              <w:t>behaviour</w:t>
            </w:r>
            <w:proofErr w:type="spellEnd"/>
            <w:r>
              <w:rPr>
                <w:spacing w:val="-12"/>
                <w:sz w:val="20"/>
              </w:rPr>
              <w:t xml:space="preserve"> </w:t>
            </w:r>
            <w:r>
              <w:rPr>
                <w:sz w:val="20"/>
              </w:rPr>
              <w:t>towards</w:t>
            </w:r>
            <w:r>
              <w:rPr>
                <w:spacing w:val="-11"/>
                <w:sz w:val="20"/>
              </w:rPr>
              <w:t xml:space="preserve"> </w:t>
            </w:r>
            <w:r>
              <w:rPr>
                <w:sz w:val="20"/>
              </w:rPr>
              <w:t>local</w:t>
            </w:r>
            <w:r>
              <w:rPr>
                <w:spacing w:val="-10"/>
                <w:sz w:val="20"/>
              </w:rPr>
              <w:t xml:space="preserve"> </w:t>
            </w:r>
            <w:r>
              <w:rPr>
                <w:sz w:val="20"/>
              </w:rPr>
              <w:t>communities</w:t>
            </w:r>
            <w:r>
              <w:rPr>
                <w:spacing w:val="-11"/>
                <w:sz w:val="20"/>
              </w:rPr>
              <w:t xml:space="preserve"> </w:t>
            </w:r>
            <w:r>
              <w:rPr>
                <w:sz w:val="20"/>
              </w:rPr>
              <w:t>and</w:t>
            </w:r>
            <w:r>
              <w:rPr>
                <w:spacing w:val="-10"/>
                <w:sz w:val="20"/>
              </w:rPr>
              <w:t xml:space="preserve"> </w:t>
            </w:r>
            <w:r>
              <w:rPr>
                <w:sz w:val="20"/>
              </w:rPr>
              <w:t>the</w:t>
            </w:r>
            <w:r>
              <w:rPr>
                <w:spacing w:val="-11"/>
                <w:sz w:val="20"/>
              </w:rPr>
              <w:t xml:space="preserve"> </w:t>
            </w:r>
            <w:r>
              <w:rPr>
                <w:sz w:val="20"/>
              </w:rPr>
              <w:t>local</w:t>
            </w:r>
            <w:r>
              <w:rPr>
                <w:spacing w:val="-10"/>
                <w:sz w:val="20"/>
              </w:rPr>
              <w:t xml:space="preserve"> </w:t>
            </w:r>
            <w:proofErr w:type="gramStart"/>
            <w:r>
              <w:rPr>
                <w:spacing w:val="-2"/>
                <w:sz w:val="20"/>
              </w:rPr>
              <w:t>environment;</w:t>
            </w:r>
            <w:proofErr w:type="gramEnd"/>
          </w:p>
          <w:p w14:paraId="56C8AA1D" w14:textId="77777777" w:rsidR="003754EE" w:rsidRDefault="00486D74">
            <w:pPr>
              <w:pStyle w:val="TableParagraph"/>
              <w:numPr>
                <w:ilvl w:val="0"/>
                <w:numId w:val="108"/>
              </w:numPr>
              <w:tabs>
                <w:tab w:val="left" w:pos="824"/>
              </w:tabs>
              <w:spacing w:line="240" w:lineRule="exact"/>
              <w:rPr>
                <w:sz w:val="20"/>
              </w:rPr>
            </w:pPr>
            <w:r>
              <w:rPr>
                <w:spacing w:val="-2"/>
                <w:sz w:val="20"/>
              </w:rPr>
              <w:t>sightseeing</w:t>
            </w:r>
            <w:r>
              <w:rPr>
                <w:spacing w:val="-7"/>
                <w:sz w:val="20"/>
              </w:rPr>
              <w:t xml:space="preserve"> </w:t>
            </w:r>
            <w:proofErr w:type="gramStart"/>
            <w:r>
              <w:rPr>
                <w:spacing w:val="-2"/>
                <w:sz w:val="20"/>
              </w:rPr>
              <w:t>norms;</w:t>
            </w:r>
            <w:proofErr w:type="gramEnd"/>
          </w:p>
          <w:p w14:paraId="6B32EE3A" w14:textId="77777777" w:rsidR="003754EE" w:rsidRDefault="00486D74">
            <w:pPr>
              <w:pStyle w:val="TableParagraph"/>
              <w:numPr>
                <w:ilvl w:val="0"/>
                <w:numId w:val="108"/>
              </w:numPr>
              <w:tabs>
                <w:tab w:val="left" w:pos="823"/>
              </w:tabs>
              <w:spacing w:line="240" w:lineRule="exact"/>
              <w:ind w:left="823" w:hanging="359"/>
              <w:rPr>
                <w:sz w:val="20"/>
              </w:rPr>
            </w:pPr>
            <w:r>
              <w:rPr>
                <w:sz w:val="20"/>
              </w:rPr>
              <w:t>recommended</w:t>
            </w:r>
            <w:r>
              <w:rPr>
                <w:spacing w:val="-12"/>
                <w:sz w:val="20"/>
              </w:rPr>
              <w:t xml:space="preserve"> </w:t>
            </w:r>
            <w:proofErr w:type="spellStart"/>
            <w:r>
              <w:rPr>
                <w:sz w:val="20"/>
              </w:rPr>
              <w:t>behaviour</w:t>
            </w:r>
            <w:proofErr w:type="spellEnd"/>
            <w:r>
              <w:rPr>
                <w:spacing w:val="-12"/>
                <w:sz w:val="20"/>
              </w:rPr>
              <w:t xml:space="preserve"> </w:t>
            </w:r>
            <w:r>
              <w:rPr>
                <w:sz w:val="20"/>
              </w:rPr>
              <w:t>when</w:t>
            </w:r>
            <w:r>
              <w:rPr>
                <w:spacing w:val="-14"/>
                <w:sz w:val="20"/>
              </w:rPr>
              <w:t xml:space="preserve"> </w:t>
            </w:r>
            <w:r>
              <w:rPr>
                <w:sz w:val="20"/>
              </w:rPr>
              <w:t>visiting</w:t>
            </w:r>
            <w:r>
              <w:rPr>
                <w:spacing w:val="-13"/>
                <w:sz w:val="20"/>
              </w:rPr>
              <w:t xml:space="preserve"> </w:t>
            </w:r>
            <w:r>
              <w:rPr>
                <w:sz w:val="20"/>
              </w:rPr>
              <w:t>religious</w:t>
            </w:r>
            <w:r>
              <w:rPr>
                <w:spacing w:val="-13"/>
                <w:sz w:val="20"/>
              </w:rPr>
              <w:t xml:space="preserve"> </w:t>
            </w:r>
            <w:r>
              <w:rPr>
                <w:sz w:val="20"/>
              </w:rPr>
              <w:t>and</w:t>
            </w:r>
            <w:r>
              <w:rPr>
                <w:spacing w:val="-12"/>
                <w:sz w:val="20"/>
              </w:rPr>
              <w:t xml:space="preserve"> </w:t>
            </w:r>
            <w:r>
              <w:rPr>
                <w:sz w:val="20"/>
              </w:rPr>
              <w:t>historical</w:t>
            </w:r>
            <w:r>
              <w:rPr>
                <w:spacing w:val="-13"/>
                <w:sz w:val="20"/>
              </w:rPr>
              <w:t xml:space="preserve"> </w:t>
            </w:r>
            <w:r>
              <w:rPr>
                <w:sz w:val="20"/>
              </w:rPr>
              <w:t>institutions/places;</w:t>
            </w:r>
            <w:r>
              <w:rPr>
                <w:spacing w:val="-11"/>
                <w:sz w:val="20"/>
              </w:rPr>
              <w:t xml:space="preserve"> </w:t>
            </w:r>
            <w:r>
              <w:rPr>
                <w:spacing w:val="-2"/>
                <w:sz w:val="20"/>
              </w:rPr>
              <w:t>and/or</w:t>
            </w:r>
          </w:p>
          <w:p w14:paraId="1BEA2327" w14:textId="77777777" w:rsidR="003754EE" w:rsidRDefault="00486D74">
            <w:pPr>
              <w:pStyle w:val="TableParagraph"/>
              <w:numPr>
                <w:ilvl w:val="0"/>
                <w:numId w:val="108"/>
              </w:numPr>
              <w:tabs>
                <w:tab w:val="left" w:pos="824"/>
              </w:tabs>
              <w:spacing w:line="241" w:lineRule="exact"/>
              <w:rPr>
                <w:sz w:val="20"/>
              </w:rPr>
            </w:pPr>
            <w:r>
              <w:rPr>
                <w:sz w:val="20"/>
              </w:rPr>
              <w:t>guidance</w:t>
            </w:r>
            <w:r>
              <w:rPr>
                <w:spacing w:val="-11"/>
                <w:sz w:val="20"/>
              </w:rPr>
              <w:t xml:space="preserve"> </w:t>
            </w:r>
            <w:r>
              <w:rPr>
                <w:sz w:val="20"/>
              </w:rPr>
              <w:t>on</w:t>
            </w:r>
            <w:r>
              <w:rPr>
                <w:spacing w:val="-13"/>
                <w:sz w:val="20"/>
              </w:rPr>
              <w:t xml:space="preserve"> </w:t>
            </w:r>
            <w:r>
              <w:rPr>
                <w:sz w:val="20"/>
              </w:rPr>
              <w:t>avoiding</w:t>
            </w:r>
            <w:r>
              <w:rPr>
                <w:spacing w:val="-14"/>
                <w:sz w:val="20"/>
              </w:rPr>
              <w:t xml:space="preserve"> </w:t>
            </w:r>
            <w:r>
              <w:rPr>
                <w:sz w:val="20"/>
              </w:rPr>
              <w:t>littering</w:t>
            </w:r>
            <w:r>
              <w:rPr>
                <w:spacing w:val="-13"/>
                <w:sz w:val="20"/>
              </w:rPr>
              <w:t xml:space="preserve"> </w:t>
            </w:r>
            <w:r>
              <w:rPr>
                <w:sz w:val="20"/>
              </w:rPr>
              <w:t>and</w:t>
            </w:r>
            <w:r>
              <w:rPr>
                <w:spacing w:val="-12"/>
                <w:sz w:val="20"/>
              </w:rPr>
              <w:t xml:space="preserve"> </w:t>
            </w:r>
            <w:r>
              <w:rPr>
                <w:sz w:val="20"/>
              </w:rPr>
              <w:t>protecting</w:t>
            </w:r>
            <w:r>
              <w:rPr>
                <w:spacing w:val="-15"/>
                <w:sz w:val="20"/>
              </w:rPr>
              <w:t xml:space="preserve"> </w:t>
            </w:r>
            <w:r>
              <w:rPr>
                <w:sz w:val="20"/>
              </w:rPr>
              <w:t>public</w:t>
            </w:r>
            <w:r>
              <w:rPr>
                <w:spacing w:val="-13"/>
                <w:sz w:val="20"/>
              </w:rPr>
              <w:t xml:space="preserve"> </w:t>
            </w:r>
            <w:r>
              <w:rPr>
                <w:spacing w:val="-2"/>
                <w:sz w:val="20"/>
              </w:rPr>
              <w:t>spaces.</w:t>
            </w:r>
          </w:p>
          <w:p w14:paraId="00536138" w14:textId="77777777" w:rsidR="003754EE" w:rsidRDefault="00486D74">
            <w:pPr>
              <w:pStyle w:val="TableParagraph"/>
              <w:spacing w:before="239"/>
              <w:ind w:left="104" w:right="103"/>
              <w:jc w:val="both"/>
              <w:rPr>
                <w:sz w:val="20"/>
              </w:rPr>
            </w:pPr>
            <w:r>
              <w:rPr>
                <w:sz w:val="20"/>
              </w:rPr>
              <w:t>The</w:t>
            </w:r>
            <w:r>
              <w:rPr>
                <w:spacing w:val="-3"/>
                <w:sz w:val="20"/>
              </w:rPr>
              <w:t xml:space="preserve"> </w:t>
            </w:r>
            <w:r>
              <w:rPr>
                <w:sz w:val="20"/>
              </w:rPr>
              <w:t>information is</w:t>
            </w:r>
            <w:r>
              <w:rPr>
                <w:spacing w:val="-1"/>
                <w:sz w:val="20"/>
              </w:rPr>
              <w:t xml:space="preserve"> </w:t>
            </w:r>
            <w:r>
              <w:rPr>
                <w:sz w:val="20"/>
              </w:rPr>
              <w:t>clear,</w:t>
            </w:r>
            <w:r>
              <w:rPr>
                <w:spacing w:val="-1"/>
                <w:sz w:val="20"/>
              </w:rPr>
              <w:t xml:space="preserve"> </w:t>
            </w:r>
            <w:r>
              <w:rPr>
                <w:sz w:val="20"/>
              </w:rPr>
              <w:t>accurate,</w:t>
            </w:r>
            <w:r>
              <w:rPr>
                <w:spacing w:val="-1"/>
                <w:sz w:val="20"/>
              </w:rPr>
              <w:t xml:space="preserve"> </w:t>
            </w:r>
            <w:r>
              <w:rPr>
                <w:sz w:val="20"/>
              </w:rPr>
              <w:t>visually</w:t>
            </w:r>
            <w:r>
              <w:rPr>
                <w:spacing w:val="-3"/>
                <w:sz w:val="20"/>
              </w:rPr>
              <w:t xml:space="preserve"> </w:t>
            </w:r>
            <w:r>
              <w:rPr>
                <w:sz w:val="20"/>
              </w:rPr>
              <w:t>engaging, up</w:t>
            </w:r>
            <w:r>
              <w:rPr>
                <w:spacing w:val="-2"/>
                <w:sz w:val="20"/>
              </w:rPr>
              <w:t xml:space="preserve"> </w:t>
            </w:r>
            <w:r>
              <w:rPr>
                <w:sz w:val="20"/>
              </w:rPr>
              <w:t>to</w:t>
            </w:r>
            <w:r>
              <w:rPr>
                <w:spacing w:val="-3"/>
                <w:sz w:val="20"/>
              </w:rPr>
              <w:t xml:space="preserve"> </w:t>
            </w:r>
            <w:r>
              <w:rPr>
                <w:sz w:val="20"/>
              </w:rPr>
              <w:t>date and</w:t>
            </w:r>
            <w:r>
              <w:rPr>
                <w:spacing w:val="-2"/>
                <w:sz w:val="20"/>
              </w:rPr>
              <w:t xml:space="preserve"> </w:t>
            </w:r>
            <w:r>
              <w:rPr>
                <w:sz w:val="20"/>
              </w:rPr>
              <w:t>easily</w:t>
            </w:r>
            <w:r>
              <w:rPr>
                <w:spacing w:val="-1"/>
                <w:sz w:val="20"/>
              </w:rPr>
              <w:t xml:space="preserve"> </w:t>
            </w:r>
            <w:r>
              <w:rPr>
                <w:sz w:val="20"/>
              </w:rPr>
              <w:t>accessible</w:t>
            </w:r>
            <w:r>
              <w:rPr>
                <w:spacing w:val="-3"/>
                <w:sz w:val="20"/>
              </w:rPr>
              <w:t xml:space="preserve"> </w:t>
            </w:r>
            <w:r>
              <w:rPr>
                <w:sz w:val="20"/>
              </w:rPr>
              <w:t>to</w:t>
            </w:r>
            <w:r>
              <w:rPr>
                <w:spacing w:val="-3"/>
                <w:sz w:val="20"/>
              </w:rPr>
              <w:t xml:space="preserve"> </w:t>
            </w:r>
            <w:r>
              <w:rPr>
                <w:sz w:val="20"/>
              </w:rPr>
              <w:t>guests in</w:t>
            </w:r>
            <w:r>
              <w:rPr>
                <w:spacing w:val="-2"/>
                <w:sz w:val="20"/>
              </w:rPr>
              <w:t xml:space="preserve"> </w:t>
            </w:r>
            <w:r>
              <w:rPr>
                <w:sz w:val="20"/>
              </w:rPr>
              <w:t>areas</w:t>
            </w:r>
            <w:r>
              <w:rPr>
                <w:spacing w:val="-1"/>
                <w:sz w:val="20"/>
              </w:rPr>
              <w:t xml:space="preserve"> </w:t>
            </w:r>
            <w:r>
              <w:rPr>
                <w:sz w:val="20"/>
              </w:rPr>
              <w:t>such as reception, guest rooms, digital platforms or booking confirmation emails.</w:t>
            </w:r>
          </w:p>
          <w:p w14:paraId="19C550DA" w14:textId="284435A1" w:rsidR="003754EE" w:rsidRDefault="00486D74">
            <w:pPr>
              <w:pStyle w:val="TableParagraph"/>
              <w:spacing w:before="237"/>
              <w:ind w:left="104"/>
              <w:jc w:val="both"/>
              <w:rPr>
                <w:sz w:val="20"/>
              </w:rPr>
            </w:pPr>
            <w:proofErr w:type="spellStart"/>
            <w:r>
              <w:rPr>
                <w:sz w:val="20"/>
              </w:rPr>
              <w:t>Customisable</w:t>
            </w:r>
            <w:proofErr w:type="spellEnd"/>
            <w:r>
              <w:rPr>
                <w:spacing w:val="-12"/>
                <w:sz w:val="20"/>
              </w:rPr>
              <w:t xml:space="preserve"> </w:t>
            </w:r>
            <w:r>
              <w:rPr>
                <w:sz w:val="20"/>
              </w:rPr>
              <w:t>communication</w:t>
            </w:r>
            <w:r>
              <w:rPr>
                <w:spacing w:val="-12"/>
                <w:sz w:val="20"/>
              </w:rPr>
              <w:t xml:space="preserve"> </w:t>
            </w:r>
            <w:r>
              <w:rPr>
                <w:sz w:val="20"/>
              </w:rPr>
              <w:t>templates</w:t>
            </w:r>
            <w:r>
              <w:rPr>
                <w:spacing w:val="-12"/>
                <w:sz w:val="20"/>
              </w:rPr>
              <w:t xml:space="preserve"> </w:t>
            </w:r>
            <w:r>
              <w:rPr>
                <w:sz w:val="20"/>
              </w:rPr>
              <w:t>are</w:t>
            </w:r>
            <w:r>
              <w:rPr>
                <w:spacing w:val="-9"/>
                <w:sz w:val="20"/>
              </w:rPr>
              <w:t xml:space="preserve"> </w:t>
            </w:r>
            <w:r>
              <w:rPr>
                <w:sz w:val="20"/>
              </w:rPr>
              <w:t>available</w:t>
            </w:r>
            <w:r>
              <w:rPr>
                <w:spacing w:val="-12"/>
                <w:sz w:val="20"/>
              </w:rPr>
              <w:t xml:space="preserve"> </w:t>
            </w:r>
            <w:r>
              <w:rPr>
                <w:sz w:val="20"/>
              </w:rPr>
              <w:t>in</w:t>
            </w:r>
            <w:r>
              <w:rPr>
                <w:spacing w:val="-12"/>
                <w:sz w:val="20"/>
              </w:rPr>
              <w:t xml:space="preserve"> </w:t>
            </w:r>
            <w:r>
              <w:rPr>
                <w:sz w:val="20"/>
              </w:rPr>
              <w:t>the</w:t>
            </w:r>
            <w:r>
              <w:rPr>
                <w:spacing w:val="-9"/>
                <w:sz w:val="20"/>
              </w:rPr>
              <w:t xml:space="preserve"> </w:t>
            </w:r>
            <w:r w:rsidR="00D631EF">
              <w:rPr>
                <w:sz w:val="20"/>
              </w:rPr>
              <w:t>Green Attraction</w:t>
            </w:r>
            <w:r>
              <w:rPr>
                <w:spacing w:val="-6"/>
                <w:sz w:val="20"/>
              </w:rPr>
              <w:t xml:space="preserve"> </w:t>
            </w:r>
            <w:r>
              <w:rPr>
                <w:spacing w:val="-2"/>
                <w:sz w:val="20"/>
              </w:rPr>
              <w:t>Toolbox</w:t>
            </w:r>
            <w:hyperlink w:anchor="_bookmark67" w:history="1">
              <w:r w:rsidR="003754EE">
                <w:rPr>
                  <w:spacing w:val="-2"/>
                  <w:position w:val="7"/>
                  <w:sz w:val="13"/>
                </w:rPr>
                <w:t>57</w:t>
              </w:r>
              <w:r w:rsidR="003754EE">
                <w:rPr>
                  <w:spacing w:val="-2"/>
                  <w:sz w:val="20"/>
                </w:rPr>
                <w:t>.</w:t>
              </w:r>
            </w:hyperlink>
          </w:p>
          <w:p w14:paraId="41BB74D1" w14:textId="77777777" w:rsidR="003754EE" w:rsidRDefault="00486D74">
            <w:pPr>
              <w:pStyle w:val="TableParagraph"/>
              <w:spacing w:before="239" w:line="241" w:lineRule="exact"/>
              <w:ind w:left="104"/>
              <w:rPr>
                <w:b/>
                <w:sz w:val="20"/>
              </w:rPr>
            </w:pPr>
            <w:r>
              <w:rPr>
                <w:b/>
                <w:w w:val="90"/>
                <w:sz w:val="20"/>
              </w:rPr>
              <w:t>Audit</w:t>
            </w:r>
            <w:r>
              <w:rPr>
                <w:b/>
                <w:spacing w:val="-4"/>
                <w:sz w:val="20"/>
              </w:rPr>
              <w:t xml:space="preserve"> </w:t>
            </w:r>
            <w:r>
              <w:rPr>
                <w:b/>
                <w:spacing w:val="-2"/>
                <w:sz w:val="20"/>
              </w:rPr>
              <w:t>evidence</w:t>
            </w:r>
          </w:p>
          <w:p w14:paraId="4F7D51EB" w14:textId="77777777" w:rsidR="003754EE" w:rsidRDefault="00486D74">
            <w:pPr>
              <w:pStyle w:val="TableParagraph"/>
              <w:ind w:left="104" w:right="102"/>
              <w:jc w:val="both"/>
              <w:rPr>
                <w:sz w:val="20"/>
              </w:rPr>
            </w:pPr>
            <w:r>
              <w:rPr>
                <w:sz w:val="20"/>
              </w:rPr>
              <w:t>During</w:t>
            </w:r>
            <w:r>
              <w:rPr>
                <w:spacing w:val="-11"/>
                <w:sz w:val="20"/>
              </w:rPr>
              <w:t xml:space="preserve"> </w:t>
            </w:r>
            <w:r>
              <w:rPr>
                <w:sz w:val="20"/>
              </w:rPr>
              <w:t>the</w:t>
            </w:r>
            <w:r>
              <w:rPr>
                <w:spacing w:val="-10"/>
                <w:sz w:val="20"/>
              </w:rPr>
              <w:t xml:space="preserve"> </w:t>
            </w:r>
            <w:r>
              <w:rPr>
                <w:sz w:val="20"/>
              </w:rPr>
              <w:t>audit,</w:t>
            </w:r>
            <w:r>
              <w:rPr>
                <w:spacing w:val="-13"/>
                <w:sz w:val="20"/>
              </w:rPr>
              <w:t xml:space="preserve"> </w:t>
            </w:r>
            <w:r>
              <w:rPr>
                <w:sz w:val="20"/>
              </w:rPr>
              <w:t>the</w:t>
            </w:r>
            <w:r>
              <w:rPr>
                <w:spacing w:val="-11"/>
                <w:sz w:val="20"/>
              </w:rPr>
              <w:t xml:space="preserve"> </w:t>
            </w:r>
            <w:r>
              <w:rPr>
                <w:sz w:val="20"/>
              </w:rPr>
              <w:t>establishment</w:t>
            </w:r>
            <w:r>
              <w:rPr>
                <w:spacing w:val="-13"/>
                <w:sz w:val="20"/>
              </w:rPr>
              <w:t xml:space="preserve"> </w:t>
            </w:r>
            <w:r>
              <w:rPr>
                <w:sz w:val="20"/>
              </w:rPr>
              <w:t>presents</w:t>
            </w:r>
            <w:r>
              <w:rPr>
                <w:spacing w:val="-10"/>
                <w:sz w:val="20"/>
              </w:rPr>
              <w:t xml:space="preserve"> </w:t>
            </w:r>
            <w:r>
              <w:rPr>
                <w:sz w:val="20"/>
              </w:rPr>
              <w:t>the</w:t>
            </w:r>
            <w:r>
              <w:rPr>
                <w:spacing w:val="-10"/>
                <w:sz w:val="20"/>
              </w:rPr>
              <w:t xml:space="preserve"> </w:t>
            </w:r>
            <w:r>
              <w:rPr>
                <w:sz w:val="20"/>
              </w:rPr>
              <w:t>materials</w:t>
            </w:r>
            <w:r>
              <w:rPr>
                <w:spacing w:val="-13"/>
                <w:sz w:val="20"/>
              </w:rPr>
              <w:t xml:space="preserve"> </w:t>
            </w:r>
            <w:r>
              <w:rPr>
                <w:sz w:val="20"/>
              </w:rPr>
              <w:t>shared</w:t>
            </w:r>
            <w:r>
              <w:rPr>
                <w:spacing w:val="-10"/>
                <w:sz w:val="20"/>
              </w:rPr>
              <w:t xml:space="preserve"> </w:t>
            </w:r>
            <w:r>
              <w:rPr>
                <w:sz w:val="20"/>
              </w:rPr>
              <w:t>with</w:t>
            </w:r>
            <w:r>
              <w:rPr>
                <w:spacing w:val="-12"/>
                <w:sz w:val="20"/>
              </w:rPr>
              <w:t xml:space="preserve"> </w:t>
            </w:r>
            <w:r>
              <w:rPr>
                <w:sz w:val="20"/>
              </w:rPr>
              <w:t>guests</w:t>
            </w:r>
            <w:r>
              <w:rPr>
                <w:spacing w:val="-11"/>
                <w:sz w:val="20"/>
              </w:rPr>
              <w:t xml:space="preserve"> </w:t>
            </w:r>
            <w:r>
              <w:rPr>
                <w:sz w:val="20"/>
              </w:rPr>
              <w:t>that</w:t>
            </w:r>
            <w:r>
              <w:rPr>
                <w:spacing w:val="-11"/>
                <w:sz w:val="20"/>
              </w:rPr>
              <w:t xml:space="preserve"> </w:t>
            </w:r>
            <w:r>
              <w:rPr>
                <w:sz w:val="20"/>
              </w:rPr>
              <w:t>promote</w:t>
            </w:r>
            <w:r>
              <w:rPr>
                <w:spacing w:val="-10"/>
                <w:sz w:val="20"/>
              </w:rPr>
              <w:t xml:space="preserve"> </w:t>
            </w:r>
            <w:r>
              <w:rPr>
                <w:sz w:val="20"/>
              </w:rPr>
              <w:t>responsible</w:t>
            </w:r>
            <w:r>
              <w:rPr>
                <w:spacing w:val="-13"/>
                <w:sz w:val="20"/>
              </w:rPr>
              <w:t xml:space="preserve"> </w:t>
            </w:r>
            <w:r>
              <w:rPr>
                <w:sz w:val="20"/>
              </w:rPr>
              <w:t>tourist</w:t>
            </w:r>
            <w:r>
              <w:rPr>
                <w:spacing w:val="-10"/>
                <w:sz w:val="20"/>
              </w:rPr>
              <w:t xml:space="preserve"> </w:t>
            </w:r>
            <w:proofErr w:type="spellStart"/>
            <w:r>
              <w:rPr>
                <w:sz w:val="20"/>
              </w:rPr>
              <w:t>behaviour</w:t>
            </w:r>
            <w:proofErr w:type="spellEnd"/>
            <w:r>
              <w:rPr>
                <w:sz w:val="20"/>
              </w:rPr>
              <w:t>.</w:t>
            </w:r>
            <w:r>
              <w:rPr>
                <w:spacing w:val="-2"/>
                <w:sz w:val="20"/>
              </w:rPr>
              <w:t xml:space="preserve"> </w:t>
            </w:r>
            <w:r>
              <w:rPr>
                <w:sz w:val="20"/>
              </w:rPr>
              <w:t xml:space="preserve">It is verified that these materials meet the requirements above and </w:t>
            </w:r>
            <w:proofErr w:type="gramStart"/>
            <w:r>
              <w:rPr>
                <w:sz w:val="20"/>
              </w:rPr>
              <w:t>reflects</w:t>
            </w:r>
            <w:proofErr w:type="gramEnd"/>
            <w:r>
              <w:rPr>
                <w:sz w:val="20"/>
              </w:rPr>
              <w:t xml:space="preserve"> the specific local context.</w:t>
            </w:r>
          </w:p>
        </w:tc>
      </w:tr>
      <w:tr w:rsidR="003754EE" w14:paraId="2B3C1E5B" w14:textId="77777777">
        <w:trPr>
          <w:trHeight w:val="2400"/>
        </w:trPr>
        <w:tc>
          <w:tcPr>
            <w:tcW w:w="848" w:type="dxa"/>
          </w:tcPr>
          <w:p w14:paraId="7CC0FE16" w14:textId="77777777" w:rsidR="003754EE" w:rsidRDefault="003754EE">
            <w:pPr>
              <w:pStyle w:val="TableParagraph"/>
              <w:spacing w:before="7"/>
              <w:ind w:left="0"/>
              <w:rPr>
                <w:sz w:val="20"/>
              </w:rPr>
            </w:pPr>
          </w:p>
          <w:p w14:paraId="12E086BC" w14:textId="77777777" w:rsidR="003754EE" w:rsidRDefault="00486D74">
            <w:pPr>
              <w:pStyle w:val="TableParagraph"/>
              <w:ind w:left="107"/>
              <w:rPr>
                <w:rFonts w:ascii="Trebuchet MS"/>
                <w:i/>
                <w:sz w:val="20"/>
              </w:rPr>
            </w:pPr>
            <w:r>
              <w:rPr>
                <w:rFonts w:ascii="Trebuchet MS"/>
                <w:i/>
                <w:spacing w:val="-4"/>
                <w:sz w:val="20"/>
              </w:rPr>
              <w:t>2.10</w:t>
            </w:r>
          </w:p>
        </w:tc>
        <w:tc>
          <w:tcPr>
            <w:tcW w:w="1707" w:type="dxa"/>
          </w:tcPr>
          <w:p w14:paraId="4A9D8DC6" w14:textId="77777777" w:rsidR="003754EE" w:rsidRDefault="003754EE">
            <w:pPr>
              <w:pStyle w:val="TableParagraph"/>
              <w:spacing w:before="7"/>
              <w:ind w:left="0"/>
              <w:rPr>
                <w:sz w:val="20"/>
              </w:rPr>
            </w:pPr>
          </w:p>
          <w:p w14:paraId="1954B69B" w14:textId="77777777" w:rsidR="003754EE" w:rsidRDefault="00486D74">
            <w:pPr>
              <w:pStyle w:val="TableParagraph"/>
              <w:spacing w:line="247" w:lineRule="auto"/>
              <w:ind w:left="105" w:right="101"/>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provides</w:t>
            </w:r>
            <w:r>
              <w:rPr>
                <w:rFonts w:ascii="Trebuchet MS"/>
                <w:i/>
                <w:spacing w:val="-6"/>
                <w:sz w:val="20"/>
              </w:rPr>
              <w:t xml:space="preserve"> </w:t>
            </w:r>
            <w:r>
              <w:rPr>
                <w:rFonts w:ascii="Trebuchet MS"/>
                <w:i/>
                <w:sz w:val="20"/>
              </w:rPr>
              <w:t xml:space="preserve">and </w:t>
            </w:r>
            <w:r>
              <w:rPr>
                <w:rFonts w:ascii="Trebuchet MS"/>
                <w:i/>
                <w:w w:val="90"/>
                <w:sz w:val="20"/>
              </w:rPr>
              <w:t>actively</w:t>
            </w:r>
            <w:r>
              <w:rPr>
                <w:rFonts w:ascii="Trebuchet MS"/>
                <w:i/>
                <w:spacing w:val="-6"/>
                <w:w w:val="90"/>
                <w:sz w:val="20"/>
              </w:rPr>
              <w:t xml:space="preserve"> </w:t>
            </w:r>
            <w:r>
              <w:rPr>
                <w:rFonts w:ascii="Trebuchet MS"/>
                <w:i/>
                <w:w w:val="90"/>
                <w:sz w:val="20"/>
              </w:rPr>
              <w:t xml:space="preserve">promotes </w:t>
            </w:r>
            <w:r>
              <w:rPr>
                <w:rFonts w:ascii="Trebuchet MS"/>
                <w:i/>
                <w:sz w:val="20"/>
              </w:rPr>
              <w:t xml:space="preserve">at least 4 </w:t>
            </w:r>
            <w:r>
              <w:rPr>
                <w:rFonts w:ascii="Trebuchet MS"/>
                <w:i/>
                <w:spacing w:val="-2"/>
                <w:w w:val="90"/>
                <w:sz w:val="20"/>
              </w:rPr>
              <w:t xml:space="preserve">awareness-raising </w:t>
            </w:r>
            <w:r>
              <w:rPr>
                <w:rFonts w:ascii="Trebuchet MS"/>
                <w:i/>
                <w:sz w:val="20"/>
              </w:rPr>
              <w:t>activities</w:t>
            </w:r>
            <w:r>
              <w:rPr>
                <w:rFonts w:ascii="Trebuchet MS"/>
                <w:i/>
                <w:spacing w:val="-6"/>
                <w:sz w:val="20"/>
              </w:rPr>
              <w:t xml:space="preserve"> </w:t>
            </w:r>
            <w:r>
              <w:rPr>
                <w:rFonts w:ascii="Trebuchet MS"/>
                <w:i/>
                <w:sz w:val="20"/>
              </w:rPr>
              <w:t xml:space="preserve">for </w:t>
            </w:r>
            <w:r>
              <w:rPr>
                <w:rFonts w:ascii="Trebuchet MS"/>
                <w:i/>
                <w:spacing w:val="-6"/>
                <w:sz w:val="20"/>
              </w:rPr>
              <w:t>guests</w:t>
            </w:r>
            <w:r>
              <w:rPr>
                <w:rFonts w:ascii="Trebuchet MS"/>
                <w:i/>
                <w:spacing w:val="-16"/>
                <w:sz w:val="20"/>
              </w:rPr>
              <w:t xml:space="preserve"> </w:t>
            </w:r>
            <w:r>
              <w:rPr>
                <w:rFonts w:ascii="Trebuchet MS"/>
                <w:i/>
                <w:spacing w:val="-6"/>
                <w:sz w:val="20"/>
              </w:rPr>
              <w:t>focused</w:t>
            </w:r>
            <w:r>
              <w:rPr>
                <w:rFonts w:ascii="Trebuchet MS"/>
                <w:i/>
                <w:spacing w:val="-12"/>
                <w:sz w:val="20"/>
              </w:rPr>
              <w:t xml:space="preserve"> </w:t>
            </w:r>
            <w:r>
              <w:rPr>
                <w:rFonts w:ascii="Trebuchet MS"/>
                <w:i/>
                <w:spacing w:val="-6"/>
                <w:sz w:val="20"/>
              </w:rPr>
              <w:t>on</w:t>
            </w:r>
          </w:p>
          <w:p w14:paraId="61EE0B55" w14:textId="77777777" w:rsidR="003754EE" w:rsidRDefault="00486D74">
            <w:pPr>
              <w:pStyle w:val="TableParagraph"/>
              <w:spacing w:before="7" w:line="211" w:lineRule="exact"/>
              <w:ind w:left="105"/>
              <w:rPr>
                <w:rFonts w:ascii="Trebuchet MS"/>
                <w:i/>
                <w:sz w:val="20"/>
              </w:rPr>
            </w:pPr>
            <w:r>
              <w:rPr>
                <w:rFonts w:ascii="Trebuchet MS"/>
                <w:i/>
                <w:spacing w:val="-2"/>
                <w:sz w:val="20"/>
              </w:rPr>
              <w:t>sustainable</w:t>
            </w:r>
          </w:p>
        </w:tc>
        <w:tc>
          <w:tcPr>
            <w:tcW w:w="11059" w:type="dxa"/>
          </w:tcPr>
          <w:p w14:paraId="0435B079" w14:textId="77777777" w:rsidR="003754EE" w:rsidRDefault="003754EE">
            <w:pPr>
              <w:pStyle w:val="TableParagraph"/>
              <w:spacing w:before="7"/>
              <w:ind w:left="0"/>
              <w:rPr>
                <w:sz w:val="20"/>
              </w:rPr>
            </w:pPr>
          </w:p>
          <w:p w14:paraId="1ABFB759" w14:textId="77777777" w:rsidR="003754EE" w:rsidRDefault="00486D74">
            <w:pPr>
              <w:pStyle w:val="TableParagraph"/>
              <w:ind w:left="104"/>
              <w:rPr>
                <w:rFonts w:ascii="Trebuchet MS"/>
                <w:b/>
                <w:i/>
                <w:sz w:val="20"/>
              </w:rPr>
            </w:pPr>
            <w:r>
              <w:rPr>
                <w:rFonts w:ascii="Trebuchet MS"/>
                <w:b/>
                <w:i/>
                <w:spacing w:val="-2"/>
                <w:sz w:val="20"/>
              </w:rPr>
              <w:t>Relevance</w:t>
            </w:r>
          </w:p>
          <w:p w14:paraId="47E99D4F" w14:textId="77777777" w:rsidR="003754EE" w:rsidRDefault="00486D74">
            <w:pPr>
              <w:pStyle w:val="TableParagraph"/>
              <w:spacing w:before="27" w:line="266" w:lineRule="auto"/>
              <w:ind w:left="104" w:right="108"/>
              <w:jc w:val="both"/>
              <w:rPr>
                <w:rFonts w:ascii="Trebuchet MS"/>
                <w:i/>
                <w:sz w:val="20"/>
              </w:rPr>
            </w:pPr>
            <w:r>
              <w:rPr>
                <w:rFonts w:ascii="Trebuchet MS"/>
                <w:i/>
                <w:spacing w:val="-4"/>
                <w:sz w:val="20"/>
              </w:rPr>
              <w:t>Providing</w:t>
            </w:r>
            <w:r>
              <w:rPr>
                <w:rFonts w:ascii="Trebuchet MS"/>
                <w:i/>
                <w:spacing w:val="-11"/>
                <w:sz w:val="20"/>
              </w:rPr>
              <w:t xml:space="preserve"> </w:t>
            </w:r>
            <w:r>
              <w:rPr>
                <w:rFonts w:ascii="Trebuchet MS"/>
                <w:i/>
                <w:spacing w:val="-4"/>
                <w:sz w:val="20"/>
              </w:rPr>
              <w:t>and</w:t>
            </w:r>
            <w:r>
              <w:rPr>
                <w:rFonts w:ascii="Trebuchet MS"/>
                <w:i/>
                <w:spacing w:val="-10"/>
                <w:sz w:val="20"/>
              </w:rPr>
              <w:t xml:space="preserve"> </w:t>
            </w:r>
            <w:r>
              <w:rPr>
                <w:rFonts w:ascii="Trebuchet MS"/>
                <w:i/>
                <w:spacing w:val="-4"/>
                <w:sz w:val="20"/>
              </w:rPr>
              <w:t>actively</w:t>
            </w:r>
            <w:r>
              <w:rPr>
                <w:rFonts w:ascii="Trebuchet MS"/>
                <w:i/>
                <w:spacing w:val="-12"/>
                <w:sz w:val="20"/>
              </w:rPr>
              <w:t xml:space="preserve"> </w:t>
            </w:r>
            <w:r>
              <w:rPr>
                <w:rFonts w:ascii="Trebuchet MS"/>
                <w:i/>
                <w:spacing w:val="-4"/>
                <w:sz w:val="20"/>
              </w:rPr>
              <w:t>promoting</w:t>
            </w:r>
            <w:r>
              <w:rPr>
                <w:rFonts w:ascii="Trebuchet MS"/>
                <w:i/>
                <w:spacing w:val="-9"/>
                <w:sz w:val="20"/>
              </w:rPr>
              <w:t xml:space="preserve"> </w:t>
            </w:r>
            <w:r>
              <w:rPr>
                <w:rFonts w:ascii="Trebuchet MS"/>
                <w:i/>
                <w:spacing w:val="-4"/>
                <w:sz w:val="20"/>
              </w:rPr>
              <w:t>awareness-raising</w:t>
            </w:r>
            <w:r>
              <w:rPr>
                <w:rFonts w:ascii="Trebuchet MS"/>
                <w:i/>
                <w:spacing w:val="-11"/>
                <w:sz w:val="20"/>
              </w:rPr>
              <w:t xml:space="preserve"> </w:t>
            </w:r>
            <w:r>
              <w:rPr>
                <w:rFonts w:ascii="Trebuchet MS"/>
                <w:i/>
                <w:spacing w:val="-4"/>
                <w:sz w:val="20"/>
              </w:rPr>
              <w:t>activities</w:t>
            </w:r>
            <w:r>
              <w:rPr>
                <w:rFonts w:ascii="Trebuchet MS"/>
                <w:i/>
                <w:spacing w:val="-11"/>
                <w:sz w:val="20"/>
              </w:rPr>
              <w:t xml:space="preserve"> </w:t>
            </w:r>
            <w:r>
              <w:rPr>
                <w:rFonts w:ascii="Trebuchet MS"/>
                <w:i/>
                <w:spacing w:val="-4"/>
                <w:sz w:val="20"/>
              </w:rPr>
              <w:t>for</w:t>
            </w:r>
            <w:r>
              <w:rPr>
                <w:rFonts w:ascii="Trebuchet MS"/>
                <w:i/>
                <w:spacing w:val="-11"/>
                <w:sz w:val="20"/>
              </w:rPr>
              <w:t xml:space="preserve"> </w:t>
            </w:r>
            <w:r>
              <w:rPr>
                <w:rFonts w:ascii="Trebuchet MS"/>
                <w:i/>
                <w:spacing w:val="-4"/>
                <w:sz w:val="20"/>
              </w:rPr>
              <w:t>guests</w:t>
            </w:r>
            <w:r>
              <w:rPr>
                <w:rFonts w:ascii="Trebuchet MS"/>
                <w:i/>
                <w:spacing w:val="-11"/>
                <w:sz w:val="20"/>
              </w:rPr>
              <w:t xml:space="preserve"> </w:t>
            </w:r>
            <w:r>
              <w:rPr>
                <w:rFonts w:ascii="Trebuchet MS"/>
                <w:i/>
                <w:spacing w:val="-4"/>
                <w:sz w:val="20"/>
              </w:rPr>
              <w:t>increases</w:t>
            </w:r>
            <w:r>
              <w:rPr>
                <w:rFonts w:ascii="Trebuchet MS"/>
                <w:i/>
                <w:spacing w:val="-11"/>
                <w:sz w:val="20"/>
              </w:rPr>
              <w:t xml:space="preserve"> </w:t>
            </w:r>
            <w:r>
              <w:rPr>
                <w:rFonts w:ascii="Trebuchet MS"/>
                <w:i/>
                <w:spacing w:val="-4"/>
                <w:sz w:val="20"/>
              </w:rPr>
              <w:t>understanding</w:t>
            </w:r>
            <w:r>
              <w:rPr>
                <w:rFonts w:ascii="Trebuchet MS"/>
                <w:i/>
                <w:spacing w:val="-11"/>
                <w:sz w:val="20"/>
              </w:rPr>
              <w:t xml:space="preserve"> </w:t>
            </w:r>
            <w:r>
              <w:rPr>
                <w:rFonts w:ascii="Trebuchet MS"/>
                <w:i/>
                <w:spacing w:val="-4"/>
                <w:sz w:val="20"/>
              </w:rPr>
              <w:t>of</w:t>
            </w:r>
            <w:r>
              <w:rPr>
                <w:rFonts w:ascii="Trebuchet MS"/>
                <w:i/>
                <w:spacing w:val="-12"/>
                <w:sz w:val="20"/>
              </w:rPr>
              <w:t xml:space="preserve"> </w:t>
            </w:r>
            <w:r>
              <w:rPr>
                <w:rFonts w:ascii="Trebuchet MS"/>
                <w:i/>
                <w:spacing w:val="-4"/>
                <w:sz w:val="20"/>
              </w:rPr>
              <w:t>sustainable</w:t>
            </w:r>
            <w:r>
              <w:rPr>
                <w:rFonts w:ascii="Trebuchet MS"/>
                <w:i/>
                <w:spacing w:val="-10"/>
                <w:sz w:val="20"/>
              </w:rPr>
              <w:t xml:space="preserve"> </w:t>
            </w:r>
            <w:r>
              <w:rPr>
                <w:rFonts w:ascii="Trebuchet MS"/>
                <w:i/>
                <w:spacing w:val="-4"/>
                <w:sz w:val="20"/>
              </w:rPr>
              <w:t xml:space="preserve">development, </w:t>
            </w:r>
            <w:r>
              <w:rPr>
                <w:rFonts w:ascii="Trebuchet MS"/>
                <w:i/>
                <w:w w:val="90"/>
                <w:sz w:val="20"/>
              </w:rPr>
              <w:t xml:space="preserve">encourages responsible </w:t>
            </w:r>
            <w:proofErr w:type="spellStart"/>
            <w:r>
              <w:rPr>
                <w:rFonts w:ascii="Trebuchet MS"/>
                <w:i/>
                <w:w w:val="90"/>
                <w:sz w:val="20"/>
              </w:rPr>
              <w:t>behaviour</w:t>
            </w:r>
            <w:proofErr w:type="spellEnd"/>
            <w:r>
              <w:rPr>
                <w:rFonts w:ascii="Trebuchet MS"/>
                <w:i/>
                <w:w w:val="90"/>
                <w:sz w:val="20"/>
              </w:rPr>
              <w:t xml:space="preserve">, and strengthens engagement with environmental and social issues relevant to the destination </w:t>
            </w:r>
            <w:r>
              <w:rPr>
                <w:rFonts w:ascii="Trebuchet MS"/>
                <w:i/>
                <w:sz w:val="20"/>
              </w:rPr>
              <w:t>and</w:t>
            </w:r>
            <w:r>
              <w:rPr>
                <w:rFonts w:ascii="Trebuchet MS"/>
                <w:i/>
                <w:spacing w:val="-11"/>
                <w:sz w:val="20"/>
              </w:rPr>
              <w:t xml:space="preserve"> </w:t>
            </w:r>
            <w:r>
              <w:rPr>
                <w:rFonts w:ascii="Trebuchet MS"/>
                <w:i/>
                <w:sz w:val="20"/>
              </w:rPr>
              <w:t>local</w:t>
            </w:r>
            <w:r>
              <w:rPr>
                <w:rFonts w:ascii="Trebuchet MS"/>
                <w:i/>
                <w:spacing w:val="-11"/>
                <w:sz w:val="20"/>
              </w:rPr>
              <w:t xml:space="preserve"> </w:t>
            </w:r>
            <w:r>
              <w:rPr>
                <w:rFonts w:ascii="Trebuchet MS"/>
                <w:i/>
                <w:sz w:val="20"/>
              </w:rPr>
              <w:t>community.</w:t>
            </w:r>
          </w:p>
          <w:p w14:paraId="6844C094" w14:textId="77777777" w:rsidR="003754EE" w:rsidRDefault="003754EE">
            <w:pPr>
              <w:pStyle w:val="TableParagraph"/>
              <w:spacing w:before="1"/>
              <w:ind w:left="0"/>
              <w:rPr>
                <w:sz w:val="20"/>
              </w:rPr>
            </w:pPr>
          </w:p>
          <w:p w14:paraId="309CE8A6" w14:textId="77777777" w:rsidR="003754EE" w:rsidRDefault="00486D74">
            <w:pPr>
              <w:pStyle w:val="TableParagraph"/>
              <w:ind w:left="104"/>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0E95FDF3" w14:textId="77777777" w:rsidR="003754EE" w:rsidRDefault="00486D74">
            <w:pPr>
              <w:pStyle w:val="TableParagraph"/>
              <w:spacing w:before="27" w:line="268" w:lineRule="auto"/>
              <w:ind w:left="104" w:right="105"/>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implements</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actively</w:t>
            </w:r>
            <w:r>
              <w:rPr>
                <w:rFonts w:ascii="Trebuchet MS"/>
                <w:i/>
                <w:spacing w:val="-9"/>
                <w:w w:val="90"/>
                <w:sz w:val="20"/>
              </w:rPr>
              <w:t xml:space="preserve"> </w:t>
            </w:r>
            <w:r>
              <w:rPr>
                <w:rFonts w:ascii="Trebuchet MS"/>
                <w:i/>
                <w:w w:val="90"/>
                <w:sz w:val="20"/>
              </w:rPr>
              <w:t>promotes</w:t>
            </w:r>
            <w:r>
              <w:rPr>
                <w:rFonts w:ascii="Trebuchet MS"/>
                <w:i/>
                <w:spacing w:val="-8"/>
                <w:w w:val="90"/>
                <w:sz w:val="20"/>
              </w:rPr>
              <w:t xml:space="preserve"> </w:t>
            </w:r>
            <w:r>
              <w:rPr>
                <w:rFonts w:ascii="Trebuchet MS"/>
                <w:i/>
                <w:w w:val="90"/>
                <w:sz w:val="20"/>
              </w:rPr>
              <w:t>at</w:t>
            </w:r>
            <w:r>
              <w:rPr>
                <w:rFonts w:ascii="Trebuchet MS"/>
                <w:i/>
                <w:spacing w:val="-8"/>
                <w:w w:val="90"/>
                <w:sz w:val="20"/>
              </w:rPr>
              <w:t xml:space="preserve"> </w:t>
            </w:r>
            <w:r>
              <w:rPr>
                <w:rFonts w:ascii="Trebuchet MS"/>
                <w:i/>
                <w:w w:val="90"/>
                <w:sz w:val="20"/>
              </w:rPr>
              <w:t>least</w:t>
            </w:r>
            <w:r>
              <w:rPr>
                <w:rFonts w:ascii="Trebuchet MS"/>
                <w:i/>
                <w:spacing w:val="-6"/>
                <w:w w:val="90"/>
                <w:sz w:val="20"/>
              </w:rPr>
              <w:t xml:space="preserve"> </w:t>
            </w:r>
            <w:r>
              <w:rPr>
                <w:rFonts w:ascii="Trebuchet MS"/>
                <w:i/>
                <w:w w:val="90"/>
                <w:sz w:val="20"/>
              </w:rPr>
              <w:t>4</w:t>
            </w:r>
            <w:r>
              <w:rPr>
                <w:rFonts w:ascii="Trebuchet MS"/>
                <w:i/>
                <w:spacing w:val="-7"/>
                <w:w w:val="90"/>
                <w:sz w:val="20"/>
              </w:rPr>
              <w:t xml:space="preserve"> </w:t>
            </w:r>
            <w:r>
              <w:rPr>
                <w:rFonts w:ascii="Trebuchet MS"/>
                <w:i/>
                <w:w w:val="90"/>
                <w:sz w:val="20"/>
              </w:rPr>
              <w:t>awareness-raising</w:t>
            </w:r>
            <w:r>
              <w:rPr>
                <w:rFonts w:ascii="Trebuchet MS"/>
                <w:i/>
                <w:spacing w:val="-10"/>
                <w:w w:val="90"/>
                <w:sz w:val="20"/>
              </w:rPr>
              <w:t xml:space="preserve"> </w:t>
            </w:r>
            <w:r>
              <w:rPr>
                <w:rFonts w:ascii="Trebuchet MS"/>
                <w:i/>
                <w:w w:val="90"/>
                <w:sz w:val="20"/>
              </w:rPr>
              <w:t>initiatives</w:t>
            </w:r>
            <w:r>
              <w:rPr>
                <w:rFonts w:ascii="Trebuchet MS"/>
                <w:i/>
                <w:spacing w:val="-9"/>
                <w:w w:val="90"/>
                <w:sz w:val="20"/>
              </w:rPr>
              <w:t xml:space="preserve"> </w:t>
            </w:r>
            <w:r>
              <w:rPr>
                <w:rFonts w:ascii="Trebuchet MS"/>
                <w:i/>
                <w:w w:val="90"/>
                <w:sz w:val="20"/>
              </w:rPr>
              <w:t>per</w:t>
            </w:r>
            <w:r>
              <w:rPr>
                <w:rFonts w:ascii="Trebuchet MS"/>
                <w:i/>
                <w:spacing w:val="-8"/>
                <w:w w:val="90"/>
                <w:sz w:val="20"/>
              </w:rPr>
              <w:t xml:space="preserve"> </w:t>
            </w:r>
            <w:r>
              <w:rPr>
                <w:rFonts w:ascii="Trebuchet MS"/>
                <w:i/>
                <w:w w:val="90"/>
                <w:sz w:val="20"/>
              </w:rPr>
              <w:t>certification</w:t>
            </w:r>
            <w:r>
              <w:rPr>
                <w:rFonts w:ascii="Trebuchet MS"/>
                <w:i/>
                <w:spacing w:val="-10"/>
                <w:w w:val="90"/>
                <w:sz w:val="20"/>
              </w:rPr>
              <w:t xml:space="preserve"> </w:t>
            </w:r>
            <w:r>
              <w:rPr>
                <w:rFonts w:ascii="Trebuchet MS"/>
                <w:i/>
                <w:w w:val="90"/>
                <w:sz w:val="20"/>
              </w:rPr>
              <w:t>period</w:t>
            </w:r>
            <w:r>
              <w:rPr>
                <w:rFonts w:ascii="Trebuchet MS"/>
                <w:i/>
                <w:spacing w:val="-6"/>
                <w:w w:val="90"/>
                <w:sz w:val="20"/>
              </w:rPr>
              <w:t xml:space="preserve"> </w:t>
            </w:r>
            <w:r>
              <w:rPr>
                <w:rFonts w:ascii="Trebuchet MS"/>
                <w:i/>
                <w:w w:val="90"/>
                <w:sz w:val="20"/>
              </w:rPr>
              <w:t>(e.g.</w:t>
            </w:r>
            <w:r>
              <w:rPr>
                <w:rFonts w:ascii="Trebuchet MS"/>
                <w:i/>
                <w:spacing w:val="-10"/>
                <w:w w:val="90"/>
                <w:sz w:val="20"/>
              </w:rPr>
              <w:t xml:space="preserve"> </w:t>
            </w:r>
            <w:r>
              <w:rPr>
                <w:rFonts w:ascii="Trebuchet MS"/>
                <w:i/>
                <w:w w:val="90"/>
                <w:sz w:val="20"/>
              </w:rPr>
              <w:t>2</w:t>
            </w:r>
            <w:r>
              <w:rPr>
                <w:rFonts w:ascii="Trebuchet MS"/>
                <w:i/>
                <w:spacing w:val="-7"/>
                <w:w w:val="90"/>
                <w:sz w:val="20"/>
              </w:rPr>
              <w:t xml:space="preserve"> </w:t>
            </w:r>
            <w:r>
              <w:rPr>
                <w:rFonts w:ascii="Trebuchet MS"/>
                <w:i/>
                <w:w w:val="90"/>
                <w:sz w:val="20"/>
              </w:rPr>
              <w:t xml:space="preserve">activities </w:t>
            </w:r>
            <w:r>
              <w:rPr>
                <w:rFonts w:ascii="Trebuchet MS"/>
                <w:i/>
                <w:spacing w:val="-4"/>
                <w:sz w:val="20"/>
              </w:rPr>
              <w:t>per</w:t>
            </w:r>
            <w:r>
              <w:rPr>
                <w:rFonts w:ascii="Trebuchet MS"/>
                <w:i/>
                <w:spacing w:val="-16"/>
                <w:sz w:val="20"/>
              </w:rPr>
              <w:t xml:space="preserve"> </w:t>
            </w:r>
            <w:r>
              <w:rPr>
                <w:rFonts w:ascii="Trebuchet MS"/>
                <w:i/>
                <w:spacing w:val="-4"/>
                <w:sz w:val="20"/>
              </w:rPr>
              <w:t>calendar</w:t>
            </w:r>
            <w:r>
              <w:rPr>
                <w:rFonts w:ascii="Trebuchet MS"/>
                <w:i/>
                <w:spacing w:val="-14"/>
                <w:sz w:val="20"/>
              </w:rPr>
              <w:t xml:space="preserve"> </w:t>
            </w:r>
            <w:r>
              <w:rPr>
                <w:rFonts w:ascii="Trebuchet MS"/>
                <w:i/>
                <w:spacing w:val="-4"/>
                <w:sz w:val="20"/>
              </w:rPr>
              <w:t>year).</w:t>
            </w:r>
            <w:r>
              <w:rPr>
                <w:rFonts w:ascii="Trebuchet MS"/>
                <w:i/>
                <w:spacing w:val="-14"/>
                <w:sz w:val="20"/>
              </w:rPr>
              <w:t xml:space="preserve"> </w:t>
            </w:r>
            <w:r>
              <w:rPr>
                <w:rFonts w:ascii="Trebuchet MS"/>
                <w:i/>
                <w:spacing w:val="-4"/>
                <w:sz w:val="20"/>
              </w:rPr>
              <w:t>These</w:t>
            </w:r>
            <w:r>
              <w:rPr>
                <w:rFonts w:ascii="Trebuchet MS"/>
                <w:i/>
                <w:spacing w:val="-13"/>
                <w:sz w:val="20"/>
              </w:rPr>
              <w:t xml:space="preserve"> </w:t>
            </w:r>
            <w:r>
              <w:rPr>
                <w:rFonts w:ascii="Trebuchet MS"/>
                <w:i/>
                <w:spacing w:val="-4"/>
                <w:sz w:val="20"/>
              </w:rPr>
              <w:t>include:</w:t>
            </w:r>
          </w:p>
        </w:tc>
      </w:tr>
    </w:tbl>
    <w:p w14:paraId="3C65630C" w14:textId="77777777" w:rsidR="003754EE" w:rsidRDefault="00486D74">
      <w:pPr>
        <w:pStyle w:val="Brdtekst"/>
        <w:spacing w:before="42"/>
        <w:rPr>
          <w:sz w:val="20"/>
        </w:rPr>
      </w:pPr>
      <w:r>
        <w:rPr>
          <w:noProof/>
          <w:sz w:val="20"/>
        </w:rPr>
        <mc:AlternateContent>
          <mc:Choice Requires="wps">
            <w:drawing>
              <wp:anchor distT="0" distB="0" distL="0" distR="0" simplePos="0" relativeHeight="487601152" behindDoc="1" locked="0" layoutInCell="1" allowOverlap="1" wp14:anchorId="14A9C6DD" wp14:editId="503ECDB2">
                <wp:simplePos x="0" y="0"/>
                <wp:positionH relativeFrom="page">
                  <wp:posOffset>899160</wp:posOffset>
                </wp:positionH>
                <wp:positionV relativeFrom="paragraph">
                  <wp:posOffset>195305</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6F6DB" id="Graphic 34" o:spid="_x0000_s1026" style="position:absolute;margin-left:70.8pt;margin-top:15.4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D35gUY4AAAAAkBAAAPAAAAAAAAAAAAAAAAAHcEAABkcnMvZG93bnJldi54&#10;bWxQSwUGAAAAAAQABADzAAAAhAUAAAAA&#10;" path="m1829053,l,,,7620r1829053,l1829053,xe" fillcolor="black" stroked="f">
                <v:path arrowok="t"/>
                <w10:wrap type="topAndBottom" anchorx="page"/>
              </v:shape>
            </w:pict>
          </mc:Fallback>
        </mc:AlternateContent>
      </w:r>
    </w:p>
    <w:p w14:paraId="1895A2F8" w14:textId="77777777" w:rsidR="003754EE" w:rsidRDefault="00486D74">
      <w:pPr>
        <w:pStyle w:val="Brdtekst"/>
        <w:spacing w:before="99"/>
        <w:ind w:left="140"/>
      </w:pPr>
      <w:bookmarkStart w:id="66" w:name="_bookmark66"/>
      <w:bookmarkEnd w:id="66"/>
      <w:r>
        <w:rPr>
          <w:rFonts w:ascii="Times New Roman"/>
          <w:position w:val="7"/>
          <w:sz w:val="13"/>
        </w:rPr>
        <w:t>56</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F99D53E" w14:textId="77777777" w:rsidR="003754EE" w:rsidRDefault="00486D74">
      <w:pPr>
        <w:pStyle w:val="Brdtekst"/>
        <w:spacing w:before="3"/>
        <w:ind w:left="140"/>
      </w:pPr>
      <w:bookmarkStart w:id="67" w:name="_bookmark67"/>
      <w:bookmarkEnd w:id="67"/>
      <w:r>
        <w:rPr>
          <w:rFonts w:ascii="Times New Roman"/>
          <w:position w:val="7"/>
          <w:sz w:val="13"/>
        </w:rPr>
        <w:t>57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B967A80" w14:textId="77777777" w:rsidR="003754EE" w:rsidRDefault="003754EE">
      <w:pPr>
        <w:pStyle w:val="Brdtekst"/>
        <w:sectPr w:rsidR="003754EE">
          <w:footerReference w:type="default" r:id="rId13"/>
          <w:pgSz w:w="16840" w:h="11910" w:orient="landscape"/>
          <w:pgMar w:top="1340" w:right="1275" w:bottom="1220" w:left="1275" w:header="0" w:footer="1022" w:gutter="0"/>
          <w:cols w:space="708"/>
        </w:sectPr>
      </w:pPr>
    </w:p>
    <w:p w14:paraId="26E64536"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584BE915" w14:textId="77777777">
        <w:trPr>
          <w:trHeight w:val="7166"/>
        </w:trPr>
        <w:tc>
          <w:tcPr>
            <w:tcW w:w="848" w:type="dxa"/>
          </w:tcPr>
          <w:p w14:paraId="6AF9F1BF" w14:textId="77777777" w:rsidR="003754EE" w:rsidRDefault="003754EE">
            <w:pPr>
              <w:pStyle w:val="TableParagraph"/>
              <w:ind w:left="0"/>
              <w:rPr>
                <w:rFonts w:ascii="Times New Roman"/>
                <w:sz w:val="18"/>
              </w:rPr>
            </w:pPr>
          </w:p>
        </w:tc>
        <w:tc>
          <w:tcPr>
            <w:tcW w:w="1707" w:type="dxa"/>
          </w:tcPr>
          <w:p w14:paraId="11BC1105" w14:textId="77777777" w:rsidR="003754EE" w:rsidRDefault="00486D74">
            <w:pPr>
              <w:pStyle w:val="TableParagraph"/>
              <w:spacing w:before="11" w:line="247" w:lineRule="auto"/>
              <w:ind w:left="105"/>
              <w:rPr>
                <w:rFonts w:ascii="Trebuchet MS"/>
                <w:i/>
                <w:sz w:val="20"/>
              </w:rPr>
            </w:pPr>
            <w:r>
              <w:rPr>
                <w:rFonts w:ascii="Trebuchet MS"/>
                <w:i/>
                <w:spacing w:val="-2"/>
                <w:w w:val="90"/>
                <w:sz w:val="20"/>
              </w:rPr>
              <w:t>development,</w:t>
            </w:r>
            <w:r>
              <w:rPr>
                <w:rFonts w:ascii="Trebuchet MS"/>
                <w:i/>
                <w:spacing w:val="-8"/>
                <w:w w:val="90"/>
                <w:sz w:val="20"/>
              </w:rPr>
              <w:t xml:space="preserve"> </w:t>
            </w:r>
            <w:r>
              <w:rPr>
                <w:rFonts w:ascii="Trebuchet MS"/>
                <w:i/>
                <w:spacing w:val="-2"/>
                <w:w w:val="90"/>
                <w:sz w:val="20"/>
              </w:rPr>
              <w:t xml:space="preserve">the </w:t>
            </w:r>
            <w:r>
              <w:rPr>
                <w:rFonts w:ascii="Trebuchet MS"/>
                <w:i/>
                <w:w w:val="90"/>
                <w:sz w:val="20"/>
              </w:rPr>
              <w:t>environment</w:t>
            </w:r>
            <w:r>
              <w:rPr>
                <w:rFonts w:ascii="Trebuchet MS"/>
                <w:i/>
                <w:spacing w:val="-2"/>
                <w:w w:val="90"/>
                <w:sz w:val="20"/>
              </w:rPr>
              <w:t xml:space="preserve"> </w:t>
            </w:r>
            <w:r>
              <w:rPr>
                <w:rFonts w:ascii="Trebuchet MS"/>
                <w:i/>
                <w:w w:val="90"/>
                <w:sz w:val="20"/>
              </w:rPr>
              <w:t xml:space="preserve">and </w:t>
            </w:r>
            <w:r>
              <w:rPr>
                <w:rFonts w:ascii="Trebuchet MS"/>
                <w:i/>
                <w:sz w:val="20"/>
              </w:rPr>
              <w:t>the</w:t>
            </w:r>
            <w:r>
              <w:rPr>
                <w:rFonts w:ascii="Trebuchet MS"/>
                <w:i/>
                <w:spacing w:val="-10"/>
                <w:sz w:val="20"/>
              </w:rPr>
              <w:t xml:space="preserve"> </w:t>
            </w:r>
            <w:r>
              <w:rPr>
                <w:rFonts w:ascii="Trebuchet MS"/>
                <w:i/>
                <w:sz w:val="20"/>
              </w:rPr>
              <w:t>local community.</w:t>
            </w:r>
            <w:r>
              <w:rPr>
                <w:rFonts w:ascii="Trebuchet MS"/>
                <w:i/>
                <w:spacing w:val="-11"/>
                <w:sz w:val="20"/>
              </w:rPr>
              <w:t xml:space="preserve"> </w:t>
            </w:r>
            <w:r>
              <w:rPr>
                <w:rFonts w:ascii="Trebuchet MS"/>
                <w:i/>
                <w:sz w:val="20"/>
              </w:rPr>
              <w:t>(G)</w:t>
            </w:r>
          </w:p>
          <w:p w14:paraId="76E59E31" w14:textId="77777777" w:rsidR="003754EE" w:rsidRDefault="003754EE">
            <w:pPr>
              <w:pStyle w:val="TableParagraph"/>
              <w:spacing w:before="2"/>
              <w:ind w:left="0"/>
              <w:rPr>
                <w:sz w:val="20"/>
              </w:rPr>
            </w:pPr>
          </w:p>
          <w:p w14:paraId="61F2B28A" w14:textId="29913D40" w:rsidR="003754EE" w:rsidRDefault="003754EE">
            <w:pPr>
              <w:pStyle w:val="TableParagraph"/>
              <w:spacing w:line="247" w:lineRule="auto"/>
              <w:ind w:left="105"/>
              <w:rPr>
                <w:rFonts w:ascii="Trebuchet MS"/>
                <w:i/>
                <w:sz w:val="20"/>
              </w:rPr>
            </w:pPr>
          </w:p>
        </w:tc>
        <w:tc>
          <w:tcPr>
            <w:tcW w:w="11059" w:type="dxa"/>
          </w:tcPr>
          <w:p w14:paraId="36B831F9" w14:textId="77777777" w:rsidR="003754EE" w:rsidRDefault="00486D74">
            <w:pPr>
              <w:pStyle w:val="TableParagraph"/>
              <w:numPr>
                <w:ilvl w:val="0"/>
                <w:numId w:val="107"/>
              </w:numPr>
              <w:tabs>
                <w:tab w:val="left" w:pos="824"/>
              </w:tabs>
              <w:spacing w:before="2"/>
              <w:rPr>
                <w:rFonts w:ascii="Trebuchet MS" w:hAnsi="Trebuchet MS"/>
                <w:i/>
                <w:sz w:val="20"/>
              </w:rPr>
            </w:pPr>
            <w:r>
              <w:rPr>
                <w:rFonts w:ascii="Trebuchet MS" w:hAnsi="Trebuchet MS"/>
                <w:i/>
                <w:w w:val="90"/>
                <w:sz w:val="20"/>
              </w:rPr>
              <w:t>1</w:t>
            </w:r>
            <w:r>
              <w:rPr>
                <w:rFonts w:ascii="Trebuchet MS" w:hAnsi="Trebuchet MS"/>
                <w:i/>
                <w:spacing w:val="-9"/>
                <w:w w:val="90"/>
                <w:sz w:val="20"/>
              </w:rPr>
              <w:t xml:space="preserve"> </w:t>
            </w:r>
            <w:r>
              <w:rPr>
                <w:rFonts w:ascii="Trebuchet MS" w:hAnsi="Trebuchet MS"/>
                <w:i/>
                <w:w w:val="90"/>
                <w:sz w:val="20"/>
              </w:rPr>
              <w:t>initiative</w:t>
            </w:r>
            <w:r>
              <w:rPr>
                <w:rFonts w:ascii="Trebuchet MS" w:hAnsi="Trebuchet MS"/>
                <w:i/>
                <w:spacing w:val="-3"/>
                <w:w w:val="90"/>
                <w:sz w:val="20"/>
              </w:rPr>
              <w:t xml:space="preserve"> </w:t>
            </w:r>
            <w:r>
              <w:rPr>
                <w:rFonts w:ascii="Trebuchet MS" w:hAnsi="Trebuchet MS"/>
                <w:i/>
                <w:w w:val="90"/>
                <w:sz w:val="20"/>
              </w:rPr>
              <w:t>focused</w:t>
            </w:r>
            <w:r>
              <w:rPr>
                <w:rFonts w:ascii="Trebuchet MS" w:hAnsi="Trebuchet MS"/>
                <w:i/>
                <w:spacing w:val="-5"/>
                <w:w w:val="90"/>
                <w:sz w:val="20"/>
              </w:rPr>
              <w:t xml:space="preserve"> </w:t>
            </w:r>
            <w:r>
              <w:rPr>
                <w:rFonts w:ascii="Trebuchet MS" w:hAnsi="Trebuchet MS"/>
                <w:i/>
                <w:w w:val="90"/>
                <w:sz w:val="20"/>
              </w:rPr>
              <w:t>on</w:t>
            </w:r>
            <w:r>
              <w:rPr>
                <w:rFonts w:ascii="Trebuchet MS" w:hAnsi="Trebuchet MS"/>
                <w:i/>
                <w:spacing w:val="-7"/>
                <w:w w:val="90"/>
                <w:sz w:val="20"/>
              </w:rPr>
              <w:t xml:space="preserve"> </w:t>
            </w:r>
            <w:r>
              <w:rPr>
                <w:rFonts w:ascii="Trebuchet MS" w:hAnsi="Trebuchet MS"/>
                <w:i/>
                <w:w w:val="90"/>
                <w:sz w:val="20"/>
              </w:rPr>
              <w:t>environmental</w:t>
            </w:r>
            <w:r>
              <w:rPr>
                <w:rFonts w:ascii="Trebuchet MS" w:hAnsi="Trebuchet MS"/>
                <w:i/>
                <w:spacing w:val="-8"/>
                <w:w w:val="90"/>
                <w:sz w:val="20"/>
              </w:rPr>
              <w:t xml:space="preserve"> </w:t>
            </w:r>
            <w:r>
              <w:rPr>
                <w:rFonts w:ascii="Trebuchet MS" w:hAnsi="Trebuchet MS"/>
                <w:i/>
                <w:w w:val="90"/>
                <w:sz w:val="20"/>
              </w:rPr>
              <w:t>issues</w:t>
            </w:r>
            <w:r>
              <w:rPr>
                <w:rFonts w:ascii="Trebuchet MS" w:hAnsi="Trebuchet MS"/>
                <w:i/>
                <w:spacing w:val="-6"/>
                <w:w w:val="90"/>
                <w:sz w:val="20"/>
              </w:rPr>
              <w:t xml:space="preserve"> </w:t>
            </w:r>
            <w:r>
              <w:rPr>
                <w:rFonts w:ascii="Trebuchet MS" w:hAnsi="Trebuchet MS"/>
                <w:i/>
                <w:w w:val="90"/>
                <w:sz w:val="20"/>
              </w:rPr>
              <w:t>(e.g.</w:t>
            </w:r>
            <w:r>
              <w:rPr>
                <w:rFonts w:ascii="Trebuchet MS" w:hAnsi="Trebuchet MS"/>
                <w:i/>
                <w:spacing w:val="-8"/>
                <w:w w:val="90"/>
                <w:sz w:val="20"/>
              </w:rPr>
              <w:t xml:space="preserve"> </w:t>
            </w:r>
            <w:r>
              <w:rPr>
                <w:rFonts w:ascii="Trebuchet MS" w:hAnsi="Trebuchet MS"/>
                <w:i/>
                <w:w w:val="90"/>
                <w:sz w:val="20"/>
              </w:rPr>
              <w:t>Earth</w:t>
            </w:r>
            <w:r>
              <w:rPr>
                <w:rFonts w:ascii="Trebuchet MS" w:hAnsi="Trebuchet MS"/>
                <w:i/>
                <w:spacing w:val="-8"/>
                <w:w w:val="90"/>
                <w:sz w:val="20"/>
              </w:rPr>
              <w:t xml:space="preserve"> </w:t>
            </w:r>
            <w:r>
              <w:rPr>
                <w:rFonts w:ascii="Trebuchet MS" w:hAnsi="Trebuchet MS"/>
                <w:i/>
                <w:w w:val="90"/>
                <w:sz w:val="20"/>
              </w:rPr>
              <w:t>Day,</w:t>
            </w:r>
            <w:r>
              <w:rPr>
                <w:rFonts w:ascii="Trebuchet MS" w:hAnsi="Trebuchet MS"/>
                <w:i/>
                <w:spacing w:val="-6"/>
                <w:w w:val="90"/>
                <w:sz w:val="20"/>
              </w:rPr>
              <w:t xml:space="preserve"> </w:t>
            </w:r>
            <w:r>
              <w:rPr>
                <w:rFonts w:ascii="Trebuchet MS" w:hAnsi="Trebuchet MS"/>
                <w:i/>
                <w:w w:val="90"/>
                <w:sz w:val="20"/>
              </w:rPr>
              <w:t>clean-ups,</w:t>
            </w:r>
            <w:r>
              <w:rPr>
                <w:rFonts w:ascii="Trebuchet MS" w:hAnsi="Trebuchet MS"/>
                <w:i/>
                <w:spacing w:val="-7"/>
                <w:w w:val="90"/>
                <w:sz w:val="20"/>
              </w:rPr>
              <w:t xml:space="preserve"> </w:t>
            </w:r>
            <w:r>
              <w:rPr>
                <w:rFonts w:ascii="Trebuchet MS" w:hAnsi="Trebuchet MS"/>
                <w:i/>
                <w:w w:val="90"/>
                <w:sz w:val="20"/>
              </w:rPr>
              <w:t>biodiversity</w:t>
            </w:r>
            <w:r>
              <w:rPr>
                <w:rFonts w:ascii="Trebuchet MS" w:hAnsi="Trebuchet MS"/>
                <w:i/>
                <w:spacing w:val="-4"/>
                <w:w w:val="90"/>
                <w:sz w:val="20"/>
              </w:rPr>
              <w:t xml:space="preserve"> </w:t>
            </w:r>
            <w:r>
              <w:rPr>
                <w:rFonts w:ascii="Trebuchet MS" w:hAnsi="Trebuchet MS"/>
                <w:i/>
                <w:w w:val="90"/>
                <w:sz w:val="20"/>
              </w:rPr>
              <w:t>conservation);</w:t>
            </w:r>
            <w:r>
              <w:rPr>
                <w:rFonts w:ascii="Trebuchet MS" w:hAnsi="Trebuchet MS"/>
                <w:i/>
                <w:spacing w:val="-5"/>
                <w:w w:val="90"/>
                <w:sz w:val="20"/>
              </w:rPr>
              <w:t xml:space="preserve"> and</w:t>
            </w:r>
          </w:p>
          <w:p w14:paraId="5361EF21" w14:textId="77777777" w:rsidR="003754EE" w:rsidRDefault="00486D74">
            <w:pPr>
              <w:pStyle w:val="TableParagraph"/>
              <w:numPr>
                <w:ilvl w:val="0"/>
                <w:numId w:val="107"/>
              </w:numPr>
              <w:tabs>
                <w:tab w:val="left" w:pos="824"/>
              </w:tabs>
              <w:spacing w:before="17"/>
              <w:rPr>
                <w:rFonts w:ascii="Trebuchet MS" w:hAnsi="Trebuchet MS"/>
                <w:i/>
                <w:sz w:val="20"/>
              </w:rPr>
            </w:pPr>
            <w:r>
              <w:rPr>
                <w:rFonts w:ascii="Trebuchet MS" w:hAnsi="Trebuchet MS"/>
                <w:i/>
                <w:w w:val="85"/>
                <w:sz w:val="20"/>
              </w:rPr>
              <w:t>1</w:t>
            </w:r>
            <w:r>
              <w:rPr>
                <w:rFonts w:ascii="Trebuchet MS" w:hAnsi="Trebuchet MS"/>
                <w:i/>
                <w:spacing w:val="16"/>
                <w:sz w:val="20"/>
              </w:rPr>
              <w:t xml:space="preserve"> </w:t>
            </w:r>
            <w:r>
              <w:rPr>
                <w:rFonts w:ascii="Trebuchet MS" w:hAnsi="Trebuchet MS"/>
                <w:i/>
                <w:w w:val="85"/>
                <w:sz w:val="20"/>
              </w:rPr>
              <w:t>initiative</w:t>
            </w:r>
            <w:r>
              <w:rPr>
                <w:rFonts w:ascii="Trebuchet MS" w:hAnsi="Trebuchet MS"/>
                <w:i/>
                <w:spacing w:val="23"/>
                <w:sz w:val="20"/>
              </w:rPr>
              <w:t xml:space="preserve"> </w:t>
            </w:r>
            <w:r>
              <w:rPr>
                <w:rFonts w:ascii="Trebuchet MS" w:hAnsi="Trebuchet MS"/>
                <w:i/>
                <w:w w:val="85"/>
                <w:sz w:val="20"/>
              </w:rPr>
              <w:t>focused</w:t>
            </w:r>
            <w:r>
              <w:rPr>
                <w:rFonts w:ascii="Trebuchet MS" w:hAnsi="Trebuchet MS"/>
                <w:i/>
                <w:spacing w:val="22"/>
                <w:sz w:val="20"/>
              </w:rPr>
              <w:t xml:space="preserve"> </w:t>
            </w:r>
            <w:r>
              <w:rPr>
                <w:rFonts w:ascii="Trebuchet MS" w:hAnsi="Trebuchet MS"/>
                <w:i/>
                <w:w w:val="85"/>
                <w:sz w:val="20"/>
              </w:rPr>
              <w:t>on</w:t>
            </w:r>
            <w:r>
              <w:rPr>
                <w:rFonts w:ascii="Trebuchet MS" w:hAnsi="Trebuchet MS"/>
                <w:i/>
                <w:spacing w:val="20"/>
                <w:sz w:val="20"/>
              </w:rPr>
              <w:t xml:space="preserve"> </w:t>
            </w:r>
            <w:r>
              <w:rPr>
                <w:rFonts w:ascii="Trebuchet MS" w:hAnsi="Trebuchet MS"/>
                <w:i/>
                <w:w w:val="85"/>
                <w:sz w:val="20"/>
              </w:rPr>
              <w:t>social</w:t>
            </w:r>
            <w:r>
              <w:rPr>
                <w:rFonts w:ascii="Trebuchet MS" w:hAnsi="Trebuchet MS"/>
                <w:i/>
                <w:spacing w:val="21"/>
                <w:sz w:val="20"/>
              </w:rPr>
              <w:t xml:space="preserve"> </w:t>
            </w:r>
            <w:r>
              <w:rPr>
                <w:rFonts w:ascii="Trebuchet MS" w:hAnsi="Trebuchet MS"/>
                <w:i/>
                <w:w w:val="85"/>
                <w:sz w:val="20"/>
              </w:rPr>
              <w:t>aspects</w:t>
            </w:r>
            <w:r>
              <w:rPr>
                <w:rFonts w:ascii="Trebuchet MS" w:hAnsi="Trebuchet MS"/>
                <w:i/>
                <w:spacing w:val="20"/>
                <w:sz w:val="20"/>
              </w:rPr>
              <w:t xml:space="preserve"> </w:t>
            </w:r>
            <w:r>
              <w:rPr>
                <w:rFonts w:ascii="Trebuchet MS" w:hAnsi="Trebuchet MS"/>
                <w:i/>
                <w:w w:val="85"/>
                <w:sz w:val="20"/>
              </w:rPr>
              <w:t>(e.g.</w:t>
            </w:r>
            <w:r>
              <w:rPr>
                <w:rFonts w:ascii="Trebuchet MS" w:hAnsi="Trebuchet MS"/>
                <w:i/>
                <w:spacing w:val="15"/>
                <w:sz w:val="20"/>
              </w:rPr>
              <w:t xml:space="preserve"> </w:t>
            </w:r>
            <w:r>
              <w:rPr>
                <w:rFonts w:ascii="Trebuchet MS" w:hAnsi="Trebuchet MS"/>
                <w:i/>
                <w:w w:val="85"/>
                <w:sz w:val="20"/>
              </w:rPr>
              <w:t>charity</w:t>
            </w:r>
            <w:r>
              <w:rPr>
                <w:rFonts w:ascii="Trebuchet MS" w:hAnsi="Trebuchet MS"/>
                <w:i/>
                <w:spacing w:val="21"/>
                <w:sz w:val="20"/>
              </w:rPr>
              <w:t xml:space="preserve"> </w:t>
            </w:r>
            <w:r>
              <w:rPr>
                <w:rFonts w:ascii="Trebuchet MS" w:hAnsi="Trebuchet MS"/>
                <w:i/>
                <w:w w:val="85"/>
                <w:sz w:val="20"/>
              </w:rPr>
              <w:t>initiatives,</w:t>
            </w:r>
            <w:r>
              <w:rPr>
                <w:rFonts w:ascii="Trebuchet MS" w:hAnsi="Trebuchet MS"/>
                <w:i/>
                <w:spacing w:val="17"/>
                <w:sz w:val="20"/>
              </w:rPr>
              <w:t xml:space="preserve"> </w:t>
            </w:r>
            <w:r>
              <w:rPr>
                <w:rFonts w:ascii="Trebuchet MS" w:hAnsi="Trebuchet MS"/>
                <w:i/>
                <w:w w:val="85"/>
                <w:sz w:val="20"/>
              </w:rPr>
              <w:t>public</w:t>
            </w:r>
            <w:r>
              <w:rPr>
                <w:rFonts w:ascii="Trebuchet MS" w:hAnsi="Trebuchet MS"/>
                <w:i/>
                <w:spacing w:val="16"/>
                <w:sz w:val="20"/>
              </w:rPr>
              <w:t xml:space="preserve"> </w:t>
            </w:r>
            <w:r>
              <w:rPr>
                <w:rFonts w:ascii="Trebuchet MS" w:hAnsi="Trebuchet MS"/>
                <w:i/>
                <w:w w:val="85"/>
                <w:sz w:val="20"/>
              </w:rPr>
              <w:t>commemorations,</w:t>
            </w:r>
            <w:r>
              <w:rPr>
                <w:rFonts w:ascii="Trebuchet MS" w:hAnsi="Trebuchet MS"/>
                <w:i/>
                <w:spacing w:val="17"/>
                <w:sz w:val="20"/>
              </w:rPr>
              <w:t xml:space="preserve"> </w:t>
            </w:r>
            <w:r>
              <w:rPr>
                <w:rFonts w:ascii="Trebuchet MS" w:hAnsi="Trebuchet MS"/>
                <w:i/>
                <w:w w:val="85"/>
                <w:sz w:val="20"/>
              </w:rPr>
              <w:t>fundraising</w:t>
            </w:r>
            <w:r>
              <w:rPr>
                <w:rFonts w:ascii="Trebuchet MS" w:hAnsi="Trebuchet MS"/>
                <w:i/>
                <w:spacing w:val="15"/>
                <w:sz w:val="20"/>
              </w:rPr>
              <w:t xml:space="preserve"> </w:t>
            </w:r>
            <w:r>
              <w:rPr>
                <w:rFonts w:ascii="Trebuchet MS" w:hAnsi="Trebuchet MS"/>
                <w:i/>
                <w:spacing w:val="-2"/>
                <w:w w:val="85"/>
                <w:sz w:val="20"/>
              </w:rPr>
              <w:t>events).</w:t>
            </w:r>
          </w:p>
          <w:p w14:paraId="6F1F9E60" w14:textId="77777777" w:rsidR="003754EE" w:rsidRDefault="003754EE">
            <w:pPr>
              <w:pStyle w:val="TableParagraph"/>
              <w:spacing w:before="42"/>
              <w:ind w:left="0"/>
              <w:rPr>
                <w:sz w:val="20"/>
              </w:rPr>
            </w:pPr>
          </w:p>
          <w:p w14:paraId="2B0BBD77" w14:textId="77777777" w:rsidR="003754EE" w:rsidRDefault="00486D74">
            <w:pPr>
              <w:pStyle w:val="TableParagraph"/>
              <w:ind w:left="104"/>
              <w:rPr>
                <w:rFonts w:ascii="Trebuchet MS"/>
                <w:i/>
                <w:sz w:val="20"/>
              </w:rPr>
            </w:pPr>
            <w:r>
              <w:rPr>
                <w:rFonts w:ascii="Trebuchet MS"/>
                <w:i/>
                <w:w w:val="90"/>
                <w:sz w:val="20"/>
              </w:rPr>
              <w:t>Awareness-raising</w:t>
            </w:r>
            <w:r>
              <w:rPr>
                <w:rFonts w:ascii="Trebuchet MS"/>
                <w:i/>
                <w:spacing w:val="-4"/>
                <w:sz w:val="20"/>
              </w:rPr>
              <w:t xml:space="preserve"> </w:t>
            </w:r>
            <w:r>
              <w:rPr>
                <w:rFonts w:ascii="Trebuchet MS"/>
                <w:i/>
                <w:w w:val="90"/>
                <w:sz w:val="20"/>
              </w:rPr>
              <w:t>activities</w:t>
            </w:r>
            <w:r>
              <w:rPr>
                <w:rFonts w:ascii="Trebuchet MS"/>
                <w:i/>
                <w:spacing w:val="-5"/>
                <w:sz w:val="20"/>
              </w:rPr>
              <w:t xml:space="preserve"> </w:t>
            </w:r>
            <w:r>
              <w:rPr>
                <w:rFonts w:ascii="Trebuchet MS"/>
                <w:i/>
                <w:w w:val="90"/>
                <w:sz w:val="20"/>
              </w:rPr>
              <w:t>include</w:t>
            </w:r>
            <w:r>
              <w:rPr>
                <w:rFonts w:ascii="Trebuchet MS"/>
                <w:i/>
                <w:spacing w:val="-4"/>
                <w:sz w:val="20"/>
              </w:rPr>
              <w:t xml:space="preserve"> </w:t>
            </w:r>
            <w:r>
              <w:rPr>
                <w:rFonts w:ascii="Trebuchet MS"/>
                <w:i/>
                <w:w w:val="90"/>
                <w:sz w:val="20"/>
              </w:rPr>
              <w:t>guest</w:t>
            </w:r>
            <w:r>
              <w:rPr>
                <w:rFonts w:ascii="Trebuchet MS"/>
                <w:i/>
                <w:spacing w:val="-6"/>
                <w:sz w:val="20"/>
              </w:rPr>
              <w:t xml:space="preserve"> </w:t>
            </w:r>
            <w:r>
              <w:rPr>
                <w:rFonts w:ascii="Trebuchet MS"/>
                <w:i/>
                <w:w w:val="90"/>
                <w:sz w:val="20"/>
              </w:rPr>
              <w:t>participation</w:t>
            </w:r>
            <w:r>
              <w:rPr>
                <w:rFonts w:ascii="Trebuchet MS"/>
                <w:i/>
                <w:spacing w:val="-3"/>
                <w:sz w:val="20"/>
              </w:rPr>
              <w:t xml:space="preserve"> </w:t>
            </w:r>
            <w:r>
              <w:rPr>
                <w:rFonts w:ascii="Trebuchet MS"/>
                <w:i/>
                <w:w w:val="90"/>
                <w:sz w:val="20"/>
              </w:rPr>
              <w:t>and</w:t>
            </w:r>
            <w:r>
              <w:rPr>
                <w:rFonts w:ascii="Trebuchet MS"/>
                <w:i/>
                <w:spacing w:val="-5"/>
                <w:sz w:val="20"/>
              </w:rPr>
              <w:t xml:space="preserve"> </w:t>
            </w:r>
            <w:r>
              <w:rPr>
                <w:rFonts w:ascii="Trebuchet MS"/>
                <w:i/>
                <w:w w:val="90"/>
                <w:sz w:val="20"/>
              </w:rPr>
              <w:t>engagement,</w:t>
            </w:r>
            <w:r>
              <w:rPr>
                <w:rFonts w:ascii="Trebuchet MS"/>
                <w:i/>
                <w:spacing w:val="-4"/>
                <w:sz w:val="20"/>
              </w:rPr>
              <w:t xml:space="preserve"> </w:t>
            </w:r>
            <w:r>
              <w:rPr>
                <w:rFonts w:ascii="Trebuchet MS"/>
                <w:i/>
                <w:w w:val="90"/>
                <w:sz w:val="20"/>
              </w:rPr>
              <w:t>such</w:t>
            </w:r>
            <w:r>
              <w:rPr>
                <w:rFonts w:ascii="Trebuchet MS"/>
                <w:i/>
                <w:spacing w:val="-1"/>
                <w:sz w:val="20"/>
              </w:rPr>
              <w:t xml:space="preserve"> </w:t>
            </w:r>
            <w:r>
              <w:rPr>
                <w:rFonts w:ascii="Trebuchet MS"/>
                <w:i/>
                <w:spacing w:val="-5"/>
                <w:w w:val="90"/>
                <w:sz w:val="20"/>
              </w:rPr>
              <w:t>as:</w:t>
            </w:r>
          </w:p>
          <w:p w14:paraId="7C7049FB" w14:textId="77777777" w:rsidR="003754EE" w:rsidRDefault="00486D74">
            <w:pPr>
              <w:pStyle w:val="TableParagraph"/>
              <w:numPr>
                <w:ilvl w:val="0"/>
                <w:numId w:val="106"/>
              </w:numPr>
              <w:tabs>
                <w:tab w:val="left" w:pos="824"/>
              </w:tabs>
              <w:spacing w:before="27" w:line="268" w:lineRule="auto"/>
              <w:ind w:right="109"/>
              <w:rPr>
                <w:rFonts w:ascii="Trebuchet MS"/>
                <w:i/>
                <w:sz w:val="20"/>
              </w:rPr>
            </w:pPr>
            <w:r>
              <w:rPr>
                <w:rFonts w:ascii="Trebuchet MS"/>
                <w:i/>
                <w:w w:val="90"/>
                <w:sz w:val="20"/>
              </w:rPr>
              <w:t xml:space="preserve">participation in events, for example Earth Hour, Earth Day, Energy Saving Week, Waste Reduction Week, World Food Day, </w:t>
            </w:r>
            <w:r>
              <w:rPr>
                <w:rFonts w:ascii="Trebuchet MS"/>
                <w:i/>
                <w:spacing w:val="-4"/>
                <w:sz w:val="20"/>
              </w:rPr>
              <w:t>World</w:t>
            </w:r>
            <w:r>
              <w:rPr>
                <w:rFonts w:ascii="Trebuchet MS"/>
                <w:i/>
                <w:spacing w:val="-8"/>
                <w:sz w:val="20"/>
              </w:rPr>
              <w:t xml:space="preserve"> </w:t>
            </w:r>
            <w:r>
              <w:rPr>
                <w:rFonts w:ascii="Trebuchet MS"/>
                <w:i/>
                <w:spacing w:val="-4"/>
                <w:sz w:val="20"/>
              </w:rPr>
              <w:t>Vegan</w:t>
            </w:r>
            <w:r>
              <w:rPr>
                <w:rFonts w:ascii="Trebuchet MS"/>
                <w:i/>
                <w:spacing w:val="-8"/>
                <w:sz w:val="20"/>
              </w:rPr>
              <w:t xml:space="preserve"> </w:t>
            </w:r>
            <w:r>
              <w:rPr>
                <w:rFonts w:ascii="Trebuchet MS"/>
                <w:i/>
                <w:spacing w:val="-4"/>
                <w:sz w:val="20"/>
              </w:rPr>
              <w:t>Day,</w:t>
            </w:r>
            <w:r>
              <w:rPr>
                <w:rFonts w:ascii="Trebuchet MS"/>
                <w:i/>
                <w:spacing w:val="-7"/>
                <w:sz w:val="20"/>
              </w:rPr>
              <w:t xml:space="preserve"> </w:t>
            </w:r>
            <w:r>
              <w:rPr>
                <w:rFonts w:ascii="Trebuchet MS"/>
                <w:i/>
                <w:spacing w:val="-4"/>
                <w:sz w:val="20"/>
              </w:rPr>
              <w:t>World</w:t>
            </w:r>
            <w:r>
              <w:rPr>
                <w:rFonts w:ascii="Trebuchet MS"/>
                <w:i/>
                <w:spacing w:val="-10"/>
                <w:sz w:val="20"/>
              </w:rPr>
              <w:t xml:space="preserve"> </w:t>
            </w:r>
            <w:r>
              <w:rPr>
                <w:rFonts w:ascii="Trebuchet MS"/>
                <w:i/>
                <w:spacing w:val="-4"/>
                <w:sz w:val="20"/>
              </w:rPr>
              <w:t>Vegetarian</w:t>
            </w:r>
            <w:r>
              <w:rPr>
                <w:rFonts w:ascii="Trebuchet MS"/>
                <w:i/>
                <w:spacing w:val="-8"/>
                <w:sz w:val="20"/>
              </w:rPr>
              <w:t xml:space="preserve"> </w:t>
            </w:r>
            <w:r>
              <w:rPr>
                <w:rFonts w:ascii="Trebuchet MS"/>
                <w:i/>
                <w:spacing w:val="-4"/>
                <w:sz w:val="20"/>
              </w:rPr>
              <w:t>Day,</w:t>
            </w:r>
            <w:r>
              <w:rPr>
                <w:rFonts w:ascii="Trebuchet MS"/>
                <w:i/>
                <w:spacing w:val="-7"/>
                <w:sz w:val="20"/>
              </w:rPr>
              <w:t xml:space="preserve"> </w:t>
            </w:r>
            <w:r>
              <w:rPr>
                <w:rFonts w:ascii="Trebuchet MS"/>
                <w:i/>
                <w:spacing w:val="-4"/>
                <w:sz w:val="20"/>
              </w:rPr>
              <w:t>World</w:t>
            </w:r>
            <w:r>
              <w:rPr>
                <w:rFonts w:ascii="Trebuchet MS"/>
                <w:i/>
                <w:spacing w:val="-10"/>
                <w:sz w:val="20"/>
              </w:rPr>
              <w:t xml:space="preserve"> </w:t>
            </w:r>
            <w:r>
              <w:rPr>
                <w:rFonts w:ascii="Trebuchet MS"/>
                <w:i/>
                <w:spacing w:val="-4"/>
                <w:sz w:val="20"/>
              </w:rPr>
              <w:t>Environment</w:t>
            </w:r>
            <w:r>
              <w:rPr>
                <w:rFonts w:ascii="Trebuchet MS"/>
                <w:i/>
                <w:spacing w:val="-11"/>
                <w:sz w:val="20"/>
              </w:rPr>
              <w:t xml:space="preserve"> </w:t>
            </w:r>
            <w:r>
              <w:rPr>
                <w:rFonts w:ascii="Trebuchet MS"/>
                <w:i/>
                <w:spacing w:val="-4"/>
                <w:sz w:val="20"/>
              </w:rPr>
              <w:t>Day,</w:t>
            </w:r>
            <w:r>
              <w:rPr>
                <w:rFonts w:ascii="Trebuchet MS"/>
                <w:i/>
                <w:spacing w:val="-9"/>
                <w:sz w:val="20"/>
              </w:rPr>
              <w:t xml:space="preserve"> </w:t>
            </w:r>
            <w:proofErr w:type="spellStart"/>
            <w:proofErr w:type="gramStart"/>
            <w:r>
              <w:rPr>
                <w:rFonts w:ascii="Trebuchet MS"/>
                <w:i/>
                <w:spacing w:val="-4"/>
                <w:sz w:val="20"/>
              </w:rPr>
              <w:t>etc</w:t>
            </w:r>
            <w:proofErr w:type="spellEnd"/>
            <w:r>
              <w:rPr>
                <w:rFonts w:ascii="Trebuchet MS"/>
                <w:i/>
                <w:spacing w:val="-4"/>
                <w:sz w:val="20"/>
              </w:rPr>
              <w:t>;</w:t>
            </w:r>
            <w:proofErr w:type="gramEnd"/>
          </w:p>
          <w:p w14:paraId="7AD31485" w14:textId="77777777" w:rsidR="003754EE" w:rsidRDefault="00486D74">
            <w:pPr>
              <w:pStyle w:val="TableParagraph"/>
              <w:numPr>
                <w:ilvl w:val="0"/>
                <w:numId w:val="106"/>
              </w:numPr>
              <w:tabs>
                <w:tab w:val="left" w:pos="824"/>
              </w:tabs>
              <w:spacing w:line="268" w:lineRule="auto"/>
              <w:ind w:right="103"/>
              <w:rPr>
                <w:rFonts w:ascii="Trebuchet MS"/>
                <w:i/>
                <w:sz w:val="20"/>
              </w:rPr>
            </w:pPr>
            <w:r>
              <w:rPr>
                <w:rFonts w:ascii="Trebuchet MS"/>
                <w:i/>
                <w:w w:val="90"/>
                <w:sz w:val="20"/>
              </w:rPr>
              <w:t xml:space="preserve">promotion of car-free activities, guided nature tours within or near the premises, participation in tree-planting events or </w:t>
            </w:r>
            <w:r>
              <w:rPr>
                <w:rFonts w:ascii="Trebuchet MS"/>
                <w:i/>
                <w:spacing w:val="-4"/>
                <w:sz w:val="20"/>
              </w:rPr>
              <w:t>other</w:t>
            </w:r>
            <w:r>
              <w:rPr>
                <w:rFonts w:ascii="Trebuchet MS"/>
                <w:i/>
                <w:spacing w:val="-14"/>
                <w:sz w:val="20"/>
              </w:rPr>
              <w:t xml:space="preserve"> </w:t>
            </w:r>
            <w:r>
              <w:rPr>
                <w:rFonts w:ascii="Trebuchet MS"/>
                <w:i/>
                <w:spacing w:val="-4"/>
                <w:sz w:val="20"/>
              </w:rPr>
              <w:t>climate-action</w:t>
            </w:r>
            <w:r>
              <w:rPr>
                <w:rFonts w:ascii="Trebuchet MS"/>
                <w:i/>
                <w:spacing w:val="-13"/>
                <w:sz w:val="20"/>
              </w:rPr>
              <w:t xml:space="preserve"> </w:t>
            </w:r>
            <w:proofErr w:type="gramStart"/>
            <w:r>
              <w:rPr>
                <w:rFonts w:ascii="Trebuchet MS"/>
                <w:i/>
                <w:spacing w:val="-4"/>
                <w:sz w:val="20"/>
              </w:rPr>
              <w:t>initiatives;</w:t>
            </w:r>
            <w:proofErr w:type="gramEnd"/>
          </w:p>
          <w:p w14:paraId="0EC739B7" w14:textId="77777777" w:rsidR="003754EE" w:rsidRDefault="00486D74">
            <w:pPr>
              <w:pStyle w:val="TableParagraph"/>
              <w:numPr>
                <w:ilvl w:val="0"/>
                <w:numId w:val="106"/>
              </w:numPr>
              <w:tabs>
                <w:tab w:val="left" w:pos="824"/>
              </w:tabs>
              <w:spacing w:line="230" w:lineRule="exact"/>
              <w:rPr>
                <w:rFonts w:ascii="Trebuchet MS"/>
                <w:i/>
                <w:sz w:val="20"/>
              </w:rPr>
            </w:pPr>
            <w:r>
              <w:rPr>
                <w:rFonts w:ascii="Trebuchet MS"/>
                <w:i/>
                <w:w w:val="85"/>
                <w:sz w:val="20"/>
              </w:rPr>
              <w:t>establishment</w:t>
            </w:r>
            <w:r>
              <w:rPr>
                <w:rFonts w:ascii="Trebuchet MS"/>
                <w:i/>
                <w:spacing w:val="17"/>
                <w:sz w:val="20"/>
              </w:rPr>
              <w:t xml:space="preserve"> </w:t>
            </w:r>
            <w:r>
              <w:rPr>
                <w:rFonts w:ascii="Trebuchet MS"/>
                <w:i/>
                <w:w w:val="85"/>
                <w:sz w:val="20"/>
              </w:rPr>
              <w:t>of</w:t>
            </w:r>
            <w:r>
              <w:rPr>
                <w:rFonts w:ascii="Trebuchet MS"/>
                <w:i/>
                <w:spacing w:val="17"/>
                <w:sz w:val="20"/>
              </w:rPr>
              <w:t xml:space="preserve"> </w:t>
            </w:r>
            <w:r>
              <w:rPr>
                <w:rFonts w:ascii="Trebuchet MS"/>
                <w:i/>
                <w:w w:val="85"/>
                <w:sz w:val="20"/>
              </w:rPr>
              <w:t>pollinator-friendly</w:t>
            </w:r>
            <w:r>
              <w:rPr>
                <w:rFonts w:ascii="Trebuchet MS"/>
                <w:i/>
                <w:spacing w:val="16"/>
                <w:sz w:val="20"/>
              </w:rPr>
              <w:t xml:space="preserve"> </w:t>
            </w:r>
            <w:r>
              <w:rPr>
                <w:rFonts w:ascii="Trebuchet MS"/>
                <w:i/>
                <w:w w:val="85"/>
                <w:sz w:val="20"/>
              </w:rPr>
              <w:t>green</w:t>
            </w:r>
            <w:r>
              <w:rPr>
                <w:rFonts w:ascii="Trebuchet MS"/>
                <w:i/>
                <w:spacing w:val="20"/>
                <w:sz w:val="20"/>
              </w:rPr>
              <w:t xml:space="preserve"> </w:t>
            </w:r>
            <w:r>
              <w:rPr>
                <w:rFonts w:ascii="Trebuchet MS"/>
                <w:i/>
                <w:w w:val="85"/>
                <w:sz w:val="20"/>
              </w:rPr>
              <w:t>areas</w:t>
            </w:r>
            <w:hyperlink w:anchor="_bookmark68" w:history="1">
              <w:r w:rsidR="003754EE">
                <w:rPr>
                  <w:rFonts w:ascii="Trebuchet MS"/>
                  <w:i/>
                  <w:w w:val="85"/>
                  <w:position w:val="7"/>
                  <w:sz w:val="13"/>
                </w:rPr>
                <w:t>58</w:t>
              </w:r>
              <w:r w:rsidR="003754EE">
                <w:rPr>
                  <w:rFonts w:ascii="Trebuchet MS"/>
                  <w:i/>
                  <w:w w:val="85"/>
                  <w:sz w:val="20"/>
                </w:rPr>
                <w:t>,</w:t>
              </w:r>
            </w:hyperlink>
            <w:r>
              <w:rPr>
                <w:rFonts w:ascii="Trebuchet MS"/>
                <w:i/>
                <w:spacing w:val="18"/>
                <w:sz w:val="20"/>
              </w:rPr>
              <w:t xml:space="preserve"> </w:t>
            </w:r>
            <w:r>
              <w:rPr>
                <w:rFonts w:ascii="Trebuchet MS"/>
                <w:i/>
                <w:w w:val="85"/>
                <w:sz w:val="20"/>
              </w:rPr>
              <w:t>activities</w:t>
            </w:r>
            <w:r>
              <w:rPr>
                <w:rFonts w:ascii="Trebuchet MS"/>
                <w:i/>
                <w:spacing w:val="23"/>
                <w:sz w:val="20"/>
              </w:rPr>
              <w:t xml:space="preserve"> </w:t>
            </w:r>
            <w:r>
              <w:rPr>
                <w:rFonts w:ascii="Trebuchet MS"/>
                <w:i/>
                <w:w w:val="85"/>
                <w:sz w:val="20"/>
              </w:rPr>
              <w:t>protecting</w:t>
            </w:r>
            <w:r>
              <w:rPr>
                <w:rFonts w:ascii="Trebuchet MS"/>
                <w:i/>
                <w:spacing w:val="18"/>
                <w:sz w:val="20"/>
              </w:rPr>
              <w:t xml:space="preserve"> </w:t>
            </w:r>
            <w:r>
              <w:rPr>
                <w:rFonts w:ascii="Trebuchet MS"/>
                <w:i/>
                <w:w w:val="85"/>
                <w:sz w:val="20"/>
              </w:rPr>
              <w:t>local</w:t>
            </w:r>
            <w:r>
              <w:rPr>
                <w:rFonts w:ascii="Trebuchet MS"/>
                <w:i/>
                <w:spacing w:val="21"/>
                <w:sz w:val="20"/>
              </w:rPr>
              <w:t xml:space="preserve"> </w:t>
            </w:r>
            <w:r>
              <w:rPr>
                <w:rFonts w:ascii="Trebuchet MS"/>
                <w:i/>
                <w:w w:val="85"/>
                <w:sz w:val="20"/>
              </w:rPr>
              <w:t>flora</w:t>
            </w:r>
            <w:r>
              <w:rPr>
                <w:rFonts w:ascii="Trebuchet MS"/>
                <w:i/>
                <w:spacing w:val="18"/>
                <w:sz w:val="20"/>
              </w:rPr>
              <w:t xml:space="preserve"> </w:t>
            </w:r>
            <w:r>
              <w:rPr>
                <w:rFonts w:ascii="Trebuchet MS"/>
                <w:i/>
                <w:w w:val="85"/>
                <w:sz w:val="20"/>
              </w:rPr>
              <w:t>and</w:t>
            </w:r>
            <w:r>
              <w:rPr>
                <w:rFonts w:ascii="Trebuchet MS"/>
                <w:i/>
                <w:spacing w:val="16"/>
                <w:sz w:val="20"/>
              </w:rPr>
              <w:t xml:space="preserve"> </w:t>
            </w:r>
            <w:proofErr w:type="gramStart"/>
            <w:r>
              <w:rPr>
                <w:rFonts w:ascii="Trebuchet MS"/>
                <w:i/>
                <w:spacing w:val="-2"/>
                <w:w w:val="85"/>
                <w:sz w:val="20"/>
              </w:rPr>
              <w:t>fauna;</w:t>
            </w:r>
            <w:proofErr w:type="gramEnd"/>
          </w:p>
          <w:p w14:paraId="0BFDDDA7" w14:textId="77777777" w:rsidR="003754EE" w:rsidRDefault="00486D74">
            <w:pPr>
              <w:pStyle w:val="TableParagraph"/>
              <w:numPr>
                <w:ilvl w:val="0"/>
                <w:numId w:val="106"/>
              </w:numPr>
              <w:tabs>
                <w:tab w:val="left" w:pos="824"/>
              </w:tabs>
              <w:spacing w:before="26"/>
              <w:rPr>
                <w:rFonts w:ascii="Trebuchet MS"/>
                <w:i/>
                <w:sz w:val="20"/>
              </w:rPr>
            </w:pPr>
            <w:r>
              <w:rPr>
                <w:rFonts w:ascii="Trebuchet MS"/>
                <w:i/>
                <w:w w:val="90"/>
                <w:sz w:val="20"/>
              </w:rPr>
              <w:t>harvesting</w:t>
            </w:r>
            <w:r>
              <w:rPr>
                <w:rFonts w:ascii="Trebuchet MS"/>
                <w:i/>
                <w:spacing w:val="-2"/>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food-picking</w:t>
            </w:r>
            <w:r>
              <w:rPr>
                <w:rFonts w:ascii="Trebuchet MS"/>
                <w:i/>
                <w:spacing w:val="-6"/>
                <w:sz w:val="20"/>
              </w:rPr>
              <w:t xml:space="preserve"> </w:t>
            </w:r>
            <w:r>
              <w:rPr>
                <w:rFonts w:ascii="Trebuchet MS"/>
                <w:i/>
                <w:w w:val="90"/>
                <w:sz w:val="20"/>
              </w:rPr>
              <w:t>activities;</w:t>
            </w:r>
            <w:r>
              <w:rPr>
                <w:rFonts w:ascii="Trebuchet MS"/>
                <w:i/>
                <w:spacing w:val="-1"/>
                <w:w w:val="90"/>
                <w:sz w:val="20"/>
              </w:rPr>
              <w:t xml:space="preserve"> </w:t>
            </w:r>
            <w:r>
              <w:rPr>
                <w:rFonts w:ascii="Trebuchet MS"/>
                <w:i/>
                <w:spacing w:val="-2"/>
                <w:w w:val="90"/>
                <w:sz w:val="20"/>
              </w:rPr>
              <w:t>and/or</w:t>
            </w:r>
          </w:p>
          <w:p w14:paraId="252CFDAD" w14:textId="77777777" w:rsidR="003754EE" w:rsidRDefault="00486D74">
            <w:pPr>
              <w:pStyle w:val="TableParagraph"/>
              <w:numPr>
                <w:ilvl w:val="0"/>
                <w:numId w:val="106"/>
              </w:numPr>
              <w:tabs>
                <w:tab w:val="left" w:pos="824"/>
              </w:tabs>
              <w:spacing w:before="27"/>
              <w:rPr>
                <w:rFonts w:ascii="Trebuchet MS"/>
                <w:i/>
                <w:sz w:val="20"/>
              </w:rPr>
            </w:pPr>
            <w:r>
              <w:rPr>
                <w:rFonts w:ascii="Trebuchet MS"/>
                <w:i/>
                <w:w w:val="90"/>
                <w:sz w:val="20"/>
              </w:rPr>
              <w:t>beach</w:t>
            </w:r>
            <w:r>
              <w:rPr>
                <w:rFonts w:ascii="Trebuchet MS"/>
                <w:i/>
                <w:spacing w:val="-6"/>
                <w:w w:val="90"/>
                <w:sz w:val="20"/>
              </w:rPr>
              <w:t xml:space="preserve"> </w:t>
            </w:r>
            <w:r>
              <w:rPr>
                <w:rFonts w:ascii="Trebuchet MS"/>
                <w:i/>
                <w:w w:val="90"/>
                <w:sz w:val="20"/>
              </w:rPr>
              <w:t>clean-up</w:t>
            </w:r>
            <w:r>
              <w:rPr>
                <w:rFonts w:ascii="Trebuchet MS"/>
                <w:i/>
                <w:spacing w:val="-6"/>
                <w:w w:val="90"/>
                <w:sz w:val="20"/>
              </w:rPr>
              <w:t xml:space="preserve"> </w:t>
            </w:r>
            <w:r>
              <w:rPr>
                <w:rFonts w:ascii="Trebuchet MS"/>
                <w:i/>
                <w:w w:val="90"/>
                <w:sz w:val="20"/>
              </w:rPr>
              <w:t>events,</w:t>
            </w:r>
            <w:r>
              <w:rPr>
                <w:rFonts w:ascii="Trebuchet MS"/>
                <w:i/>
                <w:spacing w:val="-5"/>
                <w:w w:val="90"/>
                <w:sz w:val="20"/>
              </w:rPr>
              <w:t xml:space="preserve"> </w:t>
            </w:r>
            <w:r>
              <w:rPr>
                <w:rFonts w:ascii="Trebuchet MS"/>
                <w:i/>
                <w:w w:val="90"/>
                <w:sz w:val="20"/>
              </w:rPr>
              <w:t>educational</w:t>
            </w:r>
            <w:r>
              <w:rPr>
                <w:rFonts w:ascii="Trebuchet MS"/>
                <w:i/>
                <w:spacing w:val="-3"/>
                <w:w w:val="90"/>
                <w:sz w:val="20"/>
              </w:rPr>
              <w:t xml:space="preserve"> </w:t>
            </w:r>
            <w:r>
              <w:rPr>
                <w:rFonts w:ascii="Trebuchet MS"/>
                <w:i/>
                <w:w w:val="90"/>
                <w:sz w:val="20"/>
              </w:rPr>
              <w:t>activities</w:t>
            </w:r>
            <w:r>
              <w:rPr>
                <w:rFonts w:ascii="Trebuchet MS"/>
                <w:i/>
                <w:spacing w:val="-3"/>
                <w:w w:val="90"/>
                <w:sz w:val="20"/>
              </w:rPr>
              <w:t xml:space="preserve"> </w:t>
            </w:r>
            <w:r>
              <w:rPr>
                <w:rFonts w:ascii="Trebuchet MS"/>
                <w:i/>
                <w:w w:val="90"/>
                <w:sz w:val="20"/>
              </w:rPr>
              <w:t>with</w:t>
            </w:r>
            <w:r>
              <w:rPr>
                <w:rFonts w:ascii="Trebuchet MS"/>
                <w:i/>
                <w:spacing w:val="-4"/>
                <w:w w:val="90"/>
                <w:sz w:val="20"/>
              </w:rPr>
              <w:t xml:space="preserve"> </w:t>
            </w:r>
            <w:r>
              <w:rPr>
                <w:rFonts w:ascii="Trebuchet MS"/>
                <w:i/>
                <w:w w:val="90"/>
                <w:sz w:val="20"/>
              </w:rPr>
              <w:t>schools,</w:t>
            </w:r>
            <w:r>
              <w:rPr>
                <w:rFonts w:ascii="Trebuchet MS"/>
                <w:i/>
                <w:spacing w:val="-2"/>
                <w:w w:val="90"/>
                <w:sz w:val="20"/>
              </w:rPr>
              <w:t xml:space="preserve"> </w:t>
            </w:r>
            <w:r>
              <w:rPr>
                <w:rFonts w:ascii="Trebuchet MS"/>
                <w:i/>
                <w:w w:val="90"/>
                <w:sz w:val="20"/>
              </w:rPr>
              <w:t>charity</w:t>
            </w:r>
            <w:r>
              <w:rPr>
                <w:rFonts w:ascii="Trebuchet MS"/>
                <w:i/>
                <w:spacing w:val="-6"/>
                <w:w w:val="90"/>
                <w:sz w:val="20"/>
              </w:rPr>
              <w:t xml:space="preserve"> </w:t>
            </w:r>
            <w:r>
              <w:rPr>
                <w:rFonts w:ascii="Trebuchet MS"/>
                <w:i/>
                <w:spacing w:val="-2"/>
                <w:w w:val="90"/>
                <w:sz w:val="20"/>
              </w:rPr>
              <w:t>events.</w:t>
            </w:r>
          </w:p>
          <w:p w14:paraId="4A0C9D8E" w14:textId="77777777" w:rsidR="003754EE" w:rsidRDefault="003754EE">
            <w:pPr>
              <w:pStyle w:val="TableParagraph"/>
              <w:spacing w:before="25"/>
              <w:ind w:left="0"/>
              <w:rPr>
                <w:sz w:val="20"/>
              </w:rPr>
            </w:pPr>
          </w:p>
          <w:p w14:paraId="610523E8" w14:textId="77777777" w:rsidR="003754EE" w:rsidRDefault="00486D74">
            <w:pPr>
              <w:pStyle w:val="TableParagraph"/>
              <w:spacing w:line="268" w:lineRule="auto"/>
              <w:ind w:left="104"/>
              <w:rPr>
                <w:rFonts w:ascii="Trebuchet MS"/>
                <w:i/>
                <w:sz w:val="20"/>
              </w:rPr>
            </w:pPr>
            <w:r>
              <w:rPr>
                <w:rFonts w:ascii="Trebuchet MS"/>
                <w:i/>
                <w:w w:val="90"/>
                <w:sz w:val="20"/>
              </w:rPr>
              <w:t xml:space="preserve">All activities, including harvesting and food-picking activities, are carried out as regulated activities, sustainable and comply with </w:t>
            </w:r>
            <w:r>
              <w:rPr>
                <w:rFonts w:ascii="Trebuchet MS"/>
                <w:i/>
                <w:spacing w:val="-6"/>
                <w:sz w:val="20"/>
              </w:rPr>
              <w:t>local,</w:t>
            </w:r>
            <w:r>
              <w:rPr>
                <w:rFonts w:ascii="Trebuchet MS"/>
                <w:i/>
                <w:spacing w:val="-7"/>
                <w:sz w:val="20"/>
              </w:rPr>
              <w:t xml:space="preserve"> </w:t>
            </w:r>
            <w:r>
              <w:rPr>
                <w:rFonts w:ascii="Trebuchet MS"/>
                <w:i/>
                <w:spacing w:val="-6"/>
                <w:sz w:val="20"/>
              </w:rPr>
              <w:t>national and international</w:t>
            </w:r>
            <w:r>
              <w:rPr>
                <w:rFonts w:ascii="Trebuchet MS"/>
                <w:i/>
                <w:spacing w:val="-8"/>
                <w:sz w:val="20"/>
              </w:rPr>
              <w:t xml:space="preserve"> </w:t>
            </w:r>
            <w:r>
              <w:rPr>
                <w:rFonts w:ascii="Trebuchet MS"/>
                <w:i/>
                <w:spacing w:val="-6"/>
                <w:sz w:val="20"/>
              </w:rPr>
              <w:t>laws.</w:t>
            </w:r>
          </w:p>
          <w:p w14:paraId="1D3F5486" w14:textId="77777777" w:rsidR="003754EE" w:rsidRDefault="00486D74">
            <w:pPr>
              <w:pStyle w:val="TableParagraph"/>
              <w:spacing w:before="238" w:line="266" w:lineRule="auto"/>
              <w:ind w:left="104"/>
              <w:rPr>
                <w:rFonts w:ascii="Trebuchet MS"/>
                <w:i/>
                <w:sz w:val="20"/>
              </w:rPr>
            </w:pPr>
            <w:r>
              <w:rPr>
                <w:rFonts w:ascii="Trebuchet MS"/>
                <w:i/>
                <w:w w:val="90"/>
                <w:sz w:val="20"/>
              </w:rPr>
              <w:t xml:space="preserve">Guest participation is actively ensured and documented. Staff-only activities do not fulfil this criterion. Recurring awareness days (e.g. Earth Hour) are acceptable, </w:t>
            </w:r>
            <w:proofErr w:type="gramStart"/>
            <w:r>
              <w:rPr>
                <w:rFonts w:ascii="Trebuchet MS"/>
                <w:i/>
                <w:w w:val="90"/>
                <w:sz w:val="20"/>
              </w:rPr>
              <w:t>provided that</w:t>
            </w:r>
            <w:proofErr w:type="gramEnd"/>
            <w:r>
              <w:rPr>
                <w:rFonts w:ascii="Trebuchet MS"/>
                <w:i/>
                <w:w w:val="90"/>
                <w:sz w:val="20"/>
              </w:rPr>
              <w:t xml:space="preserve"> guest participation is documented.</w:t>
            </w:r>
          </w:p>
          <w:p w14:paraId="219A58F8" w14:textId="54711BA2" w:rsidR="003754EE" w:rsidRDefault="00486D74">
            <w:pPr>
              <w:pStyle w:val="TableParagraph"/>
              <w:spacing w:before="241"/>
              <w:ind w:left="104"/>
              <w:rPr>
                <w:rFonts w:ascii="Trebuchet MS" w:hAnsi="Trebuchet MS"/>
                <w:i/>
                <w:sz w:val="20"/>
              </w:rPr>
            </w:pPr>
            <w:r>
              <w:rPr>
                <w:rFonts w:ascii="Trebuchet MS" w:hAnsi="Trebuchet MS"/>
                <w:i/>
                <w:spacing w:val="-6"/>
                <w:sz w:val="20"/>
              </w:rPr>
              <w:t>It is</w:t>
            </w:r>
            <w:r>
              <w:rPr>
                <w:rFonts w:ascii="Trebuchet MS" w:hAnsi="Trebuchet MS"/>
                <w:i/>
                <w:spacing w:val="-4"/>
                <w:sz w:val="20"/>
              </w:rPr>
              <w:t xml:space="preserve"> </w:t>
            </w:r>
            <w:r>
              <w:rPr>
                <w:rFonts w:ascii="Trebuchet MS" w:hAnsi="Trebuchet MS"/>
                <w:i/>
                <w:spacing w:val="-6"/>
                <w:sz w:val="20"/>
              </w:rPr>
              <w:t>recommended</w:t>
            </w:r>
            <w:r>
              <w:rPr>
                <w:rFonts w:ascii="Trebuchet MS" w:hAnsi="Trebuchet MS"/>
                <w:i/>
                <w:spacing w:val="-2"/>
                <w:sz w:val="20"/>
              </w:rPr>
              <w:t xml:space="preserve"> </w:t>
            </w:r>
            <w:r>
              <w:rPr>
                <w:rFonts w:ascii="Trebuchet MS" w:hAnsi="Trebuchet MS"/>
                <w:i/>
                <w:spacing w:val="-6"/>
                <w:sz w:val="20"/>
              </w:rPr>
              <w:t>that the</w:t>
            </w:r>
            <w:r>
              <w:rPr>
                <w:rFonts w:ascii="Trebuchet MS" w:hAnsi="Trebuchet MS"/>
                <w:i/>
                <w:spacing w:val="-3"/>
                <w:sz w:val="20"/>
              </w:rPr>
              <w:t xml:space="preserve"> </w:t>
            </w:r>
            <w:r>
              <w:rPr>
                <w:rFonts w:ascii="Trebuchet MS" w:hAnsi="Trebuchet MS"/>
                <w:i/>
                <w:spacing w:val="-6"/>
                <w:sz w:val="20"/>
              </w:rPr>
              <w:t>establishment</w:t>
            </w:r>
            <w:r>
              <w:rPr>
                <w:rFonts w:ascii="Trebuchet MS" w:hAnsi="Trebuchet MS"/>
                <w:i/>
                <w:spacing w:val="-3"/>
                <w:sz w:val="20"/>
              </w:rPr>
              <w:t xml:space="preserve"> </w:t>
            </w:r>
            <w:r>
              <w:rPr>
                <w:rFonts w:ascii="Trebuchet MS" w:hAnsi="Trebuchet MS"/>
                <w:i/>
                <w:spacing w:val="-6"/>
                <w:sz w:val="20"/>
              </w:rPr>
              <w:t>also</w:t>
            </w:r>
            <w:r>
              <w:rPr>
                <w:rFonts w:ascii="Trebuchet MS" w:hAnsi="Trebuchet MS"/>
                <w:i/>
                <w:spacing w:val="-5"/>
                <w:sz w:val="20"/>
              </w:rPr>
              <w:t xml:space="preserve"> </w:t>
            </w:r>
            <w:r>
              <w:rPr>
                <w:rFonts w:ascii="Trebuchet MS" w:hAnsi="Trebuchet MS"/>
                <w:i/>
                <w:spacing w:val="-6"/>
                <w:sz w:val="20"/>
              </w:rPr>
              <w:t>uses</w:t>
            </w:r>
            <w:r>
              <w:rPr>
                <w:rFonts w:ascii="Trebuchet MS" w:hAnsi="Trebuchet MS"/>
                <w:i/>
                <w:spacing w:val="-5"/>
                <w:sz w:val="20"/>
              </w:rPr>
              <w:t xml:space="preserve"> </w:t>
            </w:r>
            <w:r w:rsidR="00D631EF">
              <w:rPr>
                <w:rFonts w:ascii="Trebuchet MS" w:hAnsi="Trebuchet MS"/>
                <w:i/>
                <w:spacing w:val="-6"/>
                <w:sz w:val="20"/>
              </w:rPr>
              <w:t>Green Attraction</w:t>
            </w:r>
            <w:r>
              <w:rPr>
                <w:rFonts w:ascii="Trebuchet MS" w:hAnsi="Trebuchet MS"/>
                <w:i/>
                <w:spacing w:val="-6"/>
                <w:sz w:val="20"/>
              </w:rPr>
              <w:t>’s</w:t>
            </w:r>
            <w:r>
              <w:rPr>
                <w:rFonts w:ascii="Trebuchet MS" w:hAnsi="Trebuchet MS"/>
                <w:i/>
                <w:spacing w:val="-5"/>
                <w:sz w:val="20"/>
              </w:rPr>
              <w:t xml:space="preserve"> </w:t>
            </w:r>
            <w:r>
              <w:rPr>
                <w:rFonts w:ascii="Trebuchet MS" w:hAnsi="Trebuchet MS"/>
                <w:i/>
                <w:spacing w:val="-6"/>
                <w:sz w:val="20"/>
              </w:rPr>
              <w:t>sustainability</w:t>
            </w:r>
            <w:r>
              <w:rPr>
                <w:rFonts w:ascii="Trebuchet MS" w:hAnsi="Trebuchet MS"/>
                <w:i/>
                <w:spacing w:val="-2"/>
                <w:sz w:val="20"/>
              </w:rPr>
              <w:t xml:space="preserve"> </w:t>
            </w:r>
            <w:r>
              <w:rPr>
                <w:rFonts w:ascii="Trebuchet MS" w:hAnsi="Trebuchet MS"/>
                <w:i/>
                <w:spacing w:val="-6"/>
                <w:sz w:val="20"/>
              </w:rPr>
              <w:t>awareness</w:t>
            </w:r>
            <w:r>
              <w:rPr>
                <w:rFonts w:ascii="Trebuchet MS" w:hAnsi="Trebuchet MS"/>
                <w:i/>
                <w:spacing w:val="-5"/>
                <w:sz w:val="20"/>
              </w:rPr>
              <w:t xml:space="preserve"> </w:t>
            </w:r>
            <w:r>
              <w:rPr>
                <w:rFonts w:ascii="Trebuchet MS" w:hAnsi="Trebuchet MS"/>
                <w:i/>
                <w:spacing w:val="-6"/>
                <w:sz w:val="20"/>
              </w:rPr>
              <w:t>calendar</w:t>
            </w:r>
            <w:r>
              <w:rPr>
                <w:rFonts w:ascii="Trebuchet MS" w:hAnsi="Trebuchet MS"/>
                <w:i/>
                <w:spacing w:val="-4"/>
                <w:sz w:val="20"/>
              </w:rPr>
              <w:t xml:space="preserve"> </w:t>
            </w:r>
            <w:r>
              <w:rPr>
                <w:rFonts w:ascii="Trebuchet MS" w:hAnsi="Trebuchet MS"/>
                <w:i/>
                <w:spacing w:val="-6"/>
                <w:sz w:val="20"/>
              </w:rPr>
              <w:t>(available</w:t>
            </w:r>
            <w:r>
              <w:rPr>
                <w:rFonts w:ascii="Trebuchet MS" w:hAnsi="Trebuchet MS"/>
                <w:i/>
                <w:spacing w:val="-4"/>
                <w:sz w:val="20"/>
              </w:rPr>
              <w:t xml:space="preserve"> </w:t>
            </w:r>
            <w:r>
              <w:rPr>
                <w:rFonts w:ascii="Trebuchet MS" w:hAnsi="Trebuchet MS"/>
                <w:i/>
                <w:spacing w:val="-6"/>
                <w:sz w:val="20"/>
              </w:rPr>
              <w:t>in</w:t>
            </w:r>
            <w:r>
              <w:rPr>
                <w:rFonts w:ascii="Trebuchet MS" w:hAnsi="Trebuchet MS"/>
                <w:i/>
                <w:spacing w:val="-3"/>
                <w:sz w:val="20"/>
              </w:rPr>
              <w:t xml:space="preserve"> </w:t>
            </w:r>
            <w:r>
              <w:rPr>
                <w:rFonts w:ascii="Trebuchet MS" w:hAnsi="Trebuchet MS"/>
                <w:i/>
                <w:spacing w:val="-6"/>
                <w:sz w:val="20"/>
              </w:rPr>
              <w:t>the</w:t>
            </w:r>
            <w:r>
              <w:rPr>
                <w:rFonts w:ascii="Trebuchet MS" w:hAnsi="Trebuchet MS"/>
                <w:i/>
                <w:spacing w:val="-4"/>
                <w:sz w:val="20"/>
              </w:rPr>
              <w:t xml:space="preserve"> </w:t>
            </w:r>
            <w:r w:rsidR="00D631EF">
              <w:rPr>
                <w:rFonts w:ascii="Trebuchet MS" w:hAnsi="Trebuchet MS"/>
                <w:i/>
                <w:spacing w:val="-6"/>
                <w:sz w:val="20"/>
              </w:rPr>
              <w:t>Green Attraction</w:t>
            </w:r>
          </w:p>
          <w:p w14:paraId="3953F617" w14:textId="77777777" w:rsidR="003754EE" w:rsidRDefault="00486D74">
            <w:pPr>
              <w:pStyle w:val="TableParagraph"/>
              <w:spacing w:before="27"/>
              <w:ind w:left="104"/>
              <w:rPr>
                <w:rFonts w:ascii="Trebuchet MS"/>
                <w:i/>
                <w:sz w:val="20"/>
              </w:rPr>
            </w:pPr>
            <w:r>
              <w:rPr>
                <w:rFonts w:ascii="Trebuchet MS"/>
                <w:i/>
                <w:w w:val="90"/>
                <w:sz w:val="20"/>
              </w:rPr>
              <w:t>Toolbox)</w:t>
            </w:r>
            <w:r>
              <w:rPr>
                <w:rFonts w:ascii="Trebuchet MS"/>
                <w:i/>
                <w:spacing w:val="-7"/>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international</w:t>
            </w:r>
            <w:r>
              <w:rPr>
                <w:rFonts w:ascii="Trebuchet MS"/>
                <w:i/>
                <w:spacing w:val="-7"/>
                <w:w w:val="90"/>
                <w:sz w:val="20"/>
              </w:rPr>
              <w:t xml:space="preserve"> </w:t>
            </w:r>
            <w:r>
              <w:rPr>
                <w:rFonts w:ascii="Trebuchet MS"/>
                <w:i/>
                <w:w w:val="90"/>
                <w:sz w:val="20"/>
              </w:rPr>
              <w:t>campaign</w:t>
            </w:r>
            <w:r>
              <w:rPr>
                <w:rFonts w:ascii="Trebuchet MS"/>
                <w:i/>
                <w:spacing w:val="-6"/>
                <w:w w:val="90"/>
                <w:sz w:val="20"/>
              </w:rPr>
              <w:t xml:space="preserve"> </w:t>
            </w:r>
            <w:r>
              <w:rPr>
                <w:rFonts w:ascii="Trebuchet MS"/>
                <w:i/>
                <w:w w:val="90"/>
                <w:sz w:val="20"/>
              </w:rPr>
              <w:t>materials</w:t>
            </w:r>
            <w:r>
              <w:rPr>
                <w:rFonts w:ascii="Trebuchet MS"/>
                <w:i/>
                <w:spacing w:val="-1"/>
                <w:w w:val="90"/>
                <w:sz w:val="20"/>
              </w:rPr>
              <w:t xml:space="preserve"> </w:t>
            </w:r>
            <w:r>
              <w:rPr>
                <w:rFonts w:ascii="Trebuchet MS"/>
                <w:i/>
                <w:w w:val="90"/>
                <w:sz w:val="20"/>
              </w:rPr>
              <w:t>(e.g.</w:t>
            </w:r>
            <w:r>
              <w:rPr>
                <w:rFonts w:ascii="Trebuchet MS"/>
                <w:i/>
                <w:spacing w:val="-8"/>
                <w:w w:val="90"/>
                <w:sz w:val="20"/>
              </w:rPr>
              <w:t xml:space="preserve"> </w:t>
            </w:r>
            <w:r>
              <w:rPr>
                <w:rFonts w:ascii="Trebuchet MS"/>
                <w:i/>
                <w:w w:val="90"/>
                <w:sz w:val="20"/>
              </w:rPr>
              <w:t>Good</w:t>
            </w:r>
            <w:r>
              <w:rPr>
                <w:rFonts w:ascii="Trebuchet MS"/>
                <w:i/>
                <w:spacing w:val="-3"/>
                <w:w w:val="90"/>
                <w:sz w:val="20"/>
              </w:rPr>
              <w:t xml:space="preserve"> </w:t>
            </w:r>
            <w:r>
              <w:rPr>
                <w:rFonts w:ascii="Trebuchet MS"/>
                <w:i/>
                <w:w w:val="90"/>
                <w:sz w:val="20"/>
              </w:rPr>
              <w:t>Practices)</w:t>
            </w:r>
            <w:r>
              <w:rPr>
                <w:rFonts w:ascii="Trebuchet MS"/>
                <w:i/>
                <w:spacing w:val="-4"/>
                <w:w w:val="90"/>
                <w:sz w:val="20"/>
              </w:rPr>
              <w:t xml:space="preserve"> </w:t>
            </w:r>
            <w:r>
              <w:rPr>
                <w:rFonts w:ascii="Trebuchet MS"/>
                <w:i/>
                <w:w w:val="90"/>
                <w:sz w:val="20"/>
              </w:rPr>
              <w:t>for</w:t>
            </w:r>
            <w:r>
              <w:rPr>
                <w:rFonts w:ascii="Trebuchet MS"/>
                <w:i/>
                <w:spacing w:val="-7"/>
                <w:w w:val="90"/>
                <w:sz w:val="20"/>
              </w:rPr>
              <w:t xml:space="preserve"> </w:t>
            </w:r>
            <w:r>
              <w:rPr>
                <w:rFonts w:ascii="Trebuchet MS"/>
                <w:i/>
                <w:w w:val="90"/>
                <w:sz w:val="20"/>
              </w:rPr>
              <w:t>content</w:t>
            </w:r>
            <w:r>
              <w:rPr>
                <w:rFonts w:ascii="Trebuchet MS"/>
                <w:i/>
                <w:spacing w:val="-6"/>
                <w:w w:val="90"/>
                <w:sz w:val="20"/>
              </w:rPr>
              <w:t xml:space="preserve"> </w:t>
            </w:r>
            <w:r>
              <w:rPr>
                <w:rFonts w:ascii="Trebuchet MS"/>
                <w:i/>
                <w:w w:val="90"/>
                <w:sz w:val="20"/>
              </w:rPr>
              <w:t>inspiration</w:t>
            </w:r>
            <w:r>
              <w:rPr>
                <w:rFonts w:ascii="Trebuchet MS"/>
                <w:i/>
                <w:spacing w:val="-5"/>
                <w:w w:val="90"/>
                <w:sz w:val="20"/>
              </w:rPr>
              <w:t xml:space="preserve"> </w:t>
            </w:r>
            <w:r>
              <w:rPr>
                <w:rFonts w:ascii="Trebuchet MS"/>
                <w:i/>
                <w:w w:val="90"/>
                <w:sz w:val="20"/>
              </w:rPr>
              <w:t>and</w:t>
            </w:r>
            <w:r>
              <w:rPr>
                <w:rFonts w:ascii="Trebuchet MS"/>
                <w:i/>
                <w:spacing w:val="-5"/>
                <w:w w:val="90"/>
                <w:sz w:val="20"/>
              </w:rPr>
              <w:t xml:space="preserve"> </w:t>
            </w:r>
            <w:r>
              <w:rPr>
                <w:rFonts w:ascii="Trebuchet MS"/>
                <w:i/>
                <w:spacing w:val="-2"/>
                <w:w w:val="90"/>
                <w:sz w:val="20"/>
              </w:rPr>
              <w:t>alignment.</w:t>
            </w:r>
          </w:p>
          <w:p w14:paraId="65149B95" w14:textId="77777777" w:rsidR="003754EE" w:rsidRDefault="003754EE">
            <w:pPr>
              <w:pStyle w:val="TableParagraph"/>
              <w:spacing w:before="26"/>
              <w:ind w:left="0"/>
              <w:rPr>
                <w:sz w:val="20"/>
              </w:rPr>
            </w:pPr>
          </w:p>
          <w:p w14:paraId="62A18B0D" w14:textId="77777777" w:rsidR="003754EE" w:rsidRDefault="00486D74">
            <w:pPr>
              <w:pStyle w:val="TableParagraph"/>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A606F73" w14:textId="77777777" w:rsidR="003754EE" w:rsidRDefault="00486D74">
            <w:pPr>
              <w:pStyle w:val="TableParagraph"/>
              <w:spacing w:before="27" w:line="268" w:lineRule="auto"/>
              <w:ind w:left="104"/>
              <w:rPr>
                <w:rFonts w:ascii="Trebuchet MS"/>
                <w:i/>
                <w:sz w:val="20"/>
              </w:rPr>
            </w:pPr>
            <w:r>
              <w:rPr>
                <w:rFonts w:ascii="Trebuchet MS"/>
                <w:i/>
                <w:spacing w:val="-6"/>
                <w:sz w:val="20"/>
              </w:rPr>
              <w:t>During the</w:t>
            </w:r>
            <w:r>
              <w:rPr>
                <w:rFonts w:ascii="Trebuchet MS"/>
                <w:i/>
                <w:sz w:val="20"/>
              </w:rPr>
              <w:t xml:space="preserve"> </w:t>
            </w:r>
            <w:r>
              <w:rPr>
                <w:rFonts w:ascii="Trebuchet MS"/>
                <w:i/>
                <w:spacing w:val="-6"/>
                <w:sz w:val="20"/>
              </w:rPr>
              <w:t>audit, the</w:t>
            </w:r>
            <w:r>
              <w:rPr>
                <w:rFonts w:ascii="Trebuchet MS"/>
                <w:i/>
                <w:sz w:val="20"/>
              </w:rPr>
              <w:t xml:space="preserve"> </w:t>
            </w:r>
            <w:r>
              <w:rPr>
                <w:rFonts w:ascii="Trebuchet MS"/>
                <w:i/>
                <w:spacing w:val="-6"/>
                <w:sz w:val="20"/>
              </w:rPr>
              <w:t xml:space="preserve">establishment presents documentation showing the awareness-raising activities held within the last full </w:t>
            </w:r>
            <w:r>
              <w:rPr>
                <w:rFonts w:ascii="Trebuchet MS"/>
                <w:i/>
                <w:w w:val="90"/>
                <w:sz w:val="20"/>
              </w:rPr>
              <w:t>calendar year, and the ones planned for the upcoming 2 calendar years. Accepted evidence includes:</w:t>
            </w:r>
          </w:p>
          <w:p w14:paraId="10A0870A" w14:textId="77777777" w:rsidR="003754EE" w:rsidRDefault="00486D74">
            <w:pPr>
              <w:pStyle w:val="TableParagraph"/>
              <w:numPr>
                <w:ilvl w:val="0"/>
                <w:numId w:val="105"/>
              </w:numPr>
              <w:tabs>
                <w:tab w:val="left" w:pos="824"/>
              </w:tabs>
              <w:spacing w:line="230" w:lineRule="exact"/>
              <w:rPr>
                <w:rFonts w:ascii="Trebuchet MS"/>
                <w:i/>
                <w:sz w:val="20"/>
              </w:rPr>
            </w:pPr>
            <w:r>
              <w:rPr>
                <w:rFonts w:ascii="Trebuchet MS"/>
                <w:i/>
                <w:w w:val="90"/>
                <w:sz w:val="20"/>
              </w:rPr>
              <w:t>a</w:t>
            </w:r>
            <w:r>
              <w:rPr>
                <w:rFonts w:ascii="Trebuchet MS"/>
                <w:i/>
                <w:spacing w:val="-9"/>
                <w:w w:val="90"/>
                <w:sz w:val="20"/>
              </w:rPr>
              <w:t xml:space="preserve"> </w:t>
            </w:r>
            <w:r>
              <w:rPr>
                <w:rFonts w:ascii="Trebuchet MS"/>
                <w:i/>
                <w:w w:val="90"/>
                <w:sz w:val="20"/>
              </w:rPr>
              <w:t>dated</w:t>
            </w:r>
            <w:r>
              <w:rPr>
                <w:rFonts w:ascii="Trebuchet MS"/>
                <w:i/>
                <w:spacing w:val="-5"/>
                <w:w w:val="90"/>
                <w:sz w:val="20"/>
              </w:rPr>
              <w:t xml:space="preserve"> </w:t>
            </w:r>
            <w:r>
              <w:rPr>
                <w:rFonts w:ascii="Trebuchet MS"/>
                <w:i/>
                <w:w w:val="90"/>
                <w:sz w:val="20"/>
              </w:rPr>
              <w:t>list</w:t>
            </w:r>
            <w:r>
              <w:rPr>
                <w:rFonts w:ascii="Trebuchet MS"/>
                <w:i/>
                <w:spacing w:val="-8"/>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activities</w:t>
            </w:r>
            <w:r>
              <w:rPr>
                <w:rFonts w:ascii="Trebuchet MS"/>
                <w:i/>
                <w:spacing w:val="-6"/>
                <w:w w:val="90"/>
                <w:sz w:val="20"/>
              </w:rPr>
              <w:t xml:space="preserve"> </w:t>
            </w:r>
            <w:r>
              <w:rPr>
                <w:rFonts w:ascii="Trebuchet MS"/>
                <w:i/>
                <w:w w:val="90"/>
                <w:sz w:val="20"/>
              </w:rPr>
              <w:t>(including</w:t>
            </w:r>
            <w:r>
              <w:rPr>
                <w:rFonts w:ascii="Trebuchet MS"/>
                <w:i/>
                <w:spacing w:val="-8"/>
                <w:w w:val="90"/>
                <w:sz w:val="20"/>
              </w:rPr>
              <w:t xml:space="preserve"> </w:t>
            </w:r>
            <w:r>
              <w:rPr>
                <w:rFonts w:ascii="Trebuchet MS"/>
                <w:i/>
                <w:w w:val="90"/>
                <w:sz w:val="20"/>
              </w:rPr>
              <w:t>location</w:t>
            </w:r>
            <w:r>
              <w:rPr>
                <w:rFonts w:ascii="Trebuchet MS"/>
                <w:i/>
                <w:spacing w:val="-6"/>
                <w:w w:val="90"/>
                <w:sz w:val="20"/>
              </w:rPr>
              <w:t xml:space="preserve"> </w:t>
            </w:r>
            <w:r>
              <w:rPr>
                <w:rFonts w:ascii="Trebuchet MS"/>
                <w:i/>
                <w:w w:val="90"/>
                <w:sz w:val="20"/>
              </w:rPr>
              <w:t>and</w:t>
            </w:r>
            <w:r>
              <w:rPr>
                <w:rFonts w:ascii="Trebuchet MS"/>
                <w:i/>
                <w:spacing w:val="-5"/>
                <w:w w:val="90"/>
                <w:sz w:val="20"/>
              </w:rPr>
              <w:t xml:space="preserve"> </w:t>
            </w:r>
            <w:r>
              <w:rPr>
                <w:rFonts w:ascii="Trebuchet MS"/>
                <w:i/>
                <w:w w:val="90"/>
                <w:sz w:val="20"/>
              </w:rPr>
              <w:t>approximate</w:t>
            </w:r>
            <w:r>
              <w:rPr>
                <w:rFonts w:ascii="Trebuchet MS"/>
                <w:i/>
                <w:spacing w:val="-7"/>
                <w:w w:val="90"/>
                <w:sz w:val="20"/>
              </w:rPr>
              <w:t xml:space="preserve"> </w:t>
            </w:r>
            <w:r>
              <w:rPr>
                <w:rFonts w:ascii="Trebuchet MS"/>
                <w:i/>
                <w:w w:val="90"/>
                <w:sz w:val="20"/>
              </w:rPr>
              <w:t>number</w:t>
            </w:r>
            <w:r>
              <w:rPr>
                <w:rFonts w:ascii="Trebuchet MS"/>
                <w:i/>
                <w:spacing w:val="-9"/>
                <w:w w:val="90"/>
                <w:sz w:val="20"/>
              </w:rPr>
              <w:t xml:space="preserve"> </w:t>
            </w:r>
            <w:r>
              <w:rPr>
                <w:rFonts w:ascii="Trebuchet MS"/>
                <w:i/>
                <w:w w:val="90"/>
                <w:sz w:val="20"/>
              </w:rPr>
              <w:t>of</w:t>
            </w:r>
            <w:r>
              <w:rPr>
                <w:rFonts w:ascii="Trebuchet MS"/>
                <w:i/>
                <w:spacing w:val="-4"/>
                <w:w w:val="90"/>
                <w:sz w:val="20"/>
              </w:rPr>
              <w:t xml:space="preserve"> </w:t>
            </w:r>
            <w:r>
              <w:rPr>
                <w:rFonts w:ascii="Trebuchet MS"/>
                <w:i/>
                <w:spacing w:val="-2"/>
                <w:w w:val="90"/>
                <w:sz w:val="20"/>
              </w:rPr>
              <w:t>participants</w:t>
            </w:r>
            <w:proofErr w:type="gramStart"/>
            <w:r>
              <w:rPr>
                <w:rFonts w:ascii="Trebuchet MS"/>
                <w:i/>
                <w:spacing w:val="-2"/>
                <w:w w:val="90"/>
                <w:sz w:val="20"/>
              </w:rPr>
              <w:t>);</w:t>
            </w:r>
            <w:proofErr w:type="gramEnd"/>
          </w:p>
          <w:p w14:paraId="79695290" w14:textId="77777777" w:rsidR="003754EE" w:rsidRDefault="00486D74">
            <w:pPr>
              <w:pStyle w:val="TableParagraph"/>
              <w:numPr>
                <w:ilvl w:val="0"/>
                <w:numId w:val="105"/>
              </w:numPr>
              <w:tabs>
                <w:tab w:val="left" w:pos="824"/>
              </w:tabs>
              <w:spacing w:before="27"/>
              <w:rPr>
                <w:rFonts w:ascii="Trebuchet MS"/>
                <w:i/>
                <w:sz w:val="20"/>
              </w:rPr>
            </w:pPr>
            <w:r>
              <w:rPr>
                <w:rFonts w:ascii="Trebuchet MS"/>
                <w:i/>
                <w:w w:val="90"/>
                <w:sz w:val="20"/>
              </w:rPr>
              <w:t>communication</w:t>
            </w:r>
            <w:r>
              <w:rPr>
                <w:rFonts w:ascii="Trebuchet MS"/>
                <w:i/>
                <w:spacing w:val="-6"/>
                <w:sz w:val="20"/>
              </w:rPr>
              <w:t xml:space="preserve"> </w:t>
            </w:r>
            <w:r>
              <w:rPr>
                <w:rFonts w:ascii="Trebuchet MS"/>
                <w:i/>
                <w:w w:val="90"/>
                <w:sz w:val="20"/>
              </w:rPr>
              <w:t>materials;</w:t>
            </w:r>
            <w:r>
              <w:rPr>
                <w:rFonts w:ascii="Trebuchet MS"/>
                <w:i/>
                <w:spacing w:val="-4"/>
                <w:sz w:val="20"/>
              </w:rPr>
              <w:t xml:space="preserve"> </w:t>
            </w:r>
            <w:r>
              <w:rPr>
                <w:rFonts w:ascii="Trebuchet MS"/>
                <w:i/>
                <w:spacing w:val="-2"/>
                <w:w w:val="90"/>
                <w:sz w:val="20"/>
              </w:rPr>
              <w:t>and/or</w:t>
            </w:r>
          </w:p>
          <w:p w14:paraId="58914689" w14:textId="77777777" w:rsidR="003754EE" w:rsidRDefault="00486D74">
            <w:pPr>
              <w:pStyle w:val="TableParagraph"/>
              <w:numPr>
                <w:ilvl w:val="0"/>
                <w:numId w:val="105"/>
              </w:numPr>
              <w:tabs>
                <w:tab w:val="left" w:pos="824"/>
              </w:tabs>
              <w:spacing w:before="27"/>
              <w:rPr>
                <w:rFonts w:ascii="Trebuchet MS"/>
                <w:i/>
                <w:sz w:val="20"/>
              </w:rPr>
            </w:pPr>
            <w:r>
              <w:rPr>
                <w:rFonts w:ascii="Trebuchet MS"/>
                <w:i/>
                <w:w w:val="90"/>
                <w:sz w:val="20"/>
              </w:rPr>
              <w:t>photos</w:t>
            </w:r>
            <w:r>
              <w:rPr>
                <w:rFonts w:ascii="Trebuchet MS"/>
                <w:i/>
                <w:spacing w:val="-1"/>
                <w:w w:val="90"/>
                <w:sz w:val="20"/>
              </w:rPr>
              <w:t xml:space="preserve"> </w:t>
            </w:r>
            <w:r>
              <w:rPr>
                <w:rFonts w:ascii="Trebuchet MS"/>
                <w:i/>
                <w:w w:val="90"/>
                <w:sz w:val="20"/>
              </w:rPr>
              <w:t>with</w:t>
            </w:r>
            <w:r>
              <w:rPr>
                <w:rFonts w:ascii="Trebuchet MS"/>
                <w:i/>
                <w:spacing w:val="-4"/>
                <w:sz w:val="20"/>
              </w:rPr>
              <w:t xml:space="preserve"> </w:t>
            </w:r>
            <w:r>
              <w:rPr>
                <w:rFonts w:ascii="Trebuchet MS"/>
                <w:i/>
                <w:w w:val="90"/>
                <w:sz w:val="20"/>
              </w:rPr>
              <w:t>timestamps</w:t>
            </w:r>
            <w:r>
              <w:rPr>
                <w:rFonts w:ascii="Trebuchet MS"/>
                <w:i/>
                <w:spacing w:val="-3"/>
                <w:sz w:val="20"/>
              </w:rPr>
              <w:t xml:space="preserve"> </w:t>
            </w:r>
            <w:r>
              <w:rPr>
                <w:rFonts w:ascii="Trebuchet MS"/>
                <w:i/>
                <w:w w:val="90"/>
                <w:sz w:val="20"/>
              </w:rPr>
              <w:t>and</w:t>
            </w:r>
            <w:r>
              <w:rPr>
                <w:rFonts w:ascii="Trebuchet MS"/>
                <w:i/>
                <w:spacing w:val="-4"/>
                <w:sz w:val="20"/>
              </w:rPr>
              <w:t xml:space="preserve"> </w:t>
            </w:r>
            <w:r>
              <w:rPr>
                <w:rFonts w:ascii="Trebuchet MS"/>
                <w:i/>
                <w:w w:val="90"/>
                <w:sz w:val="20"/>
              </w:rPr>
              <w:t>any</w:t>
            </w:r>
            <w:r>
              <w:rPr>
                <w:rFonts w:ascii="Trebuchet MS"/>
                <w:i/>
                <w:spacing w:val="-2"/>
                <w:sz w:val="20"/>
              </w:rPr>
              <w:t xml:space="preserve"> </w:t>
            </w:r>
            <w:r>
              <w:rPr>
                <w:rFonts w:ascii="Trebuchet MS"/>
                <w:i/>
                <w:w w:val="90"/>
                <w:sz w:val="20"/>
              </w:rPr>
              <w:t>materials</w:t>
            </w:r>
            <w:r>
              <w:rPr>
                <w:rFonts w:ascii="Trebuchet MS"/>
                <w:i/>
                <w:spacing w:val="-3"/>
                <w:sz w:val="20"/>
              </w:rPr>
              <w:t xml:space="preserve"> </w:t>
            </w:r>
            <w:r>
              <w:rPr>
                <w:rFonts w:ascii="Trebuchet MS"/>
                <w:i/>
                <w:w w:val="90"/>
                <w:sz w:val="20"/>
              </w:rPr>
              <w:t>used</w:t>
            </w:r>
            <w:r>
              <w:rPr>
                <w:rFonts w:ascii="Trebuchet MS"/>
                <w:i/>
                <w:spacing w:val="-4"/>
                <w:sz w:val="20"/>
              </w:rPr>
              <w:t xml:space="preserve"> </w:t>
            </w:r>
            <w:r>
              <w:rPr>
                <w:rFonts w:ascii="Trebuchet MS"/>
                <w:i/>
                <w:w w:val="90"/>
                <w:sz w:val="20"/>
              </w:rPr>
              <w:t>to</w:t>
            </w:r>
            <w:r>
              <w:rPr>
                <w:rFonts w:ascii="Trebuchet MS"/>
                <w:i/>
                <w:spacing w:val="-3"/>
                <w:sz w:val="20"/>
              </w:rPr>
              <w:t xml:space="preserve"> </w:t>
            </w:r>
            <w:r>
              <w:rPr>
                <w:rFonts w:ascii="Trebuchet MS"/>
                <w:i/>
                <w:w w:val="90"/>
                <w:sz w:val="20"/>
              </w:rPr>
              <w:t>promote</w:t>
            </w:r>
            <w:r>
              <w:rPr>
                <w:rFonts w:ascii="Trebuchet MS"/>
                <w:i/>
                <w:spacing w:val="-5"/>
                <w:sz w:val="20"/>
              </w:rPr>
              <w:t xml:space="preserve"> </w:t>
            </w:r>
            <w:r>
              <w:rPr>
                <w:rFonts w:ascii="Trebuchet MS"/>
                <w:i/>
                <w:w w:val="90"/>
                <w:sz w:val="20"/>
              </w:rPr>
              <w:t>guest</w:t>
            </w:r>
            <w:r>
              <w:rPr>
                <w:rFonts w:ascii="Trebuchet MS"/>
                <w:i/>
                <w:spacing w:val="-1"/>
                <w:w w:val="90"/>
                <w:sz w:val="20"/>
              </w:rPr>
              <w:t xml:space="preserve"> </w:t>
            </w:r>
            <w:r>
              <w:rPr>
                <w:rFonts w:ascii="Trebuchet MS"/>
                <w:i/>
                <w:spacing w:val="-2"/>
                <w:w w:val="90"/>
                <w:sz w:val="20"/>
              </w:rPr>
              <w:t>involvement.</w:t>
            </w:r>
          </w:p>
        </w:tc>
      </w:tr>
      <w:tr w:rsidR="003754EE" w14:paraId="7EABDA6C" w14:textId="77777777">
        <w:trPr>
          <w:trHeight w:val="1200"/>
        </w:trPr>
        <w:tc>
          <w:tcPr>
            <w:tcW w:w="848" w:type="dxa"/>
          </w:tcPr>
          <w:p w14:paraId="7339B95F" w14:textId="77777777" w:rsidR="003754EE" w:rsidRDefault="003754EE">
            <w:pPr>
              <w:pStyle w:val="TableParagraph"/>
              <w:spacing w:before="8"/>
              <w:ind w:left="0"/>
              <w:rPr>
                <w:sz w:val="20"/>
              </w:rPr>
            </w:pPr>
          </w:p>
          <w:p w14:paraId="08895D30" w14:textId="77777777" w:rsidR="003754EE" w:rsidRDefault="00486D74">
            <w:pPr>
              <w:pStyle w:val="TableParagraph"/>
              <w:ind w:left="107"/>
              <w:rPr>
                <w:rFonts w:ascii="Trebuchet MS"/>
                <w:i/>
                <w:sz w:val="20"/>
              </w:rPr>
            </w:pPr>
            <w:r>
              <w:rPr>
                <w:rFonts w:ascii="Trebuchet MS"/>
                <w:i/>
                <w:spacing w:val="-4"/>
                <w:sz w:val="20"/>
              </w:rPr>
              <w:t>2.11</w:t>
            </w:r>
          </w:p>
        </w:tc>
        <w:tc>
          <w:tcPr>
            <w:tcW w:w="1707" w:type="dxa"/>
          </w:tcPr>
          <w:p w14:paraId="18C8AEAA" w14:textId="77777777" w:rsidR="003754EE" w:rsidRDefault="00486D74">
            <w:pPr>
              <w:pStyle w:val="TableParagraph"/>
              <w:spacing w:before="220" w:line="240" w:lineRule="atLeast"/>
              <w:ind w:left="105" w:right="108"/>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offers</w:t>
            </w:r>
            <w:r>
              <w:rPr>
                <w:rFonts w:ascii="Trebuchet MS"/>
                <w:i/>
                <w:spacing w:val="-12"/>
                <w:sz w:val="20"/>
              </w:rPr>
              <w:t xml:space="preserve"> </w:t>
            </w:r>
            <w:r>
              <w:rPr>
                <w:rFonts w:ascii="Trebuchet MS"/>
                <w:i/>
                <w:sz w:val="20"/>
              </w:rPr>
              <w:t xml:space="preserve">or </w:t>
            </w:r>
            <w:r>
              <w:rPr>
                <w:rFonts w:ascii="Trebuchet MS"/>
                <w:i/>
                <w:w w:val="90"/>
                <w:sz w:val="20"/>
              </w:rPr>
              <w:t>facilitates</w:t>
            </w:r>
            <w:r>
              <w:rPr>
                <w:rFonts w:ascii="Trebuchet MS"/>
                <w:i/>
                <w:spacing w:val="-10"/>
                <w:w w:val="90"/>
                <w:sz w:val="20"/>
              </w:rPr>
              <w:t xml:space="preserve"> </w:t>
            </w:r>
            <w:r>
              <w:rPr>
                <w:rFonts w:ascii="Trebuchet MS"/>
                <w:i/>
                <w:w w:val="90"/>
                <w:sz w:val="20"/>
              </w:rPr>
              <w:t>access</w:t>
            </w:r>
          </w:p>
        </w:tc>
        <w:tc>
          <w:tcPr>
            <w:tcW w:w="11059" w:type="dxa"/>
          </w:tcPr>
          <w:p w14:paraId="65E17A62" w14:textId="77777777" w:rsidR="003754EE" w:rsidRDefault="003754EE">
            <w:pPr>
              <w:pStyle w:val="TableParagraph"/>
              <w:spacing w:before="8"/>
              <w:ind w:left="0"/>
              <w:rPr>
                <w:sz w:val="20"/>
              </w:rPr>
            </w:pPr>
          </w:p>
          <w:p w14:paraId="1620FE83" w14:textId="77777777" w:rsidR="003754EE" w:rsidRDefault="00486D74">
            <w:pPr>
              <w:pStyle w:val="TableParagraph"/>
              <w:ind w:left="104"/>
              <w:rPr>
                <w:rFonts w:ascii="Trebuchet MS"/>
                <w:b/>
                <w:i/>
                <w:sz w:val="20"/>
              </w:rPr>
            </w:pPr>
            <w:r>
              <w:rPr>
                <w:rFonts w:ascii="Trebuchet MS"/>
                <w:b/>
                <w:i/>
                <w:spacing w:val="-2"/>
                <w:sz w:val="20"/>
              </w:rPr>
              <w:t>Relevance</w:t>
            </w:r>
          </w:p>
          <w:p w14:paraId="0AD09334" w14:textId="282C9193" w:rsidR="003754EE" w:rsidRDefault="00486D74">
            <w:pPr>
              <w:pStyle w:val="TableParagraph"/>
              <w:spacing w:line="240" w:lineRule="atLeast"/>
              <w:ind w:left="104" w:right="103"/>
              <w:jc w:val="both"/>
              <w:rPr>
                <w:rFonts w:ascii="Trebuchet MS" w:hAnsi="Trebuchet MS"/>
                <w:i/>
                <w:sz w:val="20"/>
              </w:rPr>
            </w:pPr>
            <w:r>
              <w:rPr>
                <w:rFonts w:ascii="Trebuchet MS" w:hAnsi="Trebuchet MS"/>
                <w:i/>
                <w:w w:val="90"/>
                <w:sz w:val="20"/>
              </w:rPr>
              <w:t>Promoting or offering access to bicycles and/or other forms of non-</w:t>
            </w:r>
            <w:proofErr w:type="spellStart"/>
            <w:r>
              <w:rPr>
                <w:rFonts w:ascii="Trebuchet MS" w:hAnsi="Trebuchet MS"/>
                <w:i/>
                <w:w w:val="90"/>
                <w:sz w:val="20"/>
              </w:rPr>
              <w:t>motorised</w:t>
            </w:r>
            <w:proofErr w:type="spellEnd"/>
            <w:r>
              <w:rPr>
                <w:rFonts w:ascii="Trebuchet MS" w:hAnsi="Trebuchet MS"/>
                <w:i/>
                <w:w w:val="90"/>
                <w:sz w:val="20"/>
              </w:rPr>
              <w:t xml:space="preserve"> transportation reduces greenhouse gas emissions, supports sustainable mobility, and promotes guests’ health and well-being. Providing</w:t>
            </w:r>
            <w:r>
              <w:rPr>
                <w:rFonts w:ascii="Trebuchet MS" w:hAnsi="Trebuchet MS"/>
                <w:i/>
                <w:spacing w:val="-8"/>
                <w:w w:val="90"/>
                <w:sz w:val="20"/>
              </w:rPr>
              <w:t xml:space="preserve"> </w:t>
            </w:r>
            <w:r>
              <w:rPr>
                <w:rFonts w:ascii="Trebuchet MS" w:hAnsi="Trebuchet MS"/>
                <w:i/>
                <w:w w:val="90"/>
                <w:sz w:val="20"/>
              </w:rPr>
              <w:t>or</w:t>
            </w:r>
            <w:r>
              <w:rPr>
                <w:rFonts w:ascii="Trebuchet MS" w:hAnsi="Trebuchet MS"/>
                <w:i/>
                <w:spacing w:val="-11"/>
                <w:w w:val="90"/>
                <w:sz w:val="20"/>
              </w:rPr>
              <w:t xml:space="preserve"> </w:t>
            </w:r>
            <w:r>
              <w:rPr>
                <w:rFonts w:ascii="Trebuchet MS" w:hAnsi="Trebuchet MS"/>
                <w:i/>
                <w:w w:val="90"/>
                <w:sz w:val="20"/>
              </w:rPr>
              <w:t>facilitating</w:t>
            </w:r>
            <w:r>
              <w:rPr>
                <w:rFonts w:ascii="Trebuchet MS" w:hAnsi="Trebuchet MS"/>
                <w:i/>
                <w:spacing w:val="-8"/>
                <w:w w:val="90"/>
                <w:sz w:val="20"/>
              </w:rPr>
              <w:t xml:space="preserve"> </w:t>
            </w:r>
            <w:r>
              <w:rPr>
                <w:rFonts w:ascii="Trebuchet MS" w:hAnsi="Trebuchet MS"/>
                <w:i/>
                <w:w w:val="90"/>
                <w:sz w:val="20"/>
              </w:rPr>
              <w:t>access</w:t>
            </w:r>
            <w:r>
              <w:rPr>
                <w:rFonts w:ascii="Trebuchet MS" w:hAnsi="Trebuchet MS"/>
                <w:i/>
                <w:spacing w:val="-10"/>
                <w:w w:val="90"/>
                <w:sz w:val="20"/>
              </w:rPr>
              <w:t xml:space="preserve"> </w:t>
            </w:r>
            <w:r>
              <w:rPr>
                <w:rFonts w:ascii="Trebuchet MS" w:hAnsi="Trebuchet MS"/>
                <w:i/>
                <w:w w:val="90"/>
                <w:sz w:val="20"/>
              </w:rPr>
              <w:t>to</w:t>
            </w:r>
            <w:r>
              <w:rPr>
                <w:rFonts w:ascii="Trebuchet MS" w:hAnsi="Trebuchet MS"/>
                <w:i/>
                <w:spacing w:val="-10"/>
                <w:w w:val="90"/>
                <w:sz w:val="20"/>
              </w:rPr>
              <w:t xml:space="preserve"> </w:t>
            </w:r>
            <w:r>
              <w:rPr>
                <w:rFonts w:ascii="Trebuchet MS" w:hAnsi="Trebuchet MS"/>
                <w:i/>
                <w:w w:val="90"/>
                <w:sz w:val="20"/>
              </w:rPr>
              <w:t>bicycles</w:t>
            </w:r>
            <w:r>
              <w:rPr>
                <w:rFonts w:ascii="Trebuchet MS" w:hAnsi="Trebuchet MS"/>
                <w:i/>
                <w:spacing w:val="-10"/>
                <w:w w:val="90"/>
                <w:sz w:val="20"/>
              </w:rPr>
              <w:t xml:space="preserve"> </w:t>
            </w:r>
            <w:r>
              <w:rPr>
                <w:rFonts w:ascii="Trebuchet MS" w:hAnsi="Trebuchet MS"/>
                <w:i/>
                <w:w w:val="90"/>
                <w:sz w:val="20"/>
              </w:rPr>
              <w:t>enables</w:t>
            </w:r>
            <w:r>
              <w:rPr>
                <w:rFonts w:ascii="Trebuchet MS" w:hAnsi="Trebuchet MS"/>
                <w:i/>
                <w:spacing w:val="-10"/>
                <w:w w:val="90"/>
                <w:sz w:val="20"/>
              </w:rPr>
              <w:t xml:space="preserve"> </w:t>
            </w:r>
            <w:r>
              <w:rPr>
                <w:rFonts w:ascii="Trebuchet MS" w:hAnsi="Trebuchet MS"/>
                <w:i/>
                <w:w w:val="90"/>
                <w:sz w:val="20"/>
              </w:rPr>
              <w:t>low-impact</w:t>
            </w:r>
            <w:r>
              <w:rPr>
                <w:rFonts w:ascii="Trebuchet MS" w:hAnsi="Trebuchet MS"/>
                <w:i/>
                <w:spacing w:val="-8"/>
                <w:w w:val="90"/>
                <w:sz w:val="20"/>
              </w:rPr>
              <w:t xml:space="preserve"> </w:t>
            </w:r>
            <w:r>
              <w:rPr>
                <w:rFonts w:ascii="Trebuchet MS" w:hAnsi="Trebuchet MS"/>
                <w:i/>
                <w:w w:val="90"/>
                <w:sz w:val="20"/>
              </w:rPr>
              <w:t>travel</w:t>
            </w:r>
            <w:r>
              <w:rPr>
                <w:rFonts w:ascii="Trebuchet MS" w:hAnsi="Trebuchet MS"/>
                <w:i/>
                <w:spacing w:val="-9"/>
                <w:w w:val="90"/>
                <w:sz w:val="20"/>
              </w:rPr>
              <w:t xml:space="preserve"> </w:t>
            </w:r>
            <w:r>
              <w:rPr>
                <w:rFonts w:ascii="Trebuchet MS" w:hAnsi="Trebuchet MS"/>
                <w:i/>
                <w:w w:val="90"/>
                <w:sz w:val="20"/>
              </w:rPr>
              <w:t>within</w:t>
            </w:r>
            <w:r>
              <w:rPr>
                <w:rFonts w:ascii="Trebuchet MS" w:hAnsi="Trebuchet MS"/>
                <w:i/>
                <w:spacing w:val="-8"/>
                <w:w w:val="90"/>
                <w:sz w:val="20"/>
              </w:rPr>
              <w:t xml:space="preserve"> </w:t>
            </w:r>
            <w:r>
              <w:rPr>
                <w:rFonts w:ascii="Trebuchet MS" w:hAnsi="Trebuchet MS"/>
                <w:i/>
                <w:w w:val="90"/>
                <w:sz w:val="20"/>
              </w:rPr>
              <w:t>the</w:t>
            </w:r>
            <w:r>
              <w:rPr>
                <w:rFonts w:ascii="Trebuchet MS" w:hAnsi="Trebuchet MS"/>
                <w:i/>
                <w:spacing w:val="-7"/>
                <w:w w:val="90"/>
                <w:sz w:val="20"/>
              </w:rPr>
              <w:t xml:space="preserve"> </w:t>
            </w:r>
            <w:r>
              <w:rPr>
                <w:rFonts w:ascii="Trebuchet MS" w:hAnsi="Trebuchet MS"/>
                <w:i/>
                <w:w w:val="90"/>
                <w:sz w:val="20"/>
              </w:rPr>
              <w:t>destination</w:t>
            </w:r>
            <w:r>
              <w:rPr>
                <w:rFonts w:ascii="Trebuchet MS" w:hAnsi="Trebuchet MS"/>
                <w:i/>
                <w:spacing w:val="-10"/>
                <w:w w:val="90"/>
                <w:sz w:val="20"/>
              </w:rPr>
              <w:t xml:space="preserve"> </w:t>
            </w:r>
            <w:r>
              <w:rPr>
                <w:rFonts w:ascii="Trebuchet MS" w:hAnsi="Trebuchet MS"/>
                <w:i/>
                <w:w w:val="90"/>
                <w:sz w:val="20"/>
              </w:rPr>
              <w:t>and</w:t>
            </w:r>
            <w:r>
              <w:rPr>
                <w:rFonts w:ascii="Trebuchet MS" w:hAnsi="Trebuchet MS"/>
                <w:i/>
                <w:spacing w:val="-10"/>
                <w:w w:val="90"/>
                <w:sz w:val="20"/>
              </w:rPr>
              <w:t xml:space="preserve"> </w:t>
            </w:r>
            <w:r>
              <w:rPr>
                <w:rFonts w:ascii="Trebuchet MS" w:hAnsi="Trebuchet MS"/>
                <w:i/>
                <w:w w:val="90"/>
                <w:sz w:val="20"/>
              </w:rPr>
              <w:t>contributes</w:t>
            </w:r>
            <w:r>
              <w:rPr>
                <w:rFonts w:ascii="Trebuchet MS" w:hAnsi="Trebuchet MS"/>
                <w:i/>
                <w:spacing w:val="-8"/>
                <w:w w:val="90"/>
                <w:sz w:val="20"/>
              </w:rPr>
              <w:t xml:space="preserve"> </w:t>
            </w:r>
            <w:r>
              <w:rPr>
                <w:rFonts w:ascii="Trebuchet MS" w:hAnsi="Trebuchet MS"/>
                <w:i/>
                <w:w w:val="90"/>
                <w:sz w:val="20"/>
              </w:rPr>
              <w:t>to</w:t>
            </w:r>
            <w:r>
              <w:rPr>
                <w:rFonts w:ascii="Trebuchet MS" w:hAnsi="Trebuchet MS"/>
                <w:i/>
                <w:spacing w:val="-7"/>
                <w:w w:val="90"/>
                <w:sz w:val="20"/>
              </w:rPr>
              <w:t xml:space="preserve"> </w:t>
            </w:r>
            <w:r>
              <w:rPr>
                <w:rFonts w:ascii="Trebuchet MS" w:hAnsi="Trebuchet MS"/>
                <w:i/>
                <w:w w:val="90"/>
                <w:sz w:val="20"/>
              </w:rPr>
              <w:t>more</w:t>
            </w:r>
            <w:r>
              <w:rPr>
                <w:rFonts w:ascii="Trebuchet MS" w:hAnsi="Trebuchet MS"/>
                <w:i/>
                <w:spacing w:val="-7"/>
                <w:w w:val="90"/>
                <w:sz w:val="20"/>
              </w:rPr>
              <w:t xml:space="preserve"> </w:t>
            </w:r>
            <w:r>
              <w:rPr>
                <w:rFonts w:ascii="Trebuchet MS" w:hAnsi="Trebuchet MS"/>
                <w:i/>
                <w:spacing w:val="-2"/>
                <w:w w:val="90"/>
                <w:sz w:val="20"/>
              </w:rPr>
              <w:t>environmentally</w:t>
            </w:r>
          </w:p>
        </w:tc>
      </w:tr>
    </w:tbl>
    <w:p w14:paraId="21E76BB4" w14:textId="77777777" w:rsidR="003754EE" w:rsidRDefault="00486D74">
      <w:pPr>
        <w:pStyle w:val="Brdtekst"/>
        <w:spacing w:before="69"/>
        <w:rPr>
          <w:sz w:val="20"/>
        </w:rPr>
      </w:pPr>
      <w:r>
        <w:rPr>
          <w:noProof/>
          <w:sz w:val="20"/>
        </w:rPr>
        <mc:AlternateContent>
          <mc:Choice Requires="wps">
            <w:drawing>
              <wp:anchor distT="0" distB="0" distL="0" distR="0" simplePos="0" relativeHeight="487601664" behindDoc="1" locked="0" layoutInCell="1" allowOverlap="1" wp14:anchorId="14661576" wp14:editId="2B5203A5">
                <wp:simplePos x="0" y="0"/>
                <wp:positionH relativeFrom="page">
                  <wp:posOffset>899160</wp:posOffset>
                </wp:positionH>
                <wp:positionV relativeFrom="paragraph">
                  <wp:posOffset>212704</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085317" id="Graphic 35" o:spid="_x0000_s1026" style="position:absolute;margin-left:70.8pt;margin-top:16.75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l8vlR4AAAAAkBAAAPAAAAAAAAAAAAAAAAAHcEAABkcnMvZG93bnJldi54&#10;bWxQSwUGAAAAAAQABADzAAAAhAUAAAAA&#10;" path="m1829053,l,,,7620r1829053,l1829053,xe" fillcolor="black" stroked="f">
                <v:path arrowok="t"/>
                <w10:wrap type="topAndBottom" anchorx="page"/>
              </v:shape>
            </w:pict>
          </mc:Fallback>
        </mc:AlternateContent>
      </w:r>
    </w:p>
    <w:p w14:paraId="461BA5A4" w14:textId="77777777" w:rsidR="003754EE" w:rsidRDefault="00486D74">
      <w:pPr>
        <w:pStyle w:val="Brdtekst"/>
        <w:spacing w:before="96"/>
        <w:ind w:left="140"/>
      </w:pPr>
      <w:bookmarkStart w:id="68" w:name="_bookmark68"/>
      <w:bookmarkEnd w:id="68"/>
      <w:r>
        <w:rPr>
          <w:rFonts w:ascii="Times New Roman"/>
          <w:position w:val="7"/>
          <w:sz w:val="13"/>
        </w:rPr>
        <w:t>58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DAE68D5" w14:textId="77777777" w:rsidR="003754EE" w:rsidRDefault="003754EE">
      <w:pPr>
        <w:pStyle w:val="Brdtekst"/>
        <w:sectPr w:rsidR="003754EE">
          <w:pgSz w:w="16840" w:h="11910" w:orient="landscape"/>
          <w:pgMar w:top="1340" w:right="1275" w:bottom="1220" w:left="1275" w:header="0" w:footer="1022" w:gutter="0"/>
          <w:cols w:space="708"/>
        </w:sectPr>
      </w:pPr>
    </w:p>
    <w:p w14:paraId="16F88E92" w14:textId="77777777" w:rsidR="003754EE" w:rsidRDefault="003754EE">
      <w:pPr>
        <w:pStyle w:val="Brdtekst"/>
        <w:rPr>
          <w:sz w:val="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9"/>
      </w:tblGrid>
      <w:tr w:rsidR="003754EE" w14:paraId="109B2116" w14:textId="77777777">
        <w:trPr>
          <w:trHeight w:val="4896"/>
        </w:trPr>
        <w:tc>
          <w:tcPr>
            <w:tcW w:w="848" w:type="dxa"/>
          </w:tcPr>
          <w:p w14:paraId="58822CB0" w14:textId="77777777" w:rsidR="003754EE" w:rsidRDefault="003754EE">
            <w:pPr>
              <w:pStyle w:val="TableParagraph"/>
              <w:ind w:left="0"/>
              <w:rPr>
                <w:rFonts w:ascii="Times New Roman"/>
                <w:sz w:val="20"/>
              </w:rPr>
            </w:pPr>
          </w:p>
        </w:tc>
        <w:tc>
          <w:tcPr>
            <w:tcW w:w="1707" w:type="dxa"/>
          </w:tcPr>
          <w:p w14:paraId="14F937E1" w14:textId="77777777" w:rsidR="003754EE" w:rsidRDefault="00486D74">
            <w:pPr>
              <w:pStyle w:val="TableParagraph"/>
              <w:spacing w:before="11" w:line="247" w:lineRule="auto"/>
              <w:ind w:left="105"/>
              <w:rPr>
                <w:rFonts w:ascii="Trebuchet MS"/>
                <w:i/>
                <w:sz w:val="20"/>
              </w:rPr>
            </w:pPr>
            <w:r>
              <w:rPr>
                <w:rFonts w:ascii="Trebuchet MS"/>
                <w:i/>
                <w:w w:val="90"/>
                <w:sz w:val="20"/>
              </w:rPr>
              <w:t>to</w:t>
            </w:r>
            <w:r>
              <w:rPr>
                <w:rFonts w:ascii="Trebuchet MS"/>
                <w:i/>
                <w:spacing w:val="-6"/>
                <w:w w:val="90"/>
                <w:sz w:val="20"/>
              </w:rPr>
              <w:t xml:space="preserve"> </w:t>
            </w:r>
            <w:r>
              <w:rPr>
                <w:rFonts w:ascii="Trebuchet MS"/>
                <w:i/>
                <w:w w:val="90"/>
                <w:sz w:val="20"/>
              </w:rPr>
              <w:t>non-</w:t>
            </w:r>
            <w:proofErr w:type="spellStart"/>
            <w:r>
              <w:rPr>
                <w:rFonts w:ascii="Trebuchet MS"/>
                <w:i/>
                <w:w w:val="90"/>
                <w:sz w:val="20"/>
              </w:rPr>
              <w:t>motorised</w:t>
            </w:r>
            <w:proofErr w:type="spellEnd"/>
            <w:r>
              <w:rPr>
                <w:rFonts w:ascii="Trebuchet MS"/>
                <w:i/>
                <w:w w:val="90"/>
                <w:sz w:val="20"/>
              </w:rPr>
              <w:t xml:space="preserve"> </w:t>
            </w:r>
            <w:r>
              <w:rPr>
                <w:rFonts w:ascii="Trebuchet MS"/>
                <w:i/>
                <w:spacing w:val="-2"/>
                <w:sz w:val="20"/>
              </w:rPr>
              <w:t xml:space="preserve">transportation </w:t>
            </w:r>
            <w:r>
              <w:rPr>
                <w:rFonts w:ascii="Trebuchet MS"/>
                <w:i/>
                <w:w w:val="90"/>
                <w:sz w:val="20"/>
              </w:rPr>
              <w:t>rental</w:t>
            </w:r>
            <w:r>
              <w:rPr>
                <w:rFonts w:ascii="Trebuchet MS"/>
                <w:i/>
                <w:spacing w:val="-10"/>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 xml:space="preserve">guests. </w:t>
            </w:r>
            <w:r>
              <w:rPr>
                <w:rFonts w:ascii="Trebuchet MS"/>
                <w:i/>
                <w:spacing w:val="-4"/>
                <w:sz w:val="20"/>
              </w:rPr>
              <w:t>(G)</w:t>
            </w:r>
          </w:p>
          <w:p w14:paraId="37E16158" w14:textId="77777777" w:rsidR="003754EE" w:rsidRDefault="003754EE">
            <w:pPr>
              <w:pStyle w:val="TableParagraph"/>
              <w:spacing w:before="2"/>
              <w:ind w:left="0"/>
              <w:rPr>
                <w:sz w:val="20"/>
              </w:rPr>
            </w:pPr>
          </w:p>
          <w:p w14:paraId="746C8629" w14:textId="1BE1A93D" w:rsidR="003754EE" w:rsidRDefault="003754EE">
            <w:pPr>
              <w:pStyle w:val="TableParagraph"/>
              <w:spacing w:before="230"/>
              <w:ind w:left="105"/>
              <w:rPr>
                <w:rFonts w:ascii="MS Gothic" w:hAnsi="MS Gothic"/>
                <w:sz w:val="24"/>
              </w:rPr>
            </w:pPr>
          </w:p>
        </w:tc>
        <w:tc>
          <w:tcPr>
            <w:tcW w:w="11059" w:type="dxa"/>
          </w:tcPr>
          <w:p w14:paraId="0263D580" w14:textId="77777777" w:rsidR="003754EE" w:rsidRDefault="00486D74">
            <w:pPr>
              <w:pStyle w:val="TableParagraph"/>
              <w:spacing w:before="11"/>
              <w:ind w:left="104"/>
              <w:rPr>
                <w:rFonts w:ascii="Trebuchet MS"/>
                <w:i/>
                <w:sz w:val="20"/>
              </w:rPr>
            </w:pPr>
            <w:r>
              <w:rPr>
                <w:rFonts w:ascii="Trebuchet MS"/>
                <w:i/>
                <w:w w:val="85"/>
                <w:sz w:val="20"/>
              </w:rPr>
              <w:t>friendly</w:t>
            </w:r>
            <w:r>
              <w:rPr>
                <w:rFonts w:ascii="Trebuchet MS"/>
                <w:i/>
                <w:spacing w:val="9"/>
                <w:sz w:val="20"/>
              </w:rPr>
              <w:t xml:space="preserve"> </w:t>
            </w:r>
            <w:r>
              <w:rPr>
                <w:rFonts w:ascii="Trebuchet MS"/>
                <w:i/>
                <w:w w:val="85"/>
                <w:sz w:val="20"/>
              </w:rPr>
              <w:t>guest</w:t>
            </w:r>
            <w:r>
              <w:rPr>
                <w:rFonts w:ascii="Trebuchet MS"/>
                <w:i/>
                <w:spacing w:val="8"/>
                <w:sz w:val="20"/>
              </w:rPr>
              <w:t xml:space="preserve"> </w:t>
            </w:r>
            <w:r>
              <w:rPr>
                <w:rFonts w:ascii="Trebuchet MS"/>
                <w:i/>
                <w:spacing w:val="-2"/>
                <w:w w:val="85"/>
                <w:sz w:val="20"/>
              </w:rPr>
              <w:t>experiences.</w:t>
            </w:r>
          </w:p>
          <w:p w14:paraId="4B0233B1" w14:textId="77777777" w:rsidR="003754EE" w:rsidRDefault="003754EE">
            <w:pPr>
              <w:pStyle w:val="TableParagraph"/>
              <w:spacing w:before="6"/>
              <w:ind w:left="0"/>
              <w:rPr>
                <w:sz w:val="20"/>
              </w:rPr>
            </w:pPr>
          </w:p>
          <w:p w14:paraId="2E85DCE1" w14:textId="77777777" w:rsidR="003754EE" w:rsidRDefault="00486D74">
            <w:pPr>
              <w:pStyle w:val="TableParagraph"/>
              <w:ind w:left="104"/>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60776A78" w14:textId="77777777" w:rsidR="003754EE" w:rsidRDefault="00486D74">
            <w:pPr>
              <w:pStyle w:val="TableParagraph"/>
              <w:spacing w:before="8"/>
              <w:ind w:left="104"/>
              <w:rPr>
                <w:rFonts w:ascii="Trebuchet MS"/>
                <w:i/>
                <w:sz w:val="20"/>
              </w:rPr>
            </w:pP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w w:val="90"/>
                <w:sz w:val="20"/>
              </w:rPr>
              <w:t>offers</w:t>
            </w:r>
            <w:r>
              <w:rPr>
                <w:rFonts w:ascii="Trebuchet MS"/>
                <w:i/>
                <w:spacing w:val="-2"/>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facilitates</w:t>
            </w:r>
            <w:r>
              <w:rPr>
                <w:rFonts w:ascii="Trebuchet MS"/>
                <w:i/>
                <w:spacing w:val="-2"/>
                <w:w w:val="90"/>
                <w:sz w:val="20"/>
              </w:rPr>
              <w:t xml:space="preserve"> </w:t>
            </w:r>
            <w:r>
              <w:rPr>
                <w:rFonts w:ascii="Trebuchet MS"/>
                <w:i/>
                <w:w w:val="90"/>
                <w:sz w:val="20"/>
              </w:rPr>
              <w:t>access</w:t>
            </w:r>
            <w:r>
              <w:rPr>
                <w:rFonts w:ascii="Trebuchet MS"/>
                <w:i/>
                <w:spacing w:val="-4"/>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non-</w:t>
            </w:r>
            <w:proofErr w:type="spellStart"/>
            <w:r>
              <w:rPr>
                <w:rFonts w:ascii="Trebuchet MS"/>
                <w:i/>
                <w:w w:val="90"/>
                <w:sz w:val="20"/>
              </w:rPr>
              <w:t>motorised</w:t>
            </w:r>
            <w:proofErr w:type="spellEnd"/>
            <w:r>
              <w:rPr>
                <w:rFonts w:ascii="Trebuchet MS"/>
                <w:i/>
                <w:spacing w:val="-3"/>
                <w:w w:val="90"/>
                <w:sz w:val="20"/>
              </w:rPr>
              <w:t xml:space="preserve"> </w:t>
            </w:r>
            <w:r>
              <w:rPr>
                <w:rFonts w:ascii="Trebuchet MS"/>
                <w:i/>
                <w:w w:val="90"/>
                <w:sz w:val="20"/>
              </w:rPr>
              <w:t>transportation</w:t>
            </w:r>
            <w:r>
              <w:rPr>
                <w:rFonts w:ascii="Trebuchet MS"/>
                <w:i/>
                <w:spacing w:val="-6"/>
                <w:w w:val="90"/>
                <w:sz w:val="20"/>
              </w:rPr>
              <w:t xml:space="preserve"> </w:t>
            </w:r>
            <w:r>
              <w:rPr>
                <w:rFonts w:ascii="Trebuchet MS"/>
                <w:i/>
                <w:w w:val="90"/>
                <w:sz w:val="20"/>
              </w:rPr>
              <w:t>for</w:t>
            </w:r>
            <w:r>
              <w:rPr>
                <w:rFonts w:ascii="Trebuchet MS"/>
                <w:i/>
                <w:spacing w:val="-4"/>
                <w:w w:val="90"/>
                <w:sz w:val="20"/>
              </w:rPr>
              <w:t xml:space="preserve"> </w:t>
            </w:r>
            <w:r>
              <w:rPr>
                <w:rFonts w:ascii="Trebuchet MS"/>
                <w:i/>
                <w:w w:val="90"/>
                <w:sz w:val="20"/>
              </w:rPr>
              <w:t>guests.</w:t>
            </w:r>
            <w:r>
              <w:rPr>
                <w:rFonts w:ascii="Trebuchet MS"/>
                <w:i/>
                <w:spacing w:val="-5"/>
                <w:w w:val="90"/>
                <w:sz w:val="20"/>
              </w:rPr>
              <w:t xml:space="preserve"> </w:t>
            </w:r>
            <w:r>
              <w:rPr>
                <w:rFonts w:ascii="Trebuchet MS"/>
                <w:i/>
                <w:w w:val="90"/>
                <w:sz w:val="20"/>
              </w:rPr>
              <w:t>This</w:t>
            </w:r>
            <w:r>
              <w:rPr>
                <w:rFonts w:ascii="Trebuchet MS"/>
                <w:i/>
                <w:spacing w:val="-5"/>
                <w:w w:val="90"/>
                <w:sz w:val="20"/>
              </w:rPr>
              <w:t xml:space="preserve"> </w:t>
            </w:r>
            <w:r>
              <w:rPr>
                <w:rFonts w:ascii="Trebuchet MS"/>
                <w:i/>
                <w:w w:val="90"/>
                <w:sz w:val="20"/>
              </w:rPr>
              <w:t>includes</w:t>
            </w:r>
            <w:r>
              <w:rPr>
                <w:rFonts w:ascii="Trebuchet MS"/>
                <w:i/>
                <w:spacing w:val="-5"/>
                <w:w w:val="90"/>
                <w:sz w:val="20"/>
              </w:rPr>
              <w:t xml:space="preserve"> </w:t>
            </w:r>
            <w:r>
              <w:rPr>
                <w:rFonts w:ascii="Trebuchet MS"/>
                <w:i/>
                <w:spacing w:val="-2"/>
                <w:w w:val="90"/>
                <w:sz w:val="20"/>
              </w:rPr>
              <w:t>either:</w:t>
            </w:r>
          </w:p>
          <w:p w14:paraId="603C696A" w14:textId="77777777" w:rsidR="003754EE" w:rsidRDefault="00486D74">
            <w:pPr>
              <w:pStyle w:val="TableParagraph"/>
              <w:numPr>
                <w:ilvl w:val="0"/>
                <w:numId w:val="104"/>
              </w:numPr>
              <w:tabs>
                <w:tab w:val="left" w:pos="824"/>
              </w:tabs>
              <w:spacing w:before="8" w:line="247" w:lineRule="auto"/>
              <w:ind w:right="109"/>
              <w:rPr>
                <w:rFonts w:ascii="Trebuchet MS"/>
                <w:i/>
                <w:sz w:val="20"/>
              </w:rPr>
            </w:pPr>
            <w:r>
              <w:rPr>
                <w:rFonts w:ascii="Trebuchet MS"/>
                <w:i/>
                <w:w w:val="90"/>
                <w:sz w:val="20"/>
              </w:rPr>
              <w:t>offering the possibility of borrowing or renting bicycles or other forms of non-</w:t>
            </w:r>
            <w:proofErr w:type="spellStart"/>
            <w:r>
              <w:rPr>
                <w:rFonts w:ascii="Trebuchet MS"/>
                <w:i/>
                <w:w w:val="90"/>
                <w:sz w:val="20"/>
              </w:rPr>
              <w:t>motorised</w:t>
            </w:r>
            <w:proofErr w:type="spellEnd"/>
            <w:r>
              <w:rPr>
                <w:rFonts w:ascii="Trebuchet MS"/>
                <w:i/>
                <w:w w:val="90"/>
                <w:sz w:val="20"/>
              </w:rPr>
              <w:t xml:space="preserve"> transportation (e.g. canoes, kick sleds, snowshoes, cross-country skis) directly at the establishment; or</w:t>
            </w:r>
          </w:p>
          <w:p w14:paraId="08A4EFF6" w14:textId="77777777" w:rsidR="003754EE" w:rsidRDefault="00486D74">
            <w:pPr>
              <w:pStyle w:val="TableParagraph"/>
              <w:numPr>
                <w:ilvl w:val="0"/>
                <w:numId w:val="104"/>
              </w:numPr>
              <w:tabs>
                <w:tab w:val="left" w:pos="824"/>
              </w:tabs>
              <w:spacing w:before="1"/>
              <w:rPr>
                <w:rFonts w:ascii="Trebuchet MS"/>
                <w:i/>
                <w:sz w:val="20"/>
              </w:rPr>
            </w:pPr>
            <w:r>
              <w:rPr>
                <w:rFonts w:ascii="Trebuchet MS"/>
                <w:i/>
                <w:w w:val="85"/>
                <w:sz w:val="20"/>
              </w:rPr>
              <w:t>referring</w:t>
            </w:r>
            <w:r>
              <w:rPr>
                <w:rFonts w:ascii="Trebuchet MS"/>
                <w:i/>
                <w:spacing w:val="5"/>
                <w:sz w:val="20"/>
              </w:rPr>
              <w:t xml:space="preserve"> </w:t>
            </w:r>
            <w:r>
              <w:rPr>
                <w:rFonts w:ascii="Trebuchet MS"/>
                <w:i/>
                <w:w w:val="85"/>
                <w:sz w:val="20"/>
              </w:rPr>
              <w:t>guests</w:t>
            </w:r>
            <w:r>
              <w:rPr>
                <w:rFonts w:ascii="Trebuchet MS"/>
                <w:i/>
                <w:spacing w:val="6"/>
                <w:sz w:val="20"/>
              </w:rPr>
              <w:t xml:space="preserve"> </w:t>
            </w:r>
            <w:r>
              <w:rPr>
                <w:rFonts w:ascii="Trebuchet MS"/>
                <w:i/>
                <w:w w:val="85"/>
                <w:sz w:val="20"/>
              </w:rPr>
              <w:t>to</w:t>
            </w:r>
            <w:r>
              <w:rPr>
                <w:rFonts w:ascii="Trebuchet MS"/>
                <w:i/>
                <w:spacing w:val="7"/>
                <w:sz w:val="20"/>
              </w:rPr>
              <w:t xml:space="preserve"> </w:t>
            </w:r>
            <w:r>
              <w:rPr>
                <w:rFonts w:ascii="Trebuchet MS"/>
                <w:i/>
                <w:w w:val="85"/>
                <w:sz w:val="20"/>
              </w:rPr>
              <w:t>a</w:t>
            </w:r>
            <w:r>
              <w:rPr>
                <w:rFonts w:ascii="Trebuchet MS"/>
                <w:i/>
                <w:spacing w:val="5"/>
                <w:sz w:val="20"/>
              </w:rPr>
              <w:t xml:space="preserve"> </w:t>
            </w:r>
            <w:r>
              <w:rPr>
                <w:rFonts w:ascii="Trebuchet MS"/>
                <w:i/>
                <w:w w:val="85"/>
                <w:sz w:val="20"/>
              </w:rPr>
              <w:t>reliable</w:t>
            </w:r>
            <w:r>
              <w:rPr>
                <w:rFonts w:ascii="Trebuchet MS"/>
                <w:i/>
                <w:spacing w:val="5"/>
                <w:sz w:val="20"/>
              </w:rPr>
              <w:t xml:space="preserve"> </w:t>
            </w:r>
            <w:r>
              <w:rPr>
                <w:rFonts w:ascii="Trebuchet MS"/>
                <w:i/>
                <w:w w:val="85"/>
                <w:sz w:val="20"/>
              </w:rPr>
              <w:t>external</w:t>
            </w:r>
            <w:r>
              <w:rPr>
                <w:rFonts w:ascii="Trebuchet MS"/>
                <w:i/>
                <w:spacing w:val="8"/>
                <w:sz w:val="20"/>
              </w:rPr>
              <w:t xml:space="preserve"> </w:t>
            </w:r>
            <w:r>
              <w:rPr>
                <w:rFonts w:ascii="Trebuchet MS"/>
                <w:i/>
                <w:w w:val="85"/>
                <w:sz w:val="20"/>
              </w:rPr>
              <w:t>rental</w:t>
            </w:r>
            <w:r>
              <w:rPr>
                <w:rFonts w:ascii="Trebuchet MS"/>
                <w:i/>
                <w:spacing w:val="8"/>
                <w:sz w:val="20"/>
              </w:rPr>
              <w:t xml:space="preserve"> </w:t>
            </w:r>
            <w:r>
              <w:rPr>
                <w:rFonts w:ascii="Trebuchet MS"/>
                <w:i/>
                <w:w w:val="85"/>
                <w:sz w:val="20"/>
              </w:rPr>
              <w:t>service,</w:t>
            </w:r>
            <w:r>
              <w:rPr>
                <w:rFonts w:ascii="Trebuchet MS"/>
                <w:i/>
                <w:spacing w:val="8"/>
                <w:sz w:val="20"/>
              </w:rPr>
              <w:t xml:space="preserve"> </w:t>
            </w:r>
            <w:r>
              <w:rPr>
                <w:rFonts w:ascii="Trebuchet MS"/>
                <w:i/>
                <w:w w:val="85"/>
                <w:sz w:val="20"/>
              </w:rPr>
              <w:t>where</w:t>
            </w:r>
            <w:r>
              <w:rPr>
                <w:rFonts w:ascii="Trebuchet MS"/>
                <w:i/>
                <w:spacing w:val="7"/>
                <w:sz w:val="20"/>
              </w:rPr>
              <w:t xml:space="preserve"> </w:t>
            </w:r>
            <w:r>
              <w:rPr>
                <w:rFonts w:ascii="Trebuchet MS"/>
                <w:i/>
                <w:w w:val="85"/>
                <w:sz w:val="20"/>
              </w:rPr>
              <w:t>direct</w:t>
            </w:r>
            <w:r>
              <w:rPr>
                <w:rFonts w:ascii="Trebuchet MS"/>
                <w:i/>
                <w:spacing w:val="5"/>
                <w:sz w:val="20"/>
              </w:rPr>
              <w:t xml:space="preserve"> </w:t>
            </w:r>
            <w:r>
              <w:rPr>
                <w:rFonts w:ascii="Trebuchet MS"/>
                <w:i/>
                <w:w w:val="85"/>
                <w:sz w:val="20"/>
              </w:rPr>
              <w:t>provision</w:t>
            </w:r>
            <w:r>
              <w:rPr>
                <w:rFonts w:ascii="Trebuchet MS"/>
                <w:i/>
                <w:spacing w:val="6"/>
                <w:sz w:val="20"/>
              </w:rPr>
              <w:t xml:space="preserve"> </w:t>
            </w:r>
            <w:r>
              <w:rPr>
                <w:rFonts w:ascii="Trebuchet MS"/>
                <w:i/>
                <w:w w:val="85"/>
                <w:sz w:val="20"/>
              </w:rPr>
              <w:t>is</w:t>
            </w:r>
            <w:r>
              <w:rPr>
                <w:rFonts w:ascii="Trebuchet MS"/>
                <w:i/>
                <w:spacing w:val="5"/>
                <w:sz w:val="20"/>
              </w:rPr>
              <w:t xml:space="preserve"> </w:t>
            </w:r>
            <w:r>
              <w:rPr>
                <w:rFonts w:ascii="Trebuchet MS"/>
                <w:i/>
                <w:w w:val="85"/>
                <w:sz w:val="20"/>
              </w:rPr>
              <w:t>not</w:t>
            </w:r>
            <w:r>
              <w:rPr>
                <w:rFonts w:ascii="Trebuchet MS"/>
                <w:i/>
                <w:spacing w:val="3"/>
                <w:sz w:val="20"/>
              </w:rPr>
              <w:t xml:space="preserve"> </w:t>
            </w:r>
            <w:r>
              <w:rPr>
                <w:rFonts w:ascii="Trebuchet MS"/>
                <w:i/>
                <w:spacing w:val="-2"/>
                <w:w w:val="85"/>
                <w:sz w:val="20"/>
              </w:rPr>
              <w:t>feasible.</w:t>
            </w:r>
          </w:p>
          <w:p w14:paraId="3A966BC9" w14:textId="77777777" w:rsidR="003754EE" w:rsidRDefault="003754EE">
            <w:pPr>
              <w:pStyle w:val="TableParagraph"/>
              <w:spacing w:before="7"/>
              <w:ind w:left="0"/>
              <w:rPr>
                <w:sz w:val="20"/>
              </w:rPr>
            </w:pPr>
          </w:p>
          <w:p w14:paraId="37B1D96F" w14:textId="77777777" w:rsidR="003754EE" w:rsidRDefault="00486D74">
            <w:pPr>
              <w:pStyle w:val="TableParagraph"/>
              <w:ind w:left="104"/>
              <w:rPr>
                <w:rFonts w:ascii="Trebuchet MS"/>
                <w:i/>
                <w:sz w:val="20"/>
              </w:rPr>
            </w:pPr>
            <w:r>
              <w:rPr>
                <w:rFonts w:ascii="Trebuchet MS"/>
                <w:i/>
                <w:w w:val="85"/>
                <w:sz w:val="20"/>
              </w:rPr>
              <w:t>Electrical</w:t>
            </w:r>
            <w:r>
              <w:rPr>
                <w:rFonts w:ascii="Trebuchet MS"/>
                <w:i/>
                <w:spacing w:val="4"/>
                <w:sz w:val="20"/>
              </w:rPr>
              <w:t xml:space="preserve"> </w:t>
            </w:r>
            <w:r>
              <w:rPr>
                <w:rFonts w:ascii="Trebuchet MS"/>
                <w:i/>
                <w:w w:val="85"/>
                <w:sz w:val="20"/>
              </w:rPr>
              <w:t>bicycles</w:t>
            </w:r>
            <w:r>
              <w:rPr>
                <w:rFonts w:ascii="Trebuchet MS"/>
                <w:i/>
                <w:spacing w:val="7"/>
                <w:sz w:val="20"/>
              </w:rPr>
              <w:t xml:space="preserve"> </w:t>
            </w:r>
            <w:r>
              <w:rPr>
                <w:rFonts w:ascii="Trebuchet MS"/>
                <w:i/>
                <w:w w:val="85"/>
                <w:sz w:val="20"/>
              </w:rPr>
              <w:t>and</w:t>
            </w:r>
            <w:r>
              <w:rPr>
                <w:rFonts w:ascii="Trebuchet MS"/>
                <w:i/>
                <w:spacing w:val="12"/>
                <w:sz w:val="20"/>
              </w:rPr>
              <w:t xml:space="preserve"> </w:t>
            </w:r>
            <w:r>
              <w:rPr>
                <w:rFonts w:ascii="Trebuchet MS"/>
                <w:i/>
                <w:w w:val="85"/>
                <w:sz w:val="20"/>
              </w:rPr>
              <w:t>electric</w:t>
            </w:r>
            <w:r>
              <w:rPr>
                <w:rFonts w:ascii="Trebuchet MS"/>
                <w:i/>
                <w:spacing w:val="6"/>
                <w:sz w:val="20"/>
              </w:rPr>
              <w:t xml:space="preserve"> </w:t>
            </w:r>
            <w:r>
              <w:rPr>
                <w:rFonts w:ascii="Trebuchet MS"/>
                <w:i/>
                <w:w w:val="85"/>
                <w:sz w:val="20"/>
              </w:rPr>
              <w:t>scooters</w:t>
            </w:r>
            <w:r>
              <w:rPr>
                <w:rFonts w:ascii="Trebuchet MS"/>
                <w:i/>
                <w:spacing w:val="7"/>
                <w:sz w:val="20"/>
              </w:rPr>
              <w:t xml:space="preserve"> </w:t>
            </w:r>
            <w:r>
              <w:rPr>
                <w:rFonts w:ascii="Trebuchet MS"/>
                <w:i/>
                <w:w w:val="85"/>
                <w:sz w:val="20"/>
              </w:rPr>
              <w:t>do</w:t>
            </w:r>
            <w:r>
              <w:rPr>
                <w:rFonts w:ascii="Trebuchet MS"/>
                <w:i/>
                <w:spacing w:val="7"/>
                <w:sz w:val="20"/>
              </w:rPr>
              <w:t xml:space="preserve"> </w:t>
            </w:r>
            <w:r>
              <w:rPr>
                <w:rFonts w:ascii="Trebuchet MS"/>
                <w:i/>
                <w:w w:val="85"/>
                <w:sz w:val="20"/>
              </w:rPr>
              <w:t>not</w:t>
            </w:r>
            <w:r>
              <w:rPr>
                <w:rFonts w:ascii="Trebuchet MS"/>
                <w:i/>
                <w:spacing w:val="3"/>
                <w:sz w:val="20"/>
              </w:rPr>
              <w:t xml:space="preserve"> </w:t>
            </w:r>
            <w:r>
              <w:rPr>
                <w:rFonts w:ascii="Trebuchet MS"/>
                <w:i/>
                <w:w w:val="85"/>
                <w:sz w:val="20"/>
              </w:rPr>
              <w:t>fulfil</w:t>
            </w:r>
            <w:r>
              <w:rPr>
                <w:rFonts w:ascii="Trebuchet MS"/>
                <w:i/>
                <w:spacing w:val="6"/>
                <w:sz w:val="20"/>
              </w:rPr>
              <w:t xml:space="preserve"> </w:t>
            </w:r>
            <w:r>
              <w:rPr>
                <w:rFonts w:ascii="Trebuchet MS"/>
                <w:i/>
                <w:w w:val="85"/>
                <w:sz w:val="20"/>
              </w:rPr>
              <w:t>this</w:t>
            </w:r>
            <w:r>
              <w:rPr>
                <w:rFonts w:ascii="Trebuchet MS"/>
                <w:i/>
                <w:spacing w:val="7"/>
                <w:sz w:val="20"/>
              </w:rPr>
              <w:t xml:space="preserve"> </w:t>
            </w:r>
            <w:r>
              <w:rPr>
                <w:rFonts w:ascii="Trebuchet MS"/>
                <w:i/>
                <w:w w:val="85"/>
                <w:sz w:val="20"/>
              </w:rPr>
              <w:t>criterion</w:t>
            </w:r>
            <w:r>
              <w:rPr>
                <w:rFonts w:ascii="Trebuchet MS"/>
                <w:i/>
                <w:spacing w:val="9"/>
                <w:sz w:val="20"/>
              </w:rPr>
              <w:t xml:space="preserve"> </w:t>
            </w:r>
            <w:r>
              <w:rPr>
                <w:rFonts w:ascii="Trebuchet MS"/>
                <w:i/>
                <w:w w:val="85"/>
                <w:sz w:val="20"/>
              </w:rPr>
              <w:t>(see</w:t>
            </w:r>
            <w:r>
              <w:rPr>
                <w:rFonts w:ascii="Trebuchet MS"/>
                <w:i/>
                <w:spacing w:val="6"/>
                <w:sz w:val="20"/>
              </w:rPr>
              <w:t xml:space="preserve"> </w:t>
            </w:r>
            <w:r>
              <w:rPr>
                <w:rFonts w:ascii="Trebuchet MS"/>
                <w:i/>
                <w:w w:val="85"/>
                <w:sz w:val="20"/>
              </w:rPr>
              <w:t>criterion</w:t>
            </w:r>
            <w:r>
              <w:rPr>
                <w:rFonts w:ascii="Trebuchet MS"/>
                <w:i/>
                <w:spacing w:val="7"/>
                <w:sz w:val="20"/>
              </w:rPr>
              <w:t xml:space="preserve"> </w:t>
            </w:r>
            <w:r>
              <w:rPr>
                <w:rFonts w:ascii="Trebuchet MS"/>
                <w:i/>
                <w:spacing w:val="-2"/>
                <w:w w:val="85"/>
                <w:sz w:val="20"/>
              </w:rPr>
              <w:t>2.5).</w:t>
            </w:r>
          </w:p>
          <w:p w14:paraId="3CEF41E1" w14:textId="77777777" w:rsidR="003754EE" w:rsidRDefault="003754EE">
            <w:pPr>
              <w:pStyle w:val="TableParagraph"/>
              <w:spacing w:before="7"/>
              <w:ind w:left="0"/>
              <w:rPr>
                <w:sz w:val="20"/>
              </w:rPr>
            </w:pPr>
          </w:p>
          <w:p w14:paraId="41BF2450" w14:textId="77777777" w:rsidR="003754EE" w:rsidRDefault="00486D74">
            <w:pPr>
              <w:pStyle w:val="TableParagraph"/>
              <w:spacing w:line="247" w:lineRule="auto"/>
              <w:ind w:left="104"/>
              <w:rPr>
                <w:rFonts w:ascii="Trebuchet MS"/>
                <w:i/>
                <w:sz w:val="20"/>
              </w:rPr>
            </w:pPr>
            <w:r>
              <w:rPr>
                <w:rFonts w:ascii="Trebuchet MS"/>
                <w:i/>
                <w:w w:val="90"/>
                <w:sz w:val="20"/>
              </w:rPr>
              <w:t>Information</w:t>
            </w:r>
            <w:r>
              <w:rPr>
                <w:rFonts w:ascii="Trebuchet MS"/>
                <w:i/>
                <w:spacing w:val="-2"/>
                <w:w w:val="90"/>
                <w:sz w:val="20"/>
              </w:rPr>
              <w:t xml:space="preserve"> </w:t>
            </w:r>
            <w:r>
              <w:rPr>
                <w:rFonts w:ascii="Trebuchet MS"/>
                <w:i/>
                <w:w w:val="90"/>
                <w:sz w:val="20"/>
              </w:rPr>
              <w:t>about</w:t>
            </w:r>
            <w:r>
              <w:rPr>
                <w:rFonts w:ascii="Trebuchet MS"/>
                <w:i/>
                <w:spacing w:val="-6"/>
                <w:w w:val="90"/>
                <w:sz w:val="20"/>
              </w:rPr>
              <w:t xml:space="preserve"> </w:t>
            </w:r>
            <w:r>
              <w:rPr>
                <w:rFonts w:ascii="Trebuchet MS"/>
                <w:i/>
                <w:w w:val="90"/>
                <w:sz w:val="20"/>
              </w:rPr>
              <w:t>available</w:t>
            </w:r>
            <w:r>
              <w:rPr>
                <w:rFonts w:ascii="Trebuchet MS"/>
                <w:i/>
                <w:spacing w:val="-3"/>
                <w:w w:val="90"/>
                <w:sz w:val="20"/>
              </w:rPr>
              <w:t xml:space="preserve"> </w:t>
            </w:r>
            <w:r>
              <w:rPr>
                <w:rFonts w:ascii="Trebuchet MS"/>
                <w:i/>
                <w:w w:val="90"/>
                <w:sz w:val="20"/>
              </w:rPr>
              <w:t>non-</w:t>
            </w:r>
            <w:proofErr w:type="spellStart"/>
            <w:r>
              <w:rPr>
                <w:rFonts w:ascii="Trebuchet MS"/>
                <w:i/>
                <w:w w:val="90"/>
                <w:sz w:val="20"/>
              </w:rPr>
              <w:t>motorised</w:t>
            </w:r>
            <w:proofErr w:type="spellEnd"/>
            <w:r>
              <w:rPr>
                <w:rFonts w:ascii="Trebuchet MS"/>
                <w:i/>
                <w:spacing w:val="-1"/>
                <w:w w:val="90"/>
                <w:sz w:val="20"/>
              </w:rPr>
              <w:t xml:space="preserve"> </w:t>
            </w:r>
            <w:r>
              <w:rPr>
                <w:rFonts w:ascii="Trebuchet MS"/>
                <w:i/>
                <w:w w:val="90"/>
                <w:sz w:val="20"/>
              </w:rPr>
              <w:t>transportation</w:t>
            </w:r>
            <w:r>
              <w:rPr>
                <w:rFonts w:ascii="Trebuchet MS"/>
                <w:i/>
                <w:spacing w:val="-6"/>
                <w:w w:val="90"/>
                <w:sz w:val="20"/>
              </w:rPr>
              <w:t xml:space="preserve"> </w:t>
            </w:r>
            <w:r>
              <w:rPr>
                <w:rFonts w:ascii="Trebuchet MS"/>
                <w:i/>
                <w:w w:val="90"/>
                <w:sz w:val="20"/>
              </w:rPr>
              <w:t>is</w:t>
            </w:r>
            <w:r>
              <w:rPr>
                <w:rFonts w:ascii="Trebuchet MS"/>
                <w:i/>
                <w:spacing w:val="-6"/>
                <w:w w:val="90"/>
                <w:sz w:val="20"/>
              </w:rPr>
              <w:t xml:space="preserve"> </w:t>
            </w:r>
            <w:r>
              <w:rPr>
                <w:rFonts w:ascii="Trebuchet MS"/>
                <w:i/>
                <w:w w:val="90"/>
                <w:sz w:val="20"/>
              </w:rPr>
              <w:t>accessible</w:t>
            </w:r>
            <w:r>
              <w:rPr>
                <w:rFonts w:ascii="Trebuchet MS"/>
                <w:i/>
                <w:spacing w:val="-3"/>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guests</w:t>
            </w:r>
            <w:r>
              <w:rPr>
                <w:rFonts w:ascii="Trebuchet MS"/>
                <w:i/>
                <w:spacing w:val="-6"/>
                <w:w w:val="90"/>
                <w:sz w:val="20"/>
              </w:rPr>
              <w:t xml:space="preserve"> </w:t>
            </w:r>
            <w:r>
              <w:rPr>
                <w:rFonts w:ascii="Trebuchet MS"/>
                <w:i/>
                <w:w w:val="90"/>
                <w:sz w:val="20"/>
              </w:rPr>
              <w:t>in</w:t>
            </w:r>
            <w:r>
              <w:rPr>
                <w:rFonts w:ascii="Trebuchet MS"/>
                <w:i/>
                <w:spacing w:val="-2"/>
                <w:w w:val="90"/>
                <w:sz w:val="20"/>
              </w:rPr>
              <w:t xml:space="preserve"> </w:t>
            </w:r>
            <w:r>
              <w:rPr>
                <w:rFonts w:ascii="Trebuchet MS"/>
                <w:i/>
                <w:w w:val="90"/>
                <w:sz w:val="20"/>
              </w:rPr>
              <w:t>areas</w:t>
            </w:r>
            <w:r>
              <w:rPr>
                <w:rFonts w:ascii="Trebuchet MS"/>
                <w:i/>
                <w:spacing w:val="-6"/>
                <w:w w:val="90"/>
                <w:sz w:val="20"/>
              </w:rPr>
              <w:t xml:space="preserve"> </w:t>
            </w:r>
            <w:r>
              <w:rPr>
                <w:rFonts w:ascii="Trebuchet MS"/>
                <w:i/>
                <w:w w:val="90"/>
                <w:sz w:val="20"/>
              </w:rPr>
              <w:t>such</w:t>
            </w:r>
            <w:r>
              <w:rPr>
                <w:rFonts w:ascii="Trebuchet MS"/>
                <w:i/>
                <w:spacing w:val="-1"/>
                <w:w w:val="90"/>
                <w:sz w:val="20"/>
              </w:rPr>
              <w:t xml:space="preserve"> </w:t>
            </w:r>
            <w:r>
              <w:rPr>
                <w:rFonts w:ascii="Trebuchet MS"/>
                <w:i/>
                <w:w w:val="90"/>
                <w:sz w:val="20"/>
              </w:rPr>
              <w:t>as</w:t>
            </w:r>
            <w:r>
              <w:rPr>
                <w:rFonts w:ascii="Trebuchet MS"/>
                <w:i/>
                <w:spacing w:val="-6"/>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reception</w:t>
            </w:r>
            <w:r>
              <w:rPr>
                <w:rFonts w:ascii="Trebuchet MS"/>
                <w:i/>
                <w:spacing w:val="-5"/>
                <w:w w:val="90"/>
                <w:sz w:val="20"/>
              </w:rPr>
              <w:t xml:space="preserve"> </w:t>
            </w:r>
            <w:r>
              <w:rPr>
                <w:rFonts w:ascii="Trebuchet MS"/>
                <w:i/>
                <w:w w:val="90"/>
                <w:sz w:val="20"/>
              </w:rPr>
              <w:t>desk,</w:t>
            </w:r>
            <w:r>
              <w:rPr>
                <w:rFonts w:ascii="Trebuchet MS"/>
                <w:i/>
                <w:spacing w:val="-3"/>
                <w:w w:val="90"/>
                <w:sz w:val="20"/>
              </w:rPr>
              <w:t xml:space="preserve"> </w:t>
            </w:r>
            <w:r>
              <w:rPr>
                <w:rFonts w:ascii="Trebuchet MS"/>
                <w:i/>
                <w:w w:val="90"/>
                <w:sz w:val="20"/>
              </w:rPr>
              <w:t>concierge</w:t>
            </w:r>
            <w:r>
              <w:rPr>
                <w:rFonts w:ascii="Trebuchet MS"/>
                <w:i/>
                <w:spacing w:val="-5"/>
                <w:w w:val="90"/>
                <w:sz w:val="20"/>
              </w:rPr>
              <w:t xml:space="preserve"> </w:t>
            </w:r>
            <w:r>
              <w:rPr>
                <w:rFonts w:ascii="Trebuchet MS"/>
                <w:i/>
                <w:w w:val="90"/>
                <w:sz w:val="20"/>
              </w:rPr>
              <w:t>desk, environmental corner, TV monitors, via guest apps, QR codes or in binders in the guest/meeting rooms.</w:t>
            </w:r>
          </w:p>
          <w:p w14:paraId="5CE0E727" w14:textId="240CD8B0" w:rsidR="003754EE" w:rsidRDefault="003754EE">
            <w:pPr>
              <w:pStyle w:val="TableParagraph"/>
              <w:spacing w:before="230"/>
              <w:ind w:left="104"/>
              <w:rPr>
                <w:sz w:val="20"/>
              </w:rPr>
            </w:pPr>
          </w:p>
          <w:p w14:paraId="3B10B80F" w14:textId="77777777" w:rsidR="003754EE" w:rsidRDefault="003754EE">
            <w:pPr>
              <w:pStyle w:val="TableParagraph"/>
              <w:spacing w:before="9"/>
              <w:ind w:left="0"/>
              <w:rPr>
                <w:sz w:val="20"/>
              </w:rPr>
            </w:pPr>
          </w:p>
          <w:p w14:paraId="0B71D8B7" w14:textId="77777777" w:rsidR="003754EE" w:rsidRDefault="00486D74">
            <w:pPr>
              <w:pStyle w:val="TableParagraph"/>
              <w:ind w:left="10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9939FFA" w14:textId="77777777" w:rsidR="003754EE" w:rsidRDefault="00486D74">
            <w:pPr>
              <w:pStyle w:val="TableParagraph"/>
              <w:spacing w:before="27"/>
              <w:ind w:left="104"/>
              <w:rPr>
                <w:rFonts w:ascii="Trebuchet MS"/>
                <w:i/>
                <w:sz w:val="20"/>
              </w:rPr>
            </w:pPr>
            <w:r>
              <w:rPr>
                <w:rFonts w:ascii="Trebuchet MS"/>
                <w:i/>
                <w:w w:val="90"/>
                <w:sz w:val="20"/>
              </w:rPr>
              <w:t>During</w:t>
            </w:r>
            <w:r>
              <w:rPr>
                <w:rFonts w:ascii="Trebuchet MS"/>
                <w:i/>
                <w:spacing w:val="-5"/>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visual</w:t>
            </w:r>
            <w:r>
              <w:rPr>
                <w:rFonts w:ascii="Trebuchet MS"/>
                <w:i/>
                <w:spacing w:val="-7"/>
                <w:w w:val="90"/>
                <w:sz w:val="20"/>
              </w:rPr>
              <w:t xml:space="preserve"> </w:t>
            </w:r>
            <w:r>
              <w:rPr>
                <w:rFonts w:ascii="Trebuchet MS"/>
                <w:i/>
                <w:w w:val="90"/>
                <w:sz w:val="20"/>
              </w:rPr>
              <w:t>inspection,</w:t>
            </w:r>
            <w:r>
              <w:rPr>
                <w:rFonts w:ascii="Trebuchet MS"/>
                <w:i/>
                <w:spacing w:val="-3"/>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auditor</w:t>
            </w:r>
            <w:r>
              <w:rPr>
                <w:rFonts w:ascii="Trebuchet MS"/>
                <w:i/>
                <w:spacing w:val="-4"/>
                <w:w w:val="90"/>
                <w:sz w:val="20"/>
              </w:rPr>
              <w:t xml:space="preserve"> </w:t>
            </w:r>
            <w:r>
              <w:rPr>
                <w:rFonts w:ascii="Trebuchet MS"/>
                <w:i/>
                <w:w w:val="90"/>
                <w:sz w:val="20"/>
              </w:rPr>
              <w:t>confirms</w:t>
            </w:r>
            <w:r>
              <w:rPr>
                <w:rFonts w:ascii="Trebuchet MS"/>
                <w:i/>
                <w:spacing w:val="-5"/>
                <w:w w:val="90"/>
                <w:sz w:val="20"/>
              </w:rPr>
              <w:t xml:space="preserve"> </w:t>
            </w:r>
            <w:r>
              <w:rPr>
                <w:rFonts w:ascii="Trebuchet MS"/>
                <w:i/>
                <w:w w:val="90"/>
                <w:sz w:val="20"/>
              </w:rPr>
              <w:t>at</w:t>
            </w:r>
            <w:r>
              <w:rPr>
                <w:rFonts w:ascii="Trebuchet MS"/>
                <w:i/>
                <w:spacing w:val="-5"/>
                <w:w w:val="90"/>
                <w:sz w:val="20"/>
              </w:rPr>
              <w:t xml:space="preserve"> </w:t>
            </w:r>
            <w:r>
              <w:rPr>
                <w:rFonts w:ascii="Trebuchet MS"/>
                <w:i/>
                <w:w w:val="90"/>
                <w:sz w:val="20"/>
              </w:rPr>
              <w:t>least</w:t>
            </w:r>
            <w:r>
              <w:rPr>
                <w:rFonts w:ascii="Trebuchet MS"/>
                <w:i/>
                <w:spacing w:val="-5"/>
                <w:w w:val="90"/>
                <w:sz w:val="20"/>
              </w:rPr>
              <w:t xml:space="preserve"> </w:t>
            </w:r>
            <w:r>
              <w:rPr>
                <w:rFonts w:ascii="Trebuchet MS"/>
                <w:i/>
                <w:w w:val="90"/>
                <w:sz w:val="20"/>
              </w:rPr>
              <w:t>1</w:t>
            </w:r>
            <w:r>
              <w:rPr>
                <w:rFonts w:ascii="Trebuchet MS"/>
                <w:i/>
                <w:spacing w:val="-6"/>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the</w:t>
            </w:r>
            <w:r>
              <w:rPr>
                <w:rFonts w:ascii="Trebuchet MS"/>
                <w:i/>
                <w:spacing w:val="-6"/>
                <w:w w:val="90"/>
                <w:sz w:val="20"/>
              </w:rPr>
              <w:t xml:space="preserve"> </w:t>
            </w:r>
            <w:r>
              <w:rPr>
                <w:rFonts w:ascii="Trebuchet MS"/>
                <w:i/>
                <w:spacing w:val="-2"/>
                <w:w w:val="90"/>
                <w:sz w:val="20"/>
              </w:rPr>
              <w:t>following:</w:t>
            </w:r>
          </w:p>
          <w:p w14:paraId="1F6CF5D7" w14:textId="77777777" w:rsidR="003754EE" w:rsidRDefault="00486D74">
            <w:pPr>
              <w:pStyle w:val="TableParagraph"/>
              <w:numPr>
                <w:ilvl w:val="0"/>
                <w:numId w:val="103"/>
              </w:numPr>
              <w:tabs>
                <w:tab w:val="left" w:pos="824"/>
              </w:tabs>
              <w:spacing w:before="25"/>
              <w:rPr>
                <w:rFonts w:ascii="Trebuchet MS"/>
                <w:i/>
                <w:sz w:val="20"/>
              </w:rPr>
            </w:pPr>
            <w:r>
              <w:rPr>
                <w:rFonts w:ascii="Trebuchet MS"/>
                <w:i/>
                <w:w w:val="90"/>
                <w:sz w:val="20"/>
              </w:rPr>
              <w:t>the</w:t>
            </w:r>
            <w:r>
              <w:rPr>
                <w:rFonts w:ascii="Trebuchet MS"/>
                <w:i/>
                <w:spacing w:val="-3"/>
                <w:w w:val="90"/>
                <w:sz w:val="20"/>
              </w:rPr>
              <w:t xml:space="preserve"> </w:t>
            </w:r>
            <w:r>
              <w:rPr>
                <w:rFonts w:ascii="Trebuchet MS"/>
                <w:i/>
                <w:w w:val="90"/>
                <w:sz w:val="20"/>
              </w:rPr>
              <w:t>availability</w:t>
            </w:r>
            <w:r>
              <w:rPr>
                <w:rFonts w:ascii="Trebuchet MS"/>
                <w:i/>
                <w:spacing w:val="-3"/>
                <w:w w:val="90"/>
                <w:sz w:val="20"/>
              </w:rPr>
              <w:t xml:space="preserve"> </w:t>
            </w:r>
            <w:r>
              <w:rPr>
                <w:rFonts w:ascii="Trebuchet MS"/>
                <w:i/>
                <w:w w:val="90"/>
                <w:sz w:val="20"/>
              </w:rPr>
              <w:t>of</w:t>
            </w:r>
            <w:r>
              <w:rPr>
                <w:rFonts w:ascii="Trebuchet MS"/>
                <w:i/>
                <w:spacing w:val="-6"/>
                <w:w w:val="90"/>
                <w:sz w:val="20"/>
              </w:rPr>
              <w:t xml:space="preserve"> </w:t>
            </w:r>
            <w:r>
              <w:rPr>
                <w:rFonts w:ascii="Trebuchet MS"/>
                <w:i/>
                <w:w w:val="90"/>
                <w:sz w:val="20"/>
              </w:rPr>
              <w:t>non-</w:t>
            </w:r>
            <w:proofErr w:type="spellStart"/>
            <w:r>
              <w:rPr>
                <w:rFonts w:ascii="Trebuchet MS"/>
                <w:i/>
                <w:w w:val="90"/>
                <w:sz w:val="20"/>
              </w:rPr>
              <w:t>motorised</w:t>
            </w:r>
            <w:proofErr w:type="spellEnd"/>
            <w:r>
              <w:rPr>
                <w:rFonts w:ascii="Trebuchet MS"/>
                <w:i/>
                <w:spacing w:val="-6"/>
                <w:w w:val="90"/>
                <w:sz w:val="20"/>
              </w:rPr>
              <w:t xml:space="preserve"> </w:t>
            </w:r>
            <w:proofErr w:type="gramStart"/>
            <w:r>
              <w:rPr>
                <w:rFonts w:ascii="Trebuchet MS"/>
                <w:i/>
                <w:w w:val="90"/>
                <w:sz w:val="20"/>
              </w:rPr>
              <w:t>transportations</w:t>
            </w:r>
            <w:proofErr w:type="gramEnd"/>
            <w:r>
              <w:rPr>
                <w:rFonts w:ascii="Trebuchet MS"/>
                <w:i/>
                <w:spacing w:val="-5"/>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promotion</w:t>
            </w:r>
            <w:r>
              <w:rPr>
                <w:rFonts w:ascii="Trebuchet MS"/>
                <w:i/>
                <w:spacing w:val="-6"/>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that</w:t>
            </w:r>
            <w:r>
              <w:rPr>
                <w:rFonts w:ascii="Trebuchet MS"/>
                <w:i/>
                <w:spacing w:val="-5"/>
                <w:w w:val="90"/>
                <w:sz w:val="20"/>
              </w:rPr>
              <w:t xml:space="preserve"> </w:t>
            </w:r>
            <w:r>
              <w:rPr>
                <w:rFonts w:ascii="Trebuchet MS"/>
                <w:i/>
                <w:w w:val="90"/>
                <w:sz w:val="20"/>
              </w:rPr>
              <w:t>service;</w:t>
            </w:r>
            <w:r>
              <w:rPr>
                <w:rFonts w:ascii="Trebuchet MS"/>
                <w:i/>
                <w:spacing w:val="-5"/>
                <w:w w:val="90"/>
                <w:sz w:val="20"/>
              </w:rPr>
              <w:t xml:space="preserve"> or</w:t>
            </w:r>
          </w:p>
          <w:p w14:paraId="321FFF8A" w14:textId="77777777" w:rsidR="003754EE" w:rsidRDefault="00486D74">
            <w:pPr>
              <w:pStyle w:val="TableParagraph"/>
              <w:numPr>
                <w:ilvl w:val="0"/>
                <w:numId w:val="103"/>
              </w:numPr>
              <w:tabs>
                <w:tab w:val="left" w:pos="824"/>
              </w:tabs>
              <w:spacing w:before="27"/>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presence</w:t>
            </w:r>
            <w:r>
              <w:rPr>
                <w:rFonts w:ascii="Trebuchet MS"/>
                <w:i/>
                <w:spacing w:val="-9"/>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clearly</w:t>
            </w:r>
            <w:r>
              <w:rPr>
                <w:rFonts w:ascii="Trebuchet MS"/>
                <w:i/>
                <w:spacing w:val="-9"/>
                <w:w w:val="90"/>
                <w:sz w:val="20"/>
              </w:rPr>
              <w:t xml:space="preserve"> </w:t>
            </w:r>
            <w:r>
              <w:rPr>
                <w:rFonts w:ascii="Trebuchet MS"/>
                <w:i/>
                <w:w w:val="90"/>
                <w:sz w:val="20"/>
              </w:rPr>
              <w:t>communicated</w:t>
            </w:r>
            <w:r>
              <w:rPr>
                <w:rFonts w:ascii="Trebuchet MS"/>
                <w:i/>
                <w:spacing w:val="-9"/>
                <w:w w:val="90"/>
                <w:sz w:val="20"/>
              </w:rPr>
              <w:t xml:space="preserve"> </w:t>
            </w:r>
            <w:r>
              <w:rPr>
                <w:rFonts w:ascii="Trebuchet MS"/>
                <w:i/>
                <w:w w:val="90"/>
                <w:sz w:val="20"/>
              </w:rPr>
              <w:t>information</w:t>
            </w:r>
            <w:r>
              <w:rPr>
                <w:rFonts w:ascii="Trebuchet MS"/>
                <w:i/>
                <w:spacing w:val="-9"/>
                <w:w w:val="90"/>
                <w:sz w:val="20"/>
              </w:rPr>
              <w:t xml:space="preserve"> </w:t>
            </w:r>
            <w:r>
              <w:rPr>
                <w:rFonts w:ascii="Trebuchet MS"/>
                <w:i/>
                <w:w w:val="90"/>
                <w:sz w:val="20"/>
              </w:rPr>
              <w:t>referring</w:t>
            </w:r>
            <w:r>
              <w:rPr>
                <w:rFonts w:ascii="Trebuchet MS"/>
                <w:i/>
                <w:spacing w:val="-10"/>
                <w:w w:val="90"/>
                <w:sz w:val="20"/>
              </w:rPr>
              <w:t xml:space="preserve"> </w:t>
            </w:r>
            <w:r>
              <w:rPr>
                <w:rFonts w:ascii="Trebuchet MS"/>
                <w:i/>
                <w:w w:val="90"/>
                <w:sz w:val="20"/>
              </w:rPr>
              <w:t>guests</w:t>
            </w:r>
            <w:r>
              <w:rPr>
                <w:rFonts w:ascii="Trebuchet MS"/>
                <w:i/>
                <w:spacing w:val="-8"/>
                <w:w w:val="90"/>
                <w:sz w:val="20"/>
              </w:rPr>
              <w:t xml:space="preserve"> </w:t>
            </w:r>
            <w:r>
              <w:rPr>
                <w:rFonts w:ascii="Trebuchet MS"/>
                <w:i/>
                <w:w w:val="90"/>
                <w:sz w:val="20"/>
              </w:rPr>
              <w:t>to</w:t>
            </w:r>
            <w:r>
              <w:rPr>
                <w:rFonts w:ascii="Trebuchet MS"/>
                <w:i/>
                <w:spacing w:val="-9"/>
                <w:w w:val="90"/>
                <w:sz w:val="20"/>
              </w:rPr>
              <w:t xml:space="preserve"> </w:t>
            </w:r>
            <w:r>
              <w:rPr>
                <w:rFonts w:ascii="Trebuchet MS"/>
                <w:i/>
                <w:w w:val="90"/>
                <w:sz w:val="20"/>
              </w:rPr>
              <w:t>external</w:t>
            </w:r>
            <w:r>
              <w:rPr>
                <w:rFonts w:ascii="Trebuchet MS"/>
                <w:i/>
                <w:spacing w:val="-8"/>
                <w:w w:val="90"/>
                <w:sz w:val="20"/>
              </w:rPr>
              <w:t xml:space="preserve"> </w:t>
            </w:r>
            <w:r>
              <w:rPr>
                <w:rFonts w:ascii="Trebuchet MS"/>
                <w:i/>
                <w:w w:val="90"/>
                <w:sz w:val="20"/>
              </w:rPr>
              <w:t>rental</w:t>
            </w:r>
            <w:r>
              <w:rPr>
                <w:rFonts w:ascii="Trebuchet MS"/>
                <w:i/>
                <w:spacing w:val="-7"/>
                <w:w w:val="90"/>
                <w:sz w:val="20"/>
              </w:rPr>
              <w:t xml:space="preserve"> </w:t>
            </w:r>
            <w:r>
              <w:rPr>
                <w:rFonts w:ascii="Trebuchet MS"/>
                <w:i/>
                <w:spacing w:val="-2"/>
                <w:w w:val="90"/>
                <w:sz w:val="20"/>
              </w:rPr>
              <w:t>services.</w:t>
            </w:r>
          </w:p>
        </w:tc>
      </w:tr>
    </w:tbl>
    <w:p w14:paraId="2A50F534" w14:textId="77777777" w:rsidR="003754EE" w:rsidRDefault="003754EE">
      <w:pPr>
        <w:pStyle w:val="Brdtekst"/>
        <w:spacing w:before="0"/>
        <w:rPr>
          <w:sz w:val="20"/>
        </w:rPr>
      </w:pPr>
    </w:p>
    <w:p w14:paraId="7EDB85CF" w14:textId="77777777" w:rsidR="003754EE" w:rsidRDefault="003754EE">
      <w:pPr>
        <w:pStyle w:val="Brdtekst"/>
        <w:spacing w:before="94"/>
        <w:rPr>
          <w:sz w:val="20"/>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4A1519E0" w14:textId="77777777">
        <w:trPr>
          <w:trHeight w:val="1298"/>
        </w:trPr>
        <w:tc>
          <w:tcPr>
            <w:tcW w:w="13607" w:type="dxa"/>
            <w:gridSpan w:val="3"/>
          </w:tcPr>
          <w:p w14:paraId="46A93FB3" w14:textId="77777777" w:rsidR="003754EE" w:rsidRDefault="00486D74">
            <w:pPr>
              <w:pStyle w:val="TableParagraph"/>
              <w:spacing w:before="239"/>
              <w:ind w:left="6375"/>
              <w:rPr>
                <w:b/>
                <w:sz w:val="24"/>
              </w:rPr>
            </w:pPr>
            <w:bookmarkStart w:id="69" w:name="_bookmark69"/>
            <w:bookmarkEnd w:id="69"/>
            <w:r>
              <w:rPr>
                <w:b/>
                <w:sz w:val="24"/>
              </w:rPr>
              <w:t>3.</w:t>
            </w:r>
            <w:r>
              <w:rPr>
                <w:b/>
                <w:spacing w:val="61"/>
                <w:sz w:val="24"/>
              </w:rPr>
              <w:t xml:space="preserve"> </w:t>
            </w:r>
            <w:r>
              <w:rPr>
                <w:b/>
                <w:spacing w:val="-2"/>
                <w:sz w:val="24"/>
              </w:rPr>
              <w:t>WATER</w:t>
            </w:r>
          </w:p>
          <w:p w14:paraId="65FD8646" w14:textId="77777777" w:rsidR="003754EE" w:rsidRDefault="00486D74">
            <w:pPr>
              <w:pStyle w:val="TableParagraph"/>
              <w:spacing w:before="239"/>
              <w:ind w:left="6" w:right="3"/>
              <w:jc w:val="center"/>
              <w:rPr>
                <w:b/>
                <w:sz w:val="24"/>
              </w:rPr>
            </w:pPr>
            <w:r>
              <w:rPr>
                <w:b/>
                <w:w w:val="90"/>
                <w:sz w:val="24"/>
              </w:rPr>
              <w:t>Water</w:t>
            </w:r>
            <w:r>
              <w:rPr>
                <w:b/>
                <w:spacing w:val="-5"/>
                <w:w w:val="90"/>
                <w:sz w:val="24"/>
              </w:rPr>
              <w:t xml:space="preserve"> </w:t>
            </w:r>
            <w:r>
              <w:rPr>
                <w:b/>
                <w:w w:val="90"/>
                <w:sz w:val="24"/>
              </w:rPr>
              <w:t>Management,</w:t>
            </w:r>
            <w:r>
              <w:rPr>
                <w:b/>
                <w:spacing w:val="-2"/>
                <w:w w:val="90"/>
                <w:sz w:val="24"/>
              </w:rPr>
              <w:t xml:space="preserve"> </w:t>
            </w:r>
            <w:r>
              <w:rPr>
                <w:b/>
                <w:w w:val="90"/>
                <w:sz w:val="24"/>
              </w:rPr>
              <w:t>Water</w:t>
            </w:r>
            <w:r>
              <w:rPr>
                <w:b/>
                <w:spacing w:val="-4"/>
                <w:w w:val="90"/>
                <w:sz w:val="24"/>
              </w:rPr>
              <w:t xml:space="preserve"> </w:t>
            </w:r>
            <w:r>
              <w:rPr>
                <w:b/>
                <w:spacing w:val="-2"/>
                <w:w w:val="90"/>
                <w:sz w:val="24"/>
              </w:rPr>
              <w:t>Pollution</w:t>
            </w:r>
          </w:p>
        </w:tc>
      </w:tr>
      <w:tr w:rsidR="003754EE" w14:paraId="425860FB" w14:textId="77777777">
        <w:trPr>
          <w:trHeight w:val="924"/>
        </w:trPr>
        <w:tc>
          <w:tcPr>
            <w:tcW w:w="13607" w:type="dxa"/>
            <w:gridSpan w:val="3"/>
          </w:tcPr>
          <w:p w14:paraId="268E762D" w14:textId="77777777" w:rsidR="003754EE" w:rsidRDefault="00486D74">
            <w:pPr>
              <w:pStyle w:val="TableParagraph"/>
              <w:spacing w:before="237"/>
              <w:ind w:left="6" w:right="4"/>
              <w:jc w:val="center"/>
              <w:rPr>
                <w:b/>
                <w:sz w:val="24"/>
              </w:rPr>
            </w:pPr>
            <w:bookmarkStart w:id="70" w:name="_bookmark70"/>
            <w:bookmarkEnd w:id="70"/>
            <w:r>
              <w:rPr>
                <w:b/>
                <w:w w:val="90"/>
                <w:sz w:val="24"/>
              </w:rPr>
              <w:t>Water</w:t>
            </w:r>
            <w:r>
              <w:rPr>
                <w:b/>
                <w:spacing w:val="-2"/>
                <w:sz w:val="24"/>
              </w:rPr>
              <w:t xml:space="preserve"> Management</w:t>
            </w:r>
          </w:p>
        </w:tc>
      </w:tr>
      <w:tr w:rsidR="003754EE" w14:paraId="6C4C0688" w14:textId="77777777">
        <w:trPr>
          <w:trHeight w:val="791"/>
        </w:trPr>
        <w:tc>
          <w:tcPr>
            <w:tcW w:w="848" w:type="dxa"/>
          </w:tcPr>
          <w:p w14:paraId="538D65B5" w14:textId="77777777" w:rsidR="003754EE" w:rsidRDefault="00486D74">
            <w:pPr>
              <w:pStyle w:val="TableParagraph"/>
              <w:spacing w:before="236"/>
              <w:ind w:left="6"/>
              <w:jc w:val="center"/>
              <w:rPr>
                <w:b/>
                <w:sz w:val="20"/>
              </w:rPr>
            </w:pPr>
            <w:r>
              <w:rPr>
                <w:b/>
                <w:spacing w:val="-5"/>
                <w:sz w:val="20"/>
              </w:rPr>
              <w:t>N.</w:t>
            </w:r>
          </w:p>
        </w:tc>
        <w:tc>
          <w:tcPr>
            <w:tcW w:w="1700" w:type="dxa"/>
          </w:tcPr>
          <w:p w14:paraId="7283B980" w14:textId="77777777" w:rsidR="003754EE" w:rsidRDefault="00486D74">
            <w:pPr>
              <w:pStyle w:val="TableParagraph"/>
              <w:spacing w:before="236"/>
              <w:ind w:left="450"/>
              <w:rPr>
                <w:b/>
                <w:sz w:val="20"/>
              </w:rPr>
            </w:pPr>
            <w:r>
              <w:rPr>
                <w:b/>
                <w:spacing w:val="-2"/>
                <w:sz w:val="20"/>
              </w:rPr>
              <w:t>Criterion</w:t>
            </w:r>
          </w:p>
        </w:tc>
        <w:tc>
          <w:tcPr>
            <w:tcW w:w="11059" w:type="dxa"/>
          </w:tcPr>
          <w:p w14:paraId="42706128" w14:textId="77777777" w:rsidR="003754EE" w:rsidRDefault="00486D74">
            <w:pPr>
              <w:pStyle w:val="TableParagraph"/>
              <w:spacing w:before="236"/>
              <w:ind w:left="13" w:right="9"/>
              <w:jc w:val="center"/>
              <w:rPr>
                <w:b/>
                <w:sz w:val="20"/>
              </w:rPr>
            </w:pPr>
            <w:r>
              <w:rPr>
                <w:b/>
                <w:w w:val="85"/>
                <w:sz w:val="20"/>
              </w:rPr>
              <w:t>Explanatory</w:t>
            </w:r>
            <w:r>
              <w:rPr>
                <w:b/>
                <w:spacing w:val="20"/>
                <w:sz w:val="20"/>
              </w:rPr>
              <w:t xml:space="preserve"> </w:t>
            </w:r>
            <w:r>
              <w:rPr>
                <w:b/>
                <w:spacing w:val="-2"/>
                <w:sz w:val="20"/>
              </w:rPr>
              <w:t>Notes</w:t>
            </w:r>
          </w:p>
        </w:tc>
      </w:tr>
    </w:tbl>
    <w:p w14:paraId="3BA388CA" w14:textId="77777777" w:rsidR="003754EE" w:rsidRDefault="003754EE">
      <w:pPr>
        <w:pStyle w:val="TableParagraph"/>
        <w:jc w:val="center"/>
        <w:rPr>
          <w:b/>
          <w:sz w:val="20"/>
        </w:rPr>
        <w:sectPr w:rsidR="003754EE">
          <w:pgSz w:w="16840" w:h="11910" w:orient="landscape"/>
          <w:pgMar w:top="1340" w:right="1275" w:bottom="1220" w:left="1275" w:header="0" w:footer="1022" w:gutter="0"/>
          <w:cols w:space="708"/>
        </w:sectPr>
      </w:pPr>
    </w:p>
    <w:p w14:paraId="0BC3911E"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3E838341" w14:textId="77777777">
        <w:trPr>
          <w:trHeight w:val="8403"/>
        </w:trPr>
        <w:tc>
          <w:tcPr>
            <w:tcW w:w="848" w:type="dxa"/>
          </w:tcPr>
          <w:p w14:paraId="68A2D64E" w14:textId="77777777" w:rsidR="003754EE" w:rsidRDefault="00486D74">
            <w:pPr>
              <w:pStyle w:val="TableParagraph"/>
              <w:spacing w:before="239"/>
              <w:ind w:left="107"/>
              <w:rPr>
                <w:sz w:val="20"/>
              </w:rPr>
            </w:pPr>
            <w:r>
              <w:rPr>
                <w:spacing w:val="-5"/>
                <w:sz w:val="20"/>
              </w:rPr>
              <w:t>3.1</w:t>
            </w:r>
          </w:p>
        </w:tc>
        <w:tc>
          <w:tcPr>
            <w:tcW w:w="1700" w:type="dxa"/>
          </w:tcPr>
          <w:p w14:paraId="4A046732" w14:textId="77777777" w:rsidR="003754EE" w:rsidRDefault="00486D74">
            <w:pPr>
              <w:pStyle w:val="TableParagraph"/>
              <w:spacing w:before="239"/>
              <w:ind w:left="105" w:right="107"/>
              <w:rPr>
                <w:sz w:val="20"/>
              </w:rPr>
            </w:pPr>
            <w:r>
              <w:rPr>
                <w:sz w:val="20"/>
              </w:rPr>
              <w:t>The total water consumption</w:t>
            </w:r>
            <w:r>
              <w:rPr>
                <w:spacing w:val="-4"/>
                <w:sz w:val="20"/>
              </w:rPr>
              <w:t xml:space="preserve"> </w:t>
            </w:r>
            <w:r>
              <w:rPr>
                <w:sz w:val="20"/>
              </w:rPr>
              <w:t>is recorded</w:t>
            </w:r>
            <w:r>
              <w:rPr>
                <w:spacing w:val="-16"/>
                <w:sz w:val="20"/>
              </w:rPr>
              <w:t xml:space="preserve"> </w:t>
            </w:r>
            <w:r>
              <w:rPr>
                <w:sz w:val="20"/>
              </w:rPr>
              <w:t>at</w:t>
            </w:r>
            <w:r>
              <w:rPr>
                <w:spacing w:val="-16"/>
                <w:sz w:val="20"/>
              </w:rPr>
              <w:t xml:space="preserve"> </w:t>
            </w:r>
            <w:r>
              <w:rPr>
                <w:sz w:val="20"/>
              </w:rPr>
              <w:t>least once</w:t>
            </w:r>
            <w:r>
              <w:rPr>
                <w:spacing w:val="-16"/>
                <w:sz w:val="20"/>
              </w:rPr>
              <w:t xml:space="preserve"> </w:t>
            </w:r>
            <w:r>
              <w:rPr>
                <w:sz w:val="20"/>
              </w:rPr>
              <w:t>a</w:t>
            </w:r>
            <w:r>
              <w:rPr>
                <w:spacing w:val="-16"/>
                <w:sz w:val="20"/>
              </w:rPr>
              <w:t xml:space="preserve"> </w:t>
            </w:r>
            <w:r>
              <w:rPr>
                <w:sz w:val="20"/>
              </w:rPr>
              <w:t>month.</w:t>
            </w:r>
            <w:r>
              <w:rPr>
                <w:spacing w:val="-15"/>
                <w:sz w:val="20"/>
              </w:rPr>
              <w:t xml:space="preserve"> </w:t>
            </w:r>
            <w:r>
              <w:rPr>
                <w:spacing w:val="-5"/>
                <w:w w:val="80"/>
                <w:sz w:val="20"/>
              </w:rPr>
              <w:t>(I)</w:t>
            </w:r>
          </w:p>
          <w:p w14:paraId="25F7C27B" w14:textId="3B263FB5" w:rsidR="003754EE" w:rsidRDefault="003754EE">
            <w:pPr>
              <w:pStyle w:val="TableParagraph"/>
              <w:spacing w:before="234"/>
              <w:ind w:left="105" w:right="291"/>
              <w:rPr>
                <w:sz w:val="20"/>
              </w:rPr>
            </w:pPr>
          </w:p>
        </w:tc>
        <w:tc>
          <w:tcPr>
            <w:tcW w:w="11059" w:type="dxa"/>
          </w:tcPr>
          <w:p w14:paraId="2CECAFF1" w14:textId="77777777" w:rsidR="003754EE" w:rsidRDefault="00486D74">
            <w:pPr>
              <w:pStyle w:val="TableParagraph"/>
              <w:spacing w:before="239" w:line="241" w:lineRule="exact"/>
              <w:rPr>
                <w:b/>
                <w:sz w:val="20"/>
              </w:rPr>
            </w:pPr>
            <w:r>
              <w:rPr>
                <w:b/>
                <w:spacing w:val="-2"/>
                <w:sz w:val="20"/>
              </w:rPr>
              <w:t>Relevance</w:t>
            </w:r>
          </w:p>
          <w:p w14:paraId="0F26806D" w14:textId="77777777" w:rsidR="003754EE" w:rsidRDefault="00486D74">
            <w:pPr>
              <w:pStyle w:val="TableParagraph"/>
              <w:ind w:right="101"/>
              <w:jc w:val="both"/>
              <w:rPr>
                <w:sz w:val="20"/>
              </w:rPr>
            </w:pPr>
            <w:r>
              <w:rPr>
                <w:sz w:val="20"/>
              </w:rPr>
              <w:t>To effectively manage and reduce environmental impacts and operational costs, establishments monitor, record and understand their water use. Monthly registration of water consumption enables early detection of inefficiencies or leaks, supports data-driven decision-making and aligns with good practices in sustainability reporting.</w:t>
            </w:r>
          </w:p>
          <w:p w14:paraId="5319A133" w14:textId="77777777" w:rsidR="003754EE" w:rsidRDefault="00486D74">
            <w:pPr>
              <w:pStyle w:val="TableParagraph"/>
              <w:spacing w:before="235"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194A05EF" w14:textId="77777777" w:rsidR="003754EE" w:rsidRDefault="00486D74">
            <w:pPr>
              <w:pStyle w:val="TableParagraph"/>
              <w:ind w:right="101"/>
              <w:jc w:val="both"/>
              <w:rPr>
                <w:sz w:val="20"/>
              </w:rPr>
            </w:pPr>
            <w:r>
              <w:rPr>
                <w:sz w:val="20"/>
              </w:rPr>
              <w:t>The establishment</w:t>
            </w:r>
            <w:r>
              <w:rPr>
                <w:spacing w:val="-1"/>
                <w:sz w:val="20"/>
              </w:rPr>
              <w:t xml:space="preserve"> </w:t>
            </w:r>
            <w:r>
              <w:rPr>
                <w:sz w:val="20"/>
              </w:rPr>
              <w:t>records</w:t>
            </w:r>
            <w:r>
              <w:rPr>
                <w:spacing w:val="-1"/>
                <w:sz w:val="20"/>
              </w:rPr>
              <w:t xml:space="preserve"> </w:t>
            </w:r>
            <w:r>
              <w:rPr>
                <w:sz w:val="20"/>
              </w:rPr>
              <w:t>its total water</w:t>
            </w:r>
            <w:r>
              <w:rPr>
                <w:spacing w:val="-1"/>
                <w:sz w:val="20"/>
              </w:rPr>
              <w:t xml:space="preserve"> </w:t>
            </w:r>
            <w:r>
              <w:rPr>
                <w:sz w:val="20"/>
              </w:rPr>
              <w:t>consumption at least once per</w:t>
            </w:r>
            <w:r>
              <w:rPr>
                <w:spacing w:val="-1"/>
                <w:sz w:val="20"/>
              </w:rPr>
              <w:t xml:space="preserve"> </w:t>
            </w:r>
            <w:r>
              <w:rPr>
                <w:sz w:val="20"/>
              </w:rPr>
              <w:t>month. It is recommended that the establishment records the total water consumption more frequently than once a month and/or records the water consumption intensity (per</w:t>
            </w:r>
            <w:r>
              <w:rPr>
                <w:spacing w:val="-1"/>
                <w:sz w:val="20"/>
              </w:rPr>
              <w:t xml:space="preserve"> </w:t>
            </w:r>
            <w:r>
              <w:rPr>
                <w:sz w:val="20"/>
              </w:rPr>
              <w:t>bed night/area/visitors, etc.)</w:t>
            </w:r>
            <w:r>
              <w:rPr>
                <w:spacing w:val="-1"/>
                <w:sz w:val="20"/>
              </w:rPr>
              <w:t xml:space="preserve"> </w:t>
            </w:r>
            <w:r>
              <w:rPr>
                <w:sz w:val="20"/>
              </w:rPr>
              <w:t>as it will allow</w:t>
            </w:r>
            <w:r>
              <w:rPr>
                <w:spacing w:val="-1"/>
                <w:sz w:val="20"/>
              </w:rPr>
              <w:t xml:space="preserve"> </w:t>
            </w:r>
            <w:r>
              <w:rPr>
                <w:sz w:val="20"/>
              </w:rPr>
              <w:t>for</w:t>
            </w:r>
            <w:r>
              <w:rPr>
                <w:spacing w:val="-1"/>
                <w:sz w:val="20"/>
              </w:rPr>
              <w:t xml:space="preserve"> </w:t>
            </w:r>
            <w:r>
              <w:rPr>
                <w:sz w:val="20"/>
              </w:rPr>
              <w:t>better</w:t>
            </w:r>
            <w:r>
              <w:rPr>
                <w:spacing w:val="-1"/>
                <w:sz w:val="20"/>
              </w:rPr>
              <w:t xml:space="preserve"> </w:t>
            </w:r>
            <w:r>
              <w:rPr>
                <w:sz w:val="20"/>
              </w:rPr>
              <w:t>tracking of</w:t>
            </w:r>
            <w:r>
              <w:rPr>
                <w:spacing w:val="-1"/>
                <w:sz w:val="20"/>
              </w:rPr>
              <w:t xml:space="preserve"> </w:t>
            </w:r>
            <w:r>
              <w:rPr>
                <w:sz w:val="20"/>
              </w:rPr>
              <w:t>efficiency and performance trends.</w:t>
            </w:r>
          </w:p>
          <w:p w14:paraId="47D26496" w14:textId="77777777" w:rsidR="003754EE" w:rsidRDefault="00486D74">
            <w:pPr>
              <w:pStyle w:val="TableParagraph"/>
              <w:spacing w:before="235"/>
              <w:ind w:right="101"/>
              <w:jc w:val="both"/>
              <w:rPr>
                <w:sz w:val="20"/>
              </w:rPr>
            </w:pPr>
            <w:r>
              <w:rPr>
                <w:sz w:val="20"/>
              </w:rPr>
              <w:t>Readings are systematic</w:t>
            </w:r>
            <w:r>
              <w:rPr>
                <w:spacing w:val="-2"/>
                <w:sz w:val="20"/>
              </w:rPr>
              <w:t xml:space="preserve"> </w:t>
            </w:r>
            <w:r>
              <w:rPr>
                <w:sz w:val="20"/>
              </w:rPr>
              <w:t>and</w:t>
            </w:r>
            <w:r>
              <w:rPr>
                <w:spacing w:val="-1"/>
                <w:sz w:val="20"/>
              </w:rPr>
              <w:t xml:space="preserve"> </w:t>
            </w:r>
            <w:r>
              <w:rPr>
                <w:sz w:val="20"/>
              </w:rPr>
              <w:t>stored</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traceable</w:t>
            </w:r>
            <w:r>
              <w:rPr>
                <w:spacing w:val="-2"/>
                <w:sz w:val="20"/>
              </w:rPr>
              <w:t xml:space="preserve"> </w:t>
            </w:r>
            <w:r>
              <w:rPr>
                <w:sz w:val="20"/>
              </w:rPr>
              <w:t>format.</w:t>
            </w:r>
            <w:r>
              <w:rPr>
                <w:spacing w:val="-1"/>
                <w:sz w:val="20"/>
              </w:rPr>
              <w:t xml:space="preserve"> </w:t>
            </w:r>
            <w:r>
              <w:rPr>
                <w:sz w:val="20"/>
              </w:rPr>
              <w:t>The</w:t>
            </w:r>
            <w:r>
              <w:rPr>
                <w:spacing w:val="-2"/>
                <w:sz w:val="20"/>
              </w:rPr>
              <w:t xml:space="preserve"> </w:t>
            </w:r>
            <w:r>
              <w:rPr>
                <w:sz w:val="20"/>
              </w:rPr>
              <w:t>data collection methodology</w:t>
            </w:r>
            <w:r>
              <w:rPr>
                <w:spacing w:val="-2"/>
                <w:sz w:val="20"/>
              </w:rPr>
              <w:t xml:space="preserve"> </w:t>
            </w:r>
            <w:r>
              <w:rPr>
                <w:sz w:val="20"/>
              </w:rPr>
              <w:t>is documented (e.g.</w:t>
            </w:r>
            <w:r>
              <w:rPr>
                <w:spacing w:val="-2"/>
                <w:sz w:val="20"/>
              </w:rPr>
              <w:t xml:space="preserve"> </w:t>
            </w:r>
            <w:r>
              <w:rPr>
                <w:sz w:val="20"/>
              </w:rPr>
              <w:t>data</w:t>
            </w:r>
            <w:r>
              <w:rPr>
                <w:spacing w:val="-2"/>
                <w:sz w:val="20"/>
              </w:rPr>
              <w:t xml:space="preserve"> </w:t>
            </w:r>
            <w:r>
              <w:rPr>
                <w:sz w:val="20"/>
              </w:rPr>
              <w:t>from utility</w:t>
            </w:r>
            <w:r>
              <w:rPr>
                <w:spacing w:val="-3"/>
                <w:sz w:val="20"/>
              </w:rPr>
              <w:t xml:space="preserve"> </w:t>
            </w:r>
            <w:r>
              <w:rPr>
                <w:sz w:val="20"/>
              </w:rPr>
              <w:t>bills,</w:t>
            </w:r>
            <w:r>
              <w:rPr>
                <w:spacing w:val="-2"/>
                <w:sz w:val="20"/>
              </w:rPr>
              <w:t xml:space="preserve"> </w:t>
            </w:r>
            <w:r>
              <w:rPr>
                <w:sz w:val="20"/>
              </w:rPr>
              <w:t>sub-</w:t>
            </w:r>
            <w:proofErr w:type="spellStart"/>
            <w:r>
              <w:rPr>
                <w:sz w:val="20"/>
              </w:rPr>
              <w:t>metres</w:t>
            </w:r>
            <w:proofErr w:type="spellEnd"/>
            <w:r>
              <w:rPr>
                <w:sz w:val="20"/>
              </w:rPr>
              <w:t>, automated online</w:t>
            </w:r>
            <w:r>
              <w:rPr>
                <w:spacing w:val="-1"/>
                <w:sz w:val="20"/>
              </w:rPr>
              <w:t xml:space="preserve"> </w:t>
            </w:r>
            <w:r>
              <w:rPr>
                <w:sz w:val="20"/>
              </w:rPr>
              <w:t>or</w:t>
            </w:r>
            <w:r>
              <w:rPr>
                <w:spacing w:val="-1"/>
                <w:sz w:val="20"/>
              </w:rPr>
              <w:t xml:space="preserve"> </w:t>
            </w:r>
            <w:r>
              <w:rPr>
                <w:sz w:val="20"/>
              </w:rPr>
              <w:t>manual</w:t>
            </w:r>
            <w:r>
              <w:rPr>
                <w:spacing w:val="-2"/>
                <w:sz w:val="20"/>
              </w:rPr>
              <w:t xml:space="preserve"> </w:t>
            </w:r>
            <w:r>
              <w:rPr>
                <w:sz w:val="20"/>
              </w:rPr>
              <w:t>readings). The source and uses</w:t>
            </w:r>
            <w:r>
              <w:rPr>
                <w:spacing w:val="-2"/>
                <w:sz w:val="20"/>
              </w:rPr>
              <w:t xml:space="preserve"> </w:t>
            </w:r>
            <w:r>
              <w:rPr>
                <w:sz w:val="20"/>
              </w:rPr>
              <w:t>of</w:t>
            </w:r>
            <w:r>
              <w:rPr>
                <w:spacing w:val="-1"/>
                <w:sz w:val="20"/>
              </w:rPr>
              <w:t xml:space="preserve"> </w:t>
            </w:r>
            <w:r>
              <w:rPr>
                <w:sz w:val="20"/>
              </w:rPr>
              <w:t>water</w:t>
            </w:r>
            <w:r>
              <w:rPr>
                <w:spacing w:val="-1"/>
                <w:sz w:val="20"/>
              </w:rPr>
              <w:t xml:space="preserve"> </w:t>
            </w:r>
            <w:r>
              <w:rPr>
                <w:sz w:val="20"/>
              </w:rPr>
              <w:t>are</w:t>
            </w:r>
            <w:r>
              <w:rPr>
                <w:spacing w:val="-1"/>
                <w:sz w:val="20"/>
              </w:rPr>
              <w:t xml:space="preserve"> </w:t>
            </w:r>
            <w:r>
              <w:rPr>
                <w:sz w:val="20"/>
              </w:rPr>
              <w:t>indicated</w:t>
            </w:r>
            <w:r>
              <w:rPr>
                <w:spacing w:val="-2"/>
                <w:sz w:val="20"/>
              </w:rPr>
              <w:t xml:space="preserve"> </w:t>
            </w:r>
            <w:r>
              <w:rPr>
                <w:sz w:val="20"/>
              </w:rPr>
              <w:t>(e.g.</w:t>
            </w:r>
            <w:r>
              <w:rPr>
                <w:spacing w:val="-3"/>
                <w:sz w:val="20"/>
              </w:rPr>
              <w:t xml:space="preserve"> </w:t>
            </w:r>
            <w:r>
              <w:rPr>
                <w:sz w:val="20"/>
              </w:rPr>
              <w:t>municipal metered or unmetered supply,</w:t>
            </w:r>
            <w:r>
              <w:rPr>
                <w:spacing w:val="-1"/>
                <w:sz w:val="20"/>
              </w:rPr>
              <w:t xml:space="preserve"> </w:t>
            </w:r>
            <w:r>
              <w:rPr>
                <w:sz w:val="20"/>
              </w:rPr>
              <w:t>on-site</w:t>
            </w:r>
            <w:r>
              <w:rPr>
                <w:spacing w:val="-1"/>
                <w:sz w:val="20"/>
              </w:rPr>
              <w:t xml:space="preserve"> </w:t>
            </w:r>
            <w:r>
              <w:rPr>
                <w:sz w:val="20"/>
              </w:rPr>
              <w:t>withdrawal,</w:t>
            </w:r>
            <w:r>
              <w:rPr>
                <w:spacing w:val="-1"/>
                <w:sz w:val="20"/>
              </w:rPr>
              <w:t xml:space="preserve"> </w:t>
            </w:r>
            <w:r>
              <w:rPr>
                <w:sz w:val="20"/>
              </w:rPr>
              <w:t>etc.). This</w:t>
            </w:r>
            <w:r>
              <w:rPr>
                <w:spacing w:val="-1"/>
                <w:sz w:val="20"/>
              </w:rPr>
              <w:t xml:space="preserve"> </w:t>
            </w:r>
            <w:r>
              <w:rPr>
                <w:sz w:val="20"/>
              </w:rPr>
              <w:t>enables</w:t>
            </w:r>
            <w:r>
              <w:rPr>
                <w:spacing w:val="-1"/>
                <w:sz w:val="20"/>
              </w:rPr>
              <w:t xml:space="preserve"> </w:t>
            </w:r>
            <w:r>
              <w:rPr>
                <w:sz w:val="20"/>
              </w:rPr>
              <w:t>the</w:t>
            </w:r>
            <w:r>
              <w:rPr>
                <w:spacing w:val="-1"/>
                <w:sz w:val="20"/>
              </w:rPr>
              <w:t xml:space="preserve"> </w:t>
            </w:r>
            <w:r>
              <w:rPr>
                <w:sz w:val="20"/>
              </w:rPr>
              <w:t>establishment</w:t>
            </w:r>
            <w:r>
              <w:rPr>
                <w:spacing w:val="-1"/>
                <w:sz w:val="20"/>
              </w:rPr>
              <w:t xml:space="preserve"> </w:t>
            </w:r>
            <w:r>
              <w:rPr>
                <w:sz w:val="20"/>
              </w:rPr>
              <w:t>to</w:t>
            </w:r>
            <w:r>
              <w:rPr>
                <w:spacing w:val="-1"/>
                <w:sz w:val="20"/>
              </w:rPr>
              <w:t xml:space="preserve"> </w:t>
            </w:r>
            <w:r>
              <w:rPr>
                <w:sz w:val="20"/>
              </w:rPr>
              <w:t>distinguish</w:t>
            </w:r>
            <w:r>
              <w:rPr>
                <w:spacing w:val="-2"/>
                <w:sz w:val="20"/>
              </w:rPr>
              <w:t xml:space="preserve"> </w:t>
            </w:r>
            <w:r>
              <w:rPr>
                <w:sz w:val="20"/>
              </w:rPr>
              <w:t>between</w:t>
            </w:r>
            <w:r>
              <w:rPr>
                <w:spacing w:val="-2"/>
                <w:sz w:val="20"/>
              </w:rPr>
              <w:t xml:space="preserve"> </w:t>
            </w:r>
            <w:r>
              <w:rPr>
                <w:sz w:val="20"/>
              </w:rPr>
              <w:t>changes</w:t>
            </w:r>
            <w:r>
              <w:rPr>
                <w:spacing w:val="-1"/>
                <w:sz w:val="20"/>
              </w:rPr>
              <w:t xml:space="preserve"> </w:t>
            </w:r>
            <w:r>
              <w:rPr>
                <w:sz w:val="20"/>
              </w:rPr>
              <w:t xml:space="preserve">in consumption levels and water </w:t>
            </w:r>
            <w:proofErr w:type="gramStart"/>
            <w:r>
              <w:rPr>
                <w:sz w:val="20"/>
              </w:rPr>
              <w:t>source</w:t>
            </w:r>
            <w:proofErr w:type="gramEnd"/>
            <w:r>
              <w:rPr>
                <w:sz w:val="20"/>
              </w:rPr>
              <w:t>.</w:t>
            </w:r>
          </w:p>
          <w:p w14:paraId="6D69A242" w14:textId="77777777" w:rsidR="003754EE" w:rsidRDefault="00486D74">
            <w:pPr>
              <w:pStyle w:val="TableParagraph"/>
              <w:spacing w:before="235"/>
              <w:ind w:right="103"/>
              <w:jc w:val="both"/>
              <w:rPr>
                <w:sz w:val="20"/>
              </w:rPr>
            </w:pPr>
            <w:r>
              <w:rPr>
                <w:sz w:val="20"/>
              </w:rPr>
              <w:t xml:space="preserve">Where water is not delivered through a public supplier, the establishment holds documentation confirming that its water supply is legally </w:t>
            </w:r>
            <w:proofErr w:type="spellStart"/>
            <w:r>
              <w:rPr>
                <w:sz w:val="20"/>
              </w:rPr>
              <w:t>authorised</w:t>
            </w:r>
            <w:proofErr w:type="spellEnd"/>
            <w:r>
              <w:rPr>
                <w:sz w:val="20"/>
              </w:rPr>
              <w:t xml:space="preserve"> and compliant with local or national requirements. In regions or during periods where water scarcity, shortages or abstraction restrictions are officially declared by local or national authorities, the establishment also ensures that its water abstraction or use is </w:t>
            </w:r>
            <w:proofErr w:type="spellStart"/>
            <w:r>
              <w:rPr>
                <w:sz w:val="20"/>
              </w:rPr>
              <w:t>authorised</w:t>
            </w:r>
            <w:proofErr w:type="spellEnd"/>
            <w:r>
              <w:rPr>
                <w:sz w:val="20"/>
              </w:rPr>
              <w:t xml:space="preserve"> by the competent local authority and does not adversely affect the environment or local supply.</w:t>
            </w:r>
          </w:p>
          <w:p w14:paraId="0882C108" w14:textId="77777777" w:rsidR="003754EE" w:rsidRDefault="00486D74">
            <w:pPr>
              <w:pStyle w:val="TableParagraph"/>
              <w:spacing w:before="233"/>
              <w:ind w:right="97"/>
              <w:jc w:val="both"/>
              <w:rPr>
                <w:sz w:val="20"/>
              </w:rPr>
            </w:pPr>
            <w:r>
              <w:rPr>
                <w:sz w:val="20"/>
              </w:rPr>
              <w:t>Where</w:t>
            </w:r>
            <w:r>
              <w:rPr>
                <w:spacing w:val="-16"/>
                <w:sz w:val="20"/>
              </w:rPr>
              <w:t xml:space="preserve"> </w:t>
            </w:r>
            <w:r>
              <w:rPr>
                <w:sz w:val="20"/>
              </w:rPr>
              <w:t>monthly</w:t>
            </w:r>
            <w:r>
              <w:rPr>
                <w:spacing w:val="-16"/>
                <w:sz w:val="20"/>
              </w:rPr>
              <w:t xml:space="preserve"> </w:t>
            </w:r>
            <w:r>
              <w:rPr>
                <w:sz w:val="20"/>
              </w:rPr>
              <w:t>data</w:t>
            </w:r>
            <w:r>
              <w:rPr>
                <w:spacing w:val="-15"/>
                <w:sz w:val="20"/>
              </w:rPr>
              <w:t xml:space="preserve"> </w:t>
            </w:r>
            <w:proofErr w:type="gramStart"/>
            <w:r>
              <w:rPr>
                <w:sz w:val="20"/>
              </w:rPr>
              <w:t>are</w:t>
            </w:r>
            <w:proofErr w:type="gramEnd"/>
            <w:r>
              <w:rPr>
                <w:spacing w:val="-16"/>
                <w:sz w:val="20"/>
              </w:rPr>
              <w:t xml:space="preserve"> </w:t>
            </w:r>
            <w:r>
              <w:rPr>
                <w:sz w:val="20"/>
              </w:rPr>
              <w:t>not</w:t>
            </w:r>
            <w:r>
              <w:rPr>
                <w:spacing w:val="-16"/>
                <w:sz w:val="20"/>
              </w:rPr>
              <w:t xml:space="preserve"> </w:t>
            </w:r>
            <w:r>
              <w:rPr>
                <w:sz w:val="20"/>
              </w:rPr>
              <w:t>directly</w:t>
            </w:r>
            <w:r>
              <w:rPr>
                <w:spacing w:val="-15"/>
                <w:sz w:val="20"/>
              </w:rPr>
              <w:t xml:space="preserve"> </w:t>
            </w:r>
            <w:r>
              <w:rPr>
                <w:sz w:val="20"/>
              </w:rPr>
              <w:t>available</w:t>
            </w:r>
            <w:r>
              <w:rPr>
                <w:spacing w:val="-16"/>
                <w:sz w:val="20"/>
              </w:rPr>
              <w:t xml:space="preserve"> </w:t>
            </w:r>
            <w:r>
              <w:rPr>
                <w:sz w:val="20"/>
              </w:rPr>
              <w:t>(e.g.</w:t>
            </w:r>
            <w:r>
              <w:rPr>
                <w:spacing w:val="-15"/>
                <w:sz w:val="20"/>
              </w:rPr>
              <w:t xml:space="preserve"> </w:t>
            </w:r>
            <w:r>
              <w:rPr>
                <w:sz w:val="20"/>
              </w:rPr>
              <w:t>due</w:t>
            </w:r>
            <w:r>
              <w:rPr>
                <w:spacing w:val="-16"/>
                <w:sz w:val="20"/>
              </w:rPr>
              <w:t xml:space="preserve"> </w:t>
            </w:r>
            <w:r>
              <w:rPr>
                <w:sz w:val="20"/>
              </w:rPr>
              <w:t>to</w:t>
            </w:r>
            <w:r>
              <w:rPr>
                <w:spacing w:val="-16"/>
                <w:sz w:val="20"/>
              </w:rPr>
              <w:t xml:space="preserve"> </w:t>
            </w:r>
            <w:r>
              <w:rPr>
                <w:sz w:val="20"/>
              </w:rPr>
              <w:t>structural</w:t>
            </w:r>
            <w:r>
              <w:rPr>
                <w:spacing w:val="-15"/>
                <w:sz w:val="20"/>
              </w:rPr>
              <w:t xml:space="preserve"> </w:t>
            </w:r>
            <w:r>
              <w:rPr>
                <w:sz w:val="20"/>
              </w:rPr>
              <w:t>constraints,</w:t>
            </w:r>
            <w:r>
              <w:rPr>
                <w:spacing w:val="-16"/>
                <w:sz w:val="20"/>
              </w:rPr>
              <w:t xml:space="preserve"> </w:t>
            </w:r>
            <w:r>
              <w:rPr>
                <w:sz w:val="20"/>
              </w:rPr>
              <w:t>utility</w:t>
            </w:r>
            <w:r>
              <w:rPr>
                <w:spacing w:val="-16"/>
                <w:sz w:val="20"/>
              </w:rPr>
              <w:t xml:space="preserve"> </w:t>
            </w:r>
            <w:r>
              <w:rPr>
                <w:sz w:val="20"/>
              </w:rPr>
              <w:t>limitations,</w:t>
            </w:r>
            <w:r>
              <w:rPr>
                <w:spacing w:val="-15"/>
                <w:sz w:val="20"/>
              </w:rPr>
              <w:t xml:space="preserve"> </w:t>
            </w:r>
            <w:r>
              <w:rPr>
                <w:sz w:val="20"/>
              </w:rPr>
              <w:t>locations</w:t>
            </w:r>
            <w:r>
              <w:rPr>
                <w:spacing w:val="-16"/>
                <w:sz w:val="20"/>
              </w:rPr>
              <w:t xml:space="preserve"> </w:t>
            </w:r>
            <w:r>
              <w:rPr>
                <w:sz w:val="20"/>
              </w:rPr>
              <w:t>without</w:t>
            </w:r>
            <w:r>
              <w:rPr>
                <w:spacing w:val="-15"/>
                <w:sz w:val="20"/>
              </w:rPr>
              <w:t xml:space="preserve"> </w:t>
            </w:r>
            <w:r>
              <w:rPr>
                <w:sz w:val="20"/>
              </w:rPr>
              <w:t>metering infrastructure</w:t>
            </w:r>
            <w:r>
              <w:rPr>
                <w:spacing w:val="-3"/>
                <w:sz w:val="20"/>
              </w:rPr>
              <w:t xml:space="preserve"> </w:t>
            </w:r>
            <w:r>
              <w:rPr>
                <w:sz w:val="20"/>
              </w:rPr>
              <w:t>or</w:t>
            </w:r>
            <w:r>
              <w:rPr>
                <w:spacing w:val="-4"/>
                <w:sz w:val="20"/>
              </w:rPr>
              <w:t xml:space="preserve"> </w:t>
            </w:r>
            <w:r>
              <w:rPr>
                <w:sz w:val="20"/>
              </w:rPr>
              <w:t>shared-use</w:t>
            </w:r>
            <w:r>
              <w:rPr>
                <w:spacing w:val="-3"/>
                <w:sz w:val="20"/>
              </w:rPr>
              <w:t xml:space="preserve"> </w:t>
            </w:r>
            <w:r>
              <w:rPr>
                <w:sz w:val="20"/>
              </w:rPr>
              <w:t>buildings),</w:t>
            </w:r>
            <w:r>
              <w:rPr>
                <w:spacing w:val="-3"/>
                <w:sz w:val="20"/>
              </w:rPr>
              <w:t xml:space="preserve"> </w:t>
            </w:r>
            <w:r>
              <w:rPr>
                <w:sz w:val="20"/>
              </w:rPr>
              <w:t>the</w:t>
            </w:r>
            <w:r>
              <w:rPr>
                <w:spacing w:val="-3"/>
                <w:sz w:val="20"/>
              </w:rPr>
              <w:t xml:space="preserve"> </w:t>
            </w:r>
            <w:r>
              <w:rPr>
                <w:sz w:val="20"/>
              </w:rPr>
              <w:t>establishment</w:t>
            </w:r>
            <w:r>
              <w:rPr>
                <w:spacing w:val="-3"/>
                <w:sz w:val="20"/>
              </w:rPr>
              <w:t xml:space="preserve"> </w:t>
            </w:r>
            <w:r>
              <w:rPr>
                <w:sz w:val="20"/>
              </w:rPr>
              <w:t>provides</w:t>
            </w:r>
            <w:r>
              <w:rPr>
                <w:spacing w:val="-3"/>
                <w:sz w:val="20"/>
              </w:rPr>
              <w:t xml:space="preserve"> </w:t>
            </w:r>
            <w:r>
              <w:rPr>
                <w:sz w:val="20"/>
              </w:rPr>
              <w:t>the</w:t>
            </w:r>
            <w:r>
              <w:rPr>
                <w:spacing w:val="-3"/>
                <w:sz w:val="20"/>
              </w:rPr>
              <w:t xml:space="preserve"> </w:t>
            </w:r>
            <w:r>
              <w:rPr>
                <w:sz w:val="20"/>
              </w:rPr>
              <w:t>most</w:t>
            </w:r>
            <w:r>
              <w:rPr>
                <w:spacing w:val="-3"/>
                <w:sz w:val="20"/>
              </w:rPr>
              <w:t xml:space="preserve"> </w:t>
            </w:r>
            <w:r>
              <w:rPr>
                <w:sz w:val="20"/>
              </w:rPr>
              <w:t>precise monthly</w:t>
            </w:r>
            <w:r>
              <w:rPr>
                <w:spacing w:val="-2"/>
                <w:sz w:val="20"/>
              </w:rPr>
              <w:t xml:space="preserve"> </w:t>
            </w:r>
            <w:r>
              <w:rPr>
                <w:sz w:val="20"/>
              </w:rPr>
              <w:t>estimate</w:t>
            </w:r>
            <w:r>
              <w:rPr>
                <w:spacing w:val="-3"/>
                <w:sz w:val="20"/>
              </w:rPr>
              <w:t xml:space="preserve"> </w:t>
            </w:r>
            <w:r>
              <w:rPr>
                <w:sz w:val="20"/>
              </w:rPr>
              <w:t>possible.</w:t>
            </w:r>
            <w:r>
              <w:rPr>
                <w:spacing w:val="-2"/>
                <w:sz w:val="20"/>
              </w:rPr>
              <w:t xml:space="preserve"> </w:t>
            </w:r>
            <w:r>
              <w:rPr>
                <w:sz w:val="20"/>
              </w:rPr>
              <w:t>Acceptable estimation methods include:</w:t>
            </w:r>
          </w:p>
          <w:p w14:paraId="1B33F78C" w14:textId="77777777" w:rsidR="003754EE" w:rsidRDefault="00486D74">
            <w:pPr>
              <w:pStyle w:val="TableParagraph"/>
              <w:numPr>
                <w:ilvl w:val="0"/>
                <w:numId w:val="102"/>
              </w:numPr>
              <w:tabs>
                <w:tab w:val="left" w:pos="826"/>
              </w:tabs>
              <w:spacing w:line="236" w:lineRule="exact"/>
              <w:rPr>
                <w:sz w:val="20"/>
              </w:rPr>
            </w:pPr>
            <w:r>
              <w:rPr>
                <w:spacing w:val="-2"/>
                <w:sz w:val="20"/>
              </w:rPr>
              <w:t>allocation</w:t>
            </w:r>
            <w:r>
              <w:rPr>
                <w:spacing w:val="-5"/>
                <w:sz w:val="20"/>
              </w:rPr>
              <w:t xml:space="preserve"> </w:t>
            </w:r>
            <w:r>
              <w:rPr>
                <w:spacing w:val="-2"/>
                <w:sz w:val="20"/>
              </w:rPr>
              <w:t>by</w:t>
            </w:r>
            <w:r>
              <w:rPr>
                <w:spacing w:val="-4"/>
                <w:sz w:val="20"/>
              </w:rPr>
              <w:t xml:space="preserve"> </w:t>
            </w:r>
            <w:r>
              <w:rPr>
                <w:spacing w:val="-2"/>
                <w:sz w:val="20"/>
              </w:rPr>
              <w:t>floor area,</w:t>
            </w:r>
            <w:r>
              <w:rPr>
                <w:spacing w:val="-1"/>
                <w:sz w:val="20"/>
              </w:rPr>
              <w:t xml:space="preserve"> </w:t>
            </w:r>
            <w:r>
              <w:rPr>
                <w:spacing w:val="-2"/>
                <w:sz w:val="20"/>
              </w:rPr>
              <w:t>occupancy, or</w:t>
            </w:r>
            <w:r>
              <w:rPr>
                <w:spacing w:val="-5"/>
                <w:sz w:val="20"/>
              </w:rPr>
              <w:t xml:space="preserve"> </w:t>
            </w:r>
            <w:r>
              <w:rPr>
                <w:spacing w:val="-2"/>
                <w:sz w:val="20"/>
              </w:rPr>
              <w:t>comparable</w:t>
            </w:r>
            <w:r>
              <w:rPr>
                <w:spacing w:val="-3"/>
                <w:sz w:val="20"/>
              </w:rPr>
              <w:t xml:space="preserve"> </w:t>
            </w:r>
            <w:proofErr w:type="gramStart"/>
            <w:r>
              <w:rPr>
                <w:spacing w:val="-2"/>
                <w:sz w:val="20"/>
              </w:rPr>
              <w:t>benchmarks;</w:t>
            </w:r>
            <w:proofErr w:type="gramEnd"/>
          </w:p>
          <w:p w14:paraId="33AC6CB5" w14:textId="77777777" w:rsidR="003754EE" w:rsidRDefault="00486D74">
            <w:pPr>
              <w:pStyle w:val="TableParagraph"/>
              <w:numPr>
                <w:ilvl w:val="0"/>
                <w:numId w:val="102"/>
              </w:numPr>
              <w:tabs>
                <w:tab w:val="left" w:pos="825"/>
              </w:tabs>
              <w:spacing w:line="240" w:lineRule="exact"/>
              <w:ind w:left="825" w:hanging="359"/>
              <w:rPr>
                <w:sz w:val="20"/>
              </w:rPr>
            </w:pPr>
            <w:r>
              <w:rPr>
                <w:sz w:val="20"/>
              </w:rPr>
              <w:t>estimates</w:t>
            </w:r>
            <w:r>
              <w:rPr>
                <w:spacing w:val="-16"/>
                <w:sz w:val="20"/>
              </w:rPr>
              <w:t xml:space="preserve"> </w:t>
            </w:r>
            <w:r>
              <w:rPr>
                <w:sz w:val="20"/>
              </w:rPr>
              <w:t>based</w:t>
            </w:r>
            <w:r>
              <w:rPr>
                <w:spacing w:val="-13"/>
                <w:sz w:val="20"/>
              </w:rPr>
              <w:t xml:space="preserve"> </w:t>
            </w:r>
            <w:r>
              <w:rPr>
                <w:sz w:val="20"/>
              </w:rPr>
              <w:t>on</w:t>
            </w:r>
            <w:r>
              <w:rPr>
                <w:spacing w:val="-15"/>
                <w:sz w:val="20"/>
              </w:rPr>
              <w:t xml:space="preserve"> </w:t>
            </w:r>
            <w:r>
              <w:rPr>
                <w:sz w:val="20"/>
              </w:rPr>
              <w:t>tank</w:t>
            </w:r>
            <w:r>
              <w:rPr>
                <w:spacing w:val="-16"/>
                <w:sz w:val="20"/>
              </w:rPr>
              <w:t xml:space="preserve"> </w:t>
            </w:r>
            <w:r>
              <w:rPr>
                <w:sz w:val="20"/>
              </w:rPr>
              <w:t>capacity</w:t>
            </w:r>
            <w:r>
              <w:rPr>
                <w:spacing w:val="-15"/>
                <w:sz w:val="20"/>
              </w:rPr>
              <w:t xml:space="preserve"> </w:t>
            </w:r>
            <w:r>
              <w:rPr>
                <w:sz w:val="20"/>
              </w:rPr>
              <w:t>and</w:t>
            </w:r>
            <w:r>
              <w:rPr>
                <w:spacing w:val="-14"/>
                <w:sz w:val="20"/>
              </w:rPr>
              <w:t xml:space="preserve"> </w:t>
            </w:r>
            <w:r>
              <w:rPr>
                <w:sz w:val="20"/>
              </w:rPr>
              <w:t>refill</w:t>
            </w:r>
            <w:r>
              <w:rPr>
                <w:spacing w:val="-15"/>
                <w:sz w:val="20"/>
              </w:rPr>
              <w:t xml:space="preserve"> </w:t>
            </w:r>
            <w:r>
              <w:rPr>
                <w:sz w:val="20"/>
              </w:rPr>
              <w:t>frequency;</w:t>
            </w:r>
            <w:r>
              <w:rPr>
                <w:spacing w:val="-13"/>
                <w:sz w:val="20"/>
              </w:rPr>
              <w:t xml:space="preserve"> </w:t>
            </w:r>
            <w:r>
              <w:rPr>
                <w:spacing w:val="-5"/>
                <w:sz w:val="20"/>
              </w:rPr>
              <w:t>or</w:t>
            </w:r>
          </w:p>
          <w:p w14:paraId="78D33417" w14:textId="77777777" w:rsidR="003754EE" w:rsidRDefault="00486D74">
            <w:pPr>
              <w:pStyle w:val="TableParagraph"/>
              <w:numPr>
                <w:ilvl w:val="0"/>
                <w:numId w:val="102"/>
              </w:numPr>
              <w:tabs>
                <w:tab w:val="left" w:pos="826"/>
              </w:tabs>
              <w:spacing w:line="241" w:lineRule="exact"/>
              <w:rPr>
                <w:sz w:val="20"/>
              </w:rPr>
            </w:pPr>
            <w:r>
              <w:rPr>
                <w:sz w:val="20"/>
              </w:rPr>
              <w:t>pumping</w:t>
            </w:r>
            <w:r>
              <w:rPr>
                <w:spacing w:val="-14"/>
                <w:sz w:val="20"/>
              </w:rPr>
              <w:t xml:space="preserve"> </w:t>
            </w:r>
            <w:r>
              <w:rPr>
                <w:sz w:val="20"/>
              </w:rPr>
              <w:t>logs</w:t>
            </w:r>
            <w:r>
              <w:rPr>
                <w:spacing w:val="-12"/>
                <w:sz w:val="20"/>
              </w:rPr>
              <w:t xml:space="preserve"> </w:t>
            </w:r>
            <w:r>
              <w:rPr>
                <w:sz w:val="20"/>
              </w:rPr>
              <w:t>or</w:t>
            </w:r>
            <w:r>
              <w:rPr>
                <w:spacing w:val="-15"/>
                <w:sz w:val="20"/>
              </w:rPr>
              <w:t xml:space="preserve"> </w:t>
            </w:r>
            <w:r>
              <w:rPr>
                <w:sz w:val="20"/>
              </w:rPr>
              <w:t>delivery</w:t>
            </w:r>
            <w:r>
              <w:rPr>
                <w:spacing w:val="-12"/>
                <w:sz w:val="20"/>
              </w:rPr>
              <w:t xml:space="preserve"> </w:t>
            </w:r>
            <w:r>
              <w:rPr>
                <w:spacing w:val="-2"/>
                <w:sz w:val="20"/>
              </w:rPr>
              <w:t>records.</w:t>
            </w:r>
          </w:p>
          <w:p w14:paraId="59825C7A" w14:textId="77777777" w:rsidR="003754EE" w:rsidRDefault="00486D74">
            <w:pPr>
              <w:pStyle w:val="TableParagraph"/>
              <w:spacing w:before="239"/>
              <w:ind w:right="104"/>
              <w:jc w:val="both"/>
              <w:rPr>
                <w:sz w:val="20"/>
              </w:rPr>
            </w:pPr>
            <w:r>
              <w:rPr>
                <w:sz w:val="20"/>
              </w:rPr>
              <w:t xml:space="preserve">In such cases, it is strongly recommended that the establishment </w:t>
            </w:r>
            <w:proofErr w:type="gramStart"/>
            <w:r>
              <w:rPr>
                <w:sz w:val="20"/>
              </w:rPr>
              <w:t>installs</w:t>
            </w:r>
            <w:proofErr w:type="gramEnd"/>
            <w:r>
              <w:rPr>
                <w:sz w:val="20"/>
              </w:rPr>
              <w:t xml:space="preserve"> separate water </w:t>
            </w:r>
            <w:proofErr w:type="spellStart"/>
            <w:r>
              <w:rPr>
                <w:sz w:val="20"/>
              </w:rPr>
              <w:t>metres</w:t>
            </w:r>
            <w:proofErr w:type="spellEnd"/>
            <w:r>
              <w:rPr>
                <w:sz w:val="20"/>
              </w:rPr>
              <w:t xml:space="preserve"> to improve data accuracy over</w:t>
            </w:r>
            <w:r>
              <w:rPr>
                <w:spacing w:val="-4"/>
                <w:sz w:val="20"/>
              </w:rPr>
              <w:t xml:space="preserve"> </w:t>
            </w:r>
            <w:r>
              <w:rPr>
                <w:sz w:val="20"/>
              </w:rPr>
              <w:t>time.</w:t>
            </w:r>
          </w:p>
          <w:p w14:paraId="7922938D" w14:textId="77777777" w:rsidR="003754EE" w:rsidRDefault="00486D74">
            <w:pPr>
              <w:pStyle w:val="TableParagraph"/>
              <w:spacing w:before="237"/>
              <w:ind w:right="111"/>
              <w:jc w:val="both"/>
              <w:rPr>
                <w:sz w:val="20"/>
              </w:rPr>
            </w:pPr>
            <w:r>
              <w:rPr>
                <w:sz w:val="20"/>
              </w:rPr>
              <w:t>If any major changes</w:t>
            </w:r>
            <w:hyperlink w:anchor="_bookmark71" w:history="1">
              <w:r w:rsidR="003754EE">
                <w:rPr>
                  <w:position w:val="7"/>
                  <w:sz w:val="13"/>
                </w:rPr>
                <w:t>59</w:t>
              </w:r>
            </w:hyperlink>
            <w:r>
              <w:rPr>
                <w:spacing w:val="32"/>
                <w:position w:val="7"/>
                <w:sz w:val="13"/>
              </w:rPr>
              <w:t xml:space="preserve"> </w:t>
            </w:r>
            <w:r>
              <w:rPr>
                <w:sz w:val="20"/>
              </w:rPr>
              <w:t>or larger water consumption occur, the establishment immediately investigates what may be the reason and implements corrective actions.</w:t>
            </w:r>
          </w:p>
        </w:tc>
      </w:tr>
    </w:tbl>
    <w:p w14:paraId="564F3858" w14:textId="77777777" w:rsidR="003754EE" w:rsidRDefault="00486D74">
      <w:pPr>
        <w:pStyle w:val="Brdtekst"/>
        <w:spacing w:before="42"/>
        <w:rPr>
          <w:sz w:val="20"/>
        </w:rPr>
      </w:pPr>
      <w:r>
        <w:rPr>
          <w:noProof/>
          <w:sz w:val="20"/>
        </w:rPr>
        <mc:AlternateContent>
          <mc:Choice Requires="wps">
            <w:drawing>
              <wp:anchor distT="0" distB="0" distL="0" distR="0" simplePos="0" relativeHeight="487602176" behindDoc="1" locked="0" layoutInCell="1" allowOverlap="1" wp14:anchorId="04629821" wp14:editId="5572CC87">
                <wp:simplePos x="0" y="0"/>
                <wp:positionH relativeFrom="page">
                  <wp:posOffset>899160</wp:posOffset>
                </wp:positionH>
                <wp:positionV relativeFrom="paragraph">
                  <wp:posOffset>195559</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254FA" id="Graphic 36" o:spid="_x0000_s1026" style="position:absolute;margin-left:70.8pt;margin-top:15.4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D35gUY4AAAAAkBAAAPAAAAAAAAAAAAAAAAAHcEAABkcnMvZG93bnJldi54&#10;bWxQSwUGAAAAAAQABADzAAAAhAUAAAAA&#10;" path="m1829053,l,,,7620r1829053,l1829053,xe" fillcolor="black" stroked="f">
                <v:path arrowok="t"/>
                <w10:wrap type="topAndBottom" anchorx="page"/>
              </v:shape>
            </w:pict>
          </mc:Fallback>
        </mc:AlternateContent>
      </w:r>
    </w:p>
    <w:p w14:paraId="383158BE" w14:textId="77777777" w:rsidR="003754EE" w:rsidRDefault="00486D74">
      <w:pPr>
        <w:pStyle w:val="Brdtekst"/>
        <w:spacing w:before="96"/>
        <w:ind w:left="140"/>
      </w:pPr>
      <w:bookmarkStart w:id="71" w:name="_bookmark71"/>
      <w:bookmarkEnd w:id="71"/>
      <w:r>
        <w:rPr>
          <w:rFonts w:ascii="Times New Roman"/>
          <w:position w:val="7"/>
          <w:sz w:val="13"/>
        </w:rPr>
        <w:t>59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8264385" w14:textId="77777777" w:rsidR="003754EE" w:rsidRDefault="003754EE">
      <w:pPr>
        <w:pStyle w:val="Brdtekst"/>
        <w:sectPr w:rsidR="003754EE">
          <w:pgSz w:w="16840" w:h="11910" w:orient="landscape"/>
          <w:pgMar w:top="1340" w:right="1275" w:bottom="1220" w:left="1275" w:header="0" w:footer="1022" w:gutter="0"/>
          <w:cols w:space="708"/>
        </w:sectPr>
      </w:pPr>
    </w:p>
    <w:p w14:paraId="4EF91EA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293AEE9F" w14:textId="77777777">
        <w:trPr>
          <w:trHeight w:val="5297"/>
        </w:trPr>
        <w:tc>
          <w:tcPr>
            <w:tcW w:w="848" w:type="dxa"/>
          </w:tcPr>
          <w:p w14:paraId="4618F41C" w14:textId="77777777" w:rsidR="003754EE" w:rsidRDefault="003754EE">
            <w:pPr>
              <w:pStyle w:val="TableParagraph"/>
              <w:ind w:left="0"/>
              <w:rPr>
                <w:rFonts w:ascii="Times New Roman"/>
                <w:sz w:val="18"/>
              </w:rPr>
            </w:pPr>
          </w:p>
        </w:tc>
        <w:tc>
          <w:tcPr>
            <w:tcW w:w="1700" w:type="dxa"/>
          </w:tcPr>
          <w:p w14:paraId="4659A60C" w14:textId="77777777" w:rsidR="003754EE" w:rsidRDefault="003754EE">
            <w:pPr>
              <w:pStyle w:val="TableParagraph"/>
              <w:ind w:left="0"/>
              <w:rPr>
                <w:rFonts w:ascii="Times New Roman"/>
                <w:sz w:val="18"/>
              </w:rPr>
            </w:pPr>
          </w:p>
        </w:tc>
        <w:tc>
          <w:tcPr>
            <w:tcW w:w="11059" w:type="dxa"/>
          </w:tcPr>
          <w:p w14:paraId="7843E5F5" w14:textId="77777777" w:rsidR="003754EE" w:rsidRDefault="00486D74">
            <w:pPr>
              <w:pStyle w:val="TableParagraph"/>
              <w:spacing w:line="240" w:lineRule="exact"/>
              <w:jc w:val="both"/>
              <w:rPr>
                <w:sz w:val="20"/>
              </w:rPr>
            </w:pPr>
            <w:r>
              <w:rPr>
                <w:sz w:val="20"/>
              </w:rPr>
              <w:t>The</w:t>
            </w:r>
            <w:r>
              <w:rPr>
                <w:spacing w:val="40"/>
                <w:sz w:val="20"/>
              </w:rPr>
              <w:t xml:space="preserve"> </w:t>
            </w:r>
            <w:r>
              <w:rPr>
                <w:sz w:val="20"/>
              </w:rPr>
              <w:t>water</w:t>
            </w:r>
            <w:r>
              <w:rPr>
                <w:spacing w:val="39"/>
                <w:sz w:val="20"/>
              </w:rPr>
              <w:t xml:space="preserve"> </w:t>
            </w:r>
            <w:r>
              <w:rPr>
                <w:sz w:val="20"/>
              </w:rPr>
              <w:t>tracking</w:t>
            </w:r>
            <w:r>
              <w:rPr>
                <w:spacing w:val="39"/>
                <w:sz w:val="20"/>
              </w:rPr>
              <w:t xml:space="preserve"> </w:t>
            </w:r>
            <w:r>
              <w:rPr>
                <w:sz w:val="20"/>
              </w:rPr>
              <w:t>data</w:t>
            </w:r>
            <w:r>
              <w:rPr>
                <w:spacing w:val="38"/>
                <w:sz w:val="20"/>
              </w:rPr>
              <w:t xml:space="preserve"> </w:t>
            </w:r>
            <w:r>
              <w:rPr>
                <w:sz w:val="20"/>
              </w:rPr>
              <w:t>collected</w:t>
            </w:r>
            <w:r>
              <w:rPr>
                <w:spacing w:val="40"/>
                <w:sz w:val="20"/>
              </w:rPr>
              <w:t xml:space="preserve"> </w:t>
            </w:r>
            <w:r>
              <w:rPr>
                <w:sz w:val="20"/>
              </w:rPr>
              <w:t>under</w:t>
            </w:r>
            <w:r>
              <w:rPr>
                <w:spacing w:val="39"/>
                <w:sz w:val="20"/>
              </w:rPr>
              <w:t xml:space="preserve"> </w:t>
            </w:r>
            <w:r>
              <w:rPr>
                <w:sz w:val="20"/>
              </w:rPr>
              <w:t>this</w:t>
            </w:r>
            <w:r>
              <w:rPr>
                <w:spacing w:val="45"/>
                <w:sz w:val="20"/>
              </w:rPr>
              <w:t xml:space="preserve"> </w:t>
            </w:r>
            <w:r>
              <w:rPr>
                <w:sz w:val="20"/>
              </w:rPr>
              <w:t>criterion</w:t>
            </w:r>
            <w:r>
              <w:rPr>
                <w:spacing w:val="40"/>
                <w:sz w:val="20"/>
              </w:rPr>
              <w:t xml:space="preserve"> </w:t>
            </w:r>
            <w:r>
              <w:rPr>
                <w:sz w:val="20"/>
              </w:rPr>
              <w:t>may</w:t>
            </w:r>
            <w:r>
              <w:rPr>
                <w:spacing w:val="40"/>
                <w:sz w:val="20"/>
              </w:rPr>
              <w:t xml:space="preserve"> </w:t>
            </w:r>
            <w:r>
              <w:rPr>
                <w:sz w:val="20"/>
              </w:rPr>
              <w:t>be</w:t>
            </w:r>
            <w:r>
              <w:rPr>
                <w:spacing w:val="40"/>
                <w:sz w:val="20"/>
              </w:rPr>
              <w:t xml:space="preserve"> </w:t>
            </w:r>
            <w:r>
              <w:rPr>
                <w:sz w:val="20"/>
              </w:rPr>
              <w:t>used</w:t>
            </w:r>
            <w:r>
              <w:rPr>
                <w:spacing w:val="43"/>
                <w:sz w:val="20"/>
              </w:rPr>
              <w:t xml:space="preserve"> </w:t>
            </w:r>
            <w:r>
              <w:rPr>
                <w:sz w:val="20"/>
              </w:rPr>
              <w:t>as</w:t>
            </w:r>
            <w:r>
              <w:rPr>
                <w:spacing w:val="40"/>
                <w:sz w:val="20"/>
              </w:rPr>
              <w:t xml:space="preserve"> </w:t>
            </w:r>
            <w:r>
              <w:rPr>
                <w:sz w:val="20"/>
              </w:rPr>
              <w:t>baseline</w:t>
            </w:r>
            <w:r>
              <w:rPr>
                <w:spacing w:val="39"/>
                <w:sz w:val="20"/>
              </w:rPr>
              <w:t xml:space="preserve"> </w:t>
            </w:r>
            <w:r>
              <w:rPr>
                <w:sz w:val="20"/>
              </w:rPr>
              <w:t>data</w:t>
            </w:r>
            <w:r>
              <w:rPr>
                <w:spacing w:val="39"/>
                <w:sz w:val="20"/>
              </w:rPr>
              <w:t xml:space="preserve"> </w:t>
            </w:r>
            <w:r>
              <w:rPr>
                <w:sz w:val="20"/>
              </w:rPr>
              <w:t>to</w:t>
            </w:r>
            <w:r>
              <w:rPr>
                <w:spacing w:val="40"/>
                <w:sz w:val="20"/>
              </w:rPr>
              <w:t xml:space="preserve"> </w:t>
            </w:r>
            <w:r>
              <w:rPr>
                <w:sz w:val="20"/>
              </w:rPr>
              <w:t>support</w:t>
            </w:r>
            <w:r>
              <w:rPr>
                <w:spacing w:val="40"/>
                <w:sz w:val="20"/>
              </w:rPr>
              <w:t xml:space="preserve"> </w:t>
            </w:r>
            <w:r>
              <w:rPr>
                <w:sz w:val="20"/>
              </w:rPr>
              <w:t>the</w:t>
            </w:r>
            <w:r>
              <w:rPr>
                <w:spacing w:val="40"/>
                <w:sz w:val="20"/>
              </w:rPr>
              <w:t xml:space="preserve"> </w:t>
            </w:r>
            <w:r>
              <w:rPr>
                <w:spacing w:val="-2"/>
                <w:sz w:val="20"/>
              </w:rPr>
              <w:t>establishment’s</w:t>
            </w:r>
          </w:p>
          <w:p w14:paraId="5FD9F2C5" w14:textId="77777777" w:rsidR="003754EE" w:rsidRDefault="00486D74">
            <w:pPr>
              <w:pStyle w:val="TableParagraph"/>
              <w:spacing w:line="241" w:lineRule="exact"/>
              <w:jc w:val="both"/>
              <w:rPr>
                <w:sz w:val="20"/>
              </w:rPr>
            </w:pPr>
            <w:r>
              <w:rPr>
                <w:sz w:val="20"/>
              </w:rPr>
              <w:t>sustainability</w:t>
            </w:r>
            <w:r>
              <w:rPr>
                <w:spacing w:val="-12"/>
                <w:sz w:val="20"/>
              </w:rPr>
              <w:t xml:space="preserve"> </w:t>
            </w:r>
            <w:r>
              <w:rPr>
                <w:sz w:val="20"/>
              </w:rPr>
              <w:t>targets</w:t>
            </w:r>
            <w:r>
              <w:rPr>
                <w:spacing w:val="-8"/>
                <w:sz w:val="20"/>
              </w:rPr>
              <w:t xml:space="preserve"> </w:t>
            </w:r>
            <w:r>
              <w:rPr>
                <w:sz w:val="20"/>
              </w:rPr>
              <w:t>under</w:t>
            </w:r>
            <w:r>
              <w:rPr>
                <w:spacing w:val="-10"/>
                <w:sz w:val="20"/>
              </w:rPr>
              <w:t xml:space="preserve"> </w:t>
            </w:r>
            <w:r>
              <w:rPr>
                <w:sz w:val="20"/>
              </w:rPr>
              <w:t>criterion</w:t>
            </w:r>
            <w:r>
              <w:rPr>
                <w:spacing w:val="-10"/>
                <w:sz w:val="20"/>
              </w:rPr>
              <w:t xml:space="preserve"> </w:t>
            </w:r>
            <w:r>
              <w:rPr>
                <w:sz w:val="20"/>
              </w:rPr>
              <w:t>1.2</w:t>
            </w:r>
            <w:r>
              <w:rPr>
                <w:spacing w:val="-11"/>
                <w:sz w:val="20"/>
              </w:rPr>
              <w:t xml:space="preserve"> </w:t>
            </w:r>
            <w:r>
              <w:rPr>
                <w:sz w:val="20"/>
              </w:rPr>
              <w:t>and</w:t>
            </w:r>
            <w:r>
              <w:rPr>
                <w:spacing w:val="-11"/>
                <w:sz w:val="20"/>
              </w:rPr>
              <w:t xml:space="preserve"> </w:t>
            </w:r>
            <w:r>
              <w:rPr>
                <w:sz w:val="20"/>
              </w:rPr>
              <w:t>criterion</w:t>
            </w:r>
            <w:r>
              <w:rPr>
                <w:spacing w:val="-10"/>
                <w:sz w:val="20"/>
              </w:rPr>
              <w:t xml:space="preserve"> </w:t>
            </w:r>
            <w:r>
              <w:rPr>
                <w:spacing w:val="-4"/>
                <w:sz w:val="20"/>
              </w:rPr>
              <w:t>1.3.</w:t>
            </w:r>
          </w:p>
          <w:p w14:paraId="474358B1" w14:textId="77777777" w:rsidR="003754EE" w:rsidRDefault="00486D74">
            <w:pPr>
              <w:pStyle w:val="TableParagraph"/>
              <w:spacing w:before="238" w:line="241" w:lineRule="exact"/>
              <w:jc w:val="both"/>
              <w:rPr>
                <w:b/>
                <w:sz w:val="20"/>
              </w:rPr>
            </w:pPr>
            <w:r>
              <w:rPr>
                <w:b/>
                <w:w w:val="90"/>
                <w:sz w:val="20"/>
              </w:rPr>
              <w:t>Audit</w:t>
            </w:r>
            <w:r>
              <w:rPr>
                <w:b/>
                <w:spacing w:val="-4"/>
                <w:sz w:val="20"/>
              </w:rPr>
              <w:t xml:space="preserve"> </w:t>
            </w:r>
            <w:r>
              <w:rPr>
                <w:b/>
                <w:spacing w:val="-2"/>
                <w:sz w:val="20"/>
              </w:rPr>
              <w:t>evidence</w:t>
            </w:r>
          </w:p>
          <w:p w14:paraId="7DAE5211" w14:textId="77777777" w:rsidR="003754EE" w:rsidRDefault="00486D74">
            <w:pPr>
              <w:pStyle w:val="TableParagraph"/>
              <w:spacing w:line="241" w:lineRule="exact"/>
              <w:jc w:val="both"/>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238F593A" w14:textId="77777777" w:rsidR="003754EE" w:rsidRDefault="00486D74">
            <w:pPr>
              <w:pStyle w:val="TableParagraph"/>
              <w:numPr>
                <w:ilvl w:val="0"/>
                <w:numId w:val="101"/>
              </w:numPr>
              <w:tabs>
                <w:tab w:val="left" w:pos="826"/>
              </w:tabs>
              <w:spacing w:before="2" w:line="237" w:lineRule="auto"/>
              <w:ind w:right="99"/>
              <w:jc w:val="both"/>
              <w:rPr>
                <w:sz w:val="20"/>
              </w:rPr>
            </w:pPr>
            <w:r>
              <w:rPr>
                <w:sz w:val="20"/>
              </w:rPr>
              <w:t>monthly</w:t>
            </w:r>
            <w:r>
              <w:rPr>
                <w:spacing w:val="-14"/>
                <w:sz w:val="20"/>
              </w:rPr>
              <w:t xml:space="preserve"> </w:t>
            </w:r>
            <w:r>
              <w:rPr>
                <w:sz w:val="20"/>
              </w:rPr>
              <w:t>water</w:t>
            </w:r>
            <w:r>
              <w:rPr>
                <w:spacing w:val="-13"/>
                <w:sz w:val="20"/>
              </w:rPr>
              <w:t xml:space="preserve"> </w:t>
            </w:r>
            <w:r>
              <w:rPr>
                <w:sz w:val="20"/>
              </w:rPr>
              <w:t>consumption</w:t>
            </w:r>
            <w:r>
              <w:rPr>
                <w:spacing w:val="-12"/>
                <w:sz w:val="20"/>
              </w:rPr>
              <w:t xml:space="preserve"> </w:t>
            </w:r>
            <w:r>
              <w:rPr>
                <w:sz w:val="20"/>
              </w:rPr>
              <w:t>records</w:t>
            </w:r>
            <w:r>
              <w:rPr>
                <w:spacing w:val="-13"/>
                <w:sz w:val="20"/>
              </w:rPr>
              <w:t xml:space="preserve"> </w:t>
            </w:r>
            <w:r>
              <w:rPr>
                <w:sz w:val="20"/>
              </w:rPr>
              <w:t>for</w:t>
            </w:r>
            <w:r>
              <w:rPr>
                <w:spacing w:val="-14"/>
                <w:sz w:val="20"/>
              </w:rPr>
              <w:t xml:space="preserve"> </w:t>
            </w:r>
            <w:r>
              <w:rPr>
                <w:sz w:val="20"/>
              </w:rPr>
              <w:t>the</w:t>
            </w:r>
            <w:r>
              <w:rPr>
                <w:spacing w:val="-12"/>
                <w:sz w:val="20"/>
              </w:rPr>
              <w:t xml:space="preserve"> </w:t>
            </w:r>
            <w:r>
              <w:rPr>
                <w:sz w:val="20"/>
              </w:rPr>
              <w:t>last</w:t>
            </w:r>
            <w:r>
              <w:rPr>
                <w:spacing w:val="-12"/>
                <w:sz w:val="20"/>
              </w:rPr>
              <w:t xml:space="preserve"> </w:t>
            </w:r>
            <w:r>
              <w:rPr>
                <w:sz w:val="20"/>
              </w:rPr>
              <w:t>2</w:t>
            </w:r>
            <w:r>
              <w:rPr>
                <w:spacing w:val="-14"/>
                <w:sz w:val="20"/>
              </w:rPr>
              <w:t xml:space="preserve"> </w:t>
            </w:r>
            <w:r>
              <w:rPr>
                <w:sz w:val="20"/>
              </w:rPr>
              <w:t>calendar</w:t>
            </w:r>
            <w:r>
              <w:rPr>
                <w:spacing w:val="-14"/>
                <w:sz w:val="20"/>
              </w:rPr>
              <w:t xml:space="preserve"> </w:t>
            </w:r>
            <w:r>
              <w:rPr>
                <w:sz w:val="20"/>
              </w:rPr>
              <w:t>years</w:t>
            </w:r>
            <w:r>
              <w:rPr>
                <w:spacing w:val="-14"/>
                <w:sz w:val="20"/>
              </w:rPr>
              <w:t xml:space="preserve"> </w:t>
            </w:r>
            <w:r>
              <w:rPr>
                <w:sz w:val="20"/>
              </w:rPr>
              <w:t>for</w:t>
            </w:r>
            <w:r>
              <w:rPr>
                <w:spacing w:val="-14"/>
                <w:sz w:val="20"/>
              </w:rPr>
              <w:t xml:space="preserve"> </w:t>
            </w:r>
            <w:r>
              <w:rPr>
                <w:sz w:val="20"/>
              </w:rPr>
              <w:t>each</w:t>
            </w:r>
            <w:r>
              <w:rPr>
                <w:spacing w:val="-11"/>
                <w:sz w:val="20"/>
              </w:rPr>
              <w:t xml:space="preserve"> </w:t>
            </w:r>
            <w:r>
              <w:rPr>
                <w:sz w:val="20"/>
              </w:rPr>
              <w:t>water</w:t>
            </w:r>
            <w:r>
              <w:rPr>
                <w:spacing w:val="-13"/>
                <w:sz w:val="20"/>
              </w:rPr>
              <w:t xml:space="preserve"> </w:t>
            </w:r>
            <w:r>
              <w:rPr>
                <w:sz w:val="20"/>
              </w:rPr>
              <w:t>source</w:t>
            </w:r>
            <w:r>
              <w:rPr>
                <w:spacing w:val="-12"/>
                <w:sz w:val="20"/>
              </w:rPr>
              <w:t xml:space="preserve"> </w:t>
            </w:r>
            <w:r>
              <w:rPr>
                <w:sz w:val="20"/>
              </w:rPr>
              <w:t>used</w:t>
            </w:r>
            <w:r>
              <w:rPr>
                <w:spacing w:val="-11"/>
                <w:sz w:val="20"/>
              </w:rPr>
              <w:t xml:space="preserve"> </w:t>
            </w:r>
            <w:r>
              <w:rPr>
                <w:sz w:val="20"/>
              </w:rPr>
              <w:t>(first-time</w:t>
            </w:r>
            <w:r>
              <w:rPr>
                <w:spacing w:val="-12"/>
                <w:sz w:val="20"/>
              </w:rPr>
              <w:t xml:space="preserve"> </w:t>
            </w:r>
            <w:r>
              <w:rPr>
                <w:sz w:val="20"/>
              </w:rPr>
              <w:t>applicants</w:t>
            </w:r>
            <w:r>
              <w:rPr>
                <w:spacing w:val="-11"/>
                <w:sz w:val="20"/>
              </w:rPr>
              <w:t xml:space="preserve"> </w:t>
            </w:r>
            <w:r>
              <w:rPr>
                <w:sz w:val="20"/>
              </w:rPr>
              <w:t xml:space="preserve">or </w:t>
            </w:r>
            <w:r>
              <w:rPr>
                <w:spacing w:val="-2"/>
                <w:sz w:val="20"/>
              </w:rPr>
              <w:t>newly</w:t>
            </w:r>
            <w:r>
              <w:rPr>
                <w:spacing w:val="-11"/>
                <w:sz w:val="20"/>
              </w:rPr>
              <w:t xml:space="preserve"> </w:t>
            </w:r>
            <w:r>
              <w:rPr>
                <w:spacing w:val="-2"/>
                <w:sz w:val="20"/>
              </w:rPr>
              <w:t>opened</w:t>
            </w:r>
            <w:r>
              <w:rPr>
                <w:spacing w:val="-10"/>
                <w:sz w:val="20"/>
              </w:rPr>
              <w:t xml:space="preserve"> </w:t>
            </w:r>
            <w:r>
              <w:rPr>
                <w:spacing w:val="-2"/>
                <w:sz w:val="20"/>
              </w:rPr>
              <w:t>establishments</w:t>
            </w:r>
            <w:r>
              <w:rPr>
                <w:spacing w:val="-9"/>
                <w:sz w:val="20"/>
              </w:rPr>
              <w:t xml:space="preserve"> </w:t>
            </w:r>
            <w:r>
              <w:rPr>
                <w:spacing w:val="-2"/>
                <w:sz w:val="20"/>
              </w:rPr>
              <w:t>submit</w:t>
            </w:r>
            <w:r>
              <w:rPr>
                <w:spacing w:val="-11"/>
                <w:sz w:val="20"/>
              </w:rPr>
              <w:t xml:space="preserve"> </w:t>
            </w:r>
            <w:r>
              <w:rPr>
                <w:spacing w:val="-2"/>
                <w:sz w:val="20"/>
              </w:rPr>
              <w:t>data</w:t>
            </w:r>
            <w:r>
              <w:rPr>
                <w:spacing w:val="-13"/>
                <w:sz w:val="20"/>
              </w:rPr>
              <w:t xml:space="preserve"> </w:t>
            </w:r>
            <w:r>
              <w:rPr>
                <w:spacing w:val="-2"/>
                <w:sz w:val="20"/>
              </w:rPr>
              <w:t>from</w:t>
            </w:r>
            <w:r>
              <w:rPr>
                <w:spacing w:val="-10"/>
                <w:sz w:val="20"/>
              </w:rPr>
              <w:t xml:space="preserve"> </w:t>
            </w:r>
            <w:r>
              <w:rPr>
                <w:spacing w:val="-2"/>
                <w:sz w:val="20"/>
              </w:rPr>
              <w:t>the</w:t>
            </w:r>
            <w:r>
              <w:rPr>
                <w:spacing w:val="-9"/>
                <w:sz w:val="20"/>
              </w:rPr>
              <w:t xml:space="preserve"> </w:t>
            </w:r>
            <w:r>
              <w:rPr>
                <w:spacing w:val="-2"/>
                <w:sz w:val="20"/>
              </w:rPr>
              <w:t>previous</w:t>
            </w:r>
            <w:r>
              <w:rPr>
                <w:spacing w:val="-11"/>
                <w:sz w:val="20"/>
              </w:rPr>
              <w:t xml:space="preserve"> </w:t>
            </w:r>
            <w:r>
              <w:rPr>
                <w:spacing w:val="-2"/>
                <w:sz w:val="20"/>
              </w:rPr>
              <w:t>full</w:t>
            </w:r>
            <w:r>
              <w:rPr>
                <w:spacing w:val="-10"/>
                <w:sz w:val="20"/>
              </w:rPr>
              <w:t xml:space="preserve"> </w:t>
            </w:r>
            <w:r>
              <w:rPr>
                <w:spacing w:val="-2"/>
                <w:sz w:val="20"/>
              </w:rPr>
              <w:t>calendar</w:t>
            </w:r>
            <w:r>
              <w:rPr>
                <w:spacing w:val="-10"/>
                <w:sz w:val="20"/>
              </w:rPr>
              <w:t xml:space="preserve"> </w:t>
            </w:r>
            <w:r>
              <w:rPr>
                <w:spacing w:val="-2"/>
                <w:sz w:val="20"/>
              </w:rPr>
              <w:t>year,</w:t>
            </w:r>
            <w:r>
              <w:rPr>
                <w:spacing w:val="-9"/>
                <w:sz w:val="20"/>
              </w:rPr>
              <w:t xml:space="preserve"> </w:t>
            </w:r>
            <w:r>
              <w:rPr>
                <w:spacing w:val="-2"/>
                <w:sz w:val="20"/>
              </w:rPr>
              <w:t>or</w:t>
            </w:r>
            <w:r>
              <w:rPr>
                <w:spacing w:val="-10"/>
                <w:sz w:val="20"/>
              </w:rPr>
              <w:t xml:space="preserve"> </w:t>
            </w:r>
            <w:r>
              <w:rPr>
                <w:spacing w:val="-2"/>
                <w:sz w:val="20"/>
              </w:rPr>
              <w:t>a</w:t>
            </w:r>
            <w:r>
              <w:rPr>
                <w:spacing w:val="-9"/>
                <w:sz w:val="20"/>
              </w:rPr>
              <w:t xml:space="preserve"> </w:t>
            </w:r>
            <w:r>
              <w:rPr>
                <w:spacing w:val="-2"/>
                <w:sz w:val="20"/>
              </w:rPr>
              <w:t>minimum</w:t>
            </w:r>
            <w:r>
              <w:rPr>
                <w:spacing w:val="-11"/>
                <w:sz w:val="20"/>
              </w:rPr>
              <w:t xml:space="preserve"> </w:t>
            </w:r>
            <w:r>
              <w:rPr>
                <w:spacing w:val="-2"/>
                <w:sz w:val="20"/>
              </w:rPr>
              <w:t>3</w:t>
            </w:r>
            <w:r>
              <w:rPr>
                <w:spacing w:val="-9"/>
                <w:sz w:val="20"/>
              </w:rPr>
              <w:t xml:space="preserve"> </w:t>
            </w:r>
            <w:r>
              <w:rPr>
                <w:spacing w:val="-2"/>
                <w:sz w:val="20"/>
              </w:rPr>
              <w:t>months</w:t>
            </w:r>
            <w:r>
              <w:rPr>
                <w:spacing w:val="-9"/>
                <w:sz w:val="20"/>
              </w:rPr>
              <w:t xml:space="preserve"> </w:t>
            </w:r>
            <w:r>
              <w:rPr>
                <w:spacing w:val="-2"/>
                <w:sz w:val="20"/>
              </w:rPr>
              <w:t>of</w:t>
            </w:r>
            <w:r>
              <w:rPr>
                <w:spacing w:val="-9"/>
                <w:sz w:val="20"/>
              </w:rPr>
              <w:t xml:space="preserve"> </w:t>
            </w:r>
            <w:r>
              <w:rPr>
                <w:spacing w:val="-2"/>
                <w:sz w:val="20"/>
              </w:rPr>
              <w:t>data</w:t>
            </w:r>
            <w:r>
              <w:rPr>
                <w:spacing w:val="-6"/>
                <w:sz w:val="20"/>
              </w:rPr>
              <w:t xml:space="preserve"> </w:t>
            </w:r>
            <w:r>
              <w:rPr>
                <w:spacing w:val="-2"/>
                <w:sz w:val="20"/>
              </w:rPr>
              <w:t xml:space="preserve">where </w:t>
            </w:r>
            <w:r>
              <w:rPr>
                <w:sz w:val="20"/>
              </w:rPr>
              <w:t>no historical data is available); and</w:t>
            </w:r>
          </w:p>
          <w:p w14:paraId="4D5ED412" w14:textId="77777777" w:rsidR="003754EE" w:rsidRDefault="00486D74">
            <w:pPr>
              <w:pStyle w:val="TableParagraph"/>
              <w:numPr>
                <w:ilvl w:val="0"/>
                <w:numId w:val="101"/>
              </w:numPr>
              <w:tabs>
                <w:tab w:val="left" w:pos="826"/>
              </w:tabs>
              <w:spacing w:before="5" w:line="237" w:lineRule="auto"/>
              <w:ind w:right="101"/>
              <w:jc w:val="both"/>
              <w:rPr>
                <w:sz w:val="20"/>
              </w:rPr>
            </w:pPr>
            <w:r>
              <w:rPr>
                <w:sz w:val="20"/>
              </w:rPr>
              <w:t>supporting</w:t>
            </w:r>
            <w:r>
              <w:rPr>
                <w:spacing w:val="-8"/>
                <w:sz w:val="20"/>
              </w:rPr>
              <w:t xml:space="preserve"> </w:t>
            </w:r>
            <w:r>
              <w:rPr>
                <w:sz w:val="20"/>
              </w:rPr>
              <w:t>documentation</w:t>
            </w:r>
            <w:r>
              <w:rPr>
                <w:spacing w:val="-5"/>
                <w:sz w:val="20"/>
              </w:rPr>
              <w:t xml:space="preserve"> </w:t>
            </w:r>
            <w:r>
              <w:rPr>
                <w:sz w:val="20"/>
              </w:rPr>
              <w:t>outlining</w:t>
            </w:r>
            <w:r>
              <w:rPr>
                <w:spacing w:val="-9"/>
                <w:sz w:val="20"/>
              </w:rPr>
              <w:t xml:space="preserve"> </w:t>
            </w:r>
            <w:r>
              <w:rPr>
                <w:sz w:val="20"/>
              </w:rPr>
              <w:t>the</w:t>
            </w:r>
            <w:r>
              <w:rPr>
                <w:spacing w:val="-7"/>
                <w:sz w:val="20"/>
              </w:rPr>
              <w:t xml:space="preserve"> </w:t>
            </w:r>
            <w:r>
              <w:rPr>
                <w:sz w:val="20"/>
              </w:rPr>
              <w:t>data</w:t>
            </w:r>
            <w:r>
              <w:rPr>
                <w:spacing w:val="-10"/>
                <w:sz w:val="20"/>
              </w:rPr>
              <w:t xml:space="preserve"> </w:t>
            </w:r>
            <w:r>
              <w:rPr>
                <w:sz w:val="20"/>
              </w:rPr>
              <w:t>collection</w:t>
            </w:r>
            <w:r>
              <w:rPr>
                <w:spacing w:val="-7"/>
                <w:sz w:val="20"/>
              </w:rPr>
              <w:t xml:space="preserve"> </w:t>
            </w:r>
            <w:r>
              <w:rPr>
                <w:sz w:val="20"/>
              </w:rPr>
              <w:t>methodology</w:t>
            </w:r>
            <w:r>
              <w:rPr>
                <w:spacing w:val="-7"/>
                <w:sz w:val="20"/>
              </w:rPr>
              <w:t xml:space="preserve"> </w:t>
            </w:r>
            <w:r>
              <w:rPr>
                <w:sz w:val="20"/>
              </w:rPr>
              <w:t>used</w:t>
            </w:r>
            <w:r>
              <w:rPr>
                <w:spacing w:val="-8"/>
                <w:sz w:val="20"/>
              </w:rPr>
              <w:t xml:space="preserve"> </w:t>
            </w:r>
            <w:r>
              <w:rPr>
                <w:sz w:val="20"/>
              </w:rPr>
              <w:t>(e.g.</w:t>
            </w:r>
            <w:r>
              <w:rPr>
                <w:spacing w:val="-7"/>
                <w:sz w:val="20"/>
              </w:rPr>
              <w:t xml:space="preserve"> </w:t>
            </w:r>
            <w:r>
              <w:rPr>
                <w:sz w:val="20"/>
              </w:rPr>
              <w:t>utility</w:t>
            </w:r>
            <w:r>
              <w:rPr>
                <w:spacing w:val="-9"/>
                <w:sz w:val="20"/>
              </w:rPr>
              <w:t xml:space="preserve"> </w:t>
            </w:r>
            <w:r>
              <w:rPr>
                <w:sz w:val="20"/>
              </w:rPr>
              <w:t>bills,</w:t>
            </w:r>
            <w:r>
              <w:rPr>
                <w:spacing w:val="-9"/>
                <w:sz w:val="20"/>
              </w:rPr>
              <w:t xml:space="preserve"> </w:t>
            </w:r>
            <w:r>
              <w:rPr>
                <w:sz w:val="20"/>
              </w:rPr>
              <w:t>manual</w:t>
            </w:r>
            <w:r>
              <w:rPr>
                <w:spacing w:val="-9"/>
                <w:sz w:val="20"/>
              </w:rPr>
              <w:t xml:space="preserve"> </w:t>
            </w:r>
            <w:r>
              <w:rPr>
                <w:sz w:val="20"/>
              </w:rPr>
              <w:t>logs,</w:t>
            </w:r>
            <w:r>
              <w:rPr>
                <w:spacing w:val="-9"/>
                <w:sz w:val="20"/>
              </w:rPr>
              <w:t xml:space="preserve"> </w:t>
            </w:r>
            <w:r>
              <w:rPr>
                <w:sz w:val="20"/>
              </w:rPr>
              <w:t xml:space="preserve">automated online readings, photos of the </w:t>
            </w:r>
            <w:proofErr w:type="spellStart"/>
            <w:r>
              <w:rPr>
                <w:sz w:val="20"/>
              </w:rPr>
              <w:t>metres</w:t>
            </w:r>
            <w:proofErr w:type="spellEnd"/>
            <w:r>
              <w:rPr>
                <w:sz w:val="20"/>
              </w:rPr>
              <w:t xml:space="preserve"> where consumption is shown where logs are not available). The auditor conducts</w:t>
            </w:r>
            <w:r>
              <w:rPr>
                <w:spacing w:val="-16"/>
                <w:sz w:val="20"/>
              </w:rPr>
              <w:t xml:space="preserve"> </w:t>
            </w:r>
            <w:r>
              <w:rPr>
                <w:sz w:val="20"/>
              </w:rPr>
              <w:t>samplings</w:t>
            </w:r>
            <w:hyperlink w:anchor="_bookmark72" w:history="1">
              <w:r w:rsidR="003754EE">
                <w:rPr>
                  <w:position w:val="7"/>
                  <w:sz w:val="13"/>
                </w:rPr>
                <w:t>60</w:t>
              </w:r>
            </w:hyperlink>
            <w:r>
              <w:rPr>
                <w:spacing w:val="-1"/>
                <w:position w:val="7"/>
                <w:sz w:val="13"/>
              </w:rPr>
              <w:t xml:space="preserve"> </w:t>
            </w:r>
            <w:r>
              <w:rPr>
                <w:sz w:val="20"/>
              </w:rPr>
              <w:t>of</w:t>
            </w:r>
            <w:r>
              <w:rPr>
                <w:spacing w:val="-16"/>
                <w:sz w:val="20"/>
              </w:rPr>
              <w:t xml:space="preserve"> </w:t>
            </w:r>
            <w:r>
              <w:rPr>
                <w:sz w:val="20"/>
              </w:rPr>
              <w:t>the</w:t>
            </w:r>
            <w:r>
              <w:rPr>
                <w:spacing w:val="-16"/>
                <w:sz w:val="20"/>
              </w:rPr>
              <w:t xml:space="preserve"> </w:t>
            </w:r>
            <w:r>
              <w:rPr>
                <w:sz w:val="20"/>
              </w:rPr>
              <w:t>supporting</w:t>
            </w:r>
            <w:r>
              <w:rPr>
                <w:spacing w:val="-15"/>
                <w:sz w:val="20"/>
              </w:rPr>
              <w:t xml:space="preserve"> </w:t>
            </w:r>
            <w:r>
              <w:rPr>
                <w:sz w:val="20"/>
              </w:rPr>
              <w:t>documentation</w:t>
            </w:r>
            <w:r>
              <w:rPr>
                <w:spacing w:val="-15"/>
                <w:sz w:val="20"/>
              </w:rPr>
              <w:t xml:space="preserve"> </w:t>
            </w:r>
            <w:r>
              <w:rPr>
                <w:sz w:val="20"/>
              </w:rPr>
              <w:t>by</w:t>
            </w:r>
            <w:r>
              <w:rPr>
                <w:spacing w:val="-16"/>
                <w:sz w:val="20"/>
              </w:rPr>
              <w:t xml:space="preserve"> </w:t>
            </w:r>
            <w:r>
              <w:rPr>
                <w:sz w:val="20"/>
              </w:rPr>
              <w:t>reviewing</w:t>
            </w:r>
            <w:r>
              <w:rPr>
                <w:spacing w:val="-16"/>
                <w:sz w:val="20"/>
              </w:rPr>
              <w:t xml:space="preserve"> </w:t>
            </w:r>
            <w:r>
              <w:rPr>
                <w:sz w:val="20"/>
              </w:rPr>
              <w:t>a</w:t>
            </w:r>
            <w:r>
              <w:rPr>
                <w:spacing w:val="-15"/>
                <w:sz w:val="20"/>
              </w:rPr>
              <w:t xml:space="preserve"> </w:t>
            </w:r>
            <w:r>
              <w:rPr>
                <w:sz w:val="20"/>
              </w:rPr>
              <w:t>sample</w:t>
            </w:r>
            <w:r>
              <w:rPr>
                <w:spacing w:val="-16"/>
                <w:sz w:val="20"/>
              </w:rPr>
              <w:t xml:space="preserve"> </w:t>
            </w:r>
            <w:r>
              <w:rPr>
                <w:sz w:val="20"/>
              </w:rPr>
              <w:t>of</w:t>
            </w:r>
            <w:r>
              <w:rPr>
                <w:spacing w:val="-14"/>
                <w:sz w:val="20"/>
              </w:rPr>
              <w:t xml:space="preserve"> </w:t>
            </w:r>
            <w:r>
              <w:rPr>
                <w:sz w:val="20"/>
              </w:rPr>
              <w:t>3</w:t>
            </w:r>
            <w:r>
              <w:rPr>
                <w:spacing w:val="-16"/>
                <w:sz w:val="20"/>
              </w:rPr>
              <w:t xml:space="preserve"> </w:t>
            </w:r>
            <w:r>
              <w:rPr>
                <w:sz w:val="20"/>
              </w:rPr>
              <w:t>relevant</w:t>
            </w:r>
            <w:r>
              <w:rPr>
                <w:spacing w:val="-16"/>
                <w:sz w:val="20"/>
              </w:rPr>
              <w:t xml:space="preserve"> </w:t>
            </w:r>
            <w:r>
              <w:rPr>
                <w:sz w:val="20"/>
              </w:rPr>
              <w:t>items</w:t>
            </w:r>
            <w:r>
              <w:rPr>
                <w:spacing w:val="-11"/>
                <w:sz w:val="20"/>
              </w:rPr>
              <w:t xml:space="preserve"> </w:t>
            </w:r>
            <w:r>
              <w:rPr>
                <w:sz w:val="20"/>
              </w:rPr>
              <w:t>(methodology</w:t>
            </w:r>
            <w:r>
              <w:rPr>
                <w:spacing w:val="-13"/>
                <w:sz w:val="20"/>
              </w:rPr>
              <w:t xml:space="preserve"> </w:t>
            </w:r>
            <w:r>
              <w:rPr>
                <w:sz w:val="20"/>
              </w:rPr>
              <w:t>C</w:t>
            </w:r>
            <w:hyperlink w:anchor="_bookmark73" w:history="1">
              <w:r w:rsidR="003754EE">
                <w:rPr>
                  <w:sz w:val="20"/>
                </w:rPr>
                <w:t>)</w:t>
              </w:r>
              <w:r w:rsidR="003754EE">
                <w:rPr>
                  <w:position w:val="7"/>
                  <w:sz w:val="13"/>
                </w:rPr>
                <w:t>61</w:t>
              </w:r>
              <w:r w:rsidR="003754EE">
                <w:rPr>
                  <w:sz w:val="20"/>
                </w:rPr>
                <w:t>.</w:t>
              </w:r>
            </w:hyperlink>
            <w:r>
              <w:rPr>
                <w:sz w:val="20"/>
              </w:rPr>
              <w:t xml:space="preserve"> Where multiple water sources, years, sites, or systems are involved, the auditor selects the sample to reflect this </w:t>
            </w:r>
            <w:r>
              <w:rPr>
                <w:spacing w:val="-2"/>
                <w:sz w:val="20"/>
              </w:rPr>
              <w:t>spread.</w:t>
            </w:r>
          </w:p>
          <w:p w14:paraId="49FA93C0" w14:textId="77777777" w:rsidR="003754EE" w:rsidRDefault="00486D74">
            <w:pPr>
              <w:pStyle w:val="TableParagraph"/>
              <w:spacing w:before="241"/>
              <w:jc w:val="both"/>
              <w:rPr>
                <w:sz w:val="20"/>
              </w:rPr>
            </w:pPr>
            <w:r>
              <w:rPr>
                <w:spacing w:val="-2"/>
                <w:sz w:val="20"/>
              </w:rPr>
              <w:t>In</w:t>
            </w:r>
            <w:r>
              <w:rPr>
                <w:spacing w:val="-6"/>
                <w:sz w:val="20"/>
              </w:rPr>
              <w:t xml:space="preserve"> </w:t>
            </w:r>
            <w:r>
              <w:rPr>
                <w:spacing w:val="-2"/>
                <w:sz w:val="20"/>
              </w:rPr>
              <w:t>specific</w:t>
            </w:r>
            <w:r>
              <w:rPr>
                <w:spacing w:val="-3"/>
                <w:sz w:val="20"/>
              </w:rPr>
              <w:t xml:space="preserve"> </w:t>
            </w:r>
            <w:r>
              <w:rPr>
                <w:spacing w:val="-2"/>
                <w:sz w:val="20"/>
              </w:rPr>
              <w:t>circumstances,</w:t>
            </w:r>
            <w:r>
              <w:rPr>
                <w:spacing w:val="-3"/>
                <w:sz w:val="20"/>
              </w:rPr>
              <w:t xml:space="preserve"> </w:t>
            </w:r>
            <w:r>
              <w:rPr>
                <w:spacing w:val="-2"/>
                <w:sz w:val="20"/>
              </w:rPr>
              <w:t>the</w:t>
            </w:r>
            <w:r>
              <w:rPr>
                <w:spacing w:val="-5"/>
                <w:sz w:val="20"/>
              </w:rPr>
              <w:t xml:space="preserve"> </w:t>
            </w:r>
            <w:r>
              <w:rPr>
                <w:spacing w:val="-2"/>
                <w:sz w:val="20"/>
              </w:rPr>
              <w:t>establishment</w:t>
            </w:r>
            <w:r>
              <w:rPr>
                <w:spacing w:val="-4"/>
                <w:sz w:val="20"/>
              </w:rPr>
              <w:t xml:space="preserve"> </w:t>
            </w:r>
            <w:r>
              <w:rPr>
                <w:spacing w:val="-2"/>
                <w:sz w:val="20"/>
              </w:rPr>
              <w:t>presents:</w:t>
            </w:r>
          </w:p>
          <w:p w14:paraId="2D030518" w14:textId="77777777" w:rsidR="003754EE" w:rsidRDefault="00486D74">
            <w:pPr>
              <w:pStyle w:val="TableParagraph"/>
              <w:numPr>
                <w:ilvl w:val="0"/>
                <w:numId w:val="101"/>
              </w:numPr>
              <w:tabs>
                <w:tab w:val="left" w:pos="826"/>
              </w:tabs>
              <w:spacing w:before="2" w:line="237" w:lineRule="auto"/>
              <w:ind w:right="102"/>
              <w:jc w:val="both"/>
              <w:rPr>
                <w:sz w:val="20"/>
              </w:rPr>
            </w:pPr>
            <w:r>
              <w:rPr>
                <w:sz w:val="20"/>
              </w:rPr>
              <w:t>documentation</w:t>
            </w:r>
            <w:r>
              <w:rPr>
                <w:spacing w:val="-6"/>
                <w:sz w:val="20"/>
              </w:rPr>
              <w:t xml:space="preserve"> </w:t>
            </w:r>
            <w:r>
              <w:rPr>
                <w:sz w:val="20"/>
              </w:rPr>
              <w:t>that</w:t>
            </w:r>
            <w:r>
              <w:rPr>
                <w:spacing w:val="-7"/>
                <w:sz w:val="20"/>
              </w:rPr>
              <w:t xml:space="preserve"> </w:t>
            </w:r>
            <w:r>
              <w:rPr>
                <w:sz w:val="20"/>
              </w:rPr>
              <w:t>the</w:t>
            </w:r>
            <w:r>
              <w:rPr>
                <w:spacing w:val="-3"/>
                <w:sz w:val="20"/>
              </w:rPr>
              <w:t xml:space="preserve"> </w:t>
            </w:r>
            <w:r>
              <w:rPr>
                <w:sz w:val="20"/>
              </w:rPr>
              <w:t>water</w:t>
            </w:r>
            <w:r>
              <w:rPr>
                <w:spacing w:val="-8"/>
                <w:sz w:val="20"/>
              </w:rPr>
              <w:t xml:space="preserve"> </w:t>
            </w:r>
            <w:r>
              <w:rPr>
                <w:sz w:val="20"/>
              </w:rPr>
              <w:t>supply</w:t>
            </w:r>
            <w:r>
              <w:rPr>
                <w:spacing w:val="-7"/>
                <w:sz w:val="20"/>
              </w:rPr>
              <w:t xml:space="preserve"> </w:t>
            </w:r>
            <w:r>
              <w:rPr>
                <w:sz w:val="20"/>
              </w:rPr>
              <w:t>is</w:t>
            </w:r>
            <w:r>
              <w:rPr>
                <w:spacing w:val="-5"/>
                <w:sz w:val="20"/>
              </w:rPr>
              <w:t xml:space="preserve"> </w:t>
            </w:r>
            <w:r>
              <w:rPr>
                <w:sz w:val="20"/>
              </w:rPr>
              <w:t>legally</w:t>
            </w:r>
            <w:r>
              <w:rPr>
                <w:spacing w:val="-5"/>
                <w:sz w:val="20"/>
              </w:rPr>
              <w:t xml:space="preserve"> </w:t>
            </w:r>
            <w:proofErr w:type="spellStart"/>
            <w:r>
              <w:rPr>
                <w:sz w:val="20"/>
              </w:rPr>
              <w:t>authorised</w:t>
            </w:r>
            <w:proofErr w:type="spellEnd"/>
            <w:r>
              <w:rPr>
                <w:spacing w:val="-6"/>
                <w:sz w:val="20"/>
              </w:rPr>
              <w:t xml:space="preserve"> </w:t>
            </w:r>
            <w:r>
              <w:rPr>
                <w:sz w:val="20"/>
              </w:rPr>
              <w:t>and</w:t>
            </w:r>
            <w:r>
              <w:rPr>
                <w:spacing w:val="-4"/>
                <w:sz w:val="20"/>
              </w:rPr>
              <w:t xml:space="preserve"> </w:t>
            </w:r>
            <w:r>
              <w:rPr>
                <w:sz w:val="20"/>
              </w:rPr>
              <w:t>compliant</w:t>
            </w:r>
            <w:r>
              <w:rPr>
                <w:spacing w:val="-5"/>
                <w:sz w:val="20"/>
              </w:rPr>
              <w:t xml:space="preserve"> </w:t>
            </w:r>
            <w:r>
              <w:rPr>
                <w:sz w:val="20"/>
              </w:rPr>
              <w:t>with</w:t>
            </w:r>
            <w:r>
              <w:rPr>
                <w:spacing w:val="-8"/>
                <w:sz w:val="20"/>
              </w:rPr>
              <w:t xml:space="preserve"> </w:t>
            </w:r>
            <w:r>
              <w:rPr>
                <w:sz w:val="20"/>
              </w:rPr>
              <w:t>local</w:t>
            </w:r>
            <w:r>
              <w:rPr>
                <w:spacing w:val="-7"/>
                <w:sz w:val="20"/>
              </w:rPr>
              <w:t xml:space="preserve"> </w:t>
            </w:r>
            <w:r>
              <w:rPr>
                <w:sz w:val="20"/>
              </w:rPr>
              <w:t>or</w:t>
            </w:r>
            <w:r>
              <w:rPr>
                <w:spacing w:val="-6"/>
                <w:sz w:val="20"/>
              </w:rPr>
              <w:t xml:space="preserve"> </w:t>
            </w:r>
            <w:r>
              <w:rPr>
                <w:sz w:val="20"/>
              </w:rPr>
              <w:t>national</w:t>
            </w:r>
            <w:r>
              <w:rPr>
                <w:spacing w:val="-7"/>
                <w:sz w:val="20"/>
              </w:rPr>
              <w:t xml:space="preserve"> </w:t>
            </w:r>
            <w:r>
              <w:rPr>
                <w:sz w:val="20"/>
              </w:rPr>
              <w:t>requirements,</w:t>
            </w:r>
            <w:r>
              <w:rPr>
                <w:spacing w:val="-5"/>
                <w:sz w:val="20"/>
              </w:rPr>
              <w:t xml:space="preserve"> </w:t>
            </w:r>
            <w:r>
              <w:rPr>
                <w:sz w:val="20"/>
              </w:rPr>
              <w:t>where the</w:t>
            </w:r>
            <w:r>
              <w:rPr>
                <w:spacing w:val="-6"/>
                <w:sz w:val="20"/>
              </w:rPr>
              <w:t xml:space="preserve"> </w:t>
            </w:r>
            <w:r>
              <w:rPr>
                <w:sz w:val="20"/>
              </w:rPr>
              <w:t>water</w:t>
            </w:r>
            <w:r>
              <w:rPr>
                <w:spacing w:val="-6"/>
                <w:sz w:val="20"/>
              </w:rPr>
              <w:t xml:space="preserve"> </w:t>
            </w:r>
            <w:r>
              <w:rPr>
                <w:sz w:val="20"/>
              </w:rPr>
              <w:t>is</w:t>
            </w:r>
            <w:r>
              <w:rPr>
                <w:spacing w:val="-3"/>
                <w:sz w:val="20"/>
              </w:rPr>
              <w:t xml:space="preserve"> </w:t>
            </w:r>
            <w:r>
              <w:rPr>
                <w:sz w:val="20"/>
              </w:rPr>
              <w:t>not</w:t>
            </w:r>
            <w:r>
              <w:rPr>
                <w:spacing w:val="-6"/>
                <w:sz w:val="20"/>
              </w:rPr>
              <w:t xml:space="preserve"> </w:t>
            </w:r>
            <w:r>
              <w:rPr>
                <w:sz w:val="20"/>
              </w:rPr>
              <w:t>delivered</w:t>
            </w:r>
            <w:r>
              <w:rPr>
                <w:spacing w:val="-5"/>
                <w:sz w:val="20"/>
              </w:rPr>
              <w:t xml:space="preserve"> </w:t>
            </w:r>
            <w:r>
              <w:rPr>
                <w:sz w:val="20"/>
              </w:rPr>
              <w:t>through</w:t>
            </w:r>
            <w:r>
              <w:rPr>
                <w:spacing w:val="-1"/>
                <w:sz w:val="20"/>
              </w:rPr>
              <w:t xml:space="preserve"> </w:t>
            </w:r>
            <w:r>
              <w:rPr>
                <w:sz w:val="20"/>
              </w:rPr>
              <w:t>a</w:t>
            </w:r>
            <w:r>
              <w:rPr>
                <w:spacing w:val="-6"/>
                <w:sz w:val="20"/>
              </w:rPr>
              <w:t xml:space="preserve"> </w:t>
            </w:r>
            <w:r>
              <w:rPr>
                <w:sz w:val="20"/>
              </w:rPr>
              <w:t>public</w:t>
            </w:r>
            <w:r>
              <w:rPr>
                <w:spacing w:val="-5"/>
                <w:sz w:val="20"/>
              </w:rPr>
              <w:t xml:space="preserve"> </w:t>
            </w:r>
            <w:r>
              <w:rPr>
                <w:sz w:val="20"/>
              </w:rPr>
              <w:t>supplier.</w:t>
            </w:r>
            <w:r>
              <w:rPr>
                <w:spacing w:val="-5"/>
                <w:sz w:val="20"/>
              </w:rPr>
              <w:t xml:space="preserve"> </w:t>
            </w:r>
            <w:r>
              <w:rPr>
                <w:sz w:val="20"/>
              </w:rPr>
              <w:t>Additionally,</w:t>
            </w:r>
            <w:r>
              <w:rPr>
                <w:spacing w:val="-3"/>
                <w:sz w:val="20"/>
              </w:rPr>
              <w:t xml:space="preserve"> </w:t>
            </w:r>
            <w:r>
              <w:rPr>
                <w:sz w:val="20"/>
              </w:rPr>
              <w:t>in</w:t>
            </w:r>
            <w:r>
              <w:rPr>
                <w:spacing w:val="-7"/>
                <w:sz w:val="20"/>
              </w:rPr>
              <w:t xml:space="preserve"> </w:t>
            </w:r>
            <w:r>
              <w:rPr>
                <w:sz w:val="20"/>
              </w:rPr>
              <w:t>regions</w:t>
            </w:r>
            <w:r>
              <w:rPr>
                <w:spacing w:val="-6"/>
                <w:sz w:val="20"/>
              </w:rPr>
              <w:t xml:space="preserve"> </w:t>
            </w:r>
            <w:r>
              <w:rPr>
                <w:sz w:val="20"/>
              </w:rPr>
              <w:t>or</w:t>
            </w:r>
            <w:r>
              <w:rPr>
                <w:spacing w:val="-6"/>
                <w:sz w:val="20"/>
              </w:rPr>
              <w:t xml:space="preserve"> </w:t>
            </w:r>
            <w:r>
              <w:rPr>
                <w:sz w:val="20"/>
              </w:rPr>
              <w:t>during</w:t>
            </w:r>
            <w:r>
              <w:rPr>
                <w:spacing w:val="-6"/>
                <w:sz w:val="20"/>
              </w:rPr>
              <w:t xml:space="preserve"> </w:t>
            </w:r>
            <w:r>
              <w:rPr>
                <w:sz w:val="20"/>
              </w:rPr>
              <w:t>periods</w:t>
            </w:r>
            <w:r>
              <w:rPr>
                <w:spacing w:val="-6"/>
                <w:sz w:val="20"/>
              </w:rPr>
              <w:t xml:space="preserve"> </w:t>
            </w:r>
            <w:r>
              <w:rPr>
                <w:sz w:val="20"/>
              </w:rPr>
              <w:t>where</w:t>
            </w:r>
            <w:r>
              <w:rPr>
                <w:spacing w:val="-3"/>
                <w:sz w:val="20"/>
              </w:rPr>
              <w:t xml:space="preserve"> </w:t>
            </w:r>
            <w:r>
              <w:rPr>
                <w:sz w:val="20"/>
              </w:rPr>
              <w:t>water</w:t>
            </w:r>
            <w:r>
              <w:rPr>
                <w:spacing w:val="-6"/>
                <w:sz w:val="20"/>
              </w:rPr>
              <w:t xml:space="preserve"> </w:t>
            </w:r>
            <w:r>
              <w:rPr>
                <w:sz w:val="20"/>
              </w:rPr>
              <w:t>scarcity, shortages</w:t>
            </w:r>
            <w:r>
              <w:rPr>
                <w:spacing w:val="-16"/>
                <w:sz w:val="20"/>
              </w:rPr>
              <w:t xml:space="preserve"> </w:t>
            </w:r>
            <w:r>
              <w:rPr>
                <w:sz w:val="20"/>
              </w:rPr>
              <w:t>or</w:t>
            </w:r>
            <w:r>
              <w:rPr>
                <w:spacing w:val="-16"/>
                <w:sz w:val="20"/>
              </w:rPr>
              <w:t xml:space="preserve"> </w:t>
            </w:r>
            <w:r>
              <w:rPr>
                <w:sz w:val="20"/>
              </w:rPr>
              <w:t>abstraction</w:t>
            </w:r>
            <w:r>
              <w:rPr>
                <w:spacing w:val="-15"/>
                <w:sz w:val="20"/>
              </w:rPr>
              <w:t xml:space="preserve"> </w:t>
            </w:r>
            <w:r>
              <w:rPr>
                <w:sz w:val="20"/>
              </w:rPr>
              <w:t>restrictions</w:t>
            </w:r>
            <w:r>
              <w:rPr>
                <w:spacing w:val="-16"/>
                <w:sz w:val="20"/>
              </w:rPr>
              <w:t xml:space="preserve"> </w:t>
            </w:r>
            <w:r>
              <w:rPr>
                <w:sz w:val="20"/>
              </w:rPr>
              <w:t>are</w:t>
            </w:r>
            <w:r>
              <w:rPr>
                <w:spacing w:val="-16"/>
                <w:sz w:val="20"/>
              </w:rPr>
              <w:t xml:space="preserve"> </w:t>
            </w:r>
            <w:r>
              <w:rPr>
                <w:sz w:val="20"/>
              </w:rPr>
              <w:t>officially</w:t>
            </w:r>
            <w:r>
              <w:rPr>
                <w:spacing w:val="-15"/>
                <w:sz w:val="20"/>
              </w:rPr>
              <w:t xml:space="preserve"> </w:t>
            </w:r>
            <w:r>
              <w:rPr>
                <w:sz w:val="20"/>
              </w:rPr>
              <w:t>declared</w:t>
            </w:r>
            <w:r>
              <w:rPr>
                <w:spacing w:val="-16"/>
                <w:sz w:val="20"/>
              </w:rPr>
              <w:t xml:space="preserve"> </w:t>
            </w:r>
            <w:r>
              <w:rPr>
                <w:sz w:val="20"/>
              </w:rPr>
              <w:t>by</w:t>
            </w:r>
            <w:r>
              <w:rPr>
                <w:spacing w:val="-15"/>
                <w:sz w:val="20"/>
              </w:rPr>
              <w:t xml:space="preserve"> </w:t>
            </w:r>
            <w:r>
              <w:rPr>
                <w:sz w:val="20"/>
              </w:rPr>
              <w:t>local</w:t>
            </w:r>
            <w:r>
              <w:rPr>
                <w:spacing w:val="-16"/>
                <w:sz w:val="20"/>
              </w:rPr>
              <w:t xml:space="preserve"> </w:t>
            </w:r>
            <w:r>
              <w:rPr>
                <w:sz w:val="20"/>
              </w:rPr>
              <w:t>or</w:t>
            </w:r>
            <w:r>
              <w:rPr>
                <w:spacing w:val="-16"/>
                <w:sz w:val="20"/>
              </w:rPr>
              <w:t xml:space="preserve"> </w:t>
            </w:r>
            <w:r>
              <w:rPr>
                <w:sz w:val="20"/>
              </w:rPr>
              <w:t>national</w:t>
            </w:r>
            <w:r>
              <w:rPr>
                <w:spacing w:val="-15"/>
                <w:sz w:val="20"/>
              </w:rPr>
              <w:t xml:space="preserve"> </w:t>
            </w:r>
            <w:r>
              <w:rPr>
                <w:sz w:val="20"/>
              </w:rPr>
              <w:t>authorities,</w:t>
            </w:r>
            <w:r>
              <w:rPr>
                <w:spacing w:val="-16"/>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 xml:space="preserve">attaches </w:t>
            </w:r>
            <w:r>
              <w:rPr>
                <w:spacing w:val="-2"/>
                <w:sz w:val="20"/>
              </w:rPr>
              <w:t>a</w:t>
            </w:r>
            <w:r>
              <w:rPr>
                <w:spacing w:val="-10"/>
                <w:sz w:val="20"/>
              </w:rPr>
              <w:t xml:space="preserve"> </w:t>
            </w:r>
            <w:r>
              <w:rPr>
                <w:spacing w:val="-2"/>
                <w:sz w:val="20"/>
              </w:rPr>
              <w:t>permit</w:t>
            </w:r>
            <w:r>
              <w:rPr>
                <w:spacing w:val="-6"/>
                <w:sz w:val="20"/>
              </w:rPr>
              <w:t xml:space="preserve"> </w:t>
            </w:r>
            <w:r>
              <w:rPr>
                <w:spacing w:val="-2"/>
                <w:sz w:val="20"/>
              </w:rPr>
              <w:t>or</w:t>
            </w:r>
            <w:r>
              <w:rPr>
                <w:spacing w:val="-7"/>
                <w:sz w:val="20"/>
              </w:rPr>
              <w:t xml:space="preserve"> </w:t>
            </w:r>
            <w:r>
              <w:rPr>
                <w:spacing w:val="-2"/>
                <w:sz w:val="20"/>
              </w:rPr>
              <w:t>statement</w:t>
            </w:r>
            <w:r>
              <w:rPr>
                <w:spacing w:val="-6"/>
                <w:sz w:val="20"/>
              </w:rPr>
              <w:t xml:space="preserve"> </w:t>
            </w:r>
            <w:r>
              <w:rPr>
                <w:spacing w:val="-2"/>
                <w:sz w:val="20"/>
              </w:rPr>
              <w:t>from</w:t>
            </w:r>
            <w:r>
              <w:rPr>
                <w:spacing w:val="-7"/>
                <w:sz w:val="20"/>
              </w:rPr>
              <w:t xml:space="preserve"> </w:t>
            </w:r>
            <w:r>
              <w:rPr>
                <w:spacing w:val="-2"/>
                <w:sz w:val="20"/>
              </w:rPr>
              <w:t>the</w:t>
            </w:r>
            <w:r>
              <w:rPr>
                <w:spacing w:val="-9"/>
                <w:sz w:val="20"/>
              </w:rPr>
              <w:t xml:space="preserve"> </w:t>
            </w:r>
            <w:r>
              <w:rPr>
                <w:spacing w:val="-2"/>
                <w:sz w:val="20"/>
              </w:rPr>
              <w:t>competent</w:t>
            </w:r>
            <w:r>
              <w:rPr>
                <w:spacing w:val="-9"/>
                <w:sz w:val="20"/>
              </w:rPr>
              <w:t xml:space="preserve"> </w:t>
            </w:r>
            <w:r>
              <w:rPr>
                <w:spacing w:val="-2"/>
                <w:sz w:val="20"/>
              </w:rPr>
              <w:t>local</w:t>
            </w:r>
            <w:r>
              <w:rPr>
                <w:spacing w:val="-9"/>
                <w:sz w:val="20"/>
              </w:rPr>
              <w:t xml:space="preserve"> </w:t>
            </w:r>
            <w:r>
              <w:rPr>
                <w:spacing w:val="-2"/>
                <w:sz w:val="20"/>
              </w:rPr>
              <w:t>authority</w:t>
            </w:r>
            <w:r>
              <w:rPr>
                <w:spacing w:val="-9"/>
                <w:sz w:val="20"/>
              </w:rPr>
              <w:t xml:space="preserve"> </w:t>
            </w:r>
            <w:r>
              <w:rPr>
                <w:spacing w:val="-2"/>
                <w:sz w:val="20"/>
              </w:rPr>
              <w:t>confirming</w:t>
            </w:r>
            <w:r>
              <w:rPr>
                <w:spacing w:val="-7"/>
                <w:sz w:val="20"/>
              </w:rPr>
              <w:t xml:space="preserve"> </w:t>
            </w:r>
            <w:r>
              <w:rPr>
                <w:spacing w:val="-2"/>
                <w:sz w:val="20"/>
              </w:rPr>
              <w:t>that</w:t>
            </w:r>
            <w:r>
              <w:rPr>
                <w:spacing w:val="-6"/>
                <w:sz w:val="20"/>
              </w:rPr>
              <w:t xml:space="preserve"> </w:t>
            </w:r>
            <w:r>
              <w:rPr>
                <w:spacing w:val="-2"/>
                <w:sz w:val="20"/>
              </w:rPr>
              <w:t>water</w:t>
            </w:r>
            <w:r>
              <w:rPr>
                <w:spacing w:val="-7"/>
                <w:sz w:val="20"/>
              </w:rPr>
              <w:t xml:space="preserve"> </w:t>
            </w:r>
            <w:r>
              <w:rPr>
                <w:spacing w:val="-2"/>
                <w:sz w:val="20"/>
              </w:rPr>
              <w:t>abstraction</w:t>
            </w:r>
            <w:r>
              <w:rPr>
                <w:spacing w:val="-7"/>
                <w:sz w:val="20"/>
              </w:rPr>
              <w:t xml:space="preserve"> </w:t>
            </w:r>
            <w:r>
              <w:rPr>
                <w:spacing w:val="-2"/>
                <w:sz w:val="20"/>
              </w:rPr>
              <w:t>or</w:t>
            </w:r>
            <w:r>
              <w:rPr>
                <w:spacing w:val="-4"/>
                <w:sz w:val="20"/>
              </w:rPr>
              <w:t xml:space="preserve"> </w:t>
            </w:r>
            <w:r>
              <w:rPr>
                <w:spacing w:val="-2"/>
                <w:sz w:val="20"/>
              </w:rPr>
              <w:t>use</w:t>
            </w:r>
            <w:r>
              <w:rPr>
                <w:spacing w:val="-9"/>
                <w:sz w:val="20"/>
              </w:rPr>
              <w:t xml:space="preserve"> </w:t>
            </w:r>
            <w:r>
              <w:rPr>
                <w:spacing w:val="-2"/>
                <w:sz w:val="20"/>
              </w:rPr>
              <w:t>does</w:t>
            </w:r>
            <w:r>
              <w:rPr>
                <w:spacing w:val="-3"/>
                <w:sz w:val="20"/>
              </w:rPr>
              <w:t xml:space="preserve"> </w:t>
            </w:r>
            <w:r>
              <w:rPr>
                <w:spacing w:val="-2"/>
                <w:sz w:val="20"/>
              </w:rPr>
              <w:t>not</w:t>
            </w:r>
            <w:r>
              <w:rPr>
                <w:spacing w:val="-6"/>
                <w:sz w:val="20"/>
              </w:rPr>
              <w:t xml:space="preserve"> </w:t>
            </w:r>
            <w:r>
              <w:rPr>
                <w:spacing w:val="-2"/>
                <w:sz w:val="20"/>
              </w:rPr>
              <w:t xml:space="preserve">adversely </w:t>
            </w:r>
            <w:r>
              <w:rPr>
                <w:sz w:val="20"/>
              </w:rPr>
              <w:t>affect the environment or local supply; and/or</w:t>
            </w:r>
          </w:p>
          <w:p w14:paraId="67E7231D" w14:textId="77777777" w:rsidR="003754EE" w:rsidRDefault="00486D74">
            <w:pPr>
              <w:pStyle w:val="TableParagraph"/>
              <w:numPr>
                <w:ilvl w:val="0"/>
                <w:numId w:val="101"/>
              </w:numPr>
              <w:tabs>
                <w:tab w:val="left" w:pos="825"/>
              </w:tabs>
              <w:spacing w:before="4"/>
              <w:ind w:left="825" w:hanging="359"/>
              <w:jc w:val="both"/>
              <w:rPr>
                <w:sz w:val="20"/>
              </w:rPr>
            </w:pPr>
            <w:r>
              <w:rPr>
                <w:sz w:val="20"/>
              </w:rPr>
              <w:t>the</w:t>
            </w:r>
            <w:r>
              <w:rPr>
                <w:spacing w:val="-14"/>
                <w:sz w:val="20"/>
              </w:rPr>
              <w:t xml:space="preserve"> </w:t>
            </w:r>
            <w:r>
              <w:rPr>
                <w:sz w:val="20"/>
              </w:rPr>
              <w:t>estimated</w:t>
            </w:r>
            <w:r>
              <w:rPr>
                <w:spacing w:val="-12"/>
                <w:sz w:val="20"/>
              </w:rPr>
              <w:t xml:space="preserve"> </w:t>
            </w:r>
            <w:r>
              <w:rPr>
                <w:sz w:val="20"/>
              </w:rPr>
              <w:t>data</w:t>
            </w:r>
            <w:r>
              <w:rPr>
                <w:spacing w:val="-12"/>
                <w:sz w:val="20"/>
              </w:rPr>
              <w:t xml:space="preserve"> </w:t>
            </w:r>
            <w:r>
              <w:rPr>
                <w:sz w:val="20"/>
              </w:rPr>
              <w:t>and</w:t>
            </w:r>
            <w:r>
              <w:rPr>
                <w:spacing w:val="-12"/>
                <w:sz w:val="20"/>
              </w:rPr>
              <w:t xml:space="preserve"> </w:t>
            </w:r>
            <w:r>
              <w:rPr>
                <w:sz w:val="20"/>
              </w:rPr>
              <w:t>the</w:t>
            </w:r>
            <w:r>
              <w:rPr>
                <w:spacing w:val="-12"/>
                <w:sz w:val="20"/>
              </w:rPr>
              <w:t xml:space="preserve"> </w:t>
            </w:r>
            <w:r>
              <w:rPr>
                <w:sz w:val="20"/>
              </w:rPr>
              <w:t>methodology</w:t>
            </w:r>
            <w:r>
              <w:rPr>
                <w:spacing w:val="-11"/>
                <w:sz w:val="20"/>
              </w:rPr>
              <w:t xml:space="preserve"> </w:t>
            </w:r>
            <w:r>
              <w:rPr>
                <w:sz w:val="20"/>
              </w:rPr>
              <w:t>of</w:t>
            </w:r>
            <w:r>
              <w:rPr>
                <w:spacing w:val="-14"/>
                <w:sz w:val="20"/>
              </w:rPr>
              <w:t xml:space="preserve"> </w:t>
            </w:r>
            <w:r>
              <w:rPr>
                <w:sz w:val="20"/>
              </w:rPr>
              <w:t>estimation,</w:t>
            </w:r>
            <w:r>
              <w:rPr>
                <w:spacing w:val="-11"/>
                <w:sz w:val="20"/>
              </w:rPr>
              <w:t xml:space="preserve"> </w:t>
            </w:r>
            <w:r>
              <w:rPr>
                <w:sz w:val="20"/>
              </w:rPr>
              <w:t>in</w:t>
            </w:r>
            <w:r>
              <w:rPr>
                <w:spacing w:val="-15"/>
                <w:sz w:val="20"/>
              </w:rPr>
              <w:t xml:space="preserve"> </w:t>
            </w:r>
            <w:r>
              <w:rPr>
                <w:sz w:val="20"/>
              </w:rPr>
              <w:t>cases</w:t>
            </w:r>
            <w:r>
              <w:rPr>
                <w:spacing w:val="-13"/>
                <w:sz w:val="20"/>
              </w:rPr>
              <w:t xml:space="preserve"> </w:t>
            </w:r>
            <w:r>
              <w:rPr>
                <w:sz w:val="20"/>
              </w:rPr>
              <w:t>where</w:t>
            </w:r>
            <w:r>
              <w:rPr>
                <w:spacing w:val="-10"/>
                <w:sz w:val="20"/>
              </w:rPr>
              <w:t xml:space="preserve"> </w:t>
            </w:r>
            <w:r>
              <w:rPr>
                <w:sz w:val="20"/>
              </w:rPr>
              <w:t>monthly</w:t>
            </w:r>
            <w:r>
              <w:rPr>
                <w:spacing w:val="-13"/>
                <w:sz w:val="20"/>
              </w:rPr>
              <w:t xml:space="preserve"> </w:t>
            </w:r>
            <w:r>
              <w:rPr>
                <w:sz w:val="20"/>
              </w:rPr>
              <w:t>data</w:t>
            </w:r>
            <w:r>
              <w:rPr>
                <w:spacing w:val="-13"/>
                <w:sz w:val="20"/>
              </w:rPr>
              <w:t xml:space="preserve"> </w:t>
            </w:r>
            <w:r>
              <w:rPr>
                <w:sz w:val="20"/>
              </w:rPr>
              <w:t>are</w:t>
            </w:r>
            <w:r>
              <w:rPr>
                <w:spacing w:val="-13"/>
                <w:sz w:val="20"/>
              </w:rPr>
              <w:t xml:space="preserve"> </w:t>
            </w:r>
            <w:r>
              <w:rPr>
                <w:sz w:val="20"/>
              </w:rPr>
              <w:t>not</w:t>
            </w:r>
            <w:r>
              <w:rPr>
                <w:spacing w:val="-13"/>
                <w:sz w:val="20"/>
              </w:rPr>
              <w:t xml:space="preserve"> </w:t>
            </w:r>
            <w:r>
              <w:rPr>
                <w:spacing w:val="-2"/>
                <w:sz w:val="20"/>
              </w:rPr>
              <w:t>accessible.</w:t>
            </w:r>
          </w:p>
        </w:tc>
      </w:tr>
      <w:tr w:rsidR="003754EE" w14:paraId="0013AFEE" w14:textId="77777777">
        <w:trPr>
          <w:trHeight w:val="2400"/>
        </w:trPr>
        <w:tc>
          <w:tcPr>
            <w:tcW w:w="848" w:type="dxa"/>
          </w:tcPr>
          <w:p w14:paraId="54E1107E" w14:textId="77777777" w:rsidR="003754EE" w:rsidRDefault="00486D74">
            <w:pPr>
              <w:pStyle w:val="TableParagraph"/>
              <w:spacing w:before="236"/>
              <w:ind w:left="107"/>
              <w:rPr>
                <w:sz w:val="20"/>
              </w:rPr>
            </w:pPr>
            <w:r>
              <w:rPr>
                <w:spacing w:val="-5"/>
                <w:sz w:val="20"/>
              </w:rPr>
              <w:t>3.2</w:t>
            </w:r>
          </w:p>
        </w:tc>
        <w:tc>
          <w:tcPr>
            <w:tcW w:w="1700" w:type="dxa"/>
          </w:tcPr>
          <w:p w14:paraId="59429D98" w14:textId="77777777" w:rsidR="003754EE" w:rsidRDefault="00486D74">
            <w:pPr>
              <w:pStyle w:val="TableParagraph"/>
              <w:spacing w:before="236"/>
              <w:ind w:left="105" w:right="291"/>
              <w:rPr>
                <w:sz w:val="20"/>
              </w:rPr>
            </w:pPr>
            <w:r>
              <w:rPr>
                <w:sz w:val="20"/>
              </w:rPr>
              <w:t>Water outlets are actively monitored</w:t>
            </w:r>
            <w:r>
              <w:rPr>
                <w:spacing w:val="-16"/>
                <w:sz w:val="20"/>
              </w:rPr>
              <w:t xml:space="preserve"> </w:t>
            </w:r>
            <w:r>
              <w:rPr>
                <w:sz w:val="20"/>
              </w:rPr>
              <w:t>and leaks</w:t>
            </w:r>
            <w:r>
              <w:rPr>
                <w:spacing w:val="-16"/>
                <w:sz w:val="20"/>
              </w:rPr>
              <w:t xml:space="preserve"> </w:t>
            </w:r>
            <w:r>
              <w:rPr>
                <w:sz w:val="20"/>
              </w:rPr>
              <w:t>promptly repaired. (I)</w:t>
            </w:r>
          </w:p>
          <w:p w14:paraId="6BA4B8AB" w14:textId="63277835" w:rsidR="003754EE" w:rsidRDefault="003754EE">
            <w:pPr>
              <w:pStyle w:val="TableParagraph"/>
              <w:spacing w:before="233"/>
              <w:ind w:left="105" w:right="291"/>
              <w:rPr>
                <w:sz w:val="20"/>
              </w:rPr>
            </w:pPr>
          </w:p>
        </w:tc>
        <w:tc>
          <w:tcPr>
            <w:tcW w:w="11059" w:type="dxa"/>
          </w:tcPr>
          <w:p w14:paraId="294D59E7" w14:textId="77777777" w:rsidR="003754EE" w:rsidRDefault="00486D74">
            <w:pPr>
              <w:pStyle w:val="TableParagraph"/>
              <w:spacing w:before="236" w:line="241" w:lineRule="exact"/>
              <w:rPr>
                <w:b/>
                <w:sz w:val="20"/>
              </w:rPr>
            </w:pPr>
            <w:r>
              <w:rPr>
                <w:b/>
                <w:spacing w:val="-2"/>
                <w:sz w:val="20"/>
              </w:rPr>
              <w:t>Relevance</w:t>
            </w:r>
          </w:p>
          <w:p w14:paraId="177ECE69" w14:textId="77777777" w:rsidR="003754EE" w:rsidRDefault="00486D74">
            <w:pPr>
              <w:pStyle w:val="TableParagraph"/>
              <w:ind w:right="106"/>
              <w:jc w:val="both"/>
              <w:rPr>
                <w:sz w:val="20"/>
              </w:rPr>
            </w:pPr>
            <w:r>
              <w:rPr>
                <w:sz w:val="20"/>
              </w:rPr>
              <w:t>Dripping</w:t>
            </w:r>
            <w:r>
              <w:rPr>
                <w:spacing w:val="-2"/>
                <w:sz w:val="20"/>
              </w:rPr>
              <w:t xml:space="preserve"> </w:t>
            </w:r>
            <w:r>
              <w:rPr>
                <w:sz w:val="20"/>
              </w:rPr>
              <w:t>and</w:t>
            </w:r>
            <w:r>
              <w:rPr>
                <w:spacing w:val="-2"/>
                <w:sz w:val="20"/>
              </w:rPr>
              <w:t xml:space="preserve"> </w:t>
            </w:r>
            <w:r>
              <w:rPr>
                <w:sz w:val="20"/>
              </w:rPr>
              <w:t>leaking water</w:t>
            </w:r>
            <w:r>
              <w:rPr>
                <w:spacing w:val="-2"/>
                <w:sz w:val="20"/>
              </w:rPr>
              <w:t xml:space="preserve"> </w:t>
            </w:r>
            <w:r>
              <w:rPr>
                <w:sz w:val="20"/>
              </w:rPr>
              <w:t>outlets</w:t>
            </w:r>
            <w:r>
              <w:rPr>
                <w:spacing w:val="-3"/>
                <w:sz w:val="20"/>
              </w:rPr>
              <w:t xml:space="preserve"> </w:t>
            </w:r>
            <w:r>
              <w:rPr>
                <w:sz w:val="20"/>
              </w:rPr>
              <w:t>(taps,</w:t>
            </w:r>
            <w:r>
              <w:rPr>
                <w:spacing w:val="-1"/>
                <w:sz w:val="20"/>
              </w:rPr>
              <w:t xml:space="preserve"> </w:t>
            </w:r>
            <w:r>
              <w:rPr>
                <w:sz w:val="20"/>
              </w:rPr>
              <w:t>showers,</w:t>
            </w:r>
            <w:r>
              <w:rPr>
                <w:spacing w:val="-3"/>
                <w:sz w:val="20"/>
              </w:rPr>
              <w:t xml:space="preserve"> </w:t>
            </w:r>
            <w:r>
              <w:rPr>
                <w:sz w:val="20"/>
              </w:rPr>
              <w:t>toilets,</w:t>
            </w:r>
            <w:r>
              <w:rPr>
                <w:spacing w:val="-3"/>
                <w:sz w:val="20"/>
              </w:rPr>
              <w:t xml:space="preserve"> </w:t>
            </w:r>
            <w:r>
              <w:rPr>
                <w:sz w:val="20"/>
              </w:rPr>
              <w:t>indoor</w:t>
            </w:r>
            <w:r>
              <w:rPr>
                <w:spacing w:val="-2"/>
                <w:sz w:val="20"/>
              </w:rPr>
              <w:t xml:space="preserve"> </w:t>
            </w:r>
            <w:r>
              <w:rPr>
                <w:sz w:val="20"/>
              </w:rPr>
              <w:t>and outdoor</w:t>
            </w:r>
            <w:r>
              <w:rPr>
                <w:spacing w:val="-2"/>
                <w:sz w:val="20"/>
              </w:rPr>
              <w:t xml:space="preserve"> </w:t>
            </w:r>
            <w:r>
              <w:rPr>
                <w:sz w:val="20"/>
              </w:rPr>
              <w:t>swimming</w:t>
            </w:r>
            <w:r>
              <w:rPr>
                <w:spacing w:val="-2"/>
                <w:sz w:val="20"/>
              </w:rPr>
              <w:t xml:space="preserve"> </w:t>
            </w:r>
            <w:r>
              <w:rPr>
                <w:sz w:val="20"/>
              </w:rPr>
              <w:t>pools, etc.) in</w:t>
            </w:r>
            <w:r>
              <w:rPr>
                <w:spacing w:val="-2"/>
                <w:sz w:val="20"/>
              </w:rPr>
              <w:t xml:space="preserve"> </w:t>
            </w:r>
            <w:r>
              <w:rPr>
                <w:sz w:val="20"/>
              </w:rPr>
              <w:t>public</w:t>
            </w:r>
            <w:r>
              <w:rPr>
                <w:spacing w:val="-3"/>
                <w:sz w:val="20"/>
              </w:rPr>
              <w:t xml:space="preserve"> </w:t>
            </w:r>
            <w:r>
              <w:rPr>
                <w:sz w:val="20"/>
              </w:rPr>
              <w:t>areas,</w:t>
            </w:r>
            <w:r>
              <w:rPr>
                <w:spacing w:val="-1"/>
                <w:sz w:val="20"/>
              </w:rPr>
              <w:t xml:space="preserve"> </w:t>
            </w:r>
            <w:r>
              <w:rPr>
                <w:sz w:val="20"/>
              </w:rPr>
              <w:t xml:space="preserve">guest rooms and staff areas increase water consumption unnecessarily and negatively affect the establishment’s environmental </w:t>
            </w:r>
            <w:r>
              <w:rPr>
                <w:spacing w:val="-2"/>
                <w:sz w:val="20"/>
              </w:rPr>
              <w:t>footprint.</w:t>
            </w:r>
          </w:p>
          <w:p w14:paraId="76C13D4D" w14:textId="77777777" w:rsidR="003754EE" w:rsidRDefault="00486D74">
            <w:pPr>
              <w:pStyle w:val="TableParagraph"/>
              <w:spacing w:before="235"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6E59A4C9" w14:textId="77777777" w:rsidR="003754EE" w:rsidRDefault="00486D74">
            <w:pPr>
              <w:pStyle w:val="TableParagraph"/>
              <w:ind w:right="104"/>
              <w:jc w:val="both"/>
              <w:rPr>
                <w:sz w:val="20"/>
              </w:rPr>
            </w:pPr>
            <w:r>
              <w:rPr>
                <w:sz w:val="20"/>
              </w:rPr>
              <w:t>The</w:t>
            </w:r>
            <w:r>
              <w:rPr>
                <w:spacing w:val="-5"/>
                <w:sz w:val="20"/>
              </w:rPr>
              <w:t xml:space="preserve"> </w:t>
            </w:r>
            <w:r>
              <w:rPr>
                <w:sz w:val="20"/>
              </w:rPr>
              <w:t>establishment</w:t>
            </w:r>
            <w:r>
              <w:rPr>
                <w:spacing w:val="-1"/>
                <w:sz w:val="20"/>
              </w:rPr>
              <w:t xml:space="preserve"> </w:t>
            </w:r>
            <w:r>
              <w:rPr>
                <w:sz w:val="20"/>
              </w:rPr>
              <w:t>actively</w:t>
            </w:r>
            <w:r>
              <w:rPr>
                <w:spacing w:val="-5"/>
                <w:sz w:val="20"/>
              </w:rPr>
              <w:t xml:space="preserve"> </w:t>
            </w:r>
            <w:r>
              <w:rPr>
                <w:sz w:val="20"/>
              </w:rPr>
              <w:t>monitors</w:t>
            </w:r>
            <w:r>
              <w:rPr>
                <w:spacing w:val="-5"/>
                <w:sz w:val="20"/>
              </w:rPr>
              <w:t xml:space="preserve"> </w:t>
            </w:r>
            <w:r>
              <w:rPr>
                <w:sz w:val="20"/>
              </w:rPr>
              <w:t>water</w:t>
            </w:r>
            <w:r>
              <w:rPr>
                <w:spacing w:val="-6"/>
                <w:sz w:val="20"/>
              </w:rPr>
              <w:t xml:space="preserve"> </w:t>
            </w:r>
            <w:r>
              <w:rPr>
                <w:sz w:val="20"/>
              </w:rPr>
              <w:t>outlets</w:t>
            </w:r>
            <w:r>
              <w:rPr>
                <w:spacing w:val="-4"/>
                <w:sz w:val="20"/>
              </w:rPr>
              <w:t xml:space="preserve"> </w:t>
            </w:r>
            <w:r>
              <w:rPr>
                <w:sz w:val="20"/>
              </w:rPr>
              <w:t>and</w:t>
            </w:r>
            <w:r>
              <w:rPr>
                <w:spacing w:val="-2"/>
                <w:sz w:val="20"/>
              </w:rPr>
              <w:t xml:space="preserve"> </w:t>
            </w:r>
            <w:r>
              <w:rPr>
                <w:sz w:val="20"/>
              </w:rPr>
              <w:t>repairs</w:t>
            </w:r>
            <w:r>
              <w:rPr>
                <w:spacing w:val="-5"/>
                <w:sz w:val="20"/>
              </w:rPr>
              <w:t xml:space="preserve"> </w:t>
            </w:r>
            <w:r>
              <w:rPr>
                <w:sz w:val="20"/>
              </w:rPr>
              <w:t>leaks</w:t>
            </w:r>
            <w:r>
              <w:rPr>
                <w:spacing w:val="-5"/>
                <w:sz w:val="20"/>
              </w:rPr>
              <w:t xml:space="preserve"> </w:t>
            </w:r>
            <w:r>
              <w:rPr>
                <w:sz w:val="20"/>
              </w:rPr>
              <w:t>without</w:t>
            </w:r>
            <w:r>
              <w:rPr>
                <w:spacing w:val="-5"/>
                <w:sz w:val="20"/>
              </w:rPr>
              <w:t xml:space="preserve"> </w:t>
            </w:r>
            <w:r>
              <w:rPr>
                <w:sz w:val="20"/>
              </w:rPr>
              <w:t>delay.</w:t>
            </w:r>
            <w:r>
              <w:rPr>
                <w:spacing w:val="-2"/>
                <w:sz w:val="20"/>
              </w:rPr>
              <w:t xml:space="preserve"> </w:t>
            </w:r>
            <w:r>
              <w:rPr>
                <w:sz w:val="20"/>
              </w:rPr>
              <w:t>A</w:t>
            </w:r>
            <w:r>
              <w:rPr>
                <w:spacing w:val="-6"/>
                <w:sz w:val="20"/>
              </w:rPr>
              <w:t xml:space="preserve"> </w:t>
            </w:r>
            <w:r>
              <w:rPr>
                <w:sz w:val="20"/>
              </w:rPr>
              <w:t>written</w:t>
            </w:r>
            <w:r>
              <w:rPr>
                <w:spacing w:val="-6"/>
                <w:sz w:val="20"/>
              </w:rPr>
              <w:t xml:space="preserve"> </w:t>
            </w:r>
            <w:r>
              <w:rPr>
                <w:sz w:val="20"/>
              </w:rPr>
              <w:t>Standard</w:t>
            </w:r>
            <w:r>
              <w:rPr>
                <w:spacing w:val="-2"/>
                <w:sz w:val="20"/>
              </w:rPr>
              <w:t xml:space="preserve"> </w:t>
            </w:r>
            <w:r>
              <w:rPr>
                <w:sz w:val="20"/>
              </w:rPr>
              <w:t>Operating</w:t>
            </w:r>
            <w:r>
              <w:rPr>
                <w:spacing w:val="-6"/>
                <w:sz w:val="20"/>
              </w:rPr>
              <w:t xml:space="preserve"> </w:t>
            </w:r>
            <w:r>
              <w:rPr>
                <w:sz w:val="20"/>
              </w:rPr>
              <w:t>Procedure (SOP)</w:t>
            </w:r>
            <w:hyperlink w:anchor="_bookmark74" w:history="1">
              <w:r w:rsidR="003754EE">
                <w:rPr>
                  <w:position w:val="7"/>
                  <w:sz w:val="13"/>
                </w:rPr>
                <w:t>62</w:t>
              </w:r>
            </w:hyperlink>
            <w:r>
              <w:rPr>
                <w:spacing w:val="20"/>
                <w:position w:val="7"/>
                <w:sz w:val="13"/>
              </w:rPr>
              <w:t xml:space="preserve"> </w:t>
            </w:r>
            <w:r>
              <w:rPr>
                <w:sz w:val="20"/>
              </w:rPr>
              <w:t>is</w:t>
            </w:r>
            <w:r>
              <w:rPr>
                <w:spacing w:val="-1"/>
                <w:sz w:val="20"/>
              </w:rPr>
              <w:t xml:space="preserve"> </w:t>
            </w:r>
            <w:r>
              <w:rPr>
                <w:sz w:val="20"/>
              </w:rPr>
              <w:t>implemented and defines regular</w:t>
            </w:r>
            <w:r>
              <w:rPr>
                <w:spacing w:val="-2"/>
                <w:sz w:val="20"/>
              </w:rPr>
              <w:t xml:space="preserve"> </w:t>
            </w:r>
            <w:r>
              <w:rPr>
                <w:sz w:val="20"/>
              </w:rPr>
              <w:t>checks</w:t>
            </w:r>
            <w:r>
              <w:rPr>
                <w:spacing w:val="-1"/>
                <w:sz w:val="20"/>
              </w:rPr>
              <w:t xml:space="preserve"> </w:t>
            </w:r>
            <w:r>
              <w:rPr>
                <w:sz w:val="20"/>
              </w:rPr>
              <w:t>and repair</w:t>
            </w:r>
            <w:r>
              <w:rPr>
                <w:spacing w:val="-2"/>
                <w:sz w:val="20"/>
              </w:rPr>
              <w:t xml:space="preserve"> </w:t>
            </w:r>
            <w:r>
              <w:rPr>
                <w:sz w:val="20"/>
              </w:rPr>
              <w:t>procedures for</w:t>
            </w:r>
            <w:r>
              <w:rPr>
                <w:spacing w:val="-2"/>
                <w:sz w:val="20"/>
              </w:rPr>
              <w:t xml:space="preserve"> </w:t>
            </w:r>
            <w:r>
              <w:rPr>
                <w:sz w:val="20"/>
              </w:rPr>
              <w:t>visibly</w:t>
            </w:r>
            <w:r>
              <w:rPr>
                <w:spacing w:val="-1"/>
                <w:sz w:val="20"/>
              </w:rPr>
              <w:t xml:space="preserve"> </w:t>
            </w:r>
            <w:r>
              <w:rPr>
                <w:sz w:val="20"/>
              </w:rPr>
              <w:t>leaking</w:t>
            </w:r>
            <w:r>
              <w:rPr>
                <w:spacing w:val="-2"/>
                <w:sz w:val="20"/>
              </w:rPr>
              <w:t xml:space="preserve"> </w:t>
            </w:r>
            <w:r>
              <w:rPr>
                <w:sz w:val="20"/>
              </w:rPr>
              <w:t>water outlets.</w:t>
            </w:r>
          </w:p>
        </w:tc>
      </w:tr>
    </w:tbl>
    <w:p w14:paraId="0E50E926" w14:textId="77777777" w:rsidR="003754EE" w:rsidRDefault="003754EE">
      <w:pPr>
        <w:pStyle w:val="Brdtekst"/>
        <w:spacing w:before="0"/>
        <w:rPr>
          <w:sz w:val="20"/>
        </w:rPr>
      </w:pPr>
    </w:p>
    <w:p w14:paraId="510D064F" w14:textId="77777777" w:rsidR="003754EE" w:rsidRDefault="00486D74">
      <w:pPr>
        <w:pStyle w:val="Brdtekst"/>
        <w:spacing w:before="36"/>
        <w:rPr>
          <w:sz w:val="20"/>
        </w:rPr>
      </w:pPr>
      <w:r>
        <w:rPr>
          <w:noProof/>
          <w:sz w:val="20"/>
        </w:rPr>
        <mc:AlternateContent>
          <mc:Choice Requires="wps">
            <w:drawing>
              <wp:anchor distT="0" distB="0" distL="0" distR="0" simplePos="0" relativeHeight="487602688" behindDoc="1" locked="0" layoutInCell="1" allowOverlap="1" wp14:anchorId="301D4D22" wp14:editId="6F24CF04">
                <wp:simplePos x="0" y="0"/>
                <wp:positionH relativeFrom="page">
                  <wp:posOffset>899160</wp:posOffset>
                </wp:positionH>
                <wp:positionV relativeFrom="paragraph">
                  <wp:posOffset>191669</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6C383" id="Graphic 37" o:spid="_x0000_s1026" style="position:absolute;margin-left:70.8pt;margin-top:15.1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" path="m1829053,l,,,7620r1829053,l1829053,xe" fillcolor="black" stroked="f">
                <v:path arrowok="t"/>
                <w10:wrap type="topAndBottom" anchorx="page"/>
              </v:shape>
            </w:pict>
          </mc:Fallback>
        </mc:AlternateContent>
      </w:r>
    </w:p>
    <w:p w14:paraId="7BB7F256" w14:textId="77777777" w:rsidR="003754EE" w:rsidRDefault="00486D74">
      <w:pPr>
        <w:pStyle w:val="Brdtekst"/>
        <w:spacing w:before="99"/>
        <w:ind w:left="140"/>
      </w:pPr>
      <w:bookmarkStart w:id="72" w:name="_bookmark72"/>
      <w:bookmarkEnd w:id="72"/>
      <w:r>
        <w:rPr>
          <w:rFonts w:ascii="Times New Roman"/>
          <w:position w:val="7"/>
          <w:sz w:val="13"/>
        </w:rPr>
        <w:t>60</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AD8BB9C" w14:textId="77777777" w:rsidR="003754EE" w:rsidRDefault="00486D74">
      <w:pPr>
        <w:pStyle w:val="Brdtekst"/>
        <w:spacing w:before="6"/>
        <w:ind w:left="140"/>
      </w:pPr>
      <w:bookmarkStart w:id="73" w:name="_bookmark73"/>
      <w:bookmarkEnd w:id="73"/>
      <w:r>
        <w:rPr>
          <w:rFonts w:ascii="Times New Roman"/>
          <w:position w:val="7"/>
          <w:sz w:val="13"/>
        </w:rPr>
        <w:t>61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7A23EF1" w14:textId="77777777" w:rsidR="003754EE" w:rsidRDefault="00486D74">
      <w:pPr>
        <w:pStyle w:val="Brdtekst"/>
        <w:spacing w:before="3"/>
        <w:ind w:left="140"/>
      </w:pPr>
      <w:bookmarkStart w:id="74" w:name="_bookmark74"/>
      <w:bookmarkEnd w:id="74"/>
      <w:r>
        <w:rPr>
          <w:rFonts w:ascii="Times New Roman"/>
          <w:position w:val="7"/>
          <w:sz w:val="13"/>
        </w:rPr>
        <w:t>62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6557347" w14:textId="77777777" w:rsidR="003754EE" w:rsidRDefault="003754EE">
      <w:pPr>
        <w:pStyle w:val="Brdtekst"/>
        <w:sectPr w:rsidR="003754EE">
          <w:pgSz w:w="16840" w:h="11910" w:orient="landscape"/>
          <w:pgMar w:top="1340" w:right="1275" w:bottom="1220" w:left="1275" w:header="0" w:footer="1022" w:gutter="0"/>
          <w:cols w:space="708"/>
        </w:sectPr>
      </w:pPr>
    </w:p>
    <w:p w14:paraId="07342876"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6406E33A" w14:textId="77777777">
        <w:trPr>
          <w:trHeight w:val="6252"/>
        </w:trPr>
        <w:tc>
          <w:tcPr>
            <w:tcW w:w="848" w:type="dxa"/>
          </w:tcPr>
          <w:p w14:paraId="7700FD26" w14:textId="77777777" w:rsidR="003754EE" w:rsidRDefault="003754EE">
            <w:pPr>
              <w:pStyle w:val="TableParagraph"/>
              <w:ind w:left="0"/>
              <w:rPr>
                <w:rFonts w:ascii="Times New Roman"/>
                <w:sz w:val="18"/>
              </w:rPr>
            </w:pPr>
          </w:p>
        </w:tc>
        <w:tc>
          <w:tcPr>
            <w:tcW w:w="1700" w:type="dxa"/>
          </w:tcPr>
          <w:p w14:paraId="7BFC832D" w14:textId="77777777" w:rsidR="003754EE" w:rsidRDefault="003754EE">
            <w:pPr>
              <w:pStyle w:val="TableParagraph"/>
              <w:ind w:left="0"/>
              <w:rPr>
                <w:rFonts w:ascii="Times New Roman"/>
                <w:sz w:val="18"/>
              </w:rPr>
            </w:pPr>
          </w:p>
        </w:tc>
        <w:tc>
          <w:tcPr>
            <w:tcW w:w="11059" w:type="dxa"/>
          </w:tcPr>
          <w:p w14:paraId="2141569A" w14:textId="77777777" w:rsidR="003754EE" w:rsidRDefault="00486D74">
            <w:pPr>
              <w:pStyle w:val="TableParagraph"/>
              <w:spacing w:line="240" w:lineRule="exact"/>
              <w:rPr>
                <w:sz w:val="20"/>
              </w:rPr>
            </w:pPr>
            <w:r>
              <w:rPr>
                <w:sz w:val="20"/>
              </w:rPr>
              <w:t>The</w:t>
            </w:r>
            <w:r>
              <w:rPr>
                <w:spacing w:val="-11"/>
                <w:sz w:val="20"/>
              </w:rPr>
              <w:t xml:space="preserve"> </w:t>
            </w:r>
            <w:r>
              <w:rPr>
                <w:sz w:val="20"/>
              </w:rPr>
              <w:t>SOP</w:t>
            </w:r>
            <w:hyperlink w:anchor="_bookmark75" w:history="1">
              <w:r w:rsidR="003754EE">
                <w:rPr>
                  <w:position w:val="7"/>
                  <w:sz w:val="13"/>
                </w:rPr>
                <w:t>63</w:t>
              </w:r>
            </w:hyperlink>
            <w:r>
              <w:rPr>
                <w:spacing w:val="11"/>
                <w:position w:val="7"/>
                <w:sz w:val="13"/>
              </w:rPr>
              <w:t xml:space="preserve"> </w:t>
            </w:r>
            <w:r>
              <w:rPr>
                <w:sz w:val="20"/>
              </w:rPr>
              <w:t>defines</w:t>
            </w:r>
            <w:r>
              <w:rPr>
                <w:spacing w:val="-10"/>
                <w:sz w:val="20"/>
              </w:rPr>
              <w:t xml:space="preserve"> </w:t>
            </w:r>
            <w:r>
              <w:rPr>
                <w:sz w:val="20"/>
              </w:rPr>
              <w:t>the</w:t>
            </w:r>
            <w:r>
              <w:rPr>
                <w:spacing w:val="-11"/>
                <w:sz w:val="20"/>
              </w:rPr>
              <w:t xml:space="preserve"> </w:t>
            </w:r>
            <w:r>
              <w:rPr>
                <w:sz w:val="20"/>
              </w:rPr>
              <w:t>frequency</w:t>
            </w:r>
            <w:r>
              <w:rPr>
                <w:spacing w:val="-10"/>
                <w:sz w:val="20"/>
              </w:rPr>
              <w:t xml:space="preserve"> </w:t>
            </w:r>
            <w:r>
              <w:rPr>
                <w:sz w:val="20"/>
              </w:rPr>
              <w:t>of</w:t>
            </w:r>
            <w:r>
              <w:rPr>
                <w:spacing w:val="-10"/>
                <w:sz w:val="20"/>
              </w:rPr>
              <w:t xml:space="preserve"> </w:t>
            </w:r>
            <w:r>
              <w:rPr>
                <w:sz w:val="20"/>
              </w:rPr>
              <w:t>checks</w:t>
            </w:r>
            <w:r>
              <w:rPr>
                <w:spacing w:val="-10"/>
                <w:sz w:val="20"/>
              </w:rPr>
              <w:t xml:space="preserve"> </w:t>
            </w:r>
            <w:r>
              <w:rPr>
                <w:sz w:val="20"/>
              </w:rPr>
              <w:t>according</w:t>
            </w:r>
            <w:r>
              <w:rPr>
                <w:spacing w:val="-9"/>
                <w:sz w:val="20"/>
              </w:rPr>
              <w:t xml:space="preserve"> </w:t>
            </w:r>
            <w:r>
              <w:rPr>
                <w:sz w:val="20"/>
              </w:rPr>
              <w:t>to</w:t>
            </w:r>
            <w:r>
              <w:rPr>
                <w:spacing w:val="-9"/>
                <w:sz w:val="20"/>
              </w:rPr>
              <w:t xml:space="preserve"> </w:t>
            </w:r>
            <w:r>
              <w:rPr>
                <w:sz w:val="20"/>
              </w:rPr>
              <w:t>outlet</w:t>
            </w:r>
            <w:r>
              <w:rPr>
                <w:spacing w:val="-9"/>
                <w:sz w:val="20"/>
              </w:rPr>
              <w:t xml:space="preserve"> </w:t>
            </w:r>
            <w:r>
              <w:rPr>
                <w:sz w:val="20"/>
              </w:rPr>
              <w:t>type</w:t>
            </w:r>
            <w:r>
              <w:rPr>
                <w:spacing w:val="-11"/>
                <w:sz w:val="20"/>
              </w:rPr>
              <w:t xml:space="preserve"> </w:t>
            </w:r>
            <w:r>
              <w:rPr>
                <w:sz w:val="20"/>
              </w:rPr>
              <w:t>and</w:t>
            </w:r>
            <w:r>
              <w:rPr>
                <w:spacing w:val="-7"/>
                <w:sz w:val="20"/>
              </w:rPr>
              <w:t xml:space="preserve"> </w:t>
            </w:r>
            <w:r>
              <w:rPr>
                <w:sz w:val="20"/>
              </w:rPr>
              <w:t>usage,</w:t>
            </w:r>
            <w:r>
              <w:rPr>
                <w:spacing w:val="-10"/>
                <w:sz w:val="20"/>
              </w:rPr>
              <w:t xml:space="preserve"> </w:t>
            </w:r>
            <w:r>
              <w:rPr>
                <w:sz w:val="20"/>
              </w:rPr>
              <w:t>as</w:t>
            </w:r>
            <w:r>
              <w:rPr>
                <w:spacing w:val="-8"/>
                <w:sz w:val="20"/>
              </w:rPr>
              <w:t xml:space="preserve"> </w:t>
            </w:r>
            <w:r>
              <w:rPr>
                <w:spacing w:val="-2"/>
                <w:sz w:val="20"/>
              </w:rPr>
              <w:t>follows:</w:t>
            </w:r>
          </w:p>
          <w:p w14:paraId="62A41228" w14:textId="77777777" w:rsidR="003754EE" w:rsidRDefault="00486D74">
            <w:pPr>
              <w:pStyle w:val="TableParagraph"/>
              <w:numPr>
                <w:ilvl w:val="0"/>
                <w:numId w:val="100"/>
              </w:numPr>
              <w:tabs>
                <w:tab w:val="left" w:pos="826"/>
              </w:tabs>
              <w:spacing w:before="4" w:line="235" w:lineRule="auto"/>
              <w:ind w:right="106"/>
              <w:rPr>
                <w:sz w:val="20"/>
              </w:rPr>
            </w:pPr>
            <w:r>
              <w:rPr>
                <w:sz w:val="20"/>
              </w:rPr>
              <w:t>high-usage</w:t>
            </w:r>
            <w:r>
              <w:rPr>
                <w:spacing w:val="-16"/>
                <w:sz w:val="20"/>
              </w:rPr>
              <w:t xml:space="preserve"> </w:t>
            </w:r>
            <w:r>
              <w:rPr>
                <w:sz w:val="20"/>
              </w:rPr>
              <w:t>or</w:t>
            </w:r>
            <w:r>
              <w:rPr>
                <w:spacing w:val="-16"/>
                <w:sz w:val="20"/>
              </w:rPr>
              <w:t xml:space="preserve"> </w:t>
            </w:r>
            <w:r>
              <w:rPr>
                <w:sz w:val="20"/>
              </w:rPr>
              <w:t>high-risk</w:t>
            </w:r>
            <w:r>
              <w:rPr>
                <w:spacing w:val="-15"/>
                <w:sz w:val="20"/>
              </w:rPr>
              <w:t xml:space="preserve"> </w:t>
            </w:r>
            <w:r>
              <w:rPr>
                <w:sz w:val="20"/>
              </w:rPr>
              <w:t>outlets</w:t>
            </w:r>
            <w:r>
              <w:rPr>
                <w:spacing w:val="-16"/>
                <w:sz w:val="20"/>
              </w:rPr>
              <w:t xml:space="preserve"> </w:t>
            </w:r>
            <w:r>
              <w:rPr>
                <w:sz w:val="20"/>
              </w:rPr>
              <w:t>(e.g.</w:t>
            </w:r>
            <w:r>
              <w:rPr>
                <w:spacing w:val="-16"/>
                <w:sz w:val="20"/>
              </w:rPr>
              <w:t xml:space="preserve"> </w:t>
            </w:r>
            <w:r>
              <w:rPr>
                <w:sz w:val="20"/>
              </w:rPr>
              <w:t>public</w:t>
            </w:r>
            <w:r>
              <w:rPr>
                <w:spacing w:val="-15"/>
                <w:sz w:val="20"/>
              </w:rPr>
              <w:t xml:space="preserve"> </w:t>
            </w:r>
            <w:r>
              <w:rPr>
                <w:sz w:val="20"/>
              </w:rPr>
              <w:t>restrooms,</w:t>
            </w:r>
            <w:r>
              <w:rPr>
                <w:spacing w:val="-16"/>
                <w:sz w:val="20"/>
              </w:rPr>
              <w:t xml:space="preserve"> </w:t>
            </w:r>
            <w:r>
              <w:rPr>
                <w:sz w:val="20"/>
              </w:rPr>
              <w:t>guest</w:t>
            </w:r>
            <w:r>
              <w:rPr>
                <w:spacing w:val="-15"/>
                <w:sz w:val="20"/>
              </w:rPr>
              <w:t xml:space="preserve"> </w:t>
            </w:r>
            <w:r>
              <w:rPr>
                <w:sz w:val="20"/>
              </w:rPr>
              <w:t>rooms,</w:t>
            </w:r>
            <w:r>
              <w:rPr>
                <w:spacing w:val="-16"/>
                <w:sz w:val="20"/>
              </w:rPr>
              <w:t xml:space="preserve"> </w:t>
            </w:r>
            <w:r>
              <w:rPr>
                <w:sz w:val="20"/>
              </w:rPr>
              <w:t>pool</w:t>
            </w:r>
            <w:r>
              <w:rPr>
                <w:spacing w:val="-16"/>
                <w:sz w:val="20"/>
              </w:rPr>
              <w:t xml:space="preserve"> </w:t>
            </w:r>
            <w:r>
              <w:rPr>
                <w:sz w:val="20"/>
              </w:rPr>
              <w:t>facilities,</w:t>
            </w:r>
            <w:r>
              <w:rPr>
                <w:spacing w:val="-15"/>
                <w:sz w:val="20"/>
              </w:rPr>
              <w:t xml:space="preserve"> </w:t>
            </w:r>
            <w:r>
              <w:rPr>
                <w:sz w:val="20"/>
              </w:rPr>
              <w:t>outdoor</w:t>
            </w:r>
            <w:r>
              <w:rPr>
                <w:spacing w:val="-16"/>
                <w:sz w:val="20"/>
              </w:rPr>
              <w:t xml:space="preserve"> </w:t>
            </w:r>
            <w:r>
              <w:rPr>
                <w:sz w:val="20"/>
              </w:rPr>
              <w:t>taps)</w:t>
            </w:r>
            <w:r>
              <w:rPr>
                <w:spacing w:val="-16"/>
                <w:sz w:val="20"/>
              </w:rPr>
              <w:t xml:space="preserve"> </w:t>
            </w:r>
            <w:r>
              <w:rPr>
                <w:sz w:val="20"/>
              </w:rPr>
              <w:t>are</w:t>
            </w:r>
            <w:r>
              <w:rPr>
                <w:spacing w:val="-15"/>
                <w:sz w:val="20"/>
              </w:rPr>
              <w:t xml:space="preserve"> </w:t>
            </w:r>
            <w:r>
              <w:rPr>
                <w:sz w:val="20"/>
              </w:rPr>
              <w:t>checked</w:t>
            </w:r>
            <w:r>
              <w:rPr>
                <w:spacing w:val="-16"/>
                <w:sz w:val="20"/>
              </w:rPr>
              <w:t xml:space="preserve"> </w:t>
            </w:r>
            <w:r>
              <w:rPr>
                <w:sz w:val="20"/>
              </w:rPr>
              <w:t>at</w:t>
            </w:r>
            <w:r>
              <w:rPr>
                <w:spacing w:val="-14"/>
                <w:sz w:val="20"/>
              </w:rPr>
              <w:t xml:space="preserve"> </w:t>
            </w:r>
            <w:r>
              <w:rPr>
                <w:sz w:val="20"/>
              </w:rPr>
              <w:t xml:space="preserve">least each time the area is </w:t>
            </w:r>
            <w:proofErr w:type="gramStart"/>
            <w:r>
              <w:rPr>
                <w:sz w:val="20"/>
              </w:rPr>
              <w:t>cleaned;</w:t>
            </w:r>
            <w:proofErr w:type="gramEnd"/>
          </w:p>
          <w:p w14:paraId="4B597BEC" w14:textId="77777777" w:rsidR="003754EE" w:rsidRDefault="00486D74">
            <w:pPr>
              <w:pStyle w:val="TableParagraph"/>
              <w:numPr>
                <w:ilvl w:val="0"/>
                <w:numId w:val="100"/>
              </w:numPr>
              <w:tabs>
                <w:tab w:val="left" w:pos="826"/>
              </w:tabs>
              <w:spacing w:before="4" w:line="244" w:lineRule="exact"/>
              <w:rPr>
                <w:sz w:val="20"/>
              </w:rPr>
            </w:pPr>
            <w:r>
              <w:rPr>
                <w:spacing w:val="-2"/>
                <w:sz w:val="20"/>
              </w:rPr>
              <w:t>medium-usage</w:t>
            </w:r>
            <w:r>
              <w:rPr>
                <w:spacing w:val="-5"/>
                <w:sz w:val="20"/>
              </w:rPr>
              <w:t xml:space="preserve"> </w:t>
            </w:r>
            <w:r>
              <w:rPr>
                <w:spacing w:val="-2"/>
                <w:sz w:val="20"/>
              </w:rPr>
              <w:t>outlets</w:t>
            </w:r>
            <w:r>
              <w:rPr>
                <w:spacing w:val="-8"/>
                <w:sz w:val="20"/>
              </w:rPr>
              <w:t xml:space="preserve"> </w:t>
            </w:r>
            <w:r>
              <w:rPr>
                <w:spacing w:val="-2"/>
                <w:sz w:val="20"/>
              </w:rPr>
              <w:t>(e.g.</w:t>
            </w:r>
            <w:r>
              <w:rPr>
                <w:spacing w:val="-5"/>
                <w:sz w:val="20"/>
              </w:rPr>
              <w:t xml:space="preserve"> </w:t>
            </w:r>
            <w:r>
              <w:rPr>
                <w:spacing w:val="-2"/>
                <w:sz w:val="20"/>
              </w:rPr>
              <w:t>staff</w:t>
            </w:r>
            <w:r>
              <w:rPr>
                <w:spacing w:val="-8"/>
                <w:sz w:val="20"/>
              </w:rPr>
              <w:t xml:space="preserve"> </w:t>
            </w:r>
            <w:r>
              <w:rPr>
                <w:spacing w:val="-2"/>
                <w:sz w:val="20"/>
              </w:rPr>
              <w:t>bathrooms,</w:t>
            </w:r>
            <w:r>
              <w:rPr>
                <w:spacing w:val="-8"/>
                <w:sz w:val="20"/>
              </w:rPr>
              <w:t xml:space="preserve"> </w:t>
            </w:r>
            <w:r>
              <w:rPr>
                <w:spacing w:val="-2"/>
                <w:sz w:val="20"/>
              </w:rPr>
              <w:t>back-of-house</w:t>
            </w:r>
            <w:r>
              <w:rPr>
                <w:spacing w:val="-8"/>
                <w:sz w:val="20"/>
              </w:rPr>
              <w:t xml:space="preserve"> </w:t>
            </w:r>
            <w:r>
              <w:rPr>
                <w:spacing w:val="-2"/>
                <w:sz w:val="20"/>
              </w:rPr>
              <w:t>kitchens)</w:t>
            </w:r>
            <w:r>
              <w:rPr>
                <w:spacing w:val="-6"/>
                <w:sz w:val="20"/>
              </w:rPr>
              <w:t xml:space="preserve"> </w:t>
            </w:r>
            <w:r>
              <w:rPr>
                <w:spacing w:val="-2"/>
                <w:sz w:val="20"/>
              </w:rPr>
              <w:t>are</w:t>
            </w:r>
            <w:r>
              <w:rPr>
                <w:spacing w:val="-9"/>
                <w:sz w:val="20"/>
              </w:rPr>
              <w:t xml:space="preserve"> </w:t>
            </w:r>
            <w:r>
              <w:rPr>
                <w:spacing w:val="-2"/>
                <w:sz w:val="20"/>
              </w:rPr>
              <w:t>checked</w:t>
            </w:r>
            <w:r>
              <w:rPr>
                <w:spacing w:val="-5"/>
                <w:sz w:val="20"/>
              </w:rPr>
              <w:t xml:space="preserve"> </w:t>
            </w:r>
            <w:r>
              <w:rPr>
                <w:spacing w:val="-2"/>
                <w:sz w:val="20"/>
              </w:rPr>
              <w:t>at</w:t>
            </w:r>
            <w:r>
              <w:rPr>
                <w:spacing w:val="-8"/>
                <w:sz w:val="20"/>
              </w:rPr>
              <w:t xml:space="preserve"> </w:t>
            </w:r>
            <w:r>
              <w:rPr>
                <w:spacing w:val="-2"/>
                <w:sz w:val="20"/>
              </w:rPr>
              <w:t>least</w:t>
            </w:r>
            <w:r>
              <w:rPr>
                <w:spacing w:val="-8"/>
                <w:sz w:val="20"/>
              </w:rPr>
              <w:t xml:space="preserve"> </w:t>
            </w:r>
            <w:r>
              <w:rPr>
                <w:spacing w:val="-2"/>
                <w:sz w:val="20"/>
              </w:rPr>
              <w:t>once</w:t>
            </w:r>
            <w:r>
              <w:rPr>
                <w:spacing w:val="-6"/>
                <w:sz w:val="20"/>
              </w:rPr>
              <w:t xml:space="preserve"> </w:t>
            </w:r>
            <w:r>
              <w:rPr>
                <w:spacing w:val="-2"/>
                <w:sz w:val="20"/>
              </w:rPr>
              <w:t>per</w:t>
            </w:r>
            <w:r>
              <w:rPr>
                <w:spacing w:val="-5"/>
                <w:sz w:val="20"/>
              </w:rPr>
              <w:t xml:space="preserve"> </w:t>
            </w:r>
            <w:r>
              <w:rPr>
                <w:spacing w:val="-2"/>
                <w:sz w:val="20"/>
              </w:rPr>
              <w:t>week;</w:t>
            </w:r>
            <w:r>
              <w:rPr>
                <w:spacing w:val="-5"/>
                <w:sz w:val="20"/>
              </w:rPr>
              <w:t xml:space="preserve"> and</w:t>
            </w:r>
          </w:p>
          <w:p w14:paraId="42F3DC15" w14:textId="77777777" w:rsidR="003754EE" w:rsidRDefault="00486D74">
            <w:pPr>
              <w:pStyle w:val="TableParagraph"/>
              <w:numPr>
                <w:ilvl w:val="0"/>
                <w:numId w:val="100"/>
              </w:numPr>
              <w:tabs>
                <w:tab w:val="left" w:pos="826"/>
              </w:tabs>
              <w:spacing w:before="3" w:line="235" w:lineRule="auto"/>
              <w:ind w:right="98"/>
              <w:rPr>
                <w:sz w:val="20"/>
              </w:rPr>
            </w:pPr>
            <w:r>
              <w:rPr>
                <w:sz w:val="20"/>
              </w:rPr>
              <w:t>low-</w:t>
            </w:r>
            <w:proofErr w:type="gramStart"/>
            <w:r>
              <w:rPr>
                <w:sz w:val="20"/>
              </w:rPr>
              <w:t>usage</w:t>
            </w:r>
            <w:proofErr w:type="gramEnd"/>
            <w:r>
              <w:rPr>
                <w:spacing w:val="-16"/>
                <w:sz w:val="20"/>
              </w:rPr>
              <w:t xml:space="preserve"> </w:t>
            </w:r>
            <w:r>
              <w:rPr>
                <w:sz w:val="20"/>
              </w:rPr>
              <w:t>or</w:t>
            </w:r>
            <w:r>
              <w:rPr>
                <w:spacing w:val="-15"/>
                <w:sz w:val="20"/>
              </w:rPr>
              <w:t xml:space="preserve"> </w:t>
            </w:r>
            <w:r>
              <w:rPr>
                <w:sz w:val="20"/>
              </w:rPr>
              <w:t>seldom-used</w:t>
            </w:r>
            <w:r>
              <w:rPr>
                <w:spacing w:val="-12"/>
                <w:sz w:val="20"/>
              </w:rPr>
              <w:t xml:space="preserve"> </w:t>
            </w:r>
            <w:r>
              <w:rPr>
                <w:sz w:val="20"/>
              </w:rPr>
              <w:t>outlets</w:t>
            </w:r>
            <w:r>
              <w:rPr>
                <w:spacing w:val="-16"/>
                <w:sz w:val="20"/>
              </w:rPr>
              <w:t xml:space="preserve"> </w:t>
            </w:r>
            <w:r>
              <w:rPr>
                <w:sz w:val="20"/>
              </w:rPr>
              <w:t>(e.g.</w:t>
            </w:r>
            <w:r>
              <w:rPr>
                <w:spacing w:val="-14"/>
                <w:sz w:val="20"/>
              </w:rPr>
              <w:t xml:space="preserve"> </w:t>
            </w:r>
            <w:r>
              <w:rPr>
                <w:sz w:val="20"/>
              </w:rPr>
              <w:t>seasonal</w:t>
            </w:r>
            <w:r>
              <w:rPr>
                <w:spacing w:val="-16"/>
                <w:sz w:val="20"/>
              </w:rPr>
              <w:t xml:space="preserve"> </w:t>
            </w:r>
            <w:r>
              <w:rPr>
                <w:sz w:val="20"/>
              </w:rPr>
              <w:t>outdoor</w:t>
            </w:r>
            <w:r>
              <w:rPr>
                <w:spacing w:val="-16"/>
                <w:sz w:val="20"/>
              </w:rPr>
              <w:t xml:space="preserve"> </w:t>
            </w:r>
            <w:r>
              <w:rPr>
                <w:sz w:val="20"/>
              </w:rPr>
              <w:t>showers,</w:t>
            </w:r>
            <w:r>
              <w:rPr>
                <w:spacing w:val="-13"/>
                <w:sz w:val="20"/>
              </w:rPr>
              <w:t xml:space="preserve"> </w:t>
            </w:r>
            <w:r>
              <w:rPr>
                <w:sz w:val="20"/>
              </w:rPr>
              <w:t>maintenance</w:t>
            </w:r>
            <w:r>
              <w:rPr>
                <w:spacing w:val="-16"/>
                <w:sz w:val="20"/>
              </w:rPr>
              <w:t xml:space="preserve"> </w:t>
            </w:r>
            <w:r>
              <w:rPr>
                <w:sz w:val="20"/>
              </w:rPr>
              <w:t>sinks)</w:t>
            </w:r>
            <w:r>
              <w:rPr>
                <w:spacing w:val="-14"/>
                <w:sz w:val="20"/>
              </w:rPr>
              <w:t xml:space="preserve"> </w:t>
            </w:r>
            <w:r>
              <w:rPr>
                <w:sz w:val="20"/>
              </w:rPr>
              <w:t>are</w:t>
            </w:r>
            <w:r>
              <w:rPr>
                <w:spacing w:val="-16"/>
                <w:sz w:val="20"/>
              </w:rPr>
              <w:t xml:space="preserve"> </w:t>
            </w:r>
            <w:r>
              <w:rPr>
                <w:sz w:val="20"/>
              </w:rPr>
              <w:t>checked</w:t>
            </w:r>
            <w:r>
              <w:rPr>
                <w:spacing w:val="-14"/>
                <w:sz w:val="20"/>
              </w:rPr>
              <w:t xml:space="preserve"> </w:t>
            </w:r>
            <w:r>
              <w:rPr>
                <w:sz w:val="20"/>
              </w:rPr>
              <w:t>at</w:t>
            </w:r>
            <w:r>
              <w:rPr>
                <w:spacing w:val="-16"/>
                <w:sz w:val="20"/>
              </w:rPr>
              <w:t xml:space="preserve"> </w:t>
            </w:r>
            <w:r>
              <w:rPr>
                <w:sz w:val="20"/>
              </w:rPr>
              <w:t>least</w:t>
            </w:r>
            <w:r>
              <w:rPr>
                <w:spacing w:val="-15"/>
                <w:sz w:val="20"/>
              </w:rPr>
              <w:t xml:space="preserve"> </w:t>
            </w:r>
            <w:r>
              <w:rPr>
                <w:sz w:val="20"/>
              </w:rPr>
              <w:t>once</w:t>
            </w:r>
            <w:r>
              <w:rPr>
                <w:spacing w:val="-9"/>
                <w:sz w:val="20"/>
              </w:rPr>
              <w:t xml:space="preserve"> </w:t>
            </w:r>
            <w:r>
              <w:rPr>
                <w:sz w:val="20"/>
              </w:rPr>
              <w:t>per month or prior to expected use.</w:t>
            </w:r>
          </w:p>
          <w:p w14:paraId="204EF92F" w14:textId="77777777" w:rsidR="003754EE" w:rsidRDefault="00486D74">
            <w:pPr>
              <w:pStyle w:val="TableParagraph"/>
              <w:spacing w:before="240"/>
              <w:ind w:right="100"/>
              <w:jc w:val="both"/>
              <w:rPr>
                <w:sz w:val="20"/>
              </w:rPr>
            </w:pPr>
            <w:r>
              <w:rPr>
                <w:sz w:val="20"/>
              </w:rPr>
              <w:t>When leaking water</w:t>
            </w:r>
            <w:r>
              <w:rPr>
                <w:spacing w:val="-2"/>
                <w:sz w:val="20"/>
              </w:rPr>
              <w:t xml:space="preserve"> </w:t>
            </w:r>
            <w:r>
              <w:rPr>
                <w:sz w:val="20"/>
              </w:rPr>
              <w:t>outlets</w:t>
            </w:r>
            <w:r>
              <w:rPr>
                <w:spacing w:val="-1"/>
                <w:sz w:val="20"/>
              </w:rPr>
              <w:t xml:space="preserve"> </w:t>
            </w:r>
            <w:r>
              <w:rPr>
                <w:sz w:val="20"/>
              </w:rPr>
              <w:t>are identified,</w:t>
            </w:r>
            <w:r>
              <w:rPr>
                <w:spacing w:val="-1"/>
                <w:sz w:val="20"/>
              </w:rPr>
              <w:t xml:space="preserve"> </w:t>
            </w:r>
            <w:r>
              <w:rPr>
                <w:sz w:val="20"/>
              </w:rPr>
              <w:t>the establishment</w:t>
            </w:r>
            <w:r>
              <w:rPr>
                <w:spacing w:val="-1"/>
                <w:sz w:val="20"/>
              </w:rPr>
              <w:t xml:space="preserve"> </w:t>
            </w:r>
            <w:r>
              <w:rPr>
                <w:sz w:val="20"/>
              </w:rPr>
              <w:t>implements corrective</w:t>
            </w:r>
            <w:r>
              <w:rPr>
                <w:spacing w:val="-1"/>
                <w:sz w:val="20"/>
              </w:rPr>
              <w:t xml:space="preserve"> </w:t>
            </w:r>
            <w:r>
              <w:rPr>
                <w:sz w:val="20"/>
              </w:rPr>
              <w:t>actions to fix the</w:t>
            </w:r>
            <w:r>
              <w:rPr>
                <w:spacing w:val="-1"/>
                <w:sz w:val="20"/>
              </w:rPr>
              <w:t xml:space="preserve"> </w:t>
            </w:r>
            <w:r>
              <w:rPr>
                <w:sz w:val="20"/>
              </w:rPr>
              <w:t>leaks. Detected</w:t>
            </w:r>
            <w:r>
              <w:rPr>
                <w:spacing w:val="-1"/>
                <w:sz w:val="20"/>
              </w:rPr>
              <w:t xml:space="preserve"> </w:t>
            </w:r>
            <w:r>
              <w:rPr>
                <w:sz w:val="20"/>
              </w:rPr>
              <w:t>leaks and</w:t>
            </w:r>
            <w:r>
              <w:rPr>
                <w:spacing w:val="-9"/>
                <w:sz w:val="20"/>
              </w:rPr>
              <w:t xml:space="preserve"> </w:t>
            </w:r>
            <w:r>
              <w:rPr>
                <w:sz w:val="20"/>
              </w:rPr>
              <w:t>corresponding</w:t>
            </w:r>
            <w:r>
              <w:rPr>
                <w:spacing w:val="-8"/>
                <w:sz w:val="20"/>
              </w:rPr>
              <w:t xml:space="preserve"> </w:t>
            </w:r>
            <w:r>
              <w:rPr>
                <w:sz w:val="20"/>
              </w:rPr>
              <w:t>response</w:t>
            </w:r>
            <w:r>
              <w:rPr>
                <w:spacing w:val="-10"/>
                <w:sz w:val="20"/>
              </w:rPr>
              <w:t xml:space="preserve"> </w:t>
            </w:r>
            <w:r>
              <w:rPr>
                <w:sz w:val="20"/>
              </w:rPr>
              <w:t>actions</w:t>
            </w:r>
            <w:r>
              <w:rPr>
                <w:spacing w:val="-8"/>
                <w:sz w:val="20"/>
              </w:rPr>
              <w:t xml:space="preserve"> </w:t>
            </w:r>
            <w:r>
              <w:rPr>
                <w:sz w:val="20"/>
              </w:rPr>
              <w:t>are</w:t>
            </w:r>
            <w:r>
              <w:rPr>
                <w:spacing w:val="-8"/>
                <w:sz w:val="20"/>
              </w:rPr>
              <w:t xml:space="preserve"> </w:t>
            </w:r>
            <w:r>
              <w:rPr>
                <w:sz w:val="20"/>
              </w:rPr>
              <w:t>recorded</w:t>
            </w:r>
            <w:r>
              <w:rPr>
                <w:spacing w:val="-9"/>
                <w:sz w:val="20"/>
              </w:rPr>
              <w:t xml:space="preserve"> </w:t>
            </w:r>
            <w:r>
              <w:rPr>
                <w:sz w:val="20"/>
              </w:rPr>
              <w:t>in</w:t>
            </w:r>
            <w:r>
              <w:rPr>
                <w:spacing w:val="-9"/>
                <w:sz w:val="20"/>
              </w:rPr>
              <w:t xml:space="preserve"> </w:t>
            </w:r>
            <w:r>
              <w:rPr>
                <w:sz w:val="20"/>
              </w:rPr>
              <w:t>an</w:t>
            </w:r>
            <w:r>
              <w:rPr>
                <w:spacing w:val="-9"/>
                <w:sz w:val="20"/>
              </w:rPr>
              <w:t xml:space="preserve"> </w:t>
            </w:r>
            <w:r>
              <w:rPr>
                <w:sz w:val="20"/>
              </w:rPr>
              <w:t>incident</w:t>
            </w:r>
            <w:r>
              <w:rPr>
                <w:spacing w:val="-8"/>
                <w:sz w:val="20"/>
              </w:rPr>
              <w:t xml:space="preserve"> </w:t>
            </w:r>
            <w:r>
              <w:rPr>
                <w:sz w:val="20"/>
              </w:rPr>
              <w:t>log</w:t>
            </w:r>
            <w:r>
              <w:rPr>
                <w:spacing w:val="-4"/>
                <w:sz w:val="20"/>
              </w:rPr>
              <w:t xml:space="preserve"> </w:t>
            </w:r>
            <w:r>
              <w:rPr>
                <w:sz w:val="20"/>
              </w:rPr>
              <w:t>or</w:t>
            </w:r>
            <w:r>
              <w:rPr>
                <w:spacing w:val="-8"/>
                <w:sz w:val="20"/>
              </w:rPr>
              <w:t xml:space="preserve"> </w:t>
            </w:r>
            <w:r>
              <w:rPr>
                <w:sz w:val="20"/>
              </w:rPr>
              <w:t>maintenance</w:t>
            </w:r>
            <w:r>
              <w:rPr>
                <w:spacing w:val="-10"/>
                <w:sz w:val="20"/>
              </w:rPr>
              <w:t xml:space="preserve"> </w:t>
            </w:r>
            <w:r>
              <w:rPr>
                <w:sz w:val="20"/>
              </w:rPr>
              <w:t>record.</w:t>
            </w:r>
            <w:r>
              <w:rPr>
                <w:spacing w:val="-8"/>
                <w:sz w:val="20"/>
              </w:rPr>
              <w:t xml:space="preserve"> </w:t>
            </w:r>
            <w:r>
              <w:rPr>
                <w:sz w:val="20"/>
              </w:rPr>
              <w:t>Staff</w:t>
            </w:r>
            <w:r>
              <w:rPr>
                <w:spacing w:val="-8"/>
                <w:sz w:val="20"/>
              </w:rPr>
              <w:t xml:space="preserve"> </w:t>
            </w:r>
            <w:r>
              <w:rPr>
                <w:sz w:val="20"/>
              </w:rPr>
              <w:t>responsible</w:t>
            </w:r>
            <w:r>
              <w:rPr>
                <w:spacing w:val="-10"/>
                <w:sz w:val="20"/>
              </w:rPr>
              <w:t xml:space="preserve"> </w:t>
            </w:r>
            <w:r>
              <w:rPr>
                <w:sz w:val="20"/>
              </w:rPr>
              <w:t>for</w:t>
            </w:r>
            <w:r>
              <w:rPr>
                <w:spacing w:val="-11"/>
                <w:sz w:val="20"/>
              </w:rPr>
              <w:t xml:space="preserve"> </w:t>
            </w:r>
            <w:r>
              <w:rPr>
                <w:sz w:val="20"/>
              </w:rPr>
              <w:t>inspections (e.g.</w:t>
            </w:r>
            <w:r>
              <w:rPr>
                <w:spacing w:val="-8"/>
                <w:sz w:val="20"/>
              </w:rPr>
              <w:t xml:space="preserve"> </w:t>
            </w:r>
            <w:r>
              <w:rPr>
                <w:sz w:val="20"/>
              </w:rPr>
              <w:t>housekeeping,</w:t>
            </w:r>
            <w:r>
              <w:rPr>
                <w:spacing w:val="-5"/>
                <w:sz w:val="20"/>
              </w:rPr>
              <w:t xml:space="preserve"> </w:t>
            </w:r>
            <w:r>
              <w:rPr>
                <w:sz w:val="20"/>
              </w:rPr>
              <w:t>technicians,</w:t>
            </w:r>
            <w:r>
              <w:rPr>
                <w:spacing w:val="-6"/>
                <w:sz w:val="20"/>
              </w:rPr>
              <w:t xml:space="preserve"> </w:t>
            </w:r>
            <w:r>
              <w:rPr>
                <w:sz w:val="20"/>
              </w:rPr>
              <w:t>etc.)</w:t>
            </w:r>
            <w:r>
              <w:rPr>
                <w:spacing w:val="-6"/>
                <w:sz w:val="20"/>
              </w:rPr>
              <w:t xml:space="preserve"> </w:t>
            </w:r>
            <w:r>
              <w:rPr>
                <w:sz w:val="20"/>
              </w:rPr>
              <w:t>are</w:t>
            </w:r>
            <w:r>
              <w:rPr>
                <w:spacing w:val="-6"/>
                <w:sz w:val="20"/>
              </w:rPr>
              <w:t xml:space="preserve"> </w:t>
            </w:r>
            <w:r>
              <w:rPr>
                <w:sz w:val="20"/>
              </w:rPr>
              <w:t>aware</w:t>
            </w:r>
            <w:r>
              <w:rPr>
                <w:spacing w:val="-9"/>
                <w:sz w:val="20"/>
              </w:rPr>
              <w:t xml:space="preserve"> </w:t>
            </w:r>
            <w:r>
              <w:rPr>
                <w:sz w:val="20"/>
              </w:rPr>
              <w:t>of</w:t>
            </w:r>
            <w:r>
              <w:rPr>
                <w:spacing w:val="-9"/>
                <w:sz w:val="20"/>
              </w:rPr>
              <w:t xml:space="preserve"> </w:t>
            </w:r>
            <w:r>
              <w:rPr>
                <w:sz w:val="20"/>
              </w:rPr>
              <w:t>the</w:t>
            </w:r>
            <w:r>
              <w:rPr>
                <w:spacing w:val="-6"/>
                <w:sz w:val="20"/>
              </w:rPr>
              <w:t xml:space="preserve"> </w:t>
            </w:r>
            <w:r>
              <w:rPr>
                <w:sz w:val="20"/>
              </w:rPr>
              <w:t>procedures</w:t>
            </w:r>
            <w:r>
              <w:rPr>
                <w:spacing w:val="-8"/>
                <w:sz w:val="20"/>
              </w:rPr>
              <w:t xml:space="preserve"> </w:t>
            </w:r>
            <w:r>
              <w:rPr>
                <w:sz w:val="20"/>
              </w:rPr>
              <w:t>in</w:t>
            </w:r>
            <w:r>
              <w:rPr>
                <w:spacing w:val="-9"/>
                <w:sz w:val="20"/>
              </w:rPr>
              <w:t xml:space="preserve"> </w:t>
            </w:r>
            <w:r>
              <w:rPr>
                <w:sz w:val="20"/>
              </w:rPr>
              <w:t>place.</w:t>
            </w:r>
          </w:p>
          <w:p w14:paraId="10BA349A" w14:textId="77777777" w:rsidR="003754EE" w:rsidRDefault="00486D74">
            <w:pPr>
              <w:pStyle w:val="TableParagraph"/>
              <w:spacing w:before="236"/>
              <w:ind w:right="99"/>
              <w:jc w:val="both"/>
              <w:rPr>
                <w:sz w:val="20"/>
              </w:rPr>
            </w:pPr>
            <w:r>
              <w:rPr>
                <w:spacing w:val="-2"/>
                <w:sz w:val="20"/>
              </w:rPr>
              <w:t>It</w:t>
            </w:r>
            <w:r>
              <w:rPr>
                <w:spacing w:val="-14"/>
                <w:sz w:val="20"/>
              </w:rPr>
              <w:t xml:space="preserve"> </w:t>
            </w:r>
            <w:r>
              <w:rPr>
                <w:spacing w:val="-2"/>
                <w:sz w:val="20"/>
              </w:rPr>
              <w:t>is</w:t>
            </w:r>
            <w:r>
              <w:rPr>
                <w:spacing w:val="-14"/>
                <w:sz w:val="20"/>
              </w:rPr>
              <w:t xml:space="preserve"> </w:t>
            </w:r>
            <w:r>
              <w:rPr>
                <w:spacing w:val="-2"/>
                <w:sz w:val="20"/>
              </w:rPr>
              <w:t>recommended</w:t>
            </w:r>
            <w:r>
              <w:rPr>
                <w:spacing w:val="-13"/>
                <w:sz w:val="20"/>
              </w:rPr>
              <w:t xml:space="preserve"> </w:t>
            </w:r>
            <w:r>
              <w:rPr>
                <w:spacing w:val="-2"/>
                <w:sz w:val="20"/>
              </w:rPr>
              <w:t>to</w:t>
            </w:r>
            <w:r>
              <w:rPr>
                <w:spacing w:val="-14"/>
                <w:sz w:val="20"/>
              </w:rPr>
              <w:t xml:space="preserve"> </w:t>
            </w:r>
            <w:r>
              <w:rPr>
                <w:spacing w:val="-2"/>
                <w:sz w:val="20"/>
              </w:rPr>
              <w:t>install</w:t>
            </w:r>
            <w:r>
              <w:rPr>
                <w:spacing w:val="-9"/>
                <w:sz w:val="20"/>
              </w:rPr>
              <w:t xml:space="preserve"> </w:t>
            </w:r>
            <w:r>
              <w:rPr>
                <w:spacing w:val="-2"/>
                <w:sz w:val="20"/>
              </w:rPr>
              <w:t>an</w:t>
            </w:r>
            <w:r>
              <w:rPr>
                <w:spacing w:val="-13"/>
                <w:sz w:val="20"/>
              </w:rPr>
              <w:t xml:space="preserve"> </w:t>
            </w:r>
            <w:r>
              <w:rPr>
                <w:spacing w:val="-2"/>
                <w:sz w:val="20"/>
              </w:rPr>
              <w:t>automatic</w:t>
            </w:r>
            <w:r>
              <w:rPr>
                <w:spacing w:val="-10"/>
                <w:sz w:val="20"/>
              </w:rPr>
              <w:t xml:space="preserve"> </w:t>
            </w:r>
            <w:r>
              <w:rPr>
                <w:spacing w:val="-2"/>
                <w:sz w:val="20"/>
              </w:rPr>
              <w:t>water</w:t>
            </w:r>
            <w:r>
              <w:rPr>
                <w:spacing w:val="-14"/>
                <w:sz w:val="20"/>
              </w:rPr>
              <w:t xml:space="preserve"> </w:t>
            </w:r>
            <w:r>
              <w:rPr>
                <w:spacing w:val="-2"/>
                <w:sz w:val="20"/>
              </w:rPr>
              <w:t>leakage</w:t>
            </w:r>
            <w:r>
              <w:rPr>
                <w:spacing w:val="-9"/>
                <w:sz w:val="20"/>
              </w:rPr>
              <w:t xml:space="preserve"> </w:t>
            </w:r>
            <w:r>
              <w:rPr>
                <w:spacing w:val="-2"/>
                <w:sz w:val="20"/>
              </w:rPr>
              <w:t>detecting</w:t>
            </w:r>
            <w:r>
              <w:rPr>
                <w:spacing w:val="-14"/>
                <w:sz w:val="20"/>
              </w:rPr>
              <w:t xml:space="preserve"> </w:t>
            </w:r>
            <w:r>
              <w:rPr>
                <w:spacing w:val="-2"/>
                <w:sz w:val="20"/>
              </w:rPr>
              <w:t>system</w:t>
            </w:r>
            <w:r>
              <w:rPr>
                <w:spacing w:val="-12"/>
                <w:sz w:val="20"/>
              </w:rPr>
              <w:t xml:space="preserve"> </w:t>
            </w:r>
            <w:r>
              <w:rPr>
                <w:spacing w:val="-2"/>
                <w:sz w:val="20"/>
              </w:rPr>
              <w:t>to</w:t>
            </w:r>
            <w:r>
              <w:rPr>
                <w:spacing w:val="-14"/>
                <w:sz w:val="20"/>
              </w:rPr>
              <w:t xml:space="preserve"> </w:t>
            </w:r>
            <w:r>
              <w:rPr>
                <w:spacing w:val="-2"/>
                <w:sz w:val="20"/>
              </w:rPr>
              <w:t>quickly</w:t>
            </w:r>
            <w:r>
              <w:rPr>
                <w:spacing w:val="-10"/>
                <w:sz w:val="20"/>
              </w:rPr>
              <w:t xml:space="preserve"> </w:t>
            </w:r>
            <w:r>
              <w:rPr>
                <w:spacing w:val="-2"/>
                <w:sz w:val="20"/>
              </w:rPr>
              <w:t>discover</w:t>
            </w:r>
            <w:r>
              <w:rPr>
                <w:spacing w:val="-14"/>
                <w:sz w:val="20"/>
              </w:rPr>
              <w:t xml:space="preserve"> </w:t>
            </w:r>
            <w:r>
              <w:rPr>
                <w:spacing w:val="-2"/>
                <w:sz w:val="20"/>
              </w:rPr>
              <w:t>leaks</w:t>
            </w:r>
            <w:r>
              <w:rPr>
                <w:spacing w:val="-12"/>
                <w:sz w:val="20"/>
              </w:rPr>
              <w:t xml:space="preserve"> </w:t>
            </w:r>
            <w:r>
              <w:rPr>
                <w:spacing w:val="-2"/>
                <w:sz w:val="20"/>
              </w:rPr>
              <w:t>and</w:t>
            </w:r>
            <w:r>
              <w:rPr>
                <w:spacing w:val="-10"/>
                <w:sz w:val="20"/>
              </w:rPr>
              <w:t xml:space="preserve"> </w:t>
            </w:r>
            <w:r>
              <w:rPr>
                <w:spacing w:val="-2"/>
                <w:sz w:val="20"/>
              </w:rPr>
              <w:t>to</w:t>
            </w:r>
            <w:r>
              <w:rPr>
                <w:spacing w:val="-12"/>
                <w:sz w:val="20"/>
              </w:rPr>
              <w:t xml:space="preserve"> </w:t>
            </w:r>
            <w:r>
              <w:rPr>
                <w:spacing w:val="-2"/>
                <w:sz w:val="20"/>
              </w:rPr>
              <w:t>use</w:t>
            </w:r>
            <w:r>
              <w:rPr>
                <w:spacing w:val="-12"/>
                <w:sz w:val="20"/>
              </w:rPr>
              <w:t xml:space="preserve"> </w:t>
            </w:r>
            <w:r>
              <w:rPr>
                <w:spacing w:val="-2"/>
                <w:sz w:val="20"/>
              </w:rPr>
              <w:t>a</w:t>
            </w:r>
            <w:r>
              <w:rPr>
                <w:spacing w:val="-14"/>
                <w:sz w:val="20"/>
              </w:rPr>
              <w:t xml:space="preserve"> </w:t>
            </w:r>
            <w:r>
              <w:rPr>
                <w:spacing w:val="-2"/>
                <w:sz w:val="20"/>
              </w:rPr>
              <w:t>digital</w:t>
            </w:r>
            <w:r>
              <w:rPr>
                <w:spacing w:val="-14"/>
                <w:sz w:val="20"/>
              </w:rPr>
              <w:t xml:space="preserve"> </w:t>
            </w:r>
            <w:r>
              <w:rPr>
                <w:spacing w:val="-2"/>
                <w:sz w:val="20"/>
              </w:rPr>
              <w:t xml:space="preserve">auditing </w:t>
            </w:r>
            <w:r>
              <w:rPr>
                <w:sz w:val="20"/>
              </w:rPr>
              <w:t>checklist.</w:t>
            </w:r>
            <w:r>
              <w:rPr>
                <w:spacing w:val="-3"/>
                <w:sz w:val="20"/>
              </w:rPr>
              <w:t xml:space="preserve"> </w:t>
            </w:r>
            <w:r>
              <w:rPr>
                <w:sz w:val="20"/>
              </w:rPr>
              <w:t>For</w:t>
            </w:r>
            <w:r>
              <w:rPr>
                <w:spacing w:val="-7"/>
                <w:sz w:val="20"/>
              </w:rPr>
              <w:t xml:space="preserve"> </w:t>
            </w:r>
            <w:r>
              <w:rPr>
                <w:sz w:val="20"/>
              </w:rPr>
              <w:t>outdoor</w:t>
            </w:r>
            <w:r>
              <w:rPr>
                <w:spacing w:val="-4"/>
                <w:sz w:val="20"/>
              </w:rPr>
              <w:t xml:space="preserve"> </w:t>
            </w:r>
            <w:r>
              <w:rPr>
                <w:sz w:val="20"/>
              </w:rPr>
              <w:t>or</w:t>
            </w:r>
            <w:r>
              <w:rPr>
                <w:spacing w:val="-3"/>
                <w:sz w:val="20"/>
              </w:rPr>
              <w:t xml:space="preserve"> </w:t>
            </w:r>
            <w:r>
              <w:rPr>
                <w:sz w:val="20"/>
              </w:rPr>
              <w:t>indoor</w:t>
            </w:r>
            <w:r>
              <w:rPr>
                <w:spacing w:val="-7"/>
                <w:sz w:val="20"/>
              </w:rPr>
              <w:t xml:space="preserve"> </w:t>
            </w:r>
            <w:r>
              <w:rPr>
                <w:sz w:val="20"/>
              </w:rPr>
              <w:t>swimming</w:t>
            </w:r>
            <w:r>
              <w:rPr>
                <w:spacing w:val="-4"/>
                <w:sz w:val="20"/>
              </w:rPr>
              <w:t xml:space="preserve"> </w:t>
            </w:r>
            <w:r>
              <w:rPr>
                <w:sz w:val="20"/>
              </w:rPr>
              <w:t>pools,</w:t>
            </w:r>
            <w:r>
              <w:rPr>
                <w:spacing w:val="-2"/>
                <w:sz w:val="20"/>
              </w:rPr>
              <w:t xml:space="preserve"> </w:t>
            </w:r>
            <w:r>
              <w:rPr>
                <w:sz w:val="20"/>
              </w:rPr>
              <w:t>monitoring may</w:t>
            </w:r>
            <w:r>
              <w:rPr>
                <w:spacing w:val="-5"/>
                <w:sz w:val="20"/>
              </w:rPr>
              <w:t xml:space="preserve"> </w:t>
            </w:r>
            <w:r>
              <w:rPr>
                <w:sz w:val="20"/>
              </w:rPr>
              <w:t>include</w:t>
            </w:r>
            <w:r>
              <w:rPr>
                <w:spacing w:val="-3"/>
                <w:sz w:val="20"/>
              </w:rPr>
              <w:t xml:space="preserve"> </w:t>
            </w:r>
            <w:r>
              <w:rPr>
                <w:sz w:val="20"/>
              </w:rPr>
              <w:t>visual</w:t>
            </w:r>
            <w:r>
              <w:rPr>
                <w:spacing w:val="-4"/>
                <w:sz w:val="20"/>
              </w:rPr>
              <w:t xml:space="preserve"> </w:t>
            </w:r>
            <w:r>
              <w:rPr>
                <w:sz w:val="20"/>
              </w:rPr>
              <w:t>inspections</w:t>
            </w:r>
            <w:r>
              <w:rPr>
                <w:spacing w:val="-5"/>
                <w:sz w:val="20"/>
              </w:rPr>
              <w:t xml:space="preserve"> </w:t>
            </w:r>
            <w:r>
              <w:rPr>
                <w:sz w:val="20"/>
              </w:rPr>
              <w:t>around</w:t>
            </w:r>
            <w:r>
              <w:rPr>
                <w:spacing w:val="-4"/>
                <w:sz w:val="20"/>
              </w:rPr>
              <w:t xml:space="preserve"> </w:t>
            </w:r>
            <w:r>
              <w:rPr>
                <w:sz w:val="20"/>
              </w:rPr>
              <w:t>the</w:t>
            </w:r>
            <w:r>
              <w:rPr>
                <w:spacing w:val="-2"/>
                <w:sz w:val="20"/>
              </w:rPr>
              <w:t xml:space="preserve"> </w:t>
            </w:r>
            <w:r>
              <w:rPr>
                <w:sz w:val="20"/>
              </w:rPr>
              <w:t>swimming</w:t>
            </w:r>
            <w:r>
              <w:rPr>
                <w:spacing w:val="-4"/>
                <w:sz w:val="20"/>
              </w:rPr>
              <w:t xml:space="preserve"> </w:t>
            </w:r>
            <w:r>
              <w:rPr>
                <w:sz w:val="20"/>
              </w:rPr>
              <w:t>pool,</w:t>
            </w:r>
            <w:r>
              <w:rPr>
                <w:spacing w:val="-5"/>
                <w:sz w:val="20"/>
              </w:rPr>
              <w:t xml:space="preserve"> </w:t>
            </w:r>
            <w:r>
              <w:rPr>
                <w:sz w:val="20"/>
              </w:rPr>
              <w:t>but a</w:t>
            </w:r>
            <w:r>
              <w:rPr>
                <w:spacing w:val="-10"/>
                <w:sz w:val="20"/>
              </w:rPr>
              <w:t xml:space="preserve"> </w:t>
            </w:r>
            <w:r>
              <w:rPr>
                <w:sz w:val="20"/>
              </w:rPr>
              <w:t>better</w:t>
            </w:r>
            <w:r>
              <w:rPr>
                <w:spacing w:val="-10"/>
                <w:sz w:val="20"/>
              </w:rPr>
              <w:t xml:space="preserve"> </w:t>
            </w:r>
            <w:r>
              <w:rPr>
                <w:sz w:val="20"/>
              </w:rPr>
              <w:t>solution</w:t>
            </w:r>
            <w:r>
              <w:rPr>
                <w:spacing w:val="-10"/>
                <w:sz w:val="20"/>
              </w:rPr>
              <w:t xml:space="preserve"> </w:t>
            </w:r>
            <w:r>
              <w:rPr>
                <w:sz w:val="20"/>
              </w:rPr>
              <w:t>is</w:t>
            </w:r>
            <w:r>
              <w:rPr>
                <w:spacing w:val="-9"/>
                <w:sz w:val="20"/>
              </w:rPr>
              <w:t xml:space="preserve"> </w:t>
            </w:r>
            <w:r>
              <w:rPr>
                <w:sz w:val="20"/>
              </w:rPr>
              <w:t>to</w:t>
            </w:r>
            <w:r>
              <w:rPr>
                <w:spacing w:val="-10"/>
                <w:sz w:val="20"/>
              </w:rPr>
              <w:t xml:space="preserve"> </w:t>
            </w:r>
            <w:r>
              <w:rPr>
                <w:sz w:val="20"/>
              </w:rPr>
              <w:t>install</w:t>
            </w:r>
            <w:r>
              <w:rPr>
                <w:spacing w:val="-9"/>
                <w:sz w:val="20"/>
              </w:rPr>
              <w:t xml:space="preserve"> </w:t>
            </w:r>
            <w:r>
              <w:rPr>
                <w:sz w:val="20"/>
              </w:rPr>
              <w:t>a</w:t>
            </w:r>
            <w:r>
              <w:rPr>
                <w:spacing w:val="-10"/>
                <w:sz w:val="20"/>
              </w:rPr>
              <w:t xml:space="preserve"> </w:t>
            </w:r>
            <w:r>
              <w:rPr>
                <w:sz w:val="20"/>
              </w:rPr>
              <w:t>separate</w:t>
            </w:r>
            <w:r>
              <w:rPr>
                <w:spacing w:val="-6"/>
                <w:sz w:val="20"/>
              </w:rPr>
              <w:t xml:space="preserve"> </w:t>
            </w:r>
            <w:r>
              <w:rPr>
                <w:sz w:val="20"/>
              </w:rPr>
              <w:t>water</w:t>
            </w:r>
            <w:r>
              <w:rPr>
                <w:spacing w:val="-7"/>
                <w:sz w:val="20"/>
              </w:rPr>
              <w:t xml:space="preserve"> </w:t>
            </w:r>
            <w:r>
              <w:rPr>
                <w:sz w:val="20"/>
              </w:rPr>
              <w:t>meter</w:t>
            </w:r>
            <w:r>
              <w:rPr>
                <w:spacing w:val="-7"/>
                <w:sz w:val="20"/>
              </w:rPr>
              <w:t xml:space="preserve"> </w:t>
            </w:r>
            <w:r>
              <w:rPr>
                <w:sz w:val="20"/>
              </w:rPr>
              <w:t>monitoring</w:t>
            </w:r>
            <w:r>
              <w:rPr>
                <w:spacing w:val="-7"/>
                <w:sz w:val="20"/>
              </w:rPr>
              <w:t xml:space="preserve"> </w:t>
            </w:r>
            <w:r>
              <w:rPr>
                <w:sz w:val="20"/>
              </w:rPr>
              <w:t>water</w:t>
            </w:r>
            <w:r>
              <w:rPr>
                <w:spacing w:val="-10"/>
                <w:sz w:val="20"/>
              </w:rPr>
              <w:t xml:space="preserve"> </w:t>
            </w:r>
            <w:r>
              <w:rPr>
                <w:sz w:val="20"/>
              </w:rPr>
              <w:t>consumption</w:t>
            </w:r>
            <w:r>
              <w:rPr>
                <w:spacing w:val="-8"/>
                <w:sz w:val="20"/>
              </w:rPr>
              <w:t xml:space="preserve"> </w:t>
            </w:r>
            <w:r>
              <w:rPr>
                <w:sz w:val="20"/>
              </w:rPr>
              <w:t>of</w:t>
            </w:r>
            <w:r>
              <w:rPr>
                <w:spacing w:val="-10"/>
                <w:sz w:val="20"/>
              </w:rPr>
              <w:t xml:space="preserve"> </w:t>
            </w:r>
            <w:r>
              <w:rPr>
                <w:sz w:val="20"/>
              </w:rPr>
              <w:t>the</w:t>
            </w:r>
            <w:r>
              <w:rPr>
                <w:spacing w:val="-7"/>
                <w:sz w:val="20"/>
              </w:rPr>
              <w:t xml:space="preserve"> </w:t>
            </w:r>
            <w:r>
              <w:rPr>
                <w:sz w:val="20"/>
              </w:rPr>
              <w:t>swimming</w:t>
            </w:r>
            <w:r>
              <w:rPr>
                <w:spacing w:val="-10"/>
                <w:sz w:val="20"/>
              </w:rPr>
              <w:t xml:space="preserve"> </w:t>
            </w:r>
            <w:r>
              <w:rPr>
                <w:sz w:val="20"/>
              </w:rPr>
              <w:t>pool (see</w:t>
            </w:r>
            <w:r>
              <w:rPr>
                <w:spacing w:val="-7"/>
                <w:sz w:val="20"/>
              </w:rPr>
              <w:t xml:space="preserve"> </w:t>
            </w:r>
            <w:r>
              <w:rPr>
                <w:sz w:val="20"/>
              </w:rPr>
              <w:t>criterion</w:t>
            </w:r>
            <w:r>
              <w:rPr>
                <w:spacing w:val="-8"/>
                <w:sz w:val="20"/>
              </w:rPr>
              <w:t xml:space="preserve"> </w:t>
            </w:r>
            <w:r>
              <w:rPr>
                <w:sz w:val="20"/>
              </w:rPr>
              <w:t>3.8) or a water leak detector.</w:t>
            </w:r>
          </w:p>
          <w:p w14:paraId="5280B815" w14:textId="77777777" w:rsidR="003754EE" w:rsidRDefault="00486D74">
            <w:pPr>
              <w:pStyle w:val="TableParagraph"/>
              <w:spacing w:before="235" w:line="241" w:lineRule="exact"/>
              <w:rPr>
                <w:b/>
                <w:sz w:val="20"/>
              </w:rPr>
            </w:pPr>
            <w:r>
              <w:rPr>
                <w:b/>
                <w:w w:val="90"/>
                <w:sz w:val="20"/>
              </w:rPr>
              <w:t>Audit</w:t>
            </w:r>
            <w:r>
              <w:rPr>
                <w:b/>
                <w:spacing w:val="-4"/>
                <w:sz w:val="20"/>
              </w:rPr>
              <w:t xml:space="preserve"> </w:t>
            </w:r>
            <w:r>
              <w:rPr>
                <w:b/>
                <w:spacing w:val="-2"/>
                <w:sz w:val="20"/>
              </w:rPr>
              <w:t>evidence</w:t>
            </w:r>
          </w:p>
          <w:p w14:paraId="2F22EA0D" w14:textId="77777777" w:rsidR="003754EE" w:rsidRDefault="00486D74">
            <w:pPr>
              <w:pStyle w:val="TableParagraph"/>
              <w:spacing w:line="241" w:lineRule="exact"/>
              <w:rPr>
                <w:sz w:val="20"/>
              </w:rPr>
            </w:pPr>
            <w:r>
              <w:rPr>
                <w:sz w:val="20"/>
              </w:rPr>
              <w:t>During</w:t>
            </w:r>
            <w:r>
              <w:rPr>
                <w:spacing w:val="-15"/>
                <w:sz w:val="20"/>
              </w:rPr>
              <w:t xml:space="preserve"> </w:t>
            </w:r>
            <w:r>
              <w:rPr>
                <w:sz w:val="20"/>
              </w:rPr>
              <w:t>the</w:t>
            </w:r>
            <w:r>
              <w:rPr>
                <w:spacing w:val="-11"/>
                <w:sz w:val="20"/>
              </w:rPr>
              <w:t xml:space="preserve"> </w:t>
            </w:r>
            <w:r>
              <w:rPr>
                <w:sz w:val="20"/>
              </w:rPr>
              <w:t>audit,</w:t>
            </w:r>
            <w:r>
              <w:rPr>
                <w:spacing w:val="-14"/>
                <w:sz w:val="20"/>
              </w:rPr>
              <w:t xml:space="preserve"> </w:t>
            </w:r>
            <w:r>
              <w:rPr>
                <w:sz w:val="20"/>
              </w:rPr>
              <w:t>the</w:t>
            </w:r>
            <w:r>
              <w:rPr>
                <w:spacing w:val="-13"/>
                <w:sz w:val="20"/>
              </w:rPr>
              <w:t xml:space="preserve"> </w:t>
            </w:r>
            <w:r>
              <w:rPr>
                <w:sz w:val="20"/>
              </w:rPr>
              <w:t>establishment</w:t>
            </w:r>
            <w:r>
              <w:rPr>
                <w:spacing w:val="-14"/>
                <w:sz w:val="20"/>
              </w:rPr>
              <w:t xml:space="preserve"> </w:t>
            </w:r>
            <w:r>
              <w:rPr>
                <w:sz w:val="20"/>
              </w:rPr>
              <w:t>presents</w:t>
            </w:r>
            <w:r>
              <w:rPr>
                <w:spacing w:val="-9"/>
                <w:sz w:val="20"/>
              </w:rPr>
              <w:t xml:space="preserve"> </w:t>
            </w:r>
            <w:r>
              <w:rPr>
                <w:sz w:val="20"/>
              </w:rPr>
              <w:t>the</w:t>
            </w:r>
            <w:r>
              <w:rPr>
                <w:spacing w:val="-12"/>
                <w:sz w:val="20"/>
              </w:rPr>
              <w:t xml:space="preserve"> </w:t>
            </w:r>
            <w:r>
              <w:rPr>
                <w:sz w:val="20"/>
              </w:rPr>
              <w:t>written</w:t>
            </w:r>
            <w:r>
              <w:rPr>
                <w:spacing w:val="-14"/>
                <w:sz w:val="20"/>
              </w:rPr>
              <w:t xml:space="preserve"> </w:t>
            </w:r>
            <w:r>
              <w:rPr>
                <w:sz w:val="20"/>
              </w:rPr>
              <w:t>SOP</w:t>
            </w:r>
            <w:hyperlink w:anchor="_bookmark76" w:history="1">
              <w:r w:rsidR="003754EE">
                <w:rPr>
                  <w:position w:val="7"/>
                  <w:sz w:val="13"/>
                </w:rPr>
                <w:t>64</w:t>
              </w:r>
            </w:hyperlink>
            <w:r>
              <w:rPr>
                <w:spacing w:val="7"/>
                <w:position w:val="7"/>
                <w:sz w:val="13"/>
              </w:rPr>
              <w:t xml:space="preserve"> </w:t>
            </w:r>
            <w:r>
              <w:rPr>
                <w:sz w:val="20"/>
              </w:rPr>
              <w:t>for</w:t>
            </w:r>
            <w:r>
              <w:rPr>
                <w:spacing w:val="-12"/>
                <w:sz w:val="20"/>
              </w:rPr>
              <w:t xml:space="preserve"> </w:t>
            </w:r>
            <w:r>
              <w:rPr>
                <w:sz w:val="20"/>
              </w:rPr>
              <w:t>checking</w:t>
            </w:r>
            <w:r>
              <w:rPr>
                <w:spacing w:val="-12"/>
                <w:sz w:val="20"/>
              </w:rPr>
              <w:t xml:space="preserve"> </w:t>
            </w:r>
            <w:r>
              <w:rPr>
                <w:sz w:val="20"/>
              </w:rPr>
              <w:t>water</w:t>
            </w:r>
            <w:r>
              <w:rPr>
                <w:spacing w:val="-12"/>
                <w:sz w:val="20"/>
              </w:rPr>
              <w:t xml:space="preserve"> </w:t>
            </w:r>
            <w:r>
              <w:rPr>
                <w:sz w:val="20"/>
              </w:rPr>
              <w:t>outlets</w:t>
            </w:r>
            <w:r>
              <w:rPr>
                <w:spacing w:val="-11"/>
                <w:sz w:val="20"/>
              </w:rPr>
              <w:t xml:space="preserve"> </w:t>
            </w:r>
            <w:r>
              <w:rPr>
                <w:sz w:val="20"/>
              </w:rPr>
              <w:t>according</w:t>
            </w:r>
            <w:r>
              <w:rPr>
                <w:spacing w:val="-15"/>
                <w:sz w:val="20"/>
              </w:rPr>
              <w:t xml:space="preserve"> </w:t>
            </w:r>
            <w:r>
              <w:rPr>
                <w:sz w:val="20"/>
              </w:rPr>
              <w:t>to</w:t>
            </w:r>
            <w:r>
              <w:rPr>
                <w:spacing w:val="-11"/>
                <w:sz w:val="20"/>
              </w:rPr>
              <w:t xml:space="preserve"> </w:t>
            </w:r>
            <w:r>
              <w:rPr>
                <w:sz w:val="20"/>
              </w:rPr>
              <w:t>the</w:t>
            </w:r>
            <w:r>
              <w:rPr>
                <w:spacing w:val="-12"/>
                <w:sz w:val="20"/>
              </w:rPr>
              <w:t xml:space="preserve"> </w:t>
            </w:r>
            <w:r>
              <w:rPr>
                <w:sz w:val="20"/>
              </w:rPr>
              <w:t>above</w:t>
            </w:r>
            <w:r>
              <w:rPr>
                <w:spacing w:val="-13"/>
                <w:sz w:val="20"/>
              </w:rPr>
              <w:t xml:space="preserve"> </w:t>
            </w:r>
            <w:r>
              <w:rPr>
                <w:spacing w:val="-2"/>
                <w:sz w:val="20"/>
              </w:rPr>
              <w:t>frequency.</w:t>
            </w:r>
          </w:p>
          <w:p w14:paraId="6979C831" w14:textId="77777777" w:rsidR="003754EE" w:rsidRDefault="00486D74">
            <w:pPr>
              <w:pStyle w:val="TableParagraph"/>
              <w:spacing w:before="238"/>
              <w:ind w:right="99"/>
              <w:jc w:val="both"/>
              <w:rPr>
                <w:sz w:val="20"/>
              </w:rPr>
            </w:pPr>
            <w:r>
              <w:rPr>
                <w:sz w:val="20"/>
              </w:rPr>
              <w:t>In</w:t>
            </w:r>
            <w:r>
              <w:rPr>
                <w:spacing w:val="-6"/>
                <w:sz w:val="20"/>
              </w:rPr>
              <w:t xml:space="preserve"> </w:t>
            </w:r>
            <w:r>
              <w:rPr>
                <w:sz w:val="20"/>
              </w:rPr>
              <w:t>specific</w:t>
            </w:r>
            <w:r>
              <w:rPr>
                <w:spacing w:val="-6"/>
                <w:sz w:val="20"/>
              </w:rPr>
              <w:t xml:space="preserve"> </w:t>
            </w:r>
            <w:r>
              <w:rPr>
                <w:sz w:val="20"/>
              </w:rPr>
              <w:t>circumstances,</w:t>
            </w:r>
            <w:r>
              <w:rPr>
                <w:spacing w:val="-1"/>
                <w:sz w:val="20"/>
              </w:rPr>
              <w:t xml:space="preserve"> </w:t>
            </w:r>
            <w:r>
              <w:rPr>
                <w:sz w:val="20"/>
              </w:rPr>
              <w:t>when</w:t>
            </w:r>
            <w:r>
              <w:rPr>
                <w:spacing w:val="-5"/>
                <w:sz w:val="20"/>
              </w:rPr>
              <w:t xml:space="preserve"> </w:t>
            </w:r>
            <w:r>
              <w:rPr>
                <w:sz w:val="20"/>
              </w:rPr>
              <w:t>leaking</w:t>
            </w:r>
            <w:r>
              <w:rPr>
                <w:spacing w:val="-5"/>
                <w:sz w:val="20"/>
              </w:rPr>
              <w:t xml:space="preserve"> </w:t>
            </w:r>
            <w:r>
              <w:rPr>
                <w:sz w:val="20"/>
              </w:rPr>
              <w:t>water</w:t>
            </w:r>
            <w:r>
              <w:rPr>
                <w:spacing w:val="-5"/>
                <w:sz w:val="20"/>
              </w:rPr>
              <w:t xml:space="preserve"> </w:t>
            </w:r>
            <w:r>
              <w:rPr>
                <w:sz w:val="20"/>
              </w:rPr>
              <w:t>outlets</w:t>
            </w:r>
            <w:r>
              <w:rPr>
                <w:spacing w:val="-1"/>
                <w:sz w:val="20"/>
              </w:rPr>
              <w:t xml:space="preserve"> </w:t>
            </w:r>
            <w:r>
              <w:rPr>
                <w:sz w:val="20"/>
              </w:rPr>
              <w:t>have</w:t>
            </w:r>
            <w:r>
              <w:rPr>
                <w:spacing w:val="-6"/>
                <w:sz w:val="20"/>
              </w:rPr>
              <w:t xml:space="preserve"> </w:t>
            </w:r>
            <w:r>
              <w:rPr>
                <w:sz w:val="20"/>
              </w:rPr>
              <w:t>been</w:t>
            </w:r>
            <w:r>
              <w:rPr>
                <w:spacing w:val="-3"/>
                <w:sz w:val="20"/>
              </w:rPr>
              <w:t xml:space="preserve"> </w:t>
            </w:r>
            <w:r>
              <w:rPr>
                <w:sz w:val="20"/>
              </w:rPr>
              <w:t>observed,</w:t>
            </w:r>
            <w:r>
              <w:rPr>
                <w:spacing w:val="-4"/>
                <w:sz w:val="20"/>
              </w:rPr>
              <w:t xml:space="preserve"> </w:t>
            </w:r>
            <w:r>
              <w:rPr>
                <w:sz w:val="20"/>
              </w:rPr>
              <w:t>the</w:t>
            </w:r>
            <w:r>
              <w:rPr>
                <w:spacing w:val="-4"/>
                <w:sz w:val="20"/>
              </w:rPr>
              <w:t xml:space="preserve"> </w:t>
            </w:r>
            <w:r>
              <w:rPr>
                <w:sz w:val="20"/>
              </w:rPr>
              <w:t>establishment</w:t>
            </w:r>
            <w:r>
              <w:rPr>
                <w:spacing w:val="-4"/>
                <w:sz w:val="20"/>
              </w:rPr>
              <w:t xml:space="preserve"> </w:t>
            </w:r>
            <w:r>
              <w:rPr>
                <w:sz w:val="20"/>
              </w:rPr>
              <w:t>presents</w:t>
            </w:r>
            <w:r>
              <w:rPr>
                <w:spacing w:val="-4"/>
                <w:sz w:val="20"/>
              </w:rPr>
              <w:t xml:space="preserve"> </w:t>
            </w:r>
            <w:r>
              <w:rPr>
                <w:sz w:val="20"/>
              </w:rPr>
              <w:t>the</w:t>
            </w:r>
            <w:r>
              <w:rPr>
                <w:spacing w:val="-6"/>
                <w:sz w:val="20"/>
              </w:rPr>
              <w:t xml:space="preserve"> </w:t>
            </w:r>
            <w:r>
              <w:rPr>
                <w:sz w:val="20"/>
              </w:rPr>
              <w:t>incident</w:t>
            </w:r>
            <w:r>
              <w:rPr>
                <w:spacing w:val="-6"/>
                <w:sz w:val="20"/>
              </w:rPr>
              <w:t xml:space="preserve"> </w:t>
            </w:r>
            <w:r>
              <w:rPr>
                <w:sz w:val="20"/>
              </w:rPr>
              <w:t>log</w:t>
            </w:r>
            <w:r>
              <w:rPr>
                <w:spacing w:val="-5"/>
                <w:sz w:val="20"/>
              </w:rPr>
              <w:t xml:space="preserve"> </w:t>
            </w:r>
            <w:r>
              <w:rPr>
                <w:sz w:val="20"/>
              </w:rPr>
              <w:t>and corrective actions after observing the leaks.</w:t>
            </w:r>
          </w:p>
          <w:p w14:paraId="0001E6FB" w14:textId="1897E5CA" w:rsidR="003754EE" w:rsidRDefault="00486D74">
            <w:pPr>
              <w:pStyle w:val="TableParagraph"/>
              <w:spacing w:before="238"/>
              <w:ind w:right="100"/>
              <w:jc w:val="both"/>
              <w:rPr>
                <w:sz w:val="20"/>
              </w:rPr>
            </w:pPr>
            <w:r>
              <w:rPr>
                <w:sz w:val="20"/>
              </w:rPr>
              <w:t>During the visual inspection, the auditor conducts samplings</w:t>
            </w:r>
            <w:hyperlink w:anchor="_bookmark77" w:history="1">
              <w:r w:rsidR="003754EE">
                <w:rPr>
                  <w:position w:val="7"/>
                  <w:sz w:val="13"/>
                </w:rPr>
                <w:t>65</w:t>
              </w:r>
            </w:hyperlink>
            <w:r>
              <w:rPr>
                <w:spacing w:val="40"/>
                <w:position w:val="7"/>
                <w:sz w:val="13"/>
              </w:rPr>
              <w:t xml:space="preserve"> </w:t>
            </w:r>
            <w:r>
              <w:rPr>
                <w:sz w:val="20"/>
              </w:rPr>
              <w:t>in at least 1 public area (e.g. lobby/public bathroom)</w:t>
            </w:r>
            <w:r w:rsidR="004F328F">
              <w:rPr>
                <w:sz w:val="20"/>
              </w:rPr>
              <w:t xml:space="preserve"> and in</w:t>
            </w:r>
            <w:r>
              <w:rPr>
                <w:sz w:val="20"/>
              </w:rPr>
              <w:t xml:space="preserve"> 1 staff/back-office methodology A as described in the glossary. If leaks are observed, the establishment demonstrates that corrective measures are implemented.</w:t>
            </w:r>
          </w:p>
        </w:tc>
      </w:tr>
      <w:tr w:rsidR="003754EE" w14:paraId="4DF9FDA3" w14:textId="77777777">
        <w:trPr>
          <w:trHeight w:val="1682"/>
        </w:trPr>
        <w:tc>
          <w:tcPr>
            <w:tcW w:w="848" w:type="dxa"/>
          </w:tcPr>
          <w:p w14:paraId="7748232D" w14:textId="7C3B85C8" w:rsidR="003754EE" w:rsidRDefault="003754EE">
            <w:pPr>
              <w:pStyle w:val="TableParagraph"/>
              <w:spacing w:before="236"/>
              <w:ind w:left="107"/>
              <w:rPr>
                <w:sz w:val="20"/>
              </w:rPr>
            </w:pPr>
          </w:p>
        </w:tc>
        <w:tc>
          <w:tcPr>
            <w:tcW w:w="1700" w:type="dxa"/>
          </w:tcPr>
          <w:p w14:paraId="257A6DC2" w14:textId="10DF962C" w:rsidR="003754EE" w:rsidRDefault="003754EE">
            <w:pPr>
              <w:pStyle w:val="TableParagraph"/>
              <w:spacing w:before="236"/>
              <w:ind w:left="105" w:right="102"/>
              <w:rPr>
                <w:sz w:val="20"/>
              </w:rPr>
            </w:pPr>
          </w:p>
        </w:tc>
        <w:tc>
          <w:tcPr>
            <w:tcW w:w="11059" w:type="dxa"/>
          </w:tcPr>
          <w:p w14:paraId="00AED3A4" w14:textId="6C90D8D1" w:rsidR="003754EE" w:rsidRDefault="003754EE">
            <w:pPr>
              <w:pStyle w:val="TableParagraph"/>
              <w:spacing w:line="225" w:lineRule="exact"/>
              <w:rPr>
                <w:sz w:val="20"/>
              </w:rPr>
            </w:pPr>
          </w:p>
        </w:tc>
      </w:tr>
    </w:tbl>
    <w:p w14:paraId="0A8445DD" w14:textId="77777777" w:rsidR="003754EE" w:rsidRDefault="00486D74">
      <w:pPr>
        <w:pStyle w:val="Brdtekst"/>
        <w:spacing w:before="40"/>
        <w:rPr>
          <w:sz w:val="20"/>
        </w:rPr>
      </w:pPr>
      <w:r>
        <w:rPr>
          <w:noProof/>
          <w:sz w:val="20"/>
        </w:rPr>
        <mc:AlternateContent>
          <mc:Choice Requires="wps">
            <w:drawing>
              <wp:anchor distT="0" distB="0" distL="0" distR="0" simplePos="0" relativeHeight="487603200" behindDoc="1" locked="0" layoutInCell="1" allowOverlap="1" wp14:anchorId="7226B919" wp14:editId="5297DC9B">
                <wp:simplePos x="0" y="0"/>
                <wp:positionH relativeFrom="page">
                  <wp:posOffset>899160</wp:posOffset>
                </wp:positionH>
                <wp:positionV relativeFrom="paragraph">
                  <wp:posOffset>194467</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AFDB8" id="Graphic 38" o:spid="_x0000_s1026" style="position:absolute;margin-left:70.8pt;margin-top:15.3pt;width:144.05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" path="m1829053,l,,,7620r1829053,l1829053,xe" fillcolor="black" stroked="f">
                <v:path arrowok="t"/>
                <w10:wrap type="topAndBottom" anchorx="page"/>
              </v:shape>
            </w:pict>
          </mc:Fallback>
        </mc:AlternateContent>
      </w:r>
    </w:p>
    <w:p w14:paraId="0F78E097" w14:textId="77777777" w:rsidR="003754EE" w:rsidRDefault="00486D74">
      <w:pPr>
        <w:pStyle w:val="Brdtekst"/>
        <w:spacing w:before="99"/>
        <w:ind w:left="140"/>
      </w:pPr>
      <w:bookmarkStart w:id="75" w:name="_bookmark75"/>
      <w:bookmarkEnd w:id="75"/>
      <w:r>
        <w:rPr>
          <w:rFonts w:ascii="Times New Roman"/>
          <w:position w:val="7"/>
          <w:sz w:val="13"/>
        </w:rPr>
        <w:t>63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B4CC844" w14:textId="77777777" w:rsidR="003754EE" w:rsidRDefault="00486D74">
      <w:pPr>
        <w:pStyle w:val="Brdtekst"/>
        <w:spacing w:before="6"/>
        <w:ind w:left="140"/>
      </w:pPr>
      <w:bookmarkStart w:id="76" w:name="_bookmark76"/>
      <w:bookmarkEnd w:id="76"/>
      <w:r>
        <w:rPr>
          <w:rFonts w:ascii="Times New Roman"/>
          <w:position w:val="7"/>
          <w:sz w:val="13"/>
        </w:rPr>
        <w:t>64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BAB9027" w14:textId="77777777" w:rsidR="003754EE" w:rsidRDefault="00486D74">
      <w:pPr>
        <w:pStyle w:val="Brdtekst"/>
        <w:spacing w:before="3"/>
        <w:ind w:left="140"/>
      </w:pPr>
      <w:bookmarkStart w:id="77" w:name="_bookmark77"/>
      <w:bookmarkEnd w:id="77"/>
      <w:r>
        <w:rPr>
          <w:rFonts w:ascii="Times New Roman"/>
          <w:position w:val="7"/>
          <w:sz w:val="13"/>
        </w:rPr>
        <w:t>65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FC5EB87" w14:textId="77777777" w:rsidR="003754EE" w:rsidRDefault="003754EE">
      <w:pPr>
        <w:pStyle w:val="Brdtekst"/>
        <w:sectPr w:rsidR="003754EE">
          <w:pgSz w:w="16840" w:h="11910" w:orient="landscape"/>
          <w:pgMar w:top="1340" w:right="1275" w:bottom="1220" w:left="1275" w:header="0" w:footer="1022" w:gutter="0"/>
          <w:cols w:space="708"/>
        </w:sectPr>
      </w:pPr>
    </w:p>
    <w:p w14:paraId="26E97F33"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58E6A2FE" w14:textId="77777777">
        <w:trPr>
          <w:trHeight w:val="8422"/>
        </w:trPr>
        <w:tc>
          <w:tcPr>
            <w:tcW w:w="848" w:type="dxa"/>
          </w:tcPr>
          <w:p w14:paraId="66C1833E" w14:textId="77777777" w:rsidR="003754EE" w:rsidRDefault="003754EE">
            <w:pPr>
              <w:pStyle w:val="TableParagraph"/>
              <w:ind w:left="0"/>
              <w:rPr>
                <w:rFonts w:ascii="Times New Roman"/>
                <w:sz w:val="18"/>
              </w:rPr>
            </w:pPr>
          </w:p>
        </w:tc>
        <w:tc>
          <w:tcPr>
            <w:tcW w:w="1700" w:type="dxa"/>
          </w:tcPr>
          <w:p w14:paraId="58AAE0EC" w14:textId="0BDACB08" w:rsidR="003754EE" w:rsidRDefault="003754EE" w:rsidP="00F37C3A">
            <w:pPr>
              <w:pStyle w:val="TableParagraph"/>
              <w:spacing w:before="238"/>
              <w:ind w:left="105"/>
              <w:rPr>
                <w:rFonts w:ascii="MS Gothic" w:hAnsi="MS Gothic"/>
                <w:sz w:val="24"/>
              </w:rPr>
            </w:pPr>
          </w:p>
        </w:tc>
        <w:tc>
          <w:tcPr>
            <w:tcW w:w="11059" w:type="dxa"/>
          </w:tcPr>
          <w:p w14:paraId="64FCFF9A" w14:textId="63ABA42E" w:rsidR="003754EE" w:rsidRDefault="003754EE">
            <w:pPr>
              <w:pStyle w:val="TableParagraph"/>
              <w:spacing w:before="239" w:line="223" w:lineRule="exact"/>
              <w:rPr>
                <w:sz w:val="20"/>
              </w:rPr>
            </w:pPr>
          </w:p>
        </w:tc>
      </w:tr>
    </w:tbl>
    <w:p w14:paraId="2307C144" w14:textId="77777777" w:rsidR="003754EE" w:rsidRDefault="00486D74">
      <w:pPr>
        <w:pStyle w:val="Brdtekst"/>
        <w:spacing w:before="23"/>
        <w:rPr>
          <w:sz w:val="20"/>
        </w:rPr>
      </w:pPr>
      <w:r>
        <w:rPr>
          <w:noProof/>
          <w:sz w:val="20"/>
        </w:rPr>
        <mc:AlternateContent>
          <mc:Choice Requires="wps">
            <w:drawing>
              <wp:anchor distT="0" distB="0" distL="0" distR="0" simplePos="0" relativeHeight="487603712" behindDoc="1" locked="0" layoutInCell="1" allowOverlap="1" wp14:anchorId="26F70F23" wp14:editId="6F0C699C">
                <wp:simplePos x="0" y="0"/>
                <wp:positionH relativeFrom="page">
                  <wp:posOffset>899160</wp:posOffset>
                </wp:positionH>
                <wp:positionV relativeFrom="paragraph">
                  <wp:posOffset>183494</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10C7E" id="Graphic 39" o:spid="_x0000_s1026" style="position:absolute;margin-left:70.8pt;margin-top:14.45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" path="m1829053,l,,,7620r1829053,l1829053,xe" fillcolor="black" stroked="f">
                <v:path arrowok="t"/>
                <w10:wrap type="topAndBottom" anchorx="page"/>
              </v:shape>
            </w:pict>
          </mc:Fallback>
        </mc:AlternateContent>
      </w:r>
    </w:p>
    <w:p w14:paraId="7B8E231E" w14:textId="77777777" w:rsidR="003754EE" w:rsidRDefault="00486D74">
      <w:pPr>
        <w:pStyle w:val="Brdtekst"/>
        <w:spacing w:before="96"/>
        <w:ind w:left="140"/>
      </w:pPr>
      <w:bookmarkStart w:id="78" w:name="_bookmark78"/>
      <w:bookmarkEnd w:id="78"/>
      <w:r>
        <w:rPr>
          <w:rFonts w:ascii="Times New Roman"/>
          <w:position w:val="7"/>
          <w:sz w:val="13"/>
        </w:rPr>
        <w:t>66</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6E638CD" w14:textId="77777777" w:rsidR="003754EE" w:rsidRDefault="003754EE">
      <w:pPr>
        <w:pStyle w:val="Brdtekst"/>
        <w:sectPr w:rsidR="003754EE">
          <w:pgSz w:w="16840" w:h="11910" w:orient="landscape"/>
          <w:pgMar w:top="1340" w:right="1275" w:bottom="1220" w:left="1275" w:header="0" w:footer="1022" w:gutter="0"/>
          <w:cols w:space="708"/>
        </w:sectPr>
      </w:pPr>
    </w:p>
    <w:p w14:paraId="191DD08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5F16B940" w14:textId="77777777">
        <w:trPr>
          <w:trHeight w:val="793"/>
        </w:trPr>
        <w:tc>
          <w:tcPr>
            <w:tcW w:w="848" w:type="dxa"/>
          </w:tcPr>
          <w:p w14:paraId="27D5FD39" w14:textId="77777777" w:rsidR="003754EE" w:rsidRDefault="003754EE">
            <w:pPr>
              <w:pStyle w:val="TableParagraph"/>
              <w:ind w:left="0"/>
              <w:rPr>
                <w:rFonts w:ascii="Times New Roman"/>
                <w:sz w:val="18"/>
              </w:rPr>
            </w:pPr>
          </w:p>
        </w:tc>
        <w:tc>
          <w:tcPr>
            <w:tcW w:w="1700" w:type="dxa"/>
          </w:tcPr>
          <w:p w14:paraId="57604B4C" w14:textId="77777777" w:rsidR="003754EE" w:rsidRDefault="003754EE">
            <w:pPr>
              <w:pStyle w:val="TableParagraph"/>
              <w:ind w:left="0"/>
              <w:rPr>
                <w:rFonts w:ascii="Times New Roman"/>
                <w:sz w:val="18"/>
              </w:rPr>
            </w:pPr>
          </w:p>
        </w:tc>
        <w:tc>
          <w:tcPr>
            <w:tcW w:w="11059" w:type="dxa"/>
          </w:tcPr>
          <w:p w14:paraId="34E56314" w14:textId="4AC67458" w:rsidR="003754EE" w:rsidRDefault="003754EE">
            <w:pPr>
              <w:pStyle w:val="TableParagraph"/>
              <w:spacing w:line="241" w:lineRule="exact"/>
              <w:rPr>
                <w:sz w:val="20"/>
              </w:rPr>
            </w:pPr>
          </w:p>
        </w:tc>
      </w:tr>
      <w:tr w:rsidR="003754EE" w14:paraId="12AFA525" w14:textId="77777777">
        <w:trPr>
          <w:trHeight w:val="2400"/>
        </w:trPr>
        <w:tc>
          <w:tcPr>
            <w:tcW w:w="848" w:type="dxa"/>
            <w:tcBorders>
              <w:bottom w:val="nil"/>
            </w:tcBorders>
          </w:tcPr>
          <w:p w14:paraId="05CDB4EE" w14:textId="77777777" w:rsidR="003754EE" w:rsidRDefault="00486D74">
            <w:pPr>
              <w:pStyle w:val="TableParagraph"/>
              <w:spacing w:before="236"/>
              <w:ind w:left="107"/>
              <w:rPr>
                <w:sz w:val="20"/>
              </w:rPr>
            </w:pPr>
            <w:r>
              <w:rPr>
                <w:spacing w:val="-5"/>
                <w:sz w:val="20"/>
              </w:rPr>
              <w:t>3.4</w:t>
            </w:r>
          </w:p>
        </w:tc>
        <w:tc>
          <w:tcPr>
            <w:tcW w:w="1700" w:type="dxa"/>
            <w:tcBorders>
              <w:bottom w:val="nil"/>
            </w:tcBorders>
          </w:tcPr>
          <w:p w14:paraId="3FA2B86C" w14:textId="31132DC0" w:rsidR="003754EE" w:rsidRDefault="00486D74">
            <w:pPr>
              <w:pStyle w:val="TableParagraph"/>
              <w:spacing w:before="236"/>
              <w:ind w:left="105" w:right="107"/>
              <w:rPr>
                <w:sz w:val="20"/>
              </w:rPr>
            </w:pPr>
            <w:r>
              <w:rPr>
                <w:sz w:val="20"/>
              </w:rPr>
              <w:t>Water</w:t>
            </w:r>
            <w:r>
              <w:rPr>
                <w:spacing w:val="-9"/>
                <w:sz w:val="20"/>
              </w:rPr>
              <w:t xml:space="preserve"> </w:t>
            </w:r>
            <w:r>
              <w:rPr>
                <w:sz w:val="20"/>
              </w:rPr>
              <w:t>flow</w:t>
            </w:r>
            <w:r>
              <w:rPr>
                <w:spacing w:val="-9"/>
                <w:sz w:val="20"/>
              </w:rPr>
              <w:t xml:space="preserve"> </w:t>
            </w:r>
            <w:r>
              <w:rPr>
                <w:sz w:val="20"/>
              </w:rPr>
              <w:t>in</w:t>
            </w:r>
            <w:r>
              <w:rPr>
                <w:spacing w:val="-9"/>
                <w:sz w:val="20"/>
              </w:rPr>
              <w:t xml:space="preserve"> </w:t>
            </w:r>
            <w:r>
              <w:rPr>
                <w:sz w:val="20"/>
              </w:rPr>
              <w:t xml:space="preserve">at </w:t>
            </w:r>
            <w:r>
              <w:rPr>
                <w:spacing w:val="-2"/>
                <w:sz w:val="20"/>
              </w:rPr>
              <w:t>least</w:t>
            </w:r>
            <w:r>
              <w:rPr>
                <w:spacing w:val="-14"/>
                <w:sz w:val="20"/>
              </w:rPr>
              <w:t xml:space="preserve"> </w:t>
            </w:r>
            <w:r w:rsidR="00F37C3A">
              <w:rPr>
                <w:spacing w:val="-2"/>
                <w:sz w:val="20"/>
              </w:rPr>
              <w:t>9</w:t>
            </w:r>
            <w:r>
              <w:rPr>
                <w:spacing w:val="-2"/>
                <w:sz w:val="20"/>
              </w:rPr>
              <w:t>0%</w:t>
            </w:r>
            <w:r>
              <w:rPr>
                <w:spacing w:val="-14"/>
                <w:sz w:val="20"/>
              </w:rPr>
              <w:t xml:space="preserve"> </w:t>
            </w:r>
            <w:r>
              <w:rPr>
                <w:spacing w:val="-2"/>
                <w:sz w:val="20"/>
              </w:rPr>
              <w:t>of</w:t>
            </w:r>
            <w:r>
              <w:rPr>
                <w:spacing w:val="-13"/>
                <w:sz w:val="20"/>
              </w:rPr>
              <w:t xml:space="preserve"> </w:t>
            </w:r>
            <w:r>
              <w:rPr>
                <w:spacing w:val="-2"/>
                <w:sz w:val="20"/>
              </w:rPr>
              <w:t xml:space="preserve">the handwashing </w:t>
            </w:r>
            <w:r>
              <w:rPr>
                <w:sz w:val="20"/>
              </w:rPr>
              <w:t xml:space="preserve">taps does not exceed </w:t>
            </w:r>
            <w:r w:rsidR="00F37C3A">
              <w:rPr>
                <w:sz w:val="20"/>
              </w:rPr>
              <w:t>6</w:t>
            </w:r>
            <w:r>
              <w:rPr>
                <w:sz w:val="20"/>
              </w:rPr>
              <w:t xml:space="preserve"> </w:t>
            </w:r>
            <w:proofErr w:type="spellStart"/>
            <w:r>
              <w:rPr>
                <w:sz w:val="20"/>
              </w:rPr>
              <w:t>litres</w:t>
            </w:r>
            <w:proofErr w:type="spellEnd"/>
            <w:r>
              <w:rPr>
                <w:sz w:val="20"/>
              </w:rPr>
              <w:t xml:space="preserve"> per minute. (I)</w:t>
            </w:r>
          </w:p>
          <w:p w14:paraId="6089D648" w14:textId="47CEFA2A" w:rsidR="003754EE" w:rsidRDefault="003754EE">
            <w:pPr>
              <w:pStyle w:val="TableParagraph"/>
              <w:spacing w:before="215" w:line="240" w:lineRule="exact"/>
              <w:ind w:left="105" w:right="291"/>
              <w:rPr>
                <w:sz w:val="20"/>
              </w:rPr>
            </w:pPr>
          </w:p>
        </w:tc>
        <w:tc>
          <w:tcPr>
            <w:tcW w:w="11059" w:type="dxa"/>
            <w:tcBorders>
              <w:bottom w:val="nil"/>
            </w:tcBorders>
          </w:tcPr>
          <w:p w14:paraId="22EE7A33" w14:textId="77777777" w:rsidR="003754EE" w:rsidRDefault="00486D74">
            <w:pPr>
              <w:pStyle w:val="TableParagraph"/>
              <w:spacing w:before="236" w:line="241" w:lineRule="exact"/>
              <w:rPr>
                <w:b/>
                <w:sz w:val="20"/>
              </w:rPr>
            </w:pPr>
            <w:r>
              <w:rPr>
                <w:b/>
                <w:spacing w:val="-2"/>
                <w:sz w:val="20"/>
              </w:rPr>
              <w:t>Relevance</w:t>
            </w:r>
          </w:p>
          <w:p w14:paraId="31D2BB8A" w14:textId="77777777" w:rsidR="003754EE" w:rsidRDefault="00486D74">
            <w:pPr>
              <w:pStyle w:val="TableParagraph"/>
              <w:rPr>
                <w:sz w:val="20"/>
              </w:rPr>
            </w:pPr>
            <w:r>
              <w:rPr>
                <w:sz w:val="20"/>
              </w:rPr>
              <w:t>Reducing</w:t>
            </w:r>
            <w:r>
              <w:rPr>
                <w:spacing w:val="-1"/>
                <w:sz w:val="20"/>
              </w:rPr>
              <w:t xml:space="preserve"> </w:t>
            </w:r>
            <w:r>
              <w:rPr>
                <w:sz w:val="20"/>
              </w:rPr>
              <w:t>tap water</w:t>
            </w:r>
            <w:r>
              <w:rPr>
                <w:spacing w:val="-1"/>
                <w:sz w:val="20"/>
              </w:rPr>
              <w:t xml:space="preserve"> </w:t>
            </w:r>
            <w:r>
              <w:rPr>
                <w:sz w:val="20"/>
              </w:rPr>
              <w:t>flow in taps</w:t>
            </w:r>
            <w:r>
              <w:rPr>
                <w:spacing w:val="-2"/>
                <w:sz w:val="20"/>
              </w:rPr>
              <w:t xml:space="preserve"> </w:t>
            </w:r>
            <w:r>
              <w:rPr>
                <w:sz w:val="20"/>
              </w:rPr>
              <w:t>helps lower the environmental footprint by conserving</w:t>
            </w:r>
            <w:r>
              <w:rPr>
                <w:spacing w:val="-1"/>
                <w:sz w:val="20"/>
              </w:rPr>
              <w:t xml:space="preserve"> </w:t>
            </w:r>
            <w:r>
              <w:rPr>
                <w:sz w:val="20"/>
              </w:rPr>
              <w:t>water</w:t>
            </w:r>
            <w:r>
              <w:rPr>
                <w:spacing w:val="-1"/>
                <w:sz w:val="20"/>
              </w:rPr>
              <w:t xml:space="preserve"> </w:t>
            </w:r>
            <w:r>
              <w:rPr>
                <w:sz w:val="20"/>
              </w:rPr>
              <w:t>in areas of frequent and</w:t>
            </w:r>
            <w:r>
              <w:rPr>
                <w:spacing w:val="-2"/>
                <w:sz w:val="20"/>
              </w:rPr>
              <w:t xml:space="preserve"> </w:t>
            </w:r>
            <w:r>
              <w:rPr>
                <w:sz w:val="20"/>
              </w:rPr>
              <w:t>less frequent</w:t>
            </w:r>
            <w:r>
              <w:rPr>
                <w:spacing w:val="-2"/>
                <w:sz w:val="20"/>
              </w:rPr>
              <w:t xml:space="preserve"> </w:t>
            </w:r>
            <w:r>
              <w:rPr>
                <w:sz w:val="20"/>
              </w:rPr>
              <w:t>use.</w:t>
            </w:r>
            <w:r>
              <w:rPr>
                <w:spacing w:val="-3"/>
                <w:sz w:val="20"/>
              </w:rPr>
              <w:t xml:space="preserve"> </w:t>
            </w:r>
            <w:r>
              <w:rPr>
                <w:sz w:val="20"/>
              </w:rPr>
              <w:t>Efficient</w:t>
            </w:r>
            <w:r>
              <w:rPr>
                <w:spacing w:val="-4"/>
                <w:sz w:val="20"/>
              </w:rPr>
              <w:t xml:space="preserve"> </w:t>
            </w:r>
            <w:r>
              <w:rPr>
                <w:sz w:val="20"/>
              </w:rPr>
              <w:t>tap</w:t>
            </w:r>
            <w:r>
              <w:rPr>
                <w:spacing w:val="-3"/>
                <w:sz w:val="20"/>
              </w:rPr>
              <w:t xml:space="preserve"> </w:t>
            </w:r>
            <w:r>
              <w:rPr>
                <w:sz w:val="20"/>
              </w:rPr>
              <w:t>systems</w:t>
            </w:r>
            <w:r>
              <w:rPr>
                <w:spacing w:val="-5"/>
                <w:sz w:val="20"/>
              </w:rPr>
              <w:t xml:space="preserve"> </w:t>
            </w:r>
            <w:r>
              <w:rPr>
                <w:sz w:val="20"/>
              </w:rPr>
              <w:t>play</w:t>
            </w:r>
            <w:r>
              <w:rPr>
                <w:spacing w:val="-4"/>
                <w:sz w:val="20"/>
              </w:rPr>
              <w:t xml:space="preserve"> </w:t>
            </w:r>
            <w:r>
              <w:rPr>
                <w:sz w:val="20"/>
              </w:rPr>
              <w:t>a</w:t>
            </w:r>
            <w:r>
              <w:rPr>
                <w:spacing w:val="-3"/>
                <w:sz w:val="20"/>
              </w:rPr>
              <w:t xml:space="preserve"> </w:t>
            </w:r>
            <w:r>
              <w:rPr>
                <w:sz w:val="20"/>
              </w:rPr>
              <w:t>critical</w:t>
            </w:r>
            <w:r>
              <w:rPr>
                <w:spacing w:val="-3"/>
                <w:sz w:val="20"/>
              </w:rPr>
              <w:t xml:space="preserve"> </w:t>
            </w:r>
            <w:r>
              <w:rPr>
                <w:sz w:val="20"/>
              </w:rPr>
              <w:t>role</w:t>
            </w:r>
            <w:r>
              <w:rPr>
                <w:spacing w:val="-4"/>
                <w:sz w:val="20"/>
              </w:rPr>
              <w:t xml:space="preserve"> </w:t>
            </w:r>
            <w:r>
              <w:rPr>
                <w:sz w:val="20"/>
              </w:rPr>
              <w:t>in</w:t>
            </w:r>
            <w:r>
              <w:rPr>
                <w:spacing w:val="-3"/>
                <w:sz w:val="20"/>
              </w:rPr>
              <w:t xml:space="preserve"> </w:t>
            </w:r>
            <w:r>
              <w:rPr>
                <w:sz w:val="20"/>
              </w:rPr>
              <w:t>daily</w:t>
            </w:r>
            <w:r>
              <w:rPr>
                <w:spacing w:val="-4"/>
                <w:sz w:val="20"/>
              </w:rPr>
              <w:t xml:space="preserve"> </w:t>
            </w:r>
            <w:r>
              <w:rPr>
                <w:sz w:val="20"/>
              </w:rPr>
              <w:t>water</w:t>
            </w:r>
            <w:r>
              <w:rPr>
                <w:spacing w:val="-2"/>
                <w:sz w:val="20"/>
              </w:rPr>
              <w:t xml:space="preserve"> </w:t>
            </w:r>
            <w:r>
              <w:rPr>
                <w:sz w:val="20"/>
              </w:rPr>
              <w:t>savings</w:t>
            </w:r>
            <w:r>
              <w:rPr>
                <w:spacing w:val="-2"/>
                <w:sz w:val="20"/>
              </w:rPr>
              <w:t xml:space="preserve"> </w:t>
            </w:r>
            <w:r>
              <w:rPr>
                <w:sz w:val="20"/>
              </w:rPr>
              <w:t>across</w:t>
            </w:r>
            <w:r>
              <w:rPr>
                <w:spacing w:val="-2"/>
                <w:sz w:val="20"/>
              </w:rPr>
              <w:t xml:space="preserve"> </w:t>
            </w:r>
            <w:r>
              <w:rPr>
                <w:sz w:val="20"/>
              </w:rPr>
              <w:t>guest</w:t>
            </w:r>
            <w:r>
              <w:rPr>
                <w:spacing w:val="-2"/>
                <w:sz w:val="20"/>
              </w:rPr>
              <w:t xml:space="preserve"> </w:t>
            </w:r>
            <w:r>
              <w:rPr>
                <w:sz w:val="20"/>
              </w:rPr>
              <w:t>and</w:t>
            </w:r>
            <w:r>
              <w:rPr>
                <w:spacing w:val="-3"/>
                <w:sz w:val="20"/>
              </w:rPr>
              <w:t xml:space="preserve"> </w:t>
            </w:r>
            <w:r>
              <w:rPr>
                <w:sz w:val="20"/>
              </w:rPr>
              <w:t>staff</w:t>
            </w:r>
            <w:r>
              <w:rPr>
                <w:spacing w:val="-4"/>
                <w:sz w:val="20"/>
              </w:rPr>
              <w:t xml:space="preserve"> </w:t>
            </w:r>
            <w:r>
              <w:rPr>
                <w:sz w:val="20"/>
              </w:rPr>
              <w:t>spaces.</w:t>
            </w:r>
          </w:p>
          <w:p w14:paraId="7C715BC5" w14:textId="77777777" w:rsidR="003754EE" w:rsidRDefault="00486D74">
            <w:pPr>
              <w:pStyle w:val="TableParagraph"/>
              <w:spacing w:before="237" w:line="241" w:lineRule="exact"/>
              <w:jc w:val="both"/>
              <w:rPr>
                <w:b/>
                <w:sz w:val="20"/>
              </w:rPr>
            </w:pPr>
            <w:r>
              <w:rPr>
                <w:b/>
                <w:w w:val="85"/>
                <w:sz w:val="20"/>
              </w:rPr>
              <w:t>Expectations</w:t>
            </w:r>
            <w:r>
              <w:rPr>
                <w:b/>
                <w:spacing w:val="17"/>
                <w:sz w:val="20"/>
              </w:rPr>
              <w:t xml:space="preserve"> </w:t>
            </w:r>
            <w:r>
              <w:rPr>
                <w:b/>
                <w:w w:val="85"/>
                <w:sz w:val="20"/>
              </w:rPr>
              <w:t>for</w:t>
            </w:r>
            <w:r>
              <w:rPr>
                <w:b/>
                <w:spacing w:val="16"/>
                <w:sz w:val="20"/>
              </w:rPr>
              <w:t xml:space="preserve"> </w:t>
            </w:r>
            <w:r>
              <w:rPr>
                <w:b/>
                <w:spacing w:val="-2"/>
                <w:w w:val="85"/>
                <w:sz w:val="20"/>
              </w:rPr>
              <w:t>implementation</w:t>
            </w:r>
          </w:p>
          <w:p w14:paraId="23DA8F14" w14:textId="148F59B5" w:rsidR="003754EE" w:rsidRDefault="00486D74">
            <w:pPr>
              <w:pStyle w:val="TableParagraph"/>
              <w:ind w:right="101"/>
              <w:jc w:val="both"/>
              <w:rPr>
                <w:sz w:val="20"/>
              </w:rPr>
            </w:pPr>
            <w:r>
              <w:rPr>
                <w:sz w:val="20"/>
              </w:rPr>
              <w:t>The</w:t>
            </w:r>
            <w:r>
              <w:rPr>
                <w:spacing w:val="-6"/>
                <w:sz w:val="20"/>
              </w:rPr>
              <w:t xml:space="preserve"> </w:t>
            </w:r>
            <w:r>
              <w:rPr>
                <w:sz w:val="20"/>
              </w:rPr>
              <w:t>water</w:t>
            </w:r>
            <w:r>
              <w:rPr>
                <w:spacing w:val="-7"/>
                <w:sz w:val="20"/>
              </w:rPr>
              <w:t xml:space="preserve"> </w:t>
            </w:r>
            <w:proofErr w:type="gramStart"/>
            <w:r>
              <w:rPr>
                <w:sz w:val="20"/>
              </w:rPr>
              <w:t>flow</w:t>
            </w:r>
            <w:proofErr w:type="gramEnd"/>
            <w:r>
              <w:rPr>
                <w:spacing w:val="-7"/>
                <w:sz w:val="20"/>
              </w:rPr>
              <w:t xml:space="preserve"> </w:t>
            </w:r>
            <w:r>
              <w:rPr>
                <w:sz w:val="20"/>
              </w:rPr>
              <w:t>in</w:t>
            </w:r>
            <w:r>
              <w:rPr>
                <w:spacing w:val="-5"/>
                <w:sz w:val="20"/>
              </w:rPr>
              <w:t xml:space="preserve"> </w:t>
            </w:r>
            <w:r>
              <w:rPr>
                <w:sz w:val="20"/>
              </w:rPr>
              <w:t>at</w:t>
            </w:r>
            <w:r>
              <w:rPr>
                <w:spacing w:val="-6"/>
                <w:sz w:val="20"/>
              </w:rPr>
              <w:t xml:space="preserve"> </w:t>
            </w:r>
            <w:r>
              <w:rPr>
                <w:sz w:val="20"/>
              </w:rPr>
              <w:t xml:space="preserve">least </w:t>
            </w:r>
            <w:r w:rsidR="00F37C3A">
              <w:rPr>
                <w:sz w:val="20"/>
              </w:rPr>
              <w:t>9</w:t>
            </w:r>
            <w:r>
              <w:rPr>
                <w:sz w:val="20"/>
              </w:rPr>
              <w:t>0%</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handwashing</w:t>
            </w:r>
            <w:r>
              <w:rPr>
                <w:spacing w:val="-5"/>
                <w:sz w:val="20"/>
              </w:rPr>
              <w:t xml:space="preserve"> </w:t>
            </w:r>
            <w:r>
              <w:rPr>
                <w:sz w:val="20"/>
              </w:rPr>
              <w:t>taps</w:t>
            </w:r>
            <w:r>
              <w:rPr>
                <w:spacing w:val="-6"/>
                <w:sz w:val="20"/>
              </w:rPr>
              <w:t xml:space="preserve"> </w:t>
            </w:r>
            <w:r>
              <w:rPr>
                <w:sz w:val="20"/>
              </w:rPr>
              <w:t>(including</w:t>
            </w:r>
            <w:r>
              <w:rPr>
                <w:spacing w:val="-5"/>
                <w:sz w:val="20"/>
              </w:rPr>
              <w:t xml:space="preserve"> </w:t>
            </w:r>
            <w:r>
              <w:rPr>
                <w:sz w:val="20"/>
              </w:rPr>
              <w:t>taps</w:t>
            </w:r>
            <w:r>
              <w:rPr>
                <w:spacing w:val="-6"/>
                <w:sz w:val="20"/>
              </w:rPr>
              <w:t xml:space="preserve"> </w:t>
            </w:r>
            <w:r>
              <w:rPr>
                <w:sz w:val="20"/>
              </w:rPr>
              <w:t>with</w:t>
            </w:r>
            <w:r>
              <w:rPr>
                <w:spacing w:val="-7"/>
                <w:sz w:val="20"/>
              </w:rPr>
              <w:t xml:space="preserve"> </w:t>
            </w:r>
            <w:r>
              <w:rPr>
                <w:sz w:val="20"/>
              </w:rPr>
              <w:t>sensors)</w:t>
            </w:r>
            <w:r>
              <w:rPr>
                <w:spacing w:val="-7"/>
                <w:sz w:val="20"/>
              </w:rPr>
              <w:t xml:space="preserve"> </w:t>
            </w:r>
            <w:r>
              <w:rPr>
                <w:sz w:val="20"/>
              </w:rPr>
              <w:t>in</w:t>
            </w:r>
            <w:r>
              <w:rPr>
                <w:spacing w:val="-5"/>
                <w:sz w:val="20"/>
              </w:rPr>
              <w:t xml:space="preserve"> </w:t>
            </w:r>
            <w:r>
              <w:rPr>
                <w:sz w:val="20"/>
              </w:rPr>
              <w:t>guest</w:t>
            </w:r>
            <w:r>
              <w:rPr>
                <w:spacing w:val="-3"/>
                <w:sz w:val="20"/>
              </w:rPr>
              <w:t xml:space="preserve"> </w:t>
            </w:r>
            <w:r>
              <w:rPr>
                <w:sz w:val="20"/>
              </w:rPr>
              <w:t>rooms,</w:t>
            </w:r>
            <w:r>
              <w:rPr>
                <w:spacing w:val="-6"/>
                <w:sz w:val="20"/>
              </w:rPr>
              <w:t xml:space="preserve"> </w:t>
            </w:r>
            <w:r>
              <w:rPr>
                <w:sz w:val="20"/>
              </w:rPr>
              <w:t>staff</w:t>
            </w:r>
            <w:r>
              <w:rPr>
                <w:spacing w:val="-7"/>
                <w:sz w:val="20"/>
              </w:rPr>
              <w:t xml:space="preserve"> </w:t>
            </w:r>
            <w:r>
              <w:rPr>
                <w:sz w:val="20"/>
              </w:rPr>
              <w:t>areas</w:t>
            </w:r>
            <w:r>
              <w:rPr>
                <w:spacing w:val="-6"/>
                <w:sz w:val="20"/>
              </w:rPr>
              <w:t xml:space="preserve"> </w:t>
            </w:r>
            <w:r>
              <w:rPr>
                <w:sz w:val="20"/>
              </w:rPr>
              <w:t>and</w:t>
            </w:r>
            <w:r>
              <w:rPr>
                <w:spacing w:val="-5"/>
                <w:sz w:val="20"/>
              </w:rPr>
              <w:t xml:space="preserve"> </w:t>
            </w:r>
            <w:r>
              <w:rPr>
                <w:sz w:val="20"/>
              </w:rPr>
              <w:t>other public</w:t>
            </w:r>
            <w:r>
              <w:rPr>
                <w:spacing w:val="-16"/>
                <w:sz w:val="20"/>
              </w:rPr>
              <w:t xml:space="preserve"> </w:t>
            </w:r>
            <w:r>
              <w:rPr>
                <w:sz w:val="20"/>
              </w:rPr>
              <w:t>areas</w:t>
            </w:r>
            <w:r>
              <w:rPr>
                <w:spacing w:val="-16"/>
                <w:sz w:val="20"/>
              </w:rPr>
              <w:t xml:space="preserve"> </w:t>
            </w:r>
            <w:r>
              <w:rPr>
                <w:sz w:val="20"/>
              </w:rPr>
              <w:t>such</w:t>
            </w:r>
            <w:r>
              <w:rPr>
                <w:spacing w:val="-15"/>
                <w:sz w:val="20"/>
              </w:rPr>
              <w:t xml:space="preserve"> </w:t>
            </w:r>
            <w:r>
              <w:rPr>
                <w:sz w:val="20"/>
              </w:rPr>
              <w:t>as</w:t>
            </w:r>
            <w:r>
              <w:rPr>
                <w:spacing w:val="-16"/>
                <w:sz w:val="20"/>
              </w:rPr>
              <w:t xml:space="preserve"> </w:t>
            </w:r>
            <w:r>
              <w:rPr>
                <w:sz w:val="20"/>
              </w:rPr>
              <w:t>public</w:t>
            </w:r>
            <w:r>
              <w:rPr>
                <w:spacing w:val="-16"/>
                <w:sz w:val="20"/>
              </w:rPr>
              <w:t xml:space="preserve"> </w:t>
            </w:r>
            <w:r>
              <w:rPr>
                <w:sz w:val="20"/>
              </w:rPr>
              <w:t>toilets,</w:t>
            </w:r>
            <w:r>
              <w:rPr>
                <w:spacing w:val="-15"/>
                <w:sz w:val="20"/>
              </w:rPr>
              <w:t xml:space="preserve"> </w:t>
            </w:r>
            <w:r>
              <w:rPr>
                <w:sz w:val="20"/>
              </w:rPr>
              <w:t>spa</w:t>
            </w:r>
            <w:r>
              <w:rPr>
                <w:spacing w:val="-16"/>
                <w:sz w:val="20"/>
              </w:rPr>
              <w:t xml:space="preserve"> </w:t>
            </w:r>
            <w:r>
              <w:rPr>
                <w:sz w:val="20"/>
              </w:rPr>
              <w:t>areas</w:t>
            </w:r>
            <w:r>
              <w:rPr>
                <w:spacing w:val="-15"/>
                <w:sz w:val="20"/>
              </w:rPr>
              <w:t xml:space="preserve"> </w:t>
            </w:r>
            <w:r>
              <w:rPr>
                <w:sz w:val="20"/>
              </w:rPr>
              <w:t>or</w:t>
            </w:r>
            <w:r>
              <w:rPr>
                <w:spacing w:val="-16"/>
                <w:sz w:val="20"/>
              </w:rPr>
              <w:t xml:space="preserve"> </w:t>
            </w:r>
            <w:r>
              <w:rPr>
                <w:sz w:val="20"/>
              </w:rPr>
              <w:t>gyms/fitness</w:t>
            </w:r>
            <w:r>
              <w:rPr>
                <w:spacing w:val="-15"/>
                <w:sz w:val="20"/>
              </w:rPr>
              <w:t xml:space="preserve"> </w:t>
            </w:r>
            <w:proofErr w:type="spellStart"/>
            <w:r>
              <w:rPr>
                <w:sz w:val="20"/>
              </w:rPr>
              <w:t>centres</w:t>
            </w:r>
            <w:proofErr w:type="spellEnd"/>
            <w:r>
              <w:rPr>
                <w:spacing w:val="-16"/>
                <w:sz w:val="20"/>
              </w:rPr>
              <w:t xml:space="preserve"> </w:t>
            </w:r>
            <w:r>
              <w:rPr>
                <w:sz w:val="20"/>
              </w:rPr>
              <w:t>does</w:t>
            </w:r>
            <w:r>
              <w:rPr>
                <w:spacing w:val="-14"/>
                <w:sz w:val="20"/>
              </w:rPr>
              <w:t xml:space="preserve"> </w:t>
            </w:r>
            <w:r>
              <w:rPr>
                <w:sz w:val="20"/>
              </w:rPr>
              <w:t>not</w:t>
            </w:r>
            <w:r>
              <w:rPr>
                <w:spacing w:val="-15"/>
                <w:sz w:val="20"/>
              </w:rPr>
              <w:t xml:space="preserve"> </w:t>
            </w:r>
            <w:r>
              <w:rPr>
                <w:sz w:val="20"/>
              </w:rPr>
              <w:t>exceed</w:t>
            </w:r>
            <w:r>
              <w:rPr>
                <w:spacing w:val="-14"/>
                <w:sz w:val="20"/>
              </w:rPr>
              <w:t xml:space="preserve"> </w:t>
            </w:r>
            <w:r w:rsidR="00F37C3A">
              <w:rPr>
                <w:spacing w:val="-14"/>
                <w:sz w:val="20"/>
              </w:rPr>
              <w:t>6</w:t>
            </w:r>
            <w:r>
              <w:rPr>
                <w:spacing w:val="-16"/>
                <w:sz w:val="20"/>
              </w:rPr>
              <w:t xml:space="preserve"> </w:t>
            </w:r>
            <w:proofErr w:type="spellStart"/>
            <w:r>
              <w:rPr>
                <w:sz w:val="20"/>
              </w:rPr>
              <w:t>litres</w:t>
            </w:r>
            <w:proofErr w:type="spellEnd"/>
            <w:r>
              <w:rPr>
                <w:spacing w:val="-16"/>
                <w:sz w:val="20"/>
              </w:rPr>
              <w:t xml:space="preserve"> </w:t>
            </w:r>
            <w:r>
              <w:rPr>
                <w:sz w:val="20"/>
              </w:rPr>
              <w:t>(or</w:t>
            </w:r>
            <w:r>
              <w:rPr>
                <w:spacing w:val="-14"/>
                <w:sz w:val="20"/>
              </w:rPr>
              <w:t xml:space="preserve"> </w:t>
            </w:r>
            <w:r>
              <w:rPr>
                <w:sz w:val="20"/>
              </w:rPr>
              <w:t>2.81</w:t>
            </w:r>
            <w:r>
              <w:rPr>
                <w:spacing w:val="-15"/>
                <w:sz w:val="20"/>
              </w:rPr>
              <w:t xml:space="preserve"> </w:t>
            </w:r>
            <w:r>
              <w:rPr>
                <w:sz w:val="20"/>
              </w:rPr>
              <w:t>US</w:t>
            </w:r>
            <w:r>
              <w:rPr>
                <w:spacing w:val="-15"/>
                <w:sz w:val="20"/>
              </w:rPr>
              <w:t xml:space="preserve"> </w:t>
            </w:r>
            <w:r>
              <w:rPr>
                <w:sz w:val="20"/>
              </w:rPr>
              <w:t>gallons)</w:t>
            </w:r>
            <w:r>
              <w:rPr>
                <w:spacing w:val="-16"/>
                <w:sz w:val="20"/>
              </w:rPr>
              <w:t xml:space="preserve"> </w:t>
            </w:r>
            <w:r>
              <w:rPr>
                <w:sz w:val="20"/>
              </w:rPr>
              <w:t>per</w:t>
            </w:r>
            <w:r>
              <w:rPr>
                <w:spacing w:val="-14"/>
                <w:sz w:val="20"/>
              </w:rPr>
              <w:t xml:space="preserve"> </w:t>
            </w:r>
            <w:r>
              <w:rPr>
                <w:sz w:val="20"/>
              </w:rPr>
              <w:t>minute. In many cases, the water flow</w:t>
            </w:r>
            <w:r>
              <w:rPr>
                <w:spacing w:val="-1"/>
                <w:sz w:val="20"/>
              </w:rPr>
              <w:t xml:space="preserve"> </w:t>
            </w:r>
            <w:r>
              <w:rPr>
                <w:sz w:val="20"/>
              </w:rPr>
              <w:t>in the taps could be further</w:t>
            </w:r>
            <w:r>
              <w:rPr>
                <w:spacing w:val="-1"/>
                <w:sz w:val="20"/>
              </w:rPr>
              <w:t xml:space="preserve"> </w:t>
            </w:r>
            <w:r>
              <w:rPr>
                <w:sz w:val="20"/>
              </w:rPr>
              <w:t>reduced.</w:t>
            </w:r>
          </w:p>
        </w:tc>
      </w:tr>
      <w:tr w:rsidR="003754EE" w14:paraId="3F2635BC" w14:textId="77777777">
        <w:trPr>
          <w:trHeight w:val="840"/>
        </w:trPr>
        <w:tc>
          <w:tcPr>
            <w:tcW w:w="848" w:type="dxa"/>
            <w:tcBorders>
              <w:top w:val="nil"/>
              <w:bottom w:val="nil"/>
            </w:tcBorders>
          </w:tcPr>
          <w:p w14:paraId="775F3CBA" w14:textId="77777777" w:rsidR="003754EE" w:rsidRDefault="003754EE">
            <w:pPr>
              <w:pStyle w:val="TableParagraph"/>
              <w:ind w:left="0"/>
              <w:rPr>
                <w:rFonts w:ascii="Times New Roman"/>
                <w:sz w:val="18"/>
              </w:rPr>
            </w:pPr>
          </w:p>
        </w:tc>
        <w:tc>
          <w:tcPr>
            <w:tcW w:w="1700" w:type="dxa"/>
            <w:tcBorders>
              <w:top w:val="nil"/>
              <w:bottom w:val="nil"/>
            </w:tcBorders>
          </w:tcPr>
          <w:p w14:paraId="1BA9A5EE" w14:textId="6A5FE7CF" w:rsidR="003754EE" w:rsidRDefault="003754EE">
            <w:pPr>
              <w:pStyle w:val="TableParagraph"/>
              <w:spacing w:before="238"/>
              <w:ind w:left="105"/>
              <w:rPr>
                <w:rFonts w:ascii="MS Gothic" w:hAnsi="MS Gothic"/>
                <w:sz w:val="24"/>
              </w:rPr>
            </w:pPr>
          </w:p>
        </w:tc>
        <w:tc>
          <w:tcPr>
            <w:tcW w:w="11059" w:type="dxa"/>
            <w:tcBorders>
              <w:top w:val="nil"/>
              <w:bottom w:val="nil"/>
            </w:tcBorders>
          </w:tcPr>
          <w:p w14:paraId="564F66C3" w14:textId="77777777" w:rsidR="003754EE" w:rsidRDefault="00486D74">
            <w:pPr>
              <w:pStyle w:val="TableParagraph"/>
              <w:spacing w:line="237" w:lineRule="auto"/>
              <w:ind w:right="97"/>
              <w:jc w:val="both"/>
              <w:rPr>
                <w:sz w:val="20"/>
              </w:rPr>
            </w:pPr>
            <w:r>
              <w:rPr>
                <w:sz w:val="20"/>
              </w:rPr>
              <w:t>To</w:t>
            </w:r>
            <w:r>
              <w:rPr>
                <w:spacing w:val="-16"/>
                <w:sz w:val="20"/>
              </w:rPr>
              <w:t xml:space="preserve"> </w:t>
            </w:r>
            <w:r>
              <w:rPr>
                <w:sz w:val="20"/>
              </w:rPr>
              <w:t>conform</w:t>
            </w:r>
            <w:r>
              <w:rPr>
                <w:spacing w:val="-16"/>
                <w:sz w:val="20"/>
              </w:rPr>
              <w:t xml:space="preserve"> </w:t>
            </w:r>
            <w:r>
              <w:rPr>
                <w:sz w:val="20"/>
              </w:rPr>
              <w:t>with</w:t>
            </w:r>
            <w:r>
              <w:rPr>
                <w:spacing w:val="-14"/>
                <w:sz w:val="20"/>
              </w:rPr>
              <w:t xml:space="preserve"> </w:t>
            </w:r>
            <w:r>
              <w:rPr>
                <w:sz w:val="20"/>
              </w:rPr>
              <w:t>the</w:t>
            </w:r>
            <w:r>
              <w:rPr>
                <w:spacing w:val="-10"/>
                <w:sz w:val="20"/>
              </w:rPr>
              <w:t xml:space="preserve"> </w:t>
            </w:r>
            <w:r>
              <w:rPr>
                <w:sz w:val="20"/>
              </w:rPr>
              <w:t>criterion,</w:t>
            </w:r>
            <w:r>
              <w:rPr>
                <w:spacing w:val="-16"/>
                <w:sz w:val="20"/>
              </w:rPr>
              <w:t xml:space="preserve"> </w:t>
            </w:r>
            <w:r>
              <w:rPr>
                <w:sz w:val="20"/>
              </w:rPr>
              <w:t>the</w:t>
            </w:r>
            <w:r>
              <w:rPr>
                <w:spacing w:val="-13"/>
                <w:sz w:val="20"/>
              </w:rPr>
              <w:t xml:space="preserve"> </w:t>
            </w:r>
            <w:r>
              <w:rPr>
                <w:sz w:val="20"/>
              </w:rPr>
              <w:t>establishment</w:t>
            </w:r>
            <w:r>
              <w:rPr>
                <w:spacing w:val="-14"/>
                <w:sz w:val="20"/>
              </w:rPr>
              <w:t xml:space="preserve"> </w:t>
            </w:r>
            <w:r>
              <w:rPr>
                <w:sz w:val="20"/>
              </w:rPr>
              <w:t>can</w:t>
            </w:r>
            <w:r>
              <w:rPr>
                <w:spacing w:val="-15"/>
                <w:sz w:val="20"/>
              </w:rPr>
              <w:t xml:space="preserve"> </w:t>
            </w:r>
            <w:r>
              <w:rPr>
                <w:sz w:val="20"/>
              </w:rPr>
              <w:t>either</w:t>
            </w:r>
            <w:r>
              <w:rPr>
                <w:spacing w:val="-16"/>
                <w:sz w:val="20"/>
              </w:rPr>
              <w:t xml:space="preserve"> </w:t>
            </w:r>
            <w:r>
              <w:rPr>
                <w:sz w:val="20"/>
              </w:rPr>
              <w:t>choose</w:t>
            </w:r>
            <w:r>
              <w:rPr>
                <w:spacing w:val="-13"/>
                <w:sz w:val="20"/>
              </w:rPr>
              <w:t xml:space="preserve"> </w:t>
            </w:r>
            <w:r>
              <w:rPr>
                <w:sz w:val="20"/>
              </w:rPr>
              <w:t>to</w:t>
            </w:r>
            <w:r>
              <w:rPr>
                <w:spacing w:val="-14"/>
                <w:sz w:val="20"/>
              </w:rPr>
              <w:t xml:space="preserve"> </w:t>
            </w:r>
            <w:r>
              <w:rPr>
                <w:sz w:val="20"/>
              </w:rPr>
              <w:t>have</w:t>
            </w:r>
            <w:r>
              <w:rPr>
                <w:spacing w:val="-16"/>
                <w:sz w:val="20"/>
              </w:rPr>
              <w:t xml:space="preserve"> </w:t>
            </w:r>
            <w:r>
              <w:rPr>
                <w:sz w:val="20"/>
              </w:rPr>
              <w:t>taps</w:t>
            </w:r>
            <w:r>
              <w:rPr>
                <w:spacing w:val="-13"/>
                <w:sz w:val="20"/>
              </w:rPr>
              <w:t xml:space="preserve"> </w:t>
            </w:r>
            <w:r>
              <w:rPr>
                <w:sz w:val="20"/>
              </w:rPr>
              <w:t>built</w:t>
            </w:r>
            <w:r>
              <w:rPr>
                <w:spacing w:val="-16"/>
                <w:sz w:val="20"/>
              </w:rPr>
              <w:t xml:space="preserve"> </w:t>
            </w:r>
            <w:r>
              <w:rPr>
                <w:sz w:val="20"/>
              </w:rPr>
              <w:t>with</w:t>
            </w:r>
            <w:r>
              <w:rPr>
                <w:spacing w:val="-14"/>
                <w:sz w:val="20"/>
              </w:rPr>
              <w:t xml:space="preserve"> </w:t>
            </w:r>
            <w:r>
              <w:rPr>
                <w:sz w:val="20"/>
              </w:rPr>
              <w:t>restricted</w:t>
            </w:r>
            <w:r>
              <w:rPr>
                <w:spacing w:val="-15"/>
                <w:sz w:val="20"/>
              </w:rPr>
              <w:t xml:space="preserve"> </w:t>
            </w:r>
            <w:r>
              <w:rPr>
                <w:sz w:val="20"/>
              </w:rPr>
              <w:t>water</w:t>
            </w:r>
            <w:r>
              <w:rPr>
                <w:spacing w:val="-16"/>
                <w:sz w:val="20"/>
              </w:rPr>
              <w:t xml:space="preserve"> </w:t>
            </w:r>
            <w:r>
              <w:rPr>
                <w:sz w:val="20"/>
              </w:rPr>
              <w:t>flow</w:t>
            </w:r>
            <w:r>
              <w:rPr>
                <w:spacing w:val="-13"/>
                <w:sz w:val="20"/>
              </w:rPr>
              <w:t xml:space="preserve"> </w:t>
            </w:r>
            <w:r>
              <w:rPr>
                <w:sz w:val="20"/>
              </w:rPr>
              <w:t>or</w:t>
            </w:r>
            <w:r>
              <w:rPr>
                <w:spacing w:val="-14"/>
                <w:sz w:val="20"/>
              </w:rPr>
              <w:t xml:space="preserve"> </w:t>
            </w:r>
            <w:r>
              <w:rPr>
                <w:sz w:val="20"/>
              </w:rPr>
              <w:t>have</w:t>
            </w:r>
            <w:r>
              <w:rPr>
                <w:spacing w:val="-12"/>
                <w:sz w:val="20"/>
              </w:rPr>
              <w:t xml:space="preserve"> </w:t>
            </w:r>
            <w:r>
              <w:rPr>
                <w:sz w:val="20"/>
              </w:rPr>
              <w:t>water restricting</w:t>
            </w:r>
            <w:r>
              <w:rPr>
                <w:spacing w:val="-6"/>
                <w:sz w:val="20"/>
              </w:rPr>
              <w:t xml:space="preserve"> </w:t>
            </w:r>
            <w:r>
              <w:rPr>
                <w:sz w:val="20"/>
              </w:rPr>
              <w:t>devices</w:t>
            </w:r>
            <w:r>
              <w:rPr>
                <w:spacing w:val="-7"/>
                <w:sz w:val="20"/>
              </w:rPr>
              <w:t xml:space="preserve"> </w:t>
            </w:r>
            <w:r>
              <w:rPr>
                <w:sz w:val="20"/>
              </w:rPr>
              <w:t>installed</w:t>
            </w:r>
            <w:r>
              <w:rPr>
                <w:spacing w:val="-6"/>
                <w:sz w:val="20"/>
              </w:rPr>
              <w:t xml:space="preserve"> </w:t>
            </w:r>
            <w:r>
              <w:rPr>
                <w:sz w:val="20"/>
              </w:rPr>
              <w:t>on</w:t>
            </w:r>
            <w:r>
              <w:rPr>
                <w:spacing w:val="-8"/>
                <w:sz w:val="20"/>
              </w:rPr>
              <w:t xml:space="preserve"> </w:t>
            </w:r>
            <w:r>
              <w:rPr>
                <w:sz w:val="20"/>
              </w:rPr>
              <w:t>the</w:t>
            </w:r>
            <w:r>
              <w:rPr>
                <w:spacing w:val="-7"/>
                <w:sz w:val="20"/>
              </w:rPr>
              <w:t xml:space="preserve"> </w:t>
            </w:r>
            <w:r>
              <w:rPr>
                <w:sz w:val="20"/>
              </w:rPr>
              <w:t>tap.</w:t>
            </w:r>
            <w:r>
              <w:rPr>
                <w:spacing w:val="-7"/>
                <w:sz w:val="20"/>
              </w:rPr>
              <w:t xml:space="preserve"> </w:t>
            </w:r>
            <w:r>
              <w:rPr>
                <w:sz w:val="20"/>
              </w:rPr>
              <w:t>The</w:t>
            </w:r>
            <w:r>
              <w:rPr>
                <w:spacing w:val="-5"/>
                <w:sz w:val="20"/>
              </w:rPr>
              <w:t xml:space="preserve"> </w:t>
            </w:r>
            <w:r>
              <w:rPr>
                <w:sz w:val="20"/>
              </w:rPr>
              <w:t>reduced</w:t>
            </w:r>
            <w:r>
              <w:rPr>
                <w:spacing w:val="-4"/>
                <w:sz w:val="20"/>
              </w:rPr>
              <w:t xml:space="preserve"> </w:t>
            </w:r>
            <w:r>
              <w:rPr>
                <w:sz w:val="20"/>
              </w:rPr>
              <w:t>water</w:t>
            </w:r>
            <w:r>
              <w:rPr>
                <w:spacing w:val="-8"/>
                <w:sz w:val="20"/>
              </w:rPr>
              <w:t xml:space="preserve"> </w:t>
            </w:r>
            <w:r>
              <w:rPr>
                <w:sz w:val="20"/>
              </w:rPr>
              <w:t>flow</w:t>
            </w:r>
            <w:r>
              <w:rPr>
                <w:spacing w:val="-6"/>
                <w:sz w:val="20"/>
              </w:rPr>
              <w:t xml:space="preserve"> </w:t>
            </w:r>
            <w:r>
              <w:rPr>
                <w:sz w:val="20"/>
              </w:rPr>
              <w:t>is</w:t>
            </w:r>
            <w:r>
              <w:rPr>
                <w:spacing w:val="-5"/>
                <w:sz w:val="20"/>
              </w:rPr>
              <w:t xml:space="preserve"> </w:t>
            </w:r>
            <w:r>
              <w:rPr>
                <w:sz w:val="20"/>
              </w:rPr>
              <w:t>often</w:t>
            </w:r>
            <w:r>
              <w:rPr>
                <w:spacing w:val="-6"/>
                <w:sz w:val="20"/>
              </w:rPr>
              <w:t xml:space="preserve"> </w:t>
            </w:r>
            <w:r>
              <w:rPr>
                <w:sz w:val="20"/>
              </w:rPr>
              <w:t>achieved</w:t>
            </w:r>
            <w:r>
              <w:rPr>
                <w:spacing w:val="-6"/>
                <w:sz w:val="20"/>
              </w:rPr>
              <w:t xml:space="preserve"> </w:t>
            </w:r>
            <w:r>
              <w:rPr>
                <w:sz w:val="20"/>
              </w:rPr>
              <w:t>by</w:t>
            </w:r>
            <w:r>
              <w:rPr>
                <w:spacing w:val="-7"/>
                <w:sz w:val="20"/>
              </w:rPr>
              <w:t xml:space="preserve"> </w:t>
            </w:r>
            <w:r>
              <w:rPr>
                <w:sz w:val="20"/>
              </w:rPr>
              <w:t>mixing</w:t>
            </w:r>
            <w:r>
              <w:rPr>
                <w:spacing w:val="-6"/>
                <w:sz w:val="20"/>
              </w:rPr>
              <w:t xml:space="preserve"> </w:t>
            </w:r>
            <w:r>
              <w:rPr>
                <w:sz w:val="20"/>
              </w:rPr>
              <w:t>water</w:t>
            </w:r>
            <w:r>
              <w:rPr>
                <w:spacing w:val="-6"/>
                <w:sz w:val="20"/>
              </w:rPr>
              <w:t xml:space="preserve"> </w:t>
            </w:r>
            <w:r>
              <w:rPr>
                <w:sz w:val="20"/>
              </w:rPr>
              <w:t>with</w:t>
            </w:r>
            <w:r>
              <w:rPr>
                <w:spacing w:val="-6"/>
                <w:sz w:val="20"/>
              </w:rPr>
              <w:t xml:space="preserve"> </w:t>
            </w:r>
            <w:r>
              <w:rPr>
                <w:sz w:val="20"/>
              </w:rPr>
              <w:t>air</w:t>
            </w:r>
            <w:r>
              <w:rPr>
                <w:spacing w:val="-8"/>
                <w:sz w:val="20"/>
              </w:rPr>
              <w:t xml:space="preserve"> </w:t>
            </w:r>
            <w:r>
              <w:rPr>
                <w:sz w:val="20"/>
              </w:rPr>
              <w:t>in</w:t>
            </w:r>
            <w:r>
              <w:rPr>
                <w:spacing w:val="-8"/>
                <w:sz w:val="20"/>
              </w:rPr>
              <w:t xml:space="preserve"> </w:t>
            </w:r>
            <w:r>
              <w:rPr>
                <w:sz w:val="20"/>
              </w:rPr>
              <w:t>tap</w:t>
            </w:r>
            <w:r>
              <w:rPr>
                <w:spacing w:val="-7"/>
                <w:sz w:val="20"/>
              </w:rPr>
              <w:t xml:space="preserve"> </w:t>
            </w:r>
            <w:r>
              <w:rPr>
                <w:sz w:val="20"/>
              </w:rPr>
              <w:t>aerators. A short-term solution can also be to reduce the water pressure in the water distribution system.</w:t>
            </w:r>
          </w:p>
        </w:tc>
      </w:tr>
      <w:tr w:rsidR="003754EE" w14:paraId="08E76572" w14:textId="77777777">
        <w:trPr>
          <w:trHeight w:val="960"/>
        </w:trPr>
        <w:tc>
          <w:tcPr>
            <w:tcW w:w="848" w:type="dxa"/>
            <w:tcBorders>
              <w:top w:val="nil"/>
              <w:bottom w:val="nil"/>
            </w:tcBorders>
          </w:tcPr>
          <w:p w14:paraId="37E8408B" w14:textId="77777777" w:rsidR="003754EE" w:rsidRDefault="003754EE">
            <w:pPr>
              <w:pStyle w:val="TableParagraph"/>
              <w:ind w:left="0"/>
              <w:rPr>
                <w:rFonts w:ascii="Times New Roman"/>
                <w:sz w:val="18"/>
              </w:rPr>
            </w:pPr>
          </w:p>
        </w:tc>
        <w:tc>
          <w:tcPr>
            <w:tcW w:w="1700" w:type="dxa"/>
            <w:tcBorders>
              <w:top w:val="nil"/>
              <w:bottom w:val="nil"/>
            </w:tcBorders>
          </w:tcPr>
          <w:p w14:paraId="6400E6C4" w14:textId="77777777" w:rsidR="003754EE" w:rsidRDefault="003754EE">
            <w:pPr>
              <w:pStyle w:val="TableParagraph"/>
              <w:ind w:left="0"/>
              <w:rPr>
                <w:rFonts w:ascii="Times New Roman"/>
                <w:sz w:val="18"/>
              </w:rPr>
            </w:pPr>
          </w:p>
        </w:tc>
        <w:tc>
          <w:tcPr>
            <w:tcW w:w="11059" w:type="dxa"/>
            <w:tcBorders>
              <w:top w:val="nil"/>
              <w:bottom w:val="nil"/>
            </w:tcBorders>
          </w:tcPr>
          <w:p w14:paraId="11A1D7FB" w14:textId="77777777" w:rsidR="003754EE" w:rsidRDefault="00486D74">
            <w:pPr>
              <w:pStyle w:val="TableParagraph"/>
              <w:spacing w:before="117"/>
              <w:ind w:right="105"/>
              <w:jc w:val="both"/>
              <w:rPr>
                <w:sz w:val="20"/>
              </w:rPr>
            </w:pPr>
            <w:r>
              <w:rPr>
                <w:sz w:val="20"/>
              </w:rPr>
              <w:t>Some water-efficient tap models may require more frequent cleaning or adjustment to maintain hygiene and usability, particularly in high-traffic areas. Establishments are encouraged to select taps with proven performance and ease of maintenance, and to</w:t>
            </w:r>
            <w:r>
              <w:rPr>
                <w:spacing w:val="-1"/>
                <w:sz w:val="20"/>
              </w:rPr>
              <w:t xml:space="preserve"> </w:t>
            </w:r>
            <w:r>
              <w:rPr>
                <w:sz w:val="20"/>
              </w:rPr>
              <w:t>consider</w:t>
            </w:r>
            <w:r>
              <w:rPr>
                <w:spacing w:val="-1"/>
                <w:sz w:val="20"/>
              </w:rPr>
              <w:t xml:space="preserve"> </w:t>
            </w:r>
            <w:r>
              <w:rPr>
                <w:sz w:val="20"/>
              </w:rPr>
              <w:t>cleaning needs and user comfort when making</w:t>
            </w:r>
            <w:r>
              <w:rPr>
                <w:spacing w:val="-1"/>
                <w:sz w:val="20"/>
              </w:rPr>
              <w:t xml:space="preserve"> </w:t>
            </w:r>
            <w:r>
              <w:rPr>
                <w:sz w:val="20"/>
              </w:rPr>
              <w:t>procurement decisions.</w:t>
            </w:r>
          </w:p>
        </w:tc>
      </w:tr>
      <w:tr w:rsidR="003754EE" w14:paraId="7D0E5F0A" w14:textId="77777777">
        <w:trPr>
          <w:trHeight w:val="719"/>
        </w:trPr>
        <w:tc>
          <w:tcPr>
            <w:tcW w:w="848" w:type="dxa"/>
            <w:tcBorders>
              <w:top w:val="nil"/>
              <w:bottom w:val="nil"/>
            </w:tcBorders>
          </w:tcPr>
          <w:p w14:paraId="302B6ECD" w14:textId="77777777" w:rsidR="003754EE" w:rsidRDefault="003754EE">
            <w:pPr>
              <w:pStyle w:val="TableParagraph"/>
              <w:ind w:left="0"/>
              <w:rPr>
                <w:rFonts w:ascii="Times New Roman"/>
                <w:sz w:val="18"/>
              </w:rPr>
            </w:pPr>
          </w:p>
        </w:tc>
        <w:tc>
          <w:tcPr>
            <w:tcW w:w="1700" w:type="dxa"/>
            <w:tcBorders>
              <w:top w:val="nil"/>
              <w:bottom w:val="nil"/>
            </w:tcBorders>
          </w:tcPr>
          <w:p w14:paraId="0D4684A5" w14:textId="77777777" w:rsidR="003754EE" w:rsidRDefault="003754EE">
            <w:pPr>
              <w:pStyle w:val="TableParagraph"/>
              <w:ind w:left="0"/>
              <w:rPr>
                <w:rFonts w:ascii="Times New Roman"/>
                <w:sz w:val="18"/>
              </w:rPr>
            </w:pPr>
          </w:p>
        </w:tc>
        <w:tc>
          <w:tcPr>
            <w:tcW w:w="11059" w:type="dxa"/>
            <w:tcBorders>
              <w:top w:val="nil"/>
              <w:bottom w:val="nil"/>
            </w:tcBorders>
          </w:tcPr>
          <w:p w14:paraId="655B5D12" w14:textId="77777777" w:rsidR="003754EE" w:rsidRDefault="00486D74">
            <w:pPr>
              <w:pStyle w:val="TableParagraph"/>
              <w:spacing w:before="117"/>
              <w:rPr>
                <w:sz w:val="20"/>
              </w:rPr>
            </w:pPr>
            <w:r>
              <w:rPr>
                <w:sz w:val="20"/>
              </w:rPr>
              <w:t>To</w:t>
            </w:r>
            <w:r>
              <w:rPr>
                <w:spacing w:val="-20"/>
                <w:sz w:val="20"/>
              </w:rPr>
              <w:t xml:space="preserve"> </w:t>
            </w:r>
            <w:r>
              <w:rPr>
                <w:sz w:val="20"/>
              </w:rPr>
              <w:t>further</w:t>
            </w:r>
            <w:r>
              <w:rPr>
                <w:spacing w:val="-18"/>
                <w:sz w:val="20"/>
              </w:rPr>
              <w:t xml:space="preserve"> </w:t>
            </w:r>
            <w:r>
              <w:rPr>
                <w:sz w:val="20"/>
              </w:rPr>
              <w:t>support</w:t>
            </w:r>
            <w:r>
              <w:rPr>
                <w:spacing w:val="-17"/>
                <w:sz w:val="20"/>
              </w:rPr>
              <w:t xml:space="preserve"> </w:t>
            </w:r>
            <w:r>
              <w:rPr>
                <w:sz w:val="20"/>
              </w:rPr>
              <w:t>water-saving</w:t>
            </w:r>
            <w:r>
              <w:rPr>
                <w:spacing w:val="-20"/>
                <w:sz w:val="20"/>
              </w:rPr>
              <w:t xml:space="preserve"> </w:t>
            </w:r>
            <w:proofErr w:type="spellStart"/>
            <w:r>
              <w:rPr>
                <w:sz w:val="20"/>
              </w:rPr>
              <w:t>behaviour</w:t>
            </w:r>
            <w:proofErr w:type="spellEnd"/>
            <w:r>
              <w:rPr>
                <w:sz w:val="20"/>
              </w:rPr>
              <w:t>,</w:t>
            </w:r>
            <w:r>
              <w:rPr>
                <w:spacing w:val="-20"/>
                <w:sz w:val="20"/>
              </w:rPr>
              <w:t xml:space="preserve"> </w:t>
            </w:r>
            <w:r>
              <w:rPr>
                <w:sz w:val="20"/>
              </w:rPr>
              <w:t>it</w:t>
            </w:r>
            <w:r>
              <w:rPr>
                <w:spacing w:val="-19"/>
                <w:sz w:val="20"/>
              </w:rPr>
              <w:t xml:space="preserve"> </w:t>
            </w:r>
            <w:r>
              <w:rPr>
                <w:sz w:val="20"/>
              </w:rPr>
              <w:t>is</w:t>
            </w:r>
            <w:r>
              <w:rPr>
                <w:spacing w:val="-19"/>
                <w:sz w:val="20"/>
              </w:rPr>
              <w:t xml:space="preserve"> </w:t>
            </w:r>
            <w:r>
              <w:rPr>
                <w:sz w:val="20"/>
              </w:rPr>
              <w:t>recommended</w:t>
            </w:r>
            <w:r>
              <w:rPr>
                <w:spacing w:val="-16"/>
                <w:sz w:val="20"/>
              </w:rPr>
              <w:t xml:space="preserve"> </w:t>
            </w:r>
            <w:r>
              <w:rPr>
                <w:sz w:val="20"/>
              </w:rPr>
              <w:t>that</w:t>
            </w:r>
            <w:r>
              <w:rPr>
                <w:spacing w:val="-19"/>
                <w:sz w:val="20"/>
              </w:rPr>
              <w:t xml:space="preserve"> </w:t>
            </w:r>
            <w:r>
              <w:rPr>
                <w:sz w:val="20"/>
              </w:rPr>
              <w:t>the</w:t>
            </w:r>
            <w:r>
              <w:rPr>
                <w:spacing w:val="-20"/>
                <w:sz w:val="20"/>
              </w:rPr>
              <w:t xml:space="preserve"> </w:t>
            </w:r>
            <w:r>
              <w:rPr>
                <w:sz w:val="20"/>
              </w:rPr>
              <w:t>establishment</w:t>
            </w:r>
            <w:r>
              <w:rPr>
                <w:spacing w:val="-18"/>
                <w:sz w:val="20"/>
              </w:rPr>
              <w:t xml:space="preserve"> </w:t>
            </w:r>
            <w:r>
              <w:rPr>
                <w:sz w:val="20"/>
              </w:rPr>
              <w:t>includes</w:t>
            </w:r>
            <w:r>
              <w:rPr>
                <w:spacing w:val="-20"/>
                <w:sz w:val="20"/>
              </w:rPr>
              <w:t xml:space="preserve"> </w:t>
            </w:r>
            <w:r>
              <w:rPr>
                <w:sz w:val="20"/>
              </w:rPr>
              <w:t>signage</w:t>
            </w:r>
            <w:r>
              <w:rPr>
                <w:spacing w:val="-20"/>
                <w:sz w:val="20"/>
              </w:rPr>
              <w:t xml:space="preserve"> </w:t>
            </w:r>
            <w:r>
              <w:rPr>
                <w:sz w:val="20"/>
              </w:rPr>
              <w:t>or</w:t>
            </w:r>
            <w:r>
              <w:rPr>
                <w:spacing w:val="-18"/>
                <w:sz w:val="20"/>
              </w:rPr>
              <w:t xml:space="preserve"> </w:t>
            </w:r>
            <w:proofErr w:type="spellStart"/>
            <w:r>
              <w:rPr>
                <w:sz w:val="20"/>
              </w:rPr>
              <w:t>behavioural</w:t>
            </w:r>
            <w:proofErr w:type="spellEnd"/>
            <w:r>
              <w:rPr>
                <w:spacing w:val="-17"/>
                <w:sz w:val="20"/>
              </w:rPr>
              <w:t xml:space="preserve"> </w:t>
            </w:r>
            <w:r>
              <w:rPr>
                <w:sz w:val="20"/>
              </w:rPr>
              <w:t>nudges near</w:t>
            </w:r>
            <w:r>
              <w:rPr>
                <w:spacing w:val="-3"/>
                <w:sz w:val="20"/>
              </w:rPr>
              <w:t xml:space="preserve"> </w:t>
            </w:r>
            <w:r>
              <w:rPr>
                <w:sz w:val="20"/>
              </w:rPr>
              <w:t>taps</w:t>
            </w:r>
            <w:r>
              <w:rPr>
                <w:spacing w:val="-5"/>
                <w:sz w:val="20"/>
              </w:rPr>
              <w:t xml:space="preserve"> </w:t>
            </w:r>
            <w:r>
              <w:rPr>
                <w:sz w:val="20"/>
              </w:rPr>
              <w:t>in</w:t>
            </w:r>
            <w:r>
              <w:rPr>
                <w:spacing w:val="-6"/>
                <w:sz w:val="20"/>
              </w:rPr>
              <w:t xml:space="preserve"> </w:t>
            </w:r>
            <w:r>
              <w:rPr>
                <w:sz w:val="20"/>
              </w:rPr>
              <w:t>guest</w:t>
            </w:r>
            <w:r>
              <w:rPr>
                <w:spacing w:val="-4"/>
                <w:sz w:val="20"/>
              </w:rPr>
              <w:t xml:space="preserve"> </w:t>
            </w:r>
            <w:r>
              <w:rPr>
                <w:sz w:val="20"/>
              </w:rPr>
              <w:t>bathrooms</w:t>
            </w:r>
            <w:r>
              <w:rPr>
                <w:spacing w:val="-5"/>
                <w:sz w:val="20"/>
              </w:rPr>
              <w:t xml:space="preserve"> </w:t>
            </w:r>
            <w:r>
              <w:rPr>
                <w:sz w:val="20"/>
              </w:rPr>
              <w:t>and</w:t>
            </w:r>
            <w:r>
              <w:rPr>
                <w:spacing w:val="-4"/>
                <w:sz w:val="20"/>
              </w:rPr>
              <w:t xml:space="preserve"> </w:t>
            </w:r>
            <w:r>
              <w:rPr>
                <w:sz w:val="20"/>
              </w:rPr>
              <w:t>staff</w:t>
            </w:r>
            <w:r>
              <w:rPr>
                <w:spacing w:val="-6"/>
                <w:sz w:val="20"/>
              </w:rPr>
              <w:t xml:space="preserve"> </w:t>
            </w:r>
            <w:r>
              <w:rPr>
                <w:sz w:val="20"/>
              </w:rPr>
              <w:t>areas,</w:t>
            </w:r>
            <w:r>
              <w:rPr>
                <w:spacing w:val="-2"/>
                <w:sz w:val="20"/>
              </w:rPr>
              <w:t xml:space="preserve"> </w:t>
            </w:r>
            <w:r>
              <w:rPr>
                <w:sz w:val="20"/>
              </w:rPr>
              <w:t>encouraging</w:t>
            </w:r>
            <w:r>
              <w:rPr>
                <w:spacing w:val="-3"/>
                <w:sz w:val="20"/>
              </w:rPr>
              <w:t xml:space="preserve"> </w:t>
            </w:r>
            <w:r>
              <w:rPr>
                <w:sz w:val="20"/>
              </w:rPr>
              <w:t>users</w:t>
            </w:r>
            <w:r>
              <w:rPr>
                <w:spacing w:val="-3"/>
                <w:sz w:val="20"/>
              </w:rPr>
              <w:t xml:space="preserve"> </w:t>
            </w:r>
            <w:r>
              <w:rPr>
                <w:sz w:val="20"/>
              </w:rPr>
              <w:t>to</w:t>
            </w:r>
            <w:r>
              <w:rPr>
                <w:spacing w:val="-6"/>
                <w:sz w:val="20"/>
              </w:rPr>
              <w:t xml:space="preserve"> </w:t>
            </w:r>
            <w:r>
              <w:rPr>
                <w:sz w:val="20"/>
              </w:rPr>
              <w:t>turn</w:t>
            </w:r>
            <w:r>
              <w:rPr>
                <w:spacing w:val="-4"/>
                <w:sz w:val="20"/>
              </w:rPr>
              <w:t xml:space="preserve"> </w:t>
            </w:r>
            <w:r>
              <w:rPr>
                <w:sz w:val="20"/>
              </w:rPr>
              <w:t>off</w:t>
            </w:r>
            <w:r>
              <w:rPr>
                <w:spacing w:val="-3"/>
                <w:sz w:val="20"/>
              </w:rPr>
              <w:t xml:space="preserve"> </w:t>
            </w:r>
            <w:r>
              <w:rPr>
                <w:sz w:val="20"/>
              </w:rPr>
              <w:t>the</w:t>
            </w:r>
            <w:r>
              <w:rPr>
                <w:spacing w:val="-2"/>
                <w:sz w:val="20"/>
              </w:rPr>
              <w:t xml:space="preserve"> </w:t>
            </w:r>
            <w:r>
              <w:rPr>
                <w:sz w:val="20"/>
              </w:rPr>
              <w:t>tap when</w:t>
            </w:r>
            <w:r>
              <w:rPr>
                <w:spacing w:val="-6"/>
                <w:sz w:val="20"/>
              </w:rPr>
              <w:t xml:space="preserve"> </w:t>
            </w:r>
            <w:r>
              <w:rPr>
                <w:sz w:val="20"/>
              </w:rPr>
              <w:t>they</w:t>
            </w:r>
            <w:r>
              <w:rPr>
                <w:spacing w:val="-2"/>
                <w:sz w:val="20"/>
              </w:rPr>
              <w:t xml:space="preserve"> </w:t>
            </w:r>
            <w:r>
              <w:rPr>
                <w:sz w:val="20"/>
              </w:rPr>
              <w:t>are</w:t>
            </w:r>
            <w:r>
              <w:rPr>
                <w:spacing w:val="-3"/>
                <w:sz w:val="20"/>
              </w:rPr>
              <w:t xml:space="preserve"> </w:t>
            </w:r>
            <w:r>
              <w:rPr>
                <w:sz w:val="20"/>
              </w:rPr>
              <w:t>finished.</w:t>
            </w:r>
          </w:p>
        </w:tc>
      </w:tr>
      <w:tr w:rsidR="003754EE" w14:paraId="3754FA62" w14:textId="77777777">
        <w:trPr>
          <w:trHeight w:val="480"/>
        </w:trPr>
        <w:tc>
          <w:tcPr>
            <w:tcW w:w="848" w:type="dxa"/>
            <w:tcBorders>
              <w:top w:val="nil"/>
              <w:bottom w:val="nil"/>
            </w:tcBorders>
          </w:tcPr>
          <w:p w14:paraId="2B610B3B" w14:textId="77777777" w:rsidR="003754EE" w:rsidRDefault="003754EE">
            <w:pPr>
              <w:pStyle w:val="TableParagraph"/>
              <w:ind w:left="0"/>
              <w:rPr>
                <w:rFonts w:ascii="Times New Roman"/>
                <w:sz w:val="18"/>
              </w:rPr>
            </w:pPr>
          </w:p>
        </w:tc>
        <w:tc>
          <w:tcPr>
            <w:tcW w:w="1700" w:type="dxa"/>
            <w:tcBorders>
              <w:top w:val="nil"/>
              <w:bottom w:val="nil"/>
            </w:tcBorders>
          </w:tcPr>
          <w:p w14:paraId="44F88F01" w14:textId="77777777" w:rsidR="003754EE" w:rsidRDefault="003754EE">
            <w:pPr>
              <w:pStyle w:val="TableParagraph"/>
              <w:ind w:left="0"/>
              <w:rPr>
                <w:rFonts w:ascii="Times New Roman"/>
                <w:sz w:val="18"/>
              </w:rPr>
            </w:pPr>
          </w:p>
        </w:tc>
        <w:tc>
          <w:tcPr>
            <w:tcW w:w="11059" w:type="dxa"/>
            <w:tcBorders>
              <w:top w:val="nil"/>
              <w:bottom w:val="nil"/>
            </w:tcBorders>
          </w:tcPr>
          <w:p w14:paraId="0E92F887" w14:textId="77777777" w:rsidR="003754EE" w:rsidRDefault="00486D74">
            <w:pPr>
              <w:pStyle w:val="TableParagraph"/>
              <w:spacing w:before="117"/>
              <w:rPr>
                <w:sz w:val="20"/>
              </w:rPr>
            </w:pPr>
            <w:r>
              <w:rPr>
                <w:sz w:val="20"/>
              </w:rPr>
              <w:t>This</w:t>
            </w:r>
            <w:r>
              <w:rPr>
                <w:spacing w:val="-10"/>
                <w:sz w:val="20"/>
              </w:rPr>
              <w:t xml:space="preserve"> </w:t>
            </w:r>
            <w:r>
              <w:rPr>
                <w:sz w:val="20"/>
              </w:rPr>
              <w:t>criterion</w:t>
            </w:r>
            <w:r>
              <w:rPr>
                <w:spacing w:val="-9"/>
                <w:sz w:val="20"/>
              </w:rPr>
              <w:t xml:space="preserve"> </w:t>
            </w:r>
            <w:r>
              <w:rPr>
                <w:sz w:val="20"/>
              </w:rPr>
              <w:t>applies</w:t>
            </w:r>
            <w:r>
              <w:rPr>
                <w:spacing w:val="-10"/>
                <w:sz w:val="20"/>
              </w:rPr>
              <w:t xml:space="preserve"> </w:t>
            </w:r>
            <w:r>
              <w:rPr>
                <w:sz w:val="20"/>
              </w:rPr>
              <w:t>only</w:t>
            </w:r>
            <w:r>
              <w:rPr>
                <w:spacing w:val="-10"/>
                <w:sz w:val="20"/>
              </w:rPr>
              <w:t xml:space="preserve"> </w:t>
            </w:r>
            <w:r>
              <w:rPr>
                <w:sz w:val="20"/>
              </w:rPr>
              <w:t>to</w:t>
            </w:r>
            <w:r>
              <w:rPr>
                <w:spacing w:val="-10"/>
                <w:sz w:val="20"/>
              </w:rPr>
              <w:t xml:space="preserve"> </w:t>
            </w:r>
            <w:r>
              <w:rPr>
                <w:sz w:val="20"/>
              </w:rPr>
              <w:t>handwashing</w:t>
            </w:r>
            <w:r>
              <w:rPr>
                <w:spacing w:val="-11"/>
                <w:sz w:val="20"/>
              </w:rPr>
              <w:t xml:space="preserve"> </w:t>
            </w:r>
            <w:r>
              <w:rPr>
                <w:sz w:val="20"/>
              </w:rPr>
              <w:t>taps</w:t>
            </w:r>
            <w:r>
              <w:rPr>
                <w:spacing w:val="-10"/>
                <w:sz w:val="20"/>
              </w:rPr>
              <w:t xml:space="preserve"> </w:t>
            </w:r>
            <w:r>
              <w:rPr>
                <w:sz w:val="20"/>
              </w:rPr>
              <w:t>and</w:t>
            </w:r>
            <w:r>
              <w:rPr>
                <w:spacing w:val="-9"/>
                <w:sz w:val="20"/>
              </w:rPr>
              <w:t xml:space="preserve"> </w:t>
            </w:r>
            <w:r>
              <w:rPr>
                <w:sz w:val="20"/>
              </w:rPr>
              <w:t>does</w:t>
            </w:r>
            <w:r>
              <w:rPr>
                <w:spacing w:val="-10"/>
                <w:sz w:val="20"/>
              </w:rPr>
              <w:t xml:space="preserve"> </w:t>
            </w:r>
            <w:r>
              <w:rPr>
                <w:sz w:val="20"/>
              </w:rPr>
              <w:t>not</w:t>
            </w:r>
            <w:r>
              <w:rPr>
                <w:spacing w:val="-6"/>
                <w:sz w:val="20"/>
              </w:rPr>
              <w:t xml:space="preserve"> </w:t>
            </w:r>
            <w:r>
              <w:rPr>
                <w:sz w:val="20"/>
              </w:rPr>
              <w:t>apply</w:t>
            </w:r>
            <w:r>
              <w:rPr>
                <w:spacing w:val="-9"/>
                <w:sz w:val="20"/>
              </w:rPr>
              <w:t xml:space="preserve"> </w:t>
            </w:r>
            <w:r>
              <w:rPr>
                <w:sz w:val="20"/>
              </w:rPr>
              <w:t>to</w:t>
            </w:r>
            <w:r>
              <w:rPr>
                <w:spacing w:val="-10"/>
                <w:sz w:val="20"/>
              </w:rPr>
              <w:t xml:space="preserve"> </w:t>
            </w:r>
            <w:r>
              <w:rPr>
                <w:sz w:val="20"/>
              </w:rPr>
              <w:t>kitchen</w:t>
            </w:r>
            <w:r>
              <w:rPr>
                <w:spacing w:val="-11"/>
                <w:sz w:val="20"/>
              </w:rPr>
              <w:t xml:space="preserve"> </w:t>
            </w:r>
            <w:r>
              <w:rPr>
                <w:sz w:val="20"/>
              </w:rPr>
              <w:t>or</w:t>
            </w:r>
            <w:r>
              <w:rPr>
                <w:spacing w:val="-11"/>
                <w:sz w:val="20"/>
              </w:rPr>
              <w:t xml:space="preserve"> </w:t>
            </w:r>
            <w:r>
              <w:rPr>
                <w:sz w:val="20"/>
              </w:rPr>
              <w:t>utility</w:t>
            </w:r>
            <w:r>
              <w:rPr>
                <w:spacing w:val="-9"/>
                <w:sz w:val="20"/>
              </w:rPr>
              <w:t xml:space="preserve"> </w:t>
            </w:r>
            <w:r>
              <w:rPr>
                <w:spacing w:val="-2"/>
                <w:sz w:val="20"/>
              </w:rPr>
              <w:t>taps.</w:t>
            </w:r>
          </w:p>
        </w:tc>
      </w:tr>
      <w:tr w:rsidR="003754EE" w14:paraId="5BB5DA80" w14:textId="77777777">
        <w:trPr>
          <w:trHeight w:val="1683"/>
        </w:trPr>
        <w:tc>
          <w:tcPr>
            <w:tcW w:w="848" w:type="dxa"/>
            <w:tcBorders>
              <w:top w:val="nil"/>
              <w:bottom w:val="nil"/>
            </w:tcBorders>
          </w:tcPr>
          <w:p w14:paraId="521642F0" w14:textId="77777777" w:rsidR="003754EE" w:rsidRDefault="003754EE">
            <w:pPr>
              <w:pStyle w:val="TableParagraph"/>
              <w:ind w:left="0"/>
              <w:rPr>
                <w:rFonts w:ascii="Times New Roman"/>
                <w:sz w:val="18"/>
              </w:rPr>
            </w:pPr>
          </w:p>
        </w:tc>
        <w:tc>
          <w:tcPr>
            <w:tcW w:w="1700" w:type="dxa"/>
            <w:tcBorders>
              <w:top w:val="nil"/>
              <w:bottom w:val="nil"/>
            </w:tcBorders>
          </w:tcPr>
          <w:p w14:paraId="3B12DA03" w14:textId="77777777" w:rsidR="003754EE" w:rsidRDefault="003754EE">
            <w:pPr>
              <w:pStyle w:val="TableParagraph"/>
              <w:ind w:left="0"/>
              <w:rPr>
                <w:rFonts w:ascii="Times New Roman"/>
                <w:sz w:val="18"/>
              </w:rPr>
            </w:pPr>
          </w:p>
        </w:tc>
        <w:tc>
          <w:tcPr>
            <w:tcW w:w="11059" w:type="dxa"/>
            <w:tcBorders>
              <w:top w:val="nil"/>
              <w:bottom w:val="nil"/>
            </w:tcBorders>
          </w:tcPr>
          <w:p w14:paraId="5D428359" w14:textId="0051CF40" w:rsidR="003754EE" w:rsidRDefault="00486D74">
            <w:pPr>
              <w:pStyle w:val="TableParagraph"/>
              <w:spacing w:before="117"/>
              <w:ind w:right="100"/>
              <w:jc w:val="both"/>
              <w:rPr>
                <w:sz w:val="20"/>
              </w:rPr>
            </w:pPr>
            <w:r>
              <w:rPr>
                <w:sz w:val="20"/>
              </w:rPr>
              <w:t>The establishment maintains a documented overview of the total number of handwashing taps (taps with sensors are included). Before the audit, the establishment conducts self-checks of handwashing taps water flow to demonstrate conformity. For</w:t>
            </w:r>
            <w:r>
              <w:rPr>
                <w:spacing w:val="-1"/>
                <w:sz w:val="20"/>
              </w:rPr>
              <w:t xml:space="preserve"> </w:t>
            </w:r>
            <w:r>
              <w:rPr>
                <w:sz w:val="20"/>
              </w:rPr>
              <w:t>first-time applicants, self-checks</w:t>
            </w:r>
            <w:r>
              <w:rPr>
                <w:spacing w:val="-1"/>
                <w:sz w:val="20"/>
              </w:rPr>
              <w:t xml:space="preserve"> </w:t>
            </w:r>
            <w:r>
              <w:rPr>
                <w:sz w:val="20"/>
              </w:rPr>
              <w:t>are</w:t>
            </w:r>
            <w:r>
              <w:rPr>
                <w:spacing w:val="-1"/>
                <w:sz w:val="20"/>
              </w:rPr>
              <w:t xml:space="preserve"> </w:t>
            </w:r>
            <w:r>
              <w:rPr>
                <w:sz w:val="20"/>
              </w:rPr>
              <w:t>carried out on</w:t>
            </w:r>
            <w:r>
              <w:rPr>
                <w:spacing w:val="-2"/>
                <w:sz w:val="20"/>
              </w:rPr>
              <w:t xml:space="preserve"> </w:t>
            </w:r>
            <w:r>
              <w:rPr>
                <w:sz w:val="20"/>
              </w:rPr>
              <w:t xml:space="preserve">at least </w:t>
            </w:r>
            <w:r w:rsidR="00F37C3A">
              <w:rPr>
                <w:sz w:val="20"/>
              </w:rPr>
              <w:t>9</w:t>
            </w:r>
            <w:r>
              <w:rPr>
                <w:sz w:val="20"/>
              </w:rPr>
              <w:t>0% of</w:t>
            </w:r>
            <w:r>
              <w:rPr>
                <w:spacing w:val="-1"/>
                <w:sz w:val="20"/>
              </w:rPr>
              <w:t xml:space="preserve"> </w:t>
            </w:r>
            <w:r>
              <w:rPr>
                <w:sz w:val="20"/>
              </w:rPr>
              <w:t>the</w:t>
            </w:r>
            <w:r>
              <w:rPr>
                <w:spacing w:val="-1"/>
                <w:sz w:val="20"/>
              </w:rPr>
              <w:t xml:space="preserve"> </w:t>
            </w:r>
            <w:r>
              <w:rPr>
                <w:sz w:val="20"/>
              </w:rPr>
              <w:t>total number of handwashing</w:t>
            </w:r>
            <w:r>
              <w:rPr>
                <w:spacing w:val="-1"/>
                <w:sz w:val="20"/>
              </w:rPr>
              <w:t xml:space="preserve"> </w:t>
            </w:r>
            <w:r>
              <w:rPr>
                <w:sz w:val="20"/>
              </w:rPr>
              <w:t>taps, demonstrating that</w:t>
            </w:r>
            <w:r>
              <w:rPr>
                <w:spacing w:val="-2"/>
                <w:sz w:val="20"/>
              </w:rPr>
              <w:t xml:space="preserve"> </w:t>
            </w:r>
            <w:r>
              <w:rPr>
                <w:sz w:val="20"/>
              </w:rPr>
              <w:t>these taps</w:t>
            </w:r>
            <w:r>
              <w:rPr>
                <w:spacing w:val="-1"/>
                <w:sz w:val="20"/>
              </w:rPr>
              <w:t xml:space="preserve"> </w:t>
            </w:r>
            <w:r>
              <w:rPr>
                <w:sz w:val="20"/>
              </w:rPr>
              <w:t>do not</w:t>
            </w:r>
            <w:r>
              <w:rPr>
                <w:spacing w:val="-2"/>
                <w:sz w:val="20"/>
              </w:rPr>
              <w:t xml:space="preserve"> </w:t>
            </w:r>
            <w:r>
              <w:rPr>
                <w:sz w:val="20"/>
              </w:rPr>
              <w:t xml:space="preserve">exceed </w:t>
            </w:r>
            <w:r w:rsidR="00F37C3A">
              <w:rPr>
                <w:sz w:val="20"/>
              </w:rPr>
              <w:t>6</w:t>
            </w:r>
            <w:r>
              <w:rPr>
                <w:spacing w:val="-2"/>
                <w:sz w:val="20"/>
              </w:rPr>
              <w:t xml:space="preserve"> </w:t>
            </w:r>
            <w:r>
              <w:rPr>
                <w:sz w:val="20"/>
              </w:rPr>
              <w:t>L/min. For</w:t>
            </w:r>
            <w:r>
              <w:rPr>
                <w:spacing w:val="-1"/>
                <w:sz w:val="20"/>
              </w:rPr>
              <w:t xml:space="preserve"> </w:t>
            </w:r>
            <w:r>
              <w:rPr>
                <w:sz w:val="20"/>
              </w:rPr>
              <w:t>re-applicants, self-checks</w:t>
            </w:r>
            <w:r>
              <w:rPr>
                <w:spacing w:val="-2"/>
                <w:sz w:val="20"/>
              </w:rPr>
              <w:t xml:space="preserve"> </w:t>
            </w:r>
            <w:r>
              <w:rPr>
                <w:sz w:val="20"/>
              </w:rPr>
              <w:t>are carried</w:t>
            </w:r>
            <w:r>
              <w:rPr>
                <w:spacing w:val="-1"/>
                <w:sz w:val="20"/>
              </w:rPr>
              <w:t xml:space="preserve"> </w:t>
            </w:r>
            <w:r>
              <w:rPr>
                <w:sz w:val="20"/>
              </w:rPr>
              <w:t>out</w:t>
            </w:r>
            <w:r>
              <w:rPr>
                <w:spacing w:val="-2"/>
                <w:sz w:val="20"/>
              </w:rPr>
              <w:t xml:space="preserve"> </w:t>
            </w:r>
            <w:r>
              <w:rPr>
                <w:sz w:val="20"/>
              </w:rPr>
              <w:t>on</w:t>
            </w:r>
            <w:r>
              <w:rPr>
                <w:spacing w:val="-1"/>
                <w:sz w:val="20"/>
              </w:rPr>
              <w:t xml:space="preserve"> </w:t>
            </w:r>
            <w:r>
              <w:rPr>
                <w:sz w:val="20"/>
              </w:rPr>
              <w:t>at</w:t>
            </w:r>
            <w:r>
              <w:rPr>
                <w:spacing w:val="-2"/>
                <w:sz w:val="20"/>
              </w:rPr>
              <w:t xml:space="preserve"> </w:t>
            </w:r>
            <w:r>
              <w:rPr>
                <w:sz w:val="20"/>
              </w:rPr>
              <w:t>least</w:t>
            </w:r>
            <w:r>
              <w:rPr>
                <w:spacing w:val="-2"/>
                <w:sz w:val="20"/>
              </w:rPr>
              <w:t xml:space="preserve"> </w:t>
            </w:r>
            <w:r>
              <w:rPr>
                <w:sz w:val="20"/>
              </w:rPr>
              <w:t>50%</w:t>
            </w:r>
            <w:r>
              <w:rPr>
                <w:spacing w:val="-2"/>
                <w:sz w:val="20"/>
              </w:rPr>
              <w:t xml:space="preserve"> </w:t>
            </w:r>
            <w:r>
              <w:rPr>
                <w:sz w:val="20"/>
              </w:rPr>
              <w:t xml:space="preserve">of the taps that were included in the previous </w:t>
            </w:r>
            <w:r w:rsidR="00F37C3A">
              <w:rPr>
                <w:sz w:val="20"/>
              </w:rPr>
              <w:t>9</w:t>
            </w:r>
            <w:r>
              <w:rPr>
                <w:sz w:val="20"/>
              </w:rPr>
              <w:t xml:space="preserve">0% group, demonstrating that they continue to not exceed </w:t>
            </w:r>
            <w:r w:rsidR="00F37C3A">
              <w:rPr>
                <w:sz w:val="20"/>
              </w:rPr>
              <w:t>6</w:t>
            </w:r>
            <w:r>
              <w:rPr>
                <w:sz w:val="20"/>
              </w:rPr>
              <w:t xml:space="preserve"> L/min. All measurements</w:t>
            </w:r>
            <w:r>
              <w:rPr>
                <w:spacing w:val="-3"/>
                <w:sz w:val="20"/>
              </w:rPr>
              <w:t xml:space="preserve"> </w:t>
            </w:r>
            <w:r>
              <w:rPr>
                <w:sz w:val="20"/>
              </w:rPr>
              <w:t>are</w:t>
            </w:r>
            <w:r>
              <w:rPr>
                <w:spacing w:val="-6"/>
                <w:sz w:val="20"/>
              </w:rPr>
              <w:t xml:space="preserve"> </w:t>
            </w:r>
            <w:r>
              <w:rPr>
                <w:sz w:val="20"/>
              </w:rPr>
              <w:t>documented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traceable</w:t>
            </w:r>
            <w:r>
              <w:rPr>
                <w:spacing w:val="-5"/>
                <w:sz w:val="20"/>
              </w:rPr>
              <w:t xml:space="preserve"> </w:t>
            </w:r>
            <w:r>
              <w:rPr>
                <w:sz w:val="20"/>
              </w:rPr>
              <w:t>format</w:t>
            </w:r>
            <w:r>
              <w:rPr>
                <w:spacing w:val="-3"/>
                <w:sz w:val="20"/>
              </w:rPr>
              <w:t xml:space="preserve"> </w:t>
            </w:r>
            <w:r>
              <w:rPr>
                <w:sz w:val="20"/>
              </w:rPr>
              <w:t>and</w:t>
            </w:r>
            <w:r>
              <w:rPr>
                <w:spacing w:val="-4"/>
                <w:sz w:val="20"/>
              </w:rPr>
              <w:t xml:space="preserve"> </w:t>
            </w:r>
            <w:r>
              <w:rPr>
                <w:sz w:val="20"/>
              </w:rPr>
              <w:t>updated</w:t>
            </w:r>
            <w:r>
              <w:rPr>
                <w:spacing w:val="-4"/>
                <w:sz w:val="20"/>
              </w:rPr>
              <w:t xml:space="preserve"> </w:t>
            </w:r>
            <w:r>
              <w:rPr>
                <w:sz w:val="20"/>
              </w:rPr>
              <w:t>at</w:t>
            </w:r>
            <w:r>
              <w:rPr>
                <w:spacing w:val="-5"/>
                <w:sz w:val="20"/>
              </w:rPr>
              <w:t xml:space="preserve"> </w:t>
            </w:r>
            <w:r>
              <w:rPr>
                <w:sz w:val="20"/>
              </w:rPr>
              <w:t>least</w:t>
            </w:r>
            <w:r>
              <w:rPr>
                <w:spacing w:val="-2"/>
                <w:sz w:val="20"/>
              </w:rPr>
              <w:t xml:space="preserve"> </w:t>
            </w:r>
            <w:r>
              <w:rPr>
                <w:sz w:val="20"/>
              </w:rPr>
              <w:t>once</w:t>
            </w:r>
            <w:r>
              <w:rPr>
                <w:spacing w:val="-2"/>
                <w:sz w:val="20"/>
              </w:rPr>
              <w:t xml:space="preserve"> </w:t>
            </w:r>
            <w:r>
              <w:rPr>
                <w:sz w:val="20"/>
              </w:rPr>
              <w:t>within</w:t>
            </w:r>
            <w:r>
              <w:rPr>
                <w:spacing w:val="-6"/>
                <w:sz w:val="20"/>
              </w:rPr>
              <w:t xml:space="preserve"> </w:t>
            </w:r>
            <w:r>
              <w:rPr>
                <w:sz w:val="20"/>
              </w:rPr>
              <w:t>the</w:t>
            </w:r>
            <w:r>
              <w:rPr>
                <w:spacing w:val="-5"/>
                <w:sz w:val="20"/>
              </w:rPr>
              <w:t xml:space="preserve"> </w:t>
            </w:r>
            <w:r>
              <w:rPr>
                <w:sz w:val="20"/>
              </w:rPr>
              <w:t>last</w:t>
            </w:r>
            <w:r>
              <w:rPr>
                <w:spacing w:val="-3"/>
                <w:sz w:val="20"/>
              </w:rPr>
              <w:t xml:space="preserve"> </w:t>
            </w:r>
            <w:r>
              <w:rPr>
                <w:sz w:val="20"/>
              </w:rPr>
              <w:t>6</w:t>
            </w:r>
            <w:r>
              <w:rPr>
                <w:spacing w:val="-4"/>
                <w:sz w:val="20"/>
              </w:rPr>
              <w:t xml:space="preserve"> </w:t>
            </w:r>
            <w:r>
              <w:rPr>
                <w:sz w:val="20"/>
              </w:rPr>
              <w:t>months</w:t>
            </w:r>
            <w:r>
              <w:rPr>
                <w:spacing w:val="-5"/>
                <w:sz w:val="20"/>
              </w:rPr>
              <w:t xml:space="preserve"> </w:t>
            </w:r>
            <w:r>
              <w:rPr>
                <w:sz w:val="20"/>
              </w:rPr>
              <w:t>prior</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audit.</w:t>
            </w:r>
          </w:p>
        </w:tc>
      </w:tr>
      <w:tr w:rsidR="003754EE" w14:paraId="6C77AAD1" w14:textId="77777777">
        <w:trPr>
          <w:trHeight w:val="736"/>
        </w:trPr>
        <w:tc>
          <w:tcPr>
            <w:tcW w:w="848" w:type="dxa"/>
            <w:tcBorders>
              <w:top w:val="nil"/>
              <w:bottom w:val="nil"/>
            </w:tcBorders>
          </w:tcPr>
          <w:p w14:paraId="6A8C534A" w14:textId="77777777" w:rsidR="003754EE" w:rsidRDefault="003754EE">
            <w:pPr>
              <w:pStyle w:val="TableParagraph"/>
              <w:ind w:left="0"/>
              <w:rPr>
                <w:rFonts w:ascii="Times New Roman"/>
                <w:sz w:val="18"/>
              </w:rPr>
            </w:pPr>
          </w:p>
        </w:tc>
        <w:tc>
          <w:tcPr>
            <w:tcW w:w="1700" w:type="dxa"/>
            <w:tcBorders>
              <w:top w:val="nil"/>
              <w:bottom w:val="nil"/>
            </w:tcBorders>
          </w:tcPr>
          <w:p w14:paraId="24642237" w14:textId="77777777" w:rsidR="003754EE" w:rsidRDefault="003754EE">
            <w:pPr>
              <w:pStyle w:val="TableParagraph"/>
              <w:ind w:left="0"/>
              <w:rPr>
                <w:rFonts w:ascii="Times New Roman"/>
                <w:sz w:val="18"/>
              </w:rPr>
            </w:pPr>
          </w:p>
        </w:tc>
        <w:tc>
          <w:tcPr>
            <w:tcW w:w="11059" w:type="dxa"/>
            <w:tcBorders>
              <w:top w:val="nil"/>
              <w:bottom w:val="nil"/>
            </w:tcBorders>
          </w:tcPr>
          <w:p w14:paraId="308153C6" w14:textId="5D888704" w:rsidR="003754EE" w:rsidRDefault="003754EE" w:rsidP="00565BB3">
            <w:pPr>
              <w:pStyle w:val="TableParagraph"/>
              <w:spacing w:before="115"/>
              <w:ind w:left="0"/>
              <w:rPr>
                <w:sz w:val="20"/>
              </w:rPr>
            </w:pPr>
          </w:p>
        </w:tc>
      </w:tr>
      <w:tr w:rsidR="003754EE" w14:paraId="1B55BEF0" w14:textId="77777777">
        <w:trPr>
          <w:trHeight w:val="360"/>
        </w:trPr>
        <w:tc>
          <w:tcPr>
            <w:tcW w:w="848" w:type="dxa"/>
            <w:tcBorders>
              <w:top w:val="nil"/>
            </w:tcBorders>
          </w:tcPr>
          <w:p w14:paraId="45E1169A" w14:textId="77777777" w:rsidR="003754EE" w:rsidRDefault="003754EE">
            <w:pPr>
              <w:pStyle w:val="TableParagraph"/>
              <w:ind w:left="0"/>
              <w:rPr>
                <w:rFonts w:ascii="Times New Roman"/>
                <w:sz w:val="18"/>
              </w:rPr>
            </w:pPr>
          </w:p>
        </w:tc>
        <w:tc>
          <w:tcPr>
            <w:tcW w:w="1700" w:type="dxa"/>
            <w:tcBorders>
              <w:top w:val="nil"/>
            </w:tcBorders>
          </w:tcPr>
          <w:p w14:paraId="672CE364" w14:textId="77777777" w:rsidR="003754EE" w:rsidRDefault="003754EE">
            <w:pPr>
              <w:pStyle w:val="TableParagraph"/>
              <w:ind w:left="0"/>
              <w:rPr>
                <w:rFonts w:ascii="Times New Roman"/>
                <w:sz w:val="18"/>
              </w:rPr>
            </w:pPr>
          </w:p>
        </w:tc>
        <w:tc>
          <w:tcPr>
            <w:tcW w:w="11059" w:type="dxa"/>
            <w:tcBorders>
              <w:top w:val="nil"/>
            </w:tcBorders>
          </w:tcPr>
          <w:p w14:paraId="401C5E2D" w14:textId="77777777" w:rsidR="003754EE" w:rsidRDefault="00486D74">
            <w:pPr>
              <w:pStyle w:val="TableParagraph"/>
              <w:spacing w:before="117" w:line="223" w:lineRule="exact"/>
              <w:rPr>
                <w:b/>
                <w:sz w:val="20"/>
              </w:rPr>
            </w:pPr>
            <w:r>
              <w:rPr>
                <w:b/>
                <w:w w:val="90"/>
                <w:sz w:val="20"/>
              </w:rPr>
              <w:t>Audit</w:t>
            </w:r>
            <w:r>
              <w:rPr>
                <w:b/>
                <w:spacing w:val="-4"/>
                <w:sz w:val="20"/>
              </w:rPr>
              <w:t xml:space="preserve"> </w:t>
            </w:r>
            <w:r>
              <w:rPr>
                <w:b/>
                <w:spacing w:val="-2"/>
                <w:sz w:val="20"/>
              </w:rPr>
              <w:t>evidence</w:t>
            </w:r>
          </w:p>
        </w:tc>
      </w:tr>
    </w:tbl>
    <w:p w14:paraId="438AC7D1" w14:textId="77777777" w:rsidR="003754EE" w:rsidRDefault="003754EE">
      <w:pPr>
        <w:pStyle w:val="TableParagraph"/>
        <w:spacing w:line="223" w:lineRule="exact"/>
        <w:rPr>
          <w:b/>
          <w:sz w:val="20"/>
        </w:rPr>
        <w:sectPr w:rsidR="003754EE">
          <w:pgSz w:w="16840" w:h="11910" w:orient="landscape"/>
          <w:pgMar w:top="1340" w:right="1275" w:bottom="1220" w:left="1275" w:header="0" w:footer="1022" w:gutter="0"/>
          <w:cols w:space="708"/>
        </w:sectPr>
      </w:pPr>
    </w:p>
    <w:p w14:paraId="3E207378"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328CC277" w14:textId="77777777">
        <w:trPr>
          <w:trHeight w:val="1441"/>
        </w:trPr>
        <w:tc>
          <w:tcPr>
            <w:tcW w:w="848" w:type="dxa"/>
          </w:tcPr>
          <w:p w14:paraId="7DFA9490" w14:textId="77777777" w:rsidR="003754EE" w:rsidRDefault="003754EE">
            <w:pPr>
              <w:pStyle w:val="TableParagraph"/>
              <w:ind w:left="0"/>
              <w:rPr>
                <w:rFonts w:ascii="Times New Roman"/>
                <w:sz w:val="18"/>
              </w:rPr>
            </w:pPr>
          </w:p>
        </w:tc>
        <w:tc>
          <w:tcPr>
            <w:tcW w:w="1700" w:type="dxa"/>
          </w:tcPr>
          <w:p w14:paraId="11224D94" w14:textId="77777777" w:rsidR="003754EE" w:rsidRDefault="003754EE">
            <w:pPr>
              <w:pStyle w:val="TableParagraph"/>
              <w:ind w:left="0"/>
              <w:rPr>
                <w:rFonts w:ascii="Times New Roman"/>
                <w:sz w:val="18"/>
              </w:rPr>
            </w:pPr>
          </w:p>
        </w:tc>
        <w:tc>
          <w:tcPr>
            <w:tcW w:w="11059" w:type="dxa"/>
          </w:tcPr>
          <w:p w14:paraId="6C06E494" w14:textId="77777777" w:rsidR="003754EE" w:rsidRDefault="00486D74">
            <w:pPr>
              <w:pStyle w:val="TableParagraph"/>
              <w:spacing w:line="240" w:lineRule="exact"/>
              <w:jc w:val="both"/>
              <w:rPr>
                <w:sz w:val="20"/>
              </w:rPr>
            </w:pPr>
            <w:r>
              <w:rPr>
                <w:sz w:val="20"/>
              </w:rPr>
              <w:t>During</w:t>
            </w:r>
            <w:r>
              <w:rPr>
                <w:spacing w:val="-12"/>
                <w:sz w:val="20"/>
              </w:rPr>
              <w:t xml:space="preserve"> </w:t>
            </w:r>
            <w:r>
              <w:rPr>
                <w:sz w:val="20"/>
              </w:rPr>
              <w:t>the</w:t>
            </w:r>
            <w:r>
              <w:rPr>
                <w:spacing w:val="-10"/>
                <w:sz w:val="20"/>
              </w:rPr>
              <w:t xml:space="preserve"> </w:t>
            </w:r>
            <w:r>
              <w:rPr>
                <w:sz w:val="20"/>
              </w:rPr>
              <w:t>audit,</w:t>
            </w:r>
            <w:r>
              <w:rPr>
                <w:spacing w:val="-10"/>
                <w:sz w:val="20"/>
              </w:rPr>
              <w:t xml:space="preserve"> </w:t>
            </w:r>
            <w:r>
              <w:rPr>
                <w:sz w:val="20"/>
              </w:rPr>
              <w:t>the</w:t>
            </w:r>
            <w:r>
              <w:rPr>
                <w:spacing w:val="-11"/>
                <w:sz w:val="20"/>
              </w:rPr>
              <w:t xml:space="preserve"> </w:t>
            </w:r>
            <w:r>
              <w:rPr>
                <w:sz w:val="20"/>
              </w:rPr>
              <w:t>establishment</w:t>
            </w:r>
            <w:r>
              <w:rPr>
                <w:spacing w:val="-11"/>
                <w:sz w:val="20"/>
              </w:rPr>
              <w:t xml:space="preserve"> </w:t>
            </w:r>
            <w:r>
              <w:rPr>
                <w:sz w:val="20"/>
              </w:rPr>
              <w:t>presents</w:t>
            </w:r>
            <w:r>
              <w:rPr>
                <w:spacing w:val="-7"/>
                <w:sz w:val="20"/>
              </w:rPr>
              <w:t xml:space="preserve"> </w:t>
            </w:r>
            <w:r>
              <w:rPr>
                <w:sz w:val="20"/>
              </w:rPr>
              <w:t>the</w:t>
            </w:r>
            <w:r>
              <w:rPr>
                <w:spacing w:val="-8"/>
                <w:sz w:val="20"/>
              </w:rPr>
              <w:t xml:space="preserve"> </w:t>
            </w:r>
            <w:r>
              <w:rPr>
                <w:sz w:val="20"/>
              </w:rPr>
              <w:t>overview</w:t>
            </w:r>
            <w:r>
              <w:rPr>
                <w:spacing w:val="-11"/>
                <w:sz w:val="20"/>
              </w:rPr>
              <w:t xml:space="preserve"> </w:t>
            </w:r>
            <w:r>
              <w:rPr>
                <w:sz w:val="20"/>
              </w:rPr>
              <w:t>of</w:t>
            </w:r>
            <w:r>
              <w:rPr>
                <w:spacing w:val="-8"/>
                <w:sz w:val="20"/>
              </w:rPr>
              <w:t xml:space="preserve"> </w:t>
            </w:r>
            <w:r>
              <w:rPr>
                <w:sz w:val="20"/>
              </w:rPr>
              <w:t>self-checks</w:t>
            </w:r>
            <w:r>
              <w:rPr>
                <w:spacing w:val="-12"/>
                <w:sz w:val="20"/>
              </w:rPr>
              <w:t xml:space="preserve"> </w:t>
            </w:r>
            <w:r>
              <w:rPr>
                <w:sz w:val="20"/>
              </w:rPr>
              <w:t>conducted</w:t>
            </w:r>
            <w:r>
              <w:rPr>
                <w:spacing w:val="-9"/>
                <w:sz w:val="20"/>
              </w:rPr>
              <w:t xml:space="preserve"> </w:t>
            </w:r>
            <w:r>
              <w:rPr>
                <w:sz w:val="20"/>
              </w:rPr>
              <w:t>as</w:t>
            </w:r>
            <w:r>
              <w:rPr>
                <w:spacing w:val="-10"/>
                <w:sz w:val="20"/>
              </w:rPr>
              <w:t xml:space="preserve"> </w:t>
            </w:r>
            <w:r>
              <w:rPr>
                <w:sz w:val="20"/>
              </w:rPr>
              <w:t>per</w:t>
            </w:r>
            <w:r>
              <w:rPr>
                <w:spacing w:val="-11"/>
                <w:sz w:val="20"/>
              </w:rPr>
              <w:t xml:space="preserve"> </w:t>
            </w:r>
            <w:r>
              <w:rPr>
                <w:sz w:val="20"/>
              </w:rPr>
              <w:t>the</w:t>
            </w:r>
            <w:r>
              <w:rPr>
                <w:spacing w:val="-11"/>
                <w:sz w:val="20"/>
              </w:rPr>
              <w:t xml:space="preserve"> </w:t>
            </w:r>
            <w:r>
              <w:rPr>
                <w:sz w:val="20"/>
              </w:rPr>
              <w:t>above</w:t>
            </w:r>
            <w:r>
              <w:rPr>
                <w:spacing w:val="-7"/>
                <w:sz w:val="20"/>
              </w:rPr>
              <w:t xml:space="preserve"> </w:t>
            </w:r>
            <w:r>
              <w:rPr>
                <w:spacing w:val="-2"/>
                <w:sz w:val="20"/>
              </w:rPr>
              <w:t>requirements.</w:t>
            </w:r>
          </w:p>
          <w:p w14:paraId="5F7BFC59" w14:textId="3E423CDB" w:rsidR="003754EE" w:rsidRDefault="00486D74">
            <w:pPr>
              <w:pStyle w:val="TableParagraph"/>
              <w:spacing w:before="238"/>
              <w:ind w:right="102"/>
              <w:jc w:val="both"/>
              <w:rPr>
                <w:sz w:val="20"/>
              </w:rPr>
            </w:pPr>
            <w:r>
              <w:rPr>
                <w:sz w:val="20"/>
              </w:rPr>
              <w:t>During</w:t>
            </w:r>
            <w:r>
              <w:rPr>
                <w:spacing w:val="-11"/>
                <w:sz w:val="20"/>
              </w:rPr>
              <w:t xml:space="preserve"> </w:t>
            </w:r>
            <w:r>
              <w:rPr>
                <w:sz w:val="20"/>
              </w:rPr>
              <w:t>the</w:t>
            </w:r>
            <w:r>
              <w:rPr>
                <w:spacing w:val="-10"/>
                <w:sz w:val="20"/>
              </w:rPr>
              <w:t xml:space="preserve"> </w:t>
            </w:r>
            <w:r>
              <w:rPr>
                <w:sz w:val="20"/>
              </w:rPr>
              <w:t>visual</w:t>
            </w:r>
            <w:r>
              <w:rPr>
                <w:spacing w:val="-9"/>
                <w:sz w:val="20"/>
              </w:rPr>
              <w:t xml:space="preserve"> </w:t>
            </w:r>
            <w:r>
              <w:rPr>
                <w:sz w:val="20"/>
              </w:rPr>
              <w:t>inspection,</w:t>
            </w:r>
            <w:r>
              <w:rPr>
                <w:spacing w:val="-10"/>
                <w:sz w:val="20"/>
              </w:rPr>
              <w:t xml:space="preserve"> </w:t>
            </w:r>
            <w:r>
              <w:rPr>
                <w:sz w:val="20"/>
              </w:rPr>
              <w:t>the</w:t>
            </w:r>
            <w:r>
              <w:rPr>
                <w:spacing w:val="-8"/>
                <w:sz w:val="20"/>
              </w:rPr>
              <w:t xml:space="preserve"> </w:t>
            </w:r>
            <w:r>
              <w:rPr>
                <w:sz w:val="20"/>
              </w:rPr>
              <w:t>auditor</w:t>
            </w:r>
            <w:r>
              <w:rPr>
                <w:spacing w:val="-11"/>
                <w:sz w:val="20"/>
              </w:rPr>
              <w:t xml:space="preserve"> </w:t>
            </w:r>
            <w:r>
              <w:rPr>
                <w:sz w:val="20"/>
              </w:rPr>
              <w:t>conducts</w:t>
            </w:r>
            <w:r>
              <w:rPr>
                <w:spacing w:val="-6"/>
                <w:sz w:val="20"/>
              </w:rPr>
              <w:t xml:space="preserve"> </w:t>
            </w:r>
            <w:r>
              <w:rPr>
                <w:sz w:val="20"/>
              </w:rPr>
              <w:t>samplings</w:t>
            </w:r>
            <w:hyperlink w:anchor="_bookmark79" w:history="1">
              <w:r w:rsidR="003754EE">
                <w:rPr>
                  <w:position w:val="7"/>
                  <w:sz w:val="13"/>
                </w:rPr>
                <w:t>67</w:t>
              </w:r>
            </w:hyperlink>
            <w:r>
              <w:rPr>
                <w:spacing w:val="11"/>
                <w:position w:val="7"/>
                <w:sz w:val="13"/>
              </w:rPr>
              <w:t xml:space="preserve"> </w:t>
            </w:r>
            <w:r>
              <w:rPr>
                <w:sz w:val="20"/>
              </w:rPr>
              <w:t>in</w:t>
            </w:r>
            <w:r>
              <w:rPr>
                <w:spacing w:val="-11"/>
                <w:sz w:val="20"/>
              </w:rPr>
              <w:t xml:space="preserve"> </w:t>
            </w:r>
            <w:r>
              <w:rPr>
                <w:sz w:val="20"/>
              </w:rPr>
              <w:t>at</w:t>
            </w:r>
            <w:r>
              <w:rPr>
                <w:spacing w:val="-7"/>
                <w:sz w:val="20"/>
              </w:rPr>
              <w:t xml:space="preserve"> </w:t>
            </w:r>
            <w:r>
              <w:rPr>
                <w:sz w:val="20"/>
              </w:rPr>
              <w:t>least</w:t>
            </w:r>
            <w:r>
              <w:rPr>
                <w:spacing w:val="-9"/>
                <w:sz w:val="20"/>
              </w:rPr>
              <w:t xml:space="preserve"> </w:t>
            </w:r>
            <w:r>
              <w:rPr>
                <w:sz w:val="20"/>
              </w:rPr>
              <w:t>1</w:t>
            </w:r>
            <w:r>
              <w:rPr>
                <w:spacing w:val="-8"/>
                <w:sz w:val="20"/>
              </w:rPr>
              <w:t xml:space="preserve"> </w:t>
            </w:r>
            <w:r>
              <w:rPr>
                <w:sz w:val="20"/>
              </w:rPr>
              <w:t>public</w:t>
            </w:r>
            <w:r>
              <w:rPr>
                <w:spacing w:val="-9"/>
                <w:sz w:val="20"/>
              </w:rPr>
              <w:t xml:space="preserve"> </w:t>
            </w:r>
            <w:r>
              <w:rPr>
                <w:sz w:val="20"/>
              </w:rPr>
              <w:t>area</w:t>
            </w:r>
            <w:r>
              <w:rPr>
                <w:spacing w:val="-11"/>
                <w:sz w:val="20"/>
              </w:rPr>
              <w:t xml:space="preserve"> </w:t>
            </w:r>
            <w:r>
              <w:rPr>
                <w:sz w:val="20"/>
              </w:rPr>
              <w:t>(lobby/toilet)</w:t>
            </w:r>
            <w:r w:rsidR="004F328F">
              <w:rPr>
                <w:sz w:val="20"/>
              </w:rPr>
              <w:t xml:space="preserve"> and in one</w:t>
            </w:r>
            <w:r>
              <w:rPr>
                <w:spacing w:val="-11"/>
                <w:sz w:val="20"/>
              </w:rPr>
              <w:t xml:space="preserve"> </w:t>
            </w:r>
            <w:r>
              <w:rPr>
                <w:sz w:val="20"/>
              </w:rPr>
              <w:t>1</w:t>
            </w:r>
            <w:r>
              <w:rPr>
                <w:spacing w:val="-11"/>
                <w:sz w:val="20"/>
              </w:rPr>
              <w:t xml:space="preserve"> </w:t>
            </w:r>
            <w:r>
              <w:rPr>
                <w:sz w:val="20"/>
              </w:rPr>
              <w:t>staff/back-office,</w:t>
            </w:r>
            <w:r>
              <w:rPr>
                <w:spacing w:val="-15"/>
                <w:sz w:val="20"/>
              </w:rPr>
              <w:t xml:space="preserve"> </w:t>
            </w:r>
            <w:r>
              <w:rPr>
                <w:sz w:val="20"/>
              </w:rPr>
              <w:t>following</w:t>
            </w:r>
            <w:r>
              <w:rPr>
                <w:spacing w:val="-16"/>
                <w:sz w:val="20"/>
              </w:rPr>
              <w:t xml:space="preserve"> </w:t>
            </w:r>
            <w:r>
              <w:rPr>
                <w:sz w:val="20"/>
              </w:rPr>
              <w:t>methodology</w:t>
            </w:r>
            <w:r>
              <w:rPr>
                <w:spacing w:val="-16"/>
                <w:sz w:val="20"/>
              </w:rPr>
              <w:t xml:space="preserve"> </w:t>
            </w:r>
            <w:r>
              <w:rPr>
                <w:sz w:val="20"/>
              </w:rPr>
              <w:t>A</w:t>
            </w:r>
            <w:r>
              <w:rPr>
                <w:spacing w:val="-15"/>
                <w:sz w:val="20"/>
              </w:rPr>
              <w:t xml:space="preserve"> </w:t>
            </w:r>
            <w:r>
              <w:rPr>
                <w:sz w:val="20"/>
              </w:rPr>
              <w:t>as</w:t>
            </w:r>
            <w:r>
              <w:rPr>
                <w:spacing w:val="-16"/>
                <w:sz w:val="20"/>
              </w:rPr>
              <w:t xml:space="preserve"> </w:t>
            </w:r>
            <w:r>
              <w:rPr>
                <w:sz w:val="20"/>
              </w:rPr>
              <w:t>described</w:t>
            </w:r>
            <w:r>
              <w:rPr>
                <w:spacing w:val="-15"/>
                <w:sz w:val="20"/>
              </w:rPr>
              <w:t xml:space="preserve"> </w:t>
            </w:r>
            <w:r>
              <w:rPr>
                <w:sz w:val="20"/>
              </w:rPr>
              <w:t>in</w:t>
            </w:r>
            <w:r>
              <w:rPr>
                <w:spacing w:val="-16"/>
                <w:sz w:val="20"/>
              </w:rPr>
              <w:t xml:space="preserve"> </w:t>
            </w:r>
            <w:r>
              <w:rPr>
                <w:sz w:val="20"/>
              </w:rPr>
              <w:t>the</w:t>
            </w:r>
            <w:r>
              <w:rPr>
                <w:spacing w:val="-16"/>
                <w:sz w:val="20"/>
              </w:rPr>
              <w:t xml:space="preserve"> </w:t>
            </w:r>
            <w:r>
              <w:rPr>
                <w:sz w:val="20"/>
              </w:rPr>
              <w:t>glossary,</w:t>
            </w:r>
            <w:r>
              <w:rPr>
                <w:spacing w:val="-15"/>
                <w:sz w:val="20"/>
              </w:rPr>
              <w:t xml:space="preserve"> </w:t>
            </w:r>
            <w:r>
              <w:rPr>
                <w:sz w:val="20"/>
              </w:rPr>
              <w:t>to</w:t>
            </w:r>
            <w:r>
              <w:rPr>
                <w:spacing w:val="-15"/>
                <w:sz w:val="20"/>
              </w:rPr>
              <w:t xml:space="preserve"> </w:t>
            </w:r>
            <w:r>
              <w:rPr>
                <w:sz w:val="20"/>
              </w:rPr>
              <w:t>check</w:t>
            </w:r>
            <w:r>
              <w:rPr>
                <w:spacing w:val="-16"/>
                <w:sz w:val="20"/>
              </w:rPr>
              <w:t xml:space="preserve"> </w:t>
            </w:r>
            <w:r>
              <w:rPr>
                <w:sz w:val="20"/>
              </w:rPr>
              <w:t>the</w:t>
            </w:r>
            <w:r>
              <w:rPr>
                <w:spacing w:val="-12"/>
                <w:sz w:val="20"/>
              </w:rPr>
              <w:t xml:space="preserve"> </w:t>
            </w:r>
            <w:r>
              <w:rPr>
                <w:sz w:val="20"/>
              </w:rPr>
              <w:t>taps’</w:t>
            </w:r>
            <w:r>
              <w:rPr>
                <w:spacing w:val="-16"/>
                <w:sz w:val="20"/>
              </w:rPr>
              <w:t xml:space="preserve"> </w:t>
            </w:r>
            <w:r>
              <w:rPr>
                <w:sz w:val="20"/>
              </w:rPr>
              <w:t>water</w:t>
            </w:r>
            <w:r>
              <w:rPr>
                <w:spacing w:val="-16"/>
                <w:sz w:val="20"/>
              </w:rPr>
              <w:t xml:space="preserve"> </w:t>
            </w:r>
            <w:r>
              <w:rPr>
                <w:sz w:val="20"/>
              </w:rPr>
              <w:t>flow</w:t>
            </w:r>
            <w:r>
              <w:rPr>
                <w:spacing w:val="-15"/>
                <w:sz w:val="20"/>
              </w:rPr>
              <w:t xml:space="preserve"> </w:t>
            </w:r>
            <w:r>
              <w:rPr>
                <w:sz w:val="20"/>
              </w:rPr>
              <w:t>in</w:t>
            </w:r>
            <w:r>
              <w:rPr>
                <w:spacing w:val="-16"/>
                <w:sz w:val="20"/>
              </w:rPr>
              <w:t xml:space="preserve"> </w:t>
            </w:r>
            <w:r>
              <w:rPr>
                <w:sz w:val="20"/>
              </w:rPr>
              <w:t>each</w:t>
            </w:r>
            <w:r>
              <w:rPr>
                <w:spacing w:val="-15"/>
                <w:sz w:val="20"/>
              </w:rPr>
              <w:t xml:space="preserve"> </w:t>
            </w:r>
            <w:r>
              <w:rPr>
                <w:sz w:val="20"/>
              </w:rPr>
              <w:t>of</w:t>
            </w:r>
            <w:r>
              <w:rPr>
                <w:spacing w:val="-16"/>
                <w:sz w:val="20"/>
              </w:rPr>
              <w:t xml:space="preserve"> </w:t>
            </w:r>
            <w:r>
              <w:rPr>
                <w:sz w:val="20"/>
              </w:rPr>
              <w:t>the</w:t>
            </w:r>
            <w:r>
              <w:rPr>
                <w:spacing w:val="-16"/>
                <w:sz w:val="20"/>
              </w:rPr>
              <w:t xml:space="preserve"> </w:t>
            </w:r>
            <w:r>
              <w:rPr>
                <w:sz w:val="20"/>
              </w:rPr>
              <w:t>listed</w:t>
            </w:r>
            <w:r>
              <w:rPr>
                <w:spacing w:val="-13"/>
                <w:sz w:val="20"/>
              </w:rPr>
              <w:t xml:space="preserve"> </w:t>
            </w:r>
            <w:r>
              <w:rPr>
                <w:sz w:val="20"/>
              </w:rPr>
              <w:t>areas (methodology</w:t>
            </w:r>
            <w:r>
              <w:rPr>
                <w:spacing w:val="-2"/>
                <w:sz w:val="20"/>
              </w:rPr>
              <w:t xml:space="preserve"> </w:t>
            </w:r>
            <w:r>
              <w:rPr>
                <w:sz w:val="20"/>
              </w:rPr>
              <w:t>B).</w:t>
            </w:r>
          </w:p>
        </w:tc>
      </w:tr>
      <w:tr w:rsidR="003754EE" w14:paraId="61D10970" w14:textId="77777777">
        <w:trPr>
          <w:trHeight w:val="2160"/>
        </w:trPr>
        <w:tc>
          <w:tcPr>
            <w:tcW w:w="848" w:type="dxa"/>
            <w:tcBorders>
              <w:bottom w:val="nil"/>
            </w:tcBorders>
          </w:tcPr>
          <w:p w14:paraId="5D0D2ACB" w14:textId="77777777" w:rsidR="003754EE" w:rsidRDefault="00486D74">
            <w:pPr>
              <w:pStyle w:val="TableParagraph"/>
              <w:spacing w:before="236"/>
              <w:ind w:left="107"/>
              <w:rPr>
                <w:sz w:val="20"/>
              </w:rPr>
            </w:pPr>
            <w:r>
              <w:rPr>
                <w:spacing w:val="-5"/>
                <w:sz w:val="20"/>
              </w:rPr>
              <w:t>3.5</w:t>
            </w:r>
          </w:p>
        </w:tc>
        <w:tc>
          <w:tcPr>
            <w:tcW w:w="1700" w:type="dxa"/>
            <w:tcBorders>
              <w:bottom w:val="nil"/>
            </w:tcBorders>
          </w:tcPr>
          <w:p w14:paraId="5D2F863C" w14:textId="77777777" w:rsidR="003754EE" w:rsidRDefault="00486D74">
            <w:pPr>
              <w:pStyle w:val="TableParagraph"/>
              <w:spacing w:before="236"/>
              <w:ind w:left="105" w:right="274"/>
              <w:rPr>
                <w:sz w:val="20"/>
              </w:rPr>
            </w:pPr>
            <w:r>
              <w:rPr>
                <w:sz w:val="20"/>
              </w:rPr>
              <w:t>Urinals</w:t>
            </w:r>
            <w:r>
              <w:rPr>
                <w:spacing w:val="-2"/>
                <w:sz w:val="20"/>
              </w:rPr>
              <w:t xml:space="preserve"> </w:t>
            </w:r>
            <w:r>
              <w:rPr>
                <w:sz w:val="20"/>
              </w:rPr>
              <w:t>have sensors,</w:t>
            </w:r>
            <w:r>
              <w:rPr>
                <w:spacing w:val="-16"/>
                <w:sz w:val="20"/>
              </w:rPr>
              <w:t xml:space="preserve"> </w:t>
            </w:r>
            <w:r>
              <w:rPr>
                <w:sz w:val="20"/>
              </w:rPr>
              <w:t xml:space="preserve">water </w:t>
            </w:r>
            <w:r>
              <w:rPr>
                <w:spacing w:val="-2"/>
                <w:sz w:val="20"/>
              </w:rPr>
              <w:t>saving</w:t>
            </w:r>
            <w:r>
              <w:rPr>
                <w:spacing w:val="-14"/>
                <w:sz w:val="20"/>
              </w:rPr>
              <w:t xml:space="preserve"> </w:t>
            </w:r>
            <w:r>
              <w:rPr>
                <w:spacing w:val="-2"/>
                <w:sz w:val="20"/>
              </w:rPr>
              <w:t xml:space="preserve">devices, </w:t>
            </w:r>
            <w:r>
              <w:rPr>
                <w:sz w:val="20"/>
              </w:rPr>
              <w:t>or are water-free. (I)</w:t>
            </w:r>
          </w:p>
          <w:p w14:paraId="033D997F" w14:textId="26120333" w:rsidR="003754EE" w:rsidRDefault="003754EE">
            <w:pPr>
              <w:pStyle w:val="TableParagraph"/>
              <w:spacing w:before="217" w:line="240" w:lineRule="exact"/>
              <w:ind w:left="105" w:right="291"/>
              <w:rPr>
                <w:sz w:val="20"/>
              </w:rPr>
            </w:pPr>
          </w:p>
        </w:tc>
        <w:tc>
          <w:tcPr>
            <w:tcW w:w="11059" w:type="dxa"/>
            <w:tcBorders>
              <w:bottom w:val="nil"/>
            </w:tcBorders>
          </w:tcPr>
          <w:p w14:paraId="6D364D9D" w14:textId="77777777" w:rsidR="003754EE" w:rsidRDefault="00486D74">
            <w:pPr>
              <w:pStyle w:val="TableParagraph"/>
              <w:spacing w:before="236" w:line="241" w:lineRule="exact"/>
              <w:rPr>
                <w:b/>
                <w:sz w:val="20"/>
              </w:rPr>
            </w:pPr>
            <w:r>
              <w:rPr>
                <w:b/>
                <w:spacing w:val="-2"/>
                <w:sz w:val="20"/>
              </w:rPr>
              <w:t>Relevance</w:t>
            </w:r>
          </w:p>
          <w:p w14:paraId="574C6DE2" w14:textId="77777777" w:rsidR="003754EE" w:rsidRDefault="00486D74">
            <w:pPr>
              <w:pStyle w:val="TableParagraph"/>
              <w:rPr>
                <w:sz w:val="20"/>
              </w:rPr>
            </w:pPr>
            <w:r>
              <w:rPr>
                <w:sz w:val="20"/>
              </w:rPr>
              <w:t>Low-flow, sensor-based, or water-free urinals</w:t>
            </w:r>
            <w:r>
              <w:rPr>
                <w:spacing w:val="-1"/>
                <w:sz w:val="20"/>
              </w:rPr>
              <w:t xml:space="preserve"> </w:t>
            </w:r>
            <w:r>
              <w:rPr>
                <w:sz w:val="20"/>
              </w:rPr>
              <w:t>in the establishment can</w:t>
            </w:r>
            <w:r>
              <w:rPr>
                <w:spacing w:val="-2"/>
                <w:sz w:val="20"/>
              </w:rPr>
              <w:t xml:space="preserve"> </w:t>
            </w:r>
            <w:r>
              <w:rPr>
                <w:sz w:val="20"/>
              </w:rPr>
              <w:t>contribute to</w:t>
            </w:r>
            <w:r>
              <w:rPr>
                <w:spacing w:val="-1"/>
                <w:sz w:val="20"/>
              </w:rPr>
              <w:t xml:space="preserve"> </w:t>
            </w:r>
            <w:r>
              <w:rPr>
                <w:sz w:val="20"/>
              </w:rPr>
              <w:t>a reduced environmental footprint by lowering</w:t>
            </w:r>
            <w:r>
              <w:rPr>
                <w:spacing w:val="-7"/>
                <w:sz w:val="20"/>
              </w:rPr>
              <w:t xml:space="preserve"> </w:t>
            </w:r>
            <w:r>
              <w:rPr>
                <w:sz w:val="20"/>
              </w:rPr>
              <w:t>water</w:t>
            </w:r>
            <w:r>
              <w:rPr>
                <w:spacing w:val="-7"/>
                <w:sz w:val="20"/>
              </w:rPr>
              <w:t xml:space="preserve"> </w:t>
            </w:r>
            <w:r>
              <w:rPr>
                <w:sz w:val="20"/>
              </w:rPr>
              <w:t>consumption.</w:t>
            </w:r>
            <w:r>
              <w:rPr>
                <w:spacing w:val="-5"/>
                <w:sz w:val="20"/>
              </w:rPr>
              <w:t xml:space="preserve"> </w:t>
            </w:r>
            <w:r>
              <w:rPr>
                <w:sz w:val="20"/>
              </w:rPr>
              <w:t>Traditional</w:t>
            </w:r>
            <w:r>
              <w:rPr>
                <w:spacing w:val="-4"/>
                <w:sz w:val="20"/>
              </w:rPr>
              <w:t xml:space="preserve"> </w:t>
            </w:r>
            <w:r>
              <w:rPr>
                <w:sz w:val="20"/>
              </w:rPr>
              <w:t>urinals</w:t>
            </w:r>
            <w:r>
              <w:rPr>
                <w:spacing w:val="-6"/>
                <w:sz w:val="20"/>
              </w:rPr>
              <w:t xml:space="preserve"> </w:t>
            </w:r>
            <w:r>
              <w:rPr>
                <w:sz w:val="20"/>
              </w:rPr>
              <w:t>can</w:t>
            </w:r>
            <w:r>
              <w:rPr>
                <w:spacing w:val="-5"/>
                <w:sz w:val="20"/>
              </w:rPr>
              <w:t xml:space="preserve"> </w:t>
            </w:r>
            <w:r>
              <w:rPr>
                <w:sz w:val="20"/>
              </w:rPr>
              <w:t>waste</w:t>
            </w:r>
            <w:r>
              <w:rPr>
                <w:spacing w:val="-6"/>
                <w:sz w:val="20"/>
              </w:rPr>
              <w:t xml:space="preserve"> </w:t>
            </w:r>
            <w:r>
              <w:rPr>
                <w:sz w:val="20"/>
              </w:rPr>
              <w:t>large</w:t>
            </w:r>
            <w:r>
              <w:rPr>
                <w:spacing w:val="-6"/>
                <w:sz w:val="20"/>
              </w:rPr>
              <w:t xml:space="preserve"> </w:t>
            </w:r>
            <w:r>
              <w:rPr>
                <w:sz w:val="20"/>
              </w:rPr>
              <w:t>volumes</w:t>
            </w:r>
            <w:r>
              <w:rPr>
                <w:spacing w:val="-3"/>
                <w:sz w:val="20"/>
              </w:rPr>
              <w:t xml:space="preserve"> </w:t>
            </w:r>
            <w:r>
              <w:rPr>
                <w:sz w:val="20"/>
              </w:rPr>
              <w:t>of</w:t>
            </w:r>
            <w:r>
              <w:rPr>
                <w:spacing w:val="-4"/>
                <w:sz w:val="20"/>
              </w:rPr>
              <w:t xml:space="preserve"> </w:t>
            </w:r>
            <w:r>
              <w:rPr>
                <w:sz w:val="20"/>
              </w:rPr>
              <w:t>water</w:t>
            </w:r>
            <w:r>
              <w:rPr>
                <w:spacing w:val="-7"/>
                <w:sz w:val="20"/>
              </w:rPr>
              <w:t xml:space="preserve"> </w:t>
            </w:r>
            <w:r>
              <w:rPr>
                <w:sz w:val="20"/>
              </w:rPr>
              <w:t>through</w:t>
            </w:r>
            <w:r>
              <w:rPr>
                <w:spacing w:val="-5"/>
                <w:sz w:val="20"/>
              </w:rPr>
              <w:t xml:space="preserve"> </w:t>
            </w:r>
            <w:r>
              <w:rPr>
                <w:sz w:val="20"/>
              </w:rPr>
              <w:t>inefficient</w:t>
            </w:r>
            <w:r>
              <w:rPr>
                <w:spacing w:val="-6"/>
                <w:sz w:val="20"/>
              </w:rPr>
              <w:t xml:space="preserve"> </w:t>
            </w:r>
            <w:r>
              <w:rPr>
                <w:sz w:val="20"/>
              </w:rPr>
              <w:t>flushing</w:t>
            </w:r>
            <w:r>
              <w:rPr>
                <w:spacing w:val="-5"/>
                <w:sz w:val="20"/>
              </w:rPr>
              <w:t xml:space="preserve"> </w:t>
            </w:r>
            <w:r>
              <w:rPr>
                <w:sz w:val="20"/>
              </w:rPr>
              <w:t>mechanisms.</w:t>
            </w:r>
          </w:p>
          <w:p w14:paraId="2A204C99" w14:textId="77777777" w:rsidR="003754EE" w:rsidRDefault="00486D74">
            <w:pPr>
              <w:pStyle w:val="TableParagraph"/>
              <w:spacing w:before="237"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42746B9" w14:textId="77777777" w:rsidR="003754EE" w:rsidRDefault="00486D74">
            <w:pPr>
              <w:pStyle w:val="TableParagraph"/>
              <w:rPr>
                <w:sz w:val="20"/>
              </w:rPr>
            </w:pPr>
            <w:r>
              <w:rPr>
                <w:sz w:val="20"/>
              </w:rPr>
              <w:t>Where</w:t>
            </w:r>
            <w:r>
              <w:rPr>
                <w:spacing w:val="-1"/>
                <w:sz w:val="20"/>
              </w:rPr>
              <w:t xml:space="preserve"> </w:t>
            </w:r>
            <w:r>
              <w:rPr>
                <w:sz w:val="20"/>
              </w:rPr>
              <w:t>urinals</w:t>
            </w:r>
            <w:r>
              <w:rPr>
                <w:spacing w:val="-4"/>
                <w:sz w:val="20"/>
              </w:rPr>
              <w:t xml:space="preserve"> </w:t>
            </w:r>
            <w:r>
              <w:rPr>
                <w:sz w:val="20"/>
              </w:rPr>
              <w:t>are</w:t>
            </w:r>
            <w:r>
              <w:rPr>
                <w:spacing w:val="-4"/>
                <w:sz w:val="20"/>
              </w:rPr>
              <w:t xml:space="preserve"> </w:t>
            </w:r>
            <w:r>
              <w:rPr>
                <w:sz w:val="20"/>
              </w:rPr>
              <w:t>present, they</w:t>
            </w:r>
            <w:r>
              <w:rPr>
                <w:spacing w:val="-4"/>
                <w:sz w:val="20"/>
              </w:rPr>
              <w:t xml:space="preserve"> </w:t>
            </w:r>
            <w:r>
              <w:rPr>
                <w:sz w:val="20"/>
              </w:rPr>
              <w:t>either</w:t>
            </w:r>
            <w:r>
              <w:rPr>
                <w:spacing w:val="-2"/>
                <w:sz w:val="20"/>
              </w:rPr>
              <w:t xml:space="preserve"> </w:t>
            </w:r>
            <w:r>
              <w:rPr>
                <w:sz w:val="20"/>
              </w:rPr>
              <w:t>have</w:t>
            </w:r>
            <w:r>
              <w:rPr>
                <w:spacing w:val="-3"/>
                <w:sz w:val="20"/>
              </w:rPr>
              <w:t xml:space="preserve"> </w:t>
            </w:r>
            <w:r>
              <w:rPr>
                <w:sz w:val="20"/>
              </w:rPr>
              <w:t>individual detection</w:t>
            </w:r>
            <w:r>
              <w:rPr>
                <w:spacing w:val="-5"/>
                <w:sz w:val="20"/>
              </w:rPr>
              <w:t xml:space="preserve"> </w:t>
            </w:r>
            <w:r>
              <w:rPr>
                <w:sz w:val="20"/>
              </w:rPr>
              <w:t>sensors,</w:t>
            </w:r>
            <w:r>
              <w:rPr>
                <w:spacing w:val="-1"/>
                <w:sz w:val="20"/>
              </w:rPr>
              <w:t xml:space="preserve"> </w:t>
            </w:r>
            <w:r>
              <w:rPr>
                <w:sz w:val="20"/>
              </w:rPr>
              <w:t>a</w:t>
            </w:r>
            <w:r>
              <w:rPr>
                <w:spacing w:val="-2"/>
                <w:sz w:val="20"/>
              </w:rPr>
              <w:t xml:space="preserve"> </w:t>
            </w:r>
            <w:r>
              <w:rPr>
                <w:sz w:val="20"/>
              </w:rPr>
              <w:t>“push”</w:t>
            </w:r>
            <w:r>
              <w:rPr>
                <w:spacing w:val="-3"/>
                <w:sz w:val="20"/>
              </w:rPr>
              <w:t xml:space="preserve"> </w:t>
            </w:r>
            <w:r>
              <w:rPr>
                <w:sz w:val="20"/>
              </w:rPr>
              <w:t>button</w:t>
            </w:r>
            <w:r>
              <w:rPr>
                <w:spacing w:val="-5"/>
                <w:sz w:val="20"/>
              </w:rPr>
              <w:t xml:space="preserve"> </w:t>
            </w:r>
            <w:r>
              <w:rPr>
                <w:sz w:val="20"/>
              </w:rPr>
              <w:t>(flushing</w:t>
            </w:r>
            <w:r>
              <w:rPr>
                <w:spacing w:val="-2"/>
                <w:sz w:val="20"/>
              </w:rPr>
              <w:t xml:space="preserve"> </w:t>
            </w:r>
            <w:r>
              <w:rPr>
                <w:sz w:val="20"/>
              </w:rPr>
              <w:t>no</w:t>
            </w:r>
            <w:r>
              <w:rPr>
                <w:spacing w:val="-3"/>
                <w:sz w:val="20"/>
              </w:rPr>
              <w:t xml:space="preserve"> </w:t>
            </w:r>
            <w:r>
              <w:rPr>
                <w:sz w:val="20"/>
              </w:rPr>
              <w:t>more</w:t>
            </w:r>
            <w:r>
              <w:rPr>
                <w:spacing w:val="-4"/>
                <w:sz w:val="20"/>
              </w:rPr>
              <w:t xml:space="preserve"> </w:t>
            </w:r>
            <w:r>
              <w:rPr>
                <w:sz w:val="20"/>
              </w:rPr>
              <w:t>than</w:t>
            </w:r>
            <w:r>
              <w:rPr>
                <w:spacing w:val="-5"/>
                <w:sz w:val="20"/>
              </w:rPr>
              <w:t xml:space="preserve"> </w:t>
            </w:r>
            <w:r>
              <w:rPr>
                <w:sz w:val="20"/>
              </w:rPr>
              <w:t>3</w:t>
            </w:r>
            <w:r>
              <w:rPr>
                <w:spacing w:val="-2"/>
                <w:sz w:val="20"/>
              </w:rPr>
              <w:t xml:space="preserve"> </w:t>
            </w:r>
            <w:proofErr w:type="spellStart"/>
            <w:r>
              <w:rPr>
                <w:sz w:val="20"/>
              </w:rPr>
              <w:t>litres</w:t>
            </w:r>
            <w:proofErr w:type="spellEnd"/>
            <w:r>
              <w:rPr>
                <w:spacing w:val="-4"/>
                <w:sz w:val="20"/>
              </w:rPr>
              <w:t xml:space="preserve"> </w:t>
            </w:r>
            <w:r>
              <w:rPr>
                <w:sz w:val="20"/>
              </w:rPr>
              <w:t>or 0.79 US gallons per flush) or are water-free.</w:t>
            </w:r>
          </w:p>
        </w:tc>
      </w:tr>
      <w:tr w:rsidR="003754EE" w14:paraId="414036D3" w14:textId="77777777">
        <w:trPr>
          <w:trHeight w:val="360"/>
        </w:trPr>
        <w:tc>
          <w:tcPr>
            <w:tcW w:w="848" w:type="dxa"/>
            <w:tcBorders>
              <w:top w:val="nil"/>
              <w:bottom w:val="nil"/>
            </w:tcBorders>
          </w:tcPr>
          <w:p w14:paraId="2B63EC8C" w14:textId="77777777" w:rsidR="003754EE" w:rsidRDefault="003754EE">
            <w:pPr>
              <w:pStyle w:val="TableParagraph"/>
              <w:ind w:left="0"/>
              <w:rPr>
                <w:rFonts w:ascii="Times New Roman"/>
                <w:sz w:val="18"/>
              </w:rPr>
            </w:pPr>
          </w:p>
        </w:tc>
        <w:tc>
          <w:tcPr>
            <w:tcW w:w="1700" w:type="dxa"/>
            <w:tcBorders>
              <w:top w:val="nil"/>
              <w:bottom w:val="nil"/>
            </w:tcBorders>
          </w:tcPr>
          <w:p w14:paraId="33768F0D" w14:textId="77777777" w:rsidR="003754EE" w:rsidRDefault="003754EE">
            <w:pPr>
              <w:pStyle w:val="TableParagraph"/>
              <w:ind w:left="0"/>
              <w:rPr>
                <w:rFonts w:ascii="Times New Roman"/>
                <w:sz w:val="18"/>
              </w:rPr>
            </w:pPr>
          </w:p>
        </w:tc>
        <w:tc>
          <w:tcPr>
            <w:tcW w:w="11059" w:type="dxa"/>
            <w:tcBorders>
              <w:top w:val="nil"/>
              <w:bottom w:val="nil"/>
            </w:tcBorders>
          </w:tcPr>
          <w:p w14:paraId="665AB78B" w14:textId="77777777" w:rsidR="003754EE" w:rsidRDefault="00486D74">
            <w:pPr>
              <w:pStyle w:val="TableParagraph"/>
              <w:spacing w:line="238" w:lineRule="exact"/>
              <w:rPr>
                <w:sz w:val="20"/>
              </w:rPr>
            </w:pPr>
            <w:r>
              <w:rPr>
                <w:sz w:val="20"/>
              </w:rPr>
              <w:t>Where</w:t>
            </w:r>
            <w:r>
              <w:rPr>
                <w:spacing w:val="-13"/>
                <w:sz w:val="20"/>
              </w:rPr>
              <w:t xml:space="preserve"> </w:t>
            </w:r>
            <w:r>
              <w:rPr>
                <w:sz w:val="20"/>
              </w:rPr>
              <w:t>water-free</w:t>
            </w:r>
            <w:r>
              <w:rPr>
                <w:spacing w:val="-12"/>
                <w:sz w:val="20"/>
              </w:rPr>
              <w:t xml:space="preserve"> </w:t>
            </w:r>
            <w:r>
              <w:rPr>
                <w:sz w:val="20"/>
              </w:rPr>
              <w:t>urinals</w:t>
            </w:r>
            <w:r>
              <w:rPr>
                <w:spacing w:val="-12"/>
                <w:sz w:val="20"/>
              </w:rPr>
              <w:t xml:space="preserve"> </w:t>
            </w:r>
            <w:r>
              <w:rPr>
                <w:sz w:val="20"/>
              </w:rPr>
              <w:t>are</w:t>
            </w:r>
            <w:r>
              <w:rPr>
                <w:spacing w:val="-14"/>
                <w:sz w:val="20"/>
              </w:rPr>
              <w:t xml:space="preserve"> </w:t>
            </w:r>
            <w:r>
              <w:rPr>
                <w:sz w:val="20"/>
              </w:rPr>
              <w:t>used,</w:t>
            </w:r>
            <w:r>
              <w:rPr>
                <w:spacing w:val="-15"/>
                <w:sz w:val="20"/>
              </w:rPr>
              <w:t xml:space="preserve"> </w:t>
            </w:r>
            <w:r>
              <w:rPr>
                <w:sz w:val="20"/>
              </w:rPr>
              <w:t>the</w:t>
            </w:r>
            <w:r>
              <w:rPr>
                <w:spacing w:val="-12"/>
                <w:sz w:val="20"/>
              </w:rPr>
              <w:t xml:space="preserve"> </w:t>
            </w:r>
            <w:r>
              <w:rPr>
                <w:sz w:val="20"/>
              </w:rPr>
              <w:t>system</w:t>
            </w:r>
            <w:r>
              <w:rPr>
                <w:spacing w:val="-12"/>
                <w:sz w:val="20"/>
              </w:rPr>
              <w:t xml:space="preserve"> </w:t>
            </w:r>
            <w:r>
              <w:rPr>
                <w:sz w:val="20"/>
              </w:rPr>
              <w:t>is</w:t>
            </w:r>
            <w:r>
              <w:rPr>
                <w:spacing w:val="-12"/>
                <w:sz w:val="20"/>
              </w:rPr>
              <w:t xml:space="preserve"> </w:t>
            </w:r>
            <w:r>
              <w:rPr>
                <w:sz w:val="20"/>
              </w:rPr>
              <w:t>maintained</w:t>
            </w:r>
            <w:r>
              <w:rPr>
                <w:spacing w:val="-14"/>
                <w:sz w:val="20"/>
              </w:rPr>
              <w:t xml:space="preserve"> </w:t>
            </w:r>
            <w:r>
              <w:rPr>
                <w:sz w:val="20"/>
              </w:rPr>
              <w:t>according</w:t>
            </w:r>
            <w:r>
              <w:rPr>
                <w:spacing w:val="-15"/>
                <w:sz w:val="20"/>
              </w:rPr>
              <w:t xml:space="preserve"> </w:t>
            </w:r>
            <w:r>
              <w:rPr>
                <w:sz w:val="20"/>
              </w:rPr>
              <w:t>to</w:t>
            </w:r>
            <w:r>
              <w:rPr>
                <w:spacing w:val="-12"/>
                <w:sz w:val="20"/>
              </w:rPr>
              <w:t xml:space="preserve"> </w:t>
            </w:r>
            <w:r>
              <w:rPr>
                <w:sz w:val="20"/>
              </w:rPr>
              <w:t>manufacturer</w:t>
            </w:r>
            <w:r>
              <w:rPr>
                <w:spacing w:val="-15"/>
                <w:sz w:val="20"/>
              </w:rPr>
              <w:t xml:space="preserve"> </w:t>
            </w:r>
            <w:r>
              <w:rPr>
                <w:spacing w:val="-2"/>
                <w:sz w:val="20"/>
              </w:rPr>
              <w:t>specifications.</w:t>
            </w:r>
          </w:p>
        </w:tc>
      </w:tr>
      <w:tr w:rsidR="003754EE" w14:paraId="452F1654" w14:textId="77777777">
        <w:trPr>
          <w:trHeight w:val="1200"/>
        </w:trPr>
        <w:tc>
          <w:tcPr>
            <w:tcW w:w="848" w:type="dxa"/>
            <w:tcBorders>
              <w:top w:val="nil"/>
              <w:bottom w:val="nil"/>
            </w:tcBorders>
          </w:tcPr>
          <w:p w14:paraId="578402A2" w14:textId="77777777" w:rsidR="003754EE" w:rsidRDefault="003754EE">
            <w:pPr>
              <w:pStyle w:val="TableParagraph"/>
              <w:ind w:left="0"/>
              <w:rPr>
                <w:rFonts w:ascii="Times New Roman"/>
                <w:sz w:val="18"/>
              </w:rPr>
            </w:pPr>
          </w:p>
        </w:tc>
        <w:tc>
          <w:tcPr>
            <w:tcW w:w="1700" w:type="dxa"/>
            <w:tcBorders>
              <w:top w:val="nil"/>
              <w:bottom w:val="nil"/>
            </w:tcBorders>
          </w:tcPr>
          <w:p w14:paraId="7E65F3B7" w14:textId="77777777" w:rsidR="003754EE" w:rsidRDefault="003754EE">
            <w:pPr>
              <w:pStyle w:val="TableParagraph"/>
              <w:ind w:left="0"/>
              <w:rPr>
                <w:rFonts w:ascii="Times New Roman"/>
                <w:sz w:val="18"/>
              </w:rPr>
            </w:pPr>
          </w:p>
        </w:tc>
        <w:tc>
          <w:tcPr>
            <w:tcW w:w="11059" w:type="dxa"/>
            <w:tcBorders>
              <w:top w:val="nil"/>
              <w:bottom w:val="nil"/>
            </w:tcBorders>
          </w:tcPr>
          <w:p w14:paraId="28439EC8" w14:textId="77777777" w:rsidR="003754EE" w:rsidRDefault="00486D74">
            <w:pPr>
              <w:pStyle w:val="TableParagraph"/>
              <w:spacing w:before="117"/>
              <w:ind w:right="103"/>
              <w:jc w:val="both"/>
              <w:rPr>
                <w:sz w:val="20"/>
              </w:rPr>
            </w:pPr>
            <w:r>
              <w:rPr>
                <w:sz w:val="20"/>
              </w:rPr>
              <w:t>Some</w:t>
            </w:r>
            <w:r>
              <w:rPr>
                <w:spacing w:val="-13"/>
                <w:sz w:val="20"/>
              </w:rPr>
              <w:t xml:space="preserve"> </w:t>
            </w:r>
            <w:r>
              <w:rPr>
                <w:sz w:val="20"/>
              </w:rPr>
              <w:t>water-efficient</w:t>
            </w:r>
            <w:r>
              <w:rPr>
                <w:spacing w:val="-12"/>
                <w:sz w:val="20"/>
              </w:rPr>
              <w:t xml:space="preserve"> </w:t>
            </w:r>
            <w:r>
              <w:rPr>
                <w:sz w:val="20"/>
              </w:rPr>
              <w:t>or</w:t>
            </w:r>
            <w:r>
              <w:rPr>
                <w:spacing w:val="-14"/>
                <w:sz w:val="20"/>
              </w:rPr>
              <w:t xml:space="preserve"> </w:t>
            </w:r>
            <w:r>
              <w:rPr>
                <w:sz w:val="20"/>
              </w:rPr>
              <w:t>water-free</w:t>
            </w:r>
            <w:r>
              <w:rPr>
                <w:spacing w:val="-12"/>
                <w:sz w:val="20"/>
              </w:rPr>
              <w:t xml:space="preserve"> </w:t>
            </w:r>
            <w:r>
              <w:rPr>
                <w:sz w:val="20"/>
              </w:rPr>
              <w:t>urinal</w:t>
            </w:r>
            <w:r>
              <w:rPr>
                <w:spacing w:val="-12"/>
                <w:sz w:val="20"/>
              </w:rPr>
              <w:t xml:space="preserve"> </w:t>
            </w:r>
            <w:r>
              <w:rPr>
                <w:sz w:val="20"/>
              </w:rPr>
              <w:t>models</w:t>
            </w:r>
            <w:r>
              <w:rPr>
                <w:spacing w:val="-13"/>
                <w:sz w:val="20"/>
              </w:rPr>
              <w:t xml:space="preserve"> </w:t>
            </w:r>
            <w:r>
              <w:rPr>
                <w:sz w:val="20"/>
              </w:rPr>
              <w:t>may</w:t>
            </w:r>
            <w:r>
              <w:rPr>
                <w:spacing w:val="-12"/>
                <w:sz w:val="20"/>
              </w:rPr>
              <w:t xml:space="preserve"> </w:t>
            </w:r>
            <w:r>
              <w:rPr>
                <w:sz w:val="20"/>
              </w:rPr>
              <w:t>require</w:t>
            </w:r>
            <w:r>
              <w:rPr>
                <w:spacing w:val="-13"/>
                <w:sz w:val="20"/>
              </w:rPr>
              <w:t xml:space="preserve"> </w:t>
            </w:r>
            <w:r>
              <w:rPr>
                <w:sz w:val="20"/>
              </w:rPr>
              <w:t>more</w:t>
            </w:r>
            <w:r>
              <w:rPr>
                <w:spacing w:val="-10"/>
                <w:sz w:val="20"/>
              </w:rPr>
              <w:t xml:space="preserve"> </w:t>
            </w:r>
            <w:r>
              <w:rPr>
                <w:sz w:val="20"/>
              </w:rPr>
              <w:t>frequent</w:t>
            </w:r>
            <w:r>
              <w:rPr>
                <w:spacing w:val="-12"/>
                <w:sz w:val="20"/>
              </w:rPr>
              <w:t xml:space="preserve"> </w:t>
            </w:r>
            <w:r>
              <w:rPr>
                <w:sz w:val="20"/>
              </w:rPr>
              <w:t>maintenance</w:t>
            </w:r>
            <w:r>
              <w:rPr>
                <w:spacing w:val="-13"/>
                <w:sz w:val="20"/>
              </w:rPr>
              <w:t xml:space="preserve"> </w:t>
            </w:r>
            <w:r>
              <w:rPr>
                <w:sz w:val="20"/>
              </w:rPr>
              <w:t>or</w:t>
            </w:r>
            <w:r>
              <w:rPr>
                <w:spacing w:val="-14"/>
                <w:sz w:val="20"/>
              </w:rPr>
              <w:t xml:space="preserve"> </w:t>
            </w:r>
            <w:r>
              <w:rPr>
                <w:sz w:val="20"/>
              </w:rPr>
              <w:t>cleaning</w:t>
            </w:r>
            <w:r>
              <w:rPr>
                <w:spacing w:val="-13"/>
                <w:sz w:val="20"/>
              </w:rPr>
              <w:t xml:space="preserve"> </w:t>
            </w:r>
            <w:r>
              <w:rPr>
                <w:sz w:val="20"/>
              </w:rPr>
              <w:t>to</w:t>
            </w:r>
            <w:r>
              <w:rPr>
                <w:spacing w:val="-13"/>
                <w:sz w:val="20"/>
              </w:rPr>
              <w:t xml:space="preserve"> </w:t>
            </w:r>
            <w:r>
              <w:rPr>
                <w:sz w:val="20"/>
              </w:rPr>
              <w:t>ensure</w:t>
            </w:r>
            <w:r>
              <w:rPr>
                <w:spacing w:val="-13"/>
                <w:sz w:val="20"/>
              </w:rPr>
              <w:t xml:space="preserve"> </w:t>
            </w:r>
            <w:r>
              <w:rPr>
                <w:sz w:val="20"/>
              </w:rPr>
              <w:t>hygiene</w:t>
            </w:r>
            <w:r>
              <w:rPr>
                <w:spacing w:val="-13"/>
                <w:sz w:val="20"/>
              </w:rPr>
              <w:t xml:space="preserve"> </w:t>
            </w:r>
            <w:r>
              <w:rPr>
                <w:sz w:val="20"/>
              </w:rPr>
              <w:t xml:space="preserve">and </w:t>
            </w:r>
            <w:proofErr w:type="spellStart"/>
            <w:r>
              <w:rPr>
                <w:sz w:val="20"/>
              </w:rPr>
              <w:t>odour</w:t>
            </w:r>
            <w:proofErr w:type="spellEnd"/>
            <w:r>
              <w:rPr>
                <w:spacing w:val="-16"/>
                <w:sz w:val="20"/>
              </w:rPr>
              <w:t xml:space="preserve"> </w:t>
            </w:r>
            <w:r>
              <w:rPr>
                <w:sz w:val="20"/>
              </w:rPr>
              <w:t>control,</w:t>
            </w:r>
            <w:r>
              <w:rPr>
                <w:spacing w:val="-16"/>
                <w:sz w:val="20"/>
              </w:rPr>
              <w:t xml:space="preserve"> </w:t>
            </w:r>
            <w:r>
              <w:rPr>
                <w:sz w:val="20"/>
              </w:rPr>
              <w:t>particularly</w:t>
            </w:r>
            <w:r>
              <w:rPr>
                <w:spacing w:val="-15"/>
                <w:sz w:val="20"/>
              </w:rPr>
              <w:t xml:space="preserve"> </w:t>
            </w:r>
            <w:r>
              <w:rPr>
                <w:sz w:val="20"/>
              </w:rPr>
              <w:t>in</w:t>
            </w:r>
            <w:r>
              <w:rPr>
                <w:spacing w:val="-16"/>
                <w:sz w:val="20"/>
              </w:rPr>
              <w:t xml:space="preserve"> </w:t>
            </w:r>
            <w:r>
              <w:rPr>
                <w:sz w:val="20"/>
              </w:rPr>
              <w:t>high-use</w:t>
            </w:r>
            <w:r>
              <w:rPr>
                <w:spacing w:val="-16"/>
                <w:sz w:val="20"/>
              </w:rPr>
              <w:t xml:space="preserve"> </w:t>
            </w:r>
            <w:r>
              <w:rPr>
                <w:sz w:val="20"/>
              </w:rPr>
              <w:t>public</w:t>
            </w:r>
            <w:r>
              <w:rPr>
                <w:spacing w:val="-15"/>
                <w:sz w:val="20"/>
              </w:rPr>
              <w:t xml:space="preserve"> </w:t>
            </w:r>
            <w:r>
              <w:rPr>
                <w:sz w:val="20"/>
              </w:rPr>
              <w:t>areas.</w:t>
            </w:r>
            <w:r>
              <w:rPr>
                <w:spacing w:val="-16"/>
                <w:sz w:val="20"/>
              </w:rPr>
              <w:t xml:space="preserve"> </w:t>
            </w:r>
            <w:r>
              <w:rPr>
                <w:sz w:val="20"/>
              </w:rPr>
              <w:t>Establishments</w:t>
            </w:r>
            <w:r>
              <w:rPr>
                <w:spacing w:val="-15"/>
                <w:sz w:val="20"/>
              </w:rPr>
              <w:t xml:space="preserve"> </w:t>
            </w:r>
            <w:r>
              <w:rPr>
                <w:sz w:val="20"/>
              </w:rPr>
              <w:t>are</w:t>
            </w:r>
            <w:r>
              <w:rPr>
                <w:spacing w:val="-16"/>
                <w:sz w:val="20"/>
              </w:rPr>
              <w:t xml:space="preserve"> </w:t>
            </w:r>
            <w:r>
              <w:rPr>
                <w:sz w:val="20"/>
              </w:rPr>
              <w:t>encouraged</w:t>
            </w:r>
            <w:r>
              <w:rPr>
                <w:spacing w:val="-16"/>
                <w:sz w:val="20"/>
              </w:rPr>
              <w:t xml:space="preserve"> </w:t>
            </w:r>
            <w:r>
              <w:rPr>
                <w:sz w:val="20"/>
              </w:rPr>
              <w:t>to</w:t>
            </w:r>
            <w:r>
              <w:rPr>
                <w:spacing w:val="-15"/>
                <w:sz w:val="20"/>
              </w:rPr>
              <w:t xml:space="preserve"> </w:t>
            </w:r>
            <w:r>
              <w:rPr>
                <w:sz w:val="20"/>
              </w:rPr>
              <w:t>select</w:t>
            </w:r>
            <w:r>
              <w:rPr>
                <w:spacing w:val="-16"/>
                <w:sz w:val="20"/>
              </w:rPr>
              <w:t xml:space="preserve"> </w:t>
            </w:r>
            <w:r>
              <w:rPr>
                <w:sz w:val="20"/>
              </w:rPr>
              <w:t>urinals</w:t>
            </w:r>
            <w:r>
              <w:rPr>
                <w:spacing w:val="-16"/>
                <w:sz w:val="20"/>
              </w:rPr>
              <w:t xml:space="preserve"> </w:t>
            </w:r>
            <w:r>
              <w:rPr>
                <w:sz w:val="20"/>
              </w:rPr>
              <w:t>with</w:t>
            </w:r>
            <w:r>
              <w:rPr>
                <w:spacing w:val="-15"/>
                <w:sz w:val="20"/>
              </w:rPr>
              <w:t xml:space="preserve"> </w:t>
            </w:r>
            <w:r>
              <w:rPr>
                <w:sz w:val="20"/>
              </w:rPr>
              <w:t>proven</w:t>
            </w:r>
            <w:r>
              <w:rPr>
                <w:spacing w:val="-16"/>
                <w:sz w:val="20"/>
              </w:rPr>
              <w:t xml:space="preserve"> </w:t>
            </w:r>
            <w:r>
              <w:rPr>
                <w:sz w:val="20"/>
              </w:rPr>
              <w:t>performance and durability, and to include appropriate maintenance planning and staff training</w:t>
            </w:r>
            <w:hyperlink w:anchor="_bookmark80" w:history="1">
              <w:r w:rsidR="003754EE">
                <w:rPr>
                  <w:position w:val="7"/>
                  <w:sz w:val="13"/>
                </w:rPr>
                <w:t>68</w:t>
              </w:r>
            </w:hyperlink>
            <w:r>
              <w:rPr>
                <w:spacing w:val="40"/>
                <w:position w:val="7"/>
                <w:sz w:val="13"/>
              </w:rPr>
              <w:t xml:space="preserve"> </w:t>
            </w:r>
            <w:r>
              <w:rPr>
                <w:sz w:val="20"/>
              </w:rPr>
              <w:t>as part of the procurement and installation process.</w:t>
            </w:r>
          </w:p>
        </w:tc>
      </w:tr>
      <w:tr w:rsidR="003754EE" w14:paraId="047CE720" w14:textId="77777777">
        <w:trPr>
          <w:trHeight w:val="719"/>
        </w:trPr>
        <w:tc>
          <w:tcPr>
            <w:tcW w:w="848" w:type="dxa"/>
            <w:tcBorders>
              <w:top w:val="nil"/>
              <w:bottom w:val="nil"/>
            </w:tcBorders>
          </w:tcPr>
          <w:p w14:paraId="3A786CC8" w14:textId="77777777" w:rsidR="003754EE" w:rsidRDefault="003754EE">
            <w:pPr>
              <w:pStyle w:val="TableParagraph"/>
              <w:ind w:left="0"/>
              <w:rPr>
                <w:rFonts w:ascii="Times New Roman"/>
                <w:sz w:val="18"/>
              </w:rPr>
            </w:pPr>
          </w:p>
        </w:tc>
        <w:tc>
          <w:tcPr>
            <w:tcW w:w="1700" w:type="dxa"/>
            <w:tcBorders>
              <w:top w:val="nil"/>
              <w:bottom w:val="nil"/>
            </w:tcBorders>
          </w:tcPr>
          <w:p w14:paraId="38F20D72" w14:textId="77777777" w:rsidR="003754EE" w:rsidRDefault="003754EE">
            <w:pPr>
              <w:pStyle w:val="TableParagraph"/>
              <w:ind w:left="0"/>
              <w:rPr>
                <w:rFonts w:ascii="Times New Roman"/>
                <w:sz w:val="18"/>
              </w:rPr>
            </w:pPr>
          </w:p>
        </w:tc>
        <w:tc>
          <w:tcPr>
            <w:tcW w:w="11059" w:type="dxa"/>
            <w:tcBorders>
              <w:top w:val="nil"/>
              <w:bottom w:val="nil"/>
            </w:tcBorders>
          </w:tcPr>
          <w:p w14:paraId="38FAB19F" w14:textId="77777777" w:rsidR="003754EE" w:rsidRDefault="00486D74">
            <w:pPr>
              <w:pStyle w:val="TableParagraph"/>
              <w:spacing w:before="117"/>
              <w:rPr>
                <w:sz w:val="20"/>
              </w:rPr>
            </w:pPr>
            <w:r>
              <w:rPr>
                <w:sz w:val="20"/>
              </w:rPr>
              <w:t>This</w:t>
            </w:r>
            <w:r>
              <w:rPr>
                <w:spacing w:val="-11"/>
                <w:sz w:val="20"/>
              </w:rPr>
              <w:t xml:space="preserve"> </w:t>
            </w:r>
            <w:r>
              <w:rPr>
                <w:sz w:val="20"/>
              </w:rPr>
              <w:t>criterion</w:t>
            </w:r>
            <w:r>
              <w:rPr>
                <w:spacing w:val="-10"/>
                <w:sz w:val="20"/>
              </w:rPr>
              <w:t xml:space="preserve"> </w:t>
            </w:r>
            <w:r>
              <w:rPr>
                <w:sz w:val="20"/>
              </w:rPr>
              <w:t>applies</w:t>
            </w:r>
            <w:r>
              <w:rPr>
                <w:spacing w:val="-12"/>
                <w:sz w:val="20"/>
              </w:rPr>
              <w:t xml:space="preserve"> </w:t>
            </w:r>
            <w:r>
              <w:rPr>
                <w:sz w:val="20"/>
              </w:rPr>
              <w:t>to</w:t>
            </w:r>
            <w:r>
              <w:rPr>
                <w:spacing w:val="-12"/>
                <w:sz w:val="20"/>
              </w:rPr>
              <w:t xml:space="preserve"> </w:t>
            </w:r>
            <w:r>
              <w:rPr>
                <w:sz w:val="20"/>
              </w:rPr>
              <w:t>urinals</w:t>
            </w:r>
            <w:r>
              <w:rPr>
                <w:spacing w:val="-12"/>
                <w:sz w:val="20"/>
              </w:rPr>
              <w:t xml:space="preserve"> </w:t>
            </w:r>
            <w:r>
              <w:rPr>
                <w:sz w:val="20"/>
              </w:rPr>
              <w:t>located</w:t>
            </w:r>
            <w:r>
              <w:rPr>
                <w:spacing w:val="-11"/>
                <w:sz w:val="20"/>
              </w:rPr>
              <w:t xml:space="preserve"> </w:t>
            </w:r>
            <w:r>
              <w:rPr>
                <w:sz w:val="20"/>
              </w:rPr>
              <w:t>in</w:t>
            </w:r>
            <w:r>
              <w:rPr>
                <w:spacing w:val="-13"/>
                <w:sz w:val="20"/>
              </w:rPr>
              <w:t xml:space="preserve"> </w:t>
            </w:r>
            <w:r>
              <w:rPr>
                <w:sz w:val="20"/>
              </w:rPr>
              <w:t>public</w:t>
            </w:r>
            <w:r>
              <w:rPr>
                <w:spacing w:val="-11"/>
                <w:sz w:val="20"/>
              </w:rPr>
              <w:t xml:space="preserve"> </w:t>
            </w:r>
            <w:r>
              <w:rPr>
                <w:sz w:val="20"/>
              </w:rPr>
              <w:t>areas</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establishment</w:t>
            </w:r>
            <w:r>
              <w:rPr>
                <w:spacing w:val="-11"/>
                <w:sz w:val="20"/>
              </w:rPr>
              <w:t xml:space="preserve"> </w:t>
            </w:r>
            <w:r>
              <w:rPr>
                <w:sz w:val="20"/>
              </w:rPr>
              <w:t>(e.g.</w:t>
            </w:r>
            <w:r>
              <w:rPr>
                <w:spacing w:val="-11"/>
                <w:sz w:val="20"/>
              </w:rPr>
              <w:t xml:space="preserve"> </w:t>
            </w:r>
            <w:r>
              <w:rPr>
                <w:sz w:val="20"/>
              </w:rPr>
              <w:t>lobbies,</w:t>
            </w:r>
            <w:r>
              <w:rPr>
                <w:spacing w:val="-11"/>
                <w:sz w:val="20"/>
              </w:rPr>
              <w:t xml:space="preserve"> </w:t>
            </w:r>
            <w:r>
              <w:rPr>
                <w:sz w:val="20"/>
              </w:rPr>
              <w:t>restaurants,</w:t>
            </w:r>
            <w:r>
              <w:rPr>
                <w:spacing w:val="-12"/>
                <w:sz w:val="20"/>
              </w:rPr>
              <w:t xml:space="preserve"> </w:t>
            </w:r>
            <w:r>
              <w:rPr>
                <w:sz w:val="20"/>
              </w:rPr>
              <w:t>common</w:t>
            </w:r>
            <w:r>
              <w:rPr>
                <w:spacing w:val="-11"/>
                <w:sz w:val="20"/>
              </w:rPr>
              <w:t xml:space="preserve"> </w:t>
            </w:r>
            <w:r>
              <w:rPr>
                <w:sz w:val="20"/>
              </w:rPr>
              <w:t>facilities)</w:t>
            </w:r>
            <w:r>
              <w:rPr>
                <w:spacing w:val="-12"/>
                <w:sz w:val="20"/>
              </w:rPr>
              <w:t xml:space="preserve"> </w:t>
            </w:r>
            <w:r>
              <w:rPr>
                <w:sz w:val="20"/>
              </w:rPr>
              <w:t>and staff areas.</w:t>
            </w:r>
          </w:p>
        </w:tc>
      </w:tr>
      <w:tr w:rsidR="003754EE" w14:paraId="33E919FA" w14:textId="77777777">
        <w:trPr>
          <w:trHeight w:val="1080"/>
        </w:trPr>
        <w:tc>
          <w:tcPr>
            <w:tcW w:w="848" w:type="dxa"/>
            <w:tcBorders>
              <w:top w:val="nil"/>
            </w:tcBorders>
          </w:tcPr>
          <w:p w14:paraId="46BB593E" w14:textId="77777777" w:rsidR="003754EE" w:rsidRDefault="003754EE">
            <w:pPr>
              <w:pStyle w:val="TableParagraph"/>
              <w:ind w:left="0"/>
              <w:rPr>
                <w:rFonts w:ascii="Times New Roman"/>
                <w:sz w:val="18"/>
              </w:rPr>
            </w:pPr>
          </w:p>
        </w:tc>
        <w:tc>
          <w:tcPr>
            <w:tcW w:w="1700" w:type="dxa"/>
            <w:tcBorders>
              <w:top w:val="nil"/>
            </w:tcBorders>
          </w:tcPr>
          <w:p w14:paraId="1C5B7638" w14:textId="77777777" w:rsidR="003754EE" w:rsidRDefault="003754EE">
            <w:pPr>
              <w:pStyle w:val="TableParagraph"/>
              <w:ind w:left="0"/>
              <w:rPr>
                <w:rFonts w:ascii="Times New Roman"/>
                <w:sz w:val="18"/>
              </w:rPr>
            </w:pPr>
          </w:p>
        </w:tc>
        <w:tc>
          <w:tcPr>
            <w:tcW w:w="11059" w:type="dxa"/>
            <w:tcBorders>
              <w:top w:val="nil"/>
            </w:tcBorders>
          </w:tcPr>
          <w:p w14:paraId="7BD2FBE3" w14:textId="77777777" w:rsidR="003754EE" w:rsidRDefault="00486D74">
            <w:pPr>
              <w:pStyle w:val="TableParagraph"/>
              <w:spacing w:before="117" w:line="241" w:lineRule="exact"/>
              <w:rPr>
                <w:b/>
                <w:sz w:val="20"/>
              </w:rPr>
            </w:pPr>
            <w:r>
              <w:rPr>
                <w:b/>
                <w:w w:val="90"/>
                <w:sz w:val="20"/>
              </w:rPr>
              <w:t>Audit</w:t>
            </w:r>
            <w:r>
              <w:rPr>
                <w:b/>
                <w:spacing w:val="-4"/>
                <w:sz w:val="20"/>
              </w:rPr>
              <w:t xml:space="preserve"> </w:t>
            </w:r>
            <w:r>
              <w:rPr>
                <w:b/>
                <w:spacing w:val="-2"/>
                <w:sz w:val="20"/>
              </w:rPr>
              <w:t>evidence</w:t>
            </w:r>
          </w:p>
          <w:p w14:paraId="6816207C" w14:textId="77777777" w:rsidR="003754EE" w:rsidRDefault="00486D74">
            <w:pPr>
              <w:pStyle w:val="TableParagraph"/>
              <w:rPr>
                <w:sz w:val="20"/>
              </w:rPr>
            </w:pPr>
            <w:r>
              <w:rPr>
                <w:sz w:val="20"/>
              </w:rPr>
              <w:t>During the visual inspection, the auditor confirms that the urinals are fitted with individual detection sensors, push-button flushing systems with restricted flow, or are water-free.</w:t>
            </w:r>
          </w:p>
        </w:tc>
      </w:tr>
      <w:tr w:rsidR="003754EE" w14:paraId="31734DA2" w14:textId="77777777">
        <w:trPr>
          <w:trHeight w:val="1200"/>
        </w:trPr>
        <w:tc>
          <w:tcPr>
            <w:tcW w:w="848" w:type="dxa"/>
          </w:tcPr>
          <w:p w14:paraId="10965900" w14:textId="77777777" w:rsidR="003754EE" w:rsidRDefault="00486D74">
            <w:pPr>
              <w:pStyle w:val="TableParagraph"/>
              <w:spacing w:before="237"/>
              <w:ind w:left="107"/>
              <w:rPr>
                <w:sz w:val="20"/>
              </w:rPr>
            </w:pPr>
            <w:r>
              <w:rPr>
                <w:spacing w:val="-5"/>
                <w:sz w:val="20"/>
              </w:rPr>
              <w:t>3.6</w:t>
            </w:r>
          </w:p>
        </w:tc>
        <w:tc>
          <w:tcPr>
            <w:tcW w:w="1700" w:type="dxa"/>
          </w:tcPr>
          <w:p w14:paraId="72E10BEB" w14:textId="77777777" w:rsidR="003754EE" w:rsidRDefault="00486D74">
            <w:pPr>
              <w:pStyle w:val="TableParagraph"/>
              <w:spacing w:before="220" w:line="240" w:lineRule="exact"/>
              <w:ind w:left="105" w:right="417"/>
              <w:rPr>
                <w:sz w:val="20"/>
              </w:rPr>
            </w:pPr>
            <w:r>
              <w:rPr>
                <w:spacing w:val="-2"/>
                <w:sz w:val="20"/>
              </w:rPr>
              <w:t xml:space="preserve">Newly purchased </w:t>
            </w:r>
            <w:r>
              <w:rPr>
                <w:sz w:val="20"/>
              </w:rPr>
              <w:t>toilets</w:t>
            </w:r>
            <w:r>
              <w:rPr>
                <w:spacing w:val="-16"/>
                <w:sz w:val="20"/>
              </w:rPr>
              <w:t xml:space="preserve"> </w:t>
            </w:r>
            <w:r>
              <w:rPr>
                <w:sz w:val="20"/>
              </w:rPr>
              <w:t>have</w:t>
            </w:r>
            <w:r>
              <w:rPr>
                <w:spacing w:val="-16"/>
                <w:sz w:val="20"/>
              </w:rPr>
              <w:t xml:space="preserve"> </w:t>
            </w:r>
            <w:r>
              <w:rPr>
                <w:sz w:val="20"/>
              </w:rPr>
              <w:t>a dual flush</w:t>
            </w:r>
          </w:p>
        </w:tc>
        <w:tc>
          <w:tcPr>
            <w:tcW w:w="11059" w:type="dxa"/>
          </w:tcPr>
          <w:p w14:paraId="3E933C0B" w14:textId="77777777" w:rsidR="003754EE" w:rsidRDefault="00486D74">
            <w:pPr>
              <w:pStyle w:val="TableParagraph"/>
              <w:spacing w:before="237"/>
              <w:rPr>
                <w:b/>
                <w:sz w:val="20"/>
              </w:rPr>
            </w:pPr>
            <w:r>
              <w:rPr>
                <w:b/>
                <w:spacing w:val="-2"/>
                <w:sz w:val="20"/>
              </w:rPr>
              <w:t>Relevance</w:t>
            </w:r>
          </w:p>
        </w:tc>
      </w:tr>
    </w:tbl>
    <w:p w14:paraId="2F761F50" w14:textId="77777777" w:rsidR="003754EE" w:rsidRDefault="00486D74">
      <w:pPr>
        <w:pStyle w:val="Brdtekst"/>
        <w:spacing w:before="35"/>
        <w:rPr>
          <w:sz w:val="20"/>
        </w:rPr>
      </w:pPr>
      <w:r>
        <w:rPr>
          <w:noProof/>
          <w:sz w:val="20"/>
        </w:rPr>
        <mc:AlternateContent>
          <mc:Choice Requires="wps">
            <w:drawing>
              <wp:anchor distT="0" distB="0" distL="0" distR="0" simplePos="0" relativeHeight="487604224" behindDoc="1" locked="0" layoutInCell="1" allowOverlap="1" wp14:anchorId="4A3C72D8" wp14:editId="0C0E94F9">
                <wp:simplePos x="0" y="0"/>
                <wp:positionH relativeFrom="page">
                  <wp:posOffset>899160</wp:posOffset>
                </wp:positionH>
                <wp:positionV relativeFrom="paragraph">
                  <wp:posOffset>190860</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8D733" id="Graphic 40" o:spid="_x0000_s1026" style="position:absolute;margin-left:70.8pt;margin-top:15.05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vSCrx4AAAAAkBAAAPAAAAAAAAAAAAAAAAAHcEAABkcnMvZG93bnJldi54&#10;bWxQSwUGAAAAAAQABADzAAAAhAUAAAAA&#10;" path="m1829053,l,,,7620r1829053,l1829053,xe" fillcolor="black" stroked="f">
                <v:path arrowok="t"/>
                <w10:wrap type="topAndBottom" anchorx="page"/>
              </v:shape>
            </w:pict>
          </mc:Fallback>
        </mc:AlternateContent>
      </w:r>
    </w:p>
    <w:p w14:paraId="619C0345" w14:textId="77777777" w:rsidR="003754EE" w:rsidRDefault="00486D74">
      <w:pPr>
        <w:pStyle w:val="Brdtekst"/>
        <w:spacing w:before="99"/>
        <w:ind w:left="140"/>
      </w:pPr>
      <w:bookmarkStart w:id="79" w:name="_bookmark79"/>
      <w:bookmarkEnd w:id="79"/>
      <w:r>
        <w:rPr>
          <w:rFonts w:ascii="Times New Roman"/>
          <w:position w:val="7"/>
          <w:sz w:val="13"/>
        </w:rPr>
        <w:t>67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9366BA6" w14:textId="77777777" w:rsidR="003754EE" w:rsidRDefault="00486D74">
      <w:pPr>
        <w:pStyle w:val="Brdtekst"/>
        <w:spacing w:before="3"/>
        <w:ind w:left="140"/>
      </w:pPr>
      <w:bookmarkStart w:id="80" w:name="_bookmark80"/>
      <w:bookmarkEnd w:id="80"/>
      <w:r>
        <w:rPr>
          <w:rFonts w:ascii="Times New Roman"/>
          <w:position w:val="7"/>
          <w:sz w:val="13"/>
        </w:rPr>
        <w:t>68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7CC8343" w14:textId="77777777" w:rsidR="003754EE" w:rsidRDefault="003754EE">
      <w:pPr>
        <w:pStyle w:val="Brdtekst"/>
        <w:sectPr w:rsidR="003754EE">
          <w:pgSz w:w="16840" w:h="11910" w:orient="landscape"/>
          <w:pgMar w:top="1340" w:right="1275" w:bottom="1220" w:left="1275" w:header="0" w:footer="1022" w:gutter="0"/>
          <w:cols w:space="708"/>
        </w:sectPr>
      </w:pPr>
    </w:p>
    <w:p w14:paraId="7BD497E0"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5B1C2CBD" w14:textId="77777777">
        <w:trPr>
          <w:trHeight w:val="2397"/>
        </w:trPr>
        <w:tc>
          <w:tcPr>
            <w:tcW w:w="848" w:type="dxa"/>
            <w:vMerge w:val="restart"/>
          </w:tcPr>
          <w:p w14:paraId="25D35401" w14:textId="77777777" w:rsidR="003754EE" w:rsidRDefault="003754EE">
            <w:pPr>
              <w:pStyle w:val="TableParagraph"/>
              <w:ind w:left="0"/>
              <w:rPr>
                <w:rFonts w:ascii="Times New Roman"/>
                <w:sz w:val="18"/>
              </w:rPr>
            </w:pPr>
          </w:p>
        </w:tc>
        <w:tc>
          <w:tcPr>
            <w:tcW w:w="1700" w:type="dxa"/>
            <w:tcBorders>
              <w:bottom w:val="nil"/>
            </w:tcBorders>
          </w:tcPr>
          <w:p w14:paraId="374A65EF" w14:textId="77777777" w:rsidR="003754EE" w:rsidRDefault="00486D74">
            <w:pPr>
              <w:pStyle w:val="TableParagraph"/>
              <w:ind w:left="105" w:right="143"/>
              <w:rPr>
                <w:sz w:val="20"/>
              </w:rPr>
            </w:pPr>
            <w:r>
              <w:rPr>
                <w:sz w:val="20"/>
              </w:rPr>
              <w:t>system</w:t>
            </w:r>
            <w:r>
              <w:rPr>
                <w:spacing w:val="-4"/>
                <w:sz w:val="20"/>
              </w:rPr>
              <w:t xml:space="preserve"> </w:t>
            </w:r>
            <w:r>
              <w:rPr>
                <w:sz w:val="20"/>
              </w:rPr>
              <w:t xml:space="preserve">with maximum 3/6 </w:t>
            </w:r>
            <w:proofErr w:type="spellStart"/>
            <w:r>
              <w:rPr>
                <w:sz w:val="20"/>
              </w:rPr>
              <w:t>litres</w:t>
            </w:r>
            <w:proofErr w:type="spellEnd"/>
            <w:r>
              <w:rPr>
                <w:sz w:val="20"/>
              </w:rPr>
              <w:t xml:space="preserve"> per flush or</w:t>
            </w:r>
            <w:r>
              <w:rPr>
                <w:spacing w:val="-16"/>
                <w:sz w:val="20"/>
              </w:rPr>
              <w:t xml:space="preserve"> </w:t>
            </w:r>
            <w:r>
              <w:rPr>
                <w:sz w:val="20"/>
              </w:rPr>
              <w:t>maximum</w:t>
            </w:r>
            <w:r>
              <w:rPr>
                <w:spacing w:val="-16"/>
                <w:sz w:val="20"/>
              </w:rPr>
              <w:t xml:space="preserve"> </w:t>
            </w:r>
            <w:r>
              <w:rPr>
                <w:sz w:val="20"/>
              </w:rPr>
              <w:t xml:space="preserve">4.5 </w:t>
            </w:r>
            <w:proofErr w:type="spellStart"/>
            <w:r>
              <w:rPr>
                <w:sz w:val="20"/>
              </w:rPr>
              <w:t>litres</w:t>
            </w:r>
            <w:proofErr w:type="spellEnd"/>
            <w:r>
              <w:rPr>
                <w:spacing w:val="-16"/>
                <w:sz w:val="20"/>
              </w:rPr>
              <w:t xml:space="preserve"> </w:t>
            </w:r>
            <w:r>
              <w:rPr>
                <w:sz w:val="20"/>
              </w:rPr>
              <w:t>for</w:t>
            </w:r>
            <w:r>
              <w:rPr>
                <w:spacing w:val="-16"/>
                <w:sz w:val="20"/>
              </w:rPr>
              <w:t xml:space="preserve"> </w:t>
            </w:r>
            <w:r>
              <w:rPr>
                <w:sz w:val="20"/>
              </w:rPr>
              <w:t>sensor-based flushing systems.</w:t>
            </w:r>
            <w:r>
              <w:rPr>
                <w:spacing w:val="-2"/>
                <w:sz w:val="20"/>
              </w:rPr>
              <w:t xml:space="preserve"> </w:t>
            </w:r>
            <w:r>
              <w:rPr>
                <w:sz w:val="20"/>
              </w:rPr>
              <w:t>(I)</w:t>
            </w:r>
          </w:p>
          <w:p w14:paraId="3C3544D0" w14:textId="1C117F1D" w:rsidR="003754EE" w:rsidRDefault="003754EE">
            <w:pPr>
              <w:pStyle w:val="TableParagraph"/>
              <w:spacing w:before="207" w:line="240" w:lineRule="exact"/>
              <w:ind w:left="105" w:right="291"/>
              <w:rPr>
                <w:sz w:val="20"/>
              </w:rPr>
            </w:pPr>
          </w:p>
        </w:tc>
        <w:tc>
          <w:tcPr>
            <w:tcW w:w="11059" w:type="dxa"/>
            <w:tcBorders>
              <w:bottom w:val="nil"/>
            </w:tcBorders>
          </w:tcPr>
          <w:p w14:paraId="629DA1DF" w14:textId="77777777" w:rsidR="003754EE" w:rsidRDefault="00486D74">
            <w:pPr>
              <w:pStyle w:val="TableParagraph"/>
              <w:ind w:right="107"/>
              <w:jc w:val="both"/>
              <w:rPr>
                <w:sz w:val="20"/>
              </w:rPr>
            </w:pPr>
            <w:r>
              <w:rPr>
                <w:sz w:val="20"/>
              </w:rPr>
              <w:t xml:space="preserve">To </w:t>
            </w:r>
            <w:proofErr w:type="spellStart"/>
            <w:r>
              <w:rPr>
                <w:sz w:val="20"/>
              </w:rPr>
              <w:t>minimise</w:t>
            </w:r>
            <w:proofErr w:type="spellEnd"/>
            <w:r>
              <w:rPr>
                <w:sz w:val="20"/>
              </w:rPr>
              <w:t xml:space="preserve"> environmental impact and reduce water consumption, newly installed toilets must meet high water efficiency standards. Efficient fixtures</w:t>
            </w:r>
            <w:hyperlink w:anchor="_bookmark81" w:history="1">
              <w:r w:rsidR="003754EE">
                <w:rPr>
                  <w:position w:val="7"/>
                  <w:sz w:val="13"/>
                </w:rPr>
                <w:t>69</w:t>
              </w:r>
            </w:hyperlink>
            <w:r>
              <w:rPr>
                <w:spacing w:val="40"/>
                <w:position w:val="7"/>
                <w:sz w:val="13"/>
              </w:rPr>
              <w:t xml:space="preserve"> </w:t>
            </w:r>
            <w:r>
              <w:rPr>
                <w:sz w:val="20"/>
              </w:rPr>
              <w:t xml:space="preserve">play a critical role in conserving freshwater resources and supporting responsible facility </w:t>
            </w:r>
            <w:r>
              <w:rPr>
                <w:spacing w:val="-2"/>
                <w:sz w:val="20"/>
              </w:rPr>
              <w:t>management.</w:t>
            </w:r>
          </w:p>
          <w:p w14:paraId="5457DEB2" w14:textId="77777777" w:rsidR="003754EE" w:rsidRDefault="00486D74">
            <w:pPr>
              <w:pStyle w:val="TableParagraph"/>
              <w:spacing w:before="234"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4A074814" w14:textId="77777777" w:rsidR="003754EE" w:rsidRDefault="00486D74">
            <w:pPr>
              <w:pStyle w:val="TableParagraph"/>
              <w:rPr>
                <w:sz w:val="20"/>
              </w:rPr>
            </w:pPr>
            <w:r>
              <w:rPr>
                <w:sz w:val="20"/>
              </w:rPr>
              <w:t>Toilets</w:t>
            </w:r>
            <w:r>
              <w:rPr>
                <w:spacing w:val="-1"/>
                <w:sz w:val="20"/>
              </w:rPr>
              <w:t xml:space="preserve"> </w:t>
            </w:r>
            <w:r>
              <w:rPr>
                <w:sz w:val="20"/>
              </w:rPr>
              <w:t>purchased within</w:t>
            </w:r>
            <w:r>
              <w:rPr>
                <w:spacing w:val="-1"/>
                <w:sz w:val="20"/>
              </w:rPr>
              <w:t xml:space="preserve"> </w:t>
            </w:r>
            <w:r>
              <w:rPr>
                <w:sz w:val="20"/>
              </w:rPr>
              <w:t>the past 24</w:t>
            </w:r>
            <w:r>
              <w:rPr>
                <w:spacing w:val="-1"/>
                <w:sz w:val="20"/>
              </w:rPr>
              <w:t xml:space="preserve"> </w:t>
            </w:r>
            <w:r>
              <w:rPr>
                <w:sz w:val="20"/>
              </w:rPr>
              <w:t>months</w:t>
            </w:r>
            <w:r>
              <w:rPr>
                <w:spacing w:val="-1"/>
                <w:sz w:val="20"/>
              </w:rPr>
              <w:t xml:space="preserve"> </w:t>
            </w:r>
            <w:r>
              <w:rPr>
                <w:sz w:val="20"/>
              </w:rPr>
              <w:t>(for</w:t>
            </w:r>
            <w:r>
              <w:rPr>
                <w:spacing w:val="-1"/>
                <w:sz w:val="20"/>
              </w:rPr>
              <w:t xml:space="preserve"> </w:t>
            </w:r>
            <w:r>
              <w:rPr>
                <w:sz w:val="20"/>
              </w:rPr>
              <w:t>re-applicants)</w:t>
            </w:r>
            <w:r>
              <w:rPr>
                <w:spacing w:val="-1"/>
                <w:sz w:val="20"/>
              </w:rPr>
              <w:t xml:space="preserve"> </w:t>
            </w:r>
            <w:r>
              <w:rPr>
                <w:sz w:val="20"/>
              </w:rPr>
              <w:t>and within</w:t>
            </w:r>
            <w:r>
              <w:rPr>
                <w:spacing w:val="-1"/>
                <w:sz w:val="20"/>
              </w:rPr>
              <w:t xml:space="preserve"> </w:t>
            </w:r>
            <w:r>
              <w:rPr>
                <w:sz w:val="20"/>
              </w:rPr>
              <w:t>the past 6</w:t>
            </w:r>
            <w:r>
              <w:rPr>
                <w:spacing w:val="-1"/>
                <w:sz w:val="20"/>
              </w:rPr>
              <w:t xml:space="preserve"> </w:t>
            </w:r>
            <w:r>
              <w:rPr>
                <w:sz w:val="20"/>
              </w:rPr>
              <w:t>months</w:t>
            </w:r>
            <w:r>
              <w:rPr>
                <w:spacing w:val="-1"/>
                <w:sz w:val="20"/>
              </w:rPr>
              <w:t xml:space="preserve"> </w:t>
            </w:r>
            <w:r>
              <w:rPr>
                <w:sz w:val="20"/>
              </w:rPr>
              <w:t>(for</w:t>
            </w:r>
            <w:r>
              <w:rPr>
                <w:spacing w:val="-1"/>
                <w:sz w:val="20"/>
              </w:rPr>
              <w:t xml:space="preserve"> </w:t>
            </w:r>
            <w:r>
              <w:rPr>
                <w:sz w:val="20"/>
              </w:rPr>
              <w:t>first-time applicants)</w:t>
            </w:r>
            <w:r>
              <w:rPr>
                <w:spacing w:val="-1"/>
                <w:sz w:val="20"/>
              </w:rPr>
              <w:t xml:space="preserve"> </w:t>
            </w:r>
            <w:r>
              <w:rPr>
                <w:sz w:val="20"/>
              </w:rPr>
              <w:t>for guest rooms, public areas and staff areas are</w:t>
            </w:r>
            <w:r>
              <w:rPr>
                <w:spacing w:val="-2"/>
                <w:sz w:val="20"/>
              </w:rPr>
              <w:t xml:space="preserve"> </w:t>
            </w:r>
            <w:r>
              <w:rPr>
                <w:sz w:val="20"/>
              </w:rPr>
              <w:t>either:</w:t>
            </w:r>
          </w:p>
          <w:p w14:paraId="1464F2F2" w14:textId="77777777" w:rsidR="003754EE" w:rsidRDefault="00486D74">
            <w:pPr>
              <w:pStyle w:val="TableParagraph"/>
              <w:numPr>
                <w:ilvl w:val="0"/>
                <w:numId w:val="99"/>
              </w:numPr>
              <w:tabs>
                <w:tab w:val="left" w:pos="826"/>
              </w:tabs>
              <w:spacing w:line="238" w:lineRule="exact"/>
              <w:rPr>
                <w:sz w:val="20"/>
              </w:rPr>
            </w:pPr>
            <w:r>
              <w:rPr>
                <w:sz w:val="20"/>
              </w:rPr>
              <w:t>dual</w:t>
            </w:r>
            <w:r>
              <w:rPr>
                <w:spacing w:val="-13"/>
                <w:sz w:val="20"/>
              </w:rPr>
              <w:t xml:space="preserve"> </w:t>
            </w:r>
            <w:r>
              <w:rPr>
                <w:sz w:val="20"/>
              </w:rPr>
              <w:t>flush</w:t>
            </w:r>
            <w:r>
              <w:rPr>
                <w:spacing w:val="-11"/>
                <w:sz w:val="20"/>
              </w:rPr>
              <w:t xml:space="preserve"> </w:t>
            </w:r>
            <w:r>
              <w:rPr>
                <w:sz w:val="20"/>
              </w:rPr>
              <w:t>toilets</w:t>
            </w:r>
            <w:r>
              <w:rPr>
                <w:spacing w:val="-14"/>
                <w:sz w:val="20"/>
              </w:rPr>
              <w:t xml:space="preserve"> </w:t>
            </w:r>
            <w:r>
              <w:rPr>
                <w:sz w:val="20"/>
              </w:rPr>
              <w:t>with</w:t>
            </w:r>
            <w:r>
              <w:rPr>
                <w:spacing w:val="-12"/>
                <w:sz w:val="20"/>
              </w:rPr>
              <w:t xml:space="preserve"> </w:t>
            </w:r>
            <w:r>
              <w:rPr>
                <w:sz w:val="20"/>
              </w:rPr>
              <w:t>a</w:t>
            </w:r>
            <w:r>
              <w:rPr>
                <w:spacing w:val="-14"/>
                <w:sz w:val="20"/>
              </w:rPr>
              <w:t xml:space="preserve"> </w:t>
            </w:r>
            <w:r>
              <w:rPr>
                <w:sz w:val="20"/>
              </w:rPr>
              <w:t>maximum</w:t>
            </w:r>
            <w:r>
              <w:rPr>
                <w:spacing w:val="-15"/>
                <w:sz w:val="20"/>
              </w:rPr>
              <w:t xml:space="preserve"> </w:t>
            </w:r>
            <w:r>
              <w:rPr>
                <w:sz w:val="20"/>
              </w:rPr>
              <w:t>of</w:t>
            </w:r>
            <w:r>
              <w:rPr>
                <w:spacing w:val="-11"/>
                <w:sz w:val="20"/>
              </w:rPr>
              <w:t xml:space="preserve"> </w:t>
            </w:r>
            <w:r>
              <w:rPr>
                <w:sz w:val="20"/>
              </w:rPr>
              <w:t>3/6</w:t>
            </w:r>
            <w:r>
              <w:rPr>
                <w:spacing w:val="-15"/>
                <w:sz w:val="20"/>
              </w:rPr>
              <w:t xml:space="preserve"> </w:t>
            </w:r>
            <w:proofErr w:type="spellStart"/>
            <w:r>
              <w:rPr>
                <w:sz w:val="20"/>
              </w:rPr>
              <w:t>litres</w:t>
            </w:r>
            <w:proofErr w:type="spellEnd"/>
            <w:r>
              <w:rPr>
                <w:spacing w:val="-11"/>
                <w:sz w:val="20"/>
              </w:rPr>
              <w:t xml:space="preserve"> </w:t>
            </w:r>
            <w:r>
              <w:rPr>
                <w:sz w:val="20"/>
              </w:rPr>
              <w:t>per</w:t>
            </w:r>
            <w:r>
              <w:rPr>
                <w:spacing w:val="-14"/>
                <w:sz w:val="20"/>
              </w:rPr>
              <w:t xml:space="preserve"> </w:t>
            </w:r>
            <w:r>
              <w:rPr>
                <w:sz w:val="20"/>
              </w:rPr>
              <w:t>flush</w:t>
            </w:r>
            <w:r>
              <w:rPr>
                <w:spacing w:val="-13"/>
                <w:sz w:val="20"/>
              </w:rPr>
              <w:t xml:space="preserve"> </w:t>
            </w:r>
            <w:r>
              <w:rPr>
                <w:sz w:val="20"/>
              </w:rPr>
              <w:t>(0.79/1.59</w:t>
            </w:r>
            <w:r>
              <w:rPr>
                <w:spacing w:val="-11"/>
                <w:sz w:val="20"/>
              </w:rPr>
              <w:t xml:space="preserve"> </w:t>
            </w:r>
            <w:r>
              <w:rPr>
                <w:sz w:val="20"/>
              </w:rPr>
              <w:t>US</w:t>
            </w:r>
            <w:r>
              <w:rPr>
                <w:spacing w:val="-13"/>
                <w:sz w:val="20"/>
              </w:rPr>
              <w:t xml:space="preserve"> </w:t>
            </w:r>
            <w:r>
              <w:rPr>
                <w:sz w:val="20"/>
              </w:rPr>
              <w:t>gallons);</w:t>
            </w:r>
            <w:r>
              <w:rPr>
                <w:spacing w:val="-12"/>
                <w:sz w:val="20"/>
              </w:rPr>
              <w:t xml:space="preserve"> </w:t>
            </w:r>
            <w:r>
              <w:rPr>
                <w:spacing w:val="-5"/>
                <w:sz w:val="20"/>
              </w:rPr>
              <w:t>or</w:t>
            </w:r>
          </w:p>
          <w:p w14:paraId="7FC8F2EB" w14:textId="77777777" w:rsidR="003754EE" w:rsidRDefault="00486D74">
            <w:pPr>
              <w:pStyle w:val="TableParagraph"/>
              <w:numPr>
                <w:ilvl w:val="0"/>
                <w:numId w:val="99"/>
              </w:numPr>
              <w:tabs>
                <w:tab w:val="left" w:pos="825"/>
              </w:tabs>
              <w:spacing w:line="241" w:lineRule="exact"/>
              <w:ind w:left="825" w:hanging="359"/>
              <w:rPr>
                <w:sz w:val="20"/>
              </w:rPr>
            </w:pPr>
            <w:r>
              <w:rPr>
                <w:sz w:val="20"/>
              </w:rPr>
              <w:t>toilets</w:t>
            </w:r>
            <w:r>
              <w:rPr>
                <w:spacing w:val="-15"/>
                <w:sz w:val="20"/>
              </w:rPr>
              <w:t xml:space="preserve"> </w:t>
            </w:r>
            <w:r>
              <w:rPr>
                <w:sz w:val="20"/>
              </w:rPr>
              <w:t>with</w:t>
            </w:r>
            <w:r>
              <w:rPr>
                <w:spacing w:val="-15"/>
                <w:sz w:val="20"/>
              </w:rPr>
              <w:t xml:space="preserve"> </w:t>
            </w:r>
            <w:r>
              <w:rPr>
                <w:sz w:val="20"/>
              </w:rPr>
              <w:t>sensor-based</w:t>
            </w:r>
            <w:r>
              <w:rPr>
                <w:spacing w:val="-12"/>
                <w:sz w:val="20"/>
              </w:rPr>
              <w:t xml:space="preserve"> </w:t>
            </w:r>
            <w:r>
              <w:rPr>
                <w:sz w:val="20"/>
              </w:rPr>
              <w:t>flushing</w:t>
            </w:r>
            <w:r>
              <w:rPr>
                <w:spacing w:val="-15"/>
                <w:sz w:val="20"/>
              </w:rPr>
              <w:t xml:space="preserve"> </w:t>
            </w:r>
            <w:r>
              <w:rPr>
                <w:sz w:val="20"/>
              </w:rPr>
              <w:t>systems</w:t>
            </w:r>
            <w:r>
              <w:rPr>
                <w:spacing w:val="-12"/>
                <w:sz w:val="20"/>
              </w:rPr>
              <w:t xml:space="preserve"> </w:t>
            </w:r>
            <w:r>
              <w:rPr>
                <w:sz w:val="20"/>
              </w:rPr>
              <w:t>allowing</w:t>
            </w:r>
            <w:r>
              <w:rPr>
                <w:spacing w:val="-15"/>
                <w:sz w:val="20"/>
              </w:rPr>
              <w:t xml:space="preserve"> </w:t>
            </w:r>
            <w:r>
              <w:rPr>
                <w:sz w:val="20"/>
              </w:rPr>
              <w:t>a</w:t>
            </w:r>
            <w:r>
              <w:rPr>
                <w:spacing w:val="-11"/>
                <w:sz w:val="20"/>
              </w:rPr>
              <w:t xml:space="preserve"> </w:t>
            </w:r>
            <w:r>
              <w:rPr>
                <w:sz w:val="20"/>
              </w:rPr>
              <w:t>maximum</w:t>
            </w:r>
            <w:r>
              <w:rPr>
                <w:spacing w:val="-14"/>
                <w:sz w:val="20"/>
              </w:rPr>
              <w:t xml:space="preserve"> </w:t>
            </w:r>
            <w:r>
              <w:rPr>
                <w:sz w:val="20"/>
              </w:rPr>
              <w:t>of</w:t>
            </w:r>
            <w:r>
              <w:rPr>
                <w:spacing w:val="-15"/>
                <w:sz w:val="20"/>
              </w:rPr>
              <w:t xml:space="preserve"> </w:t>
            </w:r>
            <w:r>
              <w:rPr>
                <w:sz w:val="20"/>
              </w:rPr>
              <w:t>4.5</w:t>
            </w:r>
            <w:r>
              <w:rPr>
                <w:spacing w:val="-12"/>
                <w:sz w:val="20"/>
              </w:rPr>
              <w:t xml:space="preserve"> </w:t>
            </w:r>
            <w:proofErr w:type="spellStart"/>
            <w:r>
              <w:rPr>
                <w:sz w:val="20"/>
              </w:rPr>
              <w:t>litres</w:t>
            </w:r>
            <w:proofErr w:type="spellEnd"/>
            <w:r>
              <w:rPr>
                <w:spacing w:val="-14"/>
                <w:sz w:val="20"/>
              </w:rPr>
              <w:t xml:space="preserve"> </w:t>
            </w:r>
            <w:r>
              <w:rPr>
                <w:sz w:val="20"/>
              </w:rPr>
              <w:t>per</w:t>
            </w:r>
            <w:r>
              <w:rPr>
                <w:spacing w:val="-12"/>
                <w:sz w:val="20"/>
              </w:rPr>
              <w:t xml:space="preserve"> </w:t>
            </w:r>
            <w:r>
              <w:rPr>
                <w:sz w:val="20"/>
              </w:rPr>
              <w:t>flush</w:t>
            </w:r>
            <w:r>
              <w:rPr>
                <w:spacing w:val="-13"/>
                <w:sz w:val="20"/>
              </w:rPr>
              <w:t xml:space="preserve"> </w:t>
            </w:r>
            <w:r>
              <w:rPr>
                <w:sz w:val="20"/>
              </w:rPr>
              <w:t>(1.19</w:t>
            </w:r>
            <w:r>
              <w:rPr>
                <w:spacing w:val="-13"/>
                <w:sz w:val="20"/>
              </w:rPr>
              <w:t xml:space="preserve"> </w:t>
            </w:r>
            <w:r>
              <w:rPr>
                <w:sz w:val="20"/>
              </w:rPr>
              <w:t>US</w:t>
            </w:r>
            <w:r>
              <w:rPr>
                <w:spacing w:val="-13"/>
                <w:sz w:val="20"/>
              </w:rPr>
              <w:t xml:space="preserve"> </w:t>
            </w:r>
            <w:r>
              <w:rPr>
                <w:spacing w:val="-2"/>
                <w:sz w:val="20"/>
              </w:rPr>
              <w:t>gallons).</w:t>
            </w:r>
          </w:p>
        </w:tc>
      </w:tr>
      <w:tr w:rsidR="003754EE" w14:paraId="734B36B0" w14:textId="77777777">
        <w:trPr>
          <w:trHeight w:val="608"/>
        </w:trPr>
        <w:tc>
          <w:tcPr>
            <w:tcW w:w="848" w:type="dxa"/>
            <w:vMerge/>
            <w:tcBorders>
              <w:top w:val="nil"/>
            </w:tcBorders>
          </w:tcPr>
          <w:p w14:paraId="62ED22CE" w14:textId="77777777" w:rsidR="003754EE" w:rsidRDefault="003754EE">
            <w:pPr>
              <w:rPr>
                <w:sz w:val="2"/>
                <w:szCs w:val="2"/>
              </w:rPr>
            </w:pPr>
          </w:p>
        </w:tc>
        <w:tc>
          <w:tcPr>
            <w:tcW w:w="1700" w:type="dxa"/>
            <w:tcBorders>
              <w:top w:val="nil"/>
              <w:bottom w:val="nil"/>
            </w:tcBorders>
          </w:tcPr>
          <w:p w14:paraId="3E5D1200" w14:textId="50278A37" w:rsidR="003754EE" w:rsidRDefault="003754EE">
            <w:pPr>
              <w:pStyle w:val="TableParagraph"/>
              <w:spacing w:before="233"/>
              <w:ind w:left="105"/>
              <w:rPr>
                <w:rFonts w:ascii="MS Gothic" w:hAnsi="MS Gothic"/>
                <w:sz w:val="24"/>
              </w:rPr>
            </w:pPr>
          </w:p>
        </w:tc>
        <w:tc>
          <w:tcPr>
            <w:tcW w:w="11059" w:type="dxa"/>
            <w:tcBorders>
              <w:top w:val="nil"/>
              <w:bottom w:val="nil"/>
            </w:tcBorders>
          </w:tcPr>
          <w:p w14:paraId="138869B0" w14:textId="77777777" w:rsidR="003754EE" w:rsidRDefault="00486D74">
            <w:pPr>
              <w:pStyle w:val="TableParagraph"/>
              <w:spacing w:line="237" w:lineRule="auto"/>
              <w:rPr>
                <w:sz w:val="20"/>
              </w:rPr>
            </w:pPr>
            <w:r>
              <w:rPr>
                <w:sz w:val="20"/>
              </w:rPr>
              <w:t>The required water efficiency is achieved through a permanent technical specification or built-in restriction, not through a temporary user-adjustable setting.</w:t>
            </w:r>
          </w:p>
        </w:tc>
      </w:tr>
      <w:tr w:rsidR="003754EE" w14:paraId="0C8313A5" w14:textId="77777777">
        <w:trPr>
          <w:trHeight w:val="931"/>
        </w:trPr>
        <w:tc>
          <w:tcPr>
            <w:tcW w:w="848" w:type="dxa"/>
            <w:vMerge/>
            <w:tcBorders>
              <w:top w:val="nil"/>
            </w:tcBorders>
          </w:tcPr>
          <w:p w14:paraId="277DEF28" w14:textId="77777777" w:rsidR="003754EE" w:rsidRDefault="003754EE">
            <w:pPr>
              <w:rPr>
                <w:sz w:val="2"/>
                <w:szCs w:val="2"/>
              </w:rPr>
            </w:pPr>
          </w:p>
        </w:tc>
        <w:tc>
          <w:tcPr>
            <w:tcW w:w="1700" w:type="dxa"/>
            <w:tcBorders>
              <w:top w:val="nil"/>
              <w:bottom w:val="nil"/>
            </w:tcBorders>
          </w:tcPr>
          <w:p w14:paraId="254C96B1" w14:textId="77777777" w:rsidR="003754EE" w:rsidRDefault="003754EE">
            <w:pPr>
              <w:pStyle w:val="TableParagraph"/>
              <w:ind w:left="0"/>
              <w:rPr>
                <w:rFonts w:ascii="Times New Roman"/>
                <w:sz w:val="18"/>
              </w:rPr>
            </w:pPr>
          </w:p>
        </w:tc>
        <w:tc>
          <w:tcPr>
            <w:tcW w:w="11059" w:type="dxa"/>
            <w:tcBorders>
              <w:top w:val="nil"/>
              <w:bottom w:val="nil"/>
            </w:tcBorders>
          </w:tcPr>
          <w:p w14:paraId="063DD0E2" w14:textId="77777777" w:rsidR="003754EE" w:rsidRDefault="00486D74">
            <w:pPr>
              <w:pStyle w:val="TableParagraph"/>
              <w:spacing w:before="93"/>
              <w:ind w:right="102"/>
              <w:jc w:val="both"/>
              <w:rPr>
                <w:sz w:val="20"/>
              </w:rPr>
            </w:pPr>
            <w:r>
              <w:rPr>
                <w:sz w:val="20"/>
              </w:rPr>
              <w:t>Other water-efficient models that achieve equivalent or better performance are accepted (e.g. high-efficiency toilets, vacuum-assisted</w:t>
            </w:r>
            <w:r>
              <w:rPr>
                <w:spacing w:val="-8"/>
                <w:sz w:val="20"/>
              </w:rPr>
              <w:t xml:space="preserve"> </w:t>
            </w:r>
            <w:r>
              <w:rPr>
                <w:sz w:val="20"/>
              </w:rPr>
              <w:t>models),</w:t>
            </w:r>
            <w:r>
              <w:rPr>
                <w:spacing w:val="-11"/>
                <w:sz w:val="20"/>
              </w:rPr>
              <w:t xml:space="preserve"> </w:t>
            </w:r>
            <w:r>
              <w:rPr>
                <w:sz w:val="20"/>
              </w:rPr>
              <w:t>provided</w:t>
            </w:r>
            <w:r>
              <w:rPr>
                <w:spacing w:val="-10"/>
                <w:sz w:val="20"/>
              </w:rPr>
              <w:t xml:space="preserve"> </w:t>
            </w:r>
            <w:r>
              <w:rPr>
                <w:sz w:val="20"/>
              </w:rPr>
              <w:t>that</w:t>
            </w:r>
            <w:r>
              <w:rPr>
                <w:spacing w:val="-11"/>
                <w:sz w:val="20"/>
              </w:rPr>
              <w:t xml:space="preserve"> </w:t>
            </w:r>
            <w:r>
              <w:rPr>
                <w:sz w:val="20"/>
              </w:rPr>
              <w:t>technical</w:t>
            </w:r>
            <w:r>
              <w:rPr>
                <w:spacing w:val="-11"/>
                <w:sz w:val="20"/>
              </w:rPr>
              <w:t xml:space="preserve"> </w:t>
            </w:r>
            <w:r>
              <w:rPr>
                <w:sz w:val="20"/>
              </w:rPr>
              <w:t>specifications</w:t>
            </w:r>
            <w:r>
              <w:rPr>
                <w:spacing w:val="-7"/>
                <w:sz w:val="20"/>
              </w:rPr>
              <w:t xml:space="preserve"> </w:t>
            </w:r>
            <w:r>
              <w:rPr>
                <w:sz w:val="20"/>
              </w:rPr>
              <w:t>demonstrate</w:t>
            </w:r>
            <w:r>
              <w:rPr>
                <w:spacing w:val="-9"/>
                <w:sz w:val="20"/>
              </w:rPr>
              <w:t xml:space="preserve"> </w:t>
            </w:r>
            <w:r>
              <w:rPr>
                <w:sz w:val="20"/>
              </w:rPr>
              <w:t>that</w:t>
            </w:r>
            <w:r>
              <w:rPr>
                <w:spacing w:val="-8"/>
                <w:sz w:val="20"/>
              </w:rPr>
              <w:t xml:space="preserve"> </w:t>
            </w:r>
            <w:r>
              <w:rPr>
                <w:sz w:val="20"/>
              </w:rPr>
              <w:t>average</w:t>
            </w:r>
            <w:r>
              <w:rPr>
                <w:spacing w:val="-11"/>
                <w:sz w:val="20"/>
              </w:rPr>
              <w:t xml:space="preserve"> </w:t>
            </w:r>
            <w:r>
              <w:rPr>
                <w:sz w:val="20"/>
              </w:rPr>
              <w:t>water</w:t>
            </w:r>
            <w:r>
              <w:rPr>
                <w:spacing w:val="-9"/>
                <w:sz w:val="20"/>
              </w:rPr>
              <w:t xml:space="preserve"> </w:t>
            </w:r>
            <w:r>
              <w:rPr>
                <w:sz w:val="20"/>
              </w:rPr>
              <w:t>use</w:t>
            </w:r>
            <w:r>
              <w:rPr>
                <w:spacing w:val="-11"/>
                <w:sz w:val="20"/>
              </w:rPr>
              <w:t xml:space="preserve"> </w:t>
            </w:r>
            <w:r>
              <w:rPr>
                <w:sz w:val="20"/>
              </w:rPr>
              <w:t>per</w:t>
            </w:r>
            <w:r>
              <w:rPr>
                <w:spacing w:val="-11"/>
                <w:sz w:val="20"/>
              </w:rPr>
              <w:t xml:space="preserve"> </w:t>
            </w:r>
            <w:r>
              <w:rPr>
                <w:sz w:val="20"/>
              </w:rPr>
              <w:t>flush</w:t>
            </w:r>
            <w:r>
              <w:rPr>
                <w:spacing w:val="-10"/>
                <w:sz w:val="20"/>
              </w:rPr>
              <w:t xml:space="preserve"> </w:t>
            </w:r>
            <w:r>
              <w:rPr>
                <w:sz w:val="20"/>
              </w:rPr>
              <w:t>cycle</w:t>
            </w:r>
            <w:r>
              <w:rPr>
                <w:spacing w:val="-11"/>
                <w:sz w:val="20"/>
              </w:rPr>
              <w:t xml:space="preserve"> </w:t>
            </w:r>
            <w:r>
              <w:rPr>
                <w:sz w:val="20"/>
              </w:rPr>
              <w:t>is</w:t>
            </w:r>
            <w:r>
              <w:rPr>
                <w:spacing w:val="-11"/>
                <w:sz w:val="20"/>
              </w:rPr>
              <w:t xml:space="preserve"> </w:t>
            </w:r>
            <w:r>
              <w:rPr>
                <w:sz w:val="20"/>
              </w:rPr>
              <w:t xml:space="preserve">equal to or less than 3/6 </w:t>
            </w:r>
            <w:proofErr w:type="spellStart"/>
            <w:r>
              <w:rPr>
                <w:sz w:val="20"/>
              </w:rPr>
              <w:t>litres</w:t>
            </w:r>
            <w:proofErr w:type="spellEnd"/>
            <w:r>
              <w:rPr>
                <w:sz w:val="20"/>
              </w:rPr>
              <w:t xml:space="preserve"> for dual flush toilets or 4.5 </w:t>
            </w:r>
            <w:proofErr w:type="spellStart"/>
            <w:r>
              <w:rPr>
                <w:sz w:val="20"/>
              </w:rPr>
              <w:t>litres</w:t>
            </w:r>
            <w:proofErr w:type="spellEnd"/>
            <w:r>
              <w:rPr>
                <w:sz w:val="20"/>
              </w:rPr>
              <w:t xml:space="preserve"> for sensor models.</w:t>
            </w:r>
          </w:p>
        </w:tc>
      </w:tr>
      <w:tr w:rsidR="003754EE" w14:paraId="2588C9E5" w14:textId="77777777">
        <w:trPr>
          <w:trHeight w:val="710"/>
        </w:trPr>
        <w:tc>
          <w:tcPr>
            <w:tcW w:w="848" w:type="dxa"/>
            <w:vMerge/>
            <w:tcBorders>
              <w:top w:val="nil"/>
            </w:tcBorders>
          </w:tcPr>
          <w:p w14:paraId="1B95547F" w14:textId="77777777" w:rsidR="003754EE" w:rsidRDefault="003754EE">
            <w:pPr>
              <w:rPr>
                <w:sz w:val="2"/>
                <w:szCs w:val="2"/>
              </w:rPr>
            </w:pPr>
          </w:p>
        </w:tc>
        <w:tc>
          <w:tcPr>
            <w:tcW w:w="1700" w:type="dxa"/>
            <w:tcBorders>
              <w:top w:val="nil"/>
              <w:bottom w:val="nil"/>
            </w:tcBorders>
          </w:tcPr>
          <w:p w14:paraId="4AD73E6A" w14:textId="77777777" w:rsidR="003754EE" w:rsidRDefault="003754EE">
            <w:pPr>
              <w:pStyle w:val="TableParagraph"/>
              <w:ind w:left="0"/>
              <w:rPr>
                <w:rFonts w:ascii="Times New Roman"/>
                <w:sz w:val="18"/>
              </w:rPr>
            </w:pPr>
          </w:p>
        </w:tc>
        <w:tc>
          <w:tcPr>
            <w:tcW w:w="11059" w:type="dxa"/>
            <w:tcBorders>
              <w:top w:val="nil"/>
              <w:bottom w:val="nil"/>
            </w:tcBorders>
          </w:tcPr>
          <w:p w14:paraId="3E823DC7" w14:textId="77777777" w:rsidR="003754EE" w:rsidRDefault="00486D74">
            <w:pPr>
              <w:pStyle w:val="TableParagraph"/>
              <w:spacing w:before="112"/>
              <w:rPr>
                <w:sz w:val="20"/>
              </w:rPr>
            </w:pPr>
            <w:r>
              <w:rPr>
                <w:sz w:val="20"/>
              </w:rPr>
              <w:t>To further support water-saving practices for older models, it is recommended to install physical devices that reduce flush volume where</w:t>
            </w:r>
            <w:r>
              <w:rPr>
                <w:spacing w:val="-2"/>
                <w:sz w:val="20"/>
              </w:rPr>
              <w:t xml:space="preserve"> </w:t>
            </w:r>
            <w:r>
              <w:rPr>
                <w:sz w:val="20"/>
              </w:rPr>
              <w:t>feasible, and to</w:t>
            </w:r>
            <w:r>
              <w:rPr>
                <w:spacing w:val="-1"/>
                <w:sz w:val="20"/>
              </w:rPr>
              <w:t xml:space="preserve"> </w:t>
            </w:r>
            <w:r>
              <w:rPr>
                <w:sz w:val="20"/>
              </w:rPr>
              <w:t>consider signage or</w:t>
            </w:r>
            <w:r>
              <w:rPr>
                <w:spacing w:val="-2"/>
                <w:sz w:val="20"/>
              </w:rPr>
              <w:t xml:space="preserve"> </w:t>
            </w:r>
            <w:proofErr w:type="spellStart"/>
            <w:r>
              <w:rPr>
                <w:sz w:val="20"/>
              </w:rPr>
              <w:t>behavioural</w:t>
            </w:r>
            <w:proofErr w:type="spellEnd"/>
            <w:r>
              <w:rPr>
                <w:sz w:val="20"/>
              </w:rPr>
              <w:t xml:space="preserve"> nudges</w:t>
            </w:r>
            <w:r>
              <w:rPr>
                <w:spacing w:val="-1"/>
                <w:sz w:val="20"/>
              </w:rPr>
              <w:t xml:space="preserve"> </w:t>
            </w:r>
            <w:r>
              <w:rPr>
                <w:sz w:val="20"/>
              </w:rPr>
              <w:t>to</w:t>
            </w:r>
            <w:r>
              <w:rPr>
                <w:spacing w:val="-2"/>
                <w:sz w:val="20"/>
              </w:rPr>
              <w:t xml:space="preserve"> </w:t>
            </w:r>
            <w:r>
              <w:rPr>
                <w:sz w:val="20"/>
              </w:rPr>
              <w:t>encourage</w:t>
            </w:r>
            <w:r>
              <w:rPr>
                <w:spacing w:val="-1"/>
                <w:sz w:val="20"/>
              </w:rPr>
              <w:t xml:space="preserve"> </w:t>
            </w:r>
            <w:r>
              <w:rPr>
                <w:sz w:val="20"/>
              </w:rPr>
              <w:t>low-flush</w:t>
            </w:r>
            <w:r>
              <w:rPr>
                <w:spacing w:val="-2"/>
                <w:sz w:val="20"/>
              </w:rPr>
              <w:t xml:space="preserve"> </w:t>
            </w:r>
            <w:r>
              <w:rPr>
                <w:sz w:val="20"/>
              </w:rPr>
              <w:t>use.</w:t>
            </w:r>
          </w:p>
        </w:tc>
      </w:tr>
      <w:tr w:rsidR="003754EE" w14:paraId="55CCCC1B" w14:textId="77777777">
        <w:trPr>
          <w:trHeight w:val="952"/>
        </w:trPr>
        <w:tc>
          <w:tcPr>
            <w:tcW w:w="848" w:type="dxa"/>
            <w:vMerge/>
            <w:tcBorders>
              <w:top w:val="nil"/>
            </w:tcBorders>
          </w:tcPr>
          <w:p w14:paraId="0BB61E6D" w14:textId="77777777" w:rsidR="003754EE" w:rsidRDefault="003754EE">
            <w:pPr>
              <w:rPr>
                <w:sz w:val="2"/>
                <w:szCs w:val="2"/>
              </w:rPr>
            </w:pPr>
          </w:p>
        </w:tc>
        <w:tc>
          <w:tcPr>
            <w:tcW w:w="1700" w:type="dxa"/>
            <w:tcBorders>
              <w:top w:val="nil"/>
              <w:bottom w:val="nil"/>
            </w:tcBorders>
          </w:tcPr>
          <w:p w14:paraId="64B9F2F8" w14:textId="77777777" w:rsidR="003754EE" w:rsidRDefault="003754EE">
            <w:pPr>
              <w:pStyle w:val="TableParagraph"/>
              <w:ind w:left="0"/>
              <w:rPr>
                <w:rFonts w:ascii="Times New Roman"/>
                <w:sz w:val="18"/>
              </w:rPr>
            </w:pPr>
          </w:p>
        </w:tc>
        <w:tc>
          <w:tcPr>
            <w:tcW w:w="11059" w:type="dxa"/>
            <w:tcBorders>
              <w:top w:val="nil"/>
              <w:bottom w:val="nil"/>
            </w:tcBorders>
          </w:tcPr>
          <w:p w14:paraId="4CAAF6D9" w14:textId="77777777" w:rsidR="003754EE" w:rsidRDefault="00486D74">
            <w:pPr>
              <w:pStyle w:val="TableParagraph"/>
              <w:spacing w:before="112"/>
              <w:ind w:right="101"/>
              <w:jc w:val="both"/>
              <w:rPr>
                <w:sz w:val="20"/>
              </w:rPr>
            </w:pPr>
            <w:r>
              <w:rPr>
                <w:sz w:val="20"/>
              </w:rPr>
              <w:t>Some low-flush toilet models may require more frequent cleaning to maintain hygiene standards, particularly in high-use public areas. Establishments are encouraged to select water-efficient toilets with proven</w:t>
            </w:r>
            <w:r>
              <w:rPr>
                <w:spacing w:val="-1"/>
                <w:sz w:val="20"/>
              </w:rPr>
              <w:t xml:space="preserve"> </w:t>
            </w:r>
            <w:r>
              <w:rPr>
                <w:sz w:val="20"/>
              </w:rPr>
              <w:t>flushing</w:t>
            </w:r>
            <w:r>
              <w:rPr>
                <w:spacing w:val="-1"/>
                <w:sz w:val="20"/>
              </w:rPr>
              <w:t xml:space="preserve"> </w:t>
            </w:r>
            <w:r>
              <w:rPr>
                <w:sz w:val="20"/>
              </w:rPr>
              <w:t>performance and include maintenance planning as part of the procurement decision.</w:t>
            </w:r>
          </w:p>
        </w:tc>
      </w:tr>
      <w:tr w:rsidR="003754EE" w14:paraId="6D50D921" w14:textId="77777777">
        <w:trPr>
          <w:trHeight w:val="966"/>
        </w:trPr>
        <w:tc>
          <w:tcPr>
            <w:tcW w:w="848" w:type="dxa"/>
            <w:vMerge/>
            <w:tcBorders>
              <w:top w:val="nil"/>
            </w:tcBorders>
          </w:tcPr>
          <w:p w14:paraId="2CBF0984" w14:textId="77777777" w:rsidR="003754EE" w:rsidRDefault="003754EE">
            <w:pPr>
              <w:rPr>
                <w:sz w:val="2"/>
                <w:szCs w:val="2"/>
              </w:rPr>
            </w:pPr>
          </w:p>
        </w:tc>
        <w:tc>
          <w:tcPr>
            <w:tcW w:w="1700" w:type="dxa"/>
            <w:tcBorders>
              <w:top w:val="nil"/>
              <w:bottom w:val="nil"/>
            </w:tcBorders>
          </w:tcPr>
          <w:p w14:paraId="37DCE166" w14:textId="77777777" w:rsidR="003754EE" w:rsidRDefault="003754EE">
            <w:pPr>
              <w:pStyle w:val="TableParagraph"/>
              <w:ind w:left="0"/>
              <w:rPr>
                <w:rFonts w:ascii="Times New Roman"/>
                <w:sz w:val="18"/>
              </w:rPr>
            </w:pPr>
          </w:p>
        </w:tc>
        <w:tc>
          <w:tcPr>
            <w:tcW w:w="11059" w:type="dxa"/>
            <w:tcBorders>
              <w:top w:val="nil"/>
              <w:bottom w:val="nil"/>
            </w:tcBorders>
          </w:tcPr>
          <w:p w14:paraId="2FBFD4BB" w14:textId="325A6027" w:rsidR="003754EE" w:rsidRDefault="003754EE">
            <w:pPr>
              <w:pStyle w:val="TableParagraph"/>
              <w:spacing w:before="110"/>
              <w:ind w:right="102"/>
              <w:jc w:val="both"/>
              <w:rPr>
                <w:sz w:val="20"/>
              </w:rPr>
            </w:pPr>
          </w:p>
        </w:tc>
      </w:tr>
      <w:tr w:rsidR="003754EE" w14:paraId="665F1E98" w14:textId="77777777">
        <w:trPr>
          <w:trHeight w:val="1075"/>
        </w:trPr>
        <w:tc>
          <w:tcPr>
            <w:tcW w:w="848" w:type="dxa"/>
            <w:vMerge/>
            <w:tcBorders>
              <w:top w:val="nil"/>
            </w:tcBorders>
          </w:tcPr>
          <w:p w14:paraId="51A6C6F7" w14:textId="77777777" w:rsidR="003754EE" w:rsidRDefault="003754EE">
            <w:pPr>
              <w:rPr>
                <w:sz w:val="2"/>
                <w:szCs w:val="2"/>
              </w:rPr>
            </w:pPr>
          </w:p>
        </w:tc>
        <w:tc>
          <w:tcPr>
            <w:tcW w:w="1700" w:type="dxa"/>
            <w:tcBorders>
              <w:top w:val="nil"/>
            </w:tcBorders>
          </w:tcPr>
          <w:p w14:paraId="062BD4DD" w14:textId="77777777" w:rsidR="003754EE" w:rsidRDefault="003754EE">
            <w:pPr>
              <w:pStyle w:val="TableParagraph"/>
              <w:ind w:left="0"/>
              <w:rPr>
                <w:rFonts w:ascii="Times New Roman"/>
                <w:sz w:val="18"/>
              </w:rPr>
            </w:pPr>
          </w:p>
        </w:tc>
        <w:tc>
          <w:tcPr>
            <w:tcW w:w="11059" w:type="dxa"/>
            <w:tcBorders>
              <w:top w:val="nil"/>
            </w:tcBorders>
          </w:tcPr>
          <w:p w14:paraId="5A91E1AC" w14:textId="77777777" w:rsidR="003754EE" w:rsidRDefault="00486D74">
            <w:pPr>
              <w:pStyle w:val="TableParagraph"/>
              <w:spacing w:before="112" w:line="241" w:lineRule="exact"/>
              <w:rPr>
                <w:b/>
                <w:sz w:val="20"/>
              </w:rPr>
            </w:pPr>
            <w:r>
              <w:rPr>
                <w:b/>
                <w:w w:val="90"/>
                <w:sz w:val="20"/>
              </w:rPr>
              <w:t>Audit</w:t>
            </w:r>
            <w:r>
              <w:rPr>
                <w:b/>
                <w:spacing w:val="-4"/>
                <w:sz w:val="20"/>
              </w:rPr>
              <w:t xml:space="preserve"> </w:t>
            </w:r>
            <w:r>
              <w:rPr>
                <w:b/>
                <w:spacing w:val="-2"/>
                <w:sz w:val="20"/>
              </w:rPr>
              <w:t>evidence</w:t>
            </w:r>
          </w:p>
          <w:p w14:paraId="298B76F3" w14:textId="77777777" w:rsidR="003754EE" w:rsidRDefault="00486D74">
            <w:pPr>
              <w:pStyle w:val="TableParagraph"/>
              <w:ind w:right="100"/>
              <w:rPr>
                <w:sz w:val="20"/>
              </w:rPr>
            </w:pPr>
            <w:r>
              <w:rPr>
                <w:sz w:val="20"/>
              </w:rPr>
              <w:t>During</w:t>
            </w:r>
            <w:r>
              <w:rPr>
                <w:spacing w:val="-13"/>
                <w:sz w:val="20"/>
              </w:rPr>
              <w:t xml:space="preserve"> </w:t>
            </w:r>
            <w:r>
              <w:rPr>
                <w:sz w:val="20"/>
              </w:rPr>
              <w:t>the</w:t>
            </w:r>
            <w:r>
              <w:rPr>
                <w:spacing w:val="-10"/>
                <w:sz w:val="20"/>
              </w:rPr>
              <w:t xml:space="preserve"> </w:t>
            </w:r>
            <w:r>
              <w:rPr>
                <w:sz w:val="20"/>
              </w:rPr>
              <w:t>audit,</w:t>
            </w:r>
            <w:r>
              <w:rPr>
                <w:spacing w:val="-12"/>
                <w:sz w:val="20"/>
              </w:rPr>
              <w:t xml:space="preserve"> </w:t>
            </w:r>
            <w:r>
              <w:rPr>
                <w:sz w:val="20"/>
              </w:rPr>
              <w:t>the</w:t>
            </w:r>
            <w:r>
              <w:rPr>
                <w:spacing w:val="-13"/>
                <w:sz w:val="20"/>
              </w:rPr>
              <w:t xml:space="preserve"> </w:t>
            </w:r>
            <w:r>
              <w:rPr>
                <w:sz w:val="20"/>
              </w:rPr>
              <w:t>establishment</w:t>
            </w:r>
            <w:r>
              <w:rPr>
                <w:spacing w:val="-12"/>
                <w:sz w:val="20"/>
              </w:rPr>
              <w:t xml:space="preserve"> </w:t>
            </w:r>
            <w:r>
              <w:rPr>
                <w:sz w:val="20"/>
              </w:rPr>
              <w:t>presents</w:t>
            </w:r>
            <w:r>
              <w:rPr>
                <w:spacing w:val="-10"/>
                <w:sz w:val="20"/>
              </w:rPr>
              <w:t xml:space="preserve"> </w:t>
            </w:r>
            <w:r>
              <w:rPr>
                <w:sz w:val="20"/>
              </w:rPr>
              <w:t>invoices</w:t>
            </w:r>
            <w:r>
              <w:rPr>
                <w:spacing w:val="-12"/>
                <w:sz w:val="20"/>
              </w:rPr>
              <w:t xml:space="preserve"> </w:t>
            </w:r>
            <w:r>
              <w:rPr>
                <w:sz w:val="20"/>
              </w:rPr>
              <w:t>for</w:t>
            </w:r>
            <w:r>
              <w:rPr>
                <w:spacing w:val="-13"/>
                <w:sz w:val="20"/>
              </w:rPr>
              <w:t xml:space="preserve"> </w:t>
            </w:r>
            <w:r>
              <w:rPr>
                <w:sz w:val="20"/>
              </w:rPr>
              <w:t>toilets</w:t>
            </w:r>
            <w:r>
              <w:rPr>
                <w:spacing w:val="-12"/>
                <w:sz w:val="20"/>
              </w:rPr>
              <w:t xml:space="preserve"> </w:t>
            </w:r>
            <w:r>
              <w:rPr>
                <w:sz w:val="20"/>
              </w:rPr>
              <w:t>purchased</w:t>
            </w:r>
            <w:r>
              <w:rPr>
                <w:spacing w:val="-10"/>
                <w:sz w:val="20"/>
              </w:rPr>
              <w:t xml:space="preserve"> </w:t>
            </w:r>
            <w:r>
              <w:rPr>
                <w:sz w:val="20"/>
              </w:rPr>
              <w:t>in</w:t>
            </w:r>
            <w:r>
              <w:rPr>
                <w:spacing w:val="-13"/>
                <w:sz w:val="20"/>
              </w:rPr>
              <w:t xml:space="preserve"> </w:t>
            </w:r>
            <w:r>
              <w:rPr>
                <w:sz w:val="20"/>
              </w:rPr>
              <w:t>the</w:t>
            </w:r>
            <w:r>
              <w:rPr>
                <w:spacing w:val="-12"/>
                <w:sz w:val="20"/>
              </w:rPr>
              <w:t xml:space="preserve"> </w:t>
            </w:r>
            <w:r>
              <w:rPr>
                <w:sz w:val="20"/>
              </w:rPr>
              <w:t>past</w:t>
            </w:r>
            <w:r>
              <w:rPr>
                <w:spacing w:val="-11"/>
                <w:sz w:val="20"/>
              </w:rPr>
              <w:t xml:space="preserve"> </w:t>
            </w:r>
            <w:r>
              <w:rPr>
                <w:sz w:val="20"/>
              </w:rPr>
              <w:t>24</w:t>
            </w:r>
            <w:r>
              <w:rPr>
                <w:spacing w:val="-11"/>
                <w:sz w:val="20"/>
              </w:rPr>
              <w:t xml:space="preserve"> </w:t>
            </w:r>
            <w:r>
              <w:rPr>
                <w:sz w:val="20"/>
              </w:rPr>
              <w:t>(for</w:t>
            </w:r>
            <w:r>
              <w:rPr>
                <w:spacing w:val="-13"/>
                <w:sz w:val="20"/>
              </w:rPr>
              <w:t xml:space="preserve"> </w:t>
            </w:r>
            <w:r>
              <w:rPr>
                <w:sz w:val="20"/>
              </w:rPr>
              <w:t>re-applicants)</w:t>
            </w:r>
            <w:r>
              <w:rPr>
                <w:spacing w:val="-11"/>
                <w:sz w:val="20"/>
              </w:rPr>
              <w:t xml:space="preserve"> </w:t>
            </w:r>
            <w:r>
              <w:rPr>
                <w:sz w:val="20"/>
              </w:rPr>
              <w:t>or</w:t>
            </w:r>
            <w:r>
              <w:rPr>
                <w:spacing w:val="-11"/>
                <w:sz w:val="20"/>
              </w:rPr>
              <w:t xml:space="preserve"> </w:t>
            </w:r>
            <w:r>
              <w:rPr>
                <w:sz w:val="20"/>
              </w:rPr>
              <w:t>6</w:t>
            </w:r>
            <w:r>
              <w:rPr>
                <w:spacing w:val="-11"/>
                <w:sz w:val="20"/>
              </w:rPr>
              <w:t xml:space="preserve"> </w:t>
            </w:r>
            <w:r>
              <w:rPr>
                <w:sz w:val="20"/>
              </w:rPr>
              <w:t>months</w:t>
            </w:r>
            <w:r>
              <w:rPr>
                <w:spacing w:val="-12"/>
                <w:sz w:val="20"/>
              </w:rPr>
              <w:t xml:space="preserve"> </w:t>
            </w:r>
            <w:r>
              <w:rPr>
                <w:sz w:val="20"/>
              </w:rPr>
              <w:t>(for first-time applicants)</w:t>
            </w:r>
            <w:r>
              <w:rPr>
                <w:spacing w:val="-1"/>
                <w:sz w:val="20"/>
              </w:rPr>
              <w:t xml:space="preserve"> </w:t>
            </w:r>
            <w:r>
              <w:rPr>
                <w:sz w:val="20"/>
              </w:rPr>
              <w:t>with</w:t>
            </w:r>
            <w:r>
              <w:rPr>
                <w:spacing w:val="-1"/>
                <w:sz w:val="20"/>
              </w:rPr>
              <w:t xml:space="preserve"> </w:t>
            </w:r>
            <w:r>
              <w:rPr>
                <w:sz w:val="20"/>
              </w:rPr>
              <w:t>the date of</w:t>
            </w:r>
            <w:r>
              <w:rPr>
                <w:spacing w:val="-1"/>
                <w:sz w:val="20"/>
              </w:rPr>
              <w:t xml:space="preserve"> </w:t>
            </w:r>
            <w:r>
              <w:rPr>
                <w:sz w:val="20"/>
              </w:rPr>
              <w:t>purchase and the flush volume of each unit indicated.</w:t>
            </w:r>
          </w:p>
        </w:tc>
      </w:tr>
      <w:tr w:rsidR="003754EE" w14:paraId="041A4A2E" w14:textId="77777777">
        <w:trPr>
          <w:trHeight w:val="791"/>
        </w:trPr>
        <w:tc>
          <w:tcPr>
            <w:tcW w:w="848" w:type="dxa"/>
          </w:tcPr>
          <w:p w14:paraId="6A2590A5" w14:textId="77777777" w:rsidR="003754EE" w:rsidRDefault="00486D74">
            <w:pPr>
              <w:pStyle w:val="TableParagraph"/>
              <w:spacing w:before="236"/>
              <w:ind w:left="107"/>
              <w:rPr>
                <w:sz w:val="20"/>
              </w:rPr>
            </w:pPr>
            <w:r>
              <w:rPr>
                <w:spacing w:val="-5"/>
                <w:sz w:val="20"/>
              </w:rPr>
              <w:t>3.7</w:t>
            </w:r>
          </w:p>
        </w:tc>
        <w:tc>
          <w:tcPr>
            <w:tcW w:w="1700" w:type="dxa"/>
          </w:tcPr>
          <w:p w14:paraId="3E2B0B91" w14:textId="77777777" w:rsidR="003754EE" w:rsidRDefault="00486D74">
            <w:pPr>
              <w:pStyle w:val="TableParagraph"/>
              <w:spacing w:before="236"/>
              <w:ind w:left="105" w:right="675"/>
              <w:rPr>
                <w:sz w:val="20"/>
              </w:rPr>
            </w:pPr>
            <w:r>
              <w:rPr>
                <w:spacing w:val="-2"/>
                <w:sz w:val="20"/>
              </w:rPr>
              <w:t>Newly purchased</w:t>
            </w:r>
          </w:p>
        </w:tc>
        <w:tc>
          <w:tcPr>
            <w:tcW w:w="11059" w:type="dxa"/>
          </w:tcPr>
          <w:p w14:paraId="14679CA9" w14:textId="77777777" w:rsidR="003754EE" w:rsidRDefault="00486D74">
            <w:pPr>
              <w:pStyle w:val="TableParagraph"/>
              <w:spacing w:before="236" w:line="241" w:lineRule="exact"/>
              <w:rPr>
                <w:b/>
                <w:sz w:val="20"/>
              </w:rPr>
            </w:pPr>
            <w:r>
              <w:rPr>
                <w:b/>
                <w:spacing w:val="-2"/>
                <w:sz w:val="20"/>
              </w:rPr>
              <w:t>Relevance</w:t>
            </w:r>
          </w:p>
          <w:p w14:paraId="65F1B0D8" w14:textId="77777777" w:rsidR="003754EE" w:rsidRDefault="00486D74">
            <w:pPr>
              <w:pStyle w:val="TableParagraph"/>
              <w:spacing w:line="241" w:lineRule="exact"/>
              <w:rPr>
                <w:sz w:val="20"/>
              </w:rPr>
            </w:pPr>
            <w:r>
              <w:rPr>
                <w:spacing w:val="-2"/>
                <w:sz w:val="20"/>
              </w:rPr>
              <w:t>Dishwashers</w:t>
            </w:r>
            <w:r>
              <w:rPr>
                <w:spacing w:val="-12"/>
                <w:sz w:val="20"/>
              </w:rPr>
              <w:t xml:space="preserve"> </w:t>
            </w:r>
            <w:r>
              <w:rPr>
                <w:spacing w:val="-2"/>
                <w:sz w:val="20"/>
              </w:rPr>
              <w:t>and</w:t>
            </w:r>
            <w:r>
              <w:rPr>
                <w:spacing w:val="-10"/>
                <w:sz w:val="20"/>
              </w:rPr>
              <w:t xml:space="preserve"> </w:t>
            </w:r>
            <w:r>
              <w:rPr>
                <w:spacing w:val="-2"/>
                <w:sz w:val="20"/>
              </w:rPr>
              <w:t>laundry</w:t>
            </w:r>
            <w:r>
              <w:rPr>
                <w:spacing w:val="-11"/>
                <w:sz w:val="20"/>
              </w:rPr>
              <w:t xml:space="preserve"> </w:t>
            </w:r>
            <w:r>
              <w:rPr>
                <w:spacing w:val="-2"/>
                <w:sz w:val="20"/>
              </w:rPr>
              <w:t>machines</w:t>
            </w:r>
            <w:r>
              <w:rPr>
                <w:spacing w:val="-7"/>
                <w:sz w:val="20"/>
              </w:rPr>
              <w:t xml:space="preserve"> </w:t>
            </w:r>
            <w:r>
              <w:rPr>
                <w:spacing w:val="-2"/>
                <w:sz w:val="20"/>
              </w:rPr>
              <w:t>are</w:t>
            </w:r>
            <w:r>
              <w:rPr>
                <w:spacing w:val="-9"/>
                <w:sz w:val="20"/>
              </w:rPr>
              <w:t xml:space="preserve"> </w:t>
            </w:r>
            <w:r>
              <w:rPr>
                <w:spacing w:val="-2"/>
                <w:sz w:val="20"/>
              </w:rPr>
              <w:t>a</w:t>
            </w:r>
            <w:r>
              <w:rPr>
                <w:spacing w:val="-11"/>
                <w:sz w:val="20"/>
              </w:rPr>
              <w:t xml:space="preserve"> </w:t>
            </w:r>
            <w:r>
              <w:rPr>
                <w:spacing w:val="-2"/>
                <w:sz w:val="20"/>
              </w:rPr>
              <w:t>major</w:t>
            </w:r>
            <w:r>
              <w:rPr>
                <w:spacing w:val="-9"/>
                <w:sz w:val="20"/>
              </w:rPr>
              <w:t xml:space="preserve"> </w:t>
            </w:r>
            <w:r>
              <w:rPr>
                <w:spacing w:val="-2"/>
                <w:sz w:val="20"/>
              </w:rPr>
              <w:t>source</w:t>
            </w:r>
            <w:r>
              <w:rPr>
                <w:spacing w:val="-10"/>
                <w:sz w:val="20"/>
              </w:rPr>
              <w:t xml:space="preserve"> </w:t>
            </w:r>
            <w:r>
              <w:rPr>
                <w:spacing w:val="-2"/>
                <w:sz w:val="20"/>
              </w:rPr>
              <w:t>of</w:t>
            </w:r>
            <w:r>
              <w:rPr>
                <w:spacing w:val="-11"/>
                <w:sz w:val="20"/>
              </w:rPr>
              <w:t xml:space="preserve"> </w:t>
            </w:r>
            <w:r>
              <w:rPr>
                <w:spacing w:val="-2"/>
                <w:sz w:val="20"/>
              </w:rPr>
              <w:t>water</w:t>
            </w:r>
            <w:r>
              <w:rPr>
                <w:spacing w:val="-9"/>
                <w:sz w:val="20"/>
              </w:rPr>
              <w:t xml:space="preserve"> </w:t>
            </w:r>
            <w:r>
              <w:rPr>
                <w:spacing w:val="-2"/>
                <w:sz w:val="20"/>
              </w:rPr>
              <w:t>consumption</w:t>
            </w:r>
            <w:r>
              <w:rPr>
                <w:spacing w:val="-12"/>
                <w:sz w:val="20"/>
              </w:rPr>
              <w:t xml:space="preserve"> </w:t>
            </w:r>
            <w:r>
              <w:rPr>
                <w:spacing w:val="-2"/>
                <w:sz w:val="20"/>
              </w:rPr>
              <w:t>in</w:t>
            </w:r>
            <w:r>
              <w:rPr>
                <w:spacing w:val="-9"/>
                <w:sz w:val="20"/>
              </w:rPr>
              <w:t xml:space="preserve"> </w:t>
            </w:r>
            <w:r>
              <w:rPr>
                <w:spacing w:val="-2"/>
                <w:sz w:val="20"/>
              </w:rPr>
              <w:t>hospitality</w:t>
            </w:r>
            <w:r>
              <w:rPr>
                <w:spacing w:val="-10"/>
                <w:sz w:val="20"/>
              </w:rPr>
              <w:t xml:space="preserve"> </w:t>
            </w:r>
            <w:r>
              <w:rPr>
                <w:spacing w:val="-2"/>
                <w:sz w:val="20"/>
              </w:rPr>
              <w:t>operations.</w:t>
            </w:r>
            <w:r>
              <w:rPr>
                <w:spacing w:val="-10"/>
                <w:sz w:val="20"/>
              </w:rPr>
              <w:t xml:space="preserve"> </w:t>
            </w:r>
            <w:r>
              <w:rPr>
                <w:spacing w:val="-2"/>
                <w:sz w:val="20"/>
              </w:rPr>
              <w:t>Ensuring</w:t>
            </w:r>
            <w:r>
              <w:rPr>
                <w:spacing w:val="-8"/>
                <w:sz w:val="20"/>
              </w:rPr>
              <w:t xml:space="preserve"> </w:t>
            </w:r>
            <w:r>
              <w:rPr>
                <w:spacing w:val="-2"/>
                <w:sz w:val="20"/>
              </w:rPr>
              <w:t>that</w:t>
            </w:r>
            <w:r>
              <w:rPr>
                <w:spacing w:val="-10"/>
                <w:sz w:val="20"/>
              </w:rPr>
              <w:t xml:space="preserve"> </w:t>
            </w:r>
            <w:r>
              <w:rPr>
                <w:spacing w:val="-2"/>
                <w:sz w:val="20"/>
              </w:rPr>
              <w:t>all</w:t>
            </w:r>
            <w:r>
              <w:rPr>
                <w:spacing w:val="-10"/>
                <w:sz w:val="20"/>
              </w:rPr>
              <w:t xml:space="preserve"> </w:t>
            </w:r>
            <w:r>
              <w:rPr>
                <w:spacing w:val="-2"/>
                <w:sz w:val="20"/>
              </w:rPr>
              <w:t>newly</w:t>
            </w:r>
          </w:p>
        </w:tc>
      </w:tr>
    </w:tbl>
    <w:p w14:paraId="7F9C75EA" w14:textId="77777777" w:rsidR="003754EE" w:rsidRDefault="00486D74">
      <w:pPr>
        <w:pStyle w:val="Brdtekst"/>
        <w:spacing w:before="5"/>
        <w:rPr>
          <w:sz w:val="15"/>
        </w:rPr>
      </w:pPr>
      <w:r>
        <w:rPr>
          <w:noProof/>
          <w:sz w:val="15"/>
        </w:rPr>
        <mc:AlternateContent>
          <mc:Choice Requires="wps">
            <w:drawing>
              <wp:anchor distT="0" distB="0" distL="0" distR="0" simplePos="0" relativeHeight="487604736" behindDoc="1" locked="0" layoutInCell="1" allowOverlap="1" wp14:anchorId="2675D965" wp14:editId="1221AF5E">
                <wp:simplePos x="0" y="0"/>
                <wp:positionH relativeFrom="page">
                  <wp:posOffset>899160</wp:posOffset>
                </wp:positionH>
                <wp:positionV relativeFrom="paragraph">
                  <wp:posOffset>133964</wp:posOffset>
                </wp:positionV>
                <wp:extent cx="18294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E2809" id="Graphic 41" o:spid="_x0000_s1026" style="position:absolute;margin-left:70.8pt;margin-top:10.55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" path="m1829053,l,,,7620r1829053,l1829053,xe" fillcolor="black" stroked="f">
                <v:path arrowok="t"/>
                <w10:wrap type="topAndBottom" anchorx="page"/>
              </v:shape>
            </w:pict>
          </mc:Fallback>
        </mc:AlternateContent>
      </w:r>
    </w:p>
    <w:p w14:paraId="30647C7B" w14:textId="77777777" w:rsidR="003754EE" w:rsidRDefault="00486D74">
      <w:pPr>
        <w:pStyle w:val="Brdtekst"/>
        <w:spacing w:before="96"/>
        <w:ind w:left="140"/>
      </w:pPr>
      <w:bookmarkStart w:id="81" w:name="_bookmark81"/>
      <w:bookmarkEnd w:id="81"/>
      <w:r>
        <w:rPr>
          <w:rFonts w:ascii="Times New Roman"/>
          <w:position w:val="7"/>
          <w:sz w:val="13"/>
        </w:rPr>
        <w:t>69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A0858DF" w14:textId="77777777" w:rsidR="003754EE" w:rsidRDefault="003754EE">
      <w:pPr>
        <w:pStyle w:val="Brdtekst"/>
        <w:sectPr w:rsidR="003754EE">
          <w:pgSz w:w="16840" w:h="11910" w:orient="landscape"/>
          <w:pgMar w:top="1340" w:right="1275" w:bottom="1220" w:left="1275" w:header="0" w:footer="1022" w:gutter="0"/>
          <w:cols w:space="708"/>
        </w:sectPr>
      </w:pPr>
    </w:p>
    <w:p w14:paraId="4D4622D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726F13A1" w14:textId="77777777">
        <w:trPr>
          <w:trHeight w:val="8417"/>
        </w:trPr>
        <w:tc>
          <w:tcPr>
            <w:tcW w:w="848" w:type="dxa"/>
          </w:tcPr>
          <w:p w14:paraId="16B3D5BF" w14:textId="77777777" w:rsidR="003754EE" w:rsidRDefault="003754EE">
            <w:pPr>
              <w:pStyle w:val="TableParagraph"/>
              <w:ind w:left="0"/>
              <w:rPr>
                <w:rFonts w:ascii="Times New Roman"/>
                <w:sz w:val="18"/>
              </w:rPr>
            </w:pPr>
          </w:p>
        </w:tc>
        <w:tc>
          <w:tcPr>
            <w:tcW w:w="1700" w:type="dxa"/>
          </w:tcPr>
          <w:p w14:paraId="0C1BBDFB" w14:textId="77777777" w:rsidR="003754EE" w:rsidRDefault="00486D74">
            <w:pPr>
              <w:pStyle w:val="TableParagraph"/>
              <w:ind w:left="105" w:right="134"/>
              <w:rPr>
                <w:sz w:val="20"/>
              </w:rPr>
            </w:pPr>
            <w:r>
              <w:rPr>
                <w:spacing w:val="-2"/>
                <w:sz w:val="20"/>
              </w:rPr>
              <w:t>dishwashers</w:t>
            </w:r>
            <w:r>
              <w:rPr>
                <w:spacing w:val="-14"/>
                <w:sz w:val="20"/>
              </w:rPr>
              <w:t xml:space="preserve"> </w:t>
            </w:r>
            <w:r>
              <w:rPr>
                <w:spacing w:val="-2"/>
                <w:sz w:val="20"/>
              </w:rPr>
              <w:t xml:space="preserve">and laundry </w:t>
            </w:r>
            <w:r>
              <w:rPr>
                <w:sz w:val="20"/>
              </w:rPr>
              <w:t>machines are water</w:t>
            </w:r>
            <w:r>
              <w:rPr>
                <w:spacing w:val="-4"/>
                <w:sz w:val="20"/>
              </w:rPr>
              <w:t xml:space="preserve"> </w:t>
            </w:r>
            <w:r>
              <w:rPr>
                <w:sz w:val="20"/>
              </w:rPr>
              <w:t xml:space="preserve">efficient. </w:t>
            </w:r>
            <w:r>
              <w:rPr>
                <w:spacing w:val="-4"/>
                <w:sz w:val="20"/>
              </w:rPr>
              <w:t>(I)</w:t>
            </w:r>
          </w:p>
          <w:p w14:paraId="1F540580" w14:textId="17EE35DA" w:rsidR="003754EE" w:rsidRDefault="003754EE">
            <w:pPr>
              <w:pStyle w:val="TableParagraph"/>
              <w:spacing w:before="232"/>
              <w:ind w:left="105" w:right="291"/>
              <w:rPr>
                <w:sz w:val="20"/>
              </w:rPr>
            </w:pPr>
          </w:p>
        </w:tc>
        <w:tc>
          <w:tcPr>
            <w:tcW w:w="11059" w:type="dxa"/>
          </w:tcPr>
          <w:p w14:paraId="7563C5A1" w14:textId="77777777" w:rsidR="003754EE" w:rsidRDefault="00486D74">
            <w:pPr>
              <w:pStyle w:val="TableParagraph"/>
              <w:spacing w:line="240" w:lineRule="exact"/>
              <w:rPr>
                <w:sz w:val="20"/>
              </w:rPr>
            </w:pPr>
            <w:proofErr w:type="gramStart"/>
            <w:r>
              <w:rPr>
                <w:spacing w:val="-2"/>
                <w:sz w:val="20"/>
              </w:rPr>
              <w:t>purchased</w:t>
            </w:r>
            <w:proofErr w:type="gramEnd"/>
            <w:r>
              <w:rPr>
                <w:spacing w:val="-9"/>
                <w:sz w:val="20"/>
              </w:rPr>
              <w:t xml:space="preserve"> </w:t>
            </w:r>
            <w:r>
              <w:rPr>
                <w:spacing w:val="-2"/>
                <w:sz w:val="20"/>
              </w:rPr>
              <w:t>models</w:t>
            </w:r>
            <w:r>
              <w:rPr>
                <w:spacing w:val="-10"/>
                <w:sz w:val="20"/>
              </w:rPr>
              <w:t xml:space="preserve"> </w:t>
            </w:r>
            <w:r>
              <w:rPr>
                <w:spacing w:val="-2"/>
                <w:sz w:val="20"/>
              </w:rPr>
              <w:t>are</w:t>
            </w:r>
            <w:r>
              <w:rPr>
                <w:spacing w:val="-14"/>
                <w:sz w:val="20"/>
              </w:rPr>
              <w:t xml:space="preserve"> </w:t>
            </w:r>
            <w:proofErr w:type="gramStart"/>
            <w:r>
              <w:rPr>
                <w:spacing w:val="-2"/>
                <w:sz w:val="20"/>
              </w:rPr>
              <w:t>efficient</w:t>
            </w:r>
            <w:proofErr w:type="gramEnd"/>
            <w:r>
              <w:rPr>
                <w:spacing w:val="-12"/>
                <w:sz w:val="20"/>
              </w:rPr>
              <w:t xml:space="preserve"> </w:t>
            </w:r>
            <w:r>
              <w:rPr>
                <w:spacing w:val="-2"/>
                <w:sz w:val="20"/>
              </w:rPr>
              <w:t>reduces</w:t>
            </w:r>
            <w:r>
              <w:rPr>
                <w:spacing w:val="-10"/>
                <w:sz w:val="20"/>
              </w:rPr>
              <w:t xml:space="preserve"> </w:t>
            </w:r>
            <w:r>
              <w:rPr>
                <w:spacing w:val="-2"/>
                <w:sz w:val="20"/>
              </w:rPr>
              <w:t>environmental</w:t>
            </w:r>
            <w:r>
              <w:rPr>
                <w:spacing w:val="-13"/>
                <w:sz w:val="20"/>
              </w:rPr>
              <w:t xml:space="preserve"> </w:t>
            </w:r>
            <w:r>
              <w:rPr>
                <w:spacing w:val="-2"/>
                <w:sz w:val="20"/>
              </w:rPr>
              <w:t>impact</w:t>
            </w:r>
            <w:r>
              <w:rPr>
                <w:spacing w:val="-12"/>
                <w:sz w:val="20"/>
              </w:rPr>
              <w:t xml:space="preserve"> </w:t>
            </w:r>
            <w:r>
              <w:rPr>
                <w:spacing w:val="-2"/>
                <w:sz w:val="20"/>
              </w:rPr>
              <w:t>and</w:t>
            </w:r>
            <w:r>
              <w:rPr>
                <w:spacing w:val="-13"/>
                <w:sz w:val="20"/>
              </w:rPr>
              <w:t xml:space="preserve"> </w:t>
            </w:r>
            <w:r>
              <w:rPr>
                <w:spacing w:val="-2"/>
                <w:sz w:val="20"/>
              </w:rPr>
              <w:t>operating</w:t>
            </w:r>
            <w:r>
              <w:rPr>
                <w:spacing w:val="-11"/>
                <w:sz w:val="20"/>
              </w:rPr>
              <w:t xml:space="preserve"> </w:t>
            </w:r>
            <w:r>
              <w:rPr>
                <w:spacing w:val="-2"/>
                <w:sz w:val="20"/>
              </w:rPr>
              <w:t>costs,</w:t>
            </w:r>
            <w:r>
              <w:rPr>
                <w:spacing w:val="-10"/>
                <w:sz w:val="20"/>
              </w:rPr>
              <w:t xml:space="preserve"> </w:t>
            </w:r>
            <w:r>
              <w:rPr>
                <w:spacing w:val="-2"/>
                <w:sz w:val="20"/>
              </w:rPr>
              <w:t>while</w:t>
            </w:r>
            <w:r>
              <w:rPr>
                <w:spacing w:val="-13"/>
                <w:sz w:val="20"/>
              </w:rPr>
              <w:t xml:space="preserve"> </w:t>
            </w:r>
            <w:r>
              <w:rPr>
                <w:spacing w:val="-2"/>
                <w:sz w:val="20"/>
              </w:rPr>
              <w:t>supporting</w:t>
            </w:r>
            <w:r>
              <w:rPr>
                <w:spacing w:val="-11"/>
                <w:sz w:val="20"/>
              </w:rPr>
              <w:t xml:space="preserve"> </w:t>
            </w:r>
            <w:r>
              <w:rPr>
                <w:spacing w:val="-2"/>
                <w:sz w:val="20"/>
              </w:rPr>
              <w:t>sustainable</w:t>
            </w:r>
            <w:r>
              <w:rPr>
                <w:spacing w:val="-12"/>
                <w:sz w:val="20"/>
              </w:rPr>
              <w:t xml:space="preserve"> </w:t>
            </w:r>
            <w:r>
              <w:rPr>
                <w:spacing w:val="-2"/>
                <w:sz w:val="20"/>
              </w:rPr>
              <w:t>procurement.</w:t>
            </w:r>
          </w:p>
          <w:p w14:paraId="0FA1B24B" w14:textId="77777777" w:rsidR="003754EE" w:rsidRDefault="00486D74">
            <w:pPr>
              <w:pStyle w:val="TableParagraph"/>
              <w:spacing w:before="238"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4941A403" w14:textId="77777777" w:rsidR="003754EE" w:rsidRDefault="00486D74">
            <w:pPr>
              <w:pStyle w:val="TableParagraph"/>
              <w:ind w:right="102"/>
              <w:jc w:val="both"/>
              <w:rPr>
                <w:sz w:val="20"/>
              </w:rPr>
            </w:pPr>
            <w:r>
              <w:rPr>
                <w:sz w:val="20"/>
              </w:rPr>
              <w:t>Dishwashers</w:t>
            </w:r>
            <w:r>
              <w:rPr>
                <w:spacing w:val="-11"/>
                <w:sz w:val="20"/>
              </w:rPr>
              <w:t xml:space="preserve"> </w:t>
            </w:r>
            <w:r>
              <w:rPr>
                <w:sz w:val="20"/>
              </w:rPr>
              <w:t>and</w:t>
            </w:r>
            <w:r>
              <w:rPr>
                <w:spacing w:val="-10"/>
                <w:sz w:val="20"/>
              </w:rPr>
              <w:t xml:space="preserve"> </w:t>
            </w:r>
            <w:r>
              <w:rPr>
                <w:sz w:val="20"/>
              </w:rPr>
              <w:t>laundry</w:t>
            </w:r>
            <w:r>
              <w:rPr>
                <w:spacing w:val="-11"/>
                <w:sz w:val="20"/>
              </w:rPr>
              <w:t xml:space="preserve"> </w:t>
            </w:r>
            <w:r>
              <w:rPr>
                <w:sz w:val="20"/>
              </w:rPr>
              <w:t>machines</w:t>
            </w:r>
            <w:r>
              <w:rPr>
                <w:spacing w:val="-11"/>
                <w:sz w:val="20"/>
              </w:rPr>
              <w:t xml:space="preserve"> </w:t>
            </w:r>
            <w:r>
              <w:rPr>
                <w:sz w:val="20"/>
              </w:rPr>
              <w:t>purchased</w:t>
            </w:r>
            <w:r>
              <w:rPr>
                <w:spacing w:val="-6"/>
                <w:sz w:val="20"/>
              </w:rPr>
              <w:t xml:space="preserve"> </w:t>
            </w:r>
            <w:r>
              <w:rPr>
                <w:sz w:val="20"/>
              </w:rPr>
              <w:t>within</w:t>
            </w:r>
            <w:r>
              <w:rPr>
                <w:spacing w:val="-12"/>
                <w:sz w:val="20"/>
              </w:rPr>
              <w:t xml:space="preserve"> </w:t>
            </w:r>
            <w:r>
              <w:rPr>
                <w:sz w:val="20"/>
              </w:rPr>
              <w:t>the</w:t>
            </w:r>
            <w:r>
              <w:rPr>
                <w:spacing w:val="-13"/>
                <w:sz w:val="20"/>
              </w:rPr>
              <w:t xml:space="preserve"> </w:t>
            </w:r>
            <w:r>
              <w:rPr>
                <w:sz w:val="20"/>
              </w:rPr>
              <w:t>past</w:t>
            </w:r>
            <w:r>
              <w:rPr>
                <w:spacing w:val="-11"/>
                <w:sz w:val="20"/>
              </w:rPr>
              <w:t xml:space="preserve"> </w:t>
            </w:r>
            <w:r>
              <w:rPr>
                <w:sz w:val="20"/>
              </w:rPr>
              <w:t>24</w:t>
            </w:r>
            <w:r>
              <w:rPr>
                <w:spacing w:val="-11"/>
                <w:sz w:val="20"/>
              </w:rPr>
              <w:t xml:space="preserve"> </w:t>
            </w:r>
            <w:r>
              <w:rPr>
                <w:sz w:val="20"/>
              </w:rPr>
              <w:t>months</w:t>
            </w:r>
            <w:r>
              <w:rPr>
                <w:spacing w:val="-13"/>
                <w:sz w:val="20"/>
              </w:rPr>
              <w:t xml:space="preserve"> </w:t>
            </w:r>
            <w:r>
              <w:rPr>
                <w:sz w:val="20"/>
              </w:rPr>
              <w:t>(for</w:t>
            </w:r>
            <w:r>
              <w:rPr>
                <w:spacing w:val="-12"/>
                <w:sz w:val="20"/>
              </w:rPr>
              <w:t xml:space="preserve"> </w:t>
            </w:r>
            <w:r>
              <w:rPr>
                <w:sz w:val="20"/>
              </w:rPr>
              <w:t>re-applicants)</w:t>
            </w:r>
            <w:r>
              <w:rPr>
                <w:spacing w:val="-14"/>
                <w:sz w:val="20"/>
              </w:rPr>
              <w:t xml:space="preserve"> </w:t>
            </w:r>
            <w:r>
              <w:rPr>
                <w:sz w:val="20"/>
              </w:rPr>
              <w:t>or</w:t>
            </w:r>
            <w:r>
              <w:rPr>
                <w:spacing w:val="-10"/>
                <w:sz w:val="20"/>
              </w:rPr>
              <w:t xml:space="preserve"> </w:t>
            </w:r>
            <w:r>
              <w:rPr>
                <w:sz w:val="20"/>
              </w:rPr>
              <w:t>within</w:t>
            </w:r>
            <w:r>
              <w:rPr>
                <w:spacing w:val="-14"/>
                <w:sz w:val="20"/>
              </w:rPr>
              <w:t xml:space="preserve"> </w:t>
            </w:r>
            <w:r>
              <w:rPr>
                <w:sz w:val="20"/>
              </w:rPr>
              <w:t>the</w:t>
            </w:r>
            <w:r>
              <w:rPr>
                <w:spacing w:val="-13"/>
                <w:sz w:val="20"/>
              </w:rPr>
              <w:t xml:space="preserve"> </w:t>
            </w:r>
            <w:r>
              <w:rPr>
                <w:sz w:val="20"/>
              </w:rPr>
              <w:t>past</w:t>
            </w:r>
            <w:r>
              <w:rPr>
                <w:spacing w:val="-9"/>
                <w:sz w:val="20"/>
              </w:rPr>
              <w:t xml:space="preserve"> </w:t>
            </w:r>
            <w:r>
              <w:rPr>
                <w:sz w:val="20"/>
              </w:rPr>
              <w:t>6</w:t>
            </w:r>
            <w:r>
              <w:rPr>
                <w:spacing w:val="-12"/>
                <w:sz w:val="20"/>
              </w:rPr>
              <w:t xml:space="preserve"> </w:t>
            </w:r>
            <w:r>
              <w:rPr>
                <w:sz w:val="20"/>
              </w:rPr>
              <w:t>months</w:t>
            </w:r>
            <w:r>
              <w:rPr>
                <w:spacing w:val="-11"/>
                <w:sz w:val="20"/>
              </w:rPr>
              <w:t xml:space="preserve"> </w:t>
            </w:r>
            <w:r>
              <w:rPr>
                <w:sz w:val="20"/>
              </w:rPr>
              <w:t>(for first-time applicants) meet low-water consumption requirements as listed below, according to appliance type.</w:t>
            </w:r>
          </w:p>
          <w:p w14:paraId="763DECD7" w14:textId="77777777" w:rsidR="003754EE" w:rsidRDefault="00486D74">
            <w:pPr>
              <w:pStyle w:val="TableParagraph"/>
              <w:spacing w:before="237"/>
              <w:jc w:val="both"/>
              <w:rPr>
                <w:sz w:val="20"/>
              </w:rPr>
            </w:pPr>
            <w:r>
              <w:rPr>
                <w:sz w:val="20"/>
              </w:rPr>
              <w:t>For</w:t>
            </w:r>
            <w:r>
              <w:rPr>
                <w:spacing w:val="-2"/>
                <w:sz w:val="20"/>
              </w:rPr>
              <w:t xml:space="preserve"> dishwashers:</w:t>
            </w:r>
          </w:p>
          <w:p w14:paraId="40B3E792" w14:textId="77777777" w:rsidR="003754EE" w:rsidRDefault="00486D74">
            <w:pPr>
              <w:pStyle w:val="TableParagraph"/>
              <w:numPr>
                <w:ilvl w:val="0"/>
                <w:numId w:val="98"/>
              </w:numPr>
              <w:tabs>
                <w:tab w:val="left" w:pos="826"/>
              </w:tabs>
              <w:spacing w:before="2" w:line="237" w:lineRule="auto"/>
              <w:ind w:right="101"/>
              <w:jc w:val="both"/>
              <w:rPr>
                <w:sz w:val="20"/>
              </w:rPr>
            </w:pPr>
            <w:r>
              <w:rPr>
                <w:sz w:val="20"/>
              </w:rPr>
              <w:t xml:space="preserve">professional cover or tunnel dishwashers do not exceed 3.5 </w:t>
            </w:r>
            <w:proofErr w:type="spellStart"/>
            <w:r>
              <w:rPr>
                <w:sz w:val="20"/>
              </w:rPr>
              <w:t>litres</w:t>
            </w:r>
            <w:proofErr w:type="spellEnd"/>
            <w:r>
              <w:rPr>
                <w:sz w:val="20"/>
              </w:rPr>
              <w:t xml:space="preserve"> (or 0.92 US gallons) per basket. Where only </w:t>
            </w:r>
            <w:proofErr w:type="spellStart"/>
            <w:r>
              <w:rPr>
                <w:sz w:val="20"/>
              </w:rPr>
              <w:t>programme</w:t>
            </w:r>
            <w:proofErr w:type="spellEnd"/>
            <w:r>
              <w:rPr>
                <w:sz w:val="20"/>
              </w:rPr>
              <w:t>-level</w:t>
            </w:r>
            <w:r>
              <w:rPr>
                <w:spacing w:val="-1"/>
                <w:sz w:val="20"/>
              </w:rPr>
              <w:t xml:space="preserve"> </w:t>
            </w:r>
            <w:r>
              <w:rPr>
                <w:sz w:val="20"/>
              </w:rPr>
              <w:t>consumption</w:t>
            </w:r>
            <w:r>
              <w:rPr>
                <w:spacing w:val="-2"/>
                <w:sz w:val="20"/>
              </w:rPr>
              <w:t xml:space="preserve"> </w:t>
            </w:r>
            <w:r>
              <w:rPr>
                <w:sz w:val="20"/>
              </w:rPr>
              <w:t>data</w:t>
            </w:r>
            <w:r>
              <w:rPr>
                <w:spacing w:val="-2"/>
                <w:sz w:val="20"/>
              </w:rPr>
              <w:t xml:space="preserve"> </w:t>
            </w:r>
            <w:r>
              <w:rPr>
                <w:sz w:val="20"/>
              </w:rPr>
              <w:t>are available,</w:t>
            </w:r>
            <w:r>
              <w:rPr>
                <w:spacing w:val="-3"/>
                <w:sz w:val="20"/>
              </w:rPr>
              <w:t xml:space="preserve"> </w:t>
            </w:r>
            <w:r>
              <w:rPr>
                <w:sz w:val="20"/>
              </w:rPr>
              <w:t>the</w:t>
            </w:r>
            <w:r>
              <w:rPr>
                <w:spacing w:val="-3"/>
                <w:sz w:val="20"/>
              </w:rPr>
              <w:t xml:space="preserve"> </w:t>
            </w:r>
            <w:r>
              <w:rPr>
                <w:sz w:val="20"/>
              </w:rPr>
              <w:t>establishment</w:t>
            </w:r>
            <w:r>
              <w:rPr>
                <w:spacing w:val="-2"/>
                <w:sz w:val="20"/>
              </w:rPr>
              <w:t xml:space="preserve"> </w:t>
            </w:r>
            <w:r>
              <w:rPr>
                <w:sz w:val="20"/>
              </w:rPr>
              <w:t>demonstrates</w:t>
            </w:r>
            <w:r>
              <w:rPr>
                <w:spacing w:val="-2"/>
                <w:sz w:val="20"/>
              </w:rPr>
              <w:t xml:space="preserve"> </w:t>
            </w:r>
            <w:r>
              <w:rPr>
                <w:sz w:val="20"/>
              </w:rPr>
              <w:t>that</w:t>
            </w:r>
            <w:r>
              <w:rPr>
                <w:spacing w:val="-2"/>
                <w:sz w:val="20"/>
              </w:rPr>
              <w:t xml:space="preserve"> </w:t>
            </w:r>
            <w:r>
              <w:rPr>
                <w:sz w:val="20"/>
              </w:rPr>
              <w:t>average</w:t>
            </w:r>
            <w:r>
              <w:rPr>
                <w:spacing w:val="-2"/>
                <w:sz w:val="20"/>
              </w:rPr>
              <w:t xml:space="preserve"> </w:t>
            </w:r>
            <w:r>
              <w:rPr>
                <w:sz w:val="20"/>
              </w:rPr>
              <w:t>consumption</w:t>
            </w:r>
            <w:r>
              <w:rPr>
                <w:spacing w:val="-2"/>
                <w:sz w:val="20"/>
              </w:rPr>
              <w:t xml:space="preserve"> </w:t>
            </w:r>
            <w:r>
              <w:rPr>
                <w:sz w:val="20"/>
              </w:rPr>
              <w:t xml:space="preserve">does not exceed 3.5 </w:t>
            </w:r>
            <w:proofErr w:type="spellStart"/>
            <w:r>
              <w:rPr>
                <w:sz w:val="20"/>
              </w:rPr>
              <w:t>litres</w:t>
            </w:r>
            <w:proofErr w:type="spellEnd"/>
            <w:r>
              <w:rPr>
                <w:sz w:val="20"/>
              </w:rPr>
              <w:t xml:space="preserve"> per basket equivalent; and</w:t>
            </w:r>
          </w:p>
          <w:p w14:paraId="50C7A26E" w14:textId="77777777" w:rsidR="003754EE" w:rsidRDefault="00486D74">
            <w:pPr>
              <w:pStyle w:val="TableParagraph"/>
              <w:numPr>
                <w:ilvl w:val="0"/>
                <w:numId w:val="98"/>
              </w:numPr>
              <w:tabs>
                <w:tab w:val="left" w:pos="826"/>
              </w:tabs>
              <w:spacing w:before="5" w:line="237" w:lineRule="auto"/>
              <w:ind w:right="102"/>
              <w:jc w:val="both"/>
              <w:rPr>
                <w:sz w:val="20"/>
              </w:rPr>
            </w:pPr>
            <w:r>
              <w:rPr>
                <w:sz w:val="20"/>
              </w:rPr>
              <w:t xml:space="preserve">domestic or smaller dishwashers demonstrate low water use per cycle, supported by </w:t>
            </w:r>
            <w:proofErr w:type="spellStart"/>
            <w:r>
              <w:rPr>
                <w:sz w:val="20"/>
              </w:rPr>
              <w:t>recognised</w:t>
            </w:r>
            <w:proofErr w:type="spellEnd"/>
            <w:r>
              <w:rPr>
                <w:sz w:val="20"/>
              </w:rPr>
              <w:t xml:space="preserve"> international or </w:t>
            </w:r>
            <w:r>
              <w:rPr>
                <w:spacing w:val="-2"/>
                <w:sz w:val="20"/>
              </w:rPr>
              <w:t>national</w:t>
            </w:r>
            <w:r>
              <w:rPr>
                <w:spacing w:val="-12"/>
                <w:sz w:val="20"/>
              </w:rPr>
              <w:t xml:space="preserve"> </w:t>
            </w:r>
            <w:r>
              <w:rPr>
                <w:spacing w:val="-2"/>
                <w:sz w:val="20"/>
              </w:rPr>
              <w:t>standards</w:t>
            </w:r>
            <w:r>
              <w:rPr>
                <w:spacing w:val="-8"/>
                <w:sz w:val="20"/>
              </w:rPr>
              <w:t xml:space="preserve"> </w:t>
            </w:r>
            <w:r>
              <w:rPr>
                <w:spacing w:val="-2"/>
                <w:sz w:val="20"/>
              </w:rPr>
              <w:t>(e.g.</w:t>
            </w:r>
            <w:r>
              <w:rPr>
                <w:spacing w:val="-9"/>
                <w:sz w:val="20"/>
              </w:rPr>
              <w:t xml:space="preserve"> </w:t>
            </w:r>
            <w:r>
              <w:rPr>
                <w:spacing w:val="-2"/>
                <w:sz w:val="20"/>
              </w:rPr>
              <w:t>among</w:t>
            </w:r>
            <w:r>
              <w:rPr>
                <w:spacing w:val="-9"/>
                <w:sz w:val="20"/>
              </w:rPr>
              <w:t xml:space="preserve"> </w:t>
            </w:r>
            <w:r>
              <w:rPr>
                <w:spacing w:val="-2"/>
                <w:sz w:val="20"/>
              </w:rPr>
              <w:t>one</w:t>
            </w:r>
            <w:r>
              <w:rPr>
                <w:spacing w:val="-11"/>
                <w:sz w:val="20"/>
              </w:rPr>
              <w:t xml:space="preserve"> </w:t>
            </w:r>
            <w:r>
              <w:rPr>
                <w:spacing w:val="-2"/>
                <w:sz w:val="20"/>
              </w:rPr>
              <w:t>of</w:t>
            </w:r>
            <w:r>
              <w:rPr>
                <w:spacing w:val="-11"/>
                <w:sz w:val="20"/>
              </w:rPr>
              <w:t xml:space="preserve"> </w:t>
            </w:r>
            <w:r>
              <w:rPr>
                <w:spacing w:val="-2"/>
                <w:sz w:val="20"/>
              </w:rPr>
              <w:t>the</w:t>
            </w:r>
            <w:r>
              <w:rPr>
                <w:spacing w:val="-11"/>
                <w:sz w:val="20"/>
              </w:rPr>
              <w:t xml:space="preserve"> </w:t>
            </w:r>
            <w:r>
              <w:rPr>
                <w:spacing w:val="-2"/>
                <w:sz w:val="20"/>
              </w:rPr>
              <w:t>2</w:t>
            </w:r>
            <w:r>
              <w:rPr>
                <w:spacing w:val="-11"/>
                <w:sz w:val="20"/>
              </w:rPr>
              <w:t xml:space="preserve"> </w:t>
            </w:r>
            <w:r>
              <w:rPr>
                <w:spacing w:val="-2"/>
                <w:sz w:val="20"/>
              </w:rPr>
              <w:t>highest</w:t>
            </w:r>
            <w:r>
              <w:rPr>
                <w:spacing w:val="-12"/>
                <w:sz w:val="20"/>
              </w:rPr>
              <w:t xml:space="preserve"> </w:t>
            </w:r>
            <w:r>
              <w:rPr>
                <w:spacing w:val="-2"/>
                <w:sz w:val="20"/>
              </w:rPr>
              <w:t>efficiency</w:t>
            </w:r>
            <w:r>
              <w:rPr>
                <w:spacing w:val="-13"/>
                <w:sz w:val="20"/>
              </w:rPr>
              <w:t xml:space="preserve"> </w:t>
            </w:r>
            <w:r>
              <w:rPr>
                <w:spacing w:val="-2"/>
                <w:sz w:val="20"/>
              </w:rPr>
              <w:t>classes/ratings</w:t>
            </w:r>
            <w:r>
              <w:rPr>
                <w:spacing w:val="-11"/>
                <w:sz w:val="20"/>
              </w:rPr>
              <w:t xml:space="preserve"> </w:t>
            </w:r>
            <w:r>
              <w:rPr>
                <w:spacing w:val="-2"/>
                <w:sz w:val="20"/>
              </w:rPr>
              <w:t>available</w:t>
            </w:r>
            <w:r>
              <w:rPr>
                <w:spacing w:val="-13"/>
                <w:sz w:val="20"/>
              </w:rPr>
              <w:t xml:space="preserve"> </w:t>
            </w:r>
            <w:r>
              <w:rPr>
                <w:spacing w:val="-2"/>
                <w:sz w:val="20"/>
              </w:rPr>
              <w:t>on</w:t>
            </w:r>
            <w:r>
              <w:rPr>
                <w:spacing w:val="-14"/>
                <w:sz w:val="20"/>
              </w:rPr>
              <w:t xml:space="preserve"> </w:t>
            </w:r>
            <w:r>
              <w:rPr>
                <w:spacing w:val="-2"/>
                <w:sz w:val="20"/>
              </w:rPr>
              <w:t>the</w:t>
            </w:r>
            <w:r>
              <w:rPr>
                <w:spacing w:val="-9"/>
                <w:sz w:val="20"/>
              </w:rPr>
              <w:t xml:space="preserve"> </w:t>
            </w:r>
            <w:r>
              <w:rPr>
                <w:spacing w:val="-2"/>
                <w:sz w:val="20"/>
              </w:rPr>
              <w:t>market,</w:t>
            </w:r>
            <w:r>
              <w:rPr>
                <w:spacing w:val="-9"/>
                <w:sz w:val="20"/>
              </w:rPr>
              <w:t xml:space="preserve"> </w:t>
            </w:r>
            <w:r>
              <w:rPr>
                <w:spacing w:val="-2"/>
                <w:sz w:val="20"/>
              </w:rPr>
              <w:t>with</w:t>
            </w:r>
            <w:r>
              <w:rPr>
                <w:spacing w:val="-12"/>
                <w:sz w:val="20"/>
              </w:rPr>
              <w:t xml:space="preserve"> </w:t>
            </w:r>
            <w:r>
              <w:rPr>
                <w:spacing w:val="-2"/>
                <w:sz w:val="20"/>
              </w:rPr>
              <w:t xml:space="preserve">equivalent </w:t>
            </w:r>
            <w:r>
              <w:rPr>
                <w:sz w:val="20"/>
              </w:rPr>
              <w:t>international standards accepted such as EU Energy Label water efficiency class, Energy Star water efficiency thresholds, or other national/regional efficiency labels).</w:t>
            </w:r>
          </w:p>
          <w:p w14:paraId="15AF405D" w14:textId="77777777" w:rsidR="003754EE" w:rsidRDefault="00486D74">
            <w:pPr>
              <w:pStyle w:val="TableParagraph"/>
              <w:spacing w:before="239"/>
              <w:jc w:val="both"/>
              <w:rPr>
                <w:sz w:val="20"/>
              </w:rPr>
            </w:pPr>
            <w:r>
              <w:rPr>
                <w:sz w:val="20"/>
              </w:rPr>
              <w:t>For</w:t>
            </w:r>
            <w:r>
              <w:rPr>
                <w:spacing w:val="-10"/>
                <w:sz w:val="20"/>
              </w:rPr>
              <w:t xml:space="preserve"> </w:t>
            </w:r>
            <w:r>
              <w:rPr>
                <w:sz w:val="20"/>
              </w:rPr>
              <w:t>laundry</w:t>
            </w:r>
            <w:r>
              <w:rPr>
                <w:spacing w:val="-6"/>
                <w:sz w:val="20"/>
              </w:rPr>
              <w:t xml:space="preserve"> </w:t>
            </w:r>
            <w:r>
              <w:rPr>
                <w:spacing w:val="-2"/>
                <w:sz w:val="20"/>
              </w:rPr>
              <w:t>machines:</w:t>
            </w:r>
          </w:p>
          <w:p w14:paraId="7F44E08F" w14:textId="77777777" w:rsidR="003754EE" w:rsidRDefault="00486D74">
            <w:pPr>
              <w:pStyle w:val="TableParagraph"/>
              <w:numPr>
                <w:ilvl w:val="0"/>
                <w:numId w:val="98"/>
              </w:numPr>
              <w:tabs>
                <w:tab w:val="left" w:pos="826"/>
              </w:tabs>
              <w:spacing w:before="4" w:line="235" w:lineRule="auto"/>
              <w:ind w:right="105"/>
              <w:jc w:val="both"/>
              <w:rPr>
                <w:sz w:val="20"/>
              </w:rPr>
            </w:pPr>
            <w:r>
              <w:rPr>
                <w:sz w:val="20"/>
              </w:rPr>
              <w:t>professional or commercial machines do not exceed 7 l/kg linen. Where models meeting this threshold are not reasonably</w:t>
            </w:r>
            <w:r>
              <w:rPr>
                <w:spacing w:val="-2"/>
                <w:sz w:val="20"/>
              </w:rPr>
              <w:t xml:space="preserve"> </w:t>
            </w:r>
            <w:r>
              <w:rPr>
                <w:sz w:val="20"/>
              </w:rPr>
              <w:t>available</w:t>
            </w:r>
            <w:r>
              <w:rPr>
                <w:spacing w:val="-2"/>
                <w:sz w:val="20"/>
              </w:rPr>
              <w:t xml:space="preserve"> </w:t>
            </w:r>
            <w:r>
              <w:rPr>
                <w:sz w:val="20"/>
              </w:rPr>
              <w:t>on</w:t>
            </w:r>
            <w:r>
              <w:rPr>
                <w:spacing w:val="-3"/>
                <w:sz w:val="20"/>
              </w:rPr>
              <w:t xml:space="preserve"> </w:t>
            </w:r>
            <w:r>
              <w:rPr>
                <w:sz w:val="20"/>
              </w:rPr>
              <w:t>the market,</w:t>
            </w:r>
            <w:r>
              <w:rPr>
                <w:spacing w:val="-1"/>
                <w:sz w:val="20"/>
              </w:rPr>
              <w:t xml:space="preserve"> </w:t>
            </w:r>
            <w:r>
              <w:rPr>
                <w:sz w:val="20"/>
              </w:rPr>
              <w:t>the most stringent efficiency</w:t>
            </w:r>
            <w:r>
              <w:rPr>
                <w:spacing w:val="-2"/>
                <w:sz w:val="20"/>
              </w:rPr>
              <w:t xml:space="preserve"> </w:t>
            </w:r>
            <w:r>
              <w:rPr>
                <w:sz w:val="20"/>
              </w:rPr>
              <w:t>threshold</w:t>
            </w:r>
            <w:r>
              <w:rPr>
                <w:spacing w:val="-1"/>
                <w:sz w:val="20"/>
              </w:rPr>
              <w:t xml:space="preserve"> </w:t>
            </w:r>
            <w:r>
              <w:rPr>
                <w:sz w:val="20"/>
              </w:rPr>
              <w:t>available</w:t>
            </w:r>
            <w:r>
              <w:rPr>
                <w:spacing w:val="-2"/>
                <w:sz w:val="20"/>
              </w:rPr>
              <w:t xml:space="preserve"> </w:t>
            </w:r>
            <w:r>
              <w:rPr>
                <w:sz w:val="20"/>
              </w:rPr>
              <w:t>locally</w:t>
            </w:r>
            <w:r>
              <w:rPr>
                <w:spacing w:val="-2"/>
                <w:sz w:val="20"/>
              </w:rPr>
              <w:t xml:space="preserve"> </w:t>
            </w:r>
            <w:r>
              <w:rPr>
                <w:sz w:val="20"/>
              </w:rPr>
              <w:t>is</w:t>
            </w:r>
            <w:r>
              <w:rPr>
                <w:spacing w:val="-2"/>
                <w:sz w:val="20"/>
              </w:rPr>
              <w:t xml:space="preserve"> </w:t>
            </w:r>
            <w:r>
              <w:rPr>
                <w:sz w:val="20"/>
              </w:rPr>
              <w:t>met;</w:t>
            </w:r>
            <w:r>
              <w:rPr>
                <w:spacing w:val="-1"/>
                <w:sz w:val="20"/>
              </w:rPr>
              <w:t xml:space="preserve"> </w:t>
            </w:r>
            <w:r>
              <w:rPr>
                <w:sz w:val="20"/>
              </w:rPr>
              <w:t>and</w:t>
            </w:r>
          </w:p>
          <w:p w14:paraId="1067D7AC" w14:textId="77777777" w:rsidR="003754EE" w:rsidRDefault="00486D74">
            <w:pPr>
              <w:pStyle w:val="TableParagraph"/>
              <w:numPr>
                <w:ilvl w:val="0"/>
                <w:numId w:val="98"/>
              </w:numPr>
              <w:tabs>
                <w:tab w:val="left" w:pos="826"/>
              </w:tabs>
              <w:spacing w:before="6" w:line="237" w:lineRule="auto"/>
              <w:ind w:right="98"/>
              <w:jc w:val="both"/>
              <w:rPr>
                <w:sz w:val="20"/>
              </w:rPr>
            </w:pPr>
            <w:r>
              <w:rPr>
                <w:spacing w:val="-2"/>
                <w:sz w:val="20"/>
              </w:rPr>
              <w:t>domestic</w:t>
            </w:r>
            <w:r>
              <w:rPr>
                <w:spacing w:val="-8"/>
                <w:sz w:val="20"/>
              </w:rPr>
              <w:t xml:space="preserve"> </w:t>
            </w:r>
            <w:r>
              <w:rPr>
                <w:spacing w:val="-2"/>
                <w:sz w:val="20"/>
              </w:rPr>
              <w:t>or</w:t>
            </w:r>
            <w:r>
              <w:rPr>
                <w:spacing w:val="-8"/>
                <w:sz w:val="20"/>
              </w:rPr>
              <w:t xml:space="preserve"> </w:t>
            </w:r>
            <w:r>
              <w:rPr>
                <w:spacing w:val="-2"/>
                <w:sz w:val="20"/>
              </w:rPr>
              <w:t>smaller</w:t>
            </w:r>
            <w:r>
              <w:rPr>
                <w:spacing w:val="-6"/>
                <w:sz w:val="20"/>
              </w:rPr>
              <w:t xml:space="preserve"> </w:t>
            </w:r>
            <w:r>
              <w:rPr>
                <w:spacing w:val="-2"/>
                <w:sz w:val="20"/>
              </w:rPr>
              <w:t>machines</w:t>
            </w:r>
            <w:r>
              <w:rPr>
                <w:spacing w:val="-9"/>
                <w:sz w:val="20"/>
              </w:rPr>
              <w:t xml:space="preserve"> </w:t>
            </w:r>
            <w:r>
              <w:rPr>
                <w:spacing w:val="-2"/>
                <w:sz w:val="20"/>
              </w:rPr>
              <w:t>demonstrate</w:t>
            </w:r>
            <w:r>
              <w:rPr>
                <w:spacing w:val="-5"/>
                <w:sz w:val="20"/>
              </w:rPr>
              <w:t xml:space="preserve"> </w:t>
            </w:r>
            <w:r>
              <w:rPr>
                <w:spacing w:val="-2"/>
                <w:sz w:val="20"/>
              </w:rPr>
              <w:t>low</w:t>
            </w:r>
            <w:r>
              <w:rPr>
                <w:spacing w:val="-8"/>
                <w:sz w:val="20"/>
              </w:rPr>
              <w:t xml:space="preserve"> </w:t>
            </w:r>
            <w:r>
              <w:rPr>
                <w:spacing w:val="-2"/>
                <w:sz w:val="20"/>
              </w:rPr>
              <w:t>water</w:t>
            </w:r>
            <w:r>
              <w:rPr>
                <w:spacing w:val="-8"/>
                <w:sz w:val="20"/>
              </w:rPr>
              <w:t xml:space="preserve"> </w:t>
            </w:r>
            <w:r>
              <w:rPr>
                <w:spacing w:val="-2"/>
                <w:sz w:val="20"/>
              </w:rPr>
              <w:t>use</w:t>
            </w:r>
            <w:r>
              <w:rPr>
                <w:spacing w:val="-9"/>
                <w:sz w:val="20"/>
              </w:rPr>
              <w:t xml:space="preserve"> </w:t>
            </w:r>
            <w:r>
              <w:rPr>
                <w:spacing w:val="-2"/>
                <w:sz w:val="20"/>
              </w:rPr>
              <w:t>per</w:t>
            </w:r>
            <w:r>
              <w:rPr>
                <w:spacing w:val="-10"/>
                <w:sz w:val="20"/>
              </w:rPr>
              <w:t xml:space="preserve"> </w:t>
            </w:r>
            <w:r>
              <w:rPr>
                <w:spacing w:val="-2"/>
                <w:sz w:val="20"/>
              </w:rPr>
              <w:t>cycle,</w:t>
            </w:r>
            <w:r>
              <w:rPr>
                <w:spacing w:val="-9"/>
                <w:sz w:val="20"/>
              </w:rPr>
              <w:t xml:space="preserve"> </w:t>
            </w:r>
            <w:r>
              <w:rPr>
                <w:spacing w:val="-2"/>
                <w:sz w:val="20"/>
              </w:rPr>
              <w:t>supported</w:t>
            </w:r>
            <w:r>
              <w:rPr>
                <w:spacing w:val="-9"/>
                <w:sz w:val="20"/>
              </w:rPr>
              <w:t xml:space="preserve"> </w:t>
            </w:r>
            <w:r>
              <w:rPr>
                <w:spacing w:val="-2"/>
                <w:sz w:val="20"/>
              </w:rPr>
              <w:t>by</w:t>
            </w:r>
            <w:r>
              <w:rPr>
                <w:spacing w:val="-9"/>
                <w:sz w:val="20"/>
              </w:rPr>
              <w:t xml:space="preserve"> </w:t>
            </w:r>
            <w:proofErr w:type="spellStart"/>
            <w:r>
              <w:rPr>
                <w:spacing w:val="-2"/>
                <w:sz w:val="20"/>
              </w:rPr>
              <w:t>recognised</w:t>
            </w:r>
            <w:proofErr w:type="spellEnd"/>
            <w:r>
              <w:rPr>
                <w:spacing w:val="-5"/>
                <w:sz w:val="20"/>
              </w:rPr>
              <w:t xml:space="preserve"> </w:t>
            </w:r>
            <w:r>
              <w:rPr>
                <w:spacing w:val="-2"/>
                <w:sz w:val="20"/>
              </w:rPr>
              <w:t>national</w:t>
            </w:r>
            <w:r>
              <w:rPr>
                <w:spacing w:val="-5"/>
                <w:sz w:val="20"/>
              </w:rPr>
              <w:t xml:space="preserve"> </w:t>
            </w:r>
            <w:r>
              <w:rPr>
                <w:spacing w:val="-2"/>
                <w:sz w:val="20"/>
              </w:rPr>
              <w:t>or</w:t>
            </w:r>
            <w:r>
              <w:rPr>
                <w:spacing w:val="-8"/>
                <w:sz w:val="20"/>
              </w:rPr>
              <w:t xml:space="preserve"> </w:t>
            </w:r>
            <w:r>
              <w:rPr>
                <w:spacing w:val="-2"/>
                <w:sz w:val="20"/>
              </w:rPr>
              <w:t xml:space="preserve">international </w:t>
            </w:r>
            <w:r>
              <w:rPr>
                <w:sz w:val="20"/>
              </w:rPr>
              <w:t xml:space="preserve">standards (e.g. among one of the 2 highest efficiency classes/ratings available on the market, with equivalent international standards accepted such as EU Energy Label water consumption per cycle for the Eco 40–60 </w:t>
            </w:r>
            <w:proofErr w:type="spellStart"/>
            <w:r>
              <w:rPr>
                <w:sz w:val="20"/>
              </w:rPr>
              <w:t>programme</w:t>
            </w:r>
            <w:proofErr w:type="spellEnd"/>
            <w:r>
              <w:rPr>
                <w:sz w:val="20"/>
              </w:rPr>
              <w:t>,</w:t>
            </w:r>
            <w:r>
              <w:rPr>
                <w:spacing w:val="-2"/>
                <w:sz w:val="20"/>
              </w:rPr>
              <w:t xml:space="preserve"> </w:t>
            </w:r>
            <w:r>
              <w:rPr>
                <w:sz w:val="20"/>
              </w:rPr>
              <w:t>Energy</w:t>
            </w:r>
            <w:r>
              <w:rPr>
                <w:spacing w:val="-4"/>
                <w:sz w:val="20"/>
              </w:rPr>
              <w:t xml:space="preserve"> </w:t>
            </w:r>
            <w:r>
              <w:rPr>
                <w:sz w:val="20"/>
              </w:rPr>
              <w:t>Star</w:t>
            </w:r>
            <w:r>
              <w:rPr>
                <w:spacing w:val="-3"/>
                <w:sz w:val="20"/>
              </w:rPr>
              <w:t xml:space="preserve"> </w:t>
            </w:r>
            <w:r>
              <w:rPr>
                <w:sz w:val="20"/>
              </w:rPr>
              <w:t>water</w:t>
            </w:r>
            <w:r>
              <w:rPr>
                <w:spacing w:val="-5"/>
                <w:sz w:val="20"/>
              </w:rPr>
              <w:t xml:space="preserve"> </w:t>
            </w:r>
            <w:r>
              <w:rPr>
                <w:sz w:val="20"/>
              </w:rPr>
              <w:t>efficiency</w:t>
            </w:r>
            <w:r>
              <w:rPr>
                <w:spacing w:val="-4"/>
                <w:sz w:val="20"/>
              </w:rPr>
              <w:t xml:space="preserve"> </w:t>
            </w:r>
            <w:r>
              <w:rPr>
                <w:sz w:val="20"/>
              </w:rPr>
              <w:t>thresholds, or</w:t>
            </w:r>
            <w:r>
              <w:rPr>
                <w:spacing w:val="-3"/>
                <w:sz w:val="20"/>
              </w:rPr>
              <w:t xml:space="preserve"> </w:t>
            </w:r>
            <w:r>
              <w:rPr>
                <w:sz w:val="20"/>
              </w:rPr>
              <w:t>other</w:t>
            </w:r>
            <w:r>
              <w:rPr>
                <w:spacing w:val="-3"/>
                <w:sz w:val="20"/>
              </w:rPr>
              <w:t xml:space="preserve"> </w:t>
            </w:r>
            <w:r>
              <w:rPr>
                <w:sz w:val="20"/>
              </w:rPr>
              <w:t>national/regional</w:t>
            </w:r>
            <w:r>
              <w:rPr>
                <w:spacing w:val="-4"/>
                <w:sz w:val="20"/>
              </w:rPr>
              <w:t xml:space="preserve"> </w:t>
            </w:r>
            <w:r>
              <w:rPr>
                <w:sz w:val="20"/>
              </w:rPr>
              <w:t>efficiency</w:t>
            </w:r>
            <w:r>
              <w:rPr>
                <w:spacing w:val="-4"/>
                <w:sz w:val="20"/>
              </w:rPr>
              <w:t xml:space="preserve"> </w:t>
            </w:r>
            <w:r>
              <w:rPr>
                <w:sz w:val="20"/>
              </w:rPr>
              <w:t>labels). Where</w:t>
            </w:r>
            <w:r>
              <w:rPr>
                <w:spacing w:val="-4"/>
                <w:sz w:val="20"/>
              </w:rPr>
              <w:t xml:space="preserve"> </w:t>
            </w:r>
            <w:proofErr w:type="spellStart"/>
            <w:r>
              <w:rPr>
                <w:sz w:val="20"/>
              </w:rPr>
              <w:t>litres</w:t>
            </w:r>
            <w:proofErr w:type="spellEnd"/>
            <w:r>
              <w:rPr>
                <w:sz w:val="20"/>
              </w:rPr>
              <w:t>-per-kilogram</w:t>
            </w:r>
            <w:r>
              <w:rPr>
                <w:spacing w:val="-10"/>
                <w:sz w:val="20"/>
              </w:rPr>
              <w:t xml:space="preserve"> </w:t>
            </w:r>
            <w:r>
              <w:rPr>
                <w:sz w:val="20"/>
              </w:rPr>
              <w:t>data</w:t>
            </w:r>
            <w:r>
              <w:rPr>
                <w:spacing w:val="-8"/>
                <w:sz w:val="20"/>
              </w:rPr>
              <w:t xml:space="preserve"> </w:t>
            </w:r>
            <w:r>
              <w:rPr>
                <w:sz w:val="20"/>
              </w:rPr>
              <w:t>are</w:t>
            </w:r>
            <w:r>
              <w:rPr>
                <w:spacing w:val="-8"/>
                <w:sz w:val="20"/>
              </w:rPr>
              <w:t xml:space="preserve"> </w:t>
            </w:r>
            <w:r>
              <w:rPr>
                <w:sz w:val="20"/>
              </w:rPr>
              <w:t>available,</w:t>
            </w:r>
            <w:r>
              <w:rPr>
                <w:spacing w:val="-10"/>
                <w:sz w:val="20"/>
              </w:rPr>
              <w:t xml:space="preserve"> </w:t>
            </w:r>
            <w:r>
              <w:rPr>
                <w:sz w:val="20"/>
              </w:rPr>
              <w:t>the</w:t>
            </w:r>
            <w:r>
              <w:rPr>
                <w:spacing w:val="-10"/>
                <w:sz w:val="20"/>
              </w:rPr>
              <w:t xml:space="preserve"> </w:t>
            </w:r>
            <w:r>
              <w:rPr>
                <w:sz w:val="20"/>
              </w:rPr>
              <w:t>establishment</w:t>
            </w:r>
            <w:r>
              <w:rPr>
                <w:spacing w:val="-10"/>
                <w:sz w:val="20"/>
              </w:rPr>
              <w:t xml:space="preserve"> </w:t>
            </w:r>
            <w:r>
              <w:rPr>
                <w:sz w:val="20"/>
              </w:rPr>
              <w:t>demonstrates</w:t>
            </w:r>
            <w:r>
              <w:rPr>
                <w:spacing w:val="-10"/>
                <w:sz w:val="20"/>
              </w:rPr>
              <w:t xml:space="preserve"> </w:t>
            </w:r>
            <w:r>
              <w:rPr>
                <w:sz w:val="20"/>
              </w:rPr>
              <w:t>that</w:t>
            </w:r>
            <w:r>
              <w:rPr>
                <w:spacing w:val="-10"/>
                <w:sz w:val="20"/>
              </w:rPr>
              <w:t xml:space="preserve"> </w:t>
            </w:r>
            <w:r>
              <w:rPr>
                <w:sz w:val="20"/>
              </w:rPr>
              <w:t>performance</w:t>
            </w:r>
            <w:r>
              <w:rPr>
                <w:spacing w:val="-10"/>
                <w:sz w:val="20"/>
              </w:rPr>
              <w:t xml:space="preserve"> </w:t>
            </w:r>
            <w:r>
              <w:rPr>
                <w:sz w:val="20"/>
              </w:rPr>
              <w:t>is</w:t>
            </w:r>
            <w:r>
              <w:rPr>
                <w:spacing w:val="-10"/>
                <w:sz w:val="20"/>
              </w:rPr>
              <w:t xml:space="preserve"> </w:t>
            </w:r>
            <w:r>
              <w:rPr>
                <w:sz w:val="20"/>
              </w:rPr>
              <w:t>equivalent</w:t>
            </w:r>
            <w:r>
              <w:rPr>
                <w:spacing w:val="-10"/>
                <w:sz w:val="20"/>
              </w:rPr>
              <w:t xml:space="preserve"> </w:t>
            </w:r>
            <w:r>
              <w:rPr>
                <w:sz w:val="20"/>
              </w:rPr>
              <w:t>to</w:t>
            </w:r>
            <w:r>
              <w:rPr>
                <w:spacing w:val="-10"/>
                <w:sz w:val="20"/>
              </w:rPr>
              <w:t xml:space="preserve"> </w:t>
            </w:r>
            <w:r>
              <w:rPr>
                <w:sz w:val="20"/>
              </w:rPr>
              <w:t>these</w:t>
            </w:r>
            <w:r>
              <w:rPr>
                <w:spacing w:val="-7"/>
                <w:sz w:val="20"/>
              </w:rPr>
              <w:t xml:space="preserve"> </w:t>
            </w:r>
            <w:r>
              <w:rPr>
                <w:sz w:val="20"/>
              </w:rPr>
              <w:t>high-efficiency models or labels.</w:t>
            </w:r>
          </w:p>
          <w:p w14:paraId="7AC98F90" w14:textId="77777777" w:rsidR="003754EE" w:rsidRDefault="003754EE">
            <w:pPr>
              <w:pStyle w:val="TableParagraph"/>
              <w:ind w:left="0"/>
              <w:rPr>
                <w:sz w:val="20"/>
              </w:rPr>
            </w:pPr>
          </w:p>
          <w:p w14:paraId="21957C5A" w14:textId="77777777" w:rsidR="003754EE" w:rsidRDefault="00486D74">
            <w:pPr>
              <w:pStyle w:val="TableParagraph"/>
              <w:spacing w:before="1"/>
              <w:ind w:right="100"/>
              <w:jc w:val="both"/>
              <w:rPr>
                <w:sz w:val="20"/>
              </w:rPr>
            </w:pPr>
            <w:r>
              <w:rPr>
                <w:sz w:val="20"/>
              </w:rPr>
              <w:t>The establishment ensures that the appliance type and capacity match the operational scale of the establishment. For example, professional kitchens</w:t>
            </w:r>
            <w:hyperlink w:anchor="_bookmark82" w:history="1">
              <w:r w:rsidR="003754EE">
                <w:rPr>
                  <w:position w:val="7"/>
                  <w:sz w:val="13"/>
                </w:rPr>
                <w:t>70</w:t>
              </w:r>
            </w:hyperlink>
            <w:r>
              <w:rPr>
                <w:spacing w:val="40"/>
                <w:position w:val="7"/>
                <w:sz w:val="13"/>
              </w:rPr>
              <w:t xml:space="preserve"> </w:t>
            </w:r>
            <w:r>
              <w:rPr>
                <w:sz w:val="20"/>
              </w:rPr>
              <w:t>use commercial-grade dishwashers, while smaller kitchens, apartments, or low-usage situations</w:t>
            </w:r>
            <w:r>
              <w:rPr>
                <w:spacing w:val="-1"/>
                <w:sz w:val="20"/>
              </w:rPr>
              <w:t xml:space="preserve"> </w:t>
            </w:r>
            <w:r>
              <w:rPr>
                <w:sz w:val="20"/>
              </w:rPr>
              <w:t>(e.g.</w:t>
            </w:r>
            <w:r>
              <w:rPr>
                <w:spacing w:val="-1"/>
                <w:sz w:val="20"/>
              </w:rPr>
              <w:t xml:space="preserve"> </w:t>
            </w:r>
            <w:r>
              <w:rPr>
                <w:sz w:val="20"/>
              </w:rPr>
              <w:t>bars with minimal</w:t>
            </w:r>
            <w:r>
              <w:rPr>
                <w:spacing w:val="-1"/>
                <w:sz w:val="20"/>
              </w:rPr>
              <w:t xml:space="preserve"> </w:t>
            </w:r>
            <w:r>
              <w:rPr>
                <w:sz w:val="20"/>
              </w:rPr>
              <w:t>dishwashing</w:t>
            </w:r>
            <w:r>
              <w:rPr>
                <w:spacing w:val="-2"/>
                <w:sz w:val="20"/>
              </w:rPr>
              <w:t xml:space="preserve"> </w:t>
            </w:r>
            <w:r>
              <w:rPr>
                <w:sz w:val="20"/>
              </w:rPr>
              <w:t>or</w:t>
            </w:r>
            <w:r>
              <w:rPr>
                <w:spacing w:val="-2"/>
                <w:sz w:val="20"/>
              </w:rPr>
              <w:t xml:space="preserve"> </w:t>
            </w:r>
            <w:r>
              <w:rPr>
                <w:sz w:val="20"/>
              </w:rPr>
              <w:t>handling</w:t>
            </w:r>
            <w:r>
              <w:rPr>
                <w:spacing w:val="-2"/>
                <w:sz w:val="20"/>
              </w:rPr>
              <w:t xml:space="preserve"> </w:t>
            </w:r>
            <w:r>
              <w:rPr>
                <w:sz w:val="20"/>
              </w:rPr>
              <w:t>only</w:t>
            </w:r>
            <w:r>
              <w:rPr>
                <w:spacing w:val="-1"/>
                <w:sz w:val="20"/>
              </w:rPr>
              <w:t xml:space="preserve"> </w:t>
            </w:r>
            <w:r>
              <w:rPr>
                <w:sz w:val="20"/>
              </w:rPr>
              <w:t>uniforms) may justify</w:t>
            </w:r>
            <w:r>
              <w:rPr>
                <w:spacing w:val="-1"/>
                <w:sz w:val="20"/>
              </w:rPr>
              <w:t xml:space="preserve"> </w:t>
            </w:r>
            <w:r>
              <w:rPr>
                <w:sz w:val="20"/>
              </w:rPr>
              <w:t>domestic</w:t>
            </w:r>
            <w:r>
              <w:rPr>
                <w:spacing w:val="-1"/>
                <w:sz w:val="20"/>
              </w:rPr>
              <w:t xml:space="preserve"> </w:t>
            </w:r>
            <w:r>
              <w:rPr>
                <w:sz w:val="20"/>
              </w:rPr>
              <w:t>appliances</w:t>
            </w:r>
            <w:r>
              <w:rPr>
                <w:spacing w:val="-1"/>
                <w:sz w:val="20"/>
              </w:rPr>
              <w:t xml:space="preserve"> </w:t>
            </w:r>
            <w:r>
              <w:rPr>
                <w:sz w:val="20"/>
              </w:rPr>
              <w:t>if</w:t>
            </w:r>
            <w:r>
              <w:rPr>
                <w:spacing w:val="-2"/>
                <w:sz w:val="20"/>
              </w:rPr>
              <w:t xml:space="preserve"> </w:t>
            </w:r>
            <w:r>
              <w:rPr>
                <w:sz w:val="20"/>
              </w:rPr>
              <w:t>they</w:t>
            </w:r>
            <w:r>
              <w:rPr>
                <w:spacing w:val="-1"/>
                <w:sz w:val="20"/>
              </w:rPr>
              <w:t xml:space="preserve"> </w:t>
            </w:r>
            <w:r>
              <w:rPr>
                <w:sz w:val="20"/>
              </w:rPr>
              <w:t>meet</w:t>
            </w:r>
            <w:r>
              <w:rPr>
                <w:spacing w:val="-1"/>
                <w:sz w:val="20"/>
              </w:rPr>
              <w:t xml:space="preserve"> </w:t>
            </w:r>
            <w:r>
              <w:rPr>
                <w:sz w:val="20"/>
              </w:rPr>
              <w:t>the water efficiency thresholds.</w:t>
            </w:r>
          </w:p>
          <w:p w14:paraId="7ED0580A" w14:textId="77777777" w:rsidR="003754EE" w:rsidRDefault="00486D74">
            <w:pPr>
              <w:pStyle w:val="TableParagraph"/>
              <w:spacing w:before="235" w:line="241" w:lineRule="exact"/>
              <w:rPr>
                <w:sz w:val="20"/>
              </w:rPr>
            </w:pPr>
            <w:r>
              <w:rPr>
                <w:sz w:val="20"/>
              </w:rPr>
              <w:t>Proper</w:t>
            </w:r>
            <w:r>
              <w:rPr>
                <w:spacing w:val="-8"/>
                <w:sz w:val="20"/>
              </w:rPr>
              <w:t xml:space="preserve"> </w:t>
            </w:r>
            <w:r>
              <w:rPr>
                <w:sz w:val="20"/>
              </w:rPr>
              <w:t>use</w:t>
            </w:r>
            <w:r>
              <w:rPr>
                <w:spacing w:val="-7"/>
                <w:sz w:val="20"/>
              </w:rPr>
              <w:t xml:space="preserve"> </w:t>
            </w:r>
            <w:r>
              <w:rPr>
                <w:sz w:val="20"/>
              </w:rPr>
              <w:t>and</w:t>
            </w:r>
            <w:r>
              <w:rPr>
                <w:spacing w:val="-6"/>
                <w:sz w:val="20"/>
              </w:rPr>
              <w:t xml:space="preserve"> </w:t>
            </w:r>
            <w:r>
              <w:rPr>
                <w:sz w:val="20"/>
              </w:rPr>
              <w:t>maintenance</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equipment</w:t>
            </w:r>
            <w:r>
              <w:rPr>
                <w:spacing w:val="-7"/>
                <w:sz w:val="20"/>
              </w:rPr>
              <w:t xml:space="preserve"> </w:t>
            </w:r>
            <w:r>
              <w:rPr>
                <w:sz w:val="20"/>
              </w:rPr>
              <w:t>(as</w:t>
            </w:r>
            <w:r>
              <w:rPr>
                <w:spacing w:val="-7"/>
                <w:sz w:val="20"/>
              </w:rPr>
              <w:t xml:space="preserve"> </w:t>
            </w:r>
            <w:r>
              <w:rPr>
                <w:sz w:val="20"/>
              </w:rPr>
              <w:t>per</w:t>
            </w:r>
            <w:r>
              <w:rPr>
                <w:spacing w:val="-5"/>
                <w:sz w:val="20"/>
              </w:rPr>
              <w:t xml:space="preserve"> </w:t>
            </w:r>
            <w:r>
              <w:rPr>
                <w:sz w:val="20"/>
              </w:rPr>
              <w:t>the</w:t>
            </w:r>
            <w:r>
              <w:rPr>
                <w:spacing w:val="-8"/>
                <w:sz w:val="20"/>
              </w:rPr>
              <w:t xml:space="preserve"> </w:t>
            </w:r>
            <w:r>
              <w:rPr>
                <w:sz w:val="20"/>
              </w:rPr>
              <w:t>manufacturer’s</w:t>
            </w:r>
            <w:r>
              <w:rPr>
                <w:spacing w:val="-7"/>
                <w:sz w:val="20"/>
              </w:rPr>
              <w:t xml:space="preserve"> </w:t>
            </w:r>
            <w:r>
              <w:rPr>
                <w:sz w:val="20"/>
              </w:rPr>
              <w:t>instructions)</w:t>
            </w:r>
            <w:r>
              <w:rPr>
                <w:spacing w:val="-7"/>
                <w:sz w:val="20"/>
              </w:rPr>
              <w:t xml:space="preserve"> </w:t>
            </w:r>
            <w:r>
              <w:rPr>
                <w:sz w:val="20"/>
              </w:rPr>
              <w:t>is</w:t>
            </w:r>
            <w:r>
              <w:rPr>
                <w:spacing w:val="-7"/>
                <w:sz w:val="20"/>
              </w:rPr>
              <w:t xml:space="preserve"> </w:t>
            </w:r>
            <w:r>
              <w:rPr>
                <w:sz w:val="20"/>
              </w:rPr>
              <w:t>ensured</w:t>
            </w:r>
            <w:r>
              <w:rPr>
                <w:spacing w:val="-6"/>
                <w:sz w:val="20"/>
              </w:rPr>
              <w:t xml:space="preserve"> </w:t>
            </w:r>
            <w:r>
              <w:rPr>
                <w:sz w:val="20"/>
              </w:rPr>
              <w:t>to</w:t>
            </w:r>
            <w:r>
              <w:rPr>
                <w:spacing w:val="-8"/>
                <w:sz w:val="20"/>
              </w:rPr>
              <w:t xml:space="preserve"> </w:t>
            </w:r>
            <w:r>
              <w:rPr>
                <w:sz w:val="20"/>
              </w:rPr>
              <w:t>maintain</w:t>
            </w:r>
            <w:r>
              <w:rPr>
                <w:spacing w:val="-5"/>
                <w:sz w:val="20"/>
              </w:rPr>
              <w:t xml:space="preserve"> </w:t>
            </w:r>
            <w:r>
              <w:rPr>
                <w:sz w:val="20"/>
              </w:rPr>
              <w:t>the</w:t>
            </w:r>
            <w:r>
              <w:rPr>
                <w:spacing w:val="-7"/>
                <w:sz w:val="20"/>
              </w:rPr>
              <w:t xml:space="preserve"> </w:t>
            </w:r>
            <w:r>
              <w:rPr>
                <w:spacing w:val="-2"/>
                <w:sz w:val="20"/>
              </w:rPr>
              <w:t>intended</w:t>
            </w:r>
          </w:p>
          <w:p w14:paraId="19CE858D" w14:textId="77777777" w:rsidR="003754EE" w:rsidRDefault="00486D74">
            <w:pPr>
              <w:pStyle w:val="TableParagraph"/>
              <w:spacing w:line="241" w:lineRule="exact"/>
              <w:rPr>
                <w:sz w:val="20"/>
              </w:rPr>
            </w:pPr>
            <w:r>
              <w:rPr>
                <w:sz w:val="20"/>
              </w:rPr>
              <w:t>water</w:t>
            </w:r>
            <w:r>
              <w:rPr>
                <w:spacing w:val="-8"/>
                <w:sz w:val="20"/>
              </w:rPr>
              <w:t xml:space="preserve"> </w:t>
            </w:r>
            <w:r>
              <w:rPr>
                <w:sz w:val="20"/>
              </w:rPr>
              <w:t>efficiency</w:t>
            </w:r>
            <w:r>
              <w:rPr>
                <w:spacing w:val="-4"/>
                <w:sz w:val="20"/>
              </w:rPr>
              <w:t xml:space="preserve"> </w:t>
            </w:r>
            <w:r>
              <w:rPr>
                <w:sz w:val="20"/>
              </w:rPr>
              <w:t>and</w:t>
            </w:r>
            <w:r>
              <w:rPr>
                <w:spacing w:val="-6"/>
                <w:sz w:val="20"/>
              </w:rPr>
              <w:t xml:space="preserve"> </w:t>
            </w:r>
            <w:r>
              <w:rPr>
                <w:sz w:val="20"/>
              </w:rPr>
              <w:t>longevity</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pacing w:val="-2"/>
                <w:sz w:val="20"/>
              </w:rPr>
              <w:t>equipment.</w:t>
            </w:r>
          </w:p>
          <w:p w14:paraId="22E626E6" w14:textId="77777777" w:rsidR="003754EE" w:rsidRDefault="00486D74">
            <w:pPr>
              <w:pStyle w:val="TableParagraph"/>
              <w:spacing w:before="238"/>
              <w:jc w:val="both"/>
              <w:rPr>
                <w:sz w:val="20"/>
              </w:rPr>
            </w:pPr>
            <w:r>
              <w:rPr>
                <w:sz w:val="20"/>
              </w:rPr>
              <w:t>This</w:t>
            </w:r>
            <w:r>
              <w:rPr>
                <w:spacing w:val="-15"/>
                <w:sz w:val="20"/>
              </w:rPr>
              <w:t xml:space="preserve"> </w:t>
            </w:r>
            <w:r>
              <w:rPr>
                <w:sz w:val="20"/>
              </w:rPr>
              <w:t>criterion</w:t>
            </w:r>
            <w:r>
              <w:rPr>
                <w:spacing w:val="-13"/>
                <w:sz w:val="20"/>
              </w:rPr>
              <w:t xml:space="preserve"> </w:t>
            </w:r>
            <w:r>
              <w:rPr>
                <w:sz w:val="20"/>
              </w:rPr>
              <w:t>applies</w:t>
            </w:r>
            <w:r>
              <w:rPr>
                <w:spacing w:val="-14"/>
                <w:sz w:val="20"/>
              </w:rPr>
              <w:t xml:space="preserve"> </w:t>
            </w:r>
            <w:r>
              <w:rPr>
                <w:sz w:val="20"/>
              </w:rPr>
              <w:t>to</w:t>
            </w:r>
            <w:r>
              <w:rPr>
                <w:spacing w:val="-16"/>
                <w:sz w:val="20"/>
              </w:rPr>
              <w:t xml:space="preserve"> </w:t>
            </w:r>
            <w:r>
              <w:rPr>
                <w:sz w:val="20"/>
              </w:rPr>
              <w:t>all</w:t>
            </w:r>
            <w:r>
              <w:rPr>
                <w:spacing w:val="-13"/>
                <w:sz w:val="20"/>
              </w:rPr>
              <w:t xml:space="preserve"> </w:t>
            </w:r>
            <w:r>
              <w:rPr>
                <w:sz w:val="20"/>
              </w:rPr>
              <w:t>relevant</w:t>
            </w:r>
            <w:r>
              <w:rPr>
                <w:spacing w:val="-14"/>
                <w:sz w:val="20"/>
              </w:rPr>
              <w:t xml:space="preserve"> </w:t>
            </w:r>
            <w:r>
              <w:rPr>
                <w:sz w:val="20"/>
              </w:rPr>
              <w:t>areas</w:t>
            </w:r>
            <w:r>
              <w:rPr>
                <w:spacing w:val="-13"/>
                <w:sz w:val="20"/>
              </w:rPr>
              <w:t xml:space="preserve"> </w:t>
            </w:r>
            <w:r>
              <w:rPr>
                <w:sz w:val="20"/>
              </w:rPr>
              <w:t>of</w:t>
            </w:r>
            <w:r>
              <w:rPr>
                <w:spacing w:val="-15"/>
                <w:sz w:val="20"/>
              </w:rPr>
              <w:t xml:space="preserve"> </w:t>
            </w:r>
            <w:r>
              <w:rPr>
                <w:sz w:val="20"/>
              </w:rPr>
              <w:t>the</w:t>
            </w:r>
            <w:r>
              <w:rPr>
                <w:spacing w:val="-14"/>
                <w:sz w:val="20"/>
              </w:rPr>
              <w:t xml:space="preserve"> </w:t>
            </w:r>
            <w:r>
              <w:rPr>
                <w:sz w:val="20"/>
              </w:rPr>
              <w:t>establishment,</w:t>
            </w:r>
            <w:r>
              <w:rPr>
                <w:spacing w:val="-14"/>
                <w:sz w:val="20"/>
              </w:rPr>
              <w:t xml:space="preserve"> </w:t>
            </w:r>
            <w:r>
              <w:rPr>
                <w:sz w:val="20"/>
              </w:rPr>
              <w:t>including</w:t>
            </w:r>
            <w:r>
              <w:rPr>
                <w:spacing w:val="-15"/>
                <w:sz w:val="20"/>
              </w:rPr>
              <w:t xml:space="preserve"> </w:t>
            </w:r>
            <w:r>
              <w:rPr>
                <w:sz w:val="20"/>
              </w:rPr>
              <w:t>common</w:t>
            </w:r>
            <w:r>
              <w:rPr>
                <w:spacing w:val="-13"/>
                <w:sz w:val="20"/>
              </w:rPr>
              <w:t xml:space="preserve"> </w:t>
            </w:r>
            <w:r>
              <w:rPr>
                <w:sz w:val="20"/>
              </w:rPr>
              <w:t>kitchen/laundry</w:t>
            </w:r>
            <w:r>
              <w:rPr>
                <w:spacing w:val="-13"/>
                <w:sz w:val="20"/>
              </w:rPr>
              <w:t xml:space="preserve"> </w:t>
            </w:r>
            <w:r>
              <w:rPr>
                <w:sz w:val="20"/>
              </w:rPr>
              <w:t>areas</w:t>
            </w:r>
            <w:r>
              <w:rPr>
                <w:spacing w:val="-12"/>
                <w:sz w:val="20"/>
              </w:rPr>
              <w:t xml:space="preserve"> </w:t>
            </w:r>
            <w:r>
              <w:rPr>
                <w:sz w:val="20"/>
              </w:rPr>
              <w:t>and</w:t>
            </w:r>
            <w:r>
              <w:rPr>
                <w:spacing w:val="-12"/>
                <w:sz w:val="20"/>
              </w:rPr>
              <w:t xml:space="preserve"> </w:t>
            </w:r>
            <w:r>
              <w:rPr>
                <w:spacing w:val="-2"/>
                <w:sz w:val="20"/>
              </w:rPr>
              <w:t>apartments.</w:t>
            </w:r>
          </w:p>
        </w:tc>
      </w:tr>
    </w:tbl>
    <w:p w14:paraId="2A50EBAB" w14:textId="77777777" w:rsidR="003754EE" w:rsidRDefault="003754EE">
      <w:pPr>
        <w:pStyle w:val="Brdtekst"/>
        <w:spacing w:before="152"/>
      </w:pPr>
    </w:p>
    <w:p w14:paraId="7D6DD369" w14:textId="77777777" w:rsidR="003754EE" w:rsidRDefault="00486D74">
      <w:pPr>
        <w:pStyle w:val="Brdtekst"/>
        <w:spacing w:before="0" w:line="29" w:lineRule="exact"/>
        <w:ind w:left="140"/>
      </w:pPr>
      <w:bookmarkStart w:id="82" w:name="_bookmark82"/>
      <w:bookmarkEnd w:id="82"/>
      <w:r>
        <w:rPr>
          <w:rFonts w:ascii="Times New Roman"/>
          <w:position w:val="7"/>
          <w:sz w:val="13"/>
        </w:rPr>
        <w:t>70</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954709B" w14:textId="77777777" w:rsidR="003754EE" w:rsidRDefault="003754EE">
      <w:pPr>
        <w:pStyle w:val="Brdtekst"/>
        <w:spacing w:line="29" w:lineRule="exact"/>
        <w:sectPr w:rsidR="003754EE">
          <w:footerReference w:type="default" r:id="rId14"/>
          <w:pgSz w:w="16840" w:h="11910" w:orient="landscape"/>
          <w:pgMar w:top="1340" w:right="1275" w:bottom="1660" w:left="1275" w:header="0" w:footer="1480" w:gutter="0"/>
          <w:cols w:space="708"/>
        </w:sectPr>
      </w:pPr>
    </w:p>
    <w:p w14:paraId="3770E81D"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13658933" w14:textId="77777777">
        <w:trPr>
          <w:trHeight w:val="1689"/>
        </w:trPr>
        <w:tc>
          <w:tcPr>
            <w:tcW w:w="848" w:type="dxa"/>
          </w:tcPr>
          <w:p w14:paraId="0185797B" w14:textId="77777777" w:rsidR="003754EE" w:rsidRDefault="003754EE">
            <w:pPr>
              <w:pStyle w:val="TableParagraph"/>
              <w:ind w:left="0"/>
              <w:rPr>
                <w:rFonts w:ascii="Times New Roman"/>
                <w:sz w:val="18"/>
              </w:rPr>
            </w:pPr>
          </w:p>
        </w:tc>
        <w:tc>
          <w:tcPr>
            <w:tcW w:w="1700" w:type="dxa"/>
          </w:tcPr>
          <w:p w14:paraId="78920818" w14:textId="77777777" w:rsidR="003754EE" w:rsidRDefault="003754EE">
            <w:pPr>
              <w:pStyle w:val="TableParagraph"/>
              <w:ind w:left="0"/>
              <w:rPr>
                <w:rFonts w:ascii="Times New Roman"/>
                <w:sz w:val="18"/>
              </w:rPr>
            </w:pPr>
          </w:p>
        </w:tc>
        <w:tc>
          <w:tcPr>
            <w:tcW w:w="11059" w:type="dxa"/>
          </w:tcPr>
          <w:p w14:paraId="154D8B91" w14:textId="77777777" w:rsidR="003754EE" w:rsidRDefault="00486D74">
            <w:pPr>
              <w:pStyle w:val="TableParagraph"/>
              <w:spacing w:line="240" w:lineRule="exact"/>
              <w:rPr>
                <w:b/>
                <w:sz w:val="20"/>
              </w:rPr>
            </w:pPr>
            <w:r>
              <w:rPr>
                <w:b/>
                <w:w w:val="90"/>
                <w:sz w:val="20"/>
              </w:rPr>
              <w:t>Audit</w:t>
            </w:r>
            <w:r>
              <w:rPr>
                <w:b/>
                <w:spacing w:val="-4"/>
                <w:sz w:val="20"/>
              </w:rPr>
              <w:t xml:space="preserve"> </w:t>
            </w:r>
            <w:r>
              <w:rPr>
                <w:b/>
                <w:spacing w:val="-2"/>
                <w:sz w:val="20"/>
              </w:rPr>
              <w:t>evidence</w:t>
            </w:r>
          </w:p>
          <w:p w14:paraId="5AEFE8A8" w14:textId="77777777" w:rsidR="003754EE" w:rsidRDefault="00486D74">
            <w:pPr>
              <w:pStyle w:val="TableParagraph"/>
              <w:spacing w:line="241" w:lineRule="exact"/>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40BD4A9A" w14:textId="77777777" w:rsidR="003754EE" w:rsidRDefault="00486D74">
            <w:pPr>
              <w:pStyle w:val="TableParagraph"/>
              <w:numPr>
                <w:ilvl w:val="0"/>
                <w:numId w:val="97"/>
              </w:numPr>
              <w:tabs>
                <w:tab w:val="left" w:pos="826"/>
              </w:tabs>
              <w:spacing w:before="4" w:line="235" w:lineRule="auto"/>
              <w:ind w:right="101"/>
              <w:rPr>
                <w:sz w:val="20"/>
              </w:rPr>
            </w:pPr>
            <w:r>
              <w:rPr>
                <w:sz w:val="20"/>
              </w:rPr>
              <w:t>a</w:t>
            </w:r>
            <w:r>
              <w:rPr>
                <w:spacing w:val="-17"/>
                <w:sz w:val="20"/>
              </w:rPr>
              <w:t xml:space="preserve"> </w:t>
            </w:r>
            <w:r>
              <w:rPr>
                <w:sz w:val="20"/>
              </w:rPr>
              <w:t>list</w:t>
            </w:r>
            <w:r>
              <w:rPr>
                <w:spacing w:val="-16"/>
                <w:sz w:val="20"/>
              </w:rPr>
              <w:t xml:space="preserve"> </w:t>
            </w:r>
            <w:r>
              <w:rPr>
                <w:sz w:val="20"/>
              </w:rPr>
              <w:t>of</w:t>
            </w:r>
            <w:r>
              <w:rPr>
                <w:spacing w:val="-17"/>
                <w:sz w:val="20"/>
              </w:rPr>
              <w:t xml:space="preserve"> </w:t>
            </w:r>
            <w:r>
              <w:rPr>
                <w:sz w:val="20"/>
              </w:rPr>
              <w:t>appliances</w:t>
            </w:r>
            <w:r>
              <w:rPr>
                <w:spacing w:val="-16"/>
                <w:sz w:val="20"/>
              </w:rPr>
              <w:t xml:space="preserve"> </w:t>
            </w:r>
            <w:r>
              <w:rPr>
                <w:sz w:val="20"/>
              </w:rPr>
              <w:t>purchased</w:t>
            </w:r>
            <w:r>
              <w:rPr>
                <w:spacing w:val="-13"/>
                <w:sz w:val="20"/>
              </w:rPr>
              <w:t xml:space="preserve"> </w:t>
            </w:r>
            <w:r>
              <w:rPr>
                <w:sz w:val="20"/>
              </w:rPr>
              <w:t>within</w:t>
            </w:r>
            <w:r>
              <w:rPr>
                <w:spacing w:val="-17"/>
                <w:sz w:val="20"/>
              </w:rPr>
              <w:t xml:space="preserve"> </w:t>
            </w:r>
            <w:r>
              <w:rPr>
                <w:sz w:val="20"/>
              </w:rPr>
              <w:t>the</w:t>
            </w:r>
            <w:r>
              <w:rPr>
                <w:spacing w:val="-16"/>
                <w:sz w:val="20"/>
              </w:rPr>
              <w:t xml:space="preserve"> </w:t>
            </w:r>
            <w:r>
              <w:rPr>
                <w:sz w:val="20"/>
              </w:rPr>
              <w:t>past</w:t>
            </w:r>
            <w:r>
              <w:rPr>
                <w:spacing w:val="-16"/>
                <w:sz w:val="20"/>
              </w:rPr>
              <w:t xml:space="preserve"> </w:t>
            </w:r>
            <w:r>
              <w:rPr>
                <w:sz w:val="20"/>
              </w:rPr>
              <w:t>24</w:t>
            </w:r>
            <w:r>
              <w:rPr>
                <w:spacing w:val="-17"/>
                <w:sz w:val="20"/>
              </w:rPr>
              <w:t xml:space="preserve"> </w:t>
            </w:r>
            <w:r>
              <w:rPr>
                <w:sz w:val="20"/>
              </w:rPr>
              <w:t>months</w:t>
            </w:r>
            <w:r>
              <w:rPr>
                <w:spacing w:val="-14"/>
                <w:sz w:val="20"/>
              </w:rPr>
              <w:t xml:space="preserve"> </w:t>
            </w:r>
            <w:r>
              <w:rPr>
                <w:sz w:val="20"/>
              </w:rPr>
              <w:t>(for</w:t>
            </w:r>
            <w:r>
              <w:rPr>
                <w:spacing w:val="-15"/>
                <w:sz w:val="20"/>
              </w:rPr>
              <w:t xml:space="preserve"> </w:t>
            </w:r>
            <w:r>
              <w:rPr>
                <w:sz w:val="20"/>
              </w:rPr>
              <w:t>re-applicants)</w:t>
            </w:r>
            <w:r>
              <w:rPr>
                <w:spacing w:val="-17"/>
                <w:sz w:val="20"/>
              </w:rPr>
              <w:t xml:space="preserve"> </w:t>
            </w:r>
            <w:r>
              <w:rPr>
                <w:sz w:val="20"/>
              </w:rPr>
              <w:t>or</w:t>
            </w:r>
            <w:r>
              <w:rPr>
                <w:spacing w:val="-17"/>
                <w:sz w:val="20"/>
              </w:rPr>
              <w:t xml:space="preserve"> </w:t>
            </w:r>
            <w:r>
              <w:rPr>
                <w:sz w:val="20"/>
              </w:rPr>
              <w:t>within</w:t>
            </w:r>
            <w:r>
              <w:rPr>
                <w:spacing w:val="-15"/>
                <w:sz w:val="20"/>
              </w:rPr>
              <w:t xml:space="preserve"> </w:t>
            </w:r>
            <w:r>
              <w:rPr>
                <w:sz w:val="20"/>
              </w:rPr>
              <w:t>the</w:t>
            </w:r>
            <w:r>
              <w:rPr>
                <w:spacing w:val="-16"/>
                <w:sz w:val="20"/>
              </w:rPr>
              <w:t xml:space="preserve"> </w:t>
            </w:r>
            <w:r>
              <w:rPr>
                <w:sz w:val="20"/>
              </w:rPr>
              <w:t>past</w:t>
            </w:r>
            <w:r>
              <w:rPr>
                <w:spacing w:val="-15"/>
                <w:sz w:val="20"/>
              </w:rPr>
              <w:t xml:space="preserve"> </w:t>
            </w:r>
            <w:r>
              <w:rPr>
                <w:sz w:val="20"/>
              </w:rPr>
              <w:t>6</w:t>
            </w:r>
            <w:r>
              <w:rPr>
                <w:spacing w:val="-14"/>
                <w:sz w:val="20"/>
              </w:rPr>
              <w:t xml:space="preserve"> </w:t>
            </w:r>
            <w:r>
              <w:rPr>
                <w:sz w:val="20"/>
              </w:rPr>
              <w:t>months</w:t>
            </w:r>
            <w:r>
              <w:rPr>
                <w:spacing w:val="-16"/>
                <w:sz w:val="20"/>
              </w:rPr>
              <w:t xml:space="preserve"> </w:t>
            </w:r>
            <w:r>
              <w:rPr>
                <w:sz w:val="20"/>
              </w:rPr>
              <w:t>(for</w:t>
            </w:r>
            <w:r>
              <w:rPr>
                <w:spacing w:val="-17"/>
                <w:sz w:val="20"/>
              </w:rPr>
              <w:t xml:space="preserve"> </w:t>
            </w:r>
            <w:r>
              <w:rPr>
                <w:sz w:val="20"/>
              </w:rPr>
              <w:t>first-time applicants);</w:t>
            </w:r>
            <w:r>
              <w:rPr>
                <w:spacing w:val="-2"/>
                <w:sz w:val="20"/>
              </w:rPr>
              <w:t xml:space="preserve"> </w:t>
            </w:r>
            <w:r>
              <w:rPr>
                <w:sz w:val="20"/>
              </w:rPr>
              <w:t>and</w:t>
            </w:r>
          </w:p>
          <w:p w14:paraId="38E3BA0E" w14:textId="77777777" w:rsidR="003754EE" w:rsidRDefault="00486D74">
            <w:pPr>
              <w:pStyle w:val="TableParagraph"/>
              <w:numPr>
                <w:ilvl w:val="0"/>
                <w:numId w:val="97"/>
              </w:numPr>
              <w:tabs>
                <w:tab w:val="left" w:pos="826"/>
              </w:tabs>
              <w:spacing w:before="8" w:line="235" w:lineRule="auto"/>
              <w:ind w:right="109"/>
              <w:rPr>
                <w:sz w:val="20"/>
              </w:rPr>
            </w:pPr>
            <w:r>
              <w:rPr>
                <w:sz w:val="20"/>
              </w:rPr>
              <w:t xml:space="preserve">corresponding water consumption specifications (e.g. technical specifications, efficiency ratings/labels or supplier data showing </w:t>
            </w:r>
            <w:proofErr w:type="spellStart"/>
            <w:r>
              <w:rPr>
                <w:sz w:val="20"/>
              </w:rPr>
              <w:t>litres</w:t>
            </w:r>
            <w:proofErr w:type="spellEnd"/>
            <w:r>
              <w:rPr>
                <w:sz w:val="20"/>
              </w:rPr>
              <w:t xml:space="preserve"> per cycle or per kg linen).</w:t>
            </w:r>
          </w:p>
        </w:tc>
      </w:tr>
      <w:tr w:rsidR="003754EE" w14:paraId="167C7B80" w14:textId="77777777">
        <w:trPr>
          <w:trHeight w:val="1440"/>
        </w:trPr>
        <w:tc>
          <w:tcPr>
            <w:tcW w:w="848" w:type="dxa"/>
            <w:tcBorders>
              <w:bottom w:val="nil"/>
            </w:tcBorders>
          </w:tcPr>
          <w:p w14:paraId="394D2266" w14:textId="77777777" w:rsidR="003754EE" w:rsidRDefault="003754EE">
            <w:pPr>
              <w:pStyle w:val="TableParagraph"/>
              <w:spacing w:before="7"/>
              <w:ind w:left="0"/>
              <w:rPr>
                <w:sz w:val="20"/>
              </w:rPr>
            </w:pPr>
          </w:p>
          <w:p w14:paraId="5F2D77B9" w14:textId="77777777" w:rsidR="003754EE" w:rsidRDefault="00486D74">
            <w:pPr>
              <w:pStyle w:val="TableParagraph"/>
              <w:ind w:left="107"/>
              <w:rPr>
                <w:rFonts w:ascii="Trebuchet MS"/>
                <w:i/>
                <w:sz w:val="20"/>
              </w:rPr>
            </w:pPr>
            <w:r>
              <w:rPr>
                <w:rFonts w:ascii="Trebuchet MS"/>
                <w:i/>
                <w:spacing w:val="-5"/>
                <w:sz w:val="20"/>
              </w:rPr>
              <w:t>3.8</w:t>
            </w:r>
          </w:p>
        </w:tc>
        <w:tc>
          <w:tcPr>
            <w:tcW w:w="1700" w:type="dxa"/>
            <w:tcBorders>
              <w:bottom w:val="nil"/>
            </w:tcBorders>
          </w:tcPr>
          <w:p w14:paraId="6E56D7C9" w14:textId="77777777" w:rsidR="003754EE" w:rsidRDefault="003754EE">
            <w:pPr>
              <w:pStyle w:val="TableParagraph"/>
              <w:spacing w:before="7"/>
              <w:ind w:left="0"/>
              <w:rPr>
                <w:sz w:val="20"/>
              </w:rPr>
            </w:pPr>
          </w:p>
          <w:p w14:paraId="14A12339" w14:textId="77777777" w:rsidR="003754EE" w:rsidRDefault="00486D74">
            <w:pPr>
              <w:pStyle w:val="TableParagraph"/>
              <w:spacing w:line="247" w:lineRule="auto"/>
              <w:ind w:left="105"/>
              <w:rPr>
                <w:rFonts w:ascii="Trebuchet MS"/>
                <w:i/>
                <w:sz w:val="20"/>
              </w:rPr>
            </w:pPr>
            <w:r>
              <w:rPr>
                <w:rFonts w:ascii="Trebuchet MS"/>
                <w:i/>
                <w:sz w:val="20"/>
              </w:rPr>
              <w:t>Separate</w:t>
            </w:r>
            <w:r>
              <w:rPr>
                <w:rFonts w:ascii="Trebuchet MS"/>
                <w:i/>
                <w:spacing w:val="-4"/>
                <w:sz w:val="20"/>
              </w:rPr>
              <w:t xml:space="preserve"> </w:t>
            </w:r>
            <w:r>
              <w:rPr>
                <w:rFonts w:ascii="Trebuchet MS"/>
                <w:i/>
                <w:sz w:val="20"/>
              </w:rPr>
              <w:t xml:space="preserve">water </w:t>
            </w:r>
            <w:proofErr w:type="spellStart"/>
            <w:r>
              <w:rPr>
                <w:rFonts w:ascii="Trebuchet MS"/>
                <w:i/>
                <w:sz w:val="20"/>
              </w:rPr>
              <w:t>metres</w:t>
            </w:r>
            <w:proofErr w:type="spellEnd"/>
            <w:r>
              <w:rPr>
                <w:rFonts w:ascii="Trebuchet MS"/>
                <w:i/>
                <w:spacing w:val="-4"/>
                <w:sz w:val="20"/>
              </w:rPr>
              <w:t xml:space="preserve"> </w:t>
            </w:r>
            <w:r>
              <w:rPr>
                <w:rFonts w:ascii="Trebuchet MS"/>
                <w:i/>
                <w:sz w:val="20"/>
              </w:rPr>
              <w:t xml:space="preserve">are </w:t>
            </w:r>
            <w:r>
              <w:rPr>
                <w:rFonts w:ascii="Trebuchet MS"/>
                <w:i/>
                <w:spacing w:val="-6"/>
                <w:sz w:val="20"/>
              </w:rPr>
              <w:t>installed</w:t>
            </w:r>
            <w:r>
              <w:rPr>
                <w:rFonts w:ascii="Trebuchet MS"/>
                <w:i/>
                <w:spacing w:val="-15"/>
                <w:sz w:val="20"/>
              </w:rPr>
              <w:t xml:space="preserve"> </w:t>
            </w:r>
            <w:r>
              <w:rPr>
                <w:rFonts w:ascii="Trebuchet MS"/>
                <w:i/>
                <w:spacing w:val="-6"/>
                <w:sz w:val="20"/>
              </w:rPr>
              <w:t>in</w:t>
            </w:r>
            <w:r>
              <w:rPr>
                <w:rFonts w:ascii="Trebuchet MS"/>
                <w:i/>
                <w:spacing w:val="-13"/>
                <w:sz w:val="20"/>
              </w:rPr>
              <w:t xml:space="preserve"> </w:t>
            </w:r>
            <w:r>
              <w:rPr>
                <w:rFonts w:ascii="Trebuchet MS"/>
                <w:i/>
                <w:spacing w:val="-6"/>
                <w:sz w:val="20"/>
              </w:rPr>
              <w:t xml:space="preserve">areas </w:t>
            </w:r>
            <w:r>
              <w:rPr>
                <w:rFonts w:ascii="Trebuchet MS"/>
                <w:i/>
                <w:w w:val="90"/>
                <w:sz w:val="20"/>
              </w:rPr>
              <w:t>with</w:t>
            </w:r>
            <w:r>
              <w:rPr>
                <w:rFonts w:ascii="Trebuchet MS"/>
                <w:i/>
                <w:spacing w:val="-2"/>
                <w:w w:val="90"/>
                <w:sz w:val="20"/>
              </w:rPr>
              <w:t xml:space="preserve"> </w:t>
            </w:r>
            <w:proofErr w:type="gramStart"/>
            <w:r>
              <w:rPr>
                <w:rFonts w:ascii="Trebuchet MS"/>
                <w:i/>
                <w:w w:val="90"/>
                <w:sz w:val="20"/>
              </w:rPr>
              <w:t>a</w:t>
            </w:r>
            <w:r>
              <w:rPr>
                <w:rFonts w:ascii="Trebuchet MS"/>
                <w:i/>
                <w:spacing w:val="-2"/>
                <w:w w:val="90"/>
                <w:sz w:val="20"/>
              </w:rPr>
              <w:t xml:space="preserve"> </w:t>
            </w:r>
            <w:r>
              <w:rPr>
                <w:rFonts w:ascii="Trebuchet MS"/>
                <w:i/>
                <w:w w:val="90"/>
                <w:sz w:val="20"/>
              </w:rPr>
              <w:t>high-</w:t>
            </w:r>
            <w:proofErr w:type="gramEnd"/>
            <w:r>
              <w:rPr>
                <w:rFonts w:ascii="Trebuchet MS"/>
                <w:i/>
                <w:spacing w:val="-2"/>
                <w:w w:val="90"/>
                <w:sz w:val="20"/>
              </w:rPr>
              <w:t>water</w:t>
            </w:r>
          </w:p>
          <w:p w14:paraId="04D0F616" w14:textId="77777777" w:rsidR="003754EE" w:rsidRDefault="00486D74">
            <w:pPr>
              <w:pStyle w:val="TableParagraph"/>
              <w:spacing w:before="4" w:line="211" w:lineRule="exact"/>
              <w:ind w:left="105"/>
              <w:rPr>
                <w:rFonts w:ascii="Trebuchet MS"/>
                <w:i/>
                <w:sz w:val="20"/>
              </w:rPr>
            </w:pPr>
            <w:r>
              <w:rPr>
                <w:rFonts w:ascii="Trebuchet MS"/>
                <w:i/>
                <w:w w:val="90"/>
                <w:sz w:val="20"/>
              </w:rPr>
              <w:t>consumption.</w:t>
            </w:r>
            <w:r>
              <w:rPr>
                <w:rFonts w:ascii="Trebuchet MS"/>
                <w:i/>
                <w:spacing w:val="9"/>
                <w:sz w:val="20"/>
              </w:rPr>
              <w:t xml:space="preserve"> </w:t>
            </w:r>
            <w:r>
              <w:rPr>
                <w:rFonts w:ascii="Trebuchet MS"/>
                <w:i/>
                <w:spacing w:val="-5"/>
                <w:sz w:val="20"/>
              </w:rPr>
              <w:t>(G)</w:t>
            </w:r>
          </w:p>
        </w:tc>
        <w:tc>
          <w:tcPr>
            <w:tcW w:w="11059" w:type="dxa"/>
            <w:tcBorders>
              <w:bottom w:val="nil"/>
            </w:tcBorders>
          </w:tcPr>
          <w:p w14:paraId="5F7D5C31" w14:textId="77777777" w:rsidR="003754EE" w:rsidRDefault="003754EE">
            <w:pPr>
              <w:pStyle w:val="TableParagraph"/>
              <w:spacing w:before="7"/>
              <w:ind w:left="0"/>
              <w:rPr>
                <w:sz w:val="20"/>
              </w:rPr>
            </w:pPr>
          </w:p>
          <w:p w14:paraId="6746B876" w14:textId="77777777" w:rsidR="003754EE" w:rsidRDefault="00486D74">
            <w:pPr>
              <w:pStyle w:val="TableParagraph"/>
              <w:rPr>
                <w:rFonts w:ascii="Trebuchet MS"/>
                <w:b/>
                <w:i/>
                <w:sz w:val="20"/>
              </w:rPr>
            </w:pPr>
            <w:r>
              <w:rPr>
                <w:rFonts w:ascii="Trebuchet MS"/>
                <w:b/>
                <w:i/>
                <w:spacing w:val="-2"/>
                <w:sz w:val="20"/>
              </w:rPr>
              <w:t>Relevance</w:t>
            </w:r>
          </w:p>
          <w:p w14:paraId="1F1F7FF4" w14:textId="77777777" w:rsidR="003754EE" w:rsidRDefault="00486D74">
            <w:pPr>
              <w:pStyle w:val="TableParagraph"/>
              <w:spacing w:before="8" w:line="247" w:lineRule="auto"/>
              <w:ind w:right="101"/>
              <w:jc w:val="both"/>
              <w:rPr>
                <w:rFonts w:ascii="Trebuchet MS"/>
                <w:i/>
                <w:sz w:val="20"/>
              </w:rPr>
            </w:pPr>
            <w:r>
              <w:rPr>
                <w:rFonts w:ascii="Trebuchet MS"/>
                <w:i/>
                <w:w w:val="90"/>
                <w:sz w:val="20"/>
              </w:rPr>
              <w:t>To better trace water consumption from the different parts of the establishment and support meaningful water reduction goals, more</w:t>
            </w:r>
            <w:r>
              <w:rPr>
                <w:rFonts w:ascii="Trebuchet MS"/>
                <w:i/>
                <w:spacing w:val="-2"/>
                <w:w w:val="90"/>
                <w:sz w:val="20"/>
              </w:rPr>
              <w:t xml:space="preserve"> </w:t>
            </w:r>
            <w:r>
              <w:rPr>
                <w:rFonts w:ascii="Trebuchet MS"/>
                <w:i/>
                <w:w w:val="90"/>
                <w:sz w:val="20"/>
              </w:rPr>
              <w:t>detailed</w:t>
            </w:r>
            <w:r>
              <w:rPr>
                <w:rFonts w:ascii="Trebuchet MS"/>
                <w:i/>
                <w:spacing w:val="-3"/>
                <w:w w:val="90"/>
                <w:sz w:val="20"/>
              </w:rPr>
              <w:t xml:space="preserve"> </w:t>
            </w:r>
            <w:r>
              <w:rPr>
                <w:rFonts w:ascii="Trebuchet MS"/>
                <w:i/>
                <w:w w:val="90"/>
                <w:sz w:val="20"/>
              </w:rPr>
              <w:t>monitoring</w:t>
            </w:r>
            <w:r>
              <w:rPr>
                <w:rFonts w:ascii="Trebuchet MS"/>
                <w:i/>
                <w:spacing w:val="-3"/>
                <w:w w:val="90"/>
                <w:sz w:val="20"/>
              </w:rPr>
              <w:t xml:space="preserve"> </w:t>
            </w:r>
            <w:r>
              <w:rPr>
                <w:rFonts w:ascii="Trebuchet MS"/>
                <w:i/>
                <w:w w:val="90"/>
                <w:sz w:val="20"/>
              </w:rPr>
              <w:t>is</w:t>
            </w:r>
            <w:r>
              <w:rPr>
                <w:rFonts w:ascii="Trebuchet MS"/>
                <w:i/>
                <w:spacing w:val="-1"/>
                <w:w w:val="90"/>
                <w:sz w:val="20"/>
              </w:rPr>
              <w:t xml:space="preserve"> </w:t>
            </w:r>
            <w:r>
              <w:rPr>
                <w:rFonts w:ascii="Trebuchet MS"/>
                <w:i/>
                <w:w w:val="90"/>
                <w:sz w:val="20"/>
              </w:rPr>
              <w:t>required,</w:t>
            </w:r>
            <w:r>
              <w:rPr>
                <w:rFonts w:ascii="Trebuchet MS"/>
                <w:i/>
                <w:spacing w:val="-2"/>
                <w:w w:val="90"/>
                <w:sz w:val="20"/>
              </w:rPr>
              <w:t xml:space="preserve"> </w:t>
            </w:r>
            <w:r>
              <w:rPr>
                <w:rFonts w:ascii="Trebuchet MS"/>
                <w:i/>
                <w:w w:val="90"/>
                <w:sz w:val="20"/>
              </w:rPr>
              <w:t>particularly</w:t>
            </w:r>
            <w:r>
              <w:rPr>
                <w:rFonts w:ascii="Trebuchet MS"/>
                <w:i/>
                <w:spacing w:val="-2"/>
                <w:w w:val="90"/>
                <w:sz w:val="20"/>
              </w:rPr>
              <w:t xml:space="preserve"> </w:t>
            </w:r>
            <w:r>
              <w:rPr>
                <w:rFonts w:ascii="Trebuchet MS"/>
                <w:i/>
                <w:w w:val="90"/>
                <w:sz w:val="20"/>
              </w:rPr>
              <w:t>in</w:t>
            </w:r>
            <w:r>
              <w:rPr>
                <w:rFonts w:ascii="Trebuchet MS"/>
                <w:i/>
                <w:spacing w:val="-1"/>
                <w:w w:val="90"/>
                <w:sz w:val="20"/>
              </w:rPr>
              <w:t xml:space="preserve"> </w:t>
            </w:r>
            <w:r>
              <w:rPr>
                <w:rFonts w:ascii="Trebuchet MS"/>
                <w:i/>
                <w:w w:val="90"/>
                <w:sz w:val="20"/>
              </w:rPr>
              <w:t>areas</w:t>
            </w:r>
            <w:r>
              <w:rPr>
                <w:rFonts w:ascii="Trebuchet MS"/>
                <w:i/>
                <w:spacing w:val="-1"/>
                <w:w w:val="90"/>
                <w:sz w:val="20"/>
              </w:rPr>
              <w:t xml:space="preserve"> </w:t>
            </w:r>
            <w:r>
              <w:rPr>
                <w:rFonts w:ascii="Trebuchet MS"/>
                <w:i/>
                <w:w w:val="90"/>
                <w:sz w:val="20"/>
              </w:rPr>
              <w:t>with</w:t>
            </w:r>
            <w:r>
              <w:rPr>
                <w:rFonts w:ascii="Trebuchet MS"/>
                <w:i/>
                <w:spacing w:val="-3"/>
                <w:w w:val="90"/>
                <w:sz w:val="20"/>
              </w:rPr>
              <w:t xml:space="preserve"> </w:t>
            </w:r>
            <w:r>
              <w:rPr>
                <w:rFonts w:ascii="Trebuchet MS"/>
                <w:i/>
                <w:w w:val="90"/>
                <w:sz w:val="20"/>
              </w:rPr>
              <w:t>high</w:t>
            </w:r>
            <w:r>
              <w:rPr>
                <w:rFonts w:ascii="Trebuchet MS"/>
                <w:i/>
                <w:spacing w:val="-3"/>
                <w:w w:val="90"/>
                <w:sz w:val="20"/>
              </w:rPr>
              <w:t xml:space="preserve"> </w:t>
            </w:r>
            <w:r>
              <w:rPr>
                <w:rFonts w:ascii="Trebuchet MS"/>
                <w:i/>
                <w:w w:val="90"/>
                <w:sz w:val="20"/>
              </w:rPr>
              <w:t>water</w:t>
            </w:r>
            <w:r>
              <w:rPr>
                <w:rFonts w:ascii="Trebuchet MS"/>
                <w:i/>
                <w:spacing w:val="-3"/>
                <w:w w:val="90"/>
                <w:sz w:val="20"/>
              </w:rPr>
              <w:t xml:space="preserve"> </w:t>
            </w:r>
            <w:r>
              <w:rPr>
                <w:rFonts w:ascii="Trebuchet MS"/>
                <w:i/>
                <w:w w:val="90"/>
                <w:sz w:val="20"/>
              </w:rPr>
              <w:t>demand.</w:t>
            </w:r>
            <w:r>
              <w:rPr>
                <w:rFonts w:ascii="Trebuchet MS"/>
                <w:i/>
                <w:spacing w:val="-4"/>
                <w:w w:val="90"/>
                <w:sz w:val="20"/>
              </w:rPr>
              <w:t xml:space="preserve"> </w:t>
            </w:r>
            <w:r>
              <w:rPr>
                <w:rFonts w:ascii="Trebuchet MS"/>
                <w:i/>
                <w:w w:val="90"/>
                <w:sz w:val="20"/>
              </w:rPr>
              <w:t>Sub-metering</w:t>
            </w:r>
            <w:r>
              <w:rPr>
                <w:rFonts w:ascii="Trebuchet MS"/>
                <w:i/>
                <w:spacing w:val="-3"/>
                <w:w w:val="90"/>
                <w:sz w:val="20"/>
              </w:rPr>
              <w:t xml:space="preserve"> </w:t>
            </w:r>
            <w:r>
              <w:rPr>
                <w:rFonts w:ascii="Trebuchet MS"/>
                <w:i/>
                <w:w w:val="90"/>
                <w:sz w:val="20"/>
              </w:rPr>
              <w:t>provides</w:t>
            </w:r>
            <w:r>
              <w:rPr>
                <w:rFonts w:ascii="Trebuchet MS"/>
                <w:i/>
                <w:spacing w:val="-3"/>
                <w:w w:val="90"/>
                <w:sz w:val="20"/>
              </w:rPr>
              <w:t xml:space="preserve"> </w:t>
            </w:r>
            <w:r>
              <w:rPr>
                <w:rFonts w:ascii="Trebuchet MS"/>
                <w:i/>
                <w:w w:val="90"/>
                <w:sz w:val="20"/>
              </w:rPr>
              <w:t>critical</w:t>
            </w:r>
            <w:r>
              <w:rPr>
                <w:rFonts w:ascii="Trebuchet MS"/>
                <w:i/>
                <w:spacing w:val="-2"/>
                <w:w w:val="90"/>
                <w:sz w:val="20"/>
              </w:rPr>
              <w:t xml:space="preserve"> </w:t>
            </w:r>
            <w:r>
              <w:rPr>
                <w:rFonts w:ascii="Trebuchet MS"/>
                <w:i/>
                <w:w w:val="90"/>
                <w:sz w:val="20"/>
              </w:rPr>
              <w:t>data</w:t>
            </w:r>
            <w:r>
              <w:rPr>
                <w:rFonts w:ascii="Trebuchet MS"/>
                <w:i/>
                <w:spacing w:val="-1"/>
                <w:w w:val="90"/>
                <w:sz w:val="20"/>
              </w:rPr>
              <w:t xml:space="preserve"> </w:t>
            </w:r>
            <w:r>
              <w:rPr>
                <w:rFonts w:ascii="Trebuchet MS"/>
                <w:i/>
                <w:w w:val="90"/>
                <w:sz w:val="20"/>
              </w:rPr>
              <w:t>that</w:t>
            </w:r>
            <w:r>
              <w:rPr>
                <w:rFonts w:ascii="Trebuchet MS"/>
                <w:i/>
                <w:spacing w:val="-4"/>
                <w:w w:val="90"/>
                <w:sz w:val="20"/>
              </w:rPr>
              <w:t xml:space="preserve"> </w:t>
            </w:r>
            <w:r>
              <w:rPr>
                <w:rFonts w:ascii="Trebuchet MS"/>
                <w:i/>
                <w:w w:val="90"/>
                <w:sz w:val="20"/>
              </w:rPr>
              <w:t>can</w:t>
            </w:r>
            <w:r>
              <w:rPr>
                <w:rFonts w:ascii="Trebuchet MS"/>
                <w:i/>
                <w:spacing w:val="-3"/>
                <w:w w:val="90"/>
                <w:sz w:val="20"/>
              </w:rPr>
              <w:t xml:space="preserve"> </w:t>
            </w:r>
            <w:r>
              <w:rPr>
                <w:rFonts w:ascii="Trebuchet MS"/>
                <w:i/>
                <w:w w:val="90"/>
                <w:sz w:val="20"/>
              </w:rPr>
              <w:t xml:space="preserve">be used to identify inefficiencies, locate leaks and </w:t>
            </w:r>
            <w:proofErr w:type="spellStart"/>
            <w:r>
              <w:rPr>
                <w:rFonts w:ascii="Trebuchet MS"/>
                <w:i/>
                <w:w w:val="90"/>
                <w:sz w:val="20"/>
              </w:rPr>
              <w:t>prioritise</w:t>
            </w:r>
            <w:proofErr w:type="spellEnd"/>
            <w:r>
              <w:rPr>
                <w:rFonts w:ascii="Trebuchet MS"/>
                <w:i/>
                <w:w w:val="90"/>
                <w:sz w:val="20"/>
              </w:rPr>
              <w:t xml:space="preserve"> actions.</w:t>
            </w:r>
          </w:p>
        </w:tc>
      </w:tr>
      <w:tr w:rsidR="003754EE" w14:paraId="3263A430" w14:textId="77777777">
        <w:trPr>
          <w:trHeight w:val="1320"/>
        </w:trPr>
        <w:tc>
          <w:tcPr>
            <w:tcW w:w="848" w:type="dxa"/>
            <w:tcBorders>
              <w:top w:val="nil"/>
              <w:bottom w:val="nil"/>
            </w:tcBorders>
          </w:tcPr>
          <w:p w14:paraId="409A9865" w14:textId="77777777" w:rsidR="003754EE" w:rsidRDefault="003754EE">
            <w:pPr>
              <w:pStyle w:val="TableParagraph"/>
              <w:ind w:left="0"/>
              <w:rPr>
                <w:rFonts w:ascii="Times New Roman"/>
                <w:sz w:val="18"/>
              </w:rPr>
            </w:pPr>
          </w:p>
        </w:tc>
        <w:tc>
          <w:tcPr>
            <w:tcW w:w="1700" w:type="dxa"/>
            <w:tcBorders>
              <w:top w:val="nil"/>
              <w:bottom w:val="nil"/>
            </w:tcBorders>
          </w:tcPr>
          <w:p w14:paraId="05D52BB1" w14:textId="77777777" w:rsidR="003754EE" w:rsidRDefault="003754EE">
            <w:pPr>
              <w:pStyle w:val="TableParagraph"/>
              <w:spacing w:before="7"/>
              <w:ind w:left="0"/>
              <w:rPr>
                <w:sz w:val="20"/>
              </w:rPr>
            </w:pPr>
          </w:p>
          <w:p w14:paraId="5DF9E656" w14:textId="2894A5D1" w:rsidR="003754EE" w:rsidRDefault="003754EE">
            <w:pPr>
              <w:pStyle w:val="TableParagraph"/>
              <w:spacing w:before="1" w:line="247" w:lineRule="auto"/>
              <w:ind w:left="105"/>
              <w:rPr>
                <w:rFonts w:ascii="Trebuchet MS"/>
                <w:i/>
                <w:sz w:val="20"/>
              </w:rPr>
            </w:pPr>
          </w:p>
        </w:tc>
        <w:tc>
          <w:tcPr>
            <w:tcW w:w="11059" w:type="dxa"/>
            <w:tcBorders>
              <w:top w:val="nil"/>
              <w:bottom w:val="nil"/>
            </w:tcBorders>
          </w:tcPr>
          <w:p w14:paraId="5706648E" w14:textId="77777777" w:rsidR="003754EE" w:rsidRDefault="00486D74">
            <w:pPr>
              <w:pStyle w:val="TableParagraph"/>
              <w:spacing w:before="9"/>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2B4C8A55" w14:textId="77777777" w:rsidR="003754EE" w:rsidRDefault="00486D74">
            <w:pPr>
              <w:pStyle w:val="TableParagraph"/>
              <w:spacing w:before="8" w:line="247" w:lineRule="auto"/>
              <w:ind w:right="100"/>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installs</w:t>
            </w:r>
            <w:r>
              <w:rPr>
                <w:rFonts w:ascii="Trebuchet MS"/>
                <w:i/>
                <w:spacing w:val="-9"/>
                <w:w w:val="90"/>
                <w:sz w:val="20"/>
              </w:rPr>
              <w:t xml:space="preserve"> </w:t>
            </w:r>
            <w:r>
              <w:rPr>
                <w:rFonts w:ascii="Trebuchet MS"/>
                <w:i/>
                <w:w w:val="90"/>
                <w:sz w:val="20"/>
              </w:rPr>
              <w:t>at</w:t>
            </w:r>
            <w:r>
              <w:rPr>
                <w:rFonts w:ascii="Trebuchet MS"/>
                <w:i/>
                <w:spacing w:val="-9"/>
                <w:w w:val="90"/>
                <w:sz w:val="20"/>
              </w:rPr>
              <w:t xml:space="preserve"> </w:t>
            </w:r>
            <w:r>
              <w:rPr>
                <w:rFonts w:ascii="Trebuchet MS"/>
                <w:i/>
                <w:w w:val="90"/>
                <w:sz w:val="20"/>
              </w:rPr>
              <w:t>least</w:t>
            </w:r>
            <w:r>
              <w:rPr>
                <w:rFonts w:ascii="Trebuchet MS"/>
                <w:i/>
                <w:spacing w:val="-9"/>
                <w:w w:val="90"/>
                <w:sz w:val="20"/>
              </w:rPr>
              <w:t xml:space="preserve"> </w:t>
            </w:r>
            <w:r>
              <w:rPr>
                <w:rFonts w:ascii="Trebuchet MS"/>
                <w:i/>
                <w:w w:val="90"/>
                <w:sz w:val="20"/>
              </w:rPr>
              <w:t>2</w:t>
            </w:r>
            <w:r>
              <w:rPr>
                <w:rFonts w:ascii="Trebuchet MS"/>
                <w:i/>
                <w:spacing w:val="-9"/>
                <w:w w:val="90"/>
                <w:sz w:val="20"/>
              </w:rPr>
              <w:t xml:space="preserve"> </w:t>
            </w:r>
            <w:r>
              <w:rPr>
                <w:rFonts w:ascii="Trebuchet MS"/>
                <w:i/>
                <w:w w:val="90"/>
                <w:sz w:val="20"/>
              </w:rPr>
              <w:t>additional</w:t>
            </w:r>
            <w:r>
              <w:rPr>
                <w:rFonts w:ascii="Trebuchet MS"/>
                <w:i/>
                <w:spacing w:val="-9"/>
                <w:w w:val="90"/>
                <w:sz w:val="20"/>
              </w:rPr>
              <w:t xml:space="preserve"> </w:t>
            </w:r>
            <w:r>
              <w:rPr>
                <w:rFonts w:ascii="Trebuchet MS"/>
                <w:i/>
                <w:w w:val="90"/>
                <w:sz w:val="20"/>
              </w:rPr>
              <w:t>separate</w:t>
            </w:r>
            <w:r>
              <w:rPr>
                <w:rFonts w:ascii="Trebuchet MS"/>
                <w:i/>
                <w:spacing w:val="-9"/>
                <w:w w:val="90"/>
                <w:sz w:val="20"/>
              </w:rPr>
              <w:t xml:space="preserve"> </w:t>
            </w:r>
            <w:r>
              <w:rPr>
                <w:rFonts w:ascii="Trebuchet MS"/>
                <w:i/>
                <w:w w:val="90"/>
                <w:sz w:val="20"/>
              </w:rPr>
              <w:t>water</w:t>
            </w:r>
            <w:r>
              <w:rPr>
                <w:rFonts w:ascii="Trebuchet MS"/>
                <w:i/>
                <w:spacing w:val="-9"/>
                <w:w w:val="90"/>
                <w:sz w:val="20"/>
              </w:rPr>
              <w:t xml:space="preserve"> </w:t>
            </w:r>
            <w:proofErr w:type="spellStart"/>
            <w:r>
              <w:rPr>
                <w:rFonts w:ascii="Trebuchet MS"/>
                <w:i/>
                <w:w w:val="90"/>
                <w:sz w:val="20"/>
              </w:rPr>
              <w:t>metres</w:t>
            </w:r>
            <w:proofErr w:type="spellEnd"/>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devices</w:t>
            </w:r>
            <w:r>
              <w:rPr>
                <w:rFonts w:ascii="Trebuchet MS"/>
                <w:i/>
                <w:spacing w:val="-9"/>
                <w:w w:val="90"/>
                <w:sz w:val="20"/>
              </w:rPr>
              <w:t xml:space="preserve"> </w:t>
            </w:r>
            <w:r>
              <w:rPr>
                <w:rFonts w:ascii="Trebuchet MS"/>
                <w:i/>
                <w:w w:val="90"/>
                <w:sz w:val="20"/>
              </w:rPr>
              <w:t>with</w:t>
            </w:r>
            <w:r>
              <w:rPr>
                <w:rFonts w:ascii="Trebuchet MS"/>
                <w:i/>
                <w:spacing w:val="-9"/>
                <w:w w:val="90"/>
                <w:sz w:val="20"/>
              </w:rPr>
              <w:t xml:space="preserve"> </w:t>
            </w:r>
            <w:r>
              <w:rPr>
                <w:rFonts w:ascii="Trebuchet MS"/>
                <w:i/>
                <w:w w:val="90"/>
                <w:sz w:val="20"/>
              </w:rPr>
              <w:t>similar</w:t>
            </w:r>
            <w:r>
              <w:rPr>
                <w:rFonts w:ascii="Trebuchet MS"/>
                <w:i/>
                <w:spacing w:val="-9"/>
                <w:w w:val="90"/>
                <w:sz w:val="20"/>
              </w:rPr>
              <w:t xml:space="preserve"> </w:t>
            </w:r>
            <w:r>
              <w:rPr>
                <w:rFonts w:ascii="Trebuchet MS"/>
                <w:i/>
                <w:w w:val="90"/>
                <w:sz w:val="20"/>
              </w:rPr>
              <w:t>functionality</w:t>
            </w:r>
            <w:r>
              <w:rPr>
                <w:rFonts w:ascii="Trebuchet MS"/>
                <w:i/>
                <w:spacing w:val="-9"/>
                <w:w w:val="90"/>
                <w:sz w:val="20"/>
              </w:rPr>
              <w:t xml:space="preserve"> </w:t>
            </w:r>
            <w:r>
              <w:rPr>
                <w:rFonts w:ascii="Trebuchet MS"/>
                <w:i/>
                <w:w w:val="90"/>
                <w:sz w:val="20"/>
              </w:rPr>
              <w:t>deployed</w:t>
            </w:r>
            <w:r>
              <w:rPr>
                <w:rFonts w:ascii="Trebuchet MS"/>
                <w:i/>
                <w:spacing w:val="-9"/>
                <w:w w:val="90"/>
                <w:sz w:val="20"/>
              </w:rPr>
              <w:t xml:space="preserve"> </w:t>
            </w:r>
            <w:r>
              <w:rPr>
                <w:rFonts w:ascii="Trebuchet MS"/>
                <w:i/>
                <w:w w:val="90"/>
                <w:sz w:val="20"/>
              </w:rPr>
              <w:t>on</w:t>
            </w:r>
            <w:r>
              <w:rPr>
                <w:rFonts w:ascii="Trebuchet MS"/>
                <w:i/>
                <w:spacing w:val="-9"/>
                <w:w w:val="90"/>
                <w:sz w:val="20"/>
              </w:rPr>
              <w:t xml:space="preserve"> </w:t>
            </w:r>
            <w:r>
              <w:rPr>
                <w:rFonts w:ascii="Trebuchet MS"/>
                <w:i/>
                <w:w w:val="90"/>
                <w:sz w:val="20"/>
              </w:rPr>
              <w:t>a</w:t>
            </w:r>
            <w:r>
              <w:rPr>
                <w:rFonts w:ascii="Trebuchet MS"/>
                <w:i/>
                <w:spacing w:val="-9"/>
                <w:w w:val="90"/>
                <w:sz w:val="20"/>
              </w:rPr>
              <w:t xml:space="preserve"> </w:t>
            </w:r>
            <w:r>
              <w:rPr>
                <w:rFonts w:ascii="Trebuchet MS"/>
                <w:i/>
                <w:w w:val="90"/>
                <w:sz w:val="20"/>
              </w:rPr>
              <w:t xml:space="preserve">meaningful </w:t>
            </w:r>
            <w:r>
              <w:rPr>
                <w:rFonts w:ascii="Trebuchet MS"/>
                <w:i/>
                <w:spacing w:val="-4"/>
                <w:sz w:val="20"/>
              </w:rPr>
              <w:t>scale,</w:t>
            </w:r>
            <w:r>
              <w:rPr>
                <w:rFonts w:ascii="Trebuchet MS"/>
                <w:i/>
                <w:spacing w:val="-9"/>
                <w:sz w:val="20"/>
              </w:rPr>
              <w:t xml:space="preserve"> </w:t>
            </w:r>
            <w:r>
              <w:rPr>
                <w:rFonts w:ascii="Trebuchet MS"/>
                <w:i/>
                <w:spacing w:val="-4"/>
                <w:sz w:val="20"/>
              </w:rPr>
              <w:t>such</w:t>
            </w:r>
            <w:r>
              <w:rPr>
                <w:rFonts w:ascii="Trebuchet MS"/>
                <w:i/>
                <w:spacing w:val="-9"/>
                <w:sz w:val="20"/>
              </w:rPr>
              <w:t xml:space="preserve"> </w:t>
            </w:r>
            <w:r>
              <w:rPr>
                <w:rFonts w:ascii="Trebuchet MS"/>
                <w:i/>
                <w:spacing w:val="-4"/>
                <w:sz w:val="20"/>
              </w:rPr>
              <w:t>as</w:t>
            </w:r>
            <w:r>
              <w:rPr>
                <w:rFonts w:ascii="Trebuchet MS"/>
                <w:i/>
                <w:spacing w:val="-9"/>
                <w:sz w:val="20"/>
              </w:rPr>
              <w:t xml:space="preserve"> </w:t>
            </w:r>
            <w:r>
              <w:rPr>
                <w:rFonts w:ascii="Trebuchet MS"/>
                <w:i/>
                <w:spacing w:val="-4"/>
                <w:sz w:val="20"/>
              </w:rPr>
              <w:t>smart</w:t>
            </w:r>
            <w:r>
              <w:rPr>
                <w:rFonts w:ascii="Trebuchet MS"/>
                <w:i/>
                <w:spacing w:val="-11"/>
                <w:sz w:val="20"/>
              </w:rPr>
              <w:t xml:space="preserve"> </w:t>
            </w:r>
            <w:r>
              <w:rPr>
                <w:rFonts w:ascii="Trebuchet MS"/>
                <w:i/>
                <w:spacing w:val="-4"/>
                <w:sz w:val="20"/>
              </w:rPr>
              <w:t>showerheads</w:t>
            </w:r>
            <w:r>
              <w:rPr>
                <w:rFonts w:ascii="Trebuchet MS"/>
                <w:i/>
                <w:spacing w:val="-9"/>
                <w:sz w:val="20"/>
              </w:rPr>
              <w:t xml:space="preserve"> </w:t>
            </w:r>
            <w:r>
              <w:rPr>
                <w:rFonts w:ascii="Trebuchet MS"/>
                <w:i/>
                <w:spacing w:val="-4"/>
                <w:sz w:val="20"/>
              </w:rPr>
              <w:t>that</w:t>
            </w:r>
            <w:r>
              <w:rPr>
                <w:rFonts w:ascii="Trebuchet MS"/>
                <w:i/>
                <w:spacing w:val="-10"/>
                <w:sz w:val="20"/>
              </w:rPr>
              <w:t xml:space="preserve"> </w:t>
            </w:r>
            <w:r>
              <w:rPr>
                <w:rFonts w:ascii="Trebuchet MS"/>
                <w:i/>
                <w:spacing w:val="-4"/>
                <w:sz w:val="20"/>
              </w:rPr>
              <w:t>record</w:t>
            </w:r>
            <w:r>
              <w:rPr>
                <w:rFonts w:ascii="Trebuchet MS"/>
                <w:i/>
                <w:spacing w:val="-10"/>
                <w:sz w:val="20"/>
              </w:rPr>
              <w:t xml:space="preserve"> </w:t>
            </w:r>
            <w:r>
              <w:rPr>
                <w:rFonts w:ascii="Trebuchet MS"/>
                <w:i/>
                <w:spacing w:val="-4"/>
                <w:sz w:val="20"/>
              </w:rPr>
              <w:t>consumption),</w:t>
            </w:r>
            <w:r>
              <w:rPr>
                <w:rFonts w:ascii="Trebuchet MS"/>
                <w:i/>
                <w:spacing w:val="-10"/>
                <w:sz w:val="20"/>
              </w:rPr>
              <w:t xml:space="preserve"> </w:t>
            </w:r>
            <w:r>
              <w:rPr>
                <w:rFonts w:ascii="Trebuchet MS"/>
                <w:i/>
                <w:spacing w:val="-4"/>
                <w:sz w:val="20"/>
              </w:rPr>
              <w:t>in</w:t>
            </w:r>
            <w:r>
              <w:rPr>
                <w:rFonts w:ascii="Trebuchet MS"/>
                <w:i/>
                <w:spacing w:val="-9"/>
                <w:sz w:val="20"/>
              </w:rPr>
              <w:t xml:space="preserve"> </w:t>
            </w:r>
            <w:r>
              <w:rPr>
                <w:rFonts w:ascii="Trebuchet MS"/>
                <w:i/>
                <w:spacing w:val="-4"/>
                <w:sz w:val="20"/>
              </w:rPr>
              <w:t>areas</w:t>
            </w:r>
            <w:r>
              <w:rPr>
                <w:rFonts w:ascii="Trebuchet MS"/>
                <w:i/>
                <w:spacing w:val="-9"/>
                <w:sz w:val="20"/>
              </w:rPr>
              <w:t xml:space="preserve"> </w:t>
            </w:r>
            <w:r>
              <w:rPr>
                <w:rFonts w:ascii="Trebuchet MS"/>
                <w:i/>
                <w:spacing w:val="-4"/>
                <w:sz w:val="20"/>
              </w:rPr>
              <w:t>with</w:t>
            </w:r>
            <w:r>
              <w:rPr>
                <w:rFonts w:ascii="Trebuchet MS"/>
                <w:i/>
                <w:spacing w:val="-9"/>
                <w:sz w:val="20"/>
              </w:rPr>
              <w:t xml:space="preserve"> </w:t>
            </w:r>
            <w:r>
              <w:rPr>
                <w:rFonts w:ascii="Trebuchet MS"/>
                <w:i/>
                <w:spacing w:val="-4"/>
                <w:sz w:val="20"/>
              </w:rPr>
              <w:t>a</w:t>
            </w:r>
            <w:r>
              <w:rPr>
                <w:rFonts w:ascii="Trebuchet MS"/>
                <w:i/>
                <w:spacing w:val="-11"/>
                <w:sz w:val="20"/>
              </w:rPr>
              <w:t xml:space="preserve"> </w:t>
            </w:r>
            <w:r>
              <w:rPr>
                <w:rFonts w:ascii="Trebuchet MS"/>
                <w:i/>
                <w:spacing w:val="-4"/>
                <w:sz w:val="20"/>
              </w:rPr>
              <w:t>high-water</w:t>
            </w:r>
            <w:r>
              <w:rPr>
                <w:rFonts w:ascii="Trebuchet MS"/>
                <w:i/>
                <w:spacing w:val="-11"/>
                <w:sz w:val="20"/>
              </w:rPr>
              <w:t xml:space="preserve"> </w:t>
            </w:r>
            <w:r>
              <w:rPr>
                <w:rFonts w:ascii="Trebuchet MS"/>
                <w:i/>
                <w:spacing w:val="-4"/>
                <w:sz w:val="20"/>
              </w:rPr>
              <w:t>consumption</w:t>
            </w:r>
            <w:hyperlink w:anchor="_bookmark83" w:history="1">
              <w:r w:rsidR="003754EE">
                <w:rPr>
                  <w:rFonts w:ascii="Trebuchet MS"/>
                  <w:i/>
                  <w:spacing w:val="-4"/>
                  <w:position w:val="7"/>
                  <w:sz w:val="13"/>
                </w:rPr>
                <w:t>71</w:t>
              </w:r>
            </w:hyperlink>
            <w:r>
              <w:rPr>
                <w:rFonts w:ascii="Trebuchet MS"/>
                <w:i/>
                <w:spacing w:val="10"/>
                <w:position w:val="7"/>
                <w:sz w:val="13"/>
              </w:rPr>
              <w:t xml:space="preserve"> </w:t>
            </w:r>
            <w:r>
              <w:rPr>
                <w:rFonts w:ascii="Trebuchet MS"/>
                <w:i/>
                <w:spacing w:val="-4"/>
                <w:sz w:val="20"/>
              </w:rPr>
              <w:t>or</w:t>
            </w:r>
            <w:r>
              <w:rPr>
                <w:rFonts w:ascii="Trebuchet MS"/>
                <w:i/>
                <w:spacing w:val="-11"/>
                <w:sz w:val="20"/>
              </w:rPr>
              <w:t xml:space="preserve"> </w:t>
            </w:r>
            <w:r>
              <w:rPr>
                <w:rFonts w:ascii="Trebuchet MS"/>
                <w:i/>
                <w:spacing w:val="-4"/>
                <w:sz w:val="20"/>
              </w:rPr>
              <w:t>where</w:t>
            </w:r>
            <w:r>
              <w:rPr>
                <w:rFonts w:ascii="Trebuchet MS"/>
                <w:i/>
                <w:spacing w:val="-9"/>
                <w:sz w:val="20"/>
              </w:rPr>
              <w:t xml:space="preserve"> </w:t>
            </w:r>
            <w:r>
              <w:rPr>
                <w:rFonts w:ascii="Trebuchet MS"/>
                <w:i/>
                <w:spacing w:val="-4"/>
                <w:sz w:val="20"/>
              </w:rPr>
              <w:t xml:space="preserve">sub-metering </w:t>
            </w:r>
            <w:r>
              <w:rPr>
                <w:rFonts w:ascii="Trebuchet MS"/>
                <w:i/>
                <w:w w:val="90"/>
                <w:sz w:val="20"/>
              </w:rPr>
              <w:t>supports</w:t>
            </w:r>
            <w:r>
              <w:rPr>
                <w:rFonts w:ascii="Trebuchet MS"/>
                <w:i/>
                <w:spacing w:val="-1"/>
                <w:w w:val="90"/>
                <w:sz w:val="20"/>
              </w:rPr>
              <w:t xml:space="preserve"> </w:t>
            </w:r>
            <w:r>
              <w:rPr>
                <w:rFonts w:ascii="Trebuchet MS"/>
                <w:i/>
                <w:w w:val="90"/>
                <w:sz w:val="20"/>
              </w:rPr>
              <w:t>meaningful</w:t>
            </w:r>
            <w:r>
              <w:rPr>
                <w:rFonts w:ascii="Trebuchet MS"/>
                <w:i/>
                <w:spacing w:val="-2"/>
                <w:w w:val="90"/>
                <w:sz w:val="20"/>
              </w:rPr>
              <w:t xml:space="preserve"> </w:t>
            </w:r>
            <w:r>
              <w:rPr>
                <w:rFonts w:ascii="Trebuchet MS"/>
                <w:i/>
                <w:w w:val="90"/>
                <w:sz w:val="20"/>
              </w:rPr>
              <w:t>water</w:t>
            </w:r>
            <w:r>
              <w:rPr>
                <w:rFonts w:ascii="Trebuchet MS"/>
                <w:i/>
                <w:spacing w:val="-5"/>
                <w:w w:val="90"/>
                <w:sz w:val="20"/>
              </w:rPr>
              <w:t xml:space="preserve"> </w:t>
            </w:r>
            <w:r>
              <w:rPr>
                <w:rFonts w:ascii="Trebuchet MS"/>
                <w:i/>
                <w:w w:val="90"/>
                <w:sz w:val="20"/>
              </w:rPr>
              <w:t>consumption</w:t>
            </w:r>
            <w:r>
              <w:rPr>
                <w:rFonts w:ascii="Trebuchet MS"/>
                <w:i/>
                <w:spacing w:val="-1"/>
                <w:w w:val="90"/>
                <w:sz w:val="20"/>
              </w:rPr>
              <w:t xml:space="preserve"> </w:t>
            </w:r>
            <w:r>
              <w:rPr>
                <w:rFonts w:ascii="Trebuchet MS"/>
                <w:i/>
                <w:w w:val="90"/>
                <w:sz w:val="20"/>
              </w:rPr>
              <w:t>reduction</w:t>
            </w:r>
            <w:r>
              <w:rPr>
                <w:rFonts w:ascii="Trebuchet MS"/>
                <w:i/>
                <w:spacing w:val="-1"/>
                <w:w w:val="90"/>
                <w:sz w:val="20"/>
              </w:rPr>
              <w:t xml:space="preserve"> </w:t>
            </w:r>
            <w:r>
              <w:rPr>
                <w:rFonts w:ascii="Trebuchet MS"/>
                <w:i/>
                <w:w w:val="90"/>
                <w:sz w:val="20"/>
              </w:rPr>
              <w:t>goals.</w:t>
            </w:r>
            <w:r>
              <w:rPr>
                <w:rFonts w:ascii="Trebuchet MS"/>
                <w:i/>
                <w:spacing w:val="-2"/>
                <w:w w:val="90"/>
                <w:sz w:val="20"/>
              </w:rPr>
              <w:t xml:space="preserve"> </w:t>
            </w:r>
            <w:r>
              <w:rPr>
                <w:rFonts w:ascii="Trebuchet MS"/>
                <w:i/>
                <w:w w:val="90"/>
                <w:sz w:val="20"/>
              </w:rPr>
              <w:t>If the</w:t>
            </w:r>
            <w:r>
              <w:rPr>
                <w:rFonts w:ascii="Trebuchet MS"/>
                <w:i/>
                <w:spacing w:val="-2"/>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w w:val="90"/>
                <w:sz w:val="20"/>
              </w:rPr>
              <w:t>is</w:t>
            </w:r>
            <w:r>
              <w:rPr>
                <w:rFonts w:ascii="Trebuchet MS"/>
                <w:i/>
                <w:spacing w:val="-1"/>
                <w:w w:val="90"/>
                <w:sz w:val="20"/>
              </w:rPr>
              <w:t xml:space="preserve"> </w:t>
            </w:r>
            <w:r>
              <w:rPr>
                <w:rFonts w:ascii="Trebuchet MS"/>
                <w:i/>
                <w:w w:val="90"/>
                <w:sz w:val="20"/>
              </w:rPr>
              <w:t>large</w:t>
            </w:r>
            <w:r>
              <w:rPr>
                <w:rFonts w:ascii="Trebuchet MS"/>
                <w:i/>
                <w:spacing w:val="-2"/>
                <w:w w:val="90"/>
                <w:sz w:val="20"/>
              </w:rPr>
              <w:t xml:space="preserve"> </w:t>
            </w:r>
            <w:r>
              <w:rPr>
                <w:rFonts w:ascii="Trebuchet MS"/>
                <w:i/>
                <w:w w:val="90"/>
                <w:sz w:val="20"/>
              </w:rPr>
              <w:t>with</w:t>
            </w:r>
            <w:r>
              <w:rPr>
                <w:rFonts w:ascii="Trebuchet MS"/>
                <w:i/>
                <w:spacing w:val="-2"/>
                <w:w w:val="90"/>
                <w:sz w:val="20"/>
              </w:rPr>
              <w:t xml:space="preserve"> </w:t>
            </w:r>
            <w:r>
              <w:rPr>
                <w:rFonts w:ascii="Trebuchet MS"/>
                <w:i/>
                <w:w w:val="90"/>
                <w:sz w:val="20"/>
              </w:rPr>
              <w:t>many</w:t>
            </w:r>
            <w:r>
              <w:rPr>
                <w:rFonts w:ascii="Trebuchet MS"/>
                <w:i/>
                <w:spacing w:val="-2"/>
                <w:w w:val="90"/>
                <w:sz w:val="20"/>
              </w:rPr>
              <w:t xml:space="preserve"> </w:t>
            </w:r>
            <w:proofErr w:type="gramStart"/>
            <w:r>
              <w:rPr>
                <w:rFonts w:ascii="Trebuchet MS"/>
                <w:i/>
                <w:w w:val="90"/>
                <w:sz w:val="20"/>
              </w:rPr>
              <w:t>guest</w:t>
            </w:r>
            <w:proofErr w:type="gramEnd"/>
            <w:r>
              <w:rPr>
                <w:rFonts w:ascii="Trebuchet MS"/>
                <w:i/>
                <w:spacing w:val="-2"/>
                <w:w w:val="90"/>
                <w:sz w:val="20"/>
              </w:rPr>
              <w:t xml:space="preserve"> </w:t>
            </w:r>
            <w:r>
              <w:rPr>
                <w:rFonts w:ascii="Trebuchet MS"/>
                <w:i/>
                <w:w w:val="90"/>
                <w:sz w:val="20"/>
              </w:rPr>
              <w:t>and meeting</w:t>
            </w:r>
            <w:r>
              <w:rPr>
                <w:rFonts w:ascii="Trebuchet MS"/>
                <w:i/>
                <w:spacing w:val="-1"/>
                <w:w w:val="90"/>
                <w:sz w:val="20"/>
              </w:rPr>
              <w:t xml:space="preserve"> </w:t>
            </w:r>
            <w:r>
              <w:rPr>
                <w:rFonts w:ascii="Trebuchet MS"/>
                <w:i/>
                <w:w w:val="90"/>
                <w:sz w:val="20"/>
              </w:rPr>
              <w:t>rooms,</w:t>
            </w:r>
            <w:r>
              <w:rPr>
                <w:rFonts w:ascii="Trebuchet MS"/>
                <w:i/>
                <w:spacing w:val="-2"/>
                <w:w w:val="90"/>
                <w:sz w:val="20"/>
              </w:rPr>
              <w:t xml:space="preserve"> </w:t>
            </w:r>
            <w:r>
              <w:rPr>
                <w:rFonts w:ascii="Trebuchet MS"/>
                <w:i/>
                <w:w w:val="90"/>
                <w:sz w:val="20"/>
              </w:rPr>
              <w:t xml:space="preserve">separate water </w:t>
            </w:r>
            <w:proofErr w:type="spellStart"/>
            <w:r>
              <w:rPr>
                <w:rFonts w:ascii="Trebuchet MS"/>
                <w:i/>
                <w:w w:val="90"/>
                <w:sz w:val="20"/>
              </w:rPr>
              <w:t>metres</w:t>
            </w:r>
            <w:proofErr w:type="spellEnd"/>
            <w:r>
              <w:rPr>
                <w:rFonts w:ascii="Trebuchet MS"/>
                <w:i/>
                <w:w w:val="90"/>
                <w:sz w:val="20"/>
              </w:rPr>
              <w:t xml:space="preserve"> for different parts (or each room)</w:t>
            </w:r>
            <w:r>
              <w:rPr>
                <w:rFonts w:ascii="Trebuchet MS"/>
                <w:i/>
                <w:spacing w:val="-1"/>
                <w:w w:val="90"/>
                <w:sz w:val="20"/>
              </w:rPr>
              <w:t xml:space="preserve"> </w:t>
            </w:r>
            <w:r>
              <w:rPr>
                <w:rFonts w:ascii="Trebuchet MS"/>
                <w:i/>
                <w:w w:val="90"/>
                <w:sz w:val="20"/>
              </w:rPr>
              <w:t>of the establishment</w:t>
            </w:r>
            <w:r>
              <w:rPr>
                <w:rFonts w:ascii="Trebuchet MS"/>
                <w:i/>
                <w:spacing w:val="-1"/>
                <w:w w:val="90"/>
                <w:sz w:val="20"/>
              </w:rPr>
              <w:t xml:space="preserve"> </w:t>
            </w:r>
            <w:r>
              <w:rPr>
                <w:rFonts w:ascii="Trebuchet MS"/>
                <w:i/>
                <w:w w:val="90"/>
                <w:sz w:val="20"/>
              </w:rPr>
              <w:t>could be installed.</w:t>
            </w:r>
          </w:p>
        </w:tc>
      </w:tr>
      <w:tr w:rsidR="003754EE" w14:paraId="7DE9A1CF" w14:textId="77777777">
        <w:trPr>
          <w:trHeight w:val="720"/>
        </w:trPr>
        <w:tc>
          <w:tcPr>
            <w:tcW w:w="848" w:type="dxa"/>
            <w:tcBorders>
              <w:top w:val="nil"/>
              <w:bottom w:val="nil"/>
            </w:tcBorders>
          </w:tcPr>
          <w:p w14:paraId="339E9FF4" w14:textId="77777777" w:rsidR="003754EE" w:rsidRDefault="003754EE">
            <w:pPr>
              <w:pStyle w:val="TableParagraph"/>
              <w:ind w:left="0"/>
              <w:rPr>
                <w:rFonts w:ascii="Times New Roman"/>
                <w:sz w:val="18"/>
              </w:rPr>
            </w:pPr>
          </w:p>
        </w:tc>
        <w:tc>
          <w:tcPr>
            <w:tcW w:w="1700" w:type="dxa"/>
            <w:tcBorders>
              <w:top w:val="nil"/>
              <w:bottom w:val="nil"/>
            </w:tcBorders>
          </w:tcPr>
          <w:p w14:paraId="676B174C" w14:textId="77777777" w:rsidR="003754EE" w:rsidRDefault="003754EE">
            <w:pPr>
              <w:pStyle w:val="TableParagraph"/>
              <w:ind w:left="0"/>
              <w:rPr>
                <w:rFonts w:ascii="Times New Roman"/>
                <w:sz w:val="18"/>
              </w:rPr>
            </w:pPr>
          </w:p>
        </w:tc>
        <w:tc>
          <w:tcPr>
            <w:tcW w:w="11059" w:type="dxa"/>
            <w:tcBorders>
              <w:top w:val="nil"/>
              <w:bottom w:val="nil"/>
            </w:tcBorders>
          </w:tcPr>
          <w:p w14:paraId="1269BFA4" w14:textId="77777777" w:rsidR="003754EE" w:rsidRDefault="00486D74">
            <w:pPr>
              <w:pStyle w:val="TableParagraph"/>
              <w:spacing w:before="129" w:line="249" w:lineRule="auto"/>
              <w:rPr>
                <w:rFonts w:ascii="Trebuchet MS"/>
                <w:i/>
                <w:sz w:val="20"/>
              </w:rPr>
            </w:pPr>
            <w:r>
              <w:rPr>
                <w:rFonts w:ascii="Trebuchet MS"/>
                <w:i/>
                <w:w w:val="90"/>
                <w:sz w:val="20"/>
              </w:rPr>
              <w:t>With</w:t>
            </w:r>
            <w:r>
              <w:rPr>
                <w:rFonts w:ascii="Trebuchet MS"/>
                <w:i/>
                <w:spacing w:val="-1"/>
                <w:w w:val="90"/>
                <w:sz w:val="20"/>
              </w:rPr>
              <w:t xml:space="preserve"> </w:t>
            </w:r>
            <w:r>
              <w:rPr>
                <w:rFonts w:ascii="Trebuchet MS"/>
                <w:i/>
                <w:w w:val="90"/>
                <w:sz w:val="20"/>
              </w:rPr>
              <w:t>more</w:t>
            </w:r>
            <w:r>
              <w:rPr>
                <w:rFonts w:ascii="Trebuchet MS"/>
                <w:i/>
                <w:spacing w:val="-3"/>
                <w:w w:val="90"/>
                <w:sz w:val="20"/>
              </w:rPr>
              <w:t xml:space="preserve"> </w:t>
            </w:r>
            <w:r>
              <w:rPr>
                <w:rFonts w:ascii="Trebuchet MS"/>
                <w:i/>
                <w:w w:val="90"/>
                <w:sz w:val="20"/>
              </w:rPr>
              <w:t>water</w:t>
            </w:r>
            <w:r>
              <w:rPr>
                <w:rFonts w:ascii="Trebuchet MS"/>
                <w:i/>
                <w:spacing w:val="-4"/>
                <w:w w:val="90"/>
                <w:sz w:val="20"/>
              </w:rPr>
              <w:t xml:space="preserve"> </w:t>
            </w:r>
            <w:proofErr w:type="spellStart"/>
            <w:proofErr w:type="gramStart"/>
            <w:r>
              <w:rPr>
                <w:rFonts w:ascii="Trebuchet MS"/>
                <w:i/>
                <w:w w:val="90"/>
                <w:sz w:val="20"/>
              </w:rPr>
              <w:t>metres</w:t>
            </w:r>
            <w:proofErr w:type="spellEnd"/>
            <w:proofErr w:type="gramEnd"/>
            <w:r>
              <w:rPr>
                <w:rFonts w:ascii="Trebuchet MS"/>
                <w:i/>
                <w:w w:val="90"/>
                <w:sz w:val="20"/>
              </w:rPr>
              <w:t xml:space="preserve"> installed,</w:t>
            </w:r>
            <w:r>
              <w:rPr>
                <w:rFonts w:ascii="Trebuchet MS"/>
                <w:i/>
                <w:spacing w:val="-3"/>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consumption</w:t>
            </w:r>
            <w:r>
              <w:rPr>
                <w:rFonts w:ascii="Trebuchet MS"/>
                <w:i/>
                <w:spacing w:val="-1"/>
                <w:w w:val="90"/>
                <w:sz w:val="20"/>
              </w:rPr>
              <w:t xml:space="preserve"> </w:t>
            </w:r>
            <w:r>
              <w:rPr>
                <w:rFonts w:ascii="Trebuchet MS"/>
                <w:i/>
                <w:w w:val="90"/>
                <w:sz w:val="20"/>
              </w:rPr>
              <w:t>at</w:t>
            </w:r>
            <w:r>
              <w:rPr>
                <w:rFonts w:ascii="Trebuchet MS"/>
                <w:i/>
                <w:spacing w:val="-5"/>
                <w:w w:val="90"/>
                <w:sz w:val="20"/>
              </w:rPr>
              <w:t xml:space="preserve"> </w:t>
            </w:r>
            <w:r>
              <w:rPr>
                <w:rFonts w:ascii="Trebuchet MS"/>
                <w:i/>
                <w:w w:val="90"/>
                <w:sz w:val="20"/>
              </w:rPr>
              <w:t>each</w:t>
            </w:r>
            <w:r>
              <w:rPr>
                <w:rFonts w:ascii="Trebuchet MS"/>
                <w:i/>
                <w:spacing w:val="-4"/>
                <w:w w:val="90"/>
                <w:sz w:val="20"/>
              </w:rPr>
              <w:t xml:space="preserve"> </w:t>
            </w:r>
            <w:r>
              <w:rPr>
                <w:rFonts w:ascii="Trebuchet MS"/>
                <w:i/>
                <w:w w:val="90"/>
                <w:sz w:val="20"/>
              </w:rPr>
              <w:t>water</w:t>
            </w:r>
            <w:r>
              <w:rPr>
                <w:rFonts w:ascii="Trebuchet MS"/>
                <w:i/>
                <w:spacing w:val="-1"/>
                <w:w w:val="90"/>
                <w:sz w:val="20"/>
              </w:rPr>
              <w:t xml:space="preserve"> </w:t>
            </w:r>
            <w:r>
              <w:rPr>
                <w:rFonts w:ascii="Trebuchet MS"/>
                <w:i/>
                <w:w w:val="90"/>
                <w:sz w:val="20"/>
              </w:rPr>
              <w:t>meter</w:t>
            </w:r>
            <w:r>
              <w:rPr>
                <w:rFonts w:ascii="Trebuchet MS"/>
                <w:i/>
                <w:spacing w:val="-5"/>
                <w:w w:val="90"/>
                <w:sz w:val="20"/>
              </w:rPr>
              <w:t xml:space="preserve"> </w:t>
            </w:r>
            <w:r>
              <w:rPr>
                <w:rFonts w:ascii="Trebuchet MS"/>
                <w:i/>
                <w:w w:val="90"/>
                <w:sz w:val="20"/>
              </w:rPr>
              <w:t>is obtained and</w:t>
            </w:r>
            <w:r>
              <w:rPr>
                <w:rFonts w:ascii="Trebuchet MS"/>
                <w:i/>
                <w:spacing w:val="-4"/>
                <w:w w:val="90"/>
                <w:sz w:val="20"/>
              </w:rPr>
              <w:t xml:space="preserve"> </w:t>
            </w:r>
            <w:r>
              <w:rPr>
                <w:rFonts w:ascii="Trebuchet MS"/>
                <w:i/>
                <w:w w:val="90"/>
                <w:sz w:val="20"/>
              </w:rPr>
              <w:t>recorded.</w:t>
            </w:r>
            <w:r>
              <w:rPr>
                <w:rFonts w:ascii="Trebuchet MS"/>
                <w:i/>
                <w:spacing w:val="-5"/>
                <w:w w:val="90"/>
                <w:sz w:val="20"/>
              </w:rPr>
              <w:t xml:space="preserve"> </w:t>
            </w:r>
            <w:r>
              <w:rPr>
                <w:rFonts w:ascii="Trebuchet MS"/>
                <w:i/>
                <w:w w:val="90"/>
                <w:sz w:val="20"/>
              </w:rPr>
              <w:t>Ideally,</w:t>
            </w:r>
            <w:r>
              <w:rPr>
                <w:rFonts w:ascii="Trebuchet MS"/>
                <w:i/>
                <w:spacing w:val="-3"/>
                <w:w w:val="90"/>
                <w:sz w:val="20"/>
              </w:rPr>
              <w:t xml:space="preserve"> </w:t>
            </w:r>
            <w:r>
              <w:rPr>
                <w:rFonts w:ascii="Trebuchet MS"/>
                <w:i/>
                <w:w w:val="90"/>
                <w:sz w:val="20"/>
              </w:rPr>
              <w:t>water</w:t>
            </w:r>
            <w:r>
              <w:rPr>
                <w:rFonts w:ascii="Trebuchet MS"/>
                <w:i/>
                <w:spacing w:val="-5"/>
                <w:w w:val="90"/>
                <w:sz w:val="20"/>
              </w:rPr>
              <w:t xml:space="preserve"> </w:t>
            </w:r>
            <w:r>
              <w:rPr>
                <w:rFonts w:ascii="Trebuchet MS"/>
                <w:i/>
                <w:w w:val="90"/>
                <w:sz w:val="20"/>
              </w:rPr>
              <w:t>consumption</w:t>
            </w:r>
            <w:r>
              <w:rPr>
                <w:rFonts w:ascii="Trebuchet MS"/>
                <w:i/>
                <w:spacing w:val="-5"/>
                <w:w w:val="90"/>
                <w:sz w:val="20"/>
              </w:rPr>
              <w:t xml:space="preserve"> </w:t>
            </w:r>
            <w:r>
              <w:rPr>
                <w:rFonts w:ascii="Trebuchet MS"/>
                <w:i/>
                <w:w w:val="90"/>
                <w:sz w:val="20"/>
              </w:rPr>
              <w:t>from the</w:t>
            </w:r>
            <w:r>
              <w:rPr>
                <w:rFonts w:ascii="Trebuchet MS"/>
                <w:i/>
                <w:spacing w:val="-1"/>
                <w:w w:val="90"/>
                <w:sz w:val="20"/>
              </w:rPr>
              <w:t xml:space="preserve"> </w:t>
            </w:r>
            <w:r>
              <w:rPr>
                <w:rFonts w:ascii="Trebuchet MS"/>
                <w:i/>
                <w:w w:val="90"/>
                <w:sz w:val="20"/>
              </w:rPr>
              <w:t xml:space="preserve">different </w:t>
            </w:r>
            <w:proofErr w:type="spellStart"/>
            <w:r>
              <w:rPr>
                <w:rFonts w:ascii="Trebuchet MS"/>
                <w:i/>
                <w:w w:val="90"/>
                <w:sz w:val="20"/>
              </w:rPr>
              <w:t>metres</w:t>
            </w:r>
            <w:proofErr w:type="spellEnd"/>
            <w:r>
              <w:rPr>
                <w:rFonts w:ascii="Trebuchet MS"/>
                <w:i/>
                <w:w w:val="90"/>
                <w:sz w:val="20"/>
              </w:rPr>
              <w:t xml:space="preserve"> is recorded more frequently</w:t>
            </w:r>
            <w:r>
              <w:rPr>
                <w:rFonts w:ascii="Trebuchet MS"/>
                <w:i/>
                <w:spacing w:val="-1"/>
                <w:w w:val="90"/>
                <w:sz w:val="20"/>
              </w:rPr>
              <w:t xml:space="preserve"> </w:t>
            </w:r>
            <w:r>
              <w:rPr>
                <w:rFonts w:ascii="Trebuchet MS"/>
                <w:i/>
                <w:w w:val="90"/>
                <w:sz w:val="20"/>
              </w:rPr>
              <w:t>than once a month, as this will produce more detailed information.</w:t>
            </w:r>
          </w:p>
        </w:tc>
      </w:tr>
      <w:tr w:rsidR="003754EE" w14:paraId="2F273BB0" w14:textId="77777777">
        <w:trPr>
          <w:trHeight w:val="1200"/>
        </w:trPr>
        <w:tc>
          <w:tcPr>
            <w:tcW w:w="848" w:type="dxa"/>
            <w:tcBorders>
              <w:top w:val="nil"/>
              <w:bottom w:val="nil"/>
            </w:tcBorders>
          </w:tcPr>
          <w:p w14:paraId="06F17AFD" w14:textId="77777777" w:rsidR="003754EE" w:rsidRDefault="003754EE">
            <w:pPr>
              <w:pStyle w:val="TableParagraph"/>
              <w:ind w:left="0"/>
              <w:rPr>
                <w:rFonts w:ascii="Times New Roman"/>
                <w:sz w:val="18"/>
              </w:rPr>
            </w:pPr>
          </w:p>
        </w:tc>
        <w:tc>
          <w:tcPr>
            <w:tcW w:w="1700" w:type="dxa"/>
            <w:tcBorders>
              <w:top w:val="nil"/>
              <w:bottom w:val="nil"/>
            </w:tcBorders>
          </w:tcPr>
          <w:p w14:paraId="7907E7E4" w14:textId="77777777" w:rsidR="003754EE" w:rsidRDefault="003754EE">
            <w:pPr>
              <w:pStyle w:val="TableParagraph"/>
              <w:ind w:left="0"/>
              <w:rPr>
                <w:rFonts w:ascii="Times New Roman"/>
                <w:sz w:val="18"/>
              </w:rPr>
            </w:pPr>
          </w:p>
        </w:tc>
        <w:tc>
          <w:tcPr>
            <w:tcW w:w="11059" w:type="dxa"/>
            <w:tcBorders>
              <w:top w:val="nil"/>
              <w:bottom w:val="nil"/>
            </w:tcBorders>
          </w:tcPr>
          <w:p w14:paraId="3F580792" w14:textId="77777777" w:rsidR="003754EE" w:rsidRDefault="00486D74">
            <w:pPr>
              <w:pStyle w:val="TableParagraph"/>
              <w:spacing w:before="129" w:line="247" w:lineRule="auto"/>
              <w:ind w:right="98"/>
              <w:jc w:val="both"/>
              <w:rPr>
                <w:rFonts w:ascii="Trebuchet MS" w:hAnsi="Trebuchet MS"/>
                <w:i/>
                <w:sz w:val="20"/>
              </w:rPr>
            </w:pPr>
            <w:r>
              <w:rPr>
                <w:rFonts w:ascii="Trebuchet MS" w:hAnsi="Trebuchet MS"/>
                <w:i/>
                <w:w w:val="90"/>
                <w:sz w:val="20"/>
              </w:rPr>
              <w:t>Sub-meter data are integrated into the overall water tracking system (criterion 3.1) to support comprehensive analysis. Providing more accurate information about water</w:t>
            </w:r>
            <w:r>
              <w:rPr>
                <w:rFonts w:ascii="Trebuchet MS" w:hAnsi="Trebuchet MS"/>
                <w:i/>
                <w:spacing w:val="-1"/>
                <w:w w:val="90"/>
                <w:sz w:val="20"/>
              </w:rPr>
              <w:t xml:space="preserve"> </w:t>
            </w:r>
            <w:r>
              <w:rPr>
                <w:rFonts w:ascii="Trebuchet MS" w:hAnsi="Trebuchet MS"/>
                <w:i/>
                <w:w w:val="90"/>
                <w:sz w:val="20"/>
              </w:rPr>
              <w:t xml:space="preserve">use through additional separate water </w:t>
            </w:r>
            <w:proofErr w:type="spellStart"/>
            <w:r>
              <w:rPr>
                <w:rFonts w:ascii="Trebuchet MS" w:hAnsi="Trebuchet MS"/>
                <w:i/>
                <w:w w:val="90"/>
                <w:sz w:val="20"/>
              </w:rPr>
              <w:t>metres</w:t>
            </w:r>
            <w:proofErr w:type="spellEnd"/>
            <w:r>
              <w:rPr>
                <w:rFonts w:ascii="Trebuchet MS" w:hAnsi="Trebuchet MS"/>
                <w:i/>
                <w:w w:val="90"/>
                <w:sz w:val="20"/>
              </w:rPr>
              <w:t xml:space="preserve"> enables the establishment to prepare better targets</w:t>
            </w:r>
            <w:r>
              <w:rPr>
                <w:rFonts w:ascii="Trebuchet MS" w:hAnsi="Trebuchet MS"/>
                <w:i/>
                <w:spacing w:val="-6"/>
                <w:w w:val="90"/>
                <w:sz w:val="20"/>
              </w:rPr>
              <w:t xml:space="preserve"> </w:t>
            </w:r>
            <w:r>
              <w:rPr>
                <w:rFonts w:ascii="Trebuchet MS" w:hAnsi="Trebuchet MS"/>
                <w:i/>
                <w:w w:val="90"/>
                <w:sz w:val="20"/>
              </w:rPr>
              <w:t>for</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3"/>
                <w:w w:val="90"/>
                <w:sz w:val="20"/>
              </w:rPr>
              <w:t xml:space="preserve"> </w:t>
            </w:r>
            <w:r>
              <w:rPr>
                <w:rFonts w:ascii="Trebuchet MS" w:hAnsi="Trebuchet MS"/>
                <w:i/>
                <w:w w:val="90"/>
                <w:sz w:val="20"/>
              </w:rPr>
              <w:t>reduction</w:t>
            </w:r>
            <w:r>
              <w:rPr>
                <w:rFonts w:ascii="Trebuchet MS" w:hAnsi="Trebuchet MS"/>
                <w:i/>
                <w:spacing w:val="-4"/>
                <w:w w:val="90"/>
                <w:sz w:val="20"/>
              </w:rPr>
              <w:t xml:space="preserve"> </w:t>
            </w:r>
            <w:r>
              <w:rPr>
                <w:rFonts w:ascii="Trebuchet MS" w:hAnsi="Trebuchet MS"/>
                <w:i/>
                <w:w w:val="90"/>
                <w:sz w:val="20"/>
              </w:rPr>
              <w:t>of</w:t>
            </w:r>
            <w:r>
              <w:rPr>
                <w:rFonts w:ascii="Trebuchet MS" w:hAnsi="Trebuchet MS"/>
                <w:i/>
                <w:spacing w:val="-3"/>
                <w:w w:val="90"/>
                <w:sz w:val="20"/>
              </w:rPr>
              <w:t xml:space="preserve"> </w:t>
            </w:r>
            <w:r>
              <w:rPr>
                <w:rFonts w:ascii="Trebuchet MS" w:hAnsi="Trebuchet MS"/>
                <w:i/>
                <w:w w:val="90"/>
                <w:sz w:val="20"/>
              </w:rPr>
              <w:t>water</w:t>
            </w:r>
            <w:r>
              <w:rPr>
                <w:rFonts w:ascii="Trebuchet MS" w:hAnsi="Trebuchet MS"/>
                <w:i/>
                <w:spacing w:val="-8"/>
                <w:w w:val="90"/>
                <w:sz w:val="20"/>
              </w:rPr>
              <w:t xml:space="preserve"> </w:t>
            </w:r>
            <w:r>
              <w:rPr>
                <w:rFonts w:ascii="Trebuchet MS" w:hAnsi="Trebuchet MS"/>
                <w:i/>
                <w:w w:val="90"/>
                <w:sz w:val="20"/>
              </w:rPr>
              <w:t>consumption.</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3"/>
                <w:w w:val="90"/>
                <w:sz w:val="20"/>
              </w:rPr>
              <w:t xml:space="preserve"> </w:t>
            </w:r>
            <w:r>
              <w:rPr>
                <w:rFonts w:ascii="Trebuchet MS" w:hAnsi="Trebuchet MS"/>
                <w:i/>
                <w:w w:val="90"/>
                <w:sz w:val="20"/>
              </w:rPr>
              <w:t>water</w:t>
            </w:r>
            <w:r>
              <w:rPr>
                <w:rFonts w:ascii="Trebuchet MS" w:hAnsi="Trebuchet MS"/>
                <w:i/>
                <w:spacing w:val="-4"/>
                <w:w w:val="90"/>
                <w:sz w:val="20"/>
              </w:rPr>
              <w:t xml:space="preserve"> </w:t>
            </w:r>
            <w:r>
              <w:rPr>
                <w:rFonts w:ascii="Trebuchet MS" w:hAnsi="Trebuchet MS"/>
                <w:i/>
                <w:w w:val="90"/>
                <w:sz w:val="20"/>
              </w:rPr>
              <w:t>tracking</w:t>
            </w:r>
            <w:r>
              <w:rPr>
                <w:rFonts w:ascii="Trebuchet MS" w:hAnsi="Trebuchet MS"/>
                <w:i/>
                <w:spacing w:val="-6"/>
                <w:w w:val="90"/>
                <w:sz w:val="20"/>
              </w:rPr>
              <w:t xml:space="preserve"> </w:t>
            </w:r>
            <w:r>
              <w:rPr>
                <w:rFonts w:ascii="Trebuchet MS" w:hAnsi="Trebuchet MS"/>
                <w:i/>
                <w:w w:val="90"/>
                <w:sz w:val="20"/>
              </w:rPr>
              <w:t>data</w:t>
            </w:r>
            <w:r>
              <w:rPr>
                <w:rFonts w:ascii="Trebuchet MS" w:hAnsi="Trebuchet MS"/>
                <w:i/>
                <w:spacing w:val="-4"/>
                <w:w w:val="90"/>
                <w:sz w:val="20"/>
              </w:rPr>
              <w:t xml:space="preserve"> </w:t>
            </w:r>
            <w:r>
              <w:rPr>
                <w:rFonts w:ascii="Trebuchet MS" w:hAnsi="Trebuchet MS"/>
                <w:i/>
                <w:w w:val="90"/>
                <w:sz w:val="20"/>
              </w:rPr>
              <w:t>collected</w:t>
            </w:r>
            <w:r>
              <w:rPr>
                <w:rFonts w:ascii="Trebuchet MS" w:hAnsi="Trebuchet MS"/>
                <w:i/>
                <w:spacing w:val="-5"/>
                <w:w w:val="90"/>
                <w:sz w:val="20"/>
              </w:rPr>
              <w:t xml:space="preserve"> </w:t>
            </w:r>
            <w:r>
              <w:rPr>
                <w:rFonts w:ascii="Trebuchet MS" w:hAnsi="Trebuchet MS"/>
                <w:i/>
                <w:w w:val="90"/>
                <w:sz w:val="20"/>
              </w:rPr>
              <w:t>under</w:t>
            </w:r>
            <w:r>
              <w:rPr>
                <w:rFonts w:ascii="Trebuchet MS" w:hAnsi="Trebuchet MS"/>
                <w:i/>
                <w:spacing w:val="-4"/>
                <w:w w:val="90"/>
                <w:sz w:val="20"/>
              </w:rPr>
              <w:t xml:space="preserve"> </w:t>
            </w:r>
            <w:r>
              <w:rPr>
                <w:rFonts w:ascii="Trebuchet MS" w:hAnsi="Trebuchet MS"/>
                <w:i/>
                <w:w w:val="90"/>
                <w:sz w:val="20"/>
              </w:rPr>
              <w:t>this criterion</w:t>
            </w:r>
            <w:r>
              <w:rPr>
                <w:rFonts w:ascii="Trebuchet MS" w:hAnsi="Trebuchet MS"/>
                <w:i/>
                <w:spacing w:val="-1"/>
                <w:w w:val="90"/>
                <w:sz w:val="20"/>
              </w:rPr>
              <w:t xml:space="preserve"> </w:t>
            </w:r>
            <w:proofErr w:type="gramStart"/>
            <w:r>
              <w:rPr>
                <w:rFonts w:ascii="Trebuchet MS" w:hAnsi="Trebuchet MS"/>
                <w:i/>
                <w:w w:val="90"/>
                <w:sz w:val="20"/>
              </w:rPr>
              <w:t>mays</w:t>
            </w:r>
            <w:proofErr w:type="gramEnd"/>
            <w:r>
              <w:rPr>
                <w:rFonts w:ascii="Trebuchet MS" w:hAnsi="Trebuchet MS"/>
                <w:i/>
                <w:spacing w:val="-1"/>
                <w:w w:val="90"/>
                <w:sz w:val="20"/>
              </w:rPr>
              <w:t xml:space="preserve"> </w:t>
            </w:r>
            <w:r>
              <w:rPr>
                <w:rFonts w:ascii="Trebuchet MS" w:hAnsi="Trebuchet MS"/>
                <w:i/>
                <w:w w:val="90"/>
                <w:sz w:val="20"/>
              </w:rPr>
              <w:t>also</w:t>
            </w:r>
            <w:r>
              <w:rPr>
                <w:rFonts w:ascii="Trebuchet MS" w:hAnsi="Trebuchet MS"/>
                <w:i/>
                <w:spacing w:val="-4"/>
                <w:w w:val="90"/>
                <w:sz w:val="20"/>
              </w:rPr>
              <w:t xml:space="preserve"> </w:t>
            </w:r>
            <w:r>
              <w:rPr>
                <w:rFonts w:ascii="Trebuchet MS" w:hAnsi="Trebuchet MS"/>
                <w:i/>
                <w:w w:val="90"/>
                <w:sz w:val="20"/>
              </w:rPr>
              <w:t>be</w:t>
            </w:r>
            <w:r>
              <w:rPr>
                <w:rFonts w:ascii="Trebuchet MS" w:hAnsi="Trebuchet MS"/>
                <w:i/>
                <w:spacing w:val="-5"/>
                <w:w w:val="90"/>
                <w:sz w:val="20"/>
              </w:rPr>
              <w:t xml:space="preserve"> </w:t>
            </w:r>
            <w:r>
              <w:rPr>
                <w:rFonts w:ascii="Trebuchet MS" w:hAnsi="Trebuchet MS"/>
                <w:i/>
                <w:w w:val="90"/>
                <w:sz w:val="20"/>
              </w:rPr>
              <w:t>used</w:t>
            </w:r>
            <w:r>
              <w:rPr>
                <w:rFonts w:ascii="Trebuchet MS" w:hAnsi="Trebuchet MS"/>
                <w:i/>
                <w:spacing w:val="-3"/>
                <w:w w:val="90"/>
                <w:sz w:val="20"/>
              </w:rPr>
              <w:t xml:space="preserve"> </w:t>
            </w:r>
            <w:r>
              <w:rPr>
                <w:rFonts w:ascii="Trebuchet MS" w:hAnsi="Trebuchet MS"/>
                <w:i/>
                <w:w w:val="90"/>
                <w:sz w:val="20"/>
              </w:rPr>
              <w:t>as</w:t>
            </w:r>
            <w:r>
              <w:rPr>
                <w:rFonts w:ascii="Trebuchet MS" w:hAnsi="Trebuchet MS"/>
                <w:i/>
                <w:spacing w:val="-4"/>
                <w:w w:val="90"/>
                <w:sz w:val="20"/>
              </w:rPr>
              <w:t xml:space="preserve"> </w:t>
            </w:r>
            <w:r>
              <w:rPr>
                <w:rFonts w:ascii="Trebuchet MS" w:hAnsi="Trebuchet MS"/>
                <w:i/>
                <w:w w:val="90"/>
                <w:sz w:val="20"/>
              </w:rPr>
              <w:t>baseline data to support the establishment’s sustainability targets under criterion 1.2.</w:t>
            </w:r>
          </w:p>
        </w:tc>
      </w:tr>
      <w:tr w:rsidR="003754EE" w14:paraId="05A35709" w14:textId="77777777">
        <w:trPr>
          <w:trHeight w:val="1080"/>
        </w:trPr>
        <w:tc>
          <w:tcPr>
            <w:tcW w:w="848" w:type="dxa"/>
            <w:tcBorders>
              <w:top w:val="nil"/>
            </w:tcBorders>
          </w:tcPr>
          <w:p w14:paraId="0F29AC00" w14:textId="77777777" w:rsidR="003754EE" w:rsidRDefault="003754EE">
            <w:pPr>
              <w:pStyle w:val="TableParagraph"/>
              <w:ind w:left="0"/>
              <w:rPr>
                <w:rFonts w:ascii="Times New Roman"/>
                <w:sz w:val="18"/>
              </w:rPr>
            </w:pPr>
          </w:p>
        </w:tc>
        <w:tc>
          <w:tcPr>
            <w:tcW w:w="1700" w:type="dxa"/>
            <w:tcBorders>
              <w:top w:val="nil"/>
            </w:tcBorders>
          </w:tcPr>
          <w:p w14:paraId="4CB84667" w14:textId="77777777" w:rsidR="003754EE" w:rsidRDefault="003754EE">
            <w:pPr>
              <w:pStyle w:val="TableParagraph"/>
              <w:ind w:left="0"/>
              <w:rPr>
                <w:rFonts w:ascii="Times New Roman"/>
                <w:sz w:val="18"/>
              </w:rPr>
            </w:pPr>
          </w:p>
        </w:tc>
        <w:tc>
          <w:tcPr>
            <w:tcW w:w="11059" w:type="dxa"/>
            <w:tcBorders>
              <w:top w:val="nil"/>
            </w:tcBorders>
          </w:tcPr>
          <w:p w14:paraId="5471C56B" w14:textId="77777777" w:rsidR="003754EE" w:rsidRDefault="00486D74">
            <w:pPr>
              <w:pStyle w:val="TableParagraph"/>
              <w:spacing w:before="129"/>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BAF7835" w14:textId="77777777" w:rsidR="003754EE" w:rsidRDefault="00486D74">
            <w:pPr>
              <w:pStyle w:val="TableParagraph"/>
              <w:spacing w:before="8" w:line="247" w:lineRule="auto"/>
              <w:rPr>
                <w:rFonts w:ascii="Trebuchet MS"/>
                <w:i/>
                <w:sz w:val="20"/>
              </w:rPr>
            </w:pPr>
            <w:r>
              <w:rPr>
                <w:rFonts w:ascii="Trebuchet MS"/>
                <w:i/>
                <w:spacing w:val="-4"/>
                <w:sz w:val="20"/>
              </w:rPr>
              <w:t>During</w:t>
            </w:r>
            <w:r>
              <w:rPr>
                <w:rFonts w:ascii="Trebuchet MS"/>
                <w:i/>
                <w:sz w:val="20"/>
              </w:rPr>
              <w:t xml:space="preserve"> </w:t>
            </w:r>
            <w:r>
              <w:rPr>
                <w:rFonts w:ascii="Trebuchet MS"/>
                <w:i/>
                <w:spacing w:val="-4"/>
                <w:sz w:val="20"/>
              </w:rPr>
              <w:t>the</w:t>
            </w:r>
            <w:r>
              <w:rPr>
                <w:rFonts w:ascii="Trebuchet MS"/>
                <w:i/>
                <w:sz w:val="20"/>
              </w:rPr>
              <w:t xml:space="preserve"> </w:t>
            </w:r>
            <w:r>
              <w:rPr>
                <w:rFonts w:ascii="Trebuchet MS"/>
                <w:i/>
                <w:spacing w:val="-4"/>
                <w:sz w:val="20"/>
              </w:rPr>
              <w:t>visual</w:t>
            </w:r>
            <w:r>
              <w:rPr>
                <w:rFonts w:ascii="Trebuchet MS"/>
                <w:i/>
                <w:sz w:val="20"/>
              </w:rPr>
              <w:t xml:space="preserve"> </w:t>
            </w:r>
            <w:r>
              <w:rPr>
                <w:rFonts w:ascii="Trebuchet MS"/>
                <w:i/>
                <w:spacing w:val="-4"/>
                <w:sz w:val="20"/>
              </w:rPr>
              <w:t>inspection, the auditor confirms</w:t>
            </w:r>
            <w:r>
              <w:rPr>
                <w:rFonts w:ascii="Trebuchet MS"/>
                <w:i/>
                <w:sz w:val="20"/>
              </w:rPr>
              <w:t xml:space="preserve"> </w:t>
            </w:r>
            <w:r>
              <w:rPr>
                <w:rFonts w:ascii="Trebuchet MS"/>
                <w:i/>
                <w:spacing w:val="-4"/>
                <w:sz w:val="20"/>
              </w:rPr>
              <w:t>the presence</w:t>
            </w:r>
            <w:r>
              <w:rPr>
                <w:rFonts w:ascii="Trebuchet MS"/>
                <w:i/>
                <w:sz w:val="20"/>
              </w:rPr>
              <w:t xml:space="preserve"> </w:t>
            </w:r>
            <w:r>
              <w:rPr>
                <w:rFonts w:ascii="Trebuchet MS"/>
                <w:i/>
                <w:spacing w:val="-4"/>
                <w:sz w:val="20"/>
              </w:rPr>
              <w:t>of sub-meters</w:t>
            </w:r>
            <w:r>
              <w:rPr>
                <w:rFonts w:ascii="Trebuchet MS"/>
                <w:i/>
                <w:sz w:val="20"/>
              </w:rPr>
              <w:t xml:space="preserve"> </w:t>
            </w:r>
            <w:r>
              <w:rPr>
                <w:rFonts w:ascii="Trebuchet MS"/>
                <w:i/>
                <w:spacing w:val="-4"/>
                <w:sz w:val="20"/>
              </w:rPr>
              <w:t>and</w:t>
            </w:r>
            <w:r>
              <w:rPr>
                <w:rFonts w:ascii="Trebuchet MS"/>
                <w:i/>
                <w:sz w:val="20"/>
              </w:rPr>
              <w:t xml:space="preserve"> </w:t>
            </w:r>
            <w:r>
              <w:rPr>
                <w:rFonts w:ascii="Trebuchet MS"/>
                <w:i/>
                <w:spacing w:val="-4"/>
                <w:sz w:val="20"/>
              </w:rPr>
              <w:t>the methodology in</w:t>
            </w:r>
            <w:r>
              <w:rPr>
                <w:rFonts w:ascii="Trebuchet MS"/>
                <w:i/>
                <w:sz w:val="20"/>
              </w:rPr>
              <w:t xml:space="preserve"> </w:t>
            </w:r>
            <w:r>
              <w:rPr>
                <w:rFonts w:ascii="Trebuchet MS"/>
                <w:i/>
                <w:spacing w:val="-4"/>
                <w:sz w:val="20"/>
              </w:rPr>
              <w:t>place</w:t>
            </w:r>
            <w:r>
              <w:rPr>
                <w:rFonts w:ascii="Trebuchet MS"/>
                <w:i/>
                <w:sz w:val="20"/>
              </w:rPr>
              <w:t xml:space="preserve"> </w:t>
            </w:r>
            <w:r>
              <w:rPr>
                <w:rFonts w:ascii="Trebuchet MS"/>
                <w:i/>
                <w:spacing w:val="-4"/>
                <w:sz w:val="20"/>
              </w:rPr>
              <w:t>to monitor</w:t>
            </w:r>
            <w:r>
              <w:rPr>
                <w:rFonts w:ascii="Trebuchet MS"/>
                <w:i/>
                <w:sz w:val="20"/>
              </w:rPr>
              <w:t xml:space="preserve"> </w:t>
            </w:r>
            <w:r>
              <w:rPr>
                <w:rFonts w:ascii="Trebuchet MS"/>
                <w:i/>
                <w:spacing w:val="-4"/>
                <w:sz w:val="20"/>
              </w:rPr>
              <w:t xml:space="preserve">the </w:t>
            </w:r>
            <w:r>
              <w:rPr>
                <w:rFonts w:ascii="Trebuchet MS"/>
                <w:i/>
                <w:spacing w:val="-2"/>
                <w:sz w:val="20"/>
              </w:rPr>
              <w:t>consumption.</w:t>
            </w:r>
          </w:p>
        </w:tc>
      </w:tr>
      <w:tr w:rsidR="003754EE" w14:paraId="1AFCC6C4" w14:textId="77777777">
        <w:trPr>
          <w:trHeight w:val="959"/>
        </w:trPr>
        <w:tc>
          <w:tcPr>
            <w:tcW w:w="848" w:type="dxa"/>
          </w:tcPr>
          <w:p w14:paraId="664E9636" w14:textId="77777777" w:rsidR="003754EE" w:rsidRDefault="003754EE">
            <w:pPr>
              <w:pStyle w:val="TableParagraph"/>
              <w:spacing w:before="7"/>
              <w:ind w:left="0"/>
              <w:rPr>
                <w:sz w:val="20"/>
              </w:rPr>
            </w:pPr>
          </w:p>
          <w:p w14:paraId="6FE57A51" w14:textId="77777777" w:rsidR="003754EE" w:rsidRDefault="00486D74">
            <w:pPr>
              <w:pStyle w:val="TableParagraph"/>
              <w:ind w:left="107"/>
              <w:rPr>
                <w:rFonts w:ascii="Trebuchet MS"/>
                <w:i/>
                <w:sz w:val="20"/>
              </w:rPr>
            </w:pPr>
            <w:r>
              <w:rPr>
                <w:rFonts w:ascii="Trebuchet MS"/>
                <w:i/>
                <w:spacing w:val="-5"/>
                <w:sz w:val="20"/>
              </w:rPr>
              <w:t>3.9</w:t>
            </w:r>
          </w:p>
        </w:tc>
        <w:tc>
          <w:tcPr>
            <w:tcW w:w="1700" w:type="dxa"/>
          </w:tcPr>
          <w:p w14:paraId="51927A6C" w14:textId="77777777" w:rsidR="003754EE" w:rsidRDefault="00486D74">
            <w:pPr>
              <w:pStyle w:val="TableParagraph"/>
              <w:spacing w:before="219" w:line="240" w:lineRule="atLeast"/>
              <w:ind w:left="105" w:right="384"/>
              <w:rPr>
                <w:rFonts w:ascii="Trebuchet MS"/>
                <w:i/>
                <w:sz w:val="20"/>
              </w:rPr>
            </w:pPr>
            <w:r>
              <w:rPr>
                <w:rFonts w:ascii="Trebuchet MS"/>
                <w:i/>
                <w:sz w:val="20"/>
              </w:rPr>
              <w:t xml:space="preserve">A water risk </w:t>
            </w:r>
            <w:r>
              <w:rPr>
                <w:rFonts w:ascii="Trebuchet MS"/>
                <w:i/>
                <w:spacing w:val="-2"/>
                <w:sz w:val="20"/>
              </w:rPr>
              <w:t xml:space="preserve">assessment </w:t>
            </w:r>
            <w:r>
              <w:rPr>
                <w:rFonts w:ascii="Trebuchet MS"/>
                <w:i/>
                <w:w w:val="90"/>
                <w:sz w:val="20"/>
              </w:rPr>
              <w:t>appropriate</w:t>
            </w:r>
            <w:r>
              <w:rPr>
                <w:rFonts w:ascii="Trebuchet MS"/>
                <w:i/>
                <w:spacing w:val="-10"/>
                <w:w w:val="90"/>
                <w:sz w:val="20"/>
              </w:rPr>
              <w:t xml:space="preserve"> </w:t>
            </w:r>
            <w:r>
              <w:rPr>
                <w:rFonts w:ascii="Trebuchet MS"/>
                <w:i/>
                <w:w w:val="90"/>
                <w:sz w:val="20"/>
              </w:rPr>
              <w:t>to</w:t>
            </w:r>
          </w:p>
        </w:tc>
        <w:tc>
          <w:tcPr>
            <w:tcW w:w="11059" w:type="dxa"/>
          </w:tcPr>
          <w:p w14:paraId="7B6F6AF4" w14:textId="77777777" w:rsidR="003754EE" w:rsidRDefault="003754EE">
            <w:pPr>
              <w:pStyle w:val="TableParagraph"/>
              <w:spacing w:before="7"/>
              <w:ind w:left="0"/>
              <w:rPr>
                <w:sz w:val="20"/>
              </w:rPr>
            </w:pPr>
          </w:p>
          <w:p w14:paraId="7C671E27" w14:textId="77777777" w:rsidR="003754EE" w:rsidRDefault="00486D74">
            <w:pPr>
              <w:pStyle w:val="TableParagraph"/>
              <w:rPr>
                <w:rFonts w:ascii="Trebuchet MS"/>
                <w:b/>
                <w:i/>
                <w:sz w:val="20"/>
              </w:rPr>
            </w:pPr>
            <w:r>
              <w:rPr>
                <w:rFonts w:ascii="Trebuchet MS"/>
                <w:b/>
                <w:i/>
                <w:spacing w:val="-2"/>
                <w:sz w:val="20"/>
              </w:rPr>
              <w:t>Relevance</w:t>
            </w:r>
          </w:p>
        </w:tc>
      </w:tr>
    </w:tbl>
    <w:p w14:paraId="6E6205C5" w14:textId="77777777" w:rsidR="003754EE" w:rsidRDefault="003754EE">
      <w:pPr>
        <w:pStyle w:val="Brdtekst"/>
        <w:spacing w:before="141"/>
      </w:pPr>
    </w:p>
    <w:p w14:paraId="41845C17" w14:textId="77777777" w:rsidR="003754EE" w:rsidRDefault="00486D74">
      <w:pPr>
        <w:pStyle w:val="Brdtekst"/>
        <w:spacing w:before="0" w:line="29" w:lineRule="exact"/>
        <w:ind w:left="140"/>
      </w:pPr>
      <w:bookmarkStart w:id="83" w:name="_bookmark83"/>
      <w:bookmarkEnd w:id="83"/>
      <w:r>
        <w:rPr>
          <w:rFonts w:ascii="Times New Roman"/>
          <w:position w:val="7"/>
          <w:sz w:val="13"/>
        </w:rPr>
        <w:t>71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DCDAC36" w14:textId="77777777" w:rsidR="003754EE" w:rsidRDefault="003754EE">
      <w:pPr>
        <w:pStyle w:val="Brdtekst"/>
        <w:spacing w:line="29" w:lineRule="exact"/>
        <w:sectPr w:rsidR="003754EE">
          <w:pgSz w:w="16840" w:h="11910" w:orient="landscape"/>
          <w:pgMar w:top="1340" w:right="1275" w:bottom="1660" w:left="1275" w:header="0" w:footer="1480" w:gutter="0"/>
          <w:cols w:space="708"/>
        </w:sectPr>
      </w:pPr>
    </w:p>
    <w:p w14:paraId="26543C88"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0C9CC20F" w14:textId="77777777">
        <w:trPr>
          <w:trHeight w:val="8403"/>
        </w:trPr>
        <w:tc>
          <w:tcPr>
            <w:tcW w:w="848" w:type="dxa"/>
          </w:tcPr>
          <w:p w14:paraId="08A2E7A1" w14:textId="77777777" w:rsidR="003754EE" w:rsidRDefault="003754EE">
            <w:pPr>
              <w:pStyle w:val="TableParagraph"/>
              <w:ind w:left="0"/>
              <w:rPr>
                <w:rFonts w:ascii="Times New Roman"/>
                <w:sz w:val="18"/>
              </w:rPr>
            </w:pPr>
          </w:p>
        </w:tc>
        <w:tc>
          <w:tcPr>
            <w:tcW w:w="1700" w:type="dxa"/>
          </w:tcPr>
          <w:p w14:paraId="6C9CC422" w14:textId="77777777" w:rsidR="003754EE" w:rsidRDefault="00486D74">
            <w:pPr>
              <w:pStyle w:val="TableParagraph"/>
              <w:spacing w:before="11" w:line="247" w:lineRule="auto"/>
              <w:ind w:left="105" w:right="105"/>
              <w:rPr>
                <w:rFonts w:ascii="Trebuchet MS"/>
                <w:i/>
                <w:sz w:val="20"/>
              </w:rPr>
            </w:pPr>
            <w:r>
              <w:rPr>
                <w:rFonts w:ascii="Trebuchet MS"/>
                <w:i/>
                <w:spacing w:val="-4"/>
                <w:sz w:val="20"/>
              </w:rPr>
              <w:t>the</w:t>
            </w:r>
            <w:r>
              <w:rPr>
                <w:rFonts w:ascii="Trebuchet MS"/>
                <w:i/>
                <w:spacing w:val="-16"/>
                <w:sz w:val="20"/>
              </w:rPr>
              <w:t xml:space="preserve"> </w:t>
            </w:r>
            <w:r>
              <w:rPr>
                <w:rFonts w:ascii="Trebuchet MS"/>
                <w:i/>
                <w:spacing w:val="-4"/>
                <w:sz w:val="20"/>
              </w:rPr>
              <w:t>local</w:t>
            </w:r>
            <w:r>
              <w:rPr>
                <w:rFonts w:ascii="Trebuchet MS"/>
                <w:i/>
                <w:spacing w:val="-15"/>
                <w:sz w:val="20"/>
              </w:rPr>
              <w:t xml:space="preserve"> </w:t>
            </w:r>
            <w:r>
              <w:rPr>
                <w:rFonts w:ascii="Trebuchet MS"/>
                <w:i/>
                <w:spacing w:val="-4"/>
                <w:sz w:val="20"/>
              </w:rPr>
              <w:t xml:space="preserve">context </w:t>
            </w:r>
            <w:r>
              <w:rPr>
                <w:rFonts w:ascii="Trebuchet MS"/>
                <w:i/>
                <w:sz w:val="20"/>
              </w:rPr>
              <w:t>and</w:t>
            </w:r>
            <w:r>
              <w:rPr>
                <w:rFonts w:ascii="Trebuchet MS"/>
                <w:i/>
                <w:spacing w:val="-6"/>
                <w:sz w:val="20"/>
              </w:rPr>
              <w:t xml:space="preserve"> </w:t>
            </w:r>
            <w:r>
              <w:rPr>
                <w:rFonts w:ascii="Trebuchet MS"/>
                <w:i/>
                <w:sz w:val="20"/>
              </w:rPr>
              <w:t xml:space="preserve">operational scale </w:t>
            </w:r>
            <w:proofErr w:type="gramStart"/>
            <w:r>
              <w:rPr>
                <w:rFonts w:ascii="Trebuchet MS"/>
                <w:i/>
                <w:sz w:val="20"/>
              </w:rPr>
              <w:t>has</w:t>
            </w:r>
            <w:proofErr w:type="gramEnd"/>
            <w:r>
              <w:rPr>
                <w:rFonts w:ascii="Trebuchet MS"/>
                <w:i/>
                <w:sz w:val="20"/>
              </w:rPr>
              <w:t xml:space="preserve"> been </w:t>
            </w:r>
            <w:r>
              <w:rPr>
                <w:rFonts w:ascii="Trebuchet MS"/>
                <w:i/>
                <w:w w:val="90"/>
                <w:sz w:val="20"/>
              </w:rPr>
              <w:t>carried</w:t>
            </w:r>
            <w:r>
              <w:rPr>
                <w:rFonts w:ascii="Trebuchet MS"/>
                <w:i/>
                <w:spacing w:val="-10"/>
                <w:w w:val="90"/>
                <w:sz w:val="20"/>
              </w:rPr>
              <w:t xml:space="preserve"> </w:t>
            </w:r>
            <w:r>
              <w:rPr>
                <w:rFonts w:ascii="Trebuchet MS"/>
                <w:i/>
                <w:w w:val="90"/>
                <w:sz w:val="20"/>
              </w:rPr>
              <w:t>out</w:t>
            </w:r>
            <w:r>
              <w:rPr>
                <w:rFonts w:ascii="Trebuchet MS"/>
                <w:i/>
                <w:spacing w:val="-9"/>
                <w:w w:val="90"/>
                <w:sz w:val="20"/>
              </w:rPr>
              <w:t xml:space="preserve"> </w:t>
            </w:r>
            <w:r>
              <w:rPr>
                <w:rFonts w:ascii="Trebuchet MS"/>
                <w:i/>
                <w:w w:val="90"/>
                <w:sz w:val="20"/>
              </w:rPr>
              <w:t xml:space="preserve">within </w:t>
            </w:r>
            <w:r>
              <w:rPr>
                <w:rFonts w:ascii="Trebuchet MS"/>
                <w:i/>
                <w:spacing w:val="-2"/>
                <w:sz w:val="20"/>
              </w:rPr>
              <w:t>the</w:t>
            </w:r>
            <w:r>
              <w:rPr>
                <w:rFonts w:ascii="Trebuchet MS"/>
                <w:i/>
                <w:spacing w:val="-15"/>
                <w:sz w:val="20"/>
              </w:rPr>
              <w:t xml:space="preserve"> </w:t>
            </w:r>
            <w:r>
              <w:rPr>
                <w:rFonts w:ascii="Trebuchet MS"/>
                <w:i/>
                <w:spacing w:val="-2"/>
                <w:sz w:val="20"/>
              </w:rPr>
              <w:t>past</w:t>
            </w:r>
            <w:r>
              <w:rPr>
                <w:rFonts w:ascii="Trebuchet MS"/>
                <w:i/>
                <w:spacing w:val="-14"/>
                <w:sz w:val="20"/>
              </w:rPr>
              <w:t xml:space="preserve"> </w:t>
            </w:r>
            <w:r>
              <w:rPr>
                <w:rFonts w:ascii="Trebuchet MS"/>
                <w:i/>
                <w:spacing w:val="-2"/>
                <w:sz w:val="20"/>
              </w:rPr>
              <w:t>6</w:t>
            </w:r>
            <w:r>
              <w:rPr>
                <w:rFonts w:ascii="Trebuchet MS"/>
                <w:i/>
                <w:spacing w:val="-16"/>
                <w:sz w:val="20"/>
              </w:rPr>
              <w:t xml:space="preserve"> </w:t>
            </w:r>
            <w:r>
              <w:rPr>
                <w:rFonts w:ascii="Trebuchet MS"/>
                <w:i/>
                <w:spacing w:val="-2"/>
                <w:sz w:val="20"/>
              </w:rPr>
              <w:t xml:space="preserve">years. </w:t>
            </w:r>
            <w:r>
              <w:rPr>
                <w:rFonts w:ascii="Trebuchet MS"/>
                <w:i/>
                <w:spacing w:val="-4"/>
                <w:sz w:val="20"/>
              </w:rPr>
              <w:t>(G)</w:t>
            </w:r>
          </w:p>
          <w:p w14:paraId="551D327A" w14:textId="77777777" w:rsidR="003754EE" w:rsidRDefault="003754EE">
            <w:pPr>
              <w:pStyle w:val="TableParagraph"/>
              <w:spacing w:before="3"/>
              <w:ind w:left="0"/>
              <w:rPr>
                <w:sz w:val="20"/>
              </w:rPr>
            </w:pPr>
          </w:p>
          <w:p w14:paraId="5C266256" w14:textId="69AA108D" w:rsidR="003754EE" w:rsidRDefault="003754EE">
            <w:pPr>
              <w:pStyle w:val="TableParagraph"/>
              <w:ind w:left="105"/>
              <w:rPr>
                <w:rFonts w:ascii="Trebuchet MS"/>
                <w:i/>
                <w:sz w:val="20"/>
              </w:rPr>
            </w:pPr>
          </w:p>
        </w:tc>
        <w:tc>
          <w:tcPr>
            <w:tcW w:w="11059" w:type="dxa"/>
          </w:tcPr>
          <w:p w14:paraId="47976C49" w14:textId="77777777" w:rsidR="003754EE" w:rsidRDefault="00486D74">
            <w:pPr>
              <w:pStyle w:val="TableParagraph"/>
              <w:spacing w:before="11" w:line="247" w:lineRule="auto"/>
              <w:ind w:right="99"/>
              <w:jc w:val="both"/>
              <w:rPr>
                <w:rFonts w:ascii="Trebuchet MS"/>
                <w:i/>
                <w:sz w:val="20"/>
              </w:rPr>
            </w:pPr>
            <w:r>
              <w:rPr>
                <w:rFonts w:ascii="Trebuchet MS"/>
                <w:i/>
                <w:spacing w:val="-6"/>
                <w:sz w:val="20"/>
              </w:rPr>
              <w:t xml:space="preserve">Sustainable water management requires an understanding of local water-related risks to ensure long-term access, community </w:t>
            </w:r>
            <w:r>
              <w:rPr>
                <w:rFonts w:ascii="Trebuchet MS"/>
                <w:i/>
                <w:w w:val="90"/>
                <w:sz w:val="20"/>
              </w:rPr>
              <w:t xml:space="preserve">resilience around shared </w:t>
            </w:r>
            <w:proofErr w:type="gramStart"/>
            <w:r>
              <w:rPr>
                <w:rFonts w:ascii="Trebuchet MS"/>
                <w:i/>
                <w:w w:val="90"/>
                <w:sz w:val="20"/>
              </w:rPr>
              <w:t>resource</w:t>
            </w:r>
            <w:proofErr w:type="gramEnd"/>
            <w:r>
              <w:rPr>
                <w:rFonts w:ascii="Trebuchet MS"/>
                <w:i/>
                <w:w w:val="90"/>
                <w:sz w:val="20"/>
              </w:rPr>
              <w:t xml:space="preserve"> and environmental protection. A comprehensive water risk assessment enables the establishment to anticipate challenges (such as scarcity, contamination, or flooding) and to take proactive, evidence-based actions.</w:t>
            </w:r>
          </w:p>
          <w:p w14:paraId="17220DB4" w14:textId="77777777" w:rsidR="003754EE" w:rsidRDefault="003754EE">
            <w:pPr>
              <w:pStyle w:val="TableParagraph"/>
              <w:spacing w:before="1"/>
              <w:ind w:left="0"/>
              <w:rPr>
                <w:sz w:val="20"/>
              </w:rPr>
            </w:pPr>
          </w:p>
          <w:p w14:paraId="10747C6C"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FD60064" w14:textId="77777777" w:rsidR="003754EE" w:rsidRDefault="00486D74">
            <w:pPr>
              <w:pStyle w:val="TableParagraph"/>
              <w:spacing w:before="8" w:line="247" w:lineRule="auto"/>
              <w:ind w:right="100"/>
              <w:jc w:val="both"/>
              <w:rPr>
                <w:rFonts w:ascii="Trebuchet MS"/>
                <w:i/>
                <w:sz w:val="20"/>
              </w:rPr>
            </w:pPr>
            <w:r>
              <w:rPr>
                <w:rFonts w:ascii="Trebuchet MS"/>
                <w:i/>
                <w:spacing w:val="-4"/>
                <w:sz w:val="20"/>
              </w:rPr>
              <w:t>The</w:t>
            </w:r>
            <w:r>
              <w:rPr>
                <w:rFonts w:ascii="Trebuchet MS"/>
                <w:i/>
                <w:spacing w:val="-8"/>
                <w:sz w:val="20"/>
              </w:rPr>
              <w:t xml:space="preserve"> </w:t>
            </w:r>
            <w:r>
              <w:rPr>
                <w:rFonts w:ascii="Trebuchet MS"/>
                <w:i/>
                <w:spacing w:val="-4"/>
                <w:sz w:val="20"/>
              </w:rPr>
              <w:t>establishment</w:t>
            </w:r>
            <w:r>
              <w:rPr>
                <w:rFonts w:ascii="Trebuchet MS"/>
                <w:i/>
                <w:spacing w:val="-9"/>
                <w:sz w:val="20"/>
              </w:rPr>
              <w:t xml:space="preserve"> </w:t>
            </w:r>
            <w:r>
              <w:rPr>
                <w:rFonts w:ascii="Trebuchet MS"/>
                <w:i/>
                <w:spacing w:val="-4"/>
                <w:sz w:val="20"/>
              </w:rPr>
              <w:t>carries</w:t>
            </w:r>
            <w:r>
              <w:rPr>
                <w:rFonts w:ascii="Trebuchet MS"/>
                <w:i/>
                <w:spacing w:val="-7"/>
                <w:sz w:val="20"/>
              </w:rPr>
              <w:t xml:space="preserve"> </w:t>
            </w:r>
            <w:r>
              <w:rPr>
                <w:rFonts w:ascii="Trebuchet MS"/>
                <w:i/>
                <w:spacing w:val="-4"/>
                <w:sz w:val="20"/>
              </w:rPr>
              <w:t>out</w:t>
            </w:r>
            <w:r>
              <w:rPr>
                <w:rFonts w:ascii="Trebuchet MS"/>
                <w:i/>
                <w:spacing w:val="-7"/>
                <w:sz w:val="20"/>
              </w:rPr>
              <w:t xml:space="preserve"> </w:t>
            </w:r>
            <w:r>
              <w:rPr>
                <w:rFonts w:ascii="Trebuchet MS"/>
                <w:i/>
                <w:spacing w:val="-4"/>
                <w:sz w:val="20"/>
              </w:rPr>
              <w:t>a</w:t>
            </w:r>
            <w:r>
              <w:rPr>
                <w:rFonts w:ascii="Trebuchet MS"/>
                <w:i/>
                <w:spacing w:val="-7"/>
                <w:sz w:val="20"/>
              </w:rPr>
              <w:t xml:space="preserve"> </w:t>
            </w:r>
            <w:r>
              <w:rPr>
                <w:rFonts w:ascii="Trebuchet MS"/>
                <w:i/>
                <w:spacing w:val="-4"/>
                <w:sz w:val="20"/>
              </w:rPr>
              <w:t>water</w:t>
            </w:r>
            <w:r>
              <w:rPr>
                <w:rFonts w:ascii="Trebuchet MS"/>
                <w:i/>
                <w:spacing w:val="-7"/>
                <w:sz w:val="20"/>
              </w:rPr>
              <w:t xml:space="preserve"> </w:t>
            </w:r>
            <w:r>
              <w:rPr>
                <w:rFonts w:ascii="Trebuchet MS"/>
                <w:i/>
                <w:spacing w:val="-4"/>
                <w:sz w:val="20"/>
              </w:rPr>
              <w:t>risk</w:t>
            </w:r>
            <w:r>
              <w:rPr>
                <w:rFonts w:ascii="Trebuchet MS"/>
                <w:i/>
                <w:spacing w:val="-8"/>
                <w:sz w:val="20"/>
              </w:rPr>
              <w:t xml:space="preserve"> </w:t>
            </w:r>
            <w:r>
              <w:rPr>
                <w:rFonts w:ascii="Trebuchet MS"/>
                <w:i/>
                <w:spacing w:val="-4"/>
                <w:sz w:val="20"/>
              </w:rPr>
              <w:t>assessment appropriate</w:t>
            </w:r>
            <w:r>
              <w:rPr>
                <w:rFonts w:ascii="Trebuchet MS"/>
                <w:i/>
                <w:spacing w:val="-7"/>
                <w:sz w:val="20"/>
              </w:rPr>
              <w:t xml:space="preserve"> </w:t>
            </w:r>
            <w:r>
              <w:rPr>
                <w:rFonts w:ascii="Trebuchet MS"/>
                <w:i/>
                <w:spacing w:val="-4"/>
                <w:sz w:val="20"/>
              </w:rPr>
              <w:t>to</w:t>
            </w:r>
            <w:r>
              <w:rPr>
                <w:rFonts w:ascii="Trebuchet MS"/>
                <w:i/>
                <w:spacing w:val="-7"/>
                <w:sz w:val="20"/>
              </w:rPr>
              <w:t xml:space="preserve"> </w:t>
            </w:r>
            <w:r>
              <w:rPr>
                <w:rFonts w:ascii="Trebuchet MS"/>
                <w:i/>
                <w:spacing w:val="-4"/>
                <w:sz w:val="20"/>
              </w:rPr>
              <w:t>its</w:t>
            </w:r>
            <w:r>
              <w:rPr>
                <w:rFonts w:ascii="Trebuchet MS"/>
                <w:i/>
                <w:spacing w:val="-7"/>
                <w:sz w:val="20"/>
              </w:rPr>
              <w:t xml:space="preserve"> </w:t>
            </w:r>
            <w:r>
              <w:rPr>
                <w:rFonts w:ascii="Trebuchet MS"/>
                <w:i/>
                <w:spacing w:val="-4"/>
                <w:sz w:val="20"/>
              </w:rPr>
              <w:t>local</w:t>
            </w:r>
            <w:r>
              <w:rPr>
                <w:rFonts w:ascii="Trebuchet MS"/>
                <w:i/>
                <w:spacing w:val="-8"/>
                <w:sz w:val="20"/>
              </w:rPr>
              <w:t xml:space="preserve"> </w:t>
            </w:r>
            <w:r>
              <w:rPr>
                <w:rFonts w:ascii="Trebuchet MS"/>
                <w:i/>
                <w:spacing w:val="-4"/>
                <w:sz w:val="20"/>
              </w:rPr>
              <w:t>context</w:t>
            </w:r>
            <w:r>
              <w:rPr>
                <w:rFonts w:ascii="Trebuchet MS"/>
                <w:i/>
                <w:spacing w:val="-9"/>
                <w:sz w:val="20"/>
              </w:rPr>
              <w:t xml:space="preserve"> </w:t>
            </w:r>
            <w:r>
              <w:rPr>
                <w:rFonts w:ascii="Trebuchet MS"/>
                <w:i/>
                <w:spacing w:val="-4"/>
                <w:sz w:val="20"/>
              </w:rPr>
              <w:t>and</w:t>
            </w:r>
            <w:r>
              <w:rPr>
                <w:rFonts w:ascii="Trebuchet MS"/>
                <w:i/>
                <w:spacing w:val="-7"/>
                <w:sz w:val="20"/>
              </w:rPr>
              <w:t xml:space="preserve"> </w:t>
            </w:r>
            <w:r>
              <w:rPr>
                <w:rFonts w:ascii="Trebuchet MS"/>
                <w:i/>
                <w:spacing w:val="-4"/>
                <w:sz w:val="20"/>
              </w:rPr>
              <w:t>operational</w:t>
            </w:r>
            <w:r>
              <w:rPr>
                <w:rFonts w:ascii="Trebuchet MS"/>
                <w:i/>
                <w:spacing w:val="-7"/>
                <w:sz w:val="20"/>
              </w:rPr>
              <w:t xml:space="preserve"> </w:t>
            </w:r>
            <w:r>
              <w:rPr>
                <w:rFonts w:ascii="Trebuchet MS"/>
                <w:i/>
                <w:spacing w:val="-4"/>
                <w:sz w:val="20"/>
              </w:rPr>
              <w:t>scale.</w:t>
            </w:r>
            <w:r>
              <w:rPr>
                <w:rFonts w:ascii="Trebuchet MS"/>
                <w:i/>
                <w:spacing w:val="-7"/>
                <w:sz w:val="20"/>
              </w:rPr>
              <w:t xml:space="preserve"> </w:t>
            </w:r>
            <w:r>
              <w:rPr>
                <w:rFonts w:ascii="Trebuchet MS"/>
                <w:i/>
                <w:spacing w:val="-4"/>
                <w:sz w:val="20"/>
              </w:rPr>
              <w:t>The</w:t>
            </w:r>
            <w:r>
              <w:rPr>
                <w:rFonts w:ascii="Trebuchet MS"/>
                <w:i/>
                <w:spacing w:val="-8"/>
                <w:sz w:val="20"/>
              </w:rPr>
              <w:t xml:space="preserve"> </w:t>
            </w:r>
            <w:r>
              <w:rPr>
                <w:rFonts w:ascii="Trebuchet MS"/>
                <w:i/>
                <w:spacing w:val="-4"/>
                <w:sz w:val="20"/>
              </w:rPr>
              <w:t xml:space="preserve">assessment </w:t>
            </w:r>
            <w:r>
              <w:rPr>
                <w:rFonts w:ascii="Trebuchet MS"/>
                <w:i/>
                <w:w w:val="85"/>
                <w:sz w:val="20"/>
              </w:rPr>
              <w:t xml:space="preserve">identifies potential water-related risks on the premises, which may include, but are not limited to: water scarcity or stress (particularly </w:t>
            </w:r>
            <w:r>
              <w:rPr>
                <w:rFonts w:ascii="Trebuchet MS"/>
                <w:i/>
                <w:w w:val="90"/>
                <w:sz w:val="20"/>
              </w:rPr>
              <w:t xml:space="preserve">relevant in urban or arid areas), droughts, flooding, infrastructure vulnerability and water quality issues such as contamination or salinity, ice/snow-related risks, as well as risks exacerbated by climate change, such as increased frequency of extreme weather </w:t>
            </w:r>
            <w:r>
              <w:rPr>
                <w:rFonts w:ascii="Trebuchet MS"/>
                <w:i/>
                <w:spacing w:val="-6"/>
                <w:sz w:val="20"/>
              </w:rPr>
              <w:t>events</w:t>
            </w:r>
            <w:r>
              <w:rPr>
                <w:rFonts w:ascii="Trebuchet MS"/>
                <w:i/>
                <w:spacing w:val="-10"/>
                <w:sz w:val="20"/>
              </w:rPr>
              <w:t xml:space="preserve"> </w:t>
            </w:r>
            <w:r>
              <w:rPr>
                <w:rFonts w:ascii="Trebuchet MS"/>
                <w:i/>
                <w:spacing w:val="-6"/>
                <w:sz w:val="20"/>
              </w:rPr>
              <w:t>or</w:t>
            </w:r>
            <w:r>
              <w:rPr>
                <w:rFonts w:ascii="Trebuchet MS"/>
                <w:i/>
                <w:spacing w:val="-7"/>
                <w:sz w:val="20"/>
              </w:rPr>
              <w:t xml:space="preserve"> </w:t>
            </w:r>
            <w:r>
              <w:rPr>
                <w:rFonts w:ascii="Trebuchet MS"/>
                <w:i/>
                <w:spacing w:val="-6"/>
                <w:sz w:val="20"/>
              </w:rPr>
              <w:t>shifting</w:t>
            </w:r>
            <w:r>
              <w:rPr>
                <w:rFonts w:ascii="Trebuchet MS"/>
                <w:i/>
                <w:spacing w:val="-7"/>
                <w:sz w:val="20"/>
              </w:rPr>
              <w:t xml:space="preserve"> </w:t>
            </w:r>
            <w:r>
              <w:rPr>
                <w:rFonts w:ascii="Trebuchet MS"/>
                <w:i/>
                <w:spacing w:val="-6"/>
                <w:sz w:val="20"/>
              </w:rPr>
              <w:t>rainfall</w:t>
            </w:r>
            <w:r>
              <w:rPr>
                <w:rFonts w:ascii="Trebuchet MS"/>
                <w:i/>
                <w:spacing w:val="-8"/>
                <w:sz w:val="20"/>
              </w:rPr>
              <w:t xml:space="preserve"> </w:t>
            </w:r>
            <w:r>
              <w:rPr>
                <w:rFonts w:ascii="Trebuchet MS"/>
                <w:i/>
                <w:spacing w:val="-6"/>
                <w:sz w:val="20"/>
              </w:rPr>
              <w:t>patterns.</w:t>
            </w:r>
          </w:p>
          <w:p w14:paraId="2FD9EF45" w14:textId="77777777" w:rsidR="003754EE" w:rsidRDefault="003754EE">
            <w:pPr>
              <w:pStyle w:val="TableParagraph"/>
              <w:spacing w:before="3"/>
              <w:ind w:left="0"/>
              <w:rPr>
                <w:sz w:val="20"/>
              </w:rPr>
            </w:pPr>
          </w:p>
          <w:p w14:paraId="56BCF5F8" w14:textId="77777777" w:rsidR="003754EE" w:rsidRDefault="00486D74">
            <w:pPr>
              <w:pStyle w:val="TableParagraph"/>
              <w:spacing w:line="247" w:lineRule="auto"/>
              <w:ind w:right="99"/>
              <w:jc w:val="both"/>
              <w:rPr>
                <w:rFonts w:ascii="Trebuchet MS"/>
                <w:i/>
                <w:sz w:val="20"/>
              </w:rPr>
            </w:pPr>
            <w:r>
              <w:rPr>
                <w:rFonts w:ascii="Trebuchet MS"/>
                <w:i/>
                <w:w w:val="90"/>
                <w:sz w:val="20"/>
              </w:rPr>
              <w:t xml:space="preserve">The water risk assessment includes an analysis of both current and projected local water conditions, </w:t>
            </w:r>
            <w:proofErr w:type="gramStart"/>
            <w:r>
              <w:rPr>
                <w:rFonts w:ascii="Trebuchet MS"/>
                <w:i/>
                <w:w w:val="90"/>
                <w:sz w:val="20"/>
              </w:rPr>
              <w:t>taking into account</w:t>
            </w:r>
            <w:proofErr w:type="gramEnd"/>
            <w:r>
              <w:rPr>
                <w:rFonts w:ascii="Trebuchet MS"/>
                <w:i/>
                <w:w w:val="90"/>
                <w:sz w:val="20"/>
              </w:rPr>
              <w:t xml:space="preserve"> seasonal variations, regional water governance and demand from surrounding communities or</w:t>
            </w:r>
            <w:r>
              <w:rPr>
                <w:rFonts w:ascii="Trebuchet MS"/>
                <w:i/>
                <w:spacing w:val="-1"/>
                <w:w w:val="90"/>
                <w:sz w:val="20"/>
              </w:rPr>
              <w:t xml:space="preserve"> </w:t>
            </w:r>
            <w:r>
              <w:rPr>
                <w:rFonts w:ascii="Trebuchet MS"/>
                <w:i/>
                <w:w w:val="90"/>
                <w:sz w:val="20"/>
              </w:rPr>
              <w:t xml:space="preserve">industries, areas at risk of flooding, as well as </w:t>
            </w:r>
            <w:r>
              <w:rPr>
                <w:rFonts w:ascii="Trebuchet MS"/>
                <w:i/>
                <w:spacing w:val="-6"/>
                <w:sz w:val="20"/>
              </w:rPr>
              <w:t xml:space="preserve">potential sources of contamination. It results in a report outlining identified risks, the level of exposure and vulnerability and </w:t>
            </w:r>
            <w:r>
              <w:rPr>
                <w:rFonts w:ascii="Trebuchet MS"/>
                <w:i/>
                <w:spacing w:val="-4"/>
                <w:sz w:val="20"/>
              </w:rPr>
              <w:t>recommended</w:t>
            </w:r>
            <w:r>
              <w:rPr>
                <w:rFonts w:ascii="Trebuchet MS"/>
                <w:i/>
                <w:spacing w:val="-13"/>
                <w:sz w:val="20"/>
              </w:rPr>
              <w:t xml:space="preserve"> </w:t>
            </w:r>
            <w:r>
              <w:rPr>
                <w:rFonts w:ascii="Trebuchet MS"/>
                <w:i/>
                <w:spacing w:val="-4"/>
                <w:sz w:val="20"/>
              </w:rPr>
              <w:t>mitigation</w:t>
            </w:r>
            <w:r>
              <w:rPr>
                <w:rFonts w:ascii="Trebuchet MS"/>
                <w:i/>
                <w:spacing w:val="-13"/>
                <w:sz w:val="20"/>
              </w:rPr>
              <w:t xml:space="preserve"> </w:t>
            </w:r>
            <w:r>
              <w:rPr>
                <w:rFonts w:ascii="Trebuchet MS"/>
                <w:i/>
                <w:spacing w:val="-4"/>
                <w:sz w:val="20"/>
              </w:rPr>
              <w:t>or</w:t>
            </w:r>
            <w:r>
              <w:rPr>
                <w:rFonts w:ascii="Trebuchet MS"/>
                <w:i/>
                <w:spacing w:val="-14"/>
                <w:sz w:val="20"/>
              </w:rPr>
              <w:t xml:space="preserve"> </w:t>
            </w:r>
            <w:r>
              <w:rPr>
                <w:rFonts w:ascii="Trebuchet MS"/>
                <w:i/>
                <w:spacing w:val="-4"/>
                <w:sz w:val="20"/>
              </w:rPr>
              <w:t>adaptation</w:t>
            </w:r>
            <w:r>
              <w:rPr>
                <w:rFonts w:ascii="Trebuchet MS"/>
                <w:i/>
                <w:spacing w:val="-13"/>
                <w:sz w:val="20"/>
              </w:rPr>
              <w:t xml:space="preserve"> </w:t>
            </w:r>
            <w:r>
              <w:rPr>
                <w:rFonts w:ascii="Trebuchet MS"/>
                <w:i/>
                <w:spacing w:val="-4"/>
                <w:sz w:val="20"/>
              </w:rPr>
              <w:t>action.</w:t>
            </w:r>
          </w:p>
          <w:p w14:paraId="2A350502" w14:textId="77777777" w:rsidR="003754EE" w:rsidRDefault="003754EE">
            <w:pPr>
              <w:pStyle w:val="TableParagraph"/>
              <w:spacing w:before="2"/>
              <w:ind w:left="0"/>
              <w:rPr>
                <w:sz w:val="20"/>
              </w:rPr>
            </w:pPr>
          </w:p>
          <w:p w14:paraId="4F0DF65E" w14:textId="77777777" w:rsidR="003754EE" w:rsidRDefault="00486D74">
            <w:pPr>
              <w:pStyle w:val="TableParagraph"/>
              <w:spacing w:line="247" w:lineRule="auto"/>
              <w:ind w:right="104"/>
              <w:jc w:val="both"/>
              <w:rPr>
                <w:rFonts w:ascii="Trebuchet MS"/>
                <w:i/>
                <w:sz w:val="20"/>
              </w:rPr>
            </w:pPr>
            <w:r>
              <w:rPr>
                <w:rFonts w:ascii="Trebuchet MS"/>
                <w:i/>
                <w:w w:val="90"/>
                <w:sz w:val="20"/>
              </w:rPr>
              <w:t>If</w:t>
            </w:r>
            <w:r>
              <w:rPr>
                <w:rFonts w:ascii="Trebuchet MS"/>
                <w:i/>
                <w:spacing w:val="-10"/>
                <w:w w:val="90"/>
                <w:sz w:val="20"/>
              </w:rPr>
              <w:t xml:space="preserve"> </w:t>
            </w:r>
            <w:r>
              <w:rPr>
                <w:rFonts w:ascii="Trebuchet MS"/>
                <w:i/>
                <w:w w:val="90"/>
                <w:sz w:val="20"/>
              </w:rPr>
              <w:t>water-related</w:t>
            </w:r>
            <w:r>
              <w:rPr>
                <w:rFonts w:ascii="Trebuchet MS"/>
                <w:i/>
                <w:spacing w:val="-9"/>
                <w:w w:val="90"/>
                <w:sz w:val="20"/>
              </w:rPr>
              <w:t xml:space="preserve"> </w:t>
            </w:r>
            <w:r>
              <w:rPr>
                <w:rFonts w:ascii="Trebuchet MS"/>
                <w:i/>
                <w:w w:val="90"/>
                <w:sz w:val="20"/>
              </w:rPr>
              <w:t>risks</w:t>
            </w:r>
            <w:r>
              <w:rPr>
                <w:rFonts w:ascii="Trebuchet MS"/>
                <w:i/>
                <w:spacing w:val="-9"/>
                <w:w w:val="90"/>
                <w:sz w:val="20"/>
              </w:rPr>
              <w:t xml:space="preserve"> </w:t>
            </w:r>
            <w:r>
              <w:rPr>
                <w:rFonts w:ascii="Trebuchet MS"/>
                <w:i/>
                <w:w w:val="90"/>
                <w:sz w:val="20"/>
              </w:rPr>
              <w:t>are</w:t>
            </w:r>
            <w:r>
              <w:rPr>
                <w:rFonts w:ascii="Trebuchet MS"/>
                <w:i/>
                <w:spacing w:val="-9"/>
                <w:w w:val="90"/>
                <w:sz w:val="20"/>
              </w:rPr>
              <w:t xml:space="preserve"> </w:t>
            </w:r>
            <w:r>
              <w:rPr>
                <w:rFonts w:ascii="Trebuchet MS"/>
                <w:i/>
                <w:w w:val="90"/>
                <w:sz w:val="20"/>
              </w:rPr>
              <w:t>identified</w:t>
            </w:r>
            <w:r>
              <w:rPr>
                <w:rFonts w:ascii="Trebuchet MS"/>
                <w:i/>
                <w:spacing w:val="-9"/>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assessment,</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develops</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adapts</w:t>
            </w:r>
            <w:r>
              <w:rPr>
                <w:rFonts w:ascii="Trebuchet MS"/>
                <w:i/>
                <w:spacing w:val="-9"/>
                <w:w w:val="90"/>
                <w:sz w:val="20"/>
              </w:rPr>
              <w:t xml:space="preserve"> </w:t>
            </w:r>
            <w:r>
              <w:rPr>
                <w:rFonts w:ascii="Trebuchet MS"/>
                <w:i/>
                <w:w w:val="90"/>
                <w:sz w:val="20"/>
              </w:rPr>
              <w:t>a</w:t>
            </w:r>
            <w:r>
              <w:rPr>
                <w:rFonts w:ascii="Trebuchet MS"/>
                <w:i/>
                <w:spacing w:val="-9"/>
                <w:w w:val="90"/>
                <w:sz w:val="20"/>
              </w:rPr>
              <w:t xml:space="preserve"> </w:t>
            </w:r>
            <w:r>
              <w:rPr>
                <w:rFonts w:ascii="Trebuchet MS"/>
                <w:i/>
                <w:w w:val="90"/>
                <w:sz w:val="20"/>
              </w:rPr>
              <w:t>response</w:t>
            </w:r>
            <w:r>
              <w:rPr>
                <w:rFonts w:ascii="Trebuchet MS"/>
                <w:i/>
                <w:spacing w:val="-9"/>
                <w:w w:val="90"/>
                <w:sz w:val="20"/>
              </w:rPr>
              <w:t xml:space="preserve"> </w:t>
            </w:r>
            <w:r>
              <w:rPr>
                <w:rFonts w:ascii="Trebuchet MS"/>
                <w:i/>
                <w:w w:val="90"/>
                <w:sz w:val="20"/>
              </w:rPr>
              <w:t>plan</w:t>
            </w:r>
            <w:r>
              <w:rPr>
                <w:rFonts w:ascii="Trebuchet MS"/>
                <w:i/>
                <w:spacing w:val="-9"/>
                <w:w w:val="90"/>
                <w:sz w:val="20"/>
              </w:rPr>
              <w:t xml:space="preserve"> </w:t>
            </w:r>
            <w:r>
              <w:rPr>
                <w:rFonts w:ascii="Trebuchet MS"/>
                <w:i/>
                <w:w w:val="90"/>
                <w:sz w:val="20"/>
              </w:rPr>
              <w:t>taking</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recommended actions</w:t>
            </w:r>
            <w:r>
              <w:rPr>
                <w:rFonts w:ascii="Trebuchet MS"/>
                <w:i/>
                <w:spacing w:val="-10"/>
                <w:w w:val="90"/>
                <w:sz w:val="20"/>
              </w:rPr>
              <w:t xml:space="preserve"> </w:t>
            </w:r>
            <w:r>
              <w:rPr>
                <w:rFonts w:ascii="Trebuchet MS"/>
                <w:i/>
                <w:w w:val="90"/>
                <w:sz w:val="20"/>
              </w:rPr>
              <w:t>into</w:t>
            </w:r>
            <w:r>
              <w:rPr>
                <w:rFonts w:ascii="Trebuchet MS"/>
                <w:i/>
                <w:spacing w:val="-9"/>
                <w:w w:val="90"/>
                <w:sz w:val="20"/>
              </w:rPr>
              <w:t xml:space="preserve"> </w:t>
            </w:r>
            <w:r>
              <w:rPr>
                <w:rFonts w:ascii="Trebuchet MS"/>
                <w:i/>
                <w:w w:val="90"/>
                <w:sz w:val="20"/>
              </w:rPr>
              <w:t>consideration,</w:t>
            </w:r>
            <w:r>
              <w:rPr>
                <w:rFonts w:ascii="Trebuchet MS"/>
                <w:i/>
                <w:spacing w:val="-9"/>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cooperation</w:t>
            </w:r>
            <w:r>
              <w:rPr>
                <w:rFonts w:ascii="Trebuchet MS"/>
                <w:i/>
                <w:spacing w:val="-9"/>
                <w:w w:val="90"/>
                <w:sz w:val="20"/>
              </w:rPr>
              <w:t xml:space="preserve"> </w:t>
            </w:r>
            <w:r>
              <w:rPr>
                <w:rFonts w:ascii="Trebuchet MS"/>
                <w:i/>
                <w:w w:val="90"/>
                <w:sz w:val="20"/>
              </w:rPr>
              <w:t>with</w:t>
            </w:r>
            <w:r>
              <w:rPr>
                <w:rFonts w:ascii="Trebuchet MS"/>
                <w:i/>
                <w:spacing w:val="-9"/>
                <w:w w:val="90"/>
                <w:sz w:val="20"/>
              </w:rPr>
              <w:t xml:space="preserve"> </w:t>
            </w:r>
            <w:r>
              <w:rPr>
                <w:rFonts w:ascii="Trebuchet MS"/>
                <w:i/>
                <w:w w:val="90"/>
                <w:sz w:val="20"/>
              </w:rPr>
              <w:t>other</w:t>
            </w:r>
            <w:r>
              <w:rPr>
                <w:rFonts w:ascii="Trebuchet MS"/>
                <w:i/>
                <w:spacing w:val="-9"/>
                <w:w w:val="90"/>
                <w:sz w:val="20"/>
              </w:rPr>
              <w:t xml:space="preserve"> </w:t>
            </w:r>
            <w:r>
              <w:rPr>
                <w:rFonts w:ascii="Trebuchet MS"/>
                <w:i/>
                <w:w w:val="90"/>
                <w:sz w:val="20"/>
              </w:rPr>
              <w:t>relevant</w:t>
            </w:r>
            <w:r>
              <w:rPr>
                <w:rFonts w:ascii="Trebuchet MS"/>
                <w:i/>
                <w:spacing w:val="-9"/>
                <w:w w:val="90"/>
                <w:sz w:val="20"/>
              </w:rPr>
              <w:t xml:space="preserve"> </w:t>
            </w:r>
            <w:r>
              <w:rPr>
                <w:rFonts w:ascii="Trebuchet MS"/>
                <w:i/>
                <w:w w:val="90"/>
                <w:sz w:val="20"/>
              </w:rPr>
              <w:t>stakeholders</w:t>
            </w:r>
            <w:r>
              <w:rPr>
                <w:rFonts w:ascii="Trebuchet MS"/>
                <w:i/>
                <w:spacing w:val="-9"/>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local</w:t>
            </w:r>
            <w:r>
              <w:rPr>
                <w:rFonts w:ascii="Trebuchet MS"/>
                <w:i/>
                <w:spacing w:val="-9"/>
                <w:w w:val="90"/>
                <w:sz w:val="20"/>
              </w:rPr>
              <w:t xml:space="preserve"> </w:t>
            </w:r>
            <w:r>
              <w:rPr>
                <w:rFonts w:ascii="Trebuchet MS"/>
                <w:i/>
                <w:w w:val="90"/>
                <w:sz w:val="20"/>
              </w:rPr>
              <w:t>authorities,</w:t>
            </w:r>
            <w:r>
              <w:rPr>
                <w:rFonts w:ascii="Trebuchet MS"/>
                <w:i/>
                <w:spacing w:val="-9"/>
                <w:w w:val="90"/>
                <w:sz w:val="20"/>
              </w:rPr>
              <w:t xml:space="preserve"> </w:t>
            </w:r>
            <w:r>
              <w:rPr>
                <w:rFonts w:ascii="Trebuchet MS"/>
                <w:i/>
                <w:w w:val="90"/>
                <w:sz w:val="20"/>
              </w:rPr>
              <w:t>water</w:t>
            </w:r>
            <w:r>
              <w:rPr>
                <w:rFonts w:ascii="Trebuchet MS"/>
                <w:i/>
                <w:spacing w:val="-9"/>
                <w:w w:val="90"/>
                <w:sz w:val="20"/>
              </w:rPr>
              <w:t xml:space="preserve"> </w:t>
            </w:r>
            <w:r>
              <w:rPr>
                <w:rFonts w:ascii="Trebuchet MS"/>
                <w:i/>
                <w:w w:val="90"/>
                <w:sz w:val="20"/>
              </w:rPr>
              <w:t>utilities,</w:t>
            </w:r>
            <w:r>
              <w:rPr>
                <w:rFonts w:ascii="Trebuchet MS"/>
                <w:i/>
                <w:spacing w:val="-9"/>
                <w:w w:val="90"/>
                <w:sz w:val="20"/>
              </w:rPr>
              <w:t xml:space="preserve"> </w:t>
            </w:r>
            <w:r>
              <w:rPr>
                <w:rFonts w:ascii="Trebuchet MS"/>
                <w:i/>
                <w:w w:val="90"/>
                <w:sz w:val="20"/>
              </w:rPr>
              <w:t>community</w:t>
            </w:r>
            <w:r>
              <w:rPr>
                <w:rFonts w:ascii="Trebuchet MS"/>
                <w:i/>
                <w:spacing w:val="-9"/>
                <w:w w:val="90"/>
                <w:sz w:val="20"/>
              </w:rPr>
              <w:t xml:space="preserve"> </w:t>
            </w:r>
            <w:r>
              <w:rPr>
                <w:rFonts w:ascii="Trebuchet MS"/>
                <w:i/>
                <w:w w:val="90"/>
                <w:sz w:val="20"/>
              </w:rPr>
              <w:t>groups, etc.).</w:t>
            </w:r>
            <w:r>
              <w:rPr>
                <w:rFonts w:ascii="Trebuchet MS"/>
                <w:i/>
                <w:spacing w:val="-13"/>
                <w:w w:val="90"/>
                <w:sz w:val="20"/>
              </w:rPr>
              <w:t xml:space="preserve"> </w:t>
            </w:r>
            <w:r>
              <w:rPr>
                <w:rFonts w:ascii="Trebuchet MS"/>
                <w:i/>
                <w:w w:val="90"/>
                <w:sz w:val="20"/>
              </w:rPr>
              <w:t>The</w:t>
            </w:r>
            <w:r>
              <w:rPr>
                <w:rFonts w:ascii="Trebuchet MS"/>
                <w:i/>
                <w:spacing w:val="-10"/>
                <w:w w:val="90"/>
                <w:sz w:val="20"/>
              </w:rPr>
              <w:t xml:space="preserve"> </w:t>
            </w:r>
            <w:r>
              <w:rPr>
                <w:rFonts w:ascii="Trebuchet MS"/>
                <w:i/>
                <w:w w:val="90"/>
                <w:sz w:val="20"/>
              </w:rPr>
              <w:t>findings</w:t>
            </w:r>
            <w:r>
              <w:rPr>
                <w:rFonts w:ascii="Trebuchet MS"/>
                <w:i/>
                <w:spacing w:val="-12"/>
                <w:w w:val="90"/>
                <w:sz w:val="20"/>
              </w:rPr>
              <w:t xml:space="preserve"> </w:t>
            </w:r>
            <w:r>
              <w:rPr>
                <w:rFonts w:ascii="Trebuchet MS"/>
                <w:i/>
                <w:w w:val="90"/>
                <w:sz w:val="20"/>
              </w:rPr>
              <w:t>inform</w:t>
            </w:r>
            <w:r>
              <w:rPr>
                <w:rFonts w:ascii="Trebuchet MS"/>
                <w:i/>
                <w:spacing w:val="-12"/>
                <w:w w:val="90"/>
                <w:sz w:val="20"/>
              </w:rPr>
              <w:t xml:space="preserve"> </w:t>
            </w:r>
            <w:r>
              <w:rPr>
                <w:rFonts w:ascii="Trebuchet MS"/>
                <w:i/>
                <w:w w:val="90"/>
                <w:sz w:val="20"/>
              </w:rPr>
              <w:t>decisions</w:t>
            </w:r>
            <w:r>
              <w:rPr>
                <w:rFonts w:ascii="Trebuchet MS"/>
                <w:i/>
                <w:spacing w:val="-12"/>
                <w:w w:val="90"/>
                <w:sz w:val="20"/>
              </w:rPr>
              <w:t xml:space="preserve"> </w:t>
            </w:r>
            <w:r>
              <w:rPr>
                <w:rFonts w:ascii="Trebuchet MS"/>
                <w:i/>
                <w:w w:val="90"/>
                <w:sz w:val="20"/>
              </w:rPr>
              <w:t>on</w:t>
            </w:r>
            <w:r>
              <w:rPr>
                <w:rFonts w:ascii="Trebuchet MS"/>
                <w:i/>
                <w:spacing w:val="-11"/>
                <w:w w:val="90"/>
                <w:sz w:val="20"/>
              </w:rPr>
              <w:t xml:space="preserve"> </w:t>
            </w:r>
            <w:r>
              <w:rPr>
                <w:rFonts w:ascii="Trebuchet MS"/>
                <w:i/>
                <w:w w:val="90"/>
                <w:sz w:val="20"/>
              </w:rPr>
              <w:t>water</w:t>
            </w:r>
            <w:r>
              <w:rPr>
                <w:rFonts w:ascii="Trebuchet MS"/>
                <w:i/>
                <w:spacing w:val="-12"/>
                <w:w w:val="90"/>
                <w:sz w:val="20"/>
              </w:rPr>
              <w:t xml:space="preserve"> </w:t>
            </w:r>
            <w:r>
              <w:rPr>
                <w:rFonts w:ascii="Trebuchet MS"/>
                <w:i/>
                <w:w w:val="90"/>
                <w:sz w:val="20"/>
              </w:rPr>
              <w:t>sourcing,</w:t>
            </w:r>
            <w:r>
              <w:rPr>
                <w:rFonts w:ascii="Trebuchet MS"/>
                <w:i/>
                <w:spacing w:val="-10"/>
                <w:w w:val="90"/>
                <w:sz w:val="20"/>
              </w:rPr>
              <w:t xml:space="preserve"> </w:t>
            </w:r>
            <w:r>
              <w:rPr>
                <w:rFonts w:ascii="Trebuchet MS"/>
                <w:i/>
                <w:w w:val="90"/>
                <w:sz w:val="20"/>
              </w:rPr>
              <w:t>infrastructure</w:t>
            </w:r>
            <w:r>
              <w:rPr>
                <w:rFonts w:ascii="Trebuchet MS"/>
                <w:i/>
                <w:spacing w:val="-14"/>
                <w:w w:val="90"/>
                <w:sz w:val="20"/>
              </w:rPr>
              <w:t xml:space="preserve"> </w:t>
            </w:r>
            <w:r>
              <w:rPr>
                <w:rFonts w:ascii="Trebuchet MS"/>
                <w:i/>
                <w:w w:val="90"/>
                <w:sz w:val="20"/>
              </w:rPr>
              <w:t>investments,</w:t>
            </w:r>
            <w:r>
              <w:rPr>
                <w:rFonts w:ascii="Trebuchet MS"/>
                <w:i/>
                <w:spacing w:val="-13"/>
                <w:w w:val="90"/>
                <w:sz w:val="20"/>
              </w:rPr>
              <w:t xml:space="preserve"> </w:t>
            </w:r>
            <w:r>
              <w:rPr>
                <w:rFonts w:ascii="Trebuchet MS"/>
                <w:i/>
                <w:w w:val="90"/>
                <w:sz w:val="20"/>
              </w:rPr>
              <w:t>emergency</w:t>
            </w:r>
            <w:r>
              <w:rPr>
                <w:rFonts w:ascii="Trebuchet MS"/>
                <w:i/>
                <w:spacing w:val="-12"/>
                <w:w w:val="90"/>
                <w:sz w:val="20"/>
              </w:rPr>
              <w:t xml:space="preserve"> </w:t>
            </w:r>
            <w:r>
              <w:rPr>
                <w:rFonts w:ascii="Trebuchet MS"/>
                <w:i/>
                <w:w w:val="90"/>
                <w:sz w:val="20"/>
              </w:rPr>
              <w:t>preparedness</w:t>
            </w:r>
            <w:r>
              <w:rPr>
                <w:rFonts w:ascii="Trebuchet MS"/>
                <w:i/>
                <w:spacing w:val="-12"/>
                <w:w w:val="90"/>
                <w:sz w:val="20"/>
              </w:rPr>
              <w:t xml:space="preserve"> </w:t>
            </w:r>
            <w:r>
              <w:rPr>
                <w:rFonts w:ascii="Trebuchet MS"/>
                <w:i/>
                <w:w w:val="90"/>
                <w:sz w:val="20"/>
              </w:rPr>
              <w:t>and</w:t>
            </w:r>
            <w:r>
              <w:rPr>
                <w:rFonts w:ascii="Trebuchet MS"/>
                <w:i/>
                <w:spacing w:val="-11"/>
                <w:w w:val="90"/>
                <w:sz w:val="20"/>
              </w:rPr>
              <w:t xml:space="preserve"> </w:t>
            </w:r>
            <w:r>
              <w:rPr>
                <w:rFonts w:ascii="Trebuchet MS"/>
                <w:i/>
                <w:w w:val="90"/>
                <w:sz w:val="20"/>
              </w:rPr>
              <w:t>conservation</w:t>
            </w:r>
            <w:r>
              <w:rPr>
                <w:rFonts w:ascii="Trebuchet MS"/>
                <w:i/>
                <w:spacing w:val="-13"/>
                <w:w w:val="90"/>
                <w:sz w:val="20"/>
              </w:rPr>
              <w:t xml:space="preserve"> </w:t>
            </w:r>
            <w:r>
              <w:rPr>
                <w:rFonts w:ascii="Trebuchet MS"/>
                <w:i/>
                <w:spacing w:val="-2"/>
                <w:w w:val="90"/>
                <w:sz w:val="20"/>
              </w:rPr>
              <w:t>efforts.</w:t>
            </w:r>
          </w:p>
          <w:p w14:paraId="65B1496A" w14:textId="77777777" w:rsidR="003754EE" w:rsidRDefault="003754EE">
            <w:pPr>
              <w:pStyle w:val="TableParagraph"/>
              <w:spacing w:before="1"/>
              <w:ind w:left="0"/>
              <w:rPr>
                <w:sz w:val="20"/>
              </w:rPr>
            </w:pPr>
          </w:p>
          <w:p w14:paraId="5D5A5C78" w14:textId="6BAE5BA7" w:rsidR="003754EE" w:rsidRDefault="00486D74">
            <w:pPr>
              <w:pStyle w:val="TableParagraph"/>
              <w:spacing w:line="247" w:lineRule="auto"/>
              <w:ind w:right="99"/>
              <w:jc w:val="both"/>
              <w:rPr>
                <w:rFonts w:ascii="Trebuchet MS" w:hAnsi="Trebuchet MS"/>
                <w:i/>
                <w:sz w:val="20"/>
              </w:rPr>
            </w:pPr>
            <w:r>
              <w:rPr>
                <w:rFonts w:ascii="Trebuchet MS" w:hAnsi="Trebuchet MS"/>
                <w:i/>
                <w:w w:val="90"/>
                <w:sz w:val="20"/>
              </w:rPr>
              <w:t>The</w:t>
            </w:r>
            <w:r>
              <w:rPr>
                <w:rFonts w:ascii="Trebuchet MS" w:hAnsi="Trebuchet MS"/>
                <w:i/>
                <w:spacing w:val="-6"/>
                <w:w w:val="90"/>
                <w:sz w:val="20"/>
              </w:rPr>
              <w:t xml:space="preserve"> </w:t>
            </w:r>
            <w:r>
              <w:rPr>
                <w:rFonts w:ascii="Trebuchet MS" w:hAnsi="Trebuchet MS"/>
                <w:i/>
                <w:w w:val="90"/>
                <w:sz w:val="20"/>
              </w:rPr>
              <w:t>assessment</w:t>
            </w:r>
            <w:r>
              <w:rPr>
                <w:rFonts w:ascii="Trebuchet MS" w:hAnsi="Trebuchet MS"/>
                <w:i/>
                <w:spacing w:val="-10"/>
                <w:w w:val="90"/>
                <w:sz w:val="20"/>
              </w:rPr>
              <w:t xml:space="preserve"> </w:t>
            </w:r>
            <w:r>
              <w:rPr>
                <w:rFonts w:ascii="Trebuchet MS" w:hAnsi="Trebuchet MS"/>
                <w:i/>
                <w:w w:val="90"/>
                <w:sz w:val="20"/>
              </w:rPr>
              <w:t>is</w:t>
            </w:r>
            <w:r>
              <w:rPr>
                <w:rFonts w:ascii="Trebuchet MS" w:hAnsi="Trebuchet MS"/>
                <w:i/>
                <w:spacing w:val="-9"/>
                <w:w w:val="90"/>
                <w:sz w:val="20"/>
              </w:rPr>
              <w:t xml:space="preserve"> </w:t>
            </w:r>
            <w:r>
              <w:rPr>
                <w:rFonts w:ascii="Trebuchet MS" w:hAnsi="Trebuchet MS"/>
                <w:i/>
                <w:w w:val="90"/>
                <w:sz w:val="20"/>
              </w:rPr>
              <w:t>carried</w:t>
            </w:r>
            <w:r>
              <w:rPr>
                <w:rFonts w:ascii="Trebuchet MS" w:hAnsi="Trebuchet MS"/>
                <w:i/>
                <w:spacing w:val="-4"/>
                <w:w w:val="90"/>
                <w:sz w:val="20"/>
              </w:rPr>
              <w:t xml:space="preserve"> </w:t>
            </w:r>
            <w:r>
              <w:rPr>
                <w:rFonts w:ascii="Trebuchet MS" w:hAnsi="Trebuchet MS"/>
                <w:i/>
                <w:w w:val="90"/>
                <w:sz w:val="20"/>
              </w:rPr>
              <w:t>out</w:t>
            </w:r>
            <w:r>
              <w:rPr>
                <w:rFonts w:ascii="Trebuchet MS" w:hAnsi="Trebuchet MS"/>
                <w:i/>
                <w:spacing w:val="-5"/>
                <w:w w:val="90"/>
                <w:sz w:val="20"/>
              </w:rPr>
              <w:t xml:space="preserve"> </w:t>
            </w:r>
            <w:r>
              <w:rPr>
                <w:rFonts w:ascii="Trebuchet MS" w:hAnsi="Trebuchet MS"/>
                <w:i/>
                <w:w w:val="90"/>
                <w:sz w:val="20"/>
              </w:rPr>
              <w:t>by</w:t>
            </w:r>
            <w:r>
              <w:rPr>
                <w:rFonts w:ascii="Trebuchet MS" w:hAnsi="Trebuchet MS"/>
                <w:i/>
                <w:spacing w:val="-9"/>
                <w:w w:val="90"/>
                <w:sz w:val="20"/>
              </w:rPr>
              <w:t xml:space="preserve"> </w:t>
            </w:r>
            <w:r>
              <w:rPr>
                <w:rFonts w:ascii="Trebuchet MS" w:hAnsi="Trebuchet MS"/>
                <w:i/>
                <w:w w:val="90"/>
                <w:sz w:val="20"/>
              </w:rPr>
              <w:t>a</w:t>
            </w:r>
            <w:r>
              <w:rPr>
                <w:rFonts w:ascii="Trebuchet MS" w:hAnsi="Trebuchet MS"/>
                <w:i/>
                <w:spacing w:val="-7"/>
                <w:w w:val="90"/>
                <w:sz w:val="20"/>
              </w:rPr>
              <w:t xml:space="preserve"> </w:t>
            </w:r>
            <w:r>
              <w:rPr>
                <w:rFonts w:ascii="Trebuchet MS" w:hAnsi="Trebuchet MS"/>
                <w:i/>
                <w:w w:val="90"/>
                <w:sz w:val="20"/>
              </w:rPr>
              <w:t>relevant</w:t>
            </w:r>
            <w:r>
              <w:rPr>
                <w:rFonts w:ascii="Trebuchet MS" w:hAnsi="Trebuchet MS"/>
                <w:i/>
                <w:spacing w:val="-7"/>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suitable</w:t>
            </w:r>
            <w:r>
              <w:rPr>
                <w:rFonts w:ascii="Trebuchet MS" w:hAnsi="Trebuchet MS"/>
                <w:i/>
                <w:spacing w:val="-5"/>
                <w:w w:val="90"/>
                <w:sz w:val="20"/>
              </w:rPr>
              <w:t xml:space="preserve"> </w:t>
            </w:r>
            <w:r>
              <w:rPr>
                <w:rFonts w:ascii="Trebuchet MS" w:hAnsi="Trebuchet MS"/>
                <w:i/>
                <w:w w:val="90"/>
                <w:sz w:val="20"/>
              </w:rPr>
              <w:t>authority</w:t>
            </w:r>
            <w:r>
              <w:rPr>
                <w:rFonts w:ascii="Trebuchet MS" w:hAnsi="Trebuchet MS"/>
                <w:i/>
                <w:spacing w:val="-9"/>
                <w:w w:val="90"/>
                <w:sz w:val="20"/>
              </w:rPr>
              <w:t xml:space="preserve"> </w:t>
            </w:r>
            <w:r>
              <w:rPr>
                <w:rFonts w:ascii="Trebuchet MS" w:hAnsi="Trebuchet MS"/>
                <w:i/>
                <w:w w:val="90"/>
                <w:sz w:val="20"/>
              </w:rPr>
              <w:t>or</w:t>
            </w:r>
            <w:r>
              <w:rPr>
                <w:rFonts w:ascii="Trebuchet MS" w:hAnsi="Trebuchet MS"/>
                <w:i/>
                <w:spacing w:val="-10"/>
                <w:w w:val="90"/>
                <w:sz w:val="20"/>
              </w:rPr>
              <w:t xml:space="preserve"> </w:t>
            </w:r>
            <w:r>
              <w:rPr>
                <w:rFonts w:ascii="Trebuchet MS" w:hAnsi="Trebuchet MS"/>
                <w:i/>
                <w:w w:val="90"/>
                <w:sz w:val="20"/>
              </w:rPr>
              <w:t>external</w:t>
            </w:r>
            <w:r>
              <w:rPr>
                <w:rFonts w:ascii="Trebuchet MS" w:hAnsi="Trebuchet MS"/>
                <w:i/>
                <w:spacing w:val="-4"/>
                <w:w w:val="90"/>
                <w:sz w:val="20"/>
              </w:rPr>
              <w:t xml:space="preserve"> </w:t>
            </w:r>
            <w:r>
              <w:rPr>
                <w:rFonts w:ascii="Trebuchet MS" w:hAnsi="Trebuchet MS"/>
                <w:i/>
                <w:w w:val="90"/>
                <w:sz w:val="20"/>
              </w:rPr>
              <w:t>company</w:t>
            </w:r>
            <w:r>
              <w:rPr>
                <w:rFonts w:ascii="Trebuchet MS" w:hAnsi="Trebuchet MS"/>
                <w:i/>
                <w:spacing w:val="-5"/>
                <w:w w:val="90"/>
                <w:sz w:val="20"/>
              </w:rPr>
              <w:t xml:space="preserve"> </w:t>
            </w:r>
            <w:r>
              <w:rPr>
                <w:rFonts w:ascii="Trebuchet MS" w:hAnsi="Trebuchet MS"/>
                <w:i/>
                <w:w w:val="90"/>
                <w:sz w:val="20"/>
              </w:rPr>
              <w:t>(such</w:t>
            </w:r>
            <w:r>
              <w:rPr>
                <w:rFonts w:ascii="Trebuchet MS" w:hAnsi="Trebuchet MS"/>
                <w:i/>
                <w:spacing w:val="-9"/>
                <w:w w:val="90"/>
                <w:sz w:val="20"/>
              </w:rPr>
              <w:t xml:space="preserve"> </w:t>
            </w:r>
            <w:r>
              <w:rPr>
                <w:rFonts w:ascii="Trebuchet MS" w:hAnsi="Trebuchet MS"/>
                <w:i/>
                <w:w w:val="90"/>
                <w:sz w:val="20"/>
              </w:rPr>
              <w:t>as</w:t>
            </w:r>
            <w:r>
              <w:rPr>
                <w:rFonts w:ascii="Trebuchet MS" w:hAnsi="Trebuchet MS"/>
                <w:i/>
                <w:spacing w:val="-7"/>
                <w:w w:val="90"/>
                <w:sz w:val="20"/>
              </w:rPr>
              <w:t xml:space="preserve"> </w:t>
            </w:r>
            <w:r>
              <w:rPr>
                <w:rFonts w:ascii="Trebuchet MS" w:hAnsi="Trebuchet MS"/>
                <w:i/>
                <w:w w:val="90"/>
                <w:sz w:val="20"/>
              </w:rPr>
              <w:t>a</w:t>
            </w:r>
            <w:r>
              <w:rPr>
                <w:rFonts w:ascii="Trebuchet MS" w:hAnsi="Trebuchet MS"/>
                <w:i/>
                <w:spacing w:val="-7"/>
                <w:w w:val="90"/>
                <w:sz w:val="20"/>
              </w:rPr>
              <w:t xml:space="preserve"> </w:t>
            </w:r>
            <w:r>
              <w:rPr>
                <w:rFonts w:ascii="Trebuchet MS" w:hAnsi="Trebuchet MS"/>
                <w:i/>
                <w:w w:val="90"/>
                <w:sz w:val="20"/>
              </w:rPr>
              <w:t>certified</w:t>
            </w:r>
            <w:r>
              <w:rPr>
                <w:rFonts w:ascii="Trebuchet MS" w:hAnsi="Trebuchet MS"/>
                <w:i/>
                <w:spacing w:val="-9"/>
                <w:w w:val="90"/>
                <w:sz w:val="20"/>
              </w:rPr>
              <w:t xml:space="preserve"> </w:t>
            </w:r>
            <w:r>
              <w:rPr>
                <w:rFonts w:ascii="Trebuchet MS" w:hAnsi="Trebuchet MS"/>
                <w:i/>
                <w:w w:val="90"/>
                <w:sz w:val="20"/>
              </w:rPr>
              <w:t>consultancy</w:t>
            </w:r>
            <w:r>
              <w:rPr>
                <w:rFonts w:ascii="Trebuchet MS" w:hAnsi="Trebuchet MS"/>
                <w:i/>
                <w:spacing w:val="-5"/>
                <w:w w:val="90"/>
                <w:sz w:val="20"/>
              </w:rPr>
              <w:t xml:space="preserve"> </w:t>
            </w:r>
            <w:r>
              <w:rPr>
                <w:rFonts w:ascii="Trebuchet MS" w:hAnsi="Trebuchet MS"/>
                <w:i/>
                <w:w w:val="90"/>
                <w:sz w:val="20"/>
              </w:rPr>
              <w:t>or</w:t>
            </w:r>
            <w:r>
              <w:rPr>
                <w:rFonts w:ascii="Trebuchet MS" w:hAnsi="Trebuchet MS"/>
                <w:i/>
                <w:spacing w:val="-7"/>
                <w:w w:val="90"/>
                <w:sz w:val="20"/>
              </w:rPr>
              <w:t xml:space="preserve"> </w:t>
            </w:r>
            <w:r>
              <w:rPr>
                <w:rFonts w:ascii="Trebuchet MS" w:hAnsi="Trebuchet MS"/>
                <w:i/>
                <w:w w:val="90"/>
                <w:sz w:val="20"/>
              </w:rPr>
              <w:t>local</w:t>
            </w:r>
            <w:r>
              <w:rPr>
                <w:rFonts w:ascii="Trebuchet MS" w:hAnsi="Trebuchet MS"/>
                <w:i/>
                <w:spacing w:val="-9"/>
                <w:w w:val="90"/>
                <w:sz w:val="20"/>
              </w:rPr>
              <w:t xml:space="preserve"> </w:t>
            </w:r>
            <w:r>
              <w:rPr>
                <w:rFonts w:ascii="Trebuchet MS" w:hAnsi="Trebuchet MS"/>
                <w:i/>
                <w:w w:val="90"/>
                <w:sz w:val="20"/>
              </w:rPr>
              <w:t xml:space="preserve">water authority), or internally by the establishment if the appropriate expertise and methodology are available and documented (e.g. conducted by the </w:t>
            </w:r>
            <w:r w:rsidR="00D631EF">
              <w:rPr>
                <w:rFonts w:ascii="Trebuchet MS" w:hAnsi="Trebuchet MS"/>
                <w:i/>
                <w:w w:val="90"/>
                <w:sz w:val="20"/>
              </w:rPr>
              <w:t>Green Attraction</w:t>
            </w:r>
            <w:r>
              <w:rPr>
                <w:rFonts w:ascii="Trebuchet MS" w:hAnsi="Trebuchet MS"/>
                <w:i/>
                <w:w w:val="90"/>
                <w:sz w:val="20"/>
              </w:rPr>
              <w:t xml:space="preserve"> Establishment Representative, engineer, or equivalent training</w:t>
            </w:r>
            <w:hyperlink w:anchor="_bookmark84" w:history="1">
              <w:r w:rsidR="003754EE">
                <w:rPr>
                  <w:rFonts w:ascii="Trebuchet MS" w:hAnsi="Trebuchet MS"/>
                  <w:i/>
                  <w:w w:val="90"/>
                  <w:position w:val="7"/>
                  <w:sz w:val="13"/>
                </w:rPr>
                <w:t>72</w:t>
              </w:r>
              <w:r w:rsidR="003754EE">
                <w:rPr>
                  <w:rFonts w:ascii="Trebuchet MS" w:hAnsi="Trebuchet MS"/>
                  <w:i/>
                  <w:w w:val="90"/>
                  <w:sz w:val="20"/>
                </w:rPr>
                <w:t>,</w:t>
              </w:r>
            </w:hyperlink>
            <w:r>
              <w:rPr>
                <w:rFonts w:ascii="Trebuchet MS" w:hAnsi="Trebuchet MS"/>
                <w:i/>
                <w:w w:val="90"/>
                <w:sz w:val="20"/>
              </w:rPr>
              <w:t xml:space="preserve"> using WWF’s Water Risk Filter, WRI </w:t>
            </w:r>
            <w:r>
              <w:rPr>
                <w:rFonts w:ascii="Trebuchet MS" w:hAnsi="Trebuchet MS"/>
                <w:i/>
                <w:spacing w:val="-4"/>
                <w:sz w:val="20"/>
              </w:rPr>
              <w:t>Aqueduct</w:t>
            </w:r>
            <w:r>
              <w:rPr>
                <w:rFonts w:ascii="Trebuchet MS" w:hAnsi="Trebuchet MS"/>
                <w:i/>
                <w:spacing w:val="-14"/>
                <w:sz w:val="20"/>
              </w:rPr>
              <w:t xml:space="preserve"> </w:t>
            </w:r>
            <w:r>
              <w:rPr>
                <w:rFonts w:ascii="Trebuchet MS" w:hAnsi="Trebuchet MS"/>
                <w:i/>
                <w:spacing w:val="-4"/>
                <w:sz w:val="20"/>
              </w:rPr>
              <w:t>Water</w:t>
            </w:r>
            <w:r>
              <w:rPr>
                <w:rFonts w:ascii="Trebuchet MS" w:hAnsi="Trebuchet MS"/>
                <w:i/>
                <w:spacing w:val="-11"/>
                <w:sz w:val="20"/>
              </w:rPr>
              <w:t xml:space="preserve"> </w:t>
            </w:r>
            <w:r>
              <w:rPr>
                <w:rFonts w:ascii="Trebuchet MS" w:hAnsi="Trebuchet MS"/>
                <w:i/>
                <w:spacing w:val="-4"/>
                <w:sz w:val="20"/>
              </w:rPr>
              <w:t>Risk</w:t>
            </w:r>
            <w:r>
              <w:rPr>
                <w:rFonts w:ascii="Trebuchet MS" w:hAnsi="Trebuchet MS"/>
                <w:i/>
                <w:spacing w:val="-14"/>
                <w:sz w:val="20"/>
              </w:rPr>
              <w:t xml:space="preserve"> </w:t>
            </w:r>
            <w:r>
              <w:rPr>
                <w:rFonts w:ascii="Trebuchet MS" w:hAnsi="Trebuchet MS"/>
                <w:i/>
                <w:spacing w:val="-4"/>
                <w:sz w:val="20"/>
              </w:rPr>
              <w:t>Atlas,</w:t>
            </w:r>
            <w:r>
              <w:rPr>
                <w:rFonts w:ascii="Trebuchet MS" w:hAnsi="Trebuchet MS"/>
                <w:i/>
                <w:spacing w:val="-14"/>
                <w:sz w:val="20"/>
              </w:rPr>
              <w:t xml:space="preserve"> </w:t>
            </w:r>
            <w:r>
              <w:rPr>
                <w:rFonts w:ascii="Trebuchet MS" w:hAnsi="Trebuchet MS"/>
                <w:i/>
                <w:spacing w:val="-4"/>
                <w:sz w:val="20"/>
              </w:rPr>
              <w:t>CEO</w:t>
            </w:r>
            <w:r>
              <w:rPr>
                <w:rFonts w:ascii="Trebuchet MS" w:hAnsi="Trebuchet MS"/>
                <w:i/>
                <w:spacing w:val="-15"/>
                <w:sz w:val="20"/>
              </w:rPr>
              <w:t xml:space="preserve"> </w:t>
            </w:r>
            <w:r>
              <w:rPr>
                <w:rFonts w:ascii="Trebuchet MS" w:hAnsi="Trebuchet MS"/>
                <w:i/>
                <w:spacing w:val="-4"/>
                <w:sz w:val="20"/>
              </w:rPr>
              <w:t>Water</w:t>
            </w:r>
            <w:r>
              <w:rPr>
                <w:rFonts w:ascii="Trebuchet MS" w:hAnsi="Trebuchet MS"/>
                <w:i/>
                <w:spacing w:val="-16"/>
                <w:sz w:val="20"/>
              </w:rPr>
              <w:t xml:space="preserve"> </w:t>
            </w:r>
            <w:r>
              <w:rPr>
                <w:rFonts w:ascii="Trebuchet MS" w:hAnsi="Trebuchet MS"/>
                <w:i/>
                <w:spacing w:val="-4"/>
                <w:sz w:val="20"/>
              </w:rPr>
              <w:t>Mandate,</w:t>
            </w:r>
            <w:r>
              <w:rPr>
                <w:rFonts w:ascii="Trebuchet MS" w:hAnsi="Trebuchet MS"/>
                <w:i/>
                <w:spacing w:val="-14"/>
                <w:sz w:val="20"/>
              </w:rPr>
              <w:t xml:space="preserve"> </w:t>
            </w:r>
            <w:r>
              <w:rPr>
                <w:rFonts w:ascii="Trebuchet MS" w:hAnsi="Trebuchet MS"/>
                <w:i/>
                <w:spacing w:val="-4"/>
                <w:sz w:val="20"/>
              </w:rPr>
              <w:t>ISO</w:t>
            </w:r>
            <w:r>
              <w:rPr>
                <w:rFonts w:ascii="Trebuchet MS" w:hAnsi="Trebuchet MS"/>
                <w:i/>
                <w:spacing w:val="-13"/>
                <w:sz w:val="20"/>
              </w:rPr>
              <w:t xml:space="preserve"> </w:t>
            </w:r>
            <w:r>
              <w:rPr>
                <w:rFonts w:ascii="Trebuchet MS" w:hAnsi="Trebuchet MS"/>
                <w:i/>
                <w:spacing w:val="-4"/>
                <w:sz w:val="20"/>
              </w:rPr>
              <w:t>14046:2014</w:t>
            </w:r>
            <w:r>
              <w:rPr>
                <w:rFonts w:ascii="Trebuchet MS" w:hAnsi="Trebuchet MS"/>
                <w:i/>
                <w:spacing w:val="-14"/>
                <w:sz w:val="20"/>
              </w:rPr>
              <w:t xml:space="preserve"> </w:t>
            </w:r>
            <w:r>
              <w:rPr>
                <w:rFonts w:ascii="Trebuchet MS" w:hAnsi="Trebuchet MS"/>
                <w:i/>
                <w:spacing w:val="-4"/>
                <w:sz w:val="20"/>
              </w:rPr>
              <w:t>and/or</w:t>
            </w:r>
            <w:r>
              <w:rPr>
                <w:rFonts w:ascii="Trebuchet MS" w:hAnsi="Trebuchet MS"/>
                <w:i/>
                <w:spacing w:val="-16"/>
                <w:sz w:val="20"/>
              </w:rPr>
              <w:t xml:space="preserve"> </w:t>
            </w:r>
            <w:r>
              <w:rPr>
                <w:rFonts w:ascii="Trebuchet MS" w:hAnsi="Trebuchet MS"/>
                <w:i/>
                <w:spacing w:val="-4"/>
                <w:sz w:val="20"/>
              </w:rPr>
              <w:t>eventual</w:t>
            </w:r>
            <w:r>
              <w:rPr>
                <w:rFonts w:ascii="Trebuchet MS" w:hAnsi="Trebuchet MS"/>
                <w:i/>
                <w:spacing w:val="-12"/>
                <w:sz w:val="20"/>
              </w:rPr>
              <w:t xml:space="preserve"> </w:t>
            </w:r>
            <w:r>
              <w:rPr>
                <w:rFonts w:ascii="Trebuchet MS" w:hAnsi="Trebuchet MS"/>
                <w:i/>
                <w:spacing w:val="-4"/>
                <w:sz w:val="20"/>
              </w:rPr>
              <w:t>national/regional</w:t>
            </w:r>
            <w:r>
              <w:rPr>
                <w:rFonts w:ascii="Trebuchet MS" w:hAnsi="Trebuchet MS"/>
                <w:i/>
                <w:spacing w:val="-15"/>
                <w:sz w:val="20"/>
              </w:rPr>
              <w:t xml:space="preserve"> </w:t>
            </w:r>
            <w:r>
              <w:rPr>
                <w:rFonts w:ascii="Trebuchet MS" w:hAnsi="Trebuchet MS"/>
                <w:i/>
                <w:spacing w:val="-4"/>
                <w:sz w:val="20"/>
              </w:rPr>
              <w:t>assessments).</w:t>
            </w:r>
          </w:p>
          <w:p w14:paraId="6E9A562F" w14:textId="77777777" w:rsidR="003754EE" w:rsidRDefault="00486D74">
            <w:pPr>
              <w:pStyle w:val="TableParagraph"/>
              <w:spacing w:before="239" w:line="247" w:lineRule="auto"/>
              <w:ind w:right="100"/>
              <w:jc w:val="both"/>
              <w:rPr>
                <w:rFonts w:ascii="Trebuchet MS"/>
                <w:i/>
                <w:sz w:val="20"/>
              </w:rPr>
            </w:pPr>
            <w:r>
              <w:rPr>
                <w:rFonts w:ascii="Trebuchet MS"/>
                <w:i/>
                <w:w w:val="90"/>
                <w:sz w:val="20"/>
              </w:rPr>
              <w:t xml:space="preserve">Where applicable, the assessment may </w:t>
            </w:r>
            <w:proofErr w:type="gramStart"/>
            <w:r>
              <w:rPr>
                <w:rFonts w:ascii="Trebuchet MS"/>
                <w:i/>
                <w:w w:val="90"/>
                <w:sz w:val="20"/>
              </w:rPr>
              <w:t>reference existing</w:t>
            </w:r>
            <w:proofErr w:type="gramEnd"/>
            <w:r>
              <w:rPr>
                <w:rFonts w:ascii="Trebuchet MS"/>
                <w:i/>
                <w:w w:val="90"/>
                <w:sz w:val="20"/>
              </w:rPr>
              <w:t xml:space="preserve"> national or regional frameworks (e.g. drinking-water risk assessments required</w:t>
            </w:r>
            <w:r>
              <w:rPr>
                <w:rFonts w:ascii="Trebuchet MS"/>
                <w:i/>
                <w:spacing w:val="-8"/>
                <w:w w:val="90"/>
                <w:sz w:val="20"/>
              </w:rPr>
              <w:t xml:space="preserve"> </w:t>
            </w:r>
            <w:r>
              <w:rPr>
                <w:rFonts w:ascii="Trebuchet MS"/>
                <w:i/>
                <w:w w:val="90"/>
                <w:sz w:val="20"/>
              </w:rPr>
              <w:t>by</w:t>
            </w:r>
            <w:r>
              <w:rPr>
                <w:rFonts w:ascii="Trebuchet MS"/>
                <w:i/>
                <w:spacing w:val="-5"/>
                <w:w w:val="90"/>
                <w:sz w:val="20"/>
              </w:rPr>
              <w:t xml:space="preserve"> </w:t>
            </w:r>
            <w:r>
              <w:rPr>
                <w:rFonts w:ascii="Trebuchet MS"/>
                <w:i/>
                <w:w w:val="90"/>
                <w:sz w:val="20"/>
              </w:rPr>
              <w:t>applicable</w:t>
            </w:r>
            <w:r>
              <w:rPr>
                <w:rFonts w:ascii="Trebuchet MS"/>
                <w:i/>
                <w:spacing w:val="-7"/>
                <w:w w:val="90"/>
                <w:sz w:val="20"/>
              </w:rPr>
              <w:t xml:space="preserve"> </w:t>
            </w:r>
            <w:r>
              <w:rPr>
                <w:rFonts w:ascii="Trebuchet MS"/>
                <w:i/>
                <w:w w:val="90"/>
                <w:sz w:val="20"/>
              </w:rPr>
              <w:t>regulations).</w:t>
            </w:r>
            <w:r>
              <w:rPr>
                <w:rFonts w:ascii="Trebuchet MS"/>
                <w:i/>
                <w:spacing w:val="-7"/>
                <w:w w:val="90"/>
                <w:sz w:val="20"/>
              </w:rPr>
              <w:t xml:space="preserve"> </w:t>
            </w:r>
            <w:r>
              <w:rPr>
                <w:rFonts w:ascii="Trebuchet MS"/>
                <w:i/>
                <w:w w:val="90"/>
                <w:sz w:val="20"/>
              </w:rPr>
              <w:t>In</w:t>
            </w:r>
            <w:r>
              <w:rPr>
                <w:rFonts w:ascii="Trebuchet MS"/>
                <w:i/>
                <w:spacing w:val="-6"/>
                <w:w w:val="90"/>
                <w:sz w:val="20"/>
              </w:rPr>
              <w:t xml:space="preserve"> </w:t>
            </w:r>
            <w:r>
              <w:rPr>
                <w:rFonts w:ascii="Trebuchet MS"/>
                <w:i/>
                <w:w w:val="90"/>
                <w:sz w:val="20"/>
              </w:rPr>
              <w:t>urban</w:t>
            </w:r>
            <w:r>
              <w:rPr>
                <w:rFonts w:ascii="Trebuchet MS"/>
                <w:i/>
                <w:spacing w:val="-6"/>
                <w:w w:val="90"/>
                <w:sz w:val="20"/>
              </w:rPr>
              <w:t xml:space="preserve"> </w:t>
            </w:r>
            <w:r>
              <w:rPr>
                <w:rFonts w:ascii="Trebuchet MS"/>
                <w:i/>
                <w:w w:val="90"/>
                <w:sz w:val="20"/>
              </w:rPr>
              <w:t>areas</w:t>
            </w:r>
            <w:r>
              <w:rPr>
                <w:rFonts w:ascii="Trebuchet MS"/>
                <w:i/>
                <w:spacing w:val="-6"/>
                <w:w w:val="90"/>
                <w:sz w:val="20"/>
              </w:rPr>
              <w:t xml:space="preserve"> </w:t>
            </w:r>
            <w:r>
              <w:rPr>
                <w:rFonts w:ascii="Trebuchet MS"/>
                <w:i/>
                <w:w w:val="90"/>
                <w:sz w:val="20"/>
              </w:rPr>
              <w:t>where</w:t>
            </w:r>
            <w:r>
              <w:rPr>
                <w:rFonts w:ascii="Trebuchet MS"/>
                <w:i/>
                <w:spacing w:val="-6"/>
                <w:w w:val="90"/>
                <w:sz w:val="20"/>
              </w:rPr>
              <w:t xml:space="preserve"> </w:t>
            </w:r>
            <w:r>
              <w:rPr>
                <w:rFonts w:ascii="Trebuchet MS"/>
                <w:i/>
                <w:w w:val="90"/>
                <w:sz w:val="20"/>
              </w:rPr>
              <w:t>water</w:t>
            </w:r>
            <w:r>
              <w:rPr>
                <w:rFonts w:ascii="Trebuchet MS"/>
                <w:i/>
                <w:spacing w:val="-9"/>
                <w:w w:val="90"/>
                <w:sz w:val="20"/>
              </w:rPr>
              <w:t xml:space="preserve"> </w:t>
            </w:r>
            <w:r>
              <w:rPr>
                <w:rFonts w:ascii="Trebuchet MS"/>
                <w:i/>
                <w:w w:val="90"/>
                <w:sz w:val="20"/>
              </w:rPr>
              <w:t>supply</w:t>
            </w:r>
            <w:r>
              <w:rPr>
                <w:rFonts w:ascii="Trebuchet MS"/>
                <w:i/>
                <w:spacing w:val="-8"/>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quality</w:t>
            </w:r>
            <w:r>
              <w:rPr>
                <w:rFonts w:ascii="Trebuchet MS"/>
                <w:i/>
                <w:spacing w:val="-8"/>
                <w:w w:val="90"/>
                <w:sz w:val="20"/>
              </w:rPr>
              <w:t xml:space="preserve"> </w:t>
            </w:r>
            <w:r>
              <w:rPr>
                <w:rFonts w:ascii="Trebuchet MS"/>
                <w:i/>
                <w:w w:val="90"/>
                <w:sz w:val="20"/>
              </w:rPr>
              <w:t>risks</w:t>
            </w:r>
            <w:r>
              <w:rPr>
                <w:rFonts w:ascii="Trebuchet MS"/>
                <w:i/>
                <w:spacing w:val="-9"/>
                <w:w w:val="90"/>
                <w:sz w:val="20"/>
              </w:rPr>
              <w:t xml:space="preserve"> </w:t>
            </w:r>
            <w:r>
              <w:rPr>
                <w:rFonts w:ascii="Trebuchet MS"/>
                <w:i/>
                <w:w w:val="90"/>
                <w:sz w:val="20"/>
              </w:rPr>
              <w:t>are</w:t>
            </w:r>
            <w:r>
              <w:rPr>
                <w:rFonts w:ascii="Trebuchet MS"/>
                <w:i/>
                <w:spacing w:val="-5"/>
                <w:w w:val="90"/>
                <w:sz w:val="20"/>
              </w:rPr>
              <w:t xml:space="preserve"> </w:t>
            </w:r>
            <w:r>
              <w:rPr>
                <w:rFonts w:ascii="Trebuchet MS"/>
                <w:i/>
                <w:w w:val="90"/>
                <w:sz w:val="20"/>
              </w:rPr>
              <w:t>managed</w:t>
            </w:r>
            <w:r>
              <w:rPr>
                <w:rFonts w:ascii="Trebuchet MS"/>
                <w:i/>
                <w:spacing w:val="-6"/>
                <w:w w:val="90"/>
                <w:sz w:val="20"/>
              </w:rPr>
              <w:t xml:space="preserve"> </w:t>
            </w:r>
            <w:r>
              <w:rPr>
                <w:rFonts w:ascii="Trebuchet MS"/>
                <w:i/>
                <w:w w:val="90"/>
                <w:sz w:val="20"/>
              </w:rPr>
              <w:t>by</w:t>
            </w:r>
            <w:r>
              <w:rPr>
                <w:rFonts w:ascii="Trebuchet MS"/>
                <w:i/>
                <w:spacing w:val="-8"/>
                <w:w w:val="90"/>
                <w:sz w:val="20"/>
              </w:rPr>
              <w:t xml:space="preserve"> </w:t>
            </w:r>
            <w:r>
              <w:rPr>
                <w:rFonts w:ascii="Trebuchet MS"/>
                <w:i/>
                <w:w w:val="90"/>
                <w:sz w:val="20"/>
              </w:rPr>
              <w:t>public</w:t>
            </w:r>
            <w:r>
              <w:rPr>
                <w:rFonts w:ascii="Trebuchet MS"/>
                <w:i/>
                <w:spacing w:val="-8"/>
                <w:w w:val="90"/>
                <w:sz w:val="20"/>
              </w:rPr>
              <w:t xml:space="preserve"> </w:t>
            </w:r>
            <w:r>
              <w:rPr>
                <w:rFonts w:ascii="Trebuchet MS"/>
                <w:i/>
                <w:w w:val="90"/>
                <w:sz w:val="20"/>
              </w:rPr>
              <w:t>utilities,</w:t>
            </w:r>
            <w:r>
              <w:rPr>
                <w:rFonts w:ascii="Trebuchet MS"/>
                <w:i/>
                <w:spacing w:val="-1"/>
                <w:w w:val="90"/>
                <w:sz w:val="20"/>
              </w:rPr>
              <w:t xml:space="preserve"> </w:t>
            </w:r>
            <w:r>
              <w:rPr>
                <w:rFonts w:ascii="Trebuchet MS"/>
                <w:i/>
                <w:w w:val="90"/>
                <w:sz w:val="20"/>
              </w:rPr>
              <w:t>official</w:t>
            </w:r>
            <w:r>
              <w:rPr>
                <w:rFonts w:ascii="Trebuchet MS"/>
                <w:i/>
                <w:spacing w:val="-8"/>
                <w:w w:val="90"/>
                <w:sz w:val="20"/>
              </w:rPr>
              <w:t xml:space="preserve"> </w:t>
            </w:r>
            <w:r>
              <w:rPr>
                <w:rFonts w:ascii="Trebuchet MS"/>
                <w:i/>
                <w:w w:val="90"/>
                <w:sz w:val="20"/>
              </w:rPr>
              <w:t>data or reports from the local water authority may serve as the basis for the assessment.</w:t>
            </w:r>
          </w:p>
          <w:p w14:paraId="31E94D2D" w14:textId="77777777" w:rsidR="003754EE" w:rsidRDefault="003754EE">
            <w:pPr>
              <w:pStyle w:val="TableParagraph"/>
              <w:spacing w:before="1"/>
              <w:ind w:left="0"/>
              <w:rPr>
                <w:sz w:val="20"/>
              </w:rPr>
            </w:pPr>
          </w:p>
          <w:p w14:paraId="5E4273D0" w14:textId="77777777" w:rsidR="003754EE" w:rsidRDefault="00486D74">
            <w:pPr>
              <w:pStyle w:val="TableParagraph"/>
              <w:spacing w:line="249" w:lineRule="auto"/>
              <w:ind w:right="103"/>
              <w:jc w:val="both"/>
              <w:rPr>
                <w:rFonts w:ascii="Trebuchet MS"/>
                <w:i/>
                <w:sz w:val="20"/>
              </w:rPr>
            </w:pPr>
            <w:r>
              <w:rPr>
                <w:rFonts w:ascii="Trebuchet MS"/>
                <w:i/>
                <w:w w:val="90"/>
                <w:sz w:val="20"/>
              </w:rPr>
              <w:t>The</w:t>
            </w:r>
            <w:r>
              <w:rPr>
                <w:rFonts w:ascii="Trebuchet MS"/>
                <w:i/>
                <w:spacing w:val="-3"/>
                <w:w w:val="90"/>
                <w:sz w:val="20"/>
              </w:rPr>
              <w:t xml:space="preserve"> </w:t>
            </w:r>
            <w:r>
              <w:rPr>
                <w:rFonts w:ascii="Trebuchet MS"/>
                <w:i/>
                <w:w w:val="90"/>
                <w:sz w:val="20"/>
              </w:rPr>
              <w:t>assessment</w:t>
            </w:r>
            <w:r>
              <w:rPr>
                <w:rFonts w:ascii="Trebuchet MS"/>
                <w:i/>
                <w:spacing w:val="-4"/>
                <w:w w:val="90"/>
                <w:sz w:val="20"/>
              </w:rPr>
              <w:t xml:space="preserve"> </w:t>
            </w:r>
            <w:r>
              <w:rPr>
                <w:rFonts w:ascii="Trebuchet MS"/>
                <w:i/>
                <w:w w:val="90"/>
                <w:sz w:val="20"/>
              </w:rPr>
              <w:t>is</w:t>
            </w:r>
            <w:r>
              <w:rPr>
                <w:rFonts w:ascii="Trebuchet MS"/>
                <w:i/>
                <w:spacing w:val="-1"/>
                <w:w w:val="90"/>
                <w:sz w:val="20"/>
              </w:rPr>
              <w:t xml:space="preserve"> </w:t>
            </w:r>
            <w:r>
              <w:rPr>
                <w:rFonts w:ascii="Trebuchet MS"/>
                <w:i/>
                <w:w w:val="90"/>
                <w:sz w:val="20"/>
              </w:rPr>
              <w:t>reviewed</w:t>
            </w:r>
            <w:r>
              <w:rPr>
                <w:rFonts w:ascii="Trebuchet MS"/>
                <w:i/>
                <w:spacing w:val="-1"/>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updated at</w:t>
            </w:r>
            <w:r>
              <w:rPr>
                <w:rFonts w:ascii="Trebuchet MS"/>
                <w:i/>
                <w:spacing w:val="-4"/>
                <w:w w:val="90"/>
                <w:sz w:val="20"/>
              </w:rPr>
              <w:t xml:space="preserve"> </w:t>
            </w:r>
            <w:r>
              <w:rPr>
                <w:rFonts w:ascii="Trebuchet MS"/>
                <w:i/>
                <w:w w:val="90"/>
                <w:sz w:val="20"/>
              </w:rPr>
              <w:t>least</w:t>
            </w:r>
            <w:r>
              <w:rPr>
                <w:rFonts w:ascii="Trebuchet MS"/>
                <w:i/>
                <w:spacing w:val="-2"/>
                <w:w w:val="90"/>
                <w:sz w:val="20"/>
              </w:rPr>
              <w:t xml:space="preserve"> </w:t>
            </w:r>
            <w:r>
              <w:rPr>
                <w:rFonts w:ascii="Trebuchet MS"/>
                <w:i/>
                <w:w w:val="90"/>
                <w:sz w:val="20"/>
              </w:rPr>
              <w:t>once</w:t>
            </w:r>
            <w:r>
              <w:rPr>
                <w:rFonts w:ascii="Trebuchet MS"/>
                <w:i/>
                <w:spacing w:val="-2"/>
                <w:w w:val="90"/>
                <w:sz w:val="20"/>
              </w:rPr>
              <w:t xml:space="preserve"> </w:t>
            </w:r>
            <w:r>
              <w:rPr>
                <w:rFonts w:ascii="Trebuchet MS"/>
                <w:i/>
                <w:w w:val="90"/>
                <w:sz w:val="20"/>
              </w:rPr>
              <w:t>every</w:t>
            </w:r>
            <w:r>
              <w:rPr>
                <w:rFonts w:ascii="Trebuchet MS"/>
                <w:i/>
                <w:spacing w:val="-1"/>
                <w:w w:val="90"/>
                <w:sz w:val="20"/>
              </w:rPr>
              <w:t xml:space="preserve"> </w:t>
            </w:r>
            <w:r>
              <w:rPr>
                <w:rFonts w:ascii="Trebuchet MS"/>
                <w:i/>
                <w:w w:val="90"/>
                <w:sz w:val="20"/>
              </w:rPr>
              <w:t>6</w:t>
            </w:r>
            <w:r>
              <w:rPr>
                <w:rFonts w:ascii="Trebuchet MS"/>
                <w:i/>
                <w:spacing w:val="-3"/>
                <w:w w:val="90"/>
                <w:sz w:val="20"/>
              </w:rPr>
              <w:t xml:space="preserve"> </w:t>
            </w:r>
            <w:r>
              <w:rPr>
                <w:rFonts w:ascii="Trebuchet MS"/>
                <w:i/>
                <w:w w:val="90"/>
                <w:sz w:val="20"/>
              </w:rPr>
              <w:t>years</w:t>
            </w:r>
            <w:r>
              <w:rPr>
                <w:rFonts w:ascii="Trebuchet MS"/>
                <w:i/>
                <w:spacing w:val="-1"/>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sooner</w:t>
            </w:r>
            <w:r>
              <w:rPr>
                <w:rFonts w:ascii="Trebuchet MS"/>
                <w:i/>
                <w:spacing w:val="-2"/>
                <w:w w:val="90"/>
                <w:sz w:val="20"/>
              </w:rPr>
              <w:t xml:space="preserve"> </w:t>
            </w:r>
            <w:r>
              <w:rPr>
                <w:rFonts w:ascii="Trebuchet MS"/>
                <w:i/>
                <w:w w:val="90"/>
                <w:sz w:val="20"/>
              </w:rPr>
              <w:t>if there are</w:t>
            </w:r>
            <w:r>
              <w:rPr>
                <w:rFonts w:ascii="Trebuchet MS"/>
                <w:i/>
                <w:spacing w:val="-2"/>
                <w:w w:val="90"/>
                <w:sz w:val="20"/>
              </w:rPr>
              <w:t xml:space="preserve"> </w:t>
            </w:r>
            <w:r>
              <w:rPr>
                <w:rFonts w:ascii="Trebuchet MS"/>
                <w:i/>
                <w:w w:val="90"/>
                <w:sz w:val="20"/>
              </w:rPr>
              <w:t>major</w:t>
            </w:r>
            <w:r>
              <w:rPr>
                <w:rFonts w:ascii="Trebuchet MS"/>
                <w:i/>
                <w:spacing w:val="-2"/>
                <w:w w:val="90"/>
                <w:sz w:val="20"/>
              </w:rPr>
              <w:t xml:space="preserve"> </w:t>
            </w:r>
            <w:r>
              <w:rPr>
                <w:rFonts w:ascii="Trebuchet MS"/>
                <w:i/>
                <w:w w:val="90"/>
                <w:sz w:val="20"/>
              </w:rPr>
              <w:t>changes</w:t>
            </w:r>
            <w:r>
              <w:rPr>
                <w:rFonts w:ascii="Trebuchet MS"/>
                <w:i/>
                <w:spacing w:val="-1"/>
                <w:w w:val="90"/>
                <w:sz w:val="20"/>
              </w:rPr>
              <w:t xml:space="preserve"> </w:t>
            </w:r>
            <w:r>
              <w:rPr>
                <w:rFonts w:ascii="Trebuchet MS"/>
                <w:i/>
                <w:w w:val="90"/>
                <w:sz w:val="20"/>
              </w:rPr>
              <w:t>in</w:t>
            </w:r>
            <w:r>
              <w:rPr>
                <w:rFonts w:ascii="Trebuchet MS"/>
                <w:i/>
                <w:spacing w:val="-1"/>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local</w:t>
            </w:r>
            <w:r>
              <w:rPr>
                <w:rFonts w:ascii="Trebuchet MS"/>
                <w:i/>
                <w:spacing w:val="-3"/>
                <w:w w:val="90"/>
                <w:sz w:val="20"/>
              </w:rPr>
              <w:t xml:space="preserve"> </w:t>
            </w:r>
            <w:r>
              <w:rPr>
                <w:rFonts w:ascii="Trebuchet MS"/>
                <w:i/>
                <w:w w:val="90"/>
                <w:sz w:val="20"/>
              </w:rPr>
              <w:t>context,</w:t>
            </w:r>
            <w:r>
              <w:rPr>
                <w:rFonts w:ascii="Trebuchet MS"/>
                <w:i/>
                <w:spacing w:val="-2"/>
                <w:w w:val="90"/>
                <w:sz w:val="20"/>
              </w:rPr>
              <w:t xml:space="preserve"> </w:t>
            </w:r>
            <w:r>
              <w:rPr>
                <w:rFonts w:ascii="Trebuchet MS"/>
                <w:i/>
                <w:w w:val="90"/>
                <w:sz w:val="20"/>
              </w:rPr>
              <w:t xml:space="preserve">water </w:t>
            </w:r>
            <w:r>
              <w:rPr>
                <w:rFonts w:ascii="Trebuchet MS"/>
                <w:i/>
                <w:spacing w:val="-6"/>
                <w:sz w:val="20"/>
              </w:rPr>
              <w:t>availability, or</w:t>
            </w:r>
            <w:r>
              <w:rPr>
                <w:rFonts w:ascii="Trebuchet MS"/>
                <w:i/>
                <w:spacing w:val="-7"/>
                <w:sz w:val="20"/>
              </w:rPr>
              <w:t xml:space="preserve"> </w:t>
            </w:r>
            <w:r>
              <w:rPr>
                <w:rFonts w:ascii="Trebuchet MS"/>
                <w:i/>
                <w:spacing w:val="-6"/>
                <w:sz w:val="20"/>
              </w:rPr>
              <w:t>site</w:t>
            </w:r>
            <w:r>
              <w:rPr>
                <w:rFonts w:ascii="Trebuchet MS"/>
                <w:i/>
                <w:spacing w:val="-7"/>
                <w:sz w:val="20"/>
              </w:rPr>
              <w:t xml:space="preserve"> </w:t>
            </w:r>
            <w:r>
              <w:rPr>
                <w:rFonts w:ascii="Trebuchet MS"/>
                <w:i/>
                <w:spacing w:val="-6"/>
                <w:sz w:val="20"/>
              </w:rPr>
              <w:t>operations.</w:t>
            </w:r>
          </w:p>
          <w:p w14:paraId="3661E2CE" w14:textId="77777777" w:rsidR="003754EE" w:rsidRDefault="00486D74">
            <w:pPr>
              <w:pStyle w:val="TableParagraph"/>
              <w:spacing w:before="238"/>
              <w:jc w:val="both"/>
              <w:rPr>
                <w:rFonts w:ascii="Trebuchet MS" w:hAnsi="Trebuchet MS"/>
                <w:i/>
                <w:sz w:val="20"/>
              </w:rPr>
            </w:pPr>
            <w:r>
              <w:rPr>
                <w:rFonts w:ascii="Trebuchet MS" w:hAnsi="Trebuchet MS"/>
                <w:i/>
                <w:w w:val="90"/>
                <w:sz w:val="20"/>
              </w:rPr>
              <w:t>The</w:t>
            </w:r>
            <w:r>
              <w:rPr>
                <w:rFonts w:ascii="Trebuchet MS" w:hAnsi="Trebuchet MS"/>
                <w:i/>
                <w:spacing w:val="5"/>
                <w:sz w:val="20"/>
              </w:rPr>
              <w:t xml:space="preserve"> </w:t>
            </w:r>
            <w:r>
              <w:rPr>
                <w:rFonts w:ascii="Trebuchet MS" w:hAnsi="Trebuchet MS"/>
                <w:i/>
                <w:w w:val="90"/>
                <w:sz w:val="20"/>
              </w:rPr>
              <w:t>data</w:t>
            </w:r>
            <w:r>
              <w:rPr>
                <w:rFonts w:ascii="Trebuchet MS" w:hAnsi="Trebuchet MS"/>
                <w:i/>
                <w:spacing w:val="7"/>
                <w:sz w:val="20"/>
              </w:rPr>
              <w:t xml:space="preserve"> </w:t>
            </w:r>
            <w:r>
              <w:rPr>
                <w:rFonts w:ascii="Trebuchet MS" w:hAnsi="Trebuchet MS"/>
                <w:i/>
                <w:w w:val="90"/>
                <w:sz w:val="20"/>
              </w:rPr>
              <w:t>collected</w:t>
            </w:r>
            <w:r>
              <w:rPr>
                <w:rFonts w:ascii="Trebuchet MS" w:hAnsi="Trebuchet MS"/>
                <w:i/>
                <w:spacing w:val="8"/>
                <w:sz w:val="20"/>
              </w:rPr>
              <w:t xml:space="preserve"> </w:t>
            </w:r>
            <w:r>
              <w:rPr>
                <w:rFonts w:ascii="Trebuchet MS" w:hAnsi="Trebuchet MS"/>
                <w:i/>
                <w:w w:val="90"/>
                <w:sz w:val="20"/>
              </w:rPr>
              <w:t>under</w:t>
            </w:r>
            <w:r>
              <w:rPr>
                <w:rFonts w:ascii="Trebuchet MS" w:hAnsi="Trebuchet MS"/>
                <w:i/>
                <w:spacing w:val="9"/>
                <w:sz w:val="20"/>
              </w:rPr>
              <w:t xml:space="preserve"> </w:t>
            </w:r>
            <w:r>
              <w:rPr>
                <w:rFonts w:ascii="Trebuchet MS" w:hAnsi="Trebuchet MS"/>
                <w:i/>
                <w:w w:val="90"/>
                <w:sz w:val="20"/>
              </w:rPr>
              <w:t>this</w:t>
            </w:r>
            <w:r>
              <w:rPr>
                <w:rFonts w:ascii="Trebuchet MS" w:hAnsi="Trebuchet MS"/>
                <w:i/>
                <w:spacing w:val="10"/>
                <w:sz w:val="20"/>
              </w:rPr>
              <w:t xml:space="preserve"> </w:t>
            </w:r>
            <w:r>
              <w:rPr>
                <w:rFonts w:ascii="Trebuchet MS" w:hAnsi="Trebuchet MS"/>
                <w:i/>
                <w:w w:val="90"/>
                <w:sz w:val="20"/>
              </w:rPr>
              <w:t>criterion</w:t>
            </w:r>
            <w:r>
              <w:rPr>
                <w:rFonts w:ascii="Trebuchet MS" w:hAnsi="Trebuchet MS"/>
                <w:i/>
                <w:spacing w:val="10"/>
                <w:sz w:val="20"/>
              </w:rPr>
              <w:t xml:space="preserve"> </w:t>
            </w:r>
            <w:r>
              <w:rPr>
                <w:rFonts w:ascii="Trebuchet MS" w:hAnsi="Trebuchet MS"/>
                <w:i/>
                <w:w w:val="90"/>
                <w:sz w:val="20"/>
              </w:rPr>
              <w:t>may</w:t>
            </w:r>
            <w:r>
              <w:rPr>
                <w:rFonts w:ascii="Trebuchet MS" w:hAnsi="Trebuchet MS"/>
                <w:i/>
                <w:spacing w:val="8"/>
                <w:sz w:val="20"/>
              </w:rPr>
              <w:t xml:space="preserve"> </w:t>
            </w:r>
            <w:r>
              <w:rPr>
                <w:rFonts w:ascii="Trebuchet MS" w:hAnsi="Trebuchet MS"/>
                <w:i/>
                <w:w w:val="90"/>
                <w:sz w:val="20"/>
              </w:rPr>
              <w:t>be</w:t>
            </w:r>
            <w:r>
              <w:rPr>
                <w:rFonts w:ascii="Trebuchet MS" w:hAnsi="Trebuchet MS"/>
                <w:i/>
                <w:spacing w:val="9"/>
                <w:sz w:val="20"/>
              </w:rPr>
              <w:t xml:space="preserve"> </w:t>
            </w:r>
            <w:r>
              <w:rPr>
                <w:rFonts w:ascii="Trebuchet MS" w:hAnsi="Trebuchet MS"/>
                <w:i/>
                <w:w w:val="90"/>
                <w:sz w:val="20"/>
              </w:rPr>
              <w:t>used</w:t>
            </w:r>
            <w:r>
              <w:rPr>
                <w:rFonts w:ascii="Trebuchet MS" w:hAnsi="Trebuchet MS"/>
                <w:i/>
                <w:spacing w:val="7"/>
                <w:sz w:val="20"/>
              </w:rPr>
              <w:t xml:space="preserve"> </w:t>
            </w:r>
            <w:r>
              <w:rPr>
                <w:rFonts w:ascii="Trebuchet MS" w:hAnsi="Trebuchet MS"/>
                <w:i/>
                <w:w w:val="90"/>
                <w:sz w:val="20"/>
              </w:rPr>
              <w:t>as</w:t>
            </w:r>
            <w:r>
              <w:rPr>
                <w:rFonts w:ascii="Trebuchet MS" w:hAnsi="Trebuchet MS"/>
                <w:i/>
                <w:spacing w:val="8"/>
                <w:sz w:val="20"/>
              </w:rPr>
              <w:t xml:space="preserve"> </w:t>
            </w:r>
            <w:r>
              <w:rPr>
                <w:rFonts w:ascii="Trebuchet MS" w:hAnsi="Trebuchet MS"/>
                <w:i/>
                <w:w w:val="90"/>
                <w:sz w:val="20"/>
              </w:rPr>
              <w:t>baseline</w:t>
            </w:r>
            <w:r>
              <w:rPr>
                <w:rFonts w:ascii="Trebuchet MS" w:hAnsi="Trebuchet MS"/>
                <w:i/>
                <w:spacing w:val="8"/>
                <w:sz w:val="20"/>
              </w:rPr>
              <w:t xml:space="preserve"> </w:t>
            </w:r>
            <w:r>
              <w:rPr>
                <w:rFonts w:ascii="Trebuchet MS" w:hAnsi="Trebuchet MS"/>
                <w:i/>
                <w:w w:val="90"/>
                <w:sz w:val="20"/>
              </w:rPr>
              <w:t>data</w:t>
            </w:r>
            <w:r>
              <w:rPr>
                <w:rFonts w:ascii="Trebuchet MS" w:hAnsi="Trebuchet MS"/>
                <w:i/>
                <w:spacing w:val="8"/>
                <w:sz w:val="20"/>
              </w:rPr>
              <w:t xml:space="preserve"> </w:t>
            </w:r>
            <w:r>
              <w:rPr>
                <w:rFonts w:ascii="Trebuchet MS" w:hAnsi="Trebuchet MS"/>
                <w:i/>
                <w:w w:val="90"/>
                <w:sz w:val="20"/>
              </w:rPr>
              <w:t>to</w:t>
            </w:r>
            <w:r>
              <w:rPr>
                <w:rFonts w:ascii="Trebuchet MS" w:hAnsi="Trebuchet MS"/>
                <w:i/>
                <w:spacing w:val="8"/>
                <w:sz w:val="20"/>
              </w:rPr>
              <w:t xml:space="preserve"> </w:t>
            </w:r>
            <w:r>
              <w:rPr>
                <w:rFonts w:ascii="Trebuchet MS" w:hAnsi="Trebuchet MS"/>
                <w:i/>
                <w:w w:val="90"/>
                <w:sz w:val="20"/>
              </w:rPr>
              <w:t>support</w:t>
            </w:r>
            <w:r>
              <w:rPr>
                <w:rFonts w:ascii="Trebuchet MS" w:hAnsi="Trebuchet MS"/>
                <w:i/>
                <w:spacing w:val="7"/>
                <w:sz w:val="20"/>
              </w:rPr>
              <w:t xml:space="preserve"> </w:t>
            </w:r>
            <w:r>
              <w:rPr>
                <w:rFonts w:ascii="Trebuchet MS" w:hAnsi="Trebuchet MS"/>
                <w:i/>
                <w:w w:val="90"/>
                <w:sz w:val="20"/>
              </w:rPr>
              <w:t>the</w:t>
            </w:r>
            <w:r>
              <w:rPr>
                <w:rFonts w:ascii="Trebuchet MS" w:hAnsi="Trebuchet MS"/>
                <w:i/>
                <w:spacing w:val="10"/>
                <w:sz w:val="20"/>
              </w:rPr>
              <w:t xml:space="preserve"> </w:t>
            </w:r>
            <w:r>
              <w:rPr>
                <w:rFonts w:ascii="Trebuchet MS" w:hAnsi="Trebuchet MS"/>
                <w:i/>
                <w:w w:val="90"/>
                <w:sz w:val="20"/>
              </w:rPr>
              <w:t>establishment’s</w:t>
            </w:r>
            <w:r>
              <w:rPr>
                <w:rFonts w:ascii="Trebuchet MS" w:hAnsi="Trebuchet MS"/>
                <w:i/>
                <w:spacing w:val="10"/>
                <w:sz w:val="20"/>
              </w:rPr>
              <w:t xml:space="preserve"> </w:t>
            </w:r>
            <w:r>
              <w:rPr>
                <w:rFonts w:ascii="Trebuchet MS" w:hAnsi="Trebuchet MS"/>
                <w:i/>
                <w:w w:val="90"/>
                <w:sz w:val="20"/>
              </w:rPr>
              <w:t>sustainability</w:t>
            </w:r>
            <w:r>
              <w:rPr>
                <w:rFonts w:ascii="Trebuchet MS" w:hAnsi="Trebuchet MS"/>
                <w:i/>
                <w:spacing w:val="8"/>
                <w:sz w:val="20"/>
              </w:rPr>
              <w:t xml:space="preserve"> </w:t>
            </w:r>
            <w:r>
              <w:rPr>
                <w:rFonts w:ascii="Trebuchet MS" w:hAnsi="Trebuchet MS"/>
                <w:i/>
                <w:w w:val="90"/>
                <w:sz w:val="20"/>
              </w:rPr>
              <w:t>targets</w:t>
            </w:r>
            <w:r>
              <w:rPr>
                <w:rFonts w:ascii="Trebuchet MS" w:hAnsi="Trebuchet MS"/>
                <w:i/>
                <w:spacing w:val="4"/>
                <w:sz w:val="20"/>
              </w:rPr>
              <w:t xml:space="preserve"> </w:t>
            </w:r>
            <w:r>
              <w:rPr>
                <w:rFonts w:ascii="Trebuchet MS" w:hAnsi="Trebuchet MS"/>
                <w:i/>
                <w:spacing w:val="-2"/>
                <w:w w:val="90"/>
                <w:sz w:val="20"/>
              </w:rPr>
              <w:t>under</w:t>
            </w:r>
          </w:p>
          <w:p w14:paraId="6446D66B" w14:textId="77777777" w:rsidR="003754EE" w:rsidRDefault="00486D74">
            <w:pPr>
              <w:pStyle w:val="TableParagraph"/>
              <w:spacing w:before="7"/>
              <w:jc w:val="both"/>
              <w:rPr>
                <w:rFonts w:ascii="Trebuchet MS"/>
                <w:i/>
                <w:sz w:val="20"/>
              </w:rPr>
            </w:pPr>
            <w:r>
              <w:rPr>
                <w:rFonts w:ascii="Trebuchet MS"/>
                <w:i/>
                <w:spacing w:val="-2"/>
                <w:w w:val="90"/>
                <w:sz w:val="20"/>
              </w:rPr>
              <w:t>criterion</w:t>
            </w:r>
            <w:r>
              <w:rPr>
                <w:rFonts w:ascii="Trebuchet MS"/>
                <w:i/>
                <w:spacing w:val="-4"/>
                <w:sz w:val="20"/>
              </w:rPr>
              <w:t xml:space="preserve"> </w:t>
            </w:r>
            <w:r>
              <w:rPr>
                <w:rFonts w:ascii="Trebuchet MS"/>
                <w:i/>
                <w:spacing w:val="-2"/>
                <w:w w:val="90"/>
                <w:sz w:val="20"/>
              </w:rPr>
              <w:t>1.2</w:t>
            </w:r>
            <w:r>
              <w:rPr>
                <w:rFonts w:ascii="Trebuchet MS"/>
                <w:i/>
                <w:spacing w:val="-3"/>
                <w:sz w:val="20"/>
              </w:rPr>
              <w:t xml:space="preserve"> </w:t>
            </w:r>
            <w:r>
              <w:rPr>
                <w:rFonts w:ascii="Trebuchet MS"/>
                <w:i/>
                <w:spacing w:val="-2"/>
                <w:w w:val="90"/>
                <w:sz w:val="20"/>
              </w:rPr>
              <w:t>and</w:t>
            </w:r>
            <w:r>
              <w:rPr>
                <w:rFonts w:ascii="Trebuchet MS"/>
                <w:i/>
                <w:spacing w:val="-2"/>
                <w:sz w:val="20"/>
              </w:rPr>
              <w:t xml:space="preserve"> </w:t>
            </w:r>
            <w:r>
              <w:rPr>
                <w:rFonts w:ascii="Trebuchet MS"/>
                <w:i/>
                <w:spacing w:val="-2"/>
                <w:w w:val="90"/>
                <w:sz w:val="20"/>
              </w:rPr>
              <w:t>criterion</w:t>
            </w:r>
            <w:r>
              <w:rPr>
                <w:rFonts w:ascii="Trebuchet MS"/>
                <w:i/>
                <w:spacing w:val="-4"/>
                <w:sz w:val="20"/>
              </w:rPr>
              <w:t xml:space="preserve"> </w:t>
            </w:r>
            <w:r>
              <w:rPr>
                <w:rFonts w:ascii="Trebuchet MS"/>
                <w:i/>
                <w:spacing w:val="-4"/>
                <w:w w:val="90"/>
                <w:sz w:val="20"/>
              </w:rPr>
              <w:t>1.3.</w:t>
            </w:r>
          </w:p>
        </w:tc>
      </w:tr>
    </w:tbl>
    <w:p w14:paraId="74CD5E3C" w14:textId="77777777" w:rsidR="003754EE" w:rsidRDefault="003754EE">
      <w:pPr>
        <w:pStyle w:val="Brdtekst"/>
        <w:spacing w:before="166"/>
      </w:pPr>
    </w:p>
    <w:p w14:paraId="05A52B1F" w14:textId="77777777" w:rsidR="003754EE" w:rsidRDefault="00486D74">
      <w:pPr>
        <w:pStyle w:val="Brdtekst"/>
        <w:spacing w:before="0" w:line="29" w:lineRule="exact"/>
        <w:ind w:left="140"/>
      </w:pPr>
      <w:bookmarkStart w:id="84" w:name="_bookmark84"/>
      <w:bookmarkEnd w:id="84"/>
      <w:r>
        <w:rPr>
          <w:rFonts w:ascii="Times New Roman"/>
          <w:position w:val="7"/>
          <w:sz w:val="13"/>
        </w:rPr>
        <w:t>72</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2C73F98A" w14:textId="77777777" w:rsidR="003754EE" w:rsidRDefault="003754EE">
      <w:pPr>
        <w:pStyle w:val="Brdtekst"/>
        <w:spacing w:line="29" w:lineRule="exact"/>
        <w:sectPr w:rsidR="003754EE">
          <w:pgSz w:w="16840" w:h="11910" w:orient="landscape"/>
          <w:pgMar w:top="1340" w:right="1275" w:bottom="1660" w:left="1275" w:header="0" w:footer="1480" w:gutter="0"/>
          <w:cols w:space="708"/>
        </w:sectPr>
      </w:pPr>
    </w:p>
    <w:p w14:paraId="7838DC3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50D1D857" w14:textId="77777777">
        <w:trPr>
          <w:trHeight w:val="1441"/>
        </w:trPr>
        <w:tc>
          <w:tcPr>
            <w:tcW w:w="848" w:type="dxa"/>
          </w:tcPr>
          <w:p w14:paraId="386586A5" w14:textId="77777777" w:rsidR="003754EE" w:rsidRDefault="003754EE">
            <w:pPr>
              <w:pStyle w:val="TableParagraph"/>
              <w:ind w:left="0"/>
              <w:rPr>
                <w:rFonts w:ascii="Times New Roman"/>
                <w:sz w:val="18"/>
              </w:rPr>
            </w:pPr>
          </w:p>
        </w:tc>
        <w:tc>
          <w:tcPr>
            <w:tcW w:w="1700" w:type="dxa"/>
          </w:tcPr>
          <w:p w14:paraId="29EB3F3C" w14:textId="77777777" w:rsidR="003754EE" w:rsidRDefault="003754EE">
            <w:pPr>
              <w:pStyle w:val="TableParagraph"/>
              <w:ind w:left="0"/>
              <w:rPr>
                <w:rFonts w:ascii="Times New Roman"/>
                <w:sz w:val="18"/>
              </w:rPr>
            </w:pPr>
          </w:p>
        </w:tc>
        <w:tc>
          <w:tcPr>
            <w:tcW w:w="11059" w:type="dxa"/>
          </w:tcPr>
          <w:p w14:paraId="40E5ABBA" w14:textId="77777777" w:rsidR="003754EE" w:rsidRDefault="00486D74">
            <w:pPr>
              <w:pStyle w:val="TableParagraph"/>
              <w:spacing w:before="1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45F9CA9F" w14:textId="77777777" w:rsidR="003754EE" w:rsidRDefault="00486D74">
            <w:pPr>
              <w:pStyle w:val="TableParagraph"/>
              <w:spacing w:before="8"/>
              <w:rPr>
                <w:rFonts w:ascii="Trebuchet MS"/>
                <w:i/>
                <w:sz w:val="20"/>
              </w:rPr>
            </w:pPr>
            <w:r>
              <w:rPr>
                <w:rFonts w:ascii="Trebuchet MS"/>
                <w:i/>
                <w:w w:val="90"/>
                <w:sz w:val="20"/>
              </w:rPr>
              <w:t>During</w:t>
            </w:r>
            <w:r>
              <w:rPr>
                <w:rFonts w:ascii="Trebuchet MS"/>
                <w:i/>
                <w:spacing w:val="-10"/>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audit,</w:t>
            </w:r>
            <w:r>
              <w:rPr>
                <w:rFonts w:ascii="Trebuchet MS"/>
                <w:i/>
                <w:spacing w:val="-9"/>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presents</w:t>
            </w:r>
            <w:r>
              <w:rPr>
                <w:rFonts w:ascii="Trebuchet MS"/>
                <w:i/>
                <w:spacing w:val="-6"/>
                <w:w w:val="90"/>
                <w:sz w:val="20"/>
              </w:rPr>
              <w:t xml:space="preserve"> </w:t>
            </w:r>
            <w:r>
              <w:rPr>
                <w:rFonts w:ascii="Trebuchet MS"/>
                <w:i/>
                <w:w w:val="90"/>
                <w:sz w:val="20"/>
              </w:rPr>
              <w:t>its</w:t>
            </w:r>
            <w:r>
              <w:rPr>
                <w:rFonts w:ascii="Trebuchet MS"/>
                <w:i/>
                <w:spacing w:val="-8"/>
                <w:w w:val="90"/>
                <w:sz w:val="20"/>
              </w:rPr>
              <w:t xml:space="preserve"> </w:t>
            </w:r>
            <w:r>
              <w:rPr>
                <w:rFonts w:ascii="Trebuchet MS"/>
                <w:i/>
                <w:w w:val="90"/>
                <w:sz w:val="20"/>
              </w:rPr>
              <w:t>latest</w:t>
            </w:r>
            <w:r>
              <w:rPr>
                <w:rFonts w:ascii="Trebuchet MS"/>
                <w:i/>
                <w:spacing w:val="-9"/>
                <w:w w:val="90"/>
                <w:sz w:val="20"/>
              </w:rPr>
              <w:t xml:space="preserve"> </w:t>
            </w:r>
            <w:r>
              <w:rPr>
                <w:rFonts w:ascii="Trebuchet MS"/>
                <w:i/>
                <w:w w:val="90"/>
                <w:sz w:val="20"/>
              </w:rPr>
              <w:t>water</w:t>
            </w:r>
            <w:r>
              <w:rPr>
                <w:rFonts w:ascii="Trebuchet MS"/>
                <w:i/>
                <w:spacing w:val="-10"/>
                <w:w w:val="90"/>
                <w:sz w:val="20"/>
              </w:rPr>
              <w:t xml:space="preserve"> </w:t>
            </w:r>
            <w:r>
              <w:rPr>
                <w:rFonts w:ascii="Trebuchet MS"/>
                <w:i/>
                <w:w w:val="90"/>
                <w:sz w:val="20"/>
              </w:rPr>
              <w:t>risk</w:t>
            </w:r>
            <w:r>
              <w:rPr>
                <w:rFonts w:ascii="Trebuchet MS"/>
                <w:i/>
                <w:spacing w:val="-9"/>
                <w:w w:val="90"/>
                <w:sz w:val="20"/>
              </w:rPr>
              <w:t xml:space="preserve"> </w:t>
            </w:r>
            <w:r>
              <w:rPr>
                <w:rFonts w:ascii="Trebuchet MS"/>
                <w:i/>
                <w:spacing w:val="-2"/>
                <w:w w:val="90"/>
                <w:sz w:val="20"/>
              </w:rPr>
              <w:t>assessment.</w:t>
            </w:r>
          </w:p>
          <w:p w14:paraId="1ADF1D9D" w14:textId="77777777" w:rsidR="003754EE" w:rsidRDefault="003754EE">
            <w:pPr>
              <w:pStyle w:val="TableParagraph"/>
              <w:spacing w:before="6"/>
              <w:ind w:left="0"/>
              <w:rPr>
                <w:sz w:val="20"/>
              </w:rPr>
            </w:pPr>
          </w:p>
          <w:p w14:paraId="7C7FE06E" w14:textId="77777777" w:rsidR="003754EE" w:rsidRDefault="00486D74">
            <w:pPr>
              <w:pStyle w:val="TableParagraph"/>
              <w:spacing w:line="247" w:lineRule="auto"/>
              <w:ind w:right="250"/>
              <w:rPr>
                <w:rFonts w:ascii="Trebuchet MS"/>
                <w:i/>
                <w:sz w:val="20"/>
              </w:rPr>
            </w:pPr>
            <w:r>
              <w:rPr>
                <w:rFonts w:ascii="Trebuchet MS"/>
                <w:i/>
                <w:w w:val="90"/>
                <w:sz w:val="20"/>
              </w:rPr>
              <w:t>In specific</w:t>
            </w:r>
            <w:r>
              <w:rPr>
                <w:rFonts w:ascii="Trebuchet MS"/>
                <w:i/>
                <w:sz w:val="20"/>
              </w:rPr>
              <w:t xml:space="preserve"> </w:t>
            </w:r>
            <w:r>
              <w:rPr>
                <w:rFonts w:ascii="Trebuchet MS"/>
                <w:i/>
                <w:w w:val="90"/>
                <w:sz w:val="20"/>
              </w:rPr>
              <w:t>circumstances, where risks have</w:t>
            </w:r>
            <w:r>
              <w:rPr>
                <w:rFonts w:ascii="Trebuchet MS"/>
                <w:i/>
                <w:sz w:val="20"/>
              </w:rPr>
              <w:t xml:space="preserve"> </w:t>
            </w:r>
            <w:r>
              <w:rPr>
                <w:rFonts w:ascii="Trebuchet MS"/>
                <w:i/>
                <w:w w:val="90"/>
                <w:sz w:val="20"/>
              </w:rPr>
              <w:t>been identified, the</w:t>
            </w:r>
            <w:r>
              <w:rPr>
                <w:rFonts w:ascii="Trebuchet MS"/>
                <w:i/>
                <w:sz w:val="20"/>
              </w:rPr>
              <w:t xml:space="preserve"> </w:t>
            </w:r>
            <w:r>
              <w:rPr>
                <w:rFonts w:ascii="Trebuchet MS"/>
                <w:i/>
                <w:w w:val="90"/>
                <w:sz w:val="20"/>
              </w:rPr>
              <w:t>establishment presents</w:t>
            </w:r>
            <w:r>
              <w:rPr>
                <w:rFonts w:ascii="Trebuchet MS"/>
                <w:i/>
                <w:sz w:val="20"/>
              </w:rPr>
              <w:t xml:space="preserve"> </w:t>
            </w:r>
            <w:r>
              <w:rPr>
                <w:rFonts w:ascii="Trebuchet MS"/>
                <w:i/>
                <w:w w:val="90"/>
                <w:sz w:val="20"/>
              </w:rPr>
              <w:t>documentation showing how the findings</w:t>
            </w:r>
            <w:r>
              <w:rPr>
                <w:rFonts w:ascii="Trebuchet MS"/>
                <w:i/>
                <w:spacing w:val="80"/>
                <w:sz w:val="20"/>
              </w:rPr>
              <w:t xml:space="preserve"> </w:t>
            </w:r>
            <w:r>
              <w:rPr>
                <w:rFonts w:ascii="Trebuchet MS"/>
                <w:i/>
                <w:w w:val="90"/>
                <w:sz w:val="20"/>
              </w:rPr>
              <w:t>have been addressed (e.g. response plan developed because of identified risks).</w:t>
            </w:r>
          </w:p>
        </w:tc>
      </w:tr>
      <w:tr w:rsidR="003754EE" w14:paraId="09D408F1" w14:textId="77777777">
        <w:trPr>
          <w:trHeight w:val="1440"/>
        </w:trPr>
        <w:tc>
          <w:tcPr>
            <w:tcW w:w="848" w:type="dxa"/>
            <w:tcBorders>
              <w:bottom w:val="nil"/>
            </w:tcBorders>
          </w:tcPr>
          <w:p w14:paraId="1D656F87" w14:textId="77777777" w:rsidR="003754EE" w:rsidRDefault="003754EE">
            <w:pPr>
              <w:pStyle w:val="TableParagraph"/>
              <w:spacing w:before="7"/>
              <w:ind w:left="0"/>
              <w:rPr>
                <w:sz w:val="20"/>
              </w:rPr>
            </w:pPr>
          </w:p>
          <w:p w14:paraId="5774536D" w14:textId="77777777" w:rsidR="003754EE" w:rsidRDefault="00486D74">
            <w:pPr>
              <w:pStyle w:val="TableParagraph"/>
              <w:ind w:left="107"/>
              <w:rPr>
                <w:rFonts w:ascii="Trebuchet MS"/>
                <w:i/>
                <w:sz w:val="20"/>
              </w:rPr>
            </w:pPr>
            <w:r>
              <w:rPr>
                <w:rFonts w:ascii="Trebuchet MS"/>
                <w:i/>
                <w:spacing w:val="-4"/>
                <w:sz w:val="20"/>
              </w:rPr>
              <w:t>3.10</w:t>
            </w:r>
          </w:p>
        </w:tc>
        <w:tc>
          <w:tcPr>
            <w:tcW w:w="1700" w:type="dxa"/>
            <w:tcBorders>
              <w:bottom w:val="nil"/>
            </w:tcBorders>
          </w:tcPr>
          <w:p w14:paraId="24B15E15" w14:textId="77777777" w:rsidR="003754EE" w:rsidRDefault="003754EE">
            <w:pPr>
              <w:pStyle w:val="TableParagraph"/>
              <w:spacing w:before="7"/>
              <w:ind w:left="0"/>
              <w:rPr>
                <w:sz w:val="20"/>
              </w:rPr>
            </w:pPr>
          </w:p>
          <w:p w14:paraId="43730B2B" w14:textId="77777777" w:rsidR="003754EE" w:rsidRDefault="00486D74">
            <w:pPr>
              <w:pStyle w:val="TableParagraph"/>
              <w:spacing w:line="247" w:lineRule="auto"/>
              <w:ind w:left="105" w:right="107"/>
              <w:rPr>
                <w:rFonts w:ascii="Trebuchet MS"/>
                <w:i/>
                <w:sz w:val="20"/>
              </w:rPr>
            </w:pPr>
            <w:r>
              <w:rPr>
                <w:rFonts w:ascii="Trebuchet MS"/>
                <w:i/>
                <w:w w:val="90"/>
                <w:sz w:val="20"/>
              </w:rPr>
              <w:t>Rainwater</w:t>
            </w:r>
            <w:r>
              <w:rPr>
                <w:rFonts w:ascii="Trebuchet MS"/>
                <w:i/>
                <w:spacing w:val="-10"/>
                <w:w w:val="90"/>
                <w:sz w:val="20"/>
              </w:rPr>
              <w:t xml:space="preserve"> </w:t>
            </w:r>
            <w:r>
              <w:rPr>
                <w:rFonts w:ascii="Trebuchet MS"/>
                <w:i/>
                <w:w w:val="90"/>
                <w:sz w:val="20"/>
              </w:rPr>
              <w:t xml:space="preserve">and/or </w:t>
            </w:r>
            <w:r>
              <w:rPr>
                <w:rFonts w:ascii="Trebuchet MS"/>
                <w:i/>
                <w:spacing w:val="-4"/>
                <w:sz w:val="20"/>
              </w:rPr>
              <w:t>AC</w:t>
            </w:r>
            <w:r>
              <w:rPr>
                <w:rFonts w:ascii="Trebuchet MS"/>
                <w:i/>
                <w:spacing w:val="-15"/>
                <w:sz w:val="20"/>
              </w:rPr>
              <w:t xml:space="preserve"> </w:t>
            </w:r>
            <w:r>
              <w:rPr>
                <w:rFonts w:ascii="Trebuchet MS"/>
                <w:i/>
                <w:spacing w:val="-4"/>
                <w:sz w:val="20"/>
              </w:rPr>
              <w:t>condensate</w:t>
            </w:r>
            <w:r>
              <w:rPr>
                <w:rFonts w:ascii="Trebuchet MS"/>
                <w:i/>
                <w:spacing w:val="-12"/>
                <w:sz w:val="20"/>
              </w:rPr>
              <w:t xml:space="preserve"> </w:t>
            </w:r>
            <w:proofErr w:type="gramStart"/>
            <w:r>
              <w:rPr>
                <w:rFonts w:ascii="Trebuchet MS"/>
                <w:i/>
                <w:spacing w:val="-4"/>
                <w:sz w:val="20"/>
              </w:rPr>
              <w:t>is</w:t>
            </w:r>
            <w:proofErr w:type="gramEnd"/>
            <w:r>
              <w:rPr>
                <w:rFonts w:ascii="Trebuchet MS"/>
                <w:i/>
                <w:spacing w:val="-4"/>
                <w:sz w:val="20"/>
              </w:rPr>
              <w:t xml:space="preserve"> </w:t>
            </w:r>
            <w:r>
              <w:rPr>
                <w:rFonts w:ascii="Trebuchet MS"/>
                <w:i/>
                <w:sz w:val="20"/>
              </w:rPr>
              <w:t>collected</w:t>
            </w:r>
            <w:r>
              <w:rPr>
                <w:rFonts w:ascii="Trebuchet MS"/>
                <w:i/>
                <w:spacing w:val="-10"/>
                <w:sz w:val="20"/>
              </w:rPr>
              <w:t xml:space="preserve"> </w:t>
            </w:r>
            <w:r>
              <w:rPr>
                <w:rFonts w:ascii="Trebuchet MS"/>
                <w:i/>
                <w:sz w:val="20"/>
              </w:rPr>
              <w:t xml:space="preserve">and </w:t>
            </w:r>
            <w:r>
              <w:rPr>
                <w:rFonts w:ascii="Trebuchet MS"/>
                <w:i/>
                <w:spacing w:val="-4"/>
                <w:sz w:val="20"/>
              </w:rPr>
              <w:t>used</w:t>
            </w:r>
            <w:r>
              <w:rPr>
                <w:rFonts w:ascii="Trebuchet MS"/>
                <w:i/>
                <w:spacing w:val="-15"/>
                <w:sz w:val="20"/>
              </w:rPr>
              <w:t xml:space="preserve"> </w:t>
            </w:r>
            <w:r>
              <w:rPr>
                <w:rFonts w:ascii="Trebuchet MS"/>
                <w:i/>
                <w:spacing w:val="-4"/>
                <w:sz w:val="20"/>
              </w:rPr>
              <w:t>for</w:t>
            </w:r>
            <w:r>
              <w:rPr>
                <w:rFonts w:ascii="Trebuchet MS"/>
                <w:i/>
                <w:spacing w:val="-14"/>
                <w:sz w:val="20"/>
              </w:rPr>
              <w:t xml:space="preserve"> </w:t>
            </w:r>
            <w:r>
              <w:rPr>
                <w:rFonts w:ascii="Trebuchet MS"/>
                <w:i/>
                <w:spacing w:val="-4"/>
                <w:sz w:val="20"/>
              </w:rPr>
              <w:t>suitable</w:t>
            </w:r>
          </w:p>
          <w:p w14:paraId="2F804BA9" w14:textId="77777777" w:rsidR="003754EE" w:rsidRDefault="00486D74">
            <w:pPr>
              <w:pStyle w:val="TableParagraph"/>
              <w:spacing w:before="4" w:line="211" w:lineRule="exact"/>
              <w:ind w:left="105"/>
              <w:rPr>
                <w:rFonts w:ascii="Trebuchet MS"/>
                <w:i/>
                <w:sz w:val="20"/>
              </w:rPr>
            </w:pPr>
            <w:r>
              <w:rPr>
                <w:rFonts w:ascii="Trebuchet MS"/>
                <w:i/>
                <w:w w:val="90"/>
                <w:sz w:val="20"/>
              </w:rPr>
              <w:t>purposes.</w:t>
            </w:r>
            <w:r>
              <w:rPr>
                <w:rFonts w:ascii="Trebuchet MS"/>
                <w:i/>
                <w:spacing w:val="-2"/>
                <w:w w:val="90"/>
                <w:sz w:val="20"/>
              </w:rPr>
              <w:t xml:space="preserve"> </w:t>
            </w:r>
            <w:r>
              <w:rPr>
                <w:rFonts w:ascii="Trebuchet MS"/>
                <w:i/>
                <w:spacing w:val="-5"/>
                <w:w w:val="95"/>
                <w:sz w:val="20"/>
              </w:rPr>
              <w:t>(G)</w:t>
            </w:r>
          </w:p>
        </w:tc>
        <w:tc>
          <w:tcPr>
            <w:tcW w:w="11059" w:type="dxa"/>
            <w:tcBorders>
              <w:bottom w:val="nil"/>
            </w:tcBorders>
          </w:tcPr>
          <w:p w14:paraId="67E36078" w14:textId="77777777" w:rsidR="003754EE" w:rsidRDefault="003754EE">
            <w:pPr>
              <w:pStyle w:val="TableParagraph"/>
              <w:spacing w:before="7"/>
              <w:ind w:left="0"/>
              <w:rPr>
                <w:sz w:val="20"/>
              </w:rPr>
            </w:pPr>
          </w:p>
          <w:p w14:paraId="18F8BFC7" w14:textId="77777777" w:rsidR="003754EE" w:rsidRDefault="00486D74">
            <w:pPr>
              <w:pStyle w:val="TableParagraph"/>
              <w:rPr>
                <w:rFonts w:ascii="Trebuchet MS"/>
                <w:b/>
                <w:i/>
                <w:sz w:val="20"/>
              </w:rPr>
            </w:pPr>
            <w:r>
              <w:rPr>
                <w:rFonts w:ascii="Trebuchet MS"/>
                <w:b/>
                <w:i/>
                <w:spacing w:val="-2"/>
                <w:sz w:val="20"/>
              </w:rPr>
              <w:t>Relevance</w:t>
            </w:r>
          </w:p>
          <w:p w14:paraId="19E1E327" w14:textId="77777777" w:rsidR="003754EE" w:rsidRDefault="00486D74">
            <w:pPr>
              <w:pStyle w:val="TableParagraph"/>
              <w:spacing w:before="8" w:line="247" w:lineRule="auto"/>
              <w:ind w:right="101"/>
              <w:jc w:val="both"/>
              <w:rPr>
                <w:rFonts w:ascii="Trebuchet MS"/>
                <w:i/>
                <w:sz w:val="20"/>
              </w:rPr>
            </w:pPr>
            <w:r>
              <w:rPr>
                <w:rFonts w:ascii="Trebuchet MS"/>
                <w:i/>
                <w:w w:val="90"/>
                <w:sz w:val="20"/>
              </w:rPr>
              <w:t>Collecting and reusing rainwater and/or AC condensate reduces the demand for potable freshwater and supports long-term water conservation.</w:t>
            </w:r>
            <w:r>
              <w:rPr>
                <w:rFonts w:ascii="Trebuchet MS"/>
                <w:i/>
                <w:spacing w:val="-8"/>
                <w:w w:val="90"/>
                <w:sz w:val="20"/>
              </w:rPr>
              <w:t xml:space="preserve"> </w:t>
            </w:r>
            <w:r>
              <w:rPr>
                <w:rFonts w:ascii="Trebuchet MS"/>
                <w:i/>
                <w:w w:val="90"/>
                <w:sz w:val="20"/>
              </w:rPr>
              <w:t>This</w:t>
            </w:r>
            <w:r>
              <w:rPr>
                <w:rFonts w:ascii="Trebuchet MS"/>
                <w:i/>
                <w:spacing w:val="-7"/>
                <w:w w:val="90"/>
                <w:sz w:val="20"/>
              </w:rPr>
              <w:t xml:space="preserve"> </w:t>
            </w:r>
            <w:r>
              <w:rPr>
                <w:rFonts w:ascii="Trebuchet MS"/>
                <w:i/>
                <w:w w:val="90"/>
                <w:sz w:val="20"/>
              </w:rPr>
              <w:t>practice</w:t>
            </w:r>
            <w:r>
              <w:rPr>
                <w:rFonts w:ascii="Trebuchet MS"/>
                <w:i/>
                <w:spacing w:val="-8"/>
                <w:w w:val="90"/>
                <w:sz w:val="20"/>
              </w:rPr>
              <w:t xml:space="preserve"> </w:t>
            </w:r>
            <w:r>
              <w:rPr>
                <w:rFonts w:ascii="Trebuchet MS"/>
                <w:i/>
                <w:w w:val="90"/>
                <w:sz w:val="20"/>
              </w:rPr>
              <w:t>is</w:t>
            </w:r>
            <w:r>
              <w:rPr>
                <w:rFonts w:ascii="Trebuchet MS"/>
                <w:i/>
                <w:spacing w:val="-8"/>
                <w:w w:val="90"/>
                <w:sz w:val="20"/>
              </w:rPr>
              <w:t xml:space="preserve"> </w:t>
            </w:r>
            <w:r>
              <w:rPr>
                <w:rFonts w:ascii="Trebuchet MS"/>
                <w:i/>
                <w:w w:val="90"/>
                <w:sz w:val="20"/>
              </w:rPr>
              <w:t>especially</w:t>
            </w:r>
            <w:r>
              <w:rPr>
                <w:rFonts w:ascii="Trebuchet MS"/>
                <w:i/>
                <w:spacing w:val="-9"/>
                <w:w w:val="90"/>
                <w:sz w:val="20"/>
              </w:rPr>
              <w:t xml:space="preserve"> </w:t>
            </w:r>
            <w:r>
              <w:rPr>
                <w:rFonts w:ascii="Trebuchet MS"/>
                <w:i/>
                <w:w w:val="90"/>
                <w:sz w:val="20"/>
              </w:rPr>
              <w:t>relevant</w:t>
            </w:r>
            <w:r>
              <w:rPr>
                <w:rFonts w:ascii="Trebuchet MS"/>
                <w:i/>
                <w:spacing w:val="-10"/>
                <w:w w:val="90"/>
                <w:sz w:val="20"/>
              </w:rPr>
              <w:t xml:space="preserve"> </w:t>
            </w:r>
            <w:r>
              <w:rPr>
                <w:rFonts w:ascii="Trebuchet MS"/>
                <w:i/>
                <w:w w:val="90"/>
                <w:sz w:val="20"/>
              </w:rPr>
              <w:t>and</w:t>
            </w:r>
            <w:r>
              <w:rPr>
                <w:rFonts w:ascii="Trebuchet MS"/>
                <w:i/>
                <w:spacing w:val="-8"/>
                <w:w w:val="90"/>
                <w:sz w:val="20"/>
              </w:rPr>
              <w:t xml:space="preserve"> </w:t>
            </w:r>
            <w:r>
              <w:rPr>
                <w:rFonts w:ascii="Trebuchet MS"/>
                <w:i/>
                <w:w w:val="90"/>
                <w:sz w:val="20"/>
              </w:rPr>
              <w:t>strongly</w:t>
            </w:r>
            <w:r>
              <w:rPr>
                <w:rFonts w:ascii="Trebuchet MS"/>
                <w:i/>
                <w:spacing w:val="-9"/>
                <w:w w:val="90"/>
                <w:sz w:val="20"/>
              </w:rPr>
              <w:t xml:space="preserve"> </w:t>
            </w:r>
            <w:r>
              <w:rPr>
                <w:rFonts w:ascii="Trebuchet MS"/>
                <w:i/>
                <w:w w:val="90"/>
                <w:sz w:val="20"/>
              </w:rPr>
              <w:t>encouraged</w:t>
            </w:r>
            <w:r>
              <w:rPr>
                <w:rFonts w:ascii="Trebuchet MS"/>
                <w:i/>
                <w:spacing w:val="-9"/>
                <w:w w:val="90"/>
                <w:sz w:val="20"/>
              </w:rPr>
              <w:t xml:space="preserve"> </w:t>
            </w:r>
            <w:r>
              <w:rPr>
                <w:rFonts w:ascii="Trebuchet MS"/>
                <w:i/>
                <w:w w:val="90"/>
                <w:sz w:val="20"/>
              </w:rPr>
              <w:t>in</w:t>
            </w:r>
            <w:r>
              <w:rPr>
                <w:rFonts w:ascii="Trebuchet MS"/>
                <w:i/>
                <w:spacing w:val="-6"/>
                <w:w w:val="90"/>
                <w:sz w:val="20"/>
              </w:rPr>
              <w:t xml:space="preserve"> </w:t>
            </w:r>
            <w:r>
              <w:rPr>
                <w:rFonts w:ascii="Trebuchet MS"/>
                <w:i/>
                <w:w w:val="90"/>
                <w:sz w:val="20"/>
              </w:rPr>
              <w:t>areas</w:t>
            </w:r>
            <w:r>
              <w:rPr>
                <w:rFonts w:ascii="Trebuchet MS"/>
                <w:i/>
                <w:spacing w:val="-8"/>
                <w:w w:val="90"/>
                <w:sz w:val="20"/>
              </w:rPr>
              <w:t xml:space="preserve"> </w:t>
            </w:r>
            <w:r>
              <w:rPr>
                <w:rFonts w:ascii="Trebuchet MS"/>
                <w:i/>
                <w:w w:val="90"/>
                <w:sz w:val="20"/>
              </w:rPr>
              <w:t>affected</w:t>
            </w:r>
            <w:r>
              <w:rPr>
                <w:rFonts w:ascii="Trebuchet MS"/>
                <w:i/>
                <w:spacing w:val="-9"/>
                <w:w w:val="90"/>
                <w:sz w:val="20"/>
              </w:rPr>
              <w:t xml:space="preserve"> </w:t>
            </w:r>
            <w:r>
              <w:rPr>
                <w:rFonts w:ascii="Trebuchet MS"/>
                <w:i/>
                <w:w w:val="90"/>
                <w:sz w:val="20"/>
              </w:rPr>
              <w:t>by</w:t>
            </w:r>
            <w:r>
              <w:rPr>
                <w:rFonts w:ascii="Trebuchet MS"/>
                <w:i/>
                <w:spacing w:val="-9"/>
                <w:w w:val="90"/>
                <w:sz w:val="20"/>
              </w:rPr>
              <w:t xml:space="preserve"> </w:t>
            </w:r>
            <w:r>
              <w:rPr>
                <w:rFonts w:ascii="Trebuchet MS"/>
                <w:i/>
                <w:w w:val="90"/>
                <w:sz w:val="20"/>
              </w:rPr>
              <w:t>water</w:t>
            </w:r>
            <w:r>
              <w:rPr>
                <w:rFonts w:ascii="Trebuchet MS"/>
                <w:i/>
                <w:spacing w:val="-6"/>
                <w:w w:val="90"/>
                <w:sz w:val="20"/>
              </w:rPr>
              <w:t xml:space="preserve"> </w:t>
            </w:r>
            <w:r>
              <w:rPr>
                <w:rFonts w:ascii="Trebuchet MS"/>
                <w:i/>
                <w:w w:val="90"/>
                <w:sz w:val="20"/>
              </w:rPr>
              <w:t>scarcity or</w:t>
            </w:r>
            <w:r>
              <w:rPr>
                <w:rFonts w:ascii="Trebuchet MS"/>
                <w:i/>
                <w:spacing w:val="-10"/>
                <w:w w:val="90"/>
                <w:sz w:val="20"/>
              </w:rPr>
              <w:t xml:space="preserve"> </w:t>
            </w:r>
            <w:r>
              <w:rPr>
                <w:rFonts w:ascii="Trebuchet MS"/>
                <w:i/>
                <w:w w:val="90"/>
                <w:sz w:val="20"/>
              </w:rPr>
              <w:t>high</w:t>
            </w:r>
            <w:r>
              <w:rPr>
                <w:rFonts w:ascii="Trebuchet MS"/>
                <w:i/>
                <w:spacing w:val="-9"/>
                <w:w w:val="90"/>
                <w:sz w:val="20"/>
              </w:rPr>
              <w:t xml:space="preserve"> </w:t>
            </w:r>
            <w:r>
              <w:rPr>
                <w:rFonts w:ascii="Trebuchet MS"/>
                <w:i/>
                <w:w w:val="90"/>
                <w:sz w:val="20"/>
              </w:rPr>
              <w:t>cooling</w:t>
            </w:r>
            <w:r>
              <w:rPr>
                <w:rFonts w:ascii="Trebuchet MS"/>
                <w:i/>
                <w:spacing w:val="-8"/>
                <w:w w:val="90"/>
                <w:sz w:val="20"/>
              </w:rPr>
              <w:t xml:space="preserve"> </w:t>
            </w:r>
            <w:r>
              <w:rPr>
                <w:rFonts w:ascii="Trebuchet MS"/>
                <w:i/>
                <w:w w:val="90"/>
                <w:sz w:val="20"/>
              </w:rPr>
              <w:t>demand, where reducing dependency on freshwater resources is critical for long-term resilience.</w:t>
            </w:r>
          </w:p>
        </w:tc>
      </w:tr>
      <w:tr w:rsidR="003754EE" w14:paraId="0FBBC49B" w14:textId="77777777">
        <w:trPr>
          <w:trHeight w:val="2280"/>
        </w:trPr>
        <w:tc>
          <w:tcPr>
            <w:tcW w:w="848" w:type="dxa"/>
            <w:tcBorders>
              <w:top w:val="nil"/>
              <w:bottom w:val="nil"/>
            </w:tcBorders>
          </w:tcPr>
          <w:p w14:paraId="2667BAC0" w14:textId="77777777" w:rsidR="003754EE" w:rsidRDefault="003754EE">
            <w:pPr>
              <w:pStyle w:val="TableParagraph"/>
              <w:ind w:left="0"/>
              <w:rPr>
                <w:rFonts w:ascii="Times New Roman"/>
                <w:sz w:val="18"/>
              </w:rPr>
            </w:pPr>
          </w:p>
        </w:tc>
        <w:tc>
          <w:tcPr>
            <w:tcW w:w="1700" w:type="dxa"/>
            <w:tcBorders>
              <w:top w:val="nil"/>
              <w:bottom w:val="nil"/>
            </w:tcBorders>
          </w:tcPr>
          <w:p w14:paraId="7474303D" w14:textId="77777777" w:rsidR="003754EE" w:rsidRDefault="003754EE">
            <w:pPr>
              <w:pStyle w:val="TableParagraph"/>
              <w:spacing w:before="7"/>
              <w:ind w:left="0"/>
              <w:rPr>
                <w:sz w:val="20"/>
              </w:rPr>
            </w:pPr>
          </w:p>
          <w:p w14:paraId="286B81DB" w14:textId="3C49D1F5" w:rsidR="003754EE" w:rsidRDefault="003754EE">
            <w:pPr>
              <w:pStyle w:val="TableParagraph"/>
              <w:spacing w:before="1" w:line="247" w:lineRule="auto"/>
              <w:ind w:left="105"/>
              <w:rPr>
                <w:rFonts w:ascii="Trebuchet MS"/>
                <w:i/>
                <w:sz w:val="20"/>
              </w:rPr>
            </w:pPr>
          </w:p>
        </w:tc>
        <w:tc>
          <w:tcPr>
            <w:tcW w:w="11059" w:type="dxa"/>
            <w:tcBorders>
              <w:top w:val="nil"/>
              <w:bottom w:val="nil"/>
            </w:tcBorders>
          </w:tcPr>
          <w:p w14:paraId="3F618567" w14:textId="77777777" w:rsidR="003754EE" w:rsidRDefault="00486D74">
            <w:pPr>
              <w:pStyle w:val="TableParagraph"/>
              <w:spacing w:before="9"/>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1B4787E7" w14:textId="77777777" w:rsidR="003754EE" w:rsidRDefault="00486D74">
            <w:pPr>
              <w:pStyle w:val="TableParagraph"/>
              <w:spacing w:before="8" w:line="247" w:lineRule="auto"/>
              <w:rPr>
                <w:rFonts w:ascii="Trebuchet MS"/>
                <w:i/>
                <w:sz w:val="20"/>
              </w:rPr>
            </w:pPr>
            <w:r>
              <w:rPr>
                <w:rFonts w:ascii="Trebuchet MS"/>
                <w:i/>
                <w:w w:val="90"/>
                <w:sz w:val="20"/>
              </w:rPr>
              <w:t xml:space="preserve">Rainwater and/or AC </w:t>
            </w:r>
            <w:proofErr w:type="gramStart"/>
            <w:r>
              <w:rPr>
                <w:rFonts w:ascii="Trebuchet MS"/>
                <w:i/>
                <w:w w:val="90"/>
                <w:sz w:val="20"/>
              </w:rPr>
              <w:t>condensate is</w:t>
            </w:r>
            <w:proofErr w:type="gramEnd"/>
            <w:r>
              <w:rPr>
                <w:rFonts w:ascii="Trebuchet MS"/>
                <w:i/>
                <w:spacing w:val="-2"/>
                <w:w w:val="90"/>
                <w:sz w:val="20"/>
              </w:rPr>
              <w:t xml:space="preserve"> </w:t>
            </w:r>
            <w:r>
              <w:rPr>
                <w:rFonts w:ascii="Trebuchet MS"/>
                <w:i/>
                <w:w w:val="90"/>
                <w:sz w:val="20"/>
              </w:rPr>
              <w:t>collected</w:t>
            </w:r>
            <w:r>
              <w:rPr>
                <w:rFonts w:ascii="Trebuchet MS"/>
                <w:i/>
                <w:spacing w:val="-1"/>
                <w:w w:val="90"/>
                <w:sz w:val="20"/>
              </w:rPr>
              <w:t xml:space="preserve"> </w:t>
            </w:r>
            <w:r>
              <w:rPr>
                <w:rFonts w:ascii="Trebuchet MS"/>
                <w:i/>
                <w:w w:val="90"/>
                <w:sz w:val="20"/>
              </w:rPr>
              <w:t>using tanks, cisterns, or</w:t>
            </w:r>
            <w:r>
              <w:rPr>
                <w:rFonts w:ascii="Trebuchet MS"/>
                <w:i/>
                <w:spacing w:val="-1"/>
                <w:w w:val="90"/>
                <w:sz w:val="20"/>
              </w:rPr>
              <w:t xml:space="preserve"> </w:t>
            </w:r>
            <w:r>
              <w:rPr>
                <w:rFonts w:ascii="Trebuchet MS"/>
                <w:i/>
                <w:w w:val="90"/>
                <w:sz w:val="20"/>
              </w:rPr>
              <w:t>open systems such</w:t>
            </w:r>
            <w:r>
              <w:rPr>
                <w:rFonts w:ascii="Trebuchet MS"/>
                <w:i/>
                <w:spacing w:val="-1"/>
                <w:w w:val="90"/>
                <w:sz w:val="20"/>
              </w:rPr>
              <w:t xml:space="preserve"> </w:t>
            </w:r>
            <w:r>
              <w:rPr>
                <w:rFonts w:ascii="Trebuchet MS"/>
                <w:i/>
                <w:w w:val="90"/>
                <w:sz w:val="20"/>
              </w:rPr>
              <w:t>as ponds or</w:t>
            </w:r>
            <w:r>
              <w:rPr>
                <w:rFonts w:ascii="Trebuchet MS"/>
                <w:i/>
                <w:spacing w:val="-1"/>
                <w:w w:val="90"/>
                <w:sz w:val="20"/>
              </w:rPr>
              <w:t xml:space="preserve"> </w:t>
            </w:r>
            <w:r>
              <w:rPr>
                <w:rFonts w:ascii="Trebuchet MS"/>
                <w:i/>
                <w:w w:val="90"/>
                <w:sz w:val="20"/>
              </w:rPr>
              <w:t>reservoirs.</w:t>
            </w:r>
            <w:r>
              <w:rPr>
                <w:rFonts w:ascii="Trebuchet MS"/>
                <w:i/>
                <w:spacing w:val="-4"/>
                <w:w w:val="90"/>
                <w:sz w:val="20"/>
              </w:rPr>
              <w:t xml:space="preserve"> </w:t>
            </w:r>
            <w:r>
              <w:rPr>
                <w:rFonts w:ascii="Trebuchet MS"/>
                <w:i/>
                <w:w w:val="90"/>
                <w:sz w:val="20"/>
              </w:rPr>
              <w:t xml:space="preserve">Collected rainwater </w:t>
            </w:r>
            <w:r>
              <w:rPr>
                <w:rFonts w:ascii="Trebuchet MS"/>
                <w:i/>
                <w:spacing w:val="-2"/>
                <w:sz w:val="20"/>
              </w:rPr>
              <w:t>and/or</w:t>
            </w:r>
            <w:r>
              <w:rPr>
                <w:rFonts w:ascii="Trebuchet MS"/>
                <w:i/>
                <w:spacing w:val="-14"/>
                <w:sz w:val="20"/>
              </w:rPr>
              <w:t xml:space="preserve"> </w:t>
            </w:r>
            <w:r>
              <w:rPr>
                <w:rFonts w:ascii="Trebuchet MS"/>
                <w:i/>
                <w:spacing w:val="-2"/>
                <w:sz w:val="20"/>
              </w:rPr>
              <w:t>AC</w:t>
            </w:r>
            <w:r>
              <w:rPr>
                <w:rFonts w:ascii="Trebuchet MS"/>
                <w:i/>
                <w:spacing w:val="-15"/>
                <w:sz w:val="20"/>
              </w:rPr>
              <w:t xml:space="preserve"> </w:t>
            </w:r>
            <w:r>
              <w:rPr>
                <w:rFonts w:ascii="Trebuchet MS"/>
                <w:i/>
                <w:spacing w:val="-2"/>
                <w:sz w:val="20"/>
              </w:rPr>
              <w:t>condensate</w:t>
            </w:r>
            <w:r>
              <w:rPr>
                <w:rFonts w:ascii="Trebuchet MS"/>
                <w:i/>
                <w:spacing w:val="-13"/>
                <w:sz w:val="20"/>
              </w:rPr>
              <w:t xml:space="preserve"> </w:t>
            </w:r>
            <w:proofErr w:type="gramStart"/>
            <w:r>
              <w:rPr>
                <w:rFonts w:ascii="Trebuchet MS"/>
                <w:i/>
                <w:spacing w:val="-2"/>
                <w:sz w:val="20"/>
              </w:rPr>
              <w:t>is</w:t>
            </w:r>
            <w:proofErr w:type="gramEnd"/>
            <w:r>
              <w:rPr>
                <w:rFonts w:ascii="Trebuchet MS"/>
                <w:i/>
                <w:spacing w:val="-16"/>
                <w:sz w:val="20"/>
              </w:rPr>
              <w:t xml:space="preserve"> </w:t>
            </w:r>
            <w:r>
              <w:rPr>
                <w:rFonts w:ascii="Trebuchet MS"/>
                <w:i/>
                <w:spacing w:val="-2"/>
                <w:sz w:val="20"/>
              </w:rPr>
              <w:t>used</w:t>
            </w:r>
            <w:r>
              <w:rPr>
                <w:rFonts w:ascii="Trebuchet MS"/>
                <w:i/>
                <w:spacing w:val="-15"/>
                <w:sz w:val="20"/>
              </w:rPr>
              <w:t xml:space="preserve"> </w:t>
            </w:r>
            <w:r>
              <w:rPr>
                <w:rFonts w:ascii="Trebuchet MS"/>
                <w:i/>
                <w:spacing w:val="-2"/>
                <w:sz w:val="20"/>
              </w:rPr>
              <w:t>for</w:t>
            </w:r>
            <w:r>
              <w:rPr>
                <w:rFonts w:ascii="Trebuchet MS"/>
                <w:i/>
                <w:spacing w:val="-14"/>
                <w:sz w:val="20"/>
              </w:rPr>
              <w:t xml:space="preserve"> </w:t>
            </w:r>
            <w:r>
              <w:rPr>
                <w:rFonts w:ascii="Trebuchet MS"/>
                <w:i/>
                <w:spacing w:val="-2"/>
                <w:sz w:val="20"/>
              </w:rPr>
              <w:t>purposes</w:t>
            </w:r>
            <w:r>
              <w:rPr>
                <w:rFonts w:ascii="Trebuchet MS"/>
                <w:i/>
                <w:spacing w:val="-13"/>
                <w:sz w:val="20"/>
              </w:rPr>
              <w:t xml:space="preserve"> </w:t>
            </w:r>
            <w:r>
              <w:rPr>
                <w:rFonts w:ascii="Trebuchet MS"/>
                <w:i/>
                <w:spacing w:val="-2"/>
                <w:sz w:val="20"/>
              </w:rPr>
              <w:t>such</w:t>
            </w:r>
            <w:r>
              <w:rPr>
                <w:rFonts w:ascii="Trebuchet MS"/>
                <w:i/>
                <w:spacing w:val="-13"/>
                <w:sz w:val="20"/>
              </w:rPr>
              <w:t xml:space="preserve"> </w:t>
            </w:r>
            <w:r>
              <w:rPr>
                <w:rFonts w:ascii="Trebuchet MS"/>
                <w:i/>
                <w:spacing w:val="-2"/>
                <w:sz w:val="20"/>
              </w:rPr>
              <w:t>as:</w:t>
            </w:r>
          </w:p>
          <w:p w14:paraId="22356756" w14:textId="77777777" w:rsidR="003754EE" w:rsidRDefault="00486D74">
            <w:pPr>
              <w:pStyle w:val="TableParagraph"/>
              <w:numPr>
                <w:ilvl w:val="0"/>
                <w:numId w:val="96"/>
              </w:numPr>
              <w:tabs>
                <w:tab w:val="left" w:pos="826"/>
              </w:tabs>
              <w:spacing w:line="234" w:lineRule="exact"/>
              <w:rPr>
                <w:rFonts w:ascii="Trebuchet MS"/>
                <w:i/>
                <w:sz w:val="20"/>
              </w:rPr>
            </w:pPr>
            <w:r>
              <w:rPr>
                <w:rFonts w:ascii="Trebuchet MS"/>
                <w:i/>
                <w:w w:val="90"/>
                <w:sz w:val="20"/>
              </w:rPr>
              <w:t>irrigation</w:t>
            </w:r>
            <w:r>
              <w:rPr>
                <w:rFonts w:ascii="Trebuchet MS"/>
                <w:i/>
                <w:spacing w:val="-5"/>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gardens</w:t>
            </w:r>
            <w:r>
              <w:rPr>
                <w:rFonts w:ascii="Trebuchet MS"/>
                <w:i/>
                <w:spacing w:val="-4"/>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green</w:t>
            </w:r>
            <w:r>
              <w:rPr>
                <w:rFonts w:ascii="Trebuchet MS"/>
                <w:i/>
                <w:spacing w:val="-6"/>
                <w:w w:val="90"/>
                <w:sz w:val="20"/>
              </w:rPr>
              <w:t xml:space="preserve"> </w:t>
            </w:r>
            <w:r>
              <w:rPr>
                <w:rFonts w:ascii="Trebuchet MS"/>
                <w:i/>
                <w:spacing w:val="-2"/>
                <w:w w:val="90"/>
                <w:sz w:val="20"/>
              </w:rPr>
              <w:t>areas</w:t>
            </w:r>
            <w:hyperlink w:anchor="_bookmark85" w:history="1">
              <w:r w:rsidR="003754EE">
                <w:rPr>
                  <w:rFonts w:ascii="Trebuchet MS"/>
                  <w:i/>
                  <w:spacing w:val="-2"/>
                  <w:w w:val="90"/>
                  <w:position w:val="7"/>
                  <w:sz w:val="13"/>
                </w:rPr>
                <w:t>73</w:t>
              </w:r>
              <w:r w:rsidR="003754EE">
                <w:rPr>
                  <w:rFonts w:ascii="Trebuchet MS"/>
                  <w:i/>
                  <w:spacing w:val="-2"/>
                  <w:w w:val="90"/>
                  <w:sz w:val="20"/>
                </w:rPr>
                <w:t>;</w:t>
              </w:r>
            </w:hyperlink>
          </w:p>
          <w:p w14:paraId="75CA0D7B" w14:textId="77777777" w:rsidR="003754EE" w:rsidRDefault="00486D74">
            <w:pPr>
              <w:pStyle w:val="TableParagraph"/>
              <w:numPr>
                <w:ilvl w:val="0"/>
                <w:numId w:val="96"/>
              </w:numPr>
              <w:tabs>
                <w:tab w:val="left" w:pos="826"/>
              </w:tabs>
              <w:spacing w:before="8"/>
              <w:rPr>
                <w:rFonts w:ascii="Trebuchet MS"/>
                <w:i/>
                <w:sz w:val="20"/>
              </w:rPr>
            </w:pPr>
            <w:r>
              <w:rPr>
                <w:rFonts w:ascii="Trebuchet MS"/>
                <w:i/>
                <w:w w:val="80"/>
                <w:sz w:val="20"/>
              </w:rPr>
              <w:t>toilet</w:t>
            </w:r>
            <w:r>
              <w:rPr>
                <w:rFonts w:ascii="Trebuchet MS"/>
                <w:i/>
                <w:spacing w:val="7"/>
                <w:sz w:val="20"/>
              </w:rPr>
              <w:t xml:space="preserve"> </w:t>
            </w:r>
            <w:proofErr w:type="gramStart"/>
            <w:r>
              <w:rPr>
                <w:rFonts w:ascii="Trebuchet MS"/>
                <w:i/>
                <w:spacing w:val="-2"/>
                <w:w w:val="95"/>
                <w:sz w:val="20"/>
              </w:rPr>
              <w:t>flushing;</w:t>
            </w:r>
            <w:proofErr w:type="gramEnd"/>
          </w:p>
          <w:p w14:paraId="63740D36" w14:textId="77777777" w:rsidR="003754EE" w:rsidRDefault="00486D74">
            <w:pPr>
              <w:pStyle w:val="TableParagraph"/>
              <w:numPr>
                <w:ilvl w:val="0"/>
                <w:numId w:val="96"/>
              </w:numPr>
              <w:tabs>
                <w:tab w:val="left" w:pos="826"/>
              </w:tabs>
              <w:spacing w:before="7"/>
              <w:rPr>
                <w:rFonts w:ascii="Trebuchet MS"/>
                <w:i/>
                <w:sz w:val="20"/>
              </w:rPr>
            </w:pPr>
            <w:r>
              <w:rPr>
                <w:rFonts w:ascii="Trebuchet MS"/>
                <w:i/>
                <w:w w:val="85"/>
                <w:sz w:val="20"/>
              </w:rPr>
              <w:t>cleaning</w:t>
            </w:r>
            <w:r>
              <w:rPr>
                <w:rFonts w:ascii="Trebuchet MS"/>
                <w:i/>
                <w:spacing w:val="11"/>
                <w:sz w:val="20"/>
              </w:rPr>
              <w:t xml:space="preserve"> </w:t>
            </w:r>
            <w:r>
              <w:rPr>
                <w:rFonts w:ascii="Trebuchet MS"/>
                <w:i/>
                <w:w w:val="85"/>
                <w:sz w:val="20"/>
              </w:rPr>
              <w:t>of</w:t>
            </w:r>
            <w:r>
              <w:rPr>
                <w:rFonts w:ascii="Trebuchet MS"/>
                <w:i/>
                <w:spacing w:val="9"/>
                <w:sz w:val="20"/>
              </w:rPr>
              <w:t xml:space="preserve"> </w:t>
            </w:r>
            <w:r>
              <w:rPr>
                <w:rFonts w:ascii="Trebuchet MS"/>
                <w:i/>
                <w:w w:val="85"/>
                <w:sz w:val="20"/>
              </w:rPr>
              <w:t>vehicles,</w:t>
            </w:r>
            <w:r>
              <w:rPr>
                <w:rFonts w:ascii="Trebuchet MS"/>
                <w:i/>
                <w:spacing w:val="10"/>
                <w:sz w:val="20"/>
              </w:rPr>
              <w:t xml:space="preserve"> </w:t>
            </w:r>
            <w:r>
              <w:rPr>
                <w:rFonts w:ascii="Trebuchet MS"/>
                <w:i/>
                <w:w w:val="85"/>
                <w:sz w:val="20"/>
              </w:rPr>
              <w:t>outdoor</w:t>
            </w:r>
            <w:r>
              <w:rPr>
                <w:rFonts w:ascii="Trebuchet MS"/>
                <w:i/>
                <w:spacing w:val="14"/>
                <w:sz w:val="20"/>
              </w:rPr>
              <w:t xml:space="preserve"> </w:t>
            </w:r>
            <w:r>
              <w:rPr>
                <w:rFonts w:ascii="Trebuchet MS"/>
                <w:i/>
                <w:w w:val="85"/>
                <w:sz w:val="20"/>
              </w:rPr>
              <w:t>areas,</w:t>
            </w:r>
            <w:r>
              <w:rPr>
                <w:rFonts w:ascii="Trebuchet MS"/>
                <w:i/>
                <w:spacing w:val="9"/>
                <w:sz w:val="20"/>
              </w:rPr>
              <w:t xml:space="preserve"> </w:t>
            </w:r>
            <w:r>
              <w:rPr>
                <w:rFonts w:ascii="Trebuchet MS"/>
                <w:i/>
                <w:w w:val="85"/>
                <w:sz w:val="20"/>
              </w:rPr>
              <w:t>or</w:t>
            </w:r>
            <w:r>
              <w:rPr>
                <w:rFonts w:ascii="Trebuchet MS"/>
                <w:i/>
                <w:spacing w:val="10"/>
                <w:sz w:val="20"/>
              </w:rPr>
              <w:t xml:space="preserve"> </w:t>
            </w:r>
            <w:proofErr w:type="gramStart"/>
            <w:r>
              <w:rPr>
                <w:rFonts w:ascii="Trebuchet MS"/>
                <w:i/>
                <w:spacing w:val="-2"/>
                <w:w w:val="85"/>
                <w:sz w:val="20"/>
              </w:rPr>
              <w:t>surfaces;</w:t>
            </w:r>
            <w:proofErr w:type="gramEnd"/>
          </w:p>
          <w:p w14:paraId="762BAF40" w14:textId="77777777" w:rsidR="003754EE" w:rsidRDefault="00486D74">
            <w:pPr>
              <w:pStyle w:val="TableParagraph"/>
              <w:numPr>
                <w:ilvl w:val="0"/>
                <w:numId w:val="96"/>
              </w:numPr>
              <w:tabs>
                <w:tab w:val="left" w:pos="826"/>
              </w:tabs>
              <w:spacing w:before="8"/>
              <w:rPr>
                <w:rFonts w:ascii="Trebuchet MS"/>
                <w:i/>
                <w:sz w:val="20"/>
              </w:rPr>
            </w:pPr>
            <w:r>
              <w:rPr>
                <w:rFonts w:ascii="Trebuchet MS"/>
                <w:i/>
                <w:w w:val="90"/>
                <w:sz w:val="20"/>
              </w:rPr>
              <w:t>cooling</w:t>
            </w:r>
            <w:r>
              <w:rPr>
                <w:rFonts w:ascii="Trebuchet MS"/>
                <w:i/>
                <w:spacing w:val="-1"/>
                <w:w w:val="95"/>
                <w:sz w:val="20"/>
              </w:rPr>
              <w:t xml:space="preserve"> </w:t>
            </w:r>
            <w:proofErr w:type="gramStart"/>
            <w:r>
              <w:rPr>
                <w:rFonts w:ascii="Trebuchet MS"/>
                <w:i/>
                <w:spacing w:val="-2"/>
                <w:w w:val="95"/>
                <w:sz w:val="20"/>
              </w:rPr>
              <w:t>systems;</w:t>
            </w:r>
            <w:proofErr w:type="gramEnd"/>
          </w:p>
          <w:p w14:paraId="04EF13E7" w14:textId="77777777" w:rsidR="003754EE" w:rsidRDefault="00486D74">
            <w:pPr>
              <w:pStyle w:val="TableParagraph"/>
              <w:numPr>
                <w:ilvl w:val="0"/>
                <w:numId w:val="96"/>
              </w:numPr>
              <w:tabs>
                <w:tab w:val="left" w:pos="826"/>
              </w:tabs>
              <w:spacing w:before="8"/>
              <w:rPr>
                <w:rFonts w:ascii="Trebuchet MS"/>
                <w:i/>
                <w:sz w:val="20"/>
              </w:rPr>
            </w:pPr>
            <w:r>
              <w:rPr>
                <w:rFonts w:ascii="Trebuchet MS"/>
                <w:i/>
                <w:w w:val="85"/>
                <w:sz w:val="20"/>
              </w:rPr>
              <w:t>laundry</w:t>
            </w:r>
            <w:r>
              <w:rPr>
                <w:rFonts w:ascii="Trebuchet MS"/>
                <w:i/>
                <w:spacing w:val="14"/>
                <w:sz w:val="20"/>
              </w:rPr>
              <w:t xml:space="preserve"> </w:t>
            </w:r>
            <w:r>
              <w:rPr>
                <w:rFonts w:ascii="Trebuchet MS"/>
                <w:i/>
                <w:w w:val="85"/>
                <w:sz w:val="20"/>
              </w:rPr>
              <w:t>(where</w:t>
            </w:r>
            <w:r>
              <w:rPr>
                <w:rFonts w:ascii="Trebuchet MS"/>
                <w:i/>
                <w:spacing w:val="12"/>
                <w:sz w:val="20"/>
              </w:rPr>
              <w:t xml:space="preserve"> </w:t>
            </w:r>
            <w:r>
              <w:rPr>
                <w:rFonts w:ascii="Trebuchet MS"/>
                <w:i/>
                <w:w w:val="85"/>
                <w:sz w:val="20"/>
              </w:rPr>
              <w:t>permitted</w:t>
            </w:r>
            <w:r>
              <w:rPr>
                <w:rFonts w:ascii="Trebuchet MS"/>
                <w:i/>
                <w:spacing w:val="11"/>
                <w:sz w:val="20"/>
              </w:rPr>
              <w:t xml:space="preserve"> </w:t>
            </w:r>
            <w:r>
              <w:rPr>
                <w:rFonts w:ascii="Trebuchet MS"/>
                <w:i/>
                <w:w w:val="85"/>
                <w:sz w:val="20"/>
              </w:rPr>
              <w:t>by</w:t>
            </w:r>
            <w:r>
              <w:rPr>
                <w:rFonts w:ascii="Trebuchet MS"/>
                <w:i/>
                <w:spacing w:val="18"/>
                <w:sz w:val="20"/>
              </w:rPr>
              <w:t xml:space="preserve"> </w:t>
            </w:r>
            <w:r>
              <w:rPr>
                <w:rFonts w:ascii="Trebuchet MS"/>
                <w:i/>
                <w:w w:val="85"/>
                <w:sz w:val="20"/>
              </w:rPr>
              <w:t>national</w:t>
            </w:r>
            <w:r>
              <w:rPr>
                <w:rFonts w:ascii="Trebuchet MS"/>
                <w:i/>
                <w:spacing w:val="15"/>
                <w:sz w:val="20"/>
              </w:rPr>
              <w:t xml:space="preserve"> </w:t>
            </w:r>
            <w:r>
              <w:rPr>
                <w:rFonts w:ascii="Trebuchet MS"/>
                <w:i/>
                <w:w w:val="85"/>
                <w:sz w:val="20"/>
              </w:rPr>
              <w:t>or</w:t>
            </w:r>
            <w:r>
              <w:rPr>
                <w:rFonts w:ascii="Trebuchet MS"/>
                <w:i/>
                <w:spacing w:val="11"/>
                <w:sz w:val="20"/>
              </w:rPr>
              <w:t xml:space="preserve"> </w:t>
            </w:r>
            <w:r>
              <w:rPr>
                <w:rFonts w:ascii="Trebuchet MS"/>
                <w:i/>
                <w:w w:val="85"/>
                <w:sz w:val="20"/>
              </w:rPr>
              <w:t>regional</w:t>
            </w:r>
            <w:r>
              <w:rPr>
                <w:rFonts w:ascii="Trebuchet MS"/>
                <w:i/>
                <w:spacing w:val="15"/>
                <w:sz w:val="20"/>
              </w:rPr>
              <w:t xml:space="preserve"> </w:t>
            </w:r>
            <w:r>
              <w:rPr>
                <w:rFonts w:ascii="Trebuchet MS"/>
                <w:i/>
                <w:w w:val="85"/>
                <w:sz w:val="20"/>
              </w:rPr>
              <w:t>regulations);</w:t>
            </w:r>
            <w:r>
              <w:rPr>
                <w:rFonts w:ascii="Trebuchet MS"/>
                <w:i/>
                <w:spacing w:val="15"/>
                <w:sz w:val="20"/>
              </w:rPr>
              <w:t xml:space="preserve"> </w:t>
            </w:r>
            <w:r>
              <w:rPr>
                <w:rFonts w:ascii="Trebuchet MS"/>
                <w:i/>
                <w:spacing w:val="-2"/>
                <w:w w:val="85"/>
                <w:sz w:val="20"/>
              </w:rPr>
              <w:t>and/or</w:t>
            </w:r>
          </w:p>
          <w:p w14:paraId="62DB3CE3" w14:textId="77777777" w:rsidR="003754EE" w:rsidRDefault="00486D74">
            <w:pPr>
              <w:pStyle w:val="TableParagraph"/>
              <w:numPr>
                <w:ilvl w:val="0"/>
                <w:numId w:val="96"/>
              </w:numPr>
              <w:tabs>
                <w:tab w:val="left" w:pos="826"/>
              </w:tabs>
              <w:spacing w:before="8"/>
              <w:rPr>
                <w:rFonts w:ascii="Trebuchet MS"/>
                <w:i/>
                <w:sz w:val="20"/>
              </w:rPr>
            </w:pPr>
            <w:r>
              <w:rPr>
                <w:rFonts w:ascii="Trebuchet MS"/>
                <w:i/>
                <w:w w:val="90"/>
                <w:sz w:val="20"/>
              </w:rPr>
              <w:t>human</w:t>
            </w:r>
            <w:r>
              <w:rPr>
                <w:rFonts w:ascii="Trebuchet MS"/>
                <w:i/>
                <w:spacing w:val="-7"/>
                <w:w w:val="90"/>
                <w:sz w:val="20"/>
              </w:rPr>
              <w:t xml:space="preserve"> </w:t>
            </w:r>
            <w:r>
              <w:rPr>
                <w:rFonts w:ascii="Trebuchet MS"/>
                <w:i/>
                <w:w w:val="90"/>
                <w:sz w:val="20"/>
              </w:rPr>
              <w:t>consumption</w:t>
            </w:r>
            <w:r>
              <w:rPr>
                <w:rFonts w:ascii="Trebuchet MS"/>
                <w:i/>
                <w:spacing w:val="-5"/>
                <w:w w:val="90"/>
                <w:sz w:val="20"/>
              </w:rPr>
              <w:t xml:space="preserve"> </w:t>
            </w:r>
            <w:r>
              <w:rPr>
                <w:rFonts w:ascii="Trebuchet MS"/>
                <w:i/>
                <w:w w:val="90"/>
                <w:sz w:val="20"/>
              </w:rPr>
              <w:t>after</w:t>
            </w:r>
            <w:r>
              <w:rPr>
                <w:rFonts w:ascii="Trebuchet MS"/>
                <w:i/>
                <w:spacing w:val="-5"/>
                <w:w w:val="90"/>
                <w:sz w:val="20"/>
              </w:rPr>
              <w:t xml:space="preserve"> </w:t>
            </w:r>
            <w:r>
              <w:rPr>
                <w:rFonts w:ascii="Trebuchet MS"/>
                <w:i/>
                <w:w w:val="90"/>
                <w:sz w:val="20"/>
              </w:rPr>
              <w:t>proper</w:t>
            </w:r>
            <w:r>
              <w:rPr>
                <w:rFonts w:ascii="Trebuchet MS"/>
                <w:i/>
                <w:spacing w:val="-6"/>
                <w:w w:val="90"/>
                <w:sz w:val="20"/>
              </w:rPr>
              <w:t xml:space="preserve"> </w:t>
            </w:r>
            <w:r>
              <w:rPr>
                <w:rFonts w:ascii="Trebuchet MS"/>
                <w:i/>
                <w:w w:val="90"/>
                <w:sz w:val="20"/>
              </w:rPr>
              <w:t>treatment</w:t>
            </w:r>
            <w:r>
              <w:rPr>
                <w:rFonts w:ascii="Trebuchet MS"/>
                <w:i/>
                <w:spacing w:val="-6"/>
                <w:w w:val="90"/>
                <w:sz w:val="20"/>
              </w:rPr>
              <w:t xml:space="preserve"> </w:t>
            </w:r>
            <w:r>
              <w:rPr>
                <w:rFonts w:ascii="Trebuchet MS"/>
                <w:i/>
                <w:w w:val="90"/>
                <w:sz w:val="20"/>
              </w:rPr>
              <w:t>(where</w:t>
            </w:r>
            <w:r>
              <w:rPr>
                <w:rFonts w:ascii="Trebuchet MS"/>
                <w:i/>
                <w:spacing w:val="-4"/>
                <w:w w:val="90"/>
                <w:sz w:val="20"/>
              </w:rPr>
              <w:t xml:space="preserve"> </w:t>
            </w:r>
            <w:r>
              <w:rPr>
                <w:rFonts w:ascii="Trebuchet MS"/>
                <w:i/>
                <w:w w:val="90"/>
                <w:sz w:val="20"/>
              </w:rPr>
              <w:t>permitted</w:t>
            </w:r>
            <w:r>
              <w:rPr>
                <w:rFonts w:ascii="Trebuchet MS"/>
                <w:i/>
                <w:spacing w:val="-4"/>
                <w:w w:val="90"/>
                <w:sz w:val="20"/>
              </w:rPr>
              <w:t xml:space="preserve"> </w:t>
            </w:r>
            <w:r>
              <w:rPr>
                <w:rFonts w:ascii="Trebuchet MS"/>
                <w:i/>
                <w:w w:val="90"/>
                <w:sz w:val="20"/>
              </w:rPr>
              <w:t>by</w:t>
            </w:r>
            <w:r>
              <w:rPr>
                <w:rFonts w:ascii="Trebuchet MS"/>
                <w:i/>
                <w:spacing w:val="-7"/>
                <w:w w:val="90"/>
                <w:sz w:val="20"/>
              </w:rPr>
              <w:t xml:space="preserve"> </w:t>
            </w:r>
            <w:r>
              <w:rPr>
                <w:rFonts w:ascii="Trebuchet MS"/>
                <w:i/>
                <w:w w:val="90"/>
                <w:sz w:val="20"/>
              </w:rPr>
              <w:t>national</w:t>
            </w:r>
            <w:r>
              <w:rPr>
                <w:rFonts w:ascii="Trebuchet MS"/>
                <w:i/>
                <w:spacing w:val="-7"/>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regional</w:t>
            </w:r>
            <w:r>
              <w:rPr>
                <w:rFonts w:ascii="Trebuchet MS"/>
                <w:i/>
                <w:spacing w:val="-3"/>
                <w:w w:val="90"/>
                <w:sz w:val="20"/>
              </w:rPr>
              <w:t xml:space="preserve"> </w:t>
            </w:r>
            <w:r>
              <w:rPr>
                <w:rFonts w:ascii="Trebuchet MS"/>
                <w:i/>
                <w:spacing w:val="-2"/>
                <w:w w:val="90"/>
                <w:sz w:val="20"/>
              </w:rPr>
              <w:t>regulations).</w:t>
            </w:r>
          </w:p>
        </w:tc>
      </w:tr>
      <w:tr w:rsidR="003754EE" w14:paraId="515704E5" w14:textId="77777777">
        <w:trPr>
          <w:trHeight w:val="959"/>
        </w:trPr>
        <w:tc>
          <w:tcPr>
            <w:tcW w:w="848" w:type="dxa"/>
            <w:tcBorders>
              <w:top w:val="nil"/>
              <w:bottom w:val="nil"/>
            </w:tcBorders>
          </w:tcPr>
          <w:p w14:paraId="3172369E" w14:textId="77777777" w:rsidR="003754EE" w:rsidRDefault="003754EE">
            <w:pPr>
              <w:pStyle w:val="TableParagraph"/>
              <w:ind w:left="0"/>
              <w:rPr>
                <w:rFonts w:ascii="Times New Roman"/>
                <w:sz w:val="18"/>
              </w:rPr>
            </w:pPr>
          </w:p>
        </w:tc>
        <w:tc>
          <w:tcPr>
            <w:tcW w:w="1700" w:type="dxa"/>
            <w:tcBorders>
              <w:top w:val="nil"/>
              <w:bottom w:val="nil"/>
            </w:tcBorders>
          </w:tcPr>
          <w:p w14:paraId="05A609BE" w14:textId="77777777" w:rsidR="003754EE" w:rsidRDefault="003754EE">
            <w:pPr>
              <w:pStyle w:val="TableParagraph"/>
              <w:ind w:left="0"/>
              <w:rPr>
                <w:rFonts w:ascii="Times New Roman"/>
                <w:sz w:val="18"/>
              </w:rPr>
            </w:pPr>
          </w:p>
        </w:tc>
        <w:tc>
          <w:tcPr>
            <w:tcW w:w="11059" w:type="dxa"/>
            <w:tcBorders>
              <w:top w:val="nil"/>
              <w:bottom w:val="nil"/>
            </w:tcBorders>
          </w:tcPr>
          <w:p w14:paraId="4DD0764B" w14:textId="77777777" w:rsidR="003754EE" w:rsidRDefault="00486D74">
            <w:pPr>
              <w:pStyle w:val="TableParagraph"/>
              <w:spacing w:before="129" w:line="247" w:lineRule="auto"/>
              <w:ind w:right="101"/>
              <w:jc w:val="both"/>
              <w:rPr>
                <w:rFonts w:ascii="Trebuchet MS"/>
                <w:i/>
                <w:sz w:val="20"/>
              </w:rPr>
            </w:pPr>
            <w:r>
              <w:rPr>
                <w:rFonts w:ascii="Trebuchet MS"/>
                <w:i/>
                <w:w w:val="90"/>
                <w:sz w:val="20"/>
              </w:rPr>
              <w:t xml:space="preserve">The collection and use of rainwater and/or AC </w:t>
            </w:r>
            <w:proofErr w:type="gramStart"/>
            <w:r>
              <w:rPr>
                <w:rFonts w:ascii="Trebuchet MS"/>
                <w:i/>
                <w:w w:val="90"/>
                <w:sz w:val="20"/>
              </w:rPr>
              <w:t>condensate</w:t>
            </w:r>
            <w:proofErr w:type="gramEnd"/>
            <w:r>
              <w:rPr>
                <w:rFonts w:ascii="Trebuchet MS"/>
                <w:i/>
                <w:w w:val="90"/>
                <w:sz w:val="20"/>
              </w:rPr>
              <w:t xml:space="preserve"> are carried out safely, with proper maintenance and in accordance with </w:t>
            </w:r>
            <w:r>
              <w:rPr>
                <w:rFonts w:ascii="Trebuchet MS"/>
                <w:i/>
                <w:spacing w:val="-4"/>
                <w:sz w:val="20"/>
              </w:rPr>
              <w:t>the</w:t>
            </w:r>
            <w:r>
              <w:rPr>
                <w:rFonts w:ascii="Trebuchet MS"/>
                <w:i/>
                <w:spacing w:val="-8"/>
                <w:sz w:val="20"/>
              </w:rPr>
              <w:t xml:space="preserve"> </w:t>
            </w:r>
            <w:r>
              <w:rPr>
                <w:rFonts w:ascii="Trebuchet MS"/>
                <w:i/>
                <w:spacing w:val="-4"/>
                <w:sz w:val="20"/>
              </w:rPr>
              <w:t>intended</w:t>
            </w:r>
            <w:r>
              <w:rPr>
                <w:rFonts w:ascii="Trebuchet MS"/>
                <w:i/>
                <w:spacing w:val="-8"/>
                <w:sz w:val="20"/>
              </w:rPr>
              <w:t xml:space="preserve"> </w:t>
            </w:r>
            <w:r>
              <w:rPr>
                <w:rFonts w:ascii="Trebuchet MS"/>
                <w:i/>
                <w:spacing w:val="-4"/>
                <w:sz w:val="20"/>
              </w:rPr>
              <w:t>purpose,</w:t>
            </w:r>
            <w:r>
              <w:rPr>
                <w:rFonts w:ascii="Trebuchet MS"/>
                <w:i/>
                <w:spacing w:val="-8"/>
                <w:sz w:val="20"/>
              </w:rPr>
              <w:t xml:space="preserve"> </w:t>
            </w:r>
            <w:r>
              <w:rPr>
                <w:rFonts w:ascii="Trebuchet MS"/>
                <w:i/>
                <w:spacing w:val="-4"/>
                <w:sz w:val="20"/>
              </w:rPr>
              <w:t>ensuring</w:t>
            </w:r>
            <w:r>
              <w:rPr>
                <w:rFonts w:ascii="Trebuchet MS"/>
                <w:i/>
                <w:spacing w:val="-8"/>
                <w:sz w:val="20"/>
              </w:rPr>
              <w:t xml:space="preserve"> </w:t>
            </w:r>
            <w:r>
              <w:rPr>
                <w:rFonts w:ascii="Trebuchet MS"/>
                <w:i/>
                <w:spacing w:val="-4"/>
                <w:sz w:val="20"/>
              </w:rPr>
              <w:t>no</w:t>
            </w:r>
            <w:r>
              <w:rPr>
                <w:rFonts w:ascii="Trebuchet MS"/>
                <w:i/>
                <w:spacing w:val="-6"/>
                <w:sz w:val="20"/>
              </w:rPr>
              <w:t xml:space="preserve"> </w:t>
            </w:r>
            <w:r>
              <w:rPr>
                <w:rFonts w:ascii="Trebuchet MS"/>
                <w:i/>
                <w:spacing w:val="-4"/>
                <w:sz w:val="20"/>
              </w:rPr>
              <w:t>adverse</w:t>
            </w:r>
            <w:r>
              <w:rPr>
                <w:rFonts w:ascii="Trebuchet MS"/>
                <w:i/>
                <w:spacing w:val="-8"/>
                <w:sz w:val="20"/>
              </w:rPr>
              <w:t xml:space="preserve"> </w:t>
            </w:r>
            <w:r>
              <w:rPr>
                <w:rFonts w:ascii="Trebuchet MS"/>
                <w:i/>
                <w:spacing w:val="-4"/>
                <w:sz w:val="20"/>
              </w:rPr>
              <w:t>effects</w:t>
            </w:r>
            <w:r>
              <w:rPr>
                <w:rFonts w:ascii="Trebuchet MS"/>
                <w:i/>
                <w:spacing w:val="-8"/>
                <w:sz w:val="20"/>
              </w:rPr>
              <w:t xml:space="preserve"> </w:t>
            </w:r>
            <w:r>
              <w:rPr>
                <w:rFonts w:ascii="Trebuchet MS"/>
                <w:i/>
                <w:spacing w:val="-4"/>
                <w:sz w:val="20"/>
              </w:rPr>
              <w:t>on</w:t>
            </w:r>
            <w:r>
              <w:rPr>
                <w:rFonts w:ascii="Trebuchet MS"/>
                <w:i/>
                <w:spacing w:val="-6"/>
                <w:sz w:val="20"/>
              </w:rPr>
              <w:t xml:space="preserve"> </w:t>
            </w:r>
            <w:r>
              <w:rPr>
                <w:rFonts w:ascii="Trebuchet MS"/>
                <w:i/>
                <w:spacing w:val="-4"/>
                <w:sz w:val="20"/>
              </w:rPr>
              <w:t>the</w:t>
            </w:r>
            <w:r>
              <w:rPr>
                <w:rFonts w:ascii="Trebuchet MS"/>
                <w:i/>
                <w:spacing w:val="-8"/>
                <w:sz w:val="20"/>
              </w:rPr>
              <w:t xml:space="preserve"> </w:t>
            </w:r>
            <w:r>
              <w:rPr>
                <w:rFonts w:ascii="Trebuchet MS"/>
                <w:i/>
                <w:spacing w:val="-4"/>
                <w:sz w:val="20"/>
              </w:rPr>
              <w:t>guests</w:t>
            </w:r>
            <w:r>
              <w:rPr>
                <w:rFonts w:ascii="Trebuchet MS"/>
                <w:i/>
                <w:spacing w:val="-8"/>
                <w:sz w:val="20"/>
              </w:rPr>
              <w:t xml:space="preserve"> </w:t>
            </w:r>
            <w:r>
              <w:rPr>
                <w:rFonts w:ascii="Trebuchet MS"/>
                <w:i/>
                <w:spacing w:val="-4"/>
                <w:sz w:val="20"/>
              </w:rPr>
              <w:t>and</w:t>
            </w:r>
            <w:r>
              <w:rPr>
                <w:rFonts w:ascii="Trebuchet MS"/>
                <w:i/>
                <w:spacing w:val="-8"/>
                <w:sz w:val="20"/>
              </w:rPr>
              <w:t xml:space="preserve"> </w:t>
            </w:r>
            <w:r>
              <w:rPr>
                <w:rFonts w:ascii="Trebuchet MS"/>
                <w:i/>
                <w:spacing w:val="-4"/>
                <w:sz w:val="20"/>
              </w:rPr>
              <w:t>staff</w:t>
            </w:r>
            <w:r>
              <w:rPr>
                <w:rFonts w:ascii="Trebuchet MS"/>
                <w:i/>
                <w:spacing w:val="-8"/>
                <w:sz w:val="20"/>
              </w:rPr>
              <w:t xml:space="preserve"> </w:t>
            </w:r>
            <w:r>
              <w:rPr>
                <w:rFonts w:ascii="Trebuchet MS"/>
                <w:i/>
                <w:spacing w:val="-4"/>
                <w:sz w:val="20"/>
              </w:rPr>
              <w:t>of</w:t>
            </w:r>
            <w:r>
              <w:rPr>
                <w:rFonts w:ascii="Trebuchet MS"/>
                <w:i/>
                <w:spacing w:val="-8"/>
                <w:sz w:val="20"/>
              </w:rPr>
              <w:t xml:space="preserve"> </w:t>
            </w:r>
            <w:r>
              <w:rPr>
                <w:rFonts w:ascii="Trebuchet MS"/>
                <w:i/>
                <w:spacing w:val="-4"/>
                <w:sz w:val="20"/>
              </w:rPr>
              <w:t>the</w:t>
            </w:r>
            <w:r>
              <w:rPr>
                <w:rFonts w:ascii="Trebuchet MS"/>
                <w:i/>
                <w:spacing w:val="-8"/>
                <w:sz w:val="20"/>
              </w:rPr>
              <w:t xml:space="preserve"> </w:t>
            </w:r>
            <w:r>
              <w:rPr>
                <w:rFonts w:ascii="Trebuchet MS"/>
                <w:i/>
                <w:spacing w:val="-4"/>
                <w:sz w:val="20"/>
              </w:rPr>
              <w:t>establishment,</w:t>
            </w:r>
            <w:r>
              <w:rPr>
                <w:rFonts w:ascii="Trebuchet MS"/>
                <w:i/>
                <w:spacing w:val="-8"/>
                <w:sz w:val="20"/>
              </w:rPr>
              <w:t xml:space="preserve"> </w:t>
            </w:r>
            <w:r>
              <w:rPr>
                <w:rFonts w:ascii="Trebuchet MS"/>
                <w:i/>
                <w:spacing w:val="-4"/>
                <w:sz w:val="20"/>
              </w:rPr>
              <w:t>the</w:t>
            </w:r>
            <w:r>
              <w:rPr>
                <w:rFonts w:ascii="Trebuchet MS"/>
                <w:i/>
                <w:spacing w:val="-8"/>
                <w:sz w:val="20"/>
              </w:rPr>
              <w:t xml:space="preserve"> </w:t>
            </w:r>
            <w:r>
              <w:rPr>
                <w:rFonts w:ascii="Trebuchet MS"/>
                <w:i/>
                <w:spacing w:val="-4"/>
                <w:sz w:val="20"/>
              </w:rPr>
              <w:t>local</w:t>
            </w:r>
            <w:r>
              <w:rPr>
                <w:rFonts w:ascii="Trebuchet MS"/>
                <w:i/>
                <w:spacing w:val="-8"/>
                <w:sz w:val="20"/>
              </w:rPr>
              <w:t xml:space="preserve"> </w:t>
            </w:r>
            <w:r>
              <w:rPr>
                <w:rFonts w:ascii="Trebuchet MS"/>
                <w:i/>
                <w:spacing w:val="-4"/>
                <w:sz w:val="20"/>
              </w:rPr>
              <w:t>population</w:t>
            </w:r>
            <w:r>
              <w:rPr>
                <w:rFonts w:ascii="Trebuchet MS"/>
                <w:i/>
                <w:spacing w:val="-8"/>
                <w:sz w:val="20"/>
              </w:rPr>
              <w:t xml:space="preserve"> </w:t>
            </w:r>
            <w:r>
              <w:rPr>
                <w:rFonts w:ascii="Trebuchet MS"/>
                <w:i/>
                <w:spacing w:val="-4"/>
                <w:sz w:val="20"/>
              </w:rPr>
              <w:t>and</w:t>
            </w:r>
            <w:r>
              <w:rPr>
                <w:rFonts w:ascii="Trebuchet MS"/>
                <w:i/>
                <w:spacing w:val="-8"/>
                <w:sz w:val="20"/>
              </w:rPr>
              <w:t xml:space="preserve"> </w:t>
            </w:r>
            <w:r>
              <w:rPr>
                <w:rFonts w:ascii="Trebuchet MS"/>
                <w:i/>
                <w:spacing w:val="-4"/>
                <w:sz w:val="20"/>
              </w:rPr>
              <w:t xml:space="preserve">the </w:t>
            </w:r>
            <w:r>
              <w:rPr>
                <w:rFonts w:ascii="Trebuchet MS"/>
                <w:i/>
                <w:spacing w:val="-2"/>
                <w:sz w:val="20"/>
              </w:rPr>
              <w:t>environment.</w:t>
            </w:r>
          </w:p>
        </w:tc>
      </w:tr>
      <w:tr w:rsidR="003754EE" w14:paraId="393FC285" w14:textId="77777777">
        <w:trPr>
          <w:trHeight w:val="720"/>
        </w:trPr>
        <w:tc>
          <w:tcPr>
            <w:tcW w:w="848" w:type="dxa"/>
            <w:tcBorders>
              <w:top w:val="nil"/>
              <w:bottom w:val="nil"/>
            </w:tcBorders>
          </w:tcPr>
          <w:p w14:paraId="1263A361" w14:textId="77777777" w:rsidR="003754EE" w:rsidRDefault="003754EE">
            <w:pPr>
              <w:pStyle w:val="TableParagraph"/>
              <w:ind w:left="0"/>
              <w:rPr>
                <w:rFonts w:ascii="Times New Roman"/>
                <w:sz w:val="18"/>
              </w:rPr>
            </w:pPr>
          </w:p>
        </w:tc>
        <w:tc>
          <w:tcPr>
            <w:tcW w:w="1700" w:type="dxa"/>
            <w:tcBorders>
              <w:top w:val="nil"/>
              <w:bottom w:val="nil"/>
            </w:tcBorders>
          </w:tcPr>
          <w:p w14:paraId="137F8015" w14:textId="77777777" w:rsidR="003754EE" w:rsidRDefault="003754EE">
            <w:pPr>
              <w:pStyle w:val="TableParagraph"/>
              <w:ind w:left="0"/>
              <w:rPr>
                <w:rFonts w:ascii="Times New Roman"/>
                <w:sz w:val="18"/>
              </w:rPr>
            </w:pPr>
          </w:p>
        </w:tc>
        <w:tc>
          <w:tcPr>
            <w:tcW w:w="11059" w:type="dxa"/>
            <w:tcBorders>
              <w:top w:val="nil"/>
              <w:bottom w:val="nil"/>
            </w:tcBorders>
          </w:tcPr>
          <w:p w14:paraId="1D614FD1" w14:textId="77777777" w:rsidR="003754EE" w:rsidRDefault="00486D74">
            <w:pPr>
              <w:pStyle w:val="TableParagraph"/>
              <w:spacing w:before="129" w:line="247" w:lineRule="auto"/>
              <w:rPr>
                <w:rFonts w:ascii="Trebuchet MS"/>
                <w:i/>
                <w:sz w:val="20"/>
              </w:rPr>
            </w:pPr>
            <w:r>
              <w:rPr>
                <w:rFonts w:ascii="Trebuchet MS"/>
                <w:i/>
                <w:spacing w:val="-6"/>
                <w:sz w:val="20"/>
              </w:rPr>
              <w:t>It is recommended that, where feasible, the establishment installs</w:t>
            </w:r>
            <w:r>
              <w:rPr>
                <w:rFonts w:ascii="Trebuchet MS"/>
                <w:i/>
                <w:sz w:val="20"/>
              </w:rPr>
              <w:t xml:space="preserve"> </w:t>
            </w:r>
            <w:r>
              <w:rPr>
                <w:rFonts w:ascii="Trebuchet MS"/>
                <w:i/>
                <w:spacing w:val="-6"/>
                <w:sz w:val="20"/>
              </w:rPr>
              <w:t xml:space="preserve">a water meter to track the amount of rainwater and/or AC </w:t>
            </w:r>
            <w:r>
              <w:rPr>
                <w:rFonts w:ascii="Trebuchet MS"/>
                <w:i/>
                <w:w w:val="90"/>
                <w:sz w:val="20"/>
              </w:rPr>
              <w:t>condensate collected and used, and to document the purposes for which the rainwater and/or AC condensate is used.</w:t>
            </w:r>
          </w:p>
        </w:tc>
      </w:tr>
      <w:tr w:rsidR="003754EE" w14:paraId="53B498BB" w14:textId="77777777">
        <w:trPr>
          <w:trHeight w:val="720"/>
        </w:trPr>
        <w:tc>
          <w:tcPr>
            <w:tcW w:w="848" w:type="dxa"/>
            <w:tcBorders>
              <w:top w:val="nil"/>
              <w:bottom w:val="nil"/>
            </w:tcBorders>
          </w:tcPr>
          <w:p w14:paraId="5E1627A1" w14:textId="77777777" w:rsidR="003754EE" w:rsidRDefault="003754EE">
            <w:pPr>
              <w:pStyle w:val="TableParagraph"/>
              <w:ind w:left="0"/>
              <w:rPr>
                <w:rFonts w:ascii="Times New Roman"/>
                <w:sz w:val="18"/>
              </w:rPr>
            </w:pPr>
          </w:p>
        </w:tc>
        <w:tc>
          <w:tcPr>
            <w:tcW w:w="1700" w:type="dxa"/>
            <w:tcBorders>
              <w:top w:val="nil"/>
              <w:bottom w:val="nil"/>
            </w:tcBorders>
          </w:tcPr>
          <w:p w14:paraId="12FB37FD" w14:textId="77777777" w:rsidR="003754EE" w:rsidRDefault="003754EE">
            <w:pPr>
              <w:pStyle w:val="TableParagraph"/>
              <w:ind w:left="0"/>
              <w:rPr>
                <w:rFonts w:ascii="Times New Roman"/>
                <w:sz w:val="18"/>
              </w:rPr>
            </w:pPr>
          </w:p>
        </w:tc>
        <w:tc>
          <w:tcPr>
            <w:tcW w:w="11059" w:type="dxa"/>
            <w:tcBorders>
              <w:top w:val="nil"/>
              <w:bottom w:val="nil"/>
            </w:tcBorders>
          </w:tcPr>
          <w:p w14:paraId="4A9F98FC" w14:textId="77777777" w:rsidR="003754EE" w:rsidRDefault="00486D74">
            <w:pPr>
              <w:pStyle w:val="TableParagraph"/>
              <w:spacing w:before="129"/>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7BCDE9A" w14:textId="77777777" w:rsidR="003754EE" w:rsidRDefault="00486D74">
            <w:pPr>
              <w:pStyle w:val="TableParagraph"/>
              <w:spacing w:before="8"/>
              <w:rPr>
                <w:rFonts w:ascii="Trebuchet MS"/>
                <w:i/>
                <w:sz w:val="20"/>
              </w:rPr>
            </w:pPr>
            <w:r>
              <w:rPr>
                <w:rFonts w:ascii="Trebuchet MS"/>
                <w:i/>
                <w:w w:val="90"/>
                <w:sz w:val="20"/>
              </w:rPr>
              <w:t>During</w:t>
            </w:r>
            <w:r>
              <w:rPr>
                <w:rFonts w:ascii="Trebuchet MS"/>
                <w:i/>
                <w:spacing w:val="-6"/>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visual</w:t>
            </w:r>
            <w:r>
              <w:rPr>
                <w:rFonts w:ascii="Trebuchet MS"/>
                <w:i/>
                <w:spacing w:val="-7"/>
                <w:w w:val="90"/>
                <w:sz w:val="20"/>
              </w:rPr>
              <w:t xml:space="preserve"> </w:t>
            </w:r>
            <w:r>
              <w:rPr>
                <w:rFonts w:ascii="Trebuchet MS"/>
                <w:i/>
                <w:w w:val="90"/>
                <w:sz w:val="20"/>
              </w:rPr>
              <w:t>inspection,</w:t>
            </w:r>
            <w:r>
              <w:rPr>
                <w:rFonts w:ascii="Trebuchet MS"/>
                <w:i/>
                <w:spacing w:val="-4"/>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auditor</w:t>
            </w:r>
            <w:r>
              <w:rPr>
                <w:rFonts w:ascii="Trebuchet MS"/>
                <w:i/>
                <w:spacing w:val="-6"/>
                <w:w w:val="90"/>
                <w:sz w:val="20"/>
              </w:rPr>
              <w:t xml:space="preserve"> </w:t>
            </w:r>
            <w:r>
              <w:rPr>
                <w:rFonts w:ascii="Trebuchet MS"/>
                <w:i/>
                <w:w w:val="90"/>
                <w:sz w:val="20"/>
              </w:rPr>
              <w:t>confirms</w:t>
            </w:r>
            <w:r>
              <w:rPr>
                <w:rFonts w:ascii="Trebuchet MS"/>
                <w:i/>
                <w:spacing w:val="-3"/>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presence</w:t>
            </w:r>
            <w:r>
              <w:rPr>
                <w:rFonts w:ascii="Trebuchet MS"/>
                <w:i/>
                <w:spacing w:val="-5"/>
                <w:w w:val="90"/>
                <w:sz w:val="20"/>
              </w:rPr>
              <w:t xml:space="preserve"> </w:t>
            </w:r>
            <w:r>
              <w:rPr>
                <w:rFonts w:ascii="Trebuchet MS"/>
                <w:i/>
                <w:w w:val="90"/>
                <w:sz w:val="20"/>
              </w:rPr>
              <w:t>of</w:t>
            </w:r>
            <w:r>
              <w:rPr>
                <w:rFonts w:ascii="Trebuchet MS"/>
                <w:i/>
                <w:spacing w:val="-7"/>
                <w:w w:val="90"/>
                <w:sz w:val="20"/>
              </w:rPr>
              <w:t xml:space="preserve"> </w:t>
            </w:r>
            <w:r>
              <w:rPr>
                <w:rFonts w:ascii="Trebuchet MS"/>
                <w:i/>
                <w:w w:val="90"/>
                <w:sz w:val="20"/>
              </w:rPr>
              <w:t>installations</w:t>
            </w:r>
            <w:r>
              <w:rPr>
                <w:rFonts w:ascii="Trebuchet MS"/>
                <w:i/>
                <w:spacing w:val="-6"/>
                <w:w w:val="90"/>
                <w:sz w:val="20"/>
              </w:rPr>
              <w:t xml:space="preserve"> </w:t>
            </w:r>
            <w:r>
              <w:rPr>
                <w:rFonts w:ascii="Trebuchet MS"/>
                <w:i/>
                <w:w w:val="90"/>
                <w:sz w:val="20"/>
              </w:rPr>
              <w:t>for</w:t>
            </w:r>
            <w:r>
              <w:rPr>
                <w:rFonts w:ascii="Trebuchet MS"/>
                <w:i/>
                <w:spacing w:val="-6"/>
                <w:w w:val="90"/>
                <w:sz w:val="20"/>
              </w:rPr>
              <w:t xml:space="preserve"> </w:t>
            </w:r>
            <w:r>
              <w:rPr>
                <w:rFonts w:ascii="Trebuchet MS"/>
                <w:i/>
                <w:w w:val="90"/>
                <w:sz w:val="20"/>
              </w:rPr>
              <w:t>collecting</w:t>
            </w:r>
            <w:r>
              <w:rPr>
                <w:rFonts w:ascii="Trebuchet MS"/>
                <w:i/>
                <w:spacing w:val="-6"/>
                <w:w w:val="90"/>
                <w:sz w:val="20"/>
              </w:rPr>
              <w:t xml:space="preserve"> </w:t>
            </w:r>
            <w:r>
              <w:rPr>
                <w:rFonts w:ascii="Trebuchet MS"/>
                <w:i/>
                <w:w w:val="90"/>
                <w:sz w:val="20"/>
              </w:rPr>
              <w:t>rainwater</w:t>
            </w:r>
            <w:r>
              <w:rPr>
                <w:rFonts w:ascii="Trebuchet MS"/>
                <w:i/>
                <w:spacing w:val="-6"/>
                <w:sz w:val="20"/>
              </w:rPr>
              <w:t xml:space="preserve"> </w:t>
            </w:r>
            <w:r>
              <w:rPr>
                <w:rFonts w:ascii="Trebuchet MS"/>
                <w:i/>
                <w:w w:val="90"/>
                <w:sz w:val="20"/>
              </w:rPr>
              <w:t>and/or</w:t>
            </w:r>
            <w:r>
              <w:rPr>
                <w:rFonts w:ascii="Trebuchet MS"/>
                <w:i/>
                <w:spacing w:val="-6"/>
                <w:w w:val="90"/>
                <w:sz w:val="20"/>
              </w:rPr>
              <w:t xml:space="preserve"> </w:t>
            </w:r>
            <w:r>
              <w:rPr>
                <w:rFonts w:ascii="Trebuchet MS"/>
                <w:i/>
                <w:w w:val="90"/>
                <w:sz w:val="20"/>
              </w:rPr>
              <w:t>AC</w:t>
            </w:r>
            <w:r>
              <w:rPr>
                <w:rFonts w:ascii="Trebuchet MS"/>
                <w:i/>
                <w:spacing w:val="-7"/>
                <w:w w:val="90"/>
                <w:sz w:val="20"/>
              </w:rPr>
              <w:t xml:space="preserve"> </w:t>
            </w:r>
            <w:r>
              <w:rPr>
                <w:rFonts w:ascii="Trebuchet MS"/>
                <w:i/>
                <w:spacing w:val="-2"/>
                <w:w w:val="90"/>
                <w:sz w:val="20"/>
              </w:rPr>
              <w:t>condensate.</w:t>
            </w:r>
          </w:p>
        </w:tc>
      </w:tr>
      <w:tr w:rsidR="003754EE" w14:paraId="094E5B4D" w14:textId="77777777">
        <w:trPr>
          <w:trHeight w:val="600"/>
        </w:trPr>
        <w:tc>
          <w:tcPr>
            <w:tcW w:w="848" w:type="dxa"/>
            <w:tcBorders>
              <w:top w:val="nil"/>
            </w:tcBorders>
          </w:tcPr>
          <w:p w14:paraId="52540F28" w14:textId="77777777" w:rsidR="003754EE" w:rsidRDefault="003754EE">
            <w:pPr>
              <w:pStyle w:val="TableParagraph"/>
              <w:ind w:left="0"/>
              <w:rPr>
                <w:rFonts w:ascii="Times New Roman"/>
                <w:sz w:val="18"/>
              </w:rPr>
            </w:pPr>
          </w:p>
        </w:tc>
        <w:tc>
          <w:tcPr>
            <w:tcW w:w="1700" w:type="dxa"/>
            <w:tcBorders>
              <w:top w:val="nil"/>
            </w:tcBorders>
          </w:tcPr>
          <w:p w14:paraId="7DD64778" w14:textId="77777777" w:rsidR="003754EE" w:rsidRDefault="003754EE">
            <w:pPr>
              <w:pStyle w:val="TableParagraph"/>
              <w:ind w:left="0"/>
              <w:rPr>
                <w:rFonts w:ascii="Times New Roman"/>
                <w:sz w:val="18"/>
              </w:rPr>
            </w:pPr>
          </w:p>
        </w:tc>
        <w:tc>
          <w:tcPr>
            <w:tcW w:w="11059" w:type="dxa"/>
            <w:tcBorders>
              <w:top w:val="nil"/>
            </w:tcBorders>
          </w:tcPr>
          <w:p w14:paraId="2080D3E9" w14:textId="77777777" w:rsidR="003754EE" w:rsidRDefault="00486D74">
            <w:pPr>
              <w:pStyle w:val="TableParagraph"/>
              <w:spacing w:before="100" w:line="240" w:lineRule="atLeast"/>
              <w:rPr>
                <w:rFonts w:ascii="Trebuchet MS"/>
                <w:i/>
                <w:sz w:val="20"/>
              </w:rPr>
            </w:pPr>
            <w:r>
              <w:rPr>
                <w:rFonts w:ascii="Trebuchet MS"/>
                <w:i/>
                <w:spacing w:val="-4"/>
                <w:sz w:val="20"/>
              </w:rPr>
              <w:t>In</w:t>
            </w:r>
            <w:r>
              <w:rPr>
                <w:rFonts w:ascii="Trebuchet MS"/>
                <w:i/>
                <w:spacing w:val="-10"/>
                <w:sz w:val="20"/>
              </w:rPr>
              <w:t xml:space="preserve"> </w:t>
            </w:r>
            <w:r>
              <w:rPr>
                <w:rFonts w:ascii="Trebuchet MS"/>
                <w:i/>
                <w:spacing w:val="-4"/>
                <w:sz w:val="20"/>
              </w:rPr>
              <w:t>specific</w:t>
            </w:r>
            <w:r>
              <w:rPr>
                <w:rFonts w:ascii="Trebuchet MS"/>
                <w:i/>
                <w:spacing w:val="-8"/>
                <w:sz w:val="20"/>
              </w:rPr>
              <w:t xml:space="preserve"> </w:t>
            </w:r>
            <w:r>
              <w:rPr>
                <w:rFonts w:ascii="Trebuchet MS"/>
                <w:i/>
                <w:spacing w:val="-4"/>
                <w:sz w:val="20"/>
              </w:rPr>
              <w:t>circumstances,</w:t>
            </w:r>
            <w:r>
              <w:rPr>
                <w:rFonts w:ascii="Trebuchet MS"/>
                <w:i/>
                <w:spacing w:val="-10"/>
                <w:sz w:val="20"/>
              </w:rPr>
              <w:t xml:space="preserve"> </w:t>
            </w:r>
            <w:r>
              <w:rPr>
                <w:rFonts w:ascii="Trebuchet MS"/>
                <w:i/>
                <w:spacing w:val="-4"/>
                <w:sz w:val="20"/>
              </w:rPr>
              <w:t>where</w:t>
            </w:r>
            <w:r>
              <w:rPr>
                <w:rFonts w:ascii="Trebuchet MS"/>
                <w:i/>
                <w:spacing w:val="-6"/>
                <w:sz w:val="20"/>
              </w:rPr>
              <w:t xml:space="preserve"> </w:t>
            </w:r>
            <w:r>
              <w:rPr>
                <w:rFonts w:ascii="Trebuchet MS"/>
                <w:i/>
                <w:spacing w:val="-4"/>
                <w:sz w:val="20"/>
              </w:rPr>
              <w:t>the</w:t>
            </w:r>
            <w:r>
              <w:rPr>
                <w:rFonts w:ascii="Trebuchet MS"/>
                <w:i/>
                <w:spacing w:val="-10"/>
                <w:sz w:val="20"/>
              </w:rPr>
              <w:t xml:space="preserve"> </w:t>
            </w:r>
            <w:r>
              <w:rPr>
                <w:rFonts w:ascii="Trebuchet MS"/>
                <w:i/>
                <w:spacing w:val="-4"/>
                <w:sz w:val="20"/>
              </w:rPr>
              <w:t>collected</w:t>
            </w:r>
            <w:r>
              <w:rPr>
                <w:rFonts w:ascii="Trebuchet MS"/>
                <w:i/>
                <w:spacing w:val="-7"/>
                <w:sz w:val="20"/>
              </w:rPr>
              <w:t xml:space="preserve"> </w:t>
            </w:r>
            <w:r>
              <w:rPr>
                <w:rFonts w:ascii="Trebuchet MS"/>
                <w:i/>
                <w:spacing w:val="-4"/>
                <w:sz w:val="20"/>
              </w:rPr>
              <w:t>rainwater</w:t>
            </w:r>
            <w:r>
              <w:rPr>
                <w:rFonts w:ascii="Trebuchet MS"/>
                <w:i/>
                <w:spacing w:val="-8"/>
                <w:sz w:val="20"/>
              </w:rPr>
              <w:t xml:space="preserve"> </w:t>
            </w:r>
            <w:r>
              <w:rPr>
                <w:rFonts w:ascii="Trebuchet MS"/>
                <w:i/>
                <w:spacing w:val="-4"/>
                <w:sz w:val="20"/>
              </w:rPr>
              <w:t>and/or</w:t>
            </w:r>
            <w:r>
              <w:rPr>
                <w:rFonts w:ascii="Trebuchet MS"/>
                <w:i/>
                <w:spacing w:val="-9"/>
                <w:sz w:val="20"/>
              </w:rPr>
              <w:t xml:space="preserve"> </w:t>
            </w:r>
            <w:r>
              <w:rPr>
                <w:rFonts w:ascii="Trebuchet MS"/>
                <w:i/>
                <w:spacing w:val="-4"/>
                <w:sz w:val="20"/>
              </w:rPr>
              <w:t>AC</w:t>
            </w:r>
            <w:r>
              <w:rPr>
                <w:rFonts w:ascii="Trebuchet MS"/>
                <w:i/>
                <w:spacing w:val="-10"/>
                <w:sz w:val="20"/>
              </w:rPr>
              <w:t xml:space="preserve"> </w:t>
            </w:r>
            <w:r>
              <w:rPr>
                <w:rFonts w:ascii="Trebuchet MS"/>
                <w:i/>
                <w:spacing w:val="-4"/>
                <w:sz w:val="20"/>
              </w:rPr>
              <w:t>condensate</w:t>
            </w:r>
            <w:r>
              <w:rPr>
                <w:rFonts w:ascii="Trebuchet MS"/>
                <w:i/>
                <w:spacing w:val="-7"/>
                <w:sz w:val="20"/>
              </w:rPr>
              <w:t xml:space="preserve"> </w:t>
            </w:r>
            <w:r>
              <w:rPr>
                <w:rFonts w:ascii="Trebuchet MS"/>
                <w:i/>
                <w:spacing w:val="-4"/>
                <w:sz w:val="20"/>
              </w:rPr>
              <w:t>is</w:t>
            </w:r>
            <w:r>
              <w:rPr>
                <w:rFonts w:ascii="Trebuchet MS"/>
                <w:i/>
                <w:spacing w:val="-9"/>
                <w:sz w:val="20"/>
              </w:rPr>
              <w:t xml:space="preserve"> </w:t>
            </w:r>
            <w:r>
              <w:rPr>
                <w:rFonts w:ascii="Trebuchet MS"/>
                <w:i/>
                <w:spacing w:val="-4"/>
                <w:sz w:val="20"/>
              </w:rPr>
              <w:t>used</w:t>
            </w:r>
            <w:r>
              <w:rPr>
                <w:rFonts w:ascii="Trebuchet MS"/>
                <w:i/>
                <w:spacing w:val="-10"/>
                <w:sz w:val="20"/>
              </w:rPr>
              <w:t xml:space="preserve"> </w:t>
            </w:r>
            <w:r>
              <w:rPr>
                <w:rFonts w:ascii="Trebuchet MS"/>
                <w:i/>
                <w:spacing w:val="-4"/>
                <w:sz w:val="20"/>
              </w:rPr>
              <w:t>for</w:t>
            </w:r>
            <w:r>
              <w:rPr>
                <w:rFonts w:ascii="Trebuchet MS"/>
                <w:i/>
                <w:spacing w:val="-9"/>
                <w:sz w:val="20"/>
              </w:rPr>
              <w:t xml:space="preserve"> </w:t>
            </w:r>
            <w:r>
              <w:rPr>
                <w:rFonts w:ascii="Trebuchet MS"/>
                <w:i/>
                <w:spacing w:val="-4"/>
                <w:sz w:val="20"/>
              </w:rPr>
              <w:t>human</w:t>
            </w:r>
            <w:r>
              <w:rPr>
                <w:rFonts w:ascii="Trebuchet MS"/>
                <w:i/>
                <w:spacing w:val="-9"/>
                <w:sz w:val="20"/>
              </w:rPr>
              <w:t xml:space="preserve"> </w:t>
            </w:r>
            <w:r>
              <w:rPr>
                <w:rFonts w:ascii="Trebuchet MS"/>
                <w:i/>
                <w:spacing w:val="-4"/>
                <w:sz w:val="20"/>
              </w:rPr>
              <w:t>consumption</w:t>
            </w:r>
            <w:r>
              <w:rPr>
                <w:rFonts w:ascii="Trebuchet MS"/>
                <w:i/>
                <w:spacing w:val="-9"/>
                <w:sz w:val="20"/>
              </w:rPr>
              <w:t xml:space="preserve"> </w:t>
            </w:r>
            <w:r>
              <w:rPr>
                <w:rFonts w:ascii="Trebuchet MS"/>
                <w:i/>
                <w:spacing w:val="-4"/>
                <w:sz w:val="20"/>
              </w:rPr>
              <w:t>purposes,</w:t>
            </w:r>
            <w:r>
              <w:rPr>
                <w:rFonts w:ascii="Trebuchet MS"/>
                <w:i/>
                <w:spacing w:val="-8"/>
                <w:sz w:val="20"/>
              </w:rPr>
              <w:t xml:space="preserve"> </w:t>
            </w:r>
            <w:r>
              <w:rPr>
                <w:rFonts w:ascii="Trebuchet MS"/>
                <w:i/>
                <w:spacing w:val="-4"/>
                <w:sz w:val="20"/>
              </w:rPr>
              <w:t xml:space="preserve">the </w:t>
            </w:r>
            <w:r>
              <w:rPr>
                <w:rFonts w:ascii="Trebuchet MS"/>
                <w:i/>
                <w:w w:val="90"/>
                <w:sz w:val="20"/>
              </w:rPr>
              <w:t>establishment</w:t>
            </w:r>
            <w:r>
              <w:rPr>
                <w:rFonts w:ascii="Trebuchet MS"/>
                <w:i/>
                <w:spacing w:val="-4"/>
                <w:sz w:val="20"/>
              </w:rPr>
              <w:t xml:space="preserve"> </w:t>
            </w:r>
            <w:r>
              <w:rPr>
                <w:rFonts w:ascii="Trebuchet MS"/>
                <w:i/>
                <w:w w:val="90"/>
                <w:sz w:val="20"/>
              </w:rPr>
              <w:t>presents</w:t>
            </w:r>
            <w:r>
              <w:rPr>
                <w:rFonts w:ascii="Trebuchet MS"/>
                <w:i/>
                <w:spacing w:val="-3"/>
                <w:sz w:val="20"/>
              </w:rPr>
              <w:t xml:space="preserve"> </w:t>
            </w:r>
            <w:r>
              <w:rPr>
                <w:rFonts w:ascii="Trebuchet MS"/>
                <w:i/>
                <w:w w:val="90"/>
                <w:sz w:val="20"/>
              </w:rPr>
              <w:t>documentation</w:t>
            </w:r>
            <w:r>
              <w:rPr>
                <w:rFonts w:ascii="Trebuchet MS"/>
                <w:i/>
                <w:spacing w:val="-4"/>
                <w:sz w:val="20"/>
              </w:rPr>
              <w:t xml:space="preserve"> </w:t>
            </w:r>
            <w:r>
              <w:rPr>
                <w:rFonts w:ascii="Trebuchet MS"/>
                <w:i/>
                <w:w w:val="90"/>
                <w:sz w:val="20"/>
              </w:rPr>
              <w:t>from</w:t>
            </w:r>
            <w:r>
              <w:rPr>
                <w:rFonts w:ascii="Trebuchet MS"/>
                <w:i/>
                <w:spacing w:val="-2"/>
                <w:sz w:val="20"/>
              </w:rPr>
              <w:t xml:space="preserve"> </w:t>
            </w:r>
            <w:r>
              <w:rPr>
                <w:rFonts w:ascii="Trebuchet MS"/>
                <w:i/>
                <w:w w:val="90"/>
                <w:sz w:val="20"/>
              </w:rPr>
              <w:t>the</w:t>
            </w:r>
            <w:r>
              <w:rPr>
                <w:rFonts w:ascii="Trebuchet MS"/>
                <w:i/>
                <w:spacing w:val="-2"/>
                <w:sz w:val="20"/>
              </w:rPr>
              <w:t xml:space="preserve"> </w:t>
            </w:r>
            <w:r>
              <w:rPr>
                <w:rFonts w:ascii="Trebuchet MS"/>
                <w:i/>
                <w:w w:val="90"/>
                <w:sz w:val="20"/>
              </w:rPr>
              <w:t>relevant</w:t>
            </w:r>
            <w:r>
              <w:rPr>
                <w:rFonts w:ascii="Trebuchet MS"/>
                <w:i/>
                <w:spacing w:val="-2"/>
                <w:sz w:val="20"/>
              </w:rPr>
              <w:t xml:space="preserve"> </w:t>
            </w:r>
            <w:r>
              <w:rPr>
                <w:rFonts w:ascii="Trebuchet MS"/>
                <w:i/>
                <w:w w:val="90"/>
                <w:sz w:val="20"/>
              </w:rPr>
              <w:t>authority</w:t>
            </w:r>
            <w:r>
              <w:rPr>
                <w:rFonts w:ascii="Trebuchet MS"/>
                <w:i/>
                <w:spacing w:val="-3"/>
                <w:sz w:val="20"/>
              </w:rPr>
              <w:t xml:space="preserve"> </w:t>
            </w:r>
            <w:r>
              <w:rPr>
                <w:rFonts w:ascii="Trebuchet MS"/>
                <w:i/>
                <w:w w:val="90"/>
                <w:sz w:val="20"/>
              </w:rPr>
              <w:t>confirming</w:t>
            </w:r>
            <w:r>
              <w:rPr>
                <w:rFonts w:ascii="Trebuchet MS"/>
                <w:i/>
                <w:spacing w:val="-4"/>
                <w:sz w:val="20"/>
              </w:rPr>
              <w:t xml:space="preserve"> </w:t>
            </w:r>
            <w:r>
              <w:rPr>
                <w:rFonts w:ascii="Trebuchet MS"/>
                <w:i/>
                <w:w w:val="90"/>
                <w:sz w:val="20"/>
              </w:rPr>
              <w:t>that</w:t>
            </w:r>
            <w:r>
              <w:rPr>
                <w:rFonts w:ascii="Trebuchet MS"/>
                <w:i/>
                <w:spacing w:val="-5"/>
                <w:sz w:val="20"/>
              </w:rPr>
              <w:t xml:space="preserve"> </w:t>
            </w:r>
            <w:r>
              <w:rPr>
                <w:rFonts w:ascii="Trebuchet MS"/>
                <w:i/>
                <w:w w:val="90"/>
                <w:sz w:val="20"/>
              </w:rPr>
              <w:t>the</w:t>
            </w:r>
            <w:r>
              <w:rPr>
                <w:rFonts w:ascii="Trebuchet MS"/>
                <w:i/>
                <w:sz w:val="20"/>
              </w:rPr>
              <w:t xml:space="preserve"> </w:t>
            </w:r>
            <w:r>
              <w:rPr>
                <w:rFonts w:ascii="Trebuchet MS"/>
                <w:i/>
                <w:w w:val="90"/>
                <w:sz w:val="20"/>
              </w:rPr>
              <w:t>water</w:t>
            </w:r>
            <w:r>
              <w:rPr>
                <w:rFonts w:ascii="Trebuchet MS"/>
                <w:i/>
                <w:spacing w:val="-5"/>
                <w:sz w:val="20"/>
              </w:rPr>
              <w:t xml:space="preserve"> </w:t>
            </w:r>
            <w:r>
              <w:rPr>
                <w:rFonts w:ascii="Trebuchet MS"/>
                <w:i/>
                <w:w w:val="90"/>
                <w:sz w:val="20"/>
              </w:rPr>
              <w:t>complies</w:t>
            </w:r>
            <w:r>
              <w:rPr>
                <w:rFonts w:ascii="Trebuchet MS"/>
                <w:i/>
                <w:spacing w:val="-4"/>
                <w:sz w:val="20"/>
              </w:rPr>
              <w:t xml:space="preserve"> </w:t>
            </w:r>
            <w:r>
              <w:rPr>
                <w:rFonts w:ascii="Trebuchet MS"/>
                <w:i/>
                <w:w w:val="90"/>
                <w:sz w:val="20"/>
              </w:rPr>
              <w:t>with</w:t>
            </w:r>
            <w:r>
              <w:rPr>
                <w:rFonts w:ascii="Trebuchet MS"/>
                <w:i/>
                <w:spacing w:val="-1"/>
                <w:sz w:val="20"/>
              </w:rPr>
              <w:t xml:space="preserve"> </w:t>
            </w:r>
            <w:r>
              <w:rPr>
                <w:rFonts w:ascii="Trebuchet MS"/>
                <w:i/>
                <w:w w:val="90"/>
                <w:sz w:val="20"/>
              </w:rPr>
              <w:t>applicable</w:t>
            </w:r>
            <w:r>
              <w:rPr>
                <w:rFonts w:ascii="Trebuchet MS"/>
                <w:i/>
                <w:spacing w:val="-3"/>
                <w:sz w:val="20"/>
              </w:rPr>
              <w:t xml:space="preserve"> </w:t>
            </w:r>
            <w:r>
              <w:rPr>
                <w:rFonts w:ascii="Trebuchet MS"/>
                <w:i/>
                <w:w w:val="90"/>
                <w:sz w:val="20"/>
              </w:rPr>
              <w:t>health</w:t>
            </w:r>
            <w:r>
              <w:rPr>
                <w:rFonts w:ascii="Trebuchet MS"/>
                <w:i/>
                <w:spacing w:val="-3"/>
                <w:sz w:val="20"/>
              </w:rPr>
              <w:t xml:space="preserve"> </w:t>
            </w:r>
            <w:r>
              <w:rPr>
                <w:rFonts w:ascii="Trebuchet MS"/>
                <w:i/>
                <w:spacing w:val="-5"/>
                <w:w w:val="90"/>
                <w:sz w:val="20"/>
              </w:rPr>
              <w:t>and</w:t>
            </w:r>
          </w:p>
        </w:tc>
      </w:tr>
    </w:tbl>
    <w:p w14:paraId="1E1161A8" w14:textId="77777777" w:rsidR="003754EE" w:rsidRDefault="003754EE">
      <w:pPr>
        <w:pStyle w:val="Brdtekst"/>
        <w:spacing w:before="0"/>
      </w:pPr>
    </w:p>
    <w:p w14:paraId="1BDC24DA" w14:textId="77777777" w:rsidR="003754EE" w:rsidRDefault="003754EE">
      <w:pPr>
        <w:pStyle w:val="Brdtekst"/>
        <w:spacing w:before="0"/>
      </w:pPr>
    </w:p>
    <w:p w14:paraId="677E8939" w14:textId="77777777" w:rsidR="003754EE" w:rsidRDefault="003754EE">
      <w:pPr>
        <w:pStyle w:val="Brdtekst"/>
        <w:spacing w:before="12"/>
      </w:pPr>
    </w:p>
    <w:p w14:paraId="7C633B3A" w14:textId="77777777" w:rsidR="003754EE" w:rsidRDefault="00486D74">
      <w:pPr>
        <w:pStyle w:val="Brdtekst"/>
        <w:spacing w:before="1" w:line="29" w:lineRule="exact"/>
        <w:ind w:left="140"/>
      </w:pPr>
      <w:bookmarkStart w:id="85" w:name="_bookmark85"/>
      <w:bookmarkEnd w:id="85"/>
      <w:r>
        <w:rPr>
          <w:rFonts w:ascii="Times New Roman"/>
          <w:position w:val="7"/>
          <w:sz w:val="13"/>
        </w:rPr>
        <w:t>73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5E41304" w14:textId="77777777" w:rsidR="003754EE" w:rsidRDefault="003754EE">
      <w:pPr>
        <w:pStyle w:val="Brdtekst"/>
        <w:spacing w:line="29" w:lineRule="exact"/>
        <w:sectPr w:rsidR="003754EE">
          <w:pgSz w:w="16840" w:h="11910" w:orient="landscape"/>
          <w:pgMar w:top="1340" w:right="1275" w:bottom="1660" w:left="1275" w:header="0" w:footer="1480" w:gutter="0"/>
          <w:cols w:space="708"/>
        </w:sectPr>
      </w:pPr>
    </w:p>
    <w:p w14:paraId="19BA2625"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0D62AA1C" w14:textId="77777777">
        <w:trPr>
          <w:trHeight w:val="793"/>
        </w:trPr>
        <w:tc>
          <w:tcPr>
            <w:tcW w:w="848" w:type="dxa"/>
          </w:tcPr>
          <w:p w14:paraId="15561AEF" w14:textId="77777777" w:rsidR="003754EE" w:rsidRDefault="003754EE">
            <w:pPr>
              <w:pStyle w:val="TableParagraph"/>
              <w:ind w:left="0"/>
              <w:rPr>
                <w:rFonts w:ascii="Times New Roman"/>
                <w:sz w:val="18"/>
              </w:rPr>
            </w:pPr>
          </w:p>
        </w:tc>
        <w:tc>
          <w:tcPr>
            <w:tcW w:w="1700" w:type="dxa"/>
          </w:tcPr>
          <w:p w14:paraId="2353ECDC" w14:textId="77777777" w:rsidR="003754EE" w:rsidRDefault="003754EE">
            <w:pPr>
              <w:pStyle w:val="TableParagraph"/>
              <w:ind w:left="0"/>
              <w:rPr>
                <w:rFonts w:ascii="Times New Roman"/>
                <w:sz w:val="18"/>
              </w:rPr>
            </w:pPr>
          </w:p>
        </w:tc>
        <w:tc>
          <w:tcPr>
            <w:tcW w:w="11059" w:type="dxa"/>
          </w:tcPr>
          <w:p w14:paraId="65B289F0" w14:textId="77777777" w:rsidR="003754EE" w:rsidRDefault="00486D74">
            <w:pPr>
              <w:pStyle w:val="TableParagraph"/>
              <w:spacing w:before="11"/>
              <w:rPr>
                <w:rFonts w:ascii="Trebuchet MS"/>
                <w:i/>
                <w:sz w:val="20"/>
              </w:rPr>
            </w:pPr>
            <w:r>
              <w:rPr>
                <w:rFonts w:ascii="Trebuchet MS"/>
                <w:i/>
                <w:w w:val="90"/>
                <w:sz w:val="20"/>
              </w:rPr>
              <w:t>safety</w:t>
            </w:r>
            <w:r>
              <w:rPr>
                <w:rFonts w:ascii="Trebuchet MS"/>
                <w:i/>
                <w:spacing w:val="-5"/>
                <w:w w:val="90"/>
                <w:sz w:val="20"/>
              </w:rPr>
              <w:t xml:space="preserve"> </w:t>
            </w:r>
            <w:r>
              <w:rPr>
                <w:rFonts w:ascii="Trebuchet MS"/>
                <w:i/>
                <w:spacing w:val="-2"/>
                <w:sz w:val="20"/>
              </w:rPr>
              <w:t>standards.</w:t>
            </w:r>
          </w:p>
        </w:tc>
      </w:tr>
      <w:tr w:rsidR="003754EE" w14:paraId="0C04AB2C" w14:textId="77777777">
        <w:trPr>
          <w:trHeight w:val="2160"/>
        </w:trPr>
        <w:tc>
          <w:tcPr>
            <w:tcW w:w="848" w:type="dxa"/>
            <w:tcBorders>
              <w:bottom w:val="nil"/>
            </w:tcBorders>
          </w:tcPr>
          <w:p w14:paraId="1D24B98F" w14:textId="77777777" w:rsidR="003754EE" w:rsidRDefault="003754EE">
            <w:pPr>
              <w:pStyle w:val="TableParagraph"/>
              <w:spacing w:before="7"/>
              <w:ind w:left="0"/>
              <w:rPr>
                <w:sz w:val="20"/>
              </w:rPr>
            </w:pPr>
          </w:p>
          <w:p w14:paraId="24EF5E12" w14:textId="77777777" w:rsidR="003754EE" w:rsidRDefault="00486D74">
            <w:pPr>
              <w:pStyle w:val="TableParagraph"/>
              <w:ind w:left="107"/>
              <w:rPr>
                <w:rFonts w:ascii="Trebuchet MS"/>
                <w:i/>
                <w:sz w:val="20"/>
              </w:rPr>
            </w:pPr>
            <w:r>
              <w:rPr>
                <w:rFonts w:ascii="Trebuchet MS"/>
                <w:i/>
                <w:spacing w:val="-4"/>
                <w:sz w:val="20"/>
              </w:rPr>
              <w:t>3.11</w:t>
            </w:r>
          </w:p>
        </w:tc>
        <w:tc>
          <w:tcPr>
            <w:tcW w:w="1700" w:type="dxa"/>
            <w:tcBorders>
              <w:bottom w:val="nil"/>
            </w:tcBorders>
          </w:tcPr>
          <w:p w14:paraId="0DF89815" w14:textId="77777777" w:rsidR="003754EE" w:rsidRDefault="003754EE">
            <w:pPr>
              <w:pStyle w:val="TableParagraph"/>
              <w:spacing w:before="7"/>
              <w:ind w:left="0"/>
              <w:rPr>
                <w:sz w:val="20"/>
              </w:rPr>
            </w:pPr>
          </w:p>
          <w:p w14:paraId="14EF124E" w14:textId="18EDDA61" w:rsidR="003754EE" w:rsidRDefault="00486D74">
            <w:pPr>
              <w:pStyle w:val="TableParagraph"/>
              <w:spacing w:line="247" w:lineRule="auto"/>
              <w:ind w:left="105" w:right="177"/>
              <w:rPr>
                <w:rFonts w:ascii="Trebuchet MS"/>
                <w:i/>
                <w:sz w:val="20"/>
              </w:rPr>
            </w:pPr>
            <w:r>
              <w:rPr>
                <w:rFonts w:ascii="Trebuchet MS"/>
                <w:i/>
                <w:w w:val="90"/>
                <w:sz w:val="20"/>
              </w:rPr>
              <w:t>Water</w:t>
            </w:r>
            <w:r>
              <w:rPr>
                <w:rFonts w:ascii="Trebuchet MS"/>
                <w:i/>
                <w:spacing w:val="-9"/>
                <w:w w:val="90"/>
                <w:sz w:val="20"/>
              </w:rPr>
              <w:t xml:space="preserve"> </w:t>
            </w:r>
            <w:r>
              <w:rPr>
                <w:rFonts w:ascii="Trebuchet MS"/>
                <w:i/>
                <w:w w:val="90"/>
                <w:sz w:val="20"/>
              </w:rPr>
              <w:t>flow</w:t>
            </w:r>
            <w:r>
              <w:rPr>
                <w:rFonts w:ascii="Trebuchet MS"/>
                <w:i/>
                <w:spacing w:val="-9"/>
                <w:w w:val="90"/>
                <w:sz w:val="20"/>
              </w:rPr>
              <w:t xml:space="preserve"> </w:t>
            </w:r>
            <w:r>
              <w:rPr>
                <w:rFonts w:ascii="Trebuchet MS"/>
                <w:i/>
                <w:w w:val="90"/>
                <w:sz w:val="20"/>
              </w:rPr>
              <w:t>in</w:t>
            </w:r>
            <w:r>
              <w:rPr>
                <w:rFonts w:ascii="Trebuchet MS"/>
                <w:i/>
                <w:spacing w:val="-7"/>
                <w:w w:val="90"/>
                <w:sz w:val="20"/>
              </w:rPr>
              <w:t xml:space="preserve"> </w:t>
            </w:r>
            <w:r>
              <w:rPr>
                <w:rFonts w:ascii="Trebuchet MS"/>
                <w:i/>
                <w:w w:val="90"/>
                <w:sz w:val="20"/>
              </w:rPr>
              <w:t xml:space="preserve">all </w:t>
            </w:r>
            <w:r>
              <w:rPr>
                <w:rFonts w:ascii="Trebuchet MS"/>
                <w:i/>
                <w:spacing w:val="-2"/>
                <w:sz w:val="20"/>
              </w:rPr>
              <w:t xml:space="preserve">handwashing </w:t>
            </w:r>
            <w:r>
              <w:rPr>
                <w:rFonts w:ascii="Trebuchet MS"/>
                <w:i/>
                <w:w w:val="90"/>
                <w:sz w:val="20"/>
              </w:rPr>
              <w:t>taps</w:t>
            </w:r>
            <w:r>
              <w:rPr>
                <w:rFonts w:ascii="Trebuchet MS"/>
                <w:i/>
                <w:spacing w:val="-7"/>
                <w:w w:val="90"/>
                <w:sz w:val="20"/>
              </w:rPr>
              <w:t xml:space="preserve"> </w:t>
            </w:r>
            <w:r>
              <w:rPr>
                <w:rFonts w:ascii="Trebuchet MS"/>
                <w:i/>
                <w:w w:val="90"/>
                <w:sz w:val="20"/>
              </w:rPr>
              <w:t>is</w:t>
            </w:r>
            <w:r>
              <w:rPr>
                <w:rFonts w:ascii="Trebuchet MS"/>
                <w:i/>
                <w:spacing w:val="-5"/>
                <w:w w:val="90"/>
                <w:sz w:val="20"/>
              </w:rPr>
              <w:t xml:space="preserve"> </w:t>
            </w:r>
            <w:r>
              <w:rPr>
                <w:rFonts w:ascii="Trebuchet MS"/>
                <w:i/>
                <w:w w:val="90"/>
                <w:sz w:val="20"/>
              </w:rPr>
              <w:t xml:space="preserve">maximum </w:t>
            </w:r>
            <w:r w:rsidR="00565BB3">
              <w:rPr>
                <w:rFonts w:ascii="Trebuchet MS"/>
                <w:i/>
                <w:w w:val="90"/>
                <w:sz w:val="20"/>
              </w:rPr>
              <w:t>4</w:t>
            </w:r>
            <w:r>
              <w:rPr>
                <w:rFonts w:ascii="Trebuchet MS"/>
                <w:i/>
                <w:sz w:val="20"/>
              </w:rPr>
              <w:t xml:space="preserve"> </w:t>
            </w:r>
            <w:proofErr w:type="spellStart"/>
            <w:r>
              <w:rPr>
                <w:rFonts w:ascii="Trebuchet MS"/>
                <w:i/>
                <w:sz w:val="20"/>
              </w:rPr>
              <w:t>litres</w:t>
            </w:r>
            <w:proofErr w:type="spellEnd"/>
            <w:r>
              <w:rPr>
                <w:rFonts w:ascii="Trebuchet MS"/>
                <w:i/>
                <w:sz w:val="20"/>
              </w:rPr>
              <w:t xml:space="preserve"> per minute.</w:t>
            </w:r>
            <w:r>
              <w:rPr>
                <w:rFonts w:ascii="Trebuchet MS"/>
                <w:i/>
                <w:spacing w:val="-6"/>
                <w:sz w:val="20"/>
              </w:rPr>
              <w:t xml:space="preserve"> </w:t>
            </w:r>
            <w:r>
              <w:rPr>
                <w:rFonts w:ascii="Trebuchet MS"/>
                <w:i/>
                <w:sz w:val="20"/>
              </w:rPr>
              <w:t>(G)</w:t>
            </w:r>
          </w:p>
          <w:p w14:paraId="329E086A" w14:textId="77777777" w:rsidR="003754EE" w:rsidRDefault="00486D74">
            <w:pPr>
              <w:pStyle w:val="TableParagraph"/>
              <w:spacing w:before="215" w:line="240" w:lineRule="atLeast"/>
              <w:ind w:left="105"/>
              <w:rPr>
                <w:rFonts w:ascii="Trebuchet MS"/>
                <w:i/>
                <w:sz w:val="20"/>
              </w:rPr>
            </w:pPr>
            <w:r>
              <w:rPr>
                <w:rFonts w:ascii="Trebuchet MS"/>
                <w:i/>
                <w:spacing w:val="-6"/>
                <w:sz w:val="20"/>
              </w:rPr>
              <w:t>HH,</w:t>
            </w:r>
            <w:r>
              <w:rPr>
                <w:rFonts w:ascii="Trebuchet MS"/>
                <w:i/>
                <w:spacing w:val="-14"/>
                <w:sz w:val="20"/>
              </w:rPr>
              <w:t xml:space="preserve"> </w:t>
            </w:r>
            <w:r>
              <w:rPr>
                <w:rFonts w:ascii="Trebuchet MS"/>
                <w:i/>
                <w:spacing w:val="-6"/>
                <w:sz w:val="20"/>
              </w:rPr>
              <w:t>CHP,</w:t>
            </w:r>
            <w:r>
              <w:rPr>
                <w:rFonts w:ascii="Trebuchet MS"/>
                <w:i/>
                <w:spacing w:val="-14"/>
                <w:sz w:val="20"/>
              </w:rPr>
              <w:t xml:space="preserve"> </w:t>
            </w:r>
            <w:r>
              <w:rPr>
                <w:rFonts w:ascii="Trebuchet MS"/>
                <w:i/>
                <w:spacing w:val="-6"/>
                <w:sz w:val="20"/>
              </w:rPr>
              <w:t>SA,</w:t>
            </w:r>
            <w:r>
              <w:rPr>
                <w:rFonts w:ascii="Trebuchet MS"/>
                <w:i/>
                <w:spacing w:val="-14"/>
                <w:sz w:val="20"/>
              </w:rPr>
              <w:t xml:space="preserve"> </w:t>
            </w:r>
            <w:r>
              <w:rPr>
                <w:rFonts w:ascii="Trebuchet MS"/>
                <w:i/>
                <w:spacing w:val="-6"/>
                <w:sz w:val="20"/>
              </w:rPr>
              <w:t xml:space="preserve">CC, </w:t>
            </w:r>
            <w:r>
              <w:rPr>
                <w:rFonts w:ascii="Trebuchet MS"/>
                <w:i/>
                <w:sz w:val="20"/>
              </w:rPr>
              <w:t>R,</w:t>
            </w:r>
            <w:r>
              <w:rPr>
                <w:rFonts w:ascii="Trebuchet MS"/>
                <w:i/>
                <w:spacing w:val="-8"/>
                <w:sz w:val="20"/>
              </w:rPr>
              <w:t xml:space="preserve"> </w:t>
            </w:r>
            <w:r>
              <w:rPr>
                <w:rFonts w:ascii="Trebuchet MS"/>
                <w:i/>
                <w:sz w:val="20"/>
              </w:rPr>
              <w:t>A</w:t>
            </w:r>
          </w:p>
        </w:tc>
        <w:tc>
          <w:tcPr>
            <w:tcW w:w="11059" w:type="dxa"/>
            <w:tcBorders>
              <w:bottom w:val="nil"/>
            </w:tcBorders>
          </w:tcPr>
          <w:p w14:paraId="73B58852" w14:textId="77777777" w:rsidR="003754EE" w:rsidRDefault="003754EE">
            <w:pPr>
              <w:pStyle w:val="TableParagraph"/>
              <w:spacing w:before="7"/>
              <w:ind w:left="0"/>
              <w:rPr>
                <w:sz w:val="20"/>
              </w:rPr>
            </w:pPr>
          </w:p>
          <w:p w14:paraId="163BAC60" w14:textId="77777777" w:rsidR="003754EE" w:rsidRDefault="00486D74">
            <w:pPr>
              <w:pStyle w:val="TableParagraph"/>
              <w:rPr>
                <w:rFonts w:ascii="Trebuchet MS"/>
                <w:b/>
                <w:i/>
                <w:sz w:val="20"/>
              </w:rPr>
            </w:pPr>
            <w:r>
              <w:rPr>
                <w:rFonts w:ascii="Trebuchet MS"/>
                <w:b/>
                <w:i/>
                <w:spacing w:val="-2"/>
                <w:sz w:val="20"/>
              </w:rPr>
              <w:t>Relevance</w:t>
            </w:r>
          </w:p>
          <w:p w14:paraId="0A5098A6" w14:textId="77777777" w:rsidR="003754EE" w:rsidRDefault="00486D74">
            <w:pPr>
              <w:pStyle w:val="TableParagraph"/>
              <w:spacing w:before="8" w:line="247" w:lineRule="auto"/>
              <w:rPr>
                <w:rFonts w:ascii="Trebuchet MS"/>
                <w:i/>
                <w:sz w:val="20"/>
              </w:rPr>
            </w:pPr>
            <w:r>
              <w:rPr>
                <w:rFonts w:ascii="Trebuchet MS"/>
                <w:i/>
                <w:w w:val="90"/>
                <w:sz w:val="20"/>
              </w:rPr>
              <w:t>Reducing tap water flow helps lower the environmental footprint by conserving water in areas of frequent and less frequent use.</w:t>
            </w:r>
            <w:r>
              <w:rPr>
                <w:rFonts w:ascii="Trebuchet MS"/>
                <w:i/>
                <w:spacing w:val="40"/>
                <w:sz w:val="20"/>
              </w:rPr>
              <w:t xml:space="preserve"> </w:t>
            </w:r>
            <w:r>
              <w:rPr>
                <w:rFonts w:ascii="Trebuchet MS"/>
                <w:i/>
                <w:w w:val="90"/>
                <w:sz w:val="20"/>
              </w:rPr>
              <w:t>Efficient tap systems play a critical role in daily water savings across guest and staff spaces.</w:t>
            </w:r>
          </w:p>
          <w:p w14:paraId="50FCCD81" w14:textId="77777777" w:rsidR="003754EE" w:rsidRDefault="003754EE">
            <w:pPr>
              <w:pStyle w:val="TableParagraph"/>
              <w:ind w:left="0"/>
              <w:rPr>
                <w:sz w:val="20"/>
              </w:rPr>
            </w:pPr>
          </w:p>
          <w:p w14:paraId="0D64A65B"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694EB863" w14:textId="5516CC94" w:rsidR="003754EE" w:rsidRDefault="00486D74">
            <w:pPr>
              <w:pStyle w:val="TableParagraph"/>
              <w:spacing w:before="8" w:line="247" w:lineRule="auto"/>
              <w:ind w:right="100"/>
              <w:rPr>
                <w:rFonts w:ascii="Trebuchet MS"/>
                <w:i/>
                <w:sz w:val="20"/>
              </w:rPr>
            </w:pPr>
            <w:r>
              <w:rPr>
                <w:rFonts w:ascii="Trebuchet MS"/>
                <w:i/>
                <w:w w:val="90"/>
                <w:sz w:val="20"/>
              </w:rPr>
              <w:t>The</w:t>
            </w:r>
            <w:r>
              <w:rPr>
                <w:rFonts w:ascii="Trebuchet MS"/>
                <w:i/>
                <w:spacing w:val="-6"/>
                <w:w w:val="90"/>
                <w:sz w:val="20"/>
              </w:rPr>
              <w:t xml:space="preserve"> </w:t>
            </w:r>
            <w:r>
              <w:rPr>
                <w:rFonts w:ascii="Trebuchet MS"/>
                <w:i/>
                <w:w w:val="90"/>
                <w:sz w:val="20"/>
              </w:rPr>
              <w:t>water</w:t>
            </w:r>
            <w:r>
              <w:rPr>
                <w:rFonts w:ascii="Trebuchet MS"/>
                <w:i/>
                <w:spacing w:val="-9"/>
                <w:w w:val="90"/>
                <w:sz w:val="20"/>
              </w:rPr>
              <w:t xml:space="preserve"> </w:t>
            </w:r>
            <w:r>
              <w:rPr>
                <w:rFonts w:ascii="Trebuchet MS"/>
                <w:i/>
                <w:w w:val="90"/>
                <w:sz w:val="20"/>
              </w:rPr>
              <w:t>flow</w:t>
            </w:r>
            <w:r>
              <w:rPr>
                <w:rFonts w:ascii="Trebuchet MS"/>
                <w:i/>
                <w:spacing w:val="-5"/>
                <w:w w:val="90"/>
                <w:sz w:val="20"/>
              </w:rPr>
              <w:t xml:space="preserve"> </w:t>
            </w:r>
            <w:r>
              <w:rPr>
                <w:rFonts w:ascii="Trebuchet MS"/>
                <w:i/>
                <w:w w:val="90"/>
                <w:sz w:val="20"/>
              </w:rPr>
              <w:t>in</w:t>
            </w:r>
            <w:r>
              <w:rPr>
                <w:rFonts w:ascii="Trebuchet MS"/>
                <w:i/>
                <w:spacing w:val="-3"/>
                <w:w w:val="90"/>
                <w:sz w:val="20"/>
              </w:rPr>
              <w:t xml:space="preserve"> </w:t>
            </w:r>
            <w:r>
              <w:rPr>
                <w:rFonts w:ascii="Trebuchet MS"/>
                <w:i/>
                <w:w w:val="90"/>
                <w:sz w:val="20"/>
              </w:rPr>
              <w:t>all</w:t>
            </w:r>
            <w:r>
              <w:rPr>
                <w:rFonts w:ascii="Trebuchet MS"/>
                <w:i/>
                <w:spacing w:val="-4"/>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handwashing</w:t>
            </w:r>
            <w:r>
              <w:rPr>
                <w:rFonts w:ascii="Trebuchet MS"/>
                <w:i/>
                <w:spacing w:val="-5"/>
                <w:w w:val="90"/>
                <w:sz w:val="20"/>
              </w:rPr>
              <w:t xml:space="preserve"> </w:t>
            </w:r>
            <w:r>
              <w:rPr>
                <w:rFonts w:ascii="Trebuchet MS"/>
                <w:i/>
                <w:w w:val="90"/>
                <w:sz w:val="20"/>
              </w:rPr>
              <w:t>taps</w:t>
            </w:r>
            <w:r>
              <w:rPr>
                <w:rFonts w:ascii="Trebuchet MS"/>
                <w:i/>
                <w:spacing w:val="-5"/>
                <w:w w:val="90"/>
                <w:sz w:val="20"/>
              </w:rPr>
              <w:t xml:space="preserve"> </w:t>
            </w:r>
            <w:r>
              <w:rPr>
                <w:rFonts w:ascii="Trebuchet MS"/>
                <w:i/>
                <w:w w:val="90"/>
                <w:sz w:val="20"/>
              </w:rPr>
              <w:t>(including</w:t>
            </w:r>
            <w:r>
              <w:rPr>
                <w:rFonts w:ascii="Trebuchet MS"/>
                <w:i/>
                <w:spacing w:val="-5"/>
                <w:w w:val="90"/>
                <w:sz w:val="20"/>
              </w:rPr>
              <w:t xml:space="preserve"> </w:t>
            </w:r>
            <w:r>
              <w:rPr>
                <w:rFonts w:ascii="Trebuchet MS"/>
                <w:i/>
                <w:w w:val="90"/>
                <w:sz w:val="20"/>
              </w:rPr>
              <w:t>taps</w:t>
            </w:r>
            <w:r>
              <w:rPr>
                <w:rFonts w:ascii="Trebuchet MS"/>
                <w:i/>
                <w:spacing w:val="-3"/>
                <w:w w:val="90"/>
                <w:sz w:val="20"/>
              </w:rPr>
              <w:t xml:space="preserve"> </w:t>
            </w:r>
            <w:r>
              <w:rPr>
                <w:rFonts w:ascii="Trebuchet MS"/>
                <w:i/>
                <w:w w:val="90"/>
                <w:sz w:val="20"/>
              </w:rPr>
              <w:t>with</w:t>
            </w:r>
            <w:r>
              <w:rPr>
                <w:rFonts w:ascii="Trebuchet MS"/>
                <w:i/>
                <w:spacing w:val="-5"/>
                <w:w w:val="90"/>
                <w:sz w:val="20"/>
              </w:rPr>
              <w:t xml:space="preserve"> </w:t>
            </w:r>
            <w:r>
              <w:rPr>
                <w:rFonts w:ascii="Trebuchet MS"/>
                <w:i/>
                <w:w w:val="90"/>
                <w:sz w:val="20"/>
              </w:rPr>
              <w:t>sensors)</w:t>
            </w:r>
            <w:r>
              <w:rPr>
                <w:rFonts w:ascii="Trebuchet MS"/>
                <w:i/>
                <w:spacing w:val="-6"/>
                <w:w w:val="90"/>
                <w:sz w:val="20"/>
              </w:rPr>
              <w:t xml:space="preserve"> </w:t>
            </w:r>
            <w:r>
              <w:rPr>
                <w:rFonts w:ascii="Trebuchet MS"/>
                <w:i/>
                <w:w w:val="90"/>
                <w:sz w:val="20"/>
              </w:rPr>
              <w:t>in</w:t>
            </w:r>
            <w:r>
              <w:rPr>
                <w:rFonts w:ascii="Trebuchet MS"/>
                <w:i/>
                <w:spacing w:val="-5"/>
                <w:w w:val="90"/>
                <w:sz w:val="20"/>
              </w:rPr>
              <w:t xml:space="preserve"> </w:t>
            </w:r>
            <w:r>
              <w:rPr>
                <w:rFonts w:ascii="Trebuchet MS"/>
                <w:i/>
                <w:w w:val="90"/>
                <w:sz w:val="20"/>
              </w:rPr>
              <w:t>guest</w:t>
            </w:r>
            <w:r>
              <w:rPr>
                <w:rFonts w:ascii="Trebuchet MS"/>
                <w:i/>
                <w:spacing w:val="-6"/>
                <w:w w:val="90"/>
                <w:sz w:val="20"/>
              </w:rPr>
              <w:t xml:space="preserve"> </w:t>
            </w:r>
            <w:r>
              <w:rPr>
                <w:rFonts w:ascii="Trebuchet MS"/>
                <w:i/>
                <w:w w:val="90"/>
                <w:sz w:val="20"/>
              </w:rPr>
              <w:t>rooms,</w:t>
            </w:r>
            <w:r>
              <w:rPr>
                <w:rFonts w:ascii="Trebuchet MS"/>
                <w:i/>
                <w:spacing w:val="-4"/>
                <w:w w:val="90"/>
                <w:sz w:val="20"/>
              </w:rPr>
              <w:t xml:space="preserve"> </w:t>
            </w:r>
            <w:r>
              <w:rPr>
                <w:rFonts w:ascii="Trebuchet MS"/>
                <w:i/>
                <w:w w:val="90"/>
                <w:sz w:val="20"/>
              </w:rPr>
              <w:t>public</w:t>
            </w:r>
            <w:r>
              <w:rPr>
                <w:rFonts w:ascii="Trebuchet MS"/>
                <w:i/>
                <w:spacing w:val="-6"/>
                <w:w w:val="90"/>
                <w:sz w:val="20"/>
              </w:rPr>
              <w:t xml:space="preserve"> </w:t>
            </w:r>
            <w:r>
              <w:rPr>
                <w:rFonts w:ascii="Trebuchet MS"/>
                <w:i/>
                <w:w w:val="90"/>
                <w:sz w:val="20"/>
              </w:rPr>
              <w:t>areas</w:t>
            </w:r>
            <w:r>
              <w:rPr>
                <w:rFonts w:ascii="Trebuchet MS"/>
                <w:i/>
                <w:spacing w:val="-3"/>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staff</w:t>
            </w:r>
            <w:r>
              <w:rPr>
                <w:rFonts w:ascii="Trebuchet MS"/>
                <w:i/>
                <w:spacing w:val="-6"/>
                <w:w w:val="90"/>
                <w:sz w:val="20"/>
              </w:rPr>
              <w:t xml:space="preserve"> </w:t>
            </w:r>
            <w:r>
              <w:rPr>
                <w:rFonts w:ascii="Trebuchet MS"/>
                <w:i/>
                <w:w w:val="90"/>
                <w:sz w:val="20"/>
              </w:rPr>
              <w:t>areas</w:t>
            </w:r>
            <w:r>
              <w:rPr>
                <w:rFonts w:ascii="Trebuchet MS"/>
                <w:i/>
                <w:spacing w:val="-9"/>
                <w:w w:val="90"/>
                <w:sz w:val="20"/>
              </w:rPr>
              <w:t xml:space="preserve"> </w:t>
            </w:r>
            <w:r>
              <w:rPr>
                <w:rFonts w:ascii="Trebuchet MS"/>
                <w:i/>
                <w:w w:val="90"/>
                <w:sz w:val="20"/>
              </w:rPr>
              <w:t>does</w:t>
            </w:r>
            <w:r>
              <w:rPr>
                <w:rFonts w:ascii="Trebuchet MS"/>
                <w:i/>
                <w:spacing w:val="-7"/>
                <w:w w:val="90"/>
                <w:sz w:val="20"/>
              </w:rPr>
              <w:t xml:space="preserve"> </w:t>
            </w:r>
            <w:r>
              <w:rPr>
                <w:rFonts w:ascii="Trebuchet MS"/>
                <w:i/>
                <w:w w:val="90"/>
                <w:sz w:val="20"/>
              </w:rPr>
              <w:t>not</w:t>
            </w:r>
            <w:r>
              <w:rPr>
                <w:rFonts w:ascii="Trebuchet MS"/>
                <w:i/>
                <w:spacing w:val="-6"/>
                <w:w w:val="90"/>
                <w:sz w:val="20"/>
              </w:rPr>
              <w:t xml:space="preserve"> </w:t>
            </w:r>
            <w:r>
              <w:rPr>
                <w:rFonts w:ascii="Trebuchet MS"/>
                <w:i/>
                <w:w w:val="90"/>
                <w:sz w:val="20"/>
              </w:rPr>
              <w:t xml:space="preserve">exceed </w:t>
            </w:r>
            <w:r w:rsidR="00565BB3">
              <w:rPr>
                <w:rFonts w:ascii="Trebuchet MS"/>
                <w:i/>
                <w:w w:val="90"/>
                <w:sz w:val="20"/>
              </w:rPr>
              <w:t>4</w:t>
            </w:r>
            <w:r>
              <w:rPr>
                <w:rFonts w:ascii="Trebuchet MS"/>
                <w:i/>
                <w:w w:val="90"/>
                <w:sz w:val="20"/>
              </w:rPr>
              <w:t xml:space="preserve"> </w:t>
            </w:r>
            <w:proofErr w:type="spellStart"/>
            <w:r>
              <w:rPr>
                <w:rFonts w:ascii="Trebuchet MS"/>
                <w:i/>
                <w:w w:val="90"/>
                <w:sz w:val="20"/>
              </w:rPr>
              <w:t>litres</w:t>
            </w:r>
            <w:proofErr w:type="spellEnd"/>
            <w:r>
              <w:rPr>
                <w:rFonts w:ascii="Trebuchet MS"/>
                <w:i/>
                <w:w w:val="90"/>
                <w:sz w:val="20"/>
              </w:rPr>
              <w:t xml:space="preserve"> (or 1.65 US gallons) per minute. In some cases, the water flow in the taps could be further reduced.</w:t>
            </w:r>
          </w:p>
        </w:tc>
      </w:tr>
      <w:tr w:rsidR="003754EE" w14:paraId="2BF8260C" w14:textId="77777777">
        <w:trPr>
          <w:trHeight w:val="840"/>
        </w:trPr>
        <w:tc>
          <w:tcPr>
            <w:tcW w:w="848" w:type="dxa"/>
            <w:tcBorders>
              <w:top w:val="nil"/>
              <w:bottom w:val="nil"/>
            </w:tcBorders>
          </w:tcPr>
          <w:p w14:paraId="2A277E78" w14:textId="77777777" w:rsidR="003754EE" w:rsidRDefault="003754EE">
            <w:pPr>
              <w:pStyle w:val="TableParagraph"/>
              <w:ind w:left="0"/>
              <w:rPr>
                <w:rFonts w:ascii="Times New Roman"/>
                <w:sz w:val="18"/>
              </w:rPr>
            </w:pPr>
          </w:p>
        </w:tc>
        <w:tc>
          <w:tcPr>
            <w:tcW w:w="1700" w:type="dxa"/>
            <w:tcBorders>
              <w:top w:val="nil"/>
              <w:bottom w:val="nil"/>
            </w:tcBorders>
          </w:tcPr>
          <w:p w14:paraId="482B8002" w14:textId="77777777" w:rsidR="003754EE" w:rsidRDefault="00486D74">
            <w:pPr>
              <w:pStyle w:val="TableParagraph"/>
              <w:spacing w:before="238"/>
              <w:ind w:left="105"/>
              <w:rPr>
                <w:rFonts w:ascii="MS Gothic" w:hAnsi="MS Gothic"/>
                <w:sz w:val="24"/>
              </w:rPr>
            </w:pPr>
            <w:r>
              <w:rPr>
                <w:rFonts w:ascii="MS Gothic" w:hAnsi="MS Gothic"/>
                <w:spacing w:val="-10"/>
                <w:sz w:val="24"/>
              </w:rPr>
              <w:t>ⓘ</w:t>
            </w:r>
          </w:p>
        </w:tc>
        <w:tc>
          <w:tcPr>
            <w:tcW w:w="11059" w:type="dxa"/>
            <w:tcBorders>
              <w:top w:val="nil"/>
              <w:bottom w:val="nil"/>
            </w:tcBorders>
          </w:tcPr>
          <w:p w14:paraId="47DAB254" w14:textId="77777777" w:rsidR="003754EE" w:rsidRDefault="00486D74">
            <w:pPr>
              <w:pStyle w:val="TableParagraph"/>
              <w:spacing w:before="9" w:line="247" w:lineRule="auto"/>
              <w:ind w:right="100"/>
              <w:jc w:val="both"/>
              <w:rPr>
                <w:rFonts w:ascii="Trebuchet MS"/>
                <w:i/>
                <w:sz w:val="20"/>
              </w:rPr>
            </w:pPr>
            <w:r>
              <w:rPr>
                <w:rFonts w:ascii="Trebuchet MS"/>
                <w:i/>
                <w:spacing w:val="-6"/>
                <w:sz w:val="20"/>
              </w:rPr>
              <w:t>To</w:t>
            </w:r>
            <w:r>
              <w:rPr>
                <w:rFonts w:ascii="Trebuchet MS"/>
                <w:i/>
                <w:spacing w:val="-9"/>
                <w:sz w:val="20"/>
              </w:rPr>
              <w:t xml:space="preserve"> </w:t>
            </w:r>
            <w:r>
              <w:rPr>
                <w:rFonts w:ascii="Trebuchet MS"/>
                <w:i/>
                <w:spacing w:val="-6"/>
                <w:sz w:val="20"/>
              </w:rPr>
              <w:t>conform</w:t>
            </w:r>
            <w:r>
              <w:rPr>
                <w:rFonts w:ascii="Trebuchet MS"/>
                <w:i/>
                <w:spacing w:val="-7"/>
                <w:sz w:val="20"/>
              </w:rPr>
              <w:t xml:space="preserve"> </w:t>
            </w:r>
            <w:r>
              <w:rPr>
                <w:rFonts w:ascii="Trebuchet MS"/>
                <w:i/>
                <w:spacing w:val="-6"/>
                <w:sz w:val="20"/>
              </w:rPr>
              <w:t>with the criterion,</w:t>
            </w:r>
            <w:r>
              <w:rPr>
                <w:rFonts w:ascii="Trebuchet MS"/>
                <w:i/>
                <w:spacing w:val="-8"/>
                <w:sz w:val="20"/>
              </w:rPr>
              <w:t xml:space="preserve"> </w:t>
            </w:r>
            <w:r>
              <w:rPr>
                <w:rFonts w:ascii="Trebuchet MS"/>
                <w:i/>
                <w:spacing w:val="-6"/>
                <w:sz w:val="20"/>
              </w:rPr>
              <w:t>the</w:t>
            </w:r>
            <w:r>
              <w:rPr>
                <w:rFonts w:ascii="Trebuchet MS"/>
                <w:i/>
                <w:spacing w:val="-8"/>
                <w:sz w:val="20"/>
              </w:rPr>
              <w:t xml:space="preserve"> </w:t>
            </w:r>
            <w:r>
              <w:rPr>
                <w:rFonts w:ascii="Trebuchet MS"/>
                <w:i/>
                <w:spacing w:val="-6"/>
                <w:sz w:val="20"/>
              </w:rPr>
              <w:t>establishment</w:t>
            </w:r>
            <w:r>
              <w:rPr>
                <w:rFonts w:ascii="Trebuchet MS"/>
                <w:i/>
                <w:spacing w:val="-9"/>
                <w:sz w:val="20"/>
              </w:rPr>
              <w:t xml:space="preserve"> </w:t>
            </w:r>
            <w:r>
              <w:rPr>
                <w:rFonts w:ascii="Trebuchet MS"/>
                <w:i/>
                <w:spacing w:val="-6"/>
                <w:sz w:val="20"/>
              </w:rPr>
              <w:t>can</w:t>
            </w:r>
            <w:r>
              <w:rPr>
                <w:rFonts w:ascii="Trebuchet MS"/>
                <w:i/>
                <w:spacing w:val="-9"/>
                <w:sz w:val="20"/>
              </w:rPr>
              <w:t xml:space="preserve"> </w:t>
            </w:r>
            <w:r>
              <w:rPr>
                <w:rFonts w:ascii="Trebuchet MS"/>
                <w:i/>
                <w:spacing w:val="-6"/>
                <w:sz w:val="20"/>
              </w:rPr>
              <w:t>either</w:t>
            </w:r>
            <w:r>
              <w:rPr>
                <w:rFonts w:ascii="Trebuchet MS"/>
                <w:i/>
                <w:spacing w:val="-9"/>
                <w:sz w:val="20"/>
              </w:rPr>
              <w:t xml:space="preserve"> </w:t>
            </w:r>
            <w:r>
              <w:rPr>
                <w:rFonts w:ascii="Trebuchet MS"/>
                <w:i/>
                <w:spacing w:val="-6"/>
                <w:sz w:val="20"/>
              </w:rPr>
              <w:t>choose to</w:t>
            </w:r>
            <w:r>
              <w:rPr>
                <w:rFonts w:ascii="Trebuchet MS"/>
                <w:i/>
                <w:spacing w:val="-9"/>
                <w:sz w:val="20"/>
              </w:rPr>
              <w:t xml:space="preserve"> </w:t>
            </w:r>
            <w:r>
              <w:rPr>
                <w:rFonts w:ascii="Trebuchet MS"/>
                <w:i/>
                <w:spacing w:val="-6"/>
                <w:sz w:val="20"/>
              </w:rPr>
              <w:t>have</w:t>
            </w:r>
            <w:r>
              <w:rPr>
                <w:rFonts w:ascii="Trebuchet MS"/>
                <w:i/>
                <w:spacing w:val="-7"/>
                <w:sz w:val="20"/>
              </w:rPr>
              <w:t xml:space="preserve"> </w:t>
            </w:r>
            <w:r>
              <w:rPr>
                <w:rFonts w:ascii="Trebuchet MS"/>
                <w:i/>
                <w:spacing w:val="-6"/>
                <w:sz w:val="20"/>
              </w:rPr>
              <w:t>taps built</w:t>
            </w:r>
            <w:r>
              <w:rPr>
                <w:rFonts w:ascii="Trebuchet MS"/>
                <w:i/>
                <w:spacing w:val="-9"/>
                <w:sz w:val="20"/>
              </w:rPr>
              <w:t xml:space="preserve"> </w:t>
            </w:r>
            <w:r>
              <w:rPr>
                <w:rFonts w:ascii="Trebuchet MS"/>
                <w:i/>
                <w:spacing w:val="-6"/>
                <w:sz w:val="20"/>
              </w:rPr>
              <w:t>with</w:t>
            </w:r>
            <w:r>
              <w:rPr>
                <w:rFonts w:ascii="Trebuchet MS"/>
                <w:i/>
                <w:spacing w:val="-8"/>
                <w:sz w:val="20"/>
              </w:rPr>
              <w:t xml:space="preserve"> </w:t>
            </w:r>
            <w:r>
              <w:rPr>
                <w:rFonts w:ascii="Trebuchet MS"/>
                <w:i/>
                <w:spacing w:val="-6"/>
                <w:sz w:val="20"/>
              </w:rPr>
              <w:t>restricted</w:t>
            </w:r>
            <w:r>
              <w:rPr>
                <w:rFonts w:ascii="Trebuchet MS"/>
                <w:i/>
                <w:spacing w:val="-8"/>
                <w:sz w:val="20"/>
              </w:rPr>
              <w:t xml:space="preserve"> </w:t>
            </w:r>
            <w:r>
              <w:rPr>
                <w:rFonts w:ascii="Trebuchet MS"/>
                <w:i/>
                <w:spacing w:val="-6"/>
                <w:sz w:val="20"/>
              </w:rPr>
              <w:t>water</w:t>
            </w:r>
            <w:r>
              <w:rPr>
                <w:rFonts w:ascii="Trebuchet MS"/>
                <w:i/>
                <w:spacing w:val="-9"/>
                <w:sz w:val="20"/>
              </w:rPr>
              <w:t xml:space="preserve"> </w:t>
            </w:r>
            <w:r>
              <w:rPr>
                <w:rFonts w:ascii="Trebuchet MS"/>
                <w:i/>
                <w:spacing w:val="-6"/>
                <w:sz w:val="20"/>
              </w:rPr>
              <w:t>flow or</w:t>
            </w:r>
            <w:r>
              <w:rPr>
                <w:rFonts w:ascii="Trebuchet MS"/>
                <w:i/>
                <w:spacing w:val="-9"/>
                <w:sz w:val="20"/>
              </w:rPr>
              <w:t xml:space="preserve"> </w:t>
            </w:r>
            <w:r>
              <w:rPr>
                <w:rFonts w:ascii="Trebuchet MS"/>
                <w:i/>
                <w:spacing w:val="-6"/>
                <w:sz w:val="20"/>
              </w:rPr>
              <w:t>have</w:t>
            </w:r>
            <w:r>
              <w:rPr>
                <w:rFonts w:ascii="Trebuchet MS"/>
                <w:i/>
                <w:spacing w:val="-7"/>
                <w:sz w:val="20"/>
              </w:rPr>
              <w:t xml:space="preserve"> </w:t>
            </w:r>
            <w:r>
              <w:rPr>
                <w:rFonts w:ascii="Trebuchet MS"/>
                <w:i/>
                <w:spacing w:val="-6"/>
                <w:sz w:val="20"/>
              </w:rPr>
              <w:t xml:space="preserve">water </w:t>
            </w:r>
            <w:r>
              <w:rPr>
                <w:rFonts w:ascii="Trebuchet MS"/>
                <w:i/>
                <w:w w:val="90"/>
                <w:sz w:val="20"/>
              </w:rPr>
              <w:t>restricting</w:t>
            </w:r>
            <w:r>
              <w:rPr>
                <w:rFonts w:ascii="Trebuchet MS"/>
                <w:i/>
                <w:spacing w:val="-1"/>
                <w:w w:val="90"/>
                <w:sz w:val="20"/>
              </w:rPr>
              <w:t xml:space="preserve"> </w:t>
            </w:r>
            <w:r>
              <w:rPr>
                <w:rFonts w:ascii="Trebuchet MS"/>
                <w:i/>
                <w:w w:val="90"/>
                <w:sz w:val="20"/>
              </w:rPr>
              <w:t>devices installed</w:t>
            </w:r>
            <w:r>
              <w:rPr>
                <w:rFonts w:ascii="Trebuchet MS"/>
                <w:i/>
                <w:spacing w:val="-2"/>
                <w:w w:val="90"/>
                <w:sz w:val="20"/>
              </w:rPr>
              <w:t xml:space="preserve"> </w:t>
            </w:r>
            <w:r>
              <w:rPr>
                <w:rFonts w:ascii="Trebuchet MS"/>
                <w:i/>
                <w:w w:val="90"/>
                <w:sz w:val="20"/>
              </w:rPr>
              <w:t>on the tap. The reduced water</w:t>
            </w:r>
            <w:r>
              <w:rPr>
                <w:rFonts w:ascii="Trebuchet MS"/>
                <w:i/>
                <w:spacing w:val="-1"/>
                <w:w w:val="90"/>
                <w:sz w:val="20"/>
              </w:rPr>
              <w:t xml:space="preserve"> </w:t>
            </w:r>
            <w:r>
              <w:rPr>
                <w:rFonts w:ascii="Trebuchet MS"/>
                <w:i/>
                <w:w w:val="90"/>
                <w:sz w:val="20"/>
              </w:rPr>
              <w:t>flow</w:t>
            </w:r>
            <w:r>
              <w:rPr>
                <w:rFonts w:ascii="Trebuchet MS"/>
                <w:i/>
                <w:spacing w:val="-1"/>
                <w:w w:val="90"/>
                <w:sz w:val="20"/>
              </w:rPr>
              <w:t xml:space="preserve"> </w:t>
            </w:r>
            <w:r>
              <w:rPr>
                <w:rFonts w:ascii="Trebuchet MS"/>
                <w:i/>
                <w:w w:val="90"/>
                <w:sz w:val="20"/>
              </w:rPr>
              <w:t>is</w:t>
            </w:r>
            <w:r>
              <w:rPr>
                <w:rFonts w:ascii="Trebuchet MS"/>
                <w:i/>
                <w:spacing w:val="-1"/>
                <w:w w:val="90"/>
                <w:sz w:val="20"/>
              </w:rPr>
              <w:t xml:space="preserve"> </w:t>
            </w:r>
            <w:r>
              <w:rPr>
                <w:rFonts w:ascii="Trebuchet MS"/>
                <w:i/>
                <w:w w:val="90"/>
                <w:sz w:val="20"/>
              </w:rPr>
              <w:t>often achieved by mixing</w:t>
            </w:r>
            <w:r>
              <w:rPr>
                <w:rFonts w:ascii="Trebuchet MS"/>
                <w:i/>
                <w:spacing w:val="-3"/>
                <w:w w:val="90"/>
                <w:sz w:val="20"/>
              </w:rPr>
              <w:t xml:space="preserve"> </w:t>
            </w:r>
            <w:r>
              <w:rPr>
                <w:rFonts w:ascii="Trebuchet MS"/>
                <w:i/>
                <w:w w:val="90"/>
                <w:sz w:val="20"/>
              </w:rPr>
              <w:t>water</w:t>
            </w:r>
            <w:r>
              <w:rPr>
                <w:rFonts w:ascii="Trebuchet MS"/>
                <w:i/>
                <w:spacing w:val="-1"/>
                <w:w w:val="90"/>
                <w:sz w:val="20"/>
              </w:rPr>
              <w:t xml:space="preserve"> </w:t>
            </w:r>
            <w:r>
              <w:rPr>
                <w:rFonts w:ascii="Trebuchet MS"/>
                <w:i/>
                <w:w w:val="90"/>
                <w:sz w:val="20"/>
              </w:rPr>
              <w:t>with air</w:t>
            </w:r>
            <w:r>
              <w:rPr>
                <w:rFonts w:ascii="Trebuchet MS"/>
                <w:i/>
                <w:spacing w:val="-2"/>
                <w:w w:val="90"/>
                <w:sz w:val="20"/>
              </w:rPr>
              <w:t xml:space="preserve"> </w:t>
            </w:r>
            <w:r>
              <w:rPr>
                <w:rFonts w:ascii="Trebuchet MS"/>
                <w:i/>
                <w:w w:val="90"/>
                <w:sz w:val="20"/>
              </w:rPr>
              <w:t>in tap aerators.</w:t>
            </w:r>
            <w:r>
              <w:rPr>
                <w:rFonts w:ascii="Trebuchet MS"/>
                <w:i/>
                <w:sz w:val="20"/>
              </w:rPr>
              <w:t xml:space="preserve"> </w:t>
            </w:r>
            <w:r>
              <w:rPr>
                <w:rFonts w:ascii="Trebuchet MS"/>
                <w:i/>
                <w:w w:val="90"/>
                <w:sz w:val="20"/>
              </w:rPr>
              <w:t>A</w:t>
            </w:r>
            <w:r>
              <w:rPr>
                <w:rFonts w:ascii="Trebuchet MS"/>
                <w:i/>
                <w:spacing w:val="-1"/>
                <w:w w:val="90"/>
                <w:sz w:val="20"/>
              </w:rPr>
              <w:t xml:space="preserve"> </w:t>
            </w:r>
            <w:r>
              <w:rPr>
                <w:rFonts w:ascii="Trebuchet MS"/>
                <w:i/>
                <w:w w:val="90"/>
                <w:sz w:val="20"/>
              </w:rPr>
              <w:t>short-term solution can also be to reduce the water pressure in the water distribution system.</w:t>
            </w:r>
          </w:p>
        </w:tc>
      </w:tr>
      <w:tr w:rsidR="003754EE" w14:paraId="635FAD8D" w14:textId="77777777">
        <w:trPr>
          <w:trHeight w:val="1200"/>
        </w:trPr>
        <w:tc>
          <w:tcPr>
            <w:tcW w:w="848" w:type="dxa"/>
            <w:tcBorders>
              <w:top w:val="nil"/>
              <w:bottom w:val="nil"/>
            </w:tcBorders>
          </w:tcPr>
          <w:p w14:paraId="69D8528E" w14:textId="77777777" w:rsidR="003754EE" w:rsidRDefault="003754EE">
            <w:pPr>
              <w:pStyle w:val="TableParagraph"/>
              <w:ind w:left="0"/>
              <w:rPr>
                <w:rFonts w:ascii="Times New Roman"/>
                <w:sz w:val="18"/>
              </w:rPr>
            </w:pPr>
          </w:p>
        </w:tc>
        <w:tc>
          <w:tcPr>
            <w:tcW w:w="1700" w:type="dxa"/>
            <w:tcBorders>
              <w:top w:val="nil"/>
              <w:bottom w:val="nil"/>
            </w:tcBorders>
          </w:tcPr>
          <w:p w14:paraId="2AE3F445" w14:textId="77777777" w:rsidR="003754EE" w:rsidRDefault="003754EE">
            <w:pPr>
              <w:pStyle w:val="TableParagraph"/>
              <w:ind w:left="0"/>
              <w:rPr>
                <w:rFonts w:ascii="Times New Roman"/>
                <w:sz w:val="18"/>
              </w:rPr>
            </w:pPr>
          </w:p>
        </w:tc>
        <w:tc>
          <w:tcPr>
            <w:tcW w:w="11059" w:type="dxa"/>
            <w:tcBorders>
              <w:top w:val="nil"/>
              <w:bottom w:val="nil"/>
            </w:tcBorders>
          </w:tcPr>
          <w:p w14:paraId="061EB703" w14:textId="77777777" w:rsidR="003754EE" w:rsidRDefault="00486D74">
            <w:pPr>
              <w:pStyle w:val="TableParagraph"/>
              <w:spacing w:before="129" w:line="247" w:lineRule="auto"/>
              <w:ind w:right="99"/>
              <w:jc w:val="both"/>
              <w:rPr>
                <w:rFonts w:ascii="Trebuchet MS"/>
                <w:i/>
                <w:sz w:val="20"/>
              </w:rPr>
            </w:pPr>
            <w:r>
              <w:rPr>
                <w:rFonts w:ascii="Trebuchet MS"/>
                <w:i/>
                <w:w w:val="90"/>
                <w:sz w:val="20"/>
              </w:rPr>
              <w:t>Some water-efficient tap models, especially those with very low flow rates or sensor-based systems, may require more frequent cleaning</w:t>
            </w:r>
            <w:r>
              <w:rPr>
                <w:rFonts w:ascii="Trebuchet MS"/>
                <w:i/>
                <w:spacing w:val="-4"/>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adjustment</w:t>
            </w:r>
            <w:r>
              <w:rPr>
                <w:rFonts w:ascii="Trebuchet MS"/>
                <w:i/>
                <w:spacing w:val="-2"/>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maintain</w:t>
            </w:r>
            <w:r>
              <w:rPr>
                <w:rFonts w:ascii="Trebuchet MS"/>
                <w:i/>
                <w:spacing w:val="-4"/>
                <w:w w:val="90"/>
                <w:sz w:val="20"/>
              </w:rPr>
              <w:t xml:space="preserve"> </w:t>
            </w:r>
            <w:r>
              <w:rPr>
                <w:rFonts w:ascii="Trebuchet MS"/>
                <w:i/>
                <w:w w:val="90"/>
                <w:sz w:val="20"/>
              </w:rPr>
              <w:t>hygiene</w:t>
            </w:r>
            <w:r>
              <w:rPr>
                <w:rFonts w:ascii="Trebuchet MS"/>
                <w:i/>
                <w:spacing w:val="-2"/>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usability, particularly</w:t>
            </w:r>
            <w:r>
              <w:rPr>
                <w:rFonts w:ascii="Trebuchet MS"/>
                <w:i/>
                <w:spacing w:val="-6"/>
                <w:w w:val="90"/>
                <w:sz w:val="20"/>
              </w:rPr>
              <w:t xml:space="preserve"> </w:t>
            </w:r>
            <w:r>
              <w:rPr>
                <w:rFonts w:ascii="Trebuchet MS"/>
                <w:i/>
                <w:w w:val="90"/>
                <w:sz w:val="20"/>
              </w:rPr>
              <w:t>in</w:t>
            </w:r>
            <w:r>
              <w:rPr>
                <w:rFonts w:ascii="Trebuchet MS"/>
                <w:i/>
                <w:spacing w:val="-6"/>
                <w:w w:val="90"/>
                <w:sz w:val="20"/>
              </w:rPr>
              <w:t xml:space="preserve"> </w:t>
            </w:r>
            <w:r>
              <w:rPr>
                <w:rFonts w:ascii="Trebuchet MS"/>
                <w:i/>
                <w:w w:val="90"/>
                <w:sz w:val="20"/>
              </w:rPr>
              <w:t>high-traffic</w:t>
            </w:r>
            <w:r>
              <w:rPr>
                <w:rFonts w:ascii="Trebuchet MS"/>
                <w:i/>
                <w:spacing w:val="-2"/>
                <w:w w:val="90"/>
                <w:sz w:val="20"/>
              </w:rPr>
              <w:t xml:space="preserve"> </w:t>
            </w:r>
            <w:r>
              <w:rPr>
                <w:rFonts w:ascii="Trebuchet MS"/>
                <w:i/>
                <w:w w:val="90"/>
                <w:sz w:val="20"/>
              </w:rPr>
              <w:t>areas.</w:t>
            </w:r>
            <w:r>
              <w:rPr>
                <w:rFonts w:ascii="Trebuchet MS"/>
                <w:i/>
                <w:spacing w:val="-5"/>
                <w:w w:val="90"/>
                <w:sz w:val="20"/>
              </w:rPr>
              <w:t xml:space="preserve"> </w:t>
            </w:r>
            <w:r>
              <w:rPr>
                <w:rFonts w:ascii="Trebuchet MS"/>
                <w:i/>
                <w:w w:val="90"/>
                <w:sz w:val="20"/>
              </w:rPr>
              <w:t>Establishments</w:t>
            </w:r>
            <w:r>
              <w:rPr>
                <w:rFonts w:ascii="Trebuchet MS"/>
                <w:i/>
                <w:spacing w:val="-1"/>
                <w:w w:val="90"/>
                <w:sz w:val="20"/>
              </w:rPr>
              <w:t xml:space="preserve"> </w:t>
            </w:r>
            <w:r>
              <w:rPr>
                <w:rFonts w:ascii="Trebuchet MS"/>
                <w:i/>
                <w:w w:val="90"/>
                <w:sz w:val="20"/>
              </w:rPr>
              <w:t>are</w:t>
            </w:r>
            <w:r>
              <w:rPr>
                <w:rFonts w:ascii="Trebuchet MS"/>
                <w:i/>
                <w:spacing w:val="-2"/>
                <w:w w:val="90"/>
                <w:sz w:val="20"/>
              </w:rPr>
              <w:t xml:space="preserve"> </w:t>
            </w:r>
            <w:r>
              <w:rPr>
                <w:rFonts w:ascii="Trebuchet MS"/>
                <w:i/>
                <w:w w:val="90"/>
                <w:sz w:val="20"/>
              </w:rPr>
              <w:t>encouraged to</w:t>
            </w:r>
            <w:r>
              <w:rPr>
                <w:rFonts w:ascii="Trebuchet MS"/>
                <w:i/>
                <w:spacing w:val="-4"/>
                <w:w w:val="90"/>
                <w:sz w:val="20"/>
              </w:rPr>
              <w:t xml:space="preserve"> </w:t>
            </w:r>
            <w:r>
              <w:rPr>
                <w:rFonts w:ascii="Trebuchet MS"/>
                <w:i/>
                <w:w w:val="90"/>
                <w:sz w:val="20"/>
              </w:rPr>
              <w:t>select taps</w:t>
            </w:r>
            <w:r>
              <w:rPr>
                <w:rFonts w:ascii="Trebuchet MS"/>
                <w:i/>
                <w:spacing w:val="-3"/>
                <w:w w:val="90"/>
                <w:sz w:val="20"/>
              </w:rPr>
              <w:t xml:space="preserve"> </w:t>
            </w:r>
            <w:r>
              <w:rPr>
                <w:rFonts w:ascii="Trebuchet MS"/>
                <w:i/>
                <w:w w:val="90"/>
                <w:sz w:val="20"/>
              </w:rPr>
              <w:t>with</w:t>
            </w:r>
            <w:r>
              <w:rPr>
                <w:rFonts w:ascii="Trebuchet MS"/>
                <w:i/>
                <w:spacing w:val="-2"/>
                <w:w w:val="90"/>
                <w:sz w:val="20"/>
              </w:rPr>
              <w:t xml:space="preserve"> </w:t>
            </w:r>
            <w:r>
              <w:rPr>
                <w:rFonts w:ascii="Trebuchet MS"/>
                <w:i/>
                <w:w w:val="90"/>
                <w:sz w:val="20"/>
              </w:rPr>
              <w:t>proven</w:t>
            </w:r>
            <w:r>
              <w:rPr>
                <w:rFonts w:ascii="Trebuchet MS"/>
                <w:i/>
                <w:spacing w:val="-2"/>
                <w:w w:val="90"/>
                <w:sz w:val="20"/>
              </w:rPr>
              <w:t xml:space="preserve"> </w:t>
            </w:r>
            <w:r>
              <w:rPr>
                <w:rFonts w:ascii="Trebuchet MS"/>
                <w:i/>
                <w:w w:val="90"/>
                <w:sz w:val="20"/>
              </w:rPr>
              <w:t>performance</w:t>
            </w:r>
            <w:r>
              <w:rPr>
                <w:rFonts w:ascii="Trebuchet MS"/>
                <w:i/>
                <w:spacing w:val="-2"/>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ease</w:t>
            </w:r>
            <w:r>
              <w:rPr>
                <w:rFonts w:ascii="Trebuchet MS"/>
                <w:i/>
                <w:spacing w:val="-2"/>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maintenance,</w:t>
            </w:r>
            <w:r>
              <w:rPr>
                <w:rFonts w:ascii="Trebuchet MS"/>
                <w:i/>
                <w:spacing w:val="-2"/>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to</w:t>
            </w:r>
            <w:r>
              <w:rPr>
                <w:rFonts w:ascii="Trebuchet MS"/>
                <w:i/>
                <w:spacing w:val="-2"/>
                <w:w w:val="90"/>
                <w:sz w:val="20"/>
              </w:rPr>
              <w:t xml:space="preserve"> </w:t>
            </w:r>
            <w:r>
              <w:rPr>
                <w:rFonts w:ascii="Trebuchet MS"/>
                <w:i/>
                <w:w w:val="90"/>
                <w:sz w:val="20"/>
              </w:rPr>
              <w:t>consider</w:t>
            </w:r>
            <w:r>
              <w:rPr>
                <w:rFonts w:ascii="Trebuchet MS"/>
                <w:i/>
                <w:spacing w:val="-3"/>
                <w:w w:val="90"/>
                <w:sz w:val="20"/>
              </w:rPr>
              <w:t xml:space="preserve"> </w:t>
            </w:r>
            <w:r>
              <w:rPr>
                <w:rFonts w:ascii="Trebuchet MS"/>
                <w:i/>
                <w:w w:val="90"/>
                <w:sz w:val="20"/>
              </w:rPr>
              <w:t>cleaning</w:t>
            </w:r>
            <w:r>
              <w:rPr>
                <w:rFonts w:ascii="Trebuchet MS"/>
                <w:i/>
                <w:spacing w:val="-3"/>
                <w:w w:val="90"/>
                <w:sz w:val="20"/>
              </w:rPr>
              <w:t xml:space="preserve"> </w:t>
            </w:r>
            <w:r>
              <w:rPr>
                <w:rFonts w:ascii="Trebuchet MS"/>
                <w:i/>
                <w:w w:val="90"/>
                <w:sz w:val="20"/>
              </w:rPr>
              <w:t>needs and</w:t>
            </w:r>
            <w:r>
              <w:rPr>
                <w:rFonts w:ascii="Trebuchet MS"/>
                <w:i/>
                <w:spacing w:val="-2"/>
                <w:w w:val="90"/>
                <w:sz w:val="20"/>
              </w:rPr>
              <w:t xml:space="preserve"> </w:t>
            </w:r>
            <w:r>
              <w:rPr>
                <w:rFonts w:ascii="Trebuchet MS"/>
                <w:i/>
                <w:w w:val="90"/>
                <w:sz w:val="20"/>
              </w:rPr>
              <w:t>user</w:t>
            </w:r>
            <w:r>
              <w:rPr>
                <w:rFonts w:ascii="Trebuchet MS"/>
                <w:i/>
                <w:spacing w:val="-3"/>
                <w:w w:val="90"/>
                <w:sz w:val="20"/>
              </w:rPr>
              <w:t xml:space="preserve"> </w:t>
            </w:r>
            <w:r>
              <w:rPr>
                <w:rFonts w:ascii="Trebuchet MS"/>
                <w:i/>
                <w:w w:val="90"/>
                <w:sz w:val="20"/>
              </w:rPr>
              <w:t>comfort</w:t>
            </w:r>
            <w:r>
              <w:rPr>
                <w:rFonts w:ascii="Trebuchet MS"/>
                <w:i/>
                <w:spacing w:val="-3"/>
                <w:w w:val="90"/>
                <w:sz w:val="20"/>
              </w:rPr>
              <w:t xml:space="preserve"> </w:t>
            </w:r>
            <w:r>
              <w:rPr>
                <w:rFonts w:ascii="Trebuchet MS"/>
                <w:i/>
                <w:w w:val="90"/>
                <w:sz w:val="20"/>
              </w:rPr>
              <w:t>when making</w:t>
            </w:r>
            <w:r>
              <w:rPr>
                <w:rFonts w:ascii="Trebuchet MS"/>
                <w:i/>
                <w:spacing w:val="-3"/>
                <w:w w:val="90"/>
                <w:sz w:val="20"/>
              </w:rPr>
              <w:t xml:space="preserve"> </w:t>
            </w:r>
            <w:r>
              <w:rPr>
                <w:rFonts w:ascii="Trebuchet MS"/>
                <w:i/>
                <w:w w:val="90"/>
                <w:sz w:val="20"/>
              </w:rPr>
              <w:t xml:space="preserve">procurement </w:t>
            </w:r>
            <w:r>
              <w:rPr>
                <w:rFonts w:ascii="Trebuchet MS"/>
                <w:i/>
                <w:spacing w:val="-2"/>
                <w:sz w:val="20"/>
              </w:rPr>
              <w:t>decisions.</w:t>
            </w:r>
          </w:p>
        </w:tc>
      </w:tr>
      <w:tr w:rsidR="003754EE" w14:paraId="728F281D" w14:textId="77777777">
        <w:trPr>
          <w:trHeight w:val="719"/>
        </w:trPr>
        <w:tc>
          <w:tcPr>
            <w:tcW w:w="848" w:type="dxa"/>
            <w:tcBorders>
              <w:top w:val="nil"/>
              <w:bottom w:val="nil"/>
            </w:tcBorders>
          </w:tcPr>
          <w:p w14:paraId="6891F4A7" w14:textId="77777777" w:rsidR="003754EE" w:rsidRDefault="003754EE">
            <w:pPr>
              <w:pStyle w:val="TableParagraph"/>
              <w:ind w:left="0"/>
              <w:rPr>
                <w:rFonts w:ascii="Times New Roman"/>
                <w:sz w:val="18"/>
              </w:rPr>
            </w:pPr>
          </w:p>
        </w:tc>
        <w:tc>
          <w:tcPr>
            <w:tcW w:w="1700" w:type="dxa"/>
            <w:tcBorders>
              <w:top w:val="nil"/>
              <w:bottom w:val="nil"/>
            </w:tcBorders>
          </w:tcPr>
          <w:p w14:paraId="4263A33A" w14:textId="77777777" w:rsidR="003754EE" w:rsidRDefault="003754EE">
            <w:pPr>
              <w:pStyle w:val="TableParagraph"/>
              <w:ind w:left="0"/>
              <w:rPr>
                <w:rFonts w:ascii="Times New Roman"/>
                <w:sz w:val="18"/>
              </w:rPr>
            </w:pPr>
          </w:p>
        </w:tc>
        <w:tc>
          <w:tcPr>
            <w:tcW w:w="11059" w:type="dxa"/>
            <w:tcBorders>
              <w:top w:val="nil"/>
              <w:bottom w:val="nil"/>
            </w:tcBorders>
          </w:tcPr>
          <w:p w14:paraId="0379CBE1" w14:textId="77777777" w:rsidR="003754EE" w:rsidRDefault="00486D74">
            <w:pPr>
              <w:pStyle w:val="TableParagraph"/>
              <w:spacing w:before="129" w:line="247" w:lineRule="auto"/>
              <w:rPr>
                <w:rFonts w:ascii="Trebuchet MS"/>
                <w:i/>
                <w:sz w:val="20"/>
              </w:rPr>
            </w:pPr>
            <w:r>
              <w:rPr>
                <w:rFonts w:ascii="Trebuchet MS"/>
                <w:i/>
                <w:w w:val="90"/>
                <w:sz w:val="20"/>
              </w:rPr>
              <w:t xml:space="preserve">To further support water-saving </w:t>
            </w:r>
            <w:proofErr w:type="spellStart"/>
            <w:r>
              <w:rPr>
                <w:rFonts w:ascii="Trebuchet MS"/>
                <w:i/>
                <w:w w:val="90"/>
                <w:sz w:val="20"/>
              </w:rPr>
              <w:t>behaviour</w:t>
            </w:r>
            <w:proofErr w:type="spellEnd"/>
            <w:r>
              <w:rPr>
                <w:rFonts w:ascii="Trebuchet MS"/>
                <w:i/>
                <w:w w:val="90"/>
                <w:sz w:val="20"/>
              </w:rPr>
              <w:t xml:space="preserve">, it is recommended that the establishment includes signage or </w:t>
            </w:r>
            <w:proofErr w:type="spellStart"/>
            <w:r>
              <w:rPr>
                <w:rFonts w:ascii="Trebuchet MS"/>
                <w:i/>
                <w:w w:val="90"/>
                <w:sz w:val="20"/>
              </w:rPr>
              <w:t>behavioural</w:t>
            </w:r>
            <w:proofErr w:type="spellEnd"/>
            <w:r>
              <w:rPr>
                <w:rFonts w:ascii="Trebuchet MS"/>
                <w:i/>
                <w:w w:val="90"/>
                <w:sz w:val="20"/>
              </w:rPr>
              <w:t xml:space="preserve"> nudges near taps in guest bathrooms and staff areas, encouraging users to turn off the tap when they are finished.</w:t>
            </w:r>
          </w:p>
        </w:tc>
      </w:tr>
      <w:tr w:rsidR="003754EE" w14:paraId="6E8A0BFE" w14:textId="77777777">
        <w:trPr>
          <w:trHeight w:val="480"/>
        </w:trPr>
        <w:tc>
          <w:tcPr>
            <w:tcW w:w="848" w:type="dxa"/>
            <w:tcBorders>
              <w:top w:val="nil"/>
              <w:bottom w:val="nil"/>
            </w:tcBorders>
          </w:tcPr>
          <w:p w14:paraId="7902D545" w14:textId="77777777" w:rsidR="003754EE" w:rsidRDefault="003754EE">
            <w:pPr>
              <w:pStyle w:val="TableParagraph"/>
              <w:ind w:left="0"/>
              <w:rPr>
                <w:rFonts w:ascii="Times New Roman"/>
                <w:sz w:val="18"/>
              </w:rPr>
            </w:pPr>
          </w:p>
        </w:tc>
        <w:tc>
          <w:tcPr>
            <w:tcW w:w="1700" w:type="dxa"/>
            <w:tcBorders>
              <w:top w:val="nil"/>
              <w:bottom w:val="nil"/>
            </w:tcBorders>
          </w:tcPr>
          <w:p w14:paraId="7CBCB844" w14:textId="77777777" w:rsidR="003754EE" w:rsidRDefault="003754EE">
            <w:pPr>
              <w:pStyle w:val="TableParagraph"/>
              <w:ind w:left="0"/>
              <w:rPr>
                <w:rFonts w:ascii="Times New Roman"/>
                <w:sz w:val="18"/>
              </w:rPr>
            </w:pPr>
          </w:p>
        </w:tc>
        <w:tc>
          <w:tcPr>
            <w:tcW w:w="11059" w:type="dxa"/>
            <w:tcBorders>
              <w:top w:val="nil"/>
              <w:bottom w:val="nil"/>
            </w:tcBorders>
          </w:tcPr>
          <w:p w14:paraId="6EF600D0" w14:textId="77777777" w:rsidR="003754EE" w:rsidRDefault="00486D74">
            <w:pPr>
              <w:pStyle w:val="TableParagraph"/>
              <w:spacing w:before="129"/>
              <w:rPr>
                <w:rFonts w:ascii="Trebuchet MS"/>
                <w:i/>
                <w:sz w:val="20"/>
              </w:rPr>
            </w:pPr>
            <w:r>
              <w:rPr>
                <w:rFonts w:ascii="Trebuchet MS"/>
                <w:i/>
                <w:w w:val="90"/>
                <w:sz w:val="20"/>
              </w:rPr>
              <w:t>This</w:t>
            </w:r>
            <w:r>
              <w:rPr>
                <w:rFonts w:ascii="Trebuchet MS"/>
                <w:i/>
                <w:spacing w:val="-2"/>
                <w:w w:val="90"/>
                <w:sz w:val="20"/>
              </w:rPr>
              <w:t xml:space="preserve"> </w:t>
            </w:r>
            <w:r>
              <w:rPr>
                <w:rFonts w:ascii="Trebuchet MS"/>
                <w:i/>
                <w:w w:val="90"/>
                <w:sz w:val="20"/>
              </w:rPr>
              <w:t>criterion</w:t>
            </w:r>
            <w:r>
              <w:rPr>
                <w:rFonts w:ascii="Trebuchet MS"/>
                <w:i/>
                <w:spacing w:val="-6"/>
                <w:sz w:val="20"/>
              </w:rPr>
              <w:t xml:space="preserve"> </w:t>
            </w:r>
            <w:r>
              <w:rPr>
                <w:rFonts w:ascii="Trebuchet MS"/>
                <w:i/>
                <w:w w:val="90"/>
                <w:sz w:val="20"/>
              </w:rPr>
              <w:t>applies</w:t>
            </w:r>
            <w:r>
              <w:rPr>
                <w:rFonts w:ascii="Trebuchet MS"/>
                <w:i/>
                <w:spacing w:val="-2"/>
                <w:w w:val="90"/>
                <w:sz w:val="20"/>
              </w:rPr>
              <w:t xml:space="preserve"> </w:t>
            </w:r>
            <w:r>
              <w:rPr>
                <w:rFonts w:ascii="Trebuchet MS"/>
                <w:i/>
                <w:w w:val="90"/>
                <w:sz w:val="20"/>
              </w:rPr>
              <w:t>only</w:t>
            </w:r>
            <w:r>
              <w:rPr>
                <w:rFonts w:ascii="Trebuchet MS"/>
                <w:i/>
                <w:spacing w:val="-6"/>
                <w:sz w:val="20"/>
              </w:rPr>
              <w:t xml:space="preserve"> </w:t>
            </w:r>
            <w:r>
              <w:rPr>
                <w:rFonts w:ascii="Trebuchet MS"/>
                <w:i/>
                <w:w w:val="90"/>
                <w:sz w:val="20"/>
              </w:rPr>
              <w:t>to</w:t>
            </w:r>
            <w:r>
              <w:rPr>
                <w:rFonts w:ascii="Trebuchet MS"/>
                <w:i/>
                <w:spacing w:val="-2"/>
                <w:w w:val="90"/>
                <w:sz w:val="20"/>
              </w:rPr>
              <w:t xml:space="preserve"> </w:t>
            </w:r>
            <w:r>
              <w:rPr>
                <w:rFonts w:ascii="Trebuchet MS"/>
                <w:i/>
                <w:w w:val="90"/>
                <w:sz w:val="20"/>
              </w:rPr>
              <w:t>handwashing</w:t>
            </w:r>
            <w:r>
              <w:rPr>
                <w:rFonts w:ascii="Trebuchet MS"/>
                <w:i/>
                <w:spacing w:val="-1"/>
                <w:w w:val="90"/>
                <w:sz w:val="20"/>
              </w:rPr>
              <w:t xml:space="preserve"> </w:t>
            </w:r>
            <w:r>
              <w:rPr>
                <w:rFonts w:ascii="Trebuchet MS"/>
                <w:i/>
                <w:w w:val="90"/>
                <w:sz w:val="20"/>
              </w:rPr>
              <w:t>taps</w:t>
            </w:r>
            <w:r>
              <w:rPr>
                <w:rFonts w:ascii="Trebuchet MS"/>
                <w:i/>
                <w:spacing w:val="-1"/>
                <w:w w:val="90"/>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does</w:t>
            </w:r>
            <w:r>
              <w:rPr>
                <w:rFonts w:ascii="Trebuchet MS"/>
                <w:i/>
                <w:spacing w:val="-1"/>
                <w:w w:val="90"/>
                <w:sz w:val="20"/>
              </w:rPr>
              <w:t xml:space="preserve"> </w:t>
            </w:r>
            <w:r>
              <w:rPr>
                <w:rFonts w:ascii="Trebuchet MS"/>
                <w:i/>
                <w:w w:val="90"/>
                <w:sz w:val="20"/>
              </w:rPr>
              <w:t>not</w:t>
            </w:r>
            <w:r>
              <w:rPr>
                <w:rFonts w:ascii="Trebuchet MS"/>
                <w:i/>
                <w:spacing w:val="-3"/>
                <w:w w:val="90"/>
                <w:sz w:val="20"/>
              </w:rPr>
              <w:t xml:space="preserve"> </w:t>
            </w:r>
            <w:r>
              <w:rPr>
                <w:rFonts w:ascii="Trebuchet MS"/>
                <w:i/>
                <w:w w:val="90"/>
                <w:sz w:val="20"/>
              </w:rPr>
              <w:t>apply</w:t>
            </w:r>
            <w:r>
              <w:rPr>
                <w:rFonts w:ascii="Trebuchet MS"/>
                <w:i/>
                <w:spacing w:val="-5"/>
                <w:sz w:val="20"/>
              </w:rPr>
              <w:t xml:space="preserve"> </w:t>
            </w:r>
            <w:r>
              <w:rPr>
                <w:rFonts w:ascii="Trebuchet MS"/>
                <w:i/>
                <w:w w:val="90"/>
                <w:sz w:val="20"/>
              </w:rPr>
              <w:t>to</w:t>
            </w:r>
            <w:r>
              <w:rPr>
                <w:rFonts w:ascii="Trebuchet MS"/>
                <w:i/>
                <w:spacing w:val="-2"/>
                <w:w w:val="90"/>
                <w:sz w:val="20"/>
              </w:rPr>
              <w:t xml:space="preserve"> </w:t>
            </w:r>
            <w:r>
              <w:rPr>
                <w:rFonts w:ascii="Trebuchet MS"/>
                <w:i/>
                <w:w w:val="90"/>
                <w:sz w:val="20"/>
              </w:rPr>
              <w:t>kitchen</w:t>
            </w:r>
            <w:r>
              <w:rPr>
                <w:rFonts w:ascii="Trebuchet MS"/>
                <w:i/>
                <w:spacing w:val="-3"/>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utility</w:t>
            </w:r>
            <w:r>
              <w:rPr>
                <w:rFonts w:ascii="Trebuchet MS"/>
                <w:i/>
                <w:spacing w:val="-6"/>
                <w:sz w:val="20"/>
              </w:rPr>
              <w:t xml:space="preserve"> </w:t>
            </w:r>
            <w:r>
              <w:rPr>
                <w:rFonts w:ascii="Trebuchet MS"/>
                <w:i/>
                <w:spacing w:val="-2"/>
                <w:w w:val="90"/>
                <w:sz w:val="20"/>
              </w:rPr>
              <w:t>taps.</w:t>
            </w:r>
          </w:p>
        </w:tc>
      </w:tr>
      <w:tr w:rsidR="003754EE" w14:paraId="286BEB81" w14:textId="77777777">
        <w:trPr>
          <w:trHeight w:val="1683"/>
        </w:trPr>
        <w:tc>
          <w:tcPr>
            <w:tcW w:w="848" w:type="dxa"/>
            <w:tcBorders>
              <w:top w:val="nil"/>
              <w:bottom w:val="nil"/>
            </w:tcBorders>
          </w:tcPr>
          <w:p w14:paraId="40FB06C9" w14:textId="77777777" w:rsidR="003754EE" w:rsidRDefault="003754EE">
            <w:pPr>
              <w:pStyle w:val="TableParagraph"/>
              <w:ind w:left="0"/>
              <w:rPr>
                <w:rFonts w:ascii="Times New Roman"/>
                <w:sz w:val="18"/>
              </w:rPr>
            </w:pPr>
          </w:p>
        </w:tc>
        <w:tc>
          <w:tcPr>
            <w:tcW w:w="1700" w:type="dxa"/>
            <w:tcBorders>
              <w:top w:val="nil"/>
              <w:bottom w:val="nil"/>
            </w:tcBorders>
          </w:tcPr>
          <w:p w14:paraId="79401C11" w14:textId="77777777" w:rsidR="003754EE" w:rsidRDefault="003754EE">
            <w:pPr>
              <w:pStyle w:val="TableParagraph"/>
              <w:ind w:left="0"/>
              <w:rPr>
                <w:rFonts w:ascii="Times New Roman"/>
                <w:sz w:val="18"/>
              </w:rPr>
            </w:pPr>
          </w:p>
        </w:tc>
        <w:tc>
          <w:tcPr>
            <w:tcW w:w="11059" w:type="dxa"/>
            <w:tcBorders>
              <w:top w:val="nil"/>
              <w:bottom w:val="nil"/>
            </w:tcBorders>
          </w:tcPr>
          <w:p w14:paraId="2B81AA38" w14:textId="3C4D180E" w:rsidR="003754EE" w:rsidRDefault="00486D74">
            <w:pPr>
              <w:pStyle w:val="TableParagraph"/>
              <w:spacing w:before="129" w:line="247" w:lineRule="auto"/>
              <w:ind w:right="101"/>
              <w:jc w:val="both"/>
              <w:rPr>
                <w:rFonts w:ascii="Trebuchet MS"/>
                <w:i/>
                <w:sz w:val="20"/>
              </w:rPr>
            </w:pPr>
            <w:r>
              <w:rPr>
                <w:rFonts w:ascii="Trebuchet MS"/>
                <w:i/>
                <w:spacing w:val="-6"/>
                <w:sz w:val="20"/>
              </w:rPr>
              <w:t>The</w:t>
            </w:r>
            <w:r>
              <w:rPr>
                <w:rFonts w:ascii="Trebuchet MS"/>
                <w:i/>
                <w:spacing w:val="-10"/>
                <w:sz w:val="20"/>
              </w:rPr>
              <w:t xml:space="preserve"> </w:t>
            </w:r>
            <w:r>
              <w:rPr>
                <w:rFonts w:ascii="Trebuchet MS"/>
                <w:i/>
                <w:spacing w:val="-6"/>
                <w:sz w:val="20"/>
              </w:rPr>
              <w:t>establishment</w:t>
            </w:r>
            <w:r>
              <w:rPr>
                <w:rFonts w:ascii="Trebuchet MS"/>
                <w:i/>
                <w:spacing w:val="-9"/>
                <w:sz w:val="20"/>
              </w:rPr>
              <w:t xml:space="preserve"> </w:t>
            </w:r>
            <w:r>
              <w:rPr>
                <w:rFonts w:ascii="Trebuchet MS"/>
                <w:i/>
                <w:spacing w:val="-6"/>
                <w:sz w:val="20"/>
              </w:rPr>
              <w:t>maintains</w:t>
            </w:r>
            <w:r>
              <w:rPr>
                <w:rFonts w:ascii="Trebuchet MS"/>
                <w:i/>
                <w:spacing w:val="-9"/>
                <w:sz w:val="20"/>
              </w:rPr>
              <w:t xml:space="preserve"> </w:t>
            </w:r>
            <w:r>
              <w:rPr>
                <w:rFonts w:ascii="Trebuchet MS"/>
                <w:i/>
                <w:spacing w:val="-6"/>
                <w:sz w:val="20"/>
              </w:rPr>
              <w:t>a</w:t>
            </w:r>
            <w:r>
              <w:rPr>
                <w:rFonts w:ascii="Trebuchet MS"/>
                <w:i/>
                <w:spacing w:val="-9"/>
                <w:sz w:val="20"/>
              </w:rPr>
              <w:t xml:space="preserve"> </w:t>
            </w:r>
            <w:r>
              <w:rPr>
                <w:rFonts w:ascii="Trebuchet MS"/>
                <w:i/>
                <w:spacing w:val="-6"/>
                <w:sz w:val="20"/>
              </w:rPr>
              <w:t>documented</w:t>
            </w:r>
            <w:r>
              <w:rPr>
                <w:rFonts w:ascii="Trebuchet MS"/>
                <w:i/>
                <w:spacing w:val="-9"/>
                <w:sz w:val="20"/>
              </w:rPr>
              <w:t xml:space="preserve"> </w:t>
            </w:r>
            <w:r>
              <w:rPr>
                <w:rFonts w:ascii="Trebuchet MS"/>
                <w:i/>
                <w:spacing w:val="-6"/>
                <w:sz w:val="20"/>
              </w:rPr>
              <w:t>overview</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total</w:t>
            </w:r>
            <w:r>
              <w:rPr>
                <w:rFonts w:ascii="Trebuchet MS"/>
                <w:i/>
                <w:spacing w:val="-9"/>
                <w:sz w:val="20"/>
              </w:rPr>
              <w:t xml:space="preserve"> </w:t>
            </w:r>
            <w:r>
              <w:rPr>
                <w:rFonts w:ascii="Trebuchet MS"/>
                <w:i/>
                <w:spacing w:val="-6"/>
                <w:sz w:val="20"/>
              </w:rPr>
              <w:t>number</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handwashing</w:t>
            </w:r>
            <w:r>
              <w:rPr>
                <w:rFonts w:ascii="Trebuchet MS"/>
                <w:i/>
                <w:spacing w:val="-9"/>
                <w:sz w:val="20"/>
              </w:rPr>
              <w:t xml:space="preserve"> </w:t>
            </w:r>
            <w:r>
              <w:rPr>
                <w:rFonts w:ascii="Trebuchet MS"/>
                <w:i/>
                <w:spacing w:val="-6"/>
                <w:sz w:val="20"/>
              </w:rPr>
              <w:t>taps</w:t>
            </w:r>
            <w:r>
              <w:rPr>
                <w:rFonts w:ascii="Trebuchet MS"/>
                <w:i/>
                <w:spacing w:val="-9"/>
                <w:sz w:val="20"/>
              </w:rPr>
              <w:t xml:space="preserve"> </w:t>
            </w:r>
            <w:r>
              <w:rPr>
                <w:rFonts w:ascii="Trebuchet MS"/>
                <w:i/>
                <w:spacing w:val="-6"/>
                <w:sz w:val="20"/>
              </w:rPr>
              <w:t>(taps</w:t>
            </w:r>
            <w:r>
              <w:rPr>
                <w:rFonts w:ascii="Trebuchet MS"/>
                <w:i/>
                <w:spacing w:val="-9"/>
                <w:sz w:val="20"/>
              </w:rPr>
              <w:t xml:space="preserve"> </w:t>
            </w:r>
            <w:r>
              <w:rPr>
                <w:rFonts w:ascii="Trebuchet MS"/>
                <w:i/>
                <w:spacing w:val="-6"/>
                <w:sz w:val="20"/>
              </w:rPr>
              <w:t>with</w:t>
            </w:r>
            <w:r>
              <w:rPr>
                <w:rFonts w:ascii="Trebuchet MS"/>
                <w:i/>
                <w:spacing w:val="-9"/>
                <w:sz w:val="20"/>
              </w:rPr>
              <w:t xml:space="preserve"> </w:t>
            </w:r>
            <w:r>
              <w:rPr>
                <w:rFonts w:ascii="Trebuchet MS"/>
                <w:i/>
                <w:spacing w:val="-6"/>
                <w:sz w:val="20"/>
              </w:rPr>
              <w:t>sensors</w:t>
            </w:r>
            <w:r>
              <w:rPr>
                <w:rFonts w:ascii="Trebuchet MS"/>
                <w:i/>
                <w:spacing w:val="-10"/>
                <w:sz w:val="20"/>
              </w:rPr>
              <w:t xml:space="preserve"> </w:t>
            </w:r>
            <w:r>
              <w:rPr>
                <w:rFonts w:ascii="Trebuchet MS"/>
                <w:i/>
                <w:spacing w:val="-6"/>
                <w:sz w:val="20"/>
              </w:rPr>
              <w:t>are</w:t>
            </w:r>
            <w:r>
              <w:rPr>
                <w:rFonts w:ascii="Trebuchet MS"/>
                <w:i/>
                <w:spacing w:val="-9"/>
                <w:sz w:val="20"/>
              </w:rPr>
              <w:t xml:space="preserve"> </w:t>
            </w:r>
            <w:r>
              <w:rPr>
                <w:rFonts w:ascii="Trebuchet MS"/>
                <w:i/>
                <w:spacing w:val="-6"/>
                <w:sz w:val="20"/>
              </w:rPr>
              <w:t xml:space="preserve">included). </w:t>
            </w:r>
            <w:r>
              <w:rPr>
                <w:rFonts w:ascii="Trebuchet MS"/>
                <w:i/>
                <w:w w:val="90"/>
                <w:sz w:val="20"/>
              </w:rPr>
              <w:t>Before the audit, the</w:t>
            </w:r>
            <w:r>
              <w:rPr>
                <w:rFonts w:ascii="Trebuchet MS"/>
                <w:i/>
                <w:spacing w:val="-1"/>
                <w:w w:val="90"/>
                <w:sz w:val="20"/>
              </w:rPr>
              <w:t xml:space="preserve"> </w:t>
            </w:r>
            <w:r>
              <w:rPr>
                <w:rFonts w:ascii="Trebuchet MS"/>
                <w:i/>
                <w:w w:val="90"/>
                <w:sz w:val="20"/>
              </w:rPr>
              <w:t>establishment conducts self-checks</w:t>
            </w:r>
            <w:r>
              <w:rPr>
                <w:rFonts w:ascii="Trebuchet MS"/>
                <w:i/>
                <w:spacing w:val="-2"/>
                <w:w w:val="90"/>
                <w:sz w:val="20"/>
              </w:rPr>
              <w:t xml:space="preserve"> </w:t>
            </w:r>
            <w:r>
              <w:rPr>
                <w:rFonts w:ascii="Trebuchet MS"/>
                <w:i/>
                <w:w w:val="90"/>
                <w:sz w:val="20"/>
              </w:rPr>
              <w:t>of handwashing taps</w:t>
            </w:r>
            <w:r>
              <w:rPr>
                <w:rFonts w:ascii="Trebuchet MS"/>
                <w:i/>
                <w:spacing w:val="-2"/>
                <w:w w:val="90"/>
                <w:sz w:val="20"/>
              </w:rPr>
              <w:t xml:space="preserve"> </w:t>
            </w:r>
            <w:r>
              <w:rPr>
                <w:rFonts w:ascii="Trebuchet MS"/>
                <w:i/>
                <w:w w:val="90"/>
                <w:sz w:val="20"/>
              </w:rPr>
              <w:t>water</w:t>
            </w:r>
            <w:r>
              <w:rPr>
                <w:rFonts w:ascii="Trebuchet MS"/>
                <w:i/>
                <w:spacing w:val="-2"/>
                <w:w w:val="90"/>
                <w:sz w:val="20"/>
              </w:rPr>
              <w:t xml:space="preserve"> </w:t>
            </w:r>
            <w:r>
              <w:rPr>
                <w:rFonts w:ascii="Trebuchet MS"/>
                <w:i/>
                <w:w w:val="90"/>
                <w:sz w:val="20"/>
              </w:rPr>
              <w:t>flow</w:t>
            </w:r>
            <w:r>
              <w:rPr>
                <w:rFonts w:ascii="Trebuchet MS"/>
                <w:i/>
                <w:spacing w:val="-1"/>
                <w:w w:val="90"/>
                <w:sz w:val="20"/>
              </w:rPr>
              <w:t xml:space="preserve"> </w:t>
            </w:r>
            <w:r>
              <w:rPr>
                <w:rFonts w:ascii="Trebuchet MS"/>
                <w:i/>
                <w:w w:val="90"/>
                <w:sz w:val="20"/>
              </w:rPr>
              <w:t>to demonstrate conformity.</w:t>
            </w:r>
            <w:r>
              <w:rPr>
                <w:rFonts w:ascii="Trebuchet MS"/>
                <w:i/>
                <w:spacing w:val="-2"/>
                <w:w w:val="90"/>
                <w:sz w:val="20"/>
              </w:rPr>
              <w:t xml:space="preserve"> </w:t>
            </w:r>
            <w:r>
              <w:rPr>
                <w:rFonts w:ascii="Trebuchet MS"/>
                <w:i/>
                <w:w w:val="90"/>
                <w:sz w:val="20"/>
              </w:rPr>
              <w:t>For</w:t>
            </w:r>
            <w:r>
              <w:rPr>
                <w:rFonts w:ascii="Trebuchet MS"/>
                <w:i/>
                <w:spacing w:val="-2"/>
                <w:w w:val="90"/>
                <w:sz w:val="20"/>
              </w:rPr>
              <w:t xml:space="preserve"> </w:t>
            </w:r>
            <w:r>
              <w:rPr>
                <w:rFonts w:ascii="Trebuchet MS"/>
                <w:i/>
                <w:w w:val="90"/>
                <w:sz w:val="20"/>
              </w:rPr>
              <w:t xml:space="preserve">first-time applicants, self-checks are carried out on at least </w:t>
            </w:r>
            <w:r w:rsidR="00565BB3">
              <w:rPr>
                <w:rFonts w:ascii="Trebuchet MS"/>
                <w:i/>
                <w:w w:val="90"/>
                <w:sz w:val="20"/>
              </w:rPr>
              <w:t>9</w:t>
            </w:r>
            <w:r>
              <w:rPr>
                <w:rFonts w:ascii="Trebuchet MS"/>
                <w:i/>
                <w:w w:val="90"/>
                <w:sz w:val="20"/>
              </w:rPr>
              <w:t>0% of the total number of handwashing taps, demonstrating that these taps do not</w:t>
            </w:r>
            <w:r>
              <w:rPr>
                <w:rFonts w:ascii="Trebuchet MS"/>
                <w:i/>
                <w:spacing w:val="-4"/>
                <w:w w:val="90"/>
                <w:sz w:val="20"/>
              </w:rPr>
              <w:t xml:space="preserve"> </w:t>
            </w:r>
            <w:r>
              <w:rPr>
                <w:rFonts w:ascii="Trebuchet MS"/>
                <w:i/>
                <w:w w:val="90"/>
                <w:sz w:val="20"/>
              </w:rPr>
              <w:t>exceed</w:t>
            </w:r>
            <w:r>
              <w:rPr>
                <w:rFonts w:ascii="Trebuchet MS"/>
                <w:i/>
                <w:spacing w:val="-2"/>
                <w:w w:val="90"/>
                <w:sz w:val="20"/>
              </w:rPr>
              <w:t xml:space="preserve"> </w:t>
            </w:r>
            <w:r w:rsidR="00565BB3">
              <w:rPr>
                <w:rFonts w:ascii="Trebuchet MS"/>
                <w:i/>
                <w:spacing w:val="-2"/>
                <w:w w:val="90"/>
                <w:sz w:val="20"/>
              </w:rPr>
              <w:t>4</w:t>
            </w:r>
            <w:r>
              <w:rPr>
                <w:rFonts w:ascii="Trebuchet MS"/>
                <w:i/>
                <w:spacing w:val="-1"/>
                <w:w w:val="90"/>
                <w:sz w:val="20"/>
              </w:rPr>
              <w:t xml:space="preserve"> </w:t>
            </w:r>
            <w:r>
              <w:rPr>
                <w:rFonts w:ascii="Trebuchet MS"/>
                <w:i/>
                <w:w w:val="90"/>
                <w:sz w:val="20"/>
              </w:rPr>
              <w:t>L/min.</w:t>
            </w:r>
            <w:r>
              <w:rPr>
                <w:rFonts w:ascii="Trebuchet MS"/>
                <w:i/>
                <w:spacing w:val="-4"/>
                <w:w w:val="90"/>
                <w:sz w:val="20"/>
              </w:rPr>
              <w:t xml:space="preserve"> </w:t>
            </w:r>
            <w:r>
              <w:rPr>
                <w:rFonts w:ascii="Trebuchet MS"/>
                <w:i/>
                <w:w w:val="90"/>
                <w:sz w:val="20"/>
              </w:rPr>
              <w:t>For</w:t>
            </w:r>
            <w:r>
              <w:rPr>
                <w:rFonts w:ascii="Trebuchet MS"/>
                <w:i/>
                <w:spacing w:val="-2"/>
                <w:w w:val="90"/>
                <w:sz w:val="20"/>
              </w:rPr>
              <w:t xml:space="preserve"> </w:t>
            </w:r>
            <w:r>
              <w:rPr>
                <w:rFonts w:ascii="Trebuchet MS"/>
                <w:i/>
                <w:w w:val="90"/>
                <w:sz w:val="20"/>
              </w:rPr>
              <w:t>re-applicants, self-checks</w:t>
            </w:r>
            <w:r>
              <w:rPr>
                <w:rFonts w:ascii="Trebuchet MS"/>
                <w:i/>
                <w:spacing w:val="-2"/>
                <w:w w:val="90"/>
                <w:sz w:val="20"/>
              </w:rPr>
              <w:t xml:space="preserve"> </w:t>
            </w:r>
            <w:r>
              <w:rPr>
                <w:rFonts w:ascii="Trebuchet MS"/>
                <w:i/>
                <w:w w:val="90"/>
                <w:sz w:val="20"/>
              </w:rPr>
              <w:t>are</w:t>
            </w:r>
            <w:r>
              <w:rPr>
                <w:rFonts w:ascii="Trebuchet MS"/>
                <w:i/>
                <w:spacing w:val="-2"/>
                <w:w w:val="90"/>
                <w:sz w:val="20"/>
              </w:rPr>
              <w:t xml:space="preserve"> </w:t>
            </w:r>
            <w:r>
              <w:rPr>
                <w:rFonts w:ascii="Trebuchet MS"/>
                <w:i/>
                <w:w w:val="90"/>
                <w:sz w:val="20"/>
              </w:rPr>
              <w:t>carried</w:t>
            </w:r>
            <w:r>
              <w:rPr>
                <w:rFonts w:ascii="Trebuchet MS"/>
                <w:i/>
                <w:spacing w:val="-2"/>
                <w:w w:val="90"/>
                <w:sz w:val="20"/>
              </w:rPr>
              <w:t xml:space="preserve"> </w:t>
            </w:r>
            <w:r>
              <w:rPr>
                <w:rFonts w:ascii="Trebuchet MS"/>
                <w:i/>
                <w:w w:val="90"/>
                <w:sz w:val="20"/>
              </w:rPr>
              <w:t>out</w:t>
            </w:r>
            <w:r>
              <w:rPr>
                <w:rFonts w:ascii="Trebuchet MS"/>
                <w:i/>
                <w:spacing w:val="-2"/>
                <w:w w:val="90"/>
                <w:sz w:val="20"/>
              </w:rPr>
              <w:t xml:space="preserve"> </w:t>
            </w:r>
            <w:r>
              <w:rPr>
                <w:rFonts w:ascii="Trebuchet MS"/>
                <w:i/>
                <w:w w:val="90"/>
                <w:sz w:val="20"/>
              </w:rPr>
              <w:t>on</w:t>
            </w:r>
            <w:r>
              <w:rPr>
                <w:rFonts w:ascii="Trebuchet MS"/>
                <w:i/>
                <w:spacing w:val="-1"/>
                <w:w w:val="90"/>
                <w:sz w:val="20"/>
              </w:rPr>
              <w:t xml:space="preserve"> </w:t>
            </w:r>
            <w:r>
              <w:rPr>
                <w:rFonts w:ascii="Trebuchet MS"/>
                <w:i/>
                <w:w w:val="90"/>
                <w:sz w:val="20"/>
              </w:rPr>
              <w:t>at</w:t>
            </w:r>
            <w:r>
              <w:rPr>
                <w:rFonts w:ascii="Trebuchet MS"/>
                <w:i/>
                <w:spacing w:val="-4"/>
                <w:w w:val="90"/>
                <w:sz w:val="20"/>
              </w:rPr>
              <w:t xml:space="preserve"> </w:t>
            </w:r>
            <w:r>
              <w:rPr>
                <w:rFonts w:ascii="Trebuchet MS"/>
                <w:i/>
                <w:w w:val="90"/>
                <w:sz w:val="20"/>
              </w:rPr>
              <w:t>least</w:t>
            </w:r>
            <w:r>
              <w:rPr>
                <w:rFonts w:ascii="Trebuchet MS"/>
                <w:i/>
                <w:spacing w:val="-2"/>
                <w:w w:val="90"/>
                <w:sz w:val="20"/>
              </w:rPr>
              <w:t xml:space="preserve"> </w:t>
            </w:r>
            <w:r>
              <w:rPr>
                <w:rFonts w:ascii="Trebuchet MS"/>
                <w:i/>
                <w:w w:val="90"/>
                <w:sz w:val="20"/>
              </w:rPr>
              <w:t>50%</w:t>
            </w:r>
            <w:r>
              <w:rPr>
                <w:rFonts w:ascii="Trebuchet MS"/>
                <w:i/>
                <w:spacing w:val="-3"/>
                <w:w w:val="90"/>
                <w:sz w:val="20"/>
              </w:rPr>
              <w:t xml:space="preserve"> </w:t>
            </w:r>
            <w:r>
              <w:rPr>
                <w:rFonts w:ascii="Trebuchet MS"/>
                <w:i/>
                <w:w w:val="90"/>
                <w:sz w:val="20"/>
              </w:rPr>
              <w:t>of the taps</w:t>
            </w:r>
            <w:r>
              <w:rPr>
                <w:rFonts w:ascii="Trebuchet MS"/>
                <w:i/>
                <w:spacing w:val="-1"/>
                <w:w w:val="90"/>
                <w:sz w:val="20"/>
              </w:rPr>
              <w:t xml:space="preserve"> </w:t>
            </w:r>
            <w:r>
              <w:rPr>
                <w:rFonts w:ascii="Trebuchet MS"/>
                <w:i/>
                <w:w w:val="90"/>
                <w:sz w:val="20"/>
              </w:rPr>
              <w:t>that</w:t>
            </w:r>
            <w:r>
              <w:rPr>
                <w:rFonts w:ascii="Trebuchet MS"/>
                <w:i/>
                <w:spacing w:val="-4"/>
                <w:w w:val="90"/>
                <w:sz w:val="20"/>
              </w:rPr>
              <w:t xml:space="preserve"> </w:t>
            </w:r>
            <w:r>
              <w:rPr>
                <w:rFonts w:ascii="Trebuchet MS"/>
                <w:i/>
                <w:w w:val="90"/>
                <w:sz w:val="20"/>
              </w:rPr>
              <w:t>were</w:t>
            </w:r>
            <w:r>
              <w:rPr>
                <w:rFonts w:ascii="Trebuchet MS"/>
                <w:i/>
                <w:spacing w:val="-2"/>
                <w:w w:val="90"/>
                <w:sz w:val="20"/>
              </w:rPr>
              <w:t xml:space="preserve"> </w:t>
            </w:r>
            <w:r>
              <w:rPr>
                <w:rFonts w:ascii="Trebuchet MS"/>
                <w:i/>
                <w:w w:val="90"/>
                <w:sz w:val="20"/>
              </w:rPr>
              <w:t>included</w:t>
            </w:r>
            <w:r>
              <w:rPr>
                <w:rFonts w:ascii="Trebuchet MS"/>
                <w:i/>
                <w:spacing w:val="-3"/>
                <w:w w:val="90"/>
                <w:sz w:val="20"/>
              </w:rPr>
              <w:t xml:space="preserve"> </w:t>
            </w:r>
            <w:r>
              <w:rPr>
                <w:rFonts w:ascii="Trebuchet MS"/>
                <w:i/>
                <w:w w:val="90"/>
                <w:sz w:val="20"/>
              </w:rPr>
              <w:t>in</w:t>
            </w:r>
            <w:r>
              <w:rPr>
                <w:rFonts w:ascii="Trebuchet MS"/>
                <w:i/>
                <w:spacing w:val="-1"/>
                <w:w w:val="90"/>
                <w:sz w:val="20"/>
              </w:rPr>
              <w:t xml:space="preserve"> </w:t>
            </w:r>
            <w:r>
              <w:rPr>
                <w:rFonts w:ascii="Trebuchet MS"/>
                <w:i/>
                <w:w w:val="90"/>
                <w:sz w:val="20"/>
              </w:rPr>
              <w:t>the previous</w:t>
            </w:r>
            <w:r>
              <w:rPr>
                <w:rFonts w:ascii="Trebuchet MS"/>
                <w:i/>
                <w:spacing w:val="-4"/>
                <w:w w:val="90"/>
                <w:sz w:val="20"/>
              </w:rPr>
              <w:t xml:space="preserve"> </w:t>
            </w:r>
            <w:r w:rsidR="00565BB3">
              <w:rPr>
                <w:rFonts w:ascii="Trebuchet MS"/>
                <w:i/>
                <w:spacing w:val="-4"/>
                <w:w w:val="90"/>
                <w:sz w:val="20"/>
              </w:rPr>
              <w:t>9</w:t>
            </w:r>
            <w:r>
              <w:rPr>
                <w:rFonts w:ascii="Trebuchet MS"/>
                <w:i/>
                <w:w w:val="90"/>
                <w:sz w:val="20"/>
              </w:rPr>
              <w:t xml:space="preserve">0% </w:t>
            </w:r>
            <w:r>
              <w:rPr>
                <w:rFonts w:ascii="Trebuchet MS"/>
                <w:i/>
                <w:spacing w:val="-4"/>
                <w:sz w:val="20"/>
              </w:rPr>
              <w:t>group,</w:t>
            </w:r>
            <w:r>
              <w:rPr>
                <w:rFonts w:ascii="Trebuchet MS"/>
                <w:i/>
                <w:spacing w:val="-12"/>
                <w:sz w:val="20"/>
              </w:rPr>
              <w:t xml:space="preserve"> </w:t>
            </w:r>
            <w:r>
              <w:rPr>
                <w:rFonts w:ascii="Trebuchet MS"/>
                <w:i/>
                <w:spacing w:val="-4"/>
                <w:sz w:val="20"/>
              </w:rPr>
              <w:t>demonstrating</w:t>
            </w:r>
            <w:r>
              <w:rPr>
                <w:rFonts w:ascii="Trebuchet MS"/>
                <w:i/>
                <w:spacing w:val="-11"/>
                <w:sz w:val="20"/>
              </w:rPr>
              <w:t xml:space="preserve"> </w:t>
            </w:r>
            <w:r>
              <w:rPr>
                <w:rFonts w:ascii="Trebuchet MS"/>
                <w:i/>
                <w:spacing w:val="-4"/>
                <w:sz w:val="20"/>
              </w:rPr>
              <w:t>that</w:t>
            </w:r>
            <w:r>
              <w:rPr>
                <w:rFonts w:ascii="Trebuchet MS"/>
                <w:i/>
                <w:spacing w:val="-11"/>
                <w:sz w:val="20"/>
              </w:rPr>
              <w:t xml:space="preserve"> </w:t>
            </w:r>
            <w:r>
              <w:rPr>
                <w:rFonts w:ascii="Trebuchet MS"/>
                <w:i/>
                <w:spacing w:val="-4"/>
                <w:sz w:val="20"/>
              </w:rPr>
              <w:t>they</w:t>
            </w:r>
            <w:r>
              <w:rPr>
                <w:rFonts w:ascii="Trebuchet MS"/>
                <w:i/>
                <w:spacing w:val="-11"/>
                <w:sz w:val="20"/>
              </w:rPr>
              <w:t xml:space="preserve"> </w:t>
            </w:r>
            <w:r>
              <w:rPr>
                <w:rFonts w:ascii="Trebuchet MS"/>
                <w:i/>
                <w:spacing w:val="-4"/>
                <w:sz w:val="20"/>
              </w:rPr>
              <w:t>continue</w:t>
            </w:r>
            <w:r>
              <w:rPr>
                <w:rFonts w:ascii="Trebuchet MS"/>
                <w:i/>
                <w:spacing w:val="-11"/>
                <w:sz w:val="20"/>
              </w:rPr>
              <w:t xml:space="preserve"> </w:t>
            </w:r>
            <w:r>
              <w:rPr>
                <w:rFonts w:ascii="Trebuchet MS"/>
                <w:i/>
                <w:spacing w:val="-4"/>
                <w:sz w:val="20"/>
              </w:rPr>
              <w:t>to</w:t>
            </w:r>
            <w:r>
              <w:rPr>
                <w:rFonts w:ascii="Trebuchet MS"/>
                <w:i/>
                <w:spacing w:val="-11"/>
                <w:sz w:val="20"/>
              </w:rPr>
              <w:t xml:space="preserve"> </w:t>
            </w:r>
            <w:r>
              <w:rPr>
                <w:rFonts w:ascii="Trebuchet MS"/>
                <w:i/>
                <w:spacing w:val="-4"/>
                <w:sz w:val="20"/>
              </w:rPr>
              <w:t>not</w:t>
            </w:r>
            <w:r>
              <w:rPr>
                <w:rFonts w:ascii="Trebuchet MS"/>
                <w:i/>
                <w:spacing w:val="-11"/>
                <w:sz w:val="20"/>
              </w:rPr>
              <w:t xml:space="preserve"> </w:t>
            </w:r>
            <w:r>
              <w:rPr>
                <w:rFonts w:ascii="Trebuchet MS"/>
                <w:i/>
                <w:spacing w:val="-4"/>
                <w:sz w:val="20"/>
              </w:rPr>
              <w:t>exceed</w:t>
            </w:r>
            <w:r>
              <w:rPr>
                <w:rFonts w:ascii="Trebuchet MS"/>
                <w:i/>
                <w:spacing w:val="-11"/>
                <w:sz w:val="20"/>
              </w:rPr>
              <w:t xml:space="preserve"> </w:t>
            </w:r>
            <w:r w:rsidR="00565BB3">
              <w:rPr>
                <w:rFonts w:ascii="Trebuchet MS"/>
                <w:i/>
                <w:spacing w:val="-11"/>
                <w:sz w:val="20"/>
              </w:rPr>
              <w:t>4</w:t>
            </w:r>
            <w:r>
              <w:rPr>
                <w:rFonts w:ascii="Trebuchet MS"/>
                <w:i/>
                <w:spacing w:val="-11"/>
                <w:sz w:val="20"/>
              </w:rPr>
              <w:t xml:space="preserve"> </w:t>
            </w:r>
            <w:r>
              <w:rPr>
                <w:rFonts w:ascii="Trebuchet MS"/>
                <w:i/>
                <w:spacing w:val="-4"/>
                <w:sz w:val="20"/>
              </w:rPr>
              <w:t>L/min.</w:t>
            </w:r>
            <w:r>
              <w:rPr>
                <w:rFonts w:ascii="Trebuchet MS"/>
                <w:i/>
                <w:spacing w:val="-11"/>
                <w:sz w:val="20"/>
              </w:rPr>
              <w:t xml:space="preserve"> </w:t>
            </w:r>
            <w:r>
              <w:rPr>
                <w:rFonts w:ascii="Trebuchet MS"/>
                <w:i/>
                <w:spacing w:val="-4"/>
                <w:sz w:val="20"/>
              </w:rPr>
              <w:t>All</w:t>
            </w:r>
            <w:r>
              <w:rPr>
                <w:rFonts w:ascii="Trebuchet MS"/>
                <w:i/>
                <w:spacing w:val="-11"/>
                <w:sz w:val="20"/>
              </w:rPr>
              <w:t xml:space="preserve"> </w:t>
            </w:r>
            <w:r>
              <w:rPr>
                <w:rFonts w:ascii="Trebuchet MS"/>
                <w:i/>
                <w:spacing w:val="-4"/>
                <w:sz w:val="20"/>
              </w:rPr>
              <w:t>measurements</w:t>
            </w:r>
            <w:r>
              <w:rPr>
                <w:rFonts w:ascii="Trebuchet MS"/>
                <w:i/>
                <w:spacing w:val="-11"/>
                <w:sz w:val="20"/>
              </w:rPr>
              <w:t xml:space="preserve"> </w:t>
            </w:r>
            <w:r>
              <w:rPr>
                <w:rFonts w:ascii="Trebuchet MS"/>
                <w:i/>
                <w:spacing w:val="-4"/>
                <w:sz w:val="20"/>
              </w:rPr>
              <w:t>are</w:t>
            </w:r>
            <w:r>
              <w:rPr>
                <w:rFonts w:ascii="Trebuchet MS"/>
                <w:i/>
                <w:spacing w:val="-11"/>
                <w:sz w:val="20"/>
              </w:rPr>
              <w:t xml:space="preserve"> </w:t>
            </w:r>
            <w:r>
              <w:rPr>
                <w:rFonts w:ascii="Trebuchet MS"/>
                <w:i/>
                <w:spacing w:val="-4"/>
                <w:sz w:val="20"/>
              </w:rPr>
              <w:t>documented</w:t>
            </w:r>
            <w:r>
              <w:rPr>
                <w:rFonts w:ascii="Trebuchet MS"/>
                <w:i/>
                <w:spacing w:val="-11"/>
                <w:sz w:val="20"/>
              </w:rPr>
              <w:t xml:space="preserve"> </w:t>
            </w:r>
            <w:r>
              <w:rPr>
                <w:rFonts w:ascii="Trebuchet MS"/>
                <w:i/>
                <w:spacing w:val="-4"/>
                <w:sz w:val="20"/>
              </w:rPr>
              <w:t>in</w:t>
            </w:r>
            <w:r>
              <w:rPr>
                <w:rFonts w:ascii="Trebuchet MS"/>
                <w:i/>
                <w:spacing w:val="-11"/>
                <w:sz w:val="20"/>
              </w:rPr>
              <w:t xml:space="preserve"> </w:t>
            </w:r>
            <w:r>
              <w:rPr>
                <w:rFonts w:ascii="Trebuchet MS"/>
                <w:i/>
                <w:spacing w:val="-4"/>
                <w:sz w:val="20"/>
              </w:rPr>
              <w:t>a</w:t>
            </w:r>
            <w:r>
              <w:rPr>
                <w:rFonts w:ascii="Trebuchet MS"/>
                <w:i/>
                <w:spacing w:val="-12"/>
                <w:sz w:val="20"/>
              </w:rPr>
              <w:t xml:space="preserve"> </w:t>
            </w:r>
            <w:r>
              <w:rPr>
                <w:rFonts w:ascii="Trebuchet MS"/>
                <w:i/>
                <w:spacing w:val="-4"/>
                <w:sz w:val="20"/>
              </w:rPr>
              <w:t>traceable</w:t>
            </w:r>
            <w:r>
              <w:rPr>
                <w:rFonts w:ascii="Trebuchet MS"/>
                <w:i/>
                <w:spacing w:val="-11"/>
                <w:sz w:val="20"/>
              </w:rPr>
              <w:t xml:space="preserve"> </w:t>
            </w:r>
            <w:r>
              <w:rPr>
                <w:rFonts w:ascii="Trebuchet MS"/>
                <w:i/>
                <w:spacing w:val="-4"/>
                <w:sz w:val="20"/>
              </w:rPr>
              <w:t>format</w:t>
            </w:r>
            <w:r>
              <w:rPr>
                <w:rFonts w:ascii="Trebuchet MS"/>
                <w:i/>
                <w:spacing w:val="-11"/>
                <w:sz w:val="20"/>
              </w:rPr>
              <w:t xml:space="preserve"> </w:t>
            </w:r>
            <w:r>
              <w:rPr>
                <w:rFonts w:ascii="Trebuchet MS"/>
                <w:i/>
                <w:spacing w:val="-4"/>
                <w:sz w:val="20"/>
              </w:rPr>
              <w:t xml:space="preserve">and </w:t>
            </w:r>
            <w:r>
              <w:rPr>
                <w:rFonts w:ascii="Trebuchet MS"/>
                <w:i/>
                <w:spacing w:val="-6"/>
                <w:sz w:val="20"/>
              </w:rPr>
              <w:t>updated</w:t>
            </w:r>
            <w:r>
              <w:rPr>
                <w:rFonts w:ascii="Trebuchet MS"/>
                <w:i/>
                <w:spacing w:val="-12"/>
                <w:sz w:val="20"/>
              </w:rPr>
              <w:t xml:space="preserve"> </w:t>
            </w:r>
            <w:r>
              <w:rPr>
                <w:rFonts w:ascii="Trebuchet MS"/>
                <w:i/>
                <w:spacing w:val="-6"/>
                <w:sz w:val="20"/>
              </w:rPr>
              <w:t>at</w:t>
            </w:r>
            <w:r>
              <w:rPr>
                <w:rFonts w:ascii="Trebuchet MS"/>
                <w:i/>
                <w:spacing w:val="-16"/>
                <w:sz w:val="20"/>
              </w:rPr>
              <w:t xml:space="preserve"> </w:t>
            </w:r>
            <w:r>
              <w:rPr>
                <w:rFonts w:ascii="Trebuchet MS"/>
                <w:i/>
                <w:spacing w:val="-6"/>
                <w:sz w:val="20"/>
              </w:rPr>
              <w:t>least</w:t>
            </w:r>
            <w:r>
              <w:rPr>
                <w:rFonts w:ascii="Trebuchet MS"/>
                <w:i/>
                <w:spacing w:val="-16"/>
                <w:sz w:val="20"/>
              </w:rPr>
              <w:t xml:space="preserve"> </w:t>
            </w:r>
            <w:r>
              <w:rPr>
                <w:rFonts w:ascii="Trebuchet MS"/>
                <w:i/>
                <w:spacing w:val="-6"/>
                <w:sz w:val="20"/>
              </w:rPr>
              <w:t>once</w:t>
            </w:r>
            <w:r>
              <w:rPr>
                <w:rFonts w:ascii="Trebuchet MS"/>
                <w:i/>
                <w:spacing w:val="-12"/>
                <w:sz w:val="20"/>
              </w:rPr>
              <w:t xml:space="preserve"> </w:t>
            </w:r>
            <w:r>
              <w:rPr>
                <w:rFonts w:ascii="Trebuchet MS"/>
                <w:i/>
                <w:spacing w:val="-6"/>
                <w:sz w:val="20"/>
              </w:rPr>
              <w:t>within</w:t>
            </w:r>
            <w:r>
              <w:rPr>
                <w:rFonts w:ascii="Trebuchet MS"/>
                <w:i/>
                <w:spacing w:val="-11"/>
                <w:sz w:val="20"/>
              </w:rPr>
              <w:t xml:space="preserve"> </w:t>
            </w:r>
            <w:r>
              <w:rPr>
                <w:rFonts w:ascii="Trebuchet MS"/>
                <w:i/>
                <w:spacing w:val="-6"/>
                <w:sz w:val="20"/>
              </w:rPr>
              <w:t>the</w:t>
            </w:r>
            <w:r>
              <w:rPr>
                <w:rFonts w:ascii="Trebuchet MS"/>
                <w:i/>
                <w:spacing w:val="-15"/>
                <w:sz w:val="20"/>
              </w:rPr>
              <w:t xml:space="preserve"> </w:t>
            </w:r>
            <w:r>
              <w:rPr>
                <w:rFonts w:ascii="Trebuchet MS"/>
                <w:i/>
                <w:spacing w:val="-6"/>
                <w:sz w:val="20"/>
              </w:rPr>
              <w:t>last</w:t>
            </w:r>
            <w:r>
              <w:rPr>
                <w:rFonts w:ascii="Trebuchet MS"/>
                <w:i/>
                <w:spacing w:val="-14"/>
                <w:sz w:val="20"/>
              </w:rPr>
              <w:t xml:space="preserve"> </w:t>
            </w:r>
            <w:r>
              <w:rPr>
                <w:rFonts w:ascii="Trebuchet MS"/>
                <w:i/>
                <w:spacing w:val="-6"/>
                <w:sz w:val="20"/>
              </w:rPr>
              <w:t>6</w:t>
            </w:r>
            <w:r>
              <w:rPr>
                <w:rFonts w:ascii="Trebuchet MS"/>
                <w:i/>
                <w:spacing w:val="-14"/>
                <w:sz w:val="20"/>
              </w:rPr>
              <w:t xml:space="preserve"> </w:t>
            </w:r>
            <w:r>
              <w:rPr>
                <w:rFonts w:ascii="Trebuchet MS"/>
                <w:i/>
                <w:spacing w:val="-6"/>
                <w:sz w:val="20"/>
              </w:rPr>
              <w:t>months</w:t>
            </w:r>
            <w:r>
              <w:rPr>
                <w:rFonts w:ascii="Trebuchet MS"/>
                <w:i/>
                <w:spacing w:val="-16"/>
                <w:sz w:val="20"/>
              </w:rPr>
              <w:t xml:space="preserve"> </w:t>
            </w:r>
            <w:r>
              <w:rPr>
                <w:rFonts w:ascii="Trebuchet MS"/>
                <w:i/>
                <w:spacing w:val="-6"/>
                <w:sz w:val="20"/>
              </w:rPr>
              <w:t>prior</w:t>
            </w:r>
            <w:r>
              <w:rPr>
                <w:rFonts w:ascii="Trebuchet MS"/>
                <w:i/>
                <w:spacing w:val="-14"/>
                <w:sz w:val="20"/>
              </w:rPr>
              <w:t xml:space="preserve"> </w:t>
            </w:r>
            <w:r>
              <w:rPr>
                <w:rFonts w:ascii="Trebuchet MS"/>
                <w:i/>
                <w:spacing w:val="-6"/>
                <w:sz w:val="20"/>
              </w:rPr>
              <w:t>to</w:t>
            </w:r>
            <w:r>
              <w:rPr>
                <w:rFonts w:ascii="Trebuchet MS"/>
                <w:i/>
                <w:spacing w:val="-13"/>
                <w:sz w:val="20"/>
              </w:rPr>
              <w:t xml:space="preserve"> </w:t>
            </w:r>
            <w:r>
              <w:rPr>
                <w:rFonts w:ascii="Trebuchet MS"/>
                <w:i/>
                <w:spacing w:val="-6"/>
                <w:sz w:val="20"/>
              </w:rPr>
              <w:t>the</w:t>
            </w:r>
            <w:r>
              <w:rPr>
                <w:rFonts w:ascii="Trebuchet MS"/>
                <w:i/>
                <w:spacing w:val="-12"/>
                <w:sz w:val="20"/>
              </w:rPr>
              <w:t xml:space="preserve"> </w:t>
            </w:r>
            <w:r>
              <w:rPr>
                <w:rFonts w:ascii="Trebuchet MS"/>
                <w:i/>
                <w:spacing w:val="-6"/>
                <w:sz w:val="20"/>
              </w:rPr>
              <w:t>audit.</w:t>
            </w:r>
          </w:p>
        </w:tc>
      </w:tr>
      <w:tr w:rsidR="003754EE" w14:paraId="748B2C39" w14:textId="77777777">
        <w:trPr>
          <w:trHeight w:val="736"/>
        </w:trPr>
        <w:tc>
          <w:tcPr>
            <w:tcW w:w="848" w:type="dxa"/>
            <w:tcBorders>
              <w:top w:val="nil"/>
              <w:bottom w:val="nil"/>
            </w:tcBorders>
          </w:tcPr>
          <w:p w14:paraId="4F368070" w14:textId="77777777" w:rsidR="003754EE" w:rsidRDefault="003754EE">
            <w:pPr>
              <w:pStyle w:val="TableParagraph"/>
              <w:ind w:left="0"/>
              <w:rPr>
                <w:rFonts w:ascii="Times New Roman"/>
                <w:sz w:val="18"/>
              </w:rPr>
            </w:pPr>
          </w:p>
        </w:tc>
        <w:tc>
          <w:tcPr>
            <w:tcW w:w="1700" w:type="dxa"/>
            <w:tcBorders>
              <w:top w:val="nil"/>
              <w:bottom w:val="nil"/>
            </w:tcBorders>
          </w:tcPr>
          <w:p w14:paraId="78EA3AF3" w14:textId="77777777" w:rsidR="003754EE" w:rsidRDefault="003754EE">
            <w:pPr>
              <w:pStyle w:val="TableParagraph"/>
              <w:ind w:left="0"/>
              <w:rPr>
                <w:rFonts w:ascii="Times New Roman"/>
                <w:sz w:val="18"/>
              </w:rPr>
            </w:pPr>
          </w:p>
        </w:tc>
        <w:tc>
          <w:tcPr>
            <w:tcW w:w="11059" w:type="dxa"/>
            <w:tcBorders>
              <w:top w:val="nil"/>
              <w:bottom w:val="nil"/>
            </w:tcBorders>
          </w:tcPr>
          <w:p w14:paraId="4CE47C8E" w14:textId="74A095A4" w:rsidR="003754EE" w:rsidRDefault="003754EE">
            <w:pPr>
              <w:pStyle w:val="TableParagraph"/>
              <w:spacing w:before="115"/>
              <w:rPr>
                <w:sz w:val="20"/>
              </w:rPr>
            </w:pPr>
          </w:p>
        </w:tc>
      </w:tr>
      <w:tr w:rsidR="003754EE" w14:paraId="53DA9D90" w14:textId="77777777">
        <w:trPr>
          <w:trHeight w:val="360"/>
        </w:trPr>
        <w:tc>
          <w:tcPr>
            <w:tcW w:w="848" w:type="dxa"/>
            <w:tcBorders>
              <w:top w:val="nil"/>
            </w:tcBorders>
          </w:tcPr>
          <w:p w14:paraId="1A2C8257" w14:textId="77777777" w:rsidR="003754EE" w:rsidRDefault="003754EE">
            <w:pPr>
              <w:pStyle w:val="TableParagraph"/>
              <w:ind w:left="0"/>
              <w:rPr>
                <w:rFonts w:ascii="Times New Roman"/>
                <w:sz w:val="18"/>
              </w:rPr>
            </w:pPr>
          </w:p>
        </w:tc>
        <w:tc>
          <w:tcPr>
            <w:tcW w:w="1700" w:type="dxa"/>
            <w:tcBorders>
              <w:top w:val="nil"/>
            </w:tcBorders>
          </w:tcPr>
          <w:p w14:paraId="3891125B" w14:textId="77777777" w:rsidR="003754EE" w:rsidRDefault="003754EE">
            <w:pPr>
              <w:pStyle w:val="TableParagraph"/>
              <w:ind w:left="0"/>
              <w:rPr>
                <w:rFonts w:ascii="Times New Roman"/>
                <w:sz w:val="18"/>
              </w:rPr>
            </w:pPr>
          </w:p>
        </w:tc>
        <w:tc>
          <w:tcPr>
            <w:tcW w:w="11059" w:type="dxa"/>
            <w:tcBorders>
              <w:top w:val="nil"/>
            </w:tcBorders>
          </w:tcPr>
          <w:p w14:paraId="307A033A" w14:textId="77777777" w:rsidR="003754EE" w:rsidRDefault="00486D74">
            <w:pPr>
              <w:pStyle w:val="TableParagraph"/>
              <w:spacing w:before="129" w:line="211" w:lineRule="exact"/>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tc>
      </w:tr>
    </w:tbl>
    <w:p w14:paraId="04DB80D2" w14:textId="77777777" w:rsidR="003754EE" w:rsidRDefault="003754EE">
      <w:pPr>
        <w:pStyle w:val="TableParagraph"/>
        <w:spacing w:line="211" w:lineRule="exact"/>
        <w:rPr>
          <w:rFonts w:ascii="Trebuchet MS"/>
          <w:b/>
          <w:i/>
          <w:sz w:val="20"/>
        </w:rPr>
        <w:sectPr w:rsidR="003754EE">
          <w:footerReference w:type="default" r:id="rId15"/>
          <w:pgSz w:w="16840" w:h="11910" w:orient="landscape"/>
          <w:pgMar w:top="1340" w:right="1275" w:bottom="1220" w:left="1275" w:header="0" w:footer="1022" w:gutter="0"/>
          <w:cols w:space="708"/>
        </w:sectPr>
      </w:pPr>
    </w:p>
    <w:p w14:paraId="73E9B42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2C5DCE6D" w14:textId="77777777">
        <w:trPr>
          <w:trHeight w:val="1441"/>
        </w:trPr>
        <w:tc>
          <w:tcPr>
            <w:tcW w:w="848" w:type="dxa"/>
          </w:tcPr>
          <w:p w14:paraId="67B14163" w14:textId="77777777" w:rsidR="003754EE" w:rsidRDefault="003754EE">
            <w:pPr>
              <w:pStyle w:val="TableParagraph"/>
              <w:ind w:left="0"/>
              <w:rPr>
                <w:rFonts w:ascii="Times New Roman"/>
                <w:sz w:val="18"/>
              </w:rPr>
            </w:pPr>
          </w:p>
        </w:tc>
        <w:tc>
          <w:tcPr>
            <w:tcW w:w="1700" w:type="dxa"/>
          </w:tcPr>
          <w:p w14:paraId="162671AC" w14:textId="77777777" w:rsidR="003754EE" w:rsidRDefault="003754EE">
            <w:pPr>
              <w:pStyle w:val="TableParagraph"/>
              <w:ind w:left="0"/>
              <w:rPr>
                <w:rFonts w:ascii="Times New Roman"/>
                <w:sz w:val="18"/>
              </w:rPr>
            </w:pPr>
          </w:p>
        </w:tc>
        <w:tc>
          <w:tcPr>
            <w:tcW w:w="11059" w:type="dxa"/>
          </w:tcPr>
          <w:p w14:paraId="5BE38CE1" w14:textId="77777777" w:rsidR="003754EE" w:rsidRDefault="00486D74">
            <w:pPr>
              <w:pStyle w:val="TableParagraph"/>
              <w:spacing w:before="11"/>
              <w:jc w:val="both"/>
              <w:rPr>
                <w:rFonts w:ascii="Trebuchet MS"/>
                <w:i/>
                <w:sz w:val="20"/>
              </w:rPr>
            </w:pPr>
            <w:r>
              <w:rPr>
                <w:rFonts w:ascii="Trebuchet MS"/>
                <w:i/>
                <w:w w:val="90"/>
                <w:sz w:val="20"/>
              </w:rPr>
              <w:t>During</w:t>
            </w:r>
            <w:r>
              <w:rPr>
                <w:rFonts w:ascii="Trebuchet MS"/>
                <w:i/>
                <w:spacing w:val="-2"/>
                <w:w w:val="90"/>
                <w:sz w:val="20"/>
              </w:rPr>
              <w:t xml:space="preserve"> </w:t>
            </w:r>
            <w:r>
              <w:rPr>
                <w:rFonts w:ascii="Trebuchet MS"/>
                <w:i/>
                <w:w w:val="90"/>
                <w:sz w:val="20"/>
              </w:rPr>
              <w:t>the</w:t>
            </w:r>
            <w:r>
              <w:rPr>
                <w:rFonts w:ascii="Trebuchet MS"/>
                <w:i/>
                <w:spacing w:val="-5"/>
                <w:sz w:val="20"/>
              </w:rPr>
              <w:t xml:space="preserve"> </w:t>
            </w:r>
            <w:r>
              <w:rPr>
                <w:rFonts w:ascii="Trebuchet MS"/>
                <w:i/>
                <w:w w:val="90"/>
                <w:sz w:val="20"/>
              </w:rPr>
              <w:t>audit,</w:t>
            </w:r>
            <w:r>
              <w:rPr>
                <w:rFonts w:ascii="Trebuchet MS"/>
                <w:i/>
                <w:spacing w:val="-5"/>
                <w:sz w:val="20"/>
              </w:rPr>
              <w:t xml:space="preserve"> </w:t>
            </w:r>
            <w:r>
              <w:rPr>
                <w:rFonts w:ascii="Trebuchet MS"/>
                <w:i/>
                <w:w w:val="90"/>
                <w:sz w:val="20"/>
              </w:rPr>
              <w:t>the</w:t>
            </w:r>
            <w:r>
              <w:rPr>
                <w:rFonts w:ascii="Trebuchet MS"/>
                <w:i/>
                <w:spacing w:val="-5"/>
                <w:sz w:val="20"/>
              </w:rPr>
              <w:t xml:space="preserve"> </w:t>
            </w:r>
            <w:r>
              <w:rPr>
                <w:rFonts w:ascii="Trebuchet MS"/>
                <w:i/>
                <w:w w:val="90"/>
                <w:sz w:val="20"/>
              </w:rPr>
              <w:t>establishment</w:t>
            </w:r>
            <w:r>
              <w:rPr>
                <w:rFonts w:ascii="Trebuchet MS"/>
                <w:i/>
                <w:spacing w:val="-1"/>
                <w:w w:val="90"/>
                <w:sz w:val="20"/>
              </w:rPr>
              <w:t xml:space="preserve"> </w:t>
            </w:r>
            <w:r>
              <w:rPr>
                <w:rFonts w:ascii="Trebuchet MS"/>
                <w:i/>
                <w:w w:val="90"/>
                <w:sz w:val="20"/>
              </w:rPr>
              <w:t>presents</w:t>
            </w:r>
            <w:r>
              <w:rPr>
                <w:rFonts w:ascii="Trebuchet MS"/>
                <w:i/>
                <w:spacing w:val="-4"/>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overview</w:t>
            </w:r>
            <w:r>
              <w:rPr>
                <w:rFonts w:ascii="Trebuchet MS"/>
                <w:i/>
                <w:spacing w:val="-6"/>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self-checks</w:t>
            </w:r>
            <w:r>
              <w:rPr>
                <w:rFonts w:ascii="Trebuchet MS"/>
                <w:i/>
                <w:spacing w:val="-4"/>
                <w:w w:val="90"/>
                <w:sz w:val="20"/>
              </w:rPr>
              <w:t xml:space="preserve"> </w:t>
            </w:r>
            <w:r>
              <w:rPr>
                <w:rFonts w:ascii="Trebuchet MS"/>
                <w:i/>
                <w:w w:val="90"/>
                <w:sz w:val="20"/>
              </w:rPr>
              <w:t>conducted</w:t>
            </w:r>
            <w:r>
              <w:rPr>
                <w:rFonts w:ascii="Trebuchet MS"/>
                <w:i/>
                <w:spacing w:val="-5"/>
                <w:sz w:val="20"/>
              </w:rPr>
              <w:t xml:space="preserve"> </w:t>
            </w:r>
            <w:r>
              <w:rPr>
                <w:rFonts w:ascii="Trebuchet MS"/>
                <w:i/>
                <w:w w:val="90"/>
                <w:sz w:val="20"/>
              </w:rPr>
              <w:t>as</w:t>
            </w:r>
            <w:r>
              <w:rPr>
                <w:rFonts w:ascii="Trebuchet MS"/>
                <w:i/>
                <w:spacing w:val="-4"/>
                <w:w w:val="90"/>
                <w:sz w:val="20"/>
              </w:rPr>
              <w:t xml:space="preserve"> </w:t>
            </w:r>
            <w:r>
              <w:rPr>
                <w:rFonts w:ascii="Trebuchet MS"/>
                <w:i/>
                <w:w w:val="90"/>
                <w:sz w:val="20"/>
              </w:rPr>
              <w:t>per</w:t>
            </w:r>
            <w:r>
              <w:rPr>
                <w:rFonts w:ascii="Trebuchet MS"/>
                <w:i/>
                <w:spacing w:val="-3"/>
                <w:w w:val="90"/>
                <w:sz w:val="20"/>
              </w:rPr>
              <w:t xml:space="preserve"> </w:t>
            </w:r>
            <w:r>
              <w:rPr>
                <w:rFonts w:ascii="Trebuchet MS"/>
                <w:i/>
                <w:w w:val="90"/>
                <w:sz w:val="20"/>
              </w:rPr>
              <w:t>the</w:t>
            </w:r>
            <w:r>
              <w:rPr>
                <w:rFonts w:ascii="Trebuchet MS"/>
                <w:i/>
                <w:spacing w:val="-5"/>
                <w:sz w:val="20"/>
              </w:rPr>
              <w:t xml:space="preserve"> </w:t>
            </w:r>
            <w:r>
              <w:rPr>
                <w:rFonts w:ascii="Trebuchet MS"/>
                <w:i/>
                <w:w w:val="90"/>
                <w:sz w:val="20"/>
              </w:rPr>
              <w:t>above</w:t>
            </w:r>
            <w:r>
              <w:rPr>
                <w:rFonts w:ascii="Trebuchet MS"/>
                <w:i/>
                <w:spacing w:val="-5"/>
                <w:sz w:val="20"/>
              </w:rPr>
              <w:t xml:space="preserve"> </w:t>
            </w:r>
            <w:proofErr w:type="gramStart"/>
            <w:r>
              <w:rPr>
                <w:rFonts w:ascii="Trebuchet MS"/>
                <w:i/>
                <w:spacing w:val="-2"/>
                <w:w w:val="90"/>
                <w:sz w:val="20"/>
              </w:rPr>
              <w:t>criterions</w:t>
            </w:r>
            <w:proofErr w:type="gramEnd"/>
            <w:r>
              <w:rPr>
                <w:rFonts w:ascii="Trebuchet MS"/>
                <w:i/>
                <w:spacing w:val="-2"/>
                <w:w w:val="90"/>
                <w:sz w:val="20"/>
              </w:rPr>
              <w:t>.</w:t>
            </w:r>
          </w:p>
          <w:p w14:paraId="43A072D3" w14:textId="77777777" w:rsidR="003754EE" w:rsidRDefault="003754EE">
            <w:pPr>
              <w:pStyle w:val="TableParagraph"/>
              <w:spacing w:before="2"/>
              <w:ind w:left="0"/>
              <w:rPr>
                <w:sz w:val="20"/>
              </w:rPr>
            </w:pPr>
          </w:p>
          <w:p w14:paraId="7D61CF62" w14:textId="77777777" w:rsidR="003754EE" w:rsidRDefault="00486D74">
            <w:pPr>
              <w:pStyle w:val="TableParagraph"/>
              <w:spacing w:line="247" w:lineRule="auto"/>
              <w:ind w:right="103"/>
              <w:jc w:val="both"/>
              <w:rPr>
                <w:rFonts w:ascii="Trebuchet MS" w:hAnsi="Trebuchet MS"/>
                <w:i/>
                <w:sz w:val="20"/>
              </w:rPr>
            </w:pPr>
            <w:r>
              <w:rPr>
                <w:rFonts w:ascii="Trebuchet MS" w:hAnsi="Trebuchet MS"/>
                <w:i/>
                <w:w w:val="90"/>
                <w:sz w:val="20"/>
              </w:rPr>
              <w:t>During</w:t>
            </w:r>
            <w:r>
              <w:rPr>
                <w:rFonts w:ascii="Trebuchet MS" w:hAnsi="Trebuchet MS"/>
                <w:i/>
                <w:spacing w:val="-10"/>
                <w:w w:val="90"/>
                <w:sz w:val="20"/>
              </w:rPr>
              <w:t xml:space="preserve"> </w:t>
            </w:r>
            <w:r>
              <w:rPr>
                <w:rFonts w:ascii="Trebuchet MS" w:hAnsi="Trebuchet MS"/>
                <w:i/>
                <w:w w:val="90"/>
                <w:sz w:val="20"/>
              </w:rPr>
              <w:t>the</w:t>
            </w:r>
            <w:r>
              <w:rPr>
                <w:rFonts w:ascii="Trebuchet MS" w:hAnsi="Trebuchet MS"/>
                <w:i/>
                <w:spacing w:val="-9"/>
                <w:w w:val="90"/>
                <w:sz w:val="20"/>
              </w:rPr>
              <w:t xml:space="preserve"> </w:t>
            </w:r>
            <w:r>
              <w:rPr>
                <w:rFonts w:ascii="Trebuchet MS" w:hAnsi="Trebuchet MS"/>
                <w:i/>
                <w:w w:val="90"/>
                <w:sz w:val="20"/>
              </w:rPr>
              <w:t>visual</w:t>
            </w:r>
            <w:r>
              <w:rPr>
                <w:rFonts w:ascii="Trebuchet MS" w:hAnsi="Trebuchet MS"/>
                <w:i/>
                <w:spacing w:val="-9"/>
                <w:w w:val="90"/>
                <w:sz w:val="20"/>
              </w:rPr>
              <w:t xml:space="preserve"> </w:t>
            </w:r>
            <w:r>
              <w:rPr>
                <w:rFonts w:ascii="Trebuchet MS" w:hAnsi="Trebuchet MS"/>
                <w:i/>
                <w:w w:val="90"/>
                <w:sz w:val="20"/>
              </w:rPr>
              <w:t>inspection,</w:t>
            </w:r>
            <w:r>
              <w:rPr>
                <w:rFonts w:ascii="Trebuchet MS" w:hAnsi="Trebuchet MS"/>
                <w:i/>
                <w:spacing w:val="-9"/>
                <w:w w:val="90"/>
                <w:sz w:val="20"/>
              </w:rPr>
              <w:t xml:space="preserve"> </w:t>
            </w:r>
            <w:r>
              <w:rPr>
                <w:rFonts w:ascii="Trebuchet MS" w:hAnsi="Trebuchet MS"/>
                <w:i/>
                <w:w w:val="90"/>
                <w:sz w:val="20"/>
              </w:rPr>
              <w:t>the</w:t>
            </w:r>
            <w:r>
              <w:rPr>
                <w:rFonts w:ascii="Trebuchet MS" w:hAnsi="Trebuchet MS"/>
                <w:i/>
                <w:spacing w:val="-9"/>
                <w:w w:val="90"/>
                <w:sz w:val="20"/>
              </w:rPr>
              <w:t xml:space="preserve"> </w:t>
            </w:r>
            <w:r>
              <w:rPr>
                <w:rFonts w:ascii="Trebuchet MS" w:hAnsi="Trebuchet MS"/>
                <w:i/>
                <w:w w:val="90"/>
                <w:sz w:val="20"/>
              </w:rPr>
              <w:t>auditor</w:t>
            </w:r>
            <w:r>
              <w:rPr>
                <w:rFonts w:ascii="Trebuchet MS" w:hAnsi="Trebuchet MS"/>
                <w:i/>
                <w:spacing w:val="-9"/>
                <w:w w:val="90"/>
                <w:sz w:val="20"/>
              </w:rPr>
              <w:t xml:space="preserve"> </w:t>
            </w:r>
            <w:r>
              <w:rPr>
                <w:rFonts w:ascii="Trebuchet MS" w:hAnsi="Trebuchet MS"/>
                <w:i/>
                <w:w w:val="90"/>
                <w:sz w:val="20"/>
              </w:rPr>
              <w:t>conducts</w:t>
            </w:r>
            <w:r>
              <w:rPr>
                <w:rFonts w:ascii="Trebuchet MS" w:hAnsi="Trebuchet MS"/>
                <w:i/>
                <w:spacing w:val="-9"/>
                <w:w w:val="90"/>
                <w:sz w:val="20"/>
              </w:rPr>
              <w:t xml:space="preserve"> </w:t>
            </w:r>
            <w:r>
              <w:rPr>
                <w:rFonts w:ascii="Trebuchet MS" w:hAnsi="Trebuchet MS"/>
                <w:i/>
                <w:w w:val="90"/>
                <w:sz w:val="20"/>
              </w:rPr>
              <w:t>samplings</w:t>
            </w:r>
            <w:hyperlink w:anchor="_bookmark86" w:history="1">
              <w:r w:rsidR="003754EE">
                <w:rPr>
                  <w:rFonts w:ascii="Trebuchet MS" w:hAnsi="Trebuchet MS"/>
                  <w:i/>
                  <w:w w:val="90"/>
                  <w:position w:val="7"/>
                  <w:sz w:val="13"/>
                </w:rPr>
                <w:t>74</w:t>
              </w:r>
            </w:hyperlink>
            <w:r>
              <w:rPr>
                <w:rFonts w:ascii="Trebuchet MS" w:hAnsi="Trebuchet MS"/>
                <w:i/>
                <w:spacing w:val="-6"/>
                <w:w w:val="90"/>
                <w:position w:val="7"/>
                <w:sz w:val="13"/>
              </w:rPr>
              <w:t xml:space="preserve"> </w:t>
            </w:r>
            <w:r>
              <w:rPr>
                <w:rFonts w:ascii="Trebuchet MS" w:hAnsi="Trebuchet MS"/>
                <w:i/>
                <w:w w:val="90"/>
                <w:sz w:val="20"/>
              </w:rPr>
              <w:t>in</w:t>
            </w:r>
            <w:r>
              <w:rPr>
                <w:rFonts w:ascii="Trebuchet MS" w:hAnsi="Trebuchet MS"/>
                <w:i/>
                <w:spacing w:val="-9"/>
                <w:w w:val="90"/>
                <w:sz w:val="20"/>
              </w:rPr>
              <w:t xml:space="preserve"> </w:t>
            </w:r>
            <w:r>
              <w:rPr>
                <w:rFonts w:ascii="Trebuchet MS" w:hAnsi="Trebuchet MS"/>
                <w:i/>
                <w:w w:val="90"/>
                <w:sz w:val="20"/>
              </w:rPr>
              <w:t>at</w:t>
            </w:r>
            <w:r>
              <w:rPr>
                <w:rFonts w:ascii="Trebuchet MS" w:hAnsi="Trebuchet MS"/>
                <w:i/>
                <w:spacing w:val="-9"/>
                <w:w w:val="90"/>
                <w:sz w:val="20"/>
              </w:rPr>
              <w:t xml:space="preserve"> </w:t>
            </w:r>
            <w:r>
              <w:rPr>
                <w:rFonts w:ascii="Trebuchet MS" w:hAnsi="Trebuchet MS"/>
                <w:i/>
                <w:w w:val="90"/>
                <w:sz w:val="20"/>
              </w:rPr>
              <w:t>least</w:t>
            </w:r>
            <w:r>
              <w:rPr>
                <w:rFonts w:ascii="Trebuchet MS" w:hAnsi="Trebuchet MS"/>
                <w:i/>
                <w:spacing w:val="-9"/>
                <w:w w:val="90"/>
                <w:sz w:val="20"/>
              </w:rPr>
              <w:t xml:space="preserve"> </w:t>
            </w:r>
            <w:r>
              <w:rPr>
                <w:rFonts w:ascii="Trebuchet MS" w:hAnsi="Trebuchet MS"/>
                <w:i/>
                <w:w w:val="90"/>
                <w:sz w:val="20"/>
              </w:rPr>
              <w:t>1</w:t>
            </w:r>
            <w:r>
              <w:rPr>
                <w:rFonts w:ascii="Trebuchet MS" w:hAnsi="Trebuchet MS"/>
                <w:i/>
                <w:spacing w:val="-9"/>
                <w:w w:val="90"/>
                <w:sz w:val="20"/>
              </w:rPr>
              <w:t xml:space="preserve"> </w:t>
            </w:r>
            <w:r>
              <w:rPr>
                <w:rFonts w:ascii="Trebuchet MS" w:hAnsi="Trebuchet MS"/>
                <w:i/>
                <w:w w:val="90"/>
                <w:sz w:val="20"/>
              </w:rPr>
              <w:t>public</w:t>
            </w:r>
            <w:r>
              <w:rPr>
                <w:rFonts w:ascii="Trebuchet MS" w:hAnsi="Trebuchet MS"/>
                <w:i/>
                <w:spacing w:val="-9"/>
                <w:w w:val="90"/>
                <w:sz w:val="20"/>
              </w:rPr>
              <w:t xml:space="preserve"> </w:t>
            </w:r>
            <w:r>
              <w:rPr>
                <w:rFonts w:ascii="Trebuchet MS" w:hAnsi="Trebuchet MS"/>
                <w:i/>
                <w:w w:val="90"/>
                <w:sz w:val="20"/>
              </w:rPr>
              <w:t>area</w:t>
            </w:r>
            <w:r>
              <w:rPr>
                <w:rFonts w:ascii="Trebuchet MS" w:hAnsi="Trebuchet MS"/>
                <w:i/>
                <w:spacing w:val="-9"/>
                <w:w w:val="90"/>
                <w:sz w:val="20"/>
              </w:rPr>
              <w:t xml:space="preserve"> </w:t>
            </w:r>
            <w:r>
              <w:rPr>
                <w:rFonts w:ascii="Trebuchet MS" w:hAnsi="Trebuchet MS"/>
                <w:i/>
                <w:w w:val="90"/>
                <w:sz w:val="20"/>
              </w:rPr>
              <w:t>(lobby/toilet),</w:t>
            </w:r>
            <w:r>
              <w:rPr>
                <w:rFonts w:ascii="Trebuchet MS" w:hAnsi="Trebuchet MS"/>
                <w:i/>
                <w:spacing w:val="-9"/>
                <w:w w:val="90"/>
                <w:sz w:val="20"/>
              </w:rPr>
              <w:t xml:space="preserve"> </w:t>
            </w:r>
            <w:r>
              <w:rPr>
                <w:rFonts w:ascii="Trebuchet MS" w:hAnsi="Trebuchet MS"/>
                <w:i/>
                <w:w w:val="90"/>
                <w:sz w:val="20"/>
              </w:rPr>
              <w:t>1</w:t>
            </w:r>
            <w:r>
              <w:rPr>
                <w:rFonts w:ascii="Trebuchet MS" w:hAnsi="Trebuchet MS"/>
                <w:i/>
                <w:spacing w:val="-9"/>
                <w:w w:val="90"/>
                <w:sz w:val="20"/>
              </w:rPr>
              <w:t xml:space="preserve"> </w:t>
            </w:r>
            <w:r>
              <w:rPr>
                <w:rFonts w:ascii="Trebuchet MS" w:hAnsi="Trebuchet MS"/>
                <w:i/>
                <w:w w:val="90"/>
                <w:sz w:val="20"/>
              </w:rPr>
              <w:t>staff/back-office,</w:t>
            </w:r>
            <w:r>
              <w:rPr>
                <w:rFonts w:ascii="Trebuchet MS" w:hAnsi="Trebuchet MS"/>
                <w:i/>
                <w:spacing w:val="-9"/>
                <w:w w:val="90"/>
                <w:sz w:val="20"/>
              </w:rPr>
              <w:t xml:space="preserve"> </w:t>
            </w:r>
            <w:r>
              <w:rPr>
                <w:rFonts w:ascii="Trebuchet MS" w:hAnsi="Trebuchet MS"/>
                <w:i/>
                <w:w w:val="90"/>
                <w:sz w:val="20"/>
              </w:rPr>
              <w:t>and</w:t>
            </w:r>
            <w:r>
              <w:rPr>
                <w:rFonts w:ascii="Trebuchet MS" w:hAnsi="Trebuchet MS"/>
                <w:i/>
                <w:spacing w:val="-9"/>
                <w:w w:val="90"/>
                <w:sz w:val="20"/>
              </w:rPr>
              <w:t xml:space="preserve"> </w:t>
            </w:r>
            <w:r>
              <w:rPr>
                <w:rFonts w:ascii="Trebuchet MS" w:hAnsi="Trebuchet MS"/>
                <w:i/>
                <w:w w:val="90"/>
                <w:sz w:val="20"/>
              </w:rPr>
              <w:t>in</w:t>
            </w:r>
            <w:r>
              <w:rPr>
                <w:rFonts w:ascii="Trebuchet MS" w:hAnsi="Trebuchet MS"/>
                <w:i/>
                <w:spacing w:val="-9"/>
                <w:w w:val="90"/>
                <w:sz w:val="20"/>
              </w:rPr>
              <w:t xml:space="preserve"> </w:t>
            </w:r>
            <w:r>
              <w:rPr>
                <w:rFonts w:ascii="Trebuchet MS" w:hAnsi="Trebuchet MS"/>
                <w:i/>
                <w:w w:val="90"/>
                <w:sz w:val="20"/>
              </w:rPr>
              <w:t>guest rooms,</w:t>
            </w:r>
            <w:r>
              <w:rPr>
                <w:rFonts w:ascii="Trebuchet MS" w:hAnsi="Trebuchet MS"/>
                <w:i/>
                <w:spacing w:val="-3"/>
                <w:w w:val="90"/>
                <w:sz w:val="20"/>
              </w:rPr>
              <w:t xml:space="preserve"> </w:t>
            </w:r>
            <w:r>
              <w:rPr>
                <w:rFonts w:ascii="Trebuchet MS" w:hAnsi="Trebuchet MS"/>
                <w:i/>
                <w:w w:val="90"/>
                <w:sz w:val="20"/>
              </w:rPr>
              <w:t>following</w:t>
            </w:r>
            <w:r>
              <w:rPr>
                <w:rFonts w:ascii="Trebuchet MS" w:hAnsi="Trebuchet MS"/>
                <w:i/>
                <w:spacing w:val="-2"/>
                <w:w w:val="90"/>
                <w:sz w:val="20"/>
              </w:rPr>
              <w:t xml:space="preserve"> </w:t>
            </w:r>
            <w:r>
              <w:rPr>
                <w:rFonts w:ascii="Trebuchet MS" w:hAnsi="Trebuchet MS"/>
                <w:i/>
                <w:w w:val="90"/>
                <w:sz w:val="20"/>
              </w:rPr>
              <w:t>methodology</w:t>
            </w:r>
            <w:r>
              <w:rPr>
                <w:rFonts w:ascii="Trebuchet MS" w:hAnsi="Trebuchet MS"/>
                <w:i/>
                <w:spacing w:val="-2"/>
                <w:w w:val="90"/>
                <w:sz w:val="20"/>
              </w:rPr>
              <w:t xml:space="preserve"> </w:t>
            </w:r>
            <w:r>
              <w:rPr>
                <w:rFonts w:ascii="Trebuchet MS" w:hAnsi="Trebuchet MS"/>
                <w:i/>
                <w:w w:val="90"/>
                <w:sz w:val="20"/>
              </w:rPr>
              <w:t>A as</w:t>
            </w:r>
            <w:r>
              <w:rPr>
                <w:rFonts w:ascii="Trebuchet MS" w:hAnsi="Trebuchet MS"/>
                <w:i/>
                <w:spacing w:val="-3"/>
                <w:w w:val="90"/>
                <w:sz w:val="20"/>
              </w:rPr>
              <w:t xml:space="preserve"> </w:t>
            </w:r>
            <w:r>
              <w:rPr>
                <w:rFonts w:ascii="Trebuchet MS" w:hAnsi="Trebuchet MS"/>
                <w:i/>
                <w:w w:val="90"/>
                <w:sz w:val="20"/>
              </w:rPr>
              <w:t>described</w:t>
            </w:r>
            <w:r>
              <w:rPr>
                <w:rFonts w:ascii="Trebuchet MS" w:hAnsi="Trebuchet MS"/>
                <w:i/>
                <w:spacing w:val="-2"/>
                <w:w w:val="90"/>
                <w:sz w:val="20"/>
              </w:rPr>
              <w:t xml:space="preserve"> </w:t>
            </w:r>
            <w:r>
              <w:rPr>
                <w:rFonts w:ascii="Trebuchet MS" w:hAnsi="Trebuchet MS"/>
                <w:i/>
                <w:w w:val="90"/>
                <w:sz w:val="20"/>
              </w:rPr>
              <w:t>in the glossary,</w:t>
            </w:r>
            <w:r>
              <w:rPr>
                <w:rFonts w:ascii="Trebuchet MS" w:hAnsi="Trebuchet MS"/>
                <w:i/>
                <w:spacing w:val="-2"/>
                <w:w w:val="90"/>
                <w:sz w:val="20"/>
              </w:rPr>
              <w:t xml:space="preserve"> </w:t>
            </w:r>
            <w:r>
              <w:rPr>
                <w:rFonts w:ascii="Trebuchet MS" w:hAnsi="Trebuchet MS"/>
                <w:i/>
                <w:w w:val="90"/>
                <w:sz w:val="20"/>
              </w:rPr>
              <w:t>to</w:t>
            </w:r>
            <w:r>
              <w:rPr>
                <w:rFonts w:ascii="Trebuchet MS" w:hAnsi="Trebuchet MS"/>
                <w:i/>
                <w:spacing w:val="-3"/>
                <w:w w:val="90"/>
                <w:sz w:val="20"/>
              </w:rPr>
              <w:t xml:space="preserve"> </w:t>
            </w:r>
            <w:r>
              <w:rPr>
                <w:rFonts w:ascii="Trebuchet MS" w:hAnsi="Trebuchet MS"/>
                <w:i/>
                <w:w w:val="90"/>
                <w:sz w:val="20"/>
              </w:rPr>
              <w:t>check</w:t>
            </w:r>
            <w:r>
              <w:rPr>
                <w:rFonts w:ascii="Trebuchet MS" w:hAnsi="Trebuchet MS"/>
                <w:i/>
                <w:spacing w:val="-4"/>
                <w:w w:val="90"/>
                <w:sz w:val="20"/>
              </w:rPr>
              <w:t xml:space="preserve"> </w:t>
            </w:r>
            <w:r>
              <w:rPr>
                <w:rFonts w:ascii="Trebuchet MS" w:hAnsi="Trebuchet MS"/>
                <w:i/>
                <w:w w:val="90"/>
                <w:sz w:val="20"/>
              </w:rPr>
              <w:t>the taps’ water</w:t>
            </w:r>
            <w:r>
              <w:rPr>
                <w:rFonts w:ascii="Trebuchet MS" w:hAnsi="Trebuchet MS"/>
                <w:i/>
                <w:spacing w:val="-3"/>
                <w:w w:val="90"/>
                <w:sz w:val="20"/>
              </w:rPr>
              <w:t xml:space="preserve"> </w:t>
            </w:r>
            <w:r>
              <w:rPr>
                <w:rFonts w:ascii="Trebuchet MS" w:hAnsi="Trebuchet MS"/>
                <w:i/>
                <w:w w:val="90"/>
                <w:sz w:val="20"/>
              </w:rPr>
              <w:t>flow</w:t>
            </w:r>
            <w:r>
              <w:rPr>
                <w:rFonts w:ascii="Trebuchet MS" w:hAnsi="Trebuchet MS"/>
                <w:i/>
                <w:spacing w:val="-3"/>
                <w:w w:val="90"/>
                <w:sz w:val="20"/>
              </w:rPr>
              <w:t xml:space="preserve"> </w:t>
            </w:r>
            <w:r>
              <w:rPr>
                <w:rFonts w:ascii="Trebuchet MS" w:hAnsi="Trebuchet MS"/>
                <w:i/>
                <w:w w:val="90"/>
                <w:sz w:val="20"/>
              </w:rPr>
              <w:t>in</w:t>
            </w:r>
            <w:r>
              <w:rPr>
                <w:rFonts w:ascii="Trebuchet MS" w:hAnsi="Trebuchet MS"/>
                <w:i/>
                <w:spacing w:val="-3"/>
                <w:w w:val="90"/>
                <w:sz w:val="20"/>
              </w:rPr>
              <w:t xml:space="preserve"> </w:t>
            </w:r>
            <w:r>
              <w:rPr>
                <w:rFonts w:ascii="Trebuchet MS" w:hAnsi="Trebuchet MS"/>
                <w:i/>
                <w:w w:val="90"/>
                <w:sz w:val="20"/>
              </w:rPr>
              <w:t>each</w:t>
            </w:r>
            <w:r>
              <w:rPr>
                <w:rFonts w:ascii="Trebuchet MS" w:hAnsi="Trebuchet MS"/>
                <w:i/>
                <w:spacing w:val="-2"/>
                <w:w w:val="90"/>
                <w:sz w:val="20"/>
              </w:rPr>
              <w:t xml:space="preserve"> </w:t>
            </w:r>
            <w:r>
              <w:rPr>
                <w:rFonts w:ascii="Trebuchet MS" w:hAnsi="Trebuchet MS"/>
                <w:i/>
                <w:w w:val="90"/>
                <w:sz w:val="20"/>
              </w:rPr>
              <w:t>of the</w:t>
            </w:r>
            <w:r>
              <w:rPr>
                <w:rFonts w:ascii="Trebuchet MS" w:hAnsi="Trebuchet MS"/>
                <w:i/>
                <w:spacing w:val="-2"/>
                <w:w w:val="90"/>
                <w:sz w:val="20"/>
              </w:rPr>
              <w:t xml:space="preserve"> </w:t>
            </w:r>
            <w:r>
              <w:rPr>
                <w:rFonts w:ascii="Trebuchet MS" w:hAnsi="Trebuchet MS"/>
                <w:i/>
                <w:w w:val="90"/>
                <w:sz w:val="20"/>
              </w:rPr>
              <w:t>listed</w:t>
            </w:r>
            <w:r>
              <w:rPr>
                <w:rFonts w:ascii="Trebuchet MS" w:hAnsi="Trebuchet MS"/>
                <w:i/>
                <w:spacing w:val="-2"/>
                <w:w w:val="90"/>
                <w:sz w:val="20"/>
              </w:rPr>
              <w:t xml:space="preserve"> </w:t>
            </w:r>
            <w:r>
              <w:rPr>
                <w:rFonts w:ascii="Trebuchet MS" w:hAnsi="Trebuchet MS"/>
                <w:i/>
                <w:w w:val="90"/>
                <w:sz w:val="20"/>
              </w:rPr>
              <w:t xml:space="preserve">areas (methodology </w:t>
            </w:r>
            <w:r>
              <w:rPr>
                <w:rFonts w:ascii="Trebuchet MS" w:hAnsi="Trebuchet MS"/>
                <w:i/>
                <w:spacing w:val="-4"/>
                <w:sz w:val="20"/>
              </w:rPr>
              <w:t>B).</w:t>
            </w:r>
          </w:p>
        </w:tc>
      </w:tr>
      <w:tr w:rsidR="003754EE" w14:paraId="49DB9B10" w14:textId="77777777">
        <w:trPr>
          <w:trHeight w:val="4800"/>
        </w:trPr>
        <w:tc>
          <w:tcPr>
            <w:tcW w:w="848" w:type="dxa"/>
          </w:tcPr>
          <w:p w14:paraId="25C4EDC3" w14:textId="77777777" w:rsidR="003754EE" w:rsidRDefault="003754EE">
            <w:pPr>
              <w:pStyle w:val="TableParagraph"/>
              <w:spacing w:before="7"/>
              <w:ind w:left="0"/>
              <w:rPr>
                <w:sz w:val="20"/>
              </w:rPr>
            </w:pPr>
          </w:p>
          <w:p w14:paraId="0EE2143B" w14:textId="77777777" w:rsidR="003754EE" w:rsidRDefault="00486D74">
            <w:pPr>
              <w:pStyle w:val="TableParagraph"/>
              <w:ind w:left="107"/>
              <w:rPr>
                <w:rFonts w:ascii="Trebuchet MS"/>
                <w:i/>
                <w:sz w:val="20"/>
              </w:rPr>
            </w:pPr>
            <w:r>
              <w:rPr>
                <w:rFonts w:ascii="Trebuchet MS"/>
                <w:i/>
                <w:spacing w:val="-4"/>
                <w:sz w:val="20"/>
              </w:rPr>
              <w:t>3.12</w:t>
            </w:r>
          </w:p>
        </w:tc>
        <w:tc>
          <w:tcPr>
            <w:tcW w:w="1700" w:type="dxa"/>
          </w:tcPr>
          <w:p w14:paraId="122ECC5D" w14:textId="77777777" w:rsidR="003754EE" w:rsidRDefault="003754EE">
            <w:pPr>
              <w:pStyle w:val="TableParagraph"/>
              <w:spacing w:before="7"/>
              <w:ind w:left="0"/>
              <w:rPr>
                <w:sz w:val="20"/>
              </w:rPr>
            </w:pPr>
          </w:p>
          <w:p w14:paraId="2862D6B7" w14:textId="77777777" w:rsidR="003754EE" w:rsidRDefault="00486D74">
            <w:pPr>
              <w:pStyle w:val="TableParagraph"/>
              <w:spacing w:line="247" w:lineRule="auto"/>
              <w:ind w:left="105" w:right="105"/>
              <w:rPr>
                <w:rFonts w:ascii="Trebuchet MS"/>
                <w:i/>
                <w:sz w:val="20"/>
              </w:rPr>
            </w:pPr>
            <w:r>
              <w:rPr>
                <w:rFonts w:ascii="Trebuchet MS"/>
                <w:i/>
                <w:sz w:val="20"/>
              </w:rPr>
              <w:t>All</w:t>
            </w:r>
            <w:r>
              <w:rPr>
                <w:rFonts w:ascii="Trebuchet MS"/>
                <w:i/>
                <w:spacing w:val="-10"/>
                <w:sz w:val="20"/>
              </w:rPr>
              <w:t xml:space="preserve"> </w:t>
            </w:r>
            <w:r>
              <w:rPr>
                <w:rFonts w:ascii="Trebuchet MS"/>
                <w:i/>
                <w:sz w:val="20"/>
              </w:rPr>
              <w:t xml:space="preserve">public </w:t>
            </w:r>
            <w:r>
              <w:rPr>
                <w:rFonts w:ascii="Trebuchet MS"/>
                <w:i/>
                <w:spacing w:val="-2"/>
                <w:sz w:val="20"/>
              </w:rPr>
              <w:t xml:space="preserve">handwashing </w:t>
            </w:r>
            <w:r>
              <w:rPr>
                <w:rFonts w:ascii="Trebuchet MS"/>
                <w:i/>
                <w:w w:val="90"/>
                <w:sz w:val="20"/>
              </w:rPr>
              <w:t>taps</w:t>
            </w:r>
            <w:r>
              <w:rPr>
                <w:rFonts w:ascii="Trebuchet MS"/>
                <w:i/>
                <w:spacing w:val="-10"/>
                <w:w w:val="90"/>
                <w:sz w:val="20"/>
              </w:rPr>
              <w:t xml:space="preserve"> </w:t>
            </w:r>
            <w:r>
              <w:rPr>
                <w:rFonts w:ascii="Trebuchet MS"/>
                <w:i/>
                <w:w w:val="90"/>
                <w:sz w:val="20"/>
              </w:rPr>
              <w:t>are</w:t>
            </w:r>
            <w:r>
              <w:rPr>
                <w:rFonts w:ascii="Trebuchet MS"/>
                <w:i/>
                <w:spacing w:val="-9"/>
                <w:w w:val="90"/>
                <w:sz w:val="20"/>
              </w:rPr>
              <w:t xml:space="preserve"> </w:t>
            </w:r>
            <w:r>
              <w:rPr>
                <w:rFonts w:ascii="Trebuchet MS"/>
                <w:i/>
                <w:w w:val="90"/>
                <w:sz w:val="20"/>
              </w:rPr>
              <w:t xml:space="preserve">equipped </w:t>
            </w:r>
            <w:r>
              <w:rPr>
                <w:rFonts w:ascii="Trebuchet MS"/>
                <w:i/>
                <w:sz w:val="20"/>
              </w:rPr>
              <w:t>with</w:t>
            </w:r>
            <w:r>
              <w:rPr>
                <w:rFonts w:ascii="Trebuchet MS"/>
                <w:i/>
                <w:spacing w:val="-6"/>
                <w:sz w:val="20"/>
              </w:rPr>
              <w:t xml:space="preserve"> </w:t>
            </w:r>
            <w:r>
              <w:rPr>
                <w:rFonts w:ascii="Trebuchet MS"/>
                <w:i/>
                <w:sz w:val="20"/>
              </w:rPr>
              <w:t>automatic water</w:t>
            </w:r>
            <w:r>
              <w:rPr>
                <w:rFonts w:ascii="Trebuchet MS"/>
                <w:i/>
                <w:spacing w:val="-12"/>
                <w:sz w:val="20"/>
              </w:rPr>
              <w:t xml:space="preserve"> </w:t>
            </w:r>
            <w:r>
              <w:rPr>
                <w:rFonts w:ascii="Trebuchet MS"/>
                <w:i/>
                <w:sz w:val="20"/>
              </w:rPr>
              <w:t>cut-off systems.</w:t>
            </w:r>
            <w:r>
              <w:rPr>
                <w:rFonts w:ascii="Trebuchet MS"/>
                <w:i/>
                <w:spacing w:val="-4"/>
                <w:sz w:val="20"/>
              </w:rPr>
              <w:t xml:space="preserve"> </w:t>
            </w:r>
            <w:r>
              <w:rPr>
                <w:rFonts w:ascii="Trebuchet MS"/>
                <w:i/>
                <w:sz w:val="20"/>
              </w:rPr>
              <w:t>(G)</w:t>
            </w:r>
          </w:p>
          <w:p w14:paraId="72D3F688" w14:textId="77777777" w:rsidR="003754EE" w:rsidRDefault="003754EE">
            <w:pPr>
              <w:pStyle w:val="TableParagraph"/>
              <w:spacing w:before="4"/>
              <w:ind w:left="0"/>
              <w:rPr>
                <w:sz w:val="20"/>
              </w:rPr>
            </w:pPr>
          </w:p>
          <w:p w14:paraId="48A5A742" w14:textId="4F99BC7F" w:rsidR="003754EE" w:rsidRDefault="003754EE">
            <w:pPr>
              <w:pStyle w:val="TableParagraph"/>
              <w:spacing w:line="247" w:lineRule="auto"/>
              <w:ind w:left="105" w:right="177"/>
              <w:rPr>
                <w:rFonts w:ascii="Trebuchet MS"/>
                <w:i/>
                <w:sz w:val="20"/>
              </w:rPr>
            </w:pPr>
          </w:p>
        </w:tc>
        <w:tc>
          <w:tcPr>
            <w:tcW w:w="11059" w:type="dxa"/>
          </w:tcPr>
          <w:p w14:paraId="160E5F87" w14:textId="77777777" w:rsidR="003754EE" w:rsidRDefault="003754EE">
            <w:pPr>
              <w:pStyle w:val="TableParagraph"/>
              <w:spacing w:before="7"/>
              <w:ind w:left="0"/>
              <w:rPr>
                <w:sz w:val="20"/>
              </w:rPr>
            </w:pPr>
          </w:p>
          <w:p w14:paraId="40737BA2" w14:textId="77777777" w:rsidR="003754EE" w:rsidRDefault="00486D74">
            <w:pPr>
              <w:pStyle w:val="TableParagraph"/>
              <w:rPr>
                <w:rFonts w:ascii="Trebuchet MS"/>
                <w:b/>
                <w:i/>
                <w:sz w:val="20"/>
              </w:rPr>
            </w:pPr>
            <w:r>
              <w:rPr>
                <w:rFonts w:ascii="Trebuchet MS"/>
                <w:b/>
                <w:i/>
                <w:spacing w:val="-2"/>
                <w:sz w:val="20"/>
              </w:rPr>
              <w:t>Relevance</w:t>
            </w:r>
          </w:p>
          <w:p w14:paraId="295ADB88" w14:textId="77777777" w:rsidR="003754EE" w:rsidRDefault="00486D74">
            <w:pPr>
              <w:pStyle w:val="TableParagraph"/>
              <w:spacing w:before="8" w:line="247" w:lineRule="auto"/>
              <w:ind w:right="101"/>
              <w:jc w:val="both"/>
              <w:rPr>
                <w:rFonts w:ascii="Trebuchet MS"/>
                <w:i/>
                <w:sz w:val="20"/>
              </w:rPr>
            </w:pPr>
            <w:r>
              <w:rPr>
                <w:rFonts w:ascii="Trebuchet MS"/>
                <w:i/>
                <w:w w:val="90"/>
                <w:sz w:val="20"/>
              </w:rPr>
              <w:t>Public restrooms are frequent sources of water waste, especially when taps are unintentionally left running. Installing</w:t>
            </w:r>
            <w:r>
              <w:rPr>
                <w:rFonts w:ascii="Trebuchet MS"/>
                <w:i/>
                <w:sz w:val="20"/>
              </w:rPr>
              <w:t xml:space="preserve"> </w:t>
            </w:r>
            <w:r>
              <w:rPr>
                <w:rFonts w:ascii="Trebuchet MS"/>
                <w:i/>
                <w:w w:val="90"/>
                <w:sz w:val="20"/>
              </w:rPr>
              <w:t>automatic water</w:t>
            </w:r>
            <w:r>
              <w:rPr>
                <w:rFonts w:ascii="Trebuchet MS"/>
                <w:i/>
                <w:spacing w:val="-10"/>
                <w:w w:val="90"/>
                <w:sz w:val="20"/>
              </w:rPr>
              <w:t xml:space="preserve"> </w:t>
            </w:r>
            <w:r>
              <w:rPr>
                <w:rFonts w:ascii="Trebuchet MS"/>
                <w:i/>
                <w:w w:val="90"/>
                <w:sz w:val="20"/>
              </w:rPr>
              <w:t>cut-off</w:t>
            </w:r>
            <w:r>
              <w:rPr>
                <w:rFonts w:ascii="Trebuchet MS"/>
                <w:i/>
                <w:spacing w:val="-9"/>
                <w:w w:val="90"/>
                <w:sz w:val="20"/>
              </w:rPr>
              <w:t xml:space="preserve"> </w:t>
            </w:r>
            <w:r>
              <w:rPr>
                <w:rFonts w:ascii="Trebuchet MS"/>
                <w:i/>
                <w:w w:val="90"/>
                <w:sz w:val="20"/>
              </w:rPr>
              <w:t>handwashing</w:t>
            </w:r>
            <w:r>
              <w:rPr>
                <w:rFonts w:ascii="Trebuchet MS"/>
                <w:i/>
                <w:spacing w:val="-8"/>
                <w:w w:val="90"/>
                <w:sz w:val="20"/>
              </w:rPr>
              <w:t xml:space="preserve"> </w:t>
            </w:r>
            <w:r>
              <w:rPr>
                <w:rFonts w:ascii="Trebuchet MS"/>
                <w:i/>
                <w:w w:val="90"/>
                <w:sz w:val="20"/>
              </w:rPr>
              <w:t>taps</w:t>
            </w:r>
            <w:r>
              <w:rPr>
                <w:rFonts w:ascii="Trebuchet MS"/>
                <w:i/>
                <w:spacing w:val="-9"/>
                <w:w w:val="90"/>
                <w:sz w:val="20"/>
              </w:rPr>
              <w:t xml:space="preserve"> </w:t>
            </w:r>
            <w:r>
              <w:rPr>
                <w:rFonts w:ascii="Trebuchet MS"/>
                <w:i/>
                <w:w w:val="90"/>
                <w:sz w:val="20"/>
              </w:rPr>
              <w:t>helps</w:t>
            </w:r>
            <w:r>
              <w:rPr>
                <w:rFonts w:ascii="Trebuchet MS"/>
                <w:i/>
                <w:spacing w:val="-5"/>
                <w:w w:val="90"/>
                <w:sz w:val="20"/>
              </w:rPr>
              <w:t xml:space="preserve"> </w:t>
            </w:r>
            <w:r>
              <w:rPr>
                <w:rFonts w:ascii="Trebuchet MS"/>
                <w:i/>
                <w:w w:val="90"/>
                <w:sz w:val="20"/>
              </w:rPr>
              <w:t>significantly</w:t>
            </w:r>
            <w:r>
              <w:rPr>
                <w:rFonts w:ascii="Trebuchet MS"/>
                <w:i/>
                <w:spacing w:val="-7"/>
                <w:w w:val="90"/>
                <w:sz w:val="20"/>
              </w:rPr>
              <w:t xml:space="preserve"> </w:t>
            </w:r>
            <w:r>
              <w:rPr>
                <w:rFonts w:ascii="Trebuchet MS"/>
                <w:i/>
                <w:w w:val="90"/>
                <w:sz w:val="20"/>
              </w:rPr>
              <w:t>reduce</w:t>
            </w:r>
            <w:r>
              <w:rPr>
                <w:rFonts w:ascii="Trebuchet MS"/>
                <w:i/>
                <w:spacing w:val="-3"/>
                <w:w w:val="90"/>
                <w:sz w:val="20"/>
              </w:rPr>
              <w:t xml:space="preserve"> </w:t>
            </w:r>
            <w:r>
              <w:rPr>
                <w:rFonts w:ascii="Trebuchet MS"/>
                <w:i/>
                <w:w w:val="90"/>
                <w:sz w:val="20"/>
              </w:rPr>
              <w:t>water</w:t>
            </w:r>
            <w:r>
              <w:rPr>
                <w:rFonts w:ascii="Trebuchet MS"/>
                <w:i/>
                <w:spacing w:val="-10"/>
                <w:w w:val="90"/>
                <w:sz w:val="20"/>
              </w:rPr>
              <w:t xml:space="preserve"> </w:t>
            </w:r>
            <w:r>
              <w:rPr>
                <w:rFonts w:ascii="Trebuchet MS"/>
                <w:i/>
                <w:w w:val="90"/>
                <w:sz w:val="20"/>
              </w:rPr>
              <w:t>consumption,</w:t>
            </w:r>
            <w:r>
              <w:rPr>
                <w:rFonts w:ascii="Trebuchet MS"/>
                <w:i/>
                <w:spacing w:val="-6"/>
                <w:w w:val="90"/>
                <w:sz w:val="20"/>
              </w:rPr>
              <w:t xml:space="preserve"> </w:t>
            </w:r>
            <w:r>
              <w:rPr>
                <w:rFonts w:ascii="Trebuchet MS"/>
                <w:i/>
                <w:w w:val="90"/>
                <w:sz w:val="20"/>
              </w:rPr>
              <w:t>while</w:t>
            </w:r>
            <w:r>
              <w:rPr>
                <w:rFonts w:ascii="Trebuchet MS"/>
                <w:i/>
                <w:spacing w:val="-3"/>
                <w:w w:val="90"/>
                <w:sz w:val="20"/>
              </w:rPr>
              <w:t xml:space="preserve"> </w:t>
            </w:r>
            <w:r>
              <w:rPr>
                <w:rFonts w:ascii="Trebuchet MS"/>
                <w:i/>
                <w:w w:val="90"/>
                <w:sz w:val="20"/>
              </w:rPr>
              <w:t>also</w:t>
            </w:r>
            <w:r>
              <w:rPr>
                <w:rFonts w:ascii="Trebuchet MS"/>
                <w:i/>
                <w:spacing w:val="-8"/>
                <w:w w:val="90"/>
                <w:sz w:val="20"/>
              </w:rPr>
              <w:t xml:space="preserve"> </w:t>
            </w:r>
            <w:r>
              <w:rPr>
                <w:rFonts w:ascii="Trebuchet MS"/>
                <w:i/>
                <w:w w:val="90"/>
                <w:sz w:val="20"/>
              </w:rPr>
              <w:t>supporting</w:t>
            </w:r>
            <w:r>
              <w:rPr>
                <w:rFonts w:ascii="Trebuchet MS"/>
                <w:i/>
                <w:spacing w:val="-8"/>
                <w:w w:val="90"/>
                <w:sz w:val="20"/>
              </w:rPr>
              <w:t xml:space="preserve"> </w:t>
            </w:r>
            <w:r>
              <w:rPr>
                <w:rFonts w:ascii="Trebuchet MS"/>
                <w:i/>
                <w:w w:val="90"/>
                <w:sz w:val="20"/>
              </w:rPr>
              <w:t>public</w:t>
            </w:r>
            <w:r>
              <w:rPr>
                <w:rFonts w:ascii="Trebuchet MS"/>
                <w:i/>
                <w:spacing w:val="-7"/>
                <w:w w:val="90"/>
                <w:sz w:val="20"/>
              </w:rPr>
              <w:t xml:space="preserve"> </w:t>
            </w:r>
            <w:r>
              <w:rPr>
                <w:rFonts w:ascii="Trebuchet MS"/>
                <w:i/>
                <w:w w:val="90"/>
                <w:sz w:val="20"/>
              </w:rPr>
              <w:t>hygiene</w:t>
            </w:r>
            <w:r>
              <w:rPr>
                <w:rFonts w:ascii="Trebuchet MS"/>
                <w:i/>
                <w:spacing w:val="-7"/>
                <w:w w:val="90"/>
                <w:sz w:val="20"/>
              </w:rPr>
              <w:t xml:space="preserve"> </w:t>
            </w:r>
            <w:r>
              <w:rPr>
                <w:rFonts w:ascii="Trebuchet MS"/>
                <w:i/>
                <w:w w:val="90"/>
                <w:sz w:val="20"/>
              </w:rPr>
              <w:t>when</w:t>
            </w:r>
            <w:r>
              <w:rPr>
                <w:rFonts w:ascii="Trebuchet MS"/>
                <w:i/>
                <w:spacing w:val="-10"/>
                <w:w w:val="90"/>
                <w:sz w:val="20"/>
              </w:rPr>
              <w:t xml:space="preserve"> </w:t>
            </w:r>
            <w:r>
              <w:rPr>
                <w:rFonts w:ascii="Trebuchet MS"/>
                <w:i/>
                <w:w w:val="90"/>
                <w:sz w:val="20"/>
              </w:rPr>
              <w:t>using</w:t>
            </w:r>
            <w:r>
              <w:rPr>
                <w:rFonts w:ascii="Trebuchet MS"/>
                <w:i/>
                <w:spacing w:val="-5"/>
                <w:w w:val="90"/>
                <w:sz w:val="20"/>
              </w:rPr>
              <w:t xml:space="preserve"> </w:t>
            </w:r>
            <w:r>
              <w:rPr>
                <w:rFonts w:ascii="Trebuchet MS"/>
                <w:i/>
                <w:w w:val="90"/>
                <w:sz w:val="20"/>
              </w:rPr>
              <w:t>timed or touchless operation. This is especially impactful in large venues.</w:t>
            </w:r>
          </w:p>
          <w:p w14:paraId="1DA4B68B" w14:textId="77777777" w:rsidR="003754EE" w:rsidRDefault="003754EE">
            <w:pPr>
              <w:pStyle w:val="TableParagraph"/>
              <w:spacing w:before="1"/>
              <w:ind w:left="0"/>
              <w:rPr>
                <w:sz w:val="20"/>
              </w:rPr>
            </w:pPr>
          </w:p>
          <w:p w14:paraId="52FBA692"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1B321219" w14:textId="77777777" w:rsidR="003754EE" w:rsidRDefault="00486D74">
            <w:pPr>
              <w:pStyle w:val="TableParagraph"/>
              <w:spacing w:before="8" w:line="247" w:lineRule="auto"/>
              <w:ind w:right="99"/>
              <w:jc w:val="both"/>
              <w:rPr>
                <w:rFonts w:ascii="Trebuchet MS"/>
                <w:i/>
                <w:sz w:val="20"/>
              </w:rPr>
            </w:pPr>
            <w:r>
              <w:rPr>
                <w:rFonts w:ascii="Trebuchet MS"/>
                <w:i/>
                <w:spacing w:val="-6"/>
                <w:sz w:val="20"/>
              </w:rPr>
              <w:t>All</w:t>
            </w:r>
            <w:r>
              <w:rPr>
                <w:rFonts w:ascii="Trebuchet MS"/>
                <w:i/>
                <w:spacing w:val="-10"/>
                <w:sz w:val="20"/>
              </w:rPr>
              <w:t xml:space="preserve"> </w:t>
            </w:r>
            <w:r>
              <w:rPr>
                <w:rFonts w:ascii="Trebuchet MS"/>
                <w:i/>
                <w:spacing w:val="-6"/>
                <w:sz w:val="20"/>
              </w:rPr>
              <w:t>public</w:t>
            </w:r>
            <w:r>
              <w:rPr>
                <w:rFonts w:ascii="Trebuchet MS"/>
                <w:i/>
                <w:spacing w:val="-7"/>
                <w:sz w:val="20"/>
              </w:rPr>
              <w:t xml:space="preserve"> </w:t>
            </w:r>
            <w:r>
              <w:rPr>
                <w:rFonts w:ascii="Trebuchet MS"/>
                <w:i/>
                <w:spacing w:val="-6"/>
                <w:sz w:val="20"/>
              </w:rPr>
              <w:t>area</w:t>
            </w:r>
            <w:r>
              <w:rPr>
                <w:rFonts w:ascii="Trebuchet MS"/>
                <w:i/>
                <w:spacing w:val="-8"/>
                <w:sz w:val="20"/>
              </w:rPr>
              <w:t xml:space="preserve"> </w:t>
            </w:r>
            <w:r>
              <w:rPr>
                <w:rFonts w:ascii="Trebuchet MS"/>
                <w:i/>
                <w:spacing w:val="-6"/>
                <w:sz w:val="20"/>
              </w:rPr>
              <w:t>handwashing taps</w:t>
            </w:r>
            <w:r>
              <w:rPr>
                <w:rFonts w:ascii="Trebuchet MS"/>
                <w:i/>
                <w:spacing w:val="-8"/>
                <w:sz w:val="20"/>
              </w:rPr>
              <w:t xml:space="preserve"> </w:t>
            </w:r>
            <w:r>
              <w:rPr>
                <w:rFonts w:ascii="Trebuchet MS"/>
                <w:i/>
                <w:spacing w:val="-6"/>
                <w:sz w:val="20"/>
              </w:rPr>
              <w:t>are</w:t>
            </w:r>
            <w:r>
              <w:rPr>
                <w:rFonts w:ascii="Trebuchet MS"/>
                <w:i/>
                <w:spacing w:val="-7"/>
                <w:sz w:val="20"/>
              </w:rPr>
              <w:t xml:space="preserve"> </w:t>
            </w:r>
            <w:r>
              <w:rPr>
                <w:rFonts w:ascii="Trebuchet MS"/>
                <w:i/>
                <w:spacing w:val="-6"/>
                <w:sz w:val="20"/>
              </w:rPr>
              <w:t>fitted</w:t>
            </w:r>
            <w:r>
              <w:rPr>
                <w:rFonts w:ascii="Trebuchet MS"/>
                <w:i/>
                <w:spacing w:val="-7"/>
                <w:sz w:val="20"/>
              </w:rPr>
              <w:t xml:space="preserve"> </w:t>
            </w:r>
            <w:r>
              <w:rPr>
                <w:rFonts w:ascii="Trebuchet MS"/>
                <w:i/>
                <w:spacing w:val="-6"/>
                <w:sz w:val="20"/>
              </w:rPr>
              <w:t>with automatic</w:t>
            </w:r>
            <w:r>
              <w:rPr>
                <w:rFonts w:ascii="Trebuchet MS"/>
                <w:i/>
                <w:spacing w:val="-9"/>
                <w:sz w:val="20"/>
              </w:rPr>
              <w:t xml:space="preserve"> </w:t>
            </w:r>
            <w:r>
              <w:rPr>
                <w:rFonts w:ascii="Trebuchet MS"/>
                <w:i/>
                <w:spacing w:val="-6"/>
                <w:sz w:val="20"/>
              </w:rPr>
              <w:t>water</w:t>
            </w:r>
            <w:r>
              <w:rPr>
                <w:rFonts w:ascii="Trebuchet MS"/>
                <w:i/>
                <w:spacing w:val="-10"/>
                <w:sz w:val="20"/>
              </w:rPr>
              <w:t xml:space="preserve"> </w:t>
            </w:r>
            <w:r>
              <w:rPr>
                <w:rFonts w:ascii="Trebuchet MS"/>
                <w:i/>
                <w:spacing w:val="-6"/>
                <w:sz w:val="20"/>
              </w:rPr>
              <w:t>cut-off systems such</w:t>
            </w:r>
            <w:r>
              <w:rPr>
                <w:rFonts w:ascii="Trebuchet MS"/>
                <w:i/>
                <w:spacing w:val="-9"/>
                <w:sz w:val="20"/>
              </w:rPr>
              <w:t xml:space="preserve"> </w:t>
            </w:r>
            <w:r>
              <w:rPr>
                <w:rFonts w:ascii="Trebuchet MS"/>
                <w:i/>
                <w:spacing w:val="-6"/>
                <w:sz w:val="20"/>
              </w:rPr>
              <w:t>as</w:t>
            </w:r>
            <w:r>
              <w:rPr>
                <w:rFonts w:ascii="Trebuchet MS"/>
                <w:i/>
                <w:spacing w:val="-8"/>
                <w:sz w:val="20"/>
              </w:rPr>
              <w:t xml:space="preserve"> </w:t>
            </w:r>
            <w:r>
              <w:rPr>
                <w:rFonts w:ascii="Trebuchet MS"/>
                <w:i/>
                <w:spacing w:val="-6"/>
                <w:sz w:val="20"/>
              </w:rPr>
              <w:t>sensor-activated</w:t>
            </w:r>
            <w:r>
              <w:rPr>
                <w:rFonts w:ascii="Trebuchet MS"/>
                <w:i/>
                <w:spacing w:val="-7"/>
                <w:sz w:val="20"/>
              </w:rPr>
              <w:t xml:space="preserve"> </w:t>
            </w:r>
            <w:r>
              <w:rPr>
                <w:rFonts w:ascii="Trebuchet MS"/>
                <w:i/>
                <w:spacing w:val="-6"/>
                <w:sz w:val="20"/>
              </w:rPr>
              <w:t>or</w:t>
            </w:r>
            <w:r>
              <w:rPr>
                <w:rFonts w:ascii="Trebuchet MS"/>
                <w:i/>
                <w:spacing w:val="-8"/>
                <w:sz w:val="20"/>
              </w:rPr>
              <w:t xml:space="preserve"> </w:t>
            </w:r>
            <w:r>
              <w:rPr>
                <w:rFonts w:ascii="Trebuchet MS"/>
                <w:i/>
                <w:spacing w:val="-6"/>
                <w:sz w:val="20"/>
              </w:rPr>
              <w:t>push-button</w:t>
            </w:r>
            <w:r>
              <w:rPr>
                <w:rFonts w:ascii="Trebuchet MS"/>
                <w:i/>
                <w:spacing w:val="-8"/>
                <w:sz w:val="20"/>
              </w:rPr>
              <w:t xml:space="preserve"> </w:t>
            </w:r>
            <w:r>
              <w:rPr>
                <w:rFonts w:ascii="Trebuchet MS"/>
                <w:i/>
                <w:spacing w:val="-6"/>
                <w:sz w:val="20"/>
              </w:rPr>
              <w:t>taps, delivering</w:t>
            </w:r>
            <w:r>
              <w:rPr>
                <w:rFonts w:ascii="Trebuchet MS"/>
                <w:i/>
                <w:spacing w:val="-13"/>
                <w:sz w:val="20"/>
              </w:rPr>
              <w:t xml:space="preserve"> </w:t>
            </w:r>
            <w:r>
              <w:rPr>
                <w:rFonts w:ascii="Trebuchet MS"/>
                <w:i/>
                <w:spacing w:val="-6"/>
                <w:sz w:val="20"/>
              </w:rPr>
              <w:t>only</w:t>
            </w:r>
            <w:r>
              <w:rPr>
                <w:rFonts w:ascii="Trebuchet MS"/>
                <w:i/>
                <w:spacing w:val="-10"/>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amount</w:t>
            </w:r>
            <w:r>
              <w:rPr>
                <w:rFonts w:ascii="Trebuchet MS"/>
                <w:i/>
                <w:spacing w:val="-13"/>
                <w:sz w:val="20"/>
              </w:rPr>
              <w:t xml:space="preserve"> </w:t>
            </w:r>
            <w:r>
              <w:rPr>
                <w:rFonts w:ascii="Trebuchet MS"/>
                <w:i/>
                <w:spacing w:val="-6"/>
                <w:sz w:val="20"/>
              </w:rPr>
              <w:t>of</w:t>
            </w:r>
            <w:r>
              <w:rPr>
                <w:rFonts w:ascii="Trebuchet MS"/>
                <w:i/>
                <w:spacing w:val="-10"/>
                <w:sz w:val="20"/>
              </w:rPr>
              <w:t xml:space="preserve"> </w:t>
            </w:r>
            <w:r>
              <w:rPr>
                <w:rFonts w:ascii="Trebuchet MS"/>
                <w:i/>
                <w:spacing w:val="-6"/>
                <w:sz w:val="20"/>
              </w:rPr>
              <w:t>water</w:t>
            </w:r>
            <w:r>
              <w:rPr>
                <w:rFonts w:ascii="Trebuchet MS"/>
                <w:i/>
                <w:spacing w:val="-11"/>
                <w:sz w:val="20"/>
              </w:rPr>
              <w:t xml:space="preserve"> </w:t>
            </w:r>
            <w:r>
              <w:rPr>
                <w:rFonts w:ascii="Trebuchet MS"/>
                <w:i/>
                <w:spacing w:val="-6"/>
                <w:sz w:val="20"/>
              </w:rPr>
              <w:t>needed</w:t>
            </w:r>
            <w:r>
              <w:rPr>
                <w:rFonts w:ascii="Trebuchet MS"/>
                <w:i/>
                <w:spacing w:val="-14"/>
                <w:sz w:val="20"/>
              </w:rPr>
              <w:t xml:space="preserve"> </w:t>
            </w:r>
            <w:r>
              <w:rPr>
                <w:rFonts w:ascii="Trebuchet MS"/>
                <w:i/>
                <w:spacing w:val="-6"/>
                <w:sz w:val="20"/>
              </w:rPr>
              <w:t>per</w:t>
            </w:r>
            <w:r>
              <w:rPr>
                <w:rFonts w:ascii="Trebuchet MS"/>
                <w:i/>
                <w:spacing w:val="-15"/>
                <w:sz w:val="20"/>
              </w:rPr>
              <w:t xml:space="preserve"> </w:t>
            </w:r>
            <w:r>
              <w:rPr>
                <w:rFonts w:ascii="Trebuchet MS"/>
                <w:i/>
                <w:spacing w:val="-6"/>
                <w:sz w:val="20"/>
              </w:rPr>
              <w:t>handwashing</w:t>
            </w:r>
            <w:r>
              <w:rPr>
                <w:rFonts w:ascii="Trebuchet MS"/>
                <w:i/>
                <w:spacing w:val="-15"/>
                <w:sz w:val="20"/>
              </w:rPr>
              <w:t xml:space="preserve"> </w:t>
            </w:r>
            <w:r>
              <w:rPr>
                <w:rFonts w:ascii="Trebuchet MS"/>
                <w:i/>
                <w:spacing w:val="-6"/>
                <w:sz w:val="20"/>
              </w:rPr>
              <w:t>cycle.</w:t>
            </w:r>
          </w:p>
          <w:p w14:paraId="6AED0180" w14:textId="77777777" w:rsidR="003754EE" w:rsidRDefault="003754EE">
            <w:pPr>
              <w:pStyle w:val="TableParagraph"/>
              <w:ind w:left="0"/>
              <w:rPr>
                <w:sz w:val="20"/>
              </w:rPr>
            </w:pPr>
          </w:p>
          <w:p w14:paraId="215F8316" w14:textId="77777777" w:rsidR="003754EE" w:rsidRDefault="00486D74">
            <w:pPr>
              <w:pStyle w:val="TableParagraph"/>
              <w:spacing w:line="247" w:lineRule="auto"/>
              <w:ind w:right="103"/>
              <w:jc w:val="both"/>
              <w:rPr>
                <w:rFonts w:ascii="Trebuchet MS" w:hAnsi="Trebuchet MS"/>
                <w:i/>
                <w:sz w:val="20"/>
              </w:rPr>
            </w:pPr>
            <w:r>
              <w:rPr>
                <w:rFonts w:ascii="Trebuchet MS" w:hAnsi="Trebuchet MS"/>
                <w:i/>
                <w:spacing w:val="-4"/>
                <w:sz w:val="20"/>
              </w:rPr>
              <w:t>Taps</w:t>
            </w:r>
            <w:r>
              <w:rPr>
                <w:rFonts w:ascii="Trebuchet MS" w:hAnsi="Trebuchet MS"/>
                <w:i/>
                <w:spacing w:val="-8"/>
                <w:sz w:val="20"/>
              </w:rPr>
              <w:t xml:space="preserve"> </w:t>
            </w:r>
            <w:r>
              <w:rPr>
                <w:rFonts w:ascii="Trebuchet MS" w:hAnsi="Trebuchet MS"/>
                <w:i/>
                <w:spacing w:val="-4"/>
                <w:sz w:val="20"/>
              </w:rPr>
              <w:t>are</w:t>
            </w:r>
            <w:r>
              <w:rPr>
                <w:rFonts w:ascii="Trebuchet MS" w:hAnsi="Trebuchet MS"/>
                <w:i/>
                <w:spacing w:val="-8"/>
                <w:sz w:val="20"/>
              </w:rPr>
              <w:t xml:space="preserve"> </w:t>
            </w:r>
            <w:r>
              <w:rPr>
                <w:rFonts w:ascii="Trebuchet MS" w:hAnsi="Trebuchet MS"/>
                <w:i/>
                <w:spacing w:val="-4"/>
                <w:sz w:val="20"/>
              </w:rPr>
              <w:t>configured</w:t>
            </w:r>
            <w:r>
              <w:rPr>
                <w:rFonts w:ascii="Trebuchet MS" w:hAnsi="Trebuchet MS"/>
                <w:i/>
                <w:spacing w:val="-8"/>
                <w:sz w:val="20"/>
              </w:rPr>
              <w:t xml:space="preserve"> </w:t>
            </w:r>
            <w:r>
              <w:rPr>
                <w:rFonts w:ascii="Trebuchet MS" w:hAnsi="Trebuchet MS"/>
                <w:i/>
                <w:spacing w:val="-4"/>
                <w:sz w:val="20"/>
              </w:rPr>
              <w:t>with</w:t>
            </w:r>
            <w:r>
              <w:rPr>
                <w:rFonts w:ascii="Trebuchet MS" w:hAnsi="Trebuchet MS"/>
                <w:i/>
                <w:spacing w:val="-7"/>
                <w:sz w:val="20"/>
              </w:rPr>
              <w:t xml:space="preserve"> </w:t>
            </w:r>
            <w:r>
              <w:rPr>
                <w:rFonts w:ascii="Trebuchet MS" w:hAnsi="Trebuchet MS"/>
                <w:i/>
                <w:spacing w:val="-4"/>
                <w:sz w:val="20"/>
              </w:rPr>
              <w:t>appropriate</w:t>
            </w:r>
            <w:r>
              <w:rPr>
                <w:rFonts w:ascii="Trebuchet MS" w:hAnsi="Trebuchet MS"/>
                <w:i/>
                <w:spacing w:val="-8"/>
                <w:sz w:val="20"/>
              </w:rPr>
              <w:t xml:space="preserve"> </w:t>
            </w:r>
            <w:r>
              <w:rPr>
                <w:rFonts w:ascii="Trebuchet MS" w:hAnsi="Trebuchet MS"/>
                <w:i/>
                <w:spacing w:val="-4"/>
                <w:sz w:val="20"/>
              </w:rPr>
              <w:t>preset</w:t>
            </w:r>
            <w:r>
              <w:rPr>
                <w:rFonts w:ascii="Trebuchet MS" w:hAnsi="Trebuchet MS"/>
                <w:i/>
                <w:spacing w:val="-10"/>
                <w:sz w:val="20"/>
              </w:rPr>
              <w:t xml:space="preserve"> </w:t>
            </w:r>
            <w:r>
              <w:rPr>
                <w:rFonts w:ascii="Trebuchet MS" w:hAnsi="Trebuchet MS"/>
                <w:i/>
                <w:spacing w:val="-4"/>
                <w:sz w:val="20"/>
              </w:rPr>
              <w:t>flow</w:t>
            </w:r>
            <w:r>
              <w:rPr>
                <w:rFonts w:ascii="Trebuchet MS" w:hAnsi="Trebuchet MS"/>
                <w:i/>
                <w:spacing w:val="-7"/>
                <w:sz w:val="20"/>
              </w:rPr>
              <w:t xml:space="preserve"> </w:t>
            </w:r>
            <w:r>
              <w:rPr>
                <w:rFonts w:ascii="Trebuchet MS" w:hAnsi="Trebuchet MS"/>
                <w:i/>
                <w:spacing w:val="-4"/>
                <w:sz w:val="20"/>
              </w:rPr>
              <w:t>times</w:t>
            </w:r>
            <w:r>
              <w:rPr>
                <w:rFonts w:ascii="Trebuchet MS" w:hAnsi="Trebuchet MS"/>
                <w:i/>
                <w:spacing w:val="-7"/>
                <w:sz w:val="20"/>
              </w:rPr>
              <w:t xml:space="preserve"> </w:t>
            </w:r>
            <w:r>
              <w:rPr>
                <w:rFonts w:ascii="Trebuchet MS" w:hAnsi="Trebuchet MS"/>
                <w:i/>
                <w:spacing w:val="-4"/>
                <w:sz w:val="20"/>
              </w:rPr>
              <w:t>(e.g.</w:t>
            </w:r>
            <w:r>
              <w:rPr>
                <w:rFonts w:ascii="Trebuchet MS" w:hAnsi="Trebuchet MS"/>
                <w:i/>
                <w:spacing w:val="-9"/>
                <w:sz w:val="20"/>
              </w:rPr>
              <w:t xml:space="preserve"> </w:t>
            </w:r>
            <w:r>
              <w:rPr>
                <w:rFonts w:ascii="Trebuchet MS" w:hAnsi="Trebuchet MS"/>
                <w:i/>
                <w:spacing w:val="-4"/>
                <w:sz w:val="20"/>
              </w:rPr>
              <w:t>5–10</w:t>
            </w:r>
            <w:r>
              <w:rPr>
                <w:rFonts w:ascii="Trebuchet MS" w:hAnsi="Trebuchet MS"/>
                <w:i/>
                <w:spacing w:val="-8"/>
                <w:sz w:val="20"/>
              </w:rPr>
              <w:t xml:space="preserve"> </w:t>
            </w:r>
            <w:r>
              <w:rPr>
                <w:rFonts w:ascii="Trebuchet MS" w:hAnsi="Trebuchet MS"/>
                <w:i/>
                <w:spacing w:val="-4"/>
                <w:sz w:val="20"/>
              </w:rPr>
              <w:t>seconds</w:t>
            </w:r>
            <w:r>
              <w:rPr>
                <w:rFonts w:ascii="Trebuchet MS" w:hAnsi="Trebuchet MS"/>
                <w:i/>
                <w:spacing w:val="-8"/>
                <w:sz w:val="20"/>
              </w:rPr>
              <w:t xml:space="preserve"> </w:t>
            </w:r>
            <w:r>
              <w:rPr>
                <w:rFonts w:ascii="Trebuchet MS" w:hAnsi="Trebuchet MS"/>
                <w:i/>
                <w:spacing w:val="-4"/>
                <w:sz w:val="20"/>
              </w:rPr>
              <w:t>per</w:t>
            </w:r>
            <w:r>
              <w:rPr>
                <w:rFonts w:ascii="Trebuchet MS" w:hAnsi="Trebuchet MS"/>
                <w:i/>
                <w:spacing w:val="-8"/>
                <w:sz w:val="20"/>
              </w:rPr>
              <w:t xml:space="preserve"> </w:t>
            </w:r>
            <w:r>
              <w:rPr>
                <w:rFonts w:ascii="Trebuchet MS" w:hAnsi="Trebuchet MS"/>
                <w:i/>
                <w:spacing w:val="-4"/>
                <w:sz w:val="20"/>
              </w:rPr>
              <w:t>activation)</w:t>
            </w:r>
            <w:r>
              <w:rPr>
                <w:rFonts w:ascii="Trebuchet MS" w:hAnsi="Trebuchet MS"/>
                <w:i/>
                <w:spacing w:val="-8"/>
                <w:sz w:val="20"/>
              </w:rPr>
              <w:t xml:space="preserve"> </w:t>
            </w:r>
            <w:r>
              <w:rPr>
                <w:rFonts w:ascii="Trebuchet MS" w:hAnsi="Trebuchet MS"/>
                <w:i/>
                <w:spacing w:val="-4"/>
                <w:sz w:val="20"/>
              </w:rPr>
              <w:t>to</w:t>
            </w:r>
            <w:r>
              <w:rPr>
                <w:rFonts w:ascii="Trebuchet MS" w:hAnsi="Trebuchet MS"/>
                <w:i/>
                <w:spacing w:val="-9"/>
                <w:sz w:val="20"/>
              </w:rPr>
              <w:t xml:space="preserve"> </w:t>
            </w:r>
            <w:r>
              <w:rPr>
                <w:rFonts w:ascii="Trebuchet MS" w:hAnsi="Trebuchet MS"/>
                <w:i/>
                <w:spacing w:val="-4"/>
                <w:sz w:val="20"/>
              </w:rPr>
              <w:t>ensure</w:t>
            </w:r>
            <w:r>
              <w:rPr>
                <w:rFonts w:ascii="Trebuchet MS" w:hAnsi="Trebuchet MS"/>
                <w:i/>
                <w:spacing w:val="-7"/>
                <w:sz w:val="20"/>
              </w:rPr>
              <w:t xml:space="preserve"> </w:t>
            </w:r>
            <w:r>
              <w:rPr>
                <w:rFonts w:ascii="Trebuchet MS" w:hAnsi="Trebuchet MS"/>
                <w:i/>
                <w:spacing w:val="-4"/>
                <w:sz w:val="20"/>
              </w:rPr>
              <w:t>water</w:t>
            </w:r>
            <w:r>
              <w:rPr>
                <w:rFonts w:ascii="Trebuchet MS" w:hAnsi="Trebuchet MS"/>
                <w:i/>
                <w:spacing w:val="-8"/>
                <w:sz w:val="20"/>
              </w:rPr>
              <w:t xml:space="preserve"> </w:t>
            </w:r>
            <w:r>
              <w:rPr>
                <w:rFonts w:ascii="Trebuchet MS" w:hAnsi="Trebuchet MS"/>
                <w:i/>
                <w:spacing w:val="-4"/>
                <w:sz w:val="20"/>
              </w:rPr>
              <w:t>efficiency</w:t>
            </w:r>
            <w:r>
              <w:rPr>
                <w:rFonts w:ascii="Trebuchet MS" w:hAnsi="Trebuchet MS"/>
                <w:i/>
                <w:spacing w:val="-8"/>
                <w:sz w:val="20"/>
              </w:rPr>
              <w:t xml:space="preserve"> </w:t>
            </w:r>
            <w:r>
              <w:rPr>
                <w:rFonts w:ascii="Trebuchet MS" w:hAnsi="Trebuchet MS"/>
                <w:i/>
                <w:spacing w:val="-4"/>
                <w:sz w:val="20"/>
              </w:rPr>
              <w:t xml:space="preserve">without compromising usability. Establishments are responsible for regular maintenance, including battery replacements and sensor </w:t>
            </w:r>
            <w:r>
              <w:rPr>
                <w:rFonts w:ascii="Trebuchet MS" w:hAnsi="Trebuchet MS"/>
                <w:i/>
                <w:spacing w:val="-6"/>
                <w:sz w:val="20"/>
              </w:rPr>
              <w:t>calibration,</w:t>
            </w:r>
            <w:r>
              <w:rPr>
                <w:rFonts w:ascii="Trebuchet MS" w:hAnsi="Trebuchet MS"/>
                <w:i/>
                <w:spacing w:val="-10"/>
                <w:sz w:val="20"/>
              </w:rPr>
              <w:t xml:space="preserve"> </w:t>
            </w:r>
            <w:r>
              <w:rPr>
                <w:rFonts w:ascii="Trebuchet MS" w:hAnsi="Trebuchet MS"/>
                <w:i/>
                <w:spacing w:val="-6"/>
                <w:sz w:val="20"/>
              </w:rPr>
              <w:t>to</w:t>
            </w:r>
            <w:r>
              <w:rPr>
                <w:rFonts w:ascii="Trebuchet MS" w:hAnsi="Trebuchet MS"/>
                <w:i/>
                <w:spacing w:val="-11"/>
                <w:sz w:val="20"/>
              </w:rPr>
              <w:t xml:space="preserve"> </w:t>
            </w:r>
            <w:r>
              <w:rPr>
                <w:rFonts w:ascii="Trebuchet MS" w:hAnsi="Trebuchet MS"/>
                <w:i/>
                <w:spacing w:val="-6"/>
                <w:sz w:val="20"/>
              </w:rPr>
              <w:t>ensure</w:t>
            </w:r>
            <w:r>
              <w:rPr>
                <w:rFonts w:ascii="Trebuchet MS" w:hAnsi="Trebuchet MS"/>
                <w:i/>
                <w:spacing w:val="-7"/>
                <w:sz w:val="20"/>
              </w:rPr>
              <w:t xml:space="preserve"> </w:t>
            </w:r>
            <w:r>
              <w:rPr>
                <w:rFonts w:ascii="Trebuchet MS" w:hAnsi="Trebuchet MS"/>
                <w:i/>
                <w:spacing w:val="-6"/>
                <w:sz w:val="20"/>
              </w:rPr>
              <w:t>continued</w:t>
            </w:r>
            <w:r>
              <w:rPr>
                <w:rFonts w:ascii="Trebuchet MS" w:hAnsi="Trebuchet MS"/>
                <w:i/>
                <w:spacing w:val="-11"/>
                <w:sz w:val="20"/>
              </w:rPr>
              <w:t xml:space="preserve"> </w:t>
            </w:r>
            <w:r>
              <w:rPr>
                <w:rFonts w:ascii="Trebuchet MS" w:hAnsi="Trebuchet MS"/>
                <w:i/>
                <w:spacing w:val="-6"/>
                <w:sz w:val="20"/>
              </w:rPr>
              <w:t>functionality</w:t>
            </w:r>
            <w:r>
              <w:rPr>
                <w:rFonts w:ascii="Trebuchet MS" w:hAnsi="Trebuchet MS"/>
                <w:i/>
                <w:spacing w:val="-7"/>
                <w:sz w:val="20"/>
              </w:rPr>
              <w:t xml:space="preserve"> </w:t>
            </w:r>
            <w:r>
              <w:rPr>
                <w:rFonts w:ascii="Trebuchet MS" w:hAnsi="Trebuchet MS"/>
                <w:i/>
                <w:spacing w:val="-6"/>
                <w:sz w:val="20"/>
              </w:rPr>
              <w:t>and</w:t>
            </w:r>
            <w:r>
              <w:rPr>
                <w:rFonts w:ascii="Trebuchet MS" w:hAnsi="Trebuchet MS"/>
                <w:i/>
                <w:spacing w:val="-8"/>
                <w:sz w:val="20"/>
              </w:rPr>
              <w:t xml:space="preserve"> </w:t>
            </w:r>
            <w:r>
              <w:rPr>
                <w:rFonts w:ascii="Trebuchet MS" w:hAnsi="Trebuchet MS"/>
                <w:i/>
                <w:spacing w:val="-6"/>
                <w:sz w:val="20"/>
              </w:rPr>
              <w:t>accuracy.</w:t>
            </w:r>
          </w:p>
          <w:p w14:paraId="6834B8EF" w14:textId="77777777" w:rsidR="003754EE" w:rsidRDefault="003754EE">
            <w:pPr>
              <w:pStyle w:val="TableParagraph"/>
              <w:spacing w:before="2"/>
              <w:ind w:left="0"/>
              <w:rPr>
                <w:sz w:val="20"/>
              </w:rPr>
            </w:pPr>
          </w:p>
          <w:p w14:paraId="49A78FC7" w14:textId="77777777" w:rsidR="003754EE" w:rsidRDefault="00486D74">
            <w:pPr>
              <w:pStyle w:val="TableParagraph"/>
              <w:rPr>
                <w:rFonts w:ascii="Trebuchet MS"/>
                <w:i/>
                <w:sz w:val="20"/>
              </w:rPr>
            </w:pPr>
            <w:r>
              <w:rPr>
                <w:rFonts w:ascii="Trebuchet MS"/>
                <w:i/>
                <w:w w:val="90"/>
                <w:sz w:val="20"/>
              </w:rPr>
              <w:t>This</w:t>
            </w:r>
            <w:r>
              <w:rPr>
                <w:rFonts w:ascii="Trebuchet MS"/>
                <w:i/>
                <w:spacing w:val="-7"/>
                <w:w w:val="90"/>
                <w:sz w:val="20"/>
              </w:rPr>
              <w:t xml:space="preserve"> </w:t>
            </w:r>
            <w:r>
              <w:rPr>
                <w:rFonts w:ascii="Trebuchet MS"/>
                <w:i/>
                <w:w w:val="90"/>
                <w:sz w:val="20"/>
              </w:rPr>
              <w:t>criterion</w:t>
            </w:r>
            <w:r>
              <w:rPr>
                <w:rFonts w:ascii="Trebuchet MS"/>
                <w:i/>
                <w:spacing w:val="-8"/>
                <w:w w:val="90"/>
                <w:sz w:val="20"/>
              </w:rPr>
              <w:t xml:space="preserve"> </w:t>
            </w:r>
            <w:r>
              <w:rPr>
                <w:rFonts w:ascii="Trebuchet MS"/>
                <w:i/>
                <w:w w:val="90"/>
                <w:sz w:val="20"/>
              </w:rPr>
              <w:t>does</w:t>
            </w:r>
            <w:r>
              <w:rPr>
                <w:rFonts w:ascii="Trebuchet MS"/>
                <w:i/>
                <w:spacing w:val="-7"/>
                <w:w w:val="90"/>
                <w:sz w:val="20"/>
              </w:rPr>
              <w:t xml:space="preserve"> </w:t>
            </w:r>
            <w:r>
              <w:rPr>
                <w:rFonts w:ascii="Trebuchet MS"/>
                <w:i/>
                <w:w w:val="90"/>
                <w:sz w:val="20"/>
              </w:rPr>
              <w:t>not</w:t>
            </w:r>
            <w:r>
              <w:rPr>
                <w:rFonts w:ascii="Trebuchet MS"/>
                <w:i/>
                <w:spacing w:val="-8"/>
                <w:w w:val="90"/>
                <w:sz w:val="20"/>
              </w:rPr>
              <w:t xml:space="preserve"> </w:t>
            </w:r>
            <w:r>
              <w:rPr>
                <w:rFonts w:ascii="Trebuchet MS"/>
                <w:i/>
                <w:w w:val="90"/>
                <w:sz w:val="20"/>
              </w:rPr>
              <w:t>apply</w:t>
            </w:r>
            <w:r>
              <w:rPr>
                <w:rFonts w:ascii="Trebuchet MS"/>
                <w:i/>
                <w:spacing w:val="-3"/>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private</w:t>
            </w:r>
            <w:r>
              <w:rPr>
                <w:rFonts w:ascii="Trebuchet MS"/>
                <w:i/>
                <w:spacing w:val="-5"/>
                <w:w w:val="90"/>
                <w:sz w:val="20"/>
              </w:rPr>
              <w:t xml:space="preserve"> </w:t>
            </w:r>
            <w:r>
              <w:rPr>
                <w:rFonts w:ascii="Trebuchet MS"/>
                <w:i/>
                <w:w w:val="90"/>
                <w:sz w:val="20"/>
              </w:rPr>
              <w:t>guest</w:t>
            </w:r>
            <w:r>
              <w:rPr>
                <w:rFonts w:ascii="Trebuchet MS"/>
                <w:i/>
                <w:spacing w:val="-8"/>
                <w:w w:val="90"/>
                <w:sz w:val="20"/>
              </w:rPr>
              <w:t xml:space="preserve"> </w:t>
            </w:r>
            <w:r>
              <w:rPr>
                <w:rFonts w:ascii="Trebuchet MS"/>
                <w:i/>
                <w:w w:val="90"/>
                <w:sz w:val="20"/>
              </w:rPr>
              <w:t>rooms,</w:t>
            </w:r>
            <w:r>
              <w:rPr>
                <w:rFonts w:ascii="Trebuchet MS"/>
                <w:i/>
                <w:spacing w:val="-6"/>
                <w:w w:val="90"/>
                <w:sz w:val="20"/>
              </w:rPr>
              <w:t xml:space="preserve"> </w:t>
            </w:r>
            <w:r>
              <w:rPr>
                <w:rFonts w:ascii="Trebuchet MS"/>
                <w:i/>
                <w:w w:val="90"/>
                <w:sz w:val="20"/>
              </w:rPr>
              <w:t>kitchen</w:t>
            </w:r>
            <w:r>
              <w:rPr>
                <w:rFonts w:ascii="Trebuchet MS"/>
                <w:i/>
                <w:spacing w:val="-8"/>
                <w:w w:val="90"/>
                <w:sz w:val="20"/>
              </w:rPr>
              <w:t xml:space="preserve"> </w:t>
            </w:r>
            <w:r>
              <w:rPr>
                <w:rFonts w:ascii="Trebuchet MS"/>
                <w:i/>
                <w:w w:val="90"/>
                <w:sz w:val="20"/>
              </w:rPr>
              <w:t>sinks,</w:t>
            </w:r>
            <w:r>
              <w:rPr>
                <w:rFonts w:ascii="Trebuchet MS"/>
                <w:i/>
                <w:spacing w:val="-7"/>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bidet</w:t>
            </w:r>
            <w:r>
              <w:rPr>
                <w:rFonts w:ascii="Trebuchet MS"/>
                <w:i/>
                <w:spacing w:val="-7"/>
                <w:w w:val="90"/>
                <w:sz w:val="20"/>
              </w:rPr>
              <w:t xml:space="preserve"> </w:t>
            </w:r>
            <w:r>
              <w:rPr>
                <w:rFonts w:ascii="Trebuchet MS"/>
                <w:i/>
                <w:spacing w:val="-2"/>
                <w:w w:val="90"/>
                <w:sz w:val="20"/>
              </w:rPr>
              <w:t>showers.</w:t>
            </w:r>
          </w:p>
          <w:p w14:paraId="3C438ECC" w14:textId="77777777" w:rsidR="003754EE" w:rsidRDefault="003754EE">
            <w:pPr>
              <w:pStyle w:val="TableParagraph"/>
              <w:spacing w:before="6"/>
              <w:ind w:left="0"/>
              <w:rPr>
                <w:sz w:val="20"/>
              </w:rPr>
            </w:pPr>
          </w:p>
          <w:p w14:paraId="06CA0938"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0FD06C68" w14:textId="77777777" w:rsidR="003754EE" w:rsidRDefault="00486D74">
            <w:pPr>
              <w:pStyle w:val="TableParagraph"/>
              <w:spacing w:before="8" w:line="247" w:lineRule="auto"/>
              <w:ind w:right="101"/>
              <w:jc w:val="both"/>
              <w:rPr>
                <w:rFonts w:ascii="Trebuchet MS"/>
                <w:i/>
                <w:sz w:val="20"/>
              </w:rPr>
            </w:pPr>
            <w:r>
              <w:rPr>
                <w:rFonts w:ascii="Trebuchet MS"/>
                <w:i/>
                <w:w w:val="90"/>
                <w:sz w:val="20"/>
              </w:rPr>
              <w:t xml:space="preserve">During the visual inspection, the auditor confirms the presence and functionality of automatic water cut-off systems on eligible </w:t>
            </w:r>
            <w:r>
              <w:rPr>
                <w:rFonts w:ascii="Trebuchet MS"/>
                <w:i/>
                <w:sz w:val="20"/>
              </w:rPr>
              <w:t>public</w:t>
            </w:r>
            <w:r>
              <w:rPr>
                <w:rFonts w:ascii="Trebuchet MS"/>
                <w:i/>
                <w:spacing w:val="-14"/>
                <w:sz w:val="20"/>
              </w:rPr>
              <w:t xml:space="preserve"> </w:t>
            </w:r>
            <w:r>
              <w:rPr>
                <w:rFonts w:ascii="Trebuchet MS"/>
                <w:i/>
                <w:sz w:val="20"/>
              </w:rPr>
              <w:t>handwashing</w:t>
            </w:r>
            <w:r>
              <w:rPr>
                <w:rFonts w:ascii="Trebuchet MS"/>
                <w:i/>
                <w:spacing w:val="-12"/>
                <w:sz w:val="20"/>
              </w:rPr>
              <w:t xml:space="preserve"> </w:t>
            </w:r>
            <w:r>
              <w:rPr>
                <w:rFonts w:ascii="Trebuchet MS"/>
                <w:i/>
                <w:sz w:val="20"/>
              </w:rPr>
              <w:t>taps.</w:t>
            </w:r>
          </w:p>
        </w:tc>
      </w:tr>
      <w:tr w:rsidR="003754EE" w14:paraId="2733C8C2" w14:textId="77777777">
        <w:trPr>
          <w:trHeight w:val="2160"/>
        </w:trPr>
        <w:tc>
          <w:tcPr>
            <w:tcW w:w="848" w:type="dxa"/>
          </w:tcPr>
          <w:p w14:paraId="08D88105" w14:textId="77777777" w:rsidR="003754EE" w:rsidRDefault="003754EE">
            <w:pPr>
              <w:pStyle w:val="TableParagraph"/>
              <w:spacing w:before="7"/>
              <w:ind w:left="0"/>
              <w:rPr>
                <w:sz w:val="20"/>
              </w:rPr>
            </w:pPr>
          </w:p>
          <w:p w14:paraId="74DA45E0" w14:textId="57E14128" w:rsidR="003754EE" w:rsidRDefault="003754EE">
            <w:pPr>
              <w:pStyle w:val="TableParagraph"/>
              <w:ind w:left="107"/>
              <w:rPr>
                <w:rFonts w:ascii="Trebuchet MS"/>
                <w:i/>
                <w:sz w:val="20"/>
              </w:rPr>
            </w:pPr>
          </w:p>
        </w:tc>
        <w:tc>
          <w:tcPr>
            <w:tcW w:w="1700" w:type="dxa"/>
          </w:tcPr>
          <w:p w14:paraId="74B790E4" w14:textId="77777777" w:rsidR="003754EE" w:rsidRDefault="003754EE">
            <w:pPr>
              <w:pStyle w:val="TableParagraph"/>
              <w:spacing w:before="7"/>
              <w:ind w:left="0"/>
              <w:rPr>
                <w:sz w:val="20"/>
              </w:rPr>
            </w:pPr>
          </w:p>
          <w:p w14:paraId="413E7809" w14:textId="0A831C2D" w:rsidR="003754EE" w:rsidRDefault="003754EE">
            <w:pPr>
              <w:pStyle w:val="TableParagraph"/>
              <w:spacing w:line="247" w:lineRule="auto"/>
              <w:ind w:left="105" w:right="107"/>
              <w:rPr>
                <w:rFonts w:ascii="Trebuchet MS"/>
                <w:i/>
                <w:sz w:val="20"/>
              </w:rPr>
            </w:pPr>
          </w:p>
        </w:tc>
        <w:tc>
          <w:tcPr>
            <w:tcW w:w="11059" w:type="dxa"/>
          </w:tcPr>
          <w:p w14:paraId="04A41E87" w14:textId="62DCA577" w:rsidR="003754EE" w:rsidRDefault="003754EE">
            <w:pPr>
              <w:pStyle w:val="TableParagraph"/>
              <w:rPr>
                <w:rFonts w:ascii="Trebuchet MS"/>
                <w:b/>
                <w:i/>
                <w:sz w:val="20"/>
              </w:rPr>
            </w:pPr>
          </w:p>
        </w:tc>
      </w:tr>
    </w:tbl>
    <w:p w14:paraId="08A9784C" w14:textId="77777777" w:rsidR="003754EE" w:rsidRDefault="00486D74">
      <w:pPr>
        <w:pStyle w:val="Brdtekst"/>
        <w:spacing w:before="24"/>
        <w:rPr>
          <w:sz w:val="20"/>
        </w:rPr>
      </w:pPr>
      <w:r>
        <w:rPr>
          <w:noProof/>
          <w:sz w:val="20"/>
        </w:rPr>
        <mc:AlternateContent>
          <mc:Choice Requires="wps">
            <w:drawing>
              <wp:anchor distT="0" distB="0" distL="0" distR="0" simplePos="0" relativeHeight="487605248" behindDoc="1" locked="0" layoutInCell="1" allowOverlap="1" wp14:anchorId="31515B0D" wp14:editId="191EDA84">
                <wp:simplePos x="0" y="0"/>
                <wp:positionH relativeFrom="page">
                  <wp:posOffset>899160</wp:posOffset>
                </wp:positionH>
                <wp:positionV relativeFrom="paragraph">
                  <wp:posOffset>184129</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9D103" id="Graphic 45" o:spid="_x0000_s1026" style="position:absolute;margin-left:70.8pt;margin-top:14.5pt;width:144.05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" path="m1829053,l,,,7620r1829053,l1829053,xe" fillcolor="black" stroked="f">
                <v:path arrowok="t"/>
                <w10:wrap type="topAndBottom" anchorx="page"/>
              </v:shape>
            </w:pict>
          </mc:Fallback>
        </mc:AlternateContent>
      </w:r>
    </w:p>
    <w:p w14:paraId="6878A977" w14:textId="77777777" w:rsidR="003754EE" w:rsidRDefault="00486D74">
      <w:pPr>
        <w:pStyle w:val="Brdtekst"/>
        <w:spacing w:before="96"/>
        <w:ind w:left="140"/>
      </w:pPr>
      <w:bookmarkStart w:id="86" w:name="_bookmark86"/>
      <w:bookmarkEnd w:id="86"/>
      <w:r>
        <w:rPr>
          <w:rFonts w:ascii="Times New Roman"/>
          <w:position w:val="7"/>
          <w:sz w:val="13"/>
        </w:rPr>
        <w:t>74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80A1A5C" w14:textId="77777777" w:rsidR="003754EE" w:rsidRDefault="003754EE">
      <w:pPr>
        <w:pStyle w:val="Brdtekst"/>
        <w:sectPr w:rsidR="003754EE">
          <w:pgSz w:w="16840" w:h="11910" w:orient="landscape"/>
          <w:pgMar w:top="1340" w:right="1275" w:bottom="1220" w:left="1275" w:header="0" w:footer="1022" w:gutter="0"/>
          <w:cols w:space="708"/>
        </w:sectPr>
      </w:pPr>
    </w:p>
    <w:p w14:paraId="36A23D59"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0"/>
        <w:gridCol w:w="11059"/>
      </w:tblGrid>
      <w:tr w:rsidR="003754EE" w14:paraId="00187C35" w14:textId="77777777">
        <w:trPr>
          <w:trHeight w:val="1921"/>
        </w:trPr>
        <w:tc>
          <w:tcPr>
            <w:tcW w:w="848" w:type="dxa"/>
          </w:tcPr>
          <w:p w14:paraId="091857FA" w14:textId="77777777" w:rsidR="003754EE" w:rsidRDefault="003754EE">
            <w:pPr>
              <w:pStyle w:val="TableParagraph"/>
              <w:ind w:left="0"/>
              <w:rPr>
                <w:rFonts w:ascii="Times New Roman"/>
                <w:sz w:val="18"/>
              </w:rPr>
            </w:pPr>
          </w:p>
        </w:tc>
        <w:tc>
          <w:tcPr>
            <w:tcW w:w="1700" w:type="dxa"/>
          </w:tcPr>
          <w:p w14:paraId="05F3C0BB" w14:textId="45C4AC22" w:rsidR="003754EE" w:rsidRDefault="003754EE">
            <w:pPr>
              <w:pStyle w:val="TableParagraph"/>
              <w:spacing w:before="11"/>
              <w:ind w:left="105"/>
              <w:rPr>
                <w:rFonts w:ascii="Trebuchet MS"/>
                <w:i/>
                <w:sz w:val="20"/>
              </w:rPr>
            </w:pPr>
          </w:p>
        </w:tc>
        <w:tc>
          <w:tcPr>
            <w:tcW w:w="11059" w:type="dxa"/>
          </w:tcPr>
          <w:p w14:paraId="0D794353" w14:textId="250C6F64" w:rsidR="003754EE" w:rsidRDefault="003754EE">
            <w:pPr>
              <w:pStyle w:val="TableParagraph"/>
              <w:spacing w:before="7" w:line="247" w:lineRule="auto"/>
              <w:rPr>
                <w:rFonts w:ascii="Trebuchet MS"/>
                <w:i/>
                <w:sz w:val="20"/>
              </w:rPr>
            </w:pPr>
          </w:p>
        </w:tc>
      </w:tr>
      <w:tr w:rsidR="003754EE" w14:paraId="6CB6BE65" w14:textId="77777777">
        <w:trPr>
          <w:trHeight w:val="2280"/>
        </w:trPr>
        <w:tc>
          <w:tcPr>
            <w:tcW w:w="848" w:type="dxa"/>
            <w:tcBorders>
              <w:bottom w:val="nil"/>
            </w:tcBorders>
          </w:tcPr>
          <w:p w14:paraId="4661A172" w14:textId="77777777" w:rsidR="003754EE" w:rsidRDefault="003754EE">
            <w:pPr>
              <w:pStyle w:val="TableParagraph"/>
              <w:spacing w:before="8"/>
              <w:ind w:left="0"/>
              <w:rPr>
                <w:sz w:val="20"/>
              </w:rPr>
            </w:pPr>
          </w:p>
          <w:p w14:paraId="2A7B61FE" w14:textId="77777777" w:rsidR="003754EE" w:rsidRDefault="00486D74">
            <w:pPr>
              <w:pStyle w:val="TableParagraph"/>
              <w:ind w:left="107"/>
              <w:rPr>
                <w:rFonts w:ascii="Trebuchet MS"/>
                <w:i/>
                <w:sz w:val="20"/>
              </w:rPr>
            </w:pPr>
            <w:r>
              <w:rPr>
                <w:rFonts w:ascii="Trebuchet MS"/>
                <w:i/>
                <w:spacing w:val="-4"/>
                <w:sz w:val="20"/>
              </w:rPr>
              <w:t>3.14</w:t>
            </w:r>
          </w:p>
        </w:tc>
        <w:tc>
          <w:tcPr>
            <w:tcW w:w="1700" w:type="dxa"/>
            <w:tcBorders>
              <w:bottom w:val="nil"/>
            </w:tcBorders>
          </w:tcPr>
          <w:p w14:paraId="5A6B0AA3" w14:textId="77777777" w:rsidR="003754EE" w:rsidRDefault="003754EE">
            <w:pPr>
              <w:pStyle w:val="TableParagraph"/>
              <w:spacing w:before="8"/>
              <w:ind w:left="0"/>
              <w:rPr>
                <w:sz w:val="20"/>
              </w:rPr>
            </w:pPr>
          </w:p>
          <w:p w14:paraId="5784065A" w14:textId="77777777" w:rsidR="003754EE" w:rsidRDefault="00486D74">
            <w:pPr>
              <w:pStyle w:val="TableParagraph"/>
              <w:spacing w:line="247" w:lineRule="auto"/>
              <w:ind w:left="105" w:right="115"/>
              <w:rPr>
                <w:rFonts w:ascii="Trebuchet MS"/>
                <w:i/>
                <w:sz w:val="20"/>
              </w:rPr>
            </w:pPr>
            <w:r>
              <w:rPr>
                <w:rFonts w:ascii="Trebuchet MS"/>
                <w:i/>
                <w:sz w:val="20"/>
              </w:rPr>
              <w:t>Major</w:t>
            </w:r>
            <w:r>
              <w:rPr>
                <w:rFonts w:ascii="Trebuchet MS"/>
                <w:i/>
                <w:spacing w:val="-8"/>
                <w:sz w:val="20"/>
              </w:rPr>
              <w:t xml:space="preserve"> </w:t>
            </w:r>
            <w:r>
              <w:rPr>
                <w:rFonts w:ascii="Trebuchet MS"/>
                <w:i/>
                <w:sz w:val="20"/>
              </w:rPr>
              <w:t xml:space="preserve">outdoor </w:t>
            </w:r>
            <w:r>
              <w:rPr>
                <w:rFonts w:ascii="Trebuchet MS"/>
                <w:i/>
                <w:spacing w:val="-2"/>
                <w:sz w:val="20"/>
              </w:rPr>
              <w:t xml:space="preserve">water-using </w:t>
            </w:r>
            <w:r>
              <w:rPr>
                <w:rFonts w:ascii="Trebuchet MS"/>
                <w:i/>
                <w:sz w:val="20"/>
              </w:rPr>
              <w:t>systems</w:t>
            </w:r>
            <w:r>
              <w:rPr>
                <w:rFonts w:ascii="Trebuchet MS"/>
                <w:i/>
                <w:spacing w:val="-6"/>
                <w:sz w:val="20"/>
              </w:rPr>
              <w:t xml:space="preserve"> </w:t>
            </w:r>
            <w:r>
              <w:rPr>
                <w:rFonts w:ascii="Trebuchet MS"/>
                <w:i/>
                <w:sz w:val="20"/>
              </w:rPr>
              <w:t xml:space="preserve">have </w:t>
            </w:r>
            <w:r>
              <w:rPr>
                <w:rFonts w:ascii="Trebuchet MS"/>
                <w:i/>
                <w:w w:val="90"/>
                <w:sz w:val="20"/>
              </w:rPr>
              <w:t>measures</w:t>
            </w:r>
            <w:r>
              <w:rPr>
                <w:rFonts w:ascii="Trebuchet MS"/>
                <w:i/>
                <w:spacing w:val="-10"/>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 xml:space="preserve">place </w:t>
            </w:r>
            <w:r>
              <w:rPr>
                <w:rFonts w:ascii="Trebuchet MS"/>
                <w:i/>
                <w:sz w:val="20"/>
              </w:rPr>
              <w:t>to</w:t>
            </w:r>
            <w:r>
              <w:rPr>
                <w:rFonts w:ascii="Trebuchet MS"/>
                <w:i/>
                <w:spacing w:val="-12"/>
                <w:sz w:val="20"/>
              </w:rPr>
              <w:t xml:space="preserve"> </w:t>
            </w:r>
            <w:r>
              <w:rPr>
                <w:rFonts w:ascii="Trebuchet MS"/>
                <w:i/>
                <w:sz w:val="20"/>
              </w:rPr>
              <w:t>reduce</w:t>
            </w:r>
            <w:r>
              <w:rPr>
                <w:rFonts w:ascii="Trebuchet MS"/>
                <w:i/>
                <w:spacing w:val="-13"/>
                <w:sz w:val="20"/>
              </w:rPr>
              <w:t xml:space="preserve"> </w:t>
            </w:r>
            <w:r>
              <w:rPr>
                <w:rFonts w:ascii="Trebuchet MS"/>
                <w:i/>
                <w:sz w:val="20"/>
              </w:rPr>
              <w:t xml:space="preserve">water </w:t>
            </w:r>
            <w:r>
              <w:rPr>
                <w:rFonts w:ascii="Trebuchet MS"/>
                <w:i/>
                <w:spacing w:val="-6"/>
                <w:sz w:val="20"/>
              </w:rPr>
              <w:t>consumption.</w:t>
            </w:r>
            <w:r>
              <w:rPr>
                <w:rFonts w:ascii="Trebuchet MS"/>
                <w:i/>
                <w:spacing w:val="-14"/>
                <w:sz w:val="20"/>
              </w:rPr>
              <w:t xml:space="preserve"> </w:t>
            </w:r>
            <w:r>
              <w:rPr>
                <w:rFonts w:ascii="Trebuchet MS"/>
                <w:i/>
                <w:spacing w:val="-6"/>
                <w:sz w:val="20"/>
              </w:rPr>
              <w:t>(G)</w:t>
            </w:r>
          </w:p>
          <w:p w14:paraId="7EF47D30" w14:textId="77777777" w:rsidR="003754EE" w:rsidRDefault="003754EE">
            <w:pPr>
              <w:pStyle w:val="TableParagraph"/>
              <w:spacing w:before="3"/>
              <w:ind w:left="0"/>
              <w:rPr>
                <w:sz w:val="20"/>
              </w:rPr>
            </w:pPr>
          </w:p>
          <w:p w14:paraId="04739A1F" w14:textId="40A0E511" w:rsidR="003754EE" w:rsidRDefault="003754EE">
            <w:pPr>
              <w:pStyle w:val="TableParagraph"/>
              <w:ind w:left="105"/>
              <w:rPr>
                <w:rFonts w:ascii="Trebuchet MS"/>
                <w:i/>
                <w:sz w:val="20"/>
              </w:rPr>
            </w:pPr>
          </w:p>
        </w:tc>
        <w:tc>
          <w:tcPr>
            <w:tcW w:w="11059" w:type="dxa"/>
            <w:tcBorders>
              <w:bottom w:val="nil"/>
            </w:tcBorders>
          </w:tcPr>
          <w:p w14:paraId="61EC3827" w14:textId="77777777" w:rsidR="003754EE" w:rsidRDefault="003754EE">
            <w:pPr>
              <w:pStyle w:val="TableParagraph"/>
              <w:spacing w:before="8"/>
              <w:ind w:left="0"/>
              <w:rPr>
                <w:sz w:val="20"/>
              </w:rPr>
            </w:pPr>
          </w:p>
          <w:p w14:paraId="3E332668" w14:textId="77777777" w:rsidR="003754EE" w:rsidRDefault="00486D74">
            <w:pPr>
              <w:pStyle w:val="TableParagraph"/>
              <w:rPr>
                <w:rFonts w:ascii="Trebuchet MS"/>
                <w:b/>
                <w:i/>
                <w:sz w:val="20"/>
              </w:rPr>
            </w:pPr>
            <w:r>
              <w:rPr>
                <w:rFonts w:ascii="Trebuchet MS"/>
                <w:b/>
                <w:i/>
                <w:spacing w:val="-2"/>
                <w:sz w:val="20"/>
              </w:rPr>
              <w:t>Relevance</w:t>
            </w:r>
          </w:p>
          <w:p w14:paraId="4B552F62" w14:textId="77777777" w:rsidR="003754EE" w:rsidRDefault="00486D74">
            <w:pPr>
              <w:pStyle w:val="TableParagraph"/>
              <w:spacing w:before="7" w:line="247" w:lineRule="auto"/>
              <w:ind w:right="97"/>
              <w:jc w:val="both"/>
              <w:rPr>
                <w:rFonts w:ascii="Trebuchet MS"/>
                <w:i/>
                <w:sz w:val="20"/>
              </w:rPr>
            </w:pPr>
            <w:r>
              <w:rPr>
                <w:rFonts w:ascii="Trebuchet MS"/>
                <w:i/>
                <w:sz w:val="20"/>
              </w:rPr>
              <w:t>Water</w:t>
            </w:r>
            <w:r>
              <w:rPr>
                <w:rFonts w:ascii="Trebuchet MS"/>
                <w:i/>
                <w:spacing w:val="-13"/>
                <w:sz w:val="20"/>
              </w:rPr>
              <w:t xml:space="preserve"> </w:t>
            </w:r>
            <w:r>
              <w:rPr>
                <w:rFonts w:ascii="Trebuchet MS"/>
                <w:i/>
                <w:sz w:val="20"/>
              </w:rPr>
              <w:t>loss</w:t>
            </w:r>
            <w:r>
              <w:rPr>
                <w:rFonts w:ascii="Trebuchet MS"/>
                <w:i/>
                <w:spacing w:val="-12"/>
                <w:sz w:val="20"/>
              </w:rPr>
              <w:t xml:space="preserve"> </w:t>
            </w:r>
            <w:r>
              <w:rPr>
                <w:rFonts w:ascii="Trebuchet MS"/>
                <w:i/>
                <w:sz w:val="20"/>
              </w:rPr>
              <w:t>through</w:t>
            </w:r>
            <w:r>
              <w:rPr>
                <w:rFonts w:ascii="Trebuchet MS"/>
                <w:i/>
                <w:spacing w:val="-12"/>
                <w:sz w:val="20"/>
              </w:rPr>
              <w:t xml:space="preserve"> </w:t>
            </w:r>
            <w:r>
              <w:rPr>
                <w:rFonts w:ascii="Trebuchet MS"/>
                <w:i/>
                <w:sz w:val="20"/>
              </w:rPr>
              <w:t>evaporation</w:t>
            </w:r>
            <w:r>
              <w:rPr>
                <w:rFonts w:ascii="Trebuchet MS"/>
                <w:i/>
                <w:spacing w:val="-12"/>
                <w:sz w:val="20"/>
              </w:rPr>
              <w:t xml:space="preserve"> </w:t>
            </w:r>
            <w:r>
              <w:rPr>
                <w:rFonts w:ascii="Trebuchet MS"/>
                <w:i/>
                <w:sz w:val="20"/>
              </w:rPr>
              <w:t>is</w:t>
            </w:r>
            <w:r>
              <w:rPr>
                <w:rFonts w:ascii="Trebuchet MS"/>
                <w:i/>
                <w:spacing w:val="-12"/>
                <w:sz w:val="20"/>
              </w:rPr>
              <w:t xml:space="preserve"> </w:t>
            </w:r>
            <w:r>
              <w:rPr>
                <w:rFonts w:ascii="Trebuchet MS"/>
                <w:i/>
                <w:sz w:val="20"/>
              </w:rPr>
              <w:t>a</w:t>
            </w:r>
            <w:r>
              <w:rPr>
                <w:rFonts w:ascii="Trebuchet MS"/>
                <w:i/>
                <w:spacing w:val="-12"/>
                <w:sz w:val="20"/>
              </w:rPr>
              <w:t xml:space="preserve"> </w:t>
            </w:r>
            <w:r>
              <w:rPr>
                <w:rFonts w:ascii="Trebuchet MS"/>
                <w:i/>
                <w:sz w:val="20"/>
              </w:rPr>
              <w:t>significant</w:t>
            </w:r>
            <w:r>
              <w:rPr>
                <w:rFonts w:ascii="Trebuchet MS"/>
                <w:i/>
                <w:spacing w:val="-10"/>
                <w:sz w:val="20"/>
              </w:rPr>
              <w:t xml:space="preserve"> </w:t>
            </w:r>
            <w:r>
              <w:rPr>
                <w:rFonts w:ascii="Trebuchet MS"/>
                <w:i/>
                <w:sz w:val="20"/>
              </w:rPr>
              <w:t>and</w:t>
            </w:r>
            <w:r>
              <w:rPr>
                <w:rFonts w:ascii="Trebuchet MS"/>
                <w:i/>
                <w:spacing w:val="-12"/>
                <w:sz w:val="20"/>
              </w:rPr>
              <w:t xml:space="preserve"> </w:t>
            </w:r>
            <w:r>
              <w:rPr>
                <w:rFonts w:ascii="Trebuchet MS"/>
                <w:i/>
                <w:sz w:val="20"/>
              </w:rPr>
              <w:t>often</w:t>
            </w:r>
            <w:r>
              <w:rPr>
                <w:rFonts w:ascii="Trebuchet MS"/>
                <w:i/>
                <w:spacing w:val="-12"/>
                <w:sz w:val="20"/>
              </w:rPr>
              <w:t xml:space="preserve"> </w:t>
            </w:r>
            <w:r>
              <w:rPr>
                <w:rFonts w:ascii="Trebuchet MS"/>
                <w:i/>
                <w:sz w:val="20"/>
              </w:rPr>
              <w:t>overlooked</w:t>
            </w:r>
            <w:r>
              <w:rPr>
                <w:rFonts w:ascii="Trebuchet MS"/>
                <w:i/>
                <w:spacing w:val="-13"/>
                <w:sz w:val="20"/>
              </w:rPr>
              <w:t xml:space="preserve"> </w:t>
            </w:r>
            <w:r>
              <w:rPr>
                <w:rFonts w:ascii="Trebuchet MS"/>
                <w:i/>
                <w:sz w:val="20"/>
              </w:rPr>
              <w:t>source</w:t>
            </w:r>
            <w:r>
              <w:rPr>
                <w:rFonts w:ascii="Trebuchet MS"/>
                <w:i/>
                <w:spacing w:val="-11"/>
                <w:sz w:val="20"/>
              </w:rPr>
              <w:t xml:space="preserve"> </w:t>
            </w:r>
            <w:r>
              <w:rPr>
                <w:rFonts w:ascii="Trebuchet MS"/>
                <w:i/>
                <w:sz w:val="20"/>
              </w:rPr>
              <w:t>of</w:t>
            </w:r>
            <w:r>
              <w:rPr>
                <w:rFonts w:ascii="Trebuchet MS"/>
                <w:i/>
                <w:spacing w:val="-12"/>
                <w:sz w:val="20"/>
              </w:rPr>
              <w:t xml:space="preserve"> </w:t>
            </w:r>
            <w:r>
              <w:rPr>
                <w:rFonts w:ascii="Trebuchet MS"/>
                <w:i/>
                <w:sz w:val="20"/>
              </w:rPr>
              <w:t>waste</w:t>
            </w:r>
            <w:r>
              <w:rPr>
                <w:rFonts w:ascii="Trebuchet MS"/>
                <w:i/>
                <w:spacing w:val="-12"/>
                <w:sz w:val="20"/>
              </w:rPr>
              <w:t xml:space="preserve"> </w:t>
            </w:r>
            <w:r>
              <w:rPr>
                <w:rFonts w:ascii="Trebuchet MS"/>
                <w:i/>
                <w:sz w:val="20"/>
              </w:rPr>
              <w:t>in</w:t>
            </w:r>
            <w:r>
              <w:rPr>
                <w:rFonts w:ascii="Trebuchet MS"/>
                <w:i/>
                <w:spacing w:val="-12"/>
                <w:sz w:val="20"/>
              </w:rPr>
              <w:t xml:space="preserve"> </w:t>
            </w:r>
            <w:r>
              <w:rPr>
                <w:rFonts w:ascii="Trebuchet MS"/>
                <w:i/>
                <w:sz w:val="20"/>
              </w:rPr>
              <w:t>exposed</w:t>
            </w:r>
            <w:r>
              <w:rPr>
                <w:rFonts w:ascii="Trebuchet MS"/>
                <w:i/>
                <w:spacing w:val="-11"/>
                <w:sz w:val="20"/>
              </w:rPr>
              <w:t xml:space="preserve"> </w:t>
            </w:r>
            <w:r>
              <w:rPr>
                <w:rFonts w:ascii="Trebuchet MS"/>
                <w:i/>
                <w:sz w:val="20"/>
              </w:rPr>
              <w:t>water</w:t>
            </w:r>
            <w:r>
              <w:rPr>
                <w:rFonts w:ascii="Trebuchet MS"/>
                <w:i/>
                <w:spacing w:val="-12"/>
                <w:sz w:val="20"/>
              </w:rPr>
              <w:t xml:space="preserve"> </w:t>
            </w:r>
            <w:r>
              <w:rPr>
                <w:rFonts w:ascii="Trebuchet MS"/>
                <w:i/>
                <w:sz w:val="20"/>
              </w:rPr>
              <w:t>systems.</w:t>
            </w:r>
            <w:r>
              <w:rPr>
                <w:rFonts w:ascii="Trebuchet MS"/>
                <w:i/>
                <w:spacing w:val="-12"/>
                <w:sz w:val="20"/>
              </w:rPr>
              <w:t xml:space="preserve"> </w:t>
            </w:r>
            <w:r>
              <w:rPr>
                <w:rFonts w:ascii="Trebuchet MS"/>
                <w:i/>
                <w:sz w:val="20"/>
              </w:rPr>
              <w:t xml:space="preserve">Reducing </w:t>
            </w:r>
            <w:r>
              <w:rPr>
                <w:rFonts w:ascii="Trebuchet MS"/>
                <w:i/>
                <w:w w:val="90"/>
                <w:sz w:val="20"/>
              </w:rPr>
              <w:t>evaporation</w:t>
            </w:r>
            <w:r>
              <w:rPr>
                <w:rFonts w:ascii="Trebuchet MS"/>
                <w:i/>
                <w:spacing w:val="-9"/>
                <w:w w:val="90"/>
                <w:sz w:val="20"/>
              </w:rPr>
              <w:t xml:space="preserve"> </w:t>
            </w:r>
            <w:r>
              <w:rPr>
                <w:rFonts w:ascii="Trebuchet MS"/>
                <w:i/>
                <w:w w:val="90"/>
                <w:sz w:val="20"/>
              </w:rPr>
              <w:t>improves</w:t>
            </w:r>
            <w:r>
              <w:rPr>
                <w:rFonts w:ascii="Trebuchet MS"/>
                <w:i/>
                <w:spacing w:val="-9"/>
                <w:w w:val="90"/>
                <w:sz w:val="20"/>
              </w:rPr>
              <w:t xml:space="preserve"> </w:t>
            </w:r>
            <w:r>
              <w:rPr>
                <w:rFonts w:ascii="Trebuchet MS"/>
                <w:i/>
                <w:w w:val="90"/>
                <w:sz w:val="20"/>
              </w:rPr>
              <w:t>water</w:t>
            </w:r>
            <w:r>
              <w:rPr>
                <w:rFonts w:ascii="Trebuchet MS"/>
                <w:i/>
                <w:spacing w:val="-6"/>
                <w:w w:val="90"/>
                <w:sz w:val="20"/>
              </w:rPr>
              <w:t xml:space="preserve"> </w:t>
            </w:r>
            <w:r>
              <w:rPr>
                <w:rFonts w:ascii="Trebuchet MS"/>
                <w:i/>
                <w:w w:val="90"/>
                <w:sz w:val="20"/>
              </w:rPr>
              <w:t>efficiency</w:t>
            </w:r>
            <w:r>
              <w:rPr>
                <w:rFonts w:ascii="Trebuchet MS"/>
                <w:i/>
                <w:spacing w:val="-7"/>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is</w:t>
            </w:r>
            <w:r>
              <w:rPr>
                <w:rFonts w:ascii="Trebuchet MS"/>
                <w:i/>
                <w:spacing w:val="-6"/>
                <w:w w:val="90"/>
                <w:sz w:val="20"/>
              </w:rPr>
              <w:t xml:space="preserve"> </w:t>
            </w:r>
            <w:r>
              <w:rPr>
                <w:rFonts w:ascii="Trebuchet MS"/>
                <w:i/>
                <w:w w:val="90"/>
                <w:sz w:val="20"/>
              </w:rPr>
              <w:t>especially</w:t>
            </w:r>
            <w:r>
              <w:rPr>
                <w:rFonts w:ascii="Trebuchet MS"/>
                <w:i/>
                <w:spacing w:val="-7"/>
                <w:w w:val="90"/>
                <w:sz w:val="20"/>
              </w:rPr>
              <w:t xml:space="preserve"> </w:t>
            </w:r>
            <w:r>
              <w:rPr>
                <w:rFonts w:ascii="Trebuchet MS"/>
                <w:i/>
                <w:w w:val="90"/>
                <w:sz w:val="20"/>
              </w:rPr>
              <w:t>critical</w:t>
            </w:r>
            <w:r>
              <w:rPr>
                <w:rFonts w:ascii="Trebuchet MS"/>
                <w:i/>
                <w:spacing w:val="-7"/>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areas</w:t>
            </w:r>
            <w:r>
              <w:rPr>
                <w:rFonts w:ascii="Trebuchet MS"/>
                <w:i/>
                <w:spacing w:val="-9"/>
                <w:w w:val="90"/>
                <w:sz w:val="20"/>
              </w:rPr>
              <w:t xml:space="preserve"> </w:t>
            </w:r>
            <w:r>
              <w:rPr>
                <w:rFonts w:ascii="Trebuchet MS"/>
                <w:i/>
                <w:w w:val="90"/>
                <w:sz w:val="20"/>
              </w:rPr>
              <w:t>facing</w:t>
            </w:r>
            <w:r>
              <w:rPr>
                <w:rFonts w:ascii="Trebuchet MS"/>
                <w:i/>
                <w:spacing w:val="-9"/>
                <w:w w:val="90"/>
                <w:sz w:val="20"/>
              </w:rPr>
              <w:t xml:space="preserve"> </w:t>
            </w:r>
            <w:r>
              <w:rPr>
                <w:rFonts w:ascii="Trebuchet MS"/>
                <w:i/>
                <w:w w:val="90"/>
                <w:sz w:val="20"/>
              </w:rPr>
              <w:t>drought,</w:t>
            </w:r>
            <w:r>
              <w:rPr>
                <w:rFonts w:ascii="Trebuchet MS"/>
                <w:i/>
                <w:spacing w:val="-4"/>
                <w:w w:val="90"/>
                <w:sz w:val="20"/>
              </w:rPr>
              <w:t xml:space="preserve"> </w:t>
            </w:r>
            <w:r>
              <w:rPr>
                <w:rFonts w:ascii="Trebuchet MS"/>
                <w:i/>
                <w:w w:val="90"/>
                <w:sz w:val="20"/>
              </w:rPr>
              <w:t>high</w:t>
            </w:r>
            <w:r>
              <w:rPr>
                <w:rFonts w:ascii="Trebuchet MS"/>
                <w:i/>
                <w:spacing w:val="-5"/>
                <w:w w:val="90"/>
                <w:sz w:val="20"/>
              </w:rPr>
              <w:t xml:space="preserve"> </w:t>
            </w:r>
            <w:r>
              <w:rPr>
                <w:rFonts w:ascii="Trebuchet MS"/>
                <w:i/>
                <w:w w:val="90"/>
                <w:sz w:val="20"/>
              </w:rPr>
              <w:t>temperatures</w:t>
            </w:r>
            <w:r>
              <w:rPr>
                <w:rFonts w:ascii="Trebuchet MS"/>
                <w:i/>
                <w:spacing w:val="-5"/>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wind,</w:t>
            </w:r>
            <w:r>
              <w:rPr>
                <w:rFonts w:ascii="Trebuchet MS"/>
                <w:i/>
                <w:spacing w:val="-4"/>
                <w:w w:val="90"/>
                <w:sz w:val="20"/>
              </w:rPr>
              <w:t xml:space="preserve"> </w:t>
            </w:r>
            <w:r>
              <w:rPr>
                <w:rFonts w:ascii="Trebuchet MS"/>
                <w:i/>
                <w:w w:val="90"/>
                <w:sz w:val="20"/>
              </w:rPr>
              <w:t>or</w:t>
            </w:r>
            <w:r>
              <w:rPr>
                <w:rFonts w:ascii="Trebuchet MS"/>
                <w:i/>
                <w:spacing w:val="-10"/>
                <w:w w:val="90"/>
                <w:sz w:val="20"/>
              </w:rPr>
              <w:t xml:space="preserve"> </w:t>
            </w:r>
            <w:r>
              <w:rPr>
                <w:rFonts w:ascii="Trebuchet MS"/>
                <w:i/>
                <w:w w:val="90"/>
                <w:sz w:val="20"/>
              </w:rPr>
              <w:t>water</w:t>
            </w:r>
            <w:r>
              <w:rPr>
                <w:rFonts w:ascii="Trebuchet MS"/>
                <w:i/>
                <w:spacing w:val="-9"/>
                <w:w w:val="90"/>
                <w:sz w:val="20"/>
              </w:rPr>
              <w:t xml:space="preserve"> </w:t>
            </w:r>
            <w:r>
              <w:rPr>
                <w:rFonts w:ascii="Trebuchet MS"/>
                <w:i/>
                <w:w w:val="90"/>
                <w:sz w:val="20"/>
              </w:rPr>
              <w:t>stress. Effective evaporation control demonstrates responsible water stewardship and contributes to climate adaptation efforts.</w:t>
            </w:r>
          </w:p>
          <w:p w14:paraId="1E07A702" w14:textId="77777777" w:rsidR="003754EE" w:rsidRDefault="003754EE">
            <w:pPr>
              <w:pStyle w:val="TableParagraph"/>
              <w:spacing w:before="1"/>
              <w:ind w:left="0"/>
              <w:rPr>
                <w:sz w:val="20"/>
              </w:rPr>
            </w:pPr>
          </w:p>
          <w:p w14:paraId="269EBA7D"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3265212E" w14:textId="77777777" w:rsidR="003754EE" w:rsidRDefault="00486D74">
            <w:pPr>
              <w:pStyle w:val="TableParagraph"/>
              <w:spacing w:before="8" w:line="247" w:lineRule="auto"/>
              <w:ind w:right="101"/>
              <w:jc w:val="both"/>
              <w:rPr>
                <w:rFonts w:ascii="Trebuchet MS"/>
                <w:i/>
                <w:sz w:val="20"/>
              </w:rPr>
            </w:pPr>
            <w:r>
              <w:rPr>
                <w:rFonts w:ascii="Trebuchet MS"/>
                <w:i/>
                <w:w w:val="90"/>
                <w:sz w:val="20"/>
              </w:rPr>
              <w:t xml:space="preserve">The establishment has measures in place to </w:t>
            </w:r>
            <w:proofErr w:type="spellStart"/>
            <w:r>
              <w:rPr>
                <w:rFonts w:ascii="Trebuchet MS"/>
                <w:i/>
                <w:w w:val="90"/>
                <w:sz w:val="20"/>
              </w:rPr>
              <w:t>minimise</w:t>
            </w:r>
            <w:proofErr w:type="spellEnd"/>
            <w:r>
              <w:rPr>
                <w:rFonts w:ascii="Trebuchet MS"/>
                <w:i/>
                <w:w w:val="90"/>
                <w:sz w:val="20"/>
              </w:rPr>
              <w:t xml:space="preserve"> evaporation in major outdoor water-using systems. The systems include, for example, swimming pools, hot tubs, spa tubs, rainwater storage, ponds, fountains, waterfalls.</w:t>
            </w:r>
          </w:p>
        </w:tc>
      </w:tr>
      <w:tr w:rsidR="003754EE" w14:paraId="6004CC6A" w14:textId="77777777">
        <w:trPr>
          <w:trHeight w:val="1440"/>
        </w:trPr>
        <w:tc>
          <w:tcPr>
            <w:tcW w:w="848" w:type="dxa"/>
            <w:tcBorders>
              <w:top w:val="nil"/>
              <w:bottom w:val="nil"/>
            </w:tcBorders>
          </w:tcPr>
          <w:p w14:paraId="39B31CFB" w14:textId="77777777" w:rsidR="003754EE" w:rsidRDefault="003754EE">
            <w:pPr>
              <w:pStyle w:val="TableParagraph"/>
              <w:ind w:left="0"/>
              <w:rPr>
                <w:rFonts w:ascii="Times New Roman"/>
                <w:sz w:val="18"/>
              </w:rPr>
            </w:pPr>
          </w:p>
        </w:tc>
        <w:tc>
          <w:tcPr>
            <w:tcW w:w="1700" w:type="dxa"/>
            <w:tcBorders>
              <w:top w:val="nil"/>
              <w:bottom w:val="nil"/>
            </w:tcBorders>
          </w:tcPr>
          <w:p w14:paraId="276B9F6E" w14:textId="1D0E5088" w:rsidR="003754EE" w:rsidRDefault="003754EE">
            <w:pPr>
              <w:pStyle w:val="TableParagraph"/>
              <w:spacing w:before="118"/>
              <w:ind w:left="105"/>
              <w:rPr>
                <w:rFonts w:ascii="MS Gothic" w:hAnsi="MS Gothic"/>
                <w:sz w:val="24"/>
              </w:rPr>
            </w:pPr>
          </w:p>
        </w:tc>
        <w:tc>
          <w:tcPr>
            <w:tcW w:w="11059" w:type="dxa"/>
            <w:tcBorders>
              <w:top w:val="nil"/>
              <w:bottom w:val="nil"/>
            </w:tcBorders>
          </w:tcPr>
          <w:p w14:paraId="66CFF50F" w14:textId="77777777" w:rsidR="003754EE" w:rsidRDefault="00486D74">
            <w:pPr>
              <w:pStyle w:val="TableParagraph"/>
              <w:spacing w:before="129"/>
              <w:rPr>
                <w:rFonts w:ascii="Trebuchet MS"/>
                <w:i/>
                <w:sz w:val="20"/>
              </w:rPr>
            </w:pPr>
            <w:r>
              <w:rPr>
                <w:rFonts w:ascii="Trebuchet MS"/>
                <w:i/>
                <w:w w:val="90"/>
                <w:sz w:val="20"/>
              </w:rPr>
              <w:t>For</w:t>
            </w:r>
            <w:r>
              <w:rPr>
                <w:rFonts w:ascii="Trebuchet MS"/>
                <w:i/>
                <w:spacing w:val="-4"/>
                <w:w w:val="90"/>
                <w:sz w:val="20"/>
              </w:rPr>
              <w:t xml:space="preserve"> </w:t>
            </w:r>
            <w:r>
              <w:rPr>
                <w:rFonts w:ascii="Trebuchet MS"/>
                <w:i/>
                <w:w w:val="90"/>
                <w:sz w:val="20"/>
              </w:rPr>
              <w:t>each</w:t>
            </w:r>
            <w:r>
              <w:rPr>
                <w:rFonts w:ascii="Trebuchet MS"/>
                <w:i/>
                <w:spacing w:val="-2"/>
                <w:w w:val="90"/>
                <w:sz w:val="20"/>
              </w:rPr>
              <w:t xml:space="preserve"> </w:t>
            </w:r>
            <w:r>
              <w:rPr>
                <w:rFonts w:ascii="Trebuchet MS"/>
                <w:i/>
                <w:w w:val="90"/>
                <w:sz w:val="20"/>
              </w:rPr>
              <w:t>existing</w:t>
            </w:r>
            <w:r>
              <w:rPr>
                <w:rFonts w:ascii="Trebuchet MS"/>
                <w:i/>
                <w:spacing w:val="-4"/>
                <w:w w:val="90"/>
                <w:sz w:val="20"/>
              </w:rPr>
              <w:t xml:space="preserve"> </w:t>
            </w:r>
            <w:r>
              <w:rPr>
                <w:rFonts w:ascii="Trebuchet MS"/>
                <w:i/>
                <w:w w:val="90"/>
                <w:sz w:val="20"/>
              </w:rPr>
              <w:t>system</w:t>
            </w:r>
            <w:r>
              <w:rPr>
                <w:rFonts w:ascii="Trebuchet MS"/>
                <w:i/>
                <w:spacing w:val="-2"/>
                <w:w w:val="90"/>
                <w:sz w:val="20"/>
              </w:rPr>
              <w:t xml:space="preserve"> </w:t>
            </w:r>
            <w:r>
              <w:rPr>
                <w:rFonts w:ascii="Trebuchet MS"/>
                <w:i/>
                <w:w w:val="90"/>
                <w:sz w:val="20"/>
              </w:rPr>
              <w:t>type,</w:t>
            </w:r>
            <w:r>
              <w:rPr>
                <w:rFonts w:ascii="Trebuchet MS"/>
                <w:i/>
                <w:spacing w:val="-2"/>
                <w:w w:val="90"/>
                <w:sz w:val="20"/>
              </w:rPr>
              <w:t xml:space="preserve"> </w:t>
            </w:r>
            <w:r>
              <w:rPr>
                <w:rFonts w:ascii="Trebuchet MS"/>
                <w:i/>
                <w:w w:val="90"/>
                <w:sz w:val="20"/>
              </w:rPr>
              <w:t>at</w:t>
            </w:r>
            <w:r>
              <w:rPr>
                <w:rFonts w:ascii="Trebuchet MS"/>
                <w:i/>
                <w:spacing w:val="-1"/>
                <w:w w:val="90"/>
                <w:sz w:val="20"/>
              </w:rPr>
              <w:t xml:space="preserve"> </w:t>
            </w:r>
            <w:r>
              <w:rPr>
                <w:rFonts w:ascii="Trebuchet MS"/>
                <w:i/>
                <w:w w:val="90"/>
                <w:sz w:val="20"/>
              </w:rPr>
              <w:t>least</w:t>
            </w:r>
            <w:r>
              <w:rPr>
                <w:rFonts w:ascii="Trebuchet MS"/>
                <w:i/>
                <w:spacing w:val="-2"/>
                <w:w w:val="90"/>
                <w:sz w:val="20"/>
              </w:rPr>
              <w:t xml:space="preserve"> </w:t>
            </w:r>
            <w:r>
              <w:rPr>
                <w:rFonts w:ascii="Trebuchet MS"/>
                <w:i/>
                <w:w w:val="90"/>
                <w:sz w:val="20"/>
              </w:rPr>
              <w:t>1</w:t>
            </w:r>
            <w:r>
              <w:rPr>
                <w:rFonts w:ascii="Trebuchet MS"/>
                <w:i/>
                <w:spacing w:val="-4"/>
                <w:w w:val="90"/>
                <w:sz w:val="20"/>
              </w:rPr>
              <w:t xml:space="preserve"> </w:t>
            </w:r>
            <w:r>
              <w:rPr>
                <w:rFonts w:ascii="Trebuchet MS"/>
                <w:i/>
                <w:w w:val="90"/>
                <w:sz w:val="20"/>
              </w:rPr>
              <w:t>evaporation-reduction</w:t>
            </w:r>
            <w:r>
              <w:rPr>
                <w:rFonts w:ascii="Trebuchet MS"/>
                <w:i/>
                <w:spacing w:val="-1"/>
                <w:w w:val="90"/>
                <w:sz w:val="20"/>
              </w:rPr>
              <w:t xml:space="preserve"> </w:t>
            </w:r>
            <w:r>
              <w:rPr>
                <w:rFonts w:ascii="Trebuchet MS"/>
                <w:i/>
                <w:w w:val="90"/>
                <w:sz w:val="20"/>
              </w:rPr>
              <w:t>measure</w:t>
            </w:r>
            <w:r>
              <w:rPr>
                <w:rFonts w:ascii="Trebuchet MS"/>
                <w:i/>
                <w:spacing w:val="-1"/>
                <w:w w:val="90"/>
                <w:sz w:val="20"/>
              </w:rPr>
              <w:t xml:space="preserve"> </w:t>
            </w:r>
            <w:r>
              <w:rPr>
                <w:rFonts w:ascii="Trebuchet MS"/>
                <w:i/>
                <w:w w:val="90"/>
                <w:sz w:val="20"/>
              </w:rPr>
              <w:t>is</w:t>
            </w:r>
            <w:r>
              <w:rPr>
                <w:rFonts w:ascii="Trebuchet MS"/>
                <w:i/>
                <w:spacing w:val="-1"/>
                <w:w w:val="90"/>
                <w:sz w:val="20"/>
              </w:rPr>
              <w:t xml:space="preserve"> </w:t>
            </w:r>
            <w:r>
              <w:rPr>
                <w:rFonts w:ascii="Trebuchet MS"/>
                <w:i/>
                <w:w w:val="90"/>
                <w:sz w:val="20"/>
              </w:rPr>
              <w:t>applied,</w:t>
            </w:r>
            <w:r>
              <w:rPr>
                <w:rFonts w:ascii="Trebuchet MS"/>
                <w:i/>
                <w:spacing w:val="-2"/>
                <w:w w:val="90"/>
                <w:sz w:val="20"/>
              </w:rPr>
              <w:t xml:space="preserve"> </w:t>
            </w:r>
            <w:r>
              <w:rPr>
                <w:rFonts w:ascii="Trebuchet MS"/>
                <w:i/>
                <w:w w:val="90"/>
                <w:sz w:val="20"/>
              </w:rPr>
              <w:t>such</w:t>
            </w:r>
            <w:r>
              <w:rPr>
                <w:rFonts w:ascii="Trebuchet MS"/>
                <w:i/>
                <w:spacing w:val="-3"/>
                <w:sz w:val="20"/>
              </w:rPr>
              <w:t xml:space="preserve"> </w:t>
            </w:r>
            <w:r>
              <w:rPr>
                <w:rFonts w:ascii="Trebuchet MS"/>
                <w:i/>
                <w:spacing w:val="-5"/>
                <w:w w:val="90"/>
                <w:sz w:val="20"/>
              </w:rPr>
              <w:t>as:</w:t>
            </w:r>
          </w:p>
          <w:p w14:paraId="52F91FD5" w14:textId="77777777" w:rsidR="003754EE" w:rsidRDefault="00486D74">
            <w:pPr>
              <w:pStyle w:val="TableParagraph"/>
              <w:numPr>
                <w:ilvl w:val="0"/>
                <w:numId w:val="95"/>
              </w:numPr>
              <w:tabs>
                <w:tab w:val="left" w:pos="881"/>
              </w:tabs>
              <w:spacing w:before="8"/>
              <w:rPr>
                <w:rFonts w:ascii="Trebuchet MS"/>
                <w:i/>
                <w:sz w:val="20"/>
              </w:rPr>
            </w:pPr>
            <w:r>
              <w:rPr>
                <w:rFonts w:ascii="Trebuchet MS"/>
                <w:i/>
                <w:w w:val="90"/>
                <w:sz w:val="20"/>
              </w:rPr>
              <w:t>a</w:t>
            </w:r>
            <w:r>
              <w:rPr>
                <w:rFonts w:ascii="Trebuchet MS"/>
                <w:i/>
                <w:spacing w:val="-6"/>
                <w:w w:val="90"/>
                <w:sz w:val="20"/>
              </w:rPr>
              <w:t xml:space="preserve"> </w:t>
            </w:r>
            <w:r>
              <w:rPr>
                <w:rFonts w:ascii="Trebuchet MS"/>
                <w:i/>
                <w:w w:val="90"/>
                <w:sz w:val="20"/>
              </w:rPr>
              <w:t>well-insulated</w:t>
            </w:r>
            <w:r>
              <w:rPr>
                <w:rFonts w:ascii="Trebuchet MS"/>
                <w:i/>
                <w:spacing w:val="-4"/>
                <w:w w:val="90"/>
                <w:sz w:val="20"/>
              </w:rPr>
              <w:t xml:space="preserve"> </w:t>
            </w:r>
            <w:r>
              <w:rPr>
                <w:rFonts w:ascii="Trebuchet MS"/>
                <w:i/>
                <w:w w:val="90"/>
                <w:sz w:val="20"/>
              </w:rPr>
              <w:t>physical</w:t>
            </w:r>
            <w:r>
              <w:rPr>
                <w:rFonts w:ascii="Trebuchet MS"/>
                <w:i/>
                <w:spacing w:val="-4"/>
                <w:w w:val="90"/>
                <w:sz w:val="20"/>
              </w:rPr>
              <w:t xml:space="preserve"> </w:t>
            </w:r>
            <w:r>
              <w:rPr>
                <w:rFonts w:ascii="Trebuchet MS"/>
                <w:i/>
                <w:w w:val="90"/>
                <w:sz w:val="20"/>
              </w:rPr>
              <w:t>cover</w:t>
            </w:r>
            <w:r>
              <w:rPr>
                <w:rFonts w:ascii="Trebuchet MS"/>
                <w:i/>
                <w:spacing w:val="-5"/>
                <w:w w:val="90"/>
                <w:sz w:val="20"/>
              </w:rPr>
              <w:t xml:space="preserve"> </w:t>
            </w:r>
            <w:r>
              <w:rPr>
                <w:rFonts w:ascii="Trebuchet MS"/>
                <w:i/>
                <w:w w:val="90"/>
                <w:sz w:val="20"/>
              </w:rPr>
              <w:t>(manual</w:t>
            </w:r>
            <w:r>
              <w:rPr>
                <w:rFonts w:ascii="Trebuchet MS"/>
                <w:i/>
                <w:spacing w:val="-1"/>
                <w:w w:val="90"/>
                <w:sz w:val="20"/>
              </w:rPr>
              <w:t xml:space="preserve"> </w:t>
            </w:r>
            <w:r>
              <w:rPr>
                <w:rFonts w:ascii="Trebuchet MS"/>
                <w:i/>
                <w:w w:val="90"/>
                <w:sz w:val="20"/>
              </w:rPr>
              <w:t>or</w:t>
            </w:r>
            <w:r>
              <w:rPr>
                <w:rFonts w:ascii="Trebuchet MS"/>
                <w:i/>
                <w:spacing w:val="-1"/>
                <w:w w:val="90"/>
                <w:sz w:val="20"/>
              </w:rPr>
              <w:t xml:space="preserve"> </w:t>
            </w:r>
            <w:r>
              <w:rPr>
                <w:rFonts w:ascii="Trebuchet MS"/>
                <w:i/>
                <w:w w:val="90"/>
                <w:sz w:val="20"/>
              </w:rPr>
              <w:t>automated)</w:t>
            </w:r>
            <w:r>
              <w:rPr>
                <w:rFonts w:ascii="Trebuchet MS"/>
                <w:i/>
                <w:spacing w:val="-5"/>
                <w:w w:val="90"/>
                <w:sz w:val="20"/>
              </w:rPr>
              <w:t xml:space="preserve"> </w:t>
            </w:r>
            <w:r>
              <w:rPr>
                <w:rFonts w:ascii="Trebuchet MS"/>
                <w:i/>
                <w:w w:val="90"/>
                <w:sz w:val="20"/>
              </w:rPr>
              <w:t>used</w:t>
            </w:r>
            <w:r>
              <w:rPr>
                <w:rFonts w:ascii="Trebuchet MS"/>
                <w:i/>
                <w:spacing w:val="-4"/>
                <w:w w:val="90"/>
                <w:sz w:val="20"/>
              </w:rPr>
              <w:t xml:space="preserve"> </w:t>
            </w:r>
            <w:r>
              <w:rPr>
                <w:rFonts w:ascii="Trebuchet MS"/>
                <w:i/>
                <w:w w:val="90"/>
                <w:sz w:val="20"/>
              </w:rPr>
              <w:t>outside</w:t>
            </w:r>
            <w:r>
              <w:rPr>
                <w:rFonts w:ascii="Trebuchet MS"/>
                <w:i/>
                <w:spacing w:val="-1"/>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operating</w:t>
            </w:r>
            <w:r>
              <w:rPr>
                <w:rFonts w:ascii="Trebuchet MS"/>
                <w:i/>
                <w:spacing w:val="-3"/>
                <w:w w:val="90"/>
                <w:sz w:val="20"/>
              </w:rPr>
              <w:t xml:space="preserve"> </w:t>
            </w:r>
            <w:proofErr w:type="gramStart"/>
            <w:r>
              <w:rPr>
                <w:rFonts w:ascii="Trebuchet MS"/>
                <w:i/>
                <w:spacing w:val="-2"/>
                <w:w w:val="90"/>
                <w:sz w:val="20"/>
              </w:rPr>
              <w:t>hours;</w:t>
            </w:r>
            <w:proofErr w:type="gramEnd"/>
          </w:p>
          <w:p w14:paraId="3A4710FC" w14:textId="77777777" w:rsidR="003754EE" w:rsidRDefault="00486D74">
            <w:pPr>
              <w:pStyle w:val="TableParagraph"/>
              <w:numPr>
                <w:ilvl w:val="0"/>
                <w:numId w:val="95"/>
              </w:numPr>
              <w:tabs>
                <w:tab w:val="left" w:pos="881"/>
              </w:tabs>
              <w:spacing w:before="8"/>
              <w:rPr>
                <w:rFonts w:ascii="Trebuchet MS"/>
                <w:i/>
                <w:sz w:val="20"/>
              </w:rPr>
            </w:pPr>
            <w:r>
              <w:rPr>
                <w:rFonts w:ascii="Trebuchet MS"/>
                <w:i/>
                <w:w w:val="90"/>
                <w:sz w:val="20"/>
              </w:rPr>
              <w:t>an</w:t>
            </w:r>
            <w:r>
              <w:rPr>
                <w:rFonts w:ascii="Trebuchet MS"/>
                <w:i/>
                <w:spacing w:val="-5"/>
                <w:w w:val="90"/>
                <w:sz w:val="20"/>
              </w:rPr>
              <w:t xml:space="preserve"> </w:t>
            </w:r>
            <w:r>
              <w:rPr>
                <w:rFonts w:ascii="Trebuchet MS"/>
                <w:i/>
                <w:w w:val="90"/>
                <w:sz w:val="20"/>
              </w:rPr>
              <w:t>alternative</w:t>
            </w:r>
            <w:r>
              <w:rPr>
                <w:rFonts w:ascii="Trebuchet MS"/>
                <w:i/>
                <w:spacing w:val="-4"/>
                <w:w w:val="90"/>
                <w:sz w:val="20"/>
              </w:rPr>
              <w:t xml:space="preserve"> </w:t>
            </w:r>
            <w:r>
              <w:rPr>
                <w:rFonts w:ascii="Trebuchet MS"/>
                <w:i/>
                <w:w w:val="90"/>
                <w:sz w:val="20"/>
              </w:rPr>
              <w:t>system</w:t>
            </w:r>
            <w:r>
              <w:rPr>
                <w:rFonts w:ascii="Trebuchet MS"/>
                <w:i/>
                <w:spacing w:val="-6"/>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reduce</w:t>
            </w:r>
            <w:r>
              <w:rPr>
                <w:rFonts w:ascii="Trebuchet MS"/>
                <w:i/>
                <w:spacing w:val="-6"/>
                <w:w w:val="90"/>
                <w:sz w:val="20"/>
              </w:rPr>
              <w:t xml:space="preserve"> </w:t>
            </w:r>
            <w:r>
              <w:rPr>
                <w:rFonts w:ascii="Trebuchet MS"/>
                <w:i/>
                <w:w w:val="90"/>
                <w:sz w:val="20"/>
              </w:rPr>
              <w:t>evaporation,</w:t>
            </w:r>
            <w:r>
              <w:rPr>
                <w:rFonts w:ascii="Trebuchet MS"/>
                <w:i/>
                <w:spacing w:val="-4"/>
                <w:w w:val="90"/>
                <w:sz w:val="20"/>
              </w:rPr>
              <w:t xml:space="preserve"> </w:t>
            </w:r>
            <w:r>
              <w:rPr>
                <w:rFonts w:ascii="Trebuchet MS"/>
                <w:i/>
                <w:w w:val="90"/>
                <w:sz w:val="20"/>
              </w:rPr>
              <w:t>such</w:t>
            </w:r>
            <w:r>
              <w:rPr>
                <w:rFonts w:ascii="Trebuchet MS"/>
                <w:i/>
                <w:spacing w:val="-5"/>
                <w:w w:val="90"/>
                <w:sz w:val="20"/>
              </w:rPr>
              <w:t xml:space="preserve"> </w:t>
            </w:r>
            <w:r>
              <w:rPr>
                <w:rFonts w:ascii="Trebuchet MS"/>
                <w:i/>
                <w:w w:val="90"/>
                <w:sz w:val="20"/>
              </w:rPr>
              <w:t>as</w:t>
            </w:r>
            <w:r>
              <w:rPr>
                <w:rFonts w:ascii="Trebuchet MS"/>
                <w:i/>
                <w:spacing w:val="-5"/>
                <w:w w:val="90"/>
                <w:sz w:val="20"/>
              </w:rPr>
              <w:t xml:space="preserve"> </w:t>
            </w:r>
            <w:r>
              <w:rPr>
                <w:rFonts w:ascii="Trebuchet MS"/>
                <w:i/>
                <w:w w:val="90"/>
                <w:sz w:val="20"/>
              </w:rPr>
              <w:t>a</w:t>
            </w:r>
            <w:r>
              <w:rPr>
                <w:rFonts w:ascii="Trebuchet MS"/>
                <w:i/>
                <w:spacing w:val="-6"/>
                <w:w w:val="90"/>
                <w:sz w:val="20"/>
              </w:rPr>
              <w:t xml:space="preserve"> </w:t>
            </w:r>
            <w:r>
              <w:rPr>
                <w:rFonts w:ascii="Trebuchet MS"/>
                <w:i/>
                <w:w w:val="90"/>
                <w:sz w:val="20"/>
              </w:rPr>
              <w:t>liquid</w:t>
            </w:r>
            <w:r>
              <w:rPr>
                <w:rFonts w:ascii="Trebuchet MS"/>
                <w:i/>
                <w:spacing w:val="-7"/>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gel</w:t>
            </w:r>
            <w:r>
              <w:rPr>
                <w:rFonts w:ascii="Trebuchet MS"/>
                <w:i/>
                <w:spacing w:val="-4"/>
                <w:w w:val="90"/>
                <w:sz w:val="20"/>
              </w:rPr>
              <w:t xml:space="preserve"> </w:t>
            </w:r>
            <w:proofErr w:type="gramStart"/>
            <w:r>
              <w:rPr>
                <w:rFonts w:ascii="Trebuchet MS"/>
                <w:i/>
                <w:spacing w:val="-2"/>
                <w:w w:val="90"/>
                <w:sz w:val="20"/>
              </w:rPr>
              <w:t>barrier;</w:t>
            </w:r>
            <w:proofErr w:type="gramEnd"/>
          </w:p>
          <w:p w14:paraId="53636EE2" w14:textId="77777777" w:rsidR="003754EE" w:rsidRDefault="00486D74">
            <w:pPr>
              <w:pStyle w:val="TableParagraph"/>
              <w:numPr>
                <w:ilvl w:val="0"/>
                <w:numId w:val="95"/>
              </w:numPr>
              <w:tabs>
                <w:tab w:val="left" w:pos="881"/>
              </w:tabs>
              <w:spacing w:before="8"/>
              <w:rPr>
                <w:rFonts w:ascii="Trebuchet MS"/>
                <w:i/>
                <w:sz w:val="20"/>
              </w:rPr>
            </w:pPr>
            <w:r>
              <w:rPr>
                <w:rFonts w:ascii="Trebuchet MS"/>
                <w:i/>
                <w:w w:val="90"/>
                <w:sz w:val="20"/>
              </w:rPr>
              <w:t>windbreaks,</w:t>
            </w:r>
            <w:r>
              <w:rPr>
                <w:rFonts w:ascii="Trebuchet MS"/>
                <w:i/>
                <w:spacing w:val="-7"/>
                <w:w w:val="90"/>
                <w:sz w:val="20"/>
              </w:rPr>
              <w:t xml:space="preserve"> </w:t>
            </w:r>
            <w:r>
              <w:rPr>
                <w:rFonts w:ascii="Trebuchet MS"/>
                <w:i/>
                <w:w w:val="90"/>
                <w:sz w:val="20"/>
              </w:rPr>
              <w:t>insulation</w:t>
            </w:r>
            <w:r>
              <w:rPr>
                <w:rFonts w:ascii="Trebuchet MS"/>
                <w:i/>
                <w:spacing w:val="-5"/>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shading</w:t>
            </w:r>
            <w:r>
              <w:rPr>
                <w:rFonts w:ascii="Trebuchet MS"/>
                <w:i/>
                <w:spacing w:val="-4"/>
                <w:w w:val="90"/>
                <w:sz w:val="20"/>
              </w:rPr>
              <w:t xml:space="preserve"> </w:t>
            </w:r>
            <w:r>
              <w:rPr>
                <w:rFonts w:ascii="Trebuchet MS"/>
                <w:i/>
                <w:w w:val="90"/>
                <w:sz w:val="20"/>
              </w:rPr>
              <w:t>structures</w:t>
            </w:r>
            <w:r>
              <w:rPr>
                <w:rFonts w:ascii="Trebuchet MS"/>
                <w:i/>
                <w:spacing w:val="-5"/>
                <w:w w:val="90"/>
                <w:sz w:val="20"/>
              </w:rPr>
              <w:t xml:space="preserve"> </w:t>
            </w:r>
            <w:r>
              <w:rPr>
                <w:rFonts w:ascii="Trebuchet MS"/>
                <w:i/>
                <w:w w:val="90"/>
                <w:sz w:val="20"/>
              </w:rPr>
              <w:t>for</w:t>
            </w:r>
            <w:r>
              <w:rPr>
                <w:rFonts w:ascii="Trebuchet MS"/>
                <w:i/>
                <w:spacing w:val="-8"/>
                <w:w w:val="90"/>
                <w:sz w:val="20"/>
              </w:rPr>
              <w:t xml:space="preserve"> </w:t>
            </w:r>
            <w:r>
              <w:rPr>
                <w:rFonts w:ascii="Trebuchet MS"/>
                <w:i/>
                <w:w w:val="90"/>
                <w:sz w:val="20"/>
              </w:rPr>
              <w:t>exposed</w:t>
            </w:r>
            <w:r>
              <w:rPr>
                <w:rFonts w:ascii="Trebuchet MS"/>
                <w:i/>
                <w:spacing w:val="-7"/>
                <w:w w:val="90"/>
                <w:sz w:val="20"/>
              </w:rPr>
              <w:t xml:space="preserve"> </w:t>
            </w:r>
            <w:r>
              <w:rPr>
                <w:rFonts w:ascii="Trebuchet MS"/>
                <w:i/>
                <w:w w:val="90"/>
                <w:sz w:val="20"/>
              </w:rPr>
              <w:t>water</w:t>
            </w:r>
            <w:r>
              <w:rPr>
                <w:rFonts w:ascii="Trebuchet MS"/>
                <w:i/>
                <w:spacing w:val="-7"/>
                <w:w w:val="90"/>
                <w:sz w:val="20"/>
              </w:rPr>
              <w:t xml:space="preserve"> </w:t>
            </w:r>
            <w:r>
              <w:rPr>
                <w:rFonts w:ascii="Trebuchet MS"/>
                <w:i/>
                <w:w w:val="90"/>
                <w:sz w:val="20"/>
              </w:rPr>
              <w:t>features;</w:t>
            </w:r>
            <w:r>
              <w:rPr>
                <w:rFonts w:ascii="Trebuchet MS"/>
                <w:i/>
                <w:spacing w:val="-6"/>
                <w:w w:val="90"/>
                <w:sz w:val="20"/>
              </w:rPr>
              <w:t xml:space="preserve"> </w:t>
            </w:r>
            <w:r>
              <w:rPr>
                <w:rFonts w:ascii="Trebuchet MS"/>
                <w:i/>
                <w:spacing w:val="-2"/>
                <w:w w:val="90"/>
                <w:sz w:val="20"/>
              </w:rPr>
              <w:t>and/or</w:t>
            </w:r>
          </w:p>
          <w:p w14:paraId="28A1BE0D" w14:textId="77777777" w:rsidR="003754EE" w:rsidRDefault="00486D74">
            <w:pPr>
              <w:pStyle w:val="TableParagraph"/>
              <w:numPr>
                <w:ilvl w:val="0"/>
                <w:numId w:val="95"/>
              </w:numPr>
              <w:tabs>
                <w:tab w:val="left" w:pos="881"/>
              </w:tabs>
              <w:spacing w:before="7"/>
              <w:rPr>
                <w:rFonts w:ascii="Trebuchet MS"/>
                <w:i/>
                <w:sz w:val="20"/>
              </w:rPr>
            </w:pPr>
            <w:r>
              <w:rPr>
                <w:rFonts w:ascii="Trebuchet MS"/>
                <w:i/>
                <w:w w:val="90"/>
                <w:sz w:val="20"/>
              </w:rPr>
              <w:t>sealed</w:t>
            </w:r>
            <w:r>
              <w:rPr>
                <w:rFonts w:ascii="Trebuchet MS"/>
                <w:i/>
                <w:spacing w:val="-7"/>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closed</w:t>
            </w:r>
            <w:r>
              <w:rPr>
                <w:rFonts w:ascii="Trebuchet MS"/>
                <w:i/>
                <w:spacing w:val="-1"/>
                <w:w w:val="90"/>
                <w:sz w:val="20"/>
              </w:rPr>
              <w:t xml:space="preserve"> </w:t>
            </w:r>
            <w:r>
              <w:rPr>
                <w:rFonts w:ascii="Trebuchet MS"/>
                <w:i/>
                <w:w w:val="90"/>
                <w:sz w:val="20"/>
              </w:rPr>
              <w:t>water</w:t>
            </w:r>
            <w:r>
              <w:rPr>
                <w:rFonts w:ascii="Trebuchet MS"/>
                <w:i/>
                <w:spacing w:val="-3"/>
                <w:w w:val="90"/>
                <w:sz w:val="20"/>
              </w:rPr>
              <w:t xml:space="preserve"> </w:t>
            </w:r>
            <w:r>
              <w:rPr>
                <w:rFonts w:ascii="Trebuchet MS"/>
                <w:i/>
                <w:w w:val="90"/>
                <w:sz w:val="20"/>
              </w:rPr>
              <w:t>storage</w:t>
            </w:r>
            <w:r>
              <w:rPr>
                <w:rFonts w:ascii="Trebuchet MS"/>
                <w:i/>
                <w:spacing w:val="-3"/>
                <w:w w:val="90"/>
                <w:sz w:val="20"/>
              </w:rPr>
              <w:t xml:space="preserve"> </w:t>
            </w:r>
            <w:r>
              <w:rPr>
                <w:rFonts w:ascii="Trebuchet MS"/>
                <w:i/>
                <w:spacing w:val="-2"/>
                <w:w w:val="90"/>
                <w:sz w:val="20"/>
              </w:rPr>
              <w:t>systems.</w:t>
            </w:r>
          </w:p>
        </w:tc>
      </w:tr>
      <w:tr w:rsidR="003754EE" w14:paraId="6F772A00" w14:textId="77777777">
        <w:trPr>
          <w:trHeight w:val="722"/>
        </w:trPr>
        <w:tc>
          <w:tcPr>
            <w:tcW w:w="848" w:type="dxa"/>
            <w:tcBorders>
              <w:top w:val="nil"/>
              <w:bottom w:val="nil"/>
            </w:tcBorders>
          </w:tcPr>
          <w:p w14:paraId="3322FA97" w14:textId="77777777" w:rsidR="003754EE" w:rsidRDefault="003754EE">
            <w:pPr>
              <w:pStyle w:val="TableParagraph"/>
              <w:ind w:left="0"/>
              <w:rPr>
                <w:rFonts w:ascii="Times New Roman"/>
                <w:sz w:val="18"/>
              </w:rPr>
            </w:pPr>
          </w:p>
        </w:tc>
        <w:tc>
          <w:tcPr>
            <w:tcW w:w="1700" w:type="dxa"/>
            <w:tcBorders>
              <w:top w:val="nil"/>
              <w:bottom w:val="nil"/>
            </w:tcBorders>
          </w:tcPr>
          <w:p w14:paraId="5FF444E6" w14:textId="77777777" w:rsidR="003754EE" w:rsidRDefault="003754EE">
            <w:pPr>
              <w:pStyle w:val="TableParagraph"/>
              <w:ind w:left="0"/>
              <w:rPr>
                <w:rFonts w:ascii="Times New Roman"/>
                <w:sz w:val="18"/>
              </w:rPr>
            </w:pPr>
          </w:p>
        </w:tc>
        <w:tc>
          <w:tcPr>
            <w:tcW w:w="11059" w:type="dxa"/>
            <w:tcBorders>
              <w:top w:val="nil"/>
              <w:bottom w:val="nil"/>
            </w:tcBorders>
          </w:tcPr>
          <w:p w14:paraId="390427C9" w14:textId="77777777" w:rsidR="003754EE" w:rsidRDefault="00486D74">
            <w:pPr>
              <w:pStyle w:val="TableParagraph"/>
              <w:spacing w:before="129" w:line="247" w:lineRule="auto"/>
              <w:rPr>
                <w:rFonts w:ascii="Trebuchet MS"/>
                <w:i/>
                <w:sz w:val="20"/>
              </w:rPr>
            </w:pPr>
            <w:r>
              <w:rPr>
                <w:rFonts w:ascii="Trebuchet MS"/>
                <w:i/>
                <w:w w:val="90"/>
                <w:sz w:val="20"/>
              </w:rPr>
              <w:t xml:space="preserve">The selected measures are adapted to the local context, including climate, system type and site-specific exposure to sun, wind, or </w:t>
            </w:r>
            <w:r>
              <w:rPr>
                <w:rFonts w:ascii="Trebuchet MS"/>
                <w:i/>
                <w:spacing w:val="-2"/>
                <w:sz w:val="20"/>
              </w:rPr>
              <w:t>heat.</w:t>
            </w:r>
          </w:p>
        </w:tc>
      </w:tr>
      <w:tr w:rsidR="003754EE" w14:paraId="390B1591" w14:textId="77777777">
        <w:trPr>
          <w:trHeight w:val="489"/>
        </w:trPr>
        <w:tc>
          <w:tcPr>
            <w:tcW w:w="848" w:type="dxa"/>
            <w:tcBorders>
              <w:top w:val="nil"/>
              <w:bottom w:val="nil"/>
            </w:tcBorders>
          </w:tcPr>
          <w:p w14:paraId="499335FD" w14:textId="77777777" w:rsidR="003754EE" w:rsidRDefault="003754EE">
            <w:pPr>
              <w:pStyle w:val="TableParagraph"/>
              <w:ind w:left="0"/>
              <w:rPr>
                <w:rFonts w:ascii="Times New Roman"/>
                <w:sz w:val="18"/>
              </w:rPr>
            </w:pPr>
          </w:p>
        </w:tc>
        <w:tc>
          <w:tcPr>
            <w:tcW w:w="1700" w:type="dxa"/>
            <w:tcBorders>
              <w:top w:val="nil"/>
              <w:bottom w:val="nil"/>
            </w:tcBorders>
          </w:tcPr>
          <w:p w14:paraId="2F8B0BA5" w14:textId="77777777" w:rsidR="003754EE" w:rsidRDefault="003754EE">
            <w:pPr>
              <w:pStyle w:val="TableParagraph"/>
              <w:ind w:left="0"/>
              <w:rPr>
                <w:rFonts w:ascii="Times New Roman"/>
                <w:sz w:val="18"/>
              </w:rPr>
            </w:pPr>
          </w:p>
        </w:tc>
        <w:tc>
          <w:tcPr>
            <w:tcW w:w="11059" w:type="dxa"/>
            <w:tcBorders>
              <w:top w:val="nil"/>
              <w:bottom w:val="nil"/>
            </w:tcBorders>
          </w:tcPr>
          <w:p w14:paraId="044A7F87" w14:textId="7780A386" w:rsidR="003754EE" w:rsidRDefault="003754EE">
            <w:pPr>
              <w:pStyle w:val="TableParagraph"/>
              <w:spacing w:before="115"/>
              <w:rPr>
                <w:sz w:val="20"/>
              </w:rPr>
            </w:pPr>
          </w:p>
        </w:tc>
      </w:tr>
      <w:tr w:rsidR="003754EE" w14:paraId="2EB76020" w14:textId="77777777">
        <w:trPr>
          <w:trHeight w:val="1087"/>
        </w:trPr>
        <w:tc>
          <w:tcPr>
            <w:tcW w:w="848" w:type="dxa"/>
            <w:tcBorders>
              <w:top w:val="nil"/>
            </w:tcBorders>
          </w:tcPr>
          <w:p w14:paraId="79472600" w14:textId="77777777" w:rsidR="003754EE" w:rsidRDefault="003754EE">
            <w:pPr>
              <w:pStyle w:val="TableParagraph"/>
              <w:ind w:left="0"/>
              <w:rPr>
                <w:rFonts w:ascii="Times New Roman"/>
                <w:sz w:val="18"/>
              </w:rPr>
            </w:pPr>
          </w:p>
        </w:tc>
        <w:tc>
          <w:tcPr>
            <w:tcW w:w="1700" w:type="dxa"/>
            <w:tcBorders>
              <w:top w:val="nil"/>
            </w:tcBorders>
          </w:tcPr>
          <w:p w14:paraId="3989D565" w14:textId="77777777" w:rsidR="003754EE" w:rsidRDefault="003754EE">
            <w:pPr>
              <w:pStyle w:val="TableParagraph"/>
              <w:ind w:left="0"/>
              <w:rPr>
                <w:rFonts w:ascii="Times New Roman"/>
                <w:sz w:val="18"/>
              </w:rPr>
            </w:pPr>
          </w:p>
        </w:tc>
        <w:tc>
          <w:tcPr>
            <w:tcW w:w="11059" w:type="dxa"/>
            <w:tcBorders>
              <w:top w:val="nil"/>
            </w:tcBorders>
          </w:tcPr>
          <w:p w14:paraId="77CC6638" w14:textId="77777777" w:rsidR="003754EE" w:rsidRDefault="00486D74">
            <w:pPr>
              <w:pStyle w:val="TableParagraph"/>
              <w:spacing w:before="136"/>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77A6D13" w14:textId="77777777" w:rsidR="003754EE" w:rsidRDefault="00486D74">
            <w:pPr>
              <w:pStyle w:val="TableParagraph"/>
              <w:spacing w:before="9" w:line="247" w:lineRule="auto"/>
              <w:rPr>
                <w:rFonts w:ascii="Trebuchet MS"/>
                <w:i/>
                <w:sz w:val="20"/>
              </w:rPr>
            </w:pPr>
            <w:r>
              <w:rPr>
                <w:rFonts w:ascii="Trebuchet MS"/>
                <w:i/>
                <w:w w:val="90"/>
                <w:sz w:val="20"/>
              </w:rPr>
              <w:t xml:space="preserve">During the visual inspection, the auditor confirms the presence of at least 1 evaporation control measure for each existing system </w:t>
            </w:r>
            <w:r>
              <w:rPr>
                <w:rFonts w:ascii="Trebuchet MS"/>
                <w:i/>
                <w:spacing w:val="-2"/>
                <w:sz w:val="20"/>
              </w:rPr>
              <w:t>type.</w:t>
            </w:r>
          </w:p>
        </w:tc>
      </w:tr>
    </w:tbl>
    <w:p w14:paraId="4BEF6698" w14:textId="77777777" w:rsidR="003754EE" w:rsidRDefault="003754EE">
      <w:pPr>
        <w:pStyle w:val="TableParagraph"/>
        <w:spacing w:line="247" w:lineRule="auto"/>
        <w:rPr>
          <w:rFonts w:ascii="Trebuchet MS"/>
          <w:i/>
          <w:sz w:val="20"/>
        </w:rPr>
        <w:sectPr w:rsidR="003754EE">
          <w:pgSz w:w="16840" w:h="11910" w:orient="landscape"/>
          <w:pgMar w:top="1340" w:right="1275" w:bottom="1220" w:left="1275" w:header="0" w:footer="1022" w:gutter="0"/>
          <w:cols w:space="708"/>
        </w:sectPr>
      </w:pPr>
    </w:p>
    <w:p w14:paraId="3A3FAD2F"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1778"/>
        <w:gridCol w:w="11089"/>
      </w:tblGrid>
      <w:tr w:rsidR="003754EE" w14:paraId="3863BB63" w14:textId="77777777">
        <w:trPr>
          <w:trHeight w:val="793"/>
        </w:trPr>
        <w:tc>
          <w:tcPr>
            <w:tcW w:w="13604" w:type="dxa"/>
            <w:gridSpan w:val="3"/>
          </w:tcPr>
          <w:p w14:paraId="37E3C75B" w14:textId="77777777" w:rsidR="003754EE" w:rsidRDefault="00486D74">
            <w:pPr>
              <w:pStyle w:val="TableParagraph"/>
              <w:spacing w:before="239"/>
              <w:ind w:left="8"/>
              <w:jc w:val="center"/>
              <w:rPr>
                <w:b/>
                <w:sz w:val="24"/>
              </w:rPr>
            </w:pPr>
            <w:bookmarkStart w:id="87" w:name="_bookmark87"/>
            <w:bookmarkEnd w:id="87"/>
            <w:r>
              <w:rPr>
                <w:b/>
                <w:w w:val="90"/>
                <w:sz w:val="24"/>
              </w:rPr>
              <w:t>Water</w:t>
            </w:r>
            <w:r>
              <w:rPr>
                <w:b/>
                <w:spacing w:val="-2"/>
                <w:sz w:val="24"/>
              </w:rPr>
              <w:t xml:space="preserve"> Pollution</w:t>
            </w:r>
          </w:p>
        </w:tc>
      </w:tr>
      <w:tr w:rsidR="003754EE" w14:paraId="6B282616" w14:textId="77777777">
        <w:trPr>
          <w:trHeight w:val="7201"/>
        </w:trPr>
        <w:tc>
          <w:tcPr>
            <w:tcW w:w="737" w:type="dxa"/>
          </w:tcPr>
          <w:p w14:paraId="651889D2" w14:textId="77777777" w:rsidR="003754EE" w:rsidRPr="00B14B31" w:rsidRDefault="00486D74">
            <w:pPr>
              <w:pStyle w:val="TableParagraph"/>
              <w:spacing w:before="236"/>
              <w:ind w:left="107"/>
              <w:rPr>
                <w:sz w:val="20"/>
              </w:rPr>
            </w:pPr>
            <w:r w:rsidRPr="00B14B31">
              <w:rPr>
                <w:spacing w:val="-4"/>
                <w:sz w:val="20"/>
              </w:rPr>
              <w:t>3.15</w:t>
            </w:r>
          </w:p>
        </w:tc>
        <w:tc>
          <w:tcPr>
            <w:tcW w:w="1778" w:type="dxa"/>
          </w:tcPr>
          <w:p w14:paraId="796C3AB7" w14:textId="77777777" w:rsidR="003754EE" w:rsidRPr="00B14B31" w:rsidRDefault="00486D74">
            <w:pPr>
              <w:pStyle w:val="TableParagraph"/>
              <w:spacing w:before="236"/>
              <w:ind w:left="108" w:right="57"/>
              <w:rPr>
                <w:sz w:val="20"/>
              </w:rPr>
            </w:pPr>
            <w:r w:rsidRPr="00B14B31">
              <w:rPr>
                <w:sz w:val="20"/>
              </w:rPr>
              <w:t>All</w:t>
            </w:r>
            <w:r w:rsidRPr="00B14B31">
              <w:rPr>
                <w:spacing w:val="-16"/>
                <w:sz w:val="20"/>
              </w:rPr>
              <w:t xml:space="preserve"> </w:t>
            </w:r>
            <w:r w:rsidRPr="00B14B31">
              <w:rPr>
                <w:sz w:val="20"/>
              </w:rPr>
              <w:t>wastewater</w:t>
            </w:r>
            <w:r w:rsidRPr="00B14B31">
              <w:rPr>
                <w:spacing w:val="-16"/>
                <w:sz w:val="20"/>
              </w:rPr>
              <w:t xml:space="preserve"> </w:t>
            </w:r>
            <w:r w:rsidRPr="00B14B31">
              <w:rPr>
                <w:sz w:val="20"/>
              </w:rPr>
              <w:t>is treated. (I)</w:t>
            </w:r>
          </w:p>
          <w:p w14:paraId="4815813B" w14:textId="77777777" w:rsidR="003754EE" w:rsidRPr="00B14B31" w:rsidRDefault="00486D74">
            <w:pPr>
              <w:pStyle w:val="TableParagraph"/>
              <w:spacing w:before="237"/>
              <w:ind w:left="108" w:right="57"/>
              <w:rPr>
                <w:sz w:val="20"/>
              </w:rPr>
            </w:pPr>
            <w:r w:rsidRPr="00B14B31">
              <w:rPr>
                <w:sz w:val="20"/>
              </w:rPr>
              <w:t>HH,</w:t>
            </w:r>
            <w:r w:rsidRPr="00B14B31">
              <w:rPr>
                <w:spacing w:val="-6"/>
                <w:sz w:val="20"/>
              </w:rPr>
              <w:t xml:space="preserve"> </w:t>
            </w:r>
            <w:r w:rsidRPr="00B14B31">
              <w:rPr>
                <w:sz w:val="20"/>
              </w:rPr>
              <w:t>CHP,</w:t>
            </w:r>
            <w:r w:rsidRPr="00B14B31">
              <w:rPr>
                <w:spacing w:val="-9"/>
                <w:sz w:val="20"/>
              </w:rPr>
              <w:t xml:space="preserve"> </w:t>
            </w:r>
            <w:r w:rsidRPr="00B14B31">
              <w:rPr>
                <w:sz w:val="20"/>
              </w:rPr>
              <w:t>SA,</w:t>
            </w:r>
            <w:r w:rsidRPr="00B14B31">
              <w:rPr>
                <w:spacing w:val="-7"/>
                <w:sz w:val="20"/>
              </w:rPr>
              <w:t xml:space="preserve"> </w:t>
            </w:r>
            <w:r w:rsidRPr="00B14B31">
              <w:rPr>
                <w:sz w:val="20"/>
              </w:rPr>
              <w:t>CC, R,</w:t>
            </w:r>
            <w:r w:rsidRPr="00B14B31">
              <w:rPr>
                <w:spacing w:val="-2"/>
                <w:sz w:val="20"/>
              </w:rPr>
              <w:t xml:space="preserve"> </w:t>
            </w:r>
            <w:r w:rsidRPr="00B14B31">
              <w:rPr>
                <w:sz w:val="20"/>
              </w:rPr>
              <w:t>A</w:t>
            </w:r>
          </w:p>
        </w:tc>
        <w:tc>
          <w:tcPr>
            <w:tcW w:w="11089" w:type="dxa"/>
          </w:tcPr>
          <w:p w14:paraId="7C0B8CEC" w14:textId="77777777" w:rsidR="003754EE" w:rsidRPr="00B14B31" w:rsidRDefault="00486D74">
            <w:pPr>
              <w:pStyle w:val="TableParagraph"/>
              <w:spacing w:before="236" w:line="241" w:lineRule="exact"/>
              <w:ind w:left="108"/>
              <w:rPr>
                <w:b/>
                <w:sz w:val="20"/>
              </w:rPr>
            </w:pPr>
            <w:r w:rsidRPr="00B14B31">
              <w:rPr>
                <w:b/>
                <w:spacing w:val="-2"/>
                <w:sz w:val="20"/>
              </w:rPr>
              <w:t>Relevance</w:t>
            </w:r>
          </w:p>
          <w:p w14:paraId="622A276D" w14:textId="77777777" w:rsidR="003754EE" w:rsidRPr="00B14B31" w:rsidRDefault="00486D74">
            <w:pPr>
              <w:pStyle w:val="TableParagraph"/>
              <w:ind w:left="108" w:right="102"/>
              <w:jc w:val="both"/>
              <w:rPr>
                <w:sz w:val="20"/>
              </w:rPr>
            </w:pPr>
            <w:r w:rsidRPr="00B14B31">
              <w:rPr>
                <w:sz w:val="20"/>
              </w:rPr>
              <w:t>Proper</w:t>
            </w:r>
            <w:r w:rsidRPr="00B14B31">
              <w:rPr>
                <w:spacing w:val="-16"/>
                <w:sz w:val="20"/>
              </w:rPr>
              <w:t xml:space="preserve"> </w:t>
            </w:r>
            <w:r w:rsidRPr="00B14B31">
              <w:rPr>
                <w:sz w:val="20"/>
              </w:rPr>
              <w:t>treatment</w:t>
            </w:r>
            <w:r w:rsidRPr="00B14B31">
              <w:rPr>
                <w:spacing w:val="-16"/>
                <w:sz w:val="20"/>
              </w:rPr>
              <w:t xml:space="preserve"> </w:t>
            </w:r>
            <w:r w:rsidRPr="00B14B31">
              <w:rPr>
                <w:sz w:val="20"/>
              </w:rPr>
              <w:t>and</w:t>
            </w:r>
            <w:r w:rsidRPr="00B14B31">
              <w:rPr>
                <w:spacing w:val="-15"/>
                <w:sz w:val="20"/>
              </w:rPr>
              <w:t xml:space="preserve"> </w:t>
            </w:r>
            <w:r w:rsidRPr="00B14B31">
              <w:rPr>
                <w:sz w:val="20"/>
              </w:rPr>
              <w:t>safe</w:t>
            </w:r>
            <w:r w:rsidRPr="00B14B31">
              <w:rPr>
                <w:spacing w:val="-16"/>
                <w:sz w:val="20"/>
              </w:rPr>
              <w:t xml:space="preserve"> </w:t>
            </w:r>
            <w:r w:rsidRPr="00B14B31">
              <w:rPr>
                <w:sz w:val="20"/>
              </w:rPr>
              <w:t>discharge</w:t>
            </w:r>
            <w:r w:rsidRPr="00B14B31">
              <w:rPr>
                <w:spacing w:val="-16"/>
                <w:sz w:val="20"/>
              </w:rPr>
              <w:t xml:space="preserve"> </w:t>
            </w:r>
            <w:r w:rsidRPr="00B14B31">
              <w:rPr>
                <w:sz w:val="20"/>
              </w:rPr>
              <w:t>of</w:t>
            </w:r>
            <w:r w:rsidRPr="00B14B31">
              <w:rPr>
                <w:spacing w:val="-15"/>
                <w:sz w:val="20"/>
              </w:rPr>
              <w:t xml:space="preserve"> </w:t>
            </w:r>
            <w:r w:rsidRPr="00B14B31">
              <w:rPr>
                <w:sz w:val="20"/>
              </w:rPr>
              <w:t>wastewater</w:t>
            </w:r>
            <w:hyperlink w:anchor="_bookmark88" w:history="1">
              <w:r w:rsidR="003754EE" w:rsidRPr="00B14B31">
                <w:rPr>
                  <w:position w:val="7"/>
                  <w:sz w:val="13"/>
                </w:rPr>
                <w:t>75</w:t>
              </w:r>
            </w:hyperlink>
            <w:r w:rsidRPr="00B14B31">
              <w:rPr>
                <w:spacing w:val="-10"/>
                <w:position w:val="7"/>
                <w:sz w:val="13"/>
              </w:rPr>
              <w:t xml:space="preserve"> </w:t>
            </w:r>
            <w:r w:rsidRPr="00B14B31">
              <w:rPr>
                <w:sz w:val="20"/>
              </w:rPr>
              <w:t>are</w:t>
            </w:r>
            <w:r w:rsidRPr="00B14B31">
              <w:rPr>
                <w:spacing w:val="-16"/>
                <w:sz w:val="20"/>
              </w:rPr>
              <w:t xml:space="preserve"> </w:t>
            </w:r>
            <w:r w:rsidRPr="00B14B31">
              <w:rPr>
                <w:sz w:val="20"/>
              </w:rPr>
              <w:t>critical</w:t>
            </w:r>
            <w:r w:rsidRPr="00B14B31">
              <w:rPr>
                <w:spacing w:val="-16"/>
                <w:sz w:val="20"/>
              </w:rPr>
              <w:t xml:space="preserve"> </w:t>
            </w:r>
            <w:r w:rsidRPr="00B14B31">
              <w:rPr>
                <w:sz w:val="20"/>
              </w:rPr>
              <w:t>to</w:t>
            </w:r>
            <w:r w:rsidRPr="00B14B31">
              <w:rPr>
                <w:spacing w:val="-15"/>
                <w:sz w:val="20"/>
              </w:rPr>
              <w:t xml:space="preserve"> </w:t>
            </w:r>
            <w:r w:rsidRPr="00B14B31">
              <w:rPr>
                <w:sz w:val="20"/>
              </w:rPr>
              <w:t>reducing</w:t>
            </w:r>
            <w:r w:rsidRPr="00B14B31">
              <w:rPr>
                <w:spacing w:val="-16"/>
                <w:sz w:val="20"/>
              </w:rPr>
              <w:t xml:space="preserve"> </w:t>
            </w:r>
            <w:r w:rsidRPr="00B14B31">
              <w:rPr>
                <w:sz w:val="20"/>
              </w:rPr>
              <w:t>the</w:t>
            </w:r>
            <w:r w:rsidRPr="00B14B31">
              <w:rPr>
                <w:spacing w:val="-16"/>
                <w:sz w:val="20"/>
              </w:rPr>
              <w:t xml:space="preserve"> </w:t>
            </w:r>
            <w:r w:rsidRPr="00B14B31">
              <w:rPr>
                <w:sz w:val="20"/>
              </w:rPr>
              <w:t>environmental</w:t>
            </w:r>
            <w:r w:rsidRPr="00B14B31">
              <w:rPr>
                <w:spacing w:val="-15"/>
                <w:sz w:val="20"/>
              </w:rPr>
              <w:t xml:space="preserve"> </w:t>
            </w:r>
            <w:r w:rsidRPr="00B14B31">
              <w:rPr>
                <w:sz w:val="20"/>
              </w:rPr>
              <w:t>footprint</w:t>
            </w:r>
            <w:r w:rsidRPr="00B14B31">
              <w:rPr>
                <w:spacing w:val="-16"/>
                <w:sz w:val="20"/>
              </w:rPr>
              <w:t xml:space="preserve"> </w:t>
            </w:r>
            <w:r w:rsidRPr="00B14B31">
              <w:rPr>
                <w:sz w:val="20"/>
              </w:rPr>
              <w:t>of</w:t>
            </w:r>
            <w:r w:rsidRPr="00B14B31">
              <w:rPr>
                <w:spacing w:val="-15"/>
                <w:sz w:val="20"/>
              </w:rPr>
              <w:t xml:space="preserve"> </w:t>
            </w:r>
            <w:r w:rsidRPr="00B14B31">
              <w:rPr>
                <w:sz w:val="20"/>
              </w:rPr>
              <w:t>the</w:t>
            </w:r>
            <w:r w:rsidRPr="00B14B31">
              <w:rPr>
                <w:spacing w:val="-16"/>
                <w:sz w:val="20"/>
              </w:rPr>
              <w:t xml:space="preserve"> </w:t>
            </w:r>
            <w:r w:rsidRPr="00B14B31">
              <w:rPr>
                <w:sz w:val="20"/>
              </w:rPr>
              <w:t>establishment, protecting water bodies and safeguarding communities. This also ensures alignment with legal and ethical standards in sanitation and environmental management.</w:t>
            </w:r>
          </w:p>
          <w:p w14:paraId="06377DCF" w14:textId="77777777" w:rsidR="003754EE" w:rsidRPr="00B14B31" w:rsidRDefault="00486D74">
            <w:pPr>
              <w:pStyle w:val="TableParagraph"/>
              <w:spacing w:before="236" w:line="241" w:lineRule="exact"/>
              <w:ind w:left="108"/>
              <w:jc w:val="both"/>
              <w:rPr>
                <w:b/>
                <w:sz w:val="20"/>
              </w:rPr>
            </w:pPr>
            <w:r w:rsidRPr="00B14B31">
              <w:rPr>
                <w:b/>
                <w:w w:val="85"/>
                <w:sz w:val="20"/>
              </w:rPr>
              <w:t>Expectations</w:t>
            </w:r>
            <w:r w:rsidRPr="00B14B31">
              <w:rPr>
                <w:b/>
                <w:spacing w:val="17"/>
                <w:sz w:val="20"/>
              </w:rPr>
              <w:t xml:space="preserve"> </w:t>
            </w:r>
            <w:r w:rsidRPr="00B14B31">
              <w:rPr>
                <w:b/>
                <w:w w:val="85"/>
                <w:sz w:val="20"/>
              </w:rPr>
              <w:t>for</w:t>
            </w:r>
            <w:r w:rsidRPr="00B14B31">
              <w:rPr>
                <w:b/>
                <w:spacing w:val="15"/>
                <w:sz w:val="20"/>
              </w:rPr>
              <w:t xml:space="preserve"> </w:t>
            </w:r>
            <w:r w:rsidRPr="00B14B31">
              <w:rPr>
                <w:b/>
                <w:spacing w:val="-2"/>
                <w:w w:val="85"/>
                <w:sz w:val="20"/>
              </w:rPr>
              <w:t>implementation</w:t>
            </w:r>
          </w:p>
          <w:p w14:paraId="19E20F52" w14:textId="77777777" w:rsidR="003754EE" w:rsidRPr="00B14B31" w:rsidRDefault="00486D74">
            <w:pPr>
              <w:pStyle w:val="TableParagraph"/>
              <w:ind w:left="108" w:right="105"/>
              <w:jc w:val="both"/>
              <w:rPr>
                <w:sz w:val="20"/>
              </w:rPr>
            </w:pPr>
            <w:r w:rsidRPr="00B14B31">
              <w:rPr>
                <w:sz w:val="20"/>
              </w:rPr>
              <w:t>The</w:t>
            </w:r>
            <w:r w:rsidRPr="00B14B31">
              <w:rPr>
                <w:spacing w:val="-8"/>
                <w:sz w:val="20"/>
              </w:rPr>
              <w:t xml:space="preserve"> </w:t>
            </w:r>
            <w:r w:rsidRPr="00B14B31">
              <w:rPr>
                <w:sz w:val="20"/>
              </w:rPr>
              <w:t>establishment</w:t>
            </w:r>
            <w:r w:rsidRPr="00B14B31">
              <w:rPr>
                <w:spacing w:val="-8"/>
                <w:sz w:val="20"/>
              </w:rPr>
              <w:t xml:space="preserve"> </w:t>
            </w:r>
            <w:r w:rsidRPr="00B14B31">
              <w:rPr>
                <w:sz w:val="20"/>
              </w:rPr>
              <w:t>is</w:t>
            </w:r>
            <w:r w:rsidRPr="00B14B31">
              <w:rPr>
                <w:spacing w:val="-8"/>
                <w:sz w:val="20"/>
              </w:rPr>
              <w:t xml:space="preserve"> </w:t>
            </w:r>
            <w:r w:rsidRPr="00B14B31">
              <w:rPr>
                <w:sz w:val="20"/>
              </w:rPr>
              <w:t>either</w:t>
            </w:r>
            <w:r w:rsidRPr="00B14B31">
              <w:rPr>
                <w:spacing w:val="-4"/>
                <w:sz w:val="20"/>
              </w:rPr>
              <w:t xml:space="preserve"> </w:t>
            </w:r>
            <w:r w:rsidRPr="00B14B31">
              <w:rPr>
                <w:sz w:val="20"/>
              </w:rPr>
              <w:t>connected</w:t>
            </w:r>
            <w:r w:rsidRPr="00B14B31">
              <w:rPr>
                <w:spacing w:val="-7"/>
                <w:sz w:val="20"/>
              </w:rPr>
              <w:t xml:space="preserve"> </w:t>
            </w:r>
            <w:r w:rsidRPr="00B14B31">
              <w:rPr>
                <w:sz w:val="20"/>
              </w:rPr>
              <w:t>to</w:t>
            </w:r>
            <w:r w:rsidRPr="00B14B31">
              <w:rPr>
                <w:spacing w:val="-6"/>
                <w:sz w:val="20"/>
              </w:rPr>
              <w:t xml:space="preserve"> </w:t>
            </w:r>
            <w:r w:rsidRPr="00B14B31">
              <w:rPr>
                <w:sz w:val="20"/>
              </w:rPr>
              <w:t>an</w:t>
            </w:r>
            <w:r w:rsidRPr="00B14B31">
              <w:rPr>
                <w:spacing w:val="-7"/>
                <w:sz w:val="20"/>
              </w:rPr>
              <w:t xml:space="preserve"> </w:t>
            </w:r>
            <w:r w:rsidRPr="00B14B31">
              <w:rPr>
                <w:sz w:val="20"/>
              </w:rPr>
              <w:t>existing</w:t>
            </w:r>
            <w:r w:rsidRPr="00B14B31">
              <w:rPr>
                <w:spacing w:val="-7"/>
                <w:sz w:val="20"/>
              </w:rPr>
              <w:t xml:space="preserve"> </w:t>
            </w:r>
            <w:r w:rsidRPr="00B14B31">
              <w:rPr>
                <w:sz w:val="20"/>
              </w:rPr>
              <w:t>public</w:t>
            </w:r>
            <w:r w:rsidRPr="00B14B31">
              <w:rPr>
                <w:spacing w:val="-8"/>
                <w:sz w:val="20"/>
              </w:rPr>
              <w:t xml:space="preserve"> </w:t>
            </w:r>
            <w:r w:rsidRPr="00B14B31">
              <w:rPr>
                <w:sz w:val="20"/>
              </w:rPr>
              <w:t>sewage</w:t>
            </w:r>
            <w:r w:rsidRPr="00B14B31">
              <w:rPr>
                <w:spacing w:val="-8"/>
                <w:sz w:val="20"/>
              </w:rPr>
              <w:t xml:space="preserve"> </w:t>
            </w:r>
            <w:r w:rsidRPr="00B14B31">
              <w:rPr>
                <w:sz w:val="20"/>
              </w:rPr>
              <w:t>system</w:t>
            </w:r>
            <w:r w:rsidRPr="00B14B31">
              <w:rPr>
                <w:spacing w:val="-7"/>
                <w:sz w:val="20"/>
              </w:rPr>
              <w:t xml:space="preserve"> </w:t>
            </w:r>
            <w:r w:rsidRPr="00B14B31">
              <w:rPr>
                <w:sz w:val="20"/>
              </w:rPr>
              <w:t>or</w:t>
            </w:r>
            <w:r w:rsidRPr="00B14B31">
              <w:rPr>
                <w:spacing w:val="-7"/>
                <w:sz w:val="20"/>
              </w:rPr>
              <w:t xml:space="preserve"> </w:t>
            </w:r>
            <w:r w:rsidRPr="00B14B31">
              <w:rPr>
                <w:sz w:val="20"/>
              </w:rPr>
              <w:t>has</w:t>
            </w:r>
            <w:r w:rsidRPr="00B14B31">
              <w:rPr>
                <w:spacing w:val="-6"/>
                <w:sz w:val="20"/>
              </w:rPr>
              <w:t xml:space="preserve"> </w:t>
            </w:r>
            <w:r w:rsidRPr="00B14B31">
              <w:rPr>
                <w:sz w:val="20"/>
              </w:rPr>
              <w:t>the</w:t>
            </w:r>
            <w:r w:rsidRPr="00B14B31">
              <w:rPr>
                <w:spacing w:val="-8"/>
                <w:sz w:val="20"/>
              </w:rPr>
              <w:t xml:space="preserve"> </w:t>
            </w:r>
            <w:r w:rsidRPr="00B14B31">
              <w:rPr>
                <w:sz w:val="20"/>
              </w:rPr>
              <w:t>wastewater</w:t>
            </w:r>
            <w:r w:rsidRPr="00B14B31">
              <w:rPr>
                <w:spacing w:val="-9"/>
                <w:sz w:val="20"/>
              </w:rPr>
              <w:t xml:space="preserve"> </w:t>
            </w:r>
            <w:r w:rsidRPr="00B14B31">
              <w:rPr>
                <w:sz w:val="20"/>
              </w:rPr>
              <w:t>treated</w:t>
            </w:r>
            <w:r w:rsidRPr="00B14B31">
              <w:rPr>
                <w:spacing w:val="-7"/>
                <w:sz w:val="20"/>
              </w:rPr>
              <w:t xml:space="preserve"> </w:t>
            </w:r>
            <w:r w:rsidRPr="00B14B31">
              <w:rPr>
                <w:sz w:val="20"/>
              </w:rPr>
              <w:t>in</w:t>
            </w:r>
            <w:r w:rsidRPr="00B14B31">
              <w:rPr>
                <w:spacing w:val="-7"/>
                <w:sz w:val="20"/>
              </w:rPr>
              <w:t xml:space="preserve"> </w:t>
            </w:r>
            <w:r w:rsidRPr="00B14B31">
              <w:rPr>
                <w:sz w:val="20"/>
              </w:rPr>
              <w:t>its</w:t>
            </w:r>
            <w:r w:rsidRPr="00B14B31">
              <w:rPr>
                <w:spacing w:val="-8"/>
                <w:sz w:val="20"/>
              </w:rPr>
              <w:t xml:space="preserve"> </w:t>
            </w:r>
            <w:r w:rsidRPr="00B14B31">
              <w:rPr>
                <w:sz w:val="20"/>
              </w:rPr>
              <w:t>own</w:t>
            </w:r>
            <w:r w:rsidRPr="00B14B31">
              <w:rPr>
                <w:spacing w:val="-9"/>
                <w:sz w:val="20"/>
              </w:rPr>
              <w:t xml:space="preserve"> </w:t>
            </w:r>
            <w:r w:rsidRPr="00B14B31">
              <w:rPr>
                <w:sz w:val="20"/>
              </w:rPr>
              <w:t>sewage system.</w:t>
            </w:r>
            <w:r w:rsidRPr="00B14B31">
              <w:rPr>
                <w:spacing w:val="-5"/>
                <w:sz w:val="20"/>
              </w:rPr>
              <w:t xml:space="preserve"> </w:t>
            </w:r>
            <w:r w:rsidRPr="00B14B31">
              <w:rPr>
                <w:sz w:val="20"/>
              </w:rPr>
              <w:t>On-site</w:t>
            </w:r>
            <w:r w:rsidRPr="00B14B31">
              <w:rPr>
                <w:spacing w:val="-7"/>
                <w:sz w:val="20"/>
              </w:rPr>
              <w:t xml:space="preserve"> </w:t>
            </w:r>
            <w:r w:rsidRPr="00B14B31">
              <w:rPr>
                <w:sz w:val="20"/>
              </w:rPr>
              <w:t>treatment</w:t>
            </w:r>
            <w:r w:rsidRPr="00B14B31">
              <w:rPr>
                <w:spacing w:val="-7"/>
                <w:sz w:val="20"/>
              </w:rPr>
              <w:t xml:space="preserve"> </w:t>
            </w:r>
            <w:r w:rsidRPr="00B14B31">
              <w:rPr>
                <w:sz w:val="20"/>
              </w:rPr>
              <w:t>systems</w:t>
            </w:r>
            <w:r w:rsidRPr="00B14B31">
              <w:rPr>
                <w:spacing w:val="-10"/>
                <w:sz w:val="20"/>
              </w:rPr>
              <w:t xml:space="preserve"> </w:t>
            </w:r>
            <w:r w:rsidRPr="00B14B31">
              <w:rPr>
                <w:sz w:val="20"/>
              </w:rPr>
              <w:t>include</w:t>
            </w:r>
            <w:r w:rsidRPr="00B14B31">
              <w:rPr>
                <w:spacing w:val="-9"/>
                <w:sz w:val="20"/>
              </w:rPr>
              <w:t xml:space="preserve"> </w:t>
            </w:r>
            <w:r w:rsidRPr="00B14B31">
              <w:rPr>
                <w:sz w:val="20"/>
              </w:rPr>
              <w:t>septic</w:t>
            </w:r>
            <w:r w:rsidRPr="00B14B31">
              <w:rPr>
                <w:spacing w:val="-9"/>
                <w:sz w:val="20"/>
              </w:rPr>
              <w:t xml:space="preserve"> </w:t>
            </w:r>
            <w:r w:rsidRPr="00B14B31">
              <w:rPr>
                <w:sz w:val="20"/>
              </w:rPr>
              <w:t>systems,</w:t>
            </w:r>
            <w:r w:rsidRPr="00B14B31">
              <w:rPr>
                <w:spacing w:val="-9"/>
                <w:sz w:val="20"/>
              </w:rPr>
              <w:t xml:space="preserve"> </w:t>
            </w:r>
            <w:r w:rsidRPr="00B14B31">
              <w:rPr>
                <w:sz w:val="20"/>
              </w:rPr>
              <w:t>biodigesters,</w:t>
            </w:r>
            <w:r w:rsidRPr="00B14B31">
              <w:rPr>
                <w:spacing w:val="-9"/>
                <w:sz w:val="20"/>
              </w:rPr>
              <w:t xml:space="preserve"> </w:t>
            </w:r>
            <w:r w:rsidRPr="00B14B31">
              <w:rPr>
                <w:sz w:val="20"/>
              </w:rPr>
              <w:t>constructed</w:t>
            </w:r>
            <w:r w:rsidRPr="00B14B31">
              <w:rPr>
                <w:spacing w:val="-8"/>
                <w:sz w:val="20"/>
              </w:rPr>
              <w:t xml:space="preserve"> </w:t>
            </w:r>
            <w:r w:rsidRPr="00B14B31">
              <w:rPr>
                <w:sz w:val="20"/>
              </w:rPr>
              <w:t>wetlands,</w:t>
            </w:r>
            <w:r w:rsidRPr="00B14B31">
              <w:rPr>
                <w:spacing w:val="-7"/>
                <w:sz w:val="20"/>
              </w:rPr>
              <w:t xml:space="preserve"> </w:t>
            </w:r>
            <w:r w:rsidRPr="00B14B31">
              <w:rPr>
                <w:sz w:val="20"/>
              </w:rPr>
              <w:t>or</w:t>
            </w:r>
            <w:r w:rsidRPr="00B14B31">
              <w:rPr>
                <w:spacing w:val="-8"/>
                <w:sz w:val="20"/>
              </w:rPr>
              <w:t xml:space="preserve"> </w:t>
            </w:r>
            <w:r w:rsidRPr="00B14B31">
              <w:rPr>
                <w:sz w:val="20"/>
              </w:rPr>
              <w:t>other</w:t>
            </w:r>
            <w:r w:rsidRPr="00B14B31">
              <w:rPr>
                <w:spacing w:val="-7"/>
                <w:sz w:val="20"/>
              </w:rPr>
              <w:t xml:space="preserve"> </w:t>
            </w:r>
            <w:r w:rsidRPr="00B14B31">
              <w:rPr>
                <w:sz w:val="20"/>
              </w:rPr>
              <w:t>biological</w:t>
            </w:r>
            <w:r w:rsidRPr="00B14B31">
              <w:rPr>
                <w:spacing w:val="-9"/>
                <w:sz w:val="20"/>
              </w:rPr>
              <w:t xml:space="preserve"> </w:t>
            </w:r>
            <w:r w:rsidRPr="00B14B31">
              <w:rPr>
                <w:sz w:val="20"/>
              </w:rPr>
              <w:t xml:space="preserve">treatment </w:t>
            </w:r>
            <w:r w:rsidRPr="00B14B31">
              <w:rPr>
                <w:spacing w:val="-2"/>
                <w:sz w:val="20"/>
              </w:rPr>
              <w:t>systems.</w:t>
            </w:r>
          </w:p>
          <w:p w14:paraId="10727B35" w14:textId="77777777" w:rsidR="003754EE" w:rsidRPr="00B14B31" w:rsidRDefault="00486D74">
            <w:pPr>
              <w:pStyle w:val="TableParagraph"/>
              <w:spacing w:before="235"/>
              <w:ind w:left="108" w:right="106"/>
              <w:jc w:val="both"/>
              <w:rPr>
                <w:sz w:val="20"/>
              </w:rPr>
            </w:pPr>
            <w:r w:rsidRPr="00B14B31">
              <w:rPr>
                <w:sz w:val="20"/>
              </w:rPr>
              <w:t xml:space="preserve">This criterion includes wastewater generated from guest rooms, kitchens, bathrooms, </w:t>
            </w:r>
            <w:proofErr w:type="gramStart"/>
            <w:r w:rsidRPr="00B14B31">
              <w:rPr>
                <w:sz w:val="20"/>
              </w:rPr>
              <w:t>laundries</w:t>
            </w:r>
            <w:proofErr w:type="gramEnd"/>
            <w:r w:rsidRPr="00B14B31">
              <w:rPr>
                <w:sz w:val="20"/>
              </w:rPr>
              <w:t>, swimming pools, meeting rooms, thermal baths,</w:t>
            </w:r>
            <w:r w:rsidRPr="00B14B31">
              <w:rPr>
                <w:spacing w:val="-1"/>
                <w:sz w:val="20"/>
              </w:rPr>
              <w:t xml:space="preserve"> </w:t>
            </w:r>
            <w:r w:rsidRPr="00B14B31">
              <w:rPr>
                <w:sz w:val="20"/>
              </w:rPr>
              <w:t>spa or</w:t>
            </w:r>
            <w:r w:rsidRPr="00B14B31">
              <w:rPr>
                <w:spacing w:val="-3"/>
                <w:sz w:val="20"/>
              </w:rPr>
              <w:t xml:space="preserve"> </w:t>
            </w:r>
            <w:r w:rsidRPr="00B14B31">
              <w:rPr>
                <w:sz w:val="20"/>
              </w:rPr>
              <w:t>wellness facilities and other</w:t>
            </w:r>
            <w:r w:rsidRPr="00B14B31">
              <w:rPr>
                <w:spacing w:val="-3"/>
                <w:sz w:val="20"/>
              </w:rPr>
              <w:t xml:space="preserve"> </w:t>
            </w:r>
            <w:r w:rsidRPr="00B14B31">
              <w:rPr>
                <w:sz w:val="20"/>
              </w:rPr>
              <w:t>operational areas.</w:t>
            </w:r>
          </w:p>
          <w:p w14:paraId="12ED5F7F" w14:textId="77777777" w:rsidR="003754EE" w:rsidRPr="00B14B31" w:rsidRDefault="00486D74">
            <w:pPr>
              <w:pStyle w:val="TableParagraph"/>
              <w:spacing w:before="237"/>
              <w:ind w:left="108" w:right="99"/>
              <w:jc w:val="both"/>
              <w:rPr>
                <w:sz w:val="20"/>
              </w:rPr>
            </w:pPr>
            <w:r w:rsidRPr="00B14B31">
              <w:rPr>
                <w:spacing w:val="-2"/>
                <w:sz w:val="20"/>
              </w:rPr>
              <w:t>All</w:t>
            </w:r>
            <w:r w:rsidRPr="00B14B31">
              <w:rPr>
                <w:spacing w:val="-5"/>
                <w:sz w:val="20"/>
              </w:rPr>
              <w:t xml:space="preserve"> </w:t>
            </w:r>
            <w:r w:rsidRPr="00B14B31">
              <w:rPr>
                <w:spacing w:val="-2"/>
                <w:sz w:val="20"/>
              </w:rPr>
              <w:t>wastewater</w:t>
            </w:r>
            <w:r w:rsidRPr="00B14B31">
              <w:rPr>
                <w:spacing w:val="-8"/>
                <w:sz w:val="20"/>
              </w:rPr>
              <w:t xml:space="preserve"> </w:t>
            </w:r>
            <w:r w:rsidRPr="00B14B31">
              <w:rPr>
                <w:spacing w:val="-2"/>
                <w:sz w:val="20"/>
              </w:rPr>
              <w:t>is</w:t>
            </w:r>
            <w:r w:rsidRPr="00B14B31">
              <w:rPr>
                <w:spacing w:val="-6"/>
                <w:sz w:val="20"/>
              </w:rPr>
              <w:t xml:space="preserve"> </w:t>
            </w:r>
            <w:r w:rsidRPr="00B14B31">
              <w:rPr>
                <w:spacing w:val="-2"/>
                <w:sz w:val="20"/>
              </w:rPr>
              <w:t>treated</w:t>
            </w:r>
            <w:r w:rsidRPr="00B14B31">
              <w:rPr>
                <w:spacing w:val="-5"/>
                <w:sz w:val="20"/>
              </w:rPr>
              <w:t xml:space="preserve"> </w:t>
            </w:r>
            <w:r w:rsidRPr="00B14B31">
              <w:rPr>
                <w:spacing w:val="-2"/>
                <w:sz w:val="20"/>
              </w:rPr>
              <w:t>in</w:t>
            </w:r>
            <w:r w:rsidRPr="00B14B31">
              <w:rPr>
                <w:spacing w:val="-5"/>
                <w:sz w:val="20"/>
              </w:rPr>
              <w:t xml:space="preserve"> </w:t>
            </w:r>
            <w:r w:rsidRPr="00B14B31">
              <w:rPr>
                <w:spacing w:val="-2"/>
                <w:sz w:val="20"/>
              </w:rPr>
              <w:t>accordance</w:t>
            </w:r>
            <w:r w:rsidRPr="00B14B31">
              <w:rPr>
                <w:spacing w:val="-6"/>
                <w:sz w:val="20"/>
              </w:rPr>
              <w:t xml:space="preserve"> </w:t>
            </w:r>
            <w:r w:rsidRPr="00B14B31">
              <w:rPr>
                <w:spacing w:val="-2"/>
                <w:sz w:val="20"/>
              </w:rPr>
              <w:t>with</w:t>
            </w:r>
            <w:r w:rsidRPr="00B14B31">
              <w:rPr>
                <w:spacing w:val="-8"/>
                <w:sz w:val="20"/>
              </w:rPr>
              <w:t xml:space="preserve"> </w:t>
            </w:r>
            <w:r w:rsidRPr="00B14B31">
              <w:rPr>
                <w:spacing w:val="-2"/>
                <w:sz w:val="20"/>
              </w:rPr>
              <w:t>national</w:t>
            </w:r>
            <w:r w:rsidRPr="00B14B31">
              <w:rPr>
                <w:spacing w:val="-6"/>
                <w:sz w:val="20"/>
              </w:rPr>
              <w:t xml:space="preserve"> </w:t>
            </w:r>
            <w:r w:rsidRPr="00B14B31">
              <w:rPr>
                <w:spacing w:val="-2"/>
                <w:sz w:val="20"/>
              </w:rPr>
              <w:t>and/or</w:t>
            </w:r>
            <w:r w:rsidRPr="00B14B31">
              <w:rPr>
                <w:spacing w:val="-3"/>
                <w:sz w:val="20"/>
              </w:rPr>
              <w:t xml:space="preserve"> </w:t>
            </w:r>
            <w:r w:rsidRPr="00B14B31">
              <w:rPr>
                <w:spacing w:val="-2"/>
                <w:sz w:val="20"/>
              </w:rPr>
              <w:t>(possible)</w:t>
            </w:r>
            <w:r w:rsidRPr="00B14B31">
              <w:rPr>
                <w:spacing w:val="-6"/>
                <w:sz w:val="20"/>
              </w:rPr>
              <w:t xml:space="preserve"> </w:t>
            </w:r>
            <w:r w:rsidRPr="00B14B31">
              <w:rPr>
                <w:spacing w:val="-2"/>
                <w:sz w:val="20"/>
              </w:rPr>
              <w:t>local</w:t>
            </w:r>
            <w:r w:rsidRPr="00B14B31">
              <w:rPr>
                <w:spacing w:val="-6"/>
                <w:sz w:val="20"/>
              </w:rPr>
              <w:t xml:space="preserve"> </w:t>
            </w:r>
            <w:r w:rsidRPr="00B14B31">
              <w:rPr>
                <w:spacing w:val="-2"/>
                <w:sz w:val="20"/>
              </w:rPr>
              <w:t>legislation.</w:t>
            </w:r>
            <w:r w:rsidRPr="00B14B31">
              <w:rPr>
                <w:spacing w:val="-6"/>
                <w:sz w:val="20"/>
              </w:rPr>
              <w:t xml:space="preserve"> </w:t>
            </w:r>
            <w:r w:rsidRPr="00B14B31">
              <w:rPr>
                <w:spacing w:val="-2"/>
                <w:sz w:val="20"/>
              </w:rPr>
              <w:t>If</w:t>
            </w:r>
            <w:r w:rsidRPr="00B14B31">
              <w:rPr>
                <w:spacing w:val="-8"/>
                <w:sz w:val="20"/>
              </w:rPr>
              <w:t xml:space="preserve"> </w:t>
            </w:r>
            <w:r w:rsidRPr="00B14B31">
              <w:rPr>
                <w:spacing w:val="-2"/>
                <w:sz w:val="20"/>
              </w:rPr>
              <w:t>there</w:t>
            </w:r>
            <w:r w:rsidRPr="00B14B31">
              <w:rPr>
                <w:spacing w:val="-6"/>
                <w:sz w:val="20"/>
              </w:rPr>
              <w:t xml:space="preserve"> </w:t>
            </w:r>
            <w:r w:rsidRPr="00B14B31">
              <w:rPr>
                <w:spacing w:val="-2"/>
                <w:sz w:val="20"/>
              </w:rPr>
              <w:t>is</w:t>
            </w:r>
            <w:r w:rsidRPr="00B14B31">
              <w:rPr>
                <w:spacing w:val="-4"/>
                <w:sz w:val="20"/>
              </w:rPr>
              <w:t xml:space="preserve"> </w:t>
            </w:r>
            <w:r w:rsidRPr="00B14B31">
              <w:rPr>
                <w:spacing w:val="-2"/>
                <w:sz w:val="20"/>
              </w:rPr>
              <w:t>no</w:t>
            </w:r>
            <w:r w:rsidRPr="00B14B31">
              <w:rPr>
                <w:spacing w:val="-8"/>
                <w:sz w:val="20"/>
              </w:rPr>
              <w:t xml:space="preserve"> </w:t>
            </w:r>
            <w:r w:rsidRPr="00B14B31">
              <w:rPr>
                <w:spacing w:val="-2"/>
                <w:sz w:val="20"/>
              </w:rPr>
              <w:t>legislation</w:t>
            </w:r>
            <w:r w:rsidRPr="00B14B31">
              <w:rPr>
                <w:spacing w:val="-8"/>
                <w:sz w:val="20"/>
              </w:rPr>
              <w:t xml:space="preserve"> </w:t>
            </w:r>
            <w:r w:rsidRPr="00B14B31">
              <w:rPr>
                <w:spacing w:val="-2"/>
                <w:sz w:val="20"/>
              </w:rPr>
              <w:t>on</w:t>
            </w:r>
            <w:r w:rsidRPr="00B14B31">
              <w:rPr>
                <w:spacing w:val="-8"/>
                <w:sz w:val="20"/>
              </w:rPr>
              <w:t xml:space="preserve"> </w:t>
            </w:r>
            <w:r w:rsidRPr="00B14B31">
              <w:rPr>
                <w:spacing w:val="-2"/>
                <w:sz w:val="20"/>
              </w:rPr>
              <w:t>the</w:t>
            </w:r>
            <w:r w:rsidRPr="00B14B31">
              <w:rPr>
                <w:spacing w:val="-6"/>
                <w:sz w:val="20"/>
              </w:rPr>
              <w:t xml:space="preserve"> </w:t>
            </w:r>
            <w:r w:rsidRPr="00B14B31">
              <w:rPr>
                <w:spacing w:val="-2"/>
                <w:sz w:val="20"/>
              </w:rPr>
              <w:t xml:space="preserve">matter, </w:t>
            </w:r>
            <w:r w:rsidRPr="00B14B31">
              <w:rPr>
                <w:sz w:val="20"/>
              </w:rPr>
              <w:t>the</w:t>
            </w:r>
            <w:r w:rsidRPr="00B14B31">
              <w:rPr>
                <w:spacing w:val="-14"/>
                <w:sz w:val="20"/>
              </w:rPr>
              <w:t xml:space="preserve"> </w:t>
            </w:r>
            <w:r w:rsidRPr="00B14B31">
              <w:rPr>
                <w:sz w:val="20"/>
              </w:rPr>
              <w:t>wastewater</w:t>
            </w:r>
            <w:r w:rsidRPr="00B14B31">
              <w:rPr>
                <w:spacing w:val="-15"/>
                <w:sz w:val="20"/>
              </w:rPr>
              <w:t xml:space="preserve"> </w:t>
            </w:r>
            <w:r w:rsidRPr="00B14B31">
              <w:rPr>
                <w:sz w:val="20"/>
              </w:rPr>
              <w:t>is</w:t>
            </w:r>
            <w:r w:rsidRPr="00B14B31">
              <w:rPr>
                <w:spacing w:val="-14"/>
                <w:sz w:val="20"/>
              </w:rPr>
              <w:t xml:space="preserve"> </w:t>
            </w:r>
            <w:r w:rsidRPr="00B14B31">
              <w:rPr>
                <w:sz w:val="20"/>
              </w:rPr>
              <w:t>treated</w:t>
            </w:r>
            <w:r w:rsidRPr="00B14B31">
              <w:rPr>
                <w:spacing w:val="-13"/>
                <w:sz w:val="20"/>
              </w:rPr>
              <w:t xml:space="preserve"> </w:t>
            </w:r>
            <w:r w:rsidRPr="00B14B31">
              <w:rPr>
                <w:sz w:val="20"/>
              </w:rPr>
              <w:t>according</w:t>
            </w:r>
            <w:r w:rsidRPr="00B14B31">
              <w:rPr>
                <w:spacing w:val="-15"/>
                <w:sz w:val="20"/>
              </w:rPr>
              <w:t xml:space="preserve"> </w:t>
            </w:r>
            <w:r w:rsidRPr="00B14B31">
              <w:rPr>
                <w:sz w:val="20"/>
              </w:rPr>
              <w:t>to</w:t>
            </w:r>
            <w:r w:rsidRPr="00B14B31">
              <w:rPr>
                <w:spacing w:val="-14"/>
                <w:sz w:val="20"/>
              </w:rPr>
              <w:t xml:space="preserve"> </w:t>
            </w:r>
            <w:r w:rsidRPr="00B14B31">
              <w:rPr>
                <w:sz w:val="20"/>
              </w:rPr>
              <w:t>the</w:t>
            </w:r>
            <w:r w:rsidRPr="00B14B31">
              <w:rPr>
                <w:spacing w:val="-12"/>
                <w:sz w:val="20"/>
              </w:rPr>
              <w:t xml:space="preserve"> </w:t>
            </w:r>
            <w:r w:rsidRPr="00B14B31">
              <w:rPr>
                <w:sz w:val="20"/>
              </w:rPr>
              <w:t>most</w:t>
            </w:r>
            <w:r w:rsidRPr="00B14B31">
              <w:rPr>
                <w:spacing w:val="-14"/>
                <w:sz w:val="20"/>
              </w:rPr>
              <w:t xml:space="preserve"> </w:t>
            </w:r>
            <w:r w:rsidRPr="00B14B31">
              <w:rPr>
                <w:sz w:val="20"/>
              </w:rPr>
              <w:t>advanced</w:t>
            </w:r>
            <w:r w:rsidRPr="00B14B31">
              <w:rPr>
                <w:spacing w:val="-13"/>
                <w:sz w:val="20"/>
              </w:rPr>
              <w:t xml:space="preserve"> </w:t>
            </w:r>
            <w:r w:rsidRPr="00B14B31">
              <w:rPr>
                <w:sz w:val="20"/>
              </w:rPr>
              <w:t>treatment</w:t>
            </w:r>
            <w:r w:rsidRPr="00B14B31">
              <w:rPr>
                <w:spacing w:val="-14"/>
                <w:sz w:val="20"/>
              </w:rPr>
              <w:t xml:space="preserve"> </w:t>
            </w:r>
            <w:r w:rsidRPr="00B14B31">
              <w:rPr>
                <w:sz w:val="20"/>
              </w:rPr>
              <w:t>possible</w:t>
            </w:r>
            <w:r w:rsidRPr="00B14B31">
              <w:rPr>
                <w:spacing w:val="-14"/>
                <w:sz w:val="20"/>
              </w:rPr>
              <w:t xml:space="preserve"> </w:t>
            </w:r>
            <w:r w:rsidRPr="00B14B31">
              <w:rPr>
                <w:sz w:val="20"/>
              </w:rPr>
              <w:t>that</w:t>
            </w:r>
            <w:r w:rsidRPr="00B14B31">
              <w:rPr>
                <w:spacing w:val="-11"/>
                <w:sz w:val="20"/>
              </w:rPr>
              <w:t xml:space="preserve"> </w:t>
            </w:r>
            <w:r w:rsidRPr="00B14B31">
              <w:rPr>
                <w:sz w:val="20"/>
              </w:rPr>
              <w:t>is</w:t>
            </w:r>
            <w:r w:rsidRPr="00B14B31">
              <w:rPr>
                <w:spacing w:val="-14"/>
                <w:sz w:val="20"/>
              </w:rPr>
              <w:t xml:space="preserve"> </w:t>
            </w:r>
            <w:r w:rsidRPr="00B14B31">
              <w:rPr>
                <w:sz w:val="20"/>
              </w:rPr>
              <w:t>technically</w:t>
            </w:r>
            <w:r w:rsidRPr="00B14B31">
              <w:rPr>
                <w:spacing w:val="-14"/>
                <w:sz w:val="20"/>
              </w:rPr>
              <w:t xml:space="preserve"> </w:t>
            </w:r>
            <w:r w:rsidRPr="00B14B31">
              <w:rPr>
                <w:sz w:val="20"/>
              </w:rPr>
              <w:t>and</w:t>
            </w:r>
            <w:r w:rsidRPr="00B14B31">
              <w:rPr>
                <w:spacing w:val="-13"/>
                <w:sz w:val="20"/>
              </w:rPr>
              <w:t xml:space="preserve"> </w:t>
            </w:r>
            <w:r w:rsidRPr="00B14B31">
              <w:rPr>
                <w:sz w:val="20"/>
              </w:rPr>
              <w:t>economically</w:t>
            </w:r>
            <w:r w:rsidRPr="00B14B31">
              <w:rPr>
                <w:spacing w:val="-14"/>
                <w:sz w:val="20"/>
              </w:rPr>
              <w:t xml:space="preserve"> </w:t>
            </w:r>
            <w:r w:rsidRPr="00B14B31">
              <w:rPr>
                <w:sz w:val="20"/>
              </w:rPr>
              <w:t>feasible</w:t>
            </w:r>
            <w:r w:rsidRPr="00B14B31">
              <w:rPr>
                <w:spacing w:val="-14"/>
                <w:sz w:val="20"/>
              </w:rPr>
              <w:t xml:space="preserve"> </w:t>
            </w:r>
            <w:r w:rsidRPr="00B14B31">
              <w:rPr>
                <w:sz w:val="20"/>
              </w:rPr>
              <w:t>for the</w:t>
            </w:r>
            <w:r w:rsidRPr="00B14B31">
              <w:rPr>
                <w:spacing w:val="-10"/>
                <w:sz w:val="20"/>
              </w:rPr>
              <w:t xml:space="preserve"> </w:t>
            </w:r>
            <w:r w:rsidRPr="00B14B31">
              <w:rPr>
                <w:sz w:val="20"/>
              </w:rPr>
              <w:t>establishment’s</w:t>
            </w:r>
            <w:r w:rsidRPr="00B14B31">
              <w:rPr>
                <w:spacing w:val="-10"/>
                <w:sz w:val="20"/>
              </w:rPr>
              <w:t xml:space="preserve"> </w:t>
            </w:r>
            <w:r w:rsidRPr="00B14B31">
              <w:rPr>
                <w:sz w:val="20"/>
              </w:rPr>
              <w:t>context,</w:t>
            </w:r>
            <w:r w:rsidRPr="00B14B31">
              <w:rPr>
                <w:spacing w:val="-10"/>
                <w:sz w:val="20"/>
              </w:rPr>
              <w:t xml:space="preserve"> </w:t>
            </w:r>
            <w:r w:rsidRPr="00B14B31">
              <w:rPr>
                <w:sz w:val="20"/>
              </w:rPr>
              <w:t>ensuring</w:t>
            </w:r>
            <w:r w:rsidRPr="00B14B31">
              <w:rPr>
                <w:spacing w:val="-10"/>
                <w:sz w:val="20"/>
              </w:rPr>
              <w:t xml:space="preserve"> </w:t>
            </w:r>
            <w:r w:rsidRPr="00B14B31">
              <w:rPr>
                <w:sz w:val="20"/>
              </w:rPr>
              <w:t>removal</w:t>
            </w:r>
            <w:r w:rsidRPr="00B14B31">
              <w:rPr>
                <w:spacing w:val="-7"/>
                <w:sz w:val="20"/>
              </w:rPr>
              <w:t xml:space="preserve"> </w:t>
            </w:r>
            <w:r w:rsidRPr="00B14B31">
              <w:rPr>
                <w:sz w:val="20"/>
              </w:rPr>
              <w:t>of</w:t>
            </w:r>
            <w:r w:rsidRPr="00B14B31">
              <w:rPr>
                <w:spacing w:val="-8"/>
                <w:sz w:val="20"/>
              </w:rPr>
              <w:t xml:space="preserve"> </w:t>
            </w:r>
            <w:r w:rsidRPr="00B14B31">
              <w:rPr>
                <w:sz w:val="20"/>
              </w:rPr>
              <w:t>key</w:t>
            </w:r>
            <w:r w:rsidRPr="00B14B31">
              <w:rPr>
                <w:spacing w:val="-10"/>
                <w:sz w:val="20"/>
              </w:rPr>
              <w:t xml:space="preserve"> </w:t>
            </w:r>
            <w:r w:rsidRPr="00B14B31">
              <w:rPr>
                <w:sz w:val="20"/>
              </w:rPr>
              <w:t>pollutants</w:t>
            </w:r>
            <w:r w:rsidRPr="00B14B31">
              <w:rPr>
                <w:spacing w:val="-10"/>
                <w:sz w:val="20"/>
              </w:rPr>
              <w:t xml:space="preserve"> </w:t>
            </w:r>
            <w:r w:rsidRPr="00B14B31">
              <w:rPr>
                <w:sz w:val="20"/>
              </w:rPr>
              <w:t>(e.g.</w:t>
            </w:r>
            <w:r w:rsidRPr="00B14B31">
              <w:rPr>
                <w:spacing w:val="-9"/>
                <w:sz w:val="20"/>
              </w:rPr>
              <w:t xml:space="preserve"> </w:t>
            </w:r>
            <w:r w:rsidRPr="00B14B31">
              <w:rPr>
                <w:sz w:val="20"/>
              </w:rPr>
              <w:t>BOD,</w:t>
            </w:r>
            <w:r w:rsidRPr="00B14B31">
              <w:rPr>
                <w:spacing w:val="-8"/>
                <w:sz w:val="20"/>
              </w:rPr>
              <w:t xml:space="preserve"> </w:t>
            </w:r>
            <w:r w:rsidRPr="00B14B31">
              <w:rPr>
                <w:sz w:val="20"/>
              </w:rPr>
              <w:t>pathogens,</w:t>
            </w:r>
            <w:r w:rsidRPr="00B14B31">
              <w:rPr>
                <w:spacing w:val="-10"/>
                <w:sz w:val="20"/>
              </w:rPr>
              <w:t xml:space="preserve"> </w:t>
            </w:r>
            <w:r w:rsidRPr="00B14B31">
              <w:rPr>
                <w:sz w:val="20"/>
              </w:rPr>
              <w:t>suspended</w:t>
            </w:r>
            <w:r w:rsidRPr="00B14B31">
              <w:rPr>
                <w:spacing w:val="-9"/>
                <w:sz w:val="20"/>
              </w:rPr>
              <w:t xml:space="preserve"> </w:t>
            </w:r>
            <w:r w:rsidRPr="00B14B31">
              <w:rPr>
                <w:sz w:val="20"/>
              </w:rPr>
              <w:t>solids)</w:t>
            </w:r>
            <w:r w:rsidRPr="00B14B31">
              <w:rPr>
                <w:spacing w:val="-10"/>
                <w:sz w:val="20"/>
              </w:rPr>
              <w:t xml:space="preserve"> </w:t>
            </w:r>
            <w:r w:rsidRPr="00B14B31">
              <w:rPr>
                <w:sz w:val="20"/>
              </w:rPr>
              <w:t>to</w:t>
            </w:r>
            <w:r w:rsidRPr="00B14B31">
              <w:rPr>
                <w:spacing w:val="-10"/>
                <w:sz w:val="20"/>
              </w:rPr>
              <w:t xml:space="preserve"> </w:t>
            </w:r>
            <w:r w:rsidRPr="00B14B31">
              <w:rPr>
                <w:sz w:val="20"/>
              </w:rPr>
              <w:t>levels</w:t>
            </w:r>
            <w:r w:rsidRPr="00B14B31">
              <w:rPr>
                <w:spacing w:val="-10"/>
                <w:sz w:val="20"/>
              </w:rPr>
              <w:t xml:space="preserve"> </w:t>
            </w:r>
            <w:r w:rsidRPr="00B14B31">
              <w:rPr>
                <w:sz w:val="20"/>
              </w:rPr>
              <w:t>that</w:t>
            </w:r>
            <w:r w:rsidRPr="00B14B31">
              <w:rPr>
                <w:spacing w:val="-7"/>
                <w:sz w:val="20"/>
              </w:rPr>
              <w:t xml:space="preserve"> </w:t>
            </w:r>
            <w:r w:rsidRPr="00B14B31">
              <w:rPr>
                <w:sz w:val="20"/>
              </w:rPr>
              <w:t>allow safe</w:t>
            </w:r>
            <w:r w:rsidRPr="00B14B31">
              <w:rPr>
                <w:spacing w:val="-2"/>
                <w:sz w:val="20"/>
              </w:rPr>
              <w:t xml:space="preserve"> </w:t>
            </w:r>
            <w:r w:rsidRPr="00B14B31">
              <w:rPr>
                <w:sz w:val="20"/>
              </w:rPr>
              <w:t>reuse or</w:t>
            </w:r>
            <w:r w:rsidRPr="00B14B31">
              <w:rPr>
                <w:spacing w:val="-1"/>
                <w:sz w:val="20"/>
              </w:rPr>
              <w:t xml:space="preserve"> </w:t>
            </w:r>
            <w:r w:rsidRPr="00B14B31">
              <w:rPr>
                <w:sz w:val="20"/>
              </w:rPr>
              <w:t>release.</w:t>
            </w:r>
            <w:r w:rsidRPr="00B14B31">
              <w:rPr>
                <w:spacing w:val="-1"/>
                <w:sz w:val="20"/>
              </w:rPr>
              <w:t xml:space="preserve"> </w:t>
            </w:r>
            <w:r w:rsidRPr="00B14B31">
              <w:rPr>
                <w:sz w:val="20"/>
              </w:rPr>
              <w:t>i.e.</w:t>
            </w:r>
            <w:r w:rsidRPr="00B14B31">
              <w:rPr>
                <w:spacing w:val="-1"/>
                <w:sz w:val="20"/>
              </w:rPr>
              <w:t xml:space="preserve"> </w:t>
            </w:r>
            <w:r w:rsidRPr="00B14B31">
              <w:rPr>
                <w:sz w:val="20"/>
              </w:rPr>
              <w:t>with</w:t>
            </w:r>
            <w:r w:rsidRPr="00B14B31">
              <w:rPr>
                <w:spacing w:val="-3"/>
                <w:sz w:val="20"/>
              </w:rPr>
              <w:t xml:space="preserve"> </w:t>
            </w:r>
            <w:r w:rsidRPr="00B14B31">
              <w:rPr>
                <w:sz w:val="20"/>
              </w:rPr>
              <w:t>no adverse effects</w:t>
            </w:r>
            <w:r w:rsidRPr="00B14B31">
              <w:rPr>
                <w:spacing w:val="-2"/>
                <w:sz w:val="20"/>
              </w:rPr>
              <w:t xml:space="preserve"> </w:t>
            </w:r>
            <w:r w:rsidRPr="00B14B31">
              <w:rPr>
                <w:sz w:val="20"/>
              </w:rPr>
              <w:t>on</w:t>
            </w:r>
            <w:r w:rsidRPr="00B14B31">
              <w:rPr>
                <w:spacing w:val="-3"/>
                <w:sz w:val="20"/>
              </w:rPr>
              <w:t xml:space="preserve"> </w:t>
            </w:r>
            <w:r w:rsidRPr="00B14B31">
              <w:rPr>
                <w:sz w:val="20"/>
              </w:rPr>
              <w:t>the</w:t>
            </w:r>
            <w:r w:rsidRPr="00B14B31">
              <w:rPr>
                <w:spacing w:val="-2"/>
                <w:sz w:val="20"/>
              </w:rPr>
              <w:t xml:space="preserve"> </w:t>
            </w:r>
            <w:r w:rsidRPr="00B14B31">
              <w:rPr>
                <w:sz w:val="20"/>
              </w:rPr>
              <w:t>local</w:t>
            </w:r>
            <w:r w:rsidRPr="00B14B31">
              <w:rPr>
                <w:spacing w:val="-1"/>
                <w:sz w:val="20"/>
              </w:rPr>
              <w:t xml:space="preserve"> </w:t>
            </w:r>
            <w:r w:rsidRPr="00B14B31">
              <w:rPr>
                <w:sz w:val="20"/>
              </w:rPr>
              <w:t>population</w:t>
            </w:r>
            <w:r w:rsidRPr="00B14B31">
              <w:rPr>
                <w:spacing w:val="-1"/>
                <w:sz w:val="20"/>
              </w:rPr>
              <w:t xml:space="preserve"> </w:t>
            </w:r>
            <w:r w:rsidRPr="00B14B31">
              <w:rPr>
                <w:sz w:val="20"/>
              </w:rPr>
              <w:t>and</w:t>
            </w:r>
            <w:r w:rsidRPr="00B14B31">
              <w:rPr>
                <w:spacing w:val="-1"/>
                <w:sz w:val="20"/>
              </w:rPr>
              <w:t xml:space="preserve"> </w:t>
            </w:r>
            <w:r w:rsidRPr="00B14B31">
              <w:rPr>
                <w:sz w:val="20"/>
              </w:rPr>
              <w:t>the</w:t>
            </w:r>
            <w:r w:rsidRPr="00B14B31">
              <w:rPr>
                <w:spacing w:val="-2"/>
                <w:sz w:val="20"/>
              </w:rPr>
              <w:t xml:space="preserve"> </w:t>
            </w:r>
            <w:r w:rsidRPr="00B14B31">
              <w:rPr>
                <w:sz w:val="20"/>
              </w:rPr>
              <w:t>environment.</w:t>
            </w:r>
          </w:p>
          <w:p w14:paraId="37754A4D" w14:textId="77777777" w:rsidR="003754EE" w:rsidRPr="00B14B31" w:rsidRDefault="00486D74">
            <w:pPr>
              <w:pStyle w:val="TableParagraph"/>
              <w:spacing w:before="235"/>
              <w:ind w:left="108" w:right="99"/>
              <w:jc w:val="both"/>
              <w:rPr>
                <w:sz w:val="20"/>
              </w:rPr>
            </w:pPr>
            <w:r w:rsidRPr="00B14B31">
              <w:rPr>
                <w:sz w:val="20"/>
              </w:rPr>
              <w:t>If</w:t>
            </w:r>
            <w:r w:rsidRPr="00B14B31">
              <w:rPr>
                <w:spacing w:val="-9"/>
                <w:sz w:val="20"/>
              </w:rPr>
              <w:t xml:space="preserve"> </w:t>
            </w:r>
            <w:r w:rsidRPr="00B14B31">
              <w:rPr>
                <w:sz w:val="20"/>
              </w:rPr>
              <w:t>the</w:t>
            </w:r>
            <w:r w:rsidRPr="00B14B31">
              <w:rPr>
                <w:spacing w:val="-8"/>
                <w:sz w:val="20"/>
              </w:rPr>
              <w:t xml:space="preserve"> </w:t>
            </w:r>
            <w:r w:rsidRPr="00B14B31">
              <w:rPr>
                <w:sz w:val="20"/>
              </w:rPr>
              <w:t>establishment</w:t>
            </w:r>
            <w:r w:rsidRPr="00B14B31">
              <w:rPr>
                <w:spacing w:val="-8"/>
                <w:sz w:val="20"/>
              </w:rPr>
              <w:t xml:space="preserve"> </w:t>
            </w:r>
            <w:r w:rsidRPr="00B14B31">
              <w:rPr>
                <w:sz w:val="20"/>
              </w:rPr>
              <w:t>is</w:t>
            </w:r>
            <w:r w:rsidRPr="00B14B31">
              <w:rPr>
                <w:spacing w:val="-8"/>
                <w:sz w:val="20"/>
              </w:rPr>
              <w:t xml:space="preserve"> </w:t>
            </w:r>
            <w:r w:rsidRPr="00B14B31">
              <w:rPr>
                <w:sz w:val="20"/>
              </w:rPr>
              <w:t>connected</w:t>
            </w:r>
            <w:r w:rsidRPr="00B14B31">
              <w:rPr>
                <w:spacing w:val="-7"/>
                <w:sz w:val="20"/>
              </w:rPr>
              <w:t xml:space="preserve"> </w:t>
            </w:r>
            <w:r w:rsidRPr="00B14B31">
              <w:rPr>
                <w:sz w:val="20"/>
              </w:rPr>
              <w:t>to</w:t>
            </w:r>
            <w:r w:rsidRPr="00B14B31">
              <w:rPr>
                <w:spacing w:val="-8"/>
                <w:sz w:val="20"/>
              </w:rPr>
              <w:t xml:space="preserve"> </w:t>
            </w:r>
            <w:r w:rsidRPr="00B14B31">
              <w:rPr>
                <w:sz w:val="20"/>
              </w:rPr>
              <w:t>a</w:t>
            </w:r>
            <w:r w:rsidRPr="00B14B31">
              <w:rPr>
                <w:spacing w:val="-9"/>
                <w:sz w:val="20"/>
              </w:rPr>
              <w:t xml:space="preserve"> </w:t>
            </w:r>
            <w:r w:rsidRPr="00B14B31">
              <w:rPr>
                <w:sz w:val="20"/>
              </w:rPr>
              <w:t>sewage</w:t>
            </w:r>
            <w:r w:rsidRPr="00B14B31">
              <w:rPr>
                <w:spacing w:val="-8"/>
                <w:sz w:val="20"/>
              </w:rPr>
              <w:t xml:space="preserve"> </w:t>
            </w:r>
            <w:r w:rsidRPr="00B14B31">
              <w:rPr>
                <w:sz w:val="20"/>
              </w:rPr>
              <w:t>system,</w:t>
            </w:r>
            <w:r w:rsidRPr="00B14B31">
              <w:rPr>
                <w:spacing w:val="-8"/>
                <w:sz w:val="20"/>
              </w:rPr>
              <w:t xml:space="preserve"> </w:t>
            </w:r>
            <w:r w:rsidRPr="00B14B31">
              <w:rPr>
                <w:sz w:val="20"/>
              </w:rPr>
              <w:t>it</w:t>
            </w:r>
            <w:r w:rsidRPr="00B14B31">
              <w:rPr>
                <w:spacing w:val="-8"/>
                <w:sz w:val="20"/>
              </w:rPr>
              <w:t xml:space="preserve"> </w:t>
            </w:r>
            <w:r w:rsidRPr="00B14B31">
              <w:rPr>
                <w:sz w:val="20"/>
              </w:rPr>
              <w:t>presents</w:t>
            </w:r>
            <w:r w:rsidRPr="00B14B31">
              <w:rPr>
                <w:spacing w:val="-8"/>
                <w:sz w:val="20"/>
              </w:rPr>
              <w:t xml:space="preserve"> </w:t>
            </w:r>
            <w:r w:rsidRPr="00B14B31">
              <w:rPr>
                <w:sz w:val="20"/>
              </w:rPr>
              <w:t>a</w:t>
            </w:r>
            <w:r w:rsidRPr="00B14B31">
              <w:rPr>
                <w:spacing w:val="-9"/>
                <w:sz w:val="20"/>
              </w:rPr>
              <w:t xml:space="preserve"> </w:t>
            </w:r>
            <w:proofErr w:type="spellStart"/>
            <w:r w:rsidRPr="00B14B31">
              <w:rPr>
                <w:sz w:val="20"/>
              </w:rPr>
              <w:t>licence</w:t>
            </w:r>
            <w:proofErr w:type="spellEnd"/>
            <w:r w:rsidRPr="00B14B31">
              <w:rPr>
                <w:sz w:val="20"/>
              </w:rPr>
              <w:t>,</w:t>
            </w:r>
            <w:r w:rsidRPr="00B14B31">
              <w:rPr>
                <w:spacing w:val="-5"/>
                <w:sz w:val="20"/>
              </w:rPr>
              <w:t xml:space="preserve"> </w:t>
            </w:r>
            <w:r w:rsidRPr="00B14B31">
              <w:rPr>
                <w:sz w:val="20"/>
              </w:rPr>
              <w:t>written</w:t>
            </w:r>
            <w:r w:rsidRPr="00B14B31">
              <w:rPr>
                <w:spacing w:val="-7"/>
                <w:sz w:val="20"/>
              </w:rPr>
              <w:t xml:space="preserve"> </w:t>
            </w:r>
            <w:r w:rsidRPr="00B14B31">
              <w:rPr>
                <w:sz w:val="20"/>
              </w:rPr>
              <w:t>confirmation</w:t>
            </w:r>
            <w:r w:rsidRPr="00B14B31">
              <w:rPr>
                <w:spacing w:val="-9"/>
                <w:sz w:val="20"/>
              </w:rPr>
              <w:t xml:space="preserve"> </w:t>
            </w:r>
            <w:r w:rsidRPr="00B14B31">
              <w:rPr>
                <w:sz w:val="20"/>
              </w:rPr>
              <w:t>from</w:t>
            </w:r>
            <w:r w:rsidRPr="00B14B31">
              <w:rPr>
                <w:spacing w:val="-7"/>
                <w:sz w:val="20"/>
              </w:rPr>
              <w:t xml:space="preserve"> </w:t>
            </w:r>
            <w:r w:rsidRPr="00B14B31">
              <w:rPr>
                <w:sz w:val="20"/>
              </w:rPr>
              <w:t>the</w:t>
            </w:r>
            <w:r w:rsidRPr="00B14B31">
              <w:rPr>
                <w:spacing w:val="-8"/>
                <w:sz w:val="20"/>
              </w:rPr>
              <w:t xml:space="preserve"> </w:t>
            </w:r>
            <w:r w:rsidRPr="00B14B31">
              <w:rPr>
                <w:sz w:val="20"/>
              </w:rPr>
              <w:t>relevant</w:t>
            </w:r>
            <w:r w:rsidRPr="00B14B31">
              <w:rPr>
                <w:spacing w:val="-8"/>
                <w:sz w:val="20"/>
              </w:rPr>
              <w:t xml:space="preserve"> </w:t>
            </w:r>
            <w:r w:rsidRPr="00B14B31">
              <w:rPr>
                <w:sz w:val="20"/>
              </w:rPr>
              <w:t>authority or other proof of connection (e.g. utility invoices, service contracts, third-party verification). If the auditor suspects irregularities or where required by regulation, the establishment also demonstrates compliance with applicable wastewater discharge requirements.</w:t>
            </w:r>
          </w:p>
          <w:p w14:paraId="29B04A89" w14:textId="77777777" w:rsidR="003754EE" w:rsidRPr="00B14B31" w:rsidRDefault="00486D74">
            <w:pPr>
              <w:pStyle w:val="TableParagraph"/>
              <w:spacing w:before="234"/>
              <w:ind w:left="108" w:right="95"/>
              <w:jc w:val="both"/>
              <w:rPr>
                <w:sz w:val="20"/>
              </w:rPr>
            </w:pPr>
            <w:r w:rsidRPr="00B14B31">
              <w:rPr>
                <w:sz w:val="20"/>
              </w:rPr>
              <w:t>If</w:t>
            </w:r>
            <w:r w:rsidRPr="00B14B31">
              <w:rPr>
                <w:spacing w:val="-16"/>
                <w:sz w:val="20"/>
              </w:rPr>
              <w:t xml:space="preserve"> </w:t>
            </w:r>
            <w:r w:rsidRPr="00B14B31">
              <w:rPr>
                <w:sz w:val="20"/>
              </w:rPr>
              <w:t>the</w:t>
            </w:r>
            <w:r w:rsidRPr="00B14B31">
              <w:rPr>
                <w:spacing w:val="-12"/>
                <w:sz w:val="20"/>
              </w:rPr>
              <w:t xml:space="preserve"> </w:t>
            </w:r>
            <w:r w:rsidRPr="00B14B31">
              <w:rPr>
                <w:sz w:val="20"/>
              </w:rPr>
              <w:t>establishment</w:t>
            </w:r>
            <w:r w:rsidRPr="00B14B31">
              <w:rPr>
                <w:spacing w:val="-12"/>
                <w:sz w:val="20"/>
              </w:rPr>
              <w:t xml:space="preserve"> </w:t>
            </w:r>
            <w:r w:rsidRPr="00B14B31">
              <w:rPr>
                <w:sz w:val="20"/>
              </w:rPr>
              <w:t>uses</w:t>
            </w:r>
            <w:r w:rsidRPr="00B14B31">
              <w:rPr>
                <w:spacing w:val="-12"/>
                <w:sz w:val="20"/>
              </w:rPr>
              <w:t xml:space="preserve"> </w:t>
            </w:r>
            <w:r w:rsidRPr="00B14B31">
              <w:rPr>
                <w:sz w:val="20"/>
              </w:rPr>
              <w:t>an</w:t>
            </w:r>
            <w:r w:rsidRPr="00B14B31">
              <w:rPr>
                <w:spacing w:val="-14"/>
                <w:sz w:val="20"/>
              </w:rPr>
              <w:t xml:space="preserve"> </w:t>
            </w:r>
            <w:r w:rsidRPr="00B14B31">
              <w:rPr>
                <w:sz w:val="20"/>
              </w:rPr>
              <w:t>on-site</w:t>
            </w:r>
            <w:r w:rsidRPr="00B14B31">
              <w:rPr>
                <w:spacing w:val="-12"/>
                <w:sz w:val="20"/>
              </w:rPr>
              <w:t xml:space="preserve"> </w:t>
            </w:r>
            <w:r w:rsidRPr="00B14B31">
              <w:rPr>
                <w:sz w:val="20"/>
              </w:rPr>
              <w:t>system,</w:t>
            </w:r>
            <w:r w:rsidRPr="00B14B31">
              <w:rPr>
                <w:spacing w:val="-12"/>
                <w:sz w:val="20"/>
              </w:rPr>
              <w:t xml:space="preserve"> </w:t>
            </w:r>
            <w:r w:rsidRPr="00B14B31">
              <w:rPr>
                <w:sz w:val="20"/>
              </w:rPr>
              <w:t>it</w:t>
            </w:r>
            <w:r w:rsidRPr="00B14B31">
              <w:rPr>
                <w:spacing w:val="-13"/>
                <w:sz w:val="20"/>
              </w:rPr>
              <w:t xml:space="preserve"> </w:t>
            </w:r>
            <w:r w:rsidRPr="00B14B31">
              <w:rPr>
                <w:sz w:val="20"/>
              </w:rPr>
              <w:t>provides</w:t>
            </w:r>
            <w:r w:rsidRPr="00B14B31">
              <w:rPr>
                <w:spacing w:val="-11"/>
                <w:sz w:val="20"/>
              </w:rPr>
              <w:t xml:space="preserve"> </w:t>
            </w:r>
            <w:r w:rsidRPr="00B14B31">
              <w:rPr>
                <w:sz w:val="20"/>
              </w:rPr>
              <w:t>relevant</w:t>
            </w:r>
            <w:r w:rsidRPr="00B14B31">
              <w:rPr>
                <w:spacing w:val="-14"/>
                <w:sz w:val="20"/>
              </w:rPr>
              <w:t xml:space="preserve"> </w:t>
            </w:r>
            <w:r w:rsidRPr="00B14B31">
              <w:rPr>
                <w:sz w:val="20"/>
              </w:rPr>
              <w:t>evidence</w:t>
            </w:r>
            <w:r w:rsidRPr="00B14B31">
              <w:rPr>
                <w:spacing w:val="-15"/>
                <w:sz w:val="20"/>
              </w:rPr>
              <w:t xml:space="preserve"> </w:t>
            </w:r>
            <w:r w:rsidRPr="00B14B31">
              <w:rPr>
                <w:sz w:val="20"/>
              </w:rPr>
              <w:t>of</w:t>
            </w:r>
            <w:r w:rsidRPr="00B14B31">
              <w:rPr>
                <w:spacing w:val="-13"/>
                <w:sz w:val="20"/>
              </w:rPr>
              <w:t xml:space="preserve"> </w:t>
            </w:r>
            <w:r w:rsidRPr="00B14B31">
              <w:rPr>
                <w:sz w:val="20"/>
              </w:rPr>
              <w:t>legal</w:t>
            </w:r>
            <w:r w:rsidRPr="00B14B31">
              <w:rPr>
                <w:spacing w:val="-12"/>
                <w:sz w:val="20"/>
              </w:rPr>
              <w:t xml:space="preserve"> </w:t>
            </w:r>
            <w:proofErr w:type="spellStart"/>
            <w:r w:rsidRPr="00B14B31">
              <w:rPr>
                <w:sz w:val="20"/>
              </w:rPr>
              <w:t>authorisation</w:t>
            </w:r>
            <w:proofErr w:type="spellEnd"/>
            <w:r w:rsidRPr="00B14B31">
              <w:rPr>
                <w:spacing w:val="-11"/>
                <w:sz w:val="20"/>
              </w:rPr>
              <w:t xml:space="preserve"> </w:t>
            </w:r>
            <w:r w:rsidRPr="00B14B31">
              <w:rPr>
                <w:sz w:val="20"/>
              </w:rPr>
              <w:t>and</w:t>
            </w:r>
            <w:r w:rsidRPr="00B14B31">
              <w:rPr>
                <w:spacing w:val="-14"/>
                <w:sz w:val="20"/>
              </w:rPr>
              <w:t xml:space="preserve"> </w:t>
            </w:r>
            <w:r w:rsidRPr="00B14B31">
              <w:rPr>
                <w:sz w:val="20"/>
              </w:rPr>
              <w:t>effective</w:t>
            </w:r>
            <w:r w:rsidRPr="00B14B31">
              <w:rPr>
                <w:spacing w:val="-14"/>
                <w:sz w:val="20"/>
              </w:rPr>
              <w:t xml:space="preserve"> </w:t>
            </w:r>
            <w:r w:rsidRPr="00B14B31">
              <w:rPr>
                <w:sz w:val="20"/>
              </w:rPr>
              <w:t>operation,</w:t>
            </w:r>
            <w:r w:rsidRPr="00B14B31">
              <w:rPr>
                <w:spacing w:val="-12"/>
                <w:sz w:val="20"/>
              </w:rPr>
              <w:t xml:space="preserve"> </w:t>
            </w:r>
            <w:r w:rsidRPr="00B14B31">
              <w:rPr>
                <w:sz w:val="20"/>
              </w:rPr>
              <w:t>such as</w:t>
            </w:r>
            <w:r w:rsidRPr="00B14B31">
              <w:rPr>
                <w:spacing w:val="-15"/>
                <w:sz w:val="20"/>
              </w:rPr>
              <w:t xml:space="preserve"> </w:t>
            </w:r>
            <w:r w:rsidRPr="00B14B31">
              <w:rPr>
                <w:sz w:val="20"/>
              </w:rPr>
              <w:t>a</w:t>
            </w:r>
            <w:r w:rsidRPr="00B14B31">
              <w:rPr>
                <w:spacing w:val="-16"/>
                <w:sz w:val="20"/>
              </w:rPr>
              <w:t xml:space="preserve"> </w:t>
            </w:r>
            <w:r w:rsidRPr="00B14B31">
              <w:rPr>
                <w:sz w:val="20"/>
              </w:rPr>
              <w:t>valid</w:t>
            </w:r>
            <w:r w:rsidRPr="00B14B31">
              <w:rPr>
                <w:spacing w:val="-14"/>
                <w:sz w:val="20"/>
              </w:rPr>
              <w:t xml:space="preserve"> </w:t>
            </w:r>
            <w:r w:rsidRPr="00B14B31">
              <w:rPr>
                <w:sz w:val="20"/>
              </w:rPr>
              <w:t>installation/operating</w:t>
            </w:r>
            <w:r w:rsidRPr="00B14B31">
              <w:rPr>
                <w:spacing w:val="-16"/>
                <w:sz w:val="20"/>
              </w:rPr>
              <w:t xml:space="preserve"> </w:t>
            </w:r>
            <w:r w:rsidRPr="00B14B31">
              <w:rPr>
                <w:sz w:val="20"/>
              </w:rPr>
              <w:t>permit,</w:t>
            </w:r>
            <w:r w:rsidRPr="00B14B31">
              <w:rPr>
                <w:spacing w:val="-15"/>
                <w:sz w:val="20"/>
              </w:rPr>
              <w:t xml:space="preserve"> </w:t>
            </w:r>
            <w:proofErr w:type="spellStart"/>
            <w:r w:rsidRPr="00B14B31">
              <w:rPr>
                <w:sz w:val="20"/>
              </w:rPr>
              <w:t>licence</w:t>
            </w:r>
            <w:proofErr w:type="spellEnd"/>
            <w:r w:rsidRPr="00B14B31">
              <w:rPr>
                <w:spacing w:val="-14"/>
                <w:sz w:val="20"/>
              </w:rPr>
              <w:t xml:space="preserve"> </w:t>
            </w:r>
            <w:r w:rsidRPr="00B14B31">
              <w:rPr>
                <w:sz w:val="20"/>
              </w:rPr>
              <w:t>or</w:t>
            </w:r>
            <w:r w:rsidRPr="00B14B31">
              <w:rPr>
                <w:spacing w:val="-14"/>
                <w:sz w:val="20"/>
              </w:rPr>
              <w:t xml:space="preserve"> </w:t>
            </w:r>
            <w:r w:rsidRPr="00B14B31">
              <w:rPr>
                <w:sz w:val="20"/>
              </w:rPr>
              <w:t>written</w:t>
            </w:r>
            <w:r w:rsidRPr="00B14B31">
              <w:rPr>
                <w:spacing w:val="-16"/>
                <w:sz w:val="20"/>
              </w:rPr>
              <w:t xml:space="preserve"> </w:t>
            </w:r>
            <w:r w:rsidRPr="00B14B31">
              <w:rPr>
                <w:sz w:val="20"/>
              </w:rPr>
              <w:t>confirmation</w:t>
            </w:r>
            <w:r w:rsidRPr="00B14B31">
              <w:rPr>
                <w:spacing w:val="-14"/>
                <w:sz w:val="20"/>
              </w:rPr>
              <w:t xml:space="preserve"> </w:t>
            </w:r>
            <w:r w:rsidRPr="00B14B31">
              <w:rPr>
                <w:sz w:val="20"/>
              </w:rPr>
              <w:t>from</w:t>
            </w:r>
            <w:r w:rsidRPr="00B14B31">
              <w:rPr>
                <w:spacing w:val="-14"/>
                <w:sz w:val="20"/>
              </w:rPr>
              <w:t xml:space="preserve"> </w:t>
            </w:r>
            <w:r w:rsidRPr="00B14B31">
              <w:rPr>
                <w:sz w:val="20"/>
              </w:rPr>
              <w:t>the</w:t>
            </w:r>
            <w:r w:rsidRPr="00B14B31">
              <w:rPr>
                <w:spacing w:val="-13"/>
                <w:sz w:val="20"/>
              </w:rPr>
              <w:t xml:space="preserve"> </w:t>
            </w:r>
            <w:r w:rsidRPr="00B14B31">
              <w:rPr>
                <w:sz w:val="20"/>
              </w:rPr>
              <w:t>relevant</w:t>
            </w:r>
            <w:r w:rsidRPr="00B14B31">
              <w:rPr>
                <w:spacing w:val="-15"/>
                <w:sz w:val="20"/>
              </w:rPr>
              <w:t xml:space="preserve"> </w:t>
            </w:r>
            <w:r w:rsidRPr="00B14B31">
              <w:rPr>
                <w:sz w:val="20"/>
              </w:rPr>
              <w:t>authority,</w:t>
            </w:r>
            <w:r w:rsidRPr="00B14B31">
              <w:rPr>
                <w:spacing w:val="-15"/>
                <w:sz w:val="20"/>
              </w:rPr>
              <w:t xml:space="preserve"> </w:t>
            </w:r>
            <w:r w:rsidRPr="00B14B31">
              <w:rPr>
                <w:sz w:val="20"/>
              </w:rPr>
              <w:t>and</w:t>
            </w:r>
            <w:r w:rsidRPr="00B14B31">
              <w:rPr>
                <w:spacing w:val="-14"/>
                <w:sz w:val="20"/>
              </w:rPr>
              <w:t xml:space="preserve"> </w:t>
            </w:r>
            <w:r w:rsidRPr="00B14B31">
              <w:rPr>
                <w:sz w:val="20"/>
              </w:rPr>
              <w:t>maintenance</w:t>
            </w:r>
            <w:r w:rsidRPr="00B14B31">
              <w:rPr>
                <w:spacing w:val="-13"/>
                <w:sz w:val="20"/>
              </w:rPr>
              <w:t xml:space="preserve"> </w:t>
            </w:r>
            <w:r w:rsidRPr="00B14B31">
              <w:rPr>
                <w:sz w:val="20"/>
              </w:rPr>
              <w:t>records. If</w:t>
            </w:r>
            <w:r w:rsidRPr="00B14B31">
              <w:rPr>
                <w:spacing w:val="-11"/>
                <w:sz w:val="20"/>
              </w:rPr>
              <w:t xml:space="preserve"> </w:t>
            </w:r>
            <w:r w:rsidRPr="00B14B31">
              <w:rPr>
                <w:sz w:val="20"/>
              </w:rPr>
              <w:t>such</w:t>
            </w:r>
            <w:r w:rsidRPr="00B14B31">
              <w:rPr>
                <w:spacing w:val="-9"/>
                <w:sz w:val="20"/>
              </w:rPr>
              <w:t xml:space="preserve"> </w:t>
            </w:r>
            <w:r w:rsidRPr="00B14B31">
              <w:rPr>
                <w:sz w:val="20"/>
              </w:rPr>
              <w:t>a</w:t>
            </w:r>
            <w:r w:rsidRPr="00B14B31">
              <w:rPr>
                <w:spacing w:val="-8"/>
                <w:sz w:val="20"/>
              </w:rPr>
              <w:t xml:space="preserve"> </w:t>
            </w:r>
            <w:proofErr w:type="spellStart"/>
            <w:r w:rsidRPr="00B14B31">
              <w:rPr>
                <w:sz w:val="20"/>
              </w:rPr>
              <w:t>licence</w:t>
            </w:r>
            <w:proofErr w:type="spellEnd"/>
            <w:r w:rsidRPr="00B14B31">
              <w:rPr>
                <w:spacing w:val="-8"/>
                <w:sz w:val="20"/>
              </w:rPr>
              <w:t xml:space="preserve"> </w:t>
            </w:r>
            <w:r w:rsidRPr="00B14B31">
              <w:rPr>
                <w:sz w:val="20"/>
              </w:rPr>
              <w:t>is</w:t>
            </w:r>
            <w:r w:rsidRPr="00B14B31">
              <w:rPr>
                <w:spacing w:val="-8"/>
                <w:sz w:val="20"/>
              </w:rPr>
              <w:t xml:space="preserve"> </w:t>
            </w:r>
            <w:r w:rsidRPr="00B14B31">
              <w:rPr>
                <w:sz w:val="20"/>
              </w:rPr>
              <w:t>not</w:t>
            </w:r>
            <w:r w:rsidRPr="00B14B31">
              <w:rPr>
                <w:spacing w:val="-8"/>
                <w:sz w:val="20"/>
              </w:rPr>
              <w:t xml:space="preserve"> </w:t>
            </w:r>
            <w:r w:rsidRPr="00B14B31">
              <w:rPr>
                <w:sz w:val="20"/>
              </w:rPr>
              <w:t>delivered</w:t>
            </w:r>
            <w:r w:rsidRPr="00B14B31">
              <w:rPr>
                <w:spacing w:val="-9"/>
                <w:sz w:val="20"/>
              </w:rPr>
              <w:t xml:space="preserve"> </w:t>
            </w:r>
            <w:r w:rsidRPr="00B14B31">
              <w:rPr>
                <w:sz w:val="20"/>
              </w:rPr>
              <w:t>by</w:t>
            </w:r>
            <w:r w:rsidRPr="00B14B31">
              <w:rPr>
                <w:spacing w:val="-10"/>
                <w:sz w:val="20"/>
              </w:rPr>
              <w:t xml:space="preserve"> </w:t>
            </w:r>
            <w:r w:rsidRPr="00B14B31">
              <w:rPr>
                <w:sz w:val="20"/>
              </w:rPr>
              <w:t>any</w:t>
            </w:r>
            <w:r w:rsidRPr="00B14B31">
              <w:rPr>
                <w:spacing w:val="-8"/>
                <w:sz w:val="20"/>
              </w:rPr>
              <w:t xml:space="preserve"> </w:t>
            </w:r>
            <w:r w:rsidRPr="00B14B31">
              <w:rPr>
                <w:sz w:val="20"/>
              </w:rPr>
              <w:t>authority,</w:t>
            </w:r>
            <w:r w:rsidRPr="00B14B31">
              <w:rPr>
                <w:spacing w:val="-7"/>
                <w:sz w:val="20"/>
              </w:rPr>
              <w:t xml:space="preserve"> </w:t>
            </w:r>
            <w:r w:rsidRPr="00B14B31">
              <w:rPr>
                <w:sz w:val="20"/>
              </w:rPr>
              <w:t>the</w:t>
            </w:r>
            <w:r w:rsidRPr="00B14B31">
              <w:rPr>
                <w:spacing w:val="-8"/>
                <w:sz w:val="20"/>
              </w:rPr>
              <w:t xml:space="preserve"> </w:t>
            </w:r>
            <w:r w:rsidRPr="00B14B31">
              <w:rPr>
                <w:sz w:val="20"/>
              </w:rPr>
              <w:t>establishment</w:t>
            </w:r>
            <w:r w:rsidRPr="00B14B31">
              <w:rPr>
                <w:spacing w:val="-8"/>
                <w:sz w:val="20"/>
              </w:rPr>
              <w:t xml:space="preserve"> </w:t>
            </w:r>
            <w:r w:rsidRPr="00B14B31">
              <w:rPr>
                <w:sz w:val="20"/>
              </w:rPr>
              <w:t>submits</w:t>
            </w:r>
            <w:r w:rsidRPr="00B14B31">
              <w:rPr>
                <w:spacing w:val="-8"/>
                <w:sz w:val="20"/>
              </w:rPr>
              <w:t xml:space="preserve"> </w:t>
            </w:r>
            <w:r w:rsidRPr="00B14B31">
              <w:rPr>
                <w:sz w:val="20"/>
              </w:rPr>
              <w:t>recent</w:t>
            </w:r>
            <w:r w:rsidRPr="00B14B31">
              <w:rPr>
                <w:spacing w:val="-10"/>
                <w:sz w:val="20"/>
              </w:rPr>
              <w:t xml:space="preserve"> </w:t>
            </w:r>
            <w:r w:rsidRPr="00B14B31">
              <w:rPr>
                <w:sz w:val="20"/>
              </w:rPr>
              <w:t>water</w:t>
            </w:r>
            <w:r w:rsidRPr="00B14B31">
              <w:rPr>
                <w:spacing w:val="-11"/>
                <w:sz w:val="20"/>
              </w:rPr>
              <w:t xml:space="preserve"> </w:t>
            </w:r>
            <w:r w:rsidRPr="00B14B31">
              <w:rPr>
                <w:sz w:val="20"/>
              </w:rPr>
              <w:t>quality</w:t>
            </w:r>
            <w:r w:rsidRPr="00B14B31">
              <w:rPr>
                <w:spacing w:val="-10"/>
                <w:sz w:val="20"/>
              </w:rPr>
              <w:t xml:space="preserve"> </w:t>
            </w:r>
            <w:r w:rsidRPr="00B14B31">
              <w:rPr>
                <w:sz w:val="20"/>
              </w:rPr>
              <w:t>test</w:t>
            </w:r>
            <w:r w:rsidRPr="00B14B31">
              <w:rPr>
                <w:spacing w:val="-8"/>
                <w:sz w:val="20"/>
              </w:rPr>
              <w:t xml:space="preserve"> </w:t>
            </w:r>
            <w:r w:rsidRPr="00B14B31">
              <w:rPr>
                <w:sz w:val="20"/>
              </w:rPr>
              <w:t>results</w:t>
            </w:r>
            <w:r w:rsidRPr="00B14B31">
              <w:rPr>
                <w:spacing w:val="-8"/>
                <w:sz w:val="20"/>
              </w:rPr>
              <w:t xml:space="preserve"> </w:t>
            </w:r>
            <w:r w:rsidRPr="00B14B31">
              <w:rPr>
                <w:sz w:val="20"/>
              </w:rPr>
              <w:t>(e.g.</w:t>
            </w:r>
            <w:r w:rsidRPr="00B14B31">
              <w:rPr>
                <w:spacing w:val="-9"/>
                <w:sz w:val="20"/>
              </w:rPr>
              <w:t xml:space="preserve"> </w:t>
            </w:r>
            <w:r w:rsidRPr="00B14B31">
              <w:rPr>
                <w:sz w:val="20"/>
              </w:rPr>
              <w:t>BOD,</w:t>
            </w:r>
            <w:r w:rsidRPr="00B14B31">
              <w:rPr>
                <w:spacing w:val="-8"/>
                <w:sz w:val="20"/>
              </w:rPr>
              <w:t xml:space="preserve"> </w:t>
            </w:r>
            <w:r w:rsidRPr="00B14B31">
              <w:rPr>
                <w:sz w:val="20"/>
              </w:rPr>
              <w:t>pH, turbidity) demonstrating that the system treats wastewater effectively and in accordance with national or international discharge or reuse standards.</w:t>
            </w:r>
          </w:p>
        </w:tc>
      </w:tr>
    </w:tbl>
    <w:p w14:paraId="7E49FC4B" w14:textId="77777777" w:rsidR="003754EE" w:rsidRDefault="003754EE">
      <w:pPr>
        <w:pStyle w:val="Brdtekst"/>
        <w:spacing w:before="0"/>
        <w:rPr>
          <w:sz w:val="20"/>
        </w:rPr>
      </w:pPr>
    </w:p>
    <w:p w14:paraId="7760D56F" w14:textId="77777777" w:rsidR="003754EE" w:rsidRDefault="00486D74">
      <w:pPr>
        <w:pStyle w:val="Brdtekst"/>
        <w:spacing w:before="200"/>
        <w:rPr>
          <w:sz w:val="20"/>
        </w:rPr>
      </w:pPr>
      <w:r>
        <w:rPr>
          <w:noProof/>
          <w:sz w:val="20"/>
        </w:rPr>
        <mc:AlternateContent>
          <mc:Choice Requires="wps">
            <w:drawing>
              <wp:anchor distT="0" distB="0" distL="0" distR="0" simplePos="0" relativeHeight="487605760" behindDoc="1" locked="0" layoutInCell="1" allowOverlap="1" wp14:anchorId="4FB1B6CB" wp14:editId="6FBE7677">
                <wp:simplePos x="0" y="0"/>
                <wp:positionH relativeFrom="page">
                  <wp:posOffset>899160</wp:posOffset>
                </wp:positionH>
                <wp:positionV relativeFrom="paragraph">
                  <wp:posOffset>295631</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28550" id="Graphic 46" o:spid="_x0000_s1026" style="position:absolute;margin-left:70.8pt;margin-top:23.3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" path="m1829053,l,,,7620r1829053,l1829053,xe" fillcolor="black" stroked="f">
                <v:path arrowok="t"/>
                <w10:wrap type="topAndBottom" anchorx="page"/>
              </v:shape>
            </w:pict>
          </mc:Fallback>
        </mc:AlternateContent>
      </w:r>
    </w:p>
    <w:p w14:paraId="58E8FDD5" w14:textId="77777777" w:rsidR="003754EE" w:rsidRDefault="00486D74">
      <w:pPr>
        <w:pStyle w:val="Brdtekst"/>
        <w:spacing w:before="96"/>
        <w:ind w:left="140"/>
      </w:pPr>
      <w:bookmarkStart w:id="88" w:name="_bookmark88"/>
      <w:bookmarkEnd w:id="88"/>
      <w:r>
        <w:rPr>
          <w:rFonts w:ascii="Times New Roman"/>
          <w:position w:val="7"/>
          <w:sz w:val="13"/>
        </w:rPr>
        <w:t>75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7D5EAD9D" w14:textId="77777777" w:rsidR="003754EE" w:rsidRDefault="003754EE">
      <w:pPr>
        <w:pStyle w:val="Brdtekst"/>
        <w:sectPr w:rsidR="003754EE">
          <w:pgSz w:w="16840" w:h="11910" w:orient="landscape"/>
          <w:pgMar w:top="1340" w:right="1275" w:bottom="1220" w:left="1275" w:header="0" w:footer="1022" w:gutter="0"/>
          <w:cols w:space="708"/>
        </w:sectPr>
      </w:pPr>
    </w:p>
    <w:p w14:paraId="34376D0D"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1778"/>
        <w:gridCol w:w="11089"/>
      </w:tblGrid>
      <w:tr w:rsidR="003754EE" w14:paraId="32739C10" w14:textId="77777777">
        <w:trPr>
          <w:trHeight w:val="2882"/>
        </w:trPr>
        <w:tc>
          <w:tcPr>
            <w:tcW w:w="737" w:type="dxa"/>
          </w:tcPr>
          <w:p w14:paraId="4D5F5FDE" w14:textId="77777777" w:rsidR="003754EE" w:rsidRDefault="003754EE">
            <w:pPr>
              <w:pStyle w:val="TableParagraph"/>
              <w:ind w:left="0"/>
              <w:rPr>
                <w:rFonts w:ascii="Times New Roman"/>
                <w:sz w:val="18"/>
              </w:rPr>
            </w:pPr>
          </w:p>
        </w:tc>
        <w:tc>
          <w:tcPr>
            <w:tcW w:w="1778" w:type="dxa"/>
          </w:tcPr>
          <w:p w14:paraId="5EEDA0D0" w14:textId="77777777" w:rsidR="003754EE" w:rsidRPr="00B14B31" w:rsidRDefault="003754EE">
            <w:pPr>
              <w:pStyle w:val="TableParagraph"/>
              <w:ind w:left="0"/>
              <w:rPr>
                <w:rFonts w:ascii="Times New Roman"/>
                <w:sz w:val="18"/>
              </w:rPr>
            </w:pPr>
          </w:p>
        </w:tc>
        <w:tc>
          <w:tcPr>
            <w:tcW w:w="11089" w:type="dxa"/>
          </w:tcPr>
          <w:p w14:paraId="5D3F2B3F" w14:textId="77777777" w:rsidR="003754EE" w:rsidRPr="00B14B31" w:rsidRDefault="00486D74">
            <w:pPr>
              <w:pStyle w:val="TableParagraph"/>
              <w:ind w:left="108" w:right="110"/>
              <w:jc w:val="both"/>
              <w:rPr>
                <w:sz w:val="20"/>
              </w:rPr>
            </w:pPr>
            <w:r w:rsidRPr="00B14B31">
              <w:rPr>
                <w:sz w:val="20"/>
              </w:rPr>
              <w:t>This</w:t>
            </w:r>
            <w:r w:rsidRPr="00B14B31">
              <w:rPr>
                <w:spacing w:val="-4"/>
                <w:sz w:val="20"/>
              </w:rPr>
              <w:t xml:space="preserve"> </w:t>
            </w:r>
            <w:r w:rsidRPr="00B14B31">
              <w:rPr>
                <w:sz w:val="20"/>
              </w:rPr>
              <w:t>criterion</w:t>
            </w:r>
            <w:r w:rsidRPr="00B14B31">
              <w:rPr>
                <w:spacing w:val="-3"/>
                <w:sz w:val="20"/>
              </w:rPr>
              <w:t xml:space="preserve"> </w:t>
            </w:r>
            <w:r w:rsidRPr="00B14B31">
              <w:rPr>
                <w:sz w:val="20"/>
              </w:rPr>
              <w:t>concerns</w:t>
            </w:r>
            <w:r w:rsidRPr="00B14B31">
              <w:rPr>
                <w:spacing w:val="-2"/>
                <w:sz w:val="20"/>
              </w:rPr>
              <w:t xml:space="preserve"> </w:t>
            </w:r>
            <w:r w:rsidRPr="00B14B31">
              <w:rPr>
                <w:sz w:val="20"/>
              </w:rPr>
              <w:t>greywater</w:t>
            </w:r>
            <w:r w:rsidRPr="00B14B31">
              <w:rPr>
                <w:spacing w:val="-3"/>
                <w:sz w:val="20"/>
              </w:rPr>
              <w:t xml:space="preserve"> </w:t>
            </w:r>
            <w:r w:rsidRPr="00B14B31">
              <w:rPr>
                <w:sz w:val="20"/>
              </w:rPr>
              <w:t>and</w:t>
            </w:r>
            <w:r w:rsidRPr="00B14B31">
              <w:rPr>
                <w:spacing w:val="-4"/>
                <w:sz w:val="20"/>
              </w:rPr>
              <w:t xml:space="preserve"> </w:t>
            </w:r>
            <w:r w:rsidRPr="00B14B31">
              <w:rPr>
                <w:sz w:val="20"/>
              </w:rPr>
              <w:t>blackwater.</w:t>
            </w:r>
            <w:r w:rsidRPr="00B14B31">
              <w:rPr>
                <w:spacing w:val="-2"/>
                <w:sz w:val="20"/>
              </w:rPr>
              <w:t xml:space="preserve"> </w:t>
            </w:r>
            <w:r w:rsidRPr="00B14B31">
              <w:rPr>
                <w:sz w:val="20"/>
              </w:rPr>
              <w:t>Stormwater</w:t>
            </w:r>
            <w:r w:rsidRPr="00B14B31">
              <w:rPr>
                <w:spacing w:val="-5"/>
                <w:sz w:val="20"/>
              </w:rPr>
              <w:t xml:space="preserve"> </w:t>
            </w:r>
            <w:r w:rsidRPr="00B14B31">
              <w:rPr>
                <w:sz w:val="20"/>
              </w:rPr>
              <w:t>is</w:t>
            </w:r>
            <w:r w:rsidRPr="00B14B31">
              <w:rPr>
                <w:spacing w:val="-2"/>
                <w:sz w:val="20"/>
              </w:rPr>
              <w:t xml:space="preserve"> </w:t>
            </w:r>
            <w:r w:rsidRPr="00B14B31">
              <w:rPr>
                <w:sz w:val="20"/>
              </w:rPr>
              <w:t>excluded</w:t>
            </w:r>
            <w:r w:rsidRPr="00B14B31">
              <w:rPr>
                <w:spacing w:val="-1"/>
                <w:sz w:val="20"/>
              </w:rPr>
              <w:t xml:space="preserve"> </w:t>
            </w:r>
            <w:r w:rsidRPr="00B14B31">
              <w:rPr>
                <w:sz w:val="20"/>
              </w:rPr>
              <w:t>unless</w:t>
            </w:r>
            <w:r w:rsidRPr="00B14B31">
              <w:rPr>
                <w:spacing w:val="-2"/>
                <w:sz w:val="20"/>
              </w:rPr>
              <w:t xml:space="preserve"> </w:t>
            </w:r>
            <w:r w:rsidRPr="00B14B31">
              <w:rPr>
                <w:sz w:val="20"/>
              </w:rPr>
              <w:t>it</w:t>
            </w:r>
            <w:r w:rsidRPr="00B14B31">
              <w:rPr>
                <w:spacing w:val="-4"/>
                <w:sz w:val="20"/>
              </w:rPr>
              <w:t xml:space="preserve"> </w:t>
            </w:r>
            <w:r w:rsidRPr="00B14B31">
              <w:rPr>
                <w:sz w:val="20"/>
              </w:rPr>
              <w:t>is</w:t>
            </w:r>
            <w:r w:rsidRPr="00B14B31">
              <w:rPr>
                <w:spacing w:val="-4"/>
                <w:sz w:val="20"/>
              </w:rPr>
              <w:t xml:space="preserve"> </w:t>
            </w:r>
            <w:r w:rsidRPr="00B14B31">
              <w:rPr>
                <w:sz w:val="20"/>
              </w:rPr>
              <w:t>collected</w:t>
            </w:r>
            <w:r w:rsidRPr="00B14B31">
              <w:rPr>
                <w:spacing w:val="-4"/>
                <w:sz w:val="20"/>
              </w:rPr>
              <w:t xml:space="preserve"> </w:t>
            </w:r>
            <w:r w:rsidRPr="00B14B31">
              <w:rPr>
                <w:sz w:val="20"/>
              </w:rPr>
              <w:t>and</w:t>
            </w:r>
            <w:r w:rsidRPr="00B14B31">
              <w:rPr>
                <w:spacing w:val="-4"/>
                <w:sz w:val="20"/>
              </w:rPr>
              <w:t xml:space="preserve"> </w:t>
            </w:r>
            <w:r w:rsidRPr="00B14B31">
              <w:rPr>
                <w:sz w:val="20"/>
              </w:rPr>
              <w:t>discharged</w:t>
            </w:r>
            <w:r w:rsidRPr="00B14B31">
              <w:rPr>
                <w:spacing w:val="-4"/>
                <w:sz w:val="20"/>
              </w:rPr>
              <w:t xml:space="preserve"> </w:t>
            </w:r>
            <w:r w:rsidRPr="00B14B31">
              <w:rPr>
                <w:sz w:val="20"/>
              </w:rPr>
              <w:t>through</w:t>
            </w:r>
            <w:r w:rsidRPr="00B14B31">
              <w:rPr>
                <w:spacing w:val="-4"/>
                <w:sz w:val="20"/>
              </w:rPr>
              <w:t xml:space="preserve"> </w:t>
            </w:r>
            <w:r w:rsidRPr="00B14B31">
              <w:rPr>
                <w:sz w:val="20"/>
              </w:rPr>
              <w:t>the same wastewater system.</w:t>
            </w:r>
          </w:p>
          <w:p w14:paraId="5B6AE800" w14:textId="77777777" w:rsidR="003754EE" w:rsidRPr="00B14B31" w:rsidRDefault="00486D74">
            <w:pPr>
              <w:pStyle w:val="TableParagraph"/>
              <w:spacing w:before="236"/>
              <w:ind w:left="108"/>
              <w:jc w:val="both"/>
              <w:rPr>
                <w:sz w:val="20"/>
              </w:rPr>
            </w:pPr>
            <w:r w:rsidRPr="00B14B31">
              <w:rPr>
                <w:sz w:val="20"/>
              </w:rPr>
              <w:t>After</w:t>
            </w:r>
            <w:r w:rsidRPr="00B14B31">
              <w:rPr>
                <w:spacing w:val="-15"/>
                <w:sz w:val="20"/>
              </w:rPr>
              <w:t xml:space="preserve"> </w:t>
            </w:r>
            <w:r w:rsidRPr="00B14B31">
              <w:rPr>
                <w:sz w:val="20"/>
              </w:rPr>
              <w:t>treatment,</w:t>
            </w:r>
            <w:r w:rsidRPr="00B14B31">
              <w:rPr>
                <w:spacing w:val="-12"/>
                <w:sz w:val="20"/>
              </w:rPr>
              <w:t xml:space="preserve"> </w:t>
            </w:r>
            <w:r w:rsidRPr="00B14B31">
              <w:rPr>
                <w:sz w:val="20"/>
              </w:rPr>
              <w:t>the</w:t>
            </w:r>
            <w:r w:rsidRPr="00B14B31">
              <w:rPr>
                <w:spacing w:val="-11"/>
                <w:sz w:val="20"/>
              </w:rPr>
              <w:t xml:space="preserve"> </w:t>
            </w:r>
            <w:r w:rsidRPr="00B14B31">
              <w:rPr>
                <w:sz w:val="20"/>
              </w:rPr>
              <w:t>treated</w:t>
            </w:r>
            <w:r w:rsidRPr="00B14B31">
              <w:rPr>
                <w:spacing w:val="-12"/>
                <w:sz w:val="20"/>
              </w:rPr>
              <w:t xml:space="preserve"> </w:t>
            </w:r>
            <w:r w:rsidRPr="00B14B31">
              <w:rPr>
                <w:sz w:val="20"/>
              </w:rPr>
              <w:t>wastewater</w:t>
            </w:r>
            <w:r w:rsidRPr="00B14B31">
              <w:rPr>
                <w:spacing w:val="-15"/>
                <w:sz w:val="20"/>
              </w:rPr>
              <w:t xml:space="preserve"> </w:t>
            </w:r>
            <w:r w:rsidRPr="00B14B31">
              <w:rPr>
                <w:sz w:val="20"/>
              </w:rPr>
              <w:t>is</w:t>
            </w:r>
            <w:r w:rsidRPr="00B14B31">
              <w:rPr>
                <w:spacing w:val="-10"/>
                <w:sz w:val="20"/>
              </w:rPr>
              <w:t xml:space="preserve"> </w:t>
            </w:r>
            <w:r w:rsidRPr="00B14B31">
              <w:rPr>
                <w:sz w:val="20"/>
              </w:rPr>
              <w:t>reused,</w:t>
            </w:r>
            <w:r w:rsidRPr="00B14B31">
              <w:rPr>
                <w:spacing w:val="-10"/>
                <w:sz w:val="20"/>
              </w:rPr>
              <w:t xml:space="preserve"> </w:t>
            </w:r>
            <w:r w:rsidRPr="00B14B31">
              <w:rPr>
                <w:sz w:val="20"/>
              </w:rPr>
              <w:t>where</w:t>
            </w:r>
            <w:r w:rsidRPr="00B14B31">
              <w:rPr>
                <w:spacing w:val="-13"/>
                <w:sz w:val="20"/>
              </w:rPr>
              <w:t xml:space="preserve"> </w:t>
            </w:r>
            <w:r w:rsidRPr="00B14B31">
              <w:rPr>
                <w:sz w:val="20"/>
              </w:rPr>
              <w:t>possible</w:t>
            </w:r>
            <w:r w:rsidRPr="00B14B31">
              <w:rPr>
                <w:spacing w:val="-14"/>
                <w:sz w:val="20"/>
              </w:rPr>
              <w:t xml:space="preserve"> </w:t>
            </w:r>
            <w:r w:rsidRPr="00B14B31">
              <w:rPr>
                <w:sz w:val="20"/>
              </w:rPr>
              <w:t>(see</w:t>
            </w:r>
            <w:r w:rsidRPr="00B14B31">
              <w:rPr>
                <w:spacing w:val="-12"/>
                <w:sz w:val="20"/>
              </w:rPr>
              <w:t xml:space="preserve"> </w:t>
            </w:r>
            <w:r w:rsidRPr="00B14B31">
              <w:rPr>
                <w:sz w:val="20"/>
              </w:rPr>
              <w:t>criterion</w:t>
            </w:r>
            <w:r w:rsidRPr="00B14B31">
              <w:rPr>
                <w:spacing w:val="-13"/>
                <w:sz w:val="20"/>
              </w:rPr>
              <w:t xml:space="preserve"> </w:t>
            </w:r>
            <w:r w:rsidRPr="00B14B31">
              <w:rPr>
                <w:spacing w:val="-2"/>
                <w:sz w:val="20"/>
              </w:rPr>
              <w:t>3.17).</w:t>
            </w:r>
          </w:p>
          <w:p w14:paraId="2F533938" w14:textId="77777777" w:rsidR="003754EE" w:rsidRPr="00B14B31" w:rsidRDefault="00486D74">
            <w:pPr>
              <w:pStyle w:val="TableParagraph"/>
              <w:spacing w:before="238" w:line="241" w:lineRule="exact"/>
              <w:ind w:left="108"/>
              <w:jc w:val="both"/>
              <w:rPr>
                <w:b/>
                <w:sz w:val="20"/>
              </w:rPr>
            </w:pPr>
            <w:r w:rsidRPr="00B14B31">
              <w:rPr>
                <w:b/>
                <w:w w:val="90"/>
                <w:sz w:val="20"/>
              </w:rPr>
              <w:t>Audit</w:t>
            </w:r>
            <w:r w:rsidRPr="00B14B31">
              <w:rPr>
                <w:b/>
                <w:spacing w:val="-4"/>
                <w:sz w:val="20"/>
              </w:rPr>
              <w:t xml:space="preserve"> </w:t>
            </w:r>
            <w:r w:rsidRPr="00B14B31">
              <w:rPr>
                <w:b/>
                <w:spacing w:val="-2"/>
                <w:sz w:val="20"/>
              </w:rPr>
              <w:t>evidence</w:t>
            </w:r>
          </w:p>
          <w:p w14:paraId="26C6DE6E" w14:textId="77777777" w:rsidR="003754EE" w:rsidRPr="00B14B31" w:rsidRDefault="00486D74">
            <w:pPr>
              <w:pStyle w:val="TableParagraph"/>
              <w:ind w:left="108" w:right="107"/>
              <w:jc w:val="both"/>
              <w:rPr>
                <w:sz w:val="20"/>
              </w:rPr>
            </w:pPr>
            <w:r w:rsidRPr="00B14B31">
              <w:rPr>
                <w:sz w:val="20"/>
              </w:rPr>
              <w:t xml:space="preserve">During the audit, the establishment presents the </w:t>
            </w:r>
            <w:proofErr w:type="spellStart"/>
            <w:r w:rsidRPr="00B14B31">
              <w:rPr>
                <w:sz w:val="20"/>
              </w:rPr>
              <w:t>licence</w:t>
            </w:r>
            <w:proofErr w:type="spellEnd"/>
            <w:r w:rsidRPr="00B14B31">
              <w:rPr>
                <w:sz w:val="20"/>
              </w:rPr>
              <w:t>, other adequate documentation and/or relevant evidence as described above, showing conformity with the requirements for wastewater treatment, discharge and/or transfer to the sewage system.</w:t>
            </w:r>
          </w:p>
          <w:p w14:paraId="364FE792" w14:textId="77777777" w:rsidR="003754EE" w:rsidRPr="00B14B31" w:rsidRDefault="00486D74">
            <w:pPr>
              <w:pStyle w:val="TableParagraph"/>
              <w:spacing w:before="236"/>
              <w:ind w:left="108"/>
              <w:jc w:val="both"/>
              <w:rPr>
                <w:sz w:val="20"/>
              </w:rPr>
            </w:pPr>
            <w:r w:rsidRPr="00B14B31">
              <w:rPr>
                <w:sz w:val="20"/>
              </w:rPr>
              <w:t>Where</w:t>
            </w:r>
            <w:r w:rsidRPr="00B14B31">
              <w:rPr>
                <w:spacing w:val="-7"/>
                <w:sz w:val="20"/>
              </w:rPr>
              <w:t xml:space="preserve"> </w:t>
            </w:r>
            <w:r w:rsidRPr="00B14B31">
              <w:rPr>
                <w:sz w:val="20"/>
              </w:rPr>
              <w:t>possible,</w:t>
            </w:r>
            <w:r w:rsidRPr="00B14B31">
              <w:rPr>
                <w:spacing w:val="-6"/>
                <w:sz w:val="20"/>
              </w:rPr>
              <w:t xml:space="preserve"> </w:t>
            </w:r>
            <w:r w:rsidRPr="00B14B31">
              <w:rPr>
                <w:sz w:val="20"/>
              </w:rPr>
              <w:t>a</w:t>
            </w:r>
            <w:r w:rsidRPr="00B14B31">
              <w:rPr>
                <w:spacing w:val="-7"/>
                <w:sz w:val="20"/>
              </w:rPr>
              <w:t xml:space="preserve"> </w:t>
            </w:r>
            <w:r w:rsidRPr="00B14B31">
              <w:rPr>
                <w:sz w:val="20"/>
              </w:rPr>
              <w:t>visual</w:t>
            </w:r>
            <w:r w:rsidRPr="00B14B31">
              <w:rPr>
                <w:spacing w:val="-6"/>
                <w:sz w:val="20"/>
              </w:rPr>
              <w:t xml:space="preserve"> </w:t>
            </w:r>
            <w:r w:rsidRPr="00B14B31">
              <w:rPr>
                <w:sz w:val="20"/>
              </w:rPr>
              <w:t>inspection</w:t>
            </w:r>
            <w:r w:rsidRPr="00B14B31">
              <w:rPr>
                <w:spacing w:val="-8"/>
                <w:sz w:val="20"/>
              </w:rPr>
              <w:t xml:space="preserve"> </w:t>
            </w:r>
            <w:r w:rsidRPr="00B14B31">
              <w:rPr>
                <w:sz w:val="20"/>
              </w:rPr>
              <w:t>confirms</w:t>
            </w:r>
            <w:r w:rsidRPr="00B14B31">
              <w:rPr>
                <w:spacing w:val="-4"/>
                <w:sz w:val="20"/>
              </w:rPr>
              <w:t xml:space="preserve"> </w:t>
            </w:r>
            <w:r w:rsidRPr="00B14B31">
              <w:rPr>
                <w:sz w:val="20"/>
              </w:rPr>
              <w:t>conformity</w:t>
            </w:r>
            <w:r w:rsidRPr="00B14B31">
              <w:rPr>
                <w:spacing w:val="-7"/>
                <w:sz w:val="20"/>
              </w:rPr>
              <w:t xml:space="preserve"> </w:t>
            </w:r>
            <w:r w:rsidRPr="00B14B31">
              <w:rPr>
                <w:sz w:val="20"/>
              </w:rPr>
              <w:t>with</w:t>
            </w:r>
            <w:r w:rsidRPr="00B14B31">
              <w:rPr>
                <w:spacing w:val="-8"/>
                <w:sz w:val="20"/>
              </w:rPr>
              <w:t xml:space="preserve"> </w:t>
            </w:r>
            <w:r w:rsidRPr="00B14B31">
              <w:rPr>
                <w:sz w:val="20"/>
              </w:rPr>
              <w:t>the</w:t>
            </w:r>
            <w:r w:rsidRPr="00B14B31">
              <w:rPr>
                <w:spacing w:val="-4"/>
                <w:sz w:val="20"/>
              </w:rPr>
              <w:t xml:space="preserve"> </w:t>
            </w:r>
            <w:r w:rsidRPr="00B14B31">
              <w:rPr>
                <w:spacing w:val="-2"/>
                <w:sz w:val="20"/>
              </w:rPr>
              <w:t>requirements.</w:t>
            </w:r>
          </w:p>
        </w:tc>
      </w:tr>
      <w:tr w:rsidR="003754EE" w14:paraId="14D59239" w14:textId="77777777">
        <w:trPr>
          <w:trHeight w:val="4800"/>
        </w:trPr>
        <w:tc>
          <w:tcPr>
            <w:tcW w:w="737" w:type="dxa"/>
          </w:tcPr>
          <w:p w14:paraId="1836EB5B" w14:textId="77777777" w:rsidR="003754EE" w:rsidRDefault="00486D74">
            <w:pPr>
              <w:pStyle w:val="TableParagraph"/>
              <w:spacing w:before="236"/>
              <w:ind w:left="107"/>
              <w:rPr>
                <w:sz w:val="20"/>
              </w:rPr>
            </w:pPr>
            <w:r>
              <w:rPr>
                <w:spacing w:val="-4"/>
                <w:sz w:val="20"/>
              </w:rPr>
              <w:t>3.16</w:t>
            </w:r>
          </w:p>
        </w:tc>
        <w:tc>
          <w:tcPr>
            <w:tcW w:w="1778" w:type="dxa"/>
          </w:tcPr>
          <w:p w14:paraId="0DEFB7DC" w14:textId="77777777" w:rsidR="003754EE" w:rsidRDefault="00486D74">
            <w:pPr>
              <w:pStyle w:val="TableParagraph"/>
              <w:spacing w:before="236"/>
              <w:ind w:left="108" w:right="57"/>
              <w:rPr>
                <w:sz w:val="20"/>
              </w:rPr>
            </w:pPr>
            <w:r>
              <w:rPr>
                <w:sz w:val="20"/>
              </w:rPr>
              <w:t>At least 1 grease trap</w:t>
            </w:r>
            <w:r>
              <w:rPr>
                <w:spacing w:val="-16"/>
                <w:sz w:val="20"/>
              </w:rPr>
              <w:t xml:space="preserve"> </w:t>
            </w:r>
            <w:r>
              <w:rPr>
                <w:sz w:val="20"/>
              </w:rPr>
              <w:t>is</w:t>
            </w:r>
            <w:r>
              <w:rPr>
                <w:spacing w:val="-16"/>
                <w:sz w:val="20"/>
              </w:rPr>
              <w:t xml:space="preserve"> </w:t>
            </w:r>
            <w:r>
              <w:rPr>
                <w:sz w:val="20"/>
              </w:rPr>
              <w:t>installed</w:t>
            </w:r>
            <w:r>
              <w:rPr>
                <w:spacing w:val="-15"/>
                <w:sz w:val="20"/>
              </w:rPr>
              <w:t xml:space="preserve"> </w:t>
            </w:r>
            <w:r>
              <w:rPr>
                <w:sz w:val="20"/>
              </w:rPr>
              <w:t xml:space="preserve">in professional or </w:t>
            </w:r>
            <w:r>
              <w:rPr>
                <w:spacing w:val="-2"/>
                <w:sz w:val="20"/>
              </w:rPr>
              <w:t xml:space="preserve">commercial </w:t>
            </w:r>
            <w:r>
              <w:rPr>
                <w:sz w:val="20"/>
              </w:rPr>
              <w:t>kitchens. (I)</w:t>
            </w:r>
          </w:p>
          <w:p w14:paraId="406D366F" w14:textId="6E27160A" w:rsidR="003754EE" w:rsidRDefault="003754EE">
            <w:pPr>
              <w:pStyle w:val="TableParagraph"/>
              <w:spacing w:before="233"/>
              <w:ind w:left="108" w:right="57"/>
              <w:rPr>
                <w:sz w:val="20"/>
              </w:rPr>
            </w:pPr>
          </w:p>
        </w:tc>
        <w:tc>
          <w:tcPr>
            <w:tcW w:w="11089" w:type="dxa"/>
          </w:tcPr>
          <w:p w14:paraId="38CE0D0D" w14:textId="77777777" w:rsidR="003754EE" w:rsidRDefault="00486D74">
            <w:pPr>
              <w:pStyle w:val="TableParagraph"/>
              <w:spacing w:before="236" w:line="241" w:lineRule="exact"/>
              <w:ind w:left="108"/>
              <w:rPr>
                <w:b/>
                <w:sz w:val="20"/>
              </w:rPr>
            </w:pPr>
            <w:r>
              <w:rPr>
                <w:b/>
                <w:spacing w:val="-2"/>
                <w:sz w:val="20"/>
              </w:rPr>
              <w:t>Relevance</w:t>
            </w:r>
          </w:p>
          <w:p w14:paraId="53D78590" w14:textId="77777777" w:rsidR="003754EE" w:rsidRDefault="00486D74">
            <w:pPr>
              <w:pStyle w:val="TableParagraph"/>
              <w:ind w:left="108"/>
              <w:rPr>
                <w:sz w:val="20"/>
              </w:rPr>
            </w:pPr>
            <w:r>
              <w:rPr>
                <w:sz w:val="20"/>
              </w:rPr>
              <w:t>Well-functioning</w:t>
            </w:r>
            <w:r>
              <w:rPr>
                <w:spacing w:val="-9"/>
                <w:sz w:val="20"/>
              </w:rPr>
              <w:t xml:space="preserve"> </w:t>
            </w:r>
            <w:r>
              <w:rPr>
                <w:sz w:val="20"/>
              </w:rPr>
              <w:t>grease</w:t>
            </w:r>
            <w:r>
              <w:rPr>
                <w:spacing w:val="-8"/>
                <w:sz w:val="20"/>
              </w:rPr>
              <w:t xml:space="preserve"> </w:t>
            </w:r>
            <w:r>
              <w:rPr>
                <w:sz w:val="20"/>
              </w:rPr>
              <w:t>traps</w:t>
            </w:r>
            <w:r>
              <w:rPr>
                <w:spacing w:val="-11"/>
                <w:sz w:val="20"/>
              </w:rPr>
              <w:t xml:space="preserve"> </w:t>
            </w:r>
            <w:r>
              <w:rPr>
                <w:sz w:val="20"/>
              </w:rPr>
              <w:t>(also</w:t>
            </w:r>
            <w:r>
              <w:rPr>
                <w:spacing w:val="-9"/>
                <w:sz w:val="20"/>
              </w:rPr>
              <w:t xml:space="preserve"> </w:t>
            </w:r>
            <w:r>
              <w:rPr>
                <w:sz w:val="20"/>
              </w:rPr>
              <w:t>known</w:t>
            </w:r>
            <w:r>
              <w:rPr>
                <w:spacing w:val="-10"/>
                <w:sz w:val="20"/>
              </w:rPr>
              <w:t xml:space="preserve"> </w:t>
            </w:r>
            <w:r>
              <w:rPr>
                <w:sz w:val="20"/>
              </w:rPr>
              <w:t>as</w:t>
            </w:r>
            <w:r>
              <w:rPr>
                <w:spacing w:val="-9"/>
                <w:sz w:val="20"/>
              </w:rPr>
              <w:t xml:space="preserve"> </w:t>
            </w:r>
            <w:r>
              <w:rPr>
                <w:sz w:val="20"/>
              </w:rPr>
              <w:t>grease</w:t>
            </w:r>
            <w:r>
              <w:rPr>
                <w:spacing w:val="-8"/>
                <w:sz w:val="20"/>
              </w:rPr>
              <w:t xml:space="preserve"> </w:t>
            </w:r>
            <w:r>
              <w:rPr>
                <w:sz w:val="20"/>
              </w:rPr>
              <w:t>interceptors)</w:t>
            </w:r>
            <w:r>
              <w:rPr>
                <w:spacing w:val="-11"/>
                <w:sz w:val="20"/>
              </w:rPr>
              <w:t xml:space="preserve"> </w:t>
            </w:r>
            <w:r>
              <w:rPr>
                <w:sz w:val="20"/>
              </w:rPr>
              <w:t>contribute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reduction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environmental</w:t>
            </w:r>
            <w:r>
              <w:rPr>
                <w:spacing w:val="-10"/>
                <w:sz w:val="20"/>
              </w:rPr>
              <w:t xml:space="preserve"> </w:t>
            </w:r>
            <w:r>
              <w:rPr>
                <w:sz w:val="20"/>
              </w:rPr>
              <w:t>footprint by</w:t>
            </w:r>
            <w:r>
              <w:rPr>
                <w:spacing w:val="-5"/>
                <w:sz w:val="20"/>
              </w:rPr>
              <w:t xml:space="preserve"> </w:t>
            </w:r>
            <w:r>
              <w:rPr>
                <w:sz w:val="20"/>
              </w:rPr>
              <w:t>saving</w:t>
            </w:r>
            <w:r>
              <w:rPr>
                <w:spacing w:val="-3"/>
                <w:sz w:val="20"/>
              </w:rPr>
              <w:t xml:space="preserve"> </w:t>
            </w:r>
            <w:r>
              <w:rPr>
                <w:sz w:val="20"/>
              </w:rPr>
              <w:t>water</w:t>
            </w:r>
            <w:r>
              <w:rPr>
                <w:spacing w:val="-6"/>
                <w:sz w:val="20"/>
              </w:rPr>
              <w:t xml:space="preserve"> </w:t>
            </w:r>
            <w:r>
              <w:rPr>
                <w:sz w:val="20"/>
              </w:rPr>
              <w:t>and</w:t>
            </w:r>
            <w:r>
              <w:rPr>
                <w:spacing w:val="-4"/>
                <w:sz w:val="20"/>
              </w:rPr>
              <w:t xml:space="preserve"> </w:t>
            </w:r>
            <w:r>
              <w:rPr>
                <w:sz w:val="20"/>
              </w:rPr>
              <w:t>chemicals</w:t>
            </w:r>
            <w:r>
              <w:rPr>
                <w:spacing w:val="-5"/>
                <w:sz w:val="20"/>
              </w:rPr>
              <w:t xml:space="preserve"> </w:t>
            </w:r>
            <w:r>
              <w:rPr>
                <w:sz w:val="20"/>
              </w:rPr>
              <w:t>and</w:t>
            </w:r>
            <w:r>
              <w:rPr>
                <w:spacing w:val="-2"/>
                <w:sz w:val="20"/>
              </w:rPr>
              <w:t xml:space="preserve"> </w:t>
            </w:r>
            <w:r>
              <w:rPr>
                <w:sz w:val="20"/>
              </w:rPr>
              <w:t>avoid</w:t>
            </w:r>
            <w:r>
              <w:rPr>
                <w:spacing w:val="-3"/>
                <w:sz w:val="20"/>
              </w:rPr>
              <w:t xml:space="preserve"> </w:t>
            </w:r>
            <w:r>
              <w:rPr>
                <w:sz w:val="20"/>
              </w:rPr>
              <w:t>fat,</w:t>
            </w:r>
            <w:r>
              <w:rPr>
                <w:spacing w:val="-4"/>
                <w:sz w:val="20"/>
              </w:rPr>
              <w:t xml:space="preserve"> </w:t>
            </w:r>
            <w:r>
              <w:rPr>
                <w:sz w:val="20"/>
              </w:rPr>
              <w:t>oil</w:t>
            </w:r>
            <w:r>
              <w:rPr>
                <w:spacing w:val="-2"/>
                <w:sz w:val="20"/>
              </w:rPr>
              <w:t xml:space="preserve"> </w:t>
            </w:r>
            <w:r>
              <w:rPr>
                <w:sz w:val="20"/>
              </w:rPr>
              <w:t>and</w:t>
            </w:r>
            <w:r>
              <w:rPr>
                <w:spacing w:val="-4"/>
                <w:sz w:val="20"/>
              </w:rPr>
              <w:t xml:space="preserve"> </w:t>
            </w:r>
            <w:r>
              <w:rPr>
                <w:sz w:val="20"/>
              </w:rPr>
              <w:t>grease</w:t>
            </w:r>
            <w:r>
              <w:rPr>
                <w:spacing w:val="-5"/>
                <w:sz w:val="20"/>
              </w:rPr>
              <w:t xml:space="preserve"> </w:t>
            </w:r>
            <w:r>
              <w:rPr>
                <w:sz w:val="20"/>
              </w:rPr>
              <w:t>(FOG)</w:t>
            </w:r>
            <w:r>
              <w:rPr>
                <w:spacing w:val="-4"/>
                <w:sz w:val="20"/>
              </w:rPr>
              <w:t xml:space="preserve"> </w:t>
            </w:r>
            <w:r>
              <w:rPr>
                <w:sz w:val="20"/>
              </w:rPr>
              <w:t>from</w:t>
            </w:r>
            <w:r>
              <w:rPr>
                <w:spacing w:val="-6"/>
                <w:sz w:val="20"/>
              </w:rPr>
              <w:t xml:space="preserve"> </w:t>
            </w:r>
            <w:r>
              <w:rPr>
                <w:sz w:val="20"/>
              </w:rPr>
              <w:t>blocking</w:t>
            </w:r>
            <w:r>
              <w:rPr>
                <w:spacing w:val="-6"/>
                <w:sz w:val="20"/>
              </w:rPr>
              <w:t xml:space="preserve"> </w:t>
            </w:r>
            <w:r>
              <w:rPr>
                <w:sz w:val="20"/>
              </w:rPr>
              <w:t>the</w:t>
            </w:r>
            <w:r>
              <w:rPr>
                <w:spacing w:val="-5"/>
                <w:sz w:val="20"/>
              </w:rPr>
              <w:t xml:space="preserve"> </w:t>
            </w:r>
            <w:r>
              <w:rPr>
                <w:sz w:val="20"/>
              </w:rPr>
              <w:t>drains.</w:t>
            </w:r>
          </w:p>
          <w:p w14:paraId="0E2BB6FD" w14:textId="77777777" w:rsidR="003754EE" w:rsidRDefault="00486D74">
            <w:pPr>
              <w:pStyle w:val="TableParagraph"/>
              <w:spacing w:before="237" w:line="241" w:lineRule="exact"/>
              <w:ind w:left="108"/>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E17BAF0" w14:textId="77777777" w:rsidR="003754EE" w:rsidRDefault="00486D74">
            <w:pPr>
              <w:pStyle w:val="TableParagraph"/>
              <w:ind w:left="108" w:right="95"/>
              <w:jc w:val="both"/>
              <w:rPr>
                <w:sz w:val="20"/>
              </w:rPr>
            </w:pPr>
            <w:r>
              <w:rPr>
                <w:sz w:val="20"/>
              </w:rPr>
              <w:t>The</w:t>
            </w:r>
            <w:r>
              <w:rPr>
                <w:spacing w:val="-16"/>
                <w:sz w:val="20"/>
              </w:rPr>
              <w:t xml:space="preserve"> </w:t>
            </w:r>
            <w:r>
              <w:rPr>
                <w:sz w:val="20"/>
              </w:rPr>
              <w:t>establishment</w:t>
            </w:r>
            <w:r>
              <w:rPr>
                <w:spacing w:val="-16"/>
                <w:sz w:val="20"/>
              </w:rPr>
              <w:t xml:space="preserve"> </w:t>
            </w:r>
            <w:r>
              <w:rPr>
                <w:sz w:val="20"/>
              </w:rPr>
              <w:t>has</w:t>
            </w:r>
            <w:r>
              <w:rPr>
                <w:spacing w:val="-15"/>
                <w:sz w:val="20"/>
              </w:rPr>
              <w:t xml:space="preserve"> </w:t>
            </w:r>
            <w:r>
              <w:rPr>
                <w:sz w:val="20"/>
              </w:rPr>
              <w:t>at</w:t>
            </w:r>
            <w:r>
              <w:rPr>
                <w:spacing w:val="-16"/>
                <w:sz w:val="20"/>
              </w:rPr>
              <w:t xml:space="preserve"> </w:t>
            </w:r>
            <w:r>
              <w:rPr>
                <w:sz w:val="20"/>
              </w:rPr>
              <w:t>least</w:t>
            </w:r>
            <w:r>
              <w:rPr>
                <w:spacing w:val="-16"/>
                <w:sz w:val="20"/>
              </w:rPr>
              <w:t xml:space="preserve"> </w:t>
            </w:r>
            <w:r>
              <w:rPr>
                <w:sz w:val="20"/>
              </w:rPr>
              <w:t>1</w:t>
            </w:r>
            <w:r>
              <w:rPr>
                <w:spacing w:val="-15"/>
                <w:sz w:val="20"/>
              </w:rPr>
              <w:t xml:space="preserve"> </w:t>
            </w:r>
            <w:r>
              <w:rPr>
                <w:sz w:val="20"/>
              </w:rPr>
              <w:t>grease</w:t>
            </w:r>
            <w:r>
              <w:rPr>
                <w:spacing w:val="-16"/>
                <w:sz w:val="20"/>
              </w:rPr>
              <w:t xml:space="preserve"> </w:t>
            </w:r>
            <w:r>
              <w:rPr>
                <w:sz w:val="20"/>
              </w:rPr>
              <w:t>trap</w:t>
            </w:r>
            <w:r>
              <w:rPr>
                <w:spacing w:val="-15"/>
                <w:sz w:val="20"/>
              </w:rPr>
              <w:t xml:space="preserve"> </w:t>
            </w:r>
            <w:r>
              <w:rPr>
                <w:sz w:val="20"/>
              </w:rPr>
              <w:t>serving</w:t>
            </w:r>
            <w:r>
              <w:rPr>
                <w:spacing w:val="-14"/>
                <w:sz w:val="20"/>
              </w:rPr>
              <w:t xml:space="preserve"> </w:t>
            </w:r>
            <w:r>
              <w:rPr>
                <w:sz w:val="20"/>
              </w:rPr>
              <w:t>all</w:t>
            </w:r>
            <w:r>
              <w:rPr>
                <w:spacing w:val="-15"/>
                <w:sz w:val="20"/>
              </w:rPr>
              <w:t xml:space="preserve"> </w:t>
            </w:r>
            <w:r>
              <w:rPr>
                <w:sz w:val="20"/>
              </w:rPr>
              <w:t>relevant</w:t>
            </w:r>
            <w:r>
              <w:rPr>
                <w:spacing w:val="-15"/>
                <w:sz w:val="20"/>
              </w:rPr>
              <w:t xml:space="preserve"> </w:t>
            </w:r>
            <w:r>
              <w:rPr>
                <w:sz w:val="20"/>
              </w:rPr>
              <w:t>drainage</w:t>
            </w:r>
            <w:r>
              <w:rPr>
                <w:spacing w:val="-16"/>
                <w:sz w:val="20"/>
              </w:rPr>
              <w:t xml:space="preserve"> </w:t>
            </w:r>
            <w:r>
              <w:rPr>
                <w:sz w:val="20"/>
              </w:rPr>
              <w:t>points</w:t>
            </w:r>
            <w:r>
              <w:rPr>
                <w:spacing w:val="-16"/>
                <w:sz w:val="20"/>
              </w:rPr>
              <w:t xml:space="preserve"> </w:t>
            </w:r>
            <w:r>
              <w:rPr>
                <w:sz w:val="20"/>
              </w:rPr>
              <w:t>where</w:t>
            </w:r>
            <w:r>
              <w:rPr>
                <w:spacing w:val="-15"/>
                <w:sz w:val="20"/>
              </w:rPr>
              <w:t xml:space="preserve"> </w:t>
            </w:r>
            <w:r>
              <w:rPr>
                <w:sz w:val="20"/>
              </w:rPr>
              <w:t>FOG</w:t>
            </w:r>
            <w:r>
              <w:rPr>
                <w:spacing w:val="-15"/>
                <w:sz w:val="20"/>
              </w:rPr>
              <w:t xml:space="preserve"> </w:t>
            </w:r>
            <w:r>
              <w:rPr>
                <w:sz w:val="20"/>
              </w:rPr>
              <w:t>is</w:t>
            </w:r>
            <w:r>
              <w:rPr>
                <w:spacing w:val="-16"/>
                <w:sz w:val="20"/>
              </w:rPr>
              <w:t xml:space="preserve"> </w:t>
            </w:r>
            <w:r>
              <w:rPr>
                <w:sz w:val="20"/>
              </w:rPr>
              <w:t>likely</w:t>
            </w:r>
            <w:r>
              <w:rPr>
                <w:spacing w:val="-15"/>
                <w:sz w:val="20"/>
              </w:rPr>
              <w:t xml:space="preserve"> </w:t>
            </w:r>
            <w:r>
              <w:rPr>
                <w:sz w:val="20"/>
              </w:rPr>
              <w:t>to</w:t>
            </w:r>
            <w:r>
              <w:rPr>
                <w:spacing w:val="-16"/>
                <w:sz w:val="20"/>
              </w:rPr>
              <w:t xml:space="preserve"> </w:t>
            </w:r>
            <w:r>
              <w:rPr>
                <w:sz w:val="20"/>
              </w:rPr>
              <w:t>be</w:t>
            </w:r>
            <w:r>
              <w:rPr>
                <w:spacing w:val="-16"/>
                <w:sz w:val="20"/>
              </w:rPr>
              <w:t xml:space="preserve"> </w:t>
            </w:r>
            <w:r>
              <w:rPr>
                <w:sz w:val="20"/>
              </w:rPr>
              <w:t>discharged,</w:t>
            </w:r>
            <w:r>
              <w:rPr>
                <w:spacing w:val="-15"/>
                <w:sz w:val="20"/>
              </w:rPr>
              <w:t xml:space="preserve"> </w:t>
            </w:r>
            <w:r>
              <w:rPr>
                <w:sz w:val="20"/>
              </w:rPr>
              <w:t>such</w:t>
            </w:r>
            <w:r>
              <w:rPr>
                <w:spacing w:val="-6"/>
                <w:sz w:val="20"/>
              </w:rPr>
              <w:t xml:space="preserve"> </w:t>
            </w:r>
            <w:r>
              <w:rPr>
                <w:sz w:val="20"/>
              </w:rPr>
              <w:t>as sinks, dishwashers, or floor drains in food preparation areas. This applies only to establishments with a professional or commercial kitchen</w:t>
            </w:r>
            <w:hyperlink w:anchor="_bookmark89" w:history="1">
              <w:r w:rsidR="003754EE">
                <w:rPr>
                  <w:position w:val="7"/>
                  <w:sz w:val="13"/>
                </w:rPr>
                <w:t>76</w:t>
              </w:r>
              <w:r w:rsidR="003754EE">
                <w:rPr>
                  <w:sz w:val="20"/>
                </w:rPr>
                <w:t>.</w:t>
              </w:r>
            </w:hyperlink>
          </w:p>
          <w:p w14:paraId="2F6B576A" w14:textId="77777777" w:rsidR="003754EE" w:rsidRDefault="00486D74">
            <w:pPr>
              <w:pStyle w:val="TableParagraph"/>
              <w:spacing w:before="235"/>
              <w:ind w:left="108" w:right="96"/>
              <w:jc w:val="both"/>
              <w:rPr>
                <w:sz w:val="20"/>
              </w:rPr>
            </w:pPr>
            <w:r>
              <w:rPr>
                <w:sz w:val="20"/>
              </w:rPr>
              <w:t xml:space="preserve">Grease traps are emptied and maintained in accordance with manufacturer specifications and applicable national/local </w:t>
            </w:r>
            <w:proofErr w:type="gramStart"/>
            <w:r>
              <w:rPr>
                <w:spacing w:val="-2"/>
                <w:sz w:val="20"/>
              </w:rPr>
              <w:t>regulation</w:t>
            </w:r>
            <w:proofErr w:type="gramEnd"/>
            <w:r>
              <w:rPr>
                <w:spacing w:val="-2"/>
                <w:sz w:val="20"/>
              </w:rPr>
              <w:t>.</w:t>
            </w:r>
            <w:r>
              <w:rPr>
                <w:spacing w:val="-8"/>
                <w:sz w:val="20"/>
              </w:rPr>
              <w:t xml:space="preserve"> </w:t>
            </w:r>
            <w:r>
              <w:rPr>
                <w:spacing w:val="-2"/>
                <w:sz w:val="20"/>
              </w:rPr>
              <w:t>They</w:t>
            </w:r>
            <w:r>
              <w:rPr>
                <w:spacing w:val="-5"/>
                <w:sz w:val="20"/>
              </w:rPr>
              <w:t xml:space="preserve"> </w:t>
            </w:r>
            <w:r>
              <w:rPr>
                <w:spacing w:val="-2"/>
                <w:sz w:val="20"/>
              </w:rPr>
              <w:t>are</w:t>
            </w:r>
            <w:r>
              <w:rPr>
                <w:spacing w:val="-9"/>
                <w:sz w:val="20"/>
              </w:rPr>
              <w:t xml:space="preserve"> </w:t>
            </w:r>
            <w:r>
              <w:rPr>
                <w:spacing w:val="-2"/>
                <w:sz w:val="20"/>
              </w:rPr>
              <w:t>cleaned</w:t>
            </w:r>
            <w:r>
              <w:rPr>
                <w:spacing w:val="-8"/>
                <w:sz w:val="20"/>
              </w:rPr>
              <w:t xml:space="preserve"> </w:t>
            </w:r>
            <w:r>
              <w:rPr>
                <w:spacing w:val="-2"/>
                <w:sz w:val="20"/>
              </w:rPr>
              <w:t>at</w:t>
            </w:r>
            <w:r>
              <w:rPr>
                <w:spacing w:val="-9"/>
                <w:sz w:val="20"/>
              </w:rPr>
              <w:t xml:space="preserve"> </w:t>
            </w:r>
            <w:r>
              <w:rPr>
                <w:spacing w:val="-2"/>
                <w:sz w:val="20"/>
              </w:rPr>
              <w:t>regular</w:t>
            </w:r>
            <w:r>
              <w:rPr>
                <w:spacing w:val="-10"/>
                <w:sz w:val="20"/>
              </w:rPr>
              <w:t xml:space="preserve"> </w:t>
            </w:r>
            <w:r>
              <w:rPr>
                <w:spacing w:val="-2"/>
                <w:sz w:val="20"/>
              </w:rPr>
              <w:t>intervals</w:t>
            </w:r>
            <w:r>
              <w:rPr>
                <w:spacing w:val="-9"/>
                <w:sz w:val="20"/>
              </w:rPr>
              <w:t xml:space="preserve"> </w:t>
            </w:r>
            <w:r>
              <w:rPr>
                <w:spacing w:val="-2"/>
                <w:sz w:val="20"/>
              </w:rPr>
              <w:t>to</w:t>
            </w:r>
            <w:r>
              <w:rPr>
                <w:spacing w:val="-6"/>
                <w:sz w:val="20"/>
              </w:rPr>
              <w:t xml:space="preserve"> </w:t>
            </w:r>
            <w:r>
              <w:rPr>
                <w:spacing w:val="-2"/>
                <w:sz w:val="20"/>
              </w:rPr>
              <w:t>ensure</w:t>
            </w:r>
            <w:r>
              <w:rPr>
                <w:spacing w:val="-9"/>
                <w:sz w:val="20"/>
              </w:rPr>
              <w:t xml:space="preserve"> </w:t>
            </w:r>
            <w:r>
              <w:rPr>
                <w:spacing w:val="-2"/>
                <w:sz w:val="20"/>
              </w:rPr>
              <w:t>functionality</w:t>
            </w:r>
            <w:r>
              <w:rPr>
                <w:spacing w:val="-9"/>
                <w:sz w:val="20"/>
              </w:rPr>
              <w:t xml:space="preserve"> </w:t>
            </w:r>
            <w:r>
              <w:rPr>
                <w:spacing w:val="-2"/>
                <w:sz w:val="20"/>
              </w:rPr>
              <w:t>and</w:t>
            </w:r>
            <w:r>
              <w:rPr>
                <w:spacing w:val="-8"/>
                <w:sz w:val="20"/>
              </w:rPr>
              <w:t xml:space="preserve"> </w:t>
            </w:r>
            <w:r>
              <w:rPr>
                <w:spacing w:val="-2"/>
                <w:sz w:val="20"/>
              </w:rPr>
              <w:t>prevent</w:t>
            </w:r>
            <w:r>
              <w:rPr>
                <w:spacing w:val="-5"/>
                <w:sz w:val="20"/>
              </w:rPr>
              <w:t xml:space="preserve"> </w:t>
            </w:r>
            <w:proofErr w:type="spellStart"/>
            <w:r>
              <w:rPr>
                <w:spacing w:val="-2"/>
                <w:sz w:val="20"/>
              </w:rPr>
              <w:t>odour</w:t>
            </w:r>
            <w:proofErr w:type="spellEnd"/>
            <w:r>
              <w:rPr>
                <w:spacing w:val="-10"/>
                <w:sz w:val="20"/>
              </w:rPr>
              <w:t xml:space="preserve"> </w:t>
            </w:r>
            <w:r>
              <w:rPr>
                <w:spacing w:val="-2"/>
                <w:sz w:val="20"/>
              </w:rPr>
              <w:t>or</w:t>
            </w:r>
            <w:r>
              <w:rPr>
                <w:spacing w:val="-10"/>
                <w:sz w:val="20"/>
              </w:rPr>
              <w:t xml:space="preserve"> </w:t>
            </w:r>
            <w:r>
              <w:rPr>
                <w:spacing w:val="-2"/>
                <w:sz w:val="20"/>
              </w:rPr>
              <w:t>overflow</w:t>
            </w:r>
            <w:r>
              <w:rPr>
                <w:spacing w:val="-10"/>
                <w:sz w:val="20"/>
              </w:rPr>
              <w:t xml:space="preserve"> </w:t>
            </w:r>
            <w:r>
              <w:rPr>
                <w:spacing w:val="-2"/>
                <w:sz w:val="20"/>
              </w:rPr>
              <w:t>(as</w:t>
            </w:r>
            <w:r>
              <w:rPr>
                <w:spacing w:val="-9"/>
                <w:sz w:val="20"/>
              </w:rPr>
              <w:t xml:space="preserve"> </w:t>
            </w:r>
            <w:r>
              <w:rPr>
                <w:spacing w:val="-2"/>
                <w:sz w:val="20"/>
              </w:rPr>
              <w:t>required</w:t>
            </w:r>
            <w:r>
              <w:rPr>
                <w:spacing w:val="-8"/>
                <w:sz w:val="20"/>
              </w:rPr>
              <w:t xml:space="preserve"> </w:t>
            </w:r>
            <w:r>
              <w:rPr>
                <w:spacing w:val="-2"/>
                <w:sz w:val="20"/>
              </w:rPr>
              <w:t>by</w:t>
            </w:r>
            <w:r>
              <w:rPr>
                <w:spacing w:val="-9"/>
                <w:sz w:val="20"/>
              </w:rPr>
              <w:t xml:space="preserve"> </w:t>
            </w:r>
            <w:r>
              <w:rPr>
                <w:spacing w:val="-2"/>
                <w:sz w:val="20"/>
              </w:rPr>
              <w:t xml:space="preserve">national </w:t>
            </w:r>
            <w:r>
              <w:rPr>
                <w:sz w:val="20"/>
              </w:rPr>
              <w:t>standards</w:t>
            </w:r>
            <w:r>
              <w:rPr>
                <w:spacing w:val="-3"/>
                <w:sz w:val="20"/>
              </w:rPr>
              <w:t xml:space="preserve"> </w:t>
            </w:r>
            <w:r>
              <w:rPr>
                <w:sz w:val="20"/>
              </w:rPr>
              <w:t>or</w:t>
            </w:r>
            <w:r>
              <w:rPr>
                <w:spacing w:val="-8"/>
                <w:sz w:val="20"/>
              </w:rPr>
              <w:t xml:space="preserve"> </w:t>
            </w:r>
            <w:r>
              <w:rPr>
                <w:sz w:val="20"/>
              </w:rPr>
              <w:t>based</w:t>
            </w:r>
            <w:r>
              <w:rPr>
                <w:spacing w:val="-3"/>
                <w:sz w:val="20"/>
              </w:rPr>
              <w:t xml:space="preserve"> </w:t>
            </w:r>
            <w:r>
              <w:rPr>
                <w:sz w:val="20"/>
              </w:rPr>
              <w:t>on</w:t>
            </w:r>
            <w:r>
              <w:rPr>
                <w:spacing w:val="-5"/>
                <w:sz w:val="20"/>
              </w:rPr>
              <w:t xml:space="preserve"> </w:t>
            </w:r>
            <w:r>
              <w:rPr>
                <w:sz w:val="20"/>
              </w:rPr>
              <w:t>usage</w:t>
            </w:r>
            <w:r>
              <w:rPr>
                <w:spacing w:val="-7"/>
                <w:sz w:val="20"/>
              </w:rPr>
              <w:t xml:space="preserve"> </w:t>
            </w:r>
            <w:r>
              <w:rPr>
                <w:sz w:val="20"/>
              </w:rPr>
              <w:t>volume).</w:t>
            </w:r>
            <w:r>
              <w:rPr>
                <w:spacing w:val="-7"/>
                <w:sz w:val="20"/>
              </w:rPr>
              <w:t xml:space="preserve"> </w:t>
            </w:r>
            <w:r>
              <w:rPr>
                <w:sz w:val="20"/>
              </w:rPr>
              <w:t>Where</w:t>
            </w:r>
            <w:r>
              <w:rPr>
                <w:spacing w:val="-8"/>
                <w:sz w:val="20"/>
              </w:rPr>
              <w:t xml:space="preserve"> </w:t>
            </w:r>
            <w:r>
              <w:rPr>
                <w:sz w:val="20"/>
              </w:rPr>
              <w:t>appropriate,</w:t>
            </w:r>
            <w:r>
              <w:rPr>
                <w:spacing w:val="-7"/>
                <w:sz w:val="20"/>
              </w:rPr>
              <w:t xml:space="preserve"> </w:t>
            </w:r>
            <w:r>
              <w:rPr>
                <w:sz w:val="20"/>
              </w:rPr>
              <w:t>alert</w:t>
            </w:r>
            <w:r>
              <w:rPr>
                <w:spacing w:val="-7"/>
                <w:sz w:val="20"/>
              </w:rPr>
              <w:t xml:space="preserve"> </w:t>
            </w:r>
            <w:r>
              <w:rPr>
                <w:sz w:val="20"/>
              </w:rPr>
              <w:t>systems</w:t>
            </w:r>
            <w:r>
              <w:rPr>
                <w:spacing w:val="-4"/>
                <w:sz w:val="20"/>
              </w:rPr>
              <w:t xml:space="preserve"> </w:t>
            </w:r>
            <w:r>
              <w:rPr>
                <w:sz w:val="20"/>
              </w:rPr>
              <w:t>or</w:t>
            </w:r>
            <w:r>
              <w:rPr>
                <w:spacing w:val="-4"/>
                <w:sz w:val="20"/>
              </w:rPr>
              <w:t xml:space="preserve"> </w:t>
            </w:r>
            <w:r>
              <w:rPr>
                <w:sz w:val="20"/>
              </w:rPr>
              <w:t>sensors</w:t>
            </w:r>
            <w:r>
              <w:rPr>
                <w:spacing w:val="-4"/>
                <w:sz w:val="20"/>
              </w:rPr>
              <w:t xml:space="preserve"> </w:t>
            </w:r>
            <w:r>
              <w:rPr>
                <w:sz w:val="20"/>
              </w:rPr>
              <w:t>may</w:t>
            </w:r>
            <w:r>
              <w:rPr>
                <w:spacing w:val="-7"/>
                <w:sz w:val="20"/>
              </w:rPr>
              <w:t xml:space="preserve"> </w:t>
            </w:r>
            <w:r>
              <w:rPr>
                <w:sz w:val="20"/>
              </w:rPr>
              <w:t>be</w:t>
            </w:r>
            <w:r>
              <w:rPr>
                <w:spacing w:val="-7"/>
                <w:sz w:val="20"/>
              </w:rPr>
              <w:t xml:space="preserve"> </w:t>
            </w:r>
            <w:r>
              <w:rPr>
                <w:sz w:val="20"/>
              </w:rPr>
              <w:t>installed.</w:t>
            </w:r>
          </w:p>
          <w:p w14:paraId="44054943" w14:textId="77777777" w:rsidR="003754EE" w:rsidRDefault="00486D74">
            <w:pPr>
              <w:pStyle w:val="TableParagraph"/>
              <w:spacing w:before="236"/>
              <w:ind w:left="108"/>
              <w:jc w:val="both"/>
              <w:rPr>
                <w:sz w:val="20"/>
              </w:rPr>
            </w:pPr>
            <w:r>
              <w:rPr>
                <w:sz w:val="20"/>
              </w:rPr>
              <w:t>The</w:t>
            </w:r>
            <w:r>
              <w:rPr>
                <w:spacing w:val="-8"/>
                <w:sz w:val="20"/>
              </w:rPr>
              <w:t xml:space="preserve"> </w:t>
            </w:r>
            <w:r>
              <w:rPr>
                <w:sz w:val="20"/>
              </w:rPr>
              <w:t>collected</w:t>
            </w:r>
            <w:r>
              <w:rPr>
                <w:spacing w:val="-7"/>
                <w:sz w:val="20"/>
              </w:rPr>
              <w:t xml:space="preserve"> </w:t>
            </w:r>
            <w:r>
              <w:rPr>
                <w:sz w:val="20"/>
              </w:rPr>
              <w:t>FOG</w:t>
            </w:r>
            <w:r>
              <w:rPr>
                <w:spacing w:val="-6"/>
                <w:sz w:val="20"/>
              </w:rPr>
              <w:t xml:space="preserve"> </w:t>
            </w:r>
            <w:r>
              <w:rPr>
                <w:sz w:val="20"/>
              </w:rPr>
              <w:t>waste</w:t>
            </w:r>
            <w:r>
              <w:rPr>
                <w:spacing w:val="-8"/>
                <w:sz w:val="20"/>
              </w:rPr>
              <w:t xml:space="preserve"> </w:t>
            </w:r>
            <w:r>
              <w:rPr>
                <w:sz w:val="20"/>
              </w:rPr>
              <w:t>is</w:t>
            </w:r>
            <w:r>
              <w:rPr>
                <w:spacing w:val="-5"/>
                <w:sz w:val="20"/>
              </w:rPr>
              <w:t xml:space="preserve"> </w:t>
            </w:r>
            <w:r>
              <w:rPr>
                <w:sz w:val="20"/>
              </w:rPr>
              <w:t>handled</w:t>
            </w:r>
            <w:r>
              <w:rPr>
                <w:spacing w:val="-7"/>
                <w:sz w:val="20"/>
              </w:rPr>
              <w:t xml:space="preserve"> </w:t>
            </w:r>
            <w:r>
              <w:rPr>
                <w:sz w:val="20"/>
              </w:rPr>
              <w:t>according</w:t>
            </w:r>
            <w:r>
              <w:rPr>
                <w:spacing w:val="-7"/>
                <w:sz w:val="20"/>
              </w:rPr>
              <w:t xml:space="preserve"> </w:t>
            </w:r>
            <w:r>
              <w:rPr>
                <w:sz w:val="20"/>
              </w:rPr>
              <w:t>to</w:t>
            </w:r>
            <w:r>
              <w:rPr>
                <w:spacing w:val="-9"/>
                <w:sz w:val="20"/>
              </w:rPr>
              <w:t xml:space="preserve"> </w:t>
            </w:r>
            <w:r>
              <w:rPr>
                <w:sz w:val="20"/>
              </w:rPr>
              <w:t>the requirements</w:t>
            </w:r>
            <w:r>
              <w:rPr>
                <w:spacing w:val="-8"/>
                <w:sz w:val="20"/>
              </w:rPr>
              <w:t xml:space="preserve"> </w:t>
            </w:r>
            <w:r>
              <w:rPr>
                <w:sz w:val="20"/>
              </w:rPr>
              <w:t>in</w:t>
            </w:r>
            <w:r>
              <w:rPr>
                <w:spacing w:val="-6"/>
                <w:sz w:val="20"/>
              </w:rPr>
              <w:t xml:space="preserve"> </w:t>
            </w:r>
            <w:r>
              <w:rPr>
                <w:sz w:val="20"/>
              </w:rPr>
              <w:t>criterion</w:t>
            </w:r>
            <w:r>
              <w:rPr>
                <w:spacing w:val="-9"/>
                <w:sz w:val="20"/>
              </w:rPr>
              <w:t xml:space="preserve"> </w:t>
            </w:r>
            <w:r>
              <w:rPr>
                <w:spacing w:val="-4"/>
                <w:sz w:val="20"/>
              </w:rPr>
              <w:t>5.4.</w:t>
            </w:r>
          </w:p>
          <w:p w14:paraId="19D85B52" w14:textId="77777777" w:rsidR="003754EE" w:rsidRDefault="00486D74">
            <w:pPr>
              <w:pStyle w:val="TableParagraph"/>
              <w:spacing w:before="239" w:line="241" w:lineRule="exact"/>
              <w:ind w:left="108"/>
              <w:jc w:val="both"/>
              <w:rPr>
                <w:b/>
                <w:sz w:val="20"/>
              </w:rPr>
            </w:pPr>
            <w:r>
              <w:rPr>
                <w:b/>
                <w:w w:val="90"/>
                <w:sz w:val="20"/>
              </w:rPr>
              <w:t>Audit</w:t>
            </w:r>
            <w:r>
              <w:rPr>
                <w:b/>
                <w:spacing w:val="-4"/>
                <w:sz w:val="20"/>
              </w:rPr>
              <w:t xml:space="preserve"> </w:t>
            </w:r>
            <w:r>
              <w:rPr>
                <w:b/>
                <w:spacing w:val="-2"/>
                <w:sz w:val="20"/>
              </w:rPr>
              <w:t>evidence</w:t>
            </w:r>
          </w:p>
          <w:p w14:paraId="1C341350" w14:textId="77777777" w:rsidR="003754EE" w:rsidRDefault="00486D74">
            <w:pPr>
              <w:pStyle w:val="TableParagraph"/>
              <w:ind w:left="108" w:right="98"/>
              <w:jc w:val="both"/>
              <w:rPr>
                <w:sz w:val="20"/>
              </w:rPr>
            </w:pPr>
            <w:r>
              <w:rPr>
                <w:sz w:val="20"/>
              </w:rPr>
              <w:t>During</w:t>
            </w:r>
            <w:r>
              <w:rPr>
                <w:spacing w:val="-8"/>
                <w:sz w:val="20"/>
              </w:rPr>
              <w:t xml:space="preserve"> </w:t>
            </w:r>
            <w:r>
              <w:rPr>
                <w:sz w:val="20"/>
              </w:rPr>
              <w:t>the</w:t>
            </w:r>
            <w:r>
              <w:rPr>
                <w:spacing w:val="-8"/>
                <w:sz w:val="20"/>
              </w:rPr>
              <w:t xml:space="preserve"> </w:t>
            </w:r>
            <w:r>
              <w:rPr>
                <w:sz w:val="20"/>
              </w:rPr>
              <w:t>audit,</w:t>
            </w:r>
            <w:r>
              <w:rPr>
                <w:spacing w:val="-8"/>
                <w:sz w:val="20"/>
              </w:rPr>
              <w:t xml:space="preserve"> </w:t>
            </w:r>
            <w:r>
              <w:rPr>
                <w:sz w:val="20"/>
              </w:rPr>
              <w:t>the</w:t>
            </w:r>
            <w:r>
              <w:rPr>
                <w:spacing w:val="-8"/>
                <w:sz w:val="20"/>
              </w:rPr>
              <w:t xml:space="preserve"> </w:t>
            </w:r>
            <w:r>
              <w:rPr>
                <w:sz w:val="20"/>
              </w:rPr>
              <w:t>establishment</w:t>
            </w:r>
            <w:r>
              <w:rPr>
                <w:spacing w:val="-7"/>
                <w:sz w:val="20"/>
              </w:rPr>
              <w:t xml:space="preserve"> </w:t>
            </w:r>
            <w:r>
              <w:rPr>
                <w:sz w:val="20"/>
              </w:rPr>
              <w:t>presents</w:t>
            </w:r>
            <w:r>
              <w:rPr>
                <w:spacing w:val="-5"/>
                <w:sz w:val="20"/>
              </w:rPr>
              <w:t xml:space="preserve"> </w:t>
            </w:r>
            <w:r>
              <w:rPr>
                <w:sz w:val="20"/>
              </w:rPr>
              <w:t>records</w:t>
            </w:r>
            <w:r>
              <w:rPr>
                <w:spacing w:val="-1"/>
                <w:sz w:val="20"/>
              </w:rPr>
              <w:t xml:space="preserve"> </w:t>
            </w:r>
            <w:r>
              <w:rPr>
                <w:sz w:val="20"/>
              </w:rPr>
              <w:t>or</w:t>
            </w:r>
            <w:r>
              <w:rPr>
                <w:spacing w:val="-8"/>
                <w:sz w:val="20"/>
              </w:rPr>
              <w:t xml:space="preserve"> </w:t>
            </w:r>
            <w:r>
              <w:rPr>
                <w:sz w:val="20"/>
              </w:rPr>
              <w:t>invoices</w:t>
            </w:r>
            <w:r>
              <w:rPr>
                <w:spacing w:val="-5"/>
                <w:sz w:val="20"/>
              </w:rPr>
              <w:t xml:space="preserve"> </w:t>
            </w:r>
            <w:r>
              <w:rPr>
                <w:sz w:val="20"/>
              </w:rPr>
              <w:t>for</w:t>
            </w:r>
            <w:r>
              <w:rPr>
                <w:spacing w:val="-6"/>
                <w:sz w:val="20"/>
              </w:rPr>
              <w:t xml:space="preserve"> </w:t>
            </w:r>
            <w:r>
              <w:rPr>
                <w:sz w:val="20"/>
              </w:rPr>
              <w:t>grease</w:t>
            </w:r>
            <w:r>
              <w:rPr>
                <w:spacing w:val="-7"/>
                <w:sz w:val="20"/>
              </w:rPr>
              <w:t xml:space="preserve"> </w:t>
            </w:r>
            <w:r>
              <w:rPr>
                <w:sz w:val="20"/>
              </w:rPr>
              <w:t>trap</w:t>
            </w:r>
            <w:r>
              <w:rPr>
                <w:spacing w:val="-7"/>
                <w:sz w:val="20"/>
              </w:rPr>
              <w:t xml:space="preserve"> </w:t>
            </w:r>
            <w:r>
              <w:rPr>
                <w:sz w:val="20"/>
              </w:rPr>
              <w:t>cleanings</w:t>
            </w:r>
            <w:r>
              <w:rPr>
                <w:spacing w:val="-6"/>
                <w:sz w:val="20"/>
              </w:rPr>
              <w:t xml:space="preserve"> </w:t>
            </w:r>
            <w:r>
              <w:rPr>
                <w:sz w:val="20"/>
              </w:rPr>
              <w:t>from</w:t>
            </w:r>
            <w:r>
              <w:rPr>
                <w:spacing w:val="-7"/>
                <w:sz w:val="20"/>
              </w:rPr>
              <w:t xml:space="preserve"> </w:t>
            </w:r>
            <w:r>
              <w:rPr>
                <w:sz w:val="20"/>
              </w:rPr>
              <w:t>the</w:t>
            </w:r>
            <w:r>
              <w:rPr>
                <w:spacing w:val="-5"/>
                <w:sz w:val="20"/>
              </w:rPr>
              <w:t xml:space="preserve"> </w:t>
            </w:r>
            <w:r>
              <w:rPr>
                <w:sz w:val="20"/>
              </w:rPr>
              <w:t>full</w:t>
            </w:r>
            <w:r>
              <w:rPr>
                <w:spacing w:val="-7"/>
                <w:sz w:val="20"/>
              </w:rPr>
              <w:t xml:space="preserve"> </w:t>
            </w:r>
            <w:r>
              <w:rPr>
                <w:sz w:val="20"/>
              </w:rPr>
              <w:t>last</w:t>
            </w:r>
            <w:r>
              <w:rPr>
                <w:spacing w:val="-8"/>
                <w:sz w:val="20"/>
              </w:rPr>
              <w:t xml:space="preserve"> </w:t>
            </w:r>
            <w:r>
              <w:rPr>
                <w:sz w:val="20"/>
              </w:rPr>
              <w:t>2</w:t>
            </w:r>
            <w:r>
              <w:rPr>
                <w:spacing w:val="-4"/>
                <w:sz w:val="20"/>
              </w:rPr>
              <w:t xml:space="preserve"> </w:t>
            </w:r>
            <w:r>
              <w:rPr>
                <w:sz w:val="20"/>
              </w:rPr>
              <w:t>calendar</w:t>
            </w:r>
            <w:r>
              <w:rPr>
                <w:spacing w:val="-8"/>
                <w:sz w:val="20"/>
              </w:rPr>
              <w:t xml:space="preserve"> </w:t>
            </w:r>
            <w:r>
              <w:rPr>
                <w:sz w:val="20"/>
              </w:rPr>
              <w:t>years (first-time applicants present records from the last full calendar year).</w:t>
            </w:r>
          </w:p>
        </w:tc>
      </w:tr>
    </w:tbl>
    <w:p w14:paraId="605743FC" w14:textId="77777777" w:rsidR="003754EE" w:rsidRDefault="003754EE">
      <w:pPr>
        <w:pStyle w:val="Brdtekst"/>
        <w:spacing w:before="0"/>
      </w:pPr>
    </w:p>
    <w:p w14:paraId="0ED80BFE" w14:textId="77777777" w:rsidR="003754EE" w:rsidRDefault="003754EE">
      <w:pPr>
        <w:pStyle w:val="Brdtekst"/>
        <w:spacing w:before="0"/>
      </w:pPr>
    </w:p>
    <w:p w14:paraId="1150C2E7" w14:textId="77777777" w:rsidR="003754EE" w:rsidRDefault="003754EE">
      <w:pPr>
        <w:pStyle w:val="Brdtekst"/>
        <w:spacing w:before="0"/>
      </w:pPr>
    </w:p>
    <w:p w14:paraId="6251D129" w14:textId="77777777" w:rsidR="003754EE" w:rsidRDefault="003754EE">
      <w:pPr>
        <w:pStyle w:val="Brdtekst"/>
        <w:spacing w:before="0"/>
      </w:pPr>
    </w:p>
    <w:p w14:paraId="77D20967" w14:textId="77777777" w:rsidR="003754EE" w:rsidRDefault="003754EE">
      <w:pPr>
        <w:pStyle w:val="Brdtekst"/>
        <w:spacing w:before="104"/>
      </w:pPr>
    </w:p>
    <w:p w14:paraId="4FBFA9C1" w14:textId="77777777" w:rsidR="003754EE" w:rsidRDefault="00486D74">
      <w:pPr>
        <w:pStyle w:val="Brdtekst"/>
        <w:spacing w:before="0" w:line="29" w:lineRule="exact"/>
        <w:ind w:left="140"/>
      </w:pPr>
      <w:bookmarkStart w:id="89" w:name="_bookmark89"/>
      <w:bookmarkEnd w:id="89"/>
      <w:r>
        <w:rPr>
          <w:rFonts w:ascii="Times New Roman"/>
          <w:position w:val="7"/>
          <w:sz w:val="13"/>
        </w:rPr>
        <w:t>76</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06E03C57" w14:textId="77777777" w:rsidR="003754EE" w:rsidRDefault="003754EE">
      <w:pPr>
        <w:pStyle w:val="Brdtekst"/>
        <w:spacing w:line="29" w:lineRule="exact"/>
        <w:sectPr w:rsidR="003754EE">
          <w:footerReference w:type="default" r:id="rId16"/>
          <w:pgSz w:w="16840" w:h="11910" w:orient="landscape"/>
          <w:pgMar w:top="1340" w:right="1275" w:bottom="1660" w:left="1275" w:header="0" w:footer="1480" w:gutter="0"/>
          <w:cols w:space="708"/>
        </w:sectPr>
      </w:pPr>
    </w:p>
    <w:p w14:paraId="6377864F"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1778"/>
        <w:gridCol w:w="11089"/>
      </w:tblGrid>
      <w:tr w:rsidR="003754EE" w14:paraId="1CF38B44" w14:textId="77777777">
        <w:trPr>
          <w:trHeight w:val="961"/>
        </w:trPr>
        <w:tc>
          <w:tcPr>
            <w:tcW w:w="737" w:type="dxa"/>
          </w:tcPr>
          <w:p w14:paraId="7B686115" w14:textId="77777777" w:rsidR="003754EE" w:rsidRDefault="003754EE">
            <w:pPr>
              <w:pStyle w:val="TableParagraph"/>
              <w:ind w:left="0"/>
              <w:rPr>
                <w:rFonts w:ascii="Times New Roman"/>
                <w:sz w:val="18"/>
              </w:rPr>
            </w:pPr>
          </w:p>
        </w:tc>
        <w:tc>
          <w:tcPr>
            <w:tcW w:w="1778" w:type="dxa"/>
          </w:tcPr>
          <w:p w14:paraId="6E616168" w14:textId="77777777" w:rsidR="003754EE" w:rsidRDefault="003754EE">
            <w:pPr>
              <w:pStyle w:val="TableParagraph"/>
              <w:ind w:left="0"/>
              <w:rPr>
                <w:rFonts w:ascii="Times New Roman"/>
                <w:sz w:val="18"/>
              </w:rPr>
            </w:pPr>
          </w:p>
        </w:tc>
        <w:tc>
          <w:tcPr>
            <w:tcW w:w="11089" w:type="dxa"/>
          </w:tcPr>
          <w:p w14:paraId="28E2B982" w14:textId="77777777" w:rsidR="003754EE" w:rsidRDefault="00486D74">
            <w:pPr>
              <w:pStyle w:val="TableParagraph"/>
              <w:ind w:left="108" w:right="97"/>
              <w:jc w:val="both"/>
              <w:rPr>
                <w:sz w:val="20"/>
              </w:rPr>
            </w:pPr>
            <w:r>
              <w:rPr>
                <w:sz w:val="20"/>
              </w:rPr>
              <w:t>Where</w:t>
            </w:r>
            <w:r>
              <w:rPr>
                <w:spacing w:val="-12"/>
                <w:sz w:val="20"/>
              </w:rPr>
              <w:t xml:space="preserve"> </w:t>
            </w:r>
            <w:r>
              <w:rPr>
                <w:sz w:val="20"/>
              </w:rPr>
              <w:t>possible,</w:t>
            </w:r>
            <w:r>
              <w:rPr>
                <w:spacing w:val="-11"/>
                <w:sz w:val="20"/>
              </w:rPr>
              <w:t xml:space="preserve"> </w:t>
            </w:r>
            <w:r>
              <w:rPr>
                <w:sz w:val="20"/>
              </w:rPr>
              <w:t>a</w:t>
            </w:r>
            <w:r>
              <w:rPr>
                <w:spacing w:val="-10"/>
                <w:sz w:val="20"/>
              </w:rPr>
              <w:t xml:space="preserve"> </w:t>
            </w:r>
            <w:r>
              <w:rPr>
                <w:sz w:val="20"/>
              </w:rPr>
              <w:t>visual</w:t>
            </w:r>
            <w:r>
              <w:rPr>
                <w:spacing w:val="-11"/>
                <w:sz w:val="20"/>
              </w:rPr>
              <w:t xml:space="preserve"> </w:t>
            </w:r>
            <w:r>
              <w:rPr>
                <w:sz w:val="20"/>
              </w:rPr>
              <w:t>inspection</w:t>
            </w:r>
            <w:r>
              <w:rPr>
                <w:spacing w:val="-13"/>
                <w:sz w:val="20"/>
              </w:rPr>
              <w:t xml:space="preserve"> </w:t>
            </w:r>
            <w:r>
              <w:rPr>
                <w:sz w:val="20"/>
              </w:rPr>
              <w:t>confirms</w:t>
            </w:r>
            <w:r>
              <w:rPr>
                <w:spacing w:val="-12"/>
                <w:sz w:val="20"/>
              </w:rPr>
              <w:t xml:space="preserve"> </w:t>
            </w:r>
            <w:r>
              <w:rPr>
                <w:sz w:val="20"/>
              </w:rPr>
              <w:t>the</w:t>
            </w:r>
            <w:r>
              <w:rPr>
                <w:spacing w:val="-12"/>
                <w:sz w:val="20"/>
              </w:rPr>
              <w:t xml:space="preserve"> </w:t>
            </w:r>
            <w:r>
              <w:rPr>
                <w:sz w:val="20"/>
              </w:rPr>
              <w:t>presence</w:t>
            </w:r>
            <w:r>
              <w:rPr>
                <w:spacing w:val="-12"/>
                <w:sz w:val="20"/>
              </w:rPr>
              <w:t xml:space="preserve"> </w:t>
            </w:r>
            <w:r>
              <w:rPr>
                <w:sz w:val="20"/>
              </w:rPr>
              <w:t>of</w:t>
            </w:r>
            <w:r>
              <w:rPr>
                <w:spacing w:val="-12"/>
                <w:sz w:val="20"/>
              </w:rPr>
              <w:t xml:space="preserve"> </w:t>
            </w:r>
            <w:r>
              <w:rPr>
                <w:sz w:val="20"/>
              </w:rPr>
              <w:t>well-functioning</w:t>
            </w:r>
            <w:r>
              <w:rPr>
                <w:spacing w:val="-12"/>
                <w:sz w:val="20"/>
              </w:rPr>
              <w:t xml:space="preserve"> </w:t>
            </w:r>
            <w:r>
              <w:rPr>
                <w:sz w:val="20"/>
              </w:rPr>
              <w:t>grease</w:t>
            </w:r>
            <w:r>
              <w:rPr>
                <w:spacing w:val="-12"/>
                <w:sz w:val="20"/>
              </w:rPr>
              <w:t xml:space="preserve"> </w:t>
            </w:r>
            <w:r>
              <w:rPr>
                <w:sz w:val="20"/>
              </w:rPr>
              <w:t>traps</w:t>
            </w:r>
            <w:r>
              <w:rPr>
                <w:spacing w:val="-12"/>
                <w:sz w:val="20"/>
              </w:rPr>
              <w:t xml:space="preserve"> </w:t>
            </w:r>
            <w:r>
              <w:rPr>
                <w:sz w:val="20"/>
              </w:rPr>
              <w:t>in</w:t>
            </w:r>
            <w:r>
              <w:rPr>
                <w:spacing w:val="-10"/>
                <w:sz w:val="20"/>
              </w:rPr>
              <w:t xml:space="preserve"> </w:t>
            </w:r>
            <w:r>
              <w:rPr>
                <w:sz w:val="20"/>
              </w:rPr>
              <w:t>kitchen</w:t>
            </w:r>
            <w:r>
              <w:rPr>
                <w:spacing w:val="-13"/>
                <w:sz w:val="20"/>
              </w:rPr>
              <w:t xml:space="preserve"> </w:t>
            </w:r>
            <w:r>
              <w:rPr>
                <w:sz w:val="20"/>
              </w:rPr>
              <w:t>drains.</w:t>
            </w:r>
            <w:r>
              <w:rPr>
                <w:spacing w:val="-11"/>
                <w:sz w:val="20"/>
              </w:rPr>
              <w:t xml:space="preserve"> </w:t>
            </w:r>
            <w:r>
              <w:rPr>
                <w:sz w:val="20"/>
              </w:rPr>
              <w:t>It</w:t>
            </w:r>
            <w:r>
              <w:rPr>
                <w:spacing w:val="-12"/>
                <w:sz w:val="20"/>
              </w:rPr>
              <w:t xml:space="preserve"> </w:t>
            </w:r>
            <w:r>
              <w:rPr>
                <w:sz w:val="20"/>
              </w:rPr>
              <w:t>is</w:t>
            </w:r>
            <w:r>
              <w:rPr>
                <w:spacing w:val="-12"/>
                <w:sz w:val="20"/>
              </w:rPr>
              <w:t xml:space="preserve"> </w:t>
            </w:r>
            <w:r>
              <w:rPr>
                <w:sz w:val="20"/>
              </w:rPr>
              <w:t>verified</w:t>
            </w:r>
            <w:r>
              <w:rPr>
                <w:spacing w:val="-11"/>
                <w:sz w:val="20"/>
              </w:rPr>
              <w:t xml:space="preserve"> </w:t>
            </w:r>
            <w:r>
              <w:rPr>
                <w:sz w:val="20"/>
              </w:rPr>
              <w:t>that the</w:t>
            </w:r>
            <w:r>
              <w:rPr>
                <w:spacing w:val="-1"/>
                <w:sz w:val="20"/>
              </w:rPr>
              <w:t xml:space="preserve"> </w:t>
            </w:r>
            <w:r>
              <w:rPr>
                <w:sz w:val="20"/>
              </w:rPr>
              <w:t>systems are</w:t>
            </w:r>
            <w:r>
              <w:rPr>
                <w:spacing w:val="-1"/>
                <w:sz w:val="20"/>
              </w:rPr>
              <w:t xml:space="preserve"> </w:t>
            </w:r>
            <w:r>
              <w:rPr>
                <w:sz w:val="20"/>
              </w:rPr>
              <w:t>adequately sized, regularly maintained and effectively operating. The inspection may include inspection of components</w:t>
            </w:r>
            <w:r>
              <w:rPr>
                <w:spacing w:val="-1"/>
                <w:sz w:val="20"/>
              </w:rPr>
              <w:t xml:space="preserve"> </w:t>
            </w:r>
            <w:r>
              <w:rPr>
                <w:sz w:val="20"/>
              </w:rPr>
              <w:t>such</w:t>
            </w:r>
            <w:r>
              <w:rPr>
                <w:spacing w:val="-2"/>
                <w:sz w:val="20"/>
              </w:rPr>
              <w:t xml:space="preserve"> </w:t>
            </w:r>
            <w:r>
              <w:rPr>
                <w:sz w:val="20"/>
              </w:rPr>
              <w:t>as</w:t>
            </w:r>
            <w:r>
              <w:rPr>
                <w:spacing w:val="-1"/>
                <w:sz w:val="20"/>
              </w:rPr>
              <w:t xml:space="preserve"> </w:t>
            </w:r>
            <w:r>
              <w:rPr>
                <w:sz w:val="20"/>
              </w:rPr>
              <w:t>seals,</w:t>
            </w:r>
            <w:r>
              <w:rPr>
                <w:spacing w:val="-1"/>
                <w:sz w:val="20"/>
              </w:rPr>
              <w:t xml:space="preserve"> </w:t>
            </w:r>
            <w:r>
              <w:rPr>
                <w:sz w:val="20"/>
              </w:rPr>
              <w:t>covers,</w:t>
            </w:r>
            <w:r>
              <w:rPr>
                <w:spacing w:val="-1"/>
                <w:sz w:val="20"/>
              </w:rPr>
              <w:t xml:space="preserve"> </w:t>
            </w:r>
            <w:r>
              <w:rPr>
                <w:sz w:val="20"/>
              </w:rPr>
              <w:t>inlet/outlet pipes, and check</w:t>
            </w:r>
            <w:r>
              <w:rPr>
                <w:spacing w:val="-2"/>
                <w:sz w:val="20"/>
              </w:rPr>
              <w:t xml:space="preserve"> </w:t>
            </w:r>
            <w:r>
              <w:rPr>
                <w:sz w:val="20"/>
              </w:rPr>
              <w:t>for</w:t>
            </w:r>
            <w:r>
              <w:rPr>
                <w:spacing w:val="-2"/>
                <w:sz w:val="20"/>
              </w:rPr>
              <w:t xml:space="preserve"> </w:t>
            </w:r>
            <w:r>
              <w:rPr>
                <w:sz w:val="20"/>
              </w:rPr>
              <w:t>rust or</w:t>
            </w:r>
            <w:r>
              <w:rPr>
                <w:spacing w:val="-2"/>
                <w:sz w:val="20"/>
              </w:rPr>
              <w:t xml:space="preserve"> </w:t>
            </w:r>
            <w:r>
              <w:rPr>
                <w:sz w:val="20"/>
              </w:rPr>
              <w:t>excessive</w:t>
            </w:r>
            <w:r>
              <w:rPr>
                <w:spacing w:val="-1"/>
                <w:sz w:val="20"/>
              </w:rPr>
              <w:t xml:space="preserve"> </w:t>
            </w:r>
            <w:r>
              <w:rPr>
                <w:sz w:val="20"/>
              </w:rPr>
              <w:t>organic waste.</w:t>
            </w:r>
          </w:p>
        </w:tc>
      </w:tr>
      <w:tr w:rsidR="003754EE" w14:paraId="0C6853C6" w14:textId="77777777">
        <w:trPr>
          <w:trHeight w:val="6721"/>
        </w:trPr>
        <w:tc>
          <w:tcPr>
            <w:tcW w:w="737" w:type="dxa"/>
          </w:tcPr>
          <w:p w14:paraId="46327DC7" w14:textId="77777777" w:rsidR="003754EE" w:rsidRPr="00B14B31" w:rsidRDefault="003754EE">
            <w:pPr>
              <w:pStyle w:val="TableParagraph"/>
              <w:spacing w:before="7"/>
              <w:ind w:left="0"/>
              <w:rPr>
                <w:sz w:val="20"/>
              </w:rPr>
            </w:pPr>
          </w:p>
          <w:p w14:paraId="1A101F7A" w14:textId="77777777" w:rsidR="003754EE" w:rsidRPr="00B14B31" w:rsidRDefault="00486D74">
            <w:pPr>
              <w:pStyle w:val="TableParagraph"/>
              <w:ind w:left="107"/>
              <w:rPr>
                <w:rFonts w:ascii="Trebuchet MS"/>
                <w:i/>
                <w:sz w:val="20"/>
              </w:rPr>
            </w:pPr>
            <w:r w:rsidRPr="00B14B31">
              <w:rPr>
                <w:rFonts w:ascii="Trebuchet MS"/>
                <w:i/>
                <w:spacing w:val="-4"/>
                <w:sz w:val="20"/>
              </w:rPr>
              <w:t>3.17</w:t>
            </w:r>
          </w:p>
        </w:tc>
        <w:tc>
          <w:tcPr>
            <w:tcW w:w="1778" w:type="dxa"/>
          </w:tcPr>
          <w:p w14:paraId="7794392C" w14:textId="77777777" w:rsidR="003754EE" w:rsidRPr="00B14B31" w:rsidRDefault="003754EE">
            <w:pPr>
              <w:pStyle w:val="TableParagraph"/>
              <w:spacing w:before="7"/>
              <w:ind w:left="0"/>
              <w:rPr>
                <w:sz w:val="20"/>
              </w:rPr>
            </w:pPr>
          </w:p>
          <w:p w14:paraId="0C62537C" w14:textId="77777777" w:rsidR="003754EE" w:rsidRPr="00B14B31" w:rsidRDefault="00486D74">
            <w:pPr>
              <w:pStyle w:val="TableParagraph"/>
              <w:spacing w:line="247" w:lineRule="auto"/>
              <w:ind w:left="108" w:right="141"/>
              <w:rPr>
                <w:rFonts w:ascii="Trebuchet MS"/>
                <w:i/>
                <w:sz w:val="20"/>
              </w:rPr>
            </w:pPr>
            <w:r w:rsidRPr="00B14B31">
              <w:rPr>
                <w:rFonts w:ascii="Trebuchet MS"/>
                <w:i/>
                <w:w w:val="90"/>
                <w:sz w:val="20"/>
              </w:rPr>
              <w:t>The</w:t>
            </w:r>
            <w:r w:rsidRPr="00B14B31">
              <w:rPr>
                <w:rFonts w:ascii="Trebuchet MS"/>
                <w:i/>
                <w:spacing w:val="-10"/>
                <w:w w:val="90"/>
                <w:sz w:val="20"/>
              </w:rPr>
              <w:t xml:space="preserve"> </w:t>
            </w:r>
            <w:r w:rsidRPr="00B14B31">
              <w:rPr>
                <w:rFonts w:ascii="Trebuchet MS"/>
                <w:i/>
                <w:w w:val="90"/>
                <w:sz w:val="20"/>
              </w:rPr>
              <w:t xml:space="preserve">establishment </w:t>
            </w:r>
            <w:r w:rsidRPr="00B14B31">
              <w:rPr>
                <w:rFonts w:ascii="Trebuchet MS"/>
                <w:i/>
                <w:sz w:val="20"/>
              </w:rPr>
              <w:t>reuses</w:t>
            </w:r>
            <w:r w:rsidRPr="00B14B31">
              <w:rPr>
                <w:rFonts w:ascii="Trebuchet MS"/>
                <w:i/>
                <w:spacing w:val="-6"/>
                <w:sz w:val="20"/>
              </w:rPr>
              <w:t xml:space="preserve"> </w:t>
            </w:r>
            <w:r w:rsidRPr="00B14B31">
              <w:rPr>
                <w:rFonts w:ascii="Trebuchet MS"/>
                <w:i/>
                <w:sz w:val="20"/>
              </w:rPr>
              <w:t xml:space="preserve">treated </w:t>
            </w:r>
            <w:r w:rsidRPr="00B14B31">
              <w:rPr>
                <w:rFonts w:ascii="Trebuchet MS"/>
                <w:i/>
                <w:spacing w:val="-4"/>
                <w:sz w:val="20"/>
              </w:rPr>
              <w:t>wastewater</w:t>
            </w:r>
            <w:r w:rsidRPr="00B14B31">
              <w:rPr>
                <w:rFonts w:ascii="Trebuchet MS"/>
                <w:i/>
                <w:spacing w:val="-15"/>
                <w:sz w:val="20"/>
              </w:rPr>
              <w:t xml:space="preserve"> </w:t>
            </w:r>
            <w:r w:rsidRPr="00B14B31">
              <w:rPr>
                <w:rFonts w:ascii="Trebuchet MS"/>
                <w:i/>
                <w:spacing w:val="-4"/>
                <w:sz w:val="20"/>
              </w:rPr>
              <w:t xml:space="preserve">from </w:t>
            </w:r>
            <w:r w:rsidRPr="00B14B31">
              <w:rPr>
                <w:rFonts w:ascii="Trebuchet MS"/>
                <w:i/>
                <w:sz w:val="20"/>
              </w:rPr>
              <w:t>on-site</w:t>
            </w:r>
            <w:r w:rsidRPr="00B14B31">
              <w:rPr>
                <w:rFonts w:ascii="Trebuchet MS"/>
                <w:i/>
                <w:spacing w:val="-8"/>
                <w:sz w:val="20"/>
              </w:rPr>
              <w:t xml:space="preserve"> </w:t>
            </w:r>
            <w:r w:rsidRPr="00B14B31">
              <w:rPr>
                <w:rFonts w:ascii="Trebuchet MS"/>
                <w:i/>
                <w:sz w:val="20"/>
              </w:rPr>
              <w:t xml:space="preserve">or </w:t>
            </w:r>
            <w:proofErr w:type="spellStart"/>
            <w:r w:rsidRPr="00B14B31">
              <w:rPr>
                <w:rFonts w:ascii="Trebuchet MS"/>
                <w:i/>
                <w:spacing w:val="-2"/>
                <w:sz w:val="20"/>
              </w:rPr>
              <w:t>authorised</w:t>
            </w:r>
            <w:proofErr w:type="spellEnd"/>
            <w:r w:rsidRPr="00B14B31">
              <w:rPr>
                <w:rFonts w:ascii="Trebuchet MS"/>
                <w:i/>
                <w:spacing w:val="-2"/>
                <w:sz w:val="20"/>
              </w:rPr>
              <w:t xml:space="preserve"> </w:t>
            </w:r>
            <w:r w:rsidRPr="00B14B31">
              <w:rPr>
                <w:rFonts w:ascii="Trebuchet MS"/>
                <w:i/>
                <w:sz w:val="20"/>
              </w:rPr>
              <w:t>external</w:t>
            </w:r>
            <w:r w:rsidRPr="00B14B31">
              <w:rPr>
                <w:rFonts w:ascii="Trebuchet MS"/>
                <w:i/>
                <w:spacing w:val="-16"/>
                <w:sz w:val="20"/>
              </w:rPr>
              <w:t xml:space="preserve"> </w:t>
            </w:r>
            <w:r w:rsidRPr="00B14B31">
              <w:rPr>
                <w:rFonts w:ascii="Trebuchet MS"/>
                <w:i/>
                <w:sz w:val="20"/>
              </w:rPr>
              <w:t xml:space="preserve">systems and may supply </w:t>
            </w:r>
            <w:r w:rsidRPr="00B14B31">
              <w:rPr>
                <w:rFonts w:ascii="Trebuchet MS"/>
                <w:i/>
                <w:spacing w:val="-2"/>
                <w:sz w:val="20"/>
              </w:rPr>
              <w:t xml:space="preserve">treated wastewater </w:t>
            </w:r>
            <w:r w:rsidRPr="00B14B31">
              <w:rPr>
                <w:rFonts w:ascii="Trebuchet MS"/>
                <w:i/>
                <w:sz w:val="20"/>
              </w:rPr>
              <w:t>externally.</w:t>
            </w:r>
            <w:r w:rsidRPr="00B14B31">
              <w:rPr>
                <w:rFonts w:ascii="Trebuchet MS"/>
                <w:i/>
                <w:spacing w:val="-16"/>
                <w:sz w:val="20"/>
              </w:rPr>
              <w:t xml:space="preserve"> </w:t>
            </w:r>
            <w:r w:rsidRPr="00B14B31">
              <w:rPr>
                <w:rFonts w:ascii="Trebuchet MS"/>
                <w:i/>
                <w:sz w:val="20"/>
              </w:rPr>
              <w:t>(G)</w:t>
            </w:r>
          </w:p>
          <w:p w14:paraId="33297152" w14:textId="77777777" w:rsidR="003754EE" w:rsidRPr="00B14B31" w:rsidRDefault="003754EE">
            <w:pPr>
              <w:pStyle w:val="TableParagraph"/>
              <w:spacing w:before="7"/>
              <w:ind w:left="0"/>
              <w:rPr>
                <w:sz w:val="20"/>
              </w:rPr>
            </w:pPr>
          </w:p>
          <w:p w14:paraId="57ED363F" w14:textId="77777777" w:rsidR="003754EE" w:rsidRPr="00B14B31" w:rsidRDefault="00486D74">
            <w:pPr>
              <w:pStyle w:val="TableParagraph"/>
              <w:spacing w:line="247" w:lineRule="auto"/>
              <w:ind w:left="108" w:right="57"/>
              <w:rPr>
                <w:rFonts w:ascii="Trebuchet MS"/>
                <w:i/>
                <w:sz w:val="20"/>
              </w:rPr>
            </w:pPr>
            <w:r w:rsidRPr="00B14B31">
              <w:rPr>
                <w:rFonts w:ascii="Trebuchet MS"/>
                <w:i/>
                <w:spacing w:val="-6"/>
                <w:sz w:val="20"/>
              </w:rPr>
              <w:t>HH,</w:t>
            </w:r>
            <w:r w:rsidRPr="00B14B31">
              <w:rPr>
                <w:rFonts w:ascii="Trebuchet MS"/>
                <w:i/>
                <w:spacing w:val="-14"/>
                <w:sz w:val="20"/>
              </w:rPr>
              <w:t xml:space="preserve"> </w:t>
            </w:r>
            <w:r w:rsidRPr="00B14B31">
              <w:rPr>
                <w:rFonts w:ascii="Trebuchet MS"/>
                <w:i/>
                <w:spacing w:val="-6"/>
                <w:sz w:val="20"/>
              </w:rPr>
              <w:t>CHP,</w:t>
            </w:r>
            <w:r w:rsidRPr="00B14B31">
              <w:rPr>
                <w:rFonts w:ascii="Trebuchet MS"/>
                <w:i/>
                <w:spacing w:val="-14"/>
                <w:sz w:val="20"/>
              </w:rPr>
              <w:t xml:space="preserve"> </w:t>
            </w:r>
            <w:r w:rsidRPr="00B14B31">
              <w:rPr>
                <w:rFonts w:ascii="Trebuchet MS"/>
                <w:i/>
                <w:spacing w:val="-6"/>
                <w:sz w:val="20"/>
              </w:rPr>
              <w:t>SA,</w:t>
            </w:r>
            <w:r w:rsidRPr="00B14B31">
              <w:rPr>
                <w:rFonts w:ascii="Trebuchet MS"/>
                <w:i/>
                <w:spacing w:val="-14"/>
                <w:sz w:val="20"/>
              </w:rPr>
              <w:t xml:space="preserve"> </w:t>
            </w:r>
            <w:r w:rsidRPr="00B14B31">
              <w:rPr>
                <w:rFonts w:ascii="Trebuchet MS"/>
                <w:i/>
                <w:spacing w:val="-6"/>
                <w:sz w:val="20"/>
              </w:rPr>
              <w:t xml:space="preserve">CC, </w:t>
            </w:r>
            <w:r w:rsidRPr="00B14B31">
              <w:rPr>
                <w:rFonts w:ascii="Trebuchet MS"/>
                <w:i/>
                <w:sz w:val="20"/>
              </w:rPr>
              <w:t>R,</w:t>
            </w:r>
            <w:r w:rsidRPr="00B14B31">
              <w:rPr>
                <w:rFonts w:ascii="Trebuchet MS"/>
                <w:i/>
                <w:spacing w:val="-8"/>
                <w:sz w:val="20"/>
              </w:rPr>
              <w:t xml:space="preserve"> </w:t>
            </w:r>
            <w:r w:rsidRPr="00B14B31">
              <w:rPr>
                <w:rFonts w:ascii="Trebuchet MS"/>
                <w:i/>
                <w:sz w:val="20"/>
              </w:rPr>
              <w:t>A</w:t>
            </w:r>
          </w:p>
        </w:tc>
        <w:tc>
          <w:tcPr>
            <w:tcW w:w="11089" w:type="dxa"/>
          </w:tcPr>
          <w:p w14:paraId="4246F876" w14:textId="77777777" w:rsidR="003754EE" w:rsidRPr="00B14B31" w:rsidRDefault="003754EE">
            <w:pPr>
              <w:pStyle w:val="TableParagraph"/>
              <w:spacing w:before="7"/>
              <w:ind w:left="0"/>
              <w:rPr>
                <w:sz w:val="20"/>
              </w:rPr>
            </w:pPr>
          </w:p>
          <w:p w14:paraId="37B69E16" w14:textId="77777777" w:rsidR="003754EE" w:rsidRPr="00B14B31" w:rsidRDefault="00486D74">
            <w:pPr>
              <w:pStyle w:val="TableParagraph"/>
              <w:ind w:left="108"/>
              <w:rPr>
                <w:rFonts w:ascii="Trebuchet MS"/>
                <w:b/>
                <w:i/>
                <w:sz w:val="20"/>
              </w:rPr>
            </w:pPr>
            <w:r w:rsidRPr="00B14B31">
              <w:rPr>
                <w:rFonts w:ascii="Trebuchet MS"/>
                <w:b/>
                <w:i/>
                <w:spacing w:val="-2"/>
                <w:sz w:val="20"/>
              </w:rPr>
              <w:t>Relevance</w:t>
            </w:r>
          </w:p>
          <w:p w14:paraId="73DB75F3" w14:textId="77777777" w:rsidR="003754EE" w:rsidRPr="00B14B31" w:rsidRDefault="00486D74">
            <w:pPr>
              <w:pStyle w:val="TableParagraph"/>
              <w:spacing w:before="4" w:line="247" w:lineRule="auto"/>
              <w:ind w:left="108"/>
              <w:rPr>
                <w:rFonts w:ascii="Trebuchet MS"/>
                <w:i/>
                <w:sz w:val="20"/>
              </w:rPr>
            </w:pPr>
            <w:r w:rsidRPr="00B14B31">
              <w:rPr>
                <w:rFonts w:ascii="Trebuchet MS"/>
                <w:i/>
                <w:w w:val="90"/>
                <w:sz w:val="20"/>
              </w:rPr>
              <w:t>Reusing treated wastewater</w:t>
            </w:r>
            <w:hyperlink w:anchor="_bookmark90" w:history="1">
              <w:r w:rsidR="003754EE" w:rsidRPr="00B14B31">
                <w:rPr>
                  <w:rFonts w:ascii="Trebuchet MS"/>
                  <w:i/>
                  <w:w w:val="90"/>
                  <w:position w:val="7"/>
                  <w:sz w:val="13"/>
                </w:rPr>
                <w:t>77</w:t>
              </w:r>
            </w:hyperlink>
            <w:r w:rsidRPr="00B14B31">
              <w:rPr>
                <w:rFonts w:ascii="Trebuchet MS"/>
                <w:i/>
                <w:spacing w:val="28"/>
                <w:position w:val="7"/>
                <w:sz w:val="13"/>
              </w:rPr>
              <w:t xml:space="preserve"> </w:t>
            </w:r>
            <w:r w:rsidRPr="00B14B31">
              <w:rPr>
                <w:rFonts w:ascii="Trebuchet MS"/>
                <w:i/>
                <w:w w:val="90"/>
                <w:sz w:val="20"/>
              </w:rPr>
              <w:t xml:space="preserve">helps reduce the demand for freshwater resources and </w:t>
            </w:r>
            <w:proofErr w:type="spellStart"/>
            <w:r w:rsidRPr="00B14B31">
              <w:rPr>
                <w:rFonts w:ascii="Trebuchet MS"/>
                <w:i/>
                <w:w w:val="90"/>
                <w:sz w:val="20"/>
              </w:rPr>
              <w:t>minimise</w:t>
            </w:r>
            <w:proofErr w:type="spellEnd"/>
            <w:r w:rsidRPr="00B14B31">
              <w:rPr>
                <w:rFonts w:ascii="Trebuchet MS"/>
                <w:i/>
                <w:w w:val="90"/>
                <w:sz w:val="20"/>
              </w:rPr>
              <w:t xml:space="preserve"> the environmental footprint of the establishment.</w:t>
            </w:r>
            <w:r w:rsidRPr="00B14B31">
              <w:rPr>
                <w:rFonts w:ascii="Trebuchet MS"/>
                <w:i/>
                <w:spacing w:val="-12"/>
                <w:w w:val="90"/>
                <w:sz w:val="20"/>
              </w:rPr>
              <w:t xml:space="preserve"> </w:t>
            </w:r>
            <w:r w:rsidRPr="00B14B31">
              <w:rPr>
                <w:rFonts w:ascii="Trebuchet MS"/>
                <w:i/>
                <w:w w:val="90"/>
                <w:sz w:val="20"/>
              </w:rPr>
              <w:t>When</w:t>
            </w:r>
            <w:r w:rsidRPr="00B14B31">
              <w:rPr>
                <w:rFonts w:ascii="Trebuchet MS"/>
                <w:i/>
                <w:spacing w:val="-13"/>
                <w:w w:val="90"/>
                <w:sz w:val="20"/>
              </w:rPr>
              <w:t xml:space="preserve"> </w:t>
            </w:r>
            <w:r w:rsidRPr="00B14B31">
              <w:rPr>
                <w:rFonts w:ascii="Trebuchet MS"/>
                <w:i/>
                <w:w w:val="90"/>
                <w:sz w:val="20"/>
              </w:rPr>
              <w:t>done</w:t>
            </w:r>
            <w:r w:rsidRPr="00B14B31">
              <w:rPr>
                <w:rFonts w:ascii="Trebuchet MS"/>
                <w:i/>
                <w:spacing w:val="-12"/>
                <w:w w:val="90"/>
                <w:sz w:val="20"/>
              </w:rPr>
              <w:t xml:space="preserve"> </w:t>
            </w:r>
            <w:r w:rsidRPr="00B14B31">
              <w:rPr>
                <w:rFonts w:ascii="Trebuchet MS"/>
                <w:i/>
                <w:w w:val="90"/>
                <w:sz w:val="20"/>
              </w:rPr>
              <w:t>safely,</w:t>
            </w:r>
            <w:r w:rsidRPr="00B14B31">
              <w:rPr>
                <w:rFonts w:ascii="Trebuchet MS"/>
                <w:i/>
                <w:spacing w:val="-15"/>
                <w:w w:val="90"/>
                <w:sz w:val="20"/>
              </w:rPr>
              <w:t xml:space="preserve"> </w:t>
            </w:r>
            <w:r w:rsidRPr="00B14B31">
              <w:rPr>
                <w:rFonts w:ascii="Trebuchet MS"/>
                <w:i/>
                <w:w w:val="90"/>
                <w:sz w:val="20"/>
              </w:rPr>
              <w:t>this</w:t>
            </w:r>
            <w:r w:rsidRPr="00B14B31">
              <w:rPr>
                <w:rFonts w:ascii="Trebuchet MS"/>
                <w:i/>
                <w:spacing w:val="-14"/>
                <w:w w:val="90"/>
                <w:sz w:val="20"/>
              </w:rPr>
              <w:t xml:space="preserve"> </w:t>
            </w:r>
            <w:r w:rsidRPr="00B14B31">
              <w:rPr>
                <w:rFonts w:ascii="Trebuchet MS"/>
                <w:i/>
                <w:w w:val="90"/>
                <w:sz w:val="20"/>
              </w:rPr>
              <w:t>practice</w:t>
            </w:r>
            <w:r w:rsidRPr="00B14B31">
              <w:rPr>
                <w:rFonts w:ascii="Trebuchet MS"/>
                <w:i/>
                <w:spacing w:val="-12"/>
                <w:w w:val="90"/>
                <w:sz w:val="20"/>
              </w:rPr>
              <w:t xml:space="preserve"> </w:t>
            </w:r>
            <w:r w:rsidRPr="00B14B31">
              <w:rPr>
                <w:rFonts w:ascii="Trebuchet MS"/>
                <w:i/>
                <w:w w:val="90"/>
                <w:sz w:val="20"/>
              </w:rPr>
              <w:t>supports</w:t>
            </w:r>
            <w:r w:rsidRPr="00B14B31">
              <w:rPr>
                <w:rFonts w:ascii="Trebuchet MS"/>
                <w:i/>
                <w:spacing w:val="-13"/>
                <w:w w:val="90"/>
                <w:sz w:val="20"/>
              </w:rPr>
              <w:t xml:space="preserve"> </w:t>
            </w:r>
            <w:r w:rsidRPr="00B14B31">
              <w:rPr>
                <w:rFonts w:ascii="Trebuchet MS"/>
                <w:i/>
                <w:w w:val="90"/>
                <w:sz w:val="20"/>
              </w:rPr>
              <w:t>water</w:t>
            </w:r>
            <w:r w:rsidRPr="00B14B31">
              <w:rPr>
                <w:rFonts w:ascii="Trebuchet MS"/>
                <w:i/>
                <w:spacing w:val="-14"/>
                <w:w w:val="90"/>
                <w:sz w:val="20"/>
              </w:rPr>
              <w:t xml:space="preserve"> </w:t>
            </w:r>
            <w:r w:rsidRPr="00B14B31">
              <w:rPr>
                <w:rFonts w:ascii="Trebuchet MS"/>
                <w:i/>
                <w:w w:val="90"/>
                <w:sz w:val="20"/>
              </w:rPr>
              <w:t>conservation</w:t>
            </w:r>
            <w:r w:rsidRPr="00B14B31">
              <w:rPr>
                <w:rFonts w:ascii="Trebuchet MS"/>
                <w:i/>
                <w:spacing w:val="-12"/>
                <w:w w:val="90"/>
                <w:sz w:val="20"/>
              </w:rPr>
              <w:t xml:space="preserve"> </w:t>
            </w:r>
            <w:r w:rsidRPr="00B14B31">
              <w:rPr>
                <w:rFonts w:ascii="Trebuchet MS"/>
                <w:i/>
                <w:w w:val="90"/>
                <w:sz w:val="20"/>
              </w:rPr>
              <w:t>and</w:t>
            </w:r>
            <w:r w:rsidRPr="00B14B31">
              <w:rPr>
                <w:rFonts w:ascii="Trebuchet MS"/>
                <w:i/>
                <w:spacing w:val="-12"/>
                <w:w w:val="90"/>
                <w:sz w:val="20"/>
              </w:rPr>
              <w:t xml:space="preserve"> </w:t>
            </w:r>
            <w:r w:rsidRPr="00B14B31">
              <w:rPr>
                <w:rFonts w:ascii="Trebuchet MS"/>
                <w:i/>
                <w:w w:val="90"/>
                <w:sz w:val="20"/>
              </w:rPr>
              <w:t>climate</w:t>
            </w:r>
            <w:r w:rsidRPr="00B14B31">
              <w:rPr>
                <w:rFonts w:ascii="Trebuchet MS"/>
                <w:i/>
                <w:spacing w:val="-13"/>
                <w:w w:val="90"/>
                <w:sz w:val="20"/>
              </w:rPr>
              <w:t xml:space="preserve"> </w:t>
            </w:r>
            <w:r w:rsidRPr="00B14B31">
              <w:rPr>
                <w:rFonts w:ascii="Trebuchet MS"/>
                <w:i/>
                <w:w w:val="90"/>
                <w:sz w:val="20"/>
              </w:rPr>
              <w:t>resilience,</w:t>
            </w:r>
            <w:r w:rsidRPr="00B14B31">
              <w:rPr>
                <w:rFonts w:ascii="Trebuchet MS"/>
                <w:i/>
                <w:spacing w:val="-14"/>
                <w:w w:val="90"/>
                <w:sz w:val="20"/>
              </w:rPr>
              <w:t xml:space="preserve"> </w:t>
            </w:r>
            <w:r w:rsidRPr="00B14B31">
              <w:rPr>
                <w:rFonts w:ascii="Trebuchet MS"/>
                <w:i/>
                <w:w w:val="90"/>
                <w:sz w:val="20"/>
              </w:rPr>
              <w:t>especially</w:t>
            </w:r>
            <w:r w:rsidRPr="00B14B31">
              <w:rPr>
                <w:rFonts w:ascii="Trebuchet MS"/>
                <w:i/>
                <w:spacing w:val="-13"/>
                <w:w w:val="90"/>
                <w:sz w:val="20"/>
              </w:rPr>
              <w:t xml:space="preserve"> </w:t>
            </w:r>
            <w:r w:rsidRPr="00B14B31">
              <w:rPr>
                <w:rFonts w:ascii="Trebuchet MS"/>
                <w:i/>
                <w:w w:val="90"/>
                <w:sz w:val="20"/>
              </w:rPr>
              <w:t>in</w:t>
            </w:r>
            <w:r w:rsidRPr="00B14B31">
              <w:rPr>
                <w:rFonts w:ascii="Trebuchet MS"/>
                <w:i/>
                <w:spacing w:val="-13"/>
                <w:w w:val="90"/>
                <w:sz w:val="20"/>
              </w:rPr>
              <w:t xml:space="preserve"> </w:t>
            </w:r>
            <w:r w:rsidRPr="00B14B31">
              <w:rPr>
                <w:rFonts w:ascii="Trebuchet MS"/>
                <w:i/>
                <w:w w:val="90"/>
                <w:sz w:val="20"/>
              </w:rPr>
              <w:t>water-scarce</w:t>
            </w:r>
            <w:r w:rsidRPr="00B14B31">
              <w:rPr>
                <w:rFonts w:ascii="Trebuchet MS"/>
                <w:i/>
                <w:spacing w:val="-12"/>
                <w:w w:val="90"/>
                <w:sz w:val="20"/>
              </w:rPr>
              <w:t xml:space="preserve"> </w:t>
            </w:r>
            <w:r w:rsidRPr="00B14B31">
              <w:rPr>
                <w:rFonts w:ascii="Trebuchet MS"/>
                <w:i/>
                <w:spacing w:val="-2"/>
                <w:w w:val="90"/>
                <w:sz w:val="20"/>
              </w:rPr>
              <w:t>regions.</w:t>
            </w:r>
          </w:p>
          <w:p w14:paraId="4548E1D0" w14:textId="77777777" w:rsidR="003754EE" w:rsidRPr="00B14B31" w:rsidRDefault="003754EE">
            <w:pPr>
              <w:pStyle w:val="TableParagraph"/>
              <w:ind w:left="0"/>
              <w:rPr>
                <w:sz w:val="20"/>
              </w:rPr>
            </w:pPr>
          </w:p>
          <w:p w14:paraId="180BD031" w14:textId="77777777" w:rsidR="003754EE" w:rsidRPr="00B14B31" w:rsidRDefault="00486D74">
            <w:pPr>
              <w:pStyle w:val="TableParagraph"/>
              <w:ind w:left="108"/>
              <w:jc w:val="both"/>
              <w:rPr>
                <w:rFonts w:ascii="Trebuchet MS"/>
                <w:b/>
                <w:i/>
                <w:sz w:val="20"/>
              </w:rPr>
            </w:pPr>
            <w:r w:rsidRPr="00B14B31">
              <w:rPr>
                <w:rFonts w:ascii="Trebuchet MS"/>
                <w:b/>
                <w:i/>
                <w:w w:val="85"/>
                <w:sz w:val="20"/>
              </w:rPr>
              <w:t>Expectations</w:t>
            </w:r>
            <w:r w:rsidRPr="00B14B31">
              <w:rPr>
                <w:rFonts w:ascii="Trebuchet MS"/>
                <w:b/>
                <w:i/>
                <w:spacing w:val="-5"/>
                <w:sz w:val="20"/>
              </w:rPr>
              <w:t xml:space="preserve"> </w:t>
            </w:r>
            <w:r w:rsidRPr="00B14B31">
              <w:rPr>
                <w:rFonts w:ascii="Trebuchet MS"/>
                <w:b/>
                <w:i/>
                <w:w w:val="85"/>
                <w:sz w:val="20"/>
              </w:rPr>
              <w:t>for</w:t>
            </w:r>
            <w:r w:rsidRPr="00B14B31">
              <w:rPr>
                <w:rFonts w:ascii="Trebuchet MS"/>
                <w:b/>
                <w:i/>
                <w:spacing w:val="-4"/>
                <w:sz w:val="20"/>
              </w:rPr>
              <w:t xml:space="preserve"> </w:t>
            </w:r>
            <w:r w:rsidRPr="00B14B31">
              <w:rPr>
                <w:rFonts w:ascii="Trebuchet MS"/>
                <w:b/>
                <w:i/>
                <w:spacing w:val="-2"/>
                <w:w w:val="85"/>
                <w:sz w:val="20"/>
              </w:rPr>
              <w:t>implementation</w:t>
            </w:r>
          </w:p>
          <w:p w14:paraId="183EA34C" w14:textId="77777777" w:rsidR="003754EE" w:rsidRPr="00B14B31" w:rsidRDefault="00486D74">
            <w:pPr>
              <w:pStyle w:val="TableParagraph"/>
              <w:spacing w:before="8" w:line="247" w:lineRule="auto"/>
              <w:ind w:left="108" w:right="97"/>
              <w:jc w:val="both"/>
              <w:rPr>
                <w:rFonts w:ascii="Trebuchet MS"/>
                <w:i/>
                <w:sz w:val="20"/>
              </w:rPr>
            </w:pPr>
            <w:r w:rsidRPr="00B14B31">
              <w:rPr>
                <w:rFonts w:ascii="Trebuchet MS"/>
                <w:i/>
                <w:w w:val="90"/>
                <w:sz w:val="20"/>
              </w:rPr>
              <w:t>The</w:t>
            </w:r>
            <w:r w:rsidRPr="00B14B31">
              <w:rPr>
                <w:rFonts w:ascii="Trebuchet MS"/>
                <w:i/>
                <w:spacing w:val="-5"/>
                <w:w w:val="90"/>
                <w:sz w:val="20"/>
              </w:rPr>
              <w:t xml:space="preserve"> </w:t>
            </w:r>
            <w:r w:rsidRPr="00B14B31">
              <w:rPr>
                <w:rFonts w:ascii="Trebuchet MS"/>
                <w:i/>
                <w:w w:val="90"/>
                <w:sz w:val="20"/>
              </w:rPr>
              <w:t>establishment</w:t>
            </w:r>
            <w:r w:rsidRPr="00B14B31">
              <w:rPr>
                <w:rFonts w:ascii="Trebuchet MS"/>
                <w:i/>
                <w:spacing w:val="-1"/>
                <w:w w:val="90"/>
                <w:sz w:val="20"/>
              </w:rPr>
              <w:t xml:space="preserve"> </w:t>
            </w:r>
            <w:r w:rsidRPr="00B14B31">
              <w:rPr>
                <w:rFonts w:ascii="Trebuchet MS"/>
                <w:i/>
                <w:w w:val="90"/>
                <w:sz w:val="20"/>
              </w:rPr>
              <w:t>treats and</w:t>
            </w:r>
            <w:r w:rsidRPr="00B14B31">
              <w:rPr>
                <w:rFonts w:ascii="Trebuchet MS"/>
                <w:i/>
                <w:spacing w:val="-2"/>
                <w:w w:val="90"/>
                <w:sz w:val="20"/>
              </w:rPr>
              <w:t xml:space="preserve"> </w:t>
            </w:r>
            <w:r w:rsidRPr="00B14B31">
              <w:rPr>
                <w:rFonts w:ascii="Trebuchet MS"/>
                <w:i/>
                <w:w w:val="90"/>
                <w:sz w:val="20"/>
              </w:rPr>
              <w:t>reuses</w:t>
            </w:r>
            <w:r w:rsidRPr="00B14B31">
              <w:rPr>
                <w:rFonts w:ascii="Trebuchet MS"/>
                <w:i/>
                <w:spacing w:val="-2"/>
                <w:w w:val="90"/>
                <w:sz w:val="20"/>
              </w:rPr>
              <w:t xml:space="preserve"> </w:t>
            </w:r>
            <w:r w:rsidRPr="00B14B31">
              <w:rPr>
                <w:rFonts w:ascii="Trebuchet MS"/>
                <w:i/>
                <w:w w:val="90"/>
                <w:sz w:val="20"/>
              </w:rPr>
              <w:t>wastewater</w:t>
            </w:r>
            <w:r w:rsidRPr="00B14B31">
              <w:rPr>
                <w:rFonts w:ascii="Trebuchet MS"/>
                <w:i/>
                <w:spacing w:val="-2"/>
                <w:w w:val="90"/>
                <w:sz w:val="20"/>
              </w:rPr>
              <w:t xml:space="preserve"> </w:t>
            </w:r>
            <w:r w:rsidRPr="00B14B31">
              <w:rPr>
                <w:rFonts w:ascii="Trebuchet MS"/>
                <w:i/>
                <w:w w:val="90"/>
                <w:sz w:val="20"/>
              </w:rPr>
              <w:t>on-site</w:t>
            </w:r>
            <w:r w:rsidRPr="00B14B31">
              <w:rPr>
                <w:rFonts w:ascii="Trebuchet MS"/>
                <w:i/>
                <w:spacing w:val="-1"/>
                <w:w w:val="90"/>
                <w:sz w:val="20"/>
              </w:rPr>
              <w:t xml:space="preserve"> </w:t>
            </w:r>
            <w:r w:rsidRPr="00B14B31">
              <w:rPr>
                <w:rFonts w:ascii="Trebuchet MS"/>
                <w:i/>
                <w:w w:val="90"/>
                <w:sz w:val="20"/>
              </w:rPr>
              <w:t>or</w:t>
            </w:r>
            <w:r w:rsidRPr="00B14B31">
              <w:rPr>
                <w:rFonts w:ascii="Trebuchet MS"/>
                <w:i/>
                <w:spacing w:val="-4"/>
                <w:w w:val="90"/>
                <w:sz w:val="20"/>
              </w:rPr>
              <w:t xml:space="preserve"> </w:t>
            </w:r>
            <w:r w:rsidRPr="00B14B31">
              <w:rPr>
                <w:rFonts w:ascii="Trebuchet MS"/>
                <w:i/>
                <w:w w:val="90"/>
                <w:sz w:val="20"/>
              </w:rPr>
              <w:t>uses treated</w:t>
            </w:r>
            <w:r w:rsidRPr="00B14B31">
              <w:rPr>
                <w:rFonts w:ascii="Trebuchet MS"/>
                <w:i/>
                <w:spacing w:val="-1"/>
                <w:w w:val="90"/>
                <w:sz w:val="20"/>
              </w:rPr>
              <w:t xml:space="preserve"> </w:t>
            </w:r>
            <w:r w:rsidRPr="00B14B31">
              <w:rPr>
                <w:rFonts w:ascii="Trebuchet MS"/>
                <w:i/>
                <w:w w:val="90"/>
                <w:sz w:val="20"/>
              </w:rPr>
              <w:t>wastewater</w:t>
            </w:r>
            <w:r w:rsidRPr="00B14B31">
              <w:rPr>
                <w:rFonts w:ascii="Trebuchet MS"/>
                <w:i/>
                <w:spacing w:val="-2"/>
                <w:w w:val="90"/>
                <w:sz w:val="20"/>
              </w:rPr>
              <w:t xml:space="preserve"> </w:t>
            </w:r>
            <w:r w:rsidRPr="00B14B31">
              <w:rPr>
                <w:rFonts w:ascii="Trebuchet MS"/>
                <w:i/>
                <w:w w:val="90"/>
                <w:sz w:val="20"/>
              </w:rPr>
              <w:t>from an</w:t>
            </w:r>
            <w:r w:rsidRPr="00B14B31">
              <w:rPr>
                <w:rFonts w:ascii="Trebuchet MS"/>
                <w:i/>
                <w:spacing w:val="-2"/>
                <w:w w:val="90"/>
                <w:sz w:val="20"/>
              </w:rPr>
              <w:t xml:space="preserve"> </w:t>
            </w:r>
            <w:proofErr w:type="spellStart"/>
            <w:r w:rsidRPr="00B14B31">
              <w:rPr>
                <w:rFonts w:ascii="Trebuchet MS"/>
                <w:i/>
                <w:w w:val="90"/>
                <w:sz w:val="20"/>
              </w:rPr>
              <w:t>authorised</w:t>
            </w:r>
            <w:proofErr w:type="spellEnd"/>
            <w:r w:rsidRPr="00B14B31">
              <w:rPr>
                <w:rFonts w:ascii="Trebuchet MS"/>
                <w:i/>
                <w:spacing w:val="-5"/>
                <w:w w:val="90"/>
                <w:sz w:val="20"/>
              </w:rPr>
              <w:t xml:space="preserve"> </w:t>
            </w:r>
            <w:r w:rsidRPr="00B14B31">
              <w:rPr>
                <w:rFonts w:ascii="Trebuchet MS"/>
                <w:i/>
                <w:w w:val="90"/>
                <w:sz w:val="20"/>
              </w:rPr>
              <w:t>external</w:t>
            </w:r>
            <w:r w:rsidRPr="00B14B31">
              <w:rPr>
                <w:rFonts w:ascii="Trebuchet MS"/>
                <w:i/>
                <w:spacing w:val="-1"/>
                <w:w w:val="90"/>
                <w:sz w:val="20"/>
              </w:rPr>
              <w:t xml:space="preserve"> </w:t>
            </w:r>
            <w:r w:rsidRPr="00B14B31">
              <w:rPr>
                <w:rFonts w:ascii="Trebuchet MS"/>
                <w:i/>
                <w:w w:val="90"/>
                <w:sz w:val="20"/>
              </w:rPr>
              <w:t>utility.</w:t>
            </w:r>
            <w:r w:rsidRPr="00B14B31">
              <w:rPr>
                <w:rFonts w:ascii="Trebuchet MS"/>
                <w:i/>
                <w:spacing w:val="-4"/>
                <w:w w:val="90"/>
                <w:sz w:val="20"/>
              </w:rPr>
              <w:t xml:space="preserve"> </w:t>
            </w:r>
            <w:r w:rsidRPr="00B14B31">
              <w:rPr>
                <w:rFonts w:ascii="Trebuchet MS"/>
                <w:i/>
                <w:w w:val="90"/>
                <w:sz w:val="20"/>
              </w:rPr>
              <w:t xml:space="preserve">Conversely, establishments with on-site treatment facilities may donate or supply treated wastewater to a municipal or </w:t>
            </w:r>
            <w:proofErr w:type="spellStart"/>
            <w:r w:rsidRPr="00B14B31">
              <w:rPr>
                <w:rFonts w:ascii="Trebuchet MS"/>
                <w:i/>
                <w:w w:val="90"/>
                <w:sz w:val="20"/>
              </w:rPr>
              <w:t>authorised</w:t>
            </w:r>
            <w:proofErr w:type="spellEnd"/>
            <w:r w:rsidRPr="00B14B31">
              <w:rPr>
                <w:rFonts w:ascii="Trebuchet MS"/>
                <w:i/>
                <w:w w:val="90"/>
                <w:sz w:val="20"/>
              </w:rPr>
              <w:t xml:space="preserve"> third-party </w:t>
            </w:r>
            <w:r w:rsidRPr="00B14B31">
              <w:rPr>
                <w:rFonts w:ascii="Trebuchet MS"/>
                <w:i/>
                <w:sz w:val="20"/>
              </w:rPr>
              <w:t>reuse</w:t>
            </w:r>
            <w:r w:rsidRPr="00B14B31">
              <w:rPr>
                <w:rFonts w:ascii="Trebuchet MS"/>
                <w:i/>
                <w:spacing w:val="-6"/>
                <w:sz w:val="20"/>
              </w:rPr>
              <w:t xml:space="preserve"> </w:t>
            </w:r>
            <w:r w:rsidRPr="00B14B31">
              <w:rPr>
                <w:rFonts w:ascii="Trebuchet MS"/>
                <w:i/>
                <w:sz w:val="20"/>
              </w:rPr>
              <w:t>system.</w:t>
            </w:r>
          </w:p>
          <w:p w14:paraId="360B56A1" w14:textId="77777777" w:rsidR="003754EE" w:rsidRPr="00B14B31" w:rsidRDefault="003754EE">
            <w:pPr>
              <w:pStyle w:val="TableParagraph"/>
              <w:spacing w:before="1"/>
              <w:ind w:left="0"/>
              <w:rPr>
                <w:sz w:val="20"/>
              </w:rPr>
            </w:pPr>
          </w:p>
          <w:p w14:paraId="6C0724EB" w14:textId="77777777" w:rsidR="003754EE" w:rsidRPr="00B14B31" w:rsidRDefault="00486D74">
            <w:pPr>
              <w:pStyle w:val="TableParagraph"/>
              <w:spacing w:line="247" w:lineRule="auto"/>
              <w:ind w:left="108" w:right="94"/>
              <w:jc w:val="both"/>
              <w:rPr>
                <w:rFonts w:ascii="Trebuchet MS"/>
                <w:i/>
                <w:sz w:val="20"/>
              </w:rPr>
            </w:pPr>
            <w:r w:rsidRPr="00B14B31">
              <w:rPr>
                <w:rFonts w:ascii="Trebuchet MS"/>
                <w:i/>
                <w:spacing w:val="-6"/>
                <w:sz w:val="20"/>
              </w:rPr>
              <w:t>The</w:t>
            </w:r>
            <w:r w:rsidRPr="00B14B31">
              <w:rPr>
                <w:rFonts w:ascii="Trebuchet MS"/>
                <w:i/>
                <w:spacing w:val="-10"/>
                <w:sz w:val="20"/>
              </w:rPr>
              <w:t xml:space="preserve"> </w:t>
            </w:r>
            <w:r w:rsidRPr="00B14B31">
              <w:rPr>
                <w:rFonts w:ascii="Trebuchet MS"/>
                <w:i/>
                <w:spacing w:val="-6"/>
                <w:sz w:val="20"/>
              </w:rPr>
              <w:t>reused</w:t>
            </w:r>
            <w:r w:rsidRPr="00B14B31">
              <w:rPr>
                <w:rFonts w:ascii="Trebuchet MS"/>
                <w:i/>
                <w:spacing w:val="-9"/>
                <w:sz w:val="20"/>
              </w:rPr>
              <w:t xml:space="preserve"> </w:t>
            </w:r>
            <w:r w:rsidRPr="00B14B31">
              <w:rPr>
                <w:rFonts w:ascii="Trebuchet MS"/>
                <w:i/>
                <w:spacing w:val="-6"/>
                <w:sz w:val="20"/>
              </w:rPr>
              <w:t>wastewater</w:t>
            </w:r>
            <w:r w:rsidRPr="00B14B31">
              <w:rPr>
                <w:rFonts w:ascii="Trebuchet MS"/>
                <w:i/>
                <w:spacing w:val="-9"/>
                <w:sz w:val="20"/>
              </w:rPr>
              <w:t xml:space="preserve"> </w:t>
            </w:r>
            <w:r w:rsidRPr="00B14B31">
              <w:rPr>
                <w:rFonts w:ascii="Trebuchet MS"/>
                <w:i/>
                <w:spacing w:val="-6"/>
                <w:sz w:val="20"/>
              </w:rPr>
              <w:t>is</w:t>
            </w:r>
            <w:r w:rsidRPr="00B14B31">
              <w:rPr>
                <w:rFonts w:ascii="Trebuchet MS"/>
                <w:i/>
                <w:spacing w:val="-7"/>
                <w:sz w:val="20"/>
              </w:rPr>
              <w:t xml:space="preserve"> </w:t>
            </w:r>
            <w:r w:rsidRPr="00B14B31">
              <w:rPr>
                <w:rFonts w:ascii="Trebuchet MS"/>
                <w:i/>
                <w:spacing w:val="-6"/>
                <w:sz w:val="20"/>
              </w:rPr>
              <w:t>treated</w:t>
            </w:r>
            <w:r w:rsidRPr="00B14B31">
              <w:rPr>
                <w:rFonts w:ascii="Trebuchet MS"/>
                <w:i/>
                <w:spacing w:val="-7"/>
                <w:sz w:val="20"/>
              </w:rPr>
              <w:t xml:space="preserve"> </w:t>
            </w:r>
            <w:r w:rsidRPr="00B14B31">
              <w:rPr>
                <w:rFonts w:ascii="Trebuchet MS"/>
                <w:i/>
                <w:spacing w:val="-6"/>
                <w:sz w:val="20"/>
              </w:rPr>
              <w:t>and</w:t>
            </w:r>
            <w:r w:rsidRPr="00B14B31">
              <w:rPr>
                <w:rFonts w:ascii="Trebuchet MS"/>
                <w:i/>
                <w:spacing w:val="-8"/>
                <w:sz w:val="20"/>
              </w:rPr>
              <w:t xml:space="preserve"> </w:t>
            </w:r>
            <w:r w:rsidRPr="00B14B31">
              <w:rPr>
                <w:rFonts w:ascii="Trebuchet MS"/>
                <w:i/>
                <w:spacing w:val="-6"/>
                <w:sz w:val="20"/>
              </w:rPr>
              <w:t>used</w:t>
            </w:r>
            <w:r w:rsidRPr="00B14B31">
              <w:rPr>
                <w:rFonts w:ascii="Trebuchet MS"/>
                <w:i/>
                <w:spacing w:val="-8"/>
                <w:sz w:val="20"/>
              </w:rPr>
              <w:t xml:space="preserve"> </w:t>
            </w:r>
            <w:r w:rsidRPr="00B14B31">
              <w:rPr>
                <w:rFonts w:ascii="Trebuchet MS"/>
                <w:i/>
                <w:spacing w:val="-6"/>
                <w:sz w:val="20"/>
              </w:rPr>
              <w:t>in</w:t>
            </w:r>
            <w:r w:rsidRPr="00B14B31">
              <w:rPr>
                <w:rFonts w:ascii="Trebuchet MS"/>
                <w:i/>
                <w:spacing w:val="-8"/>
                <w:sz w:val="20"/>
              </w:rPr>
              <w:t xml:space="preserve"> </w:t>
            </w:r>
            <w:r w:rsidRPr="00B14B31">
              <w:rPr>
                <w:rFonts w:ascii="Trebuchet MS"/>
                <w:i/>
                <w:spacing w:val="-6"/>
                <w:sz w:val="20"/>
              </w:rPr>
              <w:t>accordance</w:t>
            </w:r>
            <w:r w:rsidRPr="00B14B31">
              <w:rPr>
                <w:rFonts w:ascii="Trebuchet MS"/>
                <w:i/>
                <w:spacing w:val="-9"/>
                <w:sz w:val="20"/>
              </w:rPr>
              <w:t xml:space="preserve"> </w:t>
            </w:r>
            <w:r w:rsidRPr="00B14B31">
              <w:rPr>
                <w:rFonts w:ascii="Trebuchet MS"/>
                <w:i/>
                <w:spacing w:val="-6"/>
                <w:sz w:val="20"/>
              </w:rPr>
              <w:t>with</w:t>
            </w:r>
            <w:r w:rsidRPr="00B14B31">
              <w:rPr>
                <w:rFonts w:ascii="Trebuchet MS"/>
                <w:i/>
                <w:spacing w:val="-8"/>
                <w:sz w:val="20"/>
              </w:rPr>
              <w:t xml:space="preserve"> </w:t>
            </w:r>
            <w:r w:rsidRPr="00B14B31">
              <w:rPr>
                <w:rFonts w:ascii="Trebuchet MS"/>
                <w:i/>
                <w:spacing w:val="-6"/>
                <w:sz w:val="20"/>
              </w:rPr>
              <w:t>national</w:t>
            </w:r>
            <w:r w:rsidRPr="00B14B31">
              <w:rPr>
                <w:rFonts w:ascii="Trebuchet MS"/>
                <w:i/>
                <w:spacing w:val="-7"/>
                <w:sz w:val="20"/>
              </w:rPr>
              <w:t xml:space="preserve"> </w:t>
            </w:r>
            <w:r w:rsidRPr="00B14B31">
              <w:rPr>
                <w:rFonts w:ascii="Trebuchet MS"/>
                <w:i/>
                <w:spacing w:val="-6"/>
                <w:sz w:val="20"/>
              </w:rPr>
              <w:t>or</w:t>
            </w:r>
            <w:r w:rsidRPr="00B14B31">
              <w:rPr>
                <w:rFonts w:ascii="Trebuchet MS"/>
                <w:i/>
                <w:spacing w:val="-9"/>
                <w:sz w:val="20"/>
              </w:rPr>
              <w:t xml:space="preserve"> </w:t>
            </w:r>
            <w:r w:rsidRPr="00B14B31">
              <w:rPr>
                <w:rFonts w:ascii="Trebuchet MS"/>
                <w:i/>
                <w:spacing w:val="-6"/>
                <w:sz w:val="20"/>
              </w:rPr>
              <w:t>regional</w:t>
            </w:r>
            <w:r w:rsidRPr="00B14B31">
              <w:rPr>
                <w:rFonts w:ascii="Trebuchet MS"/>
                <w:i/>
                <w:spacing w:val="-9"/>
                <w:sz w:val="20"/>
              </w:rPr>
              <w:t xml:space="preserve"> </w:t>
            </w:r>
            <w:r w:rsidRPr="00B14B31">
              <w:rPr>
                <w:rFonts w:ascii="Trebuchet MS"/>
                <w:i/>
                <w:spacing w:val="-6"/>
                <w:sz w:val="20"/>
              </w:rPr>
              <w:t>regulations</w:t>
            </w:r>
            <w:r w:rsidRPr="00B14B31">
              <w:rPr>
                <w:rFonts w:ascii="Trebuchet MS"/>
                <w:i/>
                <w:spacing w:val="-9"/>
                <w:sz w:val="20"/>
              </w:rPr>
              <w:t xml:space="preserve"> </w:t>
            </w:r>
            <w:r w:rsidRPr="00B14B31">
              <w:rPr>
                <w:rFonts w:ascii="Trebuchet MS"/>
                <w:i/>
                <w:spacing w:val="-6"/>
                <w:sz w:val="20"/>
              </w:rPr>
              <w:t>and</w:t>
            </w:r>
            <w:r w:rsidRPr="00B14B31">
              <w:rPr>
                <w:rFonts w:ascii="Trebuchet MS"/>
                <w:i/>
                <w:spacing w:val="-8"/>
                <w:sz w:val="20"/>
              </w:rPr>
              <w:t xml:space="preserve"> </w:t>
            </w:r>
            <w:r w:rsidRPr="00B14B31">
              <w:rPr>
                <w:rFonts w:ascii="Trebuchet MS"/>
                <w:i/>
                <w:spacing w:val="-6"/>
                <w:sz w:val="20"/>
              </w:rPr>
              <w:t>applicable</w:t>
            </w:r>
            <w:r w:rsidRPr="00B14B31">
              <w:rPr>
                <w:rFonts w:ascii="Trebuchet MS"/>
                <w:i/>
                <w:spacing w:val="-9"/>
                <w:sz w:val="20"/>
              </w:rPr>
              <w:t xml:space="preserve"> </w:t>
            </w:r>
            <w:r w:rsidRPr="00B14B31">
              <w:rPr>
                <w:rFonts w:ascii="Trebuchet MS"/>
                <w:i/>
                <w:spacing w:val="-6"/>
                <w:sz w:val="20"/>
              </w:rPr>
              <w:t>public</w:t>
            </w:r>
            <w:r w:rsidRPr="00B14B31">
              <w:rPr>
                <w:rFonts w:ascii="Trebuchet MS"/>
                <w:i/>
                <w:spacing w:val="-9"/>
                <w:sz w:val="20"/>
              </w:rPr>
              <w:t xml:space="preserve"> </w:t>
            </w:r>
            <w:r w:rsidRPr="00B14B31">
              <w:rPr>
                <w:rFonts w:ascii="Trebuchet MS"/>
                <w:i/>
                <w:spacing w:val="-6"/>
                <w:sz w:val="20"/>
              </w:rPr>
              <w:t>health</w:t>
            </w:r>
            <w:r w:rsidRPr="00B14B31">
              <w:rPr>
                <w:rFonts w:ascii="Trebuchet MS"/>
                <w:i/>
                <w:spacing w:val="-8"/>
                <w:sz w:val="20"/>
              </w:rPr>
              <w:t xml:space="preserve"> </w:t>
            </w:r>
            <w:r w:rsidRPr="00B14B31">
              <w:rPr>
                <w:rFonts w:ascii="Trebuchet MS"/>
                <w:i/>
                <w:spacing w:val="-6"/>
                <w:sz w:val="20"/>
              </w:rPr>
              <w:t xml:space="preserve">and </w:t>
            </w:r>
            <w:r w:rsidRPr="00B14B31">
              <w:rPr>
                <w:rFonts w:ascii="Trebuchet MS"/>
                <w:i/>
                <w:w w:val="90"/>
                <w:sz w:val="20"/>
              </w:rPr>
              <w:t>environmental</w:t>
            </w:r>
            <w:r w:rsidRPr="00B14B31">
              <w:rPr>
                <w:rFonts w:ascii="Trebuchet MS"/>
                <w:i/>
                <w:spacing w:val="-1"/>
                <w:w w:val="90"/>
                <w:sz w:val="20"/>
              </w:rPr>
              <w:t xml:space="preserve"> </w:t>
            </w:r>
            <w:r w:rsidRPr="00B14B31">
              <w:rPr>
                <w:rFonts w:ascii="Trebuchet MS"/>
                <w:i/>
                <w:w w:val="90"/>
                <w:sz w:val="20"/>
              </w:rPr>
              <w:t>safety</w:t>
            </w:r>
            <w:r w:rsidRPr="00B14B31">
              <w:rPr>
                <w:rFonts w:ascii="Trebuchet MS"/>
                <w:i/>
                <w:spacing w:val="-3"/>
                <w:w w:val="90"/>
                <w:sz w:val="20"/>
              </w:rPr>
              <w:t xml:space="preserve"> </w:t>
            </w:r>
            <w:r w:rsidRPr="00B14B31">
              <w:rPr>
                <w:rFonts w:ascii="Trebuchet MS"/>
                <w:i/>
                <w:w w:val="90"/>
                <w:sz w:val="20"/>
              </w:rPr>
              <w:t>standards</w:t>
            </w:r>
            <w:r w:rsidRPr="00B14B31">
              <w:rPr>
                <w:rFonts w:ascii="Trebuchet MS"/>
                <w:i/>
                <w:spacing w:val="-3"/>
                <w:w w:val="90"/>
                <w:sz w:val="20"/>
              </w:rPr>
              <w:t xml:space="preserve"> </w:t>
            </w:r>
            <w:r w:rsidRPr="00B14B31">
              <w:rPr>
                <w:rFonts w:ascii="Trebuchet MS"/>
                <w:i/>
                <w:w w:val="90"/>
                <w:sz w:val="20"/>
              </w:rPr>
              <w:t>(e.g.</w:t>
            </w:r>
            <w:r w:rsidRPr="00B14B31">
              <w:rPr>
                <w:rFonts w:ascii="Trebuchet MS"/>
                <w:i/>
                <w:spacing w:val="-4"/>
                <w:w w:val="90"/>
                <w:sz w:val="20"/>
              </w:rPr>
              <w:t xml:space="preserve"> </w:t>
            </w:r>
            <w:r w:rsidRPr="00B14B31">
              <w:rPr>
                <w:rFonts w:ascii="Trebuchet MS"/>
                <w:i/>
                <w:w w:val="90"/>
                <w:sz w:val="20"/>
              </w:rPr>
              <w:t>national</w:t>
            </w:r>
            <w:r w:rsidRPr="00B14B31">
              <w:rPr>
                <w:rFonts w:ascii="Trebuchet MS"/>
                <w:i/>
                <w:spacing w:val="-1"/>
                <w:w w:val="90"/>
                <w:sz w:val="20"/>
              </w:rPr>
              <w:t xml:space="preserve"> </w:t>
            </w:r>
            <w:r w:rsidRPr="00B14B31">
              <w:rPr>
                <w:rFonts w:ascii="Trebuchet MS"/>
                <w:i/>
                <w:w w:val="90"/>
                <w:sz w:val="20"/>
              </w:rPr>
              <w:t>wastewater reuse</w:t>
            </w:r>
            <w:r w:rsidRPr="00B14B31">
              <w:rPr>
                <w:rFonts w:ascii="Trebuchet MS"/>
                <w:i/>
                <w:spacing w:val="-1"/>
                <w:w w:val="90"/>
                <w:sz w:val="20"/>
              </w:rPr>
              <w:t xml:space="preserve"> </w:t>
            </w:r>
            <w:r w:rsidRPr="00B14B31">
              <w:rPr>
                <w:rFonts w:ascii="Trebuchet MS"/>
                <w:i/>
                <w:w w:val="90"/>
                <w:sz w:val="20"/>
              </w:rPr>
              <w:t>standards,</w:t>
            </w:r>
            <w:r w:rsidRPr="00B14B31">
              <w:rPr>
                <w:rFonts w:ascii="Trebuchet MS"/>
                <w:i/>
                <w:spacing w:val="-1"/>
                <w:w w:val="90"/>
                <w:sz w:val="20"/>
              </w:rPr>
              <w:t xml:space="preserve"> </w:t>
            </w:r>
            <w:r w:rsidRPr="00B14B31">
              <w:rPr>
                <w:rFonts w:ascii="Trebuchet MS"/>
                <w:i/>
                <w:w w:val="90"/>
                <w:sz w:val="20"/>
              </w:rPr>
              <w:t>WHO guidelines,</w:t>
            </w:r>
            <w:r w:rsidRPr="00B14B31">
              <w:rPr>
                <w:rFonts w:ascii="Trebuchet MS"/>
                <w:i/>
                <w:spacing w:val="-1"/>
                <w:w w:val="90"/>
                <w:sz w:val="20"/>
              </w:rPr>
              <w:t xml:space="preserve"> </w:t>
            </w:r>
            <w:r w:rsidRPr="00B14B31">
              <w:rPr>
                <w:rFonts w:ascii="Trebuchet MS"/>
                <w:i/>
                <w:w w:val="90"/>
                <w:sz w:val="20"/>
              </w:rPr>
              <w:t>or the</w:t>
            </w:r>
            <w:r w:rsidRPr="00B14B31">
              <w:rPr>
                <w:rFonts w:ascii="Trebuchet MS"/>
                <w:i/>
                <w:spacing w:val="-1"/>
                <w:w w:val="90"/>
                <w:sz w:val="20"/>
              </w:rPr>
              <w:t xml:space="preserve"> </w:t>
            </w:r>
            <w:r w:rsidRPr="00B14B31">
              <w:rPr>
                <w:rFonts w:ascii="Trebuchet MS"/>
                <w:i/>
                <w:w w:val="90"/>
                <w:sz w:val="20"/>
              </w:rPr>
              <w:t>EU</w:t>
            </w:r>
            <w:r w:rsidRPr="00B14B31">
              <w:rPr>
                <w:rFonts w:ascii="Trebuchet MS"/>
                <w:i/>
                <w:spacing w:val="-1"/>
                <w:w w:val="90"/>
                <w:sz w:val="20"/>
              </w:rPr>
              <w:t xml:space="preserve"> </w:t>
            </w:r>
            <w:r w:rsidRPr="00B14B31">
              <w:rPr>
                <w:rFonts w:ascii="Trebuchet MS"/>
                <w:i/>
                <w:w w:val="90"/>
                <w:sz w:val="20"/>
              </w:rPr>
              <w:t>Water</w:t>
            </w:r>
            <w:r w:rsidRPr="00B14B31">
              <w:rPr>
                <w:rFonts w:ascii="Trebuchet MS"/>
                <w:i/>
                <w:spacing w:val="-4"/>
                <w:w w:val="90"/>
                <w:sz w:val="20"/>
              </w:rPr>
              <w:t xml:space="preserve"> </w:t>
            </w:r>
            <w:r w:rsidRPr="00B14B31">
              <w:rPr>
                <w:rFonts w:ascii="Trebuchet MS"/>
                <w:i/>
                <w:w w:val="90"/>
                <w:sz w:val="20"/>
              </w:rPr>
              <w:t>Reuse</w:t>
            </w:r>
            <w:r w:rsidRPr="00B14B31">
              <w:rPr>
                <w:rFonts w:ascii="Trebuchet MS"/>
                <w:i/>
                <w:spacing w:val="-1"/>
                <w:w w:val="90"/>
                <w:sz w:val="20"/>
              </w:rPr>
              <w:t xml:space="preserve"> </w:t>
            </w:r>
            <w:r w:rsidRPr="00B14B31">
              <w:rPr>
                <w:rFonts w:ascii="Trebuchet MS"/>
                <w:i/>
                <w:w w:val="90"/>
                <w:sz w:val="20"/>
              </w:rPr>
              <w:t>Regulation). It</w:t>
            </w:r>
            <w:r w:rsidRPr="00B14B31">
              <w:rPr>
                <w:rFonts w:ascii="Trebuchet MS"/>
                <w:i/>
                <w:spacing w:val="-3"/>
                <w:w w:val="90"/>
                <w:sz w:val="20"/>
              </w:rPr>
              <w:t xml:space="preserve"> </w:t>
            </w:r>
            <w:r w:rsidRPr="00B14B31">
              <w:rPr>
                <w:rFonts w:ascii="Trebuchet MS"/>
                <w:i/>
                <w:w w:val="90"/>
                <w:sz w:val="20"/>
              </w:rPr>
              <w:t>is only</w:t>
            </w:r>
            <w:r w:rsidRPr="00B14B31">
              <w:rPr>
                <w:rFonts w:ascii="Trebuchet MS"/>
                <w:i/>
                <w:spacing w:val="-5"/>
                <w:w w:val="90"/>
                <w:sz w:val="20"/>
              </w:rPr>
              <w:t xml:space="preserve"> </w:t>
            </w:r>
            <w:r w:rsidRPr="00B14B31">
              <w:rPr>
                <w:rFonts w:ascii="Trebuchet MS"/>
                <w:i/>
                <w:w w:val="90"/>
                <w:sz w:val="20"/>
              </w:rPr>
              <w:t>used</w:t>
            </w:r>
            <w:r w:rsidRPr="00B14B31">
              <w:rPr>
                <w:rFonts w:ascii="Trebuchet MS"/>
                <w:i/>
                <w:spacing w:val="-3"/>
                <w:w w:val="90"/>
                <w:sz w:val="20"/>
              </w:rPr>
              <w:t xml:space="preserve"> </w:t>
            </w:r>
            <w:r w:rsidRPr="00B14B31">
              <w:rPr>
                <w:rFonts w:ascii="Trebuchet MS"/>
                <w:i/>
                <w:w w:val="90"/>
                <w:sz w:val="20"/>
              </w:rPr>
              <w:t>for</w:t>
            </w:r>
            <w:r w:rsidRPr="00B14B31">
              <w:rPr>
                <w:rFonts w:ascii="Trebuchet MS"/>
                <w:i/>
                <w:spacing w:val="-4"/>
                <w:w w:val="90"/>
                <w:sz w:val="20"/>
              </w:rPr>
              <w:t xml:space="preserve"> </w:t>
            </w:r>
            <w:r w:rsidRPr="00B14B31">
              <w:rPr>
                <w:rFonts w:ascii="Trebuchet MS"/>
                <w:i/>
                <w:w w:val="90"/>
                <w:sz w:val="20"/>
              </w:rPr>
              <w:t>safe,</w:t>
            </w:r>
            <w:r w:rsidRPr="00B14B31">
              <w:rPr>
                <w:rFonts w:ascii="Trebuchet MS"/>
                <w:i/>
                <w:spacing w:val="-4"/>
                <w:w w:val="90"/>
                <w:sz w:val="20"/>
              </w:rPr>
              <w:t xml:space="preserve"> </w:t>
            </w:r>
            <w:r w:rsidRPr="00B14B31">
              <w:rPr>
                <w:rFonts w:ascii="Trebuchet MS"/>
                <w:i/>
                <w:w w:val="90"/>
                <w:sz w:val="20"/>
              </w:rPr>
              <w:t>non-potable</w:t>
            </w:r>
            <w:r w:rsidRPr="00B14B31">
              <w:rPr>
                <w:rFonts w:ascii="Trebuchet MS"/>
                <w:i/>
                <w:spacing w:val="-4"/>
                <w:w w:val="90"/>
                <w:sz w:val="20"/>
              </w:rPr>
              <w:t xml:space="preserve"> </w:t>
            </w:r>
            <w:r w:rsidRPr="00B14B31">
              <w:rPr>
                <w:rFonts w:ascii="Trebuchet MS"/>
                <w:i/>
                <w:w w:val="90"/>
                <w:sz w:val="20"/>
              </w:rPr>
              <w:t>purposes,</w:t>
            </w:r>
            <w:r w:rsidRPr="00B14B31">
              <w:rPr>
                <w:rFonts w:ascii="Trebuchet MS"/>
                <w:i/>
                <w:spacing w:val="-5"/>
                <w:w w:val="90"/>
                <w:sz w:val="20"/>
              </w:rPr>
              <w:t xml:space="preserve"> </w:t>
            </w:r>
            <w:r w:rsidRPr="00B14B31">
              <w:rPr>
                <w:rFonts w:ascii="Trebuchet MS"/>
                <w:i/>
                <w:w w:val="90"/>
                <w:sz w:val="20"/>
              </w:rPr>
              <w:t>such</w:t>
            </w:r>
            <w:r w:rsidRPr="00B14B31">
              <w:rPr>
                <w:rFonts w:ascii="Trebuchet MS"/>
                <w:i/>
                <w:spacing w:val="-2"/>
                <w:w w:val="90"/>
                <w:sz w:val="20"/>
              </w:rPr>
              <w:t xml:space="preserve"> </w:t>
            </w:r>
            <w:r w:rsidRPr="00B14B31">
              <w:rPr>
                <w:rFonts w:ascii="Trebuchet MS"/>
                <w:i/>
                <w:w w:val="90"/>
                <w:sz w:val="20"/>
              </w:rPr>
              <w:t>as</w:t>
            </w:r>
            <w:r w:rsidRPr="00B14B31">
              <w:rPr>
                <w:rFonts w:ascii="Trebuchet MS"/>
                <w:i/>
                <w:spacing w:val="-3"/>
                <w:w w:val="90"/>
                <w:sz w:val="20"/>
              </w:rPr>
              <w:t xml:space="preserve"> </w:t>
            </w:r>
            <w:r w:rsidRPr="00B14B31">
              <w:rPr>
                <w:rFonts w:ascii="Trebuchet MS"/>
                <w:i/>
                <w:w w:val="90"/>
                <w:sz w:val="20"/>
              </w:rPr>
              <w:t>irrigation</w:t>
            </w:r>
            <w:r w:rsidRPr="00B14B31">
              <w:rPr>
                <w:rFonts w:ascii="Trebuchet MS"/>
                <w:i/>
                <w:spacing w:val="-3"/>
                <w:w w:val="90"/>
                <w:sz w:val="20"/>
              </w:rPr>
              <w:t xml:space="preserve"> </w:t>
            </w:r>
            <w:r w:rsidRPr="00B14B31">
              <w:rPr>
                <w:rFonts w:ascii="Trebuchet MS"/>
                <w:i/>
                <w:w w:val="90"/>
                <w:sz w:val="20"/>
              </w:rPr>
              <w:t>of</w:t>
            </w:r>
            <w:r w:rsidRPr="00B14B31">
              <w:rPr>
                <w:rFonts w:ascii="Trebuchet MS"/>
                <w:i/>
                <w:spacing w:val="-2"/>
                <w:w w:val="90"/>
                <w:sz w:val="20"/>
              </w:rPr>
              <w:t xml:space="preserve"> </w:t>
            </w:r>
            <w:r w:rsidRPr="00B14B31">
              <w:rPr>
                <w:rFonts w:ascii="Trebuchet MS"/>
                <w:i/>
                <w:w w:val="90"/>
                <w:sz w:val="20"/>
              </w:rPr>
              <w:t>green</w:t>
            </w:r>
            <w:r w:rsidRPr="00B14B31">
              <w:rPr>
                <w:rFonts w:ascii="Trebuchet MS"/>
                <w:i/>
                <w:spacing w:val="-3"/>
                <w:w w:val="90"/>
                <w:sz w:val="20"/>
              </w:rPr>
              <w:t xml:space="preserve"> </w:t>
            </w:r>
            <w:r w:rsidRPr="00B14B31">
              <w:rPr>
                <w:rFonts w:ascii="Trebuchet MS"/>
                <w:i/>
                <w:w w:val="90"/>
                <w:sz w:val="20"/>
              </w:rPr>
              <w:t>areas</w:t>
            </w:r>
            <w:hyperlink w:anchor="_bookmark91" w:history="1">
              <w:r w:rsidR="003754EE" w:rsidRPr="00B14B31">
                <w:rPr>
                  <w:rFonts w:ascii="Trebuchet MS"/>
                  <w:i/>
                  <w:w w:val="90"/>
                  <w:position w:val="7"/>
                  <w:sz w:val="13"/>
                </w:rPr>
                <w:t>78</w:t>
              </w:r>
              <w:r w:rsidR="003754EE" w:rsidRPr="00B14B31">
                <w:rPr>
                  <w:rFonts w:ascii="Trebuchet MS"/>
                  <w:i/>
                  <w:w w:val="90"/>
                  <w:sz w:val="20"/>
                </w:rPr>
                <w:t>,</w:t>
              </w:r>
            </w:hyperlink>
            <w:r w:rsidRPr="00B14B31">
              <w:rPr>
                <w:rFonts w:ascii="Trebuchet MS"/>
                <w:i/>
                <w:spacing w:val="-4"/>
                <w:w w:val="90"/>
                <w:sz w:val="20"/>
              </w:rPr>
              <w:t xml:space="preserve"> </w:t>
            </w:r>
            <w:r w:rsidRPr="00B14B31">
              <w:rPr>
                <w:rFonts w:ascii="Trebuchet MS"/>
                <w:i/>
                <w:w w:val="90"/>
                <w:sz w:val="20"/>
              </w:rPr>
              <w:t>toilet</w:t>
            </w:r>
            <w:r w:rsidRPr="00B14B31">
              <w:rPr>
                <w:rFonts w:ascii="Trebuchet MS"/>
                <w:i/>
                <w:spacing w:val="-4"/>
                <w:w w:val="90"/>
                <w:sz w:val="20"/>
              </w:rPr>
              <w:t xml:space="preserve"> </w:t>
            </w:r>
            <w:r w:rsidRPr="00B14B31">
              <w:rPr>
                <w:rFonts w:ascii="Trebuchet MS"/>
                <w:i/>
                <w:w w:val="90"/>
                <w:sz w:val="20"/>
              </w:rPr>
              <w:t>flushing,</w:t>
            </w:r>
            <w:r w:rsidRPr="00B14B31">
              <w:rPr>
                <w:rFonts w:ascii="Trebuchet MS"/>
                <w:i/>
                <w:spacing w:val="-4"/>
                <w:w w:val="90"/>
                <w:sz w:val="20"/>
              </w:rPr>
              <w:t xml:space="preserve"> </w:t>
            </w:r>
            <w:r w:rsidRPr="00B14B31">
              <w:rPr>
                <w:rFonts w:ascii="Trebuchet MS"/>
                <w:i/>
                <w:w w:val="90"/>
                <w:sz w:val="20"/>
              </w:rPr>
              <w:t>or</w:t>
            </w:r>
            <w:r w:rsidRPr="00B14B31">
              <w:rPr>
                <w:rFonts w:ascii="Trebuchet MS"/>
                <w:i/>
                <w:spacing w:val="-4"/>
                <w:w w:val="90"/>
                <w:sz w:val="20"/>
              </w:rPr>
              <w:t xml:space="preserve"> </w:t>
            </w:r>
            <w:r w:rsidRPr="00B14B31">
              <w:rPr>
                <w:rFonts w:ascii="Trebuchet MS"/>
                <w:i/>
                <w:w w:val="90"/>
                <w:sz w:val="20"/>
              </w:rPr>
              <w:t>cooling</w:t>
            </w:r>
            <w:r w:rsidRPr="00B14B31">
              <w:rPr>
                <w:rFonts w:ascii="Trebuchet MS"/>
                <w:i/>
                <w:spacing w:val="-3"/>
                <w:w w:val="90"/>
                <w:sz w:val="20"/>
              </w:rPr>
              <w:t xml:space="preserve"> </w:t>
            </w:r>
            <w:r w:rsidRPr="00B14B31">
              <w:rPr>
                <w:rFonts w:ascii="Trebuchet MS"/>
                <w:i/>
                <w:w w:val="90"/>
                <w:sz w:val="20"/>
              </w:rPr>
              <w:t>systems,</w:t>
            </w:r>
            <w:r w:rsidRPr="00B14B31">
              <w:rPr>
                <w:rFonts w:ascii="Trebuchet MS"/>
                <w:i/>
                <w:spacing w:val="-2"/>
                <w:w w:val="90"/>
                <w:sz w:val="20"/>
              </w:rPr>
              <w:t xml:space="preserve"> </w:t>
            </w:r>
            <w:r w:rsidRPr="00B14B31">
              <w:rPr>
                <w:rFonts w:ascii="Trebuchet MS"/>
                <w:i/>
                <w:w w:val="90"/>
                <w:sz w:val="20"/>
              </w:rPr>
              <w:t>and</w:t>
            </w:r>
            <w:r w:rsidRPr="00B14B31">
              <w:rPr>
                <w:rFonts w:ascii="Trebuchet MS"/>
                <w:i/>
                <w:spacing w:val="-3"/>
                <w:w w:val="90"/>
                <w:sz w:val="20"/>
              </w:rPr>
              <w:t xml:space="preserve"> </w:t>
            </w:r>
            <w:r w:rsidRPr="00B14B31">
              <w:rPr>
                <w:rFonts w:ascii="Trebuchet MS"/>
                <w:i/>
                <w:w w:val="90"/>
                <w:sz w:val="20"/>
              </w:rPr>
              <w:t>is</w:t>
            </w:r>
            <w:r w:rsidRPr="00B14B31">
              <w:rPr>
                <w:rFonts w:ascii="Trebuchet MS"/>
                <w:i/>
                <w:spacing w:val="-6"/>
                <w:w w:val="90"/>
                <w:sz w:val="20"/>
              </w:rPr>
              <w:t xml:space="preserve"> </w:t>
            </w:r>
            <w:r w:rsidRPr="00B14B31">
              <w:rPr>
                <w:rFonts w:ascii="Trebuchet MS"/>
                <w:i/>
                <w:w w:val="90"/>
                <w:sz w:val="20"/>
              </w:rPr>
              <w:t>never</w:t>
            </w:r>
            <w:r w:rsidRPr="00B14B31">
              <w:rPr>
                <w:rFonts w:ascii="Trebuchet MS"/>
                <w:i/>
                <w:spacing w:val="-6"/>
                <w:w w:val="90"/>
                <w:sz w:val="20"/>
              </w:rPr>
              <w:t xml:space="preserve"> </w:t>
            </w:r>
            <w:r w:rsidRPr="00B14B31">
              <w:rPr>
                <w:rFonts w:ascii="Trebuchet MS"/>
                <w:i/>
                <w:w w:val="90"/>
                <w:sz w:val="20"/>
              </w:rPr>
              <w:t>used</w:t>
            </w:r>
            <w:r w:rsidRPr="00B14B31">
              <w:rPr>
                <w:rFonts w:ascii="Trebuchet MS"/>
                <w:i/>
                <w:spacing w:val="-3"/>
                <w:w w:val="90"/>
                <w:sz w:val="20"/>
              </w:rPr>
              <w:t xml:space="preserve"> </w:t>
            </w:r>
            <w:r w:rsidRPr="00B14B31">
              <w:rPr>
                <w:rFonts w:ascii="Trebuchet MS"/>
                <w:i/>
                <w:w w:val="90"/>
                <w:sz w:val="20"/>
              </w:rPr>
              <w:t>for human consumption or direct contact, including irrigation of food crops or edible plant gardens. Blackwater may only</w:t>
            </w:r>
            <w:r w:rsidRPr="00B14B31">
              <w:rPr>
                <w:rFonts w:ascii="Trebuchet MS"/>
                <w:i/>
                <w:sz w:val="20"/>
              </w:rPr>
              <w:t xml:space="preserve"> </w:t>
            </w:r>
            <w:r w:rsidRPr="00B14B31">
              <w:rPr>
                <w:rFonts w:ascii="Trebuchet MS"/>
                <w:i/>
                <w:w w:val="90"/>
                <w:sz w:val="20"/>
              </w:rPr>
              <w:t>be reused if the establishment holds the required permit and follows the associated treatment and monitoring conditions for its intended non-</w:t>
            </w:r>
            <w:r w:rsidRPr="00B14B31">
              <w:rPr>
                <w:rFonts w:ascii="Trebuchet MS"/>
                <w:i/>
                <w:sz w:val="20"/>
              </w:rPr>
              <w:t>potable</w:t>
            </w:r>
            <w:r w:rsidRPr="00B14B31">
              <w:rPr>
                <w:rFonts w:ascii="Trebuchet MS"/>
                <w:i/>
                <w:spacing w:val="-4"/>
                <w:sz w:val="20"/>
              </w:rPr>
              <w:t xml:space="preserve"> </w:t>
            </w:r>
            <w:r w:rsidRPr="00B14B31">
              <w:rPr>
                <w:rFonts w:ascii="Trebuchet MS"/>
                <w:i/>
                <w:sz w:val="20"/>
              </w:rPr>
              <w:t>use.</w:t>
            </w:r>
          </w:p>
          <w:p w14:paraId="692041AE" w14:textId="77777777" w:rsidR="003754EE" w:rsidRPr="00B14B31" w:rsidRDefault="003754EE">
            <w:pPr>
              <w:pStyle w:val="TableParagraph"/>
              <w:ind w:left="0"/>
              <w:rPr>
                <w:sz w:val="20"/>
              </w:rPr>
            </w:pPr>
          </w:p>
          <w:p w14:paraId="1584A939" w14:textId="77777777" w:rsidR="003754EE" w:rsidRPr="00B14B31" w:rsidRDefault="00486D74">
            <w:pPr>
              <w:pStyle w:val="TableParagraph"/>
              <w:spacing w:line="247" w:lineRule="auto"/>
              <w:ind w:left="108" w:right="96"/>
              <w:jc w:val="both"/>
              <w:rPr>
                <w:rFonts w:ascii="Trebuchet MS"/>
                <w:i/>
                <w:sz w:val="20"/>
              </w:rPr>
            </w:pPr>
            <w:r w:rsidRPr="00B14B31">
              <w:rPr>
                <w:rFonts w:ascii="Trebuchet MS"/>
                <w:i/>
                <w:w w:val="90"/>
                <w:sz w:val="20"/>
              </w:rPr>
              <w:t>Systems are designed and maintained to prevent</w:t>
            </w:r>
            <w:r w:rsidRPr="00B14B31">
              <w:rPr>
                <w:rFonts w:ascii="Trebuchet MS"/>
                <w:i/>
                <w:spacing w:val="-1"/>
                <w:w w:val="90"/>
                <w:sz w:val="20"/>
              </w:rPr>
              <w:t xml:space="preserve"> </w:t>
            </w:r>
            <w:r w:rsidRPr="00B14B31">
              <w:rPr>
                <w:rFonts w:ascii="Trebuchet MS"/>
                <w:i/>
                <w:w w:val="90"/>
                <w:sz w:val="20"/>
              </w:rPr>
              <w:t>contamination of potable water networks, exposure to aerosols, or</w:t>
            </w:r>
            <w:r w:rsidRPr="00B14B31">
              <w:rPr>
                <w:rFonts w:ascii="Trebuchet MS"/>
                <w:i/>
                <w:spacing w:val="-1"/>
                <w:w w:val="90"/>
                <w:sz w:val="20"/>
              </w:rPr>
              <w:t xml:space="preserve"> </w:t>
            </w:r>
            <w:r w:rsidRPr="00B14B31">
              <w:rPr>
                <w:rFonts w:ascii="Trebuchet MS"/>
                <w:i/>
                <w:w w:val="90"/>
                <w:sz w:val="20"/>
              </w:rPr>
              <w:t>other routes</w:t>
            </w:r>
            <w:r w:rsidRPr="00B14B31">
              <w:rPr>
                <w:rFonts w:ascii="Trebuchet MS"/>
                <w:i/>
                <w:sz w:val="20"/>
              </w:rPr>
              <w:t xml:space="preserve"> </w:t>
            </w:r>
            <w:r w:rsidRPr="00B14B31">
              <w:rPr>
                <w:rFonts w:ascii="Trebuchet MS"/>
                <w:i/>
                <w:w w:val="90"/>
                <w:sz w:val="20"/>
              </w:rPr>
              <w:t>of pathogen</w:t>
            </w:r>
            <w:r w:rsidRPr="00B14B31">
              <w:rPr>
                <w:rFonts w:ascii="Trebuchet MS"/>
                <w:i/>
                <w:spacing w:val="-10"/>
                <w:w w:val="90"/>
                <w:sz w:val="20"/>
              </w:rPr>
              <w:t xml:space="preserve"> </w:t>
            </w:r>
            <w:r w:rsidRPr="00B14B31">
              <w:rPr>
                <w:rFonts w:ascii="Trebuchet MS"/>
                <w:i/>
                <w:w w:val="90"/>
                <w:sz w:val="20"/>
              </w:rPr>
              <w:t>transmission. The reused water is handled safely, with no adverse effects on the local population or environment. Cl</w:t>
            </w:r>
            <w:r w:rsidRPr="00B14B31">
              <w:rPr>
                <w:rFonts w:ascii="Trebuchet MS"/>
                <w:i/>
                <w:spacing w:val="-10"/>
                <w:w w:val="90"/>
                <w:sz w:val="20"/>
              </w:rPr>
              <w:t xml:space="preserve"> </w:t>
            </w:r>
            <w:r w:rsidRPr="00B14B31">
              <w:rPr>
                <w:rFonts w:ascii="Trebuchet MS"/>
                <w:i/>
                <w:w w:val="90"/>
                <w:sz w:val="20"/>
              </w:rPr>
              <w:t>ear signage and safety procedures are preferably in place where treated wastewater is used.</w:t>
            </w:r>
          </w:p>
          <w:p w14:paraId="1D5CB099" w14:textId="77777777" w:rsidR="003754EE" w:rsidRPr="00B14B31" w:rsidRDefault="003754EE">
            <w:pPr>
              <w:pStyle w:val="TableParagraph"/>
              <w:spacing w:before="1"/>
              <w:ind w:left="0"/>
              <w:rPr>
                <w:sz w:val="20"/>
              </w:rPr>
            </w:pPr>
          </w:p>
          <w:p w14:paraId="07EF9C9A" w14:textId="77777777" w:rsidR="003754EE" w:rsidRPr="00B14B31" w:rsidRDefault="00486D74">
            <w:pPr>
              <w:pStyle w:val="TableParagraph"/>
              <w:spacing w:line="247" w:lineRule="auto"/>
              <w:ind w:left="108" w:right="98"/>
              <w:jc w:val="both"/>
              <w:rPr>
                <w:rFonts w:ascii="Trebuchet MS"/>
                <w:i/>
                <w:sz w:val="20"/>
              </w:rPr>
            </w:pPr>
            <w:r w:rsidRPr="00B14B31">
              <w:rPr>
                <w:rFonts w:ascii="Trebuchet MS"/>
                <w:i/>
                <w:w w:val="90"/>
                <w:sz w:val="20"/>
              </w:rPr>
              <w:t>It</w:t>
            </w:r>
            <w:r w:rsidRPr="00B14B31">
              <w:rPr>
                <w:rFonts w:ascii="Trebuchet MS"/>
                <w:i/>
                <w:spacing w:val="-10"/>
                <w:w w:val="90"/>
                <w:sz w:val="20"/>
              </w:rPr>
              <w:t xml:space="preserve"> </w:t>
            </w:r>
            <w:r w:rsidRPr="00B14B31">
              <w:rPr>
                <w:rFonts w:ascii="Trebuchet MS"/>
                <w:i/>
                <w:w w:val="90"/>
                <w:sz w:val="20"/>
              </w:rPr>
              <w:t>is</w:t>
            </w:r>
            <w:r w:rsidRPr="00B14B31">
              <w:rPr>
                <w:rFonts w:ascii="Trebuchet MS"/>
                <w:i/>
                <w:spacing w:val="-9"/>
                <w:w w:val="90"/>
                <w:sz w:val="20"/>
              </w:rPr>
              <w:t xml:space="preserve"> </w:t>
            </w:r>
            <w:r w:rsidRPr="00B14B31">
              <w:rPr>
                <w:rFonts w:ascii="Trebuchet MS"/>
                <w:i/>
                <w:w w:val="90"/>
                <w:sz w:val="20"/>
              </w:rPr>
              <w:t>recommended</w:t>
            </w:r>
            <w:r w:rsidRPr="00B14B31">
              <w:rPr>
                <w:rFonts w:ascii="Trebuchet MS"/>
                <w:i/>
                <w:spacing w:val="-9"/>
                <w:w w:val="90"/>
                <w:sz w:val="20"/>
              </w:rPr>
              <w:t xml:space="preserve"> </w:t>
            </w:r>
            <w:r w:rsidRPr="00B14B31">
              <w:rPr>
                <w:rFonts w:ascii="Trebuchet MS"/>
                <w:i/>
                <w:w w:val="90"/>
                <w:sz w:val="20"/>
              </w:rPr>
              <w:t>that</w:t>
            </w:r>
            <w:r w:rsidRPr="00B14B31">
              <w:rPr>
                <w:rFonts w:ascii="Trebuchet MS"/>
                <w:i/>
                <w:spacing w:val="-9"/>
                <w:w w:val="90"/>
                <w:sz w:val="20"/>
              </w:rPr>
              <w:t xml:space="preserve"> </w:t>
            </w:r>
            <w:r w:rsidRPr="00B14B31">
              <w:rPr>
                <w:rFonts w:ascii="Trebuchet MS"/>
                <w:i/>
                <w:w w:val="90"/>
                <w:sz w:val="20"/>
              </w:rPr>
              <w:t>the</w:t>
            </w:r>
            <w:r w:rsidRPr="00B14B31">
              <w:rPr>
                <w:rFonts w:ascii="Trebuchet MS"/>
                <w:i/>
                <w:spacing w:val="-9"/>
                <w:w w:val="90"/>
                <w:sz w:val="20"/>
              </w:rPr>
              <w:t xml:space="preserve"> </w:t>
            </w:r>
            <w:r w:rsidRPr="00B14B31">
              <w:rPr>
                <w:rFonts w:ascii="Trebuchet MS"/>
                <w:i/>
                <w:w w:val="90"/>
                <w:sz w:val="20"/>
              </w:rPr>
              <w:t>reused</w:t>
            </w:r>
            <w:r w:rsidRPr="00B14B31">
              <w:rPr>
                <w:rFonts w:ascii="Trebuchet MS"/>
                <w:i/>
                <w:spacing w:val="-9"/>
                <w:w w:val="90"/>
                <w:sz w:val="20"/>
              </w:rPr>
              <w:t xml:space="preserve"> </w:t>
            </w:r>
            <w:r w:rsidRPr="00B14B31">
              <w:rPr>
                <w:rFonts w:ascii="Trebuchet MS"/>
                <w:i/>
                <w:w w:val="90"/>
                <w:sz w:val="20"/>
              </w:rPr>
              <w:t>volume</w:t>
            </w:r>
            <w:r w:rsidRPr="00B14B31">
              <w:rPr>
                <w:rFonts w:ascii="Trebuchet MS"/>
                <w:i/>
                <w:spacing w:val="-9"/>
                <w:w w:val="90"/>
                <w:sz w:val="20"/>
              </w:rPr>
              <w:t xml:space="preserve"> </w:t>
            </w:r>
            <w:r w:rsidRPr="00B14B31">
              <w:rPr>
                <w:rFonts w:ascii="Trebuchet MS"/>
                <w:i/>
                <w:w w:val="90"/>
                <w:sz w:val="20"/>
              </w:rPr>
              <w:t>of</w:t>
            </w:r>
            <w:r w:rsidRPr="00B14B31">
              <w:rPr>
                <w:rFonts w:ascii="Trebuchet MS"/>
                <w:i/>
                <w:spacing w:val="-9"/>
                <w:w w:val="90"/>
                <w:sz w:val="20"/>
              </w:rPr>
              <w:t xml:space="preserve"> </w:t>
            </w:r>
            <w:r w:rsidRPr="00B14B31">
              <w:rPr>
                <w:rFonts w:ascii="Trebuchet MS"/>
                <w:i/>
                <w:w w:val="90"/>
                <w:sz w:val="20"/>
              </w:rPr>
              <w:t>treated</w:t>
            </w:r>
            <w:r w:rsidRPr="00B14B31">
              <w:rPr>
                <w:rFonts w:ascii="Trebuchet MS"/>
                <w:i/>
                <w:spacing w:val="-9"/>
                <w:w w:val="90"/>
                <w:sz w:val="20"/>
              </w:rPr>
              <w:t xml:space="preserve"> </w:t>
            </w:r>
            <w:r w:rsidRPr="00B14B31">
              <w:rPr>
                <w:rFonts w:ascii="Trebuchet MS"/>
                <w:i/>
                <w:w w:val="90"/>
                <w:sz w:val="20"/>
              </w:rPr>
              <w:t>wastewater</w:t>
            </w:r>
            <w:r w:rsidRPr="00B14B31">
              <w:rPr>
                <w:rFonts w:ascii="Trebuchet MS"/>
                <w:i/>
                <w:spacing w:val="-9"/>
                <w:w w:val="90"/>
                <w:sz w:val="20"/>
              </w:rPr>
              <w:t xml:space="preserve"> </w:t>
            </w:r>
            <w:r w:rsidRPr="00B14B31">
              <w:rPr>
                <w:rFonts w:ascii="Trebuchet MS"/>
                <w:i/>
                <w:w w:val="90"/>
                <w:sz w:val="20"/>
              </w:rPr>
              <w:t>is</w:t>
            </w:r>
            <w:r w:rsidRPr="00B14B31">
              <w:rPr>
                <w:rFonts w:ascii="Trebuchet MS"/>
                <w:i/>
                <w:spacing w:val="-9"/>
                <w:w w:val="90"/>
                <w:sz w:val="20"/>
              </w:rPr>
              <w:t xml:space="preserve"> </w:t>
            </w:r>
            <w:r w:rsidRPr="00B14B31">
              <w:rPr>
                <w:rFonts w:ascii="Trebuchet MS"/>
                <w:i/>
                <w:w w:val="90"/>
                <w:sz w:val="20"/>
              </w:rPr>
              <w:t>monitored</w:t>
            </w:r>
            <w:r w:rsidRPr="00B14B31">
              <w:rPr>
                <w:rFonts w:ascii="Trebuchet MS"/>
                <w:i/>
                <w:spacing w:val="-9"/>
                <w:w w:val="90"/>
                <w:sz w:val="20"/>
              </w:rPr>
              <w:t xml:space="preserve"> </w:t>
            </w:r>
            <w:r w:rsidRPr="00B14B31">
              <w:rPr>
                <w:rFonts w:ascii="Trebuchet MS"/>
                <w:i/>
                <w:w w:val="90"/>
                <w:sz w:val="20"/>
              </w:rPr>
              <w:t>and</w:t>
            </w:r>
            <w:r w:rsidRPr="00B14B31">
              <w:rPr>
                <w:rFonts w:ascii="Trebuchet MS"/>
                <w:i/>
                <w:spacing w:val="-9"/>
                <w:w w:val="90"/>
                <w:sz w:val="20"/>
              </w:rPr>
              <w:t xml:space="preserve"> </w:t>
            </w:r>
            <w:r w:rsidRPr="00B14B31">
              <w:rPr>
                <w:rFonts w:ascii="Trebuchet MS"/>
                <w:i/>
                <w:w w:val="90"/>
                <w:sz w:val="20"/>
              </w:rPr>
              <w:t>recorded</w:t>
            </w:r>
            <w:r w:rsidRPr="00B14B31">
              <w:rPr>
                <w:rFonts w:ascii="Trebuchet MS"/>
                <w:i/>
                <w:spacing w:val="-9"/>
                <w:w w:val="90"/>
                <w:sz w:val="20"/>
              </w:rPr>
              <w:t xml:space="preserve"> </w:t>
            </w:r>
            <w:r w:rsidRPr="00B14B31">
              <w:rPr>
                <w:rFonts w:ascii="Trebuchet MS"/>
                <w:i/>
                <w:w w:val="90"/>
                <w:sz w:val="20"/>
              </w:rPr>
              <w:t>(e.g.</w:t>
            </w:r>
            <w:r w:rsidRPr="00B14B31">
              <w:rPr>
                <w:rFonts w:ascii="Trebuchet MS"/>
                <w:i/>
                <w:spacing w:val="-9"/>
                <w:w w:val="90"/>
                <w:sz w:val="20"/>
              </w:rPr>
              <w:t xml:space="preserve"> </w:t>
            </w:r>
            <w:r w:rsidRPr="00B14B31">
              <w:rPr>
                <w:rFonts w:ascii="Trebuchet MS"/>
                <w:i/>
                <w:w w:val="90"/>
                <w:sz w:val="20"/>
              </w:rPr>
              <w:t>in</w:t>
            </w:r>
            <w:r w:rsidRPr="00B14B31">
              <w:rPr>
                <w:rFonts w:ascii="Trebuchet MS"/>
                <w:i/>
                <w:spacing w:val="-9"/>
                <w:w w:val="90"/>
                <w:sz w:val="20"/>
              </w:rPr>
              <w:t xml:space="preserve"> </w:t>
            </w:r>
            <w:r w:rsidRPr="00B14B31">
              <w:rPr>
                <w:rFonts w:ascii="Trebuchet MS"/>
                <w:i/>
                <w:w w:val="90"/>
                <w:sz w:val="20"/>
              </w:rPr>
              <w:t>cubic</w:t>
            </w:r>
            <w:r w:rsidRPr="00B14B31">
              <w:rPr>
                <w:rFonts w:ascii="Trebuchet MS"/>
                <w:i/>
                <w:spacing w:val="-9"/>
                <w:w w:val="90"/>
                <w:sz w:val="20"/>
              </w:rPr>
              <w:t xml:space="preserve"> </w:t>
            </w:r>
            <w:proofErr w:type="spellStart"/>
            <w:r w:rsidRPr="00B14B31">
              <w:rPr>
                <w:rFonts w:ascii="Trebuchet MS"/>
                <w:i/>
                <w:w w:val="90"/>
                <w:sz w:val="20"/>
              </w:rPr>
              <w:t>metres</w:t>
            </w:r>
            <w:proofErr w:type="spellEnd"/>
            <w:r w:rsidRPr="00B14B31">
              <w:rPr>
                <w:rFonts w:ascii="Trebuchet MS"/>
                <w:i/>
                <w:spacing w:val="-9"/>
                <w:w w:val="90"/>
                <w:sz w:val="20"/>
              </w:rPr>
              <w:t xml:space="preserve"> </w:t>
            </w:r>
            <w:r w:rsidRPr="00B14B31">
              <w:rPr>
                <w:rFonts w:ascii="Trebuchet MS"/>
                <w:i/>
                <w:w w:val="90"/>
                <w:sz w:val="20"/>
              </w:rPr>
              <w:t>per</w:t>
            </w:r>
            <w:r w:rsidRPr="00B14B31">
              <w:rPr>
                <w:rFonts w:ascii="Trebuchet MS"/>
                <w:i/>
                <w:spacing w:val="-9"/>
                <w:w w:val="90"/>
                <w:sz w:val="20"/>
              </w:rPr>
              <w:t xml:space="preserve"> </w:t>
            </w:r>
            <w:r w:rsidRPr="00B14B31">
              <w:rPr>
                <w:rFonts w:ascii="Trebuchet MS"/>
                <w:i/>
                <w:w w:val="90"/>
                <w:sz w:val="20"/>
              </w:rPr>
              <w:t>month,</w:t>
            </w:r>
            <w:r w:rsidRPr="00B14B31">
              <w:rPr>
                <w:rFonts w:ascii="Trebuchet MS"/>
                <w:i/>
                <w:spacing w:val="-9"/>
                <w:w w:val="90"/>
                <w:sz w:val="20"/>
              </w:rPr>
              <w:t xml:space="preserve"> </w:t>
            </w:r>
            <w:r w:rsidRPr="00B14B31">
              <w:rPr>
                <w:rFonts w:ascii="Trebuchet MS"/>
                <w:i/>
                <w:w w:val="90"/>
                <w:sz w:val="20"/>
              </w:rPr>
              <w:t>with</w:t>
            </w:r>
            <w:r w:rsidRPr="00B14B31">
              <w:rPr>
                <w:rFonts w:ascii="Trebuchet MS"/>
                <w:i/>
                <w:spacing w:val="-9"/>
                <w:w w:val="90"/>
                <w:sz w:val="20"/>
              </w:rPr>
              <w:t xml:space="preserve"> </w:t>
            </w:r>
            <w:r w:rsidRPr="00B14B31">
              <w:rPr>
                <w:rFonts w:ascii="Trebuchet MS"/>
                <w:i/>
                <w:w w:val="90"/>
                <w:sz w:val="20"/>
              </w:rPr>
              <w:t xml:space="preserve">the </w:t>
            </w:r>
            <w:r w:rsidRPr="00B14B31">
              <w:rPr>
                <w:rFonts w:ascii="Trebuchet MS"/>
                <w:i/>
                <w:spacing w:val="-2"/>
                <w:sz w:val="20"/>
              </w:rPr>
              <w:t>help</w:t>
            </w:r>
            <w:r w:rsidRPr="00B14B31">
              <w:rPr>
                <w:rFonts w:ascii="Trebuchet MS"/>
                <w:i/>
                <w:spacing w:val="-15"/>
                <w:sz w:val="20"/>
              </w:rPr>
              <w:t xml:space="preserve"> </w:t>
            </w:r>
            <w:r w:rsidRPr="00B14B31">
              <w:rPr>
                <w:rFonts w:ascii="Trebuchet MS"/>
                <w:i/>
                <w:spacing w:val="-2"/>
                <w:sz w:val="20"/>
              </w:rPr>
              <w:t>of</w:t>
            </w:r>
            <w:r w:rsidRPr="00B14B31">
              <w:rPr>
                <w:rFonts w:ascii="Trebuchet MS"/>
                <w:i/>
                <w:spacing w:val="-15"/>
                <w:sz w:val="20"/>
              </w:rPr>
              <w:t xml:space="preserve"> </w:t>
            </w:r>
            <w:r w:rsidRPr="00B14B31">
              <w:rPr>
                <w:rFonts w:ascii="Trebuchet MS"/>
                <w:i/>
                <w:spacing w:val="-2"/>
                <w:sz w:val="20"/>
              </w:rPr>
              <w:t>a</w:t>
            </w:r>
            <w:r w:rsidRPr="00B14B31">
              <w:rPr>
                <w:rFonts w:ascii="Trebuchet MS"/>
                <w:i/>
                <w:spacing w:val="-14"/>
                <w:sz w:val="20"/>
              </w:rPr>
              <w:t xml:space="preserve"> </w:t>
            </w:r>
            <w:r w:rsidRPr="00B14B31">
              <w:rPr>
                <w:rFonts w:ascii="Trebuchet MS"/>
                <w:i/>
                <w:spacing w:val="-2"/>
                <w:sz w:val="20"/>
              </w:rPr>
              <w:t>water</w:t>
            </w:r>
            <w:r w:rsidRPr="00B14B31">
              <w:rPr>
                <w:rFonts w:ascii="Trebuchet MS"/>
                <w:i/>
                <w:spacing w:val="-14"/>
                <w:sz w:val="20"/>
              </w:rPr>
              <w:t xml:space="preserve"> </w:t>
            </w:r>
            <w:r w:rsidRPr="00B14B31">
              <w:rPr>
                <w:rFonts w:ascii="Trebuchet MS"/>
                <w:i/>
                <w:spacing w:val="-2"/>
                <w:sz w:val="20"/>
              </w:rPr>
              <w:t>meter).</w:t>
            </w:r>
          </w:p>
          <w:p w14:paraId="0E576A35" w14:textId="77777777" w:rsidR="003754EE" w:rsidRPr="00B14B31" w:rsidRDefault="003754EE">
            <w:pPr>
              <w:pStyle w:val="TableParagraph"/>
              <w:ind w:left="0"/>
              <w:rPr>
                <w:sz w:val="20"/>
              </w:rPr>
            </w:pPr>
          </w:p>
          <w:p w14:paraId="4A9237D0" w14:textId="77777777" w:rsidR="003754EE" w:rsidRPr="00B14B31" w:rsidRDefault="00486D74">
            <w:pPr>
              <w:pStyle w:val="TableParagraph"/>
              <w:ind w:left="108"/>
              <w:jc w:val="both"/>
              <w:rPr>
                <w:rFonts w:ascii="Trebuchet MS"/>
                <w:b/>
                <w:i/>
                <w:sz w:val="20"/>
              </w:rPr>
            </w:pPr>
            <w:r w:rsidRPr="00B14B31">
              <w:rPr>
                <w:rFonts w:ascii="Trebuchet MS"/>
                <w:b/>
                <w:i/>
                <w:w w:val="90"/>
                <w:sz w:val="20"/>
              </w:rPr>
              <w:t>Audit</w:t>
            </w:r>
            <w:r w:rsidRPr="00B14B31">
              <w:rPr>
                <w:rFonts w:ascii="Trebuchet MS"/>
                <w:b/>
                <w:i/>
                <w:spacing w:val="-3"/>
                <w:w w:val="90"/>
                <w:sz w:val="20"/>
              </w:rPr>
              <w:t xml:space="preserve"> </w:t>
            </w:r>
            <w:r w:rsidRPr="00B14B31">
              <w:rPr>
                <w:rFonts w:ascii="Trebuchet MS"/>
                <w:b/>
                <w:i/>
                <w:spacing w:val="-2"/>
                <w:sz w:val="20"/>
              </w:rPr>
              <w:t>evidence</w:t>
            </w:r>
          </w:p>
          <w:p w14:paraId="6674081E" w14:textId="77777777" w:rsidR="003754EE" w:rsidRPr="00B14B31" w:rsidRDefault="00486D74">
            <w:pPr>
              <w:pStyle w:val="TableParagraph"/>
              <w:spacing w:before="8" w:line="249" w:lineRule="auto"/>
              <w:ind w:left="108" w:right="103"/>
              <w:jc w:val="both"/>
              <w:rPr>
                <w:rFonts w:ascii="Trebuchet MS"/>
                <w:i/>
                <w:sz w:val="20"/>
              </w:rPr>
            </w:pPr>
            <w:r w:rsidRPr="00B14B31">
              <w:rPr>
                <w:rFonts w:ascii="Trebuchet MS"/>
                <w:i/>
                <w:w w:val="90"/>
                <w:sz w:val="20"/>
              </w:rPr>
              <w:t>During</w:t>
            </w:r>
            <w:r w:rsidRPr="00B14B31">
              <w:rPr>
                <w:rFonts w:ascii="Trebuchet MS"/>
                <w:i/>
                <w:spacing w:val="-2"/>
                <w:w w:val="90"/>
                <w:sz w:val="20"/>
              </w:rPr>
              <w:t xml:space="preserve"> </w:t>
            </w:r>
            <w:r w:rsidRPr="00B14B31">
              <w:rPr>
                <w:rFonts w:ascii="Trebuchet MS"/>
                <w:i/>
                <w:w w:val="90"/>
                <w:sz w:val="20"/>
              </w:rPr>
              <w:t>the</w:t>
            </w:r>
            <w:r w:rsidRPr="00B14B31">
              <w:rPr>
                <w:rFonts w:ascii="Trebuchet MS"/>
                <w:i/>
                <w:spacing w:val="-1"/>
                <w:w w:val="90"/>
                <w:sz w:val="20"/>
              </w:rPr>
              <w:t xml:space="preserve"> </w:t>
            </w:r>
            <w:r w:rsidRPr="00B14B31">
              <w:rPr>
                <w:rFonts w:ascii="Trebuchet MS"/>
                <w:i/>
                <w:w w:val="90"/>
                <w:sz w:val="20"/>
              </w:rPr>
              <w:t>audit,</w:t>
            </w:r>
            <w:r w:rsidRPr="00B14B31">
              <w:rPr>
                <w:rFonts w:ascii="Trebuchet MS"/>
                <w:i/>
                <w:spacing w:val="-3"/>
                <w:w w:val="90"/>
                <w:sz w:val="20"/>
              </w:rPr>
              <w:t xml:space="preserve"> </w:t>
            </w:r>
            <w:r w:rsidRPr="00B14B31">
              <w:rPr>
                <w:rFonts w:ascii="Trebuchet MS"/>
                <w:i/>
                <w:w w:val="90"/>
                <w:sz w:val="20"/>
              </w:rPr>
              <w:t>the</w:t>
            </w:r>
            <w:r w:rsidRPr="00B14B31">
              <w:rPr>
                <w:rFonts w:ascii="Trebuchet MS"/>
                <w:i/>
                <w:spacing w:val="-1"/>
                <w:w w:val="90"/>
                <w:sz w:val="20"/>
              </w:rPr>
              <w:t xml:space="preserve"> </w:t>
            </w:r>
            <w:r w:rsidRPr="00B14B31">
              <w:rPr>
                <w:rFonts w:ascii="Trebuchet MS"/>
                <w:i/>
                <w:w w:val="90"/>
                <w:sz w:val="20"/>
              </w:rPr>
              <w:t>establishment</w:t>
            </w:r>
            <w:r w:rsidRPr="00B14B31">
              <w:rPr>
                <w:rFonts w:ascii="Trebuchet MS"/>
                <w:i/>
                <w:spacing w:val="-2"/>
                <w:w w:val="90"/>
                <w:sz w:val="20"/>
              </w:rPr>
              <w:t xml:space="preserve"> </w:t>
            </w:r>
            <w:r w:rsidRPr="00B14B31">
              <w:rPr>
                <w:rFonts w:ascii="Trebuchet MS"/>
                <w:i/>
                <w:w w:val="90"/>
                <w:sz w:val="20"/>
              </w:rPr>
              <w:t>presents technical</w:t>
            </w:r>
            <w:r w:rsidRPr="00B14B31">
              <w:rPr>
                <w:rFonts w:ascii="Trebuchet MS"/>
                <w:i/>
                <w:spacing w:val="-3"/>
                <w:w w:val="90"/>
                <w:sz w:val="20"/>
              </w:rPr>
              <w:t xml:space="preserve"> </w:t>
            </w:r>
            <w:r w:rsidRPr="00B14B31">
              <w:rPr>
                <w:rFonts w:ascii="Trebuchet MS"/>
                <w:i/>
                <w:w w:val="90"/>
                <w:sz w:val="20"/>
              </w:rPr>
              <w:t>documentation</w:t>
            </w:r>
            <w:r w:rsidRPr="00B14B31">
              <w:rPr>
                <w:rFonts w:ascii="Trebuchet MS"/>
                <w:i/>
                <w:spacing w:val="-2"/>
                <w:w w:val="90"/>
                <w:sz w:val="20"/>
              </w:rPr>
              <w:t xml:space="preserve"> </w:t>
            </w:r>
            <w:r w:rsidRPr="00B14B31">
              <w:rPr>
                <w:rFonts w:ascii="Trebuchet MS"/>
                <w:i/>
                <w:w w:val="90"/>
                <w:sz w:val="20"/>
              </w:rPr>
              <w:t>and/or</w:t>
            </w:r>
            <w:r w:rsidRPr="00B14B31">
              <w:rPr>
                <w:rFonts w:ascii="Trebuchet MS"/>
                <w:i/>
                <w:spacing w:val="-2"/>
                <w:w w:val="90"/>
                <w:sz w:val="20"/>
              </w:rPr>
              <w:t xml:space="preserve"> </w:t>
            </w:r>
            <w:r w:rsidRPr="00B14B31">
              <w:rPr>
                <w:rFonts w:ascii="Trebuchet MS"/>
                <w:i/>
                <w:w w:val="90"/>
                <w:sz w:val="20"/>
              </w:rPr>
              <w:t>a</w:t>
            </w:r>
            <w:r w:rsidRPr="00B14B31">
              <w:rPr>
                <w:rFonts w:ascii="Trebuchet MS"/>
                <w:i/>
                <w:spacing w:val="-5"/>
                <w:w w:val="90"/>
                <w:sz w:val="20"/>
              </w:rPr>
              <w:t xml:space="preserve"> </w:t>
            </w:r>
            <w:r w:rsidRPr="00B14B31">
              <w:rPr>
                <w:rFonts w:ascii="Trebuchet MS"/>
                <w:i/>
                <w:w w:val="90"/>
                <w:sz w:val="20"/>
              </w:rPr>
              <w:t>written</w:t>
            </w:r>
            <w:r w:rsidRPr="00B14B31">
              <w:rPr>
                <w:rFonts w:ascii="Trebuchet MS"/>
                <w:i/>
                <w:spacing w:val="-1"/>
                <w:w w:val="90"/>
                <w:sz w:val="20"/>
              </w:rPr>
              <w:t xml:space="preserve"> </w:t>
            </w:r>
            <w:r w:rsidRPr="00B14B31">
              <w:rPr>
                <w:rFonts w:ascii="Trebuchet MS"/>
                <w:i/>
                <w:w w:val="90"/>
                <w:sz w:val="20"/>
              </w:rPr>
              <w:t>protocol</w:t>
            </w:r>
            <w:r w:rsidRPr="00B14B31">
              <w:rPr>
                <w:rFonts w:ascii="Trebuchet MS"/>
                <w:i/>
                <w:spacing w:val="-3"/>
                <w:w w:val="90"/>
                <w:sz w:val="20"/>
              </w:rPr>
              <w:t xml:space="preserve"> </w:t>
            </w:r>
            <w:r w:rsidRPr="00B14B31">
              <w:rPr>
                <w:rFonts w:ascii="Trebuchet MS"/>
                <w:i/>
                <w:w w:val="90"/>
                <w:sz w:val="20"/>
              </w:rPr>
              <w:t>describing</w:t>
            </w:r>
            <w:r w:rsidRPr="00B14B31">
              <w:rPr>
                <w:rFonts w:ascii="Trebuchet MS"/>
                <w:i/>
                <w:spacing w:val="-2"/>
                <w:w w:val="90"/>
                <w:sz w:val="20"/>
              </w:rPr>
              <w:t xml:space="preserve"> </w:t>
            </w:r>
            <w:r w:rsidRPr="00B14B31">
              <w:rPr>
                <w:rFonts w:ascii="Trebuchet MS"/>
                <w:i/>
                <w:w w:val="90"/>
                <w:sz w:val="20"/>
              </w:rPr>
              <w:t>how</w:t>
            </w:r>
            <w:r w:rsidRPr="00B14B31">
              <w:rPr>
                <w:rFonts w:ascii="Trebuchet MS"/>
                <w:i/>
                <w:spacing w:val="-1"/>
                <w:w w:val="90"/>
                <w:sz w:val="20"/>
              </w:rPr>
              <w:t xml:space="preserve"> </w:t>
            </w:r>
            <w:r w:rsidRPr="00B14B31">
              <w:rPr>
                <w:rFonts w:ascii="Trebuchet MS"/>
                <w:i/>
                <w:w w:val="90"/>
                <w:sz w:val="20"/>
              </w:rPr>
              <w:t>treated</w:t>
            </w:r>
            <w:r w:rsidRPr="00B14B31">
              <w:rPr>
                <w:rFonts w:ascii="Trebuchet MS"/>
                <w:i/>
                <w:spacing w:val="-3"/>
                <w:w w:val="90"/>
                <w:sz w:val="20"/>
              </w:rPr>
              <w:t xml:space="preserve"> </w:t>
            </w:r>
            <w:r w:rsidRPr="00B14B31">
              <w:rPr>
                <w:rFonts w:ascii="Trebuchet MS"/>
                <w:i/>
                <w:w w:val="90"/>
                <w:sz w:val="20"/>
              </w:rPr>
              <w:t>wastewater is sourced, treated on-site, reused and/or supplied to a third-party system.</w:t>
            </w:r>
          </w:p>
        </w:tc>
      </w:tr>
    </w:tbl>
    <w:p w14:paraId="1962837C" w14:textId="77777777" w:rsidR="003754EE" w:rsidRDefault="003754EE">
      <w:pPr>
        <w:pStyle w:val="Brdtekst"/>
        <w:spacing w:before="0"/>
        <w:rPr>
          <w:sz w:val="20"/>
        </w:rPr>
      </w:pPr>
    </w:p>
    <w:p w14:paraId="735AFA7E" w14:textId="77777777" w:rsidR="003754EE" w:rsidRDefault="003754EE">
      <w:pPr>
        <w:pStyle w:val="Brdtekst"/>
        <w:spacing w:before="0"/>
        <w:rPr>
          <w:sz w:val="20"/>
        </w:rPr>
      </w:pPr>
    </w:p>
    <w:p w14:paraId="0448BACC" w14:textId="77777777" w:rsidR="003754EE" w:rsidRDefault="00486D74">
      <w:pPr>
        <w:pStyle w:val="Brdtekst"/>
        <w:spacing w:before="40"/>
        <w:rPr>
          <w:sz w:val="20"/>
        </w:rPr>
      </w:pPr>
      <w:r>
        <w:rPr>
          <w:noProof/>
          <w:sz w:val="20"/>
        </w:rPr>
        <mc:AlternateContent>
          <mc:Choice Requires="wps">
            <w:drawing>
              <wp:anchor distT="0" distB="0" distL="0" distR="0" simplePos="0" relativeHeight="487606272" behindDoc="1" locked="0" layoutInCell="1" allowOverlap="1" wp14:anchorId="78D3A292" wp14:editId="6A10B83E">
                <wp:simplePos x="0" y="0"/>
                <wp:positionH relativeFrom="page">
                  <wp:posOffset>899160</wp:posOffset>
                </wp:positionH>
                <wp:positionV relativeFrom="paragraph">
                  <wp:posOffset>194154</wp:posOffset>
                </wp:positionV>
                <wp:extent cx="1829435"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A278E" id="Graphic 50" o:spid="_x0000_s1026" style="position:absolute;margin-left:70.8pt;margin-top:15.3pt;width:144.0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" path="m1829053,l,,,7620r1829053,l1829053,xe" fillcolor="black" stroked="f">
                <v:path arrowok="t"/>
                <w10:wrap type="topAndBottom" anchorx="page"/>
              </v:shape>
            </w:pict>
          </mc:Fallback>
        </mc:AlternateContent>
      </w:r>
    </w:p>
    <w:p w14:paraId="7532E3DF" w14:textId="77777777" w:rsidR="003754EE" w:rsidRDefault="00486D74">
      <w:pPr>
        <w:pStyle w:val="Brdtekst"/>
        <w:spacing w:before="99"/>
        <w:ind w:left="140"/>
      </w:pPr>
      <w:bookmarkStart w:id="90" w:name="_bookmark90"/>
      <w:bookmarkEnd w:id="90"/>
      <w:r>
        <w:rPr>
          <w:rFonts w:ascii="Times New Roman"/>
          <w:position w:val="7"/>
          <w:sz w:val="13"/>
        </w:rPr>
        <w:t>77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C5CD1F5" w14:textId="77777777" w:rsidR="003754EE" w:rsidRDefault="00486D74">
      <w:pPr>
        <w:pStyle w:val="Brdtekst"/>
        <w:spacing w:before="3"/>
        <w:ind w:left="140"/>
      </w:pPr>
      <w:bookmarkStart w:id="91" w:name="_bookmark91"/>
      <w:bookmarkEnd w:id="91"/>
      <w:r>
        <w:rPr>
          <w:rFonts w:ascii="Times New Roman"/>
          <w:position w:val="7"/>
          <w:sz w:val="13"/>
        </w:rPr>
        <w:t>78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FEF65DD" w14:textId="77777777" w:rsidR="003754EE" w:rsidRDefault="003754EE">
      <w:pPr>
        <w:pStyle w:val="Brdtekst"/>
        <w:sectPr w:rsidR="003754EE">
          <w:footerReference w:type="default" r:id="rId17"/>
          <w:pgSz w:w="16840" w:h="11910" w:orient="landscape"/>
          <w:pgMar w:top="1340" w:right="1275" w:bottom="1220" w:left="1275" w:header="0" w:footer="1022" w:gutter="0"/>
          <w:cols w:space="708"/>
        </w:sectPr>
      </w:pPr>
    </w:p>
    <w:p w14:paraId="2E23C28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1778"/>
        <w:gridCol w:w="11089"/>
      </w:tblGrid>
      <w:tr w:rsidR="003754EE" w14:paraId="00D300BC" w14:textId="77777777">
        <w:trPr>
          <w:trHeight w:val="1201"/>
        </w:trPr>
        <w:tc>
          <w:tcPr>
            <w:tcW w:w="737" w:type="dxa"/>
          </w:tcPr>
          <w:p w14:paraId="2CEA7675" w14:textId="77777777" w:rsidR="003754EE" w:rsidRDefault="003754EE">
            <w:pPr>
              <w:pStyle w:val="TableParagraph"/>
              <w:ind w:left="0"/>
              <w:rPr>
                <w:rFonts w:ascii="Times New Roman"/>
                <w:sz w:val="20"/>
              </w:rPr>
            </w:pPr>
          </w:p>
        </w:tc>
        <w:tc>
          <w:tcPr>
            <w:tcW w:w="1778" w:type="dxa"/>
          </w:tcPr>
          <w:p w14:paraId="39CF2FEF" w14:textId="77777777" w:rsidR="003754EE" w:rsidRDefault="003754EE">
            <w:pPr>
              <w:pStyle w:val="TableParagraph"/>
              <w:ind w:left="0"/>
              <w:rPr>
                <w:rFonts w:ascii="Times New Roman"/>
                <w:sz w:val="20"/>
              </w:rPr>
            </w:pPr>
          </w:p>
        </w:tc>
        <w:tc>
          <w:tcPr>
            <w:tcW w:w="11089" w:type="dxa"/>
          </w:tcPr>
          <w:p w14:paraId="5C6EBDF6" w14:textId="77777777" w:rsidR="003754EE" w:rsidRPr="009B76AC" w:rsidRDefault="00486D74">
            <w:pPr>
              <w:pStyle w:val="TableParagraph"/>
              <w:spacing w:before="11" w:line="247" w:lineRule="auto"/>
              <w:ind w:left="108"/>
              <w:rPr>
                <w:rFonts w:ascii="Trebuchet MS"/>
                <w:i/>
                <w:strike/>
                <w:sz w:val="20"/>
              </w:rPr>
            </w:pPr>
            <w:r w:rsidRPr="009B76AC">
              <w:rPr>
                <w:rFonts w:ascii="Trebuchet MS"/>
                <w:i/>
                <w:strike/>
                <w:w w:val="90"/>
                <w:sz w:val="20"/>
              </w:rPr>
              <w:t xml:space="preserve">In specific circumstances, where legally required or available, the establishment presents a permit or license from the competent authority confirming that reuse is legally </w:t>
            </w:r>
            <w:proofErr w:type="spellStart"/>
            <w:r w:rsidRPr="009B76AC">
              <w:rPr>
                <w:rFonts w:ascii="Trebuchet MS"/>
                <w:i/>
                <w:strike/>
                <w:w w:val="90"/>
                <w:sz w:val="20"/>
              </w:rPr>
              <w:t>authorised</w:t>
            </w:r>
            <w:proofErr w:type="spellEnd"/>
            <w:r w:rsidRPr="009B76AC">
              <w:rPr>
                <w:rFonts w:ascii="Trebuchet MS"/>
                <w:i/>
                <w:strike/>
                <w:w w:val="90"/>
                <w:sz w:val="20"/>
              </w:rPr>
              <w:t>. This documentation is mandatory for any reuse of blackwater.</w:t>
            </w:r>
          </w:p>
          <w:p w14:paraId="1F7A73EA" w14:textId="77777777" w:rsidR="003754EE" w:rsidRPr="009B76AC" w:rsidRDefault="003754EE">
            <w:pPr>
              <w:pStyle w:val="TableParagraph"/>
              <w:ind w:left="0"/>
              <w:rPr>
                <w:strike/>
                <w:sz w:val="20"/>
              </w:rPr>
            </w:pPr>
          </w:p>
          <w:p w14:paraId="37BDA0EA" w14:textId="77777777" w:rsidR="003754EE" w:rsidRDefault="00486D74">
            <w:pPr>
              <w:pStyle w:val="TableParagraph"/>
              <w:ind w:left="108"/>
              <w:rPr>
                <w:rFonts w:ascii="Trebuchet MS"/>
                <w:i/>
                <w:sz w:val="20"/>
              </w:rPr>
            </w:pPr>
            <w:r w:rsidRPr="009B76AC">
              <w:rPr>
                <w:rFonts w:ascii="Trebuchet MS"/>
                <w:i/>
                <w:strike/>
                <w:w w:val="90"/>
                <w:sz w:val="20"/>
              </w:rPr>
              <w:t>Where</w:t>
            </w:r>
            <w:r w:rsidRPr="009B76AC">
              <w:rPr>
                <w:rFonts w:ascii="Trebuchet MS"/>
                <w:i/>
                <w:strike/>
                <w:spacing w:val="-3"/>
                <w:w w:val="90"/>
                <w:sz w:val="20"/>
              </w:rPr>
              <w:t xml:space="preserve"> </w:t>
            </w:r>
            <w:r w:rsidRPr="009B76AC">
              <w:rPr>
                <w:rFonts w:ascii="Trebuchet MS"/>
                <w:i/>
                <w:strike/>
                <w:w w:val="90"/>
                <w:sz w:val="20"/>
              </w:rPr>
              <w:t>possible,</w:t>
            </w:r>
            <w:r w:rsidRPr="009B76AC">
              <w:rPr>
                <w:rFonts w:ascii="Trebuchet MS"/>
                <w:i/>
                <w:strike/>
                <w:spacing w:val="-6"/>
                <w:sz w:val="20"/>
              </w:rPr>
              <w:t xml:space="preserve"> </w:t>
            </w:r>
            <w:r w:rsidRPr="009B76AC">
              <w:rPr>
                <w:rFonts w:ascii="Trebuchet MS"/>
                <w:i/>
                <w:strike/>
                <w:w w:val="90"/>
                <w:sz w:val="20"/>
              </w:rPr>
              <w:t>a</w:t>
            </w:r>
            <w:r w:rsidRPr="009B76AC">
              <w:rPr>
                <w:rFonts w:ascii="Trebuchet MS"/>
                <w:i/>
                <w:strike/>
                <w:spacing w:val="-3"/>
                <w:w w:val="90"/>
                <w:sz w:val="20"/>
              </w:rPr>
              <w:t xml:space="preserve"> </w:t>
            </w:r>
            <w:r w:rsidRPr="009B76AC">
              <w:rPr>
                <w:rFonts w:ascii="Trebuchet MS"/>
                <w:i/>
                <w:strike/>
                <w:w w:val="90"/>
                <w:sz w:val="20"/>
              </w:rPr>
              <w:t>visual</w:t>
            </w:r>
            <w:r w:rsidRPr="009B76AC">
              <w:rPr>
                <w:rFonts w:ascii="Trebuchet MS"/>
                <w:i/>
                <w:strike/>
                <w:spacing w:val="-4"/>
                <w:w w:val="90"/>
                <w:sz w:val="20"/>
              </w:rPr>
              <w:t xml:space="preserve"> </w:t>
            </w:r>
            <w:r w:rsidRPr="009B76AC">
              <w:rPr>
                <w:rFonts w:ascii="Trebuchet MS"/>
                <w:i/>
                <w:strike/>
                <w:w w:val="90"/>
                <w:sz w:val="20"/>
              </w:rPr>
              <w:t>inspection</w:t>
            </w:r>
            <w:r w:rsidRPr="009B76AC">
              <w:rPr>
                <w:rFonts w:ascii="Trebuchet MS"/>
                <w:i/>
                <w:strike/>
                <w:spacing w:val="-5"/>
                <w:w w:val="90"/>
                <w:sz w:val="20"/>
              </w:rPr>
              <w:t xml:space="preserve"> </w:t>
            </w:r>
            <w:r w:rsidRPr="009B76AC">
              <w:rPr>
                <w:rFonts w:ascii="Trebuchet MS"/>
                <w:i/>
                <w:strike/>
                <w:w w:val="90"/>
                <w:sz w:val="20"/>
              </w:rPr>
              <w:t>confirms</w:t>
            </w:r>
            <w:r w:rsidRPr="009B76AC">
              <w:rPr>
                <w:rFonts w:ascii="Trebuchet MS"/>
                <w:i/>
                <w:strike/>
                <w:spacing w:val="-1"/>
                <w:w w:val="90"/>
                <w:sz w:val="20"/>
              </w:rPr>
              <w:t xml:space="preserve"> </w:t>
            </w:r>
            <w:r w:rsidRPr="009B76AC">
              <w:rPr>
                <w:rFonts w:ascii="Trebuchet MS"/>
                <w:i/>
                <w:strike/>
                <w:w w:val="90"/>
                <w:sz w:val="20"/>
              </w:rPr>
              <w:t>that</w:t>
            </w:r>
            <w:r w:rsidRPr="009B76AC">
              <w:rPr>
                <w:rFonts w:ascii="Trebuchet MS"/>
                <w:i/>
                <w:strike/>
                <w:spacing w:val="-3"/>
                <w:w w:val="90"/>
                <w:sz w:val="20"/>
              </w:rPr>
              <w:t xml:space="preserve"> </w:t>
            </w:r>
            <w:r w:rsidRPr="009B76AC">
              <w:rPr>
                <w:rFonts w:ascii="Trebuchet MS"/>
                <w:i/>
                <w:strike/>
                <w:w w:val="90"/>
                <w:sz w:val="20"/>
              </w:rPr>
              <w:t>the</w:t>
            </w:r>
            <w:r w:rsidRPr="009B76AC">
              <w:rPr>
                <w:rFonts w:ascii="Trebuchet MS"/>
                <w:i/>
                <w:strike/>
                <w:spacing w:val="-1"/>
                <w:w w:val="90"/>
                <w:sz w:val="20"/>
              </w:rPr>
              <w:t xml:space="preserve"> </w:t>
            </w:r>
            <w:r w:rsidRPr="009B76AC">
              <w:rPr>
                <w:rFonts w:ascii="Trebuchet MS"/>
                <w:i/>
                <w:strike/>
                <w:w w:val="90"/>
                <w:sz w:val="20"/>
              </w:rPr>
              <w:t>treated</w:t>
            </w:r>
            <w:r w:rsidRPr="009B76AC">
              <w:rPr>
                <w:rFonts w:ascii="Trebuchet MS"/>
                <w:i/>
                <w:strike/>
                <w:spacing w:val="-3"/>
                <w:w w:val="90"/>
                <w:sz w:val="20"/>
              </w:rPr>
              <w:t xml:space="preserve"> </w:t>
            </w:r>
            <w:r w:rsidRPr="009B76AC">
              <w:rPr>
                <w:rFonts w:ascii="Trebuchet MS"/>
                <w:i/>
                <w:strike/>
                <w:w w:val="90"/>
                <w:sz w:val="20"/>
              </w:rPr>
              <w:t>wastewater</w:t>
            </w:r>
            <w:r w:rsidRPr="009B76AC">
              <w:rPr>
                <w:rFonts w:ascii="Trebuchet MS"/>
                <w:i/>
                <w:strike/>
                <w:spacing w:val="-3"/>
                <w:w w:val="90"/>
                <w:sz w:val="20"/>
              </w:rPr>
              <w:t xml:space="preserve"> </w:t>
            </w:r>
            <w:r w:rsidRPr="009B76AC">
              <w:rPr>
                <w:rFonts w:ascii="Trebuchet MS"/>
                <w:i/>
                <w:strike/>
                <w:w w:val="90"/>
                <w:sz w:val="20"/>
              </w:rPr>
              <w:t>system</w:t>
            </w:r>
            <w:r w:rsidRPr="009B76AC">
              <w:rPr>
                <w:rFonts w:ascii="Trebuchet MS"/>
                <w:i/>
                <w:strike/>
                <w:spacing w:val="-3"/>
                <w:w w:val="90"/>
                <w:sz w:val="20"/>
              </w:rPr>
              <w:t xml:space="preserve"> </w:t>
            </w:r>
            <w:r w:rsidRPr="009B76AC">
              <w:rPr>
                <w:rFonts w:ascii="Trebuchet MS"/>
                <w:i/>
                <w:strike/>
                <w:w w:val="90"/>
                <w:sz w:val="20"/>
              </w:rPr>
              <w:t>is</w:t>
            </w:r>
            <w:r w:rsidRPr="009B76AC">
              <w:rPr>
                <w:rFonts w:ascii="Trebuchet MS"/>
                <w:i/>
                <w:strike/>
                <w:spacing w:val="-3"/>
                <w:w w:val="90"/>
                <w:sz w:val="20"/>
              </w:rPr>
              <w:t xml:space="preserve"> </w:t>
            </w:r>
            <w:r w:rsidRPr="009B76AC">
              <w:rPr>
                <w:rFonts w:ascii="Trebuchet MS"/>
                <w:i/>
                <w:strike/>
                <w:w w:val="90"/>
                <w:sz w:val="20"/>
              </w:rPr>
              <w:t>in</w:t>
            </w:r>
            <w:r w:rsidRPr="009B76AC">
              <w:rPr>
                <w:rFonts w:ascii="Trebuchet MS"/>
                <w:i/>
                <w:strike/>
                <w:spacing w:val="-3"/>
                <w:w w:val="90"/>
                <w:sz w:val="20"/>
              </w:rPr>
              <w:t xml:space="preserve"> </w:t>
            </w:r>
            <w:r w:rsidRPr="009B76AC">
              <w:rPr>
                <w:rFonts w:ascii="Trebuchet MS"/>
                <w:i/>
                <w:strike/>
                <w:w w:val="90"/>
                <w:sz w:val="20"/>
              </w:rPr>
              <w:t>use</w:t>
            </w:r>
            <w:r w:rsidRPr="009B76AC">
              <w:rPr>
                <w:rFonts w:ascii="Trebuchet MS"/>
                <w:i/>
                <w:strike/>
                <w:spacing w:val="-3"/>
                <w:w w:val="90"/>
                <w:sz w:val="20"/>
              </w:rPr>
              <w:t xml:space="preserve"> </w:t>
            </w:r>
            <w:r w:rsidRPr="009B76AC">
              <w:rPr>
                <w:rFonts w:ascii="Trebuchet MS"/>
                <w:i/>
                <w:strike/>
                <w:w w:val="90"/>
                <w:sz w:val="20"/>
              </w:rPr>
              <w:t>and</w:t>
            </w:r>
            <w:r w:rsidRPr="009B76AC">
              <w:rPr>
                <w:rFonts w:ascii="Trebuchet MS"/>
                <w:i/>
                <w:strike/>
                <w:spacing w:val="-2"/>
                <w:w w:val="90"/>
                <w:sz w:val="20"/>
              </w:rPr>
              <w:t xml:space="preserve"> </w:t>
            </w:r>
            <w:r w:rsidRPr="009B76AC">
              <w:rPr>
                <w:rFonts w:ascii="Trebuchet MS"/>
                <w:i/>
                <w:strike/>
                <w:w w:val="90"/>
                <w:sz w:val="20"/>
              </w:rPr>
              <w:t>operated</w:t>
            </w:r>
            <w:r w:rsidRPr="009B76AC">
              <w:rPr>
                <w:rFonts w:ascii="Trebuchet MS"/>
                <w:i/>
                <w:strike/>
                <w:spacing w:val="-3"/>
                <w:w w:val="90"/>
                <w:sz w:val="20"/>
              </w:rPr>
              <w:t xml:space="preserve"> </w:t>
            </w:r>
            <w:r w:rsidRPr="009B76AC">
              <w:rPr>
                <w:rFonts w:ascii="Trebuchet MS"/>
                <w:i/>
                <w:strike/>
                <w:spacing w:val="-2"/>
                <w:w w:val="90"/>
                <w:sz w:val="20"/>
              </w:rPr>
              <w:t>safely.</w:t>
            </w:r>
          </w:p>
        </w:tc>
      </w:tr>
    </w:tbl>
    <w:p w14:paraId="39CFE9F7" w14:textId="77777777" w:rsidR="003754EE" w:rsidRDefault="003754EE">
      <w:pPr>
        <w:pStyle w:val="Brdtekst"/>
        <w:spacing w:before="0"/>
        <w:rPr>
          <w:sz w:val="20"/>
        </w:rPr>
      </w:pPr>
    </w:p>
    <w:p w14:paraId="784F6F03" w14:textId="77777777" w:rsidR="003754EE" w:rsidRDefault="003754EE">
      <w:pPr>
        <w:pStyle w:val="Brdtekst"/>
        <w:spacing w:before="94"/>
        <w:rPr>
          <w:sz w:val="20"/>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F601C8B" w14:textId="77777777">
        <w:trPr>
          <w:trHeight w:val="1296"/>
        </w:trPr>
        <w:tc>
          <w:tcPr>
            <w:tcW w:w="13607" w:type="dxa"/>
            <w:gridSpan w:val="3"/>
          </w:tcPr>
          <w:p w14:paraId="1A62B9EE" w14:textId="77777777" w:rsidR="003754EE" w:rsidRDefault="00486D74">
            <w:pPr>
              <w:pStyle w:val="TableParagraph"/>
              <w:spacing w:before="237"/>
              <w:ind w:left="5494"/>
              <w:rPr>
                <w:b/>
                <w:sz w:val="24"/>
              </w:rPr>
            </w:pPr>
            <w:bookmarkStart w:id="92" w:name="_bookmark92"/>
            <w:bookmarkEnd w:id="92"/>
            <w:r>
              <w:rPr>
                <w:b/>
                <w:spacing w:val="-4"/>
                <w:sz w:val="24"/>
              </w:rPr>
              <w:t>4.</w:t>
            </w:r>
            <w:r>
              <w:rPr>
                <w:b/>
                <w:spacing w:val="54"/>
                <w:sz w:val="24"/>
              </w:rPr>
              <w:t xml:space="preserve"> </w:t>
            </w:r>
            <w:r>
              <w:rPr>
                <w:b/>
                <w:spacing w:val="-4"/>
                <w:sz w:val="24"/>
              </w:rPr>
              <w:t>ENERGY</w:t>
            </w:r>
            <w:r>
              <w:rPr>
                <w:b/>
                <w:spacing w:val="-14"/>
                <w:sz w:val="24"/>
              </w:rPr>
              <w:t xml:space="preserve"> </w:t>
            </w:r>
            <w:r>
              <w:rPr>
                <w:b/>
                <w:spacing w:val="-4"/>
                <w:sz w:val="24"/>
              </w:rPr>
              <w:t>AND</w:t>
            </w:r>
            <w:r>
              <w:rPr>
                <w:b/>
                <w:spacing w:val="-14"/>
                <w:sz w:val="24"/>
              </w:rPr>
              <w:t xml:space="preserve"> </w:t>
            </w:r>
            <w:r>
              <w:rPr>
                <w:b/>
                <w:spacing w:val="-4"/>
                <w:sz w:val="24"/>
              </w:rPr>
              <w:t>CARBON</w:t>
            </w:r>
          </w:p>
          <w:p w14:paraId="5883B268" w14:textId="77777777" w:rsidR="003754EE" w:rsidRDefault="00486D74">
            <w:pPr>
              <w:pStyle w:val="TableParagraph"/>
              <w:spacing w:before="239"/>
              <w:ind w:left="6"/>
              <w:jc w:val="center"/>
              <w:rPr>
                <w:b/>
                <w:sz w:val="24"/>
              </w:rPr>
            </w:pPr>
            <w:r>
              <w:rPr>
                <w:b/>
                <w:w w:val="85"/>
                <w:sz w:val="24"/>
              </w:rPr>
              <w:t>Energy</w:t>
            </w:r>
            <w:r>
              <w:rPr>
                <w:b/>
                <w:spacing w:val="27"/>
                <w:sz w:val="24"/>
              </w:rPr>
              <w:t xml:space="preserve"> </w:t>
            </w:r>
            <w:r>
              <w:rPr>
                <w:b/>
                <w:w w:val="85"/>
                <w:sz w:val="24"/>
              </w:rPr>
              <w:t>Management,</w:t>
            </w:r>
            <w:r>
              <w:rPr>
                <w:b/>
                <w:spacing w:val="33"/>
                <w:sz w:val="24"/>
              </w:rPr>
              <w:t xml:space="preserve"> </w:t>
            </w:r>
            <w:r>
              <w:rPr>
                <w:b/>
                <w:w w:val="85"/>
                <w:sz w:val="24"/>
              </w:rPr>
              <w:t>HVAC,</w:t>
            </w:r>
            <w:r>
              <w:rPr>
                <w:b/>
                <w:spacing w:val="24"/>
                <w:sz w:val="24"/>
              </w:rPr>
              <w:t xml:space="preserve"> </w:t>
            </w:r>
            <w:r>
              <w:rPr>
                <w:b/>
                <w:w w:val="85"/>
                <w:sz w:val="24"/>
              </w:rPr>
              <w:t>Equipment</w:t>
            </w:r>
            <w:r>
              <w:rPr>
                <w:b/>
                <w:spacing w:val="28"/>
                <w:sz w:val="24"/>
              </w:rPr>
              <w:t xml:space="preserve"> </w:t>
            </w:r>
            <w:r>
              <w:rPr>
                <w:b/>
                <w:w w:val="85"/>
                <w:sz w:val="24"/>
              </w:rPr>
              <w:t>and</w:t>
            </w:r>
            <w:r>
              <w:rPr>
                <w:b/>
                <w:spacing w:val="29"/>
                <w:sz w:val="24"/>
              </w:rPr>
              <w:t xml:space="preserve"> </w:t>
            </w:r>
            <w:r>
              <w:rPr>
                <w:b/>
                <w:w w:val="85"/>
                <w:sz w:val="24"/>
              </w:rPr>
              <w:t>Lights,</w:t>
            </w:r>
            <w:r>
              <w:rPr>
                <w:b/>
                <w:spacing w:val="27"/>
                <w:sz w:val="24"/>
              </w:rPr>
              <w:t xml:space="preserve"> </w:t>
            </w:r>
            <w:r>
              <w:rPr>
                <w:b/>
                <w:spacing w:val="-5"/>
                <w:w w:val="85"/>
                <w:sz w:val="24"/>
              </w:rPr>
              <w:t>GHG</w:t>
            </w:r>
          </w:p>
        </w:tc>
      </w:tr>
      <w:tr w:rsidR="003754EE" w14:paraId="208E2F74" w14:textId="77777777">
        <w:trPr>
          <w:trHeight w:val="935"/>
        </w:trPr>
        <w:tc>
          <w:tcPr>
            <w:tcW w:w="13607" w:type="dxa"/>
            <w:gridSpan w:val="3"/>
          </w:tcPr>
          <w:p w14:paraId="3533D564" w14:textId="77777777" w:rsidR="003754EE" w:rsidRDefault="00486D74">
            <w:pPr>
              <w:pStyle w:val="TableParagraph"/>
              <w:spacing w:before="237"/>
              <w:ind w:left="6" w:right="1"/>
              <w:jc w:val="center"/>
              <w:rPr>
                <w:b/>
                <w:sz w:val="24"/>
              </w:rPr>
            </w:pPr>
            <w:bookmarkStart w:id="93" w:name="_bookmark93"/>
            <w:bookmarkEnd w:id="93"/>
            <w:r>
              <w:rPr>
                <w:b/>
                <w:w w:val="85"/>
                <w:sz w:val="24"/>
              </w:rPr>
              <w:t>Energy</w:t>
            </w:r>
            <w:r>
              <w:rPr>
                <w:b/>
                <w:spacing w:val="14"/>
                <w:sz w:val="24"/>
              </w:rPr>
              <w:t xml:space="preserve"> </w:t>
            </w:r>
            <w:r>
              <w:rPr>
                <w:b/>
                <w:spacing w:val="-2"/>
                <w:w w:val="95"/>
                <w:sz w:val="24"/>
              </w:rPr>
              <w:t>Management</w:t>
            </w:r>
          </w:p>
        </w:tc>
      </w:tr>
      <w:tr w:rsidR="003754EE" w14:paraId="44CAFECC" w14:textId="77777777">
        <w:trPr>
          <w:trHeight w:val="792"/>
        </w:trPr>
        <w:tc>
          <w:tcPr>
            <w:tcW w:w="848" w:type="dxa"/>
          </w:tcPr>
          <w:p w14:paraId="09BF2B9E" w14:textId="77777777" w:rsidR="003754EE" w:rsidRDefault="00486D74">
            <w:pPr>
              <w:pStyle w:val="TableParagraph"/>
              <w:spacing w:before="236"/>
              <w:ind w:left="6"/>
              <w:jc w:val="center"/>
              <w:rPr>
                <w:b/>
                <w:sz w:val="20"/>
              </w:rPr>
            </w:pPr>
            <w:r>
              <w:rPr>
                <w:b/>
                <w:spacing w:val="-5"/>
                <w:sz w:val="20"/>
              </w:rPr>
              <w:t>N.</w:t>
            </w:r>
          </w:p>
        </w:tc>
        <w:tc>
          <w:tcPr>
            <w:tcW w:w="1707" w:type="dxa"/>
          </w:tcPr>
          <w:p w14:paraId="05F901E7" w14:textId="77777777" w:rsidR="003754EE" w:rsidRDefault="00486D74">
            <w:pPr>
              <w:pStyle w:val="TableParagraph"/>
              <w:spacing w:before="236"/>
              <w:ind w:left="453"/>
              <w:rPr>
                <w:b/>
                <w:sz w:val="20"/>
              </w:rPr>
            </w:pPr>
            <w:r>
              <w:rPr>
                <w:b/>
                <w:spacing w:val="-2"/>
                <w:sz w:val="20"/>
              </w:rPr>
              <w:t>Criterion</w:t>
            </w:r>
          </w:p>
        </w:tc>
        <w:tc>
          <w:tcPr>
            <w:tcW w:w="11052" w:type="dxa"/>
          </w:tcPr>
          <w:p w14:paraId="3CCAA28E" w14:textId="77777777" w:rsidR="003754EE" w:rsidRDefault="00486D74">
            <w:pPr>
              <w:pStyle w:val="TableParagraph"/>
              <w:spacing w:before="236"/>
              <w:ind w:left="2"/>
              <w:jc w:val="center"/>
              <w:rPr>
                <w:b/>
                <w:sz w:val="20"/>
              </w:rPr>
            </w:pPr>
            <w:r>
              <w:rPr>
                <w:b/>
                <w:w w:val="85"/>
                <w:sz w:val="20"/>
              </w:rPr>
              <w:t>Explanatory</w:t>
            </w:r>
            <w:r>
              <w:rPr>
                <w:b/>
                <w:spacing w:val="20"/>
                <w:sz w:val="20"/>
              </w:rPr>
              <w:t xml:space="preserve"> </w:t>
            </w:r>
            <w:r>
              <w:rPr>
                <w:b/>
                <w:spacing w:val="-2"/>
                <w:sz w:val="20"/>
              </w:rPr>
              <w:t>Notes</w:t>
            </w:r>
          </w:p>
        </w:tc>
      </w:tr>
      <w:tr w:rsidR="003754EE" w14:paraId="68FA87B4" w14:textId="77777777">
        <w:trPr>
          <w:trHeight w:val="1199"/>
        </w:trPr>
        <w:tc>
          <w:tcPr>
            <w:tcW w:w="848" w:type="dxa"/>
            <w:tcBorders>
              <w:bottom w:val="nil"/>
            </w:tcBorders>
          </w:tcPr>
          <w:p w14:paraId="3A9DB073" w14:textId="77777777" w:rsidR="003754EE" w:rsidRDefault="00486D74">
            <w:pPr>
              <w:pStyle w:val="TableParagraph"/>
              <w:spacing w:before="236"/>
              <w:ind w:left="107"/>
              <w:rPr>
                <w:sz w:val="20"/>
              </w:rPr>
            </w:pPr>
            <w:r>
              <w:rPr>
                <w:spacing w:val="-5"/>
                <w:sz w:val="20"/>
              </w:rPr>
              <w:t>4.1</w:t>
            </w:r>
          </w:p>
        </w:tc>
        <w:tc>
          <w:tcPr>
            <w:tcW w:w="1707" w:type="dxa"/>
            <w:tcBorders>
              <w:bottom w:val="nil"/>
            </w:tcBorders>
          </w:tcPr>
          <w:p w14:paraId="4E870B89" w14:textId="77777777" w:rsidR="003754EE" w:rsidRDefault="00486D74">
            <w:pPr>
              <w:pStyle w:val="TableParagraph"/>
              <w:spacing w:before="219" w:line="240" w:lineRule="exact"/>
              <w:ind w:left="105" w:right="114"/>
              <w:rPr>
                <w:sz w:val="20"/>
              </w:rPr>
            </w:pPr>
            <w:r>
              <w:rPr>
                <w:sz w:val="20"/>
              </w:rPr>
              <w:t>Energy use by source</w:t>
            </w:r>
            <w:r>
              <w:rPr>
                <w:spacing w:val="-2"/>
                <w:sz w:val="20"/>
              </w:rPr>
              <w:t xml:space="preserve"> </w:t>
            </w:r>
            <w:r>
              <w:rPr>
                <w:sz w:val="20"/>
              </w:rPr>
              <w:t>is recorded</w:t>
            </w:r>
            <w:r>
              <w:rPr>
                <w:spacing w:val="-16"/>
                <w:sz w:val="20"/>
              </w:rPr>
              <w:t xml:space="preserve"> </w:t>
            </w:r>
            <w:r>
              <w:rPr>
                <w:sz w:val="20"/>
              </w:rPr>
              <w:t>at</w:t>
            </w:r>
            <w:r>
              <w:rPr>
                <w:spacing w:val="-16"/>
                <w:sz w:val="20"/>
              </w:rPr>
              <w:t xml:space="preserve"> </w:t>
            </w:r>
            <w:r>
              <w:rPr>
                <w:sz w:val="20"/>
              </w:rPr>
              <w:t>least once</w:t>
            </w:r>
            <w:r>
              <w:rPr>
                <w:spacing w:val="-16"/>
                <w:sz w:val="20"/>
              </w:rPr>
              <w:t xml:space="preserve"> </w:t>
            </w:r>
            <w:r>
              <w:rPr>
                <w:sz w:val="20"/>
              </w:rPr>
              <w:t>a</w:t>
            </w:r>
            <w:r>
              <w:rPr>
                <w:spacing w:val="-16"/>
                <w:sz w:val="20"/>
              </w:rPr>
              <w:t xml:space="preserve"> </w:t>
            </w:r>
            <w:r>
              <w:rPr>
                <w:sz w:val="20"/>
              </w:rPr>
              <w:t>month.</w:t>
            </w:r>
            <w:r>
              <w:rPr>
                <w:spacing w:val="-15"/>
                <w:sz w:val="20"/>
              </w:rPr>
              <w:t xml:space="preserve"> </w:t>
            </w:r>
            <w:r>
              <w:rPr>
                <w:spacing w:val="-5"/>
                <w:w w:val="80"/>
                <w:sz w:val="20"/>
              </w:rPr>
              <w:t>(I)</w:t>
            </w:r>
          </w:p>
        </w:tc>
        <w:tc>
          <w:tcPr>
            <w:tcW w:w="11052" w:type="dxa"/>
            <w:tcBorders>
              <w:bottom w:val="nil"/>
            </w:tcBorders>
          </w:tcPr>
          <w:p w14:paraId="2DD265DB" w14:textId="77777777" w:rsidR="003754EE" w:rsidRDefault="00486D74">
            <w:pPr>
              <w:pStyle w:val="TableParagraph"/>
              <w:spacing w:before="236" w:line="241" w:lineRule="exact"/>
              <w:rPr>
                <w:b/>
                <w:sz w:val="20"/>
              </w:rPr>
            </w:pPr>
            <w:r>
              <w:rPr>
                <w:b/>
                <w:spacing w:val="-2"/>
                <w:sz w:val="20"/>
              </w:rPr>
              <w:t>Relevance</w:t>
            </w:r>
          </w:p>
          <w:p w14:paraId="7B9A494A" w14:textId="77777777" w:rsidR="003754EE" w:rsidRDefault="00486D74">
            <w:pPr>
              <w:pStyle w:val="TableParagraph"/>
              <w:rPr>
                <w:sz w:val="20"/>
              </w:rPr>
            </w:pPr>
            <w:r>
              <w:rPr>
                <w:sz w:val="20"/>
              </w:rPr>
              <w:t>Tracking energy use by source helps</w:t>
            </w:r>
            <w:r>
              <w:rPr>
                <w:spacing w:val="19"/>
                <w:sz w:val="20"/>
              </w:rPr>
              <w:t xml:space="preserve"> </w:t>
            </w:r>
            <w:r>
              <w:rPr>
                <w:sz w:val="20"/>
              </w:rPr>
              <w:t>manage and reduce environmental impacts and energy costs, while enabling early</w:t>
            </w:r>
            <w:r>
              <w:rPr>
                <w:spacing w:val="40"/>
                <w:sz w:val="20"/>
              </w:rPr>
              <w:t xml:space="preserve"> </w:t>
            </w:r>
            <w:r>
              <w:rPr>
                <w:sz w:val="20"/>
              </w:rPr>
              <w:t>detection of inefficiencies, supporting data-driven decisions, and aligning with good practices in sustainability reporting.</w:t>
            </w:r>
          </w:p>
        </w:tc>
      </w:tr>
      <w:tr w:rsidR="003754EE" w14:paraId="3B7C11D7" w14:textId="77777777">
        <w:trPr>
          <w:trHeight w:val="1560"/>
        </w:trPr>
        <w:tc>
          <w:tcPr>
            <w:tcW w:w="848" w:type="dxa"/>
            <w:tcBorders>
              <w:top w:val="nil"/>
              <w:bottom w:val="nil"/>
            </w:tcBorders>
          </w:tcPr>
          <w:p w14:paraId="6E34ECEA" w14:textId="77777777" w:rsidR="003754EE" w:rsidRDefault="003754EE">
            <w:pPr>
              <w:pStyle w:val="TableParagraph"/>
              <w:ind w:left="0"/>
              <w:rPr>
                <w:rFonts w:ascii="Times New Roman"/>
                <w:sz w:val="20"/>
              </w:rPr>
            </w:pPr>
          </w:p>
        </w:tc>
        <w:tc>
          <w:tcPr>
            <w:tcW w:w="1707" w:type="dxa"/>
            <w:tcBorders>
              <w:top w:val="nil"/>
              <w:bottom w:val="nil"/>
            </w:tcBorders>
          </w:tcPr>
          <w:p w14:paraId="7F71B5C1" w14:textId="56554F47" w:rsidR="003754EE" w:rsidRDefault="003754EE">
            <w:pPr>
              <w:pStyle w:val="TableParagraph"/>
              <w:spacing w:before="237"/>
              <w:ind w:left="105" w:right="393"/>
              <w:rPr>
                <w:sz w:val="20"/>
              </w:rPr>
            </w:pPr>
          </w:p>
        </w:tc>
        <w:tc>
          <w:tcPr>
            <w:tcW w:w="11052" w:type="dxa"/>
            <w:tcBorders>
              <w:top w:val="nil"/>
              <w:bottom w:val="nil"/>
            </w:tcBorders>
          </w:tcPr>
          <w:p w14:paraId="4856AAEB" w14:textId="77777777" w:rsidR="003754EE" w:rsidRDefault="00486D74">
            <w:pPr>
              <w:pStyle w:val="TableParagraph"/>
              <w:spacing w:line="238"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FE7D250" w14:textId="1639DF0C" w:rsidR="003754EE" w:rsidRDefault="00486D74">
            <w:pPr>
              <w:pStyle w:val="TableParagraph"/>
              <w:ind w:right="101"/>
              <w:jc w:val="both"/>
              <w:rPr>
                <w:sz w:val="20"/>
              </w:rPr>
            </w:pPr>
            <w:r>
              <w:rPr>
                <w:sz w:val="20"/>
              </w:rPr>
              <w:t>The</w:t>
            </w:r>
            <w:r>
              <w:rPr>
                <w:spacing w:val="-14"/>
                <w:sz w:val="20"/>
              </w:rPr>
              <w:t xml:space="preserve"> </w:t>
            </w:r>
            <w:r>
              <w:rPr>
                <w:sz w:val="20"/>
              </w:rPr>
              <w:t>establishment</w:t>
            </w:r>
            <w:r>
              <w:rPr>
                <w:spacing w:val="-12"/>
                <w:sz w:val="20"/>
              </w:rPr>
              <w:t xml:space="preserve"> </w:t>
            </w:r>
            <w:r>
              <w:rPr>
                <w:sz w:val="20"/>
              </w:rPr>
              <w:t>monitors,</w:t>
            </w:r>
            <w:r>
              <w:rPr>
                <w:spacing w:val="-14"/>
                <w:sz w:val="20"/>
              </w:rPr>
              <w:t xml:space="preserve"> </w:t>
            </w:r>
            <w:r>
              <w:rPr>
                <w:sz w:val="20"/>
              </w:rPr>
              <w:t>records</w:t>
            </w:r>
            <w:r>
              <w:rPr>
                <w:spacing w:val="-14"/>
                <w:sz w:val="20"/>
              </w:rPr>
              <w:t xml:space="preserve"> </w:t>
            </w:r>
            <w:r>
              <w:rPr>
                <w:sz w:val="20"/>
              </w:rPr>
              <w:t>and</w:t>
            </w:r>
            <w:r>
              <w:rPr>
                <w:spacing w:val="-13"/>
                <w:sz w:val="20"/>
              </w:rPr>
              <w:t xml:space="preserve"> </w:t>
            </w:r>
            <w:r>
              <w:rPr>
                <w:sz w:val="20"/>
              </w:rPr>
              <w:t>understands</w:t>
            </w:r>
            <w:r>
              <w:rPr>
                <w:spacing w:val="-14"/>
                <w:sz w:val="20"/>
              </w:rPr>
              <w:t xml:space="preserve"> </w:t>
            </w:r>
            <w:r>
              <w:rPr>
                <w:sz w:val="20"/>
              </w:rPr>
              <w:t>its</w:t>
            </w:r>
            <w:r>
              <w:rPr>
                <w:spacing w:val="-14"/>
                <w:sz w:val="20"/>
              </w:rPr>
              <w:t xml:space="preserve"> </w:t>
            </w:r>
            <w:r>
              <w:rPr>
                <w:sz w:val="20"/>
              </w:rPr>
              <w:t>energy</w:t>
            </w:r>
            <w:r>
              <w:rPr>
                <w:spacing w:val="-14"/>
                <w:sz w:val="20"/>
              </w:rPr>
              <w:t xml:space="preserve"> </w:t>
            </w:r>
            <w:r>
              <w:rPr>
                <w:sz w:val="20"/>
              </w:rPr>
              <w:t>use.</w:t>
            </w:r>
            <w:r>
              <w:rPr>
                <w:spacing w:val="-6"/>
                <w:sz w:val="20"/>
              </w:rPr>
              <w:t xml:space="preserve"> </w:t>
            </w:r>
            <w:r>
              <w:rPr>
                <w:sz w:val="20"/>
              </w:rPr>
              <w:t>Energy</w:t>
            </w:r>
            <w:r>
              <w:rPr>
                <w:spacing w:val="-14"/>
                <w:sz w:val="20"/>
              </w:rPr>
              <w:t xml:space="preserve"> </w:t>
            </w:r>
            <w:r>
              <w:rPr>
                <w:sz w:val="20"/>
              </w:rPr>
              <w:t>consumption</w:t>
            </w:r>
            <w:r>
              <w:rPr>
                <w:spacing w:val="-15"/>
                <w:sz w:val="20"/>
              </w:rPr>
              <w:t xml:space="preserve"> </w:t>
            </w:r>
            <w:r>
              <w:rPr>
                <w:sz w:val="20"/>
              </w:rPr>
              <w:t>is</w:t>
            </w:r>
            <w:r>
              <w:rPr>
                <w:spacing w:val="-11"/>
                <w:sz w:val="20"/>
              </w:rPr>
              <w:t xml:space="preserve"> </w:t>
            </w:r>
            <w:r>
              <w:rPr>
                <w:sz w:val="20"/>
              </w:rPr>
              <w:t>recorded</w:t>
            </w:r>
            <w:r>
              <w:rPr>
                <w:spacing w:val="-13"/>
                <w:sz w:val="20"/>
              </w:rPr>
              <w:t xml:space="preserve"> </w:t>
            </w:r>
            <w:r>
              <w:rPr>
                <w:sz w:val="20"/>
              </w:rPr>
              <w:t>at</w:t>
            </w:r>
            <w:r>
              <w:rPr>
                <w:spacing w:val="-11"/>
                <w:sz w:val="20"/>
              </w:rPr>
              <w:t xml:space="preserve"> </w:t>
            </w:r>
            <w:r>
              <w:rPr>
                <w:sz w:val="20"/>
              </w:rPr>
              <w:t>least</w:t>
            </w:r>
            <w:r>
              <w:rPr>
                <w:spacing w:val="-12"/>
                <w:sz w:val="20"/>
              </w:rPr>
              <w:t xml:space="preserve"> </w:t>
            </w:r>
            <w:r>
              <w:rPr>
                <w:sz w:val="20"/>
              </w:rPr>
              <w:t>once</w:t>
            </w:r>
            <w:r>
              <w:rPr>
                <w:spacing w:val="-14"/>
                <w:sz w:val="20"/>
              </w:rPr>
              <w:t xml:space="preserve"> </w:t>
            </w:r>
            <w:r>
              <w:rPr>
                <w:sz w:val="20"/>
              </w:rPr>
              <w:t>a</w:t>
            </w:r>
            <w:r>
              <w:rPr>
                <w:spacing w:val="-13"/>
                <w:sz w:val="20"/>
              </w:rPr>
              <w:t xml:space="preserve"> </w:t>
            </w:r>
            <w:r>
              <w:rPr>
                <w:sz w:val="20"/>
              </w:rPr>
              <w:t xml:space="preserve">month </w:t>
            </w:r>
            <w:r>
              <w:rPr>
                <w:spacing w:val="-2"/>
                <w:sz w:val="20"/>
              </w:rPr>
              <w:t>by</w:t>
            </w:r>
            <w:r>
              <w:rPr>
                <w:spacing w:val="-13"/>
                <w:sz w:val="20"/>
              </w:rPr>
              <w:t xml:space="preserve"> </w:t>
            </w:r>
            <w:r>
              <w:rPr>
                <w:spacing w:val="-2"/>
                <w:sz w:val="20"/>
              </w:rPr>
              <w:t>energy</w:t>
            </w:r>
            <w:r>
              <w:rPr>
                <w:spacing w:val="-13"/>
                <w:sz w:val="20"/>
              </w:rPr>
              <w:t xml:space="preserve"> </w:t>
            </w:r>
            <w:proofErr w:type="gramStart"/>
            <w:r>
              <w:rPr>
                <w:spacing w:val="-2"/>
                <w:sz w:val="20"/>
              </w:rPr>
              <w:t>source</w:t>
            </w:r>
            <w:proofErr w:type="gramEnd"/>
            <w:r>
              <w:rPr>
                <w:spacing w:val="-11"/>
                <w:sz w:val="20"/>
              </w:rPr>
              <w:t xml:space="preserve"> </w:t>
            </w:r>
            <w:r>
              <w:rPr>
                <w:spacing w:val="-2"/>
                <w:sz w:val="20"/>
              </w:rPr>
              <w:t>(e.g.</w:t>
            </w:r>
            <w:r>
              <w:rPr>
                <w:spacing w:val="-13"/>
                <w:sz w:val="20"/>
              </w:rPr>
              <w:t xml:space="preserve"> </w:t>
            </w:r>
            <w:r>
              <w:rPr>
                <w:spacing w:val="-2"/>
                <w:sz w:val="20"/>
              </w:rPr>
              <w:t>electricity,</w:t>
            </w:r>
            <w:r>
              <w:rPr>
                <w:spacing w:val="-13"/>
                <w:sz w:val="20"/>
              </w:rPr>
              <w:t xml:space="preserve"> </w:t>
            </w:r>
            <w:r>
              <w:rPr>
                <w:spacing w:val="-2"/>
                <w:sz w:val="20"/>
              </w:rPr>
              <w:t>gas,</w:t>
            </w:r>
            <w:r>
              <w:rPr>
                <w:spacing w:val="-13"/>
                <w:sz w:val="20"/>
              </w:rPr>
              <w:t xml:space="preserve"> </w:t>
            </w:r>
            <w:r>
              <w:rPr>
                <w:spacing w:val="-2"/>
                <w:sz w:val="20"/>
              </w:rPr>
              <w:t>district</w:t>
            </w:r>
            <w:r>
              <w:rPr>
                <w:spacing w:val="-12"/>
                <w:sz w:val="20"/>
              </w:rPr>
              <w:t xml:space="preserve"> </w:t>
            </w:r>
            <w:r>
              <w:rPr>
                <w:spacing w:val="-2"/>
                <w:sz w:val="20"/>
              </w:rPr>
              <w:t>heating,</w:t>
            </w:r>
            <w:r>
              <w:rPr>
                <w:spacing w:val="-7"/>
                <w:sz w:val="20"/>
              </w:rPr>
              <w:t xml:space="preserve"> </w:t>
            </w:r>
            <w:r>
              <w:rPr>
                <w:spacing w:val="-2"/>
                <w:sz w:val="20"/>
              </w:rPr>
              <w:t>fuel,</w:t>
            </w:r>
            <w:r>
              <w:rPr>
                <w:spacing w:val="-12"/>
                <w:sz w:val="20"/>
              </w:rPr>
              <w:t xml:space="preserve"> </w:t>
            </w:r>
            <w:r>
              <w:rPr>
                <w:spacing w:val="-2"/>
                <w:sz w:val="20"/>
              </w:rPr>
              <w:t>renewable</w:t>
            </w:r>
            <w:r>
              <w:rPr>
                <w:spacing w:val="-13"/>
                <w:sz w:val="20"/>
              </w:rPr>
              <w:t xml:space="preserve"> </w:t>
            </w:r>
            <w:r>
              <w:rPr>
                <w:spacing w:val="-2"/>
                <w:sz w:val="20"/>
              </w:rPr>
              <w:t>energy</w:t>
            </w:r>
            <w:r>
              <w:rPr>
                <w:spacing w:val="-11"/>
                <w:sz w:val="20"/>
              </w:rPr>
              <w:t xml:space="preserve"> </w:t>
            </w:r>
            <w:r>
              <w:rPr>
                <w:spacing w:val="-2"/>
                <w:sz w:val="20"/>
              </w:rPr>
              <w:t>sources).</w:t>
            </w:r>
            <w:r>
              <w:rPr>
                <w:spacing w:val="-13"/>
                <w:sz w:val="20"/>
              </w:rPr>
              <w:t xml:space="preserve"> </w:t>
            </w:r>
            <w:r>
              <w:rPr>
                <w:spacing w:val="-2"/>
                <w:sz w:val="20"/>
              </w:rPr>
              <w:t>Readings</w:t>
            </w:r>
            <w:r>
              <w:rPr>
                <w:spacing w:val="-11"/>
                <w:sz w:val="20"/>
              </w:rPr>
              <w:t xml:space="preserve"> </w:t>
            </w:r>
            <w:r>
              <w:rPr>
                <w:spacing w:val="-2"/>
                <w:sz w:val="20"/>
              </w:rPr>
              <w:t>are</w:t>
            </w:r>
            <w:r>
              <w:rPr>
                <w:spacing w:val="-14"/>
                <w:sz w:val="20"/>
              </w:rPr>
              <w:t xml:space="preserve"> </w:t>
            </w:r>
            <w:r>
              <w:rPr>
                <w:spacing w:val="-2"/>
                <w:sz w:val="20"/>
              </w:rPr>
              <w:t>taken</w:t>
            </w:r>
            <w:r>
              <w:rPr>
                <w:spacing w:val="-14"/>
                <w:sz w:val="20"/>
              </w:rPr>
              <w:t xml:space="preserve"> </w:t>
            </w:r>
            <w:r>
              <w:rPr>
                <w:spacing w:val="-2"/>
                <w:sz w:val="20"/>
              </w:rPr>
              <w:t>systematically</w:t>
            </w:r>
            <w:r>
              <w:rPr>
                <w:spacing w:val="-12"/>
                <w:sz w:val="20"/>
              </w:rPr>
              <w:t xml:space="preserve"> </w:t>
            </w:r>
            <w:r>
              <w:rPr>
                <w:spacing w:val="-2"/>
                <w:sz w:val="20"/>
              </w:rPr>
              <w:t xml:space="preserve">and </w:t>
            </w:r>
            <w:r>
              <w:rPr>
                <w:sz w:val="20"/>
              </w:rPr>
              <w:t>stored</w:t>
            </w:r>
            <w:r>
              <w:rPr>
                <w:spacing w:val="-6"/>
                <w:sz w:val="20"/>
              </w:rPr>
              <w:t xml:space="preserve"> </w:t>
            </w:r>
            <w:r>
              <w:rPr>
                <w:sz w:val="20"/>
              </w:rPr>
              <w:t>in</w:t>
            </w:r>
            <w:r>
              <w:rPr>
                <w:spacing w:val="-8"/>
                <w:sz w:val="20"/>
              </w:rPr>
              <w:t xml:space="preserve"> </w:t>
            </w:r>
            <w:r>
              <w:rPr>
                <w:sz w:val="20"/>
              </w:rPr>
              <w:t>a</w:t>
            </w:r>
            <w:r>
              <w:rPr>
                <w:spacing w:val="-8"/>
                <w:sz w:val="20"/>
              </w:rPr>
              <w:t xml:space="preserve"> </w:t>
            </w:r>
            <w:r>
              <w:rPr>
                <w:sz w:val="20"/>
              </w:rPr>
              <w:t>traceable</w:t>
            </w:r>
            <w:r>
              <w:rPr>
                <w:spacing w:val="-7"/>
                <w:sz w:val="20"/>
              </w:rPr>
              <w:t xml:space="preserve"> </w:t>
            </w:r>
            <w:r>
              <w:rPr>
                <w:sz w:val="20"/>
              </w:rPr>
              <w:t>format.</w:t>
            </w:r>
            <w:r>
              <w:rPr>
                <w:spacing w:val="-7"/>
                <w:sz w:val="20"/>
              </w:rPr>
              <w:t xml:space="preserve"> </w:t>
            </w:r>
            <w:r>
              <w:rPr>
                <w:sz w:val="20"/>
              </w:rPr>
              <w:t>Photos</w:t>
            </w:r>
            <w:r>
              <w:rPr>
                <w:spacing w:val="-7"/>
                <w:sz w:val="20"/>
              </w:rPr>
              <w:t xml:space="preserve"> </w:t>
            </w:r>
            <w:r>
              <w:rPr>
                <w:sz w:val="20"/>
              </w:rPr>
              <w:t>or</w:t>
            </w:r>
            <w:r>
              <w:rPr>
                <w:spacing w:val="-8"/>
                <w:sz w:val="20"/>
              </w:rPr>
              <w:t xml:space="preserve"> </w:t>
            </w:r>
            <w:r>
              <w:rPr>
                <w:sz w:val="20"/>
              </w:rPr>
              <w:t>screenshots</w:t>
            </w:r>
            <w:r>
              <w:rPr>
                <w:spacing w:val="-7"/>
                <w:sz w:val="20"/>
              </w:rPr>
              <w:t xml:space="preserve"> </w:t>
            </w:r>
            <w:r>
              <w:rPr>
                <w:sz w:val="20"/>
              </w:rPr>
              <w:t>are</w:t>
            </w:r>
            <w:r>
              <w:rPr>
                <w:spacing w:val="-5"/>
                <w:sz w:val="20"/>
              </w:rPr>
              <w:t xml:space="preserve"> </w:t>
            </w:r>
            <w:r>
              <w:rPr>
                <w:sz w:val="20"/>
              </w:rPr>
              <w:t>not</w:t>
            </w:r>
            <w:r>
              <w:rPr>
                <w:spacing w:val="-7"/>
                <w:sz w:val="20"/>
              </w:rPr>
              <w:t xml:space="preserve"> </w:t>
            </w:r>
            <w:r>
              <w:rPr>
                <w:sz w:val="20"/>
              </w:rPr>
              <w:t>an</w:t>
            </w:r>
            <w:r>
              <w:rPr>
                <w:spacing w:val="-8"/>
                <w:sz w:val="20"/>
              </w:rPr>
              <w:t xml:space="preserve"> </w:t>
            </w:r>
            <w:r>
              <w:rPr>
                <w:sz w:val="20"/>
              </w:rPr>
              <w:t>acceptable</w:t>
            </w:r>
            <w:r>
              <w:rPr>
                <w:spacing w:val="-7"/>
                <w:sz w:val="20"/>
              </w:rPr>
              <w:t xml:space="preserve"> </w:t>
            </w:r>
            <w:r>
              <w:rPr>
                <w:sz w:val="20"/>
              </w:rPr>
              <w:t>format,</w:t>
            </w:r>
            <w:r>
              <w:rPr>
                <w:spacing w:val="-7"/>
                <w:sz w:val="20"/>
              </w:rPr>
              <w:t xml:space="preserve"> </w:t>
            </w:r>
            <w:r>
              <w:rPr>
                <w:sz w:val="20"/>
              </w:rPr>
              <w:t>and</w:t>
            </w:r>
            <w:r>
              <w:rPr>
                <w:spacing w:val="-6"/>
                <w:sz w:val="20"/>
              </w:rPr>
              <w:t xml:space="preserve"> </w:t>
            </w:r>
            <w:r>
              <w:rPr>
                <w:sz w:val="20"/>
              </w:rPr>
              <w:t>the</w:t>
            </w:r>
            <w:r>
              <w:rPr>
                <w:spacing w:val="-7"/>
                <w:sz w:val="20"/>
              </w:rPr>
              <w:t xml:space="preserve"> </w:t>
            </w:r>
            <w:r w:rsidR="00D631EF">
              <w:rPr>
                <w:sz w:val="20"/>
              </w:rPr>
              <w:t>Green Attraction</w:t>
            </w:r>
            <w:r>
              <w:rPr>
                <w:spacing w:val="-7"/>
                <w:sz w:val="20"/>
              </w:rPr>
              <w:t xml:space="preserve"> </w:t>
            </w:r>
            <w:r>
              <w:rPr>
                <w:sz w:val="20"/>
              </w:rPr>
              <w:t>International/National Office may require a specific format to provide the data</w:t>
            </w:r>
            <w:r w:rsidR="00AD5027">
              <w:rPr>
                <w:sz w:val="20"/>
              </w:rPr>
              <w:t>.</w:t>
            </w:r>
            <w:r>
              <w:rPr>
                <w:sz w:val="20"/>
              </w:rPr>
              <w:t xml:space="preserve"> The methodology of data</w:t>
            </w:r>
            <w:r>
              <w:rPr>
                <w:spacing w:val="-12"/>
                <w:sz w:val="20"/>
              </w:rPr>
              <w:t xml:space="preserve"> </w:t>
            </w:r>
            <w:r>
              <w:rPr>
                <w:sz w:val="20"/>
              </w:rPr>
              <w:t>collection</w:t>
            </w:r>
            <w:r>
              <w:rPr>
                <w:spacing w:val="-10"/>
                <w:sz w:val="20"/>
              </w:rPr>
              <w:t xml:space="preserve"> </w:t>
            </w:r>
            <w:r>
              <w:rPr>
                <w:sz w:val="20"/>
              </w:rPr>
              <w:t>is</w:t>
            </w:r>
            <w:r>
              <w:rPr>
                <w:spacing w:val="-11"/>
                <w:sz w:val="20"/>
              </w:rPr>
              <w:t xml:space="preserve"> </w:t>
            </w:r>
            <w:r>
              <w:rPr>
                <w:sz w:val="20"/>
              </w:rPr>
              <w:t>documented</w:t>
            </w:r>
            <w:r>
              <w:rPr>
                <w:spacing w:val="-10"/>
                <w:sz w:val="20"/>
              </w:rPr>
              <w:t xml:space="preserve"> </w:t>
            </w:r>
            <w:r>
              <w:rPr>
                <w:sz w:val="20"/>
              </w:rPr>
              <w:t>(e.g.</w:t>
            </w:r>
            <w:r>
              <w:rPr>
                <w:spacing w:val="40"/>
                <w:sz w:val="20"/>
              </w:rPr>
              <w:t xml:space="preserve"> </w:t>
            </w:r>
            <w:r>
              <w:rPr>
                <w:sz w:val="20"/>
              </w:rPr>
              <w:t>data</w:t>
            </w:r>
            <w:r>
              <w:rPr>
                <w:spacing w:val="-10"/>
                <w:sz w:val="20"/>
              </w:rPr>
              <w:t xml:space="preserve"> </w:t>
            </w:r>
            <w:r>
              <w:rPr>
                <w:sz w:val="20"/>
              </w:rPr>
              <w:t>from</w:t>
            </w:r>
            <w:r>
              <w:rPr>
                <w:spacing w:val="-12"/>
                <w:sz w:val="20"/>
              </w:rPr>
              <w:t xml:space="preserve"> </w:t>
            </w:r>
            <w:r>
              <w:rPr>
                <w:sz w:val="20"/>
              </w:rPr>
              <w:t>utility</w:t>
            </w:r>
            <w:r>
              <w:rPr>
                <w:spacing w:val="-11"/>
                <w:sz w:val="20"/>
              </w:rPr>
              <w:t xml:space="preserve"> </w:t>
            </w:r>
            <w:r>
              <w:rPr>
                <w:sz w:val="20"/>
              </w:rPr>
              <w:t>bills,</w:t>
            </w:r>
            <w:r>
              <w:rPr>
                <w:spacing w:val="-11"/>
                <w:sz w:val="20"/>
              </w:rPr>
              <w:t xml:space="preserve"> </w:t>
            </w:r>
            <w:r>
              <w:rPr>
                <w:sz w:val="20"/>
              </w:rPr>
              <w:t>building</w:t>
            </w:r>
            <w:r>
              <w:rPr>
                <w:spacing w:val="-10"/>
                <w:sz w:val="20"/>
              </w:rPr>
              <w:t xml:space="preserve"> </w:t>
            </w:r>
            <w:r>
              <w:rPr>
                <w:sz w:val="20"/>
              </w:rPr>
              <w:t>management</w:t>
            </w:r>
            <w:r>
              <w:rPr>
                <w:spacing w:val="-8"/>
                <w:sz w:val="20"/>
              </w:rPr>
              <w:t xml:space="preserve"> </w:t>
            </w:r>
            <w:r>
              <w:rPr>
                <w:sz w:val="20"/>
              </w:rPr>
              <w:t>systems,</w:t>
            </w:r>
            <w:r>
              <w:rPr>
                <w:spacing w:val="-11"/>
                <w:sz w:val="20"/>
              </w:rPr>
              <w:t xml:space="preserve"> </w:t>
            </w:r>
            <w:r>
              <w:rPr>
                <w:sz w:val="20"/>
              </w:rPr>
              <w:t>sub-</w:t>
            </w:r>
            <w:proofErr w:type="spellStart"/>
            <w:proofErr w:type="gramStart"/>
            <w:r>
              <w:rPr>
                <w:sz w:val="20"/>
              </w:rPr>
              <w:t>metres</w:t>
            </w:r>
            <w:proofErr w:type="spellEnd"/>
            <w:proofErr w:type="gramEnd"/>
            <w:r>
              <w:rPr>
                <w:spacing w:val="-11"/>
                <w:sz w:val="20"/>
              </w:rPr>
              <w:t xml:space="preserve"> </w:t>
            </w:r>
            <w:r>
              <w:rPr>
                <w:sz w:val="20"/>
              </w:rPr>
              <w:t>or</w:t>
            </w:r>
            <w:r>
              <w:rPr>
                <w:spacing w:val="-10"/>
                <w:sz w:val="20"/>
              </w:rPr>
              <w:t xml:space="preserve"> </w:t>
            </w:r>
            <w:r>
              <w:rPr>
                <w:sz w:val="20"/>
              </w:rPr>
              <w:t>manual</w:t>
            </w:r>
            <w:r>
              <w:rPr>
                <w:spacing w:val="-7"/>
                <w:sz w:val="20"/>
              </w:rPr>
              <w:t xml:space="preserve"> </w:t>
            </w:r>
            <w:r>
              <w:rPr>
                <w:sz w:val="20"/>
              </w:rPr>
              <w:t>readings).</w:t>
            </w:r>
          </w:p>
        </w:tc>
      </w:tr>
      <w:tr w:rsidR="003754EE" w14:paraId="25FF031F" w14:textId="77777777">
        <w:trPr>
          <w:trHeight w:val="1322"/>
        </w:trPr>
        <w:tc>
          <w:tcPr>
            <w:tcW w:w="848" w:type="dxa"/>
            <w:tcBorders>
              <w:top w:val="nil"/>
            </w:tcBorders>
          </w:tcPr>
          <w:p w14:paraId="21C54996" w14:textId="77777777" w:rsidR="003754EE" w:rsidRDefault="003754EE">
            <w:pPr>
              <w:pStyle w:val="TableParagraph"/>
              <w:ind w:left="0"/>
              <w:rPr>
                <w:rFonts w:ascii="Times New Roman"/>
                <w:sz w:val="20"/>
              </w:rPr>
            </w:pPr>
          </w:p>
        </w:tc>
        <w:tc>
          <w:tcPr>
            <w:tcW w:w="1707" w:type="dxa"/>
            <w:tcBorders>
              <w:top w:val="nil"/>
            </w:tcBorders>
          </w:tcPr>
          <w:p w14:paraId="28A4C939" w14:textId="77777777" w:rsidR="003754EE" w:rsidRDefault="003754EE">
            <w:pPr>
              <w:pStyle w:val="TableParagraph"/>
              <w:ind w:left="0"/>
              <w:rPr>
                <w:rFonts w:ascii="Times New Roman"/>
                <w:sz w:val="20"/>
              </w:rPr>
            </w:pPr>
          </w:p>
        </w:tc>
        <w:tc>
          <w:tcPr>
            <w:tcW w:w="11052" w:type="dxa"/>
            <w:tcBorders>
              <w:top w:val="nil"/>
            </w:tcBorders>
          </w:tcPr>
          <w:p w14:paraId="54C85F5B" w14:textId="77777777" w:rsidR="003754EE" w:rsidRDefault="00486D74">
            <w:pPr>
              <w:pStyle w:val="TableParagraph"/>
              <w:spacing w:before="117"/>
              <w:ind w:right="98"/>
              <w:jc w:val="both"/>
              <w:rPr>
                <w:sz w:val="20"/>
              </w:rPr>
            </w:pPr>
            <w:r>
              <w:rPr>
                <w:sz w:val="20"/>
              </w:rPr>
              <w:t>Where</w:t>
            </w:r>
            <w:r>
              <w:rPr>
                <w:spacing w:val="-16"/>
                <w:sz w:val="20"/>
              </w:rPr>
              <w:t xml:space="preserve"> </w:t>
            </w:r>
            <w:r>
              <w:rPr>
                <w:sz w:val="20"/>
              </w:rPr>
              <w:t>monthly</w:t>
            </w:r>
            <w:r>
              <w:rPr>
                <w:spacing w:val="-16"/>
                <w:sz w:val="20"/>
              </w:rPr>
              <w:t xml:space="preserve"> </w:t>
            </w:r>
            <w:r>
              <w:rPr>
                <w:sz w:val="20"/>
              </w:rPr>
              <w:t>data</w:t>
            </w:r>
            <w:r>
              <w:rPr>
                <w:spacing w:val="-15"/>
                <w:sz w:val="20"/>
              </w:rPr>
              <w:t xml:space="preserve"> </w:t>
            </w:r>
            <w:proofErr w:type="gramStart"/>
            <w:r>
              <w:rPr>
                <w:sz w:val="20"/>
              </w:rPr>
              <w:t>are</w:t>
            </w:r>
            <w:proofErr w:type="gramEnd"/>
            <w:r>
              <w:rPr>
                <w:spacing w:val="-16"/>
                <w:sz w:val="20"/>
              </w:rPr>
              <w:t xml:space="preserve"> </w:t>
            </w:r>
            <w:r>
              <w:rPr>
                <w:sz w:val="20"/>
              </w:rPr>
              <w:t>not</w:t>
            </w:r>
            <w:r>
              <w:rPr>
                <w:spacing w:val="-16"/>
                <w:sz w:val="20"/>
              </w:rPr>
              <w:t xml:space="preserve"> </w:t>
            </w:r>
            <w:r>
              <w:rPr>
                <w:sz w:val="20"/>
              </w:rPr>
              <w:t>directly</w:t>
            </w:r>
            <w:r>
              <w:rPr>
                <w:spacing w:val="-15"/>
                <w:sz w:val="20"/>
              </w:rPr>
              <w:t xml:space="preserve"> </w:t>
            </w:r>
            <w:r>
              <w:rPr>
                <w:sz w:val="20"/>
              </w:rPr>
              <w:t>available</w:t>
            </w:r>
            <w:r>
              <w:rPr>
                <w:spacing w:val="-16"/>
                <w:sz w:val="20"/>
              </w:rPr>
              <w:t xml:space="preserve"> </w:t>
            </w:r>
            <w:r>
              <w:rPr>
                <w:sz w:val="20"/>
              </w:rPr>
              <w:t>(e.g.</w:t>
            </w:r>
            <w:r>
              <w:rPr>
                <w:spacing w:val="-15"/>
                <w:sz w:val="20"/>
              </w:rPr>
              <w:t xml:space="preserve"> </w:t>
            </w:r>
            <w:r>
              <w:rPr>
                <w:sz w:val="20"/>
              </w:rPr>
              <w:t>due</w:t>
            </w:r>
            <w:r>
              <w:rPr>
                <w:spacing w:val="-16"/>
                <w:sz w:val="20"/>
              </w:rPr>
              <w:t xml:space="preserve"> </w:t>
            </w:r>
            <w:r>
              <w:rPr>
                <w:sz w:val="20"/>
              </w:rPr>
              <w:t>to</w:t>
            </w:r>
            <w:r>
              <w:rPr>
                <w:spacing w:val="-16"/>
                <w:sz w:val="20"/>
              </w:rPr>
              <w:t xml:space="preserve"> </w:t>
            </w:r>
            <w:r>
              <w:rPr>
                <w:sz w:val="20"/>
              </w:rPr>
              <w:t>structural</w:t>
            </w:r>
            <w:r>
              <w:rPr>
                <w:spacing w:val="-15"/>
                <w:sz w:val="20"/>
              </w:rPr>
              <w:t xml:space="preserve"> </w:t>
            </w:r>
            <w:r>
              <w:rPr>
                <w:sz w:val="20"/>
              </w:rPr>
              <w:t>constraints,</w:t>
            </w:r>
            <w:r>
              <w:rPr>
                <w:spacing w:val="-16"/>
                <w:sz w:val="20"/>
              </w:rPr>
              <w:t xml:space="preserve"> </w:t>
            </w:r>
            <w:r>
              <w:rPr>
                <w:sz w:val="20"/>
              </w:rPr>
              <w:t>utility</w:t>
            </w:r>
            <w:r>
              <w:rPr>
                <w:spacing w:val="-16"/>
                <w:sz w:val="20"/>
              </w:rPr>
              <w:t xml:space="preserve"> </w:t>
            </w:r>
            <w:r>
              <w:rPr>
                <w:sz w:val="20"/>
              </w:rPr>
              <w:t>limitations,</w:t>
            </w:r>
            <w:r>
              <w:rPr>
                <w:spacing w:val="-15"/>
                <w:sz w:val="20"/>
              </w:rPr>
              <w:t xml:space="preserve"> </w:t>
            </w:r>
            <w:r>
              <w:rPr>
                <w:sz w:val="20"/>
              </w:rPr>
              <w:t>locations</w:t>
            </w:r>
            <w:r>
              <w:rPr>
                <w:spacing w:val="-16"/>
                <w:sz w:val="20"/>
              </w:rPr>
              <w:t xml:space="preserve"> </w:t>
            </w:r>
            <w:r>
              <w:rPr>
                <w:sz w:val="20"/>
              </w:rPr>
              <w:t>without</w:t>
            </w:r>
            <w:r>
              <w:rPr>
                <w:spacing w:val="-15"/>
                <w:sz w:val="20"/>
              </w:rPr>
              <w:t xml:space="preserve"> </w:t>
            </w:r>
            <w:r>
              <w:rPr>
                <w:sz w:val="20"/>
              </w:rPr>
              <w:t xml:space="preserve">metering </w:t>
            </w:r>
            <w:r>
              <w:rPr>
                <w:spacing w:val="-2"/>
                <w:sz w:val="20"/>
              </w:rPr>
              <w:t>infrastructure</w:t>
            </w:r>
            <w:r>
              <w:rPr>
                <w:spacing w:val="-5"/>
                <w:sz w:val="20"/>
              </w:rPr>
              <w:t xml:space="preserve"> </w:t>
            </w:r>
            <w:r>
              <w:rPr>
                <w:spacing w:val="-2"/>
                <w:sz w:val="20"/>
              </w:rPr>
              <w:t>or</w:t>
            </w:r>
            <w:r>
              <w:rPr>
                <w:spacing w:val="-6"/>
                <w:sz w:val="20"/>
              </w:rPr>
              <w:t xml:space="preserve"> </w:t>
            </w:r>
            <w:r>
              <w:rPr>
                <w:spacing w:val="-2"/>
                <w:sz w:val="20"/>
              </w:rPr>
              <w:t>shared-use</w:t>
            </w:r>
            <w:r>
              <w:rPr>
                <w:spacing w:val="-3"/>
                <w:sz w:val="20"/>
              </w:rPr>
              <w:t xml:space="preserve"> </w:t>
            </w:r>
            <w:r>
              <w:rPr>
                <w:spacing w:val="-2"/>
                <w:sz w:val="20"/>
              </w:rPr>
              <w:t>buildings),</w:t>
            </w:r>
            <w:r>
              <w:rPr>
                <w:spacing w:val="-5"/>
                <w:sz w:val="20"/>
              </w:rPr>
              <w:t xml:space="preserve"> </w:t>
            </w:r>
            <w:r>
              <w:rPr>
                <w:spacing w:val="-2"/>
                <w:sz w:val="20"/>
              </w:rPr>
              <w:t>the</w:t>
            </w:r>
            <w:r>
              <w:rPr>
                <w:spacing w:val="-5"/>
                <w:sz w:val="20"/>
              </w:rPr>
              <w:t xml:space="preserve"> </w:t>
            </w:r>
            <w:r>
              <w:rPr>
                <w:spacing w:val="-2"/>
                <w:sz w:val="20"/>
              </w:rPr>
              <w:t>establishment</w:t>
            </w:r>
            <w:r>
              <w:rPr>
                <w:spacing w:val="-7"/>
                <w:sz w:val="20"/>
              </w:rPr>
              <w:t xml:space="preserve"> </w:t>
            </w:r>
            <w:r>
              <w:rPr>
                <w:spacing w:val="-2"/>
                <w:sz w:val="20"/>
              </w:rPr>
              <w:t>provides</w:t>
            </w:r>
            <w:r>
              <w:rPr>
                <w:spacing w:val="-7"/>
                <w:sz w:val="20"/>
              </w:rPr>
              <w:t xml:space="preserve"> </w:t>
            </w:r>
            <w:r>
              <w:rPr>
                <w:spacing w:val="-2"/>
                <w:sz w:val="20"/>
              </w:rPr>
              <w:t>the</w:t>
            </w:r>
            <w:r>
              <w:rPr>
                <w:spacing w:val="-3"/>
                <w:sz w:val="20"/>
              </w:rPr>
              <w:t xml:space="preserve"> </w:t>
            </w:r>
            <w:r>
              <w:rPr>
                <w:spacing w:val="-2"/>
                <w:sz w:val="20"/>
              </w:rPr>
              <w:t>most</w:t>
            </w:r>
            <w:r>
              <w:rPr>
                <w:spacing w:val="-3"/>
                <w:sz w:val="20"/>
              </w:rPr>
              <w:t xml:space="preserve"> </w:t>
            </w:r>
            <w:r>
              <w:rPr>
                <w:spacing w:val="-2"/>
                <w:sz w:val="20"/>
              </w:rPr>
              <w:t>precise estimation</w:t>
            </w:r>
            <w:r>
              <w:rPr>
                <w:spacing w:val="-9"/>
                <w:sz w:val="20"/>
              </w:rPr>
              <w:t xml:space="preserve"> </w:t>
            </w:r>
            <w:r>
              <w:rPr>
                <w:spacing w:val="-2"/>
                <w:sz w:val="20"/>
              </w:rPr>
              <w:t>possible</w:t>
            </w:r>
            <w:r>
              <w:rPr>
                <w:spacing w:val="-3"/>
                <w:sz w:val="20"/>
              </w:rPr>
              <w:t xml:space="preserve"> </w:t>
            </w:r>
            <w:r>
              <w:rPr>
                <w:spacing w:val="-2"/>
                <w:sz w:val="20"/>
              </w:rPr>
              <w:t>of</w:t>
            </w:r>
            <w:r>
              <w:rPr>
                <w:spacing w:val="-5"/>
                <w:sz w:val="20"/>
              </w:rPr>
              <w:t xml:space="preserve"> </w:t>
            </w:r>
            <w:r>
              <w:rPr>
                <w:spacing w:val="-2"/>
                <w:sz w:val="20"/>
              </w:rPr>
              <w:t>its</w:t>
            </w:r>
            <w:r>
              <w:rPr>
                <w:spacing w:val="-5"/>
                <w:sz w:val="20"/>
              </w:rPr>
              <w:t xml:space="preserve"> </w:t>
            </w:r>
            <w:r>
              <w:rPr>
                <w:spacing w:val="-2"/>
                <w:sz w:val="20"/>
              </w:rPr>
              <w:t>monthly</w:t>
            </w:r>
            <w:r>
              <w:rPr>
                <w:spacing w:val="-7"/>
                <w:sz w:val="20"/>
              </w:rPr>
              <w:t xml:space="preserve"> </w:t>
            </w:r>
            <w:r>
              <w:rPr>
                <w:spacing w:val="-2"/>
                <w:sz w:val="20"/>
              </w:rPr>
              <w:t xml:space="preserve">energy </w:t>
            </w:r>
            <w:r>
              <w:rPr>
                <w:sz w:val="20"/>
              </w:rPr>
              <w:t>consumption.</w:t>
            </w:r>
            <w:r>
              <w:rPr>
                <w:spacing w:val="-7"/>
                <w:sz w:val="20"/>
              </w:rPr>
              <w:t xml:space="preserve"> </w:t>
            </w:r>
            <w:r>
              <w:rPr>
                <w:sz w:val="20"/>
              </w:rPr>
              <w:t>Acceptable</w:t>
            </w:r>
            <w:r>
              <w:rPr>
                <w:spacing w:val="-7"/>
                <w:sz w:val="20"/>
              </w:rPr>
              <w:t xml:space="preserve"> </w:t>
            </w:r>
            <w:r>
              <w:rPr>
                <w:sz w:val="20"/>
              </w:rPr>
              <w:t>methodologies</w:t>
            </w:r>
            <w:r>
              <w:rPr>
                <w:spacing w:val="-7"/>
                <w:sz w:val="20"/>
              </w:rPr>
              <w:t xml:space="preserve"> </w:t>
            </w:r>
            <w:r>
              <w:rPr>
                <w:sz w:val="20"/>
              </w:rPr>
              <w:t>include</w:t>
            </w:r>
            <w:r>
              <w:rPr>
                <w:spacing w:val="-7"/>
                <w:sz w:val="20"/>
              </w:rPr>
              <w:t xml:space="preserve"> </w:t>
            </w:r>
            <w:r>
              <w:rPr>
                <w:sz w:val="20"/>
              </w:rPr>
              <w:t>allocation</w:t>
            </w:r>
            <w:r>
              <w:rPr>
                <w:spacing w:val="-8"/>
                <w:sz w:val="20"/>
              </w:rPr>
              <w:t xml:space="preserve"> </w:t>
            </w:r>
            <w:r>
              <w:rPr>
                <w:sz w:val="20"/>
              </w:rPr>
              <w:t>by</w:t>
            </w:r>
            <w:r>
              <w:rPr>
                <w:spacing w:val="-7"/>
                <w:sz w:val="20"/>
              </w:rPr>
              <w:t xml:space="preserve"> </w:t>
            </w:r>
            <w:r>
              <w:rPr>
                <w:sz w:val="20"/>
              </w:rPr>
              <w:t>floor</w:t>
            </w:r>
            <w:r>
              <w:rPr>
                <w:spacing w:val="-8"/>
                <w:sz w:val="20"/>
              </w:rPr>
              <w:t xml:space="preserve"> </w:t>
            </w:r>
            <w:r>
              <w:rPr>
                <w:sz w:val="20"/>
              </w:rPr>
              <w:t>area,</w:t>
            </w:r>
            <w:r>
              <w:rPr>
                <w:spacing w:val="-7"/>
                <w:sz w:val="20"/>
              </w:rPr>
              <w:t xml:space="preserve"> </w:t>
            </w:r>
            <w:r>
              <w:rPr>
                <w:sz w:val="20"/>
              </w:rPr>
              <w:t>occupancy,</w:t>
            </w:r>
            <w:r>
              <w:rPr>
                <w:spacing w:val="-7"/>
                <w:sz w:val="20"/>
              </w:rPr>
              <w:t xml:space="preserve"> </w:t>
            </w:r>
            <w:r>
              <w:rPr>
                <w:sz w:val="20"/>
              </w:rPr>
              <w:t>or</w:t>
            </w:r>
            <w:r>
              <w:rPr>
                <w:spacing w:val="-8"/>
                <w:sz w:val="20"/>
              </w:rPr>
              <w:t xml:space="preserve"> </w:t>
            </w:r>
            <w:r>
              <w:rPr>
                <w:sz w:val="20"/>
              </w:rPr>
              <w:t>defined</w:t>
            </w:r>
            <w:r>
              <w:rPr>
                <w:spacing w:val="-6"/>
                <w:sz w:val="20"/>
              </w:rPr>
              <w:t xml:space="preserve"> </w:t>
            </w:r>
            <w:r>
              <w:rPr>
                <w:sz w:val="20"/>
              </w:rPr>
              <w:t>benchmarks.</w:t>
            </w:r>
            <w:r>
              <w:rPr>
                <w:spacing w:val="-5"/>
                <w:sz w:val="20"/>
              </w:rPr>
              <w:t xml:space="preserve"> </w:t>
            </w:r>
            <w:r>
              <w:rPr>
                <w:sz w:val="20"/>
              </w:rPr>
              <w:t>In</w:t>
            </w:r>
            <w:r>
              <w:rPr>
                <w:spacing w:val="-8"/>
                <w:sz w:val="20"/>
              </w:rPr>
              <w:t xml:space="preserve"> </w:t>
            </w:r>
            <w:r>
              <w:rPr>
                <w:sz w:val="20"/>
              </w:rPr>
              <w:t>such</w:t>
            </w:r>
            <w:r>
              <w:rPr>
                <w:spacing w:val="-8"/>
                <w:sz w:val="20"/>
              </w:rPr>
              <w:t xml:space="preserve"> </w:t>
            </w:r>
            <w:r>
              <w:rPr>
                <w:sz w:val="20"/>
              </w:rPr>
              <w:t>cases, it</w:t>
            </w:r>
            <w:r>
              <w:rPr>
                <w:spacing w:val="-2"/>
                <w:sz w:val="20"/>
              </w:rPr>
              <w:t xml:space="preserve"> </w:t>
            </w:r>
            <w:r>
              <w:rPr>
                <w:sz w:val="20"/>
              </w:rPr>
              <w:t>is</w:t>
            </w:r>
            <w:r>
              <w:rPr>
                <w:spacing w:val="-4"/>
                <w:sz w:val="20"/>
              </w:rPr>
              <w:t xml:space="preserve"> </w:t>
            </w:r>
            <w:r>
              <w:rPr>
                <w:sz w:val="20"/>
              </w:rPr>
              <w:t>strongly</w:t>
            </w:r>
            <w:r>
              <w:rPr>
                <w:spacing w:val="-3"/>
                <w:sz w:val="20"/>
              </w:rPr>
              <w:t xml:space="preserve"> </w:t>
            </w:r>
            <w:r>
              <w:rPr>
                <w:sz w:val="20"/>
              </w:rPr>
              <w:t>recommended that</w:t>
            </w:r>
            <w:r>
              <w:rPr>
                <w:spacing w:val="-3"/>
                <w:sz w:val="20"/>
              </w:rPr>
              <w:t xml:space="preserve"> </w:t>
            </w:r>
            <w:r>
              <w:rPr>
                <w:sz w:val="20"/>
              </w:rPr>
              <w:t>the establishment</w:t>
            </w:r>
            <w:r>
              <w:rPr>
                <w:spacing w:val="-3"/>
                <w:sz w:val="20"/>
              </w:rPr>
              <w:t xml:space="preserve"> </w:t>
            </w:r>
            <w:r>
              <w:rPr>
                <w:sz w:val="20"/>
              </w:rPr>
              <w:t>installs</w:t>
            </w:r>
            <w:r>
              <w:rPr>
                <w:spacing w:val="-3"/>
                <w:sz w:val="20"/>
              </w:rPr>
              <w:t xml:space="preserve"> </w:t>
            </w:r>
            <w:r>
              <w:rPr>
                <w:sz w:val="20"/>
              </w:rPr>
              <w:t>separate</w:t>
            </w:r>
            <w:r>
              <w:rPr>
                <w:spacing w:val="-2"/>
                <w:sz w:val="20"/>
              </w:rPr>
              <w:t xml:space="preserve"> </w:t>
            </w:r>
            <w:r>
              <w:rPr>
                <w:sz w:val="20"/>
              </w:rPr>
              <w:t xml:space="preserve">energy </w:t>
            </w:r>
            <w:proofErr w:type="spellStart"/>
            <w:r>
              <w:rPr>
                <w:sz w:val="20"/>
              </w:rPr>
              <w:t>metres</w:t>
            </w:r>
            <w:proofErr w:type="spellEnd"/>
            <w:r>
              <w:rPr>
                <w:sz w:val="20"/>
              </w:rPr>
              <w:t xml:space="preserve"> to</w:t>
            </w:r>
            <w:r>
              <w:rPr>
                <w:spacing w:val="-4"/>
                <w:sz w:val="20"/>
              </w:rPr>
              <w:t xml:space="preserve"> </w:t>
            </w:r>
            <w:r>
              <w:rPr>
                <w:sz w:val="20"/>
              </w:rPr>
              <w:t>improve data</w:t>
            </w:r>
            <w:r>
              <w:rPr>
                <w:spacing w:val="-2"/>
                <w:sz w:val="20"/>
              </w:rPr>
              <w:t xml:space="preserve"> </w:t>
            </w:r>
            <w:r>
              <w:rPr>
                <w:sz w:val="20"/>
              </w:rPr>
              <w:t>accuracy</w:t>
            </w:r>
            <w:r>
              <w:rPr>
                <w:spacing w:val="-3"/>
                <w:sz w:val="20"/>
              </w:rPr>
              <w:t xml:space="preserve"> </w:t>
            </w:r>
            <w:r>
              <w:rPr>
                <w:sz w:val="20"/>
              </w:rPr>
              <w:t>over</w:t>
            </w:r>
            <w:r>
              <w:rPr>
                <w:spacing w:val="-4"/>
                <w:sz w:val="20"/>
              </w:rPr>
              <w:t xml:space="preserve"> </w:t>
            </w:r>
            <w:r>
              <w:rPr>
                <w:sz w:val="20"/>
              </w:rPr>
              <w:t>time.</w:t>
            </w:r>
          </w:p>
        </w:tc>
      </w:tr>
    </w:tbl>
    <w:p w14:paraId="432786AA" w14:textId="77777777" w:rsidR="003754EE" w:rsidRDefault="003754EE">
      <w:pPr>
        <w:pStyle w:val="TableParagraph"/>
        <w:jc w:val="both"/>
        <w:rPr>
          <w:sz w:val="20"/>
        </w:rPr>
        <w:sectPr w:rsidR="003754EE">
          <w:pgSz w:w="16840" w:h="11910" w:orient="landscape"/>
          <w:pgMar w:top="1340" w:right="1275" w:bottom="1220" w:left="1275" w:header="0" w:footer="1022" w:gutter="0"/>
          <w:cols w:space="708"/>
        </w:sectPr>
      </w:pPr>
    </w:p>
    <w:p w14:paraId="5E660FC2"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395CC14" w14:textId="77777777">
        <w:trPr>
          <w:trHeight w:val="6010"/>
        </w:trPr>
        <w:tc>
          <w:tcPr>
            <w:tcW w:w="848" w:type="dxa"/>
          </w:tcPr>
          <w:p w14:paraId="0C7763D1" w14:textId="77777777" w:rsidR="003754EE" w:rsidRDefault="003754EE">
            <w:pPr>
              <w:pStyle w:val="TableParagraph"/>
              <w:ind w:left="0"/>
              <w:rPr>
                <w:rFonts w:ascii="Times New Roman"/>
                <w:sz w:val="18"/>
              </w:rPr>
            </w:pPr>
          </w:p>
        </w:tc>
        <w:tc>
          <w:tcPr>
            <w:tcW w:w="1707" w:type="dxa"/>
          </w:tcPr>
          <w:p w14:paraId="5B3CF056" w14:textId="77777777" w:rsidR="003754EE" w:rsidRDefault="003754EE">
            <w:pPr>
              <w:pStyle w:val="TableParagraph"/>
              <w:ind w:left="0"/>
              <w:rPr>
                <w:rFonts w:ascii="Times New Roman"/>
                <w:sz w:val="18"/>
              </w:rPr>
            </w:pPr>
          </w:p>
        </w:tc>
        <w:tc>
          <w:tcPr>
            <w:tcW w:w="11052" w:type="dxa"/>
          </w:tcPr>
          <w:p w14:paraId="4BDD01E9" w14:textId="77777777" w:rsidR="003754EE" w:rsidRDefault="00486D74">
            <w:pPr>
              <w:pStyle w:val="TableParagraph"/>
              <w:spacing w:line="240" w:lineRule="exact"/>
              <w:jc w:val="both"/>
              <w:rPr>
                <w:sz w:val="20"/>
              </w:rPr>
            </w:pPr>
            <w:r>
              <w:rPr>
                <w:spacing w:val="-2"/>
                <w:sz w:val="20"/>
              </w:rPr>
              <w:t>The</w:t>
            </w:r>
            <w:r>
              <w:rPr>
                <w:spacing w:val="-9"/>
                <w:sz w:val="20"/>
              </w:rPr>
              <w:t xml:space="preserve"> </w:t>
            </w:r>
            <w:r>
              <w:rPr>
                <w:spacing w:val="-2"/>
                <w:sz w:val="20"/>
              </w:rPr>
              <w:t>energy</w:t>
            </w:r>
            <w:r>
              <w:rPr>
                <w:spacing w:val="-11"/>
                <w:sz w:val="20"/>
              </w:rPr>
              <w:t xml:space="preserve"> </w:t>
            </w:r>
            <w:r>
              <w:rPr>
                <w:spacing w:val="-2"/>
                <w:sz w:val="20"/>
              </w:rPr>
              <w:t>tracking</w:t>
            </w:r>
            <w:r>
              <w:rPr>
                <w:spacing w:val="-10"/>
                <w:sz w:val="20"/>
              </w:rPr>
              <w:t xml:space="preserve"> </w:t>
            </w:r>
            <w:r>
              <w:rPr>
                <w:spacing w:val="-2"/>
                <w:sz w:val="20"/>
              </w:rPr>
              <w:t>data</w:t>
            </w:r>
            <w:r>
              <w:rPr>
                <w:spacing w:val="-10"/>
                <w:sz w:val="20"/>
              </w:rPr>
              <w:t xml:space="preserve"> </w:t>
            </w:r>
            <w:r>
              <w:rPr>
                <w:spacing w:val="-2"/>
                <w:sz w:val="20"/>
              </w:rPr>
              <w:t>collected</w:t>
            </w:r>
            <w:r>
              <w:rPr>
                <w:spacing w:val="-9"/>
                <w:sz w:val="20"/>
              </w:rPr>
              <w:t xml:space="preserve"> </w:t>
            </w:r>
            <w:r>
              <w:rPr>
                <w:spacing w:val="-2"/>
                <w:sz w:val="20"/>
              </w:rPr>
              <w:t>under</w:t>
            </w:r>
            <w:r>
              <w:rPr>
                <w:spacing w:val="-10"/>
                <w:sz w:val="20"/>
              </w:rPr>
              <w:t xml:space="preserve"> </w:t>
            </w:r>
            <w:r>
              <w:rPr>
                <w:spacing w:val="-2"/>
                <w:sz w:val="20"/>
              </w:rPr>
              <w:t>this</w:t>
            </w:r>
            <w:r>
              <w:rPr>
                <w:spacing w:val="-6"/>
                <w:sz w:val="20"/>
              </w:rPr>
              <w:t xml:space="preserve"> </w:t>
            </w:r>
            <w:r>
              <w:rPr>
                <w:spacing w:val="-2"/>
                <w:sz w:val="20"/>
              </w:rPr>
              <w:t>criterion</w:t>
            </w:r>
            <w:r>
              <w:rPr>
                <w:spacing w:val="-10"/>
                <w:sz w:val="20"/>
              </w:rPr>
              <w:t xml:space="preserve"> </w:t>
            </w:r>
            <w:r>
              <w:rPr>
                <w:spacing w:val="-2"/>
                <w:sz w:val="20"/>
              </w:rPr>
              <w:t>can</w:t>
            </w:r>
            <w:r>
              <w:rPr>
                <w:spacing w:val="-12"/>
                <w:sz w:val="20"/>
              </w:rPr>
              <w:t xml:space="preserve"> </w:t>
            </w:r>
            <w:r>
              <w:rPr>
                <w:spacing w:val="-2"/>
                <w:sz w:val="20"/>
              </w:rPr>
              <w:t>serve</w:t>
            </w:r>
            <w:r>
              <w:rPr>
                <w:spacing w:val="-6"/>
                <w:sz w:val="20"/>
              </w:rPr>
              <w:t xml:space="preserve"> </w:t>
            </w:r>
            <w:r>
              <w:rPr>
                <w:spacing w:val="-2"/>
                <w:sz w:val="20"/>
              </w:rPr>
              <w:t>as</w:t>
            </w:r>
            <w:r>
              <w:rPr>
                <w:spacing w:val="-10"/>
                <w:sz w:val="20"/>
              </w:rPr>
              <w:t xml:space="preserve"> </w:t>
            </w:r>
            <w:r>
              <w:rPr>
                <w:spacing w:val="-2"/>
                <w:sz w:val="20"/>
              </w:rPr>
              <w:t>baseline</w:t>
            </w:r>
            <w:r>
              <w:rPr>
                <w:spacing w:val="-10"/>
                <w:sz w:val="20"/>
              </w:rPr>
              <w:t xml:space="preserve"> </w:t>
            </w:r>
            <w:r>
              <w:rPr>
                <w:spacing w:val="-2"/>
                <w:sz w:val="20"/>
              </w:rPr>
              <w:t>data</w:t>
            </w:r>
            <w:r>
              <w:rPr>
                <w:spacing w:val="-11"/>
                <w:sz w:val="20"/>
              </w:rPr>
              <w:t xml:space="preserve"> </w:t>
            </w:r>
            <w:r>
              <w:rPr>
                <w:spacing w:val="-2"/>
                <w:sz w:val="20"/>
              </w:rPr>
              <w:t>to</w:t>
            </w:r>
            <w:r>
              <w:rPr>
                <w:spacing w:val="-6"/>
                <w:sz w:val="20"/>
              </w:rPr>
              <w:t xml:space="preserve"> </w:t>
            </w:r>
            <w:r>
              <w:rPr>
                <w:spacing w:val="-2"/>
                <w:sz w:val="20"/>
              </w:rPr>
              <w:t>support</w:t>
            </w:r>
            <w:r>
              <w:rPr>
                <w:spacing w:val="-9"/>
                <w:sz w:val="20"/>
              </w:rPr>
              <w:t xml:space="preserve"> </w:t>
            </w:r>
            <w:r>
              <w:rPr>
                <w:spacing w:val="-2"/>
                <w:sz w:val="20"/>
              </w:rPr>
              <w:t>the</w:t>
            </w:r>
            <w:r>
              <w:rPr>
                <w:spacing w:val="-10"/>
                <w:sz w:val="20"/>
              </w:rPr>
              <w:t xml:space="preserve"> </w:t>
            </w:r>
            <w:r>
              <w:rPr>
                <w:spacing w:val="-2"/>
                <w:sz w:val="20"/>
              </w:rPr>
              <w:t>establishment’s</w:t>
            </w:r>
            <w:r>
              <w:rPr>
                <w:spacing w:val="-6"/>
                <w:sz w:val="20"/>
              </w:rPr>
              <w:t xml:space="preserve"> </w:t>
            </w:r>
            <w:r>
              <w:rPr>
                <w:spacing w:val="-2"/>
                <w:sz w:val="20"/>
              </w:rPr>
              <w:t>sustainability</w:t>
            </w:r>
          </w:p>
          <w:p w14:paraId="789F2C58" w14:textId="77777777" w:rsidR="003754EE" w:rsidRDefault="00486D74">
            <w:pPr>
              <w:pStyle w:val="TableParagraph"/>
              <w:spacing w:line="241" w:lineRule="exact"/>
              <w:jc w:val="both"/>
              <w:rPr>
                <w:sz w:val="20"/>
              </w:rPr>
            </w:pPr>
            <w:r>
              <w:rPr>
                <w:sz w:val="20"/>
              </w:rPr>
              <w:t>targets</w:t>
            </w:r>
            <w:r>
              <w:rPr>
                <w:spacing w:val="-9"/>
                <w:sz w:val="20"/>
              </w:rPr>
              <w:t xml:space="preserve"> </w:t>
            </w:r>
            <w:r>
              <w:rPr>
                <w:sz w:val="20"/>
              </w:rPr>
              <w:t>under</w:t>
            </w:r>
            <w:r>
              <w:rPr>
                <w:spacing w:val="-9"/>
                <w:sz w:val="20"/>
              </w:rPr>
              <w:t xml:space="preserve"> </w:t>
            </w:r>
            <w:r>
              <w:rPr>
                <w:sz w:val="20"/>
              </w:rPr>
              <w:t>criterion</w:t>
            </w:r>
            <w:r>
              <w:rPr>
                <w:spacing w:val="-12"/>
                <w:sz w:val="20"/>
              </w:rPr>
              <w:t xml:space="preserve"> </w:t>
            </w:r>
            <w:r>
              <w:rPr>
                <w:sz w:val="20"/>
              </w:rPr>
              <w:t>1.2</w:t>
            </w:r>
            <w:r>
              <w:rPr>
                <w:spacing w:val="-9"/>
                <w:sz w:val="20"/>
              </w:rPr>
              <w:t xml:space="preserve"> </w:t>
            </w:r>
            <w:r>
              <w:rPr>
                <w:sz w:val="20"/>
              </w:rPr>
              <w:t>and</w:t>
            </w:r>
            <w:r>
              <w:rPr>
                <w:spacing w:val="-11"/>
                <w:sz w:val="20"/>
              </w:rPr>
              <w:t xml:space="preserve"> </w:t>
            </w:r>
            <w:r>
              <w:rPr>
                <w:sz w:val="20"/>
              </w:rPr>
              <w:t>criterion</w:t>
            </w:r>
            <w:r>
              <w:rPr>
                <w:spacing w:val="-12"/>
                <w:sz w:val="20"/>
              </w:rPr>
              <w:t xml:space="preserve"> </w:t>
            </w:r>
            <w:r>
              <w:rPr>
                <w:spacing w:val="-4"/>
                <w:sz w:val="20"/>
              </w:rPr>
              <w:t>1.3.</w:t>
            </w:r>
          </w:p>
          <w:p w14:paraId="0D7530F8" w14:textId="77777777" w:rsidR="003754EE" w:rsidRDefault="00486D74">
            <w:pPr>
              <w:pStyle w:val="TableParagraph"/>
              <w:spacing w:before="238"/>
              <w:ind w:right="101"/>
              <w:jc w:val="both"/>
              <w:rPr>
                <w:sz w:val="20"/>
              </w:rPr>
            </w:pPr>
            <w:r>
              <w:rPr>
                <w:sz w:val="20"/>
              </w:rPr>
              <w:t>Should</w:t>
            </w:r>
            <w:r>
              <w:rPr>
                <w:spacing w:val="-8"/>
                <w:sz w:val="20"/>
              </w:rPr>
              <w:t xml:space="preserve"> </w:t>
            </w:r>
            <w:r>
              <w:rPr>
                <w:sz w:val="20"/>
              </w:rPr>
              <w:t>any</w:t>
            </w:r>
            <w:r>
              <w:rPr>
                <w:spacing w:val="-6"/>
                <w:sz w:val="20"/>
              </w:rPr>
              <w:t xml:space="preserve"> </w:t>
            </w:r>
            <w:r>
              <w:rPr>
                <w:sz w:val="20"/>
              </w:rPr>
              <w:t>major</w:t>
            </w:r>
            <w:r>
              <w:rPr>
                <w:spacing w:val="-11"/>
                <w:sz w:val="20"/>
              </w:rPr>
              <w:t xml:space="preserve"> </w:t>
            </w:r>
            <w:r>
              <w:rPr>
                <w:sz w:val="20"/>
              </w:rPr>
              <w:t>changes</w:t>
            </w:r>
            <w:hyperlink w:anchor="_bookmark94" w:history="1">
              <w:r w:rsidR="003754EE">
                <w:rPr>
                  <w:position w:val="7"/>
                  <w:sz w:val="13"/>
                </w:rPr>
                <w:t>79</w:t>
              </w:r>
            </w:hyperlink>
            <w:r>
              <w:rPr>
                <w:spacing w:val="13"/>
                <w:position w:val="7"/>
                <w:sz w:val="13"/>
              </w:rPr>
              <w:t xml:space="preserve"> </w:t>
            </w:r>
            <w:r>
              <w:rPr>
                <w:sz w:val="20"/>
              </w:rPr>
              <w:t>or</w:t>
            </w:r>
            <w:r>
              <w:rPr>
                <w:spacing w:val="-12"/>
                <w:sz w:val="20"/>
              </w:rPr>
              <w:t xml:space="preserve"> </w:t>
            </w:r>
            <w:r>
              <w:rPr>
                <w:sz w:val="20"/>
              </w:rPr>
              <w:t>larger</w:t>
            </w:r>
            <w:r>
              <w:rPr>
                <w:spacing w:val="-8"/>
                <w:sz w:val="20"/>
              </w:rPr>
              <w:t xml:space="preserve"> </w:t>
            </w:r>
            <w:r>
              <w:rPr>
                <w:sz w:val="20"/>
              </w:rPr>
              <w:t>energy</w:t>
            </w:r>
            <w:r>
              <w:rPr>
                <w:spacing w:val="-8"/>
                <w:sz w:val="20"/>
              </w:rPr>
              <w:t xml:space="preserve"> </w:t>
            </w:r>
            <w:r>
              <w:rPr>
                <w:sz w:val="20"/>
              </w:rPr>
              <w:t>consumption</w:t>
            </w:r>
            <w:r>
              <w:rPr>
                <w:spacing w:val="-10"/>
                <w:sz w:val="20"/>
              </w:rPr>
              <w:t xml:space="preserve"> </w:t>
            </w:r>
            <w:r>
              <w:rPr>
                <w:sz w:val="20"/>
              </w:rPr>
              <w:t>occur,</w:t>
            </w:r>
            <w:r>
              <w:rPr>
                <w:spacing w:val="-9"/>
                <w:sz w:val="20"/>
              </w:rPr>
              <w:t xml:space="preserve"> </w:t>
            </w:r>
            <w:r>
              <w:rPr>
                <w:sz w:val="20"/>
              </w:rPr>
              <w:t>the</w:t>
            </w:r>
            <w:r>
              <w:rPr>
                <w:spacing w:val="-9"/>
                <w:sz w:val="20"/>
              </w:rPr>
              <w:t xml:space="preserve"> </w:t>
            </w:r>
            <w:r>
              <w:rPr>
                <w:sz w:val="20"/>
              </w:rPr>
              <w:t>establishment</w:t>
            </w:r>
            <w:r>
              <w:rPr>
                <w:spacing w:val="-9"/>
                <w:sz w:val="20"/>
              </w:rPr>
              <w:t xml:space="preserve"> </w:t>
            </w:r>
            <w:r>
              <w:rPr>
                <w:sz w:val="20"/>
              </w:rPr>
              <w:t>immediately</w:t>
            </w:r>
            <w:r>
              <w:rPr>
                <w:spacing w:val="-11"/>
                <w:sz w:val="20"/>
              </w:rPr>
              <w:t xml:space="preserve"> </w:t>
            </w:r>
            <w:r>
              <w:rPr>
                <w:sz w:val="20"/>
              </w:rPr>
              <w:t>investigates</w:t>
            </w:r>
            <w:r>
              <w:rPr>
                <w:spacing w:val="-1"/>
                <w:sz w:val="20"/>
              </w:rPr>
              <w:t xml:space="preserve"> </w:t>
            </w:r>
            <w:r>
              <w:rPr>
                <w:sz w:val="20"/>
              </w:rPr>
              <w:t>the</w:t>
            </w:r>
            <w:r>
              <w:rPr>
                <w:spacing w:val="-11"/>
                <w:sz w:val="20"/>
              </w:rPr>
              <w:t xml:space="preserve"> </w:t>
            </w:r>
            <w:r>
              <w:rPr>
                <w:sz w:val="20"/>
              </w:rPr>
              <w:t>cause</w:t>
            </w:r>
            <w:r>
              <w:rPr>
                <w:spacing w:val="-7"/>
                <w:sz w:val="20"/>
              </w:rPr>
              <w:t xml:space="preserve"> </w:t>
            </w:r>
            <w:r>
              <w:rPr>
                <w:sz w:val="20"/>
              </w:rPr>
              <w:t>and implements corrective actions.</w:t>
            </w:r>
          </w:p>
          <w:p w14:paraId="63E45D74" w14:textId="77777777" w:rsidR="003754EE" w:rsidRDefault="00486D74">
            <w:pPr>
              <w:pStyle w:val="TableParagraph"/>
              <w:spacing w:before="237"/>
              <w:ind w:right="97"/>
              <w:jc w:val="both"/>
              <w:rPr>
                <w:sz w:val="20"/>
              </w:rPr>
            </w:pPr>
            <w:r>
              <w:rPr>
                <w:sz w:val="20"/>
              </w:rPr>
              <w:t>Where</w:t>
            </w:r>
            <w:r>
              <w:rPr>
                <w:spacing w:val="-16"/>
                <w:sz w:val="20"/>
              </w:rPr>
              <w:t xml:space="preserve"> </w:t>
            </w:r>
            <w:r>
              <w:rPr>
                <w:sz w:val="20"/>
              </w:rPr>
              <w:t>separate</w:t>
            </w:r>
            <w:r>
              <w:rPr>
                <w:spacing w:val="-12"/>
                <w:sz w:val="20"/>
              </w:rPr>
              <w:t xml:space="preserve"> </w:t>
            </w:r>
            <w:r>
              <w:rPr>
                <w:sz w:val="20"/>
              </w:rPr>
              <w:t>energy</w:t>
            </w:r>
            <w:r>
              <w:rPr>
                <w:spacing w:val="-6"/>
                <w:sz w:val="20"/>
              </w:rPr>
              <w:t xml:space="preserve"> </w:t>
            </w:r>
            <w:proofErr w:type="spellStart"/>
            <w:r>
              <w:rPr>
                <w:sz w:val="20"/>
              </w:rPr>
              <w:t>metres</w:t>
            </w:r>
            <w:proofErr w:type="spellEnd"/>
            <w:r>
              <w:rPr>
                <w:spacing w:val="-9"/>
                <w:sz w:val="20"/>
              </w:rPr>
              <w:t xml:space="preserve"> </w:t>
            </w:r>
            <w:r>
              <w:rPr>
                <w:sz w:val="20"/>
              </w:rPr>
              <w:t>are</w:t>
            </w:r>
            <w:r>
              <w:rPr>
                <w:spacing w:val="-10"/>
                <w:sz w:val="20"/>
              </w:rPr>
              <w:t xml:space="preserve"> </w:t>
            </w:r>
            <w:r>
              <w:rPr>
                <w:sz w:val="20"/>
              </w:rPr>
              <w:t>installed</w:t>
            </w:r>
            <w:r>
              <w:rPr>
                <w:spacing w:val="-9"/>
                <w:sz w:val="20"/>
              </w:rPr>
              <w:t xml:space="preserve"> </w:t>
            </w:r>
            <w:r>
              <w:rPr>
                <w:sz w:val="20"/>
              </w:rPr>
              <w:t>across</w:t>
            </w:r>
            <w:r>
              <w:rPr>
                <w:spacing w:val="-10"/>
                <w:sz w:val="20"/>
              </w:rPr>
              <w:t xml:space="preserve"> </w:t>
            </w:r>
            <w:r>
              <w:rPr>
                <w:sz w:val="20"/>
              </w:rPr>
              <w:t>different</w:t>
            </w:r>
            <w:r>
              <w:rPr>
                <w:spacing w:val="-10"/>
                <w:sz w:val="20"/>
              </w:rPr>
              <w:t xml:space="preserve"> </w:t>
            </w:r>
            <w:r>
              <w:rPr>
                <w:sz w:val="20"/>
              </w:rPr>
              <w:t>areas</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building,</w:t>
            </w:r>
            <w:r>
              <w:rPr>
                <w:spacing w:val="-6"/>
                <w:sz w:val="20"/>
              </w:rPr>
              <w:t xml:space="preserve"> </w:t>
            </w:r>
            <w:r>
              <w:rPr>
                <w:sz w:val="20"/>
              </w:rPr>
              <w:t>it</w:t>
            </w:r>
            <w:r>
              <w:rPr>
                <w:spacing w:val="-10"/>
                <w:sz w:val="20"/>
              </w:rPr>
              <w:t xml:space="preserve"> </w:t>
            </w:r>
            <w:r>
              <w:rPr>
                <w:sz w:val="20"/>
              </w:rPr>
              <w:t>is</w:t>
            </w:r>
            <w:r>
              <w:rPr>
                <w:spacing w:val="-16"/>
                <w:sz w:val="20"/>
              </w:rPr>
              <w:t xml:space="preserve"> </w:t>
            </w:r>
            <w:r>
              <w:rPr>
                <w:sz w:val="20"/>
              </w:rPr>
              <w:t>recommended</w:t>
            </w:r>
            <w:r>
              <w:rPr>
                <w:spacing w:val="-7"/>
                <w:sz w:val="20"/>
              </w:rPr>
              <w:t xml:space="preserve"> </w:t>
            </w:r>
            <w:r>
              <w:rPr>
                <w:sz w:val="20"/>
              </w:rPr>
              <w:t>that</w:t>
            </w:r>
            <w:r>
              <w:rPr>
                <w:spacing w:val="-10"/>
                <w:sz w:val="20"/>
              </w:rPr>
              <w:t xml:space="preserve"> </w:t>
            </w:r>
            <w:r>
              <w:rPr>
                <w:sz w:val="20"/>
              </w:rPr>
              <w:t>the</w:t>
            </w:r>
            <w:r>
              <w:rPr>
                <w:spacing w:val="-8"/>
                <w:sz w:val="20"/>
              </w:rPr>
              <w:t xml:space="preserve"> </w:t>
            </w:r>
            <w:r>
              <w:rPr>
                <w:sz w:val="20"/>
              </w:rPr>
              <w:t>establishment analyses</w:t>
            </w:r>
            <w:r>
              <w:rPr>
                <w:spacing w:val="-3"/>
                <w:sz w:val="20"/>
              </w:rPr>
              <w:t xml:space="preserve"> </w:t>
            </w:r>
            <w:r>
              <w:rPr>
                <w:sz w:val="20"/>
              </w:rPr>
              <w:t>these</w:t>
            </w:r>
            <w:r>
              <w:rPr>
                <w:spacing w:val="-1"/>
                <w:sz w:val="20"/>
              </w:rPr>
              <w:t xml:space="preserve"> </w:t>
            </w:r>
            <w:r>
              <w:rPr>
                <w:sz w:val="20"/>
              </w:rPr>
              <w:t>readings</w:t>
            </w:r>
            <w:r>
              <w:rPr>
                <w:spacing w:val="-3"/>
                <w:sz w:val="20"/>
              </w:rPr>
              <w:t xml:space="preserve"> </w:t>
            </w:r>
            <w:r>
              <w:rPr>
                <w:sz w:val="20"/>
              </w:rPr>
              <w:t>to</w:t>
            </w:r>
            <w:r>
              <w:rPr>
                <w:spacing w:val="-1"/>
                <w:sz w:val="20"/>
              </w:rPr>
              <w:t xml:space="preserve"> </w:t>
            </w:r>
            <w:r>
              <w:rPr>
                <w:sz w:val="20"/>
              </w:rPr>
              <w:t>have</w:t>
            </w:r>
            <w:r>
              <w:rPr>
                <w:spacing w:val="-3"/>
                <w:sz w:val="20"/>
              </w:rPr>
              <w:t xml:space="preserve"> </w:t>
            </w:r>
            <w:r>
              <w:rPr>
                <w:sz w:val="20"/>
              </w:rPr>
              <w:t>a</w:t>
            </w:r>
            <w:r>
              <w:rPr>
                <w:spacing w:val="-4"/>
                <w:sz w:val="20"/>
              </w:rPr>
              <w:t xml:space="preserve"> </w:t>
            </w:r>
            <w:r>
              <w:rPr>
                <w:sz w:val="20"/>
              </w:rPr>
              <w:t>comprehensive</w:t>
            </w:r>
            <w:r>
              <w:rPr>
                <w:spacing w:val="-3"/>
                <w:sz w:val="20"/>
              </w:rPr>
              <w:t xml:space="preserve"> </w:t>
            </w:r>
            <w:r>
              <w:rPr>
                <w:sz w:val="20"/>
              </w:rPr>
              <w:t>overview</w:t>
            </w:r>
            <w:r>
              <w:rPr>
                <w:spacing w:val="-6"/>
                <w:sz w:val="20"/>
              </w:rPr>
              <w:t xml:space="preserve"> </w:t>
            </w:r>
            <w:proofErr w:type="gramStart"/>
            <w:r>
              <w:rPr>
                <w:sz w:val="20"/>
              </w:rPr>
              <w:t>on</w:t>
            </w:r>
            <w:proofErr w:type="gramEnd"/>
            <w:r>
              <w:rPr>
                <w:spacing w:val="-4"/>
                <w:sz w:val="20"/>
              </w:rPr>
              <w:t xml:space="preserve"> </w:t>
            </w:r>
            <w:r>
              <w:rPr>
                <w:sz w:val="20"/>
              </w:rPr>
              <w:t>relevant</w:t>
            </w:r>
            <w:r>
              <w:rPr>
                <w:spacing w:val="-5"/>
                <w:sz w:val="20"/>
              </w:rPr>
              <w:t xml:space="preserve"> </w:t>
            </w:r>
            <w:r>
              <w:rPr>
                <w:sz w:val="20"/>
              </w:rPr>
              <w:t>actions</w:t>
            </w:r>
            <w:r>
              <w:rPr>
                <w:spacing w:val="-3"/>
                <w:sz w:val="20"/>
              </w:rPr>
              <w:t xml:space="preserve"> </w:t>
            </w:r>
            <w:r>
              <w:rPr>
                <w:sz w:val="20"/>
              </w:rPr>
              <w:t>and</w:t>
            </w:r>
            <w:r>
              <w:rPr>
                <w:spacing w:val="-5"/>
                <w:sz w:val="20"/>
              </w:rPr>
              <w:t xml:space="preserve"> </w:t>
            </w:r>
            <w:r>
              <w:rPr>
                <w:sz w:val="20"/>
              </w:rPr>
              <w:t>targets</w:t>
            </w:r>
            <w:r>
              <w:rPr>
                <w:spacing w:val="-3"/>
                <w:sz w:val="20"/>
              </w:rPr>
              <w:t xml:space="preserve"> </w:t>
            </w:r>
            <w:r>
              <w:rPr>
                <w:sz w:val="20"/>
              </w:rPr>
              <w:t>to</w:t>
            </w:r>
            <w:r>
              <w:rPr>
                <w:spacing w:val="-3"/>
                <w:sz w:val="20"/>
              </w:rPr>
              <w:t xml:space="preserve"> </w:t>
            </w:r>
            <w:r>
              <w:rPr>
                <w:sz w:val="20"/>
              </w:rPr>
              <w:t>be</w:t>
            </w:r>
            <w:r>
              <w:rPr>
                <w:spacing w:val="-5"/>
                <w:sz w:val="20"/>
              </w:rPr>
              <w:t xml:space="preserve"> </w:t>
            </w:r>
            <w:r>
              <w:rPr>
                <w:sz w:val="20"/>
              </w:rPr>
              <w:t>set under</w:t>
            </w:r>
            <w:r>
              <w:rPr>
                <w:spacing w:val="-5"/>
                <w:sz w:val="20"/>
              </w:rPr>
              <w:t xml:space="preserve"> </w:t>
            </w:r>
            <w:r>
              <w:rPr>
                <w:sz w:val="20"/>
              </w:rPr>
              <w:t>criteria</w:t>
            </w:r>
            <w:r>
              <w:rPr>
                <w:spacing w:val="-3"/>
                <w:sz w:val="20"/>
              </w:rPr>
              <w:t xml:space="preserve"> </w:t>
            </w:r>
            <w:r>
              <w:rPr>
                <w:sz w:val="20"/>
              </w:rPr>
              <w:t>1.2</w:t>
            </w:r>
            <w:r>
              <w:rPr>
                <w:spacing w:val="-3"/>
                <w:sz w:val="20"/>
              </w:rPr>
              <w:t xml:space="preserve"> </w:t>
            </w:r>
            <w:r>
              <w:rPr>
                <w:sz w:val="20"/>
              </w:rPr>
              <w:t xml:space="preserve">and </w:t>
            </w:r>
            <w:r>
              <w:rPr>
                <w:spacing w:val="-4"/>
                <w:sz w:val="20"/>
              </w:rPr>
              <w:t>1.3.</w:t>
            </w:r>
          </w:p>
          <w:p w14:paraId="4AE2104B" w14:textId="77777777" w:rsidR="003754EE" w:rsidRDefault="00486D74">
            <w:pPr>
              <w:pStyle w:val="TableParagraph"/>
              <w:spacing w:before="237" w:line="241" w:lineRule="exact"/>
              <w:jc w:val="both"/>
              <w:rPr>
                <w:b/>
                <w:sz w:val="20"/>
              </w:rPr>
            </w:pPr>
            <w:r>
              <w:rPr>
                <w:b/>
                <w:w w:val="90"/>
                <w:sz w:val="20"/>
              </w:rPr>
              <w:t>Audit</w:t>
            </w:r>
            <w:r>
              <w:rPr>
                <w:b/>
                <w:spacing w:val="-4"/>
                <w:sz w:val="20"/>
              </w:rPr>
              <w:t xml:space="preserve"> </w:t>
            </w:r>
            <w:r>
              <w:rPr>
                <w:b/>
                <w:spacing w:val="-2"/>
                <w:sz w:val="20"/>
              </w:rPr>
              <w:t>evidence</w:t>
            </w:r>
          </w:p>
          <w:p w14:paraId="5D97EF53" w14:textId="77777777" w:rsidR="003754EE" w:rsidRDefault="00486D74">
            <w:pPr>
              <w:pStyle w:val="TableParagraph"/>
              <w:spacing w:line="241" w:lineRule="exact"/>
              <w:jc w:val="both"/>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28C53A71" w14:textId="77777777" w:rsidR="003754EE" w:rsidRDefault="00486D74">
            <w:pPr>
              <w:pStyle w:val="TableParagraph"/>
              <w:numPr>
                <w:ilvl w:val="0"/>
                <w:numId w:val="94"/>
              </w:numPr>
              <w:tabs>
                <w:tab w:val="left" w:pos="817"/>
                <w:tab w:val="left" w:pos="819"/>
              </w:tabs>
              <w:spacing w:before="2" w:line="237" w:lineRule="auto"/>
              <w:ind w:right="103"/>
              <w:jc w:val="both"/>
              <w:rPr>
                <w:sz w:val="20"/>
              </w:rPr>
            </w:pPr>
            <w:r>
              <w:rPr>
                <w:sz w:val="20"/>
              </w:rPr>
              <w:t>the monthly records of energy consumption from the full last 2 calendar years for each energy source used (first-time applicants and newly opened establishments submit data from the last full calendar year, or a minimum of 3 months</w:t>
            </w:r>
            <w:r>
              <w:rPr>
                <w:spacing w:val="-1"/>
                <w:sz w:val="20"/>
              </w:rPr>
              <w:t xml:space="preserve"> </w:t>
            </w:r>
            <w:r>
              <w:rPr>
                <w:sz w:val="20"/>
              </w:rPr>
              <w:t>of</w:t>
            </w:r>
            <w:r>
              <w:rPr>
                <w:spacing w:val="-2"/>
                <w:sz w:val="20"/>
              </w:rPr>
              <w:t xml:space="preserve"> </w:t>
            </w:r>
            <w:r>
              <w:rPr>
                <w:sz w:val="20"/>
              </w:rPr>
              <w:t>data, if no historical data</w:t>
            </w:r>
            <w:r>
              <w:rPr>
                <w:spacing w:val="-2"/>
                <w:sz w:val="20"/>
              </w:rPr>
              <w:t xml:space="preserve"> </w:t>
            </w:r>
            <w:r>
              <w:rPr>
                <w:sz w:val="20"/>
              </w:rPr>
              <w:t>is available);</w:t>
            </w:r>
            <w:r>
              <w:rPr>
                <w:spacing w:val="-1"/>
                <w:sz w:val="20"/>
              </w:rPr>
              <w:t xml:space="preserve"> </w:t>
            </w:r>
            <w:r>
              <w:rPr>
                <w:sz w:val="20"/>
              </w:rPr>
              <w:t>and</w:t>
            </w:r>
          </w:p>
          <w:p w14:paraId="315FBB1F" w14:textId="77777777" w:rsidR="003754EE" w:rsidRDefault="00486D74">
            <w:pPr>
              <w:pStyle w:val="TableParagraph"/>
              <w:numPr>
                <w:ilvl w:val="0"/>
                <w:numId w:val="94"/>
              </w:numPr>
              <w:tabs>
                <w:tab w:val="left" w:pos="817"/>
                <w:tab w:val="left" w:pos="819"/>
              </w:tabs>
              <w:spacing w:before="6" w:line="235" w:lineRule="auto"/>
              <w:ind w:right="104"/>
              <w:jc w:val="both"/>
              <w:rPr>
                <w:sz w:val="20"/>
              </w:rPr>
            </w:pPr>
            <w:r>
              <w:rPr>
                <w:spacing w:val="-2"/>
                <w:sz w:val="20"/>
              </w:rPr>
              <w:t>supporting</w:t>
            </w:r>
            <w:r>
              <w:rPr>
                <w:spacing w:val="-7"/>
                <w:sz w:val="20"/>
              </w:rPr>
              <w:t xml:space="preserve"> </w:t>
            </w:r>
            <w:r>
              <w:rPr>
                <w:spacing w:val="-2"/>
                <w:sz w:val="20"/>
              </w:rPr>
              <w:t>documentation outlining</w:t>
            </w:r>
            <w:r>
              <w:rPr>
                <w:spacing w:val="-7"/>
                <w:sz w:val="20"/>
              </w:rPr>
              <w:t xml:space="preserve"> </w:t>
            </w:r>
            <w:r>
              <w:rPr>
                <w:spacing w:val="-2"/>
                <w:sz w:val="20"/>
              </w:rPr>
              <w:t>the</w:t>
            </w:r>
            <w:r>
              <w:rPr>
                <w:spacing w:val="-3"/>
                <w:sz w:val="20"/>
              </w:rPr>
              <w:t xml:space="preserve"> </w:t>
            </w:r>
            <w:r>
              <w:rPr>
                <w:spacing w:val="-2"/>
                <w:sz w:val="20"/>
              </w:rPr>
              <w:t>methodology</w:t>
            </w:r>
            <w:r>
              <w:rPr>
                <w:spacing w:val="-3"/>
                <w:sz w:val="20"/>
              </w:rPr>
              <w:t xml:space="preserve"> </w:t>
            </w:r>
            <w:r>
              <w:rPr>
                <w:spacing w:val="-2"/>
                <w:sz w:val="20"/>
              </w:rPr>
              <w:t>of</w:t>
            </w:r>
            <w:r>
              <w:rPr>
                <w:spacing w:val="-6"/>
                <w:sz w:val="20"/>
              </w:rPr>
              <w:t xml:space="preserve"> </w:t>
            </w:r>
            <w:r>
              <w:rPr>
                <w:spacing w:val="-2"/>
                <w:sz w:val="20"/>
              </w:rPr>
              <w:t>data</w:t>
            </w:r>
            <w:r>
              <w:rPr>
                <w:spacing w:val="-6"/>
                <w:sz w:val="20"/>
              </w:rPr>
              <w:t xml:space="preserve"> </w:t>
            </w:r>
            <w:r>
              <w:rPr>
                <w:spacing w:val="-2"/>
                <w:sz w:val="20"/>
              </w:rPr>
              <w:t>collection</w:t>
            </w:r>
            <w:r>
              <w:rPr>
                <w:spacing w:val="-7"/>
                <w:sz w:val="20"/>
              </w:rPr>
              <w:t xml:space="preserve"> </w:t>
            </w:r>
            <w:r>
              <w:rPr>
                <w:spacing w:val="-2"/>
                <w:sz w:val="20"/>
              </w:rPr>
              <w:t>(e.g.</w:t>
            </w:r>
            <w:r>
              <w:rPr>
                <w:spacing w:val="-4"/>
                <w:sz w:val="20"/>
              </w:rPr>
              <w:t xml:space="preserve"> </w:t>
            </w:r>
            <w:r>
              <w:rPr>
                <w:spacing w:val="-2"/>
                <w:sz w:val="20"/>
              </w:rPr>
              <w:t>utility</w:t>
            </w:r>
            <w:r>
              <w:rPr>
                <w:spacing w:val="-6"/>
                <w:sz w:val="20"/>
              </w:rPr>
              <w:t xml:space="preserve"> </w:t>
            </w:r>
            <w:r>
              <w:rPr>
                <w:spacing w:val="-2"/>
                <w:sz w:val="20"/>
              </w:rPr>
              <w:t>bill</w:t>
            </w:r>
            <w:r>
              <w:rPr>
                <w:spacing w:val="-4"/>
                <w:sz w:val="20"/>
              </w:rPr>
              <w:t xml:space="preserve"> </w:t>
            </w:r>
            <w:r>
              <w:rPr>
                <w:spacing w:val="-2"/>
                <w:sz w:val="20"/>
              </w:rPr>
              <w:t>extracts,</w:t>
            </w:r>
            <w:r>
              <w:rPr>
                <w:spacing w:val="-6"/>
                <w:sz w:val="20"/>
              </w:rPr>
              <w:t xml:space="preserve"> </w:t>
            </w:r>
            <w:r>
              <w:rPr>
                <w:spacing w:val="-2"/>
                <w:sz w:val="20"/>
              </w:rPr>
              <w:t>BMS</w:t>
            </w:r>
            <w:r>
              <w:rPr>
                <w:spacing w:val="-6"/>
                <w:sz w:val="20"/>
              </w:rPr>
              <w:t xml:space="preserve"> </w:t>
            </w:r>
            <w:r>
              <w:rPr>
                <w:spacing w:val="-2"/>
                <w:sz w:val="20"/>
              </w:rPr>
              <w:t xml:space="preserve">outputs, manual </w:t>
            </w:r>
            <w:r>
              <w:rPr>
                <w:sz w:val="20"/>
              </w:rPr>
              <w:t>logs).</w:t>
            </w:r>
            <w:r>
              <w:rPr>
                <w:spacing w:val="-6"/>
                <w:sz w:val="20"/>
              </w:rPr>
              <w:t xml:space="preserve"> </w:t>
            </w:r>
            <w:r>
              <w:rPr>
                <w:sz w:val="20"/>
              </w:rPr>
              <w:t>If</w:t>
            </w:r>
            <w:r>
              <w:rPr>
                <w:spacing w:val="-3"/>
                <w:sz w:val="20"/>
              </w:rPr>
              <w:t xml:space="preserve"> </w:t>
            </w:r>
            <w:r>
              <w:rPr>
                <w:sz w:val="20"/>
              </w:rPr>
              <w:t>a</w:t>
            </w:r>
            <w:r>
              <w:rPr>
                <w:spacing w:val="-25"/>
                <w:sz w:val="20"/>
              </w:rPr>
              <w:t xml:space="preserve"> </w:t>
            </w:r>
            <w:r>
              <w:rPr>
                <w:sz w:val="20"/>
              </w:rPr>
              <w:t>data</w:t>
            </w:r>
            <w:r>
              <w:rPr>
                <w:spacing w:val="-5"/>
                <w:sz w:val="20"/>
              </w:rPr>
              <w:t xml:space="preserve"> </w:t>
            </w:r>
            <w:r>
              <w:rPr>
                <w:sz w:val="20"/>
              </w:rPr>
              <w:t>log</w:t>
            </w:r>
            <w:r>
              <w:rPr>
                <w:spacing w:val="-8"/>
                <w:sz w:val="20"/>
              </w:rPr>
              <w:t xml:space="preserve"> </w:t>
            </w:r>
            <w:r>
              <w:rPr>
                <w:sz w:val="20"/>
              </w:rPr>
              <w:t>is</w:t>
            </w:r>
            <w:r>
              <w:rPr>
                <w:spacing w:val="-3"/>
                <w:sz w:val="20"/>
              </w:rPr>
              <w:t xml:space="preserve"> </w:t>
            </w:r>
            <w:r>
              <w:rPr>
                <w:sz w:val="20"/>
              </w:rPr>
              <w:t>not</w:t>
            </w:r>
            <w:r>
              <w:rPr>
                <w:spacing w:val="-3"/>
                <w:sz w:val="20"/>
              </w:rPr>
              <w:t xml:space="preserve"> </w:t>
            </w:r>
            <w:r>
              <w:rPr>
                <w:sz w:val="20"/>
              </w:rPr>
              <w:t>available,</w:t>
            </w:r>
            <w:r>
              <w:rPr>
                <w:spacing w:val="-6"/>
                <w:sz w:val="20"/>
              </w:rPr>
              <w:t xml:space="preserve"> </w:t>
            </w:r>
            <w:r>
              <w:rPr>
                <w:sz w:val="20"/>
              </w:rPr>
              <w:t>the</w:t>
            </w:r>
            <w:r>
              <w:rPr>
                <w:spacing w:val="-7"/>
                <w:sz w:val="20"/>
              </w:rPr>
              <w:t xml:space="preserve"> </w:t>
            </w:r>
            <w:r>
              <w:rPr>
                <w:sz w:val="20"/>
              </w:rPr>
              <w:t>applicant</w:t>
            </w:r>
            <w:r>
              <w:rPr>
                <w:spacing w:val="-7"/>
                <w:sz w:val="20"/>
              </w:rPr>
              <w:t xml:space="preserve"> </w:t>
            </w:r>
            <w:r>
              <w:rPr>
                <w:sz w:val="20"/>
              </w:rPr>
              <w:t>submits</w:t>
            </w:r>
            <w:r>
              <w:rPr>
                <w:spacing w:val="-5"/>
                <w:sz w:val="20"/>
              </w:rPr>
              <w:t xml:space="preserve"> </w:t>
            </w:r>
            <w:r>
              <w:rPr>
                <w:sz w:val="20"/>
              </w:rPr>
              <w:t>photos</w:t>
            </w:r>
            <w:r>
              <w:rPr>
                <w:spacing w:val="-7"/>
                <w:sz w:val="20"/>
              </w:rPr>
              <w:t xml:space="preserve"> </w:t>
            </w:r>
            <w:r>
              <w:rPr>
                <w:sz w:val="20"/>
              </w:rPr>
              <w:t>of</w:t>
            </w:r>
            <w:r>
              <w:rPr>
                <w:spacing w:val="-6"/>
                <w:sz w:val="20"/>
              </w:rPr>
              <w:t xml:space="preserve"> </w:t>
            </w:r>
            <w:r>
              <w:rPr>
                <w:sz w:val="20"/>
              </w:rPr>
              <w:t xml:space="preserve">the </w:t>
            </w:r>
            <w:proofErr w:type="spellStart"/>
            <w:r>
              <w:rPr>
                <w:sz w:val="20"/>
              </w:rPr>
              <w:t>metres</w:t>
            </w:r>
            <w:proofErr w:type="spellEnd"/>
            <w:r>
              <w:rPr>
                <w:spacing w:val="-5"/>
                <w:sz w:val="20"/>
              </w:rPr>
              <w:t xml:space="preserve"> </w:t>
            </w:r>
            <w:r>
              <w:rPr>
                <w:sz w:val="20"/>
              </w:rPr>
              <w:t>showing</w:t>
            </w:r>
            <w:r>
              <w:rPr>
                <w:spacing w:val="-8"/>
                <w:sz w:val="20"/>
              </w:rPr>
              <w:t xml:space="preserve"> </w:t>
            </w:r>
            <w:r>
              <w:rPr>
                <w:sz w:val="20"/>
              </w:rPr>
              <w:t>consumption.</w:t>
            </w:r>
          </w:p>
          <w:p w14:paraId="409A6556" w14:textId="77777777" w:rsidR="003754EE" w:rsidRDefault="00486D74">
            <w:pPr>
              <w:pStyle w:val="TableParagraph"/>
              <w:spacing w:before="240"/>
              <w:ind w:right="101"/>
              <w:jc w:val="both"/>
              <w:rPr>
                <w:sz w:val="20"/>
              </w:rPr>
            </w:pPr>
            <w:r>
              <w:rPr>
                <w:sz w:val="20"/>
              </w:rPr>
              <w:t>In</w:t>
            </w:r>
            <w:r>
              <w:rPr>
                <w:spacing w:val="-16"/>
                <w:sz w:val="20"/>
              </w:rPr>
              <w:t xml:space="preserve"> </w:t>
            </w:r>
            <w:r>
              <w:rPr>
                <w:sz w:val="20"/>
              </w:rPr>
              <w:t>specific</w:t>
            </w:r>
            <w:r>
              <w:rPr>
                <w:spacing w:val="-14"/>
                <w:sz w:val="20"/>
              </w:rPr>
              <w:t xml:space="preserve"> </w:t>
            </w:r>
            <w:r>
              <w:rPr>
                <w:sz w:val="20"/>
              </w:rPr>
              <w:t>circumstances,</w:t>
            </w:r>
            <w:r>
              <w:rPr>
                <w:spacing w:val="-14"/>
                <w:sz w:val="20"/>
              </w:rPr>
              <w:t xml:space="preserve"> </w:t>
            </w:r>
            <w:r>
              <w:rPr>
                <w:sz w:val="20"/>
              </w:rPr>
              <w:t>the</w:t>
            </w:r>
            <w:r>
              <w:rPr>
                <w:spacing w:val="-15"/>
                <w:sz w:val="20"/>
              </w:rPr>
              <w:t xml:space="preserve"> </w:t>
            </w:r>
            <w:r>
              <w:rPr>
                <w:sz w:val="20"/>
              </w:rPr>
              <w:t>establishment</w:t>
            </w:r>
            <w:r>
              <w:rPr>
                <w:spacing w:val="-15"/>
                <w:sz w:val="20"/>
              </w:rPr>
              <w:t xml:space="preserve"> </w:t>
            </w:r>
            <w:r>
              <w:rPr>
                <w:sz w:val="20"/>
              </w:rPr>
              <w:t>presents</w:t>
            </w:r>
            <w:r>
              <w:rPr>
                <w:spacing w:val="-12"/>
                <w:sz w:val="20"/>
              </w:rPr>
              <w:t xml:space="preserve"> </w:t>
            </w:r>
            <w:r>
              <w:rPr>
                <w:sz w:val="20"/>
              </w:rPr>
              <w:t>the</w:t>
            </w:r>
            <w:r>
              <w:rPr>
                <w:spacing w:val="-15"/>
                <w:sz w:val="20"/>
              </w:rPr>
              <w:t xml:space="preserve"> </w:t>
            </w:r>
            <w:r>
              <w:rPr>
                <w:sz w:val="20"/>
              </w:rPr>
              <w:t>estimated</w:t>
            </w:r>
            <w:r>
              <w:rPr>
                <w:spacing w:val="-14"/>
                <w:sz w:val="20"/>
              </w:rPr>
              <w:t xml:space="preserve"> </w:t>
            </w:r>
            <w:r>
              <w:rPr>
                <w:sz w:val="20"/>
              </w:rPr>
              <w:t>data</w:t>
            </w:r>
            <w:r>
              <w:rPr>
                <w:spacing w:val="-15"/>
                <w:sz w:val="20"/>
              </w:rPr>
              <w:t xml:space="preserve"> </w:t>
            </w:r>
            <w:r>
              <w:rPr>
                <w:sz w:val="20"/>
              </w:rPr>
              <w:t>and</w:t>
            </w:r>
            <w:r>
              <w:rPr>
                <w:spacing w:val="-14"/>
                <w:sz w:val="20"/>
              </w:rPr>
              <w:t xml:space="preserve"> </w:t>
            </w:r>
            <w:r>
              <w:rPr>
                <w:sz w:val="20"/>
              </w:rPr>
              <w:t>the</w:t>
            </w:r>
            <w:r>
              <w:rPr>
                <w:spacing w:val="-15"/>
                <w:sz w:val="20"/>
              </w:rPr>
              <w:t xml:space="preserve"> </w:t>
            </w:r>
            <w:r>
              <w:rPr>
                <w:sz w:val="20"/>
              </w:rPr>
              <w:t>methodology</w:t>
            </w:r>
            <w:r>
              <w:rPr>
                <w:spacing w:val="-15"/>
                <w:sz w:val="20"/>
              </w:rPr>
              <w:t xml:space="preserve"> </w:t>
            </w:r>
            <w:r>
              <w:rPr>
                <w:sz w:val="20"/>
              </w:rPr>
              <w:t>of</w:t>
            </w:r>
            <w:r>
              <w:rPr>
                <w:spacing w:val="-15"/>
                <w:sz w:val="20"/>
              </w:rPr>
              <w:t xml:space="preserve"> </w:t>
            </w:r>
            <w:r>
              <w:rPr>
                <w:sz w:val="20"/>
              </w:rPr>
              <w:t>estimation,</w:t>
            </w:r>
            <w:r>
              <w:rPr>
                <w:spacing w:val="-15"/>
                <w:sz w:val="20"/>
              </w:rPr>
              <w:t xml:space="preserve"> </w:t>
            </w:r>
            <w:r>
              <w:rPr>
                <w:sz w:val="20"/>
              </w:rPr>
              <w:t>where</w:t>
            </w:r>
            <w:r>
              <w:rPr>
                <w:spacing w:val="-15"/>
                <w:sz w:val="20"/>
              </w:rPr>
              <w:t xml:space="preserve"> </w:t>
            </w:r>
            <w:r>
              <w:rPr>
                <w:sz w:val="20"/>
              </w:rPr>
              <w:t>monthly data are not accessible.</w:t>
            </w:r>
          </w:p>
          <w:p w14:paraId="7E2E5C3F" w14:textId="77777777" w:rsidR="003754EE" w:rsidRDefault="00486D74">
            <w:pPr>
              <w:pStyle w:val="TableParagraph"/>
              <w:spacing w:line="237" w:lineRule="auto"/>
              <w:ind w:right="100"/>
              <w:jc w:val="both"/>
              <w:rPr>
                <w:sz w:val="20"/>
              </w:rPr>
            </w:pPr>
            <w:r>
              <w:rPr>
                <w:sz w:val="20"/>
              </w:rPr>
              <w:t>During</w:t>
            </w:r>
            <w:r>
              <w:rPr>
                <w:spacing w:val="-5"/>
                <w:sz w:val="20"/>
              </w:rPr>
              <w:t xml:space="preserve"> </w:t>
            </w:r>
            <w:r>
              <w:rPr>
                <w:sz w:val="20"/>
              </w:rPr>
              <w:t>the</w:t>
            </w:r>
            <w:r>
              <w:rPr>
                <w:spacing w:val="-3"/>
                <w:sz w:val="20"/>
              </w:rPr>
              <w:t xml:space="preserve"> </w:t>
            </w:r>
            <w:r>
              <w:rPr>
                <w:sz w:val="20"/>
              </w:rPr>
              <w:t>visual</w:t>
            </w:r>
            <w:r>
              <w:rPr>
                <w:spacing w:val="-4"/>
                <w:sz w:val="20"/>
              </w:rPr>
              <w:t xml:space="preserve"> </w:t>
            </w:r>
            <w:r>
              <w:rPr>
                <w:sz w:val="20"/>
              </w:rPr>
              <w:t>inspection,</w:t>
            </w:r>
            <w:r>
              <w:rPr>
                <w:spacing w:val="-5"/>
                <w:sz w:val="20"/>
              </w:rPr>
              <w:t xml:space="preserve"> </w:t>
            </w:r>
            <w:r>
              <w:rPr>
                <w:sz w:val="20"/>
              </w:rPr>
              <w:t>the</w:t>
            </w:r>
            <w:r>
              <w:rPr>
                <w:spacing w:val="-5"/>
                <w:sz w:val="20"/>
              </w:rPr>
              <w:t xml:space="preserve"> </w:t>
            </w:r>
            <w:r>
              <w:rPr>
                <w:sz w:val="20"/>
              </w:rPr>
              <w:t>auditor</w:t>
            </w:r>
            <w:r>
              <w:rPr>
                <w:spacing w:val="-5"/>
                <w:sz w:val="20"/>
              </w:rPr>
              <w:t xml:space="preserve"> </w:t>
            </w:r>
            <w:r>
              <w:rPr>
                <w:sz w:val="20"/>
              </w:rPr>
              <w:t>conducts samplings</w:t>
            </w:r>
            <w:hyperlink w:anchor="_bookmark95" w:history="1">
              <w:r w:rsidR="003754EE">
                <w:rPr>
                  <w:position w:val="7"/>
                  <w:sz w:val="13"/>
                </w:rPr>
                <w:t>80</w:t>
              </w:r>
            </w:hyperlink>
            <w:r>
              <w:rPr>
                <w:spacing w:val="16"/>
                <w:position w:val="7"/>
                <w:sz w:val="13"/>
              </w:rPr>
              <w:t xml:space="preserve"> </w:t>
            </w:r>
            <w:r>
              <w:rPr>
                <w:sz w:val="20"/>
              </w:rPr>
              <w:t>of</w:t>
            </w:r>
            <w:r>
              <w:rPr>
                <w:spacing w:val="-5"/>
                <w:sz w:val="20"/>
              </w:rPr>
              <w:t xml:space="preserve"> </w:t>
            </w:r>
            <w:r>
              <w:rPr>
                <w:sz w:val="20"/>
              </w:rPr>
              <w:t>the</w:t>
            </w:r>
            <w:r>
              <w:rPr>
                <w:spacing w:val="-5"/>
                <w:sz w:val="20"/>
              </w:rPr>
              <w:t xml:space="preserve"> </w:t>
            </w:r>
            <w:r>
              <w:rPr>
                <w:sz w:val="20"/>
              </w:rPr>
              <w:t>supporting</w:t>
            </w:r>
            <w:r>
              <w:rPr>
                <w:spacing w:val="-5"/>
                <w:sz w:val="20"/>
              </w:rPr>
              <w:t xml:space="preserve"> </w:t>
            </w:r>
            <w:r>
              <w:rPr>
                <w:sz w:val="20"/>
              </w:rPr>
              <w:t>documentation by</w:t>
            </w:r>
            <w:r>
              <w:rPr>
                <w:spacing w:val="-5"/>
                <w:sz w:val="20"/>
              </w:rPr>
              <w:t xml:space="preserve"> </w:t>
            </w:r>
            <w:r>
              <w:rPr>
                <w:sz w:val="20"/>
              </w:rPr>
              <w:t>reviewing</w:t>
            </w:r>
            <w:r>
              <w:rPr>
                <w:spacing w:val="-5"/>
                <w:sz w:val="20"/>
              </w:rPr>
              <w:t xml:space="preserve"> </w:t>
            </w:r>
            <w:r>
              <w:rPr>
                <w:sz w:val="20"/>
              </w:rPr>
              <w:t>a</w:t>
            </w:r>
            <w:r>
              <w:rPr>
                <w:spacing w:val="-1"/>
                <w:sz w:val="20"/>
              </w:rPr>
              <w:t xml:space="preserve"> </w:t>
            </w:r>
            <w:r>
              <w:rPr>
                <w:sz w:val="20"/>
              </w:rPr>
              <w:t>sample</w:t>
            </w:r>
            <w:r>
              <w:rPr>
                <w:spacing w:val="-5"/>
                <w:sz w:val="20"/>
              </w:rPr>
              <w:t xml:space="preserve"> </w:t>
            </w:r>
            <w:r>
              <w:rPr>
                <w:sz w:val="20"/>
              </w:rPr>
              <w:t>of</w:t>
            </w:r>
            <w:r>
              <w:rPr>
                <w:spacing w:val="-5"/>
                <w:sz w:val="20"/>
              </w:rPr>
              <w:t xml:space="preserve"> </w:t>
            </w:r>
            <w:r>
              <w:rPr>
                <w:sz w:val="20"/>
              </w:rPr>
              <w:t>3 items</w:t>
            </w:r>
            <w:r>
              <w:rPr>
                <w:spacing w:val="-15"/>
                <w:sz w:val="20"/>
              </w:rPr>
              <w:t xml:space="preserve"> </w:t>
            </w:r>
            <w:r>
              <w:rPr>
                <w:sz w:val="20"/>
              </w:rPr>
              <w:t>(e.g.</w:t>
            </w:r>
            <w:r>
              <w:rPr>
                <w:spacing w:val="-14"/>
                <w:sz w:val="20"/>
              </w:rPr>
              <w:t xml:space="preserve"> </w:t>
            </w:r>
            <w:r>
              <w:rPr>
                <w:sz w:val="20"/>
              </w:rPr>
              <w:t>data</w:t>
            </w:r>
            <w:r>
              <w:rPr>
                <w:spacing w:val="-15"/>
                <w:sz w:val="20"/>
              </w:rPr>
              <w:t xml:space="preserve"> </w:t>
            </w:r>
            <w:r>
              <w:rPr>
                <w:sz w:val="20"/>
              </w:rPr>
              <w:t>from</w:t>
            </w:r>
            <w:r>
              <w:rPr>
                <w:spacing w:val="-13"/>
                <w:sz w:val="20"/>
              </w:rPr>
              <w:t xml:space="preserve"> </w:t>
            </w:r>
            <w:r>
              <w:rPr>
                <w:sz w:val="20"/>
              </w:rPr>
              <w:t>utility</w:t>
            </w:r>
            <w:r>
              <w:rPr>
                <w:spacing w:val="-12"/>
                <w:sz w:val="20"/>
              </w:rPr>
              <w:t xml:space="preserve"> </w:t>
            </w:r>
            <w:r>
              <w:rPr>
                <w:sz w:val="20"/>
              </w:rPr>
              <w:t>bills,</w:t>
            </w:r>
            <w:r>
              <w:rPr>
                <w:spacing w:val="-14"/>
                <w:sz w:val="20"/>
              </w:rPr>
              <w:t xml:space="preserve"> </w:t>
            </w:r>
            <w:r>
              <w:rPr>
                <w:sz w:val="20"/>
              </w:rPr>
              <w:t>Building</w:t>
            </w:r>
            <w:r>
              <w:rPr>
                <w:spacing w:val="-15"/>
                <w:sz w:val="20"/>
              </w:rPr>
              <w:t xml:space="preserve"> </w:t>
            </w:r>
            <w:r>
              <w:rPr>
                <w:sz w:val="20"/>
              </w:rPr>
              <w:t>Management</w:t>
            </w:r>
            <w:r>
              <w:rPr>
                <w:spacing w:val="-11"/>
                <w:sz w:val="20"/>
              </w:rPr>
              <w:t xml:space="preserve"> </w:t>
            </w:r>
            <w:r>
              <w:rPr>
                <w:sz w:val="20"/>
              </w:rPr>
              <w:t>System</w:t>
            </w:r>
            <w:r>
              <w:rPr>
                <w:spacing w:val="-15"/>
                <w:sz w:val="20"/>
              </w:rPr>
              <w:t xml:space="preserve"> </w:t>
            </w:r>
            <w:r>
              <w:rPr>
                <w:sz w:val="20"/>
              </w:rPr>
              <w:t>outputs,</w:t>
            </w:r>
            <w:r>
              <w:rPr>
                <w:spacing w:val="-14"/>
                <w:sz w:val="20"/>
              </w:rPr>
              <w:t xml:space="preserve"> </w:t>
            </w:r>
            <w:r>
              <w:rPr>
                <w:sz w:val="20"/>
              </w:rPr>
              <w:t>sub-</w:t>
            </w:r>
            <w:proofErr w:type="spellStart"/>
            <w:r>
              <w:rPr>
                <w:sz w:val="20"/>
              </w:rPr>
              <w:t>metre</w:t>
            </w:r>
            <w:proofErr w:type="spellEnd"/>
            <w:r>
              <w:rPr>
                <w:spacing w:val="-10"/>
                <w:sz w:val="20"/>
              </w:rPr>
              <w:t xml:space="preserve"> </w:t>
            </w:r>
            <w:r>
              <w:rPr>
                <w:sz w:val="20"/>
              </w:rPr>
              <w:t>readings</w:t>
            </w:r>
            <w:r>
              <w:rPr>
                <w:spacing w:val="-12"/>
                <w:sz w:val="20"/>
              </w:rPr>
              <w:t xml:space="preserve"> </w:t>
            </w:r>
            <w:r>
              <w:rPr>
                <w:sz w:val="20"/>
              </w:rPr>
              <w:t>or</w:t>
            </w:r>
            <w:r>
              <w:rPr>
                <w:spacing w:val="-13"/>
                <w:sz w:val="20"/>
              </w:rPr>
              <w:t xml:space="preserve"> </w:t>
            </w:r>
            <w:r>
              <w:rPr>
                <w:sz w:val="20"/>
              </w:rPr>
              <w:t>manual</w:t>
            </w:r>
            <w:r>
              <w:rPr>
                <w:spacing w:val="-14"/>
                <w:sz w:val="20"/>
              </w:rPr>
              <w:t xml:space="preserve"> </w:t>
            </w:r>
            <w:r>
              <w:rPr>
                <w:sz w:val="20"/>
              </w:rPr>
              <w:t>logs)</w:t>
            </w:r>
            <w:r>
              <w:rPr>
                <w:spacing w:val="-15"/>
                <w:sz w:val="20"/>
              </w:rPr>
              <w:t xml:space="preserve"> </w:t>
            </w:r>
            <w:r>
              <w:rPr>
                <w:sz w:val="20"/>
              </w:rPr>
              <w:t>from</w:t>
            </w:r>
            <w:r>
              <w:rPr>
                <w:spacing w:val="-15"/>
                <w:sz w:val="20"/>
              </w:rPr>
              <w:t xml:space="preserve"> </w:t>
            </w:r>
            <w:r>
              <w:rPr>
                <w:sz w:val="20"/>
              </w:rPr>
              <w:t>3</w:t>
            </w:r>
            <w:r>
              <w:rPr>
                <w:spacing w:val="-15"/>
                <w:sz w:val="20"/>
              </w:rPr>
              <w:t xml:space="preserve"> </w:t>
            </w:r>
            <w:r>
              <w:rPr>
                <w:sz w:val="20"/>
              </w:rPr>
              <w:t>different months within the reporting period (methodology C). If multiple energy sources, years, sites or systems are included, the sample is selected to reflect this variation.</w:t>
            </w:r>
          </w:p>
        </w:tc>
      </w:tr>
      <w:tr w:rsidR="003754EE" w14:paraId="7D7573C7" w14:textId="77777777">
        <w:trPr>
          <w:trHeight w:val="2160"/>
        </w:trPr>
        <w:tc>
          <w:tcPr>
            <w:tcW w:w="848" w:type="dxa"/>
          </w:tcPr>
          <w:p w14:paraId="34C30A63" w14:textId="77777777" w:rsidR="003754EE" w:rsidRDefault="00486D74">
            <w:pPr>
              <w:pStyle w:val="TableParagraph"/>
              <w:spacing w:before="236"/>
              <w:ind w:left="107"/>
              <w:rPr>
                <w:sz w:val="20"/>
              </w:rPr>
            </w:pPr>
            <w:r>
              <w:rPr>
                <w:spacing w:val="-5"/>
                <w:sz w:val="20"/>
              </w:rPr>
              <w:t>4.2</w:t>
            </w:r>
          </w:p>
        </w:tc>
        <w:tc>
          <w:tcPr>
            <w:tcW w:w="1707" w:type="dxa"/>
          </w:tcPr>
          <w:p w14:paraId="397239C1" w14:textId="723BE4DD" w:rsidR="003754EE" w:rsidRDefault="00486D74">
            <w:pPr>
              <w:pStyle w:val="TableParagraph"/>
              <w:spacing w:before="236"/>
              <w:ind w:left="105" w:right="108"/>
              <w:rPr>
                <w:sz w:val="20"/>
              </w:rPr>
            </w:pPr>
            <w:r>
              <w:rPr>
                <w:spacing w:val="-4"/>
                <w:sz w:val="20"/>
              </w:rPr>
              <w:t xml:space="preserve">The </w:t>
            </w:r>
            <w:r>
              <w:rPr>
                <w:spacing w:val="-2"/>
                <w:sz w:val="20"/>
              </w:rPr>
              <w:t xml:space="preserve">establishment </w:t>
            </w:r>
            <w:r>
              <w:rPr>
                <w:sz w:val="20"/>
              </w:rPr>
              <w:t>sets a standard temperature</w:t>
            </w:r>
            <w:r>
              <w:rPr>
                <w:spacing w:val="-16"/>
                <w:sz w:val="20"/>
              </w:rPr>
              <w:t xml:space="preserve"> </w:t>
            </w:r>
            <w:r>
              <w:rPr>
                <w:sz w:val="20"/>
              </w:rPr>
              <w:t>for cooling and heating.</w:t>
            </w:r>
            <w:r w:rsidR="009B76AC">
              <w:rPr>
                <w:spacing w:val="40"/>
                <w:sz w:val="20"/>
              </w:rPr>
              <w:t xml:space="preserve"> </w:t>
            </w:r>
            <w:r>
              <w:rPr>
                <w:sz w:val="20"/>
              </w:rPr>
              <w:t>(I)</w:t>
            </w:r>
          </w:p>
          <w:p w14:paraId="6E1E6705" w14:textId="25C2DA6E" w:rsidR="003754EE" w:rsidRDefault="003754EE">
            <w:pPr>
              <w:pStyle w:val="TableParagraph"/>
              <w:spacing w:before="232" w:line="223" w:lineRule="exact"/>
              <w:ind w:left="105"/>
              <w:rPr>
                <w:sz w:val="20"/>
              </w:rPr>
            </w:pPr>
          </w:p>
        </w:tc>
        <w:tc>
          <w:tcPr>
            <w:tcW w:w="11052" w:type="dxa"/>
          </w:tcPr>
          <w:p w14:paraId="1F6316B7" w14:textId="77777777" w:rsidR="003754EE" w:rsidRDefault="00486D74">
            <w:pPr>
              <w:pStyle w:val="TableParagraph"/>
              <w:spacing w:before="236" w:line="241" w:lineRule="exact"/>
              <w:rPr>
                <w:b/>
                <w:sz w:val="20"/>
              </w:rPr>
            </w:pPr>
            <w:r>
              <w:rPr>
                <w:b/>
                <w:spacing w:val="-2"/>
                <w:sz w:val="20"/>
              </w:rPr>
              <w:t>Relevance</w:t>
            </w:r>
          </w:p>
          <w:p w14:paraId="376B3389" w14:textId="77777777" w:rsidR="003754EE" w:rsidRDefault="00486D74">
            <w:pPr>
              <w:pStyle w:val="TableParagraph"/>
              <w:ind w:right="100"/>
              <w:jc w:val="both"/>
              <w:rPr>
                <w:sz w:val="20"/>
              </w:rPr>
            </w:pPr>
            <w:r>
              <w:rPr>
                <w:sz w:val="20"/>
              </w:rPr>
              <w:t xml:space="preserve">To reduce the environmental footprint, align with energy efficiency good practices and improve energy management, </w:t>
            </w:r>
            <w:r>
              <w:rPr>
                <w:spacing w:val="-2"/>
                <w:sz w:val="20"/>
              </w:rPr>
              <w:t>maintaining</w:t>
            </w:r>
            <w:r>
              <w:rPr>
                <w:spacing w:val="-3"/>
                <w:sz w:val="20"/>
              </w:rPr>
              <w:t xml:space="preserve"> </w:t>
            </w:r>
            <w:r>
              <w:rPr>
                <w:spacing w:val="-2"/>
                <w:sz w:val="20"/>
              </w:rPr>
              <w:t>appropriate temperature</w:t>
            </w:r>
            <w:r>
              <w:rPr>
                <w:spacing w:val="-5"/>
                <w:sz w:val="20"/>
              </w:rPr>
              <w:t xml:space="preserve"> </w:t>
            </w:r>
            <w:r>
              <w:rPr>
                <w:spacing w:val="-2"/>
                <w:sz w:val="20"/>
              </w:rPr>
              <w:t>setpoints</w:t>
            </w:r>
            <w:r>
              <w:rPr>
                <w:spacing w:val="-4"/>
                <w:sz w:val="20"/>
              </w:rPr>
              <w:t xml:space="preserve"> </w:t>
            </w:r>
            <w:r>
              <w:rPr>
                <w:spacing w:val="-2"/>
                <w:sz w:val="20"/>
              </w:rPr>
              <w:t>for</w:t>
            </w:r>
            <w:r>
              <w:rPr>
                <w:spacing w:val="-5"/>
                <w:sz w:val="20"/>
              </w:rPr>
              <w:t xml:space="preserve"> </w:t>
            </w:r>
            <w:r>
              <w:rPr>
                <w:spacing w:val="-2"/>
                <w:sz w:val="20"/>
              </w:rPr>
              <w:t>cooling and heating</w:t>
            </w:r>
            <w:r>
              <w:rPr>
                <w:spacing w:val="-4"/>
                <w:sz w:val="20"/>
              </w:rPr>
              <w:t xml:space="preserve"> </w:t>
            </w:r>
            <w:r>
              <w:rPr>
                <w:spacing w:val="-2"/>
                <w:sz w:val="20"/>
              </w:rPr>
              <w:t>is essential.</w:t>
            </w:r>
            <w:r>
              <w:rPr>
                <w:spacing w:val="-4"/>
                <w:sz w:val="20"/>
              </w:rPr>
              <w:t xml:space="preserve"> </w:t>
            </w:r>
            <w:r>
              <w:rPr>
                <w:spacing w:val="-2"/>
                <w:sz w:val="20"/>
              </w:rPr>
              <w:t>Establishing</w:t>
            </w:r>
            <w:r>
              <w:rPr>
                <w:spacing w:val="-5"/>
                <w:sz w:val="20"/>
              </w:rPr>
              <w:t xml:space="preserve"> </w:t>
            </w:r>
            <w:r>
              <w:rPr>
                <w:spacing w:val="-2"/>
                <w:sz w:val="20"/>
              </w:rPr>
              <w:t xml:space="preserve">standard temperature ranges </w:t>
            </w:r>
            <w:r>
              <w:rPr>
                <w:sz w:val="20"/>
              </w:rPr>
              <w:t xml:space="preserve">helps </w:t>
            </w:r>
            <w:proofErr w:type="spellStart"/>
            <w:r>
              <w:rPr>
                <w:sz w:val="20"/>
              </w:rPr>
              <w:t>optimise</w:t>
            </w:r>
            <w:proofErr w:type="spellEnd"/>
            <w:r>
              <w:rPr>
                <w:sz w:val="20"/>
              </w:rPr>
              <w:t xml:space="preserve"> comfort while reducing unnecessary energy use and greenhouse gas emissions.</w:t>
            </w:r>
          </w:p>
          <w:p w14:paraId="26A4EC6F" w14:textId="77777777" w:rsidR="003754EE" w:rsidRDefault="00486D74">
            <w:pPr>
              <w:pStyle w:val="TableParagraph"/>
              <w:spacing w:before="236"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00F13C0" w14:textId="77777777" w:rsidR="003754EE" w:rsidRDefault="00486D74">
            <w:pPr>
              <w:pStyle w:val="TableParagraph"/>
              <w:spacing w:line="241" w:lineRule="exact"/>
              <w:rPr>
                <w:sz w:val="20"/>
              </w:rPr>
            </w:pPr>
            <w:r>
              <w:rPr>
                <w:sz w:val="20"/>
              </w:rPr>
              <w:t>The</w:t>
            </w:r>
            <w:r>
              <w:rPr>
                <w:spacing w:val="-11"/>
                <w:sz w:val="20"/>
              </w:rPr>
              <w:t xml:space="preserve"> </w:t>
            </w:r>
            <w:r>
              <w:rPr>
                <w:sz w:val="20"/>
              </w:rPr>
              <w:t>establishment</w:t>
            </w:r>
            <w:r>
              <w:rPr>
                <w:spacing w:val="-11"/>
                <w:sz w:val="20"/>
              </w:rPr>
              <w:t xml:space="preserve"> </w:t>
            </w:r>
            <w:r>
              <w:rPr>
                <w:sz w:val="20"/>
              </w:rPr>
              <w:t>sets</w:t>
            </w:r>
            <w:r>
              <w:rPr>
                <w:spacing w:val="-9"/>
                <w:sz w:val="20"/>
              </w:rPr>
              <w:t xml:space="preserve"> </w:t>
            </w:r>
            <w:r>
              <w:rPr>
                <w:sz w:val="20"/>
              </w:rPr>
              <w:t>a</w:t>
            </w:r>
            <w:r>
              <w:rPr>
                <w:spacing w:val="-11"/>
                <w:sz w:val="20"/>
              </w:rPr>
              <w:t xml:space="preserve"> </w:t>
            </w:r>
            <w:r>
              <w:rPr>
                <w:sz w:val="20"/>
              </w:rPr>
              <w:t>standard</w:t>
            </w:r>
            <w:r>
              <w:rPr>
                <w:spacing w:val="-10"/>
                <w:sz w:val="20"/>
              </w:rPr>
              <w:t xml:space="preserve"> </w:t>
            </w:r>
            <w:r>
              <w:rPr>
                <w:sz w:val="20"/>
              </w:rPr>
              <w:t>temperature</w:t>
            </w:r>
            <w:r>
              <w:rPr>
                <w:spacing w:val="-11"/>
                <w:sz w:val="20"/>
              </w:rPr>
              <w:t xml:space="preserve"> </w:t>
            </w:r>
            <w:r>
              <w:rPr>
                <w:sz w:val="20"/>
              </w:rPr>
              <w:t>for</w:t>
            </w:r>
            <w:r>
              <w:rPr>
                <w:spacing w:val="-12"/>
                <w:sz w:val="20"/>
              </w:rPr>
              <w:t xml:space="preserve"> </w:t>
            </w:r>
            <w:r>
              <w:rPr>
                <w:sz w:val="20"/>
              </w:rPr>
              <w:t>cooling</w:t>
            </w:r>
            <w:r>
              <w:rPr>
                <w:spacing w:val="-12"/>
                <w:sz w:val="20"/>
              </w:rPr>
              <w:t xml:space="preserve"> </w:t>
            </w:r>
            <w:r>
              <w:rPr>
                <w:sz w:val="20"/>
              </w:rPr>
              <w:t>and</w:t>
            </w:r>
            <w:r>
              <w:rPr>
                <w:spacing w:val="-8"/>
                <w:sz w:val="20"/>
              </w:rPr>
              <w:t xml:space="preserve"> </w:t>
            </w:r>
            <w:r>
              <w:rPr>
                <w:sz w:val="20"/>
              </w:rPr>
              <w:t>heating</w:t>
            </w:r>
            <w:r>
              <w:rPr>
                <w:spacing w:val="-11"/>
                <w:sz w:val="20"/>
              </w:rPr>
              <w:t xml:space="preserve"> </w:t>
            </w:r>
            <w:r>
              <w:rPr>
                <w:sz w:val="20"/>
              </w:rPr>
              <w:t>in</w:t>
            </w:r>
            <w:r>
              <w:rPr>
                <w:spacing w:val="-12"/>
                <w:sz w:val="20"/>
              </w:rPr>
              <w:t xml:space="preserve"> </w:t>
            </w:r>
            <w:r>
              <w:rPr>
                <w:sz w:val="20"/>
              </w:rPr>
              <w:t>rooms,</w:t>
            </w:r>
            <w:r>
              <w:rPr>
                <w:spacing w:val="-11"/>
                <w:sz w:val="20"/>
              </w:rPr>
              <w:t xml:space="preserve"> </w:t>
            </w:r>
            <w:r>
              <w:rPr>
                <w:sz w:val="20"/>
              </w:rPr>
              <w:t>with</w:t>
            </w:r>
            <w:r>
              <w:rPr>
                <w:spacing w:val="-12"/>
                <w:sz w:val="20"/>
              </w:rPr>
              <w:t xml:space="preserve"> </w:t>
            </w:r>
            <w:r>
              <w:rPr>
                <w:sz w:val="20"/>
              </w:rPr>
              <w:t>a</w:t>
            </w:r>
            <w:r>
              <w:rPr>
                <w:spacing w:val="-11"/>
                <w:sz w:val="20"/>
              </w:rPr>
              <w:t xml:space="preserve"> </w:t>
            </w:r>
            <w:r>
              <w:rPr>
                <w:sz w:val="20"/>
              </w:rPr>
              <w:t>focus</w:t>
            </w:r>
            <w:r>
              <w:rPr>
                <w:spacing w:val="-11"/>
                <w:sz w:val="20"/>
              </w:rPr>
              <w:t xml:space="preserve"> </w:t>
            </w:r>
            <w:r>
              <w:rPr>
                <w:sz w:val="20"/>
              </w:rPr>
              <w:t>on</w:t>
            </w:r>
            <w:r>
              <w:rPr>
                <w:spacing w:val="-10"/>
                <w:sz w:val="20"/>
              </w:rPr>
              <w:t xml:space="preserve"> </w:t>
            </w:r>
            <w:r>
              <w:rPr>
                <w:sz w:val="20"/>
              </w:rPr>
              <w:t>guest</w:t>
            </w:r>
            <w:r>
              <w:rPr>
                <w:spacing w:val="-11"/>
                <w:sz w:val="20"/>
              </w:rPr>
              <w:t xml:space="preserve"> </w:t>
            </w:r>
            <w:r>
              <w:rPr>
                <w:sz w:val="20"/>
              </w:rPr>
              <w:t>and</w:t>
            </w:r>
            <w:r>
              <w:rPr>
                <w:spacing w:val="-8"/>
                <w:sz w:val="20"/>
              </w:rPr>
              <w:t xml:space="preserve"> </w:t>
            </w:r>
            <w:r>
              <w:rPr>
                <w:sz w:val="20"/>
              </w:rPr>
              <w:t>meeting</w:t>
            </w:r>
            <w:r>
              <w:rPr>
                <w:spacing w:val="-9"/>
                <w:sz w:val="20"/>
              </w:rPr>
              <w:t xml:space="preserve"> </w:t>
            </w:r>
            <w:r>
              <w:rPr>
                <w:spacing w:val="-2"/>
                <w:sz w:val="20"/>
              </w:rPr>
              <w:t>rooms.</w:t>
            </w:r>
          </w:p>
        </w:tc>
      </w:tr>
    </w:tbl>
    <w:p w14:paraId="1DE7A0FE" w14:textId="77777777" w:rsidR="003754EE" w:rsidRDefault="00486D74">
      <w:pPr>
        <w:pStyle w:val="Brdtekst"/>
        <w:spacing w:before="35"/>
        <w:rPr>
          <w:sz w:val="20"/>
        </w:rPr>
      </w:pPr>
      <w:r>
        <w:rPr>
          <w:noProof/>
          <w:sz w:val="20"/>
        </w:rPr>
        <mc:AlternateContent>
          <mc:Choice Requires="wps">
            <w:drawing>
              <wp:anchor distT="0" distB="0" distL="0" distR="0" simplePos="0" relativeHeight="487606784" behindDoc="1" locked="0" layoutInCell="1" allowOverlap="1" wp14:anchorId="1E791072" wp14:editId="2578AACD">
                <wp:simplePos x="0" y="0"/>
                <wp:positionH relativeFrom="page">
                  <wp:posOffset>899160</wp:posOffset>
                </wp:positionH>
                <wp:positionV relativeFrom="paragraph">
                  <wp:posOffset>190860</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F8EF4" id="Graphic 51" o:spid="_x0000_s1026" style="position:absolute;margin-left:70.8pt;margin-top:15.05pt;width:144.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vSCrx4AAAAAkBAAAPAAAAAAAAAAAAAAAAAHcEAABkcnMvZG93bnJldi54&#10;bWxQSwUGAAAAAAQABADzAAAAhAUAAAAA&#10;" path="m1829053,l,,,7620r1829053,l1829053,xe" fillcolor="black" stroked="f">
                <v:path arrowok="t"/>
                <w10:wrap type="topAndBottom" anchorx="page"/>
              </v:shape>
            </w:pict>
          </mc:Fallback>
        </mc:AlternateContent>
      </w:r>
    </w:p>
    <w:p w14:paraId="5A17E1F3" w14:textId="77777777" w:rsidR="003754EE" w:rsidRDefault="00486D74">
      <w:pPr>
        <w:pStyle w:val="Brdtekst"/>
        <w:spacing w:before="99"/>
        <w:ind w:left="140"/>
      </w:pPr>
      <w:bookmarkStart w:id="94" w:name="_bookmark94"/>
      <w:bookmarkEnd w:id="94"/>
      <w:r>
        <w:rPr>
          <w:rFonts w:ascii="Times New Roman"/>
          <w:position w:val="7"/>
          <w:sz w:val="13"/>
        </w:rPr>
        <w:t>79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1441186" w14:textId="77777777" w:rsidR="003754EE" w:rsidRDefault="00486D74">
      <w:pPr>
        <w:pStyle w:val="Brdtekst"/>
        <w:spacing w:before="3"/>
        <w:ind w:left="140"/>
      </w:pPr>
      <w:bookmarkStart w:id="95" w:name="_bookmark95"/>
      <w:bookmarkEnd w:id="95"/>
      <w:r>
        <w:rPr>
          <w:rFonts w:ascii="Times New Roman"/>
          <w:position w:val="7"/>
          <w:sz w:val="13"/>
        </w:rPr>
        <w:t>80</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0B613140" w14:textId="77777777" w:rsidR="003754EE" w:rsidRDefault="003754EE">
      <w:pPr>
        <w:pStyle w:val="Brdtekst"/>
        <w:sectPr w:rsidR="003754EE">
          <w:pgSz w:w="16840" w:h="11910" w:orient="landscape"/>
          <w:pgMar w:top="1340" w:right="1275" w:bottom="1220" w:left="1275" w:header="0" w:footer="1022" w:gutter="0"/>
          <w:cols w:space="708"/>
        </w:sectPr>
      </w:pPr>
    </w:p>
    <w:p w14:paraId="2AAB297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DE41BB3" w14:textId="77777777">
        <w:trPr>
          <w:trHeight w:val="7450"/>
        </w:trPr>
        <w:tc>
          <w:tcPr>
            <w:tcW w:w="848" w:type="dxa"/>
          </w:tcPr>
          <w:p w14:paraId="03634D99" w14:textId="77777777" w:rsidR="003754EE" w:rsidRDefault="003754EE">
            <w:pPr>
              <w:pStyle w:val="TableParagraph"/>
              <w:ind w:left="0"/>
              <w:rPr>
                <w:rFonts w:ascii="Times New Roman"/>
                <w:sz w:val="18"/>
              </w:rPr>
            </w:pPr>
          </w:p>
        </w:tc>
        <w:tc>
          <w:tcPr>
            <w:tcW w:w="1707" w:type="dxa"/>
          </w:tcPr>
          <w:p w14:paraId="13A48801" w14:textId="21CF38CD" w:rsidR="003754EE" w:rsidRDefault="003754EE">
            <w:pPr>
              <w:pStyle w:val="TableParagraph"/>
              <w:spacing w:line="240" w:lineRule="exact"/>
              <w:ind w:left="105"/>
              <w:rPr>
                <w:sz w:val="20"/>
              </w:rPr>
            </w:pPr>
          </w:p>
        </w:tc>
        <w:tc>
          <w:tcPr>
            <w:tcW w:w="11052" w:type="dxa"/>
          </w:tcPr>
          <w:p w14:paraId="2A02424A" w14:textId="77777777" w:rsidR="003754EE" w:rsidRDefault="00486D74">
            <w:pPr>
              <w:pStyle w:val="TableParagraph"/>
              <w:spacing w:line="240" w:lineRule="exact"/>
              <w:rPr>
                <w:sz w:val="20"/>
              </w:rPr>
            </w:pPr>
            <w:r>
              <w:rPr>
                <w:sz w:val="20"/>
              </w:rPr>
              <w:t>For</w:t>
            </w:r>
            <w:r>
              <w:rPr>
                <w:spacing w:val="-16"/>
                <w:sz w:val="20"/>
              </w:rPr>
              <w:t xml:space="preserve"> </w:t>
            </w:r>
            <w:r>
              <w:rPr>
                <w:sz w:val="20"/>
              </w:rPr>
              <w:t>Restaurants/Cafés</w:t>
            </w:r>
            <w:r>
              <w:rPr>
                <w:spacing w:val="-16"/>
                <w:sz w:val="20"/>
              </w:rPr>
              <w:t xml:space="preserve"> </w:t>
            </w:r>
            <w:r>
              <w:rPr>
                <w:sz w:val="20"/>
              </w:rPr>
              <w:t>(R),</w:t>
            </w:r>
            <w:r>
              <w:rPr>
                <w:spacing w:val="-15"/>
                <w:sz w:val="20"/>
              </w:rPr>
              <w:t xml:space="preserve"> </w:t>
            </w:r>
            <w:r>
              <w:rPr>
                <w:sz w:val="20"/>
              </w:rPr>
              <w:t>Attractions</w:t>
            </w:r>
            <w:r>
              <w:rPr>
                <w:spacing w:val="-16"/>
                <w:sz w:val="20"/>
              </w:rPr>
              <w:t xml:space="preserve"> </w:t>
            </w:r>
            <w:r>
              <w:rPr>
                <w:sz w:val="20"/>
              </w:rPr>
              <w:t>(A)</w:t>
            </w:r>
            <w:r>
              <w:rPr>
                <w:spacing w:val="-16"/>
                <w:sz w:val="20"/>
              </w:rPr>
              <w:t xml:space="preserve"> </w:t>
            </w:r>
            <w:r>
              <w:rPr>
                <w:sz w:val="20"/>
              </w:rPr>
              <w:t>and</w:t>
            </w:r>
            <w:r>
              <w:rPr>
                <w:spacing w:val="-15"/>
                <w:sz w:val="20"/>
              </w:rPr>
              <w:t xml:space="preserve"> </w:t>
            </w:r>
            <w:r>
              <w:rPr>
                <w:sz w:val="20"/>
              </w:rPr>
              <w:t>Conference</w:t>
            </w:r>
            <w:r>
              <w:rPr>
                <w:spacing w:val="-16"/>
                <w:sz w:val="20"/>
              </w:rPr>
              <w:t xml:space="preserve"> </w:t>
            </w:r>
            <w:proofErr w:type="spellStart"/>
            <w:r>
              <w:rPr>
                <w:sz w:val="20"/>
              </w:rPr>
              <w:t>Centres</w:t>
            </w:r>
            <w:proofErr w:type="spellEnd"/>
            <w:r>
              <w:rPr>
                <w:spacing w:val="-15"/>
                <w:sz w:val="20"/>
              </w:rPr>
              <w:t xml:space="preserve"> </w:t>
            </w:r>
            <w:r>
              <w:rPr>
                <w:sz w:val="20"/>
              </w:rPr>
              <w:t>(CC),</w:t>
            </w:r>
            <w:r>
              <w:rPr>
                <w:spacing w:val="-15"/>
                <w:sz w:val="20"/>
              </w:rPr>
              <w:t xml:space="preserve"> </w:t>
            </w:r>
            <w:r>
              <w:rPr>
                <w:sz w:val="20"/>
              </w:rPr>
              <w:t>this</w:t>
            </w:r>
            <w:r>
              <w:rPr>
                <w:spacing w:val="-15"/>
                <w:sz w:val="20"/>
              </w:rPr>
              <w:t xml:space="preserve"> </w:t>
            </w:r>
            <w:r>
              <w:rPr>
                <w:sz w:val="20"/>
              </w:rPr>
              <w:t>applies</w:t>
            </w:r>
            <w:r>
              <w:rPr>
                <w:spacing w:val="-16"/>
                <w:sz w:val="20"/>
              </w:rPr>
              <w:t xml:space="preserve"> </w:t>
            </w:r>
            <w:r>
              <w:rPr>
                <w:sz w:val="20"/>
              </w:rPr>
              <w:t>to</w:t>
            </w:r>
            <w:r>
              <w:rPr>
                <w:spacing w:val="-15"/>
                <w:sz w:val="20"/>
              </w:rPr>
              <w:t xml:space="preserve"> </w:t>
            </w:r>
            <w:r>
              <w:rPr>
                <w:sz w:val="20"/>
              </w:rPr>
              <w:t>the</w:t>
            </w:r>
            <w:r>
              <w:rPr>
                <w:spacing w:val="-16"/>
                <w:sz w:val="20"/>
              </w:rPr>
              <w:t xml:space="preserve"> </w:t>
            </w:r>
            <w:r>
              <w:rPr>
                <w:sz w:val="20"/>
              </w:rPr>
              <w:t>entire</w:t>
            </w:r>
            <w:r>
              <w:rPr>
                <w:spacing w:val="-15"/>
                <w:sz w:val="20"/>
              </w:rPr>
              <w:t xml:space="preserve"> </w:t>
            </w:r>
            <w:r>
              <w:rPr>
                <w:spacing w:val="-2"/>
                <w:sz w:val="20"/>
              </w:rPr>
              <w:t>area.</w:t>
            </w:r>
          </w:p>
          <w:p w14:paraId="33B5E601" w14:textId="77777777" w:rsidR="003754EE" w:rsidRDefault="00486D74">
            <w:pPr>
              <w:pStyle w:val="TableParagraph"/>
              <w:spacing w:before="238"/>
              <w:ind w:right="100"/>
              <w:jc w:val="both"/>
              <w:rPr>
                <w:sz w:val="20"/>
              </w:rPr>
            </w:pPr>
            <w:r>
              <w:rPr>
                <w:sz w:val="20"/>
              </w:rPr>
              <w:t>As</w:t>
            </w:r>
            <w:r>
              <w:rPr>
                <w:spacing w:val="-16"/>
                <w:sz w:val="20"/>
              </w:rPr>
              <w:t xml:space="preserve"> </w:t>
            </w:r>
            <w:r>
              <w:rPr>
                <w:sz w:val="20"/>
              </w:rPr>
              <w:t>a</w:t>
            </w:r>
            <w:r>
              <w:rPr>
                <w:spacing w:val="-16"/>
                <w:sz w:val="20"/>
              </w:rPr>
              <w:t xml:space="preserve"> </w:t>
            </w:r>
            <w:r>
              <w:rPr>
                <w:sz w:val="20"/>
              </w:rPr>
              <w:t>general</w:t>
            </w:r>
            <w:r>
              <w:rPr>
                <w:spacing w:val="-15"/>
                <w:sz w:val="20"/>
              </w:rPr>
              <w:t xml:space="preserve"> </w:t>
            </w:r>
            <w:r>
              <w:rPr>
                <w:sz w:val="20"/>
              </w:rPr>
              <w:t>standard:</w:t>
            </w:r>
            <w:r>
              <w:rPr>
                <w:spacing w:val="-16"/>
                <w:sz w:val="20"/>
              </w:rPr>
              <w:t xml:space="preserve"> </w:t>
            </w:r>
            <w:r>
              <w:rPr>
                <w:sz w:val="20"/>
              </w:rPr>
              <w:t>if</w:t>
            </w:r>
            <w:r>
              <w:rPr>
                <w:spacing w:val="-16"/>
                <w:sz w:val="20"/>
              </w:rPr>
              <w:t xml:space="preserve"> </w:t>
            </w:r>
            <w:r>
              <w:rPr>
                <w:sz w:val="20"/>
              </w:rPr>
              <w:t>the</w:t>
            </w:r>
            <w:r>
              <w:rPr>
                <w:spacing w:val="-15"/>
                <w:sz w:val="20"/>
              </w:rPr>
              <w:t xml:space="preserve"> </w:t>
            </w:r>
            <w:r>
              <w:rPr>
                <w:sz w:val="20"/>
              </w:rPr>
              <w:t>outside</w:t>
            </w:r>
            <w:r>
              <w:rPr>
                <w:spacing w:val="-16"/>
                <w:sz w:val="20"/>
              </w:rPr>
              <w:t xml:space="preserve"> </w:t>
            </w:r>
            <w:r>
              <w:rPr>
                <w:sz w:val="20"/>
              </w:rPr>
              <w:t>temperature</w:t>
            </w:r>
            <w:r>
              <w:rPr>
                <w:spacing w:val="-15"/>
                <w:sz w:val="20"/>
              </w:rPr>
              <w:t xml:space="preserve"> </w:t>
            </w:r>
            <w:r>
              <w:rPr>
                <w:sz w:val="20"/>
              </w:rPr>
              <w:t>is</w:t>
            </w:r>
            <w:r>
              <w:rPr>
                <w:spacing w:val="-16"/>
                <w:sz w:val="20"/>
              </w:rPr>
              <w:t xml:space="preserve"> </w:t>
            </w:r>
            <w:r>
              <w:rPr>
                <w:sz w:val="20"/>
              </w:rPr>
              <w:t>higher</w:t>
            </w:r>
            <w:r>
              <w:rPr>
                <w:spacing w:val="-16"/>
                <w:sz w:val="20"/>
              </w:rPr>
              <w:t xml:space="preserve"> </w:t>
            </w:r>
            <w:r>
              <w:rPr>
                <w:sz w:val="20"/>
              </w:rPr>
              <w:t>than</w:t>
            </w:r>
            <w:r>
              <w:rPr>
                <w:spacing w:val="-15"/>
                <w:sz w:val="20"/>
              </w:rPr>
              <w:t xml:space="preserve"> </w:t>
            </w:r>
            <w:r>
              <w:rPr>
                <w:sz w:val="20"/>
              </w:rPr>
              <w:t>22°C</w:t>
            </w:r>
            <w:r>
              <w:rPr>
                <w:spacing w:val="-16"/>
                <w:sz w:val="20"/>
              </w:rPr>
              <w:t xml:space="preserve"> </w:t>
            </w:r>
            <w:r>
              <w:rPr>
                <w:sz w:val="20"/>
              </w:rPr>
              <w:t>(72°F),</w:t>
            </w:r>
            <w:r>
              <w:rPr>
                <w:spacing w:val="-16"/>
                <w:sz w:val="20"/>
              </w:rPr>
              <w:t xml:space="preserve"> </w:t>
            </w:r>
            <w:r>
              <w:rPr>
                <w:sz w:val="20"/>
              </w:rPr>
              <w:t>the</w:t>
            </w:r>
            <w:r>
              <w:rPr>
                <w:spacing w:val="-15"/>
                <w:sz w:val="20"/>
              </w:rPr>
              <w:t xml:space="preserve"> </w:t>
            </w:r>
            <w:r>
              <w:rPr>
                <w:sz w:val="20"/>
              </w:rPr>
              <w:t>cooling</w:t>
            </w:r>
            <w:r>
              <w:rPr>
                <w:spacing w:val="-16"/>
                <w:sz w:val="20"/>
              </w:rPr>
              <w:t xml:space="preserve"> </w:t>
            </w:r>
            <w:r>
              <w:rPr>
                <w:sz w:val="20"/>
              </w:rPr>
              <w:t>temperature</w:t>
            </w:r>
            <w:r>
              <w:rPr>
                <w:spacing w:val="-15"/>
                <w:sz w:val="20"/>
              </w:rPr>
              <w:t xml:space="preserve"> </w:t>
            </w:r>
            <w:r>
              <w:rPr>
                <w:sz w:val="20"/>
              </w:rPr>
              <w:t>in</w:t>
            </w:r>
            <w:r>
              <w:rPr>
                <w:spacing w:val="-16"/>
                <w:sz w:val="20"/>
              </w:rPr>
              <w:t xml:space="preserve"> </w:t>
            </w:r>
            <w:r>
              <w:rPr>
                <w:sz w:val="20"/>
              </w:rPr>
              <w:t>the</w:t>
            </w:r>
            <w:r>
              <w:rPr>
                <w:spacing w:val="-16"/>
                <w:sz w:val="20"/>
              </w:rPr>
              <w:t xml:space="preserve"> </w:t>
            </w:r>
            <w:r>
              <w:rPr>
                <w:sz w:val="20"/>
              </w:rPr>
              <w:t>room</w:t>
            </w:r>
            <w:r>
              <w:rPr>
                <w:spacing w:val="-15"/>
                <w:sz w:val="20"/>
              </w:rPr>
              <w:t xml:space="preserve"> </w:t>
            </w:r>
            <w:r>
              <w:rPr>
                <w:sz w:val="20"/>
              </w:rPr>
              <w:t>is</w:t>
            </w:r>
            <w:r>
              <w:rPr>
                <w:spacing w:val="-16"/>
                <w:sz w:val="20"/>
              </w:rPr>
              <w:t xml:space="preserve"> </w:t>
            </w:r>
            <w:r>
              <w:rPr>
                <w:sz w:val="20"/>
              </w:rPr>
              <w:t>set</w:t>
            </w:r>
            <w:r>
              <w:rPr>
                <w:spacing w:val="-16"/>
                <w:sz w:val="20"/>
              </w:rPr>
              <w:t xml:space="preserve"> </w:t>
            </w:r>
            <w:r>
              <w:rPr>
                <w:sz w:val="20"/>
              </w:rPr>
              <w:t>to</w:t>
            </w:r>
            <w:r>
              <w:rPr>
                <w:spacing w:val="-15"/>
                <w:sz w:val="20"/>
              </w:rPr>
              <w:t xml:space="preserve"> </w:t>
            </w:r>
            <w:r>
              <w:rPr>
                <w:sz w:val="20"/>
              </w:rPr>
              <w:t xml:space="preserve">no </w:t>
            </w:r>
            <w:r>
              <w:rPr>
                <w:spacing w:val="-2"/>
                <w:sz w:val="20"/>
              </w:rPr>
              <w:t>lower</w:t>
            </w:r>
            <w:r>
              <w:rPr>
                <w:spacing w:val="-9"/>
                <w:sz w:val="20"/>
              </w:rPr>
              <w:t xml:space="preserve"> </w:t>
            </w:r>
            <w:r>
              <w:rPr>
                <w:spacing w:val="-2"/>
                <w:sz w:val="20"/>
              </w:rPr>
              <w:t>than</w:t>
            </w:r>
            <w:r>
              <w:rPr>
                <w:spacing w:val="-9"/>
                <w:sz w:val="20"/>
              </w:rPr>
              <w:t xml:space="preserve"> </w:t>
            </w:r>
            <w:r>
              <w:rPr>
                <w:spacing w:val="-2"/>
                <w:sz w:val="20"/>
              </w:rPr>
              <w:t>22°C</w:t>
            </w:r>
            <w:r>
              <w:rPr>
                <w:spacing w:val="-9"/>
                <w:sz w:val="20"/>
              </w:rPr>
              <w:t xml:space="preserve"> </w:t>
            </w:r>
            <w:r>
              <w:rPr>
                <w:spacing w:val="-2"/>
                <w:sz w:val="20"/>
              </w:rPr>
              <w:t>(72°F).</w:t>
            </w:r>
            <w:r>
              <w:rPr>
                <w:spacing w:val="-8"/>
                <w:sz w:val="20"/>
              </w:rPr>
              <w:t xml:space="preserve"> </w:t>
            </w:r>
            <w:r>
              <w:rPr>
                <w:spacing w:val="-2"/>
                <w:sz w:val="20"/>
              </w:rPr>
              <w:t>If</w:t>
            </w:r>
            <w:r>
              <w:rPr>
                <w:spacing w:val="-9"/>
                <w:sz w:val="20"/>
              </w:rPr>
              <w:t xml:space="preserve"> </w:t>
            </w:r>
            <w:r>
              <w:rPr>
                <w:spacing w:val="-2"/>
                <w:sz w:val="20"/>
              </w:rPr>
              <w:t>the</w:t>
            </w:r>
            <w:r>
              <w:rPr>
                <w:spacing w:val="-8"/>
                <w:sz w:val="20"/>
              </w:rPr>
              <w:t xml:space="preserve"> </w:t>
            </w:r>
            <w:r>
              <w:rPr>
                <w:spacing w:val="-2"/>
                <w:sz w:val="20"/>
              </w:rPr>
              <w:t>outside</w:t>
            </w:r>
            <w:r>
              <w:rPr>
                <w:spacing w:val="-8"/>
                <w:sz w:val="20"/>
              </w:rPr>
              <w:t xml:space="preserve"> </w:t>
            </w:r>
            <w:r>
              <w:rPr>
                <w:spacing w:val="-2"/>
                <w:sz w:val="20"/>
              </w:rPr>
              <w:t>temperature</w:t>
            </w:r>
            <w:r>
              <w:rPr>
                <w:spacing w:val="-9"/>
                <w:sz w:val="20"/>
              </w:rPr>
              <w:t xml:space="preserve"> </w:t>
            </w:r>
            <w:r>
              <w:rPr>
                <w:spacing w:val="-2"/>
                <w:sz w:val="20"/>
              </w:rPr>
              <w:t>is</w:t>
            </w:r>
            <w:r>
              <w:rPr>
                <w:spacing w:val="-8"/>
                <w:sz w:val="20"/>
              </w:rPr>
              <w:t xml:space="preserve"> </w:t>
            </w:r>
            <w:r>
              <w:rPr>
                <w:spacing w:val="-2"/>
                <w:sz w:val="20"/>
              </w:rPr>
              <w:t>lower</w:t>
            </w:r>
            <w:r>
              <w:rPr>
                <w:spacing w:val="-9"/>
                <w:sz w:val="20"/>
              </w:rPr>
              <w:t xml:space="preserve"> </w:t>
            </w:r>
            <w:r>
              <w:rPr>
                <w:spacing w:val="-2"/>
                <w:sz w:val="20"/>
              </w:rPr>
              <w:t>than</w:t>
            </w:r>
            <w:r>
              <w:rPr>
                <w:spacing w:val="-9"/>
                <w:sz w:val="20"/>
              </w:rPr>
              <w:t xml:space="preserve"> </w:t>
            </w:r>
            <w:r>
              <w:rPr>
                <w:spacing w:val="-2"/>
                <w:sz w:val="20"/>
              </w:rPr>
              <w:t>22°C,</w:t>
            </w:r>
            <w:r>
              <w:rPr>
                <w:spacing w:val="-8"/>
                <w:sz w:val="20"/>
              </w:rPr>
              <w:t xml:space="preserve"> </w:t>
            </w:r>
            <w:r>
              <w:rPr>
                <w:spacing w:val="-2"/>
                <w:sz w:val="20"/>
              </w:rPr>
              <w:t>the</w:t>
            </w:r>
            <w:r>
              <w:rPr>
                <w:spacing w:val="-8"/>
                <w:sz w:val="20"/>
              </w:rPr>
              <w:t xml:space="preserve"> </w:t>
            </w:r>
            <w:r>
              <w:rPr>
                <w:spacing w:val="-2"/>
                <w:sz w:val="20"/>
              </w:rPr>
              <w:t>heating</w:t>
            </w:r>
            <w:r>
              <w:rPr>
                <w:spacing w:val="-5"/>
                <w:sz w:val="20"/>
              </w:rPr>
              <w:t xml:space="preserve"> </w:t>
            </w:r>
            <w:r>
              <w:rPr>
                <w:spacing w:val="-2"/>
                <w:sz w:val="20"/>
              </w:rPr>
              <w:t>temperature</w:t>
            </w:r>
            <w:r>
              <w:rPr>
                <w:spacing w:val="-9"/>
                <w:sz w:val="20"/>
              </w:rPr>
              <w:t xml:space="preserve"> </w:t>
            </w:r>
            <w:r>
              <w:rPr>
                <w:spacing w:val="-2"/>
                <w:sz w:val="20"/>
              </w:rPr>
              <w:t>is</w:t>
            </w:r>
            <w:r>
              <w:rPr>
                <w:spacing w:val="-8"/>
                <w:sz w:val="20"/>
              </w:rPr>
              <w:t xml:space="preserve"> </w:t>
            </w:r>
            <w:r>
              <w:rPr>
                <w:spacing w:val="-2"/>
                <w:sz w:val="20"/>
              </w:rPr>
              <w:t>set</w:t>
            </w:r>
            <w:r>
              <w:rPr>
                <w:spacing w:val="-7"/>
                <w:sz w:val="20"/>
              </w:rPr>
              <w:t xml:space="preserve"> </w:t>
            </w:r>
            <w:r>
              <w:rPr>
                <w:spacing w:val="-2"/>
                <w:sz w:val="20"/>
              </w:rPr>
              <w:t>to</w:t>
            </w:r>
            <w:r>
              <w:rPr>
                <w:spacing w:val="-8"/>
                <w:sz w:val="20"/>
              </w:rPr>
              <w:t xml:space="preserve"> </w:t>
            </w:r>
            <w:r>
              <w:rPr>
                <w:spacing w:val="-2"/>
                <w:sz w:val="20"/>
              </w:rPr>
              <w:t>no</w:t>
            </w:r>
            <w:r>
              <w:rPr>
                <w:spacing w:val="-9"/>
                <w:sz w:val="20"/>
              </w:rPr>
              <w:t xml:space="preserve"> </w:t>
            </w:r>
            <w:r>
              <w:rPr>
                <w:spacing w:val="-2"/>
                <w:sz w:val="20"/>
              </w:rPr>
              <w:t>higher</w:t>
            </w:r>
            <w:r>
              <w:rPr>
                <w:spacing w:val="-9"/>
                <w:sz w:val="20"/>
              </w:rPr>
              <w:t xml:space="preserve"> </w:t>
            </w:r>
            <w:r>
              <w:rPr>
                <w:spacing w:val="-2"/>
                <w:sz w:val="20"/>
              </w:rPr>
              <w:t>than</w:t>
            </w:r>
            <w:r>
              <w:rPr>
                <w:spacing w:val="-9"/>
                <w:sz w:val="20"/>
              </w:rPr>
              <w:t xml:space="preserve"> </w:t>
            </w:r>
            <w:r>
              <w:rPr>
                <w:spacing w:val="-2"/>
                <w:sz w:val="20"/>
              </w:rPr>
              <w:t xml:space="preserve">22°C. </w:t>
            </w:r>
            <w:r>
              <w:rPr>
                <w:sz w:val="20"/>
              </w:rPr>
              <w:t>Where applicable, local energy regulations or climate zone guidance may require adjusted thresholds. The temperature settings</w:t>
            </w:r>
            <w:r>
              <w:rPr>
                <w:spacing w:val="-9"/>
                <w:sz w:val="20"/>
              </w:rPr>
              <w:t xml:space="preserve"> </w:t>
            </w:r>
            <w:r>
              <w:rPr>
                <w:sz w:val="20"/>
              </w:rPr>
              <w:t>remain</w:t>
            </w:r>
            <w:r>
              <w:rPr>
                <w:spacing w:val="-7"/>
                <w:sz w:val="20"/>
              </w:rPr>
              <w:t xml:space="preserve"> </w:t>
            </w:r>
            <w:r>
              <w:rPr>
                <w:sz w:val="20"/>
              </w:rPr>
              <w:t>within</w:t>
            </w:r>
            <w:r>
              <w:rPr>
                <w:spacing w:val="-10"/>
                <w:sz w:val="20"/>
              </w:rPr>
              <w:t xml:space="preserve"> </w:t>
            </w:r>
            <w:r>
              <w:rPr>
                <w:sz w:val="20"/>
              </w:rPr>
              <w:t>accepted</w:t>
            </w:r>
            <w:r>
              <w:rPr>
                <w:spacing w:val="-10"/>
                <w:sz w:val="20"/>
              </w:rPr>
              <w:t xml:space="preserve"> </w:t>
            </w:r>
            <w:r>
              <w:rPr>
                <w:sz w:val="20"/>
              </w:rPr>
              <w:t>comfort</w:t>
            </w:r>
            <w:r>
              <w:rPr>
                <w:spacing w:val="-9"/>
                <w:sz w:val="20"/>
              </w:rPr>
              <w:t xml:space="preserve"> </w:t>
            </w:r>
            <w:r>
              <w:rPr>
                <w:sz w:val="20"/>
              </w:rPr>
              <w:t>ranges</w:t>
            </w:r>
            <w:r>
              <w:rPr>
                <w:spacing w:val="-9"/>
                <w:sz w:val="20"/>
              </w:rPr>
              <w:t xml:space="preserve"> </w:t>
            </w:r>
            <w:r>
              <w:rPr>
                <w:sz w:val="20"/>
              </w:rPr>
              <w:t>(e.g.</w:t>
            </w:r>
            <w:r>
              <w:rPr>
                <w:spacing w:val="-9"/>
                <w:sz w:val="20"/>
              </w:rPr>
              <w:t xml:space="preserve"> </w:t>
            </w:r>
            <w:r>
              <w:rPr>
                <w:sz w:val="20"/>
              </w:rPr>
              <w:t>ISO</w:t>
            </w:r>
            <w:r>
              <w:rPr>
                <w:spacing w:val="-10"/>
                <w:sz w:val="20"/>
              </w:rPr>
              <w:t xml:space="preserve"> </w:t>
            </w:r>
            <w:r>
              <w:rPr>
                <w:sz w:val="20"/>
              </w:rPr>
              <w:t>7730,</w:t>
            </w:r>
            <w:r>
              <w:rPr>
                <w:spacing w:val="-9"/>
                <w:sz w:val="20"/>
              </w:rPr>
              <w:t xml:space="preserve"> </w:t>
            </w:r>
            <w:r>
              <w:rPr>
                <w:sz w:val="20"/>
              </w:rPr>
              <w:t>ASHRAE</w:t>
            </w:r>
            <w:r>
              <w:rPr>
                <w:spacing w:val="-9"/>
                <w:sz w:val="20"/>
              </w:rPr>
              <w:t xml:space="preserve"> </w:t>
            </w:r>
            <w:r>
              <w:rPr>
                <w:sz w:val="20"/>
              </w:rPr>
              <w:t>55),</w:t>
            </w:r>
            <w:r>
              <w:rPr>
                <w:spacing w:val="-7"/>
                <w:sz w:val="20"/>
              </w:rPr>
              <w:t xml:space="preserve"> </w:t>
            </w:r>
            <w:r>
              <w:rPr>
                <w:sz w:val="20"/>
              </w:rPr>
              <w:t>and</w:t>
            </w:r>
            <w:r>
              <w:rPr>
                <w:spacing w:val="-2"/>
                <w:sz w:val="20"/>
              </w:rPr>
              <w:t xml:space="preserve"> </w:t>
            </w:r>
            <w:r>
              <w:rPr>
                <w:sz w:val="20"/>
              </w:rPr>
              <w:t>the</w:t>
            </w:r>
            <w:r>
              <w:rPr>
                <w:spacing w:val="-9"/>
                <w:sz w:val="20"/>
              </w:rPr>
              <w:t xml:space="preserve"> </w:t>
            </w:r>
            <w:r>
              <w:rPr>
                <w:sz w:val="20"/>
              </w:rPr>
              <w:t>use</w:t>
            </w:r>
            <w:r>
              <w:rPr>
                <w:spacing w:val="-9"/>
                <w:sz w:val="20"/>
              </w:rPr>
              <w:t xml:space="preserve"> </w:t>
            </w:r>
            <w:r>
              <w:rPr>
                <w:sz w:val="20"/>
              </w:rPr>
              <w:t>of</w:t>
            </w:r>
            <w:r>
              <w:rPr>
                <w:spacing w:val="-8"/>
                <w:sz w:val="20"/>
              </w:rPr>
              <w:t xml:space="preserve"> </w:t>
            </w:r>
            <w:r>
              <w:rPr>
                <w:sz w:val="20"/>
              </w:rPr>
              <w:t>a</w:t>
            </w:r>
            <w:r>
              <w:rPr>
                <w:spacing w:val="-10"/>
                <w:sz w:val="20"/>
              </w:rPr>
              <w:t xml:space="preserve"> </w:t>
            </w:r>
            <w:proofErr w:type="spellStart"/>
            <w:r>
              <w:rPr>
                <w:sz w:val="20"/>
              </w:rPr>
              <w:t>temperatureband</w:t>
            </w:r>
            <w:proofErr w:type="spellEnd"/>
            <w:r w:rsidR="003754EE">
              <w:fldChar w:fldCharType="begin"/>
            </w:r>
            <w:r w:rsidR="003754EE">
              <w:instrText>HYPERLINK \l "_bookmark96"</w:instrText>
            </w:r>
            <w:r w:rsidR="003754EE">
              <w:fldChar w:fldCharType="separate"/>
            </w:r>
            <w:r w:rsidR="003754EE">
              <w:rPr>
                <w:position w:val="7"/>
                <w:sz w:val="13"/>
              </w:rPr>
              <w:t>81</w:t>
            </w:r>
            <w:r w:rsidR="003754EE">
              <w:fldChar w:fldCharType="end"/>
            </w:r>
            <w:r>
              <w:rPr>
                <w:spacing w:val="10"/>
                <w:position w:val="7"/>
                <w:sz w:val="13"/>
              </w:rPr>
              <w:t xml:space="preserve"> </w:t>
            </w:r>
            <w:r>
              <w:rPr>
                <w:sz w:val="20"/>
              </w:rPr>
              <w:t>approach is</w:t>
            </w:r>
            <w:r>
              <w:rPr>
                <w:spacing w:val="-2"/>
                <w:sz w:val="20"/>
              </w:rPr>
              <w:t xml:space="preserve"> </w:t>
            </w:r>
            <w:r>
              <w:rPr>
                <w:sz w:val="20"/>
              </w:rPr>
              <w:t>encouraged.</w:t>
            </w:r>
          </w:p>
          <w:p w14:paraId="64457506" w14:textId="77777777" w:rsidR="003754EE" w:rsidRDefault="00486D74">
            <w:pPr>
              <w:pStyle w:val="TableParagraph"/>
              <w:spacing w:before="233"/>
              <w:jc w:val="both"/>
              <w:rPr>
                <w:sz w:val="20"/>
              </w:rPr>
            </w:pPr>
            <w:r>
              <w:rPr>
                <w:spacing w:val="-2"/>
                <w:sz w:val="20"/>
              </w:rPr>
              <w:t>The</w:t>
            </w:r>
            <w:r>
              <w:rPr>
                <w:spacing w:val="-7"/>
                <w:sz w:val="20"/>
              </w:rPr>
              <w:t xml:space="preserve"> </w:t>
            </w:r>
            <w:r>
              <w:rPr>
                <w:spacing w:val="-2"/>
                <w:sz w:val="20"/>
              </w:rPr>
              <w:t>standard</w:t>
            </w:r>
            <w:r>
              <w:rPr>
                <w:spacing w:val="-5"/>
                <w:sz w:val="20"/>
              </w:rPr>
              <w:t xml:space="preserve"> </w:t>
            </w:r>
            <w:r>
              <w:rPr>
                <w:spacing w:val="-2"/>
                <w:sz w:val="20"/>
              </w:rPr>
              <w:t>temperature</w:t>
            </w:r>
            <w:r>
              <w:rPr>
                <w:spacing w:val="-5"/>
                <w:sz w:val="20"/>
              </w:rPr>
              <w:t xml:space="preserve"> </w:t>
            </w:r>
            <w:r>
              <w:rPr>
                <w:spacing w:val="-2"/>
                <w:sz w:val="20"/>
              </w:rPr>
              <w:t>(setpoint)</w:t>
            </w:r>
            <w:r>
              <w:rPr>
                <w:spacing w:val="-3"/>
                <w:sz w:val="20"/>
              </w:rPr>
              <w:t xml:space="preserve"> </w:t>
            </w:r>
            <w:r>
              <w:rPr>
                <w:spacing w:val="-2"/>
                <w:sz w:val="20"/>
              </w:rPr>
              <w:t>is</w:t>
            </w:r>
            <w:r>
              <w:rPr>
                <w:spacing w:val="-6"/>
                <w:sz w:val="20"/>
              </w:rPr>
              <w:t xml:space="preserve"> </w:t>
            </w:r>
            <w:r>
              <w:rPr>
                <w:spacing w:val="-2"/>
                <w:sz w:val="20"/>
              </w:rPr>
              <w:t>set</w:t>
            </w:r>
            <w:r>
              <w:rPr>
                <w:spacing w:val="-3"/>
                <w:sz w:val="20"/>
              </w:rPr>
              <w:t xml:space="preserve"> </w:t>
            </w:r>
            <w:r>
              <w:rPr>
                <w:spacing w:val="-2"/>
                <w:sz w:val="20"/>
              </w:rPr>
              <w:t>automatically</w:t>
            </w:r>
            <w:r>
              <w:rPr>
                <w:spacing w:val="-7"/>
                <w:sz w:val="20"/>
              </w:rPr>
              <w:t xml:space="preserve"> </w:t>
            </w:r>
            <w:r>
              <w:rPr>
                <w:spacing w:val="-2"/>
                <w:sz w:val="20"/>
              </w:rPr>
              <w:t>from</w:t>
            </w:r>
            <w:r>
              <w:rPr>
                <w:spacing w:val="-7"/>
                <w:sz w:val="20"/>
              </w:rPr>
              <w:t xml:space="preserve"> </w:t>
            </w:r>
            <w:r>
              <w:rPr>
                <w:spacing w:val="-2"/>
                <w:sz w:val="20"/>
              </w:rPr>
              <w:t>a</w:t>
            </w:r>
            <w:r>
              <w:rPr>
                <w:spacing w:val="-6"/>
                <w:sz w:val="20"/>
              </w:rPr>
              <w:t xml:space="preserve"> </w:t>
            </w:r>
            <w:r>
              <w:rPr>
                <w:spacing w:val="-2"/>
                <w:sz w:val="20"/>
              </w:rPr>
              <w:t>central</w:t>
            </w:r>
            <w:r>
              <w:rPr>
                <w:spacing w:val="-5"/>
                <w:sz w:val="20"/>
              </w:rPr>
              <w:t xml:space="preserve"> </w:t>
            </w:r>
            <w:r>
              <w:rPr>
                <w:spacing w:val="-2"/>
                <w:sz w:val="20"/>
              </w:rPr>
              <w:t>system</w:t>
            </w:r>
            <w:r>
              <w:rPr>
                <w:spacing w:val="-5"/>
                <w:sz w:val="20"/>
              </w:rPr>
              <w:t xml:space="preserve"> </w:t>
            </w:r>
            <w:r>
              <w:rPr>
                <w:spacing w:val="-2"/>
                <w:sz w:val="20"/>
              </w:rPr>
              <w:t>or</w:t>
            </w:r>
            <w:r>
              <w:rPr>
                <w:spacing w:val="-5"/>
                <w:sz w:val="20"/>
              </w:rPr>
              <w:t xml:space="preserve"> </w:t>
            </w:r>
            <w:r>
              <w:rPr>
                <w:spacing w:val="-2"/>
                <w:sz w:val="20"/>
              </w:rPr>
              <w:t>manually</w:t>
            </w:r>
            <w:r>
              <w:rPr>
                <w:spacing w:val="-6"/>
                <w:sz w:val="20"/>
              </w:rPr>
              <w:t xml:space="preserve"> </w:t>
            </w:r>
            <w:r>
              <w:rPr>
                <w:spacing w:val="-2"/>
                <w:sz w:val="20"/>
              </w:rPr>
              <w:t>in</w:t>
            </w:r>
            <w:r>
              <w:rPr>
                <w:spacing w:val="-6"/>
                <w:sz w:val="20"/>
              </w:rPr>
              <w:t xml:space="preserve"> </w:t>
            </w:r>
            <w:r>
              <w:rPr>
                <w:spacing w:val="-2"/>
                <w:sz w:val="20"/>
              </w:rPr>
              <w:t>each</w:t>
            </w:r>
            <w:r>
              <w:rPr>
                <w:spacing w:val="-7"/>
                <w:sz w:val="20"/>
              </w:rPr>
              <w:t xml:space="preserve"> </w:t>
            </w:r>
            <w:r>
              <w:rPr>
                <w:spacing w:val="-2"/>
                <w:sz w:val="20"/>
              </w:rPr>
              <w:t>room.</w:t>
            </w:r>
          </w:p>
          <w:p w14:paraId="57A75E04" w14:textId="77777777" w:rsidR="003754EE" w:rsidRDefault="00486D74">
            <w:pPr>
              <w:pStyle w:val="TableParagraph"/>
              <w:spacing w:before="239"/>
              <w:ind w:right="98"/>
              <w:jc w:val="both"/>
              <w:rPr>
                <w:sz w:val="20"/>
              </w:rPr>
            </w:pPr>
            <w:r>
              <w:rPr>
                <w:sz w:val="20"/>
              </w:rPr>
              <w:t>Guests may still adjust the temperature in</w:t>
            </w:r>
            <w:r>
              <w:rPr>
                <w:spacing w:val="-2"/>
                <w:sz w:val="20"/>
              </w:rPr>
              <w:t xml:space="preserve"> </w:t>
            </w:r>
            <w:r>
              <w:rPr>
                <w:sz w:val="20"/>
              </w:rPr>
              <w:t>the guest or</w:t>
            </w:r>
            <w:r>
              <w:rPr>
                <w:spacing w:val="-1"/>
                <w:sz w:val="20"/>
              </w:rPr>
              <w:t xml:space="preserve"> </w:t>
            </w:r>
            <w:r>
              <w:rPr>
                <w:sz w:val="20"/>
              </w:rPr>
              <w:t>meeting rooms manually or by contacting reception; however, it is encouraged</w:t>
            </w:r>
            <w:r>
              <w:rPr>
                <w:spacing w:val="-6"/>
                <w:sz w:val="20"/>
              </w:rPr>
              <w:t xml:space="preserve"> </w:t>
            </w:r>
            <w:r>
              <w:rPr>
                <w:sz w:val="20"/>
              </w:rPr>
              <w:t>that</w:t>
            </w:r>
            <w:r>
              <w:rPr>
                <w:spacing w:val="-5"/>
                <w:sz w:val="20"/>
              </w:rPr>
              <w:t xml:space="preserve"> </w:t>
            </w:r>
            <w:r>
              <w:rPr>
                <w:sz w:val="20"/>
              </w:rPr>
              <w:t>guest-controlled</w:t>
            </w:r>
            <w:r>
              <w:rPr>
                <w:spacing w:val="-6"/>
                <w:sz w:val="20"/>
              </w:rPr>
              <w:t xml:space="preserve"> </w:t>
            </w:r>
            <w:r>
              <w:rPr>
                <w:sz w:val="20"/>
              </w:rPr>
              <w:t>adjustments</w:t>
            </w:r>
            <w:r>
              <w:rPr>
                <w:spacing w:val="-4"/>
                <w:sz w:val="20"/>
              </w:rPr>
              <w:t xml:space="preserve"> </w:t>
            </w:r>
            <w:r>
              <w:rPr>
                <w:sz w:val="20"/>
              </w:rPr>
              <w:t>are</w:t>
            </w:r>
            <w:r>
              <w:rPr>
                <w:spacing w:val="-7"/>
                <w:sz w:val="20"/>
              </w:rPr>
              <w:t xml:space="preserve"> </w:t>
            </w:r>
            <w:r>
              <w:rPr>
                <w:sz w:val="20"/>
              </w:rPr>
              <w:t>limited</w:t>
            </w:r>
            <w:r>
              <w:rPr>
                <w:spacing w:val="-5"/>
                <w:sz w:val="20"/>
              </w:rPr>
              <w:t xml:space="preserve"> </w:t>
            </w:r>
            <w:r>
              <w:rPr>
                <w:sz w:val="20"/>
              </w:rPr>
              <w:t>to</w:t>
            </w:r>
            <w:r>
              <w:rPr>
                <w:spacing w:val="-7"/>
                <w:sz w:val="20"/>
              </w:rPr>
              <w:t xml:space="preserve"> </w:t>
            </w:r>
            <w:r>
              <w:rPr>
                <w:sz w:val="20"/>
              </w:rPr>
              <w:t>a</w:t>
            </w:r>
            <w:r>
              <w:rPr>
                <w:spacing w:val="-6"/>
                <w:sz w:val="20"/>
              </w:rPr>
              <w:t xml:space="preserve"> </w:t>
            </w:r>
            <w:r>
              <w:rPr>
                <w:sz w:val="20"/>
              </w:rPr>
              <w:t>maximum</w:t>
            </w:r>
            <w:r>
              <w:rPr>
                <w:spacing w:val="-6"/>
                <w:sz w:val="20"/>
              </w:rPr>
              <w:t xml:space="preserve"> </w:t>
            </w:r>
            <w:r>
              <w:rPr>
                <w:sz w:val="20"/>
              </w:rPr>
              <w:t>deviation</w:t>
            </w:r>
            <w:r>
              <w:rPr>
                <w:spacing w:val="-4"/>
                <w:sz w:val="20"/>
              </w:rPr>
              <w:t xml:space="preserve"> </w:t>
            </w:r>
            <w:r>
              <w:rPr>
                <w:sz w:val="20"/>
              </w:rPr>
              <w:t>of</w:t>
            </w:r>
            <w:r>
              <w:rPr>
                <w:spacing w:val="-9"/>
                <w:sz w:val="20"/>
              </w:rPr>
              <w:t xml:space="preserve"> </w:t>
            </w:r>
            <w:r>
              <w:rPr>
                <w:sz w:val="20"/>
              </w:rPr>
              <w:t>3°C</w:t>
            </w:r>
            <w:r>
              <w:rPr>
                <w:spacing w:val="-4"/>
                <w:sz w:val="20"/>
              </w:rPr>
              <w:t xml:space="preserve"> </w:t>
            </w:r>
            <w:r>
              <w:rPr>
                <w:sz w:val="20"/>
              </w:rPr>
              <w:t>(5°F)</w:t>
            </w:r>
            <w:r>
              <w:rPr>
                <w:spacing w:val="-6"/>
                <w:sz w:val="20"/>
              </w:rPr>
              <w:t xml:space="preserve"> </w:t>
            </w:r>
            <w:r>
              <w:rPr>
                <w:sz w:val="20"/>
              </w:rPr>
              <w:t>from</w:t>
            </w:r>
            <w:r>
              <w:rPr>
                <w:spacing w:val="-9"/>
                <w:sz w:val="20"/>
              </w:rPr>
              <w:t xml:space="preserve"> </w:t>
            </w:r>
            <w:r>
              <w:rPr>
                <w:sz w:val="20"/>
              </w:rPr>
              <w:t>the</w:t>
            </w:r>
            <w:r>
              <w:rPr>
                <w:spacing w:val="-7"/>
                <w:sz w:val="20"/>
              </w:rPr>
              <w:t xml:space="preserve"> </w:t>
            </w:r>
            <w:r>
              <w:rPr>
                <w:sz w:val="20"/>
              </w:rPr>
              <w:t>standard</w:t>
            </w:r>
            <w:r>
              <w:rPr>
                <w:spacing w:val="-5"/>
                <w:sz w:val="20"/>
              </w:rPr>
              <w:t xml:space="preserve"> </w:t>
            </w:r>
            <w:r>
              <w:rPr>
                <w:sz w:val="20"/>
              </w:rPr>
              <w:t>setpoint.</w:t>
            </w:r>
          </w:p>
          <w:p w14:paraId="4ACE9C70" w14:textId="77777777" w:rsidR="003754EE" w:rsidRDefault="00486D74">
            <w:pPr>
              <w:pStyle w:val="TableParagraph"/>
              <w:spacing w:before="238"/>
              <w:ind w:right="102"/>
              <w:jc w:val="both"/>
              <w:rPr>
                <w:sz w:val="20"/>
              </w:rPr>
            </w:pPr>
            <w:r>
              <w:rPr>
                <w:spacing w:val="-2"/>
                <w:sz w:val="20"/>
              </w:rPr>
              <w:t>The</w:t>
            </w:r>
            <w:r>
              <w:rPr>
                <w:spacing w:val="-4"/>
                <w:sz w:val="20"/>
              </w:rPr>
              <w:t xml:space="preserve"> </w:t>
            </w:r>
            <w:r>
              <w:rPr>
                <w:spacing w:val="-2"/>
                <w:sz w:val="20"/>
              </w:rPr>
              <w:t>use</w:t>
            </w:r>
            <w:r>
              <w:rPr>
                <w:spacing w:val="-4"/>
                <w:sz w:val="20"/>
              </w:rPr>
              <w:t xml:space="preserve"> </w:t>
            </w:r>
            <w:r>
              <w:rPr>
                <w:spacing w:val="-2"/>
                <w:sz w:val="20"/>
              </w:rPr>
              <w:t>of</w:t>
            </w:r>
            <w:r>
              <w:rPr>
                <w:spacing w:val="-6"/>
                <w:sz w:val="20"/>
              </w:rPr>
              <w:t xml:space="preserve"> </w:t>
            </w:r>
            <w:r>
              <w:rPr>
                <w:spacing w:val="-2"/>
                <w:sz w:val="20"/>
              </w:rPr>
              <w:t>dynamic</w:t>
            </w:r>
            <w:r>
              <w:rPr>
                <w:spacing w:val="-7"/>
                <w:sz w:val="20"/>
              </w:rPr>
              <w:t xml:space="preserve"> </w:t>
            </w:r>
            <w:r>
              <w:rPr>
                <w:spacing w:val="-2"/>
                <w:sz w:val="20"/>
              </w:rPr>
              <w:t>control systems</w:t>
            </w:r>
            <w:r>
              <w:rPr>
                <w:spacing w:val="-8"/>
                <w:sz w:val="20"/>
              </w:rPr>
              <w:t xml:space="preserve"> </w:t>
            </w:r>
            <w:r>
              <w:rPr>
                <w:spacing w:val="-2"/>
                <w:sz w:val="20"/>
              </w:rPr>
              <w:t>such</w:t>
            </w:r>
            <w:r>
              <w:rPr>
                <w:spacing w:val="-6"/>
                <w:sz w:val="20"/>
              </w:rPr>
              <w:t xml:space="preserve"> </w:t>
            </w:r>
            <w:r>
              <w:rPr>
                <w:spacing w:val="-2"/>
                <w:sz w:val="20"/>
              </w:rPr>
              <w:t>as</w:t>
            </w:r>
            <w:r>
              <w:rPr>
                <w:spacing w:val="-4"/>
                <w:sz w:val="20"/>
              </w:rPr>
              <w:t xml:space="preserve"> </w:t>
            </w:r>
            <w:r>
              <w:rPr>
                <w:spacing w:val="-2"/>
                <w:sz w:val="20"/>
              </w:rPr>
              <w:t>programmable</w:t>
            </w:r>
            <w:r>
              <w:rPr>
                <w:spacing w:val="-7"/>
                <w:sz w:val="20"/>
              </w:rPr>
              <w:t xml:space="preserve"> </w:t>
            </w:r>
            <w:r>
              <w:rPr>
                <w:spacing w:val="-2"/>
                <w:sz w:val="20"/>
              </w:rPr>
              <w:t>thermostats,</w:t>
            </w:r>
            <w:r>
              <w:rPr>
                <w:spacing w:val="-4"/>
                <w:sz w:val="20"/>
              </w:rPr>
              <w:t xml:space="preserve"> </w:t>
            </w:r>
            <w:r>
              <w:rPr>
                <w:spacing w:val="-2"/>
                <w:sz w:val="20"/>
              </w:rPr>
              <w:t>occupancy sensors,</w:t>
            </w:r>
            <w:r>
              <w:rPr>
                <w:spacing w:val="-4"/>
                <w:sz w:val="20"/>
              </w:rPr>
              <w:t xml:space="preserve"> </w:t>
            </w:r>
            <w:r>
              <w:rPr>
                <w:spacing w:val="-2"/>
                <w:sz w:val="20"/>
              </w:rPr>
              <w:t>or</w:t>
            </w:r>
            <w:r>
              <w:rPr>
                <w:spacing w:val="-8"/>
                <w:sz w:val="20"/>
              </w:rPr>
              <w:t xml:space="preserve"> </w:t>
            </w:r>
            <w:r>
              <w:rPr>
                <w:spacing w:val="-2"/>
                <w:sz w:val="20"/>
              </w:rPr>
              <w:t>Building</w:t>
            </w:r>
            <w:r>
              <w:rPr>
                <w:spacing w:val="-9"/>
                <w:sz w:val="20"/>
              </w:rPr>
              <w:t xml:space="preserve"> </w:t>
            </w:r>
            <w:r>
              <w:rPr>
                <w:spacing w:val="-2"/>
                <w:sz w:val="20"/>
              </w:rPr>
              <w:t>Energy</w:t>
            </w:r>
            <w:r>
              <w:rPr>
                <w:spacing w:val="-4"/>
                <w:sz w:val="20"/>
              </w:rPr>
              <w:t xml:space="preserve"> </w:t>
            </w:r>
            <w:r>
              <w:rPr>
                <w:spacing w:val="-2"/>
                <w:sz w:val="20"/>
              </w:rPr>
              <w:t xml:space="preserve">Management </w:t>
            </w:r>
            <w:r>
              <w:rPr>
                <w:sz w:val="20"/>
              </w:rPr>
              <w:t>Systems</w:t>
            </w:r>
            <w:r>
              <w:rPr>
                <w:spacing w:val="-16"/>
                <w:sz w:val="20"/>
              </w:rPr>
              <w:t xml:space="preserve"> </w:t>
            </w:r>
            <w:r>
              <w:rPr>
                <w:sz w:val="20"/>
              </w:rPr>
              <w:t>(BEMS)</w:t>
            </w:r>
            <w:r>
              <w:rPr>
                <w:spacing w:val="-16"/>
                <w:sz w:val="20"/>
              </w:rPr>
              <w:t xml:space="preserve"> </w:t>
            </w:r>
            <w:r>
              <w:rPr>
                <w:sz w:val="20"/>
              </w:rPr>
              <w:t>is</w:t>
            </w:r>
            <w:r>
              <w:rPr>
                <w:spacing w:val="-15"/>
                <w:sz w:val="20"/>
              </w:rPr>
              <w:t xml:space="preserve"> </w:t>
            </w:r>
            <w:r>
              <w:rPr>
                <w:sz w:val="20"/>
              </w:rPr>
              <w:t>encouraged</w:t>
            </w:r>
            <w:r>
              <w:rPr>
                <w:spacing w:val="-14"/>
                <w:sz w:val="20"/>
              </w:rPr>
              <w:t xml:space="preserve"> </w:t>
            </w:r>
            <w:r>
              <w:rPr>
                <w:sz w:val="20"/>
              </w:rPr>
              <w:t>to</w:t>
            </w:r>
            <w:r>
              <w:rPr>
                <w:spacing w:val="-15"/>
                <w:sz w:val="20"/>
              </w:rPr>
              <w:t xml:space="preserve"> </w:t>
            </w:r>
            <w:r>
              <w:rPr>
                <w:sz w:val="20"/>
              </w:rPr>
              <w:t>improve</w:t>
            </w:r>
            <w:r>
              <w:rPr>
                <w:spacing w:val="-15"/>
                <w:sz w:val="20"/>
              </w:rPr>
              <w:t xml:space="preserve"> </w:t>
            </w:r>
            <w:r>
              <w:rPr>
                <w:sz w:val="20"/>
              </w:rPr>
              <w:t>energy</w:t>
            </w:r>
            <w:r>
              <w:rPr>
                <w:spacing w:val="-14"/>
                <w:sz w:val="20"/>
              </w:rPr>
              <w:t xml:space="preserve"> </w:t>
            </w:r>
            <w:r>
              <w:rPr>
                <w:sz w:val="20"/>
              </w:rPr>
              <w:t>performance</w:t>
            </w:r>
            <w:r>
              <w:rPr>
                <w:spacing w:val="-12"/>
                <w:sz w:val="20"/>
              </w:rPr>
              <w:t xml:space="preserve"> </w:t>
            </w:r>
            <w:r>
              <w:rPr>
                <w:sz w:val="20"/>
              </w:rPr>
              <w:t>and</w:t>
            </w:r>
            <w:r>
              <w:rPr>
                <w:spacing w:val="-14"/>
                <w:sz w:val="20"/>
              </w:rPr>
              <w:t xml:space="preserve"> </w:t>
            </w:r>
            <w:r>
              <w:rPr>
                <w:sz w:val="20"/>
              </w:rPr>
              <w:t>guest</w:t>
            </w:r>
            <w:r>
              <w:rPr>
                <w:spacing w:val="-14"/>
                <w:sz w:val="20"/>
              </w:rPr>
              <w:t xml:space="preserve"> </w:t>
            </w:r>
            <w:r>
              <w:rPr>
                <w:sz w:val="20"/>
              </w:rPr>
              <w:t>comfort.</w:t>
            </w:r>
            <w:r>
              <w:rPr>
                <w:spacing w:val="-8"/>
                <w:sz w:val="20"/>
              </w:rPr>
              <w:t xml:space="preserve"> </w:t>
            </w:r>
            <w:r>
              <w:rPr>
                <w:sz w:val="20"/>
              </w:rPr>
              <w:t>The</w:t>
            </w:r>
            <w:r>
              <w:rPr>
                <w:spacing w:val="-15"/>
                <w:sz w:val="20"/>
              </w:rPr>
              <w:t xml:space="preserve"> </w:t>
            </w:r>
            <w:r>
              <w:rPr>
                <w:sz w:val="20"/>
              </w:rPr>
              <w:t>establishment</w:t>
            </w:r>
            <w:r>
              <w:rPr>
                <w:spacing w:val="-15"/>
                <w:sz w:val="20"/>
              </w:rPr>
              <w:t xml:space="preserve"> </w:t>
            </w:r>
            <w:r>
              <w:rPr>
                <w:sz w:val="20"/>
              </w:rPr>
              <w:t>is</w:t>
            </w:r>
            <w:r>
              <w:rPr>
                <w:spacing w:val="-15"/>
                <w:sz w:val="20"/>
              </w:rPr>
              <w:t xml:space="preserve"> </w:t>
            </w:r>
            <w:r>
              <w:rPr>
                <w:sz w:val="20"/>
              </w:rPr>
              <w:t>encouraged</w:t>
            </w:r>
            <w:r>
              <w:rPr>
                <w:spacing w:val="-14"/>
                <w:sz w:val="20"/>
              </w:rPr>
              <w:t xml:space="preserve"> </w:t>
            </w:r>
            <w:r>
              <w:rPr>
                <w:sz w:val="20"/>
              </w:rPr>
              <w:t>to</w:t>
            </w:r>
            <w:r>
              <w:rPr>
                <w:spacing w:val="-15"/>
                <w:sz w:val="20"/>
              </w:rPr>
              <w:t xml:space="preserve"> </w:t>
            </w:r>
            <w:r>
              <w:rPr>
                <w:sz w:val="20"/>
              </w:rPr>
              <w:t>refer to national building</w:t>
            </w:r>
            <w:r>
              <w:rPr>
                <w:spacing w:val="-1"/>
                <w:sz w:val="20"/>
              </w:rPr>
              <w:t xml:space="preserve"> </w:t>
            </w:r>
            <w:r>
              <w:rPr>
                <w:sz w:val="20"/>
              </w:rPr>
              <w:t>energy codes or</w:t>
            </w:r>
            <w:r>
              <w:rPr>
                <w:spacing w:val="-1"/>
                <w:sz w:val="20"/>
              </w:rPr>
              <w:t xml:space="preserve"> </w:t>
            </w:r>
            <w:r>
              <w:rPr>
                <w:sz w:val="20"/>
              </w:rPr>
              <w:t>guidelines where they exist to ensure compliance and contextual relevance.</w:t>
            </w:r>
          </w:p>
          <w:p w14:paraId="73545E7C" w14:textId="77777777" w:rsidR="003754EE" w:rsidRDefault="00486D74">
            <w:pPr>
              <w:pStyle w:val="TableParagraph"/>
              <w:spacing w:before="235" w:line="241" w:lineRule="exact"/>
              <w:rPr>
                <w:b/>
                <w:sz w:val="20"/>
              </w:rPr>
            </w:pPr>
            <w:r>
              <w:rPr>
                <w:b/>
                <w:w w:val="90"/>
                <w:sz w:val="20"/>
              </w:rPr>
              <w:t>Audit</w:t>
            </w:r>
            <w:r>
              <w:rPr>
                <w:b/>
                <w:spacing w:val="-4"/>
                <w:sz w:val="20"/>
              </w:rPr>
              <w:t xml:space="preserve"> </w:t>
            </w:r>
            <w:r>
              <w:rPr>
                <w:b/>
                <w:spacing w:val="-2"/>
                <w:sz w:val="20"/>
              </w:rPr>
              <w:t>evidence</w:t>
            </w:r>
          </w:p>
          <w:p w14:paraId="06B9A72C" w14:textId="77777777" w:rsidR="003754EE" w:rsidRDefault="00486D74">
            <w:pPr>
              <w:pStyle w:val="TableParagraph"/>
              <w:rPr>
                <w:sz w:val="20"/>
              </w:rPr>
            </w:pPr>
            <w:r>
              <w:rPr>
                <w:sz w:val="20"/>
              </w:rPr>
              <w:t>During the audit, the establishment presents its written Standard Operating Procedure (SOP)</w:t>
            </w:r>
            <w:hyperlink w:anchor="_bookmark97" w:history="1">
              <w:r w:rsidR="003754EE">
                <w:rPr>
                  <w:position w:val="7"/>
                  <w:sz w:val="13"/>
                </w:rPr>
                <w:t>82</w:t>
              </w:r>
            </w:hyperlink>
            <w:r>
              <w:rPr>
                <w:position w:val="7"/>
                <w:sz w:val="13"/>
              </w:rPr>
              <w:t xml:space="preserve"> </w:t>
            </w:r>
            <w:r>
              <w:rPr>
                <w:sz w:val="20"/>
              </w:rPr>
              <w:t>for setting and managing temperature</w:t>
            </w:r>
            <w:r>
              <w:rPr>
                <w:spacing w:val="-7"/>
                <w:sz w:val="20"/>
              </w:rPr>
              <w:t xml:space="preserve"> </w:t>
            </w:r>
            <w:r>
              <w:rPr>
                <w:sz w:val="20"/>
              </w:rPr>
              <w:t>(e.g.</w:t>
            </w:r>
            <w:r>
              <w:rPr>
                <w:spacing w:val="-7"/>
                <w:sz w:val="20"/>
              </w:rPr>
              <w:t xml:space="preserve"> </w:t>
            </w:r>
            <w:r>
              <w:rPr>
                <w:sz w:val="20"/>
              </w:rPr>
              <w:t>via</w:t>
            </w:r>
            <w:r>
              <w:rPr>
                <w:spacing w:val="-8"/>
                <w:sz w:val="20"/>
              </w:rPr>
              <w:t xml:space="preserve"> </w:t>
            </w:r>
            <w:r>
              <w:rPr>
                <w:sz w:val="20"/>
              </w:rPr>
              <w:t>thermostats,</w:t>
            </w:r>
            <w:r>
              <w:rPr>
                <w:spacing w:val="-6"/>
                <w:sz w:val="20"/>
              </w:rPr>
              <w:t xml:space="preserve"> </w:t>
            </w:r>
            <w:r>
              <w:rPr>
                <w:sz w:val="20"/>
              </w:rPr>
              <w:t>central</w:t>
            </w:r>
            <w:r>
              <w:rPr>
                <w:spacing w:val="-6"/>
                <w:sz w:val="20"/>
              </w:rPr>
              <w:t xml:space="preserve"> </w:t>
            </w:r>
            <w:r>
              <w:rPr>
                <w:sz w:val="20"/>
              </w:rPr>
              <w:t>systems,</w:t>
            </w:r>
            <w:r>
              <w:rPr>
                <w:spacing w:val="-5"/>
                <w:sz w:val="20"/>
              </w:rPr>
              <w:t xml:space="preserve"> </w:t>
            </w:r>
            <w:r>
              <w:rPr>
                <w:sz w:val="20"/>
              </w:rPr>
              <w:t>or</w:t>
            </w:r>
            <w:r>
              <w:rPr>
                <w:spacing w:val="-5"/>
                <w:sz w:val="20"/>
              </w:rPr>
              <w:t xml:space="preserve"> </w:t>
            </w:r>
            <w:r>
              <w:rPr>
                <w:sz w:val="20"/>
              </w:rPr>
              <w:t>guest</w:t>
            </w:r>
            <w:r>
              <w:rPr>
                <w:spacing w:val="-6"/>
                <w:sz w:val="20"/>
              </w:rPr>
              <w:t xml:space="preserve"> </w:t>
            </w:r>
            <w:r>
              <w:rPr>
                <w:sz w:val="20"/>
              </w:rPr>
              <w:t>interface).</w:t>
            </w:r>
          </w:p>
          <w:p w14:paraId="1B4EFAA9" w14:textId="77777777" w:rsidR="003754EE" w:rsidRDefault="00486D74">
            <w:pPr>
              <w:pStyle w:val="TableParagraph"/>
              <w:spacing w:before="53" w:line="480" w:lineRule="exact"/>
              <w:ind w:right="746"/>
              <w:rPr>
                <w:sz w:val="20"/>
              </w:rPr>
            </w:pPr>
            <w:r>
              <w:rPr>
                <w:sz w:val="20"/>
              </w:rPr>
              <w:t>In</w:t>
            </w:r>
            <w:r>
              <w:rPr>
                <w:spacing w:val="-16"/>
                <w:sz w:val="20"/>
              </w:rPr>
              <w:t xml:space="preserve"> </w:t>
            </w:r>
            <w:r>
              <w:rPr>
                <w:sz w:val="20"/>
              </w:rPr>
              <w:t>specific</w:t>
            </w:r>
            <w:r>
              <w:rPr>
                <w:spacing w:val="-15"/>
                <w:sz w:val="20"/>
              </w:rPr>
              <w:t xml:space="preserve"> </w:t>
            </w:r>
            <w:r>
              <w:rPr>
                <w:sz w:val="20"/>
              </w:rPr>
              <w:t>circumstances,</w:t>
            </w:r>
            <w:r>
              <w:rPr>
                <w:spacing w:val="-11"/>
                <w:sz w:val="20"/>
              </w:rPr>
              <w:t xml:space="preserve"> </w:t>
            </w:r>
            <w:r>
              <w:rPr>
                <w:sz w:val="20"/>
              </w:rPr>
              <w:t>where</w:t>
            </w:r>
            <w:r>
              <w:rPr>
                <w:spacing w:val="-16"/>
                <w:sz w:val="20"/>
              </w:rPr>
              <w:t xml:space="preserve"> </w:t>
            </w:r>
            <w:r>
              <w:rPr>
                <w:sz w:val="20"/>
              </w:rPr>
              <w:t>local</w:t>
            </w:r>
            <w:r>
              <w:rPr>
                <w:spacing w:val="-14"/>
                <w:sz w:val="20"/>
              </w:rPr>
              <w:t xml:space="preserve"> </w:t>
            </w:r>
            <w:r>
              <w:rPr>
                <w:sz w:val="20"/>
              </w:rPr>
              <w:t>standards</w:t>
            </w:r>
            <w:r>
              <w:rPr>
                <w:spacing w:val="-16"/>
                <w:sz w:val="20"/>
              </w:rPr>
              <w:t xml:space="preserve"> </w:t>
            </w:r>
            <w:r>
              <w:rPr>
                <w:sz w:val="20"/>
              </w:rPr>
              <w:t>or</w:t>
            </w:r>
            <w:r>
              <w:rPr>
                <w:spacing w:val="-14"/>
                <w:sz w:val="20"/>
              </w:rPr>
              <w:t xml:space="preserve"> </w:t>
            </w:r>
            <w:r>
              <w:rPr>
                <w:sz w:val="20"/>
              </w:rPr>
              <w:t>climatic</w:t>
            </w:r>
            <w:r>
              <w:rPr>
                <w:spacing w:val="-15"/>
                <w:sz w:val="20"/>
              </w:rPr>
              <w:t xml:space="preserve"> </w:t>
            </w:r>
            <w:r>
              <w:rPr>
                <w:sz w:val="20"/>
              </w:rPr>
              <w:t>adaptations</w:t>
            </w:r>
            <w:r>
              <w:rPr>
                <w:spacing w:val="-16"/>
                <w:sz w:val="20"/>
              </w:rPr>
              <w:t xml:space="preserve"> </w:t>
            </w:r>
            <w:r>
              <w:rPr>
                <w:sz w:val="20"/>
              </w:rPr>
              <w:t>apply,</w:t>
            </w:r>
            <w:r>
              <w:rPr>
                <w:spacing w:val="-14"/>
                <w:sz w:val="20"/>
              </w:rPr>
              <w:t xml:space="preserve"> </w:t>
            </w:r>
            <w:r>
              <w:rPr>
                <w:sz w:val="20"/>
              </w:rPr>
              <w:t>this</w:t>
            </w:r>
            <w:r>
              <w:rPr>
                <w:spacing w:val="-13"/>
                <w:sz w:val="20"/>
              </w:rPr>
              <w:t xml:space="preserve"> </w:t>
            </w:r>
            <w:r>
              <w:rPr>
                <w:sz w:val="20"/>
              </w:rPr>
              <w:t>is</w:t>
            </w:r>
            <w:r>
              <w:rPr>
                <w:spacing w:val="-16"/>
                <w:sz w:val="20"/>
              </w:rPr>
              <w:t xml:space="preserve"> </w:t>
            </w:r>
            <w:r>
              <w:rPr>
                <w:sz w:val="20"/>
              </w:rPr>
              <w:t>documented</w:t>
            </w:r>
            <w:r>
              <w:rPr>
                <w:spacing w:val="-14"/>
                <w:sz w:val="20"/>
              </w:rPr>
              <w:t xml:space="preserve"> </w:t>
            </w:r>
            <w:r>
              <w:rPr>
                <w:sz w:val="20"/>
              </w:rPr>
              <w:t>and</w:t>
            </w:r>
            <w:r>
              <w:rPr>
                <w:spacing w:val="-15"/>
                <w:sz w:val="20"/>
              </w:rPr>
              <w:t xml:space="preserve"> </w:t>
            </w:r>
            <w:r>
              <w:rPr>
                <w:sz w:val="20"/>
              </w:rPr>
              <w:t>justified. During the visual inspection:</w:t>
            </w:r>
          </w:p>
          <w:p w14:paraId="3FF2D74C" w14:textId="77777777" w:rsidR="003754EE" w:rsidRDefault="00486D74">
            <w:pPr>
              <w:pStyle w:val="TableParagraph"/>
              <w:numPr>
                <w:ilvl w:val="0"/>
                <w:numId w:val="93"/>
              </w:numPr>
              <w:tabs>
                <w:tab w:val="left" w:pos="825"/>
              </w:tabs>
              <w:spacing w:line="188" w:lineRule="exact"/>
              <w:ind w:left="825" w:hanging="359"/>
              <w:jc w:val="both"/>
              <w:rPr>
                <w:sz w:val="20"/>
              </w:rPr>
            </w:pPr>
            <w:r>
              <w:rPr>
                <w:sz w:val="20"/>
              </w:rPr>
              <w:t>for</w:t>
            </w:r>
            <w:r>
              <w:rPr>
                <w:spacing w:val="11"/>
                <w:sz w:val="20"/>
              </w:rPr>
              <w:t xml:space="preserve"> </w:t>
            </w:r>
            <w:r>
              <w:rPr>
                <w:sz w:val="20"/>
              </w:rPr>
              <w:t>HH,</w:t>
            </w:r>
            <w:r>
              <w:rPr>
                <w:spacing w:val="12"/>
                <w:sz w:val="20"/>
              </w:rPr>
              <w:t xml:space="preserve"> </w:t>
            </w:r>
            <w:r>
              <w:rPr>
                <w:sz w:val="20"/>
              </w:rPr>
              <w:t>CHP</w:t>
            </w:r>
            <w:r>
              <w:rPr>
                <w:spacing w:val="12"/>
                <w:sz w:val="20"/>
              </w:rPr>
              <w:t xml:space="preserve"> </w:t>
            </w:r>
            <w:r>
              <w:rPr>
                <w:sz w:val="20"/>
              </w:rPr>
              <w:t>and</w:t>
            </w:r>
            <w:r>
              <w:rPr>
                <w:spacing w:val="11"/>
                <w:sz w:val="20"/>
              </w:rPr>
              <w:t xml:space="preserve"> </w:t>
            </w:r>
            <w:r>
              <w:rPr>
                <w:sz w:val="20"/>
              </w:rPr>
              <w:t>SA,</w:t>
            </w:r>
            <w:r>
              <w:rPr>
                <w:spacing w:val="16"/>
                <w:sz w:val="20"/>
              </w:rPr>
              <w:t xml:space="preserve"> </w:t>
            </w:r>
            <w:r>
              <w:rPr>
                <w:sz w:val="20"/>
              </w:rPr>
              <w:t>the</w:t>
            </w:r>
            <w:r>
              <w:rPr>
                <w:spacing w:val="16"/>
                <w:sz w:val="20"/>
              </w:rPr>
              <w:t xml:space="preserve"> </w:t>
            </w:r>
            <w:r>
              <w:rPr>
                <w:sz w:val="20"/>
              </w:rPr>
              <w:t>auditor</w:t>
            </w:r>
            <w:r>
              <w:rPr>
                <w:spacing w:val="11"/>
                <w:sz w:val="20"/>
              </w:rPr>
              <w:t xml:space="preserve"> </w:t>
            </w:r>
            <w:r>
              <w:rPr>
                <w:sz w:val="20"/>
              </w:rPr>
              <w:t>conducts</w:t>
            </w:r>
            <w:r>
              <w:rPr>
                <w:spacing w:val="13"/>
                <w:sz w:val="20"/>
              </w:rPr>
              <w:t xml:space="preserve"> </w:t>
            </w:r>
            <w:r>
              <w:rPr>
                <w:sz w:val="20"/>
              </w:rPr>
              <w:t>samplings</w:t>
            </w:r>
            <w:hyperlink w:anchor="_bookmark98" w:history="1">
              <w:r w:rsidR="003754EE">
                <w:rPr>
                  <w:position w:val="7"/>
                  <w:sz w:val="13"/>
                </w:rPr>
                <w:t>83</w:t>
              </w:r>
            </w:hyperlink>
            <w:r>
              <w:rPr>
                <w:spacing w:val="30"/>
                <w:position w:val="7"/>
                <w:sz w:val="13"/>
              </w:rPr>
              <w:t xml:space="preserve"> </w:t>
            </w:r>
            <w:r>
              <w:rPr>
                <w:sz w:val="20"/>
              </w:rPr>
              <w:t>in</w:t>
            </w:r>
            <w:r>
              <w:rPr>
                <w:spacing w:val="14"/>
                <w:sz w:val="20"/>
              </w:rPr>
              <w:t xml:space="preserve"> </w:t>
            </w:r>
            <w:r>
              <w:rPr>
                <w:sz w:val="20"/>
              </w:rPr>
              <w:t>at</w:t>
            </w:r>
            <w:r>
              <w:rPr>
                <w:spacing w:val="10"/>
                <w:sz w:val="20"/>
              </w:rPr>
              <w:t xml:space="preserve"> </w:t>
            </w:r>
            <w:r>
              <w:rPr>
                <w:sz w:val="20"/>
              </w:rPr>
              <w:t>least</w:t>
            </w:r>
            <w:r>
              <w:rPr>
                <w:spacing w:val="15"/>
                <w:sz w:val="20"/>
              </w:rPr>
              <w:t xml:space="preserve"> </w:t>
            </w:r>
            <w:r>
              <w:rPr>
                <w:sz w:val="20"/>
              </w:rPr>
              <w:t>1</w:t>
            </w:r>
            <w:r>
              <w:rPr>
                <w:spacing w:val="14"/>
                <w:sz w:val="20"/>
              </w:rPr>
              <w:t xml:space="preserve"> </w:t>
            </w:r>
            <w:r>
              <w:rPr>
                <w:sz w:val="20"/>
              </w:rPr>
              <w:t>meeting</w:t>
            </w:r>
            <w:r>
              <w:rPr>
                <w:spacing w:val="12"/>
                <w:sz w:val="20"/>
              </w:rPr>
              <w:t xml:space="preserve"> </w:t>
            </w:r>
            <w:r>
              <w:rPr>
                <w:sz w:val="20"/>
              </w:rPr>
              <w:t>room</w:t>
            </w:r>
            <w:r>
              <w:rPr>
                <w:spacing w:val="13"/>
                <w:sz w:val="20"/>
              </w:rPr>
              <w:t xml:space="preserve"> </w:t>
            </w:r>
            <w:r>
              <w:rPr>
                <w:sz w:val="20"/>
              </w:rPr>
              <w:t>and</w:t>
            </w:r>
            <w:r>
              <w:rPr>
                <w:spacing w:val="13"/>
                <w:sz w:val="20"/>
              </w:rPr>
              <w:t xml:space="preserve"> </w:t>
            </w:r>
            <w:r>
              <w:rPr>
                <w:sz w:val="20"/>
              </w:rPr>
              <w:t>in</w:t>
            </w:r>
            <w:r>
              <w:rPr>
                <w:spacing w:val="12"/>
                <w:sz w:val="20"/>
              </w:rPr>
              <w:t xml:space="preserve"> </w:t>
            </w:r>
            <w:r>
              <w:rPr>
                <w:sz w:val="20"/>
              </w:rPr>
              <w:t>guest</w:t>
            </w:r>
            <w:r>
              <w:rPr>
                <w:spacing w:val="13"/>
                <w:sz w:val="20"/>
              </w:rPr>
              <w:t xml:space="preserve"> </w:t>
            </w:r>
            <w:r>
              <w:rPr>
                <w:sz w:val="20"/>
              </w:rPr>
              <w:t>rooms</w:t>
            </w:r>
            <w:r>
              <w:rPr>
                <w:spacing w:val="12"/>
                <w:sz w:val="20"/>
              </w:rPr>
              <w:t xml:space="preserve"> </w:t>
            </w:r>
            <w:r>
              <w:rPr>
                <w:spacing w:val="-2"/>
                <w:sz w:val="20"/>
              </w:rPr>
              <w:t>following</w:t>
            </w:r>
          </w:p>
          <w:p w14:paraId="623A5766" w14:textId="77777777" w:rsidR="003754EE" w:rsidRDefault="00486D74">
            <w:pPr>
              <w:pStyle w:val="TableParagraph"/>
              <w:spacing w:line="237" w:lineRule="auto"/>
              <w:ind w:left="826" w:right="106"/>
              <w:jc w:val="both"/>
              <w:rPr>
                <w:sz w:val="20"/>
              </w:rPr>
            </w:pPr>
            <w:r>
              <w:rPr>
                <w:sz w:val="20"/>
              </w:rPr>
              <w:t>methodology</w:t>
            </w:r>
            <w:r>
              <w:rPr>
                <w:spacing w:val="-5"/>
                <w:sz w:val="20"/>
              </w:rPr>
              <w:t xml:space="preserve"> </w:t>
            </w:r>
            <w:r>
              <w:rPr>
                <w:sz w:val="20"/>
              </w:rPr>
              <w:t>A</w:t>
            </w:r>
            <w:r>
              <w:rPr>
                <w:spacing w:val="-5"/>
                <w:sz w:val="20"/>
              </w:rPr>
              <w:t xml:space="preserve"> </w:t>
            </w:r>
            <w:r>
              <w:rPr>
                <w:sz w:val="20"/>
              </w:rPr>
              <w:t>as</w:t>
            </w:r>
            <w:r>
              <w:rPr>
                <w:spacing w:val="-7"/>
                <w:sz w:val="20"/>
              </w:rPr>
              <w:t xml:space="preserve"> </w:t>
            </w:r>
            <w:r>
              <w:rPr>
                <w:sz w:val="20"/>
              </w:rPr>
              <w:t>described</w:t>
            </w:r>
            <w:r>
              <w:rPr>
                <w:spacing w:val="-6"/>
                <w:sz w:val="20"/>
              </w:rPr>
              <w:t xml:space="preserve"> </w:t>
            </w:r>
            <w:r>
              <w:rPr>
                <w:sz w:val="20"/>
              </w:rPr>
              <w:t>in</w:t>
            </w:r>
            <w:r>
              <w:rPr>
                <w:spacing w:val="-8"/>
                <w:sz w:val="20"/>
              </w:rPr>
              <w:t xml:space="preserve"> </w:t>
            </w:r>
            <w:r>
              <w:rPr>
                <w:sz w:val="20"/>
              </w:rPr>
              <w:t>the</w:t>
            </w:r>
            <w:r>
              <w:rPr>
                <w:spacing w:val="-5"/>
                <w:sz w:val="20"/>
              </w:rPr>
              <w:t xml:space="preserve"> </w:t>
            </w:r>
            <w:r>
              <w:rPr>
                <w:sz w:val="20"/>
              </w:rPr>
              <w:t>glossary</w:t>
            </w:r>
            <w:r>
              <w:rPr>
                <w:spacing w:val="-7"/>
                <w:sz w:val="20"/>
              </w:rPr>
              <w:t xml:space="preserve"> </w:t>
            </w:r>
            <w:r>
              <w:rPr>
                <w:sz w:val="20"/>
              </w:rPr>
              <w:t>to</w:t>
            </w:r>
            <w:r>
              <w:rPr>
                <w:spacing w:val="-5"/>
                <w:sz w:val="20"/>
              </w:rPr>
              <w:t xml:space="preserve"> </w:t>
            </w:r>
            <w:r>
              <w:rPr>
                <w:sz w:val="20"/>
              </w:rPr>
              <w:t>confirm</w:t>
            </w:r>
            <w:r>
              <w:rPr>
                <w:spacing w:val="-6"/>
                <w:sz w:val="20"/>
              </w:rPr>
              <w:t xml:space="preserve"> </w:t>
            </w:r>
            <w:r>
              <w:rPr>
                <w:sz w:val="20"/>
              </w:rPr>
              <w:t>the</w:t>
            </w:r>
            <w:r>
              <w:rPr>
                <w:spacing w:val="-7"/>
                <w:sz w:val="20"/>
              </w:rPr>
              <w:t xml:space="preserve"> </w:t>
            </w:r>
            <w:r>
              <w:rPr>
                <w:sz w:val="20"/>
              </w:rPr>
              <w:t>set</w:t>
            </w:r>
            <w:r>
              <w:rPr>
                <w:spacing w:val="-7"/>
                <w:sz w:val="20"/>
              </w:rPr>
              <w:t xml:space="preserve"> </w:t>
            </w:r>
            <w:r>
              <w:rPr>
                <w:sz w:val="20"/>
              </w:rPr>
              <w:t>standard</w:t>
            </w:r>
            <w:r>
              <w:rPr>
                <w:spacing w:val="-7"/>
                <w:sz w:val="20"/>
              </w:rPr>
              <w:t xml:space="preserve"> </w:t>
            </w:r>
            <w:r>
              <w:rPr>
                <w:sz w:val="20"/>
              </w:rPr>
              <w:t>temperature</w:t>
            </w:r>
            <w:r>
              <w:rPr>
                <w:spacing w:val="-7"/>
                <w:sz w:val="20"/>
              </w:rPr>
              <w:t xml:space="preserve"> </w:t>
            </w:r>
            <w:r>
              <w:rPr>
                <w:sz w:val="20"/>
              </w:rPr>
              <w:t>and</w:t>
            </w:r>
            <w:r>
              <w:rPr>
                <w:spacing w:val="-6"/>
                <w:sz w:val="20"/>
              </w:rPr>
              <w:t xml:space="preserve"> </w:t>
            </w:r>
            <w:r>
              <w:rPr>
                <w:sz w:val="20"/>
              </w:rPr>
              <w:t>that</w:t>
            </w:r>
            <w:r>
              <w:rPr>
                <w:spacing w:val="-5"/>
                <w:sz w:val="20"/>
              </w:rPr>
              <w:t xml:space="preserve"> </w:t>
            </w:r>
            <w:r>
              <w:rPr>
                <w:sz w:val="20"/>
              </w:rPr>
              <w:t>any</w:t>
            </w:r>
            <w:r>
              <w:rPr>
                <w:spacing w:val="-7"/>
                <w:sz w:val="20"/>
              </w:rPr>
              <w:t xml:space="preserve"> </w:t>
            </w:r>
            <w:r>
              <w:rPr>
                <w:sz w:val="20"/>
              </w:rPr>
              <w:t>override</w:t>
            </w:r>
            <w:r>
              <w:rPr>
                <w:spacing w:val="-7"/>
                <w:sz w:val="20"/>
              </w:rPr>
              <w:t xml:space="preserve"> </w:t>
            </w:r>
            <w:r>
              <w:rPr>
                <w:sz w:val="20"/>
              </w:rPr>
              <w:t>controls remain within the allowed range; and</w:t>
            </w:r>
          </w:p>
          <w:p w14:paraId="7337C742" w14:textId="77777777" w:rsidR="003754EE" w:rsidRDefault="00486D74">
            <w:pPr>
              <w:pStyle w:val="TableParagraph"/>
              <w:numPr>
                <w:ilvl w:val="0"/>
                <w:numId w:val="93"/>
              </w:numPr>
              <w:tabs>
                <w:tab w:val="left" w:pos="826"/>
              </w:tabs>
              <w:spacing w:before="6" w:line="237" w:lineRule="auto"/>
              <w:ind w:right="98"/>
              <w:jc w:val="both"/>
              <w:rPr>
                <w:sz w:val="20"/>
              </w:rPr>
            </w:pPr>
            <w:r>
              <w:rPr>
                <w:spacing w:val="-2"/>
                <w:sz w:val="20"/>
              </w:rPr>
              <w:t>for</w:t>
            </w:r>
            <w:r>
              <w:rPr>
                <w:spacing w:val="-14"/>
                <w:sz w:val="20"/>
              </w:rPr>
              <w:t xml:space="preserve"> </w:t>
            </w:r>
            <w:r>
              <w:rPr>
                <w:spacing w:val="-2"/>
                <w:sz w:val="20"/>
              </w:rPr>
              <w:t>R,</w:t>
            </w:r>
            <w:r>
              <w:rPr>
                <w:spacing w:val="-12"/>
                <w:sz w:val="20"/>
              </w:rPr>
              <w:t xml:space="preserve"> </w:t>
            </w:r>
            <w:r>
              <w:rPr>
                <w:spacing w:val="-2"/>
                <w:sz w:val="20"/>
              </w:rPr>
              <w:t>A</w:t>
            </w:r>
            <w:r>
              <w:rPr>
                <w:spacing w:val="-12"/>
                <w:sz w:val="20"/>
              </w:rPr>
              <w:t xml:space="preserve"> </w:t>
            </w:r>
            <w:r>
              <w:rPr>
                <w:spacing w:val="-2"/>
                <w:sz w:val="20"/>
              </w:rPr>
              <w:t>and</w:t>
            </w:r>
            <w:r>
              <w:rPr>
                <w:spacing w:val="-9"/>
                <w:sz w:val="20"/>
              </w:rPr>
              <w:t xml:space="preserve"> </w:t>
            </w:r>
            <w:r>
              <w:rPr>
                <w:spacing w:val="-2"/>
                <w:sz w:val="20"/>
              </w:rPr>
              <w:t>CC,</w:t>
            </w:r>
            <w:r>
              <w:rPr>
                <w:spacing w:val="-11"/>
                <w:sz w:val="20"/>
              </w:rPr>
              <w:t xml:space="preserve"> </w:t>
            </w:r>
            <w:r>
              <w:rPr>
                <w:spacing w:val="-2"/>
                <w:sz w:val="20"/>
              </w:rPr>
              <w:t>the</w:t>
            </w:r>
            <w:r>
              <w:rPr>
                <w:spacing w:val="-11"/>
                <w:sz w:val="20"/>
              </w:rPr>
              <w:t xml:space="preserve"> </w:t>
            </w:r>
            <w:r>
              <w:rPr>
                <w:spacing w:val="-2"/>
                <w:sz w:val="20"/>
              </w:rPr>
              <w:t>auditor</w:t>
            </w:r>
            <w:r>
              <w:rPr>
                <w:spacing w:val="-9"/>
                <w:sz w:val="20"/>
              </w:rPr>
              <w:t xml:space="preserve"> </w:t>
            </w:r>
            <w:r>
              <w:rPr>
                <w:spacing w:val="-2"/>
                <w:sz w:val="20"/>
              </w:rPr>
              <w:t>conducts</w:t>
            </w:r>
            <w:r>
              <w:rPr>
                <w:spacing w:val="-11"/>
                <w:sz w:val="20"/>
              </w:rPr>
              <w:t xml:space="preserve"> </w:t>
            </w:r>
            <w:r>
              <w:rPr>
                <w:spacing w:val="-2"/>
                <w:sz w:val="20"/>
              </w:rPr>
              <w:t>samplings</w:t>
            </w:r>
            <w:hyperlink w:anchor="_bookmark99" w:history="1">
              <w:r w:rsidR="003754EE">
                <w:rPr>
                  <w:spacing w:val="-2"/>
                  <w:position w:val="7"/>
                  <w:sz w:val="13"/>
                </w:rPr>
                <w:t>84</w:t>
              </w:r>
            </w:hyperlink>
            <w:r>
              <w:rPr>
                <w:spacing w:val="8"/>
                <w:position w:val="7"/>
                <w:sz w:val="13"/>
              </w:rPr>
              <w:t xml:space="preserve"> </w:t>
            </w:r>
            <w:r>
              <w:rPr>
                <w:spacing w:val="-2"/>
                <w:sz w:val="20"/>
              </w:rPr>
              <w:t>in</w:t>
            </w:r>
            <w:r>
              <w:rPr>
                <w:spacing w:val="-12"/>
                <w:sz w:val="20"/>
              </w:rPr>
              <w:t xml:space="preserve"> </w:t>
            </w:r>
            <w:r>
              <w:rPr>
                <w:spacing w:val="-2"/>
                <w:sz w:val="20"/>
              </w:rPr>
              <w:t>at</w:t>
            </w:r>
            <w:r>
              <w:rPr>
                <w:spacing w:val="-13"/>
                <w:sz w:val="20"/>
              </w:rPr>
              <w:t xml:space="preserve"> </w:t>
            </w:r>
            <w:r>
              <w:rPr>
                <w:spacing w:val="-2"/>
                <w:sz w:val="20"/>
              </w:rPr>
              <w:t>least</w:t>
            </w:r>
            <w:r>
              <w:rPr>
                <w:spacing w:val="-12"/>
                <w:sz w:val="20"/>
              </w:rPr>
              <w:t xml:space="preserve"> </w:t>
            </w:r>
            <w:r>
              <w:rPr>
                <w:spacing w:val="-2"/>
                <w:sz w:val="20"/>
              </w:rPr>
              <w:t>1</w:t>
            </w:r>
            <w:r>
              <w:rPr>
                <w:spacing w:val="-14"/>
                <w:sz w:val="20"/>
              </w:rPr>
              <w:t xml:space="preserve"> </w:t>
            </w:r>
            <w:r>
              <w:rPr>
                <w:spacing w:val="-2"/>
                <w:sz w:val="20"/>
              </w:rPr>
              <w:t>of</w:t>
            </w:r>
            <w:r>
              <w:rPr>
                <w:spacing w:val="-11"/>
                <w:sz w:val="20"/>
              </w:rPr>
              <w:t xml:space="preserve"> </w:t>
            </w:r>
            <w:r>
              <w:rPr>
                <w:spacing w:val="-2"/>
                <w:sz w:val="20"/>
              </w:rPr>
              <w:t>each</w:t>
            </w:r>
            <w:r>
              <w:rPr>
                <w:spacing w:val="-12"/>
                <w:sz w:val="20"/>
              </w:rPr>
              <w:t xml:space="preserve"> </w:t>
            </w:r>
            <w:r>
              <w:rPr>
                <w:spacing w:val="-2"/>
                <w:sz w:val="20"/>
              </w:rPr>
              <w:t>relevant</w:t>
            </w:r>
            <w:r>
              <w:rPr>
                <w:spacing w:val="-13"/>
                <w:sz w:val="20"/>
              </w:rPr>
              <w:t xml:space="preserve"> </w:t>
            </w:r>
            <w:r>
              <w:rPr>
                <w:spacing w:val="-2"/>
                <w:sz w:val="20"/>
              </w:rPr>
              <w:t>public</w:t>
            </w:r>
            <w:r>
              <w:rPr>
                <w:spacing w:val="-13"/>
                <w:sz w:val="20"/>
              </w:rPr>
              <w:t xml:space="preserve"> </w:t>
            </w:r>
            <w:r>
              <w:rPr>
                <w:spacing w:val="-2"/>
                <w:sz w:val="20"/>
              </w:rPr>
              <w:t>areas</w:t>
            </w:r>
            <w:r>
              <w:rPr>
                <w:spacing w:val="-13"/>
                <w:sz w:val="20"/>
              </w:rPr>
              <w:t xml:space="preserve"> </w:t>
            </w:r>
            <w:r>
              <w:rPr>
                <w:spacing w:val="-2"/>
                <w:sz w:val="20"/>
              </w:rPr>
              <w:t>of</w:t>
            </w:r>
            <w:r>
              <w:rPr>
                <w:spacing w:val="-14"/>
                <w:sz w:val="20"/>
              </w:rPr>
              <w:t xml:space="preserve"> </w:t>
            </w:r>
            <w:r>
              <w:rPr>
                <w:spacing w:val="-2"/>
                <w:sz w:val="20"/>
              </w:rPr>
              <w:t>the</w:t>
            </w:r>
            <w:r>
              <w:rPr>
                <w:spacing w:val="-10"/>
                <w:sz w:val="20"/>
              </w:rPr>
              <w:t xml:space="preserve"> </w:t>
            </w:r>
            <w:r>
              <w:rPr>
                <w:spacing w:val="-2"/>
                <w:sz w:val="20"/>
              </w:rPr>
              <w:t>entire</w:t>
            </w:r>
            <w:r>
              <w:rPr>
                <w:spacing w:val="-9"/>
                <w:sz w:val="20"/>
              </w:rPr>
              <w:t xml:space="preserve"> </w:t>
            </w:r>
            <w:r>
              <w:rPr>
                <w:spacing w:val="-2"/>
                <w:sz w:val="20"/>
              </w:rPr>
              <w:t xml:space="preserve">establishment </w:t>
            </w:r>
            <w:r>
              <w:rPr>
                <w:sz w:val="20"/>
              </w:rPr>
              <w:t>to</w:t>
            </w:r>
            <w:r>
              <w:rPr>
                <w:spacing w:val="-2"/>
                <w:sz w:val="20"/>
              </w:rPr>
              <w:t xml:space="preserve"> </w:t>
            </w:r>
            <w:r>
              <w:rPr>
                <w:sz w:val="20"/>
              </w:rPr>
              <w:t>confirm</w:t>
            </w:r>
            <w:r>
              <w:rPr>
                <w:spacing w:val="-4"/>
                <w:sz w:val="20"/>
              </w:rPr>
              <w:t xml:space="preserve"> </w:t>
            </w:r>
            <w:r>
              <w:rPr>
                <w:sz w:val="20"/>
              </w:rPr>
              <w:t>the</w:t>
            </w:r>
            <w:r>
              <w:rPr>
                <w:spacing w:val="-2"/>
                <w:sz w:val="20"/>
              </w:rPr>
              <w:t xml:space="preserve"> </w:t>
            </w:r>
            <w:r>
              <w:rPr>
                <w:sz w:val="20"/>
              </w:rPr>
              <w:t>set</w:t>
            </w:r>
            <w:r>
              <w:rPr>
                <w:spacing w:val="-2"/>
                <w:sz w:val="20"/>
              </w:rPr>
              <w:t xml:space="preserve"> </w:t>
            </w:r>
            <w:r>
              <w:rPr>
                <w:sz w:val="20"/>
              </w:rPr>
              <w:t>standard</w:t>
            </w:r>
            <w:r>
              <w:rPr>
                <w:spacing w:val="-2"/>
                <w:sz w:val="20"/>
              </w:rPr>
              <w:t xml:space="preserve"> </w:t>
            </w:r>
            <w:r>
              <w:rPr>
                <w:sz w:val="20"/>
              </w:rPr>
              <w:t>temperature and</w:t>
            </w:r>
            <w:r>
              <w:rPr>
                <w:spacing w:val="-2"/>
                <w:sz w:val="20"/>
              </w:rPr>
              <w:t xml:space="preserve"> </w:t>
            </w:r>
            <w:r>
              <w:rPr>
                <w:sz w:val="20"/>
              </w:rPr>
              <w:t>that</w:t>
            </w:r>
            <w:r>
              <w:rPr>
                <w:spacing w:val="-2"/>
                <w:sz w:val="20"/>
              </w:rPr>
              <w:t xml:space="preserve"> </w:t>
            </w:r>
            <w:r>
              <w:rPr>
                <w:sz w:val="20"/>
              </w:rPr>
              <w:t>any override</w:t>
            </w:r>
            <w:r>
              <w:rPr>
                <w:spacing w:val="-2"/>
                <w:sz w:val="20"/>
              </w:rPr>
              <w:t xml:space="preserve"> </w:t>
            </w:r>
            <w:r>
              <w:rPr>
                <w:sz w:val="20"/>
              </w:rPr>
              <w:t>controls</w:t>
            </w:r>
            <w:r>
              <w:rPr>
                <w:spacing w:val="-2"/>
                <w:sz w:val="20"/>
              </w:rPr>
              <w:t xml:space="preserve"> </w:t>
            </w:r>
            <w:r>
              <w:rPr>
                <w:sz w:val="20"/>
              </w:rPr>
              <w:t>remain</w:t>
            </w:r>
            <w:r>
              <w:rPr>
                <w:spacing w:val="-1"/>
                <w:sz w:val="20"/>
              </w:rPr>
              <w:t xml:space="preserve"> </w:t>
            </w:r>
            <w:r>
              <w:rPr>
                <w:sz w:val="20"/>
              </w:rPr>
              <w:t>within</w:t>
            </w:r>
            <w:r>
              <w:rPr>
                <w:spacing w:val="-3"/>
                <w:sz w:val="20"/>
              </w:rPr>
              <w:t xml:space="preserve"> </w:t>
            </w:r>
            <w:r>
              <w:rPr>
                <w:sz w:val="20"/>
              </w:rPr>
              <w:t>the</w:t>
            </w:r>
            <w:r>
              <w:rPr>
                <w:spacing w:val="-2"/>
                <w:sz w:val="20"/>
              </w:rPr>
              <w:t xml:space="preserve"> </w:t>
            </w:r>
            <w:r>
              <w:rPr>
                <w:sz w:val="20"/>
              </w:rPr>
              <w:t>allowed range,</w:t>
            </w:r>
            <w:r>
              <w:rPr>
                <w:spacing w:val="-2"/>
                <w:sz w:val="20"/>
              </w:rPr>
              <w:t xml:space="preserve"> </w:t>
            </w:r>
            <w:r>
              <w:rPr>
                <w:sz w:val="20"/>
              </w:rPr>
              <w:t>following methodology A as described in the glossary.</w:t>
            </w:r>
          </w:p>
        </w:tc>
      </w:tr>
    </w:tbl>
    <w:p w14:paraId="73076B14" w14:textId="77777777" w:rsidR="003754EE" w:rsidRDefault="003754EE">
      <w:pPr>
        <w:pStyle w:val="Brdtekst"/>
        <w:spacing w:before="0"/>
        <w:rPr>
          <w:sz w:val="20"/>
        </w:rPr>
      </w:pPr>
    </w:p>
    <w:p w14:paraId="7EA3E249" w14:textId="77777777" w:rsidR="003754EE" w:rsidRDefault="00486D74">
      <w:pPr>
        <w:pStyle w:val="Brdtekst"/>
        <w:spacing w:before="101"/>
        <w:rPr>
          <w:sz w:val="20"/>
        </w:rPr>
      </w:pPr>
      <w:r>
        <w:rPr>
          <w:noProof/>
          <w:sz w:val="20"/>
        </w:rPr>
        <mc:AlternateContent>
          <mc:Choice Requires="wps">
            <w:drawing>
              <wp:anchor distT="0" distB="0" distL="0" distR="0" simplePos="0" relativeHeight="487607296" behindDoc="1" locked="0" layoutInCell="1" allowOverlap="1" wp14:anchorId="213D3598" wp14:editId="443DC7C2">
                <wp:simplePos x="0" y="0"/>
                <wp:positionH relativeFrom="page">
                  <wp:posOffset>899160</wp:posOffset>
                </wp:positionH>
                <wp:positionV relativeFrom="paragraph">
                  <wp:posOffset>232945</wp:posOffset>
                </wp:positionV>
                <wp:extent cx="18294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8AA8C" id="Graphic 52" o:spid="_x0000_s1026" style="position:absolute;margin-left:70.8pt;margin-top:18.35pt;width:144.05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" path="m1829053,l,,,7619r1829053,l1829053,xe" fillcolor="black" stroked="f">
                <v:path arrowok="t"/>
                <w10:wrap type="topAndBottom" anchorx="page"/>
              </v:shape>
            </w:pict>
          </mc:Fallback>
        </mc:AlternateContent>
      </w:r>
    </w:p>
    <w:p w14:paraId="702D0CD1" w14:textId="77777777" w:rsidR="003754EE" w:rsidRDefault="00486D74">
      <w:pPr>
        <w:pStyle w:val="Brdtekst"/>
        <w:spacing w:before="101" w:line="192" w:lineRule="exact"/>
        <w:ind w:left="140"/>
      </w:pPr>
      <w:bookmarkStart w:id="96" w:name="_bookmark96"/>
      <w:bookmarkEnd w:id="96"/>
      <w:r>
        <w:rPr>
          <w:rFonts w:ascii="Times New Roman"/>
          <w:spacing w:val="-2"/>
        </w:rPr>
        <w:t>81</w:t>
      </w:r>
      <w:r>
        <w:rPr>
          <w:rFonts w:ascii="Times New Roman"/>
          <w:spacing w:val="4"/>
        </w:rPr>
        <w:t xml:space="preserve"> </w:t>
      </w:r>
      <w:r>
        <w:rPr>
          <w:spacing w:val="-2"/>
        </w:rPr>
        <w:t>See</w:t>
      </w:r>
      <w:r>
        <w:rPr>
          <w:spacing w:val="-8"/>
        </w:rPr>
        <w:t xml:space="preserve"> </w:t>
      </w:r>
      <w:r>
        <w:rPr>
          <w:spacing w:val="-2"/>
        </w:rPr>
        <w:t>glossary</w:t>
      </w:r>
      <w:r>
        <w:rPr>
          <w:spacing w:val="-5"/>
        </w:rPr>
        <w:t xml:space="preserve"> </w:t>
      </w:r>
      <w:r>
        <w:rPr>
          <w:spacing w:val="-2"/>
        </w:rPr>
        <w:t>p.</w:t>
      </w:r>
      <w:r>
        <w:rPr>
          <w:spacing w:val="-10"/>
        </w:rPr>
        <w:t xml:space="preserve"> </w:t>
      </w:r>
      <w:r>
        <w:rPr>
          <w:spacing w:val="-5"/>
        </w:rPr>
        <w:t>4.</w:t>
      </w:r>
    </w:p>
    <w:p w14:paraId="0B51A956" w14:textId="77777777" w:rsidR="003754EE" w:rsidRDefault="00486D74">
      <w:pPr>
        <w:pStyle w:val="Brdtekst"/>
        <w:spacing w:before="0" w:line="222" w:lineRule="exact"/>
        <w:ind w:left="140"/>
      </w:pPr>
      <w:bookmarkStart w:id="97" w:name="_bookmark97"/>
      <w:bookmarkEnd w:id="97"/>
      <w:r>
        <w:rPr>
          <w:rFonts w:ascii="Times New Roman"/>
          <w:position w:val="7"/>
          <w:sz w:val="13"/>
        </w:rPr>
        <w:t>82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6DA0203" w14:textId="77777777" w:rsidR="003754EE" w:rsidRDefault="00486D74">
      <w:pPr>
        <w:pStyle w:val="Brdtekst"/>
        <w:spacing w:before="6"/>
        <w:ind w:left="140"/>
      </w:pPr>
      <w:bookmarkStart w:id="98" w:name="_bookmark98"/>
      <w:bookmarkEnd w:id="98"/>
      <w:r>
        <w:rPr>
          <w:rFonts w:ascii="Times New Roman"/>
          <w:position w:val="7"/>
          <w:sz w:val="13"/>
        </w:rPr>
        <w:t>83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48C08A8" w14:textId="77777777" w:rsidR="003754EE" w:rsidRDefault="00486D74">
      <w:pPr>
        <w:pStyle w:val="Brdtekst"/>
        <w:spacing w:before="4"/>
        <w:ind w:left="140"/>
      </w:pPr>
      <w:bookmarkStart w:id="99" w:name="_bookmark99"/>
      <w:bookmarkEnd w:id="99"/>
      <w:r>
        <w:rPr>
          <w:rFonts w:ascii="Times New Roman"/>
          <w:position w:val="7"/>
          <w:sz w:val="13"/>
        </w:rPr>
        <w:t>84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B34C729" w14:textId="77777777" w:rsidR="003754EE" w:rsidRDefault="003754EE">
      <w:pPr>
        <w:pStyle w:val="Brdtekst"/>
        <w:sectPr w:rsidR="003754EE">
          <w:pgSz w:w="16840" w:h="11910" w:orient="landscape"/>
          <w:pgMar w:top="1340" w:right="1275" w:bottom="1220" w:left="1275" w:header="0" w:footer="1022" w:gutter="0"/>
          <w:cols w:space="708"/>
        </w:sectPr>
      </w:pPr>
    </w:p>
    <w:p w14:paraId="02C9373B"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F757D87" w14:textId="77777777">
        <w:trPr>
          <w:trHeight w:val="8170"/>
        </w:trPr>
        <w:tc>
          <w:tcPr>
            <w:tcW w:w="848" w:type="dxa"/>
          </w:tcPr>
          <w:p w14:paraId="7C5882E9" w14:textId="452A4221" w:rsidR="003754EE" w:rsidRPr="009B76AC" w:rsidRDefault="003754EE">
            <w:pPr>
              <w:pStyle w:val="TableParagraph"/>
              <w:spacing w:before="239"/>
              <w:ind w:left="107"/>
              <w:rPr>
                <w:strike/>
                <w:sz w:val="20"/>
              </w:rPr>
            </w:pPr>
          </w:p>
        </w:tc>
        <w:tc>
          <w:tcPr>
            <w:tcW w:w="1707" w:type="dxa"/>
          </w:tcPr>
          <w:p w14:paraId="0D094145" w14:textId="4B3CF6B4" w:rsidR="003754EE" w:rsidRDefault="003754EE">
            <w:pPr>
              <w:pStyle w:val="TableParagraph"/>
              <w:spacing w:before="221"/>
              <w:ind w:left="105"/>
              <w:rPr>
                <w:sz w:val="20"/>
              </w:rPr>
            </w:pPr>
          </w:p>
        </w:tc>
        <w:tc>
          <w:tcPr>
            <w:tcW w:w="11052" w:type="dxa"/>
          </w:tcPr>
          <w:p w14:paraId="728D3D4C" w14:textId="1D767CD6" w:rsidR="003754EE" w:rsidRDefault="003754EE">
            <w:pPr>
              <w:pStyle w:val="TableParagraph"/>
              <w:spacing w:before="236" w:line="223" w:lineRule="exact"/>
              <w:rPr>
                <w:sz w:val="20"/>
              </w:rPr>
            </w:pPr>
          </w:p>
        </w:tc>
      </w:tr>
    </w:tbl>
    <w:p w14:paraId="495D73B1" w14:textId="77777777" w:rsidR="003754EE" w:rsidRDefault="003754EE">
      <w:pPr>
        <w:pStyle w:val="Brdtekst"/>
        <w:spacing w:before="0"/>
        <w:rPr>
          <w:sz w:val="20"/>
        </w:rPr>
      </w:pPr>
    </w:p>
    <w:p w14:paraId="212C2A5D" w14:textId="77777777" w:rsidR="003754EE" w:rsidRDefault="00486D74">
      <w:pPr>
        <w:pStyle w:val="Brdtekst"/>
        <w:spacing w:before="34"/>
        <w:rPr>
          <w:sz w:val="20"/>
        </w:rPr>
      </w:pPr>
      <w:r>
        <w:rPr>
          <w:noProof/>
          <w:sz w:val="20"/>
        </w:rPr>
        <mc:AlternateContent>
          <mc:Choice Requires="wps">
            <w:drawing>
              <wp:anchor distT="0" distB="0" distL="0" distR="0" simplePos="0" relativeHeight="487607808" behindDoc="1" locked="0" layoutInCell="1" allowOverlap="1" wp14:anchorId="11253885" wp14:editId="5BF5EE07">
                <wp:simplePos x="0" y="0"/>
                <wp:positionH relativeFrom="page">
                  <wp:posOffset>899160</wp:posOffset>
                </wp:positionH>
                <wp:positionV relativeFrom="paragraph">
                  <wp:posOffset>190221</wp:posOffset>
                </wp:positionV>
                <wp:extent cx="1829435"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FB39F" id="Graphic 53" o:spid="_x0000_s1026" style="position:absolute;margin-left:70.8pt;margin-top:15pt;width:144.05pt;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" path="m1829053,l,,,7620r1829053,l1829053,xe" fillcolor="black" stroked="f">
                <v:path arrowok="t"/>
                <w10:wrap type="topAndBottom" anchorx="page"/>
              </v:shape>
            </w:pict>
          </mc:Fallback>
        </mc:AlternateContent>
      </w:r>
    </w:p>
    <w:p w14:paraId="3661FC31" w14:textId="77777777" w:rsidR="003754EE" w:rsidRDefault="00486D74">
      <w:pPr>
        <w:pStyle w:val="Brdtekst"/>
        <w:spacing w:before="96"/>
        <w:ind w:left="140"/>
      </w:pPr>
      <w:bookmarkStart w:id="100" w:name="_bookmark100"/>
      <w:bookmarkEnd w:id="100"/>
      <w:r>
        <w:rPr>
          <w:rFonts w:ascii="Times New Roman"/>
          <w:position w:val="7"/>
          <w:sz w:val="13"/>
        </w:rPr>
        <w:t>85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814A570" w14:textId="77777777" w:rsidR="003754EE" w:rsidRDefault="003754EE">
      <w:pPr>
        <w:pStyle w:val="Brdtekst"/>
        <w:sectPr w:rsidR="003754EE">
          <w:pgSz w:w="16840" w:h="11910" w:orient="landscape"/>
          <w:pgMar w:top="1340" w:right="1275" w:bottom="1220" w:left="1275" w:header="0" w:footer="1022" w:gutter="0"/>
          <w:cols w:space="708"/>
        </w:sectPr>
      </w:pPr>
    </w:p>
    <w:p w14:paraId="7B1B9805"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E72F001" w14:textId="77777777">
        <w:trPr>
          <w:trHeight w:val="3122"/>
        </w:trPr>
        <w:tc>
          <w:tcPr>
            <w:tcW w:w="848" w:type="dxa"/>
          </w:tcPr>
          <w:p w14:paraId="6CA3EBF4" w14:textId="77777777" w:rsidR="003754EE" w:rsidRDefault="003754EE">
            <w:pPr>
              <w:pStyle w:val="TableParagraph"/>
              <w:ind w:left="0"/>
              <w:rPr>
                <w:rFonts w:ascii="Times New Roman"/>
                <w:sz w:val="18"/>
              </w:rPr>
            </w:pPr>
          </w:p>
        </w:tc>
        <w:tc>
          <w:tcPr>
            <w:tcW w:w="1707" w:type="dxa"/>
          </w:tcPr>
          <w:p w14:paraId="679FDE75" w14:textId="77777777" w:rsidR="003754EE" w:rsidRDefault="003754EE">
            <w:pPr>
              <w:pStyle w:val="TableParagraph"/>
              <w:ind w:left="0"/>
              <w:rPr>
                <w:rFonts w:ascii="Times New Roman"/>
                <w:sz w:val="18"/>
              </w:rPr>
            </w:pPr>
          </w:p>
        </w:tc>
        <w:tc>
          <w:tcPr>
            <w:tcW w:w="11052" w:type="dxa"/>
          </w:tcPr>
          <w:p w14:paraId="63E0B454" w14:textId="02A56092" w:rsidR="003754EE" w:rsidRDefault="003754EE">
            <w:pPr>
              <w:pStyle w:val="TableParagraph"/>
              <w:spacing w:before="240"/>
              <w:ind w:right="99"/>
              <w:jc w:val="both"/>
              <w:rPr>
                <w:sz w:val="20"/>
              </w:rPr>
            </w:pPr>
          </w:p>
        </w:tc>
      </w:tr>
      <w:tr w:rsidR="003754EE" w14:paraId="24D5B2C5" w14:textId="77777777">
        <w:trPr>
          <w:trHeight w:val="5280"/>
        </w:trPr>
        <w:tc>
          <w:tcPr>
            <w:tcW w:w="848" w:type="dxa"/>
          </w:tcPr>
          <w:p w14:paraId="5A6E2902" w14:textId="77777777" w:rsidR="003754EE" w:rsidRDefault="00486D74">
            <w:pPr>
              <w:pStyle w:val="TableParagraph"/>
              <w:spacing w:before="236"/>
              <w:ind w:left="107"/>
              <w:rPr>
                <w:sz w:val="20"/>
              </w:rPr>
            </w:pPr>
            <w:r>
              <w:rPr>
                <w:spacing w:val="-5"/>
                <w:sz w:val="20"/>
              </w:rPr>
              <w:t>4.4</w:t>
            </w:r>
          </w:p>
        </w:tc>
        <w:tc>
          <w:tcPr>
            <w:tcW w:w="1707" w:type="dxa"/>
          </w:tcPr>
          <w:p w14:paraId="4F2818FA" w14:textId="77777777" w:rsidR="003754EE" w:rsidRDefault="003754EE">
            <w:pPr>
              <w:pStyle w:val="TableParagraph"/>
              <w:spacing w:before="7"/>
              <w:ind w:left="0"/>
              <w:rPr>
                <w:sz w:val="20"/>
              </w:rPr>
            </w:pPr>
          </w:p>
          <w:p w14:paraId="50531433" w14:textId="77777777" w:rsidR="003754EE" w:rsidRDefault="00486D74">
            <w:pPr>
              <w:pStyle w:val="TableParagraph"/>
              <w:spacing w:line="247" w:lineRule="auto"/>
              <w:ind w:left="105" w:right="108"/>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produces</w:t>
            </w:r>
            <w:r>
              <w:rPr>
                <w:rFonts w:ascii="Trebuchet MS"/>
                <w:i/>
                <w:spacing w:val="-6"/>
                <w:sz w:val="20"/>
              </w:rPr>
              <w:t xml:space="preserve"> </w:t>
            </w:r>
            <w:r>
              <w:rPr>
                <w:rFonts w:ascii="Trebuchet MS"/>
                <w:i/>
                <w:sz w:val="20"/>
              </w:rPr>
              <w:t xml:space="preserve">or </w:t>
            </w:r>
            <w:r>
              <w:rPr>
                <w:rFonts w:ascii="Trebuchet MS"/>
                <w:i/>
                <w:spacing w:val="-4"/>
                <w:sz w:val="20"/>
              </w:rPr>
              <w:t>purchases</w:t>
            </w:r>
            <w:r>
              <w:rPr>
                <w:rFonts w:ascii="Trebuchet MS"/>
                <w:i/>
                <w:spacing w:val="-15"/>
                <w:sz w:val="20"/>
              </w:rPr>
              <w:t xml:space="preserve"> </w:t>
            </w:r>
            <w:r>
              <w:rPr>
                <w:rFonts w:ascii="Trebuchet MS"/>
                <w:i/>
                <w:spacing w:val="-4"/>
                <w:sz w:val="20"/>
              </w:rPr>
              <w:t>50%</w:t>
            </w:r>
            <w:r>
              <w:rPr>
                <w:rFonts w:ascii="Trebuchet MS"/>
                <w:i/>
                <w:spacing w:val="-12"/>
                <w:sz w:val="20"/>
              </w:rPr>
              <w:t xml:space="preserve"> </w:t>
            </w:r>
            <w:r>
              <w:rPr>
                <w:rFonts w:ascii="Trebuchet MS"/>
                <w:i/>
                <w:spacing w:val="-4"/>
                <w:sz w:val="20"/>
              </w:rPr>
              <w:t xml:space="preserve">of </w:t>
            </w:r>
            <w:r>
              <w:rPr>
                <w:rFonts w:ascii="Trebuchet MS"/>
                <w:i/>
                <w:sz w:val="20"/>
              </w:rPr>
              <w:t>the</w:t>
            </w:r>
            <w:r>
              <w:rPr>
                <w:rFonts w:ascii="Trebuchet MS"/>
                <w:i/>
                <w:spacing w:val="-3"/>
                <w:sz w:val="20"/>
              </w:rPr>
              <w:t xml:space="preserve"> </w:t>
            </w:r>
            <w:r>
              <w:rPr>
                <w:rFonts w:ascii="Trebuchet MS"/>
                <w:i/>
                <w:sz w:val="20"/>
              </w:rPr>
              <w:t>energy</w:t>
            </w:r>
            <w:r>
              <w:rPr>
                <w:rFonts w:ascii="Trebuchet MS"/>
                <w:i/>
                <w:spacing w:val="-3"/>
                <w:sz w:val="20"/>
              </w:rPr>
              <w:t xml:space="preserve"> </w:t>
            </w:r>
            <w:r>
              <w:rPr>
                <w:rFonts w:ascii="Trebuchet MS"/>
                <w:i/>
                <w:sz w:val="20"/>
              </w:rPr>
              <w:t>used for heating and cooling</w:t>
            </w:r>
            <w:r>
              <w:rPr>
                <w:rFonts w:ascii="Trebuchet MS"/>
                <w:i/>
                <w:spacing w:val="-12"/>
                <w:sz w:val="20"/>
              </w:rPr>
              <w:t xml:space="preserve"> </w:t>
            </w:r>
            <w:r>
              <w:rPr>
                <w:rFonts w:ascii="Trebuchet MS"/>
                <w:i/>
                <w:sz w:val="20"/>
              </w:rPr>
              <w:t xml:space="preserve">from </w:t>
            </w:r>
            <w:r>
              <w:rPr>
                <w:rFonts w:ascii="Trebuchet MS"/>
                <w:i/>
                <w:spacing w:val="-2"/>
                <w:sz w:val="20"/>
              </w:rPr>
              <w:t xml:space="preserve">renewable </w:t>
            </w:r>
            <w:r>
              <w:rPr>
                <w:rFonts w:ascii="Trebuchet MS"/>
                <w:i/>
                <w:sz w:val="20"/>
              </w:rPr>
              <w:t>sources.</w:t>
            </w:r>
            <w:r>
              <w:rPr>
                <w:rFonts w:ascii="Trebuchet MS"/>
                <w:i/>
                <w:spacing w:val="-8"/>
                <w:sz w:val="20"/>
              </w:rPr>
              <w:t xml:space="preserve"> </w:t>
            </w:r>
            <w:r>
              <w:rPr>
                <w:rFonts w:ascii="Trebuchet MS"/>
                <w:i/>
                <w:sz w:val="20"/>
              </w:rPr>
              <w:t>(G)</w:t>
            </w:r>
          </w:p>
          <w:p w14:paraId="1E3AB927" w14:textId="77777777" w:rsidR="003754EE" w:rsidRDefault="003754EE">
            <w:pPr>
              <w:pStyle w:val="TableParagraph"/>
              <w:spacing w:before="6"/>
              <w:ind w:left="0"/>
              <w:rPr>
                <w:sz w:val="20"/>
              </w:rPr>
            </w:pPr>
          </w:p>
          <w:p w14:paraId="4DDDD1BA" w14:textId="6B8A9DA4" w:rsidR="003754EE" w:rsidRDefault="003754EE">
            <w:pPr>
              <w:pStyle w:val="TableParagraph"/>
              <w:spacing w:line="247" w:lineRule="auto"/>
              <w:ind w:left="105"/>
              <w:rPr>
                <w:rFonts w:ascii="Trebuchet MS"/>
                <w:i/>
                <w:sz w:val="20"/>
              </w:rPr>
            </w:pPr>
          </w:p>
        </w:tc>
        <w:tc>
          <w:tcPr>
            <w:tcW w:w="11052" w:type="dxa"/>
          </w:tcPr>
          <w:p w14:paraId="51C3AE20" w14:textId="77777777" w:rsidR="003754EE" w:rsidRDefault="003754EE">
            <w:pPr>
              <w:pStyle w:val="TableParagraph"/>
              <w:spacing w:before="7"/>
              <w:ind w:left="0"/>
              <w:rPr>
                <w:sz w:val="20"/>
              </w:rPr>
            </w:pPr>
          </w:p>
          <w:p w14:paraId="5AFBEE7F" w14:textId="77777777" w:rsidR="003754EE" w:rsidRDefault="00486D74">
            <w:pPr>
              <w:pStyle w:val="TableParagraph"/>
              <w:rPr>
                <w:rFonts w:ascii="Trebuchet MS"/>
                <w:b/>
                <w:i/>
                <w:sz w:val="20"/>
              </w:rPr>
            </w:pPr>
            <w:r>
              <w:rPr>
                <w:rFonts w:ascii="Trebuchet MS"/>
                <w:b/>
                <w:i/>
                <w:spacing w:val="-2"/>
                <w:sz w:val="20"/>
              </w:rPr>
              <w:t>Relevance</w:t>
            </w:r>
          </w:p>
          <w:p w14:paraId="0DF9550F" w14:textId="77777777" w:rsidR="003754EE" w:rsidRDefault="00486D74">
            <w:pPr>
              <w:pStyle w:val="TableParagraph"/>
              <w:spacing w:before="8" w:line="247" w:lineRule="auto"/>
              <w:ind w:right="101"/>
              <w:jc w:val="both"/>
              <w:rPr>
                <w:rFonts w:ascii="Trebuchet MS" w:hAnsi="Trebuchet MS"/>
                <w:i/>
                <w:sz w:val="20"/>
              </w:rPr>
            </w:pPr>
            <w:r>
              <w:rPr>
                <w:rFonts w:ascii="Trebuchet MS" w:hAnsi="Trebuchet MS"/>
                <w:i/>
                <w:w w:val="90"/>
                <w:sz w:val="20"/>
              </w:rPr>
              <w:t xml:space="preserve">To reduce the establishment’s environmental footprint and greenhouse gas emissions, energy used for heating, cooling, hot water </w:t>
            </w:r>
            <w:r>
              <w:rPr>
                <w:rFonts w:ascii="Trebuchet MS" w:hAnsi="Trebuchet MS"/>
                <w:i/>
                <w:spacing w:val="-2"/>
                <w:sz w:val="20"/>
              </w:rPr>
              <w:t>production,</w:t>
            </w:r>
            <w:r>
              <w:rPr>
                <w:rFonts w:ascii="Trebuchet MS" w:hAnsi="Trebuchet MS"/>
                <w:i/>
                <w:spacing w:val="-7"/>
                <w:sz w:val="20"/>
              </w:rPr>
              <w:t xml:space="preserve"> </w:t>
            </w:r>
            <w:r>
              <w:rPr>
                <w:rFonts w:ascii="Trebuchet MS" w:hAnsi="Trebuchet MS"/>
                <w:i/>
                <w:spacing w:val="-2"/>
                <w:sz w:val="20"/>
              </w:rPr>
              <w:t>and</w:t>
            </w:r>
            <w:r>
              <w:rPr>
                <w:rFonts w:ascii="Trebuchet MS" w:hAnsi="Trebuchet MS"/>
                <w:i/>
                <w:spacing w:val="-7"/>
                <w:sz w:val="20"/>
              </w:rPr>
              <w:t xml:space="preserve"> </w:t>
            </w:r>
            <w:r>
              <w:rPr>
                <w:rFonts w:ascii="Trebuchet MS" w:hAnsi="Trebuchet MS"/>
                <w:i/>
                <w:spacing w:val="-2"/>
                <w:sz w:val="20"/>
              </w:rPr>
              <w:t>cooking</w:t>
            </w:r>
            <w:r>
              <w:rPr>
                <w:rFonts w:ascii="Trebuchet MS" w:hAnsi="Trebuchet MS"/>
                <w:i/>
                <w:spacing w:val="-6"/>
                <w:sz w:val="20"/>
              </w:rPr>
              <w:t xml:space="preserve"> </w:t>
            </w:r>
            <w:r>
              <w:rPr>
                <w:rFonts w:ascii="Trebuchet MS" w:hAnsi="Trebuchet MS"/>
                <w:i/>
                <w:spacing w:val="-2"/>
                <w:sz w:val="20"/>
              </w:rPr>
              <w:t>should</w:t>
            </w:r>
            <w:r>
              <w:rPr>
                <w:rFonts w:ascii="Trebuchet MS" w:hAnsi="Trebuchet MS"/>
                <w:i/>
                <w:spacing w:val="-7"/>
                <w:sz w:val="20"/>
              </w:rPr>
              <w:t xml:space="preserve"> </w:t>
            </w:r>
            <w:r>
              <w:rPr>
                <w:rFonts w:ascii="Trebuchet MS" w:hAnsi="Trebuchet MS"/>
                <w:i/>
                <w:spacing w:val="-2"/>
                <w:sz w:val="20"/>
              </w:rPr>
              <w:t>increasingly</w:t>
            </w:r>
            <w:r>
              <w:rPr>
                <w:rFonts w:ascii="Trebuchet MS" w:hAnsi="Trebuchet MS"/>
                <w:i/>
                <w:spacing w:val="-7"/>
                <w:sz w:val="20"/>
              </w:rPr>
              <w:t xml:space="preserve"> </w:t>
            </w:r>
            <w:r>
              <w:rPr>
                <w:rFonts w:ascii="Trebuchet MS" w:hAnsi="Trebuchet MS"/>
                <w:i/>
                <w:spacing w:val="-2"/>
                <w:sz w:val="20"/>
              </w:rPr>
              <w:t>come</w:t>
            </w:r>
            <w:r>
              <w:rPr>
                <w:rFonts w:ascii="Trebuchet MS" w:hAnsi="Trebuchet MS"/>
                <w:i/>
                <w:spacing w:val="-7"/>
                <w:sz w:val="20"/>
              </w:rPr>
              <w:t xml:space="preserve"> </w:t>
            </w:r>
            <w:r>
              <w:rPr>
                <w:rFonts w:ascii="Trebuchet MS" w:hAnsi="Trebuchet MS"/>
                <w:i/>
                <w:spacing w:val="-2"/>
                <w:sz w:val="20"/>
              </w:rPr>
              <w:t>from</w:t>
            </w:r>
            <w:r>
              <w:rPr>
                <w:rFonts w:ascii="Trebuchet MS" w:hAnsi="Trebuchet MS"/>
                <w:i/>
                <w:spacing w:val="-8"/>
                <w:sz w:val="20"/>
              </w:rPr>
              <w:t xml:space="preserve"> </w:t>
            </w:r>
            <w:r>
              <w:rPr>
                <w:rFonts w:ascii="Trebuchet MS" w:hAnsi="Trebuchet MS"/>
                <w:i/>
                <w:spacing w:val="-2"/>
                <w:sz w:val="20"/>
              </w:rPr>
              <w:t>renewable</w:t>
            </w:r>
            <w:r>
              <w:rPr>
                <w:rFonts w:ascii="Trebuchet MS" w:hAnsi="Trebuchet MS"/>
                <w:i/>
                <w:spacing w:val="-7"/>
                <w:sz w:val="20"/>
              </w:rPr>
              <w:t xml:space="preserve"> </w:t>
            </w:r>
            <w:r>
              <w:rPr>
                <w:rFonts w:ascii="Trebuchet MS" w:hAnsi="Trebuchet MS"/>
                <w:i/>
                <w:spacing w:val="-2"/>
                <w:sz w:val="20"/>
              </w:rPr>
              <w:t>sources.</w:t>
            </w:r>
            <w:r>
              <w:rPr>
                <w:rFonts w:ascii="Trebuchet MS" w:hAnsi="Trebuchet MS"/>
                <w:i/>
                <w:spacing w:val="-7"/>
                <w:sz w:val="20"/>
              </w:rPr>
              <w:t xml:space="preserve"> </w:t>
            </w:r>
            <w:r>
              <w:rPr>
                <w:rFonts w:ascii="Trebuchet MS" w:hAnsi="Trebuchet MS"/>
                <w:i/>
                <w:spacing w:val="-2"/>
                <w:sz w:val="20"/>
              </w:rPr>
              <w:t>Transitioning</w:t>
            </w:r>
            <w:r>
              <w:rPr>
                <w:rFonts w:ascii="Trebuchet MS" w:hAnsi="Trebuchet MS"/>
                <w:i/>
                <w:spacing w:val="-7"/>
                <w:sz w:val="20"/>
              </w:rPr>
              <w:t xml:space="preserve"> </w:t>
            </w:r>
            <w:r>
              <w:rPr>
                <w:rFonts w:ascii="Trebuchet MS" w:hAnsi="Trebuchet MS"/>
                <w:i/>
                <w:spacing w:val="-2"/>
                <w:sz w:val="20"/>
              </w:rPr>
              <w:t>from</w:t>
            </w:r>
            <w:r>
              <w:rPr>
                <w:rFonts w:ascii="Trebuchet MS" w:hAnsi="Trebuchet MS"/>
                <w:i/>
                <w:spacing w:val="-8"/>
                <w:sz w:val="20"/>
              </w:rPr>
              <w:t xml:space="preserve"> </w:t>
            </w:r>
            <w:r>
              <w:rPr>
                <w:rFonts w:ascii="Trebuchet MS" w:hAnsi="Trebuchet MS"/>
                <w:i/>
                <w:spacing w:val="-2"/>
                <w:sz w:val="20"/>
              </w:rPr>
              <w:t>fossil</w:t>
            </w:r>
            <w:r>
              <w:rPr>
                <w:rFonts w:ascii="Trebuchet MS" w:hAnsi="Trebuchet MS"/>
                <w:i/>
                <w:spacing w:val="-7"/>
                <w:sz w:val="20"/>
              </w:rPr>
              <w:t xml:space="preserve"> </w:t>
            </w:r>
            <w:r>
              <w:rPr>
                <w:rFonts w:ascii="Trebuchet MS" w:hAnsi="Trebuchet MS"/>
                <w:i/>
                <w:spacing w:val="-2"/>
                <w:sz w:val="20"/>
              </w:rPr>
              <w:t>fuel–based</w:t>
            </w:r>
            <w:r>
              <w:rPr>
                <w:rFonts w:ascii="Trebuchet MS" w:hAnsi="Trebuchet MS"/>
                <w:i/>
                <w:spacing w:val="-7"/>
                <w:sz w:val="20"/>
              </w:rPr>
              <w:t xml:space="preserve"> </w:t>
            </w:r>
            <w:r>
              <w:rPr>
                <w:rFonts w:ascii="Trebuchet MS" w:hAnsi="Trebuchet MS"/>
                <w:i/>
                <w:spacing w:val="-2"/>
                <w:sz w:val="20"/>
              </w:rPr>
              <w:t>systems</w:t>
            </w:r>
            <w:r>
              <w:rPr>
                <w:rFonts w:ascii="Trebuchet MS" w:hAnsi="Trebuchet MS"/>
                <w:i/>
                <w:spacing w:val="-6"/>
                <w:sz w:val="20"/>
              </w:rPr>
              <w:t xml:space="preserve"> </w:t>
            </w:r>
            <w:r>
              <w:rPr>
                <w:rFonts w:ascii="Trebuchet MS" w:hAnsi="Trebuchet MS"/>
                <w:i/>
                <w:spacing w:val="-2"/>
                <w:sz w:val="20"/>
              </w:rPr>
              <w:t xml:space="preserve">to </w:t>
            </w:r>
            <w:r>
              <w:rPr>
                <w:rFonts w:ascii="Trebuchet MS" w:hAnsi="Trebuchet MS"/>
                <w:i/>
                <w:w w:val="90"/>
                <w:sz w:val="20"/>
              </w:rPr>
              <w:t>renewable energy supports climate goals, enhances energy independence, and promotes long-term operational sustainability.</w:t>
            </w:r>
          </w:p>
          <w:p w14:paraId="3140C889" w14:textId="77777777" w:rsidR="003754EE" w:rsidRDefault="003754EE">
            <w:pPr>
              <w:pStyle w:val="TableParagraph"/>
              <w:spacing w:before="1"/>
              <w:ind w:left="0"/>
              <w:rPr>
                <w:sz w:val="20"/>
              </w:rPr>
            </w:pPr>
          </w:p>
          <w:p w14:paraId="1D5A106E"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23350B94" w14:textId="77777777" w:rsidR="003754EE" w:rsidRDefault="00486D74">
            <w:pPr>
              <w:pStyle w:val="TableParagraph"/>
              <w:spacing w:before="8" w:line="247" w:lineRule="auto"/>
              <w:ind w:right="101"/>
              <w:jc w:val="both"/>
              <w:rPr>
                <w:rFonts w:ascii="Trebuchet MS"/>
                <w:i/>
                <w:sz w:val="20"/>
              </w:rPr>
            </w:pPr>
            <w:r>
              <w:rPr>
                <w:rFonts w:ascii="Trebuchet MS"/>
                <w:i/>
                <w:spacing w:val="-6"/>
                <w:sz w:val="20"/>
              </w:rPr>
              <w:t>At</w:t>
            </w:r>
            <w:r>
              <w:rPr>
                <w:rFonts w:ascii="Trebuchet MS"/>
                <w:i/>
                <w:spacing w:val="-10"/>
                <w:sz w:val="20"/>
              </w:rPr>
              <w:t xml:space="preserve"> </w:t>
            </w:r>
            <w:r>
              <w:rPr>
                <w:rFonts w:ascii="Trebuchet MS"/>
                <w:i/>
                <w:spacing w:val="-6"/>
                <w:sz w:val="20"/>
              </w:rPr>
              <w:t>least</w:t>
            </w:r>
            <w:r>
              <w:rPr>
                <w:rFonts w:ascii="Trebuchet MS"/>
                <w:i/>
                <w:spacing w:val="-9"/>
                <w:sz w:val="20"/>
              </w:rPr>
              <w:t xml:space="preserve"> </w:t>
            </w:r>
            <w:r>
              <w:rPr>
                <w:rFonts w:ascii="Trebuchet MS"/>
                <w:i/>
                <w:spacing w:val="-6"/>
                <w:sz w:val="20"/>
              </w:rPr>
              <w:t>50%</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energy</w:t>
            </w:r>
            <w:r>
              <w:rPr>
                <w:rFonts w:ascii="Trebuchet MS"/>
                <w:i/>
                <w:spacing w:val="-9"/>
                <w:sz w:val="20"/>
              </w:rPr>
              <w:t xml:space="preserve"> </w:t>
            </w:r>
            <w:r>
              <w:rPr>
                <w:rFonts w:ascii="Trebuchet MS"/>
                <w:i/>
                <w:spacing w:val="-6"/>
                <w:sz w:val="20"/>
              </w:rPr>
              <w:t>used</w:t>
            </w:r>
            <w:r>
              <w:rPr>
                <w:rFonts w:ascii="Trebuchet MS"/>
                <w:i/>
                <w:spacing w:val="-9"/>
                <w:sz w:val="20"/>
              </w:rPr>
              <w:t xml:space="preserve"> </w:t>
            </w:r>
            <w:r>
              <w:rPr>
                <w:rFonts w:ascii="Trebuchet MS"/>
                <w:i/>
                <w:spacing w:val="-6"/>
                <w:sz w:val="20"/>
              </w:rPr>
              <w:t>for</w:t>
            </w:r>
            <w:r>
              <w:rPr>
                <w:rFonts w:ascii="Trebuchet MS"/>
                <w:i/>
                <w:spacing w:val="-9"/>
                <w:sz w:val="20"/>
              </w:rPr>
              <w:t xml:space="preserve"> </w:t>
            </w:r>
            <w:r>
              <w:rPr>
                <w:rFonts w:ascii="Trebuchet MS"/>
                <w:i/>
                <w:spacing w:val="-6"/>
                <w:sz w:val="20"/>
              </w:rPr>
              <w:t>heating</w:t>
            </w:r>
            <w:r>
              <w:rPr>
                <w:rFonts w:ascii="Trebuchet MS"/>
                <w:i/>
                <w:spacing w:val="-9"/>
                <w:sz w:val="20"/>
              </w:rPr>
              <w:t xml:space="preserve"> </w:t>
            </w:r>
            <w:r>
              <w:rPr>
                <w:rFonts w:ascii="Trebuchet MS"/>
                <w:i/>
                <w:spacing w:val="-6"/>
                <w:sz w:val="20"/>
              </w:rPr>
              <w:t>and</w:t>
            </w:r>
            <w:r>
              <w:rPr>
                <w:rFonts w:ascii="Trebuchet MS"/>
                <w:i/>
                <w:spacing w:val="-9"/>
                <w:sz w:val="20"/>
              </w:rPr>
              <w:t xml:space="preserve"> </w:t>
            </w:r>
            <w:r>
              <w:rPr>
                <w:rFonts w:ascii="Trebuchet MS"/>
                <w:i/>
                <w:spacing w:val="-6"/>
                <w:sz w:val="20"/>
              </w:rPr>
              <w:t>cooling</w:t>
            </w:r>
            <w:r>
              <w:rPr>
                <w:rFonts w:ascii="Trebuchet MS"/>
                <w:i/>
                <w:spacing w:val="-3"/>
                <w:sz w:val="20"/>
              </w:rPr>
              <w:t xml:space="preserve"> </w:t>
            </w:r>
            <w:r>
              <w:rPr>
                <w:rFonts w:ascii="Trebuchet MS"/>
                <w:i/>
                <w:spacing w:val="-6"/>
                <w:sz w:val="20"/>
              </w:rPr>
              <w:t>at</w:t>
            </w:r>
            <w:r>
              <w:rPr>
                <w:rFonts w:ascii="Trebuchet MS"/>
                <w:i/>
                <w:spacing w:val="-8"/>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establishment</w:t>
            </w:r>
            <w:r>
              <w:rPr>
                <w:rFonts w:ascii="Trebuchet MS"/>
                <w:i/>
                <w:spacing w:val="-9"/>
                <w:sz w:val="20"/>
              </w:rPr>
              <w:t xml:space="preserve"> </w:t>
            </w:r>
            <w:r>
              <w:rPr>
                <w:rFonts w:ascii="Trebuchet MS"/>
                <w:i/>
                <w:spacing w:val="-6"/>
                <w:sz w:val="20"/>
              </w:rPr>
              <w:t>is</w:t>
            </w:r>
            <w:r>
              <w:rPr>
                <w:rFonts w:ascii="Trebuchet MS"/>
                <w:i/>
                <w:spacing w:val="-8"/>
                <w:sz w:val="20"/>
              </w:rPr>
              <w:t xml:space="preserve"> </w:t>
            </w:r>
            <w:r>
              <w:rPr>
                <w:rFonts w:ascii="Trebuchet MS"/>
                <w:i/>
                <w:spacing w:val="-6"/>
                <w:sz w:val="20"/>
              </w:rPr>
              <w:t>supplied</w:t>
            </w:r>
            <w:r>
              <w:rPr>
                <w:rFonts w:ascii="Trebuchet MS"/>
                <w:i/>
                <w:spacing w:val="-10"/>
                <w:sz w:val="20"/>
              </w:rPr>
              <w:t xml:space="preserve"> </w:t>
            </w:r>
            <w:r>
              <w:rPr>
                <w:rFonts w:ascii="Trebuchet MS"/>
                <w:i/>
                <w:spacing w:val="-6"/>
                <w:sz w:val="20"/>
              </w:rPr>
              <w:t>from</w:t>
            </w:r>
            <w:r>
              <w:rPr>
                <w:rFonts w:ascii="Trebuchet MS"/>
                <w:i/>
                <w:spacing w:val="-9"/>
                <w:sz w:val="20"/>
              </w:rPr>
              <w:t xml:space="preserve"> </w:t>
            </w:r>
            <w:r>
              <w:rPr>
                <w:rFonts w:ascii="Trebuchet MS"/>
                <w:i/>
                <w:spacing w:val="-6"/>
                <w:sz w:val="20"/>
              </w:rPr>
              <w:t>renewable</w:t>
            </w:r>
            <w:r>
              <w:rPr>
                <w:rFonts w:ascii="Trebuchet MS"/>
                <w:i/>
                <w:spacing w:val="-7"/>
                <w:sz w:val="20"/>
              </w:rPr>
              <w:t xml:space="preserve"> </w:t>
            </w:r>
            <w:r>
              <w:rPr>
                <w:rFonts w:ascii="Trebuchet MS"/>
                <w:i/>
                <w:spacing w:val="-6"/>
                <w:sz w:val="20"/>
              </w:rPr>
              <w:t>sources for</w:t>
            </w:r>
            <w:r>
              <w:rPr>
                <w:rFonts w:ascii="Trebuchet MS"/>
                <w:i/>
                <w:spacing w:val="-9"/>
                <w:sz w:val="20"/>
              </w:rPr>
              <w:t xml:space="preserve"> </w:t>
            </w:r>
            <w:r>
              <w:rPr>
                <w:rFonts w:ascii="Trebuchet MS"/>
                <w:i/>
                <w:spacing w:val="-6"/>
                <w:sz w:val="20"/>
              </w:rPr>
              <w:t>a</w:t>
            </w:r>
            <w:r>
              <w:rPr>
                <w:rFonts w:ascii="Trebuchet MS"/>
                <w:i/>
                <w:spacing w:val="-9"/>
                <w:sz w:val="20"/>
              </w:rPr>
              <w:t xml:space="preserve"> </w:t>
            </w:r>
            <w:r>
              <w:rPr>
                <w:rFonts w:ascii="Trebuchet MS"/>
                <w:i/>
                <w:spacing w:val="-6"/>
                <w:sz w:val="20"/>
              </w:rPr>
              <w:t xml:space="preserve">minimum </w:t>
            </w:r>
            <w:r>
              <w:rPr>
                <w:rFonts w:ascii="Trebuchet MS"/>
                <w:i/>
                <w:w w:val="90"/>
                <w:sz w:val="20"/>
              </w:rPr>
              <w:t>continuous period of 3 months. This criterion also applies to energy used for hot water and cooking processes.</w:t>
            </w:r>
          </w:p>
          <w:p w14:paraId="4509E869" w14:textId="77777777" w:rsidR="003754EE" w:rsidRDefault="00486D74">
            <w:pPr>
              <w:pStyle w:val="TableParagraph"/>
              <w:spacing w:before="45" w:line="480" w:lineRule="exact"/>
              <w:ind w:right="1559"/>
              <w:rPr>
                <w:rFonts w:ascii="Trebuchet MS"/>
                <w:i/>
                <w:sz w:val="20"/>
              </w:rPr>
            </w:pPr>
            <w:r>
              <w:rPr>
                <w:rFonts w:ascii="Trebuchet MS"/>
                <w:i/>
                <w:w w:val="90"/>
                <w:sz w:val="20"/>
              </w:rPr>
              <w:t>Renewable</w:t>
            </w:r>
            <w:r>
              <w:rPr>
                <w:rFonts w:ascii="Trebuchet MS"/>
                <w:i/>
                <w:spacing w:val="-5"/>
                <w:w w:val="90"/>
                <w:sz w:val="20"/>
              </w:rPr>
              <w:t xml:space="preserve"> </w:t>
            </w:r>
            <w:r>
              <w:rPr>
                <w:rFonts w:ascii="Trebuchet MS"/>
                <w:i/>
                <w:w w:val="90"/>
                <w:sz w:val="20"/>
              </w:rPr>
              <w:t>electricity</w:t>
            </w:r>
            <w:r>
              <w:rPr>
                <w:rFonts w:ascii="Trebuchet MS"/>
                <w:i/>
                <w:spacing w:val="-5"/>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be</w:t>
            </w:r>
            <w:r>
              <w:rPr>
                <w:rFonts w:ascii="Trebuchet MS"/>
                <w:i/>
                <w:spacing w:val="-6"/>
                <w:w w:val="90"/>
                <w:sz w:val="20"/>
              </w:rPr>
              <w:t xml:space="preserve"> </w:t>
            </w:r>
            <w:r>
              <w:rPr>
                <w:rFonts w:ascii="Trebuchet MS"/>
                <w:i/>
                <w:w w:val="90"/>
                <w:sz w:val="20"/>
              </w:rPr>
              <w:t>produced</w:t>
            </w:r>
            <w:r>
              <w:rPr>
                <w:rFonts w:ascii="Trebuchet MS"/>
                <w:i/>
                <w:spacing w:val="-9"/>
                <w:w w:val="90"/>
                <w:sz w:val="20"/>
              </w:rPr>
              <w:t xml:space="preserve"> </w:t>
            </w:r>
            <w:r>
              <w:rPr>
                <w:rFonts w:ascii="Trebuchet MS"/>
                <w:i/>
                <w:w w:val="90"/>
                <w:sz w:val="20"/>
              </w:rPr>
              <w:t>on-site</w:t>
            </w:r>
            <w:r>
              <w:rPr>
                <w:rFonts w:ascii="Trebuchet MS"/>
                <w:i/>
                <w:spacing w:val="-8"/>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sourced</w:t>
            </w:r>
            <w:r>
              <w:rPr>
                <w:rFonts w:ascii="Trebuchet MS"/>
                <w:i/>
                <w:spacing w:val="-5"/>
                <w:w w:val="90"/>
                <w:sz w:val="20"/>
              </w:rPr>
              <w:t xml:space="preserve"> </w:t>
            </w:r>
            <w:r>
              <w:rPr>
                <w:rFonts w:ascii="Trebuchet MS"/>
                <w:i/>
                <w:w w:val="90"/>
                <w:sz w:val="20"/>
              </w:rPr>
              <w:t>externally,</w:t>
            </w:r>
            <w:r>
              <w:rPr>
                <w:rFonts w:ascii="Trebuchet MS"/>
                <w:i/>
                <w:spacing w:val="-5"/>
                <w:w w:val="90"/>
                <w:sz w:val="20"/>
              </w:rPr>
              <w:t xml:space="preserve"> </w:t>
            </w:r>
            <w:r>
              <w:rPr>
                <w:rFonts w:ascii="Trebuchet MS"/>
                <w:i/>
                <w:w w:val="90"/>
                <w:sz w:val="20"/>
              </w:rPr>
              <w:t>preferably</w:t>
            </w:r>
            <w:r>
              <w:rPr>
                <w:rFonts w:ascii="Trebuchet MS"/>
                <w:i/>
                <w:spacing w:val="-9"/>
                <w:w w:val="90"/>
                <w:sz w:val="20"/>
              </w:rPr>
              <w:t xml:space="preserve"> </w:t>
            </w:r>
            <w:r>
              <w:rPr>
                <w:rFonts w:ascii="Trebuchet MS"/>
                <w:i/>
                <w:w w:val="90"/>
                <w:sz w:val="20"/>
              </w:rPr>
              <w:t>from</w:t>
            </w:r>
            <w:r>
              <w:rPr>
                <w:rFonts w:ascii="Trebuchet MS"/>
                <w:i/>
                <w:spacing w:val="-8"/>
                <w:w w:val="90"/>
                <w:sz w:val="20"/>
              </w:rPr>
              <w:t xml:space="preserve"> </w:t>
            </w:r>
            <w:r>
              <w:rPr>
                <w:rFonts w:ascii="Trebuchet MS"/>
                <w:i/>
                <w:w w:val="90"/>
                <w:sz w:val="20"/>
              </w:rPr>
              <w:t>a</w:t>
            </w:r>
            <w:r>
              <w:rPr>
                <w:rFonts w:ascii="Trebuchet MS"/>
                <w:i/>
                <w:spacing w:val="-6"/>
                <w:w w:val="90"/>
                <w:sz w:val="20"/>
              </w:rPr>
              <w:t xml:space="preserve"> </w:t>
            </w:r>
            <w:r>
              <w:rPr>
                <w:rFonts w:ascii="Trebuchet MS"/>
                <w:i/>
                <w:w w:val="90"/>
                <w:sz w:val="20"/>
              </w:rPr>
              <w:t>nearby</w:t>
            </w:r>
            <w:r>
              <w:rPr>
                <w:rFonts w:ascii="Trebuchet MS"/>
                <w:i/>
                <w:spacing w:val="-6"/>
                <w:w w:val="90"/>
                <w:sz w:val="20"/>
              </w:rPr>
              <w:t xml:space="preserve"> </w:t>
            </w:r>
            <w:r>
              <w:rPr>
                <w:rFonts w:ascii="Trebuchet MS"/>
                <w:i/>
                <w:w w:val="90"/>
                <w:sz w:val="20"/>
              </w:rPr>
              <w:t>supplier. Acceptable alternatives to fossil fuel-based and nuclear-based systems include:</w:t>
            </w:r>
          </w:p>
          <w:p w14:paraId="2825CE1A" w14:textId="77777777" w:rsidR="003754EE" w:rsidRDefault="00486D74">
            <w:pPr>
              <w:pStyle w:val="TableParagraph"/>
              <w:numPr>
                <w:ilvl w:val="0"/>
                <w:numId w:val="90"/>
              </w:numPr>
              <w:tabs>
                <w:tab w:val="left" w:pos="826"/>
              </w:tabs>
              <w:spacing w:line="188" w:lineRule="exact"/>
              <w:rPr>
                <w:rFonts w:ascii="Trebuchet MS"/>
                <w:i/>
                <w:sz w:val="20"/>
              </w:rPr>
            </w:pPr>
            <w:r>
              <w:rPr>
                <w:rFonts w:ascii="Trebuchet MS"/>
                <w:i/>
                <w:w w:val="85"/>
                <w:sz w:val="20"/>
              </w:rPr>
              <w:t>solar</w:t>
            </w:r>
            <w:r>
              <w:rPr>
                <w:rFonts w:ascii="Trebuchet MS"/>
                <w:i/>
                <w:spacing w:val="9"/>
                <w:sz w:val="20"/>
              </w:rPr>
              <w:t xml:space="preserve"> </w:t>
            </w:r>
            <w:r>
              <w:rPr>
                <w:rFonts w:ascii="Trebuchet MS"/>
                <w:i/>
                <w:w w:val="85"/>
                <w:sz w:val="20"/>
              </w:rPr>
              <w:t>thermal</w:t>
            </w:r>
            <w:r>
              <w:rPr>
                <w:rFonts w:ascii="Trebuchet MS"/>
                <w:i/>
                <w:spacing w:val="8"/>
                <w:sz w:val="20"/>
              </w:rPr>
              <w:t xml:space="preserve"> </w:t>
            </w:r>
            <w:r>
              <w:rPr>
                <w:rFonts w:ascii="Trebuchet MS"/>
                <w:i/>
                <w:w w:val="85"/>
                <w:sz w:val="20"/>
              </w:rPr>
              <w:t>energy</w:t>
            </w:r>
            <w:r>
              <w:rPr>
                <w:rFonts w:ascii="Trebuchet MS"/>
                <w:i/>
                <w:spacing w:val="11"/>
                <w:sz w:val="20"/>
              </w:rPr>
              <w:t xml:space="preserve"> </w:t>
            </w:r>
            <w:r>
              <w:rPr>
                <w:rFonts w:ascii="Trebuchet MS"/>
                <w:i/>
                <w:w w:val="85"/>
                <w:sz w:val="20"/>
              </w:rPr>
              <w:t>systems</w:t>
            </w:r>
            <w:r>
              <w:rPr>
                <w:rFonts w:ascii="Trebuchet MS"/>
                <w:i/>
                <w:spacing w:val="11"/>
                <w:sz w:val="20"/>
              </w:rPr>
              <w:t xml:space="preserve"> </w:t>
            </w:r>
            <w:r>
              <w:rPr>
                <w:rFonts w:ascii="Trebuchet MS"/>
                <w:i/>
                <w:w w:val="85"/>
                <w:sz w:val="20"/>
              </w:rPr>
              <w:t>(e.g.</w:t>
            </w:r>
            <w:r>
              <w:rPr>
                <w:rFonts w:ascii="Trebuchet MS"/>
                <w:i/>
                <w:spacing w:val="16"/>
                <w:sz w:val="20"/>
              </w:rPr>
              <w:t xml:space="preserve"> </w:t>
            </w:r>
            <w:r>
              <w:rPr>
                <w:rFonts w:ascii="Trebuchet MS"/>
                <w:i/>
                <w:w w:val="85"/>
                <w:sz w:val="20"/>
              </w:rPr>
              <w:t>solar</w:t>
            </w:r>
            <w:r>
              <w:rPr>
                <w:rFonts w:ascii="Trebuchet MS"/>
                <w:i/>
                <w:spacing w:val="6"/>
                <w:sz w:val="20"/>
              </w:rPr>
              <w:t xml:space="preserve"> </w:t>
            </w:r>
            <w:r>
              <w:rPr>
                <w:rFonts w:ascii="Trebuchet MS"/>
                <w:i/>
                <w:w w:val="85"/>
                <w:sz w:val="20"/>
              </w:rPr>
              <w:t>collectors</w:t>
            </w:r>
            <w:r>
              <w:rPr>
                <w:rFonts w:ascii="Trebuchet MS"/>
                <w:i/>
                <w:spacing w:val="11"/>
                <w:sz w:val="20"/>
              </w:rPr>
              <w:t xml:space="preserve"> </w:t>
            </w:r>
            <w:r>
              <w:rPr>
                <w:rFonts w:ascii="Trebuchet MS"/>
                <w:i/>
                <w:w w:val="85"/>
                <w:sz w:val="20"/>
              </w:rPr>
              <w:t>for</w:t>
            </w:r>
            <w:r>
              <w:rPr>
                <w:rFonts w:ascii="Trebuchet MS"/>
                <w:i/>
                <w:spacing w:val="10"/>
                <w:sz w:val="20"/>
              </w:rPr>
              <w:t xml:space="preserve"> </w:t>
            </w:r>
            <w:r>
              <w:rPr>
                <w:rFonts w:ascii="Trebuchet MS"/>
                <w:i/>
                <w:w w:val="85"/>
                <w:sz w:val="20"/>
              </w:rPr>
              <w:t>hot</w:t>
            </w:r>
            <w:r>
              <w:rPr>
                <w:rFonts w:ascii="Trebuchet MS"/>
                <w:i/>
                <w:spacing w:val="6"/>
                <w:sz w:val="20"/>
              </w:rPr>
              <w:t xml:space="preserve"> </w:t>
            </w:r>
            <w:r>
              <w:rPr>
                <w:rFonts w:ascii="Trebuchet MS"/>
                <w:i/>
                <w:w w:val="85"/>
                <w:sz w:val="20"/>
              </w:rPr>
              <w:t>water</w:t>
            </w:r>
            <w:r>
              <w:rPr>
                <w:rFonts w:ascii="Trebuchet MS"/>
                <w:i/>
                <w:spacing w:val="7"/>
                <w:sz w:val="20"/>
              </w:rPr>
              <w:t xml:space="preserve"> </w:t>
            </w:r>
            <w:r>
              <w:rPr>
                <w:rFonts w:ascii="Trebuchet MS"/>
                <w:i/>
                <w:w w:val="85"/>
                <w:sz w:val="20"/>
              </w:rPr>
              <w:t>or</w:t>
            </w:r>
            <w:r>
              <w:rPr>
                <w:rFonts w:ascii="Trebuchet MS"/>
                <w:i/>
                <w:spacing w:val="10"/>
                <w:sz w:val="20"/>
              </w:rPr>
              <w:t xml:space="preserve"> </w:t>
            </w:r>
            <w:r>
              <w:rPr>
                <w:rFonts w:ascii="Trebuchet MS"/>
                <w:i/>
                <w:w w:val="85"/>
                <w:sz w:val="20"/>
              </w:rPr>
              <w:t>space</w:t>
            </w:r>
            <w:r>
              <w:rPr>
                <w:rFonts w:ascii="Trebuchet MS"/>
                <w:i/>
                <w:spacing w:val="12"/>
                <w:sz w:val="20"/>
              </w:rPr>
              <w:t xml:space="preserve"> </w:t>
            </w:r>
            <w:r>
              <w:rPr>
                <w:rFonts w:ascii="Trebuchet MS"/>
                <w:i/>
                <w:spacing w:val="-2"/>
                <w:w w:val="85"/>
                <w:sz w:val="20"/>
              </w:rPr>
              <w:t>heating</w:t>
            </w:r>
            <w:proofErr w:type="gramStart"/>
            <w:r>
              <w:rPr>
                <w:rFonts w:ascii="Trebuchet MS"/>
                <w:i/>
                <w:spacing w:val="-2"/>
                <w:w w:val="85"/>
                <w:sz w:val="20"/>
              </w:rPr>
              <w:t>);</w:t>
            </w:r>
            <w:proofErr w:type="gramEnd"/>
          </w:p>
          <w:p w14:paraId="4D6079A3" w14:textId="77777777" w:rsidR="003754EE" w:rsidRDefault="00486D74">
            <w:pPr>
              <w:pStyle w:val="TableParagraph"/>
              <w:numPr>
                <w:ilvl w:val="0"/>
                <w:numId w:val="90"/>
              </w:numPr>
              <w:tabs>
                <w:tab w:val="left" w:pos="826"/>
              </w:tabs>
              <w:spacing w:before="8"/>
              <w:rPr>
                <w:rFonts w:ascii="Trebuchet MS"/>
                <w:i/>
                <w:sz w:val="20"/>
              </w:rPr>
            </w:pPr>
            <w:r>
              <w:rPr>
                <w:rFonts w:ascii="Trebuchet MS"/>
                <w:i/>
                <w:w w:val="90"/>
                <w:sz w:val="20"/>
              </w:rPr>
              <w:t>geothermal</w:t>
            </w:r>
            <w:r>
              <w:rPr>
                <w:rFonts w:ascii="Trebuchet MS"/>
                <w:i/>
                <w:spacing w:val="-4"/>
                <w:w w:val="90"/>
                <w:sz w:val="20"/>
              </w:rPr>
              <w:t xml:space="preserve"> </w:t>
            </w:r>
            <w:r>
              <w:rPr>
                <w:rFonts w:ascii="Trebuchet MS"/>
                <w:i/>
                <w:w w:val="90"/>
                <w:sz w:val="20"/>
              </w:rPr>
              <w:t>systems</w:t>
            </w:r>
            <w:r>
              <w:rPr>
                <w:rFonts w:ascii="Trebuchet MS"/>
                <w:i/>
                <w:spacing w:val="-3"/>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aerothermal</w:t>
            </w:r>
            <w:r>
              <w:rPr>
                <w:rFonts w:ascii="Trebuchet MS"/>
                <w:i/>
                <w:spacing w:val="-2"/>
                <w:w w:val="90"/>
                <w:sz w:val="20"/>
              </w:rPr>
              <w:t xml:space="preserve"> </w:t>
            </w:r>
            <w:r>
              <w:rPr>
                <w:rFonts w:ascii="Trebuchet MS"/>
                <w:i/>
                <w:w w:val="90"/>
                <w:sz w:val="20"/>
              </w:rPr>
              <w:t>heat</w:t>
            </w:r>
            <w:r>
              <w:rPr>
                <w:rFonts w:ascii="Trebuchet MS"/>
                <w:i/>
                <w:spacing w:val="-7"/>
                <w:w w:val="90"/>
                <w:sz w:val="20"/>
              </w:rPr>
              <w:t xml:space="preserve"> </w:t>
            </w:r>
            <w:r>
              <w:rPr>
                <w:rFonts w:ascii="Trebuchet MS"/>
                <w:i/>
                <w:w w:val="90"/>
                <w:sz w:val="20"/>
              </w:rPr>
              <w:t>pumps</w:t>
            </w:r>
            <w:r>
              <w:rPr>
                <w:rFonts w:ascii="Trebuchet MS"/>
                <w:i/>
                <w:spacing w:val="-4"/>
                <w:w w:val="90"/>
                <w:sz w:val="20"/>
              </w:rPr>
              <w:t xml:space="preserve"> </w:t>
            </w:r>
            <w:r>
              <w:rPr>
                <w:rFonts w:ascii="Trebuchet MS"/>
                <w:i/>
                <w:w w:val="90"/>
                <w:sz w:val="20"/>
              </w:rPr>
              <w:t>(e.g.</w:t>
            </w:r>
            <w:r>
              <w:rPr>
                <w:rFonts w:ascii="Trebuchet MS"/>
                <w:i/>
                <w:spacing w:val="-2"/>
                <w:w w:val="90"/>
                <w:sz w:val="20"/>
              </w:rPr>
              <w:t xml:space="preserve"> </w:t>
            </w:r>
            <w:r>
              <w:rPr>
                <w:rFonts w:ascii="Trebuchet MS"/>
                <w:i/>
                <w:w w:val="90"/>
                <w:sz w:val="20"/>
              </w:rPr>
              <w:t>ground</w:t>
            </w:r>
            <w:r>
              <w:rPr>
                <w:rFonts w:ascii="Trebuchet MS"/>
                <w:i/>
                <w:spacing w:val="-5"/>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air-</w:t>
            </w:r>
            <w:r>
              <w:rPr>
                <w:rFonts w:ascii="Trebuchet MS"/>
                <w:i/>
                <w:spacing w:val="-2"/>
                <w:w w:val="90"/>
                <w:sz w:val="20"/>
              </w:rPr>
              <w:t>source</w:t>
            </w:r>
            <w:proofErr w:type="gramStart"/>
            <w:r>
              <w:rPr>
                <w:rFonts w:ascii="Trebuchet MS"/>
                <w:i/>
                <w:spacing w:val="-2"/>
                <w:w w:val="90"/>
                <w:sz w:val="20"/>
              </w:rPr>
              <w:t>);</w:t>
            </w:r>
            <w:proofErr w:type="gramEnd"/>
          </w:p>
          <w:p w14:paraId="092732EB" w14:textId="77777777" w:rsidR="003754EE" w:rsidRDefault="00486D74">
            <w:pPr>
              <w:pStyle w:val="TableParagraph"/>
              <w:numPr>
                <w:ilvl w:val="0"/>
                <w:numId w:val="90"/>
              </w:numPr>
              <w:tabs>
                <w:tab w:val="left" w:pos="826"/>
              </w:tabs>
              <w:spacing w:before="8"/>
              <w:rPr>
                <w:rFonts w:ascii="Trebuchet MS"/>
                <w:i/>
                <w:sz w:val="20"/>
              </w:rPr>
            </w:pPr>
            <w:r>
              <w:rPr>
                <w:rFonts w:ascii="Trebuchet MS"/>
                <w:i/>
                <w:w w:val="90"/>
                <w:sz w:val="20"/>
              </w:rPr>
              <w:t>biogas</w:t>
            </w:r>
            <w:r>
              <w:rPr>
                <w:rFonts w:ascii="Trebuchet MS"/>
                <w:i/>
                <w:spacing w:val="-7"/>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biodegradable</w:t>
            </w:r>
            <w:r>
              <w:rPr>
                <w:rFonts w:ascii="Trebuchet MS"/>
                <w:i/>
                <w:spacing w:val="-6"/>
                <w:w w:val="90"/>
                <w:sz w:val="20"/>
              </w:rPr>
              <w:t xml:space="preserve"> </w:t>
            </w:r>
            <w:r>
              <w:rPr>
                <w:rFonts w:ascii="Trebuchet MS"/>
                <w:i/>
                <w:w w:val="90"/>
                <w:sz w:val="20"/>
              </w:rPr>
              <w:t>portion</w:t>
            </w:r>
            <w:r>
              <w:rPr>
                <w:rFonts w:ascii="Trebuchet MS"/>
                <w:i/>
                <w:spacing w:val="-7"/>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biomass</w:t>
            </w:r>
            <w:r>
              <w:rPr>
                <w:rFonts w:ascii="Trebuchet MS"/>
                <w:i/>
                <w:spacing w:val="-10"/>
                <w:w w:val="90"/>
                <w:sz w:val="20"/>
              </w:rPr>
              <w:t xml:space="preserve"> </w:t>
            </w:r>
            <w:r>
              <w:rPr>
                <w:rFonts w:ascii="Trebuchet MS"/>
                <w:i/>
                <w:w w:val="90"/>
                <w:sz w:val="20"/>
              </w:rPr>
              <w:t>fuels</w:t>
            </w:r>
            <w:r>
              <w:rPr>
                <w:rFonts w:ascii="Trebuchet MS"/>
                <w:i/>
                <w:spacing w:val="-7"/>
                <w:w w:val="90"/>
                <w:sz w:val="20"/>
              </w:rPr>
              <w:t xml:space="preserve"> </w:t>
            </w:r>
            <w:r>
              <w:rPr>
                <w:rFonts w:ascii="Trebuchet MS"/>
                <w:i/>
                <w:w w:val="90"/>
                <w:sz w:val="20"/>
              </w:rPr>
              <w:t>(e.g.</w:t>
            </w:r>
            <w:r>
              <w:rPr>
                <w:rFonts w:ascii="Trebuchet MS"/>
                <w:i/>
                <w:spacing w:val="-4"/>
                <w:w w:val="90"/>
                <w:sz w:val="20"/>
              </w:rPr>
              <w:t xml:space="preserve"> </w:t>
            </w:r>
            <w:r>
              <w:rPr>
                <w:rFonts w:ascii="Trebuchet MS"/>
                <w:i/>
                <w:w w:val="90"/>
                <w:sz w:val="20"/>
              </w:rPr>
              <w:t>wood</w:t>
            </w:r>
            <w:r>
              <w:rPr>
                <w:rFonts w:ascii="Trebuchet MS"/>
                <w:i/>
                <w:spacing w:val="-8"/>
                <w:w w:val="90"/>
                <w:sz w:val="20"/>
              </w:rPr>
              <w:t xml:space="preserve"> </w:t>
            </w:r>
            <w:r>
              <w:rPr>
                <w:rFonts w:ascii="Trebuchet MS"/>
                <w:i/>
                <w:w w:val="90"/>
                <w:sz w:val="20"/>
              </w:rPr>
              <w:t>chips,</w:t>
            </w:r>
            <w:r>
              <w:rPr>
                <w:rFonts w:ascii="Trebuchet MS"/>
                <w:i/>
                <w:spacing w:val="-6"/>
                <w:w w:val="90"/>
                <w:sz w:val="20"/>
              </w:rPr>
              <w:t xml:space="preserve"> </w:t>
            </w:r>
            <w:r>
              <w:rPr>
                <w:rFonts w:ascii="Trebuchet MS"/>
                <w:i/>
                <w:w w:val="90"/>
                <w:sz w:val="20"/>
              </w:rPr>
              <w:t>agricultural</w:t>
            </w:r>
            <w:r>
              <w:rPr>
                <w:rFonts w:ascii="Trebuchet MS"/>
                <w:i/>
                <w:spacing w:val="-9"/>
                <w:w w:val="90"/>
                <w:sz w:val="20"/>
              </w:rPr>
              <w:t xml:space="preserve"> </w:t>
            </w:r>
            <w:r>
              <w:rPr>
                <w:rFonts w:ascii="Trebuchet MS"/>
                <w:i/>
                <w:spacing w:val="-2"/>
                <w:w w:val="90"/>
                <w:sz w:val="20"/>
              </w:rPr>
              <w:t>waste</w:t>
            </w:r>
            <w:proofErr w:type="gramStart"/>
            <w:r>
              <w:rPr>
                <w:rFonts w:ascii="Trebuchet MS"/>
                <w:i/>
                <w:spacing w:val="-2"/>
                <w:w w:val="90"/>
                <w:sz w:val="20"/>
              </w:rPr>
              <w:t>);</w:t>
            </w:r>
            <w:proofErr w:type="gramEnd"/>
          </w:p>
          <w:p w14:paraId="3FD90689" w14:textId="77777777" w:rsidR="003754EE" w:rsidRDefault="00486D74">
            <w:pPr>
              <w:pStyle w:val="TableParagraph"/>
              <w:numPr>
                <w:ilvl w:val="0"/>
                <w:numId w:val="90"/>
              </w:numPr>
              <w:tabs>
                <w:tab w:val="left" w:pos="826"/>
              </w:tabs>
              <w:spacing w:before="8"/>
              <w:rPr>
                <w:rFonts w:ascii="Trebuchet MS"/>
                <w:i/>
                <w:sz w:val="20"/>
              </w:rPr>
            </w:pPr>
            <w:r>
              <w:rPr>
                <w:rFonts w:ascii="Trebuchet MS"/>
                <w:i/>
                <w:w w:val="90"/>
                <w:sz w:val="20"/>
              </w:rPr>
              <w:t>wind</w:t>
            </w:r>
            <w:r>
              <w:rPr>
                <w:rFonts w:ascii="Trebuchet MS"/>
                <w:i/>
                <w:spacing w:val="-5"/>
                <w:sz w:val="20"/>
              </w:rPr>
              <w:t xml:space="preserve"> </w:t>
            </w:r>
            <w:proofErr w:type="gramStart"/>
            <w:r>
              <w:rPr>
                <w:rFonts w:ascii="Trebuchet MS"/>
                <w:i/>
                <w:spacing w:val="-2"/>
                <w:sz w:val="20"/>
              </w:rPr>
              <w:t>energy;</w:t>
            </w:r>
            <w:proofErr w:type="gramEnd"/>
          </w:p>
          <w:p w14:paraId="03DC9336" w14:textId="77777777" w:rsidR="003754EE" w:rsidRDefault="00486D74">
            <w:pPr>
              <w:pStyle w:val="TableParagraph"/>
              <w:numPr>
                <w:ilvl w:val="0"/>
                <w:numId w:val="90"/>
              </w:numPr>
              <w:tabs>
                <w:tab w:val="left" w:pos="826"/>
              </w:tabs>
              <w:spacing w:before="8"/>
              <w:rPr>
                <w:rFonts w:ascii="Trebuchet MS"/>
                <w:i/>
                <w:sz w:val="20"/>
              </w:rPr>
            </w:pPr>
            <w:r>
              <w:rPr>
                <w:rFonts w:ascii="Trebuchet MS"/>
                <w:i/>
                <w:w w:val="90"/>
                <w:sz w:val="20"/>
              </w:rPr>
              <w:t>hydropower</w:t>
            </w:r>
            <w:r>
              <w:rPr>
                <w:rFonts w:ascii="Trebuchet MS"/>
                <w:i/>
                <w:spacing w:val="-5"/>
                <w:sz w:val="20"/>
              </w:rPr>
              <w:t xml:space="preserve"> </w:t>
            </w:r>
            <w:r>
              <w:rPr>
                <w:rFonts w:ascii="Trebuchet MS"/>
                <w:i/>
                <w:w w:val="90"/>
                <w:sz w:val="20"/>
              </w:rPr>
              <w:t>(if</w:t>
            </w:r>
            <w:r>
              <w:rPr>
                <w:rFonts w:ascii="Trebuchet MS"/>
                <w:i/>
                <w:spacing w:val="-4"/>
                <w:sz w:val="20"/>
              </w:rPr>
              <w:t xml:space="preserve"> </w:t>
            </w:r>
            <w:r>
              <w:rPr>
                <w:rFonts w:ascii="Trebuchet MS"/>
                <w:i/>
                <w:w w:val="90"/>
                <w:sz w:val="20"/>
              </w:rPr>
              <w:t>applicable</w:t>
            </w:r>
            <w:r>
              <w:rPr>
                <w:rFonts w:ascii="Trebuchet MS"/>
                <w:i/>
                <w:spacing w:val="-4"/>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managed</w:t>
            </w:r>
            <w:r>
              <w:rPr>
                <w:rFonts w:ascii="Trebuchet MS"/>
                <w:i/>
                <w:spacing w:val="-5"/>
                <w:sz w:val="20"/>
              </w:rPr>
              <w:t xml:space="preserve"> </w:t>
            </w:r>
            <w:r>
              <w:rPr>
                <w:rFonts w:ascii="Trebuchet MS"/>
                <w:i/>
                <w:spacing w:val="-2"/>
                <w:w w:val="90"/>
                <w:sz w:val="20"/>
              </w:rPr>
              <w:t>sustainably</w:t>
            </w:r>
            <w:proofErr w:type="gramStart"/>
            <w:r>
              <w:rPr>
                <w:rFonts w:ascii="Trebuchet MS"/>
                <w:i/>
                <w:spacing w:val="-2"/>
                <w:w w:val="90"/>
                <w:sz w:val="20"/>
              </w:rPr>
              <w:t>);</w:t>
            </w:r>
            <w:proofErr w:type="gramEnd"/>
          </w:p>
          <w:p w14:paraId="40081F23" w14:textId="77777777" w:rsidR="003754EE" w:rsidRDefault="00486D74">
            <w:pPr>
              <w:pStyle w:val="TableParagraph"/>
              <w:numPr>
                <w:ilvl w:val="0"/>
                <w:numId w:val="90"/>
              </w:numPr>
              <w:tabs>
                <w:tab w:val="left" w:pos="826"/>
              </w:tabs>
              <w:spacing w:before="8"/>
              <w:rPr>
                <w:rFonts w:ascii="Trebuchet MS"/>
                <w:i/>
                <w:sz w:val="20"/>
              </w:rPr>
            </w:pPr>
            <w:r>
              <w:rPr>
                <w:rFonts w:ascii="Trebuchet MS"/>
                <w:i/>
                <w:w w:val="85"/>
                <w:sz w:val="20"/>
              </w:rPr>
              <w:t>photovoltaic-powered</w:t>
            </w:r>
            <w:r>
              <w:rPr>
                <w:rFonts w:ascii="Trebuchet MS"/>
                <w:i/>
                <w:spacing w:val="22"/>
                <w:sz w:val="20"/>
              </w:rPr>
              <w:t xml:space="preserve"> </w:t>
            </w:r>
            <w:r>
              <w:rPr>
                <w:rFonts w:ascii="Trebuchet MS"/>
                <w:i/>
                <w:w w:val="85"/>
                <w:sz w:val="20"/>
              </w:rPr>
              <w:t>electric</w:t>
            </w:r>
            <w:r>
              <w:rPr>
                <w:rFonts w:ascii="Trebuchet MS"/>
                <w:i/>
                <w:spacing w:val="19"/>
                <w:sz w:val="20"/>
              </w:rPr>
              <w:t xml:space="preserve"> </w:t>
            </w:r>
            <w:r>
              <w:rPr>
                <w:rFonts w:ascii="Trebuchet MS"/>
                <w:i/>
                <w:w w:val="85"/>
                <w:sz w:val="20"/>
              </w:rPr>
              <w:t>heating</w:t>
            </w:r>
            <w:r>
              <w:rPr>
                <w:rFonts w:ascii="Trebuchet MS"/>
                <w:i/>
                <w:spacing w:val="19"/>
                <w:sz w:val="20"/>
              </w:rPr>
              <w:t xml:space="preserve"> </w:t>
            </w:r>
            <w:r>
              <w:rPr>
                <w:rFonts w:ascii="Trebuchet MS"/>
                <w:i/>
                <w:w w:val="85"/>
                <w:sz w:val="20"/>
              </w:rPr>
              <w:t>and</w:t>
            </w:r>
            <w:r>
              <w:rPr>
                <w:rFonts w:ascii="Trebuchet MS"/>
                <w:i/>
                <w:spacing w:val="18"/>
                <w:sz w:val="20"/>
              </w:rPr>
              <w:t xml:space="preserve"> </w:t>
            </w:r>
            <w:r>
              <w:rPr>
                <w:rFonts w:ascii="Trebuchet MS"/>
                <w:i/>
                <w:w w:val="85"/>
                <w:sz w:val="20"/>
              </w:rPr>
              <w:t>cooling</w:t>
            </w:r>
            <w:r>
              <w:rPr>
                <w:rFonts w:ascii="Trebuchet MS"/>
                <w:i/>
                <w:spacing w:val="21"/>
                <w:sz w:val="20"/>
              </w:rPr>
              <w:t xml:space="preserve"> </w:t>
            </w:r>
            <w:r>
              <w:rPr>
                <w:rFonts w:ascii="Trebuchet MS"/>
                <w:i/>
                <w:w w:val="85"/>
                <w:sz w:val="20"/>
              </w:rPr>
              <w:t>(when</w:t>
            </w:r>
            <w:r>
              <w:rPr>
                <w:rFonts w:ascii="Trebuchet MS"/>
                <w:i/>
                <w:spacing w:val="22"/>
                <w:sz w:val="20"/>
              </w:rPr>
              <w:t xml:space="preserve"> </w:t>
            </w:r>
            <w:r>
              <w:rPr>
                <w:rFonts w:ascii="Trebuchet MS"/>
                <w:i/>
                <w:w w:val="85"/>
                <w:sz w:val="20"/>
              </w:rPr>
              <w:t>the</w:t>
            </w:r>
            <w:r>
              <w:rPr>
                <w:rFonts w:ascii="Trebuchet MS"/>
                <w:i/>
                <w:spacing w:val="18"/>
                <w:sz w:val="20"/>
              </w:rPr>
              <w:t xml:space="preserve"> </w:t>
            </w:r>
            <w:r>
              <w:rPr>
                <w:rFonts w:ascii="Trebuchet MS"/>
                <w:i/>
                <w:w w:val="85"/>
                <w:sz w:val="20"/>
              </w:rPr>
              <w:t>electricity</w:t>
            </w:r>
            <w:r>
              <w:rPr>
                <w:rFonts w:ascii="Trebuchet MS"/>
                <w:i/>
                <w:spacing w:val="17"/>
                <w:sz w:val="20"/>
              </w:rPr>
              <w:t xml:space="preserve"> </w:t>
            </w:r>
            <w:r>
              <w:rPr>
                <w:rFonts w:ascii="Trebuchet MS"/>
                <w:i/>
                <w:w w:val="85"/>
                <w:sz w:val="20"/>
              </w:rPr>
              <w:t>is</w:t>
            </w:r>
            <w:r>
              <w:rPr>
                <w:rFonts w:ascii="Trebuchet MS"/>
                <w:i/>
                <w:spacing w:val="16"/>
                <w:sz w:val="20"/>
              </w:rPr>
              <w:t xml:space="preserve"> </w:t>
            </w:r>
            <w:r>
              <w:rPr>
                <w:rFonts w:ascii="Trebuchet MS"/>
                <w:i/>
                <w:w w:val="85"/>
                <w:sz w:val="20"/>
              </w:rPr>
              <w:t>from</w:t>
            </w:r>
            <w:r>
              <w:rPr>
                <w:rFonts w:ascii="Trebuchet MS"/>
                <w:i/>
                <w:spacing w:val="19"/>
                <w:sz w:val="20"/>
              </w:rPr>
              <w:t xml:space="preserve"> </w:t>
            </w:r>
            <w:r>
              <w:rPr>
                <w:rFonts w:ascii="Trebuchet MS"/>
                <w:i/>
                <w:w w:val="85"/>
                <w:sz w:val="20"/>
              </w:rPr>
              <w:t>certified</w:t>
            </w:r>
            <w:r>
              <w:rPr>
                <w:rFonts w:ascii="Trebuchet MS"/>
                <w:i/>
                <w:spacing w:val="22"/>
                <w:sz w:val="20"/>
              </w:rPr>
              <w:t xml:space="preserve"> </w:t>
            </w:r>
            <w:r>
              <w:rPr>
                <w:rFonts w:ascii="Trebuchet MS"/>
                <w:i/>
                <w:w w:val="85"/>
                <w:sz w:val="20"/>
              </w:rPr>
              <w:t>renewable</w:t>
            </w:r>
            <w:r>
              <w:rPr>
                <w:rFonts w:ascii="Trebuchet MS"/>
                <w:i/>
                <w:spacing w:val="23"/>
                <w:sz w:val="20"/>
              </w:rPr>
              <w:t xml:space="preserve"> </w:t>
            </w:r>
            <w:r>
              <w:rPr>
                <w:rFonts w:ascii="Trebuchet MS"/>
                <w:i/>
                <w:spacing w:val="-2"/>
                <w:w w:val="85"/>
                <w:sz w:val="20"/>
              </w:rPr>
              <w:t>sources</w:t>
            </w:r>
            <w:proofErr w:type="gramStart"/>
            <w:r>
              <w:rPr>
                <w:rFonts w:ascii="Trebuchet MS"/>
                <w:i/>
                <w:spacing w:val="-2"/>
                <w:w w:val="85"/>
                <w:sz w:val="20"/>
              </w:rPr>
              <w:t>);</w:t>
            </w:r>
            <w:proofErr w:type="gramEnd"/>
          </w:p>
          <w:p w14:paraId="129F551D" w14:textId="77777777" w:rsidR="003754EE" w:rsidRDefault="00486D74">
            <w:pPr>
              <w:pStyle w:val="TableParagraph"/>
              <w:numPr>
                <w:ilvl w:val="0"/>
                <w:numId w:val="90"/>
              </w:numPr>
              <w:tabs>
                <w:tab w:val="left" w:pos="826"/>
              </w:tabs>
              <w:spacing w:before="8"/>
              <w:rPr>
                <w:rFonts w:ascii="Trebuchet MS"/>
                <w:i/>
                <w:sz w:val="20"/>
              </w:rPr>
            </w:pPr>
            <w:r>
              <w:rPr>
                <w:rFonts w:ascii="Trebuchet MS"/>
                <w:i/>
                <w:w w:val="90"/>
                <w:sz w:val="20"/>
              </w:rPr>
              <w:t>air-source</w:t>
            </w:r>
            <w:r>
              <w:rPr>
                <w:rFonts w:ascii="Trebuchet MS"/>
                <w:i/>
                <w:spacing w:val="3"/>
                <w:sz w:val="20"/>
              </w:rPr>
              <w:t xml:space="preserve"> </w:t>
            </w:r>
            <w:r>
              <w:rPr>
                <w:rFonts w:ascii="Trebuchet MS"/>
                <w:i/>
                <w:w w:val="90"/>
                <w:sz w:val="20"/>
              </w:rPr>
              <w:t>and</w:t>
            </w:r>
            <w:r>
              <w:rPr>
                <w:rFonts w:ascii="Trebuchet MS"/>
                <w:i/>
                <w:spacing w:val="2"/>
                <w:sz w:val="20"/>
              </w:rPr>
              <w:t xml:space="preserve"> </w:t>
            </w:r>
            <w:r>
              <w:rPr>
                <w:rFonts w:ascii="Trebuchet MS"/>
                <w:i/>
                <w:w w:val="90"/>
                <w:sz w:val="20"/>
              </w:rPr>
              <w:t>ground-source</w:t>
            </w:r>
            <w:r>
              <w:rPr>
                <w:rFonts w:ascii="Trebuchet MS"/>
                <w:i/>
                <w:spacing w:val="4"/>
                <w:sz w:val="20"/>
              </w:rPr>
              <w:t xml:space="preserve"> </w:t>
            </w:r>
            <w:r>
              <w:rPr>
                <w:rFonts w:ascii="Trebuchet MS"/>
                <w:i/>
                <w:w w:val="90"/>
                <w:sz w:val="20"/>
              </w:rPr>
              <w:t>heat</w:t>
            </w:r>
            <w:r>
              <w:rPr>
                <w:rFonts w:ascii="Trebuchet MS"/>
                <w:i/>
                <w:spacing w:val="-2"/>
                <w:sz w:val="20"/>
              </w:rPr>
              <w:t xml:space="preserve"> </w:t>
            </w:r>
            <w:r>
              <w:rPr>
                <w:rFonts w:ascii="Trebuchet MS"/>
                <w:i/>
                <w:w w:val="90"/>
                <w:sz w:val="20"/>
              </w:rPr>
              <w:t>pumps</w:t>
            </w:r>
            <w:r>
              <w:rPr>
                <w:rFonts w:ascii="Trebuchet MS"/>
                <w:i/>
                <w:spacing w:val="3"/>
                <w:sz w:val="20"/>
              </w:rPr>
              <w:t xml:space="preserve"> </w:t>
            </w:r>
            <w:r>
              <w:rPr>
                <w:rFonts w:ascii="Trebuchet MS"/>
                <w:i/>
                <w:w w:val="90"/>
                <w:sz w:val="20"/>
              </w:rPr>
              <w:t>powered</w:t>
            </w:r>
            <w:r>
              <w:rPr>
                <w:rFonts w:ascii="Trebuchet MS"/>
                <w:i/>
                <w:spacing w:val="-1"/>
                <w:sz w:val="20"/>
              </w:rPr>
              <w:t xml:space="preserve"> </w:t>
            </w:r>
            <w:r>
              <w:rPr>
                <w:rFonts w:ascii="Trebuchet MS"/>
                <w:i/>
                <w:w w:val="90"/>
                <w:sz w:val="20"/>
              </w:rPr>
              <w:t>by</w:t>
            </w:r>
            <w:r>
              <w:rPr>
                <w:rFonts w:ascii="Trebuchet MS"/>
                <w:i/>
                <w:spacing w:val="4"/>
                <w:sz w:val="20"/>
              </w:rPr>
              <w:t xml:space="preserve"> </w:t>
            </w:r>
            <w:r>
              <w:rPr>
                <w:rFonts w:ascii="Trebuchet MS"/>
                <w:i/>
                <w:w w:val="90"/>
                <w:sz w:val="20"/>
              </w:rPr>
              <w:t>renewable</w:t>
            </w:r>
            <w:r>
              <w:rPr>
                <w:rFonts w:ascii="Trebuchet MS"/>
                <w:i/>
                <w:spacing w:val="1"/>
                <w:sz w:val="20"/>
              </w:rPr>
              <w:t xml:space="preserve"> </w:t>
            </w:r>
            <w:proofErr w:type="gramStart"/>
            <w:r>
              <w:rPr>
                <w:rFonts w:ascii="Trebuchet MS"/>
                <w:i/>
                <w:spacing w:val="-2"/>
                <w:w w:val="90"/>
                <w:sz w:val="20"/>
              </w:rPr>
              <w:t>electricity;</w:t>
            </w:r>
            <w:proofErr w:type="gramEnd"/>
          </w:p>
          <w:p w14:paraId="0590F362" w14:textId="77777777" w:rsidR="003754EE" w:rsidRDefault="00486D74">
            <w:pPr>
              <w:pStyle w:val="TableParagraph"/>
              <w:numPr>
                <w:ilvl w:val="0"/>
                <w:numId w:val="90"/>
              </w:numPr>
              <w:tabs>
                <w:tab w:val="left" w:pos="826"/>
              </w:tabs>
              <w:spacing w:line="240" w:lineRule="atLeast"/>
              <w:ind w:right="112"/>
              <w:rPr>
                <w:rFonts w:ascii="Trebuchet MS"/>
                <w:i/>
                <w:sz w:val="20"/>
              </w:rPr>
            </w:pPr>
            <w:r>
              <w:rPr>
                <w:rFonts w:ascii="Trebuchet MS"/>
                <w:i/>
                <w:w w:val="85"/>
                <w:sz w:val="20"/>
              </w:rPr>
              <w:t>certified</w:t>
            </w:r>
            <w:r>
              <w:rPr>
                <w:rFonts w:ascii="Trebuchet MS"/>
                <w:i/>
                <w:sz w:val="20"/>
              </w:rPr>
              <w:t xml:space="preserve"> </w:t>
            </w:r>
            <w:r>
              <w:rPr>
                <w:rFonts w:ascii="Trebuchet MS"/>
                <w:i/>
                <w:w w:val="85"/>
                <w:sz w:val="20"/>
              </w:rPr>
              <w:t>renewable</w:t>
            </w:r>
            <w:r>
              <w:rPr>
                <w:rFonts w:ascii="Trebuchet MS"/>
                <w:i/>
                <w:sz w:val="20"/>
              </w:rPr>
              <w:t xml:space="preserve"> </w:t>
            </w:r>
            <w:r>
              <w:rPr>
                <w:rFonts w:ascii="Trebuchet MS"/>
                <w:i/>
                <w:w w:val="85"/>
                <w:sz w:val="20"/>
              </w:rPr>
              <w:t>electricity,</w:t>
            </w:r>
            <w:r>
              <w:rPr>
                <w:rFonts w:ascii="Trebuchet MS"/>
                <w:i/>
                <w:sz w:val="20"/>
              </w:rPr>
              <w:t xml:space="preserve"> </w:t>
            </w:r>
            <w:r>
              <w:rPr>
                <w:rFonts w:ascii="Trebuchet MS"/>
                <w:i/>
                <w:w w:val="85"/>
                <w:sz w:val="20"/>
              </w:rPr>
              <w:t>including</w:t>
            </w:r>
            <w:r>
              <w:rPr>
                <w:rFonts w:ascii="Trebuchet MS"/>
                <w:i/>
                <w:sz w:val="20"/>
              </w:rPr>
              <w:t xml:space="preserve"> </w:t>
            </w:r>
            <w:r>
              <w:rPr>
                <w:rFonts w:ascii="Trebuchet MS"/>
                <w:i/>
                <w:w w:val="85"/>
                <w:sz w:val="20"/>
              </w:rPr>
              <w:t>electricity</w:t>
            </w:r>
            <w:r>
              <w:rPr>
                <w:rFonts w:ascii="Trebuchet MS"/>
                <w:i/>
                <w:sz w:val="20"/>
              </w:rPr>
              <w:t xml:space="preserve"> </w:t>
            </w:r>
            <w:r>
              <w:rPr>
                <w:rFonts w:ascii="Trebuchet MS"/>
                <w:i/>
                <w:w w:val="85"/>
                <w:sz w:val="20"/>
              </w:rPr>
              <w:t>from</w:t>
            </w:r>
            <w:r>
              <w:rPr>
                <w:rFonts w:ascii="Trebuchet MS"/>
                <w:i/>
                <w:sz w:val="20"/>
              </w:rPr>
              <w:t xml:space="preserve"> </w:t>
            </w:r>
            <w:r>
              <w:rPr>
                <w:rFonts w:ascii="Trebuchet MS"/>
                <w:i/>
                <w:w w:val="85"/>
                <w:sz w:val="20"/>
              </w:rPr>
              <w:t>solar</w:t>
            </w:r>
            <w:r>
              <w:rPr>
                <w:rFonts w:ascii="Trebuchet MS"/>
                <w:i/>
                <w:sz w:val="20"/>
              </w:rPr>
              <w:t xml:space="preserve"> </w:t>
            </w:r>
            <w:proofErr w:type="spellStart"/>
            <w:r>
              <w:rPr>
                <w:rFonts w:ascii="Trebuchet MS"/>
                <w:i/>
                <w:w w:val="85"/>
                <w:sz w:val="20"/>
              </w:rPr>
              <w:t>pv</w:t>
            </w:r>
            <w:proofErr w:type="spellEnd"/>
            <w:r>
              <w:rPr>
                <w:rFonts w:ascii="Trebuchet MS"/>
                <w:i/>
                <w:w w:val="85"/>
                <w:sz w:val="20"/>
              </w:rPr>
              <w:t>,</w:t>
            </w:r>
            <w:r>
              <w:rPr>
                <w:rFonts w:ascii="Trebuchet MS"/>
                <w:i/>
                <w:sz w:val="20"/>
              </w:rPr>
              <w:t xml:space="preserve"> </w:t>
            </w:r>
            <w:r>
              <w:rPr>
                <w:rFonts w:ascii="Trebuchet MS"/>
                <w:i/>
                <w:w w:val="85"/>
                <w:sz w:val="20"/>
              </w:rPr>
              <w:t>wind,</w:t>
            </w:r>
            <w:r>
              <w:rPr>
                <w:rFonts w:ascii="Trebuchet MS"/>
                <w:i/>
                <w:sz w:val="20"/>
              </w:rPr>
              <w:t xml:space="preserve"> </w:t>
            </w:r>
            <w:r>
              <w:rPr>
                <w:rFonts w:ascii="Trebuchet MS"/>
                <w:i/>
                <w:w w:val="85"/>
                <w:sz w:val="20"/>
              </w:rPr>
              <w:t>hydro,</w:t>
            </w:r>
            <w:r>
              <w:rPr>
                <w:rFonts w:ascii="Trebuchet MS"/>
                <w:i/>
                <w:sz w:val="20"/>
              </w:rPr>
              <w:t xml:space="preserve"> </w:t>
            </w:r>
            <w:r>
              <w:rPr>
                <w:rFonts w:ascii="Trebuchet MS"/>
                <w:i/>
                <w:w w:val="85"/>
                <w:sz w:val="20"/>
              </w:rPr>
              <w:t>or</w:t>
            </w:r>
            <w:r>
              <w:rPr>
                <w:rFonts w:ascii="Trebuchet MS"/>
                <w:i/>
                <w:sz w:val="20"/>
              </w:rPr>
              <w:t xml:space="preserve"> </w:t>
            </w:r>
            <w:r>
              <w:rPr>
                <w:rFonts w:ascii="Trebuchet MS"/>
                <w:i/>
                <w:w w:val="85"/>
                <w:sz w:val="20"/>
              </w:rPr>
              <w:t>other</w:t>
            </w:r>
            <w:r>
              <w:rPr>
                <w:rFonts w:ascii="Trebuchet MS"/>
                <w:i/>
                <w:sz w:val="20"/>
              </w:rPr>
              <w:t xml:space="preserve"> </w:t>
            </w:r>
            <w:r>
              <w:rPr>
                <w:rFonts w:ascii="Trebuchet MS"/>
                <w:i/>
                <w:w w:val="85"/>
                <w:sz w:val="20"/>
              </w:rPr>
              <w:t>verified</w:t>
            </w:r>
            <w:r>
              <w:rPr>
                <w:rFonts w:ascii="Trebuchet MS"/>
                <w:i/>
                <w:sz w:val="20"/>
              </w:rPr>
              <w:t xml:space="preserve"> </w:t>
            </w:r>
            <w:r>
              <w:rPr>
                <w:rFonts w:ascii="Trebuchet MS"/>
                <w:i/>
                <w:w w:val="85"/>
                <w:sz w:val="20"/>
              </w:rPr>
              <w:t>renewable</w:t>
            </w:r>
            <w:r>
              <w:rPr>
                <w:rFonts w:ascii="Trebuchet MS"/>
                <w:i/>
                <w:sz w:val="20"/>
              </w:rPr>
              <w:t xml:space="preserve"> </w:t>
            </w:r>
            <w:r>
              <w:rPr>
                <w:rFonts w:ascii="Trebuchet MS"/>
                <w:i/>
                <w:w w:val="85"/>
                <w:sz w:val="20"/>
              </w:rPr>
              <w:t>sources,</w:t>
            </w:r>
            <w:r>
              <w:rPr>
                <w:rFonts w:ascii="Trebuchet MS"/>
                <w:i/>
                <w:sz w:val="20"/>
              </w:rPr>
              <w:t xml:space="preserve"> </w:t>
            </w:r>
            <w:r>
              <w:rPr>
                <w:rFonts w:ascii="Trebuchet MS"/>
                <w:i/>
                <w:w w:val="85"/>
                <w:sz w:val="20"/>
              </w:rPr>
              <w:t>used</w:t>
            </w:r>
            <w:r>
              <w:rPr>
                <w:rFonts w:ascii="Trebuchet MS"/>
                <w:i/>
                <w:sz w:val="20"/>
              </w:rPr>
              <w:t xml:space="preserve"> </w:t>
            </w:r>
            <w:r>
              <w:rPr>
                <w:rFonts w:ascii="Trebuchet MS"/>
                <w:i/>
                <w:w w:val="85"/>
                <w:sz w:val="20"/>
              </w:rPr>
              <w:t>to</w:t>
            </w:r>
            <w:r>
              <w:rPr>
                <w:rFonts w:ascii="Trebuchet MS"/>
                <w:i/>
                <w:spacing w:val="40"/>
                <w:sz w:val="20"/>
              </w:rPr>
              <w:t xml:space="preserve"> </w:t>
            </w:r>
            <w:r>
              <w:rPr>
                <w:rFonts w:ascii="Trebuchet MS"/>
                <w:i/>
                <w:spacing w:val="-2"/>
                <w:sz w:val="20"/>
              </w:rPr>
              <w:t>power</w:t>
            </w:r>
            <w:r>
              <w:rPr>
                <w:rFonts w:ascii="Trebuchet MS"/>
                <w:i/>
                <w:spacing w:val="-16"/>
                <w:sz w:val="20"/>
              </w:rPr>
              <w:t xml:space="preserve"> </w:t>
            </w:r>
            <w:r>
              <w:rPr>
                <w:rFonts w:ascii="Trebuchet MS"/>
                <w:i/>
                <w:spacing w:val="-2"/>
                <w:sz w:val="20"/>
              </w:rPr>
              <w:t>climate</w:t>
            </w:r>
            <w:r>
              <w:rPr>
                <w:rFonts w:ascii="Trebuchet MS"/>
                <w:i/>
                <w:spacing w:val="-14"/>
                <w:sz w:val="20"/>
              </w:rPr>
              <w:t xml:space="preserve"> </w:t>
            </w:r>
            <w:r>
              <w:rPr>
                <w:rFonts w:ascii="Trebuchet MS"/>
                <w:i/>
                <w:spacing w:val="-2"/>
                <w:sz w:val="20"/>
              </w:rPr>
              <w:t>control</w:t>
            </w:r>
            <w:r>
              <w:rPr>
                <w:rFonts w:ascii="Trebuchet MS"/>
                <w:i/>
                <w:spacing w:val="-14"/>
                <w:sz w:val="20"/>
              </w:rPr>
              <w:t xml:space="preserve"> </w:t>
            </w:r>
            <w:r>
              <w:rPr>
                <w:rFonts w:ascii="Trebuchet MS"/>
                <w:i/>
                <w:spacing w:val="-2"/>
                <w:sz w:val="20"/>
              </w:rPr>
              <w:t>systems;</w:t>
            </w:r>
          </w:p>
        </w:tc>
      </w:tr>
    </w:tbl>
    <w:p w14:paraId="353803F0" w14:textId="77777777" w:rsidR="003754EE" w:rsidRDefault="003754EE">
      <w:pPr>
        <w:pStyle w:val="Brdtekst"/>
        <w:spacing w:before="157"/>
      </w:pPr>
    </w:p>
    <w:p w14:paraId="40FBD5E5" w14:textId="77777777" w:rsidR="003754EE" w:rsidRDefault="00486D74">
      <w:pPr>
        <w:pStyle w:val="Brdtekst"/>
        <w:spacing w:before="0" w:line="29" w:lineRule="exact"/>
        <w:ind w:left="140"/>
      </w:pPr>
      <w:bookmarkStart w:id="101" w:name="_bookmark101"/>
      <w:bookmarkEnd w:id="101"/>
      <w:r>
        <w:rPr>
          <w:rFonts w:ascii="Times New Roman"/>
          <w:position w:val="7"/>
          <w:sz w:val="13"/>
        </w:rPr>
        <w:t>86</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8498584" w14:textId="77777777" w:rsidR="003754EE" w:rsidRDefault="003754EE">
      <w:pPr>
        <w:pStyle w:val="Brdtekst"/>
        <w:spacing w:line="29" w:lineRule="exact"/>
        <w:sectPr w:rsidR="003754EE">
          <w:footerReference w:type="default" r:id="rId18"/>
          <w:pgSz w:w="16840" w:h="11910" w:orient="landscape"/>
          <w:pgMar w:top="1340" w:right="1275" w:bottom="1660" w:left="1275" w:header="0" w:footer="1480" w:gutter="0"/>
          <w:cols w:space="708"/>
        </w:sectPr>
      </w:pPr>
    </w:p>
    <w:p w14:paraId="5793CBD4"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1715F94" w14:textId="77777777">
        <w:trPr>
          <w:trHeight w:val="6739"/>
        </w:trPr>
        <w:tc>
          <w:tcPr>
            <w:tcW w:w="848" w:type="dxa"/>
          </w:tcPr>
          <w:p w14:paraId="5BFF6AAA" w14:textId="77777777" w:rsidR="003754EE" w:rsidRDefault="003754EE">
            <w:pPr>
              <w:pStyle w:val="TableParagraph"/>
              <w:ind w:left="0"/>
              <w:rPr>
                <w:rFonts w:ascii="Times New Roman"/>
                <w:sz w:val="18"/>
              </w:rPr>
            </w:pPr>
          </w:p>
        </w:tc>
        <w:tc>
          <w:tcPr>
            <w:tcW w:w="1707" w:type="dxa"/>
          </w:tcPr>
          <w:p w14:paraId="70ABF61D" w14:textId="77777777" w:rsidR="003754EE" w:rsidRDefault="003754EE">
            <w:pPr>
              <w:pStyle w:val="TableParagraph"/>
              <w:ind w:left="0"/>
              <w:rPr>
                <w:rFonts w:ascii="Times New Roman"/>
                <w:sz w:val="18"/>
              </w:rPr>
            </w:pPr>
          </w:p>
        </w:tc>
        <w:tc>
          <w:tcPr>
            <w:tcW w:w="11052" w:type="dxa"/>
          </w:tcPr>
          <w:p w14:paraId="100DA821" w14:textId="77777777" w:rsidR="003754EE" w:rsidRDefault="00486D74">
            <w:pPr>
              <w:pStyle w:val="TableParagraph"/>
              <w:numPr>
                <w:ilvl w:val="0"/>
                <w:numId w:val="89"/>
              </w:numPr>
              <w:tabs>
                <w:tab w:val="left" w:pos="826"/>
              </w:tabs>
              <w:spacing w:before="11" w:line="247" w:lineRule="auto"/>
              <w:ind w:right="109"/>
              <w:rPr>
                <w:rFonts w:ascii="Trebuchet MS"/>
                <w:i/>
                <w:sz w:val="20"/>
              </w:rPr>
            </w:pPr>
            <w:r>
              <w:rPr>
                <w:rFonts w:ascii="Trebuchet MS"/>
                <w:i/>
                <w:w w:val="90"/>
                <w:sz w:val="20"/>
              </w:rPr>
              <w:t xml:space="preserve">district heating or cooling networks where the primary energy source is geothermal, and/or certified sustainably sourced biomass, and/or industrial waste heat recovery used within a renewable energy </w:t>
            </w:r>
            <w:proofErr w:type="gramStart"/>
            <w:r>
              <w:rPr>
                <w:rFonts w:ascii="Trebuchet MS"/>
                <w:i/>
                <w:w w:val="90"/>
                <w:sz w:val="20"/>
              </w:rPr>
              <w:t>framework;</w:t>
            </w:r>
            <w:proofErr w:type="gramEnd"/>
          </w:p>
          <w:p w14:paraId="76F7BB8C" w14:textId="77777777" w:rsidR="003754EE" w:rsidRDefault="00486D74">
            <w:pPr>
              <w:pStyle w:val="TableParagraph"/>
              <w:numPr>
                <w:ilvl w:val="0"/>
                <w:numId w:val="89"/>
              </w:numPr>
              <w:tabs>
                <w:tab w:val="left" w:pos="826"/>
              </w:tabs>
              <w:spacing w:before="2" w:line="247" w:lineRule="auto"/>
              <w:ind w:right="105"/>
              <w:rPr>
                <w:rFonts w:ascii="Trebuchet MS"/>
                <w:i/>
                <w:sz w:val="20"/>
              </w:rPr>
            </w:pPr>
            <w:r>
              <w:rPr>
                <w:rFonts w:ascii="Trebuchet MS"/>
                <w:i/>
                <w:w w:val="90"/>
                <w:sz w:val="20"/>
              </w:rPr>
              <w:t>certified</w:t>
            </w:r>
            <w:r>
              <w:rPr>
                <w:rFonts w:ascii="Trebuchet MS"/>
                <w:i/>
                <w:spacing w:val="-10"/>
                <w:w w:val="90"/>
                <w:sz w:val="20"/>
              </w:rPr>
              <w:t xml:space="preserve"> </w:t>
            </w:r>
            <w:r>
              <w:rPr>
                <w:rFonts w:ascii="Trebuchet MS"/>
                <w:i/>
                <w:w w:val="90"/>
                <w:sz w:val="20"/>
              </w:rPr>
              <w:t>sustainable</w:t>
            </w:r>
            <w:r>
              <w:rPr>
                <w:rFonts w:ascii="Trebuchet MS"/>
                <w:i/>
                <w:spacing w:val="-9"/>
                <w:w w:val="90"/>
                <w:sz w:val="20"/>
              </w:rPr>
              <w:t xml:space="preserve"> </w:t>
            </w:r>
            <w:r>
              <w:rPr>
                <w:rFonts w:ascii="Trebuchet MS"/>
                <w:i/>
                <w:w w:val="90"/>
                <w:sz w:val="20"/>
              </w:rPr>
              <w:t>biofuels</w:t>
            </w:r>
            <w:r>
              <w:rPr>
                <w:rFonts w:ascii="Trebuchet MS"/>
                <w:i/>
                <w:spacing w:val="-9"/>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biodiesel)</w:t>
            </w:r>
            <w:r>
              <w:rPr>
                <w:rFonts w:ascii="Trebuchet MS"/>
                <w:i/>
                <w:spacing w:val="-9"/>
                <w:w w:val="90"/>
                <w:sz w:val="20"/>
              </w:rPr>
              <w:t xml:space="preserve"> </w:t>
            </w:r>
            <w:r>
              <w:rPr>
                <w:rFonts w:ascii="Trebuchet MS"/>
                <w:i/>
                <w:w w:val="90"/>
                <w:sz w:val="20"/>
              </w:rPr>
              <w:t>that</w:t>
            </w:r>
            <w:r>
              <w:rPr>
                <w:rFonts w:ascii="Trebuchet MS"/>
                <w:i/>
                <w:spacing w:val="-9"/>
                <w:w w:val="90"/>
                <w:sz w:val="20"/>
              </w:rPr>
              <w:t xml:space="preserve"> </w:t>
            </w:r>
            <w:r>
              <w:rPr>
                <w:rFonts w:ascii="Trebuchet MS"/>
                <w:i/>
                <w:w w:val="90"/>
                <w:sz w:val="20"/>
              </w:rPr>
              <w:t>comply</w:t>
            </w:r>
            <w:r>
              <w:rPr>
                <w:rFonts w:ascii="Trebuchet MS"/>
                <w:i/>
                <w:spacing w:val="-9"/>
                <w:w w:val="90"/>
                <w:sz w:val="20"/>
              </w:rPr>
              <w:t xml:space="preserve"> </w:t>
            </w:r>
            <w:r>
              <w:rPr>
                <w:rFonts w:ascii="Trebuchet MS"/>
                <w:i/>
                <w:w w:val="90"/>
                <w:sz w:val="20"/>
              </w:rPr>
              <w:t>with</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EU</w:t>
            </w:r>
            <w:r>
              <w:rPr>
                <w:rFonts w:ascii="Trebuchet MS"/>
                <w:i/>
                <w:spacing w:val="-9"/>
                <w:w w:val="90"/>
                <w:sz w:val="20"/>
              </w:rPr>
              <w:t xml:space="preserve"> </w:t>
            </w:r>
            <w:r>
              <w:rPr>
                <w:rFonts w:ascii="Trebuchet MS"/>
                <w:i/>
                <w:w w:val="90"/>
                <w:sz w:val="20"/>
              </w:rPr>
              <w:t>renewable</w:t>
            </w:r>
            <w:r>
              <w:rPr>
                <w:rFonts w:ascii="Trebuchet MS"/>
                <w:i/>
                <w:spacing w:val="-9"/>
                <w:w w:val="90"/>
                <w:sz w:val="20"/>
              </w:rPr>
              <w:t xml:space="preserve"> </w:t>
            </w:r>
            <w:r>
              <w:rPr>
                <w:rFonts w:ascii="Trebuchet MS"/>
                <w:i/>
                <w:w w:val="90"/>
                <w:sz w:val="20"/>
              </w:rPr>
              <w:t>energy</w:t>
            </w:r>
            <w:r>
              <w:rPr>
                <w:rFonts w:ascii="Trebuchet MS"/>
                <w:i/>
                <w:spacing w:val="-9"/>
                <w:w w:val="90"/>
                <w:sz w:val="20"/>
              </w:rPr>
              <w:t xml:space="preserve"> </w:t>
            </w:r>
            <w:r>
              <w:rPr>
                <w:rFonts w:ascii="Trebuchet MS"/>
                <w:i/>
                <w:w w:val="90"/>
                <w:sz w:val="20"/>
              </w:rPr>
              <w:t>directive</w:t>
            </w:r>
            <w:r>
              <w:rPr>
                <w:rFonts w:ascii="Trebuchet MS"/>
                <w:i/>
                <w:spacing w:val="-9"/>
                <w:w w:val="90"/>
                <w:sz w:val="20"/>
              </w:rPr>
              <w:t xml:space="preserve"> </w:t>
            </w:r>
            <w:r>
              <w:rPr>
                <w:rFonts w:ascii="Trebuchet MS"/>
                <w:i/>
                <w:w w:val="90"/>
                <w:sz w:val="20"/>
              </w:rPr>
              <w:t>(red</w:t>
            </w:r>
            <w:r>
              <w:rPr>
                <w:rFonts w:ascii="Trebuchet MS"/>
                <w:i/>
                <w:spacing w:val="-9"/>
                <w:w w:val="90"/>
                <w:sz w:val="20"/>
              </w:rPr>
              <w:t xml:space="preserve"> </w:t>
            </w:r>
            <w:r>
              <w:rPr>
                <w:rFonts w:ascii="Trebuchet MS"/>
                <w:i/>
                <w:w w:val="90"/>
                <w:sz w:val="20"/>
              </w:rPr>
              <w:t>ii</w:t>
            </w:r>
            <w:r>
              <w:rPr>
                <w:rFonts w:ascii="Trebuchet MS"/>
                <w:i/>
                <w:spacing w:val="-9"/>
                <w:w w:val="90"/>
                <w:sz w:val="20"/>
              </w:rPr>
              <w:t xml:space="preserve"> </w:t>
            </w:r>
            <w:r>
              <w:rPr>
                <w:rFonts w:ascii="Trebuchet MS"/>
                <w:i/>
                <w:w w:val="90"/>
                <w:sz w:val="20"/>
              </w:rPr>
              <w:t>/</w:t>
            </w:r>
            <w:r>
              <w:rPr>
                <w:rFonts w:ascii="Trebuchet MS"/>
                <w:i/>
                <w:spacing w:val="-9"/>
                <w:w w:val="90"/>
                <w:sz w:val="20"/>
              </w:rPr>
              <w:t xml:space="preserve"> </w:t>
            </w:r>
            <w:r>
              <w:rPr>
                <w:rFonts w:ascii="Trebuchet MS"/>
                <w:i/>
                <w:w w:val="90"/>
                <w:sz w:val="20"/>
              </w:rPr>
              <w:t>red</w:t>
            </w:r>
            <w:r>
              <w:rPr>
                <w:rFonts w:ascii="Trebuchet MS"/>
                <w:i/>
                <w:spacing w:val="-9"/>
                <w:w w:val="90"/>
                <w:sz w:val="20"/>
              </w:rPr>
              <w:t xml:space="preserve"> </w:t>
            </w:r>
            <w:r>
              <w:rPr>
                <w:rFonts w:ascii="Trebuchet MS"/>
                <w:i/>
                <w:w w:val="90"/>
                <w:sz w:val="20"/>
              </w:rPr>
              <w:t>iii)</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 xml:space="preserve">globally </w:t>
            </w:r>
            <w:proofErr w:type="spellStart"/>
            <w:r>
              <w:rPr>
                <w:rFonts w:ascii="Trebuchet MS"/>
                <w:i/>
                <w:w w:val="95"/>
                <w:sz w:val="20"/>
              </w:rPr>
              <w:t>recognised</w:t>
            </w:r>
            <w:proofErr w:type="spellEnd"/>
            <w:r>
              <w:rPr>
                <w:rFonts w:ascii="Trebuchet MS"/>
                <w:i/>
                <w:spacing w:val="-13"/>
                <w:w w:val="95"/>
                <w:sz w:val="20"/>
              </w:rPr>
              <w:t xml:space="preserve"> </w:t>
            </w:r>
            <w:r>
              <w:rPr>
                <w:rFonts w:ascii="Trebuchet MS"/>
                <w:i/>
                <w:w w:val="95"/>
                <w:sz w:val="20"/>
              </w:rPr>
              <w:t>certification</w:t>
            </w:r>
            <w:r>
              <w:rPr>
                <w:rFonts w:ascii="Trebuchet MS"/>
                <w:i/>
                <w:spacing w:val="-12"/>
                <w:w w:val="95"/>
                <w:sz w:val="20"/>
              </w:rPr>
              <w:t xml:space="preserve"> </w:t>
            </w:r>
            <w:r>
              <w:rPr>
                <w:rFonts w:ascii="Trebuchet MS"/>
                <w:i/>
                <w:w w:val="95"/>
                <w:sz w:val="20"/>
              </w:rPr>
              <w:t>schemes</w:t>
            </w:r>
            <w:r>
              <w:rPr>
                <w:rFonts w:ascii="Trebuchet MS"/>
                <w:i/>
                <w:spacing w:val="-12"/>
                <w:w w:val="95"/>
                <w:sz w:val="20"/>
              </w:rPr>
              <w:t xml:space="preserve"> </w:t>
            </w:r>
            <w:r>
              <w:rPr>
                <w:rFonts w:ascii="Trebuchet MS"/>
                <w:i/>
                <w:w w:val="95"/>
                <w:sz w:val="20"/>
              </w:rPr>
              <w:t>(e.g.</w:t>
            </w:r>
            <w:r>
              <w:rPr>
                <w:rFonts w:ascii="Trebuchet MS"/>
                <w:i/>
                <w:spacing w:val="-12"/>
                <w:w w:val="95"/>
                <w:sz w:val="20"/>
              </w:rPr>
              <w:t xml:space="preserve"> </w:t>
            </w:r>
            <w:r>
              <w:rPr>
                <w:rFonts w:ascii="Trebuchet MS"/>
                <w:i/>
                <w:w w:val="95"/>
                <w:sz w:val="20"/>
              </w:rPr>
              <w:t>RSB,</w:t>
            </w:r>
            <w:r>
              <w:rPr>
                <w:rFonts w:ascii="Trebuchet MS"/>
                <w:i/>
                <w:spacing w:val="-12"/>
                <w:w w:val="95"/>
                <w:sz w:val="20"/>
              </w:rPr>
              <w:t xml:space="preserve"> </w:t>
            </w:r>
            <w:r>
              <w:rPr>
                <w:rFonts w:ascii="Trebuchet MS"/>
                <w:i/>
                <w:w w:val="95"/>
                <w:sz w:val="20"/>
              </w:rPr>
              <w:t>ISCC</w:t>
            </w:r>
            <w:proofErr w:type="gramStart"/>
            <w:r>
              <w:rPr>
                <w:rFonts w:ascii="Trebuchet MS"/>
                <w:i/>
                <w:w w:val="95"/>
                <w:sz w:val="20"/>
              </w:rPr>
              <w:t>);</w:t>
            </w:r>
            <w:proofErr w:type="gramEnd"/>
          </w:p>
          <w:p w14:paraId="18E2E797" w14:textId="77777777" w:rsidR="003754EE" w:rsidRDefault="00486D74">
            <w:pPr>
              <w:pStyle w:val="TableParagraph"/>
              <w:numPr>
                <w:ilvl w:val="0"/>
                <w:numId w:val="89"/>
              </w:numPr>
              <w:tabs>
                <w:tab w:val="left" w:pos="826"/>
              </w:tabs>
              <w:spacing w:before="1" w:line="247" w:lineRule="auto"/>
              <w:ind w:right="99"/>
              <w:rPr>
                <w:rFonts w:ascii="Trebuchet MS"/>
                <w:i/>
                <w:sz w:val="20"/>
              </w:rPr>
            </w:pPr>
            <w:r>
              <w:rPr>
                <w:rFonts w:ascii="Trebuchet MS"/>
                <w:i/>
                <w:w w:val="90"/>
                <w:sz w:val="20"/>
              </w:rPr>
              <w:t>efficient</w:t>
            </w:r>
            <w:r>
              <w:rPr>
                <w:rFonts w:ascii="Trebuchet MS"/>
                <w:i/>
                <w:spacing w:val="-1"/>
                <w:w w:val="90"/>
                <w:sz w:val="20"/>
              </w:rPr>
              <w:t xml:space="preserve"> </w:t>
            </w:r>
            <w:r>
              <w:rPr>
                <w:rFonts w:ascii="Trebuchet MS"/>
                <w:i/>
                <w:w w:val="90"/>
                <w:sz w:val="20"/>
              </w:rPr>
              <w:t>biomass systems, such as modern wood pellet stoves</w:t>
            </w:r>
            <w:r>
              <w:rPr>
                <w:rFonts w:ascii="Trebuchet MS"/>
                <w:i/>
                <w:spacing w:val="-2"/>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 xml:space="preserve">boilers meeting EN 303-5 (class 5) or equivalent standards </w:t>
            </w:r>
            <w:r>
              <w:rPr>
                <w:rFonts w:ascii="Trebuchet MS"/>
                <w:i/>
                <w:spacing w:val="-6"/>
                <w:sz w:val="20"/>
              </w:rPr>
              <w:t>for</w:t>
            </w:r>
            <w:r>
              <w:rPr>
                <w:rFonts w:ascii="Trebuchet MS"/>
                <w:i/>
                <w:spacing w:val="-9"/>
                <w:sz w:val="20"/>
              </w:rPr>
              <w:t xml:space="preserve"> </w:t>
            </w:r>
            <w:r>
              <w:rPr>
                <w:rFonts w:ascii="Trebuchet MS"/>
                <w:i/>
                <w:spacing w:val="-6"/>
                <w:sz w:val="20"/>
              </w:rPr>
              <w:t>energy</w:t>
            </w:r>
            <w:r>
              <w:rPr>
                <w:rFonts w:ascii="Trebuchet MS"/>
                <w:i/>
                <w:spacing w:val="-7"/>
                <w:sz w:val="20"/>
              </w:rPr>
              <w:t xml:space="preserve"> </w:t>
            </w:r>
            <w:r>
              <w:rPr>
                <w:rFonts w:ascii="Trebuchet MS"/>
                <w:i/>
                <w:spacing w:val="-6"/>
                <w:sz w:val="20"/>
              </w:rPr>
              <w:t>efficiency and</w:t>
            </w:r>
            <w:r>
              <w:rPr>
                <w:rFonts w:ascii="Trebuchet MS"/>
                <w:i/>
                <w:spacing w:val="-7"/>
                <w:sz w:val="20"/>
              </w:rPr>
              <w:t xml:space="preserve"> </w:t>
            </w:r>
            <w:r>
              <w:rPr>
                <w:rFonts w:ascii="Trebuchet MS"/>
                <w:i/>
                <w:spacing w:val="-6"/>
                <w:sz w:val="20"/>
              </w:rPr>
              <w:t>low emissions; and/or</w:t>
            </w:r>
          </w:p>
          <w:p w14:paraId="53DB5DE7" w14:textId="77777777" w:rsidR="003754EE" w:rsidRDefault="00486D74">
            <w:pPr>
              <w:pStyle w:val="TableParagraph"/>
              <w:numPr>
                <w:ilvl w:val="0"/>
                <w:numId w:val="89"/>
              </w:numPr>
              <w:tabs>
                <w:tab w:val="left" w:pos="826"/>
              </w:tabs>
              <w:spacing w:before="2"/>
              <w:rPr>
                <w:rFonts w:ascii="Trebuchet MS"/>
                <w:i/>
                <w:sz w:val="20"/>
              </w:rPr>
            </w:pPr>
            <w:r>
              <w:rPr>
                <w:rFonts w:ascii="Trebuchet MS"/>
                <w:i/>
                <w:w w:val="85"/>
                <w:sz w:val="20"/>
              </w:rPr>
              <w:t>certified</w:t>
            </w:r>
            <w:r>
              <w:rPr>
                <w:rFonts w:ascii="Trebuchet MS"/>
                <w:i/>
                <w:spacing w:val="10"/>
                <w:sz w:val="20"/>
              </w:rPr>
              <w:t xml:space="preserve"> </w:t>
            </w:r>
            <w:r>
              <w:rPr>
                <w:rFonts w:ascii="Trebuchet MS"/>
                <w:i/>
                <w:w w:val="85"/>
                <w:sz w:val="20"/>
              </w:rPr>
              <w:t>biomass</w:t>
            </w:r>
            <w:r>
              <w:rPr>
                <w:rFonts w:ascii="Trebuchet MS"/>
                <w:i/>
                <w:spacing w:val="7"/>
                <w:sz w:val="20"/>
              </w:rPr>
              <w:t xml:space="preserve"> </w:t>
            </w:r>
            <w:r>
              <w:rPr>
                <w:rFonts w:ascii="Trebuchet MS"/>
                <w:i/>
                <w:w w:val="85"/>
                <w:sz w:val="20"/>
              </w:rPr>
              <w:t>fuels</w:t>
            </w:r>
            <w:r>
              <w:rPr>
                <w:rFonts w:ascii="Trebuchet MS"/>
                <w:i/>
                <w:spacing w:val="12"/>
                <w:sz w:val="20"/>
              </w:rPr>
              <w:t xml:space="preserve"> </w:t>
            </w:r>
            <w:r>
              <w:rPr>
                <w:rFonts w:ascii="Trebuchet MS"/>
                <w:i/>
                <w:w w:val="85"/>
                <w:sz w:val="20"/>
              </w:rPr>
              <w:t>(e.g.</w:t>
            </w:r>
            <w:r>
              <w:rPr>
                <w:rFonts w:ascii="Trebuchet MS"/>
                <w:i/>
                <w:spacing w:val="11"/>
                <w:sz w:val="20"/>
              </w:rPr>
              <w:t xml:space="preserve"> </w:t>
            </w:r>
            <w:r>
              <w:rPr>
                <w:rFonts w:ascii="Trebuchet MS"/>
                <w:i/>
                <w:w w:val="85"/>
                <w:sz w:val="20"/>
              </w:rPr>
              <w:t>wood</w:t>
            </w:r>
            <w:r>
              <w:rPr>
                <w:rFonts w:ascii="Trebuchet MS"/>
                <w:i/>
                <w:spacing w:val="9"/>
                <w:sz w:val="20"/>
              </w:rPr>
              <w:t xml:space="preserve"> </w:t>
            </w:r>
            <w:r>
              <w:rPr>
                <w:rFonts w:ascii="Trebuchet MS"/>
                <w:i/>
                <w:w w:val="85"/>
                <w:sz w:val="20"/>
              </w:rPr>
              <w:t>pellets,</w:t>
            </w:r>
            <w:r>
              <w:rPr>
                <w:rFonts w:ascii="Trebuchet MS"/>
                <w:i/>
                <w:spacing w:val="10"/>
                <w:sz w:val="20"/>
              </w:rPr>
              <w:t xml:space="preserve"> </w:t>
            </w:r>
            <w:r>
              <w:rPr>
                <w:rFonts w:ascii="Trebuchet MS"/>
                <w:i/>
                <w:w w:val="85"/>
                <w:sz w:val="20"/>
              </w:rPr>
              <w:t>chips,</w:t>
            </w:r>
            <w:r>
              <w:rPr>
                <w:rFonts w:ascii="Trebuchet MS"/>
                <w:i/>
                <w:spacing w:val="9"/>
                <w:sz w:val="20"/>
              </w:rPr>
              <w:t xml:space="preserve"> </w:t>
            </w:r>
            <w:r>
              <w:rPr>
                <w:rFonts w:ascii="Trebuchet MS"/>
                <w:i/>
                <w:w w:val="85"/>
                <w:sz w:val="20"/>
              </w:rPr>
              <w:t>or</w:t>
            </w:r>
            <w:r>
              <w:rPr>
                <w:rFonts w:ascii="Trebuchet MS"/>
                <w:i/>
                <w:spacing w:val="10"/>
                <w:sz w:val="20"/>
              </w:rPr>
              <w:t xml:space="preserve"> </w:t>
            </w:r>
            <w:r>
              <w:rPr>
                <w:rFonts w:ascii="Trebuchet MS"/>
                <w:i/>
                <w:w w:val="85"/>
                <w:sz w:val="20"/>
              </w:rPr>
              <w:t>briquettes)</w:t>
            </w:r>
            <w:r>
              <w:rPr>
                <w:rFonts w:ascii="Trebuchet MS"/>
                <w:i/>
                <w:spacing w:val="7"/>
                <w:sz w:val="20"/>
              </w:rPr>
              <w:t xml:space="preserve"> </w:t>
            </w:r>
            <w:r>
              <w:rPr>
                <w:rFonts w:ascii="Trebuchet MS"/>
                <w:i/>
                <w:w w:val="85"/>
                <w:sz w:val="20"/>
              </w:rPr>
              <w:t>verified</w:t>
            </w:r>
            <w:r>
              <w:rPr>
                <w:rFonts w:ascii="Trebuchet MS"/>
                <w:i/>
                <w:spacing w:val="10"/>
                <w:sz w:val="20"/>
              </w:rPr>
              <w:t xml:space="preserve"> </w:t>
            </w:r>
            <w:r>
              <w:rPr>
                <w:rFonts w:ascii="Trebuchet MS"/>
                <w:i/>
                <w:w w:val="85"/>
                <w:sz w:val="20"/>
              </w:rPr>
              <w:t>under</w:t>
            </w:r>
            <w:r>
              <w:rPr>
                <w:rFonts w:ascii="Trebuchet MS"/>
                <w:i/>
                <w:spacing w:val="11"/>
                <w:sz w:val="20"/>
              </w:rPr>
              <w:t xml:space="preserve"> </w:t>
            </w:r>
            <w:r>
              <w:rPr>
                <w:rFonts w:ascii="Trebuchet MS"/>
                <w:i/>
                <w:w w:val="85"/>
                <w:sz w:val="20"/>
              </w:rPr>
              <w:t>schemes</w:t>
            </w:r>
            <w:r>
              <w:rPr>
                <w:rFonts w:ascii="Trebuchet MS"/>
                <w:i/>
                <w:spacing w:val="11"/>
                <w:sz w:val="20"/>
              </w:rPr>
              <w:t xml:space="preserve"> </w:t>
            </w:r>
            <w:r>
              <w:rPr>
                <w:rFonts w:ascii="Trebuchet MS"/>
                <w:i/>
                <w:w w:val="85"/>
                <w:sz w:val="20"/>
              </w:rPr>
              <w:t>such</w:t>
            </w:r>
            <w:r>
              <w:rPr>
                <w:rFonts w:ascii="Trebuchet MS"/>
                <w:i/>
                <w:spacing w:val="10"/>
                <w:sz w:val="20"/>
              </w:rPr>
              <w:t xml:space="preserve"> </w:t>
            </w:r>
            <w:r>
              <w:rPr>
                <w:rFonts w:ascii="Trebuchet MS"/>
                <w:i/>
                <w:w w:val="85"/>
                <w:sz w:val="20"/>
              </w:rPr>
              <w:t>as</w:t>
            </w:r>
            <w:r>
              <w:rPr>
                <w:rFonts w:ascii="Trebuchet MS"/>
                <w:i/>
                <w:spacing w:val="18"/>
                <w:sz w:val="20"/>
              </w:rPr>
              <w:t xml:space="preserve"> </w:t>
            </w:r>
            <w:r>
              <w:rPr>
                <w:rFonts w:ascii="Trebuchet MS"/>
                <w:i/>
                <w:w w:val="85"/>
                <w:sz w:val="20"/>
              </w:rPr>
              <w:t>FSC,</w:t>
            </w:r>
            <w:r>
              <w:rPr>
                <w:rFonts w:ascii="Trebuchet MS"/>
                <w:i/>
                <w:spacing w:val="13"/>
                <w:sz w:val="20"/>
              </w:rPr>
              <w:t xml:space="preserve"> </w:t>
            </w:r>
            <w:r>
              <w:rPr>
                <w:rFonts w:ascii="Trebuchet MS"/>
                <w:i/>
                <w:w w:val="85"/>
                <w:sz w:val="20"/>
              </w:rPr>
              <w:t>PEFC,</w:t>
            </w:r>
            <w:r>
              <w:rPr>
                <w:rFonts w:ascii="Trebuchet MS"/>
                <w:i/>
                <w:spacing w:val="11"/>
                <w:sz w:val="20"/>
              </w:rPr>
              <w:t xml:space="preserve"> </w:t>
            </w:r>
            <w:r>
              <w:rPr>
                <w:rFonts w:ascii="Trebuchet MS"/>
                <w:i/>
                <w:w w:val="85"/>
                <w:sz w:val="20"/>
              </w:rPr>
              <w:t>or</w:t>
            </w:r>
            <w:r>
              <w:rPr>
                <w:rFonts w:ascii="Trebuchet MS"/>
                <w:i/>
                <w:spacing w:val="7"/>
                <w:sz w:val="20"/>
              </w:rPr>
              <w:t xml:space="preserve"> </w:t>
            </w:r>
            <w:r>
              <w:rPr>
                <w:rFonts w:ascii="Trebuchet MS"/>
                <w:i/>
                <w:spacing w:val="-2"/>
                <w:w w:val="85"/>
                <w:sz w:val="20"/>
              </w:rPr>
              <w:t>equivalent.</w:t>
            </w:r>
          </w:p>
          <w:p w14:paraId="21AE3CCA" w14:textId="77777777" w:rsidR="003754EE" w:rsidRDefault="003754EE">
            <w:pPr>
              <w:pStyle w:val="TableParagraph"/>
              <w:spacing w:before="6"/>
              <w:ind w:left="0"/>
              <w:rPr>
                <w:sz w:val="20"/>
              </w:rPr>
            </w:pPr>
          </w:p>
          <w:p w14:paraId="345ECB01" w14:textId="77777777" w:rsidR="003754EE" w:rsidRDefault="00486D74">
            <w:pPr>
              <w:pStyle w:val="TableParagraph"/>
              <w:spacing w:line="247" w:lineRule="auto"/>
              <w:ind w:right="101"/>
              <w:jc w:val="both"/>
              <w:rPr>
                <w:rFonts w:ascii="Trebuchet MS"/>
                <w:i/>
                <w:sz w:val="20"/>
              </w:rPr>
            </w:pPr>
            <w:r>
              <w:rPr>
                <w:rFonts w:ascii="Trebuchet MS"/>
                <w:i/>
                <w:w w:val="90"/>
                <w:sz w:val="20"/>
              </w:rPr>
              <w:t>Peat is not considered a renewable energy source and does not contribute to the required 50% share. When hybrid systems are in place, the renewable share is calculated as a percentage of the total annual energy demand for heating and cooling, using reliable data</w:t>
            </w:r>
            <w:r>
              <w:rPr>
                <w:rFonts w:ascii="Trebuchet MS"/>
                <w:i/>
                <w:spacing w:val="-1"/>
                <w:w w:val="90"/>
                <w:sz w:val="20"/>
              </w:rPr>
              <w:t xml:space="preserve"> </w:t>
            </w:r>
            <w:r>
              <w:rPr>
                <w:rFonts w:ascii="Trebuchet MS"/>
                <w:i/>
                <w:w w:val="90"/>
                <w:sz w:val="20"/>
              </w:rPr>
              <w:t>(e.g.</w:t>
            </w:r>
            <w:r>
              <w:rPr>
                <w:rFonts w:ascii="Trebuchet MS"/>
                <w:i/>
                <w:spacing w:val="-1"/>
                <w:w w:val="90"/>
                <w:sz w:val="20"/>
              </w:rPr>
              <w:t xml:space="preserve"> </w:t>
            </w:r>
            <w:r>
              <w:rPr>
                <w:rFonts w:ascii="Trebuchet MS"/>
                <w:i/>
                <w:w w:val="90"/>
                <w:sz w:val="20"/>
              </w:rPr>
              <w:t>utility</w:t>
            </w:r>
            <w:r>
              <w:rPr>
                <w:rFonts w:ascii="Trebuchet MS"/>
                <w:i/>
                <w:spacing w:val="-2"/>
                <w:w w:val="90"/>
                <w:sz w:val="20"/>
              </w:rPr>
              <w:t xml:space="preserve"> </w:t>
            </w:r>
            <w:r>
              <w:rPr>
                <w:rFonts w:ascii="Trebuchet MS"/>
                <w:i/>
                <w:w w:val="90"/>
                <w:sz w:val="20"/>
              </w:rPr>
              <w:t>bills,</w:t>
            </w:r>
            <w:r>
              <w:rPr>
                <w:rFonts w:ascii="Trebuchet MS"/>
                <w:i/>
                <w:spacing w:val="-3"/>
                <w:w w:val="90"/>
                <w:sz w:val="20"/>
              </w:rPr>
              <w:t xml:space="preserve"> </w:t>
            </w:r>
            <w:r>
              <w:rPr>
                <w:rFonts w:ascii="Trebuchet MS"/>
                <w:i/>
                <w:w w:val="90"/>
                <w:sz w:val="20"/>
              </w:rPr>
              <w:t>smart</w:t>
            </w:r>
            <w:r>
              <w:rPr>
                <w:rFonts w:ascii="Trebuchet MS"/>
                <w:i/>
                <w:spacing w:val="-1"/>
                <w:w w:val="90"/>
                <w:sz w:val="20"/>
              </w:rPr>
              <w:t xml:space="preserve"> </w:t>
            </w:r>
            <w:proofErr w:type="spellStart"/>
            <w:r>
              <w:rPr>
                <w:rFonts w:ascii="Trebuchet MS"/>
                <w:i/>
                <w:w w:val="90"/>
                <w:sz w:val="20"/>
              </w:rPr>
              <w:t>metres</w:t>
            </w:r>
            <w:proofErr w:type="spellEnd"/>
            <w:r>
              <w:rPr>
                <w:rFonts w:ascii="Trebuchet MS"/>
                <w:i/>
                <w:w w:val="90"/>
                <w:sz w:val="20"/>
              </w:rPr>
              <w:t>, or</w:t>
            </w:r>
            <w:r>
              <w:rPr>
                <w:rFonts w:ascii="Trebuchet MS"/>
                <w:i/>
                <w:spacing w:val="-1"/>
                <w:w w:val="90"/>
                <w:sz w:val="20"/>
              </w:rPr>
              <w:t xml:space="preserve"> </w:t>
            </w:r>
            <w:r>
              <w:rPr>
                <w:rFonts w:ascii="Trebuchet MS"/>
                <w:i/>
                <w:w w:val="90"/>
                <w:sz w:val="20"/>
              </w:rPr>
              <w:t>third-party assessments).</w:t>
            </w:r>
          </w:p>
          <w:p w14:paraId="339EB2FD" w14:textId="77777777" w:rsidR="003754EE" w:rsidRDefault="003754EE">
            <w:pPr>
              <w:pStyle w:val="TableParagraph"/>
              <w:spacing w:before="2"/>
              <w:ind w:left="0"/>
              <w:rPr>
                <w:sz w:val="20"/>
              </w:rPr>
            </w:pPr>
          </w:p>
          <w:p w14:paraId="6A4574A4" w14:textId="77777777" w:rsidR="003754EE" w:rsidRDefault="00486D74">
            <w:pPr>
              <w:pStyle w:val="TableParagraph"/>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0598A487" w14:textId="77777777" w:rsidR="003754EE" w:rsidRDefault="00486D74">
            <w:pPr>
              <w:pStyle w:val="TableParagraph"/>
              <w:spacing w:before="8" w:line="247" w:lineRule="auto"/>
              <w:ind w:right="99"/>
              <w:jc w:val="both"/>
              <w:rPr>
                <w:rFonts w:ascii="Trebuchet MS"/>
                <w:i/>
                <w:sz w:val="20"/>
              </w:rPr>
            </w:pPr>
            <w:r>
              <w:rPr>
                <w:rFonts w:ascii="Trebuchet MS"/>
                <w:i/>
                <w:w w:val="90"/>
                <w:sz w:val="20"/>
              </w:rPr>
              <w:t>During the audit, the</w:t>
            </w:r>
            <w:r>
              <w:rPr>
                <w:rFonts w:ascii="Trebuchet MS"/>
                <w:i/>
                <w:spacing w:val="-2"/>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w w:val="90"/>
                <w:sz w:val="20"/>
              </w:rPr>
              <w:t>presents the</w:t>
            </w:r>
            <w:r>
              <w:rPr>
                <w:rFonts w:ascii="Trebuchet MS"/>
                <w:i/>
                <w:spacing w:val="-2"/>
                <w:w w:val="90"/>
                <w:sz w:val="20"/>
              </w:rPr>
              <w:t xml:space="preserve"> </w:t>
            </w:r>
            <w:r>
              <w:rPr>
                <w:rFonts w:ascii="Trebuchet MS"/>
                <w:i/>
                <w:w w:val="90"/>
                <w:sz w:val="20"/>
              </w:rPr>
              <w:t>following most recent</w:t>
            </w:r>
            <w:r>
              <w:rPr>
                <w:rFonts w:ascii="Trebuchet MS"/>
                <w:i/>
                <w:spacing w:val="-4"/>
                <w:w w:val="90"/>
                <w:sz w:val="20"/>
              </w:rPr>
              <w:t xml:space="preserve"> </w:t>
            </w:r>
            <w:r>
              <w:rPr>
                <w:rFonts w:ascii="Trebuchet MS"/>
                <w:i/>
                <w:w w:val="90"/>
                <w:sz w:val="20"/>
              </w:rPr>
              <w:t>documentation demonstrating that</w:t>
            </w:r>
            <w:r>
              <w:rPr>
                <w:rFonts w:ascii="Trebuchet MS"/>
                <w:i/>
                <w:spacing w:val="16"/>
                <w:sz w:val="20"/>
              </w:rPr>
              <w:t xml:space="preserve"> </w:t>
            </w:r>
            <w:r>
              <w:rPr>
                <w:rFonts w:ascii="Trebuchet MS"/>
                <w:i/>
                <w:w w:val="90"/>
                <w:sz w:val="20"/>
              </w:rPr>
              <w:t>it</w:t>
            </w:r>
            <w:r>
              <w:rPr>
                <w:rFonts w:ascii="Trebuchet MS"/>
                <w:i/>
                <w:spacing w:val="-2"/>
                <w:w w:val="90"/>
                <w:sz w:val="20"/>
              </w:rPr>
              <w:t xml:space="preserve"> </w:t>
            </w:r>
            <w:r>
              <w:rPr>
                <w:rFonts w:ascii="Trebuchet MS"/>
                <w:i/>
                <w:w w:val="90"/>
                <w:sz w:val="20"/>
              </w:rPr>
              <w:t>produces</w:t>
            </w:r>
            <w:r>
              <w:rPr>
                <w:rFonts w:ascii="Trebuchet MS"/>
                <w:i/>
                <w:spacing w:val="-3"/>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 xml:space="preserve">purchases 50% of the energy used for heating and cooling from renewable sources and no more than 50% of fossil fuels are used for the same </w:t>
            </w:r>
            <w:r>
              <w:rPr>
                <w:rFonts w:ascii="Trebuchet MS"/>
                <w:i/>
                <w:spacing w:val="-2"/>
                <w:sz w:val="20"/>
              </w:rPr>
              <w:t>purposes:</w:t>
            </w:r>
          </w:p>
          <w:p w14:paraId="4BEC8690" w14:textId="77777777" w:rsidR="003754EE" w:rsidRDefault="00486D74">
            <w:pPr>
              <w:pStyle w:val="TableParagraph"/>
              <w:numPr>
                <w:ilvl w:val="1"/>
                <w:numId w:val="89"/>
              </w:numPr>
              <w:tabs>
                <w:tab w:val="left" w:pos="826"/>
              </w:tabs>
              <w:spacing w:line="247" w:lineRule="auto"/>
              <w:ind w:right="100"/>
              <w:rPr>
                <w:rFonts w:ascii="Trebuchet MS" w:hAnsi="Trebuchet MS"/>
                <w:i/>
                <w:sz w:val="20"/>
              </w:rPr>
            </w:pPr>
            <w:r>
              <w:rPr>
                <w:rFonts w:ascii="Trebuchet MS" w:hAnsi="Trebuchet MS"/>
                <w:i/>
                <w:w w:val="90"/>
                <w:sz w:val="20"/>
              </w:rPr>
              <w:t>system</w:t>
            </w:r>
            <w:r>
              <w:rPr>
                <w:rFonts w:ascii="Trebuchet MS" w:hAnsi="Trebuchet MS"/>
                <w:i/>
                <w:spacing w:val="-7"/>
                <w:w w:val="90"/>
                <w:sz w:val="20"/>
              </w:rPr>
              <w:t xml:space="preserve"> </w:t>
            </w:r>
            <w:r>
              <w:rPr>
                <w:rFonts w:ascii="Trebuchet MS" w:hAnsi="Trebuchet MS"/>
                <w:i/>
                <w:w w:val="90"/>
                <w:sz w:val="20"/>
              </w:rPr>
              <w:t>specifications,</w:t>
            </w:r>
            <w:r>
              <w:rPr>
                <w:rFonts w:ascii="Trebuchet MS" w:hAnsi="Trebuchet MS"/>
                <w:i/>
                <w:spacing w:val="-5"/>
                <w:w w:val="90"/>
                <w:sz w:val="20"/>
              </w:rPr>
              <w:t xml:space="preserve"> </w:t>
            </w:r>
            <w:r>
              <w:rPr>
                <w:rFonts w:ascii="Trebuchet MS" w:hAnsi="Trebuchet MS"/>
                <w:i/>
                <w:w w:val="90"/>
                <w:sz w:val="20"/>
              </w:rPr>
              <w:t>invoices,</w:t>
            </w:r>
            <w:r>
              <w:rPr>
                <w:rFonts w:ascii="Trebuchet MS" w:hAnsi="Trebuchet MS"/>
                <w:i/>
                <w:spacing w:val="-8"/>
                <w:w w:val="90"/>
                <w:sz w:val="20"/>
              </w:rPr>
              <w:t xml:space="preserve"> </w:t>
            </w:r>
            <w:r>
              <w:rPr>
                <w:rFonts w:ascii="Trebuchet MS" w:hAnsi="Trebuchet MS"/>
                <w:i/>
                <w:w w:val="90"/>
                <w:sz w:val="20"/>
              </w:rPr>
              <w:t>or</w:t>
            </w:r>
            <w:r>
              <w:rPr>
                <w:rFonts w:ascii="Trebuchet MS" w:hAnsi="Trebuchet MS"/>
                <w:i/>
                <w:spacing w:val="-9"/>
                <w:w w:val="90"/>
                <w:sz w:val="20"/>
              </w:rPr>
              <w:t xml:space="preserve"> </w:t>
            </w:r>
            <w:r>
              <w:rPr>
                <w:rFonts w:ascii="Trebuchet MS" w:hAnsi="Trebuchet MS"/>
                <w:i/>
                <w:w w:val="90"/>
                <w:sz w:val="20"/>
              </w:rPr>
              <w:t>installation</w:t>
            </w:r>
            <w:r>
              <w:rPr>
                <w:rFonts w:ascii="Trebuchet MS" w:hAnsi="Trebuchet MS"/>
                <w:i/>
                <w:spacing w:val="-6"/>
                <w:w w:val="90"/>
                <w:sz w:val="20"/>
              </w:rPr>
              <w:t xml:space="preserve"> </w:t>
            </w:r>
            <w:r>
              <w:rPr>
                <w:rFonts w:ascii="Trebuchet MS" w:hAnsi="Trebuchet MS"/>
                <w:i/>
                <w:w w:val="90"/>
                <w:sz w:val="20"/>
              </w:rPr>
              <w:t>certificates</w:t>
            </w:r>
            <w:r>
              <w:rPr>
                <w:rFonts w:ascii="Trebuchet MS" w:hAnsi="Trebuchet MS"/>
                <w:i/>
                <w:spacing w:val="-6"/>
                <w:w w:val="90"/>
                <w:sz w:val="20"/>
              </w:rPr>
              <w:t xml:space="preserve"> </w:t>
            </w:r>
            <w:r>
              <w:rPr>
                <w:rFonts w:ascii="Trebuchet MS" w:hAnsi="Trebuchet MS"/>
                <w:i/>
                <w:w w:val="90"/>
                <w:sz w:val="20"/>
              </w:rPr>
              <w:t>for</w:t>
            </w:r>
            <w:r>
              <w:rPr>
                <w:rFonts w:ascii="Trebuchet MS" w:hAnsi="Trebuchet MS"/>
                <w:i/>
                <w:spacing w:val="-7"/>
                <w:w w:val="90"/>
                <w:sz w:val="20"/>
              </w:rPr>
              <w:t xml:space="preserve"> </w:t>
            </w:r>
            <w:r>
              <w:rPr>
                <w:rFonts w:ascii="Trebuchet MS" w:hAnsi="Trebuchet MS"/>
                <w:i/>
                <w:w w:val="90"/>
                <w:sz w:val="20"/>
              </w:rPr>
              <w:t>all</w:t>
            </w:r>
            <w:r>
              <w:rPr>
                <w:rFonts w:ascii="Trebuchet MS" w:hAnsi="Trebuchet MS"/>
                <w:i/>
                <w:spacing w:val="-8"/>
                <w:w w:val="90"/>
                <w:sz w:val="20"/>
              </w:rPr>
              <w:t xml:space="preserve"> </w:t>
            </w:r>
            <w:r>
              <w:rPr>
                <w:rFonts w:ascii="Trebuchet MS" w:hAnsi="Trebuchet MS"/>
                <w:i/>
                <w:w w:val="90"/>
                <w:sz w:val="20"/>
              </w:rPr>
              <w:t>heating,</w:t>
            </w:r>
            <w:r>
              <w:rPr>
                <w:rFonts w:ascii="Trebuchet MS" w:hAnsi="Trebuchet MS"/>
                <w:i/>
                <w:spacing w:val="-7"/>
                <w:w w:val="90"/>
                <w:sz w:val="20"/>
              </w:rPr>
              <w:t xml:space="preserve"> </w:t>
            </w:r>
            <w:r>
              <w:rPr>
                <w:rFonts w:ascii="Trebuchet MS" w:hAnsi="Trebuchet MS"/>
                <w:i/>
                <w:w w:val="90"/>
                <w:sz w:val="20"/>
              </w:rPr>
              <w:t>cooling,</w:t>
            </w:r>
            <w:r>
              <w:rPr>
                <w:rFonts w:ascii="Trebuchet MS" w:hAnsi="Trebuchet MS"/>
                <w:i/>
                <w:spacing w:val="-5"/>
                <w:w w:val="90"/>
                <w:sz w:val="20"/>
              </w:rPr>
              <w:t xml:space="preserve"> </w:t>
            </w:r>
            <w:r>
              <w:rPr>
                <w:rFonts w:ascii="Trebuchet MS" w:hAnsi="Trebuchet MS"/>
                <w:i/>
                <w:w w:val="90"/>
                <w:sz w:val="20"/>
              </w:rPr>
              <w:t>hot</w:t>
            </w:r>
            <w:r>
              <w:rPr>
                <w:rFonts w:ascii="Trebuchet MS" w:hAnsi="Trebuchet MS"/>
                <w:i/>
                <w:spacing w:val="-7"/>
                <w:w w:val="90"/>
                <w:sz w:val="20"/>
              </w:rPr>
              <w:t xml:space="preserve"> </w:t>
            </w:r>
            <w:r>
              <w:rPr>
                <w:rFonts w:ascii="Trebuchet MS" w:hAnsi="Trebuchet MS"/>
                <w:i/>
                <w:w w:val="90"/>
                <w:sz w:val="20"/>
              </w:rPr>
              <w:t>water</w:t>
            </w:r>
            <w:r>
              <w:rPr>
                <w:rFonts w:ascii="Trebuchet MS" w:hAnsi="Trebuchet MS"/>
                <w:i/>
                <w:spacing w:val="-6"/>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cooking</w:t>
            </w:r>
            <w:r>
              <w:rPr>
                <w:rFonts w:ascii="Trebuchet MS" w:hAnsi="Trebuchet MS"/>
                <w:i/>
                <w:spacing w:val="-9"/>
                <w:w w:val="90"/>
                <w:sz w:val="20"/>
              </w:rPr>
              <w:t xml:space="preserve"> </w:t>
            </w:r>
            <w:r>
              <w:rPr>
                <w:rFonts w:ascii="Trebuchet MS" w:hAnsi="Trebuchet MS"/>
                <w:i/>
                <w:w w:val="90"/>
                <w:sz w:val="20"/>
              </w:rPr>
              <w:t>equipment</w:t>
            </w:r>
            <w:r>
              <w:rPr>
                <w:rFonts w:ascii="Trebuchet MS" w:hAnsi="Trebuchet MS"/>
                <w:i/>
                <w:spacing w:val="-7"/>
                <w:w w:val="90"/>
                <w:sz w:val="20"/>
              </w:rPr>
              <w:t xml:space="preserve"> </w:t>
            </w:r>
            <w:r>
              <w:rPr>
                <w:rFonts w:ascii="Trebuchet MS" w:hAnsi="Trebuchet MS"/>
                <w:i/>
                <w:w w:val="90"/>
                <w:sz w:val="20"/>
              </w:rPr>
              <w:t>used</w:t>
            </w:r>
            <w:r>
              <w:rPr>
                <w:rFonts w:ascii="Trebuchet MS" w:hAnsi="Trebuchet MS"/>
                <w:i/>
                <w:spacing w:val="-8"/>
                <w:w w:val="90"/>
                <w:sz w:val="20"/>
              </w:rPr>
              <w:t xml:space="preserve"> </w:t>
            </w:r>
            <w:r>
              <w:rPr>
                <w:rFonts w:ascii="Trebuchet MS" w:hAnsi="Trebuchet MS"/>
                <w:i/>
                <w:w w:val="90"/>
                <w:sz w:val="20"/>
              </w:rPr>
              <w:t xml:space="preserve">in </w:t>
            </w:r>
            <w:r>
              <w:rPr>
                <w:rFonts w:ascii="Trebuchet MS" w:hAnsi="Trebuchet MS"/>
                <w:i/>
                <w:sz w:val="20"/>
              </w:rPr>
              <w:t>the</w:t>
            </w:r>
            <w:r>
              <w:rPr>
                <w:rFonts w:ascii="Trebuchet MS" w:hAnsi="Trebuchet MS"/>
                <w:i/>
                <w:spacing w:val="-16"/>
                <w:sz w:val="20"/>
              </w:rPr>
              <w:t xml:space="preserve"> </w:t>
            </w:r>
            <w:proofErr w:type="gramStart"/>
            <w:r>
              <w:rPr>
                <w:rFonts w:ascii="Trebuchet MS" w:hAnsi="Trebuchet MS"/>
                <w:i/>
                <w:sz w:val="20"/>
              </w:rPr>
              <w:t>establishment;</w:t>
            </w:r>
            <w:proofErr w:type="gramEnd"/>
          </w:p>
          <w:p w14:paraId="4BF33301" w14:textId="77777777" w:rsidR="003754EE" w:rsidRDefault="00486D74">
            <w:pPr>
              <w:pStyle w:val="TableParagraph"/>
              <w:numPr>
                <w:ilvl w:val="1"/>
                <w:numId w:val="89"/>
              </w:numPr>
              <w:tabs>
                <w:tab w:val="left" w:pos="826"/>
              </w:tabs>
              <w:spacing w:line="247" w:lineRule="auto"/>
              <w:ind w:right="107"/>
              <w:rPr>
                <w:rFonts w:ascii="Trebuchet MS" w:hAnsi="Trebuchet MS"/>
                <w:i/>
                <w:sz w:val="20"/>
              </w:rPr>
            </w:pPr>
            <w:r>
              <w:rPr>
                <w:rFonts w:ascii="Trebuchet MS" w:hAnsi="Trebuchet MS"/>
                <w:i/>
                <w:w w:val="90"/>
                <w:sz w:val="20"/>
              </w:rPr>
              <w:t>energy source disclosure documents, such as energy supplier contracts, fuel delivery invoices, or certificates of renewable origin for biofuels or electricity (when purchasing the energy from a supplier</w:t>
            </w:r>
            <w:proofErr w:type="gramStart"/>
            <w:r>
              <w:rPr>
                <w:rFonts w:ascii="Trebuchet MS" w:hAnsi="Trebuchet MS"/>
                <w:i/>
                <w:w w:val="90"/>
                <w:sz w:val="20"/>
              </w:rPr>
              <w:t>);</w:t>
            </w:r>
            <w:proofErr w:type="gramEnd"/>
          </w:p>
          <w:p w14:paraId="4BF88E65" w14:textId="77777777" w:rsidR="003754EE" w:rsidRDefault="00486D74">
            <w:pPr>
              <w:pStyle w:val="TableParagraph"/>
              <w:numPr>
                <w:ilvl w:val="1"/>
                <w:numId w:val="89"/>
              </w:numPr>
              <w:tabs>
                <w:tab w:val="left" w:pos="826"/>
              </w:tabs>
              <w:spacing w:line="236" w:lineRule="exact"/>
              <w:rPr>
                <w:rFonts w:ascii="Trebuchet MS" w:hAnsi="Trebuchet MS"/>
                <w:i/>
                <w:sz w:val="20"/>
              </w:rPr>
            </w:pPr>
            <w:r>
              <w:rPr>
                <w:rFonts w:ascii="Trebuchet MS" w:hAnsi="Trebuchet MS"/>
                <w:i/>
                <w:w w:val="90"/>
                <w:sz w:val="20"/>
              </w:rPr>
              <w:t>sustainability</w:t>
            </w:r>
            <w:r>
              <w:rPr>
                <w:rFonts w:ascii="Trebuchet MS" w:hAnsi="Trebuchet MS"/>
                <w:i/>
                <w:spacing w:val="-3"/>
                <w:w w:val="90"/>
                <w:sz w:val="20"/>
              </w:rPr>
              <w:t xml:space="preserve"> </w:t>
            </w:r>
            <w:r>
              <w:rPr>
                <w:rFonts w:ascii="Trebuchet MS" w:hAnsi="Trebuchet MS"/>
                <w:i/>
                <w:w w:val="90"/>
                <w:sz w:val="20"/>
              </w:rPr>
              <w:t>certification</w:t>
            </w:r>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3"/>
                <w:w w:val="90"/>
                <w:sz w:val="20"/>
              </w:rPr>
              <w:t xml:space="preserve"> </w:t>
            </w:r>
            <w:r>
              <w:rPr>
                <w:rFonts w:ascii="Trebuchet MS" w:hAnsi="Trebuchet MS"/>
                <w:i/>
                <w:w w:val="90"/>
                <w:sz w:val="20"/>
              </w:rPr>
              <w:t>technical</w:t>
            </w:r>
            <w:r>
              <w:rPr>
                <w:rFonts w:ascii="Trebuchet MS" w:hAnsi="Trebuchet MS"/>
                <w:i/>
                <w:spacing w:val="-2"/>
                <w:w w:val="90"/>
                <w:sz w:val="20"/>
              </w:rPr>
              <w:t xml:space="preserve"> </w:t>
            </w:r>
            <w:r>
              <w:rPr>
                <w:rFonts w:ascii="Trebuchet MS" w:hAnsi="Trebuchet MS"/>
                <w:i/>
                <w:w w:val="90"/>
                <w:sz w:val="20"/>
              </w:rPr>
              <w:t>standard</w:t>
            </w:r>
            <w:r>
              <w:rPr>
                <w:rFonts w:ascii="Trebuchet MS" w:hAnsi="Trebuchet MS"/>
                <w:i/>
                <w:spacing w:val="-2"/>
                <w:w w:val="90"/>
                <w:sz w:val="20"/>
              </w:rPr>
              <w:t xml:space="preserve"> </w:t>
            </w:r>
            <w:r>
              <w:rPr>
                <w:rFonts w:ascii="Trebuchet MS" w:hAnsi="Trebuchet MS"/>
                <w:i/>
                <w:w w:val="90"/>
                <w:sz w:val="20"/>
              </w:rPr>
              <w:t>documentation</w:t>
            </w:r>
            <w:r>
              <w:rPr>
                <w:rFonts w:ascii="Trebuchet MS" w:hAnsi="Trebuchet MS"/>
                <w:i/>
                <w:spacing w:val="-5"/>
                <w:w w:val="90"/>
                <w:sz w:val="20"/>
              </w:rPr>
              <w:t xml:space="preserve"> </w:t>
            </w:r>
            <w:r>
              <w:rPr>
                <w:rFonts w:ascii="Trebuchet MS" w:hAnsi="Trebuchet MS"/>
                <w:i/>
                <w:w w:val="90"/>
                <w:sz w:val="20"/>
              </w:rPr>
              <w:t>for</w:t>
            </w:r>
            <w:r>
              <w:rPr>
                <w:rFonts w:ascii="Trebuchet MS" w:hAnsi="Trebuchet MS"/>
                <w:i/>
                <w:spacing w:val="-5"/>
                <w:w w:val="90"/>
                <w:sz w:val="20"/>
              </w:rPr>
              <w:t xml:space="preserve"> </w:t>
            </w:r>
            <w:r>
              <w:rPr>
                <w:rFonts w:ascii="Trebuchet MS" w:hAnsi="Trebuchet MS"/>
                <w:i/>
                <w:w w:val="90"/>
                <w:sz w:val="20"/>
              </w:rPr>
              <w:t>biomass</w:t>
            </w:r>
            <w:r>
              <w:rPr>
                <w:rFonts w:ascii="Trebuchet MS" w:hAnsi="Trebuchet MS"/>
                <w:i/>
                <w:spacing w:val="-3"/>
                <w:w w:val="90"/>
                <w:sz w:val="20"/>
              </w:rPr>
              <w:t xml:space="preserve"> </w:t>
            </w:r>
            <w:r>
              <w:rPr>
                <w:rFonts w:ascii="Trebuchet MS" w:hAnsi="Trebuchet MS"/>
                <w:i/>
                <w:w w:val="90"/>
                <w:sz w:val="20"/>
              </w:rPr>
              <w:t>or</w:t>
            </w:r>
            <w:r>
              <w:rPr>
                <w:rFonts w:ascii="Trebuchet MS" w:hAnsi="Trebuchet MS"/>
                <w:i/>
                <w:spacing w:val="-6"/>
                <w:w w:val="90"/>
                <w:sz w:val="20"/>
              </w:rPr>
              <w:t xml:space="preserve"> </w:t>
            </w:r>
            <w:r>
              <w:rPr>
                <w:rFonts w:ascii="Trebuchet MS" w:hAnsi="Trebuchet MS"/>
                <w:i/>
                <w:w w:val="90"/>
                <w:sz w:val="20"/>
              </w:rPr>
              <w:t>biofuel</w:t>
            </w:r>
            <w:r>
              <w:rPr>
                <w:rFonts w:ascii="Trebuchet MS" w:hAnsi="Trebuchet MS"/>
                <w:i/>
                <w:spacing w:val="-4"/>
                <w:w w:val="90"/>
                <w:sz w:val="20"/>
              </w:rPr>
              <w:t xml:space="preserve"> </w:t>
            </w:r>
            <w:r>
              <w:rPr>
                <w:rFonts w:ascii="Trebuchet MS" w:hAnsi="Trebuchet MS"/>
                <w:i/>
                <w:w w:val="90"/>
                <w:sz w:val="20"/>
              </w:rPr>
              <w:t>systems</w:t>
            </w:r>
            <w:r>
              <w:rPr>
                <w:rFonts w:ascii="Trebuchet MS" w:hAnsi="Trebuchet MS"/>
                <w:i/>
                <w:spacing w:val="-2"/>
                <w:w w:val="90"/>
                <w:sz w:val="20"/>
              </w:rPr>
              <w:t xml:space="preserve"> </w:t>
            </w:r>
            <w:r>
              <w:rPr>
                <w:rFonts w:ascii="Trebuchet MS" w:hAnsi="Trebuchet MS"/>
                <w:i/>
                <w:w w:val="90"/>
                <w:sz w:val="20"/>
              </w:rPr>
              <w:t>(if</w:t>
            </w:r>
            <w:r>
              <w:rPr>
                <w:rFonts w:ascii="Trebuchet MS" w:hAnsi="Trebuchet MS"/>
                <w:i/>
                <w:spacing w:val="-5"/>
                <w:w w:val="90"/>
                <w:sz w:val="20"/>
              </w:rPr>
              <w:t xml:space="preserve"> </w:t>
            </w:r>
            <w:r>
              <w:rPr>
                <w:rFonts w:ascii="Trebuchet MS" w:hAnsi="Trebuchet MS"/>
                <w:i/>
                <w:w w:val="90"/>
                <w:sz w:val="20"/>
              </w:rPr>
              <w:t>such</w:t>
            </w:r>
            <w:r>
              <w:rPr>
                <w:rFonts w:ascii="Trebuchet MS" w:hAnsi="Trebuchet MS"/>
                <w:i/>
                <w:spacing w:val="-4"/>
                <w:w w:val="90"/>
                <w:sz w:val="20"/>
              </w:rPr>
              <w:t xml:space="preserve"> </w:t>
            </w:r>
            <w:r>
              <w:rPr>
                <w:rFonts w:ascii="Trebuchet MS" w:hAnsi="Trebuchet MS"/>
                <w:i/>
                <w:w w:val="90"/>
                <w:sz w:val="20"/>
              </w:rPr>
              <w:t>systems</w:t>
            </w:r>
            <w:r>
              <w:rPr>
                <w:rFonts w:ascii="Trebuchet MS" w:hAnsi="Trebuchet MS"/>
                <w:i/>
                <w:spacing w:val="-2"/>
                <w:w w:val="90"/>
                <w:sz w:val="20"/>
              </w:rPr>
              <w:t xml:space="preserve"> </w:t>
            </w:r>
            <w:r>
              <w:rPr>
                <w:rFonts w:ascii="Trebuchet MS" w:hAnsi="Trebuchet MS"/>
                <w:i/>
                <w:w w:val="90"/>
                <w:sz w:val="20"/>
              </w:rPr>
              <w:t>are</w:t>
            </w:r>
            <w:r>
              <w:rPr>
                <w:rFonts w:ascii="Trebuchet MS" w:hAnsi="Trebuchet MS"/>
                <w:i/>
                <w:spacing w:val="-3"/>
                <w:w w:val="90"/>
                <w:sz w:val="20"/>
              </w:rPr>
              <w:t xml:space="preserve"> </w:t>
            </w:r>
            <w:r>
              <w:rPr>
                <w:rFonts w:ascii="Trebuchet MS" w:hAnsi="Trebuchet MS"/>
                <w:i/>
                <w:spacing w:val="-2"/>
                <w:w w:val="90"/>
                <w:sz w:val="20"/>
              </w:rPr>
              <w:t>used</w:t>
            </w:r>
            <w:proofErr w:type="gramStart"/>
            <w:r>
              <w:rPr>
                <w:rFonts w:ascii="Trebuchet MS" w:hAnsi="Trebuchet MS"/>
                <w:i/>
                <w:spacing w:val="-2"/>
                <w:w w:val="90"/>
                <w:sz w:val="20"/>
              </w:rPr>
              <w:t>);</w:t>
            </w:r>
            <w:proofErr w:type="gramEnd"/>
          </w:p>
          <w:p w14:paraId="197B9B26" w14:textId="77777777" w:rsidR="003754EE" w:rsidRDefault="00486D74">
            <w:pPr>
              <w:pStyle w:val="TableParagraph"/>
              <w:numPr>
                <w:ilvl w:val="1"/>
                <w:numId w:val="89"/>
              </w:numPr>
              <w:tabs>
                <w:tab w:val="left" w:pos="826"/>
              </w:tabs>
              <w:spacing w:line="247" w:lineRule="auto"/>
              <w:ind w:right="98"/>
              <w:rPr>
                <w:rFonts w:ascii="Trebuchet MS" w:hAnsi="Trebuchet MS"/>
                <w:i/>
                <w:sz w:val="20"/>
              </w:rPr>
            </w:pPr>
            <w:r>
              <w:rPr>
                <w:rFonts w:ascii="Trebuchet MS" w:hAnsi="Trebuchet MS"/>
                <w:i/>
                <w:w w:val="90"/>
                <w:sz w:val="20"/>
              </w:rPr>
              <w:t>documentation</w:t>
            </w:r>
            <w:r>
              <w:rPr>
                <w:rFonts w:ascii="Trebuchet MS" w:hAnsi="Trebuchet MS"/>
                <w:i/>
                <w:spacing w:val="-3"/>
                <w:w w:val="90"/>
                <w:sz w:val="20"/>
              </w:rPr>
              <w:t xml:space="preserve"> </w:t>
            </w:r>
            <w:r>
              <w:rPr>
                <w:rFonts w:ascii="Trebuchet MS" w:hAnsi="Trebuchet MS"/>
                <w:i/>
                <w:w w:val="90"/>
                <w:sz w:val="20"/>
              </w:rPr>
              <w:t>showing</w:t>
            </w:r>
            <w:r>
              <w:rPr>
                <w:rFonts w:ascii="Trebuchet MS" w:hAnsi="Trebuchet MS"/>
                <w:i/>
                <w:spacing w:val="-5"/>
                <w:w w:val="90"/>
                <w:sz w:val="20"/>
              </w:rPr>
              <w:t xml:space="preserve"> </w:t>
            </w:r>
            <w:r>
              <w:rPr>
                <w:rFonts w:ascii="Trebuchet MS" w:hAnsi="Trebuchet MS"/>
                <w:i/>
                <w:w w:val="90"/>
                <w:sz w:val="20"/>
              </w:rPr>
              <w:t>technical</w:t>
            </w:r>
            <w:r>
              <w:rPr>
                <w:rFonts w:ascii="Trebuchet MS" w:hAnsi="Trebuchet MS"/>
                <w:i/>
                <w:spacing w:val="-7"/>
                <w:w w:val="90"/>
                <w:sz w:val="20"/>
              </w:rPr>
              <w:t xml:space="preserve"> </w:t>
            </w:r>
            <w:r>
              <w:rPr>
                <w:rFonts w:ascii="Trebuchet MS" w:hAnsi="Trebuchet MS"/>
                <w:i/>
                <w:w w:val="90"/>
                <w:sz w:val="20"/>
              </w:rPr>
              <w:t>specifications</w:t>
            </w:r>
            <w:r>
              <w:rPr>
                <w:rFonts w:ascii="Trebuchet MS" w:hAnsi="Trebuchet MS"/>
                <w:i/>
                <w:spacing w:val="-9"/>
                <w:w w:val="90"/>
                <w:sz w:val="20"/>
              </w:rPr>
              <w:t xml:space="preserve"> </w:t>
            </w:r>
            <w:r>
              <w:rPr>
                <w:rFonts w:ascii="Trebuchet MS" w:hAnsi="Trebuchet MS"/>
                <w:i/>
                <w:w w:val="90"/>
                <w:sz w:val="20"/>
              </w:rPr>
              <w:t>of</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7"/>
                <w:w w:val="90"/>
                <w:sz w:val="20"/>
              </w:rPr>
              <w:t xml:space="preserve"> </w:t>
            </w:r>
            <w:r>
              <w:rPr>
                <w:rFonts w:ascii="Trebuchet MS" w:hAnsi="Trebuchet MS"/>
                <w:i/>
                <w:w w:val="90"/>
                <w:sz w:val="20"/>
              </w:rPr>
              <w:t>renewable</w:t>
            </w:r>
            <w:r>
              <w:rPr>
                <w:rFonts w:ascii="Trebuchet MS" w:hAnsi="Trebuchet MS"/>
                <w:i/>
                <w:spacing w:val="-7"/>
                <w:w w:val="90"/>
                <w:sz w:val="20"/>
              </w:rPr>
              <w:t xml:space="preserve"> </w:t>
            </w:r>
            <w:r>
              <w:rPr>
                <w:rFonts w:ascii="Trebuchet MS" w:hAnsi="Trebuchet MS"/>
                <w:i/>
                <w:w w:val="90"/>
                <w:sz w:val="20"/>
              </w:rPr>
              <w:t>energy</w:t>
            </w:r>
            <w:r>
              <w:rPr>
                <w:rFonts w:ascii="Trebuchet MS" w:hAnsi="Trebuchet MS"/>
                <w:i/>
                <w:spacing w:val="-4"/>
                <w:w w:val="90"/>
                <w:sz w:val="20"/>
              </w:rPr>
              <w:t xml:space="preserve"> </w:t>
            </w:r>
            <w:r>
              <w:rPr>
                <w:rFonts w:ascii="Trebuchet MS" w:hAnsi="Trebuchet MS"/>
                <w:i/>
                <w:w w:val="90"/>
                <w:sz w:val="20"/>
              </w:rPr>
              <w:t>systems,</w:t>
            </w:r>
            <w:r>
              <w:rPr>
                <w:rFonts w:ascii="Trebuchet MS" w:hAnsi="Trebuchet MS"/>
                <w:i/>
                <w:spacing w:val="-7"/>
                <w:w w:val="90"/>
                <w:sz w:val="20"/>
              </w:rPr>
              <w:t xml:space="preserve"> </w:t>
            </w:r>
            <w:r>
              <w:rPr>
                <w:rFonts w:ascii="Trebuchet MS" w:hAnsi="Trebuchet MS"/>
                <w:i/>
                <w:w w:val="90"/>
                <w:sz w:val="20"/>
              </w:rPr>
              <w:t>energy</w:t>
            </w:r>
            <w:r>
              <w:rPr>
                <w:rFonts w:ascii="Trebuchet MS" w:hAnsi="Trebuchet MS"/>
                <w:i/>
                <w:spacing w:val="-7"/>
                <w:w w:val="90"/>
                <w:sz w:val="20"/>
              </w:rPr>
              <w:t xml:space="preserve"> </w:t>
            </w:r>
            <w:r>
              <w:rPr>
                <w:rFonts w:ascii="Trebuchet MS" w:hAnsi="Trebuchet MS"/>
                <w:i/>
                <w:w w:val="90"/>
                <w:sz w:val="20"/>
              </w:rPr>
              <w:t>production</w:t>
            </w:r>
            <w:r>
              <w:rPr>
                <w:rFonts w:ascii="Trebuchet MS" w:hAnsi="Trebuchet MS"/>
                <w:i/>
                <w:spacing w:val="-8"/>
                <w:w w:val="90"/>
                <w:sz w:val="20"/>
              </w:rPr>
              <w:t xml:space="preserve"> </w:t>
            </w:r>
            <w:r>
              <w:rPr>
                <w:rFonts w:ascii="Trebuchet MS" w:hAnsi="Trebuchet MS"/>
                <w:i/>
                <w:w w:val="90"/>
                <w:sz w:val="20"/>
              </w:rPr>
              <w:t>data</w:t>
            </w:r>
            <w:r>
              <w:rPr>
                <w:rFonts w:ascii="Trebuchet MS" w:hAnsi="Trebuchet MS"/>
                <w:i/>
                <w:spacing w:val="-7"/>
                <w:w w:val="90"/>
                <w:sz w:val="20"/>
              </w:rPr>
              <w:t xml:space="preserve"> </w:t>
            </w:r>
            <w:r>
              <w:rPr>
                <w:rFonts w:ascii="Trebuchet MS" w:hAnsi="Trebuchet MS"/>
                <w:i/>
                <w:w w:val="90"/>
                <w:sz w:val="20"/>
              </w:rPr>
              <w:t>(e.g.</w:t>
            </w:r>
            <w:r>
              <w:rPr>
                <w:rFonts w:ascii="Trebuchet MS" w:hAnsi="Trebuchet MS"/>
                <w:i/>
                <w:spacing w:val="-2"/>
                <w:w w:val="90"/>
                <w:sz w:val="20"/>
              </w:rPr>
              <w:t xml:space="preserve"> </w:t>
            </w:r>
            <w:r>
              <w:rPr>
                <w:rFonts w:ascii="Trebuchet MS" w:hAnsi="Trebuchet MS"/>
                <w:i/>
                <w:w w:val="90"/>
                <w:sz w:val="20"/>
              </w:rPr>
              <w:t>from</w:t>
            </w:r>
            <w:r>
              <w:rPr>
                <w:rFonts w:ascii="Trebuchet MS" w:hAnsi="Trebuchet MS"/>
                <w:i/>
                <w:spacing w:val="-5"/>
                <w:w w:val="90"/>
                <w:sz w:val="20"/>
              </w:rPr>
              <w:t xml:space="preserve"> </w:t>
            </w:r>
            <w:proofErr w:type="spellStart"/>
            <w:r>
              <w:rPr>
                <w:rFonts w:ascii="Trebuchet MS" w:hAnsi="Trebuchet MS"/>
                <w:i/>
                <w:w w:val="90"/>
                <w:sz w:val="20"/>
              </w:rPr>
              <w:t>metres</w:t>
            </w:r>
            <w:proofErr w:type="spellEnd"/>
            <w:r>
              <w:rPr>
                <w:rFonts w:ascii="Trebuchet MS" w:hAnsi="Trebuchet MS"/>
                <w:i/>
                <w:w w:val="90"/>
                <w:sz w:val="20"/>
              </w:rPr>
              <w:t xml:space="preserve"> </w:t>
            </w:r>
            <w:r>
              <w:rPr>
                <w:rFonts w:ascii="Trebuchet MS" w:hAnsi="Trebuchet MS"/>
                <w:i/>
                <w:sz w:val="20"/>
              </w:rPr>
              <w:t>or</w:t>
            </w:r>
            <w:r>
              <w:rPr>
                <w:rFonts w:ascii="Trebuchet MS" w:hAnsi="Trebuchet MS"/>
                <w:i/>
                <w:spacing w:val="-16"/>
                <w:sz w:val="20"/>
              </w:rPr>
              <w:t xml:space="preserve"> </w:t>
            </w:r>
            <w:r>
              <w:rPr>
                <w:rFonts w:ascii="Trebuchet MS" w:hAnsi="Trebuchet MS"/>
                <w:i/>
                <w:sz w:val="20"/>
              </w:rPr>
              <w:t>system</w:t>
            </w:r>
            <w:r>
              <w:rPr>
                <w:rFonts w:ascii="Trebuchet MS" w:hAnsi="Trebuchet MS"/>
                <w:i/>
                <w:spacing w:val="-16"/>
                <w:sz w:val="20"/>
              </w:rPr>
              <w:t xml:space="preserve"> </w:t>
            </w:r>
            <w:r>
              <w:rPr>
                <w:rFonts w:ascii="Trebuchet MS" w:hAnsi="Trebuchet MS"/>
                <w:i/>
                <w:sz w:val="20"/>
              </w:rPr>
              <w:t>dashboards);</w:t>
            </w:r>
            <w:r>
              <w:rPr>
                <w:rFonts w:ascii="Trebuchet MS" w:hAnsi="Trebuchet MS"/>
                <w:i/>
                <w:spacing w:val="-15"/>
                <w:sz w:val="20"/>
              </w:rPr>
              <w:t xml:space="preserve"> </w:t>
            </w:r>
            <w:r>
              <w:rPr>
                <w:rFonts w:ascii="Trebuchet MS" w:hAnsi="Trebuchet MS"/>
                <w:i/>
                <w:sz w:val="20"/>
              </w:rPr>
              <w:t>and</w:t>
            </w:r>
          </w:p>
          <w:p w14:paraId="35FBCE35" w14:textId="77777777" w:rsidR="003754EE" w:rsidRDefault="00486D74">
            <w:pPr>
              <w:pStyle w:val="TableParagraph"/>
              <w:numPr>
                <w:ilvl w:val="1"/>
                <w:numId w:val="89"/>
              </w:numPr>
              <w:tabs>
                <w:tab w:val="left" w:pos="826"/>
              </w:tabs>
              <w:spacing w:line="247" w:lineRule="auto"/>
              <w:ind w:right="101"/>
              <w:rPr>
                <w:rFonts w:ascii="Trebuchet MS" w:hAnsi="Trebuchet MS"/>
                <w:i/>
                <w:sz w:val="20"/>
              </w:rPr>
            </w:pPr>
            <w:r>
              <w:rPr>
                <w:rFonts w:ascii="Trebuchet MS" w:hAnsi="Trebuchet MS"/>
                <w:i/>
                <w:w w:val="90"/>
                <w:sz w:val="20"/>
              </w:rPr>
              <w:t>calculations</w:t>
            </w:r>
            <w:r>
              <w:rPr>
                <w:rFonts w:ascii="Trebuchet MS" w:hAnsi="Trebuchet MS"/>
                <w:i/>
                <w:spacing w:val="-4"/>
                <w:w w:val="90"/>
                <w:sz w:val="20"/>
              </w:rPr>
              <w:t xml:space="preserve"> </w:t>
            </w:r>
            <w:r>
              <w:rPr>
                <w:rFonts w:ascii="Trebuchet MS" w:hAnsi="Trebuchet MS"/>
                <w:i/>
                <w:w w:val="90"/>
                <w:sz w:val="20"/>
              </w:rPr>
              <w:t>demonstrating</w:t>
            </w:r>
            <w:r>
              <w:rPr>
                <w:rFonts w:ascii="Trebuchet MS" w:hAnsi="Trebuchet MS"/>
                <w:i/>
                <w:spacing w:val="-4"/>
                <w:w w:val="90"/>
                <w:sz w:val="20"/>
              </w:rPr>
              <w:t xml:space="preserve"> </w:t>
            </w:r>
            <w:r>
              <w:rPr>
                <w:rFonts w:ascii="Trebuchet MS" w:hAnsi="Trebuchet MS"/>
                <w:i/>
                <w:w w:val="90"/>
                <w:sz w:val="20"/>
              </w:rPr>
              <w:t>that</w:t>
            </w:r>
            <w:r>
              <w:rPr>
                <w:rFonts w:ascii="Trebuchet MS" w:hAnsi="Trebuchet MS"/>
                <w:i/>
                <w:spacing w:val="-5"/>
                <w:w w:val="90"/>
                <w:sz w:val="20"/>
              </w:rPr>
              <w:t xml:space="preserve"> </w:t>
            </w:r>
            <w:r>
              <w:rPr>
                <w:rFonts w:ascii="Trebuchet MS" w:hAnsi="Trebuchet MS"/>
                <w:i/>
                <w:w w:val="90"/>
                <w:sz w:val="20"/>
              </w:rPr>
              <w:t>at</w:t>
            </w:r>
            <w:r>
              <w:rPr>
                <w:rFonts w:ascii="Trebuchet MS" w:hAnsi="Trebuchet MS"/>
                <w:i/>
                <w:spacing w:val="-5"/>
                <w:w w:val="90"/>
                <w:sz w:val="20"/>
              </w:rPr>
              <w:t xml:space="preserve"> </w:t>
            </w:r>
            <w:r>
              <w:rPr>
                <w:rFonts w:ascii="Trebuchet MS" w:hAnsi="Trebuchet MS"/>
                <w:i/>
                <w:w w:val="90"/>
                <w:sz w:val="20"/>
              </w:rPr>
              <w:t>least</w:t>
            </w:r>
            <w:r>
              <w:rPr>
                <w:rFonts w:ascii="Trebuchet MS" w:hAnsi="Trebuchet MS"/>
                <w:i/>
                <w:spacing w:val="-5"/>
                <w:w w:val="90"/>
                <w:sz w:val="20"/>
              </w:rPr>
              <w:t xml:space="preserve"> </w:t>
            </w:r>
            <w:r>
              <w:rPr>
                <w:rFonts w:ascii="Trebuchet MS" w:hAnsi="Trebuchet MS"/>
                <w:i/>
                <w:w w:val="90"/>
                <w:sz w:val="20"/>
              </w:rPr>
              <w:t>50%</w:t>
            </w:r>
            <w:r>
              <w:rPr>
                <w:rFonts w:ascii="Trebuchet MS" w:hAnsi="Trebuchet MS"/>
                <w:i/>
                <w:spacing w:val="-2"/>
                <w:w w:val="90"/>
                <w:sz w:val="20"/>
              </w:rPr>
              <w:t xml:space="preserve"> </w:t>
            </w:r>
            <w:r>
              <w:rPr>
                <w:rFonts w:ascii="Trebuchet MS" w:hAnsi="Trebuchet MS"/>
                <w:i/>
                <w:w w:val="90"/>
                <w:sz w:val="20"/>
              </w:rPr>
              <w:t>of</w:t>
            </w:r>
            <w:r>
              <w:rPr>
                <w:rFonts w:ascii="Trebuchet MS" w:hAnsi="Trebuchet MS"/>
                <w:i/>
                <w:spacing w:val="-2"/>
                <w:w w:val="90"/>
                <w:sz w:val="20"/>
              </w:rPr>
              <w:t xml:space="preserve"> </w:t>
            </w:r>
            <w:r>
              <w:rPr>
                <w:rFonts w:ascii="Trebuchet MS" w:hAnsi="Trebuchet MS"/>
                <w:i/>
                <w:w w:val="90"/>
                <w:sz w:val="20"/>
              </w:rPr>
              <w:t>the</w:t>
            </w:r>
            <w:r>
              <w:rPr>
                <w:rFonts w:ascii="Trebuchet MS" w:hAnsi="Trebuchet MS"/>
                <w:i/>
                <w:spacing w:val="-2"/>
                <w:w w:val="90"/>
                <w:sz w:val="20"/>
              </w:rPr>
              <w:t xml:space="preserve"> </w:t>
            </w:r>
            <w:r>
              <w:rPr>
                <w:rFonts w:ascii="Trebuchet MS" w:hAnsi="Trebuchet MS"/>
                <w:i/>
                <w:w w:val="90"/>
                <w:sz w:val="20"/>
              </w:rPr>
              <w:t>heating/cooling</w:t>
            </w:r>
            <w:r>
              <w:rPr>
                <w:rFonts w:ascii="Trebuchet MS" w:hAnsi="Trebuchet MS"/>
                <w:i/>
                <w:spacing w:val="-6"/>
                <w:w w:val="90"/>
                <w:sz w:val="20"/>
              </w:rPr>
              <w:t xml:space="preserve"> </w:t>
            </w:r>
            <w:r>
              <w:rPr>
                <w:rFonts w:ascii="Trebuchet MS" w:hAnsi="Trebuchet MS"/>
                <w:i/>
                <w:w w:val="90"/>
                <w:sz w:val="20"/>
              </w:rPr>
              <w:t>demand</w:t>
            </w:r>
            <w:r>
              <w:rPr>
                <w:rFonts w:ascii="Trebuchet MS" w:hAnsi="Trebuchet MS"/>
                <w:i/>
                <w:spacing w:val="-2"/>
                <w:w w:val="90"/>
                <w:sz w:val="20"/>
              </w:rPr>
              <w:t xml:space="preserve"> </w:t>
            </w:r>
            <w:r>
              <w:rPr>
                <w:rFonts w:ascii="Trebuchet MS" w:hAnsi="Trebuchet MS"/>
                <w:i/>
                <w:w w:val="90"/>
                <w:sz w:val="20"/>
              </w:rPr>
              <w:t>is</w:t>
            </w:r>
            <w:r>
              <w:rPr>
                <w:rFonts w:ascii="Trebuchet MS" w:hAnsi="Trebuchet MS"/>
                <w:i/>
                <w:spacing w:val="-4"/>
                <w:w w:val="90"/>
                <w:sz w:val="20"/>
              </w:rPr>
              <w:t xml:space="preserve"> </w:t>
            </w:r>
            <w:r>
              <w:rPr>
                <w:rFonts w:ascii="Trebuchet MS" w:hAnsi="Trebuchet MS"/>
                <w:i/>
                <w:w w:val="90"/>
                <w:sz w:val="20"/>
              </w:rPr>
              <w:t>met</w:t>
            </w:r>
            <w:r>
              <w:rPr>
                <w:rFonts w:ascii="Trebuchet MS" w:hAnsi="Trebuchet MS"/>
                <w:i/>
                <w:spacing w:val="-4"/>
                <w:w w:val="90"/>
                <w:sz w:val="20"/>
              </w:rPr>
              <w:t xml:space="preserve"> </w:t>
            </w:r>
            <w:r>
              <w:rPr>
                <w:rFonts w:ascii="Trebuchet MS" w:hAnsi="Trebuchet MS"/>
                <w:i/>
                <w:w w:val="90"/>
                <w:sz w:val="20"/>
              </w:rPr>
              <w:t>through</w:t>
            </w:r>
            <w:r>
              <w:rPr>
                <w:rFonts w:ascii="Trebuchet MS" w:hAnsi="Trebuchet MS"/>
                <w:i/>
                <w:spacing w:val="-6"/>
                <w:w w:val="90"/>
                <w:sz w:val="20"/>
              </w:rPr>
              <w:t xml:space="preserve"> </w:t>
            </w:r>
            <w:r>
              <w:rPr>
                <w:rFonts w:ascii="Trebuchet MS" w:hAnsi="Trebuchet MS"/>
                <w:i/>
                <w:w w:val="90"/>
                <w:sz w:val="20"/>
              </w:rPr>
              <w:t>on-site</w:t>
            </w:r>
            <w:r>
              <w:rPr>
                <w:rFonts w:ascii="Trebuchet MS" w:hAnsi="Trebuchet MS"/>
                <w:i/>
                <w:spacing w:val="-2"/>
                <w:w w:val="90"/>
                <w:sz w:val="20"/>
              </w:rPr>
              <w:t xml:space="preserve"> </w:t>
            </w:r>
            <w:r>
              <w:rPr>
                <w:rFonts w:ascii="Trebuchet MS" w:hAnsi="Trebuchet MS"/>
                <w:i/>
                <w:w w:val="90"/>
                <w:sz w:val="20"/>
              </w:rPr>
              <w:t>renewable</w:t>
            </w:r>
            <w:r>
              <w:rPr>
                <w:rFonts w:ascii="Trebuchet MS" w:hAnsi="Trebuchet MS"/>
                <w:i/>
                <w:spacing w:val="-5"/>
                <w:w w:val="90"/>
                <w:sz w:val="20"/>
              </w:rPr>
              <w:t xml:space="preserve"> </w:t>
            </w:r>
            <w:r>
              <w:rPr>
                <w:rFonts w:ascii="Trebuchet MS" w:hAnsi="Trebuchet MS"/>
                <w:i/>
                <w:w w:val="90"/>
                <w:sz w:val="20"/>
              </w:rPr>
              <w:t>energy</w:t>
            </w:r>
            <w:r>
              <w:rPr>
                <w:rFonts w:ascii="Trebuchet MS" w:hAnsi="Trebuchet MS"/>
                <w:i/>
                <w:spacing w:val="-2"/>
                <w:w w:val="90"/>
                <w:sz w:val="20"/>
              </w:rPr>
              <w:t xml:space="preserve"> </w:t>
            </w:r>
            <w:r>
              <w:rPr>
                <w:rFonts w:ascii="Trebuchet MS" w:hAnsi="Trebuchet MS"/>
                <w:i/>
                <w:w w:val="90"/>
                <w:sz w:val="20"/>
              </w:rPr>
              <w:t xml:space="preserve">(when </w:t>
            </w:r>
            <w:r>
              <w:rPr>
                <w:rFonts w:ascii="Trebuchet MS" w:hAnsi="Trebuchet MS"/>
                <w:i/>
                <w:spacing w:val="-2"/>
                <w:sz w:val="20"/>
              </w:rPr>
              <w:t>energy</w:t>
            </w:r>
            <w:r>
              <w:rPr>
                <w:rFonts w:ascii="Trebuchet MS" w:hAnsi="Trebuchet MS"/>
                <w:i/>
                <w:spacing w:val="-15"/>
                <w:sz w:val="20"/>
              </w:rPr>
              <w:t xml:space="preserve"> </w:t>
            </w:r>
            <w:r>
              <w:rPr>
                <w:rFonts w:ascii="Trebuchet MS" w:hAnsi="Trebuchet MS"/>
                <w:i/>
                <w:spacing w:val="-2"/>
                <w:sz w:val="20"/>
              </w:rPr>
              <w:t>is</w:t>
            </w:r>
            <w:r>
              <w:rPr>
                <w:rFonts w:ascii="Trebuchet MS" w:hAnsi="Trebuchet MS"/>
                <w:i/>
                <w:spacing w:val="-16"/>
                <w:sz w:val="20"/>
              </w:rPr>
              <w:t xml:space="preserve"> </w:t>
            </w:r>
            <w:r>
              <w:rPr>
                <w:rFonts w:ascii="Trebuchet MS" w:hAnsi="Trebuchet MS"/>
                <w:i/>
                <w:spacing w:val="-2"/>
                <w:sz w:val="20"/>
              </w:rPr>
              <w:t>produced</w:t>
            </w:r>
            <w:r>
              <w:rPr>
                <w:rFonts w:ascii="Trebuchet MS" w:hAnsi="Trebuchet MS"/>
                <w:i/>
                <w:spacing w:val="-14"/>
                <w:sz w:val="20"/>
              </w:rPr>
              <w:t xml:space="preserve"> </w:t>
            </w:r>
            <w:r>
              <w:rPr>
                <w:rFonts w:ascii="Trebuchet MS" w:hAnsi="Trebuchet MS"/>
                <w:i/>
                <w:spacing w:val="-2"/>
                <w:sz w:val="20"/>
              </w:rPr>
              <w:t>on-site).</w:t>
            </w:r>
          </w:p>
          <w:p w14:paraId="18229316" w14:textId="77777777" w:rsidR="003754EE" w:rsidRDefault="00486D74">
            <w:pPr>
              <w:pStyle w:val="TableParagraph"/>
              <w:spacing w:before="215"/>
              <w:jc w:val="both"/>
              <w:rPr>
                <w:rFonts w:ascii="Trebuchet MS"/>
                <w:i/>
                <w:sz w:val="20"/>
              </w:rPr>
            </w:pPr>
            <w:r>
              <w:rPr>
                <w:rFonts w:ascii="Trebuchet MS"/>
                <w:i/>
                <w:w w:val="90"/>
                <w:sz w:val="20"/>
              </w:rPr>
              <w:t>Where</w:t>
            </w:r>
            <w:r>
              <w:rPr>
                <w:rFonts w:ascii="Trebuchet MS"/>
                <w:i/>
                <w:spacing w:val="-5"/>
                <w:w w:val="90"/>
                <w:sz w:val="20"/>
              </w:rPr>
              <w:t xml:space="preserve"> </w:t>
            </w:r>
            <w:r>
              <w:rPr>
                <w:rFonts w:ascii="Trebuchet MS"/>
                <w:i/>
                <w:w w:val="90"/>
                <w:sz w:val="20"/>
              </w:rPr>
              <w:t>energy</w:t>
            </w:r>
            <w:r>
              <w:rPr>
                <w:rFonts w:ascii="Trebuchet MS"/>
                <w:i/>
                <w:spacing w:val="-2"/>
                <w:w w:val="90"/>
                <w:sz w:val="20"/>
              </w:rPr>
              <w:t xml:space="preserve"> </w:t>
            </w:r>
            <w:r>
              <w:rPr>
                <w:rFonts w:ascii="Trebuchet MS"/>
                <w:i/>
                <w:w w:val="90"/>
                <w:sz w:val="20"/>
              </w:rPr>
              <w:t>is</w:t>
            </w:r>
            <w:r>
              <w:rPr>
                <w:rFonts w:ascii="Trebuchet MS"/>
                <w:i/>
                <w:spacing w:val="-4"/>
                <w:w w:val="90"/>
                <w:sz w:val="20"/>
              </w:rPr>
              <w:t xml:space="preserve"> </w:t>
            </w:r>
            <w:r>
              <w:rPr>
                <w:rFonts w:ascii="Trebuchet MS"/>
                <w:i/>
                <w:w w:val="90"/>
                <w:sz w:val="20"/>
              </w:rPr>
              <w:t>produced</w:t>
            </w:r>
            <w:r>
              <w:rPr>
                <w:rFonts w:ascii="Trebuchet MS"/>
                <w:i/>
                <w:spacing w:val="-4"/>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site,</w:t>
            </w:r>
            <w:r>
              <w:rPr>
                <w:rFonts w:ascii="Trebuchet MS"/>
                <w:i/>
                <w:spacing w:val="-3"/>
                <w:w w:val="90"/>
                <w:sz w:val="20"/>
              </w:rPr>
              <w:t xml:space="preserve"> </w:t>
            </w:r>
            <w:r>
              <w:rPr>
                <w:rFonts w:ascii="Trebuchet MS"/>
                <w:i/>
                <w:w w:val="90"/>
                <w:sz w:val="20"/>
              </w:rPr>
              <w:t>a</w:t>
            </w:r>
            <w:r>
              <w:rPr>
                <w:rFonts w:ascii="Trebuchet MS"/>
                <w:i/>
                <w:spacing w:val="-6"/>
                <w:sz w:val="20"/>
              </w:rPr>
              <w:t xml:space="preserve"> </w:t>
            </w:r>
            <w:r>
              <w:rPr>
                <w:rFonts w:ascii="Trebuchet MS"/>
                <w:i/>
                <w:w w:val="90"/>
                <w:sz w:val="20"/>
              </w:rPr>
              <w:t>visual</w:t>
            </w:r>
            <w:r>
              <w:rPr>
                <w:rFonts w:ascii="Trebuchet MS"/>
                <w:i/>
                <w:spacing w:val="-5"/>
                <w:w w:val="90"/>
                <w:sz w:val="20"/>
              </w:rPr>
              <w:t xml:space="preserve"> </w:t>
            </w:r>
            <w:r>
              <w:rPr>
                <w:rFonts w:ascii="Trebuchet MS"/>
                <w:i/>
                <w:w w:val="90"/>
                <w:sz w:val="20"/>
              </w:rPr>
              <w:t>inspection</w:t>
            </w:r>
            <w:r>
              <w:rPr>
                <w:rFonts w:ascii="Trebuchet MS"/>
                <w:i/>
                <w:spacing w:val="-5"/>
                <w:w w:val="90"/>
                <w:sz w:val="20"/>
              </w:rPr>
              <w:t xml:space="preserve"> </w:t>
            </w:r>
            <w:r>
              <w:rPr>
                <w:rFonts w:ascii="Trebuchet MS"/>
                <w:i/>
                <w:w w:val="90"/>
                <w:sz w:val="20"/>
              </w:rPr>
              <w:t>confirms</w:t>
            </w:r>
            <w:r>
              <w:rPr>
                <w:rFonts w:ascii="Trebuchet MS"/>
                <w:i/>
                <w:spacing w:val="-2"/>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presence</w:t>
            </w:r>
            <w:r>
              <w:rPr>
                <w:rFonts w:ascii="Trebuchet MS"/>
                <w:i/>
                <w:spacing w:val="-2"/>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functionality</w:t>
            </w:r>
            <w:r>
              <w:rPr>
                <w:rFonts w:ascii="Trebuchet MS"/>
                <w:i/>
                <w:spacing w:val="-2"/>
                <w:w w:val="90"/>
                <w:sz w:val="20"/>
              </w:rPr>
              <w:t xml:space="preserve"> </w:t>
            </w:r>
            <w:r>
              <w:rPr>
                <w:rFonts w:ascii="Trebuchet MS"/>
                <w:i/>
                <w:w w:val="90"/>
                <w:sz w:val="20"/>
              </w:rPr>
              <w:t>of</w:t>
            </w:r>
            <w:r>
              <w:rPr>
                <w:rFonts w:ascii="Trebuchet MS"/>
                <w:i/>
                <w:spacing w:val="-1"/>
                <w:w w:val="90"/>
                <w:sz w:val="20"/>
              </w:rPr>
              <w:t xml:space="preserve"> </w:t>
            </w:r>
            <w:r>
              <w:rPr>
                <w:rFonts w:ascii="Trebuchet MS"/>
                <w:i/>
                <w:w w:val="90"/>
                <w:sz w:val="20"/>
              </w:rPr>
              <w:t>the</w:t>
            </w:r>
            <w:r>
              <w:rPr>
                <w:rFonts w:ascii="Trebuchet MS"/>
                <w:i/>
                <w:spacing w:val="-1"/>
                <w:w w:val="90"/>
                <w:sz w:val="20"/>
              </w:rPr>
              <w:t xml:space="preserve"> </w:t>
            </w:r>
            <w:r>
              <w:rPr>
                <w:rFonts w:ascii="Trebuchet MS"/>
                <w:i/>
                <w:spacing w:val="-2"/>
                <w:w w:val="90"/>
                <w:sz w:val="20"/>
              </w:rPr>
              <w:t>systems.</w:t>
            </w:r>
          </w:p>
        </w:tc>
      </w:tr>
      <w:tr w:rsidR="003754EE" w14:paraId="55ADC7F3" w14:textId="77777777">
        <w:trPr>
          <w:trHeight w:val="2162"/>
        </w:trPr>
        <w:tc>
          <w:tcPr>
            <w:tcW w:w="848" w:type="dxa"/>
          </w:tcPr>
          <w:p w14:paraId="756C6729" w14:textId="77777777" w:rsidR="003754EE" w:rsidRDefault="00486D74">
            <w:pPr>
              <w:pStyle w:val="TableParagraph"/>
              <w:spacing w:before="236"/>
              <w:ind w:left="107"/>
              <w:rPr>
                <w:sz w:val="20"/>
              </w:rPr>
            </w:pPr>
            <w:r>
              <w:rPr>
                <w:spacing w:val="-5"/>
                <w:sz w:val="20"/>
              </w:rPr>
              <w:t>4.5</w:t>
            </w:r>
          </w:p>
        </w:tc>
        <w:tc>
          <w:tcPr>
            <w:tcW w:w="1707" w:type="dxa"/>
          </w:tcPr>
          <w:p w14:paraId="5ABE8B27" w14:textId="77777777" w:rsidR="003754EE" w:rsidRDefault="003754EE">
            <w:pPr>
              <w:pStyle w:val="TableParagraph"/>
              <w:spacing w:before="7"/>
              <w:ind w:left="0"/>
              <w:rPr>
                <w:sz w:val="20"/>
              </w:rPr>
            </w:pPr>
          </w:p>
          <w:p w14:paraId="5AED34E7" w14:textId="77777777" w:rsidR="003754EE" w:rsidRDefault="00486D74">
            <w:pPr>
              <w:pStyle w:val="TableParagraph"/>
              <w:spacing w:line="247" w:lineRule="auto"/>
              <w:ind w:left="105" w:right="108"/>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produces</w:t>
            </w:r>
            <w:r>
              <w:rPr>
                <w:rFonts w:ascii="Trebuchet MS"/>
                <w:i/>
                <w:spacing w:val="-6"/>
                <w:sz w:val="20"/>
              </w:rPr>
              <w:t xml:space="preserve"> </w:t>
            </w:r>
            <w:r>
              <w:rPr>
                <w:rFonts w:ascii="Trebuchet MS"/>
                <w:i/>
                <w:sz w:val="20"/>
              </w:rPr>
              <w:t>or purchases</w:t>
            </w:r>
            <w:r>
              <w:rPr>
                <w:rFonts w:ascii="Trebuchet MS"/>
                <w:i/>
                <w:spacing w:val="-6"/>
                <w:sz w:val="20"/>
              </w:rPr>
              <w:t xml:space="preserve"> </w:t>
            </w:r>
            <w:r>
              <w:rPr>
                <w:rFonts w:ascii="Trebuchet MS"/>
                <w:i/>
                <w:sz w:val="20"/>
              </w:rPr>
              <w:t xml:space="preserve">all </w:t>
            </w:r>
            <w:r>
              <w:rPr>
                <w:rFonts w:ascii="Trebuchet MS"/>
                <w:i/>
                <w:w w:val="90"/>
                <w:sz w:val="20"/>
              </w:rPr>
              <w:t>energy</w:t>
            </w:r>
            <w:r>
              <w:rPr>
                <w:rFonts w:ascii="Trebuchet MS"/>
                <w:i/>
                <w:spacing w:val="-10"/>
                <w:w w:val="90"/>
                <w:sz w:val="20"/>
              </w:rPr>
              <w:t xml:space="preserve"> </w:t>
            </w:r>
            <w:r>
              <w:rPr>
                <w:rFonts w:ascii="Trebuchet MS"/>
                <w:i/>
                <w:w w:val="90"/>
                <w:sz w:val="20"/>
              </w:rPr>
              <w:t>used</w:t>
            </w:r>
            <w:r>
              <w:rPr>
                <w:rFonts w:ascii="Trebuchet MS"/>
                <w:i/>
                <w:spacing w:val="-9"/>
                <w:w w:val="90"/>
                <w:sz w:val="20"/>
              </w:rPr>
              <w:t xml:space="preserve"> </w:t>
            </w:r>
            <w:r>
              <w:rPr>
                <w:rFonts w:ascii="Trebuchet MS"/>
                <w:i/>
                <w:w w:val="90"/>
                <w:sz w:val="20"/>
              </w:rPr>
              <w:t xml:space="preserve">for </w:t>
            </w:r>
            <w:r>
              <w:rPr>
                <w:rFonts w:ascii="Trebuchet MS"/>
                <w:i/>
                <w:sz w:val="20"/>
              </w:rPr>
              <w:t>heating</w:t>
            </w:r>
            <w:r>
              <w:rPr>
                <w:rFonts w:ascii="Trebuchet MS"/>
                <w:i/>
                <w:spacing w:val="-6"/>
                <w:sz w:val="20"/>
              </w:rPr>
              <w:t xml:space="preserve"> </w:t>
            </w:r>
            <w:r>
              <w:rPr>
                <w:rFonts w:ascii="Trebuchet MS"/>
                <w:i/>
                <w:sz w:val="20"/>
              </w:rPr>
              <w:t>and</w:t>
            </w:r>
          </w:p>
          <w:p w14:paraId="591364AC" w14:textId="77777777" w:rsidR="003754EE" w:rsidRDefault="00486D74">
            <w:pPr>
              <w:pStyle w:val="TableParagraph"/>
              <w:spacing w:line="240" w:lineRule="exact"/>
              <w:ind w:left="105" w:right="557"/>
              <w:rPr>
                <w:rFonts w:ascii="Trebuchet MS"/>
                <w:i/>
                <w:sz w:val="20"/>
              </w:rPr>
            </w:pPr>
            <w:r>
              <w:rPr>
                <w:rFonts w:ascii="Trebuchet MS"/>
                <w:i/>
                <w:w w:val="90"/>
                <w:sz w:val="20"/>
              </w:rPr>
              <w:t>cooling</w:t>
            </w:r>
            <w:r>
              <w:rPr>
                <w:rFonts w:ascii="Trebuchet MS"/>
                <w:i/>
                <w:spacing w:val="-10"/>
                <w:w w:val="90"/>
                <w:sz w:val="20"/>
              </w:rPr>
              <w:t xml:space="preserve"> </w:t>
            </w:r>
            <w:r>
              <w:rPr>
                <w:rFonts w:ascii="Trebuchet MS"/>
                <w:i/>
                <w:w w:val="90"/>
                <w:sz w:val="20"/>
              </w:rPr>
              <w:t xml:space="preserve">from </w:t>
            </w:r>
            <w:r>
              <w:rPr>
                <w:rFonts w:ascii="Trebuchet MS"/>
                <w:i/>
                <w:spacing w:val="-2"/>
                <w:sz w:val="20"/>
              </w:rPr>
              <w:t>renewable</w:t>
            </w:r>
          </w:p>
        </w:tc>
        <w:tc>
          <w:tcPr>
            <w:tcW w:w="11052" w:type="dxa"/>
          </w:tcPr>
          <w:p w14:paraId="580A03C2" w14:textId="77777777" w:rsidR="003754EE" w:rsidRDefault="003754EE">
            <w:pPr>
              <w:pStyle w:val="TableParagraph"/>
              <w:spacing w:before="7"/>
              <w:ind w:left="0"/>
              <w:rPr>
                <w:sz w:val="20"/>
              </w:rPr>
            </w:pPr>
          </w:p>
          <w:p w14:paraId="133F0B30" w14:textId="77777777" w:rsidR="003754EE" w:rsidRDefault="00486D74">
            <w:pPr>
              <w:pStyle w:val="TableParagraph"/>
              <w:rPr>
                <w:rFonts w:ascii="Trebuchet MS"/>
                <w:b/>
                <w:i/>
                <w:sz w:val="20"/>
              </w:rPr>
            </w:pPr>
            <w:r>
              <w:rPr>
                <w:rFonts w:ascii="Trebuchet MS"/>
                <w:b/>
                <w:i/>
                <w:spacing w:val="-2"/>
                <w:sz w:val="20"/>
              </w:rPr>
              <w:t>Relevance</w:t>
            </w:r>
          </w:p>
          <w:p w14:paraId="749CDE84" w14:textId="77777777" w:rsidR="003754EE" w:rsidRDefault="00486D74">
            <w:pPr>
              <w:pStyle w:val="TableParagraph"/>
              <w:spacing w:before="8" w:line="247" w:lineRule="auto"/>
              <w:ind w:right="101"/>
              <w:jc w:val="both"/>
              <w:rPr>
                <w:rFonts w:ascii="Trebuchet MS" w:hAnsi="Trebuchet MS"/>
                <w:i/>
                <w:sz w:val="20"/>
              </w:rPr>
            </w:pPr>
            <w:r>
              <w:rPr>
                <w:rFonts w:ascii="Trebuchet MS" w:hAnsi="Trebuchet MS"/>
                <w:i/>
                <w:w w:val="90"/>
                <w:sz w:val="20"/>
              </w:rPr>
              <w:t xml:space="preserve">To reduce the establishment’s environmental footprint and greenhouse gas emissions, energy used for heating, cooling, hot water </w:t>
            </w:r>
            <w:r>
              <w:rPr>
                <w:rFonts w:ascii="Trebuchet MS" w:hAnsi="Trebuchet MS"/>
                <w:i/>
                <w:spacing w:val="-2"/>
                <w:sz w:val="20"/>
              </w:rPr>
              <w:t>production,</w:t>
            </w:r>
            <w:r>
              <w:rPr>
                <w:rFonts w:ascii="Trebuchet MS" w:hAnsi="Trebuchet MS"/>
                <w:i/>
                <w:spacing w:val="-7"/>
                <w:sz w:val="20"/>
              </w:rPr>
              <w:t xml:space="preserve"> </w:t>
            </w:r>
            <w:r>
              <w:rPr>
                <w:rFonts w:ascii="Trebuchet MS" w:hAnsi="Trebuchet MS"/>
                <w:i/>
                <w:spacing w:val="-2"/>
                <w:sz w:val="20"/>
              </w:rPr>
              <w:t>and</w:t>
            </w:r>
            <w:r>
              <w:rPr>
                <w:rFonts w:ascii="Trebuchet MS" w:hAnsi="Trebuchet MS"/>
                <w:i/>
                <w:spacing w:val="-7"/>
                <w:sz w:val="20"/>
              </w:rPr>
              <w:t xml:space="preserve"> </w:t>
            </w:r>
            <w:r>
              <w:rPr>
                <w:rFonts w:ascii="Trebuchet MS" w:hAnsi="Trebuchet MS"/>
                <w:i/>
                <w:spacing w:val="-2"/>
                <w:sz w:val="20"/>
              </w:rPr>
              <w:t>cooking</w:t>
            </w:r>
            <w:r>
              <w:rPr>
                <w:rFonts w:ascii="Trebuchet MS" w:hAnsi="Trebuchet MS"/>
                <w:i/>
                <w:spacing w:val="-6"/>
                <w:sz w:val="20"/>
              </w:rPr>
              <w:t xml:space="preserve"> </w:t>
            </w:r>
            <w:r>
              <w:rPr>
                <w:rFonts w:ascii="Trebuchet MS" w:hAnsi="Trebuchet MS"/>
                <w:i/>
                <w:spacing w:val="-2"/>
                <w:sz w:val="20"/>
              </w:rPr>
              <w:t>should</w:t>
            </w:r>
            <w:r>
              <w:rPr>
                <w:rFonts w:ascii="Trebuchet MS" w:hAnsi="Trebuchet MS"/>
                <w:i/>
                <w:spacing w:val="-7"/>
                <w:sz w:val="20"/>
              </w:rPr>
              <w:t xml:space="preserve"> </w:t>
            </w:r>
            <w:r>
              <w:rPr>
                <w:rFonts w:ascii="Trebuchet MS" w:hAnsi="Trebuchet MS"/>
                <w:i/>
                <w:spacing w:val="-2"/>
                <w:sz w:val="20"/>
              </w:rPr>
              <w:t>increasingly</w:t>
            </w:r>
            <w:r>
              <w:rPr>
                <w:rFonts w:ascii="Trebuchet MS" w:hAnsi="Trebuchet MS"/>
                <w:i/>
                <w:spacing w:val="-7"/>
                <w:sz w:val="20"/>
              </w:rPr>
              <w:t xml:space="preserve"> </w:t>
            </w:r>
            <w:r>
              <w:rPr>
                <w:rFonts w:ascii="Trebuchet MS" w:hAnsi="Trebuchet MS"/>
                <w:i/>
                <w:spacing w:val="-2"/>
                <w:sz w:val="20"/>
              </w:rPr>
              <w:t>come</w:t>
            </w:r>
            <w:r>
              <w:rPr>
                <w:rFonts w:ascii="Trebuchet MS" w:hAnsi="Trebuchet MS"/>
                <w:i/>
                <w:spacing w:val="-7"/>
                <w:sz w:val="20"/>
              </w:rPr>
              <w:t xml:space="preserve"> </w:t>
            </w:r>
            <w:r>
              <w:rPr>
                <w:rFonts w:ascii="Trebuchet MS" w:hAnsi="Trebuchet MS"/>
                <w:i/>
                <w:spacing w:val="-2"/>
                <w:sz w:val="20"/>
              </w:rPr>
              <w:t>from</w:t>
            </w:r>
            <w:r>
              <w:rPr>
                <w:rFonts w:ascii="Trebuchet MS" w:hAnsi="Trebuchet MS"/>
                <w:i/>
                <w:spacing w:val="-8"/>
                <w:sz w:val="20"/>
              </w:rPr>
              <w:t xml:space="preserve"> </w:t>
            </w:r>
            <w:r>
              <w:rPr>
                <w:rFonts w:ascii="Trebuchet MS" w:hAnsi="Trebuchet MS"/>
                <w:i/>
                <w:spacing w:val="-2"/>
                <w:sz w:val="20"/>
              </w:rPr>
              <w:t>renewable</w:t>
            </w:r>
            <w:r>
              <w:rPr>
                <w:rFonts w:ascii="Trebuchet MS" w:hAnsi="Trebuchet MS"/>
                <w:i/>
                <w:spacing w:val="-7"/>
                <w:sz w:val="20"/>
              </w:rPr>
              <w:t xml:space="preserve"> </w:t>
            </w:r>
            <w:r>
              <w:rPr>
                <w:rFonts w:ascii="Trebuchet MS" w:hAnsi="Trebuchet MS"/>
                <w:i/>
                <w:spacing w:val="-2"/>
                <w:sz w:val="20"/>
              </w:rPr>
              <w:t>sources.</w:t>
            </w:r>
            <w:r>
              <w:rPr>
                <w:rFonts w:ascii="Trebuchet MS" w:hAnsi="Trebuchet MS"/>
                <w:i/>
                <w:spacing w:val="-7"/>
                <w:sz w:val="20"/>
              </w:rPr>
              <w:t xml:space="preserve"> </w:t>
            </w:r>
            <w:r>
              <w:rPr>
                <w:rFonts w:ascii="Trebuchet MS" w:hAnsi="Trebuchet MS"/>
                <w:i/>
                <w:spacing w:val="-2"/>
                <w:sz w:val="20"/>
              </w:rPr>
              <w:t>Transitioning</w:t>
            </w:r>
            <w:r>
              <w:rPr>
                <w:rFonts w:ascii="Trebuchet MS" w:hAnsi="Trebuchet MS"/>
                <w:i/>
                <w:spacing w:val="-7"/>
                <w:sz w:val="20"/>
              </w:rPr>
              <w:t xml:space="preserve"> </w:t>
            </w:r>
            <w:r>
              <w:rPr>
                <w:rFonts w:ascii="Trebuchet MS" w:hAnsi="Trebuchet MS"/>
                <w:i/>
                <w:spacing w:val="-2"/>
                <w:sz w:val="20"/>
              </w:rPr>
              <w:t>from</w:t>
            </w:r>
            <w:r>
              <w:rPr>
                <w:rFonts w:ascii="Trebuchet MS" w:hAnsi="Trebuchet MS"/>
                <w:i/>
                <w:spacing w:val="-8"/>
                <w:sz w:val="20"/>
              </w:rPr>
              <w:t xml:space="preserve"> </w:t>
            </w:r>
            <w:r>
              <w:rPr>
                <w:rFonts w:ascii="Trebuchet MS" w:hAnsi="Trebuchet MS"/>
                <w:i/>
                <w:spacing w:val="-2"/>
                <w:sz w:val="20"/>
              </w:rPr>
              <w:t>fossil</w:t>
            </w:r>
            <w:r>
              <w:rPr>
                <w:rFonts w:ascii="Trebuchet MS" w:hAnsi="Trebuchet MS"/>
                <w:i/>
                <w:spacing w:val="-7"/>
                <w:sz w:val="20"/>
              </w:rPr>
              <w:t xml:space="preserve"> </w:t>
            </w:r>
            <w:r>
              <w:rPr>
                <w:rFonts w:ascii="Trebuchet MS" w:hAnsi="Trebuchet MS"/>
                <w:i/>
                <w:spacing w:val="-2"/>
                <w:sz w:val="20"/>
              </w:rPr>
              <w:t>fuel–based</w:t>
            </w:r>
            <w:r>
              <w:rPr>
                <w:rFonts w:ascii="Trebuchet MS" w:hAnsi="Trebuchet MS"/>
                <w:i/>
                <w:spacing w:val="-7"/>
                <w:sz w:val="20"/>
              </w:rPr>
              <w:t xml:space="preserve"> </w:t>
            </w:r>
            <w:r>
              <w:rPr>
                <w:rFonts w:ascii="Trebuchet MS" w:hAnsi="Trebuchet MS"/>
                <w:i/>
                <w:spacing w:val="-2"/>
                <w:sz w:val="20"/>
              </w:rPr>
              <w:t>systems</w:t>
            </w:r>
            <w:r>
              <w:rPr>
                <w:rFonts w:ascii="Trebuchet MS" w:hAnsi="Trebuchet MS"/>
                <w:i/>
                <w:spacing w:val="-6"/>
                <w:sz w:val="20"/>
              </w:rPr>
              <w:t xml:space="preserve"> </w:t>
            </w:r>
            <w:r>
              <w:rPr>
                <w:rFonts w:ascii="Trebuchet MS" w:hAnsi="Trebuchet MS"/>
                <w:i/>
                <w:spacing w:val="-2"/>
                <w:sz w:val="20"/>
              </w:rPr>
              <w:t xml:space="preserve">to </w:t>
            </w:r>
            <w:r>
              <w:rPr>
                <w:rFonts w:ascii="Trebuchet MS" w:hAnsi="Trebuchet MS"/>
                <w:i/>
                <w:w w:val="90"/>
                <w:sz w:val="20"/>
              </w:rPr>
              <w:t>renewable energy supports climate goals, enhances energy independence, and promotes long-term operational sustainability.</w:t>
            </w:r>
          </w:p>
          <w:p w14:paraId="411162FE" w14:textId="77777777" w:rsidR="003754EE" w:rsidRDefault="003754EE">
            <w:pPr>
              <w:pStyle w:val="TableParagraph"/>
              <w:spacing w:before="1"/>
              <w:ind w:left="0"/>
              <w:rPr>
                <w:sz w:val="20"/>
              </w:rPr>
            </w:pPr>
          </w:p>
          <w:p w14:paraId="530F799F"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13B9B051" w14:textId="77777777" w:rsidR="003754EE" w:rsidRDefault="00486D74">
            <w:pPr>
              <w:pStyle w:val="TableParagraph"/>
              <w:spacing w:before="8"/>
              <w:rPr>
                <w:rFonts w:ascii="Trebuchet MS"/>
                <w:i/>
                <w:sz w:val="20"/>
              </w:rPr>
            </w:pPr>
            <w:r>
              <w:rPr>
                <w:rFonts w:ascii="Trebuchet MS"/>
                <w:i/>
                <w:w w:val="90"/>
                <w:sz w:val="20"/>
              </w:rPr>
              <w:t>All</w:t>
            </w:r>
            <w:r>
              <w:rPr>
                <w:rFonts w:ascii="Trebuchet MS"/>
                <w:i/>
                <w:spacing w:val="-10"/>
                <w:w w:val="90"/>
                <w:sz w:val="20"/>
              </w:rPr>
              <w:t xml:space="preserve"> </w:t>
            </w:r>
            <w:r>
              <w:rPr>
                <w:rFonts w:ascii="Trebuchet MS"/>
                <w:i/>
                <w:w w:val="90"/>
                <w:sz w:val="20"/>
              </w:rPr>
              <w:t>energy</w:t>
            </w:r>
            <w:r>
              <w:rPr>
                <w:rFonts w:ascii="Trebuchet MS"/>
                <w:i/>
                <w:spacing w:val="-10"/>
                <w:w w:val="90"/>
                <w:sz w:val="20"/>
              </w:rPr>
              <w:t xml:space="preserve"> </w:t>
            </w:r>
            <w:r>
              <w:rPr>
                <w:rFonts w:ascii="Trebuchet MS"/>
                <w:i/>
                <w:w w:val="90"/>
                <w:sz w:val="20"/>
              </w:rPr>
              <w:t>used</w:t>
            </w:r>
            <w:r>
              <w:rPr>
                <w:rFonts w:ascii="Trebuchet MS"/>
                <w:i/>
                <w:spacing w:val="-9"/>
                <w:w w:val="90"/>
                <w:sz w:val="20"/>
              </w:rPr>
              <w:t xml:space="preserve"> </w:t>
            </w:r>
            <w:r>
              <w:rPr>
                <w:rFonts w:ascii="Trebuchet MS"/>
                <w:i/>
                <w:w w:val="90"/>
                <w:sz w:val="20"/>
              </w:rPr>
              <w:t>for</w:t>
            </w:r>
            <w:r>
              <w:rPr>
                <w:rFonts w:ascii="Trebuchet MS"/>
                <w:i/>
                <w:spacing w:val="-12"/>
                <w:w w:val="90"/>
                <w:sz w:val="20"/>
              </w:rPr>
              <w:t xml:space="preserve"> </w:t>
            </w:r>
            <w:r>
              <w:rPr>
                <w:rFonts w:ascii="Trebuchet MS"/>
                <w:i/>
                <w:w w:val="90"/>
                <w:sz w:val="20"/>
              </w:rPr>
              <w:t>heating</w:t>
            </w:r>
            <w:r>
              <w:rPr>
                <w:rFonts w:ascii="Trebuchet MS"/>
                <w:i/>
                <w:spacing w:val="-10"/>
                <w:w w:val="90"/>
                <w:sz w:val="20"/>
              </w:rPr>
              <w:t xml:space="preserve"> </w:t>
            </w:r>
            <w:r>
              <w:rPr>
                <w:rFonts w:ascii="Trebuchet MS"/>
                <w:i/>
                <w:w w:val="90"/>
                <w:sz w:val="20"/>
              </w:rPr>
              <w:t>and</w:t>
            </w:r>
            <w:r>
              <w:rPr>
                <w:rFonts w:ascii="Trebuchet MS"/>
                <w:i/>
                <w:spacing w:val="-10"/>
                <w:w w:val="90"/>
                <w:sz w:val="20"/>
              </w:rPr>
              <w:t xml:space="preserve"> </w:t>
            </w:r>
            <w:r>
              <w:rPr>
                <w:rFonts w:ascii="Trebuchet MS"/>
                <w:i/>
                <w:w w:val="90"/>
                <w:sz w:val="20"/>
              </w:rPr>
              <w:t>cooling</w:t>
            </w:r>
            <w:r>
              <w:rPr>
                <w:rFonts w:ascii="Trebuchet MS"/>
                <w:i/>
                <w:spacing w:val="-5"/>
                <w:w w:val="90"/>
                <w:sz w:val="20"/>
              </w:rPr>
              <w:t xml:space="preserve"> </w:t>
            </w:r>
            <w:r>
              <w:rPr>
                <w:rFonts w:ascii="Trebuchet MS"/>
                <w:i/>
                <w:w w:val="90"/>
                <w:sz w:val="20"/>
              </w:rPr>
              <w:t>at</w:t>
            </w:r>
            <w:r>
              <w:rPr>
                <w:rFonts w:ascii="Trebuchet MS"/>
                <w:i/>
                <w:spacing w:val="-12"/>
                <w:w w:val="90"/>
                <w:sz w:val="20"/>
              </w:rPr>
              <w:t xml:space="preserve"> </w:t>
            </w:r>
            <w:r>
              <w:rPr>
                <w:rFonts w:ascii="Trebuchet MS"/>
                <w:i/>
                <w:w w:val="90"/>
                <w:sz w:val="20"/>
              </w:rPr>
              <w:t>the</w:t>
            </w:r>
            <w:r>
              <w:rPr>
                <w:rFonts w:ascii="Trebuchet MS"/>
                <w:i/>
                <w:spacing w:val="-10"/>
                <w:w w:val="90"/>
                <w:sz w:val="20"/>
              </w:rPr>
              <w:t xml:space="preserve"> </w:t>
            </w:r>
            <w:r>
              <w:rPr>
                <w:rFonts w:ascii="Trebuchet MS"/>
                <w:i/>
                <w:w w:val="90"/>
                <w:sz w:val="20"/>
              </w:rPr>
              <w:t>establishment</w:t>
            </w:r>
            <w:r>
              <w:rPr>
                <w:rFonts w:ascii="Trebuchet MS"/>
                <w:i/>
                <w:spacing w:val="-11"/>
                <w:w w:val="90"/>
                <w:sz w:val="20"/>
              </w:rPr>
              <w:t xml:space="preserve"> </w:t>
            </w:r>
            <w:r>
              <w:rPr>
                <w:rFonts w:ascii="Trebuchet MS"/>
                <w:i/>
                <w:w w:val="90"/>
                <w:sz w:val="20"/>
              </w:rPr>
              <w:t>is</w:t>
            </w:r>
            <w:r>
              <w:rPr>
                <w:rFonts w:ascii="Trebuchet MS"/>
                <w:i/>
                <w:spacing w:val="-9"/>
                <w:w w:val="90"/>
                <w:sz w:val="20"/>
              </w:rPr>
              <w:t xml:space="preserve"> </w:t>
            </w:r>
            <w:r>
              <w:rPr>
                <w:rFonts w:ascii="Trebuchet MS"/>
                <w:i/>
                <w:w w:val="90"/>
                <w:sz w:val="20"/>
              </w:rPr>
              <w:t>supplied</w:t>
            </w:r>
            <w:r>
              <w:rPr>
                <w:rFonts w:ascii="Trebuchet MS"/>
                <w:i/>
                <w:spacing w:val="-9"/>
                <w:w w:val="90"/>
                <w:sz w:val="20"/>
              </w:rPr>
              <w:t xml:space="preserve"> </w:t>
            </w:r>
            <w:r>
              <w:rPr>
                <w:rFonts w:ascii="Trebuchet MS"/>
                <w:i/>
                <w:w w:val="90"/>
                <w:sz w:val="20"/>
              </w:rPr>
              <w:t>from</w:t>
            </w:r>
            <w:r>
              <w:rPr>
                <w:rFonts w:ascii="Trebuchet MS"/>
                <w:i/>
                <w:spacing w:val="-9"/>
                <w:w w:val="90"/>
                <w:sz w:val="20"/>
              </w:rPr>
              <w:t xml:space="preserve"> </w:t>
            </w:r>
            <w:r>
              <w:rPr>
                <w:rFonts w:ascii="Trebuchet MS"/>
                <w:i/>
                <w:w w:val="90"/>
                <w:sz w:val="20"/>
              </w:rPr>
              <w:t>renewable</w:t>
            </w:r>
            <w:r>
              <w:rPr>
                <w:rFonts w:ascii="Trebuchet MS"/>
                <w:i/>
                <w:spacing w:val="-9"/>
                <w:w w:val="90"/>
                <w:sz w:val="20"/>
              </w:rPr>
              <w:t xml:space="preserve"> </w:t>
            </w:r>
            <w:r>
              <w:rPr>
                <w:rFonts w:ascii="Trebuchet MS"/>
                <w:i/>
                <w:w w:val="90"/>
                <w:sz w:val="20"/>
              </w:rPr>
              <w:t>sources.</w:t>
            </w:r>
            <w:r>
              <w:rPr>
                <w:rFonts w:ascii="Trebuchet MS"/>
                <w:i/>
                <w:spacing w:val="-5"/>
                <w:w w:val="90"/>
                <w:sz w:val="20"/>
              </w:rPr>
              <w:t xml:space="preserve"> </w:t>
            </w:r>
            <w:r>
              <w:rPr>
                <w:rFonts w:ascii="Trebuchet MS"/>
                <w:i/>
                <w:w w:val="90"/>
                <w:sz w:val="20"/>
              </w:rPr>
              <w:t>This</w:t>
            </w:r>
            <w:r>
              <w:rPr>
                <w:rFonts w:ascii="Trebuchet MS"/>
                <w:i/>
                <w:spacing w:val="-10"/>
                <w:w w:val="90"/>
                <w:sz w:val="20"/>
              </w:rPr>
              <w:t xml:space="preserve"> </w:t>
            </w:r>
            <w:r>
              <w:rPr>
                <w:rFonts w:ascii="Trebuchet MS"/>
                <w:i/>
                <w:w w:val="90"/>
                <w:sz w:val="20"/>
              </w:rPr>
              <w:t>criterion</w:t>
            </w:r>
            <w:r>
              <w:rPr>
                <w:rFonts w:ascii="Trebuchet MS"/>
                <w:i/>
                <w:spacing w:val="-7"/>
                <w:w w:val="90"/>
                <w:sz w:val="20"/>
              </w:rPr>
              <w:t xml:space="preserve"> </w:t>
            </w:r>
            <w:r>
              <w:rPr>
                <w:rFonts w:ascii="Trebuchet MS"/>
                <w:i/>
                <w:w w:val="90"/>
                <w:sz w:val="20"/>
              </w:rPr>
              <w:t>also</w:t>
            </w:r>
            <w:r>
              <w:rPr>
                <w:rFonts w:ascii="Trebuchet MS"/>
                <w:i/>
                <w:spacing w:val="-8"/>
                <w:w w:val="90"/>
                <w:sz w:val="20"/>
              </w:rPr>
              <w:t xml:space="preserve"> </w:t>
            </w:r>
            <w:r>
              <w:rPr>
                <w:rFonts w:ascii="Trebuchet MS"/>
                <w:i/>
                <w:w w:val="90"/>
                <w:sz w:val="20"/>
              </w:rPr>
              <w:t>applies</w:t>
            </w:r>
            <w:r>
              <w:rPr>
                <w:rFonts w:ascii="Trebuchet MS"/>
                <w:i/>
                <w:spacing w:val="-11"/>
                <w:w w:val="90"/>
                <w:sz w:val="20"/>
              </w:rPr>
              <w:t xml:space="preserve"> </w:t>
            </w:r>
            <w:r>
              <w:rPr>
                <w:rFonts w:ascii="Trebuchet MS"/>
                <w:i/>
                <w:w w:val="90"/>
                <w:sz w:val="20"/>
              </w:rPr>
              <w:t>to</w:t>
            </w:r>
            <w:r>
              <w:rPr>
                <w:rFonts w:ascii="Trebuchet MS"/>
                <w:i/>
                <w:spacing w:val="-10"/>
                <w:w w:val="90"/>
                <w:sz w:val="20"/>
              </w:rPr>
              <w:t xml:space="preserve"> </w:t>
            </w:r>
            <w:r>
              <w:rPr>
                <w:rFonts w:ascii="Trebuchet MS"/>
                <w:i/>
                <w:spacing w:val="-2"/>
                <w:w w:val="90"/>
                <w:sz w:val="20"/>
              </w:rPr>
              <w:t>energy</w:t>
            </w:r>
          </w:p>
        </w:tc>
      </w:tr>
    </w:tbl>
    <w:p w14:paraId="06DC9BC8" w14:textId="77777777" w:rsidR="003754EE" w:rsidRDefault="003754EE">
      <w:pPr>
        <w:pStyle w:val="TableParagraph"/>
        <w:rPr>
          <w:rFonts w:ascii="Trebuchet MS"/>
          <w:i/>
          <w:sz w:val="20"/>
        </w:rPr>
        <w:sectPr w:rsidR="003754EE">
          <w:footerReference w:type="default" r:id="rId19"/>
          <w:pgSz w:w="16840" w:h="11910" w:orient="landscape"/>
          <w:pgMar w:top="1340" w:right="1275" w:bottom="1220" w:left="1275" w:header="0" w:footer="1022" w:gutter="0"/>
          <w:cols w:space="708"/>
        </w:sectPr>
      </w:pPr>
    </w:p>
    <w:p w14:paraId="58510DB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DA212DF" w14:textId="77777777">
        <w:trPr>
          <w:trHeight w:val="8657"/>
        </w:trPr>
        <w:tc>
          <w:tcPr>
            <w:tcW w:w="848" w:type="dxa"/>
          </w:tcPr>
          <w:p w14:paraId="3887F8F4" w14:textId="77777777" w:rsidR="003754EE" w:rsidRDefault="003754EE">
            <w:pPr>
              <w:pStyle w:val="TableParagraph"/>
              <w:ind w:left="0"/>
              <w:rPr>
                <w:rFonts w:ascii="Times New Roman"/>
                <w:sz w:val="18"/>
              </w:rPr>
            </w:pPr>
          </w:p>
        </w:tc>
        <w:tc>
          <w:tcPr>
            <w:tcW w:w="1707" w:type="dxa"/>
          </w:tcPr>
          <w:p w14:paraId="53666974" w14:textId="77777777" w:rsidR="003754EE" w:rsidRDefault="00486D74">
            <w:pPr>
              <w:pStyle w:val="TableParagraph"/>
              <w:spacing w:before="11"/>
              <w:ind w:left="105"/>
              <w:rPr>
                <w:rFonts w:ascii="Trebuchet MS"/>
                <w:i/>
                <w:sz w:val="20"/>
              </w:rPr>
            </w:pPr>
            <w:r>
              <w:rPr>
                <w:rFonts w:ascii="Trebuchet MS"/>
                <w:i/>
                <w:w w:val="90"/>
                <w:sz w:val="20"/>
              </w:rPr>
              <w:t>sources.</w:t>
            </w:r>
            <w:r>
              <w:rPr>
                <w:rFonts w:ascii="Trebuchet MS"/>
                <w:i/>
                <w:spacing w:val="-5"/>
                <w:w w:val="90"/>
                <w:sz w:val="20"/>
              </w:rPr>
              <w:t xml:space="preserve"> </w:t>
            </w:r>
            <w:r>
              <w:rPr>
                <w:rFonts w:ascii="Trebuchet MS"/>
                <w:i/>
                <w:spacing w:val="-5"/>
                <w:w w:val="95"/>
                <w:sz w:val="20"/>
              </w:rPr>
              <w:t>(G)</w:t>
            </w:r>
          </w:p>
          <w:p w14:paraId="1AE8658E" w14:textId="77777777" w:rsidR="003754EE" w:rsidRDefault="003754EE">
            <w:pPr>
              <w:pStyle w:val="TableParagraph"/>
              <w:spacing w:before="6"/>
              <w:ind w:left="0"/>
              <w:rPr>
                <w:sz w:val="20"/>
              </w:rPr>
            </w:pPr>
          </w:p>
          <w:p w14:paraId="608CA6F7" w14:textId="3FCE7CC9" w:rsidR="003754EE" w:rsidRDefault="003754EE">
            <w:pPr>
              <w:pStyle w:val="TableParagraph"/>
              <w:spacing w:line="247" w:lineRule="auto"/>
              <w:ind w:left="105"/>
              <w:rPr>
                <w:rFonts w:ascii="Trebuchet MS"/>
                <w:i/>
                <w:sz w:val="20"/>
              </w:rPr>
            </w:pPr>
          </w:p>
        </w:tc>
        <w:tc>
          <w:tcPr>
            <w:tcW w:w="11052" w:type="dxa"/>
          </w:tcPr>
          <w:p w14:paraId="0EEE3C48" w14:textId="77777777" w:rsidR="003754EE" w:rsidRDefault="00486D74">
            <w:pPr>
              <w:pStyle w:val="TableParagraph"/>
              <w:spacing w:before="11"/>
              <w:rPr>
                <w:rFonts w:ascii="Trebuchet MS"/>
                <w:i/>
                <w:sz w:val="20"/>
              </w:rPr>
            </w:pPr>
            <w:r>
              <w:rPr>
                <w:rFonts w:ascii="Trebuchet MS"/>
                <w:i/>
                <w:w w:val="90"/>
                <w:sz w:val="20"/>
              </w:rPr>
              <w:t>used</w:t>
            </w:r>
            <w:r>
              <w:rPr>
                <w:rFonts w:ascii="Trebuchet MS"/>
                <w:i/>
                <w:spacing w:val="-1"/>
                <w:w w:val="90"/>
                <w:sz w:val="20"/>
              </w:rPr>
              <w:t xml:space="preserve"> </w:t>
            </w:r>
            <w:r>
              <w:rPr>
                <w:rFonts w:ascii="Trebuchet MS"/>
                <w:i/>
                <w:w w:val="90"/>
                <w:sz w:val="20"/>
              </w:rPr>
              <w:t>for</w:t>
            </w:r>
            <w:r>
              <w:rPr>
                <w:rFonts w:ascii="Trebuchet MS"/>
                <w:i/>
                <w:spacing w:val="-4"/>
                <w:sz w:val="20"/>
              </w:rPr>
              <w:t xml:space="preserve"> </w:t>
            </w:r>
            <w:r>
              <w:rPr>
                <w:rFonts w:ascii="Trebuchet MS"/>
                <w:i/>
                <w:w w:val="90"/>
                <w:sz w:val="20"/>
              </w:rPr>
              <w:t>hot</w:t>
            </w:r>
            <w:r>
              <w:rPr>
                <w:rFonts w:ascii="Trebuchet MS"/>
                <w:i/>
                <w:spacing w:val="-5"/>
                <w:sz w:val="20"/>
              </w:rPr>
              <w:t xml:space="preserve"> </w:t>
            </w:r>
            <w:r>
              <w:rPr>
                <w:rFonts w:ascii="Trebuchet MS"/>
                <w:i/>
                <w:w w:val="90"/>
                <w:sz w:val="20"/>
              </w:rPr>
              <w:t>water</w:t>
            </w:r>
            <w:r>
              <w:rPr>
                <w:rFonts w:ascii="Trebuchet MS"/>
                <w:i/>
                <w:spacing w:val="-4"/>
                <w:sz w:val="20"/>
              </w:rPr>
              <w:t xml:space="preserve"> </w:t>
            </w:r>
            <w:r>
              <w:rPr>
                <w:rFonts w:ascii="Trebuchet MS"/>
                <w:i/>
                <w:w w:val="90"/>
                <w:sz w:val="20"/>
              </w:rPr>
              <w:t>and</w:t>
            </w:r>
            <w:r>
              <w:rPr>
                <w:rFonts w:ascii="Trebuchet MS"/>
                <w:i/>
                <w:spacing w:val="-4"/>
                <w:sz w:val="20"/>
              </w:rPr>
              <w:t xml:space="preserve"> </w:t>
            </w:r>
            <w:r>
              <w:rPr>
                <w:rFonts w:ascii="Trebuchet MS"/>
                <w:i/>
                <w:w w:val="90"/>
                <w:sz w:val="20"/>
              </w:rPr>
              <w:t>cooking</w:t>
            </w:r>
            <w:r>
              <w:rPr>
                <w:rFonts w:ascii="Trebuchet MS"/>
                <w:i/>
                <w:spacing w:val="-2"/>
                <w:w w:val="90"/>
                <w:sz w:val="20"/>
              </w:rPr>
              <w:t xml:space="preserve"> processes.</w:t>
            </w:r>
          </w:p>
          <w:p w14:paraId="648B54DF" w14:textId="77777777" w:rsidR="003754EE" w:rsidRDefault="00486D74">
            <w:pPr>
              <w:pStyle w:val="TableParagraph"/>
              <w:spacing w:line="480" w:lineRule="atLeast"/>
              <w:ind w:right="1559"/>
              <w:rPr>
                <w:rFonts w:ascii="Trebuchet MS"/>
                <w:i/>
                <w:sz w:val="20"/>
              </w:rPr>
            </w:pPr>
            <w:r>
              <w:rPr>
                <w:rFonts w:ascii="Trebuchet MS"/>
                <w:i/>
                <w:w w:val="90"/>
                <w:sz w:val="20"/>
              </w:rPr>
              <w:t>Renewable</w:t>
            </w:r>
            <w:r>
              <w:rPr>
                <w:rFonts w:ascii="Trebuchet MS"/>
                <w:i/>
                <w:spacing w:val="-5"/>
                <w:w w:val="90"/>
                <w:sz w:val="20"/>
              </w:rPr>
              <w:t xml:space="preserve"> </w:t>
            </w:r>
            <w:r>
              <w:rPr>
                <w:rFonts w:ascii="Trebuchet MS"/>
                <w:i/>
                <w:w w:val="90"/>
                <w:sz w:val="20"/>
              </w:rPr>
              <w:t>electricity</w:t>
            </w:r>
            <w:r>
              <w:rPr>
                <w:rFonts w:ascii="Trebuchet MS"/>
                <w:i/>
                <w:spacing w:val="-5"/>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be</w:t>
            </w:r>
            <w:r>
              <w:rPr>
                <w:rFonts w:ascii="Trebuchet MS"/>
                <w:i/>
                <w:spacing w:val="-6"/>
                <w:w w:val="90"/>
                <w:sz w:val="20"/>
              </w:rPr>
              <w:t xml:space="preserve"> </w:t>
            </w:r>
            <w:r>
              <w:rPr>
                <w:rFonts w:ascii="Trebuchet MS"/>
                <w:i/>
                <w:w w:val="90"/>
                <w:sz w:val="20"/>
              </w:rPr>
              <w:t>produced</w:t>
            </w:r>
            <w:r>
              <w:rPr>
                <w:rFonts w:ascii="Trebuchet MS"/>
                <w:i/>
                <w:spacing w:val="-9"/>
                <w:w w:val="90"/>
                <w:sz w:val="20"/>
              </w:rPr>
              <w:t xml:space="preserve"> </w:t>
            </w:r>
            <w:r>
              <w:rPr>
                <w:rFonts w:ascii="Trebuchet MS"/>
                <w:i/>
                <w:w w:val="90"/>
                <w:sz w:val="20"/>
              </w:rPr>
              <w:t>on-site</w:t>
            </w:r>
            <w:r>
              <w:rPr>
                <w:rFonts w:ascii="Trebuchet MS"/>
                <w:i/>
                <w:spacing w:val="-8"/>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sourced</w:t>
            </w:r>
            <w:r>
              <w:rPr>
                <w:rFonts w:ascii="Trebuchet MS"/>
                <w:i/>
                <w:spacing w:val="-5"/>
                <w:w w:val="90"/>
                <w:sz w:val="20"/>
              </w:rPr>
              <w:t xml:space="preserve"> </w:t>
            </w:r>
            <w:r>
              <w:rPr>
                <w:rFonts w:ascii="Trebuchet MS"/>
                <w:i/>
                <w:w w:val="90"/>
                <w:sz w:val="20"/>
              </w:rPr>
              <w:t>externally,</w:t>
            </w:r>
            <w:r>
              <w:rPr>
                <w:rFonts w:ascii="Trebuchet MS"/>
                <w:i/>
                <w:spacing w:val="-5"/>
                <w:w w:val="90"/>
                <w:sz w:val="20"/>
              </w:rPr>
              <w:t xml:space="preserve"> </w:t>
            </w:r>
            <w:r>
              <w:rPr>
                <w:rFonts w:ascii="Trebuchet MS"/>
                <w:i/>
                <w:w w:val="90"/>
                <w:sz w:val="20"/>
              </w:rPr>
              <w:t>preferably</w:t>
            </w:r>
            <w:r>
              <w:rPr>
                <w:rFonts w:ascii="Trebuchet MS"/>
                <w:i/>
                <w:spacing w:val="-9"/>
                <w:w w:val="90"/>
                <w:sz w:val="20"/>
              </w:rPr>
              <w:t xml:space="preserve"> </w:t>
            </w:r>
            <w:r>
              <w:rPr>
                <w:rFonts w:ascii="Trebuchet MS"/>
                <w:i/>
                <w:w w:val="90"/>
                <w:sz w:val="20"/>
              </w:rPr>
              <w:t>from</w:t>
            </w:r>
            <w:r>
              <w:rPr>
                <w:rFonts w:ascii="Trebuchet MS"/>
                <w:i/>
                <w:spacing w:val="-8"/>
                <w:w w:val="90"/>
                <w:sz w:val="20"/>
              </w:rPr>
              <w:t xml:space="preserve"> </w:t>
            </w:r>
            <w:r>
              <w:rPr>
                <w:rFonts w:ascii="Trebuchet MS"/>
                <w:i/>
                <w:w w:val="90"/>
                <w:sz w:val="20"/>
              </w:rPr>
              <w:t>a</w:t>
            </w:r>
            <w:r>
              <w:rPr>
                <w:rFonts w:ascii="Trebuchet MS"/>
                <w:i/>
                <w:spacing w:val="-6"/>
                <w:w w:val="90"/>
                <w:sz w:val="20"/>
              </w:rPr>
              <w:t xml:space="preserve"> </w:t>
            </w:r>
            <w:r>
              <w:rPr>
                <w:rFonts w:ascii="Trebuchet MS"/>
                <w:i/>
                <w:w w:val="90"/>
                <w:sz w:val="20"/>
              </w:rPr>
              <w:t>nearby</w:t>
            </w:r>
            <w:r>
              <w:rPr>
                <w:rFonts w:ascii="Trebuchet MS"/>
                <w:i/>
                <w:spacing w:val="-6"/>
                <w:w w:val="90"/>
                <w:sz w:val="20"/>
              </w:rPr>
              <w:t xml:space="preserve"> </w:t>
            </w:r>
            <w:r>
              <w:rPr>
                <w:rFonts w:ascii="Trebuchet MS"/>
                <w:i/>
                <w:w w:val="90"/>
                <w:sz w:val="20"/>
              </w:rPr>
              <w:t>supplier. Acceptable alternatives to fossil fuel-based and nuclear-based systems include:</w:t>
            </w:r>
          </w:p>
          <w:p w14:paraId="5043CA20" w14:textId="77777777" w:rsidR="003754EE" w:rsidRDefault="00486D74">
            <w:pPr>
              <w:pStyle w:val="TableParagraph"/>
              <w:numPr>
                <w:ilvl w:val="0"/>
                <w:numId w:val="88"/>
              </w:numPr>
              <w:tabs>
                <w:tab w:val="left" w:pos="824"/>
              </w:tabs>
              <w:spacing w:before="8"/>
              <w:ind w:left="824" w:hanging="358"/>
              <w:rPr>
                <w:rFonts w:ascii="Trebuchet MS"/>
                <w:i/>
                <w:sz w:val="20"/>
              </w:rPr>
            </w:pPr>
            <w:r>
              <w:rPr>
                <w:rFonts w:ascii="Trebuchet MS"/>
                <w:i/>
                <w:w w:val="85"/>
                <w:sz w:val="20"/>
              </w:rPr>
              <w:t>solar</w:t>
            </w:r>
            <w:r>
              <w:rPr>
                <w:rFonts w:ascii="Trebuchet MS"/>
                <w:i/>
                <w:spacing w:val="9"/>
                <w:sz w:val="20"/>
              </w:rPr>
              <w:t xml:space="preserve"> </w:t>
            </w:r>
            <w:r>
              <w:rPr>
                <w:rFonts w:ascii="Trebuchet MS"/>
                <w:i/>
                <w:w w:val="85"/>
                <w:sz w:val="20"/>
              </w:rPr>
              <w:t>thermal</w:t>
            </w:r>
            <w:r>
              <w:rPr>
                <w:rFonts w:ascii="Trebuchet MS"/>
                <w:i/>
                <w:spacing w:val="8"/>
                <w:sz w:val="20"/>
              </w:rPr>
              <w:t xml:space="preserve"> </w:t>
            </w:r>
            <w:r>
              <w:rPr>
                <w:rFonts w:ascii="Trebuchet MS"/>
                <w:i/>
                <w:w w:val="85"/>
                <w:sz w:val="20"/>
              </w:rPr>
              <w:t>energy</w:t>
            </w:r>
            <w:r>
              <w:rPr>
                <w:rFonts w:ascii="Trebuchet MS"/>
                <w:i/>
                <w:spacing w:val="11"/>
                <w:sz w:val="20"/>
              </w:rPr>
              <w:t xml:space="preserve"> </w:t>
            </w:r>
            <w:r>
              <w:rPr>
                <w:rFonts w:ascii="Trebuchet MS"/>
                <w:i/>
                <w:w w:val="85"/>
                <w:sz w:val="20"/>
              </w:rPr>
              <w:t>systems</w:t>
            </w:r>
            <w:r>
              <w:rPr>
                <w:rFonts w:ascii="Trebuchet MS"/>
                <w:i/>
                <w:spacing w:val="11"/>
                <w:sz w:val="20"/>
              </w:rPr>
              <w:t xml:space="preserve"> </w:t>
            </w:r>
            <w:r>
              <w:rPr>
                <w:rFonts w:ascii="Trebuchet MS"/>
                <w:i/>
                <w:w w:val="85"/>
                <w:sz w:val="20"/>
              </w:rPr>
              <w:t>(e.g.</w:t>
            </w:r>
            <w:r>
              <w:rPr>
                <w:rFonts w:ascii="Trebuchet MS"/>
                <w:i/>
                <w:spacing w:val="16"/>
                <w:sz w:val="20"/>
              </w:rPr>
              <w:t xml:space="preserve"> </w:t>
            </w:r>
            <w:r>
              <w:rPr>
                <w:rFonts w:ascii="Trebuchet MS"/>
                <w:i/>
                <w:w w:val="85"/>
                <w:sz w:val="20"/>
              </w:rPr>
              <w:t>solar</w:t>
            </w:r>
            <w:r>
              <w:rPr>
                <w:rFonts w:ascii="Trebuchet MS"/>
                <w:i/>
                <w:spacing w:val="6"/>
                <w:sz w:val="20"/>
              </w:rPr>
              <w:t xml:space="preserve"> </w:t>
            </w:r>
            <w:r>
              <w:rPr>
                <w:rFonts w:ascii="Trebuchet MS"/>
                <w:i/>
                <w:w w:val="85"/>
                <w:sz w:val="20"/>
              </w:rPr>
              <w:t>collectors</w:t>
            </w:r>
            <w:r>
              <w:rPr>
                <w:rFonts w:ascii="Trebuchet MS"/>
                <w:i/>
                <w:spacing w:val="11"/>
                <w:sz w:val="20"/>
              </w:rPr>
              <w:t xml:space="preserve"> </w:t>
            </w:r>
            <w:r>
              <w:rPr>
                <w:rFonts w:ascii="Trebuchet MS"/>
                <w:i/>
                <w:w w:val="85"/>
                <w:sz w:val="20"/>
              </w:rPr>
              <w:t>for</w:t>
            </w:r>
            <w:r>
              <w:rPr>
                <w:rFonts w:ascii="Trebuchet MS"/>
                <w:i/>
                <w:spacing w:val="10"/>
                <w:sz w:val="20"/>
              </w:rPr>
              <w:t xml:space="preserve"> </w:t>
            </w:r>
            <w:r>
              <w:rPr>
                <w:rFonts w:ascii="Trebuchet MS"/>
                <w:i/>
                <w:w w:val="85"/>
                <w:sz w:val="20"/>
              </w:rPr>
              <w:t>hot</w:t>
            </w:r>
            <w:r>
              <w:rPr>
                <w:rFonts w:ascii="Trebuchet MS"/>
                <w:i/>
                <w:spacing w:val="6"/>
                <w:sz w:val="20"/>
              </w:rPr>
              <w:t xml:space="preserve"> </w:t>
            </w:r>
            <w:r>
              <w:rPr>
                <w:rFonts w:ascii="Trebuchet MS"/>
                <w:i/>
                <w:w w:val="85"/>
                <w:sz w:val="20"/>
              </w:rPr>
              <w:t>water</w:t>
            </w:r>
            <w:r>
              <w:rPr>
                <w:rFonts w:ascii="Trebuchet MS"/>
                <w:i/>
                <w:spacing w:val="7"/>
                <w:sz w:val="20"/>
              </w:rPr>
              <w:t xml:space="preserve"> </w:t>
            </w:r>
            <w:r>
              <w:rPr>
                <w:rFonts w:ascii="Trebuchet MS"/>
                <w:i/>
                <w:w w:val="85"/>
                <w:sz w:val="20"/>
              </w:rPr>
              <w:t>or</w:t>
            </w:r>
            <w:r>
              <w:rPr>
                <w:rFonts w:ascii="Trebuchet MS"/>
                <w:i/>
                <w:spacing w:val="10"/>
                <w:sz w:val="20"/>
              </w:rPr>
              <w:t xml:space="preserve"> </w:t>
            </w:r>
            <w:r>
              <w:rPr>
                <w:rFonts w:ascii="Trebuchet MS"/>
                <w:i/>
                <w:w w:val="85"/>
                <w:sz w:val="20"/>
              </w:rPr>
              <w:t>space</w:t>
            </w:r>
            <w:r>
              <w:rPr>
                <w:rFonts w:ascii="Trebuchet MS"/>
                <w:i/>
                <w:spacing w:val="12"/>
                <w:sz w:val="20"/>
              </w:rPr>
              <w:t xml:space="preserve"> </w:t>
            </w:r>
            <w:r>
              <w:rPr>
                <w:rFonts w:ascii="Trebuchet MS"/>
                <w:i/>
                <w:spacing w:val="-2"/>
                <w:w w:val="85"/>
                <w:sz w:val="20"/>
              </w:rPr>
              <w:t>heating</w:t>
            </w:r>
            <w:proofErr w:type="gramStart"/>
            <w:r>
              <w:rPr>
                <w:rFonts w:ascii="Trebuchet MS"/>
                <w:i/>
                <w:spacing w:val="-2"/>
                <w:w w:val="85"/>
                <w:sz w:val="20"/>
              </w:rPr>
              <w:t>);</w:t>
            </w:r>
            <w:proofErr w:type="gramEnd"/>
          </w:p>
          <w:p w14:paraId="53AE02AB" w14:textId="77777777" w:rsidR="003754EE" w:rsidRDefault="00486D74">
            <w:pPr>
              <w:pStyle w:val="TableParagraph"/>
              <w:numPr>
                <w:ilvl w:val="0"/>
                <w:numId w:val="88"/>
              </w:numPr>
              <w:tabs>
                <w:tab w:val="left" w:pos="826"/>
              </w:tabs>
              <w:spacing w:before="7"/>
              <w:rPr>
                <w:rFonts w:ascii="Trebuchet MS"/>
                <w:i/>
                <w:sz w:val="20"/>
              </w:rPr>
            </w:pPr>
            <w:r>
              <w:rPr>
                <w:rFonts w:ascii="Trebuchet MS"/>
                <w:i/>
                <w:w w:val="90"/>
                <w:sz w:val="20"/>
              </w:rPr>
              <w:t>geothermal</w:t>
            </w:r>
            <w:r>
              <w:rPr>
                <w:rFonts w:ascii="Trebuchet MS"/>
                <w:i/>
                <w:spacing w:val="-4"/>
                <w:w w:val="90"/>
                <w:sz w:val="20"/>
              </w:rPr>
              <w:t xml:space="preserve"> </w:t>
            </w:r>
            <w:r>
              <w:rPr>
                <w:rFonts w:ascii="Trebuchet MS"/>
                <w:i/>
                <w:w w:val="90"/>
                <w:sz w:val="20"/>
              </w:rPr>
              <w:t>systems</w:t>
            </w:r>
            <w:r>
              <w:rPr>
                <w:rFonts w:ascii="Trebuchet MS"/>
                <w:i/>
                <w:spacing w:val="-3"/>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aerothermal</w:t>
            </w:r>
            <w:r>
              <w:rPr>
                <w:rFonts w:ascii="Trebuchet MS"/>
                <w:i/>
                <w:spacing w:val="-2"/>
                <w:w w:val="90"/>
                <w:sz w:val="20"/>
              </w:rPr>
              <w:t xml:space="preserve"> </w:t>
            </w:r>
            <w:r>
              <w:rPr>
                <w:rFonts w:ascii="Trebuchet MS"/>
                <w:i/>
                <w:w w:val="90"/>
                <w:sz w:val="20"/>
              </w:rPr>
              <w:t>heat</w:t>
            </w:r>
            <w:r>
              <w:rPr>
                <w:rFonts w:ascii="Trebuchet MS"/>
                <w:i/>
                <w:spacing w:val="-7"/>
                <w:w w:val="90"/>
                <w:sz w:val="20"/>
              </w:rPr>
              <w:t xml:space="preserve"> </w:t>
            </w:r>
            <w:r>
              <w:rPr>
                <w:rFonts w:ascii="Trebuchet MS"/>
                <w:i/>
                <w:w w:val="90"/>
                <w:sz w:val="20"/>
              </w:rPr>
              <w:t>pumps</w:t>
            </w:r>
            <w:r>
              <w:rPr>
                <w:rFonts w:ascii="Trebuchet MS"/>
                <w:i/>
                <w:spacing w:val="-4"/>
                <w:w w:val="90"/>
                <w:sz w:val="20"/>
              </w:rPr>
              <w:t xml:space="preserve"> </w:t>
            </w:r>
            <w:r>
              <w:rPr>
                <w:rFonts w:ascii="Trebuchet MS"/>
                <w:i/>
                <w:w w:val="90"/>
                <w:sz w:val="20"/>
              </w:rPr>
              <w:t>(e.g.</w:t>
            </w:r>
            <w:r>
              <w:rPr>
                <w:rFonts w:ascii="Trebuchet MS"/>
                <w:i/>
                <w:spacing w:val="-2"/>
                <w:w w:val="90"/>
                <w:sz w:val="20"/>
              </w:rPr>
              <w:t xml:space="preserve"> </w:t>
            </w:r>
            <w:r>
              <w:rPr>
                <w:rFonts w:ascii="Trebuchet MS"/>
                <w:i/>
                <w:w w:val="90"/>
                <w:sz w:val="20"/>
              </w:rPr>
              <w:t>ground</w:t>
            </w:r>
            <w:r>
              <w:rPr>
                <w:rFonts w:ascii="Trebuchet MS"/>
                <w:i/>
                <w:spacing w:val="-5"/>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air-</w:t>
            </w:r>
            <w:r>
              <w:rPr>
                <w:rFonts w:ascii="Trebuchet MS"/>
                <w:i/>
                <w:spacing w:val="-2"/>
                <w:w w:val="90"/>
                <w:sz w:val="20"/>
              </w:rPr>
              <w:t>source</w:t>
            </w:r>
            <w:proofErr w:type="gramStart"/>
            <w:r>
              <w:rPr>
                <w:rFonts w:ascii="Trebuchet MS"/>
                <w:i/>
                <w:spacing w:val="-2"/>
                <w:w w:val="90"/>
                <w:sz w:val="20"/>
              </w:rPr>
              <w:t>);</w:t>
            </w:r>
            <w:proofErr w:type="gramEnd"/>
          </w:p>
          <w:p w14:paraId="55A93A2E" w14:textId="77777777" w:rsidR="003754EE" w:rsidRDefault="00486D74">
            <w:pPr>
              <w:pStyle w:val="TableParagraph"/>
              <w:numPr>
                <w:ilvl w:val="0"/>
                <w:numId w:val="88"/>
              </w:numPr>
              <w:tabs>
                <w:tab w:val="left" w:pos="826"/>
              </w:tabs>
              <w:spacing w:before="8"/>
              <w:rPr>
                <w:rFonts w:ascii="Trebuchet MS"/>
                <w:i/>
                <w:sz w:val="20"/>
              </w:rPr>
            </w:pPr>
            <w:r>
              <w:rPr>
                <w:rFonts w:ascii="Trebuchet MS"/>
                <w:i/>
                <w:w w:val="90"/>
                <w:sz w:val="20"/>
              </w:rPr>
              <w:t>biogas</w:t>
            </w:r>
            <w:r>
              <w:rPr>
                <w:rFonts w:ascii="Trebuchet MS"/>
                <w:i/>
                <w:spacing w:val="-7"/>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biodegradable</w:t>
            </w:r>
            <w:r>
              <w:rPr>
                <w:rFonts w:ascii="Trebuchet MS"/>
                <w:i/>
                <w:spacing w:val="-6"/>
                <w:w w:val="90"/>
                <w:sz w:val="20"/>
              </w:rPr>
              <w:t xml:space="preserve"> </w:t>
            </w:r>
            <w:r>
              <w:rPr>
                <w:rFonts w:ascii="Trebuchet MS"/>
                <w:i/>
                <w:w w:val="90"/>
                <w:sz w:val="20"/>
              </w:rPr>
              <w:t>portion</w:t>
            </w:r>
            <w:r>
              <w:rPr>
                <w:rFonts w:ascii="Trebuchet MS"/>
                <w:i/>
                <w:spacing w:val="-7"/>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biomass</w:t>
            </w:r>
            <w:r>
              <w:rPr>
                <w:rFonts w:ascii="Trebuchet MS"/>
                <w:i/>
                <w:spacing w:val="-10"/>
                <w:w w:val="90"/>
                <w:sz w:val="20"/>
              </w:rPr>
              <w:t xml:space="preserve"> </w:t>
            </w:r>
            <w:r>
              <w:rPr>
                <w:rFonts w:ascii="Trebuchet MS"/>
                <w:i/>
                <w:w w:val="90"/>
                <w:sz w:val="20"/>
              </w:rPr>
              <w:t>fuels</w:t>
            </w:r>
            <w:r>
              <w:rPr>
                <w:rFonts w:ascii="Trebuchet MS"/>
                <w:i/>
                <w:spacing w:val="-7"/>
                <w:w w:val="90"/>
                <w:sz w:val="20"/>
              </w:rPr>
              <w:t xml:space="preserve"> </w:t>
            </w:r>
            <w:r>
              <w:rPr>
                <w:rFonts w:ascii="Trebuchet MS"/>
                <w:i/>
                <w:w w:val="90"/>
                <w:sz w:val="20"/>
              </w:rPr>
              <w:t>(e.g.</w:t>
            </w:r>
            <w:r>
              <w:rPr>
                <w:rFonts w:ascii="Trebuchet MS"/>
                <w:i/>
                <w:spacing w:val="-4"/>
                <w:w w:val="90"/>
                <w:sz w:val="20"/>
              </w:rPr>
              <w:t xml:space="preserve"> </w:t>
            </w:r>
            <w:r>
              <w:rPr>
                <w:rFonts w:ascii="Trebuchet MS"/>
                <w:i/>
                <w:w w:val="90"/>
                <w:sz w:val="20"/>
              </w:rPr>
              <w:t>wood</w:t>
            </w:r>
            <w:r>
              <w:rPr>
                <w:rFonts w:ascii="Trebuchet MS"/>
                <w:i/>
                <w:spacing w:val="-8"/>
                <w:w w:val="90"/>
                <w:sz w:val="20"/>
              </w:rPr>
              <w:t xml:space="preserve"> </w:t>
            </w:r>
            <w:r>
              <w:rPr>
                <w:rFonts w:ascii="Trebuchet MS"/>
                <w:i/>
                <w:w w:val="90"/>
                <w:sz w:val="20"/>
              </w:rPr>
              <w:t>chips,</w:t>
            </w:r>
            <w:r>
              <w:rPr>
                <w:rFonts w:ascii="Trebuchet MS"/>
                <w:i/>
                <w:spacing w:val="-6"/>
                <w:w w:val="90"/>
                <w:sz w:val="20"/>
              </w:rPr>
              <w:t xml:space="preserve"> </w:t>
            </w:r>
            <w:r>
              <w:rPr>
                <w:rFonts w:ascii="Trebuchet MS"/>
                <w:i/>
                <w:w w:val="90"/>
                <w:sz w:val="20"/>
              </w:rPr>
              <w:t>agricultural</w:t>
            </w:r>
            <w:r>
              <w:rPr>
                <w:rFonts w:ascii="Trebuchet MS"/>
                <w:i/>
                <w:spacing w:val="-9"/>
                <w:w w:val="90"/>
                <w:sz w:val="20"/>
              </w:rPr>
              <w:t xml:space="preserve"> </w:t>
            </w:r>
            <w:r>
              <w:rPr>
                <w:rFonts w:ascii="Trebuchet MS"/>
                <w:i/>
                <w:spacing w:val="-2"/>
                <w:w w:val="90"/>
                <w:sz w:val="20"/>
              </w:rPr>
              <w:t>waste</w:t>
            </w:r>
            <w:proofErr w:type="gramStart"/>
            <w:r>
              <w:rPr>
                <w:rFonts w:ascii="Trebuchet MS"/>
                <w:i/>
                <w:spacing w:val="-2"/>
                <w:w w:val="90"/>
                <w:sz w:val="20"/>
              </w:rPr>
              <w:t>);</w:t>
            </w:r>
            <w:proofErr w:type="gramEnd"/>
          </w:p>
          <w:p w14:paraId="5829CB4E" w14:textId="77777777" w:rsidR="003754EE" w:rsidRDefault="00486D74">
            <w:pPr>
              <w:pStyle w:val="TableParagraph"/>
              <w:numPr>
                <w:ilvl w:val="0"/>
                <w:numId w:val="88"/>
              </w:numPr>
              <w:tabs>
                <w:tab w:val="left" w:pos="826"/>
              </w:tabs>
              <w:spacing w:before="8"/>
              <w:rPr>
                <w:rFonts w:ascii="Trebuchet MS"/>
                <w:i/>
                <w:sz w:val="20"/>
              </w:rPr>
            </w:pPr>
            <w:r>
              <w:rPr>
                <w:rFonts w:ascii="Trebuchet MS"/>
                <w:i/>
                <w:w w:val="90"/>
                <w:sz w:val="20"/>
              </w:rPr>
              <w:t>wind</w:t>
            </w:r>
            <w:r>
              <w:rPr>
                <w:rFonts w:ascii="Trebuchet MS"/>
                <w:i/>
                <w:spacing w:val="-5"/>
                <w:sz w:val="20"/>
              </w:rPr>
              <w:t xml:space="preserve"> </w:t>
            </w:r>
            <w:proofErr w:type="gramStart"/>
            <w:r>
              <w:rPr>
                <w:rFonts w:ascii="Trebuchet MS"/>
                <w:i/>
                <w:spacing w:val="-2"/>
                <w:sz w:val="20"/>
              </w:rPr>
              <w:t>energy;</w:t>
            </w:r>
            <w:proofErr w:type="gramEnd"/>
          </w:p>
          <w:p w14:paraId="56694BF2" w14:textId="77777777" w:rsidR="003754EE" w:rsidRDefault="00486D74">
            <w:pPr>
              <w:pStyle w:val="TableParagraph"/>
              <w:numPr>
                <w:ilvl w:val="0"/>
                <w:numId w:val="88"/>
              </w:numPr>
              <w:tabs>
                <w:tab w:val="left" w:pos="826"/>
              </w:tabs>
              <w:spacing w:before="8"/>
              <w:rPr>
                <w:rFonts w:ascii="Trebuchet MS"/>
                <w:i/>
                <w:sz w:val="20"/>
              </w:rPr>
            </w:pPr>
            <w:r>
              <w:rPr>
                <w:rFonts w:ascii="Trebuchet MS"/>
                <w:i/>
                <w:w w:val="90"/>
                <w:sz w:val="20"/>
              </w:rPr>
              <w:t>hydropower</w:t>
            </w:r>
            <w:r>
              <w:rPr>
                <w:rFonts w:ascii="Trebuchet MS"/>
                <w:i/>
                <w:spacing w:val="-5"/>
                <w:sz w:val="20"/>
              </w:rPr>
              <w:t xml:space="preserve"> </w:t>
            </w:r>
            <w:r>
              <w:rPr>
                <w:rFonts w:ascii="Trebuchet MS"/>
                <w:i/>
                <w:w w:val="90"/>
                <w:sz w:val="20"/>
              </w:rPr>
              <w:t>(if</w:t>
            </w:r>
            <w:r>
              <w:rPr>
                <w:rFonts w:ascii="Trebuchet MS"/>
                <w:i/>
                <w:spacing w:val="-4"/>
                <w:sz w:val="20"/>
              </w:rPr>
              <w:t xml:space="preserve"> </w:t>
            </w:r>
            <w:r>
              <w:rPr>
                <w:rFonts w:ascii="Trebuchet MS"/>
                <w:i/>
                <w:w w:val="90"/>
                <w:sz w:val="20"/>
              </w:rPr>
              <w:t>applicable</w:t>
            </w:r>
            <w:r>
              <w:rPr>
                <w:rFonts w:ascii="Trebuchet MS"/>
                <w:i/>
                <w:spacing w:val="-4"/>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managed</w:t>
            </w:r>
            <w:r>
              <w:rPr>
                <w:rFonts w:ascii="Trebuchet MS"/>
                <w:i/>
                <w:spacing w:val="-5"/>
                <w:sz w:val="20"/>
              </w:rPr>
              <w:t xml:space="preserve"> </w:t>
            </w:r>
            <w:r>
              <w:rPr>
                <w:rFonts w:ascii="Trebuchet MS"/>
                <w:i/>
                <w:spacing w:val="-2"/>
                <w:w w:val="90"/>
                <w:sz w:val="20"/>
              </w:rPr>
              <w:t>sustainably</w:t>
            </w:r>
            <w:proofErr w:type="gramStart"/>
            <w:r>
              <w:rPr>
                <w:rFonts w:ascii="Trebuchet MS"/>
                <w:i/>
                <w:spacing w:val="-2"/>
                <w:w w:val="90"/>
                <w:sz w:val="20"/>
              </w:rPr>
              <w:t>);</w:t>
            </w:r>
            <w:proofErr w:type="gramEnd"/>
          </w:p>
          <w:p w14:paraId="2093703D" w14:textId="77777777" w:rsidR="003754EE" w:rsidRDefault="00486D74">
            <w:pPr>
              <w:pStyle w:val="TableParagraph"/>
              <w:numPr>
                <w:ilvl w:val="0"/>
                <w:numId w:val="88"/>
              </w:numPr>
              <w:tabs>
                <w:tab w:val="left" w:pos="826"/>
              </w:tabs>
              <w:spacing w:before="8"/>
              <w:rPr>
                <w:rFonts w:ascii="Trebuchet MS"/>
                <w:i/>
                <w:sz w:val="20"/>
              </w:rPr>
            </w:pPr>
            <w:r>
              <w:rPr>
                <w:rFonts w:ascii="Trebuchet MS"/>
                <w:i/>
                <w:w w:val="85"/>
                <w:sz w:val="20"/>
              </w:rPr>
              <w:t>photovoltaic-powered</w:t>
            </w:r>
            <w:r>
              <w:rPr>
                <w:rFonts w:ascii="Trebuchet MS"/>
                <w:i/>
                <w:spacing w:val="22"/>
                <w:sz w:val="20"/>
              </w:rPr>
              <w:t xml:space="preserve"> </w:t>
            </w:r>
            <w:r>
              <w:rPr>
                <w:rFonts w:ascii="Trebuchet MS"/>
                <w:i/>
                <w:w w:val="85"/>
                <w:sz w:val="20"/>
              </w:rPr>
              <w:t>electric</w:t>
            </w:r>
            <w:r>
              <w:rPr>
                <w:rFonts w:ascii="Trebuchet MS"/>
                <w:i/>
                <w:spacing w:val="19"/>
                <w:sz w:val="20"/>
              </w:rPr>
              <w:t xml:space="preserve"> </w:t>
            </w:r>
            <w:r>
              <w:rPr>
                <w:rFonts w:ascii="Trebuchet MS"/>
                <w:i/>
                <w:w w:val="85"/>
                <w:sz w:val="20"/>
              </w:rPr>
              <w:t>heating</w:t>
            </w:r>
            <w:r>
              <w:rPr>
                <w:rFonts w:ascii="Trebuchet MS"/>
                <w:i/>
                <w:spacing w:val="19"/>
                <w:sz w:val="20"/>
              </w:rPr>
              <w:t xml:space="preserve"> </w:t>
            </w:r>
            <w:r>
              <w:rPr>
                <w:rFonts w:ascii="Trebuchet MS"/>
                <w:i/>
                <w:w w:val="85"/>
                <w:sz w:val="20"/>
              </w:rPr>
              <w:t>and</w:t>
            </w:r>
            <w:r>
              <w:rPr>
                <w:rFonts w:ascii="Trebuchet MS"/>
                <w:i/>
                <w:spacing w:val="18"/>
                <w:sz w:val="20"/>
              </w:rPr>
              <w:t xml:space="preserve"> </w:t>
            </w:r>
            <w:r>
              <w:rPr>
                <w:rFonts w:ascii="Trebuchet MS"/>
                <w:i/>
                <w:w w:val="85"/>
                <w:sz w:val="20"/>
              </w:rPr>
              <w:t>cooling</w:t>
            </w:r>
            <w:r>
              <w:rPr>
                <w:rFonts w:ascii="Trebuchet MS"/>
                <w:i/>
                <w:spacing w:val="21"/>
                <w:sz w:val="20"/>
              </w:rPr>
              <w:t xml:space="preserve"> </w:t>
            </w:r>
            <w:r>
              <w:rPr>
                <w:rFonts w:ascii="Trebuchet MS"/>
                <w:i/>
                <w:w w:val="85"/>
                <w:sz w:val="20"/>
              </w:rPr>
              <w:t>(when</w:t>
            </w:r>
            <w:r>
              <w:rPr>
                <w:rFonts w:ascii="Trebuchet MS"/>
                <w:i/>
                <w:spacing w:val="22"/>
                <w:sz w:val="20"/>
              </w:rPr>
              <w:t xml:space="preserve"> </w:t>
            </w:r>
            <w:r>
              <w:rPr>
                <w:rFonts w:ascii="Trebuchet MS"/>
                <w:i/>
                <w:w w:val="85"/>
                <w:sz w:val="20"/>
              </w:rPr>
              <w:t>the</w:t>
            </w:r>
            <w:r>
              <w:rPr>
                <w:rFonts w:ascii="Trebuchet MS"/>
                <w:i/>
                <w:spacing w:val="18"/>
                <w:sz w:val="20"/>
              </w:rPr>
              <w:t xml:space="preserve"> </w:t>
            </w:r>
            <w:r>
              <w:rPr>
                <w:rFonts w:ascii="Trebuchet MS"/>
                <w:i/>
                <w:w w:val="85"/>
                <w:sz w:val="20"/>
              </w:rPr>
              <w:t>electricity</w:t>
            </w:r>
            <w:r>
              <w:rPr>
                <w:rFonts w:ascii="Trebuchet MS"/>
                <w:i/>
                <w:spacing w:val="17"/>
                <w:sz w:val="20"/>
              </w:rPr>
              <w:t xml:space="preserve"> </w:t>
            </w:r>
            <w:r>
              <w:rPr>
                <w:rFonts w:ascii="Trebuchet MS"/>
                <w:i/>
                <w:w w:val="85"/>
                <w:sz w:val="20"/>
              </w:rPr>
              <w:t>is</w:t>
            </w:r>
            <w:r>
              <w:rPr>
                <w:rFonts w:ascii="Trebuchet MS"/>
                <w:i/>
                <w:spacing w:val="16"/>
                <w:sz w:val="20"/>
              </w:rPr>
              <w:t xml:space="preserve"> </w:t>
            </w:r>
            <w:r>
              <w:rPr>
                <w:rFonts w:ascii="Trebuchet MS"/>
                <w:i/>
                <w:w w:val="85"/>
                <w:sz w:val="20"/>
              </w:rPr>
              <w:t>from</w:t>
            </w:r>
            <w:r>
              <w:rPr>
                <w:rFonts w:ascii="Trebuchet MS"/>
                <w:i/>
                <w:spacing w:val="19"/>
                <w:sz w:val="20"/>
              </w:rPr>
              <w:t xml:space="preserve"> </w:t>
            </w:r>
            <w:r>
              <w:rPr>
                <w:rFonts w:ascii="Trebuchet MS"/>
                <w:i/>
                <w:w w:val="85"/>
                <w:sz w:val="20"/>
              </w:rPr>
              <w:t>certified</w:t>
            </w:r>
            <w:r>
              <w:rPr>
                <w:rFonts w:ascii="Trebuchet MS"/>
                <w:i/>
                <w:spacing w:val="22"/>
                <w:sz w:val="20"/>
              </w:rPr>
              <w:t xml:space="preserve"> </w:t>
            </w:r>
            <w:r>
              <w:rPr>
                <w:rFonts w:ascii="Trebuchet MS"/>
                <w:i/>
                <w:w w:val="85"/>
                <w:sz w:val="20"/>
              </w:rPr>
              <w:t>renewable</w:t>
            </w:r>
            <w:r>
              <w:rPr>
                <w:rFonts w:ascii="Trebuchet MS"/>
                <w:i/>
                <w:spacing w:val="23"/>
                <w:sz w:val="20"/>
              </w:rPr>
              <w:t xml:space="preserve"> </w:t>
            </w:r>
            <w:r>
              <w:rPr>
                <w:rFonts w:ascii="Trebuchet MS"/>
                <w:i/>
                <w:spacing w:val="-2"/>
                <w:w w:val="85"/>
                <w:sz w:val="20"/>
              </w:rPr>
              <w:t>sources</w:t>
            </w:r>
            <w:proofErr w:type="gramStart"/>
            <w:r>
              <w:rPr>
                <w:rFonts w:ascii="Trebuchet MS"/>
                <w:i/>
                <w:spacing w:val="-2"/>
                <w:w w:val="85"/>
                <w:sz w:val="20"/>
              </w:rPr>
              <w:t>);</w:t>
            </w:r>
            <w:proofErr w:type="gramEnd"/>
          </w:p>
          <w:p w14:paraId="53458829" w14:textId="77777777" w:rsidR="003754EE" w:rsidRDefault="00486D74">
            <w:pPr>
              <w:pStyle w:val="TableParagraph"/>
              <w:numPr>
                <w:ilvl w:val="0"/>
                <w:numId w:val="88"/>
              </w:numPr>
              <w:tabs>
                <w:tab w:val="left" w:pos="826"/>
              </w:tabs>
              <w:spacing w:before="8"/>
              <w:rPr>
                <w:rFonts w:ascii="Trebuchet MS"/>
                <w:i/>
                <w:sz w:val="20"/>
              </w:rPr>
            </w:pPr>
            <w:r>
              <w:rPr>
                <w:rFonts w:ascii="Trebuchet MS"/>
                <w:i/>
                <w:w w:val="90"/>
                <w:sz w:val="20"/>
              </w:rPr>
              <w:t>air-source</w:t>
            </w:r>
            <w:r>
              <w:rPr>
                <w:rFonts w:ascii="Trebuchet MS"/>
                <w:i/>
                <w:spacing w:val="3"/>
                <w:sz w:val="20"/>
              </w:rPr>
              <w:t xml:space="preserve"> </w:t>
            </w:r>
            <w:r>
              <w:rPr>
                <w:rFonts w:ascii="Trebuchet MS"/>
                <w:i/>
                <w:w w:val="90"/>
                <w:sz w:val="20"/>
              </w:rPr>
              <w:t>and</w:t>
            </w:r>
            <w:r>
              <w:rPr>
                <w:rFonts w:ascii="Trebuchet MS"/>
                <w:i/>
                <w:spacing w:val="2"/>
                <w:sz w:val="20"/>
              </w:rPr>
              <w:t xml:space="preserve"> </w:t>
            </w:r>
            <w:r>
              <w:rPr>
                <w:rFonts w:ascii="Trebuchet MS"/>
                <w:i/>
                <w:w w:val="90"/>
                <w:sz w:val="20"/>
              </w:rPr>
              <w:t>ground-source</w:t>
            </w:r>
            <w:r>
              <w:rPr>
                <w:rFonts w:ascii="Trebuchet MS"/>
                <w:i/>
                <w:spacing w:val="4"/>
                <w:sz w:val="20"/>
              </w:rPr>
              <w:t xml:space="preserve"> </w:t>
            </w:r>
            <w:r>
              <w:rPr>
                <w:rFonts w:ascii="Trebuchet MS"/>
                <w:i/>
                <w:w w:val="90"/>
                <w:sz w:val="20"/>
              </w:rPr>
              <w:t>heat</w:t>
            </w:r>
            <w:r>
              <w:rPr>
                <w:rFonts w:ascii="Trebuchet MS"/>
                <w:i/>
                <w:spacing w:val="-2"/>
                <w:sz w:val="20"/>
              </w:rPr>
              <w:t xml:space="preserve"> </w:t>
            </w:r>
            <w:r>
              <w:rPr>
                <w:rFonts w:ascii="Trebuchet MS"/>
                <w:i/>
                <w:w w:val="90"/>
                <w:sz w:val="20"/>
              </w:rPr>
              <w:t>pumps</w:t>
            </w:r>
            <w:r>
              <w:rPr>
                <w:rFonts w:ascii="Trebuchet MS"/>
                <w:i/>
                <w:spacing w:val="3"/>
                <w:sz w:val="20"/>
              </w:rPr>
              <w:t xml:space="preserve"> </w:t>
            </w:r>
            <w:r>
              <w:rPr>
                <w:rFonts w:ascii="Trebuchet MS"/>
                <w:i/>
                <w:w w:val="90"/>
                <w:sz w:val="20"/>
              </w:rPr>
              <w:t>powered</w:t>
            </w:r>
            <w:r>
              <w:rPr>
                <w:rFonts w:ascii="Trebuchet MS"/>
                <w:i/>
                <w:spacing w:val="-1"/>
                <w:sz w:val="20"/>
              </w:rPr>
              <w:t xml:space="preserve"> </w:t>
            </w:r>
            <w:r>
              <w:rPr>
                <w:rFonts w:ascii="Trebuchet MS"/>
                <w:i/>
                <w:w w:val="90"/>
                <w:sz w:val="20"/>
              </w:rPr>
              <w:t>by</w:t>
            </w:r>
            <w:r>
              <w:rPr>
                <w:rFonts w:ascii="Trebuchet MS"/>
                <w:i/>
                <w:spacing w:val="4"/>
                <w:sz w:val="20"/>
              </w:rPr>
              <w:t xml:space="preserve"> </w:t>
            </w:r>
            <w:r>
              <w:rPr>
                <w:rFonts w:ascii="Trebuchet MS"/>
                <w:i/>
                <w:w w:val="90"/>
                <w:sz w:val="20"/>
              </w:rPr>
              <w:t>renewable</w:t>
            </w:r>
            <w:r>
              <w:rPr>
                <w:rFonts w:ascii="Trebuchet MS"/>
                <w:i/>
                <w:spacing w:val="1"/>
                <w:sz w:val="20"/>
              </w:rPr>
              <w:t xml:space="preserve"> </w:t>
            </w:r>
            <w:proofErr w:type="gramStart"/>
            <w:r>
              <w:rPr>
                <w:rFonts w:ascii="Trebuchet MS"/>
                <w:i/>
                <w:spacing w:val="-2"/>
                <w:w w:val="90"/>
                <w:sz w:val="20"/>
              </w:rPr>
              <w:t>electricity;</w:t>
            </w:r>
            <w:proofErr w:type="gramEnd"/>
          </w:p>
          <w:p w14:paraId="2D8568FC" w14:textId="77777777" w:rsidR="003754EE" w:rsidRDefault="00486D74">
            <w:pPr>
              <w:pStyle w:val="TableParagraph"/>
              <w:numPr>
                <w:ilvl w:val="0"/>
                <w:numId w:val="88"/>
              </w:numPr>
              <w:tabs>
                <w:tab w:val="left" w:pos="826"/>
              </w:tabs>
              <w:spacing w:before="8" w:line="247" w:lineRule="auto"/>
              <w:ind w:right="112"/>
              <w:rPr>
                <w:rFonts w:ascii="Trebuchet MS"/>
                <w:i/>
                <w:sz w:val="20"/>
              </w:rPr>
            </w:pPr>
            <w:r>
              <w:rPr>
                <w:rFonts w:ascii="Trebuchet MS"/>
                <w:i/>
                <w:w w:val="85"/>
                <w:sz w:val="20"/>
              </w:rPr>
              <w:t>certified</w:t>
            </w:r>
            <w:r>
              <w:rPr>
                <w:rFonts w:ascii="Trebuchet MS"/>
                <w:i/>
                <w:sz w:val="20"/>
              </w:rPr>
              <w:t xml:space="preserve"> </w:t>
            </w:r>
            <w:r>
              <w:rPr>
                <w:rFonts w:ascii="Trebuchet MS"/>
                <w:i/>
                <w:w w:val="85"/>
                <w:sz w:val="20"/>
              </w:rPr>
              <w:t>renewable</w:t>
            </w:r>
            <w:r>
              <w:rPr>
                <w:rFonts w:ascii="Trebuchet MS"/>
                <w:i/>
                <w:sz w:val="20"/>
              </w:rPr>
              <w:t xml:space="preserve"> </w:t>
            </w:r>
            <w:r>
              <w:rPr>
                <w:rFonts w:ascii="Trebuchet MS"/>
                <w:i/>
                <w:w w:val="85"/>
                <w:sz w:val="20"/>
              </w:rPr>
              <w:t>electricity,</w:t>
            </w:r>
            <w:r>
              <w:rPr>
                <w:rFonts w:ascii="Trebuchet MS"/>
                <w:i/>
                <w:sz w:val="20"/>
              </w:rPr>
              <w:t xml:space="preserve"> </w:t>
            </w:r>
            <w:r>
              <w:rPr>
                <w:rFonts w:ascii="Trebuchet MS"/>
                <w:i/>
                <w:w w:val="85"/>
                <w:sz w:val="20"/>
              </w:rPr>
              <w:t>including</w:t>
            </w:r>
            <w:r>
              <w:rPr>
                <w:rFonts w:ascii="Trebuchet MS"/>
                <w:i/>
                <w:sz w:val="20"/>
              </w:rPr>
              <w:t xml:space="preserve"> </w:t>
            </w:r>
            <w:r>
              <w:rPr>
                <w:rFonts w:ascii="Trebuchet MS"/>
                <w:i/>
                <w:w w:val="85"/>
                <w:sz w:val="20"/>
              </w:rPr>
              <w:t>electricity</w:t>
            </w:r>
            <w:r>
              <w:rPr>
                <w:rFonts w:ascii="Trebuchet MS"/>
                <w:i/>
                <w:sz w:val="20"/>
              </w:rPr>
              <w:t xml:space="preserve"> </w:t>
            </w:r>
            <w:r>
              <w:rPr>
                <w:rFonts w:ascii="Trebuchet MS"/>
                <w:i/>
                <w:w w:val="85"/>
                <w:sz w:val="20"/>
              </w:rPr>
              <w:t>from</w:t>
            </w:r>
            <w:r>
              <w:rPr>
                <w:rFonts w:ascii="Trebuchet MS"/>
                <w:i/>
                <w:sz w:val="20"/>
              </w:rPr>
              <w:t xml:space="preserve"> </w:t>
            </w:r>
            <w:r>
              <w:rPr>
                <w:rFonts w:ascii="Trebuchet MS"/>
                <w:i/>
                <w:w w:val="85"/>
                <w:sz w:val="20"/>
              </w:rPr>
              <w:t>solar</w:t>
            </w:r>
            <w:r>
              <w:rPr>
                <w:rFonts w:ascii="Trebuchet MS"/>
                <w:i/>
                <w:sz w:val="20"/>
              </w:rPr>
              <w:t xml:space="preserve"> </w:t>
            </w:r>
            <w:proofErr w:type="spellStart"/>
            <w:r>
              <w:rPr>
                <w:rFonts w:ascii="Trebuchet MS"/>
                <w:i/>
                <w:w w:val="85"/>
                <w:sz w:val="20"/>
              </w:rPr>
              <w:t>pv</w:t>
            </w:r>
            <w:proofErr w:type="spellEnd"/>
            <w:r>
              <w:rPr>
                <w:rFonts w:ascii="Trebuchet MS"/>
                <w:i/>
                <w:w w:val="85"/>
                <w:sz w:val="20"/>
              </w:rPr>
              <w:t>,</w:t>
            </w:r>
            <w:r>
              <w:rPr>
                <w:rFonts w:ascii="Trebuchet MS"/>
                <w:i/>
                <w:sz w:val="20"/>
              </w:rPr>
              <w:t xml:space="preserve"> </w:t>
            </w:r>
            <w:r>
              <w:rPr>
                <w:rFonts w:ascii="Trebuchet MS"/>
                <w:i/>
                <w:w w:val="85"/>
                <w:sz w:val="20"/>
              </w:rPr>
              <w:t>wind,</w:t>
            </w:r>
            <w:r>
              <w:rPr>
                <w:rFonts w:ascii="Trebuchet MS"/>
                <w:i/>
                <w:sz w:val="20"/>
              </w:rPr>
              <w:t xml:space="preserve"> </w:t>
            </w:r>
            <w:r>
              <w:rPr>
                <w:rFonts w:ascii="Trebuchet MS"/>
                <w:i/>
                <w:w w:val="85"/>
                <w:sz w:val="20"/>
              </w:rPr>
              <w:t>hydro,</w:t>
            </w:r>
            <w:r>
              <w:rPr>
                <w:rFonts w:ascii="Trebuchet MS"/>
                <w:i/>
                <w:sz w:val="20"/>
              </w:rPr>
              <w:t xml:space="preserve"> </w:t>
            </w:r>
            <w:r>
              <w:rPr>
                <w:rFonts w:ascii="Trebuchet MS"/>
                <w:i/>
                <w:w w:val="85"/>
                <w:sz w:val="20"/>
              </w:rPr>
              <w:t>or</w:t>
            </w:r>
            <w:r>
              <w:rPr>
                <w:rFonts w:ascii="Trebuchet MS"/>
                <w:i/>
                <w:sz w:val="20"/>
              </w:rPr>
              <w:t xml:space="preserve"> </w:t>
            </w:r>
            <w:r>
              <w:rPr>
                <w:rFonts w:ascii="Trebuchet MS"/>
                <w:i/>
                <w:w w:val="85"/>
                <w:sz w:val="20"/>
              </w:rPr>
              <w:t>other</w:t>
            </w:r>
            <w:r>
              <w:rPr>
                <w:rFonts w:ascii="Trebuchet MS"/>
                <w:i/>
                <w:sz w:val="20"/>
              </w:rPr>
              <w:t xml:space="preserve"> </w:t>
            </w:r>
            <w:r>
              <w:rPr>
                <w:rFonts w:ascii="Trebuchet MS"/>
                <w:i/>
                <w:w w:val="85"/>
                <w:sz w:val="20"/>
              </w:rPr>
              <w:t>verified</w:t>
            </w:r>
            <w:r>
              <w:rPr>
                <w:rFonts w:ascii="Trebuchet MS"/>
                <w:i/>
                <w:sz w:val="20"/>
              </w:rPr>
              <w:t xml:space="preserve"> </w:t>
            </w:r>
            <w:r>
              <w:rPr>
                <w:rFonts w:ascii="Trebuchet MS"/>
                <w:i/>
                <w:w w:val="85"/>
                <w:sz w:val="20"/>
              </w:rPr>
              <w:t>renewable</w:t>
            </w:r>
            <w:r>
              <w:rPr>
                <w:rFonts w:ascii="Trebuchet MS"/>
                <w:i/>
                <w:sz w:val="20"/>
              </w:rPr>
              <w:t xml:space="preserve"> </w:t>
            </w:r>
            <w:r>
              <w:rPr>
                <w:rFonts w:ascii="Trebuchet MS"/>
                <w:i/>
                <w:w w:val="85"/>
                <w:sz w:val="20"/>
              </w:rPr>
              <w:t>sources,</w:t>
            </w:r>
            <w:r>
              <w:rPr>
                <w:rFonts w:ascii="Trebuchet MS"/>
                <w:i/>
                <w:sz w:val="20"/>
              </w:rPr>
              <w:t xml:space="preserve"> </w:t>
            </w:r>
            <w:r>
              <w:rPr>
                <w:rFonts w:ascii="Trebuchet MS"/>
                <w:i/>
                <w:w w:val="85"/>
                <w:sz w:val="20"/>
              </w:rPr>
              <w:t>used</w:t>
            </w:r>
            <w:r>
              <w:rPr>
                <w:rFonts w:ascii="Trebuchet MS"/>
                <w:i/>
                <w:sz w:val="20"/>
              </w:rPr>
              <w:t xml:space="preserve"> </w:t>
            </w:r>
            <w:r>
              <w:rPr>
                <w:rFonts w:ascii="Trebuchet MS"/>
                <w:i/>
                <w:w w:val="85"/>
                <w:sz w:val="20"/>
              </w:rPr>
              <w:t>to</w:t>
            </w:r>
            <w:r>
              <w:rPr>
                <w:rFonts w:ascii="Trebuchet MS"/>
                <w:i/>
                <w:spacing w:val="40"/>
                <w:sz w:val="20"/>
              </w:rPr>
              <w:t xml:space="preserve"> </w:t>
            </w:r>
            <w:r>
              <w:rPr>
                <w:rFonts w:ascii="Trebuchet MS"/>
                <w:i/>
                <w:spacing w:val="-2"/>
                <w:sz w:val="20"/>
              </w:rPr>
              <w:t>power</w:t>
            </w:r>
            <w:r>
              <w:rPr>
                <w:rFonts w:ascii="Trebuchet MS"/>
                <w:i/>
                <w:spacing w:val="-16"/>
                <w:sz w:val="20"/>
              </w:rPr>
              <w:t xml:space="preserve"> </w:t>
            </w:r>
            <w:r>
              <w:rPr>
                <w:rFonts w:ascii="Trebuchet MS"/>
                <w:i/>
                <w:spacing w:val="-2"/>
                <w:sz w:val="20"/>
              </w:rPr>
              <w:t>climate</w:t>
            </w:r>
            <w:r>
              <w:rPr>
                <w:rFonts w:ascii="Trebuchet MS"/>
                <w:i/>
                <w:spacing w:val="-14"/>
                <w:sz w:val="20"/>
              </w:rPr>
              <w:t xml:space="preserve"> </w:t>
            </w:r>
            <w:r>
              <w:rPr>
                <w:rFonts w:ascii="Trebuchet MS"/>
                <w:i/>
                <w:spacing w:val="-2"/>
                <w:sz w:val="20"/>
              </w:rPr>
              <w:t>control</w:t>
            </w:r>
            <w:r>
              <w:rPr>
                <w:rFonts w:ascii="Trebuchet MS"/>
                <w:i/>
                <w:spacing w:val="-14"/>
                <w:sz w:val="20"/>
              </w:rPr>
              <w:t xml:space="preserve"> </w:t>
            </w:r>
            <w:proofErr w:type="gramStart"/>
            <w:r>
              <w:rPr>
                <w:rFonts w:ascii="Trebuchet MS"/>
                <w:i/>
                <w:spacing w:val="-2"/>
                <w:sz w:val="20"/>
              </w:rPr>
              <w:t>systems;</w:t>
            </w:r>
            <w:proofErr w:type="gramEnd"/>
          </w:p>
          <w:p w14:paraId="72194816" w14:textId="77777777" w:rsidR="003754EE" w:rsidRDefault="00486D74">
            <w:pPr>
              <w:pStyle w:val="TableParagraph"/>
              <w:numPr>
                <w:ilvl w:val="0"/>
                <w:numId w:val="88"/>
              </w:numPr>
              <w:tabs>
                <w:tab w:val="left" w:pos="826"/>
              </w:tabs>
              <w:spacing w:before="1" w:line="247" w:lineRule="auto"/>
              <w:ind w:right="109"/>
              <w:rPr>
                <w:rFonts w:ascii="Trebuchet MS"/>
                <w:i/>
                <w:sz w:val="20"/>
              </w:rPr>
            </w:pPr>
            <w:r>
              <w:rPr>
                <w:rFonts w:ascii="Trebuchet MS"/>
                <w:i/>
                <w:w w:val="90"/>
                <w:sz w:val="20"/>
              </w:rPr>
              <w:t xml:space="preserve">district heating or cooling networks where the primary energy source is geothermal, and/or certified sustainably sourced biomass, and/or industrial waste heat recovery used within a renewable energy </w:t>
            </w:r>
            <w:proofErr w:type="gramStart"/>
            <w:r>
              <w:rPr>
                <w:rFonts w:ascii="Trebuchet MS"/>
                <w:i/>
                <w:w w:val="90"/>
                <w:sz w:val="20"/>
              </w:rPr>
              <w:t>framework;</w:t>
            </w:r>
            <w:proofErr w:type="gramEnd"/>
          </w:p>
          <w:p w14:paraId="4EEF6B34" w14:textId="77777777" w:rsidR="003754EE" w:rsidRDefault="00486D74">
            <w:pPr>
              <w:pStyle w:val="TableParagraph"/>
              <w:numPr>
                <w:ilvl w:val="0"/>
                <w:numId w:val="88"/>
              </w:numPr>
              <w:tabs>
                <w:tab w:val="left" w:pos="826"/>
              </w:tabs>
              <w:spacing w:before="2" w:line="247" w:lineRule="auto"/>
              <w:ind w:right="105"/>
              <w:rPr>
                <w:rFonts w:ascii="Trebuchet MS"/>
                <w:i/>
                <w:sz w:val="20"/>
              </w:rPr>
            </w:pPr>
            <w:r>
              <w:rPr>
                <w:rFonts w:ascii="Trebuchet MS"/>
                <w:i/>
                <w:w w:val="90"/>
                <w:sz w:val="20"/>
              </w:rPr>
              <w:t>certified</w:t>
            </w:r>
            <w:r>
              <w:rPr>
                <w:rFonts w:ascii="Trebuchet MS"/>
                <w:i/>
                <w:spacing w:val="-10"/>
                <w:w w:val="90"/>
                <w:sz w:val="20"/>
              </w:rPr>
              <w:t xml:space="preserve"> </w:t>
            </w:r>
            <w:r>
              <w:rPr>
                <w:rFonts w:ascii="Trebuchet MS"/>
                <w:i/>
                <w:w w:val="90"/>
                <w:sz w:val="20"/>
              </w:rPr>
              <w:t>sustainable</w:t>
            </w:r>
            <w:r>
              <w:rPr>
                <w:rFonts w:ascii="Trebuchet MS"/>
                <w:i/>
                <w:spacing w:val="-9"/>
                <w:w w:val="90"/>
                <w:sz w:val="20"/>
              </w:rPr>
              <w:t xml:space="preserve"> </w:t>
            </w:r>
            <w:r>
              <w:rPr>
                <w:rFonts w:ascii="Trebuchet MS"/>
                <w:i/>
                <w:w w:val="90"/>
                <w:sz w:val="20"/>
              </w:rPr>
              <w:t>biofuels</w:t>
            </w:r>
            <w:r>
              <w:rPr>
                <w:rFonts w:ascii="Trebuchet MS"/>
                <w:i/>
                <w:spacing w:val="-9"/>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biodiesel)</w:t>
            </w:r>
            <w:r>
              <w:rPr>
                <w:rFonts w:ascii="Trebuchet MS"/>
                <w:i/>
                <w:spacing w:val="-9"/>
                <w:w w:val="90"/>
                <w:sz w:val="20"/>
              </w:rPr>
              <w:t xml:space="preserve"> </w:t>
            </w:r>
            <w:r>
              <w:rPr>
                <w:rFonts w:ascii="Trebuchet MS"/>
                <w:i/>
                <w:w w:val="90"/>
                <w:sz w:val="20"/>
              </w:rPr>
              <w:t>that</w:t>
            </w:r>
            <w:r>
              <w:rPr>
                <w:rFonts w:ascii="Trebuchet MS"/>
                <w:i/>
                <w:spacing w:val="-9"/>
                <w:w w:val="90"/>
                <w:sz w:val="20"/>
              </w:rPr>
              <w:t xml:space="preserve"> </w:t>
            </w:r>
            <w:r>
              <w:rPr>
                <w:rFonts w:ascii="Trebuchet MS"/>
                <w:i/>
                <w:w w:val="90"/>
                <w:sz w:val="20"/>
              </w:rPr>
              <w:t>comply</w:t>
            </w:r>
            <w:r>
              <w:rPr>
                <w:rFonts w:ascii="Trebuchet MS"/>
                <w:i/>
                <w:spacing w:val="-9"/>
                <w:w w:val="90"/>
                <w:sz w:val="20"/>
              </w:rPr>
              <w:t xml:space="preserve"> </w:t>
            </w:r>
            <w:r>
              <w:rPr>
                <w:rFonts w:ascii="Trebuchet MS"/>
                <w:i/>
                <w:w w:val="90"/>
                <w:sz w:val="20"/>
              </w:rPr>
              <w:t>with</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EU</w:t>
            </w:r>
            <w:r>
              <w:rPr>
                <w:rFonts w:ascii="Trebuchet MS"/>
                <w:i/>
                <w:spacing w:val="-9"/>
                <w:w w:val="90"/>
                <w:sz w:val="20"/>
              </w:rPr>
              <w:t xml:space="preserve"> </w:t>
            </w:r>
            <w:r>
              <w:rPr>
                <w:rFonts w:ascii="Trebuchet MS"/>
                <w:i/>
                <w:w w:val="90"/>
                <w:sz w:val="20"/>
              </w:rPr>
              <w:t>renewable</w:t>
            </w:r>
            <w:r>
              <w:rPr>
                <w:rFonts w:ascii="Trebuchet MS"/>
                <w:i/>
                <w:spacing w:val="-9"/>
                <w:w w:val="90"/>
                <w:sz w:val="20"/>
              </w:rPr>
              <w:t xml:space="preserve"> </w:t>
            </w:r>
            <w:r>
              <w:rPr>
                <w:rFonts w:ascii="Trebuchet MS"/>
                <w:i/>
                <w:w w:val="90"/>
                <w:sz w:val="20"/>
              </w:rPr>
              <w:t>energy</w:t>
            </w:r>
            <w:r>
              <w:rPr>
                <w:rFonts w:ascii="Trebuchet MS"/>
                <w:i/>
                <w:spacing w:val="-9"/>
                <w:w w:val="90"/>
                <w:sz w:val="20"/>
              </w:rPr>
              <w:t xml:space="preserve"> </w:t>
            </w:r>
            <w:r>
              <w:rPr>
                <w:rFonts w:ascii="Trebuchet MS"/>
                <w:i/>
                <w:w w:val="90"/>
                <w:sz w:val="20"/>
              </w:rPr>
              <w:t>directive</w:t>
            </w:r>
            <w:r>
              <w:rPr>
                <w:rFonts w:ascii="Trebuchet MS"/>
                <w:i/>
                <w:spacing w:val="-9"/>
                <w:w w:val="90"/>
                <w:sz w:val="20"/>
              </w:rPr>
              <w:t xml:space="preserve"> </w:t>
            </w:r>
            <w:r>
              <w:rPr>
                <w:rFonts w:ascii="Trebuchet MS"/>
                <w:i/>
                <w:w w:val="90"/>
                <w:sz w:val="20"/>
              </w:rPr>
              <w:t>(red</w:t>
            </w:r>
            <w:r>
              <w:rPr>
                <w:rFonts w:ascii="Trebuchet MS"/>
                <w:i/>
                <w:spacing w:val="-9"/>
                <w:w w:val="90"/>
                <w:sz w:val="20"/>
              </w:rPr>
              <w:t xml:space="preserve"> </w:t>
            </w:r>
            <w:r>
              <w:rPr>
                <w:rFonts w:ascii="Trebuchet MS"/>
                <w:i/>
                <w:w w:val="90"/>
                <w:sz w:val="20"/>
              </w:rPr>
              <w:t>ii</w:t>
            </w:r>
            <w:r>
              <w:rPr>
                <w:rFonts w:ascii="Trebuchet MS"/>
                <w:i/>
                <w:spacing w:val="-9"/>
                <w:w w:val="90"/>
                <w:sz w:val="20"/>
              </w:rPr>
              <w:t xml:space="preserve"> </w:t>
            </w:r>
            <w:r>
              <w:rPr>
                <w:rFonts w:ascii="Trebuchet MS"/>
                <w:i/>
                <w:w w:val="90"/>
                <w:sz w:val="20"/>
              </w:rPr>
              <w:t>/</w:t>
            </w:r>
            <w:r>
              <w:rPr>
                <w:rFonts w:ascii="Trebuchet MS"/>
                <w:i/>
                <w:spacing w:val="-9"/>
                <w:w w:val="90"/>
                <w:sz w:val="20"/>
              </w:rPr>
              <w:t xml:space="preserve"> </w:t>
            </w:r>
            <w:r>
              <w:rPr>
                <w:rFonts w:ascii="Trebuchet MS"/>
                <w:i/>
                <w:w w:val="90"/>
                <w:sz w:val="20"/>
              </w:rPr>
              <w:t>red</w:t>
            </w:r>
            <w:r>
              <w:rPr>
                <w:rFonts w:ascii="Trebuchet MS"/>
                <w:i/>
                <w:spacing w:val="-9"/>
                <w:w w:val="90"/>
                <w:sz w:val="20"/>
              </w:rPr>
              <w:t xml:space="preserve"> </w:t>
            </w:r>
            <w:r>
              <w:rPr>
                <w:rFonts w:ascii="Trebuchet MS"/>
                <w:i/>
                <w:w w:val="90"/>
                <w:sz w:val="20"/>
              </w:rPr>
              <w:t>iii)</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 xml:space="preserve">globally </w:t>
            </w:r>
            <w:proofErr w:type="spellStart"/>
            <w:r>
              <w:rPr>
                <w:rFonts w:ascii="Trebuchet MS"/>
                <w:i/>
                <w:w w:val="95"/>
                <w:sz w:val="20"/>
              </w:rPr>
              <w:t>recognised</w:t>
            </w:r>
            <w:proofErr w:type="spellEnd"/>
            <w:r>
              <w:rPr>
                <w:rFonts w:ascii="Trebuchet MS"/>
                <w:i/>
                <w:spacing w:val="-13"/>
                <w:w w:val="95"/>
                <w:sz w:val="20"/>
              </w:rPr>
              <w:t xml:space="preserve"> </w:t>
            </w:r>
            <w:r>
              <w:rPr>
                <w:rFonts w:ascii="Trebuchet MS"/>
                <w:i/>
                <w:w w:val="95"/>
                <w:sz w:val="20"/>
              </w:rPr>
              <w:t>certification</w:t>
            </w:r>
            <w:r>
              <w:rPr>
                <w:rFonts w:ascii="Trebuchet MS"/>
                <w:i/>
                <w:spacing w:val="-12"/>
                <w:w w:val="95"/>
                <w:sz w:val="20"/>
              </w:rPr>
              <w:t xml:space="preserve"> </w:t>
            </w:r>
            <w:r>
              <w:rPr>
                <w:rFonts w:ascii="Trebuchet MS"/>
                <w:i/>
                <w:w w:val="95"/>
                <w:sz w:val="20"/>
              </w:rPr>
              <w:t>schemes</w:t>
            </w:r>
            <w:r>
              <w:rPr>
                <w:rFonts w:ascii="Trebuchet MS"/>
                <w:i/>
                <w:spacing w:val="-12"/>
                <w:w w:val="95"/>
                <w:sz w:val="20"/>
              </w:rPr>
              <w:t xml:space="preserve"> </w:t>
            </w:r>
            <w:r>
              <w:rPr>
                <w:rFonts w:ascii="Trebuchet MS"/>
                <w:i/>
                <w:w w:val="95"/>
                <w:sz w:val="20"/>
              </w:rPr>
              <w:t>(e.g.</w:t>
            </w:r>
            <w:r>
              <w:rPr>
                <w:rFonts w:ascii="Trebuchet MS"/>
                <w:i/>
                <w:spacing w:val="-12"/>
                <w:w w:val="95"/>
                <w:sz w:val="20"/>
              </w:rPr>
              <w:t xml:space="preserve"> </w:t>
            </w:r>
            <w:r>
              <w:rPr>
                <w:rFonts w:ascii="Trebuchet MS"/>
                <w:i/>
                <w:w w:val="95"/>
                <w:sz w:val="20"/>
              </w:rPr>
              <w:t>RSB,</w:t>
            </w:r>
            <w:r>
              <w:rPr>
                <w:rFonts w:ascii="Trebuchet MS"/>
                <w:i/>
                <w:spacing w:val="-12"/>
                <w:w w:val="95"/>
                <w:sz w:val="20"/>
              </w:rPr>
              <w:t xml:space="preserve"> </w:t>
            </w:r>
            <w:r>
              <w:rPr>
                <w:rFonts w:ascii="Trebuchet MS"/>
                <w:i/>
                <w:w w:val="95"/>
                <w:sz w:val="20"/>
              </w:rPr>
              <w:t>ISCC</w:t>
            </w:r>
            <w:proofErr w:type="gramStart"/>
            <w:r>
              <w:rPr>
                <w:rFonts w:ascii="Trebuchet MS"/>
                <w:i/>
                <w:w w:val="95"/>
                <w:sz w:val="20"/>
              </w:rPr>
              <w:t>);</w:t>
            </w:r>
            <w:proofErr w:type="gramEnd"/>
          </w:p>
          <w:p w14:paraId="51F0836E" w14:textId="77777777" w:rsidR="003754EE" w:rsidRDefault="00486D74">
            <w:pPr>
              <w:pStyle w:val="TableParagraph"/>
              <w:numPr>
                <w:ilvl w:val="0"/>
                <w:numId w:val="88"/>
              </w:numPr>
              <w:tabs>
                <w:tab w:val="left" w:pos="824"/>
                <w:tab w:val="left" w:pos="826"/>
              </w:tabs>
              <w:spacing w:before="2" w:line="247" w:lineRule="auto"/>
              <w:ind w:right="99"/>
              <w:rPr>
                <w:rFonts w:ascii="Trebuchet MS"/>
                <w:i/>
                <w:sz w:val="20"/>
              </w:rPr>
            </w:pPr>
            <w:r>
              <w:rPr>
                <w:rFonts w:ascii="Trebuchet MS"/>
                <w:i/>
                <w:w w:val="90"/>
                <w:sz w:val="20"/>
              </w:rPr>
              <w:t>efficient</w:t>
            </w:r>
            <w:r>
              <w:rPr>
                <w:rFonts w:ascii="Trebuchet MS"/>
                <w:i/>
                <w:spacing w:val="-1"/>
                <w:w w:val="90"/>
                <w:sz w:val="20"/>
              </w:rPr>
              <w:t xml:space="preserve"> </w:t>
            </w:r>
            <w:r>
              <w:rPr>
                <w:rFonts w:ascii="Trebuchet MS"/>
                <w:i/>
                <w:w w:val="90"/>
                <w:sz w:val="20"/>
              </w:rPr>
              <w:t>biomass systems, such as modern wood pellet stoves</w:t>
            </w:r>
            <w:r>
              <w:rPr>
                <w:rFonts w:ascii="Trebuchet MS"/>
                <w:i/>
                <w:spacing w:val="-2"/>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 xml:space="preserve">boilers meeting EN 303-5 (class 5) or equivalent standards </w:t>
            </w:r>
            <w:r>
              <w:rPr>
                <w:rFonts w:ascii="Trebuchet MS"/>
                <w:i/>
                <w:spacing w:val="-6"/>
                <w:sz w:val="20"/>
              </w:rPr>
              <w:t>for</w:t>
            </w:r>
            <w:r>
              <w:rPr>
                <w:rFonts w:ascii="Trebuchet MS"/>
                <w:i/>
                <w:spacing w:val="-9"/>
                <w:sz w:val="20"/>
              </w:rPr>
              <w:t xml:space="preserve"> </w:t>
            </w:r>
            <w:r>
              <w:rPr>
                <w:rFonts w:ascii="Trebuchet MS"/>
                <w:i/>
                <w:spacing w:val="-6"/>
                <w:sz w:val="20"/>
              </w:rPr>
              <w:t>energy</w:t>
            </w:r>
            <w:r>
              <w:rPr>
                <w:rFonts w:ascii="Trebuchet MS"/>
                <w:i/>
                <w:spacing w:val="-8"/>
                <w:sz w:val="20"/>
              </w:rPr>
              <w:t xml:space="preserve"> </w:t>
            </w:r>
            <w:r>
              <w:rPr>
                <w:rFonts w:ascii="Trebuchet MS"/>
                <w:i/>
                <w:spacing w:val="-6"/>
                <w:sz w:val="20"/>
              </w:rPr>
              <w:t>efficiency and</w:t>
            </w:r>
            <w:r>
              <w:rPr>
                <w:rFonts w:ascii="Trebuchet MS"/>
                <w:i/>
                <w:spacing w:val="-8"/>
                <w:sz w:val="20"/>
              </w:rPr>
              <w:t xml:space="preserve"> </w:t>
            </w:r>
            <w:r>
              <w:rPr>
                <w:rFonts w:ascii="Trebuchet MS"/>
                <w:i/>
                <w:spacing w:val="-6"/>
                <w:sz w:val="20"/>
              </w:rPr>
              <w:t>low emissions; and/or</w:t>
            </w:r>
          </w:p>
          <w:p w14:paraId="12EEEF20" w14:textId="77777777" w:rsidR="003754EE" w:rsidRDefault="00486D74">
            <w:pPr>
              <w:pStyle w:val="TableParagraph"/>
              <w:numPr>
                <w:ilvl w:val="0"/>
                <w:numId w:val="88"/>
              </w:numPr>
              <w:tabs>
                <w:tab w:val="left" w:pos="826"/>
              </w:tabs>
              <w:spacing w:before="2"/>
              <w:rPr>
                <w:rFonts w:ascii="Trebuchet MS"/>
                <w:i/>
                <w:sz w:val="20"/>
              </w:rPr>
            </w:pPr>
            <w:r>
              <w:rPr>
                <w:rFonts w:ascii="Trebuchet MS"/>
                <w:i/>
                <w:w w:val="85"/>
                <w:sz w:val="20"/>
              </w:rPr>
              <w:t>certified</w:t>
            </w:r>
            <w:r>
              <w:rPr>
                <w:rFonts w:ascii="Trebuchet MS"/>
                <w:i/>
                <w:spacing w:val="10"/>
                <w:sz w:val="20"/>
              </w:rPr>
              <w:t xml:space="preserve"> </w:t>
            </w:r>
            <w:r>
              <w:rPr>
                <w:rFonts w:ascii="Trebuchet MS"/>
                <w:i/>
                <w:w w:val="85"/>
                <w:sz w:val="20"/>
              </w:rPr>
              <w:t>biomass</w:t>
            </w:r>
            <w:r>
              <w:rPr>
                <w:rFonts w:ascii="Trebuchet MS"/>
                <w:i/>
                <w:spacing w:val="7"/>
                <w:sz w:val="20"/>
              </w:rPr>
              <w:t xml:space="preserve"> </w:t>
            </w:r>
            <w:r>
              <w:rPr>
                <w:rFonts w:ascii="Trebuchet MS"/>
                <w:i/>
                <w:w w:val="85"/>
                <w:sz w:val="20"/>
              </w:rPr>
              <w:t>fuels</w:t>
            </w:r>
            <w:r>
              <w:rPr>
                <w:rFonts w:ascii="Trebuchet MS"/>
                <w:i/>
                <w:spacing w:val="12"/>
                <w:sz w:val="20"/>
              </w:rPr>
              <w:t xml:space="preserve"> </w:t>
            </w:r>
            <w:r>
              <w:rPr>
                <w:rFonts w:ascii="Trebuchet MS"/>
                <w:i/>
                <w:w w:val="85"/>
                <w:sz w:val="20"/>
              </w:rPr>
              <w:t>(e.g.</w:t>
            </w:r>
            <w:r>
              <w:rPr>
                <w:rFonts w:ascii="Trebuchet MS"/>
                <w:i/>
                <w:spacing w:val="11"/>
                <w:sz w:val="20"/>
              </w:rPr>
              <w:t xml:space="preserve"> </w:t>
            </w:r>
            <w:r>
              <w:rPr>
                <w:rFonts w:ascii="Trebuchet MS"/>
                <w:i/>
                <w:w w:val="85"/>
                <w:sz w:val="20"/>
              </w:rPr>
              <w:t>wood</w:t>
            </w:r>
            <w:r>
              <w:rPr>
                <w:rFonts w:ascii="Trebuchet MS"/>
                <w:i/>
                <w:spacing w:val="9"/>
                <w:sz w:val="20"/>
              </w:rPr>
              <w:t xml:space="preserve"> </w:t>
            </w:r>
            <w:r>
              <w:rPr>
                <w:rFonts w:ascii="Trebuchet MS"/>
                <w:i/>
                <w:w w:val="85"/>
                <w:sz w:val="20"/>
              </w:rPr>
              <w:t>pellets,</w:t>
            </w:r>
            <w:r>
              <w:rPr>
                <w:rFonts w:ascii="Trebuchet MS"/>
                <w:i/>
                <w:spacing w:val="10"/>
                <w:sz w:val="20"/>
              </w:rPr>
              <w:t xml:space="preserve"> </w:t>
            </w:r>
            <w:r>
              <w:rPr>
                <w:rFonts w:ascii="Trebuchet MS"/>
                <w:i/>
                <w:w w:val="85"/>
                <w:sz w:val="20"/>
              </w:rPr>
              <w:t>chips,</w:t>
            </w:r>
            <w:r>
              <w:rPr>
                <w:rFonts w:ascii="Trebuchet MS"/>
                <w:i/>
                <w:spacing w:val="9"/>
                <w:sz w:val="20"/>
              </w:rPr>
              <w:t xml:space="preserve"> </w:t>
            </w:r>
            <w:r>
              <w:rPr>
                <w:rFonts w:ascii="Trebuchet MS"/>
                <w:i/>
                <w:w w:val="85"/>
                <w:sz w:val="20"/>
              </w:rPr>
              <w:t>or</w:t>
            </w:r>
            <w:r>
              <w:rPr>
                <w:rFonts w:ascii="Trebuchet MS"/>
                <w:i/>
                <w:spacing w:val="10"/>
                <w:sz w:val="20"/>
              </w:rPr>
              <w:t xml:space="preserve"> </w:t>
            </w:r>
            <w:r>
              <w:rPr>
                <w:rFonts w:ascii="Trebuchet MS"/>
                <w:i/>
                <w:w w:val="85"/>
                <w:sz w:val="20"/>
              </w:rPr>
              <w:t>briquettes)</w:t>
            </w:r>
            <w:r>
              <w:rPr>
                <w:rFonts w:ascii="Trebuchet MS"/>
                <w:i/>
                <w:spacing w:val="7"/>
                <w:sz w:val="20"/>
              </w:rPr>
              <w:t xml:space="preserve"> </w:t>
            </w:r>
            <w:r>
              <w:rPr>
                <w:rFonts w:ascii="Trebuchet MS"/>
                <w:i/>
                <w:w w:val="85"/>
                <w:sz w:val="20"/>
              </w:rPr>
              <w:t>verified</w:t>
            </w:r>
            <w:r>
              <w:rPr>
                <w:rFonts w:ascii="Trebuchet MS"/>
                <w:i/>
                <w:spacing w:val="10"/>
                <w:sz w:val="20"/>
              </w:rPr>
              <w:t xml:space="preserve"> </w:t>
            </w:r>
            <w:r>
              <w:rPr>
                <w:rFonts w:ascii="Trebuchet MS"/>
                <w:i/>
                <w:w w:val="85"/>
                <w:sz w:val="20"/>
              </w:rPr>
              <w:t>under</w:t>
            </w:r>
            <w:r>
              <w:rPr>
                <w:rFonts w:ascii="Trebuchet MS"/>
                <w:i/>
                <w:spacing w:val="11"/>
                <w:sz w:val="20"/>
              </w:rPr>
              <w:t xml:space="preserve"> </w:t>
            </w:r>
            <w:r>
              <w:rPr>
                <w:rFonts w:ascii="Trebuchet MS"/>
                <w:i/>
                <w:w w:val="85"/>
                <w:sz w:val="20"/>
              </w:rPr>
              <w:t>schemes</w:t>
            </w:r>
            <w:r>
              <w:rPr>
                <w:rFonts w:ascii="Trebuchet MS"/>
                <w:i/>
                <w:spacing w:val="11"/>
                <w:sz w:val="20"/>
              </w:rPr>
              <w:t xml:space="preserve"> </w:t>
            </w:r>
            <w:r>
              <w:rPr>
                <w:rFonts w:ascii="Trebuchet MS"/>
                <w:i/>
                <w:w w:val="85"/>
                <w:sz w:val="20"/>
              </w:rPr>
              <w:t>such</w:t>
            </w:r>
            <w:r>
              <w:rPr>
                <w:rFonts w:ascii="Trebuchet MS"/>
                <w:i/>
                <w:spacing w:val="10"/>
                <w:sz w:val="20"/>
              </w:rPr>
              <w:t xml:space="preserve"> </w:t>
            </w:r>
            <w:r>
              <w:rPr>
                <w:rFonts w:ascii="Trebuchet MS"/>
                <w:i/>
                <w:w w:val="85"/>
                <w:sz w:val="20"/>
              </w:rPr>
              <w:t>as</w:t>
            </w:r>
            <w:r>
              <w:rPr>
                <w:rFonts w:ascii="Trebuchet MS"/>
                <w:i/>
                <w:spacing w:val="18"/>
                <w:sz w:val="20"/>
              </w:rPr>
              <w:t xml:space="preserve"> </w:t>
            </w:r>
            <w:r>
              <w:rPr>
                <w:rFonts w:ascii="Trebuchet MS"/>
                <w:i/>
                <w:w w:val="85"/>
                <w:sz w:val="20"/>
              </w:rPr>
              <w:t>FSC,</w:t>
            </w:r>
            <w:r>
              <w:rPr>
                <w:rFonts w:ascii="Trebuchet MS"/>
                <w:i/>
                <w:spacing w:val="13"/>
                <w:sz w:val="20"/>
              </w:rPr>
              <w:t xml:space="preserve"> </w:t>
            </w:r>
            <w:r>
              <w:rPr>
                <w:rFonts w:ascii="Trebuchet MS"/>
                <w:i/>
                <w:w w:val="85"/>
                <w:sz w:val="20"/>
              </w:rPr>
              <w:t>PEFC,</w:t>
            </w:r>
            <w:r>
              <w:rPr>
                <w:rFonts w:ascii="Trebuchet MS"/>
                <w:i/>
                <w:spacing w:val="11"/>
                <w:sz w:val="20"/>
              </w:rPr>
              <w:t xml:space="preserve"> </w:t>
            </w:r>
            <w:r>
              <w:rPr>
                <w:rFonts w:ascii="Trebuchet MS"/>
                <w:i/>
                <w:w w:val="85"/>
                <w:sz w:val="20"/>
              </w:rPr>
              <w:t>or</w:t>
            </w:r>
            <w:r>
              <w:rPr>
                <w:rFonts w:ascii="Trebuchet MS"/>
                <w:i/>
                <w:spacing w:val="7"/>
                <w:sz w:val="20"/>
              </w:rPr>
              <w:t xml:space="preserve"> </w:t>
            </w:r>
            <w:r>
              <w:rPr>
                <w:rFonts w:ascii="Trebuchet MS"/>
                <w:i/>
                <w:spacing w:val="-2"/>
                <w:w w:val="85"/>
                <w:sz w:val="20"/>
              </w:rPr>
              <w:t>equivalent.</w:t>
            </w:r>
          </w:p>
          <w:p w14:paraId="73586222" w14:textId="77777777" w:rsidR="003754EE" w:rsidRDefault="003754EE">
            <w:pPr>
              <w:pStyle w:val="TableParagraph"/>
              <w:spacing w:before="6"/>
              <w:ind w:left="0"/>
              <w:rPr>
                <w:sz w:val="20"/>
              </w:rPr>
            </w:pPr>
          </w:p>
          <w:p w14:paraId="20B9A572" w14:textId="77777777" w:rsidR="003754EE" w:rsidRDefault="00486D74">
            <w:pPr>
              <w:pStyle w:val="TableParagraph"/>
              <w:spacing w:line="247" w:lineRule="auto"/>
              <w:ind w:right="101"/>
              <w:jc w:val="both"/>
              <w:rPr>
                <w:rFonts w:ascii="Trebuchet MS"/>
                <w:i/>
                <w:sz w:val="20"/>
              </w:rPr>
            </w:pPr>
            <w:r>
              <w:rPr>
                <w:rFonts w:ascii="Trebuchet MS"/>
                <w:i/>
                <w:w w:val="90"/>
                <w:sz w:val="20"/>
              </w:rPr>
              <w:t>Peat is not considered a renewable energy source and does not contribute to the required 100% share. When hybrid systems are in place, the renewable share is calculated as a percentage of the total annual energy demand for heating and cooling, using reliable data</w:t>
            </w:r>
            <w:r>
              <w:rPr>
                <w:rFonts w:ascii="Trebuchet MS"/>
                <w:i/>
                <w:spacing w:val="-1"/>
                <w:w w:val="90"/>
                <w:sz w:val="20"/>
              </w:rPr>
              <w:t xml:space="preserve"> </w:t>
            </w:r>
            <w:r>
              <w:rPr>
                <w:rFonts w:ascii="Trebuchet MS"/>
                <w:i/>
                <w:w w:val="90"/>
                <w:sz w:val="20"/>
              </w:rPr>
              <w:t>(e.g.</w:t>
            </w:r>
            <w:r>
              <w:rPr>
                <w:rFonts w:ascii="Trebuchet MS"/>
                <w:i/>
                <w:spacing w:val="-1"/>
                <w:w w:val="90"/>
                <w:sz w:val="20"/>
              </w:rPr>
              <w:t xml:space="preserve"> </w:t>
            </w:r>
            <w:r>
              <w:rPr>
                <w:rFonts w:ascii="Trebuchet MS"/>
                <w:i/>
                <w:w w:val="90"/>
                <w:sz w:val="20"/>
              </w:rPr>
              <w:t>utility</w:t>
            </w:r>
            <w:r>
              <w:rPr>
                <w:rFonts w:ascii="Trebuchet MS"/>
                <w:i/>
                <w:spacing w:val="-2"/>
                <w:w w:val="90"/>
                <w:sz w:val="20"/>
              </w:rPr>
              <w:t xml:space="preserve"> </w:t>
            </w:r>
            <w:r>
              <w:rPr>
                <w:rFonts w:ascii="Trebuchet MS"/>
                <w:i/>
                <w:w w:val="90"/>
                <w:sz w:val="20"/>
              </w:rPr>
              <w:t>bills,</w:t>
            </w:r>
            <w:r>
              <w:rPr>
                <w:rFonts w:ascii="Trebuchet MS"/>
                <w:i/>
                <w:spacing w:val="-3"/>
                <w:w w:val="90"/>
                <w:sz w:val="20"/>
              </w:rPr>
              <w:t xml:space="preserve"> </w:t>
            </w:r>
            <w:r>
              <w:rPr>
                <w:rFonts w:ascii="Trebuchet MS"/>
                <w:i/>
                <w:w w:val="90"/>
                <w:sz w:val="20"/>
              </w:rPr>
              <w:t>smart</w:t>
            </w:r>
            <w:r>
              <w:rPr>
                <w:rFonts w:ascii="Trebuchet MS"/>
                <w:i/>
                <w:spacing w:val="-1"/>
                <w:w w:val="90"/>
                <w:sz w:val="20"/>
              </w:rPr>
              <w:t xml:space="preserve"> </w:t>
            </w:r>
            <w:proofErr w:type="spellStart"/>
            <w:r>
              <w:rPr>
                <w:rFonts w:ascii="Trebuchet MS"/>
                <w:i/>
                <w:w w:val="90"/>
                <w:sz w:val="20"/>
              </w:rPr>
              <w:t>metres</w:t>
            </w:r>
            <w:proofErr w:type="spellEnd"/>
            <w:r>
              <w:rPr>
                <w:rFonts w:ascii="Trebuchet MS"/>
                <w:i/>
                <w:w w:val="90"/>
                <w:sz w:val="20"/>
              </w:rPr>
              <w:t>, or</w:t>
            </w:r>
            <w:r>
              <w:rPr>
                <w:rFonts w:ascii="Trebuchet MS"/>
                <w:i/>
                <w:spacing w:val="-1"/>
                <w:w w:val="90"/>
                <w:sz w:val="20"/>
              </w:rPr>
              <w:t xml:space="preserve"> </w:t>
            </w:r>
            <w:r>
              <w:rPr>
                <w:rFonts w:ascii="Trebuchet MS"/>
                <w:i/>
                <w:w w:val="90"/>
                <w:sz w:val="20"/>
              </w:rPr>
              <w:t>third-party assessments).</w:t>
            </w:r>
          </w:p>
          <w:p w14:paraId="0D0CB9E5" w14:textId="77777777" w:rsidR="003754EE" w:rsidRDefault="003754EE">
            <w:pPr>
              <w:pStyle w:val="TableParagraph"/>
              <w:spacing w:before="1"/>
              <w:ind w:left="0"/>
              <w:rPr>
                <w:sz w:val="20"/>
              </w:rPr>
            </w:pPr>
          </w:p>
          <w:p w14:paraId="3C443180"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1F2BD4E4" w14:textId="77777777" w:rsidR="003754EE" w:rsidRDefault="00486D74">
            <w:pPr>
              <w:pStyle w:val="TableParagraph"/>
              <w:spacing w:before="8" w:line="247" w:lineRule="auto"/>
              <w:rPr>
                <w:rFonts w:ascii="Trebuchet MS"/>
                <w:i/>
                <w:sz w:val="20"/>
              </w:rPr>
            </w:pPr>
            <w:r>
              <w:rPr>
                <w:rFonts w:ascii="Trebuchet MS"/>
                <w:i/>
                <w:w w:val="90"/>
                <w:sz w:val="20"/>
              </w:rPr>
              <w:t>During</w:t>
            </w:r>
            <w:r>
              <w:rPr>
                <w:rFonts w:ascii="Trebuchet MS"/>
                <w:i/>
                <w:spacing w:val="-1"/>
                <w:w w:val="90"/>
                <w:sz w:val="20"/>
              </w:rPr>
              <w:t xml:space="preserve"> </w:t>
            </w:r>
            <w:r>
              <w:rPr>
                <w:rFonts w:ascii="Trebuchet MS"/>
                <w:i/>
                <w:w w:val="90"/>
                <w:sz w:val="20"/>
              </w:rPr>
              <w:t>the audit, the</w:t>
            </w:r>
            <w:r>
              <w:rPr>
                <w:rFonts w:ascii="Trebuchet MS"/>
                <w:i/>
                <w:spacing w:val="-2"/>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w w:val="90"/>
                <w:sz w:val="20"/>
              </w:rPr>
              <w:t>presents</w:t>
            </w:r>
            <w:r>
              <w:rPr>
                <w:rFonts w:ascii="Trebuchet MS"/>
                <w:i/>
                <w:spacing w:val="-1"/>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following</w:t>
            </w:r>
            <w:r>
              <w:rPr>
                <w:rFonts w:ascii="Trebuchet MS"/>
                <w:i/>
                <w:spacing w:val="-1"/>
                <w:w w:val="90"/>
                <w:sz w:val="20"/>
              </w:rPr>
              <w:t xml:space="preserve"> </w:t>
            </w:r>
            <w:r>
              <w:rPr>
                <w:rFonts w:ascii="Trebuchet MS"/>
                <w:i/>
                <w:w w:val="90"/>
                <w:sz w:val="20"/>
              </w:rPr>
              <w:t>most</w:t>
            </w:r>
            <w:r>
              <w:rPr>
                <w:rFonts w:ascii="Trebuchet MS"/>
                <w:i/>
                <w:spacing w:val="-1"/>
                <w:w w:val="90"/>
                <w:sz w:val="20"/>
              </w:rPr>
              <w:t xml:space="preserve"> </w:t>
            </w:r>
            <w:r>
              <w:rPr>
                <w:rFonts w:ascii="Trebuchet MS"/>
                <w:i/>
                <w:w w:val="90"/>
                <w:sz w:val="20"/>
              </w:rPr>
              <w:t>recent</w:t>
            </w:r>
            <w:r>
              <w:rPr>
                <w:rFonts w:ascii="Trebuchet MS"/>
                <w:i/>
                <w:spacing w:val="-4"/>
                <w:w w:val="90"/>
                <w:sz w:val="20"/>
              </w:rPr>
              <w:t xml:space="preserve"> </w:t>
            </w:r>
            <w:r>
              <w:rPr>
                <w:rFonts w:ascii="Trebuchet MS"/>
                <w:i/>
                <w:w w:val="90"/>
                <w:sz w:val="20"/>
              </w:rPr>
              <w:t>documentation</w:t>
            </w:r>
            <w:r>
              <w:rPr>
                <w:rFonts w:ascii="Trebuchet MS"/>
                <w:i/>
                <w:spacing w:val="-1"/>
                <w:w w:val="90"/>
                <w:sz w:val="20"/>
              </w:rPr>
              <w:t xml:space="preserve"> </w:t>
            </w:r>
            <w:r>
              <w:rPr>
                <w:rFonts w:ascii="Trebuchet MS"/>
                <w:i/>
                <w:w w:val="90"/>
                <w:sz w:val="20"/>
              </w:rPr>
              <w:t>demonstrating</w:t>
            </w:r>
            <w:r>
              <w:rPr>
                <w:rFonts w:ascii="Trebuchet MS"/>
                <w:i/>
                <w:spacing w:val="-1"/>
                <w:w w:val="90"/>
                <w:sz w:val="20"/>
              </w:rPr>
              <w:t xml:space="preserve"> </w:t>
            </w:r>
            <w:r>
              <w:rPr>
                <w:rFonts w:ascii="Trebuchet MS"/>
                <w:i/>
                <w:w w:val="90"/>
                <w:sz w:val="20"/>
              </w:rPr>
              <w:t>that</w:t>
            </w:r>
            <w:r>
              <w:rPr>
                <w:rFonts w:ascii="Trebuchet MS"/>
                <w:i/>
                <w:spacing w:val="16"/>
                <w:sz w:val="20"/>
              </w:rPr>
              <w:t xml:space="preserve"> </w:t>
            </w:r>
            <w:r>
              <w:rPr>
                <w:rFonts w:ascii="Trebuchet MS"/>
                <w:i/>
                <w:w w:val="90"/>
                <w:sz w:val="20"/>
              </w:rPr>
              <w:t>it</w:t>
            </w:r>
            <w:r>
              <w:rPr>
                <w:rFonts w:ascii="Trebuchet MS"/>
                <w:i/>
                <w:spacing w:val="-2"/>
                <w:w w:val="90"/>
                <w:sz w:val="20"/>
              </w:rPr>
              <w:t xml:space="preserve"> </w:t>
            </w:r>
            <w:r>
              <w:rPr>
                <w:rFonts w:ascii="Trebuchet MS"/>
                <w:i/>
                <w:w w:val="90"/>
                <w:sz w:val="20"/>
              </w:rPr>
              <w:t>produces</w:t>
            </w:r>
            <w:r>
              <w:rPr>
                <w:rFonts w:ascii="Trebuchet MS"/>
                <w:i/>
                <w:spacing w:val="-3"/>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purchases all energy used for heating and cooling from renewable sources and no more fossil fuels are used for the same purposes:</w:t>
            </w:r>
          </w:p>
          <w:p w14:paraId="6F92FD0D" w14:textId="77777777" w:rsidR="003754EE" w:rsidRDefault="00486D74">
            <w:pPr>
              <w:pStyle w:val="TableParagraph"/>
              <w:numPr>
                <w:ilvl w:val="1"/>
                <w:numId w:val="88"/>
              </w:numPr>
              <w:tabs>
                <w:tab w:val="left" w:pos="826"/>
              </w:tabs>
              <w:spacing w:line="247" w:lineRule="auto"/>
              <w:ind w:right="100"/>
              <w:rPr>
                <w:rFonts w:ascii="Trebuchet MS" w:hAnsi="Trebuchet MS"/>
                <w:i/>
                <w:sz w:val="20"/>
              </w:rPr>
            </w:pPr>
            <w:r>
              <w:rPr>
                <w:rFonts w:ascii="Trebuchet MS" w:hAnsi="Trebuchet MS"/>
                <w:i/>
                <w:w w:val="90"/>
                <w:sz w:val="20"/>
              </w:rPr>
              <w:t>system</w:t>
            </w:r>
            <w:r>
              <w:rPr>
                <w:rFonts w:ascii="Trebuchet MS" w:hAnsi="Trebuchet MS"/>
                <w:i/>
                <w:spacing w:val="-7"/>
                <w:w w:val="90"/>
                <w:sz w:val="20"/>
              </w:rPr>
              <w:t xml:space="preserve"> </w:t>
            </w:r>
            <w:r>
              <w:rPr>
                <w:rFonts w:ascii="Trebuchet MS" w:hAnsi="Trebuchet MS"/>
                <w:i/>
                <w:w w:val="90"/>
                <w:sz w:val="20"/>
              </w:rPr>
              <w:t>specifications,</w:t>
            </w:r>
            <w:r>
              <w:rPr>
                <w:rFonts w:ascii="Trebuchet MS" w:hAnsi="Trebuchet MS"/>
                <w:i/>
                <w:spacing w:val="-5"/>
                <w:w w:val="90"/>
                <w:sz w:val="20"/>
              </w:rPr>
              <w:t xml:space="preserve"> </w:t>
            </w:r>
            <w:r>
              <w:rPr>
                <w:rFonts w:ascii="Trebuchet MS" w:hAnsi="Trebuchet MS"/>
                <w:i/>
                <w:w w:val="90"/>
                <w:sz w:val="20"/>
              </w:rPr>
              <w:t>invoices,</w:t>
            </w:r>
            <w:r>
              <w:rPr>
                <w:rFonts w:ascii="Trebuchet MS" w:hAnsi="Trebuchet MS"/>
                <w:i/>
                <w:spacing w:val="-8"/>
                <w:w w:val="90"/>
                <w:sz w:val="20"/>
              </w:rPr>
              <w:t xml:space="preserve"> </w:t>
            </w:r>
            <w:r>
              <w:rPr>
                <w:rFonts w:ascii="Trebuchet MS" w:hAnsi="Trebuchet MS"/>
                <w:i/>
                <w:w w:val="90"/>
                <w:sz w:val="20"/>
              </w:rPr>
              <w:t>or</w:t>
            </w:r>
            <w:r>
              <w:rPr>
                <w:rFonts w:ascii="Trebuchet MS" w:hAnsi="Trebuchet MS"/>
                <w:i/>
                <w:spacing w:val="-9"/>
                <w:w w:val="90"/>
                <w:sz w:val="20"/>
              </w:rPr>
              <w:t xml:space="preserve"> </w:t>
            </w:r>
            <w:r>
              <w:rPr>
                <w:rFonts w:ascii="Trebuchet MS" w:hAnsi="Trebuchet MS"/>
                <w:i/>
                <w:w w:val="90"/>
                <w:sz w:val="20"/>
              </w:rPr>
              <w:t>installation</w:t>
            </w:r>
            <w:r>
              <w:rPr>
                <w:rFonts w:ascii="Trebuchet MS" w:hAnsi="Trebuchet MS"/>
                <w:i/>
                <w:spacing w:val="-6"/>
                <w:w w:val="90"/>
                <w:sz w:val="20"/>
              </w:rPr>
              <w:t xml:space="preserve"> </w:t>
            </w:r>
            <w:r>
              <w:rPr>
                <w:rFonts w:ascii="Trebuchet MS" w:hAnsi="Trebuchet MS"/>
                <w:i/>
                <w:w w:val="90"/>
                <w:sz w:val="20"/>
              </w:rPr>
              <w:t>certificates</w:t>
            </w:r>
            <w:r>
              <w:rPr>
                <w:rFonts w:ascii="Trebuchet MS" w:hAnsi="Trebuchet MS"/>
                <w:i/>
                <w:spacing w:val="-6"/>
                <w:w w:val="90"/>
                <w:sz w:val="20"/>
              </w:rPr>
              <w:t xml:space="preserve"> </w:t>
            </w:r>
            <w:r>
              <w:rPr>
                <w:rFonts w:ascii="Trebuchet MS" w:hAnsi="Trebuchet MS"/>
                <w:i/>
                <w:w w:val="90"/>
                <w:sz w:val="20"/>
              </w:rPr>
              <w:t>for</w:t>
            </w:r>
            <w:r>
              <w:rPr>
                <w:rFonts w:ascii="Trebuchet MS" w:hAnsi="Trebuchet MS"/>
                <w:i/>
                <w:spacing w:val="-7"/>
                <w:w w:val="90"/>
                <w:sz w:val="20"/>
              </w:rPr>
              <w:t xml:space="preserve"> </w:t>
            </w:r>
            <w:r>
              <w:rPr>
                <w:rFonts w:ascii="Trebuchet MS" w:hAnsi="Trebuchet MS"/>
                <w:i/>
                <w:w w:val="90"/>
                <w:sz w:val="20"/>
              </w:rPr>
              <w:t>all</w:t>
            </w:r>
            <w:r>
              <w:rPr>
                <w:rFonts w:ascii="Trebuchet MS" w:hAnsi="Trebuchet MS"/>
                <w:i/>
                <w:spacing w:val="-8"/>
                <w:w w:val="90"/>
                <w:sz w:val="20"/>
              </w:rPr>
              <w:t xml:space="preserve"> </w:t>
            </w:r>
            <w:r>
              <w:rPr>
                <w:rFonts w:ascii="Trebuchet MS" w:hAnsi="Trebuchet MS"/>
                <w:i/>
                <w:w w:val="90"/>
                <w:sz w:val="20"/>
              </w:rPr>
              <w:t>heating,</w:t>
            </w:r>
            <w:r>
              <w:rPr>
                <w:rFonts w:ascii="Trebuchet MS" w:hAnsi="Trebuchet MS"/>
                <w:i/>
                <w:spacing w:val="-7"/>
                <w:w w:val="90"/>
                <w:sz w:val="20"/>
              </w:rPr>
              <w:t xml:space="preserve"> </w:t>
            </w:r>
            <w:r>
              <w:rPr>
                <w:rFonts w:ascii="Trebuchet MS" w:hAnsi="Trebuchet MS"/>
                <w:i/>
                <w:w w:val="90"/>
                <w:sz w:val="20"/>
              </w:rPr>
              <w:t>cooling,</w:t>
            </w:r>
            <w:r>
              <w:rPr>
                <w:rFonts w:ascii="Trebuchet MS" w:hAnsi="Trebuchet MS"/>
                <w:i/>
                <w:spacing w:val="-5"/>
                <w:w w:val="90"/>
                <w:sz w:val="20"/>
              </w:rPr>
              <w:t xml:space="preserve"> </w:t>
            </w:r>
            <w:r>
              <w:rPr>
                <w:rFonts w:ascii="Trebuchet MS" w:hAnsi="Trebuchet MS"/>
                <w:i/>
                <w:w w:val="90"/>
                <w:sz w:val="20"/>
              </w:rPr>
              <w:t>hot</w:t>
            </w:r>
            <w:r>
              <w:rPr>
                <w:rFonts w:ascii="Trebuchet MS" w:hAnsi="Trebuchet MS"/>
                <w:i/>
                <w:spacing w:val="-7"/>
                <w:w w:val="90"/>
                <w:sz w:val="20"/>
              </w:rPr>
              <w:t xml:space="preserve"> </w:t>
            </w:r>
            <w:r>
              <w:rPr>
                <w:rFonts w:ascii="Trebuchet MS" w:hAnsi="Trebuchet MS"/>
                <w:i/>
                <w:w w:val="90"/>
                <w:sz w:val="20"/>
              </w:rPr>
              <w:t>water</w:t>
            </w:r>
            <w:r>
              <w:rPr>
                <w:rFonts w:ascii="Trebuchet MS" w:hAnsi="Trebuchet MS"/>
                <w:i/>
                <w:spacing w:val="-6"/>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cooking</w:t>
            </w:r>
            <w:r>
              <w:rPr>
                <w:rFonts w:ascii="Trebuchet MS" w:hAnsi="Trebuchet MS"/>
                <w:i/>
                <w:spacing w:val="-9"/>
                <w:w w:val="90"/>
                <w:sz w:val="20"/>
              </w:rPr>
              <w:t xml:space="preserve"> </w:t>
            </w:r>
            <w:r>
              <w:rPr>
                <w:rFonts w:ascii="Trebuchet MS" w:hAnsi="Trebuchet MS"/>
                <w:i/>
                <w:w w:val="90"/>
                <w:sz w:val="20"/>
              </w:rPr>
              <w:t>equipment</w:t>
            </w:r>
            <w:r>
              <w:rPr>
                <w:rFonts w:ascii="Trebuchet MS" w:hAnsi="Trebuchet MS"/>
                <w:i/>
                <w:spacing w:val="-7"/>
                <w:w w:val="90"/>
                <w:sz w:val="20"/>
              </w:rPr>
              <w:t xml:space="preserve"> </w:t>
            </w:r>
            <w:r>
              <w:rPr>
                <w:rFonts w:ascii="Trebuchet MS" w:hAnsi="Trebuchet MS"/>
                <w:i/>
                <w:w w:val="90"/>
                <w:sz w:val="20"/>
              </w:rPr>
              <w:t xml:space="preserve">used in </w:t>
            </w:r>
            <w:r>
              <w:rPr>
                <w:rFonts w:ascii="Trebuchet MS" w:hAnsi="Trebuchet MS"/>
                <w:i/>
                <w:sz w:val="20"/>
              </w:rPr>
              <w:t>the</w:t>
            </w:r>
            <w:r>
              <w:rPr>
                <w:rFonts w:ascii="Trebuchet MS" w:hAnsi="Trebuchet MS"/>
                <w:i/>
                <w:spacing w:val="-16"/>
                <w:sz w:val="20"/>
              </w:rPr>
              <w:t xml:space="preserve"> </w:t>
            </w:r>
            <w:proofErr w:type="gramStart"/>
            <w:r>
              <w:rPr>
                <w:rFonts w:ascii="Trebuchet MS" w:hAnsi="Trebuchet MS"/>
                <w:i/>
                <w:sz w:val="20"/>
              </w:rPr>
              <w:t>establishment;</w:t>
            </w:r>
            <w:proofErr w:type="gramEnd"/>
          </w:p>
          <w:p w14:paraId="7502CDD6" w14:textId="77777777" w:rsidR="003754EE" w:rsidRDefault="00486D74">
            <w:pPr>
              <w:pStyle w:val="TableParagraph"/>
              <w:numPr>
                <w:ilvl w:val="1"/>
                <w:numId w:val="88"/>
              </w:numPr>
              <w:tabs>
                <w:tab w:val="left" w:pos="826"/>
              </w:tabs>
              <w:spacing w:line="247" w:lineRule="auto"/>
              <w:ind w:right="107"/>
              <w:rPr>
                <w:rFonts w:ascii="Trebuchet MS" w:hAnsi="Trebuchet MS"/>
                <w:i/>
                <w:sz w:val="20"/>
              </w:rPr>
            </w:pPr>
            <w:r>
              <w:rPr>
                <w:rFonts w:ascii="Trebuchet MS" w:hAnsi="Trebuchet MS"/>
                <w:i/>
                <w:w w:val="90"/>
                <w:sz w:val="20"/>
              </w:rPr>
              <w:t>energy source disclosure documents, such as energy supplier contracts, fuel delivery invoices, or certificates of renewable origin for biofuels or electricity (when purchasing the energy from a supplier</w:t>
            </w:r>
            <w:proofErr w:type="gramStart"/>
            <w:r>
              <w:rPr>
                <w:rFonts w:ascii="Trebuchet MS" w:hAnsi="Trebuchet MS"/>
                <w:i/>
                <w:w w:val="90"/>
                <w:sz w:val="20"/>
              </w:rPr>
              <w:t>);</w:t>
            </w:r>
            <w:proofErr w:type="gramEnd"/>
          </w:p>
          <w:p w14:paraId="079F7D29" w14:textId="77777777" w:rsidR="003754EE" w:rsidRDefault="00486D74">
            <w:pPr>
              <w:pStyle w:val="TableParagraph"/>
              <w:numPr>
                <w:ilvl w:val="1"/>
                <w:numId w:val="88"/>
              </w:numPr>
              <w:tabs>
                <w:tab w:val="left" w:pos="826"/>
              </w:tabs>
              <w:spacing w:line="236" w:lineRule="exact"/>
              <w:rPr>
                <w:rFonts w:ascii="Trebuchet MS" w:hAnsi="Trebuchet MS"/>
                <w:i/>
                <w:sz w:val="20"/>
              </w:rPr>
            </w:pPr>
            <w:r>
              <w:rPr>
                <w:rFonts w:ascii="Trebuchet MS" w:hAnsi="Trebuchet MS"/>
                <w:i/>
                <w:w w:val="90"/>
                <w:sz w:val="20"/>
              </w:rPr>
              <w:t>sustainability</w:t>
            </w:r>
            <w:r>
              <w:rPr>
                <w:rFonts w:ascii="Trebuchet MS" w:hAnsi="Trebuchet MS"/>
                <w:i/>
                <w:spacing w:val="-3"/>
                <w:w w:val="90"/>
                <w:sz w:val="20"/>
              </w:rPr>
              <w:t xml:space="preserve"> </w:t>
            </w:r>
            <w:r>
              <w:rPr>
                <w:rFonts w:ascii="Trebuchet MS" w:hAnsi="Trebuchet MS"/>
                <w:i/>
                <w:w w:val="90"/>
                <w:sz w:val="20"/>
              </w:rPr>
              <w:t>certification</w:t>
            </w:r>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3"/>
                <w:w w:val="90"/>
                <w:sz w:val="20"/>
              </w:rPr>
              <w:t xml:space="preserve"> </w:t>
            </w:r>
            <w:r>
              <w:rPr>
                <w:rFonts w:ascii="Trebuchet MS" w:hAnsi="Trebuchet MS"/>
                <w:i/>
                <w:w w:val="90"/>
                <w:sz w:val="20"/>
              </w:rPr>
              <w:t>technical</w:t>
            </w:r>
            <w:r>
              <w:rPr>
                <w:rFonts w:ascii="Trebuchet MS" w:hAnsi="Trebuchet MS"/>
                <w:i/>
                <w:spacing w:val="-2"/>
                <w:w w:val="90"/>
                <w:sz w:val="20"/>
              </w:rPr>
              <w:t xml:space="preserve"> </w:t>
            </w:r>
            <w:r>
              <w:rPr>
                <w:rFonts w:ascii="Trebuchet MS" w:hAnsi="Trebuchet MS"/>
                <w:i/>
                <w:w w:val="90"/>
                <w:sz w:val="20"/>
              </w:rPr>
              <w:t>standard</w:t>
            </w:r>
            <w:r>
              <w:rPr>
                <w:rFonts w:ascii="Trebuchet MS" w:hAnsi="Trebuchet MS"/>
                <w:i/>
                <w:spacing w:val="-2"/>
                <w:w w:val="90"/>
                <w:sz w:val="20"/>
              </w:rPr>
              <w:t xml:space="preserve"> </w:t>
            </w:r>
            <w:r>
              <w:rPr>
                <w:rFonts w:ascii="Trebuchet MS" w:hAnsi="Trebuchet MS"/>
                <w:i/>
                <w:w w:val="90"/>
                <w:sz w:val="20"/>
              </w:rPr>
              <w:t>documentation</w:t>
            </w:r>
            <w:r>
              <w:rPr>
                <w:rFonts w:ascii="Trebuchet MS" w:hAnsi="Trebuchet MS"/>
                <w:i/>
                <w:spacing w:val="-5"/>
                <w:w w:val="90"/>
                <w:sz w:val="20"/>
              </w:rPr>
              <w:t xml:space="preserve"> </w:t>
            </w:r>
            <w:r>
              <w:rPr>
                <w:rFonts w:ascii="Trebuchet MS" w:hAnsi="Trebuchet MS"/>
                <w:i/>
                <w:w w:val="90"/>
                <w:sz w:val="20"/>
              </w:rPr>
              <w:t>for</w:t>
            </w:r>
            <w:r>
              <w:rPr>
                <w:rFonts w:ascii="Trebuchet MS" w:hAnsi="Trebuchet MS"/>
                <w:i/>
                <w:spacing w:val="-5"/>
                <w:w w:val="90"/>
                <w:sz w:val="20"/>
              </w:rPr>
              <w:t xml:space="preserve"> </w:t>
            </w:r>
            <w:r>
              <w:rPr>
                <w:rFonts w:ascii="Trebuchet MS" w:hAnsi="Trebuchet MS"/>
                <w:i/>
                <w:w w:val="90"/>
                <w:sz w:val="20"/>
              </w:rPr>
              <w:t>biomass</w:t>
            </w:r>
            <w:r>
              <w:rPr>
                <w:rFonts w:ascii="Trebuchet MS" w:hAnsi="Trebuchet MS"/>
                <w:i/>
                <w:spacing w:val="-3"/>
                <w:w w:val="90"/>
                <w:sz w:val="20"/>
              </w:rPr>
              <w:t xml:space="preserve"> </w:t>
            </w:r>
            <w:r>
              <w:rPr>
                <w:rFonts w:ascii="Trebuchet MS" w:hAnsi="Trebuchet MS"/>
                <w:i/>
                <w:w w:val="90"/>
                <w:sz w:val="20"/>
              </w:rPr>
              <w:t>or</w:t>
            </w:r>
            <w:r>
              <w:rPr>
                <w:rFonts w:ascii="Trebuchet MS" w:hAnsi="Trebuchet MS"/>
                <w:i/>
                <w:spacing w:val="-6"/>
                <w:w w:val="90"/>
                <w:sz w:val="20"/>
              </w:rPr>
              <w:t xml:space="preserve"> </w:t>
            </w:r>
            <w:r>
              <w:rPr>
                <w:rFonts w:ascii="Trebuchet MS" w:hAnsi="Trebuchet MS"/>
                <w:i/>
                <w:w w:val="90"/>
                <w:sz w:val="20"/>
              </w:rPr>
              <w:t>biofuel</w:t>
            </w:r>
            <w:r>
              <w:rPr>
                <w:rFonts w:ascii="Trebuchet MS" w:hAnsi="Trebuchet MS"/>
                <w:i/>
                <w:spacing w:val="-4"/>
                <w:w w:val="90"/>
                <w:sz w:val="20"/>
              </w:rPr>
              <w:t xml:space="preserve"> </w:t>
            </w:r>
            <w:r>
              <w:rPr>
                <w:rFonts w:ascii="Trebuchet MS" w:hAnsi="Trebuchet MS"/>
                <w:i/>
                <w:w w:val="90"/>
                <w:sz w:val="20"/>
              </w:rPr>
              <w:t>systems</w:t>
            </w:r>
            <w:r>
              <w:rPr>
                <w:rFonts w:ascii="Trebuchet MS" w:hAnsi="Trebuchet MS"/>
                <w:i/>
                <w:spacing w:val="-2"/>
                <w:w w:val="90"/>
                <w:sz w:val="20"/>
              </w:rPr>
              <w:t xml:space="preserve"> </w:t>
            </w:r>
            <w:r>
              <w:rPr>
                <w:rFonts w:ascii="Trebuchet MS" w:hAnsi="Trebuchet MS"/>
                <w:i/>
                <w:w w:val="90"/>
                <w:sz w:val="20"/>
              </w:rPr>
              <w:t>(if</w:t>
            </w:r>
            <w:r>
              <w:rPr>
                <w:rFonts w:ascii="Trebuchet MS" w:hAnsi="Trebuchet MS"/>
                <w:i/>
                <w:spacing w:val="-5"/>
                <w:w w:val="90"/>
                <w:sz w:val="20"/>
              </w:rPr>
              <w:t xml:space="preserve"> </w:t>
            </w:r>
            <w:r>
              <w:rPr>
                <w:rFonts w:ascii="Trebuchet MS" w:hAnsi="Trebuchet MS"/>
                <w:i/>
                <w:w w:val="90"/>
                <w:sz w:val="20"/>
              </w:rPr>
              <w:t>such</w:t>
            </w:r>
            <w:r>
              <w:rPr>
                <w:rFonts w:ascii="Trebuchet MS" w:hAnsi="Trebuchet MS"/>
                <w:i/>
                <w:spacing w:val="-4"/>
                <w:w w:val="90"/>
                <w:sz w:val="20"/>
              </w:rPr>
              <w:t xml:space="preserve"> </w:t>
            </w:r>
            <w:r>
              <w:rPr>
                <w:rFonts w:ascii="Trebuchet MS" w:hAnsi="Trebuchet MS"/>
                <w:i/>
                <w:w w:val="90"/>
                <w:sz w:val="20"/>
              </w:rPr>
              <w:t>systems</w:t>
            </w:r>
            <w:r>
              <w:rPr>
                <w:rFonts w:ascii="Trebuchet MS" w:hAnsi="Trebuchet MS"/>
                <w:i/>
                <w:spacing w:val="-2"/>
                <w:w w:val="90"/>
                <w:sz w:val="20"/>
              </w:rPr>
              <w:t xml:space="preserve"> </w:t>
            </w:r>
            <w:r>
              <w:rPr>
                <w:rFonts w:ascii="Trebuchet MS" w:hAnsi="Trebuchet MS"/>
                <w:i/>
                <w:w w:val="90"/>
                <w:sz w:val="20"/>
              </w:rPr>
              <w:t>are</w:t>
            </w:r>
            <w:r>
              <w:rPr>
                <w:rFonts w:ascii="Trebuchet MS" w:hAnsi="Trebuchet MS"/>
                <w:i/>
                <w:spacing w:val="-3"/>
                <w:w w:val="90"/>
                <w:sz w:val="20"/>
              </w:rPr>
              <w:t xml:space="preserve"> </w:t>
            </w:r>
            <w:r>
              <w:rPr>
                <w:rFonts w:ascii="Trebuchet MS" w:hAnsi="Trebuchet MS"/>
                <w:i/>
                <w:spacing w:val="-2"/>
                <w:w w:val="90"/>
                <w:sz w:val="20"/>
              </w:rPr>
              <w:t>used</w:t>
            </w:r>
            <w:proofErr w:type="gramStart"/>
            <w:r>
              <w:rPr>
                <w:rFonts w:ascii="Trebuchet MS" w:hAnsi="Trebuchet MS"/>
                <w:i/>
                <w:spacing w:val="-2"/>
                <w:w w:val="90"/>
                <w:sz w:val="20"/>
              </w:rPr>
              <w:t>);</w:t>
            </w:r>
            <w:proofErr w:type="gramEnd"/>
          </w:p>
          <w:p w14:paraId="0C914F76" w14:textId="77777777" w:rsidR="003754EE" w:rsidRDefault="00486D74">
            <w:pPr>
              <w:pStyle w:val="TableParagraph"/>
              <w:numPr>
                <w:ilvl w:val="1"/>
                <w:numId w:val="88"/>
              </w:numPr>
              <w:tabs>
                <w:tab w:val="left" w:pos="826"/>
              </w:tabs>
              <w:spacing w:line="240" w:lineRule="exact"/>
              <w:ind w:right="98"/>
              <w:rPr>
                <w:rFonts w:ascii="Trebuchet MS" w:hAnsi="Trebuchet MS"/>
                <w:i/>
                <w:sz w:val="20"/>
              </w:rPr>
            </w:pPr>
            <w:r>
              <w:rPr>
                <w:rFonts w:ascii="Trebuchet MS" w:hAnsi="Trebuchet MS"/>
                <w:i/>
                <w:w w:val="90"/>
                <w:sz w:val="20"/>
              </w:rPr>
              <w:t>documentation</w:t>
            </w:r>
            <w:r>
              <w:rPr>
                <w:rFonts w:ascii="Trebuchet MS" w:hAnsi="Trebuchet MS"/>
                <w:i/>
                <w:spacing w:val="-3"/>
                <w:w w:val="90"/>
                <w:sz w:val="20"/>
              </w:rPr>
              <w:t xml:space="preserve"> </w:t>
            </w:r>
            <w:r>
              <w:rPr>
                <w:rFonts w:ascii="Trebuchet MS" w:hAnsi="Trebuchet MS"/>
                <w:i/>
                <w:w w:val="90"/>
                <w:sz w:val="20"/>
              </w:rPr>
              <w:t>showing</w:t>
            </w:r>
            <w:r>
              <w:rPr>
                <w:rFonts w:ascii="Trebuchet MS" w:hAnsi="Trebuchet MS"/>
                <w:i/>
                <w:spacing w:val="-5"/>
                <w:w w:val="90"/>
                <w:sz w:val="20"/>
              </w:rPr>
              <w:t xml:space="preserve"> </w:t>
            </w:r>
            <w:r>
              <w:rPr>
                <w:rFonts w:ascii="Trebuchet MS" w:hAnsi="Trebuchet MS"/>
                <w:i/>
                <w:w w:val="90"/>
                <w:sz w:val="20"/>
              </w:rPr>
              <w:t>technical</w:t>
            </w:r>
            <w:r>
              <w:rPr>
                <w:rFonts w:ascii="Trebuchet MS" w:hAnsi="Trebuchet MS"/>
                <w:i/>
                <w:spacing w:val="-7"/>
                <w:w w:val="90"/>
                <w:sz w:val="20"/>
              </w:rPr>
              <w:t xml:space="preserve"> </w:t>
            </w:r>
            <w:r>
              <w:rPr>
                <w:rFonts w:ascii="Trebuchet MS" w:hAnsi="Trebuchet MS"/>
                <w:i/>
                <w:w w:val="90"/>
                <w:sz w:val="20"/>
              </w:rPr>
              <w:t>specifications</w:t>
            </w:r>
            <w:r>
              <w:rPr>
                <w:rFonts w:ascii="Trebuchet MS" w:hAnsi="Trebuchet MS"/>
                <w:i/>
                <w:spacing w:val="-9"/>
                <w:w w:val="90"/>
                <w:sz w:val="20"/>
              </w:rPr>
              <w:t xml:space="preserve"> </w:t>
            </w:r>
            <w:r>
              <w:rPr>
                <w:rFonts w:ascii="Trebuchet MS" w:hAnsi="Trebuchet MS"/>
                <w:i/>
                <w:w w:val="90"/>
                <w:sz w:val="20"/>
              </w:rPr>
              <w:t>of</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7"/>
                <w:w w:val="90"/>
                <w:sz w:val="20"/>
              </w:rPr>
              <w:t xml:space="preserve"> </w:t>
            </w:r>
            <w:r>
              <w:rPr>
                <w:rFonts w:ascii="Trebuchet MS" w:hAnsi="Trebuchet MS"/>
                <w:i/>
                <w:w w:val="90"/>
                <w:sz w:val="20"/>
              </w:rPr>
              <w:t>renewable</w:t>
            </w:r>
            <w:r>
              <w:rPr>
                <w:rFonts w:ascii="Trebuchet MS" w:hAnsi="Trebuchet MS"/>
                <w:i/>
                <w:spacing w:val="-7"/>
                <w:w w:val="90"/>
                <w:sz w:val="20"/>
              </w:rPr>
              <w:t xml:space="preserve"> </w:t>
            </w:r>
            <w:r>
              <w:rPr>
                <w:rFonts w:ascii="Trebuchet MS" w:hAnsi="Trebuchet MS"/>
                <w:i/>
                <w:w w:val="90"/>
                <w:sz w:val="20"/>
              </w:rPr>
              <w:t>energy</w:t>
            </w:r>
            <w:r>
              <w:rPr>
                <w:rFonts w:ascii="Trebuchet MS" w:hAnsi="Trebuchet MS"/>
                <w:i/>
                <w:spacing w:val="-4"/>
                <w:w w:val="90"/>
                <w:sz w:val="20"/>
              </w:rPr>
              <w:t xml:space="preserve"> </w:t>
            </w:r>
            <w:r>
              <w:rPr>
                <w:rFonts w:ascii="Trebuchet MS" w:hAnsi="Trebuchet MS"/>
                <w:i/>
                <w:w w:val="90"/>
                <w:sz w:val="20"/>
              </w:rPr>
              <w:t>systems,</w:t>
            </w:r>
            <w:r>
              <w:rPr>
                <w:rFonts w:ascii="Trebuchet MS" w:hAnsi="Trebuchet MS"/>
                <w:i/>
                <w:spacing w:val="-7"/>
                <w:w w:val="90"/>
                <w:sz w:val="20"/>
              </w:rPr>
              <w:t xml:space="preserve"> </w:t>
            </w:r>
            <w:r>
              <w:rPr>
                <w:rFonts w:ascii="Trebuchet MS" w:hAnsi="Trebuchet MS"/>
                <w:i/>
                <w:w w:val="90"/>
                <w:sz w:val="20"/>
              </w:rPr>
              <w:t>energy</w:t>
            </w:r>
            <w:r>
              <w:rPr>
                <w:rFonts w:ascii="Trebuchet MS" w:hAnsi="Trebuchet MS"/>
                <w:i/>
                <w:spacing w:val="-7"/>
                <w:w w:val="90"/>
                <w:sz w:val="20"/>
              </w:rPr>
              <w:t xml:space="preserve"> </w:t>
            </w:r>
            <w:r>
              <w:rPr>
                <w:rFonts w:ascii="Trebuchet MS" w:hAnsi="Trebuchet MS"/>
                <w:i/>
                <w:w w:val="90"/>
                <w:sz w:val="20"/>
              </w:rPr>
              <w:t>production</w:t>
            </w:r>
            <w:r>
              <w:rPr>
                <w:rFonts w:ascii="Trebuchet MS" w:hAnsi="Trebuchet MS"/>
                <w:i/>
                <w:spacing w:val="-8"/>
                <w:w w:val="90"/>
                <w:sz w:val="20"/>
              </w:rPr>
              <w:t xml:space="preserve"> </w:t>
            </w:r>
            <w:r>
              <w:rPr>
                <w:rFonts w:ascii="Trebuchet MS" w:hAnsi="Trebuchet MS"/>
                <w:i/>
                <w:w w:val="90"/>
                <w:sz w:val="20"/>
              </w:rPr>
              <w:t>data</w:t>
            </w:r>
            <w:r>
              <w:rPr>
                <w:rFonts w:ascii="Trebuchet MS" w:hAnsi="Trebuchet MS"/>
                <w:i/>
                <w:spacing w:val="-7"/>
                <w:w w:val="90"/>
                <w:sz w:val="20"/>
              </w:rPr>
              <w:t xml:space="preserve"> </w:t>
            </w:r>
            <w:r>
              <w:rPr>
                <w:rFonts w:ascii="Trebuchet MS" w:hAnsi="Trebuchet MS"/>
                <w:i/>
                <w:w w:val="90"/>
                <w:sz w:val="20"/>
              </w:rPr>
              <w:t>(e.g.</w:t>
            </w:r>
            <w:r>
              <w:rPr>
                <w:rFonts w:ascii="Trebuchet MS" w:hAnsi="Trebuchet MS"/>
                <w:i/>
                <w:spacing w:val="-2"/>
                <w:w w:val="90"/>
                <w:sz w:val="20"/>
              </w:rPr>
              <w:t xml:space="preserve"> </w:t>
            </w:r>
            <w:r>
              <w:rPr>
                <w:rFonts w:ascii="Trebuchet MS" w:hAnsi="Trebuchet MS"/>
                <w:i/>
                <w:w w:val="90"/>
                <w:sz w:val="20"/>
              </w:rPr>
              <w:t>from</w:t>
            </w:r>
            <w:r>
              <w:rPr>
                <w:rFonts w:ascii="Trebuchet MS" w:hAnsi="Trebuchet MS"/>
                <w:i/>
                <w:spacing w:val="-5"/>
                <w:w w:val="90"/>
                <w:sz w:val="20"/>
              </w:rPr>
              <w:t xml:space="preserve"> </w:t>
            </w:r>
            <w:proofErr w:type="spellStart"/>
            <w:r>
              <w:rPr>
                <w:rFonts w:ascii="Trebuchet MS" w:hAnsi="Trebuchet MS"/>
                <w:i/>
                <w:w w:val="90"/>
                <w:sz w:val="20"/>
              </w:rPr>
              <w:t>metres</w:t>
            </w:r>
            <w:proofErr w:type="spellEnd"/>
            <w:r>
              <w:rPr>
                <w:rFonts w:ascii="Trebuchet MS" w:hAnsi="Trebuchet MS"/>
                <w:i/>
                <w:w w:val="90"/>
                <w:sz w:val="20"/>
              </w:rPr>
              <w:t xml:space="preserve"> </w:t>
            </w:r>
            <w:r>
              <w:rPr>
                <w:rFonts w:ascii="Trebuchet MS" w:hAnsi="Trebuchet MS"/>
                <w:i/>
                <w:sz w:val="20"/>
              </w:rPr>
              <w:t>or</w:t>
            </w:r>
            <w:r>
              <w:rPr>
                <w:rFonts w:ascii="Trebuchet MS" w:hAnsi="Trebuchet MS"/>
                <w:i/>
                <w:spacing w:val="-16"/>
                <w:sz w:val="20"/>
              </w:rPr>
              <w:t xml:space="preserve"> </w:t>
            </w:r>
            <w:r>
              <w:rPr>
                <w:rFonts w:ascii="Trebuchet MS" w:hAnsi="Trebuchet MS"/>
                <w:i/>
                <w:sz w:val="20"/>
              </w:rPr>
              <w:t>system</w:t>
            </w:r>
            <w:r>
              <w:rPr>
                <w:rFonts w:ascii="Trebuchet MS" w:hAnsi="Trebuchet MS"/>
                <w:i/>
                <w:spacing w:val="-16"/>
                <w:sz w:val="20"/>
              </w:rPr>
              <w:t xml:space="preserve"> </w:t>
            </w:r>
            <w:r>
              <w:rPr>
                <w:rFonts w:ascii="Trebuchet MS" w:hAnsi="Trebuchet MS"/>
                <w:i/>
                <w:sz w:val="20"/>
              </w:rPr>
              <w:t>dashboards);</w:t>
            </w:r>
            <w:r>
              <w:rPr>
                <w:rFonts w:ascii="Trebuchet MS" w:hAnsi="Trebuchet MS"/>
                <w:i/>
                <w:spacing w:val="-15"/>
                <w:sz w:val="20"/>
              </w:rPr>
              <w:t xml:space="preserve"> </w:t>
            </w:r>
            <w:r>
              <w:rPr>
                <w:rFonts w:ascii="Trebuchet MS" w:hAnsi="Trebuchet MS"/>
                <w:i/>
                <w:sz w:val="20"/>
              </w:rPr>
              <w:t>and</w:t>
            </w:r>
          </w:p>
        </w:tc>
      </w:tr>
    </w:tbl>
    <w:p w14:paraId="0DBAC6E9" w14:textId="77777777" w:rsidR="003754EE" w:rsidRDefault="003754EE">
      <w:pPr>
        <w:pStyle w:val="TableParagraph"/>
        <w:spacing w:line="240" w:lineRule="exact"/>
        <w:rPr>
          <w:rFonts w:ascii="Trebuchet MS" w:hAnsi="Trebuchet MS"/>
          <w:i/>
          <w:sz w:val="20"/>
        </w:rPr>
        <w:sectPr w:rsidR="003754EE">
          <w:pgSz w:w="16840" w:h="11910" w:orient="landscape"/>
          <w:pgMar w:top="1340" w:right="1275" w:bottom="1220" w:left="1275" w:header="0" w:footer="1022" w:gutter="0"/>
          <w:cols w:space="708"/>
        </w:sectPr>
      </w:pPr>
    </w:p>
    <w:p w14:paraId="516DA093"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9393196" w14:textId="77777777">
        <w:trPr>
          <w:trHeight w:val="1204"/>
        </w:trPr>
        <w:tc>
          <w:tcPr>
            <w:tcW w:w="848" w:type="dxa"/>
          </w:tcPr>
          <w:p w14:paraId="75B60FA0" w14:textId="77777777" w:rsidR="003754EE" w:rsidRDefault="003754EE">
            <w:pPr>
              <w:pStyle w:val="TableParagraph"/>
              <w:ind w:left="0"/>
              <w:rPr>
                <w:rFonts w:ascii="Times New Roman"/>
                <w:sz w:val="18"/>
              </w:rPr>
            </w:pPr>
          </w:p>
        </w:tc>
        <w:tc>
          <w:tcPr>
            <w:tcW w:w="1707" w:type="dxa"/>
          </w:tcPr>
          <w:p w14:paraId="6482605D" w14:textId="77777777" w:rsidR="003754EE" w:rsidRDefault="003754EE">
            <w:pPr>
              <w:pStyle w:val="TableParagraph"/>
              <w:ind w:left="0"/>
              <w:rPr>
                <w:rFonts w:ascii="Times New Roman"/>
                <w:sz w:val="18"/>
              </w:rPr>
            </w:pPr>
          </w:p>
        </w:tc>
        <w:tc>
          <w:tcPr>
            <w:tcW w:w="11052" w:type="dxa"/>
          </w:tcPr>
          <w:p w14:paraId="78B7B7B5" w14:textId="77777777" w:rsidR="003754EE" w:rsidRDefault="00486D74">
            <w:pPr>
              <w:pStyle w:val="TableParagraph"/>
              <w:numPr>
                <w:ilvl w:val="0"/>
                <w:numId w:val="87"/>
              </w:numPr>
              <w:tabs>
                <w:tab w:val="left" w:pos="826"/>
              </w:tabs>
              <w:spacing w:line="247" w:lineRule="auto"/>
              <w:ind w:right="98"/>
              <w:rPr>
                <w:rFonts w:ascii="Trebuchet MS" w:hAnsi="Trebuchet MS"/>
                <w:i/>
                <w:sz w:val="20"/>
              </w:rPr>
            </w:pPr>
            <w:r>
              <w:rPr>
                <w:rFonts w:ascii="Trebuchet MS" w:hAnsi="Trebuchet MS"/>
                <w:i/>
                <w:w w:val="90"/>
                <w:sz w:val="20"/>
              </w:rPr>
              <w:t>calculations</w:t>
            </w:r>
            <w:r>
              <w:rPr>
                <w:rFonts w:ascii="Trebuchet MS" w:hAnsi="Trebuchet MS"/>
                <w:i/>
                <w:spacing w:val="-2"/>
                <w:w w:val="90"/>
                <w:sz w:val="20"/>
              </w:rPr>
              <w:t xml:space="preserve"> </w:t>
            </w:r>
            <w:r>
              <w:rPr>
                <w:rFonts w:ascii="Trebuchet MS" w:hAnsi="Trebuchet MS"/>
                <w:i/>
                <w:w w:val="90"/>
                <w:sz w:val="20"/>
              </w:rPr>
              <w:t>demonstrating</w:t>
            </w:r>
            <w:r>
              <w:rPr>
                <w:rFonts w:ascii="Trebuchet MS" w:hAnsi="Trebuchet MS"/>
                <w:i/>
                <w:spacing w:val="-2"/>
                <w:w w:val="90"/>
                <w:sz w:val="20"/>
              </w:rPr>
              <w:t xml:space="preserve"> </w:t>
            </w:r>
            <w:r>
              <w:rPr>
                <w:rFonts w:ascii="Trebuchet MS" w:hAnsi="Trebuchet MS"/>
                <w:i/>
                <w:w w:val="90"/>
                <w:sz w:val="20"/>
              </w:rPr>
              <w:t>that at</w:t>
            </w:r>
            <w:r>
              <w:rPr>
                <w:rFonts w:ascii="Trebuchet MS" w:hAnsi="Trebuchet MS"/>
                <w:i/>
                <w:spacing w:val="-2"/>
                <w:w w:val="90"/>
                <w:sz w:val="20"/>
              </w:rPr>
              <w:t xml:space="preserve"> </w:t>
            </w:r>
            <w:r>
              <w:rPr>
                <w:rFonts w:ascii="Trebuchet MS" w:hAnsi="Trebuchet MS"/>
                <w:i/>
                <w:w w:val="90"/>
                <w:sz w:val="20"/>
              </w:rPr>
              <w:t>least all heating/cooling</w:t>
            </w:r>
            <w:r>
              <w:rPr>
                <w:rFonts w:ascii="Trebuchet MS" w:hAnsi="Trebuchet MS"/>
                <w:i/>
                <w:spacing w:val="-5"/>
                <w:w w:val="90"/>
                <w:sz w:val="20"/>
              </w:rPr>
              <w:t xml:space="preserve"> </w:t>
            </w:r>
            <w:r>
              <w:rPr>
                <w:rFonts w:ascii="Trebuchet MS" w:hAnsi="Trebuchet MS"/>
                <w:i/>
                <w:w w:val="90"/>
                <w:sz w:val="20"/>
              </w:rPr>
              <w:t>demand</w:t>
            </w:r>
            <w:r>
              <w:rPr>
                <w:rFonts w:ascii="Trebuchet MS" w:hAnsi="Trebuchet MS"/>
                <w:i/>
                <w:spacing w:val="-1"/>
                <w:w w:val="90"/>
                <w:sz w:val="20"/>
              </w:rPr>
              <w:t xml:space="preserve"> </w:t>
            </w:r>
            <w:r>
              <w:rPr>
                <w:rFonts w:ascii="Trebuchet MS" w:hAnsi="Trebuchet MS"/>
                <w:i/>
                <w:w w:val="90"/>
                <w:sz w:val="20"/>
              </w:rPr>
              <w:t>is</w:t>
            </w:r>
            <w:r>
              <w:rPr>
                <w:rFonts w:ascii="Trebuchet MS" w:hAnsi="Trebuchet MS"/>
                <w:i/>
                <w:spacing w:val="-2"/>
                <w:w w:val="90"/>
                <w:sz w:val="20"/>
              </w:rPr>
              <w:t xml:space="preserve"> </w:t>
            </w:r>
            <w:r>
              <w:rPr>
                <w:rFonts w:ascii="Trebuchet MS" w:hAnsi="Trebuchet MS"/>
                <w:i/>
                <w:w w:val="90"/>
                <w:sz w:val="20"/>
              </w:rPr>
              <w:t>met through</w:t>
            </w:r>
            <w:r>
              <w:rPr>
                <w:rFonts w:ascii="Trebuchet MS" w:hAnsi="Trebuchet MS"/>
                <w:i/>
                <w:spacing w:val="-2"/>
                <w:w w:val="90"/>
                <w:sz w:val="20"/>
              </w:rPr>
              <w:t xml:space="preserve"> </w:t>
            </w:r>
            <w:r>
              <w:rPr>
                <w:rFonts w:ascii="Trebuchet MS" w:hAnsi="Trebuchet MS"/>
                <w:i/>
                <w:w w:val="90"/>
                <w:sz w:val="20"/>
              </w:rPr>
              <w:t>on-site</w:t>
            </w:r>
            <w:r>
              <w:rPr>
                <w:rFonts w:ascii="Trebuchet MS" w:hAnsi="Trebuchet MS"/>
                <w:i/>
                <w:spacing w:val="-1"/>
                <w:w w:val="90"/>
                <w:sz w:val="20"/>
              </w:rPr>
              <w:t xml:space="preserve"> </w:t>
            </w:r>
            <w:r>
              <w:rPr>
                <w:rFonts w:ascii="Trebuchet MS" w:hAnsi="Trebuchet MS"/>
                <w:i/>
                <w:w w:val="90"/>
                <w:sz w:val="20"/>
              </w:rPr>
              <w:t>renewable</w:t>
            </w:r>
            <w:r>
              <w:rPr>
                <w:rFonts w:ascii="Trebuchet MS" w:hAnsi="Trebuchet MS"/>
                <w:i/>
                <w:spacing w:val="-4"/>
                <w:w w:val="90"/>
                <w:sz w:val="20"/>
              </w:rPr>
              <w:t xml:space="preserve"> </w:t>
            </w:r>
            <w:r>
              <w:rPr>
                <w:rFonts w:ascii="Trebuchet MS" w:hAnsi="Trebuchet MS"/>
                <w:i/>
                <w:w w:val="90"/>
                <w:sz w:val="20"/>
              </w:rPr>
              <w:t>energy</w:t>
            </w:r>
            <w:r>
              <w:rPr>
                <w:rFonts w:ascii="Trebuchet MS" w:hAnsi="Trebuchet MS"/>
                <w:i/>
                <w:spacing w:val="-1"/>
                <w:w w:val="90"/>
                <w:sz w:val="20"/>
              </w:rPr>
              <w:t xml:space="preserve"> </w:t>
            </w:r>
            <w:r>
              <w:rPr>
                <w:rFonts w:ascii="Trebuchet MS" w:hAnsi="Trebuchet MS"/>
                <w:i/>
                <w:w w:val="90"/>
                <w:sz w:val="20"/>
              </w:rPr>
              <w:t>(when</w:t>
            </w:r>
            <w:r>
              <w:rPr>
                <w:rFonts w:ascii="Trebuchet MS" w:hAnsi="Trebuchet MS"/>
                <w:i/>
                <w:spacing w:val="-1"/>
                <w:w w:val="90"/>
                <w:sz w:val="20"/>
              </w:rPr>
              <w:t xml:space="preserve"> </w:t>
            </w:r>
            <w:r>
              <w:rPr>
                <w:rFonts w:ascii="Trebuchet MS" w:hAnsi="Trebuchet MS"/>
                <w:i/>
                <w:w w:val="90"/>
                <w:sz w:val="20"/>
              </w:rPr>
              <w:t xml:space="preserve">energy </w:t>
            </w:r>
            <w:r>
              <w:rPr>
                <w:rFonts w:ascii="Trebuchet MS" w:hAnsi="Trebuchet MS"/>
                <w:i/>
                <w:sz w:val="20"/>
              </w:rPr>
              <w:t>is</w:t>
            </w:r>
            <w:r>
              <w:rPr>
                <w:rFonts w:ascii="Trebuchet MS" w:hAnsi="Trebuchet MS"/>
                <w:i/>
                <w:spacing w:val="-16"/>
                <w:sz w:val="20"/>
              </w:rPr>
              <w:t xml:space="preserve"> </w:t>
            </w:r>
            <w:r>
              <w:rPr>
                <w:rFonts w:ascii="Trebuchet MS" w:hAnsi="Trebuchet MS"/>
                <w:i/>
                <w:sz w:val="20"/>
              </w:rPr>
              <w:t>produced</w:t>
            </w:r>
            <w:r>
              <w:rPr>
                <w:rFonts w:ascii="Trebuchet MS" w:hAnsi="Trebuchet MS"/>
                <w:i/>
                <w:spacing w:val="-16"/>
                <w:sz w:val="20"/>
              </w:rPr>
              <w:t xml:space="preserve"> </w:t>
            </w:r>
            <w:r>
              <w:rPr>
                <w:rFonts w:ascii="Trebuchet MS" w:hAnsi="Trebuchet MS"/>
                <w:i/>
                <w:sz w:val="20"/>
              </w:rPr>
              <w:t>on-site).</w:t>
            </w:r>
          </w:p>
          <w:p w14:paraId="3B0F987C" w14:textId="77777777" w:rsidR="003754EE" w:rsidRDefault="003754EE">
            <w:pPr>
              <w:pStyle w:val="TableParagraph"/>
              <w:ind w:left="0"/>
              <w:rPr>
                <w:sz w:val="20"/>
              </w:rPr>
            </w:pPr>
          </w:p>
          <w:p w14:paraId="60599F17" w14:textId="77777777" w:rsidR="003754EE" w:rsidRDefault="00486D74">
            <w:pPr>
              <w:pStyle w:val="TableParagraph"/>
              <w:rPr>
                <w:rFonts w:ascii="Trebuchet MS"/>
                <w:i/>
                <w:sz w:val="20"/>
              </w:rPr>
            </w:pPr>
            <w:r>
              <w:rPr>
                <w:rFonts w:ascii="Trebuchet MS"/>
                <w:i/>
                <w:w w:val="90"/>
                <w:sz w:val="20"/>
              </w:rPr>
              <w:t>Where</w:t>
            </w:r>
            <w:r>
              <w:rPr>
                <w:rFonts w:ascii="Trebuchet MS"/>
                <w:i/>
                <w:spacing w:val="-5"/>
                <w:w w:val="90"/>
                <w:sz w:val="20"/>
              </w:rPr>
              <w:t xml:space="preserve"> </w:t>
            </w:r>
            <w:r>
              <w:rPr>
                <w:rFonts w:ascii="Trebuchet MS"/>
                <w:i/>
                <w:w w:val="90"/>
                <w:sz w:val="20"/>
              </w:rPr>
              <w:t>energy</w:t>
            </w:r>
            <w:r>
              <w:rPr>
                <w:rFonts w:ascii="Trebuchet MS"/>
                <w:i/>
                <w:spacing w:val="-2"/>
                <w:w w:val="90"/>
                <w:sz w:val="20"/>
              </w:rPr>
              <w:t xml:space="preserve"> </w:t>
            </w:r>
            <w:r>
              <w:rPr>
                <w:rFonts w:ascii="Trebuchet MS"/>
                <w:i/>
                <w:w w:val="90"/>
                <w:sz w:val="20"/>
              </w:rPr>
              <w:t>is</w:t>
            </w:r>
            <w:r>
              <w:rPr>
                <w:rFonts w:ascii="Trebuchet MS"/>
                <w:i/>
                <w:spacing w:val="-4"/>
                <w:w w:val="90"/>
                <w:sz w:val="20"/>
              </w:rPr>
              <w:t xml:space="preserve"> </w:t>
            </w:r>
            <w:r>
              <w:rPr>
                <w:rFonts w:ascii="Trebuchet MS"/>
                <w:i/>
                <w:w w:val="90"/>
                <w:sz w:val="20"/>
              </w:rPr>
              <w:t>produced</w:t>
            </w:r>
            <w:r>
              <w:rPr>
                <w:rFonts w:ascii="Trebuchet MS"/>
                <w:i/>
                <w:spacing w:val="-4"/>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site,</w:t>
            </w:r>
            <w:r>
              <w:rPr>
                <w:rFonts w:ascii="Trebuchet MS"/>
                <w:i/>
                <w:spacing w:val="-3"/>
                <w:w w:val="90"/>
                <w:sz w:val="20"/>
              </w:rPr>
              <w:t xml:space="preserve"> </w:t>
            </w:r>
            <w:r>
              <w:rPr>
                <w:rFonts w:ascii="Trebuchet MS"/>
                <w:i/>
                <w:w w:val="90"/>
                <w:sz w:val="20"/>
              </w:rPr>
              <w:t>a</w:t>
            </w:r>
            <w:r>
              <w:rPr>
                <w:rFonts w:ascii="Trebuchet MS"/>
                <w:i/>
                <w:spacing w:val="-6"/>
                <w:sz w:val="20"/>
              </w:rPr>
              <w:t xml:space="preserve"> </w:t>
            </w:r>
            <w:r>
              <w:rPr>
                <w:rFonts w:ascii="Trebuchet MS"/>
                <w:i/>
                <w:w w:val="90"/>
                <w:sz w:val="20"/>
              </w:rPr>
              <w:t>visual</w:t>
            </w:r>
            <w:r>
              <w:rPr>
                <w:rFonts w:ascii="Trebuchet MS"/>
                <w:i/>
                <w:spacing w:val="-5"/>
                <w:w w:val="90"/>
                <w:sz w:val="20"/>
              </w:rPr>
              <w:t xml:space="preserve"> </w:t>
            </w:r>
            <w:r>
              <w:rPr>
                <w:rFonts w:ascii="Trebuchet MS"/>
                <w:i/>
                <w:w w:val="90"/>
                <w:sz w:val="20"/>
              </w:rPr>
              <w:t>inspection</w:t>
            </w:r>
            <w:r>
              <w:rPr>
                <w:rFonts w:ascii="Trebuchet MS"/>
                <w:i/>
                <w:spacing w:val="-5"/>
                <w:w w:val="90"/>
                <w:sz w:val="20"/>
              </w:rPr>
              <w:t xml:space="preserve"> </w:t>
            </w:r>
            <w:r>
              <w:rPr>
                <w:rFonts w:ascii="Trebuchet MS"/>
                <w:i/>
                <w:w w:val="90"/>
                <w:sz w:val="20"/>
              </w:rPr>
              <w:t>confirms</w:t>
            </w:r>
            <w:r>
              <w:rPr>
                <w:rFonts w:ascii="Trebuchet MS"/>
                <w:i/>
                <w:spacing w:val="-2"/>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presence</w:t>
            </w:r>
            <w:r>
              <w:rPr>
                <w:rFonts w:ascii="Trebuchet MS"/>
                <w:i/>
                <w:spacing w:val="-2"/>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functionality</w:t>
            </w:r>
            <w:r>
              <w:rPr>
                <w:rFonts w:ascii="Trebuchet MS"/>
                <w:i/>
                <w:spacing w:val="-2"/>
                <w:w w:val="90"/>
                <w:sz w:val="20"/>
              </w:rPr>
              <w:t xml:space="preserve"> </w:t>
            </w:r>
            <w:r>
              <w:rPr>
                <w:rFonts w:ascii="Trebuchet MS"/>
                <w:i/>
                <w:w w:val="90"/>
                <w:sz w:val="20"/>
              </w:rPr>
              <w:t>of</w:t>
            </w:r>
            <w:r>
              <w:rPr>
                <w:rFonts w:ascii="Trebuchet MS"/>
                <w:i/>
                <w:spacing w:val="-1"/>
                <w:w w:val="90"/>
                <w:sz w:val="20"/>
              </w:rPr>
              <w:t xml:space="preserve"> </w:t>
            </w:r>
            <w:r>
              <w:rPr>
                <w:rFonts w:ascii="Trebuchet MS"/>
                <w:i/>
                <w:w w:val="90"/>
                <w:sz w:val="20"/>
              </w:rPr>
              <w:t>the</w:t>
            </w:r>
            <w:r>
              <w:rPr>
                <w:rFonts w:ascii="Trebuchet MS"/>
                <w:i/>
                <w:spacing w:val="-1"/>
                <w:w w:val="90"/>
                <w:sz w:val="20"/>
              </w:rPr>
              <w:t xml:space="preserve"> </w:t>
            </w:r>
            <w:r>
              <w:rPr>
                <w:rFonts w:ascii="Trebuchet MS"/>
                <w:i/>
                <w:spacing w:val="-2"/>
                <w:w w:val="90"/>
                <w:sz w:val="20"/>
              </w:rPr>
              <w:t>systems.</w:t>
            </w:r>
          </w:p>
        </w:tc>
      </w:tr>
      <w:tr w:rsidR="003754EE" w14:paraId="3AE62FA7" w14:textId="77777777">
        <w:trPr>
          <w:trHeight w:val="2160"/>
        </w:trPr>
        <w:tc>
          <w:tcPr>
            <w:tcW w:w="848" w:type="dxa"/>
            <w:tcBorders>
              <w:bottom w:val="nil"/>
            </w:tcBorders>
          </w:tcPr>
          <w:p w14:paraId="52302779" w14:textId="77777777" w:rsidR="003754EE" w:rsidRDefault="00486D74">
            <w:pPr>
              <w:pStyle w:val="TableParagraph"/>
              <w:spacing w:before="236"/>
              <w:ind w:left="107"/>
              <w:rPr>
                <w:sz w:val="20"/>
              </w:rPr>
            </w:pPr>
            <w:r>
              <w:rPr>
                <w:spacing w:val="-5"/>
                <w:sz w:val="20"/>
              </w:rPr>
              <w:t>4.6</w:t>
            </w:r>
          </w:p>
        </w:tc>
        <w:tc>
          <w:tcPr>
            <w:tcW w:w="1707" w:type="dxa"/>
            <w:tcBorders>
              <w:bottom w:val="nil"/>
            </w:tcBorders>
          </w:tcPr>
          <w:p w14:paraId="1C6740F3" w14:textId="77777777" w:rsidR="003754EE" w:rsidRDefault="003754EE">
            <w:pPr>
              <w:pStyle w:val="TableParagraph"/>
              <w:spacing w:before="7"/>
              <w:ind w:left="0"/>
              <w:rPr>
                <w:sz w:val="20"/>
              </w:rPr>
            </w:pPr>
          </w:p>
          <w:p w14:paraId="403364A6" w14:textId="77777777" w:rsidR="003754EE" w:rsidRDefault="00486D74">
            <w:pPr>
              <w:pStyle w:val="TableParagraph"/>
              <w:spacing w:line="247" w:lineRule="auto"/>
              <w:ind w:left="105" w:right="116"/>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produces</w:t>
            </w:r>
            <w:r>
              <w:rPr>
                <w:rFonts w:ascii="Trebuchet MS"/>
                <w:i/>
                <w:spacing w:val="-6"/>
                <w:sz w:val="20"/>
              </w:rPr>
              <w:t xml:space="preserve"> </w:t>
            </w:r>
            <w:r>
              <w:rPr>
                <w:rFonts w:ascii="Trebuchet MS"/>
                <w:i/>
                <w:sz w:val="20"/>
              </w:rPr>
              <w:t>or purchases</w:t>
            </w:r>
            <w:r>
              <w:rPr>
                <w:rFonts w:ascii="Trebuchet MS"/>
                <w:i/>
                <w:spacing w:val="-6"/>
                <w:sz w:val="20"/>
              </w:rPr>
              <w:t xml:space="preserve"> </w:t>
            </w:r>
            <w:r>
              <w:rPr>
                <w:rFonts w:ascii="Trebuchet MS"/>
                <w:i/>
                <w:sz w:val="20"/>
              </w:rPr>
              <w:t>at least</w:t>
            </w:r>
            <w:r>
              <w:rPr>
                <w:rFonts w:ascii="Trebuchet MS"/>
                <w:i/>
                <w:spacing w:val="-8"/>
                <w:sz w:val="20"/>
              </w:rPr>
              <w:t xml:space="preserve"> </w:t>
            </w:r>
            <w:r>
              <w:rPr>
                <w:rFonts w:ascii="Trebuchet MS"/>
                <w:i/>
                <w:sz w:val="20"/>
              </w:rPr>
              <w:t xml:space="preserve">50% </w:t>
            </w:r>
            <w:r>
              <w:rPr>
                <w:rFonts w:ascii="Trebuchet MS"/>
                <w:i/>
                <w:w w:val="90"/>
                <w:sz w:val="20"/>
              </w:rPr>
              <w:t>renewable</w:t>
            </w:r>
            <w:r>
              <w:rPr>
                <w:rFonts w:ascii="Trebuchet MS"/>
                <w:i/>
                <w:spacing w:val="-10"/>
                <w:w w:val="90"/>
                <w:sz w:val="20"/>
              </w:rPr>
              <w:t xml:space="preserve"> </w:t>
            </w:r>
            <w:r>
              <w:rPr>
                <w:rFonts w:ascii="Trebuchet MS"/>
                <w:i/>
                <w:w w:val="90"/>
                <w:sz w:val="20"/>
              </w:rPr>
              <w:t xml:space="preserve">and/or </w:t>
            </w:r>
            <w:r>
              <w:rPr>
                <w:rFonts w:ascii="Trebuchet MS"/>
                <w:i/>
                <w:spacing w:val="-2"/>
                <w:sz w:val="20"/>
              </w:rPr>
              <w:t>eco-labelled</w:t>
            </w:r>
          </w:p>
          <w:p w14:paraId="0EA8FAE4" w14:textId="77777777" w:rsidR="003754EE" w:rsidRDefault="00486D74">
            <w:pPr>
              <w:pStyle w:val="TableParagraph"/>
              <w:spacing w:before="6" w:line="211" w:lineRule="exact"/>
              <w:ind w:left="105"/>
              <w:rPr>
                <w:rFonts w:ascii="Trebuchet MS"/>
                <w:i/>
                <w:sz w:val="20"/>
              </w:rPr>
            </w:pPr>
            <w:r>
              <w:rPr>
                <w:rFonts w:ascii="Trebuchet MS"/>
                <w:i/>
                <w:spacing w:val="2"/>
                <w:w w:val="80"/>
                <w:sz w:val="20"/>
              </w:rPr>
              <w:t>electricity.</w:t>
            </w:r>
            <w:r>
              <w:rPr>
                <w:rFonts w:ascii="Trebuchet MS"/>
                <w:i/>
                <w:spacing w:val="9"/>
                <w:sz w:val="20"/>
              </w:rPr>
              <w:t xml:space="preserve"> </w:t>
            </w:r>
            <w:r>
              <w:rPr>
                <w:rFonts w:ascii="Trebuchet MS"/>
                <w:i/>
                <w:spacing w:val="-5"/>
                <w:w w:val="90"/>
                <w:sz w:val="20"/>
              </w:rPr>
              <w:t>(G)</w:t>
            </w:r>
          </w:p>
        </w:tc>
        <w:tc>
          <w:tcPr>
            <w:tcW w:w="11052" w:type="dxa"/>
            <w:tcBorders>
              <w:bottom w:val="nil"/>
            </w:tcBorders>
          </w:tcPr>
          <w:p w14:paraId="03ADB45B" w14:textId="77777777" w:rsidR="003754EE" w:rsidRDefault="003754EE">
            <w:pPr>
              <w:pStyle w:val="TableParagraph"/>
              <w:spacing w:before="7"/>
              <w:ind w:left="0"/>
              <w:rPr>
                <w:sz w:val="20"/>
              </w:rPr>
            </w:pPr>
          </w:p>
          <w:p w14:paraId="39ECAB06" w14:textId="77777777" w:rsidR="003754EE" w:rsidRDefault="00486D74">
            <w:pPr>
              <w:pStyle w:val="TableParagraph"/>
              <w:rPr>
                <w:rFonts w:ascii="Trebuchet MS"/>
                <w:b/>
                <w:i/>
                <w:sz w:val="20"/>
              </w:rPr>
            </w:pPr>
            <w:r>
              <w:rPr>
                <w:rFonts w:ascii="Trebuchet MS"/>
                <w:b/>
                <w:i/>
                <w:spacing w:val="-2"/>
                <w:sz w:val="20"/>
              </w:rPr>
              <w:t>Relevance</w:t>
            </w:r>
          </w:p>
          <w:p w14:paraId="4769E636" w14:textId="77777777" w:rsidR="003754EE" w:rsidRDefault="00486D74">
            <w:pPr>
              <w:pStyle w:val="TableParagraph"/>
              <w:spacing w:before="8"/>
              <w:rPr>
                <w:rFonts w:ascii="Trebuchet MS" w:hAnsi="Trebuchet MS"/>
                <w:i/>
                <w:sz w:val="20"/>
              </w:rPr>
            </w:pPr>
            <w:r>
              <w:rPr>
                <w:rFonts w:ascii="Trebuchet MS" w:hAnsi="Trebuchet MS"/>
                <w:i/>
                <w:spacing w:val="-6"/>
                <w:sz w:val="20"/>
              </w:rPr>
              <w:t>This</w:t>
            </w:r>
            <w:r>
              <w:rPr>
                <w:rFonts w:ascii="Trebuchet MS" w:hAnsi="Trebuchet MS"/>
                <w:i/>
                <w:spacing w:val="2"/>
                <w:sz w:val="20"/>
              </w:rPr>
              <w:t xml:space="preserve"> </w:t>
            </w:r>
            <w:r>
              <w:rPr>
                <w:rFonts w:ascii="Trebuchet MS" w:hAnsi="Trebuchet MS"/>
                <w:i/>
                <w:spacing w:val="-6"/>
                <w:sz w:val="20"/>
              </w:rPr>
              <w:t>criterion</w:t>
            </w:r>
            <w:r>
              <w:rPr>
                <w:rFonts w:ascii="Trebuchet MS" w:hAnsi="Trebuchet MS"/>
                <w:i/>
                <w:spacing w:val="5"/>
                <w:sz w:val="20"/>
              </w:rPr>
              <w:t xml:space="preserve"> </w:t>
            </w:r>
            <w:r>
              <w:rPr>
                <w:rFonts w:ascii="Trebuchet MS" w:hAnsi="Trebuchet MS"/>
                <w:i/>
                <w:spacing w:val="-6"/>
                <w:sz w:val="20"/>
              </w:rPr>
              <w:t>promotes</w:t>
            </w:r>
            <w:r>
              <w:rPr>
                <w:rFonts w:ascii="Trebuchet MS" w:hAnsi="Trebuchet MS"/>
                <w:i/>
                <w:spacing w:val="5"/>
                <w:sz w:val="20"/>
              </w:rPr>
              <w:t xml:space="preserve"> </w:t>
            </w:r>
            <w:r>
              <w:rPr>
                <w:rFonts w:ascii="Trebuchet MS" w:hAnsi="Trebuchet MS"/>
                <w:i/>
                <w:spacing w:val="-6"/>
                <w:sz w:val="20"/>
              </w:rPr>
              <w:t>a</w:t>
            </w:r>
            <w:r>
              <w:rPr>
                <w:rFonts w:ascii="Trebuchet MS" w:hAnsi="Trebuchet MS"/>
                <w:i/>
                <w:spacing w:val="2"/>
                <w:sz w:val="20"/>
              </w:rPr>
              <w:t xml:space="preserve"> </w:t>
            </w:r>
            <w:r>
              <w:rPr>
                <w:rFonts w:ascii="Trebuchet MS" w:hAnsi="Trebuchet MS"/>
                <w:i/>
                <w:spacing w:val="-6"/>
                <w:sz w:val="20"/>
              </w:rPr>
              <w:t>transition</w:t>
            </w:r>
            <w:r>
              <w:rPr>
                <w:rFonts w:ascii="Trebuchet MS" w:hAnsi="Trebuchet MS"/>
                <w:i/>
                <w:spacing w:val="4"/>
                <w:sz w:val="20"/>
              </w:rPr>
              <w:t xml:space="preserve"> </w:t>
            </w:r>
            <w:r>
              <w:rPr>
                <w:rFonts w:ascii="Trebuchet MS" w:hAnsi="Trebuchet MS"/>
                <w:i/>
                <w:spacing w:val="-6"/>
                <w:sz w:val="20"/>
              </w:rPr>
              <w:t>to</w:t>
            </w:r>
            <w:r>
              <w:rPr>
                <w:rFonts w:ascii="Trebuchet MS" w:hAnsi="Trebuchet MS"/>
                <w:i/>
                <w:spacing w:val="4"/>
                <w:sz w:val="20"/>
              </w:rPr>
              <w:t xml:space="preserve"> </w:t>
            </w:r>
            <w:r>
              <w:rPr>
                <w:rFonts w:ascii="Trebuchet MS" w:hAnsi="Trebuchet MS"/>
                <w:i/>
                <w:spacing w:val="-6"/>
                <w:sz w:val="20"/>
              </w:rPr>
              <w:t>cleaner</w:t>
            </w:r>
            <w:r>
              <w:rPr>
                <w:rFonts w:ascii="Trebuchet MS" w:hAnsi="Trebuchet MS"/>
                <w:i/>
                <w:spacing w:val="2"/>
                <w:sz w:val="20"/>
              </w:rPr>
              <w:t xml:space="preserve"> </w:t>
            </w:r>
            <w:r>
              <w:rPr>
                <w:rFonts w:ascii="Trebuchet MS" w:hAnsi="Trebuchet MS"/>
                <w:i/>
                <w:spacing w:val="-6"/>
                <w:sz w:val="20"/>
              </w:rPr>
              <w:t>energy</w:t>
            </w:r>
            <w:r>
              <w:rPr>
                <w:rFonts w:ascii="Trebuchet MS" w:hAnsi="Trebuchet MS"/>
                <w:i/>
                <w:spacing w:val="5"/>
                <w:sz w:val="20"/>
              </w:rPr>
              <w:t xml:space="preserve"> </w:t>
            </w:r>
            <w:r>
              <w:rPr>
                <w:rFonts w:ascii="Trebuchet MS" w:hAnsi="Trebuchet MS"/>
                <w:i/>
                <w:spacing w:val="-6"/>
                <w:sz w:val="20"/>
              </w:rPr>
              <w:t>systems</w:t>
            </w:r>
            <w:r>
              <w:rPr>
                <w:rFonts w:ascii="Trebuchet MS" w:hAnsi="Trebuchet MS"/>
                <w:i/>
                <w:spacing w:val="3"/>
                <w:sz w:val="20"/>
              </w:rPr>
              <w:t xml:space="preserve"> </w:t>
            </w:r>
            <w:r>
              <w:rPr>
                <w:rFonts w:ascii="Trebuchet MS" w:hAnsi="Trebuchet MS"/>
                <w:i/>
                <w:spacing w:val="-6"/>
                <w:sz w:val="20"/>
              </w:rPr>
              <w:t>and</w:t>
            </w:r>
            <w:r>
              <w:rPr>
                <w:rFonts w:ascii="Trebuchet MS" w:hAnsi="Trebuchet MS"/>
                <w:i/>
                <w:spacing w:val="2"/>
                <w:sz w:val="20"/>
              </w:rPr>
              <w:t xml:space="preserve"> </w:t>
            </w:r>
            <w:r>
              <w:rPr>
                <w:rFonts w:ascii="Trebuchet MS" w:hAnsi="Trebuchet MS"/>
                <w:i/>
                <w:spacing w:val="-6"/>
                <w:sz w:val="20"/>
              </w:rPr>
              <w:t>demonstrates</w:t>
            </w:r>
            <w:r>
              <w:rPr>
                <w:rFonts w:ascii="Trebuchet MS" w:hAnsi="Trebuchet MS"/>
                <w:i/>
                <w:spacing w:val="3"/>
                <w:sz w:val="20"/>
              </w:rPr>
              <w:t xml:space="preserve"> </w:t>
            </w:r>
            <w:r>
              <w:rPr>
                <w:rFonts w:ascii="Trebuchet MS" w:hAnsi="Trebuchet MS"/>
                <w:i/>
                <w:spacing w:val="-6"/>
                <w:sz w:val="20"/>
              </w:rPr>
              <w:t>the</w:t>
            </w:r>
            <w:r>
              <w:rPr>
                <w:rFonts w:ascii="Trebuchet MS" w:hAnsi="Trebuchet MS"/>
                <w:i/>
                <w:spacing w:val="3"/>
                <w:sz w:val="20"/>
              </w:rPr>
              <w:t xml:space="preserve"> </w:t>
            </w:r>
            <w:r>
              <w:rPr>
                <w:rFonts w:ascii="Trebuchet MS" w:hAnsi="Trebuchet MS"/>
                <w:i/>
                <w:spacing w:val="-6"/>
                <w:sz w:val="20"/>
              </w:rPr>
              <w:t>establishment’s</w:t>
            </w:r>
            <w:r>
              <w:rPr>
                <w:rFonts w:ascii="Trebuchet MS" w:hAnsi="Trebuchet MS"/>
                <w:i/>
                <w:spacing w:val="3"/>
                <w:sz w:val="20"/>
              </w:rPr>
              <w:t xml:space="preserve"> </w:t>
            </w:r>
            <w:r>
              <w:rPr>
                <w:rFonts w:ascii="Trebuchet MS" w:hAnsi="Trebuchet MS"/>
                <w:i/>
                <w:spacing w:val="-6"/>
                <w:sz w:val="20"/>
              </w:rPr>
              <w:t>commitment</w:t>
            </w:r>
            <w:r>
              <w:rPr>
                <w:rFonts w:ascii="Trebuchet MS" w:hAnsi="Trebuchet MS"/>
                <w:i/>
                <w:spacing w:val="2"/>
                <w:sz w:val="20"/>
              </w:rPr>
              <w:t xml:space="preserve"> </w:t>
            </w:r>
            <w:r>
              <w:rPr>
                <w:rFonts w:ascii="Trebuchet MS" w:hAnsi="Trebuchet MS"/>
                <w:i/>
                <w:spacing w:val="-6"/>
                <w:sz w:val="20"/>
              </w:rPr>
              <w:t>to</w:t>
            </w:r>
            <w:r>
              <w:rPr>
                <w:rFonts w:ascii="Trebuchet MS" w:hAnsi="Trebuchet MS"/>
                <w:i/>
                <w:spacing w:val="2"/>
                <w:sz w:val="20"/>
              </w:rPr>
              <w:t xml:space="preserve"> </w:t>
            </w:r>
            <w:r>
              <w:rPr>
                <w:rFonts w:ascii="Trebuchet MS" w:hAnsi="Trebuchet MS"/>
                <w:i/>
                <w:spacing w:val="-6"/>
                <w:sz w:val="20"/>
              </w:rPr>
              <w:t>climate</w:t>
            </w:r>
          </w:p>
          <w:p w14:paraId="44B18813" w14:textId="77777777" w:rsidR="003754EE" w:rsidRDefault="00486D74">
            <w:pPr>
              <w:pStyle w:val="TableParagraph"/>
              <w:spacing w:before="8"/>
              <w:rPr>
                <w:rFonts w:ascii="Trebuchet MS"/>
                <w:i/>
                <w:sz w:val="20"/>
              </w:rPr>
            </w:pPr>
            <w:r>
              <w:rPr>
                <w:rFonts w:ascii="Trebuchet MS"/>
                <w:i/>
                <w:w w:val="90"/>
                <w:sz w:val="20"/>
              </w:rPr>
              <w:t>mitigation,</w:t>
            </w:r>
            <w:r>
              <w:rPr>
                <w:rFonts w:ascii="Trebuchet MS"/>
                <w:i/>
                <w:spacing w:val="-6"/>
                <w:w w:val="90"/>
                <w:sz w:val="20"/>
              </w:rPr>
              <w:t xml:space="preserve"> </w:t>
            </w:r>
            <w:r>
              <w:rPr>
                <w:rFonts w:ascii="Trebuchet MS"/>
                <w:i/>
                <w:w w:val="90"/>
                <w:sz w:val="20"/>
              </w:rPr>
              <w:t>as</w:t>
            </w:r>
            <w:r>
              <w:rPr>
                <w:rFonts w:ascii="Trebuchet MS"/>
                <w:i/>
                <w:spacing w:val="-5"/>
                <w:w w:val="90"/>
                <w:sz w:val="20"/>
              </w:rPr>
              <w:t xml:space="preserve"> </w:t>
            </w:r>
            <w:r>
              <w:rPr>
                <w:rFonts w:ascii="Trebuchet MS"/>
                <w:i/>
                <w:w w:val="90"/>
                <w:sz w:val="20"/>
              </w:rPr>
              <w:t>renewable</w:t>
            </w:r>
            <w:r>
              <w:rPr>
                <w:rFonts w:ascii="Trebuchet MS"/>
                <w:i/>
                <w:spacing w:val="-4"/>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eco-labelled</w:t>
            </w:r>
            <w:r>
              <w:rPr>
                <w:rFonts w:ascii="Trebuchet MS"/>
                <w:i/>
                <w:spacing w:val="-7"/>
                <w:w w:val="90"/>
                <w:sz w:val="20"/>
              </w:rPr>
              <w:t xml:space="preserve"> </w:t>
            </w:r>
            <w:r>
              <w:rPr>
                <w:rFonts w:ascii="Trebuchet MS"/>
                <w:i/>
                <w:w w:val="90"/>
                <w:sz w:val="20"/>
              </w:rPr>
              <w:t>electricity</w:t>
            </w:r>
            <w:r>
              <w:rPr>
                <w:rFonts w:ascii="Trebuchet MS"/>
                <w:i/>
                <w:spacing w:val="-7"/>
                <w:w w:val="90"/>
                <w:sz w:val="20"/>
              </w:rPr>
              <w:t xml:space="preserve"> </w:t>
            </w:r>
            <w:r>
              <w:rPr>
                <w:rFonts w:ascii="Trebuchet MS"/>
                <w:i/>
                <w:w w:val="90"/>
                <w:sz w:val="20"/>
              </w:rPr>
              <w:t>significantly</w:t>
            </w:r>
            <w:r>
              <w:rPr>
                <w:rFonts w:ascii="Trebuchet MS"/>
                <w:i/>
                <w:spacing w:val="-3"/>
                <w:w w:val="90"/>
                <w:sz w:val="20"/>
              </w:rPr>
              <w:t xml:space="preserve"> </w:t>
            </w:r>
            <w:r>
              <w:rPr>
                <w:rFonts w:ascii="Trebuchet MS"/>
                <w:i/>
                <w:w w:val="90"/>
                <w:sz w:val="20"/>
              </w:rPr>
              <w:t>reduce</w:t>
            </w:r>
            <w:r>
              <w:rPr>
                <w:rFonts w:ascii="Trebuchet MS"/>
                <w:i/>
                <w:spacing w:val="-4"/>
                <w:w w:val="90"/>
                <w:sz w:val="20"/>
              </w:rPr>
              <w:t xml:space="preserve"> </w:t>
            </w:r>
            <w:r>
              <w:rPr>
                <w:rFonts w:ascii="Trebuchet MS"/>
                <w:i/>
                <w:w w:val="90"/>
                <w:sz w:val="20"/>
              </w:rPr>
              <w:t>greenhouse</w:t>
            </w:r>
            <w:r>
              <w:rPr>
                <w:rFonts w:ascii="Trebuchet MS"/>
                <w:i/>
                <w:spacing w:val="-5"/>
                <w:w w:val="90"/>
                <w:sz w:val="20"/>
              </w:rPr>
              <w:t xml:space="preserve"> </w:t>
            </w:r>
            <w:r>
              <w:rPr>
                <w:rFonts w:ascii="Trebuchet MS"/>
                <w:i/>
                <w:w w:val="90"/>
                <w:sz w:val="20"/>
              </w:rPr>
              <w:t>gas</w:t>
            </w:r>
            <w:r>
              <w:rPr>
                <w:rFonts w:ascii="Trebuchet MS"/>
                <w:i/>
                <w:spacing w:val="-5"/>
                <w:w w:val="90"/>
                <w:sz w:val="20"/>
              </w:rPr>
              <w:t xml:space="preserve"> </w:t>
            </w:r>
            <w:r>
              <w:rPr>
                <w:rFonts w:ascii="Trebuchet MS"/>
                <w:i/>
                <w:w w:val="90"/>
                <w:sz w:val="20"/>
              </w:rPr>
              <w:t>emissions</w:t>
            </w:r>
            <w:r>
              <w:rPr>
                <w:rFonts w:ascii="Trebuchet MS"/>
                <w:i/>
                <w:spacing w:val="-4"/>
                <w:w w:val="90"/>
                <w:sz w:val="20"/>
              </w:rPr>
              <w:t xml:space="preserve"> </w:t>
            </w:r>
            <w:r>
              <w:rPr>
                <w:rFonts w:ascii="Trebuchet MS"/>
                <w:i/>
                <w:w w:val="90"/>
                <w:sz w:val="20"/>
              </w:rPr>
              <w:t>associated</w:t>
            </w:r>
            <w:r>
              <w:rPr>
                <w:rFonts w:ascii="Trebuchet MS"/>
                <w:i/>
                <w:spacing w:val="-4"/>
                <w:w w:val="90"/>
                <w:sz w:val="20"/>
              </w:rPr>
              <w:t xml:space="preserve"> </w:t>
            </w:r>
            <w:r>
              <w:rPr>
                <w:rFonts w:ascii="Trebuchet MS"/>
                <w:i/>
                <w:w w:val="90"/>
                <w:sz w:val="20"/>
              </w:rPr>
              <w:t>with</w:t>
            </w:r>
            <w:r>
              <w:rPr>
                <w:rFonts w:ascii="Trebuchet MS"/>
                <w:i/>
                <w:spacing w:val="-5"/>
                <w:w w:val="90"/>
                <w:sz w:val="20"/>
              </w:rPr>
              <w:t xml:space="preserve"> </w:t>
            </w:r>
            <w:r>
              <w:rPr>
                <w:rFonts w:ascii="Trebuchet MS"/>
                <w:i/>
                <w:w w:val="90"/>
                <w:sz w:val="20"/>
              </w:rPr>
              <w:t>energy</w:t>
            </w:r>
            <w:r>
              <w:rPr>
                <w:rFonts w:ascii="Trebuchet MS"/>
                <w:i/>
                <w:spacing w:val="-6"/>
                <w:w w:val="90"/>
                <w:sz w:val="20"/>
              </w:rPr>
              <w:t xml:space="preserve"> </w:t>
            </w:r>
            <w:r>
              <w:rPr>
                <w:rFonts w:ascii="Trebuchet MS"/>
                <w:i/>
                <w:spacing w:val="-4"/>
                <w:w w:val="90"/>
                <w:sz w:val="20"/>
              </w:rPr>
              <w:t>use.</w:t>
            </w:r>
          </w:p>
          <w:p w14:paraId="69BE0E4D" w14:textId="77777777" w:rsidR="003754EE" w:rsidRDefault="003754EE">
            <w:pPr>
              <w:pStyle w:val="TableParagraph"/>
              <w:spacing w:before="6"/>
              <w:ind w:left="0"/>
              <w:rPr>
                <w:sz w:val="20"/>
              </w:rPr>
            </w:pPr>
          </w:p>
          <w:p w14:paraId="3B37922A" w14:textId="77777777" w:rsidR="003754EE" w:rsidRDefault="00486D74">
            <w:pPr>
              <w:pStyle w:val="TableParagraph"/>
              <w:spacing w:before="1"/>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DEF2834" w14:textId="77777777" w:rsidR="003754EE" w:rsidRDefault="00486D74">
            <w:pPr>
              <w:pStyle w:val="TableParagraph"/>
              <w:spacing w:before="7" w:line="247" w:lineRule="auto"/>
              <w:rPr>
                <w:rFonts w:ascii="Trebuchet MS"/>
                <w:i/>
                <w:sz w:val="20"/>
              </w:rPr>
            </w:pPr>
            <w:r>
              <w:rPr>
                <w:rFonts w:ascii="Trebuchet MS"/>
                <w:i/>
                <w:spacing w:val="-4"/>
                <w:sz w:val="20"/>
              </w:rPr>
              <w:t>The</w:t>
            </w:r>
            <w:r>
              <w:rPr>
                <w:rFonts w:ascii="Trebuchet MS"/>
                <w:i/>
                <w:spacing w:val="9"/>
                <w:sz w:val="20"/>
              </w:rPr>
              <w:t xml:space="preserve"> </w:t>
            </w:r>
            <w:r>
              <w:rPr>
                <w:rFonts w:ascii="Trebuchet MS"/>
                <w:i/>
                <w:spacing w:val="-4"/>
                <w:sz w:val="20"/>
              </w:rPr>
              <w:t>establishment</w:t>
            </w:r>
            <w:r>
              <w:rPr>
                <w:rFonts w:ascii="Trebuchet MS"/>
                <w:i/>
                <w:spacing w:val="7"/>
                <w:sz w:val="20"/>
              </w:rPr>
              <w:t xml:space="preserve"> </w:t>
            </w:r>
            <w:r>
              <w:rPr>
                <w:rFonts w:ascii="Trebuchet MS"/>
                <w:i/>
                <w:spacing w:val="-4"/>
                <w:sz w:val="20"/>
              </w:rPr>
              <w:t>uses</w:t>
            </w:r>
            <w:r>
              <w:rPr>
                <w:rFonts w:ascii="Trebuchet MS"/>
                <w:i/>
                <w:spacing w:val="9"/>
                <w:sz w:val="20"/>
              </w:rPr>
              <w:t xml:space="preserve"> </w:t>
            </w:r>
            <w:r>
              <w:rPr>
                <w:rFonts w:ascii="Trebuchet MS"/>
                <w:i/>
                <w:spacing w:val="-4"/>
                <w:sz w:val="20"/>
              </w:rPr>
              <w:t>electricity</w:t>
            </w:r>
            <w:r>
              <w:rPr>
                <w:rFonts w:ascii="Trebuchet MS"/>
                <w:i/>
                <w:spacing w:val="9"/>
                <w:sz w:val="20"/>
              </w:rPr>
              <w:t xml:space="preserve"> </w:t>
            </w:r>
            <w:r>
              <w:rPr>
                <w:rFonts w:ascii="Trebuchet MS"/>
                <w:i/>
                <w:spacing w:val="-4"/>
                <w:sz w:val="20"/>
              </w:rPr>
              <w:t>from</w:t>
            </w:r>
            <w:r>
              <w:rPr>
                <w:rFonts w:ascii="Trebuchet MS"/>
                <w:i/>
                <w:spacing w:val="13"/>
                <w:sz w:val="20"/>
              </w:rPr>
              <w:t xml:space="preserve"> </w:t>
            </w:r>
            <w:r>
              <w:rPr>
                <w:rFonts w:ascii="Trebuchet MS"/>
                <w:i/>
                <w:spacing w:val="-4"/>
                <w:sz w:val="20"/>
              </w:rPr>
              <w:t>renewable</w:t>
            </w:r>
            <w:r>
              <w:rPr>
                <w:rFonts w:ascii="Trebuchet MS"/>
                <w:i/>
                <w:spacing w:val="9"/>
                <w:sz w:val="20"/>
              </w:rPr>
              <w:t xml:space="preserve"> </w:t>
            </w:r>
            <w:r>
              <w:rPr>
                <w:rFonts w:ascii="Trebuchet MS"/>
                <w:i/>
                <w:spacing w:val="-4"/>
                <w:sz w:val="20"/>
              </w:rPr>
              <w:t>sources</w:t>
            </w:r>
            <w:r>
              <w:rPr>
                <w:rFonts w:ascii="Trebuchet MS"/>
                <w:i/>
                <w:spacing w:val="9"/>
                <w:sz w:val="20"/>
              </w:rPr>
              <w:t xml:space="preserve"> </w:t>
            </w:r>
            <w:r>
              <w:rPr>
                <w:rFonts w:ascii="Trebuchet MS"/>
                <w:i/>
                <w:spacing w:val="-4"/>
                <w:sz w:val="20"/>
              </w:rPr>
              <w:t>(solar</w:t>
            </w:r>
            <w:r>
              <w:rPr>
                <w:rFonts w:ascii="Trebuchet MS"/>
                <w:i/>
                <w:spacing w:val="7"/>
                <w:sz w:val="20"/>
              </w:rPr>
              <w:t xml:space="preserve"> </w:t>
            </w:r>
            <w:r>
              <w:rPr>
                <w:rFonts w:ascii="Trebuchet MS"/>
                <w:i/>
                <w:spacing w:val="-4"/>
                <w:sz w:val="20"/>
              </w:rPr>
              <w:t>panel,</w:t>
            </w:r>
            <w:r>
              <w:rPr>
                <w:rFonts w:ascii="Trebuchet MS"/>
                <w:i/>
                <w:spacing w:val="9"/>
                <w:sz w:val="20"/>
              </w:rPr>
              <w:t xml:space="preserve"> </w:t>
            </w:r>
            <w:r>
              <w:rPr>
                <w:rFonts w:ascii="Trebuchet MS"/>
                <w:i/>
                <w:spacing w:val="-4"/>
                <w:sz w:val="20"/>
              </w:rPr>
              <w:t>wind</w:t>
            </w:r>
            <w:r>
              <w:rPr>
                <w:rFonts w:ascii="Trebuchet MS"/>
                <w:i/>
                <w:spacing w:val="8"/>
                <w:sz w:val="20"/>
              </w:rPr>
              <w:t xml:space="preserve"> </w:t>
            </w:r>
            <w:r>
              <w:rPr>
                <w:rFonts w:ascii="Trebuchet MS"/>
                <w:i/>
                <w:spacing w:val="-4"/>
                <w:sz w:val="20"/>
              </w:rPr>
              <w:t>power,</w:t>
            </w:r>
            <w:r>
              <w:rPr>
                <w:rFonts w:ascii="Trebuchet MS"/>
                <w:i/>
                <w:spacing w:val="9"/>
                <w:sz w:val="20"/>
              </w:rPr>
              <w:t xml:space="preserve"> </w:t>
            </w:r>
            <w:r>
              <w:rPr>
                <w:rFonts w:ascii="Trebuchet MS"/>
                <w:i/>
                <w:spacing w:val="-4"/>
                <w:sz w:val="20"/>
              </w:rPr>
              <w:t>biomass,</w:t>
            </w:r>
            <w:r>
              <w:rPr>
                <w:rFonts w:ascii="Trebuchet MS"/>
                <w:i/>
                <w:spacing w:val="9"/>
                <w:sz w:val="20"/>
              </w:rPr>
              <w:t xml:space="preserve"> </w:t>
            </w:r>
            <w:r>
              <w:rPr>
                <w:rFonts w:ascii="Trebuchet MS"/>
                <w:i/>
                <w:spacing w:val="-4"/>
                <w:sz w:val="20"/>
              </w:rPr>
              <w:t>biogas</w:t>
            </w:r>
            <w:r>
              <w:rPr>
                <w:rFonts w:ascii="Trebuchet MS"/>
                <w:i/>
                <w:spacing w:val="9"/>
                <w:sz w:val="20"/>
              </w:rPr>
              <w:t xml:space="preserve"> </w:t>
            </w:r>
            <w:r>
              <w:rPr>
                <w:rFonts w:ascii="Trebuchet MS"/>
                <w:i/>
                <w:spacing w:val="-4"/>
                <w:sz w:val="20"/>
              </w:rPr>
              <w:t>from</w:t>
            </w:r>
            <w:r>
              <w:rPr>
                <w:rFonts w:ascii="Trebuchet MS"/>
                <w:i/>
                <w:spacing w:val="9"/>
                <w:sz w:val="20"/>
              </w:rPr>
              <w:t xml:space="preserve"> </w:t>
            </w:r>
            <w:r>
              <w:rPr>
                <w:rFonts w:ascii="Trebuchet MS"/>
                <w:i/>
                <w:spacing w:val="-4"/>
                <w:sz w:val="20"/>
              </w:rPr>
              <w:t>organic</w:t>
            </w:r>
            <w:r>
              <w:rPr>
                <w:rFonts w:ascii="Trebuchet MS"/>
                <w:i/>
                <w:spacing w:val="9"/>
                <w:sz w:val="20"/>
              </w:rPr>
              <w:t xml:space="preserve"> </w:t>
            </w:r>
            <w:r>
              <w:rPr>
                <w:rFonts w:ascii="Trebuchet MS"/>
                <w:i/>
                <w:spacing w:val="-4"/>
                <w:sz w:val="20"/>
              </w:rPr>
              <w:t xml:space="preserve">waste, </w:t>
            </w:r>
            <w:r>
              <w:rPr>
                <w:rFonts w:ascii="Trebuchet MS"/>
                <w:i/>
                <w:w w:val="90"/>
                <w:sz w:val="20"/>
              </w:rPr>
              <w:t>hydroelectric or geothermal heat, etc.) for at least 50% of its total electricity consumption.</w:t>
            </w:r>
          </w:p>
        </w:tc>
      </w:tr>
      <w:tr w:rsidR="003754EE" w14:paraId="519EDFC2" w14:textId="77777777">
        <w:trPr>
          <w:trHeight w:val="240"/>
        </w:trPr>
        <w:tc>
          <w:tcPr>
            <w:tcW w:w="848" w:type="dxa"/>
            <w:tcBorders>
              <w:top w:val="nil"/>
              <w:bottom w:val="nil"/>
            </w:tcBorders>
          </w:tcPr>
          <w:p w14:paraId="2BBEEE90" w14:textId="77777777" w:rsidR="003754EE" w:rsidRDefault="003754EE">
            <w:pPr>
              <w:pStyle w:val="TableParagraph"/>
              <w:ind w:left="0"/>
              <w:rPr>
                <w:rFonts w:ascii="Times New Roman"/>
                <w:sz w:val="16"/>
              </w:rPr>
            </w:pPr>
          </w:p>
        </w:tc>
        <w:tc>
          <w:tcPr>
            <w:tcW w:w="1707" w:type="dxa"/>
            <w:tcBorders>
              <w:top w:val="nil"/>
              <w:bottom w:val="nil"/>
            </w:tcBorders>
          </w:tcPr>
          <w:p w14:paraId="56D2DC6F" w14:textId="77777777" w:rsidR="003754EE" w:rsidRDefault="003754EE">
            <w:pPr>
              <w:pStyle w:val="TableParagraph"/>
              <w:ind w:left="0"/>
              <w:rPr>
                <w:rFonts w:ascii="Times New Roman"/>
                <w:sz w:val="16"/>
              </w:rPr>
            </w:pPr>
          </w:p>
        </w:tc>
        <w:tc>
          <w:tcPr>
            <w:tcW w:w="11052" w:type="dxa"/>
            <w:tcBorders>
              <w:top w:val="nil"/>
              <w:bottom w:val="nil"/>
            </w:tcBorders>
          </w:tcPr>
          <w:p w14:paraId="725F6B28" w14:textId="77777777" w:rsidR="003754EE" w:rsidRDefault="00486D74">
            <w:pPr>
              <w:pStyle w:val="TableParagraph"/>
              <w:spacing w:before="9" w:line="211" w:lineRule="exact"/>
              <w:rPr>
                <w:rFonts w:ascii="Trebuchet MS"/>
                <w:i/>
                <w:sz w:val="20"/>
              </w:rPr>
            </w:pPr>
            <w:r>
              <w:rPr>
                <w:rFonts w:ascii="Trebuchet MS"/>
                <w:i/>
                <w:w w:val="90"/>
                <w:sz w:val="20"/>
              </w:rPr>
              <w:t>Renewable</w:t>
            </w:r>
            <w:r>
              <w:rPr>
                <w:rFonts w:ascii="Trebuchet MS"/>
                <w:i/>
                <w:spacing w:val="-5"/>
                <w:w w:val="90"/>
                <w:sz w:val="20"/>
              </w:rPr>
              <w:t xml:space="preserve"> </w:t>
            </w:r>
            <w:r>
              <w:rPr>
                <w:rFonts w:ascii="Trebuchet MS"/>
                <w:i/>
                <w:w w:val="90"/>
                <w:sz w:val="20"/>
              </w:rPr>
              <w:t>electricity</w:t>
            </w:r>
            <w:r>
              <w:rPr>
                <w:rFonts w:ascii="Trebuchet MS"/>
                <w:i/>
                <w:spacing w:val="-4"/>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be</w:t>
            </w:r>
            <w:r>
              <w:rPr>
                <w:rFonts w:ascii="Trebuchet MS"/>
                <w:i/>
                <w:spacing w:val="-5"/>
                <w:w w:val="90"/>
                <w:sz w:val="20"/>
              </w:rPr>
              <w:t xml:space="preserve"> </w:t>
            </w:r>
            <w:r>
              <w:rPr>
                <w:rFonts w:ascii="Trebuchet MS"/>
                <w:i/>
                <w:w w:val="90"/>
                <w:sz w:val="20"/>
              </w:rPr>
              <w:t>produced</w:t>
            </w:r>
            <w:r>
              <w:rPr>
                <w:rFonts w:ascii="Trebuchet MS"/>
                <w:i/>
                <w:spacing w:val="-9"/>
                <w:w w:val="90"/>
                <w:sz w:val="20"/>
              </w:rPr>
              <w:t xml:space="preserve"> </w:t>
            </w:r>
            <w:r>
              <w:rPr>
                <w:rFonts w:ascii="Trebuchet MS"/>
                <w:i/>
                <w:w w:val="90"/>
                <w:sz w:val="20"/>
              </w:rPr>
              <w:t>on-site</w:t>
            </w:r>
            <w:r>
              <w:rPr>
                <w:rFonts w:ascii="Trebuchet MS"/>
                <w:i/>
                <w:spacing w:val="-7"/>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sourced</w:t>
            </w:r>
            <w:r>
              <w:rPr>
                <w:rFonts w:ascii="Trebuchet MS"/>
                <w:i/>
                <w:spacing w:val="-4"/>
                <w:w w:val="90"/>
                <w:sz w:val="20"/>
              </w:rPr>
              <w:t xml:space="preserve"> </w:t>
            </w:r>
            <w:r>
              <w:rPr>
                <w:rFonts w:ascii="Trebuchet MS"/>
                <w:i/>
                <w:w w:val="90"/>
                <w:sz w:val="20"/>
              </w:rPr>
              <w:t>externally,</w:t>
            </w:r>
            <w:r>
              <w:rPr>
                <w:rFonts w:ascii="Trebuchet MS"/>
                <w:i/>
                <w:spacing w:val="-4"/>
                <w:w w:val="90"/>
                <w:sz w:val="20"/>
              </w:rPr>
              <w:t xml:space="preserve"> </w:t>
            </w:r>
            <w:r>
              <w:rPr>
                <w:rFonts w:ascii="Trebuchet MS"/>
                <w:i/>
                <w:w w:val="90"/>
                <w:sz w:val="20"/>
              </w:rPr>
              <w:t>preferably</w:t>
            </w:r>
            <w:r>
              <w:rPr>
                <w:rFonts w:ascii="Trebuchet MS"/>
                <w:i/>
                <w:spacing w:val="-9"/>
                <w:w w:val="90"/>
                <w:sz w:val="20"/>
              </w:rPr>
              <w:t xml:space="preserve"> </w:t>
            </w:r>
            <w:r>
              <w:rPr>
                <w:rFonts w:ascii="Trebuchet MS"/>
                <w:i/>
                <w:w w:val="90"/>
                <w:sz w:val="20"/>
              </w:rPr>
              <w:t>from</w:t>
            </w:r>
            <w:r>
              <w:rPr>
                <w:rFonts w:ascii="Trebuchet MS"/>
                <w:i/>
                <w:spacing w:val="-7"/>
                <w:w w:val="90"/>
                <w:sz w:val="20"/>
              </w:rPr>
              <w:t xml:space="preserve"> </w:t>
            </w:r>
            <w:r>
              <w:rPr>
                <w:rFonts w:ascii="Trebuchet MS"/>
                <w:i/>
                <w:w w:val="90"/>
                <w:sz w:val="20"/>
              </w:rPr>
              <w:t>a</w:t>
            </w:r>
            <w:r>
              <w:rPr>
                <w:rFonts w:ascii="Trebuchet MS"/>
                <w:i/>
                <w:spacing w:val="-6"/>
                <w:w w:val="90"/>
                <w:sz w:val="20"/>
              </w:rPr>
              <w:t xml:space="preserve"> </w:t>
            </w:r>
            <w:r>
              <w:rPr>
                <w:rFonts w:ascii="Trebuchet MS"/>
                <w:i/>
                <w:w w:val="90"/>
                <w:sz w:val="20"/>
              </w:rPr>
              <w:t>nearby</w:t>
            </w:r>
            <w:r>
              <w:rPr>
                <w:rFonts w:ascii="Trebuchet MS"/>
                <w:i/>
                <w:spacing w:val="-5"/>
                <w:w w:val="90"/>
                <w:sz w:val="20"/>
              </w:rPr>
              <w:t xml:space="preserve"> </w:t>
            </w:r>
            <w:r>
              <w:rPr>
                <w:rFonts w:ascii="Trebuchet MS"/>
                <w:i/>
                <w:spacing w:val="-2"/>
                <w:w w:val="90"/>
                <w:sz w:val="20"/>
              </w:rPr>
              <w:t>supplier.</w:t>
            </w:r>
          </w:p>
        </w:tc>
      </w:tr>
      <w:tr w:rsidR="003754EE" w14:paraId="33840591" w14:textId="77777777">
        <w:trPr>
          <w:trHeight w:val="2520"/>
        </w:trPr>
        <w:tc>
          <w:tcPr>
            <w:tcW w:w="848" w:type="dxa"/>
            <w:tcBorders>
              <w:top w:val="nil"/>
              <w:bottom w:val="nil"/>
            </w:tcBorders>
          </w:tcPr>
          <w:p w14:paraId="56FAE3A0" w14:textId="77777777" w:rsidR="003754EE" w:rsidRDefault="003754EE">
            <w:pPr>
              <w:pStyle w:val="TableParagraph"/>
              <w:ind w:left="0"/>
              <w:rPr>
                <w:rFonts w:ascii="Times New Roman"/>
                <w:sz w:val="18"/>
              </w:rPr>
            </w:pPr>
          </w:p>
        </w:tc>
        <w:tc>
          <w:tcPr>
            <w:tcW w:w="1707" w:type="dxa"/>
            <w:tcBorders>
              <w:top w:val="nil"/>
              <w:bottom w:val="nil"/>
            </w:tcBorders>
          </w:tcPr>
          <w:p w14:paraId="71FB5C45" w14:textId="6F960D8C" w:rsidR="003754EE" w:rsidRDefault="003754EE">
            <w:pPr>
              <w:pStyle w:val="TableParagraph"/>
              <w:spacing w:before="9" w:line="247" w:lineRule="auto"/>
              <w:ind w:left="105"/>
              <w:rPr>
                <w:rFonts w:ascii="Trebuchet MS"/>
                <w:i/>
                <w:sz w:val="20"/>
              </w:rPr>
            </w:pPr>
          </w:p>
        </w:tc>
        <w:tc>
          <w:tcPr>
            <w:tcW w:w="11052" w:type="dxa"/>
            <w:tcBorders>
              <w:top w:val="nil"/>
              <w:bottom w:val="nil"/>
            </w:tcBorders>
          </w:tcPr>
          <w:p w14:paraId="530FB987" w14:textId="77777777" w:rsidR="003754EE" w:rsidRDefault="003754EE">
            <w:pPr>
              <w:pStyle w:val="TableParagraph"/>
              <w:spacing w:before="7"/>
              <w:ind w:left="0"/>
              <w:rPr>
                <w:sz w:val="20"/>
              </w:rPr>
            </w:pPr>
          </w:p>
          <w:p w14:paraId="1D4D50A1" w14:textId="77777777" w:rsidR="003754EE" w:rsidRDefault="00486D74">
            <w:pPr>
              <w:pStyle w:val="TableParagraph"/>
              <w:spacing w:before="1"/>
              <w:rPr>
                <w:rFonts w:ascii="Trebuchet MS"/>
                <w:i/>
                <w:sz w:val="20"/>
              </w:rPr>
            </w:pPr>
            <w:r>
              <w:rPr>
                <w:rFonts w:ascii="Trebuchet MS"/>
                <w:i/>
                <w:w w:val="90"/>
                <w:sz w:val="20"/>
              </w:rPr>
              <w:t>Acceptable</w:t>
            </w:r>
            <w:r>
              <w:rPr>
                <w:rFonts w:ascii="Trebuchet MS"/>
                <w:i/>
                <w:spacing w:val="-4"/>
                <w:sz w:val="20"/>
              </w:rPr>
              <w:t xml:space="preserve"> </w:t>
            </w:r>
            <w:r>
              <w:rPr>
                <w:rFonts w:ascii="Trebuchet MS"/>
                <w:i/>
                <w:w w:val="90"/>
                <w:sz w:val="20"/>
              </w:rPr>
              <w:t>alternatives</w:t>
            </w:r>
            <w:r>
              <w:rPr>
                <w:rFonts w:ascii="Trebuchet MS"/>
                <w:i/>
                <w:spacing w:val="-4"/>
                <w:sz w:val="20"/>
              </w:rPr>
              <w:t xml:space="preserve"> </w:t>
            </w:r>
            <w:r>
              <w:rPr>
                <w:rFonts w:ascii="Trebuchet MS"/>
                <w:i/>
                <w:w w:val="90"/>
                <w:sz w:val="20"/>
              </w:rPr>
              <w:t>to</w:t>
            </w:r>
            <w:r>
              <w:rPr>
                <w:rFonts w:ascii="Trebuchet MS"/>
                <w:i/>
                <w:spacing w:val="-6"/>
                <w:sz w:val="20"/>
              </w:rPr>
              <w:t xml:space="preserve"> </w:t>
            </w:r>
            <w:r>
              <w:rPr>
                <w:rFonts w:ascii="Trebuchet MS"/>
                <w:i/>
                <w:w w:val="90"/>
                <w:sz w:val="20"/>
              </w:rPr>
              <w:t>fossil</w:t>
            </w:r>
            <w:r>
              <w:rPr>
                <w:rFonts w:ascii="Trebuchet MS"/>
                <w:i/>
                <w:spacing w:val="-6"/>
                <w:sz w:val="20"/>
              </w:rPr>
              <w:t xml:space="preserve"> </w:t>
            </w:r>
            <w:r>
              <w:rPr>
                <w:rFonts w:ascii="Trebuchet MS"/>
                <w:i/>
                <w:w w:val="90"/>
                <w:sz w:val="20"/>
              </w:rPr>
              <w:t>fuel-based</w:t>
            </w:r>
            <w:r>
              <w:rPr>
                <w:rFonts w:ascii="Trebuchet MS"/>
                <w:i/>
                <w:spacing w:val="-4"/>
                <w:sz w:val="20"/>
              </w:rPr>
              <w:t xml:space="preserve"> </w:t>
            </w:r>
            <w:r>
              <w:rPr>
                <w:rFonts w:ascii="Trebuchet MS"/>
                <w:i/>
                <w:w w:val="90"/>
                <w:sz w:val="20"/>
              </w:rPr>
              <w:t>and</w:t>
            </w:r>
            <w:r>
              <w:rPr>
                <w:rFonts w:ascii="Trebuchet MS"/>
                <w:i/>
                <w:spacing w:val="-4"/>
                <w:sz w:val="20"/>
              </w:rPr>
              <w:t xml:space="preserve"> </w:t>
            </w:r>
            <w:r>
              <w:rPr>
                <w:rFonts w:ascii="Trebuchet MS"/>
                <w:i/>
                <w:w w:val="90"/>
                <w:sz w:val="20"/>
              </w:rPr>
              <w:t>nuclear-based</w:t>
            </w:r>
            <w:r>
              <w:rPr>
                <w:rFonts w:ascii="Trebuchet MS"/>
                <w:i/>
                <w:spacing w:val="-5"/>
                <w:sz w:val="20"/>
              </w:rPr>
              <w:t xml:space="preserve"> </w:t>
            </w:r>
            <w:r>
              <w:rPr>
                <w:rFonts w:ascii="Trebuchet MS"/>
                <w:i/>
                <w:w w:val="90"/>
                <w:sz w:val="20"/>
              </w:rPr>
              <w:t>systems</w:t>
            </w:r>
            <w:r>
              <w:rPr>
                <w:rFonts w:ascii="Trebuchet MS"/>
                <w:i/>
                <w:spacing w:val="-5"/>
                <w:sz w:val="20"/>
              </w:rPr>
              <w:t xml:space="preserve"> </w:t>
            </w:r>
            <w:r>
              <w:rPr>
                <w:rFonts w:ascii="Trebuchet MS"/>
                <w:i/>
                <w:spacing w:val="-2"/>
                <w:w w:val="90"/>
                <w:sz w:val="20"/>
              </w:rPr>
              <w:t>include:</w:t>
            </w:r>
          </w:p>
          <w:p w14:paraId="3A1AE922" w14:textId="77777777" w:rsidR="003754EE" w:rsidRDefault="00486D74">
            <w:pPr>
              <w:pStyle w:val="TableParagraph"/>
              <w:numPr>
                <w:ilvl w:val="0"/>
                <w:numId w:val="86"/>
              </w:numPr>
              <w:tabs>
                <w:tab w:val="left" w:pos="826"/>
              </w:tabs>
              <w:spacing w:before="7"/>
              <w:rPr>
                <w:rFonts w:ascii="Trebuchet MS"/>
                <w:i/>
                <w:sz w:val="20"/>
              </w:rPr>
            </w:pPr>
            <w:r>
              <w:rPr>
                <w:rFonts w:ascii="Trebuchet MS"/>
                <w:i/>
                <w:w w:val="90"/>
                <w:sz w:val="20"/>
              </w:rPr>
              <w:t>solar</w:t>
            </w:r>
            <w:r>
              <w:rPr>
                <w:rFonts w:ascii="Trebuchet MS"/>
                <w:i/>
                <w:spacing w:val="-2"/>
                <w:w w:val="90"/>
                <w:sz w:val="20"/>
              </w:rPr>
              <w:t xml:space="preserve"> </w:t>
            </w:r>
            <w:r>
              <w:rPr>
                <w:rFonts w:ascii="Trebuchet MS"/>
                <w:i/>
                <w:w w:val="90"/>
                <w:sz w:val="20"/>
              </w:rPr>
              <w:t>photovoltaic</w:t>
            </w:r>
            <w:r>
              <w:rPr>
                <w:rFonts w:ascii="Trebuchet MS"/>
                <w:i/>
                <w:spacing w:val="-5"/>
                <w:sz w:val="20"/>
              </w:rPr>
              <w:t xml:space="preserve"> </w:t>
            </w:r>
            <w:proofErr w:type="gramStart"/>
            <w:r>
              <w:rPr>
                <w:rFonts w:ascii="Trebuchet MS"/>
                <w:i/>
                <w:spacing w:val="-2"/>
                <w:w w:val="90"/>
                <w:sz w:val="20"/>
              </w:rPr>
              <w:t>systems;</w:t>
            </w:r>
            <w:proofErr w:type="gramEnd"/>
          </w:p>
          <w:p w14:paraId="356EA37B" w14:textId="77777777" w:rsidR="003754EE" w:rsidRDefault="00486D74">
            <w:pPr>
              <w:pStyle w:val="TableParagraph"/>
              <w:numPr>
                <w:ilvl w:val="0"/>
                <w:numId w:val="86"/>
              </w:numPr>
              <w:tabs>
                <w:tab w:val="left" w:pos="826"/>
              </w:tabs>
              <w:spacing w:before="8"/>
              <w:rPr>
                <w:rFonts w:ascii="Trebuchet MS"/>
                <w:i/>
                <w:sz w:val="20"/>
              </w:rPr>
            </w:pPr>
            <w:r>
              <w:rPr>
                <w:rFonts w:ascii="Trebuchet MS"/>
                <w:i/>
                <w:w w:val="90"/>
                <w:sz w:val="20"/>
              </w:rPr>
              <w:t>wind</w:t>
            </w:r>
            <w:r>
              <w:rPr>
                <w:rFonts w:ascii="Trebuchet MS"/>
                <w:i/>
                <w:spacing w:val="-3"/>
                <w:sz w:val="20"/>
              </w:rPr>
              <w:t xml:space="preserve"> </w:t>
            </w:r>
            <w:proofErr w:type="gramStart"/>
            <w:r>
              <w:rPr>
                <w:rFonts w:ascii="Trebuchet MS"/>
                <w:i/>
                <w:spacing w:val="-2"/>
                <w:sz w:val="20"/>
              </w:rPr>
              <w:t>energy;</w:t>
            </w:r>
            <w:proofErr w:type="gramEnd"/>
          </w:p>
          <w:p w14:paraId="70826F43" w14:textId="77777777" w:rsidR="003754EE" w:rsidRDefault="00486D74">
            <w:pPr>
              <w:pStyle w:val="TableParagraph"/>
              <w:numPr>
                <w:ilvl w:val="0"/>
                <w:numId w:val="86"/>
              </w:numPr>
              <w:tabs>
                <w:tab w:val="left" w:pos="826"/>
              </w:tabs>
              <w:spacing w:before="8"/>
              <w:rPr>
                <w:rFonts w:ascii="Trebuchet MS"/>
                <w:i/>
                <w:sz w:val="20"/>
              </w:rPr>
            </w:pPr>
            <w:r>
              <w:rPr>
                <w:rFonts w:ascii="Trebuchet MS"/>
                <w:i/>
                <w:w w:val="90"/>
                <w:sz w:val="20"/>
              </w:rPr>
              <w:t>hydropower,</w:t>
            </w:r>
            <w:r>
              <w:rPr>
                <w:rFonts w:ascii="Trebuchet MS"/>
                <w:i/>
                <w:spacing w:val="-7"/>
                <w:sz w:val="20"/>
              </w:rPr>
              <w:t xml:space="preserve"> </w:t>
            </w:r>
            <w:r>
              <w:rPr>
                <w:rFonts w:ascii="Trebuchet MS"/>
                <w:i/>
                <w:w w:val="90"/>
                <w:sz w:val="20"/>
              </w:rPr>
              <w:t>where</w:t>
            </w:r>
            <w:r>
              <w:rPr>
                <w:rFonts w:ascii="Trebuchet MS"/>
                <w:i/>
                <w:spacing w:val="-3"/>
                <w:sz w:val="20"/>
              </w:rPr>
              <w:t xml:space="preserve"> </w:t>
            </w:r>
            <w:r>
              <w:rPr>
                <w:rFonts w:ascii="Trebuchet MS"/>
                <w:i/>
                <w:w w:val="90"/>
                <w:sz w:val="20"/>
              </w:rPr>
              <w:t>applicable</w:t>
            </w:r>
            <w:r>
              <w:rPr>
                <w:rFonts w:ascii="Trebuchet MS"/>
                <w:i/>
                <w:spacing w:val="-6"/>
                <w:sz w:val="20"/>
              </w:rPr>
              <w:t xml:space="preserve"> </w:t>
            </w:r>
            <w:r>
              <w:rPr>
                <w:rFonts w:ascii="Trebuchet MS"/>
                <w:i/>
                <w:w w:val="90"/>
                <w:sz w:val="20"/>
              </w:rPr>
              <w:t>and</w:t>
            </w:r>
            <w:r>
              <w:rPr>
                <w:rFonts w:ascii="Trebuchet MS"/>
                <w:i/>
                <w:spacing w:val="-5"/>
                <w:sz w:val="20"/>
              </w:rPr>
              <w:t xml:space="preserve"> </w:t>
            </w:r>
            <w:r>
              <w:rPr>
                <w:rFonts w:ascii="Trebuchet MS"/>
                <w:i/>
                <w:w w:val="90"/>
                <w:sz w:val="20"/>
              </w:rPr>
              <w:t>sustainably</w:t>
            </w:r>
            <w:r>
              <w:rPr>
                <w:rFonts w:ascii="Trebuchet MS"/>
                <w:i/>
                <w:spacing w:val="-1"/>
                <w:w w:val="90"/>
                <w:sz w:val="20"/>
              </w:rPr>
              <w:t xml:space="preserve"> </w:t>
            </w:r>
            <w:proofErr w:type="gramStart"/>
            <w:r>
              <w:rPr>
                <w:rFonts w:ascii="Trebuchet MS"/>
                <w:i/>
                <w:spacing w:val="-2"/>
                <w:w w:val="90"/>
                <w:sz w:val="20"/>
              </w:rPr>
              <w:t>managed;</w:t>
            </w:r>
            <w:proofErr w:type="gramEnd"/>
          </w:p>
          <w:p w14:paraId="56F3456A" w14:textId="77777777" w:rsidR="003754EE" w:rsidRDefault="00486D74">
            <w:pPr>
              <w:pStyle w:val="TableParagraph"/>
              <w:numPr>
                <w:ilvl w:val="0"/>
                <w:numId w:val="86"/>
              </w:numPr>
              <w:tabs>
                <w:tab w:val="left" w:pos="826"/>
              </w:tabs>
              <w:spacing w:before="8"/>
              <w:rPr>
                <w:rFonts w:ascii="Trebuchet MS"/>
                <w:i/>
                <w:sz w:val="20"/>
              </w:rPr>
            </w:pPr>
            <w:r>
              <w:rPr>
                <w:rFonts w:ascii="Trebuchet MS"/>
                <w:i/>
                <w:spacing w:val="2"/>
                <w:w w:val="85"/>
                <w:sz w:val="20"/>
              </w:rPr>
              <w:t>geothermal</w:t>
            </w:r>
            <w:r>
              <w:rPr>
                <w:rFonts w:ascii="Trebuchet MS"/>
                <w:i/>
                <w:spacing w:val="12"/>
                <w:sz w:val="20"/>
              </w:rPr>
              <w:t xml:space="preserve"> </w:t>
            </w:r>
            <w:proofErr w:type="gramStart"/>
            <w:r>
              <w:rPr>
                <w:rFonts w:ascii="Trebuchet MS"/>
                <w:i/>
                <w:spacing w:val="-2"/>
                <w:sz w:val="20"/>
              </w:rPr>
              <w:t>energy;</w:t>
            </w:r>
            <w:proofErr w:type="gramEnd"/>
          </w:p>
          <w:p w14:paraId="4DBAD8E3" w14:textId="77777777" w:rsidR="003754EE" w:rsidRDefault="00486D74">
            <w:pPr>
              <w:pStyle w:val="TableParagraph"/>
              <w:numPr>
                <w:ilvl w:val="0"/>
                <w:numId w:val="86"/>
              </w:numPr>
              <w:tabs>
                <w:tab w:val="left" w:pos="826"/>
              </w:tabs>
              <w:spacing w:before="8"/>
              <w:rPr>
                <w:rFonts w:ascii="Trebuchet MS"/>
                <w:i/>
                <w:sz w:val="20"/>
              </w:rPr>
            </w:pPr>
            <w:r>
              <w:rPr>
                <w:rFonts w:ascii="Trebuchet MS"/>
                <w:i/>
                <w:w w:val="85"/>
                <w:sz w:val="20"/>
              </w:rPr>
              <w:t>electricity</w:t>
            </w:r>
            <w:r>
              <w:rPr>
                <w:rFonts w:ascii="Trebuchet MS"/>
                <w:i/>
                <w:spacing w:val="17"/>
                <w:sz w:val="20"/>
              </w:rPr>
              <w:t xml:space="preserve"> </w:t>
            </w:r>
            <w:r>
              <w:rPr>
                <w:rFonts w:ascii="Trebuchet MS"/>
                <w:i/>
                <w:w w:val="85"/>
                <w:sz w:val="20"/>
              </w:rPr>
              <w:t>generated</w:t>
            </w:r>
            <w:r>
              <w:rPr>
                <w:rFonts w:ascii="Trebuchet MS"/>
                <w:i/>
                <w:spacing w:val="13"/>
                <w:sz w:val="20"/>
              </w:rPr>
              <w:t xml:space="preserve"> </w:t>
            </w:r>
            <w:r>
              <w:rPr>
                <w:rFonts w:ascii="Trebuchet MS"/>
                <w:i/>
                <w:w w:val="85"/>
                <w:sz w:val="20"/>
              </w:rPr>
              <w:t>from</w:t>
            </w:r>
            <w:r>
              <w:rPr>
                <w:rFonts w:ascii="Trebuchet MS"/>
                <w:i/>
                <w:spacing w:val="14"/>
                <w:sz w:val="20"/>
              </w:rPr>
              <w:t xml:space="preserve"> </w:t>
            </w:r>
            <w:r>
              <w:rPr>
                <w:rFonts w:ascii="Trebuchet MS"/>
                <w:i/>
                <w:w w:val="85"/>
                <w:sz w:val="20"/>
              </w:rPr>
              <w:t>biogas</w:t>
            </w:r>
            <w:r>
              <w:rPr>
                <w:rFonts w:ascii="Trebuchet MS"/>
                <w:i/>
                <w:spacing w:val="16"/>
                <w:sz w:val="20"/>
              </w:rPr>
              <w:t xml:space="preserve"> </w:t>
            </w:r>
            <w:r>
              <w:rPr>
                <w:rFonts w:ascii="Trebuchet MS"/>
                <w:i/>
                <w:w w:val="85"/>
                <w:sz w:val="20"/>
              </w:rPr>
              <w:t>or</w:t>
            </w:r>
            <w:r>
              <w:rPr>
                <w:rFonts w:ascii="Trebuchet MS"/>
                <w:i/>
                <w:spacing w:val="11"/>
                <w:sz w:val="20"/>
              </w:rPr>
              <w:t xml:space="preserve"> </w:t>
            </w:r>
            <w:r>
              <w:rPr>
                <w:rFonts w:ascii="Trebuchet MS"/>
                <w:i/>
                <w:w w:val="85"/>
                <w:sz w:val="20"/>
              </w:rPr>
              <w:t>from</w:t>
            </w:r>
            <w:r>
              <w:rPr>
                <w:rFonts w:ascii="Trebuchet MS"/>
                <w:i/>
                <w:spacing w:val="15"/>
                <w:sz w:val="20"/>
              </w:rPr>
              <w:t xml:space="preserve"> </w:t>
            </w:r>
            <w:r>
              <w:rPr>
                <w:rFonts w:ascii="Trebuchet MS"/>
                <w:i/>
                <w:w w:val="85"/>
                <w:sz w:val="20"/>
              </w:rPr>
              <w:t>the</w:t>
            </w:r>
            <w:r>
              <w:rPr>
                <w:rFonts w:ascii="Trebuchet MS"/>
                <w:i/>
                <w:spacing w:val="17"/>
                <w:sz w:val="20"/>
              </w:rPr>
              <w:t xml:space="preserve"> </w:t>
            </w:r>
            <w:r>
              <w:rPr>
                <w:rFonts w:ascii="Trebuchet MS"/>
                <w:i/>
                <w:w w:val="85"/>
                <w:sz w:val="20"/>
              </w:rPr>
              <w:t>biodegradable</w:t>
            </w:r>
            <w:r>
              <w:rPr>
                <w:rFonts w:ascii="Trebuchet MS"/>
                <w:i/>
                <w:spacing w:val="14"/>
                <w:sz w:val="20"/>
              </w:rPr>
              <w:t xml:space="preserve"> </w:t>
            </w:r>
            <w:r>
              <w:rPr>
                <w:rFonts w:ascii="Trebuchet MS"/>
                <w:i/>
                <w:w w:val="85"/>
                <w:sz w:val="20"/>
              </w:rPr>
              <w:t>portion</w:t>
            </w:r>
            <w:r>
              <w:rPr>
                <w:rFonts w:ascii="Trebuchet MS"/>
                <w:i/>
                <w:spacing w:val="16"/>
                <w:sz w:val="20"/>
              </w:rPr>
              <w:t xml:space="preserve"> </w:t>
            </w:r>
            <w:r>
              <w:rPr>
                <w:rFonts w:ascii="Trebuchet MS"/>
                <w:i/>
                <w:w w:val="85"/>
                <w:sz w:val="20"/>
              </w:rPr>
              <w:t>of</w:t>
            </w:r>
            <w:r>
              <w:rPr>
                <w:rFonts w:ascii="Trebuchet MS"/>
                <w:i/>
                <w:spacing w:val="13"/>
                <w:sz w:val="20"/>
              </w:rPr>
              <w:t xml:space="preserve"> </w:t>
            </w:r>
            <w:proofErr w:type="gramStart"/>
            <w:r>
              <w:rPr>
                <w:rFonts w:ascii="Trebuchet MS"/>
                <w:i/>
                <w:spacing w:val="-2"/>
                <w:w w:val="85"/>
                <w:sz w:val="20"/>
              </w:rPr>
              <w:t>biomass;</w:t>
            </w:r>
            <w:proofErr w:type="gramEnd"/>
          </w:p>
          <w:p w14:paraId="141F4D17" w14:textId="77777777" w:rsidR="003754EE" w:rsidRDefault="00486D74">
            <w:pPr>
              <w:pStyle w:val="TableParagraph"/>
              <w:numPr>
                <w:ilvl w:val="0"/>
                <w:numId w:val="86"/>
              </w:numPr>
              <w:tabs>
                <w:tab w:val="left" w:pos="826"/>
              </w:tabs>
              <w:spacing w:before="8"/>
              <w:rPr>
                <w:rFonts w:ascii="Trebuchet MS"/>
                <w:i/>
                <w:sz w:val="20"/>
              </w:rPr>
            </w:pPr>
            <w:r>
              <w:rPr>
                <w:rFonts w:ascii="Trebuchet MS"/>
                <w:i/>
                <w:w w:val="90"/>
                <w:sz w:val="20"/>
              </w:rPr>
              <w:t>electricity</w:t>
            </w:r>
            <w:r>
              <w:rPr>
                <w:rFonts w:ascii="Trebuchet MS"/>
                <w:i/>
                <w:spacing w:val="-6"/>
                <w:w w:val="90"/>
                <w:sz w:val="20"/>
              </w:rPr>
              <w:t xml:space="preserve"> </w:t>
            </w:r>
            <w:r>
              <w:rPr>
                <w:rFonts w:ascii="Trebuchet MS"/>
                <w:i/>
                <w:w w:val="90"/>
                <w:sz w:val="20"/>
              </w:rPr>
              <w:t>produced</w:t>
            </w:r>
            <w:r>
              <w:rPr>
                <w:rFonts w:ascii="Trebuchet MS"/>
                <w:i/>
                <w:spacing w:val="-8"/>
                <w:w w:val="90"/>
                <w:sz w:val="20"/>
              </w:rPr>
              <w:t xml:space="preserve"> </w:t>
            </w:r>
            <w:r>
              <w:rPr>
                <w:rFonts w:ascii="Trebuchet MS"/>
                <w:i/>
                <w:w w:val="90"/>
                <w:sz w:val="20"/>
              </w:rPr>
              <w:t>from</w:t>
            </w:r>
            <w:r>
              <w:rPr>
                <w:rFonts w:ascii="Trebuchet MS"/>
                <w:i/>
                <w:spacing w:val="-8"/>
                <w:w w:val="90"/>
                <w:sz w:val="20"/>
              </w:rPr>
              <w:t xml:space="preserve"> </w:t>
            </w:r>
            <w:r>
              <w:rPr>
                <w:rFonts w:ascii="Trebuchet MS"/>
                <w:i/>
                <w:w w:val="90"/>
                <w:sz w:val="20"/>
              </w:rPr>
              <w:t>certified</w:t>
            </w:r>
            <w:r>
              <w:rPr>
                <w:rFonts w:ascii="Trebuchet MS"/>
                <w:i/>
                <w:spacing w:val="-7"/>
                <w:w w:val="90"/>
                <w:sz w:val="20"/>
              </w:rPr>
              <w:t xml:space="preserve"> </w:t>
            </w:r>
            <w:r>
              <w:rPr>
                <w:rFonts w:ascii="Trebuchet MS"/>
                <w:i/>
                <w:w w:val="90"/>
                <w:sz w:val="20"/>
              </w:rPr>
              <w:t>sustainably</w:t>
            </w:r>
            <w:r>
              <w:rPr>
                <w:rFonts w:ascii="Trebuchet MS"/>
                <w:i/>
                <w:spacing w:val="-8"/>
                <w:w w:val="90"/>
                <w:sz w:val="20"/>
              </w:rPr>
              <w:t xml:space="preserve"> </w:t>
            </w:r>
            <w:r>
              <w:rPr>
                <w:rFonts w:ascii="Trebuchet MS"/>
                <w:i/>
                <w:w w:val="90"/>
                <w:sz w:val="20"/>
              </w:rPr>
              <w:t>sourced</w:t>
            </w:r>
            <w:r>
              <w:rPr>
                <w:rFonts w:ascii="Trebuchet MS"/>
                <w:i/>
                <w:spacing w:val="-7"/>
                <w:w w:val="90"/>
                <w:sz w:val="20"/>
              </w:rPr>
              <w:t xml:space="preserve"> </w:t>
            </w:r>
            <w:r>
              <w:rPr>
                <w:rFonts w:ascii="Trebuchet MS"/>
                <w:i/>
                <w:w w:val="90"/>
                <w:sz w:val="20"/>
              </w:rPr>
              <w:t>biomass;</w:t>
            </w:r>
            <w:r>
              <w:rPr>
                <w:rFonts w:ascii="Trebuchet MS"/>
                <w:i/>
                <w:spacing w:val="-5"/>
                <w:w w:val="90"/>
                <w:sz w:val="20"/>
              </w:rPr>
              <w:t xml:space="preserve"> </w:t>
            </w:r>
            <w:r>
              <w:rPr>
                <w:rFonts w:ascii="Trebuchet MS"/>
                <w:i/>
                <w:spacing w:val="-2"/>
                <w:w w:val="90"/>
                <w:sz w:val="20"/>
              </w:rPr>
              <w:t>and/or</w:t>
            </w:r>
          </w:p>
          <w:p w14:paraId="0FDD2FEB" w14:textId="77777777" w:rsidR="003754EE" w:rsidRDefault="00486D74">
            <w:pPr>
              <w:pStyle w:val="TableParagraph"/>
              <w:numPr>
                <w:ilvl w:val="0"/>
                <w:numId w:val="86"/>
              </w:numPr>
              <w:tabs>
                <w:tab w:val="left" w:pos="826"/>
              </w:tabs>
              <w:spacing w:before="7" w:line="247" w:lineRule="auto"/>
              <w:ind w:right="100"/>
              <w:rPr>
                <w:rFonts w:ascii="Trebuchet MS"/>
                <w:i/>
                <w:sz w:val="20"/>
              </w:rPr>
            </w:pPr>
            <w:r>
              <w:rPr>
                <w:rFonts w:ascii="Trebuchet MS"/>
                <w:i/>
                <w:w w:val="85"/>
                <w:sz w:val="20"/>
              </w:rPr>
              <w:t>electricity supplied through certified renewable electricity contracts, including solar, wind, hydro, or other verified renewable</w:t>
            </w:r>
            <w:r>
              <w:rPr>
                <w:rFonts w:ascii="Trebuchet MS"/>
                <w:i/>
                <w:spacing w:val="40"/>
                <w:sz w:val="20"/>
              </w:rPr>
              <w:t xml:space="preserve"> </w:t>
            </w:r>
            <w:r>
              <w:rPr>
                <w:rFonts w:ascii="Trebuchet MS"/>
                <w:i/>
                <w:spacing w:val="-2"/>
                <w:sz w:val="20"/>
              </w:rPr>
              <w:t>sources.</w:t>
            </w:r>
          </w:p>
        </w:tc>
      </w:tr>
      <w:tr w:rsidR="003754EE" w14:paraId="748F82DD" w14:textId="77777777">
        <w:trPr>
          <w:trHeight w:val="720"/>
        </w:trPr>
        <w:tc>
          <w:tcPr>
            <w:tcW w:w="848" w:type="dxa"/>
            <w:tcBorders>
              <w:top w:val="nil"/>
              <w:bottom w:val="nil"/>
            </w:tcBorders>
          </w:tcPr>
          <w:p w14:paraId="6AD6522E" w14:textId="77777777" w:rsidR="003754EE" w:rsidRDefault="003754EE">
            <w:pPr>
              <w:pStyle w:val="TableParagraph"/>
              <w:ind w:left="0"/>
              <w:rPr>
                <w:rFonts w:ascii="Times New Roman"/>
                <w:sz w:val="18"/>
              </w:rPr>
            </w:pPr>
          </w:p>
        </w:tc>
        <w:tc>
          <w:tcPr>
            <w:tcW w:w="1707" w:type="dxa"/>
            <w:tcBorders>
              <w:top w:val="nil"/>
              <w:bottom w:val="nil"/>
            </w:tcBorders>
          </w:tcPr>
          <w:p w14:paraId="3B1BABFE" w14:textId="77777777" w:rsidR="003754EE" w:rsidRDefault="003754EE">
            <w:pPr>
              <w:pStyle w:val="TableParagraph"/>
              <w:ind w:left="0"/>
              <w:rPr>
                <w:rFonts w:ascii="Times New Roman"/>
                <w:sz w:val="18"/>
              </w:rPr>
            </w:pPr>
          </w:p>
        </w:tc>
        <w:tc>
          <w:tcPr>
            <w:tcW w:w="11052" w:type="dxa"/>
            <w:tcBorders>
              <w:top w:val="nil"/>
              <w:bottom w:val="nil"/>
            </w:tcBorders>
          </w:tcPr>
          <w:p w14:paraId="2FA1FDBA" w14:textId="77777777" w:rsidR="003754EE" w:rsidRDefault="00486D74">
            <w:pPr>
              <w:pStyle w:val="TableParagraph"/>
              <w:spacing w:before="129" w:line="247" w:lineRule="auto"/>
              <w:rPr>
                <w:rFonts w:ascii="Trebuchet MS"/>
                <w:i/>
                <w:sz w:val="20"/>
              </w:rPr>
            </w:pPr>
            <w:r>
              <w:rPr>
                <w:rFonts w:ascii="Trebuchet MS"/>
                <w:i/>
                <w:spacing w:val="-6"/>
                <w:sz w:val="20"/>
              </w:rPr>
              <w:t xml:space="preserve">The establishment is strongly encouraged to ensure that all its electricity consumption derives from renewable sources, but to </w:t>
            </w:r>
            <w:r>
              <w:rPr>
                <w:rFonts w:ascii="Trebuchet MS"/>
                <w:i/>
                <w:w w:val="90"/>
                <w:sz w:val="20"/>
              </w:rPr>
              <w:t>conform with this criterion, at least 50% of the electricity consumption in the establishment derives from renewable sources.</w:t>
            </w:r>
          </w:p>
        </w:tc>
      </w:tr>
      <w:tr w:rsidR="003754EE" w14:paraId="755460F6" w14:textId="77777777">
        <w:trPr>
          <w:trHeight w:val="1440"/>
        </w:trPr>
        <w:tc>
          <w:tcPr>
            <w:tcW w:w="848" w:type="dxa"/>
            <w:tcBorders>
              <w:top w:val="nil"/>
              <w:bottom w:val="nil"/>
            </w:tcBorders>
          </w:tcPr>
          <w:p w14:paraId="409C3E43" w14:textId="77777777" w:rsidR="003754EE" w:rsidRDefault="003754EE">
            <w:pPr>
              <w:pStyle w:val="TableParagraph"/>
              <w:ind w:left="0"/>
              <w:rPr>
                <w:rFonts w:ascii="Times New Roman"/>
                <w:sz w:val="18"/>
              </w:rPr>
            </w:pPr>
          </w:p>
        </w:tc>
        <w:tc>
          <w:tcPr>
            <w:tcW w:w="1707" w:type="dxa"/>
            <w:tcBorders>
              <w:top w:val="nil"/>
              <w:bottom w:val="nil"/>
            </w:tcBorders>
          </w:tcPr>
          <w:p w14:paraId="450D726C" w14:textId="77777777" w:rsidR="003754EE" w:rsidRDefault="003754EE">
            <w:pPr>
              <w:pStyle w:val="TableParagraph"/>
              <w:ind w:left="0"/>
              <w:rPr>
                <w:rFonts w:ascii="Times New Roman"/>
                <w:sz w:val="18"/>
              </w:rPr>
            </w:pPr>
          </w:p>
        </w:tc>
        <w:tc>
          <w:tcPr>
            <w:tcW w:w="11052" w:type="dxa"/>
            <w:tcBorders>
              <w:top w:val="nil"/>
              <w:bottom w:val="nil"/>
            </w:tcBorders>
          </w:tcPr>
          <w:p w14:paraId="2FEB6A29" w14:textId="77777777" w:rsidR="003754EE" w:rsidRDefault="00486D74">
            <w:pPr>
              <w:pStyle w:val="TableParagraph"/>
              <w:spacing w:before="129" w:line="247" w:lineRule="auto"/>
              <w:ind w:right="99"/>
              <w:jc w:val="both"/>
              <w:rPr>
                <w:rFonts w:ascii="Trebuchet MS"/>
                <w:i/>
                <w:sz w:val="20"/>
              </w:rPr>
            </w:pPr>
            <w:r>
              <w:rPr>
                <w:rFonts w:ascii="Trebuchet MS"/>
                <w:i/>
                <w:w w:val="90"/>
                <w:sz w:val="20"/>
              </w:rPr>
              <w:t xml:space="preserve">Where available, the establishment is also encouraged to purchase third-party verified electricity with </w:t>
            </w:r>
            <w:proofErr w:type="spellStart"/>
            <w:r>
              <w:rPr>
                <w:rFonts w:ascii="Trebuchet MS"/>
                <w:i/>
                <w:w w:val="90"/>
                <w:sz w:val="20"/>
              </w:rPr>
              <w:t>recognised</w:t>
            </w:r>
            <w:proofErr w:type="spellEnd"/>
            <w:r>
              <w:rPr>
                <w:rFonts w:ascii="Trebuchet MS"/>
                <w:i/>
                <w:w w:val="90"/>
                <w:sz w:val="20"/>
              </w:rPr>
              <w:t xml:space="preserve"> sustainability requirements (e.g. biodiversity considerations, contribution to renewable infrastructure, or social impact), such as international or national eco-labelled electricity. These sources have significantly lower greenhouse gas emissions compared to fossil fuels and are </w:t>
            </w:r>
            <w:r>
              <w:rPr>
                <w:rFonts w:ascii="Trebuchet MS"/>
                <w:i/>
                <w:sz w:val="20"/>
              </w:rPr>
              <w:t>consistent</w:t>
            </w:r>
            <w:r>
              <w:rPr>
                <w:rFonts w:ascii="Trebuchet MS"/>
                <w:i/>
                <w:spacing w:val="-13"/>
                <w:sz w:val="20"/>
              </w:rPr>
              <w:t xml:space="preserve"> </w:t>
            </w:r>
            <w:r>
              <w:rPr>
                <w:rFonts w:ascii="Trebuchet MS"/>
                <w:i/>
                <w:sz w:val="20"/>
              </w:rPr>
              <w:t>with</w:t>
            </w:r>
            <w:r>
              <w:rPr>
                <w:rFonts w:ascii="Trebuchet MS"/>
                <w:i/>
                <w:spacing w:val="-12"/>
                <w:sz w:val="20"/>
              </w:rPr>
              <w:t xml:space="preserve"> </w:t>
            </w:r>
            <w:r>
              <w:rPr>
                <w:rFonts w:ascii="Trebuchet MS"/>
                <w:i/>
                <w:sz w:val="20"/>
              </w:rPr>
              <w:t>the</w:t>
            </w:r>
            <w:r>
              <w:rPr>
                <w:rFonts w:ascii="Trebuchet MS"/>
                <w:i/>
                <w:spacing w:val="-12"/>
                <w:sz w:val="20"/>
              </w:rPr>
              <w:t xml:space="preserve"> </w:t>
            </w:r>
            <w:r>
              <w:rPr>
                <w:rFonts w:ascii="Trebuchet MS"/>
                <w:i/>
                <w:sz w:val="20"/>
              </w:rPr>
              <w:t>definitions</w:t>
            </w:r>
            <w:r>
              <w:rPr>
                <w:rFonts w:ascii="Trebuchet MS"/>
                <w:i/>
                <w:spacing w:val="-13"/>
                <w:sz w:val="20"/>
              </w:rPr>
              <w:t xml:space="preserve"> </w:t>
            </w:r>
            <w:r>
              <w:rPr>
                <w:rFonts w:ascii="Trebuchet MS"/>
                <w:i/>
                <w:sz w:val="20"/>
              </w:rPr>
              <w:t>set</w:t>
            </w:r>
            <w:r>
              <w:rPr>
                <w:rFonts w:ascii="Trebuchet MS"/>
                <w:i/>
                <w:spacing w:val="-13"/>
                <w:sz w:val="20"/>
              </w:rPr>
              <w:t xml:space="preserve"> </w:t>
            </w:r>
            <w:r>
              <w:rPr>
                <w:rFonts w:ascii="Trebuchet MS"/>
                <w:i/>
                <w:sz w:val="20"/>
              </w:rPr>
              <w:t>out</w:t>
            </w:r>
            <w:r>
              <w:rPr>
                <w:rFonts w:ascii="Trebuchet MS"/>
                <w:i/>
                <w:spacing w:val="-14"/>
                <w:sz w:val="20"/>
              </w:rPr>
              <w:t xml:space="preserve"> </w:t>
            </w:r>
            <w:r>
              <w:rPr>
                <w:rFonts w:ascii="Trebuchet MS"/>
                <w:i/>
                <w:sz w:val="20"/>
              </w:rPr>
              <w:t>in</w:t>
            </w:r>
            <w:r>
              <w:rPr>
                <w:rFonts w:ascii="Trebuchet MS"/>
                <w:i/>
                <w:spacing w:val="-12"/>
                <w:sz w:val="20"/>
              </w:rPr>
              <w:t xml:space="preserve"> </w:t>
            </w:r>
            <w:r>
              <w:rPr>
                <w:rFonts w:ascii="Trebuchet MS"/>
                <w:i/>
                <w:sz w:val="20"/>
              </w:rPr>
              <w:t>the</w:t>
            </w:r>
            <w:r>
              <w:rPr>
                <w:rFonts w:ascii="Trebuchet MS"/>
                <w:i/>
                <w:spacing w:val="-13"/>
                <w:sz w:val="20"/>
              </w:rPr>
              <w:t xml:space="preserve"> </w:t>
            </w:r>
            <w:r>
              <w:rPr>
                <w:rFonts w:ascii="Trebuchet MS"/>
                <w:i/>
                <w:sz w:val="20"/>
              </w:rPr>
              <w:t>EU</w:t>
            </w:r>
            <w:r>
              <w:rPr>
                <w:rFonts w:ascii="Trebuchet MS"/>
                <w:i/>
                <w:spacing w:val="-12"/>
                <w:sz w:val="20"/>
              </w:rPr>
              <w:t xml:space="preserve"> </w:t>
            </w:r>
            <w:r>
              <w:rPr>
                <w:rFonts w:ascii="Trebuchet MS"/>
                <w:i/>
                <w:sz w:val="20"/>
              </w:rPr>
              <w:t>Renewable</w:t>
            </w:r>
            <w:r>
              <w:rPr>
                <w:rFonts w:ascii="Trebuchet MS"/>
                <w:i/>
                <w:spacing w:val="-13"/>
                <w:sz w:val="20"/>
              </w:rPr>
              <w:t xml:space="preserve"> </w:t>
            </w:r>
            <w:r>
              <w:rPr>
                <w:rFonts w:ascii="Trebuchet MS"/>
                <w:i/>
                <w:sz w:val="20"/>
              </w:rPr>
              <w:t>Energy</w:t>
            </w:r>
            <w:r>
              <w:rPr>
                <w:rFonts w:ascii="Trebuchet MS"/>
                <w:i/>
                <w:spacing w:val="-13"/>
                <w:sz w:val="20"/>
              </w:rPr>
              <w:t xml:space="preserve"> </w:t>
            </w:r>
            <w:r>
              <w:rPr>
                <w:rFonts w:ascii="Trebuchet MS"/>
                <w:i/>
                <w:sz w:val="20"/>
              </w:rPr>
              <w:t>Directive</w:t>
            </w:r>
            <w:r>
              <w:rPr>
                <w:rFonts w:ascii="Trebuchet MS"/>
                <w:i/>
                <w:spacing w:val="-12"/>
                <w:sz w:val="20"/>
              </w:rPr>
              <w:t xml:space="preserve"> </w:t>
            </w:r>
            <w:r>
              <w:rPr>
                <w:rFonts w:ascii="Trebuchet MS"/>
                <w:i/>
                <w:sz w:val="20"/>
              </w:rPr>
              <w:t>(RED</w:t>
            </w:r>
            <w:r>
              <w:rPr>
                <w:rFonts w:ascii="Trebuchet MS"/>
                <w:i/>
                <w:spacing w:val="-13"/>
                <w:sz w:val="20"/>
              </w:rPr>
              <w:t xml:space="preserve"> </w:t>
            </w:r>
            <w:r>
              <w:rPr>
                <w:rFonts w:ascii="Trebuchet MS"/>
                <w:i/>
                <w:sz w:val="20"/>
              </w:rPr>
              <w:t>II/RED</w:t>
            </w:r>
            <w:r>
              <w:rPr>
                <w:rFonts w:ascii="Trebuchet MS"/>
                <w:i/>
                <w:spacing w:val="-12"/>
                <w:sz w:val="20"/>
              </w:rPr>
              <w:t xml:space="preserve"> </w:t>
            </w:r>
            <w:r>
              <w:rPr>
                <w:rFonts w:ascii="Trebuchet MS"/>
                <w:i/>
                <w:sz w:val="20"/>
              </w:rPr>
              <w:t>III)</w:t>
            </w:r>
            <w:r>
              <w:rPr>
                <w:rFonts w:ascii="Trebuchet MS"/>
                <w:i/>
                <w:spacing w:val="-13"/>
                <w:sz w:val="20"/>
              </w:rPr>
              <w:t xml:space="preserve"> </w:t>
            </w:r>
            <w:r>
              <w:rPr>
                <w:rFonts w:ascii="Trebuchet MS"/>
                <w:i/>
                <w:sz w:val="20"/>
              </w:rPr>
              <w:t>and</w:t>
            </w:r>
            <w:r>
              <w:rPr>
                <w:rFonts w:ascii="Trebuchet MS"/>
                <w:i/>
                <w:spacing w:val="-12"/>
                <w:sz w:val="20"/>
              </w:rPr>
              <w:t xml:space="preserve"> </w:t>
            </w:r>
            <w:r>
              <w:rPr>
                <w:rFonts w:ascii="Trebuchet MS"/>
                <w:i/>
                <w:sz w:val="20"/>
              </w:rPr>
              <w:t>equivalent</w:t>
            </w:r>
            <w:r>
              <w:rPr>
                <w:rFonts w:ascii="Trebuchet MS"/>
                <w:i/>
                <w:spacing w:val="-14"/>
                <w:sz w:val="20"/>
              </w:rPr>
              <w:t xml:space="preserve"> </w:t>
            </w:r>
            <w:r>
              <w:rPr>
                <w:rFonts w:ascii="Trebuchet MS"/>
                <w:i/>
                <w:sz w:val="20"/>
              </w:rPr>
              <w:t xml:space="preserve">international </w:t>
            </w:r>
            <w:r>
              <w:rPr>
                <w:rFonts w:ascii="Trebuchet MS"/>
                <w:i/>
                <w:spacing w:val="-2"/>
                <w:sz w:val="20"/>
              </w:rPr>
              <w:t>frameworks.</w:t>
            </w:r>
          </w:p>
        </w:tc>
      </w:tr>
      <w:tr w:rsidR="003754EE" w14:paraId="6428C2DE" w14:textId="77777777">
        <w:trPr>
          <w:trHeight w:val="600"/>
        </w:trPr>
        <w:tc>
          <w:tcPr>
            <w:tcW w:w="848" w:type="dxa"/>
            <w:tcBorders>
              <w:top w:val="nil"/>
            </w:tcBorders>
          </w:tcPr>
          <w:p w14:paraId="4118B4CE" w14:textId="77777777" w:rsidR="003754EE" w:rsidRDefault="003754EE">
            <w:pPr>
              <w:pStyle w:val="TableParagraph"/>
              <w:ind w:left="0"/>
              <w:rPr>
                <w:rFonts w:ascii="Times New Roman"/>
                <w:sz w:val="18"/>
              </w:rPr>
            </w:pPr>
          </w:p>
        </w:tc>
        <w:tc>
          <w:tcPr>
            <w:tcW w:w="1707" w:type="dxa"/>
            <w:tcBorders>
              <w:top w:val="nil"/>
            </w:tcBorders>
          </w:tcPr>
          <w:p w14:paraId="6BDD0AFD" w14:textId="77777777" w:rsidR="003754EE" w:rsidRDefault="003754EE">
            <w:pPr>
              <w:pStyle w:val="TableParagraph"/>
              <w:ind w:left="0"/>
              <w:rPr>
                <w:rFonts w:ascii="Times New Roman"/>
                <w:sz w:val="18"/>
              </w:rPr>
            </w:pPr>
          </w:p>
        </w:tc>
        <w:tc>
          <w:tcPr>
            <w:tcW w:w="11052" w:type="dxa"/>
            <w:tcBorders>
              <w:top w:val="nil"/>
            </w:tcBorders>
          </w:tcPr>
          <w:p w14:paraId="19FB890B" w14:textId="77777777" w:rsidR="003754EE" w:rsidRDefault="00486D74">
            <w:pPr>
              <w:pStyle w:val="TableParagraph"/>
              <w:spacing w:before="129"/>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1C52BA8" w14:textId="77777777" w:rsidR="003754EE" w:rsidRDefault="00486D74">
            <w:pPr>
              <w:pStyle w:val="TableParagraph"/>
              <w:spacing w:before="8" w:line="211" w:lineRule="exact"/>
              <w:ind w:left="152"/>
              <w:rPr>
                <w:rFonts w:ascii="Trebuchet MS"/>
                <w:i/>
                <w:sz w:val="20"/>
              </w:rPr>
            </w:pPr>
            <w:r>
              <w:rPr>
                <w:rFonts w:ascii="Trebuchet MS"/>
                <w:i/>
                <w:w w:val="90"/>
                <w:sz w:val="20"/>
              </w:rPr>
              <w:t>During</w:t>
            </w:r>
            <w:r>
              <w:rPr>
                <w:rFonts w:ascii="Trebuchet MS"/>
                <w:i/>
                <w:spacing w:val="-7"/>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8"/>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spacing w:val="-2"/>
                <w:w w:val="90"/>
                <w:sz w:val="20"/>
              </w:rPr>
              <w:t>presents:</w:t>
            </w:r>
          </w:p>
        </w:tc>
      </w:tr>
    </w:tbl>
    <w:p w14:paraId="0AC89BA3" w14:textId="77777777" w:rsidR="003754EE" w:rsidRDefault="003754EE">
      <w:pPr>
        <w:pStyle w:val="TableParagraph"/>
        <w:spacing w:line="211" w:lineRule="exact"/>
        <w:rPr>
          <w:rFonts w:ascii="Trebuchet MS"/>
          <w:i/>
          <w:sz w:val="20"/>
        </w:rPr>
        <w:sectPr w:rsidR="003754EE">
          <w:pgSz w:w="16840" w:h="11910" w:orient="landscape"/>
          <w:pgMar w:top="1340" w:right="1275" w:bottom="1220" w:left="1275" w:header="0" w:footer="1022" w:gutter="0"/>
          <w:cols w:space="708"/>
        </w:sectPr>
      </w:pPr>
    </w:p>
    <w:p w14:paraId="4D077FA6"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785A181" w14:textId="77777777">
        <w:trPr>
          <w:trHeight w:val="1451"/>
        </w:trPr>
        <w:tc>
          <w:tcPr>
            <w:tcW w:w="848" w:type="dxa"/>
          </w:tcPr>
          <w:p w14:paraId="33B8EF6D" w14:textId="77777777" w:rsidR="003754EE" w:rsidRDefault="003754EE">
            <w:pPr>
              <w:pStyle w:val="TableParagraph"/>
              <w:ind w:left="0"/>
              <w:rPr>
                <w:rFonts w:ascii="Times New Roman"/>
                <w:sz w:val="18"/>
              </w:rPr>
            </w:pPr>
          </w:p>
        </w:tc>
        <w:tc>
          <w:tcPr>
            <w:tcW w:w="1707" w:type="dxa"/>
          </w:tcPr>
          <w:p w14:paraId="58C6068E" w14:textId="77777777" w:rsidR="003754EE" w:rsidRDefault="003754EE">
            <w:pPr>
              <w:pStyle w:val="TableParagraph"/>
              <w:ind w:left="0"/>
              <w:rPr>
                <w:rFonts w:ascii="Times New Roman"/>
                <w:sz w:val="18"/>
              </w:rPr>
            </w:pPr>
          </w:p>
        </w:tc>
        <w:tc>
          <w:tcPr>
            <w:tcW w:w="11052" w:type="dxa"/>
          </w:tcPr>
          <w:p w14:paraId="3FF66D3F" w14:textId="77777777" w:rsidR="003754EE" w:rsidRDefault="00486D74">
            <w:pPr>
              <w:pStyle w:val="TableParagraph"/>
              <w:numPr>
                <w:ilvl w:val="0"/>
                <w:numId w:val="85"/>
              </w:numPr>
              <w:tabs>
                <w:tab w:val="left" w:pos="826"/>
              </w:tabs>
              <w:spacing w:line="247" w:lineRule="auto"/>
              <w:ind w:right="97"/>
              <w:rPr>
                <w:rFonts w:ascii="Trebuchet MS" w:hAnsi="Trebuchet MS"/>
                <w:i/>
                <w:sz w:val="20"/>
              </w:rPr>
            </w:pPr>
            <w:r>
              <w:rPr>
                <w:rFonts w:ascii="Trebuchet MS" w:hAnsi="Trebuchet MS"/>
                <w:i/>
                <w:w w:val="90"/>
                <w:sz w:val="20"/>
              </w:rPr>
              <w:t>contracts,</w:t>
            </w:r>
            <w:r>
              <w:rPr>
                <w:rFonts w:ascii="Trebuchet MS" w:hAnsi="Trebuchet MS"/>
                <w:i/>
                <w:spacing w:val="-15"/>
                <w:w w:val="90"/>
                <w:sz w:val="20"/>
              </w:rPr>
              <w:t xml:space="preserve"> </w:t>
            </w:r>
            <w:r>
              <w:rPr>
                <w:rFonts w:ascii="Trebuchet MS" w:hAnsi="Trebuchet MS"/>
                <w:i/>
                <w:w w:val="90"/>
                <w:sz w:val="20"/>
              </w:rPr>
              <w:t>certificates</w:t>
            </w:r>
            <w:r>
              <w:rPr>
                <w:rFonts w:ascii="Trebuchet MS" w:hAnsi="Trebuchet MS"/>
                <w:i/>
                <w:spacing w:val="-14"/>
                <w:w w:val="90"/>
                <w:sz w:val="20"/>
              </w:rPr>
              <w:t xml:space="preserve"> </w:t>
            </w:r>
            <w:r>
              <w:rPr>
                <w:rFonts w:ascii="Trebuchet MS" w:hAnsi="Trebuchet MS"/>
                <w:i/>
                <w:w w:val="90"/>
                <w:sz w:val="20"/>
              </w:rPr>
              <w:t>or</w:t>
            </w:r>
            <w:r>
              <w:rPr>
                <w:rFonts w:ascii="Trebuchet MS" w:hAnsi="Trebuchet MS"/>
                <w:i/>
                <w:spacing w:val="-17"/>
                <w:w w:val="90"/>
                <w:sz w:val="20"/>
              </w:rPr>
              <w:t xml:space="preserve"> </w:t>
            </w:r>
            <w:r>
              <w:rPr>
                <w:rFonts w:ascii="Trebuchet MS" w:hAnsi="Trebuchet MS"/>
                <w:i/>
                <w:w w:val="90"/>
                <w:sz w:val="20"/>
              </w:rPr>
              <w:t>external</w:t>
            </w:r>
            <w:r>
              <w:rPr>
                <w:rFonts w:ascii="Trebuchet MS" w:hAnsi="Trebuchet MS"/>
                <w:i/>
                <w:spacing w:val="-13"/>
                <w:w w:val="90"/>
                <w:sz w:val="20"/>
              </w:rPr>
              <w:t xml:space="preserve"> </w:t>
            </w:r>
            <w:r>
              <w:rPr>
                <w:rFonts w:ascii="Trebuchet MS" w:hAnsi="Trebuchet MS"/>
                <w:i/>
                <w:w w:val="90"/>
                <w:sz w:val="20"/>
              </w:rPr>
              <w:t>written</w:t>
            </w:r>
            <w:r>
              <w:rPr>
                <w:rFonts w:ascii="Trebuchet MS" w:hAnsi="Trebuchet MS"/>
                <w:i/>
                <w:spacing w:val="-16"/>
                <w:w w:val="90"/>
                <w:sz w:val="20"/>
              </w:rPr>
              <w:t xml:space="preserve"> </w:t>
            </w:r>
            <w:r>
              <w:rPr>
                <w:rFonts w:ascii="Trebuchet MS" w:hAnsi="Trebuchet MS"/>
                <w:i/>
                <w:w w:val="90"/>
                <w:sz w:val="20"/>
              </w:rPr>
              <w:t>proof</w:t>
            </w:r>
            <w:r>
              <w:rPr>
                <w:rFonts w:ascii="Trebuchet MS" w:hAnsi="Trebuchet MS"/>
                <w:i/>
                <w:spacing w:val="-14"/>
                <w:w w:val="90"/>
                <w:sz w:val="20"/>
              </w:rPr>
              <w:t xml:space="preserve"> </w:t>
            </w:r>
            <w:r>
              <w:rPr>
                <w:rFonts w:ascii="Trebuchet MS" w:hAnsi="Trebuchet MS"/>
                <w:i/>
                <w:w w:val="90"/>
                <w:sz w:val="20"/>
              </w:rPr>
              <w:t>showing</w:t>
            </w:r>
            <w:r>
              <w:rPr>
                <w:rFonts w:ascii="Trebuchet MS" w:hAnsi="Trebuchet MS"/>
                <w:i/>
                <w:spacing w:val="-14"/>
                <w:w w:val="90"/>
                <w:sz w:val="20"/>
              </w:rPr>
              <w:t xml:space="preserve"> </w:t>
            </w:r>
            <w:r>
              <w:rPr>
                <w:rFonts w:ascii="Trebuchet MS" w:hAnsi="Trebuchet MS"/>
                <w:i/>
                <w:w w:val="90"/>
                <w:sz w:val="20"/>
              </w:rPr>
              <w:t>the</w:t>
            </w:r>
            <w:r>
              <w:rPr>
                <w:rFonts w:ascii="Trebuchet MS" w:hAnsi="Trebuchet MS"/>
                <w:i/>
                <w:spacing w:val="-16"/>
                <w:w w:val="90"/>
                <w:sz w:val="20"/>
              </w:rPr>
              <w:t xml:space="preserve"> </w:t>
            </w:r>
            <w:r>
              <w:rPr>
                <w:rFonts w:ascii="Trebuchet MS" w:hAnsi="Trebuchet MS"/>
                <w:i/>
                <w:w w:val="90"/>
                <w:sz w:val="20"/>
              </w:rPr>
              <w:t>electricity</w:t>
            </w:r>
            <w:r>
              <w:rPr>
                <w:rFonts w:ascii="Trebuchet MS" w:hAnsi="Trebuchet MS"/>
                <w:i/>
                <w:spacing w:val="-16"/>
                <w:w w:val="90"/>
                <w:sz w:val="20"/>
              </w:rPr>
              <w:t xml:space="preserve"> </w:t>
            </w:r>
            <w:r>
              <w:rPr>
                <w:rFonts w:ascii="Trebuchet MS" w:hAnsi="Trebuchet MS"/>
                <w:i/>
                <w:w w:val="90"/>
                <w:sz w:val="20"/>
              </w:rPr>
              <w:t>provider(s)</w:t>
            </w:r>
            <w:r>
              <w:rPr>
                <w:rFonts w:ascii="Trebuchet MS" w:hAnsi="Trebuchet MS"/>
                <w:i/>
                <w:spacing w:val="-16"/>
                <w:w w:val="90"/>
                <w:sz w:val="20"/>
              </w:rPr>
              <w:t xml:space="preserve"> </w:t>
            </w:r>
            <w:r>
              <w:rPr>
                <w:rFonts w:ascii="Trebuchet MS" w:hAnsi="Trebuchet MS"/>
                <w:i/>
                <w:w w:val="90"/>
                <w:sz w:val="20"/>
              </w:rPr>
              <w:t>and</w:t>
            </w:r>
            <w:r>
              <w:rPr>
                <w:rFonts w:ascii="Trebuchet MS" w:hAnsi="Trebuchet MS"/>
                <w:i/>
                <w:spacing w:val="-9"/>
                <w:w w:val="90"/>
                <w:sz w:val="20"/>
              </w:rPr>
              <w:t xml:space="preserve"> </w:t>
            </w:r>
            <w:r>
              <w:rPr>
                <w:rFonts w:ascii="Trebuchet MS" w:hAnsi="Trebuchet MS"/>
                <w:i/>
                <w:w w:val="90"/>
                <w:sz w:val="20"/>
              </w:rPr>
              <w:t>the</w:t>
            </w:r>
            <w:r>
              <w:rPr>
                <w:rFonts w:ascii="Trebuchet MS" w:hAnsi="Trebuchet MS"/>
                <w:i/>
                <w:spacing w:val="-15"/>
                <w:w w:val="90"/>
                <w:sz w:val="20"/>
              </w:rPr>
              <w:t xml:space="preserve"> </w:t>
            </w:r>
            <w:r>
              <w:rPr>
                <w:rFonts w:ascii="Trebuchet MS" w:hAnsi="Trebuchet MS"/>
                <w:i/>
                <w:w w:val="90"/>
                <w:sz w:val="20"/>
              </w:rPr>
              <w:t>percentage</w:t>
            </w:r>
            <w:r>
              <w:rPr>
                <w:rFonts w:ascii="Trebuchet MS" w:hAnsi="Trebuchet MS"/>
                <w:i/>
                <w:spacing w:val="-14"/>
                <w:w w:val="90"/>
                <w:sz w:val="20"/>
              </w:rPr>
              <w:t xml:space="preserve"> </w:t>
            </w:r>
            <w:r>
              <w:rPr>
                <w:rFonts w:ascii="Trebuchet MS" w:hAnsi="Trebuchet MS"/>
                <w:i/>
                <w:w w:val="90"/>
                <w:sz w:val="20"/>
              </w:rPr>
              <w:t>of</w:t>
            </w:r>
            <w:r>
              <w:rPr>
                <w:rFonts w:ascii="Trebuchet MS" w:hAnsi="Trebuchet MS"/>
                <w:i/>
                <w:spacing w:val="-13"/>
                <w:w w:val="90"/>
                <w:sz w:val="20"/>
              </w:rPr>
              <w:t xml:space="preserve"> </w:t>
            </w:r>
            <w:r>
              <w:rPr>
                <w:rFonts w:ascii="Trebuchet MS" w:hAnsi="Trebuchet MS"/>
                <w:i/>
                <w:w w:val="90"/>
                <w:sz w:val="20"/>
              </w:rPr>
              <w:t>renewable</w:t>
            </w:r>
            <w:r>
              <w:rPr>
                <w:rFonts w:ascii="Trebuchet MS" w:hAnsi="Trebuchet MS"/>
                <w:i/>
                <w:spacing w:val="-16"/>
                <w:w w:val="90"/>
                <w:sz w:val="20"/>
              </w:rPr>
              <w:t xml:space="preserve"> </w:t>
            </w:r>
            <w:r>
              <w:rPr>
                <w:rFonts w:ascii="Trebuchet MS" w:hAnsi="Trebuchet MS"/>
                <w:i/>
                <w:w w:val="90"/>
                <w:sz w:val="20"/>
              </w:rPr>
              <w:t>or</w:t>
            </w:r>
            <w:r>
              <w:rPr>
                <w:rFonts w:ascii="Trebuchet MS" w:hAnsi="Trebuchet MS"/>
                <w:i/>
                <w:spacing w:val="-13"/>
                <w:w w:val="90"/>
                <w:sz w:val="20"/>
              </w:rPr>
              <w:t xml:space="preserve"> </w:t>
            </w:r>
            <w:r>
              <w:rPr>
                <w:rFonts w:ascii="Trebuchet MS" w:hAnsi="Trebuchet MS"/>
                <w:i/>
                <w:w w:val="90"/>
                <w:sz w:val="20"/>
              </w:rPr>
              <w:t>third-party</w:t>
            </w:r>
            <w:r>
              <w:rPr>
                <w:rFonts w:ascii="Trebuchet MS" w:hAnsi="Trebuchet MS"/>
                <w:i/>
                <w:spacing w:val="-2"/>
                <w:w w:val="90"/>
                <w:sz w:val="20"/>
              </w:rPr>
              <w:t xml:space="preserve"> </w:t>
            </w:r>
            <w:r>
              <w:rPr>
                <w:rFonts w:ascii="Trebuchet MS" w:hAnsi="Trebuchet MS"/>
                <w:i/>
                <w:w w:val="90"/>
                <w:sz w:val="20"/>
              </w:rPr>
              <w:t>verified</w:t>
            </w:r>
            <w:r>
              <w:rPr>
                <w:rFonts w:ascii="Trebuchet MS" w:hAnsi="Trebuchet MS"/>
                <w:i/>
                <w:spacing w:val="-1"/>
                <w:w w:val="90"/>
                <w:sz w:val="20"/>
              </w:rPr>
              <w:t xml:space="preserve"> </w:t>
            </w:r>
            <w:r>
              <w:rPr>
                <w:rFonts w:ascii="Trebuchet MS" w:hAnsi="Trebuchet MS"/>
                <w:i/>
                <w:w w:val="90"/>
                <w:sz w:val="20"/>
              </w:rPr>
              <w:t>(e.g.</w:t>
            </w:r>
            <w:r>
              <w:rPr>
                <w:rFonts w:ascii="Trebuchet MS" w:hAnsi="Trebuchet MS"/>
                <w:i/>
                <w:spacing w:val="-1"/>
                <w:w w:val="90"/>
                <w:sz w:val="20"/>
              </w:rPr>
              <w:t xml:space="preserve"> </w:t>
            </w:r>
            <w:r>
              <w:rPr>
                <w:rFonts w:ascii="Trebuchet MS" w:hAnsi="Trebuchet MS"/>
                <w:i/>
                <w:w w:val="90"/>
                <w:sz w:val="20"/>
              </w:rPr>
              <w:t>eco-labelled)</w:t>
            </w:r>
            <w:r>
              <w:rPr>
                <w:rFonts w:ascii="Trebuchet MS" w:hAnsi="Trebuchet MS"/>
                <w:i/>
                <w:spacing w:val="-3"/>
                <w:w w:val="90"/>
                <w:sz w:val="20"/>
              </w:rPr>
              <w:t xml:space="preserve"> </w:t>
            </w:r>
            <w:proofErr w:type="gramStart"/>
            <w:r>
              <w:rPr>
                <w:rFonts w:ascii="Trebuchet MS" w:hAnsi="Trebuchet MS"/>
                <w:i/>
                <w:w w:val="90"/>
                <w:sz w:val="20"/>
              </w:rPr>
              <w:t>electricity;</w:t>
            </w:r>
            <w:proofErr w:type="gramEnd"/>
          </w:p>
          <w:p w14:paraId="6BC9E6CC" w14:textId="77777777" w:rsidR="003754EE" w:rsidRDefault="00486D74">
            <w:pPr>
              <w:pStyle w:val="TableParagraph"/>
              <w:numPr>
                <w:ilvl w:val="0"/>
                <w:numId w:val="85"/>
              </w:numPr>
              <w:tabs>
                <w:tab w:val="left" w:pos="826"/>
              </w:tabs>
              <w:spacing w:line="237" w:lineRule="exact"/>
              <w:rPr>
                <w:rFonts w:ascii="Trebuchet MS" w:hAnsi="Trebuchet MS"/>
                <w:i/>
                <w:sz w:val="20"/>
              </w:rPr>
            </w:pPr>
            <w:r>
              <w:rPr>
                <w:rFonts w:ascii="Trebuchet MS" w:hAnsi="Trebuchet MS"/>
                <w:i/>
                <w:w w:val="85"/>
                <w:sz w:val="20"/>
              </w:rPr>
              <w:t>the</w:t>
            </w:r>
            <w:r>
              <w:rPr>
                <w:rFonts w:ascii="Trebuchet MS" w:hAnsi="Trebuchet MS"/>
                <w:i/>
                <w:spacing w:val="2"/>
                <w:sz w:val="20"/>
              </w:rPr>
              <w:t xml:space="preserve"> </w:t>
            </w:r>
            <w:r>
              <w:rPr>
                <w:rFonts w:ascii="Trebuchet MS" w:hAnsi="Trebuchet MS"/>
                <w:i/>
                <w:w w:val="85"/>
                <w:sz w:val="20"/>
              </w:rPr>
              <w:t>latest</w:t>
            </w:r>
            <w:r>
              <w:rPr>
                <w:rFonts w:ascii="Trebuchet MS" w:hAnsi="Trebuchet MS"/>
                <w:i/>
                <w:spacing w:val="1"/>
                <w:sz w:val="20"/>
              </w:rPr>
              <w:t xml:space="preserve"> </w:t>
            </w:r>
            <w:r>
              <w:rPr>
                <w:rFonts w:ascii="Trebuchet MS" w:hAnsi="Trebuchet MS"/>
                <w:i/>
                <w:w w:val="85"/>
                <w:sz w:val="20"/>
              </w:rPr>
              <w:t>electricity</w:t>
            </w:r>
            <w:r>
              <w:rPr>
                <w:rFonts w:ascii="Trebuchet MS" w:hAnsi="Trebuchet MS"/>
                <w:i/>
                <w:spacing w:val="6"/>
                <w:sz w:val="20"/>
              </w:rPr>
              <w:t xml:space="preserve"> </w:t>
            </w:r>
            <w:r>
              <w:rPr>
                <w:rFonts w:ascii="Trebuchet MS" w:hAnsi="Trebuchet MS"/>
                <w:i/>
                <w:w w:val="85"/>
                <w:sz w:val="20"/>
              </w:rPr>
              <w:t>invoice;</w:t>
            </w:r>
            <w:r>
              <w:rPr>
                <w:rFonts w:ascii="Trebuchet MS" w:hAnsi="Trebuchet MS"/>
                <w:i/>
                <w:spacing w:val="2"/>
                <w:sz w:val="20"/>
              </w:rPr>
              <w:t xml:space="preserve"> </w:t>
            </w:r>
            <w:r>
              <w:rPr>
                <w:rFonts w:ascii="Trebuchet MS" w:hAnsi="Trebuchet MS"/>
                <w:i/>
                <w:spacing w:val="-5"/>
                <w:w w:val="85"/>
                <w:sz w:val="20"/>
              </w:rPr>
              <w:t>and</w:t>
            </w:r>
          </w:p>
          <w:p w14:paraId="3BA802F1" w14:textId="77777777" w:rsidR="003754EE" w:rsidRDefault="00486D74">
            <w:pPr>
              <w:pStyle w:val="TableParagraph"/>
              <w:numPr>
                <w:ilvl w:val="0"/>
                <w:numId w:val="85"/>
              </w:numPr>
              <w:tabs>
                <w:tab w:val="left" w:pos="826"/>
              </w:tabs>
              <w:spacing w:line="247" w:lineRule="auto"/>
              <w:ind w:right="102"/>
              <w:rPr>
                <w:rFonts w:ascii="Trebuchet MS" w:hAnsi="Trebuchet MS"/>
                <w:i/>
                <w:sz w:val="20"/>
              </w:rPr>
            </w:pPr>
            <w:r>
              <w:rPr>
                <w:rFonts w:ascii="Trebuchet MS" w:hAnsi="Trebuchet MS"/>
                <w:i/>
                <w:w w:val="90"/>
                <w:sz w:val="20"/>
              </w:rPr>
              <w:t xml:space="preserve">guarantees of origin (GOs) or equivalent tracking systems in other regions (e.g. RECs, I-RECs), documenting the renewable </w:t>
            </w:r>
            <w:r>
              <w:rPr>
                <w:rFonts w:ascii="Trebuchet MS" w:hAnsi="Trebuchet MS"/>
                <w:i/>
                <w:spacing w:val="-2"/>
                <w:sz w:val="20"/>
              </w:rPr>
              <w:t>share.</w:t>
            </w:r>
          </w:p>
        </w:tc>
      </w:tr>
      <w:tr w:rsidR="003754EE" w14:paraId="5E2FA9C2" w14:textId="77777777">
        <w:trPr>
          <w:trHeight w:val="2040"/>
        </w:trPr>
        <w:tc>
          <w:tcPr>
            <w:tcW w:w="848" w:type="dxa"/>
            <w:tcBorders>
              <w:bottom w:val="nil"/>
            </w:tcBorders>
          </w:tcPr>
          <w:p w14:paraId="1C91B66B" w14:textId="77777777" w:rsidR="003754EE" w:rsidRDefault="00486D74">
            <w:pPr>
              <w:pStyle w:val="TableParagraph"/>
              <w:spacing w:before="236"/>
              <w:ind w:left="107"/>
              <w:rPr>
                <w:sz w:val="20"/>
              </w:rPr>
            </w:pPr>
            <w:r>
              <w:rPr>
                <w:spacing w:val="-5"/>
                <w:sz w:val="20"/>
              </w:rPr>
              <w:t>4.7</w:t>
            </w:r>
          </w:p>
        </w:tc>
        <w:tc>
          <w:tcPr>
            <w:tcW w:w="1707" w:type="dxa"/>
            <w:tcBorders>
              <w:bottom w:val="nil"/>
            </w:tcBorders>
          </w:tcPr>
          <w:p w14:paraId="1D0FF792" w14:textId="77777777" w:rsidR="003754EE" w:rsidRDefault="003754EE">
            <w:pPr>
              <w:pStyle w:val="TableParagraph"/>
              <w:spacing w:before="7"/>
              <w:ind w:left="0"/>
              <w:rPr>
                <w:sz w:val="20"/>
              </w:rPr>
            </w:pPr>
          </w:p>
          <w:p w14:paraId="08996792" w14:textId="77777777" w:rsidR="003754EE" w:rsidRDefault="00486D74">
            <w:pPr>
              <w:pStyle w:val="TableParagraph"/>
              <w:spacing w:line="247" w:lineRule="auto"/>
              <w:ind w:left="105" w:right="116"/>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produces</w:t>
            </w:r>
            <w:r>
              <w:rPr>
                <w:rFonts w:ascii="Trebuchet MS"/>
                <w:i/>
                <w:spacing w:val="-6"/>
                <w:sz w:val="20"/>
              </w:rPr>
              <w:t xml:space="preserve"> </w:t>
            </w:r>
            <w:r>
              <w:rPr>
                <w:rFonts w:ascii="Trebuchet MS"/>
                <w:i/>
                <w:sz w:val="20"/>
              </w:rPr>
              <w:t>or purchases</w:t>
            </w:r>
            <w:r>
              <w:rPr>
                <w:rFonts w:ascii="Trebuchet MS"/>
                <w:i/>
                <w:spacing w:val="-6"/>
                <w:sz w:val="20"/>
              </w:rPr>
              <w:t xml:space="preserve"> </w:t>
            </w:r>
            <w:r>
              <w:rPr>
                <w:rFonts w:ascii="Trebuchet MS"/>
                <w:i/>
                <w:sz w:val="20"/>
              </w:rPr>
              <w:t xml:space="preserve">only </w:t>
            </w:r>
            <w:r>
              <w:rPr>
                <w:rFonts w:ascii="Trebuchet MS"/>
                <w:i/>
                <w:w w:val="90"/>
                <w:sz w:val="20"/>
              </w:rPr>
              <w:t>renewable</w:t>
            </w:r>
            <w:r>
              <w:rPr>
                <w:rFonts w:ascii="Trebuchet MS"/>
                <w:i/>
                <w:spacing w:val="-10"/>
                <w:w w:val="90"/>
                <w:sz w:val="20"/>
              </w:rPr>
              <w:t xml:space="preserve"> </w:t>
            </w:r>
            <w:r>
              <w:rPr>
                <w:rFonts w:ascii="Trebuchet MS"/>
                <w:i/>
                <w:w w:val="90"/>
                <w:sz w:val="20"/>
              </w:rPr>
              <w:t xml:space="preserve">and/or </w:t>
            </w:r>
            <w:r>
              <w:rPr>
                <w:rFonts w:ascii="Trebuchet MS"/>
                <w:i/>
                <w:spacing w:val="-2"/>
                <w:sz w:val="20"/>
              </w:rPr>
              <w:t>eco-labelled electricity.</w:t>
            </w:r>
            <w:r>
              <w:rPr>
                <w:rFonts w:ascii="Trebuchet MS"/>
                <w:i/>
                <w:spacing w:val="-14"/>
                <w:sz w:val="20"/>
              </w:rPr>
              <w:t xml:space="preserve"> </w:t>
            </w:r>
            <w:r>
              <w:rPr>
                <w:rFonts w:ascii="Trebuchet MS"/>
                <w:i/>
                <w:spacing w:val="-2"/>
                <w:sz w:val="20"/>
              </w:rPr>
              <w:t>(G)</w:t>
            </w:r>
          </w:p>
        </w:tc>
        <w:tc>
          <w:tcPr>
            <w:tcW w:w="11052" w:type="dxa"/>
            <w:tcBorders>
              <w:bottom w:val="nil"/>
            </w:tcBorders>
          </w:tcPr>
          <w:p w14:paraId="0027031E" w14:textId="77777777" w:rsidR="003754EE" w:rsidRDefault="003754EE">
            <w:pPr>
              <w:pStyle w:val="TableParagraph"/>
              <w:spacing w:before="7"/>
              <w:ind w:left="0"/>
              <w:rPr>
                <w:sz w:val="20"/>
              </w:rPr>
            </w:pPr>
          </w:p>
          <w:p w14:paraId="73AF366A" w14:textId="77777777" w:rsidR="003754EE" w:rsidRDefault="00486D74">
            <w:pPr>
              <w:pStyle w:val="TableParagraph"/>
              <w:rPr>
                <w:rFonts w:ascii="Trebuchet MS"/>
                <w:b/>
                <w:i/>
                <w:sz w:val="20"/>
              </w:rPr>
            </w:pPr>
            <w:r>
              <w:rPr>
                <w:rFonts w:ascii="Trebuchet MS"/>
                <w:b/>
                <w:i/>
                <w:spacing w:val="-2"/>
                <w:sz w:val="20"/>
              </w:rPr>
              <w:t>Relevance</w:t>
            </w:r>
          </w:p>
          <w:p w14:paraId="23C77A45" w14:textId="77777777" w:rsidR="003754EE" w:rsidRDefault="00486D74">
            <w:pPr>
              <w:pStyle w:val="TableParagraph"/>
              <w:spacing w:before="8"/>
              <w:rPr>
                <w:rFonts w:ascii="Trebuchet MS" w:hAnsi="Trebuchet MS"/>
                <w:i/>
                <w:sz w:val="20"/>
              </w:rPr>
            </w:pPr>
            <w:r>
              <w:rPr>
                <w:rFonts w:ascii="Trebuchet MS" w:hAnsi="Trebuchet MS"/>
                <w:i/>
                <w:spacing w:val="-6"/>
                <w:sz w:val="20"/>
              </w:rPr>
              <w:t>This</w:t>
            </w:r>
            <w:r>
              <w:rPr>
                <w:rFonts w:ascii="Trebuchet MS" w:hAnsi="Trebuchet MS"/>
                <w:i/>
                <w:spacing w:val="2"/>
                <w:sz w:val="20"/>
              </w:rPr>
              <w:t xml:space="preserve"> </w:t>
            </w:r>
            <w:r>
              <w:rPr>
                <w:rFonts w:ascii="Trebuchet MS" w:hAnsi="Trebuchet MS"/>
                <w:i/>
                <w:spacing w:val="-6"/>
                <w:sz w:val="20"/>
              </w:rPr>
              <w:t>criterion</w:t>
            </w:r>
            <w:r>
              <w:rPr>
                <w:rFonts w:ascii="Trebuchet MS" w:hAnsi="Trebuchet MS"/>
                <w:i/>
                <w:spacing w:val="5"/>
                <w:sz w:val="20"/>
              </w:rPr>
              <w:t xml:space="preserve"> </w:t>
            </w:r>
            <w:r>
              <w:rPr>
                <w:rFonts w:ascii="Trebuchet MS" w:hAnsi="Trebuchet MS"/>
                <w:i/>
                <w:spacing w:val="-6"/>
                <w:sz w:val="20"/>
              </w:rPr>
              <w:t>promotes</w:t>
            </w:r>
            <w:r>
              <w:rPr>
                <w:rFonts w:ascii="Trebuchet MS" w:hAnsi="Trebuchet MS"/>
                <w:i/>
                <w:spacing w:val="5"/>
                <w:sz w:val="20"/>
              </w:rPr>
              <w:t xml:space="preserve"> </w:t>
            </w:r>
            <w:r>
              <w:rPr>
                <w:rFonts w:ascii="Trebuchet MS" w:hAnsi="Trebuchet MS"/>
                <w:i/>
                <w:spacing w:val="-6"/>
                <w:sz w:val="20"/>
              </w:rPr>
              <w:t>a</w:t>
            </w:r>
            <w:r>
              <w:rPr>
                <w:rFonts w:ascii="Trebuchet MS" w:hAnsi="Trebuchet MS"/>
                <w:i/>
                <w:spacing w:val="2"/>
                <w:sz w:val="20"/>
              </w:rPr>
              <w:t xml:space="preserve"> </w:t>
            </w:r>
            <w:r>
              <w:rPr>
                <w:rFonts w:ascii="Trebuchet MS" w:hAnsi="Trebuchet MS"/>
                <w:i/>
                <w:spacing w:val="-6"/>
                <w:sz w:val="20"/>
              </w:rPr>
              <w:t>transition</w:t>
            </w:r>
            <w:r>
              <w:rPr>
                <w:rFonts w:ascii="Trebuchet MS" w:hAnsi="Trebuchet MS"/>
                <w:i/>
                <w:spacing w:val="4"/>
                <w:sz w:val="20"/>
              </w:rPr>
              <w:t xml:space="preserve"> </w:t>
            </w:r>
            <w:r>
              <w:rPr>
                <w:rFonts w:ascii="Trebuchet MS" w:hAnsi="Trebuchet MS"/>
                <w:i/>
                <w:spacing w:val="-6"/>
                <w:sz w:val="20"/>
              </w:rPr>
              <w:t>to</w:t>
            </w:r>
            <w:r>
              <w:rPr>
                <w:rFonts w:ascii="Trebuchet MS" w:hAnsi="Trebuchet MS"/>
                <w:i/>
                <w:spacing w:val="4"/>
                <w:sz w:val="20"/>
              </w:rPr>
              <w:t xml:space="preserve"> </w:t>
            </w:r>
            <w:r>
              <w:rPr>
                <w:rFonts w:ascii="Trebuchet MS" w:hAnsi="Trebuchet MS"/>
                <w:i/>
                <w:spacing w:val="-6"/>
                <w:sz w:val="20"/>
              </w:rPr>
              <w:t>cleaner</w:t>
            </w:r>
            <w:r>
              <w:rPr>
                <w:rFonts w:ascii="Trebuchet MS" w:hAnsi="Trebuchet MS"/>
                <w:i/>
                <w:spacing w:val="2"/>
                <w:sz w:val="20"/>
              </w:rPr>
              <w:t xml:space="preserve"> </w:t>
            </w:r>
            <w:r>
              <w:rPr>
                <w:rFonts w:ascii="Trebuchet MS" w:hAnsi="Trebuchet MS"/>
                <w:i/>
                <w:spacing w:val="-6"/>
                <w:sz w:val="20"/>
              </w:rPr>
              <w:t>energy</w:t>
            </w:r>
            <w:r>
              <w:rPr>
                <w:rFonts w:ascii="Trebuchet MS" w:hAnsi="Trebuchet MS"/>
                <w:i/>
                <w:spacing w:val="5"/>
                <w:sz w:val="20"/>
              </w:rPr>
              <w:t xml:space="preserve"> </w:t>
            </w:r>
            <w:r>
              <w:rPr>
                <w:rFonts w:ascii="Trebuchet MS" w:hAnsi="Trebuchet MS"/>
                <w:i/>
                <w:spacing w:val="-6"/>
                <w:sz w:val="20"/>
              </w:rPr>
              <w:t>systems</w:t>
            </w:r>
            <w:r>
              <w:rPr>
                <w:rFonts w:ascii="Trebuchet MS" w:hAnsi="Trebuchet MS"/>
                <w:i/>
                <w:spacing w:val="3"/>
                <w:sz w:val="20"/>
              </w:rPr>
              <w:t xml:space="preserve"> </w:t>
            </w:r>
            <w:r>
              <w:rPr>
                <w:rFonts w:ascii="Trebuchet MS" w:hAnsi="Trebuchet MS"/>
                <w:i/>
                <w:spacing w:val="-6"/>
                <w:sz w:val="20"/>
              </w:rPr>
              <w:t>and</w:t>
            </w:r>
            <w:r>
              <w:rPr>
                <w:rFonts w:ascii="Trebuchet MS" w:hAnsi="Trebuchet MS"/>
                <w:i/>
                <w:spacing w:val="2"/>
                <w:sz w:val="20"/>
              </w:rPr>
              <w:t xml:space="preserve"> </w:t>
            </w:r>
            <w:r>
              <w:rPr>
                <w:rFonts w:ascii="Trebuchet MS" w:hAnsi="Trebuchet MS"/>
                <w:i/>
                <w:spacing w:val="-6"/>
                <w:sz w:val="20"/>
              </w:rPr>
              <w:t>demonstrates</w:t>
            </w:r>
            <w:r>
              <w:rPr>
                <w:rFonts w:ascii="Trebuchet MS" w:hAnsi="Trebuchet MS"/>
                <w:i/>
                <w:spacing w:val="3"/>
                <w:sz w:val="20"/>
              </w:rPr>
              <w:t xml:space="preserve"> </w:t>
            </w:r>
            <w:r>
              <w:rPr>
                <w:rFonts w:ascii="Trebuchet MS" w:hAnsi="Trebuchet MS"/>
                <w:i/>
                <w:spacing w:val="-6"/>
                <w:sz w:val="20"/>
              </w:rPr>
              <w:t>the</w:t>
            </w:r>
            <w:r>
              <w:rPr>
                <w:rFonts w:ascii="Trebuchet MS" w:hAnsi="Trebuchet MS"/>
                <w:i/>
                <w:spacing w:val="3"/>
                <w:sz w:val="20"/>
              </w:rPr>
              <w:t xml:space="preserve"> </w:t>
            </w:r>
            <w:r>
              <w:rPr>
                <w:rFonts w:ascii="Trebuchet MS" w:hAnsi="Trebuchet MS"/>
                <w:i/>
                <w:spacing w:val="-6"/>
                <w:sz w:val="20"/>
              </w:rPr>
              <w:t>establishment’s</w:t>
            </w:r>
            <w:r>
              <w:rPr>
                <w:rFonts w:ascii="Trebuchet MS" w:hAnsi="Trebuchet MS"/>
                <w:i/>
                <w:spacing w:val="3"/>
                <w:sz w:val="20"/>
              </w:rPr>
              <w:t xml:space="preserve"> </w:t>
            </w:r>
            <w:r>
              <w:rPr>
                <w:rFonts w:ascii="Trebuchet MS" w:hAnsi="Trebuchet MS"/>
                <w:i/>
                <w:spacing w:val="-6"/>
                <w:sz w:val="20"/>
              </w:rPr>
              <w:t>commitment</w:t>
            </w:r>
            <w:r>
              <w:rPr>
                <w:rFonts w:ascii="Trebuchet MS" w:hAnsi="Trebuchet MS"/>
                <w:i/>
                <w:spacing w:val="2"/>
                <w:sz w:val="20"/>
              </w:rPr>
              <w:t xml:space="preserve"> </w:t>
            </w:r>
            <w:r>
              <w:rPr>
                <w:rFonts w:ascii="Trebuchet MS" w:hAnsi="Trebuchet MS"/>
                <w:i/>
                <w:spacing w:val="-6"/>
                <w:sz w:val="20"/>
              </w:rPr>
              <w:t>to</w:t>
            </w:r>
            <w:r>
              <w:rPr>
                <w:rFonts w:ascii="Trebuchet MS" w:hAnsi="Trebuchet MS"/>
                <w:i/>
                <w:spacing w:val="2"/>
                <w:sz w:val="20"/>
              </w:rPr>
              <w:t xml:space="preserve"> </w:t>
            </w:r>
            <w:r>
              <w:rPr>
                <w:rFonts w:ascii="Trebuchet MS" w:hAnsi="Trebuchet MS"/>
                <w:i/>
                <w:spacing w:val="-6"/>
                <w:sz w:val="20"/>
              </w:rPr>
              <w:t>climate</w:t>
            </w:r>
          </w:p>
          <w:p w14:paraId="36AA7160" w14:textId="77777777" w:rsidR="003754EE" w:rsidRDefault="00486D74">
            <w:pPr>
              <w:pStyle w:val="TableParagraph"/>
              <w:spacing w:before="8"/>
              <w:rPr>
                <w:rFonts w:ascii="Trebuchet MS"/>
                <w:i/>
                <w:sz w:val="20"/>
              </w:rPr>
            </w:pPr>
            <w:r>
              <w:rPr>
                <w:rFonts w:ascii="Trebuchet MS"/>
                <w:i/>
                <w:w w:val="90"/>
                <w:sz w:val="20"/>
              </w:rPr>
              <w:t>mitigation,</w:t>
            </w:r>
            <w:r>
              <w:rPr>
                <w:rFonts w:ascii="Trebuchet MS"/>
                <w:i/>
                <w:spacing w:val="-6"/>
                <w:w w:val="90"/>
                <w:sz w:val="20"/>
              </w:rPr>
              <w:t xml:space="preserve"> </w:t>
            </w:r>
            <w:r>
              <w:rPr>
                <w:rFonts w:ascii="Trebuchet MS"/>
                <w:i/>
                <w:w w:val="90"/>
                <w:sz w:val="20"/>
              </w:rPr>
              <w:t>as</w:t>
            </w:r>
            <w:r>
              <w:rPr>
                <w:rFonts w:ascii="Trebuchet MS"/>
                <w:i/>
                <w:spacing w:val="-5"/>
                <w:w w:val="90"/>
                <w:sz w:val="20"/>
              </w:rPr>
              <w:t xml:space="preserve"> </w:t>
            </w:r>
            <w:r>
              <w:rPr>
                <w:rFonts w:ascii="Trebuchet MS"/>
                <w:i/>
                <w:w w:val="90"/>
                <w:sz w:val="20"/>
              </w:rPr>
              <w:t>renewable</w:t>
            </w:r>
            <w:r>
              <w:rPr>
                <w:rFonts w:ascii="Trebuchet MS"/>
                <w:i/>
                <w:spacing w:val="-4"/>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eco-labelled</w:t>
            </w:r>
            <w:r>
              <w:rPr>
                <w:rFonts w:ascii="Trebuchet MS"/>
                <w:i/>
                <w:spacing w:val="-7"/>
                <w:w w:val="90"/>
                <w:sz w:val="20"/>
              </w:rPr>
              <w:t xml:space="preserve"> </w:t>
            </w:r>
            <w:r>
              <w:rPr>
                <w:rFonts w:ascii="Trebuchet MS"/>
                <w:i/>
                <w:w w:val="90"/>
                <w:sz w:val="20"/>
              </w:rPr>
              <w:t>electricity</w:t>
            </w:r>
            <w:r>
              <w:rPr>
                <w:rFonts w:ascii="Trebuchet MS"/>
                <w:i/>
                <w:spacing w:val="-7"/>
                <w:w w:val="90"/>
                <w:sz w:val="20"/>
              </w:rPr>
              <w:t xml:space="preserve"> </w:t>
            </w:r>
            <w:r>
              <w:rPr>
                <w:rFonts w:ascii="Trebuchet MS"/>
                <w:i/>
                <w:w w:val="90"/>
                <w:sz w:val="20"/>
              </w:rPr>
              <w:t>significantly</w:t>
            </w:r>
            <w:r>
              <w:rPr>
                <w:rFonts w:ascii="Trebuchet MS"/>
                <w:i/>
                <w:spacing w:val="-4"/>
                <w:w w:val="90"/>
                <w:sz w:val="20"/>
              </w:rPr>
              <w:t xml:space="preserve"> </w:t>
            </w:r>
            <w:r>
              <w:rPr>
                <w:rFonts w:ascii="Trebuchet MS"/>
                <w:i/>
                <w:w w:val="90"/>
                <w:sz w:val="20"/>
              </w:rPr>
              <w:t>reduce</w:t>
            </w:r>
            <w:r>
              <w:rPr>
                <w:rFonts w:ascii="Trebuchet MS"/>
                <w:i/>
                <w:spacing w:val="-3"/>
                <w:w w:val="90"/>
                <w:sz w:val="20"/>
              </w:rPr>
              <w:t xml:space="preserve"> </w:t>
            </w:r>
            <w:r>
              <w:rPr>
                <w:rFonts w:ascii="Trebuchet MS"/>
                <w:i/>
                <w:w w:val="90"/>
                <w:sz w:val="20"/>
              </w:rPr>
              <w:t>greenhouse</w:t>
            </w:r>
            <w:r>
              <w:rPr>
                <w:rFonts w:ascii="Trebuchet MS"/>
                <w:i/>
                <w:spacing w:val="-5"/>
                <w:w w:val="90"/>
                <w:sz w:val="20"/>
              </w:rPr>
              <w:t xml:space="preserve"> </w:t>
            </w:r>
            <w:r>
              <w:rPr>
                <w:rFonts w:ascii="Trebuchet MS"/>
                <w:i/>
                <w:w w:val="90"/>
                <w:sz w:val="20"/>
              </w:rPr>
              <w:t>gas</w:t>
            </w:r>
            <w:r>
              <w:rPr>
                <w:rFonts w:ascii="Trebuchet MS"/>
                <w:i/>
                <w:spacing w:val="-5"/>
                <w:w w:val="90"/>
                <w:sz w:val="20"/>
              </w:rPr>
              <w:t xml:space="preserve"> </w:t>
            </w:r>
            <w:r>
              <w:rPr>
                <w:rFonts w:ascii="Trebuchet MS"/>
                <w:i/>
                <w:w w:val="90"/>
                <w:sz w:val="20"/>
              </w:rPr>
              <w:t>emissions</w:t>
            </w:r>
            <w:r>
              <w:rPr>
                <w:rFonts w:ascii="Trebuchet MS"/>
                <w:i/>
                <w:spacing w:val="-4"/>
                <w:w w:val="90"/>
                <w:sz w:val="20"/>
              </w:rPr>
              <w:t xml:space="preserve"> </w:t>
            </w:r>
            <w:r>
              <w:rPr>
                <w:rFonts w:ascii="Trebuchet MS"/>
                <w:i/>
                <w:w w:val="90"/>
                <w:sz w:val="20"/>
              </w:rPr>
              <w:t>associated</w:t>
            </w:r>
            <w:r>
              <w:rPr>
                <w:rFonts w:ascii="Trebuchet MS"/>
                <w:i/>
                <w:spacing w:val="-4"/>
                <w:w w:val="90"/>
                <w:sz w:val="20"/>
              </w:rPr>
              <w:t xml:space="preserve"> </w:t>
            </w:r>
            <w:r>
              <w:rPr>
                <w:rFonts w:ascii="Trebuchet MS"/>
                <w:i/>
                <w:w w:val="90"/>
                <w:sz w:val="20"/>
              </w:rPr>
              <w:t>with</w:t>
            </w:r>
            <w:r>
              <w:rPr>
                <w:rFonts w:ascii="Trebuchet MS"/>
                <w:i/>
                <w:spacing w:val="-5"/>
                <w:w w:val="90"/>
                <w:sz w:val="20"/>
              </w:rPr>
              <w:t xml:space="preserve"> </w:t>
            </w:r>
            <w:r>
              <w:rPr>
                <w:rFonts w:ascii="Trebuchet MS"/>
                <w:i/>
                <w:w w:val="90"/>
                <w:sz w:val="20"/>
              </w:rPr>
              <w:t>energy</w:t>
            </w:r>
            <w:r>
              <w:rPr>
                <w:rFonts w:ascii="Trebuchet MS"/>
                <w:i/>
                <w:spacing w:val="-5"/>
                <w:sz w:val="20"/>
              </w:rPr>
              <w:t xml:space="preserve"> </w:t>
            </w:r>
            <w:r>
              <w:rPr>
                <w:rFonts w:ascii="Trebuchet MS"/>
                <w:i/>
                <w:spacing w:val="-4"/>
                <w:w w:val="90"/>
                <w:sz w:val="20"/>
              </w:rPr>
              <w:t>use.</w:t>
            </w:r>
          </w:p>
          <w:p w14:paraId="43CC2E37" w14:textId="77777777" w:rsidR="003754EE" w:rsidRDefault="003754EE">
            <w:pPr>
              <w:pStyle w:val="TableParagraph"/>
              <w:spacing w:before="6"/>
              <w:ind w:left="0"/>
              <w:rPr>
                <w:sz w:val="20"/>
              </w:rPr>
            </w:pPr>
          </w:p>
          <w:p w14:paraId="0B15D29E" w14:textId="77777777" w:rsidR="003754EE" w:rsidRDefault="00486D74">
            <w:pPr>
              <w:pStyle w:val="TableParagraph"/>
              <w:spacing w:before="1"/>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F3DBAAF" w14:textId="77777777" w:rsidR="003754EE" w:rsidRDefault="00486D74">
            <w:pPr>
              <w:pStyle w:val="TableParagraph"/>
              <w:spacing w:before="7" w:line="247" w:lineRule="auto"/>
              <w:rPr>
                <w:rFonts w:ascii="Trebuchet MS"/>
                <w:i/>
                <w:sz w:val="20"/>
              </w:rPr>
            </w:pPr>
            <w:r>
              <w:rPr>
                <w:rFonts w:ascii="Trebuchet MS"/>
                <w:i/>
                <w:spacing w:val="-4"/>
                <w:sz w:val="20"/>
              </w:rPr>
              <w:t>The</w:t>
            </w:r>
            <w:r>
              <w:rPr>
                <w:rFonts w:ascii="Trebuchet MS"/>
                <w:i/>
                <w:spacing w:val="9"/>
                <w:sz w:val="20"/>
              </w:rPr>
              <w:t xml:space="preserve"> </w:t>
            </w:r>
            <w:r>
              <w:rPr>
                <w:rFonts w:ascii="Trebuchet MS"/>
                <w:i/>
                <w:spacing w:val="-4"/>
                <w:sz w:val="20"/>
              </w:rPr>
              <w:t>establishment</w:t>
            </w:r>
            <w:r>
              <w:rPr>
                <w:rFonts w:ascii="Trebuchet MS"/>
                <w:i/>
                <w:spacing w:val="7"/>
                <w:sz w:val="20"/>
              </w:rPr>
              <w:t xml:space="preserve"> </w:t>
            </w:r>
            <w:r>
              <w:rPr>
                <w:rFonts w:ascii="Trebuchet MS"/>
                <w:i/>
                <w:spacing w:val="-4"/>
                <w:sz w:val="20"/>
              </w:rPr>
              <w:t>uses</w:t>
            </w:r>
            <w:r>
              <w:rPr>
                <w:rFonts w:ascii="Trebuchet MS"/>
                <w:i/>
                <w:spacing w:val="9"/>
                <w:sz w:val="20"/>
              </w:rPr>
              <w:t xml:space="preserve"> </w:t>
            </w:r>
            <w:r>
              <w:rPr>
                <w:rFonts w:ascii="Trebuchet MS"/>
                <w:i/>
                <w:spacing w:val="-4"/>
                <w:sz w:val="20"/>
              </w:rPr>
              <w:t>electricity</w:t>
            </w:r>
            <w:r>
              <w:rPr>
                <w:rFonts w:ascii="Trebuchet MS"/>
                <w:i/>
                <w:spacing w:val="9"/>
                <w:sz w:val="20"/>
              </w:rPr>
              <w:t xml:space="preserve"> </w:t>
            </w:r>
            <w:r>
              <w:rPr>
                <w:rFonts w:ascii="Trebuchet MS"/>
                <w:i/>
                <w:spacing w:val="-4"/>
                <w:sz w:val="20"/>
              </w:rPr>
              <w:t>from</w:t>
            </w:r>
            <w:r>
              <w:rPr>
                <w:rFonts w:ascii="Trebuchet MS"/>
                <w:i/>
                <w:spacing w:val="13"/>
                <w:sz w:val="20"/>
              </w:rPr>
              <w:t xml:space="preserve"> </w:t>
            </w:r>
            <w:r>
              <w:rPr>
                <w:rFonts w:ascii="Trebuchet MS"/>
                <w:i/>
                <w:spacing w:val="-4"/>
                <w:sz w:val="20"/>
              </w:rPr>
              <w:t>renewable</w:t>
            </w:r>
            <w:r>
              <w:rPr>
                <w:rFonts w:ascii="Trebuchet MS"/>
                <w:i/>
                <w:spacing w:val="9"/>
                <w:sz w:val="20"/>
              </w:rPr>
              <w:t xml:space="preserve"> </w:t>
            </w:r>
            <w:r>
              <w:rPr>
                <w:rFonts w:ascii="Trebuchet MS"/>
                <w:i/>
                <w:spacing w:val="-4"/>
                <w:sz w:val="20"/>
              </w:rPr>
              <w:t>sources</w:t>
            </w:r>
            <w:r>
              <w:rPr>
                <w:rFonts w:ascii="Trebuchet MS"/>
                <w:i/>
                <w:spacing w:val="9"/>
                <w:sz w:val="20"/>
              </w:rPr>
              <w:t xml:space="preserve"> </w:t>
            </w:r>
            <w:r>
              <w:rPr>
                <w:rFonts w:ascii="Trebuchet MS"/>
                <w:i/>
                <w:spacing w:val="-4"/>
                <w:sz w:val="20"/>
              </w:rPr>
              <w:t>(solar</w:t>
            </w:r>
            <w:r>
              <w:rPr>
                <w:rFonts w:ascii="Trebuchet MS"/>
                <w:i/>
                <w:spacing w:val="7"/>
                <w:sz w:val="20"/>
              </w:rPr>
              <w:t xml:space="preserve"> </w:t>
            </w:r>
            <w:r>
              <w:rPr>
                <w:rFonts w:ascii="Trebuchet MS"/>
                <w:i/>
                <w:spacing w:val="-4"/>
                <w:sz w:val="20"/>
              </w:rPr>
              <w:t>panel,</w:t>
            </w:r>
            <w:r>
              <w:rPr>
                <w:rFonts w:ascii="Trebuchet MS"/>
                <w:i/>
                <w:spacing w:val="9"/>
                <w:sz w:val="20"/>
              </w:rPr>
              <w:t xml:space="preserve"> </w:t>
            </w:r>
            <w:r>
              <w:rPr>
                <w:rFonts w:ascii="Trebuchet MS"/>
                <w:i/>
                <w:spacing w:val="-4"/>
                <w:sz w:val="20"/>
              </w:rPr>
              <w:t>wind</w:t>
            </w:r>
            <w:r>
              <w:rPr>
                <w:rFonts w:ascii="Trebuchet MS"/>
                <w:i/>
                <w:spacing w:val="8"/>
                <w:sz w:val="20"/>
              </w:rPr>
              <w:t xml:space="preserve"> </w:t>
            </w:r>
            <w:r>
              <w:rPr>
                <w:rFonts w:ascii="Trebuchet MS"/>
                <w:i/>
                <w:spacing w:val="-4"/>
                <w:sz w:val="20"/>
              </w:rPr>
              <w:t>power,</w:t>
            </w:r>
            <w:r>
              <w:rPr>
                <w:rFonts w:ascii="Trebuchet MS"/>
                <w:i/>
                <w:spacing w:val="9"/>
                <w:sz w:val="20"/>
              </w:rPr>
              <w:t xml:space="preserve"> </w:t>
            </w:r>
            <w:r>
              <w:rPr>
                <w:rFonts w:ascii="Trebuchet MS"/>
                <w:i/>
                <w:spacing w:val="-4"/>
                <w:sz w:val="20"/>
              </w:rPr>
              <w:t>biomass,</w:t>
            </w:r>
            <w:r>
              <w:rPr>
                <w:rFonts w:ascii="Trebuchet MS"/>
                <w:i/>
                <w:spacing w:val="9"/>
                <w:sz w:val="20"/>
              </w:rPr>
              <w:t xml:space="preserve"> </w:t>
            </w:r>
            <w:r>
              <w:rPr>
                <w:rFonts w:ascii="Trebuchet MS"/>
                <w:i/>
                <w:spacing w:val="-4"/>
                <w:sz w:val="20"/>
              </w:rPr>
              <w:t>biogas</w:t>
            </w:r>
            <w:r>
              <w:rPr>
                <w:rFonts w:ascii="Trebuchet MS"/>
                <w:i/>
                <w:spacing w:val="9"/>
                <w:sz w:val="20"/>
              </w:rPr>
              <w:t xml:space="preserve"> </w:t>
            </w:r>
            <w:r>
              <w:rPr>
                <w:rFonts w:ascii="Trebuchet MS"/>
                <w:i/>
                <w:spacing w:val="-4"/>
                <w:sz w:val="20"/>
              </w:rPr>
              <w:t>from</w:t>
            </w:r>
            <w:r>
              <w:rPr>
                <w:rFonts w:ascii="Trebuchet MS"/>
                <w:i/>
                <w:spacing w:val="9"/>
                <w:sz w:val="20"/>
              </w:rPr>
              <w:t xml:space="preserve"> </w:t>
            </w:r>
            <w:r>
              <w:rPr>
                <w:rFonts w:ascii="Trebuchet MS"/>
                <w:i/>
                <w:spacing w:val="-4"/>
                <w:sz w:val="20"/>
              </w:rPr>
              <w:t>organic</w:t>
            </w:r>
            <w:r>
              <w:rPr>
                <w:rFonts w:ascii="Trebuchet MS"/>
                <w:i/>
                <w:spacing w:val="9"/>
                <w:sz w:val="20"/>
              </w:rPr>
              <w:t xml:space="preserve"> </w:t>
            </w:r>
            <w:r>
              <w:rPr>
                <w:rFonts w:ascii="Trebuchet MS"/>
                <w:i/>
                <w:spacing w:val="-4"/>
                <w:sz w:val="20"/>
              </w:rPr>
              <w:t xml:space="preserve">waste, </w:t>
            </w:r>
            <w:r>
              <w:rPr>
                <w:rFonts w:ascii="Trebuchet MS"/>
                <w:i/>
                <w:w w:val="90"/>
                <w:sz w:val="20"/>
              </w:rPr>
              <w:t>hydroelectric or geothermal heat, etc.) for 100% of its total electricity consumption.</w:t>
            </w:r>
          </w:p>
        </w:tc>
      </w:tr>
      <w:tr w:rsidR="003754EE" w14:paraId="0378CBCB" w14:textId="77777777">
        <w:trPr>
          <w:trHeight w:val="600"/>
        </w:trPr>
        <w:tc>
          <w:tcPr>
            <w:tcW w:w="848" w:type="dxa"/>
            <w:tcBorders>
              <w:top w:val="nil"/>
              <w:bottom w:val="nil"/>
            </w:tcBorders>
          </w:tcPr>
          <w:p w14:paraId="65905DAD" w14:textId="77777777" w:rsidR="003754EE" w:rsidRDefault="003754EE">
            <w:pPr>
              <w:pStyle w:val="TableParagraph"/>
              <w:ind w:left="0"/>
              <w:rPr>
                <w:rFonts w:ascii="Times New Roman"/>
                <w:sz w:val="18"/>
              </w:rPr>
            </w:pPr>
          </w:p>
        </w:tc>
        <w:tc>
          <w:tcPr>
            <w:tcW w:w="1707" w:type="dxa"/>
            <w:tcBorders>
              <w:top w:val="nil"/>
              <w:bottom w:val="nil"/>
            </w:tcBorders>
          </w:tcPr>
          <w:p w14:paraId="6E66ACC2" w14:textId="6A92AE97" w:rsidR="003754EE" w:rsidRDefault="003754EE">
            <w:pPr>
              <w:pStyle w:val="TableParagraph"/>
              <w:spacing w:before="100" w:line="240" w:lineRule="atLeast"/>
              <w:ind w:left="105"/>
              <w:rPr>
                <w:rFonts w:ascii="Trebuchet MS"/>
                <w:i/>
                <w:sz w:val="20"/>
              </w:rPr>
            </w:pPr>
          </w:p>
        </w:tc>
        <w:tc>
          <w:tcPr>
            <w:tcW w:w="11052" w:type="dxa"/>
            <w:tcBorders>
              <w:top w:val="nil"/>
              <w:bottom w:val="nil"/>
            </w:tcBorders>
          </w:tcPr>
          <w:p w14:paraId="73FE726E" w14:textId="77777777" w:rsidR="003754EE" w:rsidRDefault="00486D74">
            <w:pPr>
              <w:pStyle w:val="TableParagraph"/>
              <w:spacing w:before="129"/>
              <w:rPr>
                <w:rFonts w:ascii="Trebuchet MS"/>
                <w:i/>
                <w:sz w:val="20"/>
              </w:rPr>
            </w:pPr>
            <w:r>
              <w:rPr>
                <w:rFonts w:ascii="Trebuchet MS"/>
                <w:i/>
                <w:w w:val="90"/>
                <w:sz w:val="20"/>
              </w:rPr>
              <w:t>Renewable</w:t>
            </w:r>
            <w:r>
              <w:rPr>
                <w:rFonts w:ascii="Trebuchet MS"/>
                <w:i/>
                <w:spacing w:val="-5"/>
                <w:w w:val="90"/>
                <w:sz w:val="20"/>
              </w:rPr>
              <w:t xml:space="preserve"> </w:t>
            </w:r>
            <w:r>
              <w:rPr>
                <w:rFonts w:ascii="Trebuchet MS"/>
                <w:i/>
                <w:w w:val="90"/>
                <w:sz w:val="20"/>
              </w:rPr>
              <w:t>electricity</w:t>
            </w:r>
            <w:r>
              <w:rPr>
                <w:rFonts w:ascii="Trebuchet MS"/>
                <w:i/>
                <w:spacing w:val="-4"/>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be</w:t>
            </w:r>
            <w:r>
              <w:rPr>
                <w:rFonts w:ascii="Trebuchet MS"/>
                <w:i/>
                <w:spacing w:val="-5"/>
                <w:w w:val="90"/>
                <w:sz w:val="20"/>
              </w:rPr>
              <w:t xml:space="preserve"> </w:t>
            </w:r>
            <w:r>
              <w:rPr>
                <w:rFonts w:ascii="Trebuchet MS"/>
                <w:i/>
                <w:w w:val="90"/>
                <w:sz w:val="20"/>
              </w:rPr>
              <w:t>produced</w:t>
            </w:r>
            <w:r>
              <w:rPr>
                <w:rFonts w:ascii="Trebuchet MS"/>
                <w:i/>
                <w:spacing w:val="-9"/>
                <w:w w:val="90"/>
                <w:sz w:val="20"/>
              </w:rPr>
              <w:t xml:space="preserve"> </w:t>
            </w:r>
            <w:r>
              <w:rPr>
                <w:rFonts w:ascii="Trebuchet MS"/>
                <w:i/>
                <w:w w:val="90"/>
                <w:sz w:val="20"/>
              </w:rPr>
              <w:t>on-site</w:t>
            </w:r>
            <w:r>
              <w:rPr>
                <w:rFonts w:ascii="Trebuchet MS"/>
                <w:i/>
                <w:spacing w:val="-7"/>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sourced</w:t>
            </w:r>
            <w:r>
              <w:rPr>
                <w:rFonts w:ascii="Trebuchet MS"/>
                <w:i/>
                <w:spacing w:val="-4"/>
                <w:w w:val="90"/>
                <w:sz w:val="20"/>
              </w:rPr>
              <w:t xml:space="preserve"> </w:t>
            </w:r>
            <w:r>
              <w:rPr>
                <w:rFonts w:ascii="Trebuchet MS"/>
                <w:i/>
                <w:w w:val="90"/>
                <w:sz w:val="20"/>
              </w:rPr>
              <w:t>externally,</w:t>
            </w:r>
            <w:r>
              <w:rPr>
                <w:rFonts w:ascii="Trebuchet MS"/>
                <w:i/>
                <w:spacing w:val="-4"/>
                <w:w w:val="90"/>
                <w:sz w:val="20"/>
              </w:rPr>
              <w:t xml:space="preserve"> </w:t>
            </w:r>
            <w:r>
              <w:rPr>
                <w:rFonts w:ascii="Trebuchet MS"/>
                <w:i/>
                <w:w w:val="90"/>
                <w:sz w:val="20"/>
              </w:rPr>
              <w:t>preferably</w:t>
            </w:r>
            <w:r>
              <w:rPr>
                <w:rFonts w:ascii="Trebuchet MS"/>
                <w:i/>
                <w:spacing w:val="-9"/>
                <w:w w:val="90"/>
                <w:sz w:val="20"/>
              </w:rPr>
              <w:t xml:space="preserve"> </w:t>
            </w:r>
            <w:r>
              <w:rPr>
                <w:rFonts w:ascii="Trebuchet MS"/>
                <w:i/>
                <w:w w:val="90"/>
                <w:sz w:val="20"/>
              </w:rPr>
              <w:t>from</w:t>
            </w:r>
            <w:r>
              <w:rPr>
                <w:rFonts w:ascii="Trebuchet MS"/>
                <w:i/>
                <w:spacing w:val="-7"/>
                <w:w w:val="90"/>
                <w:sz w:val="20"/>
              </w:rPr>
              <w:t xml:space="preserve"> </w:t>
            </w:r>
            <w:r>
              <w:rPr>
                <w:rFonts w:ascii="Trebuchet MS"/>
                <w:i/>
                <w:w w:val="90"/>
                <w:sz w:val="20"/>
              </w:rPr>
              <w:t>a</w:t>
            </w:r>
            <w:r>
              <w:rPr>
                <w:rFonts w:ascii="Trebuchet MS"/>
                <w:i/>
                <w:spacing w:val="-6"/>
                <w:w w:val="90"/>
                <w:sz w:val="20"/>
              </w:rPr>
              <w:t xml:space="preserve"> </w:t>
            </w:r>
            <w:r>
              <w:rPr>
                <w:rFonts w:ascii="Trebuchet MS"/>
                <w:i/>
                <w:w w:val="90"/>
                <w:sz w:val="20"/>
              </w:rPr>
              <w:t>nearby</w:t>
            </w:r>
            <w:r>
              <w:rPr>
                <w:rFonts w:ascii="Trebuchet MS"/>
                <w:i/>
                <w:spacing w:val="-5"/>
                <w:w w:val="90"/>
                <w:sz w:val="20"/>
              </w:rPr>
              <w:t xml:space="preserve"> </w:t>
            </w:r>
            <w:r>
              <w:rPr>
                <w:rFonts w:ascii="Trebuchet MS"/>
                <w:i/>
                <w:spacing w:val="-2"/>
                <w:w w:val="90"/>
                <w:sz w:val="20"/>
              </w:rPr>
              <w:t>supplier.</w:t>
            </w:r>
          </w:p>
        </w:tc>
      </w:tr>
      <w:tr w:rsidR="003754EE" w14:paraId="33A7CD7D" w14:textId="77777777">
        <w:trPr>
          <w:trHeight w:val="2280"/>
        </w:trPr>
        <w:tc>
          <w:tcPr>
            <w:tcW w:w="848" w:type="dxa"/>
            <w:tcBorders>
              <w:top w:val="nil"/>
              <w:bottom w:val="nil"/>
            </w:tcBorders>
          </w:tcPr>
          <w:p w14:paraId="4C2ED887" w14:textId="77777777" w:rsidR="003754EE" w:rsidRDefault="003754EE">
            <w:pPr>
              <w:pStyle w:val="TableParagraph"/>
              <w:ind w:left="0"/>
              <w:rPr>
                <w:rFonts w:ascii="Times New Roman"/>
                <w:sz w:val="18"/>
              </w:rPr>
            </w:pPr>
          </w:p>
        </w:tc>
        <w:tc>
          <w:tcPr>
            <w:tcW w:w="1707" w:type="dxa"/>
            <w:tcBorders>
              <w:top w:val="nil"/>
              <w:bottom w:val="nil"/>
            </w:tcBorders>
          </w:tcPr>
          <w:p w14:paraId="3C358C35" w14:textId="73EA6D91" w:rsidR="003754EE" w:rsidRDefault="003754EE">
            <w:pPr>
              <w:pStyle w:val="TableParagraph"/>
              <w:spacing w:before="238"/>
              <w:ind w:left="105"/>
              <w:rPr>
                <w:rFonts w:ascii="MS Gothic" w:hAnsi="MS Gothic"/>
                <w:sz w:val="24"/>
              </w:rPr>
            </w:pPr>
          </w:p>
        </w:tc>
        <w:tc>
          <w:tcPr>
            <w:tcW w:w="11052" w:type="dxa"/>
            <w:tcBorders>
              <w:top w:val="nil"/>
              <w:bottom w:val="nil"/>
            </w:tcBorders>
          </w:tcPr>
          <w:p w14:paraId="6D50ACEF" w14:textId="77777777" w:rsidR="003754EE" w:rsidRDefault="00486D74">
            <w:pPr>
              <w:pStyle w:val="TableParagraph"/>
              <w:spacing w:before="9"/>
              <w:rPr>
                <w:rFonts w:ascii="Trebuchet MS"/>
                <w:i/>
                <w:sz w:val="20"/>
              </w:rPr>
            </w:pPr>
            <w:r>
              <w:rPr>
                <w:rFonts w:ascii="Trebuchet MS"/>
                <w:i/>
                <w:w w:val="90"/>
                <w:sz w:val="20"/>
              </w:rPr>
              <w:t>Acceptable</w:t>
            </w:r>
            <w:r>
              <w:rPr>
                <w:rFonts w:ascii="Trebuchet MS"/>
                <w:i/>
                <w:spacing w:val="-4"/>
                <w:sz w:val="20"/>
              </w:rPr>
              <w:t xml:space="preserve"> </w:t>
            </w:r>
            <w:r>
              <w:rPr>
                <w:rFonts w:ascii="Trebuchet MS"/>
                <w:i/>
                <w:w w:val="90"/>
                <w:sz w:val="20"/>
              </w:rPr>
              <w:t>alternatives</w:t>
            </w:r>
            <w:r>
              <w:rPr>
                <w:rFonts w:ascii="Trebuchet MS"/>
                <w:i/>
                <w:spacing w:val="-4"/>
                <w:sz w:val="20"/>
              </w:rPr>
              <w:t xml:space="preserve"> </w:t>
            </w:r>
            <w:r>
              <w:rPr>
                <w:rFonts w:ascii="Trebuchet MS"/>
                <w:i/>
                <w:w w:val="90"/>
                <w:sz w:val="20"/>
              </w:rPr>
              <w:t>to</w:t>
            </w:r>
            <w:r>
              <w:rPr>
                <w:rFonts w:ascii="Trebuchet MS"/>
                <w:i/>
                <w:spacing w:val="-6"/>
                <w:sz w:val="20"/>
              </w:rPr>
              <w:t xml:space="preserve"> </w:t>
            </w:r>
            <w:r>
              <w:rPr>
                <w:rFonts w:ascii="Trebuchet MS"/>
                <w:i/>
                <w:w w:val="90"/>
                <w:sz w:val="20"/>
              </w:rPr>
              <w:t>fossil</w:t>
            </w:r>
            <w:r>
              <w:rPr>
                <w:rFonts w:ascii="Trebuchet MS"/>
                <w:i/>
                <w:spacing w:val="-6"/>
                <w:sz w:val="20"/>
              </w:rPr>
              <w:t xml:space="preserve"> </w:t>
            </w:r>
            <w:r>
              <w:rPr>
                <w:rFonts w:ascii="Trebuchet MS"/>
                <w:i/>
                <w:w w:val="90"/>
                <w:sz w:val="20"/>
              </w:rPr>
              <w:t>fuel-based</w:t>
            </w:r>
            <w:r>
              <w:rPr>
                <w:rFonts w:ascii="Trebuchet MS"/>
                <w:i/>
                <w:spacing w:val="-4"/>
                <w:sz w:val="20"/>
              </w:rPr>
              <w:t xml:space="preserve"> </w:t>
            </w:r>
            <w:r>
              <w:rPr>
                <w:rFonts w:ascii="Trebuchet MS"/>
                <w:i/>
                <w:w w:val="90"/>
                <w:sz w:val="20"/>
              </w:rPr>
              <w:t>and</w:t>
            </w:r>
            <w:r>
              <w:rPr>
                <w:rFonts w:ascii="Trebuchet MS"/>
                <w:i/>
                <w:spacing w:val="-4"/>
                <w:sz w:val="20"/>
              </w:rPr>
              <w:t xml:space="preserve"> </w:t>
            </w:r>
            <w:r>
              <w:rPr>
                <w:rFonts w:ascii="Trebuchet MS"/>
                <w:i/>
                <w:w w:val="90"/>
                <w:sz w:val="20"/>
              </w:rPr>
              <w:t>nuclear-based</w:t>
            </w:r>
            <w:r>
              <w:rPr>
                <w:rFonts w:ascii="Trebuchet MS"/>
                <w:i/>
                <w:spacing w:val="-5"/>
                <w:sz w:val="20"/>
              </w:rPr>
              <w:t xml:space="preserve"> </w:t>
            </w:r>
            <w:r>
              <w:rPr>
                <w:rFonts w:ascii="Trebuchet MS"/>
                <w:i/>
                <w:w w:val="90"/>
                <w:sz w:val="20"/>
              </w:rPr>
              <w:t>systems</w:t>
            </w:r>
            <w:r>
              <w:rPr>
                <w:rFonts w:ascii="Trebuchet MS"/>
                <w:i/>
                <w:spacing w:val="-5"/>
                <w:sz w:val="20"/>
              </w:rPr>
              <w:t xml:space="preserve"> </w:t>
            </w:r>
            <w:r>
              <w:rPr>
                <w:rFonts w:ascii="Trebuchet MS"/>
                <w:i/>
                <w:spacing w:val="-2"/>
                <w:w w:val="90"/>
                <w:sz w:val="20"/>
              </w:rPr>
              <w:t>include:</w:t>
            </w:r>
          </w:p>
          <w:p w14:paraId="4B074B4E" w14:textId="77777777" w:rsidR="003754EE" w:rsidRDefault="00486D74">
            <w:pPr>
              <w:pStyle w:val="TableParagraph"/>
              <w:numPr>
                <w:ilvl w:val="0"/>
                <w:numId w:val="84"/>
              </w:numPr>
              <w:tabs>
                <w:tab w:val="left" w:pos="826"/>
              </w:tabs>
              <w:spacing w:before="8"/>
              <w:rPr>
                <w:rFonts w:ascii="Trebuchet MS"/>
                <w:i/>
                <w:sz w:val="20"/>
              </w:rPr>
            </w:pPr>
            <w:r>
              <w:rPr>
                <w:rFonts w:ascii="Trebuchet MS"/>
                <w:i/>
                <w:w w:val="90"/>
                <w:sz w:val="20"/>
              </w:rPr>
              <w:t>solar</w:t>
            </w:r>
            <w:r>
              <w:rPr>
                <w:rFonts w:ascii="Trebuchet MS"/>
                <w:i/>
                <w:spacing w:val="-2"/>
                <w:w w:val="90"/>
                <w:sz w:val="20"/>
              </w:rPr>
              <w:t xml:space="preserve"> </w:t>
            </w:r>
            <w:r>
              <w:rPr>
                <w:rFonts w:ascii="Trebuchet MS"/>
                <w:i/>
                <w:w w:val="90"/>
                <w:sz w:val="20"/>
              </w:rPr>
              <w:t>photovoltaic</w:t>
            </w:r>
            <w:r>
              <w:rPr>
                <w:rFonts w:ascii="Trebuchet MS"/>
                <w:i/>
                <w:spacing w:val="-5"/>
                <w:sz w:val="20"/>
              </w:rPr>
              <w:t xml:space="preserve"> </w:t>
            </w:r>
            <w:proofErr w:type="gramStart"/>
            <w:r>
              <w:rPr>
                <w:rFonts w:ascii="Trebuchet MS"/>
                <w:i/>
                <w:spacing w:val="-2"/>
                <w:w w:val="90"/>
                <w:sz w:val="20"/>
              </w:rPr>
              <w:t>systems;</w:t>
            </w:r>
            <w:proofErr w:type="gramEnd"/>
          </w:p>
          <w:p w14:paraId="71E0BA30" w14:textId="77777777" w:rsidR="003754EE" w:rsidRDefault="00486D74">
            <w:pPr>
              <w:pStyle w:val="TableParagraph"/>
              <w:numPr>
                <w:ilvl w:val="0"/>
                <w:numId w:val="84"/>
              </w:numPr>
              <w:tabs>
                <w:tab w:val="left" w:pos="826"/>
              </w:tabs>
              <w:spacing w:before="8"/>
              <w:rPr>
                <w:rFonts w:ascii="Trebuchet MS"/>
                <w:i/>
                <w:sz w:val="20"/>
              </w:rPr>
            </w:pPr>
            <w:r>
              <w:rPr>
                <w:rFonts w:ascii="Trebuchet MS"/>
                <w:i/>
                <w:w w:val="90"/>
                <w:sz w:val="20"/>
              </w:rPr>
              <w:t>wind</w:t>
            </w:r>
            <w:r>
              <w:rPr>
                <w:rFonts w:ascii="Trebuchet MS"/>
                <w:i/>
                <w:spacing w:val="-3"/>
                <w:sz w:val="20"/>
              </w:rPr>
              <w:t xml:space="preserve"> </w:t>
            </w:r>
            <w:proofErr w:type="gramStart"/>
            <w:r>
              <w:rPr>
                <w:rFonts w:ascii="Trebuchet MS"/>
                <w:i/>
                <w:spacing w:val="-2"/>
                <w:sz w:val="20"/>
              </w:rPr>
              <w:t>energy;</w:t>
            </w:r>
            <w:proofErr w:type="gramEnd"/>
          </w:p>
          <w:p w14:paraId="5553AEE2" w14:textId="77777777" w:rsidR="003754EE" w:rsidRDefault="00486D74">
            <w:pPr>
              <w:pStyle w:val="TableParagraph"/>
              <w:numPr>
                <w:ilvl w:val="0"/>
                <w:numId w:val="84"/>
              </w:numPr>
              <w:tabs>
                <w:tab w:val="left" w:pos="826"/>
              </w:tabs>
              <w:spacing w:before="8"/>
              <w:rPr>
                <w:rFonts w:ascii="Trebuchet MS"/>
                <w:i/>
                <w:sz w:val="20"/>
              </w:rPr>
            </w:pPr>
            <w:r>
              <w:rPr>
                <w:rFonts w:ascii="Trebuchet MS"/>
                <w:i/>
                <w:w w:val="90"/>
                <w:sz w:val="20"/>
              </w:rPr>
              <w:t>hydropower,</w:t>
            </w:r>
            <w:r>
              <w:rPr>
                <w:rFonts w:ascii="Trebuchet MS"/>
                <w:i/>
                <w:spacing w:val="-7"/>
                <w:sz w:val="20"/>
              </w:rPr>
              <w:t xml:space="preserve"> </w:t>
            </w:r>
            <w:r>
              <w:rPr>
                <w:rFonts w:ascii="Trebuchet MS"/>
                <w:i/>
                <w:w w:val="90"/>
                <w:sz w:val="20"/>
              </w:rPr>
              <w:t>where</w:t>
            </w:r>
            <w:r>
              <w:rPr>
                <w:rFonts w:ascii="Trebuchet MS"/>
                <w:i/>
                <w:spacing w:val="-3"/>
                <w:sz w:val="20"/>
              </w:rPr>
              <w:t xml:space="preserve"> </w:t>
            </w:r>
            <w:r>
              <w:rPr>
                <w:rFonts w:ascii="Trebuchet MS"/>
                <w:i/>
                <w:w w:val="90"/>
                <w:sz w:val="20"/>
              </w:rPr>
              <w:t>applicable</w:t>
            </w:r>
            <w:r>
              <w:rPr>
                <w:rFonts w:ascii="Trebuchet MS"/>
                <w:i/>
                <w:spacing w:val="-6"/>
                <w:sz w:val="20"/>
              </w:rPr>
              <w:t xml:space="preserve"> </w:t>
            </w:r>
            <w:r>
              <w:rPr>
                <w:rFonts w:ascii="Trebuchet MS"/>
                <w:i/>
                <w:w w:val="90"/>
                <w:sz w:val="20"/>
              </w:rPr>
              <w:t>and</w:t>
            </w:r>
            <w:r>
              <w:rPr>
                <w:rFonts w:ascii="Trebuchet MS"/>
                <w:i/>
                <w:spacing w:val="-5"/>
                <w:sz w:val="20"/>
              </w:rPr>
              <w:t xml:space="preserve"> </w:t>
            </w:r>
            <w:r>
              <w:rPr>
                <w:rFonts w:ascii="Trebuchet MS"/>
                <w:i/>
                <w:w w:val="90"/>
                <w:sz w:val="20"/>
              </w:rPr>
              <w:t>sustainably</w:t>
            </w:r>
            <w:r>
              <w:rPr>
                <w:rFonts w:ascii="Trebuchet MS"/>
                <w:i/>
                <w:spacing w:val="-1"/>
                <w:w w:val="90"/>
                <w:sz w:val="20"/>
              </w:rPr>
              <w:t xml:space="preserve"> </w:t>
            </w:r>
            <w:proofErr w:type="gramStart"/>
            <w:r>
              <w:rPr>
                <w:rFonts w:ascii="Trebuchet MS"/>
                <w:i/>
                <w:spacing w:val="-2"/>
                <w:w w:val="90"/>
                <w:sz w:val="20"/>
              </w:rPr>
              <w:t>managed;</w:t>
            </w:r>
            <w:proofErr w:type="gramEnd"/>
          </w:p>
          <w:p w14:paraId="0669003A" w14:textId="77777777" w:rsidR="003754EE" w:rsidRDefault="00486D74">
            <w:pPr>
              <w:pStyle w:val="TableParagraph"/>
              <w:numPr>
                <w:ilvl w:val="0"/>
                <w:numId w:val="84"/>
              </w:numPr>
              <w:tabs>
                <w:tab w:val="left" w:pos="826"/>
              </w:tabs>
              <w:spacing w:before="7"/>
              <w:rPr>
                <w:rFonts w:ascii="Trebuchet MS"/>
                <w:i/>
                <w:sz w:val="20"/>
              </w:rPr>
            </w:pPr>
            <w:r>
              <w:rPr>
                <w:rFonts w:ascii="Trebuchet MS"/>
                <w:i/>
                <w:spacing w:val="2"/>
                <w:w w:val="85"/>
                <w:sz w:val="20"/>
              </w:rPr>
              <w:t>geothermal</w:t>
            </w:r>
            <w:r>
              <w:rPr>
                <w:rFonts w:ascii="Trebuchet MS"/>
                <w:i/>
                <w:spacing w:val="12"/>
                <w:sz w:val="20"/>
              </w:rPr>
              <w:t xml:space="preserve"> </w:t>
            </w:r>
            <w:proofErr w:type="gramStart"/>
            <w:r>
              <w:rPr>
                <w:rFonts w:ascii="Trebuchet MS"/>
                <w:i/>
                <w:spacing w:val="-2"/>
                <w:sz w:val="20"/>
              </w:rPr>
              <w:t>energy;</w:t>
            </w:r>
            <w:proofErr w:type="gramEnd"/>
          </w:p>
          <w:p w14:paraId="053A68AC" w14:textId="77777777" w:rsidR="003754EE" w:rsidRDefault="00486D74">
            <w:pPr>
              <w:pStyle w:val="TableParagraph"/>
              <w:numPr>
                <w:ilvl w:val="0"/>
                <w:numId w:val="84"/>
              </w:numPr>
              <w:tabs>
                <w:tab w:val="left" w:pos="826"/>
              </w:tabs>
              <w:spacing w:before="8"/>
              <w:rPr>
                <w:rFonts w:ascii="Trebuchet MS"/>
                <w:i/>
                <w:sz w:val="20"/>
              </w:rPr>
            </w:pPr>
            <w:r>
              <w:rPr>
                <w:rFonts w:ascii="Trebuchet MS"/>
                <w:i/>
                <w:w w:val="85"/>
                <w:sz w:val="20"/>
              </w:rPr>
              <w:t>electricity</w:t>
            </w:r>
            <w:r>
              <w:rPr>
                <w:rFonts w:ascii="Trebuchet MS"/>
                <w:i/>
                <w:spacing w:val="17"/>
                <w:sz w:val="20"/>
              </w:rPr>
              <w:t xml:space="preserve"> </w:t>
            </w:r>
            <w:r>
              <w:rPr>
                <w:rFonts w:ascii="Trebuchet MS"/>
                <w:i/>
                <w:w w:val="85"/>
                <w:sz w:val="20"/>
              </w:rPr>
              <w:t>generated</w:t>
            </w:r>
            <w:r>
              <w:rPr>
                <w:rFonts w:ascii="Trebuchet MS"/>
                <w:i/>
                <w:spacing w:val="13"/>
                <w:sz w:val="20"/>
              </w:rPr>
              <w:t xml:space="preserve"> </w:t>
            </w:r>
            <w:r>
              <w:rPr>
                <w:rFonts w:ascii="Trebuchet MS"/>
                <w:i/>
                <w:w w:val="85"/>
                <w:sz w:val="20"/>
              </w:rPr>
              <w:t>from</w:t>
            </w:r>
            <w:r>
              <w:rPr>
                <w:rFonts w:ascii="Trebuchet MS"/>
                <w:i/>
                <w:spacing w:val="14"/>
                <w:sz w:val="20"/>
              </w:rPr>
              <w:t xml:space="preserve"> </w:t>
            </w:r>
            <w:r>
              <w:rPr>
                <w:rFonts w:ascii="Trebuchet MS"/>
                <w:i/>
                <w:w w:val="85"/>
                <w:sz w:val="20"/>
              </w:rPr>
              <w:t>biogas</w:t>
            </w:r>
            <w:r>
              <w:rPr>
                <w:rFonts w:ascii="Trebuchet MS"/>
                <w:i/>
                <w:spacing w:val="16"/>
                <w:sz w:val="20"/>
              </w:rPr>
              <w:t xml:space="preserve"> </w:t>
            </w:r>
            <w:r>
              <w:rPr>
                <w:rFonts w:ascii="Trebuchet MS"/>
                <w:i/>
                <w:w w:val="85"/>
                <w:sz w:val="20"/>
              </w:rPr>
              <w:t>or</w:t>
            </w:r>
            <w:r>
              <w:rPr>
                <w:rFonts w:ascii="Trebuchet MS"/>
                <w:i/>
                <w:spacing w:val="11"/>
                <w:sz w:val="20"/>
              </w:rPr>
              <w:t xml:space="preserve"> </w:t>
            </w:r>
            <w:r>
              <w:rPr>
                <w:rFonts w:ascii="Trebuchet MS"/>
                <w:i/>
                <w:w w:val="85"/>
                <w:sz w:val="20"/>
              </w:rPr>
              <w:t>from</w:t>
            </w:r>
            <w:r>
              <w:rPr>
                <w:rFonts w:ascii="Trebuchet MS"/>
                <w:i/>
                <w:spacing w:val="15"/>
                <w:sz w:val="20"/>
              </w:rPr>
              <w:t xml:space="preserve"> </w:t>
            </w:r>
            <w:r>
              <w:rPr>
                <w:rFonts w:ascii="Trebuchet MS"/>
                <w:i/>
                <w:w w:val="85"/>
                <w:sz w:val="20"/>
              </w:rPr>
              <w:t>the</w:t>
            </w:r>
            <w:r>
              <w:rPr>
                <w:rFonts w:ascii="Trebuchet MS"/>
                <w:i/>
                <w:spacing w:val="17"/>
                <w:sz w:val="20"/>
              </w:rPr>
              <w:t xml:space="preserve"> </w:t>
            </w:r>
            <w:r>
              <w:rPr>
                <w:rFonts w:ascii="Trebuchet MS"/>
                <w:i/>
                <w:w w:val="85"/>
                <w:sz w:val="20"/>
              </w:rPr>
              <w:t>biodegradable</w:t>
            </w:r>
            <w:r>
              <w:rPr>
                <w:rFonts w:ascii="Trebuchet MS"/>
                <w:i/>
                <w:spacing w:val="14"/>
                <w:sz w:val="20"/>
              </w:rPr>
              <w:t xml:space="preserve"> </w:t>
            </w:r>
            <w:r>
              <w:rPr>
                <w:rFonts w:ascii="Trebuchet MS"/>
                <w:i/>
                <w:w w:val="85"/>
                <w:sz w:val="20"/>
              </w:rPr>
              <w:t>portion</w:t>
            </w:r>
            <w:r>
              <w:rPr>
                <w:rFonts w:ascii="Trebuchet MS"/>
                <w:i/>
                <w:spacing w:val="16"/>
                <w:sz w:val="20"/>
              </w:rPr>
              <w:t xml:space="preserve"> </w:t>
            </w:r>
            <w:r>
              <w:rPr>
                <w:rFonts w:ascii="Trebuchet MS"/>
                <w:i/>
                <w:w w:val="85"/>
                <w:sz w:val="20"/>
              </w:rPr>
              <w:t>of</w:t>
            </w:r>
            <w:r>
              <w:rPr>
                <w:rFonts w:ascii="Trebuchet MS"/>
                <w:i/>
                <w:spacing w:val="13"/>
                <w:sz w:val="20"/>
              </w:rPr>
              <w:t xml:space="preserve"> </w:t>
            </w:r>
            <w:proofErr w:type="gramStart"/>
            <w:r>
              <w:rPr>
                <w:rFonts w:ascii="Trebuchet MS"/>
                <w:i/>
                <w:spacing w:val="-2"/>
                <w:w w:val="85"/>
                <w:sz w:val="20"/>
              </w:rPr>
              <w:t>biomass;</w:t>
            </w:r>
            <w:proofErr w:type="gramEnd"/>
          </w:p>
          <w:p w14:paraId="2CCE396B" w14:textId="77777777" w:rsidR="003754EE" w:rsidRDefault="00486D74">
            <w:pPr>
              <w:pStyle w:val="TableParagraph"/>
              <w:numPr>
                <w:ilvl w:val="0"/>
                <w:numId w:val="84"/>
              </w:numPr>
              <w:tabs>
                <w:tab w:val="left" w:pos="824"/>
              </w:tabs>
              <w:spacing w:before="8"/>
              <w:ind w:left="824" w:hanging="358"/>
              <w:rPr>
                <w:rFonts w:ascii="Trebuchet MS"/>
                <w:i/>
                <w:sz w:val="20"/>
              </w:rPr>
            </w:pPr>
            <w:r>
              <w:rPr>
                <w:rFonts w:ascii="Trebuchet MS"/>
                <w:i/>
                <w:w w:val="90"/>
                <w:sz w:val="20"/>
              </w:rPr>
              <w:t>electricity</w:t>
            </w:r>
            <w:r>
              <w:rPr>
                <w:rFonts w:ascii="Trebuchet MS"/>
                <w:i/>
                <w:spacing w:val="-6"/>
                <w:w w:val="90"/>
                <w:sz w:val="20"/>
              </w:rPr>
              <w:t xml:space="preserve"> </w:t>
            </w:r>
            <w:r>
              <w:rPr>
                <w:rFonts w:ascii="Trebuchet MS"/>
                <w:i/>
                <w:w w:val="90"/>
                <w:sz w:val="20"/>
              </w:rPr>
              <w:t>produced</w:t>
            </w:r>
            <w:r>
              <w:rPr>
                <w:rFonts w:ascii="Trebuchet MS"/>
                <w:i/>
                <w:spacing w:val="-8"/>
                <w:w w:val="90"/>
                <w:sz w:val="20"/>
              </w:rPr>
              <w:t xml:space="preserve"> </w:t>
            </w:r>
            <w:r>
              <w:rPr>
                <w:rFonts w:ascii="Trebuchet MS"/>
                <w:i/>
                <w:w w:val="90"/>
                <w:sz w:val="20"/>
              </w:rPr>
              <w:t>from</w:t>
            </w:r>
            <w:r>
              <w:rPr>
                <w:rFonts w:ascii="Trebuchet MS"/>
                <w:i/>
                <w:spacing w:val="-8"/>
                <w:w w:val="90"/>
                <w:sz w:val="20"/>
              </w:rPr>
              <w:t xml:space="preserve"> </w:t>
            </w:r>
            <w:r>
              <w:rPr>
                <w:rFonts w:ascii="Trebuchet MS"/>
                <w:i/>
                <w:w w:val="90"/>
                <w:sz w:val="20"/>
              </w:rPr>
              <w:t>certified</w:t>
            </w:r>
            <w:r>
              <w:rPr>
                <w:rFonts w:ascii="Trebuchet MS"/>
                <w:i/>
                <w:spacing w:val="-7"/>
                <w:w w:val="90"/>
                <w:sz w:val="20"/>
              </w:rPr>
              <w:t xml:space="preserve"> </w:t>
            </w:r>
            <w:r>
              <w:rPr>
                <w:rFonts w:ascii="Trebuchet MS"/>
                <w:i/>
                <w:w w:val="90"/>
                <w:sz w:val="20"/>
              </w:rPr>
              <w:t>sustainably</w:t>
            </w:r>
            <w:r>
              <w:rPr>
                <w:rFonts w:ascii="Trebuchet MS"/>
                <w:i/>
                <w:spacing w:val="-8"/>
                <w:w w:val="90"/>
                <w:sz w:val="20"/>
              </w:rPr>
              <w:t xml:space="preserve"> </w:t>
            </w:r>
            <w:r>
              <w:rPr>
                <w:rFonts w:ascii="Trebuchet MS"/>
                <w:i/>
                <w:w w:val="90"/>
                <w:sz w:val="20"/>
              </w:rPr>
              <w:t>sourced</w:t>
            </w:r>
            <w:r>
              <w:rPr>
                <w:rFonts w:ascii="Trebuchet MS"/>
                <w:i/>
                <w:spacing w:val="-7"/>
                <w:w w:val="90"/>
                <w:sz w:val="20"/>
              </w:rPr>
              <w:t xml:space="preserve"> </w:t>
            </w:r>
            <w:r>
              <w:rPr>
                <w:rFonts w:ascii="Trebuchet MS"/>
                <w:i/>
                <w:w w:val="90"/>
                <w:sz w:val="20"/>
              </w:rPr>
              <w:t>biomass;</w:t>
            </w:r>
            <w:r>
              <w:rPr>
                <w:rFonts w:ascii="Trebuchet MS"/>
                <w:i/>
                <w:spacing w:val="-5"/>
                <w:w w:val="90"/>
                <w:sz w:val="20"/>
              </w:rPr>
              <w:t xml:space="preserve"> </w:t>
            </w:r>
            <w:r>
              <w:rPr>
                <w:rFonts w:ascii="Trebuchet MS"/>
                <w:i/>
                <w:spacing w:val="-2"/>
                <w:w w:val="90"/>
                <w:sz w:val="20"/>
              </w:rPr>
              <w:t>and/or</w:t>
            </w:r>
          </w:p>
          <w:p w14:paraId="7E7D9AC7" w14:textId="77777777" w:rsidR="003754EE" w:rsidRDefault="00486D74">
            <w:pPr>
              <w:pStyle w:val="TableParagraph"/>
              <w:numPr>
                <w:ilvl w:val="0"/>
                <w:numId w:val="84"/>
              </w:numPr>
              <w:tabs>
                <w:tab w:val="left" w:pos="826"/>
              </w:tabs>
              <w:spacing w:before="8" w:line="247" w:lineRule="auto"/>
              <w:ind w:right="100"/>
              <w:rPr>
                <w:rFonts w:ascii="Trebuchet MS"/>
                <w:i/>
                <w:sz w:val="20"/>
              </w:rPr>
            </w:pPr>
            <w:r>
              <w:rPr>
                <w:rFonts w:ascii="Trebuchet MS"/>
                <w:i/>
                <w:w w:val="85"/>
                <w:sz w:val="20"/>
              </w:rPr>
              <w:t>electricity supplied through certified renewable electricity contracts, including solar, wind, hydro, or other verified renewable</w:t>
            </w:r>
            <w:r>
              <w:rPr>
                <w:rFonts w:ascii="Trebuchet MS"/>
                <w:i/>
                <w:spacing w:val="40"/>
                <w:sz w:val="20"/>
              </w:rPr>
              <w:t xml:space="preserve"> </w:t>
            </w:r>
            <w:r>
              <w:rPr>
                <w:rFonts w:ascii="Trebuchet MS"/>
                <w:i/>
                <w:spacing w:val="-2"/>
                <w:sz w:val="20"/>
              </w:rPr>
              <w:t>sources.</w:t>
            </w:r>
          </w:p>
        </w:tc>
      </w:tr>
      <w:tr w:rsidR="003754EE" w14:paraId="226C17DE" w14:textId="77777777">
        <w:trPr>
          <w:trHeight w:val="1443"/>
        </w:trPr>
        <w:tc>
          <w:tcPr>
            <w:tcW w:w="848" w:type="dxa"/>
            <w:tcBorders>
              <w:top w:val="nil"/>
              <w:bottom w:val="nil"/>
            </w:tcBorders>
          </w:tcPr>
          <w:p w14:paraId="4782FE5D" w14:textId="77777777" w:rsidR="003754EE" w:rsidRDefault="003754EE">
            <w:pPr>
              <w:pStyle w:val="TableParagraph"/>
              <w:ind w:left="0"/>
              <w:rPr>
                <w:rFonts w:ascii="Times New Roman"/>
                <w:sz w:val="18"/>
              </w:rPr>
            </w:pPr>
          </w:p>
        </w:tc>
        <w:tc>
          <w:tcPr>
            <w:tcW w:w="1707" w:type="dxa"/>
            <w:tcBorders>
              <w:top w:val="nil"/>
              <w:bottom w:val="nil"/>
            </w:tcBorders>
          </w:tcPr>
          <w:p w14:paraId="07651A58" w14:textId="77777777" w:rsidR="003754EE" w:rsidRDefault="003754EE">
            <w:pPr>
              <w:pStyle w:val="TableParagraph"/>
              <w:ind w:left="0"/>
              <w:rPr>
                <w:rFonts w:ascii="Times New Roman"/>
                <w:sz w:val="18"/>
              </w:rPr>
            </w:pPr>
          </w:p>
        </w:tc>
        <w:tc>
          <w:tcPr>
            <w:tcW w:w="11052" w:type="dxa"/>
            <w:tcBorders>
              <w:top w:val="nil"/>
              <w:bottom w:val="nil"/>
            </w:tcBorders>
          </w:tcPr>
          <w:p w14:paraId="4CB04C4E" w14:textId="77777777" w:rsidR="003754EE" w:rsidRDefault="00486D74">
            <w:pPr>
              <w:pStyle w:val="TableParagraph"/>
              <w:spacing w:before="129" w:line="247" w:lineRule="auto"/>
              <w:ind w:right="99"/>
              <w:jc w:val="both"/>
              <w:rPr>
                <w:rFonts w:ascii="Trebuchet MS"/>
                <w:i/>
                <w:sz w:val="20"/>
              </w:rPr>
            </w:pPr>
            <w:r>
              <w:rPr>
                <w:rFonts w:ascii="Trebuchet MS"/>
                <w:i/>
                <w:w w:val="90"/>
                <w:sz w:val="20"/>
              </w:rPr>
              <w:t xml:space="preserve">Where available, the establishment is also encouraged to purchase third-party verified electricity with </w:t>
            </w:r>
            <w:proofErr w:type="spellStart"/>
            <w:r>
              <w:rPr>
                <w:rFonts w:ascii="Trebuchet MS"/>
                <w:i/>
                <w:w w:val="90"/>
                <w:sz w:val="20"/>
              </w:rPr>
              <w:t>recognised</w:t>
            </w:r>
            <w:proofErr w:type="spellEnd"/>
            <w:r>
              <w:rPr>
                <w:rFonts w:ascii="Trebuchet MS"/>
                <w:i/>
                <w:w w:val="90"/>
                <w:sz w:val="20"/>
              </w:rPr>
              <w:t xml:space="preserve"> sustainability requirements (e.g. biodiversity considerations, contribution to renewable infrastructure, or social impact), such as international or national eco-labelled electricity. These sources have significantly lower greenhouse gas emissions compared to fossil fuels and are </w:t>
            </w:r>
            <w:r>
              <w:rPr>
                <w:rFonts w:ascii="Trebuchet MS"/>
                <w:i/>
                <w:sz w:val="20"/>
              </w:rPr>
              <w:t>consistent</w:t>
            </w:r>
            <w:r>
              <w:rPr>
                <w:rFonts w:ascii="Trebuchet MS"/>
                <w:i/>
                <w:spacing w:val="-13"/>
                <w:sz w:val="20"/>
              </w:rPr>
              <w:t xml:space="preserve"> </w:t>
            </w:r>
            <w:r>
              <w:rPr>
                <w:rFonts w:ascii="Trebuchet MS"/>
                <w:i/>
                <w:sz w:val="20"/>
              </w:rPr>
              <w:t>with</w:t>
            </w:r>
            <w:r>
              <w:rPr>
                <w:rFonts w:ascii="Trebuchet MS"/>
                <w:i/>
                <w:spacing w:val="-12"/>
                <w:sz w:val="20"/>
              </w:rPr>
              <w:t xml:space="preserve"> </w:t>
            </w:r>
            <w:r>
              <w:rPr>
                <w:rFonts w:ascii="Trebuchet MS"/>
                <w:i/>
                <w:sz w:val="20"/>
              </w:rPr>
              <w:t>the</w:t>
            </w:r>
            <w:r>
              <w:rPr>
                <w:rFonts w:ascii="Trebuchet MS"/>
                <w:i/>
                <w:spacing w:val="-12"/>
                <w:sz w:val="20"/>
              </w:rPr>
              <w:t xml:space="preserve"> </w:t>
            </w:r>
            <w:r>
              <w:rPr>
                <w:rFonts w:ascii="Trebuchet MS"/>
                <w:i/>
                <w:sz w:val="20"/>
              </w:rPr>
              <w:t>definitions</w:t>
            </w:r>
            <w:r>
              <w:rPr>
                <w:rFonts w:ascii="Trebuchet MS"/>
                <w:i/>
                <w:spacing w:val="-13"/>
                <w:sz w:val="20"/>
              </w:rPr>
              <w:t xml:space="preserve"> </w:t>
            </w:r>
            <w:r>
              <w:rPr>
                <w:rFonts w:ascii="Trebuchet MS"/>
                <w:i/>
                <w:sz w:val="20"/>
              </w:rPr>
              <w:t>set</w:t>
            </w:r>
            <w:r>
              <w:rPr>
                <w:rFonts w:ascii="Trebuchet MS"/>
                <w:i/>
                <w:spacing w:val="-13"/>
                <w:sz w:val="20"/>
              </w:rPr>
              <w:t xml:space="preserve"> </w:t>
            </w:r>
            <w:r>
              <w:rPr>
                <w:rFonts w:ascii="Trebuchet MS"/>
                <w:i/>
                <w:sz w:val="20"/>
              </w:rPr>
              <w:t>out</w:t>
            </w:r>
            <w:r>
              <w:rPr>
                <w:rFonts w:ascii="Trebuchet MS"/>
                <w:i/>
                <w:spacing w:val="-14"/>
                <w:sz w:val="20"/>
              </w:rPr>
              <w:t xml:space="preserve"> </w:t>
            </w:r>
            <w:r>
              <w:rPr>
                <w:rFonts w:ascii="Trebuchet MS"/>
                <w:i/>
                <w:sz w:val="20"/>
              </w:rPr>
              <w:t>in</w:t>
            </w:r>
            <w:r>
              <w:rPr>
                <w:rFonts w:ascii="Trebuchet MS"/>
                <w:i/>
                <w:spacing w:val="-12"/>
                <w:sz w:val="20"/>
              </w:rPr>
              <w:t xml:space="preserve"> </w:t>
            </w:r>
            <w:r>
              <w:rPr>
                <w:rFonts w:ascii="Trebuchet MS"/>
                <w:i/>
                <w:sz w:val="20"/>
              </w:rPr>
              <w:t>the</w:t>
            </w:r>
            <w:r>
              <w:rPr>
                <w:rFonts w:ascii="Trebuchet MS"/>
                <w:i/>
                <w:spacing w:val="-13"/>
                <w:sz w:val="20"/>
              </w:rPr>
              <w:t xml:space="preserve"> </w:t>
            </w:r>
            <w:r>
              <w:rPr>
                <w:rFonts w:ascii="Trebuchet MS"/>
                <w:i/>
                <w:sz w:val="20"/>
              </w:rPr>
              <w:t>EU</w:t>
            </w:r>
            <w:r>
              <w:rPr>
                <w:rFonts w:ascii="Trebuchet MS"/>
                <w:i/>
                <w:spacing w:val="-12"/>
                <w:sz w:val="20"/>
              </w:rPr>
              <w:t xml:space="preserve"> </w:t>
            </w:r>
            <w:r>
              <w:rPr>
                <w:rFonts w:ascii="Trebuchet MS"/>
                <w:i/>
                <w:sz w:val="20"/>
              </w:rPr>
              <w:t>Renewable</w:t>
            </w:r>
            <w:r>
              <w:rPr>
                <w:rFonts w:ascii="Trebuchet MS"/>
                <w:i/>
                <w:spacing w:val="-13"/>
                <w:sz w:val="20"/>
              </w:rPr>
              <w:t xml:space="preserve"> </w:t>
            </w:r>
            <w:r>
              <w:rPr>
                <w:rFonts w:ascii="Trebuchet MS"/>
                <w:i/>
                <w:sz w:val="20"/>
              </w:rPr>
              <w:t>Energy</w:t>
            </w:r>
            <w:r>
              <w:rPr>
                <w:rFonts w:ascii="Trebuchet MS"/>
                <w:i/>
                <w:spacing w:val="-13"/>
                <w:sz w:val="20"/>
              </w:rPr>
              <w:t xml:space="preserve"> </w:t>
            </w:r>
            <w:r>
              <w:rPr>
                <w:rFonts w:ascii="Trebuchet MS"/>
                <w:i/>
                <w:sz w:val="20"/>
              </w:rPr>
              <w:t>Directive</w:t>
            </w:r>
            <w:r>
              <w:rPr>
                <w:rFonts w:ascii="Trebuchet MS"/>
                <w:i/>
                <w:spacing w:val="-12"/>
                <w:sz w:val="20"/>
              </w:rPr>
              <w:t xml:space="preserve"> </w:t>
            </w:r>
            <w:r>
              <w:rPr>
                <w:rFonts w:ascii="Trebuchet MS"/>
                <w:i/>
                <w:sz w:val="20"/>
              </w:rPr>
              <w:t>(RED</w:t>
            </w:r>
            <w:r>
              <w:rPr>
                <w:rFonts w:ascii="Trebuchet MS"/>
                <w:i/>
                <w:spacing w:val="-13"/>
                <w:sz w:val="20"/>
              </w:rPr>
              <w:t xml:space="preserve"> </w:t>
            </w:r>
            <w:r>
              <w:rPr>
                <w:rFonts w:ascii="Trebuchet MS"/>
                <w:i/>
                <w:sz w:val="20"/>
              </w:rPr>
              <w:t>II/RED</w:t>
            </w:r>
            <w:r>
              <w:rPr>
                <w:rFonts w:ascii="Trebuchet MS"/>
                <w:i/>
                <w:spacing w:val="-12"/>
                <w:sz w:val="20"/>
              </w:rPr>
              <w:t xml:space="preserve"> </w:t>
            </w:r>
            <w:r>
              <w:rPr>
                <w:rFonts w:ascii="Trebuchet MS"/>
                <w:i/>
                <w:sz w:val="20"/>
              </w:rPr>
              <w:t>III)</w:t>
            </w:r>
            <w:r>
              <w:rPr>
                <w:rFonts w:ascii="Trebuchet MS"/>
                <w:i/>
                <w:spacing w:val="-13"/>
                <w:sz w:val="20"/>
              </w:rPr>
              <w:t xml:space="preserve"> </w:t>
            </w:r>
            <w:r>
              <w:rPr>
                <w:rFonts w:ascii="Trebuchet MS"/>
                <w:i/>
                <w:sz w:val="20"/>
              </w:rPr>
              <w:t>and</w:t>
            </w:r>
            <w:r>
              <w:rPr>
                <w:rFonts w:ascii="Trebuchet MS"/>
                <w:i/>
                <w:spacing w:val="-12"/>
                <w:sz w:val="20"/>
              </w:rPr>
              <w:t xml:space="preserve"> </w:t>
            </w:r>
            <w:r>
              <w:rPr>
                <w:rFonts w:ascii="Trebuchet MS"/>
                <w:i/>
                <w:sz w:val="20"/>
              </w:rPr>
              <w:t>equivalent</w:t>
            </w:r>
            <w:r>
              <w:rPr>
                <w:rFonts w:ascii="Trebuchet MS"/>
                <w:i/>
                <w:spacing w:val="-14"/>
                <w:sz w:val="20"/>
              </w:rPr>
              <w:t xml:space="preserve"> </w:t>
            </w:r>
            <w:r>
              <w:rPr>
                <w:rFonts w:ascii="Trebuchet MS"/>
                <w:i/>
                <w:sz w:val="20"/>
              </w:rPr>
              <w:t xml:space="preserve">international </w:t>
            </w:r>
            <w:r>
              <w:rPr>
                <w:rFonts w:ascii="Trebuchet MS"/>
                <w:i/>
                <w:spacing w:val="-2"/>
                <w:sz w:val="20"/>
              </w:rPr>
              <w:t>frameworks.</w:t>
            </w:r>
          </w:p>
        </w:tc>
      </w:tr>
      <w:tr w:rsidR="003754EE" w14:paraId="601AE4F5" w14:textId="77777777">
        <w:trPr>
          <w:trHeight w:val="489"/>
        </w:trPr>
        <w:tc>
          <w:tcPr>
            <w:tcW w:w="848" w:type="dxa"/>
            <w:tcBorders>
              <w:top w:val="nil"/>
              <w:bottom w:val="nil"/>
            </w:tcBorders>
          </w:tcPr>
          <w:p w14:paraId="27DC56B9" w14:textId="77777777" w:rsidR="003754EE" w:rsidRDefault="003754EE">
            <w:pPr>
              <w:pStyle w:val="TableParagraph"/>
              <w:ind w:left="0"/>
              <w:rPr>
                <w:rFonts w:ascii="Times New Roman"/>
                <w:sz w:val="18"/>
              </w:rPr>
            </w:pPr>
          </w:p>
        </w:tc>
        <w:tc>
          <w:tcPr>
            <w:tcW w:w="1707" w:type="dxa"/>
            <w:tcBorders>
              <w:top w:val="nil"/>
              <w:bottom w:val="nil"/>
            </w:tcBorders>
          </w:tcPr>
          <w:p w14:paraId="4AF7BE17" w14:textId="77777777" w:rsidR="003754EE" w:rsidRDefault="003754EE">
            <w:pPr>
              <w:pStyle w:val="TableParagraph"/>
              <w:ind w:left="0"/>
              <w:rPr>
                <w:rFonts w:ascii="Times New Roman"/>
                <w:sz w:val="18"/>
              </w:rPr>
            </w:pPr>
          </w:p>
        </w:tc>
        <w:tc>
          <w:tcPr>
            <w:tcW w:w="11052" w:type="dxa"/>
            <w:tcBorders>
              <w:top w:val="nil"/>
              <w:bottom w:val="nil"/>
            </w:tcBorders>
          </w:tcPr>
          <w:p w14:paraId="1D444BC1" w14:textId="22BAD0D6" w:rsidR="003754EE" w:rsidRDefault="003754EE">
            <w:pPr>
              <w:pStyle w:val="TableParagraph"/>
              <w:spacing w:before="115"/>
              <w:rPr>
                <w:sz w:val="20"/>
              </w:rPr>
            </w:pPr>
          </w:p>
        </w:tc>
      </w:tr>
      <w:tr w:rsidR="003754EE" w14:paraId="5F9A6257" w14:textId="77777777">
        <w:trPr>
          <w:trHeight w:val="609"/>
        </w:trPr>
        <w:tc>
          <w:tcPr>
            <w:tcW w:w="848" w:type="dxa"/>
            <w:tcBorders>
              <w:top w:val="nil"/>
            </w:tcBorders>
          </w:tcPr>
          <w:p w14:paraId="02CE6D8A" w14:textId="77777777" w:rsidR="003754EE" w:rsidRDefault="003754EE">
            <w:pPr>
              <w:pStyle w:val="TableParagraph"/>
              <w:ind w:left="0"/>
              <w:rPr>
                <w:rFonts w:ascii="Times New Roman"/>
                <w:sz w:val="18"/>
              </w:rPr>
            </w:pPr>
          </w:p>
        </w:tc>
        <w:tc>
          <w:tcPr>
            <w:tcW w:w="1707" w:type="dxa"/>
            <w:tcBorders>
              <w:top w:val="nil"/>
            </w:tcBorders>
          </w:tcPr>
          <w:p w14:paraId="444CF524" w14:textId="77777777" w:rsidR="003754EE" w:rsidRDefault="003754EE">
            <w:pPr>
              <w:pStyle w:val="TableParagraph"/>
              <w:ind w:left="0"/>
              <w:rPr>
                <w:rFonts w:ascii="Times New Roman"/>
                <w:sz w:val="18"/>
              </w:rPr>
            </w:pPr>
          </w:p>
        </w:tc>
        <w:tc>
          <w:tcPr>
            <w:tcW w:w="11052" w:type="dxa"/>
            <w:tcBorders>
              <w:top w:val="nil"/>
            </w:tcBorders>
          </w:tcPr>
          <w:p w14:paraId="57652DC9" w14:textId="77777777" w:rsidR="003754EE" w:rsidRDefault="00486D74">
            <w:pPr>
              <w:pStyle w:val="TableParagraph"/>
              <w:spacing w:before="136"/>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tc>
      </w:tr>
    </w:tbl>
    <w:p w14:paraId="40BB9A24" w14:textId="77777777" w:rsidR="003754EE" w:rsidRDefault="003754EE">
      <w:pPr>
        <w:pStyle w:val="TableParagraph"/>
        <w:rPr>
          <w:rFonts w:ascii="Trebuchet MS"/>
          <w:b/>
          <w:i/>
          <w:sz w:val="20"/>
        </w:rPr>
        <w:sectPr w:rsidR="003754EE">
          <w:pgSz w:w="16840" w:h="11910" w:orient="landscape"/>
          <w:pgMar w:top="1340" w:right="1275" w:bottom="1220" w:left="1275" w:header="0" w:footer="1022" w:gutter="0"/>
          <w:cols w:space="708"/>
        </w:sectPr>
      </w:pPr>
    </w:p>
    <w:p w14:paraId="78153E8D"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36AB14E" w14:textId="77777777">
        <w:trPr>
          <w:trHeight w:val="1691"/>
        </w:trPr>
        <w:tc>
          <w:tcPr>
            <w:tcW w:w="848" w:type="dxa"/>
          </w:tcPr>
          <w:p w14:paraId="620DA181" w14:textId="77777777" w:rsidR="003754EE" w:rsidRDefault="003754EE">
            <w:pPr>
              <w:pStyle w:val="TableParagraph"/>
              <w:ind w:left="0"/>
              <w:rPr>
                <w:rFonts w:ascii="Times New Roman"/>
                <w:sz w:val="18"/>
              </w:rPr>
            </w:pPr>
          </w:p>
        </w:tc>
        <w:tc>
          <w:tcPr>
            <w:tcW w:w="1707" w:type="dxa"/>
          </w:tcPr>
          <w:p w14:paraId="3FF9BC7D" w14:textId="77777777" w:rsidR="003754EE" w:rsidRDefault="003754EE">
            <w:pPr>
              <w:pStyle w:val="TableParagraph"/>
              <w:ind w:left="0"/>
              <w:rPr>
                <w:rFonts w:ascii="Times New Roman"/>
                <w:sz w:val="18"/>
              </w:rPr>
            </w:pPr>
          </w:p>
        </w:tc>
        <w:tc>
          <w:tcPr>
            <w:tcW w:w="11052" w:type="dxa"/>
          </w:tcPr>
          <w:p w14:paraId="6AC0CD17" w14:textId="77777777" w:rsidR="003754EE" w:rsidRDefault="00486D74">
            <w:pPr>
              <w:pStyle w:val="TableParagraph"/>
              <w:spacing w:before="11" w:line="231" w:lineRule="exact"/>
              <w:ind w:left="152"/>
              <w:rPr>
                <w:rFonts w:ascii="Trebuchet MS"/>
                <w:i/>
                <w:sz w:val="20"/>
              </w:rPr>
            </w:pPr>
            <w:r>
              <w:rPr>
                <w:rFonts w:ascii="Trebuchet MS"/>
                <w:i/>
                <w:w w:val="90"/>
                <w:sz w:val="20"/>
              </w:rPr>
              <w:t>During</w:t>
            </w:r>
            <w:r>
              <w:rPr>
                <w:rFonts w:ascii="Trebuchet MS"/>
                <w:i/>
                <w:spacing w:val="-7"/>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8"/>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spacing w:val="-2"/>
                <w:w w:val="90"/>
                <w:sz w:val="20"/>
              </w:rPr>
              <w:t>presents:</w:t>
            </w:r>
          </w:p>
          <w:p w14:paraId="0188E8B7" w14:textId="77777777" w:rsidR="003754EE" w:rsidRDefault="00486D74">
            <w:pPr>
              <w:pStyle w:val="TableParagraph"/>
              <w:numPr>
                <w:ilvl w:val="0"/>
                <w:numId w:val="83"/>
              </w:numPr>
              <w:tabs>
                <w:tab w:val="left" w:pos="826"/>
              </w:tabs>
              <w:spacing w:line="247" w:lineRule="auto"/>
              <w:ind w:right="97"/>
              <w:rPr>
                <w:rFonts w:ascii="Trebuchet MS" w:hAnsi="Trebuchet MS"/>
                <w:i/>
                <w:sz w:val="20"/>
              </w:rPr>
            </w:pPr>
            <w:r>
              <w:rPr>
                <w:rFonts w:ascii="Trebuchet MS" w:hAnsi="Trebuchet MS"/>
                <w:i/>
                <w:w w:val="90"/>
                <w:sz w:val="20"/>
              </w:rPr>
              <w:t>contracts,</w:t>
            </w:r>
            <w:r>
              <w:rPr>
                <w:rFonts w:ascii="Trebuchet MS" w:hAnsi="Trebuchet MS"/>
                <w:i/>
                <w:spacing w:val="-15"/>
                <w:w w:val="90"/>
                <w:sz w:val="20"/>
              </w:rPr>
              <w:t xml:space="preserve"> </w:t>
            </w:r>
            <w:r>
              <w:rPr>
                <w:rFonts w:ascii="Trebuchet MS" w:hAnsi="Trebuchet MS"/>
                <w:i/>
                <w:w w:val="90"/>
                <w:sz w:val="20"/>
              </w:rPr>
              <w:t>certificates</w:t>
            </w:r>
            <w:r>
              <w:rPr>
                <w:rFonts w:ascii="Trebuchet MS" w:hAnsi="Trebuchet MS"/>
                <w:i/>
                <w:spacing w:val="-14"/>
                <w:w w:val="90"/>
                <w:sz w:val="20"/>
              </w:rPr>
              <w:t xml:space="preserve"> </w:t>
            </w:r>
            <w:r>
              <w:rPr>
                <w:rFonts w:ascii="Trebuchet MS" w:hAnsi="Trebuchet MS"/>
                <w:i/>
                <w:w w:val="90"/>
                <w:sz w:val="20"/>
              </w:rPr>
              <w:t>or</w:t>
            </w:r>
            <w:r>
              <w:rPr>
                <w:rFonts w:ascii="Trebuchet MS" w:hAnsi="Trebuchet MS"/>
                <w:i/>
                <w:spacing w:val="-17"/>
                <w:w w:val="90"/>
                <w:sz w:val="20"/>
              </w:rPr>
              <w:t xml:space="preserve"> </w:t>
            </w:r>
            <w:r>
              <w:rPr>
                <w:rFonts w:ascii="Trebuchet MS" w:hAnsi="Trebuchet MS"/>
                <w:i/>
                <w:w w:val="90"/>
                <w:sz w:val="20"/>
              </w:rPr>
              <w:t>external</w:t>
            </w:r>
            <w:r>
              <w:rPr>
                <w:rFonts w:ascii="Trebuchet MS" w:hAnsi="Trebuchet MS"/>
                <w:i/>
                <w:spacing w:val="-13"/>
                <w:w w:val="90"/>
                <w:sz w:val="20"/>
              </w:rPr>
              <w:t xml:space="preserve"> </w:t>
            </w:r>
            <w:r>
              <w:rPr>
                <w:rFonts w:ascii="Trebuchet MS" w:hAnsi="Trebuchet MS"/>
                <w:i/>
                <w:w w:val="90"/>
                <w:sz w:val="20"/>
              </w:rPr>
              <w:t>written</w:t>
            </w:r>
            <w:r>
              <w:rPr>
                <w:rFonts w:ascii="Trebuchet MS" w:hAnsi="Trebuchet MS"/>
                <w:i/>
                <w:spacing w:val="-16"/>
                <w:w w:val="90"/>
                <w:sz w:val="20"/>
              </w:rPr>
              <w:t xml:space="preserve"> </w:t>
            </w:r>
            <w:r>
              <w:rPr>
                <w:rFonts w:ascii="Trebuchet MS" w:hAnsi="Trebuchet MS"/>
                <w:i/>
                <w:w w:val="90"/>
                <w:sz w:val="20"/>
              </w:rPr>
              <w:t>proof</w:t>
            </w:r>
            <w:r>
              <w:rPr>
                <w:rFonts w:ascii="Trebuchet MS" w:hAnsi="Trebuchet MS"/>
                <w:i/>
                <w:spacing w:val="-14"/>
                <w:w w:val="90"/>
                <w:sz w:val="20"/>
              </w:rPr>
              <w:t xml:space="preserve"> </w:t>
            </w:r>
            <w:r>
              <w:rPr>
                <w:rFonts w:ascii="Trebuchet MS" w:hAnsi="Trebuchet MS"/>
                <w:i/>
                <w:w w:val="90"/>
                <w:sz w:val="20"/>
              </w:rPr>
              <w:t>showing</w:t>
            </w:r>
            <w:r>
              <w:rPr>
                <w:rFonts w:ascii="Trebuchet MS" w:hAnsi="Trebuchet MS"/>
                <w:i/>
                <w:spacing w:val="-14"/>
                <w:w w:val="90"/>
                <w:sz w:val="20"/>
              </w:rPr>
              <w:t xml:space="preserve"> </w:t>
            </w:r>
            <w:r>
              <w:rPr>
                <w:rFonts w:ascii="Trebuchet MS" w:hAnsi="Trebuchet MS"/>
                <w:i/>
                <w:w w:val="90"/>
                <w:sz w:val="20"/>
              </w:rPr>
              <w:t>the</w:t>
            </w:r>
            <w:r>
              <w:rPr>
                <w:rFonts w:ascii="Trebuchet MS" w:hAnsi="Trebuchet MS"/>
                <w:i/>
                <w:spacing w:val="-16"/>
                <w:w w:val="90"/>
                <w:sz w:val="20"/>
              </w:rPr>
              <w:t xml:space="preserve"> </w:t>
            </w:r>
            <w:r>
              <w:rPr>
                <w:rFonts w:ascii="Trebuchet MS" w:hAnsi="Trebuchet MS"/>
                <w:i/>
                <w:w w:val="90"/>
                <w:sz w:val="20"/>
              </w:rPr>
              <w:t>electricity</w:t>
            </w:r>
            <w:r>
              <w:rPr>
                <w:rFonts w:ascii="Trebuchet MS" w:hAnsi="Trebuchet MS"/>
                <w:i/>
                <w:spacing w:val="-16"/>
                <w:w w:val="90"/>
                <w:sz w:val="20"/>
              </w:rPr>
              <w:t xml:space="preserve"> </w:t>
            </w:r>
            <w:r>
              <w:rPr>
                <w:rFonts w:ascii="Trebuchet MS" w:hAnsi="Trebuchet MS"/>
                <w:i/>
                <w:w w:val="90"/>
                <w:sz w:val="20"/>
              </w:rPr>
              <w:t>provider(s)</w:t>
            </w:r>
            <w:r>
              <w:rPr>
                <w:rFonts w:ascii="Trebuchet MS" w:hAnsi="Trebuchet MS"/>
                <w:i/>
                <w:spacing w:val="-16"/>
                <w:w w:val="90"/>
                <w:sz w:val="20"/>
              </w:rPr>
              <w:t xml:space="preserve"> </w:t>
            </w:r>
            <w:r>
              <w:rPr>
                <w:rFonts w:ascii="Trebuchet MS" w:hAnsi="Trebuchet MS"/>
                <w:i/>
                <w:w w:val="90"/>
                <w:sz w:val="20"/>
              </w:rPr>
              <w:t>and</w:t>
            </w:r>
            <w:r>
              <w:rPr>
                <w:rFonts w:ascii="Trebuchet MS" w:hAnsi="Trebuchet MS"/>
                <w:i/>
                <w:spacing w:val="-12"/>
                <w:w w:val="90"/>
                <w:sz w:val="20"/>
              </w:rPr>
              <w:t xml:space="preserve"> </w:t>
            </w:r>
            <w:r>
              <w:rPr>
                <w:rFonts w:ascii="Trebuchet MS" w:hAnsi="Trebuchet MS"/>
                <w:i/>
                <w:w w:val="90"/>
                <w:sz w:val="20"/>
              </w:rPr>
              <w:t>the</w:t>
            </w:r>
            <w:r>
              <w:rPr>
                <w:rFonts w:ascii="Trebuchet MS" w:hAnsi="Trebuchet MS"/>
                <w:i/>
                <w:spacing w:val="-15"/>
                <w:w w:val="90"/>
                <w:sz w:val="20"/>
              </w:rPr>
              <w:t xml:space="preserve"> </w:t>
            </w:r>
            <w:r>
              <w:rPr>
                <w:rFonts w:ascii="Trebuchet MS" w:hAnsi="Trebuchet MS"/>
                <w:i/>
                <w:w w:val="90"/>
                <w:sz w:val="20"/>
              </w:rPr>
              <w:t>percentage</w:t>
            </w:r>
            <w:r>
              <w:rPr>
                <w:rFonts w:ascii="Trebuchet MS" w:hAnsi="Trebuchet MS"/>
                <w:i/>
                <w:spacing w:val="-14"/>
                <w:w w:val="90"/>
                <w:sz w:val="20"/>
              </w:rPr>
              <w:t xml:space="preserve"> </w:t>
            </w:r>
            <w:r>
              <w:rPr>
                <w:rFonts w:ascii="Trebuchet MS" w:hAnsi="Trebuchet MS"/>
                <w:i/>
                <w:w w:val="90"/>
                <w:sz w:val="20"/>
              </w:rPr>
              <w:t>of</w:t>
            </w:r>
            <w:r>
              <w:rPr>
                <w:rFonts w:ascii="Trebuchet MS" w:hAnsi="Trebuchet MS"/>
                <w:i/>
                <w:spacing w:val="-13"/>
                <w:w w:val="90"/>
                <w:sz w:val="20"/>
              </w:rPr>
              <w:t xml:space="preserve"> </w:t>
            </w:r>
            <w:r>
              <w:rPr>
                <w:rFonts w:ascii="Trebuchet MS" w:hAnsi="Trebuchet MS"/>
                <w:i/>
                <w:w w:val="90"/>
                <w:sz w:val="20"/>
              </w:rPr>
              <w:t>renewable</w:t>
            </w:r>
            <w:r>
              <w:rPr>
                <w:rFonts w:ascii="Trebuchet MS" w:hAnsi="Trebuchet MS"/>
                <w:i/>
                <w:spacing w:val="-16"/>
                <w:w w:val="90"/>
                <w:sz w:val="20"/>
              </w:rPr>
              <w:t xml:space="preserve"> </w:t>
            </w:r>
            <w:r>
              <w:rPr>
                <w:rFonts w:ascii="Trebuchet MS" w:hAnsi="Trebuchet MS"/>
                <w:i/>
                <w:w w:val="90"/>
                <w:sz w:val="20"/>
              </w:rPr>
              <w:t>or</w:t>
            </w:r>
            <w:r>
              <w:rPr>
                <w:rFonts w:ascii="Trebuchet MS" w:hAnsi="Trebuchet MS"/>
                <w:i/>
                <w:spacing w:val="-13"/>
                <w:w w:val="90"/>
                <w:sz w:val="20"/>
              </w:rPr>
              <w:t xml:space="preserve"> </w:t>
            </w:r>
            <w:r>
              <w:rPr>
                <w:rFonts w:ascii="Trebuchet MS" w:hAnsi="Trebuchet MS"/>
                <w:i/>
                <w:w w:val="90"/>
                <w:sz w:val="20"/>
              </w:rPr>
              <w:t>third-party</w:t>
            </w:r>
            <w:r>
              <w:rPr>
                <w:rFonts w:ascii="Trebuchet MS" w:hAnsi="Trebuchet MS"/>
                <w:i/>
                <w:spacing w:val="-2"/>
                <w:w w:val="90"/>
                <w:sz w:val="20"/>
              </w:rPr>
              <w:t xml:space="preserve"> </w:t>
            </w:r>
            <w:r>
              <w:rPr>
                <w:rFonts w:ascii="Trebuchet MS" w:hAnsi="Trebuchet MS"/>
                <w:i/>
                <w:w w:val="90"/>
                <w:sz w:val="20"/>
              </w:rPr>
              <w:t>verified</w:t>
            </w:r>
            <w:r>
              <w:rPr>
                <w:rFonts w:ascii="Trebuchet MS" w:hAnsi="Trebuchet MS"/>
                <w:i/>
                <w:spacing w:val="-1"/>
                <w:w w:val="90"/>
                <w:sz w:val="20"/>
              </w:rPr>
              <w:t xml:space="preserve"> </w:t>
            </w:r>
            <w:r>
              <w:rPr>
                <w:rFonts w:ascii="Trebuchet MS" w:hAnsi="Trebuchet MS"/>
                <w:i/>
                <w:w w:val="90"/>
                <w:sz w:val="20"/>
              </w:rPr>
              <w:t>(e.g.</w:t>
            </w:r>
            <w:r>
              <w:rPr>
                <w:rFonts w:ascii="Trebuchet MS" w:hAnsi="Trebuchet MS"/>
                <w:i/>
                <w:spacing w:val="-1"/>
                <w:w w:val="90"/>
                <w:sz w:val="20"/>
              </w:rPr>
              <w:t xml:space="preserve"> </w:t>
            </w:r>
            <w:r>
              <w:rPr>
                <w:rFonts w:ascii="Trebuchet MS" w:hAnsi="Trebuchet MS"/>
                <w:i/>
                <w:w w:val="90"/>
                <w:sz w:val="20"/>
              </w:rPr>
              <w:t>eco-labelled)</w:t>
            </w:r>
            <w:r>
              <w:rPr>
                <w:rFonts w:ascii="Trebuchet MS" w:hAnsi="Trebuchet MS"/>
                <w:i/>
                <w:spacing w:val="-3"/>
                <w:w w:val="90"/>
                <w:sz w:val="20"/>
              </w:rPr>
              <w:t xml:space="preserve"> </w:t>
            </w:r>
            <w:proofErr w:type="gramStart"/>
            <w:r>
              <w:rPr>
                <w:rFonts w:ascii="Trebuchet MS" w:hAnsi="Trebuchet MS"/>
                <w:i/>
                <w:w w:val="90"/>
                <w:sz w:val="20"/>
              </w:rPr>
              <w:t>electricity;</w:t>
            </w:r>
            <w:proofErr w:type="gramEnd"/>
          </w:p>
          <w:p w14:paraId="7C546388" w14:textId="77777777" w:rsidR="003754EE" w:rsidRDefault="00486D74">
            <w:pPr>
              <w:pStyle w:val="TableParagraph"/>
              <w:numPr>
                <w:ilvl w:val="0"/>
                <w:numId w:val="83"/>
              </w:numPr>
              <w:tabs>
                <w:tab w:val="left" w:pos="826"/>
              </w:tabs>
              <w:spacing w:line="237" w:lineRule="exact"/>
              <w:rPr>
                <w:rFonts w:ascii="Trebuchet MS" w:hAnsi="Trebuchet MS"/>
                <w:i/>
                <w:sz w:val="20"/>
              </w:rPr>
            </w:pPr>
            <w:r>
              <w:rPr>
                <w:rFonts w:ascii="Trebuchet MS" w:hAnsi="Trebuchet MS"/>
                <w:i/>
                <w:w w:val="85"/>
                <w:sz w:val="20"/>
              </w:rPr>
              <w:t>the</w:t>
            </w:r>
            <w:r>
              <w:rPr>
                <w:rFonts w:ascii="Trebuchet MS" w:hAnsi="Trebuchet MS"/>
                <w:i/>
                <w:spacing w:val="2"/>
                <w:sz w:val="20"/>
              </w:rPr>
              <w:t xml:space="preserve"> </w:t>
            </w:r>
            <w:r>
              <w:rPr>
                <w:rFonts w:ascii="Trebuchet MS" w:hAnsi="Trebuchet MS"/>
                <w:i/>
                <w:w w:val="85"/>
                <w:sz w:val="20"/>
              </w:rPr>
              <w:t>latest</w:t>
            </w:r>
            <w:r>
              <w:rPr>
                <w:rFonts w:ascii="Trebuchet MS" w:hAnsi="Trebuchet MS"/>
                <w:i/>
                <w:spacing w:val="1"/>
                <w:sz w:val="20"/>
              </w:rPr>
              <w:t xml:space="preserve"> </w:t>
            </w:r>
            <w:r>
              <w:rPr>
                <w:rFonts w:ascii="Trebuchet MS" w:hAnsi="Trebuchet MS"/>
                <w:i/>
                <w:w w:val="85"/>
                <w:sz w:val="20"/>
              </w:rPr>
              <w:t>electricity</w:t>
            </w:r>
            <w:r>
              <w:rPr>
                <w:rFonts w:ascii="Trebuchet MS" w:hAnsi="Trebuchet MS"/>
                <w:i/>
                <w:spacing w:val="6"/>
                <w:sz w:val="20"/>
              </w:rPr>
              <w:t xml:space="preserve"> </w:t>
            </w:r>
            <w:r>
              <w:rPr>
                <w:rFonts w:ascii="Trebuchet MS" w:hAnsi="Trebuchet MS"/>
                <w:i/>
                <w:w w:val="85"/>
                <w:sz w:val="20"/>
              </w:rPr>
              <w:t>invoice;</w:t>
            </w:r>
            <w:r>
              <w:rPr>
                <w:rFonts w:ascii="Trebuchet MS" w:hAnsi="Trebuchet MS"/>
                <w:i/>
                <w:spacing w:val="2"/>
                <w:sz w:val="20"/>
              </w:rPr>
              <w:t xml:space="preserve"> </w:t>
            </w:r>
            <w:r>
              <w:rPr>
                <w:rFonts w:ascii="Trebuchet MS" w:hAnsi="Trebuchet MS"/>
                <w:i/>
                <w:spacing w:val="-5"/>
                <w:w w:val="85"/>
                <w:sz w:val="20"/>
              </w:rPr>
              <w:t>and</w:t>
            </w:r>
          </w:p>
          <w:p w14:paraId="4C7B5B4F" w14:textId="77777777" w:rsidR="003754EE" w:rsidRDefault="00486D74">
            <w:pPr>
              <w:pStyle w:val="TableParagraph"/>
              <w:numPr>
                <w:ilvl w:val="0"/>
                <w:numId w:val="83"/>
              </w:numPr>
              <w:tabs>
                <w:tab w:val="left" w:pos="826"/>
              </w:tabs>
              <w:spacing w:line="247" w:lineRule="auto"/>
              <w:ind w:right="102"/>
              <w:rPr>
                <w:rFonts w:ascii="Trebuchet MS" w:hAnsi="Trebuchet MS"/>
                <w:i/>
                <w:sz w:val="20"/>
              </w:rPr>
            </w:pPr>
            <w:r>
              <w:rPr>
                <w:rFonts w:ascii="Trebuchet MS" w:hAnsi="Trebuchet MS"/>
                <w:i/>
                <w:w w:val="90"/>
                <w:sz w:val="20"/>
              </w:rPr>
              <w:t xml:space="preserve">guarantees of origin (GOs) or equivalent tracking systems in other regions (e.g. RECs, I-RECs), documenting the renewable </w:t>
            </w:r>
            <w:r>
              <w:rPr>
                <w:rFonts w:ascii="Trebuchet MS" w:hAnsi="Trebuchet MS"/>
                <w:i/>
                <w:spacing w:val="-2"/>
                <w:sz w:val="20"/>
              </w:rPr>
              <w:t>share.</w:t>
            </w:r>
          </w:p>
        </w:tc>
      </w:tr>
      <w:tr w:rsidR="003754EE" w14:paraId="075FCE19" w14:textId="77777777">
        <w:trPr>
          <w:trHeight w:val="6680"/>
        </w:trPr>
        <w:tc>
          <w:tcPr>
            <w:tcW w:w="848" w:type="dxa"/>
          </w:tcPr>
          <w:p w14:paraId="1F20BB61" w14:textId="77777777" w:rsidR="003754EE" w:rsidRDefault="00486D74">
            <w:pPr>
              <w:pStyle w:val="TableParagraph"/>
              <w:spacing w:before="236"/>
              <w:ind w:left="107"/>
              <w:rPr>
                <w:sz w:val="20"/>
              </w:rPr>
            </w:pPr>
            <w:r>
              <w:rPr>
                <w:spacing w:val="-5"/>
                <w:sz w:val="20"/>
              </w:rPr>
              <w:t>4.8</w:t>
            </w:r>
          </w:p>
        </w:tc>
        <w:tc>
          <w:tcPr>
            <w:tcW w:w="1707" w:type="dxa"/>
          </w:tcPr>
          <w:p w14:paraId="45C13B00" w14:textId="77777777" w:rsidR="003754EE" w:rsidRDefault="003754EE">
            <w:pPr>
              <w:pStyle w:val="TableParagraph"/>
              <w:spacing w:before="7"/>
              <w:ind w:left="0"/>
              <w:rPr>
                <w:sz w:val="20"/>
              </w:rPr>
            </w:pPr>
          </w:p>
          <w:p w14:paraId="210142C6" w14:textId="77777777" w:rsidR="003754EE" w:rsidRDefault="00486D74">
            <w:pPr>
              <w:pStyle w:val="TableParagraph"/>
              <w:spacing w:line="247" w:lineRule="auto"/>
              <w:ind w:left="105" w:right="108"/>
              <w:rPr>
                <w:rFonts w:ascii="Trebuchet MS"/>
                <w:i/>
                <w:sz w:val="20"/>
              </w:rPr>
            </w:pPr>
            <w:r>
              <w:rPr>
                <w:rFonts w:ascii="Trebuchet MS"/>
                <w:i/>
                <w:sz w:val="20"/>
              </w:rPr>
              <w:t>75% of the windows</w:t>
            </w:r>
            <w:r>
              <w:rPr>
                <w:rFonts w:ascii="Trebuchet MS"/>
                <w:i/>
                <w:spacing w:val="-6"/>
                <w:sz w:val="20"/>
              </w:rPr>
              <w:t xml:space="preserve"> </w:t>
            </w:r>
            <w:r>
              <w:rPr>
                <w:rFonts w:ascii="Trebuchet MS"/>
                <w:i/>
                <w:sz w:val="20"/>
              </w:rPr>
              <w:t>are energy</w:t>
            </w:r>
            <w:r>
              <w:rPr>
                <w:rFonts w:ascii="Trebuchet MS"/>
                <w:i/>
                <w:spacing w:val="-16"/>
                <w:sz w:val="20"/>
              </w:rPr>
              <w:t xml:space="preserve"> </w:t>
            </w:r>
            <w:r>
              <w:rPr>
                <w:rFonts w:ascii="Trebuchet MS"/>
                <w:i/>
                <w:sz w:val="20"/>
              </w:rPr>
              <w:t>efficient at a higher standard</w:t>
            </w:r>
            <w:r>
              <w:rPr>
                <w:rFonts w:ascii="Trebuchet MS"/>
                <w:i/>
                <w:spacing w:val="-6"/>
                <w:sz w:val="20"/>
              </w:rPr>
              <w:t xml:space="preserve"> </w:t>
            </w:r>
            <w:r>
              <w:rPr>
                <w:rFonts w:ascii="Trebuchet MS"/>
                <w:i/>
                <w:sz w:val="20"/>
              </w:rPr>
              <w:t xml:space="preserve">than </w:t>
            </w:r>
            <w:r>
              <w:rPr>
                <w:rFonts w:ascii="Trebuchet MS"/>
                <w:i/>
                <w:spacing w:val="-2"/>
                <w:w w:val="90"/>
                <w:sz w:val="20"/>
              </w:rPr>
              <w:t>the</w:t>
            </w:r>
            <w:r>
              <w:rPr>
                <w:rFonts w:ascii="Trebuchet MS"/>
                <w:i/>
                <w:spacing w:val="-9"/>
                <w:w w:val="90"/>
                <w:sz w:val="20"/>
              </w:rPr>
              <w:t xml:space="preserve"> </w:t>
            </w:r>
            <w:r>
              <w:rPr>
                <w:rFonts w:ascii="Trebuchet MS"/>
                <w:i/>
                <w:spacing w:val="-2"/>
                <w:w w:val="90"/>
                <w:sz w:val="20"/>
              </w:rPr>
              <w:t xml:space="preserve">national/local </w:t>
            </w:r>
            <w:r>
              <w:rPr>
                <w:rFonts w:ascii="Trebuchet MS"/>
                <w:i/>
                <w:sz w:val="20"/>
              </w:rPr>
              <w:t>regulation.</w:t>
            </w:r>
            <w:r>
              <w:rPr>
                <w:rFonts w:ascii="Trebuchet MS"/>
                <w:i/>
                <w:spacing w:val="-16"/>
                <w:sz w:val="20"/>
              </w:rPr>
              <w:t xml:space="preserve"> </w:t>
            </w:r>
            <w:r>
              <w:rPr>
                <w:rFonts w:ascii="Trebuchet MS"/>
                <w:i/>
                <w:sz w:val="20"/>
              </w:rPr>
              <w:t>(G)</w:t>
            </w:r>
          </w:p>
          <w:p w14:paraId="486B5C41" w14:textId="77777777" w:rsidR="003754EE" w:rsidRDefault="003754EE">
            <w:pPr>
              <w:pStyle w:val="TableParagraph"/>
              <w:spacing w:before="5"/>
              <w:ind w:left="0"/>
              <w:rPr>
                <w:sz w:val="20"/>
              </w:rPr>
            </w:pPr>
          </w:p>
          <w:p w14:paraId="0E2B3F61" w14:textId="66653E3B" w:rsidR="003754EE" w:rsidRDefault="003754EE" w:rsidP="009B76AC">
            <w:pPr>
              <w:pStyle w:val="TableParagraph"/>
              <w:spacing w:line="247" w:lineRule="auto"/>
              <w:ind w:left="105"/>
              <w:rPr>
                <w:rFonts w:ascii="MS Gothic" w:hAnsi="MS Gothic"/>
                <w:sz w:val="24"/>
              </w:rPr>
            </w:pPr>
          </w:p>
        </w:tc>
        <w:tc>
          <w:tcPr>
            <w:tcW w:w="11052" w:type="dxa"/>
          </w:tcPr>
          <w:p w14:paraId="2C2B2257" w14:textId="77777777" w:rsidR="003754EE" w:rsidRDefault="003754EE">
            <w:pPr>
              <w:pStyle w:val="TableParagraph"/>
              <w:spacing w:before="7"/>
              <w:ind w:left="0"/>
              <w:rPr>
                <w:sz w:val="20"/>
              </w:rPr>
            </w:pPr>
          </w:p>
          <w:p w14:paraId="0DD11CA1" w14:textId="77777777" w:rsidR="003754EE" w:rsidRDefault="00486D74">
            <w:pPr>
              <w:pStyle w:val="TableParagraph"/>
              <w:rPr>
                <w:rFonts w:ascii="Trebuchet MS"/>
                <w:b/>
                <w:i/>
                <w:sz w:val="20"/>
              </w:rPr>
            </w:pPr>
            <w:r>
              <w:rPr>
                <w:rFonts w:ascii="Trebuchet MS"/>
                <w:b/>
                <w:i/>
                <w:spacing w:val="-2"/>
                <w:sz w:val="20"/>
              </w:rPr>
              <w:t>Relevance</w:t>
            </w:r>
          </w:p>
          <w:p w14:paraId="2A4408BB" w14:textId="77777777" w:rsidR="003754EE" w:rsidRDefault="00486D74">
            <w:pPr>
              <w:pStyle w:val="TableParagraph"/>
              <w:spacing w:before="8" w:line="247" w:lineRule="auto"/>
              <w:ind w:right="100"/>
              <w:jc w:val="both"/>
              <w:rPr>
                <w:rFonts w:ascii="Trebuchet MS"/>
                <w:i/>
                <w:sz w:val="20"/>
              </w:rPr>
            </w:pPr>
            <w:r>
              <w:rPr>
                <w:rFonts w:ascii="Trebuchet MS"/>
                <w:i/>
                <w:w w:val="90"/>
                <w:sz w:val="20"/>
              </w:rPr>
              <w:t xml:space="preserve">Windows can be a significant contributor to increased energy consumption in the establishment due to heat loss in winter and heat </w:t>
            </w:r>
            <w:r>
              <w:rPr>
                <w:rFonts w:ascii="Trebuchet MS"/>
                <w:i/>
                <w:w w:val="85"/>
                <w:sz w:val="20"/>
              </w:rPr>
              <w:t>gain</w:t>
            </w:r>
            <w:r>
              <w:rPr>
                <w:rFonts w:ascii="Trebuchet MS"/>
                <w:i/>
                <w:sz w:val="20"/>
              </w:rPr>
              <w:t xml:space="preserve"> </w:t>
            </w:r>
            <w:r>
              <w:rPr>
                <w:rFonts w:ascii="Trebuchet MS"/>
                <w:i/>
                <w:w w:val="85"/>
                <w:sz w:val="20"/>
              </w:rPr>
              <w:t>in</w:t>
            </w:r>
            <w:r>
              <w:rPr>
                <w:rFonts w:ascii="Trebuchet MS"/>
                <w:i/>
                <w:sz w:val="20"/>
              </w:rPr>
              <w:t xml:space="preserve"> </w:t>
            </w:r>
            <w:r>
              <w:rPr>
                <w:rFonts w:ascii="Trebuchet MS"/>
                <w:i/>
                <w:w w:val="85"/>
                <w:sz w:val="20"/>
              </w:rPr>
              <w:t>summer,</w:t>
            </w:r>
            <w:r>
              <w:rPr>
                <w:rFonts w:ascii="Trebuchet MS"/>
                <w:i/>
                <w:sz w:val="20"/>
              </w:rPr>
              <w:t xml:space="preserve"> </w:t>
            </w:r>
            <w:r>
              <w:rPr>
                <w:rFonts w:ascii="Trebuchet MS"/>
                <w:i/>
                <w:w w:val="85"/>
                <w:sz w:val="20"/>
              </w:rPr>
              <w:t>increasing</w:t>
            </w:r>
            <w:r>
              <w:rPr>
                <w:rFonts w:ascii="Trebuchet MS"/>
                <w:i/>
                <w:sz w:val="20"/>
              </w:rPr>
              <w:t xml:space="preserve"> </w:t>
            </w:r>
            <w:r>
              <w:rPr>
                <w:rFonts w:ascii="Trebuchet MS"/>
                <w:i/>
                <w:w w:val="85"/>
                <w:sz w:val="20"/>
              </w:rPr>
              <w:t>the</w:t>
            </w:r>
            <w:r>
              <w:rPr>
                <w:rFonts w:ascii="Trebuchet MS"/>
                <w:i/>
                <w:sz w:val="20"/>
              </w:rPr>
              <w:t xml:space="preserve"> </w:t>
            </w:r>
            <w:r>
              <w:rPr>
                <w:rFonts w:ascii="Trebuchet MS"/>
                <w:i/>
                <w:w w:val="85"/>
                <w:sz w:val="20"/>
              </w:rPr>
              <w:t>need</w:t>
            </w:r>
            <w:r>
              <w:rPr>
                <w:rFonts w:ascii="Trebuchet MS"/>
                <w:i/>
                <w:sz w:val="20"/>
              </w:rPr>
              <w:t xml:space="preserve"> </w:t>
            </w:r>
            <w:r>
              <w:rPr>
                <w:rFonts w:ascii="Trebuchet MS"/>
                <w:i/>
                <w:w w:val="85"/>
                <w:sz w:val="20"/>
              </w:rPr>
              <w:t>for</w:t>
            </w:r>
            <w:r>
              <w:rPr>
                <w:rFonts w:ascii="Trebuchet MS"/>
                <w:i/>
                <w:sz w:val="20"/>
              </w:rPr>
              <w:t xml:space="preserve"> </w:t>
            </w:r>
            <w:r>
              <w:rPr>
                <w:rFonts w:ascii="Trebuchet MS"/>
                <w:i/>
                <w:w w:val="85"/>
                <w:sz w:val="20"/>
              </w:rPr>
              <w:t>heating</w:t>
            </w:r>
            <w:r>
              <w:rPr>
                <w:rFonts w:ascii="Trebuchet MS"/>
                <w:i/>
                <w:sz w:val="20"/>
              </w:rPr>
              <w:t xml:space="preserve"> </w:t>
            </w:r>
            <w:r>
              <w:rPr>
                <w:rFonts w:ascii="Trebuchet MS"/>
                <w:i/>
                <w:w w:val="85"/>
                <w:sz w:val="20"/>
              </w:rPr>
              <w:t>or cooling.</w:t>
            </w:r>
            <w:r>
              <w:rPr>
                <w:rFonts w:ascii="Trebuchet MS"/>
                <w:i/>
                <w:sz w:val="20"/>
              </w:rPr>
              <w:t xml:space="preserve"> </w:t>
            </w:r>
            <w:r>
              <w:rPr>
                <w:rFonts w:ascii="Trebuchet MS"/>
                <w:i/>
                <w:w w:val="85"/>
                <w:sz w:val="20"/>
              </w:rPr>
              <w:t>Poorly</w:t>
            </w:r>
            <w:r>
              <w:rPr>
                <w:rFonts w:ascii="Trebuchet MS"/>
                <w:i/>
                <w:sz w:val="20"/>
              </w:rPr>
              <w:t xml:space="preserve"> </w:t>
            </w:r>
            <w:r>
              <w:rPr>
                <w:rFonts w:ascii="Trebuchet MS"/>
                <w:i/>
                <w:w w:val="85"/>
                <w:sz w:val="20"/>
              </w:rPr>
              <w:t>insulated</w:t>
            </w:r>
            <w:r>
              <w:rPr>
                <w:rFonts w:ascii="Trebuchet MS"/>
                <w:i/>
                <w:sz w:val="20"/>
              </w:rPr>
              <w:t xml:space="preserve"> </w:t>
            </w:r>
            <w:r>
              <w:rPr>
                <w:rFonts w:ascii="Trebuchet MS"/>
                <w:i/>
                <w:w w:val="85"/>
                <w:sz w:val="20"/>
              </w:rPr>
              <w:t>or</w:t>
            </w:r>
            <w:r>
              <w:rPr>
                <w:rFonts w:ascii="Trebuchet MS"/>
                <w:i/>
                <w:sz w:val="20"/>
              </w:rPr>
              <w:t xml:space="preserve"> </w:t>
            </w:r>
            <w:r>
              <w:rPr>
                <w:rFonts w:ascii="Trebuchet MS"/>
                <w:i/>
                <w:w w:val="85"/>
                <w:sz w:val="20"/>
              </w:rPr>
              <w:t>single-glazed</w:t>
            </w:r>
            <w:r>
              <w:rPr>
                <w:rFonts w:ascii="Trebuchet MS"/>
                <w:i/>
                <w:sz w:val="20"/>
              </w:rPr>
              <w:t xml:space="preserve"> </w:t>
            </w:r>
            <w:r>
              <w:rPr>
                <w:rFonts w:ascii="Trebuchet MS"/>
                <w:i/>
                <w:w w:val="85"/>
                <w:sz w:val="20"/>
              </w:rPr>
              <w:t>windows</w:t>
            </w:r>
            <w:r>
              <w:rPr>
                <w:rFonts w:ascii="Trebuchet MS"/>
                <w:i/>
                <w:sz w:val="20"/>
              </w:rPr>
              <w:t xml:space="preserve"> </w:t>
            </w:r>
            <w:r>
              <w:rPr>
                <w:rFonts w:ascii="Trebuchet MS"/>
                <w:i/>
                <w:w w:val="85"/>
                <w:sz w:val="20"/>
              </w:rPr>
              <w:t>are</w:t>
            </w:r>
            <w:r>
              <w:rPr>
                <w:rFonts w:ascii="Trebuchet MS"/>
                <w:i/>
                <w:sz w:val="20"/>
              </w:rPr>
              <w:t xml:space="preserve"> </w:t>
            </w:r>
            <w:r>
              <w:rPr>
                <w:rFonts w:ascii="Trebuchet MS"/>
                <w:i/>
                <w:w w:val="85"/>
                <w:sz w:val="20"/>
              </w:rPr>
              <w:t>especially</w:t>
            </w:r>
            <w:r>
              <w:rPr>
                <w:rFonts w:ascii="Trebuchet MS"/>
                <w:i/>
                <w:sz w:val="20"/>
              </w:rPr>
              <w:t xml:space="preserve"> </w:t>
            </w:r>
            <w:r>
              <w:rPr>
                <w:rFonts w:ascii="Trebuchet MS"/>
                <w:i/>
                <w:w w:val="85"/>
                <w:sz w:val="20"/>
              </w:rPr>
              <w:t>inefficient,</w:t>
            </w:r>
            <w:r>
              <w:rPr>
                <w:rFonts w:ascii="Trebuchet MS"/>
                <w:i/>
                <w:sz w:val="20"/>
              </w:rPr>
              <w:t xml:space="preserve"> </w:t>
            </w:r>
            <w:r>
              <w:rPr>
                <w:rFonts w:ascii="Trebuchet MS"/>
                <w:i/>
                <w:w w:val="85"/>
                <w:sz w:val="20"/>
              </w:rPr>
              <w:t>leading</w:t>
            </w:r>
            <w:r>
              <w:rPr>
                <w:rFonts w:ascii="Trebuchet MS"/>
                <w:i/>
                <w:sz w:val="20"/>
              </w:rPr>
              <w:t xml:space="preserve"> </w:t>
            </w:r>
            <w:r>
              <w:rPr>
                <w:rFonts w:ascii="Trebuchet MS"/>
                <w:i/>
                <w:spacing w:val="-6"/>
                <w:sz w:val="20"/>
              </w:rPr>
              <w:t>to</w:t>
            </w:r>
            <w:r>
              <w:rPr>
                <w:rFonts w:ascii="Trebuchet MS"/>
                <w:i/>
                <w:spacing w:val="-12"/>
                <w:sz w:val="20"/>
              </w:rPr>
              <w:t xml:space="preserve"> </w:t>
            </w:r>
            <w:r>
              <w:rPr>
                <w:rFonts w:ascii="Trebuchet MS"/>
                <w:i/>
                <w:spacing w:val="-6"/>
                <w:sz w:val="20"/>
              </w:rPr>
              <w:t>higher</w:t>
            </w:r>
            <w:r>
              <w:rPr>
                <w:rFonts w:ascii="Trebuchet MS"/>
                <w:i/>
                <w:spacing w:val="-11"/>
                <w:sz w:val="20"/>
              </w:rPr>
              <w:t xml:space="preserve"> </w:t>
            </w:r>
            <w:r>
              <w:rPr>
                <w:rFonts w:ascii="Trebuchet MS"/>
                <w:i/>
                <w:spacing w:val="-6"/>
                <w:sz w:val="20"/>
              </w:rPr>
              <w:t>energy</w:t>
            </w:r>
            <w:r>
              <w:rPr>
                <w:rFonts w:ascii="Trebuchet MS"/>
                <w:i/>
                <w:spacing w:val="-12"/>
                <w:sz w:val="20"/>
              </w:rPr>
              <w:t xml:space="preserve"> </w:t>
            </w:r>
            <w:r>
              <w:rPr>
                <w:rFonts w:ascii="Trebuchet MS"/>
                <w:i/>
                <w:spacing w:val="-6"/>
                <w:sz w:val="20"/>
              </w:rPr>
              <w:t>use</w:t>
            </w:r>
            <w:r>
              <w:rPr>
                <w:rFonts w:ascii="Trebuchet MS"/>
                <w:i/>
                <w:spacing w:val="-12"/>
                <w:sz w:val="20"/>
              </w:rPr>
              <w:t xml:space="preserve"> </w:t>
            </w:r>
            <w:r>
              <w:rPr>
                <w:rFonts w:ascii="Trebuchet MS"/>
                <w:i/>
                <w:spacing w:val="-6"/>
                <w:sz w:val="20"/>
              </w:rPr>
              <w:t>for</w:t>
            </w:r>
            <w:r>
              <w:rPr>
                <w:rFonts w:ascii="Trebuchet MS"/>
                <w:i/>
                <w:spacing w:val="-9"/>
                <w:sz w:val="20"/>
              </w:rPr>
              <w:t xml:space="preserve"> </w:t>
            </w:r>
            <w:r>
              <w:rPr>
                <w:rFonts w:ascii="Trebuchet MS"/>
                <w:i/>
                <w:spacing w:val="-6"/>
                <w:sz w:val="20"/>
              </w:rPr>
              <w:t>maintaining</w:t>
            </w:r>
            <w:r>
              <w:rPr>
                <w:rFonts w:ascii="Trebuchet MS"/>
                <w:i/>
                <w:spacing w:val="-11"/>
                <w:sz w:val="20"/>
              </w:rPr>
              <w:t xml:space="preserve"> </w:t>
            </w:r>
            <w:r>
              <w:rPr>
                <w:rFonts w:ascii="Trebuchet MS"/>
                <w:i/>
                <w:spacing w:val="-6"/>
                <w:sz w:val="20"/>
              </w:rPr>
              <w:t>indoor</w:t>
            </w:r>
            <w:r>
              <w:rPr>
                <w:rFonts w:ascii="Trebuchet MS"/>
                <w:i/>
                <w:spacing w:val="-11"/>
                <w:sz w:val="20"/>
              </w:rPr>
              <w:t xml:space="preserve"> </w:t>
            </w:r>
            <w:r>
              <w:rPr>
                <w:rFonts w:ascii="Trebuchet MS"/>
                <w:i/>
                <w:spacing w:val="-6"/>
                <w:sz w:val="20"/>
              </w:rPr>
              <w:t>comfort.</w:t>
            </w:r>
          </w:p>
          <w:p w14:paraId="0F0FC946" w14:textId="77777777" w:rsidR="003754EE" w:rsidRDefault="003754EE">
            <w:pPr>
              <w:pStyle w:val="TableParagraph"/>
              <w:spacing w:before="1"/>
              <w:ind w:left="0"/>
              <w:rPr>
                <w:sz w:val="20"/>
              </w:rPr>
            </w:pPr>
          </w:p>
          <w:p w14:paraId="6BA94603"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7EFDB26" w14:textId="77777777" w:rsidR="003754EE" w:rsidRDefault="00486D74">
            <w:pPr>
              <w:pStyle w:val="TableParagraph"/>
              <w:spacing w:before="27" w:line="268" w:lineRule="auto"/>
              <w:ind w:right="97"/>
              <w:jc w:val="both"/>
              <w:rPr>
                <w:rFonts w:ascii="Trebuchet MS"/>
                <w:i/>
                <w:sz w:val="20"/>
              </w:rPr>
            </w:pPr>
            <w:r>
              <w:rPr>
                <w:rFonts w:ascii="Trebuchet MS"/>
                <w:i/>
                <w:spacing w:val="-6"/>
                <w:sz w:val="20"/>
              </w:rPr>
              <w:t xml:space="preserve">The establishment has windows designed or upgraded to reduce heat loss or heat gain, according to the local climate context. </w:t>
            </w:r>
            <w:r>
              <w:rPr>
                <w:rFonts w:ascii="Trebuchet MS"/>
                <w:i/>
                <w:w w:val="85"/>
                <w:sz w:val="20"/>
              </w:rPr>
              <w:t>Establishments</w:t>
            </w:r>
            <w:r>
              <w:rPr>
                <w:rFonts w:ascii="Trebuchet MS"/>
                <w:i/>
                <w:spacing w:val="13"/>
                <w:sz w:val="20"/>
              </w:rPr>
              <w:t xml:space="preserve"> </w:t>
            </w:r>
            <w:r>
              <w:rPr>
                <w:rFonts w:ascii="Trebuchet MS"/>
                <w:i/>
                <w:w w:val="85"/>
                <w:sz w:val="20"/>
              </w:rPr>
              <w:t>located</w:t>
            </w:r>
            <w:r>
              <w:rPr>
                <w:rFonts w:ascii="Trebuchet MS"/>
                <w:i/>
                <w:spacing w:val="11"/>
                <w:sz w:val="20"/>
              </w:rPr>
              <w:t xml:space="preserve"> </w:t>
            </w:r>
            <w:r>
              <w:rPr>
                <w:rFonts w:ascii="Trebuchet MS"/>
                <w:i/>
                <w:w w:val="85"/>
                <w:sz w:val="20"/>
              </w:rPr>
              <w:t>in</w:t>
            </w:r>
            <w:r>
              <w:rPr>
                <w:rFonts w:ascii="Trebuchet MS"/>
                <w:i/>
                <w:spacing w:val="13"/>
                <w:sz w:val="20"/>
              </w:rPr>
              <w:t xml:space="preserve"> </w:t>
            </w:r>
            <w:r>
              <w:rPr>
                <w:rFonts w:ascii="Trebuchet MS"/>
                <w:i/>
                <w:w w:val="85"/>
                <w:sz w:val="20"/>
              </w:rPr>
              <w:t>areas</w:t>
            </w:r>
            <w:r>
              <w:rPr>
                <w:rFonts w:ascii="Trebuchet MS"/>
                <w:i/>
                <w:spacing w:val="13"/>
                <w:sz w:val="20"/>
              </w:rPr>
              <w:t xml:space="preserve"> </w:t>
            </w:r>
            <w:r>
              <w:rPr>
                <w:rFonts w:ascii="Trebuchet MS"/>
                <w:i/>
                <w:w w:val="85"/>
                <w:sz w:val="20"/>
              </w:rPr>
              <w:t>with</w:t>
            </w:r>
            <w:r>
              <w:rPr>
                <w:rFonts w:ascii="Trebuchet MS"/>
                <w:i/>
                <w:spacing w:val="18"/>
                <w:sz w:val="20"/>
              </w:rPr>
              <w:t xml:space="preserve"> </w:t>
            </w:r>
            <w:r>
              <w:rPr>
                <w:rFonts w:ascii="Trebuchet MS"/>
                <w:i/>
                <w:w w:val="85"/>
                <w:sz w:val="20"/>
              </w:rPr>
              <w:t>a</w:t>
            </w:r>
            <w:r>
              <w:rPr>
                <w:rFonts w:ascii="Trebuchet MS"/>
                <w:i/>
                <w:sz w:val="20"/>
              </w:rPr>
              <w:t xml:space="preserve"> </w:t>
            </w:r>
            <w:r>
              <w:rPr>
                <w:rFonts w:ascii="Trebuchet MS"/>
                <w:i/>
                <w:w w:val="85"/>
                <w:sz w:val="20"/>
              </w:rPr>
              <w:t>cold</w:t>
            </w:r>
            <w:r>
              <w:rPr>
                <w:rFonts w:ascii="Trebuchet MS"/>
                <w:i/>
                <w:sz w:val="20"/>
              </w:rPr>
              <w:t xml:space="preserve"> </w:t>
            </w:r>
            <w:r>
              <w:rPr>
                <w:rFonts w:ascii="Trebuchet MS"/>
                <w:i/>
                <w:w w:val="85"/>
                <w:sz w:val="20"/>
              </w:rPr>
              <w:t>climate</w:t>
            </w:r>
            <w:r>
              <w:rPr>
                <w:rFonts w:ascii="Trebuchet MS"/>
                <w:i/>
                <w:spacing w:val="11"/>
                <w:sz w:val="20"/>
              </w:rPr>
              <w:t xml:space="preserve"> </w:t>
            </w:r>
            <w:r>
              <w:rPr>
                <w:rFonts w:ascii="Trebuchet MS"/>
                <w:i/>
                <w:w w:val="85"/>
                <w:sz w:val="20"/>
              </w:rPr>
              <w:t>ensure</w:t>
            </w:r>
            <w:r>
              <w:rPr>
                <w:rFonts w:ascii="Trebuchet MS"/>
                <w:i/>
                <w:spacing w:val="18"/>
                <w:sz w:val="20"/>
              </w:rPr>
              <w:t xml:space="preserve"> </w:t>
            </w:r>
            <w:r>
              <w:rPr>
                <w:rFonts w:ascii="Trebuchet MS"/>
                <w:i/>
                <w:w w:val="85"/>
                <w:sz w:val="20"/>
              </w:rPr>
              <w:t>a</w:t>
            </w:r>
            <w:r>
              <w:rPr>
                <w:rFonts w:ascii="Trebuchet MS"/>
                <w:i/>
                <w:sz w:val="20"/>
              </w:rPr>
              <w:t xml:space="preserve"> </w:t>
            </w:r>
            <w:r>
              <w:rPr>
                <w:rFonts w:ascii="Trebuchet MS"/>
                <w:i/>
                <w:w w:val="85"/>
                <w:sz w:val="20"/>
              </w:rPr>
              <w:t>high</w:t>
            </w:r>
            <w:r>
              <w:rPr>
                <w:rFonts w:ascii="Trebuchet MS"/>
                <w:i/>
                <w:sz w:val="20"/>
              </w:rPr>
              <w:t xml:space="preserve"> </w:t>
            </w:r>
            <w:r>
              <w:rPr>
                <w:rFonts w:ascii="Trebuchet MS"/>
                <w:i/>
                <w:w w:val="85"/>
                <w:sz w:val="20"/>
              </w:rPr>
              <w:t>degree</w:t>
            </w:r>
            <w:r>
              <w:rPr>
                <w:rFonts w:ascii="Trebuchet MS"/>
                <w:i/>
                <w:spacing w:val="16"/>
                <w:sz w:val="20"/>
              </w:rPr>
              <w:t xml:space="preserve"> </w:t>
            </w:r>
            <w:r>
              <w:rPr>
                <w:rFonts w:ascii="Trebuchet MS"/>
                <w:i/>
                <w:w w:val="85"/>
                <w:sz w:val="20"/>
              </w:rPr>
              <w:t>of</w:t>
            </w:r>
            <w:r>
              <w:rPr>
                <w:rFonts w:ascii="Trebuchet MS"/>
                <w:i/>
                <w:spacing w:val="11"/>
                <w:sz w:val="20"/>
              </w:rPr>
              <w:t xml:space="preserve"> </w:t>
            </w:r>
            <w:r>
              <w:rPr>
                <w:rFonts w:ascii="Trebuchet MS"/>
                <w:i/>
                <w:w w:val="85"/>
                <w:sz w:val="20"/>
              </w:rPr>
              <w:t>thermal</w:t>
            </w:r>
            <w:r>
              <w:rPr>
                <w:rFonts w:ascii="Trebuchet MS"/>
                <w:i/>
                <w:spacing w:val="11"/>
                <w:sz w:val="20"/>
              </w:rPr>
              <w:t xml:space="preserve"> </w:t>
            </w:r>
            <w:r>
              <w:rPr>
                <w:rFonts w:ascii="Trebuchet MS"/>
                <w:i/>
                <w:w w:val="85"/>
                <w:sz w:val="20"/>
              </w:rPr>
              <w:t>insulation</w:t>
            </w:r>
            <w:r>
              <w:rPr>
                <w:rFonts w:ascii="Trebuchet MS"/>
                <w:i/>
                <w:spacing w:val="13"/>
                <w:sz w:val="20"/>
              </w:rPr>
              <w:t xml:space="preserve"> </w:t>
            </w:r>
            <w:r>
              <w:rPr>
                <w:rFonts w:ascii="Trebuchet MS"/>
                <w:i/>
                <w:w w:val="85"/>
                <w:sz w:val="20"/>
              </w:rPr>
              <w:t>(e.g.</w:t>
            </w:r>
            <w:r>
              <w:rPr>
                <w:rFonts w:ascii="Trebuchet MS"/>
                <w:i/>
                <w:spacing w:val="11"/>
                <w:sz w:val="20"/>
              </w:rPr>
              <w:t xml:space="preserve"> </w:t>
            </w:r>
            <w:r>
              <w:rPr>
                <w:rFonts w:ascii="Trebuchet MS"/>
                <w:i/>
                <w:w w:val="85"/>
                <w:sz w:val="20"/>
              </w:rPr>
              <w:t>triple</w:t>
            </w:r>
            <w:r>
              <w:rPr>
                <w:rFonts w:ascii="Trebuchet MS"/>
                <w:i/>
                <w:spacing w:val="11"/>
                <w:sz w:val="20"/>
              </w:rPr>
              <w:t xml:space="preserve"> </w:t>
            </w:r>
            <w:r>
              <w:rPr>
                <w:rFonts w:ascii="Trebuchet MS"/>
                <w:i/>
                <w:w w:val="85"/>
                <w:sz w:val="20"/>
              </w:rPr>
              <w:t>glazing)</w:t>
            </w:r>
            <w:r>
              <w:rPr>
                <w:rFonts w:ascii="Trebuchet MS"/>
                <w:i/>
                <w:spacing w:val="11"/>
                <w:sz w:val="20"/>
              </w:rPr>
              <w:t xml:space="preserve"> </w:t>
            </w:r>
            <w:r>
              <w:rPr>
                <w:rFonts w:ascii="Trebuchet MS"/>
                <w:i/>
                <w:w w:val="85"/>
                <w:sz w:val="20"/>
              </w:rPr>
              <w:t>and</w:t>
            </w:r>
            <w:r>
              <w:rPr>
                <w:rFonts w:ascii="Trebuchet MS"/>
                <w:i/>
                <w:spacing w:val="13"/>
                <w:sz w:val="20"/>
              </w:rPr>
              <w:t xml:space="preserve"> </w:t>
            </w:r>
            <w:r>
              <w:rPr>
                <w:rFonts w:ascii="Trebuchet MS"/>
                <w:i/>
                <w:w w:val="85"/>
                <w:sz w:val="20"/>
              </w:rPr>
              <w:t xml:space="preserve">establishments </w:t>
            </w:r>
            <w:r>
              <w:rPr>
                <w:rFonts w:ascii="Trebuchet MS"/>
                <w:i/>
                <w:w w:val="90"/>
                <w:sz w:val="20"/>
              </w:rPr>
              <w:t>in</w:t>
            </w:r>
            <w:r>
              <w:rPr>
                <w:rFonts w:ascii="Trebuchet MS"/>
                <w:i/>
                <w:spacing w:val="-7"/>
                <w:w w:val="90"/>
                <w:sz w:val="20"/>
              </w:rPr>
              <w:t xml:space="preserve"> </w:t>
            </w:r>
            <w:r>
              <w:rPr>
                <w:rFonts w:ascii="Trebuchet MS"/>
                <w:i/>
                <w:w w:val="90"/>
                <w:sz w:val="20"/>
              </w:rPr>
              <w:t>areas</w:t>
            </w:r>
            <w:r>
              <w:rPr>
                <w:rFonts w:ascii="Trebuchet MS"/>
                <w:i/>
                <w:spacing w:val="-8"/>
                <w:w w:val="90"/>
                <w:sz w:val="20"/>
              </w:rPr>
              <w:t xml:space="preserve"> </w:t>
            </w:r>
            <w:r>
              <w:rPr>
                <w:rFonts w:ascii="Trebuchet MS"/>
                <w:i/>
                <w:w w:val="90"/>
                <w:sz w:val="20"/>
              </w:rPr>
              <w:t>with</w:t>
            </w:r>
            <w:r>
              <w:rPr>
                <w:rFonts w:ascii="Trebuchet MS"/>
                <w:i/>
                <w:spacing w:val="-5"/>
                <w:w w:val="90"/>
                <w:sz w:val="20"/>
              </w:rPr>
              <w:t xml:space="preserve"> </w:t>
            </w:r>
            <w:r>
              <w:rPr>
                <w:rFonts w:ascii="Trebuchet MS"/>
                <w:i/>
                <w:w w:val="90"/>
                <w:sz w:val="20"/>
              </w:rPr>
              <w:t>a</w:t>
            </w:r>
            <w:r>
              <w:rPr>
                <w:rFonts w:ascii="Trebuchet MS"/>
                <w:i/>
                <w:spacing w:val="-8"/>
                <w:w w:val="90"/>
                <w:sz w:val="20"/>
              </w:rPr>
              <w:t xml:space="preserve"> </w:t>
            </w:r>
            <w:r>
              <w:rPr>
                <w:rFonts w:ascii="Trebuchet MS"/>
                <w:i/>
                <w:w w:val="90"/>
                <w:sz w:val="20"/>
              </w:rPr>
              <w:t>hot</w:t>
            </w:r>
            <w:r>
              <w:rPr>
                <w:rFonts w:ascii="Trebuchet MS"/>
                <w:i/>
                <w:spacing w:val="-8"/>
                <w:w w:val="90"/>
                <w:sz w:val="20"/>
              </w:rPr>
              <w:t xml:space="preserve"> </w:t>
            </w:r>
            <w:r>
              <w:rPr>
                <w:rFonts w:ascii="Trebuchet MS"/>
                <w:i/>
                <w:w w:val="90"/>
                <w:sz w:val="20"/>
              </w:rPr>
              <w:t>climate</w:t>
            </w:r>
            <w:r>
              <w:rPr>
                <w:rFonts w:ascii="Trebuchet MS"/>
                <w:i/>
                <w:spacing w:val="-6"/>
                <w:w w:val="90"/>
                <w:sz w:val="20"/>
              </w:rPr>
              <w:t xml:space="preserve"> </w:t>
            </w:r>
            <w:r>
              <w:rPr>
                <w:rFonts w:ascii="Trebuchet MS"/>
                <w:i/>
                <w:w w:val="90"/>
                <w:sz w:val="20"/>
              </w:rPr>
              <w:t>have</w:t>
            </w:r>
            <w:r>
              <w:rPr>
                <w:rFonts w:ascii="Trebuchet MS"/>
                <w:i/>
                <w:spacing w:val="-6"/>
                <w:w w:val="90"/>
                <w:sz w:val="20"/>
              </w:rPr>
              <w:t xml:space="preserve"> </w:t>
            </w:r>
            <w:r>
              <w:rPr>
                <w:rFonts w:ascii="Trebuchet MS"/>
                <w:i/>
                <w:w w:val="90"/>
                <w:sz w:val="20"/>
              </w:rPr>
              <w:t>windows</w:t>
            </w:r>
            <w:r>
              <w:rPr>
                <w:rFonts w:ascii="Trebuchet MS"/>
                <w:i/>
                <w:spacing w:val="-6"/>
                <w:w w:val="90"/>
                <w:sz w:val="20"/>
              </w:rPr>
              <w:t xml:space="preserve"> </w:t>
            </w:r>
            <w:r>
              <w:rPr>
                <w:rFonts w:ascii="Trebuchet MS"/>
                <w:i/>
                <w:w w:val="90"/>
                <w:sz w:val="20"/>
              </w:rPr>
              <w:t>that</w:t>
            </w:r>
            <w:r>
              <w:rPr>
                <w:rFonts w:ascii="Trebuchet MS"/>
                <w:i/>
                <w:spacing w:val="-6"/>
                <w:w w:val="90"/>
                <w:sz w:val="20"/>
              </w:rPr>
              <w:t xml:space="preserve"> </w:t>
            </w:r>
            <w:r>
              <w:rPr>
                <w:rFonts w:ascii="Trebuchet MS"/>
                <w:i/>
                <w:w w:val="90"/>
                <w:sz w:val="20"/>
              </w:rPr>
              <w:t>are</w:t>
            </w:r>
            <w:r>
              <w:rPr>
                <w:rFonts w:ascii="Trebuchet MS"/>
                <w:i/>
                <w:spacing w:val="-6"/>
                <w:w w:val="90"/>
                <w:sz w:val="20"/>
              </w:rPr>
              <w:t xml:space="preserve"> </w:t>
            </w:r>
            <w:r>
              <w:rPr>
                <w:rFonts w:ascii="Trebuchet MS"/>
                <w:i/>
                <w:w w:val="90"/>
                <w:sz w:val="20"/>
              </w:rPr>
              <w:t>energy</w:t>
            </w:r>
            <w:r>
              <w:rPr>
                <w:rFonts w:ascii="Trebuchet MS"/>
                <w:i/>
                <w:spacing w:val="-7"/>
                <w:w w:val="90"/>
                <w:sz w:val="20"/>
              </w:rPr>
              <w:t xml:space="preserve"> </w:t>
            </w:r>
            <w:r>
              <w:rPr>
                <w:rFonts w:ascii="Trebuchet MS"/>
                <w:i/>
                <w:w w:val="90"/>
                <w:sz w:val="20"/>
              </w:rPr>
              <w:t>efficient</w:t>
            </w:r>
            <w:r>
              <w:rPr>
                <w:rFonts w:ascii="Trebuchet MS"/>
                <w:i/>
                <w:spacing w:val="-8"/>
                <w:w w:val="90"/>
                <w:sz w:val="20"/>
              </w:rPr>
              <w:t xml:space="preserve"> </w:t>
            </w:r>
            <w:r>
              <w:rPr>
                <w:rFonts w:ascii="Trebuchet MS"/>
                <w:i/>
                <w:w w:val="90"/>
                <w:sz w:val="20"/>
              </w:rPr>
              <w:t>in</w:t>
            </w:r>
            <w:r>
              <w:rPr>
                <w:rFonts w:ascii="Trebuchet MS"/>
                <w:i/>
                <w:spacing w:val="-7"/>
                <w:w w:val="90"/>
                <w:sz w:val="20"/>
              </w:rPr>
              <w:t xml:space="preserve"> </w:t>
            </w:r>
            <w:r>
              <w:rPr>
                <w:rFonts w:ascii="Trebuchet MS"/>
                <w:i/>
                <w:w w:val="90"/>
                <w:sz w:val="20"/>
              </w:rPr>
              <w:t>other</w:t>
            </w:r>
            <w:r>
              <w:rPr>
                <w:rFonts w:ascii="Trebuchet MS"/>
                <w:i/>
                <w:spacing w:val="-8"/>
                <w:w w:val="90"/>
                <w:sz w:val="20"/>
              </w:rPr>
              <w:t xml:space="preserve"> </w:t>
            </w:r>
            <w:r>
              <w:rPr>
                <w:rFonts w:ascii="Trebuchet MS"/>
                <w:i/>
                <w:w w:val="90"/>
                <w:sz w:val="20"/>
              </w:rPr>
              <w:t>ways</w:t>
            </w:r>
            <w:r>
              <w:rPr>
                <w:rFonts w:ascii="Trebuchet MS"/>
                <w:i/>
                <w:spacing w:val="-5"/>
                <w:w w:val="90"/>
                <w:sz w:val="20"/>
              </w:rPr>
              <w:t xml:space="preserve"> </w:t>
            </w:r>
            <w:r>
              <w:rPr>
                <w:rFonts w:ascii="Trebuchet MS"/>
                <w:i/>
                <w:w w:val="90"/>
                <w:sz w:val="20"/>
              </w:rPr>
              <w:t>(e.g.</w:t>
            </w:r>
            <w:r>
              <w:rPr>
                <w:rFonts w:ascii="Trebuchet MS"/>
                <w:i/>
                <w:spacing w:val="-8"/>
                <w:w w:val="90"/>
                <w:sz w:val="20"/>
              </w:rPr>
              <w:t xml:space="preserve"> </w:t>
            </w:r>
            <w:r>
              <w:rPr>
                <w:rFonts w:ascii="Trebuchet MS"/>
                <w:i/>
                <w:w w:val="90"/>
                <w:sz w:val="20"/>
              </w:rPr>
              <w:t>sun-reflecting</w:t>
            </w:r>
            <w:r>
              <w:rPr>
                <w:rFonts w:ascii="Trebuchet MS"/>
                <w:i/>
                <w:spacing w:val="-6"/>
                <w:w w:val="90"/>
                <w:sz w:val="20"/>
              </w:rPr>
              <w:t xml:space="preserve"> </w:t>
            </w:r>
            <w:r>
              <w:rPr>
                <w:rFonts w:ascii="Trebuchet MS"/>
                <w:i/>
                <w:w w:val="90"/>
                <w:sz w:val="20"/>
              </w:rPr>
              <w:t>material</w:t>
            </w:r>
            <w:r>
              <w:rPr>
                <w:rFonts w:ascii="Trebuchet MS"/>
                <w:i/>
                <w:spacing w:val="-7"/>
                <w:w w:val="90"/>
                <w:sz w:val="20"/>
              </w:rPr>
              <w:t xml:space="preserve"> </w:t>
            </w:r>
            <w:r>
              <w:rPr>
                <w:rFonts w:ascii="Trebuchet MS"/>
                <w:i/>
                <w:w w:val="90"/>
                <w:sz w:val="20"/>
              </w:rPr>
              <w:t>on</w:t>
            </w:r>
            <w:r>
              <w:rPr>
                <w:rFonts w:ascii="Trebuchet MS"/>
                <w:i/>
                <w:spacing w:val="-5"/>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windows,</w:t>
            </w:r>
            <w:r>
              <w:rPr>
                <w:rFonts w:ascii="Trebuchet MS"/>
                <w:i/>
                <w:spacing w:val="-7"/>
                <w:w w:val="90"/>
                <w:sz w:val="20"/>
              </w:rPr>
              <w:t xml:space="preserve"> </w:t>
            </w:r>
            <w:r>
              <w:rPr>
                <w:rFonts w:ascii="Trebuchet MS"/>
                <w:i/>
                <w:w w:val="90"/>
                <w:sz w:val="20"/>
              </w:rPr>
              <w:t>blinds or</w:t>
            </w:r>
            <w:r>
              <w:rPr>
                <w:rFonts w:ascii="Trebuchet MS"/>
                <w:i/>
                <w:spacing w:val="-10"/>
                <w:w w:val="90"/>
                <w:sz w:val="20"/>
              </w:rPr>
              <w:t xml:space="preserve"> </w:t>
            </w:r>
            <w:r>
              <w:rPr>
                <w:rFonts w:ascii="Trebuchet MS"/>
                <w:i/>
                <w:w w:val="90"/>
                <w:sz w:val="20"/>
              </w:rPr>
              <w:t>other</w:t>
            </w:r>
            <w:r>
              <w:rPr>
                <w:rFonts w:ascii="Trebuchet MS"/>
                <w:i/>
                <w:spacing w:val="-9"/>
                <w:w w:val="90"/>
                <w:sz w:val="20"/>
              </w:rPr>
              <w:t xml:space="preserve"> </w:t>
            </w:r>
            <w:r>
              <w:rPr>
                <w:rFonts w:ascii="Trebuchet MS"/>
                <w:i/>
                <w:w w:val="90"/>
                <w:sz w:val="20"/>
              </w:rPr>
              <w:t>types</w:t>
            </w:r>
            <w:r>
              <w:rPr>
                <w:rFonts w:ascii="Trebuchet MS"/>
                <w:i/>
                <w:spacing w:val="-6"/>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shade,</w:t>
            </w:r>
            <w:r>
              <w:rPr>
                <w:rFonts w:ascii="Trebuchet MS"/>
                <w:i/>
                <w:spacing w:val="-8"/>
                <w:w w:val="90"/>
                <w:sz w:val="20"/>
              </w:rPr>
              <w:t xml:space="preserve"> </w:t>
            </w:r>
            <w:r>
              <w:rPr>
                <w:rFonts w:ascii="Trebuchet MS"/>
                <w:i/>
                <w:w w:val="90"/>
                <w:sz w:val="20"/>
              </w:rPr>
              <w:t>etc.).</w:t>
            </w:r>
            <w:r>
              <w:rPr>
                <w:rFonts w:ascii="Trebuchet MS"/>
                <w:i/>
                <w:spacing w:val="-5"/>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areas</w:t>
            </w:r>
            <w:r>
              <w:rPr>
                <w:rFonts w:ascii="Trebuchet MS"/>
                <w:i/>
                <w:spacing w:val="-10"/>
                <w:w w:val="90"/>
                <w:sz w:val="20"/>
              </w:rPr>
              <w:t xml:space="preserve"> </w:t>
            </w:r>
            <w:r>
              <w:rPr>
                <w:rFonts w:ascii="Trebuchet MS"/>
                <w:i/>
                <w:w w:val="90"/>
                <w:sz w:val="20"/>
              </w:rPr>
              <w:t>with</w:t>
            </w:r>
            <w:r>
              <w:rPr>
                <w:rFonts w:ascii="Trebuchet MS"/>
                <w:i/>
                <w:spacing w:val="-6"/>
                <w:w w:val="90"/>
                <w:sz w:val="20"/>
              </w:rPr>
              <w:t xml:space="preserve"> </w:t>
            </w:r>
            <w:r>
              <w:rPr>
                <w:rFonts w:ascii="Trebuchet MS"/>
                <w:i/>
                <w:w w:val="90"/>
                <w:sz w:val="20"/>
              </w:rPr>
              <w:t>a</w:t>
            </w:r>
            <w:r>
              <w:rPr>
                <w:rFonts w:ascii="Trebuchet MS"/>
                <w:i/>
                <w:spacing w:val="-10"/>
                <w:w w:val="90"/>
                <w:sz w:val="20"/>
              </w:rPr>
              <w:t xml:space="preserve"> </w:t>
            </w:r>
            <w:r>
              <w:rPr>
                <w:rFonts w:ascii="Trebuchet MS"/>
                <w:i/>
                <w:w w:val="90"/>
                <w:sz w:val="20"/>
              </w:rPr>
              <w:t>very</w:t>
            </w:r>
            <w:r>
              <w:rPr>
                <w:rFonts w:ascii="Trebuchet MS"/>
                <w:i/>
                <w:spacing w:val="-5"/>
                <w:w w:val="90"/>
                <w:sz w:val="20"/>
              </w:rPr>
              <w:t xml:space="preserve"> </w:t>
            </w:r>
            <w:r>
              <w:rPr>
                <w:rFonts w:ascii="Trebuchet MS"/>
                <w:i/>
                <w:w w:val="90"/>
                <w:sz w:val="20"/>
              </w:rPr>
              <w:t>hot</w:t>
            </w:r>
            <w:r>
              <w:rPr>
                <w:rFonts w:ascii="Trebuchet MS"/>
                <w:i/>
                <w:spacing w:val="-8"/>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cold</w:t>
            </w:r>
            <w:r>
              <w:rPr>
                <w:rFonts w:ascii="Trebuchet MS"/>
                <w:i/>
                <w:spacing w:val="-9"/>
                <w:w w:val="90"/>
                <w:sz w:val="20"/>
              </w:rPr>
              <w:t xml:space="preserve"> </w:t>
            </w:r>
            <w:r>
              <w:rPr>
                <w:rFonts w:ascii="Trebuchet MS"/>
                <w:i/>
                <w:w w:val="90"/>
                <w:sz w:val="20"/>
              </w:rPr>
              <w:t>climate,</w:t>
            </w:r>
            <w:r>
              <w:rPr>
                <w:rFonts w:ascii="Trebuchet MS"/>
                <w:i/>
                <w:spacing w:val="-8"/>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establishment</w:t>
            </w:r>
            <w:r>
              <w:rPr>
                <w:rFonts w:ascii="Trebuchet MS"/>
                <w:i/>
                <w:spacing w:val="-1"/>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also</w:t>
            </w:r>
            <w:r>
              <w:rPr>
                <w:rFonts w:ascii="Trebuchet MS"/>
                <w:i/>
                <w:spacing w:val="-7"/>
                <w:w w:val="90"/>
                <w:sz w:val="20"/>
              </w:rPr>
              <w:t xml:space="preserve"> </w:t>
            </w:r>
            <w:r>
              <w:rPr>
                <w:rFonts w:ascii="Trebuchet MS"/>
                <w:i/>
                <w:w w:val="90"/>
                <w:sz w:val="20"/>
              </w:rPr>
              <w:t>apply</w:t>
            </w:r>
            <w:r>
              <w:rPr>
                <w:rFonts w:ascii="Trebuchet MS"/>
                <w:i/>
                <w:spacing w:val="-6"/>
                <w:w w:val="90"/>
                <w:sz w:val="20"/>
              </w:rPr>
              <w:t xml:space="preserve"> </w:t>
            </w:r>
            <w:r>
              <w:rPr>
                <w:rFonts w:ascii="Trebuchet MS"/>
                <w:i/>
                <w:w w:val="90"/>
                <w:sz w:val="20"/>
              </w:rPr>
              <w:t>restrictions</w:t>
            </w:r>
            <w:r>
              <w:rPr>
                <w:rFonts w:ascii="Trebuchet MS"/>
                <w:i/>
                <w:spacing w:val="-7"/>
                <w:w w:val="90"/>
                <w:sz w:val="20"/>
              </w:rPr>
              <w:t xml:space="preserve"> </w:t>
            </w:r>
            <w:r>
              <w:rPr>
                <w:rFonts w:ascii="Trebuchet MS"/>
                <w:i/>
                <w:w w:val="90"/>
                <w:sz w:val="20"/>
              </w:rPr>
              <w:t>on</w:t>
            </w:r>
            <w:r>
              <w:rPr>
                <w:rFonts w:ascii="Trebuchet MS"/>
                <w:i/>
                <w:spacing w:val="-9"/>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ability</w:t>
            </w:r>
            <w:r>
              <w:rPr>
                <w:rFonts w:ascii="Trebuchet MS"/>
                <w:i/>
                <w:spacing w:val="-6"/>
                <w:w w:val="90"/>
                <w:sz w:val="20"/>
              </w:rPr>
              <w:t xml:space="preserve"> </w:t>
            </w:r>
            <w:r>
              <w:rPr>
                <w:rFonts w:ascii="Trebuchet MS"/>
                <w:i/>
                <w:w w:val="90"/>
                <w:sz w:val="20"/>
              </w:rPr>
              <w:t xml:space="preserve">to </w:t>
            </w:r>
            <w:r>
              <w:rPr>
                <w:rFonts w:ascii="Trebuchet MS"/>
                <w:i/>
                <w:sz w:val="20"/>
              </w:rPr>
              <w:t>open</w:t>
            </w:r>
            <w:r>
              <w:rPr>
                <w:rFonts w:ascii="Trebuchet MS"/>
                <w:i/>
                <w:spacing w:val="-10"/>
                <w:sz w:val="20"/>
              </w:rPr>
              <w:t xml:space="preserve"> </w:t>
            </w:r>
            <w:r>
              <w:rPr>
                <w:rFonts w:ascii="Trebuchet MS"/>
                <w:i/>
                <w:sz w:val="20"/>
              </w:rPr>
              <w:t>windows.</w:t>
            </w:r>
          </w:p>
          <w:p w14:paraId="27B71699" w14:textId="77777777" w:rsidR="003754EE" w:rsidRDefault="00486D74">
            <w:pPr>
              <w:pStyle w:val="TableParagraph"/>
              <w:spacing w:before="236" w:line="268" w:lineRule="auto"/>
              <w:ind w:right="100"/>
              <w:jc w:val="both"/>
              <w:rPr>
                <w:rFonts w:ascii="Trebuchet MS"/>
                <w:i/>
                <w:sz w:val="20"/>
              </w:rPr>
            </w:pPr>
            <w:r>
              <w:rPr>
                <w:rFonts w:ascii="Trebuchet MS"/>
                <w:i/>
                <w:w w:val="90"/>
                <w:sz w:val="20"/>
              </w:rPr>
              <w:t>To</w:t>
            </w:r>
            <w:r>
              <w:rPr>
                <w:rFonts w:ascii="Trebuchet MS"/>
                <w:i/>
                <w:spacing w:val="-6"/>
                <w:w w:val="90"/>
                <w:sz w:val="20"/>
              </w:rPr>
              <w:t xml:space="preserve"> </w:t>
            </w:r>
            <w:r>
              <w:rPr>
                <w:rFonts w:ascii="Trebuchet MS"/>
                <w:i/>
                <w:w w:val="90"/>
                <w:sz w:val="20"/>
              </w:rPr>
              <w:t>conform</w:t>
            </w:r>
            <w:r>
              <w:rPr>
                <w:rFonts w:ascii="Trebuchet MS"/>
                <w:i/>
                <w:spacing w:val="-6"/>
                <w:w w:val="90"/>
                <w:sz w:val="20"/>
              </w:rPr>
              <w:t xml:space="preserve"> </w:t>
            </w:r>
            <w:r>
              <w:rPr>
                <w:rFonts w:ascii="Trebuchet MS"/>
                <w:i/>
                <w:w w:val="90"/>
                <w:sz w:val="20"/>
              </w:rPr>
              <w:t>with</w:t>
            </w:r>
            <w:r>
              <w:rPr>
                <w:rFonts w:ascii="Trebuchet MS"/>
                <w:i/>
                <w:spacing w:val="-3"/>
                <w:w w:val="90"/>
                <w:sz w:val="20"/>
              </w:rPr>
              <w:t xml:space="preserve"> </w:t>
            </w:r>
            <w:r>
              <w:rPr>
                <w:rFonts w:ascii="Trebuchet MS"/>
                <w:i/>
                <w:w w:val="90"/>
                <w:sz w:val="20"/>
              </w:rPr>
              <w:t>this</w:t>
            </w:r>
            <w:r>
              <w:rPr>
                <w:rFonts w:ascii="Trebuchet MS"/>
                <w:i/>
                <w:spacing w:val="-4"/>
                <w:w w:val="90"/>
                <w:sz w:val="20"/>
              </w:rPr>
              <w:t xml:space="preserve"> </w:t>
            </w:r>
            <w:r>
              <w:rPr>
                <w:rFonts w:ascii="Trebuchet MS"/>
                <w:i/>
                <w:w w:val="90"/>
                <w:sz w:val="20"/>
              </w:rPr>
              <w:t>criterion,</w:t>
            </w:r>
            <w:r>
              <w:rPr>
                <w:rFonts w:ascii="Trebuchet MS"/>
                <w:i/>
                <w:spacing w:val="-5"/>
                <w:w w:val="90"/>
                <w:sz w:val="20"/>
              </w:rPr>
              <w:t xml:space="preserve"> </w:t>
            </w:r>
            <w:r>
              <w:rPr>
                <w:rFonts w:ascii="Trebuchet MS"/>
                <w:i/>
                <w:w w:val="90"/>
                <w:sz w:val="20"/>
              </w:rPr>
              <w:t>at</w:t>
            </w:r>
            <w:r>
              <w:rPr>
                <w:rFonts w:ascii="Trebuchet MS"/>
                <w:i/>
                <w:spacing w:val="-4"/>
                <w:w w:val="90"/>
                <w:sz w:val="20"/>
              </w:rPr>
              <w:t xml:space="preserve"> </w:t>
            </w:r>
            <w:r>
              <w:rPr>
                <w:rFonts w:ascii="Trebuchet MS"/>
                <w:i/>
                <w:w w:val="90"/>
                <w:sz w:val="20"/>
              </w:rPr>
              <w:t>least</w:t>
            </w:r>
            <w:r>
              <w:rPr>
                <w:rFonts w:ascii="Trebuchet MS"/>
                <w:i/>
                <w:spacing w:val="-3"/>
                <w:w w:val="90"/>
                <w:sz w:val="20"/>
              </w:rPr>
              <w:t xml:space="preserve"> </w:t>
            </w:r>
            <w:r>
              <w:rPr>
                <w:rFonts w:ascii="Trebuchet MS"/>
                <w:i/>
                <w:w w:val="90"/>
                <w:sz w:val="20"/>
              </w:rPr>
              <w:t>75%</w:t>
            </w:r>
            <w:r>
              <w:rPr>
                <w:rFonts w:ascii="Trebuchet MS"/>
                <w:i/>
                <w:spacing w:val="-1"/>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windows</w:t>
            </w:r>
            <w:r>
              <w:rPr>
                <w:rFonts w:ascii="Trebuchet MS"/>
                <w:i/>
                <w:spacing w:val="-3"/>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site</w:t>
            </w:r>
            <w:r>
              <w:rPr>
                <w:rFonts w:ascii="Trebuchet MS"/>
                <w:i/>
                <w:spacing w:val="-3"/>
                <w:w w:val="90"/>
                <w:sz w:val="20"/>
              </w:rPr>
              <w:t xml:space="preserve"> </w:t>
            </w:r>
            <w:r>
              <w:rPr>
                <w:rFonts w:ascii="Trebuchet MS"/>
                <w:i/>
                <w:w w:val="90"/>
                <w:sz w:val="20"/>
              </w:rPr>
              <w:t>have</w:t>
            </w:r>
            <w:r>
              <w:rPr>
                <w:rFonts w:ascii="Trebuchet MS"/>
                <w:i/>
                <w:spacing w:val="-1"/>
                <w:w w:val="90"/>
                <w:sz w:val="20"/>
              </w:rPr>
              <w:t xml:space="preserve"> </w:t>
            </w:r>
            <w:r>
              <w:rPr>
                <w:rFonts w:ascii="Trebuchet MS"/>
                <w:i/>
                <w:w w:val="90"/>
                <w:sz w:val="20"/>
              </w:rPr>
              <w:t>appropriate</w:t>
            </w:r>
            <w:r>
              <w:rPr>
                <w:rFonts w:ascii="Trebuchet MS"/>
                <w:i/>
                <w:spacing w:val="-1"/>
                <w:w w:val="90"/>
                <w:sz w:val="20"/>
              </w:rPr>
              <w:t xml:space="preserve"> </w:t>
            </w:r>
            <w:r>
              <w:rPr>
                <w:rFonts w:ascii="Trebuchet MS"/>
                <w:i/>
                <w:w w:val="90"/>
                <w:sz w:val="20"/>
              </w:rPr>
              <w:t>thermal</w:t>
            </w:r>
            <w:r>
              <w:rPr>
                <w:rFonts w:ascii="Trebuchet MS"/>
                <w:i/>
                <w:spacing w:val="-3"/>
                <w:w w:val="90"/>
                <w:sz w:val="20"/>
              </w:rPr>
              <w:t xml:space="preserve"> </w:t>
            </w:r>
            <w:r>
              <w:rPr>
                <w:rFonts w:ascii="Trebuchet MS"/>
                <w:i/>
                <w:w w:val="90"/>
                <w:sz w:val="20"/>
              </w:rPr>
              <w:t>insulation</w:t>
            </w:r>
            <w:r>
              <w:rPr>
                <w:rFonts w:ascii="Trebuchet MS"/>
                <w:i/>
                <w:spacing w:val="-3"/>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energy-efficient</w:t>
            </w:r>
            <w:r>
              <w:rPr>
                <w:rFonts w:ascii="Trebuchet MS"/>
                <w:i/>
                <w:spacing w:val="-4"/>
                <w:w w:val="90"/>
                <w:sz w:val="20"/>
              </w:rPr>
              <w:t xml:space="preserve"> </w:t>
            </w:r>
            <w:r>
              <w:rPr>
                <w:rFonts w:ascii="Trebuchet MS"/>
                <w:i/>
                <w:w w:val="90"/>
                <w:sz w:val="20"/>
              </w:rPr>
              <w:t xml:space="preserve">solutions </w:t>
            </w:r>
            <w:r>
              <w:rPr>
                <w:rFonts w:ascii="Trebuchet MS"/>
                <w:i/>
                <w:spacing w:val="-2"/>
                <w:w w:val="90"/>
                <w:sz w:val="20"/>
              </w:rPr>
              <w:t xml:space="preserve">that exceed national/local regulatory standards. Where full window replacement is not feasible, it is recommended to install thermal </w:t>
            </w:r>
            <w:r>
              <w:rPr>
                <w:rFonts w:ascii="Trebuchet MS"/>
                <w:i/>
                <w:w w:val="90"/>
                <w:sz w:val="20"/>
              </w:rPr>
              <w:t>insulation aids such as curtains or insulating films for non-conforming windows.</w:t>
            </w:r>
          </w:p>
          <w:p w14:paraId="35EAC499" w14:textId="39615777" w:rsidR="003754EE" w:rsidRDefault="003754EE">
            <w:pPr>
              <w:pStyle w:val="TableParagraph"/>
              <w:spacing w:before="227"/>
              <w:ind w:right="100"/>
              <w:jc w:val="both"/>
              <w:rPr>
                <w:sz w:val="20"/>
              </w:rPr>
            </w:pPr>
          </w:p>
          <w:p w14:paraId="0A84F355" w14:textId="77777777" w:rsidR="003754EE" w:rsidRDefault="003754EE">
            <w:pPr>
              <w:pStyle w:val="TableParagraph"/>
              <w:spacing w:before="7"/>
              <w:ind w:left="0"/>
              <w:rPr>
                <w:sz w:val="20"/>
              </w:rPr>
            </w:pPr>
          </w:p>
          <w:p w14:paraId="2977BDE0"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1BC047A" w14:textId="77777777" w:rsidR="003754EE" w:rsidRDefault="00486D74">
            <w:pPr>
              <w:pStyle w:val="TableParagraph"/>
              <w:spacing w:before="8" w:line="231" w:lineRule="exact"/>
              <w:rPr>
                <w:rFonts w:ascii="Trebuchet MS"/>
                <w:i/>
                <w:sz w:val="20"/>
              </w:rPr>
            </w:pPr>
            <w:r>
              <w:rPr>
                <w:rFonts w:ascii="Trebuchet MS"/>
                <w:i/>
                <w:w w:val="90"/>
                <w:sz w:val="20"/>
              </w:rPr>
              <w:t>During</w:t>
            </w:r>
            <w:r>
              <w:rPr>
                <w:rFonts w:ascii="Trebuchet MS"/>
                <w:i/>
                <w:spacing w:val="-6"/>
                <w:sz w:val="20"/>
              </w:rPr>
              <w:t xml:space="preserve"> </w:t>
            </w:r>
            <w:r>
              <w:rPr>
                <w:rFonts w:ascii="Trebuchet MS"/>
                <w:i/>
                <w:w w:val="90"/>
                <w:sz w:val="20"/>
              </w:rPr>
              <w:t>the</w:t>
            </w:r>
            <w:r>
              <w:rPr>
                <w:rFonts w:ascii="Trebuchet MS"/>
                <w:i/>
                <w:spacing w:val="-3"/>
                <w:sz w:val="20"/>
              </w:rPr>
              <w:t xml:space="preserve"> </w:t>
            </w:r>
            <w:r>
              <w:rPr>
                <w:rFonts w:ascii="Trebuchet MS"/>
                <w:i/>
                <w:w w:val="90"/>
                <w:sz w:val="20"/>
              </w:rPr>
              <w:t>audit,</w:t>
            </w:r>
            <w:r>
              <w:rPr>
                <w:rFonts w:ascii="Trebuchet MS"/>
                <w:i/>
                <w:spacing w:val="-4"/>
                <w:sz w:val="20"/>
              </w:rPr>
              <w:t xml:space="preserve"> </w:t>
            </w:r>
            <w:r>
              <w:rPr>
                <w:rFonts w:ascii="Trebuchet MS"/>
                <w:i/>
                <w:w w:val="90"/>
                <w:sz w:val="20"/>
              </w:rPr>
              <w:t>the</w:t>
            </w:r>
            <w:r>
              <w:rPr>
                <w:rFonts w:ascii="Trebuchet MS"/>
                <w:i/>
                <w:spacing w:val="-3"/>
                <w:sz w:val="20"/>
              </w:rPr>
              <w:t xml:space="preserve"> </w:t>
            </w:r>
            <w:r>
              <w:rPr>
                <w:rFonts w:ascii="Trebuchet MS"/>
                <w:i/>
                <w:w w:val="90"/>
                <w:sz w:val="20"/>
              </w:rPr>
              <w:t>establishment</w:t>
            </w:r>
            <w:r>
              <w:rPr>
                <w:rFonts w:ascii="Trebuchet MS"/>
                <w:i/>
                <w:spacing w:val="-5"/>
                <w:sz w:val="20"/>
              </w:rPr>
              <w:t xml:space="preserve"> </w:t>
            </w:r>
            <w:r>
              <w:rPr>
                <w:rFonts w:ascii="Trebuchet MS"/>
                <w:i/>
                <w:w w:val="90"/>
                <w:sz w:val="20"/>
              </w:rPr>
              <w:t>presents</w:t>
            </w:r>
            <w:r>
              <w:rPr>
                <w:rFonts w:ascii="Trebuchet MS"/>
                <w:i/>
                <w:spacing w:val="-2"/>
                <w:sz w:val="20"/>
              </w:rPr>
              <w:t xml:space="preserve"> </w:t>
            </w:r>
            <w:r>
              <w:rPr>
                <w:rFonts w:ascii="Trebuchet MS"/>
                <w:i/>
                <w:w w:val="90"/>
                <w:sz w:val="20"/>
              </w:rPr>
              <w:t>a</w:t>
            </w:r>
            <w:r>
              <w:rPr>
                <w:rFonts w:ascii="Trebuchet MS"/>
                <w:i/>
                <w:spacing w:val="-2"/>
                <w:w w:val="90"/>
                <w:sz w:val="20"/>
              </w:rPr>
              <w:t xml:space="preserve"> </w:t>
            </w:r>
            <w:r>
              <w:rPr>
                <w:rFonts w:ascii="Trebuchet MS"/>
                <w:i/>
                <w:w w:val="90"/>
                <w:sz w:val="20"/>
              </w:rPr>
              <w:t>summary</w:t>
            </w:r>
            <w:r>
              <w:rPr>
                <w:rFonts w:ascii="Trebuchet MS"/>
                <w:i/>
                <w:spacing w:val="-1"/>
                <w:w w:val="90"/>
                <w:sz w:val="20"/>
              </w:rPr>
              <w:t xml:space="preserve"> </w:t>
            </w:r>
            <w:r>
              <w:rPr>
                <w:rFonts w:ascii="Trebuchet MS"/>
                <w:i/>
                <w:w w:val="90"/>
                <w:sz w:val="20"/>
              </w:rPr>
              <w:t>document</w:t>
            </w:r>
            <w:r>
              <w:rPr>
                <w:rFonts w:ascii="Trebuchet MS"/>
                <w:i/>
                <w:sz w:val="20"/>
              </w:rPr>
              <w:t xml:space="preserve"> </w:t>
            </w:r>
            <w:r>
              <w:rPr>
                <w:rFonts w:ascii="Trebuchet MS"/>
                <w:i/>
                <w:spacing w:val="-2"/>
                <w:w w:val="90"/>
                <w:sz w:val="20"/>
              </w:rPr>
              <w:t>containing:</w:t>
            </w:r>
          </w:p>
          <w:p w14:paraId="5504AECF" w14:textId="77777777" w:rsidR="003754EE" w:rsidRDefault="00486D74">
            <w:pPr>
              <w:pStyle w:val="TableParagraph"/>
              <w:numPr>
                <w:ilvl w:val="0"/>
                <w:numId w:val="82"/>
              </w:numPr>
              <w:tabs>
                <w:tab w:val="left" w:pos="826"/>
              </w:tabs>
              <w:spacing w:line="247" w:lineRule="auto"/>
              <w:ind w:right="106"/>
              <w:rPr>
                <w:rFonts w:ascii="Trebuchet MS" w:hAnsi="Trebuchet MS"/>
                <w:i/>
                <w:sz w:val="20"/>
              </w:rPr>
            </w:pPr>
            <w:r>
              <w:rPr>
                <w:rFonts w:ascii="Trebuchet MS" w:hAnsi="Trebuchet MS"/>
                <w:i/>
                <w:w w:val="85"/>
                <w:sz w:val="20"/>
              </w:rPr>
              <w:t>a</w:t>
            </w:r>
            <w:r>
              <w:rPr>
                <w:rFonts w:ascii="Trebuchet MS" w:hAnsi="Trebuchet MS"/>
                <w:i/>
                <w:sz w:val="20"/>
              </w:rPr>
              <w:t xml:space="preserve"> </w:t>
            </w:r>
            <w:r>
              <w:rPr>
                <w:rFonts w:ascii="Trebuchet MS" w:hAnsi="Trebuchet MS"/>
                <w:i/>
                <w:w w:val="85"/>
                <w:sz w:val="20"/>
              </w:rPr>
              <w:t>description</w:t>
            </w:r>
            <w:r>
              <w:rPr>
                <w:rFonts w:ascii="Trebuchet MS" w:hAnsi="Trebuchet MS"/>
                <w:i/>
                <w:sz w:val="20"/>
              </w:rPr>
              <w:t xml:space="preserve"> </w:t>
            </w:r>
            <w:r>
              <w:rPr>
                <w:rFonts w:ascii="Trebuchet MS" w:hAnsi="Trebuchet MS"/>
                <w:i/>
                <w:w w:val="85"/>
                <w:sz w:val="20"/>
              </w:rPr>
              <w:t>of</w:t>
            </w:r>
            <w:r>
              <w:rPr>
                <w:rFonts w:ascii="Trebuchet MS" w:hAnsi="Trebuchet MS"/>
                <w:i/>
                <w:sz w:val="20"/>
              </w:rPr>
              <w:t xml:space="preserve"> </w:t>
            </w:r>
            <w:r>
              <w:rPr>
                <w:rFonts w:ascii="Trebuchet MS" w:hAnsi="Trebuchet MS"/>
                <w:i/>
                <w:w w:val="85"/>
                <w:sz w:val="20"/>
              </w:rPr>
              <w:t>the</w:t>
            </w:r>
            <w:r>
              <w:rPr>
                <w:rFonts w:ascii="Trebuchet MS" w:hAnsi="Trebuchet MS"/>
                <w:i/>
                <w:sz w:val="20"/>
              </w:rPr>
              <w:t xml:space="preserve"> </w:t>
            </w:r>
            <w:r>
              <w:rPr>
                <w:rFonts w:ascii="Trebuchet MS" w:hAnsi="Trebuchet MS"/>
                <w:i/>
                <w:w w:val="85"/>
                <w:sz w:val="20"/>
              </w:rPr>
              <w:t>thermal</w:t>
            </w:r>
            <w:r>
              <w:rPr>
                <w:rFonts w:ascii="Trebuchet MS" w:hAnsi="Trebuchet MS"/>
                <w:i/>
                <w:sz w:val="20"/>
              </w:rPr>
              <w:t xml:space="preserve"> </w:t>
            </w:r>
            <w:r>
              <w:rPr>
                <w:rFonts w:ascii="Trebuchet MS" w:hAnsi="Trebuchet MS"/>
                <w:i/>
                <w:w w:val="85"/>
                <w:sz w:val="20"/>
              </w:rPr>
              <w:t>insulation</w:t>
            </w:r>
            <w:r>
              <w:rPr>
                <w:rFonts w:ascii="Trebuchet MS" w:hAnsi="Trebuchet MS"/>
                <w:i/>
                <w:sz w:val="20"/>
              </w:rPr>
              <w:t xml:space="preserve"> </w:t>
            </w:r>
            <w:r>
              <w:rPr>
                <w:rFonts w:ascii="Trebuchet MS" w:hAnsi="Trebuchet MS"/>
                <w:i/>
                <w:w w:val="85"/>
                <w:sz w:val="20"/>
              </w:rPr>
              <w:t>or</w:t>
            </w:r>
            <w:r>
              <w:rPr>
                <w:rFonts w:ascii="Trebuchet MS" w:hAnsi="Trebuchet MS"/>
                <w:i/>
                <w:sz w:val="20"/>
              </w:rPr>
              <w:t xml:space="preserve"> </w:t>
            </w:r>
            <w:r>
              <w:rPr>
                <w:rFonts w:ascii="Trebuchet MS" w:hAnsi="Trebuchet MS"/>
                <w:i/>
                <w:w w:val="85"/>
                <w:sz w:val="20"/>
              </w:rPr>
              <w:t>energy-efficient</w:t>
            </w:r>
            <w:r>
              <w:rPr>
                <w:rFonts w:ascii="Trebuchet MS" w:hAnsi="Trebuchet MS"/>
                <w:i/>
                <w:sz w:val="20"/>
              </w:rPr>
              <w:t xml:space="preserve"> </w:t>
            </w:r>
            <w:r>
              <w:rPr>
                <w:rFonts w:ascii="Trebuchet MS" w:hAnsi="Trebuchet MS"/>
                <w:i/>
                <w:w w:val="85"/>
                <w:sz w:val="20"/>
              </w:rPr>
              <w:t>features</w:t>
            </w:r>
            <w:r>
              <w:rPr>
                <w:rFonts w:ascii="Trebuchet MS" w:hAnsi="Trebuchet MS"/>
                <w:i/>
                <w:sz w:val="20"/>
              </w:rPr>
              <w:t xml:space="preserve"> </w:t>
            </w:r>
            <w:r>
              <w:rPr>
                <w:rFonts w:ascii="Trebuchet MS" w:hAnsi="Trebuchet MS"/>
                <w:i/>
                <w:w w:val="85"/>
                <w:sz w:val="20"/>
              </w:rPr>
              <w:t>of</w:t>
            </w:r>
            <w:r>
              <w:rPr>
                <w:rFonts w:ascii="Trebuchet MS" w:hAnsi="Trebuchet MS"/>
                <w:i/>
                <w:sz w:val="20"/>
              </w:rPr>
              <w:t xml:space="preserve"> </w:t>
            </w:r>
            <w:r>
              <w:rPr>
                <w:rFonts w:ascii="Trebuchet MS" w:hAnsi="Trebuchet MS"/>
                <w:i/>
                <w:w w:val="85"/>
                <w:sz w:val="20"/>
              </w:rPr>
              <w:t>all</w:t>
            </w:r>
            <w:r>
              <w:rPr>
                <w:rFonts w:ascii="Trebuchet MS" w:hAnsi="Trebuchet MS"/>
                <w:i/>
                <w:sz w:val="20"/>
              </w:rPr>
              <w:t xml:space="preserve"> </w:t>
            </w:r>
            <w:r>
              <w:rPr>
                <w:rFonts w:ascii="Trebuchet MS" w:hAnsi="Trebuchet MS"/>
                <w:i/>
                <w:w w:val="85"/>
                <w:sz w:val="20"/>
              </w:rPr>
              <w:t>windows</w:t>
            </w:r>
            <w:r>
              <w:rPr>
                <w:rFonts w:ascii="Trebuchet MS" w:hAnsi="Trebuchet MS"/>
                <w:i/>
                <w:sz w:val="20"/>
              </w:rPr>
              <w:t xml:space="preserve"> </w:t>
            </w:r>
            <w:r>
              <w:rPr>
                <w:rFonts w:ascii="Trebuchet MS" w:hAnsi="Trebuchet MS"/>
                <w:i/>
                <w:w w:val="85"/>
                <w:sz w:val="20"/>
              </w:rPr>
              <w:t>(e.g.</w:t>
            </w:r>
            <w:r>
              <w:rPr>
                <w:rFonts w:ascii="Trebuchet MS" w:hAnsi="Trebuchet MS"/>
                <w:i/>
                <w:sz w:val="20"/>
              </w:rPr>
              <w:t xml:space="preserve"> </w:t>
            </w:r>
            <w:r>
              <w:rPr>
                <w:rFonts w:ascii="Trebuchet MS" w:hAnsi="Trebuchet MS"/>
                <w:i/>
                <w:w w:val="85"/>
                <w:sz w:val="20"/>
              </w:rPr>
              <w:t>glazing</w:t>
            </w:r>
            <w:r>
              <w:rPr>
                <w:rFonts w:ascii="Trebuchet MS" w:hAnsi="Trebuchet MS"/>
                <w:i/>
                <w:sz w:val="20"/>
              </w:rPr>
              <w:t xml:space="preserve"> </w:t>
            </w:r>
            <w:r>
              <w:rPr>
                <w:rFonts w:ascii="Trebuchet MS" w:hAnsi="Trebuchet MS"/>
                <w:i/>
                <w:w w:val="85"/>
                <w:sz w:val="20"/>
              </w:rPr>
              <w:t>type,</w:t>
            </w:r>
            <w:r>
              <w:rPr>
                <w:rFonts w:ascii="Trebuchet MS" w:hAnsi="Trebuchet MS"/>
                <w:i/>
                <w:sz w:val="20"/>
              </w:rPr>
              <w:t xml:space="preserve"> </w:t>
            </w:r>
            <w:r>
              <w:rPr>
                <w:rFonts w:ascii="Trebuchet MS" w:hAnsi="Trebuchet MS"/>
                <w:i/>
                <w:w w:val="85"/>
                <w:sz w:val="20"/>
              </w:rPr>
              <w:t>reflective</w:t>
            </w:r>
            <w:r>
              <w:rPr>
                <w:rFonts w:ascii="Trebuchet MS" w:hAnsi="Trebuchet MS"/>
                <w:i/>
                <w:sz w:val="20"/>
              </w:rPr>
              <w:t xml:space="preserve"> </w:t>
            </w:r>
            <w:r>
              <w:rPr>
                <w:rFonts w:ascii="Trebuchet MS" w:hAnsi="Trebuchet MS"/>
                <w:i/>
                <w:w w:val="85"/>
                <w:sz w:val="20"/>
              </w:rPr>
              <w:t>film,</w:t>
            </w:r>
            <w:r>
              <w:rPr>
                <w:rFonts w:ascii="Trebuchet MS" w:hAnsi="Trebuchet MS"/>
                <w:i/>
                <w:sz w:val="20"/>
              </w:rPr>
              <w:t xml:space="preserve"> </w:t>
            </w:r>
            <w:r>
              <w:rPr>
                <w:rFonts w:ascii="Trebuchet MS" w:hAnsi="Trebuchet MS"/>
                <w:i/>
                <w:w w:val="85"/>
                <w:sz w:val="20"/>
              </w:rPr>
              <w:t>shading,</w:t>
            </w:r>
            <w:r>
              <w:rPr>
                <w:rFonts w:ascii="Trebuchet MS" w:hAnsi="Trebuchet MS"/>
                <w:i/>
                <w:spacing w:val="40"/>
                <w:sz w:val="20"/>
              </w:rPr>
              <w:t xml:space="preserve"> </w:t>
            </w:r>
            <w:r>
              <w:rPr>
                <w:rFonts w:ascii="Trebuchet MS" w:hAnsi="Trebuchet MS"/>
                <w:i/>
                <w:spacing w:val="-4"/>
                <w:sz w:val="20"/>
              </w:rPr>
              <w:t>or</w:t>
            </w:r>
            <w:r>
              <w:rPr>
                <w:rFonts w:ascii="Trebuchet MS" w:hAnsi="Trebuchet MS"/>
                <w:i/>
                <w:spacing w:val="-16"/>
                <w:sz w:val="20"/>
              </w:rPr>
              <w:t xml:space="preserve"> </w:t>
            </w:r>
            <w:r>
              <w:rPr>
                <w:rFonts w:ascii="Trebuchet MS" w:hAnsi="Trebuchet MS"/>
                <w:i/>
                <w:spacing w:val="-4"/>
                <w:sz w:val="20"/>
              </w:rPr>
              <w:t>insulation</w:t>
            </w:r>
            <w:r>
              <w:rPr>
                <w:rFonts w:ascii="Trebuchet MS" w:hAnsi="Trebuchet MS"/>
                <w:i/>
                <w:spacing w:val="-13"/>
                <w:sz w:val="20"/>
              </w:rPr>
              <w:t xml:space="preserve"> </w:t>
            </w:r>
            <w:r>
              <w:rPr>
                <w:rFonts w:ascii="Trebuchet MS" w:hAnsi="Trebuchet MS"/>
                <w:i/>
                <w:spacing w:val="-4"/>
                <w:sz w:val="20"/>
              </w:rPr>
              <w:t>aids</w:t>
            </w:r>
            <w:r>
              <w:rPr>
                <w:rFonts w:ascii="Trebuchet MS" w:hAnsi="Trebuchet MS"/>
                <w:i/>
                <w:spacing w:val="-13"/>
                <w:sz w:val="20"/>
              </w:rPr>
              <w:t xml:space="preserve"> </w:t>
            </w:r>
            <w:r>
              <w:rPr>
                <w:rFonts w:ascii="Trebuchet MS" w:hAnsi="Trebuchet MS"/>
                <w:i/>
                <w:spacing w:val="-4"/>
                <w:sz w:val="20"/>
              </w:rPr>
              <w:t>for</w:t>
            </w:r>
            <w:r>
              <w:rPr>
                <w:rFonts w:ascii="Trebuchet MS" w:hAnsi="Trebuchet MS"/>
                <w:i/>
                <w:spacing w:val="-14"/>
                <w:sz w:val="20"/>
              </w:rPr>
              <w:t xml:space="preserve"> </w:t>
            </w:r>
            <w:r>
              <w:rPr>
                <w:rFonts w:ascii="Trebuchet MS" w:hAnsi="Trebuchet MS"/>
                <w:i/>
                <w:spacing w:val="-4"/>
                <w:sz w:val="20"/>
              </w:rPr>
              <w:t>older</w:t>
            </w:r>
            <w:r>
              <w:rPr>
                <w:rFonts w:ascii="Trebuchet MS" w:hAnsi="Trebuchet MS"/>
                <w:i/>
                <w:spacing w:val="-13"/>
                <w:sz w:val="20"/>
              </w:rPr>
              <w:t xml:space="preserve"> </w:t>
            </w:r>
            <w:r>
              <w:rPr>
                <w:rFonts w:ascii="Trebuchet MS" w:hAnsi="Trebuchet MS"/>
                <w:i/>
                <w:spacing w:val="-4"/>
                <w:sz w:val="20"/>
              </w:rPr>
              <w:t>windows);</w:t>
            </w:r>
            <w:r>
              <w:rPr>
                <w:rFonts w:ascii="Trebuchet MS" w:hAnsi="Trebuchet MS"/>
                <w:i/>
                <w:spacing w:val="-14"/>
                <w:sz w:val="20"/>
              </w:rPr>
              <w:t xml:space="preserve"> </w:t>
            </w:r>
            <w:r>
              <w:rPr>
                <w:rFonts w:ascii="Trebuchet MS" w:hAnsi="Trebuchet MS"/>
                <w:i/>
                <w:spacing w:val="-4"/>
                <w:sz w:val="20"/>
              </w:rPr>
              <w:t>and</w:t>
            </w:r>
          </w:p>
          <w:p w14:paraId="2FB32A05" w14:textId="77777777" w:rsidR="003754EE" w:rsidRDefault="00486D74">
            <w:pPr>
              <w:pStyle w:val="TableParagraph"/>
              <w:numPr>
                <w:ilvl w:val="0"/>
                <w:numId w:val="82"/>
              </w:numPr>
              <w:tabs>
                <w:tab w:val="left" w:pos="826"/>
              </w:tabs>
              <w:spacing w:line="247" w:lineRule="auto"/>
              <w:ind w:right="113"/>
              <w:rPr>
                <w:rFonts w:ascii="Trebuchet MS" w:hAnsi="Trebuchet MS"/>
                <w:i/>
                <w:sz w:val="20"/>
              </w:rPr>
            </w:pPr>
            <w:r>
              <w:rPr>
                <w:rFonts w:ascii="Trebuchet MS" w:hAnsi="Trebuchet MS"/>
                <w:i/>
                <w:w w:val="90"/>
                <w:sz w:val="20"/>
              </w:rPr>
              <w:t>a statement (preferably from an external expert e.g. architect/engineer/consultant) confirming that minimum 75% of the windows exceed national/local standards, or that appropriate compensatory measures are in place.</w:t>
            </w:r>
          </w:p>
        </w:tc>
      </w:tr>
    </w:tbl>
    <w:p w14:paraId="0172451D" w14:textId="77777777" w:rsidR="003754EE" w:rsidRDefault="003754EE">
      <w:pPr>
        <w:pStyle w:val="TableParagraph"/>
        <w:spacing w:line="247" w:lineRule="auto"/>
        <w:rPr>
          <w:rFonts w:ascii="Trebuchet MS" w:hAnsi="Trebuchet MS"/>
          <w:i/>
          <w:sz w:val="20"/>
        </w:rPr>
        <w:sectPr w:rsidR="003754EE">
          <w:pgSz w:w="16840" w:h="11910" w:orient="landscape"/>
          <w:pgMar w:top="1340" w:right="1275" w:bottom="1220" w:left="1275" w:header="0" w:footer="1022" w:gutter="0"/>
          <w:cols w:space="708"/>
        </w:sectPr>
      </w:pPr>
    </w:p>
    <w:p w14:paraId="17D22D93"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E7E0DD8" w14:textId="77777777">
        <w:trPr>
          <w:trHeight w:val="961"/>
        </w:trPr>
        <w:tc>
          <w:tcPr>
            <w:tcW w:w="848" w:type="dxa"/>
          </w:tcPr>
          <w:p w14:paraId="752B112E" w14:textId="77777777" w:rsidR="003754EE" w:rsidRDefault="003754EE">
            <w:pPr>
              <w:pStyle w:val="TableParagraph"/>
              <w:ind w:left="0"/>
              <w:rPr>
                <w:rFonts w:ascii="Times New Roman"/>
                <w:sz w:val="18"/>
              </w:rPr>
            </w:pPr>
          </w:p>
        </w:tc>
        <w:tc>
          <w:tcPr>
            <w:tcW w:w="1707" w:type="dxa"/>
          </w:tcPr>
          <w:p w14:paraId="103F0092" w14:textId="77777777" w:rsidR="003754EE" w:rsidRDefault="003754EE">
            <w:pPr>
              <w:pStyle w:val="TableParagraph"/>
              <w:ind w:left="0"/>
              <w:rPr>
                <w:rFonts w:ascii="Times New Roman"/>
                <w:sz w:val="18"/>
              </w:rPr>
            </w:pPr>
          </w:p>
        </w:tc>
        <w:tc>
          <w:tcPr>
            <w:tcW w:w="11052" w:type="dxa"/>
          </w:tcPr>
          <w:p w14:paraId="5C059DA8" w14:textId="5D6369D6" w:rsidR="003754EE" w:rsidRDefault="00486D74">
            <w:pPr>
              <w:pStyle w:val="TableParagraph"/>
              <w:spacing w:before="7" w:line="247" w:lineRule="auto"/>
              <w:ind w:right="100"/>
              <w:jc w:val="both"/>
              <w:rPr>
                <w:rFonts w:ascii="Trebuchet MS"/>
                <w:i/>
                <w:sz w:val="20"/>
              </w:rPr>
            </w:pPr>
            <w:r>
              <w:rPr>
                <w:rFonts w:ascii="Trebuchet MS"/>
                <w:i/>
                <w:w w:val="90"/>
                <w:sz w:val="20"/>
              </w:rPr>
              <w:t>During the visual inspection, the auditor conducts samplings</w:t>
            </w:r>
            <w:hyperlink w:anchor="_bookmark102" w:history="1">
              <w:r w:rsidR="003754EE">
                <w:rPr>
                  <w:rFonts w:ascii="Trebuchet MS"/>
                  <w:i/>
                  <w:w w:val="90"/>
                  <w:position w:val="7"/>
                  <w:sz w:val="13"/>
                </w:rPr>
                <w:t>87</w:t>
              </w:r>
            </w:hyperlink>
            <w:r>
              <w:rPr>
                <w:rFonts w:ascii="Trebuchet MS"/>
                <w:i/>
                <w:spacing w:val="26"/>
                <w:position w:val="7"/>
                <w:sz w:val="13"/>
              </w:rPr>
              <w:t xml:space="preserve"> </w:t>
            </w:r>
            <w:r>
              <w:rPr>
                <w:rFonts w:ascii="Trebuchet MS"/>
                <w:i/>
                <w:w w:val="90"/>
                <w:sz w:val="20"/>
              </w:rPr>
              <w:t>in at least 1 restaurant, 1 conference space, 1 corridor</w:t>
            </w:r>
            <w:r w:rsidR="004F328F">
              <w:rPr>
                <w:rFonts w:ascii="Trebuchet MS"/>
                <w:i/>
                <w:w w:val="90"/>
                <w:sz w:val="20"/>
              </w:rPr>
              <w:t xml:space="preserve"> and in </w:t>
            </w:r>
            <w:r>
              <w:rPr>
                <w:rFonts w:ascii="Trebuchet MS"/>
                <w:i/>
                <w:w w:val="90"/>
                <w:sz w:val="20"/>
              </w:rPr>
              <w:t>1 staff area,</w:t>
            </w:r>
            <w:r>
              <w:rPr>
                <w:rFonts w:ascii="Trebuchet MS"/>
                <w:i/>
                <w:spacing w:val="-2"/>
                <w:w w:val="90"/>
                <w:sz w:val="20"/>
              </w:rPr>
              <w:t xml:space="preserve"> </w:t>
            </w:r>
            <w:r>
              <w:rPr>
                <w:rFonts w:ascii="Trebuchet MS"/>
                <w:i/>
                <w:w w:val="90"/>
                <w:sz w:val="20"/>
              </w:rPr>
              <w:t>following</w:t>
            </w:r>
            <w:r>
              <w:rPr>
                <w:rFonts w:ascii="Trebuchet MS"/>
                <w:i/>
                <w:spacing w:val="-4"/>
                <w:w w:val="90"/>
                <w:sz w:val="20"/>
              </w:rPr>
              <w:t xml:space="preserve"> </w:t>
            </w:r>
            <w:r>
              <w:rPr>
                <w:rFonts w:ascii="Trebuchet MS"/>
                <w:i/>
                <w:w w:val="90"/>
                <w:sz w:val="20"/>
              </w:rPr>
              <w:t>methodology</w:t>
            </w:r>
            <w:r>
              <w:rPr>
                <w:rFonts w:ascii="Trebuchet MS"/>
                <w:i/>
                <w:spacing w:val="-3"/>
                <w:w w:val="90"/>
                <w:sz w:val="20"/>
              </w:rPr>
              <w:t xml:space="preserve"> </w:t>
            </w:r>
            <w:r>
              <w:rPr>
                <w:rFonts w:ascii="Trebuchet MS"/>
                <w:i/>
                <w:w w:val="90"/>
                <w:sz w:val="20"/>
              </w:rPr>
              <w:t>A</w:t>
            </w:r>
            <w:r>
              <w:rPr>
                <w:rFonts w:ascii="Trebuchet MS"/>
                <w:i/>
                <w:spacing w:val="-2"/>
                <w:w w:val="90"/>
                <w:sz w:val="20"/>
              </w:rPr>
              <w:t xml:space="preserve"> </w:t>
            </w:r>
            <w:r>
              <w:rPr>
                <w:rFonts w:ascii="Trebuchet MS"/>
                <w:i/>
                <w:w w:val="90"/>
                <w:sz w:val="20"/>
              </w:rPr>
              <w:t>as</w:t>
            </w:r>
            <w:r>
              <w:rPr>
                <w:rFonts w:ascii="Trebuchet MS"/>
                <w:i/>
                <w:spacing w:val="-1"/>
                <w:w w:val="90"/>
                <w:sz w:val="20"/>
              </w:rPr>
              <w:t xml:space="preserve"> </w:t>
            </w:r>
            <w:r>
              <w:rPr>
                <w:rFonts w:ascii="Trebuchet MS"/>
                <w:i/>
                <w:w w:val="90"/>
                <w:sz w:val="20"/>
              </w:rPr>
              <w:t>described</w:t>
            </w:r>
            <w:r>
              <w:rPr>
                <w:rFonts w:ascii="Trebuchet MS"/>
                <w:i/>
                <w:spacing w:val="-3"/>
                <w:w w:val="90"/>
                <w:sz w:val="20"/>
              </w:rPr>
              <w:t xml:space="preserve"> </w:t>
            </w:r>
            <w:r>
              <w:rPr>
                <w:rFonts w:ascii="Trebuchet MS"/>
                <w:i/>
                <w:w w:val="90"/>
                <w:sz w:val="20"/>
              </w:rPr>
              <w:t>in</w:t>
            </w:r>
            <w:r>
              <w:rPr>
                <w:rFonts w:ascii="Trebuchet MS"/>
                <w:i/>
                <w:spacing w:val="-1"/>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glossary,</w:t>
            </w:r>
            <w:r>
              <w:rPr>
                <w:rFonts w:ascii="Trebuchet MS"/>
                <w:i/>
                <w:spacing w:val="-2"/>
                <w:w w:val="90"/>
                <w:sz w:val="20"/>
              </w:rPr>
              <w:t xml:space="preserve"> </w:t>
            </w:r>
            <w:r>
              <w:rPr>
                <w:rFonts w:ascii="Trebuchet MS"/>
                <w:i/>
                <w:w w:val="90"/>
                <w:sz w:val="20"/>
              </w:rPr>
              <w:t>to</w:t>
            </w:r>
            <w:r>
              <w:rPr>
                <w:rFonts w:ascii="Trebuchet MS"/>
                <w:i/>
                <w:spacing w:val="-3"/>
                <w:w w:val="90"/>
                <w:sz w:val="20"/>
              </w:rPr>
              <w:t xml:space="preserve"> </w:t>
            </w:r>
            <w:r>
              <w:rPr>
                <w:rFonts w:ascii="Trebuchet MS"/>
                <w:i/>
                <w:w w:val="90"/>
                <w:sz w:val="20"/>
              </w:rPr>
              <w:t>confirm</w:t>
            </w:r>
            <w:r>
              <w:rPr>
                <w:rFonts w:ascii="Trebuchet MS"/>
                <w:i/>
                <w:spacing w:val="-2"/>
                <w:w w:val="90"/>
                <w:sz w:val="20"/>
              </w:rPr>
              <w:t xml:space="preserve"> </w:t>
            </w:r>
            <w:r>
              <w:rPr>
                <w:rFonts w:ascii="Trebuchet MS"/>
                <w:i/>
                <w:w w:val="90"/>
                <w:sz w:val="20"/>
              </w:rPr>
              <w:t>the types</w:t>
            </w:r>
            <w:r>
              <w:rPr>
                <w:rFonts w:ascii="Trebuchet MS"/>
                <w:i/>
                <w:spacing w:val="-3"/>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windows</w:t>
            </w:r>
            <w:r>
              <w:rPr>
                <w:rFonts w:ascii="Trebuchet MS"/>
                <w:i/>
                <w:spacing w:val="-1"/>
                <w:w w:val="90"/>
                <w:sz w:val="20"/>
              </w:rPr>
              <w:t xml:space="preserve"> </w:t>
            </w:r>
            <w:r>
              <w:rPr>
                <w:rFonts w:ascii="Trebuchet MS"/>
                <w:i/>
                <w:w w:val="90"/>
                <w:sz w:val="20"/>
              </w:rPr>
              <w:t xml:space="preserve">(methodology </w:t>
            </w:r>
            <w:r>
              <w:rPr>
                <w:rFonts w:ascii="Trebuchet MS"/>
                <w:i/>
                <w:spacing w:val="-4"/>
                <w:sz w:val="20"/>
              </w:rPr>
              <w:t>B).</w:t>
            </w:r>
          </w:p>
        </w:tc>
      </w:tr>
      <w:tr w:rsidR="003754EE" w14:paraId="39926804" w14:textId="77777777">
        <w:trPr>
          <w:trHeight w:val="2160"/>
        </w:trPr>
        <w:tc>
          <w:tcPr>
            <w:tcW w:w="848" w:type="dxa"/>
            <w:tcBorders>
              <w:bottom w:val="nil"/>
            </w:tcBorders>
          </w:tcPr>
          <w:p w14:paraId="24E6132D" w14:textId="77777777" w:rsidR="003754EE" w:rsidRDefault="00486D74">
            <w:pPr>
              <w:pStyle w:val="TableParagraph"/>
              <w:spacing w:before="236"/>
              <w:ind w:left="107"/>
              <w:rPr>
                <w:sz w:val="20"/>
              </w:rPr>
            </w:pPr>
            <w:r>
              <w:rPr>
                <w:spacing w:val="-5"/>
                <w:sz w:val="20"/>
              </w:rPr>
              <w:t>4.9</w:t>
            </w:r>
          </w:p>
        </w:tc>
        <w:tc>
          <w:tcPr>
            <w:tcW w:w="1707" w:type="dxa"/>
            <w:tcBorders>
              <w:bottom w:val="nil"/>
            </w:tcBorders>
          </w:tcPr>
          <w:p w14:paraId="297A7AEB" w14:textId="77777777" w:rsidR="003754EE" w:rsidRDefault="003754EE">
            <w:pPr>
              <w:pStyle w:val="TableParagraph"/>
              <w:spacing w:before="7"/>
              <w:ind w:left="0"/>
              <w:rPr>
                <w:sz w:val="20"/>
              </w:rPr>
            </w:pPr>
          </w:p>
          <w:p w14:paraId="5ACA4D7B" w14:textId="77777777" w:rsidR="003754EE" w:rsidRDefault="00486D74">
            <w:pPr>
              <w:pStyle w:val="TableParagraph"/>
              <w:spacing w:line="247" w:lineRule="auto"/>
              <w:ind w:left="105" w:right="101"/>
              <w:rPr>
                <w:rFonts w:ascii="Trebuchet MS"/>
                <w:i/>
                <w:sz w:val="20"/>
              </w:rPr>
            </w:pPr>
            <w:r>
              <w:rPr>
                <w:rFonts w:ascii="Trebuchet MS"/>
                <w:i/>
                <w:sz w:val="20"/>
              </w:rPr>
              <w:t>An</w:t>
            </w:r>
            <w:r>
              <w:rPr>
                <w:rFonts w:ascii="Trebuchet MS"/>
                <w:i/>
                <w:spacing w:val="-10"/>
                <w:sz w:val="20"/>
              </w:rPr>
              <w:t xml:space="preserve"> </w:t>
            </w:r>
            <w:r>
              <w:rPr>
                <w:rFonts w:ascii="Trebuchet MS"/>
                <w:i/>
                <w:sz w:val="20"/>
              </w:rPr>
              <w:t>external energy audit is conducted</w:t>
            </w:r>
            <w:r>
              <w:rPr>
                <w:rFonts w:ascii="Trebuchet MS"/>
                <w:i/>
                <w:spacing w:val="-6"/>
                <w:sz w:val="20"/>
              </w:rPr>
              <w:t xml:space="preserve"> </w:t>
            </w:r>
            <w:r>
              <w:rPr>
                <w:rFonts w:ascii="Trebuchet MS"/>
                <w:i/>
                <w:sz w:val="20"/>
              </w:rPr>
              <w:t xml:space="preserve">at </w:t>
            </w:r>
            <w:r>
              <w:rPr>
                <w:rFonts w:ascii="Trebuchet MS"/>
                <w:i/>
                <w:w w:val="90"/>
                <w:sz w:val="20"/>
              </w:rPr>
              <w:t>least</w:t>
            </w:r>
            <w:r>
              <w:rPr>
                <w:rFonts w:ascii="Trebuchet MS"/>
                <w:i/>
                <w:spacing w:val="-10"/>
                <w:w w:val="90"/>
                <w:sz w:val="20"/>
              </w:rPr>
              <w:t xml:space="preserve"> </w:t>
            </w:r>
            <w:r>
              <w:rPr>
                <w:rFonts w:ascii="Trebuchet MS"/>
                <w:i/>
                <w:w w:val="90"/>
                <w:sz w:val="20"/>
              </w:rPr>
              <w:t>once</w:t>
            </w:r>
            <w:r>
              <w:rPr>
                <w:rFonts w:ascii="Trebuchet MS"/>
                <w:i/>
                <w:spacing w:val="-9"/>
                <w:w w:val="90"/>
                <w:sz w:val="20"/>
              </w:rPr>
              <w:t xml:space="preserve"> </w:t>
            </w:r>
            <w:r>
              <w:rPr>
                <w:rFonts w:ascii="Trebuchet MS"/>
                <w:i/>
                <w:w w:val="90"/>
                <w:sz w:val="20"/>
              </w:rPr>
              <w:t>every</w:t>
            </w:r>
            <w:r>
              <w:rPr>
                <w:rFonts w:ascii="Trebuchet MS"/>
                <w:i/>
                <w:spacing w:val="-7"/>
                <w:w w:val="90"/>
                <w:sz w:val="20"/>
              </w:rPr>
              <w:t xml:space="preserve"> </w:t>
            </w:r>
            <w:r>
              <w:rPr>
                <w:rFonts w:ascii="Trebuchet MS"/>
                <w:i/>
                <w:w w:val="90"/>
                <w:sz w:val="20"/>
              </w:rPr>
              <w:t xml:space="preserve">6 </w:t>
            </w:r>
            <w:r>
              <w:rPr>
                <w:rFonts w:ascii="Trebuchet MS"/>
                <w:i/>
                <w:sz w:val="20"/>
              </w:rPr>
              <w:t>years.</w:t>
            </w:r>
            <w:r>
              <w:rPr>
                <w:rFonts w:ascii="Trebuchet MS"/>
                <w:i/>
                <w:spacing w:val="-8"/>
                <w:sz w:val="20"/>
              </w:rPr>
              <w:t xml:space="preserve"> </w:t>
            </w:r>
            <w:r>
              <w:rPr>
                <w:rFonts w:ascii="Trebuchet MS"/>
                <w:i/>
                <w:sz w:val="20"/>
              </w:rPr>
              <w:t>(G)</w:t>
            </w:r>
          </w:p>
          <w:p w14:paraId="1E0B45CC" w14:textId="55113AA5" w:rsidR="003754EE" w:rsidRDefault="003754EE">
            <w:pPr>
              <w:pStyle w:val="TableParagraph"/>
              <w:spacing w:before="215" w:line="240" w:lineRule="atLeast"/>
              <w:ind w:left="105"/>
              <w:rPr>
                <w:rFonts w:ascii="Trebuchet MS"/>
                <w:i/>
                <w:sz w:val="20"/>
              </w:rPr>
            </w:pPr>
          </w:p>
        </w:tc>
        <w:tc>
          <w:tcPr>
            <w:tcW w:w="11052" w:type="dxa"/>
            <w:tcBorders>
              <w:bottom w:val="nil"/>
            </w:tcBorders>
          </w:tcPr>
          <w:p w14:paraId="31815BFB" w14:textId="77777777" w:rsidR="003754EE" w:rsidRDefault="003754EE">
            <w:pPr>
              <w:pStyle w:val="TableParagraph"/>
              <w:spacing w:before="7"/>
              <w:ind w:left="0"/>
              <w:rPr>
                <w:sz w:val="20"/>
              </w:rPr>
            </w:pPr>
          </w:p>
          <w:p w14:paraId="4AB280DA" w14:textId="77777777" w:rsidR="003754EE" w:rsidRDefault="00486D74">
            <w:pPr>
              <w:pStyle w:val="TableParagraph"/>
              <w:rPr>
                <w:rFonts w:ascii="Trebuchet MS"/>
                <w:b/>
                <w:i/>
                <w:sz w:val="20"/>
              </w:rPr>
            </w:pPr>
            <w:r>
              <w:rPr>
                <w:rFonts w:ascii="Trebuchet MS"/>
                <w:b/>
                <w:i/>
                <w:spacing w:val="-2"/>
                <w:sz w:val="20"/>
              </w:rPr>
              <w:t>Relevance</w:t>
            </w:r>
          </w:p>
          <w:p w14:paraId="3D060EC7" w14:textId="77777777" w:rsidR="003754EE" w:rsidRDefault="00486D74">
            <w:pPr>
              <w:pStyle w:val="TableParagraph"/>
              <w:spacing w:before="8" w:line="247" w:lineRule="auto"/>
              <w:ind w:right="136"/>
              <w:rPr>
                <w:rFonts w:ascii="Trebuchet MS"/>
                <w:i/>
                <w:sz w:val="20"/>
              </w:rPr>
            </w:pPr>
            <w:r>
              <w:rPr>
                <w:rFonts w:ascii="Trebuchet MS"/>
                <w:i/>
                <w:w w:val="90"/>
                <w:sz w:val="20"/>
              </w:rPr>
              <w:t>Conducting regular external energy audits provides a comprehensive</w:t>
            </w:r>
            <w:r>
              <w:rPr>
                <w:rFonts w:ascii="Trebuchet MS"/>
                <w:i/>
                <w:sz w:val="20"/>
              </w:rPr>
              <w:t xml:space="preserve"> </w:t>
            </w:r>
            <w:r>
              <w:rPr>
                <w:rFonts w:ascii="Trebuchet MS"/>
                <w:i/>
                <w:w w:val="90"/>
                <w:sz w:val="20"/>
              </w:rPr>
              <w:t>understanding of where and how energy is consumed within</w:t>
            </w:r>
            <w:r>
              <w:rPr>
                <w:rFonts w:ascii="Trebuchet MS"/>
                <w:i/>
                <w:spacing w:val="80"/>
                <w:sz w:val="20"/>
              </w:rPr>
              <w:t xml:space="preserve"> </w:t>
            </w:r>
            <w:r>
              <w:rPr>
                <w:rFonts w:ascii="Trebuchet MS"/>
                <w:i/>
                <w:w w:val="90"/>
                <w:sz w:val="20"/>
              </w:rPr>
              <w:t>the establishment, thus supporting informed decision-making for energy-saving measures.</w:t>
            </w:r>
          </w:p>
          <w:p w14:paraId="2C71AB21" w14:textId="77777777" w:rsidR="003754EE" w:rsidRDefault="003754EE">
            <w:pPr>
              <w:pStyle w:val="TableParagraph"/>
              <w:ind w:left="0"/>
              <w:rPr>
                <w:sz w:val="20"/>
              </w:rPr>
            </w:pPr>
          </w:p>
          <w:p w14:paraId="1FBEEBBB" w14:textId="77777777" w:rsidR="003754EE" w:rsidRDefault="00486D74">
            <w:pPr>
              <w:pStyle w:val="TableParagraph"/>
              <w:spacing w:before="1"/>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A661722" w14:textId="77777777" w:rsidR="003754EE" w:rsidRDefault="00486D74">
            <w:pPr>
              <w:pStyle w:val="TableParagraph"/>
              <w:spacing w:before="7" w:line="247" w:lineRule="auto"/>
              <w:rPr>
                <w:rFonts w:ascii="Trebuchet MS"/>
                <w:i/>
                <w:sz w:val="20"/>
              </w:rPr>
            </w:pPr>
            <w:r>
              <w:rPr>
                <w:rFonts w:ascii="Trebuchet MS"/>
                <w:i/>
                <w:spacing w:val="-6"/>
                <w:sz w:val="20"/>
              </w:rPr>
              <w:t>The</w:t>
            </w:r>
            <w:r>
              <w:rPr>
                <w:rFonts w:ascii="Trebuchet MS"/>
                <w:i/>
                <w:spacing w:val="-10"/>
                <w:sz w:val="20"/>
              </w:rPr>
              <w:t xml:space="preserve"> </w:t>
            </w:r>
            <w:r>
              <w:rPr>
                <w:rFonts w:ascii="Trebuchet MS"/>
                <w:i/>
                <w:spacing w:val="-6"/>
                <w:sz w:val="20"/>
              </w:rPr>
              <w:t>establishment</w:t>
            </w:r>
            <w:r>
              <w:rPr>
                <w:rFonts w:ascii="Trebuchet MS"/>
                <w:i/>
                <w:spacing w:val="-9"/>
                <w:sz w:val="20"/>
              </w:rPr>
              <w:t xml:space="preserve"> </w:t>
            </w:r>
            <w:r>
              <w:rPr>
                <w:rFonts w:ascii="Trebuchet MS"/>
                <w:i/>
                <w:spacing w:val="-6"/>
                <w:sz w:val="20"/>
              </w:rPr>
              <w:t>conducts</w:t>
            </w:r>
            <w:r>
              <w:rPr>
                <w:rFonts w:ascii="Trebuchet MS"/>
                <w:i/>
                <w:spacing w:val="-9"/>
                <w:sz w:val="20"/>
              </w:rPr>
              <w:t xml:space="preserve"> </w:t>
            </w:r>
            <w:r>
              <w:rPr>
                <w:rFonts w:ascii="Trebuchet MS"/>
                <w:i/>
                <w:spacing w:val="-6"/>
                <w:sz w:val="20"/>
              </w:rPr>
              <w:t>an</w:t>
            </w:r>
            <w:r>
              <w:rPr>
                <w:rFonts w:ascii="Trebuchet MS"/>
                <w:i/>
                <w:spacing w:val="-9"/>
                <w:sz w:val="20"/>
              </w:rPr>
              <w:t xml:space="preserve"> </w:t>
            </w:r>
            <w:r>
              <w:rPr>
                <w:rFonts w:ascii="Trebuchet MS"/>
                <w:i/>
                <w:spacing w:val="-6"/>
                <w:sz w:val="20"/>
              </w:rPr>
              <w:t>external</w:t>
            </w:r>
            <w:r>
              <w:rPr>
                <w:rFonts w:ascii="Trebuchet MS"/>
                <w:i/>
                <w:spacing w:val="-7"/>
                <w:sz w:val="20"/>
              </w:rPr>
              <w:t xml:space="preserve"> </w:t>
            </w:r>
            <w:r>
              <w:rPr>
                <w:rFonts w:ascii="Trebuchet MS"/>
                <w:i/>
                <w:spacing w:val="-6"/>
                <w:sz w:val="20"/>
              </w:rPr>
              <w:t>energy</w:t>
            </w:r>
            <w:r>
              <w:rPr>
                <w:rFonts w:ascii="Trebuchet MS"/>
                <w:i/>
                <w:spacing w:val="-8"/>
                <w:sz w:val="20"/>
              </w:rPr>
              <w:t xml:space="preserve"> </w:t>
            </w:r>
            <w:r>
              <w:rPr>
                <w:rFonts w:ascii="Trebuchet MS"/>
                <w:i/>
                <w:spacing w:val="-6"/>
                <w:sz w:val="20"/>
              </w:rPr>
              <w:t>audit</w:t>
            </w:r>
            <w:r>
              <w:rPr>
                <w:rFonts w:ascii="Trebuchet MS"/>
                <w:i/>
                <w:spacing w:val="-7"/>
                <w:sz w:val="20"/>
              </w:rPr>
              <w:t xml:space="preserve"> </w:t>
            </w:r>
            <w:r>
              <w:rPr>
                <w:rFonts w:ascii="Trebuchet MS"/>
                <w:i/>
                <w:spacing w:val="-6"/>
                <w:sz w:val="20"/>
              </w:rPr>
              <w:t>at</w:t>
            </w:r>
            <w:r>
              <w:rPr>
                <w:rFonts w:ascii="Trebuchet MS"/>
                <w:i/>
                <w:spacing w:val="-9"/>
                <w:sz w:val="20"/>
              </w:rPr>
              <w:t xml:space="preserve"> </w:t>
            </w:r>
            <w:r>
              <w:rPr>
                <w:rFonts w:ascii="Trebuchet MS"/>
                <w:i/>
                <w:spacing w:val="-6"/>
                <w:sz w:val="20"/>
              </w:rPr>
              <w:t>least</w:t>
            </w:r>
            <w:r>
              <w:rPr>
                <w:rFonts w:ascii="Trebuchet MS"/>
                <w:i/>
                <w:spacing w:val="-9"/>
                <w:sz w:val="20"/>
              </w:rPr>
              <w:t xml:space="preserve"> </w:t>
            </w:r>
            <w:r>
              <w:rPr>
                <w:rFonts w:ascii="Trebuchet MS"/>
                <w:i/>
                <w:spacing w:val="-6"/>
                <w:sz w:val="20"/>
              </w:rPr>
              <w:t>once</w:t>
            </w:r>
            <w:r>
              <w:rPr>
                <w:rFonts w:ascii="Trebuchet MS"/>
                <w:i/>
                <w:spacing w:val="-7"/>
                <w:sz w:val="20"/>
              </w:rPr>
              <w:t xml:space="preserve"> </w:t>
            </w:r>
            <w:r>
              <w:rPr>
                <w:rFonts w:ascii="Trebuchet MS"/>
                <w:i/>
                <w:spacing w:val="-6"/>
                <w:sz w:val="20"/>
              </w:rPr>
              <w:t>every</w:t>
            </w:r>
            <w:r>
              <w:rPr>
                <w:rFonts w:ascii="Trebuchet MS"/>
                <w:i/>
                <w:spacing w:val="-2"/>
                <w:sz w:val="20"/>
              </w:rPr>
              <w:t xml:space="preserve"> </w:t>
            </w:r>
            <w:r>
              <w:rPr>
                <w:rFonts w:ascii="Trebuchet MS"/>
                <w:i/>
                <w:spacing w:val="-6"/>
                <w:sz w:val="20"/>
              </w:rPr>
              <w:t>6</w:t>
            </w:r>
            <w:r>
              <w:rPr>
                <w:rFonts w:ascii="Trebuchet MS"/>
                <w:i/>
                <w:spacing w:val="-10"/>
                <w:sz w:val="20"/>
              </w:rPr>
              <w:t xml:space="preserve"> </w:t>
            </w:r>
            <w:r>
              <w:rPr>
                <w:rFonts w:ascii="Trebuchet MS"/>
                <w:i/>
                <w:spacing w:val="-6"/>
                <w:sz w:val="20"/>
              </w:rPr>
              <w:t>years.</w:t>
            </w:r>
            <w:r>
              <w:rPr>
                <w:rFonts w:ascii="Trebuchet MS"/>
                <w:i/>
                <w:spacing w:val="-8"/>
                <w:sz w:val="20"/>
              </w:rPr>
              <w:t xml:space="preserve"> </w:t>
            </w:r>
            <w:r>
              <w:rPr>
                <w:rFonts w:ascii="Trebuchet MS"/>
                <w:i/>
                <w:spacing w:val="-6"/>
                <w:sz w:val="20"/>
              </w:rPr>
              <w:t>The</w:t>
            </w:r>
            <w:r>
              <w:rPr>
                <w:rFonts w:ascii="Trebuchet MS"/>
                <w:i/>
                <w:spacing w:val="-7"/>
                <w:sz w:val="20"/>
              </w:rPr>
              <w:t xml:space="preserve"> </w:t>
            </w:r>
            <w:r>
              <w:rPr>
                <w:rFonts w:ascii="Trebuchet MS"/>
                <w:i/>
                <w:spacing w:val="-6"/>
                <w:sz w:val="20"/>
              </w:rPr>
              <w:t>energy</w:t>
            </w:r>
            <w:r>
              <w:rPr>
                <w:rFonts w:ascii="Trebuchet MS"/>
                <w:i/>
                <w:spacing w:val="-8"/>
                <w:sz w:val="20"/>
              </w:rPr>
              <w:t xml:space="preserve"> </w:t>
            </w:r>
            <w:r>
              <w:rPr>
                <w:rFonts w:ascii="Trebuchet MS"/>
                <w:i/>
                <w:spacing w:val="-6"/>
                <w:sz w:val="20"/>
              </w:rPr>
              <w:t>audit</w:t>
            </w:r>
            <w:r>
              <w:rPr>
                <w:rFonts w:ascii="Trebuchet MS"/>
                <w:i/>
                <w:spacing w:val="-9"/>
                <w:sz w:val="20"/>
              </w:rPr>
              <w:t xml:space="preserve"> </w:t>
            </w:r>
            <w:r>
              <w:rPr>
                <w:rFonts w:ascii="Trebuchet MS"/>
                <w:i/>
                <w:spacing w:val="-6"/>
                <w:sz w:val="20"/>
              </w:rPr>
              <w:t>aims at</w:t>
            </w:r>
            <w:r>
              <w:rPr>
                <w:rFonts w:ascii="Trebuchet MS"/>
                <w:i/>
                <w:spacing w:val="-9"/>
                <w:sz w:val="20"/>
              </w:rPr>
              <w:t xml:space="preserve"> </w:t>
            </w:r>
            <w:r>
              <w:rPr>
                <w:rFonts w:ascii="Trebuchet MS"/>
                <w:i/>
                <w:spacing w:val="-6"/>
                <w:sz w:val="20"/>
              </w:rPr>
              <w:t>reducing</w:t>
            </w:r>
            <w:r>
              <w:rPr>
                <w:rFonts w:ascii="Trebuchet MS"/>
                <w:i/>
                <w:spacing w:val="-8"/>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 xml:space="preserve">overall </w:t>
            </w:r>
            <w:r>
              <w:rPr>
                <w:rFonts w:ascii="Trebuchet MS"/>
                <w:i/>
                <w:w w:val="90"/>
                <w:sz w:val="20"/>
              </w:rPr>
              <w:t>amount of energy consumed in the establishment as well as increasing the percentage of renewable energy sources used.</w:t>
            </w:r>
          </w:p>
        </w:tc>
      </w:tr>
      <w:tr w:rsidR="003754EE" w14:paraId="1CAD8902" w14:textId="77777777">
        <w:trPr>
          <w:trHeight w:val="600"/>
        </w:trPr>
        <w:tc>
          <w:tcPr>
            <w:tcW w:w="848" w:type="dxa"/>
            <w:tcBorders>
              <w:top w:val="nil"/>
              <w:bottom w:val="nil"/>
            </w:tcBorders>
          </w:tcPr>
          <w:p w14:paraId="40AD3440" w14:textId="77777777" w:rsidR="003754EE" w:rsidRDefault="003754EE">
            <w:pPr>
              <w:pStyle w:val="TableParagraph"/>
              <w:ind w:left="0"/>
              <w:rPr>
                <w:rFonts w:ascii="Times New Roman"/>
                <w:sz w:val="18"/>
              </w:rPr>
            </w:pPr>
          </w:p>
        </w:tc>
        <w:tc>
          <w:tcPr>
            <w:tcW w:w="1707" w:type="dxa"/>
            <w:tcBorders>
              <w:top w:val="nil"/>
              <w:bottom w:val="nil"/>
            </w:tcBorders>
          </w:tcPr>
          <w:p w14:paraId="4FBA4A13" w14:textId="77777777" w:rsidR="003754EE" w:rsidRDefault="003754EE">
            <w:pPr>
              <w:pStyle w:val="TableParagraph"/>
              <w:ind w:left="0"/>
              <w:rPr>
                <w:rFonts w:ascii="Times New Roman"/>
                <w:sz w:val="18"/>
              </w:rPr>
            </w:pPr>
          </w:p>
        </w:tc>
        <w:tc>
          <w:tcPr>
            <w:tcW w:w="11052" w:type="dxa"/>
            <w:tcBorders>
              <w:top w:val="nil"/>
              <w:bottom w:val="nil"/>
            </w:tcBorders>
          </w:tcPr>
          <w:p w14:paraId="38B8980A" w14:textId="77777777" w:rsidR="003754EE" w:rsidRDefault="00486D74">
            <w:pPr>
              <w:pStyle w:val="TableParagraph"/>
              <w:spacing w:before="9" w:line="247" w:lineRule="auto"/>
              <w:rPr>
                <w:rFonts w:ascii="Trebuchet MS"/>
                <w:i/>
                <w:sz w:val="20"/>
              </w:rPr>
            </w:pPr>
            <w:r>
              <w:rPr>
                <w:rFonts w:ascii="Trebuchet MS"/>
                <w:i/>
                <w:w w:val="90"/>
                <w:sz w:val="20"/>
              </w:rPr>
              <w:t>The energy audit is</w:t>
            </w:r>
            <w:r>
              <w:rPr>
                <w:rFonts w:ascii="Trebuchet MS"/>
                <w:i/>
                <w:sz w:val="20"/>
              </w:rPr>
              <w:t xml:space="preserve"> </w:t>
            </w:r>
            <w:r>
              <w:rPr>
                <w:rFonts w:ascii="Trebuchet MS"/>
                <w:i/>
                <w:w w:val="90"/>
                <w:sz w:val="20"/>
              </w:rPr>
              <w:t xml:space="preserve">carried out by an </w:t>
            </w:r>
            <w:proofErr w:type="gramStart"/>
            <w:r>
              <w:rPr>
                <w:rFonts w:ascii="Trebuchet MS"/>
                <w:i/>
                <w:w w:val="90"/>
                <w:sz w:val="20"/>
              </w:rPr>
              <w:t>external</w:t>
            </w:r>
            <w:proofErr w:type="gramEnd"/>
            <w:r>
              <w:rPr>
                <w:rFonts w:ascii="Trebuchet MS"/>
                <w:i/>
                <w:sz w:val="20"/>
              </w:rPr>
              <w:t xml:space="preserve"> </w:t>
            </w:r>
            <w:r>
              <w:rPr>
                <w:rFonts w:ascii="Trebuchet MS"/>
                <w:i/>
                <w:w w:val="90"/>
                <w:sz w:val="20"/>
              </w:rPr>
              <w:t>qualified</w:t>
            </w:r>
            <w:r>
              <w:rPr>
                <w:rFonts w:ascii="Trebuchet MS"/>
                <w:i/>
                <w:sz w:val="20"/>
              </w:rPr>
              <w:t xml:space="preserve"> </w:t>
            </w:r>
            <w:r>
              <w:rPr>
                <w:rFonts w:ascii="Trebuchet MS"/>
                <w:i/>
                <w:w w:val="90"/>
                <w:sz w:val="20"/>
              </w:rPr>
              <w:t>professional, such as an independent</w:t>
            </w:r>
            <w:r>
              <w:rPr>
                <w:rFonts w:ascii="Trebuchet MS"/>
                <w:i/>
                <w:sz w:val="20"/>
              </w:rPr>
              <w:t xml:space="preserve"> </w:t>
            </w:r>
            <w:r>
              <w:rPr>
                <w:rFonts w:ascii="Trebuchet MS"/>
                <w:i/>
                <w:w w:val="90"/>
                <w:sz w:val="20"/>
              </w:rPr>
              <w:t>energy consultant</w:t>
            </w:r>
            <w:r>
              <w:rPr>
                <w:rFonts w:ascii="Trebuchet MS"/>
                <w:i/>
                <w:sz w:val="20"/>
              </w:rPr>
              <w:t xml:space="preserve"> </w:t>
            </w:r>
            <w:r>
              <w:rPr>
                <w:rFonts w:ascii="Trebuchet MS"/>
                <w:i/>
                <w:w w:val="90"/>
                <w:sz w:val="20"/>
              </w:rPr>
              <w:t>or a professional</w:t>
            </w:r>
            <w:r>
              <w:rPr>
                <w:rFonts w:ascii="Trebuchet MS"/>
                <w:i/>
                <w:spacing w:val="40"/>
                <w:sz w:val="20"/>
              </w:rPr>
              <w:t xml:space="preserve"> </w:t>
            </w:r>
            <w:r>
              <w:rPr>
                <w:rFonts w:ascii="Trebuchet MS"/>
                <w:i/>
                <w:w w:val="85"/>
                <w:sz w:val="20"/>
              </w:rPr>
              <w:t>advisor</w:t>
            </w:r>
            <w:r>
              <w:rPr>
                <w:rFonts w:ascii="Trebuchet MS"/>
                <w:i/>
                <w:spacing w:val="3"/>
                <w:sz w:val="20"/>
              </w:rPr>
              <w:t xml:space="preserve"> </w:t>
            </w:r>
            <w:r>
              <w:rPr>
                <w:rFonts w:ascii="Trebuchet MS"/>
                <w:i/>
                <w:w w:val="85"/>
                <w:sz w:val="20"/>
              </w:rPr>
              <w:t>from</w:t>
            </w:r>
            <w:r>
              <w:rPr>
                <w:rFonts w:ascii="Trebuchet MS"/>
                <w:i/>
                <w:spacing w:val="8"/>
                <w:sz w:val="20"/>
              </w:rPr>
              <w:t xml:space="preserve"> </w:t>
            </w:r>
            <w:r>
              <w:rPr>
                <w:rFonts w:ascii="Trebuchet MS"/>
                <w:i/>
                <w:w w:val="85"/>
                <w:sz w:val="20"/>
              </w:rPr>
              <w:t>local</w:t>
            </w:r>
            <w:r>
              <w:rPr>
                <w:rFonts w:ascii="Trebuchet MS"/>
                <w:i/>
                <w:spacing w:val="9"/>
                <w:sz w:val="20"/>
              </w:rPr>
              <w:t xml:space="preserve"> </w:t>
            </w:r>
            <w:r>
              <w:rPr>
                <w:rFonts w:ascii="Trebuchet MS"/>
                <w:i/>
                <w:w w:val="85"/>
                <w:sz w:val="20"/>
              </w:rPr>
              <w:t>or</w:t>
            </w:r>
            <w:r>
              <w:rPr>
                <w:rFonts w:ascii="Trebuchet MS"/>
                <w:i/>
                <w:spacing w:val="4"/>
                <w:sz w:val="20"/>
              </w:rPr>
              <w:t xml:space="preserve"> </w:t>
            </w:r>
            <w:r>
              <w:rPr>
                <w:rFonts w:ascii="Trebuchet MS"/>
                <w:i/>
                <w:w w:val="85"/>
                <w:sz w:val="20"/>
              </w:rPr>
              <w:t>national</w:t>
            </w:r>
            <w:r>
              <w:rPr>
                <w:rFonts w:ascii="Trebuchet MS"/>
                <w:i/>
                <w:spacing w:val="6"/>
                <w:sz w:val="20"/>
              </w:rPr>
              <w:t xml:space="preserve"> </w:t>
            </w:r>
            <w:r>
              <w:rPr>
                <w:rFonts w:ascii="Trebuchet MS"/>
                <w:i/>
                <w:w w:val="85"/>
                <w:sz w:val="20"/>
              </w:rPr>
              <w:t>authorities.</w:t>
            </w:r>
            <w:r>
              <w:rPr>
                <w:rFonts w:ascii="Trebuchet MS"/>
                <w:i/>
                <w:spacing w:val="8"/>
                <w:sz w:val="20"/>
              </w:rPr>
              <w:t xml:space="preserve"> </w:t>
            </w:r>
            <w:r>
              <w:rPr>
                <w:rFonts w:ascii="Trebuchet MS"/>
                <w:i/>
                <w:w w:val="85"/>
                <w:sz w:val="20"/>
              </w:rPr>
              <w:t>An</w:t>
            </w:r>
            <w:r>
              <w:rPr>
                <w:rFonts w:ascii="Trebuchet MS"/>
                <w:i/>
                <w:spacing w:val="5"/>
                <w:sz w:val="20"/>
              </w:rPr>
              <w:t xml:space="preserve"> </w:t>
            </w:r>
            <w:r>
              <w:rPr>
                <w:rFonts w:ascii="Trebuchet MS"/>
                <w:i/>
                <w:w w:val="85"/>
                <w:sz w:val="20"/>
              </w:rPr>
              <w:t>energy</w:t>
            </w:r>
            <w:r>
              <w:rPr>
                <w:rFonts w:ascii="Trebuchet MS"/>
                <w:i/>
                <w:spacing w:val="6"/>
                <w:sz w:val="20"/>
              </w:rPr>
              <w:t xml:space="preserve"> </w:t>
            </w:r>
            <w:r>
              <w:rPr>
                <w:rFonts w:ascii="Trebuchet MS"/>
                <w:i/>
                <w:w w:val="85"/>
                <w:sz w:val="20"/>
              </w:rPr>
              <w:t>certificate</w:t>
            </w:r>
            <w:r>
              <w:rPr>
                <w:rFonts w:ascii="Trebuchet MS"/>
                <w:i/>
                <w:spacing w:val="11"/>
                <w:sz w:val="20"/>
              </w:rPr>
              <w:t xml:space="preserve"> </w:t>
            </w:r>
            <w:r>
              <w:rPr>
                <w:rFonts w:ascii="Trebuchet MS"/>
                <w:i/>
                <w:w w:val="85"/>
                <w:sz w:val="20"/>
              </w:rPr>
              <w:t>or</w:t>
            </w:r>
            <w:r>
              <w:rPr>
                <w:rFonts w:ascii="Trebuchet MS"/>
                <w:i/>
                <w:spacing w:val="8"/>
                <w:sz w:val="20"/>
              </w:rPr>
              <w:t xml:space="preserve"> </w:t>
            </w:r>
            <w:r>
              <w:rPr>
                <w:rFonts w:ascii="Trebuchet MS"/>
                <w:i/>
                <w:w w:val="85"/>
                <w:sz w:val="20"/>
              </w:rPr>
              <w:t>declaration</w:t>
            </w:r>
            <w:r>
              <w:rPr>
                <w:rFonts w:ascii="Trebuchet MS"/>
                <w:i/>
                <w:spacing w:val="13"/>
                <w:sz w:val="20"/>
              </w:rPr>
              <w:t xml:space="preserve"> </w:t>
            </w:r>
            <w:r>
              <w:rPr>
                <w:rFonts w:ascii="Trebuchet MS"/>
                <w:i/>
                <w:w w:val="85"/>
                <w:sz w:val="20"/>
              </w:rPr>
              <w:t>alone</w:t>
            </w:r>
            <w:r>
              <w:rPr>
                <w:rFonts w:ascii="Trebuchet MS"/>
                <w:i/>
                <w:spacing w:val="9"/>
                <w:sz w:val="20"/>
              </w:rPr>
              <w:t xml:space="preserve"> </w:t>
            </w:r>
            <w:r>
              <w:rPr>
                <w:rFonts w:ascii="Trebuchet MS"/>
                <w:i/>
                <w:w w:val="85"/>
                <w:sz w:val="20"/>
              </w:rPr>
              <w:t>does</w:t>
            </w:r>
            <w:r>
              <w:rPr>
                <w:rFonts w:ascii="Trebuchet MS"/>
                <w:i/>
                <w:spacing w:val="5"/>
                <w:sz w:val="20"/>
              </w:rPr>
              <w:t xml:space="preserve"> </w:t>
            </w:r>
            <w:r>
              <w:rPr>
                <w:rFonts w:ascii="Trebuchet MS"/>
                <w:i/>
                <w:w w:val="85"/>
                <w:sz w:val="20"/>
              </w:rPr>
              <w:t>not</w:t>
            </w:r>
            <w:r>
              <w:rPr>
                <w:rFonts w:ascii="Trebuchet MS"/>
                <w:i/>
                <w:spacing w:val="5"/>
                <w:sz w:val="20"/>
              </w:rPr>
              <w:t xml:space="preserve"> </w:t>
            </w:r>
            <w:r>
              <w:rPr>
                <w:rFonts w:ascii="Trebuchet MS"/>
                <w:i/>
                <w:w w:val="85"/>
                <w:sz w:val="20"/>
              </w:rPr>
              <w:t>fulfil</w:t>
            </w:r>
            <w:r>
              <w:rPr>
                <w:rFonts w:ascii="Trebuchet MS"/>
                <w:i/>
                <w:spacing w:val="11"/>
                <w:sz w:val="20"/>
              </w:rPr>
              <w:t xml:space="preserve"> </w:t>
            </w:r>
            <w:r>
              <w:rPr>
                <w:rFonts w:ascii="Trebuchet MS"/>
                <w:i/>
                <w:w w:val="85"/>
                <w:sz w:val="20"/>
              </w:rPr>
              <w:t>the</w:t>
            </w:r>
            <w:r>
              <w:rPr>
                <w:rFonts w:ascii="Trebuchet MS"/>
                <w:i/>
                <w:spacing w:val="9"/>
                <w:sz w:val="20"/>
              </w:rPr>
              <w:t xml:space="preserve"> </w:t>
            </w:r>
            <w:r>
              <w:rPr>
                <w:rFonts w:ascii="Trebuchet MS"/>
                <w:i/>
                <w:w w:val="85"/>
                <w:sz w:val="20"/>
              </w:rPr>
              <w:t>requirements</w:t>
            </w:r>
            <w:r>
              <w:rPr>
                <w:rFonts w:ascii="Trebuchet MS"/>
                <w:i/>
                <w:spacing w:val="8"/>
                <w:sz w:val="20"/>
              </w:rPr>
              <w:t xml:space="preserve"> </w:t>
            </w:r>
            <w:r>
              <w:rPr>
                <w:rFonts w:ascii="Trebuchet MS"/>
                <w:i/>
                <w:w w:val="85"/>
                <w:sz w:val="20"/>
              </w:rPr>
              <w:t>of</w:t>
            </w:r>
            <w:r>
              <w:rPr>
                <w:rFonts w:ascii="Trebuchet MS"/>
                <w:i/>
                <w:spacing w:val="7"/>
                <w:sz w:val="20"/>
              </w:rPr>
              <w:t xml:space="preserve"> </w:t>
            </w:r>
            <w:r>
              <w:rPr>
                <w:rFonts w:ascii="Trebuchet MS"/>
                <w:i/>
                <w:w w:val="85"/>
                <w:sz w:val="20"/>
              </w:rPr>
              <w:t>this</w:t>
            </w:r>
            <w:r>
              <w:rPr>
                <w:rFonts w:ascii="Trebuchet MS"/>
                <w:i/>
                <w:spacing w:val="12"/>
                <w:sz w:val="20"/>
              </w:rPr>
              <w:t xml:space="preserve"> </w:t>
            </w:r>
            <w:r>
              <w:rPr>
                <w:rFonts w:ascii="Trebuchet MS"/>
                <w:i/>
                <w:spacing w:val="-2"/>
                <w:w w:val="85"/>
                <w:sz w:val="20"/>
              </w:rPr>
              <w:t>criterion.</w:t>
            </w:r>
          </w:p>
        </w:tc>
      </w:tr>
      <w:tr w:rsidR="003754EE" w14:paraId="3630B0CA" w14:textId="77777777">
        <w:trPr>
          <w:trHeight w:val="1440"/>
        </w:trPr>
        <w:tc>
          <w:tcPr>
            <w:tcW w:w="848" w:type="dxa"/>
            <w:tcBorders>
              <w:top w:val="nil"/>
              <w:bottom w:val="nil"/>
            </w:tcBorders>
          </w:tcPr>
          <w:p w14:paraId="486DCF3E" w14:textId="77777777" w:rsidR="003754EE" w:rsidRDefault="003754EE">
            <w:pPr>
              <w:pStyle w:val="TableParagraph"/>
              <w:ind w:left="0"/>
              <w:rPr>
                <w:rFonts w:ascii="Times New Roman"/>
                <w:sz w:val="18"/>
              </w:rPr>
            </w:pPr>
          </w:p>
        </w:tc>
        <w:tc>
          <w:tcPr>
            <w:tcW w:w="1707" w:type="dxa"/>
            <w:tcBorders>
              <w:top w:val="nil"/>
              <w:bottom w:val="nil"/>
            </w:tcBorders>
          </w:tcPr>
          <w:p w14:paraId="37B45C3C" w14:textId="77777777" w:rsidR="003754EE" w:rsidRDefault="003754EE">
            <w:pPr>
              <w:pStyle w:val="TableParagraph"/>
              <w:ind w:left="0"/>
              <w:rPr>
                <w:rFonts w:ascii="Times New Roman"/>
                <w:sz w:val="18"/>
              </w:rPr>
            </w:pPr>
          </w:p>
        </w:tc>
        <w:tc>
          <w:tcPr>
            <w:tcW w:w="11052" w:type="dxa"/>
            <w:tcBorders>
              <w:top w:val="nil"/>
              <w:bottom w:val="nil"/>
            </w:tcBorders>
          </w:tcPr>
          <w:p w14:paraId="1D43340E" w14:textId="77777777" w:rsidR="003754EE" w:rsidRDefault="00486D74">
            <w:pPr>
              <w:pStyle w:val="TableParagraph"/>
              <w:spacing w:before="129" w:line="247" w:lineRule="auto"/>
              <w:ind w:right="96"/>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energy</w:t>
            </w:r>
            <w:r>
              <w:rPr>
                <w:rFonts w:ascii="Trebuchet MS"/>
                <w:i/>
                <w:spacing w:val="-6"/>
                <w:w w:val="90"/>
                <w:sz w:val="20"/>
              </w:rPr>
              <w:t xml:space="preserve"> </w:t>
            </w:r>
            <w:r>
              <w:rPr>
                <w:rFonts w:ascii="Trebuchet MS"/>
                <w:i/>
                <w:w w:val="90"/>
                <w:sz w:val="20"/>
              </w:rPr>
              <w:t>audit</w:t>
            </w:r>
            <w:r>
              <w:rPr>
                <w:rFonts w:ascii="Trebuchet MS"/>
                <w:i/>
                <w:spacing w:val="-9"/>
                <w:w w:val="90"/>
                <w:sz w:val="20"/>
              </w:rPr>
              <w:t xml:space="preserve"> </w:t>
            </w:r>
            <w:r>
              <w:rPr>
                <w:rFonts w:ascii="Trebuchet MS"/>
                <w:i/>
                <w:w w:val="90"/>
                <w:sz w:val="20"/>
              </w:rPr>
              <w:t>identifies</w:t>
            </w:r>
            <w:r>
              <w:rPr>
                <w:rFonts w:ascii="Trebuchet MS"/>
                <w:i/>
                <w:spacing w:val="-6"/>
                <w:w w:val="90"/>
                <w:sz w:val="20"/>
              </w:rPr>
              <w:t xml:space="preserve"> </w:t>
            </w:r>
            <w:r>
              <w:rPr>
                <w:rFonts w:ascii="Trebuchet MS"/>
                <w:i/>
                <w:w w:val="90"/>
                <w:sz w:val="20"/>
              </w:rPr>
              <w:t>areas</w:t>
            </w:r>
            <w:r>
              <w:rPr>
                <w:rFonts w:ascii="Trebuchet MS"/>
                <w:i/>
                <w:spacing w:val="-9"/>
                <w:w w:val="90"/>
                <w:sz w:val="20"/>
              </w:rPr>
              <w:t xml:space="preserve"> </w:t>
            </w:r>
            <w:r>
              <w:rPr>
                <w:rFonts w:ascii="Trebuchet MS"/>
                <w:i/>
                <w:w w:val="90"/>
                <w:sz w:val="20"/>
              </w:rPr>
              <w:t>with</w:t>
            </w:r>
            <w:r>
              <w:rPr>
                <w:rFonts w:ascii="Trebuchet MS"/>
                <w:i/>
                <w:spacing w:val="-8"/>
                <w:w w:val="90"/>
                <w:sz w:val="20"/>
              </w:rPr>
              <w:t xml:space="preserve"> </w:t>
            </w:r>
            <w:r>
              <w:rPr>
                <w:rFonts w:ascii="Trebuchet MS"/>
                <w:i/>
                <w:w w:val="90"/>
                <w:sz w:val="20"/>
              </w:rPr>
              <w:t>significant</w:t>
            </w:r>
            <w:r>
              <w:rPr>
                <w:rFonts w:ascii="Trebuchet MS"/>
                <w:i/>
                <w:spacing w:val="-9"/>
                <w:w w:val="90"/>
                <w:sz w:val="20"/>
              </w:rPr>
              <w:t xml:space="preserve"> </w:t>
            </w:r>
            <w:r>
              <w:rPr>
                <w:rFonts w:ascii="Trebuchet MS"/>
                <w:i/>
                <w:w w:val="90"/>
                <w:sz w:val="20"/>
              </w:rPr>
              <w:t>energy</w:t>
            </w:r>
            <w:r>
              <w:rPr>
                <w:rFonts w:ascii="Trebuchet MS"/>
                <w:i/>
                <w:spacing w:val="-8"/>
                <w:w w:val="90"/>
                <w:sz w:val="20"/>
              </w:rPr>
              <w:t xml:space="preserve"> </w:t>
            </w:r>
            <w:r>
              <w:rPr>
                <w:rFonts w:ascii="Trebuchet MS"/>
                <w:i/>
                <w:w w:val="90"/>
                <w:sz w:val="20"/>
              </w:rPr>
              <w:t>consumption</w:t>
            </w:r>
            <w:r>
              <w:rPr>
                <w:rFonts w:ascii="Trebuchet MS"/>
                <w:i/>
                <w:spacing w:val="-9"/>
                <w:w w:val="90"/>
                <w:sz w:val="20"/>
              </w:rPr>
              <w:t xml:space="preserve"> </w:t>
            </w:r>
            <w:r>
              <w:rPr>
                <w:rFonts w:ascii="Trebuchet MS"/>
                <w:i/>
                <w:w w:val="90"/>
                <w:sz w:val="20"/>
              </w:rPr>
              <w:t>in</w:t>
            </w:r>
            <w:r>
              <w:rPr>
                <w:rFonts w:ascii="Trebuchet MS"/>
                <w:i/>
                <w:spacing w:val="-8"/>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establishment. The</w:t>
            </w:r>
            <w:r>
              <w:rPr>
                <w:rFonts w:ascii="Trebuchet MS"/>
                <w:i/>
                <w:spacing w:val="-7"/>
                <w:w w:val="90"/>
                <w:sz w:val="20"/>
              </w:rPr>
              <w:t xml:space="preserve"> </w:t>
            </w:r>
            <w:r>
              <w:rPr>
                <w:rFonts w:ascii="Trebuchet MS"/>
                <w:i/>
                <w:w w:val="90"/>
                <w:sz w:val="20"/>
              </w:rPr>
              <w:t>audit</w:t>
            </w:r>
            <w:r>
              <w:rPr>
                <w:rFonts w:ascii="Trebuchet MS"/>
                <w:i/>
                <w:spacing w:val="-9"/>
                <w:w w:val="90"/>
                <w:sz w:val="20"/>
              </w:rPr>
              <w:t xml:space="preserve"> </w:t>
            </w:r>
            <w:r>
              <w:rPr>
                <w:rFonts w:ascii="Trebuchet MS"/>
                <w:i/>
                <w:w w:val="90"/>
                <w:sz w:val="20"/>
              </w:rPr>
              <w:t>report</w:t>
            </w:r>
            <w:r>
              <w:rPr>
                <w:rFonts w:ascii="Trebuchet MS"/>
                <w:i/>
                <w:spacing w:val="-7"/>
                <w:w w:val="90"/>
                <w:sz w:val="20"/>
              </w:rPr>
              <w:t xml:space="preserve"> </w:t>
            </w:r>
            <w:r>
              <w:rPr>
                <w:rFonts w:ascii="Trebuchet MS"/>
                <w:i/>
                <w:w w:val="90"/>
                <w:sz w:val="20"/>
              </w:rPr>
              <w:t>also</w:t>
            </w:r>
            <w:r>
              <w:rPr>
                <w:rFonts w:ascii="Trebuchet MS"/>
                <w:i/>
                <w:spacing w:val="-9"/>
                <w:w w:val="90"/>
                <w:sz w:val="20"/>
              </w:rPr>
              <w:t xml:space="preserve"> </w:t>
            </w:r>
            <w:r>
              <w:rPr>
                <w:rFonts w:ascii="Trebuchet MS"/>
                <w:i/>
                <w:w w:val="90"/>
                <w:sz w:val="20"/>
              </w:rPr>
              <w:t>includes</w:t>
            </w:r>
            <w:r>
              <w:rPr>
                <w:rFonts w:ascii="Trebuchet MS"/>
                <w:i/>
                <w:spacing w:val="-9"/>
                <w:w w:val="90"/>
                <w:sz w:val="20"/>
              </w:rPr>
              <w:t xml:space="preserve"> </w:t>
            </w:r>
            <w:r>
              <w:rPr>
                <w:rFonts w:ascii="Trebuchet MS"/>
                <w:i/>
                <w:w w:val="90"/>
                <w:sz w:val="20"/>
              </w:rPr>
              <w:t>advice</w:t>
            </w:r>
            <w:r>
              <w:rPr>
                <w:rFonts w:ascii="Trebuchet MS"/>
                <w:i/>
                <w:spacing w:val="-7"/>
                <w:w w:val="90"/>
                <w:sz w:val="20"/>
              </w:rPr>
              <w:t xml:space="preserve"> </w:t>
            </w:r>
            <w:r>
              <w:rPr>
                <w:rFonts w:ascii="Trebuchet MS"/>
                <w:i/>
                <w:w w:val="90"/>
                <w:sz w:val="20"/>
              </w:rPr>
              <w:t xml:space="preserve">and an action plan with suggestions for reduction in energy consumption, the estimated effects, financial cost and expected payback period of such interventions. It is also highly recommended to include in the audit a thermographic survey, to detect temperature differences on the surfaces of buildings and identify specific areas where energy is being lost (e.g. through poorly insulated walls, </w:t>
            </w:r>
            <w:r>
              <w:rPr>
                <w:rFonts w:ascii="Trebuchet MS"/>
                <w:i/>
                <w:spacing w:val="-4"/>
                <w:sz w:val="20"/>
              </w:rPr>
              <w:t>windows,</w:t>
            </w:r>
            <w:r>
              <w:rPr>
                <w:rFonts w:ascii="Trebuchet MS"/>
                <w:i/>
                <w:spacing w:val="-14"/>
                <w:sz w:val="20"/>
              </w:rPr>
              <w:t xml:space="preserve"> </w:t>
            </w:r>
            <w:r>
              <w:rPr>
                <w:rFonts w:ascii="Trebuchet MS"/>
                <w:i/>
                <w:spacing w:val="-4"/>
                <w:sz w:val="20"/>
              </w:rPr>
              <w:t>doors,</w:t>
            </w:r>
            <w:r>
              <w:rPr>
                <w:rFonts w:ascii="Trebuchet MS"/>
                <w:i/>
                <w:spacing w:val="-12"/>
                <w:sz w:val="20"/>
              </w:rPr>
              <w:t xml:space="preserve"> </w:t>
            </w:r>
            <w:r>
              <w:rPr>
                <w:rFonts w:ascii="Trebuchet MS"/>
                <w:i/>
                <w:spacing w:val="-4"/>
                <w:sz w:val="20"/>
              </w:rPr>
              <w:t>roofs,</w:t>
            </w:r>
            <w:r>
              <w:rPr>
                <w:rFonts w:ascii="Trebuchet MS"/>
                <w:i/>
                <w:spacing w:val="-11"/>
                <w:sz w:val="20"/>
              </w:rPr>
              <w:t xml:space="preserve"> </w:t>
            </w:r>
            <w:r>
              <w:rPr>
                <w:rFonts w:ascii="Trebuchet MS"/>
                <w:i/>
                <w:spacing w:val="-4"/>
                <w:sz w:val="20"/>
              </w:rPr>
              <w:t>or</w:t>
            </w:r>
            <w:r>
              <w:rPr>
                <w:rFonts w:ascii="Trebuchet MS"/>
                <w:i/>
                <w:spacing w:val="-13"/>
                <w:sz w:val="20"/>
              </w:rPr>
              <w:t xml:space="preserve"> </w:t>
            </w:r>
            <w:r>
              <w:rPr>
                <w:rFonts w:ascii="Trebuchet MS"/>
                <w:i/>
                <w:spacing w:val="-4"/>
                <w:sz w:val="20"/>
              </w:rPr>
              <w:t>around</w:t>
            </w:r>
            <w:r>
              <w:rPr>
                <w:rFonts w:ascii="Trebuchet MS"/>
                <w:i/>
                <w:spacing w:val="-14"/>
                <w:sz w:val="20"/>
              </w:rPr>
              <w:t xml:space="preserve"> </w:t>
            </w:r>
            <w:r>
              <w:rPr>
                <w:rFonts w:ascii="Trebuchet MS"/>
                <w:i/>
                <w:spacing w:val="-4"/>
                <w:sz w:val="20"/>
              </w:rPr>
              <w:t>HVAC</w:t>
            </w:r>
            <w:r>
              <w:rPr>
                <w:rFonts w:ascii="Trebuchet MS"/>
                <w:i/>
                <w:spacing w:val="-11"/>
                <w:sz w:val="20"/>
              </w:rPr>
              <w:t xml:space="preserve"> </w:t>
            </w:r>
            <w:r>
              <w:rPr>
                <w:rFonts w:ascii="Trebuchet MS"/>
                <w:i/>
                <w:spacing w:val="-4"/>
                <w:sz w:val="20"/>
              </w:rPr>
              <w:t>systems).</w:t>
            </w:r>
          </w:p>
        </w:tc>
      </w:tr>
      <w:tr w:rsidR="003754EE" w14:paraId="352BF30A" w14:textId="77777777">
        <w:trPr>
          <w:trHeight w:val="719"/>
        </w:trPr>
        <w:tc>
          <w:tcPr>
            <w:tcW w:w="848" w:type="dxa"/>
            <w:tcBorders>
              <w:top w:val="nil"/>
              <w:bottom w:val="nil"/>
            </w:tcBorders>
          </w:tcPr>
          <w:p w14:paraId="04FAF59A" w14:textId="77777777" w:rsidR="003754EE" w:rsidRDefault="003754EE">
            <w:pPr>
              <w:pStyle w:val="TableParagraph"/>
              <w:ind w:left="0"/>
              <w:rPr>
                <w:rFonts w:ascii="Times New Roman"/>
                <w:sz w:val="18"/>
              </w:rPr>
            </w:pPr>
          </w:p>
        </w:tc>
        <w:tc>
          <w:tcPr>
            <w:tcW w:w="1707" w:type="dxa"/>
            <w:tcBorders>
              <w:top w:val="nil"/>
              <w:bottom w:val="nil"/>
            </w:tcBorders>
          </w:tcPr>
          <w:p w14:paraId="2AACBB9C" w14:textId="77777777" w:rsidR="003754EE" w:rsidRDefault="003754EE">
            <w:pPr>
              <w:pStyle w:val="TableParagraph"/>
              <w:ind w:left="0"/>
              <w:rPr>
                <w:rFonts w:ascii="Times New Roman"/>
                <w:sz w:val="18"/>
              </w:rPr>
            </w:pPr>
          </w:p>
        </w:tc>
        <w:tc>
          <w:tcPr>
            <w:tcW w:w="11052" w:type="dxa"/>
            <w:tcBorders>
              <w:top w:val="nil"/>
              <w:bottom w:val="nil"/>
            </w:tcBorders>
          </w:tcPr>
          <w:p w14:paraId="3FA61F05" w14:textId="77777777" w:rsidR="003754EE" w:rsidRDefault="00486D74">
            <w:pPr>
              <w:pStyle w:val="TableParagraph"/>
              <w:spacing w:before="129"/>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300EA5E" w14:textId="77777777" w:rsidR="003754EE" w:rsidRDefault="00486D74">
            <w:pPr>
              <w:pStyle w:val="TableParagraph"/>
              <w:spacing w:before="8"/>
              <w:rPr>
                <w:rFonts w:ascii="Trebuchet MS"/>
                <w:i/>
                <w:sz w:val="20"/>
              </w:rPr>
            </w:pPr>
            <w:r>
              <w:rPr>
                <w:rFonts w:ascii="Trebuchet MS"/>
                <w:i/>
                <w:w w:val="90"/>
                <w:sz w:val="20"/>
              </w:rPr>
              <w:t>During</w:t>
            </w:r>
            <w:r>
              <w:rPr>
                <w:rFonts w:ascii="Trebuchet MS"/>
                <w:i/>
                <w:spacing w:val="-9"/>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6"/>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8"/>
                <w:w w:val="90"/>
                <w:sz w:val="20"/>
              </w:rPr>
              <w:t xml:space="preserve"> </w:t>
            </w:r>
            <w:r>
              <w:rPr>
                <w:rFonts w:ascii="Trebuchet MS"/>
                <w:i/>
                <w:w w:val="90"/>
                <w:sz w:val="20"/>
              </w:rPr>
              <w:t>presents</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report</w:t>
            </w:r>
            <w:r>
              <w:rPr>
                <w:rFonts w:ascii="Trebuchet MS"/>
                <w:i/>
                <w:spacing w:val="-10"/>
                <w:w w:val="90"/>
                <w:sz w:val="20"/>
              </w:rPr>
              <w:t xml:space="preserve"> </w:t>
            </w:r>
            <w:r>
              <w:rPr>
                <w:rFonts w:ascii="Trebuchet MS"/>
                <w:i/>
                <w:w w:val="90"/>
                <w:sz w:val="20"/>
              </w:rPr>
              <w:t>from</w:t>
            </w:r>
            <w:r>
              <w:rPr>
                <w:rFonts w:ascii="Trebuchet MS"/>
                <w:i/>
                <w:spacing w:val="-8"/>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energy</w:t>
            </w:r>
            <w:r>
              <w:rPr>
                <w:rFonts w:ascii="Trebuchet MS"/>
                <w:i/>
                <w:spacing w:val="-7"/>
                <w:w w:val="90"/>
                <w:sz w:val="20"/>
              </w:rPr>
              <w:t xml:space="preserve"> </w:t>
            </w:r>
            <w:r>
              <w:rPr>
                <w:rFonts w:ascii="Trebuchet MS"/>
                <w:i/>
                <w:w w:val="90"/>
                <w:sz w:val="20"/>
              </w:rPr>
              <w:t>audit</w:t>
            </w:r>
            <w:r>
              <w:rPr>
                <w:rFonts w:ascii="Trebuchet MS"/>
                <w:i/>
                <w:spacing w:val="-10"/>
                <w:w w:val="90"/>
                <w:sz w:val="20"/>
              </w:rPr>
              <w:t xml:space="preserve"> </w:t>
            </w:r>
            <w:r>
              <w:rPr>
                <w:rFonts w:ascii="Trebuchet MS"/>
                <w:i/>
                <w:w w:val="90"/>
                <w:sz w:val="20"/>
              </w:rPr>
              <w:t>carried</w:t>
            </w:r>
            <w:r>
              <w:rPr>
                <w:rFonts w:ascii="Trebuchet MS"/>
                <w:i/>
                <w:spacing w:val="-6"/>
                <w:w w:val="90"/>
                <w:sz w:val="20"/>
              </w:rPr>
              <w:t xml:space="preserve"> </w:t>
            </w:r>
            <w:r>
              <w:rPr>
                <w:rFonts w:ascii="Trebuchet MS"/>
                <w:i/>
                <w:w w:val="90"/>
                <w:sz w:val="20"/>
              </w:rPr>
              <w:t>out</w:t>
            </w:r>
            <w:r>
              <w:rPr>
                <w:rFonts w:ascii="Trebuchet MS"/>
                <w:i/>
                <w:spacing w:val="-10"/>
                <w:w w:val="90"/>
                <w:sz w:val="20"/>
              </w:rPr>
              <w:t xml:space="preserve"> </w:t>
            </w:r>
            <w:proofErr w:type="gramStart"/>
            <w:r>
              <w:rPr>
                <w:rFonts w:ascii="Trebuchet MS"/>
                <w:i/>
                <w:w w:val="90"/>
                <w:sz w:val="20"/>
              </w:rPr>
              <w:t>within</w:t>
            </w:r>
            <w:proofErr w:type="gramEnd"/>
            <w:r>
              <w:rPr>
                <w:rFonts w:ascii="Trebuchet MS"/>
                <w:i/>
                <w:spacing w:val="-5"/>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last</w:t>
            </w:r>
            <w:r>
              <w:rPr>
                <w:rFonts w:ascii="Trebuchet MS"/>
                <w:i/>
                <w:spacing w:val="-5"/>
                <w:sz w:val="20"/>
              </w:rPr>
              <w:t xml:space="preserve"> </w:t>
            </w:r>
            <w:r>
              <w:rPr>
                <w:rFonts w:ascii="Trebuchet MS"/>
                <w:i/>
                <w:w w:val="90"/>
                <w:sz w:val="20"/>
              </w:rPr>
              <w:t>6</w:t>
            </w:r>
            <w:r>
              <w:rPr>
                <w:rFonts w:ascii="Trebuchet MS"/>
                <w:i/>
                <w:spacing w:val="-8"/>
                <w:w w:val="90"/>
                <w:sz w:val="20"/>
              </w:rPr>
              <w:t xml:space="preserve"> </w:t>
            </w:r>
            <w:r>
              <w:rPr>
                <w:rFonts w:ascii="Trebuchet MS"/>
                <w:i/>
                <w:spacing w:val="-2"/>
                <w:w w:val="90"/>
                <w:sz w:val="20"/>
              </w:rPr>
              <w:t>years.</w:t>
            </w:r>
          </w:p>
        </w:tc>
      </w:tr>
      <w:tr w:rsidR="003754EE" w14:paraId="7794DACE" w14:textId="77777777">
        <w:trPr>
          <w:trHeight w:val="840"/>
        </w:trPr>
        <w:tc>
          <w:tcPr>
            <w:tcW w:w="848" w:type="dxa"/>
            <w:tcBorders>
              <w:top w:val="nil"/>
            </w:tcBorders>
          </w:tcPr>
          <w:p w14:paraId="721786C5" w14:textId="77777777" w:rsidR="003754EE" w:rsidRDefault="003754EE">
            <w:pPr>
              <w:pStyle w:val="TableParagraph"/>
              <w:ind w:left="0"/>
              <w:rPr>
                <w:rFonts w:ascii="Times New Roman"/>
                <w:sz w:val="18"/>
              </w:rPr>
            </w:pPr>
          </w:p>
        </w:tc>
        <w:tc>
          <w:tcPr>
            <w:tcW w:w="1707" w:type="dxa"/>
            <w:tcBorders>
              <w:top w:val="nil"/>
            </w:tcBorders>
          </w:tcPr>
          <w:p w14:paraId="0B9A1FFE" w14:textId="77777777" w:rsidR="003754EE" w:rsidRDefault="003754EE">
            <w:pPr>
              <w:pStyle w:val="TableParagraph"/>
              <w:ind w:left="0"/>
              <w:rPr>
                <w:rFonts w:ascii="Times New Roman"/>
                <w:sz w:val="18"/>
              </w:rPr>
            </w:pPr>
          </w:p>
        </w:tc>
        <w:tc>
          <w:tcPr>
            <w:tcW w:w="11052" w:type="dxa"/>
            <w:tcBorders>
              <w:top w:val="nil"/>
            </w:tcBorders>
          </w:tcPr>
          <w:p w14:paraId="32CA0075" w14:textId="77777777" w:rsidR="003754EE" w:rsidRDefault="00486D74">
            <w:pPr>
              <w:pStyle w:val="TableParagraph"/>
              <w:spacing w:before="129"/>
              <w:rPr>
                <w:rFonts w:ascii="Trebuchet MS"/>
                <w:i/>
                <w:sz w:val="20"/>
              </w:rPr>
            </w:pPr>
            <w:r>
              <w:rPr>
                <w:rFonts w:ascii="Trebuchet MS"/>
                <w:i/>
                <w:w w:val="90"/>
                <w:sz w:val="20"/>
              </w:rPr>
              <w:t>In</w:t>
            </w:r>
            <w:r>
              <w:rPr>
                <w:rFonts w:ascii="Trebuchet MS"/>
                <w:i/>
                <w:spacing w:val="9"/>
                <w:sz w:val="20"/>
              </w:rPr>
              <w:t xml:space="preserve"> </w:t>
            </w:r>
            <w:r>
              <w:rPr>
                <w:rFonts w:ascii="Trebuchet MS"/>
                <w:i/>
                <w:w w:val="90"/>
                <w:sz w:val="20"/>
              </w:rPr>
              <w:t>specific</w:t>
            </w:r>
            <w:r>
              <w:rPr>
                <w:rFonts w:ascii="Trebuchet MS"/>
                <w:i/>
                <w:spacing w:val="9"/>
                <w:sz w:val="20"/>
              </w:rPr>
              <w:t xml:space="preserve"> </w:t>
            </w:r>
            <w:r>
              <w:rPr>
                <w:rFonts w:ascii="Trebuchet MS"/>
                <w:i/>
                <w:w w:val="90"/>
                <w:sz w:val="20"/>
              </w:rPr>
              <w:t>circumstances,</w:t>
            </w:r>
            <w:r>
              <w:rPr>
                <w:rFonts w:ascii="Trebuchet MS"/>
                <w:i/>
                <w:spacing w:val="11"/>
                <w:sz w:val="20"/>
              </w:rPr>
              <w:t xml:space="preserve"> </w:t>
            </w:r>
            <w:r>
              <w:rPr>
                <w:rFonts w:ascii="Trebuchet MS"/>
                <w:i/>
                <w:w w:val="90"/>
                <w:sz w:val="20"/>
              </w:rPr>
              <w:t>where</w:t>
            </w:r>
            <w:r>
              <w:rPr>
                <w:rFonts w:ascii="Trebuchet MS"/>
                <w:i/>
                <w:spacing w:val="9"/>
                <w:sz w:val="20"/>
              </w:rPr>
              <w:t xml:space="preserve"> </w:t>
            </w:r>
            <w:r>
              <w:rPr>
                <w:rFonts w:ascii="Trebuchet MS"/>
                <w:i/>
                <w:w w:val="90"/>
                <w:sz w:val="20"/>
              </w:rPr>
              <w:t>the</w:t>
            </w:r>
            <w:r>
              <w:rPr>
                <w:rFonts w:ascii="Trebuchet MS"/>
                <w:i/>
                <w:spacing w:val="11"/>
                <w:sz w:val="20"/>
              </w:rPr>
              <w:t xml:space="preserve"> </w:t>
            </w:r>
            <w:r>
              <w:rPr>
                <w:rFonts w:ascii="Trebuchet MS"/>
                <w:i/>
                <w:w w:val="90"/>
                <w:sz w:val="20"/>
              </w:rPr>
              <w:t>establishment</w:t>
            </w:r>
            <w:r>
              <w:rPr>
                <w:rFonts w:ascii="Trebuchet MS"/>
                <w:i/>
                <w:spacing w:val="7"/>
                <w:sz w:val="20"/>
              </w:rPr>
              <w:t xml:space="preserve"> </w:t>
            </w:r>
            <w:r>
              <w:rPr>
                <w:rFonts w:ascii="Trebuchet MS"/>
                <w:i/>
                <w:w w:val="90"/>
                <w:sz w:val="20"/>
              </w:rPr>
              <w:t>is</w:t>
            </w:r>
            <w:r>
              <w:rPr>
                <w:rFonts w:ascii="Trebuchet MS"/>
                <w:i/>
                <w:spacing w:val="10"/>
                <w:sz w:val="20"/>
              </w:rPr>
              <w:t xml:space="preserve"> </w:t>
            </w:r>
            <w:r>
              <w:rPr>
                <w:rFonts w:ascii="Trebuchet MS"/>
                <w:i/>
                <w:w w:val="90"/>
                <w:sz w:val="20"/>
              </w:rPr>
              <w:t>located</w:t>
            </w:r>
            <w:r>
              <w:rPr>
                <w:rFonts w:ascii="Trebuchet MS"/>
                <w:i/>
                <w:spacing w:val="12"/>
                <w:sz w:val="20"/>
              </w:rPr>
              <w:t xml:space="preserve"> </w:t>
            </w:r>
            <w:r>
              <w:rPr>
                <w:rFonts w:ascii="Trebuchet MS"/>
                <w:i/>
                <w:w w:val="90"/>
                <w:sz w:val="20"/>
              </w:rPr>
              <w:t>within</w:t>
            </w:r>
            <w:r>
              <w:rPr>
                <w:rFonts w:ascii="Trebuchet MS"/>
                <w:i/>
                <w:spacing w:val="12"/>
                <w:sz w:val="20"/>
              </w:rPr>
              <w:t xml:space="preserve"> </w:t>
            </w:r>
            <w:r>
              <w:rPr>
                <w:rFonts w:ascii="Trebuchet MS"/>
                <w:i/>
                <w:w w:val="90"/>
                <w:sz w:val="20"/>
              </w:rPr>
              <w:t>a</w:t>
            </w:r>
            <w:r>
              <w:rPr>
                <w:rFonts w:ascii="Trebuchet MS"/>
                <w:i/>
                <w:spacing w:val="8"/>
                <w:sz w:val="20"/>
              </w:rPr>
              <w:t xml:space="preserve"> </w:t>
            </w:r>
            <w:r>
              <w:rPr>
                <w:rFonts w:ascii="Trebuchet MS"/>
                <w:i/>
                <w:w w:val="90"/>
                <w:sz w:val="20"/>
              </w:rPr>
              <w:t>larger</w:t>
            </w:r>
            <w:r>
              <w:rPr>
                <w:rFonts w:ascii="Trebuchet MS"/>
                <w:i/>
                <w:spacing w:val="8"/>
                <w:sz w:val="20"/>
              </w:rPr>
              <w:t xml:space="preserve"> </w:t>
            </w:r>
            <w:r>
              <w:rPr>
                <w:rFonts w:ascii="Trebuchet MS"/>
                <w:i/>
                <w:w w:val="90"/>
                <w:sz w:val="20"/>
              </w:rPr>
              <w:t>building</w:t>
            </w:r>
            <w:r>
              <w:rPr>
                <w:rFonts w:ascii="Trebuchet MS"/>
                <w:i/>
                <w:spacing w:val="10"/>
                <w:sz w:val="20"/>
              </w:rPr>
              <w:t xml:space="preserve"> </w:t>
            </w:r>
            <w:r>
              <w:rPr>
                <w:rFonts w:ascii="Trebuchet MS"/>
                <w:i/>
                <w:w w:val="90"/>
                <w:sz w:val="20"/>
              </w:rPr>
              <w:t>and</w:t>
            </w:r>
            <w:r>
              <w:rPr>
                <w:rFonts w:ascii="Trebuchet MS"/>
                <w:i/>
                <w:spacing w:val="11"/>
                <w:sz w:val="20"/>
              </w:rPr>
              <w:t xml:space="preserve"> </w:t>
            </w:r>
            <w:proofErr w:type="gramStart"/>
            <w:r>
              <w:rPr>
                <w:rFonts w:ascii="Trebuchet MS"/>
                <w:i/>
                <w:w w:val="90"/>
                <w:sz w:val="20"/>
              </w:rPr>
              <w:t>the</w:t>
            </w:r>
            <w:r>
              <w:rPr>
                <w:rFonts w:ascii="Trebuchet MS"/>
                <w:i/>
                <w:spacing w:val="11"/>
                <w:sz w:val="20"/>
              </w:rPr>
              <w:t xml:space="preserve"> </w:t>
            </w:r>
            <w:r>
              <w:rPr>
                <w:rFonts w:ascii="Trebuchet MS"/>
                <w:i/>
                <w:w w:val="90"/>
                <w:sz w:val="20"/>
              </w:rPr>
              <w:t>has</w:t>
            </w:r>
            <w:proofErr w:type="gramEnd"/>
            <w:r>
              <w:rPr>
                <w:rFonts w:ascii="Trebuchet MS"/>
                <w:i/>
                <w:spacing w:val="10"/>
                <w:sz w:val="20"/>
              </w:rPr>
              <w:t xml:space="preserve"> </w:t>
            </w:r>
            <w:r>
              <w:rPr>
                <w:rFonts w:ascii="Trebuchet MS"/>
                <w:i/>
                <w:w w:val="90"/>
                <w:sz w:val="20"/>
              </w:rPr>
              <w:t>limited</w:t>
            </w:r>
            <w:r>
              <w:rPr>
                <w:rFonts w:ascii="Trebuchet MS"/>
                <w:i/>
                <w:spacing w:val="9"/>
                <w:sz w:val="20"/>
              </w:rPr>
              <w:t xml:space="preserve"> </w:t>
            </w:r>
            <w:r>
              <w:rPr>
                <w:rFonts w:ascii="Trebuchet MS"/>
                <w:i/>
                <w:w w:val="90"/>
                <w:sz w:val="20"/>
              </w:rPr>
              <w:t>influence</w:t>
            </w:r>
            <w:r>
              <w:rPr>
                <w:rFonts w:ascii="Trebuchet MS"/>
                <w:i/>
                <w:spacing w:val="11"/>
                <w:sz w:val="20"/>
              </w:rPr>
              <w:t xml:space="preserve"> </w:t>
            </w:r>
            <w:r>
              <w:rPr>
                <w:rFonts w:ascii="Trebuchet MS"/>
                <w:i/>
                <w:w w:val="90"/>
                <w:sz w:val="20"/>
              </w:rPr>
              <w:t>over</w:t>
            </w:r>
            <w:r>
              <w:rPr>
                <w:rFonts w:ascii="Trebuchet MS"/>
                <w:i/>
                <w:spacing w:val="8"/>
                <w:sz w:val="20"/>
              </w:rPr>
              <w:t xml:space="preserve"> </w:t>
            </w:r>
            <w:r>
              <w:rPr>
                <w:rFonts w:ascii="Trebuchet MS"/>
                <w:i/>
                <w:spacing w:val="-2"/>
                <w:w w:val="90"/>
                <w:sz w:val="20"/>
              </w:rPr>
              <w:t>shared</w:t>
            </w:r>
          </w:p>
          <w:p w14:paraId="0A80504A" w14:textId="77777777" w:rsidR="003754EE" w:rsidRDefault="00486D74">
            <w:pPr>
              <w:pStyle w:val="TableParagraph"/>
              <w:spacing w:before="8"/>
              <w:rPr>
                <w:rFonts w:ascii="Trebuchet MS" w:hAnsi="Trebuchet MS"/>
                <w:i/>
                <w:sz w:val="20"/>
              </w:rPr>
            </w:pPr>
            <w:r>
              <w:rPr>
                <w:rFonts w:ascii="Trebuchet MS" w:hAnsi="Trebuchet MS"/>
                <w:i/>
                <w:w w:val="90"/>
                <w:sz w:val="20"/>
              </w:rPr>
              <w:t>infrastructure,</w:t>
            </w:r>
            <w:r>
              <w:rPr>
                <w:rFonts w:ascii="Trebuchet MS" w:hAnsi="Trebuchet MS"/>
                <w:i/>
                <w:spacing w:val="-7"/>
                <w:w w:val="90"/>
                <w:sz w:val="20"/>
              </w:rPr>
              <w:t xml:space="preserve"> </w:t>
            </w:r>
            <w:r>
              <w:rPr>
                <w:rFonts w:ascii="Trebuchet MS" w:hAnsi="Trebuchet MS"/>
                <w:i/>
                <w:w w:val="90"/>
                <w:sz w:val="20"/>
              </w:rPr>
              <w:t>the</w:t>
            </w:r>
            <w:r>
              <w:rPr>
                <w:rFonts w:ascii="Trebuchet MS" w:hAnsi="Trebuchet MS"/>
                <w:i/>
                <w:spacing w:val="-5"/>
                <w:w w:val="90"/>
                <w:sz w:val="20"/>
              </w:rPr>
              <w:t xml:space="preserve"> </w:t>
            </w:r>
            <w:r>
              <w:rPr>
                <w:rFonts w:ascii="Trebuchet MS" w:hAnsi="Trebuchet MS"/>
                <w:i/>
                <w:w w:val="90"/>
                <w:sz w:val="20"/>
              </w:rPr>
              <w:t>audit</w:t>
            </w:r>
            <w:r>
              <w:rPr>
                <w:rFonts w:ascii="Trebuchet MS" w:hAnsi="Trebuchet MS"/>
                <w:i/>
                <w:spacing w:val="-7"/>
                <w:w w:val="90"/>
                <w:sz w:val="20"/>
              </w:rPr>
              <w:t xml:space="preserve"> </w:t>
            </w:r>
            <w:r>
              <w:rPr>
                <w:rFonts w:ascii="Trebuchet MS" w:hAnsi="Trebuchet MS"/>
                <w:i/>
                <w:w w:val="90"/>
                <w:sz w:val="20"/>
              </w:rPr>
              <w:t>may</w:t>
            </w:r>
            <w:r>
              <w:rPr>
                <w:rFonts w:ascii="Trebuchet MS" w:hAnsi="Trebuchet MS"/>
                <w:i/>
                <w:spacing w:val="-5"/>
                <w:w w:val="90"/>
                <w:sz w:val="20"/>
              </w:rPr>
              <w:t xml:space="preserve"> </w:t>
            </w:r>
            <w:r>
              <w:rPr>
                <w:rFonts w:ascii="Trebuchet MS" w:hAnsi="Trebuchet MS"/>
                <w:i/>
                <w:w w:val="90"/>
                <w:sz w:val="20"/>
              </w:rPr>
              <w:t>be</w:t>
            </w:r>
            <w:r>
              <w:rPr>
                <w:rFonts w:ascii="Trebuchet MS" w:hAnsi="Trebuchet MS"/>
                <w:i/>
                <w:spacing w:val="-6"/>
                <w:w w:val="90"/>
                <w:sz w:val="20"/>
              </w:rPr>
              <w:t xml:space="preserve"> </w:t>
            </w:r>
            <w:r>
              <w:rPr>
                <w:rFonts w:ascii="Trebuchet MS" w:hAnsi="Trebuchet MS"/>
                <w:i/>
                <w:w w:val="90"/>
                <w:sz w:val="20"/>
              </w:rPr>
              <w:t>limited</w:t>
            </w:r>
            <w:r>
              <w:rPr>
                <w:rFonts w:ascii="Trebuchet MS" w:hAnsi="Trebuchet MS"/>
                <w:i/>
                <w:spacing w:val="-5"/>
                <w:w w:val="90"/>
                <w:sz w:val="20"/>
              </w:rPr>
              <w:t xml:space="preserve"> </w:t>
            </w:r>
            <w:r>
              <w:rPr>
                <w:rFonts w:ascii="Trebuchet MS" w:hAnsi="Trebuchet MS"/>
                <w:i/>
                <w:w w:val="90"/>
                <w:sz w:val="20"/>
              </w:rPr>
              <w:t>to</w:t>
            </w:r>
            <w:r>
              <w:rPr>
                <w:rFonts w:ascii="Trebuchet MS" w:hAnsi="Trebuchet MS"/>
                <w:i/>
                <w:spacing w:val="-6"/>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energy</w:t>
            </w:r>
            <w:r>
              <w:rPr>
                <w:rFonts w:ascii="Trebuchet MS" w:hAnsi="Trebuchet MS"/>
                <w:i/>
                <w:spacing w:val="-5"/>
                <w:w w:val="90"/>
                <w:sz w:val="20"/>
              </w:rPr>
              <w:t xml:space="preserve"> </w:t>
            </w:r>
            <w:r>
              <w:rPr>
                <w:rFonts w:ascii="Trebuchet MS" w:hAnsi="Trebuchet MS"/>
                <w:i/>
                <w:w w:val="90"/>
                <w:sz w:val="20"/>
              </w:rPr>
              <w:t>consumption</w:t>
            </w:r>
            <w:r>
              <w:rPr>
                <w:rFonts w:ascii="Trebuchet MS" w:hAnsi="Trebuchet MS"/>
                <w:i/>
                <w:spacing w:val="-6"/>
                <w:w w:val="90"/>
                <w:sz w:val="20"/>
              </w:rPr>
              <w:t xml:space="preserve"> </w:t>
            </w:r>
            <w:r>
              <w:rPr>
                <w:rFonts w:ascii="Trebuchet MS" w:hAnsi="Trebuchet MS"/>
                <w:i/>
                <w:w w:val="90"/>
                <w:sz w:val="20"/>
              </w:rPr>
              <w:t>and</w:t>
            </w:r>
            <w:r>
              <w:rPr>
                <w:rFonts w:ascii="Trebuchet MS" w:hAnsi="Trebuchet MS"/>
                <w:i/>
                <w:spacing w:val="-6"/>
                <w:w w:val="90"/>
                <w:sz w:val="20"/>
              </w:rPr>
              <w:t xml:space="preserve"> </w:t>
            </w:r>
            <w:r>
              <w:rPr>
                <w:rFonts w:ascii="Trebuchet MS" w:hAnsi="Trebuchet MS"/>
                <w:i/>
                <w:w w:val="90"/>
                <w:sz w:val="20"/>
              </w:rPr>
              <w:t>systems</w:t>
            </w:r>
            <w:r>
              <w:rPr>
                <w:rFonts w:ascii="Trebuchet MS" w:hAnsi="Trebuchet MS"/>
                <w:i/>
                <w:spacing w:val="-9"/>
                <w:w w:val="90"/>
                <w:sz w:val="20"/>
              </w:rPr>
              <w:t xml:space="preserve"> </w:t>
            </w:r>
            <w:r>
              <w:rPr>
                <w:rFonts w:ascii="Trebuchet MS" w:hAnsi="Trebuchet MS"/>
                <w:i/>
                <w:w w:val="90"/>
                <w:sz w:val="20"/>
              </w:rPr>
              <w:t>within</w:t>
            </w:r>
            <w:r>
              <w:rPr>
                <w:rFonts w:ascii="Trebuchet MS" w:hAnsi="Trebuchet MS"/>
                <w:i/>
                <w:spacing w:val="-5"/>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establishment’s</w:t>
            </w:r>
            <w:r>
              <w:rPr>
                <w:rFonts w:ascii="Trebuchet MS" w:hAnsi="Trebuchet MS"/>
                <w:i/>
                <w:spacing w:val="-7"/>
                <w:w w:val="90"/>
                <w:sz w:val="20"/>
              </w:rPr>
              <w:t xml:space="preserve"> </w:t>
            </w:r>
            <w:r>
              <w:rPr>
                <w:rFonts w:ascii="Trebuchet MS" w:hAnsi="Trebuchet MS"/>
                <w:i/>
                <w:w w:val="90"/>
                <w:sz w:val="20"/>
              </w:rPr>
              <w:t>operational</w:t>
            </w:r>
            <w:r>
              <w:rPr>
                <w:rFonts w:ascii="Trebuchet MS" w:hAnsi="Trebuchet MS"/>
                <w:i/>
                <w:spacing w:val="-8"/>
                <w:w w:val="90"/>
                <w:sz w:val="20"/>
              </w:rPr>
              <w:t xml:space="preserve"> </w:t>
            </w:r>
            <w:r>
              <w:rPr>
                <w:rFonts w:ascii="Trebuchet MS" w:hAnsi="Trebuchet MS"/>
                <w:i/>
                <w:spacing w:val="-2"/>
                <w:w w:val="90"/>
                <w:sz w:val="20"/>
              </w:rPr>
              <w:t>area.</w:t>
            </w:r>
          </w:p>
        </w:tc>
      </w:tr>
      <w:tr w:rsidR="003754EE" w14:paraId="6850C9CE" w14:textId="77777777">
        <w:trPr>
          <w:trHeight w:val="1440"/>
        </w:trPr>
        <w:tc>
          <w:tcPr>
            <w:tcW w:w="848" w:type="dxa"/>
            <w:tcBorders>
              <w:bottom w:val="nil"/>
            </w:tcBorders>
          </w:tcPr>
          <w:p w14:paraId="249B0C52" w14:textId="77777777" w:rsidR="003754EE" w:rsidRDefault="00486D74">
            <w:pPr>
              <w:pStyle w:val="TableParagraph"/>
              <w:spacing w:before="236"/>
              <w:ind w:left="107"/>
              <w:rPr>
                <w:sz w:val="20"/>
              </w:rPr>
            </w:pPr>
            <w:r>
              <w:rPr>
                <w:spacing w:val="-4"/>
                <w:sz w:val="20"/>
              </w:rPr>
              <w:t>4.10</w:t>
            </w:r>
          </w:p>
        </w:tc>
        <w:tc>
          <w:tcPr>
            <w:tcW w:w="1707" w:type="dxa"/>
            <w:tcBorders>
              <w:bottom w:val="nil"/>
            </w:tcBorders>
          </w:tcPr>
          <w:p w14:paraId="6B346673" w14:textId="77777777" w:rsidR="003754EE" w:rsidRDefault="003754EE">
            <w:pPr>
              <w:pStyle w:val="TableParagraph"/>
              <w:spacing w:before="7"/>
              <w:ind w:left="0"/>
              <w:rPr>
                <w:sz w:val="20"/>
              </w:rPr>
            </w:pPr>
          </w:p>
          <w:p w14:paraId="544B409D" w14:textId="77777777" w:rsidR="003754EE" w:rsidRDefault="00486D74">
            <w:pPr>
              <w:pStyle w:val="TableParagraph"/>
              <w:spacing w:line="247" w:lineRule="auto"/>
              <w:ind w:left="105" w:right="108"/>
              <w:rPr>
                <w:rFonts w:ascii="Trebuchet MS"/>
                <w:i/>
                <w:sz w:val="20"/>
              </w:rPr>
            </w:pPr>
            <w:r>
              <w:rPr>
                <w:rFonts w:ascii="Trebuchet MS"/>
                <w:i/>
                <w:sz w:val="20"/>
              </w:rPr>
              <w:t xml:space="preserve">At least 1 </w:t>
            </w:r>
            <w:r>
              <w:rPr>
                <w:rFonts w:ascii="Trebuchet MS"/>
                <w:i/>
                <w:spacing w:val="-2"/>
                <w:w w:val="90"/>
                <w:sz w:val="20"/>
              </w:rPr>
              <w:t xml:space="preserve">sustainable </w:t>
            </w:r>
            <w:r>
              <w:rPr>
                <w:rFonts w:ascii="Trebuchet MS"/>
                <w:i/>
                <w:spacing w:val="-2"/>
                <w:sz w:val="20"/>
              </w:rPr>
              <w:t xml:space="preserve">insulation </w:t>
            </w:r>
            <w:r>
              <w:rPr>
                <w:rFonts w:ascii="Trebuchet MS"/>
                <w:i/>
                <w:spacing w:val="-4"/>
                <w:sz w:val="20"/>
              </w:rPr>
              <w:t>measure</w:t>
            </w:r>
            <w:r>
              <w:rPr>
                <w:rFonts w:ascii="Trebuchet MS"/>
                <w:i/>
                <w:spacing w:val="-12"/>
                <w:sz w:val="20"/>
              </w:rPr>
              <w:t xml:space="preserve"> </w:t>
            </w:r>
            <w:r>
              <w:rPr>
                <w:rFonts w:ascii="Trebuchet MS"/>
                <w:i/>
                <w:spacing w:val="-4"/>
                <w:sz w:val="20"/>
              </w:rPr>
              <w:t>is</w:t>
            </w:r>
          </w:p>
          <w:p w14:paraId="65FAA42B" w14:textId="77777777" w:rsidR="003754EE" w:rsidRDefault="00486D74">
            <w:pPr>
              <w:pStyle w:val="TableParagraph"/>
              <w:spacing w:before="4" w:line="211" w:lineRule="exact"/>
              <w:ind w:left="105"/>
              <w:rPr>
                <w:rFonts w:ascii="Trebuchet MS"/>
                <w:i/>
                <w:sz w:val="20"/>
              </w:rPr>
            </w:pPr>
            <w:r>
              <w:rPr>
                <w:rFonts w:ascii="Trebuchet MS"/>
                <w:i/>
                <w:w w:val="85"/>
                <w:sz w:val="20"/>
              </w:rPr>
              <w:t>implemented.</w:t>
            </w:r>
            <w:r>
              <w:rPr>
                <w:rFonts w:ascii="Trebuchet MS"/>
                <w:i/>
                <w:spacing w:val="25"/>
                <w:sz w:val="20"/>
              </w:rPr>
              <w:t xml:space="preserve"> </w:t>
            </w:r>
            <w:r>
              <w:rPr>
                <w:rFonts w:ascii="Trebuchet MS"/>
                <w:i/>
                <w:spacing w:val="-5"/>
                <w:w w:val="95"/>
                <w:sz w:val="20"/>
              </w:rPr>
              <w:t>(G)</w:t>
            </w:r>
          </w:p>
        </w:tc>
        <w:tc>
          <w:tcPr>
            <w:tcW w:w="11052" w:type="dxa"/>
            <w:tcBorders>
              <w:bottom w:val="nil"/>
            </w:tcBorders>
          </w:tcPr>
          <w:p w14:paraId="5B78FD5B" w14:textId="77777777" w:rsidR="003754EE" w:rsidRDefault="003754EE">
            <w:pPr>
              <w:pStyle w:val="TableParagraph"/>
              <w:spacing w:before="7"/>
              <w:ind w:left="0"/>
              <w:rPr>
                <w:sz w:val="20"/>
              </w:rPr>
            </w:pPr>
          </w:p>
          <w:p w14:paraId="4B9C6FF0" w14:textId="77777777" w:rsidR="003754EE" w:rsidRDefault="00486D74">
            <w:pPr>
              <w:pStyle w:val="TableParagraph"/>
              <w:rPr>
                <w:rFonts w:ascii="Trebuchet MS"/>
                <w:b/>
                <w:i/>
                <w:sz w:val="20"/>
              </w:rPr>
            </w:pPr>
            <w:r>
              <w:rPr>
                <w:rFonts w:ascii="Trebuchet MS"/>
                <w:b/>
                <w:i/>
                <w:spacing w:val="-2"/>
                <w:sz w:val="20"/>
              </w:rPr>
              <w:t>Relevance</w:t>
            </w:r>
          </w:p>
          <w:p w14:paraId="4B7F28E6" w14:textId="77777777" w:rsidR="003754EE" w:rsidRDefault="00486D74">
            <w:pPr>
              <w:pStyle w:val="TableParagraph"/>
              <w:spacing w:before="8" w:line="247" w:lineRule="auto"/>
              <w:ind w:right="100"/>
              <w:jc w:val="both"/>
              <w:rPr>
                <w:rFonts w:ascii="Trebuchet MS" w:hAnsi="Trebuchet MS"/>
                <w:i/>
                <w:sz w:val="20"/>
              </w:rPr>
            </w:pPr>
            <w:r>
              <w:rPr>
                <w:rFonts w:ascii="Trebuchet MS" w:hAnsi="Trebuchet MS"/>
                <w:i/>
                <w:w w:val="90"/>
                <w:sz w:val="20"/>
              </w:rPr>
              <w:t>Improving thermal</w:t>
            </w:r>
            <w:r>
              <w:rPr>
                <w:rFonts w:ascii="Trebuchet MS" w:hAnsi="Trebuchet MS"/>
                <w:i/>
                <w:spacing w:val="-1"/>
                <w:w w:val="90"/>
                <w:sz w:val="20"/>
              </w:rPr>
              <w:t xml:space="preserve"> </w:t>
            </w:r>
            <w:r>
              <w:rPr>
                <w:rFonts w:ascii="Trebuchet MS" w:hAnsi="Trebuchet MS"/>
                <w:i/>
                <w:w w:val="90"/>
                <w:sz w:val="20"/>
              </w:rPr>
              <w:t>insulation reduces</w:t>
            </w:r>
            <w:r>
              <w:rPr>
                <w:rFonts w:ascii="Trebuchet MS" w:hAnsi="Trebuchet MS"/>
                <w:i/>
                <w:spacing w:val="-2"/>
                <w:w w:val="90"/>
                <w:sz w:val="20"/>
              </w:rPr>
              <w:t xml:space="preserve"> </w:t>
            </w:r>
            <w:r>
              <w:rPr>
                <w:rFonts w:ascii="Trebuchet MS" w:hAnsi="Trebuchet MS"/>
                <w:i/>
                <w:w w:val="90"/>
                <w:sz w:val="20"/>
              </w:rPr>
              <w:t>heat</w:t>
            </w:r>
            <w:r>
              <w:rPr>
                <w:rFonts w:ascii="Trebuchet MS" w:hAnsi="Trebuchet MS"/>
                <w:i/>
                <w:spacing w:val="-2"/>
                <w:w w:val="90"/>
                <w:sz w:val="20"/>
              </w:rPr>
              <w:t xml:space="preserve"> </w:t>
            </w:r>
            <w:r>
              <w:rPr>
                <w:rFonts w:ascii="Trebuchet MS" w:hAnsi="Trebuchet MS"/>
                <w:i/>
                <w:w w:val="90"/>
                <w:sz w:val="20"/>
              </w:rPr>
              <w:t>loss and</w:t>
            </w:r>
            <w:r>
              <w:rPr>
                <w:rFonts w:ascii="Trebuchet MS" w:hAnsi="Trebuchet MS"/>
                <w:i/>
                <w:spacing w:val="-1"/>
                <w:w w:val="90"/>
                <w:sz w:val="20"/>
              </w:rPr>
              <w:t xml:space="preserve"> </w:t>
            </w:r>
            <w:r>
              <w:rPr>
                <w:rFonts w:ascii="Trebuchet MS" w:hAnsi="Trebuchet MS"/>
                <w:i/>
                <w:w w:val="90"/>
                <w:sz w:val="20"/>
              </w:rPr>
              <w:t>unwanted</w:t>
            </w:r>
            <w:r>
              <w:rPr>
                <w:rFonts w:ascii="Trebuchet MS" w:hAnsi="Trebuchet MS"/>
                <w:i/>
                <w:spacing w:val="-1"/>
                <w:w w:val="90"/>
                <w:sz w:val="20"/>
              </w:rPr>
              <w:t xml:space="preserve"> </w:t>
            </w:r>
            <w:r>
              <w:rPr>
                <w:rFonts w:ascii="Trebuchet MS" w:hAnsi="Trebuchet MS"/>
                <w:i/>
                <w:w w:val="90"/>
                <w:sz w:val="20"/>
              </w:rPr>
              <w:t>heat</w:t>
            </w:r>
            <w:r>
              <w:rPr>
                <w:rFonts w:ascii="Trebuchet MS" w:hAnsi="Trebuchet MS"/>
                <w:i/>
                <w:spacing w:val="-2"/>
                <w:w w:val="90"/>
                <w:sz w:val="20"/>
              </w:rPr>
              <w:t xml:space="preserve"> </w:t>
            </w:r>
            <w:r>
              <w:rPr>
                <w:rFonts w:ascii="Trebuchet MS" w:hAnsi="Trebuchet MS"/>
                <w:i/>
                <w:w w:val="90"/>
                <w:sz w:val="20"/>
              </w:rPr>
              <w:t>gain, significantly</w:t>
            </w:r>
            <w:r>
              <w:rPr>
                <w:rFonts w:ascii="Trebuchet MS" w:hAnsi="Trebuchet MS"/>
                <w:i/>
                <w:spacing w:val="-3"/>
                <w:w w:val="90"/>
                <w:sz w:val="20"/>
              </w:rPr>
              <w:t xml:space="preserve"> </w:t>
            </w:r>
            <w:r>
              <w:rPr>
                <w:rFonts w:ascii="Trebuchet MS" w:hAnsi="Trebuchet MS"/>
                <w:i/>
                <w:w w:val="90"/>
                <w:sz w:val="20"/>
              </w:rPr>
              <w:t>enhancing the</w:t>
            </w:r>
            <w:r>
              <w:rPr>
                <w:rFonts w:ascii="Trebuchet MS" w:hAnsi="Trebuchet MS"/>
                <w:i/>
                <w:spacing w:val="-1"/>
                <w:w w:val="90"/>
                <w:sz w:val="20"/>
              </w:rPr>
              <w:t xml:space="preserve"> </w:t>
            </w:r>
            <w:r>
              <w:rPr>
                <w:rFonts w:ascii="Trebuchet MS" w:hAnsi="Trebuchet MS"/>
                <w:i/>
                <w:w w:val="90"/>
                <w:sz w:val="20"/>
              </w:rPr>
              <w:t>building’s</w:t>
            </w:r>
            <w:r>
              <w:rPr>
                <w:rFonts w:ascii="Trebuchet MS" w:hAnsi="Trebuchet MS"/>
                <w:i/>
                <w:spacing w:val="-2"/>
                <w:w w:val="90"/>
                <w:sz w:val="20"/>
              </w:rPr>
              <w:t xml:space="preserve"> </w:t>
            </w:r>
            <w:r>
              <w:rPr>
                <w:rFonts w:ascii="Trebuchet MS" w:hAnsi="Trebuchet MS"/>
                <w:i/>
                <w:w w:val="90"/>
                <w:sz w:val="20"/>
              </w:rPr>
              <w:t>energy efficiency</w:t>
            </w:r>
            <w:r>
              <w:rPr>
                <w:rFonts w:ascii="Trebuchet MS" w:hAnsi="Trebuchet MS"/>
                <w:i/>
                <w:spacing w:val="-3"/>
                <w:w w:val="90"/>
                <w:sz w:val="20"/>
              </w:rPr>
              <w:t xml:space="preserve"> </w:t>
            </w:r>
            <w:r>
              <w:rPr>
                <w:rFonts w:ascii="Trebuchet MS" w:hAnsi="Trebuchet MS"/>
                <w:i/>
                <w:w w:val="90"/>
                <w:sz w:val="20"/>
              </w:rPr>
              <w:t>and thermal comfort.</w:t>
            </w:r>
            <w:r>
              <w:rPr>
                <w:rFonts w:ascii="Trebuchet MS" w:hAnsi="Trebuchet MS"/>
                <w:i/>
                <w:spacing w:val="-1"/>
                <w:w w:val="90"/>
                <w:sz w:val="20"/>
              </w:rPr>
              <w:t xml:space="preserve"> </w:t>
            </w:r>
            <w:r>
              <w:rPr>
                <w:rFonts w:ascii="Trebuchet MS" w:hAnsi="Trebuchet MS"/>
                <w:i/>
                <w:w w:val="90"/>
                <w:sz w:val="20"/>
              </w:rPr>
              <w:t>Effective</w:t>
            </w:r>
            <w:r>
              <w:rPr>
                <w:rFonts w:ascii="Trebuchet MS" w:hAnsi="Trebuchet MS"/>
                <w:i/>
                <w:spacing w:val="-1"/>
                <w:w w:val="90"/>
                <w:sz w:val="20"/>
              </w:rPr>
              <w:t xml:space="preserve"> </w:t>
            </w:r>
            <w:r>
              <w:rPr>
                <w:rFonts w:ascii="Trebuchet MS" w:hAnsi="Trebuchet MS"/>
                <w:i/>
                <w:w w:val="90"/>
                <w:sz w:val="20"/>
              </w:rPr>
              <w:t>insulation</w:t>
            </w:r>
            <w:r>
              <w:rPr>
                <w:rFonts w:ascii="Trebuchet MS" w:hAnsi="Trebuchet MS"/>
                <w:i/>
                <w:spacing w:val="-3"/>
                <w:w w:val="90"/>
                <w:sz w:val="20"/>
              </w:rPr>
              <w:t xml:space="preserve"> </w:t>
            </w:r>
            <w:r>
              <w:rPr>
                <w:rFonts w:ascii="Trebuchet MS" w:hAnsi="Trebuchet MS"/>
                <w:i/>
                <w:w w:val="90"/>
                <w:sz w:val="20"/>
              </w:rPr>
              <w:t>lowers</w:t>
            </w:r>
            <w:r>
              <w:rPr>
                <w:rFonts w:ascii="Trebuchet MS" w:hAnsi="Trebuchet MS"/>
                <w:i/>
                <w:spacing w:val="-1"/>
                <w:w w:val="90"/>
                <w:sz w:val="20"/>
              </w:rPr>
              <w:t xml:space="preserve"> </w:t>
            </w:r>
            <w:r>
              <w:rPr>
                <w:rFonts w:ascii="Trebuchet MS" w:hAnsi="Trebuchet MS"/>
                <w:i/>
                <w:w w:val="90"/>
                <w:sz w:val="20"/>
              </w:rPr>
              <w:t>energy</w:t>
            </w:r>
            <w:r>
              <w:rPr>
                <w:rFonts w:ascii="Trebuchet MS" w:hAnsi="Trebuchet MS"/>
                <w:i/>
                <w:spacing w:val="-3"/>
                <w:w w:val="90"/>
                <w:sz w:val="20"/>
              </w:rPr>
              <w:t xml:space="preserve"> </w:t>
            </w:r>
            <w:r>
              <w:rPr>
                <w:rFonts w:ascii="Trebuchet MS" w:hAnsi="Trebuchet MS"/>
                <w:i/>
                <w:w w:val="90"/>
                <w:sz w:val="20"/>
              </w:rPr>
              <w:t>consumption</w:t>
            </w:r>
            <w:r>
              <w:rPr>
                <w:rFonts w:ascii="Trebuchet MS" w:hAnsi="Trebuchet MS"/>
                <w:i/>
                <w:spacing w:val="-3"/>
                <w:w w:val="90"/>
                <w:sz w:val="20"/>
              </w:rPr>
              <w:t xml:space="preserve"> </w:t>
            </w:r>
            <w:r>
              <w:rPr>
                <w:rFonts w:ascii="Trebuchet MS" w:hAnsi="Trebuchet MS"/>
                <w:i/>
                <w:w w:val="90"/>
                <w:sz w:val="20"/>
              </w:rPr>
              <w:t>for</w:t>
            </w:r>
            <w:r>
              <w:rPr>
                <w:rFonts w:ascii="Trebuchet MS" w:hAnsi="Trebuchet MS"/>
                <w:i/>
                <w:spacing w:val="-1"/>
                <w:w w:val="90"/>
                <w:sz w:val="20"/>
              </w:rPr>
              <w:t xml:space="preserve"> </w:t>
            </w:r>
            <w:r>
              <w:rPr>
                <w:rFonts w:ascii="Trebuchet MS" w:hAnsi="Trebuchet MS"/>
                <w:i/>
                <w:w w:val="90"/>
                <w:sz w:val="20"/>
              </w:rPr>
              <w:t>heating and cooling,</w:t>
            </w:r>
            <w:r>
              <w:rPr>
                <w:rFonts w:ascii="Trebuchet MS" w:hAnsi="Trebuchet MS"/>
                <w:i/>
                <w:spacing w:val="-3"/>
                <w:w w:val="90"/>
                <w:sz w:val="20"/>
              </w:rPr>
              <w:t xml:space="preserve"> </w:t>
            </w:r>
            <w:r>
              <w:rPr>
                <w:rFonts w:ascii="Trebuchet MS" w:hAnsi="Trebuchet MS"/>
                <w:i/>
                <w:w w:val="90"/>
                <w:sz w:val="20"/>
              </w:rPr>
              <w:t xml:space="preserve">cuts operational costs, and contributes to </w:t>
            </w:r>
            <w:r>
              <w:rPr>
                <w:rFonts w:ascii="Trebuchet MS" w:hAnsi="Trebuchet MS"/>
                <w:i/>
                <w:spacing w:val="-2"/>
                <w:sz w:val="20"/>
              </w:rPr>
              <w:t>reducing</w:t>
            </w:r>
            <w:r>
              <w:rPr>
                <w:rFonts w:ascii="Trebuchet MS" w:hAnsi="Trebuchet MS"/>
                <w:i/>
                <w:spacing w:val="-14"/>
                <w:sz w:val="20"/>
              </w:rPr>
              <w:t xml:space="preserve"> </w:t>
            </w:r>
            <w:r>
              <w:rPr>
                <w:rFonts w:ascii="Trebuchet MS" w:hAnsi="Trebuchet MS"/>
                <w:i/>
                <w:spacing w:val="-2"/>
                <w:sz w:val="20"/>
              </w:rPr>
              <w:t>greenhouse</w:t>
            </w:r>
            <w:r>
              <w:rPr>
                <w:rFonts w:ascii="Trebuchet MS" w:hAnsi="Trebuchet MS"/>
                <w:i/>
                <w:spacing w:val="-13"/>
                <w:sz w:val="20"/>
              </w:rPr>
              <w:t xml:space="preserve"> </w:t>
            </w:r>
            <w:r>
              <w:rPr>
                <w:rFonts w:ascii="Trebuchet MS" w:hAnsi="Trebuchet MS"/>
                <w:i/>
                <w:spacing w:val="-2"/>
                <w:sz w:val="20"/>
              </w:rPr>
              <w:t>gas</w:t>
            </w:r>
            <w:r>
              <w:rPr>
                <w:rFonts w:ascii="Trebuchet MS" w:hAnsi="Trebuchet MS"/>
                <w:i/>
                <w:spacing w:val="-16"/>
                <w:sz w:val="20"/>
              </w:rPr>
              <w:t xml:space="preserve"> </w:t>
            </w:r>
            <w:r>
              <w:rPr>
                <w:rFonts w:ascii="Trebuchet MS" w:hAnsi="Trebuchet MS"/>
                <w:i/>
                <w:spacing w:val="-2"/>
                <w:sz w:val="20"/>
              </w:rPr>
              <w:t>emissions.</w:t>
            </w:r>
          </w:p>
        </w:tc>
      </w:tr>
      <w:tr w:rsidR="003754EE" w14:paraId="46415059" w14:textId="77777777">
        <w:trPr>
          <w:trHeight w:val="240"/>
        </w:trPr>
        <w:tc>
          <w:tcPr>
            <w:tcW w:w="848" w:type="dxa"/>
            <w:tcBorders>
              <w:top w:val="nil"/>
            </w:tcBorders>
          </w:tcPr>
          <w:p w14:paraId="7E5AE442" w14:textId="77777777" w:rsidR="003754EE" w:rsidRDefault="003754EE">
            <w:pPr>
              <w:pStyle w:val="TableParagraph"/>
              <w:ind w:left="0"/>
              <w:rPr>
                <w:rFonts w:ascii="Times New Roman"/>
                <w:sz w:val="16"/>
              </w:rPr>
            </w:pPr>
          </w:p>
        </w:tc>
        <w:tc>
          <w:tcPr>
            <w:tcW w:w="1707" w:type="dxa"/>
            <w:tcBorders>
              <w:top w:val="nil"/>
            </w:tcBorders>
          </w:tcPr>
          <w:p w14:paraId="7FF3C4EA" w14:textId="77777777" w:rsidR="003754EE" w:rsidRDefault="003754EE">
            <w:pPr>
              <w:pStyle w:val="TableParagraph"/>
              <w:ind w:left="0"/>
              <w:rPr>
                <w:rFonts w:ascii="Times New Roman"/>
                <w:sz w:val="16"/>
              </w:rPr>
            </w:pPr>
          </w:p>
        </w:tc>
        <w:tc>
          <w:tcPr>
            <w:tcW w:w="11052" w:type="dxa"/>
            <w:tcBorders>
              <w:top w:val="nil"/>
            </w:tcBorders>
          </w:tcPr>
          <w:p w14:paraId="45D63879" w14:textId="77777777" w:rsidR="003754EE" w:rsidRDefault="00486D74">
            <w:pPr>
              <w:pStyle w:val="TableParagraph"/>
              <w:spacing w:before="9" w:line="211" w:lineRule="exact"/>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tc>
      </w:tr>
    </w:tbl>
    <w:p w14:paraId="52B450BB" w14:textId="77777777" w:rsidR="003754EE" w:rsidRDefault="00486D74">
      <w:pPr>
        <w:pStyle w:val="Brdtekst"/>
        <w:spacing w:before="25"/>
        <w:rPr>
          <w:sz w:val="20"/>
        </w:rPr>
      </w:pPr>
      <w:r>
        <w:rPr>
          <w:noProof/>
          <w:sz w:val="20"/>
        </w:rPr>
        <mc:AlternateContent>
          <mc:Choice Requires="wps">
            <w:drawing>
              <wp:anchor distT="0" distB="0" distL="0" distR="0" simplePos="0" relativeHeight="487608320" behindDoc="1" locked="0" layoutInCell="1" allowOverlap="1" wp14:anchorId="04B966BA" wp14:editId="57A69B6D">
                <wp:simplePos x="0" y="0"/>
                <wp:positionH relativeFrom="page">
                  <wp:posOffset>899160</wp:posOffset>
                </wp:positionH>
                <wp:positionV relativeFrom="paragraph">
                  <wp:posOffset>184764</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79E59" id="Graphic 57" o:spid="_x0000_s1026" style="position:absolute;margin-left:70.8pt;margin-top:14.55pt;width:144.0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" path="m1829053,l,,,7620r1829053,l1829053,xe" fillcolor="black" stroked="f">
                <v:path arrowok="t"/>
                <w10:wrap type="topAndBottom" anchorx="page"/>
              </v:shape>
            </w:pict>
          </mc:Fallback>
        </mc:AlternateContent>
      </w:r>
    </w:p>
    <w:p w14:paraId="6A89ED13" w14:textId="77777777" w:rsidR="003754EE" w:rsidRDefault="00486D74">
      <w:pPr>
        <w:pStyle w:val="Brdtekst"/>
        <w:spacing w:before="96"/>
        <w:ind w:left="140"/>
      </w:pPr>
      <w:bookmarkStart w:id="102" w:name="_bookmark102"/>
      <w:bookmarkEnd w:id="102"/>
      <w:r>
        <w:rPr>
          <w:rFonts w:ascii="Times New Roman"/>
          <w:position w:val="7"/>
          <w:sz w:val="13"/>
        </w:rPr>
        <w:t>87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858D542" w14:textId="77777777" w:rsidR="003754EE" w:rsidRDefault="003754EE">
      <w:pPr>
        <w:pStyle w:val="Brdtekst"/>
        <w:sectPr w:rsidR="003754EE">
          <w:pgSz w:w="16840" w:h="11910" w:orient="landscape"/>
          <w:pgMar w:top="1340" w:right="1275" w:bottom="1220" w:left="1275" w:header="0" w:footer="1022" w:gutter="0"/>
          <w:cols w:space="708"/>
        </w:sectPr>
      </w:pPr>
    </w:p>
    <w:p w14:paraId="12FA1946"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944DE26" w14:textId="77777777">
        <w:trPr>
          <w:trHeight w:val="4082"/>
        </w:trPr>
        <w:tc>
          <w:tcPr>
            <w:tcW w:w="848" w:type="dxa"/>
          </w:tcPr>
          <w:p w14:paraId="1FA8532C" w14:textId="77777777" w:rsidR="003754EE" w:rsidRDefault="003754EE">
            <w:pPr>
              <w:pStyle w:val="TableParagraph"/>
              <w:ind w:left="0"/>
              <w:rPr>
                <w:rFonts w:ascii="Times New Roman"/>
                <w:sz w:val="18"/>
              </w:rPr>
            </w:pPr>
          </w:p>
        </w:tc>
        <w:tc>
          <w:tcPr>
            <w:tcW w:w="1707" w:type="dxa"/>
          </w:tcPr>
          <w:p w14:paraId="178B7011" w14:textId="1103A449" w:rsidR="003754EE" w:rsidRDefault="003754EE">
            <w:pPr>
              <w:pStyle w:val="TableParagraph"/>
              <w:spacing w:before="11" w:line="247" w:lineRule="auto"/>
              <w:ind w:left="105"/>
              <w:rPr>
                <w:rFonts w:ascii="Trebuchet MS"/>
                <w:i/>
                <w:sz w:val="20"/>
              </w:rPr>
            </w:pPr>
          </w:p>
        </w:tc>
        <w:tc>
          <w:tcPr>
            <w:tcW w:w="11052" w:type="dxa"/>
          </w:tcPr>
          <w:p w14:paraId="5B56EEAD" w14:textId="77777777" w:rsidR="003754EE" w:rsidRDefault="00486D74">
            <w:pPr>
              <w:pStyle w:val="TableParagraph"/>
              <w:spacing w:before="11"/>
              <w:ind w:left="152"/>
              <w:rPr>
                <w:rFonts w:ascii="Trebuchet MS" w:hAnsi="Trebuchet MS"/>
                <w:i/>
                <w:sz w:val="20"/>
              </w:rPr>
            </w:pPr>
            <w:r>
              <w:rPr>
                <w:rFonts w:ascii="Trebuchet MS" w:hAnsi="Trebuchet MS"/>
                <w:i/>
                <w:w w:val="90"/>
                <w:sz w:val="20"/>
              </w:rPr>
              <w:t>The</w:t>
            </w:r>
            <w:r>
              <w:rPr>
                <w:rFonts w:ascii="Trebuchet MS" w:hAnsi="Trebuchet MS"/>
                <w:i/>
                <w:spacing w:val="-5"/>
                <w:w w:val="90"/>
                <w:sz w:val="20"/>
              </w:rPr>
              <w:t xml:space="preserve"> </w:t>
            </w:r>
            <w:r>
              <w:rPr>
                <w:rFonts w:ascii="Trebuchet MS" w:hAnsi="Trebuchet MS"/>
                <w:i/>
                <w:w w:val="90"/>
                <w:sz w:val="20"/>
              </w:rPr>
              <w:t>establishment</w:t>
            </w:r>
            <w:r>
              <w:rPr>
                <w:rFonts w:ascii="Trebuchet MS" w:hAnsi="Trebuchet MS"/>
                <w:i/>
                <w:spacing w:val="-6"/>
                <w:w w:val="90"/>
                <w:sz w:val="20"/>
              </w:rPr>
              <w:t xml:space="preserve"> </w:t>
            </w:r>
            <w:r>
              <w:rPr>
                <w:rFonts w:ascii="Trebuchet MS" w:hAnsi="Trebuchet MS"/>
                <w:i/>
                <w:w w:val="90"/>
                <w:sz w:val="20"/>
              </w:rPr>
              <w:t>takes</w:t>
            </w:r>
            <w:r>
              <w:rPr>
                <w:rFonts w:ascii="Trebuchet MS" w:hAnsi="Trebuchet MS"/>
                <w:i/>
                <w:spacing w:val="-5"/>
                <w:w w:val="90"/>
                <w:sz w:val="20"/>
              </w:rPr>
              <w:t xml:space="preserve"> </w:t>
            </w:r>
            <w:r>
              <w:rPr>
                <w:rFonts w:ascii="Trebuchet MS" w:hAnsi="Trebuchet MS"/>
                <w:i/>
                <w:w w:val="90"/>
                <w:sz w:val="20"/>
              </w:rPr>
              <w:t>at</w:t>
            </w:r>
            <w:r>
              <w:rPr>
                <w:rFonts w:ascii="Trebuchet MS" w:hAnsi="Trebuchet MS"/>
                <w:i/>
                <w:spacing w:val="-6"/>
                <w:w w:val="90"/>
                <w:sz w:val="20"/>
              </w:rPr>
              <w:t xml:space="preserve"> </w:t>
            </w:r>
            <w:r>
              <w:rPr>
                <w:rFonts w:ascii="Trebuchet MS" w:hAnsi="Trebuchet MS"/>
                <w:i/>
                <w:w w:val="90"/>
                <w:sz w:val="20"/>
              </w:rPr>
              <w:t>least</w:t>
            </w:r>
            <w:r>
              <w:rPr>
                <w:rFonts w:ascii="Trebuchet MS" w:hAnsi="Trebuchet MS"/>
                <w:i/>
                <w:spacing w:val="-6"/>
                <w:w w:val="90"/>
                <w:sz w:val="20"/>
              </w:rPr>
              <w:t xml:space="preserve"> </w:t>
            </w:r>
            <w:r>
              <w:rPr>
                <w:rFonts w:ascii="Trebuchet MS" w:hAnsi="Trebuchet MS"/>
                <w:i/>
                <w:w w:val="90"/>
                <w:sz w:val="20"/>
              </w:rPr>
              <w:t>1</w:t>
            </w:r>
            <w:r>
              <w:rPr>
                <w:rFonts w:ascii="Trebuchet MS" w:hAnsi="Trebuchet MS"/>
                <w:i/>
                <w:spacing w:val="-5"/>
                <w:w w:val="90"/>
                <w:sz w:val="20"/>
              </w:rPr>
              <w:t xml:space="preserve"> </w:t>
            </w:r>
            <w:r>
              <w:rPr>
                <w:rFonts w:ascii="Trebuchet MS" w:hAnsi="Trebuchet MS"/>
                <w:i/>
                <w:w w:val="90"/>
                <w:sz w:val="20"/>
              </w:rPr>
              <w:t>insulation</w:t>
            </w:r>
            <w:r>
              <w:rPr>
                <w:rFonts w:ascii="Trebuchet MS" w:hAnsi="Trebuchet MS"/>
                <w:i/>
                <w:spacing w:val="-6"/>
                <w:w w:val="90"/>
                <w:sz w:val="20"/>
              </w:rPr>
              <w:t xml:space="preserve"> </w:t>
            </w:r>
            <w:r>
              <w:rPr>
                <w:rFonts w:ascii="Trebuchet MS" w:hAnsi="Trebuchet MS"/>
                <w:i/>
                <w:w w:val="90"/>
                <w:sz w:val="20"/>
              </w:rPr>
              <w:t>measure</w:t>
            </w:r>
            <w:r>
              <w:rPr>
                <w:rFonts w:ascii="Trebuchet MS" w:hAnsi="Trebuchet MS"/>
                <w:i/>
                <w:spacing w:val="-4"/>
                <w:w w:val="90"/>
                <w:sz w:val="20"/>
              </w:rPr>
              <w:t xml:space="preserve"> </w:t>
            </w:r>
            <w:r>
              <w:rPr>
                <w:rFonts w:ascii="Trebuchet MS" w:hAnsi="Trebuchet MS"/>
                <w:i/>
                <w:w w:val="90"/>
                <w:sz w:val="20"/>
              </w:rPr>
              <w:t>to</w:t>
            </w:r>
            <w:r>
              <w:rPr>
                <w:rFonts w:ascii="Trebuchet MS" w:hAnsi="Trebuchet MS"/>
                <w:i/>
                <w:spacing w:val="-7"/>
                <w:w w:val="90"/>
                <w:sz w:val="20"/>
              </w:rPr>
              <w:t xml:space="preserve"> </w:t>
            </w:r>
            <w:r>
              <w:rPr>
                <w:rFonts w:ascii="Trebuchet MS" w:hAnsi="Trebuchet MS"/>
                <w:i/>
                <w:w w:val="90"/>
                <w:sz w:val="20"/>
              </w:rPr>
              <w:t>improve</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4"/>
                <w:w w:val="90"/>
                <w:sz w:val="20"/>
              </w:rPr>
              <w:t xml:space="preserve"> </w:t>
            </w:r>
            <w:r>
              <w:rPr>
                <w:rFonts w:ascii="Trebuchet MS" w:hAnsi="Trebuchet MS"/>
                <w:i/>
                <w:w w:val="90"/>
                <w:sz w:val="20"/>
              </w:rPr>
              <w:t>building’s</w:t>
            </w:r>
            <w:r>
              <w:rPr>
                <w:rFonts w:ascii="Trebuchet MS" w:hAnsi="Trebuchet MS"/>
                <w:i/>
                <w:spacing w:val="-5"/>
                <w:w w:val="90"/>
                <w:sz w:val="20"/>
              </w:rPr>
              <w:t xml:space="preserve"> </w:t>
            </w:r>
            <w:r>
              <w:rPr>
                <w:rFonts w:ascii="Trebuchet MS" w:hAnsi="Trebuchet MS"/>
                <w:i/>
                <w:w w:val="90"/>
                <w:sz w:val="20"/>
              </w:rPr>
              <w:t>thermal</w:t>
            </w:r>
            <w:r>
              <w:rPr>
                <w:rFonts w:ascii="Trebuchet MS" w:hAnsi="Trebuchet MS"/>
                <w:i/>
                <w:spacing w:val="-7"/>
                <w:w w:val="90"/>
                <w:sz w:val="20"/>
              </w:rPr>
              <w:t xml:space="preserve"> </w:t>
            </w:r>
            <w:r>
              <w:rPr>
                <w:rFonts w:ascii="Trebuchet MS" w:hAnsi="Trebuchet MS"/>
                <w:i/>
                <w:w w:val="90"/>
                <w:sz w:val="20"/>
              </w:rPr>
              <w:t>performance.</w:t>
            </w:r>
            <w:r>
              <w:rPr>
                <w:rFonts w:ascii="Trebuchet MS" w:hAnsi="Trebuchet MS"/>
                <w:i/>
                <w:spacing w:val="-7"/>
                <w:w w:val="90"/>
                <w:sz w:val="20"/>
              </w:rPr>
              <w:t xml:space="preserve"> </w:t>
            </w:r>
            <w:r>
              <w:rPr>
                <w:rFonts w:ascii="Trebuchet MS" w:hAnsi="Trebuchet MS"/>
                <w:i/>
                <w:w w:val="90"/>
                <w:sz w:val="20"/>
              </w:rPr>
              <w:t>This</w:t>
            </w:r>
            <w:r>
              <w:rPr>
                <w:rFonts w:ascii="Trebuchet MS" w:hAnsi="Trebuchet MS"/>
                <w:i/>
                <w:spacing w:val="-6"/>
                <w:w w:val="90"/>
                <w:sz w:val="20"/>
              </w:rPr>
              <w:t xml:space="preserve"> </w:t>
            </w:r>
            <w:r>
              <w:rPr>
                <w:rFonts w:ascii="Trebuchet MS" w:hAnsi="Trebuchet MS"/>
                <w:i/>
                <w:w w:val="90"/>
                <w:sz w:val="20"/>
              </w:rPr>
              <w:t>may</w:t>
            </w:r>
            <w:r>
              <w:rPr>
                <w:rFonts w:ascii="Trebuchet MS" w:hAnsi="Trebuchet MS"/>
                <w:i/>
                <w:spacing w:val="-4"/>
                <w:w w:val="90"/>
                <w:sz w:val="20"/>
              </w:rPr>
              <w:t xml:space="preserve"> </w:t>
            </w:r>
            <w:r>
              <w:rPr>
                <w:rFonts w:ascii="Trebuchet MS" w:hAnsi="Trebuchet MS"/>
                <w:i/>
                <w:spacing w:val="-2"/>
                <w:w w:val="90"/>
                <w:sz w:val="20"/>
              </w:rPr>
              <w:t>include:</w:t>
            </w:r>
          </w:p>
          <w:p w14:paraId="310F4D06" w14:textId="77777777" w:rsidR="003754EE" w:rsidRDefault="00486D74">
            <w:pPr>
              <w:pStyle w:val="TableParagraph"/>
              <w:numPr>
                <w:ilvl w:val="0"/>
                <w:numId w:val="81"/>
              </w:numPr>
              <w:tabs>
                <w:tab w:val="left" w:pos="826"/>
              </w:tabs>
              <w:spacing w:before="8"/>
              <w:rPr>
                <w:rFonts w:ascii="Trebuchet MS"/>
                <w:i/>
                <w:sz w:val="20"/>
              </w:rPr>
            </w:pPr>
            <w:r>
              <w:rPr>
                <w:rFonts w:ascii="Trebuchet MS"/>
                <w:i/>
                <w:w w:val="90"/>
                <w:sz w:val="20"/>
              </w:rPr>
              <w:t>insulation</w:t>
            </w:r>
            <w:r>
              <w:rPr>
                <w:rFonts w:ascii="Trebuchet MS"/>
                <w:i/>
                <w:spacing w:val="-5"/>
                <w:w w:val="90"/>
                <w:sz w:val="20"/>
              </w:rPr>
              <w:t xml:space="preserve"> </w:t>
            </w:r>
            <w:r>
              <w:rPr>
                <w:rFonts w:ascii="Trebuchet MS"/>
                <w:i/>
                <w:w w:val="90"/>
                <w:sz w:val="20"/>
              </w:rPr>
              <w:t>of</w:t>
            </w:r>
            <w:r>
              <w:rPr>
                <w:rFonts w:ascii="Trebuchet MS"/>
                <w:i/>
                <w:spacing w:val="-6"/>
                <w:w w:val="90"/>
                <w:sz w:val="20"/>
              </w:rPr>
              <w:t xml:space="preserve"> </w:t>
            </w:r>
            <w:r>
              <w:rPr>
                <w:rFonts w:ascii="Trebuchet MS"/>
                <w:i/>
                <w:w w:val="90"/>
                <w:sz w:val="20"/>
              </w:rPr>
              <w:t>hot</w:t>
            </w:r>
            <w:r>
              <w:rPr>
                <w:rFonts w:ascii="Trebuchet MS"/>
                <w:i/>
                <w:spacing w:val="-5"/>
                <w:w w:val="90"/>
                <w:sz w:val="20"/>
              </w:rPr>
              <w:t xml:space="preserve"> </w:t>
            </w:r>
            <w:r>
              <w:rPr>
                <w:rFonts w:ascii="Trebuchet MS"/>
                <w:i/>
                <w:w w:val="90"/>
                <w:sz w:val="20"/>
              </w:rPr>
              <w:t>water</w:t>
            </w:r>
            <w:r>
              <w:rPr>
                <w:rFonts w:ascii="Trebuchet MS"/>
                <w:i/>
                <w:spacing w:val="-5"/>
                <w:w w:val="90"/>
                <w:sz w:val="20"/>
              </w:rPr>
              <w:t xml:space="preserve"> </w:t>
            </w:r>
            <w:r>
              <w:rPr>
                <w:rFonts w:ascii="Trebuchet MS"/>
                <w:i/>
                <w:w w:val="90"/>
                <w:sz w:val="20"/>
              </w:rPr>
              <w:t>pipes</w:t>
            </w:r>
            <w:r>
              <w:rPr>
                <w:rFonts w:ascii="Trebuchet MS"/>
                <w:i/>
                <w:spacing w:val="-2"/>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supply/exhaust</w:t>
            </w:r>
            <w:r>
              <w:rPr>
                <w:rFonts w:ascii="Trebuchet MS"/>
                <w:i/>
                <w:spacing w:val="-3"/>
                <w:w w:val="90"/>
                <w:sz w:val="20"/>
              </w:rPr>
              <w:t xml:space="preserve"> </w:t>
            </w:r>
            <w:proofErr w:type="gramStart"/>
            <w:r>
              <w:rPr>
                <w:rFonts w:ascii="Trebuchet MS"/>
                <w:i/>
                <w:spacing w:val="-4"/>
                <w:w w:val="90"/>
                <w:sz w:val="20"/>
              </w:rPr>
              <w:t>duct;</w:t>
            </w:r>
            <w:proofErr w:type="gramEnd"/>
          </w:p>
          <w:p w14:paraId="330AA16B" w14:textId="77777777" w:rsidR="003754EE" w:rsidRDefault="00486D74">
            <w:pPr>
              <w:pStyle w:val="TableParagraph"/>
              <w:numPr>
                <w:ilvl w:val="0"/>
                <w:numId w:val="81"/>
              </w:numPr>
              <w:tabs>
                <w:tab w:val="left" w:pos="826"/>
              </w:tabs>
              <w:spacing w:before="7"/>
              <w:rPr>
                <w:rFonts w:ascii="Trebuchet MS"/>
                <w:i/>
                <w:sz w:val="20"/>
              </w:rPr>
            </w:pPr>
            <w:r>
              <w:rPr>
                <w:rFonts w:ascii="Trebuchet MS"/>
                <w:i/>
                <w:w w:val="85"/>
                <w:sz w:val="20"/>
              </w:rPr>
              <w:t>thermal</w:t>
            </w:r>
            <w:r>
              <w:rPr>
                <w:rFonts w:ascii="Trebuchet MS"/>
                <w:i/>
                <w:spacing w:val="5"/>
                <w:sz w:val="20"/>
              </w:rPr>
              <w:t xml:space="preserve"> </w:t>
            </w:r>
            <w:r>
              <w:rPr>
                <w:rFonts w:ascii="Trebuchet MS"/>
                <w:i/>
                <w:w w:val="85"/>
                <w:sz w:val="20"/>
              </w:rPr>
              <w:t>insulation</w:t>
            </w:r>
            <w:r>
              <w:rPr>
                <w:rFonts w:ascii="Trebuchet MS"/>
                <w:i/>
                <w:spacing w:val="2"/>
                <w:sz w:val="20"/>
              </w:rPr>
              <w:t xml:space="preserve"> </w:t>
            </w:r>
            <w:r>
              <w:rPr>
                <w:rFonts w:ascii="Trebuchet MS"/>
                <w:i/>
                <w:w w:val="85"/>
                <w:sz w:val="20"/>
              </w:rPr>
              <w:t>in</w:t>
            </w:r>
            <w:r>
              <w:rPr>
                <w:rFonts w:ascii="Trebuchet MS"/>
                <w:i/>
                <w:spacing w:val="4"/>
                <w:sz w:val="20"/>
              </w:rPr>
              <w:t xml:space="preserve"> </w:t>
            </w:r>
            <w:r>
              <w:rPr>
                <w:rFonts w:ascii="Trebuchet MS"/>
                <w:i/>
                <w:w w:val="85"/>
                <w:sz w:val="20"/>
              </w:rPr>
              <w:t>at</w:t>
            </w:r>
            <w:r>
              <w:rPr>
                <w:rFonts w:ascii="Trebuchet MS"/>
                <w:i/>
                <w:spacing w:val="3"/>
                <w:sz w:val="20"/>
              </w:rPr>
              <w:t xml:space="preserve"> </w:t>
            </w:r>
            <w:r>
              <w:rPr>
                <w:rFonts w:ascii="Trebuchet MS"/>
                <w:i/>
                <w:w w:val="85"/>
                <w:sz w:val="20"/>
              </w:rPr>
              <w:t>least</w:t>
            </w:r>
            <w:r>
              <w:rPr>
                <w:rFonts w:ascii="Trebuchet MS"/>
                <w:i/>
                <w:spacing w:val="7"/>
                <w:sz w:val="20"/>
              </w:rPr>
              <w:t xml:space="preserve"> </w:t>
            </w:r>
            <w:r>
              <w:rPr>
                <w:rFonts w:ascii="Trebuchet MS"/>
                <w:i/>
                <w:w w:val="85"/>
                <w:sz w:val="20"/>
              </w:rPr>
              <w:t>1</w:t>
            </w:r>
            <w:r>
              <w:rPr>
                <w:rFonts w:ascii="Trebuchet MS"/>
                <w:i/>
                <w:spacing w:val="1"/>
                <w:sz w:val="20"/>
              </w:rPr>
              <w:t xml:space="preserve"> </w:t>
            </w:r>
            <w:r>
              <w:rPr>
                <w:rFonts w:ascii="Trebuchet MS"/>
                <w:i/>
                <w:w w:val="85"/>
                <w:sz w:val="20"/>
              </w:rPr>
              <w:t>area</w:t>
            </w:r>
            <w:r>
              <w:rPr>
                <w:rFonts w:ascii="Trebuchet MS"/>
                <w:i/>
                <w:spacing w:val="5"/>
                <w:sz w:val="20"/>
              </w:rPr>
              <w:t xml:space="preserve"> </w:t>
            </w:r>
            <w:r>
              <w:rPr>
                <w:rFonts w:ascii="Trebuchet MS"/>
                <w:i/>
                <w:w w:val="85"/>
                <w:sz w:val="20"/>
              </w:rPr>
              <w:t>such</w:t>
            </w:r>
            <w:r>
              <w:rPr>
                <w:rFonts w:ascii="Trebuchet MS"/>
                <w:i/>
                <w:spacing w:val="4"/>
                <w:sz w:val="20"/>
              </w:rPr>
              <w:t xml:space="preserve"> </w:t>
            </w:r>
            <w:r>
              <w:rPr>
                <w:rFonts w:ascii="Trebuchet MS"/>
                <w:i/>
                <w:w w:val="85"/>
                <w:sz w:val="20"/>
              </w:rPr>
              <w:t>as</w:t>
            </w:r>
            <w:r>
              <w:rPr>
                <w:rFonts w:ascii="Trebuchet MS"/>
                <w:i/>
                <w:spacing w:val="4"/>
                <w:sz w:val="20"/>
              </w:rPr>
              <w:t xml:space="preserve"> </w:t>
            </w:r>
            <w:r>
              <w:rPr>
                <w:rFonts w:ascii="Trebuchet MS"/>
                <w:i/>
                <w:w w:val="85"/>
                <w:sz w:val="20"/>
              </w:rPr>
              <w:t>attics,</w:t>
            </w:r>
            <w:r>
              <w:rPr>
                <w:rFonts w:ascii="Trebuchet MS"/>
                <w:i/>
                <w:spacing w:val="6"/>
                <w:sz w:val="20"/>
              </w:rPr>
              <w:t xml:space="preserve"> </w:t>
            </w:r>
            <w:r>
              <w:rPr>
                <w:rFonts w:ascii="Trebuchet MS"/>
                <w:i/>
                <w:w w:val="85"/>
                <w:sz w:val="20"/>
              </w:rPr>
              <w:t>walls,</w:t>
            </w:r>
            <w:r>
              <w:rPr>
                <w:rFonts w:ascii="Trebuchet MS"/>
                <w:i/>
                <w:spacing w:val="1"/>
                <w:sz w:val="20"/>
              </w:rPr>
              <w:t xml:space="preserve"> </w:t>
            </w:r>
            <w:r>
              <w:rPr>
                <w:rFonts w:ascii="Trebuchet MS"/>
                <w:i/>
                <w:w w:val="85"/>
                <w:sz w:val="20"/>
              </w:rPr>
              <w:t>floors,</w:t>
            </w:r>
            <w:r>
              <w:rPr>
                <w:rFonts w:ascii="Trebuchet MS"/>
                <w:i/>
                <w:spacing w:val="6"/>
                <w:sz w:val="20"/>
              </w:rPr>
              <w:t xml:space="preserve"> </w:t>
            </w:r>
            <w:r>
              <w:rPr>
                <w:rFonts w:ascii="Trebuchet MS"/>
                <w:i/>
                <w:w w:val="85"/>
                <w:sz w:val="20"/>
              </w:rPr>
              <w:t>or</w:t>
            </w:r>
            <w:r>
              <w:rPr>
                <w:rFonts w:ascii="Trebuchet MS"/>
                <w:i/>
                <w:spacing w:val="3"/>
                <w:sz w:val="20"/>
              </w:rPr>
              <w:t xml:space="preserve"> </w:t>
            </w:r>
            <w:r>
              <w:rPr>
                <w:rFonts w:ascii="Trebuchet MS"/>
                <w:i/>
                <w:w w:val="85"/>
                <w:sz w:val="20"/>
              </w:rPr>
              <w:t>ceilings;</w:t>
            </w:r>
            <w:r>
              <w:rPr>
                <w:rFonts w:ascii="Trebuchet MS"/>
                <w:i/>
                <w:spacing w:val="6"/>
                <w:sz w:val="20"/>
              </w:rPr>
              <w:t xml:space="preserve"> </w:t>
            </w:r>
            <w:r>
              <w:rPr>
                <w:rFonts w:ascii="Trebuchet MS"/>
                <w:i/>
                <w:spacing w:val="-2"/>
                <w:w w:val="85"/>
                <w:sz w:val="20"/>
              </w:rPr>
              <w:t>and/or</w:t>
            </w:r>
          </w:p>
          <w:p w14:paraId="39DF4F3A" w14:textId="77777777" w:rsidR="003754EE" w:rsidRDefault="00486D74">
            <w:pPr>
              <w:pStyle w:val="TableParagraph"/>
              <w:numPr>
                <w:ilvl w:val="0"/>
                <w:numId w:val="81"/>
              </w:numPr>
              <w:tabs>
                <w:tab w:val="left" w:pos="826"/>
              </w:tabs>
              <w:spacing w:before="8"/>
              <w:rPr>
                <w:rFonts w:ascii="Trebuchet MS"/>
                <w:i/>
                <w:sz w:val="20"/>
              </w:rPr>
            </w:pPr>
            <w:r>
              <w:rPr>
                <w:rFonts w:ascii="Trebuchet MS"/>
                <w:i/>
                <w:w w:val="85"/>
                <w:sz w:val="20"/>
              </w:rPr>
              <w:t>installation</w:t>
            </w:r>
            <w:r>
              <w:rPr>
                <w:rFonts w:ascii="Trebuchet MS"/>
                <w:i/>
                <w:spacing w:val="18"/>
                <w:sz w:val="20"/>
              </w:rPr>
              <w:t xml:space="preserve"> </w:t>
            </w:r>
            <w:r>
              <w:rPr>
                <w:rFonts w:ascii="Trebuchet MS"/>
                <w:i/>
                <w:w w:val="85"/>
                <w:sz w:val="20"/>
              </w:rPr>
              <w:t>of</w:t>
            </w:r>
            <w:r>
              <w:rPr>
                <w:rFonts w:ascii="Trebuchet MS"/>
                <w:i/>
                <w:spacing w:val="16"/>
                <w:sz w:val="20"/>
              </w:rPr>
              <w:t xml:space="preserve"> </w:t>
            </w:r>
            <w:r>
              <w:rPr>
                <w:rFonts w:ascii="Trebuchet MS"/>
                <w:i/>
                <w:w w:val="85"/>
                <w:sz w:val="20"/>
              </w:rPr>
              <w:t>heat-reflective</w:t>
            </w:r>
            <w:r>
              <w:rPr>
                <w:rFonts w:ascii="Trebuchet MS"/>
                <w:i/>
                <w:spacing w:val="21"/>
                <w:sz w:val="20"/>
              </w:rPr>
              <w:t xml:space="preserve"> </w:t>
            </w:r>
            <w:r>
              <w:rPr>
                <w:rFonts w:ascii="Trebuchet MS"/>
                <w:i/>
                <w:w w:val="85"/>
                <w:sz w:val="20"/>
              </w:rPr>
              <w:t>panels</w:t>
            </w:r>
            <w:r>
              <w:rPr>
                <w:rFonts w:ascii="Trebuchet MS"/>
                <w:i/>
                <w:spacing w:val="13"/>
                <w:sz w:val="20"/>
              </w:rPr>
              <w:t xml:space="preserve"> </w:t>
            </w:r>
            <w:r>
              <w:rPr>
                <w:rFonts w:ascii="Trebuchet MS"/>
                <w:i/>
                <w:w w:val="85"/>
                <w:sz w:val="20"/>
              </w:rPr>
              <w:t>behind</w:t>
            </w:r>
            <w:r>
              <w:rPr>
                <w:rFonts w:ascii="Trebuchet MS"/>
                <w:i/>
                <w:spacing w:val="19"/>
                <w:sz w:val="20"/>
              </w:rPr>
              <w:t xml:space="preserve"> </w:t>
            </w:r>
            <w:r>
              <w:rPr>
                <w:rFonts w:ascii="Trebuchet MS"/>
                <w:i/>
                <w:spacing w:val="-2"/>
                <w:w w:val="85"/>
                <w:sz w:val="20"/>
              </w:rPr>
              <w:t>radiators.</w:t>
            </w:r>
          </w:p>
          <w:p w14:paraId="46EF373E" w14:textId="77777777" w:rsidR="003754EE" w:rsidRDefault="003754EE">
            <w:pPr>
              <w:pStyle w:val="TableParagraph"/>
              <w:spacing w:before="6"/>
              <w:ind w:left="0"/>
              <w:rPr>
                <w:sz w:val="20"/>
              </w:rPr>
            </w:pPr>
          </w:p>
          <w:p w14:paraId="622710D3" w14:textId="77777777" w:rsidR="003754EE" w:rsidRDefault="00486D74">
            <w:pPr>
              <w:pStyle w:val="TableParagraph"/>
              <w:spacing w:before="1" w:line="247" w:lineRule="auto"/>
              <w:ind w:right="99"/>
              <w:jc w:val="both"/>
              <w:rPr>
                <w:rFonts w:ascii="Trebuchet MS" w:hAnsi="Trebuchet MS"/>
                <w:i/>
                <w:sz w:val="20"/>
              </w:rPr>
            </w:pPr>
            <w:r>
              <w:rPr>
                <w:rFonts w:ascii="Trebuchet MS" w:hAnsi="Trebuchet MS"/>
                <w:i/>
                <w:spacing w:val="-6"/>
                <w:sz w:val="20"/>
              </w:rPr>
              <w:t>Before</w:t>
            </w:r>
            <w:r>
              <w:rPr>
                <w:rFonts w:ascii="Trebuchet MS" w:hAnsi="Trebuchet MS"/>
                <w:i/>
                <w:spacing w:val="-7"/>
                <w:sz w:val="20"/>
              </w:rPr>
              <w:t xml:space="preserve"> </w:t>
            </w:r>
            <w:r>
              <w:rPr>
                <w:rFonts w:ascii="Trebuchet MS" w:hAnsi="Trebuchet MS"/>
                <w:i/>
                <w:spacing w:val="-6"/>
                <w:sz w:val="20"/>
              </w:rPr>
              <w:t>selecting or installing insulation, the establishment</w:t>
            </w:r>
            <w:r>
              <w:rPr>
                <w:rFonts w:ascii="Trebuchet MS" w:hAnsi="Trebuchet MS"/>
                <w:i/>
                <w:spacing w:val="-8"/>
                <w:sz w:val="20"/>
              </w:rPr>
              <w:t xml:space="preserve"> </w:t>
            </w:r>
            <w:r>
              <w:rPr>
                <w:rFonts w:ascii="Trebuchet MS" w:hAnsi="Trebuchet MS"/>
                <w:i/>
                <w:spacing w:val="-6"/>
                <w:sz w:val="20"/>
              </w:rPr>
              <w:t>carries out</w:t>
            </w:r>
            <w:r>
              <w:rPr>
                <w:rFonts w:ascii="Trebuchet MS" w:hAnsi="Trebuchet MS"/>
                <w:i/>
                <w:spacing w:val="-7"/>
                <w:sz w:val="20"/>
              </w:rPr>
              <w:t xml:space="preserve"> </w:t>
            </w:r>
            <w:r>
              <w:rPr>
                <w:rFonts w:ascii="Trebuchet MS" w:hAnsi="Trebuchet MS"/>
                <w:i/>
                <w:spacing w:val="-6"/>
                <w:sz w:val="20"/>
              </w:rPr>
              <w:t>a professional assessment</w:t>
            </w:r>
            <w:r>
              <w:rPr>
                <w:rFonts w:ascii="Trebuchet MS" w:hAnsi="Trebuchet MS"/>
                <w:i/>
                <w:spacing w:val="-7"/>
                <w:sz w:val="20"/>
              </w:rPr>
              <w:t xml:space="preserve"> </w:t>
            </w:r>
            <w:r>
              <w:rPr>
                <w:rFonts w:ascii="Trebuchet MS" w:hAnsi="Trebuchet MS"/>
                <w:i/>
                <w:spacing w:val="-6"/>
                <w:sz w:val="20"/>
              </w:rPr>
              <w:t>or</w:t>
            </w:r>
            <w:r>
              <w:rPr>
                <w:rFonts w:ascii="Trebuchet MS" w:hAnsi="Trebuchet MS"/>
                <w:i/>
                <w:spacing w:val="-8"/>
                <w:sz w:val="20"/>
              </w:rPr>
              <w:t xml:space="preserve"> </w:t>
            </w:r>
            <w:r>
              <w:rPr>
                <w:rFonts w:ascii="Trebuchet MS" w:hAnsi="Trebuchet MS"/>
                <w:i/>
                <w:spacing w:val="-6"/>
                <w:sz w:val="20"/>
              </w:rPr>
              <w:t>follows</w:t>
            </w:r>
            <w:r>
              <w:rPr>
                <w:rFonts w:ascii="Trebuchet MS" w:hAnsi="Trebuchet MS"/>
                <w:i/>
                <w:spacing w:val="-7"/>
                <w:sz w:val="20"/>
              </w:rPr>
              <w:t xml:space="preserve"> </w:t>
            </w:r>
            <w:r>
              <w:rPr>
                <w:rFonts w:ascii="Trebuchet MS" w:hAnsi="Trebuchet MS"/>
                <w:i/>
                <w:spacing w:val="-6"/>
                <w:sz w:val="20"/>
              </w:rPr>
              <w:t xml:space="preserve">documented expert </w:t>
            </w:r>
            <w:r>
              <w:rPr>
                <w:rFonts w:ascii="Trebuchet MS" w:hAnsi="Trebuchet MS"/>
                <w:i/>
                <w:w w:val="90"/>
                <w:sz w:val="20"/>
              </w:rPr>
              <w:t>guidance (e.g.</w:t>
            </w:r>
            <w:r>
              <w:rPr>
                <w:rFonts w:ascii="Trebuchet MS" w:hAnsi="Trebuchet MS"/>
                <w:i/>
                <w:spacing w:val="-4"/>
                <w:w w:val="90"/>
                <w:sz w:val="20"/>
              </w:rPr>
              <w:t xml:space="preserve"> </w:t>
            </w:r>
            <w:r>
              <w:rPr>
                <w:rFonts w:ascii="Trebuchet MS" w:hAnsi="Trebuchet MS"/>
                <w:i/>
                <w:w w:val="90"/>
                <w:sz w:val="20"/>
              </w:rPr>
              <w:t>as</w:t>
            </w:r>
            <w:r>
              <w:rPr>
                <w:rFonts w:ascii="Trebuchet MS" w:hAnsi="Trebuchet MS"/>
                <w:i/>
                <w:spacing w:val="-6"/>
                <w:w w:val="90"/>
                <w:sz w:val="20"/>
              </w:rPr>
              <w:t xml:space="preserve"> </w:t>
            </w:r>
            <w:r>
              <w:rPr>
                <w:rFonts w:ascii="Trebuchet MS" w:hAnsi="Trebuchet MS"/>
                <w:i/>
                <w:w w:val="90"/>
                <w:sz w:val="20"/>
              </w:rPr>
              <w:t>part</w:t>
            </w:r>
            <w:r>
              <w:rPr>
                <w:rFonts w:ascii="Trebuchet MS" w:hAnsi="Trebuchet MS"/>
                <w:i/>
                <w:spacing w:val="-4"/>
                <w:w w:val="90"/>
                <w:sz w:val="20"/>
              </w:rPr>
              <w:t xml:space="preserve"> </w:t>
            </w:r>
            <w:r>
              <w:rPr>
                <w:rFonts w:ascii="Trebuchet MS" w:hAnsi="Trebuchet MS"/>
                <w:i/>
                <w:w w:val="90"/>
                <w:sz w:val="20"/>
              </w:rPr>
              <w:t>of</w:t>
            </w:r>
            <w:r>
              <w:rPr>
                <w:rFonts w:ascii="Trebuchet MS" w:hAnsi="Trebuchet MS"/>
                <w:i/>
                <w:spacing w:val="-3"/>
                <w:w w:val="90"/>
                <w:sz w:val="20"/>
              </w:rPr>
              <w:t xml:space="preserve"> </w:t>
            </w:r>
            <w:r>
              <w:rPr>
                <w:rFonts w:ascii="Trebuchet MS" w:hAnsi="Trebuchet MS"/>
                <w:i/>
                <w:w w:val="90"/>
                <w:sz w:val="20"/>
              </w:rPr>
              <w:t>an</w:t>
            </w:r>
            <w:r>
              <w:rPr>
                <w:rFonts w:ascii="Trebuchet MS" w:hAnsi="Trebuchet MS"/>
                <w:i/>
                <w:spacing w:val="-6"/>
                <w:w w:val="90"/>
                <w:sz w:val="20"/>
              </w:rPr>
              <w:t xml:space="preserve"> </w:t>
            </w:r>
            <w:r>
              <w:rPr>
                <w:rFonts w:ascii="Trebuchet MS" w:hAnsi="Trebuchet MS"/>
                <w:i/>
                <w:w w:val="90"/>
                <w:sz w:val="20"/>
              </w:rPr>
              <w:t>external</w:t>
            </w:r>
            <w:r>
              <w:rPr>
                <w:rFonts w:ascii="Trebuchet MS" w:hAnsi="Trebuchet MS"/>
                <w:i/>
                <w:spacing w:val="-3"/>
                <w:w w:val="90"/>
                <w:sz w:val="20"/>
              </w:rPr>
              <w:t xml:space="preserve"> </w:t>
            </w:r>
            <w:r>
              <w:rPr>
                <w:rFonts w:ascii="Trebuchet MS" w:hAnsi="Trebuchet MS"/>
                <w:i/>
                <w:w w:val="90"/>
                <w:sz w:val="20"/>
              </w:rPr>
              <w:t>energy</w:t>
            </w:r>
            <w:r>
              <w:rPr>
                <w:rFonts w:ascii="Trebuchet MS" w:hAnsi="Trebuchet MS"/>
                <w:i/>
                <w:spacing w:val="-3"/>
                <w:w w:val="90"/>
                <w:sz w:val="20"/>
              </w:rPr>
              <w:t xml:space="preserve"> </w:t>
            </w:r>
            <w:r>
              <w:rPr>
                <w:rFonts w:ascii="Trebuchet MS" w:hAnsi="Trebuchet MS"/>
                <w:i/>
                <w:w w:val="90"/>
                <w:sz w:val="20"/>
              </w:rPr>
              <w:t>audit),</w:t>
            </w:r>
            <w:r>
              <w:rPr>
                <w:rFonts w:ascii="Trebuchet MS" w:hAnsi="Trebuchet MS"/>
                <w:i/>
                <w:spacing w:val="-2"/>
                <w:w w:val="90"/>
                <w:sz w:val="20"/>
              </w:rPr>
              <w:t xml:space="preserve"> </w:t>
            </w:r>
            <w:r>
              <w:rPr>
                <w:rFonts w:ascii="Trebuchet MS" w:hAnsi="Trebuchet MS"/>
                <w:i/>
                <w:w w:val="90"/>
                <w:sz w:val="20"/>
              </w:rPr>
              <w:t>to</w:t>
            </w:r>
            <w:r>
              <w:rPr>
                <w:rFonts w:ascii="Trebuchet MS" w:hAnsi="Trebuchet MS"/>
                <w:i/>
                <w:spacing w:val="-4"/>
                <w:w w:val="90"/>
                <w:sz w:val="20"/>
              </w:rPr>
              <w:t xml:space="preserve"> </w:t>
            </w:r>
            <w:r>
              <w:rPr>
                <w:rFonts w:ascii="Trebuchet MS" w:hAnsi="Trebuchet MS"/>
                <w:i/>
                <w:w w:val="90"/>
                <w:sz w:val="20"/>
              </w:rPr>
              <w:t>ensure</w:t>
            </w:r>
            <w:r>
              <w:rPr>
                <w:rFonts w:ascii="Trebuchet MS" w:hAnsi="Trebuchet MS"/>
                <w:i/>
                <w:spacing w:val="-2"/>
                <w:w w:val="90"/>
                <w:sz w:val="20"/>
              </w:rPr>
              <w:t xml:space="preserve"> </w:t>
            </w:r>
            <w:r>
              <w:rPr>
                <w:rFonts w:ascii="Trebuchet MS" w:hAnsi="Trebuchet MS"/>
                <w:i/>
                <w:w w:val="90"/>
                <w:sz w:val="20"/>
              </w:rPr>
              <w:t>that</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3"/>
                <w:w w:val="90"/>
                <w:sz w:val="20"/>
              </w:rPr>
              <w:t xml:space="preserve"> </w:t>
            </w:r>
            <w:r>
              <w:rPr>
                <w:rFonts w:ascii="Trebuchet MS" w:hAnsi="Trebuchet MS"/>
                <w:i/>
                <w:w w:val="90"/>
                <w:sz w:val="20"/>
              </w:rPr>
              <w:t>most</w:t>
            </w:r>
            <w:r>
              <w:rPr>
                <w:rFonts w:ascii="Trebuchet MS" w:hAnsi="Trebuchet MS"/>
                <w:i/>
                <w:spacing w:val="-4"/>
                <w:w w:val="90"/>
                <w:sz w:val="20"/>
              </w:rPr>
              <w:t xml:space="preserve"> </w:t>
            </w:r>
            <w:r>
              <w:rPr>
                <w:rFonts w:ascii="Trebuchet MS" w:hAnsi="Trebuchet MS"/>
                <w:i/>
                <w:w w:val="90"/>
                <w:sz w:val="20"/>
              </w:rPr>
              <w:t>impactful</w:t>
            </w:r>
            <w:r>
              <w:rPr>
                <w:rFonts w:ascii="Trebuchet MS" w:hAnsi="Trebuchet MS"/>
                <w:i/>
                <w:spacing w:val="-3"/>
                <w:w w:val="90"/>
                <w:sz w:val="20"/>
              </w:rPr>
              <w:t xml:space="preserve"> </w:t>
            </w:r>
            <w:r>
              <w:rPr>
                <w:rFonts w:ascii="Trebuchet MS" w:hAnsi="Trebuchet MS"/>
                <w:i/>
                <w:w w:val="90"/>
                <w:sz w:val="20"/>
              </w:rPr>
              <w:t>measure(s)</w:t>
            </w:r>
            <w:r>
              <w:rPr>
                <w:rFonts w:ascii="Trebuchet MS" w:hAnsi="Trebuchet MS"/>
                <w:i/>
                <w:spacing w:val="-4"/>
                <w:w w:val="90"/>
                <w:sz w:val="20"/>
              </w:rPr>
              <w:t xml:space="preserve"> </w:t>
            </w:r>
            <w:r>
              <w:rPr>
                <w:rFonts w:ascii="Trebuchet MS" w:hAnsi="Trebuchet MS"/>
                <w:i/>
                <w:w w:val="90"/>
                <w:sz w:val="20"/>
              </w:rPr>
              <w:t>are</w:t>
            </w:r>
            <w:r>
              <w:rPr>
                <w:rFonts w:ascii="Trebuchet MS" w:hAnsi="Trebuchet MS"/>
                <w:i/>
                <w:spacing w:val="-2"/>
                <w:w w:val="90"/>
                <w:sz w:val="20"/>
              </w:rPr>
              <w:t xml:space="preserve"> </w:t>
            </w:r>
            <w:r>
              <w:rPr>
                <w:rFonts w:ascii="Trebuchet MS" w:hAnsi="Trebuchet MS"/>
                <w:i/>
                <w:w w:val="90"/>
                <w:sz w:val="20"/>
              </w:rPr>
              <w:t>taken,</w:t>
            </w:r>
            <w:r>
              <w:rPr>
                <w:rFonts w:ascii="Trebuchet MS" w:hAnsi="Trebuchet MS"/>
                <w:i/>
                <w:spacing w:val="-2"/>
                <w:w w:val="90"/>
                <w:sz w:val="20"/>
              </w:rPr>
              <w:t xml:space="preserve"> </w:t>
            </w:r>
            <w:r>
              <w:rPr>
                <w:rFonts w:ascii="Trebuchet MS" w:hAnsi="Trebuchet MS"/>
                <w:i/>
                <w:w w:val="90"/>
                <w:sz w:val="20"/>
              </w:rPr>
              <w:t>depending</w:t>
            </w:r>
            <w:r>
              <w:rPr>
                <w:rFonts w:ascii="Trebuchet MS" w:hAnsi="Trebuchet MS"/>
                <w:i/>
                <w:spacing w:val="-6"/>
                <w:w w:val="90"/>
                <w:sz w:val="20"/>
              </w:rPr>
              <w:t xml:space="preserve"> </w:t>
            </w:r>
            <w:r>
              <w:rPr>
                <w:rFonts w:ascii="Trebuchet MS" w:hAnsi="Trebuchet MS"/>
                <w:i/>
                <w:w w:val="90"/>
                <w:sz w:val="20"/>
              </w:rPr>
              <w:t>on</w:t>
            </w:r>
            <w:r>
              <w:rPr>
                <w:rFonts w:ascii="Trebuchet MS" w:hAnsi="Trebuchet MS"/>
                <w:i/>
                <w:spacing w:val="-3"/>
                <w:w w:val="90"/>
                <w:sz w:val="20"/>
              </w:rPr>
              <w:t xml:space="preserve"> </w:t>
            </w:r>
            <w:r>
              <w:rPr>
                <w:rFonts w:ascii="Trebuchet MS" w:hAnsi="Trebuchet MS"/>
                <w:i/>
                <w:w w:val="90"/>
                <w:sz w:val="20"/>
              </w:rPr>
              <w:t>the</w:t>
            </w:r>
            <w:r>
              <w:rPr>
                <w:rFonts w:ascii="Trebuchet MS" w:hAnsi="Trebuchet MS"/>
                <w:i/>
                <w:sz w:val="20"/>
              </w:rPr>
              <w:t xml:space="preserve"> </w:t>
            </w:r>
            <w:r>
              <w:rPr>
                <w:rFonts w:ascii="Trebuchet MS" w:hAnsi="Trebuchet MS"/>
                <w:i/>
                <w:w w:val="90"/>
                <w:sz w:val="20"/>
              </w:rPr>
              <w:t xml:space="preserve">site’s </w:t>
            </w:r>
            <w:r>
              <w:rPr>
                <w:rFonts w:ascii="Trebuchet MS" w:hAnsi="Trebuchet MS"/>
                <w:i/>
                <w:spacing w:val="-4"/>
                <w:sz w:val="20"/>
              </w:rPr>
              <w:t>location</w:t>
            </w:r>
            <w:r>
              <w:rPr>
                <w:rFonts w:ascii="Trebuchet MS" w:hAnsi="Trebuchet MS"/>
                <w:i/>
                <w:spacing w:val="-5"/>
                <w:sz w:val="20"/>
              </w:rPr>
              <w:t xml:space="preserve"> </w:t>
            </w:r>
            <w:r>
              <w:rPr>
                <w:rFonts w:ascii="Trebuchet MS" w:hAnsi="Trebuchet MS"/>
                <w:i/>
                <w:spacing w:val="-4"/>
                <w:sz w:val="20"/>
              </w:rPr>
              <w:t>and/or</w:t>
            </w:r>
            <w:r>
              <w:rPr>
                <w:rFonts w:ascii="Trebuchet MS" w:hAnsi="Trebuchet MS"/>
                <w:i/>
                <w:spacing w:val="-8"/>
                <w:sz w:val="20"/>
              </w:rPr>
              <w:t xml:space="preserve"> </w:t>
            </w:r>
            <w:r>
              <w:rPr>
                <w:rFonts w:ascii="Trebuchet MS" w:hAnsi="Trebuchet MS"/>
                <w:i/>
                <w:spacing w:val="-4"/>
                <w:sz w:val="20"/>
              </w:rPr>
              <w:t>characteristics.</w:t>
            </w:r>
          </w:p>
          <w:p w14:paraId="0FBD5D8D" w14:textId="77777777" w:rsidR="003754EE" w:rsidRDefault="003754EE">
            <w:pPr>
              <w:pStyle w:val="TableParagraph"/>
              <w:spacing w:before="1"/>
              <w:ind w:left="0"/>
              <w:rPr>
                <w:sz w:val="20"/>
              </w:rPr>
            </w:pPr>
          </w:p>
          <w:p w14:paraId="6EBA971A" w14:textId="77777777" w:rsidR="003754EE" w:rsidRDefault="00486D74">
            <w:pPr>
              <w:pStyle w:val="TableParagraph"/>
              <w:spacing w:line="247" w:lineRule="auto"/>
              <w:ind w:right="100"/>
              <w:jc w:val="both"/>
              <w:rPr>
                <w:rFonts w:ascii="Trebuchet MS"/>
                <w:i/>
                <w:sz w:val="20"/>
              </w:rPr>
            </w:pPr>
            <w:r>
              <w:rPr>
                <w:rFonts w:ascii="Trebuchet MS"/>
                <w:i/>
                <w:w w:val="90"/>
                <w:sz w:val="20"/>
              </w:rPr>
              <w:t>Only</w:t>
            </w:r>
            <w:r>
              <w:rPr>
                <w:rFonts w:ascii="Trebuchet MS"/>
                <w:i/>
                <w:spacing w:val="-9"/>
                <w:w w:val="90"/>
                <w:sz w:val="20"/>
              </w:rPr>
              <w:t xml:space="preserve"> </w:t>
            </w:r>
            <w:r>
              <w:rPr>
                <w:rFonts w:ascii="Trebuchet MS"/>
                <w:i/>
                <w:w w:val="90"/>
                <w:sz w:val="20"/>
              </w:rPr>
              <w:t>sustainable</w:t>
            </w:r>
            <w:r>
              <w:rPr>
                <w:rFonts w:ascii="Trebuchet MS"/>
                <w:i/>
                <w:spacing w:val="-9"/>
                <w:w w:val="90"/>
                <w:sz w:val="20"/>
              </w:rPr>
              <w:t xml:space="preserve"> </w:t>
            </w:r>
            <w:r>
              <w:rPr>
                <w:rFonts w:ascii="Trebuchet MS"/>
                <w:i/>
                <w:w w:val="90"/>
                <w:sz w:val="20"/>
              </w:rPr>
              <w:t>insulation</w:t>
            </w:r>
            <w:r>
              <w:rPr>
                <w:rFonts w:ascii="Trebuchet MS"/>
                <w:i/>
                <w:spacing w:val="-5"/>
                <w:w w:val="90"/>
                <w:sz w:val="20"/>
              </w:rPr>
              <w:t xml:space="preserve"> </w:t>
            </w:r>
            <w:r>
              <w:rPr>
                <w:rFonts w:ascii="Trebuchet MS"/>
                <w:i/>
                <w:w w:val="90"/>
                <w:sz w:val="20"/>
              </w:rPr>
              <w:t>materials</w:t>
            </w:r>
            <w:r>
              <w:rPr>
                <w:rFonts w:ascii="Trebuchet MS"/>
                <w:i/>
                <w:spacing w:val="-5"/>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used,</w:t>
            </w:r>
            <w:r>
              <w:rPr>
                <w:rFonts w:ascii="Trebuchet MS"/>
                <w:i/>
                <w:spacing w:val="-6"/>
                <w:w w:val="90"/>
                <w:sz w:val="20"/>
              </w:rPr>
              <w:t xml:space="preserve"> </w:t>
            </w:r>
            <w:r>
              <w:rPr>
                <w:rFonts w:ascii="Trebuchet MS"/>
                <w:i/>
                <w:w w:val="90"/>
                <w:sz w:val="20"/>
              </w:rPr>
              <w:t>such</w:t>
            </w:r>
            <w:r>
              <w:rPr>
                <w:rFonts w:ascii="Trebuchet MS"/>
                <w:i/>
                <w:spacing w:val="-7"/>
                <w:w w:val="90"/>
                <w:sz w:val="20"/>
              </w:rPr>
              <w:t xml:space="preserve"> </w:t>
            </w:r>
            <w:r>
              <w:rPr>
                <w:rFonts w:ascii="Trebuchet MS"/>
                <w:i/>
                <w:w w:val="90"/>
                <w:sz w:val="20"/>
              </w:rPr>
              <w:t>as</w:t>
            </w:r>
            <w:r>
              <w:rPr>
                <w:rFonts w:ascii="Trebuchet MS"/>
                <w:i/>
                <w:spacing w:val="-8"/>
                <w:w w:val="90"/>
                <w:sz w:val="20"/>
              </w:rPr>
              <w:t xml:space="preserve"> </w:t>
            </w:r>
            <w:r>
              <w:rPr>
                <w:rFonts w:ascii="Trebuchet MS"/>
                <w:i/>
                <w:w w:val="90"/>
                <w:sz w:val="20"/>
              </w:rPr>
              <w:t>wood</w:t>
            </w:r>
            <w:r>
              <w:rPr>
                <w:rFonts w:ascii="Trebuchet MS"/>
                <w:i/>
                <w:spacing w:val="-9"/>
                <w:w w:val="90"/>
                <w:sz w:val="20"/>
              </w:rPr>
              <w:t xml:space="preserve"> </w:t>
            </w:r>
            <w:r>
              <w:rPr>
                <w:rFonts w:ascii="Trebuchet MS"/>
                <w:i/>
                <w:w w:val="90"/>
                <w:sz w:val="20"/>
              </w:rPr>
              <w:t>wool,</w:t>
            </w:r>
            <w:r>
              <w:rPr>
                <w:rFonts w:ascii="Trebuchet MS"/>
                <w:i/>
                <w:spacing w:val="-8"/>
                <w:w w:val="90"/>
                <w:sz w:val="20"/>
              </w:rPr>
              <w:t xml:space="preserve"> </w:t>
            </w:r>
            <w:r>
              <w:rPr>
                <w:rFonts w:ascii="Trebuchet MS"/>
                <w:i/>
                <w:w w:val="90"/>
                <w:sz w:val="20"/>
              </w:rPr>
              <w:t>cork,</w:t>
            </w:r>
            <w:r>
              <w:rPr>
                <w:rFonts w:ascii="Trebuchet MS"/>
                <w:i/>
                <w:spacing w:val="-6"/>
                <w:w w:val="90"/>
                <w:sz w:val="20"/>
              </w:rPr>
              <w:t xml:space="preserve"> </w:t>
            </w:r>
            <w:r>
              <w:rPr>
                <w:rFonts w:ascii="Trebuchet MS"/>
                <w:i/>
                <w:w w:val="90"/>
                <w:sz w:val="20"/>
              </w:rPr>
              <w:t>hemp,</w:t>
            </w:r>
            <w:r>
              <w:rPr>
                <w:rFonts w:ascii="Trebuchet MS"/>
                <w:i/>
                <w:spacing w:val="-9"/>
                <w:w w:val="90"/>
                <w:sz w:val="20"/>
              </w:rPr>
              <w:t xml:space="preserve"> </w:t>
            </w:r>
            <w:r>
              <w:rPr>
                <w:rFonts w:ascii="Trebuchet MS"/>
                <w:i/>
                <w:w w:val="90"/>
                <w:sz w:val="20"/>
              </w:rPr>
              <w:t>cellulose</w:t>
            </w:r>
            <w:r>
              <w:rPr>
                <w:rFonts w:ascii="Trebuchet MS"/>
                <w:i/>
                <w:spacing w:val="-3"/>
                <w:w w:val="90"/>
                <w:sz w:val="20"/>
              </w:rPr>
              <w:t xml:space="preserve"> </w:t>
            </w:r>
            <w:r>
              <w:rPr>
                <w:rFonts w:ascii="Trebuchet MS"/>
                <w:i/>
                <w:w w:val="90"/>
                <w:sz w:val="20"/>
              </w:rPr>
              <w:t>wadding,</w:t>
            </w:r>
            <w:r>
              <w:rPr>
                <w:rFonts w:ascii="Trebuchet MS"/>
                <w:i/>
                <w:spacing w:val="-9"/>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other</w:t>
            </w:r>
            <w:r>
              <w:rPr>
                <w:rFonts w:ascii="Trebuchet MS"/>
                <w:i/>
                <w:spacing w:val="-8"/>
                <w:w w:val="90"/>
                <w:sz w:val="20"/>
              </w:rPr>
              <w:t xml:space="preserve"> </w:t>
            </w:r>
            <w:r>
              <w:rPr>
                <w:rFonts w:ascii="Trebuchet MS"/>
                <w:i/>
                <w:w w:val="90"/>
                <w:sz w:val="20"/>
              </w:rPr>
              <w:t>low emission,</w:t>
            </w:r>
            <w:r>
              <w:rPr>
                <w:rFonts w:ascii="Trebuchet MS"/>
                <w:i/>
                <w:spacing w:val="-9"/>
                <w:w w:val="90"/>
                <w:sz w:val="20"/>
              </w:rPr>
              <w:t xml:space="preserve"> </w:t>
            </w:r>
            <w:r>
              <w:rPr>
                <w:rFonts w:ascii="Trebuchet MS"/>
                <w:i/>
                <w:w w:val="90"/>
                <w:sz w:val="20"/>
              </w:rPr>
              <w:t>renewable, or recycled materials with verified environmental profiles.</w:t>
            </w:r>
          </w:p>
          <w:p w14:paraId="0743B915" w14:textId="77777777" w:rsidR="003754EE" w:rsidRDefault="003754EE">
            <w:pPr>
              <w:pStyle w:val="TableParagraph"/>
              <w:ind w:left="0"/>
              <w:rPr>
                <w:sz w:val="20"/>
              </w:rPr>
            </w:pPr>
          </w:p>
          <w:p w14:paraId="4C201F30" w14:textId="77777777" w:rsidR="003754EE" w:rsidRDefault="00486D74">
            <w:pPr>
              <w:pStyle w:val="TableParagraph"/>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075955FF" w14:textId="77777777" w:rsidR="003754EE" w:rsidRDefault="00486D74">
            <w:pPr>
              <w:pStyle w:val="TableParagraph"/>
              <w:spacing w:before="8" w:line="247" w:lineRule="auto"/>
              <w:ind w:right="102"/>
              <w:jc w:val="both"/>
              <w:rPr>
                <w:rFonts w:ascii="Trebuchet MS"/>
                <w:i/>
                <w:sz w:val="20"/>
              </w:rPr>
            </w:pPr>
            <w:r>
              <w:rPr>
                <w:rFonts w:ascii="Trebuchet MS"/>
                <w:i/>
                <w:w w:val="90"/>
                <w:sz w:val="20"/>
              </w:rPr>
              <w:t>During the audit, the establishment presents evidence of the insulation work and the materials used. Acceptable documentation includes</w:t>
            </w:r>
            <w:r>
              <w:rPr>
                <w:rFonts w:ascii="Trebuchet MS"/>
                <w:i/>
                <w:spacing w:val="-4"/>
                <w:w w:val="90"/>
                <w:sz w:val="20"/>
              </w:rPr>
              <w:t xml:space="preserve"> </w:t>
            </w:r>
            <w:r>
              <w:rPr>
                <w:rFonts w:ascii="Trebuchet MS"/>
                <w:i/>
                <w:w w:val="90"/>
                <w:sz w:val="20"/>
              </w:rPr>
              <w:t>invoices,</w:t>
            </w:r>
            <w:r>
              <w:rPr>
                <w:rFonts w:ascii="Trebuchet MS"/>
                <w:i/>
                <w:spacing w:val="-1"/>
                <w:w w:val="90"/>
                <w:sz w:val="20"/>
              </w:rPr>
              <w:t xml:space="preserve"> </w:t>
            </w:r>
            <w:r>
              <w:rPr>
                <w:rFonts w:ascii="Trebuchet MS"/>
                <w:i/>
                <w:w w:val="90"/>
                <w:sz w:val="20"/>
              </w:rPr>
              <w:t>installation reports,</w:t>
            </w:r>
            <w:r>
              <w:rPr>
                <w:rFonts w:ascii="Trebuchet MS"/>
                <w:i/>
                <w:spacing w:val="-1"/>
                <w:w w:val="90"/>
                <w:sz w:val="20"/>
              </w:rPr>
              <w:t xml:space="preserve"> </w:t>
            </w:r>
            <w:r>
              <w:rPr>
                <w:rFonts w:ascii="Trebuchet MS"/>
                <w:i/>
                <w:w w:val="90"/>
                <w:sz w:val="20"/>
              </w:rPr>
              <w:t>product</w:t>
            </w:r>
            <w:r>
              <w:rPr>
                <w:rFonts w:ascii="Trebuchet MS"/>
                <w:i/>
                <w:spacing w:val="-2"/>
                <w:w w:val="90"/>
                <w:sz w:val="20"/>
              </w:rPr>
              <w:t xml:space="preserve"> </w:t>
            </w:r>
            <w:r>
              <w:rPr>
                <w:rFonts w:ascii="Trebuchet MS"/>
                <w:i/>
                <w:w w:val="90"/>
                <w:sz w:val="20"/>
              </w:rPr>
              <w:t>specifications,</w:t>
            </w:r>
            <w:r>
              <w:rPr>
                <w:rFonts w:ascii="Trebuchet MS"/>
                <w:i/>
                <w:spacing w:val="-3"/>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photographs.</w:t>
            </w:r>
            <w:r>
              <w:rPr>
                <w:rFonts w:ascii="Trebuchet MS"/>
                <w:i/>
                <w:spacing w:val="-2"/>
                <w:w w:val="90"/>
                <w:sz w:val="20"/>
              </w:rPr>
              <w:t xml:space="preserve"> </w:t>
            </w:r>
            <w:r>
              <w:rPr>
                <w:rFonts w:ascii="Trebuchet MS"/>
                <w:i/>
                <w:w w:val="90"/>
                <w:sz w:val="20"/>
              </w:rPr>
              <w:t>Evidence</w:t>
            </w:r>
            <w:r>
              <w:rPr>
                <w:rFonts w:ascii="Trebuchet MS"/>
                <w:i/>
                <w:spacing w:val="-2"/>
                <w:w w:val="90"/>
                <w:sz w:val="20"/>
              </w:rPr>
              <w:t xml:space="preserve"> </w:t>
            </w:r>
            <w:r>
              <w:rPr>
                <w:rFonts w:ascii="Trebuchet MS"/>
                <w:i/>
                <w:w w:val="90"/>
                <w:sz w:val="20"/>
              </w:rPr>
              <w:t>of</w:t>
            </w:r>
            <w:r>
              <w:rPr>
                <w:rFonts w:ascii="Trebuchet MS"/>
                <w:i/>
                <w:spacing w:val="-3"/>
                <w:w w:val="90"/>
                <w:sz w:val="20"/>
              </w:rPr>
              <w:t xml:space="preserve"> </w:t>
            </w:r>
            <w:proofErr w:type="gramStart"/>
            <w:r>
              <w:rPr>
                <w:rFonts w:ascii="Trebuchet MS"/>
                <w:i/>
                <w:w w:val="90"/>
                <w:sz w:val="20"/>
              </w:rPr>
              <w:t>a</w:t>
            </w:r>
            <w:r>
              <w:rPr>
                <w:rFonts w:ascii="Trebuchet MS"/>
                <w:i/>
                <w:spacing w:val="-2"/>
                <w:w w:val="90"/>
                <w:sz w:val="20"/>
              </w:rPr>
              <w:t xml:space="preserve"> </w:t>
            </w:r>
            <w:r>
              <w:rPr>
                <w:rFonts w:ascii="Trebuchet MS"/>
                <w:i/>
                <w:w w:val="90"/>
                <w:sz w:val="20"/>
              </w:rPr>
              <w:t>professional</w:t>
            </w:r>
            <w:proofErr w:type="gramEnd"/>
            <w:r>
              <w:rPr>
                <w:rFonts w:ascii="Trebuchet MS"/>
                <w:i/>
                <w:spacing w:val="-1"/>
                <w:w w:val="90"/>
                <w:sz w:val="20"/>
              </w:rPr>
              <w:t xml:space="preserve"> </w:t>
            </w:r>
            <w:r>
              <w:rPr>
                <w:rFonts w:ascii="Trebuchet MS"/>
                <w:i/>
                <w:w w:val="90"/>
                <w:sz w:val="20"/>
              </w:rPr>
              <w:t>assessment</w:t>
            </w:r>
            <w:r>
              <w:rPr>
                <w:rFonts w:ascii="Trebuchet MS"/>
                <w:i/>
                <w:spacing w:val="-2"/>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 xml:space="preserve">consultation </w:t>
            </w:r>
            <w:r>
              <w:rPr>
                <w:rFonts w:ascii="Trebuchet MS"/>
                <w:i/>
                <w:sz w:val="20"/>
              </w:rPr>
              <w:t>is</w:t>
            </w:r>
            <w:r>
              <w:rPr>
                <w:rFonts w:ascii="Trebuchet MS"/>
                <w:i/>
                <w:spacing w:val="-3"/>
                <w:sz w:val="20"/>
              </w:rPr>
              <w:t xml:space="preserve"> </w:t>
            </w:r>
            <w:r>
              <w:rPr>
                <w:rFonts w:ascii="Trebuchet MS"/>
                <w:i/>
                <w:sz w:val="20"/>
              </w:rPr>
              <w:t>also</w:t>
            </w:r>
            <w:r>
              <w:rPr>
                <w:rFonts w:ascii="Trebuchet MS"/>
                <w:i/>
                <w:spacing w:val="-5"/>
                <w:sz w:val="20"/>
              </w:rPr>
              <w:t xml:space="preserve"> </w:t>
            </w:r>
            <w:r>
              <w:rPr>
                <w:rFonts w:ascii="Trebuchet MS"/>
                <w:i/>
                <w:sz w:val="20"/>
              </w:rPr>
              <w:t>provided.</w:t>
            </w:r>
          </w:p>
        </w:tc>
      </w:tr>
      <w:tr w:rsidR="003754EE" w14:paraId="286841C5" w14:textId="77777777">
        <w:trPr>
          <w:trHeight w:val="4560"/>
        </w:trPr>
        <w:tc>
          <w:tcPr>
            <w:tcW w:w="848" w:type="dxa"/>
          </w:tcPr>
          <w:p w14:paraId="320B085C" w14:textId="77777777" w:rsidR="003754EE" w:rsidRDefault="00486D74">
            <w:pPr>
              <w:pStyle w:val="TableParagraph"/>
              <w:spacing w:before="236"/>
              <w:ind w:left="107"/>
              <w:rPr>
                <w:sz w:val="20"/>
              </w:rPr>
            </w:pPr>
            <w:r>
              <w:rPr>
                <w:spacing w:val="-4"/>
                <w:sz w:val="20"/>
              </w:rPr>
              <w:t>4.11</w:t>
            </w:r>
          </w:p>
        </w:tc>
        <w:tc>
          <w:tcPr>
            <w:tcW w:w="1707" w:type="dxa"/>
          </w:tcPr>
          <w:p w14:paraId="6C4C7FDF" w14:textId="77777777" w:rsidR="003754EE" w:rsidRDefault="003754EE">
            <w:pPr>
              <w:pStyle w:val="TableParagraph"/>
              <w:spacing w:before="7"/>
              <w:ind w:left="0"/>
              <w:rPr>
                <w:sz w:val="20"/>
              </w:rPr>
            </w:pPr>
          </w:p>
          <w:p w14:paraId="4DD26EAB" w14:textId="77777777" w:rsidR="003754EE" w:rsidRDefault="00486D74">
            <w:pPr>
              <w:pStyle w:val="TableParagraph"/>
              <w:spacing w:line="247" w:lineRule="auto"/>
              <w:ind w:left="105"/>
              <w:rPr>
                <w:rFonts w:ascii="Trebuchet MS"/>
                <w:i/>
                <w:sz w:val="20"/>
              </w:rPr>
            </w:pPr>
            <w:r>
              <w:rPr>
                <w:rFonts w:ascii="Trebuchet MS"/>
                <w:i/>
                <w:w w:val="90"/>
                <w:sz w:val="20"/>
              </w:rPr>
              <w:t xml:space="preserve">Separate </w:t>
            </w:r>
            <w:proofErr w:type="spellStart"/>
            <w:r>
              <w:rPr>
                <w:rFonts w:ascii="Trebuchet MS"/>
                <w:i/>
                <w:w w:val="90"/>
                <w:sz w:val="20"/>
              </w:rPr>
              <w:t>metres</w:t>
            </w:r>
            <w:proofErr w:type="spellEnd"/>
            <w:r>
              <w:rPr>
                <w:rFonts w:ascii="Trebuchet MS"/>
                <w:i/>
                <w:w w:val="90"/>
                <w:sz w:val="20"/>
              </w:rPr>
              <w:t xml:space="preserve"> </w:t>
            </w:r>
            <w:r>
              <w:rPr>
                <w:rFonts w:ascii="Trebuchet MS"/>
                <w:i/>
                <w:sz w:val="20"/>
              </w:rPr>
              <w:t>are</w:t>
            </w:r>
            <w:r>
              <w:rPr>
                <w:rFonts w:ascii="Trebuchet MS"/>
                <w:i/>
                <w:spacing w:val="-16"/>
                <w:sz w:val="20"/>
              </w:rPr>
              <w:t xml:space="preserve"> </w:t>
            </w:r>
            <w:r>
              <w:rPr>
                <w:rFonts w:ascii="Trebuchet MS"/>
                <w:i/>
                <w:sz w:val="20"/>
              </w:rPr>
              <w:t>installed</w:t>
            </w:r>
            <w:r>
              <w:rPr>
                <w:rFonts w:ascii="Trebuchet MS"/>
                <w:i/>
                <w:spacing w:val="-15"/>
                <w:sz w:val="20"/>
              </w:rPr>
              <w:t xml:space="preserve"> </w:t>
            </w:r>
            <w:r>
              <w:rPr>
                <w:rFonts w:ascii="Trebuchet MS"/>
                <w:i/>
                <w:sz w:val="20"/>
              </w:rPr>
              <w:t xml:space="preserve">at </w:t>
            </w:r>
            <w:r>
              <w:rPr>
                <w:rFonts w:ascii="Trebuchet MS"/>
                <w:i/>
                <w:spacing w:val="-2"/>
                <w:sz w:val="20"/>
              </w:rPr>
              <w:t xml:space="preserve">strategically </w:t>
            </w:r>
            <w:r>
              <w:rPr>
                <w:rFonts w:ascii="Trebuchet MS"/>
                <w:i/>
                <w:w w:val="90"/>
                <w:sz w:val="20"/>
              </w:rPr>
              <w:t>important</w:t>
            </w:r>
            <w:r>
              <w:rPr>
                <w:rFonts w:ascii="Trebuchet MS"/>
                <w:i/>
                <w:spacing w:val="-10"/>
                <w:w w:val="90"/>
                <w:sz w:val="20"/>
              </w:rPr>
              <w:t xml:space="preserve"> </w:t>
            </w:r>
            <w:r>
              <w:rPr>
                <w:rFonts w:ascii="Trebuchet MS"/>
                <w:i/>
                <w:w w:val="90"/>
                <w:sz w:val="20"/>
              </w:rPr>
              <w:t xml:space="preserve">places </w:t>
            </w:r>
            <w:r>
              <w:rPr>
                <w:rFonts w:ascii="Trebuchet MS"/>
                <w:i/>
                <w:sz w:val="20"/>
              </w:rPr>
              <w:t>for</w:t>
            </w:r>
            <w:r>
              <w:rPr>
                <w:rFonts w:ascii="Trebuchet MS"/>
                <w:i/>
                <w:spacing w:val="-12"/>
                <w:sz w:val="20"/>
              </w:rPr>
              <w:t xml:space="preserve"> </w:t>
            </w:r>
            <w:r>
              <w:rPr>
                <w:rFonts w:ascii="Trebuchet MS"/>
                <w:i/>
                <w:sz w:val="20"/>
              </w:rPr>
              <w:t xml:space="preserve">energy </w:t>
            </w:r>
            <w:r>
              <w:rPr>
                <w:rFonts w:ascii="Trebuchet MS"/>
                <w:i/>
                <w:spacing w:val="-2"/>
                <w:sz w:val="20"/>
              </w:rPr>
              <w:t>monitoring.</w:t>
            </w:r>
            <w:r>
              <w:rPr>
                <w:rFonts w:ascii="Trebuchet MS"/>
                <w:i/>
                <w:spacing w:val="-14"/>
                <w:sz w:val="20"/>
              </w:rPr>
              <w:t xml:space="preserve"> </w:t>
            </w:r>
            <w:r>
              <w:rPr>
                <w:rFonts w:ascii="Trebuchet MS"/>
                <w:i/>
                <w:spacing w:val="-2"/>
                <w:sz w:val="20"/>
              </w:rPr>
              <w:t>(G)</w:t>
            </w:r>
          </w:p>
          <w:p w14:paraId="1CEC7C40" w14:textId="77777777" w:rsidR="003754EE" w:rsidRDefault="003754EE">
            <w:pPr>
              <w:pStyle w:val="TableParagraph"/>
              <w:spacing w:before="4"/>
              <w:ind w:left="0"/>
              <w:rPr>
                <w:sz w:val="20"/>
              </w:rPr>
            </w:pPr>
          </w:p>
          <w:p w14:paraId="37676CD5" w14:textId="53C23DEA" w:rsidR="003754EE" w:rsidRDefault="003754EE">
            <w:pPr>
              <w:pStyle w:val="TableParagraph"/>
              <w:spacing w:line="247" w:lineRule="auto"/>
              <w:ind w:left="105" w:right="226"/>
              <w:rPr>
                <w:rFonts w:ascii="Trebuchet MS"/>
                <w:i/>
                <w:sz w:val="20"/>
              </w:rPr>
            </w:pPr>
          </w:p>
        </w:tc>
        <w:tc>
          <w:tcPr>
            <w:tcW w:w="11052" w:type="dxa"/>
          </w:tcPr>
          <w:p w14:paraId="15C6E918" w14:textId="77777777" w:rsidR="003754EE" w:rsidRDefault="003754EE">
            <w:pPr>
              <w:pStyle w:val="TableParagraph"/>
              <w:spacing w:before="7"/>
              <w:ind w:left="0"/>
              <w:rPr>
                <w:sz w:val="20"/>
              </w:rPr>
            </w:pPr>
          </w:p>
          <w:p w14:paraId="0AE8FCA9" w14:textId="77777777" w:rsidR="003754EE" w:rsidRDefault="00486D74">
            <w:pPr>
              <w:pStyle w:val="TableParagraph"/>
              <w:rPr>
                <w:rFonts w:ascii="Trebuchet MS"/>
                <w:b/>
                <w:i/>
                <w:sz w:val="20"/>
              </w:rPr>
            </w:pPr>
            <w:r>
              <w:rPr>
                <w:rFonts w:ascii="Trebuchet MS"/>
                <w:b/>
                <w:i/>
                <w:spacing w:val="-2"/>
                <w:sz w:val="20"/>
              </w:rPr>
              <w:t>Relevance</w:t>
            </w:r>
          </w:p>
          <w:p w14:paraId="2731A90D" w14:textId="77777777" w:rsidR="003754EE" w:rsidRDefault="00486D74">
            <w:pPr>
              <w:pStyle w:val="TableParagraph"/>
              <w:spacing w:before="8" w:line="249" w:lineRule="auto"/>
              <w:rPr>
                <w:rFonts w:ascii="Trebuchet MS"/>
                <w:i/>
                <w:sz w:val="20"/>
              </w:rPr>
            </w:pPr>
            <w:r>
              <w:rPr>
                <w:rFonts w:ascii="Trebuchet MS"/>
                <w:i/>
                <w:spacing w:val="-4"/>
                <w:sz w:val="20"/>
              </w:rPr>
              <w:t>Providing</w:t>
            </w:r>
            <w:r>
              <w:rPr>
                <w:rFonts w:ascii="Trebuchet MS"/>
                <w:i/>
                <w:spacing w:val="17"/>
                <w:sz w:val="20"/>
              </w:rPr>
              <w:t xml:space="preserve"> </w:t>
            </w:r>
            <w:r>
              <w:rPr>
                <w:rFonts w:ascii="Trebuchet MS"/>
                <w:i/>
                <w:spacing w:val="-4"/>
                <w:sz w:val="20"/>
              </w:rPr>
              <w:t>more</w:t>
            </w:r>
            <w:r>
              <w:rPr>
                <w:rFonts w:ascii="Trebuchet MS"/>
                <w:i/>
                <w:spacing w:val="16"/>
                <w:sz w:val="20"/>
              </w:rPr>
              <w:t xml:space="preserve"> </w:t>
            </w:r>
            <w:r>
              <w:rPr>
                <w:rFonts w:ascii="Trebuchet MS"/>
                <w:i/>
                <w:spacing w:val="-4"/>
                <w:sz w:val="20"/>
              </w:rPr>
              <w:t>accurate</w:t>
            </w:r>
            <w:r>
              <w:rPr>
                <w:rFonts w:ascii="Trebuchet MS"/>
                <w:i/>
                <w:spacing w:val="16"/>
                <w:sz w:val="20"/>
              </w:rPr>
              <w:t xml:space="preserve"> </w:t>
            </w:r>
            <w:r>
              <w:rPr>
                <w:rFonts w:ascii="Trebuchet MS"/>
                <w:i/>
                <w:spacing w:val="-4"/>
                <w:sz w:val="20"/>
              </w:rPr>
              <w:t>information</w:t>
            </w:r>
            <w:r>
              <w:rPr>
                <w:rFonts w:ascii="Trebuchet MS"/>
                <w:i/>
                <w:spacing w:val="15"/>
                <w:sz w:val="20"/>
              </w:rPr>
              <w:t xml:space="preserve"> </w:t>
            </w:r>
            <w:r>
              <w:rPr>
                <w:rFonts w:ascii="Trebuchet MS"/>
                <w:i/>
                <w:spacing w:val="-4"/>
                <w:sz w:val="20"/>
              </w:rPr>
              <w:t>through</w:t>
            </w:r>
            <w:r>
              <w:rPr>
                <w:rFonts w:ascii="Trebuchet MS"/>
                <w:i/>
                <w:spacing w:val="17"/>
                <w:sz w:val="20"/>
              </w:rPr>
              <w:t xml:space="preserve"> </w:t>
            </w:r>
            <w:r>
              <w:rPr>
                <w:rFonts w:ascii="Trebuchet MS"/>
                <w:i/>
                <w:spacing w:val="-4"/>
                <w:sz w:val="20"/>
              </w:rPr>
              <w:t>additional/separate</w:t>
            </w:r>
            <w:r>
              <w:rPr>
                <w:rFonts w:ascii="Trebuchet MS"/>
                <w:i/>
                <w:spacing w:val="16"/>
                <w:sz w:val="20"/>
              </w:rPr>
              <w:t xml:space="preserve"> </w:t>
            </w:r>
            <w:proofErr w:type="spellStart"/>
            <w:r>
              <w:rPr>
                <w:rFonts w:ascii="Trebuchet MS"/>
                <w:i/>
                <w:spacing w:val="-4"/>
                <w:sz w:val="20"/>
              </w:rPr>
              <w:t>metres</w:t>
            </w:r>
            <w:proofErr w:type="spellEnd"/>
            <w:r>
              <w:rPr>
                <w:rFonts w:ascii="Trebuchet MS"/>
                <w:i/>
                <w:spacing w:val="17"/>
                <w:sz w:val="20"/>
              </w:rPr>
              <w:t xml:space="preserve"> </w:t>
            </w:r>
            <w:r>
              <w:rPr>
                <w:rFonts w:ascii="Trebuchet MS"/>
                <w:i/>
                <w:spacing w:val="-4"/>
                <w:sz w:val="20"/>
              </w:rPr>
              <w:t>about</w:t>
            </w:r>
            <w:r>
              <w:rPr>
                <w:rFonts w:ascii="Trebuchet MS"/>
                <w:i/>
                <w:spacing w:val="17"/>
                <w:sz w:val="20"/>
              </w:rPr>
              <w:t xml:space="preserve"> </w:t>
            </w:r>
            <w:r>
              <w:rPr>
                <w:rFonts w:ascii="Trebuchet MS"/>
                <w:i/>
                <w:spacing w:val="-4"/>
                <w:sz w:val="20"/>
              </w:rPr>
              <w:t>the</w:t>
            </w:r>
            <w:r>
              <w:rPr>
                <w:rFonts w:ascii="Trebuchet MS"/>
                <w:i/>
                <w:spacing w:val="16"/>
                <w:sz w:val="20"/>
              </w:rPr>
              <w:t xml:space="preserve"> </w:t>
            </w:r>
            <w:r>
              <w:rPr>
                <w:rFonts w:ascii="Trebuchet MS"/>
                <w:i/>
                <w:spacing w:val="-4"/>
                <w:sz w:val="20"/>
              </w:rPr>
              <w:t>different</w:t>
            </w:r>
            <w:r>
              <w:rPr>
                <w:rFonts w:ascii="Trebuchet MS"/>
                <w:i/>
                <w:spacing w:val="15"/>
                <w:sz w:val="20"/>
              </w:rPr>
              <w:t xml:space="preserve"> </w:t>
            </w:r>
            <w:r>
              <w:rPr>
                <w:rFonts w:ascii="Trebuchet MS"/>
                <w:i/>
                <w:spacing w:val="-4"/>
                <w:sz w:val="20"/>
              </w:rPr>
              <w:t>levels</w:t>
            </w:r>
            <w:r>
              <w:rPr>
                <w:rFonts w:ascii="Trebuchet MS"/>
                <w:i/>
                <w:spacing w:val="15"/>
                <w:sz w:val="20"/>
              </w:rPr>
              <w:t xml:space="preserve"> </w:t>
            </w:r>
            <w:r>
              <w:rPr>
                <w:rFonts w:ascii="Trebuchet MS"/>
                <w:i/>
                <w:spacing w:val="-4"/>
                <w:sz w:val="20"/>
              </w:rPr>
              <w:t>of</w:t>
            </w:r>
            <w:r>
              <w:rPr>
                <w:rFonts w:ascii="Trebuchet MS"/>
                <w:i/>
                <w:spacing w:val="16"/>
                <w:sz w:val="20"/>
              </w:rPr>
              <w:t xml:space="preserve"> </w:t>
            </w:r>
            <w:r>
              <w:rPr>
                <w:rFonts w:ascii="Trebuchet MS"/>
                <w:i/>
                <w:spacing w:val="-4"/>
                <w:sz w:val="20"/>
              </w:rPr>
              <w:t>energy</w:t>
            </w:r>
            <w:r>
              <w:rPr>
                <w:rFonts w:ascii="Trebuchet MS"/>
                <w:i/>
                <w:spacing w:val="16"/>
                <w:sz w:val="20"/>
              </w:rPr>
              <w:t xml:space="preserve"> </w:t>
            </w:r>
            <w:r>
              <w:rPr>
                <w:rFonts w:ascii="Trebuchet MS"/>
                <w:i/>
                <w:spacing w:val="-4"/>
                <w:sz w:val="20"/>
              </w:rPr>
              <w:t>use</w:t>
            </w:r>
            <w:r>
              <w:rPr>
                <w:rFonts w:ascii="Trebuchet MS"/>
                <w:i/>
                <w:spacing w:val="16"/>
                <w:sz w:val="20"/>
              </w:rPr>
              <w:t xml:space="preserve"> </w:t>
            </w:r>
            <w:r>
              <w:rPr>
                <w:rFonts w:ascii="Trebuchet MS"/>
                <w:i/>
                <w:spacing w:val="-4"/>
                <w:sz w:val="20"/>
              </w:rPr>
              <w:t>in</w:t>
            </w:r>
            <w:r>
              <w:rPr>
                <w:rFonts w:ascii="Trebuchet MS"/>
                <w:i/>
                <w:spacing w:val="17"/>
                <w:sz w:val="20"/>
              </w:rPr>
              <w:t xml:space="preserve"> </w:t>
            </w:r>
            <w:r>
              <w:rPr>
                <w:rFonts w:ascii="Trebuchet MS"/>
                <w:i/>
                <w:spacing w:val="-4"/>
                <w:sz w:val="20"/>
              </w:rPr>
              <w:t xml:space="preserve">the </w:t>
            </w:r>
            <w:r>
              <w:rPr>
                <w:rFonts w:ascii="Trebuchet MS"/>
                <w:i/>
                <w:w w:val="90"/>
                <w:sz w:val="20"/>
              </w:rPr>
              <w:t>establishment enables it to prepare better target strategies for reduction in energy consumption.</w:t>
            </w:r>
          </w:p>
          <w:p w14:paraId="372F2067" w14:textId="77777777" w:rsidR="003754EE" w:rsidRDefault="00486D74">
            <w:pPr>
              <w:pStyle w:val="TableParagraph"/>
              <w:spacing w:before="23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25FAF09A" w14:textId="77777777" w:rsidR="003754EE" w:rsidRDefault="00486D74">
            <w:pPr>
              <w:pStyle w:val="TableParagraph"/>
              <w:spacing w:before="8" w:line="247" w:lineRule="auto"/>
              <w:ind w:right="102"/>
              <w:jc w:val="both"/>
              <w:rPr>
                <w:rFonts w:ascii="Trebuchet MS"/>
                <w:i/>
                <w:sz w:val="20"/>
              </w:rPr>
            </w:pPr>
            <w:r>
              <w:rPr>
                <w:rFonts w:ascii="Trebuchet MS"/>
                <w:i/>
                <w:w w:val="90"/>
                <w:sz w:val="20"/>
              </w:rPr>
              <w:t xml:space="preserve">The establishment installs additional or separate </w:t>
            </w:r>
            <w:proofErr w:type="spellStart"/>
            <w:r>
              <w:rPr>
                <w:rFonts w:ascii="Trebuchet MS"/>
                <w:i/>
                <w:w w:val="90"/>
                <w:sz w:val="20"/>
              </w:rPr>
              <w:t>metres</w:t>
            </w:r>
            <w:proofErr w:type="spellEnd"/>
            <w:r>
              <w:rPr>
                <w:rFonts w:ascii="Trebuchet MS"/>
                <w:i/>
                <w:w w:val="90"/>
                <w:sz w:val="20"/>
              </w:rPr>
              <w:t xml:space="preserve"> for electricity, gas</w:t>
            </w:r>
            <w:r>
              <w:rPr>
                <w:rFonts w:ascii="Trebuchet MS"/>
                <w:b/>
                <w:i/>
                <w:w w:val="90"/>
                <w:sz w:val="20"/>
              </w:rPr>
              <w:t xml:space="preserve">, </w:t>
            </w:r>
            <w:r>
              <w:rPr>
                <w:rFonts w:ascii="Trebuchet MS"/>
                <w:i/>
                <w:w w:val="90"/>
                <w:sz w:val="20"/>
              </w:rPr>
              <w:t xml:space="preserve">or other locally relevant energy sources (e.g. district heating), particularly in areas with high degrees of energy consumption (e.g. kitchens, heated swimming pools, gym and spa areas, </w:t>
            </w:r>
            <w:r>
              <w:rPr>
                <w:rFonts w:ascii="Trebuchet MS"/>
                <w:i/>
                <w:spacing w:val="-6"/>
                <w:sz w:val="20"/>
              </w:rPr>
              <w:t>externally managed</w:t>
            </w:r>
            <w:r>
              <w:rPr>
                <w:rFonts w:ascii="Trebuchet MS"/>
                <w:i/>
                <w:spacing w:val="-7"/>
                <w:sz w:val="20"/>
              </w:rPr>
              <w:t xml:space="preserve"> </w:t>
            </w:r>
            <w:r>
              <w:rPr>
                <w:rFonts w:ascii="Trebuchet MS"/>
                <w:i/>
                <w:spacing w:val="-6"/>
                <w:sz w:val="20"/>
              </w:rPr>
              <w:t>businesses,</w:t>
            </w:r>
            <w:r>
              <w:rPr>
                <w:rFonts w:ascii="Trebuchet MS"/>
                <w:i/>
                <w:spacing w:val="-8"/>
                <w:sz w:val="20"/>
              </w:rPr>
              <w:t xml:space="preserve"> </w:t>
            </w:r>
            <w:r>
              <w:rPr>
                <w:rFonts w:ascii="Trebuchet MS"/>
                <w:i/>
                <w:spacing w:val="-6"/>
                <w:sz w:val="20"/>
              </w:rPr>
              <w:t>etc.).</w:t>
            </w:r>
          </w:p>
          <w:p w14:paraId="26ED0DFA" w14:textId="77777777" w:rsidR="003754EE" w:rsidRDefault="003754EE">
            <w:pPr>
              <w:pStyle w:val="TableParagraph"/>
              <w:spacing w:before="1"/>
              <w:ind w:left="0"/>
              <w:rPr>
                <w:sz w:val="20"/>
              </w:rPr>
            </w:pPr>
          </w:p>
          <w:p w14:paraId="6F3DF4FA" w14:textId="77777777" w:rsidR="003754EE" w:rsidRDefault="00486D74">
            <w:pPr>
              <w:pStyle w:val="TableParagraph"/>
              <w:jc w:val="both"/>
              <w:rPr>
                <w:rFonts w:ascii="Trebuchet MS"/>
                <w:i/>
                <w:sz w:val="20"/>
              </w:rPr>
            </w:pPr>
            <w:r>
              <w:rPr>
                <w:rFonts w:ascii="Trebuchet MS"/>
                <w:i/>
                <w:spacing w:val="-6"/>
                <w:sz w:val="20"/>
              </w:rPr>
              <w:t>Acknowledging</w:t>
            </w:r>
            <w:r>
              <w:rPr>
                <w:rFonts w:ascii="Trebuchet MS"/>
                <w:i/>
                <w:spacing w:val="-7"/>
                <w:sz w:val="20"/>
              </w:rPr>
              <w:t xml:space="preserve"> </w:t>
            </w:r>
            <w:r>
              <w:rPr>
                <w:rFonts w:ascii="Trebuchet MS"/>
                <w:i/>
                <w:spacing w:val="-6"/>
                <w:sz w:val="20"/>
              </w:rPr>
              <w:t>that</w:t>
            </w:r>
            <w:r>
              <w:rPr>
                <w:rFonts w:ascii="Trebuchet MS"/>
                <w:i/>
                <w:spacing w:val="-9"/>
                <w:sz w:val="20"/>
              </w:rPr>
              <w:t xml:space="preserve"> </w:t>
            </w:r>
            <w:r>
              <w:rPr>
                <w:rFonts w:ascii="Trebuchet MS"/>
                <w:i/>
                <w:spacing w:val="-6"/>
                <w:sz w:val="20"/>
              </w:rPr>
              <w:t>certain energy</w:t>
            </w:r>
            <w:r>
              <w:rPr>
                <w:rFonts w:ascii="Trebuchet MS"/>
                <w:i/>
                <w:spacing w:val="-8"/>
                <w:sz w:val="20"/>
              </w:rPr>
              <w:t xml:space="preserve"> </w:t>
            </w:r>
            <w:r>
              <w:rPr>
                <w:rFonts w:ascii="Trebuchet MS"/>
                <w:i/>
                <w:spacing w:val="-6"/>
                <w:sz w:val="20"/>
              </w:rPr>
              <w:t>sources,</w:t>
            </w:r>
            <w:r>
              <w:rPr>
                <w:rFonts w:ascii="Trebuchet MS"/>
                <w:i/>
                <w:spacing w:val="-7"/>
                <w:sz w:val="20"/>
              </w:rPr>
              <w:t xml:space="preserve"> </w:t>
            </w:r>
            <w:r>
              <w:rPr>
                <w:rFonts w:ascii="Trebuchet MS"/>
                <w:i/>
                <w:spacing w:val="-6"/>
                <w:sz w:val="20"/>
              </w:rPr>
              <w:t>such as</w:t>
            </w:r>
            <w:r>
              <w:rPr>
                <w:rFonts w:ascii="Trebuchet MS"/>
                <w:i/>
                <w:spacing w:val="-7"/>
                <w:sz w:val="20"/>
              </w:rPr>
              <w:t xml:space="preserve"> </w:t>
            </w:r>
            <w:r>
              <w:rPr>
                <w:rFonts w:ascii="Trebuchet MS"/>
                <w:i/>
                <w:spacing w:val="-6"/>
                <w:sz w:val="20"/>
              </w:rPr>
              <w:t>gas,</w:t>
            </w:r>
            <w:r>
              <w:rPr>
                <w:rFonts w:ascii="Trebuchet MS"/>
                <w:i/>
                <w:spacing w:val="-5"/>
                <w:sz w:val="20"/>
              </w:rPr>
              <w:t xml:space="preserve"> </w:t>
            </w:r>
            <w:r>
              <w:rPr>
                <w:rFonts w:ascii="Trebuchet MS"/>
                <w:i/>
                <w:spacing w:val="-6"/>
                <w:sz w:val="20"/>
              </w:rPr>
              <w:t>may</w:t>
            </w:r>
            <w:r>
              <w:rPr>
                <w:rFonts w:ascii="Trebuchet MS"/>
                <w:i/>
                <w:spacing w:val="-7"/>
                <w:sz w:val="20"/>
              </w:rPr>
              <w:t xml:space="preserve"> </w:t>
            </w:r>
            <w:r>
              <w:rPr>
                <w:rFonts w:ascii="Trebuchet MS"/>
                <w:i/>
                <w:spacing w:val="-6"/>
                <w:sz w:val="20"/>
              </w:rPr>
              <w:t>not</w:t>
            </w:r>
            <w:r>
              <w:rPr>
                <w:rFonts w:ascii="Trebuchet MS"/>
                <w:i/>
                <w:spacing w:val="-8"/>
                <w:sz w:val="20"/>
              </w:rPr>
              <w:t xml:space="preserve"> </w:t>
            </w:r>
            <w:r>
              <w:rPr>
                <w:rFonts w:ascii="Trebuchet MS"/>
                <w:i/>
                <w:spacing w:val="-6"/>
                <w:sz w:val="20"/>
              </w:rPr>
              <w:t>be relevant</w:t>
            </w:r>
            <w:r>
              <w:rPr>
                <w:rFonts w:ascii="Trebuchet MS"/>
                <w:i/>
                <w:spacing w:val="-9"/>
                <w:sz w:val="20"/>
              </w:rPr>
              <w:t xml:space="preserve"> </w:t>
            </w:r>
            <w:r>
              <w:rPr>
                <w:rFonts w:ascii="Trebuchet MS"/>
                <w:i/>
                <w:spacing w:val="-6"/>
                <w:sz w:val="20"/>
              </w:rPr>
              <w:t>or</w:t>
            </w:r>
            <w:r>
              <w:rPr>
                <w:rFonts w:ascii="Trebuchet MS"/>
                <w:i/>
                <w:spacing w:val="-9"/>
                <w:sz w:val="20"/>
              </w:rPr>
              <w:t xml:space="preserve"> </w:t>
            </w:r>
            <w:r>
              <w:rPr>
                <w:rFonts w:ascii="Trebuchet MS"/>
                <w:i/>
                <w:spacing w:val="-6"/>
                <w:sz w:val="20"/>
              </w:rPr>
              <w:t>commonly</w:t>
            </w:r>
            <w:r>
              <w:rPr>
                <w:rFonts w:ascii="Trebuchet MS"/>
                <w:i/>
                <w:spacing w:val="-8"/>
                <w:sz w:val="20"/>
              </w:rPr>
              <w:t xml:space="preserve"> </w:t>
            </w:r>
            <w:r>
              <w:rPr>
                <w:rFonts w:ascii="Trebuchet MS"/>
                <w:i/>
                <w:spacing w:val="-6"/>
                <w:sz w:val="20"/>
              </w:rPr>
              <w:t>used</w:t>
            </w:r>
            <w:r>
              <w:rPr>
                <w:rFonts w:ascii="Trebuchet MS"/>
                <w:i/>
                <w:spacing w:val="-8"/>
                <w:sz w:val="20"/>
              </w:rPr>
              <w:t xml:space="preserve"> </w:t>
            </w:r>
            <w:r>
              <w:rPr>
                <w:rFonts w:ascii="Trebuchet MS"/>
                <w:i/>
                <w:spacing w:val="-6"/>
                <w:sz w:val="20"/>
              </w:rPr>
              <w:t>in all</w:t>
            </w:r>
            <w:r>
              <w:rPr>
                <w:rFonts w:ascii="Trebuchet MS"/>
                <w:i/>
                <w:spacing w:val="-8"/>
                <w:sz w:val="20"/>
              </w:rPr>
              <w:t xml:space="preserve"> </w:t>
            </w:r>
            <w:r>
              <w:rPr>
                <w:rFonts w:ascii="Trebuchet MS"/>
                <w:i/>
                <w:spacing w:val="-6"/>
                <w:sz w:val="20"/>
              </w:rPr>
              <w:t>countries, the</w:t>
            </w:r>
            <w:r>
              <w:rPr>
                <w:rFonts w:ascii="Trebuchet MS"/>
                <w:i/>
                <w:spacing w:val="-8"/>
                <w:sz w:val="20"/>
              </w:rPr>
              <w:t xml:space="preserve"> </w:t>
            </w:r>
            <w:r>
              <w:rPr>
                <w:rFonts w:ascii="Trebuchet MS"/>
                <w:i/>
                <w:spacing w:val="-6"/>
                <w:sz w:val="20"/>
              </w:rPr>
              <w:t>focus</w:t>
            </w:r>
            <w:r>
              <w:rPr>
                <w:rFonts w:ascii="Trebuchet MS"/>
                <w:i/>
                <w:spacing w:val="-8"/>
                <w:sz w:val="20"/>
              </w:rPr>
              <w:t xml:space="preserve"> </w:t>
            </w:r>
            <w:r>
              <w:rPr>
                <w:rFonts w:ascii="Trebuchet MS"/>
                <w:i/>
                <w:spacing w:val="-6"/>
                <w:sz w:val="20"/>
              </w:rPr>
              <w:t>is</w:t>
            </w:r>
            <w:r>
              <w:rPr>
                <w:rFonts w:ascii="Trebuchet MS"/>
                <w:i/>
                <w:spacing w:val="-9"/>
                <w:sz w:val="20"/>
              </w:rPr>
              <w:t xml:space="preserve"> </w:t>
            </w:r>
            <w:r>
              <w:rPr>
                <w:rFonts w:ascii="Trebuchet MS"/>
                <w:i/>
                <w:spacing w:val="-6"/>
                <w:sz w:val="20"/>
              </w:rPr>
              <w:t>on</w:t>
            </w:r>
          </w:p>
          <w:p w14:paraId="36EC0DC3" w14:textId="77777777" w:rsidR="003754EE" w:rsidRDefault="00486D74">
            <w:pPr>
              <w:pStyle w:val="TableParagraph"/>
              <w:spacing w:before="8"/>
              <w:jc w:val="both"/>
              <w:rPr>
                <w:rFonts w:ascii="Trebuchet MS" w:hAnsi="Trebuchet MS"/>
                <w:i/>
                <w:sz w:val="20"/>
              </w:rPr>
            </w:pPr>
            <w:r>
              <w:rPr>
                <w:rFonts w:ascii="Trebuchet MS" w:hAnsi="Trebuchet MS"/>
                <w:i/>
                <w:w w:val="90"/>
                <w:sz w:val="20"/>
              </w:rPr>
              <w:t>applicable</w:t>
            </w:r>
            <w:r>
              <w:rPr>
                <w:rFonts w:ascii="Trebuchet MS" w:hAnsi="Trebuchet MS"/>
                <w:i/>
                <w:spacing w:val="-4"/>
                <w:w w:val="90"/>
                <w:sz w:val="20"/>
              </w:rPr>
              <w:t xml:space="preserve"> </w:t>
            </w:r>
            <w:r>
              <w:rPr>
                <w:rFonts w:ascii="Trebuchet MS" w:hAnsi="Trebuchet MS"/>
                <w:i/>
                <w:w w:val="90"/>
                <w:sz w:val="20"/>
              </w:rPr>
              <w:t>local</w:t>
            </w:r>
            <w:r>
              <w:rPr>
                <w:rFonts w:ascii="Trebuchet MS" w:hAnsi="Trebuchet MS"/>
                <w:i/>
                <w:spacing w:val="-4"/>
                <w:w w:val="90"/>
                <w:sz w:val="20"/>
              </w:rPr>
              <w:t xml:space="preserve"> </w:t>
            </w:r>
            <w:r>
              <w:rPr>
                <w:rFonts w:ascii="Trebuchet MS" w:hAnsi="Trebuchet MS"/>
                <w:i/>
                <w:w w:val="90"/>
                <w:sz w:val="20"/>
              </w:rPr>
              <w:t>energy</w:t>
            </w:r>
            <w:r>
              <w:rPr>
                <w:rFonts w:ascii="Trebuchet MS" w:hAnsi="Trebuchet MS"/>
                <w:i/>
                <w:spacing w:val="-2"/>
                <w:w w:val="90"/>
                <w:sz w:val="20"/>
              </w:rPr>
              <w:t xml:space="preserve"> </w:t>
            </w:r>
            <w:r>
              <w:rPr>
                <w:rFonts w:ascii="Trebuchet MS" w:hAnsi="Trebuchet MS"/>
                <w:i/>
                <w:w w:val="90"/>
                <w:sz w:val="20"/>
              </w:rPr>
              <w:t>sources</w:t>
            </w:r>
            <w:r>
              <w:rPr>
                <w:rFonts w:ascii="Trebuchet MS" w:hAnsi="Trebuchet MS"/>
                <w:i/>
                <w:spacing w:val="-4"/>
                <w:w w:val="90"/>
                <w:sz w:val="20"/>
              </w:rPr>
              <w:t xml:space="preserve"> </w:t>
            </w:r>
            <w:r>
              <w:rPr>
                <w:rFonts w:ascii="Trebuchet MS" w:hAnsi="Trebuchet MS"/>
                <w:i/>
                <w:w w:val="90"/>
                <w:sz w:val="20"/>
              </w:rPr>
              <w:t>based</w:t>
            </w:r>
            <w:r>
              <w:rPr>
                <w:rFonts w:ascii="Trebuchet MS" w:hAnsi="Trebuchet MS"/>
                <w:i/>
                <w:spacing w:val="-4"/>
                <w:w w:val="90"/>
                <w:sz w:val="20"/>
              </w:rPr>
              <w:t xml:space="preserve"> </w:t>
            </w:r>
            <w:r>
              <w:rPr>
                <w:rFonts w:ascii="Trebuchet MS" w:hAnsi="Trebuchet MS"/>
                <w:i/>
                <w:w w:val="90"/>
                <w:sz w:val="20"/>
              </w:rPr>
              <w:t>on</w:t>
            </w:r>
            <w:r>
              <w:rPr>
                <w:rFonts w:ascii="Trebuchet MS" w:hAnsi="Trebuchet MS"/>
                <w:i/>
                <w:spacing w:val="-2"/>
                <w:w w:val="90"/>
                <w:sz w:val="20"/>
              </w:rPr>
              <w:t xml:space="preserve"> </w:t>
            </w:r>
            <w:r>
              <w:rPr>
                <w:rFonts w:ascii="Trebuchet MS" w:hAnsi="Trebuchet MS"/>
                <w:i/>
                <w:w w:val="90"/>
                <w:sz w:val="20"/>
              </w:rPr>
              <w:t>the</w:t>
            </w:r>
            <w:r>
              <w:rPr>
                <w:rFonts w:ascii="Trebuchet MS" w:hAnsi="Trebuchet MS"/>
                <w:i/>
                <w:spacing w:val="-4"/>
                <w:w w:val="90"/>
                <w:sz w:val="20"/>
              </w:rPr>
              <w:t xml:space="preserve"> </w:t>
            </w:r>
            <w:r>
              <w:rPr>
                <w:rFonts w:ascii="Trebuchet MS" w:hAnsi="Trebuchet MS"/>
                <w:i/>
                <w:w w:val="90"/>
                <w:sz w:val="20"/>
              </w:rPr>
              <w:t>establishment’s</w:t>
            </w:r>
            <w:r>
              <w:rPr>
                <w:rFonts w:ascii="Trebuchet MS" w:hAnsi="Trebuchet MS"/>
                <w:i/>
                <w:spacing w:val="-3"/>
                <w:w w:val="90"/>
                <w:sz w:val="20"/>
              </w:rPr>
              <w:t xml:space="preserve"> </w:t>
            </w:r>
            <w:r>
              <w:rPr>
                <w:rFonts w:ascii="Trebuchet MS" w:hAnsi="Trebuchet MS"/>
                <w:i/>
                <w:spacing w:val="-2"/>
                <w:w w:val="90"/>
                <w:sz w:val="20"/>
              </w:rPr>
              <w:t>context.</w:t>
            </w:r>
          </w:p>
          <w:p w14:paraId="18D8BDE5" w14:textId="77777777" w:rsidR="003754EE" w:rsidRDefault="003754EE">
            <w:pPr>
              <w:pStyle w:val="TableParagraph"/>
              <w:spacing w:before="7"/>
              <w:ind w:left="0"/>
              <w:rPr>
                <w:sz w:val="20"/>
              </w:rPr>
            </w:pPr>
          </w:p>
          <w:p w14:paraId="4DF9BBAE" w14:textId="77777777" w:rsidR="003754EE" w:rsidRDefault="00486D74">
            <w:pPr>
              <w:pStyle w:val="TableParagraph"/>
              <w:spacing w:line="247" w:lineRule="auto"/>
              <w:ind w:right="97"/>
              <w:jc w:val="both"/>
              <w:rPr>
                <w:rFonts w:ascii="Trebuchet MS"/>
                <w:i/>
                <w:sz w:val="20"/>
              </w:rPr>
            </w:pPr>
            <w:r>
              <w:rPr>
                <w:rFonts w:ascii="Trebuchet MS"/>
                <w:i/>
                <w:w w:val="90"/>
                <w:sz w:val="20"/>
              </w:rPr>
              <w:t xml:space="preserve">Where additional </w:t>
            </w:r>
            <w:proofErr w:type="spellStart"/>
            <w:r>
              <w:rPr>
                <w:rFonts w:ascii="Trebuchet MS"/>
                <w:i/>
                <w:w w:val="90"/>
                <w:sz w:val="20"/>
              </w:rPr>
              <w:t>metres</w:t>
            </w:r>
            <w:proofErr w:type="spellEnd"/>
            <w:r>
              <w:rPr>
                <w:rFonts w:ascii="Trebuchet MS"/>
                <w:i/>
                <w:w w:val="90"/>
                <w:sz w:val="20"/>
              </w:rPr>
              <w:t xml:space="preserve"> are installed, it is necessary that the consumption data from each meter is collected and recorded. If the readings</w:t>
            </w:r>
            <w:r>
              <w:rPr>
                <w:rFonts w:ascii="Trebuchet MS"/>
                <w:i/>
                <w:spacing w:val="-10"/>
                <w:w w:val="90"/>
                <w:sz w:val="20"/>
              </w:rPr>
              <w:t xml:space="preserve"> </w:t>
            </w:r>
            <w:r>
              <w:rPr>
                <w:rFonts w:ascii="Trebuchet MS"/>
                <w:i/>
                <w:w w:val="90"/>
                <w:sz w:val="20"/>
              </w:rPr>
              <w:t>from</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different</w:t>
            </w:r>
            <w:r>
              <w:rPr>
                <w:rFonts w:ascii="Trebuchet MS"/>
                <w:i/>
                <w:spacing w:val="-9"/>
                <w:w w:val="90"/>
                <w:sz w:val="20"/>
              </w:rPr>
              <w:t xml:space="preserve"> </w:t>
            </w:r>
            <w:proofErr w:type="spellStart"/>
            <w:r>
              <w:rPr>
                <w:rFonts w:ascii="Trebuchet MS"/>
                <w:i/>
                <w:w w:val="90"/>
                <w:sz w:val="20"/>
              </w:rPr>
              <w:t>metres</w:t>
            </w:r>
            <w:proofErr w:type="spellEnd"/>
            <w:r>
              <w:rPr>
                <w:rFonts w:ascii="Trebuchet MS"/>
                <w:i/>
                <w:spacing w:val="-9"/>
                <w:w w:val="90"/>
                <w:sz w:val="20"/>
              </w:rPr>
              <w:t xml:space="preserve"> </w:t>
            </w:r>
            <w:r>
              <w:rPr>
                <w:rFonts w:ascii="Trebuchet MS"/>
                <w:i/>
                <w:w w:val="90"/>
                <w:sz w:val="20"/>
              </w:rPr>
              <w:t>can</w:t>
            </w:r>
            <w:r>
              <w:rPr>
                <w:rFonts w:ascii="Trebuchet MS"/>
                <w:i/>
                <w:spacing w:val="-9"/>
                <w:w w:val="90"/>
                <w:sz w:val="20"/>
              </w:rPr>
              <w:t xml:space="preserve"> </w:t>
            </w:r>
            <w:r>
              <w:rPr>
                <w:rFonts w:ascii="Trebuchet MS"/>
                <w:i/>
                <w:w w:val="90"/>
                <w:sz w:val="20"/>
              </w:rPr>
              <w:t>be</w:t>
            </w:r>
            <w:r>
              <w:rPr>
                <w:rFonts w:ascii="Trebuchet MS"/>
                <w:i/>
                <w:spacing w:val="-9"/>
                <w:w w:val="90"/>
                <w:sz w:val="20"/>
              </w:rPr>
              <w:t xml:space="preserve"> </w:t>
            </w:r>
            <w:r>
              <w:rPr>
                <w:rFonts w:ascii="Trebuchet MS"/>
                <w:i/>
                <w:w w:val="90"/>
                <w:sz w:val="20"/>
              </w:rPr>
              <w:t>collected</w:t>
            </w:r>
            <w:r>
              <w:rPr>
                <w:rFonts w:ascii="Trebuchet MS"/>
                <w:i/>
                <w:spacing w:val="-9"/>
                <w:w w:val="90"/>
                <w:sz w:val="20"/>
              </w:rPr>
              <w:t xml:space="preserve"> </w:t>
            </w:r>
            <w:r>
              <w:rPr>
                <w:rFonts w:ascii="Trebuchet MS"/>
                <w:i/>
                <w:w w:val="90"/>
                <w:sz w:val="20"/>
              </w:rPr>
              <w:t>more</w:t>
            </w:r>
            <w:r>
              <w:rPr>
                <w:rFonts w:ascii="Trebuchet MS"/>
                <w:i/>
                <w:spacing w:val="-9"/>
                <w:w w:val="90"/>
                <w:sz w:val="20"/>
              </w:rPr>
              <w:t xml:space="preserve"> </w:t>
            </w:r>
            <w:r>
              <w:rPr>
                <w:rFonts w:ascii="Trebuchet MS"/>
                <w:i/>
                <w:w w:val="90"/>
                <w:sz w:val="20"/>
              </w:rPr>
              <w:t>frequently</w:t>
            </w:r>
            <w:r>
              <w:rPr>
                <w:rFonts w:ascii="Trebuchet MS"/>
                <w:i/>
                <w:spacing w:val="-9"/>
                <w:w w:val="90"/>
                <w:sz w:val="20"/>
              </w:rPr>
              <w:t xml:space="preserve"> </w:t>
            </w:r>
            <w:r>
              <w:rPr>
                <w:rFonts w:ascii="Trebuchet MS"/>
                <w:i/>
                <w:w w:val="90"/>
                <w:sz w:val="20"/>
              </w:rPr>
              <w:t>than</w:t>
            </w:r>
            <w:r>
              <w:rPr>
                <w:rFonts w:ascii="Trebuchet MS"/>
                <w:i/>
                <w:spacing w:val="-9"/>
                <w:w w:val="90"/>
                <w:sz w:val="20"/>
              </w:rPr>
              <w:t xml:space="preserve"> </w:t>
            </w:r>
            <w:r>
              <w:rPr>
                <w:rFonts w:ascii="Trebuchet MS"/>
                <w:i/>
                <w:w w:val="90"/>
                <w:sz w:val="20"/>
              </w:rPr>
              <w:t>once</w:t>
            </w:r>
            <w:r>
              <w:rPr>
                <w:rFonts w:ascii="Trebuchet MS"/>
                <w:i/>
                <w:spacing w:val="-9"/>
                <w:w w:val="90"/>
                <w:sz w:val="20"/>
              </w:rPr>
              <w:t xml:space="preserve"> </w:t>
            </w:r>
            <w:r>
              <w:rPr>
                <w:rFonts w:ascii="Trebuchet MS"/>
                <w:i/>
                <w:w w:val="90"/>
                <w:sz w:val="20"/>
              </w:rPr>
              <w:t>a</w:t>
            </w:r>
            <w:r>
              <w:rPr>
                <w:rFonts w:ascii="Trebuchet MS"/>
                <w:i/>
                <w:spacing w:val="-9"/>
                <w:w w:val="90"/>
                <w:sz w:val="20"/>
              </w:rPr>
              <w:t xml:space="preserve"> </w:t>
            </w:r>
            <w:r>
              <w:rPr>
                <w:rFonts w:ascii="Trebuchet MS"/>
                <w:i/>
                <w:w w:val="90"/>
                <w:sz w:val="20"/>
              </w:rPr>
              <w:t>month,</w:t>
            </w:r>
            <w:r>
              <w:rPr>
                <w:rFonts w:ascii="Trebuchet MS"/>
                <w:i/>
                <w:spacing w:val="-9"/>
                <w:w w:val="90"/>
                <w:sz w:val="20"/>
              </w:rPr>
              <w:t xml:space="preserve"> </w:t>
            </w:r>
            <w:r>
              <w:rPr>
                <w:rFonts w:ascii="Trebuchet MS"/>
                <w:i/>
                <w:w w:val="90"/>
                <w:sz w:val="20"/>
              </w:rPr>
              <w:t>it</w:t>
            </w:r>
            <w:r>
              <w:rPr>
                <w:rFonts w:ascii="Trebuchet MS"/>
                <w:i/>
                <w:spacing w:val="-9"/>
                <w:w w:val="90"/>
                <w:sz w:val="20"/>
              </w:rPr>
              <w:t xml:space="preserve"> </w:t>
            </w:r>
            <w:r>
              <w:rPr>
                <w:rFonts w:ascii="Trebuchet MS"/>
                <w:i/>
                <w:w w:val="90"/>
                <w:sz w:val="20"/>
              </w:rPr>
              <w:t>produces</w:t>
            </w:r>
            <w:r>
              <w:rPr>
                <w:rFonts w:ascii="Trebuchet MS"/>
                <w:i/>
                <w:spacing w:val="-9"/>
                <w:w w:val="90"/>
                <w:sz w:val="20"/>
              </w:rPr>
              <w:t xml:space="preserve"> </w:t>
            </w:r>
            <w:r>
              <w:rPr>
                <w:rFonts w:ascii="Trebuchet MS"/>
                <w:i/>
                <w:w w:val="90"/>
                <w:sz w:val="20"/>
              </w:rPr>
              <w:t>more</w:t>
            </w:r>
            <w:r>
              <w:rPr>
                <w:rFonts w:ascii="Trebuchet MS"/>
                <w:i/>
                <w:spacing w:val="-9"/>
                <w:w w:val="90"/>
                <w:sz w:val="20"/>
              </w:rPr>
              <w:t xml:space="preserve"> </w:t>
            </w:r>
            <w:r>
              <w:rPr>
                <w:rFonts w:ascii="Trebuchet MS"/>
                <w:i/>
                <w:w w:val="90"/>
                <w:sz w:val="20"/>
              </w:rPr>
              <w:t>detailed</w:t>
            </w:r>
            <w:r>
              <w:rPr>
                <w:rFonts w:ascii="Trebuchet MS"/>
                <w:i/>
                <w:spacing w:val="-9"/>
                <w:w w:val="90"/>
                <w:sz w:val="20"/>
              </w:rPr>
              <w:t xml:space="preserve"> </w:t>
            </w:r>
            <w:r>
              <w:rPr>
                <w:rFonts w:ascii="Trebuchet MS"/>
                <w:i/>
                <w:w w:val="90"/>
                <w:sz w:val="20"/>
              </w:rPr>
              <w:t>information</w:t>
            </w:r>
            <w:r>
              <w:rPr>
                <w:rFonts w:ascii="Trebuchet MS"/>
                <w:i/>
                <w:spacing w:val="-9"/>
                <w:w w:val="90"/>
                <w:sz w:val="20"/>
              </w:rPr>
              <w:t xml:space="preserve"> </w:t>
            </w:r>
            <w:r>
              <w:rPr>
                <w:rFonts w:ascii="Trebuchet MS"/>
                <w:i/>
                <w:w w:val="90"/>
                <w:sz w:val="20"/>
              </w:rPr>
              <w:t xml:space="preserve">about </w:t>
            </w:r>
            <w:r>
              <w:rPr>
                <w:rFonts w:ascii="Trebuchet MS"/>
                <w:i/>
                <w:sz w:val="20"/>
              </w:rPr>
              <w:t>the</w:t>
            </w:r>
            <w:r>
              <w:rPr>
                <w:rFonts w:ascii="Trebuchet MS"/>
                <w:i/>
                <w:spacing w:val="-10"/>
                <w:sz w:val="20"/>
              </w:rPr>
              <w:t xml:space="preserve"> </w:t>
            </w:r>
            <w:r>
              <w:rPr>
                <w:rFonts w:ascii="Trebuchet MS"/>
                <w:i/>
                <w:sz w:val="20"/>
              </w:rPr>
              <w:t>consumption.</w:t>
            </w:r>
          </w:p>
          <w:p w14:paraId="00A1D29D" w14:textId="77777777" w:rsidR="003754EE" w:rsidRDefault="003754EE">
            <w:pPr>
              <w:pStyle w:val="TableParagraph"/>
              <w:spacing w:before="1"/>
              <w:ind w:left="0"/>
              <w:rPr>
                <w:sz w:val="20"/>
              </w:rPr>
            </w:pPr>
          </w:p>
          <w:p w14:paraId="5B1980B0" w14:textId="77777777" w:rsidR="003754EE" w:rsidRDefault="00486D74">
            <w:pPr>
              <w:pStyle w:val="TableParagraph"/>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C6ACDDB" w14:textId="77777777" w:rsidR="003754EE" w:rsidRDefault="00486D74">
            <w:pPr>
              <w:pStyle w:val="TableParagraph"/>
              <w:spacing w:before="7" w:line="211" w:lineRule="exact"/>
              <w:jc w:val="both"/>
              <w:rPr>
                <w:rFonts w:ascii="Trebuchet MS"/>
                <w:i/>
                <w:sz w:val="20"/>
              </w:rPr>
            </w:pPr>
            <w:r>
              <w:rPr>
                <w:rFonts w:ascii="Trebuchet MS"/>
                <w:i/>
                <w:spacing w:val="-4"/>
                <w:sz w:val="20"/>
              </w:rPr>
              <w:t>During</w:t>
            </w:r>
            <w:r>
              <w:rPr>
                <w:rFonts w:ascii="Trebuchet MS"/>
                <w:i/>
                <w:sz w:val="20"/>
              </w:rPr>
              <w:t xml:space="preserve"> </w:t>
            </w:r>
            <w:r>
              <w:rPr>
                <w:rFonts w:ascii="Trebuchet MS"/>
                <w:i/>
                <w:spacing w:val="-4"/>
                <w:sz w:val="20"/>
              </w:rPr>
              <w:t>the</w:t>
            </w:r>
            <w:r>
              <w:rPr>
                <w:rFonts w:ascii="Trebuchet MS"/>
                <w:i/>
                <w:sz w:val="20"/>
              </w:rPr>
              <w:t xml:space="preserve"> </w:t>
            </w:r>
            <w:r>
              <w:rPr>
                <w:rFonts w:ascii="Trebuchet MS"/>
                <w:i/>
                <w:spacing w:val="-4"/>
                <w:sz w:val="20"/>
              </w:rPr>
              <w:t>visual</w:t>
            </w:r>
            <w:r>
              <w:rPr>
                <w:rFonts w:ascii="Trebuchet MS"/>
                <w:i/>
                <w:spacing w:val="-1"/>
                <w:sz w:val="20"/>
              </w:rPr>
              <w:t xml:space="preserve"> </w:t>
            </w:r>
            <w:r>
              <w:rPr>
                <w:rFonts w:ascii="Trebuchet MS"/>
                <w:i/>
                <w:spacing w:val="-4"/>
                <w:sz w:val="20"/>
              </w:rPr>
              <w:t>inspection,</w:t>
            </w:r>
            <w:r>
              <w:rPr>
                <w:rFonts w:ascii="Trebuchet MS"/>
                <w:i/>
                <w:sz w:val="20"/>
              </w:rPr>
              <w:t xml:space="preserve"> </w:t>
            </w:r>
            <w:r>
              <w:rPr>
                <w:rFonts w:ascii="Trebuchet MS"/>
                <w:i/>
                <w:spacing w:val="-4"/>
                <w:sz w:val="20"/>
              </w:rPr>
              <w:t>the</w:t>
            </w:r>
            <w:r>
              <w:rPr>
                <w:rFonts w:ascii="Trebuchet MS"/>
                <w:i/>
                <w:spacing w:val="-1"/>
                <w:sz w:val="20"/>
              </w:rPr>
              <w:t xml:space="preserve"> </w:t>
            </w:r>
            <w:r>
              <w:rPr>
                <w:rFonts w:ascii="Trebuchet MS"/>
                <w:i/>
                <w:spacing w:val="-4"/>
                <w:sz w:val="20"/>
              </w:rPr>
              <w:t>auditor</w:t>
            </w:r>
            <w:r>
              <w:rPr>
                <w:rFonts w:ascii="Trebuchet MS"/>
                <w:i/>
                <w:spacing w:val="-1"/>
                <w:sz w:val="20"/>
              </w:rPr>
              <w:t xml:space="preserve"> </w:t>
            </w:r>
            <w:r>
              <w:rPr>
                <w:rFonts w:ascii="Trebuchet MS"/>
                <w:i/>
                <w:spacing w:val="-4"/>
                <w:sz w:val="20"/>
              </w:rPr>
              <w:t>confirms</w:t>
            </w:r>
            <w:r>
              <w:rPr>
                <w:rFonts w:ascii="Trebuchet MS"/>
                <w:i/>
                <w:sz w:val="20"/>
              </w:rPr>
              <w:t xml:space="preserve"> </w:t>
            </w:r>
            <w:r>
              <w:rPr>
                <w:rFonts w:ascii="Trebuchet MS"/>
                <w:i/>
                <w:spacing w:val="-4"/>
                <w:sz w:val="20"/>
              </w:rPr>
              <w:t>the</w:t>
            </w:r>
            <w:r>
              <w:rPr>
                <w:rFonts w:ascii="Trebuchet MS"/>
                <w:i/>
                <w:spacing w:val="-1"/>
                <w:sz w:val="20"/>
              </w:rPr>
              <w:t xml:space="preserve"> </w:t>
            </w:r>
            <w:r>
              <w:rPr>
                <w:rFonts w:ascii="Trebuchet MS"/>
                <w:i/>
                <w:spacing w:val="-4"/>
                <w:sz w:val="20"/>
              </w:rPr>
              <w:t>presence</w:t>
            </w:r>
            <w:r>
              <w:rPr>
                <w:rFonts w:ascii="Trebuchet MS"/>
                <w:i/>
                <w:spacing w:val="1"/>
                <w:sz w:val="20"/>
              </w:rPr>
              <w:t xml:space="preserve"> </w:t>
            </w:r>
            <w:r>
              <w:rPr>
                <w:rFonts w:ascii="Trebuchet MS"/>
                <w:i/>
                <w:spacing w:val="-4"/>
                <w:sz w:val="20"/>
              </w:rPr>
              <w:t>of</w:t>
            </w:r>
            <w:r>
              <w:rPr>
                <w:rFonts w:ascii="Trebuchet MS"/>
                <w:i/>
                <w:spacing w:val="-1"/>
                <w:sz w:val="20"/>
              </w:rPr>
              <w:t xml:space="preserve"> </w:t>
            </w:r>
            <w:r>
              <w:rPr>
                <w:rFonts w:ascii="Trebuchet MS"/>
                <w:i/>
                <w:spacing w:val="-4"/>
                <w:sz w:val="20"/>
              </w:rPr>
              <w:t>sub-meters</w:t>
            </w:r>
            <w:r>
              <w:rPr>
                <w:rFonts w:ascii="Trebuchet MS"/>
                <w:i/>
                <w:sz w:val="20"/>
              </w:rPr>
              <w:t xml:space="preserve"> </w:t>
            </w:r>
            <w:r>
              <w:rPr>
                <w:rFonts w:ascii="Trebuchet MS"/>
                <w:i/>
                <w:spacing w:val="-4"/>
                <w:sz w:val="20"/>
              </w:rPr>
              <w:t>and</w:t>
            </w:r>
            <w:r>
              <w:rPr>
                <w:rFonts w:ascii="Trebuchet MS"/>
                <w:i/>
                <w:spacing w:val="1"/>
                <w:sz w:val="20"/>
              </w:rPr>
              <w:t xml:space="preserve"> </w:t>
            </w:r>
            <w:r>
              <w:rPr>
                <w:rFonts w:ascii="Trebuchet MS"/>
                <w:i/>
                <w:spacing w:val="-4"/>
                <w:sz w:val="20"/>
              </w:rPr>
              <w:t>the</w:t>
            </w:r>
            <w:r>
              <w:rPr>
                <w:rFonts w:ascii="Trebuchet MS"/>
                <w:i/>
                <w:spacing w:val="-1"/>
                <w:sz w:val="20"/>
              </w:rPr>
              <w:t xml:space="preserve"> </w:t>
            </w:r>
            <w:r>
              <w:rPr>
                <w:rFonts w:ascii="Trebuchet MS"/>
                <w:i/>
                <w:spacing w:val="-4"/>
                <w:sz w:val="20"/>
              </w:rPr>
              <w:t>methodology</w:t>
            </w:r>
            <w:r>
              <w:rPr>
                <w:rFonts w:ascii="Trebuchet MS"/>
                <w:i/>
                <w:sz w:val="20"/>
              </w:rPr>
              <w:t xml:space="preserve"> </w:t>
            </w:r>
            <w:r>
              <w:rPr>
                <w:rFonts w:ascii="Trebuchet MS"/>
                <w:i/>
                <w:spacing w:val="-4"/>
                <w:sz w:val="20"/>
              </w:rPr>
              <w:t>in</w:t>
            </w:r>
            <w:r>
              <w:rPr>
                <w:rFonts w:ascii="Trebuchet MS"/>
                <w:i/>
                <w:spacing w:val="-1"/>
                <w:sz w:val="20"/>
              </w:rPr>
              <w:t xml:space="preserve"> </w:t>
            </w:r>
            <w:r>
              <w:rPr>
                <w:rFonts w:ascii="Trebuchet MS"/>
                <w:i/>
                <w:spacing w:val="-4"/>
                <w:sz w:val="20"/>
              </w:rPr>
              <w:t>place</w:t>
            </w:r>
            <w:r>
              <w:rPr>
                <w:rFonts w:ascii="Trebuchet MS"/>
                <w:i/>
                <w:sz w:val="20"/>
              </w:rPr>
              <w:t xml:space="preserve"> </w:t>
            </w:r>
            <w:r>
              <w:rPr>
                <w:rFonts w:ascii="Trebuchet MS"/>
                <w:i/>
                <w:spacing w:val="-4"/>
                <w:sz w:val="20"/>
              </w:rPr>
              <w:t>to</w:t>
            </w:r>
            <w:r>
              <w:rPr>
                <w:rFonts w:ascii="Trebuchet MS"/>
                <w:i/>
                <w:spacing w:val="-1"/>
                <w:sz w:val="20"/>
              </w:rPr>
              <w:t xml:space="preserve"> </w:t>
            </w:r>
            <w:r>
              <w:rPr>
                <w:rFonts w:ascii="Trebuchet MS"/>
                <w:i/>
                <w:spacing w:val="-4"/>
                <w:sz w:val="20"/>
              </w:rPr>
              <w:t>monitor</w:t>
            </w:r>
            <w:r>
              <w:rPr>
                <w:rFonts w:ascii="Trebuchet MS"/>
                <w:i/>
                <w:spacing w:val="-2"/>
                <w:sz w:val="20"/>
              </w:rPr>
              <w:t xml:space="preserve"> </w:t>
            </w:r>
            <w:r>
              <w:rPr>
                <w:rFonts w:ascii="Trebuchet MS"/>
                <w:i/>
                <w:spacing w:val="-5"/>
                <w:sz w:val="20"/>
              </w:rPr>
              <w:t>the</w:t>
            </w:r>
          </w:p>
        </w:tc>
      </w:tr>
    </w:tbl>
    <w:p w14:paraId="42AFFC1B" w14:textId="77777777" w:rsidR="003754EE" w:rsidRDefault="003754EE">
      <w:pPr>
        <w:pStyle w:val="TableParagraph"/>
        <w:spacing w:line="211" w:lineRule="exact"/>
        <w:jc w:val="both"/>
        <w:rPr>
          <w:rFonts w:ascii="Trebuchet MS"/>
          <w:i/>
          <w:sz w:val="20"/>
        </w:rPr>
        <w:sectPr w:rsidR="003754EE">
          <w:pgSz w:w="16840" w:h="11910" w:orient="landscape"/>
          <w:pgMar w:top="1340" w:right="1275" w:bottom="1220" w:left="1275" w:header="0" w:footer="1022" w:gutter="0"/>
          <w:cols w:space="708"/>
        </w:sectPr>
      </w:pPr>
    </w:p>
    <w:p w14:paraId="746773F8"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B025F8E" w14:textId="77777777">
        <w:trPr>
          <w:trHeight w:val="793"/>
        </w:trPr>
        <w:tc>
          <w:tcPr>
            <w:tcW w:w="848" w:type="dxa"/>
          </w:tcPr>
          <w:p w14:paraId="3FD8DAF8" w14:textId="77777777" w:rsidR="003754EE" w:rsidRDefault="003754EE">
            <w:pPr>
              <w:pStyle w:val="TableParagraph"/>
              <w:ind w:left="0"/>
              <w:rPr>
                <w:rFonts w:ascii="Times New Roman"/>
                <w:sz w:val="18"/>
              </w:rPr>
            </w:pPr>
          </w:p>
        </w:tc>
        <w:tc>
          <w:tcPr>
            <w:tcW w:w="1707" w:type="dxa"/>
          </w:tcPr>
          <w:p w14:paraId="7D5528E4" w14:textId="77777777" w:rsidR="003754EE" w:rsidRDefault="003754EE">
            <w:pPr>
              <w:pStyle w:val="TableParagraph"/>
              <w:ind w:left="0"/>
              <w:rPr>
                <w:rFonts w:ascii="Times New Roman"/>
                <w:sz w:val="18"/>
              </w:rPr>
            </w:pPr>
          </w:p>
        </w:tc>
        <w:tc>
          <w:tcPr>
            <w:tcW w:w="11052" w:type="dxa"/>
          </w:tcPr>
          <w:p w14:paraId="470EBA00" w14:textId="77777777" w:rsidR="003754EE" w:rsidRDefault="00486D74">
            <w:pPr>
              <w:pStyle w:val="TableParagraph"/>
              <w:spacing w:before="11"/>
              <w:rPr>
                <w:rFonts w:ascii="Trebuchet MS"/>
                <w:i/>
                <w:sz w:val="20"/>
              </w:rPr>
            </w:pPr>
            <w:r>
              <w:rPr>
                <w:rFonts w:ascii="Trebuchet MS"/>
                <w:i/>
                <w:spacing w:val="-2"/>
                <w:sz w:val="20"/>
              </w:rPr>
              <w:t>consumption.</w:t>
            </w:r>
          </w:p>
        </w:tc>
      </w:tr>
      <w:tr w:rsidR="003754EE" w14:paraId="57A61D9D" w14:textId="77777777">
        <w:trPr>
          <w:trHeight w:val="791"/>
        </w:trPr>
        <w:tc>
          <w:tcPr>
            <w:tcW w:w="13607" w:type="dxa"/>
            <w:gridSpan w:val="3"/>
          </w:tcPr>
          <w:p w14:paraId="45187DFD" w14:textId="77777777" w:rsidR="003754EE" w:rsidRDefault="00486D74">
            <w:pPr>
              <w:pStyle w:val="TableParagraph"/>
              <w:spacing w:before="237"/>
              <w:ind w:left="6" w:right="2"/>
              <w:jc w:val="center"/>
              <w:rPr>
                <w:b/>
                <w:sz w:val="24"/>
              </w:rPr>
            </w:pPr>
            <w:bookmarkStart w:id="103" w:name="_bookmark103"/>
            <w:bookmarkEnd w:id="103"/>
            <w:r>
              <w:rPr>
                <w:b/>
                <w:w w:val="90"/>
                <w:sz w:val="24"/>
              </w:rPr>
              <w:t>HVAC,</w:t>
            </w:r>
            <w:r>
              <w:rPr>
                <w:b/>
                <w:spacing w:val="-7"/>
                <w:sz w:val="24"/>
              </w:rPr>
              <w:t xml:space="preserve"> </w:t>
            </w:r>
            <w:r>
              <w:rPr>
                <w:b/>
                <w:w w:val="90"/>
                <w:sz w:val="24"/>
              </w:rPr>
              <w:t>Equipment</w:t>
            </w:r>
            <w:r>
              <w:rPr>
                <w:b/>
                <w:spacing w:val="-5"/>
                <w:sz w:val="24"/>
              </w:rPr>
              <w:t xml:space="preserve"> </w:t>
            </w:r>
            <w:r>
              <w:rPr>
                <w:b/>
                <w:w w:val="90"/>
                <w:sz w:val="24"/>
              </w:rPr>
              <w:t>and</w:t>
            </w:r>
            <w:r>
              <w:rPr>
                <w:b/>
                <w:spacing w:val="-4"/>
                <w:sz w:val="24"/>
              </w:rPr>
              <w:t xml:space="preserve"> </w:t>
            </w:r>
            <w:r>
              <w:rPr>
                <w:b/>
                <w:spacing w:val="-2"/>
                <w:w w:val="90"/>
                <w:sz w:val="24"/>
              </w:rPr>
              <w:t>Lights</w:t>
            </w:r>
          </w:p>
        </w:tc>
      </w:tr>
      <w:tr w:rsidR="003754EE" w14:paraId="660344C0" w14:textId="77777777">
        <w:trPr>
          <w:trHeight w:val="2400"/>
        </w:trPr>
        <w:tc>
          <w:tcPr>
            <w:tcW w:w="848" w:type="dxa"/>
            <w:tcBorders>
              <w:bottom w:val="nil"/>
            </w:tcBorders>
          </w:tcPr>
          <w:p w14:paraId="1ACAED8C" w14:textId="77777777" w:rsidR="003754EE" w:rsidRDefault="00486D74">
            <w:pPr>
              <w:pStyle w:val="TableParagraph"/>
              <w:spacing w:before="236"/>
              <w:ind w:left="107"/>
              <w:rPr>
                <w:sz w:val="20"/>
              </w:rPr>
            </w:pPr>
            <w:r>
              <w:rPr>
                <w:spacing w:val="-4"/>
                <w:sz w:val="20"/>
              </w:rPr>
              <w:t>4.12</w:t>
            </w:r>
          </w:p>
        </w:tc>
        <w:tc>
          <w:tcPr>
            <w:tcW w:w="1707" w:type="dxa"/>
            <w:tcBorders>
              <w:bottom w:val="nil"/>
            </w:tcBorders>
          </w:tcPr>
          <w:p w14:paraId="7607E1B5" w14:textId="77777777" w:rsidR="003754EE" w:rsidRDefault="00486D74">
            <w:pPr>
              <w:pStyle w:val="TableParagraph"/>
              <w:spacing w:before="236"/>
              <w:ind w:left="105"/>
              <w:rPr>
                <w:sz w:val="20"/>
              </w:rPr>
            </w:pPr>
            <w:r>
              <w:rPr>
                <w:sz w:val="20"/>
              </w:rPr>
              <w:t xml:space="preserve">Control systems are in place for </w:t>
            </w:r>
            <w:r>
              <w:rPr>
                <w:spacing w:val="-2"/>
                <w:sz w:val="20"/>
              </w:rPr>
              <w:t>ventilation, comfort</w:t>
            </w:r>
            <w:r>
              <w:rPr>
                <w:spacing w:val="-14"/>
                <w:sz w:val="20"/>
              </w:rPr>
              <w:t xml:space="preserve"> </w:t>
            </w:r>
            <w:r>
              <w:rPr>
                <w:spacing w:val="-2"/>
                <w:sz w:val="20"/>
              </w:rPr>
              <w:t xml:space="preserve">heating, </w:t>
            </w:r>
            <w:r>
              <w:rPr>
                <w:sz w:val="20"/>
              </w:rPr>
              <w:t>and comfort cooling. (I)</w:t>
            </w:r>
          </w:p>
          <w:p w14:paraId="276AD265" w14:textId="5DCE1917" w:rsidR="003754EE" w:rsidRDefault="003754EE">
            <w:pPr>
              <w:pStyle w:val="TableParagraph"/>
              <w:spacing w:before="215" w:line="240" w:lineRule="exact"/>
              <w:ind w:left="105" w:right="393"/>
              <w:rPr>
                <w:sz w:val="20"/>
              </w:rPr>
            </w:pPr>
          </w:p>
        </w:tc>
        <w:tc>
          <w:tcPr>
            <w:tcW w:w="11052" w:type="dxa"/>
            <w:tcBorders>
              <w:bottom w:val="nil"/>
            </w:tcBorders>
          </w:tcPr>
          <w:p w14:paraId="4816270F" w14:textId="77777777" w:rsidR="003754EE" w:rsidRDefault="00486D74">
            <w:pPr>
              <w:pStyle w:val="TableParagraph"/>
              <w:spacing w:before="236" w:line="241" w:lineRule="exact"/>
              <w:rPr>
                <w:b/>
                <w:sz w:val="20"/>
              </w:rPr>
            </w:pPr>
            <w:r>
              <w:rPr>
                <w:b/>
                <w:spacing w:val="-2"/>
                <w:sz w:val="20"/>
              </w:rPr>
              <w:t>Relevance</w:t>
            </w:r>
          </w:p>
          <w:p w14:paraId="14E55766" w14:textId="77777777" w:rsidR="003754EE" w:rsidRDefault="00486D74">
            <w:pPr>
              <w:pStyle w:val="TableParagraph"/>
              <w:ind w:right="107"/>
              <w:jc w:val="both"/>
              <w:rPr>
                <w:sz w:val="20"/>
              </w:rPr>
            </w:pPr>
            <w:r>
              <w:rPr>
                <w:sz w:val="20"/>
              </w:rPr>
              <w:t>Heating,</w:t>
            </w:r>
            <w:r>
              <w:rPr>
                <w:spacing w:val="-16"/>
                <w:sz w:val="20"/>
              </w:rPr>
              <w:t xml:space="preserve"> </w:t>
            </w:r>
            <w:r>
              <w:rPr>
                <w:sz w:val="20"/>
              </w:rPr>
              <w:t>cooling,</w:t>
            </w:r>
            <w:r>
              <w:rPr>
                <w:spacing w:val="-16"/>
                <w:sz w:val="20"/>
              </w:rPr>
              <w:t xml:space="preserve"> </w:t>
            </w:r>
            <w:r>
              <w:rPr>
                <w:sz w:val="20"/>
              </w:rPr>
              <w:t>and</w:t>
            </w:r>
            <w:r>
              <w:rPr>
                <w:spacing w:val="-15"/>
                <w:sz w:val="20"/>
              </w:rPr>
              <w:t xml:space="preserve"> </w:t>
            </w:r>
            <w:r>
              <w:rPr>
                <w:sz w:val="20"/>
              </w:rPr>
              <w:t>ventilation</w:t>
            </w:r>
            <w:r>
              <w:rPr>
                <w:spacing w:val="-16"/>
                <w:sz w:val="20"/>
              </w:rPr>
              <w:t xml:space="preserve"> </w:t>
            </w:r>
            <w:r>
              <w:rPr>
                <w:sz w:val="20"/>
              </w:rPr>
              <w:t>systems</w:t>
            </w:r>
            <w:r>
              <w:rPr>
                <w:spacing w:val="-16"/>
                <w:sz w:val="20"/>
              </w:rPr>
              <w:t xml:space="preserve"> </w:t>
            </w:r>
            <w:r>
              <w:rPr>
                <w:sz w:val="20"/>
              </w:rPr>
              <w:t>are</w:t>
            </w:r>
            <w:r>
              <w:rPr>
                <w:spacing w:val="-15"/>
                <w:sz w:val="20"/>
              </w:rPr>
              <w:t xml:space="preserve"> </w:t>
            </w:r>
            <w:r>
              <w:rPr>
                <w:sz w:val="20"/>
              </w:rPr>
              <w:t>among</w:t>
            </w:r>
            <w:r>
              <w:rPr>
                <w:spacing w:val="-16"/>
                <w:sz w:val="20"/>
              </w:rPr>
              <w:t xml:space="preserve"> </w:t>
            </w:r>
            <w:r>
              <w:rPr>
                <w:sz w:val="20"/>
              </w:rPr>
              <w:t>the</w:t>
            </w:r>
            <w:r>
              <w:rPr>
                <w:spacing w:val="-15"/>
                <w:sz w:val="20"/>
              </w:rPr>
              <w:t xml:space="preserve"> </w:t>
            </w:r>
            <w:r>
              <w:rPr>
                <w:sz w:val="20"/>
              </w:rPr>
              <w:t>largest</w:t>
            </w:r>
            <w:r>
              <w:rPr>
                <w:spacing w:val="-16"/>
                <w:sz w:val="20"/>
              </w:rPr>
              <w:t xml:space="preserve"> </w:t>
            </w:r>
            <w:r>
              <w:rPr>
                <w:sz w:val="20"/>
              </w:rPr>
              <w:t>consumers</w:t>
            </w:r>
            <w:r>
              <w:rPr>
                <w:spacing w:val="-16"/>
                <w:sz w:val="20"/>
              </w:rPr>
              <w:t xml:space="preserve"> </w:t>
            </w:r>
            <w:r>
              <w:rPr>
                <w:sz w:val="20"/>
              </w:rPr>
              <w:t>of</w:t>
            </w:r>
            <w:r>
              <w:rPr>
                <w:spacing w:val="-15"/>
                <w:sz w:val="20"/>
              </w:rPr>
              <w:t xml:space="preserve"> </w:t>
            </w:r>
            <w:r>
              <w:rPr>
                <w:sz w:val="20"/>
              </w:rPr>
              <w:t>energy</w:t>
            </w:r>
            <w:r>
              <w:rPr>
                <w:spacing w:val="-16"/>
                <w:sz w:val="20"/>
              </w:rPr>
              <w:t xml:space="preserve"> </w:t>
            </w:r>
            <w:r>
              <w:rPr>
                <w:sz w:val="20"/>
              </w:rPr>
              <w:t>in</w:t>
            </w:r>
            <w:r>
              <w:rPr>
                <w:spacing w:val="-16"/>
                <w:sz w:val="20"/>
              </w:rPr>
              <w:t xml:space="preserve"> </w:t>
            </w:r>
            <w:r>
              <w:rPr>
                <w:sz w:val="20"/>
              </w:rPr>
              <w:t>hospitality</w:t>
            </w:r>
            <w:r>
              <w:rPr>
                <w:spacing w:val="-15"/>
                <w:sz w:val="20"/>
              </w:rPr>
              <w:t xml:space="preserve"> </w:t>
            </w:r>
            <w:r>
              <w:rPr>
                <w:sz w:val="20"/>
              </w:rPr>
              <w:t>buildings.</w:t>
            </w:r>
            <w:r>
              <w:rPr>
                <w:spacing w:val="-16"/>
                <w:sz w:val="20"/>
              </w:rPr>
              <w:t xml:space="preserve"> </w:t>
            </w:r>
            <w:r>
              <w:rPr>
                <w:sz w:val="20"/>
              </w:rPr>
              <w:t>Efficient</w:t>
            </w:r>
            <w:r>
              <w:rPr>
                <w:spacing w:val="-15"/>
                <w:sz w:val="20"/>
              </w:rPr>
              <w:t xml:space="preserve"> </w:t>
            </w:r>
            <w:r>
              <w:rPr>
                <w:sz w:val="20"/>
              </w:rPr>
              <w:t>control of</w:t>
            </w:r>
            <w:r>
              <w:rPr>
                <w:spacing w:val="-10"/>
                <w:sz w:val="20"/>
              </w:rPr>
              <w:t xml:space="preserve"> </w:t>
            </w:r>
            <w:r>
              <w:rPr>
                <w:sz w:val="20"/>
              </w:rPr>
              <w:t>these</w:t>
            </w:r>
            <w:r>
              <w:rPr>
                <w:spacing w:val="-9"/>
                <w:sz w:val="20"/>
              </w:rPr>
              <w:t xml:space="preserve"> </w:t>
            </w:r>
            <w:r>
              <w:rPr>
                <w:sz w:val="20"/>
              </w:rPr>
              <w:t>systems</w:t>
            </w:r>
            <w:r>
              <w:rPr>
                <w:spacing w:val="-9"/>
                <w:sz w:val="20"/>
              </w:rPr>
              <w:t xml:space="preserve"> </w:t>
            </w:r>
            <w:r>
              <w:rPr>
                <w:sz w:val="20"/>
              </w:rPr>
              <w:t>reduces</w:t>
            </w:r>
            <w:r>
              <w:rPr>
                <w:spacing w:val="-9"/>
                <w:sz w:val="20"/>
              </w:rPr>
              <w:t xml:space="preserve"> </w:t>
            </w:r>
            <w:r>
              <w:rPr>
                <w:sz w:val="20"/>
              </w:rPr>
              <w:t>energy</w:t>
            </w:r>
            <w:r>
              <w:rPr>
                <w:spacing w:val="-7"/>
                <w:sz w:val="20"/>
              </w:rPr>
              <w:t xml:space="preserve"> </w:t>
            </w:r>
            <w:r>
              <w:rPr>
                <w:sz w:val="20"/>
              </w:rPr>
              <w:t>use</w:t>
            </w:r>
            <w:r>
              <w:rPr>
                <w:spacing w:val="-9"/>
                <w:sz w:val="20"/>
              </w:rPr>
              <w:t xml:space="preserve"> </w:t>
            </w:r>
            <w:r>
              <w:rPr>
                <w:sz w:val="20"/>
              </w:rPr>
              <w:t>and</w:t>
            </w:r>
            <w:r>
              <w:rPr>
                <w:spacing w:val="-9"/>
                <w:sz w:val="20"/>
              </w:rPr>
              <w:t xml:space="preserve"> </w:t>
            </w:r>
            <w:r>
              <w:rPr>
                <w:sz w:val="20"/>
              </w:rPr>
              <w:t>lowers</w:t>
            </w:r>
            <w:r>
              <w:rPr>
                <w:spacing w:val="-7"/>
                <w:sz w:val="20"/>
              </w:rPr>
              <w:t xml:space="preserve"> </w:t>
            </w:r>
            <w:r>
              <w:rPr>
                <w:sz w:val="20"/>
              </w:rPr>
              <w:t>greenhouse</w:t>
            </w:r>
            <w:r>
              <w:rPr>
                <w:spacing w:val="-7"/>
                <w:sz w:val="20"/>
              </w:rPr>
              <w:t xml:space="preserve"> </w:t>
            </w:r>
            <w:r>
              <w:rPr>
                <w:sz w:val="20"/>
              </w:rPr>
              <w:t>gas</w:t>
            </w:r>
            <w:r>
              <w:rPr>
                <w:spacing w:val="-9"/>
                <w:sz w:val="20"/>
              </w:rPr>
              <w:t xml:space="preserve"> </w:t>
            </w:r>
            <w:r>
              <w:rPr>
                <w:sz w:val="20"/>
              </w:rPr>
              <w:t>emissions.</w:t>
            </w:r>
            <w:r>
              <w:rPr>
                <w:spacing w:val="-9"/>
                <w:sz w:val="20"/>
              </w:rPr>
              <w:t xml:space="preserve"> </w:t>
            </w:r>
            <w:r>
              <w:rPr>
                <w:sz w:val="20"/>
              </w:rPr>
              <w:t>Smart</w:t>
            </w:r>
            <w:r>
              <w:rPr>
                <w:spacing w:val="-7"/>
                <w:sz w:val="20"/>
              </w:rPr>
              <w:t xml:space="preserve"> </w:t>
            </w:r>
            <w:r>
              <w:rPr>
                <w:sz w:val="20"/>
              </w:rPr>
              <w:t>zoning</w:t>
            </w:r>
            <w:r>
              <w:rPr>
                <w:spacing w:val="-8"/>
                <w:sz w:val="20"/>
              </w:rPr>
              <w:t xml:space="preserve"> </w:t>
            </w:r>
            <w:r>
              <w:rPr>
                <w:sz w:val="20"/>
              </w:rPr>
              <w:t>and</w:t>
            </w:r>
            <w:r>
              <w:rPr>
                <w:spacing w:val="-9"/>
                <w:sz w:val="20"/>
              </w:rPr>
              <w:t xml:space="preserve"> </w:t>
            </w:r>
            <w:r>
              <w:rPr>
                <w:sz w:val="20"/>
              </w:rPr>
              <w:t>responsive</w:t>
            </w:r>
            <w:r>
              <w:rPr>
                <w:spacing w:val="-9"/>
                <w:sz w:val="20"/>
              </w:rPr>
              <w:t xml:space="preserve"> </w:t>
            </w:r>
            <w:r>
              <w:rPr>
                <w:sz w:val="20"/>
              </w:rPr>
              <w:t>control</w:t>
            </w:r>
            <w:r>
              <w:rPr>
                <w:spacing w:val="-9"/>
                <w:sz w:val="20"/>
              </w:rPr>
              <w:t xml:space="preserve"> </w:t>
            </w:r>
            <w:r>
              <w:rPr>
                <w:sz w:val="20"/>
              </w:rPr>
              <w:t>measures ensure comfort without unnecessary energy waste.</w:t>
            </w:r>
          </w:p>
          <w:p w14:paraId="3D569B94" w14:textId="77777777" w:rsidR="003754EE" w:rsidRDefault="00486D74">
            <w:pPr>
              <w:pStyle w:val="TableParagraph"/>
              <w:spacing w:before="236"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E9B4718" w14:textId="77777777" w:rsidR="003754EE" w:rsidRDefault="00486D74">
            <w:pPr>
              <w:pStyle w:val="TableParagraph"/>
              <w:ind w:right="99"/>
              <w:jc w:val="both"/>
              <w:rPr>
                <w:sz w:val="20"/>
              </w:rPr>
            </w:pPr>
            <w:r>
              <w:rPr>
                <w:sz w:val="20"/>
              </w:rPr>
              <w:t>The</w:t>
            </w:r>
            <w:r>
              <w:rPr>
                <w:spacing w:val="-9"/>
                <w:sz w:val="20"/>
              </w:rPr>
              <w:t xml:space="preserve"> </w:t>
            </w:r>
            <w:r>
              <w:rPr>
                <w:sz w:val="20"/>
              </w:rPr>
              <w:t>establishment</w:t>
            </w:r>
            <w:r>
              <w:rPr>
                <w:spacing w:val="-7"/>
                <w:sz w:val="20"/>
              </w:rPr>
              <w:t xml:space="preserve"> </w:t>
            </w:r>
            <w:r>
              <w:rPr>
                <w:sz w:val="20"/>
              </w:rPr>
              <w:t>has</w:t>
            </w:r>
            <w:r>
              <w:rPr>
                <w:spacing w:val="-7"/>
                <w:sz w:val="20"/>
              </w:rPr>
              <w:t xml:space="preserve"> </w:t>
            </w:r>
            <w:r>
              <w:rPr>
                <w:sz w:val="20"/>
              </w:rPr>
              <w:t>a</w:t>
            </w:r>
            <w:r>
              <w:rPr>
                <w:spacing w:val="-10"/>
                <w:sz w:val="20"/>
              </w:rPr>
              <w:t xml:space="preserve"> </w:t>
            </w:r>
            <w:r>
              <w:rPr>
                <w:sz w:val="20"/>
              </w:rPr>
              <w:t>system</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to</w:t>
            </w:r>
            <w:r>
              <w:rPr>
                <w:spacing w:val="-9"/>
                <w:sz w:val="20"/>
              </w:rPr>
              <w:t xml:space="preserve"> </w:t>
            </w:r>
            <w:r>
              <w:rPr>
                <w:sz w:val="20"/>
              </w:rPr>
              <w:t>control</w:t>
            </w:r>
            <w:r>
              <w:rPr>
                <w:spacing w:val="-9"/>
                <w:sz w:val="20"/>
              </w:rPr>
              <w:t xml:space="preserve"> </w:t>
            </w:r>
            <w:r>
              <w:rPr>
                <w:sz w:val="20"/>
              </w:rPr>
              <w:t>the</w:t>
            </w:r>
            <w:r>
              <w:rPr>
                <w:spacing w:val="-5"/>
                <w:sz w:val="20"/>
              </w:rPr>
              <w:t xml:space="preserve"> </w:t>
            </w:r>
            <w:r>
              <w:rPr>
                <w:sz w:val="20"/>
              </w:rPr>
              <w:t>ventilation,</w:t>
            </w:r>
            <w:r>
              <w:rPr>
                <w:spacing w:val="-9"/>
                <w:sz w:val="20"/>
              </w:rPr>
              <w:t xml:space="preserve"> </w:t>
            </w:r>
            <w:r>
              <w:rPr>
                <w:sz w:val="20"/>
              </w:rPr>
              <w:t>comfort</w:t>
            </w:r>
            <w:r>
              <w:rPr>
                <w:spacing w:val="-9"/>
                <w:sz w:val="20"/>
              </w:rPr>
              <w:t xml:space="preserve"> </w:t>
            </w:r>
            <w:r>
              <w:rPr>
                <w:sz w:val="20"/>
              </w:rPr>
              <w:t>heating,</w:t>
            </w:r>
            <w:r>
              <w:rPr>
                <w:spacing w:val="-9"/>
                <w:sz w:val="20"/>
              </w:rPr>
              <w:t xml:space="preserve"> </w:t>
            </w:r>
            <w:r>
              <w:rPr>
                <w:sz w:val="20"/>
              </w:rPr>
              <w:t>and</w:t>
            </w:r>
            <w:r>
              <w:rPr>
                <w:spacing w:val="-8"/>
                <w:sz w:val="20"/>
              </w:rPr>
              <w:t xml:space="preserve"> </w:t>
            </w:r>
            <w:r>
              <w:rPr>
                <w:sz w:val="20"/>
              </w:rPr>
              <w:t>comfort</w:t>
            </w:r>
            <w:r>
              <w:rPr>
                <w:spacing w:val="-9"/>
                <w:sz w:val="20"/>
              </w:rPr>
              <w:t xml:space="preserve"> </w:t>
            </w:r>
            <w:r>
              <w:rPr>
                <w:sz w:val="20"/>
              </w:rPr>
              <w:t>cooling,</w:t>
            </w:r>
            <w:r>
              <w:rPr>
                <w:spacing w:val="-9"/>
                <w:sz w:val="20"/>
              </w:rPr>
              <w:t xml:space="preserve"> </w:t>
            </w:r>
            <w:r>
              <w:rPr>
                <w:sz w:val="20"/>
              </w:rPr>
              <w:t>to</w:t>
            </w:r>
            <w:r>
              <w:rPr>
                <w:spacing w:val="-9"/>
                <w:sz w:val="20"/>
              </w:rPr>
              <w:t xml:space="preserve"> </w:t>
            </w:r>
            <w:r>
              <w:rPr>
                <w:sz w:val="20"/>
              </w:rPr>
              <w:t>improve</w:t>
            </w:r>
            <w:r>
              <w:rPr>
                <w:spacing w:val="-9"/>
                <w:sz w:val="20"/>
              </w:rPr>
              <w:t xml:space="preserve"> </w:t>
            </w:r>
            <w:r>
              <w:rPr>
                <w:sz w:val="20"/>
              </w:rPr>
              <w:t xml:space="preserve">energy </w:t>
            </w:r>
            <w:r>
              <w:rPr>
                <w:spacing w:val="-2"/>
                <w:sz w:val="20"/>
              </w:rPr>
              <w:t>efficiency.</w:t>
            </w:r>
          </w:p>
        </w:tc>
      </w:tr>
      <w:tr w:rsidR="003754EE" w14:paraId="146EDCDF" w14:textId="77777777">
        <w:trPr>
          <w:trHeight w:val="1080"/>
        </w:trPr>
        <w:tc>
          <w:tcPr>
            <w:tcW w:w="848" w:type="dxa"/>
            <w:tcBorders>
              <w:top w:val="nil"/>
              <w:bottom w:val="nil"/>
            </w:tcBorders>
          </w:tcPr>
          <w:p w14:paraId="26715C35" w14:textId="77777777" w:rsidR="003754EE" w:rsidRDefault="003754EE">
            <w:pPr>
              <w:pStyle w:val="TableParagraph"/>
              <w:ind w:left="0"/>
              <w:rPr>
                <w:rFonts w:ascii="Times New Roman"/>
                <w:sz w:val="18"/>
              </w:rPr>
            </w:pPr>
          </w:p>
        </w:tc>
        <w:tc>
          <w:tcPr>
            <w:tcW w:w="1707" w:type="dxa"/>
            <w:tcBorders>
              <w:top w:val="nil"/>
              <w:bottom w:val="nil"/>
            </w:tcBorders>
          </w:tcPr>
          <w:p w14:paraId="65EB2AA7" w14:textId="77777777" w:rsidR="003754EE" w:rsidRDefault="003754EE">
            <w:pPr>
              <w:pStyle w:val="TableParagraph"/>
              <w:ind w:left="0"/>
              <w:rPr>
                <w:rFonts w:ascii="Times New Roman"/>
                <w:sz w:val="18"/>
              </w:rPr>
            </w:pPr>
          </w:p>
        </w:tc>
        <w:tc>
          <w:tcPr>
            <w:tcW w:w="11052" w:type="dxa"/>
            <w:tcBorders>
              <w:top w:val="nil"/>
              <w:bottom w:val="nil"/>
            </w:tcBorders>
          </w:tcPr>
          <w:p w14:paraId="09D03ADD" w14:textId="77777777" w:rsidR="003754EE" w:rsidRDefault="00486D74">
            <w:pPr>
              <w:pStyle w:val="TableParagraph"/>
              <w:spacing w:line="237" w:lineRule="auto"/>
              <w:ind w:right="98"/>
              <w:jc w:val="both"/>
              <w:rPr>
                <w:sz w:val="20"/>
              </w:rPr>
            </w:pPr>
            <w:r>
              <w:rPr>
                <w:spacing w:val="-2"/>
                <w:sz w:val="20"/>
              </w:rPr>
              <w:t>The</w:t>
            </w:r>
            <w:r>
              <w:rPr>
                <w:spacing w:val="-14"/>
                <w:sz w:val="20"/>
              </w:rPr>
              <w:t xml:space="preserve"> </w:t>
            </w:r>
            <w:r>
              <w:rPr>
                <w:spacing w:val="-2"/>
                <w:sz w:val="20"/>
              </w:rPr>
              <w:t>establishment</w:t>
            </w:r>
            <w:r>
              <w:rPr>
                <w:spacing w:val="-14"/>
                <w:sz w:val="20"/>
              </w:rPr>
              <w:t xml:space="preserve"> </w:t>
            </w:r>
            <w:r>
              <w:rPr>
                <w:spacing w:val="-2"/>
                <w:sz w:val="20"/>
              </w:rPr>
              <w:t>may</w:t>
            </w:r>
            <w:r>
              <w:rPr>
                <w:spacing w:val="-13"/>
                <w:sz w:val="20"/>
              </w:rPr>
              <w:t xml:space="preserve"> </w:t>
            </w:r>
            <w:r>
              <w:rPr>
                <w:spacing w:val="-2"/>
                <w:sz w:val="20"/>
              </w:rPr>
              <w:t>use</w:t>
            </w:r>
            <w:r>
              <w:rPr>
                <w:spacing w:val="-13"/>
                <w:sz w:val="20"/>
              </w:rPr>
              <w:t xml:space="preserve"> </w:t>
            </w:r>
            <w:r>
              <w:rPr>
                <w:spacing w:val="-2"/>
                <w:sz w:val="20"/>
              </w:rPr>
              <w:t>a</w:t>
            </w:r>
            <w:r>
              <w:rPr>
                <w:spacing w:val="-13"/>
                <w:sz w:val="20"/>
              </w:rPr>
              <w:t xml:space="preserve"> </w:t>
            </w:r>
            <w:proofErr w:type="spellStart"/>
            <w:r>
              <w:rPr>
                <w:spacing w:val="-2"/>
                <w:sz w:val="20"/>
              </w:rPr>
              <w:t>centralised</w:t>
            </w:r>
            <w:proofErr w:type="spellEnd"/>
            <w:r>
              <w:rPr>
                <w:spacing w:val="-13"/>
                <w:sz w:val="20"/>
              </w:rPr>
              <w:t xml:space="preserve"> </w:t>
            </w:r>
            <w:r>
              <w:rPr>
                <w:spacing w:val="-2"/>
                <w:sz w:val="20"/>
              </w:rPr>
              <w:t>or</w:t>
            </w:r>
            <w:r>
              <w:rPr>
                <w:spacing w:val="-14"/>
                <w:sz w:val="20"/>
              </w:rPr>
              <w:t xml:space="preserve"> </w:t>
            </w:r>
            <w:proofErr w:type="spellStart"/>
            <w:r>
              <w:rPr>
                <w:spacing w:val="-2"/>
                <w:sz w:val="20"/>
              </w:rPr>
              <w:t>decentralised</w:t>
            </w:r>
            <w:proofErr w:type="spellEnd"/>
            <w:r>
              <w:rPr>
                <w:spacing w:val="-2"/>
                <w:sz w:val="20"/>
              </w:rPr>
              <w:t>,</w:t>
            </w:r>
            <w:r>
              <w:rPr>
                <w:spacing w:val="-14"/>
                <w:sz w:val="20"/>
              </w:rPr>
              <w:t xml:space="preserve"> </w:t>
            </w:r>
            <w:r>
              <w:rPr>
                <w:spacing w:val="-2"/>
                <w:sz w:val="20"/>
              </w:rPr>
              <w:t>partially</w:t>
            </w:r>
            <w:r>
              <w:rPr>
                <w:spacing w:val="-13"/>
                <w:sz w:val="20"/>
              </w:rPr>
              <w:t xml:space="preserve"> </w:t>
            </w:r>
            <w:r>
              <w:rPr>
                <w:spacing w:val="-2"/>
                <w:sz w:val="20"/>
              </w:rPr>
              <w:t>or</w:t>
            </w:r>
            <w:r>
              <w:rPr>
                <w:spacing w:val="-14"/>
                <w:sz w:val="20"/>
              </w:rPr>
              <w:t xml:space="preserve"> </w:t>
            </w:r>
            <w:r>
              <w:rPr>
                <w:spacing w:val="-2"/>
                <w:sz w:val="20"/>
              </w:rPr>
              <w:t>fully</w:t>
            </w:r>
            <w:r>
              <w:rPr>
                <w:spacing w:val="-14"/>
                <w:sz w:val="20"/>
              </w:rPr>
              <w:t xml:space="preserve"> </w:t>
            </w:r>
            <w:r>
              <w:rPr>
                <w:spacing w:val="-2"/>
                <w:sz w:val="20"/>
              </w:rPr>
              <w:t>automated</w:t>
            </w:r>
            <w:r>
              <w:rPr>
                <w:spacing w:val="-12"/>
                <w:sz w:val="20"/>
              </w:rPr>
              <w:t xml:space="preserve"> </w:t>
            </w:r>
            <w:r>
              <w:rPr>
                <w:spacing w:val="-2"/>
                <w:sz w:val="20"/>
              </w:rPr>
              <w:t>system</w:t>
            </w:r>
            <w:r>
              <w:rPr>
                <w:spacing w:val="-14"/>
                <w:sz w:val="20"/>
              </w:rPr>
              <w:t xml:space="preserve"> </w:t>
            </w:r>
            <w:r>
              <w:rPr>
                <w:spacing w:val="-2"/>
                <w:sz w:val="20"/>
              </w:rPr>
              <w:t>(a</w:t>
            </w:r>
            <w:r>
              <w:rPr>
                <w:spacing w:val="-14"/>
                <w:sz w:val="20"/>
              </w:rPr>
              <w:t xml:space="preserve"> </w:t>
            </w:r>
            <w:r>
              <w:rPr>
                <w:spacing w:val="-2"/>
                <w:sz w:val="20"/>
              </w:rPr>
              <w:t>building</w:t>
            </w:r>
            <w:r>
              <w:rPr>
                <w:spacing w:val="-13"/>
                <w:sz w:val="20"/>
              </w:rPr>
              <w:t xml:space="preserve"> </w:t>
            </w:r>
            <w:r>
              <w:rPr>
                <w:spacing w:val="-2"/>
                <w:sz w:val="20"/>
              </w:rPr>
              <w:t>management</w:t>
            </w:r>
            <w:r>
              <w:rPr>
                <w:spacing w:val="-13"/>
                <w:sz w:val="20"/>
              </w:rPr>
              <w:t xml:space="preserve"> </w:t>
            </w:r>
            <w:r>
              <w:rPr>
                <w:spacing w:val="-2"/>
                <w:sz w:val="20"/>
              </w:rPr>
              <w:t>system) to</w:t>
            </w:r>
            <w:r>
              <w:rPr>
                <w:spacing w:val="-14"/>
                <w:sz w:val="20"/>
              </w:rPr>
              <w:t xml:space="preserve"> </w:t>
            </w:r>
            <w:r>
              <w:rPr>
                <w:spacing w:val="-2"/>
                <w:sz w:val="20"/>
              </w:rPr>
              <w:t>adjust</w:t>
            </w:r>
            <w:r>
              <w:rPr>
                <w:spacing w:val="-12"/>
                <w:sz w:val="20"/>
              </w:rPr>
              <w:t xml:space="preserve"> </w:t>
            </w:r>
            <w:r>
              <w:rPr>
                <w:spacing w:val="-2"/>
                <w:sz w:val="20"/>
              </w:rPr>
              <w:t>or</w:t>
            </w:r>
            <w:r>
              <w:rPr>
                <w:spacing w:val="-14"/>
                <w:sz w:val="20"/>
              </w:rPr>
              <w:t xml:space="preserve"> </w:t>
            </w:r>
            <w:r>
              <w:rPr>
                <w:spacing w:val="-2"/>
                <w:sz w:val="20"/>
              </w:rPr>
              <w:t>shut</w:t>
            </w:r>
            <w:r>
              <w:rPr>
                <w:spacing w:val="-12"/>
                <w:sz w:val="20"/>
              </w:rPr>
              <w:t xml:space="preserve"> </w:t>
            </w:r>
            <w:r>
              <w:rPr>
                <w:spacing w:val="-2"/>
                <w:sz w:val="20"/>
              </w:rPr>
              <w:t>down</w:t>
            </w:r>
            <w:r>
              <w:rPr>
                <w:spacing w:val="-14"/>
                <w:sz w:val="20"/>
              </w:rPr>
              <w:t xml:space="preserve"> </w:t>
            </w:r>
            <w:r>
              <w:rPr>
                <w:spacing w:val="-2"/>
                <w:sz w:val="20"/>
              </w:rPr>
              <w:t>the</w:t>
            </w:r>
            <w:r>
              <w:rPr>
                <w:spacing w:val="-12"/>
                <w:sz w:val="20"/>
              </w:rPr>
              <w:t xml:space="preserve"> </w:t>
            </w:r>
            <w:r>
              <w:rPr>
                <w:spacing w:val="-2"/>
                <w:sz w:val="20"/>
              </w:rPr>
              <w:t>ventilation,</w:t>
            </w:r>
            <w:r>
              <w:rPr>
                <w:spacing w:val="-12"/>
                <w:sz w:val="20"/>
              </w:rPr>
              <w:t xml:space="preserve"> </w:t>
            </w:r>
            <w:r>
              <w:rPr>
                <w:spacing w:val="-2"/>
                <w:sz w:val="20"/>
              </w:rPr>
              <w:t>heating</w:t>
            </w:r>
            <w:r>
              <w:rPr>
                <w:spacing w:val="-14"/>
                <w:sz w:val="20"/>
              </w:rPr>
              <w:t xml:space="preserve"> </w:t>
            </w:r>
            <w:r>
              <w:rPr>
                <w:spacing w:val="-2"/>
                <w:sz w:val="20"/>
              </w:rPr>
              <w:t>and</w:t>
            </w:r>
            <w:r>
              <w:rPr>
                <w:spacing w:val="-11"/>
                <w:sz w:val="20"/>
              </w:rPr>
              <w:t xml:space="preserve"> </w:t>
            </w:r>
            <w:r>
              <w:rPr>
                <w:spacing w:val="-2"/>
                <w:sz w:val="20"/>
              </w:rPr>
              <w:t>cooling</w:t>
            </w:r>
            <w:r>
              <w:rPr>
                <w:spacing w:val="-14"/>
                <w:sz w:val="20"/>
              </w:rPr>
              <w:t xml:space="preserve"> </w:t>
            </w:r>
            <w:r>
              <w:rPr>
                <w:spacing w:val="-2"/>
                <w:sz w:val="20"/>
              </w:rPr>
              <w:t>system</w:t>
            </w:r>
            <w:r>
              <w:rPr>
                <w:spacing w:val="-13"/>
                <w:sz w:val="20"/>
              </w:rPr>
              <w:t xml:space="preserve"> </w:t>
            </w:r>
            <w:r>
              <w:rPr>
                <w:spacing w:val="-2"/>
                <w:sz w:val="20"/>
              </w:rPr>
              <w:t>to</w:t>
            </w:r>
            <w:r>
              <w:rPr>
                <w:spacing w:val="-12"/>
                <w:sz w:val="20"/>
              </w:rPr>
              <w:t xml:space="preserve"> </w:t>
            </w:r>
            <w:r>
              <w:rPr>
                <w:spacing w:val="-2"/>
                <w:sz w:val="20"/>
              </w:rPr>
              <w:t>save</w:t>
            </w:r>
            <w:r>
              <w:rPr>
                <w:spacing w:val="-12"/>
                <w:sz w:val="20"/>
              </w:rPr>
              <w:t xml:space="preserve"> </w:t>
            </w:r>
            <w:r>
              <w:rPr>
                <w:spacing w:val="-2"/>
                <w:sz w:val="20"/>
              </w:rPr>
              <w:t>energy.</w:t>
            </w:r>
            <w:r>
              <w:rPr>
                <w:spacing w:val="-14"/>
                <w:sz w:val="20"/>
              </w:rPr>
              <w:t xml:space="preserve"> </w:t>
            </w:r>
            <w:r>
              <w:rPr>
                <w:spacing w:val="-2"/>
                <w:sz w:val="20"/>
              </w:rPr>
              <w:t>Control</w:t>
            </w:r>
            <w:r>
              <w:rPr>
                <w:spacing w:val="-12"/>
                <w:sz w:val="20"/>
              </w:rPr>
              <w:t xml:space="preserve"> </w:t>
            </w:r>
            <w:r>
              <w:rPr>
                <w:spacing w:val="-2"/>
                <w:sz w:val="20"/>
              </w:rPr>
              <w:t>measures</w:t>
            </w:r>
            <w:r>
              <w:rPr>
                <w:spacing w:val="-12"/>
                <w:sz w:val="20"/>
              </w:rPr>
              <w:t xml:space="preserve"> </w:t>
            </w:r>
            <w:r>
              <w:rPr>
                <w:spacing w:val="-2"/>
                <w:sz w:val="20"/>
              </w:rPr>
              <w:t>may</w:t>
            </w:r>
            <w:r>
              <w:rPr>
                <w:spacing w:val="-10"/>
                <w:sz w:val="20"/>
              </w:rPr>
              <w:t xml:space="preserve"> </w:t>
            </w:r>
            <w:r>
              <w:rPr>
                <w:spacing w:val="-2"/>
                <w:sz w:val="20"/>
              </w:rPr>
              <w:t>include,</w:t>
            </w:r>
            <w:r>
              <w:rPr>
                <w:spacing w:val="-12"/>
                <w:sz w:val="20"/>
              </w:rPr>
              <w:t xml:space="preserve"> </w:t>
            </w:r>
            <w:r>
              <w:rPr>
                <w:spacing w:val="-2"/>
                <w:sz w:val="20"/>
              </w:rPr>
              <w:t>for</w:t>
            </w:r>
            <w:r>
              <w:rPr>
                <w:spacing w:val="-14"/>
                <w:sz w:val="20"/>
              </w:rPr>
              <w:t xml:space="preserve"> </w:t>
            </w:r>
            <w:r>
              <w:rPr>
                <w:spacing w:val="-2"/>
                <w:sz w:val="20"/>
              </w:rPr>
              <w:t xml:space="preserve">example, </w:t>
            </w:r>
            <w:r>
              <w:rPr>
                <w:sz w:val="20"/>
              </w:rPr>
              <w:t>occupancy-controlled</w:t>
            </w:r>
            <w:r>
              <w:rPr>
                <w:spacing w:val="-12"/>
                <w:sz w:val="20"/>
              </w:rPr>
              <w:t xml:space="preserve"> </w:t>
            </w:r>
            <w:r>
              <w:rPr>
                <w:sz w:val="20"/>
              </w:rPr>
              <w:t>or</w:t>
            </w:r>
            <w:r>
              <w:rPr>
                <w:spacing w:val="-12"/>
                <w:sz w:val="20"/>
              </w:rPr>
              <w:t xml:space="preserve"> </w:t>
            </w:r>
            <w:r>
              <w:rPr>
                <w:sz w:val="20"/>
              </w:rPr>
              <w:t>CO₂-controlled</w:t>
            </w:r>
            <w:r>
              <w:rPr>
                <w:spacing w:val="-12"/>
                <w:sz w:val="20"/>
              </w:rPr>
              <w:t xml:space="preserve"> </w:t>
            </w:r>
            <w:r>
              <w:rPr>
                <w:sz w:val="20"/>
              </w:rPr>
              <w:t>ventilation,</w:t>
            </w:r>
            <w:r>
              <w:rPr>
                <w:spacing w:val="-11"/>
                <w:sz w:val="20"/>
              </w:rPr>
              <w:t xml:space="preserve"> </w:t>
            </w:r>
            <w:r>
              <w:rPr>
                <w:sz w:val="20"/>
              </w:rPr>
              <w:t>reduced</w:t>
            </w:r>
            <w:r>
              <w:rPr>
                <w:spacing w:val="-12"/>
                <w:sz w:val="20"/>
              </w:rPr>
              <w:t xml:space="preserve"> </w:t>
            </w:r>
            <w:r>
              <w:rPr>
                <w:sz w:val="20"/>
              </w:rPr>
              <w:t>operating</w:t>
            </w:r>
            <w:r>
              <w:rPr>
                <w:spacing w:val="-12"/>
                <w:sz w:val="20"/>
              </w:rPr>
              <w:t xml:space="preserve"> </w:t>
            </w:r>
            <w:r>
              <w:rPr>
                <w:sz w:val="20"/>
              </w:rPr>
              <w:t>hours,</w:t>
            </w:r>
            <w:r>
              <w:rPr>
                <w:spacing w:val="-11"/>
                <w:sz w:val="20"/>
              </w:rPr>
              <w:t xml:space="preserve"> </w:t>
            </w:r>
            <w:r>
              <w:rPr>
                <w:sz w:val="20"/>
              </w:rPr>
              <w:t>or</w:t>
            </w:r>
            <w:r>
              <w:rPr>
                <w:spacing w:val="-12"/>
                <w:sz w:val="20"/>
              </w:rPr>
              <w:t xml:space="preserve"> </w:t>
            </w:r>
            <w:r>
              <w:rPr>
                <w:sz w:val="20"/>
              </w:rPr>
              <w:t>temperature</w:t>
            </w:r>
            <w:r>
              <w:rPr>
                <w:spacing w:val="-14"/>
                <w:sz w:val="20"/>
              </w:rPr>
              <w:t xml:space="preserve"> </w:t>
            </w:r>
            <w:r>
              <w:rPr>
                <w:sz w:val="20"/>
              </w:rPr>
              <w:t>control</w:t>
            </w:r>
            <w:r>
              <w:rPr>
                <w:spacing w:val="-13"/>
                <w:sz w:val="20"/>
              </w:rPr>
              <w:t xml:space="preserve"> </w:t>
            </w:r>
            <w:r>
              <w:rPr>
                <w:sz w:val="20"/>
              </w:rPr>
              <w:t>of</w:t>
            </w:r>
            <w:r>
              <w:rPr>
                <w:spacing w:val="-11"/>
                <w:sz w:val="20"/>
              </w:rPr>
              <w:t xml:space="preserve"> </w:t>
            </w:r>
            <w:r>
              <w:rPr>
                <w:sz w:val="20"/>
              </w:rPr>
              <w:t>heating</w:t>
            </w:r>
            <w:r>
              <w:rPr>
                <w:spacing w:val="-11"/>
                <w:sz w:val="20"/>
              </w:rPr>
              <w:t xml:space="preserve"> </w:t>
            </w:r>
            <w:r>
              <w:rPr>
                <w:sz w:val="20"/>
              </w:rPr>
              <w:t>and</w:t>
            </w:r>
            <w:r>
              <w:rPr>
                <w:spacing w:val="-12"/>
                <w:sz w:val="20"/>
              </w:rPr>
              <w:t xml:space="preserve"> </w:t>
            </w:r>
            <w:r>
              <w:rPr>
                <w:sz w:val="20"/>
              </w:rPr>
              <w:t>cooling. Where a</w:t>
            </w:r>
            <w:r>
              <w:rPr>
                <w:spacing w:val="-2"/>
                <w:sz w:val="20"/>
              </w:rPr>
              <w:t xml:space="preserve"> </w:t>
            </w:r>
            <w:r>
              <w:rPr>
                <w:sz w:val="20"/>
              </w:rPr>
              <w:t>partially</w:t>
            </w:r>
            <w:r>
              <w:rPr>
                <w:spacing w:val="-1"/>
                <w:sz w:val="20"/>
              </w:rPr>
              <w:t xml:space="preserve"> </w:t>
            </w:r>
            <w:proofErr w:type="spellStart"/>
            <w:r>
              <w:rPr>
                <w:sz w:val="20"/>
              </w:rPr>
              <w:t>computerised</w:t>
            </w:r>
            <w:proofErr w:type="spellEnd"/>
            <w:r>
              <w:rPr>
                <w:sz w:val="20"/>
              </w:rPr>
              <w:t xml:space="preserve"> system is used,</w:t>
            </w:r>
            <w:r>
              <w:rPr>
                <w:spacing w:val="-1"/>
                <w:sz w:val="20"/>
              </w:rPr>
              <w:t xml:space="preserve"> </w:t>
            </w:r>
            <w:r>
              <w:rPr>
                <w:sz w:val="20"/>
              </w:rPr>
              <w:t>procedures</w:t>
            </w:r>
            <w:r>
              <w:rPr>
                <w:spacing w:val="-1"/>
                <w:sz w:val="20"/>
              </w:rPr>
              <w:t xml:space="preserve"> </w:t>
            </w:r>
            <w:r>
              <w:rPr>
                <w:sz w:val="20"/>
              </w:rPr>
              <w:t>for</w:t>
            </w:r>
            <w:r>
              <w:rPr>
                <w:spacing w:val="-2"/>
                <w:sz w:val="20"/>
              </w:rPr>
              <w:t xml:space="preserve"> </w:t>
            </w:r>
            <w:r>
              <w:rPr>
                <w:sz w:val="20"/>
              </w:rPr>
              <w:t>managing</w:t>
            </w:r>
            <w:r>
              <w:rPr>
                <w:spacing w:val="-2"/>
                <w:sz w:val="20"/>
              </w:rPr>
              <w:t xml:space="preserve"> </w:t>
            </w:r>
            <w:r>
              <w:rPr>
                <w:sz w:val="20"/>
              </w:rPr>
              <w:t>the</w:t>
            </w:r>
            <w:r>
              <w:rPr>
                <w:spacing w:val="-1"/>
                <w:sz w:val="20"/>
              </w:rPr>
              <w:t xml:space="preserve"> </w:t>
            </w:r>
            <w:r>
              <w:rPr>
                <w:sz w:val="20"/>
              </w:rPr>
              <w:t>system</w:t>
            </w:r>
            <w:r>
              <w:rPr>
                <w:spacing w:val="-2"/>
                <w:sz w:val="20"/>
              </w:rPr>
              <w:t xml:space="preserve"> </w:t>
            </w:r>
            <w:r>
              <w:rPr>
                <w:sz w:val="20"/>
              </w:rPr>
              <w:t>are</w:t>
            </w:r>
            <w:r>
              <w:rPr>
                <w:spacing w:val="-2"/>
                <w:sz w:val="20"/>
              </w:rPr>
              <w:t xml:space="preserve"> </w:t>
            </w:r>
            <w:r>
              <w:rPr>
                <w:sz w:val="20"/>
              </w:rPr>
              <w:t>demonstrable.</w:t>
            </w:r>
          </w:p>
        </w:tc>
      </w:tr>
      <w:tr w:rsidR="003754EE" w14:paraId="2C952FD2" w14:textId="77777777">
        <w:trPr>
          <w:trHeight w:val="960"/>
        </w:trPr>
        <w:tc>
          <w:tcPr>
            <w:tcW w:w="848" w:type="dxa"/>
            <w:tcBorders>
              <w:top w:val="nil"/>
              <w:bottom w:val="nil"/>
            </w:tcBorders>
          </w:tcPr>
          <w:p w14:paraId="7C1C0D68" w14:textId="77777777" w:rsidR="003754EE" w:rsidRDefault="003754EE">
            <w:pPr>
              <w:pStyle w:val="TableParagraph"/>
              <w:ind w:left="0"/>
              <w:rPr>
                <w:rFonts w:ascii="Times New Roman"/>
                <w:sz w:val="18"/>
              </w:rPr>
            </w:pPr>
          </w:p>
        </w:tc>
        <w:tc>
          <w:tcPr>
            <w:tcW w:w="1707" w:type="dxa"/>
            <w:tcBorders>
              <w:top w:val="nil"/>
              <w:bottom w:val="nil"/>
            </w:tcBorders>
          </w:tcPr>
          <w:p w14:paraId="5B3B4A09" w14:textId="77777777" w:rsidR="003754EE" w:rsidRDefault="003754EE">
            <w:pPr>
              <w:pStyle w:val="TableParagraph"/>
              <w:ind w:left="0"/>
              <w:rPr>
                <w:rFonts w:ascii="Times New Roman"/>
                <w:sz w:val="18"/>
              </w:rPr>
            </w:pPr>
          </w:p>
        </w:tc>
        <w:tc>
          <w:tcPr>
            <w:tcW w:w="11052" w:type="dxa"/>
            <w:tcBorders>
              <w:top w:val="nil"/>
              <w:bottom w:val="nil"/>
            </w:tcBorders>
          </w:tcPr>
          <w:p w14:paraId="0C9433D5" w14:textId="77777777" w:rsidR="003754EE" w:rsidRDefault="00486D74">
            <w:pPr>
              <w:pStyle w:val="TableParagraph"/>
              <w:spacing w:before="117"/>
              <w:ind w:right="102"/>
              <w:jc w:val="both"/>
              <w:rPr>
                <w:sz w:val="20"/>
              </w:rPr>
            </w:pPr>
            <w:r>
              <w:rPr>
                <w:sz w:val="20"/>
              </w:rPr>
              <w:t>Where</w:t>
            </w:r>
            <w:r>
              <w:rPr>
                <w:spacing w:val="-4"/>
                <w:sz w:val="20"/>
              </w:rPr>
              <w:t xml:space="preserve"> </w:t>
            </w:r>
            <w:r>
              <w:rPr>
                <w:sz w:val="20"/>
              </w:rPr>
              <w:t>the</w:t>
            </w:r>
            <w:r>
              <w:rPr>
                <w:spacing w:val="-4"/>
                <w:sz w:val="20"/>
              </w:rPr>
              <w:t xml:space="preserve"> </w:t>
            </w:r>
            <w:r>
              <w:rPr>
                <w:sz w:val="20"/>
              </w:rPr>
              <w:t>control</w:t>
            </w:r>
            <w:r>
              <w:rPr>
                <w:spacing w:val="-4"/>
                <w:sz w:val="20"/>
              </w:rPr>
              <w:t xml:space="preserve"> </w:t>
            </w:r>
            <w:r>
              <w:rPr>
                <w:sz w:val="20"/>
              </w:rPr>
              <w:t>system</w:t>
            </w:r>
            <w:r>
              <w:rPr>
                <w:spacing w:val="-5"/>
                <w:sz w:val="20"/>
              </w:rPr>
              <w:t xml:space="preserve"> </w:t>
            </w:r>
            <w:r>
              <w:rPr>
                <w:sz w:val="20"/>
              </w:rPr>
              <w:t>is</w:t>
            </w:r>
            <w:r>
              <w:rPr>
                <w:spacing w:val="-4"/>
                <w:sz w:val="20"/>
              </w:rPr>
              <w:t xml:space="preserve"> </w:t>
            </w:r>
            <w:r>
              <w:rPr>
                <w:sz w:val="20"/>
              </w:rPr>
              <w:t>manual,</w:t>
            </w:r>
            <w:r>
              <w:rPr>
                <w:spacing w:val="-4"/>
                <w:sz w:val="20"/>
              </w:rPr>
              <w:t xml:space="preserve"> </w:t>
            </w:r>
            <w:r>
              <w:rPr>
                <w:sz w:val="20"/>
              </w:rPr>
              <w:t>the</w:t>
            </w:r>
            <w:r>
              <w:rPr>
                <w:spacing w:val="-4"/>
                <w:sz w:val="20"/>
              </w:rPr>
              <w:t xml:space="preserve"> </w:t>
            </w:r>
            <w:r>
              <w:rPr>
                <w:sz w:val="20"/>
              </w:rPr>
              <w:t>establishment</w:t>
            </w:r>
            <w:r>
              <w:rPr>
                <w:spacing w:val="-4"/>
                <w:sz w:val="20"/>
              </w:rPr>
              <w:t xml:space="preserve"> </w:t>
            </w:r>
            <w:r>
              <w:rPr>
                <w:sz w:val="20"/>
              </w:rPr>
              <w:t>applies</w:t>
            </w:r>
            <w:r>
              <w:rPr>
                <w:spacing w:val="-4"/>
                <w:sz w:val="20"/>
              </w:rPr>
              <w:t xml:space="preserve"> </w:t>
            </w:r>
            <w:r>
              <w:rPr>
                <w:sz w:val="20"/>
              </w:rPr>
              <w:t>written</w:t>
            </w:r>
            <w:r>
              <w:rPr>
                <w:spacing w:val="-5"/>
                <w:sz w:val="20"/>
              </w:rPr>
              <w:t xml:space="preserve"> </w:t>
            </w:r>
            <w:r>
              <w:rPr>
                <w:sz w:val="20"/>
              </w:rPr>
              <w:t>procedures</w:t>
            </w:r>
            <w:r>
              <w:rPr>
                <w:spacing w:val="-2"/>
                <w:sz w:val="20"/>
              </w:rPr>
              <w:t xml:space="preserve"> </w:t>
            </w:r>
            <w:r>
              <w:rPr>
                <w:sz w:val="20"/>
              </w:rPr>
              <w:t>describing</w:t>
            </w:r>
            <w:r>
              <w:rPr>
                <w:spacing w:val="-6"/>
                <w:sz w:val="20"/>
              </w:rPr>
              <w:t xml:space="preserve"> </w:t>
            </w:r>
            <w:r>
              <w:rPr>
                <w:sz w:val="20"/>
              </w:rPr>
              <w:t>how</w:t>
            </w:r>
            <w:r>
              <w:rPr>
                <w:spacing w:val="-5"/>
                <w:sz w:val="20"/>
              </w:rPr>
              <w:t xml:space="preserve"> </w:t>
            </w:r>
            <w:r>
              <w:rPr>
                <w:sz w:val="20"/>
              </w:rPr>
              <w:t>ventilation,</w:t>
            </w:r>
            <w:r>
              <w:rPr>
                <w:spacing w:val="-4"/>
                <w:sz w:val="20"/>
              </w:rPr>
              <w:t xml:space="preserve"> </w:t>
            </w:r>
            <w:r>
              <w:rPr>
                <w:sz w:val="20"/>
              </w:rPr>
              <w:t>heating,</w:t>
            </w:r>
            <w:r>
              <w:rPr>
                <w:spacing w:val="-5"/>
                <w:sz w:val="20"/>
              </w:rPr>
              <w:t xml:space="preserve"> </w:t>
            </w:r>
            <w:r>
              <w:rPr>
                <w:sz w:val="20"/>
              </w:rPr>
              <w:t xml:space="preserve">and cooling are adjusted (e.g. adjusting thermostats in guest rooms or setting ventilation timers in conference rooms) for the </w:t>
            </w:r>
            <w:r>
              <w:rPr>
                <w:spacing w:val="-2"/>
                <w:sz w:val="20"/>
              </w:rPr>
              <w:t>relevant</w:t>
            </w:r>
            <w:r>
              <w:rPr>
                <w:spacing w:val="-14"/>
                <w:sz w:val="20"/>
              </w:rPr>
              <w:t xml:space="preserve"> </w:t>
            </w:r>
            <w:r>
              <w:rPr>
                <w:spacing w:val="-2"/>
                <w:sz w:val="20"/>
              </w:rPr>
              <w:t>staff.</w:t>
            </w:r>
            <w:r>
              <w:rPr>
                <w:spacing w:val="-13"/>
                <w:sz w:val="20"/>
              </w:rPr>
              <w:t xml:space="preserve"> </w:t>
            </w:r>
            <w:r>
              <w:rPr>
                <w:spacing w:val="-2"/>
                <w:sz w:val="20"/>
              </w:rPr>
              <w:t>Supporting</w:t>
            </w:r>
            <w:r>
              <w:rPr>
                <w:spacing w:val="-9"/>
                <w:sz w:val="20"/>
              </w:rPr>
              <w:t xml:space="preserve"> </w:t>
            </w:r>
            <w:r>
              <w:rPr>
                <w:spacing w:val="-2"/>
                <w:sz w:val="20"/>
              </w:rPr>
              <w:t>measures</w:t>
            </w:r>
            <w:r>
              <w:rPr>
                <w:spacing w:val="-12"/>
                <w:sz w:val="20"/>
              </w:rPr>
              <w:t xml:space="preserve"> </w:t>
            </w:r>
            <w:r>
              <w:rPr>
                <w:spacing w:val="-2"/>
                <w:sz w:val="20"/>
              </w:rPr>
              <w:t>such</w:t>
            </w:r>
            <w:r>
              <w:rPr>
                <w:spacing w:val="-12"/>
                <w:sz w:val="20"/>
              </w:rPr>
              <w:t xml:space="preserve"> </w:t>
            </w:r>
            <w:r>
              <w:rPr>
                <w:spacing w:val="-2"/>
                <w:sz w:val="20"/>
              </w:rPr>
              <w:t>as</w:t>
            </w:r>
            <w:r>
              <w:rPr>
                <w:spacing w:val="-11"/>
                <w:sz w:val="20"/>
              </w:rPr>
              <w:t xml:space="preserve"> </w:t>
            </w:r>
            <w:r>
              <w:rPr>
                <w:spacing w:val="-2"/>
                <w:sz w:val="20"/>
              </w:rPr>
              <w:t>keeping</w:t>
            </w:r>
            <w:r>
              <w:rPr>
                <w:spacing w:val="-13"/>
                <w:sz w:val="20"/>
              </w:rPr>
              <w:t xml:space="preserve"> </w:t>
            </w:r>
            <w:r>
              <w:rPr>
                <w:spacing w:val="-2"/>
                <w:sz w:val="20"/>
              </w:rPr>
              <w:t>curtains</w:t>
            </w:r>
            <w:r>
              <w:rPr>
                <w:spacing w:val="-14"/>
                <w:sz w:val="20"/>
              </w:rPr>
              <w:t xml:space="preserve"> </w:t>
            </w:r>
            <w:r>
              <w:rPr>
                <w:spacing w:val="-2"/>
                <w:sz w:val="20"/>
              </w:rPr>
              <w:t>or</w:t>
            </w:r>
            <w:r>
              <w:rPr>
                <w:spacing w:val="-15"/>
                <w:sz w:val="20"/>
              </w:rPr>
              <w:t xml:space="preserve"> </w:t>
            </w:r>
            <w:r>
              <w:rPr>
                <w:spacing w:val="-2"/>
                <w:sz w:val="20"/>
              </w:rPr>
              <w:t>shades</w:t>
            </w:r>
            <w:r>
              <w:rPr>
                <w:spacing w:val="-13"/>
                <w:sz w:val="20"/>
              </w:rPr>
              <w:t xml:space="preserve"> </w:t>
            </w:r>
            <w:r>
              <w:rPr>
                <w:spacing w:val="-2"/>
                <w:sz w:val="20"/>
              </w:rPr>
              <w:t>closed</w:t>
            </w:r>
            <w:r>
              <w:rPr>
                <w:spacing w:val="-12"/>
                <w:sz w:val="20"/>
              </w:rPr>
              <w:t xml:space="preserve"> </w:t>
            </w:r>
            <w:r>
              <w:rPr>
                <w:spacing w:val="-2"/>
                <w:sz w:val="20"/>
              </w:rPr>
              <w:t>to</w:t>
            </w:r>
            <w:r>
              <w:rPr>
                <w:spacing w:val="-13"/>
                <w:sz w:val="20"/>
              </w:rPr>
              <w:t xml:space="preserve"> </w:t>
            </w:r>
            <w:r>
              <w:rPr>
                <w:spacing w:val="-2"/>
                <w:sz w:val="20"/>
              </w:rPr>
              <w:t>reduce</w:t>
            </w:r>
            <w:r>
              <w:rPr>
                <w:spacing w:val="-14"/>
                <w:sz w:val="20"/>
              </w:rPr>
              <w:t xml:space="preserve"> </w:t>
            </w:r>
            <w:r>
              <w:rPr>
                <w:spacing w:val="-2"/>
                <w:sz w:val="20"/>
              </w:rPr>
              <w:t>heat</w:t>
            </w:r>
            <w:r>
              <w:rPr>
                <w:spacing w:val="-11"/>
                <w:sz w:val="20"/>
              </w:rPr>
              <w:t xml:space="preserve"> </w:t>
            </w:r>
            <w:r>
              <w:rPr>
                <w:spacing w:val="-2"/>
                <w:sz w:val="20"/>
              </w:rPr>
              <w:t>gain</w:t>
            </w:r>
            <w:r>
              <w:rPr>
                <w:spacing w:val="-12"/>
                <w:sz w:val="20"/>
              </w:rPr>
              <w:t xml:space="preserve"> </w:t>
            </w:r>
            <w:r>
              <w:rPr>
                <w:spacing w:val="-2"/>
                <w:sz w:val="20"/>
              </w:rPr>
              <w:t>or</w:t>
            </w:r>
            <w:r>
              <w:rPr>
                <w:spacing w:val="-14"/>
                <w:sz w:val="20"/>
              </w:rPr>
              <w:t xml:space="preserve"> </w:t>
            </w:r>
            <w:r>
              <w:rPr>
                <w:spacing w:val="-2"/>
                <w:sz w:val="20"/>
              </w:rPr>
              <w:t>loss</w:t>
            </w:r>
            <w:r>
              <w:rPr>
                <w:spacing w:val="-14"/>
                <w:sz w:val="20"/>
              </w:rPr>
              <w:t xml:space="preserve"> </w:t>
            </w:r>
            <w:r>
              <w:rPr>
                <w:spacing w:val="-2"/>
                <w:sz w:val="20"/>
              </w:rPr>
              <w:t>may</w:t>
            </w:r>
            <w:r>
              <w:rPr>
                <w:spacing w:val="-14"/>
                <w:sz w:val="20"/>
              </w:rPr>
              <w:t xml:space="preserve"> </w:t>
            </w:r>
            <w:r>
              <w:rPr>
                <w:spacing w:val="-2"/>
                <w:sz w:val="20"/>
              </w:rPr>
              <w:t>also</w:t>
            </w:r>
            <w:r>
              <w:rPr>
                <w:spacing w:val="-14"/>
                <w:sz w:val="20"/>
              </w:rPr>
              <w:t xml:space="preserve"> </w:t>
            </w:r>
            <w:r>
              <w:rPr>
                <w:spacing w:val="-2"/>
                <w:sz w:val="20"/>
              </w:rPr>
              <w:t>be</w:t>
            </w:r>
            <w:r>
              <w:rPr>
                <w:spacing w:val="-13"/>
                <w:sz w:val="20"/>
              </w:rPr>
              <w:t xml:space="preserve"> </w:t>
            </w:r>
            <w:r>
              <w:rPr>
                <w:spacing w:val="-2"/>
                <w:sz w:val="20"/>
              </w:rPr>
              <w:t>applied.</w:t>
            </w:r>
          </w:p>
        </w:tc>
      </w:tr>
      <w:tr w:rsidR="003754EE" w14:paraId="2AC8F74F" w14:textId="77777777">
        <w:trPr>
          <w:trHeight w:val="720"/>
        </w:trPr>
        <w:tc>
          <w:tcPr>
            <w:tcW w:w="848" w:type="dxa"/>
            <w:tcBorders>
              <w:top w:val="nil"/>
              <w:bottom w:val="nil"/>
            </w:tcBorders>
          </w:tcPr>
          <w:p w14:paraId="72586307" w14:textId="77777777" w:rsidR="003754EE" w:rsidRDefault="003754EE">
            <w:pPr>
              <w:pStyle w:val="TableParagraph"/>
              <w:ind w:left="0"/>
              <w:rPr>
                <w:rFonts w:ascii="Times New Roman"/>
                <w:sz w:val="18"/>
              </w:rPr>
            </w:pPr>
          </w:p>
        </w:tc>
        <w:tc>
          <w:tcPr>
            <w:tcW w:w="1707" w:type="dxa"/>
            <w:tcBorders>
              <w:top w:val="nil"/>
              <w:bottom w:val="nil"/>
            </w:tcBorders>
          </w:tcPr>
          <w:p w14:paraId="43DBF848" w14:textId="77777777" w:rsidR="003754EE" w:rsidRDefault="003754EE">
            <w:pPr>
              <w:pStyle w:val="TableParagraph"/>
              <w:ind w:left="0"/>
              <w:rPr>
                <w:rFonts w:ascii="Times New Roman"/>
                <w:sz w:val="18"/>
              </w:rPr>
            </w:pPr>
          </w:p>
        </w:tc>
        <w:tc>
          <w:tcPr>
            <w:tcW w:w="11052" w:type="dxa"/>
            <w:tcBorders>
              <w:top w:val="nil"/>
              <w:bottom w:val="nil"/>
            </w:tcBorders>
          </w:tcPr>
          <w:p w14:paraId="68D0BBFE" w14:textId="77777777" w:rsidR="003754EE" w:rsidRDefault="00486D74">
            <w:pPr>
              <w:pStyle w:val="TableParagraph"/>
              <w:spacing w:before="117"/>
              <w:rPr>
                <w:sz w:val="20"/>
              </w:rPr>
            </w:pPr>
            <w:r>
              <w:rPr>
                <w:sz w:val="20"/>
              </w:rPr>
              <w:t>Where applicable, the establishment divides the premises into separate zones (e.g.</w:t>
            </w:r>
            <w:r>
              <w:rPr>
                <w:spacing w:val="76"/>
                <w:sz w:val="20"/>
              </w:rPr>
              <w:t xml:space="preserve"> </w:t>
            </w:r>
            <w:r>
              <w:rPr>
                <w:sz w:val="20"/>
              </w:rPr>
              <w:t>guest rooms, conference rooms, spa facilities)</w:t>
            </w:r>
            <w:r>
              <w:rPr>
                <w:spacing w:val="-6"/>
                <w:sz w:val="20"/>
              </w:rPr>
              <w:t xml:space="preserve"> </w:t>
            </w:r>
            <w:r>
              <w:rPr>
                <w:sz w:val="20"/>
              </w:rPr>
              <w:t>so</w:t>
            </w:r>
            <w:r>
              <w:rPr>
                <w:spacing w:val="-4"/>
                <w:sz w:val="20"/>
              </w:rPr>
              <w:t xml:space="preserve"> </w:t>
            </w:r>
            <w:r>
              <w:rPr>
                <w:sz w:val="20"/>
              </w:rPr>
              <w:t>that</w:t>
            </w:r>
            <w:r>
              <w:rPr>
                <w:spacing w:val="-2"/>
                <w:sz w:val="20"/>
              </w:rPr>
              <w:t xml:space="preserve"> </w:t>
            </w:r>
            <w:r>
              <w:rPr>
                <w:sz w:val="20"/>
              </w:rPr>
              <w:t>ventilation,</w:t>
            </w:r>
            <w:r>
              <w:rPr>
                <w:spacing w:val="-3"/>
                <w:sz w:val="20"/>
              </w:rPr>
              <w:t xml:space="preserve"> </w:t>
            </w:r>
            <w:r>
              <w:rPr>
                <w:sz w:val="20"/>
              </w:rPr>
              <w:t>heating,</w:t>
            </w:r>
            <w:r>
              <w:rPr>
                <w:spacing w:val="-2"/>
                <w:sz w:val="20"/>
              </w:rPr>
              <w:t xml:space="preserve"> </w:t>
            </w:r>
            <w:r>
              <w:rPr>
                <w:sz w:val="20"/>
              </w:rPr>
              <w:t>and</w:t>
            </w:r>
            <w:r>
              <w:rPr>
                <w:spacing w:val="-3"/>
                <w:sz w:val="20"/>
              </w:rPr>
              <w:t xml:space="preserve"> </w:t>
            </w:r>
            <w:r>
              <w:rPr>
                <w:sz w:val="20"/>
              </w:rPr>
              <w:t>cooling</w:t>
            </w:r>
            <w:r>
              <w:rPr>
                <w:spacing w:val="-3"/>
                <w:sz w:val="20"/>
              </w:rPr>
              <w:t xml:space="preserve"> </w:t>
            </w:r>
            <w:r>
              <w:rPr>
                <w:sz w:val="20"/>
              </w:rPr>
              <w:t>and</w:t>
            </w:r>
            <w:r>
              <w:rPr>
                <w:spacing w:val="-3"/>
                <w:sz w:val="20"/>
              </w:rPr>
              <w:t xml:space="preserve"> </w:t>
            </w:r>
            <w:r>
              <w:rPr>
                <w:sz w:val="20"/>
              </w:rPr>
              <w:t>ventilation</w:t>
            </w:r>
            <w:r>
              <w:rPr>
                <w:spacing w:val="-6"/>
                <w:sz w:val="20"/>
              </w:rPr>
              <w:t xml:space="preserve"> </w:t>
            </w:r>
            <w:r>
              <w:rPr>
                <w:sz w:val="20"/>
              </w:rPr>
              <w:t>can</w:t>
            </w:r>
            <w:r>
              <w:rPr>
                <w:spacing w:val="-6"/>
                <w:sz w:val="20"/>
              </w:rPr>
              <w:t xml:space="preserve"> </w:t>
            </w:r>
            <w:r>
              <w:rPr>
                <w:sz w:val="20"/>
              </w:rPr>
              <w:t>be</w:t>
            </w:r>
            <w:r>
              <w:rPr>
                <w:spacing w:val="-2"/>
                <w:sz w:val="20"/>
              </w:rPr>
              <w:t xml:space="preserve"> </w:t>
            </w:r>
            <w:r>
              <w:rPr>
                <w:sz w:val="20"/>
              </w:rPr>
              <w:t>adjusted</w:t>
            </w:r>
            <w:r>
              <w:rPr>
                <w:spacing w:val="-2"/>
                <w:sz w:val="20"/>
              </w:rPr>
              <w:t xml:space="preserve"> </w:t>
            </w:r>
            <w:r>
              <w:rPr>
                <w:sz w:val="20"/>
              </w:rPr>
              <w:t>independently</w:t>
            </w:r>
            <w:r>
              <w:rPr>
                <w:spacing w:val="-4"/>
                <w:sz w:val="20"/>
              </w:rPr>
              <w:t xml:space="preserve"> </w:t>
            </w:r>
            <w:r>
              <w:rPr>
                <w:sz w:val="20"/>
              </w:rPr>
              <w:t>for</w:t>
            </w:r>
            <w:r>
              <w:rPr>
                <w:spacing w:val="-2"/>
                <w:sz w:val="20"/>
              </w:rPr>
              <w:t xml:space="preserve"> </w:t>
            </w:r>
            <w:r>
              <w:rPr>
                <w:sz w:val="20"/>
              </w:rPr>
              <w:t>each</w:t>
            </w:r>
            <w:r>
              <w:rPr>
                <w:spacing w:val="-3"/>
                <w:sz w:val="20"/>
              </w:rPr>
              <w:t xml:space="preserve"> </w:t>
            </w:r>
            <w:r>
              <w:rPr>
                <w:sz w:val="20"/>
              </w:rPr>
              <w:t>area.</w:t>
            </w:r>
          </w:p>
        </w:tc>
      </w:tr>
      <w:tr w:rsidR="003754EE" w14:paraId="36FB4414" w14:textId="77777777">
        <w:trPr>
          <w:trHeight w:val="960"/>
        </w:trPr>
        <w:tc>
          <w:tcPr>
            <w:tcW w:w="848" w:type="dxa"/>
            <w:tcBorders>
              <w:top w:val="nil"/>
              <w:bottom w:val="nil"/>
            </w:tcBorders>
          </w:tcPr>
          <w:p w14:paraId="7AC46B16" w14:textId="77777777" w:rsidR="003754EE" w:rsidRDefault="003754EE">
            <w:pPr>
              <w:pStyle w:val="TableParagraph"/>
              <w:ind w:left="0"/>
              <w:rPr>
                <w:rFonts w:ascii="Times New Roman"/>
                <w:sz w:val="18"/>
              </w:rPr>
            </w:pPr>
          </w:p>
        </w:tc>
        <w:tc>
          <w:tcPr>
            <w:tcW w:w="1707" w:type="dxa"/>
            <w:tcBorders>
              <w:top w:val="nil"/>
              <w:bottom w:val="nil"/>
            </w:tcBorders>
          </w:tcPr>
          <w:p w14:paraId="5C4D1F94" w14:textId="77777777" w:rsidR="003754EE" w:rsidRDefault="003754EE">
            <w:pPr>
              <w:pStyle w:val="TableParagraph"/>
              <w:ind w:left="0"/>
              <w:rPr>
                <w:rFonts w:ascii="Times New Roman"/>
                <w:sz w:val="18"/>
              </w:rPr>
            </w:pPr>
          </w:p>
        </w:tc>
        <w:tc>
          <w:tcPr>
            <w:tcW w:w="11052" w:type="dxa"/>
            <w:tcBorders>
              <w:top w:val="nil"/>
              <w:bottom w:val="nil"/>
            </w:tcBorders>
          </w:tcPr>
          <w:p w14:paraId="15C162E2" w14:textId="77777777" w:rsidR="003754EE" w:rsidRDefault="00486D74">
            <w:pPr>
              <w:pStyle w:val="TableParagraph"/>
              <w:spacing w:before="117"/>
              <w:ind w:right="103"/>
              <w:jc w:val="both"/>
              <w:rPr>
                <w:sz w:val="20"/>
              </w:rPr>
            </w:pPr>
            <w:r>
              <w:rPr>
                <w:sz w:val="20"/>
              </w:rPr>
              <w:t>The control system considers seasonal changes and patterns of use or non-use across different parts of the establishment (e.g. guest rooms, conference rooms, restaurant areas, other public areas, etc.), in line with the temperature thresholds specified in criterion 4.2.</w:t>
            </w:r>
          </w:p>
        </w:tc>
      </w:tr>
      <w:tr w:rsidR="003754EE" w14:paraId="651B736D" w14:textId="77777777">
        <w:trPr>
          <w:trHeight w:val="1080"/>
        </w:trPr>
        <w:tc>
          <w:tcPr>
            <w:tcW w:w="848" w:type="dxa"/>
            <w:tcBorders>
              <w:top w:val="nil"/>
            </w:tcBorders>
          </w:tcPr>
          <w:p w14:paraId="606F9425" w14:textId="77777777" w:rsidR="003754EE" w:rsidRDefault="003754EE">
            <w:pPr>
              <w:pStyle w:val="TableParagraph"/>
              <w:ind w:left="0"/>
              <w:rPr>
                <w:rFonts w:ascii="Times New Roman"/>
                <w:sz w:val="18"/>
              </w:rPr>
            </w:pPr>
          </w:p>
        </w:tc>
        <w:tc>
          <w:tcPr>
            <w:tcW w:w="1707" w:type="dxa"/>
            <w:tcBorders>
              <w:top w:val="nil"/>
            </w:tcBorders>
          </w:tcPr>
          <w:p w14:paraId="33934A53" w14:textId="77777777" w:rsidR="003754EE" w:rsidRDefault="003754EE">
            <w:pPr>
              <w:pStyle w:val="TableParagraph"/>
              <w:ind w:left="0"/>
              <w:rPr>
                <w:rFonts w:ascii="Times New Roman"/>
                <w:sz w:val="18"/>
              </w:rPr>
            </w:pPr>
          </w:p>
        </w:tc>
        <w:tc>
          <w:tcPr>
            <w:tcW w:w="11052" w:type="dxa"/>
            <w:tcBorders>
              <w:top w:val="nil"/>
            </w:tcBorders>
          </w:tcPr>
          <w:p w14:paraId="349727CC" w14:textId="77777777" w:rsidR="003754EE" w:rsidRDefault="00486D74">
            <w:pPr>
              <w:pStyle w:val="TableParagraph"/>
              <w:spacing w:before="117" w:line="241" w:lineRule="exact"/>
              <w:rPr>
                <w:b/>
                <w:sz w:val="20"/>
              </w:rPr>
            </w:pPr>
            <w:r>
              <w:rPr>
                <w:b/>
                <w:w w:val="90"/>
                <w:sz w:val="20"/>
              </w:rPr>
              <w:t>Audit</w:t>
            </w:r>
            <w:r>
              <w:rPr>
                <w:b/>
                <w:spacing w:val="-4"/>
                <w:sz w:val="20"/>
              </w:rPr>
              <w:t xml:space="preserve"> </w:t>
            </w:r>
            <w:r>
              <w:rPr>
                <w:b/>
                <w:spacing w:val="-2"/>
                <w:sz w:val="20"/>
              </w:rPr>
              <w:t>evidence</w:t>
            </w:r>
          </w:p>
          <w:p w14:paraId="25DE8830" w14:textId="77777777" w:rsidR="003754EE" w:rsidRDefault="00486D74">
            <w:pPr>
              <w:pStyle w:val="TableParagraph"/>
              <w:rPr>
                <w:sz w:val="20"/>
              </w:rPr>
            </w:pPr>
            <w:r>
              <w:rPr>
                <w:sz w:val="20"/>
              </w:rPr>
              <w:t>During</w:t>
            </w:r>
            <w:r>
              <w:rPr>
                <w:spacing w:val="32"/>
                <w:sz w:val="20"/>
              </w:rPr>
              <w:t xml:space="preserve"> </w:t>
            </w:r>
            <w:r>
              <w:rPr>
                <w:sz w:val="20"/>
              </w:rPr>
              <w:t>the</w:t>
            </w:r>
            <w:r>
              <w:rPr>
                <w:spacing w:val="35"/>
                <w:sz w:val="20"/>
              </w:rPr>
              <w:t xml:space="preserve"> </w:t>
            </w:r>
            <w:r>
              <w:rPr>
                <w:sz w:val="20"/>
              </w:rPr>
              <w:t>audit,</w:t>
            </w:r>
            <w:r>
              <w:rPr>
                <w:spacing w:val="35"/>
                <w:sz w:val="20"/>
              </w:rPr>
              <w:t xml:space="preserve"> </w:t>
            </w:r>
            <w:r>
              <w:rPr>
                <w:sz w:val="20"/>
              </w:rPr>
              <w:t>where</w:t>
            </w:r>
            <w:r>
              <w:rPr>
                <w:spacing w:val="38"/>
                <w:sz w:val="20"/>
              </w:rPr>
              <w:t xml:space="preserve"> </w:t>
            </w:r>
            <w:r>
              <w:rPr>
                <w:sz w:val="20"/>
              </w:rPr>
              <w:t>manual</w:t>
            </w:r>
            <w:r>
              <w:rPr>
                <w:spacing w:val="36"/>
                <w:sz w:val="20"/>
              </w:rPr>
              <w:t xml:space="preserve"> </w:t>
            </w:r>
            <w:r>
              <w:rPr>
                <w:sz w:val="20"/>
              </w:rPr>
              <w:t>systems</w:t>
            </w:r>
            <w:r>
              <w:rPr>
                <w:spacing w:val="35"/>
                <w:sz w:val="20"/>
              </w:rPr>
              <w:t xml:space="preserve"> </w:t>
            </w:r>
            <w:r>
              <w:rPr>
                <w:sz w:val="20"/>
              </w:rPr>
              <w:t>are</w:t>
            </w:r>
            <w:r>
              <w:rPr>
                <w:spacing w:val="35"/>
                <w:sz w:val="20"/>
              </w:rPr>
              <w:t xml:space="preserve"> </w:t>
            </w:r>
            <w:r>
              <w:rPr>
                <w:sz w:val="20"/>
              </w:rPr>
              <w:t>used,</w:t>
            </w:r>
            <w:r>
              <w:rPr>
                <w:spacing w:val="35"/>
                <w:sz w:val="20"/>
              </w:rPr>
              <w:t xml:space="preserve"> </w:t>
            </w:r>
            <w:r>
              <w:rPr>
                <w:sz w:val="20"/>
              </w:rPr>
              <w:t>the</w:t>
            </w:r>
            <w:r>
              <w:rPr>
                <w:spacing w:val="33"/>
                <w:sz w:val="20"/>
              </w:rPr>
              <w:t xml:space="preserve"> </w:t>
            </w:r>
            <w:r>
              <w:rPr>
                <w:sz w:val="20"/>
              </w:rPr>
              <w:t>establishment</w:t>
            </w:r>
            <w:r>
              <w:rPr>
                <w:spacing w:val="33"/>
                <w:sz w:val="20"/>
              </w:rPr>
              <w:t xml:space="preserve"> </w:t>
            </w:r>
            <w:r>
              <w:rPr>
                <w:sz w:val="20"/>
              </w:rPr>
              <w:t>presents</w:t>
            </w:r>
            <w:r>
              <w:rPr>
                <w:spacing w:val="33"/>
                <w:sz w:val="20"/>
              </w:rPr>
              <w:t xml:space="preserve"> </w:t>
            </w:r>
            <w:r>
              <w:rPr>
                <w:sz w:val="20"/>
              </w:rPr>
              <w:t>the</w:t>
            </w:r>
            <w:r>
              <w:rPr>
                <w:spacing w:val="35"/>
                <w:sz w:val="20"/>
              </w:rPr>
              <w:t xml:space="preserve"> </w:t>
            </w:r>
            <w:r>
              <w:rPr>
                <w:sz w:val="20"/>
              </w:rPr>
              <w:t>written</w:t>
            </w:r>
            <w:r>
              <w:rPr>
                <w:spacing w:val="34"/>
                <w:sz w:val="20"/>
              </w:rPr>
              <w:t xml:space="preserve"> </w:t>
            </w:r>
            <w:r>
              <w:rPr>
                <w:sz w:val="20"/>
              </w:rPr>
              <w:t>procedures</w:t>
            </w:r>
            <w:r>
              <w:rPr>
                <w:spacing w:val="35"/>
                <w:sz w:val="20"/>
              </w:rPr>
              <w:t xml:space="preserve"> </w:t>
            </w:r>
            <w:r>
              <w:rPr>
                <w:sz w:val="20"/>
              </w:rPr>
              <w:t>for</w:t>
            </w:r>
            <w:r>
              <w:rPr>
                <w:spacing w:val="34"/>
                <w:sz w:val="20"/>
              </w:rPr>
              <w:t xml:space="preserve"> </w:t>
            </w:r>
            <w:r>
              <w:rPr>
                <w:sz w:val="20"/>
              </w:rPr>
              <w:t>controlling ventilation, heating, and cooling, shared with the relevant staff.</w:t>
            </w:r>
          </w:p>
        </w:tc>
      </w:tr>
    </w:tbl>
    <w:p w14:paraId="6927FC34" w14:textId="77777777" w:rsidR="003754EE" w:rsidRDefault="003754EE">
      <w:pPr>
        <w:pStyle w:val="TableParagraph"/>
        <w:rPr>
          <w:sz w:val="20"/>
        </w:rPr>
        <w:sectPr w:rsidR="003754EE">
          <w:pgSz w:w="16840" w:h="11910" w:orient="landscape"/>
          <w:pgMar w:top="1340" w:right="1275" w:bottom="1220" w:left="1275" w:header="0" w:footer="1022" w:gutter="0"/>
          <w:cols w:space="708"/>
        </w:sectPr>
      </w:pPr>
    </w:p>
    <w:p w14:paraId="3E034E6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7377A7D" w14:textId="77777777">
        <w:trPr>
          <w:trHeight w:val="793"/>
        </w:trPr>
        <w:tc>
          <w:tcPr>
            <w:tcW w:w="848" w:type="dxa"/>
          </w:tcPr>
          <w:p w14:paraId="1FE39465" w14:textId="77777777" w:rsidR="003754EE" w:rsidRDefault="003754EE">
            <w:pPr>
              <w:pStyle w:val="TableParagraph"/>
              <w:ind w:left="0"/>
              <w:rPr>
                <w:rFonts w:ascii="Times New Roman"/>
                <w:sz w:val="18"/>
              </w:rPr>
            </w:pPr>
          </w:p>
        </w:tc>
        <w:tc>
          <w:tcPr>
            <w:tcW w:w="1707" w:type="dxa"/>
          </w:tcPr>
          <w:p w14:paraId="78C0AB66" w14:textId="77777777" w:rsidR="003754EE" w:rsidRDefault="003754EE">
            <w:pPr>
              <w:pStyle w:val="TableParagraph"/>
              <w:ind w:left="0"/>
              <w:rPr>
                <w:rFonts w:ascii="Times New Roman"/>
                <w:sz w:val="18"/>
              </w:rPr>
            </w:pPr>
          </w:p>
        </w:tc>
        <w:tc>
          <w:tcPr>
            <w:tcW w:w="11052" w:type="dxa"/>
          </w:tcPr>
          <w:p w14:paraId="127C578D" w14:textId="77777777" w:rsidR="003754EE" w:rsidRDefault="00486D74">
            <w:pPr>
              <w:pStyle w:val="TableParagraph"/>
              <w:spacing w:line="240" w:lineRule="exact"/>
              <w:rPr>
                <w:sz w:val="20"/>
              </w:rPr>
            </w:pPr>
            <w:r>
              <w:rPr>
                <w:sz w:val="20"/>
              </w:rPr>
              <w:t>During</w:t>
            </w:r>
            <w:r>
              <w:rPr>
                <w:spacing w:val="-16"/>
                <w:sz w:val="20"/>
              </w:rPr>
              <w:t xml:space="preserve"> </w:t>
            </w:r>
            <w:r>
              <w:rPr>
                <w:sz w:val="20"/>
              </w:rPr>
              <w:t>the</w:t>
            </w:r>
            <w:r>
              <w:rPr>
                <w:spacing w:val="-15"/>
                <w:sz w:val="20"/>
              </w:rPr>
              <w:t xml:space="preserve"> </w:t>
            </w:r>
            <w:r>
              <w:rPr>
                <w:sz w:val="20"/>
              </w:rPr>
              <w:t>visual</w:t>
            </w:r>
            <w:r>
              <w:rPr>
                <w:spacing w:val="-14"/>
                <w:sz w:val="20"/>
              </w:rPr>
              <w:t xml:space="preserve"> </w:t>
            </w:r>
            <w:r>
              <w:rPr>
                <w:sz w:val="20"/>
              </w:rPr>
              <w:t>inspection,</w:t>
            </w:r>
            <w:r>
              <w:rPr>
                <w:spacing w:val="-15"/>
                <w:sz w:val="20"/>
              </w:rPr>
              <w:t xml:space="preserve"> </w:t>
            </w:r>
            <w:r>
              <w:rPr>
                <w:sz w:val="20"/>
              </w:rPr>
              <w:t>the</w:t>
            </w:r>
            <w:r>
              <w:rPr>
                <w:spacing w:val="-15"/>
                <w:sz w:val="20"/>
              </w:rPr>
              <w:t xml:space="preserve"> </w:t>
            </w:r>
            <w:r>
              <w:rPr>
                <w:sz w:val="20"/>
              </w:rPr>
              <w:t>auditor</w:t>
            </w:r>
            <w:r>
              <w:rPr>
                <w:spacing w:val="-16"/>
                <w:sz w:val="20"/>
              </w:rPr>
              <w:t xml:space="preserve"> </w:t>
            </w:r>
            <w:r>
              <w:rPr>
                <w:sz w:val="20"/>
              </w:rPr>
              <w:t>confirms</w:t>
            </w:r>
            <w:r>
              <w:rPr>
                <w:spacing w:val="-15"/>
                <w:sz w:val="20"/>
              </w:rPr>
              <w:t xml:space="preserve"> </w:t>
            </w:r>
            <w:r>
              <w:rPr>
                <w:sz w:val="20"/>
              </w:rPr>
              <w:t>the</w:t>
            </w:r>
            <w:r>
              <w:rPr>
                <w:spacing w:val="-15"/>
                <w:sz w:val="20"/>
              </w:rPr>
              <w:t xml:space="preserve"> </w:t>
            </w:r>
            <w:r>
              <w:rPr>
                <w:sz w:val="20"/>
              </w:rPr>
              <w:t>presence</w:t>
            </w:r>
            <w:r>
              <w:rPr>
                <w:spacing w:val="-15"/>
                <w:sz w:val="20"/>
              </w:rPr>
              <w:t xml:space="preserve"> </w:t>
            </w:r>
            <w:r>
              <w:rPr>
                <w:sz w:val="20"/>
              </w:rPr>
              <w:t>of</w:t>
            </w:r>
            <w:r>
              <w:rPr>
                <w:spacing w:val="-13"/>
                <w:sz w:val="20"/>
              </w:rPr>
              <w:t xml:space="preserve"> </w:t>
            </w:r>
            <w:r>
              <w:rPr>
                <w:sz w:val="20"/>
              </w:rPr>
              <w:t>an</w:t>
            </w:r>
            <w:r>
              <w:rPr>
                <w:spacing w:val="-14"/>
                <w:sz w:val="20"/>
              </w:rPr>
              <w:t xml:space="preserve"> </w:t>
            </w:r>
            <w:r>
              <w:rPr>
                <w:sz w:val="20"/>
              </w:rPr>
              <w:t>automated</w:t>
            </w:r>
            <w:r>
              <w:rPr>
                <w:spacing w:val="-14"/>
                <w:sz w:val="20"/>
              </w:rPr>
              <w:t xml:space="preserve"> </w:t>
            </w:r>
            <w:r>
              <w:rPr>
                <w:sz w:val="20"/>
              </w:rPr>
              <w:t>or</w:t>
            </w:r>
            <w:r>
              <w:rPr>
                <w:spacing w:val="-12"/>
                <w:sz w:val="20"/>
              </w:rPr>
              <w:t xml:space="preserve"> </w:t>
            </w:r>
            <w:r>
              <w:rPr>
                <w:sz w:val="20"/>
              </w:rPr>
              <w:t>manual</w:t>
            </w:r>
            <w:r>
              <w:rPr>
                <w:spacing w:val="-14"/>
                <w:sz w:val="20"/>
              </w:rPr>
              <w:t xml:space="preserve"> </w:t>
            </w:r>
            <w:r>
              <w:rPr>
                <w:sz w:val="20"/>
              </w:rPr>
              <w:t>building</w:t>
            </w:r>
            <w:r>
              <w:rPr>
                <w:spacing w:val="-14"/>
                <w:sz w:val="20"/>
              </w:rPr>
              <w:t xml:space="preserve"> </w:t>
            </w:r>
            <w:r>
              <w:rPr>
                <w:sz w:val="20"/>
              </w:rPr>
              <w:t>management</w:t>
            </w:r>
            <w:r>
              <w:rPr>
                <w:spacing w:val="-15"/>
                <w:sz w:val="20"/>
              </w:rPr>
              <w:t xml:space="preserve"> </w:t>
            </w:r>
            <w:r>
              <w:rPr>
                <w:spacing w:val="-2"/>
                <w:sz w:val="20"/>
              </w:rPr>
              <w:t>system.</w:t>
            </w:r>
          </w:p>
        </w:tc>
      </w:tr>
      <w:tr w:rsidR="003754EE" w14:paraId="0A45D905" w14:textId="77777777">
        <w:trPr>
          <w:trHeight w:val="2400"/>
        </w:trPr>
        <w:tc>
          <w:tcPr>
            <w:tcW w:w="848" w:type="dxa"/>
            <w:tcBorders>
              <w:bottom w:val="nil"/>
            </w:tcBorders>
          </w:tcPr>
          <w:p w14:paraId="3662E514" w14:textId="77777777" w:rsidR="003754EE" w:rsidRDefault="00486D74">
            <w:pPr>
              <w:pStyle w:val="TableParagraph"/>
              <w:spacing w:before="236"/>
              <w:ind w:left="107"/>
              <w:rPr>
                <w:sz w:val="20"/>
              </w:rPr>
            </w:pPr>
            <w:r>
              <w:rPr>
                <w:spacing w:val="-4"/>
                <w:sz w:val="20"/>
              </w:rPr>
              <w:t>4.13</w:t>
            </w:r>
          </w:p>
        </w:tc>
        <w:tc>
          <w:tcPr>
            <w:tcW w:w="1707" w:type="dxa"/>
            <w:tcBorders>
              <w:bottom w:val="nil"/>
            </w:tcBorders>
          </w:tcPr>
          <w:p w14:paraId="0AFAF7AD" w14:textId="77777777" w:rsidR="003754EE" w:rsidRDefault="00486D74">
            <w:pPr>
              <w:pStyle w:val="TableParagraph"/>
              <w:spacing w:before="236"/>
              <w:ind w:left="105"/>
              <w:rPr>
                <w:sz w:val="20"/>
              </w:rPr>
            </w:pPr>
            <w:r>
              <w:rPr>
                <w:spacing w:val="-2"/>
                <w:sz w:val="20"/>
              </w:rPr>
              <w:t>Ventilation, comfort</w:t>
            </w:r>
            <w:r>
              <w:rPr>
                <w:spacing w:val="-14"/>
                <w:sz w:val="20"/>
              </w:rPr>
              <w:t xml:space="preserve"> </w:t>
            </w:r>
            <w:r>
              <w:rPr>
                <w:spacing w:val="-2"/>
                <w:sz w:val="20"/>
              </w:rPr>
              <w:t xml:space="preserve">heating, </w:t>
            </w:r>
            <w:r>
              <w:rPr>
                <w:sz w:val="20"/>
              </w:rPr>
              <w:t>and cooling systems</w:t>
            </w:r>
            <w:r>
              <w:rPr>
                <w:spacing w:val="-2"/>
                <w:sz w:val="20"/>
              </w:rPr>
              <w:t xml:space="preserve"> </w:t>
            </w:r>
            <w:r>
              <w:rPr>
                <w:sz w:val="20"/>
              </w:rPr>
              <w:t>are checked</w:t>
            </w:r>
            <w:r>
              <w:rPr>
                <w:spacing w:val="-8"/>
                <w:sz w:val="20"/>
              </w:rPr>
              <w:t xml:space="preserve"> </w:t>
            </w:r>
            <w:r>
              <w:rPr>
                <w:sz w:val="20"/>
              </w:rPr>
              <w:t>at</w:t>
            </w:r>
            <w:r>
              <w:rPr>
                <w:spacing w:val="-10"/>
                <w:sz w:val="20"/>
              </w:rPr>
              <w:t xml:space="preserve"> </w:t>
            </w:r>
            <w:r>
              <w:rPr>
                <w:sz w:val="20"/>
              </w:rPr>
              <w:t>least once</w:t>
            </w:r>
            <w:r>
              <w:rPr>
                <w:spacing w:val="-5"/>
                <w:sz w:val="20"/>
              </w:rPr>
              <w:t xml:space="preserve"> </w:t>
            </w:r>
            <w:r>
              <w:rPr>
                <w:sz w:val="20"/>
              </w:rPr>
              <w:t>a</w:t>
            </w:r>
            <w:r>
              <w:rPr>
                <w:spacing w:val="-4"/>
                <w:sz w:val="20"/>
              </w:rPr>
              <w:t xml:space="preserve"> </w:t>
            </w:r>
            <w:r>
              <w:rPr>
                <w:sz w:val="20"/>
              </w:rPr>
              <w:t>year</w:t>
            </w:r>
            <w:r>
              <w:rPr>
                <w:spacing w:val="-4"/>
                <w:sz w:val="20"/>
              </w:rPr>
              <w:t xml:space="preserve"> </w:t>
            </w:r>
            <w:r>
              <w:rPr>
                <w:sz w:val="20"/>
              </w:rPr>
              <w:t xml:space="preserve">and </w:t>
            </w:r>
            <w:r>
              <w:rPr>
                <w:spacing w:val="-2"/>
                <w:sz w:val="20"/>
              </w:rPr>
              <w:t xml:space="preserve">adequately </w:t>
            </w:r>
            <w:r>
              <w:rPr>
                <w:sz w:val="20"/>
              </w:rPr>
              <w:t>maintained.</w:t>
            </w:r>
            <w:r>
              <w:rPr>
                <w:spacing w:val="-2"/>
                <w:sz w:val="20"/>
              </w:rPr>
              <w:t xml:space="preserve"> </w:t>
            </w:r>
            <w:r>
              <w:rPr>
                <w:sz w:val="20"/>
              </w:rPr>
              <w:t>(I)</w:t>
            </w:r>
          </w:p>
        </w:tc>
        <w:tc>
          <w:tcPr>
            <w:tcW w:w="11052" w:type="dxa"/>
            <w:tcBorders>
              <w:bottom w:val="nil"/>
            </w:tcBorders>
          </w:tcPr>
          <w:p w14:paraId="58FC5F4B" w14:textId="77777777" w:rsidR="003754EE" w:rsidRDefault="00486D74">
            <w:pPr>
              <w:pStyle w:val="TableParagraph"/>
              <w:spacing w:before="236" w:line="241" w:lineRule="exact"/>
              <w:rPr>
                <w:b/>
                <w:sz w:val="20"/>
              </w:rPr>
            </w:pPr>
            <w:r>
              <w:rPr>
                <w:b/>
                <w:spacing w:val="-2"/>
                <w:sz w:val="20"/>
              </w:rPr>
              <w:t>Relevance</w:t>
            </w:r>
          </w:p>
          <w:p w14:paraId="64E0A9F8" w14:textId="77777777" w:rsidR="003754EE" w:rsidRDefault="00486D74">
            <w:pPr>
              <w:pStyle w:val="TableParagraph"/>
              <w:ind w:right="109"/>
              <w:jc w:val="both"/>
              <w:rPr>
                <w:sz w:val="20"/>
              </w:rPr>
            </w:pPr>
            <w:r>
              <w:rPr>
                <w:sz w:val="20"/>
              </w:rPr>
              <w:t>Well-maintained</w:t>
            </w:r>
            <w:r>
              <w:rPr>
                <w:spacing w:val="-10"/>
                <w:sz w:val="20"/>
              </w:rPr>
              <w:t xml:space="preserve"> </w:t>
            </w:r>
            <w:r>
              <w:rPr>
                <w:sz w:val="20"/>
              </w:rPr>
              <w:t>ventilation,</w:t>
            </w:r>
            <w:r>
              <w:rPr>
                <w:spacing w:val="-11"/>
                <w:sz w:val="20"/>
              </w:rPr>
              <w:t xml:space="preserve"> </w:t>
            </w:r>
            <w:r>
              <w:rPr>
                <w:sz w:val="20"/>
              </w:rPr>
              <w:t>heating,</w:t>
            </w:r>
            <w:r>
              <w:rPr>
                <w:spacing w:val="-11"/>
                <w:sz w:val="20"/>
              </w:rPr>
              <w:t xml:space="preserve"> </w:t>
            </w:r>
            <w:r>
              <w:rPr>
                <w:sz w:val="20"/>
              </w:rPr>
              <w:t>and</w:t>
            </w:r>
            <w:r>
              <w:rPr>
                <w:spacing w:val="-10"/>
                <w:sz w:val="20"/>
              </w:rPr>
              <w:t xml:space="preserve"> </w:t>
            </w:r>
            <w:r>
              <w:rPr>
                <w:sz w:val="20"/>
              </w:rPr>
              <w:t>cooling</w:t>
            </w:r>
            <w:r>
              <w:rPr>
                <w:spacing w:val="-11"/>
                <w:sz w:val="20"/>
              </w:rPr>
              <w:t xml:space="preserve"> </w:t>
            </w:r>
            <w:r>
              <w:rPr>
                <w:sz w:val="20"/>
              </w:rPr>
              <w:t>systems</w:t>
            </w:r>
            <w:r>
              <w:rPr>
                <w:spacing w:val="-11"/>
                <w:sz w:val="20"/>
              </w:rPr>
              <w:t xml:space="preserve"> </w:t>
            </w:r>
            <w:r>
              <w:rPr>
                <w:sz w:val="20"/>
              </w:rPr>
              <w:t>reduce</w:t>
            </w:r>
            <w:r>
              <w:rPr>
                <w:spacing w:val="-11"/>
                <w:sz w:val="20"/>
              </w:rPr>
              <w:t xml:space="preserve"> </w:t>
            </w:r>
            <w:r>
              <w:rPr>
                <w:sz w:val="20"/>
              </w:rPr>
              <w:t>energy</w:t>
            </w:r>
            <w:r>
              <w:rPr>
                <w:spacing w:val="-11"/>
                <w:sz w:val="20"/>
              </w:rPr>
              <w:t xml:space="preserve"> </w:t>
            </w:r>
            <w:r>
              <w:rPr>
                <w:sz w:val="20"/>
              </w:rPr>
              <w:t>consumption,</w:t>
            </w:r>
            <w:r>
              <w:rPr>
                <w:spacing w:val="-11"/>
                <w:sz w:val="20"/>
              </w:rPr>
              <w:t xml:space="preserve"> </w:t>
            </w:r>
            <w:r>
              <w:rPr>
                <w:sz w:val="20"/>
              </w:rPr>
              <w:t>prevent</w:t>
            </w:r>
            <w:r>
              <w:rPr>
                <w:spacing w:val="-9"/>
                <w:sz w:val="20"/>
              </w:rPr>
              <w:t xml:space="preserve"> </w:t>
            </w:r>
            <w:r>
              <w:rPr>
                <w:sz w:val="20"/>
              </w:rPr>
              <w:t>unnecessary</w:t>
            </w:r>
            <w:r>
              <w:rPr>
                <w:spacing w:val="-11"/>
                <w:sz w:val="20"/>
              </w:rPr>
              <w:t xml:space="preserve"> </w:t>
            </w:r>
            <w:r>
              <w:rPr>
                <w:sz w:val="20"/>
              </w:rPr>
              <w:t>emissions,</w:t>
            </w:r>
            <w:r>
              <w:rPr>
                <w:spacing w:val="-10"/>
                <w:sz w:val="20"/>
              </w:rPr>
              <w:t xml:space="preserve"> </w:t>
            </w:r>
            <w:r>
              <w:rPr>
                <w:sz w:val="20"/>
              </w:rPr>
              <w:t>and ensure</w:t>
            </w:r>
            <w:r>
              <w:rPr>
                <w:spacing w:val="-7"/>
                <w:sz w:val="20"/>
              </w:rPr>
              <w:t xml:space="preserve"> </w:t>
            </w:r>
            <w:r>
              <w:rPr>
                <w:sz w:val="20"/>
              </w:rPr>
              <w:t>indoor</w:t>
            </w:r>
            <w:r>
              <w:rPr>
                <w:spacing w:val="-6"/>
                <w:sz w:val="20"/>
              </w:rPr>
              <w:t xml:space="preserve"> </w:t>
            </w:r>
            <w:r>
              <w:rPr>
                <w:sz w:val="20"/>
              </w:rPr>
              <w:t>air</w:t>
            </w:r>
            <w:r>
              <w:rPr>
                <w:spacing w:val="-8"/>
                <w:sz w:val="20"/>
              </w:rPr>
              <w:t xml:space="preserve"> </w:t>
            </w:r>
            <w:r>
              <w:rPr>
                <w:sz w:val="20"/>
              </w:rPr>
              <w:t>quality</w:t>
            </w:r>
            <w:r>
              <w:rPr>
                <w:spacing w:val="-7"/>
                <w:sz w:val="20"/>
              </w:rPr>
              <w:t xml:space="preserve"> </w:t>
            </w:r>
            <w:r>
              <w:rPr>
                <w:sz w:val="20"/>
              </w:rPr>
              <w:t>and</w:t>
            </w:r>
            <w:r>
              <w:rPr>
                <w:spacing w:val="-6"/>
                <w:sz w:val="20"/>
              </w:rPr>
              <w:t xml:space="preserve"> </w:t>
            </w:r>
            <w:r>
              <w:rPr>
                <w:sz w:val="20"/>
              </w:rPr>
              <w:t>thermal</w:t>
            </w:r>
            <w:r>
              <w:rPr>
                <w:spacing w:val="-7"/>
                <w:sz w:val="20"/>
              </w:rPr>
              <w:t xml:space="preserve"> </w:t>
            </w:r>
            <w:r>
              <w:rPr>
                <w:sz w:val="20"/>
              </w:rPr>
              <w:t>comfort.</w:t>
            </w:r>
            <w:r>
              <w:rPr>
                <w:spacing w:val="-6"/>
                <w:sz w:val="20"/>
              </w:rPr>
              <w:t xml:space="preserve"> </w:t>
            </w:r>
            <w:r>
              <w:rPr>
                <w:sz w:val="20"/>
              </w:rPr>
              <w:t>Routine</w:t>
            </w:r>
            <w:r>
              <w:rPr>
                <w:spacing w:val="-5"/>
                <w:sz w:val="20"/>
              </w:rPr>
              <w:t xml:space="preserve"> </w:t>
            </w:r>
            <w:r>
              <w:rPr>
                <w:sz w:val="20"/>
              </w:rPr>
              <w:t>checks</w:t>
            </w:r>
            <w:r>
              <w:rPr>
                <w:spacing w:val="-8"/>
                <w:sz w:val="20"/>
              </w:rPr>
              <w:t xml:space="preserve"> </w:t>
            </w:r>
            <w:r>
              <w:rPr>
                <w:sz w:val="20"/>
              </w:rPr>
              <w:t>also</w:t>
            </w:r>
            <w:r>
              <w:rPr>
                <w:spacing w:val="-7"/>
                <w:sz w:val="20"/>
              </w:rPr>
              <w:t xml:space="preserve"> </w:t>
            </w:r>
            <w:r>
              <w:rPr>
                <w:sz w:val="20"/>
              </w:rPr>
              <w:t>extend</w:t>
            </w:r>
            <w:r>
              <w:rPr>
                <w:spacing w:val="-6"/>
                <w:sz w:val="20"/>
              </w:rPr>
              <w:t xml:space="preserve"> </w:t>
            </w:r>
            <w:r>
              <w:rPr>
                <w:sz w:val="20"/>
              </w:rPr>
              <w:t>equipment</w:t>
            </w:r>
            <w:r>
              <w:rPr>
                <w:spacing w:val="-7"/>
                <w:sz w:val="20"/>
              </w:rPr>
              <w:t xml:space="preserve"> </w:t>
            </w:r>
            <w:r>
              <w:rPr>
                <w:sz w:val="20"/>
              </w:rPr>
              <w:t>lifespan</w:t>
            </w:r>
            <w:r>
              <w:rPr>
                <w:spacing w:val="-8"/>
                <w:sz w:val="20"/>
              </w:rPr>
              <w:t xml:space="preserve"> </w:t>
            </w:r>
            <w:r>
              <w:rPr>
                <w:sz w:val="20"/>
              </w:rPr>
              <w:t>and</w:t>
            </w:r>
            <w:r>
              <w:rPr>
                <w:spacing w:val="-6"/>
                <w:sz w:val="20"/>
              </w:rPr>
              <w:t xml:space="preserve"> </w:t>
            </w:r>
            <w:r>
              <w:rPr>
                <w:sz w:val="20"/>
              </w:rPr>
              <w:t>help</w:t>
            </w:r>
            <w:r>
              <w:rPr>
                <w:spacing w:val="-7"/>
                <w:sz w:val="20"/>
              </w:rPr>
              <w:t xml:space="preserve"> </w:t>
            </w:r>
            <w:r>
              <w:rPr>
                <w:sz w:val="20"/>
              </w:rPr>
              <w:t>detect</w:t>
            </w:r>
            <w:r>
              <w:rPr>
                <w:spacing w:val="-9"/>
                <w:sz w:val="20"/>
              </w:rPr>
              <w:t xml:space="preserve"> </w:t>
            </w:r>
            <w:r>
              <w:rPr>
                <w:sz w:val="20"/>
              </w:rPr>
              <w:t>inefficiencies or refrigerant leaks early.</w:t>
            </w:r>
          </w:p>
          <w:p w14:paraId="19E57440" w14:textId="77777777" w:rsidR="003754EE" w:rsidRDefault="00486D74">
            <w:pPr>
              <w:pStyle w:val="TableParagraph"/>
              <w:spacing w:before="236"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12A976F9" w14:textId="77777777" w:rsidR="003754EE" w:rsidRDefault="00486D74">
            <w:pPr>
              <w:pStyle w:val="TableParagraph"/>
              <w:spacing w:line="240" w:lineRule="exact"/>
              <w:ind w:right="97"/>
              <w:jc w:val="both"/>
              <w:rPr>
                <w:sz w:val="20"/>
              </w:rPr>
            </w:pPr>
            <w:r>
              <w:rPr>
                <w:spacing w:val="-2"/>
                <w:sz w:val="20"/>
              </w:rPr>
              <w:t>The</w:t>
            </w:r>
            <w:r>
              <w:rPr>
                <w:spacing w:val="-12"/>
                <w:sz w:val="20"/>
              </w:rPr>
              <w:t xml:space="preserve"> </w:t>
            </w:r>
            <w:r>
              <w:rPr>
                <w:spacing w:val="-2"/>
                <w:sz w:val="20"/>
              </w:rPr>
              <w:t>establishment</w:t>
            </w:r>
            <w:r>
              <w:rPr>
                <w:spacing w:val="-12"/>
                <w:sz w:val="20"/>
              </w:rPr>
              <w:t xml:space="preserve"> </w:t>
            </w:r>
            <w:r>
              <w:rPr>
                <w:spacing w:val="-2"/>
                <w:sz w:val="20"/>
              </w:rPr>
              <w:t>checks</w:t>
            </w:r>
            <w:r>
              <w:rPr>
                <w:spacing w:val="-12"/>
                <w:sz w:val="20"/>
              </w:rPr>
              <w:t xml:space="preserve"> </w:t>
            </w:r>
            <w:r>
              <w:rPr>
                <w:spacing w:val="-2"/>
                <w:sz w:val="20"/>
              </w:rPr>
              <w:t>and</w:t>
            </w:r>
            <w:r>
              <w:rPr>
                <w:spacing w:val="-11"/>
                <w:sz w:val="20"/>
              </w:rPr>
              <w:t xml:space="preserve"> </w:t>
            </w:r>
            <w:r>
              <w:rPr>
                <w:spacing w:val="-2"/>
                <w:sz w:val="20"/>
              </w:rPr>
              <w:t>maintains</w:t>
            </w:r>
            <w:r>
              <w:rPr>
                <w:spacing w:val="-12"/>
                <w:sz w:val="20"/>
              </w:rPr>
              <w:t xml:space="preserve"> </w:t>
            </w:r>
            <w:r>
              <w:rPr>
                <w:spacing w:val="-2"/>
                <w:sz w:val="20"/>
              </w:rPr>
              <w:t>ventilation,</w:t>
            </w:r>
            <w:r>
              <w:rPr>
                <w:spacing w:val="-8"/>
                <w:sz w:val="20"/>
              </w:rPr>
              <w:t xml:space="preserve"> </w:t>
            </w:r>
            <w:r>
              <w:rPr>
                <w:spacing w:val="-2"/>
                <w:sz w:val="20"/>
              </w:rPr>
              <w:t>heating</w:t>
            </w:r>
            <w:r>
              <w:rPr>
                <w:spacing w:val="-13"/>
                <w:sz w:val="20"/>
              </w:rPr>
              <w:t xml:space="preserve"> </w:t>
            </w:r>
            <w:r>
              <w:rPr>
                <w:spacing w:val="-2"/>
                <w:sz w:val="20"/>
              </w:rPr>
              <w:t>and</w:t>
            </w:r>
            <w:r>
              <w:rPr>
                <w:spacing w:val="-11"/>
                <w:sz w:val="20"/>
              </w:rPr>
              <w:t xml:space="preserve"> </w:t>
            </w:r>
            <w:r>
              <w:rPr>
                <w:spacing w:val="-2"/>
                <w:sz w:val="20"/>
              </w:rPr>
              <w:t>cooling</w:t>
            </w:r>
            <w:r>
              <w:rPr>
                <w:spacing w:val="-13"/>
                <w:sz w:val="20"/>
              </w:rPr>
              <w:t xml:space="preserve"> </w:t>
            </w:r>
            <w:r>
              <w:rPr>
                <w:spacing w:val="-2"/>
                <w:sz w:val="20"/>
              </w:rPr>
              <w:t>systems</w:t>
            </w:r>
            <w:r>
              <w:rPr>
                <w:spacing w:val="-12"/>
                <w:sz w:val="20"/>
              </w:rPr>
              <w:t xml:space="preserve"> </w:t>
            </w:r>
            <w:r>
              <w:rPr>
                <w:spacing w:val="-2"/>
                <w:sz w:val="20"/>
              </w:rPr>
              <w:t>at</w:t>
            </w:r>
            <w:r>
              <w:rPr>
                <w:spacing w:val="-8"/>
                <w:sz w:val="20"/>
              </w:rPr>
              <w:t xml:space="preserve"> </w:t>
            </w:r>
            <w:r>
              <w:rPr>
                <w:spacing w:val="-2"/>
                <w:sz w:val="20"/>
              </w:rPr>
              <w:t>least</w:t>
            </w:r>
            <w:r>
              <w:rPr>
                <w:spacing w:val="-8"/>
                <w:sz w:val="20"/>
              </w:rPr>
              <w:t xml:space="preserve"> </w:t>
            </w:r>
            <w:r>
              <w:rPr>
                <w:spacing w:val="-2"/>
                <w:sz w:val="20"/>
              </w:rPr>
              <w:t>once</w:t>
            </w:r>
            <w:r>
              <w:rPr>
                <w:spacing w:val="-11"/>
                <w:sz w:val="20"/>
              </w:rPr>
              <w:t xml:space="preserve"> </w:t>
            </w:r>
            <w:r>
              <w:rPr>
                <w:spacing w:val="-2"/>
                <w:sz w:val="20"/>
              </w:rPr>
              <w:t>per</w:t>
            </w:r>
            <w:r>
              <w:rPr>
                <w:spacing w:val="-12"/>
                <w:sz w:val="20"/>
              </w:rPr>
              <w:t xml:space="preserve"> </w:t>
            </w:r>
            <w:r>
              <w:rPr>
                <w:spacing w:val="-2"/>
                <w:sz w:val="20"/>
              </w:rPr>
              <w:t>year.</w:t>
            </w:r>
            <w:r>
              <w:rPr>
                <w:spacing w:val="-9"/>
                <w:sz w:val="20"/>
              </w:rPr>
              <w:t xml:space="preserve"> </w:t>
            </w:r>
            <w:r>
              <w:rPr>
                <w:spacing w:val="-2"/>
                <w:sz w:val="20"/>
              </w:rPr>
              <w:t>Checks</w:t>
            </w:r>
            <w:r>
              <w:rPr>
                <w:spacing w:val="-9"/>
                <w:sz w:val="20"/>
              </w:rPr>
              <w:t xml:space="preserve"> </w:t>
            </w:r>
            <w:r>
              <w:rPr>
                <w:spacing w:val="-2"/>
                <w:sz w:val="20"/>
              </w:rPr>
              <w:t>are</w:t>
            </w:r>
            <w:r>
              <w:rPr>
                <w:spacing w:val="-12"/>
                <w:sz w:val="20"/>
              </w:rPr>
              <w:t xml:space="preserve"> </w:t>
            </w:r>
            <w:r>
              <w:rPr>
                <w:spacing w:val="-2"/>
                <w:sz w:val="20"/>
              </w:rPr>
              <w:t xml:space="preserve">preferably </w:t>
            </w:r>
            <w:r>
              <w:rPr>
                <w:sz w:val="20"/>
              </w:rPr>
              <w:t xml:space="preserve">conducted by an </w:t>
            </w:r>
            <w:proofErr w:type="gramStart"/>
            <w:r>
              <w:rPr>
                <w:sz w:val="20"/>
              </w:rPr>
              <w:t>external</w:t>
            </w:r>
            <w:proofErr w:type="gramEnd"/>
            <w:r>
              <w:rPr>
                <w:sz w:val="20"/>
              </w:rPr>
              <w:t xml:space="preserve"> certified professional; however, internal checks are acceptable if the establishment has qualified personnel and complies with national regulations.</w:t>
            </w:r>
          </w:p>
        </w:tc>
      </w:tr>
      <w:tr w:rsidR="003754EE" w14:paraId="0B28892A" w14:textId="77777777">
        <w:trPr>
          <w:trHeight w:val="1575"/>
        </w:trPr>
        <w:tc>
          <w:tcPr>
            <w:tcW w:w="848" w:type="dxa"/>
            <w:tcBorders>
              <w:top w:val="nil"/>
              <w:bottom w:val="nil"/>
            </w:tcBorders>
          </w:tcPr>
          <w:p w14:paraId="34A34EE3" w14:textId="77777777" w:rsidR="003754EE" w:rsidRDefault="003754EE">
            <w:pPr>
              <w:pStyle w:val="TableParagraph"/>
              <w:ind w:left="0"/>
              <w:rPr>
                <w:rFonts w:ascii="Times New Roman"/>
                <w:sz w:val="18"/>
              </w:rPr>
            </w:pPr>
          </w:p>
        </w:tc>
        <w:tc>
          <w:tcPr>
            <w:tcW w:w="1707" w:type="dxa"/>
            <w:tcBorders>
              <w:top w:val="nil"/>
              <w:bottom w:val="nil"/>
            </w:tcBorders>
          </w:tcPr>
          <w:p w14:paraId="78162B89" w14:textId="46A57473" w:rsidR="003754EE" w:rsidRDefault="003754EE">
            <w:pPr>
              <w:pStyle w:val="TableParagraph"/>
              <w:spacing w:line="237" w:lineRule="auto"/>
              <w:ind w:left="105" w:right="393"/>
              <w:rPr>
                <w:sz w:val="20"/>
              </w:rPr>
            </w:pPr>
          </w:p>
        </w:tc>
        <w:tc>
          <w:tcPr>
            <w:tcW w:w="11052" w:type="dxa"/>
            <w:tcBorders>
              <w:top w:val="nil"/>
              <w:bottom w:val="nil"/>
            </w:tcBorders>
          </w:tcPr>
          <w:p w14:paraId="05911525" w14:textId="77777777" w:rsidR="003754EE" w:rsidRDefault="00486D74">
            <w:pPr>
              <w:pStyle w:val="TableParagraph"/>
              <w:spacing w:before="237"/>
              <w:rPr>
                <w:sz w:val="20"/>
              </w:rPr>
            </w:pPr>
            <w:r>
              <w:rPr>
                <w:sz w:val="20"/>
              </w:rPr>
              <w:t>Ventilation</w:t>
            </w:r>
            <w:r>
              <w:rPr>
                <w:spacing w:val="-10"/>
                <w:sz w:val="20"/>
              </w:rPr>
              <w:t xml:space="preserve"> </w:t>
            </w:r>
            <w:r>
              <w:rPr>
                <w:sz w:val="20"/>
              </w:rPr>
              <w:t>system</w:t>
            </w:r>
            <w:r>
              <w:rPr>
                <w:spacing w:val="-6"/>
                <w:sz w:val="20"/>
              </w:rPr>
              <w:t xml:space="preserve"> </w:t>
            </w:r>
            <w:r>
              <w:rPr>
                <w:sz w:val="20"/>
              </w:rPr>
              <w:t>checks</w:t>
            </w:r>
            <w:r>
              <w:rPr>
                <w:spacing w:val="-7"/>
                <w:sz w:val="20"/>
              </w:rPr>
              <w:t xml:space="preserve"> </w:t>
            </w:r>
            <w:r>
              <w:rPr>
                <w:sz w:val="20"/>
              </w:rPr>
              <w:t>include</w:t>
            </w:r>
            <w:r>
              <w:rPr>
                <w:spacing w:val="-8"/>
                <w:sz w:val="20"/>
              </w:rPr>
              <w:t xml:space="preserve"> </w:t>
            </w:r>
            <w:r>
              <w:rPr>
                <w:sz w:val="20"/>
              </w:rPr>
              <w:t>at</w:t>
            </w:r>
            <w:r>
              <w:rPr>
                <w:spacing w:val="-8"/>
                <w:sz w:val="20"/>
              </w:rPr>
              <w:t xml:space="preserve"> </w:t>
            </w:r>
            <w:r>
              <w:rPr>
                <w:spacing w:val="-2"/>
                <w:sz w:val="20"/>
              </w:rPr>
              <w:t>least:</w:t>
            </w:r>
          </w:p>
          <w:p w14:paraId="29E4CEFC" w14:textId="77777777" w:rsidR="003754EE" w:rsidRDefault="00486D74">
            <w:pPr>
              <w:pStyle w:val="TableParagraph"/>
              <w:numPr>
                <w:ilvl w:val="0"/>
                <w:numId w:val="80"/>
              </w:numPr>
              <w:tabs>
                <w:tab w:val="left" w:pos="826"/>
              </w:tabs>
              <w:spacing w:line="245" w:lineRule="exact"/>
              <w:rPr>
                <w:sz w:val="20"/>
              </w:rPr>
            </w:pPr>
            <w:r>
              <w:rPr>
                <w:sz w:val="20"/>
              </w:rPr>
              <w:t>filter</w:t>
            </w:r>
            <w:r>
              <w:rPr>
                <w:spacing w:val="-2"/>
                <w:sz w:val="20"/>
              </w:rPr>
              <w:t xml:space="preserve"> </w:t>
            </w:r>
            <w:proofErr w:type="gramStart"/>
            <w:r>
              <w:rPr>
                <w:spacing w:val="-2"/>
                <w:sz w:val="20"/>
              </w:rPr>
              <w:t>replacement;</w:t>
            </w:r>
            <w:proofErr w:type="gramEnd"/>
          </w:p>
          <w:p w14:paraId="49E56945" w14:textId="77777777" w:rsidR="003754EE" w:rsidRDefault="00486D74">
            <w:pPr>
              <w:pStyle w:val="TableParagraph"/>
              <w:numPr>
                <w:ilvl w:val="0"/>
                <w:numId w:val="80"/>
              </w:numPr>
              <w:tabs>
                <w:tab w:val="left" w:pos="826"/>
              </w:tabs>
              <w:spacing w:line="244" w:lineRule="exact"/>
              <w:rPr>
                <w:sz w:val="20"/>
              </w:rPr>
            </w:pPr>
            <w:r>
              <w:rPr>
                <w:spacing w:val="-2"/>
                <w:sz w:val="20"/>
              </w:rPr>
              <w:t>cleaning</w:t>
            </w:r>
            <w:r>
              <w:rPr>
                <w:spacing w:val="-3"/>
                <w:sz w:val="20"/>
              </w:rPr>
              <w:t xml:space="preserve"> </w:t>
            </w:r>
            <w:r>
              <w:rPr>
                <w:spacing w:val="-2"/>
                <w:sz w:val="20"/>
              </w:rPr>
              <w:t>of</w:t>
            </w:r>
            <w:r>
              <w:rPr>
                <w:spacing w:val="-6"/>
                <w:sz w:val="20"/>
              </w:rPr>
              <w:t xml:space="preserve"> </w:t>
            </w:r>
            <w:r>
              <w:rPr>
                <w:spacing w:val="-2"/>
                <w:sz w:val="20"/>
              </w:rPr>
              <w:t>ducts,</w:t>
            </w:r>
            <w:r>
              <w:rPr>
                <w:spacing w:val="-4"/>
                <w:sz w:val="20"/>
              </w:rPr>
              <w:t xml:space="preserve"> </w:t>
            </w:r>
            <w:r>
              <w:rPr>
                <w:spacing w:val="-2"/>
                <w:sz w:val="20"/>
              </w:rPr>
              <w:t>diffusers, and</w:t>
            </w:r>
            <w:r>
              <w:rPr>
                <w:spacing w:val="-4"/>
                <w:sz w:val="20"/>
              </w:rPr>
              <w:t xml:space="preserve"> </w:t>
            </w:r>
            <w:r>
              <w:rPr>
                <w:spacing w:val="-2"/>
                <w:sz w:val="20"/>
              </w:rPr>
              <w:t>visible</w:t>
            </w:r>
            <w:r>
              <w:rPr>
                <w:spacing w:val="-4"/>
                <w:sz w:val="20"/>
              </w:rPr>
              <w:t xml:space="preserve"> </w:t>
            </w:r>
            <w:proofErr w:type="gramStart"/>
            <w:r>
              <w:rPr>
                <w:spacing w:val="-2"/>
                <w:sz w:val="20"/>
              </w:rPr>
              <w:t>vents;</w:t>
            </w:r>
            <w:proofErr w:type="gramEnd"/>
          </w:p>
          <w:p w14:paraId="0104601A" w14:textId="77777777" w:rsidR="003754EE" w:rsidRDefault="00486D74">
            <w:pPr>
              <w:pStyle w:val="TableParagraph"/>
              <w:numPr>
                <w:ilvl w:val="0"/>
                <w:numId w:val="80"/>
              </w:numPr>
              <w:tabs>
                <w:tab w:val="left" w:pos="826"/>
              </w:tabs>
              <w:spacing w:line="244" w:lineRule="exact"/>
              <w:rPr>
                <w:sz w:val="20"/>
              </w:rPr>
            </w:pPr>
            <w:r>
              <w:rPr>
                <w:spacing w:val="-2"/>
                <w:sz w:val="20"/>
              </w:rPr>
              <w:t>inspection</w:t>
            </w:r>
            <w:r>
              <w:rPr>
                <w:spacing w:val="-5"/>
                <w:sz w:val="20"/>
              </w:rPr>
              <w:t xml:space="preserve"> </w:t>
            </w:r>
            <w:r>
              <w:rPr>
                <w:spacing w:val="-2"/>
                <w:sz w:val="20"/>
              </w:rPr>
              <w:t>and</w:t>
            </w:r>
            <w:r>
              <w:rPr>
                <w:spacing w:val="-3"/>
                <w:sz w:val="20"/>
              </w:rPr>
              <w:t xml:space="preserve"> </w:t>
            </w:r>
            <w:r>
              <w:rPr>
                <w:spacing w:val="-2"/>
                <w:sz w:val="20"/>
              </w:rPr>
              <w:t>cleaning of</w:t>
            </w:r>
            <w:r>
              <w:rPr>
                <w:spacing w:val="-3"/>
                <w:sz w:val="20"/>
              </w:rPr>
              <w:t xml:space="preserve"> </w:t>
            </w:r>
            <w:r>
              <w:rPr>
                <w:spacing w:val="-2"/>
                <w:sz w:val="20"/>
              </w:rPr>
              <w:t>heat</w:t>
            </w:r>
            <w:r>
              <w:rPr>
                <w:spacing w:val="-4"/>
                <w:sz w:val="20"/>
              </w:rPr>
              <w:t xml:space="preserve"> </w:t>
            </w:r>
            <w:r>
              <w:rPr>
                <w:spacing w:val="-2"/>
                <w:sz w:val="20"/>
              </w:rPr>
              <w:t>exchangers,</w:t>
            </w:r>
            <w:r>
              <w:rPr>
                <w:spacing w:val="-5"/>
                <w:sz w:val="20"/>
              </w:rPr>
              <w:t xml:space="preserve"> </w:t>
            </w:r>
            <w:r>
              <w:rPr>
                <w:spacing w:val="-2"/>
                <w:sz w:val="20"/>
              </w:rPr>
              <w:t>supply/exhaust</w:t>
            </w:r>
            <w:r>
              <w:rPr>
                <w:spacing w:val="-3"/>
                <w:sz w:val="20"/>
              </w:rPr>
              <w:t xml:space="preserve"> </w:t>
            </w:r>
            <w:r>
              <w:rPr>
                <w:spacing w:val="-2"/>
                <w:sz w:val="20"/>
              </w:rPr>
              <w:t>systems;</w:t>
            </w:r>
            <w:r>
              <w:rPr>
                <w:spacing w:val="-4"/>
                <w:sz w:val="20"/>
              </w:rPr>
              <w:t xml:space="preserve"> </w:t>
            </w:r>
            <w:r>
              <w:rPr>
                <w:spacing w:val="-5"/>
                <w:sz w:val="20"/>
              </w:rPr>
              <w:t>and</w:t>
            </w:r>
          </w:p>
          <w:p w14:paraId="1FE7655E" w14:textId="77777777" w:rsidR="003754EE" w:rsidRDefault="00486D74">
            <w:pPr>
              <w:pStyle w:val="TableParagraph"/>
              <w:numPr>
                <w:ilvl w:val="0"/>
                <w:numId w:val="80"/>
              </w:numPr>
              <w:tabs>
                <w:tab w:val="left" w:pos="826"/>
              </w:tabs>
              <w:rPr>
                <w:sz w:val="20"/>
              </w:rPr>
            </w:pPr>
            <w:r>
              <w:rPr>
                <w:sz w:val="20"/>
              </w:rPr>
              <w:t>verification</w:t>
            </w:r>
            <w:r>
              <w:rPr>
                <w:spacing w:val="-6"/>
                <w:sz w:val="20"/>
              </w:rPr>
              <w:t xml:space="preserve"> </w:t>
            </w:r>
            <w:r>
              <w:rPr>
                <w:sz w:val="20"/>
              </w:rPr>
              <w:t>of</w:t>
            </w:r>
            <w:r>
              <w:rPr>
                <w:spacing w:val="-5"/>
                <w:sz w:val="20"/>
              </w:rPr>
              <w:t xml:space="preserve"> </w:t>
            </w:r>
            <w:r>
              <w:rPr>
                <w:sz w:val="20"/>
              </w:rPr>
              <w:t>filter</w:t>
            </w:r>
            <w:r>
              <w:rPr>
                <w:spacing w:val="-8"/>
                <w:sz w:val="20"/>
              </w:rPr>
              <w:t xml:space="preserve"> </w:t>
            </w:r>
            <w:r>
              <w:rPr>
                <w:sz w:val="20"/>
              </w:rPr>
              <w:t>sealing</w:t>
            </w:r>
            <w:r>
              <w:rPr>
                <w:spacing w:val="-7"/>
                <w:sz w:val="20"/>
              </w:rPr>
              <w:t xml:space="preserve"> </w:t>
            </w:r>
            <w:r>
              <w:rPr>
                <w:sz w:val="20"/>
              </w:rPr>
              <w:t>and</w:t>
            </w:r>
            <w:r>
              <w:rPr>
                <w:spacing w:val="-6"/>
                <w:sz w:val="20"/>
              </w:rPr>
              <w:t xml:space="preserve"> </w:t>
            </w:r>
            <w:r>
              <w:rPr>
                <w:sz w:val="20"/>
              </w:rPr>
              <w:t>correct</w:t>
            </w:r>
            <w:r>
              <w:rPr>
                <w:spacing w:val="-8"/>
                <w:sz w:val="20"/>
              </w:rPr>
              <w:t xml:space="preserve"> </w:t>
            </w:r>
            <w:r>
              <w:rPr>
                <w:sz w:val="20"/>
              </w:rPr>
              <w:t>airflow</w:t>
            </w:r>
            <w:r>
              <w:rPr>
                <w:spacing w:val="-8"/>
                <w:sz w:val="20"/>
              </w:rPr>
              <w:t xml:space="preserve"> </w:t>
            </w:r>
            <w:r>
              <w:rPr>
                <w:sz w:val="20"/>
              </w:rPr>
              <w:t>distribution,</w:t>
            </w:r>
            <w:r>
              <w:rPr>
                <w:spacing w:val="-7"/>
                <w:sz w:val="20"/>
              </w:rPr>
              <w:t xml:space="preserve"> </w:t>
            </w:r>
            <w:r>
              <w:rPr>
                <w:sz w:val="20"/>
              </w:rPr>
              <w:t>where</w:t>
            </w:r>
            <w:r>
              <w:rPr>
                <w:spacing w:val="-5"/>
                <w:sz w:val="20"/>
              </w:rPr>
              <w:t xml:space="preserve"> </w:t>
            </w:r>
            <w:r>
              <w:rPr>
                <w:spacing w:val="-2"/>
                <w:sz w:val="20"/>
              </w:rPr>
              <w:t>relevant.</w:t>
            </w:r>
          </w:p>
        </w:tc>
      </w:tr>
      <w:tr w:rsidR="003754EE" w14:paraId="0A952DEA" w14:textId="77777777">
        <w:trPr>
          <w:trHeight w:val="967"/>
        </w:trPr>
        <w:tc>
          <w:tcPr>
            <w:tcW w:w="848" w:type="dxa"/>
            <w:tcBorders>
              <w:top w:val="nil"/>
              <w:bottom w:val="nil"/>
            </w:tcBorders>
          </w:tcPr>
          <w:p w14:paraId="2D22D036" w14:textId="77777777" w:rsidR="003754EE" w:rsidRDefault="003754EE">
            <w:pPr>
              <w:pStyle w:val="TableParagraph"/>
              <w:ind w:left="0"/>
              <w:rPr>
                <w:rFonts w:ascii="Times New Roman"/>
                <w:sz w:val="18"/>
              </w:rPr>
            </w:pPr>
          </w:p>
        </w:tc>
        <w:tc>
          <w:tcPr>
            <w:tcW w:w="1707" w:type="dxa"/>
            <w:tcBorders>
              <w:top w:val="nil"/>
              <w:bottom w:val="nil"/>
            </w:tcBorders>
          </w:tcPr>
          <w:p w14:paraId="2B9A6F70" w14:textId="77777777" w:rsidR="003754EE" w:rsidRDefault="003754EE">
            <w:pPr>
              <w:pStyle w:val="TableParagraph"/>
              <w:ind w:left="0"/>
              <w:rPr>
                <w:rFonts w:ascii="Times New Roman"/>
                <w:sz w:val="18"/>
              </w:rPr>
            </w:pPr>
          </w:p>
        </w:tc>
        <w:tc>
          <w:tcPr>
            <w:tcW w:w="11052" w:type="dxa"/>
            <w:tcBorders>
              <w:top w:val="nil"/>
              <w:bottom w:val="nil"/>
            </w:tcBorders>
          </w:tcPr>
          <w:p w14:paraId="5EB1E647" w14:textId="77777777" w:rsidR="003754EE" w:rsidRDefault="00486D74">
            <w:pPr>
              <w:pStyle w:val="TableParagraph"/>
              <w:spacing w:before="116"/>
              <w:rPr>
                <w:sz w:val="20"/>
              </w:rPr>
            </w:pPr>
            <w:r>
              <w:rPr>
                <w:spacing w:val="-2"/>
                <w:sz w:val="20"/>
              </w:rPr>
              <w:t>Heating</w:t>
            </w:r>
            <w:r>
              <w:rPr>
                <w:spacing w:val="-8"/>
                <w:sz w:val="20"/>
              </w:rPr>
              <w:t xml:space="preserve"> </w:t>
            </w:r>
            <w:r>
              <w:rPr>
                <w:spacing w:val="-2"/>
                <w:sz w:val="20"/>
              </w:rPr>
              <w:t>and</w:t>
            </w:r>
            <w:r>
              <w:rPr>
                <w:spacing w:val="-7"/>
                <w:sz w:val="20"/>
              </w:rPr>
              <w:t xml:space="preserve"> </w:t>
            </w:r>
            <w:r>
              <w:rPr>
                <w:spacing w:val="-2"/>
                <w:sz w:val="20"/>
              </w:rPr>
              <w:t>cooling</w:t>
            </w:r>
            <w:r>
              <w:rPr>
                <w:spacing w:val="-9"/>
                <w:sz w:val="20"/>
              </w:rPr>
              <w:t xml:space="preserve"> </w:t>
            </w:r>
            <w:r>
              <w:rPr>
                <w:spacing w:val="-2"/>
                <w:sz w:val="20"/>
              </w:rPr>
              <w:t>system</w:t>
            </w:r>
            <w:r>
              <w:rPr>
                <w:spacing w:val="-7"/>
                <w:sz w:val="20"/>
              </w:rPr>
              <w:t xml:space="preserve"> </w:t>
            </w:r>
            <w:r>
              <w:rPr>
                <w:spacing w:val="-2"/>
                <w:sz w:val="20"/>
              </w:rPr>
              <w:t>checks</w:t>
            </w:r>
            <w:r>
              <w:rPr>
                <w:spacing w:val="-9"/>
                <w:sz w:val="20"/>
              </w:rPr>
              <w:t xml:space="preserve"> </w:t>
            </w:r>
            <w:r>
              <w:rPr>
                <w:spacing w:val="-2"/>
                <w:sz w:val="20"/>
              </w:rPr>
              <w:t>(e.g.</w:t>
            </w:r>
            <w:r>
              <w:rPr>
                <w:spacing w:val="-8"/>
                <w:sz w:val="20"/>
              </w:rPr>
              <w:t xml:space="preserve"> </w:t>
            </w:r>
            <w:r>
              <w:rPr>
                <w:spacing w:val="-2"/>
                <w:sz w:val="20"/>
              </w:rPr>
              <w:t>boilers,</w:t>
            </w:r>
            <w:r>
              <w:rPr>
                <w:spacing w:val="-5"/>
                <w:sz w:val="20"/>
              </w:rPr>
              <w:t xml:space="preserve"> </w:t>
            </w:r>
            <w:r>
              <w:rPr>
                <w:spacing w:val="-2"/>
                <w:sz w:val="20"/>
              </w:rPr>
              <w:t>heat</w:t>
            </w:r>
            <w:r>
              <w:rPr>
                <w:spacing w:val="-8"/>
                <w:sz w:val="20"/>
              </w:rPr>
              <w:t xml:space="preserve"> </w:t>
            </w:r>
            <w:r>
              <w:rPr>
                <w:spacing w:val="-2"/>
                <w:sz w:val="20"/>
              </w:rPr>
              <w:t>pumps,</w:t>
            </w:r>
            <w:r>
              <w:rPr>
                <w:spacing w:val="-9"/>
                <w:sz w:val="20"/>
              </w:rPr>
              <w:t xml:space="preserve"> </w:t>
            </w:r>
            <w:r>
              <w:rPr>
                <w:spacing w:val="-2"/>
                <w:sz w:val="20"/>
              </w:rPr>
              <w:t>district</w:t>
            </w:r>
            <w:r>
              <w:rPr>
                <w:spacing w:val="-7"/>
                <w:sz w:val="20"/>
              </w:rPr>
              <w:t xml:space="preserve"> </w:t>
            </w:r>
            <w:r>
              <w:rPr>
                <w:spacing w:val="-2"/>
                <w:sz w:val="20"/>
              </w:rPr>
              <w:t>systems,</w:t>
            </w:r>
            <w:r>
              <w:rPr>
                <w:spacing w:val="-8"/>
                <w:sz w:val="20"/>
              </w:rPr>
              <w:t xml:space="preserve"> </w:t>
            </w:r>
            <w:r>
              <w:rPr>
                <w:spacing w:val="-2"/>
                <w:sz w:val="20"/>
              </w:rPr>
              <w:t>chillers,</w:t>
            </w:r>
            <w:r>
              <w:rPr>
                <w:spacing w:val="-8"/>
                <w:sz w:val="20"/>
              </w:rPr>
              <w:t xml:space="preserve"> </w:t>
            </w:r>
            <w:r>
              <w:rPr>
                <w:spacing w:val="-2"/>
                <w:sz w:val="20"/>
              </w:rPr>
              <w:t>AC)</w:t>
            </w:r>
            <w:r>
              <w:rPr>
                <w:spacing w:val="-9"/>
                <w:sz w:val="20"/>
              </w:rPr>
              <w:t xml:space="preserve"> </w:t>
            </w:r>
            <w:r>
              <w:rPr>
                <w:spacing w:val="-2"/>
                <w:sz w:val="20"/>
              </w:rPr>
              <w:t>include</w:t>
            </w:r>
            <w:r>
              <w:rPr>
                <w:spacing w:val="-8"/>
                <w:sz w:val="20"/>
              </w:rPr>
              <w:t xml:space="preserve"> </w:t>
            </w:r>
            <w:r>
              <w:rPr>
                <w:spacing w:val="-2"/>
                <w:sz w:val="20"/>
              </w:rPr>
              <w:t>at</w:t>
            </w:r>
            <w:r>
              <w:rPr>
                <w:spacing w:val="-9"/>
                <w:sz w:val="20"/>
              </w:rPr>
              <w:t xml:space="preserve"> </w:t>
            </w:r>
            <w:r>
              <w:rPr>
                <w:spacing w:val="-2"/>
                <w:sz w:val="20"/>
              </w:rPr>
              <w:t>least:</w:t>
            </w:r>
          </w:p>
          <w:p w14:paraId="69DC1808" w14:textId="77777777" w:rsidR="003754EE" w:rsidRDefault="00486D74">
            <w:pPr>
              <w:pStyle w:val="TableParagraph"/>
              <w:numPr>
                <w:ilvl w:val="0"/>
                <w:numId w:val="79"/>
              </w:numPr>
              <w:tabs>
                <w:tab w:val="left" w:pos="826"/>
              </w:tabs>
              <w:spacing w:line="245" w:lineRule="exact"/>
              <w:rPr>
                <w:sz w:val="20"/>
              </w:rPr>
            </w:pPr>
            <w:r>
              <w:rPr>
                <w:spacing w:val="-2"/>
                <w:sz w:val="20"/>
              </w:rPr>
              <w:t>inspection</w:t>
            </w:r>
            <w:r>
              <w:rPr>
                <w:spacing w:val="-10"/>
                <w:sz w:val="20"/>
              </w:rPr>
              <w:t xml:space="preserve"> </w:t>
            </w:r>
            <w:r>
              <w:rPr>
                <w:spacing w:val="-2"/>
                <w:sz w:val="20"/>
              </w:rPr>
              <w:t>of</w:t>
            </w:r>
            <w:r>
              <w:rPr>
                <w:spacing w:val="-11"/>
                <w:sz w:val="20"/>
              </w:rPr>
              <w:t xml:space="preserve"> </w:t>
            </w:r>
            <w:r>
              <w:rPr>
                <w:spacing w:val="-2"/>
                <w:sz w:val="20"/>
              </w:rPr>
              <w:t>key</w:t>
            </w:r>
            <w:r>
              <w:rPr>
                <w:spacing w:val="-9"/>
                <w:sz w:val="20"/>
              </w:rPr>
              <w:t xml:space="preserve"> </w:t>
            </w:r>
            <w:r>
              <w:rPr>
                <w:spacing w:val="-2"/>
                <w:sz w:val="20"/>
              </w:rPr>
              <w:t>components</w:t>
            </w:r>
            <w:r>
              <w:rPr>
                <w:spacing w:val="-10"/>
                <w:sz w:val="20"/>
              </w:rPr>
              <w:t xml:space="preserve"> </w:t>
            </w:r>
            <w:r>
              <w:rPr>
                <w:spacing w:val="-2"/>
                <w:sz w:val="20"/>
              </w:rPr>
              <w:t>(e.g.</w:t>
            </w:r>
            <w:r>
              <w:rPr>
                <w:spacing w:val="-10"/>
                <w:sz w:val="20"/>
              </w:rPr>
              <w:t xml:space="preserve"> </w:t>
            </w:r>
            <w:r>
              <w:rPr>
                <w:spacing w:val="-2"/>
                <w:sz w:val="20"/>
              </w:rPr>
              <w:t>pressure,</w:t>
            </w:r>
            <w:r>
              <w:rPr>
                <w:spacing w:val="-9"/>
                <w:sz w:val="20"/>
              </w:rPr>
              <w:t xml:space="preserve"> </w:t>
            </w:r>
            <w:r>
              <w:rPr>
                <w:spacing w:val="-2"/>
                <w:sz w:val="20"/>
              </w:rPr>
              <w:t>valves,</w:t>
            </w:r>
            <w:r>
              <w:rPr>
                <w:spacing w:val="-10"/>
                <w:sz w:val="20"/>
              </w:rPr>
              <w:t xml:space="preserve"> </w:t>
            </w:r>
            <w:r>
              <w:rPr>
                <w:spacing w:val="-2"/>
                <w:sz w:val="20"/>
              </w:rPr>
              <w:t>fluid</w:t>
            </w:r>
            <w:r>
              <w:rPr>
                <w:spacing w:val="-8"/>
                <w:sz w:val="20"/>
              </w:rPr>
              <w:t xml:space="preserve"> </w:t>
            </w:r>
            <w:r>
              <w:rPr>
                <w:spacing w:val="-2"/>
                <w:sz w:val="20"/>
              </w:rPr>
              <w:t>levels,</w:t>
            </w:r>
            <w:r>
              <w:rPr>
                <w:spacing w:val="-10"/>
                <w:sz w:val="20"/>
              </w:rPr>
              <w:t xml:space="preserve"> </w:t>
            </w:r>
            <w:r>
              <w:rPr>
                <w:spacing w:val="-2"/>
                <w:sz w:val="20"/>
              </w:rPr>
              <w:t>vibration);</w:t>
            </w:r>
            <w:r>
              <w:rPr>
                <w:spacing w:val="-6"/>
                <w:sz w:val="20"/>
              </w:rPr>
              <w:t xml:space="preserve"> </w:t>
            </w:r>
            <w:r>
              <w:rPr>
                <w:spacing w:val="-5"/>
                <w:sz w:val="20"/>
              </w:rPr>
              <w:t>and</w:t>
            </w:r>
          </w:p>
          <w:p w14:paraId="3B92D228" w14:textId="77777777" w:rsidR="003754EE" w:rsidRDefault="00486D74">
            <w:pPr>
              <w:pStyle w:val="TableParagraph"/>
              <w:numPr>
                <w:ilvl w:val="0"/>
                <w:numId w:val="79"/>
              </w:numPr>
              <w:tabs>
                <w:tab w:val="left" w:pos="826"/>
              </w:tabs>
              <w:rPr>
                <w:sz w:val="20"/>
              </w:rPr>
            </w:pPr>
            <w:r>
              <w:rPr>
                <w:sz w:val="20"/>
              </w:rPr>
              <w:t>cleaning</w:t>
            </w:r>
            <w:r>
              <w:rPr>
                <w:spacing w:val="-11"/>
                <w:sz w:val="20"/>
              </w:rPr>
              <w:t xml:space="preserve"> </w:t>
            </w:r>
            <w:r>
              <w:rPr>
                <w:sz w:val="20"/>
              </w:rPr>
              <w:t>or</w:t>
            </w:r>
            <w:r>
              <w:rPr>
                <w:spacing w:val="-12"/>
                <w:sz w:val="20"/>
              </w:rPr>
              <w:t xml:space="preserve"> </w:t>
            </w:r>
            <w:r>
              <w:rPr>
                <w:sz w:val="20"/>
              </w:rPr>
              <w:t>replacement</w:t>
            </w:r>
            <w:r>
              <w:rPr>
                <w:spacing w:val="-10"/>
                <w:sz w:val="20"/>
              </w:rPr>
              <w:t xml:space="preserve"> </w:t>
            </w:r>
            <w:r>
              <w:rPr>
                <w:sz w:val="20"/>
              </w:rPr>
              <w:t>of</w:t>
            </w:r>
            <w:r>
              <w:rPr>
                <w:spacing w:val="-12"/>
                <w:sz w:val="20"/>
              </w:rPr>
              <w:t xml:space="preserve"> </w:t>
            </w:r>
            <w:r>
              <w:rPr>
                <w:sz w:val="20"/>
              </w:rPr>
              <w:t>filters</w:t>
            </w:r>
            <w:r>
              <w:rPr>
                <w:spacing w:val="-13"/>
                <w:sz w:val="20"/>
              </w:rPr>
              <w:t xml:space="preserve"> </w:t>
            </w:r>
            <w:r>
              <w:rPr>
                <w:sz w:val="20"/>
              </w:rPr>
              <w:t>and</w:t>
            </w:r>
            <w:r>
              <w:rPr>
                <w:spacing w:val="-11"/>
                <w:sz w:val="20"/>
              </w:rPr>
              <w:t xml:space="preserve"> </w:t>
            </w:r>
            <w:r>
              <w:rPr>
                <w:sz w:val="20"/>
              </w:rPr>
              <w:t>cleaning</w:t>
            </w:r>
            <w:r>
              <w:rPr>
                <w:spacing w:val="-14"/>
                <w:sz w:val="20"/>
              </w:rPr>
              <w:t xml:space="preserve"> </w:t>
            </w:r>
            <w:r>
              <w:rPr>
                <w:sz w:val="20"/>
              </w:rPr>
              <w:t>of</w:t>
            </w:r>
            <w:r>
              <w:rPr>
                <w:spacing w:val="-10"/>
                <w:sz w:val="20"/>
              </w:rPr>
              <w:t xml:space="preserve"> </w:t>
            </w:r>
            <w:r>
              <w:rPr>
                <w:sz w:val="20"/>
              </w:rPr>
              <w:t>heat</w:t>
            </w:r>
            <w:r>
              <w:rPr>
                <w:spacing w:val="-11"/>
                <w:sz w:val="20"/>
              </w:rPr>
              <w:t xml:space="preserve"> </w:t>
            </w:r>
            <w:r>
              <w:rPr>
                <w:spacing w:val="-2"/>
                <w:sz w:val="20"/>
              </w:rPr>
              <w:t>exchangers.</w:t>
            </w:r>
          </w:p>
        </w:tc>
      </w:tr>
      <w:tr w:rsidR="003754EE" w14:paraId="250B2615" w14:textId="77777777">
        <w:trPr>
          <w:trHeight w:val="719"/>
        </w:trPr>
        <w:tc>
          <w:tcPr>
            <w:tcW w:w="848" w:type="dxa"/>
            <w:tcBorders>
              <w:top w:val="nil"/>
              <w:bottom w:val="nil"/>
            </w:tcBorders>
          </w:tcPr>
          <w:p w14:paraId="180F1445" w14:textId="77777777" w:rsidR="003754EE" w:rsidRDefault="003754EE">
            <w:pPr>
              <w:pStyle w:val="TableParagraph"/>
              <w:ind w:left="0"/>
              <w:rPr>
                <w:rFonts w:ascii="Times New Roman"/>
                <w:sz w:val="18"/>
              </w:rPr>
            </w:pPr>
          </w:p>
        </w:tc>
        <w:tc>
          <w:tcPr>
            <w:tcW w:w="1707" w:type="dxa"/>
            <w:tcBorders>
              <w:top w:val="nil"/>
              <w:bottom w:val="nil"/>
            </w:tcBorders>
          </w:tcPr>
          <w:p w14:paraId="15895FA1" w14:textId="77777777" w:rsidR="003754EE" w:rsidRDefault="003754EE">
            <w:pPr>
              <w:pStyle w:val="TableParagraph"/>
              <w:ind w:left="0"/>
              <w:rPr>
                <w:rFonts w:ascii="Times New Roman"/>
                <w:sz w:val="18"/>
              </w:rPr>
            </w:pPr>
          </w:p>
        </w:tc>
        <w:tc>
          <w:tcPr>
            <w:tcW w:w="11052" w:type="dxa"/>
            <w:tcBorders>
              <w:top w:val="nil"/>
              <w:bottom w:val="nil"/>
            </w:tcBorders>
          </w:tcPr>
          <w:p w14:paraId="52265EAE" w14:textId="77777777" w:rsidR="003754EE" w:rsidRDefault="00486D74">
            <w:pPr>
              <w:pStyle w:val="TableParagraph"/>
              <w:spacing w:before="116"/>
              <w:rPr>
                <w:sz w:val="20"/>
              </w:rPr>
            </w:pPr>
            <w:r>
              <w:rPr>
                <w:sz w:val="20"/>
              </w:rPr>
              <w:t>Manual</w:t>
            </w:r>
            <w:r>
              <w:rPr>
                <w:spacing w:val="-7"/>
                <w:sz w:val="20"/>
              </w:rPr>
              <w:t xml:space="preserve"> </w:t>
            </w:r>
            <w:r>
              <w:rPr>
                <w:sz w:val="20"/>
              </w:rPr>
              <w:t>checks</w:t>
            </w:r>
            <w:r>
              <w:rPr>
                <w:spacing w:val="-7"/>
                <w:sz w:val="20"/>
              </w:rPr>
              <w:t xml:space="preserve"> </w:t>
            </w:r>
            <w:r>
              <w:rPr>
                <w:sz w:val="20"/>
              </w:rPr>
              <w:t>are</w:t>
            </w:r>
            <w:r>
              <w:rPr>
                <w:spacing w:val="-5"/>
                <w:sz w:val="20"/>
              </w:rPr>
              <w:t xml:space="preserve"> </w:t>
            </w:r>
            <w:r>
              <w:rPr>
                <w:sz w:val="20"/>
              </w:rPr>
              <w:t>carried</w:t>
            </w:r>
            <w:r>
              <w:rPr>
                <w:spacing w:val="-6"/>
                <w:sz w:val="20"/>
              </w:rPr>
              <w:t xml:space="preserve"> </w:t>
            </w:r>
            <w:r>
              <w:rPr>
                <w:sz w:val="20"/>
              </w:rPr>
              <w:t>out</w:t>
            </w:r>
            <w:r>
              <w:rPr>
                <w:spacing w:val="-6"/>
                <w:sz w:val="20"/>
              </w:rPr>
              <w:t xml:space="preserve"> </w:t>
            </w:r>
            <w:r>
              <w:rPr>
                <w:sz w:val="20"/>
              </w:rPr>
              <w:t>even</w:t>
            </w:r>
            <w:r>
              <w:rPr>
                <w:spacing w:val="-5"/>
                <w:sz w:val="20"/>
              </w:rPr>
              <w:t xml:space="preserve"> </w:t>
            </w:r>
            <w:r>
              <w:rPr>
                <w:sz w:val="20"/>
              </w:rPr>
              <w:t>where</w:t>
            </w:r>
            <w:r>
              <w:rPr>
                <w:spacing w:val="-7"/>
                <w:sz w:val="20"/>
              </w:rPr>
              <w:t xml:space="preserve"> </w:t>
            </w:r>
            <w:r>
              <w:rPr>
                <w:sz w:val="20"/>
              </w:rPr>
              <w:t>automated</w:t>
            </w:r>
            <w:r>
              <w:rPr>
                <w:spacing w:val="-4"/>
                <w:sz w:val="20"/>
              </w:rPr>
              <w:t xml:space="preserve"> </w:t>
            </w:r>
            <w:r>
              <w:rPr>
                <w:sz w:val="20"/>
              </w:rPr>
              <w:t>alarms</w:t>
            </w:r>
            <w:r>
              <w:rPr>
                <w:spacing w:val="-7"/>
                <w:sz w:val="20"/>
              </w:rPr>
              <w:t xml:space="preserve"> </w:t>
            </w:r>
            <w:r>
              <w:rPr>
                <w:sz w:val="20"/>
              </w:rPr>
              <w:t>or</w:t>
            </w:r>
            <w:r>
              <w:rPr>
                <w:spacing w:val="-6"/>
                <w:sz w:val="20"/>
              </w:rPr>
              <w:t xml:space="preserve"> </w:t>
            </w:r>
            <w:r>
              <w:rPr>
                <w:sz w:val="20"/>
              </w:rPr>
              <w:t>monitoring</w:t>
            </w:r>
            <w:r>
              <w:rPr>
                <w:spacing w:val="-2"/>
                <w:sz w:val="20"/>
              </w:rPr>
              <w:t xml:space="preserve"> </w:t>
            </w:r>
            <w:r>
              <w:rPr>
                <w:sz w:val="20"/>
              </w:rPr>
              <w:t>systems</w:t>
            </w:r>
            <w:r>
              <w:rPr>
                <w:spacing w:val="-7"/>
                <w:sz w:val="20"/>
              </w:rPr>
              <w:t xml:space="preserve"> </w:t>
            </w:r>
            <w:r>
              <w:rPr>
                <w:sz w:val="20"/>
              </w:rPr>
              <w:t>are</w:t>
            </w:r>
            <w:r>
              <w:rPr>
                <w:spacing w:val="-8"/>
                <w:sz w:val="20"/>
              </w:rPr>
              <w:t xml:space="preserve"> </w:t>
            </w:r>
            <w:r>
              <w:rPr>
                <w:sz w:val="20"/>
              </w:rPr>
              <w:t>in</w:t>
            </w:r>
            <w:r>
              <w:rPr>
                <w:spacing w:val="-8"/>
                <w:sz w:val="20"/>
              </w:rPr>
              <w:t xml:space="preserve"> </w:t>
            </w:r>
            <w:r>
              <w:rPr>
                <w:sz w:val="20"/>
              </w:rPr>
              <w:t>place.</w:t>
            </w:r>
            <w:r>
              <w:rPr>
                <w:spacing w:val="-6"/>
                <w:sz w:val="20"/>
              </w:rPr>
              <w:t xml:space="preserve"> </w:t>
            </w:r>
            <w:r>
              <w:rPr>
                <w:sz w:val="20"/>
              </w:rPr>
              <w:t>Any</w:t>
            </w:r>
            <w:r>
              <w:rPr>
                <w:spacing w:val="-7"/>
                <w:sz w:val="20"/>
              </w:rPr>
              <w:t xml:space="preserve"> </w:t>
            </w:r>
            <w:r>
              <w:rPr>
                <w:sz w:val="20"/>
              </w:rPr>
              <w:t>identified</w:t>
            </w:r>
            <w:r>
              <w:rPr>
                <w:spacing w:val="-6"/>
                <w:sz w:val="20"/>
              </w:rPr>
              <w:t xml:space="preserve"> </w:t>
            </w:r>
            <w:r>
              <w:rPr>
                <w:sz w:val="20"/>
              </w:rPr>
              <w:t>issues</w:t>
            </w:r>
            <w:r>
              <w:rPr>
                <w:spacing w:val="-7"/>
                <w:sz w:val="20"/>
              </w:rPr>
              <w:t xml:space="preserve"> </w:t>
            </w:r>
            <w:r>
              <w:rPr>
                <w:sz w:val="20"/>
              </w:rPr>
              <w:t>(e.g. leaks, broken thermostats, blocked ducts) are resolved within 2 months.</w:t>
            </w:r>
          </w:p>
        </w:tc>
      </w:tr>
      <w:tr w:rsidR="003754EE" w14:paraId="6A5FF358" w14:textId="77777777">
        <w:trPr>
          <w:trHeight w:val="1567"/>
        </w:trPr>
        <w:tc>
          <w:tcPr>
            <w:tcW w:w="848" w:type="dxa"/>
            <w:tcBorders>
              <w:top w:val="nil"/>
            </w:tcBorders>
          </w:tcPr>
          <w:p w14:paraId="37C0CA8C" w14:textId="77777777" w:rsidR="003754EE" w:rsidRDefault="003754EE">
            <w:pPr>
              <w:pStyle w:val="TableParagraph"/>
              <w:ind w:left="0"/>
              <w:rPr>
                <w:rFonts w:ascii="Times New Roman"/>
                <w:sz w:val="18"/>
              </w:rPr>
            </w:pPr>
          </w:p>
        </w:tc>
        <w:tc>
          <w:tcPr>
            <w:tcW w:w="1707" w:type="dxa"/>
            <w:tcBorders>
              <w:top w:val="nil"/>
            </w:tcBorders>
          </w:tcPr>
          <w:p w14:paraId="7A272B4E" w14:textId="77777777" w:rsidR="003754EE" w:rsidRDefault="003754EE">
            <w:pPr>
              <w:pStyle w:val="TableParagraph"/>
              <w:ind w:left="0"/>
              <w:rPr>
                <w:rFonts w:ascii="Times New Roman"/>
                <w:sz w:val="18"/>
              </w:rPr>
            </w:pPr>
          </w:p>
        </w:tc>
        <w:tc>
          <w:tcPr>
            <w:tcW w:w="11052" w:type="dxa"/>
            <w:tcBorders>
              <w:top w:val="nil"/>
            </w:tcBorders>
          </w:tcPr>
          <w:p w14:paraId="4BB5565B" w14:textId="77777777" w:rsidR="003754EE" w:rsidRDefault="00486D74">
            <w:pPr>
              <w:pStyle w:val="TableParagraph"/>
              <w:spacing w:before="117" w:line="241" w:lineRule="exact"/>
              <w:rPr>
                <w:b/>
                <w:sz w:val="20"/>
              </w:rPr>
            </w:pPr>
            <w:r>
              <w:rPr>
                <w:b/>
                <w:w w:val="90"/>
                <w:sz w:val="20"/>
              </w:rPr>
              <w:t>Audit</w:t>
            </w:r>
            <w:r>
              <w:rPr>
                <w:b/>
                <w:spacing w:val="-4"/>
                <w:sz w:val="20"/>
              </w:rPr>
              <w:t xml:space="preserve"> </w:t>
            </w:r>
            <w:r>
              <w:rPr>
                <w:b/>
                <w:spacing w:val="-2"/>
                <w:sz w:val="20"/>
              </w:rPr>
              <w:t>evidence</w:t>
            </w:r>
          </w:p>
          <w:p w14:paraId="06BEC731" w14:textId="77777777" w:rsidR="003754EE" w:rsidRDefault="00486D74">
            <w:pPr>
              <w:pStyle w:val="TableParagraph"/>
              <w:spacing w:line="241" w:lineRule="exact"/>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5FEC4604" w14:textId="77777777" w:rsidR="003754EE" w:rsidRDefault="00486D74">
            <w:pPr>
              <w:pStyle w:val="TableParagraph"/>
              <w:numPr>
                <w:ilvl w:val="0"/>
                <w:numId w:val="78"/>
              </w:numPr>
              <w:tabs>
                <w:tab w:val="left" w:pos="826"/>
              </w:tabs>
              <w:spacing w:before="2" w:line="237" w:lineRule="auto"/>
              <w:ind w:right="102"/>
              <w:rPr>
                <w:sz w:val="20"/>
              </w:rPr>
            </w:pPr>
            <w:r>
              <w:rPr>
                <w:sz w:val="20"/>
              </w:rPr>
              <w:t>a</w:t>
            </w:r>
            <w:r>
              <w:rPr>
                <w:spacing w:val="-7"/>
                <w:sz w:val="20"/>
              </w:rPr>
              <w:t xml:space="preserve"> </w:t>
            </w:r>
            <w:r>
              <w:rPr>
                <w:sz w:val="20"/>
              </w:rPr>
              <w:t>maintenance</w:t>
            </w:r>
            <w:r>
              <w:rPr>
                <w:spacing w:val="-7"/>
                <w:sz w:val="20"/>
              </w:rPr>
              <w:t xml:space="preserve"> </w:t>
            </w:r>
            <w:r>
              <w:rPr>
                <w:sz w:val="20"/>
              </w:rPr>
              <w:t>protocol</w:t>
            </w:r>
            <w:r>
              <w:rPr>
                <w:spacing w:val="-5"/>
                <w:sz w:val="20"/>
              </w:rPr>
              <w:t xml:space="preserve"> </w:t>
            </w:r>
            <w:r>
              <w:rPr>
                <w:sz w:val="20"/>
              </w:rPr>
              <w:t>or</w:t>
            </w:r>
            <w:r>
              <w:rPr>
                <w:spacing w:val="-1"/>
                <w:sz w:val="20"/>
              </w:rPr>
              <w:t xml:space="preserve"> </w:t>
            </w:r>
            <w:r>
              <w:rPr>
                <w:sz w:val="20"/>
              </w:rPr>
              <w:t>written</w:t>
            </w:r>
            <w:r>
              <w:rPr>
                <w:spacing w:val="-8"/>
                <w:sz w:val="20"/>
              </w:rPr>
              <w:t xml:space="preserve"> </w:t>
            </w:r>
            <w:r>
              <w:rPr>
                <w:sz w:val="20"/>
              </w:rPr>
              <w:t>Standard</w:t>
            </w:r>
            <w:r>
              <w:rPr>
                <w:spacing w:val="-4"/>
                <w:sz w:val="20"/>
              </w:rPr>
              <w:t xml:space="preserve"> </w:t>
            </w:r>
            <w:r>
              <w:rPr>
                <w:sz w:val="20"/>
              </w:rPr>
              <w:t>Operating</w:t>
            </w:r>
            <w:r>
              <w:rPr>
                <w:spacing w:val="-3"/>
                <w:sz w:val="20"/>
              </w:rPr>
              <w:t xml:space="preserve"> </w:t>
            </w:r>
            <w:r>
              <w:rPr>
                <w:sz w:val="20"/>
              </w:rPr>
              <w:t>Procedure</w:t>
            </w:r>
            <w:r>
              <w:rPr>
                <w:spacing w:val="-7"/>
                <w:sz w:val="20"/>
              </w:rPr>
              <w:t xml:space="preserve"> </w:t>
            </w:r>
            <w:r>
              <w:rPr>
                <w:sz w:val="20"/>
              </w:rPr>
              <w:t>(SOP</w:t>
            </w:r>
            <w:hyperlink w:anchor="_bookmark104" w:history="1">
              <w:r w:rsidR="003754EE">
                <w:rPr>
                  <w:sz w:val="20"/>
                </w:rPr>
                <w:t>)</w:t>
              </w:r>
              <w:r w:rsidR="003754EE">
                <w:rPr>
                  <w:position w:val="7"/>
                  <w:sz w:val="13"/>
                </w:rPr>
                <w:t>88</w:t>
              </w:r>
            </w:hyperlink>
            <w:r>
              <w:rPr>
                <w:spacing w:val="14"/>
                <w:position w:val="7"/>
                <w:sz w:val="13"/>
              </w:rPr>
              <w:t xml:space="preserve"> </w:t>
            </w:r>
            <w:r>
              <w:rPr>
                <w:sz w:val="20"/>
              </w:rPr>
              <w:t>describing</w:t>
            </w:r>
            <w:r>
              <w:rPr>
                <w:spacing w:val="-8"/>
                <w:sz w:val="20"/>
              </w:rPr>
              <w:t xml:space="preserve"> </w:t>
            </w:r>
            <w:r>
              <w:rPr>
                <w:sz w:val="20"/>
              </w:rPr>
              <w:t>the</w:t>
            </w:r>
            <w:r>
              <w:rPr>
                <w:spacing w:val="-7"/>
                <w:sz w:val="20"/>
              </w:rPr>
              <w:t xml:space="preserve"> </w:t>
            </w:r>
            <w:r>
              <w:rPr>
                <w:sz w:val="20"/>
              </w:rPr>
              <w:t>systems,</w:t>
            </w:r>
            <w:r>
              <w:rPr>
                <w:spacing w:val="-5"/>
                <w:sz w:val="20"/>
              </w:rPr>
              <w:t xml:space="preserve"> </w:t>
            </w:r>
            <w:r>
              <w:rPr>
                <w:sz w:val="20"/>
              </w:rPr>
              <w:t>check</w:t>
            </w:r>
            <w:r>
              <w:rPr>
                <w:spacing w:val="-7"/>
                <w:sz w:val="20"/>
              </w:rPr>
              <w:t xml:space="preserve"> </w:t>
            </w:r>
            <w:r>
              <w:rPr>
                <w:sz w:val="20"/>
              </w:rPr>
              <w:t>frequency, responsible personnel, and repair timeframe; and</w:t>
            </w:r>
          </w:p>
          <w:p w14:paraId="0646EF88" w14:textId="77777777" w:rsidR="003754EE" w:rsidRDefault="00486D74">
            <w:pPr>
              <w:pStyle w:val="TableParagraph"/>
              <w:numPr>
                <w:ilvl w:val="0"/>
                <w:numId w:val="78"/>
              </w:numPr>
              <w:tabs>
                <w:tab w:val="left" w:pos="826"/>
              </w:tabs>
              <w:spacing w:before="2"/>
              <w:rPr>
                <w:sz w:val="20"/>
              </w:rPr>
            </w:pPr>
            <w:r>
              <w:rPr>
                <w:sz w:val="20"/>
              </w:rPr>
              <w:t>reports</w:t>
            </w:r>
            <w:r>
              <w:rPr>
                <w:spacing w:val="-12"/>
                <w:sz w:val="20"/>
              </w:rPr>
              <w:t xml:space="preserve"> </w:t>
            </w:r>
            <w:r>
              <w:rPr>
                <w:sz w:val="20"/>
              </w:rPr>
              <w:t>or</w:t>
            </w:r>
            <w:r>
              <w:rPr>
                <w:spacing w:val="-13"/>
                <w:sz w:val="20"/>
              </w:rPr>
              <w:t xml:space="preserve"> </w:t>
            </w:r>
            <w:r>
              <w:rPr>
                <w:sz w:val="20"/>
              </w:rPr>
              <w:t>checklists</w:t>
            </w:r>
            <w:r>
              <w:rPr>
                <w:spacing w:val="-10"/>
                <w:sz w:val="20"/>
              </w:rPr>
              <w:t xml:space="preserve"> </w:t>
            </w:r>
            <w:r>
              <w:rPr>
                <w:sz w:val="20"/>
              </w:rPr>
              <w:t>from</w:t>
            </w:r>
            <w:r>
              <w:rPr>
                <w:spacing w:val="-13"/>
                <w:sz w:val="20"/>
              </w:rPr>
              <w:t xml:space="preserve"> </w:t>
            </w:r>
            <w:r>
              <w:rPr>
                <w:sz w:val="20"/>
              </w:rPr>
              <w:t>the</w:t>
            </w:r>
            <w:r>
              <w:rPr>
                <w:spacing w:val="-12"/>
                <w:sz w:val="20"/>
              </w:rPr>
              <w:t xml:space="preserve"> </w:t>
            </w:r>
            <w:r>
              <w:rPr>
                <w:sz w:val="20"/>
              </w:rPr>
              <w:t>last</w:t>
            </w:r>
            <w:r>
              <w:rPr>
                <w:spacing w:val="-9"/>
                <w:sz w:val="20"/>
              </w:rPr>
              <w:t xml:space="preserve"> </w:t>
            </w:r>
            <w:r>
              <w:rPr>
                <w:sz w:val="20"/>
              </w:rPr>
              <w:t>12</w:t>
            </w:r>
            <w:r>
              <w:rPr>
                <w:spacing w:val="-11"/>
                <w:sz w:val="20"/>
              </w:rPr>
              <w:t xml:space="preserve"> </w:t>
            </w:r>
            <w:r>
              <w:rPr>
                <w:sz w:val="20"/>
              </w:rPr>
              <w:t>months</w:t>
            </w:r>
            <w:r>
              <w:rPr>
                <w:spacing w:val="-11"/>
                <w:sz w:val="20"/>
              </w:rPr>
              <w:t xml:space="preserve"> </w:t>
            </w:r>
            <w:r>
              <w:rPr>
                <w:sz w:val="20"/>
              </w:rPr>
              <w:t>(internal</w:t>
            </w:r>
            <w:r>
              <w:rPr>
                <w:spacing w:val="-10"/>
                <w:sz w:val="20"/>
              </w:rPr>
              <w:t xml:space="preserve"> </w:t>
            </w:r>
            <w:r>
              <w:rPr>
                <w:sz w:val="20"/>
              </w:rPr>
              <w:t>or</w:t>
            </w:r>
            <w:r>
              <w:rPr>
                <w:spacing w:val="-13"/>
                <w:sz w:val="20"/>
              </w:rPr>
              <w:t xml:space="preserve"> </w:t>
            </w:r>
            <w:r>
              <w:rPr>
                <w:spacing w:val="-2"/>
                <w:sz w:val="20"/>
              </w:rPr>
              <w:t>external).</w:t>
            </w:r>
          </w:p>
        </w:tc>
      </w:tr>
    </w:tbl>
    <w:p w14:paraId="7E0766FC" w14:textId="77777777" w:rsidR="003754EE" w:rsidRDefault="003754EE">
      <w:pPr>
        <w:pStyle w:val="Brdtekst"/>
        <w:spacing w:before="0"/>
        <w:rPr>
          <w:sz w:val="20"/>
        </w:rPr>
      </w:pPr>
    </w:p>
    <w:p w14:paraId="7D06C096" w14:textId="77777777" w:rsidR="003754EE" w:rsidRDefault="00486D74">
      <w:pPr>
        <w:pStyle w:val="Brdtekst"/>
        <w:spacing w:before="173"/>
        <w:rPr>
          <w:sz w:val="20"/>
        </w:rPr>
      </w:pPr>
      <w:r>
        <w:rPr>
          <w:noProof/>
          <w:sz w:val="20"/>
        </w:rPr>
        <mc:AlternateContent>
          <mc:Choice Requires="wps">
            <w:drawing>
              <wp:anchor distT="0" distB="0" distL="0" distR="0" simplePos="0" relativeHeight="487608832" behindDoc="1" locked="0" layoutInCell="1" allowOverlap="1" wp14:anchorId="2DA584BB" wp14:editId="41E1D57F">
                <wp:simplePos x="0" y="0"/>
                <wp:positionH relativeFrom="page">
                  <wp:posOffset>899160</wp:posOffset>
                </wp:positionH>
                <wp:positionV relativeFrom="paragraph">
                  <wp:posOffset>278486</wp:posOffset>
                </wp:positionV>
                <wp:extent cx="1829435"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53887" id="Graphic 58" o:spid="_x0000_s1026" style="position:absolute;margin-left:70.8pt;margin-top:21.95pt;width:144.05pt;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" path="m1829053,l,,,7620r1829053,l1829053,xe" fillcolor="black" stroked="f">
                <v:path arrowok="t"/>
                <w10:wrap type="topAndBottom" anchorx="page"/>
              </v:shape>
            </w:pict>
          </mc:Fallback>
        </mc:AlternateContent>
      </w:r>
    </w:p>
    <w:p w14:paraId="07174231" w14:textId="77777777" w:rsidR="003754EE" w:rsidRDefault="00486D74">
      <w:pPr>
        <w:pStyle w:val="Brdtekst"/>
        <w:spacing w:before="96"/>
        <w:ind w:left="140"/>
      </w:pPr>
      <w:bookmarkStart w:id="104" w:name="_bookmark104"/>
      <w:bookmarkEnd w:id="104"/>
      <w:r>
        <w:rPr>
          <w:rFonts w:ascii="Times New Roman"/>
          <w:position w:val="7"/>
          <w:sz w:val="13"/>
        </w:rPr>
        <w:t>88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2253037B" w14:textId="77777777" w:rsidR="003754EE" w:rsidRDefault="003754EE">
      <w:pPr>
        <w:pStyle w:val="Brdtekst"/>
        <w:sectPr w:rsidR="003754EE">
          <w:pgSz w:w="16840" w:h="11910" w:orient="landscape"/>
          <w:pgMar w:top="1340" w:right="1275" w:bottom="1220" w:left="1275" w:header="0" w:footer="1022" w:gutter="0"/>
          <w:cols w:space="708"/>
        </w:sectPr>
      </w:pPr>
    </w:p>
    <w:p w14:paraId="65B9499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2F9B12E" w14:textId="77777777">
        <w:trPr>
          <w:trHeight w:val="6982"/>
        </w:trPr>
        <w:tc>
          <w:tcPr>
            <w:tcW w:w="848" w:type="dxa"/>
          </w:tcPr>
          <w:p w14:paraId="10482F3F" w14:textId="77777777" w:rsidR="003754EE" w:rsidRDefault="00486D74">
            <w:pPr>
              <w:pStyle w:val="TableParagraph"/>
              <w:spacing w:before="239"/>
              <w:ind w:left="107"/>
              <w:rPr>
                <w:sz w:val="20"/>
              </w:rPr>
            </w:pPr>
            <w:r>
              <w:rPr>
                <w:spacing w:val="-4"/>
                <w:sz w:val="20"/>
              </w:rPr>
              <w:t>4.14</w:t>
            </w:r>
          </w:p>
        </w:tc>
        <w:tc>
          <w:tcPr>
            <w:tcW w:w="1707" w:type="dxa"/>
          </w:tcPr>
          <w:p w14:paraId="3C49491F" w14:textId="57C10DE6" w:rsidR="003754EE" w:rsidRDefault="00486D74">
            <w:pPr>
              <w:pStyle w:val="TableParagraph"/>
              <w:spacing w:before="239"/>
              <w:ind w:left="105" w:right="104"/>
              <w:rPr>
                <w:sz w:val="20"/>
              </w:rPr>
            </w:pPr>
            <w:r>
              <w:rPr>
                <w:sz w:val="20"/>
              </w:rPr>
              <w:t xml:space="preserve">At least </w:t>
            </w:r>
            <w:r w:rsidR="009B76AC">
              <w:rPr>
                <w:sz w:val="20"/>
              </w:rPr>
              <w:t>90</w:t>
            </w:r>
            <w:r>
              <w:rPr>
                <w:sz w:val="20"/>
              </w:rPr>
              <w:t xml:space="preserve">% of all light bulbs in </w:t>
            </w:r>
            <w:r>
              <w:rPr>
                <w:spacing w:val="-4"/>
                <w:sz w:val="20"/>
              </w:rPr>
              <w:t>the</w:t>
            </w:r>
            <w:r>
              <w:rPr>
                <w:sz w:val="20"/>
              </w:rPr>
              <w:t xml:space="preserve"> </w:t>
            </w:r>
            <w:r>
              <w:rPr>
                <w:spacing w:val="-2"/>
                <w:sz w:val="20"/>
              </w:rPr>
              <w:t xml:space="preserve">establishment </w:t>
            </w:r>
            <w:r>
              <w:rPr>
                <w:sz w:val="20"/>
              </w:rPr>
              <w:t xml:space="preserve">are LED or </w:t>
            </w:r>
            <w:r>
              <w:rPr>
                <w:spacing w:val="-2"/>
                <w:sz w:val="20"/>
              </w:rPr>
              <w:t xml:space="preserve">demonstrate </w:t>
            </w:r>
            <w:r>
              <w:rPr>
                <w:sz w:val="20"/>
              </w:rPr>
              <w:t>equal</w:t>
            </w:r>
            <w:r>
              <w:rPr>
                <w:spacing w:val="-16"/>
                <w:sz w:val="20"/>
              </w:rPr>
              <w:t xml:space="preserve"> </w:t>
            </w:r>
            <w:r>
              <w:rPr>
                <w:sz w:val="20"/>
              </w:rPr>
              <w:t>or</w:t>
            </w:r>
            <w:r>
              <w:rPr>
                <w:spacing w:val="-16"/>
                <w:sz w:val="20"/>
              </w:rPr>
              <w:t xml:space="preserve"> </w:t>
            </w:r>
            <w:r>
              <w:rPr>
                <w:sz w:val="20"/>
              </w:rPr>
              <w:t>superior performance</w:t>
            </w:r>
            <w:r>
              <w:rPr>
                <w:spacing w:val="-2"/>
                <w:sz w:val="20"/>
              </w:rPr>
              <w:t xml:space="preserve"> </w:t>
            </w:r>
            <w:r>
              <w:rPr>
                <w:sz w:val="20"/>
              </w:rPr>
              <w:t xml:space="preserve">in terms of energy </w:t>
            </w:r>
            <w:r>
              <w:rPr>
                <w:spacing w:val="-2"/>
                <w:sz w:val="20"/>
              </w:rPr>
              <w:t xml:space="preserve">efficiency, luminous </w:t>
            </w:r>
            <w:r>
              <w:rPr>
                <w:sz w:val="20"/>
              </w:rPr>
              <w:t>efficacy,</w:t>
            </w:r>
            <w:r>
              <w:rPr>
                <w:spacing w:val="-2"/>
                <w:sz w:val="20"/>
              </w:rPr>
              <w:t xml:space="preserve"> </w:t>
            </w:r>
            <w:r>
              <w:rPr>
                <w:sz w:val="20"/>
              </w:rPr>
              <w:t>and lifespan. (I)</w:t>
            </w:r>
          </w:p>
          <w:p w14:paraId="6FC3B5FA" w14:textId="162F107A" w:rsidR="003754EE" w:rsidRDefault="003754EE">
            <w:pPr>
              <w:pStyle w:val="TableParagraph"/>
              <w:spacing w:before="238"/>
              <w:ind w:left="105"/>
              <w:rPr>
                <w:rFonts w:ascii="MS Gothic" w:hAnsi="MS Gothic"/>
                <w:sz w:val="24"/>
              </w:rPr>
            </w:pPr>
          </w:p>
        </w:tc>
        <w:tc>
          <w:tcPr>
            <w:tcW w:w="11052" w:type="dxa"/>
          </w:tcPr>
          <w:p w14:paraId="42293879" w14:textId="77777777" w:rsidR="003754EE" w:rsidRDefault="00486D74">
            <w:pPr>
              <w:pStyle w:val="TableParagraph"/>
              <w:spacing w:before="239" w:line="241" w:lineRule="exact"/>
              <w:rPr>
                <w:b/>
                <w:sz w:val="20"/>
              </w:rPr>
            </w:pPr>
            <w:r>
              <w:rPr>
                <w:b/>
                <w:spacing w:val="-2"/>
                <w:sz w:val="20"/>
              </w:rPr>
              <w:t>Relevance</w:t>
            </w:r>
          </w:p>
          <w:p w14:paraId="42684F27" w14:textId="77777777" w:rsidR="003754EE" w:rsidRDefault="00486D74">
            <w:pPr>
              <w:pStyle w:val="TableParagraph"/>
              <w:ind w:right="104"/>
              <w:jc w:val="both"/>
              <w:rPr>
                <w:sz w:val="20"/>
              </w:rPr>
            </w:pPr>
            <w:r>
              <w:rPr>
                <w:sz w:val="20"/>
              </w:rPr>
              <w:t>Using</w:t>
            </w:r>
            <w:r>
              <w:rPr>
                <w:spacing w:val="-6"/>
                <w:sz w:val="20"/>
              </w:rPr>
              <w:t xml:space="preserve"> </w:t>
            </w:r>
            <w:r>
              <w:rPr>
                <w:sz w:val="20"/>
              </w:rPr>
              <w:t>energy-efficient</w:t>
            </w:r>
            <w:r>
              <w:rPr>
                <w:spacing w:val="-5"/>
                <w:sz w:val="20"/>
              </w:rPr>
              <w:t xml:space="preserve"> </w:t>
            </w:r>
            <w:r>
              <w:rPr>
                <w:sz w:val="20"/>
              </w:rPr>
              <w:t>lighting</w:t>
            </w:r>
            <w:r>
              <w:rPr>
                <w:spacing w:val="-9"/>
                <w:sz w:val="20"/>
              </w:rPr>
              <w:t xml:space="preserve"> </w:t>
            </w:r>
            <w:r>
              <w:rPr>
                <w:sz w:val="20"/>
              </w:rPr>
              <w:t>technologies</w:t>
            </w:r>
            <w:r>
              <w:rPr>
                <w:spacing w:val="-8"/>
                <w:sz w:val="20"/>
              </w:rPr>
              <w:t xml:space="preserve"> </w:t>
            </w:r>
            <w:r>
              <w:rPr>
                <w:sz w:val="20"/>
              </w:rPr>
              <w:t>significantly</w:t>
            </w:r>
            <w:r>
              <w:rPr>
                <w:spacing w:val="-8"/>
                <w:sz w:val="20"/>
              </w:rPr>
              <w:t xml:space="preserve"> </w:t>
            </w:r>
            <w:r>
              <w:rPr>
                <w:sz w:val="20"/>
              </w:rPr>
              <w:t>reduces</w:t>
            </w:r>
            <w:r>
              <w:rPr>
                <w:spacing w:val="-8"/>
                <w:sz w:val="20"/>
              </w:rPr>
              <w:t xml:space="preserve"> </w:t>
            </w:r>
            <w:r>
              <w:rPr>
                <w:sz w:val="20"/>
              </w:rPr>
              <w:t>electricity</w:t>
            </w:r>
            <w:r>
              <w:rPr>
                <w:spacing w:val="-8"/>
                <w:sz w:val="20"/>
              </w:rPr>
              <w:t xml:space="preserve"> </w:t>
            </w:r>
            <w:r>
              <w:rPr>
                <w:sz w:val="20"/>
              </w:rPr>
              <w:t>consumption,</w:t>
            </w:r>
            <w:r>
              <w:rPr>
                <w:spacing w:val="-8"/>
                <w:sz w:val="20"/>
              </w:rPr>
              <w:t xml:space="preserve"> </w:t>
            </w:r>
            <w:r>
              <w:rPr>
                <w:sz w:val="20"/>
              </w:rPr>
              <w:t>lowers</w:t>
            </w:r>
            <w:r>
              <w:rPr>
                <w:spacing w:val="-5"/>
                <w:sz w:val="20"/>
              </w:rPr>
              <w:t xml:space="preserve"> </w:t>
            </w:r>
            <w:r>
              <w:rPr>
                <w:sz w:val="20"/>
              </w:rPr>
              <w:t>greenhouse</w:t>
            </w:r>
            <w:r>
              <w:rPr>
                <w:spacing w:val="-4"/>
                <w:sz w:val="20"/>
              </w:rPr>
              <w:t xml:space="preserve"> </w:t>
            </w:r>
            <w:r>
              <w:rPr>
                <w:sz w:val="20"/>
              </w:rPr>
              <w:t>gas</w:t>
            </w:r>
            <w:r>
              <w:rPr>
                <w:spacing w:val="-8"/>
                <w:sz w:val="20"/>
              </w:rPr>
              <w:t xml:space="preserve"> </w:t>
            </w:r>
            <w:r>
              <w:rPr>
                <w:sz w:val="20"/>
              </w:rPr>
              <w:t>emissions, and decreases long-term operational costs. Transitioning to LEDs or equivalent high-performance lighting supports sustainable energy management and improves overall building efficiency.</w:t>
            </w:r>
          </w:p>
          <w:p w14:paraId="36B152CD" w14:textId="77777777" w:rsidR="003754EE" w:rsidRDefault="00486D74">
            <w:pPr>
              <w:pStyle w:val="TableParagraph"/>
              <w:spacing w:before="235"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4BC24ED3" w14:textId="21FA30CE" w:rsidR="003754EE" w:rsidRDefault="00486D74">
            <w:pPr>
              <w:pStyle w:val="TableParagraph"/>
              <w:ind w:right="104"/>
              <w:jc w:val="both"/>
              <w:rPr>
                <w:sz w:val="20"/>
              </w:rPr>
            </w:pPr>
            <w:r>
              <w:rPr>
                <w:sz w:val="20"/>
              </w:rPr>
              <w:t xml:space="preserve">The establishment ensures that at least </w:t>
            </w:r>
            <w:r w:rsidR="009B76AC">
              <w:rPr>
                <w:sz w:val="20"/>
              </w:rPr>
              <w:t>9</w:t>
            </w:r>
            <w:r>
              <w:rPr>
                <w:sz w:val="20"/>
              </w:rPr>
              <w:t>0% of all light bulbs used across guest rooms, public areas (including lobbies, restaurants, conference</w:t>
            </w:r>
            <w:r>
              <w:rPr>
                <w:spacing w:val="-1"/>
                <w:sz w:val="20"/>
              </w:rPr>
              <w:t xml:space="preserve"> </w:t>
            </w:r>
            <w:r>
              <w:rPr>
                <w:sz w:val="20"/>
              </w:rPr>
              <w:t>spaces</w:t>
            </w:r>
            <w:r>
              <w:rPr>
                <w:spacing w:val="-1"/>
                <w:sz w:val="20"/>
              </w:rPr>
              <w:t xml:space="preserve"> </w:t>
            </w:r>
            <w:r>
              <w:rPr>
                <w:sz w:val="20"/>
              </w:rPr>
              <w:t>and</w:t>
            </w:r>
            <w:r>
              <w:rPr>
                <w:spacing w:val="-1"/>
                <w:sz w:val="20"/>
              </w:rPr>
              <w:t xml:space="preserve"> </w:t>
            </w:r>
            <w:r>
              <w:rPr>
                <w:sz w:val="20"/>
              </w:rPr>
              <w:t>corridors) and</w:t>
            </w:r>
            <w:r>
              <w:rPr>
                <w:spacing w:val="-1"/>
                <w:sz w:val="20"/>
              </w:rPr>
              <w:t xml:space="preserve"> </w:t>
            </w:r>
            <w:r>
              <w:rPr>
                <w:sz w:val="20"/>
              </w:rPr>
              <w:t>staff areas are either LED</w:t>
            </w:r>
            <w:r>
              <w:rPr>
                <w:spacing w:val="-2"/>
                <w:sz w:val="20"/>
              </w:rPr>
              <w:t xml:space="preserve"> </w:t>
            </w:r>
            <w:r>
              <w:rPr>
                <w:sz w:val="20"/>
              </w:rPr>
              <w:t>bulbs or alternative lighting</w:t>
            </w:r>
            <w:r>
              <w:rPr>
                <w:spacing w:val="-2"/>
                <w:sz w:val="20"/>
              </w:rPr>
              <w:t xml:space="preserve"> </w:t>
            </w:r>
            <w:r>
              <w:rPr>
                <w:sz w:val="20"/>
              </w:rPr>
              <w:t>technologies</w:t>
            </w:r>
            <w:r>
              <w:rPr>
                <w:spacing w:val="-2"/>
                <w:sz w:val="20"/>
              </w:rPr>
              <w:t xml:space="preserve"> </w:t>
            </w:r>
            <w:r>
              <w:rPr>
                <w:sz w:val="20"/>
              </w:rPr>
              <w:t>that match or</w:t>
            </w:r>
            <w:r>
              <w:rPr>
                <w:spacing w:val="-2"/>
                <w:sz w:val="20"/>
              </w:rPr>
              <w:t xml:space="preserve"> </w:t>
            </w:r>
            <w:r>
              <w:rPr>
                <w:sz w:val="20"/>
              </w:rPr>
              <w:t>exceed LEDs</w:t>
            </w:r>
            <w:r>
              <w:rPr>
                <w:spacing w:val="-1"/>
                <w:sz w:val="20"/>
              </w:rPr>
              <w:t xml:space="preserve"> </w:t>
            </w:r>
            <w:r>
              <w:rPr>
                <w:sz w:val="20"/>
              </w:rPr>
              <w:t>in</w:t>
            </w:r>
            <w:r>
              <w:rPr>
                <w:spacing w:val="-2"/>
                <w:sz w:val="20"/>
              </w:rPr>
              <w:t xml:space="preserve"> </w:t>
            </w:r>
            <w:r>
              <w:rPr>
                <w:sz w:val="20"/>
              </w:rPr>
              <w:t>energy</w:t>
            </w:r>
            <w:r>
              <w:rPr>
                <w:spacing w:val="-1"/>
                <w:sz w:val="20"/>
              </w:rPr>
              <w:t xml:space="preserve"> </w:t>
            </w:r>
            <w:r>
              <w:rPr>
                <w:sz w:val="20"/>
              </w:rPr>
              <w:t>efficiency, luminous</w:t>
            </w:r>
            <w:r>
              <w:rPr>
                <w:spacing w:val="-1"/>
                <w:sz w:val="20"/>
              </w:rPr>
              <w:t xml:space="preserve"> </w:t>
            </w:r>
            <w:r>
              <w:rPr>
                <w:sz w:val="20"/>
              </w:rPr>
              <w:t>efficacy</w:t>
            </w:r>
            <w:r>
              <w:rPr>
                <w:spacing w:val="-1"/>
                <w:sz w:val="20"/>
              </w:rPr>
              <w:t xml:space="preserve"> </w:t>
            </w:r>
            <w:r>
              <w:rPr>
                <w:sz w:val="20"/>
              </w:rPr>
              <w:t>(light output</w:t>
            </w:r>
            <w:r>
              <w:rPr>
                <w:spacing w:val="-1"/>
                <w:sz w:val="20"/>
              </w:rPr>
              <w:t xml:space="preserve"> </w:t>
            </w:r>
            <w:r>
              <w:rPr>
                <w:sz w:val="20"/>
              </w:rPr>
              <w:t>per</w:t>
            </w:r>
            <w:r>
              <w:rPr>
                <w:spacing w:val="-2"/>
                <w:sz w:val="20"/>
              </w:rPr>
              <w:t xml:space="preserve"> </w:t>
            </w:r>
            <w:r>
              <w:rPr>
                <w:sz w:val="20"/>
              </w:rPr>
              <w:t>watt)</w:t>
            </w:r>
            <w:r>
              <w:rPr>
                <w:spacing w:val="-2"/>
                <w:sz w:val="20"/>
              </w:rPr>
              <w:t xml:space="preserve"> </w:t>
            </w:r>
            <w:r>
              <w:rPr>
                <w:sz w:val="20"/>
              </w:rPr>
              <w:t>and rated lifespan.</w:t>
            </w:r>
          </w:p>
          <w:p w14:paraId="7856D203" w14:textId="77777777" w:rsidR="003754EE" w:rsidRDefault="00486D74">
            <w:pPr>
              <w:pStyle w:val="TableParagraph"/>
              <w:spacing w:before="235"/>
              <w:ind w:right="110"/>
              <w:jc w:val="both"/>
              <w:rPr>
                <w:sz w:val="20"/>
              </w:rPr>
            </w:pPr>
            <w:r>
              <w:rPr>
                <w:sz w:val="20"/>
              </w:rPr>
              <w:t>It is recommended that, when purchasing new lights bulbs, the establishment selects the ones with the highest energy efficiency available in the market.</w:t>
            </w:r>
          </w:p>
          <w:p w14:paraId="35C3A35E" w14:textId="77777777" w:rsidR="003754EE" w:rsidRDefault="00486D74">
            <w:pPr>
              <w:pStyle w:val="TableParagraph"/>
              <w:spacing w:before="238"/>
              <w:jc w:val="both"/>
              <w:rPr>
                <w:sz w:val="20"/>
              </w:rPr>
            </w:pPr>
            <w:r>
              <w:rPr>
                <w:sz w:val="20"/>
              </w:rPr>
              <w:t>Technologies</w:t>
            </w:r>
            <w:r>
              <w:rPr>
                <w:spacing w:val="-16"/>
                <w:sz w:val="20"/>
              </w:rPr>
              <w:t xml:space="preserve"> </w:t>
            </w:r>
            <w:r>
              <w:rPr>
                <w:sz w:val="20"/>
              </w:rPr>
              <w:t>such</w:t>
            </w:r>
            <w:r>
              <w:rPr>
                <w:spacing w:val="-16"/>
                <w:sz w:val="20"/>
              </w:rPr>
              <w:t xml:space="preserve"> </w:t>
            </w:r>
            <w:r>
              <w:rPr>
                <w:sz w:val="20"/>
              </w:rPr>
              <w:t>as</w:t>
            </w:r>
            <w:r>
              <w:rPr>
                <w:spacing w:val="-15"/>
                <w:sz w:val="20"/>
              </w:rPr>
              <w:t xml:space="preserve"> </w:t>
            </w:r>
            <w:r>
              <w:rPr>
                <w:sz w:val="20"/>
              </w:rPr>
              <w:t>incandescent,</w:t>
            </w:r>
            <w:r>
              <w:rPr>
                <w:spacing w:val="-16"/>
                <w:sz w:val="20"/>
              </w:rPr>
              <w:t xml:space="preserve"> </w:t>
            </w:r>
            <w:r>
              <w:rPr>
                <w:sz w:val="20"/>
              </w:rPr>
              <w:t>halogen,</w:t>
            </w:r>
            <w:r>
              <w:rPr>
                <w:spacing w:val="-16"/>
                <w:sz w:val="20"/>
              </w:rPr>
              <w:t xml:space="preserve"> </w:t>
            </w:r>
            <w:r>
              <w:rPr>
                <w:sz w:val="20"/>
              </w:rPr>
              <w:t>or</w:t>
            </w:r>
            <w:r>
              <w:rPr>
                <w:spacing w:val="-15"/>
                <w:sz w:val="20"/>
              </w:rPr>
              <w:t xml:space="preserve"> </w:t>
            </w:r>
            <w:r>
              <w:rPr>
                <w:sz w:val="20"/>
              </w:rPr>
              <w:t>CFLs</w:t>
            </w:r>
            <w:r>
              <w:rPr>
                <w:spacing w:val="-16"/>
                <w:sz w:val="20"/>
              </w:rPr>
              <w:t xml:space="preserve"> </w:t>
            </w:r>
            <w:r>
              <w:rPr>
                <w:sz w:val="20"/>
              </w:rPr>
              <w:t>do</w:t>
            </w:r>
            <w:r>
              <w:rPr>
                <w:spacing w:val="-15"/>
                <w:sz w:val="20"/>
              </w:rPr>
              <w:t xml:space="preserve"> </w:t>
            </w:r>
            <w:r>
              <w:rPr>
                <w:sz w:val="20"/>
              </w:rPr>
              <w:t>not</w:t>
            </w:r>
            <w:r>
              <w:rPr>
                <w:spacing w:val="-15"/>
                <w:sz w:val="20"/>
              </w:rPr>
              <w:t xml:space="preserve"> </w:t>
            </w:r>
            <w:r>
              <w:rPr>
                <w:sz w:val="20"/>
              </w:rPr>
              <w:t>meet</w:t>
            </w:r>
            <w:r>
              <w:rPr>
                <w:spacing w:val="-15"/>
                <w:sz w:val="20"/>
              </w:rPr>
              <w:t xml:space="preserve"> </w:t>
            </w:r>
            <w:r>
              <w:rPr>
                <w:sz w:val="20"/>
              </w:rPr>
              <w:t>this</w:t>
            </w:r>
            <w:r>
              <w:rPr>
                <w:spacing w:val="-16"/>
                <w:sz w:val="20"/>
              </w:rPr>
              <w:t xml:space="preserve"> </w:t>
            </w:r>
            <w:r>
              <w:rPr>
                <w:sz w:val="20"/>
              </w:rPr>
              <w:t>benchmark</w:t>
            </w:r>
            <w:r>
              <w:rPr>
                <w:spacing w:val="-13"/>
                <w:sz w:val="20"/>
              </w:rPr>
              <w:t xml:space="preserve"> </w:t>
            </w:r>
            <w:r>
              <w:rPr>
                <w:sz w:val="20"/>
              </w:rPr>
              <w:t>and</w:t>
            </w:r>
            <w:r>
              <w:rPr>
                <w:spacing w:val="-15"/>
                <w:sz w:val="20"/>
              </w:rPr>
              <w:t xml:space="preserve"> </w:t>
            </w:r>
            <w:r>
              <w:rPr>
                <w:sz w:val="20"/>
              </w:rPr>
              <w:t>are</w:t>
            </w:r>
            <w:r>
              <w:rPr>
                <w:spacing w:val="-15"/>
                <w:sz w:val="20"/>
              </w:rPr>
              <w:t xml:space="preserve"> </w:t>
            </w:r>
            <w:r>
              <w:rPr>
                <w:sz w:val="20"/>
              </w:rPr>
              <w:t>phased</w:t>
            </w:r>
            <w:r>
              <w:rPr>
                <w:spacing w:val="-14"/>
                <w:sz w:val="20"/>
              </w:rPr>
              <w:t xml:space="preserve"> </w:t>
            </w:r>
            <w:r>
              <w:rPr>
                <w:spacing w:val="-4"/>
                <w:sz w:val="20"/>
              </w:rPr>
              <w:t>out.</w:t>
            </w:r>
          </w:p>
          <w:p w14:paraId="36114D76" w14:textId="77777777" w:rsidR="003754EE" w:rsidRDefault="00486D74">
            <w:pPr>
              <w:pStyle w:val="TableParagraph"/>
              <w:spacing w:before="235" w:line="241" w:lineRule="exact"/>
              <w:jc w:val="both"/>
              <w:rPr>
                <w:b/>
                <w:sz w:val="20"/>
              </w:rPr>
            </w:pPr>
            <w:r>
              <w:rPr>
                <w:b/>
                <w:w w:val="90"/>
                <w:sz w:val="20"/>
              </w:rPr>
              <w:t>Audit</w:t>
            </w:r>
            <w:r>
              <w:rPr>
                <w:b/>
                <w:spacing w:val="-4"/>
                <w:sz w:val="20"/>
              </w:rPr>
              <w:t xml:space="preserve"> </w:t>
            </w:r>
            <w:r>
              <w:rPr>
                <w:b/>
                <w:spacing w:val="-2"/>
                <w:sz w:val="20"/>
              </w:rPr>
              <w:t>evidence</w:t>
            </w:r>
          </w:p>
          <w:p w14:paraId="50D589CC" w14:textId="77777777" w:rsidR="003754EE" w:rsidRDefault="00486D74">
            <w:pPr>
              <w:pStyle w:val="TableParagraph"/>
              <w:ind w:right="116"/>
              <w:jc w:val="both"/>
              <w:rPr>
                <w:sz w:val="20"/>
              </w:rPr>
            </w:pPr>
            <w:r>
              <w:rPr>
                <w:sz w:val="20"/>
              </w:rPr>
              <w:t>During the audit the establishment presents documentation (e.g. list) with the estimated number of installed light bulbs, indicating</w:t>
            </w:r>
            <w:r>
              <w:rPr>
                <w:spacing w:val="-5"/>
                <w:sz w:val="20"/>
              </w:rPr>
              <w:t xml:space="preserve"> </w:t>
            </w:r>
            <w:r>
              <w:rPr>
                <w:sz w:val="20"/>
              </w:rPr>
              <w:t>the</w:t>
            </w:r>
            <w:r>
              <w:rPr>
                <w:spacing w:val="-4"/>
                <w:sz w:val="20"/>
              </w:rPr>
              <w:t xml:space="preserve"> </w:t>
            </w:r>
            <w:r>
              <w:rPr>
                <w:sz w:val="20"/>
              </w:rPr>
              <w:t>type</w:t>
            </w:r>
            <w:r>
              <w:rPr>
                <w:spacing w:val="-4"/>
                <w:sz w:val="20"/>
              </w:rPr>
              <w:t xml:space="preserve"> </w:t>
            </w:r>
            <w:r>
              <w:rPr>
                <w:sz w:val="20"/>
              </w:rPr>
              <w:t>of</w:t>
            </w:r>
            <w:r>
              <w:rPr>
                <w:spacing w:val="-2"/>
                <w:sz w:val="20"/>
              </w:rPr>
              <w:t xml:space="preserve"> </w:t>
            </w:r>
            <w:r>
              <w:rPr>
                <w:sz w:val="20"/>
              </w:rPr>
              <w:t>bulb</w:t>
            </w:r>
            <w:r>
              <w:rPr>
                <w:spacing w:val="-3"/>
                <w:sz w:val="20"/>
              </w:rPr>
              <w:t xml:space="preserve"> </w:t>
            </w:r>
            <w:r>
              <w:rPr>
                <w:sz w:val="20"/>
              </w:rPr>
              <w:t>(e.g.</w:t>
            </w:r>
            <w:r>
              <w:rPr>
                <w:spacing w:val="-4"/>
                <w:sz w:val="20"/>
              </w:rPr>
              <w:t xml:space="preserve"> </w:t>
            </w:r>
            <w:r>
              <w:rPr>
                <w:sz w:val="20"/>
              </w:rPr>
              <w:t>LED,</w:t>
            </w:r>
            <w:r>
              <w:rPr>
                <w:spacing w:val="-4"/>
                <w:sz w:val="20"/>
              </w:rPr>
              <w:t xml:space="preserve"> </w:t>
            </w:r>
            <w:r>
              <w:rPr>
                <w:sz w:val="20"/>
              </w:rPr>
              <w:t>CFL),</w:t>
            </w:r>
            <w:r>
              <w:rPr>
                <w:spacing w:val="-2"/>
                <w:sz w:val="20"/>
              </w:rPr>
              <w:t xml:space="preserve"> </w:t>
            </w:r>
            <w:r>
              <w:rPr>
                <w:sz w:val="20"/>
              </w:rPr>
              <w:t>or</w:t>
            </w:r>
            <w:r>
              <w:rPr>
                <w:spacing w:val="-2"/>
                <w:sz w:val="20"/>
              </w:rPr>
              <w:t xml:space="preserve"> </w:t>
            </w:r>
            <w:r>
              <w:rPr>
                <w:sz w:val="20"/>
              </w:rPr>
              <w:t>invoices,</w:t>
            </w:r>
            <w:r>
              <w:rPr>
                <w:spacing w:val="-2"/>
                <w:sz w:val="20"/>
              </w:rPr>
              <w:t xml:space="preserve"> </w:t>
            </w:r>
            <w:r>
              <w:rPr>
                <w:sz w:val="20"/>
              </w:rPr>
              <w:t>demonstrating</w:t>
            </w:r>
            <w:r>
              <w:rPr>
                <w:spacing w:val="-2"/>
                <w:sz w:val="20"/>
              </w:rPr>
              <w:t xml:space="preserve"> </w:t>
            </w:r>
            <w:r>
              <w:rPr>
                <w:sz w:val="20"/>
              </w:rPr>
              <w:t>conformity</w:t>
            </w:r>
            <w:r>
              <w:rPr>
                <w:spacing w:val="-2"/>
                <w:sz w:val="20"/>
              </w:rPr>
              <w:t xml:space="preserve"> </w:t>
            </w:r>
            <w:r>
              <w:rPr>
                <w:sz w:val="20"/>
              </w:rPr>
              <w:t>with</w:t>
            </w:r>
            <w:r>
              <w:rPr>
                <w:spacing w:val="-5"/>
                <w:sz w:val="20"/>
              </w:rPr>
              <w:t xml:space="preserve"> </w:t>
            </w:r>
            <w:r>
              <w:rPr>
                <w:sz w:val="20"/>
              </w:rPr>
              <w:t>the</w:t>
            </w:r>
            <w:r>
              <w:rPr>
                <w:spacing w:val="-4"/>
                <w:sz w:val="20"/>
              </w:rPr>
              <w:t xml:space="preserve"> </w:t>
            </w:r>
            <w:r>
              <w:rPr>
                <w:sz w:val="20"/>
              </w:rPr>
              <w:t>80%</w:t>
            </w:r>
            <w:r>
              <w:rPr>
                <w:spacing w:val="-3"/>
                <w:sz w:val="20"/>
              </w:rPr>
              <w:t xml:space="preserve"> </w:t>
            </w:r>
            <w:r>
              <w:rPr>
                <w:sz w:val="20"/>
              </w:rPr>
              <w:t>threshold.</w:t>
            </w:r>
          </w:p>
          <w:p w14:paraId="2B144076" w14:textId="12C183FB" w:rsidR="003754EE" w:rsidRDefault="00486D74">
            <w:pPr>
              <w:pStyle w:val="TableParagraph"/>
              <w:spacing w:before="236"/>
              <w:ind w:right="105"/>
              <w:jc w:val="both"/>
              <w:rPr>
                <w:sz w:val="20"/>
              </w:rPr>
            </w:pPr>
            <w:r>
              <w:rPr>
                <w:spacing w:val="-2"/>
                <w:sz w:val="20"/>
              </w:rPr>
              <w:t>During</w:t>
            </w:r>
            <w:r>
              <w:rPr>
                <w:spacing w:val="-8"/>
                <w:sz w:val="20"/>
              </w:rPr>
              <w:t xml:space="preserve"> </w:t>
            </w:r>
            <w:r>
              <w:rPr>
                <w:spacing w:val="-2"/>
                <w:sz w:val="20"/>
              </w:rPr>
              <w:t>the</w:t>
            </w:r>
            <w:r>
              <w:rPr>
                <w:spacing w:val="-8"/>
                <w:sz w:val="20"/>
              </w:rPr>
              <w:t xml:space="preserve"> </w:t>
            </w:r>
            <w:r>
              <w:rPr>
                <w:spacing w:val="-2"/>
                <w:sz w:val="20"/>
              </w:rPr>
              <w:t>visual</w:t>
            </w:r>
            <w:r>
              <w:rPr>
                <w:spacing w:val="-9"/>
                <w:sz w:val="20"/>
              </w:rPr>
              <w:t xml:space="preserve"> </w:t>
            </w:r>
            <w:r>
              <w:rPr>
                <w:spacing w:val="-2"/>
                <w:sz w:val="20"/>
              </w:rPr>
              <w:t>inspection,</w:t>
            </w:r>
            <w:r>
              <w:rPr>
                <w:spacing w:val="-10"/>
                <w:sz w:val="20"/>
              </w:rPr>
              <w:t xml:space="preserve"> </w:t>
            </w:r>
            <w:r>
              <w:rPr>
                <w:spacing w:val="-2"/>
                <w:sz w:val="20"/>
              </w:rPr>
              <w:t>the</w:t>
            </w:r>
            <w:r>
              <w:rPr>
                <w:spacing w:val="-8"/>
                <w:sz w:val="20"/>
              </w:rPr>
              <w:t xml:space="preserve"> </w:t>
            </w:r>
            <w:r>
              <w:rPr>
                <w:spacing w:val="-2"/>
                <w:sz w:val="20"/>
              </w:rPr>
              <w:t>auditor</w:t>
            </w:r>
            <w:r>
              <w:rPr>
                <w:spacing w:val="-9"/>
                <w:sz w:val="20"/>
              </w:rPr>
              <w:t xml:space="preserve"> </w:t>
            </w:r>
            <w:r>
              <w:rPr>
                <w:spacing w:val="-2"/>
                <w:sz w:val="20"/>
              </w:rPr>
              <w:t>conducts</w:t>
            </w:r>
            <w:r>
              <w:rPr>
                <w:spacing w:val="-6"/>
                <w:sz w:val="20"/>
              </w:rPr>
              <w:t xml:space="preserve"> </w:t>
            </w:r>
            <w:r>
              <w:rPr>
                <w:spacing w:val="-2"/>
                <w:sz w:val="20"/>
              </w:rPr>
              <w:t>samplings</w:t>
            </w:r>
            <w:hyperlink w:anchor="_bookmark105" w:history="1">
              <w:r w:rsidR="003754EE">
                <w:rPr>
                  <w:spacing w:val="-2"/>
                  <w:position w:val="7"/>
                  <w:sz w:val="13"/>
                </w:rPr>
                <w:t>89</w:t>
              </w:r>
            </w:hyperlink>
            <w:r>
              <w:rPr>
                <w:spacing w:val="10"/>
                <w:position w:val="7"/>
                <w:sz w:val="13"/>
              </w:rPr>
              <w:t xml:space="preserve"> </w:t>
            </w:r>
            <w:r>
              <w:rPr>
                <w:spacing w:val="-2"/>
                <w:sz w:val="20"/>
              </w:rPr>
              <w:t>in</w:t>
            </w:r>
            <w:r>
              <w:rPr>
                <w:spacing w:val="-9"/>
                <w:sz w:val="20"/>
              </w:rPr>
              <w:t xml:space="preserve"> </w:t>
            </w:r>
            <w:r>
              <w:rPr>
                <w:spacing w:val="-2"/>
                <w:sz w:val="20"/>
              </w:rPr>
              <w:t>at</w:t>
            </w:r>
            <w:r>
              <w:rPr>
                <w:spacing w:val="-6"/>
                <w:sz w:val="20"/>
              </w:rPr>
              <w:t xml:space="preserve"> </w:t>
            </w:r>
            <w:r>
              <w:rPr>
                <w:spacing w:val="-2"/>
                <w:sz w:val="20"/>
              </w:rPr>
              <w:t>least</w:t>
            </w:r>
            <w:r>
              <w:rPr>
                <w:spacing w:val="-10"/>
                <w:sz w:val="20"/>
              </w:rPr>
              <w:t xml:space="preserve"> </w:t>
            </w:r>
            <w:r>
              <w:rPr>
                <w:spacing w:val="-2"/>
                <w:sz w:val="20"/>
              </w:rPr>
              <w:t>1</w:t>
            </w:r>
            <w:r>
              <w:rPr>
                <w:spacing w:val="-8"/>
                <w:sz w:val="20"/>
              </w:rPr>
              <w:t xml:space="preserve"> </w:t>
            </w:r>
            <w:r>
              <w:rPr>
                <w:spacing w:val="-2"/>
                <w:sz w:val="20"/>
              </w:rPr>
              <w:t>restaurant,</w:t>
            </w:r>
            <w:r>
              <w:rPr>
                <w:spacing w:val="-6"/>
                <w:sz w:val="20"/>
              </w:rPr>
              <w:t xml:space="preserve"> </w:t>
            </w:r>
            <w:r>
              <w:rPr>
                <w:spacing w:val="-2"/>
                <w:sz w:val="20"/>
              </w:rPr>
              <w:t>1</w:t>
            </w:r>
            <w:r>
              <w:rPr>
                <w:spacing w:val="-8"/>
                <w:sz w:val="20"/>
              </w:rPr>
              <w:t xml:space="preserve"> </w:t>
            </w:r>
            <w:r>
              <w:rPr>
                <w:spacing w:val="-2"/>
                <w:sz w:val="20"/>
              </w:rPr>
              <w:t>conference</w:t>
            </w:r>
            <w:r>
              <w:rPr>
                <w:spacing w:val="-8"/>
                <w:sz w:val="20"/>
              </w:rPr>
              <w:t xml:space="preserve"> </w:t>
            </w:r>
            <w:r>
              <w:rPr>
                <w:spacing w:val="-2"/>
                <w:sz w:val="20"/>
              </w:rPr>
              <w:t>space,</w:t>
            </w:r>
            <w:r>
              <w:rPr>
                <w:spacing w:val="-10"/>
                <w:sz w:val="20"/>
              </w:rPr>
              <w:t xml:space="preserve"> </w:t>
            </w:r>
            <w:r>
              <w:rPr>
                <w:spacing w:val="-2"/>
                <w:sz w:val="20"/>
              </w:rPr>
              <w:t>1</w:t>
            </w:r>
            <w:r>
              <w:rPr>
                <w:spacing w:val="-8"/>
                <w:sz w:val="20"/>
              </w:rPr>
              <w:t xml:space="preserve"> </w:t>
            </w:r>
            <w:r>
              <w:rPr>
                <w:spacing w:val="-2"/>
                <w:sz w:val="20"/>
              </w:rPr>
              <w:t>corridor</w:t>
            </w:r>
            <w:r w:rsidR="004F328F">
              <w:rPr>
                <w:spacing w:val="-2"/>
                <w:sz w:val="20"/>
              </w:rPr>
              <w:t xml:space="preserve"> and in</w:t>
            </w:r>
            <w:r>
              <w:rPr>
                <w:spacing w:val="-2"/>
                <w:sz w:val="20"/>
              </w:rPr>
              <w:t xml:space="preserve"> </w:t>
            </w:r>
            <w:r>
              <w:rPr>
                <w:sz w:val="20"/>
              </w:rPr>
              <w:t>1 staff area, following methodology A as described in the glossary, to confirm the types of light bulbs (methodology</w:t>
            </w:r>
            <w:r>
              <w:rPr>
                <w:spacing w:val="-2"/>
                <w:sz w:val="20"/>
              </w:rPr>
              <w:t xml:space="preserve"> </w:t>
            </w:r>
            <w:r>
              <w:rPr>
                <w:sz w:val="20"/>
              </w:rPr>
              <w:t>B).</w:t>
            </w:r>
          </w:p>
        </w:tc>
      </w:tr>
      <w:tr w:rsidR="003754EE" w14:paraId="62A2C869" w14:textId="77777777">
        <w:trPr>
          <w:trHeight w:val="1440"/>
        </w:trPr>
        <w:tc>
          <w:tcPr>
            <w:tcW w:w="848" w:type="dxa"/>
          </w:tcPr>
          <w:p w14:paraId="000F020A" w14:textId="77777777" w:rsidR="003754EE" w:rsidRDefault="00486D74">
            <w:pPr>
              <w:pStyle w:val="TableParagraph"/>
              <w:spacing w:before="237"/>
              <w:ind w:left="107"/>
              <w:rPr>
                <w:sz w:val="20"/>
              </w:rPr>
            </w:pPr>
            <w:r>
              <w:rPr>
                <w:spacing w:val="-4"/>
                <w:sz w:val="20"/>
              </w:rPr>
              <w:t>4.15</w:t>
            </w:r>
          </w:p>
        </w:tc>
        <w:tc>
          <w:tcPr>
            <w:tcW w:w="1707" w:type="dxa"/>
          </w:tcPr>
          <w:p w14:paraId="5ACDE251" w14:textId="77777777" w:rsidR="003754EE" w:rsidRDefault="00486D74">
            <w:pPr>
              <w:pStyle w:val="TableParagraph"/>
              <w:spacing w:before="220" w:line="240" w:lineRule="exact"/>
              <w:ind w:left="105" w:right="108"/>
              <w:rPr>
                <w:sz w:val="20"/>
              </w:rPr>
            </w:pPr>
            <w:r>
              <w:rPr>
                <w:sz w:val="20"/>
              </w:rPr>
              <w:t>Outdoor</w:t>
            </w:r>
            <w:r>
              <w:rPr>
                <w:spacing w:val="-16"/>
                <w:sz w:val="20"/>
              </w:rPr>
              <w:t xml:space="preserve"> </w:t>
            </w:r>
            <w:r>
              <w:rPr>
                <w:sz w:val="20"/>
              </w:rPr>
              <w:t>lighting is</w:t>
            </w:r>
            <w:r>
              <w:rPr>
                <w:spacing w:val="-2"/>
                <w:sz w:val="20"/>
              </w:rPr>
              <w:t xml:space="preserve"> </w:t>
            </w:r>
            <w:proofErr w:type="spellStart"/>
            <w:r>
              <w:rPr>
                <w:sz w:val="20"/>
              </w:rPr>
              <w:t>minimised</w:t>
            </w:r>
            <w:proofErr w:type="spellEnd"/>
            <w:r>
              <w:rPr>
                <w:sz w:val="20"/>
              </w:rPr>
              <w:t xml:space="preserve"> and/or has automatic turn-off</w:t>
            </w:r>
            <w:r>
              <w:rPr>
                <w:spacing w:val="-4"/>
                <w:sz w:val="20"/>
              </w:rPr>
              <w:t xml:space="preserve"> </w:t>
            </w:r>
            <w:r>
              <w:rPr>
                <w:sz w:val="20"/>
              </w:rPr>
              <w:t>sensors</w:t>
            </w:r>
          </w:p>
        </w:tc>
        <w:tc>
          <w:tcPr>
            <w:tcW w:w="11052" w:type="dxa"/>
          </w:tcPr>
          <w:p w14:paraId="27702F78" w14:textId="77777777" w:rsidR="003754EE" w:rsidRDefault="00486D74">
            <w:pPr>
              <w:pStyle w:val="TableParagraph"/>
              <w:spacing w:before="237" w:line="241" w:lineRule="exact"/>
              <w:rPr>
                <w:b/>
                <w:sz w:val="20"/>
              </w:rPr>
            </w:pPr>
            <w:r>
              <w:rPr>
                <w:b/>
                <w:spacing w:val="-2"/>
                <w:sz w:val="20"/>
              </w:rPr>
              <w:t>Relevance</w:t>
            </w:r>
          </w:p>
          <w:p w14:paraId="15D9E13E" w14:textId="77777777" w:rsidR="003754EE" w:rsidRDefault="00486D74">
            <w:pPr>
              <w:pStyle w:val="TableParagraph"/>
              <w:ind w:right="96"/>
              <w:jc w:val="both"/>
              <w:rPr>
                <w:sz w:val="20"/>
              </w:rPr>
            </w:pPr>
            <w:r>
              <w:rPr>
                <w:sz w:val="20"/>
              </w:rPr>
              <w:t xml:space="preserve">To reduce the environmental footprint and operational costs, the establishment manages outdoor lighting to </w:t>
            </w:r>
            <w:proofErr w:type="spellStart"/>
            <w:r>
              <w:rPr>
                <w:sz w:val="20"/>
              </w:rPr>
              <w:t>minimise</w:t>
            </w:r>
            <w:proofErr w:type="spellEnd"/>
            <w:r>
              <w:rPr>
                <w:sz w:val="20"/>
              </w:rPr>
              <w:t xml:space="preserve"> unnecessary</w:t>
            </w:r>
            <w:r>
              <w:rPr>
                <w:spacing w:val="-16"/>
                <w:sz w:val="20"/>
              </w:rPr>
              <w:t xml:space="preserve"> </w:t>
            </w:r>
            <w:r>
              <w:rPr>
                <w:sz w:val="20"/>
              </w:rPr>
              <w:t>energy</w:t>
            </w:r>
            <w:r>
              <w:rPr>
                <w:spacing w:val="-16"/>
                <w:sz w:val="20"/>
              </w:rPr>
              <w:t xml:space="preserve"> </w:t>
            </w:r>
            <w:r>
              <w:rPr>
                <w:sz w:val="20"/>
              </w:rPr>
              <w:t>use.</w:t>
            </w:r>
            <w:r>
              <w:rPr>
                <w:spacing w:val="-15"/>
                <w:sz w:val="20"/>
              </w:rPr>
              <w:t xml:space="preserve"> </w:t>
            </w:r>
            <w:r>
              <w:rPr>
                <w:sz w:val="20"/>
              </w:rPr>
              <w:t>Responsible</w:t>
            </w:r>
            <w:r>
              <w:rPr>
                <w:spacing w:val="-16"/>
                <w:sz w:val="20"/>
              </w:rPr>
              <w:t xml:space="preserve"> </w:t>
            </w:r>
            <w:r>
              <w:rPr>
                <w:sz w:val="20"/>
              </w:rPr>
              <w:t>lighting</w:t>
            </w:r>
            <w:r>
              <w:rPr>
                <w:spacing w:val="-16"/>
                <w:sz w:val="20"/>
              </w:rPr>
              <w:t xml:space="preserve"> </w:t>
            </w:r>
            <w:r>
              <w:rPr>
                <w:sz w:val="20"/>
              </w:rPr>
              <w:t>design</w:t>
            </w:r>
            <w:r>
              <w:rPr>
                <w:spacing w:val="-15"/>
                <w:sz w:val="20"/>
              </w:rPr>
              <w:t xml:space="preserve"> </w:t>
            </w:r>
            <w:r>
              <w:rPr>
                <w:sz w:val="20"/>
              </w:rPr>
              <w:t>helps</w:t>
            </w:r>
            <w:r>
              <w:rPr>
                <w:spacing w:val="-16"/>
                <w:sz w:val="20"/>
              </w:rPr>
              <w:t xml:space="preserve"> </w:t>
            </w:r>
            <w:r>
              <w:rPr>
                <w:sz w:val="20"/>
              </w:rPr>
              <w:t>reduce</w:t>
            </w:r>
            <w:r>
              <w:rPr>
                <w:spacing w:val="-15"/>
                <w:sz w:val="20"/>
              </w:rPr>
              <w:t xml:space="preserve"> </w:t>
            </w:r>
            <w:r>
              <w:rPr>
                <w:sz w:val="20"/>
              </w:rPr>
              <w:t>light</w:t>
            </w:r>
            <w:r>
              <w:rPr>
                <w:spacing w:val="-16"/>
                <w:sz w:val="20"/>
              </w:rPr>
              <w:t xml:space="preserve"> </w:t>
            </w:r>
            <w:r>
              <w:rPr>
                <w:sz w:val="20"/>
              </w:rPr>
              <w:t>pollution</w:t>
            </w:r>
            <w:r>
              <w:rPr>
                <w:spacing w:val="-16"/>
                <w:sz w:val="20"/>
              </w:rPr>
              <w:t xml:space="preserve"> </w:t>
            </w:r>
            <w:r>
              <w:rPr>
                <w:sz w:val="20"/>
              </w:rPr>
              <w:t>and</w:t>
            </w:r>
            <w:r>
              <w:rPr>
                <w:spacing w:val="-15"/>
                <w:sz w:val="20"/>
              </w:rPr>
              <w:t xml:space="preserve"> </w:t>
            </w:r>
            <w:r>
              <w:rPr>
                <w:sz w:val="20"/>
              </w:rPr>
              <w:t>its</w:t>
            </w:r>
            <w:r>
              <w:rPr>
                <w:spacing w:val="-16"/>
                <w:sz w:val="20"/>
              </w:rPr>
              <w:t xml:space="preserve"> </w:t>
            </w:r>
            <w:r>
              <w:rPr>
                <w:sz w:val="20"/>
              </w:rPr>
              <w:t>negative</w:t>
            </w:r>
            <w:r>
              <w:rPr>
                <w:spacing w:val="-16"/>
                <w:sz w:val="20"/>
              </w:rPr>
              <w:t xml:space="preserve"> </w:t>
            </w:r>
            <w:r>
              <w:rPr>
                <w:sz w:val="20"/>
              </w:rPr>
              <w:t>impact</w:t>
            </w:r>
            <w:r>
              <w:rPr>
                <w:spacing w:val="-15"/>
                <w:sz w:val="20"/>
              </w:rPr>
              <w:t xml:space="preserve"> </w:t>
            </w:r>
            <w:r>
              <w:rPr>
                <w:sz w:val="20"/>
              </w:rPr>
              <w:t>on</w:t>
            </w:r>
            <w:r>
              <w:rPr>
                <w:spacing w:val="-16"/>
                <w:sz w:val="20"/>
              </w:rPr>
              <w:t xml:space="preserve"> </w:t>
            </w:r>
            <w:r>
              <w:rPr>
                <w:sz w:val="20"/>
              </w:rPr>
              <w:t>local</w:t>
            </w:r>
            <w:r>
              <w:rPr>
                <w:spacing w:val="-15"/>
                <w:sz w:val="20"/>
              </w:rPr>
              <w:t xml:space="preserve"> </w:t>
            </w:r>
            <w:r>
              <w:rPr>
                <w:sz w:val="20"/>
              </w:rPr>
              <w:t>biodiversity, while maintaining functionality and safety.</w:t>
            </w:r>
          </w:p>
        </w:tc>
      </w:tr>
    </w:tbl>
    <w:p w14:paraId="19EF4986" w14:textId="77777777" w:rsidR="003754EE" w:rsidRDefault="003754EE">
      <w:pPr>
        <w:pStyle w:val="Brdtekst"/>
        <w:spacing w:before="137"/>
      </w:pPr>
    </w:p>
    <w:p w14:paraId="0BE46A4E" w14:textId="77777777" w:rsidR="003754EE" w:rsidRDefault="00486D74">
      <w:pPr>
        <w:pStyle w:val="Brdtekst"/>
        <w:spacing w:before="0" w:line="29" w:lineRule="exact"/>
        <w:ind w:left="140"/>
      </w:pPr>
      <w:bookmarkStart w:id="105" w:name="_bookmark105"/>
      <w:bookmarkEnd w:id="105"/>
      <w:r>
        <w:rPr>
          <w:rFonts w:ascii="Times New Roman"/>
          <w:position w:val="7"/>
          <w:sz w:val="13"/>
        </w:rPr>
        <w:t>89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54CEF6E5" w14:textId="77777777" w:rsidR="003754EE" w:rsidRDefault="003754EE">
      <w:pPr>
        <w:pStyle w:val="Brdtekst"/>
        <w:spacing w:line="29" w:lineRule="exact"/>
        <w:sectPr w:rsidR="003754EE">
          <w:footerReference w:type="default" r:id="rId20"/>
          <w:pgSz w:w="16840" w:h="11910" w:orient="landscape"/>
          <w:pgMar w:top="1340" w:right="1275" w:bottom="1660" w:left="1275" w:header="0" w:footer="1480" w:gutter="0"/>
          <w:cols w:space="708"/>
        </w:sectPr>
      </w:pPr>
    </w:p>
    <w:p w14:paraId="22E290C0"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6A9E055" w14:textId="77777777">
        <w:trPr>
          <w:trHeight w:val="6262"/>
        </w:trPr>
        <w:tc>
          <w:tcPr>
            <w:tcW w:w="848" w:type="dxa"/>
          </w:tcPr>
          <w:p w14:paraId="68D7DC41" w14:textId="77777777" w:rsidR="003754EE" w:rsidRDefault="003754EE">
            <w:pPr>
              <w:pStyle w:val="TableParagraph"/>
              <w:ind w:left="0"/>
              <w:rPr>
                <w:rFonts w:ascii="Times New Roman"/>
                <w:sz w:val="18"/>
              </w:rPr>
            </w:pPr>
          </w:p>
        </w:tc>
        <w:tc>
          <w:tcPr>
            <w:tcW w:w="1707" w:type="dxa"/>
          </w:tcPr>
          <w:p w14:paraId="3C29A6E5" w14:textId="77777777" w:rsidR="003754EE" w:rsidRDefault="00486D74">
            <w:pPr>
              <w:pStyle w:val="TableParagraph"/>
              <w:spacing w:line="240" w:lineRule="exact"/>
              <w:ind w:left="105"/>
              <w:rPr>
                <w:sz w:val="20"/>
              </w:rPr>
            </w:pPr>
            <w:r>
              <w:rPr>
                <w:spacing w:val="-2"/>
                <w:sz w:val="20"/>
              </w:rPr>
              <w:t>installed.</w:t>
            </w:r>
            <w:r>
              <w:rPr>
                <w:spacing w:val="-9"/>
                <w:sz w:val="20"/>
              </w:rPr>
              <w:t xml:space="preserve"> </w:t>
            </w:r>
            <w:r>
              <w:rPr>
                <w:spacing w:val="-5"/>
                <w:sz w:val="20"/>
              </w:rPr>
              <w:t>(I)</w:t>
            </w:r>
          </w:p>
          <w:p w14:paraId="24F46DA5" w14:textId="77777777" w:rsidR="003754EE" w:rsidRDefault="00486D74">
            <w:pPr>
              <w:pStyle w:val="TableParagraph"/>
              <w:spacing w:before="238"/>
              <w:ind w:left="105" w:right="393"/>
              <w:rPr>
                <w:sz w:val="20"/>
              </w:rPr>
            </w:pPr>
            <w:r>
              <w:rPr>
                <w:sz w:val="20"/>
              </w:rPr>
              <w:t>HH,</w:t>
            </w:r>
            <w:r>
              <w:rPr>
                <w:spacing w:val="-9"/>
                <w:sz w:val="20"/>
              </w:rPr>
              <w:t xml:space="preserve"> </w:t>
            </w:r>
            <w:r>
              <w:rPr>
                <w:sz w:val="20"/>
              </w:rPr>
              <w:t>CHP,</w:t>
            </w:r>
            <w:r>
              <w:rPr>
                <w:spacing w:val="-12"/>
                <w:sz w:val="20"/>
              </w:rPr>
              <w:t xml:space="preserve"> </w:t>
            </w:r>
            <w:r>
              <w:rPr>
                <w:sz w:val="20"/>
              </w:rPr>
              <w:t>SA, CC, R, A</w:t>
            </w:r>
          </w:p>
          <w:p w14:paraId="501F0D3C" w14:textId="56C4C913" w:rsidR="003754EE" w:rsidRDefault="003754EE">
            <w:pPr>
              <w:pStyle w:val="TableParagraph"/>
              <w:spacing w:before="239"/>
              <w:ind w:left="105"/>
              <w:rPr>
                <w:rFonts w:ascii="MS Gothic" w:hAnsi="MS Gothic"/>
                <w:sz w:val="24"/>
              </w:rPr>
            </w:pPr>
          </w:p>
        </w:tc>
        <w:tc>
          <w:tcPr>
            <w:tcW w:w="11052" w:type="dxa"/>
          </w:tcPr>
          <w:p w14:paraId="524B9CC6" w14:textId="77777777" w:rsidR="003754EE" w:rsidRDefault="00486D74">
            <w:pPr>
              <w:pStyle w:val="TableParagraph"/>
              <w:spacing w:line="240"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9CA39F0" w14:textId="77777777" w:rsidR="003754EE" w:rsidRDefault="00486D74">
            <w:pPr>
              <w:pStyle w:val="TableParagraph"/>
              <w:ind w:right="98"/>
              <w:jc w:val="both"/>
              <w:rPr>
                <w:sz w:val="20"/>
              </w:rPr>
            </w:pPr>
            <w:r>
              <w:rPr>
                <w:sz w:val="20"/>
              </w:rPr>
              <w:t xml:space="preserve">The establishment has a system in place for the reduction of energy consumption of outdoor lighting. The establishment </w:t>
            </w:r>
            <w:proofErr w:type="spellStart"/>
            <w:r>
              <w:rPr>
                <w:sz w:val="20"/>
              </w:rPr>
              <w:t>minimises</w:t>
            </w:r>
            <w:proofErr w:type="spellEnd"/>
            <w:r>
              <w:rPr>
                <w:spacing w:val="-10"/>
                <w:sz w:val="20"/>
              </w:rPr>
              <w:t xml:space="preserve"> </w:t>
            </w:r>
            <w:r>
              <w:rPr>
                <w:sz w:val="20"/>
              </w:rPr>
              <w:t>outdoor</w:t>
            </w:r>
            <w:r>
              <w:rPr>
                <w:spacing w:val="-14"/>
                <w:sz w:val="20"/>
              </w:rPr>
              <w:t xml:space="preserve"> </w:t>
            </w:r>
            <w:r>
              <w:rPr>
                <w:sz w:val="20"/>
              </w:rPr>
              <w:t>lighting</w:t>
            </w:r>
            <w:r>
              <w:rPr>
                <w:spacing w:val="-8"/>
                <w:sz w:val="20"/>
              </w:rPr>
              <w:t xml:space="preserve"> </w:t>
            </w:r>
            <w:r>
              <w:rPr>
                <w:sz w:val="20"/>
              </w:rPr>
              <w:t>energy</w:t>
            </w:r>
            <w:r>
              <w:rPr>
                <w:spacing w:val="-11"/>
                <w:sz w:val="20"/>
              </w:rPr>
              <w:t xml:space="preserve"> </w:t>
            </w:r>
            <w:r>
              <w:rPr>
                <w:sz w:val="20"/>
              </w:rPr>
              <w:t>either</w:t>
            </w:r>
            <w:r>
              <w:rPr>
                <w:spacing w:val="-14"/>
                <w:sz w:val="20"/>
              </w:rPr>
              <w:t xml:space="preserve"> </w:t>
            </w:r>
            <w:r>
              <w:rPr>
                <w:sz w:val="20"/>
              </w:rPr>
              <w:t>by</w:t>
            </w:r>
            <w:r>
              <w:rPr>
                <w:spacing w:val="-10"/>
                <w:sz w:val="20"/>
              </w:rPr>
              <w:t xml:space="preserve"> </w:t>
            </w:r>
            <w:r>
              <w:rPr>
                <w:sz w:val="20"/>
              </w:rPr>
              <w:t>turning</w:t>
            </w:r>
            <w:r>
              <w:rPr>
                <w:spacing w:val="-13"/>
                <w:sz w:val="20"/>
              </w:rPr>
              <w:t xml:space="preserve"> </w:t>
            </w:r>
            <w:r>
              <w:rPr>
                <w:sz w:val="20"/>
              </w:rPr>
              <w:t>off</w:t>
            </w:r>
            <w:r>
              <w:rPr>
                <w:spacing w:val="-11"/>
                <w:sz w:val="20"/>
              </w:rPr>
              <w:t xml:space="preserve"> </w:t>
            </w:r>
            <w:r>
              <w:rPr>
                <w:sz w:val="20"/>
              </w:rPr>
              <w:t>lights</w:t>
            </w:r>
            <w:r>
              <w:rPr>
                <w:spacing w:val="-10"/>
                <w:sz w:val="20"/>
              </w:rPr>
              <w:t xml:space="preserve"> </w:t>
            </w:r>
            <w:proofErr w:type="gramStart"/>
            <w:r>
              <w:rPr>
                <w:sz w:val="20"/>
              </w:rPr>
              <w:t>in</w:t>
            </w:r>
            <w:proofErr w:type="gramEnd"/>
            <w:r>
              <w:rPr>
                <w:spacing w:val="-11"/>
                <w:sz w:val="20"/>
              </w:rPr>
              <w:t xml:space="preserve"> </w:t>
            </w:r>
            <w:r>
              <w:rPr>
                <w:sz w:val="20"/>
              </w:rPr>
              <w:t>certain</w:t>
            </w:r>
            <w:r>
              <w:rPr>
                <w:spacing w:val="-12"/>
                <w:sz w:val="20"/>
              </w:rPr>
              <w:t xml:space="preserve"> </w:t>
            </w:r>
            <w:r>
              <w:rPr>
                <w:sz w:val="20"/>
              </w:rPr>
              <w:t>periods</w:t>
            </w:r>
            <w:r>
              <w:rPr>
                <w:spacing w:val="-10"/>
                <w:sz w:val="20"/>
              </w:rPr>
              <w:t xml:space="preserve"> </w:t>
            </w:r>
            <w:r>
              <w:rPr>
                <w:sz w:val="20"/>
              </w:rPr>
              <w:t>of</w:t>
            </w:r>
            <w:r>
              <w:rPr>
                <w:spacing w:val="-14"/>
                <w:sz w:val="20"/>
              </w:rPr>
              <w:t xml:space="preserve"> </w:t>
            </w:r>
            <w:r>
              <w:rPr>
                <w:sz w:val="20"/>
              </w:rPr>
              <w:t>the</w:t>
            </w:r>
            <w:r>
              <w:rPr>
                <w:spacing w:val="-10"/>
                <w:sz w:val="20"/>
              </w:rPr>
              <w:t xml:space="preserve"> </w:t>
            </w:r>
            <w:r>
              <w:rPr>
                <w:sz w:val="20"/>
              </w:rPr>
              <w:t>night,</w:t>
            </w:r>
            <w:r>
              <w:rPr>
                <w:spacing w:val="-12"/>
                <w:sz w:val="20"/>
              </w:rPr>
              <w:t xml:space="preserve"> </w:t>
            </w:r>
            <w:r>
              <w:rPr>
                <w:sz w:val="20"/>
              </w:rPr>
              <w:t>and/or</w:t>
            </w:r>
            <w:r>
              <w:rPr>
                <w:spacing w:val="-11"/>
                <w:sz w:val="20"/>
              </w:rPr>
              <w:t xml:space="preserve"> </w:t>
            </w:r>
            <w:r>
              <w:rPr>
                <w:sz w:val="20"/>
              </w:rPr>
              <w:t>by</w:t>
            </w:r>
            <w:r>
              <w:rPr>
                <w:spacing w:val="-12"/>
                <w:sz w:val="20"/>
              </w:rPr>
              <w:t xml:space="preserve"> </w:t>
            </w:r>
            <w:r>
              <w:rPr>
                <w:sz w:val="20"/>
              </w:rPr>
              <w:t>installing</w:t>
            </w:r>
            <w:r>
              <w:rPr>
                <w:spacing w:val="-13"/>
                <w:sz w:val="20"/>
              </w:rPr>
              <w:t xml:space="preserve"> </w:t>
            </w:r>
            <w:r>
              <w:rPr>
                <w:sz w:val="20"/>
              </w:rPr>
              <w:t xml:space="preserve">sensors that turn on lighting only when detecting movement. Lighting systems are adapted to the specific function and safety requirements of different outdoor areas, while </w:t>
            </w:r>
            <w:proofErr w:type="spellStart"/>
            <w:r>
              <w:rPr>
                <w:sz w:val="20"/>
              </w:rPr>
              <w:t>minimising</w:t>
            </w:r>
            <w:proofErr w:type="spellEnd"/>
            <w:r>
              <w:rPr>
                <w:sz w:val="20"/>
              </w:rPr>
              <w:t xml:space="preserve"> unnecessary usage.</w:t>
            </w:r>
          </w:p>
          <w:p w14:paraId="1E1D7625" w14:textId="77777777" w:rsidR="003754EE" w:rsidRDefault="00486D74">
            <w:pPr>
              <w:pStyle w:val="TableParagraph"/>
              <w:spacing w:before="233"/>
              <w:ind w:right="101"/>
              <w:jc w:val="both"/>
              <w:rPr>
                <w:sz w:val="20"/>
              </w:rPr>
            </w:pPr>
            <w:r>
              <w:rPr>
                <w:sz w:val="20"/>
              </w:rPr>
              <w:t>The</w:t>
            </w:r>
            <w:r>
              <w:rPr>
                <w:spacing w:val="-16"/>
                <w:sz w:val="20"/>
              </w:rPr>
              <w:t xml:space="preserve"> </w:t>
            </w:r>
            <w:r>
              <w:rPr>
                <w:sz w:val="20"/>
              </w:rPr>
              <w:t>establishment</w:t>
            </w:r>
            <w:r>
              <w:rPr>
                <w:spacing w:val="-16"/>
                <w:sz w:val="20"/>
              </w:rPr>
              <w:t xml:space="preserve"> </w:t>
            </w:r>
            <w:r>
              <w:rPr>
                <w:sz w:val="20"/>
              </w:rPr>
              <w:t>is</w:t>
            </w:r>
            <w:r>
              <w:rPr>
                <w:spacing w:val="-15"/>
                <w:sz w:val="20"/>
              </w:rPr>
              <w:t xml:space="preserve"> </w:t>
            </w:r>
            <w:r>
              <w:rPr>
                <w:sz w:val="20"/>
              </w:rPr>
              <w:t>encouraged</w:t>
            </w:r>
            <w:r>
              <w:rPr>
                <w:spacing w:val="-16"/>
                <w:sz w:val="20"/>
              </w:rPr>
              <w:t xml:space="preserve"> </w:t>
            </w:r>
            <w:r>
              <w:rPr>
                <w:sz w:val="20"/>
              </w:rPr>
              <w:t>to</w:t>
            </w:r>
            <w:r>
              <w:rPr>
                <w:spacing w:val="-16"/>
                <w:sz w:val="20"/>
              </w:rPr>
              <w:t xml:space="preserve"> </w:t>
            </w:r>
            <w:r>
              <w:rPr>
                <w:sz w:val="20"/>
              </w:rPr>
              <w:t>align</w:t>
            </w:r>
            <w:r>
              <w:rPr>
                <w:spacing w:val="-15"/>
                <w:sz w:val="20"/>
              </w:rPr>
              <w:t xml:space="preserve"> </w:t>
            </w:r>
            <w:r>
              <w:rPr>
                <w:sz w:val="20"/>
              </w:rPr>
              <w:t>its</w:t>
            </w:r>
            <w:r>
              <w:rPr>
                <w:spacing w:val="-16"/>
                <w:sz w:val="20"/>
              </w:rPr>
              <w:t xml:space="preserve"> </w:t>
            </w:r>
            <w:r>
              <w:rPr>
                <w:sz w:val="20"/>
              </w:rPr>
              <w:t>lighting</w:t>
            </w:r>
            <w:r>
              <w:rPr>
                <w:spacing w:val="-15"/>
                <w:sz w:val="20"/>
              </w:rPr>
              <w:t xml:space="preserve"> </w:t>
            </w:r>
            <w:r>
              <w:rPr>
                <w:sz w:val="20"/>
              </w:rPr>
              <w:t>strategies</w:t>
            </w:r>
            <w:r>
              <w:rPr>
                <w:spacing w:val="-16"/>
                <w:sz w:val="20"/>
              </w:rPr>
              <w:t xml:space="preserve"> </w:t>
            </w:r>
            <w:r>
              <w:rPr>
                <w:sz w:val="20"/>
              </w:rPr>
              <w:t>with</w:t>
            </w:r>
            <w:r>
              <w:rPr>
                <w:spacing w:val="-16"/>
                <w:sz w:val="20"/>
              </w:rPr>
              <w:t xml:space="preserve"> </w:t>
            </w:r>
            <w:r>
              <w:rPr>
                <w:sz w:val="20"/>
              </w:rPr>
              <w:t>national</w:t>
            </w:r>
            <w:r>
              <w:rPr>
                <w:spacing w:val="-15"/>
                <w:sz w:val="20"/>
              </w:rPr>
              <w:t xml:space="preserve"> </w:t>
            </w:r>
            <w:r>
              <w:rPr>
                <w:sz w:val="20"/>
              </w:rPr>
              <w:t>and</w:t>
            </w:r>
            <w:r>
              <w:rPr>
                <w:spacing w:val="-16"/>
                <w:sz w:val="20"/>
              </w:rPr>
              <w:t xml:space="preserve"> </w:t>
            </w:r>
            <w:r>
              <w:rPr>
                <w:sz w:val="20"/>
              </w:rPr>
              <w:t>international</w:t>
            </w:r>
            <w:r>
              <w:rPr>
                <w:spacing w:val="-16"/>
                <w:sz w:val="20"/>
              </w:rPr>
              <w:t xml:space="preserve"> </w:t>
            </w:r>
            <w:r>
              <w:rPr>
                <w:sz w:val="20"/>
              </w:rPr>
              <w:t>energy</w:t>
            </w:r>
            <w:r>
              <w:rPr>
                <w:spacing w:val="-15"/>
                <w:sz w:val="20"/>
              </w:rPr>
              <w:t xml:space="preserve"> </w:t>
            </w:r>
            <w:r>
              <w:rPr>
                <w:sz w:val="20"/>
              </w:rPr>
              <w:t>performance</w:t>
            </w:r>
            <w:r>
              <w:rPr>
                <w:spacing w:val="-16"/>
                <w:sz w:val="20"/>
              </w:rPr>
              <w:t xml:space="preserve"> </w:t>
            </w:r>
            <w:r>
              <w:rPr>
                <w:sz w:val="20"/>
              </w:rPr>
              <w:t xml:space="preserve">standards </w:t>
            </w:r>
            <w:r>
              <w:rPr>
                <w:spacing w:val="-2"/>
                <w:sz w:val="20"/>
              </w:rPr>
              <w:t>for</w:t>
            </w:r>
            <w:r>
              <w:rPr>
                <w:spacing w:val="-8"/>
                <w:sz w:val="20"/>
              </w:rPr>
              <w:t xml:space="preserve"> </w:t>
            </w:r>
            <w:r>
              <w:rPr>
                <w:spacing w:val="-2"/>
                <w:sz w:val="20"/>
              </w:rPr>
              <w:t>buildings</w:t>
            </w:r>
            <w:r>
              <w:rPr>
                <w:spacing w:val="-4"/>
                <w:sz w:val="20"/>
              </w:rPr>
              <w:t xml:space="preserve"> </w:t>
            </w:r>
            <w:r>
              <w:rPr>
                <w:spacing w:val="-2"/>
                <w:sz w:val="20"/>
              </w:rPr>
              <w:t>(e.g.</w:t>
            </w:r>
            <w:r>
              <w:rPr>
                <w:spacing w:val="-5"/>
                <w:sz w:val="20"/>
              </w:rPr>
              <w:t xml:space="preserve"> </w:t>
            </w:r>
            <w:r>
              <w:rPr>
                <w:spacing w:val="-2"/>
                <w:sz w:val="20"/>
              </w:rPr>
              <w:t>IEA</w:t>
            </w:r>
            <w:r>
              <w:rPr>
                <w:spacing w:val="-8"/>
                <w:sz w:val="20"/>
              </w:rPr>
              <w:t xml:space="preserve"> </w:t>
            </w:r>
            <w:r>
              <w:rPr>
                <w:spacing w:val="-2"/>
                <w:sz w:val="20"/>
              </w:rPr>
              <w:t>Energy</w:t>
            </w:r>
            <w:r>
              <w:rPr>
                <w:spacing w:val="-6"/>
                <w:sz w:val="20"/>
              </w:rPr>
              <w:t xml:space="preserve"> </w:t>
            </w:r>
            <w:r>
              <w:rPr>
                <w:spacing w:val="-2"/>
                <w:sz w:val="20"/>
              </w:rPr>
              <w:t>Efficiency</w:t>
            </w:r>
            <w:r>
              <w:rPr>
                <w:spacing w:val="-6"/>
                <w:sz w:val="20"/>
              </w:rPr>
              <w:t xml:space="preserve"> </w:t>
            </w:r>
            <w:r>
              <w:rPr>
                <w:spacing w:val="-2"/>
                <w:sz w:val="20"/>
              </w:rPr>
              <w:t>Policies</w:t>
            </w:r>
            <w:r>
              <w:rPr>
                <w:spacing w:val="-6"/>
                <w:sz w:val="20"/>
              </w:rPr>
              <w:t xml:space="preserve"> </w:t>
            </w:r>
            <w:r>
              <w:rPr>
                <w:spacing w:val="-2"/>
                <w:sz w:val="20"/>
              </w:rPr>
              <w:t>for</w:t>
            </w:r>
            <w:r>
              <w:rPr>
                <w:spacing w:val="-8"/>
                <w:sz w:val="20"/>
              </w:rPr>
              <w:t xml:space="preserve"> </w:t>
            </w:r>
            <w:r>
              <w:rPr>
                <w:spacing w:val="-2"/>
                <w:sz w:val="20"/>
              </w:rPr>
              <w:t>Buildings),</w:t>
            </w:r>
            <w:r>
              <w:rPr>
                <w:spacing w:val="-6"/>
                <w:sz w:val="20"/>
              </w:rPr>
              <w:t xml:space="preserve"> </w:t>
            </w:r>
            <w:r>
              <w:rPr>
                <w:spacing w:val="-2"/>
                <w:sz w:val="20"/>
              </w:rPr>
              <w:t xml:space="preserve">which </w:t>
            </w:r>
            <w:proofErr w:type="spellStart"/>
            <w:r>
              <w:rPr>
                <w:spacing w:val="-2"/>
                <w:sz w:val="20"/>
              </w:rPr>
              <w:t>recognises</w:t>
            </w:r>
            <w:proofErr w:type="spellEnd"/>
            <w:r>
              <w:rPr>
                <w:spacing w:val="-6"/>
                <w:sz w:val="20"/>
              </w:rPr>
              <w:t xml:space="preserve"> </w:t>
            </w:r>
            <w:r>
              <w:rPr>
                <w:spacing w:val="-2"/>
                <w:sz w:val="20"/>
              </w:rPr>
              <w:t>that</w:t>
            </w:r>
            <w:r>
              <w:rPr>
                <w:spacing w:val="-6"/>
                <w:sz w:val="20"/>
              </w:rPr>
              <w:t xml:space="preserve"> </w:t>
            </w:r>
            <w:r>
              <w:rPr>
                <w:spacing w:val="-2"/>
                <w:sz w:val="20"/>
              </w:rPr>
              <w:t>digital</w:t>
            </w:r>
            <w:r>
              <w:rPr>
                <w:spacing w:val="-6"/>
                <w:sz w:val="20"/>
              </w:rPr>
              <w:t xml:space="preserve"> </w:t>
            </w:r>
            <w:r>
              <w:rPr>
                <w:spacing w:val="-2"/>
                <w:sz w:val="20"/>
              </w:rPr>
              <w:t>controls</w:t>
            </w:r>
            <w:r>
              <w:rPr>
                <w:spacing w:val="-6"/>
                <w:sz w:val="20"/>
              </w:rPr>
              <w:t xml:space="preserve"> </w:t>
            </w:r>
            <w:r>
              <w:rPr>
                <w:spacing w:val="-2"/>
                <w:sz w:val="20"/>
              </w:rPr>
              <w:t>such</w:t>
            </w:r>
            <w:r>
              <w:rPr>
                <w:spacing w:val="-5"/>
                <w:sz w:val="20"/>
              </w:rPr>
              <w:t xml:space="preserve"> </w:t>
            </w:r>
            <w:r>
              <w:rPr>
                <w:spacing w:val="-2"/>
                <w:sz w:val="20"/>
              </w:rPr>
              <w:t>as</w:t>
            </w:r>
            <w:r>
              <w:rPr>
                <w:spacing w:val="-6"/>
                <w:sz w:val="20"/>
              </w:rPr>
              <w:t xml:space="preserve"> </w:t>
            </w:r>
            <w:r>
              <w:rPr>
                <w:spacing w:val="-2"/>
                <w:sz w:val="20"/>
              </w:rPr>
              <w:t>timers</w:t>
            </w:r>
            <w:r>
              <w:rPr>
                <w:spacing w:val="-6"/>
                <w:sz w:val="20"/>
              </w:rPr>
              <w:t xml:space="preserve"> </w:t>
            </w:r>
            <w:r>
              <w:rPr>
                <w:spacing w:val="-2"/>
                <w:sz w:val="20"/>
              </w:rPr>
              <w:t>and</w:t>
            </w:r>
            <w:r>
              <w:rPr>
                <w:spacing w:val="-5"/>
                <w:sz w:val="20"/>
              </w:rPr>
              <w:t xml:space="preserve"> </w:t>
            </w:r>
            <w:r>
              <w:rPr>
                <w:spacing w:val="-2"/>
                <w:sz w:val="20"/>
              </w:rPr>
              <w:t xml:space="preserve">smart </w:t>
            </w:r>
            <w:r>
              <w:rPr>
                <w:sz w:val="20"/>
              </w:rPr>
              <w:t>lighting can reduce energy usage by up to 40%.</w:t>
            </w:r>
          </w:p>
          <w:p w14:paraId="6B4A27A1" w14:textId="77777777" w:rsidR="003754EE" w:rsidRDefault="00486D74">
            <w:pPr>
              <w:pStyle w:val="TableParagraph"/>
              <w:spacing w:before="237"/>
              <w:rPr>
                <w:sz w:val="20"/>
              </w:rPr>
            </w:pPr>
            <w:proofErr w:type="gramStart"/>
            <w:r>
              <w:rPr>
                <w:sz w:val="20"/>
              </w:rPr>
              <w:t>Particular attention</w:t>
            </w:r>
            <w:proofErr w:type="gramEnd"/>
            <w:r>
              <w:rPr>
                <w:sz w:val="20"/>
              </w:rPr>
              <w:t xml:space="preserve"> is given to biodiversity-conscious lighting design, especially in ecologically sensitive areas, where light pollution is mitigated through:</w:t>
            </w:r>
          </w:p>
          <w:p w14:paraId="16DF428D" w14:textId="77777777" w:rsidR="003754EE" w:rsidRDefault="00486D74">
            <w:pPr>
              <w:pStyle w:val="TableParagraph"/>
              <w:numPr>
                <w:ilvl w:val="0"/>
                <w:numId w:val="77"/>
              </w:numPr>
              <w:tabs>
                <w:tab w:val="left" w:pos="826"/>
              </w:tabs>
              <w:spacing w:line="238" w:lineRule="exact"/>
              <w:rPr>
                <w:sz w:val="20"/>
              </w:rPr>
            </w:pPr>
            <w:r>
              <w:rPr>
                <w:sz w:val="20"/>
              </w:rPr>
              <w:t>shielded</w:t>
            </w:r>
            <w:r>
              <w:rPr>
                <w:spacing w:val="-10"/>
                <w:sz w:val="20"/>
              </w:rPr>
              <w:t xml:space="preserve"> </w:t>
            </w:r>
            <w:r>
              <w:rPr>
                <w:sz w:val="20"/>
              </w:rPr>
              <w:t>luminaires</w:t>
            </w:r>
            <w:r>
              <w:rPr>
                <w:spacing w:val="-12"/>
                <w:sz w:val="20"/>
              </w:rPr>
              <w:t xml:space="preserve"> </w:t>
            </w:r>
            <w:r>
              <w:rPr>
                <w:sz w:val="20"/>
              </w:rPr>
              <w:t>to</w:t>
            </w:r>
            <w:r>
              <w:rPr>
                <w:spacing w:val="-10"/>
                <w:sz w:val="20"/>
              </w:rPr>
              <w:t xml:space="preserve"> </w:t>
            </w:r>
            <w:r>
              <w:rPr>
                <w:sz w:val="20"/>
              </w:rPr>
              <w:t>direct</w:t>
            </w:r>
            <w:r>
              <w:rPr>
                <w:spacing w:val="-12"/>
                <w:sz w:val="20"/>
              </w:rPr>
              <w:t xml:space="preserve"> </w:t>
            </w:r>
            <w:r>
              <w:rPr>
                <w:sz w:val="20"/>
              </w:rPr>
              <w:t>light</w:t>
            </w:r>
            <w:r>
              <w:rPr>
                <w:spacing w:val="-12"/>
                <w:sz w:val="20"/>
              </w:rPr>
              <w:t xml:space="preserve"> </w:t>
            </w:r>
            <w:proofErr w:type="gramStart"/>
            <w:r>
              <w:rPr>
                <w:spacing w:val="-2"/>
                <w:sz w:val="20"/>
              </w:rPr>
              <w:t>downward;</w:t>
            </w:r>
            <w:proofErr w:type="gramEnd"/>
          </w:p>
          <w:p w14:paraId="0E08E6D4" w14:textId="77777777" w:rsidR="003754EE" w:rsidRDefault="00486D74">
            <w:pPr>
              <w:pStyle w:val="TableParagraph"/>
              <w:numPr>
                <w:ilvl w:val="0"/>
                <w:numId w:val="77"/>
              </w:numPr>
              <w:tabs>
                <w:tab w:val="left" w:pos="825"/>
              </w:tabs>
              <w:spacing w:line="240" w:lineRule="exact"/>
              <w:ind w:left="825" w:hanging="359"/>
              <w:rPr>
                <w:sz w:val="20"/>
              </w:rPr>
            </w:pPr>
            <w:r>
              <w:rPr>
                <w:sz w:val="20"/>
              </w:rPr>
              <w:t>use</w:t>
            </w:r>
            <w:r>
              <w:rPr>
                <w:spacing w:val="-12"/>
                <w:sz w:val="20"/>
              </w:rPr>
              <w:t xml:space="preserve"> </w:t>
            </w:r>
            <w:r>
              <w:rPr>
                <w:sz w:val="20"/>
              </w:rPr>
              <w:t>of</w:t>
            </w:r>
            <w:r>
              <w:rPr>
                <w:spacing w:val="-10"/>
                <w:sz w:val="20"/>
              </w:rPr>
              <w:t xml:space="preserve"> </w:t>
            </w:r>
            <w:r>
              <w:rPr>
                <w:sz w:val="20"/>
              </w:rPr>
              <w:t>low-intensity,</w:t>
            </w:r>
            <w:r>
              <w:rPr>
                <w:spacing w:val="-10"/>
                <w:sz w:val="20"/>
              </w:rPr>
              <w:t xml:space="preserve"> </w:t>
            </w:r>
            <w:r>
              <w:rPr>
                <w:sz w:val="20"/>
              </w:rPr>
              <w:t>warm</w:t>
            </w:r>
            <w:r>
              <w:rPr>
                <w:spacing w:val="-11"/>
                <w:sz w:val="20"/>
              </w:rPr>
              <w:t xml:space="preserve"> </w:t>
            </w:r>
            <w:proofErr w:type="spellStart"/>
            <w:r>
              <w:rPr>
                <w:sz w:val="20"/>
              </w:rPr>
              <w:t>colour</w:t>
            </w:r>
            <w:proofErr w:type="spellEnd"/>
            <w:r>
              <w:rPr>
                <w:spacing w:val="-12"/>
                <w:sz w:val="20"/>
              </w:rPr>
              <w:t xml:space="preserve"> </w:t>
            </w:r>
            <w:r>
              <w:rPr>
                <w:sz w:val="20"/>
              </w:rPr>
              <w:t>temperature</w:t>
            </w:r>
            <w:r>
              <w:rPr>
                <w:spacing w:val="-13"/>
                <w:sz w:val="20"/>
              </w:rPr>
              <w:t xml:space="preserve"> </w:t>
            </w:r>
            <w:r>
              <w:rPr>
                <w:sz w:val="20"/>
              </w:rPr>
              <w:t>lighting</w:t>
            </w:r>
            <w:r>
              <w:rPr>
                <w:spacing w:val="-9"/>
                <w:sz w:val="20"/>
              </w:rPr>
              <w:t xml:space="preserve"> </w:t>
            </w:r>
            <w:r>
              <w:rPr>
                <w:spacing w:val="-2"/>
                <w:sz w:val="20"/>
              </w:rPr>
              <w:t>(&lt;3000K</w:t>
            </w:r>
            <w:proofErr w:type="gramStart"/>
            <w:r>
              <w:rPr>
                <w:spacing w:val="-2"/>
                <w:sz w:val="20"/>
              </w:rPr>
              <w:t>);</w:t>
            </w:r>
            <w:proofErr w:type="gramEnd"/>
          </w:p>
          <w:p w14:paraId="068C110F" w14:textId="77777777" w:rsidR="003754EE" w:rsidRDefault="00486D74">
            <w:pPr>
              <w:pStyle w:val="TableParagraph"/>
              <w:numPr>
                <w:ilvl w:val="0"/>
                <w:numId w:val="77"/>
              </w:numPr>
              <w:tabs>
                <w:tab w:val="left" w:pos="826"/>
              </w:tabs>
              <w:spacing w:line="240" w:lineRule="exact"/>
              <w:rPr>
                <w:sz w:val="20"/>
              </w:rPr>
            </w:pPr>
            <w:proofErr w:type="spellStart"/>
            <w:r>
              <w:rPr>
                <w:spacing w:val="-2"/>
                <w:sz w:val="20"/>
              </w:rPr>
              <w:t>minimising</w:t>
            </w:r>
            <w:proofErr w:type="spellEnd"/>
            <w:r>
              <w:rPr>
                <w:spacing w:val="-7"/>
                <w:sz w:val="20"/>
              </w:rPr>
              <w:t xml:space="preserve"> </w:t>
            </w:r>
            <w:r>
              <w:rPr>
                <w:spacing w:val="-2"/>
                <w:sz w:val="20"/>
              </w:rPr>
              <w:t>lighting</w:t>
            </w:r>
            <w:r>
              <w:rPr>
                <w:spacing w:val="-6"/>
                <w:sz w:val="20"/>
              </w:rPr>
              <w:t xml:space="preserve"> </w:t>
            </w:r>
            <w:r>
              <w:rPr>
                <w:spacing w:val="-2"/>
                <w:sz w:val="20"/>
              </w:rPr>
              <w:t>near</w:t>
            </w:r>
            <w:r>
              <w:rPr>
                <w:spacing w:val="-6"/>
                <w:sz w:val="20"/>
              </w:rPr>
              <w:t xml:space="preserve"> </w:t>
            </w:r>
            <w:r>
              <w:rPr>
                <w:spacing w:val="-2"/>
                <w:sz w:val="20"/>
              </w:rPr>
              <w:t>natural</w:t>
            </w:r>
            <w:r>
              <w:rPr>
                <w:spacing w:val="-5"/>
                <w:sz w:val="20"/>
              </w:rPr>
              <w:t xml:space="preserve"> </w:t>
            </w:r>
            <w:r>
              <w:rPr>
                <w:spacing w:val="-2"/>
                <w:sz w:val="20"/>
              </w:rPr>
              <w:t>habitats</w:t>
            </w:r>
            <w:r>
              <w:rPr>
                <w:spacing w:val="-5"/>
                <w:sz w:val="20"/>
              </w:rPr>
              <w:t xml:space="preserve"> </w:t>
            </w:r>
            <w:r>
              <w:rPr>
                <w:spacing w:val="-2"/>
                <w:sz w:val="20"/>
              </w:rPr>
              <w:t>or</w:t>
            </w:r>
            <w:r>
              <w:rPr>
                <w:spacing w:val="-6"/>
                <w:sz w:val="20"/>
              </w:rPr>
              <w:t xml:space="preserve"> </w:t>
            </w:r>
            <w:r>
              <w:rPr>
                <w:spacing w:val="-2"/>
                <w:sz w:val="20"/>
              </w:rPr>
              <w:t>nesting</w:t>
            </w:r>
            <w:r>
              <w:rPr>
                <w:spacing w:val="-8"/>
                <w:sz w:val="20"/>
              </w:rPr>
              <w:t xml:space="preserve"> </w:t>
            </w:r>
            <w:proofErr w:type="gramStart"/>
            <w:r>
              <w:rPr>
                <w:spacing w:val="-2"/>
                <w:sz w:val="20"/>
              </w:rPr>
              <w:t>areas;</w:t>
            </w:r>
            <w:proofErr w:type="gramEnd"/>
          </w:p>
          <w:p w14:paraId="46772F36" w14:textId="77777777" w:rsidR="003754EE" w:rsidRDefault="00486D74">
            <w:pPr>
              <w:pStyle w:val="TableParagraph"/>
              <w:numPr>
                <w:ilvl w:val="0"/>
                <w:numId w:val="77"/>
              </w:numPr>
              <w:tabs>
                <w:tab w:val="left" w:pos="825"/>
              </w:tabs>
              <w:spacing w:line="240" w:lineRule="exact"/>
              <w:ind w:left="825" w:hanging="359"/>
              <w:rPr>
                <w:sz w:val="20"/>
              </w:rPr>
            </w:pPr>
            <w:r>
              <w:rPr>
                <w:spacing w:val="-2"/>
                <w:sz w:val="20"/>
              </w:rPr>
              <w:t>sensor-based</w:t>
            </w:r>
            <w:r>
              <w:rPr>
                <w:spacing w:val="-3"/>
                <w:sz w:val="20"/>
              </w:rPr>
              <w:t xml:space="preserve"> </w:t>
            </w:r>
            <w:r>
              <w:rPr>
                <w:spacing w:val="-2"/>
                <w:sz w:val="20"/>
              </w:rPr>
              <w:t>street</w:t>
            </w:r>
            <w:r>
              <w:rPr>
                <w:spacing w:val="-4"/>
                <w:sz w:val="20"/>
              </w:rPr>
              <w:t xml:space="preserve"> </w:t>
            </w:r>
            <w:r>
              <w:rPr>
                <w:spacing w:val="-2"/>
                <w:sz w:val="20"/>
              </w:rPr>
              <w:t>lighting;</w:t>
            </w:r>
            <w:r>
              <w:rPr>
                <w:spacing w:val="-4"/>
                <w:sz w:val="20"/>
              </w:rPr>
              <w:t xml:space="preserve"> </w:t>
            </w:r>
            <w:r>
              <w:rPr>
                <w:spacing w:val="-2"/>
                <w:sz w:val="20"/>
              </w:rPr>
              <w:t>and/or</w:t>
            </w:r>
          </w:p>
          <w:p w14:paraId="655AFE63" w14:textId="77777777" w:rsidR="003754EE" w:rsidRDefault="00486D74">
            <w:pPr>
              <w:pStyle w:val="TableParagraph"/>
              <w:numPr>
                <w:ilvl w:val="0"/>
                <w:numId w:val="77"/>
              </w:numPr>
              <w:tabs>
                <w:tab w:val="left" w:pos="826"/>
              </w:tabs>
              <w:spacing w:line="241" w:lineRule="exact"/>
              <w:rPr>
                <w:sz w:val="20"/>
              </w:rPr>
            </w:pPr>
            <w:r>
              <w:rPr>
                <w:sz w:val="20"/>
              </w:rPr>
              <w:t>other</w:t>
            </w:r>
            <w:r>
              <w:rPr>
                <w:spacing w:val="-9"/>
                <w:sz w:val="20"/>
              </w:rPr>
              <w:t xml:space="preserve"> </w:t>
            </w:r>
            <w:r>
              <w:rPr>
                <w:sz w:val="20"/>
              </w:rPr>
              <w:t>relevant</w:t>
            </w:r>
            <w:r>
              <w:rPr>
                <w:spacing w:val="-8"/>
                <w:sz w:val="20"/>
              </w:rPr>
              <w:t xml:space="preserve"> </w:t>
            </w:r>
            <w:r>
              <w:rPr>
                <w:spacing w:val="-2"/>
                <w:sz w:val="20"/>
              </w:rPr>
              <w:t>methodologies.</w:t>
            </w:r>
          </w:p>
          <w:p w14:paraId="6EDDF8A6" w14:textId="162DFD7D" w:rsidR="003754EE" w:rsidRDefault="003754EE" w:rsidP="009B76AC">
            <w:pPr>
              <w:pStyle w:val="TableParagraph"/>
              <w:spacing w:before="239"/>
              <w:ind w:left="0" w:right="104"/>
              <w:jc w:val="both"/>
              <w:rPr>
                <w:sz w:val="20"/>
              </w:rPr>
            </w:pPr>
          </w:p>
          <w:p w14:paraId="5498EC98" w14:textId="77777777" w:rsidR="003754EE" w:rsidRDefault="00486D74">
            <w:pPr>
              <w:pStyle w:val="TableParagraph"/>
              <w:spacing w:before="236" w:line="241" w:lineRule="exact"/>
              <w:jc w:val="both"/>
              <w:rPr>
                <w:b/>
                <w:sz w:val="20"/>
              </w:rPr>
            </w:pPr>
            <w:r>
              <w:rPr>
                <w:b/>
                <w:w w:val="90"/>
                <w:sz w:val="20"/>
              </w:rPr>
              <w:t>Audit</w:t>
            </w:r>
            <w:r>
              <w:rPr>
                <w:b/>
                <w:spacing w:val="-4"/>
                <w:sz w:val="20"/>
              </w:rPr>
              <w:t xml:space="preserve"> </w:t>
            </w:r>
            <w:r>
              <w:rPr>
                <w:b/>
                <w:spacing w:val="-2"/>
                <w:sz w:val="20"/>
              </w:rPr>
              <w:t>evidence</w:t>
            </w:r>
          </w:p>
          <w:p w14:paraId="09B95977" w14:textId="77777777" w:rsidR="003754EE" w:rsidRDefault="00486D74">
            <w:pPr>
              <w:pStyle w:val="TableParagraph"/>
              <w:rPr>
                <w:sz w:val="20"/>
              </w:rPr>
            </w:pPr>
            <w:r>
              <w:rPr>
                <w:sz w:val="20"/>
              </w:rPr>
              <w:t>During</w:t>
            </w:r>
            <w:r>
              <w:rPr>
                <w:spacing w:val="-4"/>
                <w:sz w:val="20"/>
              </w:rPr>
              <w:t xml:space="preserve"> </w:t>
            </w:r>
            <w:r>
              <w:rPr>
                <w:sz w:val="20"/>
              </w:rPr>
              <w:t>the</w:t>
            </w:r>
            <w:r>
              <w:rPr>
                <w:spacing w:val="-2"/>
                <w:sz w:val="20"/>
              </w:rPr>
              <w:t xml:space="preserve"> </w:t>
            </w:r>
            <w:r>
              <w:rPr>
                <w:sz w:val="20"/>
              </w:rPr>
              <w:t>visual</w:t>
            </w:r>
            <w:r>
              <w:rPr>
                <w:spacing w:val="-2"/>
                <w:sz w:val="20"/>
              </w:rPr>
              <w:t xml:space="preserve"> </w:t>
            </w:r>
            <w:r>
              <w:rPr>
                <w:sz w:val="20"/>
              </w:rPr>
              <w:t>inspection,</w:t>
            </w:r>
            <w:r>
              <w:rPr>
                <w:spacing w:val="-2"/>
                <w:sz w:val="20"/>
              </w:rPr>
              <w:t xml:space="preserve"> </w:t>
            </w:r>
            <w:r>
              <w:rPr>
                <w:sz w:val="20"/>
              </w:rPr>
              <w:t>the</w:t>
            </w:r>
            <w:r>
              <w:rPr>
                <w:spacing w:val="-2"/>
                <w:sz w:val="20"/>
              </w:rPr>
              <w:t xml:space="preserve"> </w:t>
            </w:r>
            <w:r>
              <w:rPr>
                <w:sz w:val="20"/>
              </w:rPr>
              <w:t>auditor</w:t>
            </w:r>
            <w:r>
              <w:rPr>
                <w:spacing w:val="-4"/>
                <w:sz w:val="20"/>
              </w:rPr>
              <w:t xml:space="preserve"> </w:t>
            </w:r>
            <w:r>
              <w:rPr>
                <w:sz w:val="20"/>
              </w:rPr>
              <w:t>checks</w:t>
            </w:r>
            <w:r>
              <w:rPr>
                <w:spacing w:val="-1"/>
                <w:sz w:val="20"/>
              </w:rPr>
              <w:t xml:space="preserve"> </w:t>
            </w:r>
            <w:r>
              <w:rPr>
                <w:sz w:val="20"/>
              </w:rPr>
              <w:t>the adopted</w:t>
            </w:r>
            <w:r>
              <w:rPr>
                <w:spacing w:val="-2"/>
                <w:sz w:val="20"/>
              </w:rPr>
              <w:t xml:space="preserve"> </w:t>
            </w:r>
            <w:r>
              <w:rPr>
                <w:sz w:val="20"/>
              </w:rPr>
              <w:t>lighting</w:t>
            </w:r>
            <w:r>
              <w:rPr>
                <w:spacing w:val="-4"/>
                <w:sz w:val="20"/>
              </w:rPr>
              <w:t xml:space="preserve"> </w:t>
            </w:r>
            <w:r>
              <w:rPr>
                <w:sz w:val="20"/>
              </w:rPr>
              <w:t>solutions,</w:t>
            </w:r>
            <w:r>
              <w:rPr>
                <w:spacing w:val="-2"/>
                <w:sz w:val="20"/>
              </w:rPr>
              <w:t xml:space="preserve"> </w:t>
            </w:r>
            <w:r>
              <w:rPr>
                <w:sz w:val="20"/>
              </w:rPr>
              <w:t>including</w:t>
            </w:r>
            <w:r>
              <w:rPr>
                <w:spacing w:val="-5"/>
                <w:sz w:val="20"/>
              </w:rPr>
              <w:t xml:space="preserve"> </w:t>
            </w:r>
            <w:r>
              <w:rPr>
                <w:sz w:val="20"/>
              </w:rPr>
              <w:t>types</w:t>
            </w:r>
            <w:r>
              <w:rPr>
                <w:spacing w:val="-2"/>
                <w:sz w:val="20"/>
              </w:rPr>
              <w:t xml:space="preserve"> </w:t>
            </w:r>
            <w:r>
              <w:rPr>
                <w:sz w:val="20"/>
              </w:rPr>
              <w:t>of</w:t>
            </w:r>
            <w:r>
              <w:rPr>
                <w:spacing w:val="-4"/>
                <w:sz w:val="20"/>
              </w:rPr>
              <w:t xml:space="preserve"> </w:t>
            </w:r>
            <w:r>
              <w:rPr>
                <w:sz w:val="20"/>
              </w:rPr>
              <w:t>control</w:t>
            </w:r>
            <w:r>
              <w:rPr>
                <w:spacing w:val="-2"/>
                <w:sz w:val="20"/>
              </w:rPr>
              <w:t xml:space="preserve"> </w:t>
            </w:r>
            <w:r>
              <w:rPr>
                <w:sz w:val="20"/>
              </w:rPr>
              <w:t>systems</w:t>
            </w:r>
            <w:r>
              <w:rPr>
                <w:spacing w:val="-2"/>
                <w:sz w:val="20"/>
              </w:rPr>
              <w:t xml:space="preserve"> </w:t>
            </w:r>
            <w:r>
              <w:rPr>
                <w:sz w:val="20"/>
              </w:rPr>
              <w:t>and</w:t>
            </w:r>
            <w:r>
              <w:rPr>
                <w:spacing w:val="-2"/>
                <w:sz w:val="20"/>
              </w:rPr>
              <w:t xml:space="preserve"> </w:t>
            </w:r>
            <w:r>
              <w:rPr>
                <w:sz w:val="20"/>
              </w:rPr>
              <w:t>their placement</w:t>
            </w:r>
            <w:r>
              <w:rPr>
                <w:spacing w:val="-4"/>
                <w:sz w:val="20"/>
              </w:rPr>
              <w:t xml:space="preserve"> </w:t>
            </w:r>
            <w:r>
              <w:rPr>
                <w:sz w:val="20"/>
              </w:rPr>
              <w:t>across</w:t>
            </w:r>
            <w:r>
              <w:rPr>
                <w:spacing w:val="-4"/>
                <w:sz w:val="20"/>
              </w:rPr>
              <w:t xml:space="preserve"> </w:t>
            </w:r>
            <w:r>
              <w:rPr>
                <w:sz w:val="20"/>
              </w:rPr>
              <w:t>outdoor</w:t>
            </w:r>
            <w:r>
              <w:rPr>
                <w:spacing w:val="-3"/>
                <w:sz w:val="20"/>
              </w:rPr>
              <w:t xml:space="preserve"> </w:t>
            </w:r>
            <w:r>
              <w:rPr>
                <w:sz w:val="20"/>
              </w:rPr>
              <w:t>areas. It</w:t>
            </w:r>
            <w:r>
              <w:rPr>
                <w:spacing w:val="-4"/>
                <w:sz w:val="20"/>
              </w:rPr>
              <w:t xml:space="preserve"> </w:t>
            </w:r>
            <w:r>
              <w:rPr>
                <w:sz w:val="20"/>
              </w:rPr>
              <w:t>is checked</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reported</w:t>
            </w:r>
            <w:r>
              <w:rPr>
                <w:spacing w:val="-3"/>
                <w:sz w:val="20"/>
              </w:rPr>
              <w:t xml:space="preserve"> </w:t>
            </w:r>
            <w:r>
              <w:rPr>
                <w:sz w:val="20"/>
              </w:rPr>
              <w:t>measures</w:t>
            </w:r>
            <w:r>
              <w:rPr>
                <w:spacing w:val="-1"/>
                <w:sz w:val="20"/>
              </w:rPr>
              <w:t xml:space="preserve"> </w:t>
            </w:r>
            <w:r>
              <w:rPr>
                <w:sz w:val="20"/>
              </w:rPr>
              <w:t>for</w:t>
            </w:r>
            <w:r>
              <w:rPr>
                <w:spacing w:val="-3"/>
                <w:sz w:val="20"/>
              </w:rPr>
              <w:t xml:space="preserve"> </w:t>
            </w:r>
            <w:r>
              <w:rPr>
                <w:sz w:val="20"/>
              </w:rPr>
              <w:t>reducing</w:t>
            </w:r>
            <w:r>
              <w:rPr>
                <w:spacing w:val="-5"/>
                <w:sz w:val="20"/>
              </w:rPr>
              <w:t xml:space="preserve"> </w:t>
            </w:r>
            <w:r>
              <w:rPr>
                <w:sz w:val="20"/>
              </w:rPr>
              <w:t>outdoor</w:t>
            </w:r>
            <w:r>
              <w:rPr>
                <w:spacing w:val="-3"/>
                <w:sz w:val="20"/>
              </w:rPr>
              <w:t xml:space="preserve"> </w:t>
            </w:r>
            <w:r>
              <w:rPr>
                <w:sz w:val="20"/>
              </w:rPr>
              <w:t>lighting</w:t>
            </w:r>
            <w:r>
              <w:rPr>
                <w:spacing w:val="-3"/>
                <w:sz w:val="20"/>
              </w:rPr>
              <w:t xml:space="preserve"> </w:t>
            </w:r>
            <w:r>
              <w:rPr>
                <w:sz w:val="20"/>
              </w:rPr>
              <w:t>are</w:t>
            </w:r>
            <w:r>
              <w:rPr>
                <w:spacing w:val="-1"/>
                <w:sz w:val="20"/>
              </w:rPr>
              <w:t xml:space="preserve"> </w:t>
            </w:r>
            <w:r>
              <w:rPr>
                <w:sz w:val="20"/>
              </w:rPr>
              <w:t>adapted.</w:t>
            </w:r>
          </w:p>
        </w:tc>
      </w:tr>
      <w:tr w:rsidR="003754EE" w14:paraId="5A724059" w14:textId="77777777">
        <w:trPr>
          <w:trHeight w:val="2640"/>
        </w:trPr>
        <w:tc>
          <w:tcPr>
            <w:tcW w:w="848" w:type="dxa"/>
          </w:tcPr>
          <w:p w14:paraId="5E0FD5E6" w14:textId="77777777" w:rsidR="003754EE" w:rsidRDefault="00486D74">
            <w:pPr>
              <w:pStyle w:val="TableParagraph"/>
              <w:spacing w:before="236"/>
              <w:ind w:left="107"/>
              <w:rPr>
                <w:sz w:val="20"/>
              </w:rPr>
            </w:pPr>
            <w:r>
              <w:rPr>
                <w:spacing w:val="-4"/>
                <w:sz w:val="20"/>
              </w:rPr>
              <w:t>4.16</w:t>
            </w:r>
          </w:p>
        </w:tc>
        <w:tc>
          <w:tcPr>
            <w:tcW w:w="1707" w:type="dxa"/>
          </w:tcPr>
          <w:p w14:paraId="208DBB2A" w14:textId="77777777" w:rsidR="003754EE" w:rsidRDefault="00486D74">
            <w:pPr>
              <w:pStyle w:val="TableParagraph"/>
              <w:spacing w:before="236"/>
              <w:ind w:left="105" w:right="210"/>
              <w:rPr>
                <w:sz w:val="20"/>
              </w:rPr>
            </w:pPr>
            <w:r>
              <w:rPr>
                <w:spacing w:val="-2"/>
                <w:sz w:val="20"/>
              </w:rPr>
              <w:t xml:space="preserve">Newly purchased electronic </w:t>
            </w:r>
            <w:r>
              <w:rPr>
                <w:sz w:val="20"/>
              </w:rPr>
              <w:t xml:space="preserve">devices in the </w:t>
            </w:r>
            <w:r>
              <w:rPr>
                <w:spacing w:val="-2"/>
                <w:sz w:val="20"/>
              </w:rPr>
              <w:t xml:space="preserve">establishment </w:t>
            </w:r>
            <w:r>
              <w:rPr>
                <w:sz w:val="20"/>
              </w:rPr>
              <w:t>are rated as energy</w:t>
            </w:r>
            <w:r>
              <w:rPr>
                <w:spacing w:val="-16"/>
                <w:sz w:val="20"/>
              </w:rPr>
              <w:t xml:space="preserve"> </w:t>
            </w:r>
            <w:r>
              <w:rPr>
                <w:sz w:val="20"/>
              </w:rPr>
              <w:t xml:space="preserve">efficient according to a </w:t>
            </w:r>
            <w:proofErr w:type="spellStart"/>
            <w:r>
              <w:rPr>
                <w:spacing w:val="-2"/>
                <w:sz w:val="20"/>
              </w:rPr>
              <w:t>recognised</w:t>
            </w:r>
            <w:proofErr w:type="spellEnd"/>
          </w:p>
          <w:p w14:paraId="7851EF3B" w14:textId="77777777" w:rsidR="003754EE" w:rsidRDefault="00486D74">
            <w:pPr>
              <w:pStyle w:val="TableParagraph"/>
              <w:spacing w:line="211" w:lineRule="exact"/>
              <w:ind w:left="105"/>
              <w:rPr>
                <w:sz w:val="20"/>
              </w:rPr>
            </w:pPr>
            <w:r>
              <w:rPr>
                <w:spacing w:val="-2"/>
                <w:sz w:val="20"/>
              </w:rPr>
              <w:t>national</w:t>
            </w:r>
            <w:r>
              <w:rPr>
                <w:spacing w:val="-1"/>
                <w:sz w:val="20"/>
              </w:rPr>
              <w:t xml:space="preserve"> </w:t>
            </w:r>
            <w:r>
              <w:rPr>
                <w:spacing w:val="-5"/>
                <w:sz w:val="20"/>
              </w:rPr>
              <w:t>or</w:t>
            </w:r>
          </w:p>
        </w:tc>
        <w:tc>
          <w:tcPr>
            <w:tcW w:w="11052" w:type="dxa"/>
          </w:tcPr>
          <w:p w14:paraId="7A539461" w14:textId="77777777" w:rsidR="003754EE" w:rsidRDefault="00486D74">
            <w:pPr>
              <w:pStyle w:val="TableParagraph"/>
              <w:spacing w:before="236" w:line="241" w:lineRule="exact"/>
              <w:rPr>
                <w:b/>
                <w:sz w:val="20"/>
              </w:rPr>
            </w:pPr>
            <w:r>
              <w:rPr>
                <w:b/>
                <w:spacing w:val="-2"/>
                <w:sz w:val="20"/>
              </w:rPr>
              <w:t>Relevance</w:t>
            </w:r>
          </w:p>
          <w:p w14:paraId="73704772" w14:textId="77777777" w:rsidR="003754EE" w:rsidRDefault="00486D74">
            <w:pPr>
              <w:pStyle w:val="TableParagraph"/>
              <w:ind w:right="103"/>
              <w:jc w:val="both"/>
              <w:rPr>
                <w:sz w:val="20"/>
              </w:rPr>
            </w:pPr>
            <w:r>
              <w:rPr>
                <w:sz w:val="20"/>
              </w:rPr>
              <w:t>Electronic</w:t>
            </w:r>
            <w:r>
              <w:rPr>
                <w:spacing w:val="-16"/>
                <w:sz w:val="20"/>
              </w:rPr>
              <w:t xml:space="preserve"> </w:t>
            </w:r>
            <w:r>
              <w:rPr>
                <w:sz w:val="20"/>
              </w:rPr>
              <w:t>devices</w:t>
            </w:r>
            <w:r>
              <w:rPr>
                <w:spacing w:val="-16"/>
                <w:sz w:val="20"/>
              </w:rPr>
              <w:t xml:space="preserve"> </w:t>
            </w:r>
            <w:r>
              <w:rPr>
                <w:sz w:val="20"/>
              </w:rPr>
              <w:t>such</w:t>
            </w:r>
            <w:r>
              <w:rPr>
                <w:spacing w:val="-15"/>
                <w:sz w:val="20"/>
              </w:rPr>
              <w:t xml:space="preserve"> </w:t>
            </w:r>
            <w:r>
              <w:rPr>
                <w:sz w:val="20"/>
              </w:rPr>
              <w:t>as</w:t>
            </w:r>
            <w:r>
              <w:rPr>
                <w:spacing w:val="-16"/>
                <w:sz w:val="20"/>
              </w:rPr>
              <w:t xml:space="preserve"> </w:t>
            </w:r>
            <w:r>
              <w:rPr>
                <w:sz w:val="20"/>
              </w:rPr>
              <w:t>televisions,</w:t>
            </w:r>
            <w:r>
              <w:rPr>
                <w:spacing w:val="-16"/>
                <w:sz w:val="20"/>
              </w:rPr>
              <w:t xml:space="preserve"> </w:t>
            </w:r>
            <w:r>
              <w:rPr>
                <w:sz w:val="20"/>
              </w:rPr>
              <w:t>kettles,</w:t>
            </w:r>
            <w:r>
              <w:rPr>
                <w:spacing w:val="-15"/>
                <w:sz w:val="20"/>
              </w:rPr>
              <w:t xml:space="preserve"> </w:t>
            </w:r>
            <w:r>
              <w:rPr>
                <w:sz w:val="20"/>
              </w:rPr>
              <w:t>air</w:t>
            </w:r>
            <w:r>
              <w:rPr>
                <w:spacing w:val="-16"/>
                <w:sz w:val="20"/>
              </w:rPr>
              <w:t xml:space="preserve"> </w:t>
            </w:r>
            <w:r>
              <w:rPr>
                <w:sz w:val="20"/>
              </w:rPr>
              <w:t>conditioning</w:t>
            </w:r>
            <w:r>
              <w:rPr>
                <w:spacing w:val="-15"/>
                <w:sz w:val="20"/>
              </w:rPr>
              <w:t xml:space="preserve"> </w:t>
            </w:r>
            <w:r>
              <w:rPr>
                <w:sz w:val="20"/>
              </w:rPr>
              <w:t>units,</w:t>
            </w:r>
            <w:r>
              <w:rPr>
                <w:spacing w:val="-16"/>
                <w:sz w:val="20"/>
              </w:rPr>
              <w:t xml:space="preserve"> </w:t>
            </w:r>
            <w:r>
              <w:rPr>
                <w:sz w:val="20"/>
              </w:rPr>
              <w:t>and</w:t>
            </w:r>
            <w:r>
              <w:rPr>
                <w:spacing w:val="-16"/>
                <w:sz w:val="20"/>
              </w:rPr>
              <w:t xml:space="preserve"> </w:t>
            </w:r>
            <w:r>
              <w:rPr>
                <w:sz w:val="20"/>
              </w:rPr>
              <w:t>fans</w:t>
            </w:r>
            <w:r>
              <w:rPr>
                <w:spacing w:val="-15"/>
                <w:sz w:val="20"/>
              </w:rPr>
              <w:t xml:space="preserve"> </w:t>
            </w:r>
            <w:r>
              <w:rPr>
                <w:sz w:val="20"/>
              </w:rPr>
              <w:t>are</w:t>
            </w:r>
            <w:r>
              <w:rPr>
                <w:spacing w:val="-16"/>
                <w:sz w:val="20"/>
              </w:rPr>
              <w:t xml:space="preserve"> </w:t>
            </w:r>
            <w:r>
              <w:rPr>
                <w:sz w:val="20"/>
              </w:rPr>
              <w:t>widely</w:t>
            </w:r>
            <w:r>
              <w:rPr>
                <w:spacing w:val="-16"/>
                <w:sz w:val="20"/>
              </w:rPr>
              <w:t xml:space="preserve"> </w:t>
            </w:r>
            <w:r>
              <w:rPr>
                <w:sz w:val="20"/>
              </w:rPr>
              <w:t>used</w:t>
            </w:r>
            <w:r>
              <w:rPr>
                <w:spacing w:val="-15"/>
                <w:sz w:val="20"/>
              </w:rPr>
              <w:t xml:space="preserve"> </w:t>
            </w:r>
            <w:r>
              <w:rPr>
                <w:sz w:val="20"/>
              </w:rPr>
              <w:t>and</w:t>
            </w:r>
            <w:r>
              <w:rPr>
                <w:spacing w:val="-16"/>
                <w:sz w:val="20"/>
              </w:rPr>
              <w:t xml:space="preserve"> </w:t>
            </w:r>
            <w:r>
              <w:rPr>
                <w:sz w:val="20"/>
              </w:rPr>
              <w:t>can</w:t>
            </w:r>
            <w:r>
              <w:rPr>
                <w:spacing w:val="-15"/>
                <w:sz w:val="20"/>
              </w:rPr>
              <w:t xml:space="preserve"> </w:t>
            </w:r>
            <w:r>
              <w:rPr>
                <w:sz w:val="20"/>
              </w:rPr>
              <w:t>contribute</w:t>
            </w:r>
            <w:r>
              <w:rPr>
                <w:spacing w:val="-16"/>
                <w:sz w:val="20"/>
              </w:rPr>
              <w:t xml:space="preserve"> </w:t>
            </w:r>
            <w:r>
              <w:rPr>
                <w:sz w:val="20"/>
              </w:rPr>
              <w:t>significantly to energy consumption. Choosing energy-efficient models reduces the environmental footprint and operational costs of accommodation facilities.</w:t>
            </w:r>
          </w:p>
          <w:p w14:paraId="3571C425" w14:textId="77777777" w:rsidR="003754EE" w:rsidRDefault="00486D74">
            <w:pPr>
              <w:pStyle w:val="TableParagraph"/>
              <w:spacing w:before="236"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687E9049" w14:textId="77777777" w:rsidR="003754EE" w:rsidRDefault="00486D74">
            <w:pPr>
              <w:pStyle w:val="TableParagraph"/>
              <w:ind w:right="98"/>
              <w:jc w:val="both"/>
              <w:rPr>
                <w:sz w:val="20"/>
              </w:rPr>
            </w:pPr>
            <w:r>
              <w:rPr>
                <w:sz w:val="20"/>
              </w:rPr>
              <w:t>Where the establishment has purchased electronic devices within the past 24 months (for re-applicants) or 6 months (for first-time</w:t>
            </w:r>
            <w:r>
              <w:rPr>
                <w:spacing w:val="-9"/>
                <w:sz w:val="20"/>
              </w:rPr>
              <w:t xml:space="preserve"> </w:t>
            </w:r>
            <w:r>
              <w:rPr>
                <w:sz w:val="20"/>
              </w:rPr>
              <w:t>applicants),</w:t>
            </w:r>
            <w:r>
              <w:rPr>
                <w:spacing w:val="-9"/>
                <w:sz w:val="20"/>
              </w:rPr>
              <w:t xml:space="preserve"> </w:t>
            </w:r>
            <w:r>
              <w:rPr>
                <w:sz w:val="20"/>
              </w:rPr>
              <w:t>those</w:t>
            </w:r>
            <w:r>
              <w:rPr>
                <w:spacing w:val="-7"/>
                <w:sz w:val="20"/>
              </w:rPr>
              <w:t xml:space="preserve"> </w:t>
            </w:r>
            <w:r>
              <w:rPr>
                <w:sz w:val="20"/>
              </w:rPr>
              <w:t>devices</w:t>
            </w:r>
            <w:r>
              <w:rPr>
                <w:spacing w:val="-8"/>
                <w:sz w:val="20"/>
              </w:rPr>
              <w:t xml:space="preserve"> </w:t>
            </w:r>
            <w:r>
              <w:rPr>
                <w:sz w:val="20"/>
              </w:rPr>
              <w:t>are</w:t>
            </w:r>
            <w:r>
              <w:rPr>
                <w:spacing w:val="-9"/>
                <w:sz w:val="20"/>
              </w:rPr>
              <w:t xml:space="preserve"> </w:t>
            </w:r>
            <w:r>
              <w:rPr>
                <w:sz w:val="20"/>
              </w:rPr>
              <w:t>rated</w:t>
            </w:r>
            <w:r>
              <w:rPr>
                <w:spacing w:val="-7"/>
                <w:sz w:val="20"/>
              </w:rPr>
              <w:t xml:space="preserve"> </w:t>
            </w:r>
            <w:r>
              <w:rPr>
                <w:sz w:val="20"/>
              </w:rPr>
              <w:t>as</w:t>
            </w:r>
            <w:r>
              <w:rPr>
                <w:spacing w:val="-8"/>
                <w:sz w:val="20"/>
              </w:rPr>
              <w:t xml:space="preserve"> </w:t>
            </w:r>
            <w:r>
              <w:rPr>
                <w:sz w:val="20"/>
              </w:rPr>
              <w:t>energy</w:t>
            </w:r>
            <w:r>
              <w:rPr>
                <w:spacing w:val="-8"/>
                <w:sz w:val="20"/>
              </w:rPr>
              <w:t xml:space="preserve"> </w:t>
            </w:r>
            <w:r>
              <w:rPr>
                <w:sz w:val="20"/>
              </w:rPr>
              <w:t>efficient</w:t>
            </w:r>
            <w:r>
              <w:rPr>
                <w:spacing w:val="-8"/>
                <w:sz w:val="20"/>
              </w:rPr>
              <w:t xml:space="preserve"> </w:t>
            </w:r>
            <w:r>
              <w:rPr>
                <w:sz w:val="20"/>
              </w:rPr>
              <w:t>according</w:t>
            </w:r>
            <w:r>
              <w:rPr>
                <w:spacing w:val="-9"/>
                <w:sz w:val="20"/>
              </w:rPr>
              <w:t xml:space="preserve"> </w:t>
            </w:r>
            <w:r>
              <w:rPr>
                <w:sz w:val="20"/>
              </w:rPr>
              <w:t>to</w:t>
            </w:r>
            <w:r>
              <w:rPr>
                <w:spacing w:val="-7"/>
                <w:sz w:val="20"/>
              </w:rPr>
              <w:t xml:space="preserve"> </w:t>
            </w:r>
            <w:r>
              <w:rPr>
                <w:sz w:val="20"/>
              </w:rPr>
              <w:t>a</w:t>
            </w:r>
            <w:r>
              <w:rPr>
                <w:spacing w:val="-10"/>
                <w:sz w:val="20"/>
              </w:rPr>
              <w:t xml:space="preserve"> </w:t>
            </w:r>
            <w:proofErr w:type="spellStart"/>
            <w:r>
              <w:rPr>
                <w:sz w:val="20"/>
              </w:rPr>
              <w:t>recognised</w:t>
            </w:r>
            <w:proofErr w:type="spellEnd"/>
            <w:r>
              <w:rPr>
                <w:spacing w:val="-8"/>
                <w:sz w:val="20"/>
              </w:rPr>
              <w:t xml:space="preserve"> </w:t>
            </w:r>
            <w:r>
              <w:rPr>
                <w:sz w:val="20"/>
              </w:rPr>
              <w:t>national</w:t>
            </w:r>
            <w:r>
              <w:rPr>
                <w:spacing w:val="-8"/>
                <w:sz w:val="20"/>
              </w:rPr>
              <w:t xml:space="preserve"> </w:t>
            </w:r>
            <w:r>
              <w:rPr>
                <w:sz w:val="20"/>
              </w:rPr>
              <w:t>or</w:t>
            </w:r>
            <w:r>
              <w:rPr>
                <w:spacing w:val="-8"/>
                <w:sz w:val="20"/>
              </w:rPr>
              <w:t xml:space="preserve"> </w:t>
            </w:r>
            <w:r>
              <w:rPr>
                <w:sz w:val="20"/>
              </w:rPr>
              <w:t>regional</w:t>
            </w:r>
            <w:r>
              <w:rPr>
                <w:spacing w:val="-7"/>
                <w:sz w:val="20"/>
              </w:rPr>
              <w:t xml:space="preserve"> </w:t>
            </w:r>
            <w:r>
              <w:rPr>
                <w:sz w:val="20"/>
              </w:rPr>
              <w:t>energy</w:t>
            </w:r>
            <w:r>
              <w:rPr>
                <w:spacing w:val="-9"/>
                <w:sz w:val="20"/>
              </w:rPr>
              <w:t xml:space="preserve"> </w:t>
            </w:r>
            <w:r>
              <w:rPr>
                <w:sz w:val="20"/>
              </w:rPr>
              <w:t>label system</w:t>
            </w:r>
            <w:r>
              <w:rPr>
                <w:spacing w:val="-7"/>
                <w:sz w:val="20"/>
              </w:rPr>
              <w:t xml:space="preserve"> </w:t>
            </w:r>
            <w:r>
              <w:rPr>
                <w:sz w:val="20"/>
              </w:rPr>
              <w:t>(e.g.</w:t>
            </w:r>
            <w:r>
              <w:rPr>
                <w:spacing w:val="-6"/>
                <w:sz w:val="20"/>
              </w:rPr>
              <w:t xml:space="preserve"> </w:t>
            </w:r>
            <w:r>
              <w:rPr>
                <w:sz w:val="20"/>
              </w:rPr>
              <w:t>EU</w:t>
            </w:r>
            <w:r>
              <w:rPr>
                <w:spacing w:val="-7"/>
                <w:sz w:val="20"/>
              </w:rPr>
              <w:t xml:space="preserve"> </w:t>
            </w:r>
            <w:r>
              <w:rPr>
                <w:sz w:val="20"/>
              </w:rPr>
              <w:t>Energy</w:t>
            </w:r>
            <w:r>
              <w:rPr>
                <w:spacing w:val="-6"/>
                <w:sz w:val="20"/>
              </w:rPr>
              <w:t xml:space="preserve"> </w:t>
            </w:r>
            <w:r>
              <w:rPr>
                <w:sz w:val="20"/>
              </w:rPr>
              <w:t>Label,</w:t>
            </w:r>
            <w:r>
              <w:rPr>
                <w:spacing w:val="-6"/>
                <w:sz w:val="20"/>
              </w:rPr>
              <w:t xml:space="preserve"> </w:t>
            </w:r>
            <w:r>
              <w:rPr>
                <w:sz w:val="20"/>
              </w:rPr>
              <w:t>Energy</w:t>
            </w:r>
            <w:r>
              <w:rPr>
                <w:spacing w:val="-3"/>
                <w:sz w:val="20"/>
              </w:rPr>
              <w:t xml:space="preserve"> </w:t>
            </w:r>
            <w:r>
              <w:rPr>
                <w:sz w:val="20"/>
              </w:rPr>
              <w:t>Star,</w:t>
            </w:r>
            <w:r>
              <w:rPr>
                <w:spacing w:val="-3"/>
                <w:sz w:val="20"/>
              </w:rPr>
              <w:t xml:space="preserve"> </w:t>
            </w:r>
            <w:r>
              <w:rPr>
                <w:sz w:val="20"/>
              </w:rPr>
              <w:t>South</w:t>
            </w:r>
            <w:r>
              <w:rPr>
                <w:spacing w:val="-7"/>
                <w:sz w:val="20"/>
              </w:rPr>
              <w:t xml:space="preserve"> </w:t>
            </w:r>
            <w:r>
              <w:rPr>
                <w:sz w:val="20"/>
              </w:rPr>
              <w:t>Korean</w:t>
            </w:r>
            <w:r>
              <w:rPr>
                <w:spacing w:val="-7"/>
                <w:sz w:val="20"/>
              </w:rPr>
              <w:t xml:space="preserve"> </w:t>
            </w:r>
            <w:r>
              <w:rPr>
                <w:sz w:val="20"/>
              </w:rPr>
              <w:t>EHS,</w:t>
            </w:r>
            <w:r>
              <w:rPr>
                <w:spacing w:val="-6"/>
                <w:sz w:val="20"/>
              </w:rPr>
              <w:t xml:space="preserve"> </w:t>
            </w:r>
            <w:r>
              <w:rPr>
                <w:sz w:val="20"/>
              </w:rPr>
              <w:t>etc.).</w:t>
            </w:r>
          </w:p>
        </w:tc>
      </w:tr>
    </w:tbl>
    <w:p w14:paraId="6C1B6B86" w14:textId="77777777" w:rsidR="003754EE" w:rsidRDefault="003754EE">
      <w:pPr>
        <w:pStyle w:val="TableParagraph"/>
        <w:jc w:val="both"/>
        <w:rPr>
          <w:sz w:val="20"/>
        </w:rPr>
        <w:sectPr w:rsidR="003754EE">
          <w:footerReference w:type="default" r:id="rId21"/>
          <w:pgSz w:w="16840" w:h="11910" w:orient="landscape"/>
          <w:pgMar w:top="1340" w:right="1275" w:bottom="1220" w:left="1275" w:header="0" w:footer="1022" w:gutter="0"/>
          <w:cols w:space="708"/>
        </w:sectPr>
      </w:pPr>
    </w:p>
    <w:p w14:paraId="72F8E1A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88D536E" w14:textId="77777777">
        <w:trPr>
          <w:trHeight w:val="719"/>
        </w:trPr>
        <w:tc>
          <w:tcPr>
            <w:tcW w:w="848" w:type="dxa"/>
            <w:vMerge w:val="restart"/>
          </w:tcPr>
          <w:p w14:paraId="50F67633" w14:textId="77777777" w:rsidR="003754EE" w:rsidRDefault="003754EE">
            <w:pPr>
              <w:pStyle w:val="TableParagraph"/>
              <w:ind w:left="0"/>
              <w:rPr>
                <w:rFonts w:ascii="Times New Roman"/>
                <w:sz w:val="18"/>
              </w:rPr>
            </w:pPr>
          </w:p>
        </w:tc>
        <w:tc>
          <w:tcPr>
            <w:tcW w:w="1707" w:type="dxa"/>
            <w:tcBorders>
              <w:bottom w:val="nil"/>
            </w:tcBorders>
          </w:tcPr>
          <w:p w14:paraId="1A215FF7" w14:textId="245AE3C2" w:rsidR="003754EE" w:rsidRDefault="00486D74">
            <w:pPr>
              <w:pStyle w:val="TableParagraph"/>
              <w:spacing w:line="240" w:lineRule="exact"/>
              <w:ind w:left="105" w:right="108"/>
              <w:rPr>
                <w:sz w:val="20"/>
              </w:rPr>
            </w:pPr>
            <w:r>
              <w:rPr>
                <w:spacing w:val="-2"/>
                <w:sz w:val="20"/>
              </w:rPr>
              <w:t>regional</w:t>
            </w:r>
            <w:r>
              <w:rPr>
                <w:spacing w:val="-14"/>
                <w:sz w:val="20"/>
              </w:rPr>
              <w:t xml:space="preserve"> </w:t>
            </w:r>
            <w:r>
              <w:rPr>
                <w:spacing w:val="-2"/>
                <w:sz w:val="20"/>
              </w:rPr>
              <w:t xml:space="preserve">energy </w:t>
            </w:r>
            <w:r>
              <w:rPr>
                <w:sz w:val="20"/>
              </w:rPr>
              <w:t xml:space="preserve">label system. </w:t>
            </w:r>
            <w:r>
              <w:rPr>
                <w:spacing w:val="-2"/>
                <w:sz w:val="20"/>
              </w:rPr>
              <w:t>(I)</w:t>
            </w:r>
          </w:p>
        </w:tc>
        <w:tc>
          <w:tcPr>
            <w:tcW w:w="11052" w:type="dxa"/>
            <w:tcBorders>
              <w:bottom w:val="nil"/>
            </w:tcBorders>
          </w:tcPr>
          <w:p w14:paraId="0D6B4D9E" w14:textId="77777777" w:rsidR="003754EE" w:rsidRDefault="00486D74">
            <w:pPr>
              <w:pStyle w:val="TableParagraph"/>
              <w:rPr>
                <w:sz w:val="20"/>
              </w:rPr>
            </w:pPr>
            <w:r>
              <w:rPr>
                <w:sz w:val="20"/>
              </w:rPr>
              <w:t>Where</w:t>
            </w:r>
            <w:r>
              <w:rPr>
                <w:spacing w:val="-8"/>
                <w:sz w:val="20"/>
              </w:rPr>
              <w:t xml:space="preserve"> </w:t>
            </w:r>
            <w:r>
              <w:rPr>
                <w:sz w:val="20"/>
              </w:rPr>
              <w:t>no</w:t>
            </w:r>
            <w:r>
              <w:rPr>
                <w:spacing w:val="-11"/>
                <w:sz w:val="20"/>
              </w:rPr>
              <w:t xml:space="preserve"> </w:t>
            </w:r>
            <w:r>
              <w:rPr>
                <w:sz w:val="20"/>
              </w:rPr>
              <w:t>label</w:t>
            </w:r>
            <w:r>
              <w:rPr>
                <w:spacing w:val="-10"/>
                <w:sz w:val="20"/>
              </w:rPr>
              <w:t xml:space="preserve"> </w:t>
            </w:r>
            <w:r>
              <w:rPr>
                <w:sz w:val="20"/>
              </w:rPr>
              <w:t>or</w:t>
            </w:r>
            <w:r>
              <w:rPr>
                <w:spacing w:val="-12"/>
                <w:sz w:val="20"/>
              </w:rPr>
              <w:t xml:space="preserve"> </w:t>
            </w:r>
            <w:r>
              <w:rPr>
                <w:sz w:val="20"/>
              </w:rPr>
              <w:t>energy</w:t>
            </w:r>
            <w:r>
              <w:rPr>
                <w:spacing w:val="-10"/>
                <w:sz w:val="20"/>
              </w:rPr>
              <w:t xml:space="preserve"> </w:t>
            </w:r>
            <w:r>
              <w:rPr>
                <w:sz w:val="20"/>
              </w:rPr>
              <w:t>rating</w:t>
            </w:r>
            <w:r>
              <w:rPr>
                <w:spacing w:val="-11"/>
                <w:sz w:val="20"/>
              </w:rPr>
              <w:t xml:space="preserve"> </w:t>
            </w:r>
            <w:r>
              <w:rPr>
                <w:sz w:val="20"/>
              </w:rPr>
              <w:t>exists</w:t>
            </w:r>
            <w:r>
              <w:rPr>
                <w:spacing w:val="-8"/>
                <w:sz w:val="20"/>
              </w:rPr>
              <w:t xml:space="preserve"> </w:t>
            </w:r>
            <w:r>
              <w:rPr>
                <w:sz w:val="20"/>
              </w:rPr>
              <w:t>for</w:t>
            </w:r>
            <w:r>
              <w:rPr>
                <w:spacing w:val="-12"/>
                <w:sz w:val="20"/>
              </w:rPr>
              <w:t xml:space="preserve"> </w:t>
            </w:r>
            <w:r>
              <w:rPr>
                <w:sz w:val="20"/>
              </w:rPr>
              <w:t>a</w:t>
            </w:r>
            <w:r>
              <w:rPr>
                <w:spacing w:val="-12"/>
                <w:sz w:val="20"/>
              </w:rPr>
              <w:t xml:space="preserve"> </w:t>
            </w:r>
            <w:r>
              <w:rPr>
                <w:sz w:val="20"/>
              </w:rPr>
              <w:t>specific</w:t>
            </w:r>
            <w:r>
              <w:rPr>
                <w:spacing w:val="-10"/>
                <w:sz w:val="20"/>
              </w:rPr>
              <w:t xml:space="preserve"> </w:t>
            </w:r>
            <w:r>
              <w:rPr>
                <w:sz w:val="20"/>
              </w:rPr>
              <w:t>device</w:t>
            </w:r>
            <w:r>
              <w:rPr>
                <w:spacing w:val="-11"/>
                <w:sz w:val="20"/>
              </w:rPr>
              <w:t xml:space="preserve"> </w:t>
            </w:r>
            <w:r>
              <w:rPr>
                <w:sz w:val="20"/>
              </w:rPr>
              <w:t>type,</w:t>
            </w:r>
            <w:r>
              <w:rPr>
                <w:spacing w:val="-11"/>
                <w:sz w:val="20"/>
              </w:rPr>
              <w:t xml:space="preserve"> </w:t>
            </w:r>
            <w:r>
              <w:rPr>
                <w:sz w:val="20"/>
              </w:rPr>
              <w:t>the</w:t>
            </w:r>
            <w:r>
              <w:rPr>
                <w:spacing w:val="-11"/>
                <w:sz w:val="20"/>
              </w:rPr>
              <w:t xml:space="preserve"> </w:t>
            </w:r>
            <w:r>
              <w:rPr>
                <w:sz w:val="20"/>
              </w:rPr>
              <w:t>establishment</w:t>
            </w:r>
            <w:r>
              <w:rPr>
                <w:spacing w:val="-8"/>
                <w:sz w:val="20"/>
              </w:rPr>
              <w:t xml:space="preserve"> </w:t>
            </w:r>
            <w:r>
              <w:rPr>
                <w:sz w:val="20"/>
              </w:rPr>
              <w:t>chooses</w:t>
            </w:r>
            <w:r>
              <w:rPr>
                <w:spacing w:val="-11"/>
                <w:sz w:val="20"/>
              </w:rPr>
              <w:t xml:space="preserve"> </w:t>
            </w:r>
            <w:r>
              <w:rPr>
                <w:sz w:val="20"/>
              </w:rPr>
              <w:t>one</w:t>
            </w:r>
            <w:r>
              <w:rPr>
                <w:spacing w:val="-11"/>
                <w:sz w:val="20"/>
              </w:rPr>
              <w:t xml:space="preserve"> </w:t>
            </w:r>
            <w:r>
              <w:rPr>
                <w:sz w:val="20"/>
              </w:rPr>
              <w:t>of</w:t>
            </w:r>
            <w:r>
              <w:rPr>
                <w:spacing w:val="-11"/>
                <w:sz w:val="20"/>
              </w:rPr>
              <w:t xml:space="preserve"> </w:t>
            </w:r>
            <w:r>
              <w:rPr>
                <w:sz w:val="20"/>
              </w:rPr>
              <w:t>the</w:t>
            </w:r>
            <w:r>
              <w:rPr>
                <w:spacing w:val="-8"/>
                <w:sz w:val="20"/>
              </w:rPr>
              <w:t xml:space="preserve"> </w:t>
            </w:r>
            <w:r>
              <w:rPr>
                <w:sz w:val="20"/>
              </w:rPr>
              <w:t>most</w:t>
            </w:r>
            <w:r>
              <w:rPr>
                <w:spacing w:val="-10"/>
                <w:sz w:val="20"/>
              </w:rPr>
              <w:t xml:space="preserve"> </w:t>
            </w:r>
            <w:r>
              <w:rPr>
                <w:sz w:val="20"/>
              </w:rPr>
              <w:t>energy-efficient options</w:t>
            </w:r>
            <w:r>
              <w:rPr>
                <w:spacing w:val="-3"/>
                <w:sz w:val="20"/>
              </w:rPr>
              <w:t xml:space="preserve"> </w:t>
            </w:r>
            <w:r>
              <w:rPr>
                <w:sz w:val="20"/>
              </w:rPr>
              <w:t>available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local</w:t>
            </w:r>
            <w:r>
              <w:rPr>
                <w:spacing w:val="-2"/>
                <w:sz w:val="20"/>
              </w:rPr>
              <w:t xml:space="preserve"> </w:t>
            </w:r>
            <w:r>
              <w:rPr>
                <w:sz w:val="20"/>
              </w:rPr>
              <w:t>market,</w:t>
            </w:r>
            <w:r>
              <w:rPr>
                <w:spacing w:val="-3"/>
                <w:sz w:val="20"/>
              </w:rPr>
              <w:t xml:space="preserve"> </w:t>
            </w:r>
            <w:r>
              <w:rPr>
                <w:sz w:val="20"/>
              </w:rPr>
              <w:t>based on</w:t>
            </w:r>
            <w:r>
              <w:rPr>
                <w:spacing w:val="-2"/>
                <w:sz w:val="20"/>
              </w:rPr>
              <w:t xml:space="preserve"> </w:t>
            </w:r>
            <w:r>
              <w:rPr>
                <w:sz w:val="20"/>
              </w:rPr>
              <w:t>a</w:t>
            </w:r>
            <w:r>
              <w:rPr>
                <w:spacing w:val="-4"/>
                <w:sz w:val="20"/>
              </w:rPr>
              <w:t xml:space="preserve"> </w:t>
            </w:r>
            <w:r>
              <w:rPr>
                <w:sz w:val="20"/>
              </w:rPr>
              <w:t>comparison</w:t>
            </w:r>
            <w:r>
              <w:rPr>
                <w:spacing w:val="-4"/>
                <w:sz w:val="20"/>
              </w:rPr>
              <w:t xml:space="preserve"> </w:t>
            </w:r>
            <w:r>
              <w:rPr>
                <w:sz w:val="20"/>
              </w:rPr>
              <w:t>of at</w:t>
            </w:r>
            <w:r>
              <w:rPr>
                <w:spacing w:val="-3"/>
                <w:sz w:val="20"/>
              </w:rPr>
              <w:t xml:space="preserve"> </w:t>
            </w:r>
            <w:r>
              <w:rPr>
                <w:sz w:val="20"/>
              </w:rPr>
              <w:t>least</w:t>
            </w:r>
            <w:r>
              <w:rPr>
                <w:spacing w:val="-2"/>
                <w:sz w:val="20"/>
              </w:rPr>
              <w:t xml:space="preserve"> </w:t>
            </w:r>
            <w:r>
              <w:rPr>
                <w:sz w:val="20"/>
              </w:rPr>
              <w:t>3</w:t>
            </w:r>
            <w:r>
              <w:rPr>
                <w:spacing w:val="-4"/>
                <w:sz w:val="20"/>
              </w:rPr>
              <w:t xml:space="preserve"> </w:t>
            </w:r>
            <w:r>
              <w:rPr>
                <w:sz w:val="20"/>
              </w:rPr>
              <w:t>comparable</w:t>
            </w:r>
            <w:r>
              <w:rPr>
                <w:spacing w:val="-3"/>
                <w:sz w:val="20"/>
              </w:rPr>
              <w:t xml:space="preserve"> </w:t>
            </w:r>
            <w:r>
              <w:rPr>
                <w:sz w:val="20"/>
              </w:rPr>
              <w:t>models.</w:t>
            </w:r>
          </w:p>
        </w:tc>
      </w:tr>
      <w:tr w:rsidR="003754EE" w14:paraId="4CDB74D7" w14:textId="77777777">
        <w:trPr>
          <w:trHeight w:val="229"/>
        </w:trPr>
        <w:tc>
          <w:tcPr>
            <w:tcW w:w="848" w:type="dxa"/>
            <w:vMerge/>
            <w:tcBorders>
              <w:top w:val="nil"/>
            </w:tcBorders>
          </w:tcPr>
          <w:p w14:paraId="10C6832C" w14:textId="77777777" w:rsidR="003754EE" w:rsidRDefault="003754EE">
            <w:pPr>
              <w:rPr>
                <w:sz w:val="2"/>
                <w:szCs w:val="2"/>
              </w:rPr>
            </w:pPr>
          </w:p>
        </w:tc>
        <w:tc>
          <w:tcPr>
            <w:tcW w:w="1707" w:type="dxa"/>
            <w:tcBorders>
              <w:top w:val="nil"/>
              <w:bottom w:val="nil"/>
            </w:tcBorders>
          </w:tcPr>
          <w:p w14:paraId="2AA2EB27" w14:textId="77777777" w:rsidR="003754EE" w:rsidRDefault="003754EE">
            <w:pPr>
              <w:pStyle w:val="TableParagraph"/>
              <w:ind w:left="0"/>
              <w:rPr>
                <w:rFonts w:ascii="Times New Roman"/>
                <w:sz w:val="16"/>
              </w:rPr>
            </w:pPr>
          </w:p>
        </w:tc>
        <w:tc>
          <w:tcPr>
            <w:tcW w:w="11052" w:type="dxa"/>
            <w:tcBorders>
              <w:top w:val="nil"/>
              <w:bottom w:val="nil"/>
            </w:tcBorders>
          </w:tcPr>
          <w:p w14:paraId="47240B8A" w14:textId="7A6F55A8" w:rsidR="003754EE" w:rsidRDefault="003754EE">
            <w:pPr>
              <w:pStyle w:val="TableParagraph"/>
              <w:spacing w:line="209" w:lineRule="exact"/>
              <w:rPr>
                <w:sz w:val="20"/>
              </w:rPr>
            </w:pPr>
          </w:p>
        </w:tc>
      </w:tr>
      <w:tr w:rsidR="003754EE" w14:paraId="5819DE7A" w14:textId="77777777">
        <w:trPr>
          <w:trHeight w:val="1814"/>
        </w:trPr>
        <w:tc>
          <w:tcPr>
            <w:tcW w:w="848" w:type="dxa"/>
            <w:vMerge/>
            <w:tcBorders>
              <w:top w:val="nil"/>
            </w:tcBorders>
          </w:tcPr>
          <w:p w14:paraId="1A1E2F6E" w14:textId="77777777" w:rsidR="003754EE" w:rsidRDefault="003754EE">
            <w:pPr>
              <w:rPr>
                <w:sz w:val="2"/>
                <w:szCs w:val="2"/>
              </w:rPr>
            </w:pPr>
          </w:p>
        </w:tc>
        <w:tc>
          <w:tcPr>
            <w:tcW w:w="1707" w:type="dxa"/>
            <w:tcBorders>
              <w:top w:val="nil"/>
              <w:bottom w:val="nil"/>
            </w:tcBorders>
          </w:tcPr>
          <w:p w14:paraId="227017B0" w14:textId="1C3611AF" w:rsidR="003754EE" w:rsidRDefault="003754EE">
            <w:pPr>
              <w:pStyle w:val="TableParagraph"/>
              <w:spacing w:before="239"/>
              <w:ind w:left="105"/>
              <w:rPr>
                <w:rFonts w:ascii="MS Gothic" w:hAnsi="MS Gothic"/>
                <w:sz w:val="24"/>
              </w:rPr>
            </w:pPr>
          </w:p>
        </w:tc>
        <w:tc>
          <w:tcPr>
            <w:tcW w:w="11052" w:type="dxa"/>
            <w:tcBorders>
              <w:top w:val="nil"/>
              <w:bottom w:val="nil"/>
            </w:tcBorders>
          </w:tcPr>
          <w:p w14:paraId="4149862A" w14:textId="77777777" w:rsidR="003754EE" w:rsidRDefault="003754EE">
            <w:pPr>
              <w:pStyle w:val="TableParagraph"/>
              <w:spacing w:before="7"/>
              <w:ind w:left="0"/>
              <w:rPr>
                <w:sz w:val="20"/>
              </w:rPr>
            </w:pPr>
          </w:p>
          <w:p w14:paraId="3CACE12F" w14:textId="77777777" w:rsidR="003754EE" w:rsidRDefault="00486D74">
            <w:pPr>
              <w:pStyle w:val="TableParagraph"/>
              <w:spacing w:line="241" w:lineRule="exact"/>
              <w:rPr>
                <w:b/>
                <w:sz w:val="20"/>
              </w:rPr>
            </w:pPr>
            <w:r>
              <w:rPr>
                <w:b/>
                <w:w w:val="90"/>
                <w:sz w:val="20"/>
              </w:rPr>
              <w:t>Audit</w:t>
            </w:r>
            <w:r>
              <w:rPr>
                <w:b/>
                <w:spacing w:val="-4"/>
                <w:sz w:val="20"/>
              </w:rPr>
              <w:t xml:space="preserve"> </w:t>
            </w:r>
            <w:r>
              <w:rPr>
                <w:b/>
                <w:spacing w:val="-2"/>
                <w:sz w:val="20"/>
              </w:rPr>
              <w:t>evidence</w:t>
            </w:r>
          </w:p>
          <w:p w14:paraId="4F479F71" w14:textId="77777777" w:rsidR="003754EE" w:rsidRDefault="00486D74">
            <w:pPr>
              <w:pStyle w:val="TableParagraph"/>
              <w:spacing w:line="241" w:lineRule="exact"/>
              <w:ind w:left="157"/>
              <w:rPr>
                <w:sz w:val="20"/>
              </w:rPr>
            </w:pPr>
            <w:r>
              <w:rPr>
                <w:sz w:val="20"/>
              </w:rPr>
              <w:t>During</w:t>
            </w:r>
            <w:r>
              <w:rPr>
                <w:spacing w:val="-13"/>
                <w:sz w:val="20"/>
              </w:rPr>
              <w:t xml:space="preserve"> </w:t>
            </w:r>
            <w:r>
              <w:rPr>
                <w:sz w:val="20"/>
              </w:rPr>
              <w:t>the</w:t>
            </w:r>
            <w:r>
              <w:rPr>
                <w:spacing w:val="-13"/>
                <w:sz w:val="20"/>
              </w:rPr>
              <w:t xml:space="preserve"> </w:t>
            </w:r>
            <w:r>
              <w:rPr>
                <w:sz w:val="20"/>
              </w:rPr>
              <w:t>audit,</w:t>
            </w:r>
            <w:r>
              <w:rPr>
                <w:spacing w:val="-15"/>
                <w:sz w:val="20"/>
              </w:rPr>
              <w:t xml:space="preserve"> </w:t>
            </w:r>
            <w:r>
              <w:rPr>
                <w:sz w:val="20"/>
              </w:rPr>
              <w:t>the</w:t>
            </w:r>
            <w:r>
              <w:rPr>
                <w:spacing w:val="-13"/>
                <w:sz w:val="20"/>
              </w:rPr>
              <w:t xml:space="preserve"> </w:t>
            </w:r>
            <w:r>
              <w:rPr>
                <w:sz w:val="20"/>
              </w:rPr>
              <w:t>establishment</w:t>
            </w:r>
            <w:r>
              <w:rPr>
                <w:spacing w:val="-15"/>
                <w:sz w:val="20"/>
              </w:rPr>
              <w:t xml:space="preserve"> </w:t>
            </w:r>
            <w:r>
              <w:rPr>
                <w:spacing w:val="-2"/>
                <w:sz w:val="20"/>
              </w:rPr>
              <w:t>presents:</w:t>
            </w:r>
          </w:p>
          <w:p w14:paraId="09BC83F3" w14:textId="77777777" w:rsidR="003754EE" w:rsidRDefault="00486D74">
            <w:pPr>
              <w:pStyle w:val="TableParagraph"/>
              <w:numPr>
                <w:ilvl w:val="0"/>
                <w:numId w:val="76"/>
              </w:numPr>
              <w:tabs>
                <w:tab w:val="left" w:pos="826"/>
              </w:tabs>
              <w:spacing w:before="4" w:line="235" w:lineRule="auto"/>
              <w:ind w:right="96"/>
              <w:rPr>
                <w:sz w:val="20"/>
              </w:rPr>
            </w:pPr>
            <w:r>
              <w:rPr>
                <w:sz w:val="20"/>
              </w:rPr>
              <w:t>a</w:t>
            </w:r>
            <w:r>
              <w:rPr>
                <w:spacing w:val="-11"/>
                <w:sz w:val="20"/>
              </w:rPr>
              <w:t xml:space="preserve"> </w:t>
            </w:r>
            <w:r>
              <w:rPr>
                <w:sz w:val="20"/>
              </w:rPr>
              <w:t>list</w:t>
            </w:r>
            <w:r>
              <w:rPr>
                <w:spacing w:val="-8"/>
                <w:sz w:val="20"/>
              </w:rPr>
              <w:t xml:space="preserve"> </w:t>
            </w:r>
            <w:proofErr w:type="gramStart"/>
            <w:r>
              <w:rPr>
                <w:sz w:val="20"/>
              </w:rPr>
              <w:t>or</w:t>
            </w:r>
            <w:proofErr w:type="gramEnd"/>
            <w:r>
              <w:rPr>
                <w:spacing w:val="-8"/>
                <w:sz w:val="20"/>
              </w:rPr>
              <w:t xml:space="preserve"> </w:t>
            </w:r>
            <w:r>
              <w:rPr>
                <w:sz w:val="20"/>
              </w:rPr>
              <w:t>invoices</w:t>
            </w:r>
            <w:r>
              <w:rPr>
                <w:spacing w:val="-7"/>
                <w:sz w:val="20"/>
              </w:rPr>
              <w:t xml:space="preserve"> </w:t>
            </w:r>
            <w:r>
              <w:rPr>
                <w:sz w:val="20"/>
              </w:rPr>
              <w:t>of</w:t>
            </w:r>
            <w:r>
              <w:rPr>
                <w:spacing w:val="-8"/>
                <w:sz w:val="20"/>
              </w:rPr>
              <w:t xml:space="preserve"> </w:t>
            </w:r>
            <w:r>
              <w:rPr>
                <w:sz w:val="20"/>
              </w:rPr>
              <w:t>electronic</w:t>
            </w:r>
            <w:r>
              <w:rPr>
                <w:spacing w:val="-9"/>
                <w:sz w:val="20"/>
              </w:rPr>
              <w:t xml:space="preserve"> </w:t>
            </w:r>
            <w:r>
              <w:rPr>
                <w:sz w:val="20"/>
              </w:rPr>
              <w:t>devices</w:t>
            </w:r>
            <w:r>
              <w:rPr>
                <w:spacing w:val="-10"/>
                <w:sz w:val="20"/>
              </w:rPr>
              <w:t xml:space="preserve"> </w:t>
            </w:r>
            <w:r>
              <w:rPr>
                <w:sz w:val="20"/>
              </w:rPr>
              <w:t>purchased</w:t>
            </w:r>
            <w:r>
              <w:rPr>
                <w:spacing w:val="-4"/>
                <w:sz w:val="20"/>
              </w:rPr>
              <w:t xml:space="preserve"> </w:t>
            </w:r>
            <w:r>
              <w:rPr>
                <w:sz w:val="20"/>
              </w:rPr>
              <w:t>within</w:t>
            </w:r>
            <w:r>
              <w:rPr>
                <w:spacing w:val="-8"/>
                <w:sz w:val="20"/>
              </w:rPr>
              <w:t xml:space="preserve"> </w:t>
            </w:r>
            <w:r>
              <w:rPr>
                <w:sz w:val="20"/>
              </w:rPr>
              <w:t>the</w:t>
            </w:r>
            <w:r>
              <w:rPr>
                <w:spacing w:val="-8"/>
                <w:sz w:val="20"/>
              </w:rPr>
              <w:t xml:space="preserve"> </w:t>
            </w:r>
            <w:r>
              <w:rPr>
                <w:sz w:val="20"/>
              </w:rPr>
              <w:t>24</w:t>
            </w:r>
            <w:r>
              <w:rPr>
                <w:spacing w:val="-6"/>
                <w:sz w:val="20"/>
              </w:rPr>
              <w:t xml:space="preserve"> </w:t>
            </w:r>
            <w:r>
              <w:rPr>
                <w:sz w:val="20"/>
              </w:rPr>
              <w:t>months</w:t>
            </w:r>
            <w:r>
              <w:rPr>
                <w:spacing w:val="-8"/>
                <w:sz w:val="20"/>
              </w:rPr>
              <w:t xml:space="preserve"> </w:t>
            </w:r>
            <w:r>
              <w:rPr>
                <w:sz w:val="20"/>
              </w:rPr>
              <w:t>(for</w:t>
            </w:r>
            <w:r>
              <w:rPr>
                <w:spacing w:val="-9"/>
                <w:sz w:val="20"/>
              </w:rPr>
              <w:t xml:space="preserve"> </w:t>
            </w:r>
            <w:r>
              <w:rPr>
                <w:sz w:val="20"/>
              </w:rPr>
              <w:t>re-applicants)</w:t>
            </w:r>
            <w:r>
              <w:rPr>
                <w:spacing w:val="-8"/>
                <w:sz w:val="20"/>
              </w:rPr>
              <w:t xml:space="preserve"> </w:t>
            </w:r>
            <w:r>
              <w:rPr>
                <w:sz w:val="20"/>
              </w:rPr>
              <w:t>or</w:t>
            </w:r>
            <w:r>
              <w:rPr>
                <w:spacing w:val="-7"/>
                <w:sz w:val="20"/>
              </w:rPr>
              <w:t xml:space="preserve"> </w:t>
            </w:r>
            <w:r>
              <w:rPr>
                <w:sz w:val="20"/>
              </w:rPr>
              <w:t>6</w:t>
            </w:r>
            <w:r>
              <w:rPr>
                <w:spacing w:val="-8"/>
                <w:sz w:val="20"/>
              </w:rPr>
              <w:t xml:space="preserve"> </w:t>
            </w:r>
            <w:r>
              <w:rPr>
                <w:sz w:val="20"/>
              </w:rPr>
              <w:t>months</w:t>
            </w:r>
            <w:r>
              <w:rPr>
                <w:spacing w:val="-8"/>
                <w:sz w:val="20"/>
              </w:rPr>
              <w:t xml:space="preserve"> </w:t>
            </w:r>
            <w:r>
              <w:rPr>
                <w:sz w:val="20"/>
              </w:rPr>
              <w:t>(for</w:t>
            </w:r>
            <w:r>
              <w:rPr>
                <w:spacing w:val="-8"/>
                <w:sz w:val="20"/>
              </w:rPr>
              <w:t xml:space="preserve"> </w:t>
            </w:r>
            <w:r>
              <w:rPr>
                <w:sz w:val="20"/>
              </w:rPr>
              <w:t>first-time applicants),</w:t>
            </w:r>
            <w:r>
              <w:rPr>
                <w:spacing w:val="-11"/>
                <w:sz w:val="20"/>
              </w:rPr>
              <w:t xml:space="preserve"> </w:t>
            </w:r>
            <w:r>
              <w:rPr>
                <w:sz w:val="20"/>
              </w:rPr>
              <w:t>including</w:t>
            </w:r>
            <w:r>
              <w:rPr>
                <w:spacing w:val="-11"/>
                <w:sz w:val="20"/>
              </w:rPr>
              <w:t xml:space="preserve"> </w:t>
            </w:r>
            <w:r>
              <w:rPr>
                <w:sz w:val="20"/>
              </w:rPr>
              <w:t>purchase</w:t>
            </w:r>
            <w:r>
              <w:rPr>
                <w:spacing w:val="-10"/>
                <w:sz w:val="20"/>
              </w:rPr>
              <w:t xml:space="preserve"> </w:t>
            </w:r>
            <w:r>
              <w:rPr>
                <w:sz w:val="20"/>
              </w:rPr>
              <w:t>date,</w:t>
            </w:r>
            <w:r>
              <w:rPr>
                <w:spacing w:val="-10"/>
                <w:sz w:val="20"/>
              </w:rPr>
              <w:t xml:space="preserve"> </w:t>
            </w:r>
            <w:r>
              <w:rPr>
                <w:sz w:val="20"/>
              </w:rPr>
              <w:t>brand/model,</w:t>
            </w:r>
            <w:r>
              <w:rPr>
                <w:spacing w:val="-10"/>
                <w:sz w:val="20"/>
              </w:rPr>
              <w:t xml:space="preserve"> </w:t>
            </w:r>
            <w:r>
              <w:rPr>
                <w:sz w:val="20"/>
              </w:rPr>
              <w:t>location</w:t>
            </w:r>
            <w:r>
              <w:rPr>
                <w:spacing w:val="-11"/>
                <w:sz w:val="20"/>
              </w:rPr>
              <w:t xml:space="preserve"> </w:t>
            </w:r>
            <w:r>
              <w:rPr>
                <w:sz w:val="20"/>
              </w:rPr>
              <w:t>(e.g.</w:t>
            </w:r>
            <w:r>
              <w:rPr>
                <w:spacing w:val="-8"/>
                <w:sz w:val="20"/>
              </w:rPr>
              <w:t xml:space="preserve"> </w:t>
            </w:r>
            <w:r>
              <w:rPr>
                <w:sz w:val="20"/>
              </w:rPr>
              <w:t>room</w:t>
            </w:r>
            <w:r>
              <w:rPr>
                <w:spacing w:val="-11"/>
                <w:sz w:val="20"/>
              </w:rPr>
              <w:t xml:space="preserve"> </w:t>
            </w:r>
            <w:r>
              <w:rPr>
                <w:sz w:val="20"/>
              </w:rPr>
              <w:t>number</w:t>
            </w:r>
            <w:r>
              <w:rPr>
                <w:spacing w:val="-8"/>
                <w:sz w:val="20"/>
              </w:rPr>
              <w:t xml:space="preserve"> </w:t>
            </w:r>
            <w:r>
              <w:rPr>
                <w:sz w:val="20"/>
              </w:rPr>
              <w:t>or</w:t>
            </w:r>
            <w:r>
              <w:rPr>
                <w:spacing w:val="-8"/>
                <w:sz w:val="20"/>
              </w:rPr>
              <w:t xml:space="preserve"> </w:t>
            </w:r>
            <w:r>
              <w:rPr>
                <w:sz w:val="20"/>
              </w:rPr>
              <w:t>block);</w:t>
            </w:r>
            <w:r>
              <w:rPr>
                <w:spacing w:val="-3"/>
                <w:sz w:val="20"/>
              </w:rPr>
              <w:t xml:space="preserve"> </w:t>
            </w:r>
            <w:r>
              <w:rPr>
                <w:sz w:val="20"/>
              </w:rPr>
              <w:t>and</w:t>
            </w:r>
          </w:p>
          <w:p w14:paraId="201EC936" w14:textId="77777777" w:rsidR="003754EE" w:rsidRDefault="00486D74">
            <w:pPr>
              <w:pStyle w:val="TableParagraph"/>
              <w:numPr>
                <w:ilvl w:val="0"/>
                <w:numId w:val="76"/>
              </w:numPr>
              <w:tabs>
                <w:tab w:val="left" w:pos="826"/>
              </w:tabs>
              <w:spacing w:before="9" w:line="235" w:lineRule="auto"/>
              <w:ind w:right="113"/>
              <w:rPr>
                <w:sz w:val="20"/>
              </w:rPr>
            </w:pPr>
            <w:r>
              <w:rPr>
                <w:sz w:val="20"/>
              </w:rPr>
              <w:t>technical</w:t>
            </w:r>
            <w:r>
              <w:rPr>
                <w:spacing w:val="-1"/>
                <w:sz w:val="20"/>
              </w:rPr>
              <w:t xml:space="preserve"> </w:t>
            </w:r>
            <w:r>
              <w:rPr>
                <w:sz w:val="20"/>
              </w:rPr>
              <w:t>specification sheets</w:t>
            </w:r>
            <w:r>
              <w:rPr>
                <w:spacing w:val="-1"/>
                <w:sz w:val="20"/>
              </w:rPr>
              <w:t xml:space="preserve"> </w:t>
            </w:r>
            <w:r>
              <w:rPr>
                <w:sz w:val="20"/>
              </w:rPr>
              <w:t>or energy labels</w:t>
            </w:r>
            <w:r>
              <w:rPr>
                <w:spacing w:val="-1"/>
                <w:sz w:val="20"/>
              </w:rPr>
              <w:t xml:space="preserve"> </w:t>
            </w:r>
            <w:r>
              <w:rPr>
                <w:sz w:val="20"/>
              </w:rPr>
              <w:t>showing daily</w:t>
            </w:r>
            <w:r>
              <w:rPr>
                <w:spacing w:val="-1"/>
                <w:sz w:val="20"/>
              </w:rPr>
              <w:t xml:space="preserve"> </w:t>
            </w:r>
            <w:r>
              <w:rPr>
                <w:sz w:val="20"/>
              </w:rPr>
              <w:t>energy consumption</w:t>
            </w:r>
            <w:r>
              <w:rPr>
                <w:spacing w:val="-2"/>
                <w:sz w:val="20"/>
              </w:rPr>
              <w:t xml:space="preserve"> </w:t>
            </w:r>
            <w:r>
              <w:rPr>
                <w:sz w:val="20"/>
              </w:rPr>
              <w:t>in</w:t>
            </w:r>
            <w:r>
              <w:rPr>
                <w:spacing w:val="-2"/>
                <w:sz w:val="20"/>
              </w:rPr>
              <w:t xml:space="preserve"> </w:t>
            </w:r>
            <w:r>
              <w:rPr>
                <w:sz w:val="20"/>
              </w:rPr>
              <w:t>kWh/day, or classification</w:t>
            </w:r>
            <w:r>
              <w:rPr>
                <w:spacing w:val="-2"/>
                <w:sz w:val="20"/>
              </w:rPr>
              <w:t xml:space="preserve"> </w:t>
            </w:r>
            <w:r>
              <w:rPr>
                <w:sz w:val="20"/>
              </w:rPr>
              <w:t xml:space="preserve">in a </w:t>
            </w:r>
            <w:proofErr w:type="spellStart"/>
            <w:r>
              <w:rPr>
                <w:sz w:val="20"/>
              </w:rPr>
              <w:t>recognised</w:t>
            </w:r>
            <w:proofErr w:type="spellEnd"/>
            <w:r>
              <w:rPr>
                <w:sz w:val="20"/>
              </w:rPr>
              <w:t xml:space="preserve"> national energy label scheme.</w:t>
            </w:r>
          </w:p>
        </w:tc>
      </w:tr>
      <w:tr w:rsidR="003754EE" w14:paraId="37C54116" w14:textId="77777777">
        <w:trPr>
          <w:trHeight w:val="1075"/>
        </w:trPr>
        <w:tc>
          <w:tcPr>
            <w:tcW w:w="848" w:type="dxa"/>
            <w:vMerge/>
            <w:tcBorders>
              <w:top w:val="nil"/>
            </w:tcBorders>
          </w:tcPr>
          <w:p w14:paraId="7378E18F" w14:textId="77777777" w:rsidR="003754EE" w:rsidRDefault="003754EE">
            <w:pPr>
              <w:rPr>
                <w:sz w:val="2"/>
                <w:szCs w:val="2"/>
              </w:rPr>
            </w:pPr>
          </w:p>
        </w:tc>
        <w:tc>
          <w:tcPr>
            <w:tcW w:w="1707" w:type="dxa"/>
            <w:tcBorders>
              <w:top w:val="nil"/>
            </w:tcBorders>
          </w:tcPr>
          <w:p w14:paraId="7F7212B9" w14:textId="77777777" w:rsidR="003754EE" w:rsidRDefault="003754EE">
            <w:pPr>
              <w:pStyle w:val="TableParagraph"/>
              <w:ind w:left="0"/>
              <w:rPr>
                <w:rFonts w:ascii="Times New Roman"/>
                <w:sz w:val="18"/>
              </w:rPr>
            </w:pPr>
          </w:p>
        </w:tc>
        <w:tc>
          <w:tcPr>
            <w:tcW w:w="11052" w:type="dxa"/>
            <w:tcBorders>
              <w:top w:val="nil"/>
            </w:tcBorders>
          </w:tcPr>
          <w:p w14:paraId="56453313" w14:textId="77777777" w:rsidR="003754EE" w:rsidRDefault="00486D74">
            <w:pPr>
              <w:pStyle w:val="TableParagraph"/>
              <w:spacing w:before="112"/>
              <w:ind w:right="107"/>
              <w:jc w:val="both"/>
              <w:rPr>
                <w:sz w:val="20"/>
              </w:rPr>
            </w:pPr>
            <w:r>
              <w:rPr>
                <w:sz w:val="20"/>
              </w:rPr>
              <w:t>In specific circumstances, where no energy label is available, the establishment presents a short market comparison of a minimum of 3 comparable products, showing that the selected model has lower or equal energy consumption than other comparable products available at the time of purchase.</w:t>
            </w:r>
          </w:p>
        </w:tc>
      </w:tr>
      <w:tr w:rsidR="003754EE" w14:paraId="526A5D1A" w14:textId="77777777">
        <w:trPr>
          <w:trHeight w:val="3720"/>
        </w:trPr>
        <w:tc>
          <w:tcPr>
            <w:tcW w:w="848" w:type="dxa"/>
            <w:tcBorders>
              <w:bottom w:val="nil"/>
            </w:tcBorders>
          </w:tcPr>
          <w:p w14:paraId="255EB306" w14:textId="61513685" w:rsidR="003754EE" w:rsidRDefault="003754EE">
            <w:pPr>
              <w:pStyle w:val="TableParagraph"/>
              <w:spacing w:before="236"/>
              <w:ind w:left="107"/>
              <w:rPr>
                <w:sz w:val="20"/>
              </w:rPr>
            </w:pPr>
          </w:p>
        </w:tc>
        <w:tc>
          <w:tcPr>
            <w:tcW w:w="1707" w:type="dxa"/>
            <w:tcBorders>
              <w:bottom w:val="nil"/>
            </w:tcBorders>
          </w:tcPr>
          <w:p w14:paraId="3D06B257" w14:textId="03A58541" w:rsidR="003754EE" w:rsidRDefault="003754EE">
            <w:pPr>
              <w:pStyle w:val="TableParagraph"/>
              <w:spacing w:before="238" w:line="237" w:lineRule="auto"/>
              <w:ind w:left="105" w:right="127"/>
              <w:rPr>
                <w:sz w:val="20"/>
              </w:rPr>
            </w:pPr>
          </w:p>
        </w:tc>
        <w:tc>
          <w:tcPr>
            <w:tcW w:w="11052" w:type="dxa"/>
            <w:tcBorders>
              <w:bottom w:val="nil"/>
            </w:tcBorders>
          </w:tcPr>
          <w:p w14:paraId="52EFBE74" w14:textId="29D8B29D" w:rsidR="003754EE" w:rsidRDefault="003754EE">
            <w:pPr>
              <w:pStyle w:val="TableParagraph"/>
              <w:spacing w:before="232"/>
              <w:ind w:right="106"/>
              <w:jc w:val="both"/>
              <w:rPr>
                <w:sz w:val="20"/>
              </w:rPr>
            </w:pPr>
          </w:p>
        </w:tc>
      </w:tr>
      <w:tr w:rsidR="003754EE" w14:paraId="2663FA82" w14:textId="77777777">
        <w:trPr>
          <w:trHeight w:val="1152"/>
        </w:trPr>
        <w:tc>
          <w:tcPr>
            <w:tcW w:w="848" w:type="dxa"/>
            <w:tcBorders>
              <w:top w:val="nil"/>
            </w:tcBorders>
          </w:tcPr>
          <w:p w14:paraId="55829D0A" w14:textId="77777777" w:rsidR="003754EE" w:rsidRDefault="003754EE">
            <w:pPr>
              <w:pStyle w:val="TableParagraph"/>
              <w:ind w:left="0"/>
              <w:rPr>
                <w:rFonts w:ascii="Times New Roman"/>
                <w:sz w:val="18"/>
              </w:rPr>
            </w:pPr>
          </w:p>
        </w:tc>
        <w:tc>
          <w:tcPr>
            <w:tcW w:w="1707" w:type="dxa"/>
            <w:tcBorders>
              <w:top w:val="nil"/>
            </w:tcBorders>
          </w:tcPr>
          <w:p w14:paraId="0ECF665F" w14:textId="131AF2E9" w:rsidR="003754EE" w:rsidRDefault="003754EE">
            <w:pPr>
              <w:pStyle w:val="TableParagraph"/>
              <w:spacing w:before="117"/>
              <w:ind w:left="105"/>
              <w:rPr>
                <w:sz w:val="20"/>
              </w:rPr>
            </w:pPr>
          </w:p>
          <w:p w14:paraId="459706E7" w14:textId="0BE57E88" w:rsidR="003754EE" w:rsidRDefault="003754EE">
            <w:pPr>
              <w:pStyle w:val="TableParagraph"/>
              <w:spacing w:before="239"/>
              <w:ind w:left="105"/>
              <w:rPr>
                <w:rFonts w:ascii="MS Gothic" w:hAnsi="MS Gothic"/>
                <w:sz w:val="24"/>
              </w:rPr>
            </w:pPr>
          </w:p>
        </w:tc>
        <w:tc>
          <w:tcPr>
            <w:tcW w:w="11052" w:type="dxa"/>
            <w:tcBorders>
              <w:top w:val="nil"/>
            </w:tcBorders>
          </w:tcPr>
          <w:p w14:paraId="4DF0B531" w14:textId="79490A32" w:rsidR="003754EE" w:rsidRDefault="003754EE">
            <w:pPr>
              <w:pStyle w:val="TableParagraph"/>
              <w:spacing w:before="117"/>
              <w:ind w:right="100"/>
              <w:jc w:val="both"/>
              <w:rPr>
                <w:sz w:val="20"/>
              </w:rPr>
            </w:pPr>
          </w:p>
        </w:tc>
      </w:tr>
    </w:tbl>
    <w:p w14:paraId="648E21AB" w14:textId="77777777" w:rsidR="003754EE" w:rsidRDefault="003754EE">
      <w:pPr>
        <w:pStyle w:val="TableParagraph"/>
        <w:jc w:val="both"/>
        <w:rPr>
          <w:sz w:val="20"/>
        </w:rPr>
        <w:sectPr w:rsidR="003754EE">
          <w:pgSz w:w="16840" w:h="11910" w:orient="landscape"/>
          <w:pgMar w:top="1340" w:right="1275" w:bottom="1220" w:left="1275" w:header="0" w:footer="1022" w:gutter="0"/>
          <w:cols w:space="708"/>
        </w:sectPr>
      </w:pPr>
    </w:p>
    <w:p w14:paraId="3BAE9229"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F5FA1FF" w14:textId="77777777">
        <w:trPr>
          <w:trHeight w:val="4348"/>
        </w:trPr>
        <w:tc>
          <w:tcPr>
            <w:tcW w:w="848" w:type="dxa"/>
          </w:tcPr>
          <w:p w14:paraId="3329FE18" w14:textId="77777777" w:rsidR="003754EE" w:rsidRDefault="003754EE">
            <w:pPr>
              <w:pStyle w:val="TableParagraph"/>
              <w:ind w:left="0"/>
              <w:rPr>
                <w:rFonts w:ascii="Times New Roman"/>
                <w:sz w:val="18"/>
              </w:rPr>
            </w:pPr>
          </w:p>
        </w:tc>
        <w:tc>
          <w:tcPr>
            <w:tcW w:w="1707" w:type="dxa"/>
          </w:tcPr>
          <w:p w14:paraId="6D05B855" w14:textId="77777777" w:rsidR="003754EE" w:rsidRDefault="003754EE">
            <w:pPr>
              <w:pStyle w:val="TableParagraph"/>
              <w:ind w:left="0"/>
              <w:rPr>
                <w:rFonts w:ascii="Times New Roman"/>
                <w:sz w:val="18"/>
              </w:rPr>
            </w:pPr>
          </w:p>
        </w:tc>
        <w:tc>
          <w:tcPr>
            <w:tcW w:w="11052" w:type="dxa"/>
          </w:tcPr>
          <w:p w14:paraId="7F118D1E" w14:textId="02192637" w:rsidR="003754EE" w:rsidRDefault="003754EE">
            <w:pPr>
              <w:pStyle w:val="TableParagraph"/>
              <w:spacing w:before="236"/>
              <w:ind w:right="108"/>
              <w:jc w:val="both"/>
              <w:rPr>
                <w:sz w:val="20"/>
              </w:rPr>
            </w:pPr>
          </w:p>
        </w:tc>
      </w:tr>
      <w:tr w:rsidR="003754EE" w14:paraId="26100447" w14:textId="77777777">
        <w:trPr>
          <w:trHeight w:val="3840"/>
        </w:trPr>
        <w:tc>
          <w:tcPr>
            <w:tcW w:w="848" w:type="dxa"/>
          </w:tcPr>
          <w:p w14:paraId="72D69544" w14:textId="77777777" w:rsidR="003754EE" w:rsidRDefault="00486D74">
            <w:pPr>
              <w:pStyle w:val="TableParagraph"/>
              <w:spacing w:before="236"/>
              <w:ind w:left="107"/>
              <w:rPr>
                <w:sz w:val="20"/>
              </w:rPr>
            </w:pPr>
            <w:r>
              <w:rPr>
                <w:spacing w:val="-4"/>
                <w:sz w:val="20"/>
              </w:rPr>
              <w:t>4.18</w:t>
            </w:r>
          </w:p>
        </w:tc>
        <w:tc>
          <w:tcPr>
            <w:tcW w:w="1707" w:type="dxa"/>
          </w:tcPr>
          <w:p w14:paraId="2D29458B" w14:textId="77777777" w:rsidR="003754EE" w:rsidRDefault="00486D74">
            <w:pPr>
              <w:pStyle w:val="TableParagraph"/>
              <w:spacing w:before="236"/>
              <w:ind w:left="105" w:right="102"/>
              <w:rPr>
                <w:sz w:val="20"/>
              </w:rPr>
            </w:pPr>
            <w:r>
              <w:rPr>
                <w:spacing w:val="-2"/>
                <w:sz w:val="20"/>
              </w:rPr>
              <w:t>Refrigeration</w:t>
            </w:r>
            <w:r>
              <w:rPr>
                <w:spacing w:val="40"/>
                <w:sz w:val="20"/>
              </w:rPr>
              <w:t xml:space="preserve"> </w:t>
            </w:r>
            <w:r>
              <w:rPr>
                <w:sz w:val="20"/>
              </w:rPr>
              <w:t xml:space="preserve">and thermal equipment are </w:t>
            </w:r>
            <w:r>
              <w:rPr>
                <w:spacing w:val="-2"/>
                <w:sz w:val="20"/>
              </w:rPr>
              <w:t>regularly maintained following</w:t>
            </w:r>
            <w:r>
              <w:rPr>
                <w:spacing w:val="40"/>
                <w:sz w:val="20"/>
              </w:rPr>
              <w:t xml:space="preserve"> </w:t>
            </w:r>
            <w:r>
              <w:rPr>
                <w:spacing w:val="-2"/>
                <w:sz w:val="20"/>
              </w:rPr>
              <w:t xml:space="preserve">national </w:t>
            </w:r>
            <w:r>
              <w:rPr>
                <w:sz w:val="20"/>
              </w:rPr>
              <w:t xml:space="preserve">legislation and </w:t>
            </w:r>
            <w:r>
              <w:rPr>
                <w:spacing w:val="-2"/>
                <w:sz w:val="20"/>
              </w:rPr>
              <w:t>manufacturer recommendation</w:t>
            </w:r>
          </w:p>
          <w:p w14:paraId="235DB872" w14:textId="77777777" w:rsidR="003754EE" w:rsidRDefault="00486D74">
            <w:pPr>
              <w:pStyle w:val="TableParagraph"/>
              <w:spacing w:line="228" w:lineRule="exact"/>
              <w:ind w:left="105"/>
              <w:rPr>
                <w:sz w:val="20"/>
              </w:rPr>
            </w:pPr>
            <w:r>
              <w:rPr>
                <w:w w:val="90"/>
                <w:sz w:val="20"/>
              </w:rPr>
              <w:t>s.</w:t>
            </w:r>
            <w:r>
              <w:rPr>
                <w:spacing w:val="-9"/>
                <w:w w:val="90"/>
                <w:sz w:val="20"/>
              </w:rPr>
              <w:t xml:space="preserve"> </w:t>
            </w:r>
            <w:r>
              <w:rPr>
                <w:spacing w:val="-5"/>
                <w:w w:val="90"/>
                <w:sz w:val="20"/>
              </w:rPr>
              <w:t>(I)</w:t>
            </w:r>
          </w:p>
          <w:p w14:paraId="5D79A3CF" w14:textId="19DBBDCF" w:rsidR="003754EE" w:rsidRDefault="003754EE">
            <w:pPr>
              <w:pStyle w:val="TableParagraph"/>
              <w:spacing w:before="239"/>
              <w:ind w:left="105" w:right="393"/>
              <w:rPr>
                <w:sz w:val="20"/>
              </w:rPr>
            </w:pPr>
          </w:p>
        </w:tc>
        <w:tc>
          <w:tcPr>
            <w:tcW w:w="11052" w:type="dxa"/>
          </w:tcPr>
          <w:p w14:paraId="1E8E3775" w14:textId="77777777" w:rsidR="003754EE" w:rsidRDefault="00486D74">
            <w:pPr>
              <w:pStyle w:val="TableParagraph"/>
              <w:spacing w:before="236" w:line="241" w:lineRule="exact"/>
              <w:rPr>
                <w:b/>
                <w:sz w:val="20"/>
              </w:rPr>
            </w:pPr>
            <w:r>
              <w:rPr>
                <w:b/>
                <w:spacing w:val="-2"/>
                <w:sz w:val="20"/>
              </w:rPr>
              <w:t>Relevance</w:t>
            </w:r>
          </w:p>
          <w:p w14:paraId="50F255A0" w14:textId="77777777" w:rsidR="003754EE" w:rsidRDefault="00486D74">
            <w:pPr>
              <w:pStyle w:val="TableParagraph"/>
              <w:ind w:right="103"/>
              <w:jc w:val="both"/>
              <w:rPr>
                <w:sz w:val="20"/>
              </w:rPr>
            </w:pPr>
            <w:r>
              <w:rPr>
                <w:sz w:val="20"/>
              </w:rPr>
              <w:t>Refrigerators, cold/freezing storage units, ovens, and heating cupboards operate continuously and represent significant energy loads in hospitality operations. Regular maintenance (including seal checks and defrosting) ensures optimal performance,</w:t>
            </w:r>
            <w:r>
              <w:rPr>
                <w:spacing w:val="-16"/>
                <w:sz w:val="20"/>
              </w:rPr>
              <w:t xml:space="preserve"> </w:t>
            </w:r>
            <w:r>
              <w:rPr>
                <w:sz w:val="20"/>
              </w:rPr>
              <w:t>supports</w:t>
            </w:r>
            <w:r>
              <w:rPr>
                <w:spacing w:val="-15"/>
                <w:sz w:val="20"/>
              </w:rPr>
              <w:t xml:space="preserve"> </w:t>
            </w:r>
            <w:r>
              <w:rPr>
                <w:sz w:val="20"/>
              </w:rPr>
              <w:t>food</w:t>
            </w:r>
            <w:r>
              <w:rPr>
                <w:spacing w:val="-12"/>
                <w:sz w:val="20"/>
              </w:rPr>
              <w:t xml:space="preserve"> </w:t>
            </w:r>
            <w:r>
              <w:rPr>
                <w:sz w:val="20"/>
              </w:rPr>
              <w:t>safety</w:t>
            </w:r>
            <w:r>
              <w:rPr>
                <w:spacing w:val="-16"/>
                <w:sz w:val="20"/>
              </w:rPr>
              <w:t xml:space="preserve"> </w:t>
            </w:r>
            <w:r>
              <w:rPr>
                <w:sz w:val="20"/>
              </w:rPr>
              <w:t>and</w:t>
            </w:r>
            <w:r>
              <w:rPr>
                <w:spacing w:val="-14"/>
                <w:sz w:val="20"/>
              </w:rPr>
              <w:t xml:space="preserve"> </w:t>
            </w:r>
            <w:r>
              <w:rPr>
                <w:sz w:val="20"/>
              </w:rPr>
              <w:t>lowers</w:t>
            </w:r>
            <w:r>
              <w:rPr>
                <w:spacing w:val="-16"/>
                <w:sz w:val="20"/>
              </w:rPr>
              <w:t xml:space="preserve"> </w:t>
            </w:r>
            <w:r>
              <w:rPr>
                <w:sz w:val="20"/>
              </w:rPr>
              <w:t>environmental</w:t>
            </w:r>
            <w:r>
              <w:rPr>
                <w:spacing w:val="-15"/>
                <w:sz w:val="20"/>
              </w:rPr>
              <w:t xml:space="preserve"> </w:t>
            </w:r>
            <w:r>
              <w:rPr>
                <w:sz w:val="20"/>
              </w:rPr>
              <w:t>impact.</w:t>
            </w:r>
            <w:r>
              <w:rPr>
                <w:spacing w:val="-15"/>
                <w:sz w:val="20"/>
              </w:rPr>
              <w:t xml:space="preserve"> </w:t>
            </w:r>
            <w:r>
              <w:rPr>
                <w:sz w:val="20"/>
              </w:rPr>
              <w:t>Proper</w:t>
            </w:r>
            <w:r>
              <w:rPr>
                <w:spacing w:val="-16"/>
                <w:sz w:val="20"/>
              </w:rPr>
              <w:t xml:space="preserve"> </w:t>
            </w:r>
            <w:r>
              <w:rPr>
                <w:sz w:val="20"/>
              </w:rPr>
              <w:t>procedures</w:t>
            </w:r>
            <w:r>
              <w:rPr>
                <w:spacing w:val="-15"/>
                <w:sz w:val="20"/>
              </w:rPr>
              <w:t xml:space="preserve"> </w:t>
            </w:r>
            <w:r>
              <w:rPr>
                <w:sz w:val="20"/>
              </w:rPr>
              <w:t>aligned</w:t>
            </w:r>
            <w:r>
              <w:rPr>
                <w:spacing w:val="-15"/>
                <w:sz w:val="20"/>
              </w:rPr>
              <w:t xml:space="preserve"> </w:t>
            </w:r>
            <w:r>
              <w:rPr>
                <w:sz w:val="20"/>
              </w:rPr>
              <w:t>with</w:t>
            </w:r>
            <w:r>
              <w:rPr>
                <w:spacing w:val="-16"/>
                <w:sz w:val="20"/>
              </w:rPr>
              <w:t xml:space="preserve"> </w:t>
            </w:r>
            <w:r>
              <w:rPr>
                <w:sz w:val="20"/>
              </w:rPr>
              <w:t>national</w:t>
            </w:r>
            <w:r>
              <w:rPr>
                <w:spacing w:val="-15"/>
                <w:sz w:val="20"/>
              </w:rPr>
              <w:t xml:space="preserve"> </w:t>
            </w:r>
            <w:r>
              <w:rPr>
                <w:sz w:val="20"/>
              </w:rPr>
              <w:t>legislation</w:t>
            </w:r>
            <w:r>
              <w:rPr>
                <w:spacing w:val="-16"/>
                <w:sz w:val="20"/>
              </w:rPr>
              <w:t xml:space="preserve"> </w:t>
            </w:r>
            <w:r>
              <w:rPr>
                <w:sz w:val="20"/>
              </w:rPr>
              <w:t>and manufacturer recommendations are</w:t>
            </w:r>
            <w:r>
              <w:rPr>
                <w:spacing w:val="-1"/>
                <w:sz w:val="20"/>
              </w:rPr>
              <w:t xml:space="preserve"> </w:t>
            </w:r>
            <w:r>
              <w:rPr>
                <w:sz w:val="20"/>
              </w:rPr>
              <w:t>essential for</w:t>
            </w:r>
            <w:r>
              <w:rPr>
                <w:spacing w:val="-1"/>
                <w:sz w:val="20"/>
              </w:rPr>
              <w:t xml:space="preserve"> </w:t>
            </w:r>
            <w:r>
              <w:rPr>
                <w:sz w:val="20"/>
              </w:rPr>
              <w:t>ensuring</w:t>
            </w:r>
            <w:r>
              <w:rPr>
                <w:spacing w:val="-1"/>
                <w:sz w:val="20"/>
              </w:rPr>
              <w:t xml:space="preserve"> </w:t>
            </w:r>
            <w:r>
              <w:rPr>
                <w:sz w:val="20"/>
              </w:rPr>
              <w:t>safety, compliance, and sustainability.</w:t>
            </w:r>
          </w:p>
          <w:p w14:paraId="7BCBB7F5" w14:textId="77777777" w:rsidR="003754EE" w:rsidRDefault="00486D74">
            <w:pPr>
              <w:pStyle w:val="TableParagraph"/>
              <w:spacing w:before="234"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15D343B" w14:textId="77777777" w:rsidR="003754EE" w:rsidRDefault="00486D74">
            <w:pPr>
              <w:pStyle w:val="TableParagraph"/>
              <w:ind w:right="96"/>
              <w:jc w:val="both"/>
              <w:rPr>
                <w:sz w:val="20"/>
              </w:rPr>
            </w:pPr>
            <w:r>
              <w:rPr>
                <w:sz w:val="20"/>
              </w:rPr>
              <w:t>The</w:t>
            </w:r>
            <w:r>
              <w:rPr>
                <w:spacing w:val="-16"/>
                <w:sz w:val="20"/>
              </w:rPr>
              <w:t xml:space="preserve"> </w:t>
            </w:r>
            <w:r>
              <w:rPr>
                <w:sz w:val="20"/>
              </w:rPr>
              <w:t>establishment</w:t>
            </w:r>
            <w:r>
              <w:rPr>
                <w:spacing w:val="-16"/>
                <w:sz w:val="20"/>
              </w:rPr>
              <w:t xml:space="preserve"> </w:t>
            </w:r>
            <w:r>
              <w:rPr>
                <w:sz w:val="20"/>
              </w:rPr>
              <w:t>carries</w:t>
            </w:r>
            <w:r>
              <w:rPr>
                <w:spacing w:val="-15"/>
                <w:sz w:val="20"/>
              </w:rPr>
              <w:t xml:space="preserve"> </w:t>
            </w:r>
            <w:r>
              <w:rPr>
                <w:sz w:val="20"/>
              </w:rPr>
              <w:t>out</w:t>
            </w:r>
            <w:r>
              <w:rPr>
                <w:spacing w:val="-16"/>
                <w:sz w:val="20"/>
              </w:rPr>
              <w:t xml:space="preserve"> </w:t>
            </w:r>
            <w:r>
              <w:rPr>
                <w:sz w:val="20"/>
              </w:rPr>
              <w:t>regular</w:t>
            </w:r>
            <w:r>
              <w:rPr>
                <w:spacing w:val="-15"/>
                <w:sz w:val="20"/>
              </w:rPr>
              <w:t xml:space="preserve"> </w:t>
            </w:r>
            <w:r>
              <w:rPr>
                <w:sz w:val="20"/>
              </w:rPr>
              <w:t>maintenance</w:t>
            </w:r>
            <w:r>
              <w:rPr>
                <w:spacing w:val="-14"/>
                <w:sz w:val="20"/>
              </w:rPr>
              <w:t xml:space="preserve"> </w:t>
            </w:r>
            <w:r>
              <w:rPr>
                <w:sz w:val="20"/>
              </w:rPr>
              <w:t>of</w:t>
            </w:r>
            <w:r>
              <w:rPr>
                <w:spacing w:val="-15"/>
                <w:sz w:val="20"/>
              </w:rPr>
              <w:t xml:space="preserve"> </w:t>
            </w:r>
            <w:r>
              <w:rPr>
                <w:sz w:val="20"/>
              </w:rPr>
              <w:t>all</w:t>
            </w:r>
            <w:r>
              <w:rPr>
                <w:spacing w:val="-15"/>
                <w:sz w:val="20"/>
              </w:rPr>
              <w:t xml:space="preserve"> </w:t>
            </w:r>
            <w:r>
              <w:rPr>
                <w:sz w:val="20"/>
              </w:rPr>
              <w:t>refrigerators,</w:t>
            </w:r>
            <w:r>
              <w:rPr>
                <w:spacing w:val="-16"/>
                <w:sz w:val="20"/>
              </w:rPr>
              <w:t xml:space="preserve"> </w:t>
            </w:r>
            <w:r>
              <w:rPr>
                <w:sz w:val="20"/>
              </w:rPr>
              <w:t>cold</w:t>
            </w:r>
            <w:r>
              <w:rPr>
                <w:spacing w:val="-15"/>
                <w:sz w:val="20"/>
              </w:rPr>
              <w:t xml:space="preserve"> </w:t>
            </w:r>
            <w:r>
              <w:rPr>
                <w:sz w:val="20"/>
              </w:rPr>
              <w:t>stores,</w:t>
            </w:r>
            <w:r>
              <w:rPr>
                <w:spacing w:val="-16"/>
                <w:sz w:val="20"/>
              </w:rPr>
              <w:t xml:space="preserve"> </w:t>
            </w:r>
            <w:r>
              <w:rPr>
                <w:sz w:val="20"/>
              </w:rPr>
              <w:t>freezers,</w:t>
            </w:r>
            <w:r>
              <w:rPr>
                <w:spacing w:val="-16"/>
                <w:sz w:val="20"/>
              </w:rPr>
              <w:t xml:space="preserve"> </w:t>
            </w:r>
            <w:r>
              <w:rPr>
                <w:sz w:val="20"/>
              </w:rPr>
              <w:t>heating</w:t>
            </w:r>
            <w:r>
              <w:rPr>
                <w:spacing w:val="-15"/>
                <w:sz w:val="20"/>
              </w:rPr>
              <w:t xml:space="preserve"> </w:t>
            </w:r>
            <w:r>
              <w:rPr>
                <w:sz w:val="20"/>
              </w:rPr>
              <w:t>cupboards,</w:t>
            </w:r>
            <w:r>
              <w:rPr>
                <w:spacing w:val="-14"/>
                <w:sz w:val="20"/>
              </w:rPr>
              <w:t xml:space="preserve"> </w:t>
            </w:r>
            <w:r>
              <w:rPr>
                <w:sz w:val="20"/>
              </w:rPr>
              <w:t>and</w:t>
            </w:r>
            <w:r>
              <w:rPr>
                <w:spacing w:val="-15"/>
                <w:sz w:val="20"/>
              </w:rPr>
              <w:t xml:space="preserve"> </w:t>
            </w:r>
            <w:r>
              <w:rPr>
                <w:sz w:val="20"/>
              </w:rPr>
              <w:t>ovens</w:t>
            </w:r>
            <w:r>
              <w:rPr>
                <w:spacing w:val="-16"/>
                <w:sz w:val="20"/>
              </w:rPr>
              <w:t xml:space="preserve"> </w:t>
            </w:r>
            <w:r>
              <w:rPr>
                <w:sz w:val="20"/>
              </w:rPr>
              <w:t>at least once per year (preferably more frequently).</w:t>
            </w:r>
            <w:r>
              <w:rPr>
                <w:spacing w:val="40"/>
                <w:sz w:val="20"/>
              </w:rPr>
              <w:t xml:space="preserve"> </w:t>
            </w:r>
            <w:r>
              <w:rPr>
                <w:sz w:val="20"/>
              </w:rPr>
              <w:t>As part of regular maintenance, the establishment ensures that: the equipment has intact door seals that close properly and show no signs of damage or deformation, excess ice in freezing devices</w:t>
            </w:r>
            <w:r>
              <w:rPr>
                <w:spacing w:val="-1"/>
                <w:sz w:val="20"/>
              </w:rPr>
              <w:t xml:space="preserve"> </w:t>
            </w:r>
            <w:r>
              <w:rPr>
                <w:sz w:val="20"/>
              </w:rPr>
              <w:t>is</w:t>
            </w:r>
            <w:r>
              <w:rPr>
                <w:spacing w:val="-1"/>
                <w:sz w:val="20"/>
              </w:rPr>
              <w:t xml:space="preserve"> </w:t>
            </w:r>
            <w:r>
              <w:rPr>
                <w:sz w:val="20"/>
              </w:rPr>
              <w:t>absent, and door seals</w:t>
            </w:r>
            <w:r>
              <w:rPr>
                <w:spacing w:val="-1"/>
                <w:sz w:val="20"/>
              </w:rPr>
              <w:t xml:space="preserve"> </w:t>
            </w:r>
            <w:r>
              <w:rPr>
                <w:sz w:val="20"/>
              </w:rPr>
              <w:t>are repaired or replaced immediately</w:t>
            </w:r>
            <w:r>
              <w:rPr>
                <w:spacing w:val="-1"/>
                <w:sz w:val="20"/>
              </w:rPr>
              <w:t xml:space="preserve"> </w:t>
            </w:r>
            <w:r>
              <w:rPr>
                <w:sz w:val="20"/>
              </w:rPr>
              <w:t>when found to</w:t>
            </w:r>
            <w:r>
              <w:rPr>
                <w:spacing w:val="-3"/>
                <w:sz w:val="20"/>
              </w:rPr>
              <w:t xml:space="preserve"> </w:t>
            </w:r>
            <w:r>
              <w:rPr>
                <w:sz w:val="20"/>
              </w:rPr>
              <w:t>be</w:t>
            </w:r>
            <w:r>
              <w:rPr>
                <w:spacing w:val="-1"/>
                <w:sz w:val="20"/>
              </w:rPr>
              <w:t xml:space="preserve"> </w:t>
            </w:r>
            <w:r>
              <w:rPr>
                <w:sz w:val="20"/>
              </w:rPr>
              <w:t>defective.</w:t>
            </w:r>
          </w:p>
          <w:p w14:paraId="7FA98995" w14:textId="77777777" w:rsidR="003754EE" w:rsidRDefault="00486D74">
            <w:pPr>
              <w:pStyle w:val="TableParagraph"/>
              <w:spacing w:before="234"/>
              <w:ind w:right="108"/>
              <w:jc w:val="both"/>
              <w:rPr>
                <w:sz w:val="20"/>
              </w:rPr>
            </w:pPr>
            <w:r>
              <w:rPr>
                <w:sz w:val="20"/>
              </w:rPr>
              <w:t>Maintenance</w:t>
            </w:r>
            <w:r>
              <w:rPr>
                <w:spacing w:val="-12"/>
                <w:sz w:val="20"/>
              </w:rPr>
              <w:t xml:space="preserve"> </w:t>
            </w:r>
            <w:r>
              <w:rPr>
                <w:sz w:val="20"/>
              </w:rPr>
              <w:t>procedures</w:t>
            </w:r>
            <w:r>
              <w:rPr>
                <w:spacing w:val="-13"/>
                <w:sz w:val="20"/>
              </w:rPr>
              <w:t xml:space="preserve"> </w:t>
            </w:r>
            <w:r>
              <w:rPr>
                <w:sz w:val="20"/>
              </w:rPr>
              <w:t>comply</w:t>
            </w:r>
            <w:r>
              <w:rPr>
                <w:spacing w:val="-12"/>
                <w:sz w:val="20"/>
              </w:rPr>
              <w:t xml:space="preserve"> </w:t>
            </w:r>
            <w:r>
              <w:rPr>
                <w:sz w:val="20"/>
              </w:rPr>
              <w:t>with</w:t>
            </w:r>
            <w:r>
              <w:rPr>
                <w:spacing w:val="-7"/>
                <w:sz w:val="20"/>
              </w:rPr>
              <w:t xml:space="preserve"> </w:t>
            </w:r>
            <w:r>
              <w:rPr>
                <w:sz w:val="20"/>
              </w:rPr>
              <w:t>national</w:t>
            </w:r>
            <w:r>
              <w:rPr>
                <w:spacing w:val="-8"/>
                <w:sz w:val="20"/>
              </w:rPr>
              <w:t xml:space="preserve"> </w:t>
            </w:r>
            <w:r>
              <w:rPr>
                <w:sz w:val="20"/>
              </w:rPr>
              <w:t>regulations</w:t>
            </w:r>
            <w:r>
              <w:rPr>
                <w:spacing w:val="-9"/>
                <w:sz w:val="20"/>
              </w:rPr>
              <w:t xml:space="preserve"> </w:t>
            </w:r>
            <w:r>
              <w:rPr>
                <w:sz w:val="20"/>
              </w:rPr>
              <w:t>regarding</w:t>
            </w:r>
            <w:r>
              <w:rPr>
                <w:spacing w:val="-12"/>
                <w:sz w:val="20"/>
              </w:rPr>
              <w:t xml:space="preserve"> </w:t>
            </w:r>
            <w:r>
              <w:rPr>
                <w:sz w:val="20"/>
              </w:rPr>
              <w:t>food</w:t>
            </w:r>
            <w:r>
              <w:rPr>
                <w:spacing w:val="-12"/>
                <w:sz w:val="20"/>
              </w:rPr>
              <w:t xml:space="preserve"> </w:t>
            </w:r>
            <w:r>
              <w:rPr>
                <w:sz w:val="20"/>
              </w:rPr>
              <w:t>safety,</w:t>
            </w:r>
            <w:r>
              <w:rPr>
                <w:spacing w:val="-13"/>
                <w:sz w:val="20"/>
              </w:rPr>
              <w:t xml:space="preserve"> </w:t>
            </w:r>
            <w:r>
              <w:rPr>
                <w:sz w:val="20"/>
              </w:rPr>
              <w:t>energy</w:t>
            </w:r>
            <w:r>
              <w:rPr>
                <w:spacing w:val="-13"/>
                <w:sz w:val="20"/>
              </w:rPr>
              <w:t xml:space="preserve"> </w:t>
            </w:r>
            <w:r>
              <w:rPr>
                <w:sz w:val="20"/>
              </w:rPr>
              <w:t>performance</w:t>
            </w:r>
            <w:r>
              <w:rPr>
                <w:spacing w:val="-9"/>
                <w:sz w:val="20"/>
              </w:rPr>
              <w:t xml:space="preserve"> </w:t>
            </w:r>
            <w:r>
              <w:rPr>
                <w:sz w:val="20"/>
              </w:rPr>
              <w:t>and</w:t>
            </w:r>
            <w:r>
              <w:rPr>
                <w:spacing w:val="-8"/>
                <w:sz w:val="20"/>
              </w:rPr>
              <w:t xml:space="preserve"> </w:t>
            </w:r>
            <w:r>
              <w:rPr>
                <w:sz w:val="20"/>
              </w:rPr>
              <w:t>workplace</w:t>
            </w:r>
            <w:r>
              <w:rPr>
                <w:spacing w:val="-13"/>
                <w:sz w:val="20"/>
              </w:rPr>
              <w:t xml:space="preserve"> </w:t>
            </w:r>
            <w:r>
              <w:rPr>
                <w:sz w:val="20"/>
              </w:rPr>
              <w:t>safety, and follow the manufacturer maintenance and servicing recommendations for each type of appliance.</w:t>
            </w:r>
          </w:p>
        </w:tc>
      </w:tr>
    </w:tbl>
    <w:p w14:paraId="4F80E80A" w14:textId="77777777" w:rsidR="003754EE" w:rsidRDefault="00486D74">
      <w:pPr>
        <w:pStyle w:val="Brdtekst"/>
        <w:spacing w:before="17"/>
        <w:rPr>
          <w:sz w:val="20"/>
        </w:rPr>
      </w:pPr>
      <w:r>
        <w:rPr>
          <w:noProof/>
          <w:sz w:val="20"/>
        </w:rPr>
        <mc:AlternateContent>
          <mc:Choice Requires="wps">
            <w:drawing>
              <wp:anchor distT="0" distB="0" distL="0" distR="0" simplePos="0" relativeHeight="487609344" behindDoc="1" locked="0" layoutInCell="1" allowOverlap="1" wp14:anchorId="0FC841A1" wp14:editId="108A84D3">
                <wp:simplePos x="0" y="0"/>
                <wp:positionH relativeFrom="page">
                  <wp:posOffset>899160</wp:posOffset>
                </wp:positionH>
                <wp:positionV relativeFrom="paragraph">
                  <wp:posOffset>179430</wp:posOffset>
                </wp:positionV>
                <wp:extent cx="1829435"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96E095" id="Graphic 62" o:spid="_x0000_s1026" style="position:absolute;margin-left:70.8pt;margin-top:14.15pt;width:144.05pt;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" path="m1829053,l,,,7620r1829053,l1829053,xe" fillcolor="black" stroked="f">
                <v:path arrowok="t"/>
                <w10:wrap type="topAndBottom" anchorx="page"/>
              </v:shape>
            </w:pict>
          </mc:Fallback>
        </mc:AlternateContent>
      </w:r>
    </w:p>
    <w:p w14:paraId="1F52B614" w14:textId="77777777" w:rsidR="003754EE" w:rsidRDefault="00486D74">
      <w:pPr>
        <w:pStyle w:val="Brdtekst"/>
        <w:spacing w:before="99"/>
        <w:ind w:left="140"/>
      </w:pPr>
      <w:bookmarkStart w:id="106" w:name="_bookmark106"/>
      <w:bookmarkEnd w:id="106"/>
      <w:r>
        <w:rPr>
          <w:rFonts w:ascii="Times New Roman"/>
          <w:position w:val="7"/>
          <w:sz w:val="13"/>
        </w:rPr>
        <w:t>90</w:t>
      </w:r>
      <w:r>
        <w:rPr>
          <w:rFonts w:ascii="Times New Roman"/>
          <w:spacing w:val="2"/>
          <w:position w:val="7"/>
          <w:sz w:val="13"/>
        </w:rPr>
        <w:t xml:space="preserve"> </w:t>
      </w:r>
      <w:r>
        <w:t>See</w:t>
      </w:r>
      <w:r>
        <w:rPr>
          <w:spacing w:val="-13"/>
        </w:rPr>
        <w:t xml:space="preserve"> </w:t>
      </w:r>
      <w:r>
        <w:t>glossary</w:t>
      </w:r>
      <w:r>
        <w:rPr>
          <w:spacing w:val="-12"/>
        </w:rPr>
        <w:t xml:space="preserve"> </w:t>
      </w:r>
      <w:proofErr w:type="gramStart"/>
      <w:r>
        <w:t>p.</w:t>
      </w:r>
      <w:proofErr w:type="gramEnd"/>
      <w:r>
        <w:rPr>
          <w:spacing w:val="-13"/>
        </w:rPr>
        <w:t xml:space="preserve"> </w:t>
      </w:r>
      <w:r>
        <w:rPr>
          <w:spacing w:val="-5"/>
        </w:rPr>
        <w:t>4.</w:t>
      </w:r>
    </w:p>
    <w:p w14:paraId="431FED10" w14:textId="77777777" w:rsidR="003754EE" w:rsidRDefault="00486D74">
      <w:pPr>
        <w:pStyle w:val="Brdtekst"/>
        <w:spacing w:before="3"/>
        <w:ind w:left="140"/>
      </w:pPr>
      <w:bookmarkStart w:id="107" w:name="_bookmark107"/>
      <w:bookmarkEnd w:id="107"/>
      <w:r>
        <w:rPr>
          <w:rFonts w:ascii="Times New Roman"/>
          <w:position w:val="7"/>
          <w:sz w:val="13"/>
        </w:rPr>
        <w:t>91</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AD669D0" w14:textId="77777777" w:rsidR="003754EE" w:rsidRDefault="003754EE">
      <w:pPr>
        <w:pStyle w:val="Brdtekst"/>
        <w:sectPr w:rsidR="003754EE">
          <w:pgSz w:w="16840" w:h="11910" w:orient="landscape"/>
          <w:pgMar w:top="1340" w:right="1275" w:bottom="1220" w:left="1275" w:header="0" w:footer="1022" w:gutter="0"/>
          <w:cols w:space="708"/>
        </w:sectPr>
      </w:pPr>
    </w:p>
    <w:p w14:paraId="4EA612B9"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A66AB80" w14:textId="77777777">
        <w:trPr>
          <w:trHeight w:val="2161"/>
        </w:trPr>
        <w:tc>
          <w:tcPr>
            <w:tcW w:w="848" w:type="dxa"/>
          </w:tcPr>
          <w:p w14:paraId="54292BF5" w14:textId="77777777" w:rsidR="003754EE" w:rsidRDefault="003754EE">
            <w:pPr>
              <w:pStyle w:val="TableParagraph"/>
              <w:ind w:left="0"/>
              <w:rPr>
                <w:rFonts w:ascii="Times New Roman"/>
                <w:sz w:val="18"/>
              </w:rPr>
            </w:pPr>
          </w:p>
        </w:tc>
        <w:tc>
          <w:tcPr>
            <w:tcW w:w="1707" w:type="dxa"/>
          </w:tcPr>
          <w:p w14:paraId="4A882D4C" w14:textId="77777777" w:rsidR="003754EE" w:rsidRDefault="003754EE">
            <w:pPr>
              <w:pStyle w:val="TableParagraph"/>
              <w:ind w:left="0"/>
              <w:rPr>
                <w:rFonts w:ascii="Times New Roman"/>
                <w:sz w:val="18"/>
              </w:rPr>
            </w:pPr>
          </w:p>
        </w:tc>
        <w:tc>
          <w:tcPr>
            <w:tcW w:w="11052" w:type="dxa"/>
          </w:tcPr>
          <w:p w14:paraId="653E8789" w14:textId="77777777" w:rsidR="003754EE" w:rsidRDefault="00486D74">
            <w:pPr>
              <w:pStyle w:val="TableParagraph"/>
              <w:spacing w:line="240" w:lineRule="exact"/>
              <w:jc w:val="both"/>
              <w:rPr>
                <w:b/>
                <w:sz w:val="20"/>
              </w:rPr>
            </w:pPr>
            <w:r>
              <w:rPr>
                <w:b/>
                <w:w w:val="90"/>
                <w:sz w:val="20"/>
              </w:rPr>
              <w:t>Audit</w:t>
            </w:r>
            <w:r>
              <w:rPr>
                <w:b/>
                <w:spacing w:val="-4"/>
                <w:sz w:val="20"/>
              </w:rPr>
              <w:t xml:space="preserve"> </w:t>
            </w:r>
            <w:r>
              <w:rPr>
                <w:b/>
                <w:spacing w:val="-2"/>
                <w:sz w:val="20"/>
              </w:rPr>
              <w:t>evidence</w:t>
            </w:r>
          </w:p>
          <w:p w14:paraId="2AE28530" w14:textId="77777777" w:rsidR="003754EE" w:rsidRDefault="00486D74">
            <w:pPr>
              <w:pStyle w:val="TableParagraph"/>
              <w:ind w:right="100"/>
              <w:jc w:val="both"/>
              <w:rPr>
                <w:sz w:val="20"/>
              </w:rPr>
            </w:pPr>
            <w:r>
              <w:rPr>
                <w:sz w:val="20"/>
              </w:rPr>
              <w:t xml:space="preserve">During the audit, the establishment presents evidence of implementation, such as maintenance logs or checklists showing seal inspections and defrosting actions completed within the past year and invoices or service reports for </w:t>
            </w:r>
            <w:proofErr w:type="gramStart"/>
            <w:r>
              <w:rPr>
                <w:sz w:val="20"/>
              </w:rPr>
              <w:t>any repairs</w:t>
            </w:r>
            <w:proofErr w:type="gramEnd"/>
            <w:r>
              <w:rPr>
                <w:sz w:val="20"/>
              </w:rPr>
              <w:t xml:space="preserve"> or replacements carried out.</w:t>
            </w:r>
          </w:p>
          <w:p w14:paraId="4F1C43ED" w14:textId="77777777" w:rsidR="003754EE" w:rsidRDefault="00486D74">
            <w:pPr>
              <w:pStyle w:val="TableParagraph"/>
              <w:spacing w:before="235"/>
              <w:ind w:right="97"/>
              <w:jc w:val="both"/>
              <w:rPr>
                <w:sz w:val="20"/>
              </w:rPr>
            </w:pPr>
            <w:r>
              <w:rPr>
                <w:sz w:val="20"/>
              </w:rPr>
              <w:t>During</w:t>
            </w:r>
            <w:r>
              <w:rPr>
                <w:spacing w:val="-7"/>
                <w:sz w:val="20"/>
              </w:rPr>
              <w:t xml:space="preserve"> </w:t>
            </w:r>
            <w:r>
              <w:rPr>
                <w:sz w:val="20"/>
              </w:rPr>
              <w:t>the</w:t>
            </w:r>
            <w:r>
              <w:rPr>
                <w:spacing w:val="-6"/>
                <w:sz w:val="20"/>
              </w:rPr>
              <w:t xml:space="preserve"> </w:t>
            </w:r>
            <w:r>
              <w:rPr>
                <w:sz w:val="20"/>
              </w:rPr>
              <w:t>visual</w:t>
            </w:r>
            <w:r>
              <w:rPr>
                <w:spacing w:val="-6"/>
                <w:sz w:val="20"/>
              </w:rPr>
              <w:t xml:space="preserve"> </w:t>
            </w:r>
            <w:r>
              <w:rPr>
                <w:sz w:val="20"/>
              </w:rPr>
              <w:t>inspection,</w:t>
            </w:r>
            <w:r>
              <w:rPr>
                <w:spacing w:val="-6"/>
                <w:sz w:val="20"/>
              </w:rPr>
              <w:t xml:space="preserve"> </w:t>
            </w:r>
            <w:r>
              <w:rPr>
                <w:sz w:val="20"/>
              </w:rPr>
              <w:t>the</w:t>
            </w:r>
            <w:r>
              <w:rPr>
                <w:spacing w:val="-4"/>
                <w:sz w:val="20"/>
              </w:rPr>
              <w:t xml:space="preserve"> </w:t>
            </w:r>
            <w:r>
              <w:rPr>
                <w:sz w:val="20"/>
              </w:rPr>
              <w:t>auditor</w:t>
            </w:r>
            <w:r>
              <w:rPr>
                <w:spacing w:val="-5"/>
                <w:sz w:val="20"/>
              </w:rPr>
              <w:t xml:space="preserve"> </w:t>
            </w:r>
            <w:r>
              <w:rPr>
                <w:sz w:val="20"/>
              </w:rPr>
              <w:t>conducts samplings</w:t>
            </w:r>
            <w:hyperlink w:anchor="_bookmark108" w:history="1">
              <w:r w:rsidR="003754EE">
                <w:rPr>
                  <w:position w:val="7"/>
                  <w:sz w:val="13"/>
                </w:rPr>
                <w:t>92</w:t>
              </w:r>
            </w:hyperlink>
            <w:r>
              <w:rPr>
                <w:spacing w:val="15"/>
                <w:position w:val="7"/>
                <w:sz w:val="13"/>
              </w:rPr>
              <w:t xml:space="preserve"> </w:t>
            </w:r>
            <w:r>
              <w:rPr>
                <w:sz w:val="20"/>
              </w:rPr>
              <w:t>in</w:t>
            </w:r>
            <w:r>
              <w:rPr>
                <w:spacing w:val="-7"/>
                <w:sz w:val="20"/>
              </w:rPr>
              <w:t xml:space="preserve"> </w:t>
            </w:r>
            <w:r>
              <w:rPr>
                <w:sz w:val="20"/>
              </w:rPr>
              <w:t>at</w:t>
            </w:r>
            <w:r>
              <w:rPr>
                <w:spacing w:val="-4"/>
                <w:sz w:val="20"/>
              </w:rPr>
              <w:t xml:space="preserve"> </w:t>
            </w:r>
            <w:r>
              <w:rPr>
                <w:sz w:val="20"/>
              </w:rPr>
              <w:t>least</w:t>
            </w:r>
            <w:r>
              <w:rPr>
                <w:spacing w:val="-6"/>
                <w:sz w:val="20"/>
              </w:rPr>
              <w:t xml:space="preserve"> </w:t>
            </w:r>
            <w:r>
              <w:rPr>
                <w:sz w:val="20"/>
              </w:rPr>
              <w:t>1</w:t>
            </w:r>
            <w:r>
              <w:rPr>
                <w:spacing w:val="-5"/>
                <w:sz w:val="20"/>
              </w:rPr>
              <w:t xml:space="preserve"> </w:t>
            </w:r>
            <w:r>
              <w:rPr>
                <w:sz w:val="20"/>
              </w:rPr>
              <w:t>kitchen</w:t>
            </w:r>
            <w:r>
              <w:rPr>
                <w:spacing w:val="-5"/>
                <w:sz w:val="20"/>
              </w:rPr>
              <w:t xml:space="preserve"> </w:t>
            </w:r>
            <w:r>
              <w:rPr>
                <w:sz w:val="20"/>
              </w:rPr>
              <w:t>following</w:t>
            </w:r>
            <w:r>
              <w:rPr>
                <w:spacing w:val="-4"/>
                <w:sz w:val="20"/>
              </w:rPr>
              <w:t xml:space="preserve"> </w:t>
            </w:r>
            <w:r>
              <w:rPr>
                <w:sz w:val="20"/>
              </w:rPr>
              <w:t>methodology</w:t>
            </w:r>
            <w:r>
              <w:rPr>
                <w:spacing w:val="-4"/>
                <w:sz w:val="20"/>
              </w:rPr>
              <w:t xml:space="preserve"> </w:t>
            </w:r>
            <w:r>
              <w:rPr>
                <w:sz w:val="20"/>
              </w:rPr>
              <w:t>A</w:t>
            </w:r>
            <w:r>
              <w:rPr>
                <w:spacing w:val="-2"/>
                <w:sz w:val="20"/>
              </w:rPr>
              <w:t xml:space="preserve"> </w:t>
            </w:r>
            <w:r>
              <w:rPr>
                <w:sz w:val="20"/>
              </w:rPr>
              <w:t>as</w:t>
            </w:r>
            <w:r>
              <w:rPr>
                <w:spacing w:val="-6"/>
                <w:sz w:val="20"/>
              </w:rPr>
              <w:t xml:space="preserve"> </w:t>
            </w:r>
            <w:r>
              <w:rPr>
                <w:sz w:val="20"/>
              </w:rPr>
              <w:t>described</w:t>
            </w:r>
            <w:r>
              <w:rPr>
                <w:spacing w:val="-5"/>
                <w:sz w:val="20"/>
              </w:rPr>
              <w:t xml:space="preserve"> </w:t>
            </w:r>
            <w:r>
              <w:rPr>
                <w:sz w:val="20"/>
              </w:rPr>
              <w:t xml:space="preserve">in </w:t>
            </w:r>
            <w:r>
              <w:rPr>
                <w:spacing w:val="-2"/>
                <w:sz w:val="20"/>
              </w:rPr>
              <w:t>the</w:t>
            </w:r>
            <w:r>
              <w:rPr>
                <w:spacing w:val="-10"/>
                <w:sz w:val="20"/>
              </w:rPr>
              <w:t xml:space="preserve"> </w:t>
            </w:r>
            <w:r>
              <w:rPr>
                <w:spacing w:val="-2"/>
                <w:sz w:val="20"/>
              </w:rPr>
              <w:t>glossary,</w:t>
            </w:r>
            <w:r>
              <w:rPr>
                <w:spacing w:val="-10"/>
                <w:sz w:val="20"/>
              </w:rPr>
              <w:t xml:space="preserve"> </w:t>
            </w:r>
            <w:r>
              <w:rPr>
                <w:spacing w:val="-2"/>
                <w:sz w:val="20"/>
              </w:rPr>
              <w:t>to</w:t>
            </w:r>
            <w:r>
              <w:rPr>
                <w:spacing w:val="-10"/>
                <w:sz w:val="20"/>
              </w:rPr>
              <w:t xml:space="preserve"> </w:t>
            </w:r>
            <w:r>
              <w:rPr>
                <w:spacing w:val="-2"/>
                <w:sz w:val="20"/>
              </w:rPr>
              <w:t>check</w:t>
            </w:r>
            <w:r>
              <w:rPr>
                <w:spacing w:val="-10"/>
                <w:sz w:val="20"/>
              </w:rPr>
              <w:t xml:space="preserve"> </w:t>
            </w:r>
            <w:r>
              <w:rPr>
                <w:spacing w:val="-2"/>
                <w:sz w:val="20"/>
              </w:rPr>
              <w:t>that</w:t>
            </w:r>
            <w:r>
              <w:rPr>
                <w:spacing w:val="-10"/>
                <w:sz w:val="20"/>
              </w:rPr>
              <w:t xml:space="preserve"> </w:t>
            </w:r>
            <w:r>
              <w:rPr>
                <w:spacing w:val="-2"/>
                <w:sz w:val="20"/>
              </w:rPr>
              <w:t>door</w:t>
            </w:r>
            <w:r>
              <w:rPr>
                <w:spacing w:val="-11"/>
                <w:sz w:val="20"/>
              </w:rPr>
              <w:t xml:space="preserve"> </w:t>
            </w:r>
            <w:r>
              <w:rPr>
                <w:spacing w:val="-2"/>
                <w:sz w:val="20"/>
              </w:rPr>
              <w:t>seals</w:t>
            </w:r>
            <w:r>
              <w:rPr>
                <w:spacing w:val="-8"/>
                <w:sz w:val="20"/>
              </w:rPr>
              <w:t xml:space="preserve"> </w:t>
            </w:r>
            <w:r>
              <w:rPr>
                <w:spacing w:val="-2"/>
                <w:sz w:val="20"/>
              </w:rPr>
              <w:t>are</w:t>
            </w:r>
            <w:r>
              <w:rPr>
                <w:spacing w:val="-11"/>
                <w:sz w:val="20"/>
              </w:rPr>
              <w:t xml:space="preserve"> </w:t>
            </w:r>
            <w:r>
              <w:rPr>
                <w:spacing w:val="-2"/>
                <w:sz w:val="20"/>
              </w:rPr>
              <w:t>intact</w:t>
            </w:r>
            <w:r>
              <w:rPr>
                <w:spacing w:val="-10"/>
                <w:sz w:val="20"/>
              </w:rPr>
              <w:t xml:space="preserve"> </w:t>
            </w:r>
            <w:r>
              <w:rPr>
                <w:spacing w:val="-2"/>
                <w:sz w:val="20"/>
              </w:rPr>
              <w:t>on</w:t>
            </w:r>
            <w:r>
              <w:rPr>
                <w:spacing w:val="-9"/>
                <w:sz w:val="20"/>
              </w:rPr>
              <w:t xml:space="preserve"> </w:t>
            </w:r>
            <w:r>
              <w:rPr>
                <w:spacing w:val="-2"/>
                <w:sz w:val="20"/>
              </w:rPr>
              <w:t>a</w:t>
            </w:r>
            <w:r>
              <w:rPr>
                <w:spacing w:val="-11"/>
                <w:sz w:val="20"/>
              </w:rPr>
              <w:t xml:space="preserve"> </w:t>
            </w:r>
            <w:r>
              <w:rPr>
                <w:spacing w:val="-2"/>
                <w:sz w:val="20"/>
              </w:rPr>
              <w:t>sample</w:t>
            </w:r>
            <w:r>
              <w:rPr>
                <w:spacing w:val="-10"/>
                <w:sz w:val="20"/>
              </w:rPr>
              <w:t xml:space="preserve"> </w:t>
            </w:r>
            <w:r>
              <w:rPr>
                <w:spacing w:val="-2"/>
                <w:sz w:val="20"/>
              </w:rPr>
              <w:t>of</w:t>
            </w:r>
            <w:r>
              <w:rPr>
                <w:spacing w:val="-11"/>
                <w:sz w:val="20"/>
              </w:rPr>
              <w:t xml:space="preserve"> </w:t>
            </w:r>
            <w:r>
              <w:rPr>
                <w:spacing w:val="-2"/>
                <w:sz w:val="20"/>
              </w:rPr>
              <w:t>at</w:t>
            </w:r>
            <w:r>
              <w:rPr>
                <w:spacing w:val="-10"/>
                <w:sz w:val="20"/>
              </w:rPr>
              <w:t xml:space="preserve"> </w:t>
            </w:r>
            <w:r>
              <w:rPr>
                <w:spacing w:val="-2"/>
                <w:sz w:val="20"/>
              </w:rPr>
              <w:t>least</w:t>
            </w:r>
            <w:r>
              <w:rPr>
                <w:spacing w:val="-10"/>
                <w:sz w:val="20"/>
              </w:rPr>
              <w:t xml:space="preserve"> </w:t>
            </w:r>
            <w:r>
              <w:rPr>
                <w:spacing w:val="-2"/>
                <w:sz w:val="20"/>
              </w:rPr>
              <w:t>2</w:t>
            </w:r>
            <w:r>
              <w:rPr>
                <w:spacing w:val="-11"/>
                <w:sz w:val="20"/>
              </w:rPr>
              <w:t xml:space="preserve"> </w:t>
            </w:r>
            <w:r>
              <w:rPr>
                <w:spacing w:val="-2"/>
                <w:sz w:val="20"/>
              </w:rPr>
              <w:t>appliances</w:t>
            </w:r>
            <w:r>
              <w:rPr>
                <w:spacing w:val="-6"/>
                <w:sz w:val="20"/>
              </w:rPr>
              <w:t xml:space="preserve"> </w:t>
            </w:r>
            <w:r>
              <w:rPr>
                <w:spacing w:val="-2"/>
                <w:sz w:val="20"/>
              </w:rPr>
              <w:t>(1</w:t>
            </w:r>
            <w:r>
              <w:rPr>
                <w:spacing w:val="-11"/>
                <w:sz w:val="20"/>
              </w:rPr>
              <w:t xml:space="preserve"> </w:t>
            </w:r>
            <w:r>
              <w:rPr>
                <w:spacing w:val="-2"/>
                <w:sz w:val="20"/>
              </w:rPr>
              <w:t>cooling</w:t>
            </w:r>
            <w:r>
              <w:rPr>
                <w:spacing w:val="-9"/>
                <w:sz w:val="20"/>
              </w:rPr>
              <w:t xml:space="preserve"> </w:t>
            </w:r>
            <w:r>
              <w:rPr>
                <w:spacing w:val="-2"/>
                <w:sz w:val="20"/>
              </w:rPr>
              <w:t>and</w:t>
            </w:r>
            <w:r>
              <w:rPr>
                <w:spacing w:val="-9"/>
                <w:sz w:val="20"/>
              </w:rPr>
              <w:t xml:space="preserve"> </w:t>
            </w:r>
            <w:r>
              <w:rPr>
                <w:spacing w:val="-2"/>
                <w:sz w:val="20"/>
              </w:rPr>
              <w:t>1</w:t>
            </w:r>
            <w:r>
              <w:rPr>
                <w:spacing w:val="-8"/>
                <w:sz w:val="20"/>
              </w:rPr>
              <w:t xml:space="preserve"> </w:t>
            </w:r>
            <w:r>
              <w:rPr>
                <w:spacing w:val="-2"/>
                <w:sz w:val="20"/>
              </w:rPr>
              <w:t>heating</w:t>
            </w:r>
            <w:r>
              <w:rPr>
                <w:spacing w:val="-8"/>
                <w:sz w:val="20"/>
              </w:rPr>
              <w:t xml:space="preserve"> </w:t>
            </w:r>
            <w:r>
              <w:rPr>
                <w:spacing w:val="-2"/>
                <w:sz w:val="20"/>
              </w:rPr>
              <w:t>unit</w:t>
            </w:r>
            <w:r>
              <w:rPr>
                <w:spacing w:val="-6"/>
                <w:sz w:val="20"/>
              </w:rPr>
              <w:t xml:space="preserve"> </w:t>
            </w:r>
            <w:r>
              <w:rPr>
                <w:spacing w:val="-2"/>
                <w:sz w:val="20"/>
              </w:rPr>
              <w:t>if</w:t>
            </w:r>
            <w:r>
              <w:rPr>
                <w:spacing w:val="-10"/>
                <w:sz w:val="20"/>
              </w:rPr>
              <w:t xml:space="preserve"> </w:t>
            </w:r>
            <w:r>
              <w:rPr>
                <w:spacing w:val="-2"/>
                <w:sz w:val="20"/>
              </w:rPr>
              <w:t xml:space="preserve">applicable) </w:t>
            </w:r>
            <w:r>
              <w:rPr>
                <w:sz w:val="20"/>
              </w:rPr>
              <w:t>and</w:t>
            </w:r>
            <w:r>
              <w:rPr>
                <w:spacing w:val="-3"/>
                <w:sz w:val="20"/>
              </w:rPr>
              <w:t xml:space="preserve"> </w:t>
            </w:r>
            <w:r>
              <w:rPr>
                <w:sz w:val="20"/>
              </w:rPr>
              <w:t>the absence</w:t>
            </w:r>
            <w:r>
              <w:rPr>
                <w:spacing w:val="-2"/>
                <w:sz w:val="20"/>
              </w:rPr>
              <w:t xml:space="preserve"> </w:t>
            </w:r>
            <w:r>
              <w:rPr>
                <w:sz w:val="20"/>
              </w:rPr>
              <w:t>of</w:t>
            </w:r>
            <w:r>
              <w:rPr>
                <w:spacing w:val="-5"/>
                <w:sz w:val="20"/>
              </w:rPr>
              <w:t xml:space="preserve"> </w:t>
            </w:r>
            <w:r>
              <w:rPr>
                <w:sz w:val="20"/>
              </w:rPr>
              <w:t>excess</w:t>
            </w:r>
            <w:r>
              <w:rPr>
                <w:spacing w:val="-3"/>
                <w:sz w:val="20"/>
              </w:rPr>
              <w:t xml:space="preserve"> </w:t>
            </w:r>
            <w:r>
              <w:rPr>
                <w:sz w:val="20"/>
              </w:rPr>
              <w:t>ice</w:t>
            </w:r>
            <w:r>
              <w:rPr>
                <w:spacing w:val="-4"/>
                <w:sz w:val="20"/>
              </w:rPr>
              <w:t xml:space="preserve"> </w:t>
            </w:r>
            <w:r>
              <w:rPr>
                <w:sz w:val="20"/>
              </w:rPr>
              <w:t>in</w:t>
            </w:r>
            <w:r>
              <w:rPr>
                <w:spacing w:val="-5"/>
                <w:sz w:val="20"/>
              </w:rPr>
              <w:t xml:space="preserve"> </w:t>
            </w:r>
            <w:r>
              <w:rPr>
                <w:sz w:val="20"/>
              </w:rPr>
              <w:t>at least</w:t>
            </w:r>
            <w:r>
              <w:rPr>
                <w:spacing w:val="-3"/>
                <w:sz w:val="20"/>
              </w:rPr>
              <w:t xml:space="preserve"> </w:t>
            </w:r>
            <w:r>
              <w:rPr>
                <w:sz w:val="20"/>
              </w:rPr>
              <w:t>1</w:t>
            </w:r>
            <w:r>
              <w:rPr>
                <w:spacing w:val="-3"/>
                <w:sz w:val="20"/>
              </w:rPr>
              <w:t xml:space="preserve"> </w:t>
            </w:r>
            <w:r>
              <w:rPr>
                <w:sz w:val="20"/>
              </w:rPr>
              <w:t>freezing</w:t>
            </w:r>
            <w:r>
              <w:rPr>
                <w:spacing w:val="-5"/>
                <w:sz w:val="20"/>
              </w:rPr>
              <w:t xml:space="preserve"> </w:t>
            </w:r>
            <w:r>
              <w:rPr>
                <w:sz w:val="20"/>
              </w:rPr>
              <w:t>device,</w:t>
            </w:r>
            <w:r>
              <w:rPr>
                <w:spacing w:val="-3"/>
                <w:sz w:val="20"/>
              </w:rPr>
              <w:t xml:space="preserve"> </w:t>
            </w:r>
            <w:r>
              <w:rPr>
                <w:sz w:val="20"/>
              </w:rPr>
              <w:t>or</w:t>
            </w:r>
            <w:r>
              <w:rPr>
                <w:spacing w:val="-5"/>
                <w:sz w:val="20"/>
              </w:rPr>
              <w:t xml:space="preserve"> </w:t>
            </w:r>
            <w:r>
              <w:rPr>
                <w:sz w:val="20"/>
              </w:rPr>
              <w:t>verify</w:t>
            </w:r>
            <w:r>
              <w:rPr>
                <w:spacing w:val="-4"/>
                <w:sz w:val="20"/>
              </w:rPr>
              <w:t xml:space="preserve"> </w:t>
            </w:r>
            <w:r>
              <w:rPr>
                <w:sz w:val="20"/>
              </w:rPr>
              <w:t>an</w:t>
            </w:r>
            <w:r>
              <w:rPr>
                <w:spacing w:val="-5"/>
                <w:sz w:val="20"/>
              </w:rPr>
              <w:t xml:space="preserve"> </w:t>
            </w:r>
            <w:r>
              <w:rPr>
                <w:sz w:val="20"/>
              </w:rPr>
              <w:t>automatic</w:t>
            </w:r>
            <w:r>
              <w:rPr>
                <w:spacing w:val="-3"/>
                <w:sz w:val="20"/>
              </w:rPr>
              <w:t xml:space="preserve"> </w:t>
            </w:r>
            <w:r>
              <w:rPr>
                <w:sz w:val="20"/>
              </w:rPr>
              <w:t>defrost</w:t>
            </w:r>
            <w:r>
              <w:rPr>
                <w:spacing w:val="-4"/>
                <w:sz w:val="20"/>
              </w:rPr>
              <w:t xml:space="preserve"> </w:t>
            </w:r>
            <w:r>
              <w:rPr>
                <w:sz w:val="20"/>
              </w:rPr>
              <w:t>system</w:t>
            </w:r>
            <w:r>
              <w:rPr>
                <w:spacing w:val="-4"/>
                <w:sz w:val="20"/>
              </w:rPr>
              <w:t xml:space="preserve"> </w:t>
            </w:r>
            <w:r>
              <w:rPr>
                <w:sz w:val="20"/>
              </w:rPr>
              <w:t>(methodology</w:t>
            </w:r>
            <w:r>
              <w:rPr>
                <w:spacing w:val="-2"/>
                <w:sz w:val="20"/>
              </w:rPr>
              <w:t xml:space="preserve"> </w:t>
            </w:r>
            <w:r>
              <w:rPr>
                <w:sz w:val="20"/>
              </w:rPr>
              <w:t>B).</w:t>
            </w:r>
          </w:p>
        </w:tc>
      </w:tr>
      <w:tr w:rsidR="003754EE" w14:paraId="4BF4094E" w14:textId="77777777">
        <w:trPr>
          <w:trHeight w:val="5040"/>
        </w:trPr>
        <w:tc>
          <w:tcPr>
            <w:tcW w:w="848" w:type="dxa"/>
          </w:tcPr>
          <w:p w14:paraId="1FCDFD28" w14:textId="77777777" w:rsidR="003754EE" w:rsidRDefault="00486D74">
            <w:pPr>
              <w:pStyle w:val="TableParagraph"/>
              <w:spacing w:before="237"/>
              <w:ind w:left="107"/>
              <w:rPr>
                <w:sz w:val="20"/>
              </w:rPr>
            </w:pPr>
            <w:r>
              <w:rPr>
                <w:spacing w:val="-4"/>
                <w:sz w:val="20"/>
              </w:rPr>
              <w:t>4.19</w:t>
            </w:r>
          </w:p>
        </w:tc>
        <w:tc>
          <w:tcPr>
            <w:tcW w:w="1707" w:type="dxa"/>
          </w:tcPr>
          <w:p w14:paraId="3C75AF17" w14:textId="77777777" w:rsidR="003754EE" w:rsidRDefault="00486D74">
            <w:pPr>
              <w:pStyle w:val="TableParagraph"/>
              <w:spacing w:before="237"/>
              <w:ind w:left="105" w:right="165"/>
              <w:rPr>
                <w:sz w:val="20"/>
              </w:rPr>
            </w:pPr>
            <w:r>
              <w:rPr>
                <w:spacing w:val="-2"/>
                <w:sz w:val="20"/>
              </w:rPr>
              <w:t xml:space="preserve">Newly purchased refrigeration, ventilation, </w:t>
            </w:r>
            <w:r>
              <w:rPr>
                <w:sz w:val="20"/>
              </w:rPr>
              <w:t>heating,</w:t>
            </w:r>
            <w:r>
              <w:rPr>
                <w:spacing w:val="-2"/>
                <w:sz w:val="20"/>
              </w:rPr>
              <w:t xml:space="preserve"> </w:t>
            </w:r>
            <w:r>
              <w:rPr>
                <w:sz w:val="20"/>
              </w:rPr>
              <w:t xml:space="preserve">and </w:t>
            </w:r>
            <w:r>
              <w:rPr>
                <w:spacing w:val="-2"/>
                <w:sz w:val="20"/>
              </w:rPr>
              <w:t xml:space="preserve">cooling, </w:t>
            </w:r>
            <w:r>
              <w:rPr>
                <w:sz w:val="20"/>
              </w:rPr>
              <w:t>equipment use refrigerants</w:t>
            </w:r>
            <w:r>
              <w:rPr>
                <w:spacing w:val="-16"/>
                <w:sz w:val="20"/>
              </w:rPr>
              <w:t xml:space="preserve"> </w:t>
            </w:r>
            <w:r>
              <w:rPr>
                <w:sz w:val="20"/>
              </w:rPr>
              <w:t xml:space="preserve">that are free from HCFCs or CFCs. </w:t>
            </w:r>
            <w:r>
              <w:rPr>
                <w:spacing w:val="-4"/>
                <w:sz w:val="20"/>
              </w:rPr>
              <w:t>(I)</w:t>
            </w:r>
          </w:p>
          <w:p w14:paraId="09CACABE" w14:textId="1E0D8007" w:rsidR="003754EE" w:rsidRDefault="003754EE">
            <w:pPr>
              <w:pStyle w:val="TableParagraph"/>
              <w:spacing w:before="225"/>
              <w:ind w:left="105" w:right="393"/>
              <w:rPr>
                <w:sz w:val="20"/>
              </w:rPr>
            </w:pPr>
          </w:p>
        </w:tc>
        <w:tc>
          <w:tcPr>
            <w:tcW w:w="11052" w:type="dxa"/>
          </w:tcPr>
          <w:p w14:paraId="43D09624" w14:textId="77777777" w:rsidR="003754EE" w:rsidRDefault="00486D74">
            <w:pPr>
              <w:pStyle w:val="TableParagraph"/>
              <w:spacing w:before="237" w:line="241" w:lineRule="exact"/>
              <w:rPr>
                <w:b/>
                <w:sz w:val="20"/>
              </w:rPr>
            </w:pPr>
            <w:r>
              <w:rPr>
                <w:b/>
                <w:spacing w:val="-2"/>
                <w:sz w:val="20"/>
              </w:rPr>
              <w:t>Relevance</w:t>
            </w:r>
          </w:p>
          <w:p w14:paraId="341CC8FB" w14:textId="77777777" w:rsidR="003754EE" w:rsidRDefault="00486D74">
            <w:pPr>
              <w:pStyle w:val="TableParagraph"/>
              <w:ind w:right="100"/>
              <w:jc w:val="both"/>
              <w:rPr>
                <w:sz w:val="20"/>
              </w:rPr>
            </w:pPr>
            <w:r>
              <w:rPr>
                <w:sz w:val="20"/>
              </w:rPr>
              <w:t xml:space="preserve">Phasing out ozone-depleting and high global-warming refrigerants such as HCFCs and CFCs </w:t>
            </w:r>
            <w:proofErr w:type="gramStart"/>
            <w:r>
              <w:rPr>
                <w:sz w:val="20"/>
              </w:rPr>
              <w:t>reduces</w:t>
            </w:r>
            <w:proofErr w:type="gramEnd"/>
            <w:r>
              <w:rPr>
                <w:sz w:val="20"/>
              </w:rPr>
              <w:t xml:space="preserve"> greenhouse gas emissions and supports compliance with international environmental protocols. Selecting equipment that uses safe, low-impact refrigerants contributes to climate protection and sustainable operations.</w:t>
            </w:r>
          </w:p>
          <w:p w14:paraId="4F572039" w14:textId="77777777" w:rsidR="003754EE" w:rsidRDefault="00486D74">
            <w:pPr>
              <w:pStyle w:val="TableParagraph"/>
              <w:spacing w:before="235"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C7BF8C8" w14:textId="77777777" w:rsidR="003754EE" w:rsidRDefault="00486D74">
            <w:pPr>
              <w:pStyle w:val="TableParagraph"/>
              <w:ind w:right="98"/>
              <w:jc w:val="both"/>
              <w:rPr>
                <w:sz w:val="20"/>
              </w:rPr>
            </w:pPr>
            <w:r>
              <w:rPr>
                <w:sz w:val="20"/>
              </w:rPr>
              <w:t>None</w:t>
            </w:r>
            <w:r>
              <w:rPr>
                <w:spacing w:val="-8"/>
                <w:sz w:val="20"/>
              </w:rPr>
              <w:t xml:space="preserve"> </w:t>
            </w:r>
            <w:r>
              <w:rPr>
                <w:sz w:val="20"/>
              </w:rPr>
              <w:t>of</w:t>
            </w:r>
            <w:r>
              <w:rPr>
                <w:spacing w:val="-11"/>
                <w:sz w:val="20"/>
              </w:rPr>
              <w:t xml:space="preserve"> </w:t>
            </w:r>
            <w:r>
              <w:rPr>
                <w:sz w:val="20"/>
              </w:rPr>
              <w:t>the</w:t>
            </w:r>
            <w:r>
              <w:rPr>
                <w:spacing w:val="-8"/>
                <w:sz w:val="20"/>
              </w:rPr>
              <w:t xml:space="preserve"> </w:t>
            </w:r>
            <w:r>
              <w:rPr>
                <w:sz w:val="20"/>
              </w:rPr>
              <w:t>refrigeration,</w:t>
            </w:r>
            <w:r>
              <w:rPr>
                <w:spacing w:val="-9"/>
                <w:sz w:val="20"/>
              </w:rPr>
              <w:t xml:space="preserve"> </w:t>
            </w:r>
            <w:r>
              <w:rPr>
                <w:sz w:val="20"/>
              </w:rPr>
              <w:t>ventilation,</w:t>
            </w:r>
            <w:r>
              <w:rPr>
                <w:spacing w:val="-7"/>
                <w:sz w:val="20"/>
              </w:rPr>
              <w:t xml:space="preserve"> </w:t>
            </w:r>
            <w:r>
              <w:rPr>
                <w:sz w:val="20"/>
              </w:rPr>
              <w:t>heating,</w:t>
            </w:r>
            <w:r>
              <w:rPr>
                <w:spacing w:val="-10"/>
                <w:sz w:val="20"/>
              </w:rPr>
              <w:t xml:space="preserve"> </w:t>
            </w:r>
            <w:r>
              <w:rPr>
                <w:sz w:val="20"/>
              </w:rPr>
              <w:t>and</w:t>
            </w:r>
            <w:r>
              <w:rPr>
                <w:spacing w:val="-10"/>
                <w:sz w:val="20"/>
              </w:rPr>
              <w:t xml:space="preserve"> </w:t>
            </w:r>
            <w:r>
              <w:rPr>
                <w:sz w:val="20"/>
              </w:rPr>
              <w:t>cooling,</w:t>
            </w:r>
            <w:r>
              <w:rPr>
                <w:spacing w:val="40"/>
                <w:sz w:val="20"/>
              </w:rPr>
              <w:t xml:space="preserve"> </w:t>
            </w:r>
            <w:r>
              <w:rPr>
                <w:sz w:val="20"/>
              </w:rPr>
              <w:t>equipment</w:t>
            </w:r>
            <w:r>
              <w:rPr>
                <w:spacing w:val="-10"/>
                <w:sz w:val="20"/>
              </w:rPr>
              <w:t xml:space="preserve"> </w:t>
            </w:r>
            <w:r>
              <w:rPr>
                <w:sz w:val="20"/>
              </w:rPr>
              <w:t>(e.g.</w:t>
            </w:r>
            <w:r>
              <w:rPr>
                <w:spacing w:val="-10"/>
                <w:sz w:val="20"/>
              </w:rPr>
              <w:t xml:space="preserve"> </w:t>
            </w:r>
            <w:r>
              <w:rPr>
                <w:sz w:val="20"/>
              </w:rPr>
              <w:t>chillers,</w:t>
            </w:r>
            <w:r>
              <w:rPr>
                <w:spacing w:val="-11"/>
                <w:sz w:val="20"/>
              </w:rPr>
              <w:t xml:space="preserve"> </w:t>
            </w:r>
            <w:r>
              <w:rPr>
                <w:sz w:val="20"/>
              </w:rPr>
              <w:t>heat</w:t>
            </w:r>
            <w:r>
              <w:rPr>
                <w:spacing w:val="-10"/>
                <w:sz w:val="20"/>
              </w:rPr>
              <w:t xml:space="preserve"> </w:t>
            </w:r>
            <w:r>
              <w:rPr>
                <w:sz w:val="20"/>
              </w:rPr>
              <w:t>pumps,</w:t>
            </w:r>
            <w:r>
              <w:rPr>
                <w:spacing w:val="-11"/>
                <w:sz w:val="20"/>
              </w:rPr>
              <w:t xml:space="preserve"> </w:t>
            </w:r>
            <w:r>
              <w:rPr>
                <w:sz w:val="20"/>
              </w:rPr>
              <w:t>split</w:t>
            </w:r>
            <w:r>
              <w:rPr>
                <w:spacing w:val="-10"/>
                <w:sz w:val="20"/>
              </w:rPr>
              <w:t xml:space="preserve"> </w:t>
            </w:r>
            <w:r>
              <w:rPr>
                <w:sz w:val="20"/>
              </w:rPr>
              <w:t>systems,</w:t>
            </w:r>
            <w:r>
              <w:rPr>
                <w:spacing w:val="-11"/>
                <w:sz w:val="20"/>
              </w:rPr>
              <w:t xml:space="preserve"> </w:t>
            </w:r>
            <w:r>
              <w:rPr>
                <w:sz w:val="20"/>
              </w:rPr>
              <w:t>commercial fridges/freezers) purchased during the last 24 months (for re-applicants) or 6 months (for first-time applicants) by the establishment</w:t>
            </w:r>
            <w:r>
              <w:rPr>
                <w:spacing w:val="-6"/>
                <w:sz w:val="20"/>
              </w:rPr>
              <w:t xml:space="preserve"> </w:t>
            </w:r>
            <w:r>
              <w:rPr>
                <w:sz w:val="20"/>
              </w:rPr>
              <w:t>contains</w:t>
            </w:r>
            <w:r>
              <w:rPr>
                <w:spacing w:val="-7"/>
                <w:sz w:val="20"/>
              </w:rPr>
              <w:t xml:space="preserve"> </w:t>
            </w:r>
            <w:r>
              <w:rPr>
                <w:sz w:val="20"/>
              </w:rPr>
              <w:t>HCFC</w:t>
            </w:r>
            <w:r>
              <w:rPr>
                <w:spacing w:val="-7"/>
                <w:sz w:val="20"/>
              </w:rPr>
              <w:t xml:space="preserve"> </w:t>
            </w:r>
            <w:r>
              <w:rPr>
                <w:sz w:val="20"/>
              </w:rPr>
              <w:t>(hydrochlorofluorocarbon)</w:t>
            </w:r>
            <w:r>
              <w:rPr>
                <w:spacing w:val="-8"/>
                <w:sz w:val="20"/>
              </w:rPr>
              <w:t xml:space="preserve"> </w:t>
            </w:r>
            <w:r>
              <w:rPr>
                <w:sz w:val="20"/>
              </w:rPr>
              <w:t>compounds,</w:t>
            </w:r>
            <w:r>
              <w:rPr>
                <w:spacing w:val="-3"/>
                <w:sz w:val="20"/>
              </w:rPr>
              <w:t xml:space="preserve"> </w:t>
            </w:r>
            <w:r>
              <w:rPr>
                <w:sz w:val="20"/>
              </w:rPr>
              <w:t>including</w:t>
            </w:r>
            <w:r>
              <w:rPr>
                <w:spacing w:val="-8"/>
                <w:sz w:val="20"/>
              </w:rPr>
              <w:t xml:space="preserve"> </w:t>
            </w:r>
            <w:r>
              <w:rPr>
                <w:sz w:val="20"/>
              </w:rPr>
              <w:t>transitional</w:t>
            </w:r>
            <w:r>
              <w:rPr>
                <w:spacing w:val="-7"/>
                <w:sz w:val="20"/>
              </w:rPr>
              <w:t xml:space="preserve"> </w:t>
            </w:r>
            <w:r>
              <w:rPr>
                <w:sz w:val="20"/>
              </w:rPr>
              <w:t>refrigerants</w:t>
            </w:r>
            <w:r>
              <w:rPr>
                <w:spacing w:val="-7"/>
                <w:sz w:val="20"/>
              </w:rPr>
              <w:t xml:space="preserve"> </w:t>
            </w:r>
            <w:r>
              <w:rPr>
                <w:sz w:val="20"/>
              </w:rPr>
              <w:t>such</w:t>
            </w:r>
            <w:r>
              <w:rPr>
                <w:spacing w:val="-6"/>
                <w:sz w:val="20"/>
              </w:rPr>
              <w:t xml:space="preserve"> </w:t>
            </w:r>
            <w:r>
              <w:rPr>
                <w:sz w:val="20"/>
              </w:rPr>
              <w:t>as</w:t>
            </w:r>
            <w:r>
              <w:rPr>
                <w:spacing w:val="-7"/>
                <w:sz w:val="20"/>
              </w:rPr>
              <w:t xml:space="preserve"> </w:t>
            </w:r>
            <w:r>
              <w:rPr>
                <w:sz w:val="20"/>
              </w:rPr>
              <w:t>R-22</w:t>
            </w:r>
            <w:r>
              <w:rPr>
                <w:spacing w:val="-8"/>
                <w:sz w:val="20"/>
              </w:rPr>
              <w:t xml:space="preserve"> </w:t>
            </w:r>
            <w:r>
              <w:rPr>
                <w:sz w:val="20"/>
              </w:rPr>
              <w:t>and</w:t>
            </w:r>
            <w:r>
              <w:rPr>
                <w:spacing w:val="-6"/>
                <w:sz w:val="20"/>
              </w:rPr>
              <w:t xml:space="preserve"> </w:t>
            </w:r>
            <w:r>
              <w:rPr>
                <w:sz w:val="20"/>
              </w:rPr>
              <w:t>R-123</w:t>
            </w:r>
            <w:r>
              <w:rPr>
                <w:b/>
                <w:sz w:val="20"/>
              </w:rPr>
              <w:t xml:space="preserve">, </w:t>
            </w:r>
            <w:r>
              <w:rPr>
                <w:sz w:val="20"/>
              </w:rPr>
              <w:t>as these are greenhouse gases and contribute to ozone depletion.</w:t>
            </w:r>
          </w:p>
          <w:p w14:paraId="1B03F4D7" w14:textId="77777777" w:rsidR="003754EE" w:rsidRDefault="00486D74">
            <w:pPr>
              <w:pStyle w:val="TableParagraph"/>
              <w:spacing w:before="234"/>
              <w:jc w:val="both"/>
              <w:rPr>
                <w:sz w:val="20"/>
              </w:rPr>
            </w:pPr>
            <w:r>
              <w:rPr>
                <w:sz w:val="20"/>
              </w:rPr>
              <w:t>When</w:t>
            </w:r>
            <w:r>
              <w:rPr>
                <w:spacing w:val="-5"/>
                <w:sz w:val="20"/>
              </w:rPr>
              <w:t xml:space="preserve"> </w:t>
            </w:r>
            <w:r>
              <w:rPr>
                <w:sz w:val="20"/>
              </w:rPr>
              <w:t>second-hand</w:t>
            </w:r>
            <w:r>
              <w:rPr>
                <w:spacing w:val="-6"/>
                <w:sz w:val="20"/>
              </w:rPr>
              <w:t xml:space="preserve"> </w:t>
            </w:r>
            <w:r>
              <w:rPr>
                <w:sz w:val="20"/>
              </w:rPr>
              <w:t>equipment</w:t>
            </w:r>
            <w:r>
              <w:rPr>
                <w:spacing w:val="-7"/>
                <w:sz w:val="20"/>
              </w:rPr>
              <w:t xml:space="preserve"> </w:t>
            </w:r>
            <w:r>
              <w:rPr>
                <w:sz w:val="20"/>
              </w:rPr>
              <w:t>is</w:t>
            </w:r>
            <w:r>
              <w:rPr>
                <w:spacing w:val="-8"/>
                <w:sz w:val="20"/>
              </w:rPr>
              <w:t xml:space="preserve"> </w:t>
            </w:r>
            <w:r>
              <w:rPr>
                <w:sz w:val="20"/>
              </w:rPr>
              <w:t>purchased,</w:t>
            </w:r>
            <w:r>
              <w:rPr>
                <w:spacing w:val="-7"/>
                <w:sz w:val="20"/>
              </w:rPr>
              <w:t xml:space="preserve"> </w:t>
            </w:r>
            <w:r>
              <w:rPr>
                <w:sz w:val="20"/>
              </w:rPr>
              <w:t>they</w:t>
            </w:r>
            <w:r>
              <w:rPr>
                <w:spacing w:val="-7"/>
                <w:sz w:val="20"/>
              </w:rPr>
              <w:t xml:space="preserve"> </w:t>
            </w:r>
            <w:r>
              <w:rPr>
                <w:sz w:val="20"/>
              </w:rPr>
              <w:t>do</w:t>
            </w:r>
            <w:r>
              <w:rPr>
                <w:spacing w:val="-5"/>
                <w:sz w:val="20"/>
              </w:rPr>
              <w:t xml:space="preserve"> </w:t>
            </w:r>
            <w:r>
              <w:rPr>
                <w:sz w:val="20"/>
              </w:rPr>
              <w:t>not</w:t>
            </w:r>
            <w:r>
              <w:rPr>
                <w:spacing w:val="-7"/>
                <w:sz w:val="20"/>
              </w:rPr>
              <w:t xml:space="preserve"> </w:t>
            </w:r>
            <w:r>
              <w:rPr>
                <w:sz w:val="20"/>
              </w:rPr>
              <w:t>contain</w:t>
            </w:r>
            <w:r>
              <w:rPr>
                <w:spacing w:val="-6"/>
                <w:sz w:val="20"/>
              </w:rPr>
              <w:t xml:space="preserve"> </w:t>
            </w:r>
            <w:r>
              <w:rPr>
                <w:sz w:val="20"/>
              </w:rPr>
              <w:t>CFC</w:t>
            </w:r>
            <w:r>
              <w:rPr>
                <w:spacing w:val="-8"/>
                <w:sz w:val="20"/>
              </w:rPr>
              <w:t xml:space="preserve"> </w:t>
            </w:r>
            <w:r>
              <w:rPr>
                <w:spacing w:val="-2"/>
                <w:sz w:val="20"/>
              </w:rPr>
              <w:t>refrigerants.</w:t>
            </w:r>
          </w:p>
          <w:p w14:paraId="01D489F7" w14:textId="77777777" w:rsidR="003754EE" w:rsidRDefault="00486D74">
            <w:pPr>
              <w:pStyle w:val="TableParagraph"/>
              <w:spacing w:before="239"/>
              <w:jc w:val="both"/>
              <w:rPr>
                <w:sz w:val="20"/>
              </w:rPr>
            </w:pPr>
            <w:r>
              <w:rPr>
                <w:sz w:val="20"/>
              </w:rPr>
              <w:t>All</w:t>
            </w:r>
            <w:r>
              <w:rPr>
                <w:spacing w:val="-11"/>
                <w:sz w:val="20"/>
              </w:rPr>
              <w:t xml:space="preserve"> </w:t>
            </w:r>
            <w:r>
              <w:rPr>
                <w:sz w:val="20"/>
              </w:rPr>
              <w:t>equipment</w:t>
            </w:r>
            <w:r>
              <w:rPr>
                <w:spacing w:val="-12"/>
                <w:sz w:val="20"/>
              </w:rPr>
              <w:t xml:space="preserve"> </w:t>
            </w:r>
            <w:r>
              <w:rPr>
                <w:sz w:val="20"/>
              </w:rPr>
              <w:t>complies</w:t>
            </w:r>
            <w:r>
              <w:rPr>
                <w:spacing w:val="-12"/>
                <w:sz w:val="20"/>
              </w:rPr>
              <w:t xml:space="preserve"> </w:t>
            </w:r>
            <w:r>
              <w:rPr>
                <w:sz w:val="20"/>
              </w:rPr>
              <w:t>with</w:t>
            </w:r>
            <w:r>
              <w:rPr>
                <w:spacing w:val="-13"/>
                <w:sz w:val="20"/>
              </w:rPr>
              <w:t xml:space="preserve"> </w:t>
            </w:r>
            <w:r>
              <w:rPr>
                <w:sz w:val="20"/>
              </w:rPr>
              <w:t>national</w:t>
            </w:r>
            <w:r>
              <w:rPr>
                <w:spacing w:val="-11"/>
                <w:sz w:val="20"/>
              </w:rPr>
              <w:t xml:space="preserve"> </w:t>
            </w:r>
            <w:r>
              <w:rPr>
                <w:sz w:val="20"/>
              </w:rPr>
              <w:t>and</w:t>
            </w:r>
            <w:r>
              <w:rPr>
                <w:spacing w:val="-11"/>
                <w:sz w:val="20"/>
              </w:rPr>
              <w:t xml:space="preserve"> </w:t>
            </w:r>
            <w:r>
              <w:rPr>
                <w:sz w:val="20"/>
              </w:rPr>
              <w:t>local</w:t>
            </w:r>
            <w:r>
              <w:rPr>
                <w:spacing w:val="-11"/>
                <w:sz w:val="20"/>
              </w:rPr>
              <w:t xml:space="preserve"> </w:t>
            </w:r>
            <w:r>
              <w:rPr>
                <w:sz w:val="20"/>
              </w:rPr>
              <w:t>legislation</w:t>
            </w:r>
            <w:r>
              <w:rPr>
                <w:spacing w:val="-11"/>
                <w:sz w:val="20"/>
              </w:rPr>
              <w:t xml:space="preserve"> </w:t>
            </w:r>
            <w:r>
              <w:rPr>
                <w:sz w:val="20"/>
              </w:rPr>
              <w:t>related</w:t>
            </w:r>
            <w:r>
              <w:rPr>
                <w:spacing w:val="-11"/>
                <w:sz w:val="20"/>
              </w:rPr>
              <w:t xml:space="preserve"> </w:t>
            </w:r>
            <w:r>
              <w:rPr>
                <w:sz w:val="20"/>
              </w:rPr>
              <w:t>to</w:t>
            </w:r>
            <w:r>
              <w:rPr>
                <w:spacing w:val="-12"/>
                <w:sz w:val="20"/>
              </w:rPr>
              <w:t xml:space="preserve"> </w:t>
            </w:r>
            <w:r>
              <w:rPr>
                <w:sz w:val="20"/>
              </w:rPr>
              <w:t>refrigerant</w:t>
            </w:r>
            <w:r>
              <w:rPr>
                <w:spacing w:val="-9"/>
                <w:sz w:val="20"/>
              </w:rPr>
              <w:t xml:space="preserve"> </w:t>
            </w:r>
            <w:r>
              <w:rPr>
                <w:sz w:val="20"/>
              </w:rPr>
              <w:t>phase-outs</w:t>
            </w:r>
            <w:r>
              <w:rPr>
                <w:spacing w:val="-10"/>
                <w:sz w:val="20"/>
              </w:rPr>
              <w:t xml:space="preserve"> </w:t>
            </w:r>
            <w:r>
              <w:rPr>
                <w:sz w:val="20"/>
              </w:rPr>
              <w:t>and</w:t>
            </w:r>
            <w:r>
              <w:rPr>
                <w:spacing w:val="-11"/>
                <w:sz w:val="20"/>
              </w:rPr>
              <w:t xml:space="preserve"> </w:t>
            </w:r>
            <w:r>
              <w:rPr>
                <w:sz w:val="20"/>
              </w:rPr>
              <w:t>environmental</w:t>
            </w:r>
            <w:r>
              <w:rPr>
                <w:spacing w:val="-9"/>
                <w:sz w:val="20"/>
              </w:rPr>
              <w:t xml:space="preserve"> </w:t>
            </w:r>
            <w:r>
              <w:rPr>
                <w:spacing w:val="-2"/>
                <w:sz w:val="20"/>
              </w:rPr>
              <w:t>safety.</w:t>
            </w:r>
          </w:p>
          <w:p w14:paraId="51BD8280" w14:textId="77777777" w:rsidR="003754EE" w:rsidRDefault="00486D74">
            <w:pPr>
              <w:pStyle w:val="TableParagraph"/>
              <w:spacing w:before="238" w:line="241" w:lineRule="exact"/>
              <w:jc w:val="both"/>
              <w:rPr>
                <w:b/>
                <w:sz w:val="20"/>
              </w:rPr>
            </w:pPr>
            <w:r>
              <w:rPr>
                <w:b/>
                <w:w w:val="90"/>
                <w:sz w:val="20"/>
              </w:rPr>
              <w:t>Audit</w:t>
            </w:r>
            <w:r>
              <w:rPr>
                <w:b/>
                <w:spacing w:val="-4"/>
                <w:sz w:val="20"/>
              </w:rPr>
              <w:t xml:space="preserve"> </w:t>
            </w:r>
            <w:r>
              <w:rPr>
                <w:b/>
                <w:spacing w:val="-2"/>
                <w:sz w:val="20"/>
              </w:rPr>
              <w:t>evidence</w:t>
            </w:r>
          </w:p>
          <w:p w14:paraId="6E444410" w14:textId="77777777" w:rsidR="003754EE" w:rsidRDefault="00486D74">
            <w:pPr>
              <w:pStyle w:val="TableParagraph"/>
              <w:ind w:right="102"/>
              <w:jc w:val="both"/>
              <w:rPr>
                <w:b/>
                <w:sz w:val="20"/>
              </w:rPr>
            </w:pPr>
            <w:r>
              <w:rPr>
                <w:sz w:val="20"/>
              </w:rPr>
              <w:t>During the audit, the establishment presents documentation (e.g. technical datasheets, purchase records, system specifications) confirming that all refrigeration, heating, cooling, and ventilation equipment purchased within the last 24 months</w:t>
            </w:r>
            <w:r>
              <w:rPr>
                <w:spacing w:val="-3"/>
                <w:sz w:val="20"/>
              </w:rPr>
              <w:t xml:space="preserve"> </w:t>
            </w:r>
            <w:r>
              <w:rPr>
                <w:sz w:val="20"/>
              </w:rPr>
              <w:t>(for</w:t>
            </w:r>
            <w:r>
              <w:rPr>
                <w:spacing w:val="-2"/>
                <w:sz w:val="20"/>
              </w:rPr>
              <w:t xml:space="preserve"> </w:t>
            </w:r>
            <w:r>
              <w:rPr>
                <w:sz w:val="20"/>
              </w:rPr>
              <w:t>re-applicants) or</w:t>
            </w:r>
            <w:r>
              <w:rPr>
                <w:spacing w:val="-2"/>
                <w:sz w:val="20"/>
              </w:rPr>
              <w:t xml:space="preserve"> </w:t>
            </w:r>
            <w:r>
              <w:rPr>
                <w:sz w:val="20"/>
              </w:rPr>
              <w:t>6</w:t>
            </w:r>
            <w:r>
              <w:rPr>
                <w:spacing w:val="-2"/>
                <w:sz w:val="20"/>
              </w:rPr>
              <w:t xml:space="preserve"> </w:t>
            </w:r>
            <w:r>
              <w:rPr>
                <w:sz w:val="20"/>
              </w:rPr>
              <w:t>months</w:t>
            </w:r>
            <w:r>
              <w:rPr>
                <w:spacing w:val="-2"/>
                <w:sz w:val="20"/>
              </w:rPr>
              <w:t xml:space="preserve"> </w:t>
            </w:r>
            <w:r>
              <w:rPr>
                <w:sz w:val="20"/>
              </w:rPr>
              <w:t>(for first-time</w:t>
            </w:r>
            <w:r>
              <w:rPr>
                <w:spacing w:val="-3"/>
                <w:sz w:val="20"/>
              </w:rPr>
              <w:t xml:space="preserve"> </w:t>
            </w:r>
            <w:r>
              <w:rPr>
                <w:sz w:val="20"/>
              </w:rPr>
              <w:t>applicants)</w:t>
            </w:r>
            <w:r>
              <w:rPr>
                <w:spacing w:val="-2"/>
                <w:sz w:val="20"/>
              </w:rPr>
              <w:t xml:space="preserve"> </w:t>
            </w:r>
            <w:r>
              <w:rPr>
                <w:sz w:val="20"/>
              </w:rPr>
              <w:t>conform</w:t>
            </w:r>
            <w:r>
              <w:rPr>
                <w:spacing w:val="-4"/>
                <w:sz w:val="20"/>
              </w:rPr>
              <w:t xml:space="preserve"> </w:t>
            </w:r>
            <w:r>
              <w:rPr>
                <w:sz w:val="20"/>
              </w:rPr>
              <w:t>with</w:t>
            </w:r>
            <w:r>
              <w:rPr>
                <w:spacing w:val="-4"/>
                <w:sz w:val="20"/>
              </w:rPr>
              <w:t xml:space="preserve"> </w:t>
            </w:r>
            <w:r>
              <w:rPr>
                <w:sz w:val="20"/>
              </w:rPr>
              <w:t>the requirements listed</w:t>
            </w:r>
            <w:r>
              <w:rPr>
                <w:spacing w:val="-2"/>
                <w:sz w:val="20"/>
              </w:rPr>
              <w:t xml:space="preserve"> </w:t>
            </w:r>
            <w:r>
              <w:rPr>
                <w:sz w:val="20"/>
              </w:rPr>
              <w:t>above</w:t>
            </w:r>
            <w:r>
              <w:rPr>
                <w:b/>
                <w:sz w:val="20"/>
              </w:rPr>
              <w:t>.</w:t>
            </w:r>
          </w:p>
        </w:tc>
      </w:tr>
      <w:tr w:rsidR="003754EE" w14:paraId="6FA3865A" w14:textId="77777777">
        <w:trPr>
          <w:trHeight w:val="1200"/>
        </w:trPr>
        <w:tc>
          <w:tcPr>
            <w:tcW w:w="848" w:type="dxa"/>
          </w:tcPr>
          <w:p w14:paraId="6C15D9F6" w14:textId="77777777" w:rsidR="003754EE" w:rsidRDefault="00486D74">
            <w:pPr>
              <w:pStyle w:val="TableParagraph"/>
              <w:spacing w:before="237"/>
              <w:ind w:left="107"/>
              <w:rPr>
                <w:sz w:val="20"/>
              </w:rPr>
            </w:pPr>
            <w:r>
              <w:rPr>
                <w:spacing w:val="-4"/>
                <w:sz w:val="20"/>
              </w:rPr>
              <w:t>4.20</w:t>
            </w:r>
          </w:p>
        </w:tc>
        <w:tc>
          <w:tcPr>
            <w:tcW w:w="1707" w:type="dxa"/>
          </w:tcPr>
          <w:p w14:paraId="1D57B066" w14:textId="77777777" w:rsidR="003754EE" w:rsidRDefault="00486D74">
            <w:pPr>
              <w:pStyle w:val="TableParagraph"/>
              <w:spacing w:before="220" w:line="240" w:lineRule="exact"/>
              <w:ind w:left="105"/>
              <w:rPr>
                <w:sz w:val="20"/>
              </w:rPr>
            </w:pPr>
            <w:r>
              <w:rPr>
                <w:sz w:val="20"/>
              </w:rPr>
              <w:t>An annual leak check</w:t>
            </w:r>
            <w:r>
              <w:rPr>
                <w:spacing w:val="-16"/>
                <w:sz w:val="20"/>
              </w:rPr>
              <w:t xml:space="preserve"> </w:t>
            </w:r>
            <w:r>
              <w:rPr>
                <w:sz w:val="20"/>
              </w:rPr>
              <w:t>is</w:t>
            </w:r>
            <w:r>
              <w:rPr>
                <w:spacing w:val="-16"/>
                <w:sz w:val="20"/>
              </w:rPr>
              <w:t xml:space="preserve"> </w:t>
            </w:r>
            <w:r>
              <w:rPr>
                <w:sz w:val="20"/>
              </w:rPr>
              <w:t>carried out</w:t>
            </w:r>
            <w:r>
              <w:rPr>
                <w:spacing w:val="-16"/>
                <w:sz w:val="20"/>
              </w:rPr>
              <w:t xml:space="preserve"> </w:t>
            </w:r>
            <w:r>
              <w:rPr>
                <w:sz w:val="20"/>
              </w:rPr>
              <w:t>for</w:t>
            </w:r>
            <w:r>
              <w:rPr>
                <w:spacing w:val="-16"/>
                <w:sz w:val="20"/>
              </w:rPr>
              <w:t xml:space="preserve"> </w:t>
            </w:r>
            <w:r>
              <w:rPr>
                <w:sz w:val="20"/>
              </w:rPr>
              <w:t xml:space="preserve">systems </w:t>
            </w:r>
            <w:r>
              <w:rPr>
                <w:spacing w:val="-2"/>
                <w:sz w:val="20"/>
              </w:rPr>
              <w:t>containing</w:t>
            </w:r>
          </w:p>
        </w:tc>
        <w:tc>
          <w:tcPr>
            <w:tcW w:w="11052" w:type="dxa"/>
          </w:tcPr>
          <w:p w14:paraId="4817009C" w14:textId="77777777" w:rsidR="003754EE" w:rsidRDefault="00486D74">
            <w:pPr>
              <w:pStyle w:val="TableParagraph"/>
              <w:spacing w:before="237" w:line="241" w:lineRule="exact"/>
              <w:rPr>
                <w:b/>
                <w:sz w:val="20"/>
              </w:rPr>
            </w:pPr>
            <w:r>
              <w:rPr>
                <w:b/>
                <w:spacing w:val="-2"/>
                <w:sz w:val="20"/>
              </w:rPr>
              <w:t>Relevance</w:t>
            </w:r>
          </w:p>
          <w:p w14:paraId="357F4C6B" w14:textId="77777777" w:rsidR="003754EE" w:rsidRDefault="00486D74">
            <w:pPr>
              <w:pStyle w:val="TableParagraph"/>
              <w:ind w:right="90"/>
              <w:rPr>
                <w:sz w:val="20"/>
              </w:rPr>
            </w:pPr>
            <w:r>
              <w:rPr>
                <w:sz w:val="20"/>
              </w:rPr>
              <w:t>Refrigerants</w:t>
            </w:r>
            <w:r>
              <w:rPr>
                <w:spacing w:val="-19"/>
                <w:sz w:val="20"/>
              </w:rPr>
              <w:t xml:space="preserve"> </w:t>
            </w:r>
            <w:r>
              <w:rPr>
                <w:sz w:val="20"/>
              </w:rPr>
              <w:t>are</w:t>
            </w:r>
            <w:r>
              <w:rPr>
                <w:spacing w:val="-22"/>
                <w:sz w:val="20"/>
              </w:rPr>
              <w:t xml:space="preserve"> </w:t>
            </w:r>
            <w:r>
              <w:rPr>
                <w:sz w:val="20"/>
              </w:rPr>
              <w:t>powerful</w:t>
            </w:r>
            <w:r>
              <w:rPr>
                <w:spacing w:val="-19"/>
                <w:sz w:val="20"/>
              </w:rPr>
              <w:t xml:space="preserve"> </w:t>
            </w:r>
            <w:r>
              <w:rPr>
                <w:sz w:val="20"/>
              </w:rPr>
              <w:t>greenhouse</w:t>
            </w:r>
            <w:r>
              <w:rPr>
                <w:spacing w:val="-19"/>
                <w:sz w:val="20"/>
              </w:rPr>
              <w:t xml:space="preserve"> </w:t>
            </w:r>
            <w:r>
              <w:rPr>
                <w:sz w:val="20"/>
              </w:rPr>
              <w:t>gases.</w:t>
            </w:r>
            <w:r>
              <w:rPr>
                <w:spacing w:val="-19"/>
                <w:sz w:val="20"/>
              </w:rPr>
              <w:t xml:space="preserve"> </w:t>
            </w:r>
            <w:r>
              <w:rPr>
                <w:sz w:val="20"/>
              </w:rPr>
              <w:t>Tracking</w:t>
            </w:r>
            <w:r>
              <w:rPr>
                <w:spacing w:val="-20"/>
                <w:sz w:val="20"/>
              </w:rPr>
              <w:t xml:space="preserve"> </w:t>
            </w:r>
            <w:r>
              <w:rPr>
                <w:sz w:val="20"/>
              </w:rPr>
              <w:t>refill</w:t>
            </w:r>
            <w:r>
              <w:rPr>
                <w:spacing w:val="-21"/>
                <w:sz w:val="20"/>
              </w:rPr>
              <w:t xml:space="preserve"> </w:t>
            </w:r>
            <w:r>
              <w:rPr>
                <w:sz w:val="20"/>
              </w:rPr>
              <w:t>events</w:t>
            </w:r>
            <w:r>
              <w:rPr>
                <w:spacing w:val="-20"/>
                <w:sz w:val="20"/>
              </w:rPr>
              <w:t xml:space="preserve"> </w:t>
            </w:r>
            <w:r>
              <w:rPr>
                <w:sz w:val="20"/>
              </w:rPr>
              <w:t>helps</w:t>
            </w:r>
            <w:r>
              <w:rPr>
                <w:spacing w:val="-22"/>
                <w:sz w:val="20"/>
              </w:rPr>
              <w:t xml:space="preserve"> </w:t>
            </w:r>
            <w:r>
              <w:rPr>
                <w:sz w:val="20"/>
              </w:rPr>
              <w:t>identify</w:t>
            </w:r>
            <w:r>
              <w:rPr>
                <w:spacing w:val="-19"/>
                <w:sz w:val="20"/>
              </w:rPr>
              <w:t xml:space="preserve"> </w:t>
            </w:r>
            <w:r>
              <w:rPr>
                <w:sz w:val="20"/>
              </w:rPr>
              <w:t>leaks,</w:t>
            </w:r>
            <w:r>
              <w:rPr>
                <w:spacing w:val="-22"/>
                <w:sz w:val="20"/>
              </w:rPr>
              <w:t xml:space="preserve"> </w:t>
            </w:r>
            <w:r>
              <w:rPr>
                <w:sz w:val="20"/>
              </w:rPr>
              <w:t>supports</w:t>
            </w:r>
            <w:r>
              <w:rPr>
                <w:spacing w:val="-19"/>
                <w:sz w:val="20"/>
              </w:rPr>
              <w:t xml:space="preserve"> </w:t>
            </w:r>
            <w:r>
              <w:rPr>
                <w:sz w:val="20"/>
              </w:rPr>
              <w:t>legal</w:t>
            </w:r>
            <w:r>
              <w:rPr>
                <w:spacing w:val="-20"/>
                <w:sz w:val="20"/>
              </w:rPr>
              <w:t xml:space="preserve"> </w:t>
            </w:r>
            <w:r>
              <w:rPr>
                <w:sz w:val="20"/>
              </w:rPr>
              <w:t>compliance</w:t>
            </w:r>
            <w:r>
              <w:rPr>
                <w:spacing w:val="-22"/>
                <w:sz w:val="20"/>
              </w:rPr>
              <w:t xml:space="preserve"> </w:t>
            </w:r>
            <w:r>
              <w:rPr>
                <w:sz w:val="20"/>
              </w:rPr>
              <w:t>and</w:t>
            </w:r>
            <w:r>
              <w:rPr>
                <w:spacing w:val="-21"/>
                <w:sz w:val="20"/>
              </w:rPr>
              <w:t xml:space="preserve"> </w:t>
            </w:r>
            <w:r>
              <w:rPr>
                <w:sz w:val="20"/>
              </w:rPr>
              <w:t>enables accurate</w:t>
            </w:r>
            <w:r>
              <w:rPr>
                <w:spacing w:val="-2"/>
                <w:sz w:val="20"/>
              </w:rPr>
              <w:t xml:space="preserve"> </w:t>
            </w:r>
            <w:r>
              <w:rPr>
                <w:sz w:val="20"/>
              </w:rPr>
              <w:t>climate</w:t>
            </w:r>
            <w:r>
              <w:rPr>
                <w:spacing w:val="-2"/>
                <w:sz w:val="20"/>
              </w:rPr>
              <w:t xml:space="preserve"> </w:t>
            </w:r>
            <w:r>
              <w:rPr>
                <w:sz w:val="20"/>
              </w:rPr>
              <w:t>impact</w:t>
            </w:r>
            <w:r>
              <w:rPr>
                <w:spacing w:val="-3"/>
                <w:sz w:val="20"/>
              </w:rPr>
              <w:t xml:space="preserve"> </w:t>
            </w:r>
            <w:r>
              <w:rPr>
                <w:sz w:val="20"/>
              </w:rPr>
              <w:t>calculations.</w:t>
            </w:r>
            <w:r>
              <w:rPr>
                <w:spacing w:val="-2"/>
                <w:sz w:val="20"/>
              </w:rPr>
              <w:t xml:space="preserve"> </w:t>
            </w:r>
            <w:r>
              <w:rPr>
                <w:sz w:val="20"/>
              </w:rPr>
              <w:t>This</w:t>
            </w:r>
            <w:r>
              <w:rPr>
                <w:spacing w:val="-3"/>
                <w:sz w:val="20"/>
              </w:rPr>
              <w:t xml:space="preserve"> </w:t>
            </w:r>
            <w:r>
              <w:rPr>
                <w:sz w:val="20"/>
              </w:rPr>
              <w:t>is a</w:t>
            </w:r>
            <w:r>
              <w:rPr>
                <w:spacing w:val="-3"/>
                <w:sz w:val="20"/>
              </w:rPr>
              <w:t xml:space="preserve"> </w:t>
            </w:r>
            <w:r>
              <w:rPr>
                <w:sz w:val="20"/>
              </w:rPr>
              <w:t>key</w:t>
            </w:r>
            <w:r>
              <w:rPr>
                <w:spacing w:val="-3"/>
                <w:sz w:val="20"/>
              </w:rPr>
              <w:t xml:space="preserve"> </w:t>
            </w:r>
            <w:r>
              <w:rPr>
                <w:sz w:val="20"/>
              </w:rPr>
              <w:t>step in</w:t>
            </w:r>
            <w:r>
              <w:rPr>
                <w:spacing w:val="-4"/>
                <w:sz w:val="20"/>
              </w:rPr>
              <w:t xml:space="preserve"> </w:t>
            </w:r>
            <w:r>
              <w:rPr>
                <w:sz w:val="20"/>
              </w:rPr>
              <w:t>reducing</w:t>
            </w:r>
            <w:r>
              <w:rPr>
                <w:spacing w:val="-4"/>
                <w:sz w:val="20"/>
              </w:rPr>
              <w:t xml:space="preserve"> </w:t>
            </w:r>
            <w:r>
              <w:rPr>
                <w:sz w:val="20"/>
              </w:rPr>
              <w:t>emissions and</w:t>
            </w:r>
            <w:r>
              <w:rPr>
                <w:spacing w:val="-2"/>
                <w:sz w:val="20"/>
              </w:rPr>
              <w:t xml:space="preserve"> </w:t>
            </w:r>
            <w:r>
              <w:rPr>
                <w:sz w:val="20"/>
              </w:rPr>
              <w:t>transitioning</w:t>
            </w:r>
            <w:r>
              <w:rPr>
                <w:spacing w:val="-2"/>
                <w:sz w:val="20"/>
              </w:rPr>
              <w:t xml:space="preserve"> </w:t>
            </w:r>
            <w:r>
              <w:rPr>
                <w:sz w:val="20"/>
              </w:rPr>
              <w:t>to</w:t>
            </w:r>
            <w:r>
              <w:rPr>
                <w:spacing w:val="-4"/>
                <w:sz w:val="20"/>
              </w:rPr>
              <w:t xml:space="preserve"> </w:t>
            </w:r>
            <w:r>
              <w:rPr>
                <w:sz w:val="20"/>
              </w:rPr>
              <w:t>low-impact alternatives.</w:t>
            </w:r>
          </w:p>
        </w:tc>
      </w:tr>
    </w:tbl>
    <w:p w14:paraId="6F661098" w14:textId="77777777" w:rsidR="003754EE" w:rsidRDefault="00486D74">
      <w:pPr>
        <w:pStyle w:val="Brdtekst"/>
        <w:spacing w:before="24"/>
        <w:rPr>
          <w:sz w:val="20"/>
        </w:rPr>
      </w:pPr>
      <w:r>
        <w:rPr>
          <w:noProof/>
          <w:sz w:val="20"/>
        </w:rPr>
        <mc:AlternateContent>
          <mc:Choice Requires="wps">
            <w:drawing>
              <wp:anchor distT="0" distB="0" distL="0" distR="0" simplePos="0" relativeHeight="487609856" behindDoc="1" locked="0" layoutInCell="1" allowOverlap="1" wp14:anchorId="2D164322" wp14:editId="4A1A36D5">
                <wp:simplePos x="0" y="0"/>
                <wp:positionH relativeFrom="page">
                  <wp:posOffset>899160</wp:posOffset>
                </wp:positionH>
                <wp:positionV relativeFrom="paragraph">
                  <wp:posOffset>184129</wp:posOffset>
                </wp:positionV>
                <wp:extent cx="1829435"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EBFE2F" id="Graphic 63" o:spid="_x0000_s1026" style="position:absolute;margin-left:70.8pt;margin-top:14.5pt;width:144.05pt;height:.6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" path="m1829053,l,,,7620r1829053,l1829053,xe" fillcolor="black" stroked="f">
                <v:path arrowok="t"/>
                <w10:wrap type="topAndBottom" anchorx="page"/>
              </v:shape>
            </w:pict>
          </mc:Fallback>
        </mc:AlternateContent>
      </w:r>
    </w:p>
    <w:p w14:paraId="3997989F" w14:textId="77777777" w:rsidR="003754EE" w:rsidRDefault="00486D74">
      <w:pPr>
        <w:pStyle w:val="Brdtekst"/>
        <w:spacing w:before="96"/>
        <w:ind w:left="140"/>
      </w:pPr>
      <w:bookmarkStart w:id="108" w:name="_bookmark108"/>
      <w:bookmarkEnd w:id="108"/>
      <w:r>
        <w:rPr>
          <w:rFonts w:ascii="Times New Roman"/>
          <w:position w:val="7"/>
          <w:sz w:val="13"/>
        </w:rPr>
        <w:t>92</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07C6D9EA" w14:textId="77777777" w:rsidR="003754EE" w:rsidRDefault="003754EE">
      <w:pPr>
        <w:pStyle w:val="Brdtekst"/>
        <w:sectPr w:rsidR="003754EE">
          <w:pgSz w:w="16840" w:h="11910" w:orient="landscape"/>
          <w:pgMar w:top="1340" w:right="1275" w:bottom="1220" w:left="1275" w:header="0" w:footer="1022" w:gutter="0"/>
          <w:cols w:space="708"/>
        </w:sectPr>
      </w:pPr>
    </w:p>
    <w:p w14:paraId="72A2AAC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C2F54B9" w14:textId="77777777">
        <w:trPr>
          <w:trHeight w:val="1321"/>
        </w:trPr>
        <w:tc>
          <w:tcPr>
            <w:tcW w:w="848" w:type="dxa"/>
            <w:vMerge w:val="restart"/>
          </w:tcPr>
          <w:p w14:paraId="657EFDD8" w14:textId="77777777" w:rsidR="003754EE" w:rsidRDefault="003754EE">
            <w:pPr>
              <w:pStyle w:val="TableParagraph"/>
              <w:ind w:left="0"/>
              <w:rPr>
                <w:rFonts w:ascii="Times New Roman"/>
                <w:sz w:val="18"/>
              </w:rPr>
            </w:pPr>
          </w:p>
        </w:tc>
        <w:tc>
          <w:tcPr>
            <w:tcW w:w="1707" w:type="dxa"/>
            <w:tcBorders>
              <w:bottom w:val="nil"/>
            </w:tcBorders>
          </w:tcPr>
          <w:p w14:paraId="53DD280D" w14:textId="77777777" w:rsidR="003754EE" w:rsidRDefault="00486D74">
            <w:pPr>
              <w:pStyle w:val="TableParagraph"/>
              <w:ind w:left="105" w:right="128"/>
              <w:rPr>
                <w:sz w:val="20"/>
              </w:rPr>
            </w:pPr>
            <w:r>
              <w:rPr>
                <w:spacing w:val="-2"/>
                <w:sz w:val="20"/>
              </w:rPr>
              <w:t>refrigerants,</w:t>
            </w:r>
            <w:r>
              <w:rPr>
                <w:spacing w:val="-14"/>
                <w:sz w:val="20"/>
              </w:rPr>
              <w:t xml:space="preserve"> </w:t>
            </w:r>
            <w:r>
              <w:rPr>
                <w:spacing w:val="-2"/>
                <w:sz w:val="20"/>
              </w:rPr>
              <w:t xml:space="preserve">and </w:t>
            </w:r>
            <w:r>
              <w:rPr>
                <w:sz w:val="20"/>
              </w:rPr>
              <w:t>refrigerant</w:t>
            </w:r>
            <w:r>
              <w:rPr>
                <w:spacing w:val="-16"/>
                <w:sz w:val="20"/>
              </w:rPr>
              <w:t xml:space="preserve"> </w:t>
            </w:r>
            <w:r>
              <w:rPr>
                <w:sz w:val="20"/>
              </w:rPr>
              <w:t>refills from</w:t>
            </w:r>
            <w:r>
              <w:rPr>
                <w:spacing w:val="-12"/>
                <w:sz w:val="20"/>
              </w:rPr>
              <w:t xml:space="preserve"> </w:t>
            </w:r>
            <w:r>
              <w:rPr>
                <w:sz w:val="20"/>
              </w:rPr>
              <w:t>the</w:t>
            </w:r>
            <w:r>
              <w:rPr>
                <w:spacing w:val="-13"/>
                <w:sz w:val="20"/>
              </w:rPr>
              <w:t xml:space="preserve"> </w:t>
            </w:r>
            <w:r>
              <w:rPr>
                <w:sz w:val="20"/>
              </w:rPr>
              <w:t>last</w:t>
            </w:r>
            <w:r>
              <w:rPr>
                <w:spacing w:val="-12"/>
                <w:sz w:val="20"/>
              </w:rPr>
              <w:t xml:space="preserve"> </w:t>
            </w:r>
            <w:r>
              <w:rPr>
                <w:sz w:val="20"/>
              </w:rPr>
              <w:t>full calendar</w:t>
            </w:r>
            <w:r>
              <w:rPr>
                <w:spacing w:val="-4"/>
                <w:sz w:val="20"/>
              </w:rPr>
              <w:t xml:space="preserve"> </w:t>
            </w:r>
            <w:r>
              <w:rPr>
                <w:sz w:val="20"/>
              </w:rPr>
              <w:t>year are</w:t>
            </w:r>
            <w:r>
              <w:rPr>
                <w:spacing w:val="-16"/>
                <w:sz w:val="20"/>
              </w:rPr>
              <w:t xml:space="preserve"> </w:t>
            </w:r>
            <w:r>
              <w:rPr>
                <w:sz w:val="20"/>
              </w:rPr>
              <w:t>recorded.</w:t>
            </w:r>
            <w:r>
              <w:rPr>
                <w:spacing w:val="-16"/>
                <w:sz w:val="20"/>
              </w:rPr>
              <w:t xml:space="preserve"> </w:t>
            </w:r>
            <w:r>
              <w:rPr>
                <w:sz w:val="20"/>
              </w:rPr>
              <w:t>(I)</w:t>
            </w:r>
          </w:p>
        </w:tc>
        <w:tc>
          <w:tcPr>
            <w:tcW w:w="11052" w:type="dxa"/>
            <w:tcBorders>
              <w:bottom w:val="nil"/>
            </w:tcBorders>
          </w:tcPr>
          <w:p w14:paraId="665659BB" w14:textId="77777777" w:rsidR="003754EE" w:rsidRDefault="00486D74">
            <w:pPr>
              <w:pStyle w:val="TableParagraph"/>
              <w:spacing w:line="240"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19BD4110" w14:textId="77777777" w:rsidR="003754EE" w:rsidRDefault="00486D74">
            <w:pPr>
              <w:pStyle w:val="TableParagraph"/>
              <w:rPr>
                <w:sz w:val="20"/>
              </w:rPr>
            </w:pPr>
            <w:r>
              <w:rPr>
                <w:sz w:val="20"/>
              </w:rPr>
              <w:t>The establishment carries out an annual leak check for all systems containing refrigerants and documents all instances of refrigerant refills</w:t>
            </w:r>
            <w:r>
              <w:rPr>
                <w:spacing w:val="-3"/>
                <w:sz w:val="20"/>
              </w:rPr>
              <w:t xml:space="preserve"> </w:t>
            </w:r>
            <w:r>
              <w:rPr>
                <w:sz w:val="20"/>
              </w:rPr>
              <w:t>within</w:t>
            </w:r>
            <w:r>
              <w:rPr>
                <w:spacing w:val="-1"/>
                <w:sz w:val="20"/>
              </w:rPr>
              <w:t xml:space="preserve"> </w:t>
            </w:r>
            <w:r>
              <w:rPr>
                <w:sz w:val="20"/>
              </w:rPr>
              <w:t>the</w:t>
            </w:r>
            <w:r>
              <w:rPr>
                <w:spacing w:val="-1"/>
                <w:sz w:val="20"/>
              </w:rPr>
              <w:t xml:space="preserve"> </w:t>
            </w:r>
            <w:r>
              <w:rPr>
                <w:sz w:val="20"/>
              </w:rPr>
              <w:t>last</w:t>
            </w:r>
            <w:r>
              <w:rPr>
                <w:spacing w:val="-2"/>
                <w:sz w:val="20"/>
              </w:rPr>
              <w:t xml:space="preserve"> </w:t>
            </w:r>
            <w:r>
              <w:rPr>
                <w:sz w:val="20"/>
              </w:rPr>
              <w:t>full</w:t>
            </w:r>
            <w:r>
              <w:rPr>
                <w:spacing w:val="-2"/>
                <w:sz w:val="20"/>
              </w:rPr>
              <w:t xml:space="preserve"> </w:t>
            </w:r>
            <w:r>
              <w:rPr>
                <w:sz w:val="20"/>
              </w:rPr>
              <w:t>calendar</w:t>
            </w:r>
            <w:r>
              <w:rPr>
                <w:spacing w:val="-4"/>
                <w:sz w:val="20"/>
              </w:rPr>
              <w:t xml:space="preserve"> </w:t>
            </w:r>
            <w:r>
              <w:rPr>
                <w:sz w:val="20"/>
              </w:rPr>
              <w:t>year. For</w:t>
            </w:r>
            <w:r>
              <w:rPr>
                <w:spacing w:val="-1"/>
                <w:sz w:val="20"/>
              </w:rPr>
              <w:t xml:space="preserve"> </w:t>
            </w:r>
            <w:r>
              <w:rPr>
                <w:sz w:val="20"/>
              </w:rPr>
              <w:t>each</w:t>
            </w:r>
            <w:r>
              <w:rPr>
                <w:spacing w:val="-4"/>
                <w:sz w:val="20"/>
              </w:rPr>
              <w:t xml:space="preserve"> </w:t>
            </w:r>
            <w:r>
              <w:rPr>
                <w:sz w:val="20"/>
              </w:rPr>
              <w:t>refrigerant</w:t>
            </w:r>
            <w:r>
              <w:rPr>
                <w:spacing w:val="-3"/>
                <w:sz w:val="20"/>
              </w:rPr>
              <w:t xml:space="preserve"> </w:t>
            </w:r>
            <w:r>
              <w:rPr>
                <w:sz w:val="20"/>
              </w:rPr>
              <w:t>refill,</w:t>
            </w:r>
            <w:r>
              <w:rPr>
                <w:spacing w:val="-3"/>
                <w:sz w:val="20"/>
              </w:rPr>
              <w:t xml:space="preserve"> </w:t>
            </w:r>
            <w:r>
              <w:rPr>
                <w:sz w:val="20"/>
              </w:rPr>
              <w:t>the</w:t>
            </w:r>
            <w:r>
              <w:rPr>
                <w:spacing w:val="-1"/>
                <w:sz w:val="20"/>
              </w:rPr>
              <w:t xml:space="preserve"> </w:t>
            </w:r>
            <w:r>
              <w:rPr>
                <w:sz w:val="20"/>
              </w:rPr>
              <w:t>establishment</w:t>
            </w:r>
            <w:r>
              <w:rPr>
                <w:spacing w:val="-1"/>
                <w:sz w:val="20"/>
              </w:rPr>
              <w:t xml:space="preserve"> </w:t>
            </w:r>
            <w:r>
              <w:rPr>
                <w:sz w:val="20"/>
              </w:rPr>
              <w:t>records</w:t>
            </w:r>
            <w:r>
              <w:rPr>
                <w:spacing w:val="-1"/>
                <w:sz w:val="20"/>
              </w:rPr>
              <w:t xml:space="preserve"> </w:t>
            </w:r>
            <w:r>
              <w:rPr>
                <w:sz w:val="20"/>
              </w:rPr>
              <w:t>at</w:t>
            </w:r>
            <w:r>
              <w:rPr>
                <w:spacing w:val="-1"/>
                <w:sz w:val="20"/>
              </w:rPr>
              <w:t xml:space="preserve"> </w:t>
            </w:r>
            <w:r>
              <w:rPr>
                <w:sz w:val="20"/>
              </w:rPr>
              <w:t>minimum:</w:t>
            </w:r>
          </w:p>
          <w:p w14:paraId="0C75CC65" w14:textId="77777777" w:rsidR="003754EE" w:rsidRDefault="00486D74">
            <w:pPr>
              <w:pStyle w:val="TableParagraph"/>
              <w:numPr>
                <w:ilvl w:val="0"/>
                <w:numId w:val="75"/>
              </w:numPr>
              <w:tabs>
                <w:tab w:val="left" w:pos="826"/>
              </w:tabs>
              <w:spacing w:line="244" w:lineRule="exact"/>
              <w:rPr>
                <w:sz w:val="20"/>
              </w:rPr>
            </w:pPr>
            <w:r>
              <w:rPr>
                <w:sz w:val="20"/>
              </w:rPr>
              <w:t>the</w:t>
            </w:r>
            <w:r>
              <w:rPr>
                <w:spacing w:val="-16"/>
                <w:sz w:val="20"/>
              </w:rPr>
              <w:t xml:space="preserve"> </w:t>
            </w:r>
            <w:r>
              <w:rPr>
                <w:sz w:val="20"/>
              </w:rPr>
              <w:t>type</w:t>
            </w:r>
            <w:r>
              <w:rPr>
                <w:spacing w:val="-16"/>
                <w:sz w:val="20"/>
              </w:rPr>
              <w:t xml:space="preserve"> </w:t>
            </w:r>
            <w:r>
              <w:rPr>
                <w:sz w:val="20"/>
              </w:rPr>
              <w:t>of</w:t>
            </w:r>
            <w:r>
              <w:rPr>
                <w:spacing w:val="-15"/>
                <w:sz w:val="20"/>
              </w:rPr>
              <w:t xml:space="preserve"> </w:t>
            </w:r>
            <w:r>
              <w:rPr>
                <w:sz w:val="20"/>
              </w:rPr>
              <w:t>refrigerant</w:t>
            </w:r>
            <w:r>
              <w:rPr>
                <w:spacing w:val="-16"/>
                <w:sz w:val="20"/>
              </w:rPr>
              <w:t xml:space="preserve"> </w:t>
            </w:r>
            <w:r>
              <w:rPr>
                <w:sz w:val="20"/>
              </w:rPr>
              <w:t>used</w:t>
            </w:r>
            <w:r>
              <w:rPr>
                <w:spacing w:val="-16"/>
                <w:sz w:val="20"/>
              </w:rPr>
              <w:t xml:space="preserve"> </w:t>
            </w:r>
            <w:r>
              <w:rPr>
                <w:sz w:val="20"/>
              </w:rPr>
              <w:t>(e.g.</w:t>
            </w:r>
            <w:r>
              <w:rPr>
                <w:spacing w:val="-15"/>
                <w:sz w:val="20"/>
              </w:rPr>
              <w:t xml:space="preserve"> </w:t>
            </w:r>
            <w:r>
              <w:rPr>
                <w:sz w:val="20"/>
              </w:rPr>
              <w:t>R404A,</w:t>
            </w:r>
            <w:r>
              <w:rPr>
                <w:spacing w:val="-16"/>
                <w:sz w:val="20"/>
              </w:rPr>
              <w:t xml:space="preserve"> </w:t>
            </w:r>
            <w:r>
              <w:rPr>
                <w:sz w:val="20"/>
              </w:rPr>
              <w:t>R134a,</w:t>
            </w:r>
            <w:r>
              <w:rPr>
                <w:spacing w:val="-15"/>
                <w:sz w:val="20"/>
              </w:rPr>
              <w:t xml:space="preserve"> </w:t>
            </w:r>
            <w:r>
              <w:rPr>
                <w:sz w:val="20"/>
              </w:rPr>
              <w:t>R600a,</w:t>
            </w:r>
            <w:r>
              <w:rPr>
                <w:spacing w:val="-15"/>
                <w:sz w:val="20"/>
              </w:rPr>
              <w:t xml:space="preserve"> </w:t>
            </w:r>
            <w:r>
              <w:rPr>
                <w:sz w:val="20"/>
              </w:rPr>
              <w:t>R290;</w:t>
            </w:r>
            <w:r>
              <w:rPr>
                <w:spacing w:val="-15"/>
                <w:sz w:val="20"/>
              </w:rPr>
              <w:t xml:space="preserve"> </w:t>
            </w:r>
            <w:r>
              <w:rPr>
                <w:spacing w:val="-5"/>
                <w:sz w:val="20"/>
              </w:rPr>
              <w:t>and</w:t>
            </w:r>
          </w:p>
          <w:p w14:paraId="1E2F0068" w14:textId="77777777" w:rsidR="003754EE" w:rsidRDefault="00486D74">
            <w:pPr>
              <w:pStyle w:val="TableParagraph"/>
              <w:numPr>
                <w:ilvl w:val="0"/>
                <w:numId w:val="75"/>
              </w:numPr>
              <w:tabs>
                <w:tab w:val="left" w:pos="826"/>
              </w:tabs>
              <w:rPr>
                <w:sz w:val="20"/>
              </w:rPr>
            </w:pPr>
            <w:r>
              <w:rPr>
                <w:spacing w:val="-2"/>
                <w:sz w:val="20"/>
              </w:rPr>
              <w:t>the</w:t>
            </w:r>
            <w:r>
              <w:rPr>
                <w:spacing w:val="-8"/>
                <w:sz w:val="20"/>
              </w:rPr>
              <w:t xml:space="preserve"> </w:t>
            </w:r>
            <w:r>
              <w:rPr>
                <w:spacing w:val="-2"/>
                <w:sz w:val="20"/>
              </w:rPr>
              <w:t>quantity</w:t>
            </w:r>
            <w:r>
              <w:rPr>
                <w:spacing w:val="-5"/>
                <w:sz w:val="20"/>
              </w:rPr>
              <w:t xml:space="preserve"> </w:t>
            </w:r>
            <w:r>
              <w:rPr>
                <w:spacing w:val="-2"/>
                <w:sz w:val="20"/>
              </w:rPr>
              <w:t>of</w:t>
            </w:r>
            <w:r>
              <w:rPr>
                <w:spacing w:val="-5"/>
                <w:sz w:val="20"/>
              </w:rPr>
              <w:t xml:space="preserve"> </w:t>
            </w:r>
            <w:r>
              <w:rPr>
                <w:spacing w:val="-2"/>
                <w:sz w:val="20"/>
              </w:rPr>
              <w:t>refrigerant</w:t>
            </w:r>
            <w:r>
              <w:rPr>
                <w:spacing w:val="-5"/>
                <w:sz w:val="20"/>
              </w:rPr>
              <w:t xml:space="preserve"> </w:t>
            </w:r>
            <w:r>
              <w:rPr>
                <w:spacing w:val="-2"/>
                <w:sz w:val="20"/>
              </w:rPr>
              <w:t>refilled,</w:t>
            </w:r>
            <w:r>
              <w:rPr>
                <w:spacing w:val="-7"/>
                <w:sz w:val="20"/>
              </w:rPr>
              <w:t xml:space="preserve"> </w:t>
            </w:r>
            <w:r>
              <w:rPr>
                <w:spacing w:val="-2"/>
                <w:sz w:val="20"/>
              </w:rPr>
              <w:t>expressed</w:t>
            </w:r>
            <w:r>
              <w:rPr>
                <w:spacing w:val="-6"/>
                <w:sz w:val="20"/>
              </w:rPr>
              <w:t xml:space="preserve"> </w:t>
            </w:r>
            <w:r>
              <w:rPr>
                <w:spacing w:val="-2"/>
                <w:sz w:val="20"/>
              </w:rPr>
              <w:t>in</w:t>
            </w:r>
            <w:r>
              <w:rPr>
                <w:spacing w:val="-8"/>
                <w:sz w:val="20"/>
              </w:rPr>
              <w:t xml:space="preserve"> </w:t>
            </w:r>
            <w:r>
              <w:rPr>
                <w:spacing w:val="-2"/>
                <w:sz w:val="20"/>
              </w:rPr>
              <w:t>kilograms</w:t>
            </w:r>
            <w:r>
              <w:rPr>
                <w:spacing w:val="-7"/>
                <w:sz w:val="20"/>
              </w:rPr>
              <w:t xml:space="preserve"> </w:t>
            </w:r>
            <w:r>
              <w:rPr>
                <w:spacing w:val="-2"/>
                <w:sz w:val="20"/>
              </w:rPr>
              <w:t>(kg)</w:t>
            </w:r>
            <w:r>
              <w:rPr>
                <w:sz w:val="20"/>
              </w:rPr>
              <w:t xml:space="preserve"> </w:t>
            </w:r>
            <w:r>
              <w:rPr>
                <w:spacing w:val="-2"/>
                <w:sz w:val="20"/>
              </w:rPr>
              <w:t>or</w:t>
            </w:r>
            <w:r>
              <w:rPr>
                <w:spacing w:val="-6"/>
                <w:sz w:val="20"/>
              </w:rPr>
              <w:t xml:space="preserve"> </w:t>
            </w:r>
            <w:r>
              <w:rPr>
                <w:spacing w:val="-2"/>
                <w:sz w:val="20"/>
              </w:rPr>
              <w:t>CO2e.</w:t>
            </w:r>
          </w:p>
        </w:tc>
      </w:tr>
      <w:tr w:rsidR="003754EE" w14:paraId="08C9630A" w14:textId="77777777">
        <w:trPr>
          <w:trHeight w:val="953"/>
        </w:trPr>
        <w:tc>
          <w:tcPr>
            <w:tcW w:w="848" w:type="dxa"/>
            <w:vMerge/>
            <w:tcBorders>
              <w:top w:val="nil"/>
            </w:tcBorders>
          </w:tcPr>
          <w:p w14:paraId="0ED206DD" w14:textId="77777777" w:rsidR="003754EE" w:rsidRDefault="003754EE">
            <w:pPr>
              <w:rPr>
                <w:sz w:val="2"/>
                <w:szCs w:val="2"/>
              </w:rPr>
            </w:pPr>
          </w:p>
        </w:tc>
        <w:tc>
          <w:tcPr>
            <w:tcW w:w="1707" w:type="dxa"/>
            <w:tcBorders>
              <w:top w:val="nil"/>
              <w:bottom w:val="nil"/>
            </w:tcBorders>
          </w:tcPr>
          <w:p w14:paraId="2A5E14F8" w14:textId="06F53E26" w:rsidR="003754EE" w:rsidRDefault="003754EE">
            <w:pPr>
              <w:pStyle w:val="TableParagraph"/>
              <w:spacing w:before="107"/>
              <w:ind w:left="105" w:right="108"/>
              <w:rPr>
                <w:sz w:val="20"/>
              </w:rPr>
            </w:pPr>
          </w:p>
        </w:tc>
        <w:tc>
          <w:tcPr>
            <w:tcW w:w="11052" w:type="dxa"/>
            <w:tcBorders>
              <w:top w:val="nil"/>
              <w:bottom w:val="nil"/>
            </w:tcBorders>
          </w:tcPr>
          <w:p w14:paraId="765728E9" w14:textId="77777777" w:rsidR="003754EE" w:rsidRDefault="00486D74">
            <w:pPr>
              <w:pStyle w:val="TableParagraph"/>
              <w:spacing w:before="115"/>
              <w:ind w:right="103"/>
              <w:jc w:val="both"/>
              <w:rPr>
                <w:sz w:val="20"/>
              </w:rPr>
            </w:pPr>
            <w:r>
              <w:rPr>
                <w:sz w:val="20"/>
              </w:rPr>
              <w:t xml:space="preserve">This documentation is signed by a certified technician or </w:t>
            </w:r>
            <w:proofErr w:type="spellStart"/>
            <w:r>
              <w:rPr>
                <w:sz w:val="20"/>
              </w:rPr>
              <w:t>authorised</w:t>
            </w:r>
            <w:proofErr w:type="spellEnd"/>
            <w:r>
              <w:rPr>
                <w:sz w:val="20"/>
              </w:rPr>
              <w:t xml:space="preserve"> in-house personnel, in compliance with national regulations</w:t>
            </w:r>
            <w:r>
              <w:rPr>
                <w:spacing w:val="-9"/>
                <w:sz w:val="20"/>
              </w:rPr>
              <w:t xml:space="preserve"> </w:t>
            </w:r>
            <w:r>
              <w:rPr>
                <w:sz w:val="20"/>
              </w:rPr>
              <w:t>governing</w:t>
            </w:r>
            <w:r>
              <w:rPr>
                <w:spacing w:val="-12"/>
                <w:sz w:val="20"/>
              </w:rPr>
              <w:t xml:space="preserve"> </w:t>
            </w:r>
            <w:r>
              <w:rPr>
                <w:sz w:val="20"/>
              </w:rPr>
              <w:t>F-gas</w:t>
            </w:r>
            <w:r>
              <w:rPr>
                <w:spacing w:val="-9"/>
                <w:sz w:val="20"/>
              </w:rPr>
              <w:t xml:space="preserve"> </w:t>
            </w:r>
            <w:r>
              <w:rPr>
                <w:sz w:val="20"/>
              </w:rPr>
              <w:t>handling</w:t>
            </w:r>
            <w:r>
              <w:rPr>
                <w:spacing w:val="-10"/>
                <w:sz w:val="20"/>
              </w:rPr>
              <w:t xml:space="preserve"> </w:t>
            </w:r>
            <w:r>
              <w:rPr>
                <w:sz w:val="20"/>
              </w:rPr>
              <w:t>and</w:t>
            </w:r>
            <w:r>
              <w:rPr>
                <w:spacing w:val="-8"/>
                <w:sz w:val="20"/>
              </w:rPr>
              <w:t xml:space="preserve"> </w:t>
            </w:r>
            <w:r>
              <w:rPr>
                <w:sz w:val="20"/>
              </w:rPr>
              <w:t>refrigerant</w:t>
            </w:r>
            <w:r>
              <w:rPr>
                <w:spacing w:val="-11"/>
                <w:sz w:val="20"/>
              </w:rPr>
              <w:t xml:space="preserve"> </w:t>
            </w:r>
            <w:r>
              <w:rPr>
                <w:sz w:val="20"/>
              </w:rPr>
              <w:t>circuit</w:t>
            </w:r>
            <w:r>
              <w:rPr>
                <w:spacing w:val="-11"/>
                <w:sz w:val="20"/>
              </w:rPr>
              <w:t xml:space="preserve"> </w:t>
            </w:r>
            <w:r>
              <w:rPr>
                <w:sz w:val="20"/>
              </w:rPr>
              <w:t>interventions.</w:t>
            </w:r>
            <w:r>
              <w:rPr>
                <w:spacing w:val="-5"/>
                <w:sz w:val="20"/>
              </w:rPr>
              <w:t xml:space="preserve"> </w:t>
            </w:r>
            <w:r>
              <w:rPr>
                <w:sz w:val="20"/>
              </w:rPr>
              <w:t>Any</w:t>
            </w:r>
            <w:r>
              <w:rPr>
                <w:spacing w:val="-11"/>
                <w:sz w:val="20"/>
              </w:rPr>
              <w:t xml:space="preserve"> </w:t>
            </w:r>
            <w:r>
              <w:rPr>
                <w:sz w:val="20"/>
              </w:rPr>
              <w:t>refrigerant</w:t>
            </w:r>
            <w:r>
              <w:rPr>
                <w:spacing w:val="-11"/>
                <w:sz w:val="20"/>
              </w:rPr>
              <w:t xml:space="preserve"> </w:t>
            </w:r>
            <w:r>
              <w:rPr>
                <w:sz w:val="20"/>
              </w:rPr>
              <w:t>refill</w:t>
            </w:r>
            <w:r>
              <w:rPr>
                <w:spacing w:val="-9"/>
                <w:sz w:val="20"/>
              </w:rPr>
              <w:t xml:space="preserve"> </w:t>
            </w:r>
            <w:r>
              <w:rPr>
                <w:sz w:val="20"/>
              </w:rPr>
              <w:t>is</w:t>
            </w:r>
            <w:r>
              <w:rPr>
                <w:spacing w:val="-9"/>
                <w:sz w:val="20"/>
              </w:rPr>
              <w:t xml:space="preserve"> </w:t>
            </w:r>
            <w:r>
              <w:rPr>
                <w:sz w:val="20"/>
              </w:rPr>
              <w:t>also</w:t>
            </w:r>
            <w:r>
              <w:rPr>
                <w:spacing w:val="-9"/>
                <w:sz w:val="20"/>
              </w:rPr>
              <w:t xml:space="preserve"> </w:t>
            </w:r>
            <w:r>
              <w:rPr>
                <w:sz w:val="20"/>
              </w:rPr>
              <w:t>recorded</w:t>
            </w:r>
            <w:r>
              <w:rPr>
                <w:spacing w:val="-8"/>
                <w:sz w:val="20"/>
              </w:rPr>
              <w:t xml:space="preserve"> </w:t>
            </w:r>
            <w:r>
              <w:rPr>
                <w:sz w:val="20"/>
              </w:rPr>
              <w:t>as</w:t>
            </w:r>
            <w:r>
              <w:rPr>
                <w:spacing w:val="-9"/>
                <w:sz w:val="20"/>
              </w:rPr>
              <w:t xml:space="preserve"> </w:t>
            </w:r>
            <w:r>
              <w:rPr>
                <w:sz w:val="20"/>
              </w:rPr>
              <w:t>a</w:t>
            </w:r>
            <w:r>
              <w:rPr>
                <w:spacing w:val="-12"/>
                <w:sz w:val="20"/>
              </w:rPr>
              <w:t xml:space="preserve"> </w:t>
            </w:r>
            <w:r>
              <w:rPr>
                <w:sz w:val="20"/>
              </w:rPr>
              <w:t>leakage event</w:t>
            </w:r>
            <w:r>
              <w:rPr>
                <w:spacing w:val="-1"/>
                <w:sz w:val="20"/>
              </w:rPr>
              <w:t xml:space="preserve"> </w:t>
            </w:r>
            <w:r>
              <w:rPr>
                <w:sz w:val="20"/>
              </w:rPr>
              <w:t>and reflected in</w:t>
            </w:r>
            <w:r>
              <w:rPr>
                <w:spacing w:val="-2"/>
                <w:sz w:val="20"/>
              </w:rPr>
              <w:t xml:space="preserve"> </w:t>
            </w:r>
            <w:r>
              <w:rPr>
                <w:sz w:val="20"/>
              </w:rPr>
              <w:t>the</w:t>
            </w:r>
            <w:r>
              <w:rPr>
                <w:spacing w:val="-1"/>
                <w:sz w:val="20"/>
              </w:rPr>
              <w:t xml:space="preserve"> </w:t>
            </w:r>
            <w:r>
              <w:rPr>
                <w:sz w:val="20"/>
              </w:rPr>
              <w:t>establishment’s</w:t>
            </w:r>
            <w:r>
              <w:rPr>
                <w:spacing w:val="-1"/>
                <w:sz w:val="20"/>
              </w:rPr>
              <w:t xml:space="preserve"> </w:t>
            </w:r>
            <w:r>
              <w:rPr>
                <w:sz w:val="20"/>
              </w:rPr>
              <w:t>carbon accounting</w:t>
            </w:r>
            <w:r>
              <w:rPr>
                <w:spacing w:val="-2"/>
                <w:sz w:val="20"/>
              </w:rPr>
              <w:t xml:space="preserve"> </w:t>
            </w:r>
            <w:r>
              <w:rPr>
                <w:sz w:val="20"/>
              </w:rPr>
              <w:t>or</w:t>
            </w:r>
            <w:r>
              <w:rPr>
                <w:spacing w:val="-2"/>
                <w:sz w:val="20"/>
              </w:rPr>
              <w:t xml:space="preserve"> </w:t>
            </w:r>
            <w:r>
              <w:rPr>
                <w:sz w:val="20"/>
              </w:rPr>
              <w:t>climate calculation (see criterion</w:t>
            </w:r>
            <w:r>
              <w:rPr>
                <w:spacing w:val="-2"/>
                <w:sz w:val="20"/>
              </w:rPr>
              <w:t xml:space="preserve"> </w:t>
            </w:r>
            <w:r>
              <w:rPr>
                <w:sz w:val="20"/>
              </w:rPr>
              <w:t>4.27).</w:t>
            </w:r>
          </w:p>
        </w:tc>
      </w:tr>
      <w:tr w:rsidR="003754EE" w14:paraId="030EDE14" w14:textId="77777777">
        <w:trPr>
          <w:trHeight w:val="1190"/>
        </w:trPr>
        <w:tc>
          <w:tcPr>
            <w:tcW w:w="848" w:type="dxa"/>
            <w:vMerge/>
            <w:tcBorders>
              <w:top w:val="nil"/>
            </w:tcBorders>
          </w:tcPr>
          <w:p w14:paraId="30E93BCB" w14:textId="77777777" w:rsidR="003754EE" w:rsidRDefault="003754EE">
            <w:pPr>
              <w:rPr>
                <w:sz w:val="2"/>
                <w:szCs w:val="2"/>
              </w:rPr>
            </w:pPr>
          </w:p>
        </w:tc>
        <w:tc>
          <w:tcPr>
            <w:tcW w:w="1707" w:type="dxa"/>
            <w:tcBorders>
              <w:top w:val="nil"/>
              <w:bottom w:val="nil"/>
            </w:tcBorders>
          </w:tcPr>
          <w:p w14:paraId="7EA7A752" w14:textId="77777777" w:rsidR="003754EE" w:rsidRDefault="003754EE">
            <w:pPr>
              <w:pStyle w:val="TableParagraph"/>
              <w:ind w:left="0"/>
              <w:rPr>
                <w:rFonts w:ascii="Times New Roman"/>
                <w:sz w:val="18"/>
              </w:rPr>
            </w:pPr>
          </w:p>
        </w:tc>
        <w:tc>
          <w:tcPr>
            <w:tcW w:w="11052" w:type="dxa"/>
            <w:tcBorders>
              <w:top w:val="nil"/>
              <w:bottom w:val="nil"/>
            </w:tcBorders>
          </w:tcPr>
          <w:p w14:paraId="00CAE70F" w14:textId="77777777" w:rsidR="003754EE" w:rsidRDefault="00486D74">
            <w:pPr>
              <w:pStyle w:val="TableParagraph"/>
              <w:spacing w:before="112"/>
              <w:ind w:right="103"/>
              <w:jc w:val="both"/>
              <w:rPr>
                <w:sz w:val="20"/>
              </w:rPr>
            </w:pPr>
            <w:r>
              <w:rPr>
                <w:sz w:val="20"/>
              </w:rPr>
              <w:t>If no refrigerant refill occurred during the previous calendar year, the establishment provides a written declaration from a certified</w:t>
            </w:r>
            <w:r>
              <w:rPr>
                <w:spacing w:val="-7"/>
                <w:sz w:val="20"/>
              </w:rPr>
              <w:t xml:space="preserve"> </w:t>
            </w:r>
            <w:r>
              <w:rPr>
                <w:sz w:val="20"/>
              </w:rPr>
              <w:t>technician</w:t>
            </w:r>
            <w:r>
              <w:rPr>
                <w:spacing w:val="-7"/>
                <w:sz w:val="20"/>
              </w:rPr>
              <w:t xml:space="preserve"> </w:t>
            </w:r>
            <w:r>
              <w:rPr>
                <w:sz w:val="20"/>
              </w:rPr>
              <w:t>or</w:t>
            </w:r>
            <w:r>
              <w:rPr>
                <w:spacing w:val="-4"/>
                <w:sz w:val="20"/>
              </w:rPr>
              <w:t xml:space="preserve"> </w:t>
            </w:r>
            <w:proofErr w:type="spellStart"/>
            <w:r>
              <w:rPr>
                <w:sz w:val="20"/>
              </w:rPr>
              <w:t>authorised</w:t>
            </w:r>
            <w:proofErr w:type="spellEnd"/>
            <w:r>
              <w:rPr>
                <w:spacing w:val="-7"/>
                <w:sz w:val="20"/>
              </w:rPr>
              <w:t xml:space="preserve"> </w:t>
            </w:r>
            <w:r>
              <w:rPr>
                <w:sz w:val="20"/>
              </w:rPr>
              <w:t>in-house</w:t>
            </w:r>
            <w:r>
              <w:rPr>
                <w:spacing w:val="-6"/>
                <w:sz w:val="20"/>
              </w:rPr>
              <w:t xml:space="preserve"> </w:t>
            </w:r>
            <w:r>
              <w:rPr>
                <w:sz w:val="20"/>
              </w:rPr>
              <w:t>expert</w:t>
            </w:r>
            <w:r>
              <w:rPr>
                <w:spacing w:val="-6"/>
                <w:sz w:val="20"/>
              </w:rPr>
              <w:t xml:space="preserve"> </w:t>
            </w:r>
            <w:r>
              <w:rPr>
                <w:sz w:val="20"/>
              </w:rPr>
              <w:t>that</w:t>
            </w:r>
            <w:r>
              <w:rPr>
                <w:spacing w:val="-5"/>
                <w:sz w:val="20"/>
              </w:rPr>
              <w:t xml:space="preserve"> </w:t>
            </w:r>
            <w:r>
              <w:rPr>
                <w:sz w:val="20"/>
              </w:rPr>
              <w:t>no</w:t>
            </w:r>
            <w:r>
              <w:rPr>
                <w:spacing w:val="-9"/>
                <w:sz w:val="20"/>
              </w:rPr>
              <w:t xml:space="preserve"> </w:t>
            </w:r>
            <w:r>
              <w:rPr>
                <w:sz w:val="20"/>
              </w:rPr>
              <w:t>leakage</w:t>
            </w:r>
            <w:r>
              <w:rPr>
                <w:spacing w:val="-6"/>
                <w:sz w:val="20"/>
              </w:rPr>
              <w:t xml:space="preserve"> </w:t>
            </w:r>
            <w:r>
              <w:rPr>
                <w:sz w:val="20"/>
              </w:rPr>
              <w:t>was</w:t>
            </w:r>
            <w:r>
              <w:rPr>
                <w:spacing w:val="-6"/>
                <w:sz w:val="20"/>
              </w:rPr>
              <w:t xml:space="preserve"> </w:t>
            </w:r>
            <w:r>
              <w:rPr>
                <w:sz w:val="20"/>
              </w:rPr>
              <w:t>detected</w:t>
            </w:r>
            <w:r>
              <w:rPr>
                <w:spacing w:val="-7"/>
                <w:sz w:val="20"/>
              </w:rPr>
              <w:t xml:space="preserve"> </w:t>
            </w:r>
            <w:r>
              <w:rPr>
                <w:sz w:val="20"/>
              </w:rPr>
              <w:t>and</w:t>
            </w:r>
            <w:r>
              <w:rPr>
                <w:spacing w:val="-7"/>
                <w:sz w:val="20"/>
              </w:rPr>
              <w:t xml:space="preserve"> </w:t>
            </w:r>
            <w:r>
              <w:rPr>
                <w:sz w:val="20"/>
              </w:rPr>
              <w:t>no</w:t>
            </w:r>
            <w:r>
              <w:rPr>
                <w:spacing w:val="-6"/>
                <w:sz w:val="20"/>
              </w:rPr>
              <w:t xml:space="preserve"> </w:t>
            </w:r>
            <w:r>
              <w:rPr>
                <w:sz w:val="20"/>
              </w:rPr>
              <w:t>refill</w:t>
            </w:r>
            <w:r>
              <w:rPr>
                <w:spacing w:val="-5"/>
                <w:sz w:val="20"/>
              </w:rPr>
              <w:t xml:space="preserve"> </w:t>
            </w:r>
            <w:r>
              <w:rPr>
                <w:sz w:val="20"/>
              </w:rPr>
              <w:t>was</w:t>
            </w:r>
            <w:r>
              <w:rPr>
                <w:spacing w:val="-4"/>
                <w:sz w:val="20"/>
              </w:rPr>
              <w:t xml:space="preserve"> </w:t>
            </w:r>
            <w:r>
              <w:rPr>
                <w:sz w:val="20"/>
              </w:rPr>
              <w:t>necessary.</w:t>
            </w:r>
            <w:r>
              <w:rPr>
                <w:spacing w:val="-5"/>
                <w:sz w:val="20"/>
              </w:rPr>
              <w:t xml:space="preserve"> </w:t>
            </w:r>
            <w:r>
              <w:rPr>
                <w:sz w:val="20"/>
              </w:rPr>
              <w:t>Systems</w:t>
            </w:r>
            <w:r>
              <w:rPr>
                <w:spacing w:val="-6"/>
                <w:sz w:val="20"/>
              </w:rPr>
              <w:t xml:space="preserve"> </w:t>
            </w:r>
            <w:r>
              <w:rPr>
                <w:sz w:val="20"/>
              </w:rPr>
              <w:t>with</w:t>
            </w:r>
            <w:r>
              <w:rPr>
                <w:spacing w:val="-7"/>
                <w:sz w:val="20"/>
              </w:rPr>
              <w:t xml:space="preserve"> </w:t>
            </w:r>
            <w:r>
              <w:rPr>
                <w:sz w:val="20"/>
              </w:rPr>
              <w:t>a refrigerant</w:t>
            </w:r>
            <w:r>
              <w:rPr>
                <w:spacing w:val="-12"/>
                <w:sz w:val="20"/>
              </w:rPr>
              <w:t xml:space="preserve"> </w:t>
            </w:r>
            <w:r>
              <w:rPr>
                <w:sz w:val="20"/>
              </w:rPr>
              <w:t>charge</w:t>
            </w:r>
            <w:r>
              <w:rPr>
                <w:spacing w:val="-13"/>
                <w:sz w:val="20"/>
              </w:rPr>
              <w:t xml:space="preserve"> </w:t>
            </w:r>
            <w:r>
              <w:rPr>
                <w:sz w:val="20"/>
              </w:rPr>
              <w:t>below</w:t>
            </w:r>
            <w:r>
              <w:rPr>
                <w:spacing w:val="-15"/>
                <w:sz w:val="20"/>
              </w:rPr>
              <w:t xml:space="preserve"> </w:t>
            </w:r>
            <w:r>
              <w:rPr>
                <w:sz w:val="20"/>
              </w:rPr>
              <w:t>5</w:t>
            </w:r>
            <w:r>
              <w:rPr>
                <w:spacing w:val="-11"/>
                <w:sz w:val="20"/>
              </w:rPr>
              <w:t xml:space="preserve"> </w:t>
            </w:r>
            <w:proofErr w:type="spellStart"/>
            <w:r>
              <w:rPr>
                <w:sz w:val="20"/>
              </w:rPr>
              <w:t>tonnes</w:t>
            </w:r>
            <w:proofErr w:type="spellEnd"/>
            <w:r>
              <w:rPr>
                <w:spacing w:val="-10"/>
                <w:sz w:val="20"/>
              </w:rPr>
              <w:t xml:space="preserve"> </w:t>
            </w:r>
            <w:r>
              <w:rPr>
                <w:sz w:val="20"/>
              </w:rPr>
              <w:t>CO₂-equivalent</w:t>
            </w:r>
            <w:r>
              <w:rPr>
                <w:spacing w:val="-10"/>
                <w:sz w:val="20"/>
              </w:rPr>
              <w:t xml:space="preserve"> </w:t>
            </w:r>
            <w:r>
              <w:rPr>
                <w:sz w:val="20"/>
              </w:rPr>
              <w:t>and</w:t>
            </w:r>
            <w:r>
              <w:rPr>
                <w:spacing w:val="-9"/>
                <w:sz w:val="20"/>
              </w:rPr>
              <w:t xml:space="preserve"> </w:t>
            </w:r>
            <w:r>
              <w:rPr>
                <w:sz w:val="20"/>
              </w:rPr>
              <w:t>hermetically</w:t>
            </w:r>
            <w:r>
              <w:rPr>
                <w:spacing w:val="-12"/>
                <w:sz w:val="20"/>
              </w:rPr>
              <w:t xml:space="preserve"> </w:t>
            </w:r>
            <w:r>
              <w:rPr>
                <w:sz w:val="20"/>
              </w:rPr>
              <w:t>sealed</w:t>
            </w:r>
            <w:r>
              <w:rPr>
                <w:spacing w:val="-12"/>
                <w:sz w:val="20"/>
              </w:rPr>
              <w:t xml:space="preserve"> </w:t>
            </w:r>
            <w:r>
              <w:rPr>
                <w:sz w:val="20"/>
              </w:rPr>
              <w:t>system</w:t>
            </w:r>
            <w:r>
              <w:rPr>
                <w:spacing w:val="-11"/>
                <w:sz w:val="20"/>
              </w:rPr>
              <w:t xml:space="preserve"> </w:t>
            </w:r>
            <w:r>
              <w:rPr>
                <w:sz w:val="20"/>
              </w:rPr>
              <w:t>with</w:t>
            </w:r>
            <w:r>
              <w:rPr>
                <w:spacing w:val="-15"/>
                <w:sz w:val="20"/>
              </w:rPr>
              <w:t xml:space="preserve"> </w:t>
            </w:r>
            <w:r>
              <w:rPr>
                <w:sz w:val="20"/>
              </w:rPr>
              <w:t>a</w:t>
            </w:r>
            <w:r>
              <w:rPr>
                <w:spacing w:val="-15"/>
                <w:sz w:val="20"/>
              </w:rPr>
              <w:t xml:space="preserve"> </w:t>
            </w:r>
            <w:r>
              <w:rPr>
                <w:sz w:val="20"/>
              </w:rPr>
              <w:t>charge</w:t>
            </w:r>
            <w:r>
              <w:rPr>
                <w:spacing w:val="-13"/>
                <w:sz w:val="20"/>
              </w:rPr>
              <w:t xml:space="preserve"> </w:t>
            </w:r>
            <w:r>
              <w:rPr>
                <w:sz w:val="20"/>
              </w:rPr>
              <w:t>below</w:t>
            </w:r>
            <w:r>
              <w:rPr>
                <w:spacing w:val="-15"/>
                <w:sz w:val="20"/>
              </w:rPr>
              <w:t xml:space="preserve"> </w:t>
            </w:r>
            <w:r>
              <w:rPr>
                <w:sz w:val="20"/>
              </w:rPr>
              <w:t>10</w:t>
            </w:r>
            <w:r>
              <w:rPr>
                <w:spacing w:val="-13"/>
                <w:sz w:val="20"/>
              </w:rPr>
              <w:t xml:space="preserve"> </w:t>
            </w:r>
            <w:proofErr w:type="spellStart"/>
            <w:r>
              <w:rPr>
                <w:sz w:val="20"/>
              </w:rPr>
              <w:t>tCO₂e</w:t>
            </w:r>
            <w:proofErr w:type="spellEnd"/>
            <w:r>
              <w:rPr>
                <w:spacing w:val="-13"/>
                <w:sz w:val="20"/>
              </w:rPr>
              <w:t xml:space="preserve"> </w:t>
            </w:r>
            <w:r>
              <w:rPr>
                <w:sz w:val="20"/>
              </w:rPr>
              <w:t>are</w:t>
            </w:r>
            <w:r>
              <w:rPr>
                <w:spacing w:val="-13"/>
                <w:sz w:val="20"/>
              </w:rPr>
              <w:t xml:space="preserve"> </w:t>
            </w:r>
            <w:r>
              <w:rPr>
                <w:sz w:val="20"/>
              </w:rPr>
              <w:t>exempt from leak checking requirements. Preventive maintenance is, however,</w:t>
            </w:r>
            <w:r>
              <w:rPr>
                <w:spacing w:val="40"/>
                <w:sz w:val="20"/>
              </w:rPr>
              <w:t xml:space="preserve"> </w:t>
            </w:r>
            <w:r>
              <w:rPr>
                <w:sz w:val="20"/>
              </w:rPr>
              <w:t>highly recommended.</w:t>
            </w:r>
          </w:p>
        </w:tc>
      </w:tr>
      <w:tr w:rsidR="003754EE" w14:paraId="2FEAFCC8" w14:textId="77777777">
        <w:trPr>
          <w:trHeight w:val="710"/>
        </w:trPr>
        <w:tc>
          <w:tcPr>
            <w:tcW w:w="848" w:type="dxa"/>
            <w:vMerge/>
            <w:tcBorders>
              <w:top w:val="nil"/>
            </w:tcBorders>
          </w:tcPr>
          <w:p w14:paraId="6C6A5E82" w14:textId="77777777" w:rsidR="003754EE" w:rsidRDefault="003754EE">
            <w:pPr>
              <w:rPr>
                <w:sz w:val="2"/>
                <w:szCs w:val="2"/>
              </w:rPr>
            </w:pPr>
          </w:p>
        </w:tc>
        <w:tc>
          <w:tcPr>
            <w:tcW w:w="1707" w:type="dxa"/>
            <w:tcBorders>
              <w:top w:val="nil"/>
              <w:bottom w:val="nil"/>
            </w:tcBorders>
          </w:tcPr>
          <w:p w14:paraId="47B8A43C" w14:textId="77777777" w:rsidR="003754EE" w:rsidRDefault="003754EE">
            <w:pPr>
              <w:pStyle w:val="TableParagraph"/>
              <w:ind w:left="0"/>
              <w:rPr>
                <w:rFonts w:ascii="Times New Roman"/>
                <w:sz w:val="18"/>
              </w:rPr>
            </w:pPr>
          </w:p>
        </w:tc>
        <w:tc>
          <w:tcPr>
            <w:tcW w:w="11052" w:type="dxa"/>
            <w:tcBorders>
              <w:top w:val="nil"/>
              <w:bottom w:val="nil"/>
            </w:tcBorders>
          </w:tcPr>
          <w:p w14:paraId="11817ED2" w14:textId="77777777" w:rsidR="003754EE" w:rsidRDefault="00486D74">
            <w:pPr>
              <w:pStyle w:val="TableParagraph"/>
              <w:spacing w:before="112"/>
              <w:rPr>
                <w:sz w:val="20"/>
              </w:rPr>
            </w:pPr>
            <w:r>
              <w:rPr>
                <w:sz w:val="20"/>
              </w:rPr>
              <w:t>Where</w:t>
            </w:r>
            <w:r>
              <w:rPr>
                <w:spacing w:val="-12"/>
                <w:sz w:val="20"/>
              </w:rPr>
              <w:t xml:space="preserve"> </w:t>
            </w:r>
            <w:r>
              <w:rPr>
                <w:sz w:val="20"/>
              </w:rPr>
              <w:t>applicable,</w:t>
            </w:r>
            <w:r>
              <w:rPr>
                <w:spacing w:val="-10"/>
                <w:sz w:val="20"/>
              </w:rPr>
              <w:t xml:space="preserve"> </w:t>
            </w:r>
            <w:r>
              <w:rPr>
                <w:sz w:val="20"/>
              </w:rPr>
              <w:t>the</w:t>
            </w:r>
            <w:r>
              <w:rPr>
                <w:spacing w:val="-12"/>
                <w:sz w:val="20"/>
              </w:rPr>
              <w:t xml:space="preserve"> </w:t>
            </w:r>
            <w:r>
              <w:rPr>
                <w:sz w:val="20"/>
              </w:rPr>
              <w:t>establishment</w:t>
            </w:r>
            <w:r>
              <w:rPr>
                <w:spacing w:val="-12"/>
                <w:sz w:val="20"/>
              </w:rPr>
              <w:t xml:space="preserve"> </w:t>
            </w:r>
            <w:r>
              <w:rPr>
                <w:sz w:val="20"/>
              </w:rPr>
              <w:t>is</w:t>
            </w:r>
            <w:r>
              <w:rPr>
                <w:spacing w:val="-13"/>
                <w:sz w:val="20"/>
              </w:rPr>
              <w:t xml:space="preserve"> </w:t>
            </w:r>
            <w:r>
              <w:rPr>
                <w:sz w:val="20"/>
              </w:rPr>
              <w:t>strongly</w:t>
            </w:r>
            <w:r>
              <w:rPr>
                <w:spacing w:val="-12"/>
                <w:sz w:val="20"/>
              </w:rPr>
              <w:t xml:space="preserve"> </w:t>
            </w:r>
            <w:r>
              <w:rPr>
                <w:sz w:val="20"/>
              </w:rPr>
              <w:t>encouraged</w:t>
            </w:r>
            <w:r>
              <w:rPr>
                <w:spacing w:val="-10"/>
                <w:sz w:val="20"/>
              </w:rPr>
              <w:t xml:space="preserve"> </w:t>
            </w:r>
            <w:r>
              <w:rPr>
                <w:sz w:val="20"/>
              </w:rPr>
              <w:t>to</w:t>
            </w:r>
            <w:r>
              <w:rPr>
                <w:spacing w:val="-12"/>
                <w:sz w:val="20"/>
              </w:rPr>
              <w:t xml:space="preserve"> </w:t>
            </w:r>
            <w:proofErr w:type="spellStart"/>
            <w:r>
              <w:rPr>
                <w:sz w:val="20"/>
              </w:rPr>
              <w:t>prioritise</w:t>
            </w:r>
            <w:proofErr w:type="spellEnd"/>
            <w:r>
              <w:rPr>
                <w:spacing w:val="-11"/>
                <w:sz w:val="20"/>
              </w:rPr>
              <w:t xml:space="preserve"> </w:t>
            </w:r>
            <w:r>
              <w:rPr>
                <w:sz w:val="20"/>
              </w:rPr>
              <w:t>equipment</w:t>
            </w:r>
            <w:r>
              <w:rPr>
                <w:spacing w:val="-10"/>
                <w:sz w:val="20"/>
              </w:rPr>
              <w:t xml:space="preserve"> </w:t>
            </w:r>
            <w:r>
              <w:rPr>
                <w:sz w:val="20"/>
              </w:rPr>
              <w:t>using</w:t>
            </w:r>
            <w:r>
              <w:rPr>
                <w:spacing w:val="-11"/>
                <w:sz w:val="20"/>
              </w:rPr>
              <w:t xml:space="preserve"> </w:t>
            </w:r>
            <w:r>
              <w:rPr>
                <w:sz w:val="20"/>
              </w:rPr>
              <w:t>natural</w:t>
            </w:r>
            <w:r>
              <w:rPr>
                <w:spacing w:val="-10"/>
                <w:sz w:val="20"/>
              </w:rPr>
              <w:t xml:space="preserve"> </w:t>
            </w:r>
            <w:r>
              <w:rPr>
                <w:sz w:val="20"/>
              </w:rPr>
              <w:t>refrigerants</w:t>
            </w:r>
            <w:r>
              <w:rPr>
                <w:spacing w:val="-12"/>
                <w:sz w:val="20"/>
              </w:rPr>
              <w:t xml:space="preserve"> </w:t>
            </w:r>
            <w:r>
              <w:rPr>
                <w:sz w:val="20"/>
              </w:rPr>
              <w:t>such</w:t>
            </w:r>
            <w:r>
              <w:rPr>
                <w:spacing w:val="-13"/>
                <w:sz w:val="20"/>
              </w:rPr>
              <w:t xml:space="preserve"> </w:t>
            </w:r>
            <w:r>
              <w:rPr>
                <w:sz w:val="20"/>
              </w:rPr>
              <w:t>as</w:t>
            </w:r>
            <w:r>
              <w:rPr>
                <w:spacing w:val="-12"/>
                <w:sz w:val="20"/>
              </w:rPr>
              <w:t xml:space="preserve"> </w:t>
            </w:r>
            <w:r>
              <w:rPr>
                <w:sz w:val="20"/>
              </w:rPr>
              <w:t>R600a (isobutane), R290 (propane), or others with a GWP below 100.</w:t>
            </w:r>
          </w:p>
        </w:tc>
      </w:tr>
      <w:tr w:rsidR="003754EE" w14:paraId="6D5D0293" w14:textId="77777777">
        <w:trPr>
          <w:trHeight w:val="950"/>
        </w:trPr>
        <w:tc>
          <w:tcPr>
            <w:tcW w:w="848" w:type="dxa"/>
            <w:vMerge/>
            <w:tcBorders>
              <w:top w:val="nil"/>
            </w:tcBorders>
          </w:tcPr>
          <w:p w14:paraId="64F04ADD" w14:textId="77777777" w:rsidR="003754EE" w:rsidRDefault="003754EE">
            <w:pPr>
              <w:rPr>
                <w:sz w:val="2"/>
                <w:szCs w:val="2"/>
              </w:rPr>
            </w:pPr>
          </w:p>
        </w:tc>
        <w:tc>
          <w:tcPr>
            <w:tcW w:w="1707" w:type="dxa"/>
            <w:tcBorders>
              <w:top w:val="nil"/>
              <w:bottom w:val="nil"/>
            </w:tcBorders>
          </w:tcPr>
          <w:p w14:paraId="7174E1B0" w14:textId="77777777" w:rsidR="003754EE" w:rsidRDefault="003754EE">
            <w:pPr>
              <w:pStyle w:val="TableParagraph"/>
              <w:ind w:left="0"/>
              <w:rPr>
                <w:rFonts w:ascii="Times New Roman"/>
                <w:sz w:val="18"/>
              </w:rPr>
            </w:pPr>
          </w:p>
        </w:tc>
        <w:tc>
          <w:tcPr>
            <w:tcW w:w="11052" w:type="dxa"/>
            <w:tcBorders>
              <w:top w:val="nil"/>
              <w:bottom w:val="nil"/>
            </w:tcBorders>
          </w:tcPr>
          <w:p w14:paraId="2C03223D" w14:textId="77777777" w:rsidR="003754EE" w:rsidRDefault="00486D74">
            <w:pPr>
              <w:pStyle w:val="TableParagraph"/>
              <w:spacing w:before="112" w:line="241" w:lineRule="exact"/>
              <w:rPr>
                <w:b/>
                <w:sz w:val="20"/>
              </w:rPr>
            </w:pPr>
            <w:r>
              <w:rPr>
                <w:b/>
                <w:w w:val="90"/>
                <w:sz w:val="20"/>
              </w:rPr>
              <w:t>Audit</w:t>
            </w:r>
            <w:r>
              <w:rPr>
                <w:b/>
                <w:spacing w:val="-4"/>
                <w:sz w:val="20"/>
              </w:rPr>
              <w:t xml:space="preserve"> </w:t>
            </w:r>
            <w:r>
              <w:rPr>
                <w:b/>
                <w:spacing w:val="-2"/>
                <w:sz w:val="20"/>
              </w:rPr>
              <w:t>evidence</w:t>
            </w:r>
          </w:p>
          <w:p w14:paraId="0F453709" w14:textId="77777777" w:rsidR="003754EE" w:rsidRDefault="00486D74">
            <w:pPr>
              <w:pStyle w:val="TableParagraph"/>
              <w:rPr>
                <w:sz w:val="20"/>
              </w:rPr>
            </w:pPr>
            <w:r>
              <w:rPr>
                <w:sz w:val="20"/>
              </w:rPr>
              <w:t>During the audit, the establishment presents refrigerant logs or reports showing the type and amount of any refrigerants refilled in the previous year.</w:t>
            </w:r>
          </w:p>
        </w:tc>
      </w:tr>
      <w:tr w:rsidR="003754EE" w14:paraId="3BB1D810" w14:textId="77777777">
        <w:trPr>
          <w:trHeight w:val="835"/>
        </w:trPr>
        <w:tc>
          <w:tcPr>
            <w:tcW w:w="848" w:type="dxa"/>
            <w:vMerge/>
            <w:tcBorders>
              <w:top w:val="nil"/>
            </w:tcBorders>
          </w:tcPr>
          <w:p w14:paraId="2438A4FC" w14:textId="77777777" w:rsidR="003754EE" w:rsidRDefault="003754EE">
            <w:pPr>
              <w:rPr>
                <w:sz w:val="2"/>
                <w:szCs w:val="2"/>
              </w:rPr>
            </w:pPr>
          </w:p>
        </w:tc>
        <w:tc>
          <w:tcPr>
            <w:tcW w:w="1707" w:type="dxa"/>
            <w:tcBorders>
              <w:top w:val="nil"/>
            </w:tcBorders>
          </w:tcPr>
          <w:p w14:paraId="2C1E1A76" w14:textId="77777777" w:rsidR="003754EE" w:rsidRDefault="003754EE">
            <w:pPr>
              <w:pStyle w:val="TableParagraph"/>
              <w:ind w:left="0"/>
              <w:rPr>
                <w:rFonts w:ascii="Times New Roman"/>
                <w:sz w:val="18"/>
              </w:rPr>
            </w:pPr>
          </w:p>
        </w:tc>
        <w:tc>
          <w:tcPr>
            <w:tcW w:w="11052" w:type="dxa"/>
            <w:tcBorders>
              <w:top w:val="nil"/>
            </w:tcBorders>
          </w:tcPr>
          <w:p w14:paraId="19E9DC37" w14:textId="77777777" w:rsidR="003754EE" w:rsidRDefault="00486D74">
            <w:pPr>
              <w:pStyle w:val="TableParagraph"/>
              <w:spacing w:before="112"/>
              <w:rPr>
                <w:sz w:val="20"/>
              </w:rPr>
            </w:pPr>
            <w:r>
              <w:rPr>
                <w:sz w:val="20"/>
              </w:rPr>
              <w:t>In</w:t>
            </w:r>
            <w:r>
              <w:rPr>
                <w:spacing w:val="25"/>
                <w:sz w:val="20"/>
              </w:rPr>
              <w:t xml:space="preserve"> </w:t>
            </w:r>
            <w:r>
              <w:rPr>
                <w:sz w:val="20"/>
              </w:rPr>
              <w:t>specific</w:t>
            </w:r>
            <w:r>
              <w:rPr>
                <w:spacing w:val="25"/>
                <w:sz w:val="20"/>
              </w:rPr>
              <w:t xml:space="preserve"> </w:t>
            </w:r>
            <w:r>
              <w:rPr>
                <w:sz w:val="20"/>
              </w:rPr>
              <w:t>circumstances,</w:t>
            </w:r>
            <w:r>
              <w:rPr>
                <w:spacing w:val="27"/>
                <w:sz w:val="20"/>
              </w:rPr>
              <w:t xml:space="preserve"> </w:t>
            </w:r>
            <w:r>
              <w:rPr>
                <w:sz w:val="20"/>
              </w:rPr>
              <w:t>when</w:t>
            </w:r>
            <w:r>
              <w:rPr>
                <w:spacing w:val="31"/>
                <w:sz w:val="20"/>
              </w:rPr>
              <w:t xml:space="preserve"> </w:t>
            </w:r>
            <w:r>
              <w:rPr>
                <w:sz w:val="20"/>
              </w:rPr>
              <w:t>no</w:t>
            </w:r>
            <w:r>
              <w:rPr>
                <w:spacing w:val="26"/>
                <w:sz w:val="20"/>
              </w:rPr>
              <w:t xml:space="preserve"> </w:t>
            </w:r>
            <w:r>
              <w:rPr>
                <w:sz w:val="20"/>
              </w:rPr>
              <w:t>refills</w:t>
            </w:r>
            <w:r>
              <w:rPr>
                <w:spacing w:val="24"/>
                <w:sz w:val="20"/>
              </w:rPr>
              <w:t xml:space="preserve"> </w:t>
            </w:r>
            <w:r>
              <w:rPr>
                <w:sz w:val="20"/>
              </w:rPr>
              <w:t>occurred,</w:t>
            </w:r>
            <w:r>
              <w:rPr>
                <w:spacing w:val="26"/>
                <w:sz w:val="20"/>
              </w:rPr>
              <w:t xml:space="preserve"> </w:t>
            </w:r>
            <w:r>
              <w:rPr>
                <w:sz w:val="20"/>
              </w:rPr>
              <w:t>the</w:t>
            </w:r>
            <w:r>
              <w:rPr>
                <w:spacing w:val="24"/>
                <w:sz w:val="20"/>
              </w:rPr>
              <w:t xml:space="preserve"> </w:t>
            </w:r>
            <w:r>
              <w:rPr>
                <w:sz w:val="20"/>
              </w:rPr>
              <w:t>establishment</w:t>
            </w:r>
            <w:r>
              <w:rPr>
                <w:spacing w:val="24"/>
                <w:sz w:val="20"/>
              </w:rPr>
              <w:t xml:space="preserve"> </w:t>
            </w:r>
            <w:r>
              <w:rPr>
                <w:sz w:val="20"/>
              </w:rPr>
              <w:t>presents</w:t>
            </w:r>
            <w:r>
              <w:rPr>
                <w:spacing w:val="27"/>
                <w:sz w:val="20"/>
              </w:rPr>
              <w:t xml:space="preserve"> </w:t>
            </w:r>
            <w:r>
              <w:rPr>
                <w:sz w:val="20"/>
              </w:rPr>
              <w:t>official</w:t>
            </w:r>
            <w:r>
              <w:rPr>
                <w:spacing w:val="24"/>
                <w:sz w:val="20"/>
              </w:rPr>
              <w:t xml:space="preserve"> </w:t>
            </w:r>
            <w:r>
              <w:rPr>
                <w:sz w:val="20"/>
              </w:rPr>
              <w:t>proof</w:t>
            </w:r>
            <w:r>
              <w:rPr>
                <w:spacing w:val="29"/>
                <w:sz w:val="20"/>
              </w:rPr>
              <w:t xml:space="preserve"> </w:t>
            </w:r>
            <w:r>
              <w:rPr>
                <w:sz w:val="20"/>
              </w:rPr>
              <w:t>confirming</w:t>
            </w:r>
            <w:r>
              <w:rPr>
                <w:spacing w:val="26"/>
                <w:sz w:val="20"/>
              </w:rPr>
              <w:t xml:space="preserve"> </w:t>
            </w:r>
            <w:r>
              <w:rPr>
                <w:sz w:val="20"/>
              </w:rPr>
              <w:t>inspection</w:t>
            </w:r>
            <w:r>
              <w:rPr>
                <w:spacing w:val="23"/>
                <w:sz w:val="20"/>
              </w:rPr>
              <w:t xml:space="preserve"> </w:t>
            </w:r>
            <w:r>
              <w:rPr>
                <w:sz w:val="20"/>
              </w:rPr>
              <w:t xml:space="preserve">and </w:t>
            </w:r>
            <w:r>
              <w:rPr>
                <w:spacing w:val="-2"/>
                <w:sz w:val="20"/>
              </w:rPr>
              <w:t>compliance.</w:t>
            </w:r>
          </w:p>
        </w:tc>
      </w:tr>
      <w:tr w:rsidR="003754EE" w14:paraId="7DFB9047" w14:textId="77777777">
        <w:trPr>
          <w:trHeight w:val="1079"/>
        </w:trPr>
        <w:tc>
          <w:tcPr>
            <w:tcW w:w="848" w:type="dxa"/>
            <w:tcBorders>
              <w:bottom w:val="nil"/>
            </w:tcBorders>
          </w:tcPr>
          <w:p w14:paraId="30BAAC7D" w14:textId="77777777" w:rsidR="003754EE" w:rsidRDefault="00486D74">
            <w:pPr>
              <w:pStyle w:val="TableParagraph"/>
              <w:spacing w:before="236"/>
              <w:ind w:left="107"/>
              <w:rPr>
                <w:sz w:val="20"/>
              </w:rPr>
            </w:pPr>
            <w:r>
              <w:rPr>
                <w:spacing w:val="-4"/>
                <w:sz w:val="20"/>
              </w:rPr>
              <w:t>4.21</w:t>
            </w:r>
          </w:p>
        </w:tc>
        <w:tc>
          <w:tcPr>
            <w:tcW w:w="1707" w:type="dxa"/>
            <w:tcBorders>
              <w:bottom w:val="nil"/>
            </w:tcBorders>
          </w:tcPr>
          <w:p w14:paraId="0478069D" w14:textId="77777777" w:rsidR="003754EE" w:rsidRDefault="003754EE">
            <w:pPr>
              <w:pStyle w:val="TableParagraph"/>
              <w:spacing w:before="7"/>
              <w:ind w:left="0"/>
              <w:rPr>
                <w:sz w:val="20"/>
              </w:rPr>
            </w:pPr>
          </w:p>
          <w:p w14:paraId="0BA2684A" w14:textId="77777777" w:rsidR="003754EE" w:rsidRDefault="00486D74">
            <w:pPr>
              <w:pStyle w:val="TableParagraph"/>
              <w:spacing w:line="247" w:lineRule="auto"/>
              <w:ind w:left="105" w:right="108"/>
              <w:rPr>
                <w:rFonts w:ascii="Trebuchet MS"/>
                <w:i/>
                <w:sz w:val="20"/>
              </w:rPr>
            </w:pPr>
            <w:r>
              <w:rPr>
                <w:rFonts w:ascii="Trebuchet MS"/>
                <w:i/>
                <w:w w:val="90"/>
                <w:sz w:val="20"/>
              </w:rPr>
              <w:t>A</w:t>
            </w:r>
            <w:r>
              <w:rPr>
                <w:rFonts w:ascii="Trebuchet MS"/>
                <w:i/>
                <w:spacing w:val="-10"/>
                <w:w w:val="90"/>
                <w:sz w:val="20"/>
              </w:rPr>
              <w:t xml:space="preserve"> </w:t>
            </w:r>
            <w:r>
              <w:rPr>
                <w:rFonts w:ascii="Trebuchet MS"/>
                <w:i/>
                <w:w w:val="90"/>
                <w:sz w:val="20"/>
              </w:rPr>
              <w:t>heat</w:t>
            </w:r>
            <w:r>
              <w:rPr>
                <w:rFonts w:ascii="Trebuchet MS"/>
                <w:i/>
                <w:spacing w:val="-7"/>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 xml:space="preserve">cooling </w:t>
            </w:r>
            <w:r>
              <w:rPr>
                <w:rFonts w:ascii="Trebuchet MS"/>
                <w:i/>
                <w:spacing w:val="-4"/>
                <w:sz w:val="20"/>
              </w:rPr>
              <w:t>recovery</w:t>
            </w:r>
            <w:r>
              <w:rPr>
                <w:rFonts w:ascii="Trebuchet MS"/>
                <w:i/>
                <w:spacing w:val="-14"/>
                <w:sz w:val="20"/>
              </w:rPr>
              <w:t xml:space="preserve"> </w:t>
            </w:r>
            <w:r>
              <w:rPr>
                <w:rFonts w:ascii="Trebuchet MS"/>
                <w:i/>
                <w:spacing w:val="-4"/>
                <w:sz w:val="20"/>
              </w:rPr>
              <w:t xml:space="preserve">system </w:t>
            </w:r>
            <w:r>
              <w:rPr>
                <w:rFonts w:ascii="Trebuchet MS"/>
                <w:i/>
                <w:sz w:val="20"/>
              </w:rPr>
              <w:t>is</w:t>
            </w:r>
            <w:r>
              <w:rPr>
                <w:rFonts w:ascii="Trebuchet MS"/>
                <w:i/>
                <w:spacing w:val="-16"/>
                <w:sz w:val="20"/>
              </w:rPr>
              <w:t xml:space="preserve"> </w:t>
            </w:r>
            <w:r>
              <w:rPr>
                <w:rFonts w:ascii="Trebuchet MS"/>
                <w:i/>
                <w:sz w:val="20"/>
              </w:rPr>
              <w:t>installed.</w:t>
            </w:r>
            <w:r>
              <w:rPr>
                <w:rFonts w:ascii="Trebuchet MS"/>
                <w:i/>
                <w:spacing w:val="-16"/>
                <w:sz w:val="20"/>
              </w:rPr>
              <w:t xml:space="preserve"> </w:t>
            </w:r>
            <w:r>
              <w:rPr>
                <w:rFonts w:ascii="Trebuchet MS"/>
                <w:i/>
                <w:sz w:val="20"/>
              </w:rPr>
              <w:t>(G)</w:t>
            </w:r>
          </w:p>
        </w:tc>
        <w:tc>
          <w:tcPr>
            <w:tcW w:w="11052" w:type="dxa"/>
            <w:tcBorders>
              <w:bottom w:val="nil"/>
            </w:tcBorders>
          </w:tcPr>
          <w:p w14:paraId="70879BA6" w14:textId="77777777" w:rsidR="003754EE" w:rsidRDefault="003754EE">
            <w:pPr>
              <w:pStyle w:val="TableParagraph"/>
              <w:spacing w:before="7"/>
              <w:ind w:left="0"/>
              <w:rPr>
                <w:sz w:val="20"/>
              </w:rPr>
            </w:pPr>
          </w:p>
          <w:p w14:paraId="1D6B150F" w14:textId="77777777" w:rsidR="003754EE" w:rsidRDefault="00486D74">
            <w:pPr>
              <w:pStyle w:val="TableParagraph"/>
              <w:rPr>
                <w:rFonts w:ascii="Trebuchet MS"/>
                <w:b/>
                <w:i/>
                <w:sz w:val="20"/>
              </w:rPr>
            </w:pPr>
            <w:r>
              <w:rPr>
                <w:rFonts w:ascii="Trebuchet MS"/>
                <w:b/>
                <w:i/>
                <w:spacing w:val="-2"/>
                <w:sz w:val="20"/>
              </w:rPr>
              <w:t>Relevance</w:t>
            </w:r>
          </w:p>
          <w:p w14:paraId="3013ADB4" w14:textId="77777777" w:rsidR="003754EE" w:rsidRDefault="00486D74">
            <w:pPr>
              <w:pStyle w:val="TableParagraph"/>
              <w:spacing w:before="8" w:line="247" w:lineRule="auto"/>
              <w:rPr>
                <w:rFonts w:ascii="Trebuchet MS"/>
                <w:i/>
                <w:sz w:val="20"/>
              </w:rPr>
            </w:pPr>
            <w:r>
              <w:rPr>
                <w:rFonts w:ascii="Trebuchet MS"/>
                <w:i/>
                <w:spacing w:val="-6"/>
                <w:sz w:val="20"/>
              </w:rPr>
              <w:t>Heat</w:t>
            </w:r>
            <w:r>
              <w:rPr>
                <w:rFonts w:ascii="Trebuchet MS"/>
                <w:i/>
                <w:spacing w:val="-10"/>
                <w:sz w:val="20"/>
              </w:rPr>
              <w:t xml:space="preserve"> </w:t>
            </w:r>
            <w:r>
              <w:rPr>
                <w:rFonts w:ascii="Trebuchet MS"/>
                <w:i/>
                <w:spacing w:val="-6"/>
                <w:sz w:val="20"/>
              </w:rPr>
              <w:t>or</w:t>
            </w:r>
            <w:r>
              <w:rPr>
                <w:rFonts w:ascii="Trebuchet MS"/>
                <w:i/>
                <w:spacing w:val="-8"/>
                <w:sz w:val="20"/>
              </w:rPr>
              <w:t xml:space="preserve"> </w:t>
            </w:r>
            <w:r>
              <w:rPr>
                <w:rFonts w:ascii="Trebuchet MS"/>
                <w:i/>
                <w:spacing w:val="-6"/>
                <w:sz w:val="20"/>
              </w:rPr>
              <w:t>cooling recovery systems allow</w:t>
            </w:r>
            <w:r>
              <w:rPr>
                <w:rFonts w:ascii="Trebuchet MS"/>
                <w:i/>
                <w:spacing w:val="-8"/>
                <w:sz w:val="20"/>
              </w:rPr>
              <w:t xml:space="preserve"> </w:t>
            </w:r>
            <w:r>
              <w:rPr>
                <w:rFonts w:ascii="Trebuchet MS"/>
                <w:i/>
                <w:spacing w:val="-6"/>
                <w:sz w:val="20"/>
              </w:rPr>
              <w:t>establishments to</w:t>
            </w:r>
            <w:r>
              <w:rPr>
                <w:rFonts w:ascii="Trebuchet MS"/>
                <w:i/>
                <w:spacing w:val="-8"/>
                <w:sz w:val="20"/>
              </w:rPr>
              <w:t xml:space="preserve"> </w:t>
            </w:r>
            <w:r>
              <w:rPr>
                <w:rFonts w:ascii="Trebuchet MS"/>
                <w:i/>
                <w:spacing w:val="-6"/>
                <w:sz w:val="20"/>
              </w:rPr>
              <w:t>capture and reuse</w:t>
            </w:r>
            <w:r>
              <w:rPr>
                <w:rFonts w:ascii="Trebuchet MS"/>
                <w:i/>
                <w:spacing w:val="-8"/>
                <w:sz w:val="20"/>
              </w:rPr>
              <w:t xml:space="preserve"> </w:t>
            </w:r>
            <w:r>
              <w:rPr>
                <w:rFonts w:ascii="Trebuchet MS"/>
                <w:i/>
                <w:spacing w:val="-6"/>
                <w:sz w:val="20"/>
              </w:rPr>
              <w:t>excess heat</w:t>
            </w:r>
            <w:r>
              <w:rPr>
                <w:rFonts w:ascii="Trebuchet MS"/>
                <w:i/>
                <w:spacing w:val="-7"/>
                <w:sz w:val="20"/>
              </w:rPr>
              <w:t xml:space="preserve"> </w:t>
            </w:r>
            <w:r>
              <w:rPr>
                <w:rFonts w:ascii="Trebuchet MS"/>
                <w:i/>
                <w:spacing w:val="-6"/>
                <w:sz w:val="20"/>
              </w:rPr>
              <w:t>or</w:t>
            </w:r>
            <w:r>
              <w:rPr>
                <w:rFonts w:ascii="Trebuchet MS"/>
                <w:i/>
                <w:spacing w:val="-7"/>
                <w:sz w:val="20"/>
              </w:rPr>
              <w:t xml:space="preserve"> </w:t>
            </w:r>
            <w:r>
              <w:rPr>
                <w:rFonts w:ascii="Trebuchet MS"/>
                <w:i/>
                <w:spacing w:val="-6"/>
                <w:sz w:val="20"/>
              </w:rPr>
              <w:t xml:space="preserve">retain cooling generated by </w:t>
            </w:r>
            <w:proofErr w:type="gramStart"/>
            <w:r>
              <w:rPr>
                <w:rFonts w:ascii="Trebuchet MS"/>
                <w:i/>
                <w:spacing w:val="-6"/>
                <w:sz w:val="20"/>
              </w:rPr>
              <w:t>energy</w:t>
            </w:r>
            <w:r>
              <w:rPr>
                <w:rFonts w:ascii="Trebuchet MS"/>
                <w:i/>
                <w:spacing w:val="-43"/>
                <w:sz w:val="20"/>
              </w:rPr>
              <w:t xml:space="preserve"> </w:t>
            </w:r>
            <w:r>
              <w:rPr>
                <w:rFonts w:ascii="Trebuchet MS"/>
                <w:i/>
                <w:spacing w:val="-6"/>
                <w:sz w:val="20"/>
              </w:rPr>
              <w:t xml:space="preserve">- </w:t>
            </w:r>
            <w:proofErr w:type="gramEnd"/>
            <w:r>
              <w:rPr>
                <w:rFonts w:ascii="Trebuchet MS"/>
                <w:i/>
                <w:w w:val="90"/>
                <w:sz w:val="20"/>
              </w:rPr>
              <w:t>consuming equipment, leading to substantial energy savings and lower environmental impact</w:t>
            </w:r>
          </w:p>
        </w:tc>
      </w:tr>
      <w:tr w:rsidR="003754EE" w14:paraId="03E0CB19" w14:textId="77777777">
        <w:trPr>
          <w:trHeight w:val="1800"/>
        </w:trPr>
        <w:tc>
          <w:tcPr>
            <w:tcW w:w="848" w:type="dxa"/>
            <w:tcBorders>
              <w:top w:val="nil"/>
            </w:tcBorders>
          </w:tcPr>
          <w:p w14:paraId="36DAF558" w14:textId="77777777" w:rsidR="003754EE" w:rsidRDefault="003754EE">
            <w:pPr>
              <w:pStyle w:val="TableParagraph"/>
              <w:ind w:left="0"/>
              <w:rPr>
                <w:rFonts w:ascii="Times New Roman"/>
                <w:sz w:val="18"/>
              </w:rPr>
            </w:pPr>
          </w:p>
        </w:tc>
        <w:tc>
          <w:tcPr>
            <w:tcW w:w="1707" w:type="dxa"/>
            <w:tcBorders>
              <w:top w:val="nil"/>
            </w:tcBorders>
          </w:tcPr>
          <w:p w14:paraId="09030D0F" w14:textId="095DF4BA" w:rsidR="003754EE" w:rsidRDefault="003754EE">
            <w:pPr>
              <w:pStyle w:val="TableParagraph"/>
              <w:spacing w:before="129" w:line="247" w:lineRule="auto"/>
              <w:ind w:left="105" w:right="108"/>
              <w:rPr>
                <w:rFonts w:ascii="Trebuchet MS"/>
                <w:i/>
                <w:sz w:val="20"/>
              </w:rPr>
            </w:pPr>
          </w:p>
        </w:tc>
        <w:tc>
          <w:tcPr>
            <w:tcW w:w="11052" w:type="dxa"/>
            <w:tcBorders>
              <w:top w:val="nil"/>
            </w:tcBorders>
          </w:tcPr>
          <w:p w14:paraId="5518B4FE" w14:textId="77777777" w:rsidR="003754EE" w:rsidRDefault="00486D74">
            <w:pPr>
              <w:pStyle w:val="TableParagraph"/>
              <w:spacing w:before="129"/>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2FE4451F" w14:textId="77777777" w:rsidR="003754EE" w:rsidRDefault="00486D74">
            <w:pPr>
              <w:pStyle w:val="TableParagraph"/>
              <w:spacing w:before="8" w:line="247" w:lineRule="auto"/>
              <w:ind w:right="97"/>
              <w:jc w:val="both"/>
              <w:rPr>
                <w:rFonts w:ascii="Trebuchet MS"/>
                <w:i/>
                <w:sz w:val="20"/>
              </w:rPr>
            </w:pPr>
            <w:r>
              <w:rPr>
                <w:rFonts w:ascii="Trebuchet MS"/>
                <w:i/>
                <w:w w:val="90"/>
                <w:sz w:val="20"/>
              </w:rPr>
              <w:t>The establishment installs a heat or cooling recovery system. The recovery system, usually a heat exchanger, captures surplus</w:t>
            </w:r>
            <w:r>
              <w:rPr>
                <w:rFonts w:ascii="Trebuchet MS"/>
                <w:i/>
                <w:sz w:val="20"/>
              </w:rPr>
              <w:t xml:space="preserve"> </w:t>
            </w:r>
            <w:r>
              <w:rPr>
                <w:rFonts w:ascii="Trebuchet MS"/>
                <w:i/>
                <w:w w:val="90"/>
                <w:sz w:val="20"/>
              </w:rPr>
              <w:t xml:space="preserve">heat or cooling from major energy-using systems such as ventilation, refrigeration equipment or swimming pools. Recovered energy is </w:t>
            </w:r>
            <w:r>
              <w:rPr>
                <w:rFonts w:ascii="Trebuchet MS"/>
                <w:i/>
                <w:spacing w:val="-6"/>
                <w:sz w:val="20"/>
              </w:rPr>
              <w:t>reused</w:t>
            </w:r>
            <w:r>
              <w:rPr>
                <w:rFonts w:ascii="Trebuchet MS"/>
                <w:i/>
                <w:spacing w:val="-10"/>
                <w:sz w:val="20"/>
              </w:rPr>
              <w:t xml:space="preserve"> </w:t>
            </w:r>
            <w:r>
              <w:rPr>
                <w:rFonts w:ascii="Trebuchet MS"/>
                <w:i/>
                <w:spacing w:val="-6"/>
                <w:sz w:val="20"/>
              </w:rPr>
              <w:t>for</w:t>
            </w:r>
            <w:r>
              <w:rPr>
                <w:rFonts w:ascii="Trebuchet MS"/>
                <w:i/>
                <w:spacing w:val="-9"/>
                <w:sz w:val="20"/>
              </w:rPr>
              <w:t xml:space="preserve"> </w:t>
            </w:r>
            <w:r>
              <w:rPr>
                <w:rFonts w:ascii="Trebuchet MS"/>
                <w:i/>
                <w:spacing w:val="-6"/>
                <w:sz w:val="20"/>
              </w:rPr>
              <w:t>at</w:t>
            </w:r>
            <w:r>
              <w:rPr>
                <w:rFonts w:ascii="Trebuchet MS"/>
                <w:i/>
                <w:spacing w:val="-9"/>
                <w:sz w:val="20"/>
              </w:rPr>
              <w:t xml:space="preserve"> </w:t>
            </w:r>
            <w:r>
              <w:rPr>
                <w:rFonts w:ascii="Trebuchet MS"/>
                <w:i/>
                <w:spacing w:val="-6"/>
                <w:sz w:val="20"/>
              </w:rPr>
              <w:t>least 1</w:t>
            </w:r>
            <w:r>
              <w:rPr>
                <w:rFonts w:ascii="Trebuchet MS"/>
                <w:i/>
                <w:spacing w:val="-8"/>
                <w:sz w:val="20"/>
              </w:rPr>
              <w:t xml:space="preserve"> </w:t>
            </w:r>
            <w:r>
              <w:rPr>
                <w:rFonts w:ascii="Trebuchet MS"/>
                <w:i/>
                <w:spacing w:val="-6"/>
                <w:sz w:val="20"/>
              </w:rPr>
              <w:t>of</w:t>
            </w:r>
            <w:r>
              <w:rPr>
                <w:rFonts w:ascii="Trebuchet MS"/>
                <w:i/>
                <w:spacing w:val="-10"/>
                <w:sz w:val="20"/>
              </w:rPr>
              <w:t xml:space="preserve"> </w:t>
            </w:r>
            <w:r>
              <w:rPr>
                <w:rFonts w:ascii="Trebuchet MS"/>
                <w:i/>
                <w:spacing w:val="-6"/>
                <w:sz w:val="20"/>
              </w:rPr>
              <w:t>the</w:t>
            </w:r>
            <w:r>
              <w:rPr>
                <w:rFonts w:ascii="Trebuchet MS"/>
                <w:i/>
                <w:spacing w:val="-7"/>
                <w:sz w:val="20"/>
              </w:rPr>
              <w:t xml:space="preserve"> </w:t>
            </w:r>
            <w:r>
              <w:rPr>
                <w:rFonts w:ascii="Trebuchet MS"/>
                <w:i/>
                <w:spacing w:val="-6"/>
                <w:sz w:val="20"/>
              </w:rPr>
              <w:t>following</w:t>
            </w:r>
            <w:r>
              <w:rPr>
                <w:rFonts w:ascii="Trebuchet MS"/>
                <w:i/>
                <w:spacing w:val="-11"/>
                <w:sz w:val="20"/>
              </w:rPr>
              <w:t xml:space="preserve"> </w:t>
            </w:r>
            <w:r>
              <w:rPr>
                <w:rFonts w:ascii="Trebuchet MS"/>
                <w:i/>
                <w:spacing w:val="-6"/>
                <w:sz w:val="20"/>
              </w:rPr>
              <w:t>purposes:</w:t>
            </w:r>
          </w:p>
          <w:p w14:paraId="633C8FB9" w14:textId="77777777" w:rsidR="003754EE" w:rsidRDefault="00486D74">
            <w:pPr>
              <w:pStyle w:val="TableParagraph"/>
              <w:numPr>
                <w:ilvl w:val="0"/>
                <w:numId w:val="74"/>
              </w:numPr>
              <w:tabs>
                <w:tab w:val="left" w:pos="826"/>
              </w:tabs>
              <w:spacing w:before="2"/>
              <w:rPr>
                <w:rFonts w:ascii="Trebuchet MS"/>
                <w:i/>
                <w:sz w:val="20"/>
              </w:rPr>
            </w:pPr>
            <w:r>
              <w:rPr>
                <w:rFonts w:ascii="Trebuchet MS"/>
                <w:i/>
                <w:w w:val="85"/>
                <w:sz w:val="20"/>
              </w:rPr>
              <w:t>preheating</w:t>
            </w:r>
            <w:r>
              <w:rPr>
                <w:rFonts w:ascii="Trebuchet MS"/>
                <w:i/>
                <w:spacing w:val="12"/>
                <w:sz w:val="20"/>
              </w:rPr>
              <w:t xml:space="preserve"> </w:t>
            </w:r>
            <w:r>
              <w:rPr>
                <w:rFonts w:ascii="Trebuchet MS"/>
                <w:i/>
                <w:w w:val="85"/>
                <w:sz w:val="20"/>
              </w:rPr>
              <w:t>of</w:t>
            </w:r>
            <w:r>
              <w:rPr>
                <w:rFonts w:ascii="Trebuchet MS"/>
                <w:i/>
                <w:spacing w:val="11"/>
                <w:sz w:val="20"/>
              </w:rPr>
              <w:t xml:space="preserve"> </w:t>
            </w:r>
            <w:r>
              <w:rPr>
                <w:rFonts w:ascii="Trebuchet MS"/>
                <w:i/>
                <w:w w:val="85"/>
                <w:sz w:val="20"/>
              </w:rPr>
              <w:t>incoming</w:t>
            </w:r>
            <w:r>
              <w:rPr>
                <w:rFonts w:ascii="Trebuchet MS"/>
                <w:i/>
                <w:spacing w:val="10"/>
                <w:sz w:val="20"/>
              </w:rPr>
              <w:t xml:space="preserve"> </w:t>
            </w:r>
            <w:r>
              <w:rPr>
                <w:rFonts w:ascii="Trebuchet MS"/>
                <w:i/>
                <w:w w:val="85"/>
                <w:sz w:val="20"/>
              </w:rPr>
              <w:t>ventilation</w:t>
            </w:r>
            <w:r>
              <w:rPr>
                <w:rFonts w:ascii="Trebuchet MS"/>
                <w:i/>
                <w:spacing w:val="14"/>
                <w:sz w:val="20"/>
              </w:rPr>
              <w:t xml:space="preserve"> </w:t>
            </w:r>
            <w:r>
              <w:rPr>
                <w:rFonts w:ascii="Trebuchet MS"/>
                <w:i/>
                <w:w w:val="85"/>
                <w:sz w:val="20"/>
              </w:rPr>
              <w:t>air</w:t>
            </w:r>
            <w:r>
              <w:rPr>
                <w:rFonts w:ascii="Trebuchet MS"/>
                <w:i/>
                <w:spacing w:val="13"/>
                <w:sz w:val="20"/>
              </w:rPr>
              <w:t xml:space="preserve"> </w:t>
            </w:r>
            <w:r>
              <w:rPr>
                <w:rFonts w:ascii="Trebuchet MS"/>
                <w:i/>
                <w:w w:val="85"/>
                <w:sz w:val="20"/>
              </w:rPr>
              <w:t>in</w:t>
            </w:r>
            <w:r>
              <w:rPr>
                <w:rFonts w:ascii="Trebuchet MS"/>
                <w:i/>
                <w:spacing w:val="14"/>
                <w:sz w:val="20"/>
              </w:rPr>
              <w:t xml:space="preserve"> </w:t>
            </w:r>
            <w:r>
              <w:rPr>
                <w:rFonts w:ascii="Trebuchet MS"/>
                <w:i/>
                <w:w w:val="85"/>
                <w:sz w:val="20"/>
              </w:rPr>
              <w:t>colder</w:t>
            </w:r>
            <w:r>
              <w:rPr>
                <w:rFonts w:ascii="Trebuchet MS"/>
                <w:i/>
                <w:spacing w:val="13"/>
                <w:sz w:val="20"/>
              </w:rPr>
              <w:t xml:space="preserve"> </w:t>
            </w:r>
            <w:proofErr w:type="gramStart"/>
            <w:r>
              <w:rPr>
                <w:rFonts w:ascii="Trebuchet MS"/>
                <w:i/>
                <w:spacing w:val="-2"/>
                <w:w w:val="85"/>
                <w:sz w:val="20"/>
              </w:rPr>
              <w:t>climates;</w:t>
            </w:r>
            <w:proofErr w:type="gramEnd"/>
          </w:p>
          <w:p w14:paraId="2562A7C4" w14:textId="77777777" w:rsidR="003754EE" w:rsidRDefault="00486D74">
            <w:pPr>
              <w:pStyle w:val="TableParagraph"/>
              <w:numPr>
                <w:ilvl w:val="0"/>
                <w:numId w:val="74"/>
              </w:numPr>
              <w:tabs>
                <w:tab w:val="left" w:pos="826"/>
              </w:tabs>
              <w:spacing w:before="8"/>
              <w:rPr>
                <w:rFonts w:ascii="Trebuchet MS"/>
                <w:i/>
                <w:sz w:val="20"/>
              </w:rPr>
            </w:pPr>
            <w:r>
              <w:rPr>
                <w:rFonts w:ascii="Trebuchet MS"/>
                <w:i/>
                <w:w w:val="90"/>
                <w:sz w:val="20"/>
              </w:rPr>
              <w:t>pre-cooling</w:t>
            </w:r>
            <w:r>
              <w:rPr>
                <w:rFonts w:ascii="Trebuchet MS"/>
                <w:i/>
                <w:spacing w:val="-8"/>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incoming</w:t>
            </w:r>
            <w:r>
              <w:rPr>
                <w:rFonts w:ascii="Trebuchet MS"/>
                <w:i/>
                <w:spacing w:val="-8"/>
                <w:w w:val="90"/>
                <w:sz w:val="20"/>
              </w:rPr>
              <w:t xml:space="preserve"> </w:t>
            </w:r>
            <w:r>
              <w:rPr>
                <w:rFonts w:ascii="Trebuchet MS"/>
                <w:i/>
                <w:w w:val="90"/>
                <w:sz w:val="20"/>
              </w:rPr>
              <w:t>ventilation</w:t>
            </w:r>
            <w:r>
              <w:rPr>
                <w:rFonts w:ascii="Trebuchet MS"/>
                <w:i/>
                <w:spacing w:val="-6"/>
                <w:w w:val="90"/>
                <w:sz w:val="20"/>
              </w:rPr>
              <w:t xml:space="preserve"> </w:t>
            </w:r>
            <w:r>
              <w:rPr>
                <w:rFonts w:ascii="Trebuchet MS"/>
                <w:i/>
                <w:w w:val="90"/>
                <w:sz w:val="20"/>
              </w:rPr>
              <w:t>air</w:t>
            </w:r>
            <w:r>
              <w:rPr>
                <w:rFonts w:ascii="Trebuchet MS"/>
                <w:i/>
                <w:spacing w:val="-8"/>
                <w:w w:val="90"/>
                <w:sz w:val="20"/>
              </w:rPr>
              <w:t xml:space="preserve"> </w:t>
            </w:r>
            <w:r>
              <w:rPr>
                <w:rFonts w:ascii="Trebuchet MS"/>
                <w:i/>
                <w:w w:val="90"/>
                <w:sz w:val="20"/>
              </w:rPr>
              <w:t>in</w:t>
            </w:r>
            <w:r>
              <w:rPr>
                <w:rFonts w:ascii="Trebuchet MS"/>
                <w:i/>
                <w:spacing w:val="-6"/>
                <w:w w:val="90"/>
                <w:sz w:val="20"/>
              </w:rPr>
              <w:t xml:space="preserve"> </w:t>
            </w:r>
            <w:r>
              <w:rPr>
                <w:rFonts w:ascii="Trebuchet MS"/>
                <w:i/>
                <w:w w:val="90"/>
                <w:sz w:val="20"/>
              </w:rPr>
              <w:t>warmer</w:t>
            </w:r>
            <w:r>
              <w:rPr>
                <w:rFonts w:ascii="Trebuchet MS"/>
                <w:i/>
                <w:spacing w:val="-6"/>
                <w:w w:val="90"/>
                <w:sz w:val="20"/>
              </w:rPr>
              <w:t xml:space="preserve"> </w:t>
            </w:r>
            <w:proofErr w:type="gramStart"/>
            <w:r>
              <w:rPr>
                <w:rFonts w:ascii="Trebuchet MS"/>
                <w:i/>
                <w:spacing w:val="-2"/>
                <w:w w:val="90"/>
                <w:sz w:val="20"/>
              </w:rPr>
              <w:t>climates;</w:t>
            </w:r>
            <w:proofErr w:type="gramEnd"/>
          </w:p>
          <w:p w14:paraId="54CAD1D5" w14:textId="77777777" w:rsidR="003754EE" w:rsidRDefault="00486D74">
            <w:pPr>
              <w:pStyle w:val="TableParagraph"/>
              <w:numPr>
                <w:ilvl w:val="0"/>
                <w:numId w:val="74"/>
              </w:numPr>
              <w:tabs>
                <w:tab w:val="left" w:pos="826"/>
              </w:tabs>
              <w:spacing w:before="8" w:line="211" w:lineRule="exact"/>
              <w:rPr>
                <w:rFonts w:ascii="Trebuchet MS"/>
                <w:i/>
                <w:sz w:val="20"/>
              </w:rPr>
            </w:pPr>
            <w:r>
              <w:rPr>
                <w:rFonts w:ascii="Trebuchet MS"/>
                <w:i/>
                <w:w w:val="90"/>
                <w:sz w:val="20"/>
              </w:rPr>
              <w:t>heating</w:t>
            </w:r>
            <w:r>
              <w:rPr>
                <w:rFonts w:ascii="Trebuchet MS"/>
                <w:i/>
                <w:spacing w:val="-4"/>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domestic</w:t>
            </w:r>
            <w:r>
              <w:rPr>
                <w:rFonts w:ascii="Trebuchet MS"/>
                <w:i/>
                <w:spacing w:val="-6"/>
                <w:w w:val="90"/>
                <w:sz w:val="20"/>
              </w:rPr>
              <w:t xml:space="preserve"> </w:t>
            </w:r>
            <w:r>
              <w:rPr>
                <w:rFonts w:ascii="Trebuchet MS"/>
                <w:i/>
                <w:w w:val="90"/>
                <w:sz w:val="20"/>
              </w:rPr>
              <w:t>hot</w:t>
            </w:r>
            <w:r>
              <w:rPr>
                <w:rFonts w:ascii="Trebuchet MS"/>
                <w:i/>
                <w:spacing w:val="-4"/>
                <w:w w:val="90"/>
                <w:sz w:val="20"/>
              </w:rPr>
              <w:t xml:space="preserve"> </w:t>
            </w:r>
            <w:r>
              <w:rPr>
                <w:rFonts w:ascii="Trebuchet MS"/>
                <w:i/>
                <w:w w:val="90"/>
                <w:sz w:val="20"/>
              </w:rPr>
              <w:t>water;</w:t>
            </w:r>
            <w:r>
              <w:rPr>
                <w:rFonts w:ascii="Trebuchet MS"/>
                <w:i/>
                <w:spacing w:val="-5"/>
                <w:w w:val="90"/>
                <w:sz w:val="20"/>
              </w:rPr>
              <w:t xml:space="preserve"> </w:t>
            </w:r>
            <w:r>
              <w:rPr>
                <w:rFonts w:ascii="Trebuchet MS"/>
                <w:i/>
                <w:spacing w:val="-2"/>
                <w:w w:val="90"/>
                <w:sz w:val="20"/>
              </w:rPr>
              <w:t>and/or</w:t>
            </w:r>
          </w:p>
        </w:tc>
      </w:tr>
    </w:tbl>
    <w:p w14:paraId="61DC3514" w14:textId="77777777" w:rsidR="003754EE" w:rsidRDefault="003754EE">
      <w:pPr>
        <w:pStyle w:val="TableParagraph"/>
        <w:spacing w:line="211" w:lineRule="exact"/>
        <w:rPr>
          <w:rFonts w:ascii="Trebuchet MS"/>
          <w:i/>
          <w:sz w:val="20"/>
        </w:rPr>
        <w:sectPr w:rsidR="003754EE">
          <w:pgSz w:w="16840" w:h="11910" w:orient="landscape"/>
          <w:pgMar w:top="1340" w:right="1275" w:bottom="1220" w:left="1275" w:header="0" w:footer="1022" w:gutter="0"/>
          <w:cols w:space="708"/>
        </w:sectPr>
      </w:pPr>
    </w:p>
    <w:p w14:paraId="57ED268B"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EBA2814" w14:textId="77777777">
        <w:trPr>
          <w:trHeight w:val="1441"/>
        </w:trPr>
        <w:tc>
          <w:tcPr>
            <w:tcW w:w="848" w:type="dxa"/>
          </w:tcPr>
          <w:p w14:paraId="3FEC7A03" w14:textId="77777777" w:rsidR="003754EE" w:rsidRDefault="003754EE">
            <w:pPr>
              <w:pStyle w:val="TableParagraph"/>
              <w:ind w:left="0"/>
              <w:rPr>
                <w:rFonts w:ascii="Times New Roman"/>
                <w:sz w:val="18"/>
              </w:rPr>
            </w:pPr>
          </w:p>
        </w:tc>
        <w:tc>
          <w:tcPr>
            <w:tcW w:w="1707" w:type="dxa"/>
          </w:tcPr>
          <w:p w14:paraId="6E11A4EC" w14:textId="77777777" w:rsidR="003754EE" w:rsidRDefault="003754EE">
            <w:pPr>
              <w:pStyle w:val="TableParagraph"/>
              <w:ind w:left="0"/>
              <w:rPr>
                <w:rFonts w:ascii="Times New Roman"/>
                <w:sz w:val="18"/>
              </w:rPr>
            </w:pPr>
          </w:p>
        </w:tc>
        <w:tc>
          <w:tcPr>
            <w:tcW w:w="11052" w:type="dxa"/>
          </w:tcPr>
          <w:p w14:paraId="35F0D7CA" w14:textId="77777777" w:rsidR="003754EE" w:rsidRDefault="00486D74">
            <w:pPr>
              <w:pStyle w:val="TableParagraph"/>
              <w:tabs>
                <w:tab w:val="left" w:pos="826"/>
              </w:tabs>
              <w:spacing w:before="11"/>
              <w:ind w:left="466"/>
              <w:rPr>
                <w:rFonts w:ascii="Trebuchet MS"/>
                <w:i/>
                <w:sz w:val="20"/>
              </w:rPr>
            </w:pPr>
            <w:r>
              <w:rPr>
                <w:rFonts w:ascii="Trebuchet MS"/>
                <w:i/>
                <w:spacing w:val="-5"/>
                <w:sz w:val="20"/>
              </w:rPr>
              <w:t>d)</w:t>
            </w:r>
            <w:r>
              <w:rPr>
                <w:rFonts w:ascii="Trebuchet MS"/>
                <w:i/>
                <w:sz w:val="20"/>
              </w:rPr>
              <w:tab/>
            </w:r>
            <w:r>
              <w:rPr>
                <w:rFonts w:ascii="Trebuchet MS"/>
                <w:i/>
                <w:w w:val="90"/>
                <w:sz w:val="20"/>
              </w:rPr>
              <w:t>space</w:t>
            </w:r>
            <w:r>
              <w:rPr>
                <w:rFonts w:ascii="Trebuchet MS"/>
                <w:i/>
                <w:spacing w:val="-3"/>
                <w:sz w:val="20"/>
              </w:rPr>
              <w:t xml:space="preserve"> </w:t>
            </w:r>
            <w:r>
              <w:rPr>
                <w:rFonts w:ascii="Trebuchet MS"/>
                <w:i/>
                <w:w w:val="90"/>
                <w:sz w:val="20"/>
              </w:rPr>
              <w:t>heating</w:t>
            </w:r>
            <w:r>
              <w:rPr>
                <w:rFonts w:ascii="Trebuchet MS"/>
                <w:i/>
                <w:spacing w:val="-2"/>
                <w:sz w:val="20"/>
              </w:rPr>
              <w:t xml:space="preserve"> </w:t>
            </w:r>
            <w:r>
              <w:rPr>
                <w:rFonts w:ascii="Trebuchet MS"/>
                <w:i/>
                <w:w w:val="90"/>
                <w:sz w:val="20"/>
              </w:rPr>
              <w:t>in</w:t>
            </w:r>
            <w:r>
              <w:rPr>
                <w:rFonts w:ascii="Trebuchet MS"/>
                <w:i/>
                <w:spacing w:val="-2"/>
                <w:sz w:val="20"/>
              </w:rPr>
              <w:t xml:space="preserve"> </w:t>
            </w:r>
            <w:r>
              <w:rPr>
                <w:rFonts w:ascii="Trebuchet MS"/>
                <w:i/>
                <w:w w:val="90"/>
                <w:sz w:val="20"/>
              </w:rPr>
              <w:t>areas</w:t>
            </w:r>
            <w:r>
              <w:rPr>
                <w:rFonts w:ascii="Trebuchet MS"/>
                <w:i/>
                <w:spacing w:val="-1"/>
                <w:sz w:val="20"/>
              </w:rPr>
              <w:t xml:space="preserve"> </w:t>
            </w:r>
            <w:r>
              <w:rPr>
                <w:rFonts w:ascii="Trebuchet MS"/>
                <w:i/>
                <w:w w:val="90"/>
                <w:sz w:val="20"/>
              </w:rPr>
              <w:t>such</w:t>
            </w:r>
            <w:r>
              <w:rPr>
                <w:rFonts w:ascii="Trebuchet MS"/>
                <w:i/>
                <w:spacing w:val="-1"/>
                <w:sz w:val="20"/>
              </w:rPr>
              <w:t xml:space="preserve"> </w:t>
            </w:r>
            <w:r>
              <w:rPr>
                <w:rFonts w:ascii="Trebuchet MS"/>
                <w:i/>
                <w:w w:val="90"/>
                <w:sz w:val="20"/>
              </w:rPr>
              <w:t>as</w:t>
            </w:r>
            <w:r>
              <w:rPr>
                <w:rFonts w:ascii="Trebuchet MS"/>
                <w:i/>
                <w:spacing w:val="-5"/>
                <w:sz w:val="20"/>
              </w:rPr>
              <w:t xml:space="preserve"> </w:t>
            </w:r>
            <w:r>
              <w:rPr>
                <w:rFonts w:ascii="Trebuchet MS"/>
                <w:i/>
                <w:w w:val="90"/>
                <w:sz w:val="20"/>
              </w:rPr>
              <w:t>indoor</w:t>
            </w:r>
            <w:r>
              <w:rPr>
                <w:rFonts w:ascii="Trebuchet MS"/>
                <w:i/>
                <w:spacing w:val="-2"/>
                <w:sz w:val="20"/>
              </w:rPr>
              <w:t xml:space="preserve"> </w:t>
            </w:r>
            <w:r>
              <w:rPr>
                <w:rFonts w:ascii="Trebuchet MS"/>
                <w:i/>
                <w:w w:val="90"/>
                <w:sz w:val="20"/>
              </w:rPr>
              <w:t>parking</w:t>
            </w:r>
            <w:r>
              <w:rPr>
                <w:rFonts w:ascii="Trebuchet MS"/>
                <w:i/>
                <w:spacing w:val="-3"/>
                <w:sz w:val="20"/>
              </w:rPr>
              <w:t xml:space="preserve"> </w:t>
            </w:r>
            <w:r>
              <w:rPr>
                <w:rFonts w:ascii="Trebuchet MS"/>
                <w:i/>
                <w:spacing w:val="-2"/>
                <w:w w:val="90"/>
                <w:sz w:val="20"/>
              </w:rPr>
              <w:t>garages.</w:t>
            </w:r>
          </w:p>
          <w:p w14:paraId="73932324" w14:textId="77777777" w:rsidR="003754EE" w:rsidRDefault="003754EE">
            <w:pPr>
              <w:pStyle w:val="TableParagraph"/>
              <w:spacing w:before="6"/>
              <w:ind w:left="0"/>
              <w:rPr>
                <w:sz w:val="20"/>
              </w:rPr>
            </w:pPr>
          </w:p>
          <w:p w14:paraId="6EB81635"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738F275" w14:textId="77777777" w:rsidR="003754EE" w:rsidRDefault="00486D74">
            <w:pPr>
              <w:pStyle w:val="TableParagraph"/>
              <w:spacing w:before="8" w:line="247" w:lineRule="auto"/>
              <w:rPr>
                <w:rFonts w:ascii="Trebuchet MS"/>
                <w:i/>
                <w:sz w:val="20"/>
              </w:rPr>
            </w:pPr>
            <w:r>
              <w:rPr>
                <w:rFonts w:ascii="Trebuchet MS"/>
                <w:i/>
                <w:w w:val="90"/>
                <w:sz w:val="20"/>
              </w:rPr>
              <w:t xml:space="preserve">During the audit, the establishment presents technical specifications or a system operation card showing the presence of a heat or </w:t>
            </w:r>
            <w:r>
              <w:rPr>
                <w:rFonts w:ascii="Trebuchet MS"/>
                <w:i/>
                <w:sz w:val="20"/>
              </w:rPr>
              <w:t>cooling</w:t>
            </w:r>
            <w:r>
              <w:rPr>
                <w:rFonts w:ascii="Trebuchet MS"/>
                <w:i/>
                <w:spacing w:val="-16"/>
                <w:sz w:val="20"/>
              </w:rPr>
              <w:t xml:space="preserve"> </w:t>
            </w:r>
            <w:r>
              <w:rPr>
                <w:rFonts w:ascii="Trebuchet MS"/>
                <w:i/>
                <w:sz w:val="20"/>
              </w:rPr>
              <w:t>recovery</w:t>
            </w:r>
            <w:r>
              <w:rPr>
                <w:rFonts w:ascii="Trebuchet MS"/>
                <w:i/>
                <w:spacing w:val="-15"/>
                <w:sz w:val="20"/>
              </w:rPr>
              <w:t xml:space="preserve"> </w:t>
            </w:r>
            <w:r>
              <w:rPr>
                <w:rFonts w:ascii="Trebuchet MS"/>
                <w:i/>
                <w:sz w:val="20"/>
              </w:rPr>
              <w:t>system.</w:t>
            </w:r>
          </w:p>
        </w:tc>
      </w:tr>
      <w:tr w:rsidR="003754EE" w14:paraId="2724A9D8" w14:textId="77777777">
        <w:trPr>
          <w:trHeight w:val="1320"/>
        </w:trPr>
        <w:tc>
          <w:tcPr>
            <w:tcW w:w="848" w:type="dxa"/>
            <w:tcBorders>
              <w:bottom w:val="nil"/>
            </w:tcBorders>
          </w:tcPr>
          <w:p w14:paraId="56A05C3C" w14:textId="77777777" w:rsidR="003754EE" w:rsidRDefault="00486D74">
            <w:pPr>
              <w:pStyle w:val="TableParagraph"/>
              <w:spacing w:before="236"/>
              <w:ind w:left="107"/>
              <w:rPr>
                <w:sz w:val="20"/>
              </w:rPr>
            </w:pPr>
            <w:r>
              <w:rPr>
                <w:spacing w:val="-4"/>
                <w:sz w:val="20"/>
              </w:rPr>
              <w:t>4.22</w:t>
            </w:r>
          </w:p>
        </w:tc>
        <w:tc>
          <w:tcPr>
            <w:tcW w:w="1707" w:type="dxa"/>
            <w:tcBorders>
              <w:bottom w:val="nil"/>
            </w:tcBorders>
          </w:tcPr>
          <w:p w14:paraId="60FF42E3" w14:textId="77777777" w:rsidR="003754EE" w:rsidRDefault="003754EE">
            <w:pPr>
              <w:pStyle w:val="TableParagraph"/>
              <w:spacing w:before="7"/>
              <w:ind w:left="0"/>
              <w:rPr>
                <w:sz w:val="20"/>
              </w:rPr>
            </w:pPr>
          </w:p>
          <w:p w14:paraId="3BB5D72E" w14:textId="77777777" w:rsidR="003754EE" w:rsidRDefault="00486D74">
            <w:pPr>
              <w:pStyle w:val="TableParagraph"/>
              <w:spacing w:line="247" w:lineRule="auto"/>
              <w:ind w:left="105"/>
              <w:rPr>
                <w:rFonts w:ascii="Trebuchet MS"/>
                <w:i/>
                <w:sz w:val="20"/>
              </w:rPr>
            </w:pPr>
            <w:r>
              <w:rPr>
                <w:rFonts w:ascii="Trebuchet MS"/>
                <w:i/>
                <w:spacing w:val="-2"/>
                <w:w w:val="95"/>
                <w:sz w:val="20"/>
              </w:rPr>
              <w:t xml:space="preserve">Ventilation, </w:t>
            </w:r>
            <w:r>
              <w:rPr>
                <w:rFonts w:ascii="Trebuchet MS"/>
                <w:i/>
                <w:w w:val="95"/>
                <w:sz w:val="20"/>
              </w:rPr>
              <w:t>heating,</w:t>
            </w:r>
            <w:r>
              <w:rPr>
                <w:rFonts w:ascii="Trebuchet MS"/>
                <w:i/>
                <w:spacing w:val="-1"/>
                <w:w w:val="95"/>
                <w:sz w:val="20"/>
              </w:rPr>
              <w:t xml:space="preserve"> </w:t>
            </w:r>
            <w:r>
              <w:rPr>
                <w:rFonts w:ascii="Trebuchet MS"/>
                <w:i/>
                <w:w w:val="95"/>
                <w:sz w:val="20"/>
              </w:rPr>
              <w:t xml:space="preserve">and/or </w:t>
            </w:r>
            <w:r>
              <w:rPr>
                <w:rFonts w:ascii="Trebuchet MS"/>
                <w:i/>
                <w:w w:val="90"/>
                <w:sz w:val="20"/>
              </w:rPr>
              <w:t>cooling</w:t>
            </w:r>
            <w:r>
              <w:rPr>
                <w:rFonts w:ascii="Trebuchet MS"/>
                <w:i/>
                <w:spacing w:val="-5"/>
                <w:w w:val="90"/>
                <w:sz w:val="20"/>
              </w:rPr>
              <w:t xml:space="preserve"> </w:t>
            </w:r>
            <w:proofErr w:type="gramStart"/>
            <w:r>
              <w:rPr>
                <w:rFonts w:ascii="Trebuchet MS"/>
                <w:i/>
                <w:w w:val="90"/>
                <w:sz w:val="20"/>
              </w:rPr>
              <w:t>is</w:t>
            </w:r>
            <w:proofErr w:type="gramEnd"/>
            <w:r>
              <w:rPr>
                <w:rFonts w:ascii="Trebuchet MS"/>
                <w:i/>
                <w:spacing w:val="-5"/>
                <w:w w:val="90"/>
                <w:sz w:val="20"/>
              </w:rPr>
              <w:t xml:space="preserve"> </w:t>
            </w:r>
            <w:r>
              <w:rPr>
                <w:rFonts w:ascii="Trebuchet MS"/>
                <w:i/>
                <w:w w:val="90"/>
                <w:sz w:val="20"/>
              </w:rPr>
              <w:t xml:space="preserve">demand </w:t>
            </w:r>
            <w:r>
              <w:rPr>
                <w:rFonts w:ascii="Trebuchet MS"/>
                <w:i/>
                <w:w w:val="95"/>
                <w:sz w:val="20"/>
              </w:rPr>
              <w:t>controlled.</w:t>
            </w:r>
            <w:r>
              <w:rPr>
                <w:rFonts w:ascii="Trebuchet MS"/>
                <w:i/>
                <w:spacing w:val="-3"/>
                <w:w w:val="95"/>
                <w:sz w:val="20"/>
              </w:rPr>
              <w:t xml:space="preserve"> </w:t>
            </w:r>
            <w:r>
              <w:rPr>
                <w:rFonts w:ascii="Trebuchet MS"/>
                <w:i/>
                <w:w w:val="95"/>
                <w:sz w:val="20"/>
              </w:rPr>
              <w:t>(G)</w:t>
            </w:r>
          </w:p>
        </w:tc>
        <w:tc>
          <w:tcPr>
            <w:tcW w:w="11052" w:type="dxa"/>
            <w:tcBorders>
              <w:bottom w:val="nil"/>
            </w:tcBorders>
          </w:tcPr>
          <w:p w14:paraId="4A0CDBF3" w14:textId="77777777" w:rsidR="003754EE" w:rsidRDefault="003754EE">
            <w:pPr>
              <w:pStyle w:val="TableParagraph"/>
              <w:spacing w:before="7"/>
              <w:ind w:left="0"/>
              <w:rPr>
                <w:sz w:val="20"/>
              </w:rPr>
            </w:pPr>
          </w:p>
          <w:p w14:paraId="6A5EC3C1" w14:textId="77777777" w:rsidR="003754EE" w:rsidRDefault="00486D74">
            <w:pPr>
              <w:pStyle w:val="TableParagraph"/>
              <w:rPr>
                <w:rFonts w:ascii="Trebuchet MS"/>
                <w:b/>
                <w:i/>
                <w:sz w:val="20"/>
              </w:rPr>
            </w:pPr>
            <w:r>
              <w:rPr>
                <w:rFonts w:ascii="Trebuchet MS"/>
                <w:b/>
                <w:i/>
                <w:spacing w:val="-2"/>
                <w:sz w:val="20"/>
              </w:rPr>
              <w:t>Relevance</w:t>
            </w:r>
          </w:p>
          <w:p w14:paraId="5088B215" w14:textId="77777777" w:rsidR="003754EE" w:rsidRDefault="00486D74">
            <w:pPr>
              <w:pStyle w:val="TableParagraph"/>
              <w:spacing w:before="8" w:line="247" w:lineRule="auto"/>
              <w:ind w:right="98"/>
              <w:jc w:val="both"/>
              <w:rPr>
                <w:rFonts w:ascii="Trebuchet MS"/>
                <w:i/>
                <w:sz w:val="20"/>
              </w:rPr>
            </w:pPr>
            <w:r>
              <w:rPr>
                <w:rFonts w:ascii="Trebuchet MS"/>
                <w:i/>
                <w:w w:val="90"/>
                <w:sz w:val="20"/>
              </w:rPr>
              <w:t xml:space="preserve">Demand-controlled systems ensure that heating, cooling, and ventilation are only provided when and where they are needed, thus significantly reducing environmental impact and operational costs. This is particularly important in the hospitality sector, where </w:t>
            </w:r>
            <w:r>
              <w:rPr>
                <w:rFonts w:ascii="Trebuchet MS"/>
                <w:i/>
                <w:spacing w:val="-6"/>
                <w:sz w:val="20"/>
              </w:rPr>
              <w:t>room</w:t>
            </w:r>
            <w:r>
              <w:rPr>
                <w:rFonts w:ascii="Trebuchet MS"/>
                <w:i/>
                <w:spacing w:val="-13"/>
                <w:sz w:val="20"/>
              </w:rPr>
              <w:t xml:space="preserve"> </w:t>
            </w:r>
            <w:r>
              <w:rPr>
                <w:rFonts w:ascii="Trebuchet MS"/>
                <w:i/>
                <w:spacing w:val="-6"/>
                <w:sz w:val="20"/>
              </w:rPr>
              <w:t>occupancy</w:t>
            </w:r>
            <w:r>
              <w:rPr>
                <w:rFonts w:ascii="Trebuchet MS"/>
                <w:i/>
                <w:spacing w:val="-11"/>
                <w:sz w:val="20"/>
              </w:rPr>
              <w:t xml:space="preserve"> </w:t>
            </w:r>
            <w:r>
              <w:rPr>
                <w:rFonts w:ascii="Trebuchet MS"/>
                <w:i/>
                <w:spacing w:val="-6"/>
                <w:sz w:val="20"/>
              </w:rPr>
              <w:t>levels</w:t>
            </w:r>
            <w:r>
              <w:rPr>
                <w:rFonts w:ascii="Trebuchet MS"/>
                <w:i/>
                <w:spacing w:val="-10"/>
                <w:sz w:val="20"/>
              </w:rPr>
              <w:t xml:space="preserve"> </w:t>
            </w:r>
            <w:r>
              <w:rPr>
                <w:rFonts w:ascii="Trebuchet MS"/>
                <w:i/>
                <w:spacing w:val="-6"/>
                <w:sz w:val="20"/>
              </w:rPr>
              <w:t>and</w:t>
            </w:r>
            <w:r>
              <w:rPr>
                <w:rFonts w:ascii="Trebuchet MS"/>
                <w:i/>
                <w:spacing w:val="-10"/>
                <w:sz w:val="20"/>
              </w:rPr>
              <w:t xml:space="preserve"> </w:t>
            </w:r>
            <w:r>
              <w:rPr>
                <w:rFonts w:ascii="Trebuchet MS"/>
                <w:i/>
                <w:spacing w:val="-6"/>
                <w:sz w:val="20"/>
              </w:rPr>
              <w:t>usage</w:t>
            </w:r>
            <w:r>
              <w:rPr>
                <w:rFonts w:ascii="Trebuchet MS"/>
                <w:i/>
                <w:spacing w:val="-10"/>
                <w:sz w:val="20"/>
              </w:rPr>
              <w:t xml:space="preserve"> </w:t>
            </w:r>
            <w:r>
              <w:rPr>
                <w:rFonts w:ascii="Trebuchet MS"/>
                <w:i/>
                <w:spacing w:val="-6"/>
                <w:sz w:val="20"/>
              </w:rPr>
              <w:t>patterns</w:t>
            </w:r>
            <w:r>
              <w:rPr>
                <w:rFonts w:ascii="Trebuchet MS"/>
                <w:i/>
                <w:spacing w:val="-10"/>
                <w:sz w:val="20"/>
              </w:rPr>
              <w:t xml:space="preserve"> </w:t>
            </w:r>
            <w:r>
              <w:rPr>
                <w:rFonts w:ascii="Trebuchet MS"/>
                <w:i/>
                <w:spacing w:val="-6"/>
                <w:sz w:val="20"/>
              </w:rPr>
              <w:t>fluctuate</w:t>
            </w:r>
            <w:r>
              <w:rPr>
                <w:rFonts w:ascii="Trebuchet MS"/>
                <w:i/>
                <w:spacing w:val="-11"/>
                <w:sz w:val="20"/>
              </w:rPr>
              <w:t xml:space="preserve"> </w:t>
            </w:r>
            <w:r>
              <w:rPr>
                <w:rFonts w:ascii="Trebuchet MS"/>
                <w:i/>
                <w:spacing w:val="-6"/>
                <w:sz w:val="20"/>
              </w:rPr>
              <w:t>frequently.</w:t>
            </w:r>
          </w:p>
        </w:tc>
      </w:tr>
      <w:tr w:rsidR="003754EE" w14:paraId="185047A2" w14:textId="77777777">
        <w:trPr>
          <w:trHeight w:val="960"/>
        </w:trPr>
        <w:tc>
          <w:tcPr>
            <w:tcW w:w="848" w:type="dxa"/>
            <w:tcBorders>
              <w:top w:val="nil"/>
              <w:bottom w:val="nil"/>
            </w:tcBorders>
          </w:tcPr>
          <w:p w14:paraId="4494919E" w14:textId="77777777" w:rsidR="003754EE" w:rsidRDefault="003754EE">
            <w:pPr>
              <w:pStyle w:val="TableParagraph"/>
              <w:ind w:left="0"/>
              <w:rPr>
                <w:rFonts w:ascii="Times New Roman"/>
                <w:sz w:val="18"/>
              </w:rPr>
            </w:pPr>
          </w:p>
        </w:tc>
        <w:tc>
          <w:tcPr>
            <w:tcW w:w="1707" w:type="dxa"/>
            <w:tcBorders>
              <w:top w:val="nil"/>
              <w:bottom w:val="nil"/>
            </w:tcBorders>
          </w:tcPr>
          <w:p w14:paraId="12A3458D" w14:textId="74822A88" w:rsidR="003754EE" w:rsidRDefault="003754EE">
            <w:pPr>
              <w:pStyle w:val="TableParagraph"/>
              <w:spacing w:before="129" w:line="247" w:lineRule="auto"/>
              <w:ind w:left="105"/>
              <w:rPr>
                <w:rFonts w:ascii="Trebuchet MS"/>
                <w:i/>
                <w:sz w:val="20"/>
              </w:rPr>
            </w:pPr>
          </w:p>
        </w:tc>
        <w:tc>
          <w:tcPr>
            <w:tcW w:w="11052" w:type="dxa"/>
            <w:tcBorders>
              <w:top w:val="nil"/>
              <w:bottom w:val="nil"/>
            </w:tcBorders>
          </w:tcPr>
          <w:p w14:paraId="1CAFDBF6" w14:textId="77777777" w:rsidR="003754EE" w:rsidRDefault="00486D74">
            <w:pPr>
              <w:pStyle w:val="TableParagraph"/>
              <w:spacing w:before="129"/>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21962684" w14:textId="77777777" w:rsidR="003754EE" w:rsidRDefault="00486D74">
            <w:pPr>
              <w:pStyle w:val="TableParagraph"/>
              <w:spacing w:before="8" w:line="247" w:lineRule="auto"/>
              <w:rPr>
                <w:rFonts w:ascii="Trebuchet MS"/>
                <w:i/>
                <w:sz w:val="20"/>
              </w:rPr>
            </w:pPr>
            <w:r>
              <w:rPr>
                <w:rFonts w:ascii="Trebuchet MS"/>
                <w:i/>
                <w:w w:val="90"/>
                <w:sz w:val="20"/>
              </w:rPr>
              <w:t>The ventilation, heating and/or</w:t>
            </w:r>
            <w:r>
              <w:rPr>
                <w:rFonts w:ascii="Trebuchet MS"/>
                <w:i/>
                <w:spacing w:val="-1"/>
                <w:w w:val="90"/>
                <w:sz w:val="20"/>
              </w:rPr>
              <w:t xml:space="preserve"> </w:t>
            </w:r>
            <w:r>
              <w:rPr>
                <w:rFonts w:ascii="Trebuchet MS"/>
                <w:i/>
                <w:w w:val="90"/>
                <w:sz w:val="20"/>
              </w:rPr>
              <w:t>cooling systems are automatically adjusted by sensors according to the current</w:t>
            </w:r>
            <w:r>
              <w:rPr>
                <w:rFonts w:ascii="Trebuchet MS"/>
                <w:i/>
                <w:spacing w:val="-1"/>
                <w:w w:val="90"/>
                <w:sz w:val="20"/>
              </w:rPr>
              <w:t xml:space="preserve"> </w:t>
            </w:r>
            <w:r>
              <w:rPr>
                <w:rFonts w:ascii="Trebuchet MS"/>
                <w:i/>
                <w:w w:val="90"/>
                <w:sz w:val="20"/>
              </w:rPr>
              <w:t xml:space="preserve">demand to </w:t>
            </w:r>
            <w:proofErr w:type="spellStart"/>
            <w:r>
              <w:rPr>
                <w:rFonts w:ascii="Trebuchet MS"/>
                <w:i/>
                <w:w w:val="90"/>
                <w:sz w:val="20"/>
              </w:rPr>
              <w:t>optimise</w:t>
            </w:r>
            <w:proofErr w:type="spellEnd"/>
            <w:r>
              <w:rPr>
                <w:rFonts w:ascii="Trebuchet MS"/>
                <w:i/>
                <w:w w:val="90"/>
                <w:sz w:val="20"/>
              </w:rPr>
              <w:t xml:space="preserve"> </w:t>
            </w:r>
            <w:r>
              <w:rPr>
                <w:rFonts w:ascii="Trebuchet MS"/>
                <w:i/>
                <w:sz w:val="20"/>
              </w:rPr>
              <w:t>energy</w:t>
            </w:r>
            <w:r>
              <w:rPr>
                <w:rFonts w:ascii="Trebuchet MS"/>
                <w:i/>
                <w:spacing w:val="-10"/>
                <w:sz w:val="20"/>
              </w:rPr>
              <w:t xml:space="preserve"> </w:t>
            </w:r>
            <w:r>
              <w:rPr>
                <w:rFonts w:ascii="Trebuchet MS"/>
                <w:i/>
                <w:sz w:val="20"/>
              </w:rPr>
              <w:t>consumption.</w:t>
            </w:r>
          </w:p>
        </w:tc>
      </w:tr>
      <w:tr w:rsidR="003754EE" w14:paraId="6AB6EF46" w14:textId="77777777">
        <w:trPr>
          <w:trHeight w:val="1200"/>
        </w:trPr>
        <w:tc>
          <w:tcPr>
            <w:tcW w:w="848" w:type="dxa"/>
            <w:tcBorders>
              <w:top w:val="nil"/>
              <w:bottom w:val="nil"/>
            </w:tcBorders>
          </w:tcPr>
          <w:p w14:paraId="5AD8D5BC" w14:textId="77777777" w:rsidR="003754EE" w:rsidRDefault="003754EE">
            <w:pPr>
              <w:pStyle w:val="TableParagraph"/>
              <w:ind w:left="0"/>
              <w:rPr>
                <w:rFonts w:ascii="Times New Roman"/>
                <w:sz w:val="18"/>
              </w:rPr>
            </w:pPr>
          </w:p>
        </w:tc>
        <w:tc>
          <w:tcPr>
            <w:tcW w:w="1707" w:type="dxa"/>
            <w:tcBorders>
              <w:top w:val="nil"/>
              <w:bottom w:val="nil"/>
            </w:tcBorders>
          </w:tcPr>
          <w:p w14:paraId="4B8C7CDD" w14:textId="77777777" w:rsidR="003754EE" w:rsidRDefault="003754EE">
            <w:pPr>
              <w:pStyle w:val="TableParagraph"/>
              <w:ind w:left="0"/>
              <w:rPr>
                <w:rFonts w:ascii="Times New Roman"/>
                <w:sz w:val="18"/>
              </w:rPr>
            </w:pPr>
          </w:p>
        </w:tc>
        <w:tc>
          <w:tcPr>
            <w:tcW w:w="11052" w:type="dxa"/>
            <w:tcBorders>
              <w:top w:val="nil"/>
              <w:bottom w:val="nil"/>
            </w:tcBorders>
          </w:tcPr>
          <w:p w14:paraId="679F15E1" w14:textId="77777777" w:rsidR="003754EE" w:rsidRDefault="00486D74">
            <w:pPr>
              <w:pStyle w:val="TableParagraph"/>
              <w:spacing w:before="129"/>
              <w:rPr>
                <w:rFonts w:ascii="Trebuchet MS"/>
                <w:i/>
                <w:sz w:val="20"/>
              </w:rPr>
            </w:pPr>
            <w:r>
              <w:rPr>
                <w:rFonts w:ascii="Trebuchet MS"/>
                <w:i/>
                <w:w w:val="90"/>
                <w:sz w:val="20"/>
              </w:rPr>
              <w:t>For</w:t>
            </w:r>
            <w:r>
              <w:rPr>
                <w:rFonts w:ascii="Trebuchet MS"/>
                <w:i/>
                <w:spacing w:val="-4"/>
                <w:w w:val="90"/>
                <w:sz w:val="20"/>
              </w:rPr>
              <w:t xml:space="preserve"> </w:t>
            </w:r>
            <w:r>
              <w:rPr>
                <w:rFonts w:ascii="Trebuchet MS"/>
                <w:i/>
                <w:w w:val="90"/>
                <w:sz w:val="20"/>
              </w:rPr>
              <w:t>demand-controlled</w:t>
            </w:r>
            <w:r>
              <w:rPr>
                <w:rFonts w:ascii="Trebuchet MS"/>
                <w:i/>
                <w:spacing w:val="-5"/>
                <w:w w:val="90"/>
                <w:sz w:val="20"/>
              </w:rPr>
              <w:t xml:space="preserve"> </w:t>
            </w:r>
            <w:r>
              <w:rPr>
                <w:rFonts w:ascii="Trebuchet MS"/>
                <w:i/>
                <w:w w:val="90"/>
                <w:sz w:val="20"/>
              </w:rPr>
              <w:t>ventilation,</w:t>
            </w:r>
            <w:r>
              <w:rPr>
                <w:rFonts w:ascii="Trebuchet MS"/>
                <w:i/>
                <w:spacing w:val="-4"/>
                <w:w w:val="90"/>
                <w:sz w:val="20"/>
              </w:rPr>
              <w:t xml:space="preserve"> </w:t>
            </w:r>
            <w:r>
              <w:rPr>
                <w:rFonts w:ascii="Trebuchet MS"/>
                <w:i/>
                <w:w w:val="90"/>
                <w:sz w:val="20"/>
              </w:rPr>
              <w:t>control</w:t>
            </w:r>
            <w:r>
              <w:rPr>
                <w:rFonts w:ascii="Trebuchet MS"/>
                <w:i/>
                <w:spacing w:val="-4"/>
                <w:w w:val="90"/>
                <w:sz w:val="20"/>
              </w:rPr>
              <w:t xml:space="preserve"> </w:t>
            </w:r>
            <w:r>
              <w:rPr>
                <w:rFonts w:ascii="Trebuchet MS"/>
                <w:i/>
                <w:w w:val="90"/>
                <w:sz w:val="20"/>
              </w:rPr>
              <w:t>could</w:t>
            </w:r>
            <w:r>
              <w:rPr>
                <w:rFonts w:ascii="Trebuchet MS"/>
                <w:i/>
                <w:spacing w:val="-4"/>
                <w:w w:val="90"/>
                <w:sz w:val="20"/>
              </w:rPr>
              <w:t xml:space="preserve"> </w:t>
            </w:r>
            <w:r>
              <w:rPr>
                <w:rFonts w:ascii="Trebuchet MS"/>
                <w:i/>
                <w:w w:val="90"/>
                <w:sz w:val="20"/>
              </w:rPr>
              <w:t>be</w:t>
            </w:r>
            <w:r>
              <w:rPr>
                <w:rFonts w:ascii="Trebuchet MS"/>
                <w:i/>
                <w:spacing w:val="-2"/>
                <w:w w:val="90"/>
                <w:sz w:val="20"/>
              </w:rPr>
              <w:t xml:space="preserve"> </w:t>
            </w:r>
            <w:r>
              <w:rPr>
                <w:rFonts w:ascii="Trebuchet MS"/>
                <w:i/>
                <w:w w:val="90"/>
                <w:sz w:val="20"/>
              </w:rPr>
              <w:t>based</w:t>
            </w:r>
            <w:r>
              <w:rPr>
                <w:rFonts w:ascii="Trebuchet MS"/>
                <w:i/>
                <w:spacing w:val="-2"/>
                <w:w w:val="90"/>
                <w:sz w:val="20"/>
              </w:rPr>
              <w:t xml:space="preserve"> </w:t>
            </w:r>
            <w:r>
              <w:rPr>
                <w:rFonts w:ascii="Trebuchet MS"/>
                <w:i/>
                <w:spacing w:val="-5"/>
                <w:w w:val="90"/>
                <w:sz w:val="20"/>
              </w:rPr>
              <w:t>on:</w:t>
            </w:r>
          </w:p>
          <w:p w14:paraId="5D1752A5" w14:textId="77777777" w:rsidR="003754EE" w:rsidRDefault="00486D74">
            <w:pPr>
              <w:pStyle w:val="TableParagraph"/>
              <w:numPr>
                <w:ilvl w:val="0"/>
                <w:numId w:val="73"/>
              </w:numPr>
              <w:tabs>
                <w:tab w:val="left" w:pos="826"/>
              </w:tabs>
              <w:spacing w:before="8"/>
              <w:rPr>
                <w:rFonts w:ascii="Trebuchet MS" w:hAnsi="Trebuchet MS"/>
                <w:i/>
                <w:sz w:val="20"/>
              </w:rPr>
            </w:pPr>
            <w:r>
              <w:rPr>
                <w:rFonts w:ascii="Trebuchet MS" w:hAnsi="Trebuchet MS"/>
                <w:i/>
                <w:w w:val="90"/>
                <w:sz w:val="20"/>
              </w:rPr>
              <w:t>increasing</w:t>
            </w:r>
            <w:r>
              <w:rPr>
                <w:rFonts w:ascii="Trebuchet MS" w:hAnsi="Trebuchet MS"/>
                <w:i/>
                <w:spacing w:val="-2"/>
                <w:sz w:val="20"/>
              </w:rPr>
              <w:t xml:space="preserve"> </w:t>
            </w:r>
            <w:r>
              <w:rPr>
                <w:rFonts w:ascii="Trebuchet MS" w:hAnsi="Trebuchet MS"/>
                <w:i/>
                <w:w w:val="90"/>
                <w:sz w:val="20"/>
              </w:rPr>
              <w:t>airflow</w:t>
            </w:r>
            <w:r>
              <w:rPr>
                <w:rFonts w:ascii="Trebuchet MS" w:hAnsi="Trebuchet MS"/>
                <w:i/>
                <w:spacing w:val="-3"/>
                <w:sz w:val="20"/>
              </w:rPr>
              <w:t xml:space="preserve"> </w:t>
            </w:r>
            <w:r>
              <w:rPr>
                <w:rFonts w:ascii="Trebuchet MS" w:hAnsi="Trebuchet MS"/>
                <w:i/>
                <w:w w:val="90"/>
                <w:sz w:val="20"/>
              </w:rPr>
              <w:t>when</w:t>
            </w:r>
            <w:r>
              <w:rPr>
                <w:rFonts w:ascii="Trebuchet MS" w:hAnsi="Trebuchet MS"/>
                <w:i/>
                <w:spacing w:val="-5"/>
                <w:sz w:val="20"/>
              </w:rPr>
              <w:t xml:space="preserve"> </w:t>
            </w:r>
            <w:r>
              <w:rPr>
                <w:rFonts w:ascii="Trebuchet MS" w:hAnsi="Trebuchet MS"/>
                <w:i/>
                <w:w w:val="90"/>
                <w:sz w:val="20"/>
              </w:rPr>
              <w:t>carbon</w:t>
            </w:r>
            <w:r>
              <w:rPr>
                <w:rFonts w:ascii="Trebuchet MS" w:hAnsi="Trebuchet MS"/>
                <w:i/>
                <w:spacing w:val="-5"/>
                <w:sz w:val="20"/>
              </w:rPr>
              <w:t xml:space="preserve"> </w:t>
            </w:r>
            <w:r>
              <w:rPr>
                <w:rFonts w:ascii="Trebuchet MS" w:hAnsi="Trebuchet MS"/>
                <w:i/>
                <w:w w:val="90"/>
                <w:sz w:val="20"/>
              </w:rPr>
              <w:t>dioxide</w:t>
            </w:r>
            <w:r>
              <w:rPr>
                <w:rFonts w:ascii="Trebuchet MS" w:hAnsi="Trebuchet MS"/>
                <w:i/>
                <w:spacing w:val="-2"/>
                <w:sz w:val="20"/>
              </w:rPr>
              <w:t xml:space="preserve"> </w:t>
            </w:r>
            <w:r>
              <w:rPr>
                <w:rFonts w:ascii="Trebuchet MS" w:hAnsi="Trebuchet MS"/>
                <w:i/>
                <w:w w:val="90"/>
                <w:sz w:val="20"/>
              </w:rPr>
              <w:t>(co₂)</w:t>
            </w:r>
            <w:r>
              <w:rPr>
                <w:rFonts w:ascii="Trebuchet MS" w:hAnsi="Trebuchet MS"/>
                <w:i/>
                <w:spacing w:val="-1"/>
                <w:w w:val="90"/>
                <w:sz w:val="20"/>
              </w:rPr>
              <w:t xml:space="preserve"> </w:t>
            </w:r>
            <w:r>
              <w:rPr>
                <w:rFonts w:ascii="Trebuchet MS" w:hAnsi="Trebuchet MS"/>
                <w:i/>
                <w:w w:val="90"/>
                <w:sz w:val="20"/>
              </w:rPr>
              <w:t>levels</w:t>
            </w:r>
            <w:r>
              <w:rPr>
                <w:rFonts w:ascii="Trebuchet MS" w:hAnsi="Trebuchet MS"/>
                <w:i/>
                <w:spacing w:val="-6"/>
                <w:sz w:val="20"/>
              </w:rPr>
              <w:t xml:space="preserve"> </w:t>
            </w:r>
            <w:r>
              <w:rPr>
                <w:rFonts w:ascii="Trebuchet MS" w:hAnsi="Trebuchet MS"/>
                <w:i/>
                <w:w w:val="90"/>
                <w:sz w:val="20"/>
              </w:rPr>
              <w:t>exceed</w:t>
            </w:r>
            <w:r>
              <w:rPr>
                <w:rFonts w:ascii="Trebuchet MS" w:hAnsi="Trebuchet MS"/>
                <w:i/>
                <w:spacing w:val="-2"/>
                <w:sz w:val="20"/>
              </w:rPr>
              <w:t xml:space="preserve"> </w:t>
            </w:r>
            <w:r>
              <w:rPr>
                <w:rFonts w:ascii="Trebuchet MS" w:hAnsi="Trebuchet MS"/>
                <w:i/>
                <w:w w:val="90"/>
                <w:sz w:val="20"/>
              </w:rPr>
              <w:t>1200</w:t>
            </w:r>
            <w:r>
              <w:rPr>
                <w:rFonts w:ascii="Trebuchet MS" w:hAnsi="Trebuchet MS"/>
                <w:i/>
                <w:spacing w:val="-4"/>
                <w:sz w:val="20"/>
              </w:rPr>
              <w:t xml:space="preserve"> </w:t>
            </w:r>
            <w:proofErr w:type="gramStart"/>
            <w:r>
              <w:rPr>
                <w:rFonts w:ascii="Trebuchet MS" w:hAnsi="Trebuchet MS"/>
                <w:i/>
                <w:spacing w:val="-4"/>
                <w:w w:val="90"/>
                <w:sz w:val="20"/>
              </w:rPr>
              <w:t>ppm;</w:t>
            </w:r>
            <w:proofErr w:type="gramEnd"/>
          </w:p>
          <w:p w14:paraId="62CA7216" w14:textId="77777777" w:rsidR="003754EE" w:rsidRDefault="00486D74">
            <w:pPr>
              <w:pStyle w:val="TableParagraph"/>
              <w:numPr>
                <w:ilvl w:val="0"/>
                <w:numId w:val="73"/>
              </w:numPr>
              <w:tabs>
                <w:tab w:val="left" w:pos="826"/>
              </w:tabs>
              <w:spacing w:before="8"/>
              <w:rPr>
                <w:rFonts w:ascii="Trebuchet MS"/>
                <w:i/>
                <w:sz w:val="20"/>
              </w:rPr>
            </w:pPr>
            <w:r>
              <w:rPr>
                <w:rFonts w:ascii="Trebuchet MS"/>
                <w:i/>
                <w:w w:val="90"/>
                <w:sz w:val="20"/>
              </w:rPr>
              <w:t>adjusting</w:t>
            </w:r>
            <w:r>
              <w:rPr>
                <w:rFonts w:ascii="Trebuchet MS"/>
                <w:i/>
                <w:spacing w:val="-3"/>
                <w:sz w:val="20"/>
              </w:rPr>
              <w:t xml:space="preserve"> </w:t>
            </w:r>
            <w:r>
              <w:rPr>
                <w:rFonts w:ascii="Trebuchet MS"/>
                <w:i/>
                <w:w w:val="90"/>
                <w:sz w:val="20"/>
              </w:rPr>
              <w:t>ventilation</w:t>
            </w:r>
            <w:r>
              <w:rPr>
                <w:rFonts w:ascii="Trebuchet MS"/>
                <w:i/>
                <w:spacing w:val="-1"/>
                <w:sz w:val="20"/>
              </w:rPr>
              <w:t xml:space="preserve"> </w:t>
            </w:r>
            <w:r>
              <w:rPr>
                <w:rFonts w:ascii="Trebuchet MS"/>
                <w:i/>
                <w:w w:val="90"/>
                <w:sz w:val="20"/>
              </w:rPr>
              <w:t>based</w:t>
            </w:r>
            <w:r>
              <w:rPr>
                <w:rFonts w:ascii="Trebuchet MS"/>
                <w:i/>
                <w:spacing w:val="-3"/>
                <w:sz w:val="20"/>
              </w:rPr>
              <w:t xml:space="preserve"> </w:t>
            </w:r>
            <w:r>
              <w:rPr>
                <w:rFonts w:ascii="Trebuchet MS"/>
                <w:i/>
                <w:w w:val="90"/>
                <w:sz w:val="20"/>
              </w:rPr>
              <w:t>on</w:t>
            </w:r>
            <w:r>
              <w:rPr>
                <w:rFonts w:ascii="Trebuchet MS"/>
                <w:i/>
                <w:spacing w:val="-4"/>
                <w:sz w:val="20"/>
              </w:rPr>
              <w:t xml:space="preserve"> </w:t>
            </w:r>
            <w:r>
              <w:rPr>
                <w:rFonts w:ascii="Trebuchet MS"/>
                <w:i/>
                <w:w w:val="90"/>
                <w:sz w:val="20"/>
              </w:rPr>
              <w:t>relative</w:t>
            </w:r>
            <w:r>
              <w:rPr>
                <w:rFonts w:ascii="Trebuchet MS"/>
                <w:i/>
                <w:sz w:val="20"/>
              </w:rPr>
              <w:t xml:space="preserve"> </w:t>
            </w:r>
            <w:r>
              <w:rPr>
                <w:rFonts w:ascii="Trebuchet MS"/>
                <w:i/>
                <w:w w:val="90"/>
                <w:sz w:val="20"/>
              </w:rPr>
              <w:t>humidity</w:t>
            </w:r>
            <w:r>
              <w:rPr>
                <w:rFonts w:ascii="Trebuchet MS"/>
                <w:i/>
                <w:spacing w:val="1"/>
                <w:sz w:val="20"/>
              </w:rPr>
              <w:t xml:space="preserve"> </w:t>
            </w:r>
            <w:r>
              <w:rPr>
                <w:rFonts w:ascii="Trebuchet MS"/>
                <w:i/>
                <w:w w:val="90"/>
                <w:sz w:val="20"/>
              </w:rPr>
              <w:t>above</w:t>
            </w:r>
            <w:r>
              <w:rPr>
                <w:rFonts w:ascii="Trebuchet MS"/>
                <w:i/>
                <w:spacing w:val="-3"/>
                <w:sz w:val="20"/>
              </w:rPr>
              <w:t xml:space="preserve"> </w:t>
            </w:r>
            <w:r>
              <w:rPr>
                <w:rFonts w:ascii="Trebuchet MS"/>
                <w:i/>
                <w:w w:val="90"/>
                <w:sz w:val="20"/>
              </w:rPr>
              <w:t>70%;</w:t>
            </w:r>
            <w:r>
              <w:rPr>
                <w:rFonts w:ascii="Trebuchet MS"/>
                <w:i/>
                <w:spacing w:val="-2"/>
                <w:sz w:val="20"/>
              </w:rPr>
              <w:t xml:space="preserve"> </w:t>
            </w:r>
            <w:r>
              <w:rPr>
                <w:rFonts w:ascii="Trebuchet MS"/>
                <w:i/>
                <w:spacing w:val="-2"/>
                <w:w w:val="90"/>
                <w:sz w:val="20"/>
              </w:rPr>
              <w:t>and/or</w:t>
            </w:r>
          </w:p>
          <w:p w14:paraId="0B879049" w14:textId="77777777" w:rsidR="003754EE" w:rsidRDefault="00486D74">
            <w:pPr>
              <w:pStyle w:val="TableParagraph"/>
              <w:numPr>
                <w:ilvl w:val="0"/>
                <w:numId w:val="73"/>
              </w:numPr>
              <w:tabs>
                <w:tab w:val="left" w:pos="826"/>
              </w:tabs>
              <w:spacing w:before="7"/>
              <w:rPr>
                <w:rFonts w:ascii="Trebuchet MS"/>
                <w:i/>
                <w:sz w:val="20"/>
              </w:rPr>
            </w:pPr>
            <w:r>
              <w:rPr>
                <w:rFonts w:ascii="Trebuchet MS"/>
                <w:i/>
                <w:w w:val="90"/>
                <w:sz w:val="20"/>
              </w:rPr>
              <w:t>presence</w:t>
            </w:r>
            <w:r>
              <w:rPr>
                <w:rFonts w:ascii="Trebuchet MS"/>
                <w:i/>
                <w:spacing w:val="-5"/>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occupants</w:t>
            </w:r>
            <w:r>
              <w:rPr>
                <w:rFonts w:ascii="Trebuchet MS"/>
                <w:i/>
                <w:spacing w:val="-4"/>
                <w:w w:val="90"/>
                <w:sz w:val="20"/>
              </w:rPr>
              <w:t xml:space="preserve"> </w:t>
            </w:r>
            <w:r>
              <w:rPr>
                <w:rFonts w:ascii="Trebuchet MS"/>
                <w:i/>
                <w:w w:val="90"/>
                <w:sz w:val="20"/>
              </w:rPr>
              <w:t>in</w:t>
            </w:r>
            <w:r>
              <w:rPr>
                <w:rFonts w:ascii="Trebuchet MS"/>
                <w:i/>
                <w:spacing w:val="-4"/>
                <w:w w:val="90"/>
                <w:sz w:val="20"/>
              </w:rPr>
              <w:t xml:space="preserve"> </w:t>
            </w:r>
            <w:r>
              <w:rPr>
                <w:rFonts w:ascii="Trebuchet MS"/>
                <w:i/>
                <w:w w:val="90"/>
                <w:sz w:val="20"/>
              </w:rPr>
              <w:t>the</w:t>
            </w:r>
            <w:r>
              <w:rPr>
                <w:rFonts w:ascii="Trebuchet MS"/>
                <w:i/>
                <w:spacing w:val="-6"/>
                <w:sz w:val="20"/>
              </w:rPr>
              <w:t xml:space="preserve"> </w:t>
            </w:r>
            <w:r>
              <w:rPr>
                <w:rFonts w:ascii="Trebuchet MS"/>
                <w:i/>
                <w:w w:val="90"/>
                <w:sz w:val="20"/>
              </w:rPr>
              <w:t>rooms</w:t>
            </w:r>
            <w:r>
              <w:rPr>
                <w:rFonts w:ascii="Trebuchet MS"/>
                <w:i/>
                <w:spacing w:val="-4"/>
                <w:w w:val="90"/>
                <w:sz w:val="20"/>
              </w:rPr>
              <w:t xml:space="preserve"> </w:t>
            </w:r>
            <w:r>
              <w:rPr>
                <w:rFonts w:ascii="Trebuchet MS"/>
                <w:i/>
                <w:w w:val="90"/>
                <w:sz w:val="20"/>
              </w:rPr>
              <w:t>(e.g.</w:t>
            </w:r>
            <w:r>
              <w:rPr>
                <w:rFonts w:ascii="Trebuchet MS"/>
                <w:i/>
                <w:spacing w:val="-5"/>
                <w:w w:val="90"/>
                <w:sz w:val="20"/>
              </w:rPr>
              <w:t xml:space="preserve"> </w:t>
            </w:r>
            <w:r>
              <w:rPr>
                <w:rFonts w:ascii="Trebuchet MS"/>
                <w:i/>
                <w:w w:val="90"/>
                <w:sz w:val="20"/>
              </w:rPr>
              <w:t>motion</w:t>
            </w:r>
            <w:r>
              <w:rPr>
                <w:rFonts w:ascii="Trebuchet MS"/>
                <w:i/>
                <w:spacing w:val="-6"/>
                <w:w w:val="90"/>
                <w:sz w:val="20"/>
              </w:rPr>
              <w:t xml:space="preserve"> </w:t>
            </w:r>
            <w:r>
              <w:rPr>
                <w:rFonts w:ascii="Trebuchet MS"/>
                <w:i/>
                <w:spacing w:val="-2"/>
                <w:w w:val="90"/>
                <w:sz w:val="20"/>
              </w:rPr>
              <w:t>sensors).</w:t>
            </w:r>
          </w:p>
        </w:tc>
      </w:tr>
      <w:tr w:rsidR="003754EE" w14:paraId="21A81AA3" w14:textId="77777777">
        <w:trPr>
          <w:trHeight w:val="720"/>
        </w:trPr>
        <w:tc>
          <w:tcPr>
            <w:tcW w:w="848" w:type="dxa"/>
            <w:tcBorders>
              <w:top w:val="nil"/>
              <w:bottom w:val="nil"/>
            </w:tcBorders>
          </w:tcPr>
          <w:p w14:paraId="07063776" w14:textId="77777777" w:rsidR="003754EE" w:rsidRDefault="003754EE">
            <w:pPr>
              <w:pStyle w:val="TableParagraph"/>
              <w:ind w:left="0"/>
              <w:rPr>
                <w:rFonts w:ascii="Times New Roman"/>
                <w:sz w:val="18"/>
              </w:rPr>
            </w:pPr>
          </w:p>
        </w:tc>
        <w:tc>
          <w:tcPr>
            <w:tcW w:w="1707" w:type="dxa"/>
            <w:tcBorders>
              <w:top w:val="nil"/>
              <w:bottom w:val="nil"/>
            </w:tcBorders>
          </w:tcPr>
          <w:p w14:paraId="148A53FB" w14:textId="77777777" w:rsidR="003754EE" w:rsidRDefault="003754EE">
            <w:pPr>
              <w:pStyle w:val="TableParagraph"/>
              <w:ind w:left="0"/>
              <w:rPr>
                <w:rFonts w:ascii="Times New Roman"/>
                <w:sz w:val="18"/>
              </w:rPr>
            </w:pPr>
          </w:p>
        </w:tc>
        <w:tc>
          <w:tcPr>
            <w:tcW w:w="11052" w:type="dxa"/>
            <w:tcBorders>
              <w:top w:val="nil"/>
              <w:bottom w:val="nil"/>
            </w:tcBorders>
          </w:tcPr>
          <w:p w14:paraId="19C47ACF" w14:textId="77777777" w:rsidR="003754EE" w:rsidRDefault="00486D74">
            <w:pPr>
              <w:pStyle w:val="TableParagraph"/>
              <w:spacing w:before="129" w:line="247" w:lineRule="auto"/>
              <w:rPr>
                <w:rFonts w:ascii="Trebuchet MS" w:hAnsi="Trebuchet MS"/>
                <w:i/>
                <w:sz w:val="20"/>
              </w:rPr>
            </w:pPr>
            <w:r>
              <w:rPr>
                <w:rFonts w:ascii="Trebuchet MS" w:hAnsi="Trebuchet MS"/>
                <w:i/>
                <w:w w:val="90"/>
                <w:sz w:val="20"/>
              </w:rPr>
              <w:t>For</w:t>
            </w:r>
            <w:r>
              <w:rPr>
                <w:rFonts w:ascii="Trebuchet MS" w:hAnsi="Trebuchet MS"/>
                <w:i/>
                <w:spacing w:val="-6"/>
                <w:w w:val="90"/>
                <w:sz w:val="20"/>
              </w:rPr>
              <w:t xml:space="preserve"> </w:t>
            </w:r>
            <w:r>
              <w:rPr>
                <w:rFonts w:ascii="Trebuchet MS" w:hAnsi="Trebuchet MS"/>
                <w:i/>
                <w:w w:val="90"/>
                <w:sz w:val="20"/>
              </w:rPr>
              <w:t>demand-controlled</w:t>
            </w:r>
            <w:r>
              <w:rPr>
                <w:rFonts w:ascii="Trebuchet MS" w:hAnsi="Trebuchet MS"/>
                <w:i/>
                <w:spacing w:val="-3"/>
                <w:w w:val="90"/>
                <w:sz w:val="20"/>
              </w:rPr>
              <w:t xml:space="preserve"> </w:t>
            </w:r>
            <w:r>
              <w:rPr>
                <w:rFonts w:ascii="Trebuchet MS" w:hAnsi="Trebuchet MS"/>
                <w:i/>
                <w:w w:val="90"/>
                <w:sz w:val="20"/>
              </w:rPr>
              <w:t>heating</w:t>
            </w:r>
            <w:r>
              <w:rPr>
                <w:rFonts w:ascii="Trebuchet MS" w:hAnsi="Trebuchet MS"/>
                <w:i/>
                <w:spacing w:val="-5"/>
                <w:w w:val="90"/>
                <w:sz w:val="20"/>
              </w:rPr>
              <w:t xml:space="preserve"> </w:t>
            </w:r>
            <w:r>
              <w:rPr>
                <w:rFonts w:ascii="Trebuchet MS" w:hAnsi="Trebuchet MS"/>
                <w:i/>
                <w:w w:val="90"/>
                <w:sz w:val="20"/>
              </w:rPr>
              <w:t>or</w:t>
            </w:r>
            <w:r>
              <w:rPr>
                <w:rFonts w:ascii="Trebuchet MS" w:hAnsi="Trebuchet MS"/>
                <w:i/>
                <w:spacing w:val="-6"/>
                <w:w w:val="90"/>
                <w:sz w:val="20"/>
              </w:rPr>
              <w:t xml:space="preserve"> </w:t>
            </w:r>
            <w:r>
              <w:rPr>
                <w:rFonts w:ascii="Trebuchet MS" w:hAnsi="Trebuchet MS"/>
                <w:i/>
                <w:w w:val="90"/>
                <w:sz w:val="20"/>
              </w:rPr>
              <w:t>cooling,</w:t>
            </w:r>
            <w:r>
              <w:rPr>
                <w:rFonts w:ascii="Trebuchet MS" w:hAnsi="Trebuchet MS"/>
                <w:i/>
                <w:spacing w:val="-3"/>
                <w:w w:val="90"/>
                <w:sz w:val="20"/>
              </w:rPr>
              <w:t xml:space="preserve"> </w:t>
            </w:r>
            <w:r>
              <w:rPr>
                <w:rFonts w:ascii="Trebuchet MS" w:hAnsi="Trebuchet MS"/>
                <w:i/>
                <w:w w:val="90"/>
                <w:sz w:val="20"/>
              </w:rPr>
              <w:t>control</w:t>
            </w:r>
            <w:r>
              <w:rPr>
                <w:rFonts w:ascii="Trebuchet MS" w:hAnsi="Trebuchet MS"/>
                <w:i/>
                <w:spacing w:val="-3"/>
                <w:w w:val="90"/>
                <w:sz w:val="20"/>
              </w:rPr>
              <w:t xml:space="preserve"> </w:t>
            </w:r>
            <w:r>
              <w:rPr>
                <w:rFonts w:ascii="Trebuchet MS" w:hAnsi="Trebuchet MS"/>
                <w:i/>
                <w:w w:val="90"/>
                <w:sz w:val="20"/>
              </w:rPr>
              <w:t>is</w:t>
            </w:r>
            <w:r>
              <w:rPr>
                <w:rFonts w:ascii="Trebuchet MS" w:hAnsi="Trebuchet MS"/>
                <w:i/>
                <w:spacing w:val="-2"/>
                <w:w w:val="90"/>
                <w:sz w:val="20"/>
              </w:rPr>
              <w:t xml:space="preserve"> </w:t>
            </w:r>
            <w:r>
              <w:rPr>
                <w:rFonts w:ascii="Trebuchet MS" w:hAnsi="Trebuchet MS"/>
                <w:i/>
                <w:w w:val="90"/>
                <w:sz w:val="20"/>
              </w:rPr>
              <w:t>based</w:t>
            </w:r>
            <w:r>
              <w:rPr>
                <w:rFonts w:ascii="Trebuchet MS" w:hAnsi="Trebuchet MS"/>
                <w:i/>
                <w:spacing w:val="-3"/>
                <w:w w:val="90"/>
                <w:sz w:val="20"/>
              </w:rPr>
              <w:t xml:space="preserve"> </w:t>
            </w:r>
            <w:r>
              <w:rPr>
                <w:rFonts w:ascii="Trebuchet MS" w:hAnsi="Trebuchet MS"/>
                <w:i/>
                <w:w w:val="90"/>
                <w:sz w:val="20"/>
              </w:rPr>
              <w:t>on</w:t>
            </w:r>
            <w:r>
              <w:rPr>
                <w:rFonts w:ascii="Trebuchet MS" w:hAnsi="Trebuchet MS"/>
                <w:i/>
                <w:spacing w:val="-2"/>
                <w:w w:val="90"/>
                <w:sz w:val="20"/>
              </w:rPr>
              <w:t xml:space="preserve"> </w:t>
            </w:r>
            <w:r>
              <w:rPr>
                <w:rFonts w:ascii="Trebuchet MS" w:hAnsi="Trebuchet MS"/>
                <w:i/>
                <w:w w:val="90"/>
                <w:sz w:val="20"/>
              </w:rPr>
              <w:t>maintaining</w:t>
            </w:r>
            <w:r>
              <w:rPr>
                <w:rFonts w:ascii="Trebuchet MS" w:hAnsi="Trebuchet MS"/>
                <w:i/>
                <w:spacing w:val="-2"/>
                <w:w w:val="90"/>
                <w:sz w:val="20"/>
              </w:rPr>
              <w:t xml:space="preserve"> </w:t>
            </w:r>
            <w:r>
              <w:rPr>
                <w:rFonts w:ascii="Trebuchet MS" w:hAnsi="Trebuchet MS"/>
                <w:i/>
                <w:w w:val="90"/>
                <w:sz w:val="20"/>
              </w:rPr>
              <w:t>temperatures</w:t>
            </w:r>
            <w:r>
              <w:rPr>
                <w:rFonts w:ascii="Trebuchet MS" w:hAnsi="Trebuchet MS"/>
                <w:i/>
                <w:spacing w:val="-5"/>
                <w:w w:val="90"/>
                <w:sz w:val="20"/>
              </w:rPr>
              <w:t xml:space="preserve"> </w:t>
            </w:r>
            <w:r>
              <w:rPr>
                <w:rFonts w:ascii="Trebuchet MS" w:hAnsi="Trebuchet MS"/>
                <w:i/>
                <w:w w:val="90"/>
                <w:sz w:val="20"/>
              </w:rPr>
              <w:t>within +/-</w:t>
            </w:r>
            <w:r>
              <w:rPr>
                <w:rFonts w:ascii="Trebuchet MS" w:hAnsi="Trebuchet MS"/>
                <w:i/>
                <w:spacing w:val="-5"/>
                <w:w w:val="90"/>
                <w:sz w:val="20"/>
              </w:rPr>
              <w:t xml:space="preserve"> </w:t>
            </w:r>
            <w:r>
              <w:rPr>
                <w:rFonts w:ascii="Trebuchet MS" w:hAnsi="Trebuchet MS"/>
                <w:i/>
                <w:w w:val="90"/>
                <w:sz w:val="20"/>
              </w:rPr>
              <w:t>3</w:t>
            </w:r>
            <w:r>
              <w:rPr>
                <w:rFonts w:ascii="Trebuchet MS" w:hAnsi="Trebuchet MS"/>
                <w:i/>
                <w:spacing w:val="-5"/>
                <w:w w:val="90"/>
                <w:sz w:val="20"/>
              </w:rPr>
              <w:t xml:space="preserve"> </w:t>
            </w:r>
            <w:r>
              <w:rPr>
                <w:rFonts w:ascii="Trebuchet MS" w:hAnsi="Trebuchet MS"/>
                <w:i/>
                <w:w w:val="90"/>
                <w:sz w:val="20"/>
              </w:rPr>
              <w:t>°C</w:t>
            </w:r>
            <w:r>
              <w:rPr>
                <w:rFonts w:ascii="Trebuchet MS" w:hAnsi="Trebuchet MS"/>
                <w:i/>
                <w:spacing w:val="-3"/>
                <w:w w:val="90"/>
                <w:sz w:val="20"/>
              </w:rPr>
              <w:t xml:space="preserve"> </w:t>
            </w:r>
            <w:r>
              <w:rPr>
                <w:rFonts w:ascii="Trebuchet MS" w:hAnsi="Trebuchet MS"/>
                <w:i/>
                <w:w w:val="90"/>
                <w:sz w:val="20"/>
              </w:rPr>
              <w:t>of</w:t>
            </w:r>
            <w:r>
              <w:rPr>
                <w:rFonts w:ascii="Trebuchet MS" w:hAnsi="Trebuchet MS"/>
                <w:i/>
                <w:spacing w:val="-1"/>
                <w:w w:val="90"/>
                <w:sz w:val="20"/>
              </w:rPr>
              <w:t xml:space="preserve"> </w:t>
            </w:r>
            <w:r>
              <w:rPr>
                <w:rFonts w:ascii="Trebuchet MS" w:hAnsi="Trebuchet MS"/>
                <w:i/>
                <w:w w:val="90"/>
                <w:sz w:val="20"/>
              </w:rPr>
              <w:t>the</w:t>
            </w:r>
            <w:r>
              <w:rPr>
                <w:rFonts w:ascii="Trebuchet MS" w:hAnsi="Trebuchet MS"/>
                <w:i/>
                <w:spacing w:val="-3"/>
                <w:w w:val="90"/>
                <w:sz w:val="20"/>
              </w:rPr>
              <w:t xml:space="preserve"> </w:t>
            </w:r>
            <w:r>
              <w:rPr>
                <w:rFonts w:ascii="Trebuchet MS" w:hAnsi="Trebuchet MS"/>
                <w:i/>
                <w:w w:val="90"/>
                <w:sz w:val="20"/>
              </w:rPr>
              <w:t>standard</w:t>
            </w:r>
            <w:r>
              <w:rPr>
                <w:rFonts w:ascii="Trebuchet MS" w:hAnsi="Trebuchet MS"/>
                <w:i/>
                <w:spacing w:val="-5"/>
                <w:w w:val="90"/>
                <w:sz w:val="20"/>
              </w:rPr>
              <w:t xml:space="preserve"> </w:t>
            </w:r>
            <w:r>
              <w:rPr>
                <w:rFonts w:ascii="Trebuchet MS" w:hAnsi="Trebuchet MS"/>
                <w:i/>
                <w:w w:val="90"/>
                <w:sz w:val="20"/>
              </w:rPr>
              <w:t>setpoint</w:t>
            </w:r>
            <w:r>
              <w:rPr>
                <w:rFonts w:ascii="Trebuchet MS" w:hAnsi="Trebuchet MS"/>
                <w:i/>
                <w:spacing w:val="-6"/>
                <w:w w:val="90"/>
                <w:sz w:val="20"/>
              </w:rPr>
              <w:t xml:space="preserve"> </w:t>
            </w:r>
            <w:r>
              <w:rPr>
                <w:rFonts w:ascii="Trebuchet MS" w:hAnsi="Trebuchet MS"/>
                <w:i/>
                <w:w w:val="90"/>
                <w:sz w:val="20"/>
              </w:rPr>
              <w:t xml:space="preserve">for </w:t>
            </w:r>
            <w:r>
              <w:rPr>
                <w:rFonts w:ascii="Trebuchet MS" w:hAnsi="Trebuchet MS"/>
                <w:i/>
                <w:spacing w:val="-4"/>
                <w:sz w:val="20"/>
              </w:rPr>
              <w:t>the</w:t>
            </w:r>
            <w:r>
              <w:rPr>
                <w:rFonts w:ascii="Trebuchet MS" w:hAnsi="Trebuchet MS"/>
                <w:i/>
                <w:spacing w:val="-12"/>
                <w:sz w:val="20"/>
              </w:rPr>
              <w:t xml:space="preserve"> </w:t>
            </w:r>
            <w:r>
              <w:rPr>
                <w:rFonts w:ascii="Trebuchet MS" w:hAnsi="Trebuchet MS"/>
                <w:i/>
                <w:spacing w:val="-4"/>
                <w:sz w:val="20"/>
              </w:rPr>
              <w:t>relevant</w:t>
            </w:r>
            <w:r>
              <w:rPr>
                <w:rFonts w:ascii="Trebuchet MS" w:hAnsi="Trebuchet MS"/>
                <w:i/>
                <w:spacing w:val="-14"/>
                <w:sz w:val="20"/>
              </w:rPr>
              <w:t xml:space="preserve"> </w:t>
            </w:r>
            <w:r>
              <w:rPr>
                <w:rFonts w:ascii="Trebuchet MS" w:hAnsi="Trebuchet MS"/>
                <w:i/>
                <w:spacing w:val="-4"/>
                <w:sz w:val="20"/>
              </w:rPr>
              <w:t>climate</w:t>
            </w:r>
            <w:r>
              <w:rPr>
                <w:rFonts w:ascii="Trebuchet MS" w:hAnsi="Trebuchet MS"/>
                <w:i/>
                <w:spacing w:val="-12"/>
                <w:sz w:val="20"/>
              </w:rPr>
              <w:t xml:space="preserve"> </w:t>
            </w:r>
            <w:r>
              <w:rPr>
                <w:rFonts w:ascii="Trebuchet MS" w:hAnsi="Trebuchet MS"/>
                <w:i/>
                <w:spacing w:val="-4"/>
                <w:sz w:val="20"/>
              </w:rPr>
              <w:t>zone</w:t>
            </w:r>
            <w:r>
              <w:rPr>
                <w:rFonts w:ascii="Trebuchet MS" w:hAnsi="Trebuchet MS"/>
                <w:i/>
                <w:spacing w:val="-12"/>
                <w:sz w:val="20"/>
              </w:rPr>
              <w:t xml:space="preserve"> </w:t>
            </w:r>
            <w:r>
              <w:rPr>
                <w:rFonts w:ascii="Trebuchet MS" w:hAnsi="Trebuchet MS"/>
                <w:i/>
                <w:spacing w:val="-4"/>
                <w:sz w:val="20"/>
              </w:rPr>
              <w:t>and</w:t>
            </w:r>
            <w:r>
              <w:rPr>
                <w:rFonts w:ascii="Trebuchet MS" w:hAnsi="Trebuchet MS"/>
                <w:i/>
                <w:spacing w:val="-13"/>
                <w:sz w:val="20"/>
              </w:rPr>
              <w:t xml:space="preserve"> </w:t>
            </w:r>
            <w:r>
              <w:rPr>
                <w:rFonts w:ascii="Trebuchet MS" w:hAnsi="Trebuchet MS"/>
                <w:i/>
                <w:spacing w:val="-4"/>
                <w:sz w:val="20"/>
              </w:rPr>
              <w:t>season.</w:t>
            </w:r>
          </w:p>
        </w:tc>
      </w:tr>
      <w:tr w:rsidR="003754EE" w14:paraId="1EC3D29C" w14:textId="77777777">
        <w:trPr>
          <w:trHeight w:val="960"/>
        </w:trPr>
        <w:tc>
          <w:tcPr>
            <w:tcW w:w="848" w:type="dxa"/>
            <w:tcBorders>
              <w:top w:val="nil"/>
              <w:bottom w:val="nil"/>
            </w:tcBorders>
          </w:tcPr>
          <w:p w14:paraId="4912A4F9" w14:textId="77777777" w:rsidR="003754EE" w:rsidRDefault="003754EE">
            <w:pPr>
              <w:pStyle w:val="TableParagraph"/>
              <w:ind w:left="0"/>
              <w:rPr>
                <w:rFonts w:ascii="Times New Roman"/>
                <w:sz w:val="18"/>
              </w:rPr>
            </w:pPr>
          </w:p>
        </w:tc>
        <w:tc>
          <w:tcPr>
            <w:tcW w:w="1707" w:type="dxa"/>
            <w:tcBorders>
              <w:top w:val="nil"/>
              <w:bottom w:val="nil"/>
            </w:tcBorders>
          </w:tcPr>
          <w:p w14:paraId="6B4FC26A" w14:textId="77777777" w:rsidR="003754EE" w:rsidRDefault="003754EE">
            <w:pPr>
              <w:pStyle w:val="TableParagraph"/>
              <w:ind w:left="0"/>
              <w:rPr>
                <w:rFonts w:ascii="Times New Roman"/>
                <w:sz w:val="18"/>
              </w:rPr>
            </w:pPr>
          </w:p>
        </w:tc>
        <w:tc>
          <w:tcPr>
            <w:tcW w:w="11052" w:type="dxa"/>
            <w:tcBorders>
              <w:top w:val="nil"/>
              <w:bottom w:val="nil"/>
            </w:tcBorders>
          </w:tcPr>
          <w:p w14:paraId="6DE2542A" w14:textId="77777777" w:rsidR="003754EE" w:rsidRDefault="00486D74">
            <w:pPr>
              <w:pStyle w:val="TableParagraph"/>
              <w:spacing w:before="129" w:line="247" w:lineRule="auto"/>
              <w:ind w:right="103"/>
              <w:jc w:val="both"/>
              <w:rPr>
                <w:rFonts w:ascii="Trebuchet MS"/>
                <w:i/>
                <w:sz w:val="20"/>
              </w:rPr>
            </w:pPr>
            <w:r>
              <w:rPr>
                <w:rFonts w:ascii="Trebuchet MS"/>
                <w:i/>
                <w:spacing w:val="-2"/>
                <w:sz w:val="20"/>
              </w:rPr>
              <w:t>Time-based</w:t>
            </w:r>
            <w:r>
              <w:rPr>
                <w:rFonts w:ascii="Trebuchet MS"/>
                <w:i/>
                <w:spacing w:val="-11"/>
                <w:sz w:val="20"/>
              </w:rPr>
              <w:t xml:space="preserve"> </w:t>
            </w:r>
            <w:r>
              <w:rPr>
                <w:rFonts w:ascii="Trebuchet MS"/>
                <w:i/>
                <w:spacing w:val="-2"/>
                <w:sz w:val="20"/>
              </w:rPr>
              <w:t>control</w:t>
            </w:r>
            <w:r>
              <w:rPr>
                <w:rFonts w:ascii="Trebuchet MS"/>
                <w:i/>
                <w:spacing w:val="-11"/>
                <w:sz w:val="20"/>
              </w:rPr>
              <w:t xml:space="preserve"> </w:t>
            </w:r>
            <w:r>
              <w:rPr>
                <w:rFonts w:ascii="Trebuchet MS"/>
                <w:i/>
                <w:spacing w:val="-2"/>
                <w:sz w:val="20"/>
              </w:rPr>
              <w:t>alone</w:t>
            </w:r>
            <w:r>
              <w:rPr>
                <w:rFonts w:ascii="Trebuchet MS"/>
                <w:i/>
                <w:spacing w:val="-11"/>
                <w:sz w:val="20"/>
              </w:rPr>
              <w:t xml:space="preserve"> </w:t>
            </w:r>
            <w:r>
              <w:rPr>
                <w:rFonts w:ascii="Trebuchet MS"/>
                <w:i/>
                <w:spacing w:val="-2"/>
                <w:sz w:val="20"/>
              </w:rPr>
              <w:t>(e.g.</w:t>
            </w:r>
            <w:r>
              <w:rPr>
                <w:rFonts w:ascii="Trebuchet MS"/>
                <w:i/>
                <w:spacing w:val="-12"/>
                <w:sz w:val="20"/>
              </w:rPr>
              <w:t xml:space="preserve"> </w:t>
            </w:r>
            <w:r>
              <w:rPr>
                <w:rFonts w:ascii="Trebuchet MS"/>
                <w:i/>
                <w:spacing w:val="-2"/>
                <w:sz w:val="20"/>
              </w:rPr>
              <w:t>fixed</w:t>
            </w:r>
            <w:r>
              <w:rPr>
                <w:rFonts w:ascii="Trebuchet MS"/>
                <w:i/>
                <w:spacing w:val="-12"/>
                <w:sz w:val="20"/>
              </w:rPr>
              <w:t xml:space="preserve"> </w:t>
            </w:r>
            <w:r>
              <w:rPr>
                <w:rFonts w:ascii="Trebuchet MS"/>
                <w:i/>
                <w:spacing w:val="-2"/>
                <w:sz w:val="20"/>
              </w:rPr>
              <w:t>on/off</w:t>
            </w:r>
            <w:r>
              <w:rPr>
                <w:rFonts w:ascii="Trebuchet MS"/>
                <w:i/>
                <w:spacing w:val="-12"/>
                <w:sz w:val="20"/>
              </w:rPr>
              <w:t xml:space="preserve"> </w:t>
            </w:r>
            <w:r>
              <w:rPr>
                <w:rFonts w:ascii="Trebuchet MS"/>
                <w:i/>
                <w:spacing w:val="-2"/>
                <w:sz w:val="20"/>
              </w:rPr>
              <w:t>schedules)</w:t>
            </w:r>
            <w:r>
              <w:rPr>
                <w:rFonts w:ascii="Trebuchet MS"/>
                <w:i/>
                <w:spacing w:val="-13"/>
                <w:sz w:val="20"/>
              </w:rPr>
              <w:t xml:space="preserve"> </w:t>
            </w:r>
            <w:r>
              <w:rPr>
                <w:rFonts w:ascii="Trebuchet MS"/>
                <w:i/>
                <w:spacing w:val="-2"/>
                <w:sz w:val="20"/>
              </w:rPr>
              <w:t>is</w:t>
            </w:r>
            <w:r>
              <w:rPr>
                <w:rFonts w:ascii="Trebuchet MS"/>
                <w:i/>
                <w:spacing w:val="-13"/>
                <w:sz w:val="20"/>
              </w:rPr>
              <w:t xml:space="preserve"> </w:t>
            </w:r>
            <w:r>
              <w:rPr>
                <w:rFonts w:ascii="Trebuchet MS"/>
                <w:i/>
                <w:spacing w:val="-2"/>
                <w:sz w:val="20"/>
              </w:rPr>
              <w:t>not</w:t>
            </w:r>
            <w:r>
              <w:rPr>
                <w:rFonts w:ascii="Trebuchet MS"/>
                <w:i/>
                <w:spacing w:val="-12"/>
                <w:sz w:val="20"/>
              </w:rPr>
              <w:t xml:space="preserve"> </w:t>
            </w:r>
            <w:r>
              <w:rPr>
                <w:rFonts w:ascii="Trebuchet MS"/>
                <w:i/>
                <w:spacing w:val="-2"/>
                <w:sz w:val="20"/>
              </w:rPr>
              <w:t>accepted,</w:t>
            </w:r>
            <w:r>
              <w:rPr>
                <w:rFonts w:ascii="Trebuchet MS"/>
                <w:i/>
                <w:spacing w:val="-12"/>
                <w:sz w:val="20"/>
              </w:rPr>
              <w:t xml:space="preserve"> </w:t>
            </w:r>
            <w:r>
              <w:rPr>
                <w:rFonts w:ascii="Trebuchet MS"/>
                <w:i/>
                <w:spacing w:val="-2"/>
                <w:sz w:val="20"/>
              </w:rPr>
              <w:t>as</w:t>
            </w:r>
            <w:r>
              <w:rPr>
                <w:rFonts w:ascii="Trebuchet MS"/>
                <w:i/>
                <w:spacing w:val="-12"/>
                <w:sz w:val="20"/>
              </w:rPr>
              <w:t xml:space="preserve"> </w:t>
            </w:r>
            <w:r>
              <w:rPr>
                <w:rFonts w:ascii="Trebuchet MS"/>
                <w:i/>
                <w:spacing w:val="-2"/>
                <w:sz w:val="20"/>
              </w:rPr>
              <w:t>time-based</w:t>
            </w:r>
            <w:r>
              <w:rPr>
                <w:rFonts w:ascii="Trebuchet MS"/>
                <w:i/>
                <w:spacing w:val="-12"/>
                <w:sz w:val="20"/>
              </w:rPr>
              <w:t xml:space="preserve"> </w:t>
            </w:r>
            <w:r>
              <w:rPr>
                <w:rFonts w:ascii="Trebuchet MS"/>
                <w:i/>
                <w:spacing w:val="-2"/>
                <w:sz w:val="20"/>
              </w:rPr>
              <w:t>controls</w:t>
            </w:r>
            <w:r>
              <w:rPr>
                <w:rFonts w:ascii="Trebuchet MS"/>
                <w:i/>
                <w:spacing w:val="-11"/>
                <w:sz w:val="20"/>
              </w:rPr>
              <w:t xml:space="preserve"> </w:t>
            </w:r>
            <w:r>
              <w:rPr>
                <w:rFonts w:ascii="Trebuchet MS"/>
                <w:i/>
                <w:spacing w:val="-2"/>
                <w:sz w:val="20"/>
              </w:rPr>
              <w:t>operate</w:t>
            </w:r>
            <w:r>
              <w:rPr>
                <w:rFonts w:ascii="Trebuchet MS"/>
                <w:i/>
                <w:spacing w:val="-12"/>
                <w:sz w:val="20"/>
              </w:rPr>
              <w:t xml:space="preserve"> </w:t>
            </w:r>
            <w:r>
              <w:rPr>
                <w:rFonts w:ascii="Trebuchet MS"/>
                <w:i/>
                <w:spacing w:val="-2"/>
                <w:sz w:val="20"/>
              </w:rPr>
              <w:t>on</w:t>
            </w:r>
            <w:r>
              <w:rPr>
                <w:rFonts w:ascii="Trebuchet MS"/>
                <w:i/>
                <w:spacing w:val="-12"/>
                <w:sz w:val="20"/>
              </w:rPr>
              <w:t xml:space="preserve"> </w:t>
            </w:r>
            <w:r>
              <w:rPr>
                <w:rFonts w:ascii="Trebuchet MS"/>
                <w:i/>
                <w:spacing w:val="-2"/>
                <w:sz w:val="20"/>
              </w:rPr>
              <w:t>predictive,</w:t>
            </w:r>
            <w:r>
              <w:rPr>
                <w:rFonts w:ascii="Trebuchet MS"/>
                <w:i/>
                <w:spacing w:val="-12"/>
                <w:sz w:val="20"/>
              </w:rPr>
              <w:t xml:space="preserve"> </w:t>
            </w:r>
            <w:r>
              <w:rPr>
                <w:rFonts w:ascii="Trebuchet MS"/>
                <w:i/>
                <w:spacing w:val="-2"/>
                <w:sz w:val="20"/>
              </w:rPr>
              <w:t xml:space="preserve">fixed </w:t>
            </w:r>
            <w:r>
              <w:rPr>
                <w:rFonts w:ascii="Trebuchet MS"/>
                <w:i/>
                <w:w w:val="90"/>
                <w:sz w:val="20"/>
              </w:rPr>
              <w:t>assumptions,</w:t>
            </w:r>
            <w:r>
              <w:rPr>
                <w:rFonts w:ascii="Trebuchet MS"/>
                <w:i/>
                <w:spacing w:val="-4"/>
                <w:w w:val="90"/>
                <w:sz w:val="20"/>
              </w:rPr>
              <w:t xml:space="preserve"> </w:t>
            </w:r>
            <w:r>
              <w:rPr>
                <w:rFonts w:ascii="Trebuchet MS"/>
                <w:i/>
                <w:w w:val="90"/>
                <w:sz w:val="20"/>
              </w:rPr>
              <w:t>whether</w:t>
            </w:r>
            <w:r>
              <w:rPr>
                <w:rFonts w:ascii="Trebuchet MS"/>
                <w:i/>
                <w:spacing w:val="-9"/>
                <w:w w:val="90"/>
                <w:sz w:val="20"/>
              </w:rPr>
              <w:t xml:space="preserve"> </w:t>
            </w:r>
            <w:r>
              <w:rPr>
                <w:rFonts w:ascii="Trebuchet MS"/>
                <w:i/>
                <w:w w:val="90"/>
                <w:sz w:val="20"/>
              </w:rPr>
              <w:t>DCV</w:t>
            </w:r>
            <w:r>
              <w:rPr>
                <w:rFonts w:ascii="Trebuchet MS"/>
                <w:i/>
                <w:spacing w:val="-9"/>
                <w:w w:val="90"/>
                <w:sz w:val="20"/>
              </w:rPr>
              <w:t xml:space="preserve"> </w:t>
            </w:r>
            <w:r>
              <w:rPr>
                <w:rFonts w:ascii="Trebuchet MS"/>
                <w:i/>
                <w:w w:val="90"/>
                <w:sz w:val="20"/>
              </w:rPr>
              <w:t>systems</w:t>
            </w:r>
            <w:r>
              <w:rPr>
                <w:rFonts w:ascii="Trebuchet MS"/>
                <w:i/>
                <w:spacing w:val="-6"/>
                <w:w w:val="90"/>
                <w:sz w:val="20"/>
              </w:rPr>
              <w:t xml:space="preserve"> </w:t>
            </w:r>
            <w:r>
              <w:rPr>
                <w:rFonts w:ascii="Trebuchet MS"/>
                <w:i/>
                <w:w w:val="90"/>
                <w:sz w:val="20"/>
              </w:rPr>
              <w:t>respond</w:t>
            </w:r>
            <w:r>
              <w:rPr>
                <w:rFonts w:ascii="Trebuchet MS"/>
                <w:i/>
                <w:spacing w:val="-5"/>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actual,</w:t>
            </w:r>
            <w:r>
              <w:rPr>
                <w:rFonts w:ascii="Trebuchet MS"/>
                <w:i/>
                <w:spacing w:val="-4"/>
                <w:w w:val="90"/>
                <w:sz w:val="20"/>
              </w:rPr>
              <w:t xml:space="preserve"> </w:t>
            </w:r>
            <w:r>
              <w:rPr>
                <w:rFonts w:ascii="Trebuchet MS"/>
                <w:i/>
                <w:w w:val="90"/>
                <w:sz w:val="20"/>
              </w:rPr>
              <w:t>real-time</w:t>
            </w:r>
            <w:r>
              <w:rPr>
                <w:rFonts w:ascii="Trebuchet MS"/>
                <w:i/>
                <w:spacing w:val="-4"/>
                <w:w w:val="90"/>
                <w:sz w:val="20"/>
              </w:rPr>
              <w:t xml:space="preserve"> </w:t>
            </w:r>
            <w:r>
              <w:rPr>
                <w:rFonts w:ascii="Trebuchet MS"/>
                <w:i/>
                <w:w w:val="90"/>
                <w:sz w:val="20"/>
              </w:rPr>
              <w:t>occupancy</w:t>
            </w:r>
            <w:r>
              <w:rPr>
                <w:rFonts w:ascii="Trebuchet MS"/>
                <w:i/>
                <w:spacing w:val="-4"/>
                <w:w w:val="90"/>
                <w:sz w:val="20"/>
              </w:rPr>
              <w:t xml:space="preserve"> </w:t>
            </w:r>
            <w:r>
              <w:rPr>
                <w:rFonts w:ascii="Trebuchet MS"/>
                <w:i/>
                <w:w w:val="90"/>
                <w:sz w:val="20"/>
              </w:rPr>
              <w:t>and</w:t>
            </w:r>
            <w:r>
              <w:rPr>
                <w:rFonts w:ascii="Trebuchet MS"/>
                <w:i/>
                <w:spacing w:val="-5"/>
                <w:w w:val="90"/>
                <w:sz w:val="20"/>
              </w:rPr>
              <w:t xml:space="preserve"> </w:t>
            </w:r>
            <w:r>
              <w:rPr>
                <w:rFonts w:ascii="Trebuchet MS"/>
                <w:i/>
                <w:w w:val="90"/>
                <w:sz w:val="20"/>
              </w:rPr>
              <w:t>air</w:t>
            </w:r>
            <w:r>
              <w:rPr>
                <w:rFonts w:ascii="Trebuchet MS"/>
                <w:i/>
                <w:spacing w:val="-6"/>
                <w:w w:val="90"/>
                <w:sz w:val="20"/>
              </w:rPr>
              <w:t xml:space="preserve"> </w:t>
            </w:r>
            <w:r>
              <w:rPr>
                <w:rFonts w:ascii="Trebuchet MS"/>
                <w:i/>
                <w:w w:val="90"/>
                <w:sz w:val="20"/>
              </w:rPr>
              <w:t>quality,</w:t>
            </w:r>
            <w:r>
              <w:rPr>
                <w:rFonts w:ascii="Trebuchet MS"/>
                <w:i/>
                <w:spacing w:val="-6"/>
                <w:w w:val="90"/>
                <w:sz w:val="20"/>
              </w:rPr>
              <w:t xml:space="preserve"> </w:t>
            </w:r>
            <w:r>
              <w:rPr>
                <w:rFonts w:ascii="Trebuchet MS"/>
                <w:i/>
                <w:w w:val="90"/>
                <w:sz w:val="20"/>
              </w:rPr>
              <w:t>leading</w:t>
            </w:r>
            <w:r>
              <w:rPr>
                <w:rFonts w:ascii="Trebuchet MS"/>
                <w:i/>
                <w:spacing w:val="-6"/>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more</w:t>
            </w:r>
            <w:r>
              <w:rPr>
                <w:rFonts w:ascii="Trebuchet MS"/>
                <w:i/>
                <w:spacing w:val="-4"/>
                <w:w w:val="90"/>
                <w:sz w:val="20"/>
              </w:rPr>
              <w:t xml:space="preserve"> </w:t>
            </w:r>
            <w:r>
              <w:rPr>
                <w:rFonts w:ascii="Trebuchet MS"/>
                <w:i/>
                <w:w w:val="90"/>
                <w:sz w:val="20"/>
              </w:rPr>
              <w:t>accurate</w:t>
            </w:r>
            <w:r>
              <w:rPr>
                <w:rFonts w:ascii="Trebuchet MS"/>
                <w:i/>
                <w:spacing w:val="-8"/>
                <w:w w:val="90"/>
                <w:sz w:val="20"/>
              </w:rPr>
              <w:t xml:space="preserve"> </w:t>
            </w:r>
            <w:r>
              <w:rPr>
                <w:rFonts w:ascii="Trebuchet MS"/>
                <w:i/>
                <w:w w:val="90"/>
                <w:sz w:val="20"/>
              </w:rPr>
              <w:t>control,</w:t>
            </w:r>
            <w:r>
              <w:rPr>
                <w:rFonts w:ascii="Trebuchet MS"/>
                <w:i/>
                <w:spacing w:val="-4"/>
                <w:w w:val="90"/>
                <w:sz w:val="20"/>
              </w:rPr>
              <w:t xml:space="preserve"> </w:t>
            </w:r>
            <w:r>
              <w:rPr>
                <w:rFonts w:ascii="Trebuchet MS"/>
                <w:i/>
                <w:w w:val="90"/>
                <w:sz w:val="20"/>
              </w:rPr>
              <w:t xml:space="preserve">greater </w:t>
            </w:r>
            <w:r>
              <w:rPr>
                <w:rFonts w:ascii="Trebuchet MS"/>
                <w:i/>
                <w:spacing w:val="-4"/>
                <w:sz w:val="20"/>
              </w:rPr>
              <w:t>energy</w:t>
            </w:r>
            <w:r>
              <w:rPr>
                <w:rFonts w:ascii="Trebuchet MS"/>
                <w:i/>
                <w:spacing w:val="-13"/>
                <w:sz w:val="20"/>
              </w:rPr>
              <w:t xml:space="preserve"> </w:t>
            </w:r>
            <w:r>
              <w:rPr>
                <w:rFonts w:ascii="Trebuchet MS"/>
                <w:i/>
                <w:spacing w:val="-4"/>
                <w:sz w:val="20"/>
              </w:rPr>
              <w:t>savings</w:t>
            </w:r>
            <w:r>
              <w:rPr>
                <w:rFonts w:ascii="Trebuchet MS"/>
                <w:i/>
                <w:spacing w:val="-14"/>
                <w:sz w:val="20"/>
              </w:rPr>
              <w:t xml:space="preserve"> </w:t>
            </w:r>
            <w:r>
              <w:rPr>
                <w:rFonts w:ascii="Trebuchet MS"/>
                <w:i/>
                <w:spacing w:val="-4"/>
                <w:sz w:val="20"/>
              </w:rPr>
              <w:t>and</w:t>
            </w:r>
            <w:r>
              <w:rPr>
                <w:rFonts w:ascii="Trebuchet MS"/>
                <w:i/>
                <w:spacing w:val="-13"/>
                <w:sz w:val="20"/>
              </w:rPr>
              <w:t xml:space="preserve"> </w:t>
            </w:r>
            <w:r>
              <w:rPr>
                <w:rFonts w:ascii="Trebuchet MS"/>
                <w:i/>
                <w:spacing w:val="-4"/>
                <w:sz w:val="20"/>
              </w:rPr>
              <w:t>better</w:t>
            </w:r>
            <w:r>
              <w:rPr>
                <w:rFonts w:ascii="Trebuchet MS"/>
                <w:i/>
                <w:spacing w:val="-13"/>
                <w:sz w:val="20"/>
              </w:rPr>
              <w:t xml:space="preserve"> </w:t>
            </w:r>
            <w:r>
              <w:rPr>
                <w:rFonts w:ascii="Trebuchet MS"/>
                <w:i/>
                <w:spacing w:val="-4"/>
                <w:sz w:val="20"/>
              </w:rPr>
              <w:t>comfort</w:t>
            </w:r>
            <w:r>
              <w:rPr>
                <w:rFonts w:ascii="Trebuchet MS"/>
                <w:i/>
                <w:spacing w:val="-16"/>
                <w:sz w:val="20"/>
              </w:rPr>
              <w:t xml:space="preserve"> </w:t>
            </w:r>
            <w:r>
              <w:rPr>
                <w:rFonts w:ascii="Trebuchet MS"/>
                <w:i/>
                <w:spacing w:val="-4"/>
                <w:sz w:val="20"/>
              </w:rPr>
              <w:t>outcomes.</w:t>
            </w:r>
          </w:p>
        </w:tc>
      </w:tr>
      <w:tr w:rsidR="003754EE" w14:paraId="04997EB1" w14:textId="77777777">
        <w:trPr>
          <w:trHeight w:val="1320"/>
        </w:trPr>
        <w:tc>
          <w:tcPr>
            <w:tcW w:w="848" w:type="dxa"/>
            <w:tcBorders>
              <w:top w:val="nil"/>
            </w:tcBorders>
          </w:tcPr>
          <w:p w14:paraId="59736E2E" w14:textId="77777777" w:rsidR="003754EE" w:rsidRDefault="003754EE">
            <w:pPr>
              <w:pStyle w:val="TableParagraph"/>
              <w:ind w:left="0"/>
              <w:rPr>
                <w:rFonts w:ascii="Times New Roman"/>
                <w:sz w:val="18"/>
              </w:rPr>
            </w:pPr>
          </w:p>
        </w:tc>
        <w:tc>
          <w:tcPr>
            <w:tcW w:w="1707" w:type="dxa"/>
            <w:tcBorders>
              <w:top w:val="nil"/>
            </w:tcBorders>
          </w:tcPr>
          <w:p w14:paraId="3C56CDCD" w14:textId="77777777" w:rsidR="003754EE" w:rsidRDefault="003754EE">
            <w:pPr>
              <w:pStyle w:val="TableParagraph"/>
              <w:ind w:left="0"/>
              <w:rPr>
                <w:rFonts w:ascii="Times New Roman"/>
                <w:sz w:val="18"/>
              </w:rPr>
            </w:pPr>
          </w:p>
        </w:tc>
        <w:tc>
          <w:tcPr>
            <w:tcW w:w="11052" w:type="dxa"/>
            <w:tcBorders>
              <w:top w:val="nil"/>
            </w:tcBorders>
          </w:tcPr>
          <w:p w14:paraId="69220B4F" w14:textId="77777777" w:rsidR="003754EE" w:rsidRDefault="00486D74">
            <w:pPr>
              <w:pStyle w:val="TableParagraph"/>
              <w:spacing w:before="129"/>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A18CDBC" w14:textId="77777777" w:rsidR="003754EE" w:rsidRDefault="00486D74">
            <w:pPr>
              <w:pStyle w:val="TableParagraph"/>
              <w:spacing w:before="8" w:line="247" w:lineRule="auto"/>
              <w:ind w:right="110"/>
              <w:jc w:val="both"/>
              <w:rPr>
                <w:rFonts w:ascii="Trebuchet MS"/>
                <w:i/>
                <w:sz w:val="20"/>
              </w:rPr>
            </w:pPr>
            <w:r>
              <w:rPr>
                <w:rFonts w:ascii="Trebuchet MS"/>
                <w:i/>
                <w:spacing w:val="-2"/>
                <w:sz w:val="20"/>
              </w:rPr>
              <w:t>During</w:t>
            </w:r>
            <w:r>
              <w:rPr>
                <w:rFonts w:ascii="Trebuchet MS"/>
                <w:i/>
                <w:spacing w:val="-14"/>
                <w:sz w:val="20"/>
              </w:rPr>
              <w:t xml:space="preserve"> </w:t>
            </w:r>
            <w:r>
              <w:rPr>
                <w:rFonts w:ascii="Trebuchet MS"/>
                <w:i/>
                <w:spacing w:val="-2"/>
                <w:sz w:val="20"/>
              </w:rPr>
              <w:t>the</w:t>
            </w:r>
            <w:r>
              <w:rPr>
                <w:rFonts w:ascii="Trebuchet MS"/>
                <w:i/>
                <w:spacing w:val="-13"/>
                <w:sz w:val="20"/>
              </w:rPr>
              <w:t xml:space="preserve"> </w:t>
            </w:r>
            <w:r>
              <w:rPr>
                <w:rFonts w:ascii="Trebuchet MS"/>
                <w:i/>
                <w:spacing w:val="-2"/>
                <w:sz w:val="20"/>
              </w:rPr>
              <w:t>audit,</w:t>
            </w:r>
            <w:r>
              <w:rPr>
                <w:rFonts w:ascii="Trebuchet MS"/>
                <w:i/>
                <w:spacing w:val="-13"/>
                <w:sz w:val="20"/>
              </w:rPr>
              <w:t xml:space="preserve"> </w:t>
            </w:r>
            <w:r>
              <w:rPr>
                <w:rFonts w:ascii="Trebuchet MS"/>
                <w:i/>
                <w:spacing w:val="-2"/>
                <w:sz w:val="20"/>
              </w:rPr>
              <w:t>the</w:t>
            </w:r>
            <w:r>
              <w:rPr>
                <w:rFonts w:ascii="Trebuchet MS"/>
                <w:i/>
                <w:spacing w:val="-13"/>
                <w:sz w:val="20"/>
              </w:rPr>
              <w:t xml:space="preserve"> </w:t>
            </w:r>
            <w:r>
              <w:rPr>
                <w:rFonts w:ascii="Trebuchet MS"/>
                <w:i/>
                <w:spacing w:val="-2"/>
                <w:sz w:val="20"/>
              </w:rPr>
              <w:t>establishment</w:t>
            </w:r>
            <w:r>
              <w:rPr>
                <w:rFonts w:ascii="Trebuchet MS"/>
                <w:i/>
                <w:spacing w:val="-13"/>
                <w:sz w:val="20"/>
              </w:rPr>
              <w:t xml:space="preserve"> </w:t>
            </w:r>
            <w:r>
              <w:rPr>
                <w:rFonts w:ascii="Trebuchet MS"/>
                <w:i/>
                <w:spacing w:val="-2"/>
                <w:sz w:val="20"/>
              </w:rPr>
              <w:t>presents</w:t>
            </w:r>
            <w:r>
              <w:rPr>
                <w:rFonts w:ascii="Trebuchet MS"/>
                <w:i/>
                <w:spacing w:val="-13"/>
                <w:sz w:val="20"/>
              </w:rPr>
              <w:t xml:space="preserve"> </w:t>
            </w:r>
            <w:r>
              <w:rPr>
                <w:rFonts w:ascii="Trebuchet MS"/>
                <w:i/>
                <w:spacing w:val="-2"/>
                <w:sz w:val="20"/>
              </w:rPr>
              <w:t>system</w:t>
            </w:r>
            <w:r>
              <w:rPr>
                <w:rFonts w:ascii="Trebuchet MS"/>
                <w:i/>
                <w:spacing w:val="-13"/>
                <w:sz w:val="20"/>
              </w:rPr>
              <w:t xml:space="preserve"> </w:t>
            </w:r>
            <w:r>
              <w:rPr>
                <w:rFonts w:ascii="Trebuchet MS"/>
                <w:i/>
                <w:spacing w:val="-2"/>
                <w:sz w:val="20"/>
              </w:rPr>
              <w:t>logs</w:t>
            </w:r>
            <w:r>
              <w:rPr>
                <w:rFonts w:ascii="Trebuchet MS"/>
                <w:i/>
                <w:spacing w:val="-13"/>
                <w:sz w:val="20"/>
              </w:rPr>
              <w:t xml:space="preserve"> </w:t>
            </w:r>
            <w:r>
              <w:rPr>
                <w:rFonts w:ascii="Trebuchet MS"/>
                <w:i/>
                <w:spacing w:val="-2"/>
                <w:sz w:val="20"/>
              </w:rPr>
              <w:t>or</w:t>
            </w:r>
            <w:r>
              <w:rPr>
                <w:rFonts w:ascii="Trebuchet MS"/>
                <w:i/>
                <w:spacing w:val="-13"/>
                <w:sz w:val="20"/>
              </w:rPr>
              <w:t xml:space="preserve"> </w:t>
            </w:r>
            <w:r>
              <w:rPr>
                <w:rFonts w:ascii="Trebuchet MS"/>
                <w:i/>
                <w:spacing w:val="-2"/>
                <w:sz w:val="20"/>
              </w:rPr>
              <w:t>equivalent</w:t>
            </w:r>
            <w:r>
              <w:rPr>
                <w:rFonts w:ascii="Trebuchet MS"/>
                <w:i/>
                <w:spacing w:val="-13"/>
                <w:sz w:val="20"/>
              </w:rPr>
              <w:t xml:space="preserve"> </w:t>
            </w:r>
            <w:r>
              <w:rPr>
                <w:rFonts w:ascii="Trebuchet MS"/>
                <w:i/>
                <w:spacing w:val="-2"/>
                <w:sz w:val="20"/>
              </w:rPr>
              <w:t>(e.g.</w:t>
            </w:r>
            <w:r>
              <w:rPr>
                <w:rFonts w:ascii="Trebuchet MS"/>
                <w:i/>
                <w:spacing w:val="-13"/>
                <w:sz w:val="20"/>
              </w:rPr>
              <w:t xml:space="preserve"> </w:t>
            </w:r>
            <w:r>
              <w:rPr>
                <w:rFonts w:ascii="Trebuchet MS"/>
                <w:i/>
                <w:spacing w:val="-2"/>
                <w:sz w:val="20"/>
              </w:rPr>
              <w:t>overview</w:t>
            </w:r>
            <w:r>
              <w:rPr>
                <w:rFonts w:ascii="Trebuchet MS"/>
                <w:i/>
                <w:spacing w:val="-13"/>
                <w:sz w:val="20"/>
              </w:rPr>
              <w:t xml:space="preserve"> </w:t>
            </w:r>
            <w:r>
              <w:rPr>
                <w:rFonts w:ascii="Trebuchet MS"/>
                <w:i/>
                <w:spacing w:val="-2"/>
                <w:sz w:val="20"/>
              </w:rPr>
              <w:t>system</w:t>
            </w:r>
            <w:r>
              <w:rPr>
                <w:rFonts w:ascii="Trebuchet MS"/>
                <w:i/>
                <w:spacing w:val="-13"/>
                <w:sz w:val="20"/>
              </w:rPr>
              <w:t xml:space="preserve"> </w:t>
            </w:r>
            <w:r>
              <w:rPr>
                <w:rFonts w:ascii="Trebuchet MS"/>
                <w:i/>
                <w:spacing w:val="-2"/>
                <w:sz w:val="20"/>
              </w:rPr>
              <w:t>screenshots</w:t>
            </w:r>
            <w:r>
              <w:rPr>
                <w:rFonts w:ascii="Trebuchet MS"/>
                <w:i/>
                <w:spacing w:val="-13"/>
                <w:sz w:val="20"/>
              </w:rPr>
              <w:t xml:space="preserve"> </w:t>
            </w:r>
            <w:r>
              <w:rPr>
                <w:rFonts w:ascii="Trebuchet MS"/>
                <w:i/>
                <w:spacing w:val="-2"/>
                <w:sz w:val="20"/>
              </w:rPr>
              <w:t>from</w:t>
            </w:r>
            <w:r>
              <w:rPr>
                <w:rFonts w:ascii="Trebuchet MS"/>
                <w:i/>
                <w:spacing w:val="-13"/>
                <w:sz w:val="20"/>
              </w:rPr>
              <w:t xml:space="preserve"> </w:t>
            </w:r>
            <w:r>
              <w:rPr>
                <w:rFonts w:ascii="Trebuchet MS"/>
                <w:i/>
                <w:spacing w:val="-2"/>
                <w:sz w:val="20"/>
              </w:rPr>
              <w:t>the</w:t>
            </w:r>
            <w:r>
              <w:rPr>
                <w:rFonts w:ascii="Trebuchet MS"/>
                <w:i/>
                <w:spacing w:val="-14"/>
                <w:sz w:val="20"/>
              </w:rPr>
              <w:t xml:space="preserve"> </w:t>
            </w:r>
            <w:r>
              <w:rPr>
                <w:rFonts w:ascii="Trebuchet MS"/>
                <w:i/>
                <w:spacing w:val="-2"/>
                <w:sz w:val="20"/>
              </w:rPr>
              <w:t xml:space="preserve">building </w:t>
            </w:r>
            <w:r>
              <w:rPr>
                <w:rFonts w:ascii="Trebuchet MS"/>
                <w:i/>
                <w:w w:val="90"/>
                <w:sz w:val="20"/>
              </w:rPr>
              <w:t xml:space="preserve">management system (BMS) data showing system operation during different load conditions (high and low occupancy) from the last </w:t>
            </w:r>
            <w:r>
              <w:rPr>
                <w:rFonts w:ascii="Trebuchet MS"/>
                <w:i/>
                <w:sz w:val="20"/>
              </w:rPr>
              <w:t>12</w:t>
            </w:r>
            <w:r>
              <w:rPr>
                <w:rFonts w:ascii="Trebuchet MS"/>
                <w:i/>
                <w:spacing w:val="-8"/>
                <w:sz w:val="20"/>
              </w:rPr>
              <w:t xml:space="preserve"> </w:t>
            </w:r>
            <w:r>
              <w:rPr>
                <w:rFonts w:ascii="Trebuchet MS"/>
                <w:i/>
                <w:sz w:val="20"/>
              </w:rPr>
              <w:t>months.</w:t>
            </w:r>
          </w:p>
        </w:tc>
      </w:tr>
      <w:tr w:rsidR="003754EE" w14:paraId="64CF61BC" w14:textId="77777777">
        <w:trPr>
          <w:trHeight w:val="959"/>
        </w:trPr>
        <w:tc>
          <w:tcPr>
            <w:tcW w:w="848" w:type="dxa"/>
          </w:tcPr>
          <w:p w14:paraId="0F9DF42A" w14:textId="40A68EA1" w:rsidR="003754EE" w:rsidRDefault="003754EE">
            <w:pPr>
              <w:pStyle w:val="TableParagraph"/>
              <w:spacing w:before="236"/>
              <w:ind w:left="107"/>
              <w:rPr>
                <w:sz w:val="20"/>
              </w:rPr>
            </w:pPr>
          </w:p>
        </w:tc>
        <w:tc>
          <w:tcPr>
            <w:tcW w:w="1707" w:type="dxa"/>
          </w:tcPr>
          <w:p w14:paraId="39ACBB03" w14:textId="50BA8DA1" w:rsidR="003754EE" w:rsidRDefault="003754EE">
            <w:pPr>
              <w:pStyle w:val="TableParagraph"/>
              <w:spacing w:before="219" w:line="240" w:lineRule="atLeast"/>
              <w:ind w:left="105"/>
              <w:rPr>
                <w:rFonts w:ascii="Trebuchet MS"/>
                <w:i/>
                <w:sz w:val="20"/>
              </w:rPr>
            </w:pPr>
          </w:p>
        </w:tc>
        <w:tc>
          <w:tcPr>
            <w:tcW w:w="11052" w:type="dxa"/>
          </w:tcPr>
          <w:p w14:paraId="328F2E11" w14:textId="77777777" w:rsidR="003754EE" w:rsidRDefault="003754EE">
            <w:pPr>
              <w:pStyle w:val="TableParagraph"/>
              <w:spacing w:before="7"/>
              <w:ind w:left="0"/>
              <w:rPr>
                <w:sz w:val="20"/>
              </w:rPr>
            </w:pPr>
          </w:p>
          <w:p w14:paraId="7338CAF7" w14:textId="191465F2" w:rsidR="003754EE" w:rsidRDefault="003754EE">
            <w:pPr>
              <w:pStyle w:val="TableParagraph"/>
              <w:spacing w:before="8"/>
              <w:rPr>
                <w:rFonts w:ascii="Trebuchet MS"/>
                <w:i/>
                <w:sz w:val="20"/>
              </w:rPr>
            </w:pPr>
          </w:p>
        </w:tc>
      </w:tr>
    </w:tbl>
    <w:p w14:paraId="02E55AD1" w14:textId="77777777" w:rsidR="003754EE" w:rsidRDefault="003754EE">
      <w:pPr>
        <w:pStyle w:val="TableParagraph"/>
        <w:rPr>
          <w:rFonts w:ascii="Trebuchet MS"/>
          <w:i/>
          <w:sz w:val="20"/>
        </w:rPr>
        <w:sectPr w:rsidR="003754EE">
          <w:pgSz w:w="16840" w:h="11910" w:orient="landscape"/>
          <w:pgMar w:top="1340" w:right="1275" w:bottom="1220" w:left="1275" w:header="0" w:footer="1022" w:gutter="0"/>
          <w:cols w:space="708"/>
        </w:sectPr>
      </w:pPr>
    </w:p>
    <w:p w14:paraId="33D9BE85"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A5869D4" w14:textId="77777777">
        <w:trPr>
          <w:trHeight w:val="1436"/>
        </w:trPr>
        <w:tc>
          <w:tcPr>
            <w:tcW w:w="848" w:type="dxa"/>
            <w:vMerge w:val="restart"/>
          </w:tcPr>
          <w:p w14:paraId="436ECFCE" w14:textId="77777777" w:rsidR="003754EE" w:rsidRDefault="003754EE">
            <w:pPr>
              <w:pStyle w:val="TableParagraph"/>
              <w:ind w:left="0"/>
              <w:rPr>
                <w:rFonts w:ascii="Times New Roman"/>
                <w:sz w:val="18"/>
              </w:rPr>
            </w:pPr>
          </w:p>
        </w:tc>
        <w:tc>
          <w:tcPr>
            <w:tcW w:w="1707" w:type="dxa"/>
            <w:tcBorders>
              <w:bottom w:val="nil"/>
            </w:tcBorders>
          </w:tcPr>
          <w:p w14:paraId="0D26FA5D" w14:textId="1FD83CD8" w:rsidR="003754EE" w:rsidRDefault="003754EE">
            <w:pPr>
              <w:pStyle w:val="TableParagraph"/>
              <w:spacing w:line="240" w:lineRule="atLeast"/>
              <w:ind w:left="105" w:right="235"/>
              <w:rPr>
                <w:rFonts w:ascii="Trebuchet MS"/>
                <w:i/>
                <w:sz w:val="20"/>
              </w:rPr>
            </w:pPr>
          </w:p>
        </w:tc>
        <w:tc>
          <w:tcPr>
            <w:tcW w:w="11052" w:type="dxa"/>
            <w:tcBorders>
              <w:bottom w:val="nil"/>
            </w:tcBorders>
          </w:tcPr>
          <w:p w14:paraId="1D323643" w14:textId="3E97A5FE" w:rsidR="003754EE" w:rsidRDefault="003754EE">
            <w:pPr>
              <w:pStyle w:val="TableParagraph"/>
              <w:spacing w:before="8" w:line="247" w:lineRule="auto"/>
              <w:rPr>
                <w:rFonts w:ascii="Trebuchet MS"/>
                <w:i/>
                <w:sz w:val="20"/>
              </w:rPr>
            </w:pPr>
          </w:p>
        </w:tc>
      </w:tr>
      <w:tr w:rsidR="003754EE" w14:paraId="1185AD68" w14:textId="77777777">
        <w:trPr>
          <w:trHeight w:val="227"/>
        </w:trPr>
        <w:tc>
          <w:tcPr>
            <w:tcW w:w="848" w:type="dxa"/>
            <w:vMerge/>
            <w:tcBorders>
              <w:top w:val="nil"/>
            </w:tcBorders>
          </w:tcPr>
          <w:p w14:paraId="1CE0BA6B" w14:textId="77777777" w:rsidR="003754EE" w:rsidRDefault="003754EE">
            <w:pPr>
              <w:rPr>
                <w:sz w:val="2"/>
                <w:szCs w:val="2"/>
              </w:rPr>
            </w:pPr>
          </w:p>
        </w:tc>
        <w:tc>
          <w:tcPr>
            <w:tcW w:w="1707" w:type="dxa"/>
            <w:tcBorders>
              <w:top w:val="nil"/>
              <w:bottom w:val="nil"/>
            </w:tcBorders>
          </w:tcPr>
          <w:p w14:paraId="745C4A86" w14:textId="77777777" w:rsidR="003754EE" w:rsidRDefault="003754EE">
            <w:pPr>
              <w:pStyle w:val="TableParagraph"/>
              <w:ind w:left="0"/>
              <w:rPr>
                <w:rFonts w:ascii="Times New Roman"/>
                <w:sz w:val="16"/>
              </w:rPr>
            </w:pPr>
          </w:p>
        </w:tc>
        <w:tc>
          <w:tcPr>
            <w:tcW w:w="11052" w:type="dxa"/>
            <w:tcBorders>
              <w:top w:val="nil"/>
              <w:bottom w:val="nil"/>
            </w:tcBorders>
          </w:tcPr>
          <w:p w14:paraId="13A3E49A" w14:textId="5AC7DA23" w:rsidR="003754EE" w:rsidRDefault="003754EE">
            <w:pPr>
              <w:pStyle w:val="TableParagraph"/>
              <w:spacing w:before="1" w:line="206" w:lineRule="exact"/>
              <w:rPr>
                <w:rFonts w:ascii="Trebuchet MS"/>
                <w:i/>
                <w:sz w:val="20"/>
              </w:rPr>
            </w:pPr>
          </w:p>
        </w:tc>
      </w:tr>
      <w:tr w:rsidR="003754EE" w14:paraId="2A3A8E6E" w14:textId="77777777">
        <w:trPr>
          <w:trHeight w:val="230"/>
        </w:trPr>
        <w:tc>
          <w:tcPr>
            <w:tcW w:w="848" w:type="dxa"/>
            <w:vMerge/>
            <w:tcBorders>
              <w:top w:val="nil"/>
            </w:tcBorders>
          </w:tcPr>
          <w:p w14:paraId="505A30DE" w14:textId="77777777" w:rsidR="003754EE" w:rsidRDefault="003754EE">
            <w:pPr>
              <w:rPr>
                <w:sz w:val="2"/>
                <w:szCs w:val="2"/>
              </w:rPr>
            </w:pPr>
          </w:p>
        </w:tc>
        <w:tc>
          <w:tcPr>
            <w:tcW w:w="1707" w:type="dxa"/>
            <w:tcBorders>
              <w:top w:val="nil"/>
              <w:bottom w:val="nil"/>
            </w:tcBorders>
          </w:tcPr>
          <w:p w14:paraId="2F11966E" w14:textId="45A2FEC3" w:rsidR="003754EE" w:rsidRDefault="003754EE">
            <w:pPr>
              <w:pStyle w:val="TableParagraph"/>
              <w:spacing w:before="4" w:line="206" w:lineRule="exact"/>
              <w:ind w:left="105"/>
              <w:rPr>
                <w:rFonts w:ascii="Trebuchet MS"/>
                <w:i/>
                <w:sz w:val="20"/>
              </w:rPr>
            </w:pPr>
          </w:p>
        </w:tc>
        <w:tc>
          <w:tcPr>
            <w:tcW w:w="11052" w:type="dxa"/>
            <w:tcBorders>
              <w:top w:val="nil"/>
              <w:bottom w:val="nil"/>
            </w:tcBorders>
          </w:tcPr>
          <w:p w14:paraId="50C4D55F" w14:textId="77777777" w:rsidR="003754EE" w:rsidRDefault="003754EE">
            <w:pPr>
              <w:pStyle w:val="TableParagraph"/>
              <w:ind w:left="0"/>
              <w:rPr>
                <w:rFonts w:ascii="Times New Roman"/>
                <w:sz w:val="16"/>
              </w:rPr>
            </w:pPr>
          </w:p>
        </w:tc>
      </w:tr>
      <w:tr w:rsidR="003754EE" w14:paraId="79570A81" w14:textId="77777777">
        <w:trPr>
          <w:trHeight w:val="1070"/>
        </w:trPr>
        <w:tc>
          <w:tcPr>
            <w:tcW w:w="848" w:type="dxa"/>
            <w:vMerge/>
            <w:tcBorders>
              <w:top w:val="nil"/>
            </w:tcBorders>
          </w:tcPr>
          <w:p w14:paraId="2376E189" w14:textId="77777777" w:rsidR="003754EE" w:rsidRDefault="003754EE">
            <w:pPr>
              <w:rPr>
                <w:sz w:val="2"/>
                <w:szCs w:val="2"/>
              </w:rPr>
            </w:pPr>
          </w:p>
        </w:tc>
        <w:tc>
          <w:tcPr>
            <w:tcW w:w="1707" w:type="dxa"/>
            <w:tcBorders>
              <w:top w:val="nil"/>
              <w:bottom w:val="nil"/>
            </w:tcBorders>
          </w:tcPr>
          <w:p w14:paraId="22B71ADD" w14:textId="77777777" w:rsidR="003754EE" w:rsidRDefault="003754EE">
            <w:pPr>
              <w:pStyle w:val="TableParagraph"/>
              <w:ind w:left="0"/>
              <w:rPr>
                <w:rFonts w:ascii="Times New Roman"/>
                <w:sz w:val="18"/>
              </w:rPr>
            </w:pPr>
          </w:p>
        </w:tc>
        <w:tc>
          <w:tcPr>
            <w:tcW w:w="11052" w:type="dxa"/>
            <w:tcBorders>
              <w:top w:val="nil"/>
              <w:bottom w:val="nil"/>
            </w:tcBorders>
          </w:tcPr>
          <w:p w14:paraId="21D812D4" w14:textId="40085AE3" w:rsidR="003754EE" w:rsidRDefault="003754EE">
            <w:pPr>
              <w:pStyle w:val="TableParagraph"/>
              <w:spacing w:before="8" w:line="247" w:lineRule="auto"/>
              <w:ind w:right="96"/>
              <w:jc w:val="both"/>
              <w:rPr>
                <w:rFonts w:ascii="Trebuchet MS"/>
                <w:i/>
                <w:sz w:val="20"/>
              </w:rPr>
            </w:pPr>
          </w:p>
        </w:tc>
      </w:tr>
      <w:tr w:rsidR="003754EE" w14:paraId="449E77F0" w14:textId="77777777">
        <w:trPr>
          <w:trHeight w:val="1075"/>
        </w:trPr>
        <w:tc>
          <w:tcPr>
            <w:tcW w:w="848" w:type="dxa"/>
            <w:vMerge/>
            <w:tcBorders>
              <w:top w:val="nil"/>
            </w:tcBorders>
          </w:tcPr>
          <w:p w14:paraId="1B3AFF9C" w14:textId="77777777" w:rsidR="003754EE" w:rsidRDefault="003754EE">
            <w:pPr>
              <w:rPr>
                <w:sz w:val="2"/>
                <w:szCs w:val="2"/>
              </w:rPr>
            </w:pPr>
          </w:p>
        </w:tc>
        <w:tc>
          <w:tcPr>
            <w:tcW w:w="1707" w:type="dxa"/>
            <w:tcBorders>
              <w:top w:val="nil"/>
            </w:tcBorders>
          </w:tcPr>
          <w:p w14:paraId="416CCA2E" w14:textId="77777777" w:rsidR="003754EE" w:rsidRDefault="003754EE">
            <w:pPr>
              <w:pStyle w:val="TableParagraph"/>
              <w:ind w:left="0"/>
              <w:rPr>
                <w:rFonts w:ascii="Times New Roman"/>
                <w:sz w:val="18"/>
              </w:rPr>
            </w:pPr>
          </w:p>
        </w:tc>
        <w:tc>
          <w:tcPr>
            <w:tcW w:w="11052" w:type="dxa"/>
            <w:tcBorders>
              <w:top w:val="nil"/>
            </w:tcBorders>
          </w:tcPr>
          <w:p w14:paraId="05951DA2" w14:textId="1B939F11" w:rsidR="003754EE" w:rsidRDefault="003754EE">
            <w:pPr>
              <w:pStyle w:val="TableParagraph"/>
              <w:spacing w:before="120" w:line="247" w:lineRule="auto"/>
              <w:ind w:right="100"/>
              <w:jc w:val="both"/>
              <w:rPr>
                <w:rFonts w:ascii="Trebuchet MS"/>
                <w:i/>
                <w:sz w:val="20"/>
              </w:rPr>
            </w:pPr>
          </w:p>
        </w:tc>
      </w:tr>
      <w:tr w:rsidR="003754EE" w14:paraId="69DA71F8" w14:textId="77777777">
        <w:trPr>
          <w:trHeight w:val="2879"/>
        </w:trPr>
        <w:tc>
          <w:tcPr>
            <w:tcW w:w="848" w:type="dxa"/>
            <w:tcBorders>
              <w:bottom w:val="nil"/>
            </w:tcBorders>
          </w:tcPr>
          <w:p w14:paraId="0E6C12D9" w14:textId="77777777" w:rsidR="003754EE" w:rsidRDefault="00486D74">
            <w:pPr>
              <w:pStyle w:val="TableParagraph"/>
              <w:spacing w:before="236"/>
              <w:ind w:left="107"/>
              <w:rPr>
                <w:sz w:val="20"/>
              </w:rPr>
            </w:pPr>
            <w:r>
              <w:rPr>
                <w:spacing w:val="-4"/>
                <w:sz w:val="20"/>
              </w:rPr>
              <w:t>4.24</w:t>
            </w:r>
          </w:p>
        </w:tc>
        <w:tc>
          <w:tcPr>
            <w:tcW w:w="1707" w:type="dxa"/>
            <w:tcBorders>
              <w:bottom w:val="nil"/>
            </w:tcBorders>
          </w:tcPr>
          <w:p w14:paraId="631BCE72" w14:textId="77777777" w:rsidR="003754EE" w:rsidRDefault="003754EE">
            <w:pPr>
              <w:pStyle w:val="TableParagraph"/>
              <w:spacing w:before="7"/>
              <w:ind w:left="0"/>
              <w:rPr>
                <w:sz w:val="20"/>
              </w:rPr>
            </w:pPr>
          </w:p>
          <w:p w14:paraId="3CCBCD6C" w14:textId="77777777" w:rsidR="003754EE" w:rsidRDefault="00486D74">
            <w:pPr>
              <w:pStyle w:val="TableParagraph"/>
              <w:spacing w:line="247" w:lineRule="auto"/>
              <w:ind w:left="105" w:right="154"/>
              <w:rPr>
                <w:rFonts w:ascii="Trebuchet MS"/>
                <w:i/>
                <w:sz w:val="20"/>
              </w:rPr>
            </w:pPr>
            <w:r>
              <w:rPr>
                <w:rFonts w:ascii="Trebuchet MS"/>
                <w:i/>
                <w:sz w:val="20"/>
              </w:rPr>
              <w:t>All</w:t>
            </w:r>
            <w:r>
              <w:rPr>
                <w:rFonts w:ascii="Trebuchet MS"/>
                <w:i/>
                <w:spacing w:val="-10"/>
                <w:sz w:val="20"/>
              </w:rPr>
              <w:t xml:space="preserve"> </w:t>
            </w:r>
            <w:r>
              <w:rPr>
                <w:rFonts w:ascii="Trebuchet MS"/>
                <w:i/>
                <w:sz w:val="20"/>
              </w:rPr>
              <w:t>the</w:t>
            </w:r>
            <w:r>
              <w:rPr>
                <w:rFonts w:ascii="Trebuchet MS"/>
                <w:i/>
                <w:spacing w:val="-8"/>
                <w:sz w:val="20"/>
              </w:rPr>
              <w:t xml:space="preserve"> </w:t>
            </w:r>
            <w:r>
              <w:rPr>
                <w:rFonts w:ascii="Trebuchet MS"/>
                <w:i/>
                <w:sz w:val="20"/>
              </w:rPr>
              <w:t xml:space="preserve">lighting </w:t>
            </w:r>
            <w:r>
              <w:rPr>
                <w:rFonts w:ascii="Trebuchet MS"/>
                <w:i/>
                <w:w w:val="90"/>
                <w:sz w:val="20"/>
              </w:rPr>
              <w:t>fixtures</w:t>
            </w:r>
            <w:r>
              <w:rPr>
                <w:rFonts w:ascii="Trebuchet MS"/>
                <w:i/>
                <w:spacing w:val="-2"/>
                <w:w w:val="90"/>
                <w:sz w:val="20"/>
              </w:rPr>
              <w:t xml:space="preserve"> </w:t>
            </w:r>
            <w:r>
              <w:rPr>
                <w:rFonts w:ascii="Trebuchet MS"/>
                <w:i/>
                <w:w w:val="90"/>
                <w:sz w:val="20"/>
              </w:rPr>
              <w:t xml:space="preserve">in public </w:t>
            </w:r>
            <w:r>
              <w:rPr>
                <w:rFonts w:ascii="Trebuchet MS"/>
                <w:i/>
                <w:sz w:val="20"/>
              </w:rPr>
              <w:t>and staff areas have</w:t>
            </w:r>
            <w:r>
              <w:rPr>
                <w:rFonts w:ascii="Trebuchet MS"/>
                <w:i/>
                <w:spacing w:val="-4"/>
                <w:sz w:val="20"/>
              </w:rPr>
              <w:t xml:space="preserve"> </w:t>
            </w:r>
            <w:r>
              <w:rPr>
                <w:rFonts w:ascii="Trebuchet MS"/>
                <w:i/>
                <w:sz w:val="20"/>
              </w:rPr>
              <w:t xml:space="preserve">motion </w:t>
            </w:r>
            <w:r>
              <w:rPr>
                <w:rFonts w:ascii="Trebuchet MS"/>
                <w:i/>
                <w:w w:val="85"/>
                <w:sz w:val="20"/>
              </w:rPr>
              <w:t>detectors,</w:t>
            </w:r>
            <w:r>
              <w:rPr>
                <w:rFonts w:ascii="Trebuchet MS"/>
                <w:i/>
                <w:spacing w:val="-5"/>
                <w:w w:val="85"/>
                <w:sz w:val="20"/>
              </w:rPr>
              <w:t xml:space="preserve"> </w:t>
            </w:r>
            <w:r>
              <w:rPr>
                <w:rFonts w:ascii="Trebuchet MS"/>
                <w:i/>
                <w:w w:val="85"/>
                <w:sz w:val="20"/>
              </w:rPr>
              <w:t xml:space="preserve">timers, </w:t>
            </w:r>
            <w:r>
              <w:rPr>
                <w:rFonts w:ascii="Trebuchet MS"/>
                <w:i/>
                <w:sz w:val="20"/>
              </w:rPr>
              <w:t xml:space="preserve">or are reduced </w:t>
            </w:r>
            <w:r>
              <w:rPr>
                <w:rFonts w:ascii="Trebuchet MS"/>
                <w:i/>
                <w:spacing w:val="-2"/>
                <w:sz w:val="20"/>
              </w:rPr>
              <w:t>when</w:t>
            </w:r>
            <w:r>
              <w:rPr>
                <w:rFonts w:ascii="Trebuchet MS"/>
                <w:i/>
                <w:spacing w:val="-14"/>
                <w:sz w:val="20"/>
              </w:rPr>
              <w:t xml:space="preserve"> </w:t>
            </w:r>
            <w:r>
              <w:rPr>
                <w:rFonts w:ascii="Trebuchet MS"/>
                <w:i/>
                <w:spacing w:val="-2"/>
                <w:sz w:val="20"/>
              </w:rPr>
              <w:t>spaces</w:t>
            </w:r>
            <w:r>
              <w:rPr>
                <w:rFonts w:ascii="Trebuchet MS"/>
                <w:i/>
                <w:spacing w:val="-14"/>
                <w:sz w:val="20"/>
              </w:rPr>
              <w:t xml:space="preserve"> </w:t>
            </w:r>
            <w:r>
              <w:rPr>
                <w:rFonts w:ascii="Trebuchet MS"/>
                <w:i/>
                <w:spacing w:val="-2"/>
                <w:sz w:val="20"/>
              </w:rPr>
              <w:t xml:space="preserve">are </w:t>
            </w:r>
            <w:r>
              <w:rPr>
                <w:rFonts w:ascii="Trebuchet MS"/>
                <w:i/>
                <w:sz w:val="20"/>
              </w:rPr>
              <w:t>unoccupied.</w:t>
            </w:r>
            <w:r>
              <w:rPr>
                <w:rFonts w:ascii="Trebuchet MS"/>
                <w:i/>
                <w:spacing w:val="-16"/>
                <w:sz w:val="20"/>
              </w:rPr>
              <w:t xml:space="preserve"> </w:t>
            </w:r>
            <w:r>
              <w:rPr>
                <w:rFonts w:ascii="Trebuchet MS"/>
                <w:i/>
                <w:sz w:val="20"/>
              </w:rPr>
              <w:t>(G)</w:t>
            </w:r>
          </w:p>
          <w:p w14:paraId="71947230" w14:textId="5F99EA37" w:rsidR="003754EE" w:rsidRDefault="003754EE">
            <w:pPr>
              <w:pStyle w:val="TableParagraph"/>
              <w:spacing w:before="218" w:line="240" w:lineRule="atLeast"/>
              <w:ind w:left="105"/>
              <w:rPr>
                <w:rFonts w:ascii="Trebuchet MS"/>
                <w:i/>
                <w:sz w:val="20"/>
              </w:rPr>
            </w:pPr>
          </w:p>
        </w:tc>
        <w:tc>
          <w:tcPr>
            <w:tcW w:w="11052" w:type="dxa"/>
            <w:tcBorders>
              <w:bottom w:val="nil"/>
            </w:tcBorders>
          </w:tcPr>
          <w:p w14:paraId="66ED7FFD" w14:textId="77777777" w:rsidR="003754EE" w:rsidRDefault="003754EE">
            <w:pPr>
              <w:pStyle w:val="TableParagraph"/>
              <w:spacing w:before="7"/>
              <w:ind w:left="0"/>
              <w:rPr>
                <w:sz w:val="20"/>
              </w:rPr>
            </w:pPr>
          </w:p>
          <w:p w14:paraId="4054041F" w14:textId="77777777" w:rsidR="003754EE" w:rsidRDefault="00486D74">
            <w:pPr>
              <w:pStyle w:val="TableParagraph"/>
              <w:rPr>
                <w:rFonts w:ascii="Trebuchet MS"/>
                <w:b/>
                <w:i/>
                <w:sz w:val="20"/>
              </w:rPr>
            </w:pPr>
            <w:r>
              <w:rPr>
                <w:rFonts w:ascii="Trebuchet MS"/>
                <w:b/>
                <w:i/>
                <w:spacing w:val="-2"/>
                <w:sz w:val="20"/>
              </w:rPr>
              <w:t>Relevance</w:t>
            </w:r>
          </w:p>
          <w:p w14:paraId="722EF2B9" w14:textId="77777777" w:rsidR="003754EE" w:rsidRDefault="00486D74">
            <w:pPr>
              <w:pStyle w:val="TableParagraph"/>
              <w:spacing w:before="8" w:line="247" w:lineRule="auto"/>
              <w:ind w:right="102"/>
              <w:jc w:val="both"/>
              <w:rPr>
                <w:rFonts w:ascii="Trebuchet MS"/>
                <w:i/>
                <w:sz w:val="20"/>
              </w:rPr>
            </w:pPr>
            <w:r>
              <w:rPr>
                <w:rFonts w:ascii="Trebuchet MS"/>
                <w:i/>
                <w:w w:val="90"/>
                <w:sz w:val="20"/>
              </w:rPr>
              <w:t xml:space="preserve">This criterion reduces unnecessary electricity consumption by ensuring that lighting in public and staff areas operates only when </w:t>
            </w:r>
            <w:r>
              <w:rPr>
                <w:rFonts w:ascii="Trebuchet MS"/>
                <w:i/>
                <w:spacing w:val="-6"/>
                <w:sz w:val="20"/>
              </w:rPr>
              <w:t xml:space="preserve">spaces are occupied. By limiting </w:t>
            </w:r>
            <w:proofErr w:type="gramStart"/>
            <w:r>
              <w:rPr>
                <w:rFonts w:ascii="Trebuchet MS"/>
                <w:i/>
                <w:spacing w:val="-6"/>
                <w:sz w:val="20"/>
              </w:rPr>
              <w:t>lighting use</w:t>
            </w:r>
            <w:proofErr w:type="gramEnd"/>
            <w:r>
              <w:rPr>
                <w:rFonts w:ascii="Trebuchet MS"/>
                <w:i/>
                <w:spacing w:val="-6"/>
                <w:sz w:val="20"/>
              </w:rPr>
              <w:t xml:space="preserve"> to actual needs, it lowers associated greenhouse gas emissions and supports more </w:t>
            </w:r>
            <w:r>
              <w:rPr>
                <w:rFonts w:ascii="Trebuchet MS"/>
                <w:i/>
                <w:spacing w:val="-4"/>
                <w:sz w:val="20"/>
              </w:rPr>
              <w:t>efficient</w:t>
            </w:r>
            <w:r>
              <w:rPr>
                <w:rFonts w:ascii="Trebuchet MS"/>
                <w:i/>
                <w:spacing w:val="-12"/>
                <w:sz w:val="20"/>
              </w:rPr>
              <w:t xml:space="preserve"> </w:t>
            </w:r>
            <w:r>
              <w:rPr>
                <w:rFonts w:ascii="Trebuchet MS"/>
                <w:i/>
                <w:spacing w:val="-4"/>
                <w:sz w:val="20"/>
              </w:rPr>
              <w:t>energy</w:t>
            </w:r>
            <w:r>
              <w:rPr>
                <w:rFonts w:ascii="Trebuchet MS"/>
                <w:i/>
                <w:spacing w:val="-8"/>
                <w:sz w:val="20"/>
              </w:rPr>
              <w:t xml:space="preserve"> </w:t>
            </w:r>
            <w:r>
              <w:rPr>
                <w:rFonts w:ascii="Trebuchet MS"/>
                <w:i/>
                <w:spacing w:val="-4"/>
                <w:sz w:val="20"/>
              </w:rPr>
              <w:t>management.</w:t>
            </w:r>
          </w:p>
          <w:p w14:paraId="0E229EC4" w14:textId="77777777" w:rsidR="003754EE" w:rsidRDefault="003754EE">
            <w:pPr>
              <w:pStyle w:val="TableParagraph"/>
              <w:spacing w:before="1"/>
              <w:ind w:left="0"/>
              <w:rPr>
                <w:sz w:val="20"/>
              </w:rPr>
            </w:pPr>
          </w:p>
          <w:p w14:paraId="61318CE8"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2"/>
                <w:sz w:val="20"/>
              </w:rPr>
              <w:t xml:space="preserve"> </w:t>
            </w:r>
            <w:r>
              <w:rPr>
                <w:rFonts w:ascii="Trebuchet MS"/>
                <w:b/>
                <w:i/>
                <w:spacing w:val="-2"/>
                <w:w w:val="85"/>
                <w:sz w:val="20"/>
              </w:rPr>
              <w:t>implementation</w:t>
            </w:r>
          </w:p>
          <w:p w14:paraId="44F799F7" w14:textId="77777777" w:rsidR="003754EE" w:rsidRDefault="00486D74">
            <w:pPr>
              <w:pStyle w:val="TableParagraph"/>
              <w:spacing w:before="8" w:line="247" w:lineRule="auto"/>
              <w:ind w:right="101"/>
              <w:jc w:val="both"/>
              <w:rPr>
                <w:rFonts w:ascii="Trebuchet MS"/>
                <w:i/>
                <w:sz w:val="20"/>
              </w:rPr>
            </w:pPr>
            <w:r>
              <w:rPr>
                <w:rFonts w:ascii="Trebuchet MS"/>
                <w:i/>
                <w:w w:val="85"/>
                <w:sz w:val="20"/>
              </w:rPr>
              <w:t>The establishment uses automated lighting controls in public areas and staff areas (</w:t>
            </w:r>
            <w:proofErr w:type="gramStart"/>
            <w:r>
              <w:rPr>
                <w:rFonts w:ascii="Trebuchet MS"/>
                <w:i/>
                <w:w w:val="85"/>
                <w:sz w:val="20"/>
              </w:rPr>
              <w:t>lobby</w:t>
            </w:r>
            <w:proofErr w:type="gramEnd"/>
            <w:r>
              <w:rPr>
                <w:rFonts w:ascii="Trebuchet MS"/>
                <w:i/>
                <w:w w:val="85"/>
                <w:sz w:val="20"/>
              </w:rPr>
              <w:t xml:space="preserve">, corridors, restrooms, staff rooms, kitchens, </w:t>
            </w:r>
            <w:r>
              <w:rPr>
                <w:rFonts w:ascii="Trebuchet MS"/>
                <w:i/>
                <w:w w:val="90"/>
                <w:sz w:val="20"/>
              </w:rPr>
              <w:t>back-of-house</w:t>
            </w:r>
            <w:r>
              <w:rPr>
                <w:rFonts w:ascii="Trebuchet MS"/>
                <w:i/>
                <w:spacing w:val="-2"/>
                <w:w w:val="90"/>
                <w:sz w:val="20"/>
              </w:rPr>
              <w:t xml:space="preserve"> </w:t>
            </w:r>
            <w:r>
              <w:rPr>
                <w:rFonts w:ascii="Trebuchet MS"/>
                <w:i/>
                <w:w w:val="90"/>
                <w:sz w:val="20"/>
              </w:rPr>
              <w:t>spaces,</w:t>
            </w:r>
            <w:r>
              <w:rPr>
                <w:rFonts w:ascii="Trebuchet MS"/>
                <w:i/>
                <w:spacing w:val="-2"/>
                <w:w w:val="90"/>
                <w:sz w:val="20"/>
              </w:rPr>
              <w:t xml:space="preserve"> </w:t>
            </w:r>
            <w:r>
              <w:rPr>
                <w:rFonts w:ascii="Trebuchet MS"/>
                <w:i/>
                <w:w w:val="90"/>
                <w:sz w:val="20"/>
              </w:rPr>
              <w:t>storage</w:t>
            </w:r>
            <w:r>
              <w:rPr>
                <w:rFonts w:ascii="Trebuchet MS"/>
                <w:i/>
                <w:spacing w:val="-4"/>
                <w:w w:val="90"/>
                <w:sz w:val="20"/>
              </w:rPr>
              <w:t xml:space="preserve"> </w:t>
            </w:r>
            <w:r>
              <w:rPr>
                <w:rFonts w:ascii="Trebuchet MS"/>
                <w:i/>
                <w:w w:val="90"/>
                <w:sz w:val="20"/>
              </w:rPr>
              <w:t>areas</w:t>
            </w:r>
            <w:r>
              <w:rPr>
                <w:rFonts w:ascii="Trebuchet MS"/>
                <w:i/>
                <w:spacing w:val="-6"/>
                <w:w w:val="90"/>
                <w:sz w:val="20"/>
              </w:rPr>
              <w:t xml:space="preserve"> </w:t>
            </w:r>
            <w:r>
              <w:rPr>
                <w:rFonts w:ascii="Trebuchet MS"/>
                <w:i/>
                <w:w w:val="90"/>
                <w:sz w:val="20"/>
              </w:rPr>
              <w:t>etc.),</w:t>
            </w:r>
            <w:r>
              <w:rPr>
                <w:rFonts w:ascii="Trebuchet MS"/>
                <w:i/>
                <w:spacing w:val="-4"/>
                <w:w w:val="90"/>
                <w:sz w:val="20"/>
              </w:rPr>
              <w:t xml:space="preserve"> </w:t>
            </w:r>
            <w:r>
              <w:rPr>
                <w:rFonts w:ascii="Trebuchet MS"/>
                <w:i/>
                <w:w w:val="90"/>
                <w:sz w:val="20"/>
              </w:rPr>
              <w:t>wherever</w:t>
            </w:r>
            <w:r>
              <w:rPr>
                <w:rFonts w:ascii="Trebuchet MS"/>
                <w:i/>
                <w:spacing w:val="-3"/>
                <w:w w:val="90"/>
                <w:sz w:val="20"/>
              </w:rPr>
              <w:t xml:space="preserve"> </w:t>
            </w:r>
            <w:r>
              <w:rPr>
                <w:rFonts w:ascii="Trebuchet MS"/>
                <w:i/>
                <w:w w:val="90"/>
                <w:sz w:val="20"/>
              </w:rPr>
              <w:t>safe</w:t>
            </w:r>
            <w:r>
              <w:rPr>
                <w:rFonts w:ascii="Trebuchet MS"/>
                <w:i/>
                <w:spacing w:val="-2"/>
                <w:w w:val="90"/>
                <w:sz w:val="20"/>
              </w:rPr>
              <w:t xml:space="preserve"> </w:t>
            </w:r>
            <w:r>
              <w:rPr>
                <w:rFonts w:ascii="Trebuchet MS"/>
                <w:i/>
                <w:w w:val="90"/>
                <w:sz w:val="20"/>
              </w:rPr>
              <w:t>and</w:t>
            </w:r>
            <w:r>
              <w:rPr>
                <w:rFonts w:ascii="Trebuchet MS"/>
                <w:i/>
                <w:spacing w:val="-5"/>
                <w:w w:val="90"/>
                <w:sz w:val="20"/>
              </w:rPr>
              <w:t xml:space="preserve"> </w:t>
            </w:r>
            <w:r>
              <w:rPr>
                <w:rFonts w:ascii="Trebuchet MS"/>
                <w:i/>
                <w:w w:val="90"/>
                <w:sz w:val="20"/>
              </w:rPr>
              <w:t>legal</w:t>
            </w:r>
            <w:r>
              <w:rPr>
                <w:rFonts w:ascii="Trebuchet MS"/>
                <w:i/>
                <w:spacing w:val="-2"/>
                <w:w w:val="90"/>
                <w:sz w:val="20"/>
              </w:rPr>
              <w:t xml:space="preserve"> </w:t>
            </w:r>
            <w:r>
              <w:rPr>
                <w:rFonts w:ascii="Trebuchet MS"/>
                <w:i/>
                <w:w w:val="90"/>
                <w:sz w:val="20"/>
              </w:rPr>
              <w:t>to</w:t>
            </w:r>
            <w:r>
              <w:rPr>
                <w:rFonts w:ascii="Trebuchet MS"/>
                <w:i/>
                <w:spacing w:val="-3"/>
                <w:w w:val="90"/>
                <w:sz w:val="20"/>
              </w:rPr>
              <w:t xml:space="preserve"> </w:t>
            </w:r>
            <w:r>
              <w:rPr>
                <w:rFonts w:ascii="Trebuchet MS"/>
                <w:i/>
                <w:w w:val="90"/>
                <w:sz w:val="20"/>
              </w:rPr>
              <w:t>do</w:t>
            </w:r>
            <w:r>
              <w:rPr>
                <w:rFonts w:ascii="Trebuchet MS"/>
                <w:i/>
                <w:spacing w:val="-3"/>
                <w:w w:val="90"/>
                <w:sz w:val="20"/>
              </w:rPr>
              <w:t xml:space="preserve"> </w:t>
            </w:r>
            <w:r>
              <w:rPr>
                <w:rFonts w:ascii="Trebuchet MS"/>
                <w:i/>
                <w:w w:val="90"/>
                <w:sz w:val="20"/>
              </w:rPr>
              <w:t>so,</w:t>
            </w:r>
            <w:r>
              <w:rPr>
                <w:rFonts w:ascii="Trebuchet MS"/>
                <w:i/>
                <w:spacing w:val="-2"/>
                <w:w w:val="90"/>
                <w:sz w:val="20"/>
              </w:rPr>
              <w:t xml:space="preserve"> </w:t>
            </w:r>
            <w:r>
              <w:rPr>
                <w:rFonts w:ascii="Trebuchet MS"/>
                <w:i/>
                <w:w w:val="90"/>
                <w:sz w:val="20"/>
              </w:rPr>
              <w:t>enabling</w:t>
            </w:r>
            <w:r>
              <w:rPr>
                <w:rFonts w:ascii="Trebuchet MS"/>
                <w:i/>
                <w:spacing w:val="-4"/>
                <w:w w:val="90"/>
                <w:sz w:val="20"/>
              </w:rPr>
              <w:t xml:space="preserve"> </w:t>
            </w:r>
            <w:r>
              <w:rPr>
                <w:rFonts w:ascii="Trebuchet MS"/>
                <w:i/>
                <w:w w:val="90"/>
                <w:sz w:val="20"/>
              </w:rPr>
              <w:t>lights</w:t>
            </w:r>
            <w:r>
              <w:rPr>
                <w:rFonts w:ascii="Trebuchet MS"/>
                <w:i/>
                <w:spacing w:val="-3"/>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be turned</w:t>
            </w:r>
            <w:r>
              <w:rPr>
                <w:rFonts w:ascii="Trebuchet MS"/>
                <w:i/>
                <w:spacing w:val="-3"/>
                <w:w w:val="90"/>
                <w:sz w:val="20"/>
              </w:rPr>
              <w:t xml:space="preserve"> </w:t>
            </w:r>
            <w:r>
              <w:rPr>
                <w:rFonts w:ascii="Trebuchet MS"/>
                <w:i/>
                <w:w w:val="90"/>
                <w:sz w:val="20"/>
              </w:rPr>
              <w:t>off</w:t>
            </w:r>
            <w:r>
              <w:rPr>
                <w:rFonts w:ascii="Trebuchet MS"/>
                <w:i/>
                <w:spacing w:val="-2"/>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reduced</w:t>
            </w:r>
            <w:r>
              <w:rPr>
                <w:rFonts w:ascii="Trebuchet MS"/>
                <w:i/>
                <w:spacing w:val="-5"/>
                <w:w w:val="90"/>
                <w:sz w:val="20"/>
              </w:rPr>
              <w:t xml:space="preserve"> </w:t>
            </w:r>
            <w:r>
              <w:rPr>
                <w:rFonts w:ascii="Trebuchet MS"/>
                <w:i/>
                <w:w w:val="90"/>
                <w:sz w:val="20"/>
              </w:rPr>
              <w:t>when</w:t>
            </w:r>
            <w:r>
              <w:rPr>
                <w:rFonts w:ascii="Trebuchet MS"/>
                <w:i/>
                <w:spacing w:val="-2"/>
                <w:w w:val="90"/>
                <w:sz w:val="20"/>
              </w:rPr>
              <w:t xml:space="preserve"> </w:t>
            </w:r>
            <w:r>
              <w:rPr>
                <w:rFonts w:ascii="Trebuchet MS"/>
                <w:i/>
                <w:w w:val="90"/>
                <w:sz w:val="20"/>
              </w:rPr>
              <w:t>people are not present. All the lighting fixtures</w:t>
            </w:r>
            <w:hyperlink w:anchor="_bookmark110" w:history="1">
              <w:r w:rsidR="003754EE">
                <w:rPr>
                  <w:rFonts w:ascii="Trebuchet MS"/>
                  <w:i/>
                  <w:w w:val="90"/>
                  <w:position w:val="7"/>
                  <w:sz w:val="13"/>
                </w:rPr>
                <w:t>94</w:t>
              </w:r>
            </w:hyperlink>
            <w:r>
              <w:rPr>
                <w:rFonts w:ascii="Trebuchet MS"/>
                <w:i/>
                <w:spacing w:val="16"/>
                <w:position w:val="7"/>
                <w:sz w:val="13"/>
              </w:rPr>
              <w:t xml:space="preserve"> </w:t>
            </w:r>
            <w:r>
              <w:rPr>
                <w:rFonts w:ascii="Trebuchet MS"/>
                <w:i/>
                <w:w w:val="90"/>
                <w:sz w:val="20"/>
              </w:rPr>
              <w:t>(not area) in public areas and staff areas in the establishment are equipped with motion detection, timers, or automatic dimming/reduction controls.</w:t>
            </w:r>
          </w:p>
        </w:tc>
      </w:tr>
      <w:tr w:rsidR="003754EE" w14:paraId="0600BAD1" w14:textId="77777777">
        <w:trPr>
          <w:trHeight w:val="840"/>
        </w:trPr>
        <w:tc>
          <w:tcPr>
            <w:tcW w:w="848" w:type="dxa"/>
            <w:tcBorders>
              <w:top w:val="nil"/>
              <w:bottom w:val="nil"/>
            </w:tcBorders>
          </w:tcPr>
          <w:p w14:paraId="7C531DBE" w14:textId="77777777" w:rsidR="003754EE" w:rsidRDefault="003754EE">
            <w:pPr>
              <w:pStyle w:val="TableParagraph"/>
              <w:ind w:left="0"/>
              <w:rPr>
                <w:rFonts w:ascii="Times New Roman"/>
                <w:sz w:val="18"/>
              </w:rPr>
            </w:pPr>
          </w:p>
        </w:tc>
        <w:tc>
          <w:tcPr>
            <w:tcW w:w="1707" w:type="dxa"/>
            <w:tcBorders>
              <w:top w:val="nil"/>
              <w:bottom w:val="nil"/>
            </w:tcBorders>
          </w:tcPr>
          <w:p w14:paraId="1BA8FC62" w14:textId="5145033C" w:rsidR="003754EE" w:rsidRDefault="003754EE">
            <w:pPr>
              <w:pStyle w:val="TableParagraph"/>
              <w:spacing w:before="238"/>
              <w:ind w:left="105"/>
              <w:rPr>
                <w:rFonts w:ascii="MS Gothic" w:hAnsi="MS Gothic"/>
                <w:sz w:val="24"/>
              </w:rPr>
            </w:pPr>
          </w:p>
        </w:tc>
        <w:tc>
          <w:tcPr>
            <w:tcW w:w="11052" w:type="dxa"/>
            <w:tcBorders>
              <w:top w:val="nil"/>
              <w:bottom w:val="nil"/>
            </w:tcBorders>
          </w:tcPr>
          <w:p w14:paraId="3CE706E8" w14:textId="77777777" w:rsidR="003754EE" w:rsidRDefault="00486D74">
            <w:pPr>
              <w:pStyle w:val="TableParagraph"/>
              <w:spacing w:before="9" w:line="247" w:lineRule="auto"/>
              <w:ind w:right="101"/>
              <w:jc w:val="both"/>
              <w:rPr>
                <w:rFonts w:ascii="Trebuchet MS"/>
                <w:i/>
                <w:sz w:val="20"/>
              </w:rPr>
            </w:pPr>
            <w:r>
              <w:rPr>
                <w:rFonts w:ascii="Trebuchet MS"/>
                <w:i/>
                <w:w w:val="90"/>
                <w:sz w:val="20"/>
              </w:rPr>
              <w:t xml:space="preserve">This can be achieved through passive infrared (PIR) sensors, ultrasonic sensors, dual-technology sensors, smart control systems, or scheduled timers. An alternative solution is that the lighting in public areas is dimmed, or the lighting intensity is reduced when </w:t>
            </w:r>
            <w:r>
              <w:rPr>
                <w:rFonts w:ascii="Trebuchet MS"/>
                <w:i/>
                <w:spacing w:val="-2"/>
                <w:sz w:val="20"/>
              </w:rPr>
              <w:t>people</w:t>
            </w:r>
            <w:r>
              <w:rPr>
                <w:rFonts w:ascii="Trebuchet MS"/>
                <w:i/>
                <w:spacing w:val="-14"/>
                <w:sz w:val="20"/>
              </w:rPr>
              <w:t xml:space="preserve"> </w:t>
            </w:r>
            <w:r>
              <w:rPr>
                <w:rFonts w:ascii="Trebuchet MS"/>
                <w:i/>
                <w:spacing w:val="-2"/>
                <w:sz w:val="20"/>
              </w:rPr>
              <w:t>are</w:t>
            </w:r>
            <w:r>
              <w:rPr>
                <w:rFonts w:ascii="Trebuchet MS"/>
                <w:i/>
                <w:spacing w:val="-14"/>
                <w:sz w:val="20"/>
              </w:rPr>
              <w:t xml:space="preserve"> </w:t>
            </w:r>
            <w:r>
              <w:rPr>
                <w:rFonts w:ascii="Trebuchet MS"/>
                <w:i/>
                <w:spacing w:val="-2"/>
                <w:sz w:val="20"/>
              </w:rPr>
              <w:t>not</w:t>
            </w:r>
            <w:r>
              <w:rPr>
                <w:rFonts w:ascii="Trebuchet MS"/>
                <w:i/>
                <w:spacing w:val="-16"/>
                <w:sz w:val="20"/>
              </w:rPr>
              <w:t xml:space="preserve"> </w:t>
            </w:r>
            <w:r>
              <w:rPr>
                <w:rFonts w:ascii="Trebuchet MS"/>
                <w:i/>
                <w:spacing w:val="-2"/>
                <w:sz w:val="20"/>
              </w:rPr>
              <w:t>present.</w:t>
            </w:r>
          </w:p>
        </w:tc>
      </w:tr>
      <w:tr w:rsidR="003754EE" w14:paraId="595916C4" w14:textId="77777777">
        <w:trPr>
          <w:trHeight w:val="360"/>
        </w:trPr>
        <w:tc>
          <w:tcPr>
            <w:tcW w:w="848" w:type="dxa"/>
            <w:tcBorders>
              <w:top w:val="nil"/>
            </w:tcBorders>
          </w:tcPr>
          <w:p w14:paraId="650B90CE" w14:textId="77777777" w:rsidR="003754EE" w:rsidRDefault="003754EE">
            <w:pPr>
              <w:pStyle w:val="TableParagraph"/>
              <w:ind w:left="0"/>
              <w:rPr>
                <w:rFonts w:ascii="Times New Roman"/>
                <w:sz w:val="18"/>
              </w:rPr>
            </w:pPr>
          </w:p>
        </w:tc>
        <w:tc>
          <w:tcPr>
            <w:tcW w:w="1707" w:type="dxa"/>
            <w:tcBorders>
              <w:top w:val="nil"/>
            </w:tcBorders>
          </w:tcPr>
          <w:p w14:paraId="07BF2779" w14:textId="77777777" w:rsidR="003754EE" w:rsidRDefault="003754EE">
            <w:pPr>
              <w:pStyle w:val="TableParagraph"/>
              <w:ind w:left="0"/>
              <w:rPr>
                <w:rFonts w:ascii="Times New Roman"/>
                <w:sz w:val="18"/>
              </w:rPr>
            </w:pPr>
          </w:p>
        </w:tc>
        <w:tc>
          <w:tcPr>
            <w:tcW w:w="11052" w:type="dxa"/>
            <w:tcBorders>
              <w:top w:val="nil"/>
            </w:tcBorders>
          </w:tcPr>
          <w:p w14:paraId="4B5A115E" w14:textId="77777777" w:rsidR="003754EE" w:rsidRDefault="00486D74">
            <w:pPr>
              <w:pStyle w:val="TableParagraph"/>
              <w:spacing w:before="129" w:line="211" w:lineRule="exact"/>
              <w:rPr>
                <w:rFonts w:ascii="Trebuchet MS"/>
                <w:i/>
                <w:sz w:val="20"/>
              </w:rPr>
            </w:pP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is</w:t>
            </w:r>
            <w:r>
              <w:rPr>
                <w:rFonts w:ascii="Trebuchet MS"/>
                <w:i/>
                <w:spacing w:val="-4"/>
                <w:w w:val="90"/>
                <w:sz w:val="20"/>
              </w:rPr>
              <w:t xml:space="preserve"> </w:t>
            </w:r>
            <w:r>
              <w:rPr>
                <w:rFonts w:ascii="Trebuchet MS"/>
                <w:i/>
                <w:w w:val="90"/>
                <w:sz w:val="20"/>
              </w:rPr>
              <w:t>encouraged</w:t>
            </w:r>
            <w:r>
              <w:rPr>
                <w:rFonts w:ascii="Trebuchet MS"/>
                <w:i/>
                <w:spacing w:val="-2"/>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gradually</w:t>
            </w:r>
            <w:r>
              <w:rPr>
                <w:rFonts w:ascii="Trebuchet MS"/>
                <w:i/>
                <w:spacing w:val="-3"/>
                <w:w w:val="90"/>
                <w:sz w:val="20"/>
              </w:rPr>
              <w:t xml:space="preserve"> </w:t>
            </w:r>
            <w:r>
              <w:rPr>
                <w:rFonts w:ascii="Trebuchet MS"/>
                <w:i/>
                <w:w w:val="90"/>
                <w:sz w:val="20"/>
              </w:rPr>
              <w:t>extend</w:t>
            </w:r>
            <w:r>
              <w:rPr>
                <w:rFonts w:ascii="Trebuchet MS"/>
                <w:i/>
                <w:spacing w:val="-6"/>
                <w:sz w:val="20"/>
              </w:rPr>
              <w:t xml:space="preserve"> </w:t>
            </w:r>
            <w:r>
              <w:rPr>
                <w:rFonts w:ascii="Trebuchet MS"/>
                <w:i/>
                <w:w w:val="90"/>
                <w:sz w:val="20"/>
              </w:rPr>
              <w:t>motion-based</w:t>
            </w:r>
            <w:r>
              <w:rPr>
                <w:rFonts w:ascii="Trebuchet MS"/>
                <w:i/>
                <w:spacing w:val="-3"/>
                <w:w w:val="90"/>
                <w:sz w:val="20"/>
              </w:rPr>
              <w:t xml:space="preserve"> </w:t>
            </w:r>
            <w:r>
              <w:rPr>
                <w:rFonts w:ascii="Trebuchet MS"/>
                <w:i/>
                <w:w w:val="90"/>
                <w:sz w:val="20"/>
              </w:rPr>
              <w:t>or</w:t>
            </w:r>
            <w:r>
              <w:rPr>
                <w:rFonts w:ascii="Trebuchet MS"/>
                <w:i/>
                <w:spacing w:val="-1"/>
                <w:w w:val="90"/>
                <w:sz w:val="20"/>
              </w:rPr>
              <w:t xml:space="preserve"> </w:t>
            </w:r>
            <w:r>
              <w:rPr>
                <w:rFonts w:ascii="Trebuchet MS"/>
                <w:i/>
                <w:w w:val="90"/>
                <w:sz w:val="20"/>
              </w:rPr>
              <w:t>smart</w:t>
            </w:r>
            <w:r>
              <w:rPr>
                <w:rFonts w:ascii="Trebuchet MS"/>
                <w:i/>
                <w:spacing w:val="-5"/>
                <w:w w:val="90"/>
                <w:sz w:val="20"/>
              </w:rPr>
              <w:t xml:space="preserve"> </w:t>
            </w:r>
            <w:r>
              <w:rPr>
                <w:rFonts w:ascii="Trebuchet MS"/>
                <w:i/>
                <w:w w:val="90"/>
                <w:sz w:val="20"/>
              </w:rPr>
              <w:t>control</w:t>
            </w:r>
            <w:r>
              <w:rPr>
                <w:rFonts w:ascii="Trebuchet MS"/>
                <w:i/>
                <w:spacing w:val="-3"/>
                <w:w w:val="90"/>
                <w:sz w:val="20"/>
              </w:rPr>
              <w:t xml:space="preserve"> </w:t>
            </w:r>
            <w:r>
              <w:rPr>
                <w:rFonts w:ascii="Trebuchet MS"/>
                <w:i/>
                <w:w w:val="90"/>
                <w:sz w:val="20"/>
              </w:rPr>
              <w:t>lighting</w:t>
            </w:r>
            <w:r>
              <w:rPr>
                <w:rFonts w:ascii="Trebuchet MS"/>
                <w:i/>
                <w:spacing w:val="-1"/>
                <w:w w:val="90"/>
                <w:sz w:val="20"/>
              </w:rPr>
              <w:t xml:space="preserve"> </w:t>
            </w:r>
            <w:r>
              <w:rPr>
                <w:rFonts w:ascii="Trebuchet MS"/>
                <w:i/>
                <w:w w:val="90"/>
                <w:sz w:val="20"/>
              </w:rPr>
              <w:t>systems</w:t>
            </w:r>
            <w:r>
              <w:rPr>
                <w:rFonts w:ascii="Trebuchet MS"/>
                <w:i/>
                <w:spacing w:val="-2"/>
                <w:w w:val="90"/>
                <w:sz w:val="20"/>
              </w:rPr>
              <w:t xml:space="preserve"> </w:t>
            </w:r>
            <w:r>
              <w:rPr>
                <w:rFonts w:ascii="Trebuchet MS"/>
                <w:i/>
                <w:w w:val="90"/>
                <w:sz w:val="20"/>
              </w:rPr>
              <w:t>to</w:t>
            </w:r>
            <w:r>
              <w:rPr>
                <w:rFonts w:ascii="Trebuchet MS"/>
                <w:i/>
                <w:spacing w:val="-4"/>
                <w:sz w:val="20"/>
              </w:rPr>
              <w:t xml:space="preserve"> </w:t>
            </w:r>
            <w:r>
              <w:rPr>
                <w:rFonts w:ascii="Trebuchet MS"/>
                <w:i/>
                <w:w w:val="90"/>
                <w:sz w:val="20"/>
              </w:rPr>
              <w:t>additional</w:t>
            </w:r>
            <w:r>
              <w:rPr>
                <w:rFonts w:ascii="Trebuchet MS"/>
                <w:i/>
                <w:spacing w:val="-6"/>
                <w:sz w:val="20"/>
              </w:rPr>
              <w:t xml:space="preserve"> </w:t>
            </w:r>
            <w:r>
              <w:rPr>
                <w:rFonts w:ascii="Trebuchet MS"/>
                <w:i/>
                <w:w w:val="90"/>
                <w:sz w:val="20"/>
              </w:rPr>
              <w:t>areas</w:t>
            </w:r>
            <w:r>
              <w:rPr>
                <w:rFonts w:ascii="Trebuchet MS"/>
                <w:i/>
                <w:spacing w:val="-4"/>
                <w:w w:val="90"/>
                <w:sz w:val="20"/>
              </w:rPr>
              <w:t xml:space="preserve"> </w:t>
            </w:r>
            <w:r>
              <w:rPr>
                <w:rFonts w:ascii="Trebuchet MS"/>
                <w:i/>
                <w:w w:val="90"/>
                <w:sz w:val="20"/>
              </w:rPr>
              <w:t>beyond</w:t>
            </w:r>
            <w:r>
              <w:rPr>
                <w:rFonts w:ascii="Trebuchet MS"/>
                <w:i/>
                <w:spacing w:val="-6"/>
                <w:sz w:val="20"/>
              </w:rPr>
              <w:t xml:space="preserve"> </w:t>
            </w:r>
            <w:r>
              <w:rPr>
                <w:rFonts w:ascii="Trebuchet MS"/>
                <w:i/>
                <w:spacing w:val="-5"/>
                <w:w w:val="90"/>
                <w:sz w:val="20"/>
              </w:rPr>
              <w:t>the</w:t>
            </w:r>
          </w:p>
        </w:tc>
      </w:tr>
    </w:tbl>
    <w:p w14:paraId="49CB5251" w14:textId="77777777" w:rsidR="003754EE" w:rsidRDefault="00486D74">
      <w:pPr>
        <w:pStyle w:val="Brdtekst"/>
        <w:spacing w:before="45"/>
        <w:rPr>
          <w:sz w:val="20"/>
        </w:rPr>
      </w:pPr>
      <w:r>
        <w:rPr>
          <w:noProof/>
          <w:sz w:val="20"/>
        </w:rPr>
        <mc:AlternateContent>
          <mc:Choice Requires="wps">
            <w:drawing>
              <wp:anchor distT="0" distB="0" distL="0" distR="0" simplePos="0" relativeHeight="487610368" behindDoc="1" locked="0" layoutInCell="1" allowOverlap="1" wp14:anchorId="6AB66E28" wp14:editId="73ACDA22">
                <wp:simplePos x="0" y="0"/>
                <wp:positionH relativeFrom="page">
                  <wp:posOffset>899160</wp:posOffset>
                </wp:positionH>
                <wp:positionV relativeFrom="paragraph">
                  <wp:posOffset>197210</wp:posOffset>
                </wp:positionV>
                <wp:extent cx="1829435" cy="762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1FC49" id="Graphic 64" o:spid="_x0000_s1026" style="position:absolute;margin-left:70.8pt;margin-top:15.5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" path="m1829053,l,,,7620r1829053,l1829053,xe" fillcolor="black" stroked="f">
                <v:path arrowok="t"/>
                <w10:wrap type="topAndBottom" anchorx="page"/>
              </v:shape>
            </w:pict>
          </mc:Fallback>
        </mc:AlternateContent>
      </w:r>
    </w:p>
    <w:p w14:paraId="1821C399" w14:textId="77777777" w:rsidR="003754EE" w:rsidRDefault="00486D74">
      <w:pPr>
        <w:pStyle w:val="Brdtekst"/>
        <w:spacing w:before="99"/>
        <w:ind w:left="140"/>
      </w:pPr>
      <w:bookmarkStart w:id="109" w:name="_bookmark109"/>
      <w:bookmarkEnd w:id="109"/>
      <w:r>
        <w:rPr>
          <w:rFonts w:ascii="Times New Roman"/>
          <w:position w:val="7"/>
          <w:sz w:val="13"/>
        </w:rPr>
        <w:t>93</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625973B6" w14:textId="77777777" w:rsidR="003754EE" w:rsidRDefault="00486D74">
      <w:pPr>
        <w:pStyle w:val="Brdtekst"/>
        <w:spacing w:before="3"/>
        <w:ind w:left="140"/>
      </w:pPr>
      <w:bookmarkStart w:id="110" w:name="_bookmark110"/>
      <w:bookmarkEnd w:id="110"/>
      <w:r>
        <w:rPr>
          <w:rFonts w:ascii="Times New Roman"/>
          <w:position w:val="7"/>
          <w:sz w:val="13"/>
        </w:rPr>
        <w:t>94</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CB8F0A0" w14:textId="77777777" w:rsidR="003754EE" w:rsidRDefault="003754EE">
      <w:pPr>
        <w:pStyle w:val="Brdtekst"/>
        <w:sectPr w:rsidR="003754EE">
          <w:pgSz w:w="16840" w:h="11910" w:orient="landscape"/>
          <w:pgMar w:top="1340" w:right="1275" w:bottom="1220" w:left="1275" w:header="0" w:footer="1022" w:gutter="0"/>
          <w:cols w:space="708"/>
        </w:sectPr>
      </w:pPr>
    </w:p>
    <w:p w14:paraId="7DF3E5FD"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B1B12B8" w14:textId="77777777">
        <w:trPr>
          <w:trHeight w:val="3149"/>
        </w:trPr>
        <w:tc>
          <w:tcPr>
            <w:tcW w:w="848" w:type="dxa"/>
          </w:tcPr>
          <w:p w14:paraId="10CB2023" w14:textId="77777777" w:rsidR="003754EE" w:rsidRDefault="003754EE">
            <w:pPr>
              <w:pStyle w:val="TableParagraph"/>
              <w:ind w:left="0"/>
              <w:rPr>
                <w:rFonts w:ascii="Times New Roman"/>
                <w:sz w:val="18"/>
              </w:rPr>
            </w:pPr>
          </w:p>
        </w:tc>
        <w:tc>
          <w:tcPr>
            <w:tcW w:w="1707" w:type="dxa"/>
          </w:tcPr>
          <w:p w14:paraId="5B9C90B1" w14:textId="77777777" w:rsidR="003754EE" w:rsidRDefault="003754EE">
            <w:pPr>
              <w:pStyle w:val="TableParagraph"/>
              <w:ind w:left="0"/>
              <w:rPr>
                <w:rFonts w:ascii="Times New Roman"/>
                <w:sz w:val="18"/>
              </w:rPr>
            </w:pPr>
          </w:p>
        </w:tc>
        <w:tc>
          <w:tcPr>
            <w:tcW w:w="11052" w:type="dxa"/>
          </w:tcPr>
          <w:p w14:paraId="2067B610" w14:textId="77777777" w:rsidR="003754EE" w:rsidRDefault="00486D74">
            <w:pPr>
              <w:pStyle w:val="TableParagraph"/>
              <w:spacing w:before="11"/>
              <w:rPr>
                <w:rFonts w:ascii="Trebuchet MS"/>
                <w:i/>
                <w:sz w:val="20"/>
              </w:rPr>
            </w:pPr>
            <w:r>
              <w:rPr>
                <w:rFonts w:ascii="Trebuchet MS"/>
                <w:i/>
                <w:w w:val="90"/>
                <w:sz w:val="20"/>
              </w:rPr>
              <w:t>scope</w:t>
            </w:r>
            <w:r>
              <w:rPr>
                <w:rFonts w:ascii="Trebuchet MS"/>
                <w:i/>
                <w:spacing w:val="-2"/>
                <w:w w:val="90"/>
                <w:sz w:val="20"/>
              </w:rPr>
              <w:t xml:space="preserve"> </w:t>
            </w:r>
            <w:r>
              <w:rPr>
                <w:rFonts w:ascii="Trebuchet MS"/>
                <w:i/>
                <w:w w:val="90"/>
                <w:sz w:val="20"/>
              </w:rPr>
              <w:t>of</w:t>
            </w:r>
            <w:r>
              <w:rPr>
                <w:rFonts w:ascii="Trebuchet MS"/>
                <w:i/>
                <w:spacing w:val="-5"/>
                <w:sz w:val="20"/>
              </w:rPr>
              <w:t xml:space="preserve"> </w:t>
            </w:r>
            <w:r>
              <w:rPr>
                <w:rFonts w:ascii="Trebuchet MS"/>
                <w:i/>
                <w:w w:val="90"/>
                <w:sz w:val="20"/>
              </w:rPr>
              <w:t>this</w:t>
            </w:r>
            <w:r>
              <w:rPr>
                <w:rFonts w:ascii="Trebuchet MS"/>
                <w:i/>
                <w:spacing w:val="-3"/>
                <w:w w:val="90"/>
                <w:sz w:val="20"/>
              </w:rPr>
              <w:t xml:space="preserve"> </w:t>
            </w:r>
            <w:r>
              <w:rPr>
                <w:rFonts w:ascii="Trebuchet MS"/>
                <w:i/>
                <w:spacing w:val="-2"/>
                <w:w w:val="90"/>
                <w:sz w:val="20"/>
              </w:rPr>
              <w:t>criterion.</w:t>
            </w:r>
          </w:p>
          <w:p w14:paraId="45C03C88" w14:textId="5E71DD56" w:rsidR="003754EE" w:rsidRDefault="003754EE">
            <w:pPr>
              <w:pStyle w:val="TableParagraph"/>
              <w:spacing w:before="237"/>
              <w:rPr>
                <w:sz w:val="20"/>
              </w:rPr>
            </w:pPr>
          </w:p>
          <w:p w14:paraId="7ADF1A80" w14:textId="77777777" w:rsidR="003754EE" w:rsidRDefault="003754EE">
            <w:pPr>
              <w:pStyle w:val="TableParagraph"/>
              <w:spacing w:before="7"/>
              <w:ind w:left="0"/>
              <w:rPr>
                <w:sz w:val="20"/>
              </w:rPr>
            </w:pPr>
          </w:p>
          <w:p w14:paraId="5C088C52"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4EFC0E50" w14:textId="77777777" w:rsidR="003754EE" w:rsidRDefault="00486D74">
            <w:pPr>
              <w:pStyle w:val="TableParagraph"/>
              <w:spacing w:before="8" w:line="231" w:lineRule="exact"/>
              <w:rPr>
                <w:rFonts w:ascii="Trebuchet MS"/>
                <w:i/>
                <w:sz w:val="20"/>
              </w:rPr>
            </w:pPr>
            <w:r>
              <w:rPr>
                <w:rFonts w:ascii="Trebuchet MS"/>
                <w:i/>
                <w:w w:val="90"/>
                <w:sz w:val="20"/>
              </w:rPr>
              <w:t>During</w:t>
            </w:r>
            <w:r>
              <w:rPr>
                <w:rFonts w:ascii="Trebuchet MS"/>
                <w:i/>
                <w:spacing w:val="-2"/>
                <w:w w:val="90"/>
                <w:sz w:val="20"/>
              </w:rPr>
              <w:t xml:space="preserve"> </w:t>
            </w:r>
            <w:r>
              <w:rPr>
                <w:rFonts w:ascii="Trebuchet MS"/>
                <w:i/>
                <w:w w:val="90"/>
                <w:sz w:val="20"/>
              </w:rPr>
              <w:t>the</w:t>
            </w:r>
            <w:r>
              <w:rPr>
                <w:rFonts w:ascii="Trebuchet MS"/>
                <w:i/>
                <w:spacing w:val="-4"/>
                <w:sz w:val="20"/>
              </w:rPr>
              <w:t xml:space="preserve"> </w:t>
            </w:r>
            <w:r>
              <w:rPr>
                <w:rFonts w:ascii="Trebuchet MS"/>
                <w:i/>
                <w:w w:val="90"/>
                <w:sz w:val="20"/>
              </w:rPr>
              <w:t>audit,</w:t>
            </w:r>
            <w:r>
              <w:rPr>
                <w:rFonts w:ascii="Trebuchet MS"/>
                <w:i/>
                <w:spacing w:val="-5"/>
                <w:sz w:val="20"/>
              </w:rPr>
              <w:t xml:space="preserve"> </w:t>
            </w:r>
            <w:r>
              <w:rPr>
                <w:rFonts w:ascii="Trebuchet MS"/>
                <w:i/>
                <w:w w:val="90"/>
                <w:sz w:val="20"/>
              </w:rPr>
              <w:t>the</w:t>
            </w:r>
            <w:r>
              <w:rPr>
                <w:rFonts w:ascii="Trebuchet MS"/>
                <w:i/>
                <w:spacing w:val="-5"/>
                <w:sz w:val="20"/>
              </w:rPr>
              <w:t xml:space="preserve"> </w:t>
            </w:r>
            <w:r>
              <w:rPr>
                <w:rFonts w:ascii="Trebuchet MS"/>
                <w:i/>
                <w:w w:val="90"/>
                <w:sz w:val="20"/>
              </w:rPr>
              <w:t>establishment</w:t>
            </w:r>
            <w:r>
              <w:rPr>
                <w:rFonts w:ascii="Trebuchet MS"/>
                <w:i/>
                <w:spacing w:val="-1"/>
                <w:w w:val="90"/>
                <w:sz w:val="20"/>
              </w:rPr>
              <w:t xml:space="preserve"> </w:t>
            </w:r>
            <w:r>
              <w:rPr>
                <w:rFonts w:ascii="Trebuchet MS"/>
                <w:i/>
                <w:w w:val="90"/>
                <w:sz w:val="20"/>
              </w:rPr>
              <w:t>presents</w:t>
            </w:r>
            <w:r>
              <w:rPr>
                <w:rFonts w:ascii="Trebuchet MS"/>
                <w:i/>
                <w:spacing w:val="-6"/>
                <w:sz w:val="20"/>
              </w:rPr>
              <w:t xml:space="preserve"> </w:t>
            </w:r>
            <w:r>
              <w:rPr>
                <w:rFonts w:ascii="Trebuchet MS"/>
                <w:i/>
                <w:w w:val="90"/>
                <w:sz w:val="20"/>
              </w:rPr>
              <w:t>documentation</w:t>
            </w:r>
            <w:r>
              <w:rPr>
                <w:rFonts w:ascii="Trebuchet MS"/>
                <w:i/>
                <w:spacing w:val="-2"/>
                <w:w w:val="90"/>
                <w:sz w:val="20"/>
              </w:rPr>
              <w:t xml:space="preserve"> listing:</w:t>
            </w:r>
          </w:p>
          <w:p w14:paraId="36BDFBD0" w14:textId="77777777" w:rsidR="003754EE" w:rsidRDefault="00486D74">
            <w:pPr>
              <w:pStyle w:val="TableParagraph"/>
              <w:numPr>
                <w:ilvl w:val="0"/>
                <w:numId w:val="72"/>
              </w:numPr>
              <w:tabs>
                <w:tab w:val="left" w:pos="826"/>
              </w:tabs>
              <w:spacing w:line="244" w:lineRule="exact"/>
              <w:rPr>
                <w:rFonts w:ascii="Trebuchet MS" w:hAnsi="Trebuchet MS"/>
                <w:i/>
                <w:sz w:val="20"/>
              </w:rPr>
            </w:pPr>
            <w:r>
              <w:rPr>
                <w:rFonts w:ascii="Trebuchet MS" w:hAnsi="Trebuchet MS"/>
                <w:i/>
                <w:w w:val="85"/>
                <w:sz w:val="20"/>
              </w:rPr>
              <w:t>the</w:t>
            </w:r>
            <w:r>
              <w:rPr>
                <w:rFonts w:ascii="Trebuchet MS" w:hAnsi="Trebuchet MS"/>
                <w:i/>
                <w:spacing w:val="11"/>
                <w:sz w:val="20"/>
              </w:rPr>
              <w:t xml:space="preserve"> </w:t>
            </w:r>
            <w:r>
              <w:rPr>
                <w:rFonts w:ascii="Trebuchet MS" w:hAnsi="Trebuchet MS"/>
                <w:i/>
                <w:w w:val="85"/>
                <w:sz w:val="20"/>
              </w:rPr>
              <w:t>type</w:t>
            </w:r>
            <w:r>
              <w:rPr>
                <w:rFonts w:ascii="Trebuchet MS" w:hAnsi="Trebuchet MS"/>
                <w:i/>
                <w:spacing w:val="8"/>
                <w:sz w:val="20"/>
              </w:rPr>
              <w:t xml:space="preserve"> </w:t>
            </w:r>
            <w:r>
              <w:rPr>
                <w:rFonts w:ascii="Trebuchet MS" w:hAnsi="Trebuchet MS"/>
                <w:i/>
                <w:w w:val="85"/>
                <w:sz w:val="20"/>
              </w:rPr>
              <w:t>of</w:t>
            </w:r>
            <w:r>
              <w:rPr>
                <w:rFonts w:ascii="Trebuchet MS" w:hAnsi="Trebuchet MS"/>
                <w:i/>
                <w:spacing w:val="8"/>
                <w:sz w:val="20"/>
              </w:rPr>
              <w:t xml:space="preserve"> </w:t>
            </w:r>
            <w:r>
              <w:rPr>
                <w:rFonts w:ascii="Trebuchet MS" w:hAnsi="Trebuchet MS"/>
                <w:i/>
                <w:w w:val="85"/>
                <w:sz w:val="20"/>
              </w:rPr>
              <w:t>control</w:t>
            </w:r>
            <w:r>
              <w:rPr>
                <w:rFonts w:ascii="Trebuchet MS" w:hAnsi="Trebuchet MS"/>
                <w:i/>
                <w:spacing w:val="8"/>
                <w:sz w:val="20"/>
              </w:rPr>
              <w:t xml:space="preserve"> </w:t>
            </w:r>
            <w:r>
              <w:rPr>
                <w:rFonts w:ascii="Trebuchet MS" w:hAnsi="Trebuchet MS"/>
                <w:i/>
                <w:w w:val="85"/>
                <w:sz w:val="20"/>
              </w:rPr>
              <w:t>installed</w:t>
            </w:r>
            <w:r>
              <w:rPr>
                <w:rFonts w:ascii="Trebuchet MS" w:hAnsi="Trebuchet MS"/>
                <w:i/>
                <w:spacing w:val="11"/>
                <w:sz w:val="20"/>
              </w:rPr>
              <w:t xml:space="preserve"> </w:t>
            </w:r>
            <w:r>
              <w:rPr>
                <w:rFonts w:ascii="Trebuchet MS" w:hAnsi="Trebuchet MS"/>
                <w:i/>
                <w:w w:val="85"/>
                <w:sz w:val="20"/>
              </w:rPr>
              <w:t>(motion</w:t>
            </w:r>
            <w:r>
              <w:rPr>
                <w:rFonts w:ascii="Trebuchet MS" w:hAnsi="Trebuchet MS"/>
                <w:i/>
                <w:spacing w:val="9"/>
                <w:sz w:val="20"/>
              </w:rPr>
              <w:t xml:space="preserve"> </w:t>
            </w:r>
            <w:r>
              <w:rPr>
                <w:rFonts w:ascii="Trebuchet MS" w:hAnsi="Trebuchet MS"/>
                <w:i/>
                <w:w w:val="85"/>
                <w:sz w:val="20"/>
              </w:rPr>
              <w:t>sensor,</w:t>
            </w:r>
            <w:r>
              <w:rPr>
                <w:rFonts w:ascii="Trebuchet MS" w:hAnsi="Trebuchet MS"/>
                <w:i/>
                <w:spacing w:val="11"/>
                <w:sz w:val="20"/>
              </w:rPr>
              <w:t xml:space="preserve"> </w:t>
            </w:r>
            <w:r>
              <w:rPr>
                <w:rFonts w:ascii="Trebuchet MS" w:hAnsi="Trebuchet MS"/>
                <w:i/>
                <w:w w:val="85"/>
                <w:sz w:val="20"/>
              </w:rPr>
              <w:t>timer,</w:t>
            </w:r>
            <w:r>
              <w:rPr>
                <w:rFonts w:ascii="Trebuchet MS" w:hAnsi="Trebuchet MS"/>
                <w:i/>
                <w:spacing w:val="8"/>
                <w:sz w:val="20"/>
              </w:rPr>
              <w:t xml:space="preserve"> </w:t>
            </w:r>
            <w:r>
              <w:rPr>
                <w:rFonts w:ascii="Trebuchet MS" w:hAnsi="Trebuchet MS"/>
                <w:i/>
                <w:w w:val="85"/>
                <w:sz w:val="20"/>
              </w:rPr>
              <w:t>dimming,</w:t>
            </w:r>
            <w:r>
              <w:rPr>
                <w:rFonts w:ascii="Trebuchet MS" w:hAnsi="Trebuchet MS"/>
                <w:i/>
                <w:spacing w:val="7"/>
                <w:sz w:val="20"/>
              </w:rPr>
              <w:t xml:space="preserve"> </w:t>
            </w:r>
            <w:r>
              <w:rPr>
                <w:rFonts w:ascii="Trebuchet MS" w:hAnsi="Trebuchet MS"/>
                <w:i/>
                <w:w w:val="85"/>
                <w:sz w:val="20"/>
              </w:rPr>
              <w:t>or</w:t>
            </w:r>
            <w:r>
              <w:rPr>
                <w:rFonts w:ascii="Trebuchet MS" w:hAnsi="Trebuchet MS"/>
                <w:i/>
                <w:spacing w:val="8"/>
                <w:sz w:val="20"/>
              </w:rPr>
              <w:t xml:space="preserve"> </w:t>
            </w:r>
            <w:r>
              <w:rPr>
                <w:rFonts w:ascii="Trebuchet MS" w:hAnsi="Trebuchet MS"/>
                <w:i/>
                <w:w w:val="85"/>
                <w:sz w:val="20"/>
              </w:rPr>
              <w:t>always-on);</w:t>
            </w:r>
            <w:r>
              <w:rPr>
                <w:rFonts w:ascii="Trebuchet MS" w:hAnsi="Trebuchet MS"/>
                <w:i/>
                <w:spacing w:val="11"/>
                <w:sz w:val="20"/>
              </w:rPr>
              <w:t xml:space="preserve"> </w:t>
            </w:r>
            <w:r>
              <w:rPr>
                <w:rFonts w:ascii="Trebuchet MS" w:hAnsi="Trebuchet MS"/>
                <w:i/>
                <w:spacing w:val="-5"/>
                <w:w w:val="85"/>
                <w:sz w:val="20"/>
              </w:rPr>
              <w:t>and</w:t>
            </w:r>
          </w:p>
          <w:p w14:paraId="317231DB" w14:textId="77777777" w:rsidR="003754EE" w:rsidRDefault="00486D74">
            <w:pPr>
              <w:pStyle w:val="TableParagraph"/>
              <w:numPr>
                <w:ilvl w:val="0"/>
                <w:numId w:val="72"/>
              </w:numPr>
              <w:tabs>
                <w:tab w:val="left" w:pos="826"/>
              </w:tabs>
              <w:spacing w:line="245" w:lineRule="exact"/>
              <w:rPr>
                <w:rFonts w:ascii="Trebuchet MS" w:hAnsi="Trebuchet MS"/>
                <w:i/>
                <w:sz w:val="20"/>
              </w:rPr>
            </w:pPr>
            <w:r>
              <w:rPr>
                <w:rFonts w:ascii="Trebuchet MS" w:hAnsi="Trebuchet MS"/>
                <w:i/>
                <w:w w:val="85"/>
                <w:sz w:val="20"/>
              </w:rPr>
              <w:t>the</w:t>
            </w:r>
            <w:r>
              <w:rPr>
                <w:rFonts w:ascii="Trebuchet MS" w:hAnsi="Trebuchet MS"/>
                <w:i/>
                <w:spacing w:val="10"/>
                <w:sz w:val="20"/>
              </w:rPr>
              <w:t xml:space="preserve"> </w:t>
            </w:r>
            <w:r>
              <w:rPr>
                <w:rFonts w:ascii="Trebuchet MS" w:hAnsi="Trebuchet MS"/>
                <w:i/>
                <w:w w:val="85"/>
                <w:sz w:val="20"/>
              </w:rPr>
              <w:t>control</w:t>
            </w:r>
            <w:r>
              <w:rPr>
                <w:rFonts w:ascii="Trebuchet MS" w:hAnsi="Trebuchet MS"/>
                <w:i/>
                <w:spacing w:val="11"/>
                <w:sz w:val="20"/>
              </w:rPr>
              <w:t xml:space="preserve"> </w:t>
            </w:r>
            <w:r>
              <w:rPr>
                <w:rFonts w:ascii="Trebuchet MS" w:hAnsi="Trebuchet MS"/>
                <w:i/>
                <w:w w:val="85"/>
                <w:sz w:val="20"/>
              </w:rPr>
              <w:t>technology</w:t>
            </w:r>
            <w:r>
              <w:rPr>
                <w:rFonts w:ascii="Trebuchet MS" w:hAnsi="Trebuchet MS"/>
                <w:i/>
                <w:spacing w:val="14"/>
                <w:sz w:val="20"/>
              </w:rPr>
              <w:t xml:space="preserve"> </w:t>
            </w:r>
            <w:r>
              <w:rPr>
                <w:rFonts w:ascii="Trebuchet MS" w:hAnsi="Trebuchet MS"/>
                <w:i/>
                <w:w w:val="85"/>
                <w:sz w:val="20"/>
              </w:rPr>
              <w:t>used</w:t>
            </w:r>
            <w:r>
              <w:rPr>
                <w:rFonts w:ascii="Trebuchet MS" w:hAnsi="Trebuchet MS"/>
                <w:i/>
                <w:spacing w:val="13"/>
                <w:sz w:val="20"/>
              </w:rPr>
              <w:t xml:space="preserve"> </w:t>
            </w:r>
            <w:r>
              <w:rPr>
                <w:rFonts w:ascii="Trebuchet MS" w:hAnsi="Trebuchet MS"/>
                <w:i/>
                <w:w w:val="85"/>
                <w:sz w:val="20"/>
              </w:rPr>
              <w:t>(e.g.</w:t>
            </w:r>
            <w:r>
              <w:rPr>
                <w:rFonts w:ascii="Trebuchet MS" w:hAnsi="Trebuchet MS"/>
                <w:i/>
                <w:spacing w:val="14"/>
                <w:sz w:val="20"/>
              </w:rPr>
              <w:t xml:space="preserve"> </w:t>
            </w:r>
            <w:r>
              <w:rPr>
                <w:rFonts w:ascii="Trebuchet MS" w:hAnsi="Trebuchet MS"/>
                <w:i/>
                <w:w w:val="85"/>
                <w:sz w:val="20"/>
              </w:rPr>
              <w:t>PIR,</w:t>
            </w:r>
            <w:r>
              <w:rPr>
                <w:rFonts w:ascii="Trebuchet MS" w:hAnsi="Trebuchet MS"/>
                <w:i/>
                <w:spacing w:val="14"/>
                <w:sz w:val="20"/>
              </w:rPr>
              <w:t xml:space="preserve"> </w:t>
            </w:r>
            <w:r>
              <w:rPr>
                <w:rFonts w:ascii="Trebuchet MS" w:hAnsi="Trebuchet MS"/>
                <w:i/>
                <w:w w:val="85"/>
                <w:sz w:val="20"/>
              </w:rPr>
              <w:t>ultrasonic,</w:t>
            </w:r>
            <w:r>
              <w:rPr>
                <w:rFonts w:ascii="Trebuchet MS" w:hAnsi="Trebuchet MS"/>
                <w:i/>
                <w:spacing w:val="14"/>
                <w:sz w:val="20"/>
              </w:rPr>
              <w:t xml:space="preserve"> </w:t>
            </w:r>
            <w:r>
              <w:rPr>
                <w:rFonts w:ascii="Trebuchet MS" w:hAnsi="Trebuchet MS"/>
                <w:i/>
                <w:w w:val="85"/>
                <w:sz w:val="20"/>
              </w:rPr>
              <w:t>timeclock,</w:t>
            </w:r>
            <w:r>
              <w:rPr>
                <w:rFonts w:ascii="Trebuchet MS" w:hAnsi="Trebuchet MS"/>
                <w:i/>
                <w:spacing w:val="11"/>
                <w:sz w:val="20"/>
              </w:rPr>
              <w:t xml:space="preserve"> </w:t>
            </w:r>
            <w:r>
              <w:rPr>
                <w:rFonts w:ascii="Trebuchet MS" w:hAnsi="Trebuchet MS"/>
                <w:i/>
                <w:w w:val="85"/>
                <w:sz w:val="20"/>
              </w:rPr>
              <w:t>smart</w:t>
            </w:r>
            <w:r>
              <w:rPr>
                <w:rFonts w:ascii="Trebuchet MS" w:hAnsi="Trebuchet MS"/>
                <w:i/>
                <w:spacing w:val="11"/>
                <w:sz w:val="20"/>
              </w:rPr>
              <w:t xml:space="preserve"> </w:t>
            </w:r>
            <w:r>
              <w:rPr>
                <w:rFonts w:ascii="Trebuchet MS" w:hAnsi="Trebuchet MS"/>
                <w:i/>
                <w:spacing w:val="-2"/>
                <w:w w:val="85"/>
                <w:sz w:val="20"/>
              </w:rPr>
              <w:t>system).</w:t>
            </w:r>
          </w:p>
          <w:p w14:paraId="04EF697E" w14:textId="77777777" w:rsidR="003754EE" w:rsidRDefault="003754EE">
            <w:pPr>
              <w:pStyle w:val="TableParagraph"/>
              <w:spacing w:before="2"/>
              <w:ind w:left="0"/>
              <w:rPr>
                <w:sz w:val="20"/>
              </w:rPr>
            </w:pPr>
          </w:p>
          <w:p w14:paraId="6FAEAC76" w14:textId="77777777" w:rsidR="003754EE" w:rsidRDefault="00486D74">
            <w:pPr>
              <w:pStyle w:val="TableParagraph"/>
              <w:spacing w:before="1" w:line="247" w:lineRule="auto"/>
              <w:rPr>
                <w:rFonts w:ascii="Trebuchet MS"/>
                <w:i/>
                <w:sz w:val="20"/>
              </w:rPr>
            </w:pPr>
            <w:r>
              <w:rPr>
                <w:rFonts w:ascii="Trebuchet MS"/>
                <w:i/>
                <w:w w:val="90"/>
                <w:sz w:val="20"/>
              </w:rPr>
              <w:t>During the visual</w:t>
            </w:r>
            <w:r>
              <w:rPr>
                <w:rFonts w:ascii="Trebuchet MS"/>
                <w:i/>
                <w:spacing w:val="-1"/>
                <w:w w:val="90"/>
                <w:sz w:val="20"/>
              </w:rPr>
              <w:t xml:space="preserve"> </w:t>
            </w:r>
            <w:r>
              <w:rPr>
                <w:rFonts w:ascii="Trebuchet MS"/>
                <w:i/>
                <w:w w:val="90"/>
                <w:sz w:val="20"/>
              </w:rPr>
              <w:t>inspection, the auditor conducts samplings</w:t>
            </w:r>
            <w:hyperlink w:anchor="_bookmark111" w:history="1">
              <w:r w:rsidR="003754EE">
                <w:rPr>
                  <w:rFonts w:ascii="Trebuchet MS"/>
                  <w:i/>
                  <w:w w:val="90"/>
                  <w:position w:val="7"/>
                  <w:sz w:val="13"/>
                </w:rPr>
                <w:t>95</w:t>
              </w:r>
            </w:hyperlink>
            <w:r>
              <w:rPr>
                <w:rFonts w:ascii="Trebuchet MS"/>
                <w:i/>
                <w:spacing w:val="12"/>
                <w:position w:val="7"/>
                <w:sz w:val="13"/>
              </w:rPr>
              <w:t xml:space="preserve"> </w:t>
            </w:r>
            <w:r>
              <w:rPr>
                <w:rFonts w:ascii="Trebuchet MS"/>
                <w:i/>
                <w:w w:val="90"/>
                <w:sz w:val="20"/>
              </w:rPr>
              <w:t>in at least 1 public area and</w:t>
            </w:r>
            <w:r>
              <w:rPr>
                <w:rFonts w:ascii="Trebuchet MS"/>
                <w:i/>
                <w:spacing w:val="-1"/>
                <w:w w:val="90"/>
                <w:sz w:val="20"/>
              </w:rPr>
              <w:t xml:space="preserve"> </w:t>
            </w:r>
            <w:r>
              <w:rPr>
                <w:rFonts w:ascii="Trebuchet MS"/>
                <w:i/>
                <w:w w:val="90"/>
                <w:sz w:val="20"/>
              </w:rPr>
              <w:t xml:space="preserve">1 staff area, following methodology A as </w:t>
            </w:r>
            <w:r>
              <w:rPr>
                <w:rFonts w:ascii="Trebuchet MS"/>
                <w:i/>
                <w:spacing w:val="-2"/>
                <w:sz w:val="20"/>
              </w:rPr>
              <w:t>described</w:t>
            </w:r>
            <w:r>
              <w:rPr>
                <w:rFonts w:ascii="Trebuchet MS"/>
                <w:i/>
                <w:spacing w:val="-12"/>
                <w:sz w:val="20"/>
              </w:rPr>
              <w:t xml:space="preserve"> </w:t>
            </w:r>
            <w:r>
              <w:rPr>
                <w:rFonts w:ascii="Trebuchet MS"/>
                <w:i/>
                <w:spacing w:val="-2"/>
                <w:sz w:val="20"/>
              </w:rPr>
              <w:t>in</w:t>
            </w:r>
            <w:r>
              <w:rPr>
                <w:rFonts w:ascii="Trebuchet MS"/>
                <w:i/>
                <w:spacing w:val="-13"/>
                <w:sz w:val="20"/>
              </w:rPr>
              <w:t xml:space="preserve"> </w:t>
            </w:r>
            <w:r>
              <w:rPr>
                <w:rFonts w:ascii="Trebuchet MS"/>
                <w:i/>
                <w:spacing w:val="-2"/>
                <w:sz w:val="20"/>
              </w:rPr>
              <w:t>the</w:t>
            </w:r>
            <w:r>
              <w:rPr>
                <w:rFonts w:ascii="Trebuchet MS"/>
                <w:i/>
                <w:spacing w:val="-12"/>
                <w:sz w:val="20"/>
              </w:rPr>
              <w:t xml:space="preserve"> </w:t>
            </w:r>
            <w:r>
              <w:rPr>
                <w:rFonts w:ascii="Trebuchet MS"/>
                <w:i/>
                <w:spacing w:val="-2"/>
                <w:sz w:val="20"/>
              </w:rPr>
              <w:t>glossary.</w:t>
            </w:r>
          </w:p>
        </w:tc>
      </w:tr>
      <w:tr w:rsidR="003754EE" w14:paraId="72E01105" w14:textId="77777777">
        <w:trPr>
          <w:trHeight w:val="1439"/>
        </w:trPr>
        <w:tc>
          <w:tcPr>
            <w:tcW w:w="848" w:type="dxa"/>
            <w:tcBorders>
              <w:bottom w:val="nil"/>
            </w:tcBorders>
          </w:tcPr>
          <w:p w14:paraId="78A9ED63" w14:textId="2EBB1C85" w:rsidR="003754EE" w:rsidRDefault="003754EE">
            <w:pPr>
              <w:pStyle w:val="TableParagraph"/>
              <w:spacing w:before="236"/>
              <w:ind w:left="107"/>
              <w:rPr>
                <w:sz w:val="20"/>
              </w:rPr>
            </w:pPr>
          </w:p>
        </w:tc>
        <w:tc>
          <w:tcPr>
            <w:tcW w:w="1707" w:type="dxa"/>
            <w:tcBorders>
              <w:bottom w:val="nil"/>
            </w:tcBorders>
          </w:tcPr>
          <w:p w14:paraId="2A04F949" w14:textId="14A67D0E" w:rsidR="003754EE" w:rsidRDefault="003754EE">
            <w:pPr>
              <w:pStyle w:val="TableParagraph"/>
              <w:spacing w:before="219" w:line="240" w:lineRule="atLeast"/>
              <w:ind w:left="105"/>
              <w:rPr>
                <w:rFonts w:ascii="Trebuchet MS"/>
                <w:i/>
                <w:sz w:val="20"/>
              </w:rPr>
            </w:pPr>
          </w:p>
        </w:tc>
        <w:tc>
          <w:tcPr>
            <w:tcW w:w="11052" w:type="dxa"/>
            <w:tcBorders>
              <w:bottom w:val="nil"/>
            </w:tcBorders>
          </w:tcPr>
          <w:p w14:paraId="415B9E98" w14:textId="52184A51" w:rsidR="003754EE" w:rsidRDefault="003754EE">
            <w:pPr>
              <w:pStyle w:val="TableParagraph"/>
              <w:spacing w:before="8" w:line="247" w:lineRule="auto"/>
              <w:ind w:right="98"/>
              <w:jc w:val="both"/>
              <w:rPr>
                <w:rFonts w:ascii="Trebuchet MS" w:hAnsi="Trebuchet MS"/>
                <w:i/>
                <w:sz w:val="20"/>
              </w:rPr>
            </w:pPr>
          </w:p>
        </w:tc>
      </w:tr>
      <w:tr w:rsidR="003754EE" w14:paraId="1E897C65" w14:textId="77777777">
        <w:trPr>
          <w:trHeight w:val="1101"/>
        </w:trPr>
        <w:tc>
          <w:tcPr>
            <w:tcW w:w="848" w:type="dxa"/>
            <w:tcBorders>
              <w:top w:val="nil"/>
              <w:bottom w:val="nil"/>
            </w:tcBorders>
          </w:tcPr>
          <w:p w14:paraId="18F9EAEC" w14:textId="77777777" w:rsidR="003754EE" w:rsidRDefault="003754EE">
            <w:pPr>
              <w:pStyle w:val="TableParagraph"/>
              <w:ind w:left="0"/>
              <w:rPr>
                <w:rFonts w:ascii="Times New Roman"/>
                <w:sz w:val="18"/>
              </w:rPr>
            </w:pPr>
          </w:p>
        </w:tc>
        <w:tc>
          <w:tcPr>
            <w:tcW w:w="1707" w:type="dxa"/>
            <w:tcBorders>
              <w:top w:val="nil"/>
              <w:bottom w:val="nil"/>
            </w:tcBorders>
          </w:tcPr>
          <w:p w14:paraId="46B62E2F" w14:textId="77777777" w:rsidR="003754EE" w:rsidRDefault="003754EE">
            <w:pPr>
              <w:pStyle w:val="TableParagraph"/>
              <w:spacing w:before="8"/>
              <w:ind w:left="0"/>
              <w:rPr>
                <w:sz w:val="20"/>
              </w:rPr>
            </w:pPr>
          </w:p>
          <w:p w14:paraId="3D4768E9" w14:textId="50562A6D" w:rsidR="003754EE" w:rsidRPr="00AB03DB" w:rsidRDefault="003754EE" w:rsidP="00AB03DB">
            <w:pPr>
              <w:pStyle w:val="TableParagraph"/>
              <w:ind w:left="105"/>
              <w:rPr>
                <w:rFonts w:ascii="Trebuchet MS"/>
                <w:i/>
                <w:sz w:val="20"/>
              </w:rPr>
            </w:pPr>
          </w:p>
        </w:tc>
        <w:tc>
          <w:tcPr>
            <w:tcW w:w="11052" w:type="dxa"/>
            <w:tcBorders>
              <w:top w:val="nil"/>
              <w:bottom w:val="nil"/>
            </w:tcBorders>
          </w:tcPr>
          <w:p w14:paraId="00A394A0" w14:textId="08E7E32A" w:rsidR="003754EE" w:rsidRDefault="003754EE">
            <w:pPr>
              <w:pStyle w:val="TableParagraph"/>
              <w:spacing w:before="8" w:line="247" w:lineRule="auto"/>
              <w:ind w:right="99"/>
              <w:jc w:val="both"/>
              <w:rPr>
                <w:rFonts w:ascii="Trebuchet MS" w:hAnsi="Trebuchet MS"/>
                <w:i/>
                <w:sz w:val="20"/>
              </w:rPr>
            </w:pPr>
          </w:p>
        </w:tc>
      </w:tr>
      <w:tr w:rsidR="003754EE" w14:paraId="2530A6C7" w14:textId="77777777">
        <w:trPr>
          <w:trHeight w:val="471"/>
        </w:trPr>
        <w:tc>
          <w:tcPr>
            <w:tcW w:w="848" w:type="dxa"/>
            <w:tcBorders>
              <w:top w:val="nil"/>
              <w:bottom w:val="nil"/>
            </w:tcBorders>
          </w:tcPr>
          <w:p w14:paraId="1B75DFFF" w14:textId="77777777" w:rsidR="003754EE" w:rsidRDefault="003754EE">
            <w:pPr>
              <w:pStyle w:val="TableParagraph"/>
              <w:ind w:left="0"/>
              <w:rPr>
                <w:rFonts w:ascii="Times New Roman"/>
                <w:sz w:val="18"/>
              </w:rPr>
            </w:pPr>
          </w:p>
        </w:tc>
        <w:tc>
          <w:tcPr>
            <w:tcW w:w="1707" w:type="dxa"/>
            <w:tcBorders>
              <w:top w:val="nil"/>
              <w:bottom w:val="nil"/>
            </w:tcBorders>
          </w:tcPr>
          <w:p w14:paraId="141F0C8C" w14:textId="77777777" w:rsidR="003754EE" w:rsidRDefault="003754EE">
            <w:pPr>
              <w:pStyle w:val="TableParagraph"/>
              <w:ind w:left="0"/>
              <w:rPr>
                <w:rFonts w:ascii="Times New Roman"/>
                <w:sz w:val="18"/>
              </w:rPr>
            </w:pPr>
          </w:p>
        </w:tc>
        <w:tc>
          <w:tcPr>
            <w:tcW w:w="11052" w:type="dxa"/>
            <w:tcBorders>
              <w:top w:val="nil"/>
              <w:bottom w:val="nil"/>
            </w:tcBorders>
          </w:tcPr>
          <w:p w14:paraId="06311CF5" w14:textId="43027EA6" w:rsidR="003754EE" w:rsidRDefault="003754EE">
            <w:pPr>
              <w:pStyle w:val="TableParagraph"/>
              <w:spacing w:before="97"/>
              <w:rPr>
                <w:sz w:val="20"/>
              </w:rPr>
            </w:pPr>
          </w:p>
        </w:tc>
      </w:tr>
      <w:tr w:rsidR="003754EE" w14:paraId="3678A5F9" w14:textId="77777777">
        <w:trPr>
          <w:trHeight w:val="967"/>
        </w:trPr>
        <w:tc>
          <w:tcPr>
            <w:tcW w:w="848" w:type="dxa"/>
            <w:tcBorders>
              <w:top w:val="nil"/>
              <w:bottom w:val="nil"/>
            </w:tcBorders>
          </w:tcPr>
          <w:p w14:paraId="567AF23A" w14:textId="77777777" w:rsidR="003754EE" w:rsidRDefault="003754EE">
            <w:pPr>
              <w:pStyle w:val="TableParagraph"/>
              <w:ind w:left="0"/>
              <w:rPr>
                <w:rFonts w:ascii="Times New Roman"/>
                <w:sz w:val="18"/>
              </w:rPr>
            </w:pPr>
          </w:p>
        </w:tc>
        <w:tc>
          <w:tcPr>
            <w:tcW w:w="1707" w:type="dxa"/>
            <w:tcBorders>
              <w:top w:val="nil"/>
              <w:bottom w:val="nil"/>
            </w:tcBorders>
          </w:tcPr>
          <w:p w14:paraId="45AB79AB" w14:textId="77777777" w:rsidR="003754EE" w:rsidRDefault="003754EE">
            <w:pPr>
              <w:pStyle w:val="TableParagraph"/>
              <w:ind w:left="0"/>
              <w:rPr>
                <w:rFonts w:ascii="Times New Roman"/>
                <w:sz w:val="18"/>
              </w:rPr>
            </w:pPr>
          </w:p>
        </w:tc>
        <w:tc>
          <w:tcPr>
            <w:tcW w:w="11052" w:type="dxa"/>
            <w:tcBorders>
              <w:top w:val="nil"/>
              <w:bottom w:val="nil"/>
            </w:tcBorders>
          </w:tcPr>
          <w:p w14:paraId="401310CF" w14:textId="51C18F94" w:rsidR="003754EE" w:rsidRDefault="003754EE">
            <w:pPr>
              <w:pStyle w:val="TableParagraph"/>
              <w:spacing w:before="8" w:line="247" w:lineRule="auto"/>
              <w:rPr>
                <w:rFonts w:ascii="Trebuchet MS"/>
                <w:i/>
                <w:sz w:val="20"/>
              </w:rPr>
            </w:pPr>
          </w:p>
        </w:tc>
      </w:tr>
      <w:tr w:rsidR="003754EE" w14:paraId="5B827036" w14:textId="77777777">
        <w:trPr>
          <w:trHeight w:val="840"/>
        </w:trPr>
        <w:tc>
          <w:tcPr>
            <w:tcW w:w="848" w:type="dxa"/>
            <w:tcBorders>
              <w:top w:val="nil"/>
            </w:tcBorders>
          </w:tcPr>
          <w:p w14:paraId="4D8413F4" w14:textId="77777777" w:rsidR="003754EE" w:rsidRDefault="003754EE">
            <w:pPr>
              <w:pStyle w:val="TableParagraph"/>
              <w:ind w:left="0"/>
              <w:rPr>
                <w:rFonts w:ascii="Times New Roman"/>
                <w:sz w:val="18"/>
              </w:rPr>
            </w:pPr>
          </w:p>
        </w:tc>
        <w:tc>
          <w:tcPr>
            <w:tcW w:w="1707" w:type="dxa"/>
            <w:tcBorders>
              <w:top w:val="nil"/>
            </w:tcBorders>
          </w:tcPr>
          <w:p w14:paraId="5EFE50F4" w14:textId="77777777" w:rsidR="003754EE" w:rsidRDefault="003754EE">
            <w:pPr>
              <w:pStyle w:val="TableParagraph"/>
              <w:ind w:left="0"/>
              <w:rPr>
                <w:rFonts w:ascii="Times New Roman"/>
                <w:sz w:val="18"/>
              </w:rPr>
            </w:pPr>
          </w:p>
        </w:tc>
        <w:tc>
          <w:tcPr>
            <w:tcW w:w="11052" w:type="dxa"/>
            <w:tcBorders>
              <w:top w:val="nil"/>
            </w:tcBorders>
          </w:tcPr>
          <w:p w14:paraId="5D748E42" w14:textId="09AE027A" w:rsidR="003754EE" w:rsidRDefault="003754EE">
            <w:pPr>
              <w:pStyle w:val="TableParagraph"/>
              <w:spacing w:before="125" w:line="247" w:lineRule="auto"/>
              <w:ind w:right="136"/>
              <w:rPr>
                <w:rFonts w:ascii="Trebuchet MS"/>
                <w:i/>
                <w:sz w:val="20"/>
              </w:rPr>
            </w:pPr>
          </w:p>
        </w:tc>
      </w:tr>
    </w:tbl>
    <w:p w14:paraId="3617B996" w14:textId="77777777" w:rsidR="003754EE" w:rsidRDefault="00486D74">
      <w:pPr>
        <w:pStyle w:val="Brdtekst"/>
        <w:spacing w:before="238"/>
        <w:rPr>
          <w:sz w:val="20"/>
        </w:rPr>
      </w:pPr>
      <w:r>
        <w:rPr>
          <w:noProof/>
          <w:sz w:val="20"/>
        </w:rPr>
        <mc:AlternateContent>
          <mc:Choice Requires="wps">
            <w:drawing>
              <wp:anchor distT="0" distB="0" distL="0" distR="0" simplePos="0" relativeHeight="487610880" behindDoc="1" locked="0" layoutInCell="1" allowOverlap="1" wp14:anchorId="49392FE1" wp14:editId="31EEA960">
                <wp:simplePos x="0" y="0"/>
                <wp:positionH relativeFrom="page">
                  <wp:posOffset>899160</wp:posOffset>
                </wp:positionH>
                <wp:positionV relativeFrom="paragraph">
                  <wp:posOffset>319765</wp:posOffset>
                </wp:positionV>
                <wp:extent cx="1829435" cy="76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44594" id="Graphic 65" o:spid="_x0000_s1026" style="position:absolute;margin-left:70.8pt;margin-top:25.2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" path="m1829053,l,,,7620r1829053,l1829053,xe" fillcolor="black" stroked="f">
                <v:path arrowok="t"/>
                <w10:wrap type="topAndBottom" anchorx="page"/>
              </v:shape>
            </w:pict>
          </mc:Fallback>
        </mc:AlternateContent>
      </w:r>
    </w:p>
    <w:p w14:paraId="47376D88" w14:textId="77777777" w:rsidR="003754EE" w:rsidRDefault="00486D74">
      <w:pPr>
        <w:pStyle w:val="Brdtekst"/>
        <w:spacing w:before="99"/>
        <w:ind w:left="140"/>
      </w:pPr>
      <w:bookmarkStart w:id="111" w:name="_bookmark111"/>
      <w:bookmarkEnd w:id="111"/>
      <w:r>
        <w:rPr>
          <w:rFonts w:ascii="Times New Roman"/>
          <w:position w:val="7"/>
          <w:sz w:val="13"/>
        </w:rPr>
        <w:t>95</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3471E388" w14:textId="77777777" w:rsidR="003754EE" w:rsidRDefault="00486D74">
      <w:pPr>
        <w:pStyle w:val="Brdtekst"/>
        <w:spacing w:before="3"/>
        <w:ind w:left="140"/>
      </w:pPr>
      <w:bookmarkStart w:id="112" w:name="_bookmark112"/>
      <w:bookmarkEnd w:id="112"/>
      <w:r>
        <w:rPr>
          <w:rFonts w:ascii="Times New Roman"/>
          <w:spacing w:val="-2"/>
          <w:position w:val="7"/>
          <w:sz w:val="13"/>
        </w:rPr>
        <w:t>96</w:t>
      </w:r>
      <w:r>
        <w:rPr>
          <w:rFonts w:ascii="Times New Roman"/>
          <w:spacing w:val="14"/>
          <w:position w:val="7"/>
          <w:sz w:val="13"/>
        </w:rPr>
        <w:t xml:space="preserve"> </w:t>
      </w:r>
      <w:r>
        <w:rPr>
          <w:spacing w:val="-2"/>
        </w:rPr>
        <w:t>See</w:t>
      </w:r>
      <w:r>
        <w:rPr>
          <w:spacing w:val="-11"/>
        </w:rPr>
        <w:t xml:space="preserve"> </w:t>
      </w:r>
      <w:r>
        <w:rPr>
          <w:spacing w:val="-2"/>
        </w:rPr>
        <w:t>glossary,</w:t>
      </w:r>
      <w:r>
        <w:rPr>
          <w:spacing w:val="-10"/>
        </w:rPr>
        <w:t xml:space="preserve"> </w:t>
      </w:r>
      <w:r>
        <w:rPr>
          <w:spacing w:val="-2"/>
        </w:rPr>
        <w:t>p.</w:t>
      </w:r>
      <w:r>
        <w:rPr>
          <w:spacing w:val="-10"/>
        </w:rPr>
        <w:t xml:space="preserve"> </w:t>
      </w:r>
      <w:r>
        <w:rPr>
          <w:spacing w:val="-5"/>
        </w:rPr>
        <w:t>3.</w:t>
      </w:r>
    </w:p>
    <w:p w14:paraId="1032AC2E" w14:textId="77777777" w:rsidR="003754EE" w:rsidRDefault="003754EE">
      <w:pPr>
        <w:pStyle w:val="Brdtekst"/>
        <w:sectPr w:rsidR="003754EE">
          <w:pgSz w:w="16840" w:h="11910" w:orient="landscape"/>
          <w:pgMar w:top="1340" w:right="1275" w:bottom="1220" w:left="1275" w:header="0" w:footer="1022" w:gutter="0"/>
          <w:cols w:space="708"/>
        </w:sectPr>
      </w:pPr>
    </w:p>
    <w:p w14:paraId="0304170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0EEA5E8" w14:textId="77777777">
        <w:trPr>
          <w:trHeight w:val="2522"/>
        </w:trPr>
        <w:tc>
          <w:tcPr>
            <w:tcW w:w="848" w:type="dxa"/>
            <w:tcBorders>
              <w:bottom w:val="nil"/>
            </w:tcBorders>
          </w:tcPr>
          <w:p w14:paraId="4EF48232" w14:textId="77777777" w:rsidR="003754EE" w:rsidRDefault="00486D74">
            <w:pPr>
              <w:pStyle w:val="TableParagraph"/>
              <w:spacing w:before="239"/>
              <w:ind w:left="107"/>
              <w:rPr>
                <w:sz w:val="20"/>
              </w:rPr>
            </w:pPr>
            <w:r>
              <w:rPr>
                <w:spacing w:val="-4"/>
                <w:sz w:val="20"/>
              </w:rPr>
              <w:t>4.26</w:t>
            </w:r>
          </w:p>
        </w:tc>
        <w:tc>
          <w:tcPr>
            <w:tcW w:w="1707" w:type="dxa"/>
            <w:tcBorders>
              <w:bottom w:val="nil"/>
            </w:tcBorders>
          </w:tcPr>
          <w:p w14:paraId="15338E69" w14:textId="77777777" w:rsidR="003754EE" w:rsidRDefault="003754EE">
            <w:pPr>
              <w:pStyle w:val="TableParagraph"/>
              <w:spacing w:before="9"/>
              <w:ind w:left="0"/>
              <w:rPr>
                <w:sz w:val="20"/>
              </w:rPr>
            </w:pPr>
          </w:p>
          <w:p w14:paraId="75EB1F3E" w14:textId="77777777" w:rsidR="003754EE" w:rsidRDefault="00486D74">
            <w:pPr>
              <w:pStyle w:val="TableParagraph"/>
              <w:spacing w:before="1" w:line="247" w:lineRule="auto"/>
              <w:ind w:left="105" w:right="108"/>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w w:val="90"/>
                <w:sz w:val="20"/>
              </w:rPr>
              <w:t>offers</w:t>
            </w:r>
            <w:r>
              <w:rPr>
                <w:rFonts w:ascii="Trebuchet MS"/>
                <w:i/>
                <w:spacing w:val="-10"/>
                <w:w w:val="90"/>
                <w:sz w:val="20"/>
              </w:rPr>
              <w:t xml:space="preserve"> </w:t>
            </w:r>
            <w:r>
              <w:rPr>
                <w:rFonts w:ascii="Trebuchet MS"/>
                <w:i/>
                <w:w w:val="90"/>
                <w:sz w:val="20"/>
              </w:rPr>
              <w:t>access</w:t>
            </w:r>
            <w:r>
              <w:rPr>
                <w:rFonts w:ascii="Trebuchet MS"/>
                <w:i/>
                <w:spacing w:val="-10"/>
                <w:w w:val="90"/>
                <w:sz w:val="20"/>
              </w:rPr>
              <w:t xml:space="preserve"> </w:t>
            </w:r>
            <w:r>
              <w:rPr>
                <w:rFonts w:ascii="Trebuchet MS"/>
                <w:i/>
                <w:w w:val="90"/>
                <w:sz w:val="20"/>
              </w:rPr>
              <w:t xml:space="preserve">to </w:t>
            </w:r>
            <w:r>
              <w:rPr>
                <w:rFonts w:ascii="Trebuchet MS"/>
                <w:i/>
                <w:spacing w:val="-6"/>
                <w:sz w:val="20"/>
              </w:rPr>
              <w:t>charge</w:t>
            </w:r>
            <w:r>
              <w:rPr>
                <w:rFonts w:ascii="Trebuchet MS"/>
                <w:i/>
                <w:spacing w:val="-13"/>
                <w:sz w:val="20"/>
              </w:rPr>
              <w:t xml:space="preserve"> </w:t>
            </w:r>
            <w:r>
              <w:rPr>
                <w:rFonts w:ascii="Trebuchet MS"/>
                <w:i/>
                <w:spacing w:val="-6"/>
                <w:sz w:val="20"/>
              </w:rPr>
              <w:t xml:space="preserve">electric </w:t>
            </w:r>
            <w:r>
              <w:rPr>
                <w:rFonts w:ascii="Trebuchet MS"/>
                <w:i/>
                <w:sz w:val="20"/>
              </w:rPr>
              <w:t>vehicles.</w:t>
            </w:r>
            <w:r>
              <w:rPr>
                <w:rFonts w:ascii="Trebuchet MS"/>
                <w:i/>
                <w:spacing w:val="-12"/>
                <w:sz w:val="20"/>
              </w:rPr>
              <w:t xml:space="preserve"> </w:t>
            </w:r>
            <w:r>
              <w:rPr>
                <w:rFonts w:ascii="Trebuchet MS"/>
                <w:i/>
                <w:sz w:val="20"/>
              </w:rPr>
              <w:t>(G)</w:t>
            </w:r>
          </w:p>
          <w:p w14:paraId="581A8A34" w14:textId="77777777" w:rsidR="003754EE" w:rsidRDefault="003754EE">
            <w:pPr>
              <w:pStyle w:val="TableParagraph"/>
              <w:spacing w:before="2"/>
              <w:ind w:left="0"/>
              <w:rPr>
                <w:sz w:val="20"/>
              </w:rPr>
            </w:pPr>
          </w:p>
          <w:p w14:paraId="0D34D053" w14:textId="73A1B066" w:rsidR="003754EE" w:rsidRDefault="003754EE">
            <w:pPr>
              <w:pStyle w:val="TableParagraph"/>
              <w:spacing w:line="247" w:lineRule="auto"/>
              <w:ind w:left="105"/>
              <w:rPr>
                <w:rFonts w:ascii="Trebuchet MS"/>
                <w:i/>
                <w:sz w:val="20"/>
              </w:rPr>
            </w:pPr>
          </w:p>
        </w:tc>
        <w:tc>
          <w:tcPr>
            <w:tcW w:w="11052" w:type="dxa"/>
            <w:tcBorders>
              <w:bottom w:val="nil"/>
            </w:tcBorders>
          </w:tcPr>
          <w:p w14:paraId="3E28B50D" w14:textId="77777777" w:rsidR="003754EE" w:rsidRDefault="003754EE">
            <w:pPr>
              <w:pStyle w:val="TableParagraph"/>
              <w:spacing w:before="9"/>
              <w:ind w:left="0"/>
              <w:rPr>
                <w:sz w:val="20"/>
              </w:rPr>
            </w:pPr>
          </w:p>
          <w:p w14:paraId="3AB696B4" w14:textId="77777777" w:rsidR="003754EE" w:rsidRDefault="00486D74">
            <w:pPr>
              <w:pStyle w:val="TableParagraph"/>
              <w:spacing w:before="1"/>
              <w:rPr>
                <w:rFonts w:ascii="Trebuchet MS"/>
                <w:b/>
                <w:i/>
                <w:sz w:val="20"/>
              </w:rPr>
            </w:pPr>
            <w:r>
              <w:rPr>
                <w:rFonts w:ascii="Trebuchet MS"/>
                <w:b/>
                <w:i/>
                <w:spacing w:val="-2"/>
                <w:sz w:val="20"/>
              </w:rPr>
              <w:t>Relevance</w:t>
            </w:r>
          </w:p>
          <w:p w14:paraId="09C04F36" w14:textId="77777777" w:rsidR="003754EE" w:rsidRDefault="00486D74">
            <w:pPr>
              <w:pStyle w:val="TableParagraph"/>
              <w:spacing w:before="7" w:line="247" w:lineRule="auto"/>
              <w:rPr>
                <w:rFonts w:ascii="Trebuchet MS"/>
                <w:i/>
                <w:sz w:val="20"/>
              </w:rPr>
            </w:pPr>
            <w:r>
              <w:rPr>
                <w:rFonts w:ascii="Trebuchet MS"/>
                <w:i/>
                <w:w w:val="90"/>
                <w:sz w:val="20"/>
              </w:rPr>
              <w:t>Providing access</w:t>
            </w:r>
            <w:r>
              <w:rPr>
                <w:rFonts w:ascii="Trebuchet MS"/>
                <w:i/>
                <w:spacing w:val="-4"/>
                <w:w w:val="90"/>
                <w:sz w:val="20"/>
              </w:rPr>
              <w:t xml:space="preserve"> </w:t>
            </w:r>
            <w:r>
              <w:rPr>
                <w:rFonts w:ascii="Trebuchet MS"/>
                <w:i/>
                <w:w w:val="90"/>
                <w:sz w:val="20"/>
              </w:rPr>
              <w:t>to</w:t>
            </w:r>
            <w:r>
              <w:rPr>
                <w:rFonts w:ascii="Trebuchet MS"/>
                <w:i/>
                <w:spacing w:val="-7"/>
                <w:w w:val="90"/>
                <w:sz w:val="20"/>
              </w:rPr>
              <w:t xml:space="preserve"> </w:t>
            </w:r>
            <w:r>
              <w:rPr>
                <w:rFonts w:ascii="Trebuchet MS"/>
                <w:i/>
                <w:w w:val="90"/>
                <w:sz w:val="20"/>
              </w:rPr>
              <w:t>EV</w:t>
            </w:r>
            <w:r>
              <w:rPr>
                <w:rFonts w:ascii="Trebuchet MS"/>
                <w:i/>
                <w:spacing w:val="-7"/>
                <w:w w:val="90"/>
                <w:sz w:val="20"/>
              </w:rPr>
              <w:t xml:space="preserve"> </w:t>
            </w:r>
            <w:r>
              <w:rPr>
                <w:rFonts w:ascii="Trebuchet MS"/>
                <w:i/>
                <w:w w:val="90"/>
                <w:sz w:val="20"/>
              </w:rPr>
              <w:t>charging</w:t>
            </w:r>
            <w:r>
              <w:rPr>
                <w:rFonts w:ascii="Trebuchet MS"/>
                <w:i/>
                <w:spacing w:val="-7"/>
                <w:w w:val="90"/>
                <w:sz w:val="20"/>
              </w:rPr>
              <w:t xml:space="preserve"> </w:t>
            </w:r>
            <w:r>
              <w:rPr>
                <w:rFonts w:ascii="Trebuchet MS"/>
                <w:i/>
                <w:w w:val="90"/>
                <w:sz w:val="20"/>
              </w:rPr>
              <w:t>infrastructure</w:t>
            </w:r>
            <w:r>
              <w:rPr>
                <w:rFonts w:ascii="Trebuchet MS"/>
                <w:i/>
                <w:spacing w:val="-3"/>
                <w:w w:val="90"/>
                <w:sz w:val="20"/>
              </w:rPr>
              <w:t xml:space="preserve"> </w:t>
            </w:r>
            <w:r>
              <w:rPr>
                <w:rFonts w:ascii="Trebuchet MS"/>
                <w:i/>
                <w:w w:val="90"/>
                <w:sz w:val="20"/>
              </w:rPr>
              <w:t>supports</w:t>
            </w:r>
            <w:r>
              <w:rPr>
                <w:rFonts w:ascii="Trebuchet MS"/>
                <w:i/>
                <w:spacing w:val="-4"/>
                <w:w w:val="90"/>
                <w:sz w:val="20"/>
              </w:rPr>
              <w:t xml:space="preserve"> </w:t>
            </w:r>
            <w:r>
              <w:rPr>
                <w:rFonts w:ascii="Trebuchet MS"/>
                <w:i/>
                <w:w w:val="90"/>
                <w:sz w:val="20"/>
              </w:rPr>
              <w:t>sustainable</w:t>
            </w:r>
            <w:r>
              <w:rPr>
                <w:rFonts w:ascii="Trebuchet MS"/>
                <w:i/>
                <w:spacing w:val="-3"/>
                <w:w w:val="90"/>
                <w:sz w:val="20"/>
              </w:rPr>
              <w:t xml:space="preserve"> </w:t>
            </w:r>
            <w:r>
              <w:rPr>
                <w:rFonts w:ascii="Trebuchet MS"/>
                <w:i/>
                <w:w w:val="90"/>
                <w:sz w:val="20"/>
              </w:rPr>
              <w:t>mobility, reduces</w:t>
            </w:r>
            <w:r>
              <w:rPr>
                <w:rFonts w:ascii="Trebuchet MS"/>
                <w:i/>
                <w:spacing w:val="-4"/>
                <w:w w:val="90"/>
                <w:sz w:val="20"/>
              </w:rPr>
              <w:t xml:space="preserve"> </w:t>
            </w:r>
            <w:r>
              <w:rPr>
                <w:rFonts w:ascii="Trebuchet MS"/>
                <w:i/>
                <w:w w:val="90"/>
                <w:sz w:val="20"/>
              </w:rPr>
              <w:t>transport-related</w:t>
            </w:r>
            <w:r>
              <w:rPr>
                <w:rFonts w:ascii="Trebuchet MS"/>
                <w:i/>
                <w:spacing w:val="-3"/>
                <w:w w:val="90"/>
                <w:sz w:val="20"/>
              </w:rPr>
              <w:t xml:space="preserve"> </w:t>
            </w:r>
            <w:r>
              <w:rPr>
                <w:rFonts w:ascii="Trebuchet MS"/>
                <w:i/>
                <w:w w:val="90"/>
                <w:sz w:val="20"/>
              </w:rPr>
              <w:t>emissions</w:t>
            </w:r>
            <w:r>
              <w:rPr>
                <w:rFonts w:ascii="Trebuchet MS"/>
                <w:i/>
                <w:spacing w:val="-2"/>
                <w:w w:val="90"/>
                <w:sz w:val="20"/>
              </w:rPr>
              <w:t xml:space="preserve"> </w:t>
            </w:r>
            <w:r>
              <w:rPr>
                <w:rFonts w:ascii="Trebuchet MS"/>
                <w:i/>
                <w:w w:val="90"/>
                <w:sz w:val="20"/>
              </w:rPr>
              <w:t>and meets</w:t>
            </w:r>
            <w:r>
              <w:rPr>
                <w:rFonts w:ascii="Trebuchet MS"/>
                <w:i/>
                <w:spacing w:val="-4"/>
                <w:w w:val="90"/>
                <w:sz w:val="20"/>
              </w:rPr>
              <w:t xml:space="preserve"> </w:t>
            </w:r>
            <w:r>
              <w:rPr>
                <w:rFonts w:ascii="Trebuchet MS"/>
                <w:i/>
                <w:w w:val="90"/>
                <w:sz w:val="20"/>
              </w:rPr>
              <w:t>growing guest expectations for climate-friendly travel options.</w:t>
            </w:r>
          </w:p>
          <w:p w14:paraId="31AB7999" w14:textId="77777777" w:rsidR="003754EE" w:rsidRDefault="003754EE">
            <w:pPr>
              <w:pStyle w:val="TableParagraph"/>
              <w:ind w:left="0"/>
              <w:rPr>
                <w:sz w:val="20"/>
              </w:rPr>
            </w:pPr>
          </w:p>
          <w:p w14:paraId="1A64B827"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24F97448" w14:textId="77777777" w:rsidR="003754EE" w:rsidRDefault="00486D74">
            <w:pPr>
              <w:pStyle w:val="TableParagraph"/>
              <w:spacing w:before="8" w:line="247" w:lineRule="auto"/>
              <w:ind w:right="97"/>
              <w:jc w:val="both"/>
              <w:rPr>
                <w:rFonts w:ascii="Trebuchet MS"/>
                <w:i/>
                <w:sz w:val="20"/>
              </w:rPr>
            </w:pPr>
            <w:r>
              <w:rPr>
                <w:rFonts w:ascii="Trebuchet MS"/>
                <w:i/>
                <w:w w:val="90"/>
                <w:sz w:val="20"/>
              </w:rPr>
              <w:t>The</w:t>
            </w:r>
            <w:r>
              <w:rPr>
                <w:rFonts w:ascii="Trebuchet MS"/>
                <w:i/>
                <w:spacing w:val="-2"/>
                <w:w w:val="90"/>
                <w:sz w:val="20"/>
              </w:rPr>
              <w:t xml:space="preserve"> </w:t>
            </w:r>
            <w:r>
              <w:rPr>
                <w:rFonts w:ascii="Trebuchet MS"/>
                <w:i/>
                <w:w w:val="90"/>
                <w:sz w:val="20"/>
              </w:rPr>
              <w:t>establishment offers access to charge EVs. Charging stations are located within the</w:t>
            </w:r>
            <w:r>
              <w:rPr>
                <w:rFonts w:ascii="Trebuchet MS"/>
                <w:i/>
                <w:spacing w:val="-2"/>
                <w:w w:val="90"/>
                <w:sz w:val="20"/>
              </w:rPr>
              <w:t xml:space="preserve"> </w:t>
            </w:r>
            <w:r>
              <w:rPr>
                <w:rFonts w:ascii="Trebuchet MS"/>
                <w:i/>
                <w:w w:val="90"/>
                <w:sz w:val="20"/>
              </w:rPr>
              <w:t>premises of the</w:t>
            </w:r>
            <w:r>
              <w:rPr>
                <w:rFonts w:ascii="Trebuchet MS"/>
                <w:i/>
                <w:spacing w:val="-2"/>
                <w:w w:val="90"/>
                <w:sz w:val="20"/>
              </w:rPr>
              <w:t xml:space="preserve"> </w:t>
            </w:r>
            <w:r>
              <w:rPr>
                <w:rFonts w:ascii="Trebuchet MS"/>
                <w:i/>
                <w:w w:val="90"/>
                <w:sz w:val="20"/>
              </w:rPr>
              <w:t>establishment or, when the establishment</w:t>
            </w:r>
            <w:r>
              <w:rPr>
                <w:rFonts w:ascii="Trebuchet MS"/>
                <w:i/>
                <w:spacing w:val="-1"/>
                <w:w w:val="90"/>
                <w:sz w:val="20"/>
              </w:rPr>
              <w:t xml:space="preserve"> </w:t>
            </w:r>
            <w:r>
              <w:rPr>
                <w:rFonts w:ascii="Trebuchet MS"/>
                <w:i/>
                <w:w w:val="90"/>
                <w:sz w:val="20"/>
              </w:rPr>
              <w:t>has fewer than ten own parking spots, charging</w:t>
            </w:r>
            <w:r>
              <w:rPr>
                <w:rFonts w:ascii="Trebuchet MS"/>
                <w:i/>
                <w:spacing w:val="-1"/>
                <w:w w:val="90"/>
                <w:sz w:val="20"/>
              </w:rPr>
              <w:t xml:space="preserve"> </w:t>
            </w:r>
            <w:r>
              <w:rPr>
                <w:rFonts w:ascii="Trebuchet MS"/>
                <w:i/>
                <w:w w:val="90"/>
                <w:sz w:val="20"/>
              </w:rPr>
              <w:t xml:space="preserve">stations may be located within 200 </w:t>
            </w:r>
            <w:proofErr w:type="spellStart"/>
            <w:r>
              <w:rPr>
                <w:rFonts w:ascii="Trebuchet MS"/>
                <w:i/>
                <w:w w:val="90"/>
                <w:sz w:val="20"/>
              </w:rPr>
              <w:t>metres</w:t>
            </w:r>
            <w:proofErr w:type="spellEnd"/>
            <w:r>
              <w:rPr>
                <w:rFonts w:ascii="Trebuchet MS"/>
                <w:i/>
                <w:w w:val="90"/>
                <w:sz w:val="20"/>
              </w:rPr>
              <w:t xml:space="preserve"> of the premises, provided they are accessible to guests of the establishment. Establishments with ten or more parking spots have at least 1 charging station </w:t>
            </w:r>
            <w:r>
              <w:rPr>
                <w:rFonts w:ascii="Trebuchet MS"/>
                <w:i/>
                <w:spacing w:val="-4"/>
                <w:sz w:val="20"/>
              </w:rPr>
              <w:t>available</w:t>
            </w:r>
            <w:r>
              <w:rPr>
                <w:rFonts w:ascii="Trebuchet MS"/>
                <w:i/>
                <w:spacing w:val="-14"/>
                <w:sz w:val="20"/>
              </w:rPr>
              <w:t xml:space="preserve"> </w:t>
            </w:r>
            <w:r>
              <w:rPr>
                <w:rFonts w:ascii="Trebuchet MS"/>
                <w:i/>
                <w:spacing w:val="-4"/>
                <w:sz w:val="20"/>
              </w:rPr>
              <w:t>for</w:t>
            </w:r>
            <w:r>
              <w:rPr>
                <w:rFonts w:ascii="Trebuchet MS"/>
                <w:i/>
                <w:spacing w:val="-14"/>
                <w:sz w:val="20"/>
              </w:rPr>
              <w:t xml:space="preserve"> </w:t>
            </w:r>
            <w:r>
              <w:rPr>
                <w:rFonts w:ascii="Trebuchet MS"/>
                <w:i/>
                <w:spacing w:val="-4"/>
                <w:sz w:val="20"/>
              </w:rPr>
              <w:t>EVs</w:t>
            </w:r>
            <w:r>
              <w:rPr>
                <w:rFonts w:ascii="Trebuchet MS"/>
                <w:i/>
                <w:spacing w:val="-13"/>
                <w:sz w:val="20"/>
              </w:rPr>
              <w:t xml:space="preserve"> </w:t>
            </w:r>
            <w:r>
              <w:rPr>
                <w:rFonts w:ascii="Trebuchet MS"/>
                <w:i/>
                <w:spacing w:val="-4"/>
                <w:sz w:val="20"/>
              </w:rPr>
              <w:t>within</w:t>
            </w:r>
            <w:r>
              <w:rPr>
                <w:rFonts w:ascii="Trebuchet MS"/>
                <w:i/>
                <w:spacing w:val="-13"/>
                <w:sz w:val="20"/>
              </w:rPr>
              <w:t xml:space="preserve"> </w:t>
            </w:r>
            <w:r>
              <w:rPr>
                <w:rFonts w:ascii="Trebuchet MS"/>
                <w:i/>
                <w:spacing w:val="-4"/>
                <w:sz w:val="20"/>
              </w:rPr>
              <w:t>the</w:t>
            </w:r>
            <w:r>
              <w:rPr>
                <w:rFonts w:ascii="Trebuchet MS"/>
                <w:i/>
                <w:spacing w:val="-12"/>
                <w:sz w:val="20"/>
              </w:rPr>
              <w:t xml:space="preserve"> </w:t>
            </w:r>
            <w:r>
              <w:rPr>
                <w:rFonts w:ascii="Trebuchet MS"/>
                <w:i/>
                <w:spacing w:val="-4"/>
                <w:sz w:val="20"/>
              </w:rPr>
              <w:t>premises.</w:t>
            </w:r>
          </w:p>
        </w:tc>
      </w:tr>
      <w:tr w:rsidR="003754EE" w14:paraId="253E65FE" w14:textId="77777777">
        <w:trPr>
          <w:trHeight w:val="960"/>
        </w:trPr>
        <w:tc>
          <w:tcPr>
            <w:tcW w:w="848" w:type="dxa"/>
            <w:tcBorders>
              <w:top w:val="nil"/>
              <w:bottom w:val="nil"/>
            </w:tcBorders>
          </w:tcPr>
          <w:p w14:paraId="2E5F6E27" w14:textId="77777777" w:rsidR="003754EE" w:rsidRDefault="003754EE">
            <w:pPr>
              <w:pStyle w:val="TableParagraph"/>
              <w:ind w:left="0"/>
              <w:rPr>
                <w:rFonts w:ascii="Times New Roman"/>
                <w:sz w:val="18"/>
              </w:rPr>
            </w:pPr>
          </w:p>
        </w:tc>
        <w:tc>
          <w:tcPr>
            <w:tcW w:w="1707" w:type="dxa"/>
            <w:tcBorders>
              <w:top w:val="nil"/>
              <w:bottom w:val="nil"/>
            </w:tcBorders>
          </w:tcPr>
          <w:p w14:paraId="1E11A2D7" w14:textId="77777777" w:rsidR="003754EE" w:rsidRDefault="003754EE">
            <w:pPr>
              <w:pStyle w:val="TableParagraph"/>
              <w:ind w:left="0"/>
              <w:rPr>
                <w:rFonts w:ascii="Times New Roman"/>
                <w:sz w:val="18"/>
              </w:rPr>
            </w:pPr>
          </w:p>
        </w:tc>
        <w:tc>
          <w:tcPr>
            <w:tcW w:w="11052" w:type="dxa"/>
            <w:tcBorders>
              <w:top w:val="nil"/>
              <w:bottom w:val="nil"/>
            </w:tcBorders>
          </w:tcPr>
          <w:p w14:paraId="25A0CF53" w14:textId="77777777" w:rsidR="003754EE" w:rsidRDefault="00486D74">
            <w:pPr>
              <w:pStyle w:val="TableParagraph"/>
              <w:spacing w:before="133" w:line="235" w:lineRule="auto"/>
              <w:ind w:right="98"/>
              <w:jc w:val="both"/>
              <w:rPr>
                <w:rFonts w:ascii="Trebuchet MS"/>
                <w:i/>
                <w:sz w:val="20"/>
              </w:rPr>
            </w:pPr>
            <w:r>
              <w:rPr>
                <w:rFonts w:ascii="Trebuchet MS"/>
                <w:i/>
                <w:w w:val="90"/>
                <w:sz w:val="20"/>
              </w:rPr>
              <w:t xml:space="preserve">The establishment ensures that the charging infrastructure complies with relevant national legislation and that </w:t>
            </w:r>
            <w:proofErr w:type="gramStart"/>
            <w:r>
              <w:rPr>
                <w:rFonts w:ascii="Trebuchet MS"/>
                <w:i/>
                <w:w w:val="90"/>
                <w:sz w:val="20"/>
              </w:rPr>
              <w:t>they</w:t>
            </w:r>
            <w:proofErr w:type="gramEnd"/>
            <w:r>
              <w:rPr>
                <w:rFonts w:ascii="Trebuchet MS"/>
                <w:i/>
                <w:w w:val="90"/>
                <w:sz w:val="20"/>
              </w:rPr>
              <w:t xml:space="preserve"> can be used </w:t>
            </w:r>
            <w:r>
              <w:rPr>
                <w:rFonts w:ascii="Trebuchet MS"/>
                <w:i/>
                <w:spacing w:val="-6"/>
                <w:sz w:val="20"/>
              </w:rPr>
              <w:t>both</w:t>
            </w:r>
            <w:r>
              <w:rPr>
                <w:rFonts w:ascii="Trebuchet MS"/>
                <w:i/>
                <w:spacing w:val="-10"/>
                <w:sz w:val="20"/>
              </w:rPr>
              <w:t xml:space="preserve"> </w:t>
            </w:r>
            <w:r>
              <w:rPr>
                <w:rFonts w:ascii="Trebuchet MS"/>
                <w:i/>
                <w:spacing w:val="-6"/>
                <w:sz w:val="20"/>
              </w:rPr>
              <w:t>by</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guests</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establishment</w:t>
            </w:r>
            <w:r>
              <w:rPr>
                <w:rFonts w:ascii="Trebuchet MS"/>
                <w:i/>
                <w:spacing w:val="-9"/>
                <w:sz w:val="20"/>
              </w:rPr>
              <w:t xml:space="preserve"> </w:t>
            </w:r>
            <w:r>
              <w:rPr>
                <w:rFonts w:ascii="Trebuchet MS"/>
                <w:i/>
                <w:spacing w:val="-6"/>
                <w:sz w:val="20"/>
              </w:rPr>
              <w:t>and</w:t>
            </w:r>
            <w:r>
              <w:rPr>
                <w:rFonts w:ascii="Trebuchet MS"/>
                <w:i/>
                <w:spacing w:val="-9"/>
                <w:sz w:val="20"/>
              </w:rPr>
              <w:t xml:space="preserve"> </w:t>
            </w:r>
            <w:r>
              <w:rPr>
                <w:rFonts w:ascii="Trebuchet MS"/>
                <w:i/>
                <w:spacing w:val="-6"/>
                <w:sz w:val="20"/>
              </w:rPr>
              <w:t>by</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staff</w:t>
            </w:r>
            <w:r>
              <w:rPr>
                <w:rFonts w:ascii="Trebuchet MS"/>
                <w:i/>
                <w:spacing w:val="-9"/>
                <w:sz w:val="20"/>
              </w:rPr>
              <w:t xml:space="preserve"> </w:t>
            </w:r>
            <w:r>
              <w:rPr>
                <w:rFonts w:ascii="Trebuchet MS"/>
                <w:i/>
                <w:spacing w:val="-6"/>
                <w:sz w:val="20"/>
              </w:rPr>
              <w:t>(see</w:t>
            </w:r>
            <w:r>
              <w:rPr>
                <w:rFonts w:ascii="Trebuchet MS"/>
                <w:i/>
                <w:spacing w:val="-9"/>
                <w:sz w:val="20"/>
              </w:rPr>
              <w:t xml:space="preserve"> </w:t>
            </w:r>
            <w:r>
              <w:rPr>
                <w:rFonts w:ascii="Trebuchet MS"/>
                <w:i/>
                <w:spacing w:val="-6"/>
                <w:sz w:val="20"/>
              </w:rPr>
              <w:t>criterion</w:t>
            </w:r>
            <w:r>
              <w:rPr>
                <w:rFonts w:ascii="Trebuchet MS"/>
                <w:i/>
                <w:spacing w:val="-9"/>
                <w:sz w:val="20"/>
              </w:rPr>
              <w:t xml:space="preserve"> </w:t>
            </w:r>
            <w:r>
              <w:rPr>
                <w:rFonts w:ascii="Trebuchet MS"/>
                <w:i/>
                <w:spacing w:val="-6"/>
                <w:sz w:val="20"/>
              </w:rPr>
              <w:t>6.9).</w:t>
            </w:r>
            <w:r>
              <w:rPr>
                <w:rFonts w:ascii="Trebuchet MS"/>
                <w:i/>
                <w:spacing w:val="-9"/>
                <w:sz w:val="20"/>
              </w:rPr>
              <w:t xml:space="preserve"> </w:t>
            </w:r>
            <w:r>
              <w:rPr>
                <w:rFonts w:ascii="Trebuchet MS"/>
                <w:i/>
                <w:spacing w:val="-6"/>
                <w:sz w:val="20"/>
              </w:rPr>
              <w:t>Consideration</w:t>
            </w:r>
            <w:r>
              <w:rPr>
                <w:rFonts w:ascii="Trebuchet MS"/>
                <w:i/>
                <w:spacing w:val="-9"/>
                <w:sz w:val="20"/>
              </w:rPr>
              <w:t xml:space="preserve"> </w:t>
            </w:r>
            <w:r>
              <w:rPr>
                <w:rFonts w:ascii="Trebuchet MS"/>
                <w:i/>
                <w:spacing w:val="-6"/>
                <w:sz w:val="20"/>
              </w:rPr>
              <w:t>i</w:t>
            </w:r>
            <w:r>
              <w:rPr>
                <w:spacing w:val="-6"/>
                <w:sz w:val="20"/>
              </w:rPr>
              <w:t>s</w:t>
            </w:r>
            <w:r>
              <w:rPr>
                <w:spacing w:val="-10"/>
                <w:sz w:val="20"/>
              </w:rPr>
              <w:t xml:space="preserve"> </w:t>
            </w:r>
            <w:r>
              <w:rPr>
                <w:rFonts w:ascii="Trebuchet MS"/>
                <w:i/>
                <w:spacing w:val="-6"/>
                <w:sz w:val="20"/>
              </w:rPr>
              <w:t>given</w:t>
            </w:r>
            <w:r>
              <w:rPr>
                <w:rFonts w:ascii="Trebuchet MS"/>
                <w:i/>
                <w:spacing w:val="-9"/>
                <w:sz w:val="20"/>
              </w:rPr>
              <w:t xml:space="preserve"> </w:t>
            </w:r>
            <w:r>
              <w:rPr>
                <w:rFonts w:ascii="Trebuchet MS"/>
                <w:i/>
                <w:spacing w:val="-6"/>
                <w:sz w:val="20"/>
              </w:rPr>
              <w:t>to</w:t>
            </w:r>
            <w:r>
              <w:rPr>
                <w:rFonts w:ascii="Trebuchet MS"/>
                <w:i/>
                <w:spacing w:val="-9"/>
                <w:sz w:val="20"/>
              </w:rPr>
              <w:t xml:space="preserve"> </w:t>
            </w:r>
            <w:r>
              <w:rPr>
                <w:rFonts w:ascii="Trebuchet MS"/>
                <w:i/>
                <w:spacing w:val="-6"/>
                <w:sz w:val="20"/>
              </w:rPr>
              <w:t>ensuring</w:t>
            </w:r>
            <w:r>
              <w:rPr>
                <w:rFonts w:ascii="Trebuchet MS"/>
                <w:i/>
                <w:spacing w:val="-9"/>
                <w:sz w:val="20"/>
              </w:rPr>
              <w:t xml:space="preserve"> </w:t>
            </w:r>
            <w:r>
              <w:rPr>
                <w:rFonts w:ascii="Trebuchet MS"/>
                <w:i/>
                <w:spacing w:val="-6"/>
                <w:sz w:val="20"/>
              </w:rPr>
              <w:t>that</w:t>
            </w:r>
            <w:r>
              <w:rPr>
                <w:rFonts w:ascii="Trebuchet MS"/>
                <w:i/>
                <w:spacing w:val="-9"/>
                <w:sz w:val="20"/>
              </w:rPr>
              <w:t xml:space="preserve"> </w:t>
            </w:r>
            <w:r>
              <w:rPr>
                <w:rFonts w:ascii="Trebuchet MS"/>
                <w:i/>
                <w:spacing w:val="-6"/>
                <w:sz w:val="20"/>
              </w:rPr>
              <w:t>chargers</w:t>
            </w:r>
            <w:r>
              <w:rPr>
                <w:rFonts w:ascii="Trebuchet MS"/>
                <w:i/>
                <w:spacing w:val="-8"/>
                <w:sz w:val="20"/>
              </w:rPr>
              <w:t xml:space="preserve"> </w:t>
            </w:r>
            <w:r>
              <w:rPr>
                <w:rFonts w:ascii="Trebuchet MS"/>
                <w:i/>
                <w:spacing w:val="-6"/>
                <w:sz w:val="20"/>
              </w:rPr>
              <w:t>a</w:t>
            </w:r>
            <w:r>
              <w:rPr>
                <w:spacing w:val="-6"/>
                <w:sz w:val="20"/>
              </w:rPr>
              <w:t xml:space="preserve">re </w:t>
            </w:r>
            <w:r>
              <w:rPr>
                <w:rFonts w:ascii="Trebuchet MS"/>
                <w:i/>
                <w:spacing w:val="-4"/>
                <w:sz w:val="20"/>
              </w:rPr>
              <w:t>compatible</w:t>
            </w:r>
            <w:r>
              <w:rPr>
                <w:rFonts w:ascii="Trebuchet MS"/>
                <w:i/>
                <w:spacing w:val="-10"/>
                <w:sz w:val="20"/>
              </w:rPr>
              <w:t xml:space="preserve"> </w:t>
            </w:r>
            <w:r>
              <w:rPr>
                <w:spacing w:val="-4"/>
                <w:sz w:val="20"/>
              </w:rPr>
              <w:t>with</w:t>
            </w:r>
            <w:r>
              <w:rPr>
                <w:spacing w:val="-11"/>
                <w:sz w:val="20"/>
              </w:rPr>
              <w:t xml:space="preserve"> </w:t>
            </w:r>
            <w:r>
              <w:rPr>
                <w:rFonts w:ascii="Trebuchet MS"/>
                <w:i/>
                <w:spacing w:val="-4"/>
                <w:sz w:val="20"/>
              </w:rPr>
              <w:t>multiple</w:t>
            </w:r>
            <w:r>
              <w:rPr>
                <w:rFonts w:ascii="Trebuchet MS"/>
                <w:i/>
                <w:spacing w:val="-11"/>
                <w:sz w:val="20"/>
              </w:rPr>
              <w:t xml:space="preserve"> </w:t>
            </w:r>
            <w:r>
              <w:rPr>
                <w:rFonts w:ascii="Trebuchet MS"/>
                <w:i/>
                <w:spacing w:val="-4"/>
                <w:sz w:val="20"/>
              </w:rPr>
              <w:t>vehicle</w:t>
            </w:r>
            <w:r>
              <w:rPr>
                <w:rFonts w:ascii="Trebuchet MS"/>
                <w:i/>
                <w:spacing w:val="-14"/>
                <w:sz w:val="20"/>
              </w:rPr>
              <w:t xml:space="preserve"> </w:t>
            </w:r>
            <w:r>
              <w:rPr>
                <w:rFonts w:ascii="Trebuchet MS"/>
                <w:i/>
                <w:spacing w:val="-4"/>
                <w:sz w:val="20"/>
              </w:rPr>
              <w:t>brands.</w:t>
            </w:r>
          </w:p>
        </w:tc>
      </w:tr>
      <w:tr w:rsidR="003754EE" w14:paraId="5C01F7E0" w14:textId="77777777">
        <w:trPr>
          <w:trHeight w:val="840"/>
        </w:trPr>
        <w:tc>
          <w:tcPr>
            <w:tcW w:w="848" w:type="dxa"/>
            <w:tcBorders>
              <w:top w:val="nil"/>
            </w:tcBorders>
          </w:tcPr>
          <w:p w14:paraId="65DB75A5" w14:textId="77777777" w:rsidR="003754EE" w:rsidRDefault="003754EE">
            <w:pPr>
              <w:pStyle w:val="TableParagraph"/>
              <w:ind w:left="0"/>
              <w:rPr>
                <w:rFonts w:ascii="Times New Roman"/>
                <w:sz w:val="18"/>
              </w:rPr>
            </w:pPr>
          </w:p>
        </w:tc>
        <w:tc>
          <w:tcPr>
            <w:tcW w:w="1707" w:type="dxa"/>
            <w:tcBorders>
              <w:top w:val="nil"/>
            </w:tcBorders>
          </w:tcPr>
          <w:p w14:paraId="2F3D39DF" w14:textId="77777777" w:rsidR="003754EE" w:rsidRDefault="003754EE">
            <w:pPr>
              <w:pStyle w:val="TableParagraph"/>
              <w:ind w:left="0"/>
              <w:rPr>
                <w:rFonts w:ascii="Times New Roman"/>
                <w:sz w:val="18"/>
              </w:rPr>
            </w:pPr>
          </w:p>
        </w:tc>
        <w:tc>
          <w:tcPr>
            <w:tcW w:w="11052" w:type="dxa"/>
            <w:tcBorders>
              <w:top w:val="nil"/>
            </w:tcBorders>
          </w:tcPr>
          <w:p w14:paraId="5AE1EE4F" w14:textId="77777777" w:rsidR="003754EE" w:rsidRDefault="00486D74">
            <w:pPr>
              <w:pStyle w:val="TableParagraph"/>
              <w:spacing w:before="129"/>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88045C9" w14:textId="77777777" w:rsidR="003754EE" w:rsidRDefault="00486D74">
            <w:pPr>
              <w:pStyle w:val="TableParagraph"/>
              <w:spacing w:before="8"/>
              <w:rPr>
                <w:rFonts w:ascii="Trebuchet MS"/>
                <w:i/>
                <w:sz w:val="20"/>
              </w:rPr>
            </w:pPr>
            <w:r>
              <w:rPr>
                <w:rFonts w:ascii="Trebuchet MS"/>
                <w:i/>
                <w:w w:val="90"/>
                <w:sz w:val="20"/>
              </w:rPr>
              <w:t>During</w:t>
            </w:r>
            <w:r>
              <w:rPr>
                <w:rFonts w:ascii="Trebuchet MS"/>
                <w:i/>
                <w:spacing w:val="-3"/>
                <w:w w:val="90"/>
                <w:sz w:val="20"/>
              </w:rPr>
              <w:t xml:space="preserve"> </w:t>
            </w:r>
            <w:r>
              <w:rPr>
                <w:rFonts w:ascii="Trebuchet MS"/>
                <w:i/>
                <w:w w:val="90"/>
                <w:sz w:val="20"/>
              </w:rPr>
              <w:t>the</w:t>
            </w:r>
            <w:r>
              <w:rPr>
                <w:rFonts w:ascii="Trebuchet MS"/>
                <w:i/>
                <w:spacing w:val="-6"/>
                <w:sz w:val="20"/>
              </w:rPr>
              <w:t xml:space="preserve"> </w:t>
            </w:r>
            <w:r>
              <w:rPr>
                <w:rFonts w:ascii="Trebuchet MS"/>
                <w:i/>
                <w:w w:val="90"/>
                <w:sz w:val="20"/>
              </w:rPr>
              <w:t>visual</w:t>
            </w:r>
            <w:r>
              <w:rPr>
                <w:rFonts w:ascii="Trebuchet MS"/>
                <w:i/>
                <w:spacing w:val="-3"/>
                <w:w w:val="90"/>
                <w:sz w:val="20"/>
              </w:rPr>
              <w:t xml:space="preserve"> </w:t>
            </w:r>
            <w:r>
              <w:rPr>
                <w:rFonts w:ascii="Trebuchet MS"/>
                <w:i/>
                <w:w w:val="90"/>
                <w:sz w:val="20"/>
              </w:rPr>
              <w:t>inspection,</w:t>
            </w:r>
            <w:r>
              <w:rPr>
                <w:rFonts w:ascii="Trebuchet MS"/>
                <w:i/>
                <w:spacing w:val="-6"/>
                <w:sz w:val="20"/>
              </w:rPr>
              <w:t xml:space="preserve"> </w:t>
            </w:r>
            <w:r>
              <w:rPr>
                <w:rFonts w:ascii="Trebuchet MS"/>
                <w:i/>
                <w:w w:val="90"/>
                <w:sz w:val="20"/>
              </w:rPr>
              <w:t>the</w:t>
            </w:r>
            <w:r>
              <w:rPr>
                <w:rFonts w:ascii="Trebuchet MS"/>
                <w:i/>
                <w:spacing w:val="-6"/>
                <w:sz w:val="20"/>
              </w:rPr>
              <w:t xml:space="preserve"> </w:t>
            </w:r>
            <w:r>
              <w:rPr>
                <w:rFonts w:ascii="Trebuchet MS"/>
                <w:i/>
                <w:w w:val="90"/>
                <w:sz w:val="20"/>
              </w:rPr>
              <w:t>auditor</w:t>
            </w:r>
            <w:r>
              <w:rPr>
                <w:rFonts w:ascii="Trebuchet MS"/>
                <w:i/>
                <w:spacing w:val="-1"/>
                <w:w w:val="90"/>
                <w:sz w:val="20"/>
              </w:rPr>
              <w:t xml:space="preserve"> </w:t>
            </w:r>
            <w:r>
              <w:rPr>
                <w:rFonts w:ascii="Trebuchet MS"/>
                <w:i/>
                <w:w w:val="90"/>
                <w:sz w:val="20"/>
              </w:rPr>
              <w:t>confirms</w:t>
            </w:r>
            <w:r>
              <w:rPr>
                <w:rFonts w:ascii="Trebuchet MS"/>
                <w:i/>
                <w:spacing w:val="-1"/>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presence</w:t>
            </w:r>
            <w:r>
              <w:rPr>
                <w:rFonts w:ascii="Trebuchet MS"/>
                <w:i/>
                <w:spacing w:val="-2"/>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the</w:t>
            </w:r>
            <w:r>
              <w:rPr>
                <w:rFonts w:ascii="Trebuchet MS"/>
                <w:i/>
                <w:spacing w:val="-6"/>
                <w:sz w:val="20"/>
              </w:rPr>
              <w:t xml:space="preserve"> </w:t>
            </w:r>
            <w:r>
              <w:rPr>
                <w:rFonts w:ascii="Trebuchet MS"/>
                <w:i/>
                <w:w w:val="90"/>
                <w:sz w:val="20"/>
              </w:rPr>
              <w:t>EV</w:t>
            </w:r>
            <w:r>
              <w:rPr>
                <w:rFonts w:ascii="Trebuchet MS"/>
                <w:i/>
                <w:spacing w:val="-1"/>
                <w:w w:val="90"/>
                <w:sz w:val="20"/>
              </w:rPr>
              <w:t xml:space="preserve"> </w:t>
            </w:r>
            <w:r>
              <w:rPr>
                <w:rFonts w:ascii="Trebuchet MS"/>
                <w:i/>
                <w:w w:val="90"/>
                <w:sz w:val="20"/>
              </w:rPr>
              <w:t>charging</w:t>
            </w:r>
            <w:r>
              <w:rPr>
                <w:rFonts w:ascii="Trebuchet MS"/>
                <w:i/>
                <w:spacing w:val="-1"/>
                <w:w w:val="90"/>
                <w:sz w:val="20"/>
              </w:rPr>
              <w:t xml:space="preserve"> </w:t>
            </w:r>
            <w:r>
              <w:rPr>
                <w:rFonts w:ascii="Trebuchet MS"/>
                <w:i/>
                <w:spacing w:val="-2"/>
                <w:w w:val="90"/>
                <w:sz w:val="20"/>
              </w:rPr>
              <w:t>stations.</w:t>
            </w:r>
          </w:p>
        </w:tc>
      </w:tr>
      <w:tr w:rsidR="003754EE" w14:paraId="59D670D9" w14:textId="77777777">
        <w:trPr>
          <w:trHeight w:val="791"/>
        </w:trPr>
        <w:tc>
          <w:tcPr>
            <w:tcW w:w="13607" w:type="dxa"/>
            <w:gridSpan w:val="3"/>
          </w:tcPr>
          <w:p w14:paraId="528F2DA2" w14:textId="77777777" w:rsidR="003754EE" w:rsidRDefault="00486D74">
            <w:pPr>
              <w:pStyle w:val="TableParagraph"/>
              <w:spacing w:before="237"/>
              <w:ind w:left="6"/>
              <w:jc w:val="center"/>
              <w:rPr>
                <w:b/>
                <w:sz w:val="24"/>
              </w:rPr>
            </w:pPr>
            <w:bookmarkStart w:id="113" w:name="_bookmark113"/>
            <w:bookmarkEnd w:id="113"/>
            <w:r>
              <w:rPr>
                <w:b/>
                <w:spacing w:val="2"/>
                <w:w w:val="85"/>
                <w:sz w:val="24"/>
              </w:rPr>
              <w:t>Greenhouse</w:t>
            </w:r>
            <w:r>
              <w:rPr>
                <w:b/>
                <w:spacing w:val="27"/>
                <w:sz w:val="24"/>
              </w:rPr>
              <w:t xml:space="preserve"> </w:t>
            </w:r>
            <w:r>
              <w:rPr>
                <w:b/>
                <w:spacing w:val="-5"/>
                <w:sz w:val="24"/>
              </w:rPr>
              <w:t>Gas</w:t>
            </w:r>
          </w:p>
        </w:tc>
      </w:tr>
      <w:tr w:rsidR="003754EE" w14:paraId="45239801" w14:textId="77777777">
        <w:trPr>
          <w:trHeight w:val="3360"/>
        </w:trPr>
        <w:tc>
          <w:tcPr>
            <w:tcW w:w="848" w:type="dxa"/>
            <w:tcBorders>
              <w:bottom w:val="nil"/>
            </w:tcBorders>
          </w:tcPr>
          <w:p w14:paraId="12B41C3C" w14:textId="77777777" w:rsidR="003754EE" w:rsidRDefault="00486D74">
            <w:pPr>
              <w:pStyle w:val="TableParagraph"/>
              <w:spacing w:before="236"/>
              <w:ind w:left="107"/>
              <w:rPr>
                <w:sz w:val="20"/>
              </w:rPr>
            </w:pPr>
            <w:r>
              <w:rPr>
                <w:spacing w:val="-4"/>
                <w:sz w:val="20"/>
              </w:rPr>
              <w:t>4.27</w:t>
            </w:r>
          </w:p>
        </w:tc>
        <w:tc>
          <w:tcPr>
            <w:tcW w:w="1707" w:type="dxa"/>
            <w:tcBorders>
              <w:bottom w:val="nil"/>
            </w:tcBorders>
          </w:tcPr>
          <w:p w14:paraId="22ABF6C0" w14:textId="77777777" w:rsidR="003754EE" w:rsidRDefault="00486D74">
            <w:pPr>
              <w:pStyle w:val="TableParagraph"/>
              <w:spacing w:before="236"/>
              <w:ind w:left="105" w:right="108"/>
              <w:rPr>
                <w:sz w:val="20"/>
              </w:rPr>
            </w:pPr>
            <w:r>
              <w:rPr>
                <w:spacing w:val="-4"/>
                <w:sz w:val="20"/>
              </w:rPr>
              <w:t xml:space="preserve">The </w:t>
            </w:r>
            <w:r>
              <w:rPr>
                <w:spacing w:val="-2"/>
                <w:sz w:val="20"/>
              </w:rPr>
              <w:t xml:space="preserve">establishment </w:t>
            </w:r>
            <w:r>
              <w:rPr>
                <w:sz w:val="20"/>
              </w:rPr>
              <w:t>calculates</w:t>
            </w:r>
            <w:r>
              <w:rPr>
                <w:spacing w:val="-2"/>
                <w:sz w:val="20"/>
              </w:rPr>
              <w:t xml:space="preserve"> </w:t>
            </w:r>
            <w:r>
              <w:rPr>
                <w:sz w:val="20"/>
              </w:rPr>
              <w:t xml:space="preserve">its Scope 1 and 2 greenhouse gas </w:t>
            </w:r>
            <w:r>
              <w:rPr>
                <w:spacing w:val="-2"/>
                <w:sz w:val="20"/>
              </w:rPr>
              <w:t>(GHG)</w:t>
            </w:r>
            <w:r>
              <w:rPr>
                <w:spacing w:val="-14"/>
                <w:sz w:val="20"/>
              </w:rPr>
              <w:t xml:space="preserve"> </w:t>
            </w:r>
            <w:r>
              <w:rPr>
                <w:spacing w:val="-2"/>
                <w:sz w:val="20"/>
              </w:rPr>
              <w:t xml:space="preserve">emissions </w:t>
            </w:r>
            <w:r>
              <w:rPr>
                <w:sz w:val="20"/>
              </w:rPr>
              <w:t xml:space="preserve">using a carbon </w:t>
            </w:r>
            <w:r>
              <w:rPr>
                <w:spacing w:val="-2"/>
                <w:sz w:val="20"/>
              </w:rPr>
              <w:t xml:space="preserve">measurement </w:t>
            </w:r>
            <w:r>
              <w:rPr>
                <w:sz w:val="20"/>
              </w:rPr>
              <w:t>system</w:t>
            </w:r>
            <w:r>
              <w:rPr>
                <w:spacing w:val="-4"/>
                <w:sz w:val="20"/>
              </w:rPr>
              <w:t xml:space="preserve"> </w:t>
            </w:r>
            <w:r>
              <w:rPr>
                <w:sz w:val="20"/>
              </w:rPr>
              <w:t xml:space="preserve">that aligns with the </w:t>
            </w:r>
            <w:r>
              <w:rPr>
                <w:spacing w:val="-2"/>
                <w:sz w:val="20"/>
              </w:rPr>
              <w:t xml:space="preserve">internationally </w:t>
            </w:r>
            <w:proofErr w:type="spellStart"/>
            <w:r>
              <w:rPr>
                <w:sz w:val="20"/>
              </w:rPr>
              <w:t>recognised</w:t>
            </w:r>
            <w:proofErr w:type="spellEnd"/>
            <w:r>
              <w:rPr>
                <w:spacing w:val="-3"/>
                <w:sz w:val="20"/>
              </w:rPr>
              <w:t xml:space="preserve"> </w:t>
            </w:r>
            <w:r>
              <w:rPr>
                <w:sz w:val="20"/>
              </w:rPr>
              <w:t>GHG</w:t>
            </w:r>
          </w:p>
          <w:p w14:paraId="3A25EC22" w14:textId="72C0070A" w:rsidR="003754EE" w:rsidRDefault="00486D74">
            <w:pPr>
              <w:pStyle w:val="TableParagraph"/>
              <w:spacing w:line="207" w:lineRule="exact"/>
              <w:ind w:left="105"/>
              <w:rPr>
                <w:sz w:val="20"/>
              </w:rPr>
            </w:pPr>
            <w:r>
              <w:rPr>
                <w:sz w:val="20"/>
              </w:rPr>
              <w:t>Protocol.</w:t>
            </w:r>
            <w:r>
              <w:rPr>
                <w:spacing w:val="1"/>
                <w:sz w:val="20"/>
              </w:rPr>
              <w:t xml:space="preserve"> </w:t>
            </w:r>
            <w:r>
              <w:rPr>
                <w:spacing w:val="-2"/>
                <w:sz w:val="20"/>
              </w:rPr>
              <w:t>(I)</w:t>
            </w:r>
          </w:p>
        </w:tc>
        <w:tc>
          <w:tcPr>
            <w:tcW w:w="11052" w:type="dxa"/>
            <w:tcBorders>
              <w:bottom w:val="nil"/>
            </w:tcBorders>
          </w:tcPr>
          <w:p w14:paraId="5BE099A9" w14:textId="77777777" w:rsidR="003754EE" w:rsidRDefault="00486D74">
            <w:pPr>
              <w:pStyle w:val="TableParagraph"/>
              <w:spacing w:before="236" w:line="241" w:lineRule="exact"/>
              <w:rPr>
                <w:b/>
                <w:sz w:val="20"/>
              </w:rPr>
            </w:pPr>
            <w:r>
              <w:rPr>
                <w:b/>
                <w:spacing w:val="-2"/>
                <w:sz w:val="20"/>
              </w:rPr>
              <w:t>Relevance</w:t>
            </w:r>
          </w:p>
          <w:p w14:paraId="5273C2E8" w14:textId="77777777" w:rsidR="003754EE" w:rsidRDefault="00486D74">
            <w:pPr>
              <w:pStyle w:val="TableParagraph"/>
              <w:ind w:right="109"/>
              <w:jc w:val="both"/>
              <w:rPr>
                <w:sz w:val="20"/>
              </w:rPr>
            </w:pPr>
            <w:r>
              <w:rPr>
                <w:sz w:val="20"/>
              </w:rPr>
              <w:t>This</w:t>
            </w:r>
            <w:r>
              <w:rPr>
                <w:spacing w:val="-10"/>
                <w:sz w:val="20"/>
              </w:rPr>
              <w:t xml:space="preserve"> </w:t>
            </w:r>
            <w:r>
              <w:rPr>
                <w:sz w:val="20"/>
              </w:rPr>
              <w:t>criterion</w:t>
            </w:r>
            <w:r>
              <w:rPr>
                <w:spacing w:val="-11"/>
                <w:sz w:val="20"/>
              </w:rPr>
              <w:t xml:space="preserve"> </w:t>
            </w:r>
            <w:r>
              <w:rPr>
                <w:sz w:val="20"/>
              </w:rPr>
              <w:t>supports</w:t>
            </w:r>
            <w:r>
              <w:rPr>
                <w:spacing w:val="-10"/>
                <w:sz w:val="20"/>
              </w:rPr>
              <w:t xml:space="preserve"> </w:t>
            </w:r>
            <w:r>
              <w:rPr>
                <w:sz w:val="20"/>
              </w:rPr>
              <w:t>climate</w:t>
            </w:r>
            <w:r>
              <w:rPr>
                <w:spacing w:val="-10"/>
                <w:sz w:val="20"/>
              </w:rPr>
              <w:t xml:space="preserve"> </w:t>
            </w:r>
            <w:r>
              <w:rPr>
                <w:sz w:val="20"/>
              </w:rPr>
              <w:t>action</w:t>
            </w:r>
            <w:r>
              <w:rPr>
                <w:spacing w:val="-11"/>
                <w:sz w:val="20"/>
              </w:rPr>
              <w:t xml:space="preserve"> </w:t>
            </w:r>
            <w:r>
              <w:rPr>
                <w:sz w:val="20"/>
              </w:rPr>
              <w:t>by</w:t>
            </w:r>
            <w:r>
              <w:rPr>
                <w:spacing w:val="-10"/>
                <w:sz w:val="20"/>
              </w:rPr>
              <w:t xml:space="preserve"> </w:t>
            </w:r>
            <w:r>
              <w:rPr>
                <w:sz w:val="20"/>
              </w:rPr>
              <w:t>helping</w:t>
            </w:r>
            <w:r>
              <w:rPr>
                <w:spacing w:val="-11"/>
                <w:sz w:val="20"/>
              </w:rPr>
              <w:t xml:space="preserve"> </w:t>
            </w:r>
            <w:r>
              <w:rPr>
                <w:sz w:val="20"/>
              </w:rPr>
              <w:t>the</w:t>
            </w:r>
            <w:r>
              <w:rPr>
                <w:spacing w:val="-10"/>
                <w:sz w:val="20"/>
              </w:rPr>
              <w:t xml:space="preserve"> </w:t>
            </w:r>
            <w:r>
              <w:rPr>
                <w:sz w:val="20"/>
              </w:rPr>
              <w:t>establishment</w:t>
            </w:r>
            <w:r>
              <w:rPr>
                <w:spacing w:val="-10"/>
                <w:sz w:val="20"/>
              </w:rPr>
              <w:t xml:space="preserve"> </w:t>
            </w:r>
            <w:r>
              <w:rPr>
                <w:sz w:val="20"/>
              </w:rPr>
              <w:t>identify,</w:t>
            </w:r>
            <w:r>
              <w:rPr>
                <w:spacing w:val="-10"/>
                <w:sz w:val="20"/>
              </w:rPr>
              <w:t xml:space="preserve"> </w:t>
            </w:r>
            <w:r>
              <w:rPr>
                <w:sz w:val="20"/>
              </w:rPr>
              <w:t>calculate</w:t>
            </w:r>
            <w:r>
              <w:rPr>
                <w:spacing w:val="-10"/>
                <w:sz w:val="20"/>
              </w:rPr>
              <w:t xml:space="preserve"> </w:t>
            </w:r>
            <w:r>
              <w:rPr>
                <w:sz w:val="20"/>
              </w:rPr>
              <w:t>and</w:t>
            </w:r>
            <w:r>
              <w:rPr>
                <w:spacing w:val="-9"/>
                <w:sz w:val="20"/>
              </w:rPr>
              <w:t xml:space="preserve"> </w:t>
            </w:r>
            <w:r>
              <w:rPr>
                <w:sz w:val="20"/>
              </w:rPr>
              <w:t>monitor</w:t>
            </w:r>
            <w:r>
              <w:rPr>
                <w:spacing w:val="-11"/>
                <w:sz w:val="20"/>
              </w:rPr>
              <w:t xml:space="preserve"> </w:t>
            </w:r>
            <w:r>
              <w:rPr>
                <w:sz w:val="20"/>
              </w:rPr>
              <w:t>its</w:t>
            </w:r>
            <w:r>
              <w:rPr>
                <w:spacing w:val="-10"/>
                <w:sz w:val="20"/>
              </w:rPr>
              <w:t xml:space="preserve"> </w:t>
            </w:r>
            <w:r>
              <w:rPr>
                <w:sz w:val="20"/>
              </w:rPr>
              <w:t>greenhouse</w:t>
            </w:r>
            <w:r>
              <w:rPr>
                <w:spacing w:val="-10"/>
                <w:sz w:val="20"/>
              </w:rPr>
              <w:t xml:space="preserve"> </w:t>
            </w:r>
            <w:r>
              <w:rPr>
                <w:sz w:val="20"/>
              </w:rPr>
              <w:t>gas</w:t>
            </w:r>
            <w:r>
              <w:rPr>
                <w:spacing w:val="-10"/>
                <w:sz w:val="20"/>
              </w:rPr>
              <w:t xml:space="preserve"> </w:t>
            </w:r>
            <w:r>
              <w:rPr>
                <w:sz w:val="20"/>
              </w:rPr>
              <w:t>(GHG) emissions.</w:t>
            </w:r>
            <w:r>
              <w:rPr>
                <w:spacing w:val="-13"/>
                <w:sz w:val="20"/>
              </w:rPr>
              <w:t xml:space="preserve"> </w:t>
            </w:r>
            <w:r>
              <w:rPr>
                <w:sz w:val="20"/>
              </w:rPr>
              <w:t>Estimating</w:t>
            </w:r>
            <w:r>
              <w:rPr>
                <w:spacing w:val="-15"/>
                <w:sz w:val="20"/>
              </w:rPr>
              <w:t xml:space="preserve"> </w:t>
            </w:r>
            <w:r>
              <w:rPr>
                <w:sz w:val="20"/>
              </w:rPr>
              <w:t>the</w:t>
            </w:r>
            <w:r>
              <w:rPr>
                <w:spacing w:val="-14"/>
                <w:sz w:val="20"/>
              </w:rPr>
              <w:t xml:space="preserve"> </w:t>
            </w:r>
            <w:r>
              <w:rPr>
                <w:sz w:val="20"/>
              </w:rPr>
              <w:t>annual</w:t>
            </w:r>
            <w:r>
              <w:rPr>
                <w:spacing w:val="-14"/>
                <w:sz w:val="20"/>
              </w:rPr>
              <w:t xml:space="preserve"> </w:t>
            </w:r>
            <w:r>
              <w:rPr>
                <w:sz w:val="20"/>
              </w:rPr>
              <w:t>carbon</w:t>
            </w:r>
            <w:r>
              <w:rPr>
                <w:spacing w:val="-15"/>
                <w:sz w:val="20"/>
              </w:rPr>
              <w:t xml:space="preserve"> </w:t>
            </w:r>
            <w:r>
              <w:rPr>
                <w:sz w:val="20"/>
              </w:rPr>
              <w:t>footprint</w:t>
            </w:r>
            <w:r>
              <w:rPr>
                <w:spacing w:val="-14"/>
                <w:sz w:val="20"/>
              </w:rPr>
              <w:t xml:space="preserve"> </w:t>
            </w:r>
            <w:r>
              <w:rPr>
                <w:sz w:val="20"/>
              </w:rPr>
              <w:t>enables</w:t>
            </w:r>
            <w:r>
              <w:rPr>
                <w:spacing w:val="-14"/>
                <w:sz w:val="20"/>
              </w:rPr>
              <w:t xml:space="preserve"> </w:t>
            </w:r>
            <w:r>
              <w:rPr>
                <w:sz w:val="20"/>
              </w:rPr>
              <w:t>the</w:t>
            </w:r>
            <w:r>
              <w:rPr>
                <w:spacing w:val="-14"/>
                <w:sz w:val="20"/>
              </w:rPr>
              <w:t xml:space="preserve"> </w:t>
            </w:r>
            <w:r>
              <w:rPr>
                <w:sz w:val="20"/>
              </w:rPr>
              <w:t>establishment</w:t>
            </w:r>
            <w:r>
              <w:rPr>
                <w:spacing w:val="-14"/>
                <w:sz w:val="20"/>
              </w:rPr>
              <w:t xml:space="preserve"> </w:t>
            </w:r>
            <w:r>
              <w:rPr>
                <w:sz w:val="20"/>
              </w:rPr>
              <w:t>to</w:t>
            </w:r>
            <w:r>
              <w:rPr>
                <w:spacing w:val="-14"/>
                <w:sz w:val="20"/>
              </w:rPr>
              <w:t xml:space="preserve"> </w:t>
            </w:r>
            <w:r>
              <w:rPr>
                <w:sz w:val="20"/>
              </w:rPr>
              <w:t>track</w:t>
            </w:r>
            <w:r>
              <w:rPr>
                <w:spacing w:val="-15"/>
                <w:sz w:val="20"/>
              </w:rPr>
              <w:t xml:space="preserve"> </w:t>
            </w:r>
            <w:r>
              <w:rPr>
                <w:sz w:val="20"/>
              </w:rPr>
              <w:t>fluctuations</w:t>
            </w:r>
            <w:r>
              <w:rPr>
                <w:spacing w:val="-14"/>
                <w:sz w:val="20"/>
              </w:rPr>
              <w:t xml:space="preserve"> </w:t>
            </w:r>
            <w:r>
              <w:rPr>
                <w:sz w:val="20"/>
              </w:rPr>
              <w:t>over</w:t>
            </w:r>
            <w:r>
              <w:rPr>
                <w:spacing w:val="-15"/>
                <w:sz w:val="20"/>
              </w:rPr>
              <w:t xml:space="preserve"> </w:t>
            </w:r>
            <w:r>
              <w:rPr>
                <w:sz w:val="20"/>
              </w:rPr>
              <w:t>time</w:t>
            </w:r>
            <w:r>
              <w:rPr>
                <w:spacing w:val="-12"/>
                <w:sz w:val="20"/>
              </w:rPr>
              <w:t xml:space="preserve"> </w:t>
            </w:r>
            <w:r>
              <w:rPr>
                <w:sz w:val="20"/>
              </w:rPr>
              <w:t>and</w:t>
            </w:r>
            <w:r>
              <w:rPr>
                <w:spacing w:val="-13"/>
                <w:sz w:val="20"/>
              </w:rPr>
              <w:t xml:space="preserve"> </w:t>
            </w:r>
            <w:r>
              <w:rPr>
                <w:sz w:val="20"/>
              </w:rPr>
              <w:t>work</w:t>
            </w:r>
            <w:r>
              <w:rPr>
                <w:spacing w:val="-15"/>
                <w:sz w:val="20"/>
              </w:rPr>
              <w:t xml:space="preserve"> </w:t>
            </w:r>
            <w:r>
              <w:rPr>
                <w:sz w:val="20"/>
              </w:rPr>
              <w:t>toward emissions</w:t>
            </w:r>
            <w:r>
              <w:rPr>
                <w:spacing w:val="-2"/>
                <w:sz w:val="20"/>
              </w:rPr>
              <w:t xml:space="preserve"> </w:t>
            </w:r>
            <w:r>
              <w:rPr>
                <w:sz w:val="20"/>
              </w:rPr>
              <w:t>reductions.</w:t>
            </w:r>
          </w:p>
          <w:p w14:paraId="3E09284E" w14:textId="77777777" w:rsidR="003754EE" w:rsidRDefault="00486D74">
            <w:pPr>
              <w:pStyle w:val="TableParagraph"/>
              <w:spacing w:before="235"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005C1301" w14:textId="77777777" w:rsidR="003754EE" w:rsidRDefault="00486D74">
            <w:pPr>
              <w:pStyle w:val="TableParagraph"/>
              <w:ind w:right="110"/>
              <w:jc w:val="both"/>
              <w:rPr>
                <w:sz w:val="20"/>
              </w:rPr>
            </w:pPr>
            <w:r>
              <w:rPr>
                <w:sz w:val="20"/>
              </w:rPr>
              <w:t>The establishment identifies its sources of GHG emissions and uses its measured annual energy consumption and other sources of GHG emissions to make an estimate of its total annual carbon footprint for scope 1 and 2.</w:t>
            </w:r>
          </w:p>
          <w:p w14:paraId="6751B898" w14:textId="77777777" w:rsidR="003754EE" w:rsidRDefault="00486D74">
            <w:pPr>
              <w:pStyle w:val="TableParagraph"/>
              <w:spacing w:before="237"/>
              <w:ind w:right="101"/>
              <w:jc w:val="both"/>
              <w:rPr>
                <w:sz w:val="20"/>
              </w:rPr>
            </w:pPr>
            <w:r>
              <w:rPr>
                <w:sz w:val="20"/>
              </w:rPr>
              <w:t>The carbon footprint is calculated using a carbon measurement tool that aligns with the GHG Protocol. The establishment calculates emissions for both the last full reporting year and the previous reporting year. First-time applicants calculate emissions for the last full reporting year.</w:t>
            </w:r>
          </w:p>
        </w:tc>
      </w:tr>
      <w:tr w:rsidR="003754EE" w14:paraId="4A9F4F50" w14:textId="77777777">
        <w:trPr>
          <w:trHeight w:val="484"/>
        </w:trPr>
        <w:tc>
          <w:tcPr>
            <w:tcW w:w="848" w:type="dxa"/>
            <w:tcBorders>
              <w:top w:val="nil"/>
            </w:tcBorders>
          </w:tcPr>
          <w:p w14:paraId="018B3F1A" w14:textId="77777777" w:rsidR="003754EE" w:rsidRDefault="003754EE">
            <w:pPr>
              <w:pStyle w:val="TableParagraph"/>
              <w:ind w:left="0"/>
              <w:rPr>
                <w:rFonts w:ascii="Times New Roman"/>
                <w:sz w:val="18"/>
              </w:rPr>
            </w:pPr>
          </w:p>
        </w:tc>
        <w:tc>
          <w:tcPr>
            <w:tcW w:w="1707" w:type="dxa"/>
            <w:tcBorders>
              <w:top w:val="nil"/>
            </w:tcBorders>
          </w:tcPr>
          <w:p w14:paraId="560068AA" w14:textId="6E1144C6" w:rsidR="003754EE" w:rsidRDefault="003754EE">
            <w:pPr>
              <w:pStyle w:val="TableParagraph"/>
              <w:spacing w:before="237" w:line="228" w:lineRule="exact"/>
              <w:ind w:left="105"/>
              <w:rPr>
                <w:sz w:val="20"/>
              </w:rPr>
            </w:pPr>
          </w:p>
        </w:tc>
        <w:tc>
          <w:tcPr>
            <w:tcW w:w="11052" w:type="dxa"/>
            <w:tcBorders>
              <w:top w:val="nil"/>
            </w:tcBorders>
          </w:tcPr>
          <w:p w14:paraId="68BC1FA4" w14:textId="77777777" w:rsidR="003754EE" w:rsidRDefault="00486D74">
            <w:pPr>
              <w:pStyle w:val="TableParagraph"/>
              <w:spacing w:line="238" w:lineRule="exact"/>
              <w:rPr>
                <w:sz w:val="20"/>
              </w:rPr>
            </w:pPr>
            <w:r>
              <w:rPr>
                <w:sz w:val="20"/>
              </w:rPr>
              <w:t>As</w:t>
            </w:r>
            <w:r>
              <w:rPr>
                <w:spacing w:val="-13"/>
                <w:sz w:val="20"/>
              </w:rPr>
              <w:t xml:space="preserve"> </w:t>
            </w:r>
            <w:r>
              <w:rPr>
                <w:sz w:val="20"/>
              </w:rPr>
              <w:t>a</w:t>
            </w:r>
            <w:r>
              <w:rPr>
                <w:spacing w:val="-9"/>
                <w:sz w:val="20"/>
              </w:rPr>
              <w:t xml:space="preserve"> </w:t>
            </w:r>
            <w:r>
              <w:rPr>
                <w:sz w:val="20"/>
              </w:rPr>
              <w:t>minimum,</w:t>
            </w:r>
            <w:r>
              <w:rPr>
                <w:spacing w:val="-11"/>
                <w:sz w:val="20"/>
              </w:rPr>
              <w:t xml:space="preserve"> </w:t>
            </w:r>
            <w:r>
              <w:rPr>
                <w:sz w:val="20"/>
              </w:rPr>
              <w:t>the</w:t>
            </w:r>
            <w:r>
              <w:rPr>
                <w:spacing w:val="-11"/>
                <w:sz w:val="20"/>
              </w:rPr>
              <w:t xml:space="preserve"> </w:t>
            </w:r>
            <w:r>
              <w:rPr>
                <w:sz w:val="20"/>
              </w:rPr>
              <w:t>following</w:t>
            </w:r>
            <w:r>
              <w:rPr>
                <w:spacing w:val="-12"/>
                <w:sz w:val="20"/>
              </w:rPr>
              <w:t xml:space="preserve"> </w:t>
            </w:r>
            <w:r>
              <w:rPr>
                <w:sz w:val="20"/>
              </w:rPr>
              <w:t>information</w:t>
            </w:r>
            <w:r>
              <w:rPr>
                <w:spacing w:val="-12"/>
                <w:sz w:val="20"/>
              </w:rPr>
              <w:t xml:space="preserve"> </w:t>
            </w:r>
            <w:r>
              <w:rPr>
                <w:sz w:val="20"/>
              </w:rPr>
              <w:t>is</w:t>
            </w:r>
            <w:r>
              <w:rPr>
                <w:spacing w:val="-10"/>
                <w:sz w:val="20"/>
              </w:rPr>
              <w:t xml:space="preserve"> </w:t>
            </w:r>
            <w:r>
              <w:rPr>
                <w:sz w:val="20"/>
              </w:rPr>
              <w:t>reported</w:t>
            </w:r>
            <w:r>
              <w:rPr>
                <w:spacing w:val="-10"/>
                <w:sz w:val="20"/>
              </w:rPr>
              <w:t xml:space="preserve"> </w:t>
            </w:r>
            <w:r>
              <w:rPr>
                <w:spacing w:val="-2"/>
                <w:sz w:val="20"/>
              </w:rPr>
              <w:t>annually:</w:t>
            </w:r>
          </w:p>
          <w:p w14:paraId="1416D2BD" w14:textId="77777777" w:rsidR="003754EE" w:rsidRDefault="00486D74">
            <w:pPr>
              <w:pStyle w:val="TableParagraph"/>
              <w:numPr>
                <w:ilvl w:val="0"/>
                <w:numId w:val="71"/>
              </w:numPr>
              <w:tabs>
                <w:tab w:val="left" w:pos="749"/>
              </w:tabs>
              <w:spacing w:line="226" w:lineRule="exact"/>
              <w:ind w:left="749" w:hanging="359"/>
              <w:rPr>
                <w:sz w:val="20"/>
              </w:rPr>
            </w:pPr>
            <w:r>
              <w:rPr>
                <w:sz w:val="20"/>
              </w:rPr>
              <w:t>calculation</w:t>
            </w:r>
            <w:r>
              <w:rPr>
                <w:spacing w:val="-12"/>
                <w:sz w:val="20"/>
              </w:rPr>
              <w:t xml:space="preserve"> </w:t>
            </w:r>
            <w:r>
              <w:rPr>
                <w:sz w:val="20"/>
              </w:rPr>
              <w:t>method</w:t>
            </w:r>
            <w:r>
              <w:rPr>
                <w:spacing w:val="-8"/>
                <w:sz w:val="20"/>
              </w:rPr>
              <w:t xml:space="preserve"> </w:t>
            </w:r>
            <w:r>
              <w:rPr>
                <w:spacing w:val="-4"/>
                <w:sz w:val="20"/>
              </w:rPr>
              <w:t>used;</w:t>
            </w:r>
          </w:p>
        </w:tc>
      </w:tr>
    </w:tbl>
    <w:p w14:paraId="5CB281CF" w14:textId="77777777" w:rsidR="003754EE" w:rsidRDefault="003754EE">
      <w:pPr>
        <w:pStyle w:val="TableParagraph"/>
        <w:spacing w:line="226" w:lineRule="exact"/>
        <w:rPr>
          <w:sz w:val="20"/>
        </w:rPr>
        <w:sectPr w:rsidR="003754EE">
          <w:pgSz w:w="16840" w:h="11910" w:orient="landscape"/>
          <w:pgMar w:top="1340" w:right="1275" w:bottom="1220" w:left="1275" w:header="0" w:footer="1022" w:gutter="0"/>
          <w:cols w:space="708"/>
        </w:sectPr>
      </w:pPr>
    </w:p>
    <w:p w14:paraId="472AC28F"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68EF9B3" w14:textId="77777777">
        <w:trPr>
          <w:trHeight w:val="3372"/>
        </w:trPr>
        <w:tc>
          <w:tcPr>
            <w:tcW w:w="848" w:type="dxa"/>
          </w:tcPr>
          <w:p w14:paraId="4E76B20E" w14:textId="77777777" w:rsidR="003754EE" w:rsidRDefault="003754EE">
            <w:pPr>
              <w:pStyle w:val="TableParagraph"/>
              <w:ind w:left="0"/>
              <w:rPr>
                <w:rFonts w:ascii="Times New Roman"/>
                <w:sz w:val="18"/>
              </w:rPr>
            </w:pPr>
          </w:p>
        </w:tc>
        <w:tc>
          <w:tcPr>
            <w:tcW w:w="1707" w:type="dxa"/>
          </w:tcPr>
          <w:p w14:paraId="3A998F37" w14:textId="0C997EBC" w:rsidR="00AB03DB" w:rsidRDefault="00AB03DB" w:rsidP="00AB03DB">
            <w:pPr>
              <w:pStyle w:val="TableParagraph"/>
              <w:spacing w:line="240" w:lineRule="exact"/>
              <w:ind w:left="105"/>
              <w:rPr>
                <w:sz w:val="20"/>
              </w:rPr>
            </w:pPr>
          </w:p>
          <w:p w14:paraId="3017F970" w14:textId="4BDB11E1" w:rsidR="003754EE" w:rsidRDefault="003754EE">
            <w:pPr>
              <w:pStyle w:val="TableParagraph"/>
              <w:spacing w:line="241" w:lineRule="exact"/>
              <w:ind w:left="105"/>
              <w:rPr>
                <w:sz w:val="20"/>
              </w:rPr>
            </w:pPr>
          </w:p>
        </w:tc>
        <w:tc>
          <w:tcPr>
            <w:tcW w:w="11052" w:type="dxa"/>
          </w:tcPr>
          <w:p w14:paraId="22C909F7" w14:textId="77777777" w:rsidR="003754EE" w:rsidRDefault="00486D74">
            <w:pPr>
              <w:pStyle w:val="TableParagraph"/>
              <w:numPr>
                <w:ilvl w:val="0"/>
                <w:numId w:val="70"/>
              </w:numPr>
              <w:tabs>
                <w:tab w:val="left" w:pos="749"/>
              </w:tabs>
              <w:spacing w:line="245" w:lineRule="exact"/>
              <w:ind w:left="749" w:hanging="359"/>
              <w:rPr>
                <w:sz w:val="20"/>
              </w:rPr>
            </w:pPr>
            <w:r>
              <w:rPr>
                <w:spacing w:val="-2"/>
                <w:sz w:val="20"/>
              </w:rPr>
              <w:t>total</w:t>
            </w:r>
            <w:r>
              <w:rPr>
                <w:spacing w:val="-8"/>
                <w:sz w:val="20"/>
              </w:rPr>
              <w:t xml:space="preserve"> </w:t>
            </w:r>
            <w:r>
              <w:rPr>
                <w:spacing w:val="-2"/>
                <w:sz w:val="20"/>
              </w:rPr>
              <w:t>emissions</w:t>
            </w:r>
            <w:r>
              <w:rPr>
                <w:spacing w:val="-7"/>
                <w:sz w:val="20"/>
              </w:rPr>
              <w:t xml:space="preserve"> </w:t>
            </w:r>
            <w:r>
              <w:rPr>
                <w:spacing w:val="-2"/>
                <w:sz w:val="20"/>
              </w:rPr>
              <w:t>(yearly,</w:t>
            </w:r>
            <w:r>
              <w:rPr>
                <w:spacing w:val="-8"/>
                <w:sz w:val="20"/>
              </w:rPr>
              <w:t xml:space="preserve"> </w:t>
            </w:r>
            <w:r>
              <w:rPr>
                <w:spacing w:val="-2"/>
                <w:sz w:val="20"/>
              </w:rPr>
              <w:t>decimal</w:t>
            </w:r>
            <w:r>
              <w:rPr>
                <w:spacing w:val="-8"/>
                <w:sz w:val="20"/>
              </w:rPr>
              <w:t xml:space="preserve"> </w:t>
            </w:r>
            <w:r>
              <w:rPr>
                <w:spacing w:val="-2"/>
                <w:sz w:val="20"/>
              </w:rPr>
              <w:t>value</w:t>
            </w:r>
            <w:proofErr w:type="gramStart"/>
            <w:r>
              <w:rPr>
                <w:spacing w:val="-2"/>
                <w:sz w:val="20"/>
              </w:rPr>
              <w:t>);</w:t>
            </w:r>
            <w:proofErr w:type="gramEnd"/>
          </w:p>
          <w:p w14:paraId="15901F20" w14:textId="77777777" w:rsidR="003754EE" w:rsidRDefault="00486D74">
            <w:pPr>
              <w:pStyle w:val="TableParagraph"/>
              <w:numPr>
                <w:ilvl w:val="0"/>
                <w:numId w:val="70"/>
              </w:numPr>
              <w:tabs>
                <w:tab w:val="left" w:pos="749"/>
              </w:tabs>
              <w:spacing w:line="244" w:lineRule="exact"/>
              <w:ind w:left="749" w:hanging="359"/>
              <w:rPr>
                <w:sz w:val="20"/>
              </w:rPr>
            </w:pPr>
            <w:r>
              <w:rPr>
                <w:spacing w:val="-4"/>
                <w:sz w:val="20"/>
              </w:rPr>
              <w:t>scope</w:t>
            </w:r>
            <w:r>
              <w:rPr>
                <w:spacing w:val="-3"/>
                <w:sz w:val="20"/>
              </w:rPr>
              <w:t xml:space="preserve"> </w:t>
            </w:r>
            <w:r>
              <w:rPr>
                <w:spacing w:val="-4"/>
                <w:sz w:val="20"/>
              </w:rPr>
              <w:t>1 emissions</w:t>
            </w:r>
            <w:r>
              <w:rPr>
                <w:sz w:val="20"/>
              </w:rPr>
              <w:t xml:space="preserve"> </w:t>
            </w:r>
            <w:r>
              <w:rPr>
                <w:spacing w:val="-4"/>
                <w:sz w:val="20"/>
              </w:rPr>
              <w:t>(yearly,</w:t>
            </w:r>
            <w:r>
              <w:rPr>
                <w:spacing w:val="-3"/>
                <w:sz w:val="20"/>
              </w:rPr>
              <w:t xml:space="preserve"> </w:t>
            </w:r>
            <w:r>
              <w:rPr>
                <w:spacing w:val="-4"/>
                <w:sz w:val="20"/>
              </w:rPr>
              <w:t>decimal</w:t>
            </w:r>
            <w:r>
              <w:rPr>
                <w:spacing w:val="-1"/>
                <w:sz w:val="20"/>
              </w:rPr>
              <w:t xml:space="preserve"> </w:t>
            </w:r>
            <w:r>
              <w:rPr>
                <w:spacing w:val="-4"/>
                <w:sz w:val="20"/>
              </w:rPr>
              <w:t>value);</w:t>
            </w:r>
            <w:r>
              <w:rPr>
                <w:spacing w:val="-2"/>
                <w:sz w:val="20"/>
              </w:rPr>
              <w:t xml:space="preserve"> </w:t>
            </w:r>
            <w:r>
              <w:rPr>
                <w:spacing w:val="-5"/>
                <w:sz w:val="20"/>
              </w:rPr>
              <w:t>and</w:t>
            </w:r>
          </w:p>
          <w:p w14:paraId="5506D2A9" w14:textId="77777777" w:rsidR="003754EE" w:rsidRDefault="00486D74">
            <w:pPr>
              <w:pStyle w:val="TableParagraph"/>
              <w:numPr>
                <w:ilvl w:val="0"/>
                <w:numId w:val="70"/>
              </w:numPr>
              <w:tabs>
                <w:tab w:val="left" w:pos="749"/>
              </w:tabs>
              <w:spacing w:line="244" w:lineRule="exact"/>
              <w:ind w:left="749" w:hanging="359"/>
              <w:rPr>
                <w:sz w:val="20"/>
              </w:rPr>
            </w:pPr>
            <w:r>
              <w:rPr>
                <w:spacing w:val="-2"/>
                <w:sz w:val="20"/>
              </w:rPr>
              <w:t>scope</w:t>
            </w:r>
            <w:r>
              <w:rPr>
                <w:spacing w:val="-9"/>
                <w:sz w:val="20"/>
              </w:rPr>
              <w:t xml:space="preserve"> </w:t>
            </w:r>
            <w:r>
              <w:rPr>
                <w:spacing w:val="-2"/>
                <w:sz w:val="20"/>
              </w:rPr>
              <w:t>2</w:t>
            </w:r>
            <w:r>
              <w:rPr>
                <w:spacing w:val="-10"/>
                <w:sz w:val="20"/>
              </w:rPr>
              <w:t xml:space="preserve"> </w:t>
            </w:r>
            <w:r>
              <w:rPr>
                <w:spacing w:val="-2"/>
                <w:sz w:val="20"/>
              </w:rPr>
              <w:t>emissions</w:t>
            </w:r>
            <w:r>
              <w:rPr>
                <w:spacing w:val="-6"/>
                <w:sz w:val="20"/>
              </w:rPr>
              <w:t xml:space="preserve"> </w:t>
            </w:r>
            <w:r>
              <w:rPr>
                <w:spacing w:val="-2"/>
                <w:sz w:val="20"/>
              </w:rPr>
              <w:t>(yearly,</w:t>
            </w:r>
            <w:r>
              <w:rPr>
                <w:spacing w:val="-8"/>
                <w:sz w:val="20"/>
              </w:rPr>
              <w:t xml:space="preserve"> </w:t>
            </w:r>
            <w:r>
              <w:rPr>
                <w:spacing w:val="-2"/>
                <w:sz w:val="20"/>
              </w:rPr>
              <w:t>decimal</w:t>
            </w:r>
            <w:r>
              <w:rPr>
                <w:spacing w:val="-8"/>
                <w:sz w:val="20"/>
              </w:rPr>
              <w:t xml:space="preserve"> </w:t>
            </w:r>
            <w:r>
              <w:rPr>
                <w:spacing w:val="-2"/>
                <w:sz w:val="20"/>
              </w:rPr>
              <w:t>value).</w:t>
            </w:r>
          </w:p>
          <w:p w14:paraId="01CC748A" w14:textId="77777777" w:rsidR="003754EE" w:rsidRDefault="00486D74">
            <w:pPr>
              <w:pStyle w:val="TableParagraph"/>
              <w:spacing w:before="236"/>
              <w:jc w:val="both"/>
              <w:rPr>
                <w:sz w:val="20"/>
              </w:rPr>
            </w:pPr>
            <w:r>
              <w:rPr>
                <w:sz w:val="20"/>
              </w:rPr>
              <w:t>When</w:t>
            </w:r>
            <w:r>
              <w:rPr>
                <w:spacing w:val="-10"/>
                <w:sz w:val="20"/>
              </w:rPr>
              <w:t xml:space="preserve"> </w:t>
            </w:r>
            <w:r>
              <w:rPr>
                <w:sz w:val="20"/>
              </w:rPr>
              <w:t>available,</w:t>
            </w:r>
            <w:r>
              <w:rPr>
                <w:spacing w:val="-10"/>
                <w:sz w:val="20"/>
              </w:rPr>
              <w:t xml:space="preserve"> </w:t>
            </w:r>
            <w:r>
              <w:rPr>
                <w:sz w:val="20"/>
              </w:rPr>
              <w:t>producer-specific</w:t>
            </w:r>
            <w:r>
              <w:rPr>
                <w:spacing w:val="-11"/>
                <w:sz w:val="20"/>
              </w:rPr>
              <w:t xml:space="preserve"> </w:t>
            </w:r>
            <w:r>
              <w:rPr>
                <w:sz w:val="20"/>
              </w:rPr>
              <w:t>Emission</w:t>
            </w:r>
            <w:r>
              <w:rPr>
                <w:spacing w:val="-10"/>
                <w:sz w:val="20"/>
              </w:rPr>
              <w:t xml:space="preserve"> </w:t>
            </w:r>
            <w:r>
              <w:rPr>
                <w:sz w:val="20"/>
              </w:rPr>
              <w:t>Factors</w:t>
            </w:r>
            <w:r>
              <w:rPr>
                <w:spacing w:val="-12"/>
                <w:sz w:val="20"/>
              </w:rPr>
              <w:t xml:space="preserve"> </w:t>
            </w:r>
            <w:r>
              <w:rPr>
                <w:sz w:val="20"/>
              </w:rPr>
              <w:t>(EFs)</w:t>
            </w:r>
            <w:r>
              <w:rPr>
                <w:spacing w:val="-13"/>
                <w:sz w:val="20"/>
              </w:rPr>
              <w:t xml:space="preserve"> </w:t>
            </w:r>
            <w:r>
              <w:rPr>
                <w:sz w:val="20"/>
              </w:rPr>
              <w:t>verified</w:t>
            </w:r>
            <w:r>
              <w:rPr>
                <w:spacing w:val="-10"/>
                <w:sz w:val="20"/>
              </w:rPr>
              <w:t xml:space="preserve"> </w:t>
            </w:r>
            <w:r>
              <w:rPr>
                <w:sz w:val="20"/>
              </w:rPr>
              <w:t>by</w:t>
            </w:r>
            <w:r>
              <w:rPr>
                <w:spacing w:val="-11"/>
                <w:sz w:val="20"/>
              </w:rPr>
              <w:t xml:space="preserve"> </w:t>
            </w:r>
            <w:r>
              <w:rPr>
                <w:sz w:val="20"/>
              </w:rPr>
              <w:t>third</w:t>
            </w:r>
            <w:r>
              <w:rPr>
                <w:spacing w:val="-11"/>
                <w:sz w:val="20"/>
              </w:rPr>
              <w:t xml:space="preserve"> </w:t>
            </w:r>
            <w:r>
              <w:rPr>
                <w:sz w:val="20"/>
              </w:rPr>
              <w:t>party</w:t>
            </w:r>
            <w:r>
              <w:rPr>
                <w:spacing w:val="-8"/>
                <w:sz w:val="20"/>
              </w:rPr>
              <w:t xml:space="preserve"> </w:t>
            </w:r>
            <w:r>
              <w:rPr>
                <w:sz w:val="20"/>
              </w:rPr>
              <w:t>entities</w:t>
            </w:r>
            <w:r>
              <w:rPr>
                <w:spacing w:val="-7"/>
                <w:sz w:val="20"/>
              </w:rPr>
              <w:t xml:space="preserve"> </w:t>
            </w:r>
            <w:r>
              <w:rPr>
                <w:sz w:val="20"/>
              </w:rPr>
              <w:t>are</w:t>
            </w:r>
            <w:r>
              <w:rPr>
                <w:spacing w:val="-10"/>
                <w:sz w:val="20"/>
              </w:rPr>
              <w:t xml:space="preserve"> </w:t>
            </w:r>
            <w:r>
              <w:rPr>
                <w:sz w:val="20"/>
              </w:rPr>
              <w:t>used</w:t>
            </w:r>
            <w:r>
              <w:rPr>
                <w:spacing w:val="-9"/>
                <w:sz w:val="20"/>
              </w:rPr>
              <w:t xml:space="preserve"> </w:t>
            </w:r>
            <w:r>
              <w:rPr>
                <w:sz w:val="20"/>
              </w:rPr>
              <w:t>for</w:t>
            </w:r>
            <w:r>
              <w:rPr>
                <w:spacing w:val="-12"/>
                <w:sz w:val="20"/>
              </w:rPr>
              <w:t xml:space="preserve"> </w:t>
            </w:r>
            <w:r>
              <w:rPr>
                <w:sz w:val="20"/>
              </w:rPr>
              <w:t>the</w:t>
            </w:r>
            <w:r>
              <w:rPr>
                <w:spacing w:val="-10"/>
                <w:sz w:val="20"/>
              </w:rPr>
              <w:t xml:space="preserve"> </w:t>
            </w:r>
            <w:r>
              <w:rPr>
                <w:spacing w:val="-2"/>
                <w:sz w:val="20"/>
              </w:rPr>
              <w:t>calculation.</w:t>
            </w:r>
          </w:p>
          <w:p w14:paraId="1B9F8F21" w14:textId="77777777" w:rsidR="003754EE" w:rsidRDefault="00486D74">
            <w:pPr>
              <w:pStyle w:val="TableParagraph"/>
              <w:spacing w:before="239" w:line="241" w:lineRule="exact"/>
              <w:jc w:val="both"/>
              <w:rPr>
                <w:b/>
                <w:sz w:val="20"/>
              </w:rPr>
            </w:pPr>
            <w:r>
              <w:rPr>
                <w:b/>
                <w:w w:val="90"/>
                <w:sz w:val="20"/>
              </w:rPr>
              <w:t>Audit</w:t>
            </w:r>
            <w:r>
              <w:rPr>
                <w:b/>
                <w:spacing w:val="-4"/>
                <w:sz w:val="20"/>
              </w:rPr>
              <w:t xml:space="preserve"> </w:t>
            </w:r>
            <w:r>
              <w:rPr>
                <w:b/>
                <w:spacing w:val="-2"/>
                <w:sz w:val="20"/>
              </w:rPr>
              <w:t>evidence</w:t>
            </w:r>
          </w:p>
          <w:p w14:paraId="534292EC" w14:textId="77777777" w:rsidR="003754EE" w:rsidRDefault="00486D74">
            <w:pPr>
              <w:pStyle w:val="TableParagraph"/>
              <w:ind w:right="96"/>
              <w:jc w:val="both"/>
              <w:rPr>
                <w:sz w:val="20"/>
              </w:rPr>
            </w:pPr>
            <w:r>
              <w:rPr>
                <w:sz w:val="20"/>
              </w:rPr>
              <w:t>During</w:t>
            </w:r>
            <w:r>
              <w:rPr>
                <w:spacing w:val="-14"/>
                <w:sz w:val="20"/>
              </w:rPr>
              <w:t xml:space="preserve"> </w:t>
            </w:r>
            <w:r>
              <w:rPr>
                <w:sz w:val="20"/>
              </w:rPr>
              <w:t>the</w:t>
            </w:r>
            <w:r>
              <w:rPr>
                <w:spacing w:val="-12"/>
                <w:sz w:val="20"/>
              </w:rPr>
              <w:t xml:space="preserve"> </w:t>
            </w:r>
            <w:r>
              <w:rPr>
                <w:sz w:val="20"/>
              </w:rPr>
              <w:t>audit,</w:t>
            </w:r>
            <w:r>
              <w:rPr>
                <w:spacing w:val="-12"/>
                <w:sz w:val="20"/>
              </w:rPr>
              <w:t xml:space="preserve"> </w:t>
            </w:r>
            <w:r>
              <w:rPr>
                <w:sz w:val="20"/>
              </w:rPr>
              <w:t>the</w:t>
            </w:r>
            <w:r>
              <w:rPr>
                <w:spacing w:val="-12"/>
                <w:sz w:val="20"/>
              </w:rPr>
              <w:t xml:space="preserve"> </w:t>
            </w:r>
            <w:r>
              <w:rPr>
                <w:sz w:val="20"/>
              </w:rPr>
              <w:t>establishment</w:t>
            </w:r>
            <w:r>
              <w:rPr>
                <w:spacing w:val="-12"/>
                <w:sz w:val="20"/>
              </w:rPr>
              <w:t xml:space="preserve"> </w:t>
            </w:r>
            <w:r>
              <w:rPr>
                <w:sz w:val="20"/>
              </w:rPr>
              <w:t>presents</w:t>
            </w:r>
            <w:r>
              <w:rPr>
                <w:spacing w:val="-12"/>
                <w:sz w:val="20"/>
              </w:rPr>
              <w:t xml:space="preserve"> </w:t>
            </w:r>
            <w:r>
              <w:rPr>
                <w:sz w:val="20"/>
              </w:rPr>
              <w:t>the</w:t>
            </w:r>
            <w:r>
              <w:rPr>
                <w:spacing w:val="-12"/>
                <w:sz w:val="20"/>
              </w:rPr>
              <w:t xml:space="preserve"> </w:t>
            </w:r>
            <w:r>
              <w:rPr>
                <w:sz w:val="20"/>
              </w:rPr>
              <w:t>complete</w:t>
            </w:r>
            <w:r>
              <w:rPr>
                <w:spacing w:val="-12"/>
                <w:sz w:val="20"/>
              </w:rPr>
              <w:t xml:space="preserve"> </w:t>
            </w:r>
            <w:r>
              <w:rPr>
                <w:sz w:val="20"/>
              </w:rPr>
              <w:t>carbon</w:t>
            </w:r>
            <w:r>
              <w:rPr>
                <w:spacing w:val="-14"/>
                <w:sz w:val="20"/>
              </w:rPr>
              <w:t xml:space="preserve"> </w:t>
            </w:r>
            <w:r>
              <w:rPr>
                <w:sz w:val="20"/>
              </w:rPr>
              <w:t>footprint</w:t>
            </w:r>
            <w:r>
              <w:rPr>
                <w:spacing w:val="-12"/>
                <w:sz w:val="20"/>
              </w:rPr>
              <w:t xml:space="preserve"> </w:t>
            </w:r>
            <w:r>
              <w:rPr>
                <w:sz w:val="20"/>
              </w:rPr>
              <w:t>calculation</w:t>
            </w:r>
            <w:r>
              <w:rPr>
                <w:spacing w:val="-14"/>
                <w:sz w:val="20"/>
              </w:rPr>
              <w:t xml:space="preserve"> </w:t>
            </w:r>
            <w:r>
              <w:rPr>
                <w:sz w:val="20"/>
              </w:rPr>
              <w:t>for</w:t>
            </w:r>
            <w:r>
              <w:rPr>
                <w:spacing w:val="-14"/>
                <w:sz w:val="20"/>
              </w:rPr>
              <w:t xml:space="preserve"> </w:t>
            </w:r>
            <w:r>
              <w:rPr>
                <w:sz w:val="20"/>
              </w:rPr>
              <w:t>the</w:t>
            </w:r>
            <w:r>
              <w:rPr>
                <w:spacing w:val="-12"/>
                <w:sz w:val="20"/>
              </w:rPr>
              <w:t xml:space="preserve"> </w:t>
            </w:r>
            <w:r>
              <w:rPr>
                <w:sz w:val="20"/>
              </w:rPr>
              <w:t>last</w:t>
            </w:r>
            <w:r>
              <w:rPr>
                <w:spacing w:val="-12"/>
                <w:sz w:val="20"/>
              </w:rPr>
              <w:t xml:space="preserve"> </w:t>
            </w:r>
            <w:r>
              <w:rPr>
                <w:sz w:val="20"/>
              </w:rPr>
              <w:t>full</w:t>
            </w:r>
            <w:r>
              <w:rPr>
                <w:spacing w:val="-12"/>
                <w:sz w:val="20"/>
              </w:rPr>
              <w:t xml:space="preserve"> </w:t>
            </w:r>
            <w:r>
              <w:rPr>
                <w:sz w:val="20"/>
              </w:rPr>
              <w:t>reporting</w:t>
            </w:r>
            <w:r>
              <w:rPr>
                <w:spacing w:val="-14"/>
                <w:sz w:val="20"/>
              </w:rPr>
              <w:t xml:space="preserve"> </w:t>
            </w:r>
            <w:r>
              <w:rPr>
                <w:sz w:val="20"/>
              </w:rPr>
              <w:t>year</w:t>
            </w:r>
            <w:r>
              <w:rPr>
                <w:spacing w:val="-11"/>
                <w:sz w:val="20"/>
              </w:rPr>
              <w:t xml:space="preserve"> </w:t>
            </w:r>
            <w:r>
              <w:rPr>
                <w:sz w:val="20"/>
              </w:rPr>
              <w:t>and</w:t>
            </w:r>
            <w:r>
              <w:rPr>
                <w:spacing w:val="-11"/>
                <w:sz w:val="20"/>
              </w:rPr>
              <w:t xml:space="preserve"> </w:t>
            </w:r>
            <w:r>
              <w:rPr>
                <w:sz w:val="20"/>
              </w:rPr>
              <w:t>the preceding reporting year, including the results, all input data, and the calculation method or tool used. This includes consumption</w:t>
            </w:r>
            <w:r>
              <w:rPr>
                <w:spacing w:val="-15"/>
                <w:sz w:val="20"/>
              </w:rPr>
              <w:t xml:space="preserve"> </w:t>
            </w:r>
            <w:r>
              <w:rPr>
                <w:sz w:val="20"/>
              </w:rPr>
              <w:t>records,</w:t>
            </w:r>
            <w:r>
              <w:rPr>
                <w:spacing w:val="-14"/>
                <w:sz w:val="20"/>
              </w:rPr>
              <w:t xml:space="preserve"> </w:t>
            </w:r>
            <w:r>
              <w:rPr>
                <w:sz w:val="20"/>
              </w:rPr>
              <w:t>utility</w:t>
            </w:r>
            <w:r>
              <w:rPr>
                <w:spacing w:val="-14"/>
                <w:sz w:val="20"/>
              </w:rPr>
              <w:t xml:space="preserve"> </w:t>
            </w:r>
            <w:r>
              <w:rPr>
                <w:sz w:val="20"/>
              </w:rPr>
              <w:t>bills,</w:t>
            </w:r>
            <w:r>
              <w:rPr>
                <w:spacing w:val="-14"/>
                <w:sz w:val="20"/>
              </w:rPr>
              <w:t xml:space="preserve"> </w:t>
            </w:r>
            <w:r>
              <w:rPr>
                <w:sz w:val="20"/>
              </w:rPr>
              <w:t>emission</w:t>
            </w:r>
            <w:r>
              <w:rPr>
                <w:spacing w:val="-15"/>
                <w:sz w:val="20"/>
              </w:rPr>
              <w:t xml:space="preserve"> </w:t>
            </w:r>
            <w:r>
              <w:rPr>
                <w:sz w:val="20"/>
              </w:rPr>
              <w:t>factors,</w:t>
            </w:r>
            <w:r>
              <w:rPr>
                <w:spacing w:val="-14"/>
                <w:sz w:val="20"/>
              </w:rPr>
              <w:t xml:space="preserve"> </w:t>
            </w:r>
            <w:r>
              <w:rPr>
                <w:sz w:val="20"/>
              </w:rPr>
              <w:t>and</w:t>
            </w:r>
            <w:r>
              <w:rPr>
                <w:spacing w:val="-12"/>
                <w:sz w:val="20"/>
              </w:rPr>
              <w:t xml:space="preserve"> </w:t>
            </w:r>
            <w:r>
              <w:rPr>
                <w:sz w:val="20"/>
              </w:rPr>
              <w:t>estimation</w:t>
            </w:r>
            <w:r>
              <w:rPr>
                <w:spacing w:val="-15"/>
                <w:sz w:val="20"/>
              </w:rPr>
              <w:t xml:space="preserve"> </w:t>
            </w:r>
            <w:r>
              <w:rPr>
                <w:sz w:val="20"/>
              </w:rPr>
              <w:t>methodologies</w:t>
            </w:r>
            <w:r>
              <w:rPr>
                <w:spacing w:val="-14"/>
                <w:sz w:val="20"/>
              </w:rPr>
              <w:t xml:space="preserve"> </w:t>
            </w:r>
            <w:r>
              <w:rPr>
                <w:sz w:val="20"/>
              </w:rPr>
              <w:t>to</w:t>
            </w:r>
            <w:r>
              <w:rPr>
                <w:spacing w:val="-15"/>
                <w:sz w:val="20"/>
              </w:rPr>
              <w:t xml:space="preserve"> </w:t>
            </w:r>
            <w:r>
              <w:rPr>
                <w:sz w:val="20"/>
              </w:rPr>
              <w:t>allow</w:t>
            </w:r>
            <w:r>
              <w:rPr>
                <w:spacing w:val="-15"/>
                <w:sz w:val="20"/>
              </w:rPr>
              <w:t xml:space="preserve"> </w:t>
            </w:r>
            <w:r>
              <w:rPr>
                <w:sz w:val="20"/>
              </w:rPr>
              <w:t>the</w:t>
            </w:r>
            <w:r>
              <w:rPr>
                <w:spacing w:val="-11"/>
                <w:sz w:val="20"/>
              </w:rPr>
              <w:t xml:space="preserve"> </w:t>
            </w:r>
            <w:r>
              <w:rPr>
                <w:sz w:val="20"/>
              </w:rPr>
              <w:t>auditor</w:t>
            </w:r>
            <w:r>
              <w:rPr>
                <w:spacing w:val="-15"/>
                <w:sz w:val="20"/>
              </w:rPr>
              <w:t xml:space="preserve"> </w:t>
            </w:r>
            <w:r>
              <w:rPr>
                <w:sz w:val="20"/>
              </w:rPr>
              <w:t>to</w:t>
            </w:r>
            <w:r>
              <w:rPr>
                <w:spacing w:val="-15"/>
                <w:sz w:val="20"/>
              </w:rPr>
              <w:t xml:space="preserve"> </w:t>
            </w:r>
            <w:r>
              <w:rPr>
                <w:sz w:val="20"/>
              </w:rPr>
              <w:t>verify</w:t>
            </w:r>
            <w:r>
              <w:rPr>
                <w:spacing w:val="-11"/>
                <w:sz w:val="20"/>
              </w:rPr>
              <w:t xml:space="preserve"> </w:t>
            </w:r>
            <w:r>
              <w:rPr>
                <w:sz w:val="20"/>
              </w:rPr>
              <w:t>data</w:t>
            </w:r>
            <w:r>
              <w:rPr>
                <w:spacing w:val="-15"/>
                <w:sz w:val="20"/>
              </w:rPr>
              <w:t xml:space="preserve"> </w:t>
            </w:r>
            <w:r>
              <w:rPr>
                <w:sz w:val="20"/>
              </w:rPr>
              <w:t>accuracy and calculation quality.</w:t>
            </w:r>
          </w:p>
          <w:p w14:paraId="3C0B3F7A" w14:textId="77777777" w:rsidR="003754EE" w:rsidRDefault="00486D74">
            <w:pPr>
              <w:pStyle w:val="TableParagraph"/>
              <w:spacing w:before="234"/>
              <w:jc w:val="both"/>
              <w:rPr>
                <w:sz w:val="20"/>
              </w:rPr>
            </w:pPr>
            <w:r>
              <w:rPr>
                <w:sz w:val="20"/>
              </w:rPr>
              <w:t>In</w:t>
            </w:r>
            <w:r>
              <w:rPr>
                <w:spacing w:val="-16"/>
                <w:sz w:val="20"/>
              </w:rPr>
              <w:t xml:space="preserve"> </w:t>
            </w:r>
            <w:r>
              <w:rPr>
                <w:sz w:val="20"/>
              </w:rPr>
              <w:t>specific</w:t>
            </w:r>
            <w:r>
              <w:rPr>
                <w:spacing w:val="-16"/>
                <w:sz w:val="20"/>
              </w:rPr>
              <w:t xml:space="preserve"> </w:t>
            </w:r>
            <w:r>
              <w:rPr>
                <w:sz w:val="20"/>
              </w:rPr>
              <w:t>circumstances,</w:t>
            </w:r>
            <w:r>
              <w:rPr>
                <w:spacing w:val="-15"/>
                <w:sz w:val="20"/>
              </w:rPr>
              <w:t xml:space="preserve"> </w:t>
            </w:r>
            <w:r>
              <w:rPr>
                <w:sz w:val="20"/>
              </w:rPr>
              <w:t>for</w:t>
            </w:r>
            <w:r>
              <w:rPr>
                <w:spacing w:val="-16"/>
                <w:sz w:val="20"/>
              </w:rPr>
              <w:t xml:space="preserve"> </w:t>
            </w:r>
            <w:r>
              <w:rPr>
                <w:sz w:val="20"/>
              </w:rPr>
              <w:t>first-time</w:t>
            </w:r>
            <w:r>
              <w:rPr>
                <w:spacing w:val="-15"/>
                <w:sz w:val="20"/>
              </w:rPr>
              <w:t xml:space="preserve"> </w:t>
            </w:r>
            <w:r>
              <w:rPr>
                <w:sz w:val="20"/>
              </w:rPr>
              <w:t>applicants,</w:t>
            </w:r>
            <w:r>
              <w:rPr>
                <w:spacing w:val="-15"/>
                <w:sz w:val="20"/>
              </w:rPr>
              <w:t xml:space="preserve"> </w:t>
            </w:r>
            <w:r>
              <w:rPr>
                <w:sz w:val="20"/>
              </w:rPr>
              <w:t>the</w:t>
            </w:r>
            <w:r>
              <w:rPr>
                <w:spacing w:val="-15"/>
                <w:sz w:val="20"/>
              </w:rPr>
              <w:t xml:space="preserve"> </w:t>
            </w:r>
            <w:r>
              <w:rPr>
                <w:sz w:val="20"/>
              </w:rPr>
              <w:t>establishment</w:t>
            </w:r>
            <w:r>
              <w:rPr>
                <w:spacing w:val="-14"/>
                <w:sz w:val="20"/>
              </w:rPr>
              <w:t xml:space="preserve"> </w:t>
            </w:r>
            <w:r>
              <w:rPr>
                <w:sz w:val="20"/>
              </w:rPr>
              <w:t>submits</w:t>
            </w:r>
            <w:r>
              <w:rPr>
                <w:spacing w:val="-13"/>
                <w:sz w:val="20"/>
              </w:rPr>
              <w:t xml:space="preserve"> </w:t>
            </w:r>
            <w:r>
              <w:rPr>
                <w:sz w:val="20"/>
              </w:rPr>
              <w:t>the</w:t>
            </w:r>
            <w:r>
              <w:rPr>
                <w:spacing w:val="-16"/>
                <w:sz w:val="20"/>
              </w:rPr>
              <w:t xml:space="preserve"> </w:t>
            </w:r>
            <w:r>
              <w:rPr>
                <w:sz w:val="20"/>
              </w:rPr>
              <w:t>last</w:t>
            </w:r>
            <w:r>
              <w:rPr>
                <w:spacing w:val="-15"/>
                <w:sz w:val="20"/>
              </w:rPr>
              <w:t xml:space="preserve"> </w:t>
            </w:r>
            <w:r>
              <w:rPr>
                <w:sz w:val="20"/>
              </w:rPr>
              <w:t>full</w:t>
            </w:r>
            <w:r>
              <w:rPr>
                <w:spacing w:val="-15"/>
                <w:sz w:val="20"/>
              </w:rPr>
              <w:t xml:space="preserve"> </w:t>
            </w:r>
            <w:r>
              <w:rPr>
                <w:sz w:val="20"/>
              </w:rPr>
              <w:t>reporting</w:t>
            </w:r>
            <w:r>
              <w:rPr>
                <w:spacing w:val="-15"/>
                <w:sz w:val="20"/>
              </w:rPr>
              <w:t xml:space="preserve"> </w:t>
            </w:r>
            <w:r>
              <w:rPr>
                <w:sz w:val="20"/>
              </w:rPr>
              <w:t>year</w:t>
            </w:r>
            <w:r>
              <w:rPr>
                <w:spacing w:val="-13"/>
                <w:sz w:val="20"/>
              </w:rPr>
              <w:t xml:space="preserve"> </w:t>
            </w:r>
            <w:r>
              <w:rPr>
                <w:spacing w:val="-2"/>
                <w:sz w:val="20"/>
              </w:rPr>
              <w:t>calculation.</w:t>
            </w:r>
          </w:p>
        </w:tc>
      </w:tr>
      <w:tr w:rsidR="003754EE" w14:paraId="66BA078F" w14:textId="77777777">
        <w:trPr>
          <w:trHeight w:val="5546"/>
        </w:trPr>
        <w:tc>
          <w:tcPr>
            <w:tcW w:w="848" w:type="dxa"/>
          </w:tcPr>
          <w:p w14:paraId="060DFB5B" w14:textId="77777777" w:rsidR="003754EE" w:rsidRDefault="00486D74">
            <w:pPr>
              <w:pStyle w:val="TableParagraph"/>
              <w:spacing w:before="236"/>
              <w:ind w:left="107"/>
              <w:rPr>
                <w:sz w:val="20"/>
              </w:rPr>
            </w:pPr>
            <w:r>
              <w:rPr>
                <w:spacing w:val="-4"/>
                <w:sz w:val="20"/>
              </w:rPr>
              <w:t>4.28</w:t>
            </w:r>
          </w:p>
        </w:tc>
        <w:tc>
          <w:tcPr>
            <w:tcW w:w="1707" w:type="dxa"/>
          </w:tcPr>
          <w:p w14:paraId="617095CB" w14:textId="77777777" w:rsidR="003754EE" w:rsidRDefault="003754EE">
            <w:pPr>
              <w:pStyle w:val="TableParagraph"/>
              <w:spacing w:before="7"/>
              <w:ind w:left="0"/>
              <w:rPr>
                <w:sz w:val="20"/>
              </w:rPr>
            </w:pPr>
          </w:p>
          <w:p w14:paraId="372F6E61" w14:textId="77777777" w:rsidR="003754EE" w:rsidRDefault="00486D74">
            <w:pPr>
              <w:pStyle w:val="TableParagraph"/>
              <w:spacing w:line="247" w:lineRule="auto"/>
              <w:ind w:left="105" w:right="144"/>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calculates</w:t>
            </w:r>
            <w:r>
              <w:rPr>
                <w:rFonts w:ascii="Trebuchet MS"/>
                <w:i/>
                <w:spacing w:val="-6"/>
                <w:sz w:val="20"/>
              </w:rPr>
              <w:t xml:space="preserve"> </w:t>
            </w:r>
            <w:r>
              <w:rPr>
                <w:rFonts w:ascii="Trebuchet MS"/>
                <w:i/>
                <w:sz w:val="20"/>
              </w:rPr>
              <w:t xml:space="preserve">and </w:t>
            </w:r>
            <w:r>
              <w:rPr>
                <w:rFonts w:ascii="Trebuchet MS"/>
                <w:i/>
                <w:spacing w:val="-4"/>
                <w:sz w:val="20"/>
              </w:rPr>
              <w:t>reports</w:t>
            </w:r>
            <w:r>
              <w:rPr>
                <w:rFonts w:ascii="Trebuchet MS"/>
                <w:i/>
                <w:spacing w:val="-15"/>
                <w:sz w:val="20"/>
              </w:rPr>
              <w:t xml:space="preserve"> </w:t>
            </w:r>
            <w:r>
              <w:rPr>
                <w:rFonts w:ascii="Trebuchet MS"/>
                <w:i/>
                <w:spacing w:val="-4"/>
                <w:sz w:val="20"/>
              </w:rPr>
              <w:t>its</w:t>
            </w:r>
            <w:r>
              <w:rPr>
                <w:rFonts w:ascii="Trebuchet MS"/>
                <w:i/>
                <w:spacing w:val="-16"/>
                <w:sz w:val="20"/>
              </w:rPr>
              <w:t xml:space="preserve"> </w:t>
            </w:r>
            <w:r>
              <w:rPr>
                <w:rFonts w:ascii="Trebuchet MS"/>
                <w:i/>
                <w:spacing w:val="-4"/>
                <w:sz w:val="20"/>
              </w:rPr>
              <w:t xml:space="preserve">Scope </w:t>
            </w:r>
            <w:r>
              <w:rPr>
                <w:rFonts w:ascii="Trebuchet MS"/>
                <w:i/>
                <w:spacing w:val="-6"/>
                <w:sz w:val="20"/>
              </w:rPr>
              <w:t>3</w:t>
            </w:r>
            <w:r>
              <w:rPr>
                <w:rFonts w:ascii="Trebuchet MS"/>
                <w:i/>
                <w:spacing w:val="-16"/>
                <w:sz w:val="20"/>
              </w:rPr>
              <w:t xml:space="preserve"> </w:t>
            </w:r>
            <w:r>
              <w:rPr>
                <w:rFonts w:ascii="Trebuchet MS"/>
                <w:i/>
                <w:spacing w:val="-6"/>
                <w:sz w:val="20"/>
              </w:rPr>
              <w:t>greenhouse</w:t>
            </w:r>
            <w:r>
              <w:rPr>
                <w:rFonts w:ascii="Trebuchet MS"/>
                <w:i/>
                <w:spacing w:val="-13"/>
                <w:sz w:val="20"/>
              </w:rPr>
              <w:t xml:space="preserve"> </w:t>
            </w:r>
            <w:r>
              <w:rPr>
                <w:rFonts w:ascii="Trebuchet MS"/>
                <w:i/>
                <w:spacing w:val="-6"/>
                <w:sz w:val="20"/>
              </w:rPr>
              <w:t xml:space="preserve">gas </w:t>
            </w:r>
            <w:r>
              <w:rPr>
                <w:rFonts w:ascii="Trebuchet MS"/>
                <w:i/>
                <w:spacing w:val="-2"/>
                <w:sz w:val="20"/>
              </w:rPr>
              <w:t>(GHG)</w:t>
            </w:r>
            <w:r>
              <w:rPr>
                <w:rFonts w:ascii="Trebuchet MS"/>
                <w:i/>
                <w:spacing w:val="-16"/>
                <w:sz w:val="20"/>
              </w:rPr>
              <w:t xml:space="preserve"> </w:t>
            </w:r>
            <w:r>
              <w:rPr>
                <w:rFonts w:ascii="Trebuchet MS"/>
                <w:i/>
                <w:spacing w:val="-2"/>
                <w:sz w:val="20"/>
              </w:rPr>
              <w:t xml:space="preserve">emissions </w:t>
            </w:r>
            <w:r>
              <w:rPr>
                <w:rFonts w:ascii="Trebuchet MS"/>
                <w:i/>
                <w:sz w:val="20"/>
              </w:rPr>
              <w:t xml:space="preserve">using a carbon </w:t>
            </w:r>
            <w:r>
              <w:rPr>
                <w:rFonts w:ascii="Trebuchet MS"/>
                <w:i/>
                <w:spacing w:val="-2"/>
                <w:sz w:val="20"/>
              </w:rPr>
              <w:t xml:space="preserve">measurement </w:t>
            </w:r>
            <w:r>
              <w:rPr>
                <w:rFonts w:ascii="Trebuchet MS"/>
                <w:i/>
                <w:sz w:val="20"/>
              </w:rPr>
              <w:t>system</w:t>
            </w:r>
            <w:r>
              <w:rPr>
                <w:rFonts w:ascii="Trebuchet MS"/>
                <w:i/>
                <w:spacing w:val="-8"/>
                <w:sz w:val="20"/>
              </w:rPr>
              <w:t xml:space="preserve"> </w:t>
            </w:r>
            <w:r>
              <w:rPr>
                <w:rFonts w:ascii="Trebuchet MS"/>
                <w:i/>
                <w:sz w:val="20"/>
              </w:rPr>
              <w:t xml:space="preserve">that aligns with the </w:t>
            </w:r>
            <w:r>
              <w:rPr>
                <w:rFonts w:ascii="Trebuchet MS"/>
                <w:i/>
                <w:spacing w:val="-2"/>
                <w:sz w:val="20"/>
              </w:rPr>
              <w:t xml:space="preserve">internationally </w:t>
            </w:r>
            <w:proofErr w:type="spellStart"/>
            <w:r>
              <w:rPr>
                <w:rFonts w:ascii="Trebuchet MS"/>
                <w:i/>
                <w:sz w:val="20"/>
              </w:rPr>
              <w:t>recognised</w:t>
            </w:r>
            <w:proofErr w:type="spellEnd"/>
            <w:r>
              <w:rPr>
                <w:rFonts w:ascii="Trebuchet MS"/>
                <w:i/>
                <w:spacing w:val="-16"/>
                <w:sz w:val="20"/>
              </w:rPr>
              <w:t xml:space="preserve"> </w:t>
            </w:r>
            <w:r>
              <w:rPr>
                <w:rFonts w:ascii="Trebuchet MS"/>
                <w:i/>
                <w:sz w:val="20"/>
              </w:rPr>
              <w:t>GHG Protocol.</w:t>
            </w:r>
            <w:r>
              <w:rPr>
                <w:rFonts w:ascii="Trebuchet MS"/>
                <w:i/>
                <w:spacing w:val="-6"/>
                <w:sz w:val="20"/>
              </w:rPr>
              <w:t xml:space="preserve"> </w:t>
            </w:r>
            <w:r>
              <w:rPr>
                <w:rFonts w:ascii="Trebuchet MS"/>
                <w:i/>
                <w:sz w:val="20"/>
              </w:rPr>
              <w:t>(G)</w:t>
            </w:r>
          </w:p>
          <w:p w14:paraId="31AA4CB7" w14:textId="77777777" w:rsidR="003754EE" w:rsidRDefault="003754EE">
            <w:pPr>
              <w:pStyle w:val="TableParagraph"/>
              <w:spacing w:before="9"/>
              <w:ind w:left="0"/>
              <w:rPr>
                <w:sz w:val="20"/>
              </w:rPr>
            </w:pPr>
          </w:p>
          <w:p w14:paraId="6D4DDB46" w14:textId="27885B90" w:rsidR="003754EE" w:rsidRDefault="003754EE">
            <w:pPr>
              <w:pStyle w:val="TableParagraph"/>
              <w:spacing w:before="1"/>
              <w:ind w:left="105"/>
              <w:rPr>
                <w:rFonts w:ascii="Trebuchet MS"/>
                <w:i/>
                <w:sz w:val="20"/>
              </w:rPr>
            </w:pPr>
          </w:p>
        </w:tc>
        <w:tc>
          <w:tcPr>
            <w:tcW w:w="11052" w:type="dxa"/>
          </w:tcPr>
          <w:p w14:paraId="5EE2019E" w14:textId="77777777" w:rsidR="003754EE" w:rsidRDefault="003754EE">
            <w:pPr>
              <w:pStyle w:val="TableParagraph"/>
              <w:spacing w:before="7"/>
              <w:ind w:left="0"/>
              <w:rPr>
                <w:sz w:val="20"/>
              </w:rPr>
            </w:pPr>
          </w:p>
          <w:p w14:paraId="1F64E789" w14:textId="77777777" w:rsidR="003754EE" w:rsidRDefault="00486D74">
            <w:pPr>
              <w:pStyle w:val="TableParagraph"/>
              <w:rPr>
                <w:rFonts w:ascii="Trebuchet MS"/>
                <w:b/>
                <w:i/>
                <w:sz w:val="20"/>
              </w:rPr>
            </w:pPr>
            <w:r>
              <w:rPr>
                <w:rFonts w:ascii="Trebuchet MS"/>
                <w:b/>
                <w:i/>
                <w:spacing w:val="-2"/>
                <w:sz w:val="20"/>
              </w:rPr>
              <w:t>Relevance</w:t>
            </w:r>
          </w:p>
          <w:p w14:paraId="7D134423" w14:textId="77777777" w:rsidR="003754EE" w:rsidRDefault="00486D74">
            <w:pPr>
              <w:pStyle w:val="TableParagraph"/>
              <w:spacing w:before="8" w:line="247" w:lineRule="auto"/>
              <w:ind w:right="136"/>
              <w:rPr>
                <w:rFonts w:ascii="Trebuchet MS"/>
                <w:i/>
                <w:sz w:val="20"/>
              </w:rPr>
            </w:pPr>
            <w:r>
              <w:rPr>
                <w:rFonts w:ascii="Trebuchet MS"/>
                <w:i/>
                <w:w w:val="90"/>
                <w:sz w:val="20"/>
              </w:rPr>
              <w:t>To ensure full climate accountability and identify indirect emissions across the value chain, the establishment assesses and</w:t>
            </w:r>
            <w:r>
              <w:rPr>
                <w:rFonts w:ascii="Trebuchet MS"/>
                <w:i/>
                <w:sz w:val="20"/>
              </w:rPr>
              <w:t xml:space="preserve"> </w:t>
            </w:r>
            <w:r>
              <w:rPr>
                <w:rFonts w:ascii="Trebuchet MS"/>
                <w:i/>
                <w:w w:val="90"/>
                <w:sz w:val="20"/>
              </w:rPr>
              <w:t xml:space="preserve">reports </w:t>
            </w:r>
            <w:r>
              <w:rPr>
                <w:rFonts w:ascii="Trebuchet MS"/>
                <w:i/>
                <w:spacing w:val="-2"/>
                <w:sz w:val="20"/>
              </w:rPr>
              <w:t>its</w:t>
            </w:r>
            <w:r>
              <w:rPr>
                <w:rFonts w:ascii="Trebuchet MS"/>
                <w:i/>
                <w:spacing w:val="-10"/>
                <w:sz w:val="20"/>
              </w:rPr>
              <w:t xml:space="preserve"> </w:t>
            </w:r>
            <w:r>
              <w:rPr>
                <w:rFonts w:ascii="Trebuchet MS"/>
                <w:i/>
                <w:spacing w:val="-2"/>
                <w:sz w:val="20"/>
              </w:rPr>
              <w:t>significant</w:t>
            </w:r>
            <w:r>
              <w:rPr>
                <w:rFonts w:ascii="Trebuchet MS"/>
                <w:i/>
                <w:spacing w:val="-11"/>
                <w:sz w:val="20"/>
              </w:rPr>
              <w:t xml:space="preserve"> </w:t>
            </w:r>
            <w:r>
              <w:rPr>
                <w:rFonts w:ascii="Trebuchet MS"/>
                <w:i/>
                <w:spacing w:val="-2"/>
                <w:sz w:val="20"/>
              </w:rPr>
              <w:t>Scope</w:t>
            </w:r>
            <w:r>
              <w:rPr>
                <w:rFonts w:ascii="Trebuchet MS"/>
                <w:i/>
                <w:spacing w:val="-11"/>
                <w:sz w:val="20"/>
              </w:rPr>
              <w:t xml:space="preserve"> </w:t>
            </w:r>
            <w:r>
              <w:rPr>
                <w:rFonts w:ascii="Trebuchet MS"/>
                <w:i/>
                <w:spacing w:val="-2"/>
                <w:sz w:val="20"/>
              </w:rPr>
              <w:t>3</w:t>
            </w:r>
            <w:r>
              <w:rPr>
                <w:rFonts w:ascii="Trebuchet MS"/>
                <w:i/>
                <w:spacing w:val="-10"/>
                <w:sz w:val="20"/>
              </w:rPr>
              <w:t xml:space="preserve"> </w:t>
            </w:r>
            <w:r>
              <w:rPr>
                <w:rFonts w:ascii="Trebuchet MS"/>
                <w:i/>
                <w:spacing w:val="-2"/>
                <w:sz w:val="20"/>
              </w:rPr>
              <w:t>GHG</w:t>
            </w:r>
            <w:r>
              <w:rPr>
                <w:rFonts w:ascii="Trebuchet MS"/>
                <w:i/>
                <w:spacing w:val="-11"/>
                <w:sz w:val="20"/>
              </w:rPr>
              <w:t xml:space="preserve"> </w:t>
            </w:r>
            <w:r>
              <w:rPr>
                <w:rFonts w:ascii="Trebuchet MS"/>
                <w:i/>
                <w:spacing w:val="-2"/>
                <w:sz w:val="20"/>
              </w:rPr>
              <w:t>emissions.</w:t>
            </w:r>
          </w:p>
          <w:p w14:paraId="6729FCF5" w14:textId="77777777" w:rsidR="003754EE" w:rsidRDefault="003754EE">
            <w:pPr>
              <w:pStyle w:val="TableParagraph"/>
              <w:ind w:left="0"/>
              <w:rPr>
                <w:sz w:val="20"/>
              </w:rPr>
            </w:pPr>
          </w:p>
          <w:p w14:paraId="50DA21CA"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B4F139B" w14:textId="77777777" w:rsidR="003754EE" w:rsidRDefault="00486D74">
            <w:pPr>
              <w:pStyle w:val="TableParagraph"/>
              <w:spacing w:before="8" w:line="247" w:lineRule="auto"/>
              <w:rPr>
                <w:rFonts w:ascii="Trebuchet MS"/>
                <w:i/>
                <w:sz w:val="20"/>
              </w:rPr>
            </w:pPr>
            <w:r>
              <w:rPr>
                <w:rFonts w:ascii="Trebuchet MS"/>
                <w:i/>
                <w:w w:val="90"/>
                <w:sz w:val="20"/>
              </w:rPr>
              <w:t xml:space="preserve">The establishment assesses and reports its significant Scope 3 GHG emissions in accordance with the GHG Protocol Corporate Value </w:t>
            </w:r>
            <w:r>
              <w:rPr>
                <w:rFonts w:ascii="Trebuchet MS"/>
                <w:i/>
                <w:spacing w:val="-4"/>
                <w:sz w:val="20"/>
              </w:rPr>
              <w:t>Chain</w:t>
            </w:r>
            <w:r>
              <w:rPr>
                <w:rFonts w:ascii="Trebuchet MS"/>
                <w:i/>
                <w:spacing w:val="-5"/>
                <w:sz w:val="20"/>
              </w:rPr>
              <w:t xml:space="preserve"> </w:t>
            </w:r>
            <w:r>
              <w:rPr>
                <w:rFonts w:ascii="Trebuchet MS"/>
                <w:i/>
                <w:spacing w:val="-4"/>
                <w:sz w:val="20"/>
              </w:rPr>
              <w:t>(Scope</w:t>
            </w:r>
            <w:r>
              <w:rPr>
                <w:rFonts w:ascii="Trebuchet MS"/>
                <w:i/>
                <w:spacing w:val="-7"/>
                <w:sz w:val="20"/>
              </w:rPr>
              <w:t xml:space="preserve"> </w:t>
            </w:r>
            <w:r>
              <w:rPr>
                <w:rFonts w:ascii="Trebuchet MS"/>
                <w:i/>
                <w:spacing w:val="-4"/>
                <w:sz w:val="20"/>
              </w:rPr>
              <w:t>3)</w:t>
            </w:r>
            <w:r>
              <w:rPr>
                <w:rFonts w:ascii="Trebuchet MS"/>
                <w:i/>
                <w:spacing w:val="-6"/>
                <w:sz w:val="20"/>
              </w:rPr>
              <w:t xml:space="preserve"> </w:t>
            </w:r>
            <w:r>
              <w:rPr>
                <w:rFonts w:ascii="Trebuchet MS"/>
                <w:i/>
                <w:spacing w:val="-4"/>
                <w:sz w:val="20"/>
              </w:rPr>
              <w:t>Accounting and</w:t>
            </w:r>
            <w:r>
              <w:rPr>
                <w:rFonts w:ascii="Trebuchet MS"/>
                <w:i/>
                <w:spacing w:val="-7"/>
                <w:sz w:val="20"/>
              </w:rPr>
              <w:t xml:space="preserve"> </w:t>
            </w:r>
            <w:r>
              <w:rPr>
                <w:rFonts w:ascii="Trebuchet MS"/>
                <w:i/>
                <w:spacing w:val="-4"/>
                <w:sz w:val="20"/>
              </w:rPr>
              <w:t>Reporting</w:t>
            </w:r>
            <w:r>
              <w:rPr>
                <w:rFonts w:ascii="Trebuchet MS"/>
                <w:i/>
                <w:spacing w:val="-6"/>
                <w:sz w:val="20"/>
              </w:rPr>
              <w:t xml:space="preserve"> </w:t>
            </w:r>
            <w:r>
              <w:rPr>
                <w:rFonts w:ascii="Trebuchet MS"/>
                <w:i/>
                <w:spacing w:val="-4"/>
                <w:sz w:val="20"/>
              </w:rPr>
              <w:t>Standard.</w:t>
            </w:r>
          </w:p>
          <w:p w14:paraId="03AFF741" w14:textId="77777777" w:rsidR="003754EE" w:rsidRDefault="003754EE">
            <w:pPr>
              <w:pStyle w:val="TableParagraph"/>
              <w:ind w:left="0"/>
              <w:rPr>
                <w:sz w:val="20"/>
              </w:rPr>
            </w:pPr>
          </w:p>
          <w:p w14:paraId="10AD3934" w14:textId="77777777" w:rsidR="003754EE" w:rsidRDefault="00486D74">
            <w:pPr>
              <w:pStyle w:val="TableParagraph"/>
              <w:spacing w:line="232" w:lineRule="exact"/>
              <w:rPr>
                <w:rFonts w:ascii="Trebuchet MS"/>
                <w:i/>
                <w:sz w:val="20"/>
              </w:rPr>
            </w:pPr>
            <w:r>
              <w:rPr>
                <w:rFonts w:ascii="Trebuchet MS"/>
                <w:i/>
                <w:spacing w:val="-6"/>
                <w:sz w:val="20"/>
              </w:rPr>
              <w:t>The</w:t>
            </w:r>
            <w:r>
              <w:rPr>
                <w:rFonts w:ascii="Trebuchet MS"/>
                <w:i/>
                <w:spacing w:val="-11"/>
                <w:sz w:val="20"/>
              </w:rPr>
              <w:t xml:space="preserve"> </w:t>
            </w:r>
            <w:r>
              <w:rPr>
                <w:rFonts w:ascii="Trebuchet MS"/>
                <w:i/>
                <w:spacing w:val="-6"/>
                <w:sz w:val="20"/>
              </w:rPr>
              <w:t>Scope</w:t>
            </w:r>
            <w:r>
              <w:rPr>
                <w:rFonts w:ascii="Trebuchet MS"/>
                <w:i/>
                <w:spacing w:val="-9"/>
                <w:sz w:val="20"/>
              </w:rPr>
              <w:t xml:space="preserve"> </w:t>
            </w:r>
            <w:r>
              <w:rPr>
                <w:rFonts w:ascii="Trebuchet MS"/>
                <w:i/>
                <w:spacing w:val="-6"/>
                <w:sz w:val="20"/>
              </w:rPr>
              <w:t>3</w:t>
            </w:r>
            <w:r>
              <w:rPr>
                <w:rFonts w:ascii="Trebuchet MS"/>
                <w:i/>
                <w:spacing w:val="-7"/>
                <w:sz w:val="20"/>
              </w:rPr>
              <w:t xml:space="preserve"> </w:t>
            </w:r>
            <w:r>
              <w:rPr>
                <w:rFonts w:ascii="Trebuchet MS"/>
                <w:i/>
                <w:spacing w:val="-6"/>
                <w:sz w:val="20"/>
              </w:rPr>
              <w:t>assessment:</w:t>
            </w:r>
          </w:p>
          <w:p w14:paraId="60784965" w14:textId="77777777" w:rsidR="003754EE" w:rsidRDefault="00486D74">
            <w:pPr>
              <w:pStyle w:val="TableParagraph"/>
              <w:numPr>
                <w:ilvl w:val="0"/>
                <w:numId w:val="69"/>
              </w:numPr>
              <w:tabs>
                <w:tab w:val="left" w:pos="826"/>
              </w:tabs>
              <w:spacing w:line="247" w:lineRule="auto"/>
              <w:ind w:right="103"/>
              <w:rPr>
                <w:rFonts w:ascii="Trebuchet MS" w:hAnsi="Trebuchet MS"/>
                <w:i/>
                <w:sz w:val="20"/>
              </w:rPr>
            </w:pPr>
            <w:r>
              <w:rPr>
                <w:rFonts w:ascii="Trebuchet MS" w:hAnsi="Trebuchet MS"/>
                <w:i/>
                <w:w w:val="90"/>
                <w:sz w:val="20"/>
              </w:rPr>
              <w:t>identifies and includes all relevant categories defined by the GHG protocol (e.g. purchased goods and services, employees commuting, waste generated, use of sold products, etc.</w:t>
            </w:r>
            <w:proofErr w:type="gramStart"/>
            <w:r>
              <w:rPr>
                <w:rFonts w:ascii="Trebuchet MS" w:hAnsi="Trebuchet MS"/>
                <w:i/>
                <w:w w:val="90"/>
                <w:sz w:val="20"/>
              </w:rPr>
              <w:t>);</w:t>
            </w:r>
            <w:proofErr w:type="gramEnd"/>
          </w:p>
          <w:p w14:paraId="01A488CD" w14:textId="77777777" w:rsidR="003754EE" w:rsidRDefault="00486D74">
            <w:pPr>
              <w:pStyle w:val="TableParagraph"/>
              <w:numPr>
                <w:ilvl w:val="0"/>
                <w:numId w:val="69"/>
              </w:numPr>
              <w:tabs>
                <w:tab w:val="left" w:pos="826"/>
              </w:tabs>
              <w:spacing w:line="236" w:lineRule="exact"/>
              <w:rPr>
                <w:rFonts w:ascii="Trebuchet MS" w:hAnsi="Trebuchet MS"/>
                <w:i/>
                <w:sz w:val="20"/>
              </w:rPr>
            </w:pPr>
            <w:r>
              <w:rPr>
                <w:rFonts w:ascii="Trebuchet MS" w:hAnsi="Trebuchet MS"/>
                <w:i/>
                <w:w w:val="90"/>
                <w:sz w:val="20"/>
              </w:rPr>
              <w:t>is</w:t>
            </w:r>
            <w:r>
              <w:rPr>
                <w:rFonts w:ascii="Trebuchet MS" w:hAnsi="Trebuchet MS"/>
                <w:i/>
                <w:spacing w:val="-7"/>
                <w:w w:val="90"/>
                <w:sz w:val="20"/>
              </w:rPr>
              <w:t xml:space="preserve"> </w:t>
            </w:r>
            <w:r>
              <w:rPr>
                <w:rFonts w:ascii="Trebuchet MS" w:hAnsi="Trebuchet MS"/>
                <w:i/>
                <w:w w:val="90"/>
                <w:sz w:val="20"/>
              </w:rPr>
              <w:t>based</w:t>
            </w:r>
            <w:r>
              <w:rPr>
                <w:rFonts w:ascii="Trebuchet MS" w:hAnsi="Trebuchet MS"/>
                <w:i/>
                <w:spacing w:val="-4"/>
                <w:w w:val="90"/>
                <w:sz w:val="20"/>
              </w:rPr>
              <w:t xml:space="preserve"> </w:t>
            </w:r>
            <w:r>
              <w:rPr>
                <w:rFonts w:ascii="Trebuchet MS" w:hAnsi="Trebuchet MS"/>
                <w:i/>
                <w:w w:val="90"/>
                <w:sz w:val="20"/>
              </w:rPr>
              <w:t>on</w:t>
            </w:r>
            <w:r>
              <w:rPr>
                <w:rFonts w:ascii="Trebuchet MS" w:hAnsi="Trebuchet MS"/>
                <w:i/>
                <w:spacing w:val="-3"/>
                <w:w w:val="90"/>
                <w:sz w:val="20"/>
              </w:rPr>
              <w:t xml:space="preserve"> </w:t>
            </w:r>
            <w:r>
              <w:rPr>
                <w:rFonts w:ascii="Trebuchet MS" w:hAnsi="Trebuchet MS"/>
                <w:i/>
                <w:w w:val="90"/>
                <w:sz w:val="20"/>
              </w:rPr>
              <w:t>the</w:t>
            </w:r>
            <w:r>
              <w:rPr>
                <w:rFonts w:ascii="Trebuchet MS" w:hAnsi="Trebuchet MS"/>
                <w:i/>
                <w:spacing w:val="-6"/>
                <w:w w:val="90"/>
                <w:sz w:val="20"/>
              </w:rPr>
              <w:t xml:space="preserve"> </w:t>
            </w:r>
            <w:r>
              <w:rPr>
                <w:rFonts w:ascii="Trebuchet MS" w:hAnsi="Trebuchet MS"/>
                <w:i/>
                <w:w w:val="90"/>
                <w:sz w:val="20"/>
              </w:rPr>
              <w:t>establishment’s</w:t>
            </w:r>
            <w:r>
              <w:rPr>
                <w:rFonts w:ascii="Trebuchet MS" w:hAnsi="Trebuchet MS"/>
                <w:i/>
                <w:spacing w:val="-7"/>
                <w:w w:val="90"/>
                <w:sz w:val="20"/>
              </w:rPr>
              <w:t xml:space="preserve"> </w:t>
            </w:r>
            <w:r>
              <w:rPr>
                <w:rFonts w:ascii="Trebuchet MS" w:hAnsi="Trebuchet MS"/>
                <w:i/>
                <w:w w:val="90"/>
                <w:sz w:val="20"/>
              </w:rPr>
              <w:t>own</w:t>
            </w:r>
            <w:r>
              <w:rPr>
                <w:rFonts w:ascii="Trebuchet MS" w:hAnsi="Trebuchet MS"/>
                <w:i/>
                <w:spacing w:val="-3"/>
                <w:w w:val="90"/>
                <w:sz w:val="20"/>
              </w:rPr>
              <w:t xml:space="preserve"> </w:t>
            </w:r>
            <w:r>
              <w:rPr>
                <w:rFonts w:ascii="Trebuchet MS" w:hAnsi="Trebuchet MS"/>
                <w:i/>
                <w:w w:val="90"/>
                <w:sz w:val="20"/>
              </w:rPr>
              <w:t>materiality</w:t>
            </w:r>
            <w:r>
              <w:rPr>
                <w:rFonts w:ascii="Trebuchet MS" w:hAnsi="Trebuchet MS"/>
                <w:i/>
                <w:spacing w:val="-1"/>
                <w:w w:val="90"/>
                <w:sz w:val="20"/>
              </w:rPr>
              <w:t xml:space="preserve"> </w:t>
            </w:r>
            <w:r>
              <w:rPr>
                <w:rFonts w:ascii="Trebuchet MS" w:hAnsi="Trebuchet MS"/>
                <w:i/>
                <w:w w:val="90"/>
                <w:sz w:val="20"/>
              </w:rPr>
              <w:t>assessment</w:t>
            </w:r>
            <w:r>
              <w:rPr>
                <w:rFonts w:ascii="Trebuchet MS" w:hAnsi="Trebuchet MS"/>
                <w:i/>
                <w:spacing w:val="-6"/>
                <w:w w:val="90"/>
                <w:sz w:val="20"/>
              </w:rPr>
              <w:t xml:space="preserve"> </w:t>
            </w:r>
            <w:r>
              <w:rPr>
                <w:rFonts w:ascii="Trebuchet MS" w:hAnsi="Trebuchet MS"/>
                <w:i/>
                <w:w w:val="90"/>
                <w:sz w:val="20"/>
              </w:rPr>
              <w:t>of</w:t>
            </w:r>
            <w:r>
              <w:rPr>
                <w:rFonts w:ascii="Trebuchet MS" w:hAnsi="Trebuchet MS"/>
                <w:i/>
                <w:spacing w:val="-3"/>
                <w:w w:val="90"/>
                <w:sz w:val="20"/>
              </w:rPr>
              <w:t xml:space="preserve"> </w:t>
            </w:r>
            <w:r>
              <w:rPr>
                <w:rFonts w:ascii="Trebuchet MS" w:hAnsi="Trebuchet MS"/>
                <w:i/>
                <w:w w:val="90"/>
                <w:sz w:val="20"/>
              </w:rPr>
              <w:t>which</w:t>
            </w:r>
            <w:r>
              <w:rPr>
                <w:rFonts w:ascii="Trebuchet MS" w:hAnsi="Trebuchet MS"/>
                <w:i/>
                <w:spacing w:val="-2"/>
                <w:w w:val="90"/>
                <w:sz w:val="20"/>
              </w:rPr>
              <w:t xml:space="preserve"> </w:t>
            </w:r>
            <w:r>
              <w:rPr>
                <w:rFonts w:ascii="Trebuchet MS" w:hAnsi="Trebuchet MS"/>
                <w:i/>
                <w:w w:val="90"/>
                <w:sz w:val="20"/>
              </w:rPr>
              <w:t>categories</w:t>
            </w:r>
            <w:r>
              <w:rPr>
                <w:rFonts w:ascii="Trebuchet MS" w:hAnsi="Trebuchet MS"/>
                <w:i/>
                <w:spacing w:val="-4"/>
                <w:w w:val="90"/>
                <w:sz w:val="20"/>
              </w:rPr>
              <w:t xml:space="preserve"> </w:t>
            </w:r>
            <w:r>
              <w:rPr>
                <w:rFonts w:ascii="Trebuchet MS" w:hAnsi="Trebuchet MS"/>
                <w:i/>
                <w:w w:val="90"/>
                <w:sz w:val="20"/>
              </w:rPr>
              <w:t>are</w:t>
            </w:r>
            <w:r>
              <w:rPr>
                <w:rFonts w:ascii="Trebuchet MS" w:hAnsi="Trebuchet MS"/>
                <w:i/>
                <w:spacing w:val="-4"/>
                <w:w w:val="90"/>
                <w:sz w:val="20"/>
              </w:rPr>
              <w:t xml:space="preserve"> </w:t>
            </w:r>
            <w:r>
              <w:rPr>
                <w:rFonts w:ascii="Trebuchet MS" w:hAnsi="Trebuchet MS"/>
                <w:i/>
                <w:w w:val="90"/>
                <w:sz w:val="20"/>
              </w:rPr>
              <w:t>significant</w:t>
            </w:r>
            <w:r>
              <w:rPr>
                <w:rFonts w:ascii="Trebuchet MS" w:hAnsi="Trebuchet MS"/>
                <w:i/>
                <w:spacing w:val="-5"/>
                <w:w w:val="90"/>
                <w:sz w:val="20"/>
              </w:rPr>
              <w:t xml:space="preserve"> </w:t>
            </w:r>
            <w:r>
              <w:rPr>
                <w:rFonts w:ascii="Trebuchet MS" w:hAnsi="Trebuchet MS"/>
                <w:i/>
                <w:w w:val="90"/>
                <w:sz w:val="20"/>
              </w:rPr>
              <w:t>to</w:t>
            </w:r>
            <w:r>
              <w:rPr>
                <w:rFonts w:ascii="Trebuchet MS" w:hAnsi="Trebuchet MS"/>
                <w:i/>
                <w:spacing w:val="-6"/>
                <w:w w:val="90"/>
                <w:sz w:val="20"/>
              </w:rPr>
              <w:t xml:space="preserve"> </w:t>
            </w:r>
            <w:r>
              <w:rPr>
                <w:rFonts w:ascii="Trebuchet MS" w:hAnsi="Trebuchet MS"/>
                <w:i/>
                <w:w w:val="90"/>
                <w:sz w:val="20"/>
              </w:rPr>
              <w:t>its</w:t>
            </w:r>
            <w:r>
              <w:rPr>
                <w:rFonts w:ascii="Trebuchet MS" w:hAnsi="Trebuchet MS"/>
                <w:i/>
                <w:spacing w:val="-3"/>
                <w:w w:val="90"/>
                <w:sz w:val="20"/>
              </w:rPr>
              <w:t xml:space="preserve"> </w:t>
            </w:r>
            <w:proofErr w:type="gramStart"/>
            <w:r>
              <w:rPr>
                <w:rFonts w:ascii="Trebuchet MS" w:hAnsi="Trebuchet MS"/>
                <w:i/>
                <w:spacing w:val="-2"/>
                <w:w w:val="90"/>
                <w:sz w:val="20"/>
              </w:rPr>
              <w:t>operations;</w:t>
            </w:r>
            <w:proofErr w:type="gramEnd"/>
          </w:p>
          <w:p w14:paraId="2020E389" w14:textId="77777777" w:rsidR="003754EE" w:rsidRDefault="00486D74">
            <w:pPr>
              <w:pStyle w:val="TableParagraph"/>
              <w:numPr>
                <w:ilvl w:val="0"/>
                <w:numId w:val="69"/>
              </w:numPr>
              <w:tabs>
                <w:tab w:val="left" w:pos="826"/>
              </w:tabs>
              <w:spacing w:line="244" w:lineRule="exact"/>
              <w:rPr>
                <w:rFonts w:ascii="Trebuchet MS" w:hAnsi="Trebuchet MS"/>
                <w:i/>
                <w:sz w:val="20"/>
              </w:rPr>
            </w:pPr>
            <w:r>
              <w:rPr>
                <w:rFonts w:ascii="Trebuchet MS" w:hAnsi="Trebuchet MS"/>
                <w:i/>
                <w:w w:val="85"/>
                <w:sz w:val="20"/>
              </w:rPr>
              <w:t>includes</w:t>
            </w:r>
            <w:r>
              <w:rPr>
                <w:rFonts w:ascii="Trebuchet MS" w:hAnsi="Trebuchet MS"/>
                <w:i/>
                <w:spacing w:val="17"/>
                <w:sz w:val="20"/>
              </w:rPr>
              <w:t xml:space="preserve"> </w:t>
            </w:r>
            <w:r>
              <w:rPr>
                <w:rFonts w:ascii="Trebuchet MS" w:hAnsi="Trebuchet MS"/>
                <w:i/>
                <w:w w:val="85"/>
                <w:sz w:val="20"/>
              </w:rPr>
              <w:t>a</w:t>
            </w:r>
            <w:r>
              <w:rPr>
                <w:rFonts w:ascii="Trebuchet MS" w:hAnsi="Trebuchet MS"/>
                <w:i/>
                <w:spacing w:val="22"/>
                <w:sz w:val="20"/>
              </w:rPr>
              <w:t xml:space="preserve"> </w:t>
            </w:r>
            <w:r>
              <w:rPr>
                <w:rFonts w:ascii="Trebuchet MS" w:hAnsi="Trebuchet MS"/>
                <w:i/>
                <w:w w:val="85"/>
                <w:sz w:val="20"/>
              </w:rPr>
              <w:t>description</w:t>
            </w:r>
            <w:r>
              <w:rPr>
                <w:rFonts w:ascii="Trebuchet MS" w:hAnsi="Trebuchet MS"/>
                <w:i/>
                <w:spacing w:val="23"/>
                <w:sz w:val="20"/>
              </w:rPr>
              <w:t xml:space="preserve"> </w:t>
            </w:r>
            <w:r>
              <w:rPr>
                <w:rFonts w:ascii="Trebuchet MS" w:hAnsi="Trebuchet MS"/>
                <w:i/>
                <w:w w:val="85"/>
                <w:sz w:val="20"/>
              </w:rPr>
              <w:t>of</w:t>
            </w:r>
            <w:r>
              <w:rPr>
                <w:rFonts w:ascii="Trebuchet MS" w:hAnsi="Trebuchet MS"/>
                <w:i/>
                <w:spacing w:val="25"/>
                <w:sz w:val="20"/>
              </w:rPr>
              <w:t xml:space="preserve"> </w:t>
            </w:r>
            <w:r>
              <w:rPr>
                <w:rFonts w:ascii="Trebuchet MS" w:hAnsi="Trebuchet MS"/>
                <w:i/>
                <w:w w:val="85"/>
                <w:sz w:val="20"/>
              </w:rPr>
              <w:t>the</w:t>
            </w:r>
            <w:r>
              <w:rPr>
                <w:rFonts w:ascii="Trebuchet MS" w:hAnsi="Trebuchet MS"/>
                <w:i/>
                <w:spacing w:val="25"/>
                <w:sz w:val="20"/>
              </w:rPr>
              <w:t xml:space="preserve"> </w:t>
            </w:r>
            <w:r>
              <w:rPr>
                <w:rFonts w:ascii="Trebuchet MS" w:hAnsi="Trebuchet MS"/>
                <w:i/>
                <w:w w:val="85"/>
                <w:sz w:val="20"/>
              </w:rPr>
              <w:t>methodology</w:t>
            </w:r>
            <w:r>
              <w:rPr>
                <w:rFonts w:ascii="Trebuchet MS" w:hAnsi="Trebuchet MS"/>
                <w:i/>
                <w:spacing w:val="24"/>
                <w:sz w:val="20"/>
              </w:rPr>
              <w:t xml:space="preserve"> </w:t>
            </w:r>
            <w:r>
              <w:rPr>
                <w:rFonts w:ascii="Trebuchet MS" w:hAnsi="Trebuchet MS"/>
                <w:i/>
                <w:w w:val="85"/>
                <w:sz w:val="20"/>
              </w:rPr>
              <w:t>used</w:t>
            </w:r>
            <w:r>
              <w:rPr>
                <w:rFonts w:ascii="Trebuchet MS" w:hAnsi="Trebuchet MS"/>
                <w:i/>
                <w:spacing w:val="24"/>
                <w:sz w:val="20"/>
              </w:rPr>
              <w:t xml:space="preserve"> </w:t>
            </w:r>
            <w:r>
              <w:rPr>
                <w:rFonts w:ascii="Trebuchet MS" w:hAnsi="Trebuchet MS"/>
                <w:i/>
                <w:w w:val="85"/>
                <w:sz w:val="20"/>
              </w:rPr>
              <w:t>(e.g.</w:t>
            </w:r>
            <w:r>
              <w:rPr>
                <w:rFonts w:ascii="Trebuchet MS" w:hAnsi="Trebuchet MS"/>
                <w:i/>
                <w:spacing w:val="21"/>
                <w:sz w:val="20"/>
              </w:rPr>
              <w:t xml:space="preserve"> </w:t>
            </w:r>
            <w:r>
              <w:rPr>
                <w:rFonts w:ascii="Trebuchet MS" w:hAnsi="Trebuchet MS"/>
                <w:i/>
                <w:w w:val="85"/>
                <w:sz w:val="20"/>
              </w:rPr>
              <w:t>spend-based,</w:t>
            </w:r>
            <w:r>
              <w:rPr>
                <w:rFonts w:ascii="Trebuchet MS" w:hAnsi="Trebuchet MS"/>
                <w:i/>
                <w:spacing w:val="25"/>
                <w:sz w:val="20"/>
              </w:rPr>
              <w:t xml:space="preserve"> </w:t>
            </w:r>
            <w:r>
              <w:rPr>
                <w:rFonts w:ascii="Trebuchet MS" w:hAnsi="Trebuchet MS"/>
                <w:i/>
                <w:w w:val="85"/>
                <w:sz w:val="20"/>
              </w:rPr>
              <w:t>activity-based,</w:t>
            </w:r>
            <w:r>
              <w:rPr>
                <w:rFonts w:ascii="Trebuchet MS" w:hAnsi="Trebuchet MS"/>
                <w:i/>
                <w:spacing w:val="25"/>
                <w:sz w:val="20"/>
              </w:rPr>
              <w:t xml:space="preserve"> </w:t>
            </w:r>
            <w:r>
              <w:rPr>
                <w:rFonts w:ascii="Trebuchet MS" w:hAnsi="Trebuchet MS"/>
                <w:i/>
                <w:w w:val="85"/>
                <w:sz w:val="20"/>
              </w:rPr>
              <w:t>supplier-specific);</w:t>
            </w:r>
            <w:r>
              <w:rPr>
                <w:rFonts w:ascii="Trebuchet MS" w:hAnsi="Trebuchet MS"/>
                <w:i/>
                <w:spacing w:val="25"/>
                <w:sz w:val="20"/>
              </w:rPr>
              <w:t xml:space="preserve"> </w:t>
            </w:r>
            <w:r>
              <w:rPr>
                <w:rFonts w:ascii="Trebuchet MS" w:hAnsi="Trebuchet MS"/>
                <w:i/>
                <w:spacing w:val="-5"/>
                <w:w w:val="85"/>
                <w:sz w:val="20"/>
              </w:rPr>
              <w:t>and</w:t>
            </w:r>
          </w:p>
          <w:p w14:paraId="28C5C80D" w14:textId="77777777" w:rsidR="003754EE" w:rsidRDefault="00486D74">
            <w:pPr>
              <w:pStyle w:val="TableParagraph"/>
              <w:numPr>
                <w:ilvl w:val="0"/>
                <w:numId w:val="69"/>
              </w:numPr>
              <w:tabs>
                <w:tab w:val="left" w:pos="826"/>
              </w:tabs>
              <w:spacing w:line="244" w:lineRule="exact"/>
              <w:rPr>
                <w:rFonts w:ascii="Trebuchet MS" w:hAnsi="Trebuchet MS"/>
                <w:i/>
                <w:sz w:val="20"/>
              </w:rPr>
            </w:pPr>
            <w:r>
              <w:rPr>
                <w:rFonts w:ascii="Trebuchet MS" w:hAnsi="Trebuchet MS"/>
                <w:i/>
                <w:spacing w:val="-4"/>
                <w:sz w:val="20"/>
              </w:rPr>
              <w:t>uses</w:t>
            </w:r>
            <w:r>
              <w:rPr>
                <w:rFonts w:ascii="Trebuchet MS" w:hAnsi="Trebuchet MS"/>
                <w:i/>
                <w:spacing w:val="-12"/>
                <w:sz w:val="20"/>
              </w:rPr>
              <w:t xml:space="preserve"> </w:t>
            </w:r>
            <w:r>
              <w:rPr>
                <w:rFonts w:ascii="Trebuchet MS" w:hAnsi="Trebuchet MS"/>
                <w:i/>
                <w:spacing w:val="-4"/>
                <w:sz w:val="20"/>
              </w:rPr>
              <w:t>the</w:t>
            </w:r>
            <w:r>
              <w:rPr>
                <w:rFonts w:ascii="Trebuchet MS" w:hAnsi="Trebuchet MS"/>
                <w:i/>
                <w:spacing w:val="-11"/>
                <w:sz w:val="20"/>
              </w:rPr>
              <w:t xml:space="preserve"> </w:t>
            </w:r>
            <w:r>
              <w:rPr>
                <w:rFonts w:ascii="Trebuchet MS" w:hAnsi="Trebuchet MS"/>
                <w:i/>
                <w:spacing w:val="-4"/>
                <w:sz w:val="20"/>
              </w:rPr>
              <w:t>GHG</w:t>
            </w:r>
            <w:r>
              <w:rPr>
                <w:rFonts w:ascii="Trebuchet MS" w:hAnsi="Trebuchet MS"/>
                <w:i/>
                <w:spacing w:val="-11"/>
                <w:sz w:val="20"/>
              </w:rPr>
              <w:t xml:space="preserve"> </w:t>
            </w:r>
            <w:r>
              <w:rPr>
                <w:rFonts w:ascii="Trebuchet MS" w:hAnsi="Trebuchet MS"/>
                <w:i/>
                <w:spacing w:val="-4"/>
                <w:sz w:val="20"/>
              </w:rPr>
              <w:t>protocol’s</w:t>
            </w:r>
            <w:r>
              <w:rPr>
                <w:rFonts w:ascii="Trebuchet MS" w:hAnsi="Trebuchet MS"/>
                <w:i/>
                <w:spacing w:val="-10"/>
                <w:sz w:val="20"/>
              </w:rPr>
              <w:t xml:space="preserve"> </w:t>
            </w:r>
            <w:r>
              <w:rPr>
                <w:rFonts w:ascii="Trebuchet MS" w:hAnsi="Trebuchet MS"/>
                <w:i/>
                <w:spacing w:val="-4"/>
                <w:sz w:val="20"/>
              </w:rPr>
              <w:t>technical</w:t>
            </w:r>
            <w:r>
              <w:rPr>
                <w:rFonts w:ascii="Trebuchet MS" w:hAnsi="Trebuchet MS"/>
                <w:i/>
                <w:spacing w:val="-11"/>
                <w:sz w:val="20"/>
              </w:rPr>
              <w:t xml:space="preserve"> </w:t>
            </w:r>
            <w:r>
              <w:rPr>
                <w:rFonts w:ascii="Trebuchet MS" w:hAnsi="Trebuchet MS"/>
                <w:i/>
                <w:spacing w:val="-4"/>
                <w:sz w:val="20"/>
              </w:rPr>
              <w:t>guidance</w:t>
            </w:r>
            <w:r>
              <w:rPr>
                <w:rFonts w:ascii="Trebuchet MS" w:hAnsi="Trebuchet MS"/>
                <w:i/>
                <w:spacing w:val="-11"/>
                <w:sz w:val="20"/>
              </w:rPr>
              <w:t xml:space="preserve"> </w:t>
            </w:r>
            <w:r>
              <w:rPr>
                <w:rFonts w:ascii="Trebuchet MS" w:hAnsi="Trebuchet MS"/>
                <w:i/>
                <w:spacing w:val="-4"/>
                <w:sz w:val="20"/>
              </w:rPr>
              <w:t>for</w:t>
            </w:r>
            <w:r>
              <w:rPr>
                <w:rFonts w:ascii="Trebuchet MS" w:hAnsi="Trebuchet MS"/>
                <w:i/>
                <w:spacing w:val="-11"/>
                <w:sz w:val="20"/>
              </w:rPr>
              <w:t xml:space="preserve"> </w:t>
            </w:r>
            <w:r>
              <w:rPr>
                <w:rFonts w:ascii="Trebuchet MS" w:hAnsi="Trebuchet MS"/>
                <w:i/>
                <w:spacing w:val="-4"/>
                <w:sz w:val="20"/>
              </w:rPr>
              <w:t>calculating</w:t>
            </w:r>
            <w:r>
              <w:rPr>
                <w:rFonts w:ascii="Trebuchet MS" w:hAnsi="Trebuchet MS"/>
                <w:i/>
                <w:spacing w:val="-10"/>
                <w:sz w:val="20"/>
              </w:rPr>
              <w:t xml:space="preserve"> </w:t>
            </w:r>
            <w:r>
              <w:rPr>
                <w:rFonts w:ascii="Trebuchet MS" w:hAnsi="Trebuchet MS"/>
                <w:i/>
                <w:spacing w:val="-4"/>
                <w:sz w:val="20"/>
              </w:rPr>
              <w:t>scope</w:t>
            </w:r>
            <w:r>
              <w:rPr>
                <w:rFonts w:ascii="Trebuchet MS" w:hAnsi="Trebuchet MS"/>
                <w:i/>
                <w:spacing w:val="-9"/>
                <w:sz w:val="20"/>
              </w:rPr>
              <w:t xml:space="preserve"> </w:t>
            </w:r>
            <w:r>
              <w:rPr>
                <w:rFonts w:ascii="Trebuchet MS" w:hAnsi="Trebuchet MS"/>
                <w:i/>
                <w:spacing w:val="-4"/>
                <w:sz w:val="20"/>
              </w:rPr>
              <w:t>3</w:t>
            </w:r>
            <w:r>
              <w:rPr>
                <w:rFonts w:ascii="Trebuchet MS" w:hAnsi="Trebuchet MS"/>
                <w:i/>
                <w:spacing w:val="-11"/>
                <w:sz w:val="20"/>
              </w:rPr>
              <w:t xml:space="preserve"> </w:t>
            </w:r>
            <w:r>
              <w:rPr>
                <w:rFonts w:ascii="Trebuchet MS" w:hAnsi="Trebuchet MS"/>
                <w:i/>
                <w:spacing w:val="-4"/>
                <w:sz w:val="20"/>
              </w:rPr>
              <w:t>emissions</w:t>
            </w:r>
            <w:r>
              <w:rPr>
                <w:rFonts w:ascii="Trebuchet MS" w:hAnsi="Trebuchet MS"/>
                <w:i/>
                <w:spacing w:val="-10"/>
                <w:sz w:val="20"/>
              </w:rPr>
              <w:t xml:space="preserve"> </w:t>
            </w:r>
            <w:r>
              <w:rPr>
                <w:rFonts w:ascii="Trebuchet MS" w:hAnsi="Trebuchet MS"/>
                <w:i/>
                <w:spacing w:val="-4"/>
                <w:sz w:val="20"/>
              </w:rPr>
              <w:t>as</w:t>
            </w:r>
            <w:r>
              <w:rPr>
                <w:rFonts w:ascii="Trebuchet MS" w:hAnsi="Trebuchet MS"/>
                <w:i/>
                <w:spacing w:val="-9"/>
                <w:sz w:val="20"/>
              </w:rPr>
              <w:t xml:space="preserve"> </w:t>
            </w:r>
            <w:r>
              <w:rPr>
                <w:rFonts w:ascii="Trebuchet MS" w:hAnsi="Trebuchet MS"/>
                <w:i/>
                <w:spacing w:val="-4"/>
                <w:sz w:val="20"/>
              </w:rPr>
              <w:t>a</w:t>
            </w:r>
            <w:r>
              <w:rPr>
                <w:rFonts w:ascii="Trebuchet MS" w:hAnsi="Trebuchet MS"/>
                <w:i/>
                <w:spacing w:val="-10"/>
                <w:sz w:val="20"/>
              </w:rPr>
              <w:t xml:space="preserve"> </w:t>
            </w:r>
            <w:r>
              <w:rPr>
                <w:rFonts w:ascii="Trebuchet MS" w:hAnsi="Trebuchet MS"/>
                <w:i/>
                <w:spacing w:val="-4"/>
                <w:sz w:val="20"/>
              </w:rPr>
              <w:t>reference</w:t>
            </w:r>
            <w:r>
              <w:rPr>
                <w:rFonts w:ascii="Trebuchet MS" w:hAnsi="Trebuchet MS"/>
                <w:i/>
                <w:spacing w:val="-11"/>
                <w:sz w:val="20"/>
              </w:rPr>
              <w:t xml:space="preserve"> </w:t>
            </w:r>
            <w:r>
              <w:rPr>
                <w:rFonts w:ascii="Trebuchet MS" w:hAnsi="Trebuchet MS"/>
                <w:i/>
                <w:spacing w:val="-4"/>
                <w:sz w:val="20"/>
              </w:rPr>
              <w:t>for</w:t>
            </w:r>
            <w:r>
              <w:rPr>
                <w:rFonts w:ascii="Trebuchet MS" w:hAnsi="Trebuchet MS"/>
                <w:i/>
                <w:spacing w:val="-11"/>
                <w:sz w:val="20"/>
              </w:rPr>
              <w:t xml:space="preserve"> </w:t>
            </w:r>
            <w:r>
              <w:rPr>
                <w:rFonts w:ascii="Trebuchet MS" w:hAnsi="Trebuchet MS"/>
                <w:i/>
                <w:spacing w:val="-4"/>
                <w:sz w:val="20"/>
              </w:rPr>
              <w:t>emissions</w:t>
            </w:r>
            <w:r>
              <w:rPr>
                <w:rFonts w:ascii="Trebuchet MS" w:hAnsi="Trebuchet MS"/>
                <w:i/>
                <w:spacing w:val="-11"/>
                <w:sz w:val="20"/>
              </w:rPr>
              <w:t xml:space="preserve"> </w:t>
            </w:r>
            <w:r>
              <w:rPr>
                <w:rFonts w:ascii="Trebuchet MS" w:hAnsi="Trebuchet MS"/>
                <w:i/>
                <w:spacing w:val="-4"/>
                <w:sz w:val="20"/>
              </w:rPr>
              <w:t>factors</w:t>
            </w:r>
            <w:r>
              <w:rPr>
                <w:rFonts w:ascii="Trebuchet MS" w:hAnsi="Trebuchet MS"/>
                <w:i/>
                <w:spacing w:val="-9"/>
                <w:sz w:val="20"/>
              </w:rPr>
              <w:t xml:space="preserve"> </w:t>
            </w:r>
            <w:r>
              <w:rPr>
                <w:rFonts w:ascii="Trebuchet MS" w:hAnsi="Trebuchet MS"/>
                <w:i/>
                <w:spacing w:val="-5"/>
                <w:sz w:val="20"/>
              </w:rPr>
              <w:t>and</w:t>
            </w:r>
          </w:p>
          <w:p w14:paraId="4698726D" w14:textId="77777777" w:rsidR="003754EE" w:rsidRDefault="00486D74">
            <w:pPr>
              <w:pStyle w:val="TableParagraph"/>
              <w:spacing w:before="8"/>
              <w:ind w:left="826"/>
              <w:rPr>
                <w:rFonts w:ascii="Trebuchet MS"/>
                <w:i/>
                <w:sz w:val="20"/>
              </w:rPr>
            </w:pPr>
            <w:r>
              <w:rPr>
                <w:rFonts w:ascii="Trebuchet MS"/>
                <w:i/>
                <w:w w:val="90"/>
                <w:sz w:val="20"/>
              </w:rPr>
              <w:t>estimation</w:t>
            </w:r>
            <w:r>
              <w:rPr>
                <w:rFonts w:ascii="Trebuchet MS"/>
                <w:i/>
                <w:spacing w:val="-8"/>
                <w:w w:val="90"/>
                <w:sz w:val="20"/>
              </w:rPr>
              <w:t xml:space="preserve"> </w:t>
            </w:r>
            <w:r>
              <w:rPr>
                <w:rFonts w:ascii="Trebuchet MS"/>
                <w:i/>
                <w:spacing w:val="-2"/>
                <w:sz w:val="20"/>
              </w:rPr>
              <w:t>methods.</w:t>
            </w:r>
          </w:p>
          <w:p w14:paraId="616A9DAB" w14:textId="77777777" w:rsidR="003754EE" w:rsidRDefault="003754EE">
            <w:pPr>
              <w:pStyle w:val="TableParagraph"/>
              <w:spacing w:before="7"/>
              <w:ind w:left="0"/>
              <w:rPr>
                <w:sz w:val="20"/>
              </w:rPr>
            </w:pPr>
          </w:p>
          <w:p w14:paraId="522F9804" w14:textId="77777777" w:rsidR="003754EE" w:rsidRDefault="00486D74">
            <w:pPr>
              <w:pStyle w:val="TableParagraph"/>
              <w:spacing w:line="232" w:lineRule="exact"/>
              <w:rPr>
                <w:rFonts w:ascii="Trebuchet MS"/>
                <w:i/>
                <w:sz w:val="20"/>
              </w:rPr>
            </w:pPr>
            <w:r>
              <w:rPr>
                <w:rFonts w:ascii="Trebuchet MS"/>
                <w:i/>
                <w:w w:val="90"/>
                <w:sz w:val="20"/>
              </w:rPr>
              <w:t>The</w:t>
            </w:r>
            <w:r>
              <w:rPr>
                <w:rFonts w:ascii="Trebuchet MS"/>
                <w:i/>
                <w:spacing w:val="-1"/>
                <w:w w:val="90"/>
                <w:sz w:val="20"/>
              </w:rPr>
              <w:t xml:space="preserve"> </w:t>
            </w:r>
            <w:r>
              <w:rPr>
                <w:rFonts w:ascii="Trebuchet MS"/>
                <w:i/>
                <w:w w:val="90"/>
                <w:sz w:val="20"/>
              </w:rPr>
              <w:t>establishment</w:t>
            </w:r>
            <w:r>
              <w:rPr>
                <w:rFonts w:ascii="Trebuchet MS"/>
                <w:i/>
                <w:spacing w:val="-4"/>
                <w:sz w:val="20"/>
              </w:rPr>
              <w:t xml:space="preserve"> </w:t>
            </w:r>
            <w:r>
              <w:rPr>
                <w:rFonts w:ascii="Trebuchet MS"/>
                <w:i/>
                <w:w w:val="90"/>
                <w:sz w:val="20"/>
              </w:rPr>
              <w:t>is</w:t>
            </w:r>
            <w:r>
              <w:rPr>
                <w:rFonts w:ascii="Trebuchet MS"/>
                <w:i/>
                <w:spacing w:val="-5"/>
                <w:sz w:val="20"/>
              </w:rPr>
              <w:t xml:space="preserve"> </w:t>
            </w:r>
            <w:r>
              <w:rPr>
                <w:rFonts w:ascii="Trebuchet MS"/>
                <w:i/>
                <w:w w:val="90"/>
                <w:sz w:val="20"/>
              </w:rPr>
              <w:t>strongly</w:t>
            </w:r>
            <w:r>
              <w:rPr>
                <w:rFonts w:ascii="Trebuchet MS"/>
                <w:i/>
                <w:spacing w:val="-3"/>
                <w:sz w:val="20"/>
              </w:rPr>
              <w:t xml:space="preserve"> </w:t>
            </w:r>
            <w:r>
              <w:rPr>
                <w:rFonts w:ascii="Trebuchet MS"/>
                <w:i/>
                <w:w w:val="90"/>
                <w:sz w:val="20"/>
              </w:rPr>
              <w:t>encouraged</w:t>
            </w:r>
            <w:r>
              <w:rPr>
                <w:rFonts w:ascii="Trebuchet MS"/>
                <w:i/>
                <w:spacing w:val="-4"/>
                <w:sz w:val="20"/>
              </w:rPr>
              <w:t xml:space="preserve"> </w:t>
            </w:r>
            <w:r>
              <w:rPr>
                <w:rFonts w:ascii="Trebuchet MS"/>
                <w:i/>
                <w:spacing w:val="-5"/>
                <w:w w:val="90"/>
                <w:sz w:val="20"/>
              </w:rPr>
              <w:t>to:</w:t>
            </w:r>
          </w:p>
          <w:p w14:paraId="06E7A4B4" w14:textId="77777777" w:rsidR="003754EE" w:rsidRDefault="00486D74">
            <w:pPr>
              <w:pStyle w:val="TableParagraph"/>
              <w:numPr>
                <w:ilvl w:val="0"/>
                <w:numId w:val="69"/>
              </w:numPr>
              <w:tabs>
                <w:tab w:val="left" w:pos="826"/>
              </w:tabs>
              <w:spacing w:line="245" w:lineRule="exact"/>
              <w:rPr>
                <w:rFonts w:ascii="Trebuchet MS" w:hAnsi="Trebuchet MS"/>
                <w:i/>
                <w:sz w:val="20"/>
              </w:rPr>
            </w:pPr>
            <w:r>
              <w:rPr>
                <w:rFonts w:ascii="Trebuchet MS" w:hAnsi="Trebuchet MS"/>
                <w:i/>
                <w:w w:val="90"/>
                <w:sz w:val="20"/>
              </w:rPr>
              <w:t>set</w:t>
            </w:r>
            <w:r>
              <w:rPr>
                <w:rFonts w:ascii="Trebuchet MS" w:hAnsi="Trebuchet MS"/>
                <w:i/>
                <w:spacing w:val="-5"/>
                <w:w w:val="90"/>
                <w:sz w:val="20"/>
              </w:rPr>
              <w:t xml:space="preserve"> </w:t>
            </w:r>
            <w:r>
              <w:rPr>
                <w:rFonts w:ascii="Trebuchet MS" w:hAnsi="Trebuchet MS"/>
                <w:i/>
                <w:w w:val="90"/>
                <w:sz w:val="20"/>
              </w:rPr>
              <w:t>reduction</w:t>
            </w:r>
            <w:r>
              <w:rPr>
                <w:rFonts w:ascii="Trebuchet MS" w:hAnsi="Trebuchet MS"/>
                <w:i/>
                <w:spacing w:val="-5"/>
                <w:w w:val="90"/>
                <w:sz w:val="20"/>
              </w:rPr>
              <w:t xml:space="preserve"> </w:t>
            </w:r>
            <w:r>
              <w:rPr>
                <w:rFonts w:ascii="Trebuchet MS" w:hAnsi="Trebuchet MS"/>
                <w:i/>
                <w:w w:val="90"/>
                <w:sz w:val="20"/>
              </w:rPr>
              <w:t>targets</w:t>
            </w:r>
            <w:r>
              <w:rPr>
                <w:rFonts w:ascii="Trebuchet MS" w:hAnsi="Trebuchet MS"/>
                <w:i/>
                <w:spacing w:val="-5"/>
                <w:w w:val="90"/>
                <w:sz w:val="20"/>
              </w:rPr>
              <w:t xml:space="preserve"> </w:t>
            </w:r>
            <w:r>
              <w:rPr>
                <w:rFonts w:ascii="Trebuchet MS" w:hAnsi="Trebuchet MS"/>
                <w:i/>
                <w:w w:val="90"/>
                <w:sz w:val="20"/>
              </w:rPr>
              <w:t>for</w:t>
            </w:r>
            <w:r>
              <w:rPr>
                <w:rFonts w:ascii="Trebuchet MS" w:hAnsi="Trebuchet MS"/>
                <w:i/>
                <w:spacing w:val="-5"/>
                <w:w w:val="90"/>
                <w:sz w:val="20"/>
              </w:rPr>
              <w:t xml:space="preserve"> </w:t>
            </w:r>
            <w:r>
              <w:rPr>
                <w:rFonts w:ascii="Trebuchet MS" w:hAnsi="Trebuchet MS"/>
                <w:i/>
                <w:w w:val="90"/>
                <w:sz w:val="20"/>
              </w:rPr>
              <w:t>significant</w:t>
            </w:r>
            <w:r>
              <w:rPr>
                <w:rFonts w:ascii="Trebuchet MS" w:hAnsi="Trebuchet MS"/>
                <w:i/>
                <w:spacing w:val="-6"/>
                <w:w w:val="90"/>
                <w:sz w:val="20"/>
              </w:rPr>
              <w:t xml:space="preserve"> </w:t>
            </w:r>
            <w:r>
              <w:rPr>
                <w:rFonts w:ascii="Trebuchet MS" w:hAnsi="Trebuchet MS"/>
                <w:i/>
                <w:w w:val="90"/>
                <w:sz w:val="20"/>
              </w:rPr>
              <w:t>scope</w:t>
            </w:r>
            <w:r>
              <w:rPr>
                <w:rFonts w:ascii="Trebuchet MS" w:hAnsi="Trebuchet MS"/>
                <w:i/>
                <w:spacing w:val="-4"/>
                <w:w w:val="90"/>
                <w:sz w:val="20"/>
              </w:rPr>
              <w:t xml:space="preserve"> </w:t>
            </w:r>
            <w:r>
              <w:rPr>
                <w:rFonts w:ascii="Trebuchet MS" w:hAnsi="Trebuchet MS"/>
                <w:i/>
                <w:w w:val="90"/>
                <w:sz w:val="20"/>
              </w:rPr>
              <w:t>3</w:t>
            </w:r>
            <w:r>
              <w:rPr>
                <w:rFonts w:ascii="Trebuchet MS" w:hAnsi="Trebuchet MS"/>
                <w:i/>
                <w:spacing w:val="-8"/>
                <w:w w:val="90"/>
                <w:sz w:val="20"/>
              </w:rPr>
              <w:t xml:space="preserve"> </w:t>
            </w:r>
            <w:r>
              <w:rPr>
                <w:rFonts w:ascii="Trebuchet MS" w:hAnsi="Trebuchet MS"/>
                <w:i/>
                <w:w w:val="90"/>
                <w:sz w:val="20"/>
              </w:rPr>
              <w:t>emissions</w:t>
            </w:r>
            <w:r>
              <w:rPr>
                <w:rFonts w:ascii="Trebuchet MS" w:hAnsi="Trebuchet MS"/>
                <w:i/>
                <w:spacing w:val="-4"/>
                <w:w w:val="90"/>
                <w:sz w:val="20"/>
              </w:rPr>
              <w:t xml:space="preserve"> </w:t>
            </w:r>
            <w:r>
              <w:rPr>
                <w:rFonts w:ascii="Trebuchet MS" w:hAnsi="Trebuchet MS"/>
                <w:i/>
                <w:w w:val="90"/>
                <w:sz w:val="20"/>
              </w:rPr>
              <w:t>(see</w:t>
            </w:r>
            <w:r>
              <w:rPr>
                <w:rFonts w:ascii="Trebuchet MS" w:hAnsi="Trebuchet MS"/>
                <w:i/>
                <w:spacing w:val="-4"/>
                <w:w w:val="90"/>
                <w:sz w:val="20"/>
              </w:rPr>
              <w:t xml:space="preserve"> </w:t>
            </w:r>
            <w:r>
              <w:rPr>
                <w:rFonts w:ascii="Trebuchet MS" w:hAnsi="Trebuchet MS"/>
                <w:i/>
                <w:w w:val="90"/>
                <w:sz w:val="20"/>
              </w:rPr>
              <w:t>criterion</w:t>
            </w:r>
            <w:r>
              <w:rPr>
                <w:rFonts w:ascii="Trebuchet MS" w:hAnsi="Trebuchet MS"/>
                <w:i/>
                <w:spacing w:val="-5"/>
                <w:w w:val="90"/>
                <w:sz w:val="20"/>
              </w:rPr>
              <w:t xml:space="preserve"> </w:t>
            </w:r>
            <w:r>
              <w:rPr>
                <w:rFonts w:ascii="Trebuchet MS" w:hAnsi="Trebuchet MS"/>
                <w:i/>
                <w:spacing w:val="-2"/>
                <w:w w:val="90"/>
                <w:sz w:val="20"/>
              </w:rPr>
              <w:t>1.2</w:t>
            </w:r>
            <w:proofErr w:type="gramStart"/>
            <w:r>
              <w:rPr>
                <w:rFonts w:ascii="Trebuchet MS" w:hAnsi="Trebuchet MS"/>
                <w:i/>
                <w:spacing w:val="-2"/>
                <w:w w:val="90"/>
                <w:sz w:val="20"/>
              </w:rPr>
              <w:t>);</w:t>
            </w:r>
            <w:proofErr w:type="gramEnd"/>
          </w:p>
          <w:p w14:paraId="7FA6394C" w14:textId="77777777" w:rsidR="003754EE" w:rsidRDefault="00486D74">
            <w:pPr>
              <w:pStyle w:val="TableParagraph"/>
              <w:numPr>
                <w:ilvl w:val="0"/>
                <w:numId w:val="69"/>
              </w:numPr>
              <w:tabs>
                <w:tab w:val="left" w:pos="826"/>
              </w:tabs>
              <w:spacing w:line="244" w:lineRule="exact"/>
              <w:rPr>
                <w:rFonts w:ascii="Trebuchet MS" w:hAnsi="Trebuchet MS"/>
                <w:i/>
                <w:sz w:val="20"/>
              </w:rPr>
            </w:pPr>
            <w:r>
              <w:rPr>
                <w:rFonts w:ascii="Trebuchet MS" w:hAnsi="Trebuchet MS"/>
                <w:i/>
                <w:w w:val="90"/>
                <w:sz w:val="20"/>
              </w:rPr>
              <w:t>engage</w:t>
            </w:r>
            <w:r>
              <w:rPr>
                <w:rFonts w:ascii="Trebuchet MS" w:hAnsi="Trebuchet MS"/>
                <w:i/>
                <w:spacing w:val="-3"/>
                <w:sz w:val="20"/>
              </w:rPr>
              <w:t xml:space="preserve"> </w:t>
            </w:r>
            <w:r>
              <w:rPr>
                <w:rFonts w:ascii="Trebuchet MS" w:hAnsi="Trebuchet MS"/>
                <w:i/>
                <w:w w:val="90"/>
                <w:sz w:val="20"/>
              </w:rPr>
              <w:t>suppliers</w:t>
            </w:r>
            <w:r>
              <w:rPr>
                <w:rFonts w:ascii="Trebuchet MS" w:hAnsi="Trebuchet MS"/>
                <w:i/>
                <w:spacing w:val="-2"/>
                <w:sz w:val="20"/>
              </w:rPr>
              <w:t xml:space="preserve"> </w:t>
            </w:r>
            <w:r>
              <w:rPr>
                <w:rFonts w:ascii="Trebuchet MS" w:hAnsi="Trebuchet MS"/>
                <w:i/>
                <w:w w:val="90"/>
                <w:sz w:val="20"/>
              </w:rPr>
              <w:t>and</w:t>
            </w:r>
            <w:r>
              <w:rPr>
                <w:rFonts w:ascii="Trebuchet MS" w:hAnsi="Trebuchet MS"/>
                <w:i/>
                <w:spacing w:val="-2"/>
                <w:sz w:val="20"/>
              </w:rPr>
              <w:t xml:space="preserve"> </w:t>
            </w:r>
            <w:r>
              <w:rPr>
                <w:rFonts w:ascii="Trebuchet MS" w:hAnsi="Trebuchet MS"/>
                <w:i/>
                <w:w w:val="90"/>
                <w:sz w:val="20"/>
              </w:rPr>
              <w:t>partners</w:t>
            </w:r>
            <w:r>
              <w:rPr>
                <w:rFonts w:ascii="Trebuchet MS" w:hAnsi="Trebuchet MS"/>
                <w:i/>
                <w:spacing w:val="-6"/>
                <w:sz w:val="20"/>
              </w:rPr>
              <w:t xml:space="preserve"> </w:t>
            </w:r>
            <w:r>
              <w:rPr>
                <w:rFonts w:ascii="Trebuchet MS" w:hAnsi="Trebuchet MS"/>
                <w:i/>
                <w:w w:val="90"/>
                <w:sz w:val="20"/>
              </w:rPr>
              <w:t>in</w:t>
            </w:r>
            <w:r>
              <w:rPr>
                <w:rFonts w:ascii="Trebuchet MS" w:hAnsi="Trebuchet MS"/>
                <w:i/>
                <w:spacing w:val="-2"/>
                <w:sz w:val="20"/>
              </w:rPr>
              <w:t xml:space="preserve"> </w:t>
            </w:r>
            <w:proofErr w:type="gramStart"/>
            <w:r>
              <w:rPr>
                <w:rFonts w:ascii="Trebuchet MS" w:hAnsi="Trebuchet MS"/>
                <w:i/>
                <w:w w:val="90"/>
                <w:sz w:val="20"/>
              </w:rPr>
              <w:t>improving</w:t>
            </w:r>
            <w:r>
              <w:rPr>
                <w:rFonts w:ascii="Trebuchet MS" w:hAnsi="Trebuchet MS"/>
                <w:i/>
                <w:spacing w:val="-6"/>
                <w:sz w:val="20"/>
              </w:rPr>
              <w:t xml:space="preserve"> </w:t>
            </w:r>
            <w:r>
              <w:rPr>
                <w:rFonts w:ascii="Trebuchet MS" w:hAnsi="Trebuchet MS"/>
                <w:i/>
                <w:w w:val="90"/>
                <w:sz w:val="20"/>
              </w:rPr>
              <w:t>emissions</w:t>
            </w:r>
            <w:proofErr w:type="gramEnd"/>
            <w:r>
              <w:rPr>
                <w:rFonts w:ascii="Trebuchet MS" w:hAnsi="Trebuchet MS"/>
                <w:i/>
                <w:spacing w:val="-2"/>
                <w:sz w:val="20"/>
              </w:rPr>
              <w:t xml:space="preserve"> </w:t>
            </w:r>
            <w:r>
              <w:rPr>
                <w:rFonts w:ascii="Trebuchet MS" w:hAnsi="Trebuchet MS"/>
                <w:i/>
                <w:w w:val="90"/>
                <w:sz w:val="20"/>
              </w:rPr>
              <w:t>transparency</w:t>
            </w:r>
            <w:r>
              <w:rPr>
                <w:rFonts w:ascii="Trebuchet MS" w:hAnsi="Trebuchet MS"/>
                <w:i/>
                <w:spacing w:val="-3"/>
                <w:sz w:val="20"/>
              </w:rPr>
              <w:t xml:space="preserve"> </w:t>
            </w:r>
            <w:r>
              <w:rPr>
                <w:rFonts w:ascii="Trebuchet MS" w:hAnsi="Trebuchet MS"/>
                <w:i/>
                <w:w w:val="90"/>
                <w:sz w:val="20"/>
              </w:rPr>
              <w:t>and</w:t>
            </w:r>
            <w:r>
              <w:rPr>
                <w:rFonts w:ascii="Trebuchet MS" w:hAnsi="Trebuchet MS"/>
                <w:i/>
                <w:spacing w:val="-5"/>
                <w:sz w:val="20"/>
              </w:rPr>
              <w:t xml:space="preserve"> </w:t>
            </w:r>
            <w:r>
              <w:rPr>
                <w:rFonts w:ascii="Trebuchet MS" w:hAnsi="Trebuchet MS"/>
                <w:i/>
                <w:w w:val="90"/>
                <w:sz w:val="20"/>
              </w:rPr>
              <w:t>performance;</w:t>
            </w:r>
            <w:r>
              <w:rPr>
                <w:rFonts w:ascii="Trebuchet MS" w:hAnsi="Trebuchet MS"/>
                <w:i/>
                <w:sz w:val="20"/>
              </w:rPr>
              <w:t xml:space="preserve"> </w:t>
            </w:r>
            <w:r>
              <w:rPr>
                <w:rFonts w:ascii="Trebuchet MS" w:hAnsi="Trebuchet MS"/>
                <w:i/>
                <w:spacing w:val="-5"/>
                <w:w w:val="90"/>
                <w:sz w:val="20"/>
              </w:rPr>
              <w:t>and</w:t>
            </w:r>
          </w:p>
          <w:p w14:paraId="26F10362" w14:textId="77777777" w:rsidR="003754EE" w:rsidRDefault="00486D74">
            <w:pPr>
              <w:pStyle w:val="TableParagraph"/>
              <w:numPr>
                <w:ilvl w:val="0"/>
                <w:numId w:val="69"/>
              </w:numPr>
              <w:tabs>
                <w:tab w:val="left" w:pos="826"/>
              </w:tabs>
              <w:spacing w:line="244" w:lineRule="exact"/>
              <w:rPr>
                <w:rFonts w:ascii="Trebuchet MS" w:hAnsi="Trebuchet MS"/>
                <w:i/>
                <w:sz w:val="20"/>
              </w:rPr>
            </w:pPr>
            <w:r>
              <w:rPr>
                <w:rFonts w:ascii="Trebuchet MS" w:hAnsi="Trebuchet MS"/>
                <w:i/>
                <w:w w:val="90"/>
                <w:sz w:val="20"/>
              </w:rPr>
              <w:t>integrate</w:t>
            </w:r>
            <w:r>
              <w:rPr>
                <w:rFonts w:ascii="Trebuchet MS" w:hAnsi="Trebuchet MS"/>
                <w:i/>
                <w:spacing w:val="-6"/>
                <w:sz w:val="20"/>
              </w:rPr>
              <w:t xml:space="preserve"> </w:t>
            </w:r>
            <w:r>
              <w:rPr>
                <w:rFonts w:ascii="Trebuchet MS" w:hAnsi="Trebuchet MS"/>
                <w:i/>
                <w:w w:val="90"/>
                <w:sz w:val="20"/>
              </w:rPr>
              <w:t>scope</w:t>
            </w:r>
            <w:r>
              <w:rPr>
                <w:rFonts w:ascii="Trebuchet MS" w:hAnsi="Trebuchet MS"/>
                <w:i/>
                <w:spacing w:val="-1"/>
                <w:w w:val="90"/>
                <w:sz w:val="20"/>
              </w:rPr>
              <w:t xml:space="preserve"> </w:t>
            </w:r>
            <w:r>
              <w:rPr>
                <w:rFonts w:ascii="Trebuchet MS" w:hAnsi="Trebuchet MS"/>
                <w:i/>
                <w:w w:val="90"/>
                <w:sz w:val="20"/>
              </w:rPr>
              <w:t>3</w:t>
            </w:r>
            <w:r>
              <w:rPr>
                <w:rFonts w:ascii="Trebuchet MS" w:hAnsi="Trebuchet MS"/>
                <w:i/>
                <w:spacing w:val="-4"/>
                <w:sz w:val="20"/>
              </w:rPr>
              <w:t xml:space="preserve"> </w:t>
            </w:r>
            <w:r>
              <w:rPr>
                <w:rFonts w:ascii="Trebuchet MS" w:hAnsi="Trebuchet MS"/>
                <w:i/>
                <w:w w:val="90"/>
                <w:sz w:val="20"/>
              </w:rPr>
              <w:t>data</w:t>
            </w:r>
            <w:r>
              <w:rPr>
                <w:rFonts w:ascii="Trebuchet MS" w:hAnsi="Trebuchet MS"/>
                <w:i/>
                <w:spacing w:val="-2"/>
                <w:w w:val="90"/>
                <w:sz w:val="20"/>
              </w:rPr>
              <w:t xml:space="preserve"> </w:t>
            </w:r>
            <w:r>
              <w:rPr>
                <w:rFonts w:ascii="Trebuchet MS" w:hAnsi="Trebuchet MS"/>
                <w:i/>
                <w:w w:val="90"/>
                <w:sz w:val="20"/>
              </w:rPr>
              <w:t>into</w:t>
            </w:r>
            <w:r>
              <w:rPr>
                <w:rFonts w:ascii="Trebuchet MS" w:hAnsi="Trebuchet MS"/>
                <w:i/>
                <w:spacing w:val="-4"/>
                <w:sz w:val="20"/>
              </w:rPr>
              <w:t xml:space="preserve"> </w:t>
            </w:r>
            <w:r>
              <w:rPr>
                <w:rFonts w:ascii="Trebuchet MS" w:hAnsi="Trebuchet MS"/>
                <w:i/>
                <w:w w:val="90"/>
                <w:sz w:val="20"/>
              </w:rPr>
              <w:t>climate</w:t>
            </w:r>
            <w:r>
              <w:rPr>
                <w:rFonts w:ascii="Trebuchet MS" w:hAnsi="Trebuchet MS"/>
                <w:i/>
                <w:spacing w:val="-3"/>
                <w:sz w:val="20"/>
              </w:rPr>
              <w:t xml:space="preserve"> </w:t>
            </w:r>
            <w:r>
              <w:rPr>
                <w:rFonts w:ascii="Trebuchet MS" w:hAnsi="Trebuchet MS"/>
                <w:i/>
                <w:w w:val="90"/>
                <w:sz w:val="20"/>
              </w:rPr>
              <w:t>action</w:t>
            </w:r>
            <w:r>
              <w:rPr>
                <w:rFonts w:ascii="Trebuchet MS" w:hAnsi="Trebuchet MS"/>
                <w:i/>
                <w:spacing w:val="-1"/>
                <w:w w:val="90"/>
                <w:sz w:val="20"/>
              </w:rPr>
              <w:t xml:space="preserve"> </w:t>
            </w:r>
            <w:r>
              <w:rPr>
                <w:rFonts w:ascii="Trebuchet MS" w:hAnsi="Trebuchet MS"/>
                <w:i/>
                <w:w w:val="90"/>
                <w:sz w:val="20"/>
              </w:rPr>
              <w:t>plans</w:t>
            </w:r>
            <w:r>
              <w:rPr>
                <w:rFonts w:ascii="Trebuchet MS" w:hAnsi="Trebuchet MS"/>
                <w:i/>
                <w:spacing w:val="-5"/>
                <w:sz w:val="20"/>
              </w:rPr>
              <w:t xml:space="preserve"> </w:t>
            </w:r>
            <w:r>
              <w:rPr>
                <w:rFonts w:ascii="Trebuchet MS" w:hAnsi="Trebuchet MS"/>
                <w:i/>
                <w:w w:val="90"/>
                <w:sz w:val="20"/>
              </w:rPr>
              <w:t>and</w:t>
            </w:r>
            <w:r>
              <w:rPr>
                <w:rFonts w:ascii="Trebuchet MS" w:hAnsi="Trebuchet MS"/>
                <w:i/>
                <w:spacing w:val="-4"/>
                <w:sz w:val="20"/>
              </w:rPr>
              <w:t xml:space="preserve"> </w:t>
            </w:r>
            <w:r>
              <w:rPr>
                <w:rFonts w:ascii="Trebuchet MS" w:hAnsi="Trebuchet MS"/>
                <w:i/>
                <w:spacing w:val="-2"/>
                <w:w w:val="90"/>
                <w:sz w:val="20"/>
              </w:rPr>
              <w:t>reporting.</w:t>
            </w:r>
          </w:p>
          <w:p w14:paraId="071B9A4D" w14:textId="77777777" w:rsidR="003754EE" w:rsidRDefault="003754EE">
            <w:pPr>
              <w:pStyle w:val="TableParagraph"/>
              <w:spacing w:before="6"/>
              <w:ind w:left="0"/>
              <w:rPr>
                <w:sz w:val="20"/>
              </w:rPr>
            </w:pPr>
          </w:p>
          <w:p w14:paraId="48FB2B54" w14:textId="77777777" w:rsidR="003754EE" w:rsidRDefault="00486D74">
            <w:pPr>
              <w:pStyle w:val="TableParagraph"/>
              <w:spacing w:line="211" w:lineRule="exact"/>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tc>
      </w:tr>
    </w:tbl>
    <w:p w14:paraId="09C0F52F" w14:textId="77777777" w:rsidR="003754EE" w:rsidRDefault="003754EE">
      <w:pPr>
        <w:pStyle w:val="TableParagraph"/>
        <w:spacing w:line="211" w:lineRule="exact"/>
        <w:rPr>
          <w:rFonts w:ascii="Trebuchet MS"/>
          <w:b/>
          <w:i/>
          <w:sz w:val="20"/>
        </w:rPr>
        <w:sectPr w:rsidR="003754EE">
          <w:pgSz w:w="16840" w:h="11910" w:orient="landscape"/>
          <w:pgMar w:top="1340" w:right="1275" w:bottom="1220" w:left="1275" w:header="0" w:footer="1022" w:gutter="0"/>
          <w:cols w:space="708"/>
        </w:sectPr>
      </w:pPr>
    </w:p>
    <w:p w14:paraId="4A8AC5B2"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E516811" w14:textId="77777777">
        <w:trPr>
          <w:trHeight w:val="1201"/>
        </w:trPr>
        <w:tc>
          <w:tcPr>
            <w:tcW w:w="848" w:type="dxa"/>
          </w:tcPr>
          <w:p w14:paraId="48CF0B4A" w14:textId="77777777" w:rsidR="003754EE" w:rsidRDefault="003754EE">
            <w:pPr>
              <w:pStyle w:val="TableParagraph"/>
              <w:ind w:left="0"/>
              <w:rPr>
                <w:rFonts w:ascii="Times New Roman"/>
                <w:sz w:val="18"/>
              </w:rPr>
            </w:pPr>
          </w:p>
        </w:tc>
        <w:tc>
          <w:tcPr>
            <w:tcW w:w="1707" w:type="dxa"/>
          </w:tcPr>
          <w:p w14:paraId="49F0F69D" w14:textId="77777777" w:rsidR="003754EE" w:rsidRDefault="003754EE">
            <w:pPr>
              <w:pStyle w:val="TableParagraph"/>
              <w:ind w:left="0"/>
              <w:rPr>
                <w:rFonts w:ascii="Times New Roman"/>
                <w:sz w:val="18"/>
              </w:rPr>
            </w:pPr>
          </w:p>
        </w:tc>
        <w:tc>
          <w:tcPr>
            <w:tcW w:w="11052" w:type="dxa"/>
          </w:tcPr>
          <w:p w14:paraId="3C31D1FB" w14:textId="77777777" w:rsidR="003754EE" w:rsidRDefault="00486D74">
            <w:pPr>
              <w:pStyle w:val="TableParagraph"/>
              <w:spacing w:before="11" w:line="247" w:lineRule="auto"/>
              <w:ind w:right="95"/>
              <w:jc w:val="both"/>
              <w:rPr>
                <w:rFonts w:ascii="Trebuchet MS"/>
                <w:i/>
                <w:sz w:val="20"/>
              </w:rPr>
            </w:pPr>
            <w:r>
              <w:rPr>
                <w:rFonts w:ascii="Trebuchet MS"/>
                <w:i/>
                <w:spacing w:val="-4"/>
                <w:sz w:val="20"/>
              </w:rPr>
              <w:t>During</w:t>
            </w:r>
            <w:r>
              <w:rPr>
                <w:rFonts w:ascii="Trebuchet MS"/>
                <w:i/>
                <w:spacing w:val="-12"/>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audit,</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establishment</w:t>
            </w:r>
            <w:r>
              <w:rPr>
                <w:rFonts w:ascii="Trebuchet MS"/>
                <w:i/>
                <w:spacing w:val="-11"/>
                <w:sz w:val="20"/>
              </w:rPr>
              <w:t xml:space="preserve"> </w:t>
            </w:r>
            <w:r>
              <w:rPr>
                <w:rFonts w:ascii="Trebuchet MS"/>
                <w:i/>
                <w:spacing w:val="-4"/>
                <w:sz w:val="20"/>
              </w:rPr>
              <w:t>presents</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complete</w:t>
            </w:r>
            <w:r>
              <w:rPr>
                <w:rFonts w:ascii="Trebuchet MS"/>
                <w:i/>
                <w:spacing w:val="-11"/>
                <w:sz w:val="20"/>
              </w:rPr>
              <w:t xml:space="preserve"> </w:t>
            </w:r>
            <w:r>
              <w:rPr>
                <w:rFonts w:ascii="Trebuchet MS"/>
                <w:i/>
                <w:spacing w:val="-4"/>
                <w:sz w:val="20"/>
              </w:rPr>
              <w:t>carbon</w:t>
            </w:r>
            <w:r>
              <w:rPr>
                <w:rFonts w:ascii="Trebuchet MS"/>
                <w:i/>
                <w:spacing w:val="-11"/>
                <w:sz w:val="20"/>
              </w:rPr>
              <w:t xml:space="preserve"> </w:t>
            </w:r>
            <w:r>
              <w:rPr>
                <w:rFonts w:ascii="Trebuchet MS"/>
                <w:i/>
                <w:spacing w:val="-4"/>
                <w:sz w:val="20"/>
              </w:rPr>
              <w:t>footprint</w:t>
            </w:r>
            <w:r>
              <w:rPr>
                <w:rFonts w:ascii="Trebuchet MS"/>
                <w:i/>
                <w:spacing w:val="-11"/>
                <w:sz w:val="20"/>
              </w:rPr>
              <w:t xml:space="preserve"> </w:t>
            </w:r>
            <w:r>
              <w:rPr>
                <w:rFonts w:ascii="Trebuchet MS"/>
                <w:i/>
                <w:spacing w:val="-4"/>
                <w:sz w:val="20"/>
              </w:rPr>
              <w:t>calculation</w:t>
            </w:r>
            <w:r>
              <w:rPr>
                <w:rFonts w:ascii="Trebuchet MS"/>
                <w:i/>
                <w:spacing w:val="-11"/>
                <w:sz w:val="20"/>
              </w:rPr>
              <w:t xml:space="preserve"> </w:t>
            </w:r>
            <w:r>
              <w:rPr>
                <w:rFonts w:ascii="Trebuchet MS"/>
                <w:i/>
                <w:spacing w:val="-4"/>
                <w:sz w:val="20"/>
              </w:rPr>
              <w:t>for</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last</w:t>
            </w:r>
            <w:r>
              <w:rPr>
                <w:rFonts w:ascii="Trebuchet MS"/>
                <w:i/>
                <w:spacing w:val="-11"/>
                <w:sz w:val="20"/>
              </w:rPr>
              <w:t xml:space="preserve"> </w:t>
            </w:r>
            <w:r>
              <w:rPr>
                <w:rFonts w:ascii="Trebuchet MS"/>
                <w:i/>
                <w:spacing w:val="-4"/>
                <w:sz w:val="20"/>
              </w:rPr>
              <w:t>full</w:t>
            </w:r>
            <w:r>
              <w:rPr>
                <w:rFonts w:ascii="Trebuchet MS"/>
                <w:i/>
                <w:spacing w:val="-11"/>
                <w:sz w:val="20"/>
              </w:rPr>
              <w:t xml:space="preserve"> </w:t>
            </w:r>
            <w:r>
              <w:rPr>
                <w:rFonts w:ascii="Trebuchet MS"/>
                <w:i/>
                <w:spacing w:val="-4"/>
                <w:sz w:val="20"/>
              </w:rPr>
              <w:t>reporting</w:t>
            </w:r>
            <w:r>
              <w:rPr>
                <w:rFonts w:ascii="Trebuchet MS"/>
                <w:i/>
                <w:spacing w:val="-12"/>
                <w:sz w:val="20"/>
              </w:rPr>
              <w:t xml:space="preserve"> </w:t>
            </w:r>
            <w:r>
              <w:rPr>
                <w:rFonts w:ascii="Trebuchet MS"/>
                <w:i/>
                <w:spacing w:val="-4"/>
                <w:sz w:val="20"/>
              </w:rPr>
              <w:t>year</w:t>
            </w:r>
            <w:r>
              <w:rPr>
                <w:rFonts w:ascii="Trebuchet MS"/>
                <w:i/>
                <w:spacing w:val="-11"/>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 xml:space="preserve">if </w:t>
            </w:r>
            <w:r>
              <w:rPr>
                <w:rFonts w:ascii="Trebuchet MS"/>
                <w:i/>
                <w:w w:val="90"/>
                <w:sz w:val="20"/>
              </w:rPr>
              <w:t>calculated,</w:t>
            </w:r>
            <w:r>
              <w:rPr>
                <w:rFonts w:ascii="Trebuchet MS"/>
                <w:i/>
                <w:spacing w:val="-2"/>
                <w:w w:val="90"/>
                <w:sz w:val="20"/>
              </w:rPr>
              <w:t xml:space="preserve"> </w:t>
            </w:r>
            <w:r>
              <w:rPr>
                <w:rFonts w:ascii="Trebuchet MS"/>
                <w:i/>
                <w:w w:val="90"/>
                <w:sz w:val="20"/>
              </w:rPr>
              <w:t>for</w:t>
            </w:r>
            <w:r>
              <w:rPr>
                <w:rFonts w:ascii="Trebuchet MS"/>
                <w:i/>
                <w:spacing w:val="-5"/>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precedent</w:t>
            </w:r>
            <w:r>
              <w:rPr>
                <w:rFonts w:ascii="Trebuchet MS"/>
                <w:i/>
                <w:spacing w:val="-2"/>
                <w:w w:val="90"/>
                <w:sz w:val="20"/>
              </w:rPr>
              <w:t xml:space="preserve"> </w:t>
            </w:r>
            <w:r>
              <w:rPr>
                <w:rFonts w:ascii="Trebuchet MS"/>
                <w:i/>
                <w:w w:val="90"/>
                <w:sz w:val="20"/>
              </w:rPr>
              <w:t>previous</w:t>
            </w:r>
            <w:r>
              <w:rPr>
                <w:rFonts w:ascii="Trebuchet MS"/>
                <w:i/>
                <w:spacing w:val="-4"/>
                <w:w w:val="90"/>
                <w:sz w:val="20"/>
              </w:rPr>
              <w:t xml:space="preserve"> </w:t>
            </w:r>
            <w:r>
              <w:rPr>
                <w:rFonts w:ascii="Trebuchet MS"/>
                <w:i/>
                <w:w w:val="90"/>
                <w:sz w:val="20"/>
              </w:rPr>
              <w:t>reporting</w:t>
            </w:r>
            <w:r>
              <w:rPr>
                <w:rFonts w:ascii="Trebuchet MS"/>
                <w:i/>
                <w:spacing w:val="-4"/>
                <w:w w:val="90"/>
                <w:sz w:val="20"/>
              </w:rPr>
              <w:t xml:space="preserve"> </w:t>
            </w:r>
            <w:r>
              <w:rPr>
                <w:rFonts w:ascii="Trebuchet MS"/>
                <w:i/>
                <w:w w:val="90"/>
                <w:sz w:val="20"/>
              </w:rPr>
              <w:t>year,</w:t>
            </w:r>
            <w:r>
              <w:rPr>
                <w:rFonts w:ascii="Trebuchet MS"/>
                <w:i/>
                <w:spacing w:val="-2"/>
                <w:w w:val="90"/>
                <w:sz w:val="20"/>
              </w:rPr>
              <w:t xml:space="preserve"> </w:t>
            </w:r>
            <w:r>
              <w:rPr>
                <w:rFonts w:ascii="Trebuchet MS"/>
                <w:i/>
                <w:w w:val="90"/>
                <w:sz w:val="20"/>
              </w:rPr>
              <w:t>including</w:t>
            </w:r>
            <w:r>
              <w:rPr>
                <w:rFonts w:ascii="Trebuchet MS"/>
                <w:i/>
                <w:spacing w:val="-4"/>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results,</w:t>
            </w:r>
            <w:r>
              <w:rPr>
                <w:rFonts w:ascii="Trebuchet MS"/>
                <w:i/>
                <w:spacing w:val="-3"/>
                <w:w w:val="90"/>
                <w:sz w:val="20"/>
              </w:rPr>
              <w:t xml:space="preserve"> </w:t>
            </w:r>
            <w:r>
              <w:rPr>
                <w:rFonts w:ascii="Trebuchet MS"/>
                <w:i/>
                <w:w w:val="90"/>
                <w:sz w:val="20"/>
              </w:rPr>
              <w:t>all</w:t>
            </w:r>
            <w:r>
              <w:rPr>
                <w:rFonts w:ascii="Trebuchet MS"/>
                <w:i/>
                <w:spacing w:val="-3"/>
                <w:w w:val="90"/>
                <w:sz w:val="20"/>
              </w:rPr>
              <w:t xml:space="preserve"> </w:t>
            </w:r>
            <w:r>
              <w:rPr>
                <w:rFonts w:ascii="Trebuchet MS"/>
                <w:i/>
                <w:w w:val="90"/>
                <w:sz w:val="20"/>
              </w:rPr>
              <w:t>input</w:t>
            </w:r>
            <w:r>
              <w:rPr>
                <w:rFonts w:ascii="Trebuchet MS"/>
                <w:i/>
                <w:spacing w:val="-7"/>
                <w:w w:val="90"/>
                <w:sz w:val="20"/>
              </w:rPr>
              <w:t xml:space="preserve"> </w:t>
            </w:r>
            <w:r>
              <w:rPr>
                <w:rFonts w:ascii="Trebuchet MS"/>
                <w:i/>
                <w:w w:val="90"/>
                <w:sz w:val="20"/>
              </w:rPr>
              <w:t>data,</w:t>
            </w:r>
            <w:r>
              <w:rPr>
                <w:rFonts w:ascii="Trebuchet MS"/>
                <w:i/>
                <w:spacing w:val="-2"/>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calculation</w:t>
            </w:r>
            <w:r>
              <w:rPr>
                <w:rFonts w:ascii="Trebuchet MS"/>
                <w:i/>
                <w:spacing w:val="-3"/>
                <w:w w:val="90"/>
                <w:sz w:val="20"/>
              </w:rPr>
              <w:t xml:space="preserve"> </w:t>
            </w:r>
            <w:r>
              <w:rPr>
                <w:rFonts w:ascii="Trebuchet MS"/>
                <w:i/>
                <w:w w:val="90"/>
                <w:sz w:val="20"/>
              </w:rPr>
              <w:t>method</w:t>
            </w:r>
            <w:r>
              <w:rPr>
                <w:rFonts w:ascii="Trebuchet MS"/>
                <w:i/>
                <w:spacing w:val="-5"/>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tool</w:t>
            </w:r>
            <w:r>
              <w:rPr>
                <w:rFonts w:ascii="Trebuchet MS"/>
                <w:i/>
                <w:spacing w:val="-3"/>
                <w:w w:val="90"/>
                <w:sz w:val="20"/>
              </w:rPr>
              <w:t xml:space="preserve"> </w:t>
            </w:r>
            <w:r>
              <w:rPr>
                <w:rFonts w:ascii="Trebuchet MS"/>
                <w:i/>
                <w:w w:val="90"/>
                <w:sz w:val="20"/>
              </w:rPr>
              <w:t xml:space="preserve">used. This includes consumption records, relevant bills, and estimation methodologies to allow the auditor to verify data accuracy and </w:t>
            </w:r>
            <w:r>
              <w:rPr>
                <w:rFonts w:ascii="Trebuchet MS"/>
                <w:i/>
                <w:sz w:val="20"/>
              </w:rPr>
              <w:t>calculation</w:t>
            </w:r>
            <w:r>
              <w:rPr>
                <w:rFonts w:ascii="Trebuchet MS"/>
                <w:i/>
                <w:spacing w:val="-16"/>
                <w:sz w:val="20"/>
              </w:rPr>
              <w:t xml:space="preserve"> </w:t>
            </w:r>
            <w:r>
              <w:rPr>
                <w:rFonts w:ascii="Trebuchet MS"/>
                <w:i/>
                <w:sz w:val="20"/>
              </w:rPr>
              <w:t>quality.</w:t>
            </w:r>
          </w:p>
        </w:tc>
      </w:tr>
      <w:tr w:rsidR="003754EE" w14:paraId="23CFF625" w14:textId="77777777">
        <w:trPr>
          <w:trHeight w:val="5520"/>
        </w:trPr>
        <w:tc>
          <w:tcPr>
            <w:tcW w:w="848" w:type="dxa"/>
          </w:tcPr>
          <w:p w14:paraId="741244DD" w14:textId="77777777" w:rsidR="003754EE" w:rsidRDefault="00486D74">
            <w:pPr>
              <w:pStyle w:val="TableParagraph"/>
              <w:spacing w:before="236"/>
              <w:ind w:left="107"/>
              <w:rPr>
                <w:sz w:val="20"/>
              </w:rPr>
            </w:pPr>
            <w:r>
              <w:rPr>
                <w:spacing w:val="-4"/>
                <w:sz w:val="20"/>
              </w:rPr>
              <w:t>4.29</w:t>
            </w:r>
          </w:p>
        </w:tc>
        <w:tc>
          <w:tcPr>
            <w:tcW w:w="1707" w:type="dxa"/>
          </w:tcPr>
          <w:p w14:paraId="7BE8D9AD" w14:textId="77777777" w:rsidR="003754EE" w:rsidRDefault="003754EE">
            <w:pPr>
              <w:pStyle w:val="TableParagraph"/>
              <w:spacing w:before="7"/>
              <w:ind w:left="0"/>
              <w:rPr>
                <w:sz w:val="20"/>
              </w:rPr>
            </w:pPr>
          </w:p>
          <w:p w14:paraId="2EF3CABE" w14:textId="77777777" w:rsidR="003754EE" w:rsidRDefault="00486D74">
            <w:pPr>
              <w:pStyle w:val="TableParagraph"/>
              <w:spacing w:line="247" w:lineRule="auto"/>
              <w:ind w:left="105" w:right="108"/>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w w:val="90"/>
                <w:sz w:val="20"/>
              </w:rPr>
              <w:t>sets</w:t>
            </w:r>
            <w:r>
              <w:rPr>
                <w:rFonts w:ascii="Trebuchet MS"/>
                <w:i/>
                <w:spacing w:val="-5"/>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 xml:space="preserve">annually </w:t>
            </w:r>
            <w:r>
              <w:rPr>
                <w:rFonts w:ascii="Trebuchet MS"/>
                <w:i/>
                <w:sz w:val="20"/>
              </w:rPr>
              <w:t>reviews</w:t>
            </w:r>
            <w:r>
              <w:rPr>
                <w:rFonts w:ascii="Trebuchet MS"/>
                <w:i/>
                <w:spacing w:val="-6"/>
                <w:sz w:val="20"/>
              </w:rPr>
              <w:t xml:space="preserve"> </w:t>
            </w:r>
            <w:r>
              <w:rPr>
                <w:rFonts w:ascii="Trebuchet MS"/>
                <w:i/>
                <w:sz w:val="20"/>
              </w:rPr>
              <w:t>a concrete</w:t>
            </w:r>
            <w:r>
              <w:rPr>
                <w:rFonts w:ascii="Trebuchet MS"/>
                <w:i/>
                <w:spacing w:val="-6"/>
                <w:sz w:val="20"/>
              </w:rPr>
              <w:t xml:space="preserve"> </w:t>
            </w:r>
            <w:r>
              <w:rPr>
                <w:rFonts w:ascii="Trebuchet MS"/>
                <w:i/>
                <w:sz w:val="20"/>
              </w:rPr>
              <w:t xml:space="preserve">target to reduce its </w:t>
            </w:r>
            <w:r>
              <w:rPr>
                <w:rFonts w:ascii="Trebuchet MS"/>
                <w:i/>
                <w:spacing w:val="-4"/>
                <w:sz w:val="20"/>
              </w:rPr>
              <w:t>carbon</w:t>
            </w:r>
            <w:r>
              <w:rPr>
                <w:rFonts w:ascii="Trebuchet MS"/>
                <w:i/>
                <w:spacing w:val="-15"/>
                <w:sz w:val="20"/>
              </w:rPr>
              <w:t xml:space="preserve"> </w:t>
            </w:r>
            <w:r>
              <w:rPr>
                <w:rFonts w:ascii="Trebuchet MS"/>
                <w:i/>
                <w:spacing w:val="-4"/>
                <w:sz w:val="20"/>
              </w:rPr>
              <w:t xml:space="preserve">footprint </w:t>
            </w:r>
            <w:r>
              <w:rPr>
                <w:rFonts w:ascii="Trebuchet MS"/>
                <w:i/>
                <w:sz w:val="20"/>
              </w:rPr>
              <w:t>and</w:t>
            </w:r>
            <w:r>
              <w:rPr>
                <w:rFonts w:ascii="Trebuchet MS"/>
                <w:i/>
                <w:spacing w:val="-6"/>
                <w:sz w:val="20"/>
              </w:rPr>
              <w:t xml:space="preserve"> </w:t>
            </w:r>
            <w:r>
              <w:rPr>
                <w:rFonts w:ascii="Trebuchet MS"/>
                <w:i/>
                <w:sz w:val="20"/>
              </w:rPr>
              <w:t>identifies actions</w:t>
            </w:r>
            <w:r>
              <w:rPr>
                <w:rFonts w:ascii="Trebuchet MS"/>
                <w:i/>
                <w:spacing w:val="-6"/>
                <w:sz w:val="20"/>
              </w:rPr>
              <w:t xml:space="preserve"> </w:t>
            </w:r>
            <w:r>
              <w:rPr>
                <w:rFonts w:ascii="Trebuchet MS"/>
                <w:i/>
                <w:sz w:val="20"/>
              </w:rPr>
              <w:t>to achieve</w:t>
            </w:r>
            <w:r>
              <w:rPr>
                <w:rFonts w:ascii="Trebuchet MS"/>
                <w:i/>
                <w:spacing w:val="-11"/>
                <w:sz w:val="20"/>
              </w:rPr>
              <w:t xml:space="preserve"> </w:t>
            </w:r>
            <w:r>
              <w:rPr>
                <w:rFonts w:ascii="Trebuchet MS"/>
                <w:i/>
                <w:sz w:val="20"/>
              </w:rPr>
              <w:t>it.</w:t>
            </w:r>
            <w:r>
              <w:rPr>
                <w:rFonts w:ascii="Trebuchet MS"/>
                <w:i/>
                <w:spacing w:val="-13"/>
                <w:sz w:val="20"/>
              </w:rPr>
              <w:t xml:space="preserve"> </w:t>
            </w:r>
            <w:r>
              <w:rPr>
                <w:rFonts w:ascii="Trebuchet MS"/>
                <w:i/>
                <w:sz w:val="20"/>
              </w:rPr>
              <w:t>(G)</w:t>
            </w:r>
          </w:p>
          <w:p w14:paraId="59B5AF77" w14:textId="77777777" w:rsidR="003754EE" w:rsidRDefault="003754EE">
            <w:pPr>
              <w:pStyle w:val="TableParagraph"/>
              <w:spacing w:before="7"/>
              <w:ind w:left="0"/>
              <w:rPr>
                <w:sz w:val="20"/>
              </w:rPr>
            </w:pPr>
          </w:p>
          <w:p w14:paraId="2A195D45" w14:textId="352D7210" w:rsidR="003754EE" w:rsidRDefault="003754EE">
            <w:pPr>
              <w:pStyle w:val="TableParagraph"/>
              <w:spacing w:line="247" w:lineRule="auto"/>
              <w:ind w:left="105"/>
              <w:rPr>
                <w:rFonts w:ascii="Trebuchet MS"/>
                <w:i/>
                <w:sz w:val="20"/>
              </w:rPr>
            </w:pPr>
          </w:p>
        </w:tc>
        <w:tc>
          <w:tcPr>
            <w:tcW w:w="11052" w:type="dxa"/>
          </w:tcPr>
          <w:p w14:paraId="2A1BEF44" w14:textId="77777777" w:rsidR="003754EE" w:rsidRDefault="003754EE">
            <w:pPr>
              <w:pStyle w:val="TableParagraph"/>
              <w:spacing w:before="7"/>
              <w:ind w:left="0"/>
              <w:rPr>
                <w:sz w:val="20"/>
              </w:rPr>
            </w:pPr>
          </w:p>
          <w:p w14:paraId="0CB6DD52" w14:textId="77777777" w:rsidR="003754EE" w:rsidRDefault="00486D74">
            <w:pPr>
              <w:pStyle w:val="TableParagraph"/>
              <w:rPr>
                <w:rFonts w:ascii="Trebuchet MS"/>
                <w:b/>
                <w:i/>
                <w:sz w:val="20"/>
              </w:rPr>
            </w:pPr>
            <w:r>
              <w:rPr>
                <w:rFonts w:ascii="Trebuchet MS"/>
                <w:b/>
                <w:i/>
                <w:spacing w:val="-2"/>
                <w:sz w:val="20"/>
              </w:rPr>
              <w:t>Relevance</w:t>
            </w:r>
          </w:p>
          <w:p w14:paraId="5E554F8E" w14:textId="77777777" w:rsidR="003754EE" w:rsidRDefault="00486D74">
            <w:pPr>
              <w:pStyle w:val="TableParagraph"/>
              <w:spacing w:before="8" w:line="247" w:lineRule="auto"/>
              <w:ind w:right="100"/>
              <w:jc w:val="both"/>
              <w:rPr>
                <w:rFonts w:ascii="Trebuchet MS"/>
                <w:i/>
                <w:sz w:val="20"/>
              </w:rPr>
            </w:pPr>
            <w:r>
              <w:rPr>
                <w:rFonts w:ascii="Trebuchet MS"/>
                <w:i/>
                <w:w w:val="90"/>
                <w:sz w:val="20"/>
              </w:rPr>
              <w:t>This</w:t>
            </w:r>
            <w:r>
              <w:rPr>
                <w:rFonts w:ascii="Trebuchet MS"/>
                <w:i/>
                <w:spacing w:val="-4"/>
                <w:w w:val="90"/>
                <w:sz w:val="20"/>
              </w:rPr>
              <w:t xml:space="preserve"> </w:t>
            </w:r>
            <w:r>
              <w:rPr>
                <w:rFonts w:ascii="Trebuchet MS"/>
                <w:i/>
                <w:w w:val="90"/>
                <w:sz w:val="20"/>
              </w:rPr>
              <w:t>criterion</w:t>
            </w:r>
            <w:r>
              <w:rPr>
                <w:rFonts w:ascii="Trebuchet MS"/>
                <w:i/>
                <w:spacing w:val="-5"/>
                <w:w w:val="90"/>
                <w:sz w:val="20"/>
              </w:rPr>
              <w:t xml:space="preserve"> </w:t>
            </w:r>
            <w:r>
              <w:rPr>
                <w:rFonts w:ascii="Trebuchet MS"/>
                <w:i/>
                <w:w w:val="90"/>
                <w:sz w:val="20"/>
              </w:rPr>
              <w:t>encourages</w:t>
            </w:r>
            <w:r>
              <w:rPr>
                <w:rFonts w:ascii="Trebuchet MS"/>
                <w:i/>
                <w:spacing w:val="-4"/>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4"/>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take</w:t>
            </w:r>
            <w:r>
              <w:rPr>
                <w:rFonts w:ascii="Trebuchet MS"/>
                <w:i/>
                <w:spacing w:val="-5"/>
                <w:w w:val="90"/>
                <w:sz w:val="20"/>
              </w:rPr>
              <w:t xml:space="preserve"> </w:t>
            </w:r>
            <w:r>
              <w:rPr>
                <w:rFonts w:ascii="Trebuchet MS"/>
                <w:i/>
                <w:w w:val="90"/>
                <w:sz w:val="20"/>
              </w:rPr>
              <w:t>proactive</w:t>
            </w:r>
            <w:r>
              <w:rPr>
                <w:rFonts w:ascii="Trebuchet MS"/>
                <w:i/>
                <w:spacing w:val="-4"/>
                <w:w w:val="90"/>
                <w:sz w:val="20"/>
              </w:rPr>
              <w:t xml:space="preserve"> </w:t>
            </w:r>
            <w:r>
              <w:rPr>
                <w:rFonts w:ascii="Trebuchet MS"/>
                <w:i/>
                <w:w w:val="90"/>
                <w:sz w:val="20"/>
              </w:rPr>
              <w:t>steps</w:t>
            </w:r>
            <w:r>
              <w:rPr>
                <w:rFonts w:ascii="Trebuchet MS"/>
                <w:i/>
                <w:spacing w:val="-4"/>
                <w:w w:val="90"/>
                <w:sz w:val="20"/>
              </w:rPr>
              <w:t xml:space="preserve"> </w:t>
            </w:r>
            <w:r>
              <w:rPr>
                <w:rFonts w:ascii="Trebuchet MS"/>
                <w:i/>
                <w:w w:val="90"/>
                <w:sz w:val="20"/>
              </w:rPr>
              <w:t>to</w:t>
            </w:r>
            <w:r>
              <w:rPr>
                <w:rFonts w:ascii="Trebuchet MS"/>
                <w:i/>
                <w:spacing w:val="-3"/>
                <w:w w:val="90"/>
                <w:sz w:val="20"/>
              </w:rPr>
              <w:t xml:space="preserve"> </w:t>
            </w:r>
            <w:r>
              <w:rPr>
                <w:rFonts w:ascii="Trebuchet MS"/>
                <w:i/>
                <w:w w:val="90"/>
                <w:sz w:val="20"/>
              </w:rPr>
              <w:t>reduce</w:t>
            </w:r>
            <w:r>
              <w:rPr>
                <w:rFonts w:ascii="Trebuchet MS"/>
                <w:i/>
                <w:spacing w:val="-2"/>
                <w:w w:val="90"/>
                <w:sz w:val="20"/>
              </w:rPr>
              <w:t xml:space="preserve"> </w:t>
            </w:r>
            <w:r>
              <w:rPr>
                <w:rFonts w:ascii="Trebuchet MS"/>
                <w:i/>
                <w:w w:val="90"/>
                <w:sz w:val="20"/>
              </w:rPr>
              <w:t>its</w:t>
            </w:r>
            <w:r>
              <w:rPr>
                <w:rFonts w:ascii="Trebuchet MS"/>
                <w:i/>
                <w:spacing w:val="-4"/>
                <w:w w:val="90"/>
                <w:sz w:val="20"/>
              </w:rPr>
              <w:t xml:space="preserve"> </w:t>
            </w:r>
            <w:r>
              <w:rPr>
                <w:rFonts w:ascii="Trebuchet MS"/>
                <w:i/>
                <w:w w:val="90"/>
                <w:sz w:val="20"/>
              </w:rPr>
              <w:t>climate</w:t>
            </w:r>
            <w:r>
              <w:rPr>
                <w:rFonts w:ascii="Trebuchet MS"/>
                <w:i/>
                <w:spacing w:val="-2"/>
                <w:w w:val="90"/>
                <w:sz w:val="20"/>
              </w:rPr>
              <w:t xml:space="preserve"> </w:t>
            </w:r>
            <w:r>
              <w:rPr>
                <w:rFonts w:ascii="Trebuchet MS"/>
                <w:i/>
                <w:w w:val="90"/>
                <w:sz w:val="20"/>
              </w:rPr>
              <w:t>impact</w:t>
            </w:r>
            <w:r>
              <w:rPr>
                <w:rFonts w:ascii="Trebuchet MS"/>
                <w:i/>
                <w:spacing w:val="-8"/>
                <w:w w:val="90"/>
                <w:sz w:val="20"/>
              </w:rPr>
              <w:t xml:space="preserve"> </w:t>
            </w:r>
            <w:r>
              <w:rPr>
                <w:rFonts w:ascii="Trebuchet MS"/>
                <w:i/>
                <w:w w:val="90"/>
                <w:sz w:val="20"/>
              </w:rPr>
              <w:t>by</w:t>
            </w:r>
            <w:r>
              <w:rPr>
                <w:rFonts w:ascii="Trebuchet MS"/>
                <w:i/>
                <w:spacing w:val="-3"/>
                <w:w w:val="90"/>
                <w:sz w:val="20"/>
              </w:rPr>
              <w:t xml:space="preserve"> </w:t>
            </w:r>
            <w:r>
              <w:rPr>
                <w:rFonts w:ascii="Trebuchet MS"/>
                <w:i/>
                <w:w w:val="90"/>
                <w:sz w:val="20"/>
              </w:rPr>
              <w:t>setting</w:t>
            </w:r>
            <w:r>
              <w:rPr>
                <w:rFonts w:ascii="Trebuchet MS"/>
                <w:i/>
                <w:spacing w:val="-7"/>
                <w:w w:val="90"/>
                <w:sz w:val="20"/>
              </w:rPr>
              <w:t xml:space="preserve"> </w:t>
            </w:r>
            <w:r>
              <w:rPr>
                <w:rFonts w:ascii="Trebuchet MS"/>
                <w:i/>
                <w:w w:val="90"/>
                <w:sz w:val="20"/>
              </w:rPr>
              <w:t>clear,</w:t>
            </w:r>
            <w:r>
              <w:rPr>
                <w:rFonts w:ascii="Trebuchet MS"/>
                <w:i/>
                <w:spacing w:val="-2"/>
                <w:w w:val="90"/>
                <w:sz w:val="20"/>
              </w:rPr>
              <w:t xml:space="preserve"> </w:t>
            </w:r>
            <w:r>
              <w:rPr>
                <w:rFonts w:ascii="Trebuchet MS"/>
                <w:i/>
                <w:w w:val="90"/>
                <w:sz w:val="20"/>
              </w:rPr>
              <w:t>measurable</w:t>
            </w:r>
            <w:r>
              <w:rPr>
                <w:rFonts w:ascii="Trebuchet MS"/>
                <w:i/>
                <w:spacing w:val="-5"/>
                <w:w w:val="90"/>
                <w:sz w:val="20"/>
              </w:rPr>
              <w:t xml:space="preserve"> </w:t>
            </w:r>
            <w:r>
              <w:rPr>
                <w:rFonts w:ascii="Trebuchet MS"/>
                <w:i/>
                <w:w w:val="90"/>
                <w:sz w:val="20"/>
              </w:rPr>
              <w:t xml:space="preserve">carbon reduction targets based on its calculated footprint. Regular review and strategic planning support accountability and continuous </w:t>
            </w:r>
            <w:r>
              <w:rPr>
                <w:rFonts w:ascii="Trebuchet MS"/>
                <w:i/>
                <w:spacing w:val="-2"/>
                <w:sz w:val="20"/>
              </w:rPr>
              <w:t>improvement.</w:t>
            </w:r>
          </w:p>
          <w:p w14:paraId="09D9E058" w14:textId="77777777" w:rsidR="003754EE" w:rsidRDefault="003754EE">
            <w:pPr>
              <w:pStyle w:val="TableParagraph"/>
              <w:spacing w:before="1"/>
              <w:ind w:left="0"/>
              <w:rPr>
                <w:sz w:val="20"/>
              </w:rPr>
            </w:pPr>
          </w:p>
          <w:p w14:paraId="068036B6"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FBF9411" w14:textId="77777777" w:rsidR="003754EE" w:rsidRDefault="00486D74">
            <w:pPr>
              <w:pStyle w:val="TableParagraph"/>
              <w:spacing w:before="8" w:line="247" w:lineRule="auto"/>
              <w:ind w:right="99"/>
              <w:jc w:val="both"/>
              <w:rPr>
                <w:rFonts w:ascii="Trebuchet MS"/>
                <w:i/>
                <w:sz w:val="20"/>
              </w:rPr>
            </w:pPr>
            <w:r>
              <w:rPr>
                <w:rFonts w:ascii="Trebuchet MS"/>
                <w:i/>
                <w:w w:val="90"/>
                <w:sz w:val="20"/>
              </w:rPr>
              <w:t>The establishment uses its calculated carbon footprint as a basis for formulating a target to further reduce carbon emissions</w:t>
            </w:r>
            <w:r>
              <w:rPr>
                <w:rFonts w:ascii="Trebuchet MS"/>
                <w:i/>
                <w:sz w:val="20"/>
              </w:rPr>
              <w:t xml:space="preserve"> </w:t>
            </w:r>
            <w:r>
              <w:rPr>
                <w:rFonts w:ascii="Trebuchet MS"/>
                <w:i/>
                <w:w w:val="90"/>
                <w:sz w:val="20"/>
              </w:rPr>
              <w:t xml:space="preserve">by a certain percentage. The site specifies the base year and the target year with </w:t>
            </w:r>
            <w:proofErr w:type="gramStart"/>
            <w:r>
              <w:rPr>
                <w:rFonts w:ascii="Trebuchet MS"/>
                <w:i/>
                <w:w w:val="90"/>
                <w:sz w:val="20"/>
              </w:rPr>
              <w:t>associated,</w:t>
            </w:r>
            <w:proofErr w:type="gramEnd"/>
            <w:r>
              <w:rPr>
                <w:rFonts w:ascii="Trebuchet MS"/>
                <w:i/>
                <w:w w:val="90"/>
                <w:sz w:val="20"/>
              </w:rPr>
              <w:t xml:space="preserve"> values, the scope(s) of emissions included and the targets unit. The target is updated and reviewed annually and should </w:t>
            </w:r>
            <w:proofErr w:type="spellStart"/>
            <w:r>
              <w:rPr>
                <w:rFonts w:ascii="Trebuchet MS"/>
                <w:i/>
                <w:w w:val="90"/>
                <w:sz w:val="20"/>
              </w:rPr>
              <w:t>prioritise</w:t>
            </w:r>
            <w:proofErr w:type="spellEnd"/>
            <w:r>
              <w:rPr>
                <w:rFonts w:ascii="Trebuchet MS"/>
                <w:i/>
                <w:w w:val="90"/>
                <w:sz w:val="20"/>
              </w:rPr>
              <w:t xml:space="preserve"> internal reductions in Scope 1 and Scope 2 </w:t>
            </w:r>
            <w:r>
              <w:rPr>
                <w:rFonts w:ascii="Trebuchet MS"/>
                <w:i/>
                <w:spacing w:val="-4"/>
                <w:sz w:val="20"/>
              </w:rPr>
              <w:t>emissions</w:t>
            </w:r>
            <w:r>
              <w:rPr>
                <w:rFonts w:ascii="Trebuchet MS"/>
                <w:i/>
                <w:spacing w:val="-14"/>
                <w:sz w:val="20"/>
              </w:rPr>
              <w:t xml:space="preserve"> </w:t>
            </w:r>
            <w:r>
              <w:rPr>
                <w:rFonts w:ascii="Trebuchet MS"/>
                <w:i/>
                <w:spacing w:val="-4"/>
                <w:sz w:val="20"/>
              </w:rPr>
              <w:t>before</w:t>
            </w:r>
            <w:r>
              <w:rPr>
                <w:rFonts w:ascii="Trebuchet MS"/>
                <w:i/>
                <w:spacing w:val="-14"/>
                <w:sz w:val="20"/>
              </w:rPr>
              <w:t xml:space="preserve"> </w:t>
            </w:r>
            <w:r>
              <w:rPr>
                <w:rFonts w:ascii="Trebuchet MS"/>
                <w:i/>
                <w:spacing w:val="-4"/>
                <w:sz w:val="20"/>
              </w:rPr>
              <w:t>considering</w:t>
            </w:r>
            <w:r>
              <w:rPr>
                <w:rFonts w:ascii="Trebuchet MS"/>
                <w:i/>
                <w:spacing w:val="-12"/>
                <w:sz w:val="20"/>
              </w:rPr>
              <w:t xml:space="preserve"> </w:t>
            </w:r>
            <w:r>
              <w:rPr>
                <w:rFonts w:ascii="Trebuchet MS"/>
                <w:i/>
                <w:spacing w:val="-4"/>
                <w:sz w:val="20"/>
              </w:rPr>
              <w:t>actions</w:t>
            </w:r>
            <w:r>
              <w:rPr>
                <w:rFonts w:ascii="Trebuchet MS"/>
                <w:i/>
                <w:spacing w:val="-13"/>
                <w:sz w:val="20"/>
              </w:rPr>
              <w:t xml:space="preserve"> </w:t>
            </w:r>
            <w:r>
              <w:rPr>
                <w:rFonts w:ascii="Trebuchet MS"/>
                <w:i/>
                <w:spacing w:val="-4"/>
                <w:sz w:val="20"/>
              </w:rPr>
              <w:t>addressing</w:t>
            </w:r>
            <w:r>
              <w:rPr>
                <w:rFonts w:ascii="Trebuchet MS"/>
                <w:i/>
                <w:spacing w:val="-13"/>
                <w:sz w:val="20"/>
              </w:rPr>
              <w:t xml:space="preserve"> </w:t>
            </w:r>
            <w:r>
              <w:rPr>
                <w:rFonts w:ascii="Trebuchet MS"/>
                <w:i/>
                <w:spacing w:val="-4"/>
                <w:sz w:val="20"/>
              </w:rPr>
              <w:t>Scope</w:t>
            </w:r>
            <w:r>
              <w:rPr>
                <w:rFonts w:ascii="Trebuchet MS"/>
                <w:i/>
                <w:spacing w:val="-12"/>
                <w:sz w:val="20"/>
              </w:rPr>
              <w:t xml:space="preserve"> </w:t>
            </w:r>
            <w:r>
              <w:rPr>
                <w:rFonts w:ascii="Trebuchet MS"/>
                <w:i/>
                <w:spacing w:val="-4"/>
                <w:sz w:val="20"/>
              </w:rPr>
              <w:t>3</w:t>
            </w:r>
            <w:r>
              <w:rPr>
                <w:rFonts w:ascii="Trebuchet MS"/>
                <w:i/>
                <w:spacing w:val="-16"/>
                <w:sz w:val="20"/>
              </w:rPr>
              <w:t xml:space="preserve"> </w:t>
            </w:r>
            <w:r>
              <w:rPr>
                <w:rFonts w:ascii="Trebuchet MS"/>
                <w:i/>
                <w:spacing w:val="-4"/>
                <w:sz w:val="20"/>
              </w:rPr>
              <w:t>emissions.</w:t>
            </w:r>
          </w:p>
          <w:p w14:paraId="73A059F7" w14:textId="77777777" w:rsidR="003754EE" w:rsidRDefault="003754EE">
            <w:pPr>
              <w:pStyle w:val="TableParagraph"/>
              <w:spacing w:before="2"/>
              <w:ind w:left="0"/>
              <w:rPr>
                <w:sz w:val="20"/>
              </w:rPr>
            </w:pPr>
          </w:p>
          <w:p w14:paraId="69A85A6E" w14:textId="77777777" w:rsidR="003754EE" w:rsidRDefault="00486D74">
            <w:pPr>
              <w:pStyle w:val="TableParagraph"/>
              <w:spacing w:line="247" w:lineRule="auto"/>
              <w:ind w:right="96"/>
              <w:jc w:val="both"/>
              <w:rPr>
                <w:rFonts w:ascii="Trebuchet MS"/>
                <w:i/>
                <w:sz w:val="20"/>
              </w:rPr>
            </w:pPr>
            <w:r>
              <w:rPr>
                <w:rFonts w:ascii="Trebuchet MS"/>
                <w:i/>
                <w:w w:val="90"/>
                <w:sz w:val="20"/>
              </w:rPr>
              <w:t>The</w:t>
            </w:r>
            <w:r>
              <w:rPr>
                <w:rFonts w:ascii="Trebuchet MS"/>
                <w:i/>
                <w:spacing w:val="-7"/>
                <w:w w:val="90"/>
                <w:sz w:val="20"/>
              </w:rPr>
              <w:t xml:space="preserve"> </w:t>
            </w:r>
            <w:r>
              <w:rPr>
                <w:rFonts w:ascii="Trebuchet MS"/>
                <w:i/>
                <w:w w:val="90"/>
                <w:sz w:val="20"/>
              </w:rPr>
              <w:t>establishment</w:t>
            </w:r>
            <w:r>
              <w:rPr>
                <w:rFonts w:ascii="Trebuchet MS"/>
                <w:i/>
                <w:spacing w:val="-6"/>
                <w:w w:val="90"/>
                <w:sz w:val="20"/>
              </w:rPr>
              <w:t xml:space="preserve"> </w:t>
            </w:r>
            <w:r>
              <w:rPr>
                <w:rFonts w:ascii="Trebuchet MS"/>
                <w:i/>
                <w:w w:val="90"/>
                <w:sz w:val="20"/>
              </w:rPr>
              <w:t>also</w:t>
            </w:r>
            <w:r>
              <w:rPr>
                <w:rFonts w:ascii="Trebuchet MS"/>
                <w:i/>
                <w:spacing w:val="-6"/>
                <w:w w:val="90"/>
                <w:sz w:val="20"/>
              </w:rPr>
              <w:t xml:space="preserve"> </w:t>
            </w:r>
            <w:r>
              <w:rPr>
                <w:rFonts w:ascii="Trebuchet MS"/>
                <w:i/>
                <w:w w:val="90"/>
                <w:sz w:val="20"/>
              </w:rPr>
              <w:t>identifies</w:t>
            </w:r>
            <w:r>
              <w:rPr>
                <w:rFonts w:ascii="Trebuchet MS"/>
                <w:i/>
                <w:spacing w:val="-7"/>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actions</w:t>
            </w:r>
            <w:r>
              <w:rPr>
                <w:rFonts w:ascii="Trebuchet MS"/>
                <w:i/>
                <w:spacing w:val="-6"/>
                <w:w w:val="90"/>
                <w:sz w:val="20"/>
              </w:rPr>
              <w:t xml:space="preserve"> </w:t>
            </w:r>
            <w:r>
              <w:rPr>
                <w:rFonts w:ascii="Trebuchet MS"/>
                <w:i/>
                <w:w w:val="90"/>
                <w:sz w:val="20"/>
              </w:rPr>
              <w:t>needed</w:t>
            </w:r>
            <w:r>
              <w:rPr>
                <w:rFonts w:ascii="Trebuchet MS"/>
                <w:i/>
                <w:spacing w:val="-4"/>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reach</w:t>
            </w:r>
            <w:r>
              <w:rPr>
                <w:rFonts w:ascii="Trebuchet MS"/>
                <w:i/>
                <w:spacing w:val="-6"/>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target,</w:t>
            </w:r>
            <w:r>
              <w:rPr>
                <w:rFonts w:ascii="Trebuchet MS"/>
                <w:i/>
                <w:spacing w:val="-6"/>
                <w:w w:val="90"/>
                <w:sz w:val="20"/>
              </w:rPr>
              <w:t xml:space="preserve"> </w:t>
            </w:r>
            <w:r>
              <w:rPr>
                <w:rFonts w:ascii="Trebuchet MS"/>
                <w:i/>
                <w:w w:val="90"/>
                <w:sz w:val="20"/>
              </w:rPr>
              <w:t>e.g.</w:t>
            </w:r>
            <w:r>
              <w:rPr>
                <w:rFonts w:ascii="Trebuchet MS"/>
                <w:i/>
                <w:spacing w:val="-6"/>
                <w:w w:val="90"/>
                <w:sz w:val="20"/>
              </w:rPr>
              <w:t xml:space="preserve"> </w:t>
            </w:r>
            <w:r>
              <w:rPr>
                <w:rFonts w:ascii="Trebuchet MS"/>
                <w:i/>
                <w:w w:val="90"/>
                <w:sz w:val="20"/>
              </w:rPr>
              <w:t>reduction</w:t>
            </w:r>
            <w:r>
              <w:rPr>
                <w:rFonts w:ascii="Trebuchet MS"/>
                <w:i/>
                <w:spacing w:val="-5"/>
                <w:w w:val="90"/>
                <w:sz w:val="20"/>
              </w:rPr>
              <w:t xml:space="preserve"> </w:t>
            </w:r>
            <w:r>
              <w:rPr>
                <w:rFonts w:ascii="Trebuchet MS"/>
                <w:i/>
                <w:w w:val="90"/>
                <w:sz w:val="20"/>
              </w:rPr>
              <w:t>in</w:t>
            </w:r>
            <w:r>
              <w:rPr>
                <w:rFonts w:ascii="Trebuchet MS"/>
                <w:i/>
                <w:spacing w:val="-7"/>
                <w:w w:val="90"/>
                <w:sz w:val="20"/>
              </w:rPr>
              <w:t xml:space="preserve"> </w:t>
            </w:r>
            <w:r>
              <w:rPr>
                <w:rFonts w:ascii="Trebuchet MS"/>
                <w:i/>
                <w:w w:val="90"/>
                <w:sz w:val="20"/>
              </w:rPr>
              <w:t>energy</w:t>
            </w:r>
            <w:r>
              <w:rPr>
                <w:rFonts w:ascii="Trebuchet MS"/>
                <w:i/>
                <w:spacing w:val="-4"/>
                <w:w w:val="90"/>
                <w:sz w:val="20"/>
              </w:rPr>
              <w:t xml:space="preserve"> </w:t>
            </w:r>
            <w:r>
              <w:rPr>
                <w:rFonts w:ascii="Trebuchet MS"/>
                <w:i/>
                <w:w w:val="90"/>
                <w:sz w:val="20"/>
              </w:rPr>
              <w:t>consumption,</w:t>
            </w:r>
            <w:r>
              <w:rPr>
                <w:rFonts w:ascii="Trebuchet MS"/>
                <w:i/>
                <w:spacing w:val="-4"/>
                <w:w w:val="90"/>
                <w:sz w:val="20"/>
              </w:rPr>
              <w:t xml:space="preserve"> </w:t>
            </w:r>
            <w:r>
              <w:rPr>
                <w:rFonts w:ascii="Trebuchet MS"/>
                <w:i/>
                <w:w w:val="90"/>
                <w:sz w:val="20"/>
              </w:rPr>
              <w:t>increasing</w:t>
            </w:r>
            <w:r>
              <w:rPr>
                <w:rFonts w:ascii="Trebuchet MS"/>
                <w:i/>
                <w:spacing w:val="-8"/>
                <w:w w:val="90"/>
                <w:sz w:val="20"/>
              </w:rPr>
              <w:t xml:space="preserve"> </w:t>
            </w:r>
            <w:r>
              <w:rPr>
                <w:rFonts w:ascii="Trebuchet MS"/>
                <w:i/>
                <w:w w:val="90"/>
                <w:sz w:val="20"/>
              </w:rPr>
              <w:t>efficiency measures and/or installing on-site renewable energy systems.</w:t>
            </w:r>
            <w:r>
              <w:rPr>
                <w:rFonts w:ascii="Trebuchet MS"/>
                <w:i/>
                <w:sz w:val="20"/>
              </w:rPr>
              <w:t xml:space="preserve"> </w:t>
            </w:r>
            <w:r>
              <w:rPr>
                <w:rFonts w:ascii="Trebuchet MS"/>
                <w:i/>
                <w:w w:val="90"/>
                <w:sz w:val="20"/>
              </w:rPr>
              <w:t xml:space="preserve">Chain-wide actions or documents can be accepted as evidence if the </w:t>
            </w:r>
            <w:r>
              <w:rPr>
                <w:rFonts w:ascii="Trebuchet MS"/>
                <w:i/>
                <w:w w:val="85"/>
                <w:sz w:val="20"/>
              </w:rPr>
              <w:t>establishment demonstrates that</w:t>
            </w:r>
            <w:r>
              <w:rPr>
                <w:rFonts w:ascii="Trebuchet MS"/>
                <w:i/>
                <w:sz w:val="20"/>
              </w:rPr>
              <w:t xml:space="preserve"> </w:t>
            </w:r>
            <w:r>
              <w:rPr>
                <w:rFonts w:ascii="Trebuchet MS"/>
                <w:i/>
                <w:w w:val="85"/>
                <w:sz w:val="20"/>
              </w:rPr>
              <w:t>the</w:t>
            </w:r>
            <w:r>
              <w:rPr>
                <w:rFonts w:ascii="Trebuchet MS"/>
                <w:i/>
                <w:sz w:val="20"/>
              </w:rPr>
              <w:t xml:space="preserve"> </w:t>
            </w:r>
            <w:r>
              <w:rPr>
                <w:rFonts w:ascii="Trebuchet MS"/>
                <w:i/>
                <w:w w:val="85"/>
                <w:sz w:val="20"/>
              </w:rPr>
              <w:t>actions are</w:t>
            </w:r>
            <w:r>
              <w:rPr>
                <w:rFonts w:ascii="Trebuchet MS"/>
                <w:i/>
                <w:sz w:val="20"/>
              </w:rPr>
              <w:t xml:space="preserve"> </w:t>
            </w:r>
            <w:r>
              <w:rPr>
                <w:rFonts w:ascii="Trebuchet MS"/>
                <w:i/>
                <w:w w:val="85"/>
                <w:sz w:val="20"/>
              </w:rPr>
              <w:t>implemented</w:t>
            </w:r>
            <w:r>
              <w:rPr>
                <w:rFonts w:ascii="Trebuchet MS"/>
                <w:i/>
                <w:sz w:val="20"/>
              </w:rPr>
              <w:t xml:space="preserve"> </w:t>
            </w:r>
            <w:r>
              <w:rPr>
                <w:rFonts w:ascii="Trebuchet MS"/>
                <w:i/>
                <w:w w:val="85"/>
                <w:sz w:val="20"/>
              </w:rPr>
              <w:t xml:space="preserve">at </w:t>
            </w:r>
            <w:proofErr w:type="gramStart"/>
            <w:r>
              <w:rPr>
                <w:rFonts w:ascii="Trebuchet MS"/>
                <w:i/>
                <w:w w:val="85"/>
                <w:sz w:val="20"/>
              </w:rPr>
              <w:t>property-level</w:t>
            </w:r>
            <w:proofErr w:type="gramEnd"/>
            <w:r>
              <w:rPr>
                <w:rFonts w:ascii="Trebuchet MS"/>
                <w:i/>
                <w:sz w:val="20"/>
              </w:rPr>
              <w:t xml:space="preserve"> </w:t>
            </w:r>
            <w:r>
              <w:rPr>
                <w:rFonts w:ascii="Trebuchet MS"/>
                <w:i/>
                <w:w w:val="85"/>
                <w:sz w:val="20"/>
              </w:rPr>
              <w:t>and</w:t>
            </w:r>
            <w:r>
              <w:rPr>
                <w:rFonts w:ascii="Trebuchet MS"/>
                <w:i/>
                <w:sz w:val="20"/>
              </w:rPr>
              <w:t xml:space="preserve"> </w:t>
            </w:r>
            <w:r>
              <w:rPr>
                <w:rFonts w:ascii="Trebuchet MS"/>
                <w:i/>
                <w:w w:val="85"/>
                <w:sz w:val="20"/>
              </w:rPr>
              <w:t>are</w:t>
            </w:r>
            <w:r>
              <w:rPr>
                <w:rFonts w:ascii="Trebuchet MS"/>
                <w:i/>
                <w:sz w:val="20"/>
              </w:rPr>
              <w:t xml:space="preserve"> </w:t>
            </w:r>
            <w:r>
              <w:rPr>
                <w:rFonts w:ascii="Trebuchet MS"/>
                <w:i/>
                <w:w w:val="85"/>
                <w:sz w:val="20"/>
              </w:rPr>
              <w:t>appropriate</w:t>
            </w:r>
            <w:r>
              <w:rPr>
                <w:rFonts w:ascii="Trebuchet MS"/>
                <w:i/>
                <w:sz w:val="20"/>
              </w:rPr>
              <w:t xml:space="preserve"> </w:t>
            </w:r>
            <w:r>
              <w:rPr>
                <w:rFonts w:ascii="Trebuchet MS"/>
                <w:i/>
                <w:w w:val="85"/>
                <w:sz w:val="20"/>
              </w:rPr>
              <w:t>for</w:t>
            </w:r>
            <w:r>
              <w:rPr>
                <w:rFonts w:ascii="Trebuchet MS"/>
                <w:i/>
                <w:sz w:val="20"/>
              </w:rPr>
              <w:t xml:space="preserve"> </w:t>
            </w:r>
            <w:r>
              <w:rPr>
                <w:rFonts w:ascii="Trebuchet MS"/>
                <w:i/>
                <w:w w:val="85"/>
                <w:sz w:val="20"/>
              </w:rPr>
              <w:t>their</w:t>
            </w:r>
            <w:r>
              <w:rPr>
                <w:rFonts w:ascii="Trebuchet MS"/>
                <w:i/>
                <w:sz w:val="20"/>
              </w:rPr>
              <w:t xml:space="preserve"> </w:t>
            </w:r>
            <w:r>
              <w:rPr>
                <w:rFonts w:ascii="Trebuchet MS"/>
                <w:i/>
                <w:w w:val="85"/>
                <w:sz w:val="20"/>
              </w:rPr>
              <w:t>structural,</w:t>
            </w:r>
            <w:r>
              <w:rPr>
                <w:rFonts w:ascii="Trebuchet MS"/>
                <w:i/>
                <w:sz w:val="20"/>
              </w:rPr>
              <w:t xml:space="preserve"> </w:t>
            </w:r>
            <w:r>
              <w:rPr>
                <w:rFonts w:ascii="Trebuchet MS"/>
                <w:i/>
                <w:w w:val="85"/>
                <w:sz w:val="20"/>
              </w:rPr>
              <w:t xml:space="preserve">geographical </w:t>
            </w:r>
            <w:r>
              <w:rPr>
                <w:rFonts w:ascii="Trebuchet MS"/>
                <w:i/>
                <w:sz w:val="20"/>
              </w:rPr>
              <w:t>and</w:t>
            </w:r>
            <w:r>
              <w:rPr>
                <w:rFonts w:ascii="Trebuchet MS"/>
                <w:i/>
                <w:spacing w:val="-16"/>
                <w:sz w:val="20"/>
              </w:rPr>
              <w:t xml:space="preserve"> </w:t>
            </w:r>
            <w:r>
              <w:rPr>
                <w:rFonts w:ascii="Trebuchet MS"/>
                <w:i/>
                <w:sz w:val="20"/>
              </w:rPr>
              <w:t>cultural</w:t>
            </w:r>
            <w:r>
              <w:rPr>
                <w:rFonts w:ascii="Trebuchet MS"/>
                <w:i/>
                <w:spacing w:val="-15"/>
                <w:sz w:val="20"/>
              </w:rPr>
              <w:t xml:space="preserve"> </w:t>
            </w:r>
            <w:r>
              <w:rPr>
                <w:rFonts w:ascii="Trebuchet MS"/>
                <w:i/>
                <w:sz w:val="20"/>
              </w:rPr>
              <w:t>context.</w:t>
            </w:r>
          </w:p>
          <w:p w14:paraId="7AA217FB" w14:textId="77777777" w:rsidR="003754EE" w:rsidRDefault="00486D74">
            <w:pPr>
              <w:pStyle w:val="TableParagraph"/>
              <w:spacing w:before="48" w:line="480" w:lineRule="exact"/>
              <w:ind w:right="3656"/>
              <w:rPr>
                <w:rFonts w:ascii="Trebuchet MS"/>
                <w:b/>
                <w:i/>
                <w:sz w:val="20"/>
              </w:rPr>
            </w:pPr>
            <w:r>
              <w:rPr>
                <w:rFonts w:ascii="Trebuchet MS"/>
                <w:i/>
                <w:w w:val="90"/>
                <w:sz w:val="20"/>
              </w:rPr>
              <w:t>Removals or avoided emissions are not counted as gross greenhouse gas reductions</w:t>
            </w:r>
            <w:r>
              <w:rPr>
                <w:rFonts w:ascii="Trebuchet MS"/>
                <w:b/>
                <w:i/>
                <w:w w:val="90"/>
                <w:sz w:val="20"/>
              </w:rPr>
              <w:t xml:space="preserve">. </w:t>
            </w:r>
            <w:r>
              <w:rPr>
                <w:rFonts w:ascii="Trebuchet MS"/>
                <w:b/>
                <w:i/>
                <w:sz w:val="20"/>
              </w:rPr>
              <w:t>Audit</w:t>
            </w:r>
            <w:r>
              <w:rPr>
                <w:rFonts w:ascii="Trebuchet MS"/>
                <w:b/>
                <w:i/>
                <w:spacing w:val="-12"/>
                <w:sz w:val="20"/>
              </w:rPr>
              <w:t xml:space="preserve"> </w:t>
            </w:r>
            <w:r>
              <w:rPr>
                <w:rFonts w:ascii="Trebuchet MS"/>
                <w:b/>
                <w:i/>
                <w:sz w:val="20"/>
              </w:rPr>
              <w:t>evidence</w:t>
            </w:r>
          </w:p>
          <w:p w14:paraId="377EF936" w14:textId="77777777" w:rsidR="003754EE" w:rsidRDefault="00486D74">
            <w:pPr>
              <w:pStyle w:val="TableParagraph"/>
              <w:spacing w:line="188" w:lineRule="exact"/>
              <w:jc w:val="both"/>
              <w:rPr>
                <w:rFonts w:ascii="Trebuchet MS"/>
                <w:i/>
                <w:sz w:val="20"/>
              </w:rPr>
            </w:pPr>
            <w:r>
              <w:rPr>
                <w:rFonts w:ascii="Trebuchet MS"/>
                <w:i/>
                <w:w w:val="90"/>
                <w:sz w:val="20"/>
              </w:rPr>
              <w:t>During</w:t>
            </w:r>
            <w:r>
              <w:rPr>
                <w:rFonts w:ascii="Trebuchet MS"/>
                <w:i/>
                <w:spacing w:val="-6"/>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audit,</w:t>
            </w:r>
            <w:r>
              <w:rPr>
                <w:rFonts w:ascii="Trebuchet MS"/>
                <w:i/>
                <w:spacing w:val="-6"/>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w w:val="90"/>
                <w:sz w:val="20"/>
              </w:rPr>
              <w:t>presents</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annual</w:t>
            </w:r>
            <w:r>
              <w:rPr>
                <w:rFonts w:ascii="Trebuchet MS"/>
                <w:i/>
                <w:spacing w:val="-9"/>
                <w:w w:val="90"/>
                <w:sz w:val="20"/>
              </w:rPr>
              <w:t xml:space="preserve"> </w:t>
            </w:r>
            <w:r>
              <w:rPr>
                <w:rFonts w:ascii="Trebuchet MS"/>
                <w:i/>
                <w:w w:val="90"/>
                <w:sz w:val="20"/>
              </w:rPr>
              <w:t>carbon</w:t>
            </w:r>
            <w:r>
              <w:rPr>
                <w:rFonts w:ascii="Trebuchet MS"/>
                <w:i/>
                <w:spacing w:val="-6"/>
                <w:w w:val="90"/>
                <w:sz w:val="20"/>
              </w:rPr>
              <w:t xml:space="preserve"> </w:t>
            </w:r>
            <w:r>
              <w:rPr>
                <w:rFonts w:ascii="Trebuchet MS"/>
                <w:i/>
                <w:w w:val="90"/>
                <w:sz w:val="20"/>
              </w:rPr>
              <w:t>reduction</w:t>
            </w:r>
            <w:r>
              <w:rPr>
                <w:rFonts w:ascii="Trebuchet MS"/>
                <w:i/>
                <w:spacing w:val="-5"/>
                <w:w w:val="90"/>
                <w:sz w:val="20"/>
              </w:rPr>
              <w:t xml:space="preserve"> </w:t>
            </w:r>
            <w:r>
              <w:rPr>
                <w:rFonts w:ascii="Trebuchet MS"/>
                <w:i/>
                <w:w w:val="90"/>
                <w:sz w:val="20"/>
              </w:rPr>
              <w:t>target,</w:t>
            </w:r>
            <w:r>
              <w:rPr>
                <w:rFonts w:ascii="Trebuchet MS"/>
                <w:i/>
                <w:spacing w:val="-6"/>
                <w:w w:val="90"/>
                <w:sz w:val="20"/>
              </w:rPr>
              <w:t xml:space="preserve"> </w:t>
            </w:r>
            <w:r>
              <w:rPr>
                <w:rFonts w:ascii="Trebuchet MS"/>
                <w:i/>
                <w:w w:val="90"/>
                <w:sz w:val="20"/>
              </w:rPr>
              <w:t>methodologies</w:t>
            </w:r>
            <w:r>
              <w:rPr>
                <w:rFonts w:ascii="Trebuchet MS"/>
                <w:i/>
                <w:spacing w:val="-8"/>
                <w:w w:val="90"/>
                <w:sz w:val="20"/>
              </w:rPr>
              <w:t xml:space="preserve"> </w:t>
            </w:r>
            <w:r>
              <w:rPr>
                <w:rFonts w:ascii="Trebuchet MS"/>
                <w:i/>
                <w:w w:val="90"/>
                <w:sz w:val="20"/>
              </w:rPr>
              <w:t>adopted,</w:t>
            </w:r>
            <w:r>
              <w:rPr>
                <w:rFonts w:ascii="Trebuchet MS"/>
                <w:i/>
                <w:spacing w:val="-5"/>
                <w:w w:val="90"/>
                <w:sz w:val="20"/>
              </w:rPr>
              <w:t xml:space="preserve"> </w:t>
            </w:r>
            <w:r>
              <w:rPr>
                <w:rFonts w:ascii="Trebuchet MS"/>
                <w:i/>
                <w:w w:val="90"/>
                <w:sz w:val="20"/>
              </w:rPr>
              <w:t>as</w:t>
            </w:r>
            <w:r>
              <w:rPr>
                <w:rFonts w:ascii="Trebuchet MS"/>
                <w:i/>
                <w:spacing w:val="-8"/>
                <w:w w:val="90"/>
                <w:sz w:val="20"/>
              </w:rPr>
              <w:t xml:space="preserve"> </w:t>
            </w:r>
            <w:r>
              <w:rPr>
                <w:rFonts w:ascii="Trebuchet MS"/>
                <w:i/>
                <w:w w:val="90"/>
                <w:sz w:val="20"/>
              </w:rPr>
              <w:t>well</w:t>
            </w:r>
            <w:r>
              <w:rPr>
                <w:rFonts w:ascii="Trebuchet MS"/>
                <w:i/>
                <w:spacing w:val="-9"/>
                <w:w w:val="90"/>
                <w:sz w:val="20"/>
              </w:rPr>
              <w:t xml:space="preserve"> </w:t>
            </w:r>
            <w:r>
              <w:rPr>
                <w:rFonts w:ascii="Trebuchet MS"/>
                <w:i/>
                <w:w w:val="90"/>
                <w:sz w:val="20"/>
              </w:rPr>
              <w:t>as</w:t>
            </w:r>
            <w:r>
              <w:rPr>
                <w:rFonts w:ascii="Trebuchet MS"/>
                <w:i/>
                <w:spacing w:val="-8"/>
                <w:w w:val="90"/>
                <w:sz w:val="20"/>
              </w:rPr>
              <w:t xml:space="preserve"> </w:t>
            </w:r>
            <w:r>
              <w:rPr>
                <w:rFonts w:ascii="Trebuchet MS"/>
                <w:i/>
                <w:w w:val="90"/>
                <w:sz w:val="20"/>
              </w:rPr>
              <w:t>defined</w:t>
            </w:r>
            <w:r>
              <w:rPr>
                <w:rFonts w:ascii="Trebuchet MS"/>
                <w:i/>
                <w:spacing w:val="-9"/>
                <w:w w:val="90"/>
                <w:sz w:val="20"/>
              </w:rPr>
              <w:t xml:space="preserve"> </w:t>
            </w:r>
            <w:r>
              <w:rPr>
                <w:rFonts w:ascii="Trebuchet MS"/>
                <w:i/>
                <w:spacing w:val="-2"/>
                <w:w w:val="90"/>
                <w:sz w:val="20"/>
              </w:rPr>
              <w:t>actions</w:t>
            </w:r>
          </w:p>
          <w:p w14:paraId="1D2B5E5E" w14:textId="77777777" w:rsidR="003754EE" w:rsidRDefault="00486D74">
            <w:pPr>
              <w:pStyle w:val="TableParagraph"/>
              <w:spacing w:before="7"/>
              <w:jc w:val="both"/>
              <w:rPr>
                <w:rFonts w:ascii="Trebuchet MS"/>
                <w:i/>
                <w:sz w:val="20"/>
              </w:rPr>
            </w:pPr>
            <w:r>
              <w:rPr>
                <w:rFonts w:ascii="Trebuchet MS"/>
                <w:i/>
                <w:w w:val="90"/>
                <w:sz w:val="20"/>
              </w:rPr>
              <w:t>to</w:t>
            </w:r>
            <w:r>
              <w:rPr>
                <w:rFonts w:ascii="Trebuchet MS"/>
                <w:i/>
                <w:spacing w:val="-8"/>
                <w:w w:val="90"/>
                <w:sz w:val="20"/>
              </w:rPr>
              <w:t xml:space="preserve"> </w:t>
            </w:r>
            <w:r>
              <w:rPr>
                <w:rFonts w:ascii="Trebuchet MS"/>
                <w:i/>
                <w:w w:val="90"/>
                <w:sz w:val="20"/>
              </w:rPr>
              <w:t>reach</w:t>
            </w:r>
            <w:r>
              <w:rPr>
                <w:rFonts w:ascii="Trebuchet MS"/>
                <w:i/>
                <w:spacing w:val="-8"/>
                <w:w w:val="90"/>
                <w:sz w:val="20"/>
              </w:rPr>
              <w:t xml:space="preserve"> </w:t>
            </w:r>
            <w:r>
              <w:rPr>
                <w:rFonts w:ascii="Trebuchet MS"/>
                <w:i/>
                <w:w w:val="90"/>
                <w:sz w:val="20"/>
              </w:rPr>
              <w:t>it.</w:t>
            </w:r>
            <w:r>
              <w:rPr>
                <w:rFonts w:ascii="Trebuchet MS"/>
                <w:i/>
                <w:spacing w:val="-10"/>
                <w:w w:val="90"/>
                <w:sz w:val="20"/>
              </w:rPr>
              <w:t xml:space="preserve"> </w:t>
            </w:r>
            <w:r>
              <w:rPr>
                <w:rFonts w:ascii="Trebuchet MS"/>
                <w:i/>
                <w:w w:val="90"/>
                <w:sz w:val="20"/>
              </w:rPr>
              <w:t>This</w:t>
            </w:r>
            <w:r>
              <w:rPr>
                <w:rFonts w:ascii="Trebuchet MS"/>
                <w:i/>
                <w:spacing w:val="-7"/>
                <w:w w:val="90"/>
                <w:sz w:val="20"/>
              </w:rPr>
              <w:t xml:space="preserve"> </w:t>
            </w:r>
            <w:r>
              <w:rPr>
                <w:rFonts w:ascii="Trebuchet MS"/>
                <w:i/>
                <w:w w:val="90"/>
                <w:sz w:val="20"/>
              </w:rPr>
              <w:t>may</w:t>
            </w:r>
            <w:r>
              <w:rPr>
                <w:rFonts w:ascii="Trebuchet MS"/>
                <w:i/>
                <w:spacing w:val="-6"/>
                <w:w w:val="90"/>
                <w:sz w:val="20"/>
              </w:rPr>
              <w:t xml:space="preserve"> </w:t>
            </w:r>
            <w:r>
              <w:rPr>
                <w:rFonts w:ascii="Trebuchet MS"/>
                <w:i/>
                <w:w w:val="90"/>
                <w:sz w:val="20"/>
              </w:rPr>
              <w:t>be</w:t>
            </w:r>
            <w:r>
              <w:rPr>
                <w:rFonts w:ascii="Trebuchet MS"/>
                <w:i/>
                <w:spacing w:val="-8"/>
                <w:w w:val="90"/>
                <w:sz w:val="20"/>
              </w:rPr>
              <w:t xml:space="preserve"> </w:t>
            </w:r>
            <w:r>
              <w:rPr>
                <w:rFonts w:ascii="Trebuchet MS"/>
                <w:i/>
                <w:w w:val="90"/>
                <w:sz w:val="20"/>
              </w:rPr>
              <w:t>included</w:t>
            </w:r>
            <w:r>
              <w:rPr>
                <w:rFonts w:ascii="Trebuchet MS"/>
                <w:i/>
                <w:spacing w:val="-9"/>
                <w:w w:val="90"/>
                <w:sz w:val="20"/>
              </w:rPr>
              <w:t xml:space="preserve"> </w:t>
            </w:r>
            <w:r>
              <w:rPr>
                <w:rFonts w:ascii="Trebuchet MS"/>
                <w:i/>
                <w:w w:val="90"/>
                <w:sz w:val="20"/>
              </w:rPr>
              <w:t>in</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annual</w:t>
            </w:r>
            <w:r>
              <w:rPr>
                <w:rFonts w:ascii="Trebuchet MS"/>
                <w:i/>
                <w:spacing w:val="-6"/>
                <w:w w:val="90"/>
                <w:sz w:val="20"/>
              </w:rPr>
              <w:t xml:space="preserve"> </w:t>
            </w:r>
            <w:r>
              <w:rPr>
                <w:rFonts w:ascii="Trebuchet MS"/>
                <w:i/>
                <w:w w:val="90"/>
                <w:sz w:val="20"/>
              </w:rPr>
              <w:t>action</w:t>
            </w:r>
            <w:r>
              <w:rPr>
                <w:rFonts w:ascii="Trebuchet MS"/>
                <w:i/>
                <w:spacing w:val="-9"/>
                <w:w w:val="90"/>
                <w:sz w:val="20"/>
              </w:rPr>
              <w:t xml:space="preserve"> </w:t>
            </w:r>
            <w:r>
              <w:rPr>
                <w:rFonts w:ascii="Trebuchet MS"/>
                <w:i/>
                <w:w w:val="90"/>
                <w:sz w:val="20"/>
              </w:rPr>
              <w:t>plan</w:t>
            </w:r>
            <w:r>
              <w:rPr>
                <w:rFonts w:ascii="Trebuchet MS"/>
                <w:i/>
                <w:spacing w:val="-7"/>
                <w:w w:val="90"/>
                <w:sz w:val="20"/>
              </w:rPr>
              <w:t xml:space="preserve"> </w:t>
            </w:r>
            <w:r>
              <w:rPr>
                <w:rFonts w:ascii="Trebuchet MS"/>
                <w:i/>
                <w:w w:val="90"/>
                <w:sz w:val="20"/>
              </w:rPr>
              <w:t>(see</w:t>
            </w:r>
            <w:r>
              <w:rPr>
                <w:rFonts w:ascii="Trebuchet MS"/>
                <w:i/>
                <w:spacing w:val="-4"/>
                <w:w w:val="90"/>
                <w:sz w:val="20"/>
              </w:rPr>
              <w:t xml:space="preserve"> </w:t>
            </w:r>
            <w:r>
              <w:rPr>
                <w:rFonts w:ascii="Trebuchet MS"/>
                <w:i/>
                <w:w w:val="90"/>
                <w:sz w:val="20"/>
              </w:rPr>
              <w:t>criterion</w:t>
            </w:r>
            <w:r>
              <w:rPr>
                <w:rFonts w:ascii="Trebuchet MS"/>
                <w:i/>
                <w:spacing w:val="-6"/>
                <w:w w:val="90"/>
                <w:sz w:val="20"/>
              </w:rPr>
              <w:t xml:space="preserve"> </w:t>
            </w:r>
            <w:r>
              <w:rPr>
                <w:rFonts w:ascii="Trebuchet MS"/>
                <w:i/>
                <w:spacing w:val="-2"/>
                <w:w w:val="90"/>
                <w:sz w:val="20"/>
              </w:rPr>
              <w:t>1.3).</w:t>
            </w:r>
          </w:p>
        </w:tc>
      </w:tr>
    </w:tbl>
    <w:p w14:paraId="7C22B38B" w14:textId="77777777" w:rsidR="003754EE" w:rsidRDefault="003754EE">
      <w:pPr>
        <w:pStyle w:val="TableParagraph"/>
        <w:jc w:val="both"/>
        <w:rPr>
          <w:rFonts w:ascii="Trebuchet MS"/>
          <w:i/>
          <w:sz w:val="20"/>
        </w:rPr>
        <w:sectPr w:rsidR="003754EE">
          <w:pgSz w:w="16840" w:h="11910" w:orient="landscape"/>
          <w:pgMar w:top="1340" w:right="1275" w:bottom="1220" w:left="1275" w:header="0" w:footer="1022" w:gutter="0"/>
          <w:cols w:space="708"/>
        </w:sectPr>
      </w:pPr>
    </w:p>
    <w:p w14:paraId="5A4ECDF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25708FD" w14:textId="77777777">
        <w:trPr>
          <w:trHeight w:val="1297"/>
        </w:trPr>
        <w:tc>
          <w:tcPr>
            <w:tcW w:w="13607" w:type="dxa"/>
            <w:gridSpan w:val="3"/>
          </w:tcPr>
          <w:p w14:paraId="1C412B5E" w14:textId="77777777" w:rsidR="003754EE" w:rsidRDefault="00486D74">
            <w:pPr>
              <w:pStyle w:val="TableParagraph"/>
              <w:spacing w:before="239"/>
              <w:ind w:left="6384"/>
              <w:rPr>
                <w:b/>
                <w:sz w:val="24"/>
              </w:rPr>
            </w:pPr>
            <w:bookmarkStart w:id="114" w:name="_bookmark114"/>
            <w:bookmarkEnd w:id="114"/>
            <w:r>
              <w:rPr>
                <w:b/>
                <w:sz w:val="24"/>
              </w:rPr>
              <w:t>5.</w:t>
            </w:r>
            <w:r>
              <w:rPr>
                <w:b/>
                <w:spacing w:val="61"/>
                <w:sz w:val="24"/>
              </w:rPr>
              <w:t xml:space="preserve"> </w:t>
            </w:r>
            <w:r>
              <w:rPr>
                <w:b/>
                <w:spacing w:val="-2"/>
                <w:sz w:val="24"/>
              </w:rPr>
              <w:t>WASTE</w:t>
            </w:r>
          </w:p>
          <w:p w14:paraId="0B29816E" w14:textId="77777777" w:rsidR="003754EE" w:rsidRDefault="00486D74">
            <w:pPr>
              <w:pStyle w:val="TableParagraph"/>
              <w:spacing w:before="239"/>
              <w:ind w:left="6" w:right="1"/>
              <w:jc w:val="center"/>
              <w:rPr>
                <w:b/>
                <w:sz w:val="24"/>
              </w:rPr>
            </w:pPr>
            <w:r>
              <w:rPr>
                <w:b/>
                <w:w w:val="90"/>
                <w:sz w:val="24"/>
              </w:rPr>
              <w:t>Waste</w:t>
            </w:r>
            <w:r>
              <w:rPr>
                <w:b/>
                <w:spacing w:val="-3"/>
                <w:w w:val="90"/>
                <w:sz w:val="24"/>
              </w:rPr>
              <w:t xml:space="preserve"> </w:t>
            </w:r>
            <w:r>
              <w:rPr>
                <w:b/>
                <w:w w:val="90"/>
                <w:sz w:val="24"/>
              </w:rPr>
              <w:t>Management,</w:t>
            </w:r>
            <w:r>
              <w:rPr>
                <w:b/>
                <w:spacing w:val="-1"/>
                <w:w w:val="90"/>
                <w:sz w:val="24"/>
              </w:rPr>
              <w:t xml:space="preserve"> </w:t>
            </w:r>
            <w:r>
              <w:rPr>
                <w:b/>
                <w:w w:val="90"/>
                <w:sz w:val="24"/>
              </w:rPr>
              <w:t>Waste</w:t>
            </w:r>
            <w:r>
              <w:rPr>
                <w:b/>
                <w:spacing w:val="-2"/>
                <w:w w:val="90"/>
                <w:sz w:val="24"/>
              </w:rPr>
              <w:t xml:space="preserve"> Reduction</w:t>
            </w:r>
          </w:p>
        </w:tc>
      </w:tr>
      <w:tr w:rsidR="003754EE" w14:paraId="6744F9D7" w14:textId="77777777">
        <w:trPr>
          <w:trHeight w:val="923"/>
        </w:trPr>
        <w:tc>
          <w:tcPr>
            <w:tcW w:w="13607" w:type="dxa"/>
            <w:gridSpan w:val="3"/>
          </w:tcPr>
          <w:p w14:paraId="7000BC4E" w14:textId="77777777" w:rsidR="003754EE" w:rsidRDefault="00486D74">
            <w:pPr>
              <w:pStyle w:val="TableParagraph"/>
              <w:spacing w:before="237"/>
              <w:ind w:left="6" w:right="1"/>
              <w:jc w:val="center"/>
              <w:rPr>
                <w:b/>
                <w:sz w:val="24"/>
              </w:rPr>
            </w:pPr>
            <w:bookmarkStart w:id="115" w:name="_bookmark115"/>
            <w:bookmarkEnd w:id="115"/>
            <w:r>
              <w:rPr>
                <w:b/>
                <w:w w:val="90"/>
                <w:sz w:val="24"/>
              </w:rPr>
              <w:t>Waste</w:t>
            </w:r>
            <w:r>
              <w:rPr>
                <w:b/>
                <w:spacing w:val="1"/>
                <w:sz w:val="24"/>
              </w:rPr>
              <w:t xml:space="preserve"> </w:t>
            </w:r>
            <w:r>
              <w:rPr>
                <w:b/>
                <w:spacing w:val="-2"/>
                <w:w w:val="95"/>
                <w:sz w:val="24"/>
              </w:rPr>
              <w:t>Management</w:t>
            </w:r>
          </w:p>
        </w:tc>
      </w:tr>
      <w:tr w:rsidR="003754EE" w14:paraId="0C30085C" w14:textId="77777777">
        <w:trPr>
          <w:trHeight w:val="792"/>
        </w:trPr>
        <w:tc>
          <w:tcPr>
            <w:tcW w:w="848" w:type="dxa"/>
          </w:tcPr>
          <w:p w14:paraId="5C319089" w14:textId="77777777" w:rsidR="003754EE" w:rsidRDefault="00486D74">
            <w:pPr>
              <w:pStyle w:val="TableParagraph"/>
              <w:spacing w:before="237"/>
              <w:ind w:left="6"/>
              <w:jc w:val="center"/>
              <w:rPr>
                <w:b/>
                <w:sz w:val="20"/>
              </w:rPr>
            </w:pPr>
            <w:r>
              <w:rPr>
                <w:b/>
                <w:spacing w:val="-5"/>
                <w:sz w:val="20"/>
              </w:rPr>
              <w:t>N.</w:t>
            </w:r>
          </w:p>
        </w:tc>
        <w:tc>
          <w:tcPr>
            <w:tcW w:w="1707" w:type="dxa"/>
          </w:tcPr>
          <w:p w14:paraId="7482B308" w14:textId="77777777" w:rsidR="003754EE" w:rsidRDefault="00486D74">
            <w:pPr>
              <w:pStyle w:val="TableParagraph"/>
              <w:spacing w:before="237"/>
              <w:ind w:left="453"/>
              <w:rPr>
                <w:b/>
                <w:sz w:val="20"/>
              </w:rPr>
            </w:pPr>
            <w:r>
              <w:rPr>
                <w:b/>
                <w:spacing w:val="-2"/>
                <w:sz w:val="20"/>
              </w:rPr>
              <w:t>Criterion</w:t>
            </w:r>
          </w:p>
        </w:tc>
        <w:tc>
          <w:tcPr>
            <w:tcW w:w="11052" w:type="dxa"/>
          </w:tcPr>
          <w:p w14:paraId="551B1CE3" w14:textId="77777777" w:rsidR="003754EE" w:rsidRDefault="00486D74">
            <w:pPr>
              <w:pStyle w:val="TableParagraph"/>
              <w:spacing w:before="237"/>
              <w:ind w:left="2"/>
              <w:jc w:val="center"/>
              <w:rPr>
                <w:b/>
                <w:sz w:val="20"/>
              </w:rPr>
            </w:pPr>
            <w:r>
              <w:rPr>
                <w:b/>
                <w:w w:val="85"/>
                <w:sz w:val="20"/>
              </w:rPr>
              <w:t>Explanatory</w:t>
            </w:r>
            <w:r>
              <w:rPr>
                <w:b/>
                <w:spacing w:val="20"/>
                <w:sz w:val="20"/>
              </w:rPr>
              <w:t xml:space="preserve"> </w:t>
            </w:r>
            <w:r>
              <w:rPr>
                <w:b/>
                <w:spacing w:val="-2"/>
                <w:sz w:val="20"/>
              </w:rPr>
              <w:t>Notes</w:t>
            </w:r>
          </w:p>
        </w:tc>
      </w:tr>
      <w:tr w:rsidR="003754EE" w14:paraId="65C17B6F" w14:textId="77777777">
        <w:trPr>
          <w:trHeight w:val="6000"/>
        </w:trPr>
        <w:tc>
          <w:tcPr>
            <w:tcW w:w="848" w:type="dxa"/>
          </w:tcPr>
          <w:p w14:paraId="29BD675F" w14:textId="77777777" w:rsidR="003754EE" w:rsidRDefault="00486D74">
            <w:pPr>
              <w:pStyle w:val="TableParagraph"/>
              <w:spacing w:before="236"/>
              <w:ind w:left="107"/>
              <w:rPr>
                <w:sz w:val="20"/>
              </w:rPr>
            </w:pPr>
            <w:r>
              <w:rPr>
                <w:spacing w:val="-5"/>
                <w:sz w:val="20"/>
              </w:rPr>
              <w:t>5.1</w:t>
            </w:r>
          </w:p>
        </w:tc>
        <w:tc>
          <w:tcPr>
            <w:tcW w:w="1707" w:type="dxa"/>
          </w:tcPr>
          <w:p w14:paraId="623378F5" w14:textId="1EE54645" w:rsidR="003754EE" w:rsidRDefault="00486D74">
            <w:pPr>
              <w:pStyle w:val="TableParagraph"/>
              <w:spacing w:before="236"/>
              <w:ind w:left="105" w:right="124"/>
              <w:rPr>
                <w:sz w:val="20"/>
              </w:rPr>
            </w:pPr>
            <w:r>
              <w:rPr>
                <w:spacing w:val="-4"/>
                <w:sz w:val="20"/>
              </w:rPr>
              <w:t xml:space="preserve">The </w:t>
            </w:r>
            <w:r>
              <w:rPr>
                <w:spacing w:val="-2"/>
                <w:sz w:val="20"/>
              </w:rPr>
              <w:t xml:space="preserve">establishment </w:t>
            </w:r>
            <w:r>
              <w:rPr>
                <w:sz w:val="20"/>
              </w:rPr>
              <w:t xml:space="preserve">separates waste as required by </w:t>
            </w:r>
            <w:r>
              <w:rPr>
                <w:spacing w:val="-2"/>
                <w:sz w:val="20"/>
              </w:rPr>
              <w:t xml:space="preserve">national </w:t>
            </w:r>
            <w:r>
              <w:rPr>
                <w:sz w:val="20"/>
              </w:rPr>
              <w:t>legislation</w:t>
            </w:r>
            <w:r>
              <w:rPr>
                <w:spacing w:val="-16"/>
                <w:sz w:val="20"/>
              </w:rPr>
              <w:t xml:space="preserve"> </w:t>
            </w:r>
            <w:r>
              <w:rPr>
                <w:sz w:val="20"/>
              </w:rPr>
              <w:t>and</w:t>
            </w:r>
            <w:r>
              <w:rPr>
                <w:spacing w:val="-16"/>
                <w:sz w:val="20"/>
              </w:rPr>
              <w:t xml:space="preserve"> </w:t>
            </w:r>
            <w:r>
              <w:rPr>
                <w:sz w:val="20"/>
              </w:rPr>
              <w:t>in all cases into at least</w:t>
            </w:r>
            <w:r>
              <w:rPr>
                <w:spacing w:val="-2"/>
                <w:sz w:val="20"/>
              </w:rPr>
              <w:t xml:space="preserve"> </w:t>
            </w:r>
            <w:r w:rsidR="007E2667">
              <w:rPr>
                <w:spacing w:val="-2"/>
                <w:sz w:val="20"/>
              </w:rPr>
              <w:t>3</w:t>
            </w:r>
            <w:r>
              <w:rPr>
                <w:spacing w:val="40"/>
                <w:sz w:val="20"/>
              </w:rPr>
              <w:t xml:space="preserve"> </w:t>
            </w:r>
            <w:r>
              <w:rPr>
                <w:spacing w:val="-2"/>
                <w:sz w:val="20"/>
              </w:rPr>
              <w:t xml:space="preserve">recyclable </w:t>
            </w:r>
            <w:r>
              <w:rPr>
                <w:sz w:val="20"/>
              </w:rPr>
              <w:t>categories;</w:t>
            </w:r>
            <w:r>
              <w:rPr>
                <w:spacing w:val="-2"/>
                <w:sz w:val="20"/>
              </w:rPr>
              <w:t xml:space="preserve"> </w:t>
            </w:r>
            <w:r>
              <w:rPr>
                <w:sz w:val="20"/>
              </w:rPr>
              <w:t>staff receive clear instructions</w:t>
            </w:r>
            <w:r>
              <w:rPr>
                <w:spacing w:val="-2"/>
                <w:sz w:val="20"/>
              </w:rPr>
              <w:t xml:space="preserve"> </w:t>
            </w:r>
            <w:r>
              <w:rPr>
                <w:sz w:val="20"/>
              </w:rPr>
              <w:t xml:space="preserve">on waste handling. </w:t>
            </w:r>
            <w:r>
              <w:rPr>
                <w:spacing w:val="-4"/>
                <w:sz w:val="20"/>
              </w:rPr>
              <w:t>(I)</w:t>
            </w:r>
          </w:p>
          <w:p w14:paraId="7C1C3AC8" w14:textId="2B7DA5FB" w:rsidR="003754EE" w:rsidRDefault="003754EE">
            <w:pPr>
              <w:pStyle w:val="TableParagraph"/>
              <w:spacing w:before="239"/>
              <w:ind w:left="105"/>
              <w:rPr>
                <w:rFonts w:ascii="MS Gothic" w:hAnsi="MS Gothic"/>
                <w:sz w:val="24"/>
              </w:rPr>
            </w:pPr>
          </w:p>
        </w:tc>
        <w:tc>
          <w:tcPr>
            <w:tcW w:w="11052" w:type="dxa"/>
          </w:tcPr>
          <w:p w14:paraId="6207FBB9" w14:textId="77777777" w:rsidR="003754EE" w:rsidRDefault="00486D74">
            <w:pPr>
              <w:pStyle w:val="TableParagraph"/>
              <w:spacing w:before="236" w:line="241" w:lineRule="exact"/>
              <w:rPr>
                <w:b/>
                <w:sz w:val="20"/>
              </w:rPr>
            </w:pPr>
            <w:r>
              <w:rPr>
                <w:b/>
                <w:spacing w:val="-2"/>
                <w:sz w:val="20"/>
              </w:rPr>
              <w:t>Relevance</w:t>
            </w:r>
          </w:p>
          <w:p w14:paraId="6750C5CA" w14:textId="77777777" w:rsidR="003754EE" w:rsidRDefault="00486D74">
            <w:pPr>
              <w:pStyle w:val="TableParagraph"/>
              <w:ind w:right="99"/>
              <w:jc w:val="both"/>
              <w:rPr>
                <w:sz w:val="20"/>
              </w:rPr>
            </w:pPr>
            <w:r>
              <w:rPr>
                <w:sz w:val="20"/>
              </w:rPr>
              <w:t>Effective</w:t>
            </w:r>
            <w:r>
              <w:rPr>
                <w:spacing w:val="-13"/>
                <w:sz w:val="20"/>
              </w:rPr>
              <w:t xml:space="preserve"> </w:t>
            </w:r>
            <w:r>
              <w:rPr>
                <w:sz w:val="20"/>
              </w:rPr>
              <w:t>waste</w:t>
            </w:r>
            <w:r>
              <w:rPr>
                <w:spacing w:val="-14"/>
                <w:sz w:val="20"/>
              </w:rPr>
              <w:t xml:space="preserve"> </w:t>
            </w:r>
            <w:r>
              <w:rPr>
                <w:sz w:val="20"/>
              </w:rPr>
              <w:t>separation</w:t>
            </w:r>
            <w:r>
              <w:rPr>
                <w:spacing w:val="-13"/>
                <w:sz w:val="20"/>
              </w:rPr>
              <w:t xml:space="preserve"> </w:t>
            </w:r>
            <w:r>
              <w:rPr>
                <w:sz w:val="20"/>
              </w:rPr>
              <w:t>promotes</w:t>
            </w:r>
            <w:r>
              <w:rPr>
                <w:spacing w:val="-14"/>
                <w:sz w:val="20"/>
              </w:rPr>
              <w:t xml:space="preserve"> </w:t>
            </w:r>
            <w:r>
              <w:rPr>
                <w:sz w:val="20"/>
              </w:rPr>
              <w:t>recycling,</w:t>
            </w:r>
            <w:r>
              <w:rPr>
                <w:spacing w:val="-12"/>
                <w:sz w:val="20"/>
              </w:rPr>
              <w:t xml:space="preserve"> </w:t>
            </w:r>
            <w:r>
              <w:rPr>
                <w:sz w:val="20"/>
              </w:rPr>
              <w:t>reuse</w:t>
            </w:r>
            <w:r>
              <w:rPr>
                <w:spacing w:val="-12"/>
                <w:sz w:val="20"/>
              </w:rPr>
              <w:t xml:space="preserve"> </w:t>
            </w:r>
            <w:r>
              <w:rPr>
                <w:sz w:val="20"/>
              </w:rPr>
              <w:t>and</w:t>
            </w:r>
            <w:r>
              <w:rPr>
                <w:spacing w:val="-13"/>
                <w:sz w:val="20"/>
              </w:rPr>
              <w:t xml:space="preserve"> </w:t>
            </w:r>
            <w:r>
              <w:rPr>
                <w:sz w:val="20"/>
              </w:rPr>
              <w:t>responsible</w:t>
            </w:r>
            <w:r>
              <w:rPr>
                <w:spacing w:val="-14"/>
                <w:sz w:val="20"/>
              </w:rPr>
              <w:t xml:space="preserve"> </w:t>
            </w:r>
            <w:r>
              <w:rPr>
                <w:sz w:val="20"/>
              </w:rPr>
              <w:t>management</w:t>
            </w:r>
            <w:r>
              <w:rPr>
                <w:spacing w:val="-14"/>
                <w:sz w:val="20"/>
              </w:rPr>
              <w:t xml:space="preserve"> </w:t>
            </w:r>
            <w:r>
              <w:rPr>
                <w:sz w:val="20"/>
              </w:rPr>
              <w:t>of</w:t>
            </w:r>
            <w:r>
              <w:rPr>
                <w:spacing w:val="-15"/>
                <w:sz w:val="20"/>
              </w:rPr>
              <w:t xml:space="preserve"> </w:t>
            </w:r>
            <w:r>
              <w:rPr>
                <w:sz w:val="20"/>
              </w:rPr>
              <w:t>materials,</w:t>
            </w:r>
            <w:r>
              <w:rPr>
                <w:spacing w:val="-14"/>
                <w:sz w:val="20"/>
              </w:rPr>
              <w:t xml:space="preserve"> </w:t>
            </w:r>
            <w:r>
              <w:rPr>
                <w:sz w:val="20"/>
              </w:rPr>
              <w:t>reducing</w:t>
            </w:r>
            <w:r>
              <w:rPr>
                <w:spacing w:val="-15"/>
                <w:sz w:val="20"/>
              </w:rPr>
              <w:t xml:space="preserve"> </w:t>
            </w:r>
            <w:r>
              <w:rPr>
                <w:sz w:val="20"/>
              </w:rPr>
              <w:t>the</w:t>
            </w:r>
            <w:r>
              <w:rPr>
                <w:spacing w:val="-12"/>
                <w:sz w:val="20"/>
              </w:rPr>
              <w:t xml:space="preserve"> </w:t>
            </w:r>
            <w:r>
              <w:rPr>
                <w:sz w:val="20"/>
              </w:rPr>
              <w:t>environmental footprint</w:t>
            </w:r>
            <w:r>
              <w:rPr>
                <w:spacing w:val="-4"/>
                <w:sz w:val="20"/>
              </w:rPr>
              <w:t xml:space="preserve"> </w:t>
            </w:r>
            <w:r>
              <w:rPr>
                <w:sz w:val="20"/>
              </w:rPr>
              <w:t>of</w:t>
            </w:r>
            <w:r>
              <w:rPr>
                <w:spacing w:val="-5"/>
                <w:sz w:val="20"/>
              </w:rPr>
              <w:t xml:space="preserve"> </w:t>
            </w:r>
            <w:r>
              <w:rPr>
                <w:sz w:val="20"/>
              </w:rPr>
              <w:t>waste</w:t>
            </w:r>
            <w:r>
              <w:rPr>
                <w:spacing w:val="-5"/>
                <w:sz w:val="20"/>
              </w:rPr>
              <w:t xml:space="preserve"> </w:t>
            </w:r>
            <w:r>
              <w:rPr>
                <w:sz w:val="20"/>
              </w:rPr>
              <w:t>treatment.</w:t>
            </w:r>
            <w:r>
              <w:rPr>
                <w:spacing w:val="-4"/>
                <w:sz w:val="20"/>
              </w:rPr>
              <w:t xml:space="preserve"> </w:t>
            </w:r>
            <w:r>
              <w:rPr>
                <w:sz w:val="20"/>
              </w:rPr>
              <w:t>It</w:t>
            </w:r>
            <w:r>
              <w:rPr>
                <w:spacing w:val="-5"/>
                <w:sz w:val="20"/>
              </w:rPr>
              <w:t xml:space="preserve"> </w:t>
            </w:r>
            <w:r>
              <w:rPr>
                <w:sz w:val="20"/>
              </w:rPr>
              <w:t>also</w:t>
            </w:r>
            <w:r>
              <w:rPr>
                <w:spacing w:val="-5"/>
                <w:sz w:val="20"/>
              </w:rPr>
              <w:t xml:space="preserve"> </w:t>
            </w:r>
            <w:r>
              <w:rPr>
                <w:sz w:val="20"/>
              </w:rPr>
              <w:t>supports</w:t>
            </w:r>
            <w:r>
              <w:rPr>
                <w:spacing w:val="-5"/>
                <w:sz w:val="20"/>
              </w:rPr>
              <w:t xml:space="preserve"> </w:t>
            </w:r>
            <w:r>
              <w:rPr>
                <w:sz w:val="20"/>
              </w:rPr>
              <w:t>circular</w:t>
            </w:r>
            <w:r>
              <w:rPr>
                <w:spacing w:val="-1"/>
                <w:sz w:val="20"/>
              </w:rPr>
              <w:t xml:space="preserve"> </w:t>
            </w:r>
            <w:proofErr w:type="gramStart"/>
            <w:r>
              <w:rPr>
                <w:sz w:val="20"/>
              </w:rPr>
              <w:t>economy</w:t>
            </w:r>
            <w:proofErr w:type="gramEnd"/>
            <w:r>
              <w:rPr>
                <w:sz w:val="20"/>
              </w:rPr>
              <w:t xml:space="preserve"> principles</w:t>
            </w:r>
            <w:r>
              <w:rPr>
                <w:spacing w:val="-3"/>
                <w:sz w:val="20"/>
              </w:rPr>
              <w:t xml:space="preserve"> </w:t>
            </w:r>
            <w:r>
              <w:rPr>
                <w:sz w:val="20"/>
              </w:rPr>
              <w:t>and</w:t>
            </w:r>
            <w:r>
              <w:rPr>
                <w:spacing w:val="-2"/>
                <w:sz w:val="20"/>
              </w:rPr>
              <w:t xml:space="preserve"> </w:t>
            </w:r>
            <w:r>
              <w:rPr>
                <w:sz w:val="20"/>
              </w:rPr>
              <w:t>helps</w:t>
            </w:r>
            <w:r>
              <w:rPr>
                <w:spacing w:val="-5"/>
                <w:sz w:val="20"/>
              </w:rPr>
              <w:t xml:space="preserve"> </w:t>
            </w:r>
            <w:r>
              <w:rPr>
                <w:sz w:val="20"/>
              </w:rPr>
              <w:t>establishments</w:t>
            </w:r>
            <w:r>
              <w:rPr>
                <w:spacing w:val="-5"/>
                <w:sz w:val="20"/>
              </w:rPr>
              <w:t xml:space="preserve"> </w:t>
            </w:r>
            <w:r>
              <w:rPr>
                <w:sz w:val="20"/>
              </w:rPr>
              <w:t>to</w:t>
            </w:r>
            <w:r>
              <w:rPr>
                <w:spacing w:val="-2"/>
                <w:sz w:val="20"/>
              </w:rPr>
              <w:t xml:space="preserve"> </w:t>
            </w:r>
            <w:r>
              <w:rPr>
                <w:sz w:val="20"/>
              </w:rPr>
              <w:t>comply</w:t>
            </w:r>
            <w:r>
              <w:rPr>
                <w:spacing w:val="-5"/>
                <w:sz w:val="20"/>
              </w:rPr>
              <w:t xml:space="preserve"> </w:t>
            </w:r>
            <w:r>
              <w:rPr>
                <w:sz w:val="20"/>
              </w:rPr>
              <w:t>with</w:t>
            </w:r>
            <w:r>
              <w:rPr>
                <w:spacing w:val="-3"/>
                <w:sz w:val="20"/>
              </w:rPr>
              <w:t xml:space="preserve"> </w:t>
            </w:r>
            <w:r>
              <w:rPr>
                <w:sz w:val="20"/>
              </w:rPr>
              <w:t>national and</w:t>
            </w:r>
            <w:r>
              <w:rPr>
                <w:spacing w:val="-1"/>
                <w:sz w:val="20"/>
              </w:rPr>
              <w:t xml:space="preserve"> </w:t>
            </w:r>
            <w:r>
              <w:rPr>
                <w:sz w:val="20"/>
              </w:rPr>
              <w:t>local waste regulations, while fostering</w:t>
            </w:r>
            <w:r>
              <w:rPr>
                <w:spacing w:val="-1"/>
                <w:sz w:val="20"/>
              </w:rPr>
              <w:t xml:space="preserve"> </w:t>
            </w:r>
            <w:r>
              <w:rPr>
                <w:sz w:val="20"/>
              </w:rPr>
              <w:t>a</w:t>
            </w:r>
            <w:r>
              <w:rPr>
                <w:spacing w:val="-4"/>
                <w:sz w:val="20"/>
              </w:rPr>
              <w:t xml:space="preserve"> </w:t>
            </w:r>
            <w:r>
              <w:rPr>
                <w:sz w:val="20"/>
              </w:rPr>
              <w:t>culture</w:t>
            </w:r>
            <w:r>
              <w:rPr>
                <w:spacing w:val="-4"/>
                <w:sz w:val="20"/>
              </w:rPr>
              <w:t xml:space="preserve"> </w:t>
            </w:r>
            <w:r>
              <w:rPr>
                <w:sz w:val="20"/>
              </w:rPr>
              <w:t>of sustainability</w:t>
            </w:r>
            <w:r>
              <w:rPr>
                <w:spacing w:val="-2"/>
                <w:sz w:val="20"/>
              </w:rPr>
              <w:t xml:space="preserve"> </w:t>
            </w:r>
            <w:r>
              <w:rPr>
                <w:sz w:val="20"/>
              </w:rPr>
              <w:t>among</w:t>
            </w:r>
            <w:r>
              <w:rPr>
                <w:spacing w:val="-4"/>
                <w:sz w:val="20"/>
              </w:rPr>
              <w:t xml:space="preserve"> </w:t>
            </w:r>
            <w:r>
              <w:rPr>
                <w:sz w:val="20"/>
              </w:rPr>
              <w:t>staff</w:t>
            </w:r>
            <w:r>
              <w:rPr>
                <w:spacing w:val="-1"/>
                <w:sz w:val="20"/>
              </w:rPr>
              <w:t xml:space="preserve"> </w:t>
            </w:r>
            <w:r>
              <w:rPr>
                <w:sz w:val="20"/>
              </w:rPr>
              <w:t>and</w:t>
            </w:r>
            <w:r>
              <w:rPr>
                <w:spacing w:val="-1"/>
                <w:sz w:val="20"/>
              </w:rPr>
              <w:t xml:space="preserve"> </w:t>
            </w:r>
            <w:r>
              <w:rPr>
                <w:sz w:val="20"/>
              </w:rPr>
              <w:t>guests.</w:t>
            </w:r>
          </w:p>
          <w:p w14:paraId="20C0D191" w14:textId="77777777" w:rsidR="003754EE" w:rsidRDefault="00486D74">
            <w:pPr>
              <w:pStyle w:val="TableParagraph"/>
              <w:spacing w:before="235"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03472D5" w14:textId="228E088E" w:rsidR="003754EE" w:rsidRDefault="00486D74">
            <w:pPr>
              <w:pStyle w:val="TableParagraph"/>
              <w:ind w:right="100"/>
              <w:jc w:val="both"/>
              <w:rPr>
                <w:sz w:val="20"/>
              </w:rPr>
            </w:pPr>
            <w:r>
              <w:rPr>
                <w:sz w:val="20"/>
              </w:rPr>
              <w:t>The</w:t>
            </w:r>
            <w:r>
              <w:rPr>
                <w:spacing w:val="-10"/>
                <w:sz w:val="20"/>
              </w:rPr>
              <w:t xml:space="preserve"> </w:t>
            </w:r>
            <w:r>
              <w:rPr>
                <w:sz w:val="20"/>
              </w:rPr>
              <w:t>establishment</w:t>
            </w:r>
            <w:r>
              <w:rPr>
                <w:spacing w:val="-10"/>
                <w:sz w:val="20"/>
              </w:rPr>
              <w:t xml:space="preserve"> </w:t>
            </w:r>
            <w:r>
              <w:rPr>
                <w:sz w:val="20"/>
              </w:rPr>
              <w:t>separates</w:t>
            </w:r>
            <w:r>
              <w:rPr>
                <w:spacing w:val="-10"/>
                <w:sz w:val="20"/>
              </w:rPr>
              <w:t xml:space="preserve"> </w:t>
            </w:r>
            <w:r>
              <w:rPr>
                <w:sz w:val="20"/>
              </w:rPr>
              <w:t>waste</w:t>
            </w:r>
            <w:r>
              <w:rPr>
                <w:spacing w:val="-9"/>
                <w:sz w:val="20"/>
              </w:rPr>
              <w:t xml:space="preserve"> </w:t>
            </w:r>
            <w:r>
              <w:rPr>
                <w:sz w:val="20"/>
              </w:rPr>
              <w:t>in</w:t>
            </w:r>
            <w:r>
              <w:rPr>
                <w:spacing w:val="-11"/>
                <w:sz w:val="20"/>
              </w:rPr>
              <w:t xml:space="preserve"> </w:t>
            </w:r>
            <w:r>
              <w:rPr>
                <w:sz w:val="20"/>
              </w:rPr>
              <w:t>accordance</w:t>
            </w:r>
            <w:r>
              <w:rPr>
                <w:spacing w:val="-9"/>
                <w:sz w:val="20"/>
              </w:rPr>
              <w:t xml:space="preserve"> </w:t>
            </w:r>
            <w:r>
              <w:rPr>
                <w:sz w:val="20"/>
              </w:rPr>
              <w:t>with</w:t>
            </w:r>
            <w:r>
              <w:rPr>
                <w:spacing w:val="-8"/>
                <w:sz w:val="20"/>
              </w:rPr>
              <w:t xml:space="preserve"> </w:t>
            </w:r>
            <w:r>
              <w:rPr>
                <w:sz w:val="20"/>
              </w:rPr>
              <w:t>national</w:t>
            </w:r>
            <w:r>
              <w:rPr>
                <w:spacing w:val="-10"/>
                <w:sz w:val="20"/>
              </w:rPr>
              <w:t xml:space="preserve"> </w:t>
            </w:r>
            <w:r>
              <w:rPr>
                <w:sz w:val="20"/>
              </w:rPr>
              <w:t>(including</w:t>
            </w:r>
            <w:r>
              <w:rPr>
                <w:spacing w:val="-12"/>
                <w:sz w:val="20"/>
              </w:rPr>
              <w:t xml:space="preserve"> </w:t>
            </w:r>
            <w:r>
              <w:rPr>
                <w:sz w:val="20"/>
              </w:rPr>
              <w:t>local)</w:t>
            </w:r>
            <w:r>
              <w:rPr>
                <w:spacing w:val="-11"/>
                <w:sz w:val="20"/>
              </w:rPr>
              <w:t xml:space="preserve"> </w:t>
            </w:r>
            <w:r>
              <w:rPr>
                <w:sz w:val="20"/>
              </w:rPr>
              <w:t>legislation</w:t>
            </w:r>
            <w:r>
              <w:rPr>
                <w:spacing w:val="-8"/>
                <w:sz w:val="20"/>
              </w:rPr>
              <w:t xml:space="preserve"> </w:t>
            </w:r>
            <w:r>
              <w:rPr>
                <w:sz w:val="20"/>
              </w:rPr>
              <w:t>and,</w:t>
            </w:r>
            <w:r>
              <w:rPr>
                <w:spacing w:val="-10"/>
                <w:sz w:val="20"/>
              </w:rPr>
              <w:t xml:space="preserve"> </w:t>
            </w:r>
            <w:r>
              <w:rPr>
                <w:sz w:val="20"/>
              </w:rPr>
              <w:t>in</w:t>
            </w:r>
            <w:r>
              <w:rPr>
                <w:spacing w:val="-10"/>
                <w:sz w:val="20"/>
              </w:rPr>
              <w:t xml:space="preserve"> </w:t>
            </w:r>
            <w:r>
              <w:rPr>
                <w:sz w:val="20"/>
              </w:rPr>
              <w:t>all</w:t>
            </w:r>
            <w:r>
              <w:rPr>
                <w:spacing w:val="-10"/>
                <w:sz w:val="20"/>
              </w:rPr>
              <w:t xml:space="preserve"> </w:t>
            </w:r>
            <w:r>
              <w:rPr>
                <w:sz w:val="20"/>
              </w:rPr>
              <w:t>cases,</w:t>
            </w:r>
            <w:r>
              <w:rPr>
                <w:spacing w:val="-10"/>
                <w:sz w:val="20"/>
              </w:rPr>
              <w:t xml:space="preserve"> </w:t>
            </w:r>
            <w:r>
              <w:rPr>
                <w:sz w:val="20"/>
              </w:rPr>
              <w:t>into</w:t>
            </w:r>
            <w:r>
              <w:rPr>
                <w:spacing w:val="-11"/>
                <w:sz w:val="20"/>
              </w:rPr>
              <w:t xml:space="preserve"> </w:t>
            </w:r>
            <w:r>
              <w:rPr>
                <w:sz w:val="20"/>
              </w:rPr>
              <w:t>a</w:t>
            </w:r>
            <w:r>
              <w:rPr>
                <w:spacing w:val="-10"/>
                <w:sz w:val="20"/>
              </w:rPr>
              <w:t xml:space="preserve"> </w:t>
            </w:r>
            <w:r>
              <w:rPr>
                <w:sz w:val="20"/>
              </w:rPr>
              <w:t xml:space="preserve">minimum </w:t>
            </w:r>
            <w:r>
              <w:rPr>
                <w:spacing w:val="-2"/>
                <w:sz w:val="20"/>
              </w:rPr>
              <w:t>of</w:t>
            </w:r>
            <w:r>
              <w:rPr>
                <w:spacing w:val="-6"/>
                <w:sz w:val="20"/>
              </w:rPr>
              <w:t xml:space="preserve"> </w:t>
            </w:r>
            <w:r w:rsidR="007E2667">
              <w:rPr>
                <w:spacing w:val="-6"/>
                <w:sz w:val="20"/>
              </w:rPr>
              <w:t>3</w:t>
            </w:r>
            <w:r>
              <w:rPr>
                <w:spacing w:val="-4"/>
                <w:sz w:val="20"/>
              </w:rPr>
              <w:t xml:space="preserve"> </w:t>
            </w:r>
            <w:r>
              <w:rPr>
                <w:spacing w:val="-2"/>
                <w:sz w:val="20"/>
              </w:rPr>
              <w:t>recyclable</w:t>
            </w:r>
            <w:r>
              <w:rPr>
                <w:spacing w:val="-6"/>
                <w:sz w:val="20"/>
              </w:rPr>
              <w:t xml:space="preserve"> </w:t>
            </w:r>
            <w:r>
              <w:rPr>
                <w:spacing w:val="-2"/>
                <w:sz w:val="20"/>
              </w:rPr>
              <w:t>categories. Waste</w:t>
            </w:r>
            <w:r>
              <w:rPr>
                <w:spacing w:val="-6"/>
                <w:sz w:val="20"/>
              </w:rPr>
              <w:t xml:space="preserve"> </w:t>
            </w:r>
            <w:r>
              <w:rPr>
                <w:spacing w:val="-2"/>
                <w:sz w:val="20"/>
              </w:rPr>
              <w:t>separation</w:t>
            </w:r>
            <w:r>
              <w:rPr>
                <w:spacing w:val="-7"/>
                <w:sz w:val="20"/>
              </w:rPr>
              <w:t xml:space="preserve"> </w:t>
            </w:r>
            <w:r>
              <w:rPr>
                <w:spacing w:val="-2"/>
                <w:sz w:val="20"/>
              </w:rPr>
              <w:t>categories</w:t>
            </w:r>
            <w:r>
              <w:rPr>
                <w:spacing w:val="-6"/>
                <w:sz w:val="20"/>
              </w:rPr>
              <w:t xml:space="preserve"> </w:t>
            </w:r>
            <w:r>
              <w:rPr>
                <w:spacing w:val="-2"/>
                <w:sz w:val="20"/>
              </w:rPr>
              <w:t>may</w:t>
            </w:r>
            <w:r>
              <w:rPr>
                <w:spacing w:val="-3"/>
                <w:sz w:val="20"/>
              </w:rPr>
              <w:t xml:space="preserve"> </w:t>
            </w:r>
            <w:r>
              <w:rPr>
                <w:spacing w:val="-2"/>
                <w:sz w:val="20"/>
              </w:rPr>
              <w:t>include paper,</w:t>
            </w:r>
            <w:r>
              <w:rPr>
                <w:spacing w:val="-3"/>
                <w:sz w:val="20"/>
              </w:rPr>
              <w:t xml:space="preserve"> </w:t>
            </w:r>
            <w:r>
              <w:rPr>
                <w:spacing w:val="-2"/>
                <w:sz w:val="20"/>
              </w:rPr>
              <w:t>cardboard,</w:t>
            </w:r>
            <w:r>
              <w:rPr>
                <w:spacing w:val="-6"/>
                <w:sz w:val="20"/>
              </w:rPr>
              <w:t xml:space="preserve"> </w:t>
            </w:r>
            <w:r>
              <w:rPr>
                <w:spacing w:val="-2"/>
                <w:sz w:val="20"/>
              </w:rPr>
              <w:t>metal,</w:t>
            </w:r>
            <w:r>
              <w:rPr>
                <w:spacing w:val="-6"/>
                <w:sz w:val="20"/>
              </w:rPr>
              <w:t xml:space="preserve"> </w:t>
            </w:r>
            <w:r>
              <w:rPr>
                <w:spacing w:val="-2"/>
                <w:sz w:val="20"/>
              </w:rPr>
              <w:t>cans,</w:t>
            </w:r>
            <w:r>
              <w:rPr>
                <w:spacing w:val="-3"/>
                <w:sz w:val="20"/>
              </w:rPr>
              <w:t xml:space="preserve"> </w:t>
            </w:r>
            <w:r>
              <w:rPr>
                <w:spacing w:val="-2"/>
                <w:sz w:val="20"/>
              </w:rPr>
              <w:t>glass,</w:t>
            </w:r>
            <w:r>
              <w:rPr>
                <w:spacing w:val="-3"/>
                <w:sz w:val="20"/>
              </w:rPr>
              <w:t xml:space="preserve"> </w:t>
            </w:r>
            <w:r>
              <w:rPr>
                <w:spacing w:val="-2"/>
                <w:sz w:val="20"/>
              </w:rPr>
              <w:t>plastic,</w:t>
            </w:r>
            <w:r>
              <w:rPr>
                <w:spacing w:val="-6"/>
                <w:sz w:val="20"/>
              </w:rPr>
              <w:t xml:space="preserve"> </w:t>
            </w:r>
            <w:r>
              <w:rPr>
                <w:spacing w:val="-2"/>
                <w:sz w:val="20"/>
              </w:rPr>
              <w:t>bottles</w:t>
            </w:r>
            <w:r>
              <w:rPr>
                <w:spacing w:val="-5"/>
                <w:sz w:val="20"/>
              </w:rPr>
              <w:t xml:space="preserve"> </w:t>
            </w:r>
            <w:r>
              <w:rPr>
                <w:spacing w:val="-2"/>
                <w:sz w:val="20"/>
              </w:rPr>
              <w:t xml:space="preserve">with </w:t>
            </w:r>
            <w:r>
              <w:rPr>
                <w:sz w:val="20"/>
              </w:rPr>
              <w:t xml:space="preserve">refund, organic waste, garden </w:t>
            </w:r>
            <w:proofErr w:type="gramStart"/>
            <w:r>
              <w:rPr>
                <w:sz w:val="20"/>
              </w:rPr>
              <w:t>waste, cooking oil</w:t>
            </w:r>
            <w:proofErr w:type="gramEnd"/>
            <w:r>
              <w:rPr>
                <w:sz w:val="20"/>
              </w:rPr>
              <w:t>, wood, textiles, electronic waste etc.</w:t>
            </w:r>
            <w:r>
              <w:rPr>
                <w:spacing w:val="-1"/>
                <w:sz w:val="20"/>
              </w:rPr>
              <w:t xml:space="preserve"> </w:t>
            </w:r>
            <w:r>
              <w:rPr>
                <w:sz w:val="20"/>
              </w:rPr>
              <w:t>Where</w:t>
            </w:r>
            <w:r>
              <w:rPr>
                <w:spacing w:val="-2"/>
                <w:sz w:val="20"/>
              </w:rPr>
              <w:t xml:space="preserve"> </w:t>
            </w:r>
            <w:r>
              <w:rPr>
                <w:sz w:val="20"/>
              </w:rPr>
              <w:t>national</w:t>
            </w:r>
            <w:r>
              <w:rPr>
                <w:spacing w:val="-3"/>
                <w:sz w:val="20"/>
              </w:rPr>
              <w:t xml:space="preserve"> </w:t>
            </w:r>
            <w:r>
              <w:rPr>
                <w:sz w:val="20"/>
              </w:rPr>
              <w:t>legislation requires multiple waste types to be collected in a single bin and separated off-site, this collection counts as 1 recyclable category only.</w:t>
            </w:r>
          </w:p>
          <w:p w14:paraId="17260FFA" w14:textId="77777777" w:rsidR="003754EE" w:rsidRDefault="00486D74">
            <w:pPr>
              <w:pStyle w:val="TableParagraph"/>
              <w:spacing w:before="231"/>
              <w:ind w:right="100"/>
              <w:jc w:val="both"/>
              <w:rPr>
                <w:sz w:val="20"/>
              </w:rPr>
            </w:pPr>
            <w:r>
              <w:rPr>
                <w:sz w:val="20"/>
              </w:rPr>
              <w:t>All waste is stored safely in accordance with relevant national and local legislation, and order and cleanliness</w:t>
            </w:r>
            <w:r>
              <w:rPr>
                <w:spacing w:val="-1"/>
                <w:sz w:val="20"/>
              </w:rPr>
              <w:t xml:space="preserve"> </w:t>
            </w:r>
            <w:r>
              <w:rPr>
                <w:sz w:val="20"/>
              </w:rPr>
              <w:t>in the waste area</w:t>
            </w:r>
            <w:r>
              <w:rPr>
                <w:spacing w:val="-16"/>
                <w:sz w:val="20"/>
              </w:rPr>
              <w:t xml:space="preserve"> </w:t>
            </w:r>
            <w:r>
              <w:rPr>
                <w:sz w:val="20"/>
              </w:rPr>
              <w:t>are</w:t>
            </w:r>
            <w:r>
              <w:rPr>
                <w:spacing w:val="-16"/>
                <w:sz w:val="20"/>
              </w:rPr>
              <w:t xml:space="preserve"> </w:t>
            </w:r>
            <w:r>
              <w:rPr>
                <w:sz w:val="20"/>
              </w:rPr>
              <w:t>mandatory.</w:t>
            </w:r>
            <w:r>
              <w:rPr>
                <w:spacing w:val="-15"/>
                <w:sz w:val="20"/>
              </w:rPr>
              <w:t xml:space="preserve"> </w:t>
            </w:r>
            <w:r>
              <w:rPr>
                <w:sz w:val="20"/>
              </w:rPr>
              <w:t>Sorting</w:t>
            </w:r>
            <w:r>
              <w:rPr>
                <w:spacing w:val="-16"/>
                <w:sz w:val="20"/>
              </w:rPr>
              <w:t xml:space="preserve"> </w:t>
            </w:r>
            <w:r>
              <w:rPr>
                <w:sz w:val="20"/>
              </w:rPr>
              <w:t>stations</w:t>
            </w:r>
            <w:r>
              <w:rPr>
                <w:spacing w:val="-16"/>
                <w:sz w:val="20"/>
              </w:rPr>
              <w:t xml:space="preserve"> </w:t>
            </w:r>
            <w:r>
              <w:rPr>
                <w:sz w:val="20"/>
              </w:rPr>
              <w:t>are</w:t>
            </w:r>
            <w:r>
              <w:rPr>
                <w:spacing w:val="-15"/>
                <w:sz w:val="20"/>
              </w:rPr>
              <w:t xml:space="preserve"> </w:t>
            </w:r>
            <w:r>
              <w:rPr>
                <w:sz w:val="20"/>
              </w:rPr>
              <w:t>easily</w:t>
            </w:r>
            <w:r>
              <w:rPr>
                <w:spacing w:val="-16"/>
                <w:sz w:val="20"/>
              </w:rPr>
              <w:t xml:space="preserve"> </w:t>
            </w:r>
            <w:r>
              <w:rPr>
                <w:sz w:val="20"/>
              </w:rPr>
              <w:t>accessible</w:t>
            </w:r>
            <w:r>
              <w:rPr>
                <w:spacing w:val="-15"/>
                <w:sz w:val="20"/>
              </w:rPr>
              <w:t xml:space="preserve"> </w:t>
            </w:r>
            <w:r>
              <w:rPr>
                <w:sz w:val="20"/>
              </w:rPr>
              <w:t>to</w:t>
            </w:r>
            <w:r>
              <w:rPr>
                <w:spacing w:val="-16"/>
                <w:sz w:val="20"/>
              </w:rPr>
              <w:t xml:space="preserve"> </w:t>
            </w:r>
            <w:r>
              <w:rPr>
                <w:sz w:val="20"/>
              </w:rPr>
              <w:t>staff</w:t>
            </w:r>
            <w:r>
              <w:rPr>
                <w:spacing w:val="-15"/>
                <w:sz w:val="20"/>
              </w:rPr>
              <w:t xml:space="preserve"> </w:t>
            </w:r>
            <w:r>
              <w:rPr>
                <w:sz w:val="20"/>
              </w:rPr>
              <w:t>and</w:t>
            </w:r>
            <w:r>
              <w:rPr>
                <w:spacing w:val="-15"/>
                <w:sz w:val="20"/>
              </w:rPr>
              <w:t xml:space="preserve"> </w:t>
            </w:r>
            <w:r>
              <w:rPr>
                <w:sz w:val="20"/>
              </w:rPr>
              <w:t>clearly</w:t>
            </w:r>
            <w:r>
              <w:rPr>
                <w:spacing w:val="-14"/>
                <w:sz w:val="20"/>
              </w:rPr>
              <w:t xml:space="preserve"> </w:t>
            </w:r>
            <w:r>
              <w:rPr>
                <w:sz w:val="20"/>
              </w:rPr>
              <w:t>marked</w:t>
            </w:r>
            <w:r>
              <w:rPr>
                <w:spacing w:val="-16"/>
                <w:sz w:val="20"/>
              </w:rPr>
              <w:t xml:space="preserve"> </w:t>
            </w:r>
            <w:r>
              <w:rPr>
                <w:sz w:val="20"/>
              </w:rPr>
              <w:t>with</w:t>
            </w:r>
            <w:r>
              <w:rPr>
                <w:spacing w:val="-16"/>
                <w:sz w:val="20"/>
              </w:rPr>
              <w:t xml:space="preserve"> </w:t>
            </w:r>
            <w:r>
              <w:rPr>
                <w:sz w:val="20"/>
              </w:rPr>
              <w:t>instructions</w:t>
            </w:r>
            <w:r>
              <w:rPr>
                <w:spacing w:val="-14"/>
                <w:sz w:val="20"/>
              </w:rPr>
              <w:t xml:space="preserve"> </w:t>
            </w:r>
            <w:r>
              <w:rPr>
                <w:sz w:val="20"/>
              </w:rPr>
              <w:t>and</w:t>
            </w:r>
            <w:r>
              <w:rPr>
                <w:spacing w:val="-14"/>
                <w:sz w:val="20"/>
              </w:rPr>
              <w:t xml:space="preserve"> </w:t>
            </w:r>
            <w:r>
              <w:rPr>
                <w:sz w:val="20"/>
              </w:rPr>
              <w:t>signage</w:t>
            </w:r>
            <w:r>
              <w:rPr>
                <w:spacing w:val="-16"/>
                <w:sz w:val="20"/>
              </w:rPr>
              <w:t xml:space="preserve"> </w:t>
            </w:r>
            <w:r>
              <w:rPr>
                <w:sz w:val="20"/>
              </w:rPr>
              <w:t>indicating how</w:t>
            </w:r>
            <w:r>
              <w:rPr>
                <w:spacing w:val="-13"/>
                <w:sz w:val="20"/>
              </w:rPr>
              <w:t xml:space="preserve"> </w:t>
            </w:r>
            <w:r>
              <w:rPr>
                <w:sz w:val="20"/>
              </w:rPr>
              <w:t>to</w:t>
            </w:r>
            <w:r>
              <w:rPr>
                <w:spacing w:val="-13"/>
                <w:sz w:val="20"/>
              </w:rPr>
              <w:t xml:space="preserve"> </w:t>
            </w:r>
            <w:r>
              <w:rPr>
                <w:sz w:val="20"/>
              </w:rPr>
              <w:t>properly</w:t>
            </w:r>
            <w:r>
              <w:rPr>
                <w:spacing w:val="-11"/>
                <w:sz w:val="20"/>
              </w:rPr>
              <w:t xml:space="preserve"> </w:t>
            </w:r>
            <w:r>
              <w:rPr>
                <w:sz w:val="20"/>
              </w:rPr>
              <w:t>separate</w:t>
            </w:r>
            <w:r>
              <w:rPr>
                <w:spacing w:val="-10"/>
                <w:sz w:val="20"/>
              </w:rPr>
              <w:t xml:space="preserve"> </w:t>
            </w:r>
            <w:r>
              <w:rPr>
                <w:sz w:val="20"/>
              </w:rPr>
              <w:t>waste.</w:t>
            </w:r>
            <w:r>
              <w:rPr>
                <w:spacing w:val="-10"/>
                <w:sz w:val="20"/>
              </w:rPr>
              <w:t xml:space="preserve"> </w:t>
            </w:r>
            <w:r>
              <w:rPr>
                <w:sz w:val="20"/>
              </w:rPr>
              <w:t>These</w:t>
            </w:r>
            <w:r>
              <w:rPr>
                <w:spacing w:val="-10"/>
                <w:sz w:val="20"/>
              </w:rPr>
              <w:t xml:space="preserve"> </w:t>
            </w:r>
            <w:r>
              <w:rPr>
                <w:sz w:val="20"/>
              </w:rPr>
              <w:t>include</w:t>
            </w:r>
            <w:r>
              <w:rPr>
                <w:spacing w:val="-11"/>
                <w:sz w:val="20"/>
              </w:rPr>
              <w:t xml:space="preserve"> </w:t>
            </w:r>
            <w:r>
              <w:rPr>
                <w:sz w:val="20"/>
              </w:rPr>
              <w:t>both</w:t>
            </w:r>
            <w:r>
              <w:rPr>
                <w:spacing w:val="-13"/>
                <w:sz w:val="20"/>
              </w:rPr>
              <w:t xml:space="preserve"> </w:t>
            </w:r>
            <w:r>
              <w:rPr>
                <w:sz w:val="20"/>
              </w:rPr>
              <w:t>written</w:t>
            </w:r>
            <w:r>
              <w:rPr>
                <w:spacing w:val="-13"/>
                <w:sz w:val="20"/>
              </w:rPr>
              <w:t xml:space="preserve"> </w:t>
            </w:r>
            <w:r>
              <w:rPr>
                <w:sz w:val="20"/>
              </w:rPr>
              <w:t>explanations</w:t>
            </w:r>
            <w:r>
              <w:rPr>
                <w:spacing w:val="-11"/>
                <w:sz w:val="20"/>
              </w:rPr>
              <w:t xml:space="preserve"> </w:t>
            </w:r>
            <w:r>
              <w:rPr>
                <w:sz w:val="20"/>
              </w:rPr>
              <w:t>and</w:t>
            </w:r>
            <w:r>
              <w:rPr>
                <w:spacing w:val="-10"/>
                <w:sz w:val="20"/>
              </w:rPr>
              <w:t xml:space="preserve"> </w:t>
            </w:r>
            <w:r>
              <w:rPr>
                <w:sz w:val="20"/>
              </w:rPr>
              <w:t>icons</w:t>
            </w:r>
            <w:r>
              <w:rPr>
                <w:spacing w:val="-9"/>
                <w:sz w:val="20"/>
              </w:rPr>
              <w:t xml:space="preserve"> </w:t>
            </w:r>
            <w:r>
              <w:rPr>
                <w:sz w:val="20"/>
              </w:rPr>
              <w:t>or</w:t>
            </w:r>
            <w:r>
              <w:rPr>
                <w:spacing w:val="-13"/>
                <w:sz w:val="20"/>
              </w:rPr>
              <w:t xml:space="preserve"> </w:t>
            </w:r>
            <w:r>
              <w:rPr>
                <w:sz w:val="20"/>
              </w:rPr>
              <w:t>illustrations</w:t>
            </w:r>
            <w:r>
              <w:rPr>
                <w:spacing w:val="-11"/>
                <w:sz w:val="20"/>
              </w:rPr>
              <w:t xml:space="preserve"> </w:t>
            </w:r>
            <w:r>
              <w:rPr>
                <w:sz w:val="20"/>
              </w:rPr>
              <w:t>to</w:t>
            </w:r>
            <w:r>
              <w:rPr>
                <w:spacing w:val="-13"/>
                <w:sz w:val="20"/>
              </w:rPr>
              <w:t xml:space="preserve"> </w:t>
            </w:r>
            <w:r>
              <w:rPr>
                <w:sz w:val="20"/>
              </w:rPr>
              <w:t>aid</w:t>
            </w:r>
            <w:r>
              <w:rPr>
                <w:spacing w:val="-10"/>
                <w:sz w:val="20"/>
              </w:rPr>
              <w:t xml:space="preserve"> </w:t>
            </w:r>
            <w:r>
              <w:rPr>
                <w:sz w:val="20"/>
              </w:rPr>
              <w:t>understanding.</w:t>
            </w:r>
            <w:r>
              <w:rPr>
                <w:spacing w:val="-10"/>
                <w:sz w:val="20"/>
              </w:rPr>
              <w:t xml:space="preserve"> </w:t>
            </w:r>
            <w:r>
              <w:rPr>
                <w:sz w:val="20"/>
              </w:rPr>
              <w:t>It</w:t>
            </w:r>
            <w:r>
              <w:rPr>
                <w:spacing w:val="-11"/>
                <w:sz w:val="20"/>
              </w:rPr>
              <w:t xml:space="preserve"> </w:t>
            </w:r>
            <w:r>
              <w:rPr>
                <w:sz w:val="20"/>
              </w:rPr>
              <w:t xml:space="preserve">is recommended that explanations are also provided in Braille. Before the audit, photos of waste sorting points that clearly show as required by national legislation and in all cases into at least 3 recyclable categories with </w:t>
            </w:r>
            <w:proofErr w:type="gramStart"/>
            <w:r>
              <w:rPr>
                <w:sz w:val="20"/>
              </w:rPr>
              <w:t>its labels</w:t>
            </w:r>
            <w:proofErr w:type="gramEnd"/>
            <w:r>
              <w:rPr>
                <w:sz w:val="20"/>
              </w:rPr>
              <w:t>, signage and instructions, reflecting the system in actual use, are submitted.</w:t>
            </w:r>
          </w:p>
          <w:p w14:paraId="2A3F9EF2" w14:textId="77777777" w:rsidR="003754EE" w:rsidRDefault="00486D74">
            <w:pPr>
              <w:pStyle w:val="TableParagraph"/>
              <w:spacing w:before="216" w:line="240" w:lineRule="exact"/>
              <w:ind w:right="100"/>
              <w:jc w:val="both"/>
              <w:rPr>
                <w:sz w:val="20"/>
              </w:rPr>
            </w:pPr>
            <w:r>
              <w:rPr>
                <w:spacing w:val="-2"/>
                <w:sz w:val="20"/>
              </w:rPr>
              <w:t>In</w:t>
            </w:r>
            <w:r>
              <w:rPr>
                <w:spacing w:val="-13"/>
                <w:sz w:val="20"/>
              </w:rPr>
              <w:t xml:space="preserve"> </w:t>
            </w:r>
            <w:r>
              <w:rPr>
                <w:spacing w:val="-2"/>
                <w:sz w:val="20"/>
              </w:rPr>
              <w:t>addition</w:t>
            </w:r>
            <w:r>
              <w:rPr>
                <w:spacing w:val="-9"/>
                <w:sz w:val="20"/>
              </w:rPr>
              <w:t xml:space="preserve"> </w:t>
            </w:r>
            <w:r>
              <w:rPr>
                <w:spacing w:val="-2"/>
                <w:sz w:val="20"/>
              </w:rPr>
              <w:t>to</w:t>
            </w:r>
            <w:r>
              <w:rPr>
                <w:spacing w:val="-8"/>
                <w:sz w:val="20"/>
              </w:rPr>
              <w:t xml:space="preserve"> </w:t>
            </w:r>
            <w:r>
              <w:rPr>
                <w:spacing w:val="-2"/>
                <w:sz w:val="20"/>
              </w:rPr>
              <w:t>main</w:t>
            </w:r>
            <w:r>
              <w:rPr>
                <w:spacing w:val="-13"/>
                <w:sz w:val="20"/>
              </w:rPr>
              <w:t xml:space="preserve"> </w:t>
            </w:r>
            <w:r>
              <w:rPr>
                <w:spacing w:val="-2"/>
                <w:sz w:val="20"/>
              </w:rPr>
              <w:t>sorting</w:t>
            </w:r>
            <w:r>
              <w:rPr>
                <w:spacing w:val="-11"/>
                <w:sz w:val="20"/>
              </w:rPr>
              <w:t xml:space="preserve"> </w:t>
            </w:r>
            <w:r>
              <w:rPr>
                <w:spacing w:val="-2"/>
                <w:sz w:val="20"/>
              </w:rPr>
              <w:t>stations,</w:t>
            </w:r>
            <w:r>
              <w:rPr>
                <w:spacing w:val="-11"/>
                <w:sz w:val="20"/>
              </w:rPr>
              <w:t xml:space="preserve"> </w:t>
            </w:r>
            <w:r>
              <w:rPr>
                <w:spacing w:val="-2"/>
                <w:sz w:val="20"/>
              </w:rPr>
              <w:t>staff</w:t>
            </w:r>
            <w:r>
              <w:rPr>
                <w:spacing w:val="-9"/>
                <w:sz w:val="20"/>
              </w:rPr>
              <w:t xml:space="preserve"> </w:t>
            </w:r>
            <w:proofErr w:type="gramStart"/>
            <w:r>
              <w:rPr>
                <w:spacing w:val="-2"/>
                <w:sz w:val="20"/>
              </w:rPr>
              <w:t>are</w:t>
            </w:r>
            <w:r>
              <w:rPr>
                <w:spacing w:val="-9"/>
                <w:sz w:val="20"/>
              </w:rPr>
              <w:t xml:space="preserve"> </w:t>
            </w:r>
            <w:r>
              <w:rPr>
                <w:spacing w:val="-2"/>
                <w:sz w:val="20"/>
              </w:rPr>
              <w:t>able</w:t>
            </w:r>
            <w:r>
              <w:rPr>
                <w:spacing w:val="-10"/>
                <w:sz w:val="20"/>
              </w:rPr>
              <w:t xml:space="preserve"> </w:t>
            </w:r>
            <w:r>
              <w:rPr>
                <w:spacing w:val="-2"/>
                <w:sz w:val="20"/>
              </w:rPr>
              <w:t>to</w:t>
            </w:r>
            <w:proofErr w:type="gramEnd"/>
            <w:r>
              <w:rPr>
                <w:spacing w:val="-10"/>
                <w:sz w:val="20"/>
              </w:rPr>
              <w:t xml:space="preserve"> </w:t>
            </w:r>
            <w:r>
              <w:rPr>
                <w:spacing w:val="-2"/>
                <w:sz w:val="20"/>
              </w:rPr>
              <w:t>separate</w:t>
            </w:r>
            <w:r>
              <w:rPr>
                <w:spacing w:val="-8"/>
                <w:sz w:val="20"/>
              </w:rPr>
              <w:t xml:space="preserve"> </w:t>
            </w:r>
            <w:r>
              <w:rPr>
                <w:spacing w:val="-2"/>
                <w:sz w:val="20"/>
              </w:rPr>
              <w:t>waste</w:t>
            </w:r>
            <w:r>
              <w:rPr>
                <w:spacing w:val="-10"/>
                <w:sz w:val="20"/>
              </w:rPr>
              <w:t xml:space="preserve"> </w:t>
            </w:r>
            <w:r>
              <w:rPr>
                <w:spacing w:val="-2"/>
                <w:sz w:val="20"/>
              </w:rPr>
              <w:t>into</w:t>
            </w:r>
            <w:r>
              <w:rPr>
                <w:spacing w:val="-8"/>
                <w:sz w:val="20"/>
              </w:rPr>
              <w:t xml:space="preserve"> </w:t>
            </w:r>
            <w:r>
              <w:rPr>
                <w:spacing w:val="-2"/>
                <w:sz w:val="20"/>
              </w:rPr>
              <w:t>at</w:t>
            </w:r>
            <w:r>
              <w:rPr>
                <w:spacing w:val="-10"/>
                <w:sz w:val="20"/>
              </w:rPr>
              <w:t xml:space="preserve"> </w:t>
            </w:r>
            <w:r>
              <w:rPr>
                <w:spacing w:val="-2"/>
                <w:sz w:val="20"/>
              </w:rPr>
              <w:t>least</w:t>
            </w:r>
            <w:r>
              <w:rPr>
                <w:spacing w:val="-10"/>
                <w:sz w:val="20"/>
              </w:rPr>
              <w:t xml:space="preserve"> </w:t>
            </w:r>
            <w:r>
              <w:rPr>
                <w:spacing w:val="-2"/>
                <w:sz w:val="20"/>
              </w:rPr>
              <w:t>3</w:t>
            </w:r>
            <w:r>
              <w:rPr>
                <w:spacing w:val="-9"/>
                <w:sz w:val="20"/>
              </w:rPr>
              <w:t xml:space="preserve"> </w:t>
            </w:r>
            <w:r>
              <w:rPr>
                <w:spacing w:val="-2"/>
                <w:sz w:val="20"/>
              </w:rPr>
              <w:t>of</w:t>
            </w:r>
            <w:r>
              <w:rPr>
                <w:spacing w:val="-11"/>
                <w:sz w:val="20"/>
              </w:rPr>
              <w:t xml:space="preserve"> </w:t>
            </w:r>
            <w:r>
              <w:rPr>
                <w:spacing w:val="-2"/>
                <w:sz w:val="20"/>
              </w:rPr>
              <w:t>the</w:t>
            </w:r>
            <w:r>
              <w:rPr>
                <w:spacing w:val="-11"/>
                <w:sz w:val="20"/>
              </w:rPr>
              <w:t xml:space="preserve"> </w:t>
            </w:r>
            <w:r>
              <w:rPr>
                <w:spacing w:val="-2"/>
                <w:sz w:val="20"/>
              </w:rPr>
              <w:t>same</w:t>
            </w:r>
            <w:r>
              <w:rPr>
                <w:spacing w:val="-10"/>
                <w:sz w:val="20"/>
              </w:rPr>
              <w:t xml:space="preserve"> </w:t>
            </w:r>
            <w:r>
              <w:rPr>
                <w:spacing w:val="-2"/>
                <w:sz w:val="20"/>
              </w:rPr>
              <w:t>categories</w:t>
            </w:r>
            <w:r>
              <w:rPr>
                <w:spacing w:val="-8"/>
                <w:sz w:val="20"/>
              </w:rPr>
              <w:t xml:space="preserve"> </w:t>
            </w:r>
            <w:r>
              <w:rPr>
                <w:spacing w:val="-2"/>
                <w:sz w:val="20"/>
              </w:rPr>
              <w:t>in</w:t>
            </w:r>
            <w:r>
              <w:rPr>
                <w:spacing w:val="-9"/>
                <w:sz w:val="20"/>
              </w:rPr>
              <w:t xml:space="preserve"> </w:t>
            </w:r>
            <w:r>
              <w:rPr>
                <w:spacing w:val="-2"/>
                <w:sz w:val="20"/>
              </w:rPr>
              <w:t>1</w:t>
            </w:r>
            <w:r>
              <w:rPr>
                <w:spacing w:val="-11"/>
                <w:sz w:val="20"/>
              </w:rPr>
              <w:t xml:space="preserve"> </w:t>
            </w:r>
            <w:r>
              <w:rPr>
                <w:spacing w:val="-2"/>
                <w:sz w:val="20"/>
              </w:rPr>
              <w:t>additional back-</w:t>
            </w:r>
            <w:r>
              <w:rPr>
                <w:sz w:val="20"/>
              </w:rPr>
              <w:t>office</w:t>
            </w:r>
            <w:r>
              <w:rPr>
                <w:spacing w:val="-7"/>
                <w:sz w:val="20"/>
              </w:rPr>
              <w:t xml:space="preserve"> </w:t>
            </w:r>
            <w:r>
              <w:rPr>
                <w:sz w:val="20"/>
              </w:rPr>
              <w:t>area.</w:t>
            </w:r>
            <w:r>
              <w:rPr>
                <w:spacing w:val="-7"/>
                <w:sz w:val="20"/>
              </w:rPr>
              <w:t xml:space="preserve"> </w:t>
            </w:r>
            <w:r>
              <w:rPr>
                <w:sz w:val="20"/>
              </w:rPr>
              <w:t>It</w:t>
            </w:r>
            <w:r>
              <w:rPr>
                <w:spacing w:val="-8"/>
                <w:sz w:val="20"/>
              </w:rPr>
              <w:t xml:space="preserve"> </w:t>
            </w:r>
            <w:r>
              <w:rPr>
                <w:sz w:val="20"/>
              </w:rPr>
              <w:t>is</w:t>
            </w:r>
            <w:r>
              <w:rPr>
                <w:spacing w:val="-7"/>
                <w:sz w:val="20"/>
              </w:rPr>
              <w:t xml:space="preserve"> </w:t>
            </w:r>
            <w:r>
              <w:rPr>
                <w:sz w:val="20"/>
              </w:rPr>
              <w:t>recommended</w:t>
            </w:r>
            <w:r>
              <w:rPr>
                <w:spacing w:val="-9"/>
                <w:sz w:val="20"/>
              </w:rPr>
              <w:t xml:space="preserve"> </w:t>
            </w:r>
            <w:r>
              <w:rPr>
                <w:sz w:val="20"/>
              </w:rPr>
              <w:t>that</w:t>
            </w:r>
            <w:r>
              <w:rPr>
                <w:spacing w:val="-9"/>
                <w:sz w:val="20"/>
              </w:rPr>
              <w:t xml:space="preserve"> </w:t>
            </w:r>
            <w:r>
              <w:rPr>
                <w:sz w:val="20"/>
              </w:rPr>
              <w:t>sorting</w:t>
            </w:r>
            <w:r>
              <w:rPr>
                <w:spacing w:val="-8"/>
                <w:sz w:val="20"/>
              </w:rPr>
              <w:t xml:space="preserve"> </w:t>
            </w:r>
            <w:r>
              <w:rPr>
                <w:sz w:val="20"/>
              </w:rPr>
              <w:t>stations</w:t>
            </w:r>
            <w:r>
              <w:rPr>
                <w:spacing w:val="-7"/>
                <w:sz w:val="20"/>
              </w:rPr>
              <w:t xml:space="preserve"> </w:t>
            </w:r>
            <w:r>
              <w:rPr>
                <w:sz w:val="20"/>
              </w:rPr>
              <w:t>are</w:t>
            </w:r>
            <w:r>
              <w:rPr>
                <w:spacing w:val="-10"/>
                <w:sz w:val="20"/>
              </w:rPr>
              <w:t xml:space="preserve"> </w:t>
            </w:r>
            <w:r>
              <w:rPr>
                <w:sz w:val="20"/>
              </w:rPr>
              <w:t>installed</w:t>
            </w:r>
            <w:r>
              <w:rPr>
                <w:spacing w:val="-9"/>
                <w:sz w:val="20"/>
              </w:rPr>
              <w:t xml:space="preserve"> </w:t>
            </w:r>
            <w:r>
              <w:rPr>
                <w:sz w:val="20"/>
              </w:rPr>
              <w:t>in</w:t>
            </w:r>
            <w:r>
              <w:rPr>
                <w:spacing w:val="-8"/>
                <w:sz w:val="20"/>
              </w:rPr>
              <w:t xml:space="preserve"> </w:t>
            </w:r>
            <w:r>
              <w:rPr>
                <w:sz w:val="20"/>
              </w:rPr>
              <w:t>all</w:t>
            </w:r>
            <w:r>
              <w:rPr>
                <w:spacing w:val="-9"/>
                <w:sz w:val="20"/>
              </w:rPr>
              <w:t xml:space="preserve"> </w:t>
            </w:r>
            <w:r>
              <w:rPr>
                <w:sz w:val="20"/>
              </w:rPr>
              <w:t>areas</w:t>
            </w:r>
            <w:r>
              <w:rPr>
                <w:spacing w:val="-8"/>
                <w:sz w:val="20"/>
              </w:rPr>
              <w:t xml:space="preserve"> </w:t>
            </w:r>
            <w:r>
              <w:rPr>
                <w:sz w:val="20"/>
              </w:rPr>
              <w:t>with</w:t>
            </w:r>
            <w:r>
              <w:rPr>
                <w:spacing w:val="-8"/>
                <w:sz w:val="20"/>
              </w:rPr>
              <w:t xml:space="preserve"> </w:t>
            </w:r>
            <w:r>
              <w:rPr>
                <w:sz w:val="20"/>
              </w:rPr>
              <w:t>high</w:t>
            </w:r>
            <w:r>
              <w:rPr>
                <w:spacing w:val="-9"/>
                <w:sz w:val="20"/>
              </w:rPr>
              <w:t xml:space="preserve"> </w:t>
            </w:r>
            <w:r>
              <w:rPr>
                <w:sz w:val="20"/>
              </w:rPr>
              <w:t>waste</w:t>
            </w:r>
            <w:r>
              <w:rPr>
                <w:spacing w:val="-7"/>
                <w:sz w:val="20"/>
              </w:rPr>
              <w:t xml:space="preserve"> </w:t>
            </w:r>
            <w:r>
              <w:rPr>
                <w:sz w:val="20"/>
              </w:rPr>
              <w:t>generation.</w:t>
            </w:r>
            <w:r>
              <w:rPr>
                <w:spacing w:val="-9"/>
                <w:sz w:val="20"/>
              </w:rPr>
              <w:t xml:space="preserve"> </w:t>
            </w:r>
            <w:r>
              <w:rPr>
                <w:sz w:val="20"/>
              </w:rPr>
              <w:t>For</w:t>
            </w:r>
            <w:r>
              <w:rPr>
                <w:spacing w:val="-6"/>
                <w:sz w:val="20"/>
              </w:rPr>
              <w:t xml:space="preserve"> </w:t>
            </w:r>
            <w:r>
              <w:rPr>
                <w:sz w:val="20"/>
              </w:rPr>
              <w:t>establishments with kitchens, the suggested location for this additional sorting point is within or near the kitchen itself. Furthermore, if customers</w:t>
            </w:r>
            <w:r>
              <w:rPr>
                <w:spacing w:val="-10"/>
                <w:sz w:val="20"/>
              </w:rPr>
              <w:t xml:space="preserve"> </w:t>
            </w:r>
            <w:r>
              <w:rPr>
                <w:sz w:val="20"/>
              </w:rPr>
              <w:t>can</w:t>
            </w:r>
            <w:r>
              <w:rPr>
                <w:spacing w:val="-10"/>
                <w:sz w:val="20"/>
              </w:rPr>
              <w:t xml:space="preserve"> </w:t>
            </w:r>
            <w:r>
              <w:rPr>
                <w:sz w:val="20"/>
              </w:rPr>
              <w:t>sort</w:t>
            </w:r>
            <w:r>
              <w:rPr>
                <w:spacing w:val="-10"/>
                <w:sz w:val="20"/>
              </w:rPr>
              <w:t xml:space="preserve"> </w:t>
            </w:r>
            <w:r>
              <w:rPr>
                <w:sz w:val="20"/>
              </w:rPr>
              <w:t>waste</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guest</w:t>
            </w:r>
            <w:r>
              <w:rPr>
                <w:spacing w:val="-9"/>
                <w:sz w:val="20"/>
              </w:rPr>
              <w:t xml:space="preserve"> </w:t>
            </w:r>
            <w:r>
              <w:rPr>
                <w:sz w:val="20"/>
              </w:rPr>
              <w:t>rooms,</w:t>
            </w:r>
            <w:r>
              <w:rPr>
                <w:spacing w:val="-5"/>
                <w:sz w:val="20"/>
              </w:rPr>
              <w:t xml:space="preserve"> </w:t>
            </w:r>
            <w:r>
              <w:rPr>
                <w:sz w:val="20"/>
              </w:rPr>
              <w:t>housekeeping</w:t>
            </w:r>
            <w:r>
              <w:rPr>
                <w:spacing w:val="-11"/>
                <w:sz w:val="20"/>
              </w:rPr>
              <w:t xml:space="preserve"> </w:t>
            </w:r>
            <w:r>
              <w:rPr>
                <w:sz w:val="20"/>
              </w:rPr>
              <w:t>staff</w:t>
            </w:r>
            <w:r>
              <w:rPr>
                <w:spacing w:val="-8"/>
                <w:sz w:val="20"/>
              </w:rPr>
              <w:t xml:space="preserve"> </w:t>
            </w:r>
            <w:r>
              <w:rPr>
                <w:sz w:val="20"/>
              </w:rPr>
              <w:t>are</w:t>
            </w:r>
            <w:r>
              <w:rPr>
                <w:spacing w:val="-9"/>
                <w:sz w:val="20"/>
              </w:rPr>
              <w:t xml:space="preserve"> </w:t>
            </w:r>
            <w:r>
              <w:rPr>
                <w:sz w:val="20"/>
              </w:rPr>
              <w:t>also</w:t>
            </w:r>
            <w:r>
              <w:rPr>
                <w:spacing w:val="-7"/>
                <w:sz w:val="20"/>
              </w:rPr>
              <w:t xml:space="preserve"> </w:t>
            </w:r>
            <w:r>
              <w:rPr>
                <w:sz w:val="20"/>
              </w:rPr>
              <w:t>able</w:t>
            </w:r>
            <w:r>
              <w:rPr>
                <w:spacing w:val="-9"/>
                <w:sz w:val="20"/>
              </w:rPr>
              <w:t xml:space="preserve"> </w:t>
            </w:r>
            <w:r>
              <w:rPr>
                <w:sz w:val="20"/>
              </w:rPr>
              <w:t>to</w:t>
            </w:r>
            <w:r>
              <w:rPr>
                <w:spacing w:val="-9"/>
                <w:sz w:val="20"/>
              </w:rPr>
              <w:t xml:space="preserve"> </w:t>
            </w:r>
            <w:r>
              <w:rPr>
                <w:sz w:val="20"/>
              </w:rPr>
              <w:t>separate</w:t>
            </w:r>
            <w:r>
              <w:rPr>
                <w:spacing w:val="-9"/>
                <w:sz w:val="20"/>
              </w:rPr>
              <w:t xml:space="preserve"> </w:t>
            </w:r>
            <w:r>
              <w:rPr>
                <w:sz w:val="20"/>
              </w:rPr>
              <w:t>waste</w:t>
            </w:r>
            <w:r>
              <w:rPr>
                <w:spacing w:val="-9"/>
                <w:sz w:val="20"/>
              </w:rPr>
              <w:t xml:space="preserve"> </w:t>
            </w:r>
            <w:r>
              <w:rPr>
                <w:sz w:val="20"/>
              </w:rPr>
              <w:t>generated</w:t>
            </w:r>
            <w:r>
              <w:rPr>
                <w:spacing w:val="-8"/>
                <w:sz w:val="20"/>
              </w:rPr>
              <w:t xml:space="preserve"> </w:t>
            </w:r>
            <w:r>
              <w:rPr>
                <w:sz w:val="20"/>
              </w:rPr>
              <w:t>in</w:t>
            </w:r>
            <w:r>
              <w:rPr>
                <w:spacing w:val="-10"/>
                <w:sz w:val="20"/>
              </w:rPr>
              <w:t xml:space="preserve"> </w:t>
            </w:r>
            <w:r>
              <w:rPr>
                <w:sz w:val="20"/>
              </w:rPr>
              <w:t>guest</w:t>
            </w:r>
            <w:r>
              <w:rPr>
                <w:spacing w:val="-9"/>
                <w:sz w:val="20"/>
              </w:rPr>
              <w:t xml:space="preserve"> </w:t>
            </w:r>
            <w:r>
              <w:rPr>
                <w:spacing w:val="-2"/>
                <w:sz w:val="20"/>
              </w:rPr>
              <w:t>rooms</w:t>
            </w:r>
          </w:p>
        </w:tc>
      </w:tr>
    </w:tbl>
    <w:p w14:paraId="4AA94324" w14:textId="77777777" w:rsidR="003754EE" w:rsidRDefault="003754EE">
      <w:pPr>
        <w:pStyle w:val="TableParagraph"/>
        <w:spacing w:line="240" w:lineRule="exact"/>
        <w:jc w:val="both"/>
        <w:rPr>
          <w:sz w:val="20"/>
        </w:rPr>
        <w:sectPr w:rsidR="003754EE">
          <w:pgSz w:w="16840" w:h="11910" w:orient="landscape"/>
          <w:pgMar w:top="1340" w:right="1275" w:bottom="1220" w:left="1275" w:header="0" w:footer="1022" w:gutter="0"/>
          <w:cols w:space="708"/>
        </w:sectPr>
      </w:pPr>
    </w:p>
    <w:p w14:paraId="5A81928B"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07CFC40" w14:textId="77777777">
        <w:trPr>
          <w:trHeight w:val="8197"/>
        </w:trPr>
        <w:tc>
          <w:tcPr>
            <w:tcW w:w="848" w:type="dxa"/>
          </w:tcPr>
          <w:p w14:paraId="37DFCFDD" w14:textId="77777777" w:rsidR="003754EE" w:rsidRDefault="003754EE">
            <w:pPr>
              <w:pStyle w:val="TableParagraph"/>
              <w:ind w:left="0"/>
              <w:rPr>
                <w:rFonts w:ascii="Times New Roman"/>
                <w:sz w:val="18"/>
              </w:rPr>
            </w:pPr>
          </w:p>
        </w:tc>
        <w:tc>
          <w:tcPr>
            <w:tcW w:w="1707" w:type="dxa"/>
          </w:tcPr>
          <w:p w14:paraId="2036244F" w14:textId="77777777" w:rsidR="003754EE" w:rsidRDefault="003754EE">
            <w:pPr>
              <w:pStyle w:val="TableParagraph"/>
              <w:ind w:left="0"/>
              <w:rPr>
                <w:rFonts w:ascii="Times New Roman"/>
                <w:sz w:val="18"/>
              </w:rPr>
            </w:pPr>
          </w:p>
        </w:tc>
        <w:tc>
          <w:tcPr>
            <w:tcW w:w="11052" w:type="dxa"/>
          </w:tcPr>
          <w:p w14:paraId="581BA810" w14:textId="77777777" w:rsidR="003754EE" w:rsidRDefault="00486D74">
            <w:pPr>
              <w:pStyle w:val="TableParagraph"/>
              <w:spacing w:line="240" w:lineRule="exact"/>
              <w:rPr>
                <w:sz w:val="20"/>
              </w:rPr>
            </w:pPr>
            <w:r>
              <w:rPr>
                <w:spacing w:val="-2"/>
                <w:sz w:val="20"/>
              </w:rPr>
              <w:t>(e.g.</w:t>
            </w:r>
            <w:r>
              <w:rPr>
                <w:spacing w:val="-7"/>
                <w:sz w:val="20"/>
              </w:rPr>
              <w:t xml:space="preserve"> </w:t>
            </w:r>
            <w:r>
              <w:rPr>
                <w:spacing w:val="-2"/>
                <w:sz w:val="20"/>
              </w:rPr>
              <w:t>through</w:t>
            </w:r>
            <w:r>
              <w:rPr>
                <w:spacing w:val="-8"/>
                <w:sz w:val="20"/>
              </w:rPr>
              <w:t xml:space="preserve"> </w:t>
            </w:r>
            <w:r>
              <w:rPr>
                <w:spacing w:val="-2"/>
                <w:sz w:val="20"/>
              </w:rPr>
              <w:t>designated</w:t>
            </w:r>
            <w:r>
              <w:rPr>
                <w:spacing w:val="-6"/>
                <w:sz w:val="20"/>
              </w:rPr>
              <w:t xml:space="preserve"> </w:t>
            </w:r>
            <w:r>
              <w:rPr>
                <w:spacing w:val="-2"/>
                <w:sz w:val="20"/>
              </w:rPr>
              <w:t>compartments</w:t>
            </w:r>
            <w:r>
              <w:rPr>
                <w:spacing w:val="-7"/>
                <w:sz w:val="20"/>
              </w:rPr>
              <w:t xml:space="preserve"> </w:t>
            </w:r>
            <w:r>
              <w:rPr>
                <w:spacing w:val="-2"/>
                <w:sz w:val="20"/>
              </w:rPr>
              <w:t>or</w:t>
            </w:r>
            <w:r>
              <w:rPr>
                <w:spacing w:val="-8"/>
                <w:sz w:val="20"/>
              </w:rPr>
              <w:t xml:space="preserve"> </w:t>
            </w:r>
            <w:r>
              <w:rPr>
                <w:spacing w:val="-2"/>
                <w:sz w:val="20"/>
              </w:rPr>
              <w:t>containers</w:t>
            </w:r>
            <w:r>
              <w:rPr>
                <w:spacing w:val="-4"/>
                <w:sz w:val="20"/>
              </w:rPr>
              <w:t xml:space="preserve"> </w:t>
            </w:r>
            <w:r>
              <w:rPr>
                <w:spacing w:val="-2"/>
                <w:sz w:val="20"/>
              </w:rPr>
              <w:t>on</w:t>
            </w:r>
            <w:r>
              <w:rPr>
                <w:spacing w:val="-8"/>
                <w:sz w:val="20"/>
              </w:rPr>
              <w:t xml:space="preserve"> </w:t>
            </w:r>
            <w:r>
              <w:rPr>
                <w:spacing w:val="-2"/>
                <w:sz w:val="20"/>
              </w:rPr>
              <w:t>their</w:t>
            </w:r>
            <w:r>
              <w:rPr>
                <w:spacing w:val="-8"/>
                <w:sz w:val="20"/>
              </w:rPr>
              <w:t xml:space="preserve"> </w:t>
            </w:r>
            <w:r>
              <w:rPr>
                <w:spacing w:val="-2"/>
                <w:sz w:val="20"/>
              </w:rPr>
              <w:t>cleaning</w:t>
            </w:r>
            <w:r>
              <w:rPr>
                <w:spacing w:val="-8"/>
                <w:sz w:val="20"/>
              </w:rPr>
              <w:t xml:space="preserve"> </w:t>
            </w:r>
            <w:r>
              <w:rPr>
                <w:spacing w:val="-2"/>
                <w:sz w:val="20"/>
              </w:rPr>
              <w:t>trolleys).</w:t>
            </w:r>
          </w:p>
          <w:p w14:paraId="380B64F3" w14:textId="77777777" w:rsidR="003754EE" w:rsidRDefault="00486D74">
            <w:pPr>
              <w:pStyle w:val="TableParagraph"/>
              <w:spacing w:before="238"/>
              <w:ind w:right="104"/>
              <w:jc w:val="both"/>
              <w:rPr>
                <w:sz w:val="20"/>
              </w:rPr>
            </w:pPr>
            <w:r>
              <w:rPr>
                <w:sz w:val="20"/>
              </w:rPr>
              <w:t>Where local</w:t>
            </w:r>
            <w:r>
              <w:rPr>
                <w:spacing w:val="-3"/>
                <w:sz w:val="20"/>
              </w:rPr>
              <w:t xml:space="preserve"> </w:t>
            </w:r>
            <w:r>
              <w:rPr>
                <w:sz w:val="20"/>
              </w:rPr>
              <w:t>infrastructure</w:t>
            </w:r>
            <w:r>
              <w:rPr>
                <w:spacing w:val="-4"/>
                <w:sz w:val="20"/>
              </w:rPr>
              <w:t xml:space="preserve"> </w:t>
            </w:r>
            <w:r>
              <w:rPr>
                <w:sz w:val="20"/>
              </w:rPr>
              <w:t>limits</w:t>
            </w:r>
            <w:r>
              <w:rPr>
                <w:spacing w:val="-3"/>
                <w:sz w:val="20"/>
              </w:rPr>
              <w:t xml:space="preserve"> </w:t>
            </w:r>
            <w:r>
              <w:rPr>
                <w:sz w:val="20"/>
              </w:rPr>
              <w:t>the ability</w:t>
            </w:r>
            <w:r>
              <w:rPr>
                <w:spacing w:val="-3"/>
                <w:sz w:val="20"/>
              </w:rPr>
              <w:t xml:space="preserve"> </w:t>
            </w:r>
            <w:r>
              <w:rPr>
                <w:sz w:val="20"/>
              </w:rPr>
              <w:t>to separate all</w:t>
            </w:r>
            <w:r>
              <w:rPr>
                <w:spacing w:val="-3"/>
                <w:sz w:val="20"/>
              </w:rPr>
              <w:t xml:space="preserve"> </w:t>
            </w:r>
            <w:r>
              <w:rPr>
                <w:sz w:val="20"/>
              </w:rPr>
              <w:t>waste</w:t>
            </w:r>
            <w:r>
              <w:rPr>
                <w:spacing w:val="-3"/>
                <w:sz w:val="20"/>
              </w:rPr>
              <w:t xml:space="preserve"> </w:t>
            </w:r>
            <w:r>
              <w:rPr>
                <w:sz w:val="20"/>
              </w:rPr>
              <w:t>streams,</w:t>
            </w:r>
            <w:r>
              <w:rPr>
                <w:spacing w:val="-3"/>
                <w:sz w:val="20"/>
              </w:rPr>
              <w:t xml:space="preserve"> </w:t>
            </w:r>
            <w:r>
              <w:rPr>
                <w:sz w:val="20"/>
              </w:rPr>
              <w:t>the establishment analyses which</w:t>
            </w:r>
            <w:r>
              <w:rPr>
                <w:spacing w:val="-1"/>
                <w:sz w:val="20"/>
              </w:rPr>
              <w:t xml:space="preserve"> </w:t>
            </w:r>
            <w:r>
              <w:rPr>
                <w:sz w:val="20"/>
              </w:rPr>
              <w:t>types</w:t>
            </w:r>
            <w:r>
              <w:rPr>
                <w:spacing w:val="-3"/>
                <w:sz w:val="20"/>
              </w:rPr>
              <w:t xml:space="preserve"> </w:t>
            </w:r>
            <w:r>
              <w:rPr>
                <w:sz w:val="20"/>
              </w:rPr>
              <w:t>of</w:t>
            </w:r>
            <w:r>
              <w:rPr>
                <w:spacing w:val="-1"/>
                <w:sz w:val="20"/>
              </w:rPr>
              <w:t xml:space="preserve"> </w:t>
            </w:r>
            <w:r>
              <w:rPr>
                <w:sz w:val="20"/>
              </w:rPr>
              <w:t>waste are</w:t>
            </w:r>
            <w:r>
              <w:rPr>
                <w:spacing w:val="-12"/>
                <w:sz w:val="20"/>
              </w:rPr>
              <w:t xml:space="preserve"> </w:t>
            </w:r>
            <w:r>
              <w:rPr>
                <w:sz w:val="20"/>
              </w:rPr>
              <w:t>most</w:t>
            </w:r>
            <w:r>
              <w:rPr>
                <w:spacing w:val="-14"/>
                <w:sz w:val="20"/>
              </w:rPr>
              <w:t xml:space="preserve"> </w:t>
            </w:r>
            <w:r>
              <w:rPr>
                <w:sz w:val="20"/>
              </w:rPr>
              <w:t>environmentally</w:t>
            </w:r>
            <w:r>
              <w:rPr>
                <w:spacing w:val="-12"/>
                <w:sz w:val="20"/>
              </w:rPr>
              <w:t xml:space="preserve"> </w:t>
            </w:r>
            <w:r>
              <w:rPr>
                <w:sz w:val="20"/>
              </w:rPr>
              <w:t>and</w:t>
            </w:r>
            <w:r>
              <w:rPr>
                <w:spacing w:val="-13"/>
                <w:sz w:val="20"/>
              </w:rPr>
              <w:t xml:space="preserve"> </w:t>
            </w:r>
            <w:r>
              <w:rPr>
                <w:sz w:val="20"/>
              </w:rPr>
              <w:t>contextually</w:t>
            </w:r>
            <w:r>
              <w:rPr>
                <w:spacing w:val="-14"/>
                <w:sz w:val="20"/>
              </w:rPr>
              <w:t xml:space="preserve"> </w:t>
            </w:r>
            <w:r>
              <w:rPr>
                <w:sz w:val="20"/>
              </w:rPr>
              <w:t>relevant</w:t>
            </w:r>
            <w:r>
              <w:rPr>
                <w:spacing w:val="-14"/>
                <w:sz w:val="20"/>
              </w:rPr>
              <w:t xml:space="preserve"> </w:t>
            </w:r>
            <w:r>
              <w:rPr>
                <w:sz w:val="20"/>
              </w:rPr>
              <w:t>to</w:t>
            </w:r>
            <w:r>
              <w:rPr>
                <w:spacing w:val="-10"/>
                <w:sz w:val="20"/>
              </w:rPr>
              <w:t xml:space="preserve"> </w:t>
            </w:r>
            <w:r>
              <w:rPr>
                <w:sz w:val="20"/>
              </w:rPr>
              <w:t>separate</w:t>
            </w:r>
            <w:r>
              <w:rPr>
                <w:spacing w:val="-12"/>
                <w:sz w:val="20"/>
              </w:rPr>
              <w:t xml:space="preserve"> </w:t>
            </w:r>
            <w:r>
              <w:rPr>
                <w:sz w:val="20"/>
              </w:rPr>
              <w:t>(considering</w:t>
            </w:r>
            <w:r>
              <w:rPr>
                <w:spacing w:val="-13"/>
                <w:sz w:val="20"/>
              </w:rPr>
              <w:t xml:space="preserve"> </w:t>
            </w:r>
            <w:r>
              <w:rPr>
                <w:sz w:val="20"/>
              </w:rPr>
              <w:t>factors</w:t>
            </w:r>
            <w:r>
              <w:rPr>
                <w:spacing w:val="-14"/>
                <w:sz w:val="20"/>
              </w:rPr>
              <w:t xml:space="preserve"> </w:t>
            </w:r>
            <w:r>
              <w:rPr>
                <w:sz w:val="20"/>
              </w:rPr>
              <w:t>such</w:t>
            </w:r>
            <w:r>
              <w:rPr>
                <w:spacing w:val="-13"/>
                <w:sz w:val="20"/>
              </w:rPr>
              <w:t xml:space="preserve"> </w:t>
            </w:r>
            <w:r>
              <w:rPr>
                <w:sz w:val="20"/>
              </w:rPr>
              <w:t>as</w:t>
            </w:r>
            <w:r>
              <w:rPr>
                <w:spacing w:val="-12"/>
                <w:sz w:val="20"/>
              </w:rPr>
              <w:t xml:space="preserve"> </w:t>
            </w:r>
            <w:r>
              <w:rPr>
                <w:sz w:val="20"/>
              </w:rPr>
              <w:t>the</w:t>
            </w:r>
            <w:r>
              <w:rPr>
                <w:spacing w:val="-11"/>
                <w:sz w:val="20"/>
              </w:rPr>
              <w:t xml:space="preserve"> </w:t>
            </w:r>
            <w:r>
              <w:rPr>
                <w:sz w:val="20"/>
              </w:rPr>
              <w:t>material’s</w:t>
            </w:r>
            <w:r>
              <w:rPr>
                <w:spacing w:val="-13"/>
                <w:sz w:val="20"/>
              </w:rPr>
              <w:t xml:space="preserve"> </w:t>
            </w:r>
            <w:r>
              <w:rPr>
                <w:sz w:val="20"/>
              </w:rPr>
              <w:t>impact</w:t>
            </w:r>
            <w:r>
              <w:rPr>
                <w:spacing w:val="-14"/>
                <w:sz w:val="20"/>
              </w:rPr>
              <w:t xml:space="preserve"> </w:t>
            </w:r>
            <w:r>
              <w:rPr>
                <w:sz w:val="20"/>
              </w:rPr>
              <w:t>on</w:t>
            </w:r>
            <w:r>
              <w:rPr>
                <w:spacing w:val="-13"/>
                <w:sz w:val="20"/>
              </w:rPr>
              <w:t xml:space="preserve"> </w:t>
            </w:r>
            <w:r>
              <w:rPr>
                <w:sz w:val="20"/>
              </w:rPr>
              <w:t xml:space="preserve">nature, local resource scarcity, or the distance required to transport replacements) and uses this analysis to </w:t>
            </w:r>
            <w:proofErr w:type="spellStart"/>
            <w:r>
              <w:rPr>
                <w:sz w:val="20"/>
              </w:rPr>
              <w:t>prioritise</w:t>
            </w:r>
            <w:proofErr w:type="spellEnd"/>
            <w:r>
              <w:rPr>
                <w:sz w:val="20"/>
              </w:rPr>
              <w:t xml:space="preserve"> separation </w:t>
            </w:r>
            <w:r>
              <w:rPr>
                <w:spacing w:val="-2"/>
                <w:sz w:val="20"/>
              </w:rPr>
              <w:t>efforts</w:t>
            </w:r>
            <w:r>
              <w:rPr>
                <w:spacing w:val="-6"/>
                <w:sz w:val="20"/>
              </w:rPr>
              <w:t xml:space="preserve"> </w:t>
            </w:r>
            <w:r>
              <w:rPr>
                <w:spacing w:val="-2"/>
                <w:sz w:val="20"/>
              </w:rPr>
              <w:t>and</w:t>
            </w:r>
            <w:r>
              <w:rPr>
                <w:spacing w:val="-7"/>
                <w:sz w:val="20"/>
              </w:rPr>
              <w:t xml:space="preserve"> </w:t>
            </w:r>
            <w:r>
              <w:rPr>
                <w:spacing w:val="-2"/>
                <w:sz w:val="20"/>
              </w:rPr>
              <w:t>to</w:t>
            </w:r>
            <w:r>
              <w:rPr>
                <w:spacing w:val="-6"/>
                <w:sz w:val="20"/>
              </w:rPr>
              <w:t xml:space="preserve"> </w:t>
            </w:r>
            <w:r>
              <w:rPr>
                <w:spacing w:val="-2"/>
                <w:sz w:val="20"/>
              </w:rPr>
              <w:t>inform</w:t>
            </w:r>
            <w:r>
              <w:rPr>
                <w:spacing w:val="-10"/>
                <w:sz w:val="20"/>
              </w:rPr>
              <w:t xml:space="preserve"> </w:t>
            </w:r>
            <w:r>
              <w:rPr>
                <w:spacing w:val="-2"/>
                <w:sz w:val="20"/>
              </w:rPr>
              <w:t>staff</w:t>
            </w:r>
            <w:r>
              <w:rPr>
                <w:spacing w:val="-7"/>
                <w:sz w:val="20"/>
              </w:rPr>
              <w:t xml:space="preserve"> </w:t>
            </w:r>
            <w:r>
              <w:rPr>
                <w:spacing w:val="-2"/>
                <w:sz w:val="20"/>
              </w:rPr>
              <w:t>and</w:t>
            </w:r>
            <w:r>
              <w:rPr>
                <w:spacing w:val="-9"/>
                <w:sz w:val="20"/>
              </w:rPr>
              <w:t xml:space="preserve"> </w:t>
            </w:r>
            <w:r>
              <w:rPr>
                <w:spacing w:val="-2"/>
                <w:sz w:val="20"/>
              </w:rPr>
              <w:t>guests.</w:t>
            </w:r>
            <w:r>
              <w:rPr>
                <w:spacing w:val="-9"/>
                <w:sz w:val="20"/>
              </w:rPr>
              <w:t xml:space="preserve"> </w:t>
            </w:r>
            <w:r>
              <w:rPr>
                <w:spacing w:val="-2"/>
                <w:sz w:val="20"/>
              </w:rPr>
              <w:t>Where</w:t>
            </w:r>
            <w:r>
              <w:rPr>
                <w:spacing w:val="-6"/>
                <w:sz w:val="20"/>
              </w:rPr>
              <w:t xml:space="preserve"> </w:t>
            </w:r>
            <w:r>
              <w:rPr>
                <w:spacing w:val="-2"/>
                <w:sz w:val="20"/>
              </w:rPr>
              <w:t>possible,</w:t>
            </w:r>
            <w:r>
              <w:rPr>
                <w:spacing w:val="-9"/>
                <w:sz w:val="20"/>
              </w:rPr>
              <w:t xml:space="preserve"> </w:t>
            </w:r>
            <w:r>
              <w:rPr>
                <w:spacing w:val="-2"/>
                <w:sz w:val="20"/>
              </w:rPr>
              <w:t>the</w:t>
            </w:r>
            <w:r>
              <w:rPr>
                <w:spacing w:val="-9"/>
                <w:sz w:val="20"/>
              </w:rPr>
              <w:t xml:space="preserve"> </w:t>
            </w:r>
            <w:r>
              <w:rPr>
                <w:spacing w:val="-2"/>
                <w:sz w:val="20"/>
              </w:rPr>
              <w:t>establishment</w:t>
            </w:r>
            <w:r>
              <w:rPr>
                <w:spacing w:val="-9"/>
                <w:sz w:val="20"/>
              </w:rPr>
              <w:t xml:space="preserve"> </w:t>
            </w:r>
            <w:proofErr w:type="spellStart"/>
            <w:r>
              <w:rPr>
                <w:spacing w:val="-2"/>
                <w:sz w:val="20"/>
              </w:rPr>
              <w:t>prioritises</w:t>
            </w:r>
            <w:proofErr w:type="spellEnd"/>
            <w:r>
              <w:rPr>
                <w:spacing w:val="-3"/>
                <w:sz w:val="20"/>
              </w:rPr>
              <w:t xml:space="preserve"> </w:t>
            </w:r>
            <w:r>
              <w:rPr>
                <w:spacing w:val="-2"/>
                <w:sz w:val="20"/>
              </w:rPr>
              <w:t>waste</w:t>
            </w:r>
            <w:r>
              <w:rPr>
                <w:spacing w:val="-6"/>
                <w:sz w:val="20"/>
              </w:rPr>
              <w:t xml:space="preserve"> </w:t>
            </w:r>
            <w:r>
              <w:rPr>
                <w:spacing w:val="-2"/>
                <w:sz w:val="20"/>
              </w:rPr>
              <w:t>separation</w:t>
            </w:r>
            <w:r>
              <w:rPr>
                <w:spacing w:val="-7"/>
                <w:sz w:val="20"/>
              </w:rPr>
              <w:t xml:space="preserve"> </w:t>
            </w:r>
            <w:r>
              <w:rPr>
                <w:spacing w:val="-2"/>
                <w:sz w:val="20"/>
              </w:rPr>
              <w:t>for</w:t>
            </w:r>
            <w:r>
              <w:rPr>
                <w:spacing w:val="-7"/>
                <w:sz w:val="20"/>
              </w:rPr>
              <w:t xml:space="preserve"> </w:t>
            </w:r>
            <w:r>
              <w:rPr>
                <w:spacing w:val="-2"/>
                <w:sz w:val="20"/>
              </w:rPr>
              <w:t>reuse</w:t>
            </w:r>
            <w:r>
              <w:rPr>
                <w:spacing w:val="-6"/>
                <w:sz w:val="20"/>
              </w:rPr>
              <w:t xml:space="preserve"> </w:t>
            </w:r>
            <w:r>
              <w:rPr>
                <w:spacing w:val="-2"/>
                <w:sz w:val="20"/>
              </w:rPr>
              <w:t>over</w:t>
            </w:r>
            <w:r>
              <w:rPr>
                <w:spacing w:val="-10"/>
                <w:sz w:val="20"/>
              </w:rPr>
              <w:t xml:space="preserve"> </w:t>
            </w:r>
            <w:r>
              <w:rPr>
                <w:spacing w:val="-2"/>
                <w:sz w:val="20"/>
              </w:rPr>
              <w:t xml:space="preserve">recycling, </w:t>
            </w:r>
            <w:r>
              <w:rPr>
                <w:sz w:val="20"/>
              </w:rPr>
              <w:t>by</w:t>
            </w:r>
            <w:r>
              <w:rPr>
                <w:spacing w:val="-10"/>
                <w:sz w:val="20"/>
              </w:rPr>
              <w:t xml:space="preserve"> </w:t>
            </w:r>
            <w:r>
              <w:rPr>
                <w:sz w:val="20"/>
              </w:rPr>
              <w:t>identifying</w:t>
            </w:r>
            <w:r>
              <w:rPr>
                <w:spacing w:val="-8"/>
                <w:sz w:val="20"/>
              </w:rPr>
              <w:t xml:space="preserve"> </w:t>
            </w:r>
            <w:r>
              <w:rPr>
                <w:sz w:val="20"/>
              </w:rPr>
              <w:t>opportunities</w:t>
            </w:r>
            <w:r>
              <w:rPr>
                <w:spacing w:val="-8"/>
                <w:sz w:val="20"/>
              </w:rPr>
              <w:t xml:space="preserve"> </w:t>
            </w:r>
            <w:r>
              <w:rPr>
                <w:sz w:val="20"/>
              </w:rPr>
              <w:t>for</w:t>
            </w:r>
            <w:r>
              <w:rPr>
                <w:spacing w:val="-7"/>
                <w:sz w:val="20"/>
              </w:rPr>
              <w:t xml:space="preserve"> </w:t>
            </w:r>
            <w:r>
              <w:rPr>
                <w:sz w:val="20"/>
              </w:rPr>
              <w:t>materials</w:t>
            </w:r>
            <w:r>
              <w:rPr>
                <w:spacing w:val="-10"/>
                <w:sz w:val="20"/>
              </w:rPr>
              <w:t xml:space="preserve"> </w:t>
            </w:r>
            <w:r>
              <w:rPr>
                <w:sz w:val="20"/>
              </w:rPr>
              <w:t>like</w:t>
            </w:r>
            <w:r>
              <w:rPr>
                <w:spacing w:val="-8"/>
                <w:sz w:val="20"/>
              </w:rPr>
              <w:t xml:space="preserve"> </w:t>
            </w:r>
            <w:r>
              <w:rPr>
                <w:sz w:val="20"/>
              </w:rPr>
              <w:t>cardboard,</w:t>
            </w:r>
            <w:r>
              <w:rPr>
                <w:spacing w:val="-10"/>
                <w:sz w:val="20"/>
              </w:rPr>
              <w:t xml:space="preserve"> </w:t>
            </w:r>
            <w:r>
              <w:rPr>
                <w:sz w:val="20"/>
              </w:rPr>
              <w:t>glass,</w:t>
            </w:r>
            <w:r>
              <w:rPr>
                <w:spacing w:val="-7"/>
                <w:sz w:val="20"/>
              </w:rPr>
              <w:t xml:space="preserve"> </w:t>
            </w:r>
            <w:r>
              <w:rPr>
                <w:sz w:val="20"/>
              </w:rPr>
              <w:t>or</w:t>
            </w:r>
            <w:r>
              <w:rPr>
                <w:spacing w:val="-8"/>
                <w:sz w:val="20"/>
              </w:rPr>
              <w:t xml:space="preserve"> </w:t>
            </w:r>
            <w:r>
              <w:rPr>
                <w:sz w:val="20"/>
              </w:rPr>
              <w:t>containers</w:t>
            </w:r>
            <w:r>
              <w:rPr>
                <w:spacing w:val="-11"/>
                <w:sz w:val="20"/>
              </w:rPr>
              <w:t xml:space="preserve"> </w:t>
            </w:r>
            <w:r>
              <w:rPr>
                <w:sz w:val="20"/>
              </w:rPr>
              <w:t>to</w:t>
            </w:r>
            <w:r>
              <w:rPr>
                <w:spacing w:val="-7"/>
                <w:sz w:val="20"/>
              </w:rPr>
              <w:t xml:space="preserve"> </w:t>
            </w:r>
            <w:r>
              <w:rPr>
                <w:sz w:val="20"/>
              </w:rPr>
              <w:t>be</w:t>
            </w:r>
            <w:r>
              <w:rPr>
                <w:spacing w:val="-10"/>
                <w:sz w:val="20"/>
              </w:rPr>
              <w:t xml:space="preserve"> </w:t>
            </w:r>
            <w:r>
              <w:rPr>
                <w:sz w:val="20"/>
              </w:rPr>
              <w:t>collected</w:t>
            </w:r>
            <w:r>
              <w:rPr>
                <w:spacing w:val="-9"/>
                <w:sz w:val="20"/>
              </w:rPr>
              <w:t xml:space="preserve"> </w:t>
            </w:r>
            <w:r>
              <w:rPr>
                <w:sz w:val="20"/>
              </w:rPr>
              <w:t>by</w:t>
            </w:r>
            <w:r>
              <w:rPr>
                <w:spacing w:val="-10"/>
                <w:sz w:val="20"/>
              </w:rPr>
              <w:t xml:space="preserve"> </w:t>
            </w:r>
            <w:r>
              <w:rPr>
                <w:sz w:val="20"/>
              </w:rPr>
              <w:t>third</w:t>
            </w:r>
            <w:r>
              <w:rPr>
                <w:spacing w:val="-9"/>
                <w:sz w:val="20"/>
              </w:rPr>
              <w:t xml:space="preserve"> </w:t>
            </w:r>
            <w:r>
              <w:rPr>
                <w:sz w:val="20"/>
              </w:rPr>
              <w:t>parties</w:t>
            </w:r>
            <w:r>
              <w:rPr>
                <w:spacing w:val="-7"/>
                <w:sz w:val="20"/>
              </w:rPr>
              <w:t xml:space="preserve"> </w:t>
            </w:r>
            <w:r>
              <w:rPr>
                <w:sz w:val="20"/>
              </w:rPr>
              <w:t>for</w:t>
            </w:r>
            <w:r>
              <w:rPr>
                <w:spacing w:val="-9"/>
                <w:sz w:val="20"/>
              </w:rPr>
              <w:t xml:space="preserve"> </w:t>
            </w:r>
            <w:r>
              <w:rPr>
                <w:sz w:val="20"/>
              </w:rPr>
              <w:t>direct</w:t>
            </w:r>
            <w:r>
              <w:rPr>
                <w:spacing w:val="-10"/>
                <w:sz w:val="20"/>
              </w:rPr>
              <w:t xml:space="preserve"> </w:t>
            </w:r>
            <w:r>
              <w:rPr>
                <w:sz w:val="20"/>
              </w:rPr>
              <w:t>reuse, resale,</w:t>
            </w:r>
            <w:r>
              <w:rPr>
                <w:spacing w:val="-12"/>
                <w:sz w:val="20"/>
              </w:rPr>
              <w:t xml:space="preserve"> </w:t>
            </w:r>
            <w:r>
              <w:rPr>
                <w:sz w:val="20"/>
              </w:rPr>
              <w:t>or</w:t>
            </w:r>
            <w:r>
              <w:rPr>
                <w:spacing w:val="-13"/>
                <w:sz w:val="20"/>
              </w:rPr>
              <w:t xml:space="preserve"> </w:t>
            </w:r>
            <w:r>
              <w:rPr>
                <w:sz w:val="20"/>
              </w:rPr>
              <w:t>return</w:t>
            </w:r>
            <w:r>
              <w:rPr>
                <w:spacing w:val="-13"/>
                <w:sz w:val="20"/>
              </w:rPr>
              <w:t xml:space="preserve"> </w:t>
            </w:r>
            <w:r>
              <w:rPr>
                <w:sz w:val="20"/>
              </w:rPr>
              <w:t>systems.</w:t>
            </w:r>
            <w:r>
              <w:rPr>
                <w:spacing w:val="-10"/>
                <w:sz w:val="20"/>
              </w:rPr>
              <w:t xml:space="preserve"> </w:t>
            </w:r>
            <w:r>
              <w:rPr>
                <w:sz w:val="20"/>
              </w:rPr>
              <w:t>This</w:t>
            </w:r>
            <w:r>
              <w:rPr>
                <w:spacing w:val="-12"/>
                <w:sz w:val="20"/>
              </w:rPr>
              <w:t xml:space="preserve"> </w:t>
            </w:r>
            <w:r>
              <w:rPr>
                <w:sz w:val="20"/>
              </w:rPr>
              <w:t>criterion</w:t>
            </w:r>
            <w:r>
              <w:rPr>
                <w:spacing w:val="-11"/>
                <w:sz w:val="20"/>
              </w:rPr>
              <w:t xml:space="preserve"> </w:t>
            </w:r>
            <w:r>
              <w:rPr>
                <w:sz w:val="20"/>
              </w:rPr>
              <w:t>mainly</w:t>
            </w:r>
            <w:r>
              <w:rPr>
                <w:spacing w:val="-11"/>
                <w:sz w:val="20"/>
              </w:rPr>
              <w:t xml:space="preserve"> </w:t>
            </w:r>
            <w:r>
              <w:rPr>
                <w:sz w:val="20"/>
              </w:rPr>
              <w:t>covers</w:t>
            </w:r>
            <w:r>
              <w:rPr>
                <w:spacing w:val="-10"/>
                <w:sz w:val="20"/>
              </w:rPr>
              <w:t xml:space="preserve"> </w:t>
            </w:r>
            <w:r>
              <w:rPr>
                <w:sz w:val="20"/>
              </w:rPr>
              <w:t>the</w:t>
            </w:r>
            <w:r>
              <w:rPr>
                <w:spacing w:val="-10"/>
                <w:sz w:val="20"/>
              </w:rPr>
              <w:t xml:space="preserve"> </w:t>
            </w:r>
            <w:r>
              <w:rPr>
                <w:sz w:val="20"/>
              </w:rPr>
              <w:t>waste</w:t>
            </w:r>
            <w:r>
              <w:rPr>
                <w:spacing w:val="-10"/>
                <w:sz w:val="20"/>
              </w:rPr>
              <w:t xml:space="preserve"> </w:t>
            </w:r>
            <w:r>
              <w:rPr>
                <w:sz w:val="20"/>
              </w:rPr>
              <w:t>separation</w:t>
            </w:r>
            <w:r>
              <w:rPr>
                <w:spacing w:val="-11"/>
                <w:sz w:val="20"/>
              </w:rPr>
              <w:t xml:space="preserve"> </w:t>
            </w:r>
            <w:r>
              <w:rPr>
                <w:sz w:val="20"/>
              </w:rPr>
              <w:t>on-site,</w:t>
            </w:r>
            <w:r>
              <w:rPr>
                <w:spacing w:val="-12"/>
                <w:sz w:val="20"/>
              </w:rPr>
              <w:t xml:space="preserve"> </w:t>
            </w:r>
            <w:r>
              <w:rPr>
                <w:sz w:val="20"/>
              </w:rPr>
              <w:t>while</w:t>
            </w:r>
            <w:r>
              <w:rPr>
                <w:spacing w:val="-9"/>
                <w:sz w:val="20"/>
              </w:rPr>
              <w:t xml:space="preserve"> </w:t>
            </w:r>
            <w:r>
              <w:rPr>
                <w:sz w:val="20"/>
              </w:rPr>
              <w:t>the</w:t>
            </w:r>
            <w:r>
              <w:rPr>
                <w:spacing w:val="-9"/>
                <w:sz w:val="20"/>
              </w:rPr>
              <w:t xml:space="preserve"> </w:t>
            </w:r>
            <w:r>
              <w:rPr>
                <w:sz w:val="20"/>
              </w:rPr>
              <w:t>handling</w:t>
            </w:r>
            <w:r>
              <w:rPr>
                <w:spacing w:val="-11"/>
                <w:sz w:val="20"/>
              </w:rPr>
              <w:t xml:space="preserve"> </w:t>
            </w:r>
            <w:r>
              <w:rPr>
                <w:sz w:val="20"/>
              </w:rPr>
              <w:t>and</w:t>
            </w:r>
            <w:r>
              <w:rPr>
                <w:spacing w:val="-11"/>
                <w:sz w:val="20"/>
              </w:rPr>
              <w:t xml:space="preserve"> </w:t>
            </w:r>
            <w:r>
              <w:rPr>
                <w:sz w:val="20"/>
              </w:rPr>
              <w:t>transportation</w:t>
            </w:r>
            <w:r>
              <w:rPr>
                <w:spacing w:val="-11"/>
                <w:sz w:val="20"/>
              </w:rPr>
              <w:t xml:space="preserve"> </w:t>
            </w:r>
            <w:r>
              <w:rPr>
                <w:sz w:val="20"/>
              </w:rPr>
              <w:t>of waste after separation is covered in criterion 5.2.</w:t>
            </w:r>
          </w:p>
          <w:p w14:paraId="282C90C6" w14:textId="77777777" w:rsidR="003754EE" w:rsidRDefault="00486D74">
            <w:pPr>
              <w:pStyle w:val="TableParagraph"/>
              <w:spacing w:before="231"/>
              <w:ind w:right="99"/>
              <w:jc w:val="both"/>
              <w:rPr>
                <w:sz w:val="20"/>
              </w:rPr>
            </w:pPr>
            <w:r>
              <w:rPr>
                <w:sz w:val="20"/>
              </w:rPr>
              <w:t>If, due to national or local legislation, certain waste types are collected in 1 bin and subsequently separated by the waste management</w:t>
            </w:r>
            <w:r>
              <w:rPr>
                <w:spacing w:val="-16"/>
                <w:sz w:val="20"/>
              </w:rPr>
              <w:t xml:space="preserve"> </w:t>
            </w:r>
            <w:r>
              <w:rPr>
                <w:sz w:val="20"/>
              </w:rPr>
              <w:t>facilities,</w:t>
            </w:r>
            <w:r>
              <w:rPr>
                <w:spacing w:val="-16"/>
                <w:sz w:val="20"/>
              </w:rPr>
              <w:t xml:space="preserve"> </w:t>
            </w:r>
            <w:r>
              <w:rPr>
                <w:sz w:val="20"/>
              </w:rPr>
              <w:t>on-site</w:t>
            </w:r>
            <w:r>
              <w:rPr>
                <w:spacing w:val="-15"/>
                <w:sz w:val="20"/>
              </w:rPr>
              <w:t xml:space="preserve"> </w:t>
            </w:r>
            <w:r>
              <w:rPr>
                <w:sz w:val="20"/>
              </w:rPr>
              <w:t>separation</w:t>
            </w:r>
            <w:r>
              <w:rPr>
                <w:spacing w:val="-16"/>
                <w:sz w:val="20"/>
              </w:rPr>
              <w:t xml:space="preserve"> </w:t>
            </w:r>
            <w:r>
              <w:rPr>
                <w:sz w:val="20"/>
              </w:rPr>
              <w:t>of</w:t>
            </w:r>
            <w:r>
              <w:rPr>
                <w:spacing w:val="-13"/>
                <w:sz w:val="20"/>
              </w:rPr>
              <w:t xml:space="preserve"> </w:t>
            </w:r>
            <w:r>
              <w:rPr>
                <w:sz w:val="20"/>
              </w:rPr>
              <w:t>these</w:t>
            </w:r>
            <w:r>
              <w:rPr>
                <w:spacing w:val="-16"/>
                <w:sz w:val="20"/>
              </w:rPr>
              <w:t xml:space="preserve"> </w:t>
            </w:r>
            <w:r>
              <w:rPr>
                <w:sz w:val="20"/>
              </w:rPr>
              <w:t>categories</w:t>
            </w:r>
            <w:r>
              <w:rPr>
                <w:spacing w:val="-16"/>
                <w:sz w:val="20"/>
              </w:rPr>
              <w:t xml:space="preserve"> </w:t>
            </w:r>
            <w:r>
              <w:rPr>
                <w:sz w:val="20"/>
              </w:rPr>
              <w:t>is</w:t>
            </w:r>
            <w:r>
              <w:rPr>
                <w:spacing w:val="-13"/>
                <w:sz w:val="20"/>
              </w:rPr>
              <w:t xml:space="preserve"> </w:t>
            </w:r>
            <w:r>
              <w:rPr>
                <w:sz w:val="20"/>
              </w:rPr>
              <w:t>not</w:t>
            </w:r>
            <w:r>
              <w:rPr>
                <w:spacing w:val="-13"/>
                <w:sz w:val="20"/>
              </w:rPr>
              <w:t xml:space="preserve"> </w:t>
            </w:r>
            <w:r>
              <w:rPr>
                <w:sz w:val="20"/>
              </w:rPr>
              <w:t>mandatory.</w:t>
            </w:r>
            <w:r>
              <w:rPr>
                <w:spacing w:val="-13"/>
                <w:sz w:val="20"/>
              </w:rPr>
              <w:t xml:space="preserve"> </w:t>
            </w:r>
            <w:r>
              <w:rPr>
                <w:sz w:val="20"/>
              </w:rPr>
              <w:t>However,</w:t>
            </w:r>
            <w:r>
              <w:rPr>
                <w:spacing w:val="-16"/>
                <w:sz w:val="20"/>
              </w:rPr>
              <w:t xml:space="preserve"> </w:t>
            </w:r>
            <w:r>
              <w:rPr>
                <w:sz w:val="20"/>
              </w:rPr>
              <w:t>staff</w:t>
            </w:r>
            <w:r>
              <w:rPr>
                <w:spacing w:val="-14"/>
                <w:sz w:val="20"/>
              </w:rPr>
              <w:t xml:space="preserve"> </w:t>
            </w:r>
            <w:r>
              <w:rPr>
                <w:sz w:val="20"/>
              </w:rPr>
              <w:t>must</w:t>
            </w:r>
            <w:r>
              <w:rPr>
                <w:spacing w:val="-16"/>
                <w:sz w:val="20"/>
              </w:rPr>
              <w:t xml:space="preserve"> </w:t>
            </w:r>
            <w:r>
              <w:rPr>
                <w:sz w:val="20"/>
              </w:rPr>
              <w:t>still</w:t>
            </w:r>
            <w:r>
              <w:rPr>
                <w:spacing w:val="-16"/>
                <w:sz w:val="20"/>
              </w:rPr>
              <w:t xml:space="preserve"> </w:t>
            </w:r>
            <w:r>
              <w:rPr>
                <w:sz w:val="20"/>
              </w:rPr>
              <w:t>receive</w:t>
            </w:r>
            <w:r>
              <w:rPr>
                <w:spacing w:val="-13"/>
                <w:sz w:val="20"/>
              </w:rPr>
              <w:t xml:space="preserve"> </w:t>
            </w:r>
            <w:r>
              <w:rPr>
                <w:sz w:val="20"/>
              </w:rPr>
              <w:t>training</w:t>
            </w:r>
            <w:hyperlink w:anchor="_bookmark116" w:history="1">
              <w:r w:rsidR="003754EE">
                <w:rPr>
                  <w:position w:val="7"/>
                  <w:sz w:val="13"/>
                </w:rPr>
                <w:t>97</w:t>
              </w:r>
            </w:hyperlink>
            <w:r>
              <w:rPr>
                <w:spacing w:val="5"/>
                <w:position w:val="7"/>
                <w:sz w:val="13"/>
              </w:rPr>
              <w:t xml:space="preserve"> </w:t>
            </w:r>
            <w:r>
              <w:rPr>
                <w:sz w:val="20"/>
              </w:rPr>
              <w:t>on waste management practices.</w:t>
            </w:r>
          </w:p>
          <w:p w14:paraId="2A939925" w14:textId="77777777" w:rsidR="003754EE" w:rsidRDefault="00486D74">
            <w:pPr>
              <w:pStyle w:val="TableParagraph"/>
              <w:spacing w:before="235" w:line="241" w:lineRule="exact"/>
              <w:rPr>
                <w:b/>
                <w:sz w:val="20"/>
              </w:rPr>
            </w:pPr>
            <w:r>
              <w:rPr>
                <w:b/>
                <w:w w:val="90"/>
                <w:sz w:val="20"/>
              </w:rPr>
              <w:t>Audit</w:t>
            </w:r>
            <w:r>
              <w:rPr>
                <w:b/>
                <w:spacing w:val="-4"/>
                <w:sz w:val="20"/>
              </w:rPr>
              <w:t xml:space="preserve"> </w:t>
            </w:r>
            <w:r>
              <w:rPr>
                <w:b/>
                <w:spacing w:val="-2"/>
                <w:sz w:val="20"/>
              </w:rPr>
              <w:t>evidence</w:t>
            </w:r>
          </w:p>
          <w:p w14:paraId="7B66F050" w14:textId="77777777" w:rsidR="003754EE" w:rsidRDefault="00486D74">
            <w:pPr>
              <w:pStyle w:val="TableParagraph"/>
              <w:spacing w:line="241" w:lineRule="exact"/>
              <w:rPr>
                <w:sz w:val="20"/>
              </w:rPr>
            </w:pPr>
            <w:r>
              <w:rPr>
                <w:sz w:val="20"/>
              </w:rPr>
              <w:t>During</w:t>
            </w:r>
            <w:r>
              <w:rPr>
                <w:spacing w:val="-11"/>
                <w:sz w:val="20"/>
              </w:rPr>
              <w:t xml:space="preserve"> </w:t>
            </w:r>
            <w:r>
              <w:rPr>
                <w:sz w:val="20"/>
              </w:rPr>
              <w:t>the</w:t>
            </w:r>
            <w:r>
              <w:rPr>
                <w:spacing w:val="-8"/>
                <w:sz w:val="20"/>
              </w:rPr>
              <w:t xml:space="preserve"> </w:t>
            </w:r>
            <w:r>
              <w:rPr>
                <w:sz w:val="20"/>
              </w:rPr>
              <w:t>visual</w:t>
            </w:r>
            <w:r>
              <w:rPr>
                <w:spacing w:val="-8"/>
                <w:sz w:val="20"/>
              </w:rPr>
              <w:t xml:space="preserve"> </w:t>
            </w:r>
            <w:r>
              <w:rPr>
                <w:sz w:val="20"/>
              </w:rPr>
              <w:t>inspection</w:t>
            </w:r>
            <w:r>
              <w:rPr>
                <w:spacing w:val="-7"/>
                <w:sz w:val="20"/>
              </w:rPr>
              <w:t xml:space="preserve"> </w:t>
            </w:r>
            <w:r>
              <w:rPr>
                <w:sz w:val="20"/>
              </w:rPr>
              <w:t>of</w:t>
            </w:r>
            <w:r>
              <w:rPr>
                <w:spacing w:val="-10"/>
                <w:sz w:val="20"/>
              </w:rPr>
              <w:t xml:space="preserve"> </w:t>
            </w:r>
            <w:r>
              <w:rPr>
                <w:sz w:val="20"/>
              </w:rPr>
              <w:t>the</w:t>
            </w:r>
            <w:r>
              <w:rPr>
                <w:spacing w:val="-9"/>
                <w:sz w:val="20"/>
              </w:rPr>
              <w:t xml:space="preserve"> </w:t>
            </w:r>
            <w:r>
              <w:rPr>
                <w:sz w:val="20"/>
              </w:rPr>
              <w:t>waste</w:t>
            </w:r>
            <w:r>
              <w:rPr>
                <w:spacing w:val="-10"/>
                <w:sz w:val="20"/>
              </w:rPr>
              <w:t xml:space="preserve"> </w:t>
            </w:r>
            <w:r>
              <w:rPr>
                <w:sz w:val="20"/>
              </w:rPr>
              <w:t>sorting</w:t>
            </w:r>
            <w:r>
              <w:rPr>
                <w:spacing w:val="-8"/>
                <w:sz w:val="20"/>
              </w:rPr>
              <w:t xml:space="preserve"> </w:t>
            </w:r>
            <w:r>
              <w:rPr>
                <w:sz w:val="20"/>
              </w:rPr>
              <w:t>facilities,</w:t>
            </w:r>
            <w:r>
              <w:rPr>
                <w:spacing w:val="-9"/>
                <w:sz w:val="20"/>
              </w:rPr>
              <w:t xml:space="preserve"> </w:t>
            </w:r>
            <w:r>
              <w:rPr>
                <w:sz w:val="20"/>
              </w:rPr>
              <w:t>the</w:t>
            </w:r>
            <w:r>
              <w:rPr>
                <w:spacing w:val="-11"/>
                <w:sz w:val="20"/>
              </w:rPr>
              <w:t xml:space="preserve"> </w:t>
            </w:r>
            <w:r>
              <w:rPr>
                <w:sz w:val="20"/>
              </w:rPr>
              <w:t>auditor</w:t>
            </w:r>
            <w:r>
              <w:rPr>
                <w:spacing w:val="-9"/>
                <w:sz w:val="20"/>
              </w:rPr>
              <w:t xml:space="preserve"> </w:t>
            </w:r>
            <w:r>
              <w:rPr>
                <w:sz w:val="20"/>
              </w:rPr>
              <w:t>confirms</w:t>
            </w:r>
            <w:r>
              <w:rPr>
                <w:spacing w:val="-9"/>
                <w:sz w:val="20"/>
              </w:rPr>
              <w:t xml:space="preserve"> </w:t>
            </w:r>
            <w:r>
              <w:rPr>
                <w:spacing w:val="-2"/>
                <w:sz w:val="20"/>
              </w:rPr>
              <w:t>that:</w:t>
            </w:r>
          </w:p>
          <w:p w14:paraId="371E1F08" w14:textId="77777777" w:rsidR="003754EE" w:rsidRDefault="00486D74">
            <w:pPr>
              <w:pStyle w:val="TableParagraph"/>
              <w:numPr>
                <w:ilvl w:val="0"/>
                <w:numId w:val="68"/>
              </w:numPr>
              <w:tabs>
                <w:tab w:val="left" w:pos="882"/>
              </w:tabs>
              <w:spacing w:before="5" w:line="235" w:lineRule="auto"/>
              <w:ind w:right="97"/>
              <w:rPr>
                <w:sz w:val="20"/>
              </w:rPr>
            </w:pPr>
            <w:r>
              <w:rPr>
                <w:sz w:val="20"/>
              </w:rPr>
              <w:t>waste</w:t>
            </w:r>
            <w:r>
              <w:rPr>
                <w:spacing w:val="-17"/>
                <w:sz w:val="20"/>
              </w:rPr>
              <w:t xml:space="preserve"> </w:t>
            </w:r>
            <w:r>
              <w:rPr>
                <w:sz w:val="20"/>
              </w:rPr>
              <w:t>is</w:t>
            </w:r>
            <w:r>
              <w:rPr>
                <w:spacing w:val="-17"/>
                <w:sz w:val="20"/>
              </w:rPr>
              <w:t xml:space="preserve"> </w:t>
            </w:r>
            <w:r>
              <w:rPr>
                <w:sz w:val="20"/>
              </w:rPr>
              <w:t>being</w:t>
            </w:r>
            <w:r>
              <w:rPr>
                <w:spacing w:val="-18"/>
                <w:sz w:val="20"/>
              </w:rPr>
              <w:t xml:space="preserve"> </w:t>
            </w:r>
            <w:r>
              <w:rPr>
                <w:sz w:val="20"/>
              </w:rPr>
              <w:t>correctly</w:t>
            </w:r>
            <w:r>
              <w:rPr>
                <w:spacing w:val="-17"/>
                <w:sz w:val="20"/>
              </w:rPr>
              <w:t xml:space="preserve"> </w:t>
            </w:r>
            <w:r>
              <w:rPr>
                <w:sz w:val="20"/>
              </w:rPr>
              <w:t>separated</w:t>
            </w:r>
            <w:r>
              <w:rPr>
                <w:spacing w:val="-16"/>
                <w:sz w:val="20"/>
              </w:rPr>
              <w:t xml:space="preserve"> </w:t>
            </w:r>
            <w:r>
              <w:rPr>
                <w:sz w:val="20"/>
              </w:rPr>
              <w:t>per</w:t>
            </w:r>
            <w:r>
              <w:rPr>
                <w:spacing w:val="-16"/>
                <w:sz w:val="20"/>
              </w:rPr>
              <w:t xml:space="preserve"> </w:t>
            </w:r>
            <w:r>
              <w:rPr>
                <w:sz w:val="20"/>
              </w:rPr>
              <w:t>national</w:t>
            </w:r>
            <w:r>
              <w:rPr>
                <w:spacing w:val="-17"/>
                <w:sz w:val="20"/>
              </w:rPr>
              <w:t xml:space="preserve"> </w:t>
            </w:r>
            <w:r>
              <w:rPr>
                <w:sz w:val="20"/>
              </w:rPr>
              <w:t>(including</w:t>
            </w:r>
            <w:r>
              <w:rPr>
                <w:spacing w:val="-18"/>
                <w:sz w:val="20"/>
              </w:rPr>
              <w:t xml:space="preserve"> </w:t>
            </w:r>
            <w:r>
              <w:rPr>
                <w:sz w:val="20"/>
              </w:rPr>
              <w:t>local)</w:t>
            </w:r>
            <w:r>
              <w:rPr>
                <w:spacing w:val="-16"/>
                <w:sz w:val="20"/>
              </w:rPr>
              <w:t xml:space="preserve"> </w:t>
            </w:r>
            <w:r>
              <w:rPr>
                <w:sz w:val="20"/>
              </w:rPr>
              <w:t>legislation</w:t>
            </w:r>
            <w:r>
              <w:rPr>
                <w:spacing w:val="-16"/>
                <w:sz w:val="20"/>
              </w:rPr>
              <w:t xml:space="preserve"> </w:t>
            </w:r>
            <w:r>
              <w:rPr>
                <w:sz w:val="20"/>
              </w:rPr>
              <w:t>and</w:t>
            </w:r>
            <w:r>
              <w:rPr>
                <w:spacing w:val="-15"/>
                <w:sz w:val="20"/>
              </w:rPr>
              <w:t xml:space="preserve"> </w:t>
            </w:r>
            <w:r>
              <w:rPr>
                <w:sz w:val="20"/>
              </w:rPr>
              <w:t>in</w:t>
            </w:r>
            <w:r>
              <w:rPr>
                <w:spacing w:val="-16"/>
                <w:sz w:val="20"/>
              </w:rPr>
              <w:t xml:space="preserve"> </w:t>
            </w:r>
            <w:r>
              <w:rPr>
                <w:sz w:val="20"/>
              </w:rPr>
              <w:t>all</w:t>
            </w:r>
            <w:r>
              <w:rPr>
                <w:spacing w:val="-17"/>
                <w:sz w:val="20"/>
              </w:rPr>
              <w:t xml:space="preserve"> </w:t>
            </w:r>
            <w:r>
              <w:rPr>
                <w:sz w:val="20"/>
              </w:rPr>
              <w:t>cases</w:t>
            </w:r>
            <w:r>
              <w:rPr>
                <w:spacing w:val="-17"/>
                <w:sz w:val="20"/>
              </w:rPr>
              <w:t xml:space="preserve"> </w:t>
            </w:r>
            <w:r>
              <w:rPr>
                <w:sz w:val="20"/>
              </w:rPr>
              <w:t>into</w:t>
            </w:r>
            <w:r>
              <w:rPr>
                <w:spacing w:val="-16"/>
                <w:sz w:val="20"/>
              </w:rPr>
              <w:t xml:space="preserve"> </w:t>
            </w:r>
            <w:r>
              <w:rPr>
                <w:sz w:val="20"/>
              </w:rPr>
              <w:t>minimum</w:t>
            </w:r>
            <w:r>
              <w:rPr>
                <w:spacing w:val="-16"/>
                <w:sz w:val="20"/>
              </w:rPr>
              <w:t xml:space="preserve"> </w:t>
            </w:r>
            <w:r>
              <w:rPr>
                <w:sz w:val="20"/>
              </w:rPr>
              <w:t>3</w:t>
            </w:r>
            <w:r>
              <w:rPr>
                <w:spacing w:val="-15"/>
                <w:sz w:val="20"/>
              </w:rPr>
              <w:t xml:space="preserve"> </w:t>
            </w:r>
            <w:r>
              <w:rPr>
                <w:sz w:val="20"/>
              </w:rPr>
              <w:t xml:space="preserve">recyclable waste categories according to the submitted photos of waste sorting </w:t>
            </w:r>
            <w:proofErr w:type="gramStart"/>
            <w:r>
              <w:rPr>
                <w:sz w:val="20"/>
              </w:rPr>
              <w:t>points;</w:t>
            </w:r>
            <w:proofErr w:type="gramEnd"/>
          </w:p>
          <w:p w14:paraId="19993406" w14:textId="77777777" w:rsidR="003754EE" w:rsidRDefault="00486D74">
            <w:pPr>
              <w:pStyle w:val="TableParagraph"/>
              <w:numPr>
                <w:ilvl w:val="0"/>
                <w:numId w:val="68"/>
              </w:numPr>
              <w:tabs>
                <w:tab w:val="left" w:pos="882"/>
              </w:tabs>
              <w:spacing w:before="8" w:line="235" w:lineRule="auto"/>
              <w:ind w:right="99"/>
              <w:rPr>
                <w:sz w:val="20"/>
              </w:rPr>
            </w:pPr>
            <w:r>
              <w:rPr>
                <w:sz w:val="20"/>
              </w:rPr>
              <w:t>staff</w:t>
            </w:r>
            <w:r>
              <w:rPr>
                <w:spacing w:val="-13"/>
                <w:sz w:val="20"/>
              </w:rPr>
              <w:t xml:space="preserve"> </w:t>
            </w:r>
            <w:proofErr w:type="gramStart"/>
            <w:r>
              <w:rPr>
                <w:sz w:val="20"/>
              </w:rPr>
              <w:t>are</w:t>
            </w:r>
            <w:r>
              <w:rPr>
                <w:spacing w:val="-10"/>
                <w:sz w:val="20"/>
              </w:rPr>
              <w:t xml:space="preserve"> </w:t>
            </w:r>
            <w:r>
              <w:rPr>
                <w:sz w:val="20"/>
              </w:rPr>
              <w:t>able</w:t>
            </w:r>
            <w:r>
              <w:rPr>
                <w:spacing w:val="-13"/>
                <w:sz w:val="20"/>
              </w:rPr>
              <w:t xml:space="preserve"> </w:t>
            </w:r>
            <w:r>
              <w:rPr>
                <w:sz w:val="20"/>
              </w:rPr>
              <w:t>to</w:t>
            </w:r>
            <w:proofErr w:type="gramEnd"/>
            <w:r>
              <w:rPr>
                <w:spacing w:val="-13"/>
                <w:sz w:val="20"/>
              </w:rPr>
              <w:t xml:space="preserve"> </w:t>
            </w:r>
            <w:r>
              <w:rPr>
                <w:sz w:val="20"/>
              </w:rPr>
              <w:t>separate</w:t>
            </w:r>
            <w:r>
              <w:rPr>
                <w:spacing w:val="-12"/>
                <w:sz w:val="20"/>
              </w:rPr>
              <w:t xml:space="preserve"> </w:t>
            </w:r>
            <w:r>
              <w:rPr>
                <w:sz w:val="20"/>
              </w:rPr>
              <w:t>waste</w:t>
            </w:r>
            <w:r>
              <w:rPr>
                <w:spacing w:val="-13"/>
                <w:sz w:val="20"/>
              </w:rPr>
              <w:t xml:space="preserve"> </w:t>
            </w:r>
            <w:r>
              <w:rPr>
                <w:sz w:val="20"/>
              </w:rPr>
              <w:t>into</w:t>
            </w:r>
            <w:r>
              <w:rPr>
                <w:spacing w:val="-10"/>
                <w:sz w:val="20"/>
              </w:rPr>
              <w:t xml:space="preserve"> </w:t>
            </w:r>
            <w:r>
              <w:rPr>
                <w:sz w:val="20"/>
              </w:rPr>
              <w:t>at</w:t>
            </w:r>
            <w:r>
              <w:rPr>
                <w:spacing w:val="-13"/>
                <w:sz w:val="20"/>
              </w:rPr>
              <w:t xml:space="preserve"> </w:t>
            </w:r>
            <w:r>
              <w:rPr>
                <w:sz w:val="20"/>
              </w:rPr>
              <w:t>least</w:t>
            </w:r>
            <w:r>
              <w:rPr>
                <w:spacing w:val="-11"/>
                <w:sz w:val="20"/>
              </w:rPr>
              <w:t xml:space="preserve"> </w:t>
            </w:r>
            <w:r>
              <w:rPr>
                <w:sz w:val="20"/>
              </w:rPr>
              <w:t>3</w:t>
            </w:r>
            <w:r>
              <w:rPr>
                <w:spacing w:val="-12"/>
                <w:sz w:val="20"/>
              </w:rPr>
              <w:t xml:space="preserve"> </w:t>
            </w:r>
            <w:r>
              <w:rPr>
                <w:sz w:val="20"/>
              </w:rPr>
              <w:t>(or</w:t>
            </w:r>
            <w:r>
              <w:rPr>
                <w:spacing w:val="-12"/>
                <w:sz w:val="20"/>
              </w:rPr>
              <w:t xml:space="preserve"> </w:t>
            </w:r>
            <w:r>
              <w:rPr>
                <w:sz w:val="20"/>
              </w:rPr>
              <w:t>6</w:t>
            </w:r>
            <w:r>
              <w:rPr>
                <w:spacing w:val="-14"/>
                <w:sz w:val="20"/>
              </w:rPr>
              <w:t xml:space="preserve"> </w:t>
            </w:r>
            <w:r>
              <w:rPr>
                <w:sz w:val="20"/>
              </w:rPr>
              <w:t>in</w:t>
            </w:r>
            <w:r>
              <w:rPr>
                <w:spacing w:val="-11"/>
                <w:sz w:val="20"/>
              </w:rPr>
              <w:t xml:space="preserve"> </w:t>
            </w:r>
            <w:r>
              <w:rPr>
                <w:sz w:val="20"/>
              </w:rPr>
              <w:t>FR)</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sz w:val="20"/>
              </w:rPr>
              <w:t>same</w:t>
            </w:r>
            <w:r>
              <w:rPr>
                <w:spacing w:val="-13"/>
                <w:sz w:val="20"/>
              </w:rPr>
              <w:t xml:space="preserve"> </w:t>
            </w:r>
            <w:r>
              <w:rPr>
                <w:sz w:val="20"/>
              </w:rPr>
              <w:t>categories</w:t>
            </w:r>
            <w:r>
              <w:rPr>
                <w:spacing w:val="-13"/>
                <w:sz w:val="20"/>
              </w:rPr>
              <w:t xml:space="preserve"> </w:t>
            </w:r>
            <w:r>
              <w:rPr>
                <w:sz w:val="20"/>
              </w:rPr>
              <w:t>in</w:t>
            </w:r>
            <w:r>
              <w:rPr>
                <w:spacing w:val="-12"/>
                <w:sz w:val="20"/>
              </w:rPr>
              <w:t xml:space="preserve"> </w:t>
            </w:r>
            <w:r>
              <w:rPr>
                <w:sz w:val="20"/>
              </w:rPr>
              <w:t>1</w:t>
            </w:r>
            <w:r>
              <w:rPr>
                <w:spacing w:val="-14"/>
                <w:sz w:val="20"/>
              </w:rPr>
              <w:t xml:space="preserve"> </w:t>
            </w:r>
            <w:r>
              <w:rPr>
                <w:sz w:val="20"/>
              </w:rPr>
              <w:t>additional</w:t>
            </w:r>
            <w:r>
              <w:rPr>
                <w:spacing w:val="-12"/>
                <w:sz w:val="20"/>
              </w:rPr>
              <w:t xml:space="preserve"> </w:t>
            </w:r>
            <w:r>
              <w:rPr>
                <w:sz w:val="20"/>
              </w:rPr>
              <w:t>back-office</w:t>
            </w:r>
            <w:r>
              <w:rPr>
                <w:spacing w:val="-10"/>
                <w:sz w:val="20"/>
              </w:rPr>
              <w:t xml:space="preserve"> </w:t>
            </w:r>
            <w:r>
              <w:rPr>
                <w:sz w:val="20"/>
              </w:rPr>
              <w:t>area,</w:t>
            </w:r>
            <w:r>
              <w:rPr>
                <w:spacing w:val="-13"/>
                <w:sz w:val="20"/>
              </w:rPr>
              <w:t xml:space="preserve"> </w:t>
            </w:r>
            <w:r>
              <w:rPr>
                <w:sz w:val="20"/>
              </w:rPr>
              <w:t xml:space="preserve">in addition to the main sorting </w:t>
            </w:r>
            <w:proofErr w:type="gramStart"/>
            <w:r>
              <w:rPr>
                <w:sz w:val="20"/>
              </w:rPr>
              <w:t>station;</w:t>
            </w:r>
            <w:proofErr w:type="gramEnd"/>
          </w:p>
          <w:p w14:paraId="256D93E9" w14:textId="77777777" w:rsidR="003754EE" w:rsidRDefault="00486D74">
            <w:pPr>
              <w:pStyle w:val="TableParagraph"/>
              <w:numPr>
                <w:ilvl w:val="0"/>
                <w:numId w:val="68"/>
              </w:numPr>
              <w:tabs>
                <w:tab w:val="left" w:pos="881"/>
              </w:tabs>
              <w:spacing w:before="1" w:line="245" w:lineRule="exact"/>
              <w:ind w:left="881" w:hanging="359"/>
              <w:rPr>
                <w:sz w:val="20"/>
              </w:rPr>
            </w:pPr>
            <w:r>
              <w:rPr>
                <w:spacing w:val="-2"/>
                <w:sz w:val="20"/>
              </w:rPr>
              <w:t>clear</w:t>
            </w:r>
            <w:r>
              <w:rPr>
                <w:spacing w:val="-8"/>
                <w:sz w:val="20"/>
              </w:rPr>
              <w:t xml:space="preserve"> </w:t>
            </w:r>
            <w:r>
              <w:rPr>
                <w:spacing w:val="-2"/>
                <w:sz w:val="20"/>
              </w:rPr>
              <w:t>and</w:t>
            </w:r>
            <w:r>
              <w:rPr>
                <w:spacing w:val="-4"/>
                <w:sz w:val="20"/>
              </w:rPr>
              <w:t xml:space="preserve"> </w:t>
            </w:r>
            <w:r>
              <w:rPr>
                <w:spacing w:val="-2"/>
                <w:sz w:val="20"/>
              </w:rPr>
              <w:t>easily</w:t>
            </w:r>
            <w:r>
              <w:rPr>
                <w:spacing w:val="-6"/>
                <w:sz w:val="20"/>
              </w:rPr>
              <w:t xml:space="preserve"> </w:t>
            </w:r>
            <w:r>
              <w:rPr>
                <w:spacing w:val="-2"/>
                <w:sz w:val="20"/>
              </w:rPr>
              <w:t>understandable</w:t>
            </w:r>
            <w:r>
              <w:rPr>
                <w:spacing w:val="-6"/>
                <w:sz w:val="20"/>
              </w:rPr>
              <w:t xml:space="preserve"> </w:t>
            </w:r>
            <w:r>
              <w:rPr>
                <w:spacing w:val="-2"/>
                <w:sz w:val="20"/>
              </w:rPr>
              <w:t>instructions</w:t>
            </w:r>
            <w:r>
              <w:rPr>
                <w:spacing w:val="-6"/>
                <w:sz w:val="20"/>
              </w:rPr>
              <w:t xml:space="preserve"> </w:t>
            </w:r>
            <w:r>
              <w:rPr>
                <w:spacing w:val="-2"/>
                <w:sz w:val="20"/>
              </w:rPr>
              <w:t>or</w:t>
            </w:r>
            <w:r>
              <w:rPr>
                <w:spacing w:val="-7"/>
                <w:sz w:val="20"/>
              </w:rPr>
              <w:t xml:space="preserve"> </w:t>
            </w:r>
            <w:r>
              <w:rPr>
                <w:spacing w:val="-2"/>
                <w:sz w:val="20"/>
              </w:rPr>
              <w:t>signage</w:t>
            </w:r>
            <w:r>
              <w:rPr>
                <w:spacing w:val="-4"/>
                <w:sz w:val="20"/>
              </w:rPr>
              <w:t xml:space="preserve"> </w:t>
            </w:r>
            <w:r>
              <w:rPr>
                <w:spacing w:val="-2"/>
                <w:sz w:val="20"/>
              </w:rPr>
              <w:t>are</w:t>
            </w:r>
            <w:r>
              <w:rPr>
                <w:spacing w:val="-7"/>
                <w:sz w:val="20"/>
              </w:rPr>
              <w:t xml:space="preserve"> </w:t>
            </w:r>
            <w:r>
              <w:rPr>
                <w:spacing w:val="-2"/>
                <w:sz w:val="20"/>
              </w:rPr>
              <w:t>in</w:t>
            </w:r>
            <w:r>
              <w:rPr>
                <w:spacing w:val="-7"/>
                <w:sz w:val="20"/>
              </w:rPr>
              <w:t xml:space="preserve"> </w:t>
            </w:r>
            <w:r>
              <w:rPr>
                <w:spacing w:val="-2"/>
                <w:sz w:val="20"/>
              </w:rPr>
              <w:t>place;</w:t>
            </w:r>
            <w:r>
              <w:rPr>
                <w:spacing w:val="-6"/>
                <w:sz w:val="20"/>
              </w:rPr>
              <w:t xml:space="preserve"> </w:t>
            </w:r>
            <w:r>
              <w:rPr>
                <w:spacing w:val="-5"/>
                <w:sz w:val="20"/>
              </w:rPr>
              <w:t>and</w:t>
            </w:r>
          </w:p>
          <w:p w14:paraId="77D0214A" w14:textId="77777777" w:rsidR="003754EE" w:rsidRDefault="00486D74">
            <w:pPr>
              <w:pStyle w:val="TableParagraph"/>
              <w:numPr>
                <w:ilvl w:val="0"/>
                <w:numId w:val="68"/>
              </w:numPr>
              <w:tabs>
                <w:tab w:val="left" w:pos="882"/>
              </w:tabs>
              <w:spacing w:before="2" w:line="237" w:lineRule="auto"/>
              <w:ind w:right="98"/>
              <w:jc w:val="both"/>
              <w:rPr>
                <w:sz w:val="20"/>
              </w:rPr>
            </w:pPr>
            <w:r>
              <w:rPr>
                <w:sz w:val="20"/>
              </w:rPr>
              <w:t>waste is correctly separated according to these instructions (this is verified by opening bins to assess proper separation).</w:t>
            </w:r>
            <w:r>
              <w:rPr>
                <w:spacing w:val="-7"/>
                <w:sz w:val="20"/>
              </w:rPr>
              <w:t xml:space="preserve"> </w:t>
            </w:r>
            <w:r>
              <w:rPr>
                <w:sz w:val="20"/>
              </w:rPr>
              <w:t>If</w:t>
            </w:r>
            <w:r>
              <w:rPr>
                <w:spacing w:val="-6"/>
                <w:sz w:val="20"/>
              </w:rPr>
              <w:t xml:space="preserve"> </w:t>
            </w:r>
            <w:r>
              <w:rPr>
                <w:sz w:val="20"/>
              </w:rPr>
              <w:t>incorrect</w:t>
            </w:r>
            <w:r>
              <w:rPr>
                <w:spacing w:val="-7"/>
                <w:sz w:val="20"/>
              </w:rPr>
              <w:t xml:space="preserve"> </w:t>
            </w:r>
            <w:r>
              <w:rPr>
                <w:sz w:val="20"/>
              </w:rPr>
              <w:t>sorting</w:t>
            </w:r>
            <w:r>
              <w:rPr>
                <w:spacing w:val="-8"/>
                <w:sz w:val="20"/>
              </w:rPr>
              <w:t xml:space="preserve"> </w:t>
            </w:r>
            <w:r>
              <w:rPr>
                <w:sz w:val="20"/>
              </w:rPr>
              <w:t>is</w:t>
            </w:r>
            <w:r>
              <w:rPr>
                <w:spacing w:val="-5"/>
                <w:sz w:val="20"/>
              </w:rPr>
              <w:t xml:space="preserve"> </w:t>
            </w:r>
            <w:r>
              <w:rPr>
                <w:sz w:val="20"/>
              </w:rPr>
              <w:t>observed,</w:t>
            </w:r>
            <w:r>
              <w:rPr>
                <w:spacing w:val="-7"/>
                <w:sz w:val="20"/>
              </w:rPr>
              <w:t xml:space="preserve"> </w:t>
            </w:r>
            <w:r>
              <w:rPr>
                <w:sz w:val="20"/>
              </w:rPr>
              <w:t>follow-up</w:t>
            </w:r>
            <w:r>
              <w:rPr>
                <w:spacing w:val="-7"/>
                <w:sz w:val="20"/>
              </w:rPr>
              <w:t xml:space="preserve"> </w:t>
            </w:r>
            <w:r>
              <w:rPr>
                <w:sz w:val="20"/>
              </w:rPr>
              <w:t>staff</w:t>
            </w:r>
            <w:r>
              <w:rPr>
                <w:spacing w:val="-7"/>
                <w:sz w:val="20"/>
              </w:rPr>
              <w:t xml:space="preserve"> </w:t>
            </w:r>
            <w:r>
              <w:rPr>
                <w:sz w:val="20"/>
              </w:rPr>
              <w:t>training</w:t>
            </w:r>
            <w:hyperlink w:anchor="_bookmark117" w:history="1">
              <w:r w:rsidR="003754EE">
                <w:rPr>
                  <w:position w:val="7"/>
                  <w:sz w:val="13"/>
                </w:rPr>
                <w:t>98</w:t>
              </w:r>
            </w:hyperlink>
            <w:r>
              <w:rPr>
                <w:spacing w:val="15"/>
                <w:position w:val="7"/>
                <w:sz w:val="13"/>
              </w:rPr>
              <w:t xml:space="preserve"> </w:t>
            </w:r>
            <w:r>
              <w:rPr>
                <w:sz w:val="20"/>
              </w:rPr>
              <w:t>on</w:t>
            </w:r>
            <w:r>
              <w:rPr>
                <w:spacing w:val="-6"/>
                <w:sz w:val="20"/>
              </w:rPr>
              <w:t xml:space="preserve"> </w:t>
            </w:r>
            <w:r>
              <w:rPr>
                <w:sz w:val="20"/>
              </w:rPr>
              <w:t>waste</w:t>
            </w:r>
            <w:r>
              <w:rPr>
                <w:spacing w:val="-7"/>
                <w:sz w:val="20"/>
              </w:rPr>
              <w:t xml:space="preserve"> </w:t>
            </w:r>
            <w:r>
              <w:rPr>
                <w:sz w:val="20"/>
              </w:rPr>
              <w:t>management</w:t>
            </w:r>
            <w:r>
              <w:rPr>
                <w:spacing w:val="-5"/>
                <w:sz w:val="20"/>
              </w:rPr>
              <w:t xml:space="preserve"> </w:t>
            </w:r>
            <w:r>
              <w:rPr>
                <w:sz w:val="20"/>
              </w:rPr>
              <w:t>principles</w:t>
            </w:r>
            <w:r>
              <w:rPr>
                <w:spacing w:val="-7"/>
                <w:sz w:val="20"/>
              </w:rPr>
              <w:t xml:space="preserve"> </w:t>
            </w:r>
            <w:r>
              <w:rPr>
                <w:sz w:val="20"/>
              </w:rPr>
              <w:t>is</w:t>
            </w:r>
            <w:r>
              <w:rPr>
                <w:spacing w:val="-5"/>
                <w:sz w:val="20"/>
              </w:rPr>
              <w:t xml:space="preserve"> </w:t>
            </w:r>
            <w:r>
              <w:rPr>
                <w:sz w:val="20"/>
              </w:rPr>
              <w:t>required. For</w:t>
            </w:r>
            <w:r>
              <w:rPr>
                <w:spacing w:val="-16"/>
                <w:sz w:val="20"/>
              </w:rPr>
              <w:t xml:space="preserve"> </w:t>
            </w:r>
            <w:r>
              <w:rPr>
                <w:sz w:val="20"/>
              </w:rPr>
              <w:t>this</w:t>
            </w:r>
            <w:r>
              <w:rPr>
                <w:spacing w:val="-16"/>
                <w:sz w:val="20"/>
              </w:rPr>
              <w:t xml:space="preserve"> </w:t>
            </w:r>
            <w:r>
              <w:rPr>
                <w:sz w:val="20"/>
              </w:rPr>
              <w:t>purpose,</w:t>
            </w:r>
            <w:r>
              <w:rPr>
                <w:spacing w:val="-15"/>
                <w:sz w:val="20"/>
              </w:rPr>
              <w:t xml:space="preserve"> </w:t>
            </w:r>
            <w:r>
              <w:rPr>
                <w:sz w:val="20"/>
              </w:rPr>
              <w:t>records</w:t>
            </w:r>
            <w:r>
              <w:rPr>
                <w:spacing w:val="-16"/>
                <w:sz w:val="20"/>
              </w:rPr>
              <w:t xml:space="preserve"> </w:t>
            </w:r>
            <w:r>
              <w:rPr>
                <w:sz w:val="20"/>
              </w:rPr>
              <w:t>of</w:t>
            </w:r>
            <w:r>
              <w:rPr>
                <w:spacing w:val="-16"/>
                <w:sz w:val="20"/>
              </w:rPr>
              <w:t xml:space="preserve"> </w:t>
            </w:r>
            <w:r>
              <w:rPr>
                <w:sz w:val="20"/>
              </w:rPr>
              <w:t>corrective</w:t>
            </w:r>
            <w:r>
              <w:rPr>
                <w:spacing w:val="-15"/>
                <w:sz w:val="20"/>
              </w:rPr>
              <w:t xml:space="preserve"> </w:t>
            </w:r>
            <w:r>
              <w:rPr>
                <w:sz w:val="20"/>
              </w:rPr>
              <w:t>actions,</w:t>
            </w:r>
            <w:r>
              <w:rPr>
                <w:spacing w:val="-16"/>
                <w:sz w:val="20"/>
              </w:rPr>
              <w:t xml:space="preserve"> </w:t>
            </w:r>
            <w:r>
              <w:rPr>
                <w:sz w:val="20"/>
              </w:rPr>
              <w:t>staff</w:t>
            </w:r>
            <w:r>
              <w:rPr>
                <w:spacing w:val="-15"/>
                <w:sz w:val="20"/>
              </w:rPr>
              <w:t xml:space="preserve"> </w:t>
            </w:r>
            <w:r>
              <w:rPr>
                <w:sz w:val="20"/>
              </w:rPr>
              <w:t>training</w:t>
            </w:r>
            <w:r>
              <w:rPr>
                <w:spacing w:val="-16"/>
                <w:sz w:val="20"/>
              </w:rPr>
              <w:t xml:space="preserve"> </w:t>
            </w:r>
            <w:r>
              <w:rPr>
                <w:sz w:val="20"/>
              </w:rPr>
              <w:t>documents,</w:t>
            </w:r>
            <w:r>
              <w:rPr>
                <w:spacing w:val="-16"/>
                <w:sz w:val="20"/>
              </w:rPr>
              <w:t xml:space="preserve"> </w:t>
            </w:r>
            <w:r>
              <w:rPr>
                <w:sz w:val="20"/>
              </w:rPr>
              <w:t>or</w:t>
            </w:r>
            <w:r>
              <w:rPr>
                <w:spacing w:val="-15"/>
                <w:sz w:val="20"/>
              </w:rPr>
              <w:t xml:space="preserve"> </w:t>
            </w:r>
            <w:r>
              <w:rPr>
                <w:sz w:val="20"/>
              </w:rPr>
              <w:t>similar</w:t>
            </w:r>
            <w:r>
              <w:rPr>
                <w:spacing w:val="-16"/>
                <w:sz w:val="20"/>
              </w:rPr>
              <w:t xml:space="preserve"> </w:t>
            </w:r>
            <w:r>
              <w:rPr>
                <w:sz w:val="20"/>
              </w:rPr>
              <w:t>evidence</w:t>
            </w:r>
            <w:r>
              <w:rPr>
                <w:spacing w:val="-16"/>
                <w:sz w:val="20"/>
              </w:rPr>
              <w:t xml:space="preserve"> </w:t>
            </w:r>
            <w:r>
              <w:rPr>
                <w:sz w:val="20"/>
              </w:rPr>
              <w:t>may</w:t>
            </w:r>
            <w:r>
              <w:rPr>
                <w:spacing w:val="-15"/>
                <w:sz w:val="20"/>
              </w:rPr>
              <w:t xml:space="preserve"> </w:t>
            </w:r>
            <w:r>
              <w:rPr>
                <w:sz w:val="20"/>
              </w:rPr>
              <w:t>serve</w:t>
            </w:r>
            <w:r>
              <w:rPr>
                <w:spacing w:val="-16"/>
                <w:sz w:val="20"/>
              </w:rPr>
              <w:t xml:space="preserve"> </w:t>
            </w:r>
            <w:r>
              <w:rPr>
                <w:sz w:val="20"/>
              </w:rPr>
              <w:t>as</w:t>
            </w:r>
            <w:r>
              <w:rPr>
                <w:spacing w:val="-15"/>
                <w:sz w:val="20"/>
              </w:rPr>
              <w:t xml:space="preserve"> </w:t>
            </w:r>
            <w:r>
              <w:rPr>
                <w:sz w:val="20"/>
              </w:rPr>
              <w:t xml:space="preserve">supportive </w:t>
            </w:r>
            <w:r>
              <w:rPr>
                <w:spacing w:val="-2"/>
                <w:sz w:val="20"/>
              </w:rPr>
              <w:t>documentation.</w:t>
            </w:r>
          </w:p>
          <w:p w14:paraId="069A1750" w14:textId="77777777" w:rsidR="003754EE" w:rsidRDefault="00486D74">
            <w:pPr>
              <w:pStyle w:val="TableParagraph"/>
              <w:spacing w:before="240"/>
              <w:ind w:right="103"/>
              <w:jc w:val="both"/>
              <w:rPr>
                <w:sz w:val="20"/>
              </w:rPr>
            </w:pPr>
            <w:r>
              <w:rPr>
                <w:sz w:val="20"/>
              </w:rPr>
              <w:t>In specific circumstances, where certain waste types are collected in 1 bin and subsequently separated by the waste management</w:t>
            </w:r>
            <w:r>
              <w:rPr>
                <w:spacing w:val="-9"/>
                <w:sz w:val="20"/>
              </w:rPr>
              <w:t xml:space="preserve"> </w:t>
            </w:r>
            <w:r>
              <w:rPr>
                <w:sz w:val="20"/>
              </w:rPr>
              <w:t>facilities</w:t>
            </w:r>
            <w:r>
              <w:rPr>
                <w:spacing w:val="-9"/>
                <w:sz w:val="20"/>
              </w:rPr>
              <w:t xml:space="preserve"> </w:t>
            </w:r>
            <w:r>
              <w:rPr>
                <w:sz w:val="20"/>
              </w:rPr>
              <w:t>due</w:t>
            </w:r>
            <w:r>
              <w:rPr>
                <w:spacing w:val="-11"/>
                <w:sz w:val="20"/>
              </w:rPr>
              <w:t xml:space="preserve"> </w:t>
            </w:r>
            <w:r>
              <w:rPr>
                <w:sz w:val="20"/>
              </w:rPr>
              <w:t>to</w:t>
            </w:r>
            <w:r>
              <w:rPr>
                <w:spacing w:val="-12"/>
                <w:sz w:val="20"/>
              </w:rPr>
              <w:t xml:space="preserve"> </w:t>
            </w:r>
            <w:r>
              <w:rPr>
                <w:sz w:val="20"/>
              </w:rPr>
              <w:t>national</w:t>
            </w:r>
            <w:r>
              <w:rPr>
                <w:spacing w:val="-11"/>
                <w:sz w:val="20"/>
              </w:rPr>
              <w:t xml:space="preserve"> </w:t>
            </w:r>
            <w:r>
              <w:rPr>
                <w:sz w:val="20"/>
              </w:rPr>
              <w:t>or</w:t>
            </w:r>
            <w:r>
              <w:rPr>
                <w:spacing w:val="-12"/>
                <w:sz w:val="20"/>
              </w:rPr>
              <w:t xml:space="preserve"> </w:t>
            </w:r>
            <w:r>
              <w:rPr>
                <w:sz w:val="20"/>
              </w:rPr>
              <w:t>local</w:t>
            </w:r>
            <w:r>
              <w:rPr>
                <w:spacing w:val="-8"/>
                <w:sz w:val="20"/>
              </w:rPr>
              <w:t xml:space="preserve"> </w:t>
            </w:r>
            <w:r>
              <w:rPr>
                <w:sz w:val="20"/>
              </w:rPr>
              <w:t>legislation,</w:t>
            </w:r>
            <w:r>
              <w:rPr>
                <w:spacing w:val="-11"/>
                <w:sz w:val="20"/>
              </w:rPr>
              <w:t xml:space="preserve"> </w:t>
            </w:r>
            <w:r>
              <w:rPr>
                <w:sz w:val="20"/>
              </w:rPr>
              <w:t>the</w:t>
            </w:r>
            <w:r>
              <w:rPr>
                <w:spacing w:val="-9"/>
                <w:sz w:val="20"/>
              </w:rPr>
              <w:t xml:space="preserve"> </w:t>
            </w:r>
            <w:r>
              <w:rPr>
                <w:sz w:val="20"/>
              </w:rPr>
              <w:t>establishment</w:t>
            </w:r>
            <w:r>
              <w:rPr>
                <w:spacing w:val="-9"/>
                <w:sz w:val="20"/>
              </w:rPr>
              <w:t xml:space="preserve"> </w:t>
            </w:r>
            <w:r>
              <w:rPr>
                <w:sz w:val="20"/>
              </w:rPr>
              <w:t>presents</w:t>
            </w:r>
            <w:r>
              <w:rPr>
                <w:spacing w:val="-11"/>
                <w:sz w:val="20"/>
              </w:rPr>
              <w:t xml:space="preserve"> </w:t>
            </w:r>
            <w:r>
              <w:rPr>
                <w:sz w:val="20"/>
              </w:rPr>
              <w:t>written</w:t>
            </w:r>
            <w:r>
              <w:rPr>
                <w:spacing w:val="-12"/>
                <w:sz w:val="20"/>
              </w:rPr>
              <w:t xml:space="preserve"> </w:t>
            </w:r>
            <w:r>
              <w:rPr>
                <w:sz w:val="20"/>
              </w:rPr>
              <w:t>confirmation</w:t>
            </w:r>
            <w:r>
              <w:rPr>
                <w:spacing w:val="-10"/>
                <w:sz w:val="20"/>
              </w:rPr>
              <w:t xml:space="preserve"> </w:t>
            </w:r>
            <w:r>
              <w:rPr>
                <w:sz w:val="20"/>
              </w:rPr>
              <w:t>(e.g.</w:t>
            </w:r>
            <w:r>
              <w:rPr>
                <w:spacing w:val="-11"/>
                <w:sz w:val="20"/>
              </w:rPr>
              <w:t xml:space="preserve"> </w:t>
            </w:r>
            <w:r>
              <w:rPr>
                <w:sz w:val="20"/>
              </w:rPr>
              <w:t>a</w:t>
            </w:r>
            <w:r>
              <w:rPr>
                <w:spacing w:val="-10"/>
                <w:sz w:val="20"/>
              </w:rPr>
              <w:t xml:space="preserve"> </w:t>
            </w:r>
            <w:r>
              <w:rPr>
                <w:sz w:val="20"/>
              </w:rPr>
              <w:t>letter</w:t>
            </w:r>
            <w:r>
              <w:rPr>
                <w:spacing w:val="-12"/>
                <w:sz w:val="20"/>
              </w:rPr>
              <w:t xml:space="preserve"> </w:t>
            </w:r>
            <w:r>
              <w:rPr>
                <w:sz w:val="20"/>
              </w:rPr>
              <w:t>from the competent authority) verifying compliance with the relevant legislation.</w:t>
            </w:r>
          </w:p>
        </w:tc>
      </w:tr>
    </w:tbl>
    <w:p w14:paraId="35E61930" w14:textId="77777777" w:rsidR="003754EE" w:rsidRDefault="00486D74">
      <w:pPr>
        <w:pStyle w:val="Brdtekst"/>
        <w:spacing w:before="18"/>
        <w:rPr>
          <w:sz w:val="20"/>
        </w:rPr>
      </w:pPr>
      <w:r>
        <w:rPr>
          <w:noProof/>
          <w:sz w:val="20"/>
        </w:rPr>
        <mc:AlternateContent>
          <mc:Choice Requires="wps">
            <w:drawing>
              <wp:anchor distT="0" distB="0" distL="0" distR="0" simplePos="0" relativeHeight="487611392" behindDoc="1" locked="0" layoutInCell="1" allowOverlap="1" wp14:anchorId="2BE48B2A" wp14:editId="79BB8214">
                <wp:simplePos x="0" y="0"/>
                <wp:positionH relativeFrom="page">
                  <wp:posOffset>899160</wp:posOffset>
                </wp:positionH>
                <wp:positionV relativeFrom="paragraph">
                  <wp:posOffset>180065</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8D534" id="Graphic 66" o:spid="_x0000_s1026" style="position:absolute;margin-left:70.8pt;margin-top:14.2pt;width:144.05pt;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nTK8x4AAAAAkBAAAPAAAAAAAAAAAAAAAAAHcEAABkcnMvZG93bnJldi54&#10;bWxQSwUGAAAAAAQABADzAAAAhAUAAAAA&#10;" path="m1829053,l,,,7620r1829053,l1829053,xe" fillcolor="black" stroked="f">
                <v:path arrowok="t"/>
                <w10:wrap type="topAndBottom" anchorx="page"/>
              </v:shape>
            </w:pict>
          </mc:Fallback>
        </mc:AlternateContent>
      </w:r>
    </w:p>
    <w:p w14:paraId="57611C87" w14:textId="77777777" w:rsidR="003754EE" w:rsidRDefault="00486D74">
      <w:pPr>
        <w:pStyle w:val="Brdtekst"/>
        <w:spacing w:before="99"/>
        <w:ind w:left="140"/>
      </w:pPr>
      <w:bookmarkStart w:id="116" w:name="_bookmark116"/>
      <w:bookmarkEnd w:id="116"/>
      <w:r>
        <w:rPr>
          <w:rFonts w:ascii="Times New Roman"/>
          <w:position w:val="7"/>
          <w:sz w:val="13"/>
        </w:rPr>
        <w:t>97</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3905BEE" w14:textId="77777777" w:rsidR="003754EE" w:rsidRDefault="00486D74">
      <w:pPr>
        <w:pStyle w:val="Brdtekst"/>
        <w:spacing w:before="3"/>
        <w:ind w:left="140"/>
      </w:pPr>
      <w:bookmarkStart w:id="117" w:name="_bookmark117"/>
      <w:bookmarkEnd w:id="117"/>
      <w:r>
        <w:rPr>
          <w:rFonts w:ascii="Times New Roman"/>
          <w:position w:val="7"/>
          <w:sz w:val="13"/>
        </w:rPr>
        <w:t>98</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1423A117" w14:textId="77777777" w:rsidR="003754EE" w:rsidRDefault="003754EE">
      <w:pPr>
        <w:pStyle w:val="Brdtekst"/>
        <w:sectPr w:rsidR="003754EE">
          <w:pgSz w:w="16840" w:h="11910" w:orient="landscape"/>
          <w:pgMar w:top="1340" w:right="1275" w:bottom="1220" w:left="1275" w:header="0" w:footer="1022" w:gutter="0"/>
          <w:cols w:space="708"/>
        </w:sectPr>
      </w:pPr>
    </w:p>
    <w:p w14:paraId="35E7AAD9"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F9F298F" w14:textId="77777777">
        <w:trPr>
          <w:trHeight w:val="8650"/>
        </w:trPr>
        <w:tc>
          <w:tcPr>
            <w:tcW w:w="848" w:type="dxa"/>
          </w:tcPr>
          <w:p w14:paraId="13922937" w14:textId="77777777" w:rsidR="003754EE" w:rsidRDefault="00486D74">
            <w:pPr>
              <w:pStyle w:val="TableParagraph"/>
              <w:spacing w:before="239"/>
              <w:ind w:left="107"/>
              <w:rPr>
                <w:sz w:val="20"/>
              </w:rPr>
            </w:pPr>
            <w:r>
              <w:rPr>
                <w:spacing w:val="-5"/>
                <w:sz w:val="20"/>
              </w:rPr>
              <w:t>5.2</w:t>
            </w:r>
          </w:p>
        </w:tc>
        <w:tc>
          <w:tcPr>
            <w:tcW w:w="1707" w:type="dxa"/>
          </w:tcPr>
          <w:p w14:paraId="6943E969" w14:textId="77777777" w:rsidR="003754EE" w:rsidRDefault="00486D74">
            <w:pPr>
              <w:pStyle w:val="TableParagraph"/>
              <w:spacing w:before="239"/>
              <w:ind w:left="105" w:right="109"/>
              <w:rPr>
                <w:sz w:val="20"/>
              </w:rPr>
            </w:pPr>
            <w:r>
              <w:rPr>
                <w:sz w:val="20"/>
              </w:rPr>
              <w:t xml:space="preserve">All </w:t>
            </w:r>
            <w:proofErr w:type="gramStart"/>
            <w:r>
              <w:rPr>
                <w:sz w:val="20"/>
              </w:rPr>
              <w:t>separated</w:t>
            </w:r>
            <w:proofErr w:type="gramEnd"/>
            <w:r>
              <w:rPr>
                <w:sz w:val="20"/>
              </w:rPr>
              <w:t xml:space="preserve"> waste</w:t>
            </w:r>
            <w:r>
              <w:rPr>
                <w:spacing w:val="-16"/>
                <w:sz w:val="20"/>
              </w:rPr>
              <w:t xml:space="preserve"> </w:t>
            </w:r>
            <w:r>
              <w:rPr>
                <w:sz w:val="20"/>
              </w:rPr>
              <w:t>categories are handled individually</w:t>
            </w:r>
            <w:r>
              <w:rPr>
                <w:spacing w:val="-2"/>
                <w:sz w:val="20"/>
              </w:rPr>
              <w:t xml:space="preserve"> </w:t>
            </w:r>
            <w:r>
              <w:rPr>
                <w:sz w:val="20"/>
              </w:rPr>
              <w:t xml:space="preserve">by the local or national waste </w:t>
            </w:r>
            <w:r>
              <w:rPr>
                <w:spacing w:val="-2"/>
                <w:sz w:val="20"/>
              </w:rPr>
              <w:t xml:space="preserve">management </w:t>
            </w:r>
            <w:r>
              <w:rPr>
                <w:sz w:val="20"/>
              </w:rPr>
              <w:t>facilities, by a private entity or by</w:t>
            </w:r>
            <w:r>
              <w:rPr>
                <w:spacing w:val="-2"/>
                <w:sz w:val="20"/>
              </w:rPr>
              <w:t xml:space="preserve"> </w:t>
            </w:r>
            <w:r>
              <w:rPr>
                <w:sz w:val="20"/>
              </w:rPr>
              <w:t xml:space="preserve">the </w:t>
            </w:r>
            <w:r>
              <w:rPr>
                <w:spacing w:val="-2"/>
                <w:sz w:val="20"/>
              </w:rPr>
              <w:t xml:space="preserve">establishment’s </w:t>
            </w:r>
            <w:r>
              <w:rPr>
                <w:sz w:val="20"/>
              </w:rPr>
              <w:t>own</w:t>
            </w:r>
            <w:r>
              <w:rPr>
                <w:spacing w:val="-16"/>
                <w:sz w:val="20"/>
              </w:rPr>
              <w:t xml:space="preserve"> </w:t>
            </w:r>
            <w:r>
              <w:rPr>
                <w:sz w:val="20"/>
              </w:rPr>
              <w:t>facilities.</w:t>
            </w:r>
            <w:r>
              <w:rPr>
                <w:spacing w:val="-16"/>
                <w:sz w:val="20"/>
              </w:rPr>
              <w:t xml:space="preserve"> </w:t>
            </w:r>
            <w:r>
              <w:rPr>
                <w:sz w:val="20"/>
              </w:rPr>
              <w:t>(I)</w:t>
            </w:r>
          </w:p>
          <w:p w14:paraId="6D5E5774" w14:textId="5718CA99" w:rsidR="003754EE" w:rsidRDefault="003754EE">
            <w:pPr>
              <w:pStyle w:val="TableParagraph"/>
              <w:spacing w:before="223"/>
              <w:ind w:left="105" w:right="393"/>
              <w:rPr>
                <w:sz w:val="20"/>
              </w:rPr>
            </w:pPr>
          </w:p>
        </w:tc>
        <w:tc>
          <w:tcPr>
            <w:tcW w:w="11052" w:type="dxa"/>
          </w:tcPr>
          <w:p w14:paraId="574DF613" w14:textId="77777777" w:rsidR="003754EE" w:rsidRDefault="00486D74">
            <w:pPr>
              <w:pStyle w:val="TableParagraph"/>
              <w:spacing w:before="239" w:line="241" w:lineRule="exact"/>
              <w:rPr>
                <w:b/>
                <w:sz w:val="20"/>
              </w:rPr>
            </w:pPr>
            <w:r>
              <w:rPr>
                <w:b/>
                <w:spacing w:val="-2"/>
                <w:sz w:val="20"/>
              </w:rPr>
              <w:t>Relevance</w:t>
            </w:r>
          </w:p>
          <w:p w14:paraId="64E61755" w14:textId="77777777" w:rsidR="003754EE" w:rsidRDefault="00486D74">
            <w:pPr>
              <w:pStyle w:val="TableParagraph"/>
              <w:spacing w:line="240" w:lineRule="exact"/>
              <w:rPr>
                <w:sz w:val="20"/>
              </w:rPr>
            </w:pPr>
            <w:r>
              <w:rPr>
                <w:spacing w:val="-2"/>
                <w:sz w:val="20"/>
              </w:rPr>
              <w:t>The</w:t>
            </w:r>
            <w:r>
              <w:rPr>
                <w:spacing w:val="-10"/>
                <w:sz w:val="20"/>
              </w:rPr>
              <w:t xml:space="preserve"> </w:t>
            </w:r>
            <w:r>
              <w:rPr>
                <w:spacing w:val="-2"/>
                <w:sz w:val="20"/>
              </w:rPr>
              <w:t>correct</w:t>
            </w:r>
            <w:r>
              <w:rPr>
                <w:spacing w:val="-8"/>
                <w:sz w:val="20"/>
              </w:rPr>
              <w:t xml:space="preserve"> </w:t>
            </w:r>
            <w:r>
              <w:rPr>
                <w:spacing w:val="-2"/>
                <w:sz w:val="20"/>
              </w:rPr>
              <w:t>handling</w:t>
            </w:r>
            <w:r>
              <w:rPr>
                <w:spacing w:val="-7"/>
                <w:sz w:val="20"/>
              </w:rPr>
              <w:t xml:space="preserve"> </w:t>
            </w:r>
            <w:r>
              <w:rPr>
                <w:spacing w:val="-2"/>
                <w:sz w:val="20"/>
              </w:rPr>
              <w:t>of</w:t>
            </w:r>
            <w:r>
              <w:rPr>
                <w:spacing w:val="-9"/>
                <w:sz w:val="20"/>
              </w:rPr>
              <w:t xml:space="preserve"> </w:t>
            </w:r>
            <w:r>
              <w:rPr>
                <w:spacing w:val="-2"/>
                <w:sz w:val="20"/>
              </w:rPr>
              <w:t>separated</w:t>
            </w:r>
            <w:r>
              <w:rPr>
                <w:spacing w:val="-9"/>
                <w:sz w:val="20"/>
              </w:rPr>
              <w:t xml:space="preserve"> </w:t>
            </w:r>
            <w:r>
              <w:rPr>
                <w:spacing w:val="-2"/>
                <w:sz w:val="20"/>
              </w:rPr>
              <w:t>waste</w:t>
            </w:r>
            <w:r>
              <w:rPr>
                <w:spacing w:val="-9"/>
                <w:sz w:val="20"/>
              </w:rPr>
              <w:t xml:space="preserve"> </w:t>
            </w:r>
            <w:r>
              <w:rPr>
                <w:spacing w:val="-2"/>
                <w:sz w:val="20"/>
              </w:rPr>
              <w:t>(such</w:t>
            </w:r>
            <w:r>
              <w:rPr>
                <w:spacing w:val="-7"/>
                <w:sz w:val="20"/>
              </w:rPr>
              <w:t xml:space="preserve"> </w:t>
            </w:r>
            <w:r>
              <w:rPr>
                <w:spacing w:val="-2"/>
                <w:sz w:val="20"/>
              </w:rPr>
              <w:t>as</w:t>
            </w:r>
            <w:r>
              <w:rPr>
                <w:spacing w:val="-6"/>
                <w:sz w:val="20"/>
              </w:rPr>
              <w:t xml:space="preserve"> </w:t>
            </w:r>
            <w:r>
              <w:rPr>
                <w:spacing w:val="-2"/>
                <w:sz w:val="20"/>
              </w:rPr>
              <w:t>maintaining</w:t>
            </w:r>
            <w:r>
              <w:rPr>
                <w:spacing w:val="-7"/>
                <w:sz w:val="20"/>
              </w:rPr>
              <w:t xml:space="preserve"> </w:t>
            </w:r>
            <w:r>
              <w:rPr>
                <w:spacing w:val="-2"/>
                <w:sz w:val="20"/>
              </w:rPr>
              <w:t>material</w:t>
            </w:r>
            <w:r>
              <w:rPr>
                <w:spacing w:val="-8"/>
                <w:sz w:val="20"/>
              </w:rPr>
              <w:t xml:space="preserve"> </w:t>
            </w:r>
            <w:r>
              <w:rPr>
                <w:spacing w:val="-2"/>
                <w:sz w:val="20"/>
              </w:rPr>
              <w:t>purity</w:t>
            </w:r>
            <w:r>
              <w:rPr>
                <w:sz w:val="20"/>
              </w:rPr>
              <w:t xml:space="preserve"> </w:t>
            </w:r>
            <w:r>
              <w:rPr>
                <w:spacing w:val="-2"/>
                <w:sz w:val="20"/>
              </w:rPr>
              <w:t>and</w:t>
            </w:r>
            <w:r>
              <w:rPr>
                <w:spacing w:val="-8"/>
                <w:sz w:val="20"/>
              </w:rPr>
              <w:t xml:space="preserve"> </w:t>
            </w:r>
            <w:r>
              <w:rPr>
                <w:spacing w:val="-2"/>
                <w:sz w:val="20"/>
              </w:rPr>
              <w:t>avoiding</w:t>
            </w:r>
            <w:r>
              <w:rPr>
                <w:spacing w:val="-10"/>
                <w:sz w:val="20"/>
              </w:rPr>
              <w:t xml:space="preserve"> </w:t>
            </w:r>
            <w:r>
              <w:rPr>
                <w:spacing w:val="-2"/>
                <w:sz w:val="20"/>
              </w:rPr>
              <w:t>contamination)</w:t>
            </w:r>
            <w:r>
              <w:rPr>
                <w:spacing w:val="-7"/>
                <w:sz w:val="20"/>
              </w:rPr>
              <w:t xml:space="preserve"> </w:t>
            </w:r>
            <w:r>
              <w:rPr>
                <w:spacing w:val="-2"/>
                <w:sz w:val="20"/>
              </w:rPr>
              <w:t>as</w:t>
            </w:r>
            <w:r>
              <w:rPr>
                <w:spacing w:val="-10"/>
                <w:sz w:val="20"/>
              </w:rPr>
              <w:t xml:space="preserve"> </w:t>
            </w:r>
            <w:r>
              <w:rPr>
                <w:spacing w:val="-2"/>
                <w:sz w:val="20"/>
              </w:rPr>
              <w:t>part</w:t>
            </w:r>
            <w:r>
              <w:rPr>
                <w:spacing w:val="-9"/>
                <w:sz w:val="20"/>
              </w:rPr>
              <w:t xml:space="preserve"> </w:t>
            </w:r>
            <w:r>
              <w:rPr>
                <w:spacing w:val="-2"/>
                <w:sz w:val="20"/>
              </w:rPr>
              <w:t>of</w:t>
            </w:r>
            <w:r>
              <w:rPr>
                <w:spacing w:val="-4"/>
                <w:sz w:val="20"/>
              </w:rPr>
              <w:t xml:space="preserve"> </w:t>
            </w:r>
            <w:r>
              <w:rPr>
                <w:spacing w:val="-2"/>
                <w:sz w:val="20"/>
              </w:rPr>
              <w:t>criterion</w:t>
            </w:r>
          </w:p>
          <w:p w14:paraId="6A1A0F50" w14:textId="77777777" w:rsidR="003754EE" w:rsidRDefault="00486D74">
            <w:pPr>
              <w:pStyle w:val="TableParagraph"/>
              <w:spacing w:line="241" w:lineRule="exact"/>
              <w:rPr>
                <w:sz w:val="20"/>
              </w:rPr>
            </w:pPr>
            <w:r>
              <w:rPr>
                <w:sz w:val="20"/>
              </w:rPr>
              <w:t>5.1</w:t>
            </w:r>
            <w:r>
              <w:rPr>
                <w:spacing w:val="-14"/>
                <w:sz w:val="20"/>
              </w:rPr>
              <w:t xml:space="preserve"> </w:t>
            </w:r>
            <w:r>
              <w:rPr>
                <w:sz w:val="20"/>
              </w:rPr>
              <w:t>is</w:t>
            </w:r>
            <w:r>
              <w:rPr>
                <w:spacing w:val="-12"/>
                <w:sz w:val="20"/>
              </w:rPr>
              <w:t xml:space="preserve"> </w:t>
            </w:r>
            <w:r>
              <w:rPr>
                <w:sz w:val="20"/>
              </w:rPr>
              <w:t>essential</w:t>
            </w:r>
            <w:r>
              <w:rPr>
                <w:spacing w:val="-11"/>
                <w:sz w:val="20"/>
              </w:rPr>
              <w:t xml:space="preserve"> </w:t>
            </w:r>
            <w:r>
              <w:rPr>
                <w:sz w:val="20"/>
              </w:rPr>
              <w:t>for</w:t>
            </w:r>
            <w:r>
              <w:rPr>
                <w:spacing w:val="-12"/>
                <w:sz w:val="20"/>
              </w:rPr>
              <w:t xml:space="preserve"> </w:t>
            </w:r>
            <w:r>
              <w:rPr>
                <w:sz w:val="20"/>
              </w:rPr>
              <w:t>high-quality</w:t>
            </w:r>
            <w:r>
              <w:rPr>
                <w:spacing w:val="-12"/>
                <w:sz w:val="20"/>
              </w:rPr>
              <w:t xml:space="preserve"> </w:t>
            </w:r>
            <w:r>
              <w:rPr>
                <w:sz w:val="20"/>
              </w:rPr>
              <w:t>recycling</w:t>
            </w:r>
            <w:r>
              <w:rPr>
                <w:spacing w:val="-13"/>
                <w:sz w:val="20"/>
              </w:rPr>
              <w:t xml:space="preserve"> </w:t>
            </w:r>
            <w:r>
              <w:rPr>
                <w:sz w:val="20"/>
              </w:rPr>
              <w:t>and</w:t>
            </w:r>
            <w:r>
              <w:rPr>
                <w:spacing w:val="-10"/>
                <w:sz w:val="20"/>
              </w:rPr>
              <w:t xml:space="preserve"> </w:t>
            </w:r>
            <w:r>
              <w:rPr>
                <w:sz w:val="20"/>
              </w:rPr>
              <w:t>supports</w:t>
            </w:r>
            <w:r>
              <w:rPr>
                <w:spacing w:val="-12"/>
                <w:sz w:val="20"/>
              </w:rPr>
              <w:t xml:space="preserve"> </w:t>
            </w:r>
            <w:r>
              <w:rPr>
                <w:sz w:val="20"/>
              </w:rPr>
              <w:t>circular</w:t>
            </w:r>
            <w:r>
              <w:rPr>
                <w:spacing w:val="-13"/>
                <w:sz w:val="20"/>
              </w:rPr>
              <w:t xml:space="preserve"> </w:t>
            </w:r>
            <w:r>
              <w:rPr>
                <w:sz w:val="20"/>
              </w:rPr>
              <w:t>economy</w:t>
            </w:r>
            <w:r>
              <w:rPr>
                <w:spacing w:val="-13"/>
                <w:sz w:val="20"/>
              </w:rPr>
              <w:t xml:space="preserve"> </w:t>
            </w:r>
            <w:r>
              <w:rPr>
                <w:spacing w:val="-2"/>
                <w:sz w:val="20"/>
              </w:rPr>
              <w:t>principles.</w:t>
            </w:r>
          </w:p>
          <w:p w14:paraId="04CA5E70" w14:textId="77777777" w:rsidR="003754EE" w:rsidRDefault="00486D74">
            <w:pPr>
              <w:pStyle w:val="TableParagraph"/>
              <w:spacing w:before="238"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62959127" w14:textId="77777777" w:rsidR="003754EE" w:rsidRDefault="00486D74">
            <w:pPr>
              <w:pStyle w:val="TableParagraph"/>
              <w:ind w:right="104"/>
              <w:jc w:val="both"/>
              <w:rPr>
                <w:sz w:val="20"/>
              </w:rPr>
            </w:pPr>
            <w:r>
              <w:rPr>
                <w:sz w:val="20"/>
              </w:rPr>
              <w:t>The establishment ensures that all waste categories separated on-site are handled individually and appropriately after collection.</w:t>
            </w:r>
            <w:r>
              <w:rPr>
                <w:spacing w:val="-9"/>
                <w:sz w:val="20"/>
              </w:rPr>
              <w:t xml:space="preserve"> </w:t>
            </w:r>
            <w:r>
              <w:rPr>
                <w:sz w:val="20"/>
              </w:rPr>
              <w:t>The</w:t>
            </w:r>
            <w:r>
              <w:rPr>
                <w:spacing w:val="-11"/>
                <w:sz w:val="20"/>
              </w:rPr>
              <w:t xml:space="preserve"> </w:t>
            </w:r>
            <w:r>
              <w:rPr>
                <w:sz w:val="20"/>
              </w:rPr>
              <w:t>subsequent</w:t>
            </w:r>
            <w:r>
              <w:rPr>
                <w:spacing w:val="-9"/>
                <w:sz w:val="20"/>
              </w:rPr>
              <w:t xml:space="preserve"> </w:t>
            </w:r>
            <w:r>
              <w:rPr>
                <w:sz w:val="20"/>
              </w:rPr>
              <w:t>waste</w:t>
            </w:r>
            <w:r>
              <w:rPr>
                <w:spacing w:val="-9"/>
                <w:sz w:val="20"/>
              </w:rPr>
              <w:t xml:space="preserve"> </w:t>
            </w:r>
            <w:r>
              <w:rPr>
                <w:sz w:val="20"/>
              </w:rPr>
              <w:t>handling</w:t>
            </w:r>
            <w:r>
              <w:rPr>
                <w:spacing w:val="-12"/>
                <w:sz w:val="20"/>
              </w:rPr>
              <w:t xml:space="preserve"> </w:t>
            </w:r>
            <w:proofErr w:type="gramStart"/>
            <w:r>
              <w:rPr>
                <w:sz w:val="20"/>
              </w:rPr>
              <w:t>includes,</w:t>
            </w:r>
            <w:r>
              <w:rPr>
                <w:spacing w:val="-11"/>
                <w:sz w:val="20"/>
              </w:rPr>
              <w:t xml:space="preserve"> </w:t>
            </w:r>
            <w:r>
              <w:rPr>
                <w:sz w:val="20"/>
              </w:rPr>
              <w:t>(where</w:t>
            </w:r>
            <w:r>
              <w:rPr>
                <w:spacing w:val="-11"/>
                <w:sz w:val="20"/>
              </w:rPr>
              <w:t xml:space="preserve"> </w:t>
            </w:r>
            <w:r>
              <w:rPr>
                <w:sz w:val="20"/>
              </w:rPr>
              <w:t>appropriate)</w:t>
            </w:r>
            <w:proofErr w:type="gramEnd"/>
            <w:r>
              <w:rPr>
                <w:spacing w:val="-12"/>
                <w:sz w:val="20"/>
              </w:rPr>
              <w:t xml:space="preserve"> </w:t>
            </w:r>
            <w:r>
              <w:rPr>
                <w:sz w:val="20"/>
              </w:rPr>
              <w:t>further</w:t>
            </w:r>
            <w:r>
              <w:rPr>
                <w:spacing w:val="-12"/>
                <w:sz w:val="20"/>
              </w:rPr>
              <w:t xml:space="preserve"> </w:t>
            </w:r>
            <w:r>
              <w:rPr>
                <w:sz w:val="20"/>
              </w:rPr>
              <w:t>sorting/separation,</w:t>
            </w:r>
            <w:r>
              <w:rPr>
                <w:spacing w:val="-11"/>
                <w:sz w:val="20"/>
              </w:rPr>
              <w:t xml:space="preserve"> </w:t>
            </w:r>
            <w:r>
              <w:rPr>
                <w:sz w:val="20"/>
              </w:rPr>
              <w:t>recycling,</w:t>
            </w:r>
            <w:r>
              <w:rPr>
                <w:spacing w:val="-11"/>
                <w:sz w:val="20"/>
              </w:rPr>
              <w:t xml:space="preserve"> </w:t>
            </w:r>
            <w:r>
              <w:rPr>
                <w:sz w:val="20"/>
              </w:rPr>
              <w:t>and</w:t>
            </w:r>
            <w:r>
              <w:rPr>
                <w:spacing w:val="-11"/>
                <w:sz w:val="20"/>
              </w:rPr>
              <w:t xml:space="preserve"> </w:t>
            </w:r>
            <w:r>
              <w:rPr>
                <w:sz w:val="20"/>
              </w:rPr>
              <w:t>disposal, and is managed appropriately to the corresponding waste category.</w:t>
            </w:r>
          </w:p>
          <w:p w14:paraId="1EEE744A" w14:textId="77777777" w:rsidR="003754EE" w:rsidRDefault="00486D74">
            <w:pPr>
              <w:pStyle w:val="TableParagraph"/>
              <w:spacing w:before="236"/>
              <w:ind w:right="97"/>
              <w:jc w:val="both"/>
              <w:rPr>
                <w:sz w:val="20"/>
              </w:rPr>
            </w:pPr>
            <w:r>
              <w:rPr>
                <w:sz w:val="20"/>
              </w:rPr>
              <w:t>For</w:t>
            </w:r>
            <w:r>
              <w:rPr>
                <w:spacing w:val="-8"/>
                <w:sz w:val="20"/>
              </w:rPr>
              <w:t xml:space="preserve"> </w:t>
            </w:r>
            <w:r>
              <w:rPr>
                <w:sz w:val="20"/>
              </w:rPr>
              <w:t>the</w:t>
            </w:r>
            <w:r>
              <w:rPr>
                <w:spacing w:val="-7"/>
                <w:sz w:val="20"/>
              </w:rPr>
              <w:t xml:space="preserve"> </w:t>
            </w:r>
            <w:r>
              <w:rPr>
                <w:sz w:val="20"/>
              </w:rPr>
              <w:t>collection</w:t>
            </w:r>
            <w:r>
              <w:rPr>
                <w:spacing w:val="-6"/>
                <w:sz w:val="20"/>
              </w:rPr>
              <w:t xml:space="preserve"> </w:t>
            </w:r>
            <w:r>
              <w:rPr>
                <w:sz w:val="20"/>
              </w:rPr>
              <w:t>and</w:t>
            </w:r>
            <w:r>
              <w:rPr>
                <w:spacing w:val="-6"/>
                <w:sz w:val="20"/>
              </w:rPr>
              <w:t xml:space="preserve"> </w:t>
            </w:r>
            <w:r>
              <w:rPr>
                <w:sz w:val="20"/>
              </w:rPr>
              <w:t>subsequent</w:t>
            </w:r>
            <w:r>
              <w:rPr>
                <w:spacing w:val="-7"/>
                <w:sz w:val="20"/>
              </w:rPr>
              <w:t xml:space="preserve"> </w:t>
            </w:r>
            <w:r>
              <w:rPr>
                <w:sz w:val="20"/>
              </w:rPr>
              <w:t>handling</w:t>
            </w:r>
            <w:r>
              <w:rPr>
                <w:spacing w:val="-6"/>
                <w:sz w:val="20"/>
              </w:rPr>
              <w:t xml:space="preserve"> </w:t>
            </w:r>
            <w:r>
              <w:rPr>
                <w:sz w:val="20"/>
              </w:rPr>
              <w:t>of</w:t>
            </w:r>
            <w:r>
              <w:rPr>
                <w:spacing w:val="-7"/>
                <w:sz w:val="20"/>
              </w:rPr>
              <w:t xml:space="preserve"> </w:t>
            </w:r>
            <w:proofErr w:type="gramStart"/>
            <w:r>
              <w:rPr>
                <w:sz w:val="20"/>
              </w:rPr>
              <w:t>separated</w:t>
            </w:r>
            <w:proofErr w:type="gramEnd"/>
            <w:r>
              <w:rPr>
                <w:spacing w:val="-6"/>
                <w:sz w:val="20"/>
              </w:rPr>
              <w:t xml:space="preserve"> </w:t>
            </w:r>
            <w:r>
              <w:rPr>
                <w:sz w:val="20"/>
              </w:rPr>
              <w:t>waste,</w:t>
            </w:r>
            <w:r>
              <w:rPr>
                <w:spacing w:val="-6"/>
                <w:sz w:val="20"/>
              </w:rPr>
              <w:t xml:space="preserve"> </w:t>
            </w:r>
            <w:r>
              <w:rPr>
                <w:sz w:val="20"/>
              </w:rPr>
              <w:t>the</w:t>
            </w:r>
            <w:r>
              <w:rPr>
                <w:spacing w:val="-7"/>
                <w:sz w:val="20"/>
              </w:rPr>
              <w:t xml:space="preserve"> </w:t>
            </w:r>
            <w:r>
              <w:rPr>
                <w:sz w:val="20"/>
              </w:rPr>
              <w:t>establishment</w:t>
            </w:r>
            <w:r>
              <w:rPr>
                <w:spacing w:val="-6"/>
                <w:sz w:val="20"/>
              </w:rPr>
              <w:t xml:space="preserve"> </w:t>
            </w:r>
            <w:r>
              <w:rPr>
                <w:sz w:val="20"/>
              </w:rPr>
              <w:t>may</w:t>
            </w:r>
            <w:r>
              <w:rPr>
                <w:spacing w:val="-7"/>
                <w:sz w:val="20"/>
              </w:rPr>
              <w:t xml:space="preserve"> </w:t>
            </w:r>
            <w:r>
              <w:rPr>
                <w:sz w:val="20"/>
              </w:rPr>
              <w:t>enter</w:t>
            </w:r>
            <w:r>
              <w:rPr>
                <w:spacing w:val="-7"/>
                <w:sz w:val="20"/>
              </w:rPr>
              <w:t xml:space="preserve"> </w:t>
            </w:r>
            <w:r>
              <w:rPr>
                <w:sz w:val="20"/>
              </w:rPr>
              <w:t>into</w:t>
            </w:r>
            <w:r>
              <w:rPr>
                <w:spacing w:val="-5"/>
                <w:sz w:val="20"/>
              </w:rPr>
              <w:t xml:space="preserve"> </w:t>
            </w:r>
            <w:r>
              <w:rPr>
                <w:sz w:val="20"/>
              </w:rPr>
              <w:t>an</w:t>
            </w:r>
            <w:r>
              <w:rPr>
                <w:spacing w:val="-8"/>
                <w:sz w:val="20"/>
              </w:rPr>
              <w:t xml:space="preserve"> </w:t>
            </w:r>
            <w:r>
              <w:rPr>
                <w:sz w:val="20"/>
              </w:rPr>
              <w:t>agreement</w:t>
            </w:r>
            <w:r>
              <w:rPr>
                <w:spacing w:val="-7"/>
                <w:sz w:val="20"/>
              </w:rPr>
              <w:t xml:space="preserve"> </w:t>
            </w:r>
            <w:r>
              <w:rPr>
                <w:sz w:val="20"/>
              </w:rPr>
              <w:t>with public national/local</w:t>
            </w:r>
            <w:r>
              <w:rPr>
                <w:spacing w:val="-1"/>
                <w:sz w:val="20"/>
              </w:rPr>
              <w:t xml:space="preserve"> </w:t>
            </w:r>
            <w:r>
              <w:rPr>
                <w:sz w:val="20"/>
              </w:rPr>
              <w:t>waste management</w:t>
            </w:r>
            <w:r>
              <w:rPr>
                <w:spacing w:val="-2"/>
                <w:sz w:val="20"/>
              </w:rPr>
              <w:t xml:space="preserve"> </w:t>
            </w:r>
            <w:r>
              <w:rPr>
                <w:sz w:val="20"/>
              </w:rPr>
              <w:t>authorities</w:t>
            </w:r>
            <w:r>
              <w:rPr>
                <w:spacing w:val="-2"/>
                <w:sz w:val="20"/>
              </w:rPr>
              <w:t xml:space="preserve"> </w:t>
            </w:r>
            <w:r>
              <w:rPr>
                <w:sz w:val="20"/>
              </w:rPr>
              <w:t>and/or</w:t>
            </w:r>
            <w:r>
              <w:rPr>
                <w:spacing w:val="-3"/>
                <w:sz w:val="20"/>
              </w:rPr>
              <w:t xml:space="preserve"> </w:t>
            </w:r>
            <w:r>
              <w:rPr>
                <w:sz w:val="20"/>
              </w:rPr>
              <w:t>private</w:t>
            </w:r>
            <w:r>
              <w:rPr>
                <w:spacing w:val="-2"/>
                <w:sz w:val="20"/>
              </w:rPr>
              <w:t xml:space="preserve"> </w:t>
            </w:r>
            <w:r>
              <w:rPr>
                <w:sz w:val="20"/>
              </w:rPr>
              <w:t>companies.</w:t>
            </w:r>
            <w:r>
              <w:rPr>
                <w:spacing w:val="-1"/>
                <w:sz w:val="20"/>
              </w:rPr>
              <w:t xml:space="preserve"> </w:t>
            </w:r>
            <w:r>
              <w:rPr>
                <w:sz w:val="20"/>
              </w:rPr>
              <w:t>The</w:t>
            </w:r>
            <w:r>
              <w:rPr>
                <w:spacing w:val="-2"/>
                <w:sz w:val="20"/>
              </w:rPr>
              <w:t xml:space="preserve"> </w:t>
            </w:r>
            <w:r>
              <w:rPr>
                <w:sz w:val="20"/>
              </w:rPr>
              <w:t>establishment may</w:t>
            </w:r>
            <w:r>
              <w:rPr>
                <w:spacing w:val="-2"/>
                <w:sz w:val="20"/>
              </w:rPr>
              <w:t xml:space="preserve"> </w:t>
            </w:r>
            <w:r>
              <w:rPr>
                <w:sz w:val="20"/>
              </w:rPr>
              <w:t>also have</w:t>
            </w:r>
            <w:r>
              <w:rPr>
                <w:spacing w:val="-2"/>
                <w:sz w:val="20"/>
              </w:rPr>
              <w:t xml:space="preserve"> </w:t>
            </w:r>
            <w:r>
              <w:rPr>
                <w:sz w:val="20"/>
              </w:rPr>
              <w:t>its own</w:t>
            </w:r>
            <w:r>
              <w:rPr>
                <w:spacing w:val="-1"/>
                <w:sz w:val="20"/>
              </w:rPr>
              <w:t xml:space="preserve"> </w:t>
            </w:r>
            <w:r>
              <w:rPr>
                <w:sz w:val="20"/>
              </w:rPr>
              <w:t>facilities for</w:t>
            </w:r>
            <w:r>
              <w:rPr>
                <w:spacing w:val="-9"/>
                <w:sz w:val="20"/>
              </w:rPr>
              <w:t xml:space="preserve"> </w:t>
            </w:r>
            <w:r>
              <w:rPr>
                <w:sz w:val="20"/>
              </w:rPr>
              <w:t>treating</w:t>
            </w:r>
            <w:r>
              <w:rPr>
                <w:spacing w:val="-8"/>
                <w:sz w:val="20"/>
              </w:rPr>
              <w:t xml:space="preserve"> </w:t>
            </w:r>
            <w:r>
              <w:rPr>
                <w:sz w:val="20"/>
              </w:rPr>
              <w:t>certain</w:t>
            </w:r>
            <w:r>
              <w:rPr>
                <w:spacing w:val="-7"/>
                <w:sz w:val="20"/>
              </w:rPr>
              <w:t xml:space="preserve"> </w:t>
            </w:r>
            <w:r>
              <w:rPr>
                <w:sz w:val="20"/>
              </w:rPr>
              <w:t>types</w:t>
            </w:r>
            <w:r>
              <w:rPr>
                <w:spacing w:val="-8"/>
                <w:sz w:val="20"/>
              </w:rPr>
              <w:t xml:space="preserve"> </w:t>
            </w:r>
            <w:r>
              <w:rPr>
                <w:sz w:val="20"/>
              </w:rPr>
              <w:t>of</w:t>
            </w:r>
            <w:r>
              <w:rPr>
                <w:spacing w:val="-7"/>
                <w:sz w:val="20"/>
              </w:rPr>
              <w:t xml:space="preserve"> </w:t>
            </w:r>
            <w:r>
              <w:rPr>
                <w:sz w:val="20"/>
              </w:rPr>
              <w:t>separated</w:t>
            </w:r>
            <w:r>
              <w:rPr>
                <w:spacing w:val="-6"/>
                <w:sz w:val="20"/>
              </w:rPr>
              <w:t xml:space="preserve"> </w:t>
            </w:r>
            <w:r>
              <w:rPr>
                <w:sz w:val="20"/>
              </w:rPr>
              <w:t>waste</w:t>
            </w:r>
            <w:r>
              <w:rPr>
                <w:spacing w:val="-7"/>
                <w:sz w:val="20"/>
              </w:rPr>
              <w:t xml:space="preserve"> </w:t>
            </w:r>
            <w:r>
              <w:rPr>
                <w:sz w:val="20"/>
              </w:rPr>
              <w:t>(e.g.</w:t>
            </w:r>
            <w:r>
              <w:rPr>
                <w:spacing w:val="-8"/>
                <w:sz w:val="20"/>
              </w:rPr>
              <w:t xml:space="preserve"> </w:t>
            </w:r>
            <w:r>
              <w:rPr>
                <w:sz w:val="20"/>
              </w:rPr>
              <w:t>composting</w:t>
            </w:r>
            <w:r>
              <w:rPr>
                <w:spacing w:val="-7"/>
                <w:sz w:val="20"/>
              </w:rPr>
              <w:t xml:space="preserve"> </w:t>
            </w:r>
            <w:r>
              <w:rPr>
                <w:sz w:val="20"/>
              </w:rPr>
              <w:t>organic</w:t>
            </w:r>
            <w:r>
              <w:rPr>
                <w:spacing w:val="-6"/>
                <w:sz w:val="20"/>
              </w:rPr>
              <w:t xml:space="preserve"> </w:t>
            </w:r>
            <w:r>
              <w:rPr>
                <w:sz w:val="20"/>
              </w:rPr>
              <w:t>or</w:t>
            </w:r>
            <w:r>
              <w:rPr>
                <w:spacing w:val="-7"/>
                <w:sz w:val="20"/>
              </w:rPr>
              <w:t xml:space="preserve"> </w:t>
            </w:r>
            <w:r>
              <w:rPr>
                <w:sz w:val="20"/>
              </w:rPr>
              <w:t>garden</w:t>
            </w:r>
            <w:r>
              <w:rPr>
                <w:spacing w:val="-7"/>
                <w:sz w:val="20"/>
              </w:rPr>
              <w:t xml:space="preserve"> </w:t>
            </w:r>
            <w:r>
              <w:rPr>
                <w:sz w:val="20"/>
              </w:rPr>
              <w:t>waste,</w:t>
            </w:r>
            <w:r>
              <w:rPr>
                <w:spacing w:val="-8"/>
                <w:sz w:val="20"/>
              </w:rPr>
              <w:t xml:space="preserve"> </w:t>
            </w:r>
            <w:r>
              <w:rPr>
                <w:sz w:val="20"/>
              </w:rPr>
              <w:t>see</w:t>
            </w:r>
            <w:r>
              <w:rPr>
                <w:spacing w:val="-6"/>
                <w:sz w:val="20"/>
              </w:rPr>
              <w:t xml:space="preserve"> </w:t>
            </w:r>
            <w:r>
              <w:rPr>
                <w:sz w:val="20"/>
              </w:rPr>
              <w:t>criterion</w:t>
            </w:r>
            <w:r>
              <w:rPr>
                <w:spacing w:val="-7"/>
                <w:sz w:val="20"/>
              </w:rPr>
              <w:t xml:space="preserve"> </w:t>
            </w:r>
            <w:r>
              <w:rPr>
                <w:sz w:val="20"/>
              </w:rPr>
              <w:t>5.7)</w:t>
            </w:r>
            <w:r>
              <w:rPr>
                <w:spacing w:val="-7"/>
                <w:sz w:val="20"/>
              </w:rPr>
              <w:t xml:space="preserve"> </w:t>
            </w:r>
            <w:r>
              <w:rPr>
                <w:sz w:val="20"/>
              </w:rPr>
              <w:t>or</w:t>
            </w:r>
            <w:r>
              <w:rPr>
                <w:spacing w:val="-6"/>
                <w:sz w:val="20"/>
              </w:rPr>
              <w:t xml:space="preserve"> </w:t>
            </w:r>
            <w:r>
              <w:rPr>
                <w:sz w:val="20"/>
              </w:rPr>
              <w:t>use</w:t>
            </w:r>
            <w:r>
              <w:rPr>
                <w:spacing w:val="-8"/>
                <w:sz w:val="20"/>
              </w:rPr>
              <w:t xml:space="preserve"> </w:t>
            </w:r>
            <w:r>
              <w:rPr>
                <w:sz w:val="20"/>
              </w:rPr>
              <w:t>equipment to reduce the volume of waste before collection, such as cardboard compactors.</w:t>
            </w:r>
          </w:p>
          <w:p w14:paraId="3CEFFCAC" w14:textId="77777777" w:rsidR="003754EE" w:rsidRDefault="00486D74">
            <w:pPr>
              <w:pStyle w:val="TableParagraph"/>
              <w:spacing w:before="234"/>
              <w:ind w:right="100"/>
              <w:jc w:val="both"/>
              <w:rPr>
                <w:sz w:val="20"/>
              </w:rPr>
            </w:pPr>
            <w:r>
              <w:rPr>
                <w:sz w:val="20"/>
              </w:rPr>
              <w:t>If</w:t>
            </w:r>
            <w:r>
              <w:rPr>
                <w:spacing w:val="-15"/>
                <w:sz w:val="20"/>
              </w:rPr>
              <w:t xml:space="preserve"> </w:t>
            </w:r>
            <w:r>
              <w:rPr>
                <w:sz w:val="20"/>
              </w:rPr>
              <w:t>the</w:t>
            </w:r>
            <w:r>
              <w:rPr>
                <w:spacing w:val="-11"/>
                <w:sz w:val="20"/>
              </w:rPr>
              <w:t xml:space="preserve"> </w:t>
            </w:r>
            <w:r>
              <w:rPr>
                <w:sz w:val="20"/>
              </w:rPr>
              <w:t>waste</w:t>
            </w:r>
            <w:r>
              <w:rPr>
                <w:spacing w:val="-14"/>
                <w:sz w:val="20"/>
              </w:rPr>
              <w:t xml:space="preserve"> </w:t>
            </w:r>
            <w:r>
              <w:rPr>
                <w:sz w:val="20"/>
              </w:rPr>
              <w:t>is</w:t>
            </w:r>
            <w:r>
              <w:rPr>
                <w:spacing w:val="-11"/>
                <w:sz w:val="20"/>
              </w:rPr>
              <w:t xml:space="preserve"> </w:t>
            </w:r>
            <w:r>
              <w:rPr>
                <w:sz w:val="20"/>
              </w:rPr>
              <w:t>managed</w:t>
            </w:r>
            <w:r>
              <w:rPr>
                <w:spacing w:val="-13"/>
                <w:sz w:val="20"/>
              </w:rPr>
              <w:t xml:space="preserve"> </w:t>
            </w:r>
            <w:r>
              <w:rPr>
                <w:sz w:val="20"/>
              </w:rPr>
              <w:t>by</w:t>
            </w:r>
            <w:r>
              <w:rPr>
                <w:spacing w:val="-13"/>
                <w:sz w:val="20"/>
              </w:rPr>
              <w:t xml:space="preserve"> </w:t>
            </w:r>
            <w:r>
              <w:rPr>
                <w:sz w:val="20"/>
              </w:rPr>
              <w:t>a</w:t>
            </w:r>
            <w:r>
              <w:rPr>
                <w:spacing w:val="-15"/>
                <w:sz w:val="20"/>
              </w:rPr>
              <w:t xml:space="preserve"> </w:t>
            </w:r>
            <w:r>
              <w:rPr>
                <w:sz w:val="20"/>
              </w:rPr>
              <w:t>public</w:t>
            </w:r>
            <w:r>
              <w:rPr>
                <w:spacing w:val="-13"/>
                <w:sz w:val="20"/>
              </w:rPr>
              <w:t xml:space="preserve"> </w:t>
            </w:r>
            <w:r>
              <w:rPr>
                <w:sz w:val="20"/>
              </w:rPr>
              <w:t>entity,</w:t>
            </w:r>
            <w:r>
              <w:rPr>
                <w:spacing w:val="-11"/>
                <w:sz w:val="20"/>
              </w:rPr>
              <w:t xml:space="preserve"> </w:t>
            </w:r>
            <w:r>
              <w:rPr>
                <w:sz w:val="20"/>
              </w:rPr>
              <w:t>invoices</w:t>
            </w:r>
            <w:r>
              <w:rPr>
                <w:spacing w:val="-14"/>
                <w:sz w:val="20"/>
              </w:rPr>
              <w:t xml:space="preserve"> </w:t>
            </w:r>
            <w:r>
              <w:rPr>
                <w:sz w:val="20"/>
              </w:rPr>
              <w:t>or</w:t>
            </w:r>
            <w:r>
              <w:rPr>
                <w:spacing w:val="-15"/>
                <w:sz w:val="20"/>
              </w:rPr>
              <w:t xml:space="preserve"> </w:t>
            </w:r>
            <w:r>
              <w:rPr>
                <w:sz w:val="20"/>
              </w:rPr>
              <w:t>contracts</w:t>
            </w:r>
            <w:r>
              <w:rPr>
                <w:spacing w:val="-14"/>
                <w:sz w:val="20"/>
              </w:rPr>
              <w:t xml:space="preserve"> </w:t>
            </w:r>
            <w:r>
              <w:rPr>
                <w:sz w:val="20"/>
              </w:rPr>
              <w:t>showing</w:t>
            </w:r>
            <w:r>
              <w:rPr>
                <w:spacing w:val="-12"/>
                <w:sz w:val="20"/>
              </w:rPr>
              <w:t xml:space="preserve"> </w:t>
            </w:r>
            <w:r>
              <w:rPr>
                <w:sz w:val="20"/>
              </w:rPr>
              <w:t>that</w:t>
            </w:r>
            <w:r>
              <w:rPr>
                <w:spacing w:val="-11"/>
                <w:sz w:val="20"/>
              </w:rPr>
              <w:t xml:space="preserve"> </w:t>
            </w:r>
            <w:r>
              <w:rPr>
                <w:sz w:val="20"/>
              </w:rPr>
              <w:t>waste</w:t>
            </w:r>
            <w:r>
              <w:rPr>
                <w:spacing w:val="-14"/>
                <w:sz w:val="20"/>
              </w:rPr>
              <w:t xml:space="preserve"> </w:t>
            </w:r>
            <w:r>
              <w:rPr>
                <w:sz w:val="20"/>
              </w:rPr>
              <w:t>categories</w:t>
            </w:r>
            <w:r>
              <w:rPr>
                <w:spacing w:val="-11"/>
                <w:sz w:val="20"/>
              </w:rPr>
              <w:t xml:space="preserve"> </w:t>
            </w:r>
            <w:r>
              <w:rPr>
                <w:sz w:val="20"/>
              </w:rPr>
              <w:t>are</w:t>
            </w:r>
            <w:r>
              <w:rPr>
                <w:spacing w:val="-14"/>
                <w:sz w:val="20"/>
              </w:rPr>
              <w:t xml:space="preserve"> </w:t>
            </w:r>
            <w:r>
              <w:rPr>
                <w:sz w:val="20"/>
              </w:rPr>
              <w:t>collected</w:t>
            </w:r>
            <w:r>
              <w:rPr>
                <w:spacing w:val="-13"/>
                <w:sz w:val="20"/>
              </w:rPr>
              <w:t xml:space="preserve"> </w:t>
            </w:r>
            <w:r>
              <w:rPr>
                <w:sz w:val="20"/>
              </w:rPr>
              <w:t>and</w:t>
            </w:r>
            <w:r>
              <w:rPr>
                <w:spacing w:val="-13"/>
                <w:sz w:val="20"/>
              </w:rPr>
              <w:t xml:space="preserve"> </w:t>
            </w:r>
            <w:r>
              <w:rPr>
                <w:sz w:val="20"/>
              </w:rPr>
              <w:t>transported separately</w:t>
            </w:r>
            <w:r>
              <w:rPr>
                <w:spacing w:val="-8"/>
                <w:sz w:val="20"/>
              </w:rPr>
              <w:t xml:space="preserve"> </w:t>
            </w:r>
            <w:r>
              <w:rPr>
                <w:sz w:val="20"/>
              </w:rPr>
              <w:t>by</w:t>
            </w:r>
            <w:r>
              <w:rPr>
                <w:spacing w:val="-8"/>
                <w:sz w:val="20"/>
              </w:rPr>
              <w:t xml:space="preserve"> </w:t>
            </w:r>
            <w:r>
              <w:rPr>
                <w:sz w:val="20"/>
              </w:rPr>
              <w:t>this</w:t>
            </w:r>
            <w:r>
              <w:rPr>
                <w:spacing w:val="-8"/>
                <w:sz w:val="20"/>
              </w:rPr>
              <w:t xml:space="preserve"> </w:t>
            </w:r>
            <w:r>
              <w:rPr>
                <w:sz w:val="20"/>
              </w:rPr>
              <w:t>entity</w:t>
            </w:r>
            <w:r>
              <w:rPr>
                <w:spacing w:val="-7"/>
                <w:sz w:val="20"/>
              </w:rPr>
              <w:t xml:space="preserve"> </w:t>
            </w:r>
            <w:r>
              <w:rPr>
                <w:sz w:val="20"/>
              </w:rPr>
              <w:t>are</w:t>
            </w:r>
            <w:r>
              <w:rPr>
                <w:spacing w:val="-6"/>
                <w:sz w:val="20"/>
              </w:rPr>
              <w:t xml:space="preserve"> </w:t>
            </w:r>
            <w:r>
              <w:rPr>
                <w:sz w:val="20"/>
              </w:rPr>
              <w:t>provided.</w:t>
            </w:r>
            <w:r>
              <w:rPr>
                <w:spacing w:val="-2"/>
                <w:sz w:val="20"/>
              </w:rPr>
              <w:t xml:space="preserve"> </w:t>
            </w:r>
            <w:r>
              <w:rPr>
                <w:sz w:val="20"/>
              </w:rPr>
              <w:t>If</w:t>
            </w:r>
            <w:r>
              <w:rPr>
                <w:spacing w:val="-9"/>
                <w:sz w:val="20"/>
              </w:rPr>
              <w:t xml:space="preserve"> </w:t>
            </w:r>
            <w:r>
              <w:rPr>
                <w:sz w:val="20"/>
              </w:rPr>
              <w:t>the</w:t>
            </w:r>
            <w:r>
              <w:rPr>
                <w:spacing w:val="-5"/>
                <w:sz w:val="20"/>
              </w:rPr>
              <w:t xml:space="preserve"> </w:t>
            </w:r>
            <w:r>
              <w:rPr>
                <w:sz w:val="20"/>
              </w:rPr>
              <w:t>waste</w:t>
            </w:r>
            <w:r>
              <w:rPr>
                <w:spacing w:val="-8"/>
                <w:sz w:val="20"/>
              </w:rPr>
              <w:t xml:space="preserve"> </w:t>
            </w:r>
            <w:r>
              <w:rPr>
                <w:sz w:val="20"/>
              </w:rPr>
              <w:t>is</w:t>
            </w:r>
            <w:r>
              <w:rPr>
                <w:spacing w:val="-5"/>
                <w:sz w:val="20"/>
              </w:rPr>
              <w:t xml:space="preserve"> </w:t>
            </w:r>
            <w:r>
              <w:rPr>
                <w:sz w:val="20"/>
              </w:rPr>
              <w:t>managed</w:t>
            </w:r>
            <w:r>
              <w:rPr>
                <w:spacing w:val="-7"/>
                <w:sz w:val="20"/>
              </w:rPr>
              <w:t xml:space="preserve"> </w:t>
            </w:r>
            <w:r>
              <w:rPr>
                <w:sz w:val="20"/>
              </w:rPr>
              <w:t>by</w:t>
            </w:r>
            <w:r>
              <w:rPr>
                <w:spacing w:val="-8"/>
                <w:sz w:val="20"/>
              </w:rPr>
              <w:t xml:space="preserve"> </w:t>
            </w:r>
            <w:r>
              <w:rPr>
                <w:sz w:val="20"/>
              </w:rPr>
              <w:t>a</w:t>
            </w:r>
            <w:r>
              <w:rPr>
                <w:spacing w:val="-9"/>
                <w:sz w:val="20"/>
              </w:rPr>
              <w:t xml:space="preserve"> </w:t>
            </w:r>
            <w:r>
              <w:rPr>
                <w:sz w:val="20"/>
              </w:rPr>
              <w:t>private</w:t>
            </w:r>
            <w:r>
              <w:rPr>
                <w:spacing w:val="-5"/>
                <w:sz w:val="20"/>
              </w:rPr>
              <w:t xml:space="preserve"> </w:t>
            </w:r>
            <w:r>
              <w:rPr>
                <w:sz w:val="20"/>
              </w:rPr>
              <w:t>company,</w:t>
            </w:r>
            <w:r>
              <w:rPr>
                <w:spacing w:val="-3"/>
                <w:sz w:val="20"/>
              </w:rPr>
              <w:t xml:space="preserve"> </w:t>
            </w:r>
            <w:r>
              <w:rPr>
                <w:sz w:val="20"/>
              </w:rPr>
              <w:t>invoices</w:t>
            </w:r>
            <w:r>
              <w:rPr>
                <w:spacing w:val="-5"/>
                <w:sz w:val="20"/>
              </w:rPr>
              <w:t xml:space="preserve"> </w:t>
            </w:r>
            <w:r>
              <w:rPr>
                <w:sz w:val="20"/>
              </w:rPr>
              <w:t>are</w:t>
            </w:r>
            <w:r>
              <w:rPr>
                <w:spacing w:val="-8"/>
                <w:sz w:val="20"/>
              </w:rPr>
              <w:t xml:space="preserve"> </w:t>
            </w:r>
            <w:r>
              <w:rPr>
                <w:sz w:val="20"/>
              </w:rPr>
              <w:t>provided</w:t>
            </w:r>
            <w:r>
              <w:rPr>
                <w:spacing w:val="-7"/>
                <w:sz w:val="20"/>
              </w:rPr>
              <w:t xml:space="preserve"> </w:t>
            </w:r>
            <w:r>
              <w:rPr>
                <w:sz w:val="20"/>
              </w:rPr>
              <w:t>together</w:t>
            </w:r>
            <w:r>
              <w:rPr>
                <w:spacing w:val="-6"/>
                <w:sz w:val="20"/>
              </w:rPr>
              <w:t xml:space="preserve"> </w:t>
            </w:r>
            <w:r>
              <w:rPr>
                <w:sz w:val="20"/>
              </w:rPr>
              <w:t>with</w:t>
            </w:r>
            <w:r>
              <w:rPr>
                <w:spacing w:val="-4"/>
                <w:sz w:val="20"/>
              </w:rPr>
              <w:t xml:space="preserve"> </w:t>
            </w:r>
            <w:r>
              <w:rPr>
                <w:sz w:val="20"/>
              </w:rPr>
              <w:t>1 of the following documents:</w:t>
            </w:r>
          </w:p>
          <w:p w14:paraId="5DBD1864" w14:textId="77777777" w:rsidR="003754EE" w:rsidRDefault="00486D74">
            <w:pPr>
              <w:pStyle w:val="TableParagraph"/>
              <w:numPr>
                <w:ilvl w:val="0"/>
                <w:numId w:val="1"/>
              </w:numPr>
              <w:tabs>
                <w:tab w:val="left" w:pos="824"/>
              </w:tabs>
              <w:spacing w:line="236" w:lineRule="exact"/>
              <w:ind w:left="824" w:hanging="358"/>
              <w:jc w:val="both"/>
              <w:rPr>
                <w:sz w:val="20"/>
              </w:rPr>
            </w:pPr>
            <w:r>
              <w:rPr>
                <w:sz w:val="20"/>
              </w:rPr>
              <w:t>a</w:t>
            </w:r>
            <w:r>
              <w:rPr>
                <w:spacing w:val="-15"/>
                <w:sz w:val="20"/>
              </w:rPr>
              <w:t xml:space="preserve"> </w:t>
            </w:r>
            <w:r>
              <w:rPr>
                <w:sz w:val="20"/>
              </w:rPr>
              <w:t>contract</w:t>
            </w:r>
            <w:r>
              <w:rPr>
                <w:spacing w:val="-13"/>
                <w:sz w:val="20"/>
              </w:rPr>
              <w:t xml:space="preserve"> </w:t>
            </w:r>
            <w:r>
              <w:rPr>
                <w:sz w:val="20"/>
              </w:rPr>
              <w:t>confirming</w:t>
            </w:r>
            <w:r>
              <w:rPr>
                <w:spacing w:val="-12"/>
                <w:sz w:val="20"/>
              </w:rPr>
              <w:t xml:space="preserve"> </w:t>
            </w:r>
            <w:r>
              <w:rPr>
                <w:sz w:val="20"/>
              </w:rPr>
              <w:t>that</w:t>
            </w:r>
            <w:r>
              <w:rPr>
                <w:spacing w:val="-13"/>
                <w:sz w:val="20"/>
              </w:rPr>
              <w:t xml:space="preserve"> </w:t>
            </w:r>
            <w:r>
              <w:rPr>
                <w:sz w:val="20"/>
              </w:rPr>
              <w:t>the</w:t>
            </w:r>
            <w:r>
              <w:rPr>
                <w:spacing w:val="-13"/>
                <w:sz w:val="20"/>
              </w:rPr>
              <w:t xml:space="preserve"> </w:t>
            </w:r>
            <w:r>
              <w:rPr>
                <w:sz w:val="20"/>
              </w:rPr>
              <w:t>waste</w:t>
            </w:r>
            <w:r>
              <w:rPr>
                <w:spacing w:val="-13"/>
                <w:sz w:val="20"/>
              </w:rPr>
              <w:t xml:space="preserve"> </w:t>
            </w:r>
            <w:r>
              <w:rPr>
                <w:sz w:val="20"/>
              </w:rPr>
              <w:t>categories</w:t>
            </w:r>
            <w:r>
              <w:rPr>
                <w:spacing w:val="-11"/>
                <w:sz w:val="20"/>
              </w:rPr>
              <w:t xml:space="preserve"> </w:t>
            </w:r>
            <w:r>
              <w:rPr>
                <w:sz w:val="20"/>
              </w:rPr>
              <w:t>are</w:t>
            </w:r>
            <w:r>
              <w:rPr>
                <w:spacing w:val="-11"/>
                <w:sz w:val="20"/>
              </w:rPr>
              <w:t xml:space="preserve"> </w:t>
            </w:r>
            <w:r>
              <w:rPr>
                <w:sz w:val="20"/>
              </w:rPr>
              <w:t>collected</w:t>
            </w:r>
            <w:r>
              <w:rPr>
                <w:spacing w:val="-12"/>
                <w:sz w:val="20"/>
              </w:rPr>
              <w:t xml:space="preserve"> </w:t>
            </w:r>
            <w:r>
              <w:rPr>
                <w:sz w:val="20"/>
              </w:rPr>
              <w:t>and</w:t>
            </w:r>
            <w:r>
              <w:rPr>
                <w:spacing w:val="-12"/>
                <w:sz w:val="20"/>
              </w:rPr>
              <w:t xml:space="preserve"> </w:t>
            </w:r>
            <w:r>
              <w:rPr>
                <w:sz w:val="20"/>
              </w:rPr>
              <w:t>transported</w:t>
            </w:r>
            <w:r>
              <w:rPr>
                <w:spacing w:val="-13"/>
                <w:sz w:val="20"/>
              </w:rPr>
              <w:t xml:space="preserve"> </w:t>
            </w:r>
            <w:r>
              <w:rPr>
                <w:sz w:val="20"/>
              </w:rPr>
              <w:t>separately</w:t>
            </w:r>
            <w:r>
              <w:rPr>
                <w:spacing w:val="-13"/>
                <w:sz w:val="20"/>
              </w:rPr>
              <w:t xml:space="preserve"> </w:t>
            </w:r>
            <w:r>
              <w:rPr>
                <w:sz w:val="20"/>
              </w:rPr>
              <w:t>for</w:t>
            </w:r>
            <w:r>
              <w:rPr>
                <w:spacing w:val="-12"/>
                <w:sz w:val="20"/>
              </w:rPr>
              <w:t xml:space="preserve"> </w:t>
            </w:r>
            <w:r>
              <w:rPr>
                <w:sz w:val="20"/>
              </w:rPr>
              <w:t>further</w:t>
            </w:r>
            <w:r>
              <w:rPr>
                <w:spacing w:val="-11"/>
                <w:sz w:val="20"/>
              </w:rPr>
              <w:t xml:space="preserve"> </w:t>
            </w:r>
            <w:r>
              <w:rPr>
                <w:sz w:val="20"/>
              </w:rPr>
              <w:t>handling;</w:t>
            </w:r>
            <w:r>
              <w:rPr>
                <w:spacing w:val="-8"/>
                <w:sz w:val="20"/>
              </w:rPr>
              <w:t xml:space="preserve"> </w:t>
            </w:r>
            <w:r>
              <w:rPr>
                <w:spacing w:val="-5"/>
                <w:sz w:val="20"/>
              </w:rPr>
              <w:t>or</w:t>
            </w:r>
          </w:p>
          <w:p w14:paraId="3A5DA03A" w14:textId="77777777" w:rsidR="003754EE" w:rsidRDefault="00486D74">
            <w:pPr>
              <w:pStyle w:val="TableParagraph"/>
              <w:numPr>
                <w:ilvl w:val="0"/>
                <w:numId w:val="1"/>
              </w:numPr>
              <w:tabs>
                <w:tab w:val="left" w:pos="826"/>
              </w:tabs>
              <w:ind w:right="107"/>
              <w:jc w:val="both"/>
              <w:rPr>
                <w:sz w:val="20"/>
              </w:rPr>
            </w:pPr>
            <w:r>
              <w:rPr>
                <w:sz w:val="20"/>
              </w:rPr>
              <w:t>a</w:t>
            </w:r>
            <w:r>
              <w:rPr>
                <w:spacing w:val="-16"/>
                <w:sz w:val="20"/>
              </w:rPr>
              <w:t xml:space="preserve"> </w:t>
            </w:r>
            <w:r>
              <w:rPr>
                <w:sz w:val="20"/>
              </w:rPr>
              <w:t>written</w:t>
            </w:r>
            <w:r>
              <w:rPr>
                <w:spacing w:val="-15"/>
                <w:sz w:val="20"/>
              </w:rPr>
              <w:t xml:space="preserve"> </w:t>
            </w:r>
            <w:r>
              <w:rPr>
                <w:sz w:val="20"/>
              </w:rPr>
              <w:t>confirmation</w:t>
            </w:r>
            <w:r>
              <w:rPr>
                <w:spacing w:val="-16"/>
                <w:sz w:val="20"/>
              </w:rPr>
              <w:t xml:space="preserve"> </w:t>
            </w:r>
            <w:r>
              <w:rPr>
                <w:sz w:val="20"/>
              </w:rPr>
              <w:t>from</w:t>
            </w:r>
            <w:r>
              <w:rPr>
                <w:spacing w:val="-13"/>
                <w:sz w:val="20"/>
              </w:rPr>
              <w:t xml:space="preserve"> </w:t>
            </w:r>
            <w:r>
              <w:rPr>
                <w:sz w:val="20"/>
              </w:rPr>
              <w:t>the</w:t>
            </w:r>
            <w:r>
              <w:rPr>
                <w:spacing w:val="-14"/>
                <w:sz w:val="20"/>
              </w:rPr>
              <w:t xml:space="preserve"> </w:t>
            </w:r>
            <w:r>
              <w:rPr>
                <w:sz w:val="20"/>
              </w:rPr>
              <w:t>private</w:t>
            </w:r>
            <w:r>
              <w:rPr>
                <w:spacing w:val="-12"/>
                <w:sz w:val="20"/>
              </w:rPr>
              <w:t xml:space="preserve"> </w:t>
            </w:r>
            <w:r>
              <w:rPr>
                <w:sz w:val="20"/>
              </w:rPr>
              <w:t>waste</w:t>
            </w:r>
            <w:r>
              <w:rPr>
                <w:spacing w:val="-12"/>
                <w:sz w:val="20"/>
              </w:rPr>
              <w:t xml:space="preserve"> </w:t>
            </w:r>
            <w:r>
              <w:rPr>
                <w:sz w:val="20"/>
              </w:rPr>
              <w:t>handling</w:t>
            </w:r>
            <w:r>
              <w:rPr>
                <w:spacing w:val="-13"/>
                <w:sz w:val="20"/>
              </w:rPr>
              <w:t xml:space="preserve"> </w:t>
            </w:r>
            <w:r>
              <w:rPr>
                <w:sz w:val="20"/>
              </w:rPr>
              <w:t>entity</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waste</w:t>
            </w:r>
            <w:r>
              <w:rPr>
                <w:spacing w:val="-14"/>
                <w:sz w:val="20"/>
              </w:rPr>
              <w:t xml:space="preserve"> </w:t>
            </w:r>
            <w:r>
              <w:rPr>
                <w:sz w:val="20"/>
              </w:rPr>
              <w:t>is</w:t>
            </w:r>
            <w:r>
              <w:rPr>
                <w:spacing w:val="-14"/>
                <w:sz w:val="20"/>
              </w:rPr>
              <w:t xml:space="preserve"> </w:t>
            </w:r>
            <w:r>
              <w:rPr>
                <w:sz w:val="20"/>
              </w:rPr>
              <w:t>collected</w:t>
            </w:r>
            <w:r>
              <w:rPr>
                <w:spacing w:val="-13"/>
                <w:sz w:val="20"/>
              </w:rPr>
              <w:t xml:space="preserve"> </w:t>
            </w:r>
            <w:r>
              <w:rPr>
                <w:sz w:val="20"/>
              </w:rPr>
              <w:t>and</w:t>
            </w:r>
            <w:r>
              <w:rPr>
                <w:spacing w:val="-13"/>
                <w:sz w:val="20"/>
              </w:rPr>
              <w:t xml:space="preserve"> </w:t>
            </w:r>
            <w:r>
              <w:rPr>
                <w:sz w:val="20"/>
              </w:rPr>
              <w:t>managed</w:t>
            </w:r>
            <w:r>
              <w:rPr>
                <w:spacing w:val="-13"/>
                <w:sz w:val="20"/>
              </w:rPr>
              <w:t xml:space="preserve"> </w:t>
            </w:r>
            <w:r>
              <w:rPr>
                <w:sz w:val="20"/>
              </w:rPr>
              <w:t>in</w:t>
            </w:r>
            <w:r>
              <w:rPr>
                <w:spacing w:val="-13"/>
                <w:sz w:val="20"/>
              </w:rPr>
              <w:t xml:space="preserve"> </w:t>
            </w:r>
            <w:r>
              <w:rPr>
                <w:sz w:val="20"/>
              </w:rPr>
              <w:t>accordance with environmental and health standards.</w:t>
            </w:r>
          </w:p>
          <w:p w14:paraId="34D89A20" w14:textId="77777777" w:rsidR="003754EE" w:rsidRDefault="00486D74">
            <w:pPr>
              <w:pStyle w:val="TableParagraph"/>
              <w:spacing w:before="237"/>
              <w:rPr>
                <w:sz w:val="20"/>
              </w:rPr>
            </w:pPr>
            <w:r>
              <w:rPr>
                <w:sz w:val="20"/>
              </w:rPr>
              <w:t>If</w:t>
            </w:r>
            <w:r>
              <w:rPr>
                <w:spacing w:val="-8"/>
                <w:sz w:val="20"/>
              </w:rPr>
              <w:t xml:space="preserve"> </w:t>
            </w:r>
            <w:r>
              <w:rPr>
                <w:sz w:val="20"/>
              </w:rPr>
              <w:t>the</w:t>
            </w:r>
            <w:r>
              <w:rPr>
                <w:spacing w:val="-7"/>
                <w:sz w:val="20"/>
              </w:rPr>
              <w:t xml:space="preserve"> </w:t>
            </w:r>
            <w:r>
              <w:rPr>
                <w:sz w:val="20"/>
              </w:rPr>
              <w:t>establishment</w:t>
            </w:r>
            <w:r>
              <w:rPr>
                <w:spacing w:val="-7"/>
                <w:sz w:val="20"/>
              </w:rPr>
              <w:t xml:space="preserve"> </w:t>
            </w:r>
            <w:r>
              <w:rPr>
                <w:sz w:val="20"/>
              </w:rPr>
              <w:t>treats</w:t>
            </w:r>
            <w:r>
              <w:rPr>
                <w:spacing w:val="-7"/>
                <w:sz w:val="20"/>
              </w:rPr>
              <w:t xml:space="preserve"> </w:t>
            </w:r>
            <w:r>
              <w:rPr>
                <w:sz w:val="20"/>
              </w:rPr>
              <w:t>the</w:t>
            </w:r>
            <w:r>
              <w:rPr>
                <w:spacing w:val="-7"/>
                <w:sz w:val="20"/>
              </w:rPr>
              <w:t xml:space="preserve"> </w:t>
            </w:r>
            <w:r>
              <w:rPr>
                <w:sz w:val="20"/>
              </w:rPr>
              <w:t>waste</w:t>
            </w:r>
            <w:r>
              <w:rPr>
                <w:spacing w:val="-7"/>
                <w:sz w:val="20"/>
              </w:rPr>
              <w:t xml:space="preserve"> </w:t>
            </w:r>
            <w:r>
              <w:rPr>
                <w:sz w:val="20"/>
              </w:rPr>
              <w:t>on-site,</w:t>
            </w:r>
            <w:r>
              <w:rPr>
                <w:spacing w:val="-6"/>
                <w:sz w:val="20"/>
              </w:rPr>
              <w:t xml:space="preserve"> </w:t>
            </w:r>
            <w:r>
              <w:rPr>
                <w:sz w:val="20"/>
              </w:rPr>
              <w:t>it</w:t>
            </w:r>
            <w:r>
              <w:rPr>
                <w:spacing w:val="-7"/>
                <w:sz w:val="20"/>
              </w:rPr>
              <w:t xml:space="preserve"> </w:t>
            </w:r>
            <w:r>
              <w:rPr>
                <w:sz w:val="20"/>
              </w:rPr>
              <w:t>must</w:t>
            </w:r>
            <w:r>
              <w:rPr>
                <w:spacing w:val="-7"/>
                <w:sz w:val="20"/>
              </w:rPr>
              <w:t xml:space="preserve"> </w:t>
            </w:r>
            <w:r>
              <w:rPr>
                <w:sz w:val="20"/>
              </w:rPr>
              <w:t>comply</w:t>
            </w:r>
            <w:r>
              <w:rPr>
                <w:spacing w:val="-7"/>
                <w:sz w:val="20"/>
              </w:rPr>
              <w:t xml:space="preserve"> </w:t>
            </w:r>
            <w:r>
              <w:rPr>
                <w:sz w:val="20"/>
              </w:rPr>
              <w:t>with</w:t>
            </w:r>
            <w:r>
              <w:rPr>
                <w:spacing w:val="-8"/>
                <w:sz w:val="20"/>
              </w:rPr>
              <w:t xml:space="preserve"> </w:t>
            </w:r>
            <w:r>
              <w:rPr>
                <w:sz w:val="20"/>
              </w:rPr>
              <w:t>all</w:t>
            </w:r>
            <w:r>
              <w:rPr>
                <w:spacing w:val="-6"/>
                <w:sz w:val="20"/>
              </w:rPr>
              <w:t xml:space="preserve"> </w:t>
            </w:r>
            <w:r>
              <w:rPr>
                <w:sz w:val="20"/>
              </w:rPr>
              <w:t>applicable</w:t>
            </w:r>
            <w:r>
              <w:rPr>
                <w:spacing w:val="-7"/>
                <w:sz w:val="20"/>
              </w:rPr>
              <w:t xml:space="preserve"> </w:t>
            </w:r>
            <w:r>
              <w:rPr>
                <w:sz w:val="20"/>
              </w:rPr>
              <w:t>legislation.</w:t>
            </w:r>
            <w:r>
              <w:rPr>
                <w:spacing w:val="-6"/>
                <w:sz w:val="20"/>
              </w:rPr>
              <w:t xml:space="preserve"> </w:t>
            </w:r>
            <w:r>
              <w:rPr>
                <w:sz w:val="20"/>
              </w:rPr>
              <w:t>Where</w:t>
            </w:r>
            <w:r>
              <w:rPr>
                <w:spacing w:val="-7"/>
                <w:sz w:val="20"/>
              </w:rPr>
              <w:t xml:space="preserve"> </w:t>
            </w:r>
            <w:r>
              <w:rPr>
                <w:sz w:val="20"/>
              </w:rPr>
              <w:t>specific requirements</w:t>
            </w:r>
            <w:r>
              <w:rPr>
                <w:spacing w:val="-4"/>
                <w:sz w:val="20"/>
              </w:rPr>
              <w:t xml:space="preserve"> </w:t>
            </w:r>
            <w:r>
              <w:rPr>
                <w:sz w:val="20"/>
              </w:rPr>
              <w:t>are not covered by law, the establishment ensures that:</w:t>
            </w:r>
          </w:p>
          <w:p w14:paraId="749D9B48" w14:textId="77777777" w:rsidR="003754EE" w:rsidRDefault="00486D74">
            <w:pPr>
              <w:pStyle w:val="TableParagraph"/>
              <w:numPr>
                <w:ilvl w:val="1"/>
                <w:numId w:val="1"/>
              </w:numPr>
              <w:tabs>
                <w:tab w:val="left" w:pos="826"/>
              </w:tabs>
              <w:spacing w:line="244" w:lineRule="exact"/>
              <w:rPr>
                <w:sz w:val="20"/>
              </w:rPr>
            </w:pPr>
            <w:r>
              <w:rPr>
                <w:sz w:val="20"/>
              </w:rPr>
              <w:t>a</w:t>
            </w:r>
            <w:r>
              <w:rPr>
                <w:spacing w:val="-16"/>
                <w:sz w:val="20"/>
              </w:rPr>
              <w:t xml:space="preserve"> </w:t>
            </w:r>
            <w:r>
              <w:rPr>
                <w:sz w:val="20"/>
              </w:rPr>
              <w:t>risk</w:t>
            </w:r>
            <w:r>
              <w:rPr>
                <w:spacing w:val="-16"/>
                <w:sz w:val="20"/>
              </w:rPr>
              <w:t xml:space="preserve"> </w:t>
            </w:r>
            <w:r>
              <w:rPr>
                <w:sz w:val="20"/>
              </w:rPr>
              <w:t>assessment</w:t>
            </w:r>
            <w:r>
              <w:rPr>
                <w:spacing w:val="-15"/>
                <w:sz w:val="20"/>
              </w:rPr>
              <w:t xml:space="preserve"> </w:t>
            </w:r>
            <w:r>
              <w:rPr>
                <w:sz w:val="20"/>
              </w:rPr>
              <w:t>has</w:t>
            </w:r>
            <w:r>
              <w:rPr>
                <w:spacing w:val="-16"/>
                <w:sz w:val="20"/>
              </w:rPr>
              <w:t xml:space="preserve"> </w:t>
            </w:r>
            <w:r>
              <w:rPr>
                <w:sz w:val="20"/>
              </w:rPr>
              <w:t>been</w:t>
            </w:r>
            <w:r>
              <w:rPr>
                <w:spacing w:val="-13"/>
                <w:sz w:val="20"/>
              </w:rPr>
              <w:t xml:space="preserve"> </w:t>
            </w:r>
            <w:r>
              <w:rPr>
                <w:sz w:val="20"/>
              </w:rPr>
              <w:t>carried</w:t>
            </w:r>
            <w:r>
              <w:rPr>
                <w:spacing w:val="-14"/>
                <w:sz w:val="20"/>
              </w:rPr>
              <w:t xml:space="preserve"> </w:t>
            </w:r>
            <w:r>
              <w:rPr>
                <w:sz w:val="20"/>
              </w:rPr>
              <w:t>out</w:t>
            </w:r>
            <w:r>
              <w:rPr>
                <w:spacing w:val="-15"/>
                <w:sz w:val="20"/>
              </w:rPr>
              <w:t xml:space="preserve"> </w:t>
            </w:r>
            <w:r>
              <w:rPr>
                <w:sz w:val="20"/>
              </w:rPr>
              <w:t>to</w:t>
            </w:r>
            <w:r>
              <w:rPr>
                <w:spacing w:val="-15"/>
                <w:sz w:val="20"/>
              </w:rPr>
              <w:t xml:space="preserve"> </w:t>
            </w:r>
            <w:r>
              <w:rPr>
                <w:sz w:val="20"/>
              </w:rPr>
              <w:t>confirm</w:t>
            </w:r>
            <w:r>
              <w:rPr>
                <w:spacing w:val="-16"/>
                <w:sz w:val="20"/>
              </w:rPr>
              <w:t xml:space="preserve"> </w:t>
            </w:r>
            <w:r>
              <w:rPr>
                <w:sz w:val="20"/>
              </w:rPr>
              <w:t>there</w:t>
            </w:r>
            <w:r>
              <w:rPr>
                <w:spacing w:val="-12"/>
                <w:sz w:val="20"/>
              </w:rPr>
              <w:t xml:space="preserve"> </w:t>
            </w:r>
            <w:r>
              <w:rPr>
                <w:sz w:val="20"/>
              </w:rPr>
              <w:t>are</w:t>
            </w:r>
            <w:r>
              <w:rPr>
                <w:spacing w:val="-13"/>
                <w:sz w:val="20"/>
              </w:rPr>
              <w:t xml:space="preserve"> </w:t>
            </w:r>
            <w:r>
              <w:rPr>
                <w:sz w:val="20"/>
              </w:rPr>
              <w:t>no</w:t>
            </w:r>
            <w:r>
              <w:rPr>
                <w:spacing w:val="-13"/>
                <w:sz w:val="20"/>
              </w:rPr>
              <w:t xml:space="preserve"> </w:t>
            </w:r>
            <w:r>
              <w:rPr>
                <w:sz w:val="20"/>
              </w:rPr>
              <w:t>adverse</w:t>
            </w:r>
            <w:r>
              <w:rPr>
                <w:spacing w:val="-16"/>
                <w:sz w:val="20"/>
              </w:rPr>
              <w:t xml:space="preserve"> </w:t>
            </w:r>
            <w:r>
              <w:rPr>
                <w:sz w:val="20"/>
              </w:rPr>
              <w:t>environmental</w:t>
            </w:r>
            <w:r>
              <w:rPr>
                <w:spacing w:val="-14"/>
                <w:sz w:val="20"/>
              </w:rPr>
              <w:t xml:space="preserve"> </w:t>
            </w:r>
            <w:r>
              <w:rPr>
                <w:sz w:val="20"/>
              </w:rPr>
              <w:t>or</w:t>
            </w:r>
            <w:r>
              <w:rPr>
                <w:spacing w:val="-14"/>
                <w:sz w:val="20"/>
              </w:rPr>
              <w:t xml:space="preserve"> </w:t>
            </w:r>
            <w:r>
              <w:rPr>
                <w:sz w:val="20"/>
              </w:rPr>
              <w:t>health</w:t>
            </w:r>
            <w:r>
              <w:rPr>
                <w:spacing w:val="-13"/>
                <w:sz w:val="20"/>
              </w:rPr>
              <w:t xml:space="preserve"> </w:t>
            </w:r>
            <w:r>
              <w:rPr>
                <w:sz w:val="20"/>
              </w:rPr>
              <w:t>impacts;</w:t>
            </w:r>
            <w:r>
              <w:rPr>
                <w:spacing w:val="-13"/>
                <w:sz w:val="20"/>
              </w:rPr>
              <w:t xml:space="preserve"> </w:t>
            </w:r>
            <w:r>
              <w:rPr>
                <w:spacing w:val="-5"/>
                <w:sz w:val="20"/>
              </w:rPr>
              <w:t>and</w:t>
            </w:r>
          </w:p>
          <w:p w14:paraId="5D5B1B4E" w14:textId="77777777" w:rsidR="003754EE" w:rsidRDefault="00486D74">
            <w:pPr>
              <w:pStyle w:val="TableParagraph"/>
              <w:numPr>
                <w:ilvl w:val="1"/>
                <w:numId w:val="1"/>
              </w:numPr>
              <w:tabs>
                <w:tab w:val="left" w:pos="826"/>
              </w:tabs>
              <w:rPr>
                <w:sz w:val="20"/>
              </w:rPr>
            </w:pPr>
            <w:proofErr w:type="gramStart"/>
            <w:r>
              <w:rPr>
                <w:sz w:val="20"/>
              </w:rPr>
              <w:t>the</w:t>
            </w:r>
            <w:proofErr w:type="gramEnd"/>
            <w:r>
              <w:rPr>
                <w:spacing w:val="-12"/>
                <w:sz w:val="20"/>
              </w:rPr>
              <w:t xml:space="preserve"> </w:t>
            </w:r>
            <w:r>
              <w:rPr>
                <w:sz w:val="20"/>
              </w:rPr>
              <w:t>waste</w:t>
            </w:r>
            <w:r>
              <w:rPr>
                <w:spacing w:val="-11"/>
                <w:sz w:val="20"/>
              </w:rPr>
              <w:t xml:space="preserve"> </w:t>
            </w:r>
            <w:r>
              <w:rPr>
                <w:sz w:val="20"/>
              </w:rPr>
              <w:t>is</w:t>
            </w:r>
            <w:r>
              <w:rPr>
                <w:spacing w:val="-11"/>
                <w:sz w:val="20"/>
              </w:rPr>
              <w:t xml:space="preserve"> </w:t>
            </w:r>
            <w:r>
              <w:rPr>
                <w:sz w:val="20"/>
              </w:rPr>
              <w:t>indeed</w:t>
            </w:r>
            <w:r>
              <w:rPr>
                <w:spacing w:val="-10"/>
                <w:sz w:val="20"/>
              </w:rPr>
              <w:t xml:space="preserve"> </w:t>
            </w:r>
            <w:r>
              <w:rPr>
                <w:sz w:val="20"/>
              </w:rPr>
              <w:t>being</w:t>
            </w:r>
            <w:r>
              <w:rPr>
                <w:spacing w:val="-10"/>
                <w:sz w:val="20"/>
              </w:rPr>
              <w:t xml:space="preserve"> </w:t>
            </w:r>
            <w:r>
              <w:rPr>
                <w:sz w:val="20"/>
              </w:rPr>
              <w:t>recycled</w:t>
            </w:r>
            <w:r>
              <w:rPr>
                <w:spacing w:val="-11"/>
                <w:sz w:val="20"/>
              </w:rPr>
              <w:t xml:space="preserve"> </w:t>
            </w:r>
            <w:r>
              <w:rPr>
                <w:sz w:val="20"/>
              </w:rPr>
              <w:t>or</w:t>
            </w:r>
            <w:r>
              <w:rPr>
                <w:spacing w:val="-12"/>
                <w:sz w:val="20"/>
              </w:rPr>
              <w:t xml:space="preserve"> </w:t>
            </w:r>
            <w:r>
              <w:rPr>
                <w:sz w:val="20"/>
              </w:rPr>
              <w:t>processed</w:t>
            </w:r>
            <w:r>
              <w:rPr>
                <w:spacing w:val="-10"/>
                <w:sz w:val="20"/>
              </w:rPr>
              <w:t xml:space="preserve"> </w:t>
            </w:r>
            <w:r>
              <w:rPr>
                <w:spacing w:val="-2"/>
                <w:sz w:val="20"/>
              </w:rPr>
              <w:t>appropriately.</w:t>
            </w:r>
          </w:p>
          <w:p w14:paraId="0B336CCF" w14:textId="77777777" w:rsidR="003754EE" w:rsidRDefault="00486D74">
            <w:pPr>
              <w:pStyle w:val="TableParagraph"/>
              <w:spacing w:before="236"/>
              <w:rPr>
                <w:sz w:val="20"/>
              </w:rPr>
            </w:pPr>
            <w:r>
              <w:rPr>
                <w:sz w:val="20"/>
              </w:rPr>
              <w:t>The responsibility</w:t>
            </w:r>
            <w:r>
              <w:rPr>
                <w:spacing w:val="17"/>
                <w:sz w:val="20"/>
              </w:rPr>
              <w:t xml:space="preserve"> </w:t>
            </w:r>
            <w:r>
              <w:rPr>
                <w:sz w:val="20"/>
              </w:rPr>
              <w:t>of ensuring that waste is being collected</w:t>
            </w:r>
            <w:r>
              <w:rPr>
                <w:spacing w:val="16"/>
                <w:sz w:val="20"/>
              </w:rPr>
              <w:t xml:space="preserve"> </w:t>
            </w:r>
            <w:r>
              <w:rPr>
                <w:sz w:val="20"/>
              </w:rPr>
              <w:t>and</w:t>
            </w:r>
            <w:r>
              <w:rPr>
                <w:spacing w:val="16"/>
                <w:sz w:val="20"/>
              </w:rPr>
              <w:t xml:space="preserve"> </w:t>
            </w:r>
            <w:r>
              <w:rPr>
                <w:sz w:val="20"/>
              </w:rPr>
              <w:t>transported</w:t>
            </w:r>
            <w:r>
              <w:rPr>
                <w:spacing w:val="16"/>
                <w:sz w:val="20"/>
              </w:rPr>
              <w:t xml:space="preserve"> </w:t>
            </w:r>
            <w:r>
              <w:rPr>
                <w:sz w:val="20"/>
              </w:rPr>
              <w:t>separately</w:t>
            </w:r>
            <w:r>
              <w:rPr>
                <w:spacing w:val="22"/>
                <w:sz w:val="20"/>
              </w:rPr>
              <w:t xml:space="preserve"> </w:t>
            </w:r>
            <w:r>
              <w:rPr>
                <w:sz w:val="20"/>
              </w:rPr>
              <w:t>also</w:t>
            </w:r>
            <w:r>
              <w:rPr>
                <w:spacing w:val="17"/>
                <w:sz w:val="20"/>
              </w:rPr>
              <w:t xml:space="preserve"> </w:t>
            </w:r>
            <w:r>
              <w:rPr>
                <w:sz w:val="20"/>
              </w:rPr>
              <w:t>applies to any</w:t>
            </w:r>
            <w:r>
              <w:rPr>
                <w:spacing w:val="20"/>
                <w:sz w:val="20"/>
              </w:rPr>
              <w:t xml:space="preserve"> </w:t>
            </w:r>
            <w:r>
              <w:rPr>
                <w:sz w:val="20"/>
              </w:rPr>
              <w:t>waste that is shipped abroad,</w:t>
            </w:r>
            <w:r>
              <w:rPr>
                <w:spacing w:val="-1"/>
                <w:sz w:val="20"/>
              </w:rPr>
              <w:t xml:space="preserve"> </w:t>
            </w:r>
            <w:r>
              <w:rPr>
                <w:sz w:val="20"/>
              </w:rPr>
              <w:t>whether</w:t>
            </w:r>
            <w:r>
              <w:rPr>
                <w:spacing w:val="-2"/>
                <w:sz w:val="20"/>
              </w:rPr>
              <w:t xml:space="preserve"> </w:t>
            </w:r>
            <w:r>
              <w:rPr>
                <w:sz w:val="20"/>
              </w:rPr>
              <w:t>from</w:t>
            </w:r>
            <w:r>
              <w:rPr>
                <w:spacing w:val="-2"/>
                <w:sz w:val="20"/>
              </w:rPr>
              <w:t xml:space="preserve"> </w:t>
            </w:r>
            <w:r>
              <w:rPr>
                <w:sz w:val="20"/>
              </w:rPr>
              <w:t>the</w:t>
            </w:r>
            <w:r>
              <w:rPr>
                <w:spacing w:val="-1"/>
                <w:sz w:val="20"/>
              </w:rPr>
              <w:t xml:space="preserve"> </w:t>
            </w:r>
            <w:r>
              <w:rPr>
                <w:sz w:val="20"/>
              </w:rPr>
              <w:t>point of</w:t>
            </w:r>
            <w:r>
              <w:rPr>
                <w:spacing w:val="-2"/>
                <w:sz w:val="20"/>
              </w:rPr>
              <w:t xml:space="preserve"> </w:t>
            </w:r>
            <w:r>
              <w:rPr>
                <w:sz w:val="20"/>
              </w:rPr>
              <w:t>creation at the</w:t>
            </w:r>
            <w:r>
              <w:rPr>
                <w:spacing w:val="-1"/>
                <w:sz w:val="20"/>
              </w:rPr>
              <w:t xml:space="preserve"> </w:t>
            </w:r>
            <w:r>
              <w:rPr>
                <w:sz w:val="20"/>
              </w:rPr>
              <w:t>establishment or</w:t>
            </w:r>
            <w:r>
              <w:rPr>
                <w:spacing w:val="-2"/>
                <w:sz w:val="20"/>
              </w:rPr>
              <w:t xml:space="preserve"> </w:t>
            </w:r>
            <w:r>
              <w:rPr>
                <w:sz w:val="20"/>
              </w:rPr>
              <w:t>via</w:t>
            </w:r>
            <w:r>
              <w:rPr>
                <w:spacing w:val="-2"/>
                <w:sz w:val="20"/>
              </w:rPr>
              <w:t xml:space="preserve"> </w:t>
            </w:r>
            <w:r>
              <w:rPr>
                <w:sz w:val="20"/>
              </w:rPr>
              <w:t>a waste handling</w:t>
            </w:r>
            <w:r>
              <w:rPr>
                <w:spacing w:val="-2"/>
                <w:sz w:val="20"/>
              </w:rPr>
              <w:t xml:space="preserve"> </w:t>
            </w:r>
            <w:r>
              <w:rPr>
                <w:sz w:val="20"/>
              </w:rPr>
              <w:t>facility.</w:t>
            </w:r>
          </w:p>
          <w:p w14:paraId="4EE20323" w14:textId="77777777" w:rsidR="003754EE" w:rsidRDefault="00486D74">
            <w:pPr>
              <w:pStyle w:val="TableParagraph"/>
              <w:spacing w:before="221" w:line="240" w:lineRule="exact"/>
              <w:ind w:right="98"/>
              <w:jc w:val="both"/>
              <w:rPr>
                <w:sz w:val="20"/>
              </w:rPr>
            </w:pPr>
            <w:r>
              <w:rPr>
                <w:sz w:val="20"/>
              </w:rPr>
              <w:t>In</w:t>
            </w:r>
            <w:r>
              <w:rPr>
                <w:spacing w:val="-7"/>
                <w:sz w:val="20"/>
              </w:rPr>
              <w:t xml:space="preserve"> </w:t>
            </w:r>
            <w:r>
              <w:rPr>
                <w:sz w:val="20"/>
              </w:rPr>
              <w:t>cases,</w:t>
            </w:r>
            <w:r>
              <w:rPr>
                <w:spacing w:val="-5"/>
                <w:sz w:val="20"/>
              </w:rPr>
              <w:t xml:space="preserve"> </w:t>
            </w:r>
            <w:r>
              <w:rPr>
                <w:sz w:val="20"/>
              </w:rPr>
              <w:t>where</w:t>
            </w:r>
            <w:r>
              <w:rPr>
                <w:spacing w:val="-5"/>
                <w:sz w:val="20"/>
              </w:rPr>
              <w:t xml:space="preserve"> </w:t>
            </w:r>
            <w:r>
              <w:rPr>
                <w:sz w:val="20"/>
              </w:rPr>
              <w:t>waste</w:t>
            </w:r>
            <w:r>
              <w:rPr>
                <w:spacing w:val="-5"/>
                <w:sz w:val="20"/>
              </w:rPr>
              <w:t xml:space="preserve"> </w:t>
            </w:r>
            <w:r>
              <w:rPr>
                <w:sz w:val="20"/>
              </w:rPr>
              <w:t>management</w:t>
            </w:r>
            <w:r>
              <w:rPr>
                <w:spacing w:val="-5"/>
                <w:sz w:val="20"/>
              </w:rPr>
              <w:t xml:space="preserve"> </w:t>
            </w:r>
            <w:r>
              <w:rPr>
                <w:sz w:val="20"/>
              </w:rPr>
              <w:t>options</w:t>
            </w:r>
            <w:r>
              <w:rPr>
                <w:spacing w:val="-6"/>
                <w:sz w:val="20"/>
              </w:rPr>
              <w:t xml:space="preserve"> </w:t>
            </w:r>
            <w:r>
              <w:rPr>
                <w:sz w:val="20"/>
              </w:rPr>
              <w:t>are</w:t>
            </w:r>
            <w:r>
              <w:rPr>
                <w:spacing w:val="-8"/>
                <w:sz w:val="20"/>
              </w:rPr>
              <w:t xml:space="preserve"> </w:t>
            </w:r>
            <w:r>
              <w:rPr>
                <w:sz w:val="20"/>
              </w:rPr>
              <w:t>limited</w:t>
            </w:r>
            <w:r>
              <w:rPr>
                <w:spacing w:val="-7"/>
                <w:sz w:val="20"/>
              </w:rPr>
              <w:t xml:space="preserve"> </w:t>
            </w:r>
            <w:r>
              <w:rPr>
                <w:sz w:val="20"/>
              </w:rPr>
              <w:t>(due</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location</w:t>
            </w:r>
            <w:r>
              <w:rPr>
                <w:spacing w:val="-4"/>
                <w:sz w:val="20"/>
              </w:rPr>
              <w:t xml:space="preserve"> </w:t>
            </w:r>
            <w:r>
              <w:rPr>
                <w:sz w:val="20"/>
              </w:rPr>
              <w:t>of</w:t>
            </w:r>
            <w:r>
              <w:rPr>
                <w:spacing w:val="-6"/>
                <w:sz w:val="20"/>
              </w:rPr>
              <w:t xml:space="preserve"> </w:t>
            </w:r>
            <w:r>
              <w:rPr>
                <w:sz w:val="20"/>
              </w:rPr>
              <w:t>the</w:t>
            </w:r>
            <w:r>
              <w:rPr>
                <w:spacing w:val="-8"/>
                <w:sz w:val="20"/>
              </w:rPr>
              <w:t xml:space="preserve"> </w:t>
            </w:r>
            <w:r>
              <w:rPr>
                <w:sz w:val="20"/>
              </w:rPr>
              <w:t>property</w:t>
            </w:r>
            <w:r>
              <w:rPr>
                <w:spacing w:val="-5"/>
                <w:sz w:val="20"/>
              </w:rPr>
              <w:t xml:space="preserve"> </w:t>
            </w:r>
            <w:r>
              <w:rPr>
                <w:sz w:val="20"/>
              </w:rPr>
              <w:t>or</w:t>
            </w:r>
            <w:r>
              <w:rPr>
                <w:spacing w:val="-4"/>
                <w:sz w:val="20"/>
              </w:rPr>
              <w:t xml:space="preserve"> </w:t>
            </w:r>
            <w:r>
              <w:rPr>
                <w:sz w:val="20"/>
              </w:rPr>
              <w:t>a</w:t>
            </w:r>
            <w:r>
              <w:rPr>
                <w:spacing w:val="-9"/>
                <w:sz w:val="20"/>
              </w:rPr>
              <w:t xml:space="preserve"> </w:t>
            </w:r>
            <w:r>
              <w:rPr>
                <w:sz w:val="20"/>
              </w:rPr>
              <w:t>lack</w:t>
            </w:r>
            <w:r>
              <w:rPr>
                <w:spacing w:val="-6"/>
                <w:sz w:val="20"/>
              </w:rPr>
              <w:t xml:space="preserve"> </w:t>
            </w:r>
            <w:r>
              <w:rPr>
                <w:sz w:val="20"/>
              </w:rPr>
              <w:t>of</w:t>
            </w:r>
            <w:r>
              <w:rPr>
                <w:spacing w:val="-6"/>
                <w:sz w:val="20"/>
              </w:rPr>
              <w:t xml:space="preserve"> </w:t>
            </w:r>
            <w:r>
              <w:rPr>
                <w:sz w:val="20"/>
              </w:rPr>
              <w:t>local</w:t>
            </w:r>
            <w:r>
              <w:rPr>
                <w:spacing w:val="-7"/>
                <w:sz w:val="20"/>
              </w:rPr>
              <w:t xml:space="preserve"> </w:t>
            </w:r>
            <w:r>
              <w:rPr>
                <w:sz w:val="20"/>
              </w:rPr>
              <w:t>infrastructure) and</w:t>
            </w:r>
            <w:r>
              <w:rPr>
                <w:spacing w:val="-9"/>
                <w:sz w:val="20"/>
              </w:rPr>
              <w:t xml:space="preserve"> </w:t>
            </w:r>
            <w:r>
              <w:rPr>
                <w:sz w:val="20"/>
              </w:rPr>
              <w:t>unless</w:t>
            </w:r>
            <w:r>
              <w:rPr>
                <w:spacing w:val="-9"/>
                <w:sz w:val="20"/>
              </w:rPr>
              <w:t xml:space="preserve"> </w:t>
            </w:r>
            <w:r>
              <w:rPr>
                <w:sz w:val="20"/>
              </w:rPr>
              <w:t>this</w:t>
            </w:r>
            <w:r>
              <w:rPr>
                <w:spacing w:val="-9"/>
                <w:sz w:val="20"/>
              </w:rPr>
              <w:t xml:space="preserve"> </w:t>
            </w:r>
            <w:r>
              <w:rPr>
                <w:sz w:val="20"/>
              </w:rPr>
              <w:t>is</w:t>
            </w:r>
            <w:r>
              <w:rPr>
                <w:spacing w:val="-10"/>
                <w:sz w:val="20"/>
              </w:rPr>
              <w:t xml:space="preserve"> </w:t>
            </w:r>
            <w:r>
              <w:rPr>
                <w:sz w:val="20"/>
              </w:rPr>
              <w:t>prohibited</w:t>
            </w:r>
            <w:r>
              <w:rPr>
                <w:spacing w:val="-11"/>
                <w:sz w:val="20"/>
              </w:rPr>
              <w:t xml:space="preserve"> </w:t>
            </w:r>
            <w:r>
              <w:rPr>
                <w:sz w:val="20"/>
              </w:rPr>
              <w:t>by</w:t>
            </w:r>
            <w:r>
              <w:rPr>
                <w:spacing w:val="-12"/>
                <w:sz w:val="20"/>
              </w:rPr>
              <w:t xml:space="preserve"> </w:t>
            </w:r>
            <w:r>
              <w:rPr>
                <w:sz w:val="20"/>
              </w:rPr>
              <w:t>law,</w:t>
            </w:r>
            <w:r>
              <w:rPr>
                <w:spacing w:val="-13"/>
                <w:sz w:val="20"/>
              </w:rPr>
              <w:t xml:space="preserve"> </w:t>
            </w:r>
            <w:r>
              <w:rPr>
                <w:sz w:val="20"/>
              </w:rPr>
              <w:t>it</w:t>
            </w:r>
            <w:r>
              <w:rPr>
                <w:spacing w:val="-9"/>
                <w:sz w:val="20"/>
              </w:rPr>
              <w:t xml:space="preserve"> </w:t>
            </w:r>
            <w:r>
              <w:rPr>
                <w:sz w:val="20"/>
              </w:rPr>
              <w:t>is</w:t>
            </w:r>
            <w:r>
              <w:rPr>
                <w:spacing w:val="-10"/>
                <w:sz w:val="20"/>
              </w:rPr>
              <w:t xml:space="preserve"> </w:t>
            </w:r>
            <w:r>
              <w:rPr>
                <w:sz w:val="20"/>
              </w:rPr>
              <w:t>recommended</w:t>
            </w:r>
            <w:r>
              <w:rPr>
                <w:spacing w:val="-9"/>
                <w:sz w:val="20"/>
              </w:rPr>
              <w:t xml:space="preserve"> </w:t>
            </w:r>
            <w:r>
              <w:rPr>
                <w:sz w:val="20"/>
              </w:rPr>
              <w:t>that</w:t>
            </w:r>
            <w:r>
              <w:rPr>
                <w:spacing w:val="-12"/>
                <w:sz w:val="20"/>
              </w:rPr>
              <w:t xml:space="preserve"> </w:t>
            </w:r>
            <w:r>
              <w:rPr>
                <w:sz w:val="20"/>
              </w:rPr>
              <w:t>the</w:t>
            </w:r>
            <w:r>
              <w:rPr>
                <w:spacing w:val="-9"/>
                <w:sz w:val="20"/>
              </w:rPr>
              <w:t xml:space="preserve"> </w:t>
            </w:r>
            <w:r>
              <w:rPr>
                <w:sz w:val="20"/>
              </w:rPr>
              <w:t>establishment</w:t>
            </w:r>
            <w:r>
              <w:rPr>
                <w:spacing w:val="-12"/>
                <w:sz w:val="20"/>
              </w:rPr>
              <w:t xml:space="preserve"> </w:t>
            </w:r>
            <w:r>
              <w:rPr>
                <w:sz w:val="20"/>
              </w:rPr>
              <w:t>explores</w:t>
            </w:r>
            <w:r>
              <w:rPr>
                <w:spacing w:val="-10"/>
                <w:sz w:val="20"/>
              </w:rPr>
              <w:t xml:space="preserve"> </w:t>
            </w:r>
            <w:r>
              <w:rPr>
                <w:sz w:val="20"/>
              </w:rPr>
              <w:t>alternative</w:t>
            </w:r>
            <w:r>
              <w:rPr>
                <w:spacing w:val="-11"/>
                <w:sz w:val="20"/>
              </w:rPr>
              <w:t xml:space="preserve"> </w:t>
            </w:r>
            <w:r>
              <w:rPr>
                <w:sz w:val="20"/>
              </w:rPr>
              <w:t>solutions,</w:t>
            </w:r>
            <w:r>
              <w:rPr>
                <w:spacing w:val="-10"/>
                <w:sz w:val="20"/>
              </w:rPr>
              <w:t xml:space="preserve"> </w:t>
            </w:r>
            <w:r>
              <w:rPr>
                <w:sz w:val="20"/>
              </w:rPr>
              <w:t>such</w:t>
            </w:r>
            <w:r>
              <w:rPr>
                <w:spacing w:val="-11"/>
                <w:sz w:val="20"/>
              </w:rPr>
              <w:t xml:space="preserve"> </w:t>
            </w:r>
            <w:r>
              <w:rPr>
                <w:sz w:val="20"/>
              </w:rPr>
              <w:t>as</w:t>
            </w:r>
            <w:r>
              <w:rPr>
                <w:spacing w:val="-9"/>
                <w:sz w:val="20"/>
              </w:rPr>
              <w:t xml:space="preserve"> </w:t>
            </w:r>
            <w:r>
              <w:rPr>
                <w:sz w:val="20"/>
              </w:rPr>
              <w:t>on-site treatment,</w:t>
            </w:r>
            <w:r>
              <w:rPr>
                <w:spacing w:val="-2"/>
                <w:sz w:val="20"/>
              </w:rPr>
              <w:t xml:space="preserve"> </w:t>
            </w:r>
            <w:r>
              <w:rPr>
                <w:sz w:val="20"/>
              </w:rPr>
              <w:t>collaboration with</w:t>
            </w:r>
            <w:r>
              <w:rPr>
                <w:spacing w:val="-4"/>
                <w:sz w:val="20"/>
              </w:rPr>
              <w:t xml:space="preserve"> </w:t>
            </w:r>
            <w:r>
              <w:rPr>
                <w:sz w:val="20"/>
              </w:rPr>
              <w:t>private</w:t>
            </w:r>
            <w:r>
              <w:rPr>
                <w:spacing w:val="-2"/>
                <w:sz w:val="20"/>
              </w:rPr>
              <w:t xml:space="preserve"> </w:t>
            </w:r>
            <w:r>
              <w:rPr>
                <w:sz w:val="20"/>
              </w:rPr>
              <w:t>individuals for</w:t>
            </w:r>
            <w:r>
              <w:rPr>
                <w:spacing w:val="-2"/>
                <w:sz w:val="20"/>
              </w:rPr>
              <w:t xml:space="preserve"> </w:t>
            </w:r>
            <w:r>
              <w:rPr>
                <w:sz w:val="20"/>
              </w:rPr>
              <w:t>pickup,</w:t>
            </w:r>
            <w:r>
              <w:rPr>
                <w:spacing w:val="-3"/>
                <w:sz w:val="20"/>
              </w:rPr>
              <w:t xml:space="preserve"> </w:t>
            </w:r>
            <w:r>
              <w:rPr>
                <w:sz w:val="20"/>
              </w:rPr>
              <w:t>or</w:t>
            </w:r>
            <w:r>
              <w:rPr>
                <w:spacing w:val="-3"/>
                <w:sz w:val="20"/>
              </w:rPr>
              <w:t xml:space="preserve"> </w:t>
            </w:r>
            <w:r>
              <w:rPr>
                <w:sz w:val="20"/>
              </w:rPr>
              <w:t>partnerships</w:t>
            </w:r>
            <w:r>
              <w:rPr>
                <w:spacing w:val="-1"/>
                <w:sz w:val="20"/>
              </w:rPr>
              <w:t xml:space="preserve"> </w:t>
            </w:r>
            <w:r>
              <w:rPr>
                <w:sz w:val="20"/>
              </w:rPr>
              <w:t>with</w:t>
            </w:r>
            <w:r>
              <w:rPr>
                <w:spacing w:val="-1"/>
                <w:sz w:val="20"/>
              </w:rPr>
              <w:t xml:space="preserve"> </w:t>
            </w:r>
            <w:r>
              <w:rPr>
                <w:sz w:val="20"/>
              </w:rPr>
              <w:t>other</w:t>
            </w:r>
            <w:r>
              <w:rPr>
                <w:spacing w:val="-1"/>
                <w:sz w:val="20"/>
              </w:rPr>
              <w:t xml:space="preserve"> </w:t>
            </w:r>
            <w:proofErr w:type="spellStart"/>
            <w:r>
              <w:rPr>
                <w:sz w:val="20"/>
              </w:rPr>
              <w:t>organisations</w:t>
            </w:r>
            <w:proofErr w:type="spellEnd"/>
            <w:r>
              <w:rPr>
                <w:spacing w:val="-3"/>
                <w:sz w:val="20"/>
              </w:rPr>
              <w:t xml:space="preserve"> </w:t>
            </w:r>
            <w:r>
              <w:rPr>
                <w:sz w:val="20"/>
              </w:rPr>
              <w:t>to develop</w:t>
            </w:r>
            <w:r>
              <w:rPr>
                <w:spacing w:val="-1"/>
                <w:sz w:val="20"/>
              </w:rPr>
              <w:t xml:space="preserve"> </w:t>
            </w:r>
            <w:r>
              <w:rPr>
                <w:sz w:val="20"/>
              </w:rPr>
              <w:t>joint</w:t>
            </w:r>
            <w:r>
              <w:rPr>
                <w:spacing w:val="-1"/>
                <w:sz w:val="20"/>
              </w:rPr>
              <w:t xml:space="preserve"> </w:t>
            </w:r>
            <w:r>
              <w:rPr>
                <w:sz w:val="20"/>
              </w:rPr>
              <w:t>waste handling</w:t>
            </w:r>
            <w:r>
              <w:rPr>
                <w:spacing w:val="-7"/>
                <w:sz w:val="20"/>
              </w:rPr>
              <w:t xml:space="preserve"> </w:t>
            </w:r>
            <w:r>
              <w:rPr>
                <w:sz w:val="20"/>
              </w:rPr>
              <w:t>system.</w:t>
            </w:r>
            <w:r>
              <w:rPr>
                <w:spacing w:val="-6"/>
                <w:sz w:val="20"/>
              </w:rPr>
              <w:t xml:space="preserve"> </w:t>
            </w:r>
            <w:r>
              <w:rPr>
                <w:sz w:val="20"/>
              </w:rPr>
              <w:t>For</w:t>
            </w:r>
            <w:r>
              <w:rPr>
                <w:spacing w:val="-8"/>
                <w:sz w:val="20"/>
              </w:rPr>
              <w:t xml:space="preserve"> </w:t>
            </w:r>
            <w:r>
              <w:rPr>
                <w:sz w:val="20"/>
              </w:rPr>
              <w:t>collaborations</w:t>
            </w:r>
            <w:r>
              <w:rPr>
                <w:spacing w:val="-3"/>
                <w:sz w:val="20"/>
              </w:rPr>
              <w:t xml:space="preserve"> </w:t>
            </w:r>
            <w:r>
              <w:rPr>
                <w:sz w:val="20"/>
              </w:rPr>
              <w:t>with</w:t>
            </w:r>
            <w:r>
              <w:rPr>
                <w:spacing w:val="-6"/>
                <w:sz w:val="20"/>
              </w:rPr>
              <w:t xml:space="preserve"> </w:t>
            </w:r>
            <w:r>
              <w:rPr>
                <w:sz w:val="20"/>
              </w:rPr>
              <w:t>private</w:t>
            </w:r>
            <w:r>
              <w:rPr>
                <w:spacing w:val="-5"/>
                <w:sz w:val="20"/>
              </w:rPr>
              <w:t xml:space="preserve"> </w:t>
            </w:r>
            <w:r>
              <w:rPr>
                <w:sz w:val="20"/>
              </w:rPr>
              <w:t>individuals</w:t>
            </w:r>
            <w:r>
              <w:rPr>
                <w:spacing w:val="-8"/>
                <w:sz w:val="20"/>
              </w:rPr>
              <w:t xml:space="preserve"> </w:t>
            </w:r>
            <w:r>
              <w:rPr>
                <w:sz w:val="20"/>
              </w:rPr>
              <w:t>or</w:t>
            </w:r>
            <w:r>
              <w:rPr>
                <w:spacing w:val="-6"/>
                <w:sz w:val="20"/>
              </w:rPr>
              <w:t xml:space="preserve"> </w:t>
            </w:r>
            <w:r>
              <w:rPr>
                <w:sz w:val="20"/>
              </w:rPr>
              <w:t>other</w:t>
            </w:r>
            <w:r>
              <w:rPr>
                <w:spacing w:val="-6"/>
                <w:sz w:val="20"/>
              </w:rPr>
              <w:t xml:space="preserve"> </w:t>
            </w:r>
            <w:proofErr w:type="spellStart"/>
            <w:r>
              <w:rPr>
                <w:sz w:val="20"/>
              </w:rPr>
              <w:t>organisations</w:t>
            </w:r>
            <w:proofErr w:type="spellEnd"/>
            <w:r>
              <w:rPr>
                <w:sz w:val="20"/>
              </w:rPr>
              <w:t>,</w:t>
            </w:r>
            <w:r>
              <w:rPr>
                <w:spacing w:val="-8"/>
                <w:sz w:val="20"/>
              </w:rPr>
              <w:t xml:space="preserve"> </w:t>
            </w:r>
            <w:r>
              <w:rPr>
                <w:sz w:val="20"/>
              </w:rPr>
              <w:t>the</w:t>
            </w:r>
            <w:r>
              <w:rPr>
                <w:spacing w:val="-8"/>
                <w:sz w:val="20"/>
              </w:rPr>
              <w:t xml:space="preserve"> </w:t>
            </w:r>
            <w:r>
              <w:rPr>
                <w:sz w:val="20"/>
              </w:rPr>
              <w:t>establishment</w:t>
            </w:r>
            <w:r>
              <w:rPr>
                <w:spacing w:val="-7"/>
                <w:sz w:val="20"/>
              </w:rPr>
              <w:t xml:space="preserve"> </w:t>
            </w:r>
            <w:r>
              <w:rPr>
                <w:sz w:val="20"/>
              </w:rPr>
              <w:t>creates</w:t>
            </w:r>
            <w:r>
              <w:rPr>
                <w:spacing w:val="-5"/>
                <w:sz w:val="20"/>
              </w:rPr>
              <w:t xml:space="preserve"> </w:t>
            </w:r>
            <w:r>
              <w:rPr>
                <w:sz w:val="20"/>
              </w:rPr>
              <w:t>an</w:t>
            </w:r>
            <w:r>
              <w:rPr>
                <w:spacing w:val="-6"/>
                <w:sz w:val="20"/>
              </w:rPr>
              <w:t xml:space="preserve"> </w:t>
            </w:r>
            <w:r>
              <w:rPr>
                <w:sz w:val="20"/>
              </w:rPr>
              <w:t>agreement that</w:t>
            </w:r>
            <w:r>
              <w:rPr>
                <w:spacing w:val="-4"/>
                <w:sz w:val="20"/>
              </w:rPr>
              <w:t xml:space="preserve"> </w:t>
            </w:r>
            <w:proofErr w:type="spellStart"/>
            <w:r>
              <w:rPr>
                <w:sz w:val="20"/>
              </w:rPr>
              <w:t>formalises</w:t>
            </w:r>
            <w:proofErr w:type="spellEnd"/>
            <w:r>
              <w:rPr>
                <w:spacing w:val="-2"/>
                <w:sz w:val="20"/>
              </w:rPr>
              <w:t xml:space="preserve"> </w:t>
            </w:r>
            <w:r>
              <w:rPr>
                <w:sz w:val="20"/>
              </w:rPr>
              <w:t>rights</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parties</w:t>
            </w:r>
            <w:r>
              <w:rPr>
                <w:spacing w:val="-2"/>
                <w:sz w:val="20"/>
              </w:rPr>
              <w:t xml:space="preserve"> </w:t>
            </w:r>
            <w:r>
              <w:rPr>
                <w:sz w:val="20"/>
              </w:rPr>
              <w:t>involved</w:t>
            </w:r>
            <w:r>
              <w:rPr>
                <w:spacing w:val="-1"/>
                <w:sz w:val="20"/>
              </w:rPr>
              <w:t xml:space="preserve"> </w:t>
            </w:r>
            <w:r>
              <w:rPr>
                <w:sz w:val="20"/>
              </w:rPr>
              <w:t>and</w:t>
            </w:r>
            <w:r>
              <w:rPr>
                <w:spacing w:val="-4"/>
                <w:sz w:val="20"/>
              </w:rPr>
              <w:t xml:space="preserve"> </w:t>
            </w:r>
            <w:r>
              <w:rPr>
                <w:sz w:val="20"/>
              </w:rPr>
              <w:t>includes</w:t>
            </w:r>
            <w:r>
              <w:rPr>
                <w:spacing w:val="-4"/>
                <w:sz w:val="20"/>
              </w:rPr>
              <w:t xml:space="preserve"> </w:t>
            </w:r>
            <w:r>
              <w:rPr>
                <w:sz w:val="20"/>
              </w:rPr>
              <w:t>financial</w:t>
            </w:r>
            <w:r>
              <w:rPr>
                <w:spacing w:val="-2"/>
                <w:sz w:val="20"/>
              </w:rPr>
              <w:t xml:space="preserve"> </w:t>
            </w:r>
            <w:r>
              <w:rPr>
                <w:sz w:val="20"/>
              </w:rPr>
              <w:t>reimbursements/agreements,</w:t>
            </w:r>
            <w:r>
              <w:rPr>
                <w:spacing w:val="-4"/>
                <w:sz w:val="20"/>
              </w:rPr>
              <w:t xml:space="preserve"> </w:t>
            </w:r>
            <w:r>
              <w:rPr>
                <w:sz w:val="20"/>
              </w:rPr>
              <w:t>documentation</w:t>
            </w:r>
            <w:r>
              <w:rPr>
                <w:spacing w:val="-6"/>
                <w:sz w:val="20"/>
              </w:rPr>
              <w:t xml:space="preserve"> </w:t>
            </w:r>
            <w:r>
              <w:rPr>
                <w:sz w:val="20"/>
              </w:rPr>
              <w:t>explaining how the collected waste is used and any other structural regulations of the cooperation.</w:t>
            </w:r>
          </w:p>
        </w:tc>
      </w:tr>
    </w:tbl>
    <w:p w14:paraId="280A369B" w14:textId="77777777" w:rsidR="003754EE" w:rsidRDefault="003754EE">
      <w:pPr>
        <w:pStyle w:val="TableParagraph"/>
        <w:spacing w:line="240" w:lineRule="exact"/>
        <w:jc w:val="both"/>
        <w:rPr>
          <w:sz w:val="20"/>
        </w:rPr>
        <w:sectPr w:rsidR="003754EE">
          <w:pgSz w:w="16840" w:h="11910" w:orient="landscape"/>
          <w:pgMar w:top="1340" w:right="1275" w:bottom="1220" w:left="1275" w:header="0" w:footer="1022" w:gutter="0"/>
          <w:cols w:space="708"/>
        </w:sectPr>
      </w:pPr>
    </w:p>
    <w:p w14:paraId="2ADDA21D"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7E8FB33B" w14:textId="77777777">
        <w:trPr>
          <w:trHeight w:val="5043"/>
        </w:trPr>
        <w:tc>
          <w:tcPr>
            <w:tcW w:w="848" w:type="dxa"/>
          </w:tcPr>
          <w:p w14:paraId="13A10928" w14:textId="77777777" w:rsidR="003754EE" w:rsidRDefault="003754EE">
            <w:pPr>
              <w:pStyle w:val="TableParagraph"/>
              <w:ind w:left="0"/>
              <w:rPr>
                <w:rFonts w:ascii="Times New Roman"/>
                <w:sz w:val="18"/>
              </w:rPr>
            </w:pPr>
          </w:p>
        </w:tc>
        <w:tc>
          <w:tcPr>
            <w:tcW w:w="1707" w:type="dxa"/>
          </w:tcPr>
          <w:p w14:paraId="23E8F61C" w14:textId="77777777" w:rsidR="003754EE" w:rsidRDefault="003754EE">
            <w:pPr>
              <w:pStyle w:val="TableParagraph"/>
              <w:ind w:left="0"/>
              <w:rPr>
                <w:rFonts w:ascii="Times New Roman"/>
                <w:sz w:val="18"/>
              </w:rPr>
            </w:pPr>
          </w:p>
        </w:tc>
        <w:tc>
          <w:tcPr>
            <w:tcW w:w="11052" w:type="dxa"/>
          </w:tcPr>
          <w:p w14:paraId="3B365AF3" w14:textId="77777777" w:rsidR="003754EE" w:rsidRDefault="00486D74">
            <w:pPr>
              <w:pStyle w:val="TableParagraph"/>
              <w:spacing w:before="239" w:line="241" w:lineRule="exact"/>
              <w:jc w:val="both"/>
              <w:rPr>
                <w:b/>
                <w:sz w:val="20"/>
              </w:rPr>
            </w:pPr>
            <w:r>
              <w:rPr>
                <w:b/>
                <w:w w:val="90"/>
                <w:sz w:val="20"/>
              </w:rPr>
              <w:t>Audit</w:t>
            </w:r>
            <w:r>
              <w:rPr>
                <w:b/>
                <w:spacing w:val="-4"/>
                <w:sz w:val="20"/>
              </w:rPr>
              <w:t xml:space="preserve"> </w:t>
            </w:r>
            <w:r>
              <w:rPr>
                <w:b/>
                <w:spacing w:val="-2"/>
                <w:sz w:val="20"/>
              </w:rPr>
              <w:t>evidence</w:t>
            </w:r>
          </w:p>
          <w:p w14:paraId="2F4C00C2" w14:textId="77777777" w:rsidR="003754EE" w:rsidRDefault="00486D74">
            <w:pPr>
              <w:pStyle w:val="TableParagraph"/>
              <w:ind w:right="98"/>
              <w:jc w:val="both"/>
              <w:rPr>
                <w:sz w:val="20"/>
              </w:rPr>
            </w:pPr>
            <w:r>
              <w:rPr>
                <w:sz w:val="20"/>
              </w:rPr>
              <w:t>During the audit, the establishment presents evidence confirming that all waste categories are collected and transported separately,</w:t>
            </w:r>
            <w:r>
              <w:rPr>
                <w:spacing w:val="-14"/>
                <w:sz w:val="20"/>
              </w:rPr>
              <w:t xml:space="preserve"> </w:t>
            </w:r>
            <w:r>
              <w:rPr>
                <w:sz w:val="20"/>
              </w:rPr>
              <w:t>and,</w:t>
            </w:r>
            <w:r>
              <w:rPr>
                <w:spacing w:val="-14"/>
                <w:sz w:val="20"/>
              </w:rPr>
              <w:t xml:space="preserve"> </w:t>
            </w:r>
            <w:r>
              <w:rPr>
                <w:sz w:val="20"/>
              </w:rPr>
              <w:t>where</w:t>
            </w:r>
            <w:r>
              <w:rPr>
                <w:spacing w:val="-14"/>
                <w:sz w:val="20"/>
              </w:rPr>
              <w:t xml:space="preserve"> </w:t>
            </w:r>
            <w:r>
              <w:rPr>
                <w:sz w:val="20"/>
              </w:rPr>
              <w:t>applicable,</w:t>
            </w:r>
            <w:r>
              <w:rPr>
                <w:spacing w:val="-15"/>
                <w:sz w:val="20"/>
              </w:rPr>
              <w:t xml:space="preserve"> </w:t>
            </w:r>
            <w:r>
              <w:rPr>
                <w:sz w:val="20"/>
              </w:rPr>
              <w:t>treated</w:t>
            </w:r>
            <w:r>
              <w:rPr>
                <w:spacing w:val="-13"/>
                <w:sz w:val="20"/>
              </w:rPr>
              <w:t xml:space="preserve"> </w:t>
            </w:r>
            <w:r>
              <w:rPr>
                <w:sz w:val="20"/>
              </w:rPr>
              <w:t>appropriately.</w:t>
            </w:r>
            <w:r>
              <w:rPr>
                <w:spacing w:val="-13"/>
                <w:sz w:val="20"/>
              </w:rPr>
              <w:t xml:space="preserve"> </w:t>
            </w:r>
            <w:r>
              <w:rPr>
                <w:sz w:val="20"/>
              </w:rPr>
              <w:t>Depending</w:t>
            </w:r>
            <w:r>
              <w:rPr>
                <w:spacing w:val="-15"/>
                <w:sz w:val="20"/>
              </w:rPr>
              <w:t xml:space="preserve"> </w:t>
            </w:r>
            <w:r>
              <w:rPr>
                <w:sz w:val="20"/>
              </w:rPr>
              <w:t>on</w:t>
            </w:r>
            <w:r>
              <w:rPr>
                <w:spacing w:val="-15"/>
                <w:sz w:val="20"/>
              </w:rPr>
              <w:t xml:space="preserve"> </w:t>
            </w:r>
            <w:r>
              <w:rPr>
                <w:sz w:val="20"/>
              </w:rPr>
              <w:t>the</w:t>
            </w:r>
            <w:r>
              <w:rPr>
                <w:spacing w:val="-13"/>
                <w:sz w:val="20"/>
              </w:rPr>
              <w:t xml:space="preserve"> </w:t>
            </w:r>
            <w:r>
              <w:rPr>
                <w:sz w:val="20"/>
              </w:rPr>
              <w:t>type</w:t>
            </w:r>
            <w:r>
              <w:rPr>
                <w:spacing w:val="-14"/>
                <w:sz w:val="20"/>
              </w:rPr>
              <w:t xml:space="preserve"> </w:t>
            </w:r>
            <w:r>
              <w:rPr>
                <w:sz w:val="20"/>
              </w:rPr>
              <w:t>of</w:t>
            </w:r>
            <w:r>
              <w:rPr>
                <w:spacing w:val="-13"/>
                <w:sz w:val="20"/>
              </w:rPr>
              <w:t xml:space="preserve"> </w:t>
            </w:r>
            <w:r>
              <w:rPr>
                <w:sz w:val="20"/>
              </w:rPr>
              <w:t>waste</w:t>
            </w:r>
            <w:r>
              <w:rPr>
                <w:spacing w:val="-13"/>
                <w:sz w:val="20"/>
              </w:rPr>
              <w:t xml:space="preserve"> </w:t>
            </w:r>
            <w:r>
              <w:rPr>
                <w:sz w:val="20"/>
              </w:rPr>
              <w:t>handling</w:t>
            </w:r>
            <w:r>
              <w:rPr>
                <w:spacing w:val="-15"/>
                <w:sz w:val="20"/>
              </w:rPr>
              <w:t xml:space="preserve"> </w:t>
            </w:r>
            <w:r>
              <w:rPr>
                <w:sz w:val="20"/>
              </w:rPr>
              <w:t>arrangement,</w:t>
            </w:r>
            <w:r>
              <w:rPr>
                <w:spacing w:val="-15"/>
                <w:sz w:val="20"/>
              </w:rPr>
              <w:t xml:space="preserve"> </w:t>
            </w:r>
            <w:r>
              <w:rPr>
                <w:sz w:val="20"/>
              </w:rPr>
              <w:t>the</w:t>
            </w:r>
            <w:r>
              <w:rPr>
                <w:spacing w:val="-8"/>
                <w:sz w:val="20"/>
              </w:rPr>
              <w:t xml:space="preserve"> </w:t>
            </w:r>
            <w:r>
              <w:rPr>
                <w:sz w:val="20"/>
              </w:rPr>
              <w:t>auditor verifies the following evidence:</w:t>
            </w:r>
          </w:p>
          <w:p w14:paraId="11C5DC36" w14:textId="77777777" w:rsidR="003754EE" w:rsidRDefault="00486D74">
            <w:pPr>
              <w:pStyle w:val="TableParagraph"/>
              <w:numPr>
                <w:ilvl w:val="0"/>
                <w:numId w:val="67"/>
              </w:numPr>
              <w:tabs>
                <w:tab w:val="left" w:pos="824"/>
                <w:tab w:val="left" w:pos="826"/>
              </w:tabs>
              <w:spacing w:line="237" w:lineRule="auto"/>
              <w:ind w:right="98"/>
              <w:jc w:val="both"/>
              <w:rPr>
                <w:sz w:val="20"/>
              </w:rPr>
            </w:pPr>
            <w:r>
              <w:rPr>
                <w:sz w:val="20"/>
              </w:rPr>
              <w:t>For</w:t>
            </w:r>
            <w:r>
              <w:rPr>
                <w:spacing w:val="-11"/>
                <w:sz w:val="20"/>
              </w:rPr>
              <w:t xml:space="preserve"> </w:t>
            </w:r>
            <w:r>
              <w:rPr>
                <w:sz w:val="20"/>
              </w:rPr>
              <w:t>waste</w:t>
            </w:r>
            <w:r>
              <w:rPr>
                <w:spacing w:val="-10"/>
                <w:sz w:val="20"/>
              </w:rPr>
              <w:t xml:space="preserve"> </w:t>
            </w:r>
            <w:r>
              <w:rPr>
                <w:sz w:val="20"/>
              </w:rPr>
              <w:t>collected</w:t>
            </w:r>
            <w:r>
              <w:rPr>
                <w:spacing w:val="-8"/>
                <w:sz w:val="20"/>
              </w:rPr>
              <w:t xml:space="preserve"> </w:t>
            </w:r>
            <w:r>
              <w:rPr>
                <w:sz w:val="20"/>
              </w:rPr>
              <w:t>by</w:t>
            </w:r>
            <w:r>
              <w:rPr>
                <w:spacing w:val="-12"/>
                <w:sz w:val="20"/>
              </w:rPr>
              <w:t xml:space="preserve"> </w:t>
            </w:r>
            <w:r>
              <w:rPr>
                <w:sz w:val="20"/>
              </w:rPr>
              <w:t>a</w:t>
            </w:r>
            <w:r>
              <w:rPr>
                <w:spacing w:val="-11"/>
                <w:sz w:val="20"/>
              </w:rPr>
              <w:t xml:space="preserve"> </w:t>
            </w:r>
            <w:r>
              <w:rPr>
                <w:sz w:val="20"/>
              </w:rPr>
              <w:t>public</w:t>
            </w:r>
            <w:r>
              <w:rPr>
                <w:spacing w:val="-8"/>
                <w:sz w:val="20"/>
              </w:rPr>
              <w:t xml:space="preserve"> </w:t>
            </w:r>
            <w:r>
              <w:rPr>
                <w:sz w:val="20"/>
              </w:rPr>
              <w:t>entity:</w:t>
            </w:r>
            <w:r>
              <w:rPr>
                <w:spacing w:val="-10"/>
                <w:sz w:val="20"/>
              </w:rPr>
              <w:t xml:space="preserve"> </w:t>
            </w:r>
            <w:r>
              <w:rPr>
                <w:sz w:val="20"/>
              </w:rPr>
              <w:t>invoices</w:t>
            </w:r>
            <w:r>
              <w:rPr>
                <w:spacing w:val="-10"/>
                <w:sz w:val="20"/>
              </w:rPr>
              <w:t xml:space="preserve"> </w:t>
            </w:r>
            <w:r>
              <w:rPr>
                <w:sz w:val="20"/>
              </w:rPr>
              <w:t>or</w:t>
            </w:r>
            <w:r>
              <w:rPr>
                <w:spacing w:val="-11"/>
                <w:sz w:val="20"/>
              </w:rPr>
              <w:t xml:space="preserve"> </w:t>
            </w:r>
            <w:r>
              <w:rPr>
                <w:sz w:val="20"/>
              </w:rPr>
              <w:t>contracts</w:t>
            </w:r>
            <w:r>
              <w:rPr>
                <w:spacing w:val="-10"/>
                <w:sz w:val="20"/>
              </w:rPr>
              <w:t xml:space="preserve"> </w:t>
            </w:r>
            <w:r>
              <w:rPr>
                <w:sz w:val="20"/>
              </w:rPr>
              <w:t>from</w:t>
            </w:r>
            <w:r>
              <w:rPr>
                <w:spacing w:val="-11"/>
                <w:sz w:val="20"/>
              </w:rPr>
              <w:t xml:space="preserve"> </w:t>
            </w:r>
            <w:r>
              <w:rPr>
                <w:sz w:val="20"/>
              </w:rPr>
              <w:t>the</w:t>
            </w:r>
            <w:r>
              <w:rPr>
                <w:spacing w:val="-10"/>
                <w:sz w:val="20"/>
              </w:rPr>
              <w:t xml:space="preserve"> </w:t>
            </w:r>
            <w:r>
              <w:rPr>
                <w:sz w:val="20"/>
              </w:rPr>
              <w:t>past</w:t>
            </w:r>
            <w:r>
              <w:rPr>
                <w:spacing w:val="-10"/>
                <w:sz w:val="20"/>
              </w:rPr>
              <w:t xml:space="preserve"> </w:t>
            </w:r>
            <w:r>
              <w:rPr>
                <w:sz w:val="20"/>
              </w:rPr>
              <w:t>24</w:t>
            </w:r>
            <w:r>
              <w:rPr>
                <w:spacing w:val="-11"/>
                <w:sz w:val="20"/>
              </w:rPr>
              <w:t xml:space="preserve"> </w:t>
            </w:r>
            <w:r>
              <w:rPr>
                <w:sz w:val="20"/>
              </w:rPr>
              <w:t>months</w:t>
            </w:r>
            <w:r>
              <w:rPr>
                <w:spacing w:val="-10"/>
                <w:sz w:val="20"/>
              </w:rPr>
              <w:t xml:space="preserve"> </w:t>
            </w:r>
            <w:r>
              <w:rPr>
                <w:sz w:val="20"/>
              </w:rPr>
              <w:t>(for</w:t>
            </w:r>
            <w:r>
              <w:rPr>
                <w:spacing w:val="-11"/>
                <w:sz w:val="20"/>
              </w:rPr>
              <w:t xml:space="preserve"> </w:t>
            </w:r>
            <w:r>
              <w:rPr>
                <w:sz w:val="20"/>
              </w:rPr>
              <w:t>re-applicants)</w:t>
            </w:r>
            <w:r>
              <w:rPr>
                <w:spacing w:val="-11"/>
                <w:sz w:val="20"/>
              </w:rPr>
              <w:t xml:space="preserve"> </w:t>
            </w:r>
            <w:r>
              <w:rPr>
                <w:sz w:val="20"/>
              </w:rPr>
              <w:t>or</w:t>
            </w:r>
            <w:r>
              <w:rPr>
                <w:spacing w:val="-8"/>
                <w:sz w:val="20"/>
              </w:rPr>
              <w:t xml:space="preserve"> </w:t>
            </w:r>
            <w:r>
              <w:rPr>
                <w:sz w:val="20"/>
              </w:rPr>
              <w:t>6</w:t>
            </w:r>
            <w:r>
              <w:rPr>
                <w:spacing w:val="-11"/>
                <w:sz w:val="20"/>
              </w:rPr>
              <w:t xml:space="preserve"> </w:t>
            </w:r>
            <w:r>
              <w:rPr>
                <w:sz w:val="20"/>
              </w:rPr>
              <w:t>months (for</w:t>
            </w:r>
            <w:r>
              <w:rPr>
                <w:spacing w:val="-14"/>
                <w:sz w:val="20"/>
              </w:rPr>
              <w:t xml:space="preserve"> </w:t>
            </w:r>
            <w:r>
              <w:rPr>
                <w:sz w:val="20"/>
              </w:rPr>
              <w:t>first-time</w:t>
            </w:r>
            <w:r>
              <w:rPr>
                <w:spacing w:val="-13"/>
                <w:sz w:val="20"/>
              </w:rPr>
              <w:t xml:space="preserve"> </w:t>
            </w:r>
            <w:r>
              <w:rPr>
                <w:sz w:val="20"/>
              </w:rPr>
              <w:t>applicants),</w:t>
            </w:r>
            <w:r>
              <w:rPr>
                <w:spacing w:val="-13"/>
                <w:sz w:val="20"/>
              </w:rPr>
              <w:t xml:space="preserve"> </w:t>
            </w:r>
            <w:r>
              <w:rPr>
                <w:sz w:val="20"/>
              </w:rPr>
              <w:t>showing</w:t>
            </w:r>
            <w:r>
              <w:rPr>
                <w:spacing w:val="-14"/>
                <w:sz w:val="20"/>
              </w:rPr>
              <w:t xml:space="preserve"> </w:t>
            </w:r>
            <w:r>
              <w:rPr>
                <w:sz w:val="20"/>
              </w:rPr>
              <w:t>that</w:t>
            </w:r>
            <w:r>
              <w:rPr>
                <w:spacing w:val="-13"/>
                <w:sz w:val="20"/>
              </w:rPr>
              <w:t xml:space="preserve"> </w:t>
            </w:r>
            <w:r>
              <w:rPr>
                <w:sz w:val="20"/>
              </w:rPr>
              <w:t>the</w:t>
            </w:r>
            <w:r>
              <w:rPr>
                <w:spacing w:val="-13"/>
                <w:sz w:val="20"/>
              </w:rPr>
              <w:t xml:space="preserve"> </w:t>
            </w:r>
            <w:proofErr w:type="gramStart"/>
            <w:r>
              <w:rPr>
                <w:sz w:val="20"/>
              </w:rPr>
              <w:t>separated</w:t>
            </w:r>
            <w:proofErr w:type="gramEnd"/>
            <w:r>
              <w:rPr>
                <w:spacing w:val="-10"/>
                <w:sz w:val="20"/>
              </w:rPr>
              <w:t xml:space="preserve"> </w:t>
            </w:r>
            <w:r>
              <w:rPr>
                <w:sz w:val="20"/>
              </w:rPr>
              <w:t>waste</w:t>
            </w:r>
            <w:r>
              <w:rPr>
                <w:spacing w:val="-13"/>
                <w:sz w:val="20"/>
              </w:rPr>
              <w:t xml:space="preserve"> </w:t>
            </w:r>
            <w:r>
              <w:rPr>
                <w:sz w:val="20"/>
              </w:rPr>
              <w:t>categories</w:t>
            </w:r>
            <w:r>
              <w:rPr>
                <w:spacing w:val="-13"/>
                <w:sz w:val="20"/>
              </w:rPr>
              <w:t xml:space="preserve"> </w:t>
            </w:r>
            <w:r>
              <w:rPr>
                <w:sz w:val="20"/>
              </w:rPr>
              <w:t>are</w:t>
            </w:r>
            <w:r>
              <w:rPr>
                <w:spacing w:val="-13"/>
                <w:sz w:val="20"/>
              </w:rPr>
              <w:t xml:space="preserve"> </w:t>
            </w:r>
            <w:r>
              <w:rPr>
                <w:sz w:val="20"/>
              </w:rPr>
              <w:t>collected</w:t>
            </w:r>
            <w:r>
              <w:rPr>
                <w:spacing w:val="-12"/>
                <w:sz w:val="20"/>
              </w:rPr>
              <w:t xml:space="preserve"> </w:t>
            </w:r>
            <w:r>
              <w:rPr>
                <w:sz w:val="20"/>
              </w:rPr>
              <w:t>and</w:t>
            </w:r>
            <w:r>
              <w:rPr>
                <w:spacing w:val="-12"/>
                <w:sz w:val="20"/>
              </w:rPr>
              <w:t xml:space="preserve"> </w:t>
            </w:r>
            <w:r>
              <w:rPr>
                <w:sz w:val="20"/>
              </w:rPr>
              <w:t>transported</w:t>
            </w:r>
            <w:r>
              <w:rPr>
                <w:spacing w:val="-12"/>
                <w:sz w:val="20"/>
              </w:rPr>
              <w:t xml:space="preserve"> </w:t>
            </w:r>
            <w:r>
              <w:rPr>
                <w:sz w:val="20"/>
              </w:rPr>
              <w:t>separately</w:t>
            </w:r>
            <w:r>
              <w:rPr>
                <w:spacing w:val="-13"/>
                <w:sz w:val="20"/>
              </w:rPr>
              <w:t xml:space="preserve"> </w:t>
            </w:r>
            <w:r>
              <w:rPr>
                <w:sz w:val="20"/>
              </w:rPr>
              <w:t xml:space="preserve">are </w:t>
            </w:r>
            <w:proofErr w:type="gramStart"/>
            <w:r>
              <w:rPr>
                <w:spacing w:val="-2"/>
                <w:sz w:val="20"/>
              </w:rPr>
              <w:t>provided;</w:t>
            </w:r>
            <w:proofErr w:type="gramEnd"/>
          </w:p>
          <w:p w14:paraId="6E9DACE6" w14:textId="77777777" w:rsidR="003754EE" w:rsidRDefault="00486D74">
            <w:pPr>
              <w:pStyle w:val="TableParagraph"/>
              <w:numPr>
                <w:ilvl w:val="0"/>
                <w:numId w:val="67"/>
              </w:numPr>
              <w:tabs>
                <w:tab w:val="left" w:pos="826"/>
              </w:tabs>
              <w:ind w:right="96"/>
              <w:jc w:val="both"/>
              <w:rPr>
                <w:sz w:val="20"/>
              </w:rPr>
            </w:pPr>
            <w:r>
              <w:rPr>
                <w:sz w:val="20"/>
              </w:rPr>
              <w:t>For waste collected by a private entity: an invoice, and either a contract confirming that the waste categories are collected</w:t>
            </w:r>
            <w:r>
              <w:rPr>
                <w:spacing w:val="-7"/>
                <w:sz w:val="20"/>
              </w:rPr>
              <w:t xml:space="preserve"> </w:t>
            </w:r>
            <w:r>
              <w:rPr>
                <w:sz w:val="20"/>
              </w:rPr>
              <w:t>and</w:t>
            </w:r>
            <w:r>
              <w:rPr>
                <w:spacing w:val="-7"/>
                <w:sz w:val="20"/>
              </w:rPr>
              <w:t xml:space="preserve"> </w:t>
            </w:r>
            <w:r>
              <w:rPr>
                <w:sz w:val="20"/>
              </w:rPr>
              <w:t>transported</w:t>
            </w:r>
            <w:r>
              <w:rPr>
                <w:spacing w:val="-7"/>
                <w:sz w:val="20"/>
              </w:rPr>
              <w:t xml:space="preserve"> </w:t>
            </w:r>
            <w:r>
              <w:rPr>
                <w:sz w:val="20"/>
              </w:rPr>
              <w:t>separately</w:t>
            </w:r>
            <w:r>
              <w:rPr>
                <w:spacing w:val="-8"/>
                <w:sz w:val="20"/>
              </w:rPr>
              <w:t xml:space="preserve"> </w:t>
            </w:r>
            <w:r>
              <w:rPr>
                <w:sz w:val="20"/>
              </w:rPr>
              <w:t>for</w:t>
            </w:r>
            <w:r>
              <w:rPr>
                <w:spacing w:val="-9"/>
                <w:sz w:val="20"/>
              </w:rPr>
              <w:t xml:space="preserve"> </w:t>
            </w:r>
            <w:r>
              <w:rPr>
                <w:sz w:val="20"/>
              </w:rPr>
              <w:t>further</w:t>
            </w:r>
            <w:r>
              <w:rPr>
                <w:spacing w:val="-9"/>
                <w:sz w:val="20"/>
              </w:rPr>
              <w:t xml:space="preserve"> </w:t>
            </w:r>
            <w:r>
              <w:rPr>
                <w:sz w:val="20"/>
              </w:rPr>
              <w:t>handling,</w:t>
            </w:r>
            <w:r>
              <w:rPr>
                <w:spacing w:val="-9"/>
                <w:sz w:val="20"/>
              </w:rPr>
              <w:t xml:space="preserve"> </w:t>
            </w:r>
            <w:r>
              <w:rPr>
                <w:sz w:val="20"/>
              </w:rPr>
              <w:t>or</w:t>
            </w:r>
            <w:r>
              <w:rPr>
                <w:spacing w:val="-9"/>
                <w:sz w:val="20"/>
              </w:rPr>
              <w:t xml:space="preserve"> </w:t>
            </w:r>
            <w:r>
              <w:rPr>
                <w:sz w:val="20"/>
              </w:rPr>
              <w:t>a</w:t>
            </w:r>
            <w:r>
              <w:rPr>
                <w:spacing w:val="-6"/>
                <w:sz w:val="20"/>
              </w:rPr>
              <w:t xml:space="preserve"> </w:t>
            </w:r>
            <w:r>
              <w:rPr>
                <w:sz w:val="20"/>
              </w:rPr>
              <w:t>written</w:t>
            </w:r>
            <w:r>
              <w:rPr>
                <w:spacing w:val="-9"/>
                <w:sz w:val="20"/>
              </w:rPr>
              <w:t xml:space="preserve"> </w:t>
            </w:r>
            <w:r>
              <w:rPr>
                <w:sz w:val="20"/>
              </w:rPr>
              <w:t>confirmation</w:t>
            </w:r>
            <w:r>
              <w:rPr>
                <w:spacing w:val="-9"/>
                <w:sz w:val="20"/>
              </w:rPr>
              <w:t xml:space="preserve"> </w:t>
            </w:r>
            <w:r>
              <w:rPr>
                <w:sz w:val="20"/>
              </w:rPr>
              <w:t>from</w:t>
            </w:r>
            <w:r>
              <w:rPr>
                <w:spacing w:val="-7"/>
                <w:sz w:val="20"/>
              </w:rPr>
              <w:t xml:space="preserve"> </w:t>
            </w:r>
            <w:r>
              <w:rPr>
                <w:sz w:val="20"/>
              </w:rPr>
              <w:t>the</w:t>
            </w:r>
            <w:r>
              <w:rPr>
                <w:spacing w:val="-8"/>
                <w:sz w:val="20"/>
              </w:rPr>
              <w:t xml:space="preserve"> </w:t>
            </w:r>
            <w:r>
              <w:rPr>
                <w:sz w:val="20"/>
              </w:rPr>
              <w:t>private</w:t>
            </w:r>
            <w:r>
              <w:rPr>
                <w:spacing w:val="-7"/>
                <w:sz w:val="20"/>
              </w:rPr>
              <w:t xml:space="preserve"> </w:t>
            </w:r>
            <w:r>
              <w:rPr>
                <w:sz w:val="20"/>
              </w:rPr>
              <w:t>waste</w:t>
            </w:r>
            <w:r>
              <w:rPr>
                <w:spacing w:val="-6"/>
                <w:sz w:val="20"/>
              </w:rPr>
              <w:t xml:space="preserve"> </w:t>
            </w:r>
            <w:r>
              <w:rPr>
                <w:sz w:val="20"/>
              </w:rPr>
              <w:t>handling entity</w:t>
            </w:r>
            <w:r>
              <w:rPr>
                <w:spacing w:val="-16"/>
                <w:sz w:val="20"/>
              </w:rPr>
              <w:t xml:space="preserve"> </w:t>
            </w:r>
            <w:r>
              <w:rPr>
                <w:sz w:val="20"/>
              </w:rPr>
              <w:t>that</w:t>
            </w:r>
            <w:r>
              <w:rPr>
                <w:spacing w:val="-16"/>
                <w:sz w:val="20"/>
              </w:rPr>
              <w:t xml:space="preserve"> </w:t>
            </w:r>
            <w:r>
              <w:rPr>
                <w:sz w:val="20"/>
              </w:rPr>
              <w:t>the</w:t>
            </w:r>
            <w:r>
              <w:rPr>
                <w:spacing w:val="-15"/>
                <w:sz w:val="20"/>
              </w:rPr>
              <w:t xml:space="preserve"> </w:t>
            </w:r>
            <w:r>
              <w:rPr>
                <w:sz w:val="20"/>
              </w:rPr>
              <w:t>waste</w:t>
            </w:r>
            <w:r>
              <w:rPr>
                <w:spacing w:val="-16"/>
                <w:sz w:val="20"/>
              </w:rPr>
              <w:t xml:space="preserve"> </w:t>
            </w:r>
            <w:r>
              <w:rPr>
                <w:sz w:val="20"/>
              </w:rPr>
              <w:t>is</w:t>
            </w:r>
            <w:r>
              <w:rPr>
                <w:spacing w:val="-16"/>
                <w:sz w:val="20"/>
              </w:rPr>
              <w:t xml:space="preserve"> </w:t>
            </w:r>
            <w:r>
              <w:rPr>
                <w:sz w:val="20"/>
              </w:rPr>
              <w:t>collected</w:t>
            </w:r>
            <w:r>
              <w:rPr>
                <w:spacing w:val="-15"/>
                <w:sz w:val="20"/>
              </w:rPr>
              <w:t xml:space="preserve"> </w:t>
            </w:r>
            <w:r>
              <w:rPr>
                <w:sz w:val="20"/>
              </w:rPr>
              <w:t>and</w:t>
            </w:r>
            <w:r>
              <w:rPr>
                <w:spacing w:val="-16"/>
                <w:sz w:val="20"/>
              </w:rPr>
              <w:t xml:space="preserve"> </w:t>
            </w:r>
            <w:r>
              <w:rPr>
                <w:sz w:val="20"/>
              </w:rPr>
              <w:t>managed</w:t>
            </w:r>
            <w:r>
              <w:rPr>
                <w:spacing w:val="-15"/>
                <w:sz w:val="20"/>
              </w:rPr>
              <w:t xml:space="preserve"> </w:t>
            </w:r>
            <w:r>
              <w:rPr>
                <w:sz w:val="20"/>
              </w:rPr>
              <w:t>in</w:t>
            </w:r>
            <w:r>
              <w:rPr>
                <w:spacing w:val="-16"/>
                <w:sz w:val="20"/>
              </w:rPr>
              <w:t xml:space="preserve"> </w:t>
            </w:r>
            <w:r>
              <w:rPr>
                <w:sz w:val="20"/>
              </w:rPr>
              <w:t>accordance</w:t>
            </w:r>
            <w:r>
              <w:rPr>
                <w:spacing w:val="-16"/>
                <w:sz w:val="20"/>
              </w:rPr>
              <w:t xml:space="preserve"> </w:t>
            </w:r>
            <w:r>
              <w:rPr>
                <w:sz w:val="20"/>
              </w:rPr>
              <w:t>with</w:t>
            </w:r>
            <w:r>
              <w:rPr>
                <w:spacing w:val="-15"/>
                <w:sz w:val="20"/>
              </w:rPr>
              <w:t xml:space="preserve"> </w:t>
            </w:r>
            <w:r>
              <w:rPr>
                <w:sz w:val="20"/>
              </w:rPr>
              <w:t>environmental</w:t>
            </w:r>
            <w:r>
              <w:rPr>
                <w:spacing w:val="-14"/>
                <w:sz w:val="20"/>
              </w:rPr>
              <w:t xml:space="preserve"> </w:t>
            </w:r>
            <w:r>
              <w:rPr>
                <w:sz w:val="20"/>
              </w:rPr>
              <w:t>and</w:t>
            </w:r>
            <w:r>
              <w:rPr>
                <w:spacing w:val="-15"/>
                <w:sz w:val="20"/>
              </w:rPr>
              <w:t xml:space="preserve"> </w:t>
            </w:r>
            <w:r>
              <w:rPr>
                <w:sz w:val="20"/>
              </w:rPr>
              <w:t>health</w:t>
            </w:r>
            <w:r>
              <w:rPr>
                <w:spacing w:val="-16"/>
                <w:sz w:val="20"/>
              </w:rPr>
              <w:t xml:space="preserve"> </w:t>
            </w:r>
            <w:r>
              <w:rPr>
                <w:sz w:val="20"/>
              </w:rPr>
              <w:t>standards</w:t>
            </w:r>
            <w:r>
              <w:rPr>
                <w:spacing w:val="-14"/>
                <w:sz w:val="20"/>
              </w:rPr>
              <w:t xml:space="preserve"> </w:t>
            </w:r>
            <w:r>
              <w:rPr>
                <w:sz w:val="20"/>
              </w:rPr>
              <w:t>from</w:t>
            </w:r>
            <w:r>
              <w:rPr>
                <w:spacing w:val="-16"/>
                <w:sz w:val="20"/>
              </w:rPr>
              <w:t xml:space="preserve"> </w:t>
            </w:r>
            <w:r>
              <w:rPr>
                <w:sz w:val="20"/>
              </w:rPr>
              <w:t>the</w:t>
            </w:r>
            <w:r>
              <w:rPr>
                <w:spacing w:val="-14"/>
                <w:sz w:val="20"/>
              </w:rPr>
              <w:t xml:space="preserve"> </w:t>
            </w:r>
            <w:r>
              <w:rPr>
                <w:sz w:val="20"/>
              </w:rPr>
              <w:t>past 24</w:t>
            </w:r>
            <w:r>
              <w:rPr>
                <w:spacing w:val="-1"/>
                <w:sz w:val="20"/>
              </w:rPr>
              <w:t xml:space="preserve"> </w:t>
            </w:r>
            <w:r>
              <w:rPr>
                <w:sz w:val="20"/>
              </w:rPr>
              <w:t>months</w:t>
            </w:r>
            <w:r>
              <w:rPr>
                <w:spacing w:val="-3"/>
                <w:sz w:val="20"/>
              </w:rPr>
              <w:t xml:space="preserve"> </w:t>
            </w:r>
            <w:r>
              <w:rPr>
                <w:sz w:val="20"/>
              </w:rPr>
              <w:t>(for</w:t>
            </w:r>
            <w:r>
              <w:rPr>
                <w:spacing w:val="-1"/>
                <w:sz w:val="20"/>
              </w:rPr>
              <w:t xml:space="preserve"> </w:t>
            </w:r>
            <w:r>
              <w:rPr>
                <w:sz w:val="20"/>
              </w:rPr>
              <w:t>re-applicants)</w:t>
            </w:r>
            <w:r>
              <w:rPr>
                <w:spacing w:val="-4"/>
                <w:sz w:val="20"/>
              </w:rPr>
              <w:t xml:space="preserve"> </w:t>
            </w:r>
            <w:r>
              <w:rPr>
                <w:sz w:val="20"/>
              </w:rPr>
              <w:t>or 6</w:t>
            </w:r>
            <w:r>
              <w:rPr>
                <w:spacing w:val="-1"/>
                <w:sz w:val="20"/>
              </w:rPr>
              <w:t xml:space="preserve"> </w:t>
            </w:r>
            <w:r>
              <w:rPr>
                <w:sz w:val="20"/>
              </w:rPr>
              <w:t>months</w:t>
            </w:r>
            <w:r>
              <w:rPr>
                <w:spacing w:val="-1"/>
                <w:sz w:val="20"/>
              </w:rPr>
              <w:t xml:space="preserve"> </w:t>
            </w:r>
            <w:r>
              <w:rPr>
                <w:sz w:val="20"/>
              </w:rPr>
              <w:t>(for first-time</w:t>
            </w:r>
            <w:r>
              <w:rPr>
                <w:spacing w:val="-3"/>
                <w:sz w:val="20"/>
              </w:rPr>
              <w:t xml:space="preserve"> </w:t>
            </w:r>
            <w:r>
              <w:rPr>
                <w:sz w:val="20"/>
              </w:rPr>
              <w:t>applicants) are</w:t>
            </w:r>
            <w:r>
              <w:rPr>
                <w:spacing w:val="-4"/>
                <w:sz w:val="20"/>
              </w:rPr>
              <w:t xml:space="preserve"> </w:t>
            </w:r>
            <w:r>
              <w:rPr>
                <w:sz w:val="20"/>
              </w:rPr>
              <w:t>provided;</w:t>
            </w:r>
            <w:r>
              <w:rPr>
                <w:spacing w:val="-1"/>
                <w:sz w:val="20"/>
              </w:rPr>
              <w:t xml:space="preserve"> </w:t>
            </w:r>
            <w:r>
              <w:rPr>
                <w:sz w:val="20"/>
              </w:rPr>
              <w:t>or</w:t>
            </w:r>
          </w:p>
          <w:p w14:paraId="31FEF6FB" w14:textId="77777777" w:rsidR="003754EE" w:rsidRDefault="00486D74">
            <w:pPr>
              <w:pStyle w:val="TableParagraph"/>
              <w:numPr>
                <w:ilvl w:val="0"/>
                <w:numId w:val="67"/>
              </w:numPr>
              <w:tabs>
                <w:tab w:val="left" w:pos="824"/>
                <w:tab w:val="left" w:pos="826"/>
              </w:tabs>
              <w:spacing w:line="237" w:lineRule="auto"/>
              <w:ind w:right="97"/>
              <w:jc w:val="both"/>
              <w:rPr>
                <w:sz w:val="20"/>
              </w:rPr>
            </w:pPr>
            <w:r>
              <w:rPr>
                <w:spacing w:val="-2"/>
                <w:sz w:val="20"/>
              </w:rPr>
              <w:t>For</w:t>
            </w:r>
            <w:r>
              <w:rPr>
                <w:spacing w:val="-10"/>
                <w:sz w:val="20"/>
              </w:rPr>
              <w:t xml:space="preserve"> </w:t>
            </w:r>
            <w:r>
              <w:rPr>
                <w:spacing w:val="-2"/>
                <w:sz w:val="20"/>
              </w:rPr>
              <w:t>waste</w:t>
            </w:r>
            <w:r>
              <w:rPr>
                <w:spacing w:val="-9"/>
                <w:sz w:val="20"/>
              </w:rPr>
              <w:t xml:space="preserve"> </w:t>
            </w:r>
            <w:r>
              <w:rPr>
                <w:spacing w:val="-2"/>
                <w:sz w:val="20"/>
              </w:rPr>
              <w:t>treated</w:t>
            </w:r>
            <w:r>
              <w:rPr>
                <w:spacing w:val="-12"/>
                <w:sz w:val="20"/>
              </w:rPr>
              <w:t xml:space="preserve"> </w:t>
            </w:r>
            <w:r>
              <w:rPr>
                <w:spacing w:val="-2"/>
                <w:sz w:val="20"/>
              </w:rPr>
              <w:t>on-site</w:t>
            </w:r>
            <w:r>
              <w:rPr>
                <w:spacing w:val="-12"/>
                <w:sz w:val="20"/>
              </w:rPr>
              <w:t xml:space="preserve"> </w:t>
            </w:r>
            <w:r>
              <w:rPr>
                <w:spacing w:val="-2"/>
                <w:sz w:val="20"/>
              </w:rPr>
              <w:t>by</w:t>
            </w:r>
            <w:r>
              <w:rPr>
                <w:spacing w:val="-9"/>
                <w:sz w:val="20"/>
              </w:rPr>
              <w:t xml:space="preserve"> </w:t>
            </w:r>
            <w:r>
              <w:rPr>
                <w:spacing w:val="-2"/>
                <w:sz w:val="20"/>
              </w:rPr>
              <w:t>the</w:t>
            </w:r>
            <w:r>
              <w:rPr>
                <w:spacing w:val="-9"/>
                <w:sz w:val="20"/>
              </w:rPr>
              <w:t xml:space="preserve"> </w:t>
            </w:r>
            <w:r>
              <w:rPr>
                <w:spacing w:val="-2"/>
                <w:sz w:val="20"/>
              </w:rPr>
              <w:t>establishment:</w:t>
            </w:r>
            <w:r>
              <w:rPr>
                <w:spacing w:val="-9"/>
                <w:sz w:val="20"/>
              </w:rPr>
              <w:t xml:space="preserve"> </w:t>
            </w:r>
            <w:r>
              <w:rPr>
                <w:spacing w:val="-2"/>
                <w:sz w:val="20"/>
              </w:rPr>
              <w:t>a</w:t>
            </w:r>
            <w:r>
              <w:rPr>
                <w:spacing w:val="-10"/>
                <w:sz w:val="20"/>
              </w:rPr>
              <w:t xml:space="preserve"> </w:t>
            </w:r>
            <w:r>
              <w:rPr>
                <w:spacing w:val="-2"/>
                <w:sz w:val="20"/>
              </w:rPr>
              <w:t>risk</w:t>
            </w:r>
            <w:r>
              <w:rPr>
                <w:spacing w:val="-10"/>
                <w:sz w:val="20"/>
              </w:rPr>
              <w:t xml:space="preserve"> </w:t>
            </w:r>
            <w:r>
              <w:rPr>
                <w:spacing w:val="-2"/>
                <w:sz w:val="20"/>
              </w:rPr>
              <w:t>assessment</w:t>
            </w:r>
            <w:r>
              <w:rPr>
                <w:spacing w:val="-9"/>
                <w:sz w:val="20"/>
              </w:rPr>
              <w:t xml:space="preserve"> </w:t>
            </w:r>
            <w:r>
              <w:rPr>
                <w:spacing w:val="-2"/>
                <w:sz w:val="20"/>
              </w:rPr>
              <w:t>confirming</w:t>
            </w:r>
            <w:r>
              <w:rPr>
                <w:spacing w:val="-10"/>
                <w:sz w:val="20"/>
              </w:rPr>
              <w:t xml:space="preserve"> </w:t>
            </w:r>
            <w:r>
              <w:rPr>
                <w:spacing w:val="-2"/>
                <w:sz w:val="20"/>
              </w:rPr>
              <w:t>that</w:t>
            </w:r>
            <w:r>
              <w:rPr>
                <w:spacing w:val="-12"/>
                <w:sz w:val="20"/>
              </w:rPr>
              <w:t xml:space="preserve"> </w:t>
            </w:r>
            <w:r>
              <w:rPr>
                <w:spacing w:val="-2"/>
                <w:sz w:val="20"/>
              </w:rPr>
              <w:t>there</w:t>
            </w:r>
            <w:r>
              <w:rPr>
                <w:spacing w:val="-13"/>
                <w:sz w:val="20"/>
              </w:rPr>
              <w:t xml:space="preserve"> </w:t>
            </w:r>
            <w:r>
              <w:rPr>
                <w:spacing w:val="-2"/>
                <w:sz w:val="20"/>
              </w:rPr>
              <w:t>are</w:t>
            </w:r>
            <w:r>
              <w:rPr>
                <w:spacing w:val="-9"/>
                <w:sz w:val="20"/>
              </w:rPr>
              <w:t xml:space="preserve"> </w:t>
            </w:r>
            <w:r>
              <w:rPr>
                <w:spacing w:val="-2"/>
                <w:sz w:val="20"/>
              </w:rPr>
              <w:t>no</w:t>
            </w:r>
            <w:r>
              <w:rPr>
                <w:spacing w:val="-10"/>
                <w:sz w:val="20"/>
              </w:rPr>
              <w:t xml:space="preserve"> </w:t>
            </w:r>
            <w:r>
              <w:rPr>
                <w:spacing w:val="-2"/>
                <w:sz w:val="20"/>
              </w:rPr>
              <w:t>adverse</w:t>
            </w:r>
            <w:r>
              <w:rPr>
                <w:spacing w:val="-9"/>
                <w:sz w:val="20"/>
              </w:rPr>
              <w:t xml:space="preserve"> </w:t>
            </w:r>
            <w:r>
              <w:rPr>
                <w:spacing w:val="-2"/>
                <w:sz w:val="20"/>
              </w:rPr>
              <w:t xml:space="preserve">environmental </w:t>
            </w:r>
            <w:r>
              <w:rPr>
                <w:sz w:val="20"/>
              </w:rPr>
              <w:t>or</w:t>
            </w:r>
            <w:r>
              <w:rPr>
                <w:spacing w:val="-8"/>
                <w:sz w:val="20"/>
              </w:rPr>
              <w:t xml:space="preserve"> </w:t>
            </w:r>
            <w:r>
              <w:rPr>
                <w:sz w:val="20"/>
              </w:rPr>
              <w:t>health</w:t>
            </w:r>
            <w:r>
              <w:rPr>
                <w:spacing w:val="-8"/>
                <w:sz w:val="20"/>
              </w:rPr>
              <w:t xml:space="preserve"> </w:t>
            </w:r>
            <w:r>
              <w:rPr>
                <w:sz w:val="20"/>
              </w:rPr>
              <w:t>impacts,</w:t>
            </w:r>
            <w:r>
              <w:rPr>
                <w:spacing w:val="-7"/>
                <w:sz w:val="20"/>
              </w:rPr>
              <w:t xml:space="preserve"> </w:t>
            </w:r>
            <w:r>
              <w:rPr>
                <w:sz w:val="20"/>
              </w:rPr>
              <w:t>and</w:t>
            </w:r>
            <w:r>
              <w:rPr>
                <w:spacing w:val="-7"/>
                <w:sz w:val="20"/>
              </w:rPr>
              <w:t xml:space="preserve"> </w:t>
            </w:r>
            <w:r>
              <w:rPr>
                <w:sz w:val="20"/>
              </w:rPr>
              <w:t>documentation</w:t>
            </w:r>
            <w:r>
              <w:rPr>
                <w:spacing w:val="-8"/>
                <w:sz w:val="20"/>
              </w:rPr>
              <w:t xml:space="preserve"> </w:t>
            </w:r>
            <w:r>
              <w:rPr>
                <w:sz w:val="20"/>
              </w:rPr>
              <w:t>showing</w:t>
            </w:r>
            <w:r>
              <w:rPr>
                <w:spacing w:val="-10"/>
                <w:sz w:val="20"/>
              </w:rPr>
              <w:t xml:space="preserve"> </w:t>
            </w:r>
            <w:r>
              <w:rPr>
                <w:sz w:val="20"/>
              </w:rPr>
              <w:t>that</w:t>
            </w:r>
            <w:r>
              <w:rPr>
                <w:spacing w:val="-9"/>
                <w:sz w:val="20"/>
              </w:rPr>
              <w:t xml:space="preserve"> </w:t>
            </w:r>
            <w:r>
              <w:rPr>
                <w:sz w:val="20"/>
              </w:rPr>
              <w:t>the</w:t>
            </w:r>
            <w:r>
              <w:rPr>
                <w:spacing w:val="-7"/>
                <w:sz w:val="20"/>
              </w:rPr>
              <w:t xml:space="preserve"> </w:t>
            </w:r>
            <w:r>
              <w:rPr>
                <w:sz w:val="20"/>
              </w:rPr>
              <w:t>waste</w:t>
            </w:r>
            <w:r>
              <w:rPr>
                <w:spacing w:val="-7"/>
                <w:sz w:val="20"/>
              </w:rPr>
              <w:t xml:space="preserve"> </w:t>
            </w:r>
            <w:r>
              <w:rPr>
                <w:sz w:val="20"/>
              </w:rPr>
              <w:t>is</w:t>
            </w:r>
            <w:r>
              <w:rPr>
                <w:spacing w:val="-7"/>
                <w:sz w:val="20"/>
              </w:rPr>
              <w:t xml:space="preserve"> </w:t>
            </w:r>
            <w:r>
              <w:rPr>
                <w:sz w:val="20"/>
              </w:rPr>
              <w:t>recycled</w:t>
            </w:r>
            <w:r>
              <w:rPr>
                <w:spacing w:val="-9"/>
                <w:sz w:val="20"/>
              </w:rPr>
              <w:t xml:space="preserve"> </w:t>
            </w:r>
            <w:r>
              <w:rPr>
                <w:sz w:val="20"/>
              </w:rPr>
              <w:t>or</w:t>
            </w:r>
            <w:r>
              <w:rPr>
                <w:spacing w:val="-11"/>
                <w:sz w:val="20"/>
              </w:rPr>
              <w:t xml:space="preserve"> </w:t>
            </w:r>
            <w:r>
              <w:rPr>
                <w:sz w:val="20"/>
              </w:rPr>
              <w:t>processed</w:t>
            </w:r>
            <w:r>
              <w:rPr>
                <w:spacing w:val="-9"/>
                <w:sz w:val="20"/>
              </w:rPr>
              <w:t xml:space="preserve"> </w:t>
            </w:r>
            <w:r>
              <w:rPr>
                <w:sz w:val="20"/>
              </w:rPr>
              <w:t>appropriately</w:t>
            </w:r>
            <w:r>
              <w:rPr>
                <w:spacing w:val="-10"/>
                <w:sz w:val="20"/>
              </w:rPr>
              <w:t xml:space="preserve"> </w:t>
            </w:r>
            <w:r>
              <w:rPr>
                <w:sz w:val="20"/>
              </w:rPr>
              <w:t>(e.g.</w:t>
            </w:r>
            <w:r>
              <w:rPr>
                <w:spacing w:val="-7"/>
                <w:sz w:val="20"/>
              </w:rPr>
              <w:t xml:space="preserve"> </w:t>
            </w:r>
            <w:r>
              <w:rPr>
                <w:sz w:val="20"/>
              </w:rPr>
              <w:t>Standard Operating</w:t>
            </w:r>
            <w:r>
              <w:rPr>
                <w:spacing w:val="-16"/>
                <w:sz w:val="20"/>
              </w:rPr>
              <w:t xml:space="preserve"> </w:t>
            </w:r>
            <w:r>
              <w:rPr>
                <w:sz w:val="20"/>
              </w:rPr>
              <w:t>Procedure</w:t>
            </w:r>
            <w:r>
              <w:rPr>
                <w:spacing w:val="-15"/>
                <w:sz w:val="20"/>
              </w:rPr>
              <w:t xml:space="preserve"> </w:t>
            </w:r>
            <w:r>
              <w:rPr>
                <w:sz w:val="20"/>
              </w:rPr>
              <w:t>(SOP)</w:t>
            </w:r>
            <w:hyperlink w:anchor="_bookmark118" w:history="1">
              <w:r w:rsidR="003754EE">
                <w:rPr>
                  <w:position w:val="7"/>
                  <w:sz w:val="13"/>
                </w:rPr>
                <w:t>99</w:t>
              </w:r>
              <w:r w:rsidR="003754EE">
                <w:rPr>
                  <w:sz w:val="20"/>
                </w:rPr>
                <w:t>,</w:t>
              </w:r>
            </w:hyperlink>
            <w:r>
              <w:rPr>
                <w:spacing w:val="-15"/>
                <w:sz w:val="20"/>
              </w:rPr>
              <w:t xml:space="preserve"> </w:t>
            </w:r>
            <w:r>
              <w:rPr>
                <w:sz w:val="20"/>
              </w:rPr>
              <w:t>composting</w:t>
            </w:r>
            <w:r>
              <w:rPr>
                <w:spacing w:val="-16"/>
                <w:sz w:val="20"/>
              </w:rPr>
              <w:t xml:space="preserve"> </w:t>
            </w:r>
            <w:r>
              <w:rPr>
                <w:sz w:val="20"/>
              </w:rPr>
              <w:t>procedures)</w:t>
            </w:r>
            <w:r>
              <w:rPr>
                <w:spacing w:val="-15"/>
                <w:sz w:val="20"/>
              </w:rPr>
              <w:t xml:space="preserve"> </w:t>
            </w:r>
            <w:r>
              <w:rPr>
                <w:sz w:val="20"/>
              </w:rPr>
              <w:t>are</w:t>
            </w:r>
            <w:r>
              <w:rPr>
                <w:spacing w:val="-16"/>
                <w:sz w:val="20"/>
              </w:rPr>
              <w:t xml:space="preserve"> </w:t>
            </w:r>
            <w:r>
              <w:rPr>
                <w:sz w:val="20"/>
              </w:rPr>
              <w:t>provided.</w:t>
            </w:r>
            <w:r>
              <w:rPr>
                <w:spacing w:val="-12"/>
                <w:sz w:val="20"/>
              </w:rPr>
              <w:t xml:space="preserve"> </w:t>
            </w:r>
            <w:r>
              <w:rPr>
                <w:sz w:val="20"/>
              </w:rPr>
              <w:t>The</w:t>
            </w:r>
            <w:r>
              <w:rPr>
                <w:spacing w:val="-14"/>
                <w:sz w:val="20"/>
              </w:rPr>
              <w:t xml:space="preserve"> </w:t>
            </w:r>
            <w:r>
              <w:rPr>
                <w:sz w:val="20"/>
              </w:rPr>
              <w:t>facilities</w:t>
            </w:r>
            <w:r>
              <w:rPr>
                <w:spacing w:val="-16"/>
                <w:sz w:val="20"/>
              </w:rPr>
              <w:t xml:space="preserve"> </w:t>
            </w:r>
            <w:r>
              <w:rPr>
                <w:sz w:val="20"/>
              </w:rPr>
              <w:t>are</w:t>
            </w:r>
            <w:r>
              <w:rPr>
                <w:spacing w:val="-14"/>
                <w:sz w:val="20"/>
              </w:rPr>
              <w:t xml:space="preserve"> </w:t>
            </w:r>
            <w:r>
              <w:rPr>
                <w:sz w:val="20"/>
              </w:rPr>
              <w:t>furthermore</w:t>
            </w:r>
            <w:r>
              <w:rPr>
                <w:spacing w:val="-14"/>
                <w:sz w:val="20"/>
              </w:rPr>
              <w:t xml:space="preserve"> </w:t>
            </w:r>
            <w:r>
              <w:rPr>
                <w:sz w:val="20"/>
              </w:rPr>
              <w:t>visually</w:t>
            </w:r>
            <w:r>
              <w:rPr>
                <w:spacing w:val="-16"/>
                <w:sz w:val="20"/>
              </w:rPr>
              <w:t xml:space="preserve"> </w:t>
            </w:r>
            <w:r>
              <w:rPr>
                <w:sz w:val="20"/>
              </w:rPr>
              <w:t>inspected during the audit.</w:t>
            </w:r>
          </w:p>
          <w:p w14:paraId="1D55C5BD" w14:textId="77777777" w:rsidR="003754EE" w:rsidRDefault="00486D74">
            <w:pPr>
              <w:pStyle w:val="TableParagraph"/>
              <w:spacing w:before="237"/>
              <w:ind w:right="105"/>
              <w:jc w:val="both"/>
              <w:rPr>
                <w:sz w:val="20"/>
              </w:rPr>
            </w:pPr>
            <w:r>
              <w:rPr>
                <w:sz w:val="20"/>
              </w:rPr>
              <w:t>A</w:t>
            </w:r>
            <w:r>
              <w:rPr>
                <w:spacing w:val="-11"/>
                <w:sz w:val="20"/>
              </w:rPr>
              <w:t xml:space="preserve"> </w:t>
            </w:r>
            <w:r>
              <w:rPr>
                <w:sz w:val="20"/>
              </w:rPr>
              <w:t>visual</w:t>
            </w:r>
            <w:r>
              <w:rPr>
                <w:spacing w:val="-10"/>
                <w:sz w:val="20"/>
              </w:rPr>
              <w:t xml:space="preserve"> </w:t>
            </w:r>
            <w:r>
              <w:rPr>
                <w:sz w:val="20"/>
              </w:rPr>
              <w:t>inspection</w:t>
            </w:r>
            <w:r>
              <w:rPr>
                <w:spacing w:val="-9"/>
                <w:sz w:val="20"/>
              </w:rPr>
              <w:t xml:space="preserve"> </w:t>
            </w:r>
            <w:r>
              <w:rPr>
                <w:sz w:val="20"/>
              </w:rPr>
              <w:t>of</w:t>
            </w:r>
            <w:r>
              <w:rPr>
                <w:spacing w:val="-11"/>
                <w:sz w:val="20"/>
              </w:rPr>
              <w:t xml:space="preserve"> </w:t>
            </w:r>
            <w:r>
              <w:rPr>
                <w:sz w:val="20"/>
              </w:rPr>
              <w:t>the</w:t>
            </w:r>
            <w:r>
              <w:rPr>
                <w:spacing w:val="-8"/>
                <w:sz w:val="20"/>
              </w:rPr>
              <w:t xml:space="preserve"> </w:t>
            </w:r>
            <w:r>
              <w:rPr>
                <w:sz w:val="20"/>
              </w:rPr>
              <w:t>bins</w:t>
            </w:r>
            <w:r>
              <w:rPr>
                <w:spacing w:val="-10"/>
                <w:sz w:val="20"/>
              </w:rPr>
              <w:t xml:space="preserve"> </w:t>
            </w:r>
            <w:r>
              <w:rPr>
                <w:sz w:val="20"/>
              </w:rPr>
              <w:t>confirms</w:t>
            </w:r>
            <w:r>
              <w:rPr>
                <w:spacing w:val="-10"/>
                <w:sz w:val="20"/>
              </w:rPr>
              <w:t xml:space="preserve"> </w:t>
            </w:r>
            <w:r>
              <w:rPr>
                <w:sz w:val="20"/>
              </w:rPr>
              <w:t>that</w:t>
            </w:r>
            <w:r>
              <w:rPr>
                <w:spacing w:val="-10"/>
                <w:sz w:val="20"/>
              </w:rPr>
              <w:t xml:space="preserve"> </w:t>
            </w:r>
            <w:r>
              <w:rPr>
                <w:sz w:val="20"/>
              </w:rPr>
              <w:t>the</w:t>
            </w:r>
            <w:r>
              <w:rPr>
                <w:spacing w:val="-10"/>
                <w:sz w:val="20"/>
              </w:rPr>
              <w:t xml:space="preserve"> </w:t>
            </w:r>
            <w:r>
              <w:rPr>
                <w:sz w:val="20"/>
              </w:rPr>
              <w:t>collection</w:t>
            </w:r>
            <w:r>
              <w:rPr>
                <w:spacing w:val="-11"/>
                <w:sz w:val="20"/>
              </w:rPr>
              <w:t xml:space="preserve"> </w:t>
            </w:r>
            <w:r>
              <w:rPr>
                <w:sz w:val="20"/>
              </w:rPr>
              <w:t>frequency</w:t>
            </w:r>
            <w:r>
              <w:rPr>
                <w:spacing w:val="-6"/>
                <w:sz w:val="20"/>
              </w:rPr>
              <w:t xml:space="preserve"> </w:t>
            </w:r>
            <w:r>
              <w:rPr>
                <w:sz w:val="20"/>
              </w:rPr>
              <w:t>and</w:t>
            </w:r>
            <w:r>
              <w:rPr>
                <w:spacing w:val="-6"/>
                <w:sz w:val="20"/>
              </w:rPr>
              <w:t xml:space="preserve"> </w:t>
            </w:r>
            <w:r>
              <w:rPr>
                <w:sz w:val="20"/>
              </w:rPr>
              <w:t>the</w:t>
            </w:r>
            <w:r>
              <w:rPr>
                <w:spacing w:val="-8"/>
                <w:sz w:val="20"/>
              </w:rPr>
              <w:t xml:space="preserve"> </w:t>
            </w:r>
            <w:r>
              <w:rPr>
                <w:sz w:val="20"/>
              </w:rPr>
              <w:t>number</w:t>
            </w:r>
            <w:r>
              <w:rPr>
                <w:spacing w:val="-11"/>
                <w:sz w:val="20"/>
              </w:rPr>
              <w:t xml:space="preserve"> </w:t>
            </w:r>
            <w:r>
              <w:rPr>
                <w:sz w:val="20"/>
              </w:rPr>
              <w:t>of</w:t>
            </w:r>
            <w:r>
              <w:rPr>
                <w:spacing w:val="-8"/>
                <w:sz w:val="20"/>
              </w:rPr>
              <w:t xml:space="preserve"> </w:t>
            </w:r>
            <w:r>
              <w:rPr>
                <w:sz w:val="20"/>
              </w:rPr>
              <w:t>containers</w:t>
            </w:r>
            <w:r>
              <w:rPr>
                <w:spacing w:val="-8"/>
                <w:sz w:val="20"/>
              </w:rPr>
              <w:t xml:space="preserve"> </w:t>
            </w:r>
            <w:r>
              <w:rPr>
                <w:sz w:val="20"/>
              </w:rPr>
              <w:t>is</w:t>
            </w:r>
            <w:r>
              <w:rPr>
                <w:spacing w:val="-10"/>
                <w:sz w:val="20"/>
              </w:rPr>
              <w:t xml:space="preserve"> </w:t>
            </w:r>
            <w:r>
              <w:rPr>
                <w:sz w:val="20"/>
              </w:rPr>
              <w:t>sufficient</w:t>
            </w:r>
            <w:r>
              <w:rPr>
                <w:spacing w:val="-8"/>
                <w:sz w:val="20"/>
              </w:rPr>
              <w:t xml:space="preserve"> </w:t>
            </w:r>
            <w:r>
              <w:rPr>
                <w:sz w:val="20"/>
              </w:rPr>
              <w:t>to</w:t>
            </w:r>
            <w:r>
              <w:rPr>
                <w:spacing w:val="-10"/>
                <w:sz w:val="20"/>
              </w:rPr>
              <w:t xml:space="preserve"> </w:t>
            </w:r>
            <w:r>
              <w:rPr>
                <w:sz w:val="20"/>
              </w:rPr>
              <w:t>collect</w:t>
            </w:r>
            <w:r>
              <w:rPr>
                <w:spacing w:val="-10"/>
                <w:sz w:val="20"/>
              </w:rPr>
              <w:t xml:space="preserve"> </w:t>
            </w:r>
            <w:r>
              <w:rPr>
                <w:sz w:val="20"/>
              </w:rPr>
              <w:t>the entire volume of sorted waste (e.g. if overflowing containers are observed, the collection frequency or the number of containers must be adjusted).</w:t>
            </w:r>
          </w:p>
        </w:tc>
      </w:tr>
      <w:tr w:rsidR="003754EE" w14:paraId="585DA82A" w14:textId="77777777">
        <w:trPr>
          <w:trHeight w:val="3360"/>
        </w:trPr>
        <w:tc>
          <w:tcPr>
            <w:tcW w:w="848" w:type="dxa"/>
          </w:tcPr>
          <w:p w14:paraId="69DBDAE3" w14:textId="77777777" w:rsidR="003754EE" w:rsidRDefault="00486D74">
            <w:pPr>
              <w:pStyle w:val="TableParagraph"/>
              <w:spacing w:before="236"/>
              <w:ind w:left="107"/>
              <w:rPr>
                <w:sz w:val="20"/>
              </w:rPr>
            </w:pPr>
            <w:r>
              <w:rPr>
                <w:spacing w:val="-5"/>
                <w:sz w:val="20"/>
              </w:rPr>
              <w:t>5.3</w:t>
            </w:r>
          </w:p>
        </w:tc>
        <w:tc>
          <w:tcPr>
            <w:tcW w:w="1707" w:type="dxa"/>
          </w:tcPr>
          <w:p w14:paraId="32692B6E" w14:textId="77777777" w:rsidR="003754EE" w:rsidRDefault="00486D74">
            <w:pPr>
              <w:pStyle w:val="TableParagraph"/>
              <w:spacing w:before="236"/>
              <w:ind w:left="105" w:right="108"/>
              <w:rPr>
                <w:sz w:val="20"/>
              </w:rPr>
            </w:pPr>
            <w:r>
              <w:rPr>
                <w:spacing w:val="-4"/>
                <w:sz w:val="20"/>
              </w:rPr>
              <w:t xml:space="preserve">The </w:t>
            </w:r>
            <w:r>
              <w:rPr>
                <w:spacing w:val="-2"/>
                <w:sz w:val="20"/>
              </w:rPr>
              <w:t xml:space="preserve">establishment </w:t>
            </w:r>
            <w:r>
              <w:rPr>
                <w:sz w:val="20"/>
              </w:rPr>
              <w:t>offers its guests practical means to</w:t>
            </w:r>
            <w:r>
              <w:rPr>
                <w:spacing w:val="-16"/>
                <w:sz w:val="20"/>
              </w:rPr>
              <w:t xml:space="preserve"> </w:t>
            </w:r>
            <w:r>
              <w:rPr>
                <w:sz w:val="20"/>
              </w:rPr>
              <w:t>separate</w:t>
            </w:r>
            <w:r>
              <w:rPr>
                <w:spacing w:val="-16"/>
                <w:sz w:val="20"/>
              </w:rPr>
              <w:t xml:space="preserve"> </w:t>
            </w:r>
            <w:r>
              <w:rPr>
                <w:sz w:val="20"/>
              </w:rPr>
              <w:t>their waste</w:t>
            </w:r>
            <w:r>
              <w:rPr>
                <w:spacing w:val="-12"/>
                <w:sz w:val="20"/>
              </w:rPr>
              <w:t xml:space="preserve"> </w:t>
            </w:r>
            <w:proofErr w:type="gramStart"/>
            <w:r>
              <w:rPr>
                <w:sz w:val="20"/>
              </w:rPr>
              <w:t>in</w:t>
            </w:r>
            <w:proofErr w:type="gramEnd"/>
            <w:r>
              <w:rPr>
                <w:spacing w:val="-13"/>
                <w:sz w:val="20"/>
              </w:rPr>
              <w:t xml:space="preserve"> </w:t>
            </w:r>
            <w:r>
              <w:rPr>
                <w:sz w:val="20"/>
              </w:rPr>
              <w:t>at</w:t>
            </w:r>
            <w:r>
              <w:rPr>
                <w:spacing w:val="-9"/>
                <w:sz w:val="20"/>
              </w:rPr>
              <w:t xml:space="preserve"> </w:t>
            </w:r>
            <w:r>
              <w:rPr>
                <w:sz w:val="20"/>
              </w:rPr>
              <w:t>least 3</w:t>
            </w:r>
            <w:r>
              <w:rPr>
                <w:spacing w:val="-8"/>
                <w:sz w:val="20"/>
              </w:rPr>
              <w:t xml:space="preserve"> </w:t>
            </w:r>
            <w:r>
              <w:rPr>
                <w:sz w:val="20"/>
              </w:rPr>
              <w:t>categories.</w:t>
            </w:r>
            <w:r>
              <w:rPr>
                <w:spacing w:val="-6"/>
                <w:sz w:val="20"/>
              </w:rPr>
              <w:t xml:space="preserve"> </w:t>
            </w:r>
            <w:r>
              <w:rPr>
                <w:sz w:val="20"/>
              </w:rPr>
              <w:t>(I)</w:t>
            </w:r>
          </w:p>
          <w:p w14:paraId="1B1FAC8A" w14:textId="77777777" w:rsidR="003754EE" w:rsidRDefault="00486D74">
            <w:pPr>
              <w:pStyle w:val="TableParagraph"/>
              <w:spacing w:before="236"/>
              <w:ind w:left="105"/>
              <w:rPr>
                <w:rFonts w:ascii="MS Gothic" w:hAnsi="MS Gothic"/>
                <w:sz w:val="24"/>
              </w:rPr>
            </w:pPr>
            <w:r>
              <w:rPr>
                <w:rFonts w:ascii="MS Gothic" w:hAnsi="MS Gothic"/>
                <w:spacing w:val="-10"/>
                <w:sz w:val="24"/>
              </w:rPr>
              <w:t>ⓘ</w:t>
            </w:r>
          </w:p>
        </w:tc>
        <w:tc>
          <w:tcPr>
            <w:tcW w:w="11052" w:type="dxa"/>
          </w:tcPr>
          <w:p w14:paraId="292AE687" w14:textId="77777777" w:rsidR="003754EE" w:rsidRDefault="00486D74">
            <w:pPr>
              <w:pStyle w:val="TableParagraph"/>
              <w:spacing w:before="236" w:line="241" w:lineRule="exact"/>
              <w:rPr>
                <w:b/>
                <w:sz w:val="20"/>
              </w:rPr>
            </w:pPr>
            <w:r>
              <w:rPr>
                <w:b/>
                <w:spacing w:val="-2"/>
                <w:sz w:val="20"/>
              </w:rPr>
              <w:t>Relevance</w:t>
            </w:r>
          </w:p>
          <w:p w14:paraId="6DDA8BF4" w14:textId="77777777" w:rsidR="003754EE" w:rsidRDefault="00486D74">
            <w:pPr>
              <w:pStyle w:val="TableParagraph"/>
              <w:ind w:right="100"/>
              <w:jc w:val="both"/>
              <w:rPr>
                <w:sz w:val="20"/>
              </w:rPr>
            </w:pPr>
            <w:r>
              <w:rPr>
                <w:sz w:val="20"/>
              </w:rPr>
              <w:t>To create awareness among guests on waste separation and recycling, visible and accessible sorting opportunities help encourage</w:t>
            </w:r>
            <w:r>
              <w:rPr>
                <w:spacing w:val="-16"/>
                <w:sz w:val="20"/>
              </w:rPr>
              <w:t xml:space="preserve"> </w:t>
            </w:r>
            <w:r>
              <w:rPr>
                <w:sz w:val="20"/>
              </w:rPr>
              <w:t>responsible</w:t>
            </w:r>
            <w:r>
              <w:rPr>
                <w:spacing w:val="-16"/>
                <w:sz w:val="20"/>
              </w:rPr>
              <w:t xml:space="preserve"> </w:t>
            </w:r>
            <w:proofErr w:type="spellStart"/>
            <w:r>
              <w:rPr>
                <w:sz w:val="20"/>
              </w:rPr>
              <w:t>behaviour</w:t>
            </w:r>
            <w:proofErr w:type="spellEnd"/>
            <w:r>
              <w:rPr>
                <w:spacing w:val="-15"/>
                <w:sz w:val="20"/>
              </w:rPr>
              <w:t xml:space="preserve"> </w:t>
            </w:r>
            <w:r>
              <w:rPr>
                <w:sz w:val="20"/>
              </w:rPr>
              <w:t>and</w:t>
            </w:r>
            <w:r>
              <w:rPr>
                <w:spacing w:val="-16"/>
                <w:sz w:val="20"/>
              </w:rPr>
              <w:t xml:space="preserve"> </w:t>
            </w:r>
            <w:r>
              <w:rPr>
                <w:sz w:val="20"/>
              </w:rPr>
              <w:t>participation</w:t>
            </w:r>
            <w:r>
              <w:rPr>
                <w:spacing w:val="-16"/>
                <w:sz w:val="20"/>
              </w:rPr>
              <w:t xml:space="preserve"> </w:t>
            </w:r>
            <w:r>
              <w:rPr>
                <w:sz w:val="20"/>
              </w:rPr>
              <w:t>in</w:t>
            </w:r>
            <w:r>
              <w:rPr>
                <w:spacing w:val="-15"/>
                <w:sz w:val="20"/>
              </w:rPr>
              <w:t xml:space="preserve"> </w:t>
            </w:r>
            <w:r>
              <w:rPr>
                <w:sz w:val="20"/>
              </w:rPr>
              <w:t>the</w:t>
            </w:r>
            <w:r>
              <w:rPr>
                <w:spacing w:val="-16"/>
                <w:sz w:val="20"/>
              </w:rPr>
              <w:t xml:space="preserve"> </w:t>
            </w:r>
            <w:r>
              <w:rPr>
                <w:sz w:val="20"/>
              </w:rPr>
              <w:t>establishment’s</w:t>
            </w:r>
            <w:r>
              <w:rPr>
                <w:spacing w:val="-15"/>
                <w:sz w:val="20"/>
              </w:rPr>
              <w:t xml:space="preserve"> </w:t>
            </w:r>
            <w:r>
              <w:rPr>
                <w:sz w:val="20"/>
              </w:rPr>
              <w:t>environmental</w:t>
            </w:r>
            <w:r>
              <w:rPr>
                <w:spacing w:val="-16"/>
                <w:sz w:val="20"/>
              </w:rPr>
              <w:t xml:space="preserve"> </w:t>
            </w:r>
            <w:r>
              <w:rPr>
                <w:sz w:val="20"/>
              </w:rPr>
              <w:t>efforts.</w:t>
            </w:r>
            <w:r>
              <w:rPr>
                <w:spacing w:val="-16"/>
                <w:sz w:val="20"/>
              </w:rPr>
              <w:t xml:space="preserve"> </w:t>
            </w:r>
            <w:r>
              <w:rPr>
                <w:sz w:val="20"/>
              </w:rPr>
              <w:t>Guest</w:t>
            </w:r>
            <w:r>
              <w:rPr>
                <w:spacing w:val="-15"/>
                <w:sz w:val="20"/>
              </w:rPr>
              <w:t xml:space="preserve"> </w:t>
            </w:r>
            <w:r>
              <w:rPr>
                <w:sz w:val="20"/>
              </w:rPr>
              <w:t>involvement</w:t>
            </w:r>
            <w:r>
              <w:rPr>
                <w:spacing w:val="-16"/>
                <w:sz w:val="20"/>
              </w:rPr>
              <w:t xml:space="preserve"> </w:t>
            </w:r>
            <w:r>
              <w:rPr>
                <w:sz w:val="20"/>
              </w:rPr>
              <w:t>in</w:t>
            </w:r>
            <w:r>
              <w:rPr>
                <w:spacing w:val="-16"/>
                <w:sz w:val="20"/>
              </w:rPr>
              <w:t xml:space="preserve"> </w:t>
            </w:r>
            <w:r>
              <w:rPr>
                <w:sz w:val="20"/>
              </w:rPr>
              <w:t>proper waste</w:t>
            </w:r>
            <w:r>
              <w:rPr>
                <w:spacing w:val="-4"/>
                <w:sz w:val="20"/>
              </w:rPr>
              <w:t xml:space="preserve"> </w:t>
            </w:r>
            <w:r>
              <w:rPr>
                <w:sz w:val="20"/>
              </w:rPr>
              <w:t>separation</w:t>
            </w:r>
            <w:r>
              <w:rPr>
                <w:spacing w:val="-6"/>
                <w:sz w:val="20"/>
              </w:rPr>
              <w:t xml:space="preserve"> </w:t>
            </w:r>
            <w:r>
              <w:rPr>
                <w:sz w:val="20"/>
              </w:rPr>
              <w:t>supports</w:t>
            </w:r>
            <w:r>
              <w:rPr>
                <w:spacing w:val="-4"/>
                <w:sz w:val="20"/>
              </w:rPr>
              <w:t xml:space="preserve"> </w:t>
            </w:r>
            <w:r>
              <w:rPr>
                <w:sz w:val="20"/>
              </w:rPr>
              <w:t>the</w:t>
            </w:r>
            <w:r>
              <w:rPr>
                <w:spacing w:val="-4"/>
                <w:sz w:val="20"/>
              </w:rPr>
              <w:t xml:space="preserve"> </w:t>
            </w:r>
            <w:r>
              <w:rPr>
                <w:sz w:val="20"/>
              </w:rPr>
              <w:t>overall</w:t>
            </w:r>
            <w:r>
              <w:rPr>
                <w:spacing w:val="-3"/>
                <w:sz w:val="20"/>
              </w:rPr>
              <w:t xml:space="preserve"> </w:t>
            </w:r>
            <w:r>
              <w:rPr>
                <w:sz w:val="20"/>
              </w:rPr>
              <w:t>waste</w:t>
            </w:r>
            <w:r>
              <w:rPr>
                <w:spacing w:val="-1"/>
                <w:sz w:val="20"/>
              </w:rPr>
              <w:t xml:space="preserve"> </w:t>
            </w:r>
            <w:r>
              <w:rPr>
                <w:sz w:val="20"/>
              </w:rPr>
              <w:t>management</w:t>
            </w:r>
            <w:r>
              <w:rPr>
                <w:spacing w:val="-4"/>
                <w:sz w:val="20"/>
              </w:rPr>
              <w:t xml:space="preserve"> </w:t>
            </w:r>
            <w:r>
              <w:rPr>
                <w:sz w:val="20"/>
              </w:rPr>
              <w:t>system,</w:t>
            </w:r>
            <w:r>
              <w:rPr>
                <w:spacing w:val="-1"/>
                <w:sz w:val="20"/>
              </w:rPr>
              <w:t xml:space="preserve"> </w:t>
            </w:r>
            <w:r>
              <w:rPr>
                <w:sz w:val="20"/>
              </w:rPr>
              <w:t>improves</w:t>
            </w:r>
            <w:r>
              <w:rPr>
                <w:spacing w:val="-2"/>
                <w:sz w:val="20"/>
              </w:rPr>
              <w:t xml:space="preserve"> </w:t>
            </w:r>
            <w:r>
              <w:rPr>
                <w:sz w:val="20"/>
              </w:rPr>
              <w:t>recycling</w:t>
            </w:r>
            <w:r>
              <w:rPr>
                <w:spacing w:val="-6"/>
                <w:sz w:val="20"/>
              </w:rPr>
              <w:t xml:space="preserve"> </w:t>
            </w:r>
            <w:r>
              <w:rPr>
                <w:sz w:val="20"/>
              </w:rPr>
              <w:t>quality,</w:t>
            </w:r>
            <w:r>
              <w:rPr>
                <w:spacing w:val="-3"/>
                <w:sz w:val="20"/>
              </w:rPr>
              <w:t xml:space="preserve"> </w:t>
            </w:r>
            <w:r>
              <w:rPr>
                <w:sz w:val="20"/>
              </w:rPr>
              <w:t>and</w:t>
            </w:r>
            <w:r>
              <w:rPr>
                <w:spacing w:val="-1"/>
                <w:sz w:val="20"/>
              </w:rPr>
              <w:t xml:space="preserve"> </w:t>
            </w:r>
            <w:r>
              <w:rPr>
                <w:sz w:val="20"/>
              </w:rPr>
              <w:t>reduces</w:t>
            </w:r>
            <w:r>
              <w:rPr>
                <w:spacing w:val="-4"/>
                <w:sz w:val="20"/>
              </w:rPr>
              <w:t xml:space="preserve"> </w:t>
            </w:r>
            <w:r>
              <w:rPr>
                <w:sz w:val="20"/>
              </w:rPr>
              <w:t>landfill</w:t>
            </w:r>
            <w:r>
              <w:rPr>
                <w:spacing w:val="-3"/>
                <w:sz w:val="20"/>
              </w:rPr>
              <w:t xml:space="preserve"> </w:t>
            </w:r>
            <w:r>
              <w:rPr>
                <w:sz w:val="20"/>
              </w:rPr>
              <w:t>waste.</w:t>
            </w:r>
          </w:p>
          <w:p w14:paraId="7437F158" w14:textId="77777777" w:rsidR="003754EE" w:rsidRDefault="00486D74">
            <w:pPr>
              <w:pStyle w:val="TableParagraph"/>
              <w:spacing w:before="235"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132B7C7" w14:textId="77777777" w:rsidR="003754EE" w:rsidRDefault="00486D74">
            <w:pPr>
              <w:pStyle w:val="TableParagraph"/>
              <w:ind w:right="102"/>
              <w:jc w:val="both"/>
              <w:rPr>
                <w:sz w:val="20"/>
              </w:rPr>
            </w:pPr>
            <w:r>
              <w:rPr>
                <w:sz w:val="20"/>
              </w:rPr>
              <w:t>The establishment offers guests a clear and practical opportunity to separate their waste. The waste that guests sort is properly</w:t>
            </w:r>
            <w:r>
              <w:rPr>
                <w:spacing w:val="-12"/>
                <w:sz w:val="20"/>
              </w:rPr>
              <w:t xml:space="preserve"> </w:t>
            </w:r>
            <w:r>
              <w:rPr>
                <w:sz w:val="20"/>
              </w:rPr>
              <w:t>collected</w:t>
            </w:r>
            <w:r>
              <w:rPr>
                <w:spacing w:val="-11"/>
                <w:sz w:val="20"/>
              </w:rPr>
              <w:t xml:space="preserve"> </w:t>
            </w:r>
            <w:r>
              <w:rPr>
                <w:sz w:val="20"/>
              </w:rPr>
              <w:t>and</w:t>
            </w:r>
            <w:r>
              <w:rPr>
                <w:spacing w:val="-9"/>
                <w:sz w:val="20"/>
              </w:rPr>
              <w:t xml:space="preserve"> </w:t>
            </w:r>
            <w:r>
              <w:rPr>
                <w:sz w:val="20"/>
              </w:rPr>
              <w:t>ultimately</w:t>
            </w:r>
            <w:r>
              <w:rPr>
                <w:spacing w:val="-12"/>
                <w:sz w:val="20"/>
              </w:rPr>
              <w:t xml:space="preserve"> </w:t>
            </w:r>
            <w:r>
              <w:rPr>
                <w:sz w:val="20"/>
              </w:rPr>
              <w:t>placed</w:t>
            </w:r>
            <w:r>
              <w:rPr>
                <w:spacing w:val="-11"/>
                <w:sz w:val="20"/>
              </w:rPr>
              <w:t xml:space="preserve"> </w:t>
            </w:r>
            <w:r>
              <w:rPr>
                <w:sz w:val="20"/>
              </w:rPr>
              <w:t>into</w:t>
            </w:r>
            <w:r>
              <w:rPr>
                <w:spacing w:val="-9"/>
                <w:sz w:val="20"/>
              </w:rPr>
              <w:t xml:space="preserve"> </w:t>
            </w:r>
            <w:r>
              <w:rPr>
                <w:sz w:val="20"/>
              </w:rPr>
              <w:t>the</w:t>
            </w:r>
            <w:r>
              <w:rPr>
                <w:spacing w:val="-9"/>
                <w:sz w:val="20"/>
              </w:rPr>
              <w:t xml:space="preserve"> </w:t>
            </w:r>
            <w:r>
              <w:rPr>
                <w:sz w:val="20"/>
              </w:rPr>
              <w:t>corresponding</w:t>
            </w:r>
            <w:r>
              <w:rPr>
                <w:spacing w:val="-4"/>
                <w:sz w:val="20"/>
              </w:rPr>
              <w:t xml:space="preserve"> </w:t>
            </w:r>
            <w:r>
              <w:rPr>
                <w:sz w:val="20"/>
              </w:rPr>
              <w:t>waste</w:t>
            </w:r>
            <w:r>
              <w:rPr>
                <w:spacing w:val="-12"/>
                <w:sz w:val="20"/>
              </w:rPr>
              <w:t xml:space="preserve"> </w:t>
            </w:r>
            <w:r>
              <w:rPr>
                <w:sz w:val="20"/>
              </w:rPr>
              <w:t>bins</w:t>
            </w:r>
            <w:r>
              <w:rPr>
                <w:spacing w:val="-10"/>
                <w:sz w:val="20"/>
              </w:rPr>
              <w:t xml:space="preserve"> </w:t>
            </w:r>
            <w:r>
              <w:rPr>
                <w:sz w:val="20"/>
              </w:rPr>
              <w:t>at</w:t>
            </w:r>
            <w:r>
              <w:rPr>
                <w:spacing w:val="-12"/>
                <w:sz w:val="20"/>
              </w:rPr>
              <w:t xml:space="preserve"> </w:t>
            </w:r>
            <w:r>
              <w:rPr>
                <w:sz w:val="20"/>
              </w:rPr>
              <w:t>the</w:t>
            </w:r>
            <w:r>
              <w:rPr>
                <w:spacing w:val="-9"/>
                <w:sz w:val="20"/>
              </w:rPr>
              <w:t xml:space="preserve"> </w:t>
            </w:r>
            <w:r>
              <w:rPr>
                <w:sz w:val="20"/>
              </w:rPr>
              <w:t>waste</w:t>
            </w:r>
            <w:r>
              <w:rPr>
                <w:spacing w:val="-9"/>
                <w:sz w:val="20"/>
              </w:rPr>
              <w:t xml:space="preserve"> </w:t>
            </w:r>
            <w:r>
              <w:rPr>
                <w:sz w:val="20"/>
              </w:rPr>
              <w:t>management</w:t>
            </w:r>
            <w:r>
              <w:rPr>
                <w:spacing w:val="-10"/>
                <w:sz w:val="20"/>
              </w:rPr>
              <w:t xml:space="preserve"> </w:t>
            </w:r>
            <w:r>
              <w:rPr>
                <w:sz w:val="20"/>
              </w:rPr>
              <w:t>stations.</w:t>
            </w:r>
            <w:r>
              <w:rPr>
                <w:spacing w:val="-11"/>
                <w:sz w:val="20"/>
              </w:rPr>
              <w:t xml:space="preserve"> </w:t>
            </w:r>
            <w:r>
              <w:rPr>
                <w:sz w:val="20"/>
              </w:rPr>
              <w:t>It</w:t>
            </w:r>
            <w:r>
              <w:rPr>
                <w:spacing w:val="-12"/>
                <w:sz w:val="20"/>
              </w:rPr>
              <w:t xml:space="preserve"> </w:t>
            </w:r>
            <w:r>
              <w:rPr>
                <w:sz w:val="20"/>
              </w:rPr>
              <w:t>is</w:t>
            </w:r>
            <w:r>
              <w:rPr>
                <w:spacing w:val="-10"/>
                <w:sz w:val="20"/>
              </w:rPr>
              <w:t xml:space="preserve"> </w:t>
            </w:r>
            <w:r>
              <w:rPr>
                <w:sz w:val="20"/>
              </w:rPr>
              <w:t>essential that</w:t>
            </w:r>
            <w:r>
              <w:rPr>
                <w:spacing w:val="-4"/>
                <w:sz w:val="20"/>
              </w:rPr>
              <w:t xml:space="preserve"> </w:t>
            </w:r>
            <w:r>
              <w:rPr>
                <w:sz w:val="20"/>
              </w:rPr>
              <w:t>the</w:t>
            </w:r>
            <w:r>
              <w:rPr>
                <w:spacing w:val="-2"/>
                <w:sz w:val="20"/>
              </w:rPr>
              <w:t xml:space="preserve"> </w:t>
            </w:r>
            <w:r>
              <w:rPr>
                <w:sz w:val="20"/>
              </w:rPr>
              <w:t>guest-facing</w:t>
            </w:r>
            <w:r>
              <w:rPr>
                <w:spacing w:val="-5"/>
                <w:sz w:val="20"/>
              </w:rPr>
              <w:t xml:space="preserve"> </w:t>
            </w:r>
            <w:r>
              <w:rPr>
                <w:sz w:val="20"/>
              </w:rPr>
              <w:t>system</w:t>
            </w:r>
            <w:r>
              <w:rPr>
                <w:spacing w:val="-5"/>
                <w:sz w:val="20"/>
              </w:rPr>
              <w:t xml:space="preserve"> </w:t>
            </w:r>
            <w:r>
              <w:rPr>
                <w:sz w:val="20"/>
              </w:rPr>
              <w:t>aligns</w:t>
            </w:r>
            <w:r>
              <w:rPr>
                <w:spacing w:val="-2"/>
                <w:sz w:val="20"/>
              </w:rPr>
              <w:t xml:space="preserve"> </w:t>
            </w:r>
            <w:r>
              <w:rPr>
                <w:sz w:val="20"/>
              </w:rPr>
              <w:t>with</w:t>
            </w:r>
            <w:r>
              <w:rPr>
                <w:spacing w:val="-5"/>
                <w:sz w:val="20"/>
              </w:rPr>
              <w:t xml:space="preserve"> </w:t>
            </w:r>
            <w:r>
              <w:rPr>
                <w:sz w:val="20"/>
              </w:rPr>
              <w:t>the</w:t>
            </w:r>
            <w:r>
              <w:rPr>
                <w:spacing w:val="-4"/>
                <w:sz w:val="20"/>
              </w:rPr>
              <w:t xml:space="preserve"> </w:t>
            </w:r>
            <w:r>
              <w:rPr>
                <w:sz w:val="20"/>
              </w:rPr>
              <w:t>establishment’s</w:t>
            </w:r>
            <w:r>
              <w:rPr>
                <w:spacing w:val="-4"/>
                <w:sz w:val="20"/>
              </w:rPr>
              <w:t xml:space="preserve"> </w:t>
            </w:r>
            <w:r>
              <w:rPr>
                <w:sz w:val="20"/>
              </w:rPr>
              <w:t>overall</w:t>
            </w:r>
            <w:r>
              <w:rPr>
                <w:spacing w:val="-3"/>
                <w:sz w:val="20"/>
              </w:rPr>
              <w:t xml:space="preserve"> </w:t>
            </w:r>
            <w:r>
              <w:rPr>
                <w:sz w:val="20"/>
              </w:rPr>
              <w:t>waste</w:t>
            </w:r>
            <w:r>
              <w:rPr>
                <w:spacing w:val="-2"/>
                <w:sz w:val="20"/>
              </w:rPr>
              <w:t xml:space="preserve"> </w:t>
            </w:r>
            <w:r>
              <w:rPr>
                <w:sz w:val="20"/>
              </w:rPr>
              <w:t>management</w:t>
            </w:r>
            <w:r>
              <w:rPr>
                <w:spacing w:val="-4"/>
                <w:sz w:val="20"/>
              </w:rPr>
              <w:t xml:space="preserve"> </w:t>
            </w:r>
            <w:r>
              <w:rPr>
                <w:sz w:val="20"/>
              </w:rPr>
              <w:t>practices</w:t>
            </w:r>
            <w:r>
              <w:rPr>
                <w:spacing w:val="-4"/>
                <w:sz w:val="20"/>
              </w:rPr>
              <w:t xml:space="preserve"> </w:t>
            </w:r>
            <w:r>
              <w:rPr>
                <w:sz w:val="20"/>
              </w:rPr>
              <w:t>(criterion</w:t>
            </w:r>
            <w:r>
              <w:rPr>
                <w:spacing w:val="-2"/>
                <w:sz w:val="20"/>
              </w:rPr>
              <w:t xml:space="preserve"> </w:t>
            </w:r>
            <w:r>
              <w:rPr>
                <w:sz w:val="20"/>
              </w:rPr>
              <w:t>5.1).</w:t>
            </w:r>
          </w:p>
          <w:p w14:paraId="31C11C0B" w14:textId="77777777" w:rsidR="003754EE" w:rsidRDefault="00486D74">
            <w:pPr>
              <w:pStyle w:val="TableParagraph"/>
              <w:spacing w:before="219" w:line="240" w:lineRule="exact"/>
              <w:ind w:right="97"/>
              <w:jc w:val="both"/>
              <w:rPr>
                <w:sz w:val="20"/>
              </w:rPr>
            </w:pPr>
            <w:r>
              <w:rPr>
                <w:sz w:val="20"/>
              </w:rPr>
              <w:t>The possibility to sort waste is provided in at least 1 strategic main public area, such as the lobby, conference area/room, corridors,</w:t>
            </w:r>
            <w:r>
              <w:rPr>
                <w:spacing w:val="-6"/>
                <w:sz w:val="20"/>
              </w:rPr>
              <w:t xml:space="preserve"> </w:t>
            </w:r>
            <w:r>
              <w:rPr>
                <w:sz w:val="20"/>
              </w:rPr>
              <w:t>restaurants.</w:t>
            </w:r>
            <w:r>
              <w:rPr>
                <w:spacing w:val="-8"/>
                <w:sz w:val="20"/>
              </w:rPr>
              <w:t xml:space="preserve"> </w:t>
            </w:r>
            <w:r>
              <w:rPr>
                <w:sz w:val="20"/>
              </w:rPr>
              <w:t>At</w:t>
            </w:r>
            <w:r>
              <w:rPr>
                <w:spacing w:val="-6"/>
                <w:sz w:val="20"/>
              </w:rPr>
              <w:t xml:space="preserve"> </w:t>
            </w:r>
            <w:r>
              <w:rPr>
                <w:sz w:val="20"/>
              </w:rPr>
              <w:t>a</w:t>
            </w:r>
            <w:r>
              <w:rPr>
                <w:spacing w:val="-5"/>
                <w:sz w:val="20"/>
              </w:rPr>
              <w:t xml:space="preserve"> </w:t>
            </w:r>
            <w:r>
              <w:rPr>
                <w:sz w:val="20"/>
              </w:rPr>
              <w:t>minimum,</w:t>
            </w:r>
            <w:r>
              <w:rPr>
                <w:spacing w:val="-8"/>
                <w:sz w:val="20"/>
              </w:rPr>
              <w:t xml:space="preserve"> </w:t>
            </w:r>
            <w:r>
              <w:rPr>
                <w:sz w:val="20"/>
              </w:rPr>
              <w:t>3</w:t>
            </w:r>
            <w:r>
              <w:rPr>
                <w:spacing w:val="-7"/>
                <w:sz w:val="20"/>
              </w:rPr>
              <w:t xml:space="preserve"> </w:t>
            </w:r>
            <w:r>
              <w:rPr>
                <w:sz w:val="20"/>
              </w:rPr>
              <w:t>waste</w:t>
            </w:r>
            <w:r>
              <w:rPr>
                <w:spacing w:val="-8"/>
                <w:sz w:val="20"/>
              </w:rPr>
              <w:t xml:space="preserve"> </w:t>
            </w:r>
            <w:r>
              <w:rPr>
                <w:sz w:val="20"/>
              </w:rPr>
              <w:t>categories</w:t>
            </w:r>
            <w:r>
              <w:rPr>
                <w:spacing w:val="-8"/>
                <w:sz w:val="20"/>
              </w:rPr>
              <w:t xml:space="preserve"> </w:t>
            </w:r>
            <w:r>
              <w:rPr>
                <w:sz w:val="20"/>
              </w:rPr>
              <w:t>are</w:t>
            </w:r>
            <w:r>
              <w:rPr>
                <w:spacing w:val="-6"/>
                <w:sz w:val="20"/>
              </w:rPr>
              <w:t xml:space="preserve"> </w:t>
            </w:r>
            <w:r>
              <w:rPr>
                <w:sz w:val="20"/>
              </w:rPr>
              <w:t>available</w:t>
            </w:r>
            <w:r>
              <w:rPr>
                <w:spacing w:val="-8"/>
                <w:sz w:val="20"/>
              </w:rPr>
              <w:t xml:space="preserve"> </w:t>
            </w:r>
            <w:r>
              <w:rPr>
                <w:sz w:val="20"/>
              </w:rPr>
              <w:t>for</w:t>
            </w:r>
            <w:r>
              <w:rPr>
                <w:spacing w:val="-7"/>
                <w:sz w:val="20"/>
              </w:rPr>
              <w:t xml:space="preserve"> </w:t>
            </w:r>
            <w:r>
              <w:rPr>
                <w:sz w:val="20"/>
              </w:rPr>
              <w:t>separation,</w:t>
            </w:r>
            <w:r>
              <w:rPr>
                <w:spacing w:val="-6"/>
                <w:sz w:val="20"/>
              </w:rPr>
              <w:t xml:space="preserve"> </w:t>
            </w:r>
            <w:r>
              <w:rPr>
                <w:sz w:val="20"/>
              </w:rPr>
              <w:t>and</w:t>
            </w:r>
            <w:r>
              <w:rPr>
                <w:spacing w:val="-5"/>
                <w:sz w:val="20"/>
              </w:rPr>
              <w:t xml:space="preserve"> </w:t>
            </w:r>
            <w:r>
              <w:rPr>
                <w:sz w:val="20"/>
              </w:rPr>
              <w:t>general</w:t>
            </w:r>
            <w:r>
              <w:rPr>
                <w:spacing w:val="-8"/>
                <w:sz w:val="20"/>
              </w:rPr>
              <w:t xml:space="preserve"> </w:t>
            </w:r>
            <w:r>
              <w:rPr>
                <w:sz w:val="20"/>
              </w:rPr>
              <w:t>waste</w:t>
            </w:r>
            <w:r>
              <w:rPr>
                <w:spacing w:val="-8"/>
                <w:sz w:val="20"/>
              </w:rPr>
              <w:t xml:space="preserve"> </w:t>
            </w:r>
            <w:r>
              <w:rPr>
                <w:sz w:val="20"/>
              </w:rPr>
              <w:t>is</w:t>
            </w:r>
            <w:r>
              <w:rPr>
                <w:spacing w:val="-6"/>
                <w:sz w:val="20"/>
              </w:rPr>
              <w:t xml:space="preserve"> </w:t>
            </w:r>
            <w:r>
              <w:rPr>
                <w:sz w:val="20"/>
              </w:rPr>
              <w:t>required</w:t>
            </w:r>
            <w:r>
              <w:rPr>
                <w:spacing w:val="-7"/>
                <w:sz w:val="20"/>
              </w:rPr>
              <w:t xml:space="preserve"> </w:t>
            </w:r>
            <w:r>
              <w:rPr>
                <w:sz w:val="20"/>
              </w:rPr>
              <w:t>to</w:t>
            </w:r>
            <w:r>
              <w:rPr>
                <w:spacing w:val="-8"/>
                <w:sz w:val="20"/>
              </w:rPr>
              <w:t xml:space="preserve"> </w:t>
            </w:r>
            <w:r>
              <w:rPr>
                <w:sz w:val="20"/>
              </w:rPr>
              <w:t>be 1 of</w:t>
            </w:r>
            <w:r>
              <w:rPr>
                <w:spacing w:val="24"/>
                <w:sz w:val="20"/>
              </w:rPr>
              <w:t xml:space="preserve"> </w:t>
            </w:r>
            <w:r>
              <w:rPr>
                <w:sz w:val="20"/>
              </w:rPr>
              <w:t>these</w:t>
            </w:r>
            <w:r>
              <w:rPr>
                <w:spacing w:val="26"/>
                <w:sz w:val="20"/>
              </w:rPr>
              <w:t xml:space="preserve"> </w:t>
            </w:r>
            <w:r>
              <w:rPr>
                <w:sz w:val="20"/>
              </w:rPr>
              <w:t>categories.</w:t>
            </w:r>
            <w:r>
              <w:rPr>
                <w:spacing w:val="27"/>
                <w:sz w:val="20"/>
              </w:rPr>
              <w:t xml:space="preserve"> </w:t>
            </w:r>
            <w:r>
              <w:rPr>
                <w:sz w:val="20"/>
              </w:rPr>
              <w:t>The</w:t>
            </w:r>
            <w:r>
              <w:rPr>
                <w:spacing w:val="28"/>
                <w:sz w:val="20"/>
              </w:rPr>
              <w:t xml:space="preserve"> </w:t>
            </w:r>
            <w:r>
              <w:rPr>
                <w:sz w:val="20"/>
              </w:rPr>
              <w:t>waste</w:t>
            </w:r>
            <w:r>
              <w:rPr>
                <w:spacing w:val="26"/>
                <w:sz w:val="20"/>
              </w:rPr>
              <w:t xml:space="preserve"> </w:t>
            </w:r>
            <w:r>
              <w:rPr>
                <w:sz w:val="20"/>
              </w:rPr>
              <w:t>separation</w:t>
            </w:r>
            <w:r>
              <w:rPr>
                <w:spacing w:val="25"/>
                <w:sz w:val="20"/>
              </w:rPr>
              <w:t xml:space="preserve"> </w:t>
            </w:r>
            <w:r>
              <w:rPr>
                <w:sz w:val="20"/>
              </w:rPr>
              <w:t>can</w:t>
            </w:r>
            <w:r>
              <w:rPr>
                <w:spacing w:val="25"/>
                <w:sz w:val="20"/>
              </w:rPr>
              <w:t xml:space="preserve"> </w:t>
            </w:r>
            <w:r>
              <w:rPr>
                <w:sz w:val="20"/>
              </w:rPr>
              <w:t>be</w:t>
            </w:r>
            <w:r>
              <w:rPr>
                <w:spacing w:val="26"/>
                <w:sz w:val="20"/>
              </w:rPr>
              <w:t xml:space="preserve"> </w:t>
            </w:r>
            <w:r>
              <w:rPr>
                <w:sz w:val="20"/>
              </w:rPr>
              <w:t>done</w:t>
            </w:r>
            <w:r>
              <w:rPr>
                <w:spacing w:val="26"/>
                <w:sz w:val="20"/>
              </w:rPr>
              <w:t xml:space="preserve"> </w:t>
            </w:r>
            <w:r>
              <w:rPr>
                <w:sz w:val="20"/>
              </w:rPr>
              <w:t>through</w:t>
            </w:r>
            <w:r>
              <w:rPr>
                <w:spacing w:val="25"/>
                <w:sz w:val="20"/>
              </w:rPr>
              <w:t xml:space="preserve"> </w:t>
            </w:r>
            <w:r>
              <w:rPr>
                <w:sz w:val="20"/>
              </w:rPr>
              <w:t>separate</w:t>
            </w:r>
            <w:r>
              <w:rPr>
                <w:spacing w:val="26"/>
                <w:sz w:val="20"/>
              </w:rPr>
              <w:t xml:space="preserve"> </w:t>
            </w:r>
            <w:r>
              <w:rPr>
                <w:sz w:val="20"/>
              </w:rPr>
              <w:t>bins</w:t>
            </w:r>
            <w:r>
              <w:rPr>
                <w:spacing w:val="27"/>
                <w:sz w:val="20"/>
              </w:rPr>
              <w:t xml:space="preserve"> </w:t>
            </w:r>
            <w:r>
              <w:rPr>
                <w:sz w:val="20"/>
              </w:rPr>
              <w:t>for</w:t>
            </w:r>
            <w:r>
              <w:rPr>
                <w:spacing w:val="25"/>
                <w:sz w:val="20"/>
              </w:rPr>
              <w:t xml:space="preserve"> </w:t>
            </w:r>
            <w:r>
              <w:rPr>
                <w:sz w:val="20"/>
              </w:rPr>
              <w:t>different</w:t>
            </w:r>
            <w:r>
              <w:rPr>
                <w:spacing w:val="26"/>
                <w:sz w:val="20"/>
              </w:rPr>
              <w:t xml:space="preserve"> </w:t>
            </w:r>
            <w:r>
              <w:rPr>
                <w:sz w:val="20"/>
              </w:rPr>
              <w:t>waste</w:t>
            </w:r>
            <w:r>
              <w:rPr>
                <w:spacing w:val="26"/>
                <w:sz w:val="20"/>
              </w:rPr>
              <w:t xml:space="preserve"> </w:t>
            </w:r>
            <w:r>
              <w:rPr>
                <w:sz w:val="20"/>
              </w:rPr>
              <w:t>types</w:t>
            </w:r>
            <w:r>
              <w:rPr>
                <w:spacing w:val="28"/>
                <w:sz w:val="20"/>
              </w:rPr>
              <w:t xml:space="preserve"> </w:t>
            </w:r>
            <w:r>
              <w:rPr>
                <w:sz w:val="20"/>
              </w:rPr>
              <w:t>or</w:t>
            </w:r>
            <w:r>
              <w:rPr>
                <w:spacing w:val="35"/>
                <w:sz w:val="20"/>
              </w:rPr>
              <w:t xml:space="preserve"> </w:t>
            </w:r>
            <w:r>
              <w:rPr>
                <w:sz w:val="20"/>
              </w:rPr>
              <w:t>1</w:t>
            </w:r>
            <w:r>
              <w:rPr>
                <w:spacing w:val="25"/>
                <w:sz w:val="20"/>
              </w:rPr>
              <w:t xml:space="preserve"> </w:t>
            </w:r>
            <w:r>
              <w:rPr>
                <w:sz w:val="20"/>
              </w:rPr>
              <w:t>bin</w:t>
            </w:r>
            <w:r>
              <w:rPr>
                <w:spacing w:val="25"/>
                <w:sz w:val="20"/>
              </w:rPr>
              <w:t xml:space="preserve"> </w:t>
            </w:r>
            <w:r>
              <w:rPr>
                <w:spacing w:val="-4"/>
                <w:sz w:val="20"/>
              </w:rPr>
              <w:t>with</w:t>
            </w:r>
          </w:p>
        </w:tc>
      </w:tr>
    </w:tbl>
    <w:p w14:paraId="1C0928C1" w14:textId="77777777" w:rsidR="003754EE" w:rsidRDefault="00486D74">
      <w:pPr>
        <w:pStyle w:val="Brdtekst"/>
        <w:spacing w:before="32"/>
        <w:rPr>
          <w:sz w:val="20"/>
        </w:rPr>
      </w:pPr>
      <w:r>
        <w:rPr>
          <w:noProof/>
          <w:sz w:val="20"/>
        </w:rPr>
        <mc:AlternateContent>
          <mc:Choice Requires="wps">
            <w:drawing>
              <wp:anchor distT="0" distB="0" distL="0" distR="0" simplePos="0" relativeHeight="487611904" behindDoc="1" locked="0" layoutInCell="1" allowOverlap="1" wp14:anchorId="297A1F78" wp14:editId="4D160F24">
                <wp:simplePos x="0" y="0"/>
                <wp:positionH relativeFrom="page">
                  <wp:posOffset>899160</wp:posOffset>
                </wp:positionH>
                <wp:positionV relativeFrom="paragraph">
                  <wp:posOffset>189209</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CAF11" id="Graphic 67" o:spid="_x0000_s1026" style="position:absolute;margin-left:70.8pt;margin-top:14.9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" path="m1829053,l,,,7620r1829053,l1829053,xe" fillcolor="black" stroked="f">
                <v:path arrowok="t"/>
                <w10:wrap type="topAndBottom" anchorx="page"/>
              </v:shape>
            </w:pict>
          </mc:Fallback>
        </mc:AlternateContent>
      </w:r>
    </w:p>
    <w:p w14:paraId="266D3142" w14:textId="77777777" w:rsidR="003754EE" w:rsidRDefault="00486D74">
      <w:pPr>
        <w:pStyle w:val="Brdtekst"/>
        <w:spacing w:before="96"/>
        <w:ind w:left="140"/>
      </w:pPr>
      <w:bookmarkStart w:id="118" w:name="_bookmark118"/>
      <w:bookmarkEnd w:id="118"/>
      <w:r>
        <w:rPr>
          <w:rFonts w:ascii="Times New Roman"/>
          <w:position w:val="7"/>
          <w:sz w:val="13"/>
        </w:rPr>
        <w:t>99</w:t>
      </w:r>
      <w:r>
        <w:rPr>
          <w:rFonts w:ascii="Times New Roman"/>
          <w:spacing w:val="2"/>
          <w:position w:val="7"/>
          <w:sz w:val="13"/>
        </w:rPr>
        <w:t xml:space="preserve"> </w:t>
      </w:r>
      <w:r>
        <w:t>See</w:t>
      </w:r>
      <w:r>
        <w:rPr>
          <w:spacing w:val="-13"/>
        </w:rPr>
        <w:t xml:space="preserve"> </w:t>
      </w:r>
      <w:r>
        <w:t>glossary</w:t>
      </w:r>
      <w:r>
        <w:rPr>
          <w:spacing w:val="-12"/>
        </w:rPr>
        <w:t xml:space="preserve"> </w:t>
      </w:r>
      <w:r>
        <w:t>p.</w:t>
      </w:r>
      <w:r>
        <w:rPr>
          <w:spacing w:val="-13"/>
        </w:rPr>
        <w:t xml:space="preserve"> </w:t>
      </w:r>
      <w:r>
        <w:rPr>
          <w:spacing w:val="-5"/>
        </w:rPr>
        <w:t>4.</w:t>
      </w:r>
    </w:p>
    <w:p w14:paraId="46076CD8" w14:textId="77777777" w:rsidR="003754EE" w:rsidRDefault="003754EE">
      <w:pPr>
        <w:pStyle w:val="Brdtekst"/>
        <w:sectPr w:rsidR="003754EE">
          <w:pgSz w:w="16840" w:h="11910" w:orient="landscape"/>
          <w:pgMar w:top="1340" w:right="1275" w:bottom="1220" w:left="1275" w:header="0" w:footer="1022" w:gutter="0"/>
          <w:cols w:space="708"/>
        </w:sectPr>
      </w:pPr>
    </w:p>
    <w:p w14:paraId="25E77954"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18187CA" w14:textId="77777777">
        <w:trPr>
          <w:trHeight w:val="6518"/>
        </w:trPr>
        <w:tc>
          <w:tcPr>
            <w:tcW w:w="848" w:type="dxa"/>
          </w:tcPr>
          <w:p w14:paraId="3C2663B5" w14:textId="77777777" w:rsidR="003754EE" w:rsidRDefault="003754EE">
            <w:pPr>
              <w:pStyle w:val="TableParagraph"/>
              <w:ind w:left="0"/>
              <w:rPr>
                <w:rFonts w:ascii="Times New Roman"/>
                <w:sz w:val="18"/>
              </w:rPr>
            </w:pPr>
          </w:p>
        </w:tc>
        <w:tc>
          <w:tcPr>
            <w:tcW w:w="1707" w:type="dxa"/>
          </w:tcPr>
          <w:p w14:paraId="27CBE894" w14:textId="77777777" w:rsidR="003754EE" w:rsidRDefault="003754EE">
            <w:pPr>
              <w:pStyle w:val="TableParagraph"/>
              <w:ind w:left="0"/>
              <w:rPr>
                <w:rFonts w:ascii="Times New Roman"/>
                <w:sz w:val="18"/>
              </w:rPr>
            </w:pPr>
          </w:p>
        </w:tc>
        <w:tc>
          <w:tcPr>
            <w:tcW w:w="11052" w:type="dxa"/>
          </w:tcPr>
          <w:p w14:paraId="54A636BA" w14:textId="77777777" w:rsidR="003754EE" w:rsidRDefault="00486D74">
            <w:pPr>
              <w:pStyle w:val="TableParagraph"/>
              <w:ind w:right="100"/>
              <w:jc w:val="both"/>
              <w:rPr>
                <w:sz w:val="20"/>
              </w:rPr>
            </w:pPr>
            <w:r>
              <w:rPr>
                <w:sz w:val="20"/>
              </w:rPr>
              <w:t>separation for different waste types. It is required that bins are clearly labelled with text and pictograms or illustrations, indicating the different bins/compartments for the different types of waste.</w:t>
            </w:r>
          </w:p>
          <w:p w14:paraId="078E69EC" w14:textId="77777777" w:rsidR="003754EE" w:rsidRDefault="00486D74">
            <w:pPr>
              <w:pStyle w:val="TableParagraph"/>
              <w:spacing w:before="236"/>
              <w:ind w:right="100"/>
              <w:jc w:val="both"/>
              <w:rPr>
                <w:sz w:val="20"/>
              </w:rPr>
            </w:pPr>
            <w:r>
              <w:rPr>
                <w:sz w:val="20"/>
              </w:rPr>
              <w:t>It</w:t>
            </w:r>
            <w:r>
              <w:rPr>
                <w:spacing w:val="-8"/>
                <w:sz w:val="20"/>
              </w:rPr>
              <w:t xml:space="preserve"> </w:t>
            </w:r>
            <w:r>
              <w:rPr>
                <w:sz w:val="20"/>
              </w:rPr>
              <w:t>is</w:t>
            </w:r>
            <w:r>
              <w:rPr>
                <w:spacing w:val="-6"/>
                <w:sz w:val="20"/>
              </w:rPr>
              <w:t xml:space="preserve"> </w:t>
            </w:r>
            <w:r>
              <w:rPr>
                <w:sz w:val="20"/>
              </w:rPr>
              <w:t>also</w:t>
            </w:r>
            <w:r>
              <w:rPr>
                <w:spacing w:val="-9"/>
                <w:sz w:val="20"/>
              </w:rPr>
              <w:t xml:space="preserve"> </w:t>
            </w:r>
            <w:r>
              <w:rPr>
                <w:sz w:val="20"/>
              </w:rPr>
              <w:t>recommended</w:t>
            </w:r>
            <w:r>
              <w:rPr>
                <w:spacing w:val="-8"/>
                <w:sz w:val="20"/>
              </w:rPr>
              <w:t xml:space="preserve"> </w:t>
            </w:r>
            <w:r>
              <w:rPr>
                <w:sz w:val="20"/>
              </w:rPr>
              <w:t>to</w:t>
            </w:r>
            <w:r>
              <w:rPr>
                <w:spacing w:val="-9"/>
                <w:sz w:val="20"/>
              </w:rPr>
              <w:t xml:space="preserve"> </w:t>
            </w:r>
            <w:r>
              <w:rPr>
                <w:sz w:val="20"/>
              </w:rPr>
              <w:t>provide</w:t>
            </w:r>
            <w:r>
              <w:rPr>
                <w:spacing w:val="-9"/>
                <w:sz w:val="20"/>
              </w:rPr>
              <w:t xml:space="preserve"> </w:t>
            </w:r>
            <w:r>
              <w:rPr>
                <w:sz w:val="20"/>
              </w:rPr>
              <w:t>waste</w:t>
            </w:r>
            <w:r>
              <w:rPr>
                <w:spacing w:val="-9"/>
                <w:sz w:val="20"/>
              </w:rPr>
              <w:t xml:space="preserve"> </w:t>
            </w:r>
            <w:r>
              <w:rPr>
                <w:sz w:val="20"/>
              </w:rPr>
              <w:t>sorting</w:t>
            </w:r>
            <w:r>
              <w:rPr>
                <w:spacing w:val="-8"/>
                <w:sz w:val="20"/>
              </w:rPr>
              <w:t xml:space="preserve"> </w:t>
            </w:r>
            <w:r>
              <w:rPr>
                <w:sz w:val="20"/>
              </w:rPr>
              <w:t>opportunities</w:t>
            </w:r>
            <w:r>
              <w:rPr>
                <w:spacing w:val="-9"/>
                <w:sz w:val="20"/>
              </w:rPr>
              <w:t xml:space="preserve"> </w:t>
            </w:r>
            <w:r>
              <w:rPr>
                <w:sz w:val="20"/>
              </w:rPr>
              <w:t>in</w:t>
            </w:r>
            <w:r>
              <w:rPr>
                <w:spacing w:val="-7"/>
                <w:sz w:val="20"/>
              </w:rPr>
              <w:t xml:space="preserve"> </w:t>
            </w:r>
            <w:r>
              <w:rPr>
                <w:sz w:val="20"/>
              </w:rPr>
              <w:t>guest</w:t>
            </w:r>
            <w:r>
              <w:rPr>
                <w:spacing w:val="-6"/>
                <w:sz w:val="20"/>
              </w:rPr>
              <w:t xml:space="preserve"> </w:t>
            </w:r>
            <w:r>
              <w:rPr>
                <w:sz w:val="20"/>
              </w:rPr>
              <w:t>rooms,</w:t>
            </w:r>
            <w:r>
              <w:rPr>
                <w:spacing w:val="-6"/>
                <w:sz w:val="20"/>
              </w:rPr>
              <w:t xml:space="preserve"> </w:t>
            </w:r>
            <w:r>
              <w:rPr>
                <w:sz w:val="20"/>
              </w:rPr>
              <w:t>and</w:t>
            </w:r>
            <w:r>
              <w:rPr>
                <w:spacing w:val="-6"/>
                <w:sz w:val="20"/>
              </w:rPr>
              <w:t xml:space="preserve"> </w:t>
            </w:r>
            <w:r>
              <w:rPr>
                <w:sz w:val="20"/>
              </w:rPr>
              <w:t>in</w:t>
            </w:r>
            <w:r>
              <w:rPr>
                <w:spacing w:val="-10"/>
                <w:sz w:val="20"/>
              </w:rPr>
              <w:t xml:space="preserve"> </w:t>
            </w:r>
            <w:r>
              <w:rPr>
                <w:sz w:val="20"/>
              </w:rPr>
              <w:t>additional</w:t>
            </w:r>
            <w:r>
              <w:rPr>
                <w:spacing w:val="-8"/>
                <w:sz w:val="20"/>
              </w:rPr>
              <w:t xml:space="preserve"> </w:t>
            </w:r>
            <w:r>
              <w:rPr>
                <w:sz w:val="20"/>
              </w:rPr>
              <w:t>public</w:t>
            </w:r>
            <w:r>
              <w:rPr>
                <w:spacing w:val="-8"/>
                <w:sz w:val="20"/>
              </w:rPr>
              <w:t xml:space="preserve"> </w:t>
            </w:r>
            <w:r>
              <w:rPr>
                <w:sz w:val="20"/>
              </w:rPr>
              <w:t>areas,</w:t>
            </w:r>
            <w:r>
              <w:rPr>
                <w:spacing w:val="-8"/>
                <w:sz w:val="20"/>
              </w:rPr>
              <w:t xml:space="preserve"> </w:t>
            </w:r>
            <w:r>
              <w:rPr>
                <w:sz w:val="20"/>
              </w:rPr>
              <w:t>such</w:t>
            </w:r>
            <w:r>
              <w:rPr>
                <w:spacing w:val="-7"/>
                <w:sz w:val="20"/>
              </w:rPr>
              <w:t xml:space="preserve"> </w:t>
            </w:r>
            <w:r>
              <w:rPr>
                <w:sz w:val="20"/>
              </w:rPr>
              <w:t xml:space="preserve">as public restrooms, or parking areas. Alternatively, it is possible to have a system for guests of placing </w:t>
            </w:r>
            <w:proofErr w:type="gramStart"/>
            <w:r>
              <w:rPr>
                <w:sz w:val="20"/>
              </w:rPr>
              <w:t>separated</w:t>
            </w:r>
            <w:proofErr w:type="gramEnd"/>
            <w:r>
              <w:rPr>
                <w:sz w:val="20"/>
              </w:rPr>
              <w:t xml:space="preserve"> waste in distinct locations</w:t>
            </w:r>
            <w:r>
              <w:rPr>
                <w:spacing w:val="-4"/>
                <w:sz w:val="20"/>
              </w:rPr>
              <w:t xml:space="preserve"> </w:t>
            </w:r>
            <w:r>
              <w:rPr>
                <w:sz w:val="20"/>
              </w:rPr>
              <w:t>(e.g.</w:t>
            </w:r>
            <w:r>
              <w:rPr>
                <w:spacing w:val="-3"/>
                <w:sz w:val="20"/>
              </w:rPr>
              <w:t xml:space="preserve"> </w:t>
            </w:r>
            <w:r>
              <w:rPr>
                <w:sz w:val="20"/>
              </w:rPr>
              <w:t>paper</w:t>
            </w:r>
            <w:r>
              <w:rPr>
                <w:spacing w:val="-4"/>
                <w:sz w:val="20"/>
              </w:rPr>
              <w:t xml:space="preserve"> </w:t>
            </w:r>
            <w:r>
              <w:rPr>
                <w:sz w:val="20"/>
              </w:rPr>
              <w:t>and</w:t>
            </w:r>
            <w:r>
              <w:rPr>
                <w:spacing w:val="-3"/>
                <w:sz w:val="20"/>
              </w:rPr>
              <w:t xml:space="preserve"> </w:t>
            </w:r>
            <w:r>
              <w:rPr>
                <w:sz w:val="20"/>
              </w:rPr>
              <w:t>newspaper</w:t>
            </w:r>
            <w:r>
              <w:rPr>
                <w:spacing w:val="-4"/>
                <w:sz w:val="20"/>
              </w:rPr>
              <w:t xml:space="preserve"> </w:t>
            </w:r>
            <w:r>
              <w:rPr>
                <w:sz w:val="20"/>
              </w:rPr>
              <w:t>on</w:t>
            </w:r>
            <w:r>
              <w:rPr>
                <w:spacing w:val="-5"/>
                <w:sz w:val="20"/>
              </w:rPr>
              <w:t xml:space="preserve"> </w:t>
            </w:r>
            <w:r>
              <w:rPr>
                <w:sz w:val="20"/>
              </w:rPr>
              <w:t>the</w:t>
            </w:r>
            <w:r>
              <w:rPr>
                <w:spacing w:val="-3"/>
                <w:sz w:val="20"/>
              </w:rPr>
              <w:t xml:space="preserve"> </w:t>
            </w:r>
            <w:r>
              <w:rPr>
                <w:sz w:val="20"/>
              </w:rPr>
              <w:t>table,</w:t>
            </w:r>
            <w:r>
              <w:rPr>
                <w:spacing w:val="-3"/>
                <w:sz w:val="20"/>
              </w:rPr>
              <w:t xml:space="preserve"> </w:t>
            </w:r>
            <w:r>
              <w:rPr>
                <w:sz w:val="20"/>
              </w:rPr>
              <w:t>bottles</w:t>
            </w:r>
            <w:r>
              <w:rPr>
                <w:spacing w:val="-3"/>
                <w:sz w:val="20"/>
              </w:rPr>
              <w:t xml:space="preserve"> </w:t>
            </w:r>
            <w:r>
              <w:rPr>
                <w:sz w:val="20"/>
              </w:rPr>
              <w:t>and</w:t>
            </w:r>
            <w:r>
              <w:rPr>
                <w:spacing w:val="-3"/>
                <w:sz w:val="20"/>
              </w:rPr>
              <w:t xml:space="preserve"> </w:t>
            </w:r>
            <w:r>
              <w:rPr>
                <w:sz w:val="20"/>
              </w:rPr>
              <w:t>cans</w:t>
            </w:r>
            <w:r>
              <w:rPr>
                <w:spacing w:val="-1"/>
                <w:sz w:val="20"/>
              </w:rPr>
              <w:t xml:space="preserve"> </w:t>
            </w:r>
            <w:r>
              <w:rPr>
                <w:sz w:val="20"/>
              </w:rPr>
              <w:t>next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bin</w:t>
            </w:r>
            <w:r>
              <w:rPr>
                <w:spacing w:val="-2"/>
                <w:sz w:val="20"/>
              </w:rPr>
              <w:t xml:space="preserve"> </w:t>
            </w:r>
            <w:r>
              <w:rPr>
                <w:sz w:val="20"/>
              </w:rPr>
              <w:t>and</w:t>
            </w:r>
            <w:r>
              <w:rPr>
                <w:spacing w:val="-3"/>
                <w:sz w:val="20"/>
              </w:rPr>
              <w:t xml:space="preserve"> </w:t>
            </w:r>
            <w:r>
              <w:rPr>
                <w:sz w:val="20"/>
              </w:rPr>
              <w:t>other</w:t>
            </w:r>
            <w:r>
              <w:rPr>
                <w:spacing w:val="-2"/>
                <w:sz w:val="20"/>
              </w:rPr>
              <w:t xml:space="preserve"> </w:t>
            </w:r>
            <w:r>
              <w:rPr>
                <w:sz w:val="20"/>
              </w:rPr>
              <w:t>waste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bin)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guest rooms.</w:t>
            </w:r>
            <w:r>
              <w:rPr>
                <w:spacing w:val="-2"/>
                <w:sz w:val="20"/>
              </w:rPr>
              <w:t xml:space="preserve"> </w:t>
            </w:r>
            <w:r>
              <w:rPr>
                <w:sz w:val="20"/>
              </w:rPr>
              <w:t>However,</w:t>
            </w:r>
            <w:r>
              <w:rPr>
                <w:spacing w:val="-4"/>
                <w:sz w:val="20"/>
              </w:rPr>
              <w:t xml:space="preserve"> </w:t>
            </w:r>
            <w:r>
              <w:rPr>
                <w:sz w:val="20"/>
              </w:rPr>
              <w:t>in</w:t>
            </w:r>
            <w:r>
              <w:rPr>
                <w:spacing w:val="-6"/>
                <w:sz w:val="20"/>
              </w:rPr>
              <w:t xml:space="preserve"> </w:t>
            </w:r>
            <w:r>
              <w:rPr>
                <w:sz w:val="20"/>
              </w:rPr>
              <w:t>such</w:t>
            </w:r>
            <w:r>
              <w:rPr>
                <w:spacing w:val="-6"/>
                <w:sz w:val="20"/>
              </w:rPr>
              <w:t xml:space="preserve"> </w:t>
            </w:r>
            <w:r>
              <w:rPr>
                <w:sz w:val="20"/>
              </w:rPr>
              <w:t>systems,</w:t>
            </w:r>
            <w:r>
              <w:rPr>
                <w:spacing w:val="-5"/>
                <w:sz w:val="20"/>
              </w:rPr>
              <w:t xml:space="preserve"> </w:t>
            </w:r>
            <w:r>
              <w:rPr>
                <w:sz w:val="20"/>
              </w:rPr>
              <w:t>it</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clear</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guest</w:t>
            </w:r>
            <w:r>
              <w:rPr>
                <w:spacing w:val="-2"/>
                <w:sz w:val="20"/>
              </w:rPr>
              <w:t xml:space="preserve"> </w:t>
            </w:r>
            <w:r>
              <w:rPr>
                <w:sz w:val="20"/>
              </w:rPr>
              <w:t>where</w:t>
            </w:r>
            <w:r>
              <w:rPr>
                <w:spacing w:val="-3"/>
                <w:sz w:val="20"/>
              </w:rPr>
              <w:t xml:space="preserve"> </w:t>
            </w:r>
            <w:r>
              <w:rPr>
                <w:sz w:val="20"/>
              </w:rPr>
              <w:t>which</w:t>
            </w:r>
            <w:r>
              <w:rPr>
                <w:spacing w:val="-6"/>
                <w:sz w:val="20"/>
              </w:rPr>
              <w:t xml:space="preserve"> </w:t>
            </w:r>
            <w:r>
              <w:rPr>
                <w:sz w:val="20"/>
              </w:rPr>
              <w:t>waste</w:t>
            </w:r>
            <w:r>
              <w:rPr>
                <w:spacing w:val="-5"/>
                <w:sz w:val="20"/>
              </w:rPr>
              <w:t xml:space="preserve"> </w:t>
            </w:r>
            <w:r>
              <w:rPr>
                <w:sz w:val="20"/>
              </w:rPr>
              <w:t>belongs,</w:t>
            </w:r>
            <w:r>
              <w:rPr>
                <w:spacing w:val="-5"/>
                <w:sz w:val="20"/>
              </w:rPr>
              <w:t xml:space="preserve"> </w:t>
            </w:r>
            <w:r>
              <w:rPr>
                <w:sz w:val="20"/>
              </w:rPr>
              <w:t>and</w:t>
            </w:r>
            <w:r>
              <w:rPr>
                <w:spacing w:val="-4"/>
                <w:sz w:val="20"/>
              </w:rPr>
              <w:t xml:space="preserve"> </w:t>
            </w:r>
            <w:r>
              <w:rPr>
                <w:sz w:val="20"/>
              </w:rPr>
              <w:t>(if</w:t>
            </w:r>
            <w:r>
              <w:rPr>
                <w:spacing w:val="-6"/>
                <w:sz w:val="20"/>
              </w:rPr>
              <w:t xml:space="preserve"> </w:t>
            </w:r>
            <w:r>
              <w:rPr>
                <w:sz w:val="20"/>
              </w:rPr>
              <w:t>permitted</w:t>
            </w:r>
            <w:r>
              <w:rPr>
                <w:spacing w:val="-4"/>
                <w:sz w:val="20"/>
              </w:rPr>
              <w:t xml:space="preserve"> </w:t>
            </w:r>
            <w:proofErr w:type="gramStart"/>
            <w:r>
              <w:rPr>
                <w:sz w:val="20"/>
              </w:rPr>
              <w:t>per</w:t>
            </w:r>
            <w:proofErr w:type="gramEnd"/>
            <w:r>
              <w:rPr>
                <w:spacing w:val="-5"/>
                <w:sz w:val="20"/>
              </w:rPr>
              <w:t xml:space="preserve"> </w:t>
            </w:r>
            <w:r>
              <w:rPr>
                <w:sz w:val="20"/>
              </w:rPr>
              <w:t>law),</w:t>
            </w:r>
            <w:r>
              <w:rPr>
                <w:spacing w:val="-5"/>
                <w:sz w:val="20"/>
              </w:rPr>
              <w:t xml:space="preserve"> </w:t>
            </w:r>
            <w:r>
              <w:rPr>
                <w:sz w:val="20"/>
              </w:rPr>
              <w:t>the staff</w:t>
            </w:r>
            <w:r>
              <w:rPr>
                <w:spacing w:val="-14"/>
                <w:sz w:val="20"/>
              </w:rPr>
              <w:t xml:space="preserve"> </w:t>
            </w:r>
            <w:r>
              <w:rPr>
                <w:sz w:val="20"/>
              </w:rPr>
              <w:t>furthermore</w:t>
            </w:r>
            <w:r>
              <w:rPr>
                <w:spacing w:val="-14"/>
                <w:sz w:val="20"/>
              </w:rPr>
              <w:t xml:space="preserve"> </w:t>
            </w:r>
            <w:r>
              <w:rPr>
                <w:sz w:val="20"/>
              </w:rPr>
              <w:t>controls</w:t>
            </w:r>
            <w:r>
              <w:rPr>
                <w:spacing w:val="-16"/>
                <w:sz w:val="20"/>
              </w:rPr>
              <w:t xml:space="preserve"> </w:t>
            </w:r>
            <w:r>
              <w:rPr>
                <w:sz w:val="20"/>
              </w:rPr>
              <w:t>if</w:t>
            </w:r>
            <w:r>
              <w:rPr>
                <w:spacing w:val="-13"/>
                <w:sz w:val="20"/>
              </w:rPr>
              <w:t xml:space="preserve"> </w:t>
            </w:r>
            <w:r>
              <w:rPr>
                <w:sz w:val="20"/>
              </w:rPr>
              <w:t>the</w:t>
            </w:r>
            <w:r>
              <w:rPr>
                <w:spacing w:val="-14"/>
                <w:sz w:val="20"/>
              </w:rPr>
              <w:t xml:space="preserve"> </w:t>
            </w:r>
            <w:r>
              <w:rPr>
                <w:sz w:val="20"/>
              </w:rPr>
              <w:t>waste</w:t>
            </w:r>
            <w:r>
              <w:rPr>
                <w:spacing w:val="-14"/>
                <w:sz w:val="20"/>
              </w:rPr>
              <w:t xml:space="preserve"> </w:t>
            </w:r>
            <w:r>
              <w:rPr>
                <w:sz w:val="20"/>
              </w:rPr>
              <w:t>has</w:t>
            </w:r>
            <w:r>
              <w:rPr>
                <w:spacing w:val="-16"/>
                <w:sz w:val="20"/>
              </w:rPr>
              <w:t xml:space="preserve"> </w:t>
            </w:r>
            <w:r>
              <w:rPr>
                <w:sz w:val="20"/>
              </w:rPr>
              <w:t>been</w:t>
            </w:r>
            <w:r>
              <w:rPr>
                <w:spacing w:val="-16"/>
                <w:sz w:val="20"/>
              </w:rPr>
              <w:t xml:space="preserve"> </w:t>
            </w:r>
            <w:r>
              <w:rPr>
                <w:sz w:val="20"/>
              </w:rPr>
              <w:t>separated</w:t>
            </w:r>
            <w:r>
              <w:rPr>
                <w:spacing w:val="-14"/>
                <w:sz w:val="20"/>
              </w:rPr>
              <w:t xml:space="preserve"> </w:t>
            </w:r>
            <w:r>
              <w:rPr>
                <w:sz w:val="20"/>
              </w:rPr>
              <w:t>correctly,</w:t>
            </w:r>
            <w:r>
              <w:rPr>
                <w:spacing w:val="-16"/>
                <w:sz w:val="20"/>
              </w:rPr>
              <w:t xml:space="preserve"> </w:t>
            </w:r>
            <w:r>
              <w:rPr>
                <w:sz w:val="20"/>
              </w:rPr>
              <w:t>before</w:t>
            </w:r>
            <w:r>
              <w:rPr>
                <w:spacing w:val="-13"/>
                <w:sz w:val="20"/>
              </w:rPr>
              <w:t xml:space="preserve"> </w:t>
            </w:r>
            <w:r>
              <w:rPr>
                <w:sz w:val="20"/>
              </w:rPr>
              <w:t>transferring</w:t>
            </w:r>
            <w:r>
              <w:rPr>
                <w:spacing w:val="-15"/>
                <w:sz w:val="20"/>
              </w:rPr>
              <w:t xml:space="preserve"> </w:t>
            </w:r>
            <w:r>
              <w:rPr>
                <w:sz w:val="20"/>
              </w:rPr>
              <w:t>it</w:t>
            </w:r>
            <w:r>
              <w:rPr>
                <w:spacing w:val="-16"/>
                <w:sz w:val="20"/>
              </w:rPr>
              <w:t xml:space="preserve"> </w:t>
            </w:r>
            <w:r>
              <w:rPr>
                <w:sz w:val="20"/>
              </w:rPr>
              <w:t>to</w:t>
            </w:r>
            <w:r>
              <w:rPr>
                <w:spacing w:val="-13"/>
                <w:sz w:val="20"/>
              </w:rPr>
              <w:t xml:space="preserve"> </w:t>
            </w:r>
            <w:r>
              <w:rPr>
                <w:sz w:val="20"/>
              </w:rPr>
              <w:t>the</w:t>
            </w:r>
            <w:r>
              <w:rPr>
                <w:spacing w:val="-14"/>
                <w:sz w:val="20"/>
              </w:rPr>
              <w:t xml:space="preserve"> </w:t>
            </w:r>
            <w:r>
              <w:rPr>
                <w:sz w:val="20"/>
              </w:rPr>
              <w:t>main</w:t>
            </w:r>
            <w:r>
              <w:rPr>
                <w:spacing w:val="-15"/>
                <w:sz w:val="20"/>
              </w:rPr>
              <w:t xml:space="preserve"> </w:t>
            </w:r>
            <w:r>
              <w:rPr>
                <w:sz w:val="20"/>
              </w:rPr>
              <w:t>containers.</w:t>
            </w:r>
            <w:r>
              <w:rPr>
                <w:spacing w:val="-15"/>
                <w:sz w:val="20"/>
              </w:rPr>
              <w:t xml:space="preserve"> </w:t>
            </w:r>
            <w:r>
              <w:rPr>
                <w:sz w:val="20"/>
              </w:rPr>
              <w:t>In</w:t>
            </w:r>
            <w:r>
              <w:rPr>
                <w:spacing w:val="-16"/>
                <w:sz w:val="20"/>
              </w:rPr>
              <w:t xml:space="preserve"> </w:t>
            </w:r>
            <w:r>
              <w:rPr>
                <w:sz w:val="20"/>
              </w:rPr>
              <w:t>cases</w:t>
            </w:r>
            <w:r>
              <w:rPr>
                <w:spacing w:val="-12"/>
                <w:sz w:val="20"/>
              </w:rPr>
              <w:t xml:space="preserve"> </w:t>
            </w:r>
            <w:r>
              <w:rPr>
                <w:sz w:val="20"/>
              </w:rPr>
              <w:t>of higher</w:t>
            </w:r>
            <w:r>
              <w:rPr>
                <w:spacing w:val="-9"/>
                <w:sz w:val="20"/>
              </w:rPr>
              <w:t xml:space="preserve"> </w:t>
            </w:r>
            <w:r>
              <w:rPr>
                <w:sz w:val="20"/>
              </w:rPr>
              <w:t>waste</w:t>
            </w:r>
            <w:r>
              <w:rPr>
                <w:spacing w:val="-8"/>
                <w:sz w:val="20"/>
              </w:rPr>
              <w:t xml:space="preserve"> </w:t>
            </w:r>
            <w:r>
              <w:rPr>
                <w:sz w:val="20"/>
              </w:rPr>
              <w:t>generation</w:t>
            </w:r>
            <w:r>
              <w:rPr>
                <w:spacing w:val="-9"/>
                <w:sz w:val="20"/>
              </w:rPr>
              <w:t xml:space="preserve"> </w:t>
            </w:r>
            <w:r>
              <w:rPr>
                <w:sz w:val="20"/>
              </w:rPr>
              <w:t>by</w:t>
            </w:r>
            <w:r>
              <w:rPr>
                <w:spacing w:val="-8"/>
                <w:sz w:val="20"/>
              </w:rPr>
              <w:t xml:space="preserve"> </w:t>
            </w:r>
            <w:r>
              <w:rPr>
                <w:sz w:val="20"/>
              </w:rPr>
              <w:t>guests</w:t>
            </w:r>
            <w:r>
              <w:rPr>
                <w:spacing w:val="-8"/>
                <w:sz w:val="20"/>
              </w:rPr>
              <w:t xml:space="preserve"> </w:t>
            </w:r>
            <w:r>
              <w:rPr>
                <w:sz w:val="20"/>
              </w:rPr>
              <w:t>(e.g.</w:t>
            </w:r>
            <w:r>
              <w:rPr>
                <w:spacing w:val="-8"/>
                <w:sz w:val="20"/>
              </w:rPr>
              <w:t xml:space="preserve"> </w:t>
            </w:r>
            <w:r>
              <w:rPr>
                <w:sz w:val="20"/>
              </w:rPr>
              <w:t>in</w:t>
            </w:r>
            <w:r>
              <w:rPr>
                <w:spacing w:val="-9"/>
                <w:sz w:val="20"/>
              </w:rPr>
              <w:t xml:space="preserve"> </w:t>
            </w:r>
            <w:r>
              <w:rPr>
                <w:sz w:val="20"/>
              </w:rPr>
              <w:t>self-catering</w:t>
            </w:r>
            <w:r>
              <w:rPr>
                <w:spacing w:val="-7"/>
                <w:sz w:val="20"/>
              </w:rPr>
              <w:t xml:space="preserve"> </w:t>
            </w:r>
            <w:r>
              <w:rPr>
                <w:sz w:val="20"/>
              </w:rPr>
              <w:t>units</w:t>
            </w:r>
            <w:r>
              <w:rPr>
                <w:spacing w:val="-8"/>
                <w:sz w:val="20"/>
              </w:rPr>
              <w:t xml:space="preserve"> </w:t>
            </w:r>
            <w:r>
              <w:rPr>
                <w:sz w:val="20"/>
              </w:rPr>
              <w:t>such</w:t>
            </w:r>
            <w:r>
              <w:rPr>
                <w:spacing w:val="-9"/>
                <w:sz w:val="20"/>
              </w:rPr>
              <w:t xml:space="preserve"> </w:t>
            </w:r>
            <w:r>
              <w:rPr>
                <w:sz w:val="20"/>
              </w:rPr>
              <w:t>as</w:t>
            </w:r>
            <w:r>
              <w:rPr>
                <w:spacing w:val="-8"/>
                <w:sz w:val="20"/>
              </w:rPr>
              <w:t xml:space="preserve"> </w:t>
            </w:r>
            <w:r>
              <w:rPr>
                <w:sz w:val="20"/>
              </w:rPr>
              <w:t>holiday</w:t>
            </w:r>
            <w:r>
              <w:rPr>
                <w:spacing w:val="-8"/>
                <w:sz w:val="20"/>
              </w:rPr>
              <w:t xml:space="preserve"> </w:t>
            </w:r>
            <w:r>
              <w:rPr>
                <w:sz w:val="20"/>
              </w:rPr>
              <w:t>homes</w:t>
            </w:r>
            <w:r>
              <w:rPr>
                <w:spacing w:val="-8"/>
                <w:sz w:val="20"/>
              </w:rPr>
              <w:t xml:space="preserve"> </w:t>
            </w:r>
            <w:r>
              <w:rPr>
                <w:sz w:val="20"/>
              </w:rPr>
              <w:t>or</w:t>
            </w:r>
            <w:r>
              <w:rPr>
                <w:spacing w:val="-9"/>
                <w:sz w:val="20"/>
              </w:rPr>
              <w:t xml:space="preserve"> </w:t>
            </w:r>
            <w:r>
              <w:rPr>
                <w:sz w:val="20"/>
              </w:rPr>
              <w:t>apartments</w:t>
            </w:r>
            <w:r>
              <w:rPr>
                <w:spacing w:val="-6"/>
                <w:sz w:val="20"/>
              </w:rPr>
              <w:t xml:space="preserve"> </w:t>
            </w:r>
            <w:r>
              <w:rPr>
                <w:sz w:val="20"/>
              </w:rPr>
              <w:t>with</w:t>
            </w:r>
            <w:r>
              <w:rPr>
                <w:spacing w:val="-9"/>
                <w:sz w:val="20"/>
              </w:rPr>
              <w:t xml:space="preserve"> </w:t>
            </w:r>
            <w:r>
              <w:rPr>
                <w:sz w:val="20"/>
              </w:rPr>
              <w:t>guest</w:t>
            </w:r>
            <w:r>
              <w:rPr>
                <w:spacing w:val="-7"/>
                <w:sz w:val="20"/>
              </w:rPr>
              <w:t xml:space="preserve"> </w:t>
            </w:r>
            <w:r>
              <w:rPr>
                <w:sz w:val="20"/>
              </w:rPr>
              <w:t>kitchens),</w:t>
            </w:r>
            <w:r>
              <w:rPr>
                <w:spacing w:val="-8"/>
                <w:sz w:val="20"/>
              </w:rPr>
              <w:t xml:space="preserve"> </w:t>
            </w:r>
            <w:r>
              <w:rPr>
                <w:sz w:val="20"/>
              </w:rPr>
              <w:t>in-room sorting is provided.</w:t>
            </w:r>
          </w:p>
          <w:p w14:paraId="7D8228DF" w14:textId="77777777" w:rsidR="003754EE" w:rsidRDefault="00486D74">
            <w:pPr>
              <w:pStyle w:val="TableParagraph"/>
              <w:spacing w:before="231"/>
              <w:ind w:right="101"/>
              <w:jc w:val="both"/>
              <w:rPr>
                <w:sz w:val="20"/>
              </w:rPr>
            </w:pPr>
            <w:r>
              <w:rPr>
                <w:sz w:val="20"/>
              </w:rPr>
              <w:t>The</w:t>
            </w:r>
            <w:r>
              <w:rPr>
                <w:spacing w:val="-2"/>
                <w:sz w:val="20"/>
              </w:rPr>
              <w:t xml:space="preserve"> </w:t>
            </w:r>
            <w:r>
              <w:rPr>
                <w:sz w:val="20"/>
              </w:rPr>
              <w:t>information</w:t>
            </w:r>
            <w:r>
              <w:rPr>
                <w:spacing w:val="-1"/>
                <w:sz w:val="20"/>
              </w:rPr>
              <w:t xml:space="preserve"> </w:t>
            </w:r>
            <w:r>
              <w:rPr>
                <w:sz w:val="20"/>
              </w:rPr>
              <w:t>for</w:t>
            </w:r>
            <w:r>
              <w:rPr>
                <w:spacing w:val="-1"/>
                <w:sz w:val="20"/>
              </w:rPr>
              <w:t xml:space="preserve"> </w:t>
            </w:r>
            <w:r>
              <w:rPr>
                <w:sz w:val="20"/>
              </w:rPr>
              <w:t>guests about waste sorting</w:t>
            </w:r>
            <w:r>
              <w:rPr>
                <w:spacing w:val="-3"/>
                <w:sz w:val="20"/>
              </w:rPr>
              <w:t xml:space="preserve"> </w:t>
            </w:r>
            <w:r>
              <w:rPr>
                <w:sz w:val="20"/>
              </w:rPr>
              <w:t>possibilities</w:t>
            </w:r>
            <w:r>
              <w:rPr>
                <w:spacing w:val="-2"/>
                <w:sz w:val="20"/>
              </w:rPr>
              <w:t xml:space="preserve"> </w:t>
            </w:r>
            <w:r>
              <w:rPr>
                <w:sz w:val="20"/>
              </w:rPr>
              <w:t>is</w:t>
            </w:r>
            <w:r>
              <w:rPr>
                <w:spacing w:val="-2"/>
                <w:sz w:val="20"/>
              </w:rPr>
              <w:t xml:space="preserve"> </w:t>
            </w:r>
            <w:r>
              <w:rPr>
                <w:sz w:val="20"/>
              </w:rPr>
              <w:t>included</w:t>
            </w:r>
            <w:r>
              <w:rPr>
                <w:spacing w:val="-1"/>
                <w:sz w:val="20"/>
              </w:rPr>
              <w:t xml:space="preserve"> </w:t>
            </w:r>
            <w:r>
              <w:rPr>
                <w:sz w:val="20"/>
              </w:rPr>
              <w:t>in</w:t>
            </w:r>
            <w:r>
              <w:rPr>
                <w:spacing w:val="-3"/>
                <w:sz w:val="20"/>
              </w:rPr>
              <w:t xml:space="preserve"> </w:t>
            </w:r>
            <w:r>
              <w:rPr>
                <w:sz w:val="20"/>
              </w:rPr>
              <w:t>the information</w:t>
            </w:r>
            <w:r>
              <w:rPr>
                <w:spacing w:val="-1"/>
                <w:sz w:val="20"/>
              </w:rPr>
              <w:t xml:space="preserve"> </w:t>
            </w:r>
            <w:r>
              <w:rPr>
                <w:sz w:val="20"/>
              </w:rPr>
              <w:t>about</w:t>
            </w:r>
            <w:r>
              <w:rPr>
                <w:spacing w:val="-2"/>
                <w:sz w:val="20"/>
              </w:rPr>
              <w:t xml:space="preserve"> </w:t>
            </w:r>
            <w:r>
              <w:rPr>
                <w:sz w:val="20"/>
              </w:rPr>
              <w:t>the general</w:t>
            </w:r>
            <w:r>
              <w:rPr>
                <w:spacing w:val="-1"/>
                <w:sz w:val="20"/>
              </w:rPr>
              <w:t xml:space="preserve"> </w:t>
            </w:r>
            <w:r>
              <w:rPr>
                <w:sz w:val="20"/>
              </w:rPr>
              <w:t>environmental undertakings</w:t>
            </w:r>
            <w:r>
              <w:rPr>
                <w:spacing w:val="-16"/>
                <w:sz w:val="20"/>
              </w:rPr>
              <w:t xml:space="preserve"> </w:t>
            </w:r>
            <w:r>
              <w:rPr>
                <w:sz w:val="20"/>
              </w:rPr>
              <w:t>of</w:t>
            </w:r>
            <w:r>
              <w:rPr>
                <w:spacing w:val="-15"/>
                <w:sz w:val="20"/>
              </w:rPr>
              <w:t xml:space="preserve"> </w:t>
            </w:r>
            <w:r>
              <w:rPr>
                <w:sz w:val="20"/>
              </w:rPr>
              <w:t>the</w:t>
            </w:r>
            <w:r>
              <w:rPr>
                <w:spacing w:val="-15"/>
                <w:sz w:val="20"/>
              </w:rPr>
              <w:t xml:space="preserve"> </w:t>
            </w:r>
            <w:r>
              <w:rPr>
                <w:sz w:val="20"/>
              </w:rPr>
              <w:t>establishment</w:t>
            </w:r>
            <w:r>
              <w:rPr>
                <w:spacing w:val="-15"/>
                <w:sz w:val="20"/>
              </w:rPr>
              <w:t xml:space="preserve"> </w:t>
            </w:r>
            <w:r>
              <w:rPr>
                <w:sz w:val="20"/>
              </w:rPr>
              <w:t>(through</w:t>
            </w:r>
            <w:r>
              <w:rPr>
                <w:spacing w:val="-15"/>
                <w:sz w:val="20"/>
              </w:rPr>
              <w:t xml:space="preserve"> </w:t>
            </w:r>
            <w:r>
              <w:rPr>
                <w:sz w:val="20"/>
              </w:rPr>
              <w:t>the</w:t>
            </w:r>
            <w:r>
              <w:rPr>
                <w:spacing w:val="-13"/>
                <w:sz w:val="20"/>
              </w:rPr>
              <w:t xml:space="preserve"> </w:t>
            </w:r>
            <w:r>
              <w:rPr>
                <w:sz w:val="20"/>
              </w:rPr>
              <w:t>guest</w:t>
            </w:r>
            <w:r>
              <w:rPr>
                <w:spacing w:val="-12"/>
                <w:sz w:val="20"/>
              </w:rPr>
              <w:t xml:space="preserve"> </w:t>
            </w:r>
            <w:r>
              <w:rPr>
                <w:sz w:val="20"/>
              </w:rPr>
              <w:t>room</w:t>
            </w:r>
            <w:r>
              <w:rPr>
                <w:spacing w:val="-16"/>
                <w:sz w:val="20"/>
              </w:rPr>
              <w:t xml:space="preserve"> </w:t>
            </w:r>
            <w:r>
              <w:rPr>
                <w:sz w:val="20"/>
              </w:rPr>
              <w:t>binders,</w:t>
            </w:r>
            <w:r>
              <w:rPr>
                <w:spacing w:val="-16"/>
                <w:sz w:val="20"/>
              </w:rPr>
              <w:t xml:space="preserve"> </w:t>
            </w:r>
            <w:r>
              <w:rPr>
                <w:sz w:val="20"/>
              </w:rPr>
              <w:t>TV-monitors</w:t>
            </w:r>
            <w:r>
              <w:rPr>
                <w:spacing w:val="-13"/>
                <w:sz w:val="20"/>
              </w:rPr>
              <w:t xml:space="preserve"> </w:t>
            </w:r>
            <w:r>
              <w:rPr>
                <w:sz w:val="20"/>
              </w:rPr>
              <w:t>in</w:t>
            </w:r>
            <w:r>
              <w:rPr>
                <w:spacing w:val="-16"/>
                <w:sz w:val="20"/>
              </w:rPr>
              <w:t xml:space="preserve"> </w:t>
            </w:r>
            <w:r>
              <w:rPr>
                <w:sz w:val="20"/>
              </w:rPr>
              <w:t>guest</w:t>
            </w:r>
            <w:r>
              <w:rPr>
                <w:spacing w:val="-15"/>
                <w:sz w:val="20"/>
              </w:rPr>
              <w:t xml:space="preserve"> </w:t>
            </w:r>
            <w:r>
              <w:rPr>
                <w:sz w:val="20"/>
              </w:rPr>
              <w:t>rooms</w:t>
            </w:r>
            <w:r>
              <w:rPr>
                <w:spacing w:val="-14"/>
                <w:sz w:val="20"/>
              </w:rPr>
              <w:t xml:space="preserve"> </w:t>
            </w:r>
            <w:r>
              <w:rPr>
                <w:sz w:val="20"/>
              </w:rPr>
              <w:t>or</w:t>
            </w:r>
            <w:r>
              <w:rPr>
                <w:spacing w:val="-14"/>
                <w:sz w:val="20"/>
              </w:rPr>
              <w:t xml:space="preserve"> </w:t>
            </w:r>
            <w:r>
              <w:rPr>
                <w:sz w:val="20"/>
              </w:rPr>
              <w:t>public</w:t>
            </w:r>
            <w:r>
              <w:rPr>
                <w:spacing w:val="-15"/>
                <w:sz w:val="20"/>
              </w:rPr>
              <w:t xml:space="preserve"> </w:t>
            </w:r>
            <w:r>
              <w:rPr>
                <w:sz w:val="20"/>
              </w:rPr>
              <w:t>areas,</w:t>
            </w:r>
            <w:r>
              <w:rPr>
                <w:spacing w:val="-15"/>
                <w:sz w:val="20"/>
              </w:rPr>
              <w:t xml:space="preserve"> </w:t>
            </w:r>
            <w:r>
              <w:rPr>
                <w:sz w:val="20"/>
              </w:rPr>
              <w:t>information in public areas or conference areas, etc.) (see criterion 2.3). The establishment ensures communication materials</w:t>
            </w:r>
            <w:hyperlink w:anchor="_bookmark119" w:history="1">
              <w:r w:rsidR="003754EE">
                <w:rPr>
                  <w:position w:val="7"/>
                  <w:sz w:val="13"/>
                </w:rPr>
                <w:t>100</w:t>
              </w:r>
            </w:hyperlink>
            <w:r>
              <w:rPr>
                <w:spacing w:val="35"/>
                <w:position w:val="7"/>
                <w:sz w:val="13"/>
              </w:rPr>
              <w:t xml:space="preserve"> </w:t>
            </w:r>
            <w:r>
              <w:rPr>
                <w:sz w:val="20"/>
              </w:rPr>
              <w:t>are accurate, clear and easily understandable.</w:t>
            </w:r>
          </w:p>
          <w:p w14:paraId="0566DE50" w14:textId="288EEB96" w:rsidR="003754EE" w:rsidRDefault="003754EE">
            <w:pPr>
              <w:pStyle w:val="TableParagraph"/>
              <w:spacing w:before="235"/>
              <w:ind w:right="102"/>
              <w:jc w:val="both"/>
              <w:rPr>
                <w:sz w:val="20"/>
              </w:rPr>
            </w:pPr>
          </w:p>
          <w:p w14:paraId="566B5ABC" w14:textId="77777777" w:rsidR="003754EE" w:rsidRDefault="00486D74">
            <w:pPr>
              <w:pStyle w:val="TableParagraph"/>
              <w:spacing w:before="237" w:line="241" w:lineRule="exact"/>
              <w:rPr>
                <w:b/>
                <w:sz w:val="20"/>
              </w:rPr>
            </w:pPr>
            <w:r>
              <w:rPr>
                <w:b/>
                <w:w w:val="90"/>
                <w:sz w:val="20"/>
              </w:rPr>
              <w:t>Audit</w:t>
            </w:r>
            <w:r>
              <w:rPr>
                <w:b/>
                <w:spacing w:val="-4"/>
                <w:sz w:val="20"/>
              </w:rPr>
              <w:t xml:space="preserve"> </w:t>
            </w:r>
            <w:r>
              <w:rPr>
                <w:b/>
                <w:spacing w:val="-2"/>
                <w:sz w:val="20"/>
              </w:rPr>
              <w:t>evidence</w:t>
            </w:r>
          </w:p>
          <w:p w14:paraId="6F84B68F" w14:textId="77777777" w:rsidR="003754EE" w:rsidRDefault="00486D74">
            <w:pPr>
              <w:pStyle w:val="TableParagraph"/>
              <w:spacing w:line="241" w:lineRule="exact"/>
              <w:rPr>
                <w:sz w:val="20"/>
              </w:rPr>
            </w:pPr>
            <w:r>
              <w:rPr>
                <w:sz w:val="20"/>
              </w:rPr>
              <w:t>During</w:t>
            </w:r>
            <w:r>
              <w:rPr>
                <w:spacing w:val="-12"/>
                <w:sz w:val="20"/>
              </w:rPr>
              <w:t xml:space="preserve"> </w:t>
            </w:r>
            <w:r>
              <w:rPr>
                <w:sz w:val="20"/>
              </w:rPr>
              <w:t>the</w:t>
            </w:r>
            <w:r>
              <w:rPr>
                <w:spacing w:val="-10"/>
                <w:sz w:val="20"/>
              </w:rPr>
              <w:t xml:space="preserve"> </w:t>
            </w:r>
            <w:r>
              <w:rPr>
                <w:sz w:val="20"/>
              </w:rPr>
              <w:t>visual</w:t>
            </w:r>
            <w:r>
              <w:rPr>
                <w:spacing w:val="-9"/>
                <w:sz w:val="20"/>
              </w:rPr>
              <w:t xml:space="preserve"> </w:t>
            </w:r>
            <w:r>
              <w:rPr>
                <w:sz w:val="20"/>
              </w:rPr>
              <w:t>inspection,</w:t>
            </w:r>
            <w:r>
              <w:rPr>
                <w:spacing w:val="-11"/>
                <w:sz w:val="20"/>
              </w:rPr>
              <w:t xml:space="preserve"> </w:t>
            </w:r>
            <w:r>
              <w:rPr>
                <w:sz w:val="20"/>
              </w:rPr>
              <w:t>the</w:t>
            </w:r>
            <w:r>
              <w:rPr>
                <w:spacing w:val="-12"/>
                <w:sz w:val="20"/>
              </w:rPr>
              <w:t xml:space="preserve"> </w:t>
            </w:r>
            <w:r>
              <w:rPr>
                <w:sz w:val="20"/>
              </w:rPr>
              <w:t>auditor</w:t>
            </w:r>
            <w:r>
              <w:rPr>
                <w:spacing w:val="-11"/>
                <w:sz w:val="20"/>
              </w:rPr>
              <w:t xml:space="preserve"> </w:t>
            </w:r>
            <w:r>
              <w:rPr>
                <w:sz w:val="20"/>
              </w:rPr>
              <w:t>confirms</w:t>
            </w:r>
            <w:r>
              <w:rPr>
                <w:spacing w:val="-11"/>
                <w:sz w:val="20"/>
              </w:rPr>
              <w:t xml:space="preserve"> </w:t>
            </w:r>
            <w:r>
              <w:rPr>
                <w:spacing w:val="-4"/>
                <w:sz w:val="20"/>
              </w:rPr>
              <w:t>that:</w:t>
            </w:r>
          </w:p>
          <w:p w14:paraId="515C8B1A" w14:textId="77777777" w:rsidR="003754EE" w:rsidRDefault="00486D74">
            <w:pPr>
              <w:pStyle w:val="TableParagraph"/>
              <w:numPr>
                <w:ilvl w:val="0"/>
                <w:numId w:val="66"/>
              </w:numPr>
              <w:tabs>
                <w:tab w:val="left" w:pos="826"/>
              </w:tabs>
              <w:spacing w:line="245" w:lineRule="exact"/>
              <w:rPr>
                <w:sz w:val="20"/>
              </w:rPr>
            </w:pPr>
            <w:r>
              <w:rPr>
                <w:sz w:val="20"/>
              </w:rPr>
              <w:t>a</w:t>
            </w:r>
            <w:r>
              <w:rPr>
                <w:spacing w:val="-16"/>
                <w:sz w:val="20"/>
              </w:rPr>
              <w:t xml:space="preserve"> </w:t>
            </w:r>
            <w:r>
              <w:rPr>
                <w:sz w:val="20"/>
              </w:rPr>
              <w:t>guest-accessible</w:t>
            </w:r>
            <w:r>
              <w:rPr>
                <w:spacing w:val="-16"/>
                <w:sz w:val="20"/>
              </w:rPr>
              <w:t xml:space="preserve"> </w:t>
            </w:r>
            <w:r>
              <w:rPr>
                <w:sz w:val="20"/>
              </w:rPr>
              <w:t>waste</w:t>
            </w:r>
            <w:r>
              <w:rPr>
                <w:spacing w:val="-12"/>
                <w:sz w:val="20"/>
              </w:rPr>
              <w:t xml:space="preserve"> </w:t>
            </w:r>
            <w:r>
              <w:rPr>
                <w:sz w:val="20"/>
              </w:rPr>
              <w:t>separation</w:t>
            </w:r>
            <w:r>
              <w:rPr>
                <w:spacing w:val="-15"/>
                <w:sz w:val="20"/>
              </w:rPr>
              <w:t xml:space="preserve"> </w:t>
            </w:r>
            <w:r>
              <w:rPr>
                <w:sz w:val="20"/>
              </w:rPr>
              <w:t>system</w:t>
            </w:r>
            <w:r>
              <w:rPr>
                <w:spacing w:val="-13"/>
                <w:sz w:val="20"/>
              </w:rPr>
              <w:t xml:space="preserve"> </w:t>
            </w:r>
            <w:r>
              <w:rPr>
                <w:sz w:val="20"/>
              </w:rPr>
              <w:t>is</w:t>
            </w:r>
            <w:r>
              <w:rPr>
                <w:spacing w:val="-16"/>
                <w:sz w:val="20"/>
              </w:rPr>
              <w:t xml:space="preserve"> </w:t>
            </w:r>
            <w:r>
              <w:rPr>
                <w:sz w:val="20"/>
              </w:rPr>
              <w:t>present</w:t>
            </w:r>
            <w:r>
              <w:rPr>
                <w:spacing w:val="-15"/>
                <w:sz w:val="20"/>
              </w:rPr>
              <w:t xml:space="preserve"> </w:t>
            </w:r>
            <w:r>
              <w:rPr>
                <w:sz w:val="20"/>
              </w:rPr>
              <w:t>in</w:t>
            </w:r>
            <w:r>
              <w:rPr>
                <w:spacing w:val="-15"/>
                <w:sz w:val="20"/>
              </w:rPr>
              <w:t xml:space="preserve"> </w:t>
            </w:r>
            <w:r>
              <w:rPr>
                <w:sz w:val="20"/>
              </w:rPr>
              <w:t>at</w:t>
            </w:r>
            <w:r>
              <w:rPr>
                <w:spacing w:val="-15"/>
                <w:sz w:val="20"/>
              </w:rPr>
              <w:t xml:space="preserve"> </w:t>
            </w:r>
            <w:r>
              <w:rPr>
                <w:sz w:val="20"/>
              </w:rPr>
              <w:t>least</w:t>
            </w:r>
            <w:r>
              <w:rPr>
                <w:spacing w:val="-11"/>
                <w:sz w:val="20"/>
              </w:rPr>
              <w:t xml:space="preserve"> </w:t>
            </w:r>
            <w:r>
              <w:rPr>
                <w:sz w:val="20"/>
              </w:rPr>
              <w:t>1</w:t>
            </w:r>
            <w:r>
              <w:rPr>
                <w:spacing w:val="-13"/>
                <w:sz w:val="20"/>
              </w:rPr>
              <w:t xml:space="preserve"> </w:t>
            </w:r>
            <w:r>
              <w:rPr>
                <w:sz w:val="20"/>
              </w:rPr>
              <w:t>public</w:t>
            </w:r>
            <w:r>
              <w:rPr>
                <w:spacing w:val="-14"/>
                <w:sz w:val="20"/>
              </w:rPr>
              <w:t xml:space="preserve"> </w:t>
            </w:r>
            <w:proofErr w:type="gramStart"/>
            <w:r>
              <w:rPr>
                <w:spacing w:val="-2"/>
                <w:sz w:val="20"/>
              </w:rPr>
              <w:t>area;</w:t>
            </w:r>
            <w:proofErr w:type="gramEnd"/>
          </w:p>
          <w:p w14:paraId="665147B9" w14:textId="77777777" w:rsidR="003754EE" w:rsidRDefault="00486D74">
            <w:pPr>
              <w:pStyle w:val="TableParagraph"/>
              <w:numPr>
                <w:ilvl w:val="0"/>
                <w:numId w:val="66"/>
              </w:numPr>
              <w:tabs>
                <w:tab w:val="left" w:pos="826"/>
              </w:tabs>
              <w:spacing w:line="244" w:lineRule="exact"/>
              <w:rPr>
                <w:sz w:val="20"/>
              </w:rPr>
            </w:pPr>
            <w:proofErr w:type="gramStart"/>
            <w:r>
              <w:rPr>
                <w:sz w:val="20"/>
              </w:rPr>
              <w:t>it</w:t>
            </w:r>
            <w:proofErr w:type="gramEnd"/>
            <w:r>
              <w:rPr>
                <w:spacing w:val="-16"/>
                <w:sz w:val="20"/>
              </w:rPr>
              <w:t xml:space="preserve"> </w:t>
            </w:r>
            <w:r>
              <w:rPr>
                <w:sz w:val="20"/>
              </w:rPr>
              <w:t>is</w:t>
            </w:r>
            <w:r>
              <w:rPr>
                <w:spacing w:val="-16"/>
                <w:sz w:val="20"/>
              </w:rPr>
              <w:t xml:space="preserve"> </w:t>
            </w:r>
            <w:r>
              <w:rPr>
                <w:sz w:val="20"/>
              </w:rPr>
              <w:t>possible</w:t>
            </w:r>
            <w:r>
              <w:rPr>
                <w:spacing w:val="-15"/>
                <w:sz w:val="20"/>
              </w:rPr>
              <w:t xml:space="preserve"> </w:t>
            </w:r>
            <w:r>
              <w:rPr>
                <w:sz w:val="20"/>
              </w:rPr>
              <w:t>for</w:t>
            </w:r>
            <w:r>
              <w:rPr>
                <w:spacing w:val="-16"/>
                <w:sz w:val="20"/>
              </w:rPr>
              <w:t xml:space="preserve"> </w:t>
            </w:r>
            <w:r>
              <w:rPr>
                <w:sz w:val="20"/>
              </w:rPr>
              <w:t>guests</w:t>
            </w:r>
            <w:r>
              <w:rPr>
                <w:spacing w:val="-16"/>
                <w:sz w:val="20"/>
              </w:rPr>
              <w:t xml:space="preserve"> </w:t>
            </w:r>
            <w:r>
              <w:rPr>
                <w:sz w:val="20"/>
              </w:rPr>
              <w:t>to</w:t>
            </w:r>
            <w:r>
              <w:rPr>
                <w:spacing w:val="-15"/>
                <w:sz w:val="20"/>
              </w:rPr>
              <w:t xml:space="preserve"> </w:t>
            </w:r>
            <w:r>
              <w:rPr>
                <w:sz w:val="20"/>
              </w:rPr>
              <w:t>separate</w:t>
            </w:r>
            <w:r>
              <w:rPr>
                <w:spacing w:val="-16"/>
                <w:sz w:val="20"/>
              </w:rPr>
              <w:t xml:space="preserve"> </w:t>
            </w:r>
            <w:r>
              <w:rPr>
                <w:sz w:val="20"/>
              </w:rPr>
              <w:t>at</w:t>
            </w:r>
            <w:r>
              <w:rPr>
                <w:spacing w:val="-15"/>
                <w:sz w:val="20"/>
              </w:rPr>
              <w:t xml:space="preserve"> </w:t>
            </w:r>
            <w:r>
              <w:rPr>
                <w:sz w:val="20"/>
              </w:rPr>
              <w:t>least</w:t>
            </w:r>
            <w:r>
              <w:rPr>
                <w:spacing w:val="-16"/>
                <w:sz w:val="20"/>
              </w:rPr>
              <w:t xml:space="preserve"> </w:t>
            </w:r>
            <w:r>
              <w:rPr>
                <w:sz w:val="20"/>
              </w:rPr>
              <w:t>3</w:t>
            </w:r>
            <w:r>
              <w:rPr>
                <w:spacing w:val="-15"/>
                <w:sz w:val="20"/>
              </w:rPr>
              <w:t xml:space="preserve"> </w:t>
            </w:r>
            <w:r>
              <w:rPr>
                <w:sz w:val="20"/>
              </w:rPr>
              <w:t>categories</w:t>
            </w:r>
            <w:r>
              <w:rPr>
                <w:spacing w:val="-15"/>
                <w:sz w:val="20"/>
              </w:rPr>
              <w:t xml:space="preserve"> </w:t>
            </w:r>
            <w:r>
              <w:rPr>
                <w:sz w:val="20"/>
              </w:rPr>
              <w:t>(including</w:t>
            </w:r>
            <w:r>
              <w:rPr>
                <w:spacing w:val="-16"/>
                <w:sz w:val="20"/>
              </w:rPr>
              <w:t xml:space="preserve"> </w:t>
            </w:r>
            <w:r>
              <w:rPr>
                <w:sz w:val="20"/>
              </w:rPr>
              <w:t>general</w:t>
            </w:r>
            <w:r>
              <w:rPr>
                <w:spacing w:val="-15"/>
                <w:sz w:val="20"/>
              </w:rPr>
              <w:t xml:space="preserve"> </w:t>
            </w:r>
            <w:r>
              <w:rPr>
                <w:spacing w:val="-2"/>
                <w:sz w:val="20"/>
              </w:rPr>
              <w:t>waste</w:t>
            </w:r>
            <w:proofErr w:type="gramStart"/>
            <w:r>
              <w:rPr>
                <w:spacing w:val="-2"/>
                <w:sz w:val="20"/>
              </w:rPr>
              <w:t>);</w:t>
            </w:r>
            <w:proofErr w:type="gramEnd"/>
          </w:p>
          <w:p w14:paraId="573977E5" w14:textId="77777777" w:rsidR="003754EE" w:rsidRDefault="00486D74">
            <w:pPr>
              <w:pStyle w:val="TableParagraph"/>
              <w:numPr>
                <w:ilvl w:val="0"/>
                <w:numId w:val="66"/>
              </w:numPr>
              <w:tabs>
                <w:tab w:val="left" w:pos="826"/>
              </w:tabs>
              <w:spacing w:line="244" w:lineRule="exact"/>
              <w:rPr>
                <w:sz w:val="20"/>
              </w:rPr>
            </w:pPr>
            <w:r>
              <w:rPr>
                <w:spacing w:val="-2"/>
                <w:sz w:val="20"/>
              </w:rPr>
              <w:t>bins</w:t>
            </w:r>
            <w:r>
              <w:rPr>
                <w:spacing w:val="-8"/>
                <w:sz w:val="20"/>
              </w:rPr>
              <w:t xml:space="preserve"> </w:t>
            </w:r>
            <w:r>
              <w:rPr>
                <w:spacing w:val="-2"/>
                <w:sz w:val="20"/>
              </w:rPr>
              <w:t>are</w:t>
            </w:r>
            <w:r>
              <w:rPr>
                <w:spacing w:val="-5"/>
                <w:sz w:val="20"/>
              </w:rPr>
              <w:t xml:space="preserve"> </w:t>
            </w:r>
            <w:r>
              <w:rPr>
                <w:spacing w:val="-2"/>
                <w:sz w:val="20"/>
              </w:rPr>
              <w:t>properly</w:t>
            </w:r>
            <w:r>
              <w:rPr>
                <w:spacing w:val="-7"/>
                <w:sz w:val="20"/>
              </w:rPr>
              <w:t xml:space="preserve"> </w:t>
            </w:r>
            <w:r>
              <w:rPr>
                <w:spacing w:val="-2"/>
                <w:sz w:val="20"/>
              </w:rPr>
              <w:t>labelled</w:t>
            </w:r>
            <w:r>
              <w:rPr>
                <w:spacing w:val="-6"/>
                <w:sz w:val="20"/>
              </w:rPr>
              <w:t xml:space="preserve"> </w:t>
            </w:r>
            <w:r>
              <w:rPr>
                <w:spacing w:val="-2"/>
                <w:sz w:val="20"/>
              </w:rPr>
              <w:t>and</w:t>
            </w:r>
            <w:r>
              <w:rPr>
                <w:spacing w:val="-5"/>
                <w:sz w:val="20"/>
              </w:rPr>
              <w:t xml:space="preserve"> </w:t>
            </w:r>
            <w:r>
              <w:rPr>
                <w:spacing w:val="-2"/>
                <w:sz w:val="20"/>
              </w:rPr>
              <w:t>informational</w:t>
            </w:r>
            <w:r>
              <w:rPr>
                <w:spacing w:val="-6"/>
                <w:sz w:val="20"/>
              </w:rPr>
              <w:t xml:space="preserve"> </w:t>
            </w:r>
            <w:r>
              <w:rPr>
                <w:spacing w:val="-2"/>
                <w:sz w:val="20"/>
              </w:rPr>
              <w:t>signage</w:t>
            </w:r>
            <w:r>
              <w:rPr>
                <w:spacing w:val="-7"/>
                <w:sz w:val="20"/>
              </w:rPr>
              <w:t xml:space="preserve"> </w:t>
            </w:r>
            <w:r>
              <w:rPr>
                <w:spacing w:val="-2"/>
                <w:sz w:val="20"/>
              </w:rPr>
              <w:t>is</w:t>
            </w:r>
            <w:r>
              <w:rPr>
                <w:spacing w:val="-6"/>
                <w:sz w:val="20"/>
              </w:rPr>
              <w:t xml:space="preserve"> </w:t>
            </w:r>
            <w:r>
              <w:rPr>
                <w:spacing w:val="-2"/>
                <w:sz w:val="20"/>
              </w:rPr>
              <w:t>clear</w:t>
            </w:r>
            <w:r>
              <w:rPr>
                <w:spacing w:val="-7"/>
                <w:sz w:val="20"/>
              </w:rPr>
              <w:t xml:space="preserve"> </w:t>
            </w:r>
            <w:r>
              <w:rPr>
                <w:spacing w:val="-2"/>
                <w:sz w:val="20"/>
              </w:rPr>
              <w:t>and</w:t>
            </w:r>
            <w:r>
              <w:rPr>
                <w:spacing w:val="-4"/>
                <w:sz w:val="20"/>
              </w:rPr>
              <w:t xml:space="preserve"> </w:t>
            </w:r>
            <w:r>
              <w:rPr>
                <w:spacing w:val="-2"/>
                <w:sz w:val="20"/>
              </w:rPr>
              <w:t>understandable</w:t>
            </w:r>
            <w:r>
              <w:rPr>
                <w:spacing w:val="-7"/>
                <w:sz w:val="20"/>
              </w:rPr>
              <w:t xml:space="preserve"> </w:t>
            </w:r>
            <w:r>
              <w:rPr>
                <w:spacing w:val="-2"/>
                <w:sz w:val="20"/>
              </w:rPr>
              <w:t>(text</w:t>
            </w:r>
            <w:r>
              <w:rPr>
                <w:spacing w:val="-7"/>
                <w:sz w:val="20"/>
              </w:rPr>
              <w:t xml:space="preserve"> </w:t>
            </w:r>
            <w:r>
              <w:rPr>
                <w:spacing w:val="-2"/>
                <w:sz w:val="20"/>
              </w:rPr>
              <w:t>and</w:t>
            </w:r>
            <w:r>
              <w:rPr>
                <w:spacing w:val="-5"/>
                <w:sz w:val="20"/>
              </w:rPr>
              <w:t xml:space="preserve"> </w:t>
            </w:r>
            <w:r>
              <w:rPr>
                <w:spacing w:val="-2"/>
                <w:sz w:val="20"/>
              </w:rPr>
              <w:t>pictograms</w:t>
            </w:r>
            <w:proofErr w:type="gramStart"/>
            <w:r>
              <w:rPr>
                <w:spacing w:val="-2"/>
                <w:sz w:val="20"/>
              </w:rPr>
              <w:t>);</w:t>
            </w:r>
            <w:proofErr w:type="gramEnd"/>
          </w:p>
          <w:p w14:paraId="52B9776A" w14:textId="77777777" w:rsidR="003754EE" w:rsidRDefault="00486D74">
            <w:pPr>
              <w:pStyle w:val="TableParagraph"/>
              <w:numPr>
                <w:ilvl w:val="0"/>
                <w:numId w:val="66"/>
              </w:numPr>
              <w:tabs>
                <w:tab w:val="left" w:pos="826"/>
              </w:tabs>
              <w:spacing w:line="245" w:lineRule="exact"/>
              <w:rPr>
                <w:sz w:val="20"/>
              </w:rPr>
            </w:pPr>
            <w:r>
              <w:rPr>
                <w:sz w:val="20"/>
              </w:rPr>
              <w:t>in-room</w:t>
            </w:r>
            <w:r>
              <w:rPr>
                <w:spacing w:val="-16"/>
                <w:sz w:val="20"/>
              </w:rPr>
              <w:t xml:space="preserve"> </w:t>
            </w:r>
            <w:r>
              <w:rPr>
                <w:sz w:val="20"/>
              </w:rPr>
              <w:t>waste</w:t>
            </w:r>
            <w:r>
              <w:rPr>
                <w:spacing w:val="-16"/>
                <w:sz w:val="20"/>
              </w:rPr>
              <w:t xml:space="preserve"> </w:t>
            </w:r>
            <w:r>
              <w:rPr>
                <w:sz w:val="20"/>
              </w:rPr>
              <w:t>separation</w:t>
            </w:r>
            <w:r>
              <w:rPr>
                <w:spacing w:val="-15"/>
                <w:sz w:val="20"/>
              </w:rPr>
              <w:t xml:space="preserve"> </w:t>
            </w:r>
            <w:r>
              <w:rPr>
                <w:sz w:val="20"/>
              </w:rPr>
              <w:t>system</w:t>
            </w:r>
            <w:r>
              <w:rPr>
                <w:spacing w:val="-14"/>
                <w:sz w:val="20"/>
              </w:rPr>
              <w:t xml:space="preserve"> </w:t>
            </w:r>
            <w:r>
              <w:rPr>
                <w:sz w:val="20"/>
              </w:rPr>
              <w:t>is</w:t>
            </w:r>
            <w:r>
              <w:rPr>
                <w:spacing w:val="-13"/>
                <w:sz w:val="20"/>
              </w:rPr>
              <w:t xml:space="preserve"> </w:t>
            </w:r>
            <w:r>
              <w:rPr>
                <w:sz w:val="20"/>
              </w:rPr>
              <w:t>available</w:t>
            </w:r>
            <w:r>
              <w:rPr>
                <w:spacing w:val="-16"/>
                <w:sz w:val="20"/>
              </w:rPr>
              <w:t xml:space="preserve"> </w:t>
            </w:r>
            <w:r>
              <w:rPr>
                <w:sz w:val="20"/>
              </w:rPr>
              <w:t>in</w:t>
            </w:r>
            <w:r>
              <w:rPr>
                <w:spacing w:val="-13"/>
                <w:sz w:val="20"/>
              </w:rPr>
              <w:t xml:space="preserve"> </w:t>
            </w:r>
            <w:r>
              <w:rPr>
                <w:sz w:val="20"/>
              </w:rPr>
              <w:t>holiday</w:t>
            </w:r>
            <w:r>
              <w:rPr>
                <w:spacing w:val="-13"/>
                <w:sz w:val="20"/>
              </w:rPr>
              <w:t xml:space="preserve"> </w:t>
            </w:r>
            <w:r>
              <w:rPr>
                <w:sz w:val="20"/>
              </w:rPr>
              <w:t>homes</w:t>
            </w:r>
            <w:r>
              <w:rPr>
                <w:spacing w:val="-15"/>
                <w:sz w:val="20"/>
              </w:rPr>
              <w:t xml:space="preserve"> </w:t>
            </w:r>
            <w:r>
              <w:rPr>
                <w:sz w:val="20"/>
              </w:rPr>
              <w:t>or</w:t>
            </w:r>
            <w:r>
              <w:rPr>
                <w:spacing w:val="-16"/>
                <w:sz w:val="20"/>
              </w:rPr>
              <w:t xml:space="preserve"> </w:t>
            </w:r>
            <w:r>
              <w:rPr>
                <w:sz w:val="20"/>
              </w:rPr>
              <w:t>apartments</w:t>
            </w:r>
            <w:r>
              <w:rPr>
                <w:spacing w:val="-13"/>
                <w:sz w:val="20"/>
              </w:rPr>
              <w:t xml:space="preserve"> </w:t>
            </w:r>
            <w:r>
              <w:rPr>
                <w:sz w:val="20"/>
              </w:rPr>
              <w:t>with</w:t>
            </w:r>
            <w:r>
              <w:rPr>
                <w:spacing w:val="-15"/>
                <w:sz w:val="20"/>
              </w:rPr>
              <w:t xml:space="preserve"> </w:t>
            </w:r>
            <w:r>
              <w:rPr>
                <w:sz w:val="20"/>
              </w:rPr>
              <w:t>guest</w:t>
            </w:r>
            <w:r>
              <w:rPr>
                <w:spacing w:val="-14"/>
                <w:sz w:val="20"/>
              </w:rPr>
              <w:t xml:space="preserve"> </w:t>
            </w:r>
            <w:r>
              <w:rPr>
                <w:sz w:val="20"/>
              </w:rPr>
              <w:t>kitchens;</w:t>
            </w:r>
            <w:r>
              <w:rPr>
                <w:spacing w:val="-13"/>
                <w:sz w:val="20"/>
              </w:rPr>
              <w:t xml:space="preserve"> </w:t>
            </w:r>
            <w:r>
              <w:rPr>
                <w:spacing w:val="-5"/>
                <w:sz w:val="20"/>
              </w:rPr>
              <w:t>and</w:t>
            </w:r>
          </w:p>
          <w:p w14:paraId="3026F493" w14:textId="77777777" w:rsidR="003754EE" w:rsidRDefault="00486D74">
            <w:pPr>
              <w:pStyle w:val="TableParagraph"/>
              <w:numPr>
                <w:ilvl w:val="0"/>
                <w:numId w:val="66"/>
              </w:numPr>
              <w:tabs>
                <w:tab w:val="left" w:pos="826"/>
              </w:tabs>
              <w:rPr>
                <w:sz w:val="20"/>
              </w:rPr>
            </w:pPr>
            <w:proofErr w:type="gramStart"/>
            <w:r>
              <w:rPr>
                <w:sz w:val="20"/>
              </w:rPr>
              <w:t>the</w:t>
            </w:r>
            <w:proofErr w:type="gramEnd"/>
            <w:r>
              <w:rPr>
                <w:spacing w:val="-11"/>
                <w:sz w:val="20"/>
              </w:rPr>
              <w:t xml:space="preserve"> </w:t>
            </w:r>
            <w:r>
              <w:rPr>
                <w:sz w:val="20"/>
              </w:rPr>
              <w:t>sorting</w:t>
            </w:r>
            <w:r>
              <w:rPr>
                <w:spacing w:val="-10"/>
                <w:sz w:val="20"/>
              </w:rPr>
              <w:t xml:space="preserve"> </w:t>
            </w:r>
            <w:r>
              <w:rPr>
                <w:sz w:val="20"/>
              </w:rPr>
              <w:t>system</w:t>
            </w:r>
            <w:r>
              <w:rPr>
                <w:spacing w:val="-10"/>
                <w:sz w:val="20"/>
              </w:rPr>
              <w:t xml:space="preserve"> </w:t>
            </w:r>
            <w:r>
              <w:rPr>
                <w:sz w:val="20"/>
              </w:rPr>
              <w:t>offered</w:t>
            </w:r>
            <w:r>
              <w:rPr>
                <w:spacing w:val="-9"/>
                <w:sz w:val="20"/>
              </w:rPr>
              <w:t xml:space="preserve"> </w:t>
            </w:r>
            <w:r>
              <w:rPr>
                <w:sz w:val="20"/>
              </w:rPr>
              <w:t>to</w:t>
            </w:r>
            <w:r>
              <w:rPr>
                <w:spacing w:val="-12"/>
                <w:sz w:val="20"/>
              </w:rPr>
              <w:t xml:space="preserve"> </w:t>
            </w:r>
            <w:r>
              <w:rPr>
                <w:sz w:val="20"/>
              </w:rPr>
              <w:t>guests</w:t>
            </w:r>
            <w:r>
              <w:rPr>
                <w:spacing w:val="-9"/>
                <w:sz w:val="20"/>
              </w:rPr>
              <w:t xml:space="preserve"> </w:t>
            </w:r>
            <w:r>
              <w:rPr>
                <w:sz w:val="20"/>
              </w:rPr>
              <w:t>is</w:t>
            </w:r>
            <w:r>
              <w:rPr>
                <w:spacing w:val="-12"/>
                <w:sz w:val="20"/>
              </w:rPr>
              <w:t xml:space="preserve"> </w:t>
            </w:r>
            <w:r>
              <w:rPr>
                <w:sz w:val="20"/>
              </w:rPr>
              <w:t>consistent</w:t>
            </w:r>
            <w:r>
              <w:rPr>
                <w:spacing w:val="-8"/>
                <w:sz w:val="20"/>
              </w:rPr>
              <w:t xml:space="preserve"> </w:t>
            </w:r>
            <w:r>
              <w:rPr>
                <w:sz w:val="20"/>
              </w:rPr>
              <w:t>with</w:t>
            </w:r>
            <w:r>
              <w:rPr>
                <w:spacing w:val="-9"/>
                <w:sz w:val="20"/>
              </w:rPr>
              <w:t xml:space="preserve"> </w:t>
            </w:r>
            <w:r>
              <w:rPr>
                <w:sz w:val="20"/>
              </w:rPr>
              <w:t>the</w:t>
            </w:r>
            <w:r>
              <w:rPr>
                <w:spacing w:val="-11"/>
                <w:sz w:val="20"/>
              </w:rPr>
              <w:t xml:space="preserve"> </w:t>
            </w:r>
            <w:r>
              <w:rPr>
                <w:sz w:val="20"/>
              </w:rPr>
              <w:t>overall</w:t>
            </w:r>
            <w:r>
              <w:rPr>
                <w:spacing w:val="-10"/>
                <w:sz w:val="20"/>
              </w:rPr>
              <w:t xml:space="preserve"> </w:t>
            </w:r>
            <w:r>
              <w:rPr>
                <w:sz w:val="20"/>
              </w:rPr>
              <w:t>waste</w:t>
            </w:r>
            <w:r>
              <w:rPr>
                <w:spacing w:val="-7"/>
                <w:sz w:val="20"/>
              </w:rPr>
              <w:t xml:space="preserve"> </w:t>
            </w:r>
            <w:r>
              <w:rPr>
                <w:sz w:val="20"/>
              </w:rPr>
              <w:t>handling</w:t>
            </w:r>
            <w:r>
              <w:rPr>
                <w:spacing w:val="-10"/>
                <w:sz w:val="20"/>
              </w:rPr>
              <w:t xml:space="preserve"> </w:t>
            </w:r>
            <w:r>
              <w:rPr>
                <w:sz w:val="20"/>
              </w:rPr>
              <w:t>system</w:t>
            </w:r>
            <w:r>
              <w:rPr>
                <w:spacing w:val="-12"/>
                <w:sz w:val="20"/>
              </w:rPr>
              <w:t xml:space="preserve"> </w:t>
            </w:r>
            <w:r>
              <w:rPr>
                <w:sz w:val="20"/>
              </w:rPr>
              <w:t>of</w:t>
            </w:r>
            <w:r>
              <w:rPr>
                <w:spacing w:val="-9"/>
                <w:sz w:val="20"/>
              </w:rPr>
              <w:t xml:space="preserve"> </w:t>
            </w:r>
            <w:r>
              <w:rPr>
                <w:sz w:val="20"/>
              </w:rPr>
              <w:t>the</w:t>
            </w:r>
            <w:r>
              <w:rPr>
                <w:spacing w:val="-10"/>
                <w:sz w:val="20"/>
              </w:rPr>
              <w:t xml:space="preserve"> </w:t>
            </w:r>
            <w:r>
              <w:rPr>
                <w:spacing w:val="-2"/>
                <w:sz w:val="20"/>
              </w:rPr>
              <w:t>establishment.</w:t>
            </w:r>
          </w:p>
        </w:tc>
      </w:tr>
      <w:tr w:rsidR="003754EE" w14:paraId="56C334E0" w14:textId="77777777">
        <w:trPr>
          <w:trHeight w:val="1922"/>
        </w:trPr>
        <w:tc>
          <w:tcPr>
            <w:tcW w:w="848" w:type="dxa"/>
          </w:tcPr>
          <w:p w14:paraId="414328CC" w14:textId="77777777" w:rsidR="003754EE" w:rsidRDefault="00486D74">
            <w:pPr>
              <w:pStyle w:val="TableParagraph"/>
              <w:spacing w:before="236"/>
              <w:ind w:left="107"/>
              <w:rPr>
                <w:sz w:val="20"/>
              </w:rPr>
            </w:pPr>
            <w:r>
              <w:rPr>
                <w:spacing w:val="-5"/>
                <w:sz w:val="20"/>
              </w:rPr>
              <w:t>5.4</w:t>
            </w:r>
          </w:p>
        </w:tc>
        <w:tc>
          <w:tcPr>
            <w:tcW w:w="1707" w:type="dxa"/>
          </w:tcPr>
          <w:p w14:paraId="488100D6" w14:textId="77777777" w:rsidR="003754EE" w:rsidRDefault="00486D74">
            <w:pPr>
              <w:pStyle w:val="TableParagraph"/>
              <w:spacing w:before="236"/>
              <w:ind w:left="105"/>
              <w:rPr>
                <w:sz w:val="20"/>
              </w:rPr>
            </w:pPr>
            <w:r>
              <w:rPr>
                <w:spacing w:val="-2"/>
                <w:sz w:val="20"/>
              </w:rPr>
              <w:t xml:space="preserve">Hazardous </w:t>
            </w:r>
            <w:r>
              <w:rPr>
                <w:sz w:val="20"/>
              </w:rPr>
              <w:t xml:space="preserve">chemicals and waste are </w:t>
            </w:r>
            <w:r>
              <w:rPr>
                <w:spacing w:val="-4"/>
                <w:sz w:val="20"/>
              </w:rPr>
              <w:t>managed,</w:t>
            </w:r>
            <w:r>
              <w:rPr>
                <w:spacing w:val="-12"/>
                <w:sz w:val="20"/>
              </w:rPr>
              <w:t xml:space="preserve"> </w:t>
            </w:r>
            <w:r>
              <w:rPr>
                <w:spacing w:val="-4"/>
                <w:sz w:val="20"/>
              </w:rPr>
              <w:t xml:space="preserve">stored </w:t>
            </w:r>
            <w:r>
              <w:rPr>
                <w:sz w:val="20"/>
              </w:rPr>
              <w:t>and transported safely to an</w:t>
            </w:r>
          </w:p>
          <w:p w14:paraId="1809ECB5" w14:textId="77777777" w:rsidR="003754EE" w:rsidRDefault="00486D74">
            <w:pPr>
              <w:pStyle w:val="TableParagraph"/>
              <w:spacing w:line="218" w:lineRule="exact"/>
              <w:ind w:left="105"/>
              <w:rPr>
                <w:sz w:val="20"/>
              </w:rPr>
            </w:pPr>
            <w:r>
              <w:rPr>
                <w:spacing w:val="-2"/>
                <w:sz w:val="20"/>
              </w:rPr>
              <w:t>approved</w:t>
            </w:r>
          </w:p>
        </w:tc>
        <w:tc>
          <w:tcPr>
            <w:tcW w:w="11052" w:type="dxa"/>
          </w:tcPr>
          <w:p w14:paraId="4FCAA2DC" w14:textId="77777777" w:rsidR="003754EE" w:rsidRDefault="00486D74">
            <w:pPr>
              <w:pStyle w:val="TableParagraph"/>
              <w:spacing w:before="236" w:line="241" w:lineRule="exact"/>
              <w:rPr>
                <w:b/>
                <w:sz w:val="20"/>
              </w:rPr>
            </w:pPr>
            <w:r>
              <w:rPr>
                <w:b/>
                <w:spacing w:val="-2"/>
                <w:sz w:val="20"/>
              </w:rPr>
              <w:t>Relevance</w:t>
            </w:r>
          </w:p>
          <w:p w14:paraId="2BD6BA39" w14:textId="77777777" w:rsidR="003754EE" w:rsidRDefault="00486D74">
            <w:pPr>
              <w:pStyle w:val="TableParagraph"/>
              <w:ind w:right="107"/>
              <w:jc w:val="both"/>
              <w:rPr>
                <w:sz w:val="20"/>
              </w:rPr>
            </w:pPr>
            <w:r>
              <w:rPr>
                <w:sz w:val="20"/>
              </w:rPr>
              <w:t>Hazardous</w:t>
            </w:r>
            <w:r>
              <w:rPr>
                <w:spacing w:val="-8"/>
                <w:sz w:val="20"/>
              </w:rPr>
              <w:t xml:space="preserve"> </w:t>
            </w:r>
            <w:r>
              <w:rPr>
                <w:sz w:val="20"/>
              </w:rPr>
              <w:t>substances</w:t>
            </w:r>
            <w:r>
              <w:rPr>
                <w:spacing w:val="-8"/>
                <w:sz w:val="20"/>
              </w:rPr>
              <w:t xml:space="preserve"> </w:t>
            </w:r>
            <w:r>
              <w:rPr>
                <w:sz w:val="20"/>
              </w:rPr>
              <w:t>and</w:t>
            </w:r>
            <w:r>
              <w:rPr>
                <w:spacing w:val="-5"/>
                <w:sz w:val="20"/>
              </w:rPr>
              <w:t xml:space="preserve"> </w:t>
            </w:r>
            <w:r>
              <w:rPr>
                <w:sz w:val="20"/>
              </w:rPr>
              <w:t>waste</w:t>
            </w:r>
            <w:r>
              <w:rPr>
                <w:spacing w:val="-8"/>
                <w:sz w:val="20"/>
              </w:rPr>
              <w:t xml:space="preserve"> </w:t>
            </w:r>
            <w:r>
              <w:rPr>
                <w:sz w:val="20"/>
              </w:rPr>
              <w:t>(whether</w:t>
            </w:r>
            <w:r>
              <w:rPr>
                <w:spacing w:val="-11"/>
                <w:sz w:val="20"/>
              </w:rPr>
              <w:t xml:space="preserve"> </w:t>
            </w:r>
            <w:r>
              <w:rPr>
                <w:sz w:val="20"/>
              </w:rPr>
              <w:t>liquid</w:t>
            </w:r>
            <w:r>
              <w:rPr>
                <w:spacing w:val="-7"/>
                <w:sz w:val="20"/>
              </w:rPr>
              <w:t xml:space="preserve"> </w:t>
            </w:r>
            <w:r>
              <w:rPr>
                <w:sz w:val="20"/>
              </w:rPr>
              <w:t>or</w:t>
            </w:r>
            <w:r>
              <w:rPr>
                <w:spacing w:val="-9"/>
                <w:sz w:val="20"/>
              </w:rPr>
              <w:t xml:space="preserve"> </w:t>
            </w:r>
            <w:r>
              <w:rPr>
                <w:sz w:val="20"/>
              </w:rPr>
              <w:t>solid)</w:t>
            </w:r>
            <w:r>
              <w:rPr>
                <w:spacing w:val="-11"/>
                <w:sz w:val="20"/>
              </w:rPr>
              <w:t xml:space="preserve"> </w:t>
            </w:r>
            <w:r>
              <w:rPr>
                <w:sz w:val="20"/>
              </w:rPr>
              <w:t>pose</w:t>
            </w:r>
            <w:r>
              <w:rPr>
                <w:spacing w:val="-8"/>
                <w:sz w:val="20"/>
              </w:rPr>
              <w:t xml:space="preserve"> </w:t>
            </w:r>
            <w:r>
              <w:rPr>
                <w:sz w:val="20"/>
              </w:rPr>
              <w:t>significant</w:t>
            </w:r>
            <w:r>
              <w:rPr>
                <w:spacing w:val="-8"/>
                <w:sz w:val="20"/>
              </w:rPr>
              <w:t xml:space="preserve"> </w:t>
            </w:r>
            <w:r>
              <w:rPr>
                <w:sz w:val="20"/>
              </w:rPr>
              <w:t>risks</w:t>
            </w:r>
            <w:r>
              <w:rPr>
                <w:spacing w:val="-8"/>
                <w:sz w:val="20"/>
              </w:rPr>
              <w:t xml:space="preserve"> </w:t>
            </w:r>
            <w:r>
              <w:rPr>
                <w:sz w:val="20"/>
              </w:rPr>
              <w:t>to</w:t>
            </w:r>
            <w:r>
              <w:rPr>
                <w:spacing w:val="-5"/>
                <w:sz w:val="20"/>
              </w:rPr>
              <w:t xml:space="preserve"> </w:t>
            </w:r>
            <w:r>
              <w:rPr>
                <w:sz w:val="20"/>
              </w:rPr>
              <w:t>human</w:t>
            </w:r>
            <w:r>
              <w:rPr>
                <w:spacing w:val="-7"/>
                <w:sz w:val="20"/>
              </w:rPr>
              <w:t xml:space="preserve"> </w:t>
            </w:r>
            <w:r>
              <w:rPr>
                <w:sz w:val="20"/>
              </w:rPr>
              <w:t>health</w:t>
            </w:r>
            <w:r>
              <w:rPr>
                <w:spacing w:val="-8"/>
                <w:sz w:val="20"/>
              </w:rPr>
              <w:t xml:space="preserve"> </w:t>
            </w:r>
            <w:r>
              <w:rPr>
                <w:sz w:val="20"/>
              </w:rPr>
              <w:t>and</w:t>
            </w:r>
            <w:r>
              <w:rPr>
                <w:spacing w:val="-9"/>
                <w:sz w:val="20"/>
              </w:rPr>
              <w:t xml:space="preserve"> </w:t>
            </w:r>
            <w:r>
              <w:rPr>
                <w:sz w:val="20"/>
              </w:rPr>
              <w:t>the</w:t>
            </w:r>
            <w:r>
              <w:rPr>
                <w:spacing w:val="-8"/>
                <w:sz w:val="20"/>
              </w:rPr>
              <w:t xml:space="preserve"> </w:t>
            </w:r>
            <w:r>
              <w:rPr>
                <w:sz w:val="20"/>
              </w:rPr>
              <w:t>environment</w:t>
            </w:r>
            <w:r>
              <w:rPr>
                <w:spacing w:val="-8"/>
                <w:sz w:val="20"/>
              </w:rPr>
              <w:t xml:space="preserve"> </w:t>
            </w:r>
            <w:r>
              <w:rPr>
                <w:sz w:val="20"/>
              </w:rPr>
              <w:t>if</w:t>
            </w:r>
            <w:r>
              <w:rPr>
                <w:spacing w:val="-8"/>
                <w:sz w:val="20"/>
              </w:rPr>
              <w:t xml:space="preserve"> </w:t>
            </w:r>
            <w:r>
              <w:rPr>
                <w:sz w:val="20"/>
              </w:rPr>
              <w:t>not stored,</w:t>
            </w:r>
            <w:r>
              <w:rPr>
                <w:spacing w:val="-16"/>
                <w:sz w:val="20"/>
              </w:rPr>
              <w:t xml:space="preserve"> </w:t>
            </w:r>
            <w:r>
              <w:rPr>
                <w:sz w:val="20"/>
              </w:rPr>
              <w:t>handled</w:t>
            </w:r>
            <w:r>
              <w:rPr>
                <w:spacing w:val="-16"/>
                <w:sz w:val="20"/>
              </w:rPr>
              <w:t xml:space="preserve"> </w:t>
            </w:r>
            <w:r>
              <w:rPr>
                <w:sz w:val="20"/>
              </w:rPr>
              <w:t>and</w:t>
            </w:r>
            <w:r>
              <w:rPr>
                <w:spacing w:val="-15"/>
                <w:sz w:val="20"/>
              </w:rPr>
              <w:t xml:space="preserve"> </w:t>
            </w:r>
            <w:r>
              <w:rPr>
                <w:sz w:val="20"/>
              </w:rPr>
              <w:t>disposed</w:t>
            </w:r>
            <w:r>
              <w:rPr>
                <w:spacing w:val="-16"/>
                <w:sz w:val="20"/>
              </w:rPr>
              <w:t xml:space="preserve"> </w:t>
            </w:r>
            <w:r>
              <w:rPr>
                <w:sz w:val="20"/>
              </w:rPr>
              <w:t>of</w:t>
            </w:r>
            <w:r>
              <w:rPr>
                <w:spacing w:val="-16"/>
                <w:sz w:val="20"/>
              </w:rPr>
              <w:t xml:space="preserve"> </w:t>
            </w:r>
            <w:r>
              <w:rPr>
                <w:sz w:val="20"/>
              </w:rPr>
              <w:t>properly.</w:t>
            </w:r>
            <w:r>
              <w:rPr>
                <w:spacing w:val="-15"/>
                <w:sz w:val="20"/>
              </w:rPr>
              <w:t xml:space="preserve"> </w:t>
            </w:r>
            <w:r>
              <w:rPr>
                <w:sz w:val="20"/>
              </w:rPr>
              <w:t>In</w:t>
            </w:r>
            <w:r>
              <w:rPr>
                <w:spacing w:val="-16"/>
                <w:sz w:val="20"/>
              </w:rPr>
              <w:t xml:space="preserve"> </w:t>
            </w:r>
            <w:r>
              <w:rPr>
                <w:sz w:val="20"/>
              </w:rPr>
              <w:t>tourism</w:t>
            </w:r>
            <w:r>
              <w:rPr>
                <w:spacing w:val="-15"/>
                <w:sz w:val="20"/>
              </w:rPr>
              <w:t xml:space="preserve"> </w:t>
            </w:r>
            <w:r>
              <w:rPr>
                <w:sz w:val="20"/>
              </w:rPr>
              <w:t>settings,</w:t>
            </w:r>
            <w:r>
              <w:rPr>
                <w:spacing w:val="-16"/>
                <w:sz w:val="20"/>
              </w:rPr>
              <w:t xml:space="preserve"> </w:t>
            </w:r>
            <w:r>
              <w:rPr>
                <w:sz w:val="20"/>
              </w:rPr>
              <w:t>improper</w:t>
            </w:r>
            <w:r>
              <w:rPr>
                <w:spacing w:val="-16"/>
                <w:sz w:val="20"/>
              </w:rPr>
              <w:t xml:space="preserve"> </w:t>
            </w:r>
            <w:r>
              <w:rPr>
                <w:sz w:val="20"/>
              </w:rPr>
              <w:t>management</w:t>
            </w:r>
            <w:r>
              <w:rPr>
                <w:spacing w:val="-15"/>
                <w:sz w:val="20"/>
              </w:rPr>
              <w:t xml:space="preserve"> </w:t>
            </w:r>
            <w:r>
              <w:rPr>
                <w:sz w:val="20"/>
              </w:rPr>
              <w:t>can</w:t>
            </w:r>
            <w:r>
              <w:rPr>
                <w:spacing w:val="-16"/>
                <w:sz w:val="20"/>
              </w:rPr>
              <w:t xml:space="preserve"> </w:t>
            </w:r>
            <w:r>
              <w:rPr>
                <w:sz w:val="20"/>
              </w:rPr>
              <w:t>lead</w:t>
            </w:r>
            <w:r>
              <w:rPr>
                <w:spacing w:val="-16"/>
                <w:sz w:val="20"/>
              </w:rPr>
              <w:t xml:space="preserve"> </w:t>
            </w:r>
            <w:r>
              <w:rPr>
                <w:sz w:val="20"/>
              </w:rPr>
              <w:t>to</w:t>
            </w:r>
            <w:r>
              <w:rPr>
                <w:spacing w:val="-15"/>
                <w:sz w:val="20"/>
              </w:rPr>
              <w:t xml:space="preserve"> </w:t>
            </w:r>
            <w:r>
              <w:rPr>
                <w:sz w:val="20"/>
              </w:rPr>
              <w:t>staff</w:t>
            </w:r>
            <w:r>
              <w:rPr>
                <w:spacing w:val="-16"/>
                <w:sz w:val="20"/>
              </w:rPr>
              <w:t xml:space="preserve"> </w:t>
            </w:r>
            <w:r>
              <w:rPr>
                <w:sz w:val="20"/>
              </w:rPr>
              <w:t>exposure,</w:t>
            </w:r>
            <w:r>
              <w:rPr>
                <w:spacing w:val="-15"/>
                <w:sz w:val="20"/>
              </w:rPr>
              <w:t xml:space="preserve"> </w:t>
            </w:r>
            <w:r>
              <w:rPr>
                <w:sz w:val="20"/>
              </w:rPr>
              <w:t>leaks,</w:t>
            </w:r>
            <w:r>
              <w:rPr>
                <w:spacing w:val="-16"/>
                <w:sz w:val="20"/>
              </w:rPr>
              <w:t xml:space="preserve"> </w:t>
            </w:r>
            <w:r>
              <w:rPr>
                <w:sz w:val="20"/>
              </w:rPr>
              <w:t>spills, contamination of soil and water and long-term environmental damage. Responsible handling and disposal protect people, reduce risks and ensure compliance with legislation.</w:t>
            </w:r>
          </w:p>
          <w:p w14:paraId="67B2F08D" w14:textId="77777777" w:rsidR="003754EE" w:rsidRDefault="00486D74">
            <w:pPr>
              <w:pStyle w:val="TableParagraph"/>
              <w:spacing w:before="234" w:line="225"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tc>
      </w:tr>
    </w:tbl>
    <w:p w14:paraId="19D0658C" w14:textId="77777777" w:rsidR="003754EE" w:rsidRDefault="003754EE">
      <w:pPr>
        <w:pStyle w:val="Brdtekst"/>
        <w:spacing w:before="119"/>
      </w:pPr>
    </w:p>
    <w:p w14:paraId="6AD45C1C" w14:textId="77777777" w:rsidR="003754EE" w:rsidRDefault="00486D74">
      <w:pPr>
        <w:pStyle w:val="Brdtekst"/>
        <w:spacing w:before="0" w:line="29" w:lineRule="exact"/>
        <w:ind w:left="140"/>
      </w:pPr>
      <w:bookmarkStart w:id="119" w:name="_bookmark119"/>
      <w:bookmarkEnd w:id="119"/>
      <w:r>
        <w:rPr>
          <w:rFonts w:ascii="Times New Roman"/>
          <w:position w:val="7"/>
          <w:sz w:val="13"/>
        </w:rPr>
        <w:t>100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FDE9D79" w14:textId="77777777" w:rsidR="003754EE" w:rsidRDefault="003754EE">
      <w:pPr>
        <w:pStyle w:val="Brdtekst"/>
        <w:spacing w:line="29" w:lineRule="exact"/>
        <w:sectPr w:rsidR="003754EE">
          <w:footerReference w:type="default" r:id="rId22"/>
          <w:pgSz w:w="16840" w:h="11910" w:orient="landscape"/>
          <w:pgMar w:top="1340" w:right="1275" w:bottom="1660" w:left="1275" w:header="0" w:footer="1480" w:gutter="0"/>
          <w:cols w:space="708"/>
        </w:sectPr>
      </w:pPr>
    </w:p>
    <w:p w14:paraId="4A4C1C2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724F3057" w14:textId="77777777">
        <w:trPr>
          <w:trHeight w:val="8180"/>
        </w:trPr>
        <w:tc>
          <w:tcPr>
            <w:tcW w:w="848" w:type="dxa"/>
          </w:tcPr>
          <w:p w14:paraId="64E1AF81" w14:textId="77777777" w:rsidR="003754EE" w:rsidRDefault="003754EE">
            <w:pPr>
              <w:pStyle w:val="TableParagraph"/>
              <w:ind w:left="0"/>
              <w:rPr>
                <w:rFonts w:ascii="Times New Roman"/>
                <w:sz w:val="18"/>
              </w:rPr>
            </w:pPr>
          </w:p>
        </w:tc>
        <w:tc>
          <w:tcPr>
            <w:tcW w:w="1707" w:type="dxa"/>
          </w:tcPr>
          <w:p w14:paraId="4116DACE" w14:textId="77777777" w:rsidR="003754EE" w:rsidRDefault="00486D74">
            <w:pPr>
              <w:pStyle w:val="TableParagraph"/>
              <w:ind w:left="105" w:right="741"/>
              <w:rPr>
                <w:sz w:val="20"/>
              </w:rPr>
            </w:pPr>
            <w:r>
              <w:rPr>
                <w:spacing w:val="-2"/>
                <w:sz w:val="20"/>
              </w:rPr>
              <w:t xml:space="preserve">reception </w:t>
            </w:r>
            <w:r>
              <w:rPr>
                <w:sz w:val="20"/>
              </w:rPr>
              <w:t>facility.</w:t>
            </w:r>
            <w:r>
              <w:rPr>
                <w:spacing w:val="-12"/>
                <w:sz w:val="20"/>
              </w:rPr>
              <w:t xml:space="preserve"> </w:t>
            </w:r>
            <w:r>
              <w:rPr>
                <w:spacing w:val="-9"/>
                <w:w w:val="80"/>
                <w:sz w:val="20"/>
              </w:rPr>
              <w:t>(I)</w:t>
            </w:r>
          </w:p>
          <w:p w14:paraId="24D4DCBE" w14:textId="5EF71C10" w:rsidR="003754EE" w:rsidRDefault="003754EE">
            <w:pPr>
              <w:pStyle w:val="TableParagraph"/>
              <w:spacing w:before="236"/>
              <w:ind w:left="105" w:right="393"/>
              <w:rPr>
                <w:sz w:val="20"/>
              </w:rPr>
            </w:pPr>
          </w:p>
        </w:tc>
        <w:tc>
          <w:tcPr>
            <w:tcW w:w="11052" w:type="dxa"/>
          </w:tcPr>
          <w:p w14:paraId="15251894" w14:textId="77777777" w:rsidR="003754EE" w:rsidRDefault="00486D74">
            <w:pPr>
              <w:pStyle w:val="TableParagraph"/>
              <w:spacing w:line="240" w:lineRule="exact"/>
              <w:jc w:val="both"/>
              <w:rPr>
                <w:sz w:val="20"/>
              </w:rPr>
            </w:pPr>
            <w:r>
              <w:rPr>
                <w:sz w:val="20"/>
              </w:rPr>
              <w:t>The</w:t>
            </w:r>
            <w:r>
              <w:rPr>
                <w:spacing w:val="-13"/>
                <w:sz w:val="20"/>
              </w:rPr>
              <w:t xml:space="preserve"> </w:t>
            </w:r>
            <w:r>
              <w:rPr>
                <w:sz w:val="20"/>
              </w:rPr>
              <w:t>establishment</w:t>
            </w:r>
            <w:r>
              <w:rPr>
                <w:spacing w:val="-10"/>
                <w:sz w:val="20"/>
              </w:rPr>
              <w:t xml:space="preserve"> </w:t>
            </w:r>
            <w:r>
              <w:rPr>
                <w:sz w:val="20"/>
              </w:rPr>
              <w:t>provides</w:t>
            </w:r>
            <w:r>
              <w:rPr>
                <w:spacing w:val="-10"/>
                <w:sz w:val="20"/>
              </w:rPr>
              <w:t xml:space="preserve"> </w:t>
            </w:r>
            <w:r>
              <w:rPr>
                <w:sz w:val="20"/>
              </w:rPr>
              <w:t>a</w:t>
            </w:r>
            <w:r>
              <w:rPr>
                <w:spacing w:val="-14"/>
                <w:sz w:val="20"/>
              </w:rPr>
              <w:t xml:space="preserve"> </w:t>
            </w:r>
            <w:r>
              <w:rPr>
                <w:sz w:val="20"/>
              </w:rPr>
              <w:t>list</w:t>
            </w:r>
            <w:r>
              <w:rPr>
                <w:spacing w:val="-13"/>
                <w:sz w:val="20"/>
              </w:rPr>
              <w:t xml:space="preserve"> </w:t>
            </w:r>
            <w:r>
              <w:rPr>
                <w:sz w:val="20"/>
              </w:rPr>
              <w:t>of</w:t>
            </w:r>
            <w:r>
              <w:rPr>
                <w:spacing w:val="-14"/>
                <w:sz w:val="20"/>
              </w:rPr>
              <w:t xml:space="preserve"> </w:t>
            </w:r>
            <w:r>
              <w:rPr>
                <w:sz w:val="20"/>
              </w:rPr>
              <w:t>the</w:t>
            </w:r>
            <w:r>
              <w:rPr>
                <w:spacing w:val="-11"/>
                <w:sz w:val="20"/>
              </w:rPr>
              <w:t xml:space="preserve"> </w:t>
            </w:r>
            <w:r>
              <w:rPr>
                <w:sz w:val="20"/>
              </w:rPr>
              <w:t>types</w:t>
            </w:r>
            <w:r>
              <w:rPr>
                <w:spacing w:val="-13"/>
                <w:sz w:val="20"/>
              </w:rPr>
              <w:t xml:space="preserve"> </w:t>
            </w:r>
            <w:r>
              <w:rPr>
                <w:sz w:val="20"/>
              </w:rPr>
              <w:t>of</w:t>
            </w:r>
            <w:r>
              <w:rPr>
                <w:spacing w:val="-12"/>
                <w:sz w:val="20"/>
              </w:rPr>
              <w:t xml:space="preserve"> </w:t>
            </w:r>
            <w:r>
              <w:rPr>
                <w:sz w:val="20"/>
              </w:rPr>
              <w:t>hazardous</w:t>
            </w:r>
            <w:r>
              <w:rPr>
                <w:spacing w:val="-11"/>
                <w:sz w:val="20"/>
              </w:rPr>
              <w:t xml:space="preserve"> </w:t>
            </w:r>
            <w:r>
              <w:rPr>
                <w:sz w:val="20"/>
              </w:rPr>
              <w:t>waste</w:t>
            </w:r>
            <w:r>
              <w:rPr>
                <w:spacing w:val="-12"/>
                <w:sz w:val="20"/>
              </w:rPr>
              <w:t xml:space="preserve"> </w:t>
            </w:r>
            <w:r>
              <w:rPr>
                <w:sz w:val="20"/>
              </w:rPr>
              <w:t>it</w:t>
            </w:r>
            <w:r>
              <w:rPr>
                <w:spacing w:val="-10"/>
                <w:sz w:val="20"/>
              </w:rPr>
              <w:t xml:space="preserve"> </w:t>
            </w:r>
            <w:r>
              <w:rPr>
                <w:sz w:val="20"/>
              </w:rPr>
              <w:t>typically</w:t>
            </w:r>
            <w:r>
              <w:rPr>
                <w:spacing w:val="-13"/>
                <w:sz w:val="20"/>
              </w:rPr>
              <w:t xml:space="preserve"> </w:t>
            </w:r>
            <w:r>
              <w:rPr>
                <w:sz w:val="20"/>
              </w:rPr>
              <w:t>generates</w:t>
            </w:r>
            <w:r>
              <w:rPr>
                <w:spacing w:val="-13"/>
                <w:sz w:val="20"/>
              </w:rPr>
              <w:t xml:space="preserve"> </w:t>
            </w:r>
            <w:r>
              <w:rPr>
                <w:sz w:val="20"/>
              </w:rPr>
              <w:t>and</w:t>
            </w:r>
            <w:r>
              <w:rPr>
                <w:spacing w:val="-12"/>
                <w:sz w:val="20"/>
              </w:rPr>
              <w:t xml:space="preserve"> </w:t>
            </w:r>
            <w:r>
              <w:rPr>
                <w:sz w:val="20"/>
              </w:rPr>
              <w:t>ensures</w:t>
            </w:r>
            <w:r>
              <w:rPr>
                <w:spacing w:val="-13"/>
                <w:sz w:val="20"/>
              </w:rPr>
              <w:t xml:space="preserve"> </w:t>
            </w:r>
            <w:r>
              <w:rPr>
                <w:spacing w:val="-2"/>
                <w:sz w:val="20"/>
              </w:rPr>
              <w:t>that:</w:t>
            </w:r>
          </w:p>
          <w:p w14:paraId="4B2C980B" w14:textId="77777777" w:rsidR="003754EE" w:rsidRDefault="00486D74">
            <w:pPr>
              <w:pStyle w:val="TableParagraph"/>
              <w:numPr>
                <w:ilvl w:val="0"/>
                <w:numId w:val="65"/>
              </w:numPr>
              <w:tabs>
                <w:tab w:val="left" w:pos="826"/>
              </w:tabs>
              <w:spacing w:before="4" w:line="235" w:lineRule="auto"/>
              <w:ind w:right="99"/>
              <w:jc w:val="both"/>
              <w:rPr>
                <w:sz w:val="20"/>
              </w:rPr>
            </w:pPr>
            <w:r>
              <w:rPr>
                <w:sz w:val="20"/>
              </w:rPr>
              <w:t>all</w:t>
            </w:r>
            <w:r>
              <w:rPr>
                <w:spacing w:val="-10"/>
                <w:sz w:val="20"/>
              </w:rPr>
              <w:t xml:space="preserve"> </w:t>
            </w:r>
            <w:r>
              <w:rPr>
                <w:sz w:val="20"/>
              </w:rPr>
              <w:t>hazardous</w:t>
            </w:r>
            <w:r>
              <w:rPr>
                <w:spacing w:val="-7"/>
                <w:sz w:val="20"/>
              </w:rPr>
              <w:t xml:space="preserve"> </w:t>
            </w:r>
            <w:r>
              <w:rPr>
                <w:sz w:val="20"/>
              </w:rPr>
              <w:t>chemicals</w:t>
            </w:r>
            <w:r>
              <w:rPr>
                <w:spacing w:val="-7"/>
                <w:sz w:val="20"/>
              </w:rPr>
              <w:t xml:space="preserve"> </w:t>
            </w:r>
            <w:r>
              <w:rPr>
                <w:sz w:val="20"/>
              </w:rPr>
              <w:t>and</w:t>
            </w:r>
            <w:r>
              <w:rPr>
                <w:spacing w:val="-8"/>
                <w:sz w:val="20"/>
              </w:rPr>
              <w:t xml:space="preserve"> </w:t>
            </w:r>
            <w:r>
              <w:rPr>
                <w:sz w:val="20"/>
              </w:rPr>
              <w:t>waste</w:t>
            </w:r>
            <w:r>
              <w:rPr>
                <w:spacing w:val="-2"/>
                <w:sz w:val="20"/>
              </w:rPr>
              <w:t xml:space="preserve"> </w:t>
            </w:r>
            <w:r>
              <w:rPr>
                <w:sz w:val="20"/>
              </w:rPr>
              <w:t>are</w:t>
            </w:r>
            <w:r>
              <w:rPr>
                <w:spacing w:val="-7"/>
                <w:sz w:val="20"/>
              </w:rPr>
              <w:t xml:space="preserve"> </w:t>
            </w:r>
            <w:r>
              <w:rPr>
                <w:sz w:val="20"/>
              </w:rPr>
              <w:t>handled</w:t>
            </w:r>
            <w:r>
              <w:rPr>
                <w:spacing w:val="-6"/>
                <w:sz w:val="20"/>
              </w:rPr>
              <w:t xml:space="preserve"> </w:t>
            </w:r>
            <w:r>
              <w:rPr>
                <w:sz w:val="20"/>
              </w:rPr>
              <w:t>with</w:t>
            </w:r>
            <w:r>
              <w:rPr>
                <w:spacing w:val="-8"/>
                <w:sz w:val="20"/>
              </w:rPr>
              <w:t xml:space="preserve"> </w:t>
            </w:r>
            <w:r>
              <w:rPr>
                <w:sz w:val="20"/>
              </w:rPr>
              <w:t>extra</w:t>
            </w:r>
            <w:r>
              <w:rPr>
                <w:spacing w:val="-12"/>
                <w:sz w:val="20"/>
              </w:rPr>
              <w:t xml:space="preserve"> </w:t>
            </w:r>
            <w:r>
              <w:rPr>
                <w:sz w:val="20"/>
              </w:rPr>
              <w:t>care</w:t>
            </w:r>
            <w:r>
              <w:rPr>
                <w:spacing w:val="-6"/>
                <w:sz w:val="20"/>
              </w:rPr>
              <w:t xml:space="preserve"> </w:t>
            </w:r>
            <w:r>
              <w:rPr>
                <w:sz w:val="20"/>
              </w:rPr>
              <w:t>and</w:t>
            </w:r>
            <w:r>
              <w:rPr>
                <w:spacing w:val="-8"/>
                <w:sz w:val="20"/>
              </w:rPr>
              <w:t xml:space="preserve"> </w:t>
            </w:r>
            <w:r>
              <w:rPr>
                <w:sz w:val="20"/>
              </w:rPr>
              <w:t>in</w:t>
            </w:r>
            <w:r>
              <w:rPr>
                <w:spacing w:val="-11"/>
                <w:sz w:val="20"/>
              </w:rPr>
              <w:t xml:space="preserve"> </w:t>
            </w:r>
            <w:r>
              <w:rPr>
                <w:sz w:val="20"/>
              </w:rPr>
              <w:t>compliance</w:t>
            </w:r>
            <w:r>
              <w:rPr>
                <w:spacing w:val="-7"/>
                <w:sz w:val="20"/>
              </w:rPr>
              <w:t xml:space="preserve"> </w:t>
            </w:r>
            <w:r>
              <w:rPr>
                <w:sz w:val="20"/>
              </w:rPr>
              <w:t>with</w:t>
            </w:r>
            <w:r>
              <w:rPr>
                <w:spacing w:val="-8"/>
                <w:sz w:val="20"/>
              </w:rPr>
              <w:t xml:space="preserve"> </w:t>
            </w:r>
            <w:r>
              <w:rPr>
                <w:sz w:val="20"/>
              </w:rPr>
              <w:t>national/local</w:t>
            </w:r>
            <w:r>
              <w:rPr>
                <w:spacing w:val="-10"/>
                <w:sz w:val="20"/>
              </w:rPr>
              <w:t xml:space="preserve"> </w:t>
            </w:r>
            <w:r>
              <w:rPr>
                <w:sz w:val="20"/>
              </w:rPr>
              <w:t>legislation</w:t>
            </w:r>
            <w:r>
              <w:rPr>
                <w:spacing w:val="-6"/>
                <w:sz w:val="20"/>
              </w:rPr>
              <w:t xml:space="preserve"> </w:t>
            </w:r>
            <w:r>
              <w:rPr>
                <w:sz w:val="20"/>
              </w:rPr>
              <w:t>and the safety recommendations in their Material Safety Data Sheets (MSDS</w:t>
            </w:r>
            <w:proofErr w:type="gramStart"/>
            <w:r>
              <w:rPr>
                <w:sz w:val="20"/>
              </w:rPr>
              <w:t>);</w:t>
            </w:r>
            <w:proofErr w:type="gramEnd"/>
          </w:p>
          <w:p w14:paraId="08D1B345" w14:textId="77777777" w:rsidR="003754EE" w:rsidRDefault="00486D74">
            <w:pPr>
              <w:pStyle w:val="TableParagraph"/>
              <w:numPr>
                <w:ilvl w:val="0"/>
                <w:numId w:val="65"/>
              </w:numPr>
              <w:tabs>
                <w:tab w:val="left" w:pos="826"/>
              </w:tabs>
              <w:spacing w:before="6" w:line="237" w:lineRule="auto"/>
              <w:ind w:right="100"/>
              <w:jc w:val="both"/>
              <w:rPr>
                <w:sz w:val="20"/>
              </w:rPr>
            </w:pPr>
            <w:proofErr w:type="gramStart"/>
            <w:r>
              <w:rPr>
                <w:sz w:val="20"/>
              </w:rPr>
              <w:t>hazardous</w:t>
            </w:r>
            <w:proofErr w:type="gramEnd"/>
            <w:r>
              <w:rPr>
                <w:spacing w:val="-6"/>
                <w:sz w:val="20"/>
              </w:rPr>
              <w:t xml:space="preserve"> </w:t>
            </w:r>
            <w:r>
              <w:rPr>
                <w:sz w:val="20"/>
              </w:rPr>
              <w:t>waste</w:t>
            </w:r>
            <w:r>
              <w:rPr>
                <w:spacing w:val="-8"/>
                <w:sz w:val="20"/>
              </w:rPr>
              <w:t xml:space="preserve"> </w:t>
            </w:r>
            <w:r>
              <w:rPr>
                <w:sz w:val="20"/>
              </w:rPr>
              <w:t>is</w:t>
            </w:r>
            <w:r>
              <w:rPr>
                <w:spacing w:val="-6"/>
                <w:sz w:val="20"/>
              </w:rPr>
              <w:t xml:space="preserve"> </w:t>
            </w:r>
            <w:r>
              <w:rPr>
                <w:sz w:val="20"/>
              </w:rPr>
              <w:t>stored</w:t>
            </w:r>
            <w:r>
              <w:rPr>
                <w:spacing w:val="-7"/>
                <w:sz w:val="20"/>
              </w:rPr>
              <w:t xml:space="preserve"> </w:t>
            </w:r>
            <w:r>
              <w:rPr>
                <w:sz w:val="20"/>
              </w:rPr>
              <w:t>in</w:t>
            </w:r>
            <w:r>
              <w:rPr>
                <w:spacing w:val="-9"/>
                <w:sz w:val="20"/>
              </w:rPr>
              <w:t xml:space="preserve"> </w:t>
            </w:r>
            <w:r>
              <w:rPr>
                <w:sz w:val="20"/>
              </w:rPr>
              <w:t>sealed,</w:t>
            </w:r>
            <w:r>
              <w:rPr>
                <w:spacing w:val="-8"/>
                <w:sz w:val="20"/>
              </w:rPr>
              <w:t xml:space="preserve"> </w:t>
            </w:r>
            <w:r>
              <w:rPr>
                <w:sz w:val="20"/>
              </w:rPr>
              <w:t>clearly</w:t>
            </w:r>
            <w:r>
              <w:rPr>
                <w:spacing w:val="-8"/>
                <w:sz w:val="20"/>
              </w:rPr>
              <w:t xml:space="preserve"> </w:t>
            </w:r>
            <w:r>
              <w:rPr>
                <w:sz w:val="20"/>
              </w:rPr>
              <w:t>labelled</w:t>
            </w:r>
            <w:r>
              <w:rPr>
                <w:spacing w:val="-7"/>
                <w:sz w:val="20"/>
              </w:rPr>
              <w:t xml:space="preserve"> </w:t>
            </w:r>
            <w:r>
              <w:rPr>
                <w:sz w:val="20"/>
              </w:rPr>
              <w:t>containers</w:t>
            </w:r>
            <w:r>
              <w:rPr>
                <w:spacing w:val="-9"/>
                <w:sz w:val="20"/>
              </w:rPr>
              <w:t xml:space="preserve"> </w:t>
            </w:r>
            <w:r>
              <w:rPr>
                <w:sz w:val="20"/>
              </w:rPr>
              <w:t>or</w:t>
            </w:r>
            <w:r>
              <w:rPr>
                <w:spacing w:val="-9"/>
                <w:sz w:val="20"/>
              </w:rPr>
              <w:t xml:space="preserve"> </w:t>
            </w:r>
            <w:r>
              <w:rPr>
                <w:sz w:val="20"/>
              </w:rPr>
              <w:t>bins,</w:t>
            </w:r>
            <w:r>
              <w:rPr>
                <w:spacing w:val="-6"/>
                <w:sz w:val="20"/>
              </w:rPr>
              <w:t xml:space="preserve"> </w:t>
            </w:r>
            <w:r>
              <w:rPr>
                <w:sz w:val="20"/>
              </w:rPr>
              <w:t>made</w:t>
            </w:r>
            <w:r>
              <w:rPr>
                <w:spacing w:val="-8"/>
                <w:sz w:val="20"/>
              </w:rPr>
              <w:t xml:space="preserve"> </w:t>
            </w:r>
            <w:r>
              <w:rPr>
                <w:sz w:val="20"/>
              </w:rPr>
              <w:t>of</w:t>
            </w:r>
            <w:r>
              <w:rPr>
                <w:spacing w:val="-9"/>
                <w:sz w:val="20"/>
              </w:rPr>
              <w:t xml:space="preserve"> </w:t>
            </w:r>
            <w:r>
              <w:rPr>
                <w:sz w:val="20"/>
              </w:rPr>
              <w:t>compatible</w:t>
            </w:r>
            <w:r>
              <w:rPr>
                <w:spacing w:val="-8"/>
                <w:sz w:val="20"/>
              </w:rPr>
              <w:t xml:space="preserve"> </w:t>
            </w:r>
            <w:r>
              <w:rPr>
                <w:sz w:val="20"/>
              </w:rPr>
              <w:t>materials,</w:t>
            </w:r>
            <w:r>
              <w:rPr>
                <w:spacing w:val="-8"/>
                <w:sz w:val="20"/>
              </w:rPr>
              <w:t xml:space="preserve"> </w:t>
            </w:r>
            <w:r>
              <w:rPr>
                <w:sz w:val="20"/>
              </w:rPr>
              <w:t>separated</w:t>
            </w:r>
            <w:r>
              <w:rPr>
                <w:spacing w:val="-8"/>
                <w:sz w:val="20"/>
              </w:rPr>
              <w:t xml:space="preserve"> </w:t>
            </w:r>
            <w:r>
              <w:rPr>
                <w:sz w:val="20"/>
              </w:rPr>
              <w:t>by type to prevent adverse reactions, and placed on drip trays or secondary containment/retention tanks, where appropriate. Depending on the chemical and local regulations, these can</w:t>
            </w:r>
            <w:r>
              <w:rPr>
                <w:spacing w:val="-1"/>
                <w:sz w:val="20"/>
              </w:rPr>
              <w:t xml:space="preserve"> </w:t>
            </w:r>
            <w:r>
              <w:rPr>
                <w:sz w:val="20"/>
              </w:rPr>
              <w:t xml:space="preserve">be located indoors or outdoors, provided they are designed to prevent environmental </w:t>
            </w:r>
            <w:proofErr w:type="gramStart"/>
            <w:r>
              <w:rPr>
                <w:sz w:val="20"/>
              </w:rPr>
              <w:t>contamination;</w:t>
            </w:r>
            <w:proofErr w:type="gramEnd"/>
          </w:p>
          <w:p w14:paraId="6FD7064D" w14:textId="77777777" w:rsidR="003754EE" w:rsidRDefault="00486D74">
            <w:pPr>
              <w:pStyle w:val="TableParagraph"/>
              <w:numPr>
                <w:ilvl w:val="0"/>
                <w:numId w:val="65"/>
              </w:numPr>
              <w:tabs>
                <w:tab w:val="left" w:pos="826"/>
              </w:tabs>
              <w:spacing w:before="3" w:line="237" w:lineRule="auto"/>
              <w:ind w:right="97"/>
              <w:jc w:val="both"/>
              <w:rPr>
                <w:sz w:val="20"/>
              </w:rPr>
            </w:pPr>
            <w:r>
              <w:rPr>
                <w:sz w:val="20"/>
              </w:rPr>
              <w:t>containers</w:t>
            </w:r>
            <w:r>
              <w:rPr>
                <w:spacing w:val="-15"/>
                <w:sz w:val="20"/>
              </w:rPr>
              <w:t xml:space="preserve"> </w:t>
            </w:r>
            <w:r>
              <w:rPr>
                <w:sz w:val="20"/>
              </w:rPr>
              <w:t>and</w:t>
            </w:r>
            <w:r>
              <w:rPr>
                <w:spacing w:val="-14"/>
                <w:sz w:val="20"/>
              </w:rPr>
              <w:t xml:space="preserve"> </w:t>
            </w:r>
            <w:r>
              <w:rPr>
                <w:sz w:val="20"/>
              </w:rPr>
              <w:t>storage</w:t>
            </w:r>
            <w:r>
              <w:rPr>
                <w:spacing w:val="-15"/>
                <w:sz w:val="20"/>
              </w:rPr>
              <w:t xml:space="preserve"> </w:t>
            </w:r>
            <w:r>
              <w:rPr>
                <w:sz w:val="20"/>
              </w:rPr>
              <w:t>areas</w:t>
            </w:r>
            <w:r>
              <w:rPr>
                <w:spacing w:val="-16"/>
                <w:sz w:val="20"/>
              </w:rPr>
              <w:t xml:space="preserve"> </w:t>
            </w:r>
            <w:r>
              <w:rPr>
                <w:sz w:val="20"/>
              </w:rPr>
              <w:t>are</w:t>
            </w:r>
            <w:r>
              <w:rPr>
                <w:spacing w:val="-14"/>
                <w:sz w:val="20"/>
              </w:rPr>
              <w:t xml:space="preserve"> </w:t>
            </w:r>
            <w:r>
              <w:rPr>
                <w:sz w:val="20"/>
              </w:rPr>
              <w:t>regularly</w:t>
            </w:r>
            <w:r>
              <w:rPr>
                <w:spacing w:val="-14"/>
                <w:sz w:val="20"/>
              </w:rPr>
              <w:t xml:space="preserve"> </w:t>
            </w:r>
            <w:r>
              <w:rPr>
                <w:sz w:val="20"/>
              </w:rPr>
              <w:t>(as</w:t>
            </w:r>
            <w:r>
              <w:rPr>
                <w:spacing w:val="-15"/>
                <w:sz w:val="20"/>
              </w:rPr>
              <w:t xml:space="preserve"> </w:t>
            </w:r>
            <w:r>
              <w:rPr>
                <w:sz w:val="20"/>
              </w:rPr>
              <w:t>internally</w:t>
            </w:r>
            <w:r>
              <w:rPr>
                <w:spacing w:val="-14"/>
                <w:sz w:val="20"/>
              </w:rPr>
              <w:t xml:space="preserve"> </w:t>
            </w:r>
            <w:r>
              <w:rPr>
                <w:sz w:val="20"/>
              </w:rPr>
              <w:t>defined)</w:t>
            </w:r>
            <w:r>
              <w:rPr>
                <w:spacing w:val="-15"/>
                <w:sz w:val="20"/>
              </w:rPr>
              <w:t xml:space="preserve"> </w:t>
            </w:r>
            <w:r>
              <w:rPr>
                <w:sz w:val="20"/>
              </w:rPr>
              <w:t>inspected</w:t>
            </w:r>
            <w:r>
              <w:rPr>
                <w:spacing w:val="-15"/>
                <w:sz w:val="20"/>
              </w:rPr>
              <w:t xml:space="preserve"> </w:t>
            </w:r>
            <w:r>
              <w:rPr>
                <w:sz w:val="20"/>
              </w:rPr>
              <w:t>for</w:t>
            </w:r>
            <w:r>
              <w:rPr>
                <w:spacing w:val="-15"/>
                <w:sz w:val="20"/>
              </w:rPr>
              <w:t xml:space="preserve"> </w:t>
            </w:r>
            <w:r>
              <w:rPr>
                <w:sz w:val="20"/>
              </w:rPr>
              <w:t>leaks</w:t>
            </w:r>
            <w:r>
              <w:rPr>
                <w:spacing w:val="-15"/>
                <w:sz w:val="20"/>
              </w:rPr>
              <w:t xml:space="preserve"> </w:t>
            </w:r>
            <w:r>
              <w:rPr>
                <w:sz w:val="20"/>
              </w:rPr>
              <w:t>or</w:t>
            </w:r>
            <w:r>
              <w:rPr>
                <w:spacing w:val="-15"/>
                <w:sz w:val="20"/>
              </w:rPr>
              <w:t xml:space="preserve"> </w:t>
            </w:r>
            <w:r>
              <w:rPr>
                <w:sz w:val="20"/>
              </w:rPr>
              <w:t>deterioration,</w:t>
            </w:r>
            <w:r>
              <w:rPr>
                <w:spacing w:val="-14"/>
                <w:sz w:val="20"/>
              </w:rPr>
              <w:t xml:space="preserve"> </w:t>
            </w:r>
            <w:r>
              <w:rPr>
                <w:sz w:val="20"/>
              </w:rPr>
              <w:t>with</w:t>
            </w:r>
            <w:r>
              <w:rPr>
                <w:spacing w:val="-15"/>
                <w:sz w:val="20"/>
              </w:rPr>
              <w:t xml:space="preserve"> </w:t>
            </w:r>
            <w:r>
              <w:rPr>
                <w:sz w:val="20"/>
              </w:rPr>
              <w:t>corrective actions taken when required. These inspections may be documented within the establishment’s general Standard Operating Procedure (SOP)</w:t>
            </w:r>
            <w:hyperlink w:anchor="_bookmark120" w:history="1">
              <w:r w:rsidR="003754EE">
                <w:rPr>
                  <w:position w:val="7"/>
                  <w:sz w:val="13"/>
                </w:rPr>
                <w:t>101</w:t>
              </w:r>
            </w:hyperlink>
            <w:r>
              <w:rPr>
                <w:spacing w:val="40"/>
                <w:position w:val="7"/>
                <w:sz w:val="13"/>
              </w:rPr>
              <w:t xml:space="preserve"> </w:t>
            </w:r>
            <w:r>
              <w:rPr>
                <w:sz w:val="20"/>
              </w:rPr>
              <w:t>for safety/maintenance.</w:t>
            </w:r>
          </w:p>
          <w:p w14:paraId="2719A692" w14:textId="77777777" w:rsidR="003754EE" w:rsidRDefault="00486D74">
            <w:pPr>
              <w:pStyle w:val="TableParagraph"/>
              <w:numPr>
                <w:ilvl w:val="0"/>
                <w:numId w:val="65"/>
              </w:numPr>
              <w:tabs>
                <w:tab w:val="left" w:pos="826"/>
              </w:tabs>
              <w:spacing w:before="5" w:line="237" w:lineRule="auto"/>
              <w:ind w:right="108"/>
              <w:jc w:val="both"/>
              <w:rPr>
                <w:sz w:val="20"/>
              </w:rPr>
            </w:pPr>
            <w:proofErr w:type="gramStart"/>
            <w:r>
              <w:rPr>
                <w:sz w:val="20"/>
              </w:rPr>
              <w:t>it</w:t>
            </w:r>
            <w:proofErr w:type="gramEnd"/>
            <w:r>
              <w:rPr>
                <w:spacing w:val="-5"/>
                <w:sz w:val="20"/>
              </w:rPr>
              <w:t xml:space="preserve"> </w:t>
            </w:r>
            <w:r>
              <w:rPr>
                <w:sz w:val="20"/>
              </w:rPr>
              <w:t>is</w:t>
            </w:r>
            <w:r>
              <w:rPr>
                <w:spacing w:val="-5"/>
                <w:sz w:val="20"/>
              </w:rPr>
              <w:t xml:space="preserve"> </w:t>
            </w:r>
            <w:r>
              <w:rPr>
                <w:sz w:val="20"/>
              </w:rPr>
              <w:t>strongly</w:t>
            </w:r>
            <w:r>
              <w:rPr>
                <w:spacing w:val="-5"/>
                <w:sz w:val="20"/>
              </w:rPr>
              <w:t xml:space="preserve"> </w:t>
            </w:r>
            <w:r>
              <w:rPr>
                <w:sz w:val="20"/>
              </w:rPr>
              <w:t>encouraged</w:t>
            </w:r>
            <w:r>
              <w:rPr>
                <w:spacing w:val="-5"/>
                <w:sz w:val="20"/>
              </w:rPr>
              <w:t xml:space="preserve"> </w:t>
            </w:r>
            <w:r>
              <w:rPr>
                <w:sz w:val="20"/>
              </w:rPr>
              <w:t>that</w:t>
            </w:r>
            <w:r>
              <w:rPr>
                <w:spacing w:val="-5"/>
                <w:sz w:val="20"/>
              </w:rPr>
              <w:t xml:space="preserve"> </w:t>
            </w:r>
            <w:proofErr w:type="gramStart"/>
            <w:r>
              <w:rPr>
                <w:sz w:val="20"/>
              </w:rPr>
              <w:t>the</w:t>
            </w:r>
            <w:r>
              <w:rPr>
                <w:spacing w:val="-3"/>
                <w:sz w:val="20"/>
              </w:rPr>
              <w:t xml:space="preserve"> </w:t>
            </w:r>
            <w:r>
              <w:rPr>
                <w:sz w:val="20"/>
              </w:rPr>
              <w:t>hazardous</w:t>
            </w:r>
            <w:proofErr w:type="gramEnd"/>
            <w:r>
              <w:rPr>
                <w:spacing w:val="-3"/>
                <w:sz w:val="20"/>
              </w:rPr>
              <w:t xml:space="preserve"> </w:t>
            </w:r>
            <w:r>
              <w:rPr>
                <w:sz w:val="20"/>
              </w:rPr>
              <w:t>chemicals</w:t>
            </w:r>
            <w:r>
              <w:rPr>
                <w:spacing w:val="-3"/>
                <w:sz w:val="20"/>
              </w:rPr>
              <w:t xml:space="preserve"> </w:t>
            </w:r>
            <w:r>
              <w:rPr>
                <w:sz w:val="20"/>
              </w:rPr>
              <w:t>and</w:t>
            </w:r>
            <w:r>
              <w:rPr>
                <w:spacing w:val="-2"/>
                <w:sz w:val="20"/>
              </w:rPr>
              <w:t xml:space="preserve"> </w:t>
            </w:r>
            <w:r>
              <w:rPr>
                <w:sz w:val="20"/>
              </w:rPr>
              <w:t>waste</w:t>
            </w:r>
            <w:r>
              <w:rPr>
                <w:spacing w:val="-3"/>
                <w:sz w:val="20"/>
              </w:rPr>
              <w:t xml:space="preserve"> </w:t>
            </w:r>
            <w:proofErr w:type="gramStart"/>
            <w:r>
              <w:rPr>
                <w:sz w:val="20"/>
              </w:rPr>
              <w:t>are</w:t>
            </w:r>
            <w:r>
              <w:rPr>
                <w:spacing w:val="-3"/>
                <w:sz w:val="20"/>
              </w:rPr>
              <w:t xml:space="preserve"> </w:t>
            </w:r>
            <w:r>
              <w:rPr>
                <w:sz w:val="20"/>
              </w:rPr>
              <w:t>located</w:t>
            </w:r>
            <w:r>
              <w:rPr>
                <w:spacing w:val="-5"/>
                <w:sz w:val="20"/>
              </w:rPr>
              <w:t xml:space="preserve"> </w:t>
            </w:r>
            <w:r>
              <w:rPr>
                <w:sz w:val="20"/>
              </w:rPr>
              <w:t>in</w:t>
            </w:r>
            <w:proofErr w:type="gramEnd"/>
            <w:r>
              <w:rPr>
                <w:spacing w:val="-4"/>
                <w:sz w:val="20"/>
              </w:rPr>
              <w:t xml:space="preserve"> </w:t>
            </w:r>
            <w:r>
              <w:rPr>
                <w:sz w:val="20"/>
              </w:rPr>
              <w:t>a</w:t>
            </w:r>
            <w:r>
              <w:rPr>
                <w:spacing w:val="-4"/>
                <w:sz w:val="20"/>
              </w:rPr>
              <w:t xml:space="preserve"> </w:t>
            </w:r>
            <w:r>
              <w:rPr>
                <w:sz w:val="20"/>
              </w:rPr>
              <w:t>locked,</w:t>
            </w:r>
            <w:r>
              <w:rPr>
                <w:spacing w:val="-5"/>
                <w:sz w:val="20"/>
              </w:rPr>
              <w:t xml:space="preserve"> </w:t>
            </w:r>
            <w:r>
              <w:rPr>
                <w:sz w:val="20"/>
              </w:rPr>
              <w:t>properly</w:t>
            </w:r>
            <w:r>
              <w:rPr>
                <w:spacing w:val="-5"/>
                <w:sz w:val="20"/>
              </w:rPr>
              <w:t xml:space="preserve"> </w:t>
            </w:r>
            <w:r>
              <w:rPr>
                <w:sz w:val="20"/>
              </w:rPr>
              <w:t>ventilated</w:t>
            </w:r>
            <w:r>
              <w:rPr>
                <w:spacing w:val="-2"/>
                <w:sz w:val="20"/>
              </w:rPr>
              <w:t xml:space="preserve"> </w:t>
            </w:r>
            <w:r>
              <w:rPr>
                <w:sz w:val="20"/>
              </w:rPr>
              <w:t xml:space="preserve">room separated from other material/waste to avoid a health and safety risk for staff entering the room. Installing </w:t>
            </w:r>
            <w:proofErr w:type="gramStart"/>
            <w:r>
              <w:rPr>
                <w:sz w:val="20"/>
              </w:rPr>
              <w:t>hydrocarbon separators</w:t>
            </w:r>
            <w:proofErr w:type="gramEnd"/>
            <w:r>
              <w:rPr>
                <w:sz w:val="20"/>
              </w:rPr>
              <w:t xml:space="preserve"> in uncovered parking lots is recommended to prevent runoff contamination; and</w:t>
            </w:r>
          </w:p>
          <w:p w14:paraId="1E17E66A" w14:textId="77777777" w:rsidR="003754EE" w:rsidRDefault="00486D74">
            <w:pPr>
              <w:pStyle w:val="TableParagraph"/>
              <w:numPr>
                <w:ilvl w:val="0"/>
                <w:numId w:val="65"/>
              </w:numPr>
              <w:tabs>
                <w:tab w:val="left" w:pos="826"/>
              </w:tabs>
              <w:spacing w:before="1" w:line="237" w:lineRule="auto"/>
              <w:ind w:right="105"/>
              <w:jc w:val="both"/>
              <w:rPr>
                <w:sz w:val="20"/>
              </w:rPr>
            </w:pPr>
            <w:r>
              <w:rPr>
                <w:sz w:val="20"/>
              </w:rPr>
              <w:t>hazardous chemicals and waste are transported safely to an approved reception facility in compliance with national/local</w:t>
            </w:r>
            <w:r>
              <w:rPr>
                <w:spacing w:val="-15"/>
                <w:sz w:val="20"/>
              </w:rPr>
              <w:t xml:space="preserve"> </w:t>
            </w:r>
            <w:r>
              <w:rPr>
                <w:sz w:val="20"/>
              </w:rPr>
              <w:t>regulations.</w:t>
            </w:r>
            <w:r>
              <w:rPr>
                <w:spacing w:val="-11"/>
                <w:sz w:val="20"/>
              </w:rPr>
              <w:t xml:space="preserve"> </w:t>
            </w:r>
            <w:r>
              <w:rPr>
                <w:sz w:val="20"/>
              </w:rPr>
              <w:t>Public</w:t>
            </w:r>
            <w:r>
              <w:rPr>
                <w:spacing w:val="-15"/>
                <w:sz w:val="20"/>
              </w:rPr>
              <w:t xml:space="preserve"> </w:t>
            </w:r>
            <w:r>
              <w:rPr>
                <w:sz w:val="20"/>
              </w:rPr>
              <w:t>authorities</w:t>
            </w:r>
            <w:r>
              <w:rPr>
                <w:spacing w:val="-12"/>
                <w:sz w:val="20"/>
              </w:rPr>
              <w:t xml:space="preserve"> </w:t>
            </w:r>
            <w:r>
              <w:rPr>
                <w:sz w:val="20"/>
              </w:rPr>
              <w:t>or</w:t>
            </w:r>
            <w:r>
              <w:rPr>
                <w:spacing w:val="-13"/>
                <w:sz w:val="20"/>
              </w:rPr>
              <w:t xml:space="preserve"> </w:t>
            </w:r>
            <w:r>
              <w:rPr>
                <w:sz w:val="20"/>
              </w:rPr>
              <w:t>private</w:t>
            </w:r>
            <w:r>
              <w:rPr>
                <w:spacing w:val="-15"/>
                <w:sz w:val="20"/>
              </w:rPr>
              <w:t xml:space="preserve"> </w:t>
            </w:r>
            <w:r>
              <w:rPr>
                <w:sz w:val="20"/>
              </w:rPr>
              <w:t>companies</w:t>
            </w:r>
            <w:r>
              <w:rPr>
                <w:spacing w:val="-12"/>
                <w:sz w:val="20"/>
              </w:rPr>
              <w:t xml:space="preserve"> </w:t>
            </w:r>
            <w:r>
              <w:rPr>
                <w:sz w:val="20"/>
              </w:rPr>
              <w:t>approved</w:t>
            </w:r>
            <w:r>
              <w:rPr>
                <w:spacing w:val="-15"/>
                <w:sz w:val="20"/>
              </w:rPr>
              <w:t xml:space="preserve"> </w:t>
            </w:r>
            <w:r>
              <w:rPr>
                <w:sz w:val="20"/>
              </w:rPr>
              <w:t>to</w:t>
            </w:r>
            <w:r>
              <w:rPr>
                <w:spacing w:val="-12"/>
                <w:sz w:val="20"/>
              </w:rPr>
              <w:t xml:space="preserve"> </w:t>
            </w:r>
            <w:r>
              <w:rPr>
                <w:sz w:val="20"/>
              </w:rPr>
              <w:t>deal</w:t>
            </w:r>
            <w:r>
              <w:rPr>
                <w:spacing w:val="-12"/>
                <w:sz w:val="20"/>
              </w:rPr>
              <w:t xml:space="preserve"> </w:t>
            </w:r>
            <w:r>
              <w:rPr>
                <w:sz w:val="20"/>
              </w:rPr>
              <w:t>with</w:t>
            </w:r>
            <w:r>
              <w:rPr>
                <w:spacing w:val="-13"/>
                <w:sz w:val="20"/>
              </w:rPr>
              <w:t xml:space="preserve"> </w:t>
            </w:r>
            <w:r>
              <w:rPr>
                <w:sz w:val="20"/>
              </w:rPr>
              <w:t>transportation</w:t>
            </w:r>
            <w:r>
              <w:rPr>
                <w:spacing w:val="-13"/>
                <w:sz w:val="20"/>
              </w:rPr>
              <w:t xml:space="preserve"> </w:t>
            </w:r>
            <w:r>
              <w:rPr>
                <w:sz w:val="20"/>
              </w:rPr>
              <w:t>of</w:t>
            </w:r>
            <w:r>
              <w:rPr>
                <w:spacing w:val="-13"/>
                <w:sz w:val="20"/>
              </w:rPr>
              <w:t xml:space="preserve"> </w:t>
            </w:r>
            <w:r>
              <w:rPr>
                <w:sz w:val="20"/>
              </w:rPr>
              <w:t xml:space="preserve">hazardous waste are preferably in charge of the transportation of </w:t>
            </w:r>
            <w:proofErr w:type="gramStart"/>
            <w:r>
              <w:rPr>
                <w:sz w:val="20"/>
              </w:rPr>
              <w:t>the hazardous</w:t>
            </w:r>
            <w:proofErr w:type="gramEnd"/>
            <w:r>
              <w:rPr>
                <w:sz w:val="20"/>
              </w:rPr>
              <w:t xml:space="preserve"> waste to the nearest appropriate reception facility.</w:t>
            </w:r>
            <w:r>
              <w:rPr>
                <w:spacing w:val="-12"/>
                <w:sz w:val="20"/>
              </w:rPr>
              <w:t xml:space="preserve"> </w:t>
            </w:r>
            <w:r>
              <w:rPr>
                <w:sz w:val="20"/>
              </w:rPr>
              <w:t>Alternatively,</w:t>
            </w:r>
            <w:r>
              <w:rPr>
                <w:spacing w:val="-12"/>
                <w:sz w:val="20"/>
              </w:rPr>
              <w:t xml:space="preserve"> </w:t>
            </w:r>
            <w:r>
              <w:rPr>
                <w:sz w:val="20"/>
              </w:rPr>
              <w:t>the</w:t>
            </w:r>
            <w:r>
              <w:rPr>
                <w:spacing w:val="-13"/>
                <w:sz w:val="20"/>
              </w:rPr>
              <w:t xml:space="preserve"> </w:t>
            </w:r>
            <w:r>
              <w:rPr>
                <w:sz w:val="20"/>
              </w:rPr>
              <w:t>establishment</w:t>
            </w:r>
            <w:r>
              <w:rPr>
                <w:spacing w:val="-10"/>
                <w:sz w:val="20"/>
              </w:rPr>
              <w:t xml:space="preserve"> </w:t>
            </w:r>
            <w:r>
              <w:rPr>
                <w:sz w:val="20"/>
              </w:rPr>
              <w:t>may</w:t>
            </w:r>
            <w:r>
              <w:rPr>
                <w:spacing w:val="-10"/>
                <w:sz w:val="20"/>
              </w:rPr>
              <w:t xml:space="preserve"> </w:t>
            </w:r>
            <w:r>
              <w:rPr>
                <w:sz w:val="20"/>
              </w:rPr>
              <w:t>oversee</w:t>
            </w:r>
            <w:r>
              <w:rPr>
                <w:spacing w:val="-12"/>
                <w:sz w:val="20"/>
              </w:rPr>
              <w:t xml:space="preserve"> </w:t>
            </w:r>
            <w:r>
              <w:rPr>
                <w:sz w:val="20"/>
              </w:rPr>
              <w:t>transportation</w:t>
            </w:r>
            <w:r>
              <w:rPr>
                <w:spacing w:val="-11"/>
                <w:sz w:val="20"/>
              </w:rPr>
              <w:t xml:space="preserve"> </w:t>
            </w:r>
            <w:r>
              <w:rPr>
                <w:sz w:val="20"/>
              </w:rPr>
              <w:t>of</w:t>
            </w:r>
            <w:r>
              <w:rPr>
                <w:spacing w:val="-13"/>
                <w:sz w:val="20"/>
              </w:rPr>
              <w:t xml:space="preserve"> </w:t>
            </w:r>
            <w:r>
              <w:rPr>
                <w:sz w:val="20"/>
              </w:rPr>
              <w:t>the</w:t>
            </w:r>
            <w:r>
              <w:rPr>
                <w:spacing w:val="-13"/>
                <w:sz w:val="20"/>
              </w:rPr>
              <w:t xml:space="preserve"> </w:t>
            </w:r>
            <w:r>
              <w:rPr>
                <w:sz w:val="20"/>
              </w:rPr>
              <w:t>hazardous</w:t>
            </w:r>
            <w:r>
              <w:rPr>
                <w:spacing w:val="-13"/>
                <w:sz w:val="20"/>
              </w:rPr>
              <w:t xml:space="preserve"> </w:t>
            </w:r>
            <w:r>
              <w:rPr>
                <w:sz w:val="20"/>
              </w:rPr>
              <w:t>waste</w:t>
            </w:r>
            <w:r>
              <w:rPr>
                <w:spacing w:val="-13"/>
                <w:sz w:val="20"/>
              </w:rPr>
              <w:t xml:space="preserve"> </w:t>
            </w:r>
            <w:r>
              <w:rPr>
                <w:sz w:val="20"/>
              </w:rPr>
              <w:t>if</w:t>
            </w:r>
            <w:r>
              <w:rPr>
                <w:spacing w:val="-13"/>
                <w:sz w:val="20"/>
              </w:rPr>
              <w:t xml:space="preserve"> </w:t>
            </w:r>
            <w:r>
              <w:rPr>
                <w:sz w:val="20"/>
              </w:rPr>
              <w:t>this</w:t>
            </w:r>
            <w:r>
              <w:rPr>
                <w:spacing w:val="-13"/>
                <w:sz w:val="20"/>
              </w:rPr>
              <w:t xml:space="preserve"> </w:t>
            </w:r>
            <w:r>
              <w:rPr>
                <w:sz w:val="20"/>
              </w:rPr>
              <w:t>can</w:t>
            </w:r>
            <w:r>
              <w:rPr>
                <w:spacing w:val="-14"/>
                <w:sz w:val="20"/>
              </w:rPr>
              <w:t xml:space="preserve"> </w:t>
            </w:r>
            <w:r>
              <w:rPr>
                <w:sz w:val="20"/>
              </w:rPr>
              <w:t>be</w:t>
            </w:r>
            <w:r>
              <w:rPr>
                <w:spacing w:val="-13"/>
                <w:sz w:val="20"/>
              </w:rPr>
              <w:t xml:space="preserve"> </w:t>
            </w:r>
            <w:r>
              <w:rPr>
                <w:sz w:val="20"/>
              </w:rPr>
              <w:t>done</w:t>
            </w:r>
            <w:r>
              <w:rPr>
                <w:spacing w:val="-10"/>
                <w:sz w:val="20"/>
              </w:rPr>
              <w:t xml:space="preserve"> </w:t>
            </w:r>
            <w:r>
              <w:rPr>
                <w:sz w:val="20"/>
              </w:rPr>
              <w:t>in</w:t>
            </w:r>
            <w:r>
              <w:rPr>
                <w:spacing w:val="-14"/>
                <w:sz w:val="20"/>
              </w:rPr>
              <w:t xml:space="preserve"> </w:t>
            </w:r>
            <w:r>
              <w:rPr>
                <w:sz w:val="20"/>
              </w:rPr>
              <w:t>an environmentally and health-wise safe way complying with national/local regulation for the transportation of hazardous waste.</w:t>
            </w:r>
          </w:p>
          <w:p w14:paraId="15EF2CE7" w14:textId="77777777" w:rsidR="003754EE" w:rsidRDefault="003754EE">
            <w:pPr>
              <w:pStyle w:val="TableParagraph"/>
              <w:spacing w:before="1"/>
              <w:ind w:left="0"/>
              <w:rPr>
                <w:sz w:val="20"/>
              </w:rPr>
            </w:pPr>
          </w:p>
          <w:p w14:paraId="139A5CD5" w14:textId="77777777" w:rsidR="003754EE" w:rsidRDefault="00486D74">
            <w:pPr>
              <w:pStyle w:val="TableParagraph"/>
              <w:ind w:right="95"/>
              <w:jc w:val="both"/>
              <w:rPr>
                <w:sz w:val="20"/>
              </w:rPr>
            </w:pPr>
            <w:r>
              <w:rPr>
                <w:spacing w:val="-2"/>
                <w:sz w:val="20"/>
              </w:rPr>
              <w:t>In</w:t>
            </w:r>
            <w:r>
              <w:rPr>
                <w:spacing w:val="-14"/>
                <w:sz w:val="20"/>
              </w:rPr>
              <w:t xml:space="preserve"> </w:t>
            </w:r>
            <w:r>
              <w:rPr>
                <w:spacing w:val="-2"/>
                <w:sz w:val="20"/>
              </w:rPr>
              <w:t>the</w:t>
            </w:r>
            <w:r>
              <w:rPr>
                <w:spacing w:val="-10"/>
                <w:sz w:val="20"/>
              </w:rPr>
              <w:t xml:space="preserve"> </w:t>
            </w:r>
            <w:r>
              <w:rPr>
                <w:spacing w:val="-2"/>
                <w:sz w:val="20"/>
              </w:rPr>
              <w:t>hospitality</w:t>
            </w:r>
            <w:r>
              <w:rPr>
                <w:spacing w:val="-9"/>
                <w:sz w:val="20"/>
              </w:rPr>
              <w:t xml:space="preserve"> </w:t>
            </w:r>
            <w:r>
              <w:rPr>
                <w:spacing w:val="-2"/>
                <w:sz w:val="20"/>
              </w:rPr>
              <w:t>and</w:t>
            </w:r>
            <w:r>
              <w:rPr>
                <w:spacing w:val="-9"/>
                <w:sz w:val="20"/>
              </w:rPr>
              <w:t xml:space="preserve"> </w:t>
            </w:r>
            <w:r>
              <w:rPr>
                <w:spacing w:val="-2"/>
                <w:sz w:val="20"/>
              </w:rPr>
              <w:t>tourism</w:t>
            </w:r>
            <w:r>
              <w:rPr>
                <w:spacing w:val="-14"/>
                <w:sz w:val="20"/>
              </w:rPr>
              <w:t xml:space="preserve"> </w:t>
            </w:r>
            <w:r>
              <w:rPr>
                <w:spacing w:val="-2"/>
                <w:sz w:val="20"/>
              </w:rPr>
              <w:t>industry,</w:t>
            </w:r>
            <w:r>
              <w:rPr>
                <w:spacing w:val="-10"/>
                <w:sz w:val="20"/>
              </w:rPr>
              <w:t xml:space="preserve"> </w:t>
            </w:r>
            <w:r>
              <w:rPr>
                <w:spacing w:val="-2"/>
                <w:sz w:val="20"/>
              </w:rPr>
              <w:t>common</w:t>
            </w:r>
            <w:r>
              <w:rPr>
                <w:spacing w:val="-12"/>
                <w:sz w:val="20"/>
              </w:rPr>
              <w:t xml:space="preserve"> </w:t>
            </w:r>
            <w:r>
              <w:rPr>
                <w:spacing w:val="-2"/>
                <w:sz w:val="20"/>
              </w:rPr>
              <w:t>examples</w:t>
            </w:r>
            <w:r>
              <w:rPr>
                <w:spacing w:val="-5"/>
                <w:sz w:val="20"/>
              </w:rPr>
              <w:t xml:space="preserve"> </w:t>
            </w:r>
            <w:r>
              <w:rPr>
                <w:spacing w:val="-2"/>
                <w:sz w:val="20"/>
              </w:rPr>
              <w:t>of</w:t>
            </w:r>
            <w:r>
              <w:rPr>
                <w:spacing w:val="-10"/>
                <w:sz w:val="20"/>
              </w:rPr>
              <w:t xml:space="preserve"> </w:t>
            </w:r>
            <w:r>
              <w:rPr>
                <w:spacing w:val="-2"/>
                <w:sz w:val="20"/>
              </w:rPr>
              <w:t>hazardous</w:t>
            </w:r>
            <w:r>
              <w:rPr>
                <w:spacing w:val="-13"/>
                <w:sz w:val="20"/>
              </w:rPr>
              <w:t xml:space="preserve"> </w:t>
            </w:r>
            <w:r>
              <w:rPr>
                <w:spacing w:val="-2"/>
                <w:sz w:val="20"/>
              </w:rPr>
              <w:t>chemicals</w:t>
            </w:r>
            <w:r>
              <w:rPr>
                <w:spacing w:val="-8"/>
                <w:sz w:val="20"/>
              </w:rPr>
              <w:t xml:space="preserve"> </w:t>
            </w:r>
            <w:r>
              <w:rPr>
                <w:spacing w:val="-2"/>
                <w:sz w:val="20"/>
              </w:rPr>
              <w:t>include</w:t>
            </w:r>
            <w:r>
              <w:rPr>
                <w:spacing w:val="-12"/>
                <w:sz w:val="20"/>
              </w:rPr>
              <w:t xml:space="preserve"> </w:t>
            </w:r>
            <w:r>
              <w:rPr>
                <w:spacing w:val="-2"/>
                <w:sz w:val="20"/>
              </w:rPr>
              <w:t>cleaning</w:t>
            </w:r>
            <w:r>
              <w:rPr>
                <w:spacing w:val="-12"/>
                <w:sz w:val="20"/>
              </w:rPr>
              <w:t xml:space="preserve"> </w:t>
            </w:r>
            <w:r>
              <w:rPr>
                <w:spacing w:val="-2"/>
                <w:sz w:val="20"/>
              </w:rPr>
              <w:t>agents</w:t>
            </w:r>
            <w:r>
              <w:rPr>
                <w:spacing w:val="-9"/>
                <w:sz w:val="20"/>
              </w:rPr>
              <w:t xml:space="preserve"> </w:t>
            </w:r>
            <w:r>
              <w:rPr>
                <w:spacing w:val="-2"/>
                <w:sz w:val="20"/>
              </w:rPr>
              <w:t>such</w:t>
            </w:r>
            <w:r>
              <w:rPr>
                <w:spacing w:val="-12"/>
                <w:sz w:val="20"/>
              </w:rPr>
              <w:t xml:space="preserve"> </w:t>
            </w:r>
            <w:r>
              <w:rPr>
                <w:spacing w:val="-2"/>
                <w:sz w:val="20"/>
              </w:rPr>
              <w:t>as</w:t>
            </w:r>
            <w:r>
              <w:rPr>
                <w:spacing w:val="-13"/>
                <w:sz w:val="20"/>
              </w:rPr>
              <w:t xml:space="preserve"> </w:t>
            </w:r>
            <w:r>
              <w:rPr>
                <w:spacing w:val="-2"/>
                <w:sz w:val="20"/>
              </w:rPr>
              <w:t xml:space="preserve">detergents, </w:t>
            </w:r>
            <w:r>
              <w:rPr>
                <w:sz w:val="20"/>
              </w:rPr>
              <w:t>disinfectants, or oven cleaners containing ammonia or bleach; swimming pool chemicals such as chlorine and other disinfectants;</w:t>
            </w:r>
            <w:r>
              <w:rPr>
                <w:spacing w:val="-9"/>
                <w:sz w:val="20"/>
              </w:rPr>
              <w:t xml:space="preserve"> </w:t>
            </w:r>
            <w:r>
              <w:rPr>
                <w:sz w:val="20"/>
              </w:rPr>
              <w:t>pesticides</w:t>
            </w:r>
            <w:r>
              <w:rPr>
                <w:spacing w:val="-10"/>
                <w:sz w:val="20"/>
              </w:rPr>
              <w:t xml:space="preserve"> </w:t>
            </w:r>
            <w:r>
              <w:rPr>
                <w:sz w:val="20"/>
              </w:rPr>
              <w:t>used</w:t>
            </w:r>
            <w:r>
              <w:rPr>
                <w:spacing w:val="-9"/>
                <w:sz w:val="20"/>
              </w:rPr>
              <w:t xml:space="preserve"> </w:t>
            </w:r>
            <w:r>
              <w:rPr>
                <w:sz w:val="20"/>
              </w:rPr>
              <w:t>for</w:t>
            </w:r>
            <w:r>
              <w:rPr>
                <w:spacing w:val="-11"/>
                <w:sz w:val="20"/>
              </w:rPr>
              <w:t xml:space="preserve"> </w:t>
            </w:r>
            <w:r>
              <w:rPr>
                <w:sz w:val="20"/>
              </w:rPr>
              <w:t>pest</w:t>
            </w:r>
            <w:r>
              <w:rPr>
                <w:spacing w:val="-7"/>
                <w:sz w:val="20"/>
              </w:rPr>
              <w:t xml:space="preserve"> </w:t>
            </w:r>
            <w:r>
              <w:rPr>
                <w:sz w:val="20"/>
              </w:rPr>
              <w:t>control</w:t>
            </w:r>
            <w:r>
              <w:rPr>
                <w:spacing w:val="-10"/>
                <w:sz w:val="20"/>
              </w:rPr>
              <w:t xml:space="preserve"> </w:t>
            </w:r>
            <w:r>
              <w:rPr>
                <w:sz w:val="20"/>
              </w:rPr>
              <w:t>in</w:t>
            </w:r>
            <w:r>
              <w:rPr>
                <w:spacing w:val="-9"/>
                <w:sz w:val="20"/>
              </w:rPr>
              <w:t xml:space="preserve"> </w:t>
            </w:r>
            <w:r>
              <w:rPr>
                <w:sz w:val="20"/>
              </w:rPr>
              <w:t>and</w:t>
            </w:r>
            <w:r>
              <w:rPr>
                <w:spacing w:val="-9"/>
                <w:sz w:val="20"/>
              </w:rPr>
              <w:t xml:space="preserve"> </w:t>
            </w:r>
            <w:r>
              <w:rPr>
                <w:sz w:val="20"/>
              </w:rPr>
              <w:t>around</w:t>
            </w:r>
            <w:r>
              <w:rPr>
                <w:spacing w:val="-9"/>
                <w:sz w:val="20"/>
              </w:rPr>
              <w:t xml:space="preserve"> </w:t>
            </w:r>
            <w:r>
              <w:rPr>
                <w:sz w:val="20"/>
              </w:rPr>
              <w:t>establishments</w:t>
            </w:r>
            <w:r>
              <w:rPr>
                <w:spacing w:val="-10"/>
                <w:sz w:val="20"/>
              </w:rPr>
              <w:t xml:space="preserve"> </w:t>
            </w:r>
            <w:r>
              <w:rPr>
                <w:sz w:val="20"/>
              </w:rPr>
              <w:t>(only</w:t>
            </w:r>
            <w:r>
              <w:rPr>
                <w:spacing w:val="-8"/>
                <w:sz w:val="20"/>
              </w:rPr>
              <w:t xml:space="preserve"> </w:t>
            </w:r>
            <w:r>
              <w:rPr>
                <w:sz w:val="20"/>
              </w:rPr>
              <w:t>allowed</w:t>
            </w:r>
            <w:r>
              <w:rPr>
                <w:spacing w:val="-9"/>
                <w:sz w:val="20"/>
              </w:rPr>
              <w:t xml:space="preserve"> </w:t>
            </w:r>
            <w:r>
              <w:rPr>
                <w:sz w:val="20"/>
              </w:rPr>
              <w:t>in</w:t>
            </w:r>
            <w:r>
              <w:rPr>
                <w:spacing w:val="-11"/>
                <w:sz w:val="20"/>
              </w:rPr>
              <w:t xml:space="preserve"> </w:t>
            </w:r>
            <w:r>
              <w:rPr>
                <w:sz w:val="20"/>
              </w:rPr>
              <w:t>exceptional</w:t>
            </w:r>
            <w:r>
              <w:rPr>
                <w:spacing w:val="-10"/>
                <w:sz w:val="20"/>
              </w:rPr>
              <w:t xml:space="preserve"> </w:t>
            </w:r>
            <w:r>
              <w:rPr>
                <w:sz w:val="20"/>
              </w:rPr>
              <w:t>cases; see</w:t>
            </w:r>
            <w:r>
              <w:rPr>
                <w:spacing w:val="-9"/>
                <w:sz w:val="20"/>
              </w:rPr>
              <w:t xml:space="preserve"> </w:t>
            </w:r>
            <w:r>
              <w:rPr>
                <w:sz w:val="20"/>
              </w:rPr>
              <w:t xml:space="preserve">criterion </w:t>
            </w:r>
            <w:r>
              <w:rPr>
                <w:spacing w:val="-2"/>
                <w:sz w:val="20"/>
              </w:rPr>
              <w:t>7.8);</w:t>
            </w:r>
            <w:r>
              <w:rPr>
                <w:spacing w:val="-6"/>
                <w:sz w:val="20"/>
              </w:rPr>
              <w:t xml:space="preserve"> </w:t>
            </w:r>
            <w:r>
              <w:rPr>
                <w:spacing w:val="-2"/>
                <w:sz w:val="20"/>
              </w:rPr>
              <w:t>polishes,</w:t>
            </w:r>
            <w:r>
              <w:rPr>
                <w:spacing w:val="-3"/>
                <w:sz w:val="20"/>
              </w:rPr>
              <w:t xml:space="preserve"> </w:t>
            </w:r>
            <w:r>
              <w:rPr>
                <w:spacing w:val="-2"/>
                <w:sz w:val="20"/>
              </w:rPr>
              <w:t>waxes</w:t>
            </w:r>
            <w:r>
              <w:rPr>
                <w:spacing w:val="-3"/>
                <w:sz w:val="20"/>
              </w:rPr>
              <w:t xml:space="preserve"> </w:t>
            </w:r>
            <w:r>
              <w:rPr>
                <w:spacing w:val="-2"/>
                <w:sz w:val="20"/>
              </w:rPr>
              <w:t>and air</w:t>
            </w:r>
            <w:r>
              <w:rPr>
                <w:spacing w:val="-5"/>
                <w:sz w:val="20"/>
              </w:rPr>
              <w:t xml:space="preserve"> </w:t>
            </w:r>
            <w:r>
              <w:rPr>
                <w:spacing w:val="-2"/>
                <w:sz w:val="20"/>
              </w:rPr>
              <w:t>fresheners</w:t>
            </w:r>
            <w:r>
              <w:rPr>
                <w:spacing w:val="-7"/>
                <w:sz w:val="20"/>
              </w:rPr>
              <w:t xml:space="preserve"> </w:t>
            </w:r>
            <w:r>
              <w:rPr>
                <w:spacing w:val="-2"/>
                <w:sz w:val="20"/>
              </w:rPr>
              <w:t>that</w:t>
            </w:r>
            <w:r>
              <w:rPr>
                <w:spacing w:val="-3"/>
                <w:sz w:val="20"/>
              </w:rPr>
              <w:t xml:space="preserve"> </w:t>
            </w:r>
            <w:r>
              <w:rPr>
                <w:spacing w:val="-2"/>
                <w:sz w:val="20"/>
              </w:rPr>
              <w:t>often</w:t>
            </w:r>
            <w:r>
              <w:rPr>
                <w:spacing w:val="-5"/>
                <w:sz w:val="20"/>
              </w:rPr>
              <w:t xml:space="preserve"> </w:t>
            </w:r>
            <w:r>
              <w:rPr>
                <w:spacing w:val="-2"/>
                <w:sz w:val="20"/>
              </w:rPr>
              <w:t>contain</w:t>
            </w:r>
            <w:r>
              <w:rPr>
                <w:spacing w:val="-7"/>
                <w:sz w:val="20"/>
              </w:rPr>
              <w:t xml:space="preserve"> </w:t>
            </w:r>
            <w:r>
              <w:rPr>
                <w:spacing w:val="-2"/>
                <w:sz w:val="20"/>
              </w:rPr>
              <w:t>volatile</w:t>
            </w:r>
            <w:r>
              <w:rPr>
                <w:spacing w:val="-3"/>
                <w:sz w:val="20"/>
              </w:rPr>
              <w:t xml:space="preserve"> </w:t>
            </w:r>
            <w:r>
              <w:rPr>
                <w:spacing w:val="-2"/>
                <w:sz w:val="20"/>
              </w:rPr>
              <w:t>organic</w:t>
            </w:r>
            <w:r>
              <w:rPr>
                <w:spacing w:val="-5"/>
                <w:sz w:val="20"/>
              </w:rPr>
              <w:t xml:space="preserve"> </w:t>
            </w:r>
            <w:r>
              <w:rPr>
                <w:spacing w:val="-2"/>
                <w:sz w:val="20"/>
              </w:rPr>
              <w:t>compounds;</w:t>
            </w:r>
            <w:r>
              <w:rPr>
                <w:spacing w:val="-6"/>
                <w:sz w:val="20"/>
              </w:rPr>
              <w:t xml:space="preserve"> </w:t>
            </w:r>
            <w:r>
              <w:rPr>
                <w:spacing w:val="-2"/>
                <w:sz w:val="20"/>
              </w:rPr>
              <w:t>paints</w:t>
            </w:r>
            <w:r>
              <w:rPr>
                <w:spacing w:val="-3"/>
                <w:sz w:val="20"/>
              </w:rPr>
              <w:t xml:space="preserve"> </w:t>
            </w:r>
            <w:r>
              <w:rPr>
                <w:spacing w:val="-2"/>
                <w:sz w:val="20"/>
              </w:rPr>
              <w:t>and solvents</w:t>
            </w:r>
            <w:r>
              <w:rPr>
                <w:spacing w:val="-3"/>
                <w:sz w:val="20"/>
              </w:rPr>
              <w:t xml:space="preserve"> </w:t>
            </w:r>
            <w:r>
              <w:rPr>
                <w:spacing w:val="-2"/>
                <w:sz w:val="20"/>
              </w:rPr>
              <w:t>including</w:t>
            </w:r>
            <w:r>
              <w:rPr>
                <w:spacing w:val="-7"/>
                <w:sz w:val="20"/>
              </w:rPr>
              <w:t xml:space="preserve"> </w:t>
            </w:r>
            <w:r>
              <w:rPr>
                <w:spacing w:val="-2"/>
                <w:sz w:val="20"/>
              </w:rPr>
              <w:t xml:space="preserve">thinners </w:t>
            </w:r>
            <w:r>
              <w:rPr>
                <w:sz w:val="20"/>
              </w:rPr>
              <w:t>and</w:t>
            </w:r>
            <w:r>
              <w:rPr>
                <w:spacing w:val="-13"/>
                <w:sz w:val="20"/>
              </w:rPr>
              <w:t xml:space="preserve"> </w:t>
            </w:r>
            <w:r>
              <w:rPr>
                <w:sz w:val="20"/>
              </w:rPr>
              <w:t>removers;</w:t>
            </w:r>
            <w:r>
              <w:rPr>
                <w:spacing w:val="-13"/>
                <w:sz w:val="20"/>
              </w:rPr>
              <w:t xml:space="preserve"> </w:t>
            </w:r>
            <w:r>
              <w:rPr>
                <w:sz w:val="20"/>
              </w:rPr>
              <w:t>liquid</w:t>
            </w:r>
            <w:r>
              <w:rPr>
                <w:spacing w:val="-13"/>
                <w:sz w:val="20"/>
              </w:rPr>
              <w:t xml:space="preserve"> </w:t>
            </w:r>
            <w:r>
              <w:rPr>
                <w:sz w:val="20"/>
              </w:rPr>
              <w:t>FOGs</w:t>
            </w:r>
            <w:r>
              <w:rPr>
                <w:spacing w:val="-12"/>
                <w:sz w:val="20"/>
              </w:rPr>
              <w:t xml:space="preserve"> </w:t>
            </w:r>
            <w:r>
              <w:rPr>
                <w:sz w:val="20"/>
              </w:rPr>
              <w:t>such</w:t>
            </w:r>
            <w:r>
              <w:rPr>
                <w:spacing w:val="-13"/>
                <w:sz w:val="20"/>
              </w:rPr>
              <w:t xml:space="preserve"> </w:t>
            </w:r>
            <w:r>
              <w:rPr>
                <w:sz w:val="20"/>
              </w:rPr>
              <w:t>as</w:t>
            </w:r>
            <w:r>
              <w:rPr>
                <w:spacing w:val="-14"/>
                <w:sz w:val="20"/>
              </w:rPr>
              <w:t xml:space="preserve"> </w:t>
            </w:r>
            <w:r>
              <w:rPr>
                <w:sz w:val="20"/>
              </w:rPr>
              <w:t>cooking</w:t>
            </w:r>
            <w:r>
              <w:rPr>
                <w:spacing w:val="-15"/>
                <w:sz w:val="20"/>
              </w:rPr>
              <w:t xml:space="preserve"> </w:t>
            </w:r>
            <w:r>
              <w:rPr>
                <w:sz w:val="20"/>
              </w:rPr>
              <w:t>oil,</w:t>
            </w:r>
            <w:r>
              <w:rPr>
                <w:spacing w:val="-12"/>
                <w:sz w:val="20"/>
              </w:rPr>
              <w:t xml:space="preserve"> </w:t>
            </w:r>
            <w:r>
              <w:rPr>
                <w:sz w:val="20"/>
              </w:rPr>
              <w:t>gasoline,</w:t>
            </w:r>
            <w:r>
              <w:rPr>
                <w:spacing w:val="-14"/>
                <w:sz w:val="20"/>
              </w:rPr>
              <w:t xml:space="preserve"> </w:t>
            </w:r>
            <w:r>
              <w:rPr>
                <w:sz w:val="20"/>
              </w:rPr>
              <w:t>diesel</w:t>
            </w:r>
            <w:r>
              <w:rPr>
                <w:spacing w:val="-13"/>
                <w:sz w:val="20"/>
              </w:rPr>
              <w:t xml:space="preserve"> </w:t>
            </w:r>
            <w:r>
              <w:rPr>
                <w:sz w:val="20"/>
              </w:rPr>
              <w:t>and</w:t>
            </w:r>
            <w:r>
              <w:rPr>
                <w:spacing w:val="-13"/>
                <w:sz w:val="20"/>
              </w:rPr>
              <w:t xml:space="preserve"> </w:t>
            </w:r>
            <w:r>
              <w:rPr>
                <w:sz w:val="20"/>
              </w:rPr>
              <w:t>lubricants;</w:t>
            </w:r>
            <w:r>
              <w:rPr>
                <w:spacing w:val="-12"/>
                <w:sz w:val="20"/>
              </w:rPr>
              <w:t xml:space="preserve"> </w:t>
            </w:r>
            <w:r>
              <w:rPr>
                <w:sz w:val="20"/>
              </w:rPr>
              <w:t>and</w:t>
            </w:r>
            <w:r>
              <w:rPr>
                <w:spacing w:val="-10"/>
                <w:sz w:val="20"/>
              </w:rPr>
              <w:t xml:space="preserve"> </w:t>
            </w:r>
            <w:r>
              <w:rPr>
                <w:sz w:val="20"/>
              </w:rPr>
              <w:t>any</w:t>
            </w:r>
            <w:r>
              <w:rPr>
                <w:spacing w:val="-12"/>
                <w:sz w:val="20"/>
              </w:rPr>
              <w:t xml:space="preserve"> </w:t>
            </w:r>
            <w:r>
              <w:rPr>
                <w:sz w:val="20"/>
              </w:rPr>
              <w:t>other</w:t>
            </w:r>
            <w:r>
              <w:rPr>
                <w:spacing w:val="-12"/>
                <w:sz w:val="20"/>
              </w:rPr>
              <w:t xml:space="preserve"> </w:t>
            </w:r>
            <w:r>
              <w:rPr>
                <w:sz w:val="20"/>
              </w:rPr>
              <w:t>chemicals</w:t>
            </w:r>
            <w:r>
              <w:rPr>
                <w:spacing w:val="-14"/>
                <w:sz w:val="20"/>
              </w:rPr>
              <w:t xml:space="preserve"> </w:t>
            </w:r>
            <w:r>
              <w:rPr>
                <w:sz w:val="20"/>
              </w:rPr>
              <w:t>that</w:t>
            </w:r>
            <w:r>
              <w:rPr>
                <w:spacing w:val="-14"/>
                <w:sz w:val="20"/>
              </w:rPr>
              <w:t xml:space="preserve"> </w:t>
            </w:r>
            <w:r>
              <w:rPr>
                <w:sz w:val="20"/>
              </w:rPr>
              <w:t>are</w:t>
            </w:r>
            <w:r>
              <w:rPr>
                <w:spacing w:val="-14"/>
                <w:sz w:val="20"/>
              </w:rPr>
              <w:t xml:space="preserve"> </w:t>
            </w:r>
            <w:r>
              <w:rPr>
                <w:sz w:val="20"/>
              </w:rPr>
              <w:t>marked</w:t>
            </w:r>
            <w:r>
              <w:rPr>
                <w:spacing w:val="-11"/>
                <w:sz w:val="20"/>
              </w:rPr>
              <w:t xml:space="preserve"> </w:t>
            </w:r>
            <w:r>
              <w:rPr>
                <w:sz w:val="20"/>
              </w:rPr>
              <w:t>with a "Danger" symbol, indicating their hazardous nature.</w:t>
            </w:r>
          </w:p>
          <w:p w14:paraId="23E812B9" w14:textId="77777777" w:rsidR="003754EE" w:rsidRDefault="00486D74">
            <w:pPr>
              <w:pStyle w:val="TableParagraph"/>
              <w:spacing w:before="231"/>
              <w:ind w:right="99"/>
              <w:jc w:val="both"/>
              <w:rPr>
                <w:sz w:val="20"/>
              </w:rPr>
            </w:pPr>
            <w:r>
              <w:rPr>
                <w:sz w:val="20"/>
              </w:rPr>
              <w:t>Typical</w:t>
            </w:r>
            <w:r>
              <w:rPr>
                <w:spacing w:val="-16"/>
                <w:sz w:val="20"/>
              </w:rPr>
              <w:t xml:space="preserve"> </w:t>
            </w:r>
            <w:r>
              <w:rPr>
                <w:sz w:val="20"/>
              </w:rPr>
              <w:t>examples</w:t>
            </w:r>
            <w:r>
              <w:rPr>
                <w:spacing w:val="-16"/>
                <w:sz w:val="20"/>
              </w:rPr>
              <w:t xml:space="preserve"> </w:t>
            </w:r>
            <w:r>
              <w:rPr>
                <w:sz w:val="20"/>
              </w:rPr>
              <w:t>of</w:t>
            </w:r>
            <w:r>
              <w:rPr>
                <w:spacing w:val="-15"/>
                <w:sz w:val="20"/>
              </w:rPr>
              <w:t xml:space="preserve"> </w:t>
            </w:r>
            <w:r>
              <w:rPr>
                <w:sz w:val="20"/>
              </w:rPr>
              <w:t>hazardous</w:t>
            </w:r>
            <w:r>
              <w:rPr>
                <w:spacing w:val="-16"/>
                <w:sz w:val="20"/>
              </w:rPr>
              <w:t xml:space="preserve"> </w:t>
            </w:r>
            <w:r>
              <w:rPr>
                <w:sz w:val="20"/>
              </w:rPr>
              <w:t>solid</w:t>
            </w:r>
            <w:r>
              <w:rPr>
                <w:spacing w:val="-16"/>
                <w:sz w:val="20"/>
              </w:rPr>
              <w:t xml:space="preserve"> </w:t>
            </w:r>
            <w:r>
              <w:rPr>
                <w:sz w:val="20"/>
              </w:rPr>
              <w:t>waste</w:t>
            </w:r>
            <w:r>
              <w:rPr>
                <w:spacing w:val="-15"/>
                <w:sz w:val="20"/>
              </w:rPr>
              <w:t xml:space="preserve"> </w:t>
            </w:r>
            <w:r>
              <w:rPr>
                <w:sz w:val="20"/>
              </w:rPr>
              <w:t>in</w:t>
            </w:r>
            <w:r>
              <w:rPr>
                <w:spacing w:val="-16"/>
                <w:sz w:val="20"/>
              </w:rPr>
              <w:t xml:space="preserve"> </w:t>
            </w:r>
            <w:r>
              <w:rPr>
                <w:sz w:val="20"/>
              </w:rPr>
              <w:t>tourism</w:t>
            </w:r>
            <w:r>
              <w:rPr>
                <w:spacing w:val="-15"/>
                <w:sz w:val="20"/>
              </w:rPr>
              <w:t xml:space="preserve"> </w:t>
            </w:r>
            <w:r>
              <w:rPr>
                <w:sz w:val="20"/>
              </w:rPr>
              <w:t>and</w:t>
            </w:r>
            <w:r>
              <w:rPr>
                <w:spacing w:val="-16"/>
                <w:sz w:val="20"/>
              </w:rPr>
              <w:t xml:space="preserve"> </w:t>
            </w:r>
            <w:r>
              <w:rPr>
                <w:sz w:val="20"/>
              </w:rPr>
              <w:t>hospitality</w:t>
            </w:r>
            <w:r>
              <w:rPr>
                <w:spacing w:val="-16"/>
                <w:sz w:val="20"/>
              </w:rPr>
              <w:t xml:space="preserve"> </w:t>
            </w:r>
            <w:r>
              <w:rPr>
                <w:sz w:val="20"/>
              </w:rPr>
              <w:t>establishments</w:t>
            </w:r>
            <w:r>
              <w:rPr>
                <w:spacing w:val="-15"/>
                <w:sz w:val="20"/>
              </w:rPr>
              <w:t xml:space="preserve"> </w:t>
            </w:r>
            <w:r>
              <w:rPr>
                <w:sz w:val="20"/>
              </w:rPr>
              <w:t>include</w:t>
            </w:r>
            <w:r>
              <w:rPr>
                <w:spacing w:val="-16"/>
                <w:sz w:val="20"/>
              </w:rPr>
              <w:t xml:space="preserve"> </w:t>
            </w:r>
            <w:r>
              <w:rPr>
                <w:sz w:val="20"/>
              </w:rPr>
              <w:t>used</w:t>
            </w:r>
            <w:r>
              <w:rPr>
                <w:spacing w:val="-14"/>
                <w:sz w:val="20"/>
              </w:rPr>
              <w:t xml:space="preserve"> </w:t>
            </w:r>
            <w:r>
              <w:rPr>
                <w:sz w:val="20"/>
              </w:rPr>
              <w:t>batteries</w:t>
            </w:r>
            <w:r>
              <w:rPr>
                <w:spacing w:val="-14"/>
                <w:sz w:val="20"/>
              </w:rPr>
              <w:t xml:space="preserve"> </w:t>
            </w:r>
            <w:r>
              <w:rPr>
                <w:sz w:val="20"/>
              </w:rPr>
              <w:t>(e.g.</w:t>
            </w:r>
            <w:r>
              <w:rPr>
                <w:spacing w:val="-16"/>
                <w:sz w:val="20"/>
              </w:rPr>
              <w:t xml:space="preserve"> </w:t>
            </w:r>
            <w:r>
              <w:rPr>
                <w:sz w:val="20"/>
              </w:rPr>
              <w:t>from</w:t>
            </w:r>
            <w:r>
              <w:rPr>
                <w:spacing w:val="-15"/>
                <w:sz w:val="20"/>
              </w:rPr>
              <w:t xml:space="preserve"> </w:t>
            </w:r>
            <w:r>
              <w:rPr>
                <w:sz w:val="20"/>
              </w:rPr>
              <w:t>remote controls,</w:t>
            </w:r>
            <w:r>
              <w:rPr>
                <w:spacing w:val="-4"/>
                <w:sz w:val="20"/>
              </w:rPr>
              <w:t xml:space="preserve"> </w:t>
            </w:r>
            <w:r>
              <w:rPr>
                <w:sz w:val="20"/>
              </w:rPr>
              <w:t>flashlights,</w:t>
            </w:r>
            <w:r>
              <w:rPr>
                <w:spacing w:val="-4"/>
                <w:sz w:val="20"/>
              </w:rPr>
              <w:t xml:space="preserve"> </w:t>
            </w:r>
            <w:r>
              <w:rPr>
                <w:sz w:val="20"/>
              </w:rPr>
              <w:t>guest</w:t>
            </w:r>
            <w:r>
              <w:rPr>
                <w:spacing w:val="-4"/>
                <w:sz w:val="20"/>
              </w:rPr>
              <w:t xml:space="preserve"> </w:t>
            </w:r>
            <w:r>
              <w:rPr>
                <w:sz w:val="20"/>
              </w:rPr>
              <w:t>amenities);</w:t>
            </w:r>
            <w:r>
              <w:rPr>
                <w:spacing w:val="-3"/>
                <w:sz w:val="20"/>
              </w:rPr>
              <w:t xml:space="preserve"> </w:t>
            </w:r>
            <w:r>
              <w:rPr>
                <w:sz w:val="20"/>
              </w:rPr>
              <w:t>fluorescent</w:t>
            </w:r>
            <w:r>
              <w:rPr>
                <w:spacing w:val="-4"/>
                <w:sz w:val="20"/>
              </w:rPr>
              <w:t xml:space="preserve"> </w:t>
            </w:r>
            <w:r>
              <w:rPr>
                <w:sz w:val="20"/>
              </w:rPr>
              <w:t>light</w:t>
            </w:r>
            <w:r>
              <w:rPr>
                <w:spacing w:val="-2"/>
                <w:sz w:val="20"/>
              </w:rPr>
              <w:t xml:space="preserve"> </w:t>
            </w:r>
            <w:r>
              <w:rPr>
                <w:sz w:val="20"/>
              </w:rPr>
              <w:t>bulbs;</w:t>
            </w:r>
            <w:r>
              <w:rPr>
                <w:spacing w:val="-3"/>
                <w:sz w:val="20"/>
              </w:rPr>
              <w:t xml:space="preserve"> </w:t>
            </w:r>
            <w:r>
              <w:rPr>
                <w:sz w:val="20"/>
              </w:rPr>
              <w:t>used</w:t>
            </w:r>
            <w:r>
              <w:rPr>
                <w:spacing w:val="-3"/>
                <w:sz w:val="20"/>
              </w:rPr>
              <w:t xml:space="preserve"> </w:t>
            </w:r>
            <w:r>
              <w:rPr>
                <w:sz w:val="20"/>
              </w:rPr>
              <w:t>toners</w:t>
            </w:r>
            <w:r>
              <w:rPr>
                <w:spacing w:val="-5"/>
                <w:sz w:val="20"/>
              </w:rPr>
              <w:t xml:space="preserve"> </w:t>
            </w:r>
            <w:r>
              <w:rPr>
                <w:sz w:val="20"/>
              </w:rPr>
              <w:t>and</w:t>
            </w:r>
            <w:r>
              <w:rPr>
                <w:spacing w:val="-3"/>
                <w:sz w:val="20"/>
              </w:rPr>
              <w:t xml:space="preserve"> </w:t>
            </w:r>
            <w:r>
              <w:rPr>
                <w:sz w:val="20"/>
              </w:rPr>
              <w:t>printer</w:t>
            </w:r>
            <w:r>
              <w:rPr>
                <w:spacing w:val="-5"/>
                <w:sz w:val="20"/>
              </w:rPr>
              <w:t xml:space="preserve"> </w:t>
            </w:r>
            <w:r>
              <w:rPr>
                <w:sz w:val="20"/>
              </w:rPr>
              <w:t>inks</w:t>
            </w:r>
            <w:r>
              <w:rPr>
                <w:spacing w:val="-2"/>
                <w:sz w:val="20"/>
              </w:rPr>
              <w:t xml:space="preserve"> </w:t>
            </w:r>
            <w:r>
              <w:rPr>
                <w:sz w:val="20"/>
              </w:rPr>
              <w:t>(may</w:t>
            </w:r>
            <w:r>
              <w:rPr>
                <w:spacing w:val="-4"/>
                <w:sz w:val="20"/>
              </w:rPr>
              <w:t xml:space="preserve"> </w:t>
            </w:r>
            <w:r>
              <w:rPr>
                <w:sz w:val="20"/>
              </w:rPr>
              <w:t>contain</w:t>
            </w:r>
            <w:r>
              <w:rPr>
                <w:spacing w:val="-5"/>
                <w:sz w:val="20"/>
              </w:rPr>
              <w:t xml:space="preserve"> </w:t>
            </w:r>
            <w:r>
              <w:rPr>
                <w:sz w:val="20"/>
              </w:rPr>
              <w:t>toxic</w:t>
            </w:r>
            <w:r>
              <w:rPr>
                <w:spacing w:val="-4"/>
                <w:sz w:val="20"/>
              </w:rPr>
              <w:t xml:space="preserve"> </w:t>
            </w:r>
            <w:r>
              <w:rPr>
                <w:sz w:val="20"/>
              </w:rPr>
              <w:t>residues</w:t>
            </w:r>
            <w:r>
              <w:rPr>
                <w:spacing w:val="-4"/>
                <w:sz w:val="20"/>
              </w:rPr>
              <w:t xml:space="preserve"> </w:t>
            </w:r>
            <w:r>
              <w:rPr>
                <w:sz w:val="20"/>
              </w:rPr>
              <w:t>and microplastics);</w:t>
            </w:r>
            <w:r>
              <w:rPr>
                <w:spacing w:val="-12"/>
                <w:sz w:val="20"/>
              </w:rPr>
              <w:t xml:space="preserve"> </w:t>
            </w:r>
            <w:r>
              <w:rPr>
                <w:sz w:val="20"/>
              </w:rPr>
              <w:t>solid</w:t>
            </w:r>
            <w:r>
              <w:rPr>
                <w:spacing w:val="-13"/>
                <w:sz w:val="20"/>
              </w:rPr>
              <w:t xml:space="preserve"> </w:t>
            </w:r>
            <w:r>
              <w:rPr>
                <w:sz w:val="20"/>
              </w:rPr>
              <w:t>FOGs</w:t>
            </w:r>
            <w:r>
              <w:rPr>
                <w:spacing w:val="-14"/>
                <w:sz w:val="20"/>
              </w:rPr>
              <w:t xml:space="preserve"> </w:t>
            </w:r>
            <w:r>
              <w:rPr>
                <w:sz w:val="20"/>
              </w:rPr>
              <w:t>(such</w:t>
            </w:r>
            <w:r>
              <w:rPr>
                <w:spacing w:val="-14"/>
                <w:sz w:val="20"/>
              </w:rPr>
              <w:t xml:space="preserve"> </w:t>
            </w:r>
            <w:r>
              <w:rPr>
                <w:sz w:val="20"/>
              </w:rPr>
              <w:t>as</w:t>
            </w:r>
            <w:r>
              <w:rPr>
                <w:spacing w:val="-11"/>
                <w:sz w:val="20"/>
              </w:rPr>
              <w:t xml:space="preserve"> </w:t>
            </w:r>
            <w:r>
              <w:rPr>
                <w:sz w:val="20"/>
              </w:rPr>
              <w:t>waste</w:t>
            </w:r>
            <w:r>
              <w:rPr>
                <w:spacing w:val="-14"/>
                <w:sz w:val="20"/>
              </w:rPr>
              <w:t xml:space="preserve"> </w:t>
            </w:r>
            <w:r>
              <w:rPr>
                <w:sz w:val="20"/>
              </w:rPr>
              <w:t>scraped</w:t>
            </w:r>
            <w:r>
              <w:rPr>
                <w:spacing w:val="-13"/>
                <w:sz w:val="20"/>
              </w:rPr>
              <w:t xml:space="preserve"> </w:t>
            </w:r>
            <w:r>
              <w:rPr>
                <w:sz w:val="20"/>
              </w:rPr>
              <w:t>from</w:t>
            </w:r>
            <w:r>
              <w:rPr>
                <w:spacing w:val="-13"/>
                <w:sz w:val="20"/>
              </w:rPr>
              <w:t xml:space="preserve"> </w:t>
            </w:r>
            <w:r>
              <w:rPr>
                <w:sz w:val="20"/>
              </w:rPr>
              <w:t>grills,</w:t>
            </w:r>
            <w:r>
              <w:rPr>
                <w:spacing w:val="-13"/>
                <w:sz w:val="20"/>
              </w:rPr>
              <w:t xml:space="preserve"> </w:t>
            </w:r>
            <w:r>
              <w:rPr>
                <w:sz w:val="20"/>
              </w:rPr>
              <w:t>drains,</w:t>
            </w:r>
            <w:r>
              <w:rPr>
                <w:spacing w:val="-14"/>
                <w:sz w:val="20"/>
              </w:rPr>
              <w:t xml:space="preserve"> </w:t>
            </w:r>
            <w:r>
              <w:rPr>
                <w:sz w:val="20"/>
              </w:rPr>
              <w:t>or</w:t>
            </w:r>
            <w:r>
              <w:rPr>
                <w:spacing w:val="-12"/>
                <w:sz w:val="20"/>
              </w:rPr>
              <w:t xml:space="preserve"> </w:t>
            </w:r>
            <w:r>
              <w:rPr>
                <w:sz w:val="20"/>
              </w:rPr>
              <w:t>grease</w:t>
            </w:r>
            <w:r>
              <w:rPr>
                <w:spacing w:val="-13"/>
                <w:sz w:val="20"/>
              </w:rPr>
              <w:t xml:space="preserve"> </w:t>
            </w:r>
            <w:r>
              <w:rPr>
                <w:sz w:val="20"/>
              </w:rPr>
              <w:t>traps,</w:t>
            </w:r>
            <w:r>
              <w:rPr>
                <w:spacing w:val="-13"/>
                <w:sz w:val="20"/>
              </w:rPr>
              <w:t xml:space="preserve"> </w:t>
            </w:r>
            <w:r>
              <w:rPr>
                <w:sz w:val="20"/>
              </w:rPr>
              <w:t>also</w:t>
            </w:r>
            <w:r>
              <w:rPr>
                <w:spacing w:val="-14"/>
                <w:sz w:val="20"/>
              </w:rPr>
              <w:t xml:space="preserve"> </w:t>
            </w:r>
            <w:r>
              <w:rPr>
                <w:sz w:val="20"/>
              </w:rPr>
              <w:t>oil</w:t>
            </w:r>
            <w:r>
              <w:rPr>
                <w:spacing w:val="-13"/>
                <w:sz w:val="20"/>
              </w:rPr>
              <w:t xml:space="preserve"> </w:t>
            </w:r>
            <w:r>
              <w:rPr>
                <w:sz w:val="20"/>
              </w:rPr>
              <w:t>waste</w:t>
            </w:r>
            <w:r>
              <w:rPr>
                <w:spacing w:val="-14"/>
                <w:sz w:val="20"/>
              </w:rPr>
              <w:t xml:space="preserve"> </w:t>
            </w:r>
            <w:r>
              <w:rPr>
                <w:sz w:val="20"/>
              </w:rPr>
              <w:t>and</w:t>
            </w:r>
            <w:r>
              <w:rPr>
                <w:spacing w:val="-13"/>
                <w:sz w:val="20"/>
              </w:rPr>
              <w:t xml:space="preserve"> </w:t>
            </w:r>
            <w:r>
              <w:rPr>
                <w:sz w:val="20"/>
              </w:rPr>
              <w:t>oil</w:t>
            </w:r>
            <w:r>
              <w:rPr>
                <w:spacing w:val="-13"/>
                <w:sz w:val="20"/>
              </w:rPr>
              <w:t xml:space="preserve"> </w:t>
            </w:r>
            <w:r>
              <w:rPr>
                <w:sz w:val="20"/>
              </w:rPr>
              <w:t>filters);</w:t>
            </w:r>
            <w:r>
              <w:rPr>
                <w:spacing w:val="-13"/>
                <w:sz w:val="20"/>
              </w:rPr>
              <w:t xml:space="preserve"> </w:t>
            </w:r>
            <w:r>
              <w:rPr>
                <w:sz w:val="20"/>
              </w:rPr>
              <w:t>electronic waste</w:t>
            </w:r>
            <w:r>
              <w:rPr>
                <w:spacing w:val="-14"/>
                <w:sz w:val="20"/>
              </w:rPr>
              <w:t xml:space="preserve"> </w:t>
            </w:r>
            <w:r>
              <w:rPr>
                <w:sz w:val="20"/>
              </w:rPr>
              <w:t>containing</w:t>
            </w:r>
            <w:r>
              <w:rPr>
                <w:spacing w:val="-13"/>
                <w:sz w:val="20"/>
              </w:rPr>
              <w:t xml:space="preserve"> </w:t>
            </w:r>
            <w:r>
              <w:rPr>
                <w:sz w:val="20"/>
              </w:rPr>
              <w:t>hazardous</w:t>
            </w:r>
            <w:r>
              <w:rPr>
                <w:spacing w:val="-15"/>
                <w:sz w:val="20"/>
              </w:rPr>
              <w:t xml:space="preserve"> </w:t>
            </w:r>
            <w:r>
              <w:rPr>
                <w:sz w:val="20"/>
              </w:rPr>
              <w:t>substances</w:t>
            </w:r>
            <w:r>
              <w:rPr>
                <w:spacing w:val="-13"/>
                <w:sz w:val="20"/>
              </w:rPr>
              <w:t xml:space="preserve"> </w:t>
            </w:r>
            <w:r>
              <w:rPr>
                <w:sz w:val="20"/>
              </w:rPr>
              <w:t>(e.g.</w:t>
            </w:r>
            <w:r>
              <w:rPr>
                <w:spacing w:val="-14"/>
                <w:sz w:val="20"/>
              </w:rPr>
              <w:t xml:space="preserve"> </w:t>
            </w:r>
            <w:r>
              <w:rPr>
                <w:sz w:val="20"/>
              </w:rPr>
              <w:t>discarded</w:t>
            </w:r>
            <w:r>
              <w:rPr>
                <w:spacing w:val="-13"/>
                <w:sz w:val="20"/>
              </w:rPr>
              <w:t xml:space="preserve"> </w:t>
            </w:r>
            <w:r>
              <w:rPr>
                <w:sz w:val="20"/>
              </w:rPr>
              <w:t>appliances</w:t>
            </w:r>
            <w:r>
              <w:rPr>
                <w:spacing w:val="-14"/>
                <w:sz w:val="20"/>
              </w:rPr>
              <w:t xml:space="preserve"> </w:t>
            </w:r>
            <w:r>
              <w:rPr>
                <w:sz w:val="20"/>
              </w:rPr>
              <w:t>containing</w:t>
            </w:r>
            <w:r>
              <w:rPr>
                <w:spacing w:val="-15"/>
                <w:sz w:val="20"/>
              </w:rPr>
              <w:t xml:space="preserve"> </w:t>
            </w:r>
            <w:r>
              <w:rPr>
                <w:sz w:val="20"/>
              </w:rPr>
              <w:t>batteries);</w:t>
            </w:r>
            <w:r>
              <w:rPr>
                <w:spacing w:val="-14"/>
                <w:sz w:val="20"/>
              </w:rPr>
              <w:t xml:space="preserve"> </w:t>
            </w:r>
            <w:r>
              <w:rPr>
                <w:sz w:val="20"/>
              </w:rPr>
              <w:t>pharmaceutical</w:t>
            </w:r>
            <w:r>
              <w:rPr>
                <w:spacing w:val="-14"/>
                <w:sz w:val="20"/>
              </w:rPr>
              <w:t xml:space="preserve"> </w:t>
            </w:r>
            <w:r>
              <w:rPr>
                <w:sz w:val="20"/>
              </w:rPr>
              <w:t>waste</w:t>
            </w:r>
            <w:r>
              <w:rPr>
                <w:spacing w:val="-14"/>
                <w:sz w:val="20"/>
              </w:rPr>
              <w:t xml:space="preserve"> </w:t>
            </w:r>
            <w:r>
              <w:rPr>
                <w:sz w:val="20"/>
              </w:rPr>
              <w:t>(e.g.</w:t>
            </w:r>
            <w:r>
              <w:rPr>
                <w:spacing w:val="-14"/>
                <w:sz w:val="20"/>
              </w:rPr>
              <w:t xml:space="preserve"> </w:t>
            </w:r>
            <w:r>
              <w:rPr>
                <w:sz w:val="20"/>
              </w:rPr>
              <w:t>expired or</w:t>
            </w:r>
            <w:r>
              <w:rPr>
                <w:spacing w:val="-9"/>
                <w:sz w:val="20"/>
              </w:rPr>
              <w:t xml:space="preserve"> </w:t>
            </w:r>
            <w:r>
              <w:rPr>
                <w:sz w:val="20"/>
              </w:rPr>
              <w:t>unused</w:t>
            </w:r>
            <w:r>
              <w:rPr>
                <w:spacing w:val="-4"/>
                <w:sz w:val="20"/>
              </w:rPr>
              <w:t xml:space="preserve"> </w:t>
            </w:r>
            <w:r>
              <w:rPr>
                <w:sz w:val="20"/>
              </w:rPr>
              <w:t>medications</w:t>
            </w:r>
            <w:r>
              <w:rPr>
                <w:spacing w:val="-8"/>
                <w:sz w:val="20"/>
              </w:rPr>
              <w:t xml:space="preserve"> </w:t>
            </w:r>
            <w:r>
              <w:rPr>
                <w:sz w:val="20"/>
              </w:rPr>
              <w:t>stored</w:t>
            </w:r>
            <w:r>
              <w:rPr>
                <w:spacing w:val="-7"/>
                <w:sz w:val="20"/>
              </w:rPr>
              <w:t xml:space="preserve"> </w:t>
            </w:r>
            <w:r>
              <w:rPr>
                <w:sz w:val="20"/>
              </w:rPr>
              <w:t>on-site);</w:t>
            </w:r>
            <w:r>
              <w:rPr>
                <w:spacing w:val="-8"/>
                <w:sz w:val="20"/>
              </w:rPr>
              <w:t xml:space="preserve"> </w:t>
            </w:r>
            <w:r>
              <w:rPr>
                <w:sz w:val="20"/>
              </w:rPr>
              <w:t>varnish</w:t>
            </w:r>
            <w:r>
              <w:rPr>
                <w:spacing w:val="-7"/>
                <w:sz w:val="20"/>
              </w:rPr>
              <w:t xml:space="preserve"> </w:t>
            </w:r>
            <w:r>
              <w:rPr>
                <w:sz w:val="20"/>
              </w:rPr>
              <w:t>and</w:t>
            </w:r>
            <w:r>
              <w:rPr>
                <w:spacing w:val="-4"/>
                <w:sz w:val="20"/>
              </w:rPr>
              <w:t xml:space="preserve"> </w:t>
            </w:r>
            <w:r>
              <w:rPr>
                <w:sz w:val="20"/>
              </w:rPr>
              <w:t>glue</w:t>
            </w:r>
            <w:r>
              <w:rPr>
                <w:spacing w:val="-8"/>
                <w:sz w:val="20"/>
              </w:rPr>
              <w:t xml:space="preserve"> </w:t>
            </w:r>
            <w:r>
              <w:rPr>
                <w:sz w:val="20"/>
              </w:rPr>
              <w:t>residues,</w:t>
            </w:r>
            <w:r>
              <w:rPr>
                <w:spacing w:val="-7"/>
                <w:sz w:val="20"/>
              </w:rPr>
              <w:t xml:space="preserve"> </w:t>
            </w:r>
            <w:r>
              <w:rPr>
                <w:sz w:val="20"/>
              </w:rPr>
              <w:t>spray</w:t>
            </w:r>
            <w:r>
              <w:rPr>
                <w:spacing w:val="-8"/>
                <w:sz w:val="20"/>
              </w:rPr>
              <w:t xml:space="preserve"> </w:t>
            </w:r>
            <w:r>
              <w:rPr>
                <w:sz w:val="20"/>
              </w:rPr>
              <w:t>cans,</w:t>
            </w:r>
            <w:r>
              <w:rPr>
                <w:spacing w:val="-8"/>
                <w:sz w:val="20"/>
              </w:rPr>
              <w:t xml:space="preserve"> </w:t>
            </w:r>
            <w:r>
              <w:rPr>
                <w:sz w:val="20"/>
              </w:rPr>
              <w:t>solvents;</w:t>
            </w:r>
            <w:r>
              <w:rPr>
                <w:spacing w:val="-7"/>
                <w:sz w:val="20"/>
              </w:rPr>
              <w:t xml:space="preserve"> </w:t>
            </w:r>
            <w:r>
              <w:rPr>
                <w:sz w:val="20"/>
              </w:rPr>
              <w:t>impregnated</w:t>
            </w:r>
            <w:r>
              <w:rPr>
                <w:spacing w:val="-4"/>
                <w:sz w:val="20"/>
              </w:rPr>
              <w:t xml:space="preserve"> </w:t>
            </w:r>
            <w:r>
              <w:rPr>
                <w:sz w:val="20"/>
              </w:rPr>
              <w:t>wood.</w:t>
            </w:r>
          </w:p>
          <w:p w14:paraId="192317A7" w14:textId="77777777" w:rsidR="003754EE" w:rsidRDefault="00486D74">
            <w:pPr>
              <w:pStyle w:val="TableParagraph"/>
              <w:spacing w:before="234" w:line="223" w:lineRule="exact"/>
              <w:jc w:val="both"/>
              <w:rPr>
                <w:sz w:val="20"/>
              </w:rPr>
            </w:pPr>
            <w:r>
              <w:rPr>
                <w:sz w:val="20"/>
              </w:rPr>
              <w:t>Please</w:t>
            </w:r>
            <w:r>
              <w:rPr>
                <w:spacing w:val="13"/>
                <w:sz w:val="20"/>
              </w:rPr>
              <w:t xml:space="preserve"> </w:t>
            </w:r>
            <w:r>
              <w:rPr>
                <w:sz w:val="20"/>
              </w:rPr>
              <w:t>note</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above</w:t>
            </w:r>
            <w:r>
              <w:rPr>
                <w:spacing w:val="17"/>
                <w:sz w:val="20"/>
              </w:rPr>
              <w:t xml:space="preserve"> </w:t>
            </w:r>
            <w:r>
              <w:rPr>
                <w:sz w:val="20"/>
              </w:rPr>
              <w:t>lists</w:t>
            </w:r>
            <w:r>
              <w:rPr>
                <w:spacing w:val="14"/>
                <w:sz w:val="20"/>
              </w:rPr>
              <w:t xml:space="preserve"> </w:t>
            </w:r>
            <w:r>
              <w:rPr>
                <w:sz w:val="20"/>
              </w:rPr>
              <w:t>are</w:t>
            </w:r>
            <w:r>
              <w:rPr>
                <w:spacing w:val="14"/>
                <w:sz w:val="20"/>
              </w:rPr>
              <w:t xml:space="preserve"> </w:t>
            </w:r>
            <w:r>
              <w:rPr>
                <w:sz w:val="20"/>
              </w:rPr>
              <w:t>not</w:t>
            </w:r>
            <w:r>
              <w:rPr>
                <w:spacing w:val="14"/>
                <w:sz w:val="20"/>
              </w:rPr>
              <w:t xml:space="preserve"> </w:t>
            </w:r>
            <w:r>
              <w:rPr>
                <w:sz w:val="20"/>
              </w:rPr>
              <w:t>exhaustive</w:t>
            </w:r>
            <w:r>
              <w:rPr>
                <w:spacing w:val="14"/>
                <w:sz w:val="20"/>
              </w:rPr>
              <w:t xml:space="preserve"> </w:t>
            </w:r>
            <w:r>
              <w:rPr>
                <w:sz w:val="20"/>
              </w:rPr>
              <w:t>and</w:t>
            </w:r>
            <w:r>
              <w:rPr>
                <w:spacing w:val="15"/>
                <w:sz w:val="20"/>
              </w:rPr>
              <w:t xml:space="preserve"> </w:t>
            </w:r>
            <w:r>
              <w:rPr>
                <w:sz w:val="20"/>
              </w:rPr>
              <w:t>should</w:t>
            </w:r>
            <w:r>
              <w:rPr>
                <w:spacing w:val="15"/>
                <w:sz w:val="20"/>
              </w:rPr>
              <w:t xml:space="preserve"> </w:t>
            </w:r>
            <w:r>
              <w:rPr>
                <w:sz w:val="20"/>
              </w:rPr>
              <w:t>be</w:t>
            </w:r>
            <w:r>
              <w:rPr>
                <w:spacing w:val="14"/>
                <w:sz w:val="20"/>
              </w:rPr>
              <w:t xml:space="preserve"> </w:t>
            </w:r>
            <w:r>
              <w:rPr>
                <w:sz w:val="20"/>
              </w:rPr>
              <w:t>reviewed</w:t>
            </w:r>
            <w:r>
              <w:rPr>
                <w:spacing w:val="14"/>
                <w:sz w:val="20"/>
              </w:rPr>
              <w:t xml:space="preserve"> </w:t>
            </w:r>
            <w:r>
              <w:rPr>
                <w:sz w:val="20"/>
              </w:rPr>
              <w:t>based</w:t>
            </w:r>
            <w:r>
              <w:rPr>
                <w:spacing w:val="15"/>
                <w:sz w:val="20"/>
              </w:rPr>
              <w:t xml:space="preserve"> </w:t>
            </w:r>
            <w:r>
              <w:rPr>
                <w:sz w:val="20"/>
              </w:rPr>
              <w:t>on</w:t>
            </w:r>
            <w:r>
              <w:rPr>
                <w:spacing w:val="13"/>
                <w:sz w:val="20"/>
              </w:rPr>
              <w:t xml:space="preserve"> </w:t>
            </w:r>
            <w:r>
              <w:rPr>
                <w:sz w:val="20"/>
              </w:rPr>
              <w:t>national/local</w:t>
            </w:r>
            <w:r>
              <w:rPr>
                <w:spacing w:val="16"/>
                <w:sz w:val="20"/>
              </w:rPr>
              <w:t xml:space="preserve"> </w:t>
            </w:r>
            <w:r>
              <w:rPr>
                <w:sz w:val="20"/>
              </w:rPr>
              <w:t>regulations</w:t>
            </w:r>
            <w:r>
              <w:rPr>
                <w:spacing w:val="14"/>
                <w:sz w:val="20"/>
              </w:rPr>
              <w:t xml:space="preserve"> </w:t>
            </w:r>
            <w:r>
              <w:rPr>
                <w:sz w:val="20"/>
              </w:rPr>
              <w:t>and</w:t>
            </w:r>
            <w:r>
              <w:rPr>
                <w:spacing w:val="15"/>
                <w:sz w:val="20"/>
              </w:rPr>
              <w:t xml:space="preserve"> </w:t>
            </w:r>
            <w:r>
              <w:rPr>
                <w:spacing w:val="-5"/>
                <w:sz w:val="20"/>
              </w:rPr>
              <w:t>the</w:t>
            </w:r>
          </w:p>
        </w:tc>
      </w:tr>
    </w:tbl>
    <w:p w14:paraId="62FE6F2B" w14:textId="77777777" w:rsidR="003754EE" w:rsidRDefault="003754EE">
      <w:pPr>
        <w:pStyle w:val="Brdtekst"/>
        <w:spacing w:before="0"/>
      </w:pPr>
    </w:p>
    <w:p w14:paraId="55FB9E4F" w14:textId="77777777" w:rsidR="003754EE" w:rsidRDefault="003754EE">
      <w:pPr>
        <w:pStyle w:val="Brdtekst"/>
        <w:spacing w:before="0"/>
      </w:pPr>
    </w:p>
    <w:p w14:paraId="30F526CD" w14:textId="77777777" w:rsidR="003754EE" w:rsidRDefault="003754EE">
      <w:pPr>
        <w:pStyle w:val="Brdtekst"/>
        <w:spacing w:before="2"/>
      </w:pPr>
    </w:p>
    <w:p w14:paraId="47DE41BE" w14:textId="77777777" w:rsidR="003754EE" w:rsidRDefault="00486D74">
      <w:pPr>
        <w:pStyle w:val="Brdtekst"/>
        <w:spacing w:before="1" w:line="29" w:lineRule="exact"/>
        <w:ind w:left="140"/>
      </w:pPr>
      <w:bookmarkStart w:id="120" w:name="_bookmark120"/>
      <w:bookmarkEnd w:id="120"/>
      <w:r>
        <w:rPr>
          <w:rFonts w:ascii="Times New Roman"/>
          <w:position w:val="7"/>
          <w:sz w:val="13"/>
        </w:rPr>
        <w:t>101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48CE380" w14:textId="77777777" w:rsidR="003754EE" w:rsidRDefault="003754EE">
      <w:pPr>
        <w:pStyle w:val="Brdtekst"/>
        <w:spacing w:line="29" w:lineRule="exact"/>
        <w:sectPr w:rsidR="003754EE">
          <w:pgSz w:w="16840" w:h="11910" w:orient="landscape"/>
          <w:pgMar w:top="1340" w:right="1275" w:bottom="1660" w:left="1275" w:header="0" w:footer="1480" w:gutter="0"/>
          <w:cols w:space="708"/>
        </w:sectPr>
      </w:pPr>
    </w:p>
    <w:p w14:paraId="1C00784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3949456" w14:textId="77777777">
        <w:trPr>
          <w:trHeight w:val="7683"/>
        </w:trPr>
        <w:tc>
          <w:tcPr>
            <w:tcW w:w="848" w:type="dxa"/>
          </w:tcPr>
          <w:p w14:paraId="5913CA6F" w14:textId="77777777" w:rsidR="003754EE" w:rsidRDefault="003754EE">
            <w:pPr>
              <w:pStyle w:val="TableParagraph"/>
              <w:ind w:left="0"/>
              <w:rPr>
                <w:rFonts w:ascii="Times New Roman"/>
                <w:sz w:val="18"/>
              </w:rPr>
            </w:pPr>
          </w:p>
        </w:tc>
        <w:tc>
          <w:tcPr>
            <w:tcW w:w="1707" w:type="dxa"/>
          </w:tcPr>
          <w:p w14:paraId="6749E175" w14:textId="77777777" w:rsidR="003754EE" w:rsidRDefault="003754EE">
            <w:pPr>
              <w:pStyle w:val="TableParagraph"/>
              <w:ind w:left="0"/>
              <w:rPr>
                <w:rFonts w:ascii="Times New Roman"/>
                <w:sz w:val="18"/>
              </w:rPr>
            </w:pPr>
          </w:p>
        </w:tc>
        <w:tc>
          <w:tcPr>
            <w:tcW w:w="11052" w:type="dxa"/>
          </w:tcPr>
          <w:p w14:paraId="185B3D3E" w14:textId="77777777" w:rsidR="003754EE" w:rsidRDefault="00486D74">
            <w:pPr>
              <w:pStyle w:val="TableParagraph"/>
              <w:spacing w:line="240" w:lineRule="exact"/>
              <w:jc w:val="both"/>
              <w:rPr>
                <w:sz w:val="20"/>
              </w:rPr>
            </w:pPr>
            <w:r>
              <w:rPr>
                <w:sz w:val="20"/>
              </w:rPr>
              <w:t>specific</w:t>
            </w:r>
            <w:r>
              <w:rPr>
                <w:spacing w:val="-5"/>
                <w:sz w:val="20"/>
              </w:rPr>
              <w:t xml:space="preserve"> </w:t>
            </w:r>
            <w:r>
              <w:rPr>
                <w:sz w:val="20"/>
              </w:rPr>
              <w:t>operations</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establishment.</w:t>
            </w:r>
          </w:p>
          <w:p w14:paraId="7F493109" w14:textId="77777777" w:rsidR="003754EE" w:rsidRDefault="00486D74">
            <w:pPr>
              <w:pStyle w:val="TableParagraph"/>
              <w:spacing w:before="238"/>
              <w:ind w:right="99"/>
              <w:jc w:val="both"/>
              <w:rPr>
                <w:sz w:val="20"/>
              </w:rPr>
            </w:pPr>
            <w:r>
              <w:rPr>
                <w:sz w:val="20"/>
              </w:rPr>
              <w:t>In</w:t>
            </w:r>
            <w:r>
              <w:rPr>
                <w:spacing w:val="-3"/>
                <w:sz w:val="20"/>
              </w:rPr>
              <w:t xml:space="preserve"> </w:t>
            </w:r>
            <w:r>
              <w:rPr>
                <w:sz w:val="20"/>
              </w:rPr>
              <w:t>specific</w:t>
            </w:r>
            <w:r>
              <w:rPr>
                <w:spacing w:val="-1"/>
                <w:sz w:val="20"/>
              </w:rPr>
              <w:t xml:space="preserve"> </w:t>
            </w:r>
            <w:r>
              <w:rPr>
                <w:sz w:val="20"/>
              </w:rPr>
              <w:t>countries,</w:t>
            </w:r>
            <w:r>
              <w:rPr>
                <w:spacing w:val="-1"/>
                <w:sz w:val="20"/>
              </w:rPr>
              <w:t xml:space="preserve"> </w:t>
            </w:r>
            <w:r>
              <w:rPr>
                <w:sz w:val="20"/>
              </w:rPr>
              <w:t>where,</w:t>
            </w:r>
            <w:r>
              <w:rPr>
                <w:spacing w:val="-1"/>
                <w:sz w:val="20"/>
              </w:rPr>
              <w:t xml:space="preserve"> </w:t>
            </w:r>
            <w:r>
              <w:rPr>
                <w:sz w:val="20"/>
              </w:rPr>
              <w:t>due</w:t>
            </w:r>
            <w:r>
              <w:rPr>
                <w:spacing w:val="-1"/>
                <w:sz w:val="20"/>
              </w:rPr>
              <w:t xml:space="preserve"> </w:t>
            </w:r>
            <w:r>
              <w:rPr>
                <w:sz w:val="20"/>
              </w:rPr>
              <w:t>to</w:t>
            </w:r>
            <w:r>
              <w:rPr>
                <w:spacing w:val="-1"/>
                <w:sz w:val="20"/>
              </w:rPr>
              <w:t xml:space="preserve"> </w:t>
            </w:r>
            <w:r>
              <w:rPr>
                <w:sz w:val="20"/>
              </w:rPr>
              <w:t>local</w:t>
            </w:r>
            <w:r>
              <w:rPr>
                <w:spacing w:val="-1"/>
                <w:sz w:val="20"/>
              </w:rPr>
              <w:t xml:space="preserve"> </w:t>
            </w:r>
            <w:r>
              <w:rPr>
                <w:sz w:val="20"/>
              </w:rPr>
              <w:t>limitations,</w:t>
            </w:r>
            <w:r>
              <w:rPr>
                <w:spacing w:val="-1"/>
                <w:sz w:val="20"/>
              </w:rPr>
              <w:t xml:space="preserve"> </w:t>
            </w:r>
            <w:r>
              <w:rPr>
                <w:sz w:val="20"/>
              </w:rPr>
              <w:t>potential</w:t>
            </w:r>
            <w:r>
              <w:rPr>
                <w:spacing w:val="-1"/>
                <w:sz w:val="20"/>
              </w:rPr>
              <w:t xml:space="preserve"> </w:t>
            </w:r>
            <w:r>
              <w:rPr>
                <w:sz w:val="20"/>
              </w:rPr>
              <w:t>types</w:t>
            </w:r>
            <w:r>
              <w:rPr>
                <w:spacing w:val="-1"/>
                <w:sz w:val="20"/>
              </w:rPr>
              <w:t xml:space="preserve"> </w:t>
            </w:r>
            <w:r>
              <w:rPr>
                <w:sz w:val="20"/>
              </w:rPr>
              <w:t>of hazardous waste e.g. light</w:t>
            </w:r>
            <w:r>
              <w:rPr>
                <w:spacing w:val="-1"/>
                <w:sz w:val="20"/>
              </w:rPr>
              <w:t xml:space="preserve"> </w:t>
            </w:r>
            <w:r>
              <w:rPr>
                <w:sz w:val="20"/>
              </w:rPr>
              <w:t>bulbs,</w:t>
            </w:r>
            <w:r>
              <w:rPr>
                <w:spacing w:val="-1"/>
                <w:sz w:val="20"/>
              </w:rPr>
              <w:t xml:space="preserve"> </w:t>
            </w:r>
            <w:r>
              <w:rPr>
                <w:sz w:val="20"/>
              </w:rPr>
              <w:t>are not</w:t>
            </w:r>
            <w:r>
              <w:rPr>
                <w:spacing w:val="-1"/>
                <w:sz w:val="20"/>
              </w:rPr>
              <w:t xml:space="preserve"> </w:t>
            </w:r>
            <w:r>
              <w:rPr>
                <w:sz w:val="20"/>
              </w:rPr>
              <w:t>separated from</w:t>
            </w:r>
            <w:r>
              <w:rPr>
                <w:spacing w:val="-14"/>
                <w:sz w:val="20"/>
              </w:rPr>
              <w:t xml:space="preserve"> </w:t>
            </w:r>
            <w:r>
              <w:rPr>
                <w:sz w:val="20"/>
              </w:rPr>
              <w:t>other</w:t>
            </w:r>
            <w:r>
              <w:rPr>
                <w:spacing w:val="-15"/>
                <w:sz w:val="20"/>
              </w:rPr>
              <w:t xml:space="preserve"> </w:t>
            </w:r>
            <w:r>
              <w:rPr>
                <w:sz w:val="20"/>
              </w:rPr>
              <w:t>types</w:t>
            </w:r>
            <w:r>
              <w:rPr>
                <w:spacing w:val="-14"/>
                <w:sz w:val="20"/>
              </w:rPr>
              <w:t xml:space="preserve"> </w:t>
            </w:r>
            <w:r>
              <w:rPr>
                <w:sz w:val="20"/>
              </w:rPr>
              <w:t>of</w:t>
            </w:r>
            <w:r>
              <w:rPr>
                <w:spacing w:val="-15"/>
                <w:sz w:val="20"/>
              </w:rPr>
              <w:t xml:space="preserve"> </w:t>
            </w:r>
            <w:r>
              <w:rPr>
                <w:sz w:val="20"/>
              </w:rPr>
              <w:t>waste</w:t>
            </w:r>
            <w:r>
              <w:rPr>
                <w:spacing w:val="-12"/>
                <w:sz w:val="20"/>
              </w:rPr>
              <w:t xml:space="preserve"> </w:t>
            </w:r>
            <w:r>
              <w:rPr>
                <w:sz w:val="20"/>
              </w:rPr>
              <w:t>after</w:t>
            </w:r>
            <w:r>
              <w:rPr>
                <w:spacing w:val="-15"/>
                <w:sz w:val="20"/>
              </w:rPr>
              <w:t xml:space="preserve"> </w:t>
            </w:r>
            <w:r>
              <w:rPr>
                <w:sz w:val="20"/>
              </w:rPr>
              <w:t>pick-up,</w:t>
            </w:r>
            <w:r>
              <w:rPr>
                <w:spacing w:val="-14"/>
                <w:sz w:val="20"/>
              </w:rPr>
              <w:t xml:space="preserve"> </w:t>
            </w:r>
            <w:r>
              <w:rPr>
                <w:sz w:val="20"/>
              </w:rPr>
              <w:t>the</w:t>
            </w:r>
            <w:r>
              <w:rPr>
                <w:spacing w:val="-12"/>
                <w:sz w:val="20"/>
              </w:rPr>
              <w:t xml:space="preserve"> </w:t>
            </w:r>
            <w:r>
              <w:rPr>
                <w:sz w:val="20"/>
              </w:rPr>
              <w:t>establishment</w:t>
            </w:r>
            <w:r>
              <w:rPr>
                <w:spacing w:val="-13"/>
                <w:sz w:val="20"/>
              </w:rPr>
              <w:t xml:space="preserve"> </w:t>
            </w:r>
            <w:r>
              <w:rPr>
                <w:sz w:val="20"/>
              </w:rPr>
              <w:t>provides</w:t>
            </w:r>
            <w:r>
              <w:rPr>
                <w:spacing w:val="-14"/>
                <w:sz w:val="20"/>
              </w:rPr>
              <w:t xml:space="preserve"> </w:t>
            </w:r>
            <w:r>
              <w:rPr>
                <w:sz w:val="20"/>
              </w:rPr>
              <w:t>evidence</w:t>
            </w:r>
            <w:r>
              <w:rPr>
                <w:spacing w:val="-12"/>
                <w:sz w:val="20"/>
              </w:rPr>
              <w:t xml:space="preserve"> </w:t>
            </w:r>
            <w:r>
              <w:rPr>
                <w:sz w:val="20"/>
              </w:rPr>
              <w:t>of</w:t>
            </w:r>
            <w:r>
              <w:rPr>
                <w:spacing w:val="-13"/>
                <w:sz w:val="20"/>
              </w:rPr>
              <w:t xml:space="preserve"> </w:t>
            </w:r>
            <w:r>
              <w:rPr>
                <w:sz w:val="20"/>
              </w:rPr>
              <w:t>such</w:t>
            </w:r>
            <w:r>
              <w:rPr>
                <w:spacing w:val="-16"/>
                <w:sz w:val="20"/>
              </w:rPr>
              <w:t xml:space="preserve"> </w:t>
            </w:r>
            <w:r>
              <w:rPr>
                <w:sz w:val="20"/>
              </w:rPr>
              <w:t>local</w:t>
            </w:r>
            <w:r>
              <w:rPr>
                <w:spacing w:val="-14"/>
                <w:sz w:val="20"/>
              </w:rPr>
              <w:t xml:space="preserve"> </w:t>
            </w:r>
            <w:r>
              <w:rPr>
                <w:sz w:val="20"/>
              </w:rPr>
              <w:t>limitations</w:t>
            </w:r>
            <w:r>
              <w:rPr>
                <w:spacing w:val="-12"/>
                <w:sz w:val="20"/>
              </w:rPr>
              <w:t xml:space="preserve"> </w:t>
            </w:r>
            <w:r>
              <w:rPr>
                <w:sz w:val="20"/>
              </w:rPr>
              <w:t>and</w:t>
            </w:r>
            <w:r>
              <w:rPr>
                <w:spacing w:val="-11"/>
                <w:sz w:val="20"/>
              </w:rPr>
              <w:t xml:space="preserve"> </w:t>
            </w:r>
            <w:r>
              <w:rPr>
                <w:sz w:val="20"/>
              </w:rPr>
              <w:t>further</w:t>
            </w:r>
            <w:r>
              <w:rPr>
                <w:spacing w:val="-15"/>
                <w:sz w:val="20"/>
              </w:rPr>
              <w:t xml:space="preserve"> </w:t>
            </w:r>
            <w:r>
              <w:rPr>
                <w:sz w:val="20"/>
              </w:rPr>
              <w:t>proves</w:t>
            </w:r>
            <w:r>
              <w:rPr>
                <w:spacing w:val="-15"/>
                <w:sz w:val="20"/>
              </w:rPr>
              <w:t xml:space="preserve"> </w:t>
            </w:r>
            <w:r>
              <w:rPr>
                <w:sz w:val="20"/>
              </w:rPr>
              <w:t>that the</w:t>
            </w:r>
            <w:r>
              <w:rPr>
                <w:spacing w:val="-11"/>
                <w:sz w:val="20"/>
              </w:rPr>
              <w:t xml:space="preserve"> </w:t>
            </w:r>
            <w:r>
              <w:rPr>
                <w:sz w:val="20"/>
              </w:rPr>
              <w:t>necessary</w:t>
            </w:r>
            <w:r>
              <w:rPr>
                <w:spacing w:val="-12"/>
                <w:sz w:val="20"/>
              </w:rPr>
              <w:t xml:space="preserve"> </w:t>
            </w:r>
            <w:r>
              <w:rPr>
                <w:sz w:val="20"/>
              </w:rPr>
              <w:t>efforts</w:t>
            </w:r>
            <w:r>
              <w:rPr>
                <w:spacing w:val="-14"/>
                <w:sz w:val="20"/>
              </w:rPr>
              <w:t xml:space="preserve"> </w:t>
            </w:r>
            <w:r>
              <w:rPr>
                <w:sz w:val="20"/>
              </w:rPr>
              <w:t>to</w:t>
            </w:r>
            <w:r>
              <w:rPr>
                <w:spacing w:val="-14"/>
                <w:sz w:val="20"/>
              </w:rPr>
              <w:t xml:space="preserve"> </w:t>
            </w:r>
            <w:r>
              <w:rPr>
                <w:sz w:val="20"/>
              </w:rPr>
              <w:t>identify</w:t>
            </w:r>
            <w:r>
              <w:rPr>
                <w:spacing w:val="-11"/>
                <w:sz w:val="20"/>
              </w:rPr>
              <w:t xml:space="preserve"> </w:t>
            </w:r>
            <w:r>
              <w:rPr>
                <w:sz w:val="20"/>
              </w:rPr>
              <w:t>other</w:t>
            </w:r>
            <w:r>
              <w:rPr>
                <w:spacing w:val="-12"/>
                <w:sz w:val="20"/>
              </w:rPr>
              <w:t xml:space="preserve"> </w:t>
            </w:r>
            <w:r>
              <w:rPr>
                <w:sz w:val="20"/>
              </w:rPr>
              <w:t>existing</w:t>
            </w:r>
            <w:r>
              <w:rPr>
                <w:spacing w:val="-12"/>
                <w:sz w:val="20"/>
              </w:rPr>
              <w:t xml:space="preserve"> </w:t>
            </w:r>
            <w:r>
              <w:rPr>
                <w:sz w:val="20"/>
              </w:rPr>
              <w:t>options</w:t>
            </w:r>
            <w:r>
              <w:rPr>
                <w:spacing w:val="-8"/>
                <w:sz w:val="20"/>
              </w:rPr>
              <w:t xml:space="preserve"> </w:t>
            </w:r>
            <w:r>
              <w:rPr>
                <w:sz w:val="20"/>
              </w:rPr>
              <w:t>have</w:t>
            </w:r>
            <w:r>
              <w:rPr>
                <w:spacing w:val="-11"/>
                <w:sz w:val="20"/>
              </w:rPr>
              <w:t xml:space="preserve"> </w:t>
            </w:r>
            <w:r>
              <w:rPr>
                <w:sz w:val="20"/>
              </w:rPr>
              <w:t>been</w:t>
            </w:r>
            <w:r>
              <w:rPr>
                <w:spacing w:val="-15"/>
                <w:sz w:val="20"/>
              </w:rPr>
              <w:t xml:space="preserve"> </w:t>
            </w:r>
            <w:r>
              <w:rPr>
                <w:sz w:val="20"/>
              </w:rPr>
              <w:t>taken.</w:t>
            </w:r>
            <w:r>
              <w:rPr>
                <w:spacing w:val="-11"/>
                <w:sz w:val="20"/>
              </w:rPr>
              <w:t xml:space="preserve"> </w:t>
            </w:r>
            <w:r>
              <w:rPr>
                <w:sz w:val="20"/>
              </w:rPr>
              <w:t>In</w:t>
            </w:r>
            <w:r>
              <w:rPr>
                <w:spacing w:val="-12"/>
                <w:sz w:val="20"/>
              </w:rPr>
              <w:t xml:space="preserve"> </w:t>
            </w:r>
            <w:r>
              <w:rPr>
                <w:sz w:val="20"/>
              </w:rPr>
              <w:t>addition,</w:t>
            </w:r>
            <w:r>
              <w:rPr>
                <w:spacing w:val="-11"/>
                <w:sz w:val="20"/>
              </w:rPr>
              <w:t xml:space="preserve"> </w:t>
            </w:r>
            <w:r>
              <w:rPr>
                <w:sz w:val="20"/>
              </w:rPr>
              <w:t>safe</w:t>
            </w:r>
            <w:r>
              <w:rPr>
                <w:spacing w:val="-14"/>
                <w:sz w:val="20"/>
              </w:rPr>
              <w:t xml:space="preserve"> </w:t>
            </w:r>
            <w:r>
              <w:rPr>
                <w:sz w:val="20"/>
              </w:rPr>
              <w:t>storage</w:t>
            </w:r>
            <w:r>
              <w:rPr>
                <w:spacing w:val="-14"/>
                <w:sz w:val="20"/>
              </w:rPr>
              <w:t xml:space="preserve"> </w:t>
            </w:r>
            <w:r>
              <w:rPr>
                <w:sz w:val="20"/>
              </w:rPr>
              <w:t>prior</w:t>
            </w:r>
            <w:r>
              <w:rPr>
                <w:spacing w:val="-12"/>
                <w:sz w:val="20"/>
              </w:rPr>
              <w:t xml:space="preserve"> </w:t>
            </w:r>
            <w:r>
              <w:rPr>
                <w:sz w:val="20"/>
              </w:rPr>
              <w:t>to</w:t>
            </w:r>
            <w:r>
              <w:rPr>
                <w:spacing w:val="-14"/>
                <w:sz w:val="20"/>
              </w:rPr>
              <w:t xml:space="preserve"> </w:t>
            </w:r>
            <w:r>
              <w:rPr>
                <w:sz w:val="20"/>
              </w:rPr>
              <w:t>disposal</w:t>
            </w:r>
            <w:r>
              <w:rPr>
                <w:spacing w:val="-11"/>
                <w:sz w:val="20"/>
              </w:rPr>
              <w:t xml:space="preserve"> </w:t>
            </w:r>
            <w:r>
              <w:rPr>
                <w:sz w:val="20"/>
              </w:rPr>
              <w:t>is</w:t>
            </w:r>
            <w:r>
              <w:rPr>
                <w:spacing w:val="-11"/>
                <w:sz w:val="20"/>
              </w:rPr>
              <w:t xml:space="preserve"> </w:t>
            </w:r>
            <w:r>
              <w:rPr>
                <w:sz w:val="20"/>
              </w:rPr>
              <w:t>ensured and</w:t>
            </w:r>
            <w:r>
              <w:rPr>
                <w:spacing w:val="-16"/>
                <w:sz w:val="20"/>
              </w:rPr>
              <w:t xml:space="preserve"> </w:t>
            </w:r>
            <w:r>
              <w:rPr>
                <w:sz w:val="20"/>
              </w:rPr>
              <w:t>the</w:t>
            </w:r>
            <w:r>
              <w:rPr>
                <w:spacing w:val="-16"/>
                <w:sz w:val="20"/>
              </w:rPr>
              <w:t xml:space="preserve"> </w:t>
            </w:r>
            <w:r>
              <w:rPr>
                <w:sz w:val="20"/>
              </w:rPr>
              <w:t>establishment</w:t>
            </w:r>
            <w:r>
              <w:rPr>
                <w:spacing w:val="-14"/>
                <w:sz w:val="20"/>
              </w:rPr>
              <w:t xml:space="preserve"> </w:t>
            </w:r>
            <w:r>
              <w:rPr>
                <w:sz w:val="20"/>
              </w:rPr>
              <w:t>actively</w:t>
            </w:r>
            <w:r>
              <w:rPr>
                <w:spacing w:val="-16"/>
                <w:sz w:val="20"/>
              </w:rPr>
              <w:t xml:space="preserve"> </w:t>
            </w:r>
            <w:r>
              <w:rPr>
                <w:sz w:val="20"/>
              </w:rPr>
              <w:t>remains</w:t>
            </w:r>
            <w:r>
              <w:rPr>
                <w:spacing w:val="-12"/>
                <w:sz w:val="20"/>
              </w:rPr>
              <w:t xml:space="preserve"> </w:t>
            </w:r>
            <w:r>
              <w:rPr>
                <w:sz w:val="20"/>
              </w:rPr>
              <w:t>informed</w:t>
            </w:r>
            <w:r>
              <w:rPr>
                <w:spacing w:val="-16"/>
                <w:sz w:val="20"/>
              </w:rPr>
              <w:t xml:space="preserve"> </w:t>
            </w:r>
            <w:r>
              <w:rPr>
                <w:sz w:val="20"/>
              </w:rPr>
              <w:t>about</w:t>
            </w:r>
            <w:r>
              <w:rPr>
                <w:spacing w:val="-13"/>
                <w:sz w:val="20"/>
              </w:rPr>
              <w:t xml:space="preserve"> </w:t>
            </w:r>
            <w:r>
              <w:rPr>
                <w:sz w:val="20"/>
              </w:rPr>
              <w:t>new</w:t>
            </w:r>
            <w:r>
              <w:rPr>
                <w:spacing w:val="-14"/>
                <w:sz w:val="20"/>
              </w:rPr>
              <w:t xml:space="preserve"> </w:t>
            </w:r>
            <w:r>
              <w:rPr>
                <w:sz w:val="20"/>
              </w:rPr>
              <w:t>developments</w:t>
            </w:r>
            <w:r>
              <w:rPr>
                <w:spacing w:val="-14"/>
                <w:sz w:val="20"/>
              </w:rPr>
              <w:t xml:space="preserve"> </w:t>
            </w:r>
            <w:r>
              <w:rPr>
                <w:sz w:val="20"/>
              </w:rPr>
              <w:t>on</w:t>
            </w:r>
            <w:r>
              <w:rPr>
                <w:spacing w:val="-16"/>
                <w:sz w:val="20"/>
              </w:rPr>
              <w:t xml:space="preserve"> </w:t>
            </w:r>
            <w:r>
              <w:rPr>
                <w:sz w:val="20"/>
              </w:rPr>
              <w:t>the</w:t>
            </w:r>
            <w:r>
              <w:rPr>
                <w:spacing w:val="-12"/>
                <w:sz w:val="20"/>
              </w:rPr>
              <w:t xml:space="preserve"> </w:t>
            </w:r>
            <w:r>
              <w:rPr>
                <w:sz w:val="20"/>
              </w:rPr>
              <w:t>market.</w:t>
            </w:r>
            <w:r>
              <w:rPr>
                <w:spacing w:val="-16"/>
                <w:sz w:val="20"/>
              </w:rPr>
              <w:t xml:space="preserve"> </w:t>
            </w:r>
            <w:r>
              <w:rPr>
                <w:sz w:val="20"/>
              </w:rPr>
              <w:t>It</w:t>
            </w:r>
            <w:r>
              <w:rPr>
                <w:spacing w:val="-14"/>
                <w:sz w:val="20"/>
              </w:rPr>
              <w:t xml:space="preserve"> </w:t>
            </w:r>
            <w:r>
              <w:rPr>
                <w:sz w:val="20"/>
              </w:rPr>
              <w:t>is</w:t>
            </w:r>
            <w:r>
              <w:rPr>
                <w:spacing w:val="-16"/>
                <w:sz w:val="20"/>
              </w:rPr>
              <w:t xml:space="preserve"> </w:t>
            </w:r>
            <w:r>
              <w:rPr>
                <w:sz w:val="20"/>
              </w:rPr>
              <w:t>possible</w:t>
            </w:r>
            <w:r>
              <w:rPr>
                <w:spacing w:val="-16"/>
                <w:sz w:val="20"/>
              </w:rPr>
              <w:t xml:space="preserve"> </w:t>
            </w:r>
            <w:r>
              <w:rPr>
                <w:sz w:val="20"/>
              </w:rPr>
              <w:t>for</w:t>
            </w:r>
            <w:r>
              <w:rPr>
                <w:spacing w:val="-15"/>
                <w:sz w:val="20"/>
              </w:rPr>
              <w:t xml:space="preserve"> </w:t>
            </w:r>
            <w:r>
              <w:rPr>
                <w:sz w:val="20"/>
              </w:rPr>
              <w:t>the</w:t>
            </w:r>
            <w:r>
              <w:rPr>
                <w:spacing w:val="-14"/>
                <w:sz w:val="20"/>
              </w:rPr>
              <w:t xml:space="preserve"> </w:t>
            </w:r>
            <w:r>
              <w:rPr>
                <w:sz w:val="20"/>
              </w:rPr>
              <w:t>establishment to</w:t>
            </w:r>
            <w:r>
              <w:rPr>
                <w:spacing w:val="-10"/>
                <w:sz w:val="20"/>
              </w:rPr>
              <w:t xml:space="preserve"> </w:t>
            </w:r>
            <w:r>
              <w:rPr>
                <w:sz w:val="20"/>
              </w:rPr>
              <w:t>cooperate</w:t>
            </w:r>
            <w:r>
              <w:rPr>
                <w:spacing w:val="-6"/>
                <w:sz w:val="20"/>
              </w:rPr>
              <w:t xml:space="preserve"> </w:t>
            </w:r>
            <w:r>
              <w:rPr>
                <w:sz w:val="20"/>
              </w:rPr>
              <w:t>with</w:t>
            </w:r>
            <w:r>
              <w:rPr>
                <w:spacing w:val="-7"/>
                <w:sz w:val="20"/>
              </w:rPr>
              <w:t xml:space="preserve"> </w:t>
            </w:r>
            <w:r>
              <w:rPr>
                <w:sz w:val="20"/>
              </w:rPr>
              <w:t>other</w:t>
            </w:r>
            <w:r>
              <w:rPr>
                <w:spacing w:val="-11"/>
                <w:sz w:val="20"/>
              </w:rPr>
              <w:t xml:space="preserve"> </w:t>
            </w:r>
            <w:r>
              <w:rPr>
                <w:sz w:val="20"/>
              </w:rPr>
              <w:t>establishments</w:t>
            </w:r>
            <w:r>
              <w:rPr>
                <w:spacing w:val="-4"/>
                <w:sz w:val="20"/>
              </w:rPr>
              <w:t xml:space="preserve"> </w:t>
            </w:r>
            <w:r>
              <w:rPr>
                <w:sz w:val="20"/>
              </w:rPr>
              <w:t>for</w:t>
            </w:r>
            <w:r>
              <w:rPr>
                <w:spacing w:val="-10"/>
                <w:sz w:val="20"/>
              </w:rPr>
              <w:t xml:space="preserve"> </w:t>
            </w:r>
            <w:r>
              <w:rPr>
                <w:sz w:val="20"/>
              </w:rPr>
              <w:t>joint</w:t>
            </w:r>
            <w:r>
              <w:rPr>
                <w:spacing w:val="-9"/>
                <w:sz w:val="20"/>
              </w:rPr>
              <w:t xml:space="preserve"> </w:t>
            </w:r>
            <w:r>
              <w:rPr>
                <w:sz w:val="20"/>
              </w:rPr>
              <w:t>transportation</w:t>
            </w:r>
            <w:r>
              <w:rPr>
                <w:spacing w:val="-11"/>
                <w:sz w:val="20"/>
              </w:rPr>
              <w:t xml:space="preserve"> </w:t>
            </w:r>
            <w:r>
              <w:rPr>
                <w:sz w:val="20"/>
              </w:rPr>
              <w:t>of</w:t>
            </w:r>
            <w:r>
              <w:rPr>
                <w:spacing w:val="-7"/>
                <w:sz w:val="20"/>
              </w:rPr>
              <w:t xml:space="preserve"> </w:t>
            </w:r>
            <w:r>
              <w:rPr>
                <w:sz w:val="20"/>
              </w:rPr>
              <w:t>separated</w:t>
            </w:r>
            <w:r>
              <w:rPr>
                <w:spacing w:val="-9"/>
                <w:sz w:val="20"/>
              </w:rPr>
              <w:t xml:space="preserve"> </w:t>
            </w:r>
            <w:r>
              <w:rPr>
                <w:sz w:val="20"/>
              </w:rPr>
              <w:t>hazardous</w:t>
            </w:r>
            <w:r>
              <w:rPr>
                <w:spacing w:val="-10"/>
                <w:sz w:val="20"/>
              </w:rPr>
              <w:t xml:space="preserve"> </w:t>
            </w:r>
            <w:r>
              <w:rPr>
                <w:sz w:val="20"/>
              </w:rPr>
              <w:t>waste</w:t>
            </w:r>
            <w:r>
              <w:rPr>
                <w:spacing w:val="-10"/>
                <w:sz w:val="20"/>
              </w:rPr>
              <w:t xml:space="preserve"> </w:t>
            </w:r>
            <w:r>
              <w:rPr>
                <w:sz w:val="20"/>
              </w:rPr>
              <w:t>if</w:t>
            </w:r>
            <w:r>
              <w:rPr>
                <w:spacing w:val="-7"/>
                <w:sz w:val="20"/>
              </w:rPr>
              <w:t xml:space="preserve"> </w:t>
            </w:r>
            <w:r>
              <w:rPr>
                <w:sz w:val="20"/>
              </w:rPr>
              <w:t>it</w:t>
            </w:r>
            <w:r>
              <w:rPr>
                <w:spacing w:val="-9"/>
                <w:sz w:val="20"/>
              </w:rPr>
              <w:t xml:space="preserve"> </w:t>
            </w:r>
            <w:r>
              <w:rPr>
                <w:sz w:val="20"/>
              </w:rPr>
              <w:t>is</w:t>
            </w:r>
            <w:r>
              <w:rPr>
                <w:spacing w:val="-10"/>
                <w:sz w:val="20"/>
              </w:rPr>
              <w:t xml:space="preserve"> </w:t>
            </w:r>
            <w:r>
              <w:rPr>
                <w:sz w:val="20"/>
              </w:rPr>
              <w:t>done</w:t>
            </w:r>
            <w:r>
              <w:rPr>
                <w:spacing w:val="-10"/>
                <w:sz w:val="20"/>
              </w:rPr>
              <w:t xml:space="preserve"> </w:t>
            </w:r>
            <w:r>
              <w:rPr>
                <w:sz w:val="20"/>
              </w:rPr>
              <w:t>safely</w:t>
            </w:r>
            <w:r>
              <w:rPr>
                <w:spacing w:val="-9"/>
                <w:sz w:val="20"/>
              </w:rPr>
              <w:t xml:space="preserve"> </w:t>
            </w:r>
            <w:r>
              <w:rPr>
                <w:sz w:val="20"/>
              </w:rPr>
              <w:t>and</w:t>
            </w:r>
            <w:r>
              <w:rPr>
                <w:spacing w:val="-9"/>
                <w:sz w:val="20"/>
              </w:rPr>
              <w:t xml:space="preserve"> </w:t>
            </w:r>
            <w:r>
              <w:rPr>
                <w:sz w:val="20"/>
              </w:rPr>
              <w:t>without compromising the subsequent treatment of such waste.</w:t>
            </w:r>
          </w:p>
          <w:p w14:paraId="35EB2B58" w14:textId="77777777" w:rsidR="003754EE" w:rsidRDefault="00486D74">
            <w:pPr>
              <w:pStyle w:val="TableParagraph"/>
              <w:spacing w:before="232"/>
              <w:ind w:right="99"/>
              <w:jc w:val="both"/>
              <w:rPr>
                <w:sz w:val="20"/>
              </w:rPr>
            </w:pPr>
            <w:r>
              <w:rPr>
                <w:spacing w:val="-2"/>
                <w:sz w:val="20"/>
              </w:rPr>
              <w:t>It</w:t>
            </w:r>
            <w:r>
              <w:rPr>
                <w:spacing w:val="-12"/>
                <w:sz w:val="20"/>
              </w:rPr>
              <w:t xml:space="preserve"> </w:t>
            </w:r>
            <w:r>
              <w:rPr>
                <w:spacing w:val="-2"/>
                <w:sz w:val="20"/>
              </w:rPr>
              <w:t>is</w:t>
            </w:r>
            <w:r>
              <w:rPr>
                <w:spacing w:val="-9"/>
                <w:sz w:val="20"/>
              </w:rPr>
              <w:t xml:space="preserve"> </w:t>
            </w:r>
            <w:r>
              <w:rPr>
                <w:spacing w:val="-2"/>
                <w:sz w:val="20"/>
              </w:rPr>
              <w:t>highly</w:t>
            </w:r>
            <w:r>
              <w:rPr>
                <w:spacing w:val="-8"/>
                <w:sz w:val="20"/>
              </w:rPr>
              <w:t xml:space="preserve"> </w:t>
            </w:r>
            <w:r>
              <w:rPr>
                <w:spacing w:val="-2"/>
                <w:sz w:val="20"/>
              </w:rPr>
              <w:t>recommended</w:t>
            </w:r>
            <w:r>
              <w:rPr>
                <w:spacing w:val="-11"/>
                <w:sz w:val="20"/>
              </w:rPr>
              <w:t xml:space="preserve"> </w:t>
            </w:r>
            <w:r>
              <w:rPr>
                <w:spacing w:val="-2"/>
                <w:sz w:val="20"/>
              </w:rPr>
              <w:t>to</w:t>
            </w:r>
            <w:r>
              <w:rPr>
                <w:spacing w:val="-6"/>
                <w:sz w:val="20"/>
              </w:rPr>
              <w:t xml:space="preserve"> </w:t>
            </w:r>
            <w:r>
              <w:rPr>
                <w:spacing w:val="-2"/>
                <w:sz w:val="20"/>
              </w:rPr>
              <w:t>explore</w:t>
            </w:r>
            <w:r>
              <w:rPr>
                <w:spacing w:val="-8"/>
                <w:sz w:val="20"/>
              </w:rPr>
              <w:t xml:space="preserve"> </w:t>
            </w:r>
            <w:r>
              <w:rPr>
                <w:spacing w:val="-2"/>
                <w:sz w:val="20"/>
              </w:rPr>
              <w:t>alternative,</w:t>
            </w:r>
            <w:r>
              <w:rPr>
                <w:spacing w:val="-9"/>
                <w:sz w:val="20"/>
              </w:rPr>
              <w:t xml:space="preserve"> </w:t>
            </w:r>
            <w:r>
              <w:rPr>
                <w:spacing w:val="-2"/>
                <w:sz w:val="20"/>
              </w:rPr>
              <w:t>more</w:t>
            </w:r>
            <w:r>
              <w:rPr>
                <w:spacing w:val="-9"/>
                <w:sz w:val="20"/>
              </w:rPr>
              <w:t xml:space="preserve"> </w:t>
            </w:r>
            <w:r>
              <w:rPr>
                <w:spacing w:val="-2"/>
                <w:sz w:val="20"/>
              </w:rPr>
              <w:t>sustainable</w:t>
            </w:r>
            <w:r>
              <w:rPr>
                <w:spacing w:val="-12"/>
                <w:sz w:val="20"/>
              </w:rPr>
              <w:t xml:space="preserve"> </w:t>
            </w:r>
            <w:r>
              <w:rPr>
                <w:spacing w:val="-2"/>
                <w:sz w:val="20"/>
              </w:rPr>
              <w:t>solutions</w:t>
            </w:r>
            <w:r>
              <w:rPr>
                <w:spacing w:val="-9"/>
                <w:sz w:val="20"/>
              </w:rPr>
              <w:t xml:space="preserve"> </w:t>
            </w:r>
            <w:r>
              <w:rPr>
                <w:spacing w:val="-2"/>
                <w:sz w:val="20"/>
              </w:rPr>
              <w:t>to</w:t>
            </w:r>
            <w:r>
              <w:rPr>
                <w:spacing w:val="-9"/>
                <w:sz w:val="20"/>
              </w:rPr>
              <w:t xml:space="preserve"> </w:t>
            </w:r>
            <w:r>
              <w:rPr>
                <w:spacing w:val="-2"/>
                <w:sz w:val="20"/>
              </w:rPr>
              <w:t>hazardous</w:t>
            </w:r>
            <w:r>
              <w:rPr>
                <w:spacing w:val="-12"/>
                <w:sz w:val="20"/>
              </w:rPr>
              <w:t xml:space="preserve"> </w:t>
            </w:r>
            <w:r>
              <w:rPr>
                <w:spacing w:val="-2"/>
                <w:sz w:val="20"/>
              </w:rPr>
              <w:t>products</w:t>
            </w:r>
            <w:r>
              <w:rPr>
                <w:spacing w:val="-12"/>
                <w:sz w:val="20"/>
              </w:rPr>
              <w:t xml:space="preserve"> </w:t>
            </w:r>
            <w:r>
              <w:rPr>
                <w:spacing w:val="-2"/>
                <w:sz w:val="20"/>
              </w:rPr>
              <w:t>(e.g.</w:t>
            </w:r>
            <w:r>
              <w:rPr>
                <w:spacing w:val="-7"/>
                <w:sz w:val="20"/>
              </w:rPr>
              <w:t xml:space="preserve"> </w:t>
            </w:r>
            <w:r>
              <w:rPr>
                <w:spacing w:val="-2"/>
                <w:sz w:val="20"/>
              </w:rPr>
              <w:t>eco-labelled</w:t>
            </w:r>
            <w:r>
              <w:rPr>
                <w:spacing w:val="-11"/>
                <w:sz w:val="20"/>
              </w:rPr>
              <w:t xml:space="preserve"> </w:t>
            </w:r>
            <w:r>
              <w:rPr>
                <w:spacing w:val="-2"/>
                <w:sz w:val="20"/>
              </w:rPr>
              <w:t xml:space="preserve">batteries, </w:t>
            </w:r>
            <w:r>
              <w:rPr>
                <w:sz w:val="20"/>
              </w:rPr>
              <w:t>liquid</w:t>
            </w:r>
            <w:r>
              <w:rPr>
                <w:spacing w:val="-15"/>
                <w:sz w:val="20"/>
              </w:rPr>
              <w:t xml:space="preserve"> </w:t>
            </w:r>
            <w:r>
              <w:rPr>
                <w:sz w:val="20"/>
              </w:rPr>
              <w:t>chemicals,</w:t>
            </w:r>
            <w:r>
              <w:rPr>
                <w:spacing w:val="-16"/>
                <w:sz w:val="20"/>
              </w:rPr>
              <w:t xml:space="preserve"> </w:t>
            </w:r>
            <w:r>
              <w:rPr>
                <w:sz w:val="20"/>
              </w:rPr>
              <w:t>toners</w:t>
            </w:r>
            <w:r>
              <w:rPr>
                <w:spacing w:val="-13"/>
                <w:sz w:val="20"/>
              </w:rPr>
              <w:t xml:space="preserve"> </w:t>
            </w:r>
            <w:r>
              <w:rPr>
                <w:sz w:val="20"/>
              </w:rPr>
              <w:t>and</w:t>
            </w:r>
            <w:r>
              <w:rPr>
                <w:spacing w:val="-15"/>
                <w:sz w:val="20"/>
              </w:rPr>
              <w:t xml:space="preserve"> </w:t>
            </w:r>
            <w:r>
              <w:rPr>
                <w:sz w:val="20"/>
              </w:rPr>
              <w:t>inks).</w:t>
            </w:r>
            <w:r>
              <w:rPr>
                <w:spacing w:val="-16"/>
                <w:sz w:val="20"/>
              </w:rPr>
              <w:t xml:space="preserve"> </w:t>
            </w:r>
            <w:r>
              <w:rPr>
                <w:sz w:val="20"/>
              </w:rPr>
              <w:t>Establishments</w:t>
            </w:r>
            <w:r>
              <w:rPr>
                <w:spacing w:val="-12"/>
                <w:sz w:val="20"/>
              </w:rPr>
              <w:t xml:space="preserve"> </w:t>
            </w:r>
            <w:r>
              <w:rPr>
                <w:sz w:val="20"/>
              </w:rPr>
              <w:t>are</w:t>
            </w:r>
            <w:r>
              <w:rPr>
                <w:spacing w:val="-16"/>
                <w:sz w:val="20"/>
              </w:rPr>
              <w:t xml:space="preserve"> </w:t>
            </w:r>
            <w:r>
              <w:rPr>
                <w:sz w:val="20"/>
              </w:rPr>
              <w:t>furthermore</w:t>
            </w:r>
            <w:r>
              <w:rPr>
                <w:spacing w:val="-12"/>
                <w:sz w:val="20"/>
              </w:rPr>
              <w:t xml:space="preserve"> </w:t>
            </w:r>
            <w:r>
              <w:rPr>
                <w:sz w:val="20"/>
              </w:rPr>
              <w:t>encouraged</w:t>
            </w:r>
            <w:r>
              <w:rPr>
                <w:spacing w:val="-15"/>
                <w:sz w:val="20"/>
              </w:rPr>
              <w:t xml:space="preserve"> </w:t>
            </w:r>
            <w:r>
              <w:rPr>
                <w:sz w:val="20"/>
              </w:rPr>
              <w:t>to</w:t>
            </w:r>
            <w:r>
              <w:rPr>
                <w:spacing w:val="-14"/>
                <w:sz w:val="20"/>
              </w:rPr>
              <w:t xml:space="preserve"> </w:t>
            </w:r>
            <w:r>
              <w:rPr>
                <w:sz w:val="20"/>
              </w:rPr>
              <w:t>regularly</w:t>
            </w:r>
            <w:r>
              <w:rPr>
                <w:spacing w:val="-15"/>
                <w:sz w:val="20"/>
              </w:rPr>
              <w:t xml:space="preserve"> </w:t>
            </w:r>
            <w:r>
              <w:rPr>
                <w:sz w:val="20"/>
              </w:rPr>
              <w:t>evaluate</w:t>
            </w:r>
            <w:r>
              <w:rPr>
                <w:spacing w:val="-13"/>
                <w:sz w:val="20"/>
              </w:rPr>
              <w:t xml:space="preserve"> </w:t>
            </w:r>
            <w:r>
              <w:rPr>
                <w:sz w:val="20"/>
              </w:rPr>
              <w:t>the</w:t>
            </w:r>
            <w:r>
              <w:rPr>
                <w:spacing w:val="-13"/>
                <w:sz w:val="20"/>
              </w:rPr>
              <w:t xml:space="preserve"> </w:t>
            </w:r>
            <w:r>
              <w:rPr>
                <w:sz w:val="20"/>
              </w:rPr>
              <w:t>types</w:t>
            </w:r>
            <w:r>
              <w:rPr>
                <w:spacing w:val="-16"/>
                <w:sz w:val="20"/>
              </w:rPr>
              <w:t xml:space="preserve"> </w:t>
            </w:r>
            <w:r>
              <w:rPr>
                <w:sz w:val="20"/>
              </w:rPr>
              <w:t>and</w:t>
            </w:r>
            <w:r>
              <w:rPr>
                <w:spacing w:val="-14"/>
                <w:sz w:val="20"/>
              </w:rPr>
              <w:t xml:space="preserve"> </w:t>
            </w:r>
            <w:r>
              <w:rPr>
                <w:sz w:val="20"/>
              </w:rPr>
              <w:t xml:space="preserve">quantities of hazardous chemicals used and waste generated </w:t>
            </w:r>
            <w:proofErr w:type="gramStart"/>
            <w:r>
              <w:rPr>
                <w:sz w:val="20"/>
              </w:rPr>
              <w:t>in order to</w:t>
            </w:r>
            <w:proofErr w:type="gramEnd"/>
            <w:r>
              <w:rPr>
                <w:sz w:val="20"/>
              </w:rPr>
              <w:t xml:space="preserve"> identify opportunities for avoidance, substitution with less harmful alternatives, or reduction in disposal frequency through more efficient use.</w:t>
            </w:r>
          </w:p>
          <w:p w14:paraId="19EA993A" w14:textId="77777777" w:rsidR="003754EE" w:rsidRDefault="00486D74">
            <w:pPr>
              <w:pStyle w:val="TableParagraph"/>
              <w:spacing w:before="235" w:line="241" w:lineRule="exact"/>
              <w:jc w:val="both"/>
              <w:rPr>
                <w:b/>
                <w:sz w:val="20"/>
              </w:rPr>
            </w:pPr>
            <w:r>
              <w:rPr>
                <w:b/>
                <w:w w:val="90"/>
                <w:sz w:val="20"/>
              </w:rPr>
              <w:t>Audit</w:t>
            </w:r>
            <w:r>
              <w:rPr>
                <w:b/>
                <w:spacing w:val="-4"/>
                <w:sz w:val="20"/>
              </w:rPr>
              <w:t xml:space="preserve"> </w:t>
            </w:r>
            <w:r>
              <w:rPr>
                <w:b/>
                <w:spacing w:val="-2"/>
                <w:sz w:val="20"/>
              </w:rPr>
              <w:t>evidence</w:t>
            </w:r>
          </w:p>
          <w:p w14:paraId="5804F9C5" w14:textId="77777777" w:rsidR="003754EE" w:rsidRDefault="00486D74">
            <w:pPr>
              <w:pStyle w:val="TableParagraph"/>
              <w:ind w:right="99"/>
              <w:jc w:val="both"/>
              <w:rPr>
                <w:sz w:val="20"/>
              </w:rPr>
            </w:pPr>
            <w:r>
              <w:rPr>
                <w:sz w:val="20"/>
              </w:rPr>
              <w:t>The establishment presents a list of hazardous waste that it typically generates. In addition, 1 of the following types of evidence showing how hazardous waste is transported to an approved reception facility is provided:</w:t>
            </w:r>
          </w:p>
          <w:p w14:paraId="51EEE124" w14:textId="77777777" w:rsidR="003754EE" w:rsidRDefault="00486D74">
            <w:pPr>
              <w:pStyle w:val="TableParagraph"/>
              <w:numPr>
                <w:ilvl w:val="0"/>
                <w:numId w:val="64"/>
              </w:numPr>
              <w:tabs>
                <w:tab w:val="left" w:pos="824"/>
                <w:tab w:val="left" w:pos="826"/>
              </w:tabs>
              <w:spacing w:line="237" w:lineRule="auto"/>
              <w:ind w:right="113"/>
              <w:jc w:val="both"/>
              <w:rPr>
                <w:sz w:val="20"/>
              </w:rPr>
            </w:pPr>
            <w:r>
              <w:rPr>
                <w:sz w:val="20"/>
              </w:rPr>
              <w:t>If</w:t>
            </w:r>
            <w:r>
              <w:rPr>
                <w:spacing w:val="-2"/>
                <w:sz w:val="20"/>
              </w:rPr>
              <w:t xml:space="preserve"> </w:t>
            </w:r>
            <w:r>
              <w:rPr>
                <w:sz w:val="20"/>
              </w:rPr>
              <w:t>the hazardous waste is</w:t>
            </w:r>
            <w:r>
              <w:rPr>
                <w:spacing w:val="-2"/>
                <w:sz w:val="20"/>
              </w:rPr>
              <w:t xml:space="preserve"> </w:t>
            </w:r>
            <w:r>
              <w:rPr>
                <w:sz w:val="20"/>
              </w:rPr>
              <w:t>transported</w:t>
            </w:r>
            <w:r>
              <w:rPr>
                <w:spacing w:val="-1"/>
                <w:sz w:val="20"/>
              </w:rPr>
              <w:t xml:space="preserve"> </w:t>
            </w:r>
            <w:r>
              <w:rPr>
                <w:sz w:val="20"/>
              </w:rPr>
              <w:t>by public</w:t>
            </w:r>
            <w:r>
              <w:rPr>
                <w:spacing w:val="-1"/>
                <w:sz w:val="20"/>
              </w:rPr>
              <w:t xml:space="preserve"> </w:t>
            </w:r>
            <w:r>
              <w:rPr>
                <w:sz w:val="20"/>
              </w:rPr>
              <w:t>authorities</w:t>
            </w:r>
            <w:r>
              <w:rPr>
                <w:spacing w:val="-2"/>
                <w:sz w:val="20"/>
              </w:rPr>
              <w:t xml:space="preserve"> </w:t>
            </w:r>
            <w:r>
              <w:rPr>
                <w:sz w:val="20"/>
              </w:rPr>
              <w:t>or</w:t>
            </w:r>
            <w:r>
              <w:rPr>
                <w:spacing w:val="-1"/>
                <w:sz w:val="20"/>
              </w:rPr>
              <w:t xml:space="preserve"> </w:t>
            </w:r>
            <w:r>
              <w:rPr>
                <w:sz w:val="20"/>
              </w:rPr>
              <w:t>licensed</w:t>
            </w:r>
            <w:r>
              <w:rPr>
                <w:spacing w:val="-1"/>
                <w:sz w:val="20"/>
              </w:rPr>
              <w:t xml:space="preserve"> </w:t>
            </w:r>
            <w:r>
              <w:rPr>
                <w:sz w:val="20"/>
              </w:rPr>
              <w:t xml:space="preserve">private companies </w:t>
            </w:r>
            <w:proofErr w:type="gramStart"/>
            <w:r>
              <w:rPr>
                <w:sz w:val="20"/>
              </w:rPr>
              <w:t>approved</w:t>
            </w:r>
            <w:proofErr w:type="gramEnd"/>
            <w:r>
              <w:rPr>
                <w:spacing w:val="-1"/>
                <w:sz w:val="20"/>
              </w:rPr>
              <w:t xml:space="preserve"> </w:t>
            </w:r>
            <w:r>
              <w:rPr>
                <w:sz w:val="20"/>
              </w:rPr>
              <w:t xml:space="preserve">to handle such waste: contracts or confirmations from licensed </w:t>
            </w:r>
            <w:proofErr w:type="gramStart"/>
            <w:r>
              <w:rPr>
                <w:sz w:val="20"/>
              </w:rPr>
              <w:t>collectors;</w:t>
            </w:r>
            <w:proofErr w:type="gramEnd"/>
          </w:p>
          <w:p w14:paraId="54401577" w14:textId="77777777" w:rsidR="003754EE" w:rsidRDefault="00486D74">
            <w:pPr>
              <w:pStyle w:val="TableParagraph"/>
              <w:numPr>
                <w:ilvl w:val="0"/>
                <w:numId w:val="64"/>
              </w:numPr>
              <w:tabs>
                <w:tab w:val="left" w:pos="826"/>
              </w:tabs>
              <w:ind w:right="99"/>
              <w:jc w:val="both"/>
              <w:rPr>
                <w:sz w:val="20"/>
              </w:rPr>
            </w:pPr>
            <w:r>
              <w:rPr>
                <w:sz w:val="20"/>
              </w:rPr>
              <w:t>In countries where the treatment of hazardous chemicals is not regulated by national environmental legislation: a Standard Operating Procedure (SOP</w:t>
            </w:r>
            <w:hyperlink w:anchor="_bookmark121" w:history="1">
              <w:r w:rsidR="003754EE">
                <w:rPr>
                  <w:sz w:val="20"/>
                </w:rPr>
                <w:t>)</w:t>
              </w:r>
              <w:r w:rsidR="003754EE">
                <w:rPr>
                  <w:position w:val="7"/>
                  <w:sz w:val="13"/>
                </w:rPr>
                <w:t>102</w:t>
              </w:r>
            </w:hyperlink>
            <w:r>
              <w:rPr>
                <w:spacing w:val="40"/>
                <w:position w:val="7"/>
                <w:sz w:val="13"/>
              </w:rPr>
              <w:t xml:space="preserve"> </w:t>
            </w:r>
            <w:r>
              <w:rPr>
                <w:sz w:val="20"/>
              </w:rPr>
              <w:t xml:space="preserve">showing that the transportation of </w:t>
            </w:r>
            <w:proofErr w:type="gramStart"/>
            <w:r>
              <w:rPr>
                <w:sz w:val="20"/>
              </w:rPr>
              <w:t>the hazardous</w:t>
            </w:r>
            <w:proofErr w:type="gramEnd"/>
            <w:r>
              <w:rPr>
                <w:sz w:val="20"/>
              </w:rPr>
              <w:t xml:space="preserve"> waste to the nearest approved reception facility is done safely. The establishment furthermore provides the treatment method, and environmental protection measures in place at the final treatment facility; or</w:t>
            </w:r>
          </w:p>
          <w:p w14:paraId="39846BF2" w14:textId="77777777" w:rsidR="003754EE" w:rsidRDefault="00486D74">
            <w:pPr>
              <w:pStyle w:val="TableParagraph"/>
              <w:numPr>
                <w:ilvl w:val="0"/>
                <w:numId w:val="64"/>
              </w:numPr>
              <w:tabs>
                <w:tab w:val="left" w:pos="824"/>
                <w:tab w:val="left" w:pos="826"/>
              </w:tabs>
              <w:spacing w:line="237" w:lineRule="auto"/>
              <w:ind w:right="99"/>
              <w:jc w:val="both"/>
              <w:rPr>
                <w:sz w:val="20"/>
              </w:rPr>
            </w:pPr>
            <w:r>
              <w:rPr>
                <w:sz w:val="20"/>
              </w:rPr>
              <w:t>If</w:t>
            </w:r>
            <w:r>
              <w:rPr>
                <w:spacing w:val="-16"/>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is</w:t>
            </w:r>
            <w:r>
              <w:rPr>
                <w:spacing w:val="-16"/>
                <w:sz w:val="20"/>
              </w:rPr>
              <w:t xml:space="preserve"> </w:t>
            </w:r>
            <w:r>
              <w:rPr>
                <w:sz w:val="20"/>
              </w:rPr>
              <w:t>responsible</w:t>
            </w:r>
            <w:r>
              <w:rPr>
                <w:spacing w:val="-16"/>
                <w:sz w:val="20"/>
              </w:rPr>
              <w:t xml:space="preserve"> </w:t>
            </w:r>
            <w:r>
              <w:rPr>
                <w:sz w:val="20"/>
              </w:rPr>
              <w:t>for</w:t>
            </w:r>
            <w:r>
              <w:rPr>
                <w:spacing w:val="-15"/>
                <w:sz w:val="20"/>
              </w:rPr>
              <w:t xml:space="preserve"> </w:t>
            </w:r>
            <w:r>
              <w:rPr>
                <w:sz w:val="20"/>
              </w:rPr>
              <w:t>transporting</w:t>
            </w:r>
            <w:r>
              <w:rPr>
                <w:spacing w:val="-16"/>
                <w:sz w:val="20"/>
              </w:rPr>
              <w:t xml:space="preserve"> </w:t>
            </w:r>
            <w:r>
              <w:rPr>
                <w:sz w:val="20"/>
              </w:rPr>
              <w:t>its</w:t>
            </w:r>
            <w:r>
              <w:rPr>
                <w:spacing w:val="-15"/>
                <w:sz w:val="20"/>
              </w:rPr>
              <w:t xml:space="preserve"> </w:t>
            </w:r>
            <w:r>
              <w:rPr>
                <w:sz w:val="20"/>
              </w:rPr>
              <w:t>own</w:t>
            </w:r>
            <w:r>
              <w:rPr>
                <w:spacing w:val="-16"/>
                <w:sz w:val="20"/>
              </w:rPr>
              <w:t xml:space="preserve"> </w:t>
            </w:r>
            <w:r>
              <w:rPr>
                <w:sz w:val="20"/>
              </w:rPr>
              <w:t>hazardous</w:t>
            </w:r>
            <w:r>
              <w:rPr>
                <w:spacing w:val="-16"/>
                <w:sz w:val="20"/>
              </w:rPr>
              <w:t xml:space="preserve"> </w:t>
            </w:r>
            <w:r>
              <w:rPr>
                <w:sz w:val="20"/>
              </w:rPr>
              <w:t>chemicals</w:t>
            </w:r>
            <w:r>
              <w:rPr>
                <w:spacing w:val="-15"/>
                <w:sz w:val="20"/>
              </w:rPr>
              <w:t xml:space="preserve"> </w:t>
            </w:r>
            <w:r>
              <w:rPr>
                <w:sz w:val="20"/>
              </w:rPr>
              <w:t>and</w:t>
            </w:r>
            <w:r>
              <w:rPr>
                <w:spacing w:val="-16"/>
                <w:sz w:val="20"/>
              </w:rPr>
              <w:t xml:space="preserve"> </w:t>
            </w:r>
            <w:r>
              <w:rPr>
                <w:sz w:val="20"/>
              </w:rPr>
              <w:t>waste</w:t>
            </w:r>
            <w:r>
              <w:rPr>
                <w:spacing w:val="-16"/>
                <w:sz w:val="20"/>
              </w:rPr>
              <w:t xml:space="preserve"> </w:t>
            </w:r>
            <w:r>
              <w:rPr>
                <w:sz w:val="20"/>
              </w:rPr>
              <w:t>(e.g.</w:t>
            </w:r>
            <w:r>
              <w:rPr>
                <w:spacing w:val="-15"/>
                <w:sz w:val="20"/>
              </w:rPr>
              <w:t xml:space="preserve"> </w:t>
            </w:r>
            <w:r>
              <w:rPr>
                <w:sz w:val="20"/>
              </w:rPr>
              <w:t>to</w:t>
            </w:r>
            <w:r>
              <w:rPr>
                <w:spacing w:val="-16"/>
                <w:sz w:val="20"/>
              </w:rPr>
              <w:t xml:space="preserve"> </w:t>
            </w:r>
            <w:r>
              <w:rPr>
                <w:sz w:val="20"/>
              </w:rPr>
              <w:t>a</w:t>
            </w:r>
            <w:r>
              <w:rPr>
                <w:spacing w:val="-15"/>
                <w:sz w:val="20"/>
              </w:rPr>
              <w:t xml:space="preserve"> </w:t>
            </w:r>
            <w:r>
              <w:rPr>
                <w:sz w:val="20"/>
              </w:rPr>
              <w:t>public</w:t>
            </w:r>
            <w:r>
              <w:rPr>
                <w:spacing w:val="-16"/>
                <w:sz w:val="20"/>
              </w:rPr>
              <w:t xml:space="preserve"> </w:t>
            </w:r>
            <w:r>
              <w:rPr>
                <w:sz w:val="20"/>
              </w:rPr>
              <w:t>collection point</w:t>
            </w:r>
            <w:r>
              <w:rPr>
                <w:spacing w:val="-7"/>
                <w:sz w:val="20"/>
              </w:rPr>
              <w:t xml:space="preserve"> </w:t>
            </w:r>
            <w:r>
              <w:rPr>
                <w:sz w:val="20"/>
              </w:rPr>
              <w:t>such</w:t>
            </w:r>
            <w:r>
              <w:rPr>
                <w:spacing w:val="-8"/>
                <w:sz w:val="20"/>
              </w:rPr>
              <w:t xml:space="preserve"> </w:t>
            </w:r>
            <w:r>
              <w:rPr>
                <w:sz w:val="20"/>
              </w:rPr>
              <w:t>as</w:t>
            </w:r>
            <w:r>
              <w:rPr>
                <w:spacing w:val="-7"/>
                <w:sz w:val="20"/>
              </w:rPr>
              <w:t xml:space="preserve"> </w:t>
            </w:r>
            <w:r>
              <w:rPr>
                <w:sz w:val="20"/>
              </w:rPr>
              <w:t>a</w:t>
            </w:r>
            <w:r>
              <w:rPr>
                <w:spacing w:val="-6"/>
                <w:sz w:val="20"/>
              </w:rPr>
              <w:t xml:space="preserve"> </w:t>
            </w:r>
            <w:r>
              <w:rPr>
                <w:sz w:val="20"/>
              </w:rPr>
              <w:t>grocery</w:t>
            </w:r>
            <w:r>
              <w:rPr>
                <w:spacing w:val="-7"/>
                <w:sz w:val="20"/>
              </w:rPr>
              <w:t xml:space="preserve"> </w:t>
            </w:r>
            <w:r>
              <w:rPr>
                <w:sz w:val="20"/>
              </w:rPr>
              <w:t>store</w:t>
            </w:r>
            <w:r>
              <w:rPr>
                <w:spacing w:val="-7"/>
                <w:sz w:val="20"/>
              </w:rPr>
              <w:t xml:space="preserve"> </w:t>
            </w:r>
            <w:r>
              <w:rPr>
                <w:sz w:val="20"/>
              </w:rPr>
              <w:t>or</w:t>
            </w:r>
            <w:r>
              <w:rPr>
                <w:spacing w:val="-8"/>
                <w:sz w:val="20"/>
              </w:rPr>
              <w:t xml:space="preserve"> </w:t>
            </w:r>
            <w:r>
              <w:rPr>
                <w:sz w:val="20"/>
              </w:rPr>
              <w:t>local</w:t>
            </w:r>
            <w:r>
              <w:rPr>
                <w:spacing w:val="-7"/>
                <w:sz w:val="20"/>
              </w:rPr>
              <w:t xml:space="preserve"> </w:t>
            </w:r>
            <w:r>
              <w:rPr>
                <w:sz w:val="20"/>
              </w:rPr>
              <w:t>depot):</w:t>
            </w:r>
            <w:r>
              <w:rPr>
                <w:spacing w:val="-7"/>
                <w:sz w:val="20"/>
              </w:rPr>
              <w:t xml:space="preserve"> </w:t>
            </w:r>
            <w:r>
              <w:rPr>
                <w:sz w:val="20"/>
              </w:rPr>
              <w:t>a</w:t>
            </w:r>
            <w:r>
              <w:rPr>
                <w:spacing w:val="-6"/>
                <w:sz w:val="20"/>
              </w:rPr>
              <w:t xml:space="preserve"> </w:t>
            </w:r>
            <w:r>
              <w:rPr>
                <w:sz w:val="20"/>
              </w:rPr>
              <w:t>document</w:t>
            </w:r>
            <w:r>
              <w:rPr>
                <w:spacing w:val="-7"/>
                <w:sz w:val="20"/>
              </w:rPr>
              <w:t xml:space="preserve"> </w:t>
            </w:r>
            <w:r>
              <w:rPr>
                <w:sz w:val="20"/>
              </w:rPr>
              <w:t>showing</w:t>
            </w:r>
            <w:r>
              <w:rPr>
                <w:spacing w:val="-6"/>
                <w:sz w:val="20"/>
              </w:rPr>
              <w:t xml:space="preserve"> </w:t>
            </w:r>
            <w:r>
              <w:rPr>
                <w:sz w:val="20"/>
              </w:rPr>
              <w:t>the</w:t>
            </w:r>
            <w:r>
              <w:rPr>
                <w:spacing w:val="-5"/>
                <w:sz w:val="20"/>
              </w:rPr>
              <w:t xml:space="preserve"> </w:t>
            </w:r>
            <w:r>
              <w:rPr>
                <w:sz w:val="20"/>
              </w:rPr>
              <w:t>address</w:t>
            </w:r>
            <w:r>
              <w:rPr>
                <w:spacing w:val="-7"/>
                <w:sz w:val="20"/>
              </w:rPr>
              <w:t xml:space="preserve"> </w:t>
            </w:r>
            <w:r>
              <w:rPr>
                <w:sz w:val="20"/>
              </w:rPr>
              <w:t>and</w:t>
            </w:r>
            <w:r>
              <w:rPr>
                <w:spacing w:val="-4"/>
                <w:sz w:val="20"/>
              </w:rPr>
              <w:t xml:space="preserve"> </w:t>
            </w:r>
            <w:r>
              <w:rPr>
                <w:sz w:val="20"/>
              </w:rPr>
              <w:t>the</w:t>
            </w:r>
            <w:r>
              <w:rPr>
                <w:spacing w:val="-7"/>
                <w:sz w:val="20"/>
              </w:rPr>
              <w:t xml:space="preserve"> </w:t>
            </w:r>
            <w:r>
              <w:rPr>
                <w:sz w:val="20"/>
              </w:rPr>
              <w:t>type</w:t>
            </w:r>
            <w:r>
              <w:rPr>
                <w:spacing w:val="-7"/>
                <w:sz w:val="20"/>
              </w:rPr>
              <w:t xml:space="preserve"> </w:t>
            </w:r>
            <w:r>
              <w:rPr>
                <w:sz w:val="20"/>
              </w:rPr>
              <w:t>of</w:t>
            </w:r>
            <w:r>
              <w:rPr>
                <w:spacing w:val="-8"/>
                <w:sz w:val="20"/>
              </w:rPr>
              <w:t xml:space="preserve"> </w:t>
            </w:r>
            <w:r>
              <w:rPr>
                <w:sz w:val="20"/>
              </w:rPr>
              <w:t>dropping</w:t>
            </w:r>
            <w:r>
              <w:rPr>
                <w:spacing w:val="-8"/>
                <w:sz w:val="20"/>
              </w:rPr>
              <w:t xml:space="preserve"> </w:t>
            </w:r>
            <w:r>
              <w:rPr>
                <w:sz w:val="20"/>
              </w:rPr>
              <w:t>point</w:t>
            </w:r>
            <w:r>
              <w:rPr>
                <w:spacing w:val="-7"/>
                <w:sz w:val="20"/>
              </w:rPr>
              <w:t xml:space="preserve"> </w:t>
            </w:r>
            <w:r>
              <w:rPr>
                <w:sz w:val="20"/>
              </w:rPr>
              <w:t xml:space="preserve">(e.g. collective collection point, recycling </w:t>
            </w:r>
            <w:proofErr w:type="spellStart"/>
            <w:r>
              <w:rPr>
                <w:sz w:val="20"/>
              </w:rPr>
              <w:t>centre</w:t>
            </w:r>
            <w:proofErr w:type="spellEnd"/>
            <w:r>
              <w:rPr>
                <w:sz w:val="20"/>
              </w:rPr>
              <w:t xml:space="preserve"> etc.) or permits for self-transport of hazardous, to demonstrate full compliance with national and local regulations governing the transport of hazardous waste.</w:t>
            </w:r>
          </w:p>
          <w:p w14:paraId="282DE41A" w14:textId="77777777" w:rsidR="003754EE" w:rsidRDefault="00486D74">
            <w:pPr>
              <w:pStyle w:val="TableParagraph"/>
              <w:spacing w:before="237"/>
              <w:ind w:right="100"/>
              <w:jc w:val="both"/>
              <w:rPr>
                <w:sz w:val="20"/>
              </w:rPr>
            </w:pPr>
            <w:r>
              <w:rPr>
                <w:sz w:val="20"/>
              </w:rPr>
              <w:t>A</w:t>
            </w:r>
            <w:r>
              <w:rPr>
                <w:spacing w:val="-16"/>
                <w:sz w:val="20"/>
              </w:rPr>
              <w:t xml:space="preserve"> </w:t>
            </w:r>
            <w:r>
              <w:rPr>
                <w:sz w:val="20"/>
              </w:rPr>
              <w:t>visual</w:t>
            </w:r>
            <w:r>
              <w:rPr>
                <w:spacing w:val="-16"/>
                <w:sz w:val="20"/>
              </w:rPr>
              <w:t xml:space="preserve"> </w:t>
            </w:r>
            <w:r>
              <w:rPr>
                <w:sz w:val="20"/>
              </w:rPr>
              <w:t>inspection</w:t>
            </w:r>
            <w:r>
              <w:rPr>
                <w:spacing w:val="-15"/>
                <w:sz w:val="20"/>
              </w:rPr>
              <w:t xml:space="preserve"> </w:t>
            </w:r>
            <w:r>
              <w:rPr>
                <w:sz w:val="20"/>
              </w:rPr>
              <w:t>confirms</w:t>
            </w:r>
            <w:r>
              <w:rPr>
                <w:spacing w:val="-16"/>
                <w:sz w:val="20"/>
              </w:rPr>
              <w:t xml:space="preserve"> </w:t>
            </w:r>
            <w:r>
              <w:rPr>
                <w:sz w:val="20"/>
              </w:rPr>
              <w:t>the</w:t>
            </w:r>
            <w:r>
              <w:rPr>
                <w:spacing w:val="-16"/>
                <w:sz w:val="20"/>
              </w:rPr>
              <w:t xml:space="preserve"> </w:t>
            </w:r>
            <w:r>
              <w:rPr>
                <w:sz w:val="20"/>
              </w:rPr>
              <w:t>appropriateness</w:t>
            </w:r>
            <w:r>
              <w:rPr>
                <w:spacing w:val="-15"/>
                <w:sz w:val="20"/>
              </w:rPr>
              <w:t xml:space="preserve"> </w:t>
            </w:r>
            <w:r>
              <w:rPr>
                <w:sz w:val="20"/>
              </w:rPr>
              <w:t>and</w:t>
            </w:r>
            <w:r>
              <w:rPr>
                <w:spacing w:val="-16"/>
                <w:sz w:val="20"/>
              </w:rPr>
              <w:t xml:space="preserve"> </w:t>
            </w:r>
            <w:r>
              <w:rPr>
                <w:sz w:val="20"/>
              </w:rPr>
              <w:t>durability</w:t>
            </w:r>
            <w:r>
              <w:rPr>
                <w:spacing w:val="-15"/>
                <w:sz w:val="20"/>
              </w:rPr>
              <w:t xml:space="preserve"> </w:t>
            </w:r>
            <w:r>
              <w:rPr>
                <w:sz w:val="20"/>
              </w:rPr>
              <w:t>of</w:t>
            </w:r>
            <w:r>
              <w:rPr>
                <w:spacing w:val="-16"/>
                <w:sz w:val="20"/>
              </w:rPr>
              <w:t xml:space="preserve"> </w:t>
            </w:r>
            <w:r>
              <w:rPr>
                <w:sz w:val="20"/>
              </w:rPr>
              <w:t>the</w:t>
            </w:r>
            <w:r>
              <w:rPr>
                <w:spacing w:val="-16"/>
                <w:sz w:val="20"/>
              </w:rPr>
              <w:t xml:space="preserve"> </w:t>
            </w:r>
            <w:r>
              <w:rPr>
                <w:sz w:val="20"/>
              </w:rPr>
              <w:t>separate</w:t>
            </w:r>
            <w:r>
              <w:rPr>
                <w:spacing w:val="-15"/>
                <w:sz w:val="20"/>
              </w:rPr>
              <w:t xml:space="preserve"> </w:t>
            </w:r>
            <w:r>
              <w:rPr>
                <w:sz w:val="20"/>
              </w:rPr>
              <w:t>containers</w:t>
            </w:r>
            <w:r>
              <w:rPr>
                <w:spacing w:val="-16"/>
                <w:sz w:val="20"/>
              </w:rPr>
              <w:t xml:space="preserve"> </w:t>
            </w:r>
            <w:r>
              <w:rPr>
                <w:sz w:val="20"/>
              </w:rPr>
              <w:t>for</w:t>
            </w:r>
            <w:r>
              <w:rPr>
                <w:spacing w:val="-16"/>
                <w:sz w:val="20"/>
              </w:rPr>
              <w:t xml:space="preserve"> </w:t>
            </w:r>
            <w:r>
              <w:rPr>
                <w:sz w:val="20"/>
              </w:rPr>
              <w:t>the</w:t>
            </w:r>
            <w:r>
              <w:rPr>
                <w:spacing w:val="-15"/>
                <w:sz w:val="20"/>
              </w:rPr>
              <w:t xml:space="preserve"> </w:t>
            </w:r>
            <w:r>
              <w:rPr>
                <w:sz w:val="20"/>
              </w:rPr>
              <w:t>different</w:t>
            </w:r>
            <w:r>
              <w:rPr>
                <w:spacing w:val="-16"/>
                <w:sz w:val="20"/>
              </w:rPr>
              <w:t xml:space="preserve"> </w:t>
            </w:r>
            <w:r>
              <w:rPr>
                <w:sz w:val="20"/>
              </w:rPr>
              <w:t>types</w:t>
            </w:r>
            <w:r>
              <w:rPr>
                <w:spacing w:val="-15"/>
                <w:sz w:val="20"/>
              </w:rPr>
              <w:t xml:space="preserve"> </w:t>
            </w:r>
            <w:r>
              <w:rPr>
                <w:sz w:val="20"/>
              </w:rPr>
              <w:t>of</w:t>
            </w:r>
            <w:r>
              <w:rPr>
                <w:spacing w:val="-16"/>
                <w:sz w:val="20"/>
              </w:rPr>
              <w:t xml:space="preserve"> </w:t>
            </w:r>
            <w:r>
              <w:rPr>
                <w:sz w:val="20"/>
              </w:rPr>
              <w:t>hazardous solid/liquid</w:t>
            </w:r>
            <w:r>
              <w:rPr>
                <w:spacing w:val="-16"/>
                <w:sz w:val="20"/>
              </w:rPr>
              <w:t xml:space="preserve"> </w:t>
            </w:r>
            <w:r>
              <w:rPr>
                <w:sz w:val="20"/>
              </w:rPr>
              <w:t>chemicals</w:t>
            </w:r>
            <w:r>
              <w:rPr>
                <w:spacing w:val="-16"/>
                <w:sz w:val="20"/>
              </w:rPr>
              <w:t xml:space="preserve"> </w:t>
            </w:r>
            <w:r>
              <w:rPr>
                <w:sz w:val="20"/>
              </w:rPr>
              <w:t>and</w:t>
            </w:r>
            <w:r>
              <w:rPr>
                <w:spacing w:val="-15"/>
                <w:sz w:val="20"/>
              </w:rPr>
              <w:t xml:space="preserve"> </w:t>
            </w:r>
            <w:r>
              <w:rPr>
                <w:sz w:val="20"/>
              </w:rPr>
              <w:t>waste</w:t>
            </w:r>
            <w:r>
              <w:rPr>
                <w:spacing w:val="-16"/>
                <w:sz w:val="20"/>
              </w:rPr>
              <w:t xml:space="preserve"> </w:t>
            </w:r>
            <w:r>
              <w:rPr>
                <w:sz w:val="20"/>
              </w:rPr>
              <w:t>and</w:t>
            </w:r>
            <w:r>
              <w:rPr>
                <w:spacing w:val="-16"/>
                <w:sz w:val="20"/>
              </w:rPr>
              <w:t xml:space="preserve"> </w:t>
            </w:r>
            <w:r>
              <w:rPr>
                <w:sz w:val="20"/>
              </w:rPr>
              <w:t>that</w:t>
            </w:r>
            <w:r>
              <w:rPr>
                <w:spacing w:val="-15"/>
                <w:sz w:val="20"/>
              </w:rPr>
              <w:t xml:space="preserve"> </w:t>
            </w:r>
            <w:r>
              <w:rPr>
                <w:sz w:val="20"/>
              </w:rPr>
              <w:t>there</w:t>
            </w:r>
            <w:r>
              <w:rPr>
                <w:spacing w:val="-16"/>
                <w:sz w:val="20"/>
              </w:rPr>
              <w:t xml:space="preserve"> </w:t>
            </w:r>
            <w:r>
              <w:rPr>
                <w:sz w:val="20"/>
              </w:rPr>
              <w:t>are</w:t>
            </w:r>
            <w:r>
              <w:rPr>
                <w:spacing w:val="-15"/>
                <w:sz w:val="20"/>
              </w:rPr>
              <w:t xml:space="preserve"> </w:t>
            </w:r>
            <w:r>
              <w:rPr>
                <w:sz w:val="20"/>
              </w:rPr>
              <w:t>no</w:t>
            </w:r>
            <w:r>
              <w:rPr>
                <w:spacing w:val="-16"/>
                <w:sz w:val="20"/>
              </w:rPr>
              <w:t xml:space="preserve"> </w:t>
            </w:r>
            <w:r>
              <w:rPr>
                <w:sz w:val="20"/>
              </w:rPr>
              <w:t>leaks</w:t>
            </w:r>
            <w:r>
              <w:rPr>
                <w:spacing w:val="-16"/>
                <w:sz w:val="20"/>
              </w:rPr>
              <w:t xml:space="preserve"> </w:t>
            </w:r>
            <w:r>
              <w:rPr>
                <w:sz w:val="20"/>
              </w:rPr>
              <w:t>from</w:t>
            </w:r>
            <w:r>
              <w:rPr>
                <w:spacing w:val="-15"/>
                <w:sz w:val="20"/>
              </w:rPr>
              <w:t xml:space="preserve"> </w:t>
            </w:r>
            <w:r>
              <w:rPr>
                <w:sz w:val="20"/>
              </w:rPr>
              <w:t>these</w:t>
            </w:r>
            <w:r>
              <w:rPr>
                <w:spacing w:val="-16"/>
                <w:sz w:val="20"/>
              </w:rPr>
              <w:t xml:space="preserve"> </w:t>
            </w:r>
            <w:r>
              <w:rPr>
                <w:sz w:val="20"/>
              </w:rPr>
              <w:t>containers.</w:t>
            </w:r>
            <w:r>
              <w:rPr>
                <w:spacing w:val="-16"/>
                <w:sz w:val="20"/>
              </w:rPr>
              <w:t xml:space="preserve"> </w:t>
            </w:r>
            <w:r>
              <w:rPr>
                <w:sz w:val="20"/>
              </w:rPr>
              <w:t>If</w:t>
            </w:r>
            <w:r>
              <w:rPr>
                <w:spacing w:val="-15"/>
                <w:sz w:val="20"/>
              </w:rPr>
              <w:t xml:space="preserve"> </w:t>
            </w:r>
            <w:r>
              <w:rPr>
                <w:sz w:val="20"/>
              </w:rPr>
              <w:t>a</w:t>
            </w:r>
            <w:r>
              <w:rPr>
                <w:spacing w:val="-16"/>
                <w:sz w:val="20"/>
              </w:rPr>
              <w:t xml:space="preserve"> </w:t>
            </w:r>
            <w:r>
              <w:rPr>
                <w:sz w:val="20"/>
              </w:rPr>
              <w:t>leakage</w:t>
            </w:r>
            <w:r>
              <w:rPr>
                <w:spacing w:val="-15"/>
                <w:sz w:val="20"/>
              </w:rPr>
              <w:t xml:space="preserve"> </w:t>
            </w:r>
            <w:r>
              <w:rPr>
                <w:sz w:val="20"/>
              </w:rPr>
              <w:t>or</w:t>
            </w:r>
            <w:r>
              <w:rPr>
                <w:spacing w:val="-16"/>
                <w:sz w:val="20"/>
              </w:rPr>
              <w:t xml:space="preserve"> </w:t>
            </w:r>
            <w:r>
              <w:rPr>
                <w:sz w:val="20"/>
              </w:rPr>
              <w:t>concern</w:t>
            </w:r>
            <w:r>
              <w:rPr>
                <w:spacing w:val="-16"/>
                <w:sz w:val="20"/>
              </w:rPr>
              <w:t xml:space="preserve"> </w:t>
            </w:r>
            <w:r>
              <w:rPr>
                <w:sz w:val="20"/>
              </w:rPr>
              <w:t>is</w:t>
            </w:r>
            <w:r>
              <w:rPr>
                <w:spacing w:val="-15"/>
                <w:sz w:val="20"/>
              </w:rPr>
              <w:t xml:space="preserve"> </w:t>
            </w:r>
            <w:r>
              <w:rPr>
                <w:sz w:val="20"/>
              </w:rPr>
              <w:t>observed</w:t>
            </w:r>
            <w:r>
              <w:rPr>
                <w:spacing w:val="-16"/>
                <w:sz w:val="20"/>
              </w:rPr>
              <w:t xml:space="preserve"> </w:t>
            </w:r>
            <w:r>
              <w:rPr>
                <w:sz w:val="20"/>
              </w:rPr>
              <w:t>during the</w:t>
            </w:r>
            <w:r>
              <w:rPr>
                <w:spacing w:val="-4"/>
                <w:sz w:val="20"/>
              </w:rPr>
              <w:t xml:space="preserve"> </w:t>
            </w:r>
            <w:r>
              <w:rPr>
                <w:sz w:val="20"/>
              </w:rPr>
              <w:t>audit,</w:t>
            </w:r>
            <w:r>
              <w:rPr>
                <w:spacing w:val="-4"/>
                <w:sz w:val="20"/>
              </w:rPr>
              <w:t xml:space="preserve"> </w:t>
            </w:r>
            <w:r>
              <w:rPr>
                <w:sz w:val="20"/>
              </w:rPr>
              <w:t>the</w:t>
            </w:r>
            <w:r>
              <w:rPr>
                <w:spacing w:val="-1"/>
                <w:sz w:val="20"/>
              </w:rPr>
              <w:t xml:space="preserve"> </w:t>
            </w:r>
            <w:r>
              <w:rPr>
                <w:sz w:val="20"/>
              </w:rPr>
              <w:t>auditor</w:t>
            </w:r>
            <w:r>
              <w:rPr>
                <w:spacing w:val="-2"/>
                <w:sz w:val="20"/>
              </w:rPr>
              <w:t xml:space="preserve"> </w:t>
            </w:r>
            <w:r>
              <w:rPr>
                <w:sz w:val="20"/>
              </w:rPr>
              <w:t>may request</w:t>
            </w:r>
            <w:r>
              <w:rPr>
                <w:spacing w:val="-2"/>
                <w:sz w:val="20"/>
              </w:rPr>
              <w:t xml:space="preserve"> </w:t>
            </w:r>
            <w:r>
              <w:rPr>
                <w:sz w:val="20"/>
              </w:rPr>
              <w:t>to</w:t>
            </w:r>
            <w:r>
              <w:rPr>
                <w:spacing w:val="-5"/>
                <w:sz w:val="20"/>
              </w:rPr>
              <w:t xml:space="preserve"> </w:t>
            </w:r>
            <w:r>
              <w:rPr>
                <w:sz w:val="20"/>
              </w:rPr>
              <w:t>see</w:t>
            </w:r>
            <w:r>
              <w:rPr>
                <w:spacing w:val="-2"/>
                <w:sz w:val="20"/>
              </w:rPr>
              <w:t xml:space="preserve"> </w:t>
            </w:r>
            <w:r>
              <w:rPr>
                <w:sz w:val="20"/>
              </w:rPr>
              <w:t>the</w:t>
            </w:r>
            <w:r>
              <w:rPr>
                <w:spacing w:val="-4"/>
                <w:sz w:val="20"/>
              </w:rPr>
              <w:t xml:space="preserve"> </w:t>
            </w:r>
            <w:r>
              <w:rPr>
                <w:sz w:val="20"/>
              </w:rPr>
              <w:t>relevant</w:t>
            </w:r>
            <w:r>
              <w:rPr>
                <w:spacing w:val="-4"/>
                <w:sz w:val="20"/>
              </w:rPr>
              <w:t xml:space="preserve"> </w:t>
            </w:r>
            <w:r>
              <w:rPr>
                <w:sz w:val="20"/>
              </w:rPr>
              <w:t>procedures</w:t>
            </w:r>
            <w:r>
              <w:rPr>
                <w:spacing w:val="-1"/>
                <w:sz w:val="20"/>
              </w:rPr>
              <w:t xml:space="preserve"> </w:t>
            </w:r>
            <w:r>
              <w:rPr>
                <w:sz w:val="20"/>
              </w:rPr>
              <w:t>and records</w:t>
            </w:r>
            <w:r>
              <w:rPr>
                <w:spacing w:val="-4"/>
                <w:sz w:val="20"/>
              </w:rPr>
              <w:t xml:space="preserve"> </w:t>
            </w:r>
            <w:r>
              <w:rPr>
                <w:sz w:val="20"/>
              </w:rPr>
              <w:t>of</w:t>
            </w:r>
            <w:r>
              <w:rPr>
                <w:spacing w:val="-2"/>
                <w:sz w:val="20"/>
              </w:rPr>
              <w:t xml:space="preserve"> </w:t>
            </w:r>
            <w:r>
              <w:rPr>
                <w:sz w:val="20"/>
              </w:rPr>
              <w:t>regular</w:t>
            </w:r>
            <w:r>
              <w:rPr>
                <w:spacing w:val="-1"/>
                <w:sz w:val="20"/>
              </w:rPr>
              <w:t xml:space="preserve"> </w:t>
            </w:r>
            <w:r>
              <w:rPr>
                <w:sz w:val="20"/>
              </w:rPr>
              <w:t>leakage</w:t>
            </w:r>
            <w:r>
              <w:rPr>
                <w:spacing w:val="-4"/>
                <w:sz w:val="20"/>
              </w:rPr>
              <w:t xml:space="preserve"> </w:t>
            </w:r>
            <w:r>
              <w:rPr>
                <w:sz w:val="20"/>
              </w:rPr>
              <w:t>checks.</w:t>
            </w:r>
          </w:p>
        </w:tc>
      </w:tr>
      <w:tr w:rsidR="003754EE" w14:paraId="16519356" w14:textId="77777777">
        <w:trPr>
          <w:trHeight w:val="791"/>
        </w:trPr>
        <w:tc>
          <w:tcPr>
            <w:tcW w:w="848" w:type="dxa"/>
          </w:tcPr>
          <w:p w14:paraId="760B6761" w14:textId="77777777" w:rsidR="003754EE" w:rsidRDefault="00486D74">
            <w:pPr>
              <w:pStyle w:val="TableParagraph"/>
              <w:spacing w:before="236"/>
              <w:ind w:left="107"/>
              <w:rPr>
                <w:sz w:val="20"/>
              </w:rPr>
            </w:pPr>
            <w:r>
              <w:rPr>
                <w:spacing w:val="-5"/>
                <w:sz w:val="20"/>
              </w:rPr>
              <w:t>5.5</w:t>
            </w:r>
          </w:p>
        </w:tc>
        <w:tc>
          <w:tcPr>
            <w:tcW w:w="1707" w:type="dxa"/>
          </w:tcPr>
          <w:p w14:paraId="2E89E0A9" w14:textId="77777777" w:rsidR="003754EE" w:rsidRDefault="00486D74">
            <w:pPr>
              <w:pStyle w:val="TableParagraph"/>
              <w:spacing w:before="236"/>
              <w:ind w:left="105"/>
              <w:rPr>
                <w:sz w:val="20"/>
              </w:rPr>
            </w:pPr>
            <w:r>
              <w:rPr>
                <w:sz w:val="20"/>
              </w:rPr>
              <w:t>A</w:t>
            </w:r>
            <w:r>
              <w:rPr>
                <w:spacing w:val="-2"/>
                <w:sz w:val="20"/>
              </w:rPr>
              <w:t xml:space="preserve"> </w:t>
            </w:r>
            <w:r>
              <w:rPr>
                <w:sz w:val="20"/>
              </w:rPr>
              <w:t>waste</w:t>
            </w:r>
            <w:r>
              <w:rPr>
                <w:spacing w:val="-1"/>
                <w:sz w:val="20"/>
              </w:rPr>
              <w:t xml:space="preserve"> </w:t>
            </w:r>
            <w:r>
              <w:rPr>
                <w:sz w:val="20"/>
              </w:rPr>
              <w:t>bin</w:t>
            </w:r>
            <w:r>
              <w:rPr>
                <w:spacing w:val="-2"/>
                <w:sz w:val="20"/>
              </w:rPr>
              <w:t xml:space="preserve"> </w:t>
            </w:r>
            <w:r>
              <w:rPr>
                <w:sz w:val="20"/>
              </w:rPr>
              <w:t xml:space="preserve">is </w:t>
            </w:r>
            <w:r>
              <w:rPr>
                <w:spacing w:val="-2"/>
                <w:sz w:val="20"/>
              </w:rPr>
              <w:t>available</w:t>
            </w:r>
            <w:r>
              <w:rPr>
                <w:spacing w:val="-8"/>
                <w:sz w:val="20"/>
              </w:rPr>
              <w:t xml:space="preserve"> </w:t>
            </w:r>
            <w:r>
              <w:rPr>
                <w:spacing w:val="-2"/>
                <w:sz w:val="20"/>
              </w:rPr>
              <w:t>close</w:t>
            </w:r>
          </w:p>
        </w:tc>
        <w:tc>
          <w:tcPr>
            <w:tcW w:w="11052" w:type="dxa"/>
          </w:tcPr>
          <w:p w14:paraId="7A7C86F0" w14:textId="77777777" w:rsidR="003754EE" w:rsidRDefault="00486D74">
            <w:pPr>
              <w:pStyle w:val="TableParagraph"/>
              <w:spacing w:before="236"/>
              <w:rPr>
                <w:b/>
                <w:sz w:val="20"/>
              </w:rPr>
            </w:pPr>
            <w:r>
              <w:rPr>
                <w:b/>
                <w:spacing w:val="-2"/>
                <w:sz w:val="20"/>
              </w:rPr>
              <w:t>Relevance</w:t>
            </w:r>
          </w:p>
        </w:tc>
      </w:tr>
    </w:tbl>
    <w:p w14:paraId="528DFE51" w14:textId="77777777" w:rsidR="003754EE" w:rsidRDefault="003754EE">
      <w:pPr>
        <w:pStyle w:val="Brdtekst"/>
        <w:spacing w:before="85"/>
      </w:pPr>
    </w:p>
    <w:p w14:paraId="2C624C7C" w14:textId="77777777" w:rsidR="003754EE" w:rsidRDefault="00486D74">
      <w:pPr>
        <w:pStyle w:val="Brdtekst"/>
        <w:spacing w:before="0" w:line="29" w:lineRule="exact"/>
        <w:ind w:left="140"/>
      </w:pPr>
      <w:bookmarkStart w:id="121" w:name="_bookmark121"/>
      <w:bookmarkEnd w:id="121"/>
      <w:r>
        <w:rPr>
          <w:rFonts w:ascii="Times New Roman"/>
          <w:position w:val="7"/>
          <w:sz w:val="13"/>
        </w:rPr>
        <w:t>102</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521CE978" w14:textId="77777777" w:rsidR="003754EE" w:rsidRDefault="003754EE">
      <w:pPr>
        <w:pStyle w:val="Brdtekst"/>
        <w:spacing w:line="29" w:lineRule="exact"/>
        <w:sectPr w:rsidR="003754EE">
          <w:pgSz w:w="16840" w:h="11910" w:orient="landscape"/>
          <w:pgMar w:top="1340" w:right="1275" w:bottom="1660" w:left="1275" w:header="0" w:footer="1480" w:gutter="0"/>
          <w:cols w:space="708"/>
        </w:sectPr>
      </w:pPr>
    </w:p>
    <w:p w14:paraId="3A3571D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D5F2CF6" w14:textId="77777777">
        <w:trPr>
          <w:trHeight w:val="716"/>
        </w:trPr>
        <w:tc>
          <w:tcPr>
            <w:tcW w:w="848" w:type="dxa"/>
            <w:vMerge w:val="restart"/>
          </w:tcPr>
          <w:p w14:paraId="2F5C34DF" w14:textId="77777777" w:rsidR="003754EE" w:rsidRDefault="003754EE">
            <w:pPr>
              <w:pStyle w:val="TableParagraph"/>
              <w:ind w:left="0"/>
              <w:rPr>
                <w:rFonts w:ascii="Times New Roman"/>
                <w:sz w:val="18"/>
              </w:rPr>
            </w:pPr>
          </w:p>
        </w:tc>
        <w:tc>
          <w:tcPr>
            <w:tcW w:w="1707" w:type="dxa"/>
            <w:tcBorders>
              <w:bottom w:val="nil"/>
            </w:tcBorders>
          </w:tcPr>
          <w:p w14:paraId="7F650F99" w14:textId="77777777" w:rsidR="003754EE" w:rsidRDefault="00486D74">
            <w:pPr>
              <w:pStyle w:val="TableParagraph"/>
              <w:ind w:left="105" w:right="226"/>
              <w:rPr>
                <w:sz w:val="20"/>
              </w:rPr>
            </w:pPr>
            <w:r>
              <w:rPr>
                <w:sz w:val="20"/>
              </w:rPr>
              <w:t>to</w:t>
            </w:r>
            <w:r>
              <w:rPr>
                <w:spacing w:val="-16"/>
                <w:sz w:val="20"/>
              </w:rPr>
              <w:t xml:space="preserve"> </w:t>
            </w:r>
            <w:r>
              <w:rPr>
                <w:sz w:val="20"/>
              </w:rPr>
              <w:t>every</w:t>
            </w:r>
            <w:r>
              <w:rPr>
                <w:spacing w:val="-16"/>
                <w:sz w:val="20"/>
              </w:rPr>
              <w:t xml:space="preserve"> </w:t>
            </w:r>
            <w:r>
              <w:rPr>
                <w:sz w:val="20"/>
              </w:rPr>
              <w:t xml:space="preserve">toilet. </w:t>
            </w:r>
            <w:r>
              <w:rPr>
                <w:spacing w:val="-4"/>
                <w:sz w:val="20"/>
              </w:rPr>
              <w:t>(I)</w:t>
            </w:r>
          </w:p>
        </w:tc>
        <w:tc>
          <w:tcPr>
            <w:tcW w:w="11052" w:type="dxa"/>
            <w:tcBorders>
              <w:bottom w:val="nil"/>
            </w:tcBorders>
          </w:tcPr>
          <w:p w14:paraId="63145073" w14:textId="77777777" w:rsidR="003754EE" w:rsidRDefault="00486D74">
            <w:pPr>
              <w:pStyle w:val="TableParagraph"/>
              <w:spacing w:line="240" w:lineRule="exact"/>
              <w:ind w:right="100"/>
              <w:jc w:val="both"/>
              <w:rPr>
                <w:sz w:val="20"/>
              </w:rPr>
            </w:pPr>
            <w:r>
              <w:rPr>
                <w:sz w:val="20"/>
              </w:rPr>
              <w:t>Flushing</w:t>
            </w:r>
            <w:r>
              <w:rPr>
                <w:spacing w:val="-13"/>
                <w:sz w:val="20"/>
              </w:rPr>
              <w:t xml:space="preserve"> </w:t>
            </w:r>
            <w:r>
              <w:rPr>
                <w:sz w:val="20"/>
              </w:rPr>
              <w:t>hygiene</w:t>
            </w:r>
            <w:r>
              <w:rPr>
                <w:spacing w:val="-12"/>
                <w:sz w:val="20"/>
              </w:rPr>
              <w:t xml:space="preserve"> </w:t>
            </w:r>
            <w:r>
              <w:rPr>
                <w:sz w:val="20"/>
              </w:rPr>
              <w:t>items</w:t>
            </w:r>
            <w:r>
              <w:rPr>
                <w:spacing w:val="-12"/>
                <w:sz w:val="20"/>
              </w:rPr>
              <w:t xml:space="preserve"> </w:t>
            </w:r>
            <w:r>
              <w:rPr>
                <w:sz w:val="20"/>
              </w:rPr>
              <w:t>can</w:t>
            </w:r>
            <w:r>
              <w:rPr>
                <w:spacing w:val="-11"/>
                <w:sz w:val="20"/>
              </w:rPr>
              <w:t xml:space="preserve"> </w:t>
            </w:r>
            <w:r>
              <w:rPr>
                <w:sz w:val="20"/>
              </w:rPr>
              <w:t>cause</w:t>
            </w:r>
            <w:r>
              <w:rPr>
                <w:spacing w:val="-9"/>
                <w:sz w:val="20"/>
              </w:rPr>
              <w:t xml:space="preserve"> </w:t>
            </w:r>
            <w:r>
              <w:rPr>
                <w:sz w:val="20"/>
              </w:rPr>
              <w:t>blockages</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sewage</w:t>
            </w:r>
            <w:r>
              <w:rPr>
                <w:spacing w:val="-12"/>
                <w:sz w:val="20"/>
              </w:rPr>
              <w:t xml:space="preserve"> </w:t>
            </w:r>
            <w:r>
              <w:rPr>
                <w:sz w:val="20"/>
              </w:rPr>
              <w:t>system,</w:t>
            </w:r>
            <w:r>
              <w:rPr>
                <w:spacing w:val="-12"/>
                <w:sz w:val="20"/>
              </w:rPr>
              <w:t xml:space="preserve"> </w:t>
            </w:r>
            <w:r>
              <w:rPr>
                <w:sz w:val="20"/>
              </w:rPr>
              <w:t>damage</w:t>
            </w:r>
            <w:r>
              <w:rPr>
                <w:spacing w:val="-12"/>
                <w:sz w:val="20"/>
              </w:rPr>
              <w:t xml:space="preserve"> </w:t>
            </w:r>
            <w:r>
              <w:rPr>
                <w:sz w:val="20"/>
              </w:rPr>
              <w:t>wastewater</w:t>
            </w:r>
            <w:hyperlink w:anchor="_bookmark122" w:history="1">
              <w:r w:rsidR="003754EE">
                <w:rPr>
                  <w:position w:val="7"/>
                  <w:sz w:val="13"/>
                </w:rPr>
                <w:t>103</w:t>
              </w:r>
            </w:hyperlink>
            <w:r>
              <w:rPr>
                <w:spacing w:val="9"/>
                <w:position w:val="7"/>
                <w:sz w:val="13"/>
              </w:rPr>
              <w:t xml:space="preserve"> </w:t>
            </w:r>
            <w:r>
              <w:rPr>
                <w:sz w:val="20"/>
              </w:rPr>
              <w:t>treatment</w:t>
            </w:r>
            <w:r>
              <w:rPr>
                <w:spacing w:val="-12"/>
                <w:sz w:val="20"/>
              </w:rPr>
              <w:t xml:space="preserve"> </w:t>
            </w:r>
            <w:r>
              <w:rPr>
                <w:sz w:val="20"/>
              </w:rPr>
              <w:t>infrastructure</w:t>
            </w:r>
            <w:r>
              <w:rPr>
                <w:spacing w:val="-12"/>
                <w:sz w:val="20"/>
              </w:rPr>
              <w:t xml:space="preserve"> </w:t>
            </w:r>
            <w:r>
              <w:rPr>
                <w:sz w:val="20"/>
              </w:rPr>
              <w:t>and</w:t>
            </w:r>
            <w:r>
              <w:rPr>
                <w:spacing w:val="-11"/>
                <w:sz w:val="20"/>
              </w:rPr>
              <w:t xml:space="preserve"> </w:t>
            </w:r>
            <w:r>
              <w:rPr>
                <w:sz w:val="20"/>
              </w:rPr>
              <w:t>lead to pollution of natural water bodies. These products can contain plastic or other synthetic materials that are non-biodegradable and harmful to the environment.</w:t>
            </w:r>
          </w:p>
        </w:tc>
      </w:tr>
      <w:tr w:rsidR="003754EE" w14:paraId="549B841C" w14:textId="77777777">
        <w:trPr>
          <w:trHeight w:val="1307"/>
        </w:trPr>
        <w:tc>
          <w:tcPr>
            <w:tcW w:w="848" w:type="dxa"/>
            <w:vMerge/>
            <w:tcBorders>
              <w:top w:val="nil"/>
            </w:tcBorders>
          </w:tcPr>
          <w:p w14:paraId="674CA365" w14:textId="77777777" w:rsidR="003754EE" w:rsidRDefault="003754EE">
            <w:pPr>
              <w:rPr>
                <w:sz w:val="2"/>
                <w:szCs w:val="2"/>
              </w:rPr>
            </w:pPr>
          </w:p>
        </w:tc>
        <w:tc>
          <w:tcPr>
            <w:tcW w:w="1707" w:type="dxa"/>
            <w:tcBorders>
              <w:top w:val="nil"/>
              <w:bottom w:val="nil"/>
            </w:tcBorders>
          </w:tcPr>
          <w:p w14:paraId="02254538" w14:textId="48FC83DA" w:rsidR="003754EE" w:rsidRDefault="003754EE">
            <w:pPr>
              <w:pStyle w:val="TableParagraph"/>
              <w:spacing w:line="237" w:lineRule="auto"/>
              <w:ind w:left="105" w:right="393"/>
              <w:rPr>
                <w:sz w:val="20"/>
              </w:rPr>
            </w:pPr>
          </w:p>
        </w:tc>
        <w:tc>
          <w:tcPr>
            <w:tcW w:w="11052" w:type="dxa"/>
            <w:tcBorders>
              <w:top w:val="nil"/>
              <w:bottom w:val="nil"/>
            </w:tcBorders>
          </w:tcPr>
          <w:p w14:paraId="6ADD1B8E" w14:textId="77777777" w:rsidR="003754EE" w:rsidRDefault="00486D74">
            <w:pPr>
              <w:pStyle w:val="TableParagraph"/>
              <w:spacing w:before="229"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F7708DB" w14:textId="77777777" w:rsidR="003754EE" w:rsidRDefault="00486D74">
            <w:pPr>
              <w:pStyle w:val="TableParagraph"/>
              <w:ind w:right="99"/>
              <w:jc w:val="both"/>
              <w:rPr>
                <w:sz w:val="20"/>
              </w:rPr>
            </w:pPr>
            <w:r>
              <w:rPr>
                <w:sz w:val="20"/>
              </w:rPr>
              <w:t>To</w:t>
            </w:r>
            <w:r>
              <w:rPr>
                <w:spacing w:val="-9"/>
                <w:sz w:val="20"/>
              </w:rPr>
              <w:t xml:space="preserve"> </w:t>
            </w:r>
            <w:r>
              <w:rPr>
                <w:sz w:val="20"/>
              </w:rPr>
              <w:t>ensure</w:t>
            </w:r>
            <w:r>
              <w:rPr>
                <w:spacing w:val="-6"/>
                <w:sz w:val="20"/>
              </w:rPr>
              <w:t xml:space="preserve"> </w:t>
            </w:r>
            <w:r>
              <w:rPr>
                <w:sz w:val="20"/>
              </w:rPr>
              <w:t>safe</w:t>
            </w:r>
            <w:r>
              <w:rPr>
                <w:spacing w:val="-6"/>
                <w:sz w:val="20"/>
              </w:rPr>
              <w:t xml:space="preserve"> </w:t>
            </w:r>
            <w:r>
              <w:rPr>
                <w:sz w:val="20"/>
              </w:rPr>
              <w:t>and</w:t>
            </w:r>
            <w:r>
              <w:rPr>
                <w:spacing w:val="-8"/>
                <w:sz w:val="20"/>
              </w:rPr>
              <w:t xml:space="preserve"> </w:t>
            </w:r>
            <w:r>
              <w:rPr>
                <w:sz w:val="20"/>
              </w:rPr>
              <w:t>private</w:t>
            </w:r>
            <w:r>
              <w:rPr>
                <w:spacing w:val="-6"/>
                <w:sz w:val="20"/>
              </w:rPr>
              <w:t xml:space="preserve"> </w:t>
            </w:r>
            <w:r>
              <w:rPr>
                <w:sz w:val="20"/>
              </w:rPr>
              <w:t>disposal</w:t>
            </w:r>
            <w:r>
              <w:rPr>
                <w:spacing w:val="-8"/>
                <w:sz w:val="20"/>
              </w:rPr>
              <w:t xml:space="preserve"> </w:t>
            </w:r>
            <w:r>
              <w:rPr>
                <w:sz w:val="20"/>
              </w:rPr>
              <w:t>of</w:t>
            </w:r>
            <w:r>
              <w:rPr>
                <w:spacing w:val="-9"/>
                <w:sz w:val="20"/>
              </w:rPr>
              <w:t xml:space="preserve"> </w:t>
            </w:r>
            <w:r>
              <w:rPr>
                <w:sz w:val="20"/>
              </w:rPr>
              <w:t>sanitary</w:t>
            </w:r>
            <w:r>
              <w:rPr>
                <w:spacing w:val="-6"/>
                <w:sz w:val="20"/>
              </w:rPr>
              <w:t xml:space="preserve"> </w:t>
            </w:r>
            <w:r>
              <w:rPr>
                <w:sz w:val="20"/>
              </w:rPr>
              <w:t>and</w:t>
            </w:r>
            <w:r>
              <w:rPr>
                <w:spacing w:val="-5"/>
                <w:sz w:val="20"/>
              </w:rPr>
              <w:t xml:space="preserve"> </w:t>
            </w:r>
            <w:r>
              <w:rPr>
                <w:sz w:val="20"/>
              </w:rPr>
              <w:t>healthcare-related</w:t>
            </w:r>
            <w:r>
              <w:rPr>
                <w:spacing w:val="-8"/>
                <w:sz w:val="20"/>
              </w:rPr>
              <w:t xml:space="preserve"> </w:t>
            </w:r>
            <w:r>
              <w:rPr>
                <w:sz w:val="20"/>
              </w:rPr>
              <w:t>items,</w:t>
            </w:r>
            <w:r>
              <w:rPr>
                <w:spacing w:val="-6"/>
                <w:sz w:val="20"/>
              </w:rPr>
              <w:t xml:space="preserve"> </w:t>
            </w:r>
            <w:r>
              <w:rPr>
                <w:sz w:val="20"/>
              </w:rPr>
              <w:t>a</w:t>
            </w:r>
            <w:r>
              <w:rPr>
                <w:spacing w:val="-7"/>
                <w:sz w:val="20"/>
              </w:rPr>
              <w:t xml:space="preserve"> </w:t>
            </w:r>
            <w:r>
              <w:rPr>
                <w:sz w:val="20"/>
              </w:rPr>
              <w:t>waste</w:t>
            </w:r>
            <w:r>
              <w:rPr>
                <w:spacing w:val="-8"/>
                <w:sz w:val="20"/>
              </w:rPr>
              <w:t xml:space="preserve"> </w:t>
            </w:r>
            <w:r>
              <w:rPr>
                <w:sz w:val="20"/>
              </w:rPr>
              <w:t>bin</w:t>
            </w:r>
            <w:r>
              <w:rPr>
                <w:spacing w:val="-9"/>
                <w:sz w:val="20"/>
              </w:rPr>
              <w:t xml:space="preserve"> </w:t>
            </w:r>
            <w:r>
              <w:rPr>
                <w:sz w:val="20"/>
              </w:rPr>
              <w:t>is</w:t>
            </w:r>
            <w:r>
              <w:rPr>
                <w:spacing w:val="-6"/>
                <w:sz w:val="20"/>
              </w:rPr>
              <w:t xml:space="preserve"> </w:t>
            </w:r>
            <w:r>
              <w:rPr>
                <w:sz w:val="20"/>
              </w:rPr>
              <w:t>available</w:t>
            </w:r>
            <w:r>
              <w:rPr>
                <w:spacing w:val="-8"/>
                <w:sz w:val="20"/>
              </w:rPr>
              <w:t xml:space="preserve"> </w:t>
            </w:r>
            <w:r>
              <w:rPr>
                <w:sz w:val="20"/>
              </w:rPr>
              <w:t>within</w:t>
            </w:r>
            <w:r>
              <w:rPr>
                <w:spacing w:val="-7"/>
                <w:sz w:val="20"/>
              </w:rPr>
              <w:t xml:space="preserve"> </w:t>
            </w:r>
            <w:r>
              <w:rPr>
                <w:sz w:val="20"/>
              </w:rPr>
              <w:t>arm’s</w:t>
            </w:r>
            <w:r>
              <w:rPr>
                <w:spacing w:val="-8"/>
                <w:sz w:val="20"/>
              </w:rPr>
              <w:t xml:space="preserve"> </w:t>
            </w:r>
            <w:r>
              <w:rPr>
                <w:sz w:val="20"/>
              </w:rPr>
              <w:t>reach</w:t>
            </w:r>
            <w:r>
              <w:rPr>
                <w:spacing w:val="-9"/>
                <w:sz w:val="20"/>
              </w:rPr>
              <w:t xml:space="preserve"> </w:t>
            </w:r>
            <w:r>
              <w:rPr>
                <w:sz w:val="20"/>
              </w:rPr>
              <w:t>(no more</w:t>
            </w:r>
            <w:r>
              <w:rPr>
                <w:spacing w:val="-16"/>
                <w:sz w:val="20"/>
              </w:rPr>
              <w:t xml:space="preserve"> </w:t>
            </w:r>
            <w:r>
              <w:rPr>
                <w:sz w:val="20"/>
              </w:rPr>
              <w:t>than</w:t>
            </w:r>
            <w:r>
              <w:rPr>
                <w:spacing w:val="-16"/>
                <w:sz w:val="20"/>
              </w:rPr>
              <w:t xml:space="preserve"> </w:t>
            </w:r>
            <w:r>
              <w:rPr>
                <w:sz w:val="20"/>
              </w:rPr>
              <w:t>1</w:t>
            </w:r>
            <w:r>
              <w:rPr>
                <w:spacing w:val="-15"/>
                <w:sz w:val="20"/>
              </w:rPr>
              <w:t xml:space="preserve"> </w:t>
            </w:r>
            <w:proofErr w:type="spellStart"/>
            <w:r>
              <w:rPr>
                <w:sz w:val="20"/>
              </w:rPr>
              <w:t>metre</w:t>
            </w:r>
            <w:proofErr w:type="spellEnd"/>
            <w:r>
              <w:rPr>
                <w:sz w:val="20"/>
              </w:rPr>
              <w:t>)</w:t>
            </w:r>
            <w:r>
              <w:rPr>
                <w:spacing w:val="-16"/>
                <w:sz w:val="20"/>
              </w:rPr>
              <w:t xml:space="preserve"> </w:t>
            </w:r>
            <w:r>
              <w:rPr>
                <w:sz w:val="20"/>
              </w:rPr>
              <w:t>from</w:t>
            </w:r>
            <w:r>
              <w:rPr>
                <w:spacing w:val="-16"/>
                <w:sz w:val="20"/>
              </w:rPr>
              <w:t xml:space="preserve"> </w:t>
            </w:r>
            <w:r>
              <w:rPr>
                <w:sz w:val="20"/>
              </w:rPr>
              <w:t>each</w:t>
            </w:r>
            <w:r>
              <w:rPr>
                <w:spacing w:val="-15"/>
                <w:sz w:val="20"/>
              </w:rPr>
              <w:t xml:space="preserve"> </w:t>
            </w:r>
            <w:r>
              <w:rPr>
                <w:sz w:val="20"/>
              </w:rPr>
              <w:t>toilet.</w:t>
            </w:r>
            <w:r>
              <w:rPr>
                <w:spacing w:val="-16"/>
                <w:sz w:val="20"/>
              </w:rPr>
              <w:t xml:space="preserve"> </w:t>
            </w:r>
            <w:r>
              <w:rPr>
                <w:sz w:val="20"/>
              </w:rPr>
              <w:t>This</w:t>
            </w:r>
            <w:r>
              <w:rPr>
                <w:spacing w:val="-15"/>
                <w:sz w:val="20"/>
              </w:rPr>
              <w:t xml:space="preserve"> </w:t>
            </w:r>
            <w:r>
              <w:rPr>
                <w:sz w:val="20"/>
              </w:rPr>
              <w:t>applies</w:t>
            </w:r>
            <w:r>
              <w:rPr>
                <w:spacing w:val="-16"/>
                <w:sz w:val="20"/>
              </w:rPr>
              <w:t xml:space="preserve"> </w:t>
            </w:r>
            <w:r>
              <w:rPr>
                <w:sz w:val="20"/>
              </w:rPr>
              <w:t>to</w:t>
            </w:r>
            <w:r>
              <w:rPr>
                <w:spacing w:val="-16"/>
                <w:sz w:val="20"/>
              </w:rPr>
              <w:t xml:space="preserve"> </w:t>
            </w:r>
            <w:r>
              <w:rPr>
                <w:sz w:val="20"/>
              </w:rPr>
              <w:t>toilets</w:t>
            </w:r>
            <w:r>
              <w:rPr>
                <w:spacing w:val="-15"/>
                <w:sz w:val="20"/>
              </w:rPr>
              <w:t xml:space="preserve"> </w:t>
            </w:r>
            <w:r>
              <w:rPr>
                <w:sz w:val="20"/>
              </w:rPr>
              <w:t>located</w:t>
            </w:r>
            <w:r>
              <w:rPr>
                <w:spacing w:val="-16"/>
                <w:sz w:val="20"/>
              </w:rPr>
              <w:t xml:space="preserve"> </w:t>
            </w:r>
            <w:r>
              <w:rPr>
                <w:sz w:val="20"/>
              </w:rPr>
              <w:t>in</w:t>
            </w:r>
            <w:r>
              <w:rPr>
                <w:spacing w:val="-16"/>
                <w:sz w:val="20"/>
              </w:rPr>
              <w:t xml:space="preserve"> </w:t>
            </w:r>
            <w:r>
              <w:rPr>
                <w:sz w:val="20"/>
              </w:rPr>
              <w:t>the</w:t>
            </w:r>
            <w:r>
              <w:rPr>
                <w:spacing w:val="-15"/>
                <w:sz w:val="20"/>
              </w:rPr>
              <w:t xml:space="preserve"> </w:t>
            </w:r>
            <w:r>
              <w:rPr>
                <w:sz w:val="20"/>
              </w:rPr>
              <w:t>bathroom</w:t>
            </w:r>
            <w:r>
              <w:rPr>
                <w:spacing w:val="-16"/>
                <w:sz w:val="20"/>
              </w:rPr>
              <w:t xml:space="preserve"> </w:t>
            </w:r>
            <w:r>
              <w:rPr>
                <w:sz w:val="20"/>
              </w:rPr>
              <w:t>or</w:t>
            </w:r>
            <w:r>
              <w:rPr>
                <w:spacing w:val="-15"/>
                <w:sz w:val="20"/>
              </w:rPr>
              <w:t xml:space="preserve"> </w:t>
            </w:r>
            <w:r>
              <w:rPr>
                <w:sz w:val="20"/>
              </w:rPr>
              <w:t>separate</w:t>
            </w:r>
            <w:r>
              <w:rPr>
                <w:spacing w:val="-16"/>
                <w:sz w:val="20"/>
              </w:rPr>
              <w:t xml:space="preserve"> </w:t>
            </w:r>
            <w:proofErr w:type="gramStart"/>
            <w:r>
              <w:rPr>
                <w:sz w:val="20"/>
              </w:rPr>
              <w:t>toilet</w:t>
            </w:r>
            <w:proofErr w:type="gramEnd"/>
            <w:r>
              <w:rPr>
                <w:spacing w:val="-16"/>
                <w:sz w:val="20"/>
              </w:rPr>
              <w:t xml:space="preserve"> </w:t>
            </w:r>
            <w:r>
              <w:rPr>
                <w:sz w:val="20"/>
              </w:rPr>
              <w:t>in</w:t>
            </w:r>
            <w:r>
              <w:rPr>
                <w:spacing w:val="-15"/>
                <w:sz w:val="20"/>
              </w:rPr>
              <w:t xml:space="preserve"> </w:t>
            </w:r>
            <w:r>
              <w:rPr>
                <w:sz w:val="20"/>
              </w:rPr>
              <w:t>the</w:t>
            </w:r>
            <w:r>
              <w:rPr>
                <w:spacing w:val="-16"/>
                <w:sz w:val="20"/>
              </w:rPr>
              <w:t xml:space="preserve"> </w:t>
            </w:r>
            <w:r>
              <w:rPr>
                <w:sz w:val="20"/>
              </w:rPr>
              <w:t>guest</w:t>
            </w:r>
            <w:r>
              <w:rPr>
                <w:spacing w:val="-16"/>
                <w:sz w:val="20"/>
              </w:rPr>
              <w:t xml:space="preserve"> </w:t>
            </w:r>
            <w:r>
              <w:rPr>
                <w:sz w:val="20"/>
              </w:rPr>
              <w:t>rooms,</w:t>
            </w:r>
            <w:r>
              <w:rPr>
                <w:spacing w:val="-15"/>
                <w:sz w:val="20"/>
              </w:rPr>
              <w:t xml:space="preserve"> </w:t>
            </w:r>
            <w:r>
              <w:rPr>
                <w:sz w:val="20"/>
              </w:rPr>
              <w:t>staff restrooms and public restrooms.</w:t>
            </w:r>
          </w:p>
        </w:tc>
      </w:tr>
      <w:tr w:rsidR="003754EE" w14:paraId="333CEF91" w14:textId="77777777">
        <w:trPr>
          <w:trHeight w:val="950"/>
        </w:trPr>
        <w:tc>
          <w:tcPr>
            <w:tcW w:w="848" w:type="dxa"/>
            <w:vMerge/>
            <w:tcBorders>
              <w:top w:val="nil"/>
            </w:tcBorders>
          </w:tcPr>
          <w:p w14:paraId="6D281C1B" w14:textId="77777777" w:rsidR="003754EE" w:rsidRDefault="003754EE">
            <w:pPr>
              <w:rPr>
                <w:sz w:val="2"/>
                <w:szCs w:val="2"/>
              </w:rPr>
            </w:pPr>
          </w:p>
        </w:tc>
        <w:tc>
          <w:tcPr>
            <w:tcW w:w="1707" w:type="dxa"/>
            <w:tcBorders>
              <w:top w:val="nil"/>
              <w:bottom w:val="nil"/>
            </w:tcBorders>
          </w:tcPr>
          <w:p w14:paraId="36CB3444" w14:textId="77777777" w:rsidR="003754EE" w:rsidRDefault="003754EE">
            <w:pPr>
              <w:pStyle w:val="TableParagraph"/>
              <w:ind w:left="0"/>
              <w:rPr>
                <w:rFonts w:ascii="Times New Roman"/>
                <w:sz w:val="18"/>
              </w:rPr>
            </w:pPr>
          </w:p>
        </w:tc>
        <w:tc>
          <w:tcPr>
            <w:tcW w:w="11052" w:type="dxa"/>
            <w:tcBorders>
              <w:top w:val="nil"/>
              <w:bottom w:val="nil"/>
            </w:tcBorders>
          </w:tcPr>
          <w:p w14:paraId="2CA0E34E" w14:textId="77777777" w:rsidR="003754EE" w:rsidRDefault="00486D74">
            <w:pPr>
              <w:pStyle w:val="TableParagraph"/>
              <w:spacing w:before="112"/>
              <w:ind w:right="103"/>
              <w:jc w:val="both"/>
              <w:rPr>
                <w:sz w:val="20"/>
              </w:rPr>
            </w:pPr>
            <w:r>
              <w:rPr>
                <w:sz w:val="20"/>
              </w:rPr>
              <w:t>It is strongly recommended that a sign is placed near the toilet, or that clear information is made available in the room or restroom</w:t>
            </w:r>
            <w:r>
              <w:rPr>
                <w:spacing w:val="-14"/>
                <w:sz w:val="20"/>
              </w:rPr>
              <w:t xml:space="preserve"> </w:t>
            </w:r>
            <w:r>
              <w:rPr>
                <w:sz w:val="20"/>
              </w:rPr>
              <w:t>area,</w:t>
            </w:r>
            <w:r>
              <w:rPr>
                <w:spacing w:val="-13"/>
                <w:sz w:val="20"/>
              </w:rPr>
              <w:t xml:space="preserve"> </w:t>
            </w:r>
            <w:r>
              <w:rPr>
                <w:sz w:val="20"/>
              </w:rPr>
              <w:t>advising</w:t>
            </w:r>
            <w:r>
              <w:rPr>
                <w:spacing w:val="-12"/>
                <w:sz w:val="20"/>
              </w:rPr>
              <w:t xml:space="preserve"> </w:t>
            </w:r>
            <w:r>
              <w:rPr>
                <w:sz w:val="20"/>
              </w:rPr>
              <w:t>users</w:t>
            </w:r>
            <w:r>
              <w:rPr>
                <w:spacing w:val="-14"/>
                <w:sz w:val="20"/>
              </w:rPr>
              <w:t xml:space="preserve"> </w:t>
            </w:r>
            <w:r>
              <w:rPr>
                <w:sz w:val="20"/>
              </w:rPr>
              <w:t>not</w:t>
            </w:r>
            <w:r>
              <w:rPr>
                <w:spacing w:val="-13"/>
                <w:sz w:val="20"/>
              </w:rPr>
              <w:t xml:space="preserve"> </w:t>
            </w:r>
            <w:r>
              <w:rPr>
                <w:sz w:val="20"/>
              </w:rPr>
              <w:t>to</w:t>
            </w:r>
            <w:r>
              <w:rPr>
                <w:spacing w:val="-13"/>
                <w:sz w:val="20"/>
              </w:rPr>
              <w:t xml:space="preserve"> </w:t>
            </w:r>
            <w:r>
              <w:rPr>
                <w:sz w:val="20"/>
              </w:rPr>
              <w:t>flush</w:t>
            </w:r>
            <w:r>
              <w:rPr>
                <w:spacing w:val="-14"/>
                <w:sz w:val="20"/>
              </w:rPr>
              <w:t xml:space="preserve"> </w:t>
            </w:r>
            <w:r>
              <w:rPr>
                <w:sz w:val="20"/>
              </w:rPr>
              <w:t>hygiene</w:t>
            </w:r>
            <w:r>
              <w:rPr>
                <w:spacing w:val="-13"/>
                <w:sz w:val="20"/>
              </w:rPr>
              <w:t xml:space="preserve"> </w:t>
            </w:r>
            <w:r>
              <w:rPr>
                <w:sz w:val="20"/>
              </w:rPr>
              <w:t>waste</w:t>
            </w:r>
            <w:r>
              <w:rPr>
                <w:spacing w:val="-13"/>
                <w:sz w:val="20"/>
              </w:rPr>
              <w:t xml:space="preserve"> </w:t>
            </w:r>
            <w:r>
              <w:rPr>
                <w:sz w:val="20"/>
              </w:rPr>
              <w:t>or</w:t>
            </w:r>
            <w:r>
              <w:rPr>
                <w:spacing w:val="-14"/>
                <w:sz w:val="20"/>
              </w:rPr>
              <w:t xml:space="preserve"> </w:t>
            </w:r>
            <w:r>
              <w:rPr>
                <w:sz w:val="20"/>
              </w:rPr>
              <w:t>other</w:t>
            </w:r>
            <w:r>
              <w:rPr>
                <w:spacing w:val="-11"/>
                <w:sz w:val="20"/>
              </w:rPr>
              <w:t xml:space="preserve"> </w:t>
            </w:r>
            <w:r>
              <w:rPr>
                <w:sz w:val="20"/>
              </w:rPr>
              <w:t>non-flushable</w:t>
            </w:r>
            <w:r>
              <w:rPr>
                <w:spacing w:val="-13"/>
                <w:sz w:val="20"/>
              </w:rPr>
              <w:t xml:space="preserve"> </w:t>
            </w:r>
            <w:r>
              <w:rPr>
                <w:sz w:val="20"/>
              </w:rPr>
              <w:t>items.</w:t>
            </w:r>
            <w:r>
              <w:rPr>
                <w:spacing w:val="-13"/>
                <w:sz w:val="20"/>
              </w:rPr>
              <w:t xml:space="preserve"> </w:t>
            </w:r>
            <w:r>
              <w:rPr>
                <w:sz w:val="20"/>
              </w:rPr>
              <w:t>Instead,</w:t>
            </w:r>
            <w:r>
              <w:rPr>
                <w:spacing w:val="-13"/>
                <w:sz w:val="20"/>
              </w:rPr>
              <w:t xml:space="preserve"> </w:t>
            </w:r>
            <w:r>
              <w:rPr>
                <w:sz w:val="20"/>
              </w:rPr>
              <w:t>such</w:t>
            </w:r>
            <w:r>
              <w:rPr>
                <w:spacing w:val="-14"/>
                <w:sz w:val="20"/>
              </w:rPr>
              <w:t xml:space="preserve"> </w:t>
            </w:r>
            <w:r>
              <w:rPr>
                <w:sz w:val="20"/>
              </w:rPr>
              <w:t>waste</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placed in the nearby bin.</w:t>
            </w:r>
          </w:p>
        </w:tc>
      </w:tr>
      <w:tr w:rsidR="003754EE" w14:paraId="5D69ACA6" w14:textId="77777777">
        <w:trPr>
          <w:trHeight w:val="1315"/>
        </w:trPr>
        <w:tc>
          <w:tcPr>
            <w:tcW w:w="848" w:type="dxa"/>
            <w:vMerge/>
            <w:tcBorders>
              <w:top w:val="nil"/>
            </w:tcBorders>
          </w:tcPr>
          <w:p w14:paraId="43BF6B69" w14:textId="77777777" w:rsidR="003754EE" w:rsidRDefault="003754EE">
            <w:pPr>
              <w:rPr>
                <w:sz w:val="2"/>
                <w:szCs w:val="2"/>
              </w:rPr>
            </w:pPr>
          </w:p>
        </w:tc>
        <w:tc>
          <w:tcPr>
            <w:tcW w:w="1707" w:type="dxa"/>
            <w:tcBorders>
              <w:top w:val="nil"/>
            </w:tcBorders>
          </w:tcPr>
          <w:p w14:paraId="21887DE7" w14:textId="77777777" w:rsidR="003754EE" w:rsidRDefault="003754EE">
            <w:pPr>
              <w:pStyle w:val="TableParagraph"/>
              <w:ind w:left="0"/>
              <w:rPr>
                <w:rFonts w:ascii="Times New Roman"/>
                <w:sz w:val="18"/>
              </w:rPr>
            </w:pPr>
          </w:p>
        </w:tc>
        <w:tc>
          <w:tcPr>
            <w:tcW w:w="11052" w:type="dxa"/>
            <w:tcBorders>
              <w:top w:val="nil"/>
            </w:tcBorders>
          </w:tcPr>
          <w:p w14:paraId="0C52C9D5" w14:textId="77777777" w:rsidR="003754EE" w:rsidRDefault="00486D74">
            <w:pPr>
              <w:pStyle w:val="TableParagraph"/>
              <w:spacing w:before="112" w:line="241" w:lineRule="exact"/>
              <w:jc w:val="both"/>
              <w:rPr>
                <w:b/>
                <w:sz w:val="20"/>
              </w:rPr>
            </w:pPr>
            <w:r>
              <w:rPr>
                <w:b/>
                <w:w w:val="90"/>
                <w:sz w:val="20"/>
              </w:rPr>
              <w:t>Audit</w:t>
            </w:r>
            <w:r>
              <w:rPr>
                <w:b/>
                <w:spacing w:val="-4"/>
                <w:sz w:val="20"/>
              </w:rPr>
              <w:t xml:space="preserve"> </w:t>
            </w:r>
            <w:r>
              <w:rPr>
                <w:b/>
                <w:spacing w:val="-2"/>
                <w:sz w:val="20"/>
              </w:rPr>
              <w:t>evidence</w:t>
            </w:r>
          </w:p>
          <w:p w14:paraId="5F15ABB8" w14:textId="77777777" w:rsidR="003754EE" w:rsidRDefault="00486D74">
            <w:pPr>
              <w:pStyle w:val="TableParagraph"/>
              <w:ind w:right="100"/>
              <w:jc w:val="both"/>
              <w:rPr>
                <w:sz w:val="20"/>
              </w:rPr>
            </w:pPr>
            <w:r>
              <w:rPr>
                <w:sz w:val="20"/>
              </w:rPr>
              <w:t>During</w:t>
            </w:r>
            <w:r>
              <w:rPr>
                <w:spacing w:val="-5"/>
                <w:sz w:val="20"/>
              </w:rPr>
              <w:t xml:space="preserve"> </w:t>
            </w:r>
            <w:r>
              <w:rPr>
                <w:sz w:val="20"/>
              </w:rPr>
              <w:t>the</w:t>
            </w:r>
            <w:r>
              <w:rPr>
                <w:spacing w:val="-3"/>
                <w:sz w:val="20"/>
              </w:rPr>
              <w:t xml:space="preserve"> </w:t>
            </w:r>
            <w:r>
              <w:rPr>
                <w:sz w:val="20"/>
              </w:rPr>
              <w:t>visual</w:t>
            </w:r>
            <w:r>
              <w:rPr>
                <w:spacing w:val="-4"/>
                <w:sz w:val="20"/>
              </w:rPr>
              <w:t xml:space="preserve"> </w:t>
            </w:r>
            <w:r>
              <w:rPr>
                <w:sz w:val="20"/>
              </w:rPr>
              <w:t>inspection,</w:t>
            </w:r>
            <w:r>
              <w:rPr>
                <w:spacing w:val="-4"/>
                <w:sz w:val="20"/>
              </w:rPr>
              <w:t xml:space="preserve"> </w:t>
            </w:r>
            <w:r>
              <w:rPr>
                <w:sz w:val="20"/>
              </w:rPr>
              <w:t>the</w:t>
            </w:r>
            <w:r>
              <w:rPr>
                <w:spacing w:val="-2"/>
                <w:sz w:val="20"/>
              </w:rPr>
              <w:t xml:space="preserve"> </w:t>
            </w:r>
            <w:r>
              <w:rPr>
                <w:sz w:val="20"/>
              </w:rPr>
              <w:t>auditor</w:t>
            </w:r>
            <w:r>
              <w:rPr>
                <w:spacing w:val="-5"/>
                <w:sz w:val="20"/>
              </w:rPr>
              <w:t xml:space="preserve"> </w:t>
            </w:r>
            <w:r>
              <w:rPr>
                <w:sz w:val="20"/>
              </w:rPr>
              <w:t>conducts</w:t>
            </w:r>
            <w:r>
              <w:rPr>
                <w:spacing w:val="-4"/>
                <w:sz w:val="20"/>
              </w:rPr>
              <w:t xml:space="preserve"> </w:t>
            </w:r>
            <w:r>
              <w:rPr>
                <w:sz w:val="20"/>
              </w:rPr>
              <w:t>samplings</w:t>
            </w:r>
            <w:hyperlink w:anchor="_bookmark123" w:history="1">
              <w:r w:rsidR="003754EE">
                <w:rPr>
                  <w:position w:val="7"/>
                  <w:sz w:val="13"/>
                </w:rPr>
                <w:t>104</w:t>
              </w:r>
            </w:hyperlink>
            <w:r>
              <w:rPr>
                <w:spacing w:val="17"/>
                <w:position w:val="7"/>
                <w:sz w:val="13"/>
              </w:rPr>
              <w:t xml:space="preserve"> </w:t>
            </w:r>
            <w:r>
              <w:rPr>
                <w:sz w:val="20"/>
              </w:rPr>
              <w:t>in</w:t>
            </w:r>
            <w:r>
              <w:rPr>
                <w:spacing w:val="-3"/>
                <w:sz w:val="20"/>
              </w:rPr>
              <w:t xml:space="preserve"> </w:t>
            </w:r>
            <w:r>
              <w:rPr>
                <w:sz w:val="20"/>
              </w:rPr>
              <w:t>a</w:t>
            </w:r>
            <w:r>
              <w:rPr>
                <w:spacing w:val="-5"/>
                <w:sz w:val="20"/>
              </w:rPr>
              <w:t xml:space="preserve"> </w:t>
            </w:r>
            <w:r>
              <w:rPr>
                <w:sz w:val="20"/>
              </w:rPr>
              <w:t>minimum</w:t>
            </w:r>
            <w:r>
              <w:rPr>
                <w:spacing w:val="-5"/>
                <w:sz w:val="20"/>
              </w:rPr>
              <w:t xml:space="preserve"> </w:t>
            </w:r>
            <w:r>
              <w:rPr>
                <w:sz w:val="20"/>
              </w:rPr>
              <w:t>of</w:t>
            </w:r>
            <w:r>
              <w:rPr>
                <w:spacing w:val="-1"/>
                <w:sz w:val="20"/>
              </w:rPr>
              <w:t xml:space="preserve"> </w:t>
            </w:r>
            <w:r>
              <w:rPr>
                <w:sz w:val="20"/>
              </w:rPr>
              <w:t>1</w:t>
            </w:r>
            <w:r>
              <w:rPr>
                <w:spacing w:val="-2"/>
                <w:sz w:val="20"/>
              </w:rPr>
              <w:t xml:space="preserve"> </w:t>
            </w:r>
            <w:r>
              <w:rPr>
                <w:sz w:val="20"/>
              </w:rPr>
              <w:t>public</w:t>
            </w:r>
            <w:r>
              <w:rPr>
                <w:spacing w:val="-4"/>
                <w:sz w:val="20"/>
              </w:rPr>
              <w:t xml:space="preserve"> </w:t>
            </w:r>
            <w:r>
              <w:rPr>
                <w:sz w:val="20"/>
              </w:rPr>
              <w:t>restroom,</w:t>
            </w:r>
            <w:r>
              <w:rPr>
                <w:spacing w:val="-2"/>
                <w:sz w:val="20"/>
              </w:rPr>
              <w:t xml:space="preserve"> </w:t>
            </w:r>
            <w:r>
              <w:rPr>
                <w:sz w:val="20"/>
              </w:rPr>
              <w:t>1</w:t>
            </w:r>
            <w:r>
              <w:rPr>
                <w:spacing w:val="-5"/>
                <w:sz w:val="20"/>
              </w:rPr>
              <w:t xml:space="preserve"> </w:t>
            </w:r>
            <w:r>
              <w:rPr>
                <w:sz w:val="20"/>
              </w:rPr>
              <w:t>staff</w:t>
            </w:r>
            <w:r>
              <w:rPr>
                <w:spacing w:val="-3"/>
                <w:sz w:val="20"/>
              </w:rPr>
              <w:t xml:space="preserve"> </w:t>
            </w:r>
            <w:r>
              <w:rPr>
                <w:sz w:val="20"/>
              </w:rPr>
              <w:t>restroom, and in guest</w:t>
            </w:r>
            <w:r>
              <w:rPr>
                <w:spacing w:val="-11"/>
                <w:sz w:val="20"/>
              </w:rPr>
              <w:t xml:space="preserve"> </w:t>
            </w:r>
            <w:r>
              <w:rPr>
                <w:sz w:val="20"/>
              </w:rPr>
              <w:t>rooms</w:t>
            </w:r>
            <w:r>
              <w:rPr>
                <w:spacing w:val="-15"/>
                <w:sz w:val="20"/>
              </w:rPr>
              <w:t xml:space="preserve"> </w:t>
            </w:r>
            <w:r>
              <w:rPr>
                <w:sz w:val="20"/>
              </w:rPr>
              <w:t>following</w:t>
            </w:r>
            <w:r>
              <w:rPr>
                <w:spacing w:val="-13"/>
                <w:sz w:val="20"/>
              </w:rPr>
              <w:t xml:space="preserve"> </w:t>
            </w:r>
            <w:r>
              <w:rPr>
                <w:sz w:val="20"/>
              </w:rPr>
              <w:t>methodology</w:t>
            </w:r>
            <w:r>
              <w:rPr>
                <w:spacing w:val="-15"/>
                <w:sz w:val="20"/>
              </w:rPr>
              <w:t xml:space="preserve"> </w:t>
            </w:r>
            <w:r>
              <w:rPr>
                <w:sz w:val="20"/>
              </w:rPr>
              <w:t>A</w:t>
            </w:r>
            <w:r>
              <w:rPr>
                <w:spacing w:val="-14"/>
                <w:sz w:val="20"/>
              </w:rPr>
              <w:t xml:space="preserve"> </w:t>
            </w:r>
            <w:r>
              <w:rPr>
                <w:sz w:val="20"/>
              </w:rPr>
              <w:t>as</w:t>
            </w:r>
            <w:r>
              <w:rPr>
                <w:spacing w:val="-13"/>
                <w:sz w:val="20"/>
              </w:rPr>
              <w:t xml:space="preserve"> </w:t>
            </w:r>
            <w:r>
              <w:rPr>
                <w:sz w:val="20"/>
              </w:rPr>
              <w:t>described</w:t>
            </w:r>
            <w:r>
              <w:rPr>
                <w:spacing w:val="-14"/>
                <w:sz w:val="20"/>
              </w:rPr>
              <w:t xml:space="preserve"> </w:t>
            </w:r>
            <w:r>
              <w:rPr>
                <w:sz w:val="20"/>
              </w:rPr>
              <w:t>in</w:t>
            </w:r>
            <w:r>
              <w:rPr>
                <w:spacing w:val="-16"/>
                <w:sz w:val="20"/>
              </w:rPr>
              <w:t xml:space="preserve"> </w:t>
            </w:r>
            <w:r>
              <w:rPr>
                <w:sz w:val="20"/>
              </w:rPr>
              <w:t>the</w:t>
            </w:r>
            <w:r>
              <w:rPr>
                <w:spacing w:val="-14"/>
                <w:sz w:val="20"/>
              </w:rPr>
              <w:t xml:space="preserve"> </w:t>
            </w:r>
            <w:r>
              <w:rPr>
                <w:sz w:val="20"/>
              </w:rPr>
              <w:t>glossary,</w:t>
            </w:r>
            <w:r>
              <w:rPr>
                <w:spacing w:val="-15"/>
                <w:sz w:val="20"/>
              </w:rPr>
              <w:t xml:space="preserve"> </w:t>
            </w:r>
            <w:r>
              <w:rPr>
                <w:sz w:val="20"/>
              </w:rPr>
              <w:t>to</w:t>
            </w:r>
            <w:r>
              <w:rPr>
                <w:spacing w:val="-7"/>
                <w:sz w:val="20"/>
              </w:rPr>
              <w:t xml:space="preserve"> </w:t>
            </w:r>
            <w:r>
              <w:rPr>
                <w:sz w:val="20"/>
              </w:rPr>
              <w:t>confirm</w:t>
            </w:r>
            <w:r>
              <w:rPr>
                <w:spacing w:val="-14"/>
                <w:sz w:val="20"/>
              </w:rPr>
              <w:t xml:space="preserve"> </w:t>
            </w:r>
            <w:r>
              <w:rPr>
                <w:sz w:val="20"/>
              </w:rPr>
              <w:t>the</w:t>
            </w:r>
            <w:r>
              <w:rPr>
                <w:spacing w:val="-13"/>
                <w:sz w:val="20"/>
              </w:rPr>
              <w:t xml:space="preserve"> </w:t>
            </w:r>
            <w:r>
              <w:rPr>
                <w:sz w:val="20"/>
              </w:rPr>
              <w:t>presence</w:t>
            </w:r>
            <w:r>
              <w:rPr>
                <w:spacing w:val="-15"/>
                <w:sz w:val="20"/>
              </w:rPr>
              <w:t xml:space="preserve"> </w:t>
            </w:r>
            <w:r>
              <w:rPr>
                <w:sz w:val="20"/>
              </w:rPr>
              <w:t>of</w:t>
            </w:r>
            <w:r>
              <w:rPr>
                <w:spacing w:val="-13"/>
                <w:sz w:val="20"/>
              </w:rPr>
              <w:t xml:space="preserve"> </w:t>
            </w:r>
            <w:r>
              <w:rPr>
                <w:sz w:val="20"/>
              </w:rPr>
              <w:t>a</w:t>
            </w:r>
            <w:r>
              <w:rPr>
                <w:spacing w:val="-14"/>
                <w:sz w:val="20"/>
              </w:rPr>
              <w:t xml:space="preserve"> </w:t>
            </w:r>
            <w:r>
              <w:rPr>
                <w:sz w:val="20"/>
              </w:rPr>
              <w:t>waste</w:t>
            </w:r>
            <w:r>
              <w:rPr>
                <w:spacing w:val="-15"/>
                <w:sz w:val="20"/>
              </w:rPr>
              <w:t xml:space="preserve"> </w:t>
            </w:r>
            <w:r>
              <w:rPr>
                <w:sz w:val="20"/>
              </w:rPr>
              <w:t>bin</w:t>
            </w:r>
            <w:r>
              <w:rPr>
                <w:spacing w:val="-14"/>
                <w:sz w:val="20"/>
              </w:rPr>
              <w:t xml:space="preserve"> </w:t>
            </w:r>
            <w:r>
              <w:rPr>
                <w:sz w:val="20"/>
              </w:rPr>
              <w:t>within</w:t>
            </w:r>
            <w:r>
              <w:rPr>
                <w:spacing w:val="-16"/>
                <w:sz w:val="20"/>
              </w:rPr>
              <w:t xml:space="preserve"> </w:t>
            </w:r>
            <w:r>
              <w:rPr>
                <w:sz w:val="20"/>
              </w:rPr>
              <w:t>arm’s</w:t>
            </w:r>
            <w:r>
              <w:rPr>
                <w:spacing w:val="-11"/>
                <w:sz w:val="20"/>
              </w:rPr>
              <w:t xml:space="preserve"> </w:t>
            </w:r>
            <w:r>
              <w:rPr>
                <w:sz w:val="20"/>
              </w:rPr>
              <w:t xml:space="preserve">reach (no more than 1 </w:t>
            </w:r>
            <w:proofErr w:type="spellStart"/>
            <w:r>
              <w:rPr>
                <w:sz w:val="20"/>
              </w:rPr>
              <w:t>metre</w:t>
            </w:r>
            <w:proofErr w:type="spellEnd"/>
            <w:r>
              <w:rPr>
                <w:sz w:val="20"/>
              </w:rPr>
              <w:t>) from</w:t>
            </w:r>
            <w:r>
              <w:rPr>
                <w:spacing w:val="-2"/>
                <w:sz w:val="20"/>
              </w:rPr>
              <w:t xml:space="preserve"> </w:t>
            </w:r>
            <w:r>
              <w:rPr>
                <w:sz w:val="20"/>
              </w:rPr>
              <w:t>each</w:t>
            </w:r>
            <w:r>
              <w:rPr>
                <w:spacing w:val="-2"/>
                <w:sz w:val="20"/>
              </w:rPr>
              <w:t xml:space="preserve"> </w:t>
            </w:r>
            <w:r>
              <w:rPr>
                <w:sz w:val="20"/>
              </w:rPr>
              <w:t>toilet (methodology B).</w:t>
            </w:r>
          </w:p>
        </w:tc>
      </w:tr>
      <w:tr w:rsidR="003754EE" w14:paraId="52F23BED" w14:textId="77777777">
        <w:trPr>
          <w:trHeight w:val="3276"/>
        </w:trPr>
        <w:tc>
          <w:tcPr>
            <w:tcW w:w="848" w:type="dxa"/>
            <w:tcBorders>
              <w:bottom w:val="nil"/>
            </w:tcBorders>
          </w:tcPr>
          <w:p w14:paraId="3A115158" w14:textId="77777777" w:rsidR="003754EE" w:rsidRDefault="00486D74">
            <w:pPr>
              <w:pStyle w:val="TableParagraph"/>
              <w:spacing w:before="236"/>
              <w:ind w:left="107"/>
              <w:rPr>
                <w:sz w:val="20"/>
              </w:rPr>
            </w:pPr>
            <w:r>
              <w:rPr>
                <w:spacing w:val="-5"/>
                <w:sz w:val="20"/>
              </w:rPr>
              <w:t>5.6</w:t>
            </w:r>
          </w:p>
        </w:tc>
        <w:tc>
          <w:tcPr>
            <w:tcW w:w="1707" w:type="dxa"/>
            <w:tcBorders>
              <w:bottom w:val="nil"/>
            </w:tcBorders>
          </w:tcPr>
          <w:p w14:paraId="456A6C2B" w14:textId="36EFF8AE" w:rsidR="003754EE" w:rsidRDefault="00486D74">
            <w:pPr>
              <w:pStyle w:val="TableParagraph"/>
              <w:spacing w:before="236"/>
              <w:ind w:left="105" w:right="139"/>
              <w:rPr>
                <w:sz w:val="20"/>
              </w:rPr>
            </w:pPr>
            <w:r>
              <w:rPr>
                <w:spacing w:val="-4"/>
                <w:sz w:val="20"/>
              </w:rPr>
              <w:t xml:space="preserve">The </w:t>
            </w:r>
            <w:r>
              <w:rPr>
                <w:spacing w:val="-2"/>
                <w:sz w:val="20"/>
              </w:rPr>
              <w:t xml:space="preserve">establishment </w:t>
            </w:r>
            <w:r>
              <w:rPr>
                <w:sz w:val="20"/>
              </w:rPr>
              <w:t>records</w:t>
            </w:r>
            <w:r>
              <w:rPr>
                <w:spacing w:val="-16"/>
                <w:sz w:val="20"/>
              </w:rPr>
              <w:t xml:space="preserve"> </w:t>
            </w:r>
            <w:r>
              <w:rPr>
                <w:sz w:val="20"/>
              </w:rPr>
              <w:t>the</w:t>
            </w:r>
            <w:r>
              <w:rPr>
                <w:spacing w:val="-16"/>
                <w:sz w:val="20"/>
              </w:rPr>
              <w:t xml:space="preserve"> </w:t>
            </w:r>
            <w:r>
              <w:rPr>
                <w:sz w:val="20"/>
              </w:rPr>
              <w:t xml:space="preserve">total amount of </w:t>
            </w:r>
            <w:r>
              <w:rPr>
                <w:spacing w:val="-2"/>
                <w:sz w:val="20"/>
              </w:rPr>
              <w:t xml:space="preserve">waste, residual/mixed </w:t>
            </w:r>
            <w:r>
              <w:rPr>
                <w:sz w:val="20"/>
              </w:rPr>
              <w:t>waste,</w:t>
            </w:r>
            <w:r>
              <w:rPr>
                <w:spacing w:val="-2"/>
                <w:sz w:val="20"/>
              </w:rPr>
              <w:t xml:space="preserve"> </w:t>
            </w:r>
            <w:r>
              <w:rPr>
                <w:sz w:val="20"/>
              </w:rPr>
              <w:t>and</w:t>
            </w:r>
            <w:r>
              <w:rPr>
                <w:spacing w:val="-5"/>
                <w:sz w:val="20"/>
              </w:rPr>
              <w:t xml:space="preserve"> </w:t>
            </w:r>
            <w:r>
              <w:rPr>
                <w:sz w:val="20"/>
              </w:rPr>
              <w:t>food waste.</w:t>
            </w:r>
            <w:r>
              <w:rPr>
                <w:spacing w:val="-2"/>
                <w:sz w:val="20"/>
              </w:rPr>
              <w:t xml:space="preserve"> </w:t>
            </w:r>
            <w:r>
              <w:rPr>
                <w:sz w:val="20"/>
              </w:rPr>
              <w:t>(I)</w:t>
            </w:r>
          </w:p>
          <w:p w14:paraId="7484EBED" w14:textId="2F23FF5B" w:rsidR="003754EE" w:rsidRDefault="003754EE">
            <w:pPr>
              <w:pStyle w:val="TableParagraph"/>
              <w:spacing w:line="239" w:lineRule="exact"/>
              <w:ind w:left="105"/>
              <w:rPr>
                <w:sz w:val="20"/>
              </w:rPr>
            </w:pPr>
          </w:p>
        </w:tc>
        <w:tc>
          <w:tcPr>
            <w:tcW w:w="11052" w:type="dxa"/>
            <w:tcBorders>
              <w:bottom w:val="nil"/>
            </w:tcBorders>
          </w:tcPr>
          <w:p w14:paraId="2A5BC8DA" w14:textId="77777777" w:rsidR="003754EE" w:rsidRDefault="003754EE">
            <w:pPr>
              <w:pStyle w:val="TableParagraph"/>
              <w:spacing w:before="31"/>
              <w:ind w:left="0"/>
              <w:rPr>
                <w:sz w:val="20"/>
              </w:rPr>
            </w:pPr>
          </w:p>
          <w:p w14:paraId="1E352073" w14:textId="77777777" w:rsidR="003754EE" w:rsidRDefault="00486D74">
            <w:pPr>
              <w:pStyle w:val="TableParagraph"/>
              <w:spacing w:line="241" w:lineRule="exact"/>
              <w:rPr>
                <w:b/>
                <w:sz w:val="20"/>
              </w:rPr>
            </w:pPr>
            <w:r>
              <w:rPr>
                <w:b/>
                <w:spacing w:val="-2"/>
                <w:sz w:val="20"/>
              </w:rPr>
              <w:t>Relevance</w:t>
            </w:r>
          </w:p>
          <w:p w14:paraId="772A99AA" w14:textId="77777777" w:rsidR="003754EE" w:rsidRDefault="00486D74">
            <w:pPr>
              <w:pStyle w:val="TableParagraph"/>
              <w:ind w:right="101"/>
              <w:jc w:val="both"/>
              <w:rPr>
                <w:sz w:val="20"/>
              </w:rPr>
            </w:pPr>
            <w:r>
              <w:rPr>
                <w:sz w:val="20"/>
              </w:rPr>
              <w:t>Tracking waste generation by stream helps manage and reduce environmental impacts, while enabling early detection of irregularities,</w:t>
            </w:r>
            <w:r>
              <w:rPr>
                <w:spacing w:val="-14"/>
                <w:sz w:val="20"/>
              </w:rPr>
              <w:t xml:space="preserve"> </w:t>
            </w:r>
            <w:r>
              <w:rPr>
                <w:sz w:val="20"/>
              </w:rPr>
              <w:t>improving</w:t>
            </w:r>
            <w:r>
              <w:rPr>
                <w:spacing w:val="-13"/>
                <w:sz w:val="20"/>
              </w:rPr>
              <w:t xml:space="preserve"> </w:t>
            </w:r>
            <w:r>
              <w:rPr>
                <w:sz w:val="20"/>
              </w:rPr>
              <w:t>recycling</w:t>
            </w:r>
            <w:r>
              <w:rPr>
                <w:spacing w:val="-15"/>
                <w:sz w:val="20"/>
              </w:rPr>
              <w:t xml:space="preserve"> </w:t>
            </w:r>
            <w:r>
              <w:rPr>
                <w:sz w:val="20"/>
              </w:rPr>
              <w:t>quality,</w:t>
            </w:r>
            <w:r>
              <w:rPr>
                <w:spacing w:val="-13"/>
                <w:sz w:val="20"/>
              </w:rPr>
              <w:t xml:space="preserve"> </w:t>
            </w:r>
            <w:r>
              <w:rPr>
                <w:sz w:val="20"/>
              </w:rPr>
              <w:t>supporting</w:t>
            </w:r>
            <w:r>
              <w:rPr>
                <w:spacing w:val="-12"/>
                <w:sz w:val="20"/>
              </w:rPr>
              <w:t xml:space="preserve"> </w:t>
            </w:r>
            <w:r>
              <w:rPr>
                <w:sz w:val="20"/>
              </w:rPr>
              <w:t>data-driven</w:t>
            </w:r>
            <w:r>
              <w:rPr>
                <w:spacing w:val="-12"/>
                <w:sz w:val="20"/>
              </w:rPr>
              <w:t xml:space="preserve"> </w:t>
            </w:r>
            <w:r>
              <w:rPr>
                <w:sz w:val="20"/>
              </w:rPr>
              <w:t>decisions,</w:t>
            </w:r>
            <w:r>
              <w:rPr>
                <w:spacing w:val="-12"/>
                <w:sz w:val="20"/>
              </w:rPr>
              <w:t xml:space="preserve"> </w:t>
            </w:r>
            <w:r>
              <w:rPr>
                <w:sz w:val="20"/>
              </w:rPr>
              <w:t>and</w:t>
            </w:r>
            <w:r>
              <w:rPr>
                <w:spacing w:val="-11"/>
                <w:sz w:val="20"/>
              </w:rPr>
              <w:t xml:space="preserve"> </w:t>
            </w:r>
            <w:r>
              <w:rPr>
                <w:sz w:val="20"/>
              </w:rPr>
              <w:t>aligning</w:t>
            </w:r>
            <w:r>
              <w:rPr>
                <w:spacing w:val="-13"/>
                <w:sz w:val="20"/>
              </w:rPr>
              <w:t xml:space="preserve"> </w:t>
            </w:r>
            <w:r>
              <w:rPr>
                <w:sz w:val="20"/>
              </w:rPr>
              <w:t>with</w:t>
            </w:r>
            <w:r>
              <w:rPr>
                <w:spacing w:val="-13"/>
                <w:sz w:val="20"/>
              </w:rPr>
              <w:t xml:space="preserve"> </w:t>
            </w:r>
            <w:r>
              <w:rPr>
                <w:sz w:val="20"/>
              </w:rPr>
              <w:t>good</w:t>
            </w:r>
            <w:r>
              <w:rPr>
                <w:spacing w:val="-13"/>
                <w:sz w:val="20"/>
              </w:rPr>
              <w:t xml:space="preserve"> </w:t>
            </w:r>
            <w:r>
              <w:rPr>
                <w:sz w:val="20"/>
              </w:rPr>
              <w:t>practices</w:t>
            </w:r>
            <w:r>
              <w:rPr>
                <w:spacing w:val="-14"/>
                <w:sz w:val="20"/>
              </w:rPr>
              <w:t xml:space="preserve"> </w:t>
            </w:r>
            <w:r>
              <w:rPr>
                <w:sz w:val="20"/>
              </w:rPr>
              <w:t>in</w:t>
            </w:r>
            <w:r>
              <w:rPr>
                <w:spacing w:val="-15"/>
                <w:sz w:val="20"/>
              </w:rPr>
              <w:t xml:space="preserve"> </w:t>
            </w:r>
            <w:r>
              <w:rPr>
                <w:sz w:val="20"/>
              </w:rPr>
              <w:t xml:space="preserve">sustainability </w:t>
            </w:r>
            <w:r>
              <w:rPr>
                <w:spacing w:val="-2"/>
                <w:sz w:val="20"/>
              </w:rPr>
              <w:t>reporting.</w:t>
            </w:r>
            <w:r>
              <w:rPr>
                <w:spacing w:val="-6"/>
                <w:sz w:val="20"/>
              </w:rPr>
              <w:t xml:space="preserve"> </w:t>
            </w:r>
            <w:r>
              <w:rPr>
                <w:spacing w:val="-2"/>
                <w:sz w:val="20"/>
              </w:rPr>
              <w:t>The</w:t>
            </w:r>
            <w:r>
              <w:rPr>
                <w:spacing w:val="-6"/>
                <w:sz w:val="20"/>
              </w:rPr>
              <w:t xml:space="preserve"> </w:t>
            </w:r>
            <w:r>
              <w:rPr>
                <w:spacing w:val="-2"/>
                <w:sz w:val="20"/>
              </w:rPr>
              <w:t>waste</w:t>
            </w:r>
            <w:r>
              <w:rPr>
                <w:spacing w:val="-8"/>
                <w:sz w:val="20"/>
              </w:rPr>
              <w:t xml:space="preserve"> </w:t>
            </w:r>
            <w:r>
              <w:rPr>
                <w:spacing w:val="-2"/>
                <w:sz w:val="20"/>
              </w:rPr>
              <w:t>tracking</w:t>
            </w:r>
            <w:r>
              <w:rPr>
                <w:spacing w:val="-11"/>
                <w:sz w:val="20"/>
              </w:rPr>
              <w:t xml:space="preserve"> </w:t>
            </w:r>
            <w:r>
              <w:rPr>
                <w:spacing w:val="-2"/>
                <w:sz w:val="20"/>
              </w:rPr>
              <w:t>data</w:t>
            </w:r>
            <w:r>
              <w:rPr>
                <w:spacing w:val="-10"/>
                <w:sz w:val="20"/>
              </w:rPr>
              <w:t xml:space="preserve"> </w:t>
            </w:r>
            <w:r>
              <w:rPr>
                <w:spacing w:val="-2"/>
                <w:sz w:val="20"/>
              </w:rPr>
              <w:t>collected</w:t>
            </w:r>
            <w:r>
              <w:rPr>
                <w:spacing w:val="-9"/>
                <w:sz w:val="20"/>
              </w:rPr>
              <w:t xml:space="preserve"> </w:t>
            </w:r>
            <w:r>
              <w:rPr>
                <w:spacing w:val="-2"/>
                <w:sz w:val="20"/>
              </w:rPr>
              <w:t>under</w:t>
            </w:r>
            <w:r>
              <w:rPr>
                <w:spacing w:val="-10"/>
                <w:sz w:val="20"/>
              </w:rPr>
              <w:t xml:space="preserve"> </w:t>
            </w:r>
            <w:r>
              <w:rPr>
                <w:spacing w:val="-2"/>
                <w:sz w:val="20"/>
              </w:rPr>
              <w:t>this criterion</w:t>
            </w:r>
            <w:r>
              <w:rPr>
                <w:spacing w:val="-8"/>
                <w:sz w:val="20"/>
              </w:rPr>
              <w:t xml:space="preserve"> </w:t>
            </w:r>
            <w:r>
              <w:rPr>
                <w:spacing w:val="-2"/>
                <w:sz w:val="20"/>
              </w:rPr>
              <w:t>can</w:t>
            </w:r>
            <w:r>
              <w:rPr>
                <w:spacing w:val="-9"/>
                <w:sz w:val="20"/>
              </w:rPr>
              <w:t xml:space="preserve"> </w:t>
            </w:r>
            <w:r>
              <w:rPr>
                <w:spacing w:val="-2"/>
                <w:sz w:val="20"/>
              </w:rPr>
              <w:t>also</w:t>
            </w:r>
            <w:r>
              <w:rPr>
                <w:spacing w:val="-8"/>
                <w:sz w:val="20"/>
              </w:rPr>
              <w:t xml:space="preserve"> </w:t>
            </w:r>
            <w:r>
              <w:rPr>
                <w:spacing w:val="-2"/>
                <w:sz w:val="20"/>
              </w:rPr>
              <w:t>serve</w:t>
            </w:r>
            <w:r>
              <w:rPr>
                <w:spacing w:val="-6"/>
                <w:sz w:val="20"/>
              </w:rPr>
              <w:t xml:space="preserve"> </w:t>
            </w:r>
            <w:r>
              <w:rPr>
                <w:spacing w:val="-2"/>
                <w:sz w:val="20"/>
              </w:rPr>
              <w:t>as</w:t>
            </w:r>
            <w:r>
              <w:rPr>
                <w:spacing w:val="-10"/>
                <w:sz w:val="20"/>
              </w:rPr>
              <w:t xml:space="preserve"> </w:t>
            </w:r>
            <w:r>
              <w:rPr>
                <w:spacing w:val="-2"/>
                <w:sz w:val="20"/>
              </w:rPr>
              <w:t>baseline</w:t>
            </w:r>
            <w:r>
              <w:rPr>
                <w:spacing w:val="-10"/>
                <w:sz w:val="20"/>
              </w:rPr>
              <w:t xml:space="preserve"> </w:t>
            </w:r>
            <w:r>
              <w:rPr>
                <w:spacing w:val="-2"/>
                <w:sz w:val="20"/>
              </w:rPr>
              <w:t>data</w:t>
            </w:r>
            <w:r>
              <w:rPr>
                <w:spacing w:val="-10"/>
                <w:sz w:val="20"/>
              </w:rPr>
              <w:t xml:space="preserve"> </w:t>
            </w:r>
            <w:r>
              <w:rPr>
                <w:spacing w:val="-2"/>
                <w:sz w:val="20"/>
              </w:rPr>
              <w:t>to</w:t>
            </w:r>
            <w:r>
              <w:rPr>
                <w:spacing w:val="-10"/>
                <w:sz w:val="20"/>
              </w:rPr>
              <w:t xml:space="preserve"> </w:t>
            </w:r>
            <w:r>
              <w:rPr>
                <w:spacing w:val="-2"/>
                <w:sz w:val="20"/>
              </w:rPr>
              <w:t>support</w:t>
            </w:r>
            <w:r>
              <w:rPr>
                <w:spacing w:val="-6"/>
                <w:sz w:val="20"/>
              </w:rPr>
              <w:t xml:space="preserve"> </w:t>
            </w:r>
            <w:r>
              <w:rPr>
                <w:spacing w:val="-2"/>
                <w:sz w:val="20"/>
              </w:rPr>
              <w:t>the</w:t>
            </w:r>
            <w:r>
              <w:rPr>
                <w:spacing w:val="-10"/>
                <w:sz w:val="20"/>
              </w:rPr>
              <w:t xml:space="preserve"> </w:t>
            </w:r>
            <w:r>
              <w:rPr>
                <w:spacing w:val="-2"/>
                <w:sz w:val="20"/>
              </w:rPr>
              <w:t xml:space="preserve">establishment’s </w:t>
            </w:r>
            <w:r>
              <w:rPr>
                <w:sz w:val="20"/>
              </w:rPr>
              <w:t>sustainability targets and actions under criteria 1.2 and 1.3.</w:t>
            </w:r>
          </w:p>
          <w:p w14:paraId="3856104F" w14:textId="77777777" w:rsidR="003754EE" w:rsidRDefault="00486D74">
            <w:pPr>
              <w:pStyle w:val="TableParagraph"/>
              <w:spacing w:before="234"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8BC82C9" w14:textId="77777777" w:rsidR="003754EE" w:rsidRDefault="00486D74">
            <w:pPr>
              <w:pStyle w:val="TableParagraph"/>
              <w:ind w:right="97"/>
              <w:jc w:val="both"/>
              <w:rPr>
                <w:sz w:val="20"/>
              </w:rPr>
            </w:pPr>
            <w:r w:rsidRPr="00B57439">
              <w:rPr>
                <w:sz w:val="20"/>
              </w:rPr>
              <w:t>The establishment has a monthly and yearly record of the amount of total waste (all tracked streams combined), residual/mixed waste</w:t>
            </w:r>
            <w:r w:rsidRPr="00B57439">
              <w:rPr>
                <w:spacing w:val="-1"/>
                <w:sz w:val="20"/>
              </w:rPr>
              <w:t xml:space="preserve"> </w:t>
            </w:r>
            <w:r w:rsidRPr="00B57439">
              <w:rPr>
                <w:sz w:val="20"/>
              </w:rPr>
              <w:t>(non-recyclables),</w:t>
            </w:r>
            <w:r w:rsidRPr="00B57439">
              <w:rPr>
                <w:spacing w:val="-1"/>
                <w:sz w:val="20"/>
              </w:rPr>
              <w:t xml:space="preserve"> </w:t>
            </w:r>
            <w:r w:rsidRPr="00B57439">
              <w:rPr>
                <w:sz w:val="20"/>
              </w:rPr>
              <w:t>and</w:t>
            </w:r>
            <w:r w:rsidRPr="00B57439">
              <w:rPr>
                <w:spacing w:val="-1"/>
                <w:sz w:val="20"/>
              </w:rPr>
              <w:t xml:space="preserve"> </w:t>
            </w:r>
            <w:r w:rsidRPr="00B57439">
              <w:rPr>
                <w:sz w:val="20"/>
              </w:rPr>
              <w:t>food waste.</w:t>
            </w:r>
            <w:r w:rsidRPr="00B57439">
              <w:rPr>
                <w:spacing w:val="-1"/>
                <w:sz w:val="20"/>
              </w:rPr>
              <w:t xml:space="preserve"> </w:t>
            </w:r>
            <w:r w:rsidRPr="00B57439">
              <w:rPr>
                <w:sz w:val="20"/>
              </w:rPr>
              <w:t>It</w:t>
            </w:r>
            <w:r w:rsidRPr="00B57439">
              <w:rPr>
                <w:spacing w:val="-2"/>
                <w:sz w:val="20"/>
              </w:rPr>
              <w:t xml:space="preserve"> </w:t>
            </w:r>
            <w:r w:rsidRPr="00B57439">
              <w:rPr>
                <w:sz w:val="20"/>
              </w:rPr>
              <w:t>is furthermore</w:t>
            </w:r>
            <w:r w:rsidRPr="00B57439">
              <w:rPr>
                <w:spacing w:val="-2"/>
                <w:sz w:val="20"/>
              </w:rPr>
              <w:t xml:space="preserve"> </w:t>
            </w:r>
            <w:r w:rsidRPr="00B57439">
              <w:rPr>
                <w:sz w:val="20"/>
              </w:rPr>
              <w:t>recommended to record the monthly</w:t>
            </w:r>
            <w:r w:rsidRPr="00B57439">
              <w:rPr>
                <w:spacing w:val="-1"/>
                <w:sz w:val="20"/>
              </w:rPr>
              <w:t xml:space="preserve"> </w:t>
            </w:r>
            <w:r w:rsidRPr="00B57439">
              <w:rPr>
                <w:sz w:val="20"/>
              </w:rPr>
              <w:t>and yearly data</w:t>
            </w:r>
            <w:r w:rsidRPr="00B57439">
              <w:rPr>
                <w:spacing w:val="-9"/>
                <w:sz w:val="20"/>
              </w:rPr>
              <w:t xml:space="preserve"> </w:t>
            </w:r>
            <w:r w:rsidRPr="00B57439">
              <w:rPr>
                <w:sz w:val="20"/>
              </w:rPr>
              <w:t>for</w:t>
            </w:r>
            <w:r w:rsidRPr="00B57439">
              <w:rPr>
                <w:spacing w:val="-6"/>
                <w:sz w:val="20"/>
              </w:rPr>
              <w:t xml:space="preserve"> </w:t>
            </w:r>
            <w:r w:rsidRPr="00B57439">
              <w:rPr>
                <w:sz w:val="20"/>
              </w:rPr>
              <w:t>all</w:t>
            </w:r>
            <w:r w:rsidRPr="00B57439">
              <w:rPr>
                <w:spacing w:val="-8"/>
                <w:sz w:val="20"/>
              </w:rPr>
              <w:t xml:space="preserve"> </w:t>
            </w:r>
            <w:r w:rsidRPr="00B57439">
              <w:rPr>
                <w:sz w:val="20"/>
              </w:rPr>
              <w:t>other</w:t>
            </w:r>
            <w:r w:rsidRPr="00B57439">
              <w:rPr>
                <w:spacing w:val="-9"/>
                <w:sz w:val="20"/>
              </w:rPr>
              <w:t xml:space="preserve"> </w:t>
            </w:r>
            <w:r w:rsidRPr="00B57439">
              <w:rPr>
                <w:sz w:val="20"/>
              </w:rPr>
              <w:t>types</w:t>
            </w:r>
            <w:r w:rsidRPr="00B57439">
              <w:rPr>
                <w:spacing w:val="-5"/>
                <w:sz w:val="20"/>
              </w:rPr>
              <w:t xml:space="preserve"> </w:t>
            </w:r>
            <w:r w:rsidRPr="00B57439">
              <w:rPr>
                <w:sz w:val="20"/>
              </w:rPr>
              <w:t>of</w:t>
            </w:r>
            <w:r w:rsidRPr="00B57439">
              <w:rPr>
                <w:spacing w:val="-6"/>
                <w:sz w:val="20"/>
              </w:rPr>
              <w:t xml:space="preserve"> </w:t>
            </w:r>
            <w:r w:rsidRPr="00B57439">
              <w:rPr>
                <w:sz w:val="20"/>
              </w:rPr>
              <w:t>waste</w:t>
            </w:r>
            <w:r w:rsidRPr="00B57439">
              <w:rPr>
                <w:spacing w:val="-8"/>
                <w:sz w:val="20"/>
              </w:rPr>
              <w:t xml:space="preserve"> </w:t>
            </w:r>
            <w:r w:rsidRPr="00B57439">
              <w:rPr>
                <w:sz w:val="20"/>
              </w:rPr>
              <w:t>for</w:t>
            </w:r>
            <w:r w:rsidRPr="00B57439">
              <w:rPr>
                <w:spacing w:val="-6"/>
                <w:sz w:val="20"/>
              </w:rPr>
              <w:t xml:space="preserve"> </w:t>
            </w:r>
            <w:r w:rsidRPr="00B57439">
              <w:rPr>
                <w:sz w:val="20"/>
              </w:rPr>
              <w:t>which</w:t>
            </w:r>
            <w:r w:rsidRPr="00B57439">
              <w:rPr>
                <w:spacing w:val="-9"/>
                <w:sz w:val="20"/>
              </w:rPr>
              <w:t xml:space="preserve"> </w:t>
            </w:r>
            <w:r w:rsidRPr="00B57439">
              <w:rPr>
                <w:sz w:val="20"/>
              </w:rPr>
              <w:t>separation</w:t>
            </w:r>
            <w:r w:rsidRPr="00B57439">
              <w:rPr>
                <w:spacing w:val="-7"/>
                <w:sz w:val="20"/>
              </w:rPr>
              <w:t xml:space="preserve"> </w:t>
            </w:r>
            <w:r w:rsidRPr="00B57439">
              <w:rPr>
                <w:sz w:val="20"/>
              </w:rPr>
              <w:t>and</w:t>
            </w:r>
            <w:r w:rsidRPr="00B57439">
              <w:rPr>
                <w:spacing w:val="-7"/>
                <w:sz w:val="20"/>
              </w:rPr>
              <w:t xml:space="preserve"> </w:t>
            </w:r>
            <w:r w:rsidRPr="00B57439">
              <w:rPr>
                <w:sz w:val="20"/>
              </w:rPr>
              <w:t>collection</w:t>
            </w:r>
            <w:r w:rsidRPr="00B57439">
              <w:rPr>
                <w:spacing w:val="-7"/>
                <w:sz w:val="20"/>
              </w:rPr>
              <w:t xml:space="preserve"> </w:t>
            </w:r>
            <w:r w:rsidRPr="00B57439">
              <w:rPr>
                <w:sz w:val="20"/>
              </w:rPr>
              <w:t>are</w:t>
            </w:r>
            <w:r w:rsidRPr="00B57439">
              <w:rPr>
                <w:spacing w:val="-3"/>
                <w:sz w:val="20"/>
              </w:rPr>
              <w:t xml:space="preserve"> </w:t>
            </w:r>
            <w:r w:rsidRPr="00B57439">
              <w:rPr>
                <w:sz w:val="20"/>
              </w:rPr>
              <w:t>practiced</w:t>
            </w:r>
            <w:r w:rsidRPr="00B57439">
              <w:rPr>
                <w:spacing w:val="-7"/>
                <w:sz w:val="20"/>
              </w:rPr>
              <w:t xml:space="preserve"> </w:t>
            </w:r>
            <w:r w:rsidRPr="00B57439">
              <w:rPr>
                <w:sz w:val="20"/>
              </w:rPr>
              <w:t>(based</w:t>
            </w:r>
            <w:r w:rsidRPr="00B57439">
              <w:rPr>
                <w:spacing w:val="-7"/>
                <w:sz w:val="20"/>
              </w:rPr>
              <w:t xml:space="preserve"> </w:t>
            </w:r>
            <w:r w:rsidRPr="00B57439">
              <w:rPr>
                <w:sz w:val="20"/>
              </w:rPr>
              <w:t>on</w:t>
            </w:r>
            <w:r w:rsidRPr="00B57439">
              <w:rPr>
                <w:spacing w:val="-4"/>
                <w:sz w:val="20"/>
              </w:rPr>
              <w:t xml:space="preserve"> </w:t>
            </w:r>
            <w:r w:rsidRPr="00B57439">
              <w:rPr>
                <w:sz w:val="20"/>
              </w:rPr>
              <w:t>criterion</w:t>
            </w:r>
            <w:r w:rsidRPr="00B57439">
              <w:rPr>
                <w:spacing w:val="-6"/>
                <w:sz w:val="20"/>
              </w:rPr>
              <w:t xml:space="preserve"> </w:t>
            </w:r>
            <w:r w:rsidRPr="00B57439">
              <w:rPr>
                <w:sz w:val="20"/>
              </w:rPr>
              <w:t>5.1)</w:t>
            </w:r>
            <w:r w:rsidRPr="00B57439">
              <w:rPr>
                <w:spacing w:val="-7"/>
                <w:sz w:val="20"/>
              </w:rPr>
              <w:t xml:space="preserve"> </w:t>
            </w:r>
            <w:r w:rsidRPr="00B57439">
              <w:rPr>
                <w:sz w:val="20"/>
              </w:rPr>
              <w:t>and/or</w:t>
            </w:r>
            <w:r w:rsidRPr="00B57439">
              <w:rPr>
                <w:spacing w:val="-7"/>
                <w:sz w:val="20"/>
              </w:rPr>
              <w:t xml:space="preserve"> </w:t>
            </w:r>
            <w:r w:rsidRPr="00B57439">
              <w:rPr>
                <w:sz w:val="20"/>
              </w:rPr>
              <w:t>are</w:t>
            </w:r>
            <w:r w:rsidRPr="00B57439">
              <w:rPr>
                <w:spacing w:val="-8"/>
                <w:sz w:val="20"/>
              </w:rPr>
              <w:t xml:space="preserve"> </w:t>
            </w:r>
            <w:r w:rsidRPr="00B57439">
              <w:rPr>
                <w:sz w:val="20"/>
              </w:rPr>
              <w:t xml:space="preserve">legally </w:t>
            </w:r>
            <w:r w:rsidRPr="00B57439">
              <w:rPr>
                <w:spacing w:val="-2"/>
                <w:sz w:val="20"/>
              </w:rPr>
              <w:t>required</w:t>
            </w:r>
            <w:r w:rsidRPr="00B57439">
              <w:rPr>
                <w:spacing w:val="-9"/>
                <w:sz w:val="20"/>
              </w:rPr>
              <w:t xml:space="preserve"> </w:t>
            </w:r>
            <w:r w:rsidRPr="00B57439">
              <w:rPr>
                <w:spacing w:val="-2"/>
                <w:sz w:val="20"/>
              </w:rPr>
              <w:t>in</w:t>
            </w:r>
            <w:r w:rsidRPr="00B57439">
              <w:rPr>
                <w:spacing w:val="-11"/>
                <w:sz w:val="20"/>
              </w:rPr>
              <w:t xml:space="preserve"> </w:t>
            </w:r>
            <w:r w:rsidRPr="00B57439">
              <w:rPr>
                <w:spacing w:val="-2"/>
                <w:sz w:val="20"/>
              </w:rPr>
              <w:t>the</w:t>
            </w:r>
            <w:r w:rsidRPr="00B57439">
              <w:rPr>
                <w:spacing w:val="-10"/>
                <w:sz w:val="20"/>
              </w:rPr>
              <w:t xml:space="preserve"> </w:t>
            </w:r>
            <w:r w:rsidRPr="00B57439">
              <w:rPr>
                <w:spacing w:val="-2"/>
                <w:sz w:val="20"/>
              </w:rPr>
              <w:t>country</w:t>
            </w:r>
            <w:r w:rsidRPr="00B57439">
              <w:rPr>
                <w:spacing w:val="-9"/>
                <w:sz w:val="20"/>
              </w:rPr>
              <w:t xml:space="preserve"> </w:t>
            </w:r>
            <w:r w:rsidRPr="00B57439">
              <w:rPr>
                <w:spacing w:val="-2"/>
                <w:sz w:val="20"/>
              </w:rPr>
              <w:t>(e.g.</w:t>
            </w:r>
            <w:r w:rsidRPr="00B57439">
              <w:rPr>
                <w:spacing w:val="-6"/>
                <w:sz w:val="20"/>
              </w:rPr>
              <w:t xml:space="preserve"> </w:t>
            </w:r>
            <w:r w:rsidRPr="00B57439">
              <w:rPr>
                <w:spacing w:val="-2"/>
                <w:sz w:val="20"/>
              </w:rPr>
              <w:t>glass,</w:t>
            </w:r>
            <w:r w:rsidRPr="00B57439">
              <w:rPr>
                <w:spacing w:val="-10"/>
                <w:sz w:val="20"/>
              </w:rPr>
              <w:t xml:space="preserve"> </w:t>
            </w:r>
            <w:r w:rsidRPr="00B57439">
              <w:rPr>
                <w:spacing w:val="-2"/>
                <w:sz w:val="20"/>
              </w:rPr>
              <w:t>paper,</w:t>
            </w:r>
            <w:r w:rsidRPr="00B57439">
              <w:rPr>
                <w:spacing w:val="-10"/>
                <w:sz w:val="20"/>
              </w:rPr>
              <w:t xml:space="preserve"> </w:t>
            </w:r>
            <w:r w:rsidRPr="00B57439">
              <w:rPr>
                <w:spacing w:val="-2"/>
                <w:sz w:val="20"/>
              </w:rPr>
              <w:t>cardboard,</w:t>
            </w:r>
            <w:r w:rsidRPr="00B57439">
              <w:rPr>
                <w:spacing w:val="-10"/>
                <w:sz w:val="20"/>
              </w:rPr>
              <w:t xml:space="preserve"> </w:t>
            </w:r>
            <w:r w:rsidRPr="00B57439">
              <w:rPr>
                <w:spacing w:val="-2"/>
                <w:sz w:val="20"/>
              </w:rPr>
              <w:t>metal,</w:t>
            </w:r>
            <w:r w:rsidRPr="00B57439">
              <w:rPr>
                <w:spacing w:val="-10"/>
                <w:sz w:val="20"/>
              </w:rPr>
              <w:t xml:space="preserve"> </w:t>
            </w:r>
            <w:r w:rsidRPr="00B57439">
              <w:rPr>
                <w:spacing w:val="-2"/>
                <w:sz w:val="20"/>
              </w:rPr>
              <w:t>plastics).</w:t>
            </w:r>
            <w:r w:rsidRPr="00B57439">
              <w:rPr>
                <w:spacing w:val="-9"/>
                <w:sz w:val="20"/>
              </w:rPr>
              <w:t xml:space="preserve"> </w:t>
            </w:r>
            <w:r w:rsidRPr="00B57439">
              <w:rPr>
                <w:spacing w:val="-2"/>
                <w:sz w:val="20"/>
              </w:rPr>
              <w:t>The</w:t>
            </w:r>
            <w:r w:rsidRPr="00B57439">
              <w:rPr>
                <w:spacing w:val="-3"/>
                <w:sz w:val="20"/>
              </w:rPr>
              <w:t xml:space="preserve"> </w:t>
            </w:r>
            <w:r w:rsidRPr="00B57439">
              <w:rPr>
                <w:spacing w:val="-2"/>
                <w:sz w:val="20"/>
              </w:rPr>
              <w:t>reported</w:t>
            </w:r>
            <w:r w:rsidRPr="00B57439">
              <w:rPr>
                <w:spacing w:val="-9"/>
                <w:sz w:val="20"/>
              </w:rPr>
              <w:t xml:space="preserve"> </w:t>
            </w:r>
            <w:r w:rsidRPr="00B57439">
              <w:rPr>
                <w:spacing w:val="-2"/>
                <w:sz w:val="20"/>
              </w:rPr>
              <w:t>“total</w:t>
            </w:r>
            <w:r w:rsidRPr="00B57439">
              <w:rPr>
                <w:spacing w:val="-9"/>
                <w:sz w:val="20"/>
              </w:rPr>
              <w:t xml:space="preserve"> </w:t>
            </w:r>
            <w:r w:rsidRPr="00B57439">
              <w:rPr>
                <w:spacing w:val="-2"/>
                <w:sz w:val="20"/>
              </w:rPr>
              <w:t>waste”</w:t>
            </w:r>
            <w:r w:rsidRPr="00B57439">
              <w:rPr>
                <w:spacing w:val="-11"/>
                <w:sz w:val="20"/>
              </w:rPr>
              <w:t xml:space="preserve"> </w:t>
            </w:r>
            <w:r w:rsidRPr="00B57439">
              <w:rPr>
                <w:spacing w:val="-2"/>
                <w:sz w:val="20"/>
              </w:rPr>
              <w:t>figure</w:t>
            </w:r>
            <w:r w:rsidRPr="00B57439">
              <w:rPr>
                <w:spacing w:val="-10"/>
                <w:sz w:val="20"/>
              </w:rPr>
              <w:t xml:space="preserve"> </w:t>
            </w:r>
            <w:r w:rsidRPr="00B57439">
              <w:rPr>
                <w:spacing w:val="-2"/>
                <w:sz w:val="20"/>
              </w:rPr>
              <w:t>clearly</w:t>
            </w:r>
            <w:r w:rsidRPr="00B57439">
              <w:rPr>
                <w:spacing w:val="-9"/>
                <w:sz w:val="20"/>
              </w:rPr>
              <w:t xml:space="preserve"> </w:t>
            </w:r>
            <w:r w:rsidRPr="00B57439">
              <w:rPr>
                <w:spacing w:val="-2"/>
                <w:sz w:val="20"/>
              </w:rPr>
              <w:t>indicates</w:t>
            </w:r>
            <w:r w:rsidRPr="00B57439">
              <w:rPr>
                <w:spacing w:val="-10"/>
                <w:sz w:val="20"/>
              </w:rPr>
              <w:t xml:space="preserve"> </w:t>
            </w:r>
            <w:r w:rsidRPr="00B57439">
              <w:rPr>
                <w:spacing w:val="-2"/>
                <w:sz w:val="20"/>
              </w:rPr>
              <w:t xml:space="preserve">which </w:t>
            </w:r>
            <w:r w:rsidRPr="00B57439">
              <w:rPr>
                <w:sz w:val="20"/>
              </w:rPr>
              <w:t>waste</w:t>
            </w:r>
            <w:r w:rsidRPr="00B57439">
              <w:rPr>
                <w:spacing w:val="-17"/>
                <w:sz w:val="20"/>
              </w:rPr>
              <w:t xml:space="preserve"> </w:t>
            </w:r>
            <w:r w:rsidRPr="00B57439">
              <w:rPr>
                <w:sz w:val="20"/>
              </w:rPr>
              <w:t>streams</w:t>
            </w:r>
            <w:r w:rsidRPr="00B57439">
              <w:rPr>
                <w:spacing w:val="-15"/>
                <w:sz w:val="20"/>
              </w:rPr>
              <w:t xml:space="preserve"> </w:t>
            </w:r>
            <w:r w:rsidRPr="00B57439">
              <w:rPr>
                <w:sz w:val="20"/>
              </w:rPr>
              <w:t>have</w:t>
            </w:r>
            <w:r w:rsidRPr="00B57439">
              <w:rPr>
                <w:spacing w:val="-17"/>
                <w:sz w:val="20"/>
              </w:rPr>
              <w:t xml:space="preserve"> </w:t>
            </w:r>
            <w:r w:rsidRPr="00B57439">
              <w:rPr>
                <w:sz w:val="20"/>
              </w:rPr>
              <w:t>been</w:t>
            </w:r>
            <w:r w:rsidRPr="00B57439">
              <w:rPr>
                <w:spacing w:val="-16"/>
                <w:sz w:val="20"/>
              </w:rPr>
              <w:t xml:space="preserve"> </w:t>
            </w:r>
            <w:r w:rsidRPr="00B57439">
              <w:rPr>
                <w:sz w:val="20"/>
              </w:rPr>
              <w:t>included</w:t>
            </w:r>
            <w:r w:rsidRPr="00B57439">
              <w:rPr>
                <w:spacing w:val="-16"/>
                <w:sz w:val="20"/>
              </w:rPr>
              <w:t xml:space="preserve"> </w:t>
            </w:r>
            <w:r w:rsidRPr="00B57439">
              <w:rPr>
                <w:sz w:val="20"/>
              </w:rPr>
              <w:t>in</w:t>
            </w:r>
            <w:r w:rsidRPr="00B57439">
              <w:rPr>
                <w:spacing w:val="-18"/>
                <w:sz w:val="20"/>
              </w:rPr>
              <w:t xml:space="preserve"> </w:t>
            </w:r>
            <w:r w:rsidRPr="00B57439">
              <w:rPr>
                <w:sz w:val="20"/>
              </w:rPr>
              <w:t>the</w:t>
            </w:r>
            <w:r w:rsidRPr="00B57439">
              <w:rPr>
                <w:spacing w:val="-17"/>
                <w:sz w:val="20"/>
              </w:rPr>
              <w:t xml:space="preserve"> </w:t>
            </w:r>
            <w:r w:rsidRPr="00B57439">
              <w:rPr>
                <w:sz w:val="20"/>
              </w:rPr>
              <w:t>calculation.</w:t>
            </w:r>
            <w:r w:rsidRPr="00B57439">
              <w:rPr>
                <w:spacing w:val="-14"/>
                <w:sz w:val="20"/>
              </w:rPr>
              <w:t xml:space="preserve"> </w:t>
            </w:r>
            <w:r w:rsidRPr="00B57439">
              <w:rPr>
                <w:sz w:val="20"/>
              </w:rPr>
              <w:t>Hazardous</w:t>
            </w:r>
            <w:r w:rsidRPr="00B57439">
              <w:rPr>
                <w:spacing w:val="-17"/>
                <w:sz w:val="20"/>
              </w:rPr>
              <w:t xml:space="preserve"> </w:t>
            </w:r>
            <w:r w:rsidRPr="00B57439">
              <w:rPr>
                <w:sz w:val="20"/>
              </w:rPr>
              <w:t>waste</w:t>
            </w:r>
            <w:r w:rsidRPr="00B57439">
              <w:rPr>
                <w:spacing w:val="-17"/>
                <w:sz w:val="20"/>
              </w:rPr>
              <w:t xml:space="preserve"> </w:t>
            </w:r>
            <w:r w:rsidRPr="00B57439">
              <w:rPr>
                <w:sz w:val="20"/>
              </w:rPr>
              <w:t>tracking</w:t>
            </w:r>
            <w:r w:rsidRPr="00B57439">
              <w:rPr>
                <w:spacing w:val="-18"/>
                <w:sz w:val="20"/>
              </w:rPr>
              <w:t xml:space="preserve"> </w:t>
            </w:r>
            <w:r w:rsidRPr="00B57439">
              <w:rPr>
                <w:sz w:val="20"/>
              </w:rPr>
              <w:t>is</w:t>
            </w:r>
            <w:r w:rsidRPr="00B57439">
              <w:rPr>
                <w:spacing w:val="-17"/>
                <w:sz w:val="20"/>
              </w:rPr>
              <w:t xml:space="preserve"> </w:t>
            </w:r>
            <w:r w:rsidRPr="00B57439">
              <w:rPr>
                <w:sz w:val="20"/>
              </w:rPr>
              <w:t>not</w:t>
            </w:r>
            <w:r w:rsidRPr="00B57439">
              <w:rPr>
                <w:spacing w:val="-17"/>
                <w:sz w:val="20"/>
              </w:rPr>
              <w:t xml:space="preserve"> </w:t>
            </w:r>
            <w:r w:rsidRPr="00B57439">
              <w:rPr>
                <w:sz w:val="20"/>
              </w:rPr>
              <w:t>mandatory</w:t>
            </w:r>
            <w:r w:rsidRPr="00B57439">
              <w:rPr>
                <w:spacing w:val="-17"/>
                <w:sz w:val="20"/>
              </w:rPr>
              <w:t xml:space="preserve"> </w:t>
            </w:r>
            <w:r w:rsidRPr="00B57439">
              <w:rPr>
                <w:sz w:val="20"/>
              </w:rPr>
              <w:t>but</w:t>
            </w:r>
            <w:r w:rsidRPr="00B57439">
              <w:rPr>
                <w:spacing w:val="-17"/>
                <w:sz w:val="20"/>
              </w:rPr>
              <w:t xml:space="preserve"> </w:t>
            </w:r>
            <w:r w:rsidRPr="00B57439">
              <w:rPr>
                <w:sz w:val="20"/>
              </w:rPr>
              <w:t>strongly</w:t>
            </w:r>
            <w:r w:rsidRPr="00B57439">
              <w:rPr>
                <w:spacing w:val="-17"/>
                <w:sz w:val="20"/>
              </w:rPr>
              <w:t xml:space="preserve"> </w:t>
            </w:r>
            <w:r w:rsidRPr="00B57439">
              <w:rPr>
                <w:sz w:val="20"/>
              </w:rPr>
              <w:t>recommended.</w:t>
            </w:r>
          </w:p>
        </w:tc>
      </w:tr>
      <w:tr w:rsidR="003754EE" w14:paraId="560C23F4" w14:textId="77777777">
        <w:trPr>
          <w:trHeight w:val="636"/>
        </w:trPr>
        <w:tc>
          <w:tcPr>
            <w:tcW w:w="848" w:type="dxa"/>
            <w:tcBorders>
              <w:top w:val="nil"/>
            </w:tcBorders>
          </w:tcPr>
          <w:p w14:paraId="31F1C3F2" w14:textId="77777777" w:rsidR="003754EE" w:rsidRDefault="003754EE">
            <w:pPr>
              <w:pStyle w:val="TableParagraph"/>
              <w:ind w:left="0"/>
              <w:rPr>
                <w:rFonts w:ascii="Times New Roman"/>
                <w:sz w:val="18"/>
              </w:rPr>
            </w:pPr>
          </w:p>
        </w:tc>
        <w:tc>
          <w:tcPr>
            <w:tcW w:w="1707" w:type="dxa"/>
            <w:tcBorders>
              <w:top w:val="nil"/>
            </w:tcBorders>
          </w:tcPr>
          <w:p w14:paraId="22F6F461" w14:textId="5A3350EC" w:rsidR="003754EE" w:rsidRDefault="003754EE">
            <w:pPr>
              <w:pStyle w:val="TableParagraph"/>
              <w:spacing w:before="82"/>
              <w:ind w:left="105"/>
              <w:rPr>
                <w:rFonts w:ascii="MS Gothic" w:hAnsi="MS Gothic"/>
                <w:sz w:val="24"/>
              </w:rPr>
            </w:pPr>
          </w:p>
        </w:tc>
        <w:tc>
          <w:tcPr>
            <w:tcW w:w="11052" w:type="dxa"/>
            <w:tcBorders>
              <w:top w:val="nil"/>
            </w:tcBorders>
          </w:tcPr>
          <w:p w14:paraId="770A026E" w14:textId="77777777" w:rsidR="003754EE" w:rsidRDefault="00486D74">
            <w:pPr>
              <w:pStyle w:val="TableParagraph"/>
              <w:spacing w:before="117"/>
              <w:rPr>
                <w:sz w:val="20"/>
              </w:rPr>
            </w:pPr>
            <w:r>
              <w:rPr>
                <w:sz w:val="20"/>
              </w:rPr>
              <w:t xml:space="preserve">The waste data is recorded using a consistent unit of measurement for each tracked waste stream, either by weight (e.g. </w:t>
            </w:r>
            <w:r>
              <w:rPr>
                <w:spacing w:val="-2"/>
                <w:sz w:val="20"/>
              </w:rPr>
              <w:t>kilograms</w:t>
            </w:r>
            <w:r>
              <w:rPr>
                <w:spacing w:val="-9"/>
                <w:sz w:val="20"/>
              </w:rPr>
              <w:t xml:space="preserve"> </w:t>
            </w:r>
            <w:r>
              <w:rPr>
                <w:spacing w:val="-2"/>
                <w:sz w:val="20"/>
              </w:rPr>
              <w:t>or</w:t>
            </w:r>
            <w:r>
              <w:rPr>
                <w:spacing w:val="-9"/>
                <w:sz w:val="20"/>
              </w:rPr>
              <w:t xml:space="preserve"> </w:t>
            </w:r>
            <w:proofErr w:type="spellStart"/>
            <w:r>
              <w:rPr>
                <w:spacing w:val="-2"/>
                <w:sz w:val="20"/>
              </w:rPr>
              <w:t>tonnes</w:t>
            </w:r>
            <w:proofErr w:type="spellEnd"/>
            <w:r>
              <w:rPr>
                <w:spacing w:val="-2"/>
                <w:sz w:val="20"/>
              </w:rPr>
              <w:t>)</w:t>
            </w:r>
            <w:r>
              <w:rPr>
                <w:spacing w:val="-9"/>
                <w:sz w:val="20"/>
              </w:rPr>
              <w:t xml:space="preserve"> </w:t>
            </w:r>
            <w:r>
              <w:rPr>
                <w:spacing w:val="-2"/>
                <w:sz w:val="20"/>
              </w:rPr>
              <w:t>or</w:t>
            </w:r>
            <w:r>
              <w:rPr>
                <w:spacing w:val="-9"/>
                <w:sz w:val="20"/>
              </w:rPr>
              <w:t xml:space="preserve"> </w:t>
            </w:r>
            <w:r>
              <w:rPr>
                <w:spacing w:val="-2"/>
                <w:sz w:val="20"/>
              </w:rPr>
              <w:t>by</w:t>
            </w:r>
            <w:r>
              <w:rPr>
                <w:spacing w:val="-8"/>
                <w:sz w:val="20"/>
              </w:rPr>
              <w:t xml:space="preserve"> </w:t>
            </w:r>
            <w:r>
              <w:rPr>
                <w:spacing w:val="-2"/>
                <w:sz w:val="20"/>
              </w:rPr>
              <w:t>volume</w:t>
            </w:r>
            <w:r>
              <w:rPr>
                <w:spacing w:val="-9"/>
                <w:sz w:val="20"/>
              </w:rPr>
              <w:t xml:space="preserve"> </w:t>
            </w:r>
            <w:r>
              <w:rPr>
                <w:spacing w:val="-2"/>
                <w:sz w:val="20"/>
              </w:rPr>
              <w:t>(e.g.</w:t>
            </w:r>
            <w:r>
              <w:rPr>
                <w:spacing w:val="-8"/>
                <w:sz w:val="20"/>
              </w:rPr>
              <w:t xml:space="preserve"> </w:t>
            </w:r>
            <w:proofErr w:type="spellStart"/>
            <w:r>
              <w:rPr>
                <w:spacing w:val="-2"/>
                <w:sz w:val="20"/>
              </w:rPr>
              <w:t>litres</w:t>
            </w:r>
            <w:proofErr w:type="spellEnd"/>
            <w:r>
              <w:rPr>
                <w:spacing w:val="-8"/>
                <w:sz w:val="20"/>
              </w:rPr>
              <w:t xml:space="preserve"> </w:t>
            </w:r>
            <w:r>
              <w:rPr>
                <w:spacing w:val="-2"/>
                <w:sz w:val="20"/>
              </w:rPr>
              <w:t>or</w:t>
            </w:r>
            <w:r>
              <w:rPr>
                <w:spacing w:val="-10"/>
                <w:sz w:val="20"/>
              </w:rPr>
              <w:t xml:space="preserve"> </w:t>
            </w:r>
            <w:r>
              <w:rPr>
                <w:spacing w:val="-2"/>
                <w:sz w:val="20"/>
              </w:rPr>
              <w:t>cubic</w:t>
            </w:r>
            <w:r>
              <w:rPr>
                <w:spacing w:val="-7"/>
                <w:sz w:val="20"/>
              </w:rPr>
              <w:t xml:space="preserve"> </w:t>
            </w:r>
            <w:proofErr w:type="spellStart"/>
            <w:r>
              <w:rPr>
                <w:spacing w:val="-2"/>
                <w:sz w:val="20"/>
              </w:rPr>
              <w:t>metres</w:t>
            </w:r>
            <w:proofErr w:type="spellEnd"/>
            <w:r>
              <w:rPr>
                <w:spacing w:val="-2"/>
                <w:sz w:val="20"/>
              </w:rPr>
              <w:t>).</w:t>
            </w:r>
            <w:r>
              <w:rPr>
                <w:spacing w:val="-8"/>
                <w:sz w:val="20"/>
              </w:rPr>
              <w:t xml:space="preserve"> </w:t>
            </w:r>
            <w:r>
              <w:rPr>
                <w:spacing w:val="-2"/>
                <w:sz w:val="20"/>
              </w:rPr>
              <w:t>At</w:t>
            </w:r>
            <w:r>
              <w:rPr>
                <w:spacing w:val="-8"/>
                <w:sz w:val="20"/>
              </w:rPr>
              <w:t xml:space="preserve"> </w:t>
            </w:r>
            <w:r>
              <w:rPr>
                <w:spacing w:val="-2"/>
                <w:sz w:val="20"/>
              </w:rPr>
              <w:t>a</w:t>
            </w:r>
            <w:r>
              <w:rPr>
                <w:spacing w:val="-10"/>
                <w:sz w:val="20"/>
              </w:rPr>
              <w:t xml:space="preserve"> </w:t>
            </w:r>
            <w:r>
              <w:rPr>
                <w:spacing w:val="-2"/>
                <w:sz w:val="20"/>
              </w:rPr>
              <w:t>minimum,</w:t>
            </w:r>
            <w:r>
              <w:rPr>
                <w:spacing w:val="-6"/>
                <w:sz w:val="20"/>
              </w:rPr>
              <w:t xml:space="preserve"> </w:t>
            </w:r>
            <w:r>
              <w:rPr>
                <w:spacing w:val="-2"/>
                <w:sz w:val="20"/>
              </w:rPr>
              <w:t>monthly</w:t>
            </w:r>
            <w:r>
              <w:rPr>
                <w:spacing w:val="-8"/>
                <w:sz w:val="20"/>
              </w:rPr>
              <w:t xml:space="preserve"> </w:t>
            </w:r>
            <w:r>
              <w:rPr>
                <w:spacing w:val="-2"/>
                <w:sz w:val="20"/>
              </w:rPr>
              <w:t>and</w:t>
            </w:r>
            <w:r>
              <w:rPr>
                <w:spacing w:val="-8"/>
                <w:sz w:val="20"/>
              </w:rPr>
              <w:t xml:space="preserve"> </w:t>
            </w:r>
            <w:r>
              <w:rPr>
                <w:spacing w:val="-2"/>
                <w:sz w:val="20"/>
              </w:rPr>
              <w:t>yearly</w:t>
            </w:r>
            <w:r>
              <w:rPr>
                <w:spacing w:val="-8"/>
                <w:sz w:val="20"/>
              </w:rPr>
              <w:t xml:space="preserve"> </w:t>
            </w:r>
            <w:r>
              <w:rPr>
                <w:spacing w:val="-2"/>
                <w:sz w:val="20"/>
              </w:rPr>
              <w:t>records</w:t>
            </w:r>
            <w:r>
              <w:rPr>
                <w:spacing w:val="-8"/>
                <w:sz w:val="20"/>
              </w:rPr>
              <w:t xml:space="preserve"> </w:t>
            </w:r>
            <w:r>
              <w:rPr>
                <w:spacing w:val="-2"/>
                <w:sz w:val="20"/>
              </w:rPr>
              <w:t>of</w:t>
            </w:r>
            <w:r>
              <w:rPr>
                <w:spacing w:val="-10"/>
                <w:sz w:val="20"/>
              </w:rPr>
              <w:t xml:space="preserve"> </w:t>
            </w:r>
            <w:r>
              <w:rPr>
                <w:spacing w:val="-2"/>
                <w:sz w:val="20"/>
              </w:rPr>
              <w:t>waste</w:t>
            </w:r>
            <w:r>
              <w:rPr>
                <w:spacing w:val="-8"/>
                <w:sz w:val="20"/>
              </w:rPr>
              <w:t xml:space="preserve"> </w:t>
            </w:r>
            <w:r>
              <w:rPr>
                <w:spacing w:val="-2"/>
                <w:sz w:val="20"/>
              </w:rPr>
              <w:t>data</w:t>
            </w:r>
            <w:r>
              <w:rPr>
                <w:spacing w:val="-9"/>
                <w:sz w:val="20"/>
              </w:rPr>
              <w:t xml:space="preserve"> </w:t>
            </w:r>
            <w:r>
              <w:rPr>
                <w:spacing w:val="-4"/>
                <w:sz w:val="20"/>
              </w:rPr>
              <w:t>from</w:t>
            </w:r>
          </w:p>
        </w:tc>
      </w:tr>
    </w:tbl>
    <w:p w14:paraId="2ACC3A5C" w14:textId="77777777" w:rsidR="003754EE" w:rsidRDefault="00486D74">
      <w:pPr>
        <w:pStyle w:val="Brdtekst"/>
        <w:spacing w:before="8"/>
        <w:rPr>
          <w:sz w:val="17"/>
        </w:rPr>
      </w:pPr>
      <w:r>
        <w:rPr>
          <w:noProof/>
          <w:sz w:val="17"/>
        </w:rPr>
        <mc:AlternateContent>
          <mc:Choice Requires="wps">
            <w:drawing>
              <wp:anchor distT="0" distB="0" distL="0" distR="0" simplePos="0" relativeHeight="487612416" behindDoc="1" locked="0" layoutInCell="1" allowOverlap="1" wp14:anchorId="624FBC08" wp14:editId="27ED6496">
                <wp:simplePos x="0" y="0"/>
                <wp:positionH relativeFrom="page">
                  <wp:posOffset>899160</wp:posOffset>
                </wp:positionH>
                <wp:positionV relativeFrom="paragraph">
                  <wp:posOffset>150855</wp:posOffset>
                </wp:positionV>
                <wp:extent cx="1829435" cy="762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D8C81" id="Graphic 71" o:spid="_x0000_s1026" style="position:absolute;margin-left:70.8pt;margin-top:11.9pt;width:144.05pt;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" path="m1829053,l,,,7620r1829053,l1829053,xe" fillcolor="black" stroked="f">
                <v:path arrowok="t"/>
                <w10:wrap type="topAndBottom" anchorx="page"/>
              </v:shape>
            </w:pict>
          </mc:Fallback>
        </mc:AlternateContent>
      </w:r>
    </w:p>
    <w:p w14:paraId="77E7926B" w14:textId="77777777" w:rsidR="003754EE" w:rsidRDefault="00486D74">
      <w:pPr>
        <w:pStyle w:val="Brdtekst"/>
        <w:spacing w:before="99"/>
        <w:ind w:left="140"/>
      </w:pPr>
      <w:bookmarkStart w:id="122" w:name="_bookmark122"/>
      <w:bookmarkEnd w:id="122"/>
      <w:r>
        <w:rPr>
          <w:rFonts w:ascii="Times New Roman"/>
          <w:position w:val="7"/>
          <w:sz w:val="13"/>
        </w:rPr>
        <w:t>103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9E8F927" w14:textId="77777777" w:rsidR="003754EE" w:rsidRDefault="00486D74">
      <w:pPr>
        <w:pStyle w:val="Brdtekst"/>
        <w:spacing w:before="3"/>
        <w:ind w:left="140"/>
      </w:pPr>
      <w:bookmarkStart w:id="123" w:name="_bookmark123"/>
      <w:bookmarkEnd w:id="123"/>
      <w:r>
        <w:rPr>
          <w:rFonts w:ascii="Times New Roman"/>
          <w:position w:val="7"/>
          <w:sz w:val="13"/>
        </w:rPr>
        <w:t>104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9AAFE65" w14:textId="77777777" w:rsidR="003754EE" w:rsidRDefault="003754EE">
      <w:pPr>
        <w:pStyle w:val="Brdtekst"/>
        <w:sectPr w:rsidR="003754EE">
          <w:footerReference w:type="default" r:id="rId23"/>
          <w:pgSz w:w="16840" w:h="11910" w:orient="landscape"/>
          <w:pgMar w:top="1340" w:right="1275" w:bottom="1220" w:left="1275" w:header="0" w:footer="1022" w:gutter="0"/>
          <w:cols w:space="708"/>
        </w:sectPr>
      </w:pPr>
    </w:p>
    <w:p w14:paraId="3FEE4F7E"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AD046B7" w14:textId="77777777">
        <w:trPr>
          <w:trHeight w:val="8902"/>
        </w:trPr>
        <w:tc>
          <w:tcPr>
            <w:tcW w:w="848" w:type="dxa"/>
          </w:tcPr>
          <w:p w14:paraId="346C76B5" w14:textId="77777777" w:rsidR="003754EE" w:rsidRDefault="003754EE">
            <w:pPr>
              <w:pStyle w:val="TableParagraph"/>
              <w:ind w:left="0"/>
              <w:rPr>
                <w:rFonts w:ascii="Times New Roman"/>
                <w:sz w:val="18"/>
              </w:rPr>
            </w:pPr>
          </w:p>
        </w:tc>
        <w:tc>
          <w:tcPr>
            <w:tcW w:w="1707" w:type="dxa"/>
          </w:tcPr>
          <w:p w14:paraId="4012C0BD" w14:textId="77777777" w:rsidR="003754EE" w:rsidRDefault="003754EE">
            <w:pPr>
              <w:pStyle w:val="TableParagraph"/>
              <w:ind w:left="0"/>
              <w:rPr>
                <w:rFonts w:ascii="Times New Roman"/>
                <w:sz w:val="18"/>
              </w:rPr>
            </w:pPr>
          </w:p>
        </w:tc>
        <w:tc>
          <w:tcPr>
            <w:tcW w:w="11052" w:type="dxa"/>
          </w:tcPr>
          <w:p w14:paraId="2A78FB56" w14:textId="77777777" w:rsidR="003754EE" w:rsidRDefault="00486D74">
            <w:pPr>
              <w:pStyle w:val="TableParagraph"/>
              <w:ind w:right="98"/>
              <w:jc w:val="both"/>
              <w:rPr>
                <w:sz w:val="20"/>
              </w:rPr>
            </w:pPr>
            <w:r>
              <w:rPr>
                <w:sz w:val="20"/>
              </w:rPr>
              <w:t>the full last 2 calendar years for the total amount of waste, residual/mixed waste, and food waste are provided (first-time applicants</w:t>
            </w:r>
            <w:r>
              <w:rPr>
                <w:spacing w:val="-8"/>
                <w:sz w:val="20"/>
              </w:rPr>
              <w:t xml:space="preserve"> </w:t>
            </w:r>
            <w:r>
              <w:rPr>
                <w:sz w:val="20"/>
              </w:rPr>
              <w:t>submit</w:t>
            </w:r>
            <w:r>
              <w:rPr>
                <w:spacing w:val="-6"/>
                <w:sz w:val="20"/>
              </w:rPr>
              <w:t xml:space="preserve"> </w:t>
            </w:r>
            <w:r>
              <w:rPr>
                <w:sz w:val="20"/>
              </w:rPr>
              <w:t>data</w:t>
            </w:r>
            <w:r>
              <w:rPr>
                <w:spacing w:val="-9"/>
                <w:sz w:val="20"/>
              </w:rPr>
              <w:t xml:space="preserve"> </w:t>
            </w:r>
            <w:r>
              <w:rPr>
                <w:sz w:val="20"/>
              </w:rPr>
              <w:t>from</w:t>
            </w:r>
            <w:r>
              <w:rPr>
                <w:spacing w:val="-6"/>
                <w:sz w:val="20"/>
              </w:rPr>
              <w:t xml:space="preserve"> </w:t>
            </w:r>
            <w:r>
              <w:rPr>
                <w:sz w:val="20"/>
              </w:rPr>
              <w:t>the</w:t>
            </w:r>
            <w:r>
              <w:rPr>
                <w:spacing w:val="-8"/>
                <w:sz w:val="20"/>
              </w:rPr>
              <w:t xml:space="preserve"> </w:t>
            </w:r>
            <w:r>
              <w:rPr>
                <w:sz w:val="20"/>
              </w:rPr>
              <w:t>last</w:t>
            </w:r>
            <w:r>
              <w:rPr>
                <w:spacing w:val="-5"/>
                <w:sz w:val="20"/>
              </w:rPr>
              <w:t xml:space="preserve"> </w:t>
            </w:r>
            <w:r>
              <w:rPr>
                <w:sz w:val="20"/>
              </w:rPr>
              <w:t>full</w:t>
            </w:r>
            <w:r>
              <w:rPr>
                <w:spacing w:val="-6"/>
                <w:sz w:val="20"/>
              </w:rPr>
              <w:t xml:space="preserve"> </w:t>
            </w:r>
            <w:r>
              <w:rPr>
                <w:sz w:val="20"/>
              </w:rPr>
              <w:t>calendar</w:t>
            </w:r>
            <w:r>
              <w:rPr>
                <w:spacing w:val="-9"/>
                <w:sz w:val="20"/>
              </w:rPr>
              <w:t xml:space="preserve"> </w:t>
            </w:r>
            <w:r>
              <w:rPr>
                <w:sz w:val="20"/>
              </w:rPr>
              <w:t>year,</w:t>
            </w:r>
            <w:r>
              <w:rPr>
                <w:spacing w:val="-6"/>
                <w:sz w:val="20"/>
              </w:rPr>
              <w:t xml:space="preserve"> </w:t>
            </w:r>
            <w:r>
              <w:rPr>
                <w:sz w:val="20"/>
              </w:rPr>
              <w:t>or</w:t>
            </w:r>
            <w:r>
              <w:rPr>
                <w:spacing w:val="-9"/>
                <w:sz w:val="20"/>
              </w:rPr>
              <w:t xml:space="preserve"> </w:t>
            </w:r>
            <w:r>
              <w:rPr>
                <w:sz w:val="20"/>
              </w:rPr>
              <w:t>a</w:t>
            </w:r>
            <w:r>
              <w:rPr>
                <w:spacing w:val="-6"/>
                <w:sz w:val="20"/>
              </w:rPr>
              <w:t xml:space="preserve"> </w:t>
            </w:r>
            <w:r>
              <w:rPr>
                <w:sz w:val="20"/>
              </w:rPr>
              <w:t>minimum</w:t>
            </w:r>
            <w:r>
              <w:rPr>
                <w:spacing w:val="-6"/>
                <w:sz w:val="20"/>
              </w:rPr>
              <w:t xml:space="preserve"> </w:t>
            </w:r>
            <w:r>
              <w:rPr>
                <w:sz w:val="20"/>
              </w:rPr>
              <w:t>of</w:t>
            </w:r>
            <w:r>
              <w:rPr>
                <w:spacing w:val="-6"/>
                <w:sz w:val="20"/>
              </w:rPr>
              <w:t xml:space="preserve"> </w:t>
            </w:r>
            <w:r>
              <w:rPr>
                <w:sz w:val="20"/>
              </w:rPr>
              <w:t>3</w:t>
            </w:r>
            <w:r>
              <w:rPr>
                <w:spacing w:val="-6"/>
                <w:sz w:val="20"/>
              </w:rPr>
              <w:t xml:space="preserve"> </w:t>
            </w:r>
            <w:r>
              <w:rPr>
                <w:sz w:val="20"/>
              </w:rPr>
              <w:t>months</w:t>
            </w:r>
            <w:r>
              <w:rPr>
                <w:spacing w:val="-5"/>
                <w:sz w:val="20"/>
              </w:rPr>
              <w:t xml:space="preserve"> </w:t>
            </w:r>
            <w:r>
              <w:rPr>
                <w:sz w:val="20"/>
              </w:rPr>
              <w:t>of</w:t>
            </w:r>
            <w:r>
              <w:rPr>
                <w:spacing w:val="-9"/>
                <w:sz w:val="20"/>
              </w:rPr>
              <w:t xml:space="preserve"> </w:t>
            </w:r>
            <w:r>
              <w:rPr>
                <w:sz w:val="20"/>
              </w:rPr>
              <w:t>data,</w:t>
            </w:r>
            <w:r>
              <w:rPr>
                <w:spacing w:val="-8"/>
                <w:sz w:val="20"/>
              </w:rPr>
              <w:t xml:space="preserve"> </w:t>
            </w:r>
            <w:r>
              <w:rPr>
                <w:sz w:val="20"/>
              </w:rPr>
              <w:t>if</w:t>
            </w:r>
            <w:r>
              <w:rPr>
                <w:spacing w:val="-9"/>
                <w:sz w:val="20"/>
              </w:rPr>
              <w:t xml:space="preserve"> </w:t>
            </w:r>
            <w:r>
              <w:rPr>
                <w:sz w:val="20"/>
              </w:rPr>
              <w:t>no</w:t>
            </w:r>
            <w:r>
              <w:rPr>
                <w:spacing w:val="-6"/>
                <w:sz w:val="20"/>
              </w:rPr>
              <w:t xml:space="preserve"> </w:t>
            </w:r>
            <w:r>
              <w:rPr>
                <w:sz w:val="20"/>
              </w:rPr>
              <w:t>historical</w:t>
            </w:r>
            <w:r>
              <w:rPr>
                <w:spacing w:val="-6"/>
                <w:sz w:val="20"/>
              </w:rPr>
              <w:t xml:space="preserve"> </w:t>
            </w:r>
            <w:r>
              <w:rPr>
                <w:sz w:val="20"/>
              </w:rPr>
              <w:t>data</w:t>
            </w:r>
            <w:r>
              <w:rPr>
                <w:spacing w:val="-6"/>
                <w:sz w:val="20"/>
              </w:rPr>
              <w:t xml:space="preserve"> </w:t>
            </w:r>
            <w:r>
              <w:rPr>
                <w:sz w:val="20"/>
              </w:rPr>
              <w:t>is</w:t>
            </w:r>
            <w:r>
              <w:rPr>
                <w:spacing w:val="-8"/>
                <w:sz w:val="20"/>
              </w:rPr>
              <w:t xml:space="preserve"> </w:t>
            </w:r>
            <w:r>
              <w:rPr>
                <w:sz w:val="20"/>
              </w:rPr>
              <w:t>available).</w:t>
            </w:r>
          </w:p>
          <w:p w14:paraId="7E4EE290" w14:textId="77777777" w:rsidR="003754EE" w:rsidRDefault="00486D74">
            <w:pPr>
              <w:pStyle w:val="TableParagraph"/>
              <w:spacing w:before="236"/>
              <w:ind w:right="98"/>
              <w:jc w:val="both"/>
              <w:rPr>
                <w:sz w:val="20"/>
              </w:rPr>
            </w:pPr>
            <w:r>
              <w:rPr>
                <w:sz w:val="20"/>
              </w:rPr>
              <w:t xml:space="preserve">In </w:t>
            </w:r>
            <w:proofErr w:type="gramStart"/>
            <w:r>
              <w:rPr>
                <w:sz w:val="20"/>
              </w:rPr>
              <w:t>cases,</w:t>
            </w:r>
            <w:proofErr w:type="gramEnd"/>
            <w:r>
              <w:rPr>
                <w:sz w:val="20"/>
              </w:rPr>
              <w:t xml:space="preserve"> where waste contractors provide monthly or quarterly data, this data must be used. Where monthly data is not directly available (e.g. due to structural constraints, contractor limitations, shared buildings, collection points shared with </w:t>
            </w:r>
            <w:proofErr w:type="spellStart"/>
            <w:r>
              <w:rPr>
                <w:sz w:val="20"/>
              </w:rPr>
              <w:t>neighbours</w:t>
            </w:r>
            <w:proofErr w:type="spellEnd"/>
            <w:r>
              <w:rPr>
                <w:sz w:val="20"/>
              </w:rPr>
              <w:t>), the establishment provides the most accurate estimation possible based on available data. Acceptable methodologies include:</w:t>
            </w:r>
          </w:p>
          <w:p w14:paraId="3356A3BA" w14:textId="77777777" w:rsidR="003754EE" w:rsidRDefault="00486D74">
            <w:pPr>
              <w:pStyle w:val="TableParagraph"/>
              <w:numPr>
                <w:ilvl w:val="0"/>
                <w:numId w:val="63"/>
              </w:numPr>
              <w:tabs>
                <w:tab w:val="left" w:pos="824"/>
              </w:tabs>
              <w:spacing w:line="235" w:lineRule="exact"/>
              <w:ind w:left="824" w:hanging="358"/>
              <w:jc w:val="both"/>
              <w:rPr>
                <w:sz w:val="20"/>
              </w:rPr>
            </w:pPr>
            <w:r>
              <w:rPr>
                <w:sz w:val="20"/>
              </w:rPr>
              <w:t>quarterly</w:t>
            </w:r>
            <w:r>
              <w:rPr>
                <w:spacing w:val="-10"/>
                <w:sz w:val="20"/>
              </w:rPr>
              <w:t xml:space="preserve"> </w:t>
            </w:r>
            <w:r>
              <w:rPr>
                <w:sz w:val="20"/>
              </w:rPr>
              <w:t>contractor</w:t>
            </w:r>
            <w:r>
              <w:rPr>
                <w:spacing w:val="-6"/>
                <w:sz w:val="20"/>
              </w:rPr>
              <w:t xml:space="preserve"> </w:t>
            </w:r>
            <w:r>
              <w:rPr>
                <w:sz w:val="20"/>
              </w:rPr>
              <w:t>data</w:t>
            </w:r>
            <w:r>
              <w:rPr>
                <w:spacing w:val="-7"/>
                <w:sz w:val="20"/>
              </w:rPr>
              <w:t xml:space="preserve"> </w:t>
            </w:r>
            <w:r>
              <w:rPr>
                <w:sz w:val="20"/>
              </w:rPr>
              <w:t>divided</w:t>
            </w:r>
            <w:r>
              <w:rPr>
                <w:spacing w:val="-8"/>
                <w:sz w:val="20"/>
              </w:rPr>
              <w:t xml:space="preserve"> </w:t>
            </w:r>
            <w:r>
              <w:rPr>
                <w:sz w:val="20"/>
              </w:rPr>
              <w:t>by</w:t>
            </w:r>
            <w:r>
              <w:rPr>
                <w:spacing w:val="-5"/>
                <w:sz w:val="20"/>
              </w:rPr>
              <w:t xml:space="preserve"> </w:t>
            </w:r>
            <w:r>
              <w:rPr>
                <w:sz w:val="20"/>
              </w:rPr>
              <w:t>3</w:t>
            </w:r>
            <w:r>
              <w:rPr>
                <w:spacing w:val="-10"/>
                <w:sz w:val="20"/>
              </w:rPr>
              <w:t xml:space="preserve"> </w:t>
            </w:r>
            <w:proofErr w:type="gramStart"/>
            <w:r>
              <w:rPr>
                <w:spacing w:val="-2"/>
                <w:sz w:val="20"/>
              </w:rPr>
              <w:t>months;</w:t>
            </w:r>
            <w:proofErr w:type="gramEnd"/>
          </w:p>
          <w:p w14:paraId="1DD3E253" w14:textId="77777777" w:rsidR="003754EE" w:rsidRDefault="00486D74">
            <w:pPr>
              <w:pStyle w:val="TableParagraph"/>
              <w:numPr>
                <w:ilvl w:val="0"/>
                <w:numId w:val="63"/>
              </w:numPr>
              <w:tabs>
                <w:tab w:val="left" w:pos="826"/>
              </w:tabs>
              <w:ind w:right="102"/>
              <w:jc w:val="both"/>
              <w:rPr>
                <w:sz w:val="20"/>
              </w:rPr>
            </w:pPr>
            <w:r>
              <w:rPr>
                <w:sz w:val="20"/>
              </w:rPr>
              <w:t>tracking-based</w:t>
            </w:r>
            <w:r>
              <w:rPr>
                <w:spacing w:val="-5"/>
                <w:sz w:val="20"/>
              </w:rPr>
              <w:t xml:space="preserve"> </w:t>
            </w:r>
            <w:r>
              <w:rPr>
                <w:sz w:val="20"/>
              </w:rPr>
              <w:t>estimation</w:t>
            </w:r>
            <w:r>
              <w:rPr>
                <w:spacing w:val="-5"/>
                <w:sz w:val="20"/>
              </w:rPr>
              <w:t xml:space="preserve"> </w:t>
            </w:r>
            <w:r>
              <w:rPr>
                <w:sz w:val="20"/>
              </w:rPr>
              <w:t>using</w:t>
            </w:r>
            <w:r>
              <w:rPr>
                <w:spacing w:val="-5"/>
                <w:sz w:val="20"/>
              </w:rPr>
              <w:t xml:space="preserve"> </w:t>
            </w:r>
            <w:r>
              <w:rPr>
                <w:sz w:val="20"/>
              </w:rPr>
              <w:t>“tracking</w:t>
            </w:r>
            <w:r>
              <w:rPr>
                <w:spacing w:val="-5"/>
                <w:sz w:val="20"/>
              </w:rPr>
              <w:t xml:space="preserve"> </w:t>
            </w:r>
            <w:r>
              <w:rPr>
                <w:sz w:val="20"/>
              </w:rPr>
              <w:t>weeks”</w:t>
            </w:r>
            <w:r>
              <w:rPr>
                <w:spacing w:val="-6"/>
                <w:sz w:val="20"/>
              </w:rPr>
              <w:t xml:space="preserve"> </w:t>
            </w:r>
            <w:r>
              <w:rPr>
                <w:sz w:val="20"/>
              </w:rPr>
              <w:t>(1</w:t>
            </w:r>
            <w:r>
              <w:rPr>
                <w:spacing w:val="-5"/>
                <w:sz w:val="20"/>
              </w:rPr>
              <w:t xml:space="preserve"> </w:t>
            </w:r>
            <w:r>
              <w:rPr>
                <w:sz w:val="20"/>
              </w:rPr>
              <w:t>week</w:t>
            </w:r>
            <w:r>
              <w:rPr>
                <w:spacing w:val="-6"/>
                <w:sz w:val="20"/>
              </w:rPr>
              <w:t xml:space="preserve"> </w:t>
            </w:r>
            <w:r>
              <w:rPr>
                <w:sz w:val="20"/>
              </w:rPr>
              <w:t>per</w:t>
            </w:r>
            <w:r>
              <w:rPr>
                <w:spacing w:val="-7"/>
                <w:sz w:val="20"/>
              </w:rPr>
              <w:t xml:space="preserve"> </w:t>
            </w:r>
            <w:r>
              <w:rPr>
                <w:sz w:val="20"/>
              </w:rPr>
              <w:t>quarter),</w:t>
            </w:r>
            <w:r>
              <w:rPr>
                <w:spacing w:val="-4"/>
                <w:sz w:val="20"/>
              </w:rPr>
              <w:t xml:space="preserve"> </w:t>
            </w:r>
            <w:r>
              <w:rPr>
                <w:sz w:val="20"/>
              </w:rPr>
              <w:t>where</w:t>
            </w:r>
            <w:r>
              <w:rPr>
                <w:spacing w:val="-4"/>
                <w:sz w:val="20"/>
              </w:rPr>
              <w:t xml:space="preserve"> </w:t>
            </w:r>
            <w:r>
              <w:rPr>
                <w:sz w:val="20"/>
              </w:rPr>
              <w:t>actual</w:t>
            </w:r>
            <w:r>
              <w:rPr>
                <w:spacing w:val="-6"/>
                <w:sz w:val="20"/>
              </w:rPr>
              <w:t xml:space="preserve"> </w:t>
            </w:r>
            <w:r>
              <w:rPr>
                <w:sz w:val="20"/>
              </w:rPr>
              <w:t>waste</w:t>
            </w:r>
            <w:r>
              <w:rPr>
                <w:spacing w:val="-6"/>
                <w:sz w:val="20"/>
              </w:rPr>
              <w:t xml:space="preserve"> </w:t>
            </w:r>
            <w:r>
              <w:rPr>
                <w:sz w:val="20"/>
              </w:rPr>
              <w:t>volumes</w:t>
            </w:r>
            <w:r>
              <w:rPr>
                <w:spacing w:val="-4"/>
                <w:sz w:val="20"/>
              </w:rPr>
              <w:t xml:space="preserve"> </w:t>
            </w:r>
            <w:r>
              <w:rPr>
                <w:sz w:val="20"/>
              </w:rPr>
              <w:t>are</w:t>
            </w:r>
            <w:r>
              <w:rPr>
                <w:spacing w:val="-5"/>
                <w:sz w:val="20"/>
              </w:rPr>
              <w:t xml:space="preserve"> </w:t>
            </w:r>
            <w:r>
              <w:rPr>
                <w:sz w:val="20"/>
              </w:rPr>
              <w:t>measured and</w:t>
            </w:r>
            <w:r>
              <w:rPr>
                <w:spacing w:val="-16"/>
                <w:sz w:val="20"/>
              </w:rPr>
              <w:t xml:space="preserve"> </w:t>
            </w:r>
            <w:r>
              <w:rPr>
                <w:sz w:val="20"/>
              </w:rPr>
              <w:t>extrapolated.</w:t>
            </w:r>
            <w:r>
              <w:rPr>
                <w:spacing w:val="-16"/>
                <w:sz w:val="20"/>
              </w:rPr>
              <w:t xml:space="preserve"> </w:t>
            </w:r>
            <w:r>
              <w:rPr>
                <w:sz w:val="20"/>
              </w:rPr>
              <w:t>This</w:t>
            </w:r>
            <w:r>
              <w:rPr>
                <w:spacing w:val="-15"/>
                <w:sz w:val="20"/>
              </w:rPr>
              <w:t xml:space="preserve"> </w:t>
            </w:r>
            <w:r>
              <w:rPr>
                <w:sz w:val="20"/>
              </w:rPr>
              <w:t>involves</w:t>
            </w:r>
            <w:r>
              <w:rPr>
                <w:spacing w:val="-16"/>
                <w:sz w:val="20"/>
              </w:rPr>
              <w:t xml:space="preserve"> </w:t>
            </w:r>
            <w:r>
              <w:rPr>
                <w:sz w:val="20"/>
              </w:rPr>
              <w:t>collecting</w:t>
            </w:r>
            <w:r>
              <w:rPr>
                <w:spacing w:val="-16"/>
                <w:sz w:val="20"/>
              </w:rPr>
              <w:t xml:space="preserve"> </w:t>
            </w:r>
            <w:r>
              <w:rPr>
                <w:sz w:val="20"/>
              </w:rPr>
              <w:t>and</w:t>
            </w:r>
            <w:r>
              <w:rPr>
                <w:spacing w:val="-15"/>
                <w:sz w:val="20"/>
              </w:rPr>
              <w:t xml:space="preserve"> </w:t>
            </w:r>
            <w:r>
              <w:rPr>
                <w:sz w:val="20"/>
              </w:rPr>
              <w:t>measuring</w:t>
            </w:r>
            <w:r>
              <w:rPr>
                <w:spacing w:val="-16"/>
                <w:sz w:val="20"/>
              </w:rPr>
              <w:t xml:space="preserve"> </w:t>
            </w:r>
            <w:r>
              <w:rPr>
                <w:sz w:val="20"/>
              </w:rPr>
              <w:t>actual</w:t>
            </w:r>
            <w:r>
              <w:rPr>
                <w:spacing w:val="-15"/>
                <w:sz w:val="20"/>
              </w:rPr>
              <w:t xml:space="preserve"> </w:t>
            </w:r>
            <w:r>
              <w:rPr>
                <w:sz w:val="20"/>
              </w:rPr>
              <w:t>waste</w:t>
            </w:r>
            <w:r>
              <w:rPr>
                <w:spacing w:val="-16"/>
                <w:sz w:val="20"/>
              </w:rPr>
              <w:t xml:space="preserve"> </w:t>
            </w:r>
            <w:r>
              <w:rPr>
                <w:sz w:val="20"/>
              </w:rPr>
              <w:t>data</w:t>
            </w:r>
            <w:r>
              <w:rPr>
                <w:spacing w:val="-16"/>
                <w:sz w:val="20"/>
              </w:rPr>
              <w:t xml:space="preserve"> </w:t>
            </w:r>
            <w:r>
              <w:rPr>
                <w:sz w:val="20"/>
              </w:rPr>
              <w:t>during</w:t>
            </w:r>
            <w:r>
              <w:rPr>
                <w:spacing w:val="-15"/>
                <w:sz w:val="20"/>
              </w:rPr>
              <w:t xml:space="preserve"> </w:t>
            </w:r>
            <w:r>
              <w:rPr>
                <w:sz w:val="20"/>
              </w:rPr>
              <w:t>1</w:t>
            </w:r>
            <w:r>
              <w:rPr>
                <w:spacing w:val="-16"/>
                <w:sz w:val="20"/>
              </w:rPr>
              <w:t xml:space="preserve"> </w:t>
            </w:r>
            <w:r>
              <w:rPr>
                <w:sz w:val="20"/>
              </w:rPr>
              <w:t>representative</w:t>
            </w:r>
            <w:r>
              <w:rPr>
                <w:spacing w:val="-16"/>
                <w:sz w:val="20"/>
              </w:rPr>
              <w:t xml:space="preserve"> </w:t>
            </w:r>
            <w:r>
              <w:rPr>
                <w:sz w:val="20"/>
              </w:rPr>
              <w:t>week</w:t>
            </w:r>
            <w:r>
              <w:rPr>
                <w:spacing w:val="-15"/>
                <w:sz w:val="20"/>
              </w:rPr>
              <w:t xml:space="preserve"> </w:t>
            </w:r>
            <w:r>
              <w:rPr>
                <w:sz w:val="20"/>
              </w:rPr>
              <w:t>per</w:t>
            </w:r>
            <w:r>
              <w:rPr>
                <w:spacing w:val="-16"/>
                <w:sz w:val="20"/>
              </w:rPr>
              <w:t xml:space="preserve"> </w:t>
            </w:r>
            <w:r>
              <w:rPr>
                <w:sz w:val="20"/>
              </w:rPr>
              <w:t>quarter and</w:t>
            </w:r>
            <w:r>
              <w:rPr>
                <w:spacing w:val="-2"/>
                <w:sz w:val="20"/>
              </w:rPr>
              <w:t xml:space="preserve"> </w:t>
            </w:r>
            <w:r>
              <w:rPr>
                <w:sz w:val="20"/>
              </w:rPr>
              <w:t>extrapolating</w:t>
            </w:r>
            <w:r>
              <w:rPr>
                <w:spacing w:val="-1"/>
                <w:sz w:val="20"/>
              </w:rPr>
              <w:t xml:space="preserve"> </w:t>
            </w:r>
            <w:r>
              <w:rPr>
                <w:sz w:val="20"/>
              </w:rPr>
              <w:t>the results.</w:t>
            </w:r>
            <w:r>
              <w:rPr>
                <w:spacing w:val="-2"/>
                <w:sz w:val="20"/>
              </w:rPr>
              <w:t xml:space="preserve"> </w:t>
            </w:r>
            <w:r>
              <w:rPr>
                <w:sz w:val="20"/>
              </w:rPr>
              <w:t>This means</w:t>
            </w:r>
            <w:r>
              <w:rPr>
                <w:spacing w:val="-3"/>
                <w:sz w:val="20"/>
              </w:rPr>
              <w:t xml:space="preserve"> </w:t>
            </w:r>
            <w:r>
              <w:rPr>
                <w:sz w:val="20"/>
              </w:rPr>
              <w:t>that there</w:t>
            </w:r>
            <w:r>
              <w:rPr>
                <w:spacing w:val="-3"/>
                <w:sz w:val="20"/>
              </w:rPr>
              <w:t xml:space="preserve"> </w:t>
            </w:r>
            <w:proofErr w:type="gramStart"/>
            <w:r>
              <w:rPr>
                <w:sz w:val="20"/>
              </w:rPr>
              <w:t>is</w:t>
            </w:r>
            <w:proofErr w:type="gramEnd"/>
            <w:r>
              <w:rPr>
                <w:sz w:val="20"/>
              </w:rPr>
              <w:t xml:space="preserve"> at least 4</w:t>
            </w:r>
            <w:r>
              <w:rPr>
                <w:spacing w:val="-1"/>
                <w:sz w:val="20"/>
              </w:rPr>
              <w:t xml:space="preserve"> </w:t>
            </w:r>
            <w:r>
              <w:rPr>
                <w:sz w:val="20"/>
              </w:rPr>
              <w:t>documented "tracking</w:t>
            </w:r>
            <w:r>
              <w:rPr>
                <w:spacing w:val="-1"/>
                <w:sz w:val="20"/>
              </w:rPr>
              <w:t xml:space="preserve"> </w:t>
            </w:r>
            <w:r>
              <w:rPr>
                <w:sz w:val="20"/>
              </w:rPr>
              <w:t>weeks"</w:t>
            </w:r>
            <w:r>
              <w:rPr>
                <w:spacing w:val="-2"/>
                <w:sz w:val="20"/>
              </w:rPr>
              <w:t xml:space="preserve"> </w:t>
            </w:r>
            <w:r>
              <w:rPr>
                <w:sz w:val="20"/>
              </w:rPr>
              <w:t>each</w:t>
            </w:r>
            <w:r>
              <w:rPr>
                <w:spacing w:val="-1"/>
                <w:sz w:val="20"/>
              </w:rPr>
              <w:t xml:space="preserve"> </w:t>
            </w:r>
            <w:r>
              <w:rPr>
                <w:sz w:val="20"/>
              </w:rPr>
              <w:t>year, one</w:t>
            </w:r>
            <w:r>
              <w:rPr>
                <w:spacing w:val="-2"/>
                <w:sz w:val="20"/>
              </w:rPr>
              <w:t xml:space="preserve"> </w:t>
            </w:r>
            <w:r>
              <w:rPr>
                <w:sz w:val="20"/>
              </w:rPr>
              <w:t>per quarter, on which estimations are based; or</w:t>
            </w:r>
          </w:p>
          <w:p w14:paraId="649E5621" w14:textId="77777777" w:rsidR="003754EE" w:rsidRDefault="00486D74">
            <w:pPr>
              <w:pStyle w:val="TableParagraph"/>
              <w:numPr>
                <w:ilvl w:val="0"/>
                <w:numId w:val="63"/>
              </w:numPr>
              <w:tabs>
                <w:tab w:val="left" w:pos="824"/>
              </w:tabs>
              <w:spacing w:line="236" w:lineRule="exact"/>
              <w:ind w:left="824" w:hanging="358"/>
              <w:jc w:val="both"/>
              <w:rPr>
                <w:sz w:val="20"/>
              </w:rPr>
            </w:pPr>
            <w:r>
              <w:rPr>
                <w:sz w:val="20"/>
              </w:rPr>
              <w:t>tracking</w:t>
            </w:r>
            <w:r>
              <w:rPr>
                <w:spacing w:val="-12"/>
                <w:sz w:val="20"/>
              </w:rPr>
              <w:t xml:space="preserve"> </w:t>
            </w:r>
            <w:r>
              <w:rPr>
                <w:sz w:val="20"/>
              </w:rPr>
              <w:t>by</w:t>
            </w:r>
            <w:r>
              <w:rPr>
                <w:spacing w:val="-10"/>
                <w:sz w:val="20"/>
              </w:rPr>
              <w:t xml:space="preserve"> </w:t>
            </w:r>
            <w:r>
              <w:rPr>
                <w:sz w:val="20"/>
              </w:rPr>
              <w:t>number</w:t>
            </w:r>
            <w:r>
              <w:rPr>
                <w:spacing w:val="-8"/>
                <w:sz w:val="20"/>
              </w:rPr>
              <w:t xml:space="preserve"> </w:t>
            </w:r>
            <w:r>
              <w:rPr>
                <w:sz w:val="20"/>
              </w:rPr>
              <w:t>of</w:t>
            </w:r>
            <w:r>
              <w:rPr>
                <w:spacing w:val="-8"/>
                <w:sz w:val="20"/>
              </w:rPr>
              <w:t xml:space="preserve"> </w:t>
            </w:r>
            <w:r>
              <w:rPr>
                <w:sz w:val="20"/>
              </w:rPr>
              <w:t>collections</w:t>
            </w:r>
            <w:r>
              <w:rPr>
                <w:spacing w:val="-8"/>
                <w:sz w:val="20"/>
              </w:rPr>
              <w:t xml:space="preserve"> </w:t>
            </w:r>
            <w:r>
              <w:rPr>
                <w:sz w:val="20"/>
              </w:rPr>
              <w:t>per</w:t>
            </w:r>
            <w:r>
              <w:rPr>
                <w:spacing w:val="-8"/>
                <w:sz w:val="20"/>
              </w:rPr>
              <w:t xml:space="preserve"> </w:t>
            </w:r>
            <w:r>
              <w:rPr>
                <w:sz w:val="20"/>
              </w:rPr>
              <w:t>waste</w:t>
            </w:r>
            <w:r>
              <w:rPr>
                <w:spacing w:val="-10"/>
                <w:sz w:val="20"/>
              </w:rPr>
              <w:t xml:space="preserve"> </w:t>
            </w:r>
            <w:r>
              <w:rPr>
                <w:spacing w:val="-2"/>
                <w:sz w:val="20"/>
              </w:rPr>
              <w:t>stream.</w:t>
            </w:r>
          </w:p>
          <w:p w14:paraId="295B10DF" w14:textId="77777777" w:rsidR="003754EE" w:rsidRDefault="00486D74">
            <w:pPr>
              <w:pStyle w:val="TableParagraph"/>
              <w:spacing w:before="238"/>
              <w:ind w:right="99"/>
              <w:jc w:val="both"/>
              <w:rPr>
                <w:sz w:val="20"/>
              </w:rPr>
            </w:pPr>
            <w:r>
              <w:rPr>
                <w:sz w:val="20"/>
              </w:rPr>
              <w:t>If none of these options is feasible, and if the establishment uploads documentation from the contractor confirming that monthly or quarterly figures are unavailable, annual data can be provided instead. The use of estimates, such as simply dividing a known annual total by 12 to generate monthly figures, is not sufficient.</w:t>
            </w:r>
          </w:p>
          <w:p w14:paraId="25A30F88" w14:textId="77777777" w:rsidR="003754EE" w:rsidRDefault="00486D74">
            <w:pPr>
              <w:pStyle w:val="TableParagraph"/>
              <w:spacing w:before="235"/>
              <w:ind w:right="97"/>
              <w:jc w:val="both"/>
              <w:rPr>
                <w:sz w:val="20"/>
              </w:rPr>
            </w:pPr>
            <w:r>
              <w:rPr>
                <w:sz w:val="20"/>
              </w:rPr>
              <w:t>In</w:t>
            </w:r>
            <w:r>
              <w:rPr>
                <w:spacing w:val="-10"/>
                <w:sz w:val="20"/>
              </w:rPr>
              <w:t xml:space="preserve"> </w:t>
            </w:r>
            <w:proofErr w:type="gramStart"/>
            <w:r>
              <w:rPr>
                <w:sz w:val="20"/>
              </w:rPr>
              <w:t>situations,</w:t>
            </w:r>
            <w:proofErr w:type="gramEnd"/>
            <w:r>
              <w:rPr>
                <w:spacing w:val="-6"/>
                <w:sz w:val="20"/>
              </w:rPr>
              <w:t xml:space="preserve"> </w:t>
            </w:r>
            <w:r>
              <w:rPr>
                <w:sz w:val="20"/>
              </w:rPr>
              <w:t>where</w:t>
            </w:r>
            <w:r>
              <w:rPr>
                <w:spacing w:val="-6"/>
                <w:sz w:val="20"/>
              </w:rPr>
              <w:t xml:space="preserve"> </w:t>
            </w:r>
            <w:r>
              <w:rPr>
                <w:sz w:val="20"/>
              </w:rPr>
              <w:t>guests</w:t>
            </w:r>
            <w:r>
              <w:rPr>
                <w:spacing w:val="-6"/>
                <w:sz w:val="20"/>
              </w:rPr>
              <w:t xml:space="preserve"> </w:t>
            </w:r>
            <w:r>
              <w:rPr>
                <w:sz w:val="20"/>
              </w:rPr>
              <w:t>themselves</w:t>
            </w:r>
            <w:r>
              <w:rPr>
                <w:spacing w:val="-9"/>
                <w:sz w:val="20"/>
              </w:rPr>
              <w:t xml:space="preserve"> </w:t>
            </w:r>
            <w:r>
              <w:rPr>
                <w:sz w:val="20"/>
              </w:rPr>
              <w:t>bring</w:t>
            </w:r>
            <w:r>
              <w:rPr>
                <w:spacing w:val="-9"/>
                <w:sz w:val="20"/>
              </w:rPr>
              <w:t xml:space="preserve"> </w:t>
            </w:r>
            <w:proofErr w:type="gramStart"/>
            <w:r>
              <w:rPr>
                <w:sz w:val="20"/>
              </w:rPr>
              <w:t>the</w:t>
            </w:r>
            <w:r>
              <w:rPr>
                <w:spacing w:val="-6"/>
                <w:sz w:val="20"/>
              </w:rPr>
              <w:t xml:space="preserve"> </w:t>
            </w:r>
            <w:r>
              <w:rPr>
                <w:sz w:val="20"/>
              </w:rPr>
              <w:t>waste</w:t>
            </w:r>
            <w:proofErr w:type="gramEnd"/>
            <w:r>
              <w:rPr>
                <w:spacing w:val="-6"/>
                <w:sz w:val="20"/>
              </w:rPr>
              <w:t xml:space="preserve"> </w:t>
            </w:r>
            <w:r>
              <w:rPr>
                <w:sz w:val="20"/>
              </w:rPr>
              <w:t>to</w:t>
            </w:r>
            <w:r>
              <w:rPr>
                <w:spacing w:val="-9"/>
                <w:sz w:val="20"/>
              </w:rPr>
              <w:t xml:space="preserve"> </w:t>
            </w:r>
            <w:r>
              <w:rPr>
                <w:sz w:val="20"/>
              </w:rPr>
              <w:t>collecting</w:t>
            </w:r>
            <w:r>
              <w:rPr>
                <w:spacing w:val="-9"/>
                <w:sz w:val="20"/>
              </w:rPr>
              <w:t xml:space="preserve"> </w:t>
            </w:r>
            <w:r>
              <w:rPr>
                <w:sz w:val="20"/>
              </w:rPr>
              <w:t>points</w:t>
            </w:r>
            <w:r>
              <w:rPr>
                <w:spacing w:val="-9"/>
                <w:sz w:val="20"/>
              </w:rPr>
              <w:t xml:space="preserve"> </w:t>
            </w:r>
            <w:r>
              <w:rPr>
                <w:sz w:val="20"/>
              </w:rPr>
              <w:t>shared</w:t>
            </w:r>
            <w:r>
              <w:rPr>
                <w:spacing w:val="-6"/>
                <w:sz w:val="20"/>
              </w:rPr>
              <w:t xml:space="preserve"> </w:t>
            </w:r>
            <w:r>
              <w:rPr>
                <w:sz w:val="20"/>
              </w:rPr>
              <w:t>with</w:t>
            </w:r>
            <w:r>
              <w:rPr>
                <w:spacing w:val="-10"/>
                <w:sz w:val="20"/>
              </w:rPr>
              <w:t xml:space="preserve"> </w:t>
            </w:r>
            <w:r>
              <w:rPr>
                <w:sz w:val="20"/>
              </w:rPr>
              <w:t>other</w:t>
            </w:r>
            <w:r>
              <w:rPr>
                <w:spacing w:val="-7"/>
                <w:sz w:val="20"/>
              </w:rPr>
              <w:t xml:space="preserve"> </w:t>
            </w:r>
            <w:r>
              <w:rPr>
                <w:sz w:val="20"/>
              </w:rPr>
              <w:t>businesses</w:t>
            </w:r>
            <w:r>
              <w:rPr>
                <w:spacing w:val="-9"/>
                <w:sz w:val="20"/>
              </w:rPr>
              <w:t xml:space="preserve"> </w:t>
            </w:r>
            <w:r>
              <w:rPr>
                <w:sz w:val="20"/>
              </w:rPr>
              <w:t>or</w:t>
            </w:r>
            <w:r>
              <w:rPr>
                <w:spacing w:val="-7"/>
                <w:sz w:val="20"/>
              </w:rPr>
              <w:t xml:space="preserve"> </w:t>
            </w:r>
            <w:r>
              <w:rPr>
                <w:sz w:val="20"/>
              </w:rPr>
              <w:t>houses,</w:t>
            </w:r>
            <w:r>
              <w:rPr>
                <w:spacing w:val="-9"/>
                <w:sz w:val="20"/>
              </w:rPr>
              <w:t xml:space="preserve"> </w:t>
            </w:r>
            <w:r>
              <w:rPr>
                <w:sz w:val="20"/>
              </w:rPr>
              <w:t>such</w:t>
            </w:r>
            <w:r>
              <w:rPr>
                <w:spacing w:val="-7"/>
                <w:sz w:val="20"/>
              </w:rPr>
              <w:t xml:space="preserve"> </w:t>
            </w:r>
            <w:r>
              <w:rPr>
                <w:sz w:val="20"/>
              </w:rPr>
              <w:t xml:space="preserve">as </w:t>
            </w:r>
            <w:r>
              <w:rPr>
                <w:spacing w:val="-2"/>
                <w:sz w:val="20"/>
              </w:rPr>
              <w:t>in</w:t>
            </w:r>
            <w:r>
              <w:rPr>
                <w:spacing w:val="-8"/>
                <w:sz w:val="20"/>
              </w:rPr>
              <w:t xml:space="preserve"> </w:t>
            </w:r>
            <w:r>
              <w:rPr>
                <w:spacing w:val="-2"/>
                <w:sz w:val="20"/>
              </w:rPr>
              <w:t>certain</w:t>
            </w:r>
            <w:r>
              <w:rPr>
                <w:spacing w:val="-8"/>
                <w:sz w:val="20"/>
              </w:rPr>
              <w:t xml:space="preserve"> </w:t>
            </w:r>
            <w:r>
              <w:rPr>
                <w:spacing w:val="-2"/>
                <w:sz w:val="20"/>
              </w:rPr>
              <w:t>campsites</w:t>
            </w:r>
            <w:r>
              <w:rPr>
                <w:spacing w:val="-3"/>
                <w:sz w:val="20"/>
              </w:rPr>
              <w:t xml:space="preserve"> </w:t>
            </w:r>
            <w:r>
              <w:rPr>
                <w:spacing w:val="-2"/>
                <w:sz w:val="20"/>
              </w:rPr>
              <w:t>or</w:t>
            </w:r>
            <w:r>
              <w:rPr>
                <w:spacing w:val="-4"/>
                <w:sz w:val="20"/>
              </w:rPr>
              <w:t xml:space="preserve"> </w:t>
            </w:r>
            <w:r>
              <w:rPr>
                <w:spacing w:val="-2"/>
                <w:sz w:val="20"/>
              </w:rPr>
              <w:t>holiday</w:t>
            </w:r>
            <w:r>
              <w:rPr>
                <w:spacing w:val="-7"/>
                <w:sz w:val="20"/>
              </w:rPr>
              <w:t xml:space="preserve"> </w:t>
            </w:r>
            <w:r>
              <w:rPr>
                <w:spacing w:val="-2"/>
                <w:sz w:val="20"/>
              </w:rPr>
              <w:t>parks,</w:t>
            </w:r>
            <w:r>
              <w:rPr>
                <w:spacing w:val="-7"/>
                <w:sz w:val="20"/>
              </w:rPr>
              <w:t xml:space="preserve"> </w:t>
            </w:r>
            <w:r>
              <w:rPr>
                <w:spacing w:val="-2"/>
                <w:sz w:val="20"/>
              </w:rPr>
              <w:t>the</w:t>
            </w:r>
            <w:r>
              <w:rPr>
                <w:spacing w:val="-4"/>
                <w:sz w:val="20"/>
              </w:rPr>
              <w:t xml:space="preserve"> </w:t>
            </w:r>
            <w:r>
              <w:rPr>
                <w:spacing w:val="-2"/>
                <w:sz w:val="20"/>
              </w:rPr>
              <w:t>establishment</w:t>
            </w:r>
            <w:r>
              <w:rPr>
                <w:spacing w:val="-4"/>
                <w:sz w:val="20"/>
              </w:rPr>
              <w:t xml:space="preserve"> </w:t>
            </w:r>
            <w:r>
              <w:rPr>
                <w:spacing w:val="-2"/>
                <w:sz w:val="20"/>
              </w:rPr>
              <w:t>is</w:t>
            </w:r>
            <w:r>
              <w:rPr>
                <w:spacing w:val="-7"/>
                <w:sz w:val="20"/>
              </w:rPr>
              <w:t xml:space="preserve"> </w:t>
            </w:r>
            <w:r>
              <w:rPr>
                <w:spacing w:val="-2"/>
                <w:sz w:val="20"/>
              </w:rPr>
              <w:t>still</w:t>
            </w:r>
            <w:r>
              <w:rPr>
                <w:spacing w:val="-6"/>
                <w:sz w:val="20"/>
              </w:rPr>
              <w:t xml:space="preserve"> </w:t>
            </w:r>
            <w:r>
              <w:rPr>
                <w:spacing w:val="-2"/>
                <w:sz w:val="20"/>
              </w:rPr>
              <w:t>responsible</w:t>
            </w:r>
            <w:r>
              <w:rPr>
                <w:spacing w:val="-7"/>
                <w:sz w:val="20"/>
              </w:rPr>
              <w:t xml:space="preserve"> </w:t>
            </w:r>
            <w:r>
              <w:rPr>
                <w:spacing w:val="-2"/>
                <w:sz w:val="20"/>
              </w:rPr>
              <w:t>for</w:t>
            </w:r>
            <w:r>
              <w:rPr>
                <w:spacing w:val="-8"/>
                <w:sz w:val="20"/>
              </w:rPr>
              <w:t xml:space="preserve"> </w:t>
            </w:r>
            <w:r>
              <w:rPr>
                <w:spacing w:val="-2"/>
                <w:sz w:val="20"/>
              </w:rPr>
              <w:t>tracking</w:t>
            </w:r>
            <w:r>
              <w:rPr>
                <w:spacing w:val="-8"/>
                <w:sz w:val="20"/>
              </w:rPr>
              <w:t xml:space="preserve"> </w:t>
            </w:r>
            <w:r>
              <w:rPr>
                <w:spacing w:val="-2"/>
                <w:sz w:val="20"/>
              </w:rPr>
              <w:t>the</w:t>
            </w:r>
            <w:r>
              <w:rPr>
                <w:spacing w:val="-4"/>
                <w:sz w:val="20"/>
              </w:rPr>
              <w:t xml:space="preserve"> </w:t>
            </w:r>
            <w:r>
              <w:rPr>
                <w:spacing w:val="-2"/>
                <w:sz w:val="20"/>
              </w:rPr>
              <w:t>operational</w:t>
            </w:r>
            <w:r>
              <w:rPr>
                <w:spacing w:val="-3"/>
                <w:sz w:val="20"/>
              </w:rPr>
              <w:t xml:space="preserve"> </w:t>
            </w:r>
            <w:r>
              <w:rPr>
                <w:spacing w:val="-2"/>
                <w:sz w:val="20"/>
              </w:rPr>
              <w:t>waste</w:t>
            </w:r>
            <w:r>
              <w:rPr>
                <w:spacing w:val="-7"/>
                <w:sz w:val="20"/>
              </w:rPr>
              <w:t xml:space="preserve"> </w:t>
            </w:r>
            <w:r>
              <w:rPr>
                <w:spacing w:val="-2"/>
                <w:sz w:val="20"/>
              </w:rPr>
              <w:t>generated</w:t>
            </w:r>
            <w:r>
              <w:rPr>
                <w:spacing w:val="-6"/>
                <w:sz w:val="20"/>
              </w:rPr>
              <w:t xml:space="preserve"> </w:t>
            </w:r>
            <w:r>
              <w:rPr>
                <w:spacing w:val="-2"/>
                <w:sz w:val="20"/>
              </w:rPr>
              <w:t xml:space="preserve">within </w:t>
            </w:r>
            <w:r>
              <w:rPr>
                <w:sz w:val="20"/>
              </w:rPr>
              <w:t>its</w:t>
            </w:r>
            <w:r>
              <w:rPr>
                <w:spacing w:val="-8"/>
                <w:sz w:val="20"/>
              </w:rPr>
              <w:t xml:space="preserve"> </w:t>
            </w:r>
            <w:r>
              <w:rPr>
                <w:sz w:val="20"/>
              </w:rPr>
              <w:t>own</w:t>
            </w:r>
            <w:r>
              <w:rPr>
                <w:spacing w:val="-9"/>
                <w:sz w:val="20"/>
              </w:rPr>
              <w:t xml:space="preserve"> </w:t>
            </w:r>
            <w:r>
              <w:rPr>
                <w:sz w:val="20"/>
              </w:rPr>
              <w:t>premises.</w:t>
            </w:r>
            <w:r>
              <w:rPr>
                <w:spacing w:val="-6"/>
                <w:sz w:val="20"/>
              </w:rPr>
              <w:t xml:space="preserve"> </w:t>
            </w:r>
            <w:r>
              <w:rPr>
                <w:sz w:val="20"/>
              </w:rPr>
              <w:t>This</w:t>
            </w:r>
            <w:r>
              <w:rPr>
                <w:spacing w:val="-4"/>
                <w:sz w:val="20"/>
              </w:rPr>
              <w:t xml:space="preserve"> </w:t>
            </w:r>
            <w:r>
              <w:rPr>
                <w:sz w:val="20"/>
              </w:rPr>
              <w:t>includes,</w:t>
            </w:r>
            <w:r>
              <w:rPr>
                <w:spacing w:val="-6"/>
                <w:sz w:val="20"/>
              </w:rPr>
              <w:t xml:space="preserve"> </w:t>
            </w:r>
            <w:r>
              <w:rPr>
                <w:sz w:val="20"/>
              </w:rPr>
              <w:t>for</w:t>
            </w:r>
            <w:r>
              <w:rPr>
                <w:spacing w:val="-9"/>
                <w:sz w:val="20"/>
              </w:rPr>
              <w:t xml:space="preserve"> </w:t>
            </w:r>
            <w:r>
              <w:rPr>
                <w:sz w:val="20"/>
              </w:rPr>
              <w:t>example,</w:t>
            </w:r>
            <w:r>
              <w:rPr>
                <w:spacing w:val="-6"/>
                <w:sz w:val="20"/>
              </w:rPr>
              <w:t xml:space="preserve"> </w:t>
            </w:r>
            <w:r>
              <w:rPr>
                <w:sz w:val="20"/>
              </w:rPr>
              <w:t>kitchen</w:t>
            </w:r>
            <w:r>
              <w:rPr>
                <w:spacing w:val="-5"/>
                <w:sz w:val="20"/>
              </w:rPr>
              <w:t xml:space="preserve"> </w:t>
            </w:r>
            <w:r>
              <w:rPr>
                <w:sz w:val="20"/>
              </w:rPr>
              <w:t>waste,</w:t>
            </w:r>
            <w:r>
              <w:rPr>
                <w:spacing w:val="-6"/>
                <w:sz w:val="20"/>
              </w:rPr>
              <w:t xml:space="preserve"> </w:t>
            </w:r>
            <w:r>
              <w:rPr>
                <w:sz w:val="20"/>
              </w:rPr>
              <w:t>staff</w:t>
            </w:r>
            <w:r>
              <w:rPr>
                <w:spacing w:val="-5"/>
                <w:sz w:val="20"/>
              </w:rPr>
              <w:t xml:space="preserve"> </w:t>
            </w:r>
            <w:r>
              <w:rPr>
                <w:sz w:val="20"/>
              </w:rPr>
              <w:t>area</w:t>
            </w:r>
            <w:r>
              <w:rPr>
                <w:spacing w:val="-6"/>
                <w:sz w:val="20"/>
              </w:rPr>
              <w:t xml:space="preserve"> </w:t>
            </w:r>
            <w:r>
              <w:rPr>
                <w:sz w:val="20"/>
              </w:rPr>
              <w:t>waste,</w:t>
            </w:r>
            <w:r>
              <w:rPr>
                <w:spacing w:val="-5"/>
                <w:sz w:val="20"/>
              </w:rPr>
              <w:t xml:space="preserve"> </w:t>
            </w:r>
            <w:r>
              <w:rPr>
                <w:sz w:val="20"/>
              </w:rPr>
              <w:t>maintenance</w:t>
            </w:r>
            <w:r>
              <w:rPr>
                <w:spacing w:val="-4"/>
                <w:sz w:val="20"/>
              </w:rPr>
              <w:t xml:space="preserve"> </w:t>
            </w:r>
            <w:r>
              <w:rPr>
                <w:sz w:val="20"/>
              </w:rPr>
              <w:t>waste</w:t>
            </w:r>
            <w:r>
              <w:rPr>
                <w:spacing w:val="-8"/>
                <w:sz w:val="20"/>
              </w:rPr>
              <w:t xml:space="preserve"> </w:t>
            </w:r>
            <w:r>
              <w:rPr>
                <w:sz w:val="20"/>
              </w:rPr>
              <w:t>and</w:t>
            </w:r>
            <w:r>
              <w:rPr>
                <w:spacing w:val="-6"/>
                <w:sz w:val="20"/>
              </w:rPr>
              <w:t xml:space="preserve"> </w:t>
            </w:r>
            <w:r>
              <w:rPr>
                <w:sz w:val="20"/>
              </w:rPr>
              <w:t>cleaning</w:t>
            </w:r>
            <w:r>
              <w:rPr>
                <w:spacing w:val="-7"/>
                <w:sz w:val="20"/>
              </w:rPr>
              <w:t xml:space="preserve"> </w:t>
            </w:r>
            <w:r>
              <w:rPr>
                <w:sz w:val="20"/>
              </w:rPr>
              <w:t>waste.</w:t>
            </w:r>
          </w:p>
          <w:p w14:paraId="7B97AA0C" w14:textId="77777777" w:rsidR="003754EE" w:rsidRDefault="00486D74">
            <w:pPr>
              <w:pStyle w:val="TableParagraph"/>
              <w:spacing w:before="237"/>
              <w:ind w:right="102"/>
              <w:jc w:val="both"/>
              <w:rPr>
                <w:sz w:val="20"/>
              </w:rPr>
            </w:pPr>
            <w:r>
              <w:rPr>
                <w:sz w:val="20"/>
              </w:rPr>
              <w:t>It</w:t>
            </w:r>
            <w:r>
              <w:rPr>
                <w:spacing w:val="-9"/>
                <w:sz w:val="20"/>
              </w:rPr>
              <w:t xml:space="preserve"> </w:t>
            </w:r>
            <w:r>
              <w:rPr>
                <w:sz w:val="20"/>
              </w:rPr>
              <w:t>is</w:t>
            </w:r>
            <w:r>
              <w:rPr>
                <w:spacing w:val="-10"/>
                <w:sz w:val="20"/>
              </w:rPr>
              <w:t xml:space="preserve"> </w:t>
            </w:r>
            <w:r>
              <w:rPr>
                <w:sz w:val="20"/>
              </w:rPr>
              <w:t>strongly</w:t>
            </w:r>
            <w:r>
              <w:rPr>
                <w:spacing w:val="-10"/>
                <w:sz w:val="20"/>
              </w:rPr>
              <w:t xml:space="preserve"> </w:t>
            </w:r>
            <w:r>
              <w:rPr>
                <w:sz w:val="20"/>
              </w:rPr>
              <w:t>recommended</w:t>
            </w:r>
            <w:r>
              <w:rPr>
                <w:spacing w:val="-9"/>
                <w:sz w:val="20"/>
              </w:rPr>
              <w:t xml:space="preserve"> </w:t>
            </w:r>
            <w:r>
              <w:rPr>
                <w:sz w:val="20"/>
              </w:rPr>
              <w:t>that</w:t>
            </w:r>
            <w:r>
              <w:rPr>
                <w:spacing w:val="-7"/>
                <w:sz w:val="20"/>
              </w:rPr>
              <w:t xml:space="preserve"> </w:t>
            </w:r>
            <w:r>
              <w:rPr>
                <w:sz w:val="20"/>
              </w:rPr>
              <w:t>establishments</w:t>
            </w:r>
            <w:r>
              <w:rPr>
                <w:spacing w:val="-10"/>
                <w:sz w:val="20"/>
              </w:rPr>
              <w:t xml:space="preserve"> </w:t>
            </w:r>
            <w:r>
              <w:rPr>
                <w:sz w:val="20"/>
              </w:rPr>
              <w:t>begin</w:t>
            </w:r>
            <w:r>
              <w:rPr>
                <w:spacing w:val="-3"/>
                <w:sz w:val="20"/>
              </w:rPr>
              <w:t xml:space="preserve"> </w:t>
            </w:r>
            <w:r>
              <w:rPr>
                <w:sz w:val="20"/>
              </w:rPr>
              <w:t>tracking</w:t>
            </w:r>
            <w:r>
              <w:rPr>
                <w:spacing w:val="-9"/>
                <w:sz w:val="20"/>
              </w:rPr>
              <w:t xml:space="preserve"> </w:t>
            </w:r>
            <w:r>
              <w:rPr>
                <w:sz w:val="20"/>
              </w:rPr>
              <w:t>item-level</w:t>
            </w:r>
            <w:r>
              <w:rPr>
                <w:spacing w:val="-9"/>
                <w:sz w:val="20"/>
              </w:rPr>
              <w:t xml:space="preserve"> </w:t>
            </w:r>
            <w:r>
              <w:rPr>
                <w:sz w:val="20"/>
              </w:rPr>
              <w:t>usage</w:t>
            </w:r>
            <w:r>
              <w:rPr>
                <w:spacing w:val="-9"/>
                <w:sz w:val="20"/>
              </w:rPr>
              <w:t xml:space="preserve"> </w:t>
            </w:r>
            <w:r>
              <w:rPr>
                <w:sz w:val="20"/>
              </w:rPr>
              <w:t>for</w:t>
            </w:r>
            <w:r>
              <w:rPr>
                <w:spacing w:val="-8"/>
                <w:sz w:val="20"/>
              </w:rPr>
              <w:t xml:space="preserve"> </w:t>
            </w:r>
            <w:r>
              <w:rPr>
                <w:sz w:val="20"/>
              </w:rPr>
              <w:t>high-volume</w:t>
            </w:r>
            <w:r>
              <w:rPr>
                <w:spacing w:val="-10"/>
                <w:sz w:val="20"/>
              </w:rPr>
              <w:t xml:space="preserve"> </w:t>
            </w:r>
            <w:r>
              <w:rPr>
                <w:sz w:val="20"/>
              </w:rPr>
              <w:t>operational</w:t>
            </w:r>
            <w:r>
              <w:rPr>
                <w:spacing w:val="-9"/>
                <w:sz w:val="20"/>
              </w:rPr>
              <w:t xml:space="preserve"> </w:t>
            </w:r>
            <w:r>
              <w:rPr>
                <w:sz w:val="20"/>
              </w:rPr>
              <w:t>products</w:t>
            </w:r>
            <w:r>
              <w:rPr>
                <w:spacing w:val="-10"/>
                <w:sz w:val="20"/>
              </w:rPr>
              <w:t xml:space="preserve"> </w:t>
            </w:r>
            <w:r>
              <w:rPr>
                <w:sz w:val="20"/>
              </w:rPr>
              <w:t xml:space="preserve">(such as bin bags, cling film, cleaning product containers, disposable slippers, or single-use water bottles). Tracking by units purchased annually, with corresponding weight and cost data allows the establishment to identify which items are driving overall usage and to </w:t>
            </w:r>
            <w:proofErr w:type="spellStart"/>
            <w:r>
              <w:rPr>
                <w:sz w:val="20"/>
              </w:rPr>
              <w:t>prioritise</w:t>
            </w:r>
            <w:proofErr w:type="spellEnd"/>
            <w:r>
              <w:rPr>
                <w:sz w:val="20"/>
              </w:rPr>
              <w:t xml:space="preserve"> interventions.</w:t>
            </w:r>
          </w:p>
          <w:p w14:paraId="782AB59C" w14:textId="77777777" w:rsidR="003754EE" w:rsidRDefault="00486D74">
            <w:pPr>
              <w:pStyle w:val="TableParagraph"/>
              <w:spacing w:before="236" w:line="241" w:lineRule="exact"/>
              <w:jc w:val="both"/>
              <w:rPr>
                <w:b/>
                <w:sz w:val="20"/>
              </w:rPr>
            </w:pPr>
            <w:r>
              <w:rPr>
                <w:b/>
                <w:w w:val="90"/>
                <w:sz w:val="20"/>
              </w:rPr>
              <w:t>Audit</w:t>
            </w:r>
            <w:r>
              <w:rPr>
                <w:b/>
                <w:spacing w:val="-4"/>
                <w:sz w:val="20"/>
              </w:rPr>
              <w:t xml:space="preserve"> </w:t>
            </w:r>
            <w:r>
              <w:rPr>
                <w:b/>
                <w:spacing w:val="-2"/>
                <w:sz w:val="20"/>
              </w:rPr>
              <w:t>evidence</w:t>
            </w:r>
          </w:p>
          <w:p w14:paraId="19860F38" w14:textId="77777777" w:rsidR="003754EE" w:rsidRDefault="00486D74">
            <w:pPr>
              <w:pStyle w:val="TableParagraph"/>
              <w:ind w:right="104"/>
              <w:jc w:val="both"/>
              <w:rPr>
                <w:sz w:val="20"/>
              </w:rPr>
            </w:pPr>
            <w:r>
              <w:rPr>
                <w:sz w:val="20"/>
              </w:rPr>
              <w:t xml:space="preserve">During the audit, the establishment presents monthly and annual waste data for the total waste (all tracked streams combined), residual/mixed waste (non-recyclables), and food waste, clearly showing how the total waste figure was </w:t>
            </w:r>
            <w:r>
              <w:rPr>
                <w:spacing w:val="-2"/>
                <w:sz w:val="20"/>
              </w:rPr>
              <w:t>calculated.</w:t>
            </w:r>
          </w:p>
          <w:p w14:paraId="4702A066" w14:textId="77777777" w:rsidR="003754EE" w:rsidRDefault="00486D74">
            <w:pPr>
              <w:pStyle w:val="TableParagraph"/>
              <w:spacing w:before="235" w:line="223" w:lineRule="exact"/>
              <w:jc w:val="both"/>
              <w:rPr>
                <w:sz w:val="20"/>
              </w:rPr>
            </w:pPr>
            <w:r>
              <w:rPr>
                <w:spacing w:val="-2"/>
                <w:sz w:val="20"/>
              </w:rPr>
              <w:t>In</w:t>
            </w:r>
            <w:r>
              <w:rPr>
                <w:spacing w:val="-6"/>
                <w:sz w:val="20"/>
              </w:rPr>
              <w:t xml:space="preserve"> </w:t>
            </w:r>
            <w:r>
              <w:rPr>
                <w:spacing w:val="-2"/>
                <w:sz w:val="20"/>
              </w:rPr>
              <w:t>specific</w:t>
            </w:r>
            <w:r>
              <w:rPr>
                <w:spacing w:val="-3"/>
                <w:sz w:val="20"/>
              </w:rPr>
              <w:t xml:space="preserve"> </w:t>
            </w:r>
            <w:r>
              <w:rPr>
                <w:spacing w:val="-2"/>
                <w:sz w:val="20"/>
              </w:rPr>
              <w:t>circumstances,</w:t>
            </w:r>
            <w:r>
              <w:rPr>
                <w:spacing w:val="-3"/>
                <w:sz w:val="20"/>
              </w:rPr>
              <w:t xml:space="preserve"> </w:t>
            </w:r>
            <w:r>
              <w:rPr>
                <w:spacing w:val="-2"/>
                <w:sz w:val="20"/>
              </w:rPr>
              <w:t>the</w:t>
            </w:r>
            <w:r>
              <w:rPr>
                <w:spacing w:val="-5"/>
                <w:sz w:val="20"/>
              </w:rPr>
              <w:t xml:space="preserve"> </w:t>
            </w:r>
            <w:r>
              <w:rPr>
                <w:spacing w:val="-2"/>
                <w:sz w:val="20"/>
              </w:rPr>
              <w:t>establishment</w:t>
            </w:r>
            <w:r>
              <w:rPr>
                <w:spacing w:val="-4"/>
                <w:sz w:val="20"/>
              </w:rPr>
              <w:t xml:space="preserve"> </w:t>
            </w:r>
            <w:r>
              <w:rPr>
                <w:spacing w:val="-2"/>
                <w:sz w:val="20"/>
              </w:rPr>
              <w:t>presents:</w:t>
            </w:r>
          </w:p>
        </w:tc>
      </w:tr>
    </w:tbl>
    <w:p w14:paraId="3335B645" w14:textId="77777777" w:rsidR="003754EE" w:rsidRDefault="003754EE">
      <w:pPr>
        <w:pStyle w:val="TableParagraph"/>
        <w:spacing w:line="223" w:lineRule="exact"/>
        <w:jc w:val="both"/>
        <w:rPr>
          <w:sz w:val="20"/>
        </w:rPr>
        <w:sectPr w:rsidR="003754EE">
          <w:pgSz w:w="16840" w:h="11910" w:orient="landscape"/>
          <w:pgMar w:top="1340" w:right="1275" w:bottom="1220" w:left="1275" w:header="0" w:footer="1022" w:gutter="0"/>
          <w:cols w:space="708"/>
        </w:sectPr>
      </w:pPr>
    </w:p>
    <w:p w14:paraId="2E9E3C1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AEA929D" w14:textId="77777777">
        <w:trPr>
          <w:trHeight w:val="2171"/>
        </w:trPr>
        <w:tc>
          <w:tcPr>
            <w:tcW w:w="848" w:type="dxa"/>
          </w:tcPr>
          <w:p w14:paraId="07746C6B" w14:textId="77777777" w:rsidR="003754EE" w:rsidRDefault="003754EE">
            <w:pPr>
              <w:pStyle w:val="TableParagraph"/>
              <w:ind w:left="0"/>
              <w:rPr>
                <w:rFonts w:ascii="Times New Roman"/>
                <w:sz w:val="18"/>
              </w:rPr>
            </w:pPr>
          </w:p>
        </w:tc>
        <w:tc>
          <w:tcPr>
            <w:tcW w:w="1707" w:type="dxa"/>
          </w:tcPr>
          <w:p w14:paraId="186FF67A" w14:textId="77777777" w:rsidR="003754EE" w:rsidRDefault="003754EE">
            <w:pPr>
              <w:pStyle w:val="TableParagraph"/>
              <w:ind w:left="0"/>
              <w:rPr>
                <w:rFonts w:ascii="Times New Roman"/>
                <w:sz w:val="18"/>
              </w:rPr>
            </w:pPr>
          </w:p>
        </w:tc>
        <w:tc>
          <w:tcPr>
            <w:tcW w:w="11052" w:type="dxa"/>
          </w:tcPr>
          <w:p w14:paraId="1A4F633D" w14:textId="77777777" w:rsidR="003754EE" w:rsidRDefault="00486D74">
            <w:pPr>
              <w:pStyle w:val="TableParagraph"/>
              <w:numPr>
                <w:ilvl w:val="0"/>
                <w:numId w:val="62"/>
              </w:numPr>
              <w:tabs>
                <w:tab w:val="left" w:pos="826"/>
              </w:tabs>
              <w:spacing w:before="4" w:line="235" w:lineRule="auto"/>
              <w:ind w:right="114"/>
              <w:rPr>
                <w:sz w:val="20"/>
              </w:rPr>
            </w:pPr>
            <w:r>
              <w:rPr>
                <w:sz w:val="20"/>
              </w:rPr>
              <w:t>written confirmation from the waste contractor stating what data can be provided (</w:t>
            </w:r>
            <w:proofErr w:type="gramStart"/>
            <w:r>
              <w:rPr>
                <w:sz w:val="20"/>
              </w:rPr>
              <w:t>annual only</w:t>
            </w:r>
            <w:proofErr w:type="gramEnd"/>
            <w:r>
              <w:rPr>
                <w:sz w:val="20"/>
              </w:rPr>
              <w:t xml:space="preserve">, or quarterly only) when monthly or quarterly data are not </w:t>
            </w:r>
            <w:proofErr w:type="gramStart"/>
            <w:r>
              <w:rPr>
                <w:sz w:val="20"/>
              </w:rPr>
              <w:t>available;</w:t>
            </w:r>
            <w:proofErr w:type="gramEnd"/>
          </w:p>
          <w:p w14:paraId="729EE87C" w14:textId="77777777" w:rsidR="003754EE" w:rsidRDefault="00486D74">
            <w:pPr>
              <w:pStyle w:val="TableParagraph"/>
              <w:numPr>
                <w:ilvl w:val="0"/>
                <w:numId w:val="62"/>
              </w:numPr>
              <w:tabs>
                <w:tab w:val="left" w:pos="826"/>
              </w:tabs>
              <w:spacing w:before="8" w:line="235" w:lineRule="auto"/>
              <w:ind w:right="107"/>
              <w:rPr>
                <w:sz w:val="20"/>
              </w:rPr>
            </w:pPr>
            <w:r>
              <w:rPr>
                <w:sz w:val="20"/>
              </w:rPr>
              <w:t>documentation of</w:t>
            </w:r>
            <w:r>
              <w:rPr>
                <w:spacing w:val="-2"/>
                <w:sz w:val="20"/>
              </w:rPr>
              <w:t xml:space="preserve"> </w:t>
            </w:r>
            <w:r>
              <w:rPr>
                <w:sz w:val="20"/>
              </w:rPr>
              <w:t>the method used (quarterly/3-month</w:t>
            </w:r>
            <w:r>
              <w:rPr>
                <w:spacing w:val="-2"/>
                <w:sz w:val="20"/>
              </w:rPr>
              <w:t xml:space="preserve"> </w:t>
            </w:r>
            <w:r>
              <w:rPr>
                <w:sz w:val="20"/>
              </w:rPr>
              <w:t>allocation</w:t>
            </w:r>
            <w:r>
              <w:rPr>
                <w:spacing w:val="-2"/>
                <w:sz w:val="20"/>
              </w:rPr>
              <w:t xml:space="preserve"> </w:t>
            </w:r>
            <w:r>
              <w:rPr>
                <w:sz w:val="20"/>
              </w:rPr>
              <w:t>or</w:t>
            </w:r>
            <w:r>
              <w:rPr>
                <w:spacing w:val="-2"/>
                <w:sz w:val="20"/>
              </w:rPr>
              <w:t xml:space="preserve"> </w:t>
            </w:r>
            <w:r>
              <w:rPr>
                <w:sz w:val="20"/>
              </w:rPr>
              <w:t>tracking weeks),</w:t>
            </w:r>
            <w:r>
              <w:rPr>
                <w:spacing w:val="-1"/>
                <w:sz w:val="20"/>
              </w:rPr>
              <w:t xml:space="preserve"> </w:t>
            </w:r>
            <w:r>
              <w:rPr>
                <w:sz w:val="20"/>
              </w:rPr>
              <w:t>including</w:t>
            </w:r>
            <w:r>
              <w:rPr>
                <w:spacing w:val="-2"/>
                <w:sz w:val="20"/>
              </w:rPr>
              <w:t xml:space="preserve"> </w:t>
            </w:r>
            <w:r>
              <w:rPr>
                <w:sz w:val="20"/>
              </w:rPr>
              <w:t>records</w:t>
            </w:r>
            <w:r>
              <w:rPr>
                <w:spacing w:val="-1"/>
                <w:sz w:val="20"/>
              </w:rPr>
              <w:t xml:space="preserve"> </w:t>
            </w:r>
            <w:r>
              <w:rPr>
                <w:sz w:val="20"/>
              </w:rPr>
              <w:t>of</w:t>
            </w:r>
            <w:r>
              <w:rPr>
                <w:spacing w:val="-2"/>
                <w:sz w:val="20"/>
              </w:rPr>
              <w:t xml:space="preserve"> </w:t>
            </w:r>
            <w:r>
              <w:rPr>
                <w:sz w:val="20"/>
              </w:rPr>
              <w:t>tracking weeks where relevant, when estimation is used; and/or</w:t>
            </w:r>
          </w:p>
          <w:p w14:paraId="5549C845" w14:textId="77777777" w:rsidR="003754EE" w:rsidRDefault="00486D74">
            <w:pPr>
              <w:pStyle w:val="TableParagraph"/>
              <w:numPr>
                <w:ilvl w:val="0"/>
                <w:numId w:val="62"/>
              </w:numPr>
              <w:tabs>
                <w:tab w:val="left" w:pos="826"/>
              </w:tabs>
              <w:spacing w:before="6" w:line="235" w:lineRule="auto"/>
              <w:ind w:right="103"/>
              <w:rPr>
                <w:sz w:val="20"/>
              </w:rPr>
            </w:pPr>
            <w:r>
              <w:rPr>
                <w:sz w:val="20"/>
              </w:rPr>
              <w:t>at</w:t>
            </w:r>
            <w:r>
              <w:rPr>
                <w:spacing w:val="-8"/>
                <w:sz w:val="20"/>
              </w:rPr>
              <w:t xml:space="preserve"> </w:t>
            </w:r>
            <w:r>
              <w:rPr>
                <w:sz w:val="20"/>
              </w:rPr>
              <w:t>least</w:t>
            </w:r>
            <w:r>
              <w:rPr>
                <w:spacing w:val="-6"/>
                <w:sz w:val="20"/>
              </w:rPr>
              <w:t xml:space="preserve"> </w:t>
            </w:r>
            <w:r>
              <w:rPr>
                <w:sz w:val="20"/>
              </w:rPr>
              <w:t>3</w:t>
            </w:r>
            <w:r>
              <w:rPr>
                <w:spacing w:val="-6"/>
                <w:sz w:val="20"/>
              </w:rPr>
              <w:t xml:space="preserve"> </w:t>
            </w:r>
            <w:r>
              <w:rPr>
                <w:sz w:val="20"/>
              </w:rPr>
              <w:t>months</w:t>
            </w:r>
            <w:r>
              <w:rPr>
                <w:spacing w:val="-6"/>
                <w:sz w:val="20"/>
              </w:rPr>
              <w:t xml:space="preserve"> </w:t>
            </w:r>
            <w:r>
              <w:rPr>
                <w:sz w:val="20"/>
              </w:rPr>
              <w:t>of</w:t>
            </w:r>
            <w:r>
              <w:rPr>
                <w:spacing w:val="-9"/>
                <w:sz w:val="20"/>
              </w:rPr>
              <w:t xml:space="preserve"> </w:t>
            </w:r>
            <w:r>
              <w:rPr>
                <w:sz w:val="20"/>
              </w:rPr>
              <w:t>data,</w:t>
            </w:r>
            <w:r>
              <w:rPr>
                <w:spacing w:val="-8"/>
                <w:sz w:val="20"/>
              </w:rPr>
              <w:t xml:space="preserve"> </w:t>
            </w:r>
            <w:r>
              <w:rPr>
                <w:sz w:val="20"/>
              </w:rPr>
              <w:t>for</w:t>
            </w:r>
            <w:r>
              <w:rPr>
                <w:spacing w:val="-7"/>
                <w:sz w:val="20"/>
              </w:rPr>
              <w:t xml:space="preserve"> </w:t>
            </w:r>
            <w:r>
              <w:rPr>
                <w:sz w:val="20"/>
              </w:rPr>
              <w:t>newly</w:t>
            </w:r>
            <w:r>
              <w:rPr>
                <w:spacing w:val="-8"/>
                <w:sz w:val="20"/>
              </w:rPr>
              <w:t xml:space="preserve"> </w:t>
            </w:r>
            <w:r>
              <w:rPr>
                <w:sz w:val="20"/>
              </w:rPr>
              <w:t>opened</w:t>
            </w:r>
            <w:r>
              <w:rPr>
                <w:spacing w:val="-5"/>
                <w:sz w:val="20"/>
              </w:rPr>
              <w:t xml:space="preserve"> </w:t>
            </w:r>
            <w:r>
              <w:rPr>
                <w:sz w:val="20"/>
              </w:rPr>
              <w:t>or</w:t>
            </w:r>
            <w:r>
              <w:rPr>
                <w:spacing w:val="-7"/>
                <w:sz w:val="20"/>
              </w:rPr>
              <w:t xml:space="preserve"> </w:t>
            </w:r>
            <w:r>
              <w:rPr>
                <w:sz w:val="20"/>
              </w:rPr>
              <w:t>first-time</w:t>
            </w:r>
            <w:r>
              <w:rPr>
                <w:spacing w:val="-7"/>
                <w:sz w:val="20"/>
              </w:rPr>
              <w:t xml:space="preserve"> </w:t>
            </w:r>
            <w:r>
              <w:rPr>
                <w:sz w:val="20"/>
              </w:rPr>
              <w:t>applicant</w:t>
            </w:r>
            <w:r>
              <w:rPr>
                <w:spacing w:val="-4"/>
                <w:sz w:val="20"/>
              </w:rPr>
              <w:t xml:space="preserve"> </w:t>
            </w:r>
            <w:r>
              <w:rPr>
                <w:sz w:val="20"/>
              </w:rPr>
              <w:t>establishments</w:t>
            </w:r>
            <w:r>
              <w:rPr>
                <w:spacing w:val="-7"/>
                <w:sz w:val="20"/>
              </w:rPr>
              <w:t xml:space="preserve"> </w:t>
            </w:r>
            <w:r>
              <w:rPr>
                <w:sz w:val="20"/>
              </w:rPr>
              <w:t>having</w:t>
            </w:r>
            <w:r>
              <w:rPr>
                <w:spacing w:val="-7"/>
                <w:sz w:val="20"/>
              </w:rPr>
              <w:t xml:space="preserve"> </w:t>
            </w:r>
            <w:r>
              <w:rPr>
                <w:sz w:val="20"/>
              </w:rPr>
              <w:t>limited</w:t>
            </w:r>
            <w:r>
              <w:rPr>
                <w:spacing w:val="-7"/>
                <w:sz w:val="20"/>
              </w:rPr>
              <w:t xml:space="preserve"> </w:t>
            </w:r>
            <w:r>
              <w:rPr>
                <w:sz w:val="20"/>
              </w:rPr>
              <w:t>access</w:t>
            </w:r>
            <w:r>
              <w:rPr>
                <w:spacing w:val="-5"/>
                <w:sz w:val="20"/>
              </w:rPr>
              <w:t xml:space="preserve"> </w:t>
            </w:r>
            <w:r>
              <w:rPr>
                <w:sz w:val="20"/>
              </w:rPr>
              <w:t>to</w:t>
            </w:r>
            <w:r>
              <w:rPr>
                <w:spacing w:val="-8"/>
                <w:sz w:val="20"/>
              </w:rPr>
              <w:t xml:space="preserve"> </w:t>
            </w:r>
            <w:r>
              <w:rPr>
                <w:sz w:val="20"/>
              </w:rPr>
              <w:t>previous performance</w:t>
            </w:r>
            <w:r>
              <w:rPr>
                <w:spacing w:val="-2"/>
                <w:sz w:val="20"/>
              </w:rPr>
              <w:t xml:space="preserve"> </w:t>
            </w:r>
            <w:r>
              <w:rPr>
                <w:sz w:val="20"/>
              </w:rPr>
              <w:t>data.</w:t>
            </w:r>
          </w:p>
          <w:p w14:paraId="0A94D636" w14:textId="77777777" w:rsidR="003754EE" w:rsidRDefault="00486D74">
            <w:pPr>
              <w:pStyle w:val="TableParagraph"/>
              <w:spacing w:before="240"/>
              <w:rPr>
                <w:sz w:val="20"/>
              </w:rPr>
            </w:pPr>
            <w:r>
              <w:rPr>
                <w:sz w:val="20"/>
              </w:rPr>
              <w:t>Where</w:t>
            </w:r>
            <w:r>
              <w:rPr>
                <w:spacing w:val="-12"/>
                <w:sz w:val="20"/>
              </w:rPr>
              <w:t xml:space="preserve"> </w:t>
            </w:r>
            <w:r>
              <w:rPr>
                <w:sz w:val="20"/>
              </w:rPr>
              <w:t>appropriate,</w:t>
            </w:r>
            <w:r>
              <w:rPr>
                <w:spacing w:val="-9"/>
                <w:sz w:val="20"/>
              </w:rPr>
              <w:t xml:space="preserve"> </w:t>
            </w:r>
            <w:r>
              <w:rPr>
                <w:sz w:val="20"/>
              </w:rPr>
              <w:t>a</w:t>
            </w:r>
            <w:r>
              <w:rPr>
                <w:spacing w:val="-14"/>
                <w:sz w:val="20"/>
              </w:rPr>
              <w:t xml:space="preserve"> </w:t>
            </w:r>
            <w:r>
              <w:rPr>
                <w:sz w:val="20"/>
              </w:rPr>
              <w:t>visual</w:t>
            </w:r>
            <w:r>
              <w:rPr>
                <w:spacing w:val="-11"/>
                <w:sz w:val="20"/>
              </w:rPr>
              <w:t xml:space="preserve"> </w:t>
            </w:r>
            <w:r>
              <w:rPr>
                <w:sz w:val="20"/>
              </w:rPr>
              <w:t>inspection</w:t>
            </w:r>
            <w:r>
              <w:rPr>
                <w:spacing w:val="-14"/>
                <w:sz w:val="20"/>
              </w:rPr>
              <w:t xml:space="preserve"> </w:t>
            </w:r>
            <w:r>
              <w:rPr>
                <w:sz w:val="20"/>
              </w:rPr>
              <w:t>confirms</w:t>
            </w:r>
            <w:r>
              <w:rPr>
                <w:spacing w:val="-11"/>
                <w:sz w:val="20"/>
              </w:rPr>
              <w:t xml:space="preserve"> </w:t>
            </w:r>
            <w:r>
              <w:rPr>
                <w:sz w:val="20"/>
              </w:rPr>
              <w:t>waste</w:t>
            </w:r>
            <w:r>
              <w:rPr>
                <w:spacing w:val="-10"/>
                <w:sz w:val="20"/>
              </w:rPr>
              <w:t xml:space="preserve"> </w:t>
            </w:r>
            <w:r>
              <w:rPr>
                <w:sz w:val="20"/>
              </w:rPr>
              <w:t>collection</w:t>
            </w:r>
            <w:r>
              <w:rPr>
                <w:spacing w:val="-14"/>
                <w:sz w:val="20"/>
              </w:rPr>
              <w:t xml:space="preserve"> </w:t>
            </w:r>
            <w:r>
              <w:rPr>
                <w:sz w:val="20"/>
              </w:rPr>
              <w:t>and</w:t>
            </w:r>
            <w:r>
              <w:rPr>
                <w:spacing w:val="-10"/>
                <w:sz w:val="20"/>
              </w:rPr>
              <w:t xml:space="preserve"> </w:t>
            </w:r>
            <w:r>
              <w:rPr>
                <w:sz w:val="20"/>
              </w:rPr>
              <w:t>measurement</w:t>
            </w:r>
            <w:r>
              <w:rPr>
                <w:spacing w:val="-14"/>
                <w:sz w:val="20"/>
              </w:rPr>
              <w:t xml:space="preserve"> </w:t>
            </w:r>
            <w:r>
              <w:rPr>
                <w:sz w:val="20"/>
              </w:rPr>
              <w:t>practices</w:t>
            </w:r>
            <w:r>
              <w:rPr>
                <w:spacing w:val="-7"/>
                <w:sz w:val="20"/>
              </w:rPr>
              <w:t xml:space="preserve"> </w:t>
            </w:r>
            <w:r>
              <w:rPr>
                <w:sz w:val="20"/>
              </w:rPr>
              <w:t>on-</w:t>
            </w:r>
            <w:r>
              <w:rPr>
                <w:spacing w:val="-2"/>
                <w:sz w:val="20"/>
              </w:rPr>
              <w:t>site.</w:t>
            </w:r>
          </w:p>
        </w:tc>
      </w:tr>
      <w:tr w:rsidR="003754EE" w14:paraId="5DD07360" w14:textId="77777777">
        <w:trPr>
          <w:trHeight w:val="6003"/>
        </w:trPr>
        <w:tc>
          <w:tcPr>
            <w:tcW w:w="848" w:type="dxa"/>
          </w:tcPr>
          <w:p w14:paraId="64073EF7" w14:textId="77777777" w:rsidR="003754EE" w:rsidRDefault="00486D74">
            <w:pPr>
              <w:pStyle w:val="TableParagraph"/>
              <w:spacing w:before="237"/>
              <w:ind w:left="107"/>
              <w:rPr>
                <w:sz w:val="20"/>
              </w:rPr>
            </w:pPr>
            <w:r>
              <w:rPr>
                <w:spacing w:val="-5"/>
                <w:sz w:val="20"/>
              </w:rPr>
              <w:t>5.7</w:t>
            </w:r>
          </w:p>
        </w:tc>
        <w:tc>
          <w:tcPr>
            <w:tcW w:w="1707" w:type="dxa"/>
          </w:tcPr>
          <w:p w14:paraId="050770D6" w14:textId="77777777" w:rsidR="003754EE" w:rsidRDefault="003754EE">
            <w:pPr>
              <w:pStyle w:val="TableParagraph"/>
              <w:spacing w:before="8"/>
              <w:ind w:left="0"/>
              <w:rPr>
                <w:sz w:val="20"/>
              </w:rPr>
            </w:pPr>
          </w:p>
          <w:p w14:paraId="098072D3" w14:textId="77777777" w:rsidR="003754EE" w:rsidRDefault="00486D74">
            <w:pPr>
              <w:pStyle w:val="TableParagraph"/>
              <w:spacing w:line="247" w:lineRule="auto"/>
              <w:ind w:left="105"/>
              <w:rPr>
                <w:rFonts w:ascii="Trebuchet MS"/>
                <w:i/>
                <w:sz w:val="20"/>
              </w:rPr>
            </w:pPr>
            <w:r>
              <w:rPr>
                <w:rFonts w:ascii="Trebuchet MS"/>
                <w:i/>
                <w:spacing w:val="-8"/>
                <w:sz w:val="20"/>
              </w:rPr>
              <w:t>Organic</w:t>
            </w:r>
            <w:r>
              <w:rPr>
                <w:rFonts w:ascii="Trebuchet MS"/>
                <w:i/>
                <w:spacing w:val="-12"/>
                <w:sz w:val="20"/>
              </w:rPr>
              <w:t xml:space="preserve"> </w:t>
            </w:r>
            <w:r>
              <w:rPr>
                <w:rFonts w:ascii="Trebuchet MS"/>
                <w:i/>
                <w:spacing w:val="-8"/>
                <w:sz w:val="20"/>
              </w:rPr>
              <w:t>waste</w:t>
            </w:r>
            <w:r>
              <w:rPr>
                <w:rFonts w:ascii="Trebuchet MS"/>
                <w:i/>
                <w:spacing w:val="-12"/>
                <w:sz w:val="20"/>
              </w:rPr>
              <w:t xml:space="preserve"> </w:t>
            </w:r>
            <w:r>
              <w:rPr>
                <w:rFonts w:ascii="Trebuchet MS"/>
                <w:i/>
                <w:spacing w:val="-8"/>
                <w:sz w:val="20"/>
              </w:rPr>
              <w:t xml:space="preserve">is </w:t>
            </w:r>
            <w:r>
              <w:rPr>
                <w:rFonts w:ascii="Trebuchet MS"/>
                <w:i/>
                <w:sz w:val="20"/>
              </w:rPr>
              <w:t>composted</w:t>
            </w:r>
            <w:r>
              <w:rPr>
                <w:rFonts w:ascii="Trebuchet MS"/>
                <w:i/>
                <w:spacing w:val="-4"/>
                <w:sz w:val="20"/>
              </w:rPr>
              <w:t xml:space="preserve"> </w:t>
            </w:r>
            <w:r>
              <w:rPr>
                <w:rFonts w:ascii="Trebuchet MS"/>
                <w:i/>
                <w:sz w:val="20"/>
              </w:rPr>
              <w:t>or used for other purposes.</w:t>
            </w:r>
            <w:r>
              <w:rPr>
                <w:rFonts w:ascii="Trebuchet MS"/>
                <w:i/>
                <w:spacing w:val="-8"/>
                <w:sz w:val="20"/>
              </w:rPr>
              <w:t xml:space="preserve"> </w:t>
            </w:r>
            <w:r>
              <w:rPr>
                <w:rFonts w:ascii="Trebuchet MS"/>
                <w:i/>
                <w:sz w:val="20"/>
              </w:rPr>
              <w:t>(G)</w:t>
            </w:r>
          </w:p>
          <w:p w14:paraId="1FC1BB28" w14:textId="77777777" w:rsidR="003754EE" w:rsidRDefault="003754EE">
            <w:pPr>
              <w:pStyle w:val="TableParagraph"/>
              <w:spacing w:before="1"/>
              <w:ind w:left="0"/>
              <w:rPr>
                <w:sz w:val="20"/>
              </w:rPr>
            </w:pPr>
          </w:p>
          <w:p w14:paraId="6635B157" w14:textId="0E3DBE03" w:rsidR="003754EE" w:rsidRDefault="003754EE">
            <w:pPr>
              <w:pStyle w:val="TableParagraph"/>
              <w:spacing w:before="1" w:line="247" w:lineRule="auto"/>
              <w:ind w:left="105"/>
              <w:rPr>
                <w:rFonts w:ascii="Trebuchet MS"/>
                <w:i/>
                <w:sz w:val="20"/>
              </w:rPr>
            </w:pPr>
          </w:p>
          <w:p w14:paraId="34E13F35" w14:textId="71AF3EC5" w:rsidR="003754EE" w:rsidRDefault="003754EE">
            <w:pPr>
              <w:pStyle w:val="TableParagraph"/>
              <w:spacing w:before="230"/>
              <w:ind w:left="105"/>
              <w:rPr>
                <w:rFonts w:ascii="MS Gothic" w:hAnsi="MS Gothic"/>
                <w:sz w:val="24"/>
              </w:rPr>
            </w:pPr>
          </w:p>
        </w:tc>
        <w:tc>
          <w:tcPr>
            <w:tcW w:w="11052" w:type="dxa"/>
          </w:tcPr>
          <w:p w14:paraId="40429D9C" w14:textId="77777777" w:rsidR="003754EE" w:rsidRDefault="003754EE">
            <w:pPr>
              <w:pStyle w:val="TableParagraph"/>
              <w:spacing w:before="8"/>
              <w:ind w:left="0"/>
              <w:rPr>
                <w:sz w:val="20"/>
              </w:rPr>
            </w:pPr>
          </w:p>
          <w:p w14:paraId="56A53CD7" w14:textId="77777777" w:rsidR="003754EE" w:rsidRDefault="00486D74">
            <w:pPr>
              <w:pStyle w:val="TableParagraph"/>
              <w:rPr>
                <w:rFonts w:ascii="Trebuchet MS"/>
                <w:b/>
                <w:i/>
                <w:sz w:val="20"/>
              </w:rPr>
            </w:pPr>
            <w:r>
              <w:rPr>
                <w:rFonts w:ascii="Trebuchet MS"/>
                <w:b/>
                <w:i/>
                <w:spacing w:val="-2"/>
                <w:sz w:val="20"/>
              </w:rPr>
              <w:t>Relevance</w:t>
            </w:r>
          </w:p>
          <w:p w14:paraId="1C1BF5C6" w14:textId="77777777" w:rsidR="003754EE" w:rsidRDefault="00486D74">
            <w:pPr>
              <w:pStyle w:val="TableParagraph"/>
              <w:spacing w:before="7" w:line="247" w:lineRule="auto"/>
              <w:ind w:right="98"/>
              <w:jc w:val="both"/>
              <w:rPr>
                <w:rFonts w:ascii="Trebuchet MS"/>
                <w:i/>
                <w:sz w:val="20"/>
              </w:rPr>
            </w:pPr>
            <w:r>
              <w:rPr>
                <w:rFonts w:ascii="Trebuchet MS"/>
                <w:i/>
                <w:w w:val="90"/>
                <w:sz w:val="20"/>
              </w:rPr>
              <w:t>Organic</w:t>
            </w:r>
            <w:r>
              <w:rPr>
                <w:rFonts w:ascii="Trebuchet MS"/>
                <w:i/>
                <w:spacing w:val="-2"/>
                <w:w w:val="90"/>
                <w:sz w:val="20"/>
              </w:rPr>
              <w:t xml:space="preserve"> </w:t>
            </w:r>
            <w:r>
              <w:rPr>
                <w:rFonts w:ascii="Trebuchet MS"/>
                <w:i/>
                <w:w w:val="90"/>
                <w:sz w:val="20"/>
              </w:rPr>
              <w:t>waste</w:t>
            </w:r>
            <w:r>
              <w:rPr>
                <w:rFonts w:ascii="Trebuchet MS"/>
                <w:i/>
                <w:spacing w:val="-2"/>
                <w:w w:val="90"/>
                <w:sz w:val="20"/>
              </w:rPr>
              <w:t xml:space="preserve"> </w:t>
            </w:r>
            <w:r>
              <w:rPr>
                <w:rFonts w:ascii="Trebuchet MS"/>
                <w:i/>
                <w:w w:val="90"/>
                <w:sz w:val="20"/>
              </w:rPr>
              <w:t>makes</w:t>
            </w:r>
            <w:r>
              <w:rPr>
                <w:rFonts w:ascii="Trebuchet MS"/>
                <w:i/>
                <w:spacing w:val="-3"/>
                <w:w w:val="90"/>
                <w:sz w:val="20"/>
              </w:rPr>
              <w:t xml:space="preserve"> </w:t>
            </w:r>
            <w:r>
              <w:rPr>
                <w:rFonts w:ascii="Trebuchet MS"/>
                <w:i/>
                <w:w w:val="90"/>
                <w:sz w:val="20"/>
              </w:rPr>
              <w:t>up a</w:t>
            </w:r>
            <w:r>
              <w:rPr>
                <w:rFonts w:ascii="Trebuchet MS"/>
                <w:i/>
                <w:spacing w:val="-1"/>
                <w:w w:val="90"/>
                <w:sz w:val="20"/>
              </w:rPr>
              <w:t xml:space="preserve"> </w:t>
            </w:r>
            <w:r>
              <w:rPr>
                <w:rFonts w:ascii="Trebuchet MS"/>
                <w:i/>
                <w:w w:val="90"/>
                <w:sz w:val="20"/>
              </w:rPr>
              <w:t>significant</w:t>
            </w:r>
            <w:r>
              <w:rPr>
                <w:rFonts w:ascii="Trebuchet MS"/>
                <w:i/>
                <w:spacing w:val="-1"/>
                <w:w w:val="90"/>
                <w:sz w:val="20"/>
              </w:rPr>
              <w:t xml:space="preserve"> </w:t>
            </w:r>
            <w:r>
              <w:rPr>
                <w:rFonts w:ascii="Trebuchet MS"/>
                <w:i/>
                <w:w w:val="90"/>
                <w:sz w:val="20"/>
              </w:rPr>
              <w:t>portion</w:t>
            </w:r>
            <w:r>
              <w:rPr>
                <w:rFonts w:ascii="Trebuchet MS"/>
                <w:i/>
                <w:spacing w:val="-3"/>
                <w:w w:val="90"/>
                <w:sz w:val="20"/>
              </w:rPr>
              <w:t xml:space="preserve"> </w:t>
            </w:r>
            <w:r>
              <w:rPr>
                <w:rFonts w:ascii="Trebuchet MS"/>
                <w:i/>
                <w:w w:val="90"/>
                <w:sz w:val="20"/>
              </w:rPr>
              <w:t>of total</w:t>
            </w:r>
            <w:r>
              <w:rPr>
                <w:rFonts w:ascii="Trebuchet MS"/>
                <w:i/>
                <w:spacing w:val="-2"/>
                <w:w w:val="90"/>
                <w:sz w:val="20"/>
              </w:rPr>
              <w:t xml:space="preserve"> </w:t>
            </w:r>
            <w:r>
              <w:rPr>
                <w:rFonts w:ascii="Trebuchet MS"/>
                <w:i/>
                <w:w w:val="90"/>
                <w:sz w:val="20"/>
              </w:rPr>
              <w:t>waste</w:t>
            </w:r>
            <w:r>
              <w:rPr>
                <w:rFonts w:ascii="Trebuchet MS"/>
                <w:i/>
                <w:spacing w:val="-2"/>
                <w:w w:val="90"/>
                <w:sz w:val="20"/>
              </w:rPr>
              <w:t xml:space="preserve"> </w:t>
            </w:r>
            <w:r>
              <w:rPr>
                <w:rFonts w:ascii="Trebuchet MS"/>
                <w:i/>
                <w:w w:val="90"/>
                <w:sz w:val="20"/>
              </w:rPr>
              <w:t>in</w:t>
            </w:r>
            <w:r>
              <w:rPr>
                <w:rFonts w:ascii="Trebuchet MS"/>
                <w:i/>
                <w:spacing w:val="-3"/>
                <w:w w:val="90"/>
                <w:sz w:val="20"/>
              </w:rPr>
              <w:t xml:space="preserve"> </w:t>
            </w:r>
            <w:r>
              <w:rPr>
                <w:rFonts w:ascii="Trebuchet MS"/>
                <w:i/>
                <w:w w:val="90"/>
                <w:sz w:val="20"/>
              </w:rPr>
              <w:t>hospitality operations.</w:t>
            </w:r>
            <w:r>
              <w:rPr>
                <w:rFonts w:ascii="Trebuchet MS"/>
                <w:i/>
                <w:spacing w:val="-5"/>
                <w:w w:val="90"/>
                <w:sz w:val="20"/>
              </w:rPr>
              <w:t xml:space="preserve"> </w:t>
            </w:r>
            <w:r>
              <w:rPr>
                <w:rFonts w:ascii="Trebuchet MS"/>
                <w:i/>
                <w:w w:val="90"/>
                <w:sz w:val="20"/>
              </w:rPr>
              <w:t>When</w:t>
            </w:r>
            <w:r>
              <w:rPr>
                <w:rFonts w:ascii="Trebuchet MS"/>
                <w:i/>
                <w:spacing w:val="-3"/>
                <w:w w:val="90"/>
                <w:sz w:val="20"/>
              </w:rPr>
              <w:t xml:space="preserve"> </w:t>
            </w:r>
            <w:r>
              <w:rPr>
                <w:rFonts w:ascii="Trebuchet MS"/>
                <w:i/>
                <w:w w:val="90"/>
                <w:sz w:val="20"/>
              </w:rPr>
              <w:t>managed</w:t>
            </w:r>
            <w:r>
              <w:rPr>
                <w:rFonts w:ascii="Trebuchet MS"/>
                <w:i/>
                <w:spacing w:val="-2"/>
                <w:w w:val="90"/>
                <w:sz w:val="20"/>
              </w:rPr>
              <w:t xml:space="preserve"> </w:t>
            </w:r>
            <w:r>
              <w:rPr>
                <w:rFonts w:ascii="Trebuchet MS"/>
                <w:i/>
                <w:w w:val="90"/>
                <w:sz w:val="20"/>
              </w:rPr>
              <w:t>properly,</w:t>
            </w:r>
            <w:r>
              <w:rPr>
                <w:rFonts w:ascii="Trebuchet MS"/>
                <w:i/>
                <w:spacing w:val="-1"/>
                <w:w w:val="90"/>
                <w:sz w:val="20"/>
              </w:rPr>
              <w:t xml:space="preserve"> </w:t>
            </w:r>
            <w:r>
              <w:rPr>
                <w:rFonts w:ascii="Trebuchet MS"/>
                <w:i/>
                <w:w w:val="90"/>
                <w:sz w:val="20"/>
              </w:rPr>
              <w:t>it</w:t>
            </w:r>
            <w:r>
              <w:rPr>
                <w:rFonts w:ascii="Trebuchet MS"/>
                <w:i/>
                <w:spacing w:val="-2"/>
                <w:w w:val="90"/>
                <w:sz w:val="20"/>
              </w:rPr>
              <w:t xml:space="preserve"> </w:t>
            </w:r>
            <w:r>
              <w:rPr>
                <w:rFonts w:ascii="Trebuchet MS"/>
                <w:i/>
                <w:w w:val="90"/>
                <w:sz w:val="20"/>
              </w:rPr>
              <w:t>can be</w:t>
            </w:r>
            <w:r>
              <w:rPr>
                <w:rFonts w:ascii="Trebuchet MS"/>
                <w:i/>
                <w:spacing w:val="-2"/>
                <w:w w:val="90"/>
                <w:sz w:val="20"/>
              </w:rPr>
              <w:t xml:space="preserve"> </w:t>
            </w:r>
            <w:r>
              <w:rPr>
                <w:rFonts w:ascii="Trebuchet MS"/>
                <w:i/>
                <w:w w:val="90"/>
                <w:sz w:val="20"/>
              </w:rPr>
              <w:t>turned</w:t>
            </w:r>
            <w:r>
              <w:rPr>
                <w:rFonts w:ascii="Trebuchet MS"/>
                <w:i/>
                <w:spacing w:val="-2"/>
                <w:w w:val="90"/>
                <w:sz w:val="20"/>
              </w:rPr>
              <w:t xml:space="preserve"> </w:t>
            </w:r>
            <w:r>
              <w:rPr>
                <w:rFonts w:ascii="Trebuchet MS"/>
                <w:i/>
                <w:w w:val="90"/>
                <w:sz w:val="20"/>
              </w:rPr>
              <w:t>into a</w:t>
            </w:r>
            <w:r>
              <w:rPr>
                <w:rFonts w:ascii="Trebuchet MS"/>
                <w:i/>
                <w:spacing w:val="-10"/>
                <w:w w:val="90"/>
                <w:sz w:val="20"/>
              </w:rPr>
              <w:t xml:space="preserve"> </w:t>
            </w:r>
            <w:r>
              <w:rPr>
                <w:rFonts w:ascii="Trebuchet MS"/>
                <w:i/>
                <w:w w:val="90"/>
                <w:sz w:val="20"/>
              </w:rPr>
              <w:t>valuable</w:t>
            </w:r>
            <w:r>
              <w:rPr>
                <w:rFonts w:ascii="Trebuchet MS"/>
                <w:i/>
                <w:spacing w:val="-8"/>
                <w:w w:val="90"/>
                <w:sz w:val="20"/>
              </w:rPr>
              <w:t xml:space="preserve"> </w:t>
            </w:r>
            <w:r>
              <w:rPr>
                <w:rFonts w:ascii="Trebuchet MS"/>
                <w:i/>
                <w:w w:val="90"/>
                <w:sz w:val="20"/>
              </w:rPr>
              <w:t>resource,</w:t>
            </w:r>
            <w:r>
              <w:rPr>
                <w:rFonts w:ascii="Trebuchet MS"/>
                <w:i/>
                <w:spacing w:val="-9"/>
                <w:w w:val="90"/>
                <w:sz w:val="20"/>
              </w:rPr>
              <w:t xml:space="preserve"> </w:t>
            </w:r>
            <w:r>
              <w:rPr>
                <w:rFonts w:ascii="Trebuchet MS"/>
                <w:i/>
                <w:w w:val="90"/>
                <w:sz w:val="20"/>
              </w:rPr>
              <w:t>supporting</w:t>
            </w:r>
            <w:r>
              <w:rPr>
                <w:rFonts w:ascii="Trebuchet MS"/>
                <w:i/>
                <w:spacing w:val="-7"/>
                <w:w w:val="90"/>
                <w:sz w:val="20"/>
              </w:rPr>
              <w:t xml:space="preserve"> </w:t>
            </w:r>
            <w:r>
              <w:rPr>
                <w:rFonts w:ascii="Trebuchet MS"/>
                <w:i/>
                <w:w w:val="90"/>
                <w:sz w:val="20"/>
              </w:rPr>
              <w:t>soil</w:t>
            </w:r>
            <w:r>
              <w:rPr>
                <w:rFonts w:ascii="Trebuchet MS"/>
                <w:i/>
                <w:spacing w:val="-8"/>
                <w:w w:val="90"/>
                <w:sz w:val="20"/>
              </w:rPr>
              <w:t xml:space="preserve"> </w:t>
            </w:r>
            <w:r>
              <w:rPr>
                <w:rFonts w:ascii="Trebuchet MS"/>
                <w:i/>
                <w:w w:val="90"/>
                <w:sz w:val="20"/>
              </w:rPr>
              <w:t>health,</w:t>
            </w:r>
            <w:r>
              <w:rPr>
                <w:rFonts w:ascii="Trebuchet MS"/>
                <w:i/>
                <w:spacing w:val="-7"/>
                <w:w w:val="90"/>
                <w:sz w:val="20"/>
              </w:rPr>
              <w:t xml:space="preserve"> </w:t>
            </w:r>
            <w:r>
              <w:rPr>
                <w:rFonts w:ascii="Trebuchet MS"/>
                <w:i/>
                <w:w w:val="90"/>
                <w:sz w:val="20"/>
              </w:rPr>
              <w:t>reducing</w:t>
            </w:r>
            <w:r>
              <w:rPr>
                <w:rFonts w:ascii="Trebuchet MS"/>
                <w:i/>
                <w:spacing w:val="-9"/>
                <w:w w:val="90"/>
                <w:sz w:val="20"/>
              </w:rPr>
              <w:t xml:space="preserve"> </w:t>
            </w:r>
            <w:r>
              <w:rPr>
                <w:rFonts w:ascii="Trebuchet MS"/>
                <w:i/>
                <w:w w:val="90"/>
                <w:sz w:val="20"/>
              </w:rPr>
              <w:t>methane</w:t>
            </w:r>
            <w:r>
              <w:rPr>
                <w:rFonts w:ascii="Trebuchet MS"/>
                <w:i/>
                <w:spacing w:val="-7"/>
                <w:w w:val="90"/>
                <w:sz w:val="20"/>
              </w:rPr>
              <w:t xml:space="preserve"> </w:t>
            </w:r>
            <w:r>
              <w:rPr>
                <w:rFonts w:ascii="Trebuchet MS"/>
                <w:i/>
                <w:w w:val="90"/>
                <w:sz w:val="20"/>
              </w:rPr>
              <w:t>emissions</w:t>
            </w:r>
            <w:r>
              <w:rPr>
                <w:rFonts w:ascii="Trebuchet MS"/>
                <w:i/>
                <w:spacing w:val="-9"/>
                <w:w w:val="90"/>
                <w:sz w:val="20"/>
              </w:rPr>
              <w:t xml:space="preserve"> </w:t>
            </w:r>
            <w:r>
              <w:rPr>
                <w:rFonts w:ascii="Trebuchet MS"/>
                <w:i/>
                <w:w w:val="90"/>
                <w:sz w:val="20"/>
              </w:rPr>
              <w:t>from</w:t>
            </w:r>
            <w:r>
              <w:rPr>
                <w:rFonts w:ascii="Trebuchet MS"/>
                <w:i/>
                <w:spacing w:val="-9"/>
                <w:w w:val="90"/>
                <w:sz w:val="20"/>
              </w:rPr>
              <w:t xml:space="preserve"> </w:t>
            </w:r>
            <w:r>
              <w:rPr>
                <w:rFonts w:ascii="Trebuchet MS"/>
                <w:i/>
                <w:w w:val="90"/>
                <w:sz w:val="20"/>
              </w:rPr>
              <w:t>landfills</w:t>
            </w:r>
            <w:r>
              <w:rPr>
                <w:rFonts w:ascii="Trebuchet MS"/>
                <w:i/>
                <w:spacing w:val="-6"/>
                <w:w w:val="90"/>
                <w:sz w:val="20"/>
              </w:rPr>
              <w:t xml:space="preserve"> </w:t>
            </w:r>
            <w:r>
              <w:rPr>
                <w:rFonts w:ascii="Trebuchet MS"/>
                <w:i/>
                <w:w w:val="90"/>
                <w:sz w:val="20"/>
              </w:rPr>
              <w:t>and</w:t>
            </w:r>
            <w:r>
              <w:rPr>
                <w:rFonts w:ascii="Trebuchet MS"/>
                <w:i/>
                <w:spacing w:val="-10"/>
                <w:w w:val="90"/>
                <w:sz w:val="20"/>
              </w:rPr>
              <w:t xml:space="preserve"> </w:t>
            </w:r>
            <w:r>
              <w:rPr>
                <w:rFonts w:ascii="Trebuchet MS"/>
                <w:i/>
                <w:w w:val="90"/>
                <w:sz w:val="20"/>
              </w:rPr>
              <w:t>contributing</w:t>
            </w:r>
            <w:r>
              <w:rPr>
                <w:rFonts w:ascii="Trebuchet MS"/>
                <w:i/>
                <w:spacing w:val="-5"/>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circular</w:t>
            </w:r>
            <w:r>
              <w:rPr>
                <w:rFonts w:ascii="Trebuchet MS"/>
                <w:i/>
                <w:spacing w:val="-9"/>
                <w:w w:val="90"/>
                <w:sz w:val="20"/>
              </w:rPr>
              <w:t xml:space="preserve"> </w:t>
            </w:r>
            <w:proofErr w:type="gramStart"/>
            <w:r>
              <w:rPr>
                <w:rFonts w:ascii="Trebuchet MS"/>
                <w:i/>
                <w:w w:val="90"/>
                <w:sz w:val="20"/>
              </w:rPr>
              <w:t>economy</w:t>
            </w:r>
            <w:proofErr w:type="gramEnd"/>
            <w:r>
              <w:rPr>
                <w:rFonts w:ascii="Trebuchet MS"/>
                <w:i/>
                <w:spacing w:val="-5"/>
                <w:w w:val="90"/>
                <w:sz w:val="20"/>
              </w:rPr>
              <w:t xml:space="preserve"> </w:t>
            </w:r>
            <w:r>
              <w:rPr>
                <w:rFonts w:ascii="Trebuchet MS"/>
                <w:i/>
                <w:w w:val="90"/>
                <w:sz w:val="20"/>
              </w:rPr>
              <w:t xml:space="preserve">solutions </w:t>
            </w:r>
            <w:r>
              <w:rPr>
                <w:rFonts w:ascii="Trebuchet MS"/>
                <w:i/>
                <w:sz w:val="20"/>
              </w:rPr>
              <w:t>such</w:t>
            </w:r>
            <w:r>
              <w:rPr>
                <w:rFonts w:ascii="Trebuchet MS"/>
                <w:i/>
                <w:spacing w:val="-14"/>
                <w:sz w:val="20"/>
              </w:rPr>
              <w:t xml:space="preserve"> </w:t>
            </w:r>
            <w:r>
              <w:rPr>
                <w:rFonts w:ascii="Trebuchet MS"/>
                <w:i/>
                <w:sz w:val="20"/>
              </w:rPr>
              <w:t>as</w:t>
            </w:r>
            <w:r>
              <w:rPr>
                <w:rFonts w:ascii="Trebuchet MS"/>
                <w:i/>
                <w:spacing w:val="-15"/>
                <w:sz w:val="20"/>
              </w:rPr>
              <w:t xml:space="preserve"> </w:t>
            </w:r>
            <w:r>
              <w:rPr>
                <w:rFonts w:ascii="Trebuchet MS"/>
                <w:i/>
                <w:sz w:val="20"/>
              </w:rPr>
              <w:t>compost,</w:t>
            </w:r>
            <w:r>
              <w:rPr>
                <w:rFonts w:ascii="Trebuchet MS"/>
                <w:i/>
                <w:spacing w:val="-13"/>
                <w:sz w:val="20"/>
              </w:rPr>
              <w:t xml:space="preserve"> </w:t>
            </w:r>
            <w:r>
              <w:rPr>
                <w:rFonts w:ascii="Trebuchet MS"/>
                <w:i/>
                <w:sz w:val="20"/>
              </w:rPr>
              <w:t>animal</w:t>
            </w:r>
            <w:r>
              <w:rPr>
                <w:rFonts w:ascii="Trebuchet MS"/>
                <w:i/>
                <w:spacing w:val="-14"/>
                <w:sz w:val="20"/>
              </w:rPr>
              <w:t xml:space="preserve"> </w:t>
            </w:r>
            <w:r>
              <w:rPr>
                <w:rFonts w:ascii="Trebuchet MS"/>
                <w:i/>
                <w:sz w:val="20"/>
              </w:rPr>
              <w:t>feed,</w:t>
            </w:r>
            <w:r>
              <w:rPr>
                <w:rFonts w:ascii="Trebuchet MS"/>
                <w:i/>
                <w:spacing w:val="-14"/>
                <w:sz w:val="20"/>
              </w:rPr>
              <w:t xml:space="preserve"> </w:t>
            </w:r>
            <w:r>
              <w:rPr>
                <w:rFonts w:ascii="Trebuchet MS"/>
                <w:i/>
                <w:sz w:val="20"/>
              </w:rPr>
              <w:t>or</w:t>
            </w:r>
            <w:r>
              <w:rPr>
                <w:rFonts w:ascii="Trebuchet MS"/>
                <w:i/>
                <w:spacing w:val="-15"/>
                <w:sz w:val="20"/>
              </w:rPr>
              <w:t xml:space="preserve"> </w:t>
            </w:r>
            <w:r>
              <w:rPr>
                <w:rFonts w:ascii="Trebuchet MS"/>
                <w:i/>
                <w:sz w:val="20"/>
              </w:rPr>
              <w:t>biogas.</w:t>
            </w:r>
            <w:r>
              <w:rPr>
                <w:rFonts w:ascii="Trebuchet MS"/>
                <w:i/>
                <w:spacing w:val="-14"/>
                <w:sz w:val="20"/>
              </w:rPr>
              <w:t xml:space="preserve"> </w:t>
            </w:r>
            <w:r>
              <w:rPr>
                <w:rFonts w:ascii="Trebuchet MS"/>
                <w:i/>
                <w:sz w:val="20"/>
              </w:rPr>
              <w:t>Separating</w:t>
            </w:r>
            <w:r>
              <w:rPr>
                <w:rFonts w:ascii="Trebuchet MS"/>
                <w:i/>
                <w:spacing w:val="-13"/>
                <w:sz w:val="20"/>
              </w:rPr>
              <w:t xml:space="preserve"> </w:t>
            </w:r>
            <w:r>
              <w:rPr>
                <w:rFonts w:ascii="Trebuchet MS"/>
                <w:i/>
                <w:sz w:val="20"/>
              </w:rPr>
              <w:t>and</w:t>
            </w:r>
            <w:r>
              <w:rPr>
                <w:rFonts w:ascii="Trebuchet MS"/>
                <w:i/>
                <w:spacing w:val="-14"/>
                <w:sz w:val="20"/>
              </w:rPr>
              <w:t xml:space="preserve"> </w:t>
            </w:r>
            <w:r>
              <w:rPr>
                <w:rFonts w:ascii="Trebuchet MS"/>
                <w:i/>
                <w:sz w:val="20"/>
              </w:rPr>
              <w:t>reusing</w:t>
            </w:r>
            <w:r>
              <w:rPr>
                <w:rFonts w:ascii="Trebuchet MS"/>
                <w:i/>
                <w:spacing w:val="-14"/>
                <w:sz w:val="20"/>
              </w:rPr>
              <w:t xml:space="preserve"> </w:t>
            </w:r>
            <w:r>
              <w:rPr>
                <w:rFonts w:ascii="Trebuchet MS"/>
                <w:i/>
                <w:sz w:val="20"/>
              </w:rPr>
              <w:t>organic</w:t>
            </w:r>
            <w:r>
              <w:rPr>
                <w:rFonts w:ascii="Trebuchet MS"/>
                <w:i/>
                <w:spacing w:val="-14"/>
                <w:sz w:val="20"/>
              </w:rPr>
              <w:t xml:space="preserve"> </w:t>
            </w:r>
            <w:r>
              <w:rPr>
                <w:rFonts w:ascii="Trebuchet MS"/>
                <w:i/>
                <w:sz w:val="20"/>
              </w:rPr>
              <w:t>waste</w:t>
            </w:r>
            <w:r>
              <w:rPr>
                <w:rFonts w:ascii="Trebuchet MS"/>
                <w:i/>
                <w:spacing w:val="-14"/>
                <w:sz w:val="20"/>
              </w:rPr>
              <w:t xml:space="preserve"> </w:t>
            </w:r>
            <w:r>
              <w:rPr>
                <w:rFonts w:ascii="Trebuchet MS"/>
                <w:i/>
                <w:sz w:val="20"/>
              </w:rPr>
              <w:t>reduces</w:t>
            </w:r>
            <w:r>
              <w:rPr>
                <w:rFonts w:ascii="Trebuchet MS"/>
                <w:i/>
                <w:spacing w:val="-15"/>
                <w:sz w:val="20"/>
              </w:rPr>
              <w:t xml:space="preserve"> </w:t>
            </w:r>
            <w:r>
              <w:rPr>
                <w:rFonts w:ascii="Trebuchet MS"/>
                <w:i/>
                <w:sz w:val="20"/>
              </w:rPr>
              <w:t>the</w:t>
            </w:r>
            <w:r>
              <w:rPr>
                <w:rFonts w:ascii="Trebuchet MS"/>
                <w:i/>
                <w:spacing w:val="-13"/>
                <w:sz w:val="20"/>
              </w:rPr>
              <w:t xml:space="preserve"> </w:t>
            </w:r>
            <w:r>
              <w:rPr>
                <w:rFonts w:ascii="Trebuchet MS"/>
                <w:i/>
                <w:sz w:val="20"/>
              </w:rPr>
              <w:t>environmental</w:t>
            </w:r>
            <w:r>
              <w:rPr>
                <w:rFonts w:ascii="Trebuchet MS"/>
                <w:i/>
                <w:spacing w:val="-14"/>
                <w:sz w:val="20"/>
              </w:rPr>
              <w:t xml:space="preserve"> </w:t>
            </w:r>
            <w:r>
              <w:rPr>
                <w:rFonts w:ascii="Trebuchet MS"/>
                <w:i/>
                <w:sz w:val="20"/>
              </w:rPr>
              <w:t>footprint</w:t>
            </w:r>
            <w:r>
              <w:rPr>
                <w:rFonts w:ascii="Trebuchet MS"/>
                <w:i/>
                <w:spacing w:val="-8"/>
                <w:sz w:val="20"/>
              </w:rPr>
              <w:t xml:space="preserve"> </w:t>
            </w:r>
            <w:r>
              <w:rPr>
                <w:rFonts w:ascii="Trebuchet MS"/>
                <w:i/>
                <w:sz w:val="20"/>
              </w:rPr>
              <w:t>of</w:t>
            </w:r>
            <w:r>
              <w:rPr>
                <w:rFonts w:ascii="Trebuchet MS"/>
                <w:i/>
                <w:spacing w:val="-13"/>
                <w:sz w:val="20"/>
              </w:rPr>
              <w:t xml:space="preserve"> </w:t>
            </w:r>
            <w:r>
              <w:rPr>
                <w:rFonts w:ascii="Trebuchet MS"/>
                <w:i/>
                <w:sz w:val="20"/>
              </w:rPr>
              <w:t xml:space="preserve">an </w:t>
            </w:r>
            <w:r>
              <w:rPr>
                <w:rFonts w:ascii="Trebuchet MS"/>
                <w:i/>
                <w:spacing w:val="-6"/>
                <w:sz w:val="20"/>
              </w:rPr>
              <w:t>establishment and enhances operational sustainability.</w:t>
            </w:r>
          </w:p>
          <w:p w14:paraId="77B07575" w14:textId="77777777" w:rsidR="003754EE" w:rsidRDefault="003754EE">
            <w:pPr>
              <w:pStyle w:val="TableParagraph"/>
              <w:spacing w:before="2"/>
              <w:ind w:left="0"/>
              <w:rPr>
                <w:sz w:val="20"/>
              </w:rPr>
            </w:pPr>
          </w:p>
          <w:p w14:paraId="4797031D"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075F41E3" w14:textId="77777777" w:rsidR="003754EE" w:rsidRDefault="00486D74">
            <w:pPr>
              <w:pStyle w:val="TableParagraph"/>
              <w:spacing w:before="8" w:line="247" w:lineRule="auto"/>
              <w:ind w:right="99"/>
              <w:jc w:val="both"/>
              <w:rPr>
                <w:rFonts w:ascii="Trebuchet MS"/>
                <w:i/>
                <w:sz w:val="20"/>
              </w:rPr>
            </w:pP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6"/>
                <w:w w:val="90"/>
                <w:sz w:val="20"/>
              </w:rPr>
              <w:t xml:space="preserve"> </w:t>
            </w:r>
            <w:r>
              <w:rPr>
                <w:rFonts w:ascii="Trebuchet MS"/>
                <w:i/>
                <w:w w:val="90"/>
                <w:sz w:val="20"/>
              </w:rPr>
              <w:t>has</w:t>
            </w:r>
            <w:r>
              <w:rPr>
                <w:rFonts w:ascii="Trebuchet MS"/>
                <w:i/>
                <w:spacing w:val="-2"/>
                <w:w w:val="90"/>
                <w:sz w:val="20"/>
              </w:rPr>
              <w:t xml:space="preserve"> </w:t>
            </w:r>
            <w:r>
              <w:rPr>
                <w:rFonts w:ascii="Trebuchet MS"/>
                <w:i/>
                <w:w w:val="90"/>
                <w:sz w:val="20"/>
              </w:rPr>
              <w:t>a</w:t>
            </w:r>
            <w:r>
              <w:rPr>
                <w:rFonts w:ascii="Trebuchet MS"/>
                <w:i/>
                <w:spacing w:val="-5"/>
                <w:w w:val="90"/>
                <w:sz w:val="20"/>
              </w:rPr>
              <w:t xml:space="preserve"> </w:t>
            </w:r>
            <w:r>
              <w:rPr>
                <w:rFonts w:ascii="Trebuchet MS"/>
                <w:i/>
                <w:w w:val="90"/>
                <w:sz w:val="20"/>
              </w:rPr>
              <w:t>system</w:t>
            </w:r>
            <w:r>
              <w:rPr>
                <w:rFonts w:ascii="Trebuchet MS"/>
                <w:i/>
                <w:spacing w:val="-7"/>
                <w:w w:val="90"/>
                <w:sz w:val="20"/>
              </w:rPr>
              <w:t xml:space="preserve"> </w:t>
            </w:r>
            <w:r>
              <w:rPr>
                <w:rFonts w:ascii="Trebuchet MS"/>
                <w:i/>
                <w:w w:val="90"/>
                <w:sz w:val="20"/>
              </w:rPr>
              <w:t>for</w:t>
            </w:r>
            <w:r>
              <w:rPr>
                <w:rFonts w:ascii="Trebuchet MS"/>
                <w:i/>
                <w:spacing w:val="-5"/>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separation</w:t>
            </w:r>
            <w:r>
              <w:rPr>
                <w:rFonts w:ascii="Trebuchet MS"/>
                <w:i/>
                <w:spacing w:val="-2"/>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reuse</w:t>
            </w:r>
            <w:r>
              <w:rPr>
                <w:rFonts w:ascii="Trebuchet MS"/>
                <w:i/>
                <w:spacing w:val="-6"/>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organic</w:t>
            </w:r>
            <w:r>
              <w:rPr>
                <w:rFonts w:ascii="Trebuchet MS"/>
                <w:i/>
                <w:spacing w:val="-6"/>
                <w:w w:val="90"/>
                <w:sz w:val="20"/>
              </w:rPr>
              <w:t xml:space="preserve"> </w:t>
            </w:r>
            <w:r>
              <w:rPr>
                <w:rFonts w:ascii="Trebuchet MS"/>
                <w:i/>
                <w:w w:val="90"/>
                <w:sz w:val="20"/>
              </w:rPr>
              <w:t>waste.</w:t>
            </w:r>
            <w:r>
              <w:rPr>
                <w:rFonts w:ascii="Trebuchet MS"/>
                <w:i/>
                <w:spacing w:val="-5"/>
                <w:w w:val="90"/>
                <w:sz w:val="20"/>
              </w:rPr>
              <w:t xml:space="preserve"> </w:t>
            </w:r>
            <w:r>
              <w:rPr>
                <w:rFonts w:ascii="Trebuchet MS"/>
                <w:i/>
                <w:w w:val="90"/>
                <w:sz w:val="20"/>
              </w:rPr>
              <w:t>Organic</w:t>
            </w:r>
            <w:r>
              <w:rPr>
                <w:rFonts w:ascii="Trebuchet MS"/>
                <w:i/>
                <w:spacing w:val="-3"/>
                <w:w w:val="90"/>
                <w:sz w:val="20"/>
              </w:rPr>
              <w:t xml:space="preserve"> </w:t>
            </w:r>
            <w:r>
              <w:rPr>
                <w:rFonts w:ascii="Trebuchet MS"/>
                <w:i/>
                <w:w w:val="90"/>
                <w:sz w:val="20"/>
              </w:rPr>
              <w:t>waste</w:t>
            </w:r>
            <w:r>
              <w:rPr>
                <w:rFonts w:ascii="Trebuchet MS"/>
                <w:i/>
                <w:spacing w:val="-3"/>
                <w:w w:val="90"/>
                <w:sz w:val="20"/>
              </w:rPr>
              <w:t xml:space="preserve"> </w:t>
            </w:r>
            <w:r>
              <w:rPr>
                <w:rFonts w:ascii="Trebuchet MS"/>
                <w:i/>
                <w:w w:val="90"/>
                <w:sz w:val="20"/>
              </w:rPr>
              <w:t>includes</w:t>
            </w:r>
            <w:r>
              <w:rPr>
                <w:rFonts w:ascii="Trebuchet MS"/>
                <w:i/>
                <w:spacing w:val="-7"/>
                <w:w w:val="90"/>
                <w:sz w:val="20"/>
              </w:rPr>
              <w:t xml:space="preserve"> </w:t>
            </w:r>
            <w:r>
              <w:rPr>
                <w:rFonts w:ascii="Trebuchet MS"/>
                <w:i/>
                <w:w w:val="90"/>
                <w:sz w:val="20"/>
              </w:rPr>
              <w:t>food</w:t>
            </w:r>
            <w:r>
              <w:rPr>
                <w:rFonts w:ascii="Trebuchet MS"/>
                <w:i/>
                <w:spacing w:val="-3"/>
                <w:w w:val="90"/>
                <w:sz w:val="20"/>
              </w:rPr>
              <w:t xml:space="preserve"> </w:t>
            </w:r>
            <w:r>
              <w:rPr>
                <w:rFonts w:ascii="Trebuchet MS"/>
                <w:i/>
                <w:w w:val="90"/>
                <w:sz w:val="20"/>
              </w:rPr>
              <w:t>scraps</w:t>
            </w:r>
            <w:r>
              <w:rPr>
                <w:rFonts w:ascii="Trebuchet MS"/>
                <w:i/>
                <w:spacing w:val="-1"/>
                <w:w w:val="90"/>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garden</w:t>
            </w:r>
            <w:r>
              <w:rPr>
                <w:rFonts w:ascii="Trebuchet MS"/>
                <w:i/>
                <w:spacing w:val="-3"/>
                <w:w w:val="90"/>
                <w:sz w:val="20"/>
              </w:rPr>
              <w:t xml:space="preserve"> </w:t>
            </w:r>
            <w:r>
              <w:rPr>
                <w:rFonts w:ascii="Trebuchet MS"/>
                <w:i/>
                <w:w w:val="90"/>
                <w:sz w:val="20"/>
              </w:rPr>
              <w:t xml:space="preserve">waste, as well as other biodegradable materials such as coffee grounds, vegetable and fruit peels, tea leaves and compostable packaging where applicable. To ensure that food waste and garden waste remain uncontaminated and suitable for their respective treatment </w:t>
            </w:r>
            <w:r>
              <w:rPr>
                <w:rFonts w:ascii="Trebuchet MS"/>
                <w:i/>
                <w:spacing w:val="-4"/>
                <w:sz w:val="20"/>
              </w:rPr>
              <w:t>pathways,</w:t>
            </w:r>
            <w:r>
              <w:rPr>
                <w:rFonts w:ascii="Trebuchet MS"/>
                <w:i/>
                <w:spacing w:val="-12"/>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establishment</w:t>
            </w:r>
            <w:r>
              <w:rPr>
                <w:rFonts w:ascii="Trebuchet MS"/>
                <w:i/>
                <w:spacing w:val="-11"/>
                <w:sz w:val="20"/>
              </w:rPr>
              <w:t xml:space="preserve"> </w:t>
            </w:r>
            <w:r>
              <w:rPr>
                <w:rFonts w:ascii="Trebuchet MS"/>
                <w:i/>
                <w:spacing w:val="-4"/>
                <w:sz w:val="20"/>
              </w:rPr>
              <w:t>maintains</w:t>
            </w:r>
            <w:r>
              <w:rPr>
                <w:rFonts w:ascii="Trebuchet MS"/>
                <w:i/>
                <w:spacing w:val="-11"/>
                <w:sz w:val="20"/>
              </w:rPr>
              <w:t xml:space="preserve"> </w:t>
            </w:r>
            <w:r>
              <w:rPr>
                <w:rFonts w:ascii="Trebuchet MS"/>
                <w:i/>
                <w:spacing w:val="-4"/>
                <w:sz w:val="20"/>
              </w:rPr>
              <w:t>a</w:t>
            </w:r>
            <w:r>
              <w:rPr>
                <w:rFonts w:ascii="Trebuchet MS"/>
                <w:i/>
                <w:spacing w:val="-11"/>
                <w:sz w:val="20"/>
              </w:rPr>
              <w:t xml:space="preserve"> </w:t>
            </w:r>
            <w:r>
              <w:rPr>
                <w:rFonts w:ascii="Trebuchet MS"/>
                <w:i/>
                <w:spacing w:val="-4"/>
                <w:sz w:val="20"/>
              </w:rPr>
              <w:t>clear</w:t>
            </w:r>
            <w:r>
              <w:rPr>
                <w:rFonts w:ascii="Trebuchet MS"/>
                <w:i/>
                <w:spacing w:val="-11"/>
                <w:sz w:val="20"/>
              </w:rPr>
              <w:t xml:space="preserve"> </w:t>
            </w:r>
            <w:r>
              <w:rPr>
                <w:rFonts w:ascii="Trebuchet MS"/>
                <w:i/>
                <w:spacing w:val="-4"/>
                <w:sz w:val="20"/>
              </w:rPr>
              <w:t>separation</w:t>
            </w:r>
            <w:r>
              <w:rPr>
                <w:rFonts w:ascii="Trebuchet MS"/>
                <w:i/>
                <w:spacing w:val="-11"/>
                <w:sz w:val="20"/>
              </w:rPr>
              <w:t xml:space="preserve"> </w:t>
            </w:r>
            <w:r>
              <w:rPr>
                <w:rFonts w:ascii="Trebuchet MS"/>
                <w:i/>
                <w:spacing w:val="-4"/>
                <w:sz w:val="20"/>
              </w:rPr>
              <w:t>between</w:t>
            </w:r>
            <w:r>
              <w:rPr>
                <w:rFonts w:ascii="Trebuchet MS"/>
                <w:i/>
                <w:spacing w:val="-11"/>
                <w:sz w:val="20"/>
              </w:rPr>
              <w:t xml:space="preserve"> </w:t>
            </w:r>
            <w:r>
              <w:rPr>
                <w:rFonts w:ascii="Trebuchet MS"/>
                <w:i/>
                <w:spacing w:val="-4"/>
                <w:sz w:val="20"/>
              </w:rPr>
              <w:t>sources</w:t>
            </w:r>
            <w:r>
              <w:rPr>
                <w:rFonts w:ascii="Trebuchet MS"/>
                <w:i/>
                <w:spacing w:val="-11"/>
                <w:sz w:val="20"/>
              </w:rPr>
              <w:t xml:space="preserve"> </w:t>
            </w:r>
            <w:r>
              <w:rPr>
                <w:rFonts w:ascii="Trebuchet MS"/>
                <w:i/>
                <w:spacing w:val="-4"/>
                <w:sz w:val="20"/>
              </w:rPr>
              <w:t>of</w:t>
            </w:r>
            <w:r>
              <w:rPr>
                <w:rFonts w:ascii="Trebuchet MS"/>
                <w:i/>
                <w:spacing w:val="-10"/>
                <w:sz w:val="20"/>
              </w:rPr>
              <w:t xml:space="preserve"> </w:t>
            </w:r>
            <w:r>
              <w:rPr>
                <w:rFonts w:ascii="Trebuchet MS"/>
                <w:i/>
                <w:spacing w:val="-4"/>
                <w:sz w:val="20"/>
              </w:rPr>
              <w:t>organic</w:t>
            </w:r>
            <w:r>
              <w:rPr>
                <w:rFonts w:ascii="Trebuchet MS"/>
                <w:i/>
                <w:spacing w:val="-11"/>
                <w:sz w:val="20"/>
              </w:rPr>
              <w:t xml:space="preserve"> </w:t>
            </w:r>
            <w:r>
              <w:rPr>
                <w:rFonts w:ascii="Trebuchet MS"/>
                <w:i/>
                <w:spacing w:val="-4"/>
                <w:sz w:val="20"/>
              </w:rPr>
              <w:t>waste</w:t>
            </w:r>
            <w:r>
              <w:rPr>
                <w:rFonts w:ascii="Trebuchet MS"/>
                <w:i/>
                <w:spacing w:val="-11"/>
                <w:sz w:val="20"/>
              </w:rPr>
              <w:t xml:space="preserve"> </w:t>
            </w:r>
            <w:r>
              <w:rPr>
                <w:rFonts w:ascii="Trebuchet MS"/>
                <w:i/>
                <w:spacing w:val="-4"/>
                <w:sz w:val="20"/>
              </w:rPr>
              <w:t>before</w:t>
            </w:r>
            <w:r>
              <w:rPr>
                <w:rFonts w:ascii="Trebuchet MS"/>
                <w:i/>
                <w:spacing w:val="-10"/>
                <w:sz w:val="20"/>
              </w:rPr>
              <w:t xml:space="preserve"> </w:t>
            </w:r>
            <w:r>
              <w:rPr>
                <w:rFonts w:ascii="Trebuchet MS"/>
                <w:i/>
                <w:spacing w:val="-4"/>
                <w:sz w:val="20"/>
              </w:rPr>
              <w:t>choosing</w:t>
            </w:r>
            <w:r>
              <w:rPr>
                <w:rFonts w:ascii="Trebuchet MS"/>
                <w:i/>
                <w:spacing w:val="-11"/>
                <w:sz w:val="20"/>
              </w:rPr>
              <w:t xml:space="preserve"> </w:t>
            </w:r>
            <w:r>
              <w:rPr>
                <w:rFonts w:ascii="Trebuchet MS"/>
                <w:i/>
                <w:spacing w:val="-4"/>
                <w:sz w:val="20"/>
              </w:rPr>
              <w:t>any</w:t>
            </w:r>
            <w:r>
              <w:rPr>
                <w:rFonts w:ascii="Trebuchet MS"/>
                <w:i/>
                <w:spacing w:val="-10"/>
                <w:sz w:val="20"/>
              </w:rPr>
              <w:t xml:space="preserve"> </w:t>
            </w:r>
            <w:r>
              <w:rPr>
                <w:rFonts w:ascii="Trebuchet MS"/>
                <w:i/>
                <w:spacing w:val="-4"/>
                <w:sz w:val="20"/>
              </w:rPr>
              <w:t>of</w:t>
            </w:r>
            <w:r>
              <w:rPr>
                <w:rFonts w:ascii="Trebuchet MS"/>
                <w:i/>
                <w:spacing w:val="-11"/>
                <w:sz w:val="20"/>
              </w:rPr>
              <w:t xml:space="preserve"> </w:t>
            </w:r>
            <w:r>
              <w:rPr>
                <w:rFonts w:ascii="Trebuchet MS"/>
                <w:i/>
                <w:spacing w:val="-4"/>
                <w:sz w:val="20"/>
              </w:rPr>
              <w:t>the</w:t>
            </w:r>
            <w:r>
              <w:rPr>
                <w:rFonts w:ascii="Trebuchet MS"/>
                <w:i/>
                <w:spacing w:val="-12"/>
                <w:sz w:val="20"/>
              </w:rPr>
              <w:t xml:space="preserve"> </w:t>
            </w:r>
            <w:r>
              <w:rPr>
                <w:rFonts w:ascii="Trebuchet MS"/>
                <w:i/>
                <w:spacing w:val="-4"/>
                <w:sz w:val="20"/>
              </w:rPr>
              <w:t xml:space="preserve">listed </w:t>
            </w:r>
            <w:r>
              <w:rPr>
                <w:rFonts w:ascii="Trebuchet MS"/>
                <w:i/>
                <w:w w:val="90"/>
                <w:sz w:val="20"/>
              </w:rPr>
              <w:t>processing methods (e.g. composting, biogas, external collection).</w:t>
            </w:r>
          </w:p>
          <w:p w14:paraId="6C6F467A" w14:textId="77777777" w:rsidR="003754EE" w:rsidRDefault="003754EE">
            <w:pPr>
              <w:pStyle w:val="TableParagraph"/>
              <w:spacing w:before="3"/>
              <w:ind w:left="0"/>
              <w:rPr>
                <w:sz w:val="20"/>
              </w:rPr>
            </w:pPr>
          </w:p>
          <w:p w14:paraId="03EFAC30" w14:textId="77777777" w:rsidR="003754EE" w:rsidRDefault="00486D74">
            <w:pPr>
              <w:pStyle w:val="TableParagraph"/>
              <w:jc w:val="both"/>
              <w:rPr>
                <w:rFonts w:ascii="Trebuchet MS"/>
                <w:i/>
                <w:sz w:val="20"/>
              </w:rPr>
            </w:pPr>
            <w:r>
              <w:rPr>
                <w:rFonts w:ascii="Trebuchet MS"/>
                <w:i/>
                <w:w w:val="90"/>
                <w:sz w:val="20"/>
              </w:rPr>
              <w:t>The</w:t>
            </w:r>
            <w:r>
              <w:rPr>
                <w:rFonts w:ascii="Trebuchet MS"/>
                <w:i/>
                <w:spacing w:val="-6"/>
                <w:sz w:val="20"/>
              </w:rPr>
              <w:t xml:space="preserve"> </w:t>
            </w:r>
            <w:r>
              <w:rPr>
                <w:rFonts w:ascii="Trebuchet MS"/>
                <w:i/>
                <w:w w:val="90"/>
                <w:sz w:val="20"/>
              </w:rPr>
              <w:t>establishment</w:t>
            </w:r>
            <w:r>
              <w:rPr>
                <w:rFonts w:ascii="Trebuchet MS"/>
                <w:i/>
                <w:spacing w:val="-5"/>
                <w:sz w:val="20"/>
              </w:rPr>
              <w:t xml:space="preserve"> </w:t>
            </w:r>
            <w:r>
              <w:rPr>
                <w:rFonts w:ascii="Trebuchet MS"/>
                <w:i/>
                <w:w w:val="90"/>
                <w:sz w:val="20"/>
              </w:rPr>
              <w:t>adopts</w:t>
            </w:r>
            <w:r>
              <w:rPr>
                <w:rFonts w:ascii="Trebuchet MS"/>
                <w:i/>
                <w:spacing w:val="-4"/>
                <w:sz w:val="20"/>
              </w:rPr>
              <w:t xml:space="preserve"> </w:t>
            </w:r>
            <w:r>
              <w:rPr>
                <w:rFonts w:ascii="Trebuchet MS"/>
                <w:i/>
                <w:w w:val="90"/>
                <w:sz w:val="20"/>
              </w:rPr>
              <w:t>at</w:t>
            </w:r>
            <w:r>
              <w:rPr>
                <w:rFonts w:ascii="Trebuchet MS"/>
                <w:i/>
                <w:spacing w:val="-1"/>
                <w:w w:val="90"/>
                <w:sz w:val="20"/>
              </w:rPr>
              <w:t xml:space="preserve"> </w:t>
            </w:r>
            <w:r>
              <w:rPr>
                <w:rFonts w:ascii="Trebuchet MS"/>
                <w:i/>
                <w:w w:val="90"/>
                <w:sz w:val="20"/>
              </w:rPr>
              <w:t>least</w:t>
            </w:r>
            <w:r>
              <w:rPr>
                <w:rFonts w:ascii="Trebuchet MS"/>
                <w:i/>
                <w:spacing w:val="-5"/>
                <w:sz w:val="20"/>
              </w:rPr>
              <w:t xml:space="preserve"> </w:t>
            </w:r>
            <w:r>
              <w:rPr>
                <w:rFonts w:ascii="Trebuchet MS"/>
                <w:i/>
                <w:w w:val="90"/>
                <w:sz w:val="20"/>
              </w:rPr>
              <w:t>1</w:t>
            </w:r>
            <w:r>
              <w:rPr>
                <w:rFonts w:ascii="Trebuchet MS"/>
                <w:i/>
                <w:spacing w:val="-4"/>
                <w:sz w:val="20"/>
              </w:rPr>
              <w:t xml:space="preserve"> </w:t>
            </w:r>
            <w:r>
              <w:rPr>
                <w:rFonts w:ascii="Trebuchet MS"/>
                <w:i/>
                <w:w w:val="90"/>
                <w:sz w:val="20"/>
              </w:rPr>
              <w:t>of</w:t>
            </w:r>
            <w:r>
              <w:rPr>
                <w:rFonts w:ascii="Trebuchet MS"/>
                <w:i/>
                <w:spacing w:val="-2"/>
                <w:sz w:val="20"/>
              </w:rPr>
              <w:t xml:space="preserve"> </w:t>
            </w:r>
            <w:r>
              <w:rPr>
                <w:rFonts w:ascii="Trebuchet MS"/>
                <w:i/>
                <w:w w:val="90"/>
                <w:sz w:val="20"/>
              </w:rPr>
              <w:t>the</w:t>
            </w:r>
            <w:r>
              <w:rPr>
                <w:rFonts w:ascii="Trebuchet MS"/>
                <w:i/>
                <w:spacing w:val="-6"/>
                <w:sz w:val="20"/>
              </w:rPr>
              <w:t xml:space="preserve"> </w:t>
            </w:r>
            <w:r>
              <w:rPr>
                <w:rFonts w:ascii="Trebuchet MS"/>
                <w:i/>
                <w:w w:val="90"/>
                <w:sz w:val="20"/>
              </w:rPr>
              <w:t>following</w:t>
            </w:r>
            <w:r>
              <w:rPr>
                <w:rFonts w:ascii="Trebuchet MS"/>
                <w:i/>
                <w:spacing w:val="-4"/>
                <w:sz w:val="20"/>
              </w:rPr>
              <w:t xml:space="preserve"> </w:t>
            </w:r>
            <w:r>
              <w:rPr>
                <w:rFonts w:ascii="Trebuchet MS"/>
                <w:i/>
                <w:w w:val="90"/>
                <w:sz w:val="20"/>
              </w:rPr>
              <w:t>approaches</w:t>
            </w:r>
            <w:r>
              <w:rPr>
                <w:rFonts w:ascii="Trebuchet MS"/>
                <w:i/>
                <w:spacing w:val="-3"/>
                <w:sz w:val="20"/>
              </w:rPr>
              <w:t xml:space="preserve"> </w:t>
            </w:r>
            <w:r>
              <w:rPr>
                <w:rFonts w:ascii="Trebuchet MS"/>
                <w:i/>
                <w:w w:val="90"/>
                <w:sz w:val="20"/>
              </w:rPr>
              <w:t>to</w:t>
            </w:r>
            <w:r>
              <w:rPr>
                <w:rFonts w:ascii="Trebuchet MS"/>
                <w:i/>
                <w:spacing w:val="-4"/>
                <w:sz w:val="20"/>
              </w:rPr>
              <w:t xml:space="preserve"> </w:t>
            </w:r>
            <w:r>
              <w:rPr>
                <w:rFonts w:ascii="Trebuchet MS"/>
                <w:i/>
                <w:w w:val="90"/>
                <w:sz w:val="20"/>
              </w:rPr>
              <w:t>manage</w:t>
            </w:r>
            <w:r>
              <w:rPr>
                <w:rFonts w:ascii="Trebuchet MS"/>
                <w:i/>
                <w:spacing w:val="-6"/>
                <w:sz w:val="20"/>
              </w:rPr>
              <w:t xml:space="preserve"> </w:t>
            </w:r>
            <w:r>
              <w:rPr>
                <w:rFonts w:ascii="Trebuchet MS"/>
                <w:i/>
                <w:w w:val="90"/>
                <w:sz w:val="20"/>
              </w:rPr>
              <w:t>organic</w:t>
            </w:r>
            <w:r>
              <w:rPr>
                <w:rFonts w:ascii="Trebuchet MS"/>
                <w:i/>
                <w:spacing w:val="-2"/>
                <w:sz w:val="20"/>
              </w:rPr>
              <w:t xml:space="preserve"> </w:t>
            </w:r>
            <w:r>
              <w:rPr>
                <w:rFonts w:ascii="Trebuchet MS"/>
                <w:i/>
                <w:spacing w:val="-2"/>
                <w:w w:val="90"/>
                <w:sz w:val="20"/>
              </w:rPr>
              <w:t>waste:</w:t>
            </w:r>
          </w:p>
          <w:p w14:paraId="1CAD5647" w14:textId="77777777" w:rsidR="003754EE" w:rsidRDefault="00486D74">
            <w:pPr>
              <w:pStyle w:val="TableParagraph"/>
              <w:numPr>
                <w:ilvl w:val="0"/>
                <w:numId w:val="61"/>
              </w:numPr>
              <w:tabs>
                <w:tab w:val="left" w:pos="872"/>
              </w:tabs>
              <w:spacing w:before="8" w:line="247" w:lineRule="auto"/>
              <w:ind w:right="105"/>
              <w:jc w:val="both"/>
              <w:rPr>
                <w:rFonts w:ascii="Trebuchet MS"/>
                <w:i/>
                <w:sz w:val="20"/>
              </w:rPr>
            </w:pPr>
            <w:r>
              <w:rPr>
                <w:rFonts w:ascii="Trebuchet MS"/>
                <w:i/>
                <w:spacing w:val="-4"/>
                <w:sz w:val="20"/>
              </w:rPr>
              <w:t>Organic</w:t>
            </w:r>
            <w:r>
              <w:rPr>
                <w:rFonts w:ascii="Trebuchet MS"/>
                <w:i/>
                <w:spacing w:val="-9"/>
                <w:sz w:val="20"/>
              </w:rPr>
              <w:t xml:space="preserve"> </w:t>
            </w:r>
            <w:r>
              <w:rPr>
                <w:rFonts w:ascii="Trebuchet MS"/>
                <w:i/>
                <w:spacing w:val="-4"/>
                <w:sz w:val="20"/>
              </w:rPr>
              <w:t>waste</w:t>
            </w:r>
            <w:r>
              <w:rPr>
                <w:rFonts w:ascii="Trebuchet MS"/>
                <w:i/>
                <w:spacing w:val="-8"/>
                <w:sz w:val="20"/>
              </w:rPr>
              <w:t xml:space="preserve"> </w:t>
            </w:r>
            <w:r>
              <w:rPr>
                <w:rFonts w:ascii="Trebuchet MS"/>
                <w:i/>
                <w:spacing w:val="-4"/>
                <w:sz w:val="20"/>
              </w:rPr>
              <w:t>is</w:t>
            </w:r>
            <w:r>
              <w:rPr>
                <w:rFonts w:ascii="Trebuchet MS"/>
                <w:i/>
                <w:spacing w:val="-10"/>
                <w:sz w:val="20"/>
              </w:rPr>
              <w:t xml:space="preserve"> </w:t>
            </w:r>
            <w:r>
              <w:rPr>
                <w:rFonts w:ascii="Trebuchet MS"/>
                <w:i/>
                <w:spacing w:val="-4"/>
                <w:sz w:val="20"/>
              </w:rPr>
              <w:t>composted</w:t>
            </w:r>
            <w:r>
              <w:rPr>
                <w:rFonts w:ascii="Trebuchet MS"/>
                <w:i/>
                <w:spacing w:val="-8"/>
                <w:sz w:val="20"/>
              </w:rPr>
              <w:t xml:space="preserve"> </w:t>
            </w:r>
            <w:r>
              <w:rPr>
                <w:rFonts w:ascii="Trebuchet MS"/>
                <w:i/>
                <w:spacing w:val="-4"/>
                <w:sz w:val="20"/>
              </w:rPr>
              <w:t>on-site:</w:t>
            </w:r>
            <w:r>
              <w:rPr>
                <w:rFonts w:ascii="Trebuchet MS"/>
                <w:i/>
                <w:spacing w:val="-10"/>
                <w:sz w:val="20"/>
              </w:rPr>
              <w:t xml:space="preserve"> </w:t>
            </w:r>
            <w:r>
              <w:rPr>
                <w:rFonts w:ascii="Trebuchet MS"/>
                <w:i/>
                <w:spacing w:val="-4"/>
                <w:sz w:val="20"/>
              </w:rPr>
              <w:t>composting</w:t>
            </w:r>
            <w:r>
              <w:rPr>
                <w:rFonts w:ascii="Trebuchet MS"/>
                <w:i/>
                <w:spacing w:val="-10"/>
                <w:sz w:val="20"/>
              </w:rPr>
              <w:t xml:space="preserve"> </w:t>
            </w:r>
            <w:r>
              <w:rPr>
                <w:rFonts w:ascii="Trebuchet MS"/>
                <w:i/>
                <w:spacing w:val="-4"/>
                <w:sz w:val="20"/>
              </w:rPr>
              <w:t>on-site</w:t>
            </w:r>
            <w:r>
              <w:rPr>
                <w:rFonts w:ascii="Trebuchet MS"/>
                <w:i/>
                <w:spacing w:val="-7"/>
                <w:sz w:val="20"/>
              </w:rPr>
              <w:t xml:space="preserve"> </w:t>
            </w:r>
            <w:r>
              <w:rPr>
                <w:rFonts w:ascii="Trebuchet MS"/>
                <w:i/>
                <w:spacing w:val="-4"/>
                <w:sz w:val="20"/>
              </w:rPr>
              <w:t>is</w:t>
            </w:r>
            <w:r>
              <w:rPr>
                <w:rFonts w:ascii="Trebuchet MS"/>
                <w:i/>
                <w:spacing w:val="-11"/>
                <w:sz w:val="20"/>
              </w:rPr>
              <w:t xml:space="preserve"> </w:t>
            </w:r>
            <w:r>
              <w:rPr>
                <w:rFonts w:ascii="Trebuchet MS"/>
                <w:i/>
                <w:spacing w:val="-4"/>
                <w:sz w:val="20"/>
              </w:rPr>
              <w:t>encouraged</w:t>
            </w:r>
            <w:r>
              <w:rPr>
                <w:rFonts w:ascii="Trebuchet MS"/>
                <w:i/>
                <w:spacing w:val="-9"/>
                <w:sz w:val="20"/>
              </w:rPr>
              <w:t xml:space="preserve"> </w:t>
            </w:r>
            <w:r>
              <w:rPr>
                <w:rFonts w:ascii="Trebuchet MS"/>
                <w:i/>
                <w:spacing w:val="-4"/>
                <w:sz w:val="20"/>
              </w:rPr>
              <w:t>and</w:t>
            </w:r>
            <w:r>
              <w:rPr>
                <w:rFonts w:ascii="Trebuchet MS"/>
                <w:i/>
                <w:spacing w:val="-9"/>
                <w:sz w:val="20"/>
              </w:rPr>
              <w:t xml:space="preserve"> </w:t>
            </w:r>
            <w:r>
              <w:rPr>
                <w:rFonts w:ascii="Trebuchet MS"/>
                <w:i/>
                <w:spacing w:val="-4"/>
                <w:sz w:val="20"/>
              </w:rPr>
              <w:t>includes</w:t>
            </w:r>
            <w:r>
              <w:rPr>
                <w:rFonts w:ascii="Trebuchet MS"/>
                <w:i/>
                <w:spacing w:val="-8"/>
                <w:sz w:val="20"/>
              </w:rPr>
              <w:t xml:space="preserve"> </w:t>
            </w:r>
            <w:r>
              <w:rPr>
                <w:rFonts w:ascii="Trebuchet MS"/>
                <w:i/>
                <w:spacing w:val="-4"/>
                <w:sz w:val="20"/>
              </w:rPr>
              <w:t>all</w:t>
            </w:r>
            <w:r>
              <w:rPr>
                <w:rFonts w:ascii="Trebuchet MS"/>
                <w:i/>
                <w:spacing w:val="-11"/>
                <w:sz w:val="20"/>
              </w:rPr>
              <w:t xml:space="preserve"> </w:t>
            </w:r>
            <w:r>
              <w:rPr>
                <w:rFonts w:ascii="Trebuchet MS"/>
                <w:i/>
                <w:spacing w:val="-4"/>
                <w:sz w:val="20"/>
              </w:rPr>
              <w:t>food</w:t>
            </w:r>
            <w:r>
              <w:rPr>
                <w:rFonts w:ascii="Trebuchet MS"/>
                <w:i/>
                <w:spacing w:val="-9"/>
                <w:sz w:val="20"/>
              </w:rPr>
              <w:t xml:space="preserve"> </w:t>
            </w:r>
            <w:r>
              <w:rPr>
                <w:rFonts w:ascii="Trebuchet MS"/>
                <w:i/>
                <w:spacing w:val="-4"/>
                <w:sz w:val="20"/>
              </w:rPr>
              <w:t>and</w:t>
            </w:r>
            <w:r>
              <w:rPr>
                <w:rFonts w:ascii="Trebuchet MS"/>
                <w:i/>
                <w:spacing w:val="-9"/>
                <w:sz w:val="20"/>
              </w:rPr>
              <w:t xml:space="preserve"> </w:t>
            </w:r>
            <w:r>
              <w:rPr>
                <w:rFonts w:ascii="Trebuchet MS"/>
                <w:i/>
                <w:spacing w:val="-4"/>
                <w:sz w:val="20"/>
              </w:rPr>
              <w:t>garden</w:t>
            </w:r>
            <w:r>
              <w:rPr>
                <w:rFonts w:ascii="Trebuchet MS"/>
                <w:i/>
                <w:spacing w:val="-9"/>
                <w:sz w:val="20"/>
              </w:rPr>
              <w:t xml:space="preserve"> </w:t>
            </w:r>
            <w:r>
              <w:rPr>
                <w:rFonts w:ascii="Trebuchet MS"/>
                <w:i/>
                <w:spacing w:val="-4"/>
                <w:sz w:val="20"/>
              </w:rPr>
              <w:t>waste</w:t>
            </w:r>
            <w:r>
              <w:rPr>
                <w:rFonts w:ascii="Trebuchet MS"/>
                <w:i/>
                <w:spacing w:val="-8"/>
                <w:sz w:val="20"/>
              </w:rPr>
              <w:t xml:space="preserve"> </w:t>
            </w:r>
            <w:r>
              <w:rPr>
                <w:rFonts w:ascii="Trebuchet MS"/>
                <w:i/>
                <w:spacing w:val="-4"/>
                <w:sz w:val="20"/>
              </w:rPr>
              <w:t>that</w:t>
            </w:r>
            <w:r>
              <w:rPr>
                <w:rFonts w:ascii="Trebuchet MS"/>
                <w:i/>
                <w:spacing w:val="-10"/>
                <w:sz w:val="20"/>
              </w:rPr>
              <w:t xml:space="preserve"> </w:t>
            </w:r>
            <w:r>
              <w:rPr>
                <w:rFonts w:ascii="Trebuchet MS"/>
                <w:i/>
                <w:spacing w:val="-4"/>
                <w:sz w:val="20"/>
              </w:rPr>
              <w:t xml:space="preserve">is </w:t>
            </w:r>
            <w:r>
              <w:rPr>
                <w:rFonts w:ascii="Trebuchet MS"/>
                <w:i/>
                <w:w w:val="90"/>
                <w:sz w:val="20"/>
              </w:rPr>
              <w:t>suitable for composting. In this case, the establishment designates a responsible person for the composting process. This person has received appropriate training</w:t>
            </w:r>
            <w:hyperlink w:anchor="_bookmark124" w:history="1">
              <w:r w:rsidR="003754EE">
                <w:rPr>
                  <w:rFonts w:ascii="Trebuchet MS"/>
                  <w:i/>
                  <w:w w:val="90"/>
                  <w:position w:val="7"/>
                  <w:sz w:val="13"/>
                </w:rPr>
                <w:t>105</w:t>
              </w:r>
            </w:hyperlink>
            <w:r>
              <w:rPr>
                <w:rFonts w:ascii="Trebuchet MS"/>
                <w:i/>
                <w:spacing w:val="26"/>
                <w:position w:val="7"/>
                <w:sz w:val="13"/>
              </w:rPr>
              <w:t xml:space="preserve"> </w:t>
            </w:r>
            <w:r>
              <w:rPr>
                <w:rFonts w:ascii="Trebuchet MS"/>
                <w:i/>
                <w:w w:val="90"/>
                <w:sz w:val="20"/>
              </w:rPr>
              <w:t>or guidance in composting procedures and safety, and the training should be documented.</w:t>
            </w:r>
            <w:r>
              <w:rPr>
                <w:rFonts w:ascii="Trebuchet MS"/>
                <w:i/>
                <w:spacing w:val="-3"/>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establishment</w:t>
            </w:r>
            <w:r>
              <w:rPr>
                <w:rFonts w:ascii="Trebuchet MS"/>
                <w:i/>
                <w:spacing w:val="-6"/>
                <w:w w:val="90"/>
                <w:sz w:val="20"/>
              </w:rPr>
              <w:t xml:space="preserve"> </w:t>
            </w:r>
            <w:r>
              <w:rPr>
                <w:rFonts w:ascii="Trebuchet MS"/>
                <w:i/>
                <w:w w:val="90"/>
                <w:sz w:val="20"/>
              </w:rPr>
              <w:t>explains</w:t>
            </w:r>
            <w:r>
              <w:rPr>
                <w:rFonts w:ascii="Trebuchet MS"/>
                <w:i/>
                <w:spacing w:val="-3"/>
                <w:w w:val="90"/>
                <w:sz w:val="20"/>
              </w:rPr>
              <w:t xml:space="preserve"> </w:t>
            </w:r>
            <w:r>
              <w:rPr>
                <w:rFonts w:ascii="Trebuchet MS"/>
                <w:i/>
                <w:w w:val="90"/>
                <w:sz w:val="20"/>
              </w:rPr>
              <w:t xml:space="preserve">how </w:t>
            </w:r>
            <w:proofErr w:type="gramStart"/>
            <w:r>
              <w:rPr>
                <w:rFonts w:ascii="Trebuchet MS"/>
                <w:i/>
                <w:w w:val="90"/>
                <w:sz w:val="20"/>
              </w:rPr>
              <w:t>the</w:t>
            </w:r>
            <w:r>
              <w:rPr>
                <w:rFonts w:ascii="Trebuchet MS"/>
                <w:i/>
                <w:spacing w:val="-1"/>
                <w:w w:val="90"/>
                <w:sz w:val="20"/>
              </w:rPr>
              <w:t xml:space="preserve"> </w:t>
            </w:r>
            <w:r>
              <w:rPr>
                <w:rFonts w:ascii="Trebuchet MS"/>
                <w:i/>
                <w:w w:val="90"/>
                <w:sz w:val="20"/>
              </w:rPr>
              <w:t>compost</w:t>
            </w:r>
            <w:proofErr w:type="gramEnd"/>
            <w:r>
              <w:rPr>
                <w:rFonts w:ascii="Trebuchet MS"/>
                <w:i/>
                <w:spacing w:val="-3"/>
                <w:w w:val="90"/>
                <w:sz w:val="20"/>
              </w:rPr>
              <w:t xml:space="preserve"> </w:t>
            </w:r>
            <w:r>
              <w:rPr>
                <w:rFonts w:ascii="Trebuchet MS"/>
                <w:i/>
                <w:w w:val="90"/>
                <w:sz w:val="20"/>
              </w:rPr>
              <w:t>is</w:t>
            </w:r>
            <w:r>
              <w:rPr>
                <w:rFonts w:ascii="Trebuchet MS"/>
                <w:i/>
                <w:spacing w:val="-3"/>
                <w:w w:val="90"/>
                <w:sz w:val="20"/>
              </w:rPr>
              <w:t xml:space="preserve"> </w:t>
            </w:r>
            <w:r>
              <w:rPr>
                <w:rFonts w:ascii="Trebuchet MS"/>
                <w:i/>
                <w:w w:val="90"/>
                <w:sz w:val="20"/>
              </w:rPr>
              <w:t>used, such</w:t>
            </w:r>
            <w:r>
              <w:rPr>
                <w:rFonts w:ascii="Trebuchet MS"/>
                <w:i/>
                <w:spacing w:val="-1"/>
                <w:w w:val="90"/>
                <w:sz w:val="20"/>
              </w:rPr>
              <w:t xml:space="preserve"> </w:t>
            </w:r>
            <w:r>
              <w:rPr>
                <w:rFonts w:ascii="Trebuchet MS"/>
                <w:i/>
                <w:w w:val="90"/>
                <w:sz w:val="20"/>
              </w:rPr>
              <w:t>as</w:t>
            </w:r>
            <w:r>
              <w:rPr>
                <w:rFonts w:ascii="Trebuchet MS"/>
                <w:i/>
                <w:spacing w:val="-3"/>
                <w:w w:val="90"/>
                <w:sz w:val="20"/>
              </w:rPr>
              <w:t xml:space="preserve"> </w:t>
            </w:r>
            <w:r>
              <w:rPr>
                <w:rFonts w:ascii="Trebuchet MS"/>
                <w:i/>
                <w:w w:val="90"/>
                <w:sz w:val="20"/>
              </w:rPr>
              <w:t>in</w:t>
            </w:r>
            <w:r>
              <w:rPr>
                <w:rFonts w:ascii="Trebuchet MS"/>
                <w:i/>
                <w:spacing w:val="-3"/>
                <w:w w:val="90"/>
                <w:sz w:val="20"/>
              </w:rPr>
              <w:t xml:space="preserve"> </w:t>
            </w:r>
            <w:r>
              <w:rPr>
                <w:rFonts w:ascii="Trebuchet MS"/>
                <w:i/>
                <w:w w:val="90"/>
                <w:sz w:val="20"/>
              </w:rPr>
              <w:t>landscaping,</w:t>
            </w:r>
            <w:r>
              <w:rPr>
                <w:rFonts w:ascii="Trebuchet MS"/>
                <w:i/>
                <w:spacing w:val="-4"/>
                <w:w w:val="90"/>
                <w:sz w:val="20"/>
              </w:rPr>
              <w:t xml:space="preserve"> </w:t>
            </w:r>
            <w:r>
              <w:rPr>
                <w:rFonts w:ascii="Trebuchet MS"/>
                <w:i/>
                <w:w w:val="90"/>
                <w:sz w:val="20"/>
              </w:rPr>
              <w:t>gardening,</w:t>
            </w:r>
            <w:r>
              <w:rPr>
                <w:rFonts w:ascii="Trebuchet MS"/>
                <w:i/>
                <w:spacing w:val="-1"/>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local</w:t>
            </w:r>
            <w:r>
              <w:rPr>
                <w:rFonts w:ascii="Trebuchet MS"/>
                <w:i/>
                <w:spacing w:val="-4"/>
                <w:w w:val="90"/>
                <w:sz w:val="20"/>
              </w:rPr>
              <w:t xml:space="preserve"> </w:t>
            </w:r>
            <w:r>
              <w:rPr>
                <w:rFonts w:ascii="Trebuchet MS"/>
                <w:i/>
                <w:w w:val="90"/>
                <w:sz w:val="20"/>
              </w:rPr>
              <w:t>farming.</w:t>
            </w:r>
            <w:r>
              <w:rPr>
                <w:rFonts w:ascii="Trebuchet MS"/>
                <w:i/>
                <w:spacing w:val="-4"/>
                <w:w w:val="90"/>
                <w:sz w:val="20"/>
              </w:rPr>
              <w:t xml:space="preserve"> </w:t>
            </w:r>
            <w:r>
              <w:rPr>
                <w:rFonts w:ascii="Trebuchet MS"/>
                <w:i/>
                <w:w w:val="90"/>
                <w:sz w:val="20"/>
              </w:rPr>
              <w:t xml:space="preserve">The use of compost as </w:t>
            </w:r>
            <w:proofErr w:type="spellStart"/>
            <w:r>
              <w:rPr>
                <w:rFonts w:ascii="Trebuchet MS"/>
                <w:i/>
                <w:w w:val="90"/>
                <w:sz w:val="20"/>
              </w:rPr>
              <w:t>fertiliser</w:t>
            </w:r>
            <w:proofErr w:type="spellEnd"/>
            <w:r>
              <w:rPr>
                <w:rFonts w:ascii="Trebuchet MS"/>
                <w:i/>
                <w:w w:val="90"/>
                <w:sz w:val="20"/>
              </w:rPr>
              <w:t xml:space="preserve"> for on-site greenery or vegetable gardens is highly </w:t>
            </w:r>
            <w:proofErr w:type="gramStart"/>
            <w:r>
              <w:rPr>
                <w:rFonts w:ascii="Trebuchet MS"/>
                <w:i/>
                <w:w w:val="90"/>
                <w:sz w:val="20"/>
              </w:rPr>
              <w:t>recommended;</w:t>
            </w:r>
            <w:proofErr w:type="gramEnd"/>
          </w:p>
          <w:p w14:paraId="40D3950B" w14:textId="77777777" w:rsidR="003754EE" w:rsidRDefault="00486D74">
            <w:pPr>
              <w:pStyle w:val="TableParagraph"/>
              <w:numPr>
                <w:ilvl w:val="0"/>
                <w:numId w:val="61"/>
              </w:numPr>
              <w:tabs>
                <w:tab w:val="left" w:pos="872"/>
              </w:tabs>
              <w:spacing w:line="247" w:lineRule="auto"/>
              <w:ind w:right="98"/>
              <w:jc w:val="both"/>
              <w:rPr>
                <w:rFonts w:ascii="Trebuchet MS"/>
                <w:i/>
                <w:sz w:val="20"/>
              </w:rPr>
            </w:pPr>
            <w:r>
              <w:rPr>
                <w:rFonts w:ascii="Trebuchet MS"/>
                <w:i/>
                <w:w w:val="90"/>
                <w:sz w:val="20"/>
              </w:rPr>
              <w:t>Organic waste is collected by an external provider for composting, biogas production, or other forms of environmentally sound</w:t>
            </w:r>
            <w:r>
              <w:rPr>
                <w:rFonts w:ascii="Trebuchet MS"/>
                <w:i/>
                <w:spacing w:val="-8"/>
                <w:w w:val="90"/>
                <w:sz w:val="20"/>
              </w:rPr>
              <w:t xml:space="preserve"> </w:t>
            </w:r>
            <w:r>
              <w:rPr>
                <w:rFonts w:ascii="Trebuchet MS"/>
                <w:i/>
                <w:w w:val="90"/>
                <w:sz w:val="20"/>
              </w:rPr>
              <w:t>processing.</w:t>
            </w:r>
            <w:r>
              <w:rPr>
                <w:rFonts w:ascii="Trebuchet MS"/>
                <w:i/>
                <w:spacing w:val="-7"/>
                <w:w w:val="90"/>
                <w:sz w:val="20"/>
              </w:rPr>
              <w:t xml:space="preserve"> </w:t>
            </w:r>
            <w:r>
              <w:rPr>
                <w:rFonts w:ascii="Trebuchet MS"/>
                <w:i/>
                <w:w w:val="90"/>
                <w:sz w:val="20"/>
              </w:rPr>
              <w:t>This</w:t>
            </w:r>
            <w:r>
              <w:rPr>
                <w:rFonts w:ascii="Trebuchet MS"/>
                <w:i/>
                <w:spacing w:val="-6"/>
                <w:w w:val="90"/>
                <w:sz w:val="20"/>
              </w:rPr>
              <w:t xml:space="preserve"> </w:t>
            </w:r>
            <w:r>
              <w:rPr>
                <w:rFonts w:ascii="Trebuchet MS"/>
                <w:i/>
                <w:w w:val="90"/>
                <w:sz w:val="20"/>
              </w:rPr>
              <w:t>may</w:t>
            </w:r>
            <w:r>
              <w:rPr>
                <w:rFonts w:ascii="Trebuchet MS"/>
                <w:i/>
                <w:spacing w:val="-5"/>
                <w:w w:val="90"/>
                <w:sz w:val="20"/>
              </w:rPr>
              <w:t xml:space="preserve"> </w:t>
            </w:r>
            <w:r>
              <w:rPr>
                <w:rFonts w:ascii="Trebuchet MS"/>
                <w:i/>
                <w:w w:val="90"/>
                <w:sz w:val="20"/>
              </w:rPr>
              <w:t>include</w:t>
            </w:r>
            <w:r>
              <w:rPr>
                <w:rFonts w:ascii="Trebuchet MS"/>
                <w:i/>
                <w:spacing w:val="-7"/>
                <w:w w:val="90"/>
                <w:sz w:val="20"/>
              </w:rPr>
              <w:t xml:space="preserve"> </w:t>
            </w:r>
            <w:r>
              <w:rPr>
                <w:rFonts w:ascii="Trebuchet MS"/>
                <w:i/>
                <w:w w:val="90"/>
                <w:sz w:val="20"/>
              </w:rPr>
              <w:t>composting</w:t>
            </w:r>
            <w:r>
              <w:rPr>
                <w:rFonts w:ascii="Trebuchet MS"/>
                <w:i/>
                <w:spacing w:val="-8"/>
                <w:w w:val="90"/>
                <w:sz w:val="20"/>
              </w:rPr>
              <w:t xml:space="preserve"> </w:t>
            </w:r>
            <w:r>
              <w:rPr>
                <w:rFonts w:ascii="Trebuchet MS"/>
                <w:i/>
                <w:w w:val="90"/>
                <w:sz w:val="20"/>
              </w:rPr>
              <w:t>facilities,</w:t>
            </w:r>
            <w:r>
              <w:rPr>
                <w:rFonts w:ascii="Trebuchet MS"/>
                <w:i/>
                <w:spacing w:val="-5"/>
                <w:w w:val="90"/>
                <w:sz w:val="20"/>
              </w:rPr>
              <w:t xml:space="preserve"> </w:t>
            </w:r>
            <w:r>
              <w:rPr>
                <w:rFonts w:ascii="Trebuchet MS"/>
                <w:i/>
                <w:w w:val="90"/>
                <w:sz w:val="20"/>
              </w:rPr>
              <w:t>anaerobic</w:t>
            </w:r>
            <w:r>
              <w:rPr>
                <w:rFonts w:ascii="Trebuchet MS"/>
                <w:i/>
                <w:spacing w:val="-7"/>
                <w:w w:val="90"/>
                <w:sz w:val="20"/>
              </w:rPr>
              <w:t xml:space="preserve"> </w:t>
            </w:r>
            <w:r>
              <w:rPr>
                <w:rFonts w:ascii="Trebuchet MS"/>
                <w:i/>
                <w:w w:val="90"/>
                <w:sz w:val="20"/>
              </w:rPr>
              <w:t>digesters,</w:t>
            </w:r>
            <w:r>
              <w:rPr>
                <w:rFonts w:ascii="Trebuchet MS"/>
                <w:i/>
                <w:spacing w:val="-8"/>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industrial</w:t>
            </w:r>
            <w:r>
              <w:rPr>
                <w:rFonts w:ascii="Trebuchet MS"/>
                <w:i/>
                <w:spacing w:val="-7"/>
                <w:w w:val="90"/>
                <w:sz w:val="20"/>
              </w:rPr>
              <w:t xml:space="preserve"> </w:t>
            </w:r>
            <w:r>
              <w:rPr>
                <w:rFonts w:ascii="Trebuchet MS"/>
                <w:i/>
                <w:w w:val="90"/>
                <w:sz w:val="20"/>
              </w:rPr>
              <w:t>processors</w:t>
            </w:r>
            <w:r>
              <w:rPr>
                <w:rFonts w:ascii="Trebuchet MS"/>
                <w:i/>
                <w:spacing w:val="-6"/>
                <w:w w:val="90"/>
                <w:sz w:val="20"/>
              </w:rPr>
              <w:t xml:space="preserve"> </w:t>
            </w:r>
            <w:r>
              <w:rPr>
                <w:rFonts w:ascii="Trebuchet MS"/>
                <w:i/>
                <w:w w:val="90"/>
                <w:sz w:val="20"/>
              </w:rPr>
              <w:t>that</w:t>
            </w:r>
            <w:r>
              <w:rPr>
                <w:rFonts w:ascii="Trebuchet MS"/>
                <w:i/>
                <w:spacing w:val="-7"/>
                <w:w w:val="90"/>
                <w:sz w:val="20"/>
              </w:rPr>
              <w:t xml:space="preserve"> </w:t>
            </w:r>
            <w:r>
              <w:rPr>
                <w:rFonts w:ascii="Trebuchet MS"/>
                <w:i/>
                <w:w w:val="90"/>
                <w:sz w:val="20"/>
              </w:rPr>
              <w:t>create</w:t>
            </w:r>
            <w:r>
              <w:rPr>
                <w:rFonts w:ascii="Trebuchet MS"/>
                <w:i/>
                <w:spacing w:val="-5"/>
                <w:w w:val="90"/>
                <w:sz w:val="20"/>
              </w:rPr>
              <w:t xml:space="preserve"> </w:t>
            </w:r>
            <w:r>
              <w:rPr>
                <w:rFonts w:ascii="Trebuchet MS"/>
                <w:i/>
                <w:w w:val="90"/>
                <w:sz w:val="20"/>
              </w:rPr>
              <w:t>energy</w:t>
            </w:r>
            <w:r>
              <w:rPr>
                <w:rFonts w:ascii="Trebuchet MS"/>
                <w:i/>
                <w:spacing w:val="-8"/>
                <w:w w:val="90"/>
                <w:sz w:val="20"/>
              </w:rPr>
              <w:t xml:space="preserve"> </w:t>
            </w:r>
            <w:r>
              <w:rPr>
                <w:rFonts w:ascii="Trebuchet MS"/>
                <w:i/>
                <w:w w:val="90"/>
                <w:sz w:val="20"/>
              </w:rPr>
              <w:t xml:space="preserve">or </w:t>
            </w:r>
            <w:proofErr w:type="spellStart"/>
            <w:r>
              <w:rPr>
                <w:rFonts w:ascii="Trebuchet MS"/>
                <w:i/>
                <w:w w:val="85"/>
                <w:sz w:val="20"/>
              </w:rPr>
              <w:t>fertilisers</w:t>
            </w:r>
            <w:proofErr w:type="spellEnd"/>
            <w:r>
              <w:rPr>
                <w:rFonts w:ascii="Trebuchet MS"/>
                <w:i/>
                <w:sz w:val="20"/>
              </w:rPr>
              <w:t xml:space="preserve"> </w:t>
            </w:r>
            <w:r>
              <w:rPr>
                <w:rFonts w:ascii="Trebuchet MS"/>
                <w:i/>
                <w:w w:val="85"/>
                <w:sz w:val="20"/>
              </w:rPr>
              <w:t>from</w:t>
            </w:r>
            <w:r>
              <w:rPr>
                <w:rFonts w:ascii="Trebuchet MS"/>
                <w:i/>
                <w:sz w:val="20"/>
              </w:rPr>
              <w:t xml:space="preserve"> </w:t>
            </w:r>
            <w:proofErr w:type="gramStart"/>
            <w:r>
              <w:rPr>
                <w:rFonts w:ascii="Trebuchet MS"/>
                <w:i/>
                <w:w w:val="85"/>
                <w:sz w:val="20"/>
              </w:rPr>
              <w:t>the</w:t>
            </w:r>
            <w:r>
              <w:rPr>
                <w:rFonts w:ascii="Trebuchet MS"/>
                <w:i/>
                <w:sz w:val="20"/>
              </w:rPr>
              <w:t xml:space="preserve"> </w:t>
            </w:r>
            <w:r>
              <w:rPr>
                <w:rFonts w:ascii="Trebuchet MS"/>
                <w:i/>
                <w:w w:val="85"/>
                <w:sz w:val="20"/>
              </w:rPr>
              <w:t>organic</w:t>
            </w:r>
            <w:proofErr w:type="gramEnd"/>
            <w:r>
              <w:rPr>
                <w:rFonts w:ascii="Trebuchet MS"/>
                <w:i/>
                <w:spacing w:val="16"/>
                <w:sz w:val="20"/>
              </w:rPr>
              <w:t xml:space="preserve"> </w:t>
            </w:r>
            <w:r>
              <w:rPr>
                <w:rFonts w:ascii="Trebuchet MS"/>
                <w:i/>
                <w:w w:val="85"/>
                <w:sz w:val="20"/>
              </w:rPr>
              <w:t>matter.</w:t>
            </w:r>
            <w:r>
              <w:rPr>
                <w:rFonts w:ascii="Trebuchet MS"/>
                <w:i/>
                <w:sz w:val="20"/>
              </w:rPr>
              <w:t xml:space="preserve"> </w:t>
            </w:r>
            <w:r>
              <w:rPr>
                <w:rFonts w:ascii="Trebuchet MS"/>
                <w:i/>
                <w:w w:val="85"/>
                <w:sz w:val="20"/>
              </w:rPr>
              <w:t>If</w:t>
            </w:r>
            <w:r>
              <w:rPr>
                <w:rFonts w:ascii="Trebuchet MS"/>
                <w:i/>
                <w:spacing w:val="16"/>
                <w:sz w:val="20"/>
              </w:rPr>
              <w:t xml:space="preserve"> </w:t>
            </w:r>
            <w:r>
              <w:rPr>
                <w:rFonts w:ascii="Trebuchet MS"/>
                <w:i/>
                <w:w w:val="85"/>
                <w:sz w:val="20"/>
              </w:rPr>
              <w:t>this</w:t>
            </w:r>
            <w:r>
              <w:rPr>
                <w:rFonts w:ascii="Trebuchet MS"/>
                <w:i/>
                <w:sz w:val="20"/>
              </w:rPr>
              <w:t xml:space="preserve"> </w:t>
            </w:r>
            <w:r>
              <w:rPr>
                <w:rFonts w:ascii="Trebuchet MS"/>
                <w:i/>
                <w:w w:val="85"/>
                <w:sz w:val="20"/>
              </w:rPr>
              <w:t>method</w:t>
            </w:r>
            <w:r>
              <w:rPr>
                <w:rFonts w:ascii="Trebuchet MS"/>
                <w:i/>
                <w:spacing w:val="16"/>
                <w:sz w:val="20"/>
              </w:rPr>
              <w:t xml:space="preserve"> </w:t>
            </w:r>
            <w:r>
              <w:rPr>
                <w:rFonts w:ascii="Trebuchet MS"/>
                <w:i/>
                <w:w w:val="85"/>
                <w:sz w:val="20"/>
              </w:rPr>
              <w:t>is</w:t>
            </w:r>
            <w:r>
              <w:rPr>
                <w:rFonts w:ascii="Trebuchet MS"/>
                <w:i/>
                <w:sz w:val="20"/>
              </w:rPr>
              <w:t xml:space="preserve"> </w:t>
            </w:r>
            <w:r>
              <w:rPr>
                <w:rFonts w:ascii="Trebuchet MS"/>
                <w:i/>
                <w:w w:val="85"/>
                <w:sz w:val="20"/>
              </w:rPr>
              <w:t>chosen,</w:t>
            </w:r>
            <w:r>
              <w:rPr>
                <w:rFonts w:ascii="Trebuchet MS"/>
                <w:i/>
                <w:sz w:val="20"/>
              </w:rPr>
              <w:t xml:space="preserve"> </w:t>
            </w:r>
            <w:r>
              <w:rPr>
                <w:rFonts w:ascii="Trebuchet MS"/>
                <w:i/>
                <w:w w:val="85"/>
                <w:sz w:val="20"/>
              </w:rPr>
              <w:t>the</w:t>
            </w:r>
            <w:r>
              <w:rPr>
                <w:rFonts w:ascii="Trebuchet MS"/>
                <w:i/>
                <w:sz w:val="20"/>
              </w:rPr>
              <w:t xml:space="preserve"> </w:t>
            </w:r>
            <w:r>
              <w:rPr>
                <w:rFonts w:ascii="Trebuchet MS"/>
                <w:i/>
                <w:w w:val="85"/>
                <w:sz w:val="20"/>
              </w:rPr>
              <w:t>establishment</w:t>
            </w:r>
            <w:r>
              <w:rPr>
                <w:rFonts w:ascii="Trebuchet MS"/>
                <w:i/>
                <w:sz w:val="20"/>
              </w:rPr>
              <w:t xml:space="preserve"> </w:t>
            </w:r>
            <w:r>
              <w:rPr>
                <w:rFonts w:ascii="Trebuchet MS"/>
                <w:i/>
                <w:w w:val="85"/>
                <w:sz w:val="20"/>
              </w:rPr>
              <w:t>provides</w:t>
            </w:r>
            <w:r>
              <w:rPr>
                <w:rFonts w:ascii="Trebuchet MS"/>
                <w:i/>
                <w:sz w:val="20"/>
              </w:rPr>
              <w:t xml:space="preserve"> </w:t>
            </w:r>
            <w:r>
              <w:rPr>
                <w:rFonts w:ascii="Trebuchet MS"/>
                <w:i/>
                <w:w w:val="85"/>
                <w:sz w:val="20"/>
              </w:rPr>
              <w:t>documentation</w:t>
            </w:r>
            <w:r>
              <w:rPr>
                <w:rFonts w:ascii="Trebuchet MS"/>
                <w:i/>
                <w:sz w:val="20"/>
              </w:rPr>
              <w:t xml:space="preserve"> </w:t>
            </w:r>
            <w:r>
              <w:rPr>
                <w:rFonts w:ascii="Trebuchet MS"/>
                <w:i/>
                <w:w w:val="85"/>
                <w:sz w:val="20"/>
              </w:rPr>
              <w:t>confirming</w:t>
            </w:r>
            <w:r>
              <w:rPr>
                <w:rFonts w:ascii="Trebuchet MS"/>
                <w:i/>
                <w:sz w:val="20"/>
              </w:rPr>
              <w:t xml:space="preserve"> </w:t>
            </w:r>
            <w:r>
              <w:rPr>
                <w:rFonts w:ascii="Trebuchet MS"/>
                <w:i/>
                <w:w w:val="85"/>
                <w:sz w:val="20"/>
              </w:rPr>
              <w:t>the</w:t>
            </w:r>
            <w:r>
              <w:rPr>
                <w:rFonts w:ascii="Trebuchet MS"/>
                <w:i/>
                <w:sz w:val="20"/>
              </w:rPr>
              <w:t xml:space="preserve"> </w:t>
            </w:r>
            <w:r>
              <w:rPr>
                <w:rFonts w:ascii="Trebuchet MS"/>
                <w:i/>
                <w:w w:val="85"/>
                <w:sz w:val="20"/>
              </w:rPr>
              <w:t>name</w:t>
            </w:r>
            <w:r>
              <w:rPr>
                <w:rFonts w:ascii="Trebuchet MS"/>
                <w:i/>
                <w:spacing w:val="4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service</w:t>
            </w:r>
            <w:r>
              <w:rPr>
                <w:rFonts w:ascii="Trebuchet MS"/>
                <w:i/>
                <w:spacing w:val="-9"/>
                <w:w w:val="90"/>
                <w:sz w:val="20"/>
              </w:rPr>
              <w:t xml:space="preserve"> </w:t>
            </w:r>
            <w:r>
              <w:rPr>
                <w:rFonts w:ascii="Trebuchet MS"/>
                <w:i/>
                <w:w w:val="90"/>
                <w:sz w:val="20"/>
              </w:rPr>
              <w:t>provider;</w:t>
            </w:r>
            <w:r>
              <w:rPr>
                <w:rFonts w:ascii="Trebuchet MS"/>
                <w:i/>
                <w:spacing w:val="-6"/>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type</w:t>
            </w:r>
            <w:r>
              <w:rPr>
                <w:rFonts w:ascii="Trebuchet MS"/>
                <w:i/>
                <w:spacing w:val="-9"/>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organic</w:t>
            </w:r>
            <w:r>
              <w:rPr>
                <w:rFonts w:ascii="Trebuchet MS"/>
                <w:i/>
                <w:spacing w:val="-7"/>
                <w:w w:val="90"/>
                <w:sz w:val="20"/>
              </w:rPr>
              <w:t xml:space="preserve"> </w:t>
            </w:r>
            <w:r>
              <w:rPr>
                <w:rFonts w:ascii="Trebuchet MS"/>
                <w:i/>
                <w:w w:val="90"/>
                <w:sz w:val="20"/>
              </w:rPr>
              <w:t>waste</w:t>
            </w:r>
            <w:r>
              <w:rPr>
                <w:rFonts w:ascii="Trebuchet MS"/>
                <w:i/>
                <w:spacing w:val="-7"/>
                <w:w w:val="90"/>
                <w:sz w:val="20"/>
              </w:rPr>
              <w:t xml:space="preserve"> </w:t>
            </w:r>
            <w:r>
              <w:rPr>
                <w:rFonts w:ascii="Trebuchet MS"/>
                <w:i/>
                <w:w w:val="90"/>
                <w:sz w:val="20"/>
              </w:rPr>
              <w:t>accepted</w:t>
            </w:r>
            <w:r>
              <w:rPr>
                <w:rFonts w:ascii="Trebuchet MS"/>
                <w:i/>
                <w:spacing w:val="-4"/>
                <w:w w:val="90"/>
                <w:sz w:val="20"/>
              </w:rPr>
              <w:t xml:space="preserve"> </w:t>
            </w:r>
            <w:r>
              <w:rPr>
                <w:rFonts w:ascii="Trebuchet MS"/>
                <w:i/>
                <w:w w:val="90"/>
                <w:sz w:val="20"/>
              </w:rPr>
              <w:t>(e.g.</w:t>
            </w:r>
            <w:r>
              <w:rPr>
                <w:rFonts w:ascii="Trebuchet MS"/>
                <w:i/>
                <w:spacing w:val="-10"/>
                <w:w w:val="90"/>
                <w:sz w:val="20"/>
              </w:rPr>
              <w:t xml:space="preserve"> </w:t>
            </w:r>
            <w:r>
              <w:rPr>
                <w:rFonts w:ascii="Trebuchet MS"/>
                <w:i/>
                <w:w w:val="90"/>
                <w:sz w:val="20"/>
              </w:rPr>
              <w:t>food</w:t>
            </w:r>
            <w:r>
              <w:rPr>
                <w:rFonts w:ascii="Trebuchet MS"/>
                <w:i/>
                <w:spacing w:val="-8"/>
                <w:w w:val="90"/>
                <w:sz w:val="20"/>
              </w:rPr>
              <w:t xml:space="preserve"> </w:t>
            </w:r>
            <w:r>
              <w:rPr>
                <w:rFonts w:ascii="Trebuchet MS"/>
                <w:i/>
                <w:w w:val="90"/>
                <w:sz w:val="20"/>
              </w:rPr>
              <w:t>waste,</w:t>
            </w:r>
            <w:r>
              <w:rPr>
                <w:rFonts w:ascii="Trebuchet MS"/>
                <w:i/>
                <w:spacing w:val="-8"/>
                <w:w w:val="90"/>
                <w:sz w:val="20"/>
              </w:rPr>
              <w:t xml:space="preserve"> </w:t>
            </w:r>
            <w:r>
              <w:rPr>
                <w:rFonts w:ascii="Trebuchet MS"/>
                <w:i/>
                <w:w w:val="90"/>
                <w:sz w:val="20"/>
              </w:rPr>
              <w:t>yard</w:t>
            </w:r>
            <w:r>
              <w:rPr>
                <w:rFonts w:ascii="Trebuchet MS"/>
                <w:i/>
                <w:spacing w:val="-7"/>
                <w:w w:val="90"/>
                <w:sz w:val="20"/>
              </w:rPr>
              <w:t xml:space="preserve"> </w:t>
            </w:r>
            <w:r>
              <w:rPr>
                <w:rFonts w:ascii="Trebuchet MS"/>
                <w:i/>
                <w:w w:val="90"/>
                <w:sz w:val="20"/>
              </w:rPr>
              <w:t>waste,</w:t>
            </w:r>
            <w:r>
              <w:rPr>
                <w:rFonts w:ascii="Trebuchet MS"/>
                <w:i/>
                <w:spacing w:val="-6"/>
                <w:w w:val="90"/>
                <w:sz w:val="20"/>
              </w:rPr>
              <w:t xml:space="preserve"> </w:t>
            </w:r>
            <w:r>
              <w:rPr>
                <w:rFonts w:ascii="Trebuchet MS"/>
                <w:i/>
                <w:w w:val="90"/>
                <w:sz w:val="20"/>
              </w:rPr>
              <w:t>biodegradable</w:t>
            </w:r>
            <w:r>
              <w:rPr>
                <w:rFonts w:ascii="Trebuchet MS"/>
                <w:i/>
                <w:spacing w:val="-9"/>
                <w:w w:val="90"/>
                <w:sz w:val="20"/>
              </w:rPr>
              <w:t xml:space="preserve"> </w:t>
            </w:r>
            <w:r>
              <w:rPr>
                <w:rFonts w:ascii="Trebuchet MS"/>
                <w:i/>
                <w:w w:val="90"/>
                <w:sz w:val="20"/>
              </w:rPr>
              <w:t>containers)</w:t>
            </w:r>
            <w:r>
              <w:rPr>
                <w:rFonts w:ascii="Trebuchet MS"/>
                <w:i/>
                <w:spacing w:val="-6"/>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the</w:t>
            </w:r>
          </w:p>
          <w:p w14:paraId="1009AA21" w14:textId="77777777" w:rsidR="003754EE" w:rsidRDefault="00486D74">
            <w:pPr>
              <w:pStyle w:val="TableParagraph"/>
              <w:spacing w:before="3" w:line="213" w:lineRule="exact"/>
              <w:ind w:left="872"/>
              <w:jc w:val="both"/>
              <w:rPr>
                <w:rFonts w:ascii="Trebuchet MS"/>
                <w:i/>
                <w:sz w:val="20"/>
              </w:rPr>
            </w:pPr>
            <w:r>
              <w:rPr>
                <w:rFonts w:ascii="Trebuchet MS"/>
                <w:i/>
                <w:w w:val="85"/>
                <w:sz w:val="20"/>
              </w:rPr>
              <w:t>final</w:t>
            </w:r>
            <w:r>
              <w:rPr>
                <w:rFonts w:ascii="Trebuchet MS"/>
                <w:i/>
                <w:spacing w:val="10"/>
                <w:sz w:val="20"/>
              </w:rPr>
              <w:t xml:space="preserve"> </w:t>
            </w:r>
            <w:r>
              <w:rPr>
                <w:rFonts w:ascii="Trebuchet MS"/>
                <w:i/>
                <w:w w:val="85"/>
                <w:sz w:val="20"/>
              </w:rPr>
              <w:t>use</w:t>
            </w:r>
            <w:r>
              <w:rPr>
                <w:rFonts w:ascii="Trebuchet MS"/>
                <w:i/>
                <w:spacing w:val="13"/>
                <w:sz w:val="20"/>
              </w:rPr>
              <w:t xml:space="preserve"> </w:t>
            </w:r>
            <w:r>
              <w:rPr>
                <w:rFonts w:ascii="Trebuchet MS"/>
                <w:i/>
                <w:w w:val="85"/>
                <w:sz w:val="20"/>
              </w:rPr>
              <w:t>or</w:t>
            </w:r>
            <w:r>
              <w:rPr>
                <w:rFonts w:ascii="Trebuchet MS"/>
                <w:i/>
                <w:spacing w:val="11"/>
                <w:sz w:val="20"/>
              </w:rPr>
              <w:t xml:space="preserve"> </w:t>
            </w:r>
            <w:r>
              <w:rPr>
                <w:rFonts w:ascii="Trebuchet MS"/>
                <w:i/>
                <w:w w:val="85"/>
                <w:sz w:val="20"/>
              </w:rPr>
              <w:t>processing</w:t>
            </w:r>
            <w:r>
              <w:rPr>
                <w:rFonts w:ascii="Trebuchet MS"/>
                <w:i/>
                <w:spacing w:val="14"/>
                <w:sz w:val="20"/>
              </w:rPr>
              <w:t xml:space="preserve"> </w:t>
            </w:r>
            <w:r>
              <w:rPr>
                <w:rFonts w:ascii="Trebuchet MS"/>
                <w:i/>
                <w:w w:val="85"/>
                <w:sz w:val="20"/>
              </w:rPr>
              <w:t>method</w:t>
            </w:r>
            <w:r>
              <w:rPr>
                <w:rFonts w:ascii="Trebuchet MS"/>
                <w:i/>
                <w:spacing w:val="10"/>
                <w:sz w:val="20"/>
              </w:rPr>
              <w:t xml:space="preserve"> </w:t>
            </w:r>
            <w:r>
              <w:rPr>
                <w:rFonts w:ascii="Trebuchet MS"/>
                <w:i/>
                <w:w w:val="85"/>
                <w:sz w:val="20"/>
              </w:rPr>
              <w:t>(e.g.</w:t>
            </w:r>
            <w:r>
              <w:rPr>
                <w:rFonts w:ascii="Trebuchet MS"/>
                <w:i/>
                <w:spacing w:val="11"/>
                <w:sz w:val="20"/>
              </w:rPr>
              <w:t xml:space="preserve"> </w:t>
            </w:r>
            <w:r>
              <w:rPr>
                <w:rFonts w:ascii="Trebuchet MS"/>
                <w:i/>
                <w:w w:val="85"/>
                <w:sz w:val="20"/>
              </w:rPr>
              <w:t>composting,</w:t>
            </w:r>
            <w:r>
              <w:rPr>
                <w:rFonts w:ascii="Trebuchet MS"/>
                <w:i/>
                <w:spacing w:val="15"/>
                <w:sz w:val="20"/>
              </w:rPr>
              <w:t xml:space="preserve"> </w:t>
            </w:r>
            <w:r>
              <w:rPr>
                <w:rFonts w:ascii="Trebuchet MS"/>
                <w:i/>
                <w:w w:val="85"/>
                <w:sz w:val="20"/>
              </w:rPr>
              <w:t>biogas,</w:t>
            </w:r>
            <w:r>
              <w:rPr>
                <w:rFonts w:ascii="Trebuchet MS"/>
                <w:i/>
                <w:spacing w:val="15"/>
                <w:sz w:val="20"/>
              </w:rPr>
              <w:t xml:space="preserve"> </w:t>
            </w:r>
            <w:r>
              <w:rPr>
                <w:rFonts w:ascii="Trebuchet MS"/>
                <w:i/>
                <w:w w:val="85"/>
                <w:sz w:val="20"/>
              </w:rPr>
              <w:t>agricultural</w:t>
            </w:r>
            <w:r>
              <w:rPr>
                <w:rFonts w:ascii="Trebuchet MS"/>
                <w:i/>
                <w:spacing w:val="15"/>
                <w:sz w:val="20"/>
              </w:rPr>
              <w:t xml:space="preserve"> </w:t>
            </w:r>
            <w:r>
              <w:rPr>
                <w:rFonts w:ascii="Trebuchet MS"/>
                <w:i/>
                <w:w w:val="85"/>
                <w:sz w:val="20"/>
              </w:rPr>
              <w:t>use);</w:t>
            </w:r>
            <w:r>
              <w:rPr>
                <w:rFonts w:ascii="Trebuchet MS"/>
                <w:i/>
                <w:spacing w:val="14"/>
                <w:sz w:val="20"/>
              </w:rPr>
              <w:t xml:space="preserve"> </w:t>
            </w:r>
            <w:r>
              <w:rPr>
                <w:rFonts w:ascii="Trebuchet MS"/>
                <w:i/>
                <w:spacing w:val="-2"/>
                <w:w w:val="85"/>
                <w:sz w:val="20"/>
              </w:rPr>
              <w:t>and/or</w:t>
            </w:r>
          </w:p>
        </w:tc>
      </w:tr>
    </w:tbl>
    <w:p w14:paraId="20E71D57" w14:textId="77777777" w:rsidR="003754EE" w:rsidRDefault="003754EE">
      <w:pPr>
        <w:pStyle w:val="Brdtekst"/>
        <w:spacing w:before="0"/>
        <w:rPr>
          <w:sz w:val="20"/>
        </w:rPr>
      </w:pPr>
    </w:p>
    <w:p w14:paraId="5D5D68EC" w14:textId="77777777" w:rsidR="003754EE" w:rsidRDefault="00486D74">
      <w:pPr>
        <w:pStyle w:val="Brdtekst"/>
        <w:spacing w:before="20"/>
        <w:rPr>
          <w:sz w:val="20"/>
        </w:rPr>
      </w:pPr>
      <w:r>
        <w:rPr>
          <w:noProof/>
          <w:sz w:val="20"/>
        </w:rPr>
        <mc:AlternateContent>
          <mc:Choice Requires="wps">
            <w:drawing>
              <wp:anchor distT="0" distB="0" distL="0" distR="0" simplePos="0" relativeHeight="487612928" behindDoc="1" locked="0" layoutInCell="1" allowOverlap="1" wp14:anchorId="593894A0" wp14:editId="6AAA9890">
                <wp:simplePos x="0" y="0"/>
                <wp:positionH relativeFrom="page">
                  <wp:posOffset>899160</wp:posOffset>
                </wp:positionH>
                <wp:positionV relativeFrom="paragraph">
                  <wp:posOffset>181331</wp:posOffset>
                </wp:positionV>
                <wp:extent cx="1829435"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49A05" id="Graphic 72" o:spid="_x0000_s1026" style="position:absolute;margin-left:70.8pt;margin-top:14.3pt;width:144.05pt;height:.6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" path="m1829053,l,,,7620r1829053,l1829053,xe" fillcolor="black" stroked="f">
                <v:path arrowok="t"/>
                <w10:wrap type="topAndBottom" anchorx="page"/>
              </v:shape>
            </w:pict>
          </mc:Fallback>
        </mc:AlternateContent>
      </w:r>
    </w:p>
    <w:p w14:paraId="638F092A" w14:textId="77777777" w:rsidR="003754EE" w:rsidRDefault="00486D74">
      <w:pPr>
        <w:pStyle w:val="Brdtekst"/>
        <w:spacing w:before="96"/>
        <w:ind w:left="140"/>
      </w:pPr>
      <w:bookmarkStart w:id="124" w:name="_bookmark124"/>
      <w:bookmarkEnd w:id="124"/>
      <w:r>
        <w:rPr>
          <w:rFonts w:ascii="Times New Roman"/>
          <w:position w:val="7"/>
          <w:sz w:val="13"/>
        </w:rPr>
        <w:t>105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15F6B86" w14:textId="77777777" w:rsidR="003754EE" w:rsidRDefault="003754EE">
      <w:pPr>
        <w:pStyle w:val="Brdtekst"/>
        <w:sectPr w:rsidR="003754EE">
          <w:pgSz w:w="16840" w:h="11910" w:orient="landscape"/>
          <w:pgMar w:top="1340" w:right="1275" w:bottom="1220" w:left="1275" w:header="0" w:footer="1022" w:gutter="0"/>
          <w:cols w:space="708"/>
        </w:sectPr>
      </w:pPr>
    </w:p>
    <w:p w14:paraId="44ACB04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1B211D8" w14:textId="77777777">
        <w:trPr>
          <w:trHeight w:val="6518"/>
        </w:trPr>
        <w:tc>
          <w:tcPr>
            <w:tcW w:w="848" w:type="dxa"/>
          </w:tcPr>
          <w:p w14:paraId="2FF42B6E" w14:textId="77777777" w:rsidR="003754EE" w:rsidRDefault="003754EE">
            <w:pPr>
              <w:pStyle w:val="TableParagraph"/>
              <w:ind w:left="0"/>
              <w:rPr>
                <w:rFonts w:ascii="Times New Roman"/>
                <w:sz w:val="18"/>
              </w:rPr>
            </w:pPr>
          </w:p>
        </w:tc>
        <w:tc>
          <w:tcPr>
            <w:tcW w:w="1707" w:type="dxa"/>
          </w:tcPr>
          <w:p w14:paraId="4532D568" w14:textId="77777777" w:rsidR="003754EE" w:rsidRDefault="003754EE">
            <w:pPr>
              <w:pStyle w:val="TableParagraph"/>
              <w:ind w:left="0"/>
              <w:rPr>
                <w:rFonts w:ascii="Times New Roman"/>
                <w:sz w:val="18"/>
              </w:rPr>
            </w:pPr>
          </w:p>
        </w:tc>
        <w:tc>
          <w:tcPr>
            <w:tcW w:w="11052" w:type="dxa"/>
          </w:tcPr>
          <w:p w14:paraId="4A31C455" w14:textId="77777777" w:rsidR="003754EE" w:rsidRDefault="00486D74">
            <w:pPr>
              <w:pStyle w:val="TableParagraph"/>
              <w:numPr>
                <w:ilvl w:val="0"/>
                <w:numId w:val="60"/>
              </w:numPr>
              <w:tabs>
                <w:tab w:val="left" w:pos="870"/>
                <w:tab w:val="left" w:pos="872"/>
              </w:tabs>
              <w:spacing w:before="11" w:line="247" w:lineRule="auto"/>
              <w:ind w:right="98"/>
              <w:jc w:val="both"/>
              <w:rPr>
                <w:rFonts w:ascii="Trebuchet MS"/>
                <w:i/>
                <w:sz w:val="20"/>
              </w:rPr>
            </w:pPr>
            <w:r>
              <w:rPr>
                <w:rFonts w:ascii="Trebuchet MS"/>
                <w:i/>
                <w:spacing w:val="-6"/>
                <w:sz w:val="20"/>
              </w:rPr>
              <w:t xml:space="preserve">Food scraps and other suitable organic waste are collected and distributed to local farms for use as animal feed. This </w:t>
            </w:r>
            <w:r>
              <w:rPr>
                <w:rFonts w:ascii="Trebuchet MS"/>
                <w:i/>
                <w:w w:val="90"/>
                <w:sz w:val="20"/>
              </w:rPr>
              <w:t>practice</w:t>
            </w:r>
            <w:r>
              <w:rPr>
                <w:rFonts w:ascii="Trebuchet MS"/>
                <w:i/>
                <w:spacing w:val="-10"/>
                <w:w w:val="90"/>
                <w:sz w:val="20"/>
              </w:rPr>
              <w:t xml:space="preserve"> </w:t>
            </w:r>
            <w:r>
              <w:rPr>
                <w:rFonts w:ascii="Trebuchet MS"/>
                <w:i/>
                <w:w w:val="90"/>
                <w:sz w:val="20"/>
              </w:rPr>
              <w:t>is</w:t>
            </w:r>
            <w:r>
              <w:rPr>
                <w:rFonts w:ascii="Trebuchet MS"/>
                <w:i/>
                <w:spacing w:val="-9"/>
                <w:w w:val="90"/>
                <w:sz w:val="20"/>
              </w:rPr>
              <w:t xml:space="preserve"> </w:t>
            </w:r>
            <w:r>
              <w:rPr>
                <w:rFonts w:ascii="Trebuchet MS"/>
                <w:i/>
                <w:w w:val="90"/>
                <w:sz w:val="20"/>
              </w:rPr>
              <w:t>permitted</w:t>
            </w:r>
            <w:r>
              <w:rPr>
                <w:rFonts w:ascii="Trebuchet MS"/>
                <w:i/>
                <w:spacing w:val="-8"/>
                <w:w w:val="90"/>
                <w:sz w:val="20"/>
              </w:rPr>
              <w:t xml:space="preserve"> </w:t>
            </w:r>
            <w:r>
              <w:rPr>
                <w:rFonts w:ascii="Trebuchet MS"/>
                <w:i/>
                <w:w w:val="90"/>
                <w:sz w:val="20"/>
              </w:rPr>
              <w:t>only</w:t>
            </w:r>
            <w:r>
              <w:rPr>
                <w:rFonts w:ascii="Trebuchet MS"/>
                <w:i/>
                <w:spacing w:val="-9"/>
                <w:w w:val="90"/>
                <w:sz w:val="20"/>
              </w:rPr>
              <w:t xml:space="preserve"> </w:t>
            </w:r>
            <w:r>
              <w:rPr>
                <w:rFonts w:ascii="Trebuchet MS"/>
                <w:i/>
                <w:w w:val="90"/>
                <w:sz w:val="20"/>
              </w:rPr>
              <w:t>if</w:t>
            </w:r>
            <w:r>
              <w:rPr>
                <w:rFonts w:ascii="Trebuchet MS"/>
                <w:i/>
                <w:spacing w:val="-7"/>
                <w:w w:val="90"/>
                <w:sz w:val="20"/>
              </w:rPr>
              <w:t xml:space="preserve"> </w:t>
            </w:r>
            <w:r>
              <w:rPr>
                <w:rFonts w:ascii="Trebuchet MS"/>
                <w:i/>
                <w:w w:val="90"/>
                <w:sz w:val="20"/>
              </w:rPr>
              <w:t>national</w:t>
            </w:r>
            <w:r>
              <w:rPr>
                <w:rFonts w:ascii="Trebuchet MS"/>
                <w:i/>
                <w:spacing w:val="-7"/>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local</w:t>
            </w:r>
            <w:r>
              <w:rPr>
                <w:rFonts w:ascii="Trebuchet MS"/>
                <w:i/>
                <w:spacing w:val="-9"/>
                <w:w w:val="90"/>
                <w:sz w:val="20"/>
              </w:rPr>
              <w:t xml:space="preserve"> </w:t>
            </w:r>
            <w:r>
              <w:rPr>
                <w:rFonts w:ascii="Trebuchet MS"/>
                <w:i/>
                <w:w w:val="90"/>
                <w:sz w:val="20"/>
              </w:rPr>
              <w:t>legislation</w:t>
            </w:r>
            <w:r>
              <w:rPr>
                <w:rFonts w:ascii="Trebuchet MS"/>
                <w:i/>
                <w:spacing w:val="-8"/>
                <w:w w:val="90"/>
                <w:sz w:val="20"/>
              </w:rPr>
              <w:t xml:space="preserve"> </w:t>
            </w:r>
            <w:r>
              <w:rPr>
                <w:rFonts w:ascii="Trebuchet MS"/>
                <w:i/>
                <w:w w:val="90"/>
                <w:sz w:val="20"/>
              </w:rPr>
              <w:t>allows</w:t>
            </w:r>
            <w:r>
              <w:rPr>
                <w:rFonts w:ascii="Trebuchet MS"/>
                <w:i/>
                <w:spacing w:val="-8"/>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use</w:t>
            </w:r>
            <w:r>
              <w:rPr>
                <w:rFonts w:ascii="Trebuchet MS"/>
                <w:i/>
                <w:spacing w:val="-7"/>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food</w:t>
            </w:r>
            <w:r>
              <w:rPr>
                <w:rFonts w:ascii="Trebuchet MS"/>
                <w:i/>
                <w:spacing w:val="-10"/>
                <w:w w:val="90"/>
                <w:sz w:val="20"/>
              </w:rPr>
              <w:t xml:space="preserve"> </w:t>
            </w:r>
            <w:r>
              <w:rPr>
                <w:rFonts w:ascii="Trebuchet MS"/>
                <w:i/>
                <w:w w:val="90"/>
                <w:sz w:val="20"/>
              </w:rPr>
              <w:t>waste</w:t>
            </w:r>
            <w:r>
              <w:rPr>
                <w:rFonts w:ascii="Trebuchet MS"/>
                <w:i/>
                <w:spacing w:val="-8"/>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animal</w:t>
            </w:r>
            <w:r>
              <w:rPr>
                <w:rFonts w:ascii="Trebuchet MS"/>
                <w:i/>
                <w:spacing w:val="-9"/>
                <w:w w:val="90"/>
                <w:sz w:val="20"/>
              </w:rPr>
              <w:t xml:space="preserve"> </w:t>
            </w:r>
            <w:r>
              <w:rPr>
                <w:rFonts w:ascii="Trebuchet MS"/>
                <w:i/>
                <w:w w:val="90"/>
                <w:sz w:val="20"/>
              </w:rPr>
              <w:t>consumption.</w:t>
            </w:r>
            <w:r>
              <w:rPr>
                <w:rFonts w:ascii="Trebuchet MS"/>
                <w:i/>
                <w:spacing w:val="-9"/>
                <w:w w:val="90"/>
                <w:sz w:val="20"/>
              </w:rPr>
              <w:t xml:space="preserve"> </w:t>
            </w:r>
            <w:r>
              <w:rPr>
                <w:rFonts w:ascii="Trebuchet MS"/>
                <w:i/>
                <w:w w:val="90"/>
                <w:sz w:val="20"/>
              </w:rPr>
              <w:t>In</w:t>
            </w:r>
            <w:r>
              <w:rPr>
                <w:rFonts w:ascii="Trebuchet MS"/>
                <w:i/>
                <w:spacing w:val="-8"/>
                <w:w w:val="90"/>
                <w:sz w:val="20"/>
              </w:rPr>
              <w:t xml:space="preserve"> </w:t>
            </w:r>
            <w:r>
              <w:rPr>
                <w:rFonts w:ascii="Trebuchet MS"/>
                <w:i/>
                <w:w w:val="90"/>
                <w:sz w:val="20"/>
              </w:rPr>
              <w:t>such</w:t>
            </w:r>
            <w:r>
              <w:rPr>
                <w:rFonts w:ascii="Trebuchet MS"/>
                <w:i/>
                <w:spacing w:val="-7"/>
                <w:w w:val="90"/>
                <w:sz w:val="20"/>
              </w:rPr>
              <w:t xml:space="preserve"> </w:t>
            </w:r>
            <w:r>
              <w:rPr>
                <w:rFonts w:ascii="Trebuchet MS"/>
                <w:i/>
                <w:w w:val="90"/>
                <w:sz w:val="20"/>
              </w:rPr>
              <w:t>cases, the</w:t>
            </w:r>
            <w:r>
              <w:rPr>
                <w:rFonts w:ascii="Trebuchet MS"/>
                <w:i/>
                <w:spacing w:val="-10"/>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complies</w:t>
            </w:r>
            <w:r>
              <w:rPr>
                <w:rFonts w:ascii="Trebuchet MS"/>
                <w:i/>
                <w:spacing w:val="-9"/>
                <w:w w:val="90"/>
                <w:sz w:val="20"/>
              </w:rPr>
              <w:t xml:space="preserve"> </w:t>
            </w:r>
            <w:r>
              <w:rPr>
                <w:rFonts w:ascii="Trebuchet MS"/>
                <w:i/>
                <w:w w:val="90"/>
                <w:sz w:val="20"/>
              </w:rPr>
              <w:t>with</w:t>
            </w:r>
            <w:r>
              <w:rPr>
                <w:rFonts w:ascii="Trebuchet MS"/>
                <w:i/>
                <w:spacing w:val="-6"/>
                <w:w w:val="90"/>
                <w:sz w:val="20"/>
              </w:rPr>
              <w:t xml:space="preserve"> </w:t>
            </w:r>
            <w:r>
              <w:rPr>
                <w:rFonts w:ascii="Trebuchet MS"/>
                <w:i/>
                <w:w w:val="90"/>
                <w:sz w:val="20"/>
              </w:rPr>
              <w:t>all</w:t>
            </w:r>
            <w:r>
              <w:rPr>
                <w:rFonts w:ascii="Trebuchet MS"/>
                <w:i/>
                <w:spacing w:val="-9"/>
                <w:w w:val="90"/>
                <w:sz w:val="20"/>
              </w:rPr>
              <w:t xml:space="preserve"> </w:t>
            </w:r>
            <w:r>
              <w:rPr>
                <w:rFonts w:ascii="Trebuchet MS"/>
                <w:i/>
                <w:w w:val="90"/>
                <w:sz w:val="20"/>
              </w:rPr>
              <w:t>applicable</w:t>
            </w:r>
            <w:r>
              <w:rPr>
                <w:rFonts w:ascii="Trebuchet MS"/>
                <w:i/>
                <w:spacing w:val="-9"/>
                <w:w w:val="90"/>
                <w:sz w:val="20"/>
              </w:rPr>
              <w:t xml:space="preserve"> </w:t>
            </w:r>
            <w:r>
              <w:rPr>
                <w:rFonts w:ascii="Trebuchet MS"/>
                <w:i/>
                <w:w w:val="90"/>
                <w:sz w:val="20"/>
              </w:rPr>
              <w:t>hygiene,</w:t>
            </w:r>
            <w:r>
              <w:rPr>
                <w:rFonts w:ascii="Trebuchet MS"/>
                <w:i/>
                <w:spacing w:val="-9"/>
                <w:w w:val="90"/>
                <w:sz w:val="20"/>
              </w:rPr>
              <w:t xml:space="preserve"> </w:t>
            </w:r>
            <w:r>
              <w:rPr>
                <w:rFonts w:ascii="Trebuchet MS"/>
                <w:i/>
                <w:w w:val="90"/>
                <w:sz w:val="20"/>
              </w:rPr>
              <w:t>storage</w:t>
            </w:r>
            <w:r>
              <w:rPr>
                <w:rFonts w:ascii="Trebuchet MS"/>
                <w:i/>
                <w:spacing w:val="-7"/>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transportation</w:t>
            </w:r>
            <w:r>
              <w:rPr>
                <w:rFonts w:ascii="Trebuchet MS"/>
                <w:i/>
                <w:spacing w:val="-7"/>
                <w:w w:val="90"/>
                <w:sz w:val="20"/>
              </w:rPr>
              <w:t xml:space="preserve"> </w:t>
            </w:r>
            <w:r>
              <w:rPr>
                <w:rFonts w:ascii="Trebuchet MS"/>
                <w:i/>
                <w:w w:val="90"/>
                <w:sz w:val="20"/>
              </w:rPr>
              <w:t>regulations</w:t>
            </w:r>
            <w:r>
              <w:rPr>
                <w:rFonts w:ascii="Trebuchet MS"/>
                <w:i/>
                <w:spacing w:val="-6"/>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provides</w:t>
            </w:r>
            <w:r>
              <w:rPr>
                <w:rFonts w:ascii="Trebuchet MS"/>
                <w:i/>
                <w:spacing w:val="-8"/>
                <w:w w:val="90"/>
                <w:sz w:val="20"/>
              </w:rPr>
              <w:t xml:space="preserve"> </w:t>
            </w:r>
            <w:r>
              <w:rPr>
                <w:rFonts w:ascii="Trebuchet MS"/>
                <w:i/>
                <w:w w:val="90"/>
                <w:sz w:val="20"/>
              </w:rPr>
              <w:t>documentation of</w:t>
            </w:r>
            <w:r>
              <w:rPr>
                <w:rFonts w:ascii="Trebuchet MS"/>
                <w:i/>
                <w:spacing w:val="-3"/>
                <w:w w:val="90"/>
                <w:sz w:val="20"/>
              </w:rPr>
              <w:t xml:space="preserve"> </w:t>
            </w:r>
            <w:r>
              <w:rPr>
                <w:rFonts w:ascii="Trebuchet MS"/>
                <w:i/>
                <w:w w:val="90"/>
                <w:sz w:val="20"/>
              </w:rPr>
              <w:t>its</w:t>
            </w:r>
            <w:r>
              <w:rPr>
                <w:rFonts w:ascii="Trebuchet MS"/>
                <w:i/>
                <w:spacing w:val="-4"/>
                <w:w w:val="90"/>
                <w:sz w:val="20"/>
              </w:rPr>
              <w:t xml:space="preserve"> </w:t>
            </w:r>
            <w:r>
              <w:rPr>
                <w:rFonts w:ascii="Trebuchet MS"/>
                <w:i/>
                <w:w w:val="90"/>
                <w:sz w:val="20"/>
              </w:rPr>
              <w:t>compliance.</w:t>
            </w:r>
            <w:r>
              <w:rPr>
                <w:rFonts w:ascii="Trebuchet MS"/>
                <w:i/>
                <w:spacing w:val="-4"/>
                <w:w w:val="90"/>
                <w:sz w:val="20"/>
              </w:rPr>
              <w:t xml:space="preserve"> </w:t>
            </w:r>
            <w:r>
              <w:rPr>
                <w:rFonts w:ascii="Trebuchet MS"/>
                <w:i/>
                <w:w w:val="90"/>
                <w:sz w:val="20"/>
              </w:rPr>
              <w:t>If this</w:t>
            </w:r>
            <w:r>
              <w:rPr>
                <w:rFonts w:ascii="Trebuchet MS"/>
                <w:i/>
                <w:spacing w:val="-4"/>
                <w:w w:val="90"/>
                <w:sz w:val="20"/>
              </w:rPr>
              <w:t xml:space="preserve"> </w:t>
            </w:r>
            <w:r>
              <w:rPr>
                <w:rFonts w:ascii="Trebuchet MS"/>
                <w:i/>
                <w:w w:val="90"/>
                <w:sz w:val="20"/>
              </w:rPr>
              <w:t>practice</w:t>
            </w:r>
            <w:r>
              <w:rPr>
                <w:rFonts w:ascii="Trebuchet MS"/>
                <w:i/>
                <w:spacing w:val="-2"/>
                <w:w w:val="90"/>
                <w:sz w:val="20"/>
              </w:rPr>
              <w:t xml:space="preserve"> </w:t>
            </w:r>
            <w:r>
              <w:rPr>
                <w:rFonts w:ascii="Trebuchet MS"/>
                <w:i/>
                <w:w w:val="90"/>
                <w:sz w:val="20"/>
              </w:rPr>
              <w:t>is</w:t>
            </w:r>
            <w:r>
              <w:rPr>
                <w:rFonts w:ascii="Trebuchet MS"/>
                <w:i/>
                <w:spacing w:val="-2"/>
                <w:w w:val="90"/>
                <w:sz w:val="20"/>
              </w:rPr>
              <w:t xml:space="preserve"> </w:t>
            </w:r>
            <w:r>
              <w:rPr>
                <w:rFonts w:ascii="Trebuchet MS"/>
                <w:i/>
                <w:w w:val="90"/>
                <w:sz w:val="20"/>
              </w:rPr>
              <w:t>restricted</w:t>
            </w:r>
            <w:r>
              <w:rPr>
                <w:rFonts w:ascii="Trebuchet MS"/>
                <w:i/>
                <w:spacing w:val="-3"/>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prohibited by</w:t>
            </w:r>
            <w:r>
              <w:rPr>
                <w:rFonts w:ascii="Trebuchet MS"/>
                <w:i/>
                <w:spacing w:val="-3"/>
                <w:w w:val="90"/>
                <w:sz w:val="20"/>
              </w:rPr>
              <w:t xml:space="preserve"> </w:t>
            </w:r>
            <w:r>
              <w:rPr>
                <w:rFonts w:ascii="Trebuchet MS"/>
                <w:i/>
                <w:w w:val="90"/>
                <w:sz w:val="20"/>
              </w:rPr>
              <w:t>law, the</w:t>
            </w:r>
            <w:r>
              <w:rPr>
                <w:rFonts w:ascii="Trebuchet MS"/>
                <w:i/>
                <w:spacing w:val="-3"/>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follows</w:t>
            </w:r>
            <w:r>
              <w:rPr>
                <w:rFonts w:ascii="Trebuchet MS"/>
                <w:i/>
                <w:spacing w:val="-2"/>
                <w:w w:val="90"/>
                <w:sz w:val="20"/>
              </w:rPr>
              <w:t xml:space="preserve"> </w:t>
            </w:r>
            <w:r>
              <w:rPr>
                <w:rFonts w:ascii="Trebuchet MS"/>
                <w:i/>
                <w:w w:val="90"/>
                <w:sz w:val="20"/>
              </w:rPr>
              <w:t>those</w:t>
            </w:r>
            <w:r>
              <w:rPr>
                <w:rFonts w:ascii="Trebuchet MS"/>
                <w:i/>
                <w:spacing w:val="-3"/>
                <w:w w:val="90"/>
                <w:sz w:val="20"/>
              </w:rPr>
              <w:t xml:space="preserve"> </w:t>
            </w:r>
            <w:r>
              <w:rPr>
                <w:rFonts w:ascii="Trebuchet MS"/>
                <w:i/>
                <w:w w:val="90"/>
                <w:sz w:val="20"/>
              </w:rPr>
              <w:t>legal</w:t>
            </w:r>
            <w:r>
              <w:rPr>
                <w:rFonts w:ascii="Trebuchet MS"/>
                <w:i/>
                <w:spacing w:val="-3"/>
                <w:w w:val="90"/>
                <w:sz w:val="20"/>
              </w:rPr>
              <w:t xml:space="preserve"> </w:t>
            </w:r>
            <w:r>
              <w:rPr>
                <w:rFonts w:ascii="Trebuchet MS"/>
                <w:i/>
                <w:w w:val="90"/>
                <w:sz w:val="20"/>
              </w:rPr>
              <w:t>requirements.</w:t>
            </w:r>
          </w:p>
          <w:p w14:paraId="7245CAA4" w14:textId="77777777" w:rsidR="003754EE" w:rsidRDefault="003754EE">
            <w:pPr>
              <w:pStyle w:val="TableParagraph"/>
              <w:spacing w:before="2"/>
              <w:ind w:left="0"/>
              <w:rPr>
                <w:sz w:val="20"/>
              </w:rPr>
            </w:pPr>
          </w:p>
          <w:p w14:paraId="7A7BE6A4" w14:textId="77777777" w:rsidR="003754EE" w:rsidRDefault="00486D74">
            <w:pPr>
              <w:pStyle w:val="TableParagraph"/>
              <w:spacing w:line="231" w:lineRule="exact"/>
              <w:rPr>
                <w:rFonts w:ascii="Trebuchet MS"/>
                <w:i/>
                <w:sz w:val="20"/>
              </w:rPr>
            </w:pPr>
            <w:r>
              <w:rPr>
                <w:rFonts w:ascii="Trebuchet MS"/>
                <w:i/>
                <w:w w:val="90"/>
                <w:sz w:val="20"/>
              </w:rPr>
              <w:t>For</w:t>
            </w:r>
            <w:r>
              <w:rPr>
                <w:rFonts w:ascii="Trebuchet MS"/>
                <w:i/>
                <w:spacing w:val="-7"/>
                <w:w w:val="90"/>
                <w:sz w:val="20"/>
              </w:rPr>
              <w:t xml:space="preserve"> </w:t>
            </w:r>
            <w:r>
              <w:rPr>
                <w:rFonts w:ascii="Trebuchet MS"/>
                <w:i/>
                <w:w w:val="90"/>
                <w:sz w:val="20"/>
              </w:rPr>
              <w:t>on-site</w:t>
            </w:r>
            <w:r>
              <w:rPr>
                <w:rFonts w:ascii="Trebuchet MS"/>
                <w:i/>
                <w:spacing w:val="-5"/>
                <w:w w:val="90"/>
                <w:sz w:val="20"/>
              </w:rPr>
              <w:t xml:space="preserve"> </w:t>
            </w:r>
            <w:r>
              <w:rPr>
                <w:rFonts w:ascii="Trebuchet MS"/>
                <w:i/>
                <w:w w:val="90"/>
                <w:sz w:val="20"/>
              </w:rPr>
              <w:t>composting,</w:t>
            </w:r>
            <w:r>
              <w:rPr>
                <w:rFonts w:ascii="Trebuchet MS"/>
                <w:i/>
                <w:spacing w:val="3"/>
                <w:sz w:val="20"/>
              </w:rPr>
              <w:t xml:space="preserve"> </w:t>
            </w:r>
            <w:r>
              <w:rPr>
                <w:rFonts w:ascii="Trebuchet MS"/>
                <w:i/>
                <w:w w:val="90"/>
                <w:sz w:val="20"/>
              </w:rPr>
              <w:t>local</w:t>
            </w:r>
            <w:r>
              <w:rPr>
                <w:rFonts w:ascii="Trebuchet MS"/>
                <w:i/>
                <w:spacing w:val="-2"/>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national</w:t>
            </w:r>
            <w:r>
              <w:rPr>
                <w:rFonts w:ascii="Trebuchet MS"/>
                <w:i/>
                <w:spacing w:val="-6"/>
                <w:w w:val="90"/>
                <w:sz w:val="20"/>
              </w:rPr>
              <w:t xml:space="preserve"> </w:t>
            </w:r>
            <w:r>
              <w:rPr>
                <w:rFonts w:ascii="Trebuchet MS"/>
                <w:i/>
                <w:w w:val="90"/>
                <w:sz w:val="20"/>
              </w:rPr>
              <w:t>laws/legislations</w:t>
            </w:r>
            <w:r>
              <w:rPr>
                <w:rFonts w:ascii="Trebuchet MS"/>
                <w:i/>
                <w:spacing w:val="-8"/>
                <w:w w:val="90"/>
                <w:sz w:val="20"/>
              </w:rPr>
              <w:t xml:space="preserve"> </w:t>
            </w:r>
            <w:r>
              <w:rPr>
                <w:rFonts w:ascii="Trebuchet MS"/>
                <w:i/>
                <w:w w:val="90"/>
                <w:sz w:val="20"/>
              </w:rPr>
              <w:t>as</w:t>
            </w:r>
            <w:r>
              <w:rPr>
                <w:rFonts w:ascii="Trebuchet MS"/>
                <w:i/>
                <w:spacing w:val="-6"/>
                <w:w w:val="90"/>
                <w:sz w:val="20"/>
              </w:rPr>
              <w:t xml:space="preserve"> </w:t>
            </w:r>
            <w:r>
              <w:rPr>
                <w:rFonts w:ascii="Trebuchet MS"/>
                <w:i/>
                <w:w w:val="90"/>
                <w:sz w:val="20"/>
              </w:rPr>
              <w:t>well</w:t>
            </w:r>
            <w:r>
              <w:rPr>
                <w:rFonts w:ascii="Trebuchet MS"/>
                <w:i/>
                <w:spacing w:val="-7"/>
                <w:w w:val="90"/>
                <w:sz w:val="20"/>
              </w:rPr>
              <w:t xml:space="preserve"> </w:t>
            </w:r>
            <w:r>
              <w:rPr>
                <w:rFonts w:ascii="Trebuchet MS"/>
                <w:i/>
                <w:w w:val="90"/>
                <w:sz w:val="20"/>
              </w:rPr>
              <w:t>as</w:t>
            </w:r>
            <w:r>
              <w:rPr>
                <w:rFonts w:ascii="Trebuchet MS"/>
                <w:i/>
                <w:spacing w:val="-6"/>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following</w:t>
            </w:r>
            <w:r>
              <w:rPr>
                <w:rFonts w:ascii="Trebuchet MS"/>
                <w:i/>
                <w:spacing w:val="-8"/>
                <w:w w:val="90"/>
                <w:sz w:val="20"/>
              </w:rPr>
              <w:t xml:space="preserve"> </w:t>
            </w:r>
            <w:r>
              <w:rPr>
                <w:rFonts w:ascii="Trebuchet MS"/>
                <w:i/>
                <w:w w:val="90"/>
                <w:sz w:val="20"/>
              </w:rPr>
              <w:t>practices</w:t>
            </w:r>
            <w:r>
              <w:rPr>
                <w:rFonts w:ascii="Trebuchet MS"/>
                <w:i/>
                <w:spacing w:val="-6"/>
                <w:w w:val="90"/>
                <w:sz w:val="20"/>
              </w:rPr>
              <w:t xml:space="preserve"> </w:t>
            </w:r>
            <w:r>
              <w:rPr>
                <w:rFonts w:ascii="Trebuchet MS"/>
                <w:i/>
                <w:w w:val="90"/>
                <w:sz w:val="20"/>
              </w:rPr>
              <w:t>are</w:t>
            </w:r>
            <w:r>
              <w:rPr>
                <w:rFonts w:ascii="Trebuchet MS"/>
                <w:i/>
                <w:spacing w:val="-4"/>
                <w:w w:val="90"/>
                <w:sz w:val="20"/>
              </w:rPr>
              <w:t xml:space="preserve"> </w:t>
            </w:r>
            <w:r>
              <w:rPr>
                <w:rFonts w:ascii="Trebuchet MS"/>
                <w:i/>
                <w:spacing w:val="-2"/>
                <w:w w:val="90"/>
                <w:sz w:val="20"/>
              </w:rPr>
              <w:t>followed:</w:t>
            </w:r>
          </w:p>
          <w:p w14:paraId="7E4C2586" w14:textId="77777777" w:rsidR="003754EE" w:rsidRDefault="00486D74">
            <w:pPr>
              <w:pStyle w:val="TableParagraph"/>
              <w:numPr>
                <w:ilvl w:val="1"/>
                <w:numId w:val="60"/>
              </w:numPr>
              <w:tabs>
                <w:tab w:val="left" w:pos="826"/>
              </w:tabs>
              <w:spacing w:line="244" w:lineRule="exact"/>
              <w:rPr>
                <w:rFonts w:ascii="Trebuchet MS" w:hAnsi="Trebuchet MS"/>
                <w:i/>
                <w:sz w:val="20"/>
              </w:rPr>
            </w:pPr>
            <w:r>
              <w:rPr>
                <w:rFonts w:ascii="Trebuchet MS" w:hAnsi="Trebuchet MS"/>
                <w:i/>
                <w:w w:val="85"/>
                <w:sz w:val="20"/>
              </w:rPr>
              <w:t>balance</w:t>
            </w:r>
            <w:r>
              <w:rPr>
                <w:rFonts w:ascii="Trebuchet MS" w:hAnsi="Trebuchet MS"/>
                <w:i/>
                <w:spacing w:val="14"/>
                <w:sz w:val="20"/>
              </w:rPr>
              <w:t xml:space="preserve"> </w:t>
            </w:r>
            <w:r>
              <w:rPr>
                <w:rFonts w:ascii="Trebuchet MS" w:hAnsi="Trebuchet MS"/>
                <w:i/>
                <w:w w:val="85"/>
                <w:sz w:val="20"/>
              </w:rPr>
              <w:t>nitrogen-rich</w:t>
            </w:r>
            <w:r>
              <w:rPr>
                <w:rFonts w:ascii="Trebuchet MS" w:hAnsi="Trebuchet MS"/>
                <w:i/>
                <w:spacing w:val="14"/>
                <w:sz w:val="20"/>
              </w:rPr>
              <w:t xml:space="preserve"> </w:t>
            </w:r>
            <w:r>
              <w:rPr>
                <w:rFonts w:ascii="Trebuchet MS" w:hAnsi="Trebuchet MS"/>
                <w:i/>
                <w:w w:val="85"/>
                <w:sz w:val="20"/>
              </w:rPr>
              <w:t>(“green”)</w:t>
            </w:r>
            <w:r>
              <w:rPr>
                <w:rFonts w:ascii="Trebuchet MS" w:hAnsi="Trebuchet MS"/>
                <w:i/>
                <w:spacing w:val="7"/>
                <w:sz w:val="20"/>
              </w:rPr>
              <w:t xml:space="preserve"> </w:t>
            </w:r>
            <w:r>
              <w:rPr>
                <w:rFonts w:ascii="Trebuchet MS" w:hAnsi="Trebuchet MS"/>
                <w:i/>
                <w:w w:val="85"/>
                <w:sz w:val="20"/>
              </w:rPr>
              <w:t>and</w:t>
            </w:r>
            <w:r>
              <w:rPr>
                <w:rFonts w:ascii="Trebuchet MS" w:hAnsi="Trebuchet MS"/>
                <w:i/>
                <w:spacing w:val="10"/>
                <w:sz w:val="20"/>
              </w:rPr>
              <w:t xml:space="preserve"> </w:t>
            </w:r>
            <w:r>
              <w:rPr>
                <w:rFonts w:ascii="Trebuchet MS" w:hAnsi="Trebuchet MS"/>
                <w:i/>
                <w:w w:val="85"/>
                <w:sz w:val="20"/>
              </w:rPr>
              <w:t>carbon-rich</w:t>
            </w:r>
            <w:r>
              <w:rPr>
                <w:rFonts w:ascii="Trebuchet MS" w:hAnsi="Trebuchet MS"/>
                <w:i/>
                <w:spacing w:val="17"/>
                <w:sz w:val="20"/>
              </w:rPr>
              <w:t xml:space="preserve"> </w:t>
            </w:r>
            <w:r>
              <w:rPr>
                <w:rFonts w:ascii="Trebuchet MS" w:hAnsi="Trebuchet MS"/>
                <w:i/>
                <w:w w:val="85"/>
                <w:sz w:val="20"/>
              </w:rPr>
              <w:t>(“brown”)</w:t>
            </w:r>
            <w:r>
              <w:rPr>
                <w:rFonts w:ascii="Trebuchet MS" w:hAnsi="Trebuchet MS"/>
                <w:i/>
                <w:spacing w:val="11"/>
                <w:sz w:val="20"/>
              </w:rPr>
              <w:t xml:space="preserve"> </w:t>
            </w:r>
            <w:r>
              <w:rPr>
                <w:rFonts w:ascii="Trebuchet MS" w:hAnsi="Trebuchet MS"/>
                <w:i/>
                <w:w w:val="85"/>
                <w:sz w:val="20"/>
              </w:rPr>
              <w:t>materials</w:t>
            </w:r>
            <w:r>
              <w:rPr>
                <w:rFonts w:ascii="Trebuchet MS" w:hAnsi="Trebuchet MS"/>
                <w:i/>
                <w:spacing w:val="12"/>
                <w:sz w:val="20"/>
              </w:rPr>
              <w:t xml:space="preserve"> </w:t>
            </w:r>
            <w:r>
              <w:rPr>
                <w:rFonts w:ascii="Trebuchet MS" w:hAnsi="Trebuchet MS"/>
                <w:i/>
                <w:w w:val="85"/>
                <w:sz w:val="20"/>
              </w:rPr>
              <w:t>to</w:t>
            </w:r>
            <w:r>
              <w:rPr>
                <w:rFonts w:ascii="Trebuchet MS" w:hAnsi="Trebuchet MS"/>
                <w:i/>
                <w:spacing w:val="13"/>
                <w:sz w:val="20"/>
              </w:rPr>
              <w:t xml:space="preserve"> </w:t>
            </w:r>
            <w:r>
              <w:rPr>
                <w:rFonts w:ascii="Trebuchet MS" w:hAnsi="Trebuchet MS"/>
                <w:i/>
                <w:w w:val="85"/>
                <w:sz w:val="20"/>
              </w:rPr>
              <w:t>ensure</w:t>
            </w:r>
            <w:r>
              <w:rPr>
                <w:rFonts w:ascii="Trebuchet MS" w:hAnsi="Trebuchet MS"/>
                <w:i/>
                <w:spacing w:val="11"/>
                <w:sz w:val="20"/>
              </w:rPr>
              <w:t xml:space="preserve"> </w:t>
            </w:r>
            <w:r>
              <w:rPr>
                <w:rFonts w:ascii="Trebuchet MS" w:hAnsi="Trebuchet MS"/>
                <w:i/>
                <w:w w:val="85"/>
                <w:sz w:val="20"/>
              </w:rPr>
              <w:t>effective</w:t>
            </w:r>
            <w:r>
              <w:rPr>
                <w:rFonts w:ascii="Trebuchet MS" w:hAnsi="Trebuchet MS"/>
                <w:i/>
                <w:spacing w:val="14"/>
                <w:sz w:val="20"/>
              </w:rPr>
              <w:t xml:space="preserve"> </w:t>
            </w:r>
            <w:proofErr w:type="gramStart"/>
            <w:r>
              <w:rPr>
                <w:rFonts w:ascii="Trebuchet MS" w:hAnsi="Trebuchet MS"/>
                <w:i/>
                <w:spacing w:val="-2"/>
                <w:w w:val="85"/>
                <w:sz w:val="20"/>
              </w:rPr>
              <w:t>decomposition;</w:t>
            </w:r>
            <w:proofErr w:type="gramEnd"/>
          </w:p>
          <w:p w14:paraId="4A4880F0" w14:textId="77777777" w:rsidR="003754EE" w:rsidRDefault="00486D74">
            <w:pPr>
              <w:pStyle w:val="TableParagraph"/>
              <w:numPr>
                <w:ilvl w:val="1"/>
                <w:numId w:val="60"/>
              </w:numPr>
              <w:tabs>
                <w:tab w:val="left" w:pos="826"/>
              </w:tabs>
              <w:spacing w:line="244" w:lineRule="exact"/>
              <w:rPr>
                <w:rFonts w:ascii="Trebuchet MS" w:hAnsi="Trebuchet MS"/>
                <w:i/>
                <w:sz w:val="20"/>
              </w:rPr>
            </w:pPr>
            <w:r>
              <w:rPr>
                <w:rFonts w:ascii="Trebuchet MS" w:hAnsi="Trebuchet MS"/>
                <w:i/>
                <w:w w:val="90"/>
                <w:sz w:val="20"/>
              </w:rPr>
              <w:t>aerate</w:t>
            </w:r>
            <w:r>
              <w:rPr>
                <w:rFonts w:ascii="Trebuchet MS" w:hAnsi="Trebuchet MS"/>
                <w:i/>
                <w:spacing w:val="-10"/>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compost</w:t>
            </w:r>
            <w:r>
              <w:rPr>
                <w:rFonts w:ascii="Trebuchet MS" w:hAnsi="Trebuchet MS"/>
                <w:i/>
                <w:spacing w:val="-9"/>
                <w:w w:val="90"/>
                <w:sz w:val="20"/>
              </w:rPr>
              <w:t xml:space="preserve"> </w:t>
            </w:r>
            <w:r>
              <w:rPr>
                <w:rFonts w:ascii="Trebuchet MS" w:hAnsi="Trebuchet MS"/>
                <w:i/>
                <w:w w:val="90"/>
                <w:sz w:val="20"/>
              </w:rPr>
              <w:t>regularly</w:t>
            </w:r>
            <w:r>
              <w:rPr>
                <w:rFonts w:ascii="Trebuchet MS" w:hAnsi="Trebuchet MS"/>
                <w:i/>
                <w:spacing w:val="-6"/>
                <w:w w:val="90"/>
                <w:sz w:val="20"/>
              </w:rPr>
              <w:t xml:space="preserve"> </w:t>
            </w:r>
            <w:r>
              <w:rPr>
                <w:rFonts w:ascii="Trebuchet MS" w:hAnsi="Trebuchet MS"/>
                <w:i/>
                <w:w w:val="90"/>
                <w:sz w:val="20"/>
              </w:rPr>
              <w:t>(as</w:t>
            </w:r>
            <w:r>
              <w:rPr>
                <w:rFonts w:ascii="Trebuchet MS" w:hAnsi="Trebuchet MS"/>
                <w:i/>
                <w:spacing w:val="-8"/>
                <w:w w:val="90"/>
                <w:sz w:val="20"/>
              </w:rPr>
              <w:t xml:space="preserve"> </w:t>
            </w:r>
            <w:r>
              <w:rPr>
                <w:rFonts w:ascii="Trebuchet MS" w:hAnsi="Trebuchet MS"/>
                <w:i/>
                <w:w w:val="90"/>
                <w:sz w:val="20"/>
              </w:rPr>
              <w:t>internally</w:t>
            </w:r>
            <w:r>
              <w:rPr>
                <w:rFonts w:ascii="Trebuchet MS" w:hAnsi="Trebuchet MS"/>
                <w:i/>
                <w:spacing w:val="-9"/>
                <w:w w:val="90"/>
                <w:sz w:val="20"/>
              </w:rPr>
              <w:t xml:space="preserve"> </w:t>
            </w:r>
            <w:r>
              <w:rPr>
                <w:rFonts w:ascii="Trebuchet MS" w:hAnsi="Trebuchet MS"/>
                <w:i/>
                <w:w w:val="90"/>
                <w:sz w:val="20"/>
              </w:rPr>
              <w:t>defined)</w:t>
            </w:r>
            <w:r>
              <w:rPr>
                <w:rFonts w:ascii="Trebuchet MS" w:hAnsi="Trebuchet MS"/>
                <w:i/>
                <w:spacing w:val="-8"/>
                <w:w w:val="90"/>
                <w:sz w:val="20"/>
              </w:rPr>
              <w:t xml:space="preserve"> </w:t>
            </w:r>
            <w:r>
              <w:rPr>
                <w:rFonts w:ascii="Trebuchet MS" w:hAnsi="Trebuchet MS"/>
                <w:i/>
                <w:w w:val="90"/>
                <w:sz w:val="20"/>
              </w:rPr>
              <w:t>to</w:t>
            </w:r>
            <w:r>
              <w:rPr>
                <w:rFonts w:ascii="Trebuchet MS" w:hAnsi="Trebuchet MS"/>
                <w:i/>
                <w:spacing w:val="-8"/>
                <w:w w:val="90"/>
                <w:sz w:val="20"/>
              </w:rPr>
              <w:t xml:space="preserve"> </w:t>
            </w:r>
            <w:r>
              <w:rPr>
                <w:rFonts w:ascii="Trebuchet MS" w:hAnsi="Trebuchet MS"/>
                <w:i/>
                <w:w w:val="90"/>
                <w:sz w:val="20"/>
              </w:rPr>
              <w:t>maintain</w:t>
            </w:r>
            <w:r>
              <w:rPr>
                <w:rFonts w:ascii="Trebuchet MS" w:hAnsi="Trebuchet MS"/>
                <w:i/>
                <w:spacing w:val="-9"/>
                <w:w w:val="90"/>
                <w:sz w:val="20"/>
              </w:rPr>
              <w:t xml:space="preserve"> </w:t>
            </w:r>
            <w:r>
              <w:rPr>
                <w:rFonts w:ascii="Trebuchet MS" w:hAnsi="Trebuchet MS"/>
                <w:i/>
                <w:w w:val="90"/>
                <w:sz w:val="20"/>
              </w:rPr>
              <w:t>oxygen</w:t>
            </w:r>
            <w:r>
              <w:rPr>
                <w:rFonts w:ascii="Trebuchet MS" w:hAnsi="Trebuchet MS"/>
                <w:i/>
                <w:spacing w:val="-8"/>
                <w:w w:val="90"/>
                <w:sz w:val="20"/>
              </w:rPr>
              <w:t xml:space="preserve"> </w:t>
            </w:r>
            <w:proofErr w:type="gramStart"/>
            <w:r>
              <w:rPr>
                <w:rFonts w:ascii="Trebuchet MS" w:hAnsi="Trebuchet MS"/>
                <w:i/>
                <w:spacing w:val="-2"/>
                <w:w w:val="90"/>
                <w:sz w:val="20"/>
              </w:rPr>
              <w:t>levels;</w:t>
            </w:r>
            <w:proofErr w:type="gramEnd"/>
          </w:p>
          <w:p w14:paraId="5A874962" w14:textId="77777777" w:rsidR="003754EE" w:rsidRDefault="00486D74">
            <w:pPr>
              <w:pStyle w:val="TableParagraph"/>
              <w:numPr>
                <w:ilvl w:val="1"/>
                <w:numId w:val="60"/>
              </w:numPr>
              <w:tabs>
                <w:tab w:val="left" w:pos="826"/>
              </w:tabs>
              <w:spacing w:line="244" w:lineRule="exact"/>
              <w:rPr>
                <w:rFonts w:ascii="Trebuchet MS" w:hAnsi="Trebuchet MS"/>
                <w:i/>
                <w:sz w:val="20"/>
              </w:rPr>
            </w:pPr>
            <w:r>
              <w:rPr>
                <w:rFonts w:ascii="Trebuchet MS" w:hAnsi="Trebuchet MS"/>
                <w:i/>
                <w:w w:val="90"/>
                <w:sz w:val="20"/>
              </w:rPr>
              <w:t>monitor</w:t>
            </w:r>
            <w:r>
              <w:rPr>
                <w:rFonts w:ascii="Trebuchet MS" w:hAnsi="Trebuchet MS"/>
                <w:i/>
                <w:spacing w:val="-4"/>
                <w:sz w:val="20"/>
              </w:rPr>
              <w:t xml:space="preserve"> </w:t>
            </w:r>
            <w:r>
              <w:rPr>
                <w:rFonts w:ascii="Trebuchet MS" w:hAnsi="Trebuchet MS"/>
                <w:i/>
                <w:w w:val="90"/>
                <w:sz w:val="20"/>
              </w:rPr>
              <w:t>moisture</w:t>
            </w:r>
            <w:r>
              <w:rPr>
                <w:rFonts w:ascii="Trebuchet MS" w:hAnsi="Trebuchet MS"/>
                <w:i/>
                <w:spacing w:val="-3"/>
                <w:sz w:val="20"/>
              </w:rPr>
              <w:t xml:space="preserve"> </w:t>
            </w:r>
            <w:r>
              <w:rPr>
                <w:rFonts w:ascii="Trebuchet MS" w:hAnsi="Trebuchet MS"/>
                <w:i/>
                <w:w w:val="90"/>
                <w:sz w:val="20"/>
              </w:rPr>
              <w:t>content</w:t>
            </w:r>
            <w:r>
              <w:rPr>
                <w:rFonts w:ascii="Trebuchet MS" w:hAnsi="Trebuchet MS"/>
                <w:i/>
                <w:spacing w:val="-5"/>
                <w:sz w:val="20"/>
              </w:rPr>
              <w:t xml:space="preserve"> </w:t>
            </w:r>
            <w:r>
              <w:rPr>
                <w:rFonts w:ascii="Trebuchet MS" w:hAnsi="Trebuchet MS"/>
                <w:i/>
                <w:w w:val="90"/>
                <w:sz w:val="20"/>
              </w:rPr>
              <w:t>to</w:t>
            </w:r>
            <w:r>
              <w:rPr>
                <w:rFonts w:ascii="Trebuchet MS" w:hAnsi="Trebuchet MS"/>
                <w:i/>
                <w:spacing w:val="-4"/>
                <w:sz w:val="20"/>
              </w:rPr>
              <w:t xml:space="preserve"> </w:t>
            </w:r>
            <w:r>
              <w:rPr>
                <w:rFonts w:ascii="Trebuchet MS" w:hAnsi="Trebuchet MS"/>
                <w:i/>
                <w:w w:val="90"/>
                <w:sz w:val="20"/>
              </w:rPr>
              <w:t>avoid</w:t>
            </w:r>
            <w:r>
              <w:rPr>
                <w:rFonts w:ascii="Trebuchet MS" w:hAnsi="Trebuchet MS"/>
                <w:i/>
                <w:spacing w:val="-4"/>
                <w:sz w:val="20"/>
              </w:rPr>
              <w:t xml:space="preserve"> </w:t>
            </w:r>
            <w:r>
              <w:rPr>
                <w:rFonts w:ascii="Trebuchet MS" w:hAnsi="Trebuchet MS"/>
                <w:i/>
                <w:w w:val="90"/>
                <w:sz w:val="20"/>
              </w:rPr>
              <w:t>anaerobic</w:t>
            </w:r>
            <w:r>
              <w:rPr>
                <w:rFonts w:ascii="Trebuchet MS" w:hAnsi="Trebuchet MS"/>
                <w:i/>
                <w:spacing w:val="-6"/>
                <w:sz w:val="20"/>
              </w:rPr>
              <w:t xml:space="preserve"> </w:t>
            </w:r>
            <w:r>
              <w:rPr>
                <w:rFonts w:ascii="Trebuchet MS" w:hAnsi="Trebuchet MS"/>
                <w:i/>
                <w:w w:val="90"/>
                <w:sz w:val="20"/>
              </w:rPr>
              <w:t>conditions</w:t>
            </w:r>
            <w:r>
              <w:rPr>
                <w:rFonts w:ascii="Trebuchet MS" w:hAnsi="Trebuchet MS"/>
                <w:i/>
                <w:spacing w:val="-5"/>
                <w:sz w:val="20"/>
              </w:rPr>
              <w:t xml:space="preserve"> </w:t>
            </w:r>
            <w:r>
              <w:rPr>
                <w:rFonts w:ascii="Trebuchet MS" w:hAnsi="Trebuchet MS"/>
                <w:i/>
                <w:w w:val="90"/>
                <w:sz w:val="20"/>
              </w:rPr>
              <w:t>or</w:t>
            </w:r>
            <w:r>
              <w:rPr>
                <w:rFonts w:ascii="Trebuchet MS" w:hAnsi="Trebuchet MS"/>
                <w:i/>
                <w:spacing w:val="-6"/>
                <w:sz w:val="20"/>
              </w:rPr>
              <w:t xml:space="preserve"> </w:t>
            </w:r>
            <w:r>
              <w:rPr>
                <w:rFonts w:ascii="Trebuchet MS" w:hAnsi="Trebuchet MS"/>
                <w:i/>
                <w:w w:val="90"/>
                <w:sz w:val="20"/>
              </w:rPr>
              <w:t>drying</w:t>
            </w:r>
            <w:r>
              <w:rPr>
                <w:rFonts w:ascii="Trebuchet MS" w:hAnsi="Trebuchet MS"/>
                <w:i/>
                <w:spacing w:val="-1"/>
                <w:w w:val="90"/>
                <w:sz w:val="20"/>
              </w:rPr>
              <w:t xml:space="preserve"> </w:t>
            </w:r>
            <w:proofErr w:type="gramStart"/>
            <w:r>
              <w:rPr>
                <w:rFonts w:ascii="Trebuchet MS" w:hAnsi="Trebuchet MS"/>
                <w:i/>
                <w:spacing w:val="-4"/>
                <w:w w:val="90"/>
                <w:sz w:val="20"/>
              </w:rPr>
              <w:t>out;</w:t>
            </w:r>
            <w:proofErr w:type="gramEnd"/>
          </w:p>
          <w:p w14:paraId="13171869" w14:textId="77777777" w:rsidR="003754EE" w:rsidRDefault="00486D74">
            <w:pPr>
              <w:pStyle w:val="TableParagraph"/>
              <w:numPr>
                <w:ilvl w:val="1"/>
                <w:numId w:val="60"/>
              </w:numPr>
              <w:tabs>
                <w:tab w:val="left" w:pos="826"/>
              </w:tabs>
              <w:spacing w:line="244" w:lineRule="exact"/>
              <w:rPr>
                <w:rFonts w:ascii="Trebuchet MS" w:hAnsi="Trebuchet MS"/>
                <w:i/>
                <w:sz w:val="20"/>
              </w:rPr>
            </w:pPr>
            <w:r>
              <w:rPr>
                <w:rFonts w:ascii="Trebuchet MS" w:hAnsi="Trebuchet MS"/>
                <w:i/>
                <w:w w:val="90"/>
                <w:sz w:val="20"/>
              </w:rPr>
              <w:t>protect</w:t>
            </w:r>
            <w:r>
              <w:rPr>
                <w:rFonts w:ascii="Trebuchet MS" w:hAnsi="Trebuchet MS"/>
                <w:i/>
                <w:spacing w:val="-6"/>
                <w:sz w:val="20"/>
              </w:rPr>
              <w:t xml:space="preserve"> </w:t>
            </w:r>
            <w:r>
              <w:rPr>
                <w:rFonts w:ascii="Trebuchet MS" w:hAnsi="Trebuchet MS"/>
                <w:i/>
                <w:w w:val="90"/>
                <w:sz w:val="20"/>
              </w:rPr>
              <w:t>the</w:t>
            </w:r>
            <w:r>
              <w:rPr>
                <w:rFonts w:ascii="Trebuchet MS" w:hAnsi="Trebuchet MS"/>
                <w:i/>
                <w:spacing w:val="-6"/>
                <w:sz w:val="20"/>
              </w:rPr>
              <w:t xml:space="preserve"> </w:t>
            </w:r>
            <w:r>
              <w:rPr>
                <w:rFonts w:ascii="Trebuchet MS" w:hAnsi="Trebuchet MS"/>
                <w:i/>
                <w:w w:val="90"/>
                <w:sz w:val="20"/>
              </w:rPr>
              <w:t>compost</w:t>
            </w:r>
            <w:r>
              <w:rPr>
                <w:rFonts w:ascii="Trebuchet MS" w:hAnsi="Trebuchet MS"/>
                <w:i/>
                <w:spacing w:val="-5"/>
                <w:sz w:val="20"/>
              </w:rPr>
              <w:t xml:space="preserve"> </w:t>
            </w:r>
            <w:r>
              <w:rPr>
                <w:rFonts w:ascii="Trebuchet MS" w:hAnsi="Trebuchet MS"/>
                <w:i/>
                <w:w w:val="90"/>
                <w:sz w:val="20"/>
              </w:rPr>
              <w:t>from</w:t>
            </w:r>
            <w:r>
              <w:rPr>
                <w:rFonts w:ascii="Trebuchet MS" w:hAnsi="Trebuchet MS"/>
                <w:i/>
                <w:spacing w:val="-2"/>
                <w:w w:val="90"/>
                <w:sz w:val="20"/>
              </w:rPr>
              <w:t xml:space="preserve"> </w:t>
            </w:r>
            <w:r>
              <w:rPr>
                <w:rFonts w:ascii="Trebuchet MS" w:hAnsi="Trebuchet MS"/>
                <w:i/>
                <w:w w:val="90"/>
                <w:sz w:val="20"/>
              </w:rPr>
              <w:t>pests</w:t>
            </w:r>
            <w:r>
              <w:rPr>
                <w:rFonts w:ascii="Trebuchet MS" w:hAnsi="Trebuchet MS"/>
                <w:i/>
                <w:spacing w:val="-4"/>
                <w:sz w:val="20"/>
              </w:rPr>
              <w:t xml:space="preserve"> </w:t>
            </w:r>
            <w:r>
              <w:rPr>
                <w:rFonts w:ascii="Trebuchet MS" w:hAnsi="Trebuchet MS"/>
                <w:i/>
                <w:w w:val="90"/>
                <w:sz w:val="20"/>
              </w:rPr>
              <w:t>and</w:t>
            </w:r>
            <w:r>
              <w:rPr>
                <w:rFonts w:ascii="Trebuchet MS" w:hAnsi="Trebuchet MS"/>
                <w:i/>
                <w:spacing w:val="-4"/>
                <w:sz w:val="20"/>
              </w:rPr>
              <w:t xml:space="preserve"> </w:t>
            </w:r>
            <w:r>
              <w:rPr>
                <w:rFonts w:ascii="Trebuchet MS" w:hAnsi="Trebuchet MS"/>
                <w:i/>
                <w:w w:val="90"/>
                <w:sz w:val="20"/>
              </w:rPr>
              <w:t>heavy</w:t>
            </w:r>
            <w:r>
              <w:rPr>
                <w:rFonts w:ascii="Trebuchet MS" w:hAnsi="Trebuchet MS"/>
                <w:i/>
                <w:spacing w:val="-3"/>
                <w:sz w:val="20"/>
              </w:rPr>
              <w:t xml:space="preserve"> </w:t>
            </w:r>
            <w:r>
              <w:rPr>
                <w:rFonts w:ascii="Trebuchet MS" w:hAnsi="Trebuchet MS"/>
                <w:i/>
                <w:w w:val="90"/>
                <w:sz w:val="20"/>
              </w:rPr>
              <w:t>rainfall</w:t>
            </w:r>
            <w:r>
              <w:rPr>
                <w:rFonts w:ascii="Trebuchet MS" w:hAnsi="Trebuchet MS"/>
                <w:i/>
                <w:spacing w:val="-3"/>
                <w:sz w:val="20"/>
              </w:rPr>
              <w:t xml:space="preserve"> </w:t>
            </w:r>
            <w:r>
              <w:rPr>
                <w:rFonts w:ascii="Trebuchet MS" w:hAnsi="Trebuchet MS"/>
                <w:i/>
                <w:w w:val="90"/>
                <w:sz w:val="20"/>
              </w:rPr>
              <w:t>using</w:t>
            </w:r>
            <w:r>
              <w:rPr>
                <w:rFonts w:ascii="Trebuchet MS" w:hAnsi="Trebuchet MS"/>
                <w:i/>
                <w:spacing w:val="-4"/>
                <w:sz w:val="20"/>
              </w:rPr>
              <w:t xml:space="preserve"> </w:t>
            </w:r>
            <w:r>
              <w:rPr>
                <w:rFonts w:ascii="Trebuchet MS" w:hAnsi="Trebuchet MS"/>
                <w:i/>
                <w:w w:val="90"/>
                <w:sz w:val="20"/>
              </w:rPr>
              <w:t>appropriate</w:t>
            </w:r>
            <w:r>
              <w:rPr>
                <w:rFonts w:ascii="Trebuchet MS" w:hAnsi="Trebuchet MS"/>
                <w:i/>
                <w:spacing w:val="-5"/>
                <w:sz w:val="20"/>
              </w:rPr>
              <w:t xml:space="preserve"> </w:t>
            </w:r>
            <w:r>
              <w:rPr>
                <w:rFonts w:ascii="Trebuchet MS" w:hAnsi="Trebuchet MS"/>
                <w:i/>
                <w:w w:val="90"/>
                <w:sz w:val="20"/>
              </w:rPr>
              <w:t>covers</w:t>
            </w:r>
            <w:r>
              <w:rPr>
                <w:rFonts w:ascii="Trebuchet MS" w:hAnsi="Trebuchet MS"/>
                <w:i/>
                <w:spacing w:val="-4"/>
                <w:sz w:val="20"/>
              </w:rPr>
              <w:t xml:space="preserve"> </w:t>
            </w:r>
            <w:r>
              <w:rPr>
                <w:rFonts w:ascii="Trebuchet MS" w:hAnsi="Trebuchet MS"/>
                <w:i/>
                <w:w w:val="90"/>
                <w:sz w:val="20"/>
              </w:rPr>
              <w:t>or</w:t>
            </w:r>
            <w:r>
              <w:rPr>
                <w:rFonts w:ascii="Trebuchet MS" w:hAnsi="Trebuchet MS"/>
                <w:i/>
                <w:spacing w:val="-6"/>
                <w:sz w:val="20"/>
              </w:rPr>
              <w:t xml:space="preserve"> </w:t>
            </w:r>
            <w:r>
              <w:rPr>
                <w:rFonts w:ascii="Trebuchet MS" w:hAnsi="Trebuchet MS"/>
                <w:i/>
                <w:w w:val="90"/>
                <w:sz w:val="20"/>
              </w:rPr>
              <w:t>containment</w:t>
            </w:r>
            <w:r>
              <w:rPr>
                <w:rFonts w:ascii="Trebuchet MS" w:hAnsi="Trebuchet MS"/>
                <w:i/>
                <w:spacing w:val="-1"/>
                <w:w w:val="90"/>
                <w:sz w:val="20"/>
              </w:rPr>
              <w:t xml:space="preserve"> </w:t>
            </w:r>
            <w:r>
              <w:rPr>
                <w:rFonts w:ascii="Trebuchet MS" w:hAnsi="Trebuchet MS"/>
                <w:i/>
                <w:w w:val="90"/>
                <w:sz w:val="20"/>
              </w:rPr>
              <w:t>systems;</w:t>
            </w:r>
            <w:r>
              <w:rPr>
                <w:rFonts w:ascii="Trebuchet MS" w:hAnsi="Trebuchet MS"/>
                <w:i/>
                <w:spacing w:val="-3"/>
                <w:sz w:val="20"/>
              </w:rPr>
              <w:t xml:space="preserve"> </w:t>
            </w:r>
            <w:r>
              <w:rPr>
                <w:rFonts w:ascii="Trebuchet MS" w:hAnsi="Trebuchet MS"/>
                <w:i/>
                <w:spacing w:val="-5"/>
                <w:w w:val="90"/>
                <w:sz w:val="20"/>
              </w:rPr>
              <w:t>and</w:t>
            </w:r>
          </w:p>
          <w:p w14:paraId="78102585" w14:textId="77777777" w:rsidR="003754EE" w:rsidRDefault="00486D74">
            <w:pPr>
              <w:pStyle w:val="TableParagraph"/>
              <w:numPr>
                <w:ilvl w:val="1"/>
                <w:numId w:val="60"/>
              </w:numPr>
              <w:tabs>
                <w:tab w:val="left" w:pos="826"/>
              </w:tabs>
              <w:spacing w:line="247" w:lineRule="auto"/>
              <w:ind w:right="103"/>
              <w:rPr>
                <w:rFonts w:ascii="Trebuchet MS" w:hAnsi="Trebuchet MS"/>
                <w:i/>
                <w:sz w:val="20"/>
              </w:rPr>
            </w:pPr>
            <w:proofErr w:type="gramStart"/>
            <w:r>
              <w:rPr>
                <w:rFonts w:ascii="Trebuchet MS" w:hAnsi="Trebuchet MS"/>
                <w:i/>
                <w:spacing w:val="-6"/>
                <w:sz w:val="20"/>
              </w:rPr>
              <w:t>the compost</w:t>
            </w:r>
            <w:proofErr w:type="gramEnd"/>
            <w:r>
              <w:rPr>
                <w:rFonts w:ascii="Trebuchet MS" w:hAnsi="Trebuchet MS"/>
                <w:i/>
                <w:spacing w:val="-6"/>
                <w:sz w:val="20"/>
              </w:rPr>
              <w:t xml:space="preserve"> is located and managed in a way that avoids</w:t>
            </w:r>
            <w:r>
              <w:rPr>
                <w:rFonts w:ascii="Trebuchet MS" w:hAnsi="Trebuchet MS"/>
                <w:i/>
                <w:spacing w:val="-7"/>
                <w:sz w:val="20"/>
              </w:rPr>
              <w:t xml:space="preserve"> </w:t>
            </w:r>
            <w:r>
              <w:rPr>
                <w:rFonts w:ascii="Trebuchet MS" w:hAnsi="Trebuchet MS"/>
                <w:i/>
                <w:spacing w:val="-6"/>
                <w:sz w:val="20"/>
              </w:rPr>
              <w:t xml:space="preserve">unpleasant </w:t>
            </w:r>
            <w:proofErr w:type="spellStart"/>
            <w:r>
              <w:rPr>
                <w:rFonts w:ascii="Trebuchet MS" w:hAnsi="Trebuchet MS"/>
                <w:i/>
                <w:spacing w:val="-6"/>
                <w:sz w:val="20"/>
              </w:rPr>
              <w:t>odours</w:t>
            </w:r>
            <w:proofErr w:type="spellEnd"/>
            <w:r>
              <w:rPr>
                <w:rFonts w:ascii="Trebuchet MS" w:hAnsi="Trebuchet MS"/>
                <w:i/>
                <w:spacing w:val="-6"/>
                <w:sz w:val="20"/>
              </w:rPr>
              <w:t xml:space="preserve"> and does not interfere with guest or staff </w:t>
            </w:r>
            <w:r>
              <w:rPr>
                <w:rFonts w:ascii="Trebuchet MS" w:hAnsi="Trebuchet MS"/>
                <w:i/>
                <w:spacing w:val="-2"/>
                <w:sz w:val="20"/>
              </w:rPr>
              <w:t>areas.</w:t>
            </w:r>
          </w:p>
          <w:p w14:paraId="22B176ED" w14:textId="77777777" w:rsidR="003754EE" w:rsidRDefault="003754EE">
            <w:pPr>
              <w:pStyle w:val="TableParagraph"/>
              <w:spacing w:before="9"/>
              <w:ind w:left="0"/>
              <w:rPr>
                <w:sz w:val="20"/>
              </w:rPr>
            </w:pPr>
          </w:p>
          <w:p w14:paraId="0D2C33C6"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3CAE5F4" w14:textId="77777777" w:rsidR="003754EE" w:rsidRDefault="00486D74">
            <w:pPr>
              <w:pStyle w:val="TableParagraph"/>
              <w:spacing w:before="8"/>
              <w:rPr>
                <w:rFonts w:ascii="Trebuchet MS"/>
                <w:i/>
                <w:sz w:val="20"/>
              </w:rPr>
            </w:pPr>
            <w:r>
              <w:rPr>
                <w:rFonts w:ascii="Trebuchet MS"/>
                <w:i/>
                <w:w w:val="90"/>
                <w:sz w:val="20"/>
              </w:rPr>
              <w:t>During</w:t>
            </w:r>
            <w:r>
              <w:rPr>
                <w:rFonts w:ascii="Trebuchet MS"/>
                <w:i/>
                <w:spacing w:val="-6"/>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audit,</w:t>
            </w:r>
            <w:r>
              <w:rPr>
                <w:rFonts w:ascii="Trebuchet MS"/>
                <w:i/>
                <w:spacing w:val="-3"/>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w w:val="90"/>
                <w:sz w:val="20"/>
              </w:rPr>
              <w:t>presents</w:t>
            </w:r>
            <w:r>
              <w:rPr>
                <w:rFonts w:ascii="Trebuchet MS"/>
                <w:i/>
                <w:spacing w:val="-2"/>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following,</w:t>
            </w:r>
            <w:r>
              <w:rPr>
                <w:rFonts w:ascii="Trebuchet MS"/>
                <w:i/>
                <w:spacing w:val="-6"/>
                <w:w w:val="90"/>
                <w:sz w:val="20"/>
              </w:rPr>
              <w:t xml:space="preserve"> </w:t>
            </w:r>
            <w:r>
              <w:rPr>
                <w:rFonts w:ascii="Trebuchet MS"/>
                <w:i/>
                <w:w w:val="90"/>
                <w:sz w:val="20"/>
              </w:rPr>
              <w:t>depending</w:t>
            </w:r>
            <w:r>
              <w:rPr>
                <w:rFonts w:ascii="Trebuchet MS"/>
                <w:i/>
                <w:spacing w:val="-4"/>
                <w:w w:val="90"/>
                <w:sz w:val="20"/>
              </w:rPr>
              <w:t xml:space="preserve"> </w:t>
            </w:r>
            <w:r>
              <w:rPr>
                <w:rFonts w:ascii="Trebuchet MS"/>
                <w:i/>
                <w:w w:val="90"/>
                <w:sz w:val="20"/>
              </w:rPr>
              <w:t>on</w:t>
            </w:r>
            <w:r>
              <w:rPr>
                <w:rFonts w:ascii="Trebuchet MS"/>
                <w:i/>
                <w:spacing w:val="-4"/>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chosen</w:t>
            </w:r>
            <w:r>
              <w:rPr>
                <w:rFonts w:ascii="Trebuchet MS"/>
                <w:i/>
                <w:spacing w:val="-3"/>
                <w:w w:val="90"/>
                <w:sz w:val="20"/>
              </w:rPr>
              <w:t xml:space="preserve"> </w:t>
            </w:r>
            <w:r>
              <w:rPr>
                <w:rFonts w:ascii="Trebuchet MS"/>
                <w:i/>
                <w:spacing w:val="-2"/>
                <w:w w:val="90"/>
                <w:sz w:val="20"/>
              </w:rPr>
              <w:t>option:</w:t>
            </w:r>
          </w:p>
          <w:p w14:paraId="49E4B63B" w14:textId="77777777" w:rsidR="003754EE" w:rsidRDefault="00486D74">
            <w:pPr>
              <w:pStyle w:val="TableParagraph"/>
              <w:numPr>
                <w:ilvl w:val="0"/>
                <w:numId w:val="59"/>
              </w:numPr>
              <w:tabs>
                <w:tab w:val="left" w:pos="826"/>
              </w:tabs>
              <w:spacing w:before="8" w:line="247" w:lineRule="auto"/>
              <w:ind w:right="103"/>
              <w:rPr>
                <w:rFonts w:ascii="Trebuchet MS"/>
                <w:i/>
                <w:sz w:val="20"/>
              </w:rPr>
            </w:pPr>
            <w:r>
              <w:rPr>
                <w:rFonts w:ascii="Trebuchet MS"/>
                <w:i/>
                <w:w w:val="90"/>
                <w:sz w:val="20"/>
              </w:rPr>
              <w:t>For</w:t>
            </w:r>
            <w:r>
              <w:rPr>
                <w:rFonts w:ascii="Trebuchet MS"/>
                <w:i/>
                <w:spacing w:val="-4"/>
                <w:w w:val="90"/>
                <w:sz w:val="20"/>
              </w:rPr>
              <w:t xml:space="preserve"> </w:t>
            </w:r>
            <w:r>
              <w:rPr>
                <w:rFonts w:ascii="Trebuchet MS"/>
                <w:i/>
                <w:w w:val="90"/>
                <w:sz w:val="20"/>
              </w:rPr>
              <w:t>on-site</w:t>
            </w:r>
            <w:r>
              <w:rPr>
                <w:rFonts w:ascii="Trebuchet MS"/>
                <w:i/>
                <w:spacing w:val="-3"/>
                <w:w w:val="90"/>
                <w:sz w:val="20"/>
              </w:rPr>
              <w:t xml:space="preserve"> </w:t>
            </w:r>
            <w:r>
              <w:rPr>
                <w:rFonts w:ascii="Trebuchet MS"/>
                <w:i/>
                <w:w w:val="90"/>
                <w:sz w:val="20"/>
              </w:rPr>
              <w:t>composting:</w:t>
            </w:r>
            <w:r>
              <w:rPr>
                <w:rFonts w:ascii="Trebuchet MS"/>
                <w:i/>
                <w:spacing w:val="-2"/>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composting</w:t>
            </w:r>
            <w:r>
              <w:rPr>
                <w:rFonts w:ascii="Trebuchet MS"/>
                <w:i/>
                <w:spacing w:val="-4"/>
                <w:w w:val="90"/>
                <w:sz w:val="20"/>
              </w:rPr>
              <w:t xml:space="preserve"> </w:t>
            </w:r>
            <w:r>
              <w:rPr>
                <w:rFonts w:ascii="Trebuchet MS"/>
                <w:i/>
                <w:w w:val="90"/>
                <w:sz w:val="20"/>
              </w:rPr>
              <w:t>setup</w:t>
            </w:r>
            <w:r>
              <w:rPr>
                <w:rFonts w:ascii="Trebuchet MS"/>
                <w:i/>
                <w:spacing w:val="-3"/>
                <w:w w:val="90"/>
                <w:sz w:val="20"/>
              </w:rPr>
              <w:t xml:space="preserve"> </w:t>
            </w:r>
            <w:r>
              <w:rPr>
                <w:rFonts w:ascii="Trebuchet MS"/>
                <w:i/>
                <w:w w:val="90"/>
                <w:sz w:val="20"/>
              </w:rPr>
              <w:t>(compost</w:t>
            </w:r>
            <w:r>
              <w:rPr>
                <w:rFonts w:ascii="Trebuchet MS"/>
                <w:i/>
                <w:spacing w:val="-5"/>
                <w:w w:val="90"/>
                <w:sz w:val="20"/>
              </w:rPr>
              <w:t xml:space="preserve"> </w:t>
            </w:r>
            <w:r>
              <w:rPr>
                <w:rFonts w:ascii="Trebuchet MS"/>
                <w:i/>
                <w:w w:val="90"/>
                <w:sz w:val="20"/>
              </w:rPr>
              <w:t>pile,</w:t>
            </w:r>
            <w:r>
              <w:rPr>
                <w:rFonts w:ascii="Trebuchet MS"/>
                <w:i/>
                <w:spacing w:val="-4"/>
                <w:w w:val="90"/>
                <w:sz w:val="20"/>
              </w:rPr>
              <w:t xml:space="preserve"> </w:t>
            </w:r>
            <w:r>
              <w:rPr>
                <w:rFonts w:ascii="Trebuchet MS"/>
                <w:i/>
                <w:w w:val="90"/>
                <w:sz w:val="20"/>
              </w:rPr>
              <w:t>bin,</w:t>
            </w:r>
            <w:r>
              <w:rPr>
                <w:rFonts w:ascii="Trebuchet MS"/>
                <w:i/>
                <w:spacing w:val="-5"/>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system)</w:t>
            </w:r>
            <w:r>
              <w:rPr>
                <w:rFonts w:ascii="Trebuchet MS"/>
                <w:i/>
                <w:spacing w:val="-4"/>
                <w:w w:val="90"/>
                <w:sz w:val="20"/>
              </w:rPr>
              <w:t xml:space="preserve"> </w:t>
            </w:r>
            <w:r>
              <w:rPr>
                <w:rFonts w:ascii="Trebuchet MS"/>
                <w:i/>
                <w:w w:val="90"/>
                <w:sz w:val="20"/>
              </w:rPr>
              <w:t>during</w:t>
            </w:r>
            <w:r>
              <w:rPr>
                <w:rFonts w:ascii="Trebuchet MS"/>
                <w:i/>
                <w:spacing w:val="-4"/>
                <w:w w:val="90"/>
                <w:sz w:val="20"/>
              </w:rPr>
              <w:t xml:space="preserve"> </w:t>
            </w:r>
            <w:r>
              <w:rPr>
                <w:rFonts w:ascii="Trebuchet MS"/>
                <w:i/>
                <w:w w:val="90"/>
                <w:sz w:val="20"/>
              </w:rPr>
              <w:t>visual</w:t>
            </w:r>
            <w:r>
              <w:rPr>
                <w:rFonts w:ascii="Trebuchet MS"/>
                <w:i/>
                <w:spacing w:val="-5"/>
                <w:w w:val="90"/>
                <w:sz w:val="20"/>
              </w:rPr>
              <w:t xml:space="preserve"> </w:t>
            </w:r>
            <w:r>
              <w:rPr>
                <w:rFonts w:ascii="Trebuchet MS"/>
                <w:i/>
                <w:w w:val="90"/>
                <w:sz w:val="20"/>
              </w:rPr>
              <w:t>inspection;</w:t>
            </w:r>
            <w:r>
              <w:rPr>
                <w:rFonts w:ascii="Trebuchet MS"/>
                <w:i/>
                <w:spacing w:val="-2"/>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name</w:t>
            </w:r>
            <w:r>
              <w:rPr>
                <w:rFonts w:ascii="Trebuchet MS"/>
                <w:i/>
                <w:spacing w:val="-3"/>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 xml:space="preserve">training background of the person responsible; a clear explanation of how </w:t>
            </w:r>
            <w:proofErr w:type="gramStart"/>
            <w:r>
              <w:rPr>
                <w:rFonts w:ascii="Trebuchet MS"/>
                <w:i/>
                <w:w w:val="90"/>
                <w:sz w:val="20"/>
              </w:rPr>
              <w:t>the compost</w:t>
            </w:r>
            <w:proofErr w:type="gramEnd"/>
            <w:r>
              <w:rPr>
                <w:rFonts w:ascii="Trebuchet MS"/>
                <w:i/>
                <w:w w:val="90"/>
                <w:sz w:val="20"/>
              </w:rPr>
              <w:t xml:space="preserve"> is </w:t>
            </w:r>
            <w:proofErr w:type="gramStart"/>
            <w:r>
              <w:rPr>
                <w:rFonts w:ascii="Trebuchet MS"/>
                <w:i/>
                <w:w w:val="90"/>
                <w:sz w:val="20"/>
              </w:rPr>
              <w:t>used;</w:t>
            </w:r>
            <w:proofErr w:type="gramEnd"/>
          </w:p>
          <w:p w14:paraId="662FC12F" w14:textId="77777777" w:rsidR="003754EE" w:rsidRDefault="00486D74">
            <w:pPr>
              <w:pStyle w:val="TableParagraph"/>
              <w:numPr>
                <w:ilvl w:val="0"/>
                <w:numId w:val="59"/>
              </w:numPr>
              <w:tabs>
                <w:tab w:val="left" w:pos="826"/>
              </w:tabs>
              <w:spacing w:before="1" w:line="249" w:lineRule="auto"/>
              <w:ind w:right="112"/>
              <w:rPr>
                <w:rFonts w:ascii="Trebuchet MS"/>
                <w:i/>
                <w:sz w:val="20"/>
              </w:rPr>
            </w:pPr>
            <w:r>
              <w:rPr>
                <w:rFonts w:ascii="Trebuchet MS"/>
                <w:i/>
                <w:w w:val="90"/>
                <w:sz w:val="20"/>
              </w:rPr>
              <w:t>For external processing: a service contract or agreement with the external provider; documentation showing what type of waste is collected and how it is treated (e.g. for biogas or compost production); or</w:t>
            </w:r>
          </w:p>
          <w:p w14:paraId="51131A6A" w14:textId="77777777" w:rsidR="003754EE" w:rsidRDefault="00486D74">
            <w:pPr>
              <w:pStyle w:val="TableParagraph"/>
              <w:numPr>
                <w:ilvl w:val="0"/>
                <w:numId w:val="59"/>
              </w:numPr>
              <w:tabs>
                <w:tab w:val="left" w:pos="826"/>
              </w:tabs>
              <w:spacing w:line="247" w:lineRule="auto"/>
              <w:ind w:right="110"/>
              <w:rPr>
                <w:rFonts w:ascii="Trebuchet MS"/>
                <w:i/>
                <w:sz w:val="20"/>
              </w:rPr>
            </w:pPr>
            <w:r>
              <w:rPr>
                <w:rFonts w:ascii="Trebuchet MS"/>
                <w:i/>
                <w:w w:val="90"/>
                <w:sz w:val="20"/>
              </w:rPr>
              <w:t xml:space="preserve">For animal feed distribution: documentation confirming that this practice is permitted under national/local law and show </w:t>
            </w:r>
            <w:r>
              <w:rPr>
                <w:rFonts w:ascii="Trebuchet MS"/>
                <w:i/>
                <w:spacing w:val="-6"/>
                <w:sz w:val="20"/>
              </w:rPr>
              <w:t>records</w:t>
            </w:r>
            <w:r>
              <w:rPr>
                <w:rFonts w:ascii="Trebuchet MS"/>
                <w:i/>
                <w:spacing w:val="-10"/>
                <w:sz w:val="20"/>
              </w:rPr>
              <w:t xml:space="preserve"> </w:t>
            </w:r>
            <w:r>
              <w:rPr>
                <w:rFonts w:ascii="Trebuchet MS"/>
                <w:i/>
                <w:spacing w:val="-6"/>
                <w:sz w:val="20"/>
              </w:rPr>
              <w:t>of</w:t>
            </w:r>
            <w:r>
              <w:rPr>
                <w:rFonts w:ascii="Trebuchet MS"/>
                <w:i/>
                <w:spacing w:val="-8"/>
                <w:sz w:val="20"/>
              </w:rPr>
              <w:t xml:space="preserve"> </w:t>
            </w:r>
            <w:r>
              <w:rPr>
                <w:rFonts w:ascii="Trebuchet MS"/>
                <w:i/>
                <w:spacing w:val="-6"/>
                <w:sz w:val="20"/>
              </w:rPr>
              <w:t>the</w:t>
            </w:r>
            <w:r>
              <w:rPr>
                <w:rFonts w:ascii="Trebuchet MS"/>
                <w:i/>
                <w:spacing w:val="-12"/>
                <w:sz w:val="20"/>
              </w:rPr>
              <w:t xml:space="preserve"> </w:t>
            </w:r>
            <w:r>
              <w:rPr>
                <w:rFonts w:ascii="Trebuchet MS"/>
                <w:i/>
                <w:spacing w:val="-6"/>
                <w:sz w:val="20"/>
              </w:rPr>
              <w:t>process</w:t>
            </w:r>
            <w:r>
              <w:rPr>
                <w:rFonts w:ascii="Trebuchet MS"/>
                <w:i/>
                <w:spacing w:val="-10"/>
                <w:sz w:val="20"/>
              </w:rPr>
              <w:t xml:space="preserve"> </w:t>
            </w:r>
            <w:r>
              <w:rPr>
                <w:rFonts w:ascii="Trebuchet MS"/>
                <w:i/>
                <w:spacing w:val="-6"/>
                <w:sz w:val="20"/>
              </w:rPr>
              <w:t>and</w:t>
            </w:r>
            <w:r>
              <w:rPr>
                <w:rFonts w:ascii="Trebuchet MS"/>
                <w:i/>
                <w:spacing w:val="-10"/>
                <w:sz w:val="20"/>
              </w:rPr>
              <w:t xml:space="preserve"> </w:t>
            </w:r>
            <w:r>
              <w:rPr>
                <w:rFonts w:ascii="Trebuchet MS"/>
                <w:i/>
                <w:spacing w:val="-6"/>
                <w:sz w:val="20"/>
              </w:rPr>
              <w:t>any</w:t>
            </w:r>
            <w:r>
              <w:rPr>
                <w:rFonts w:ascii="Trebuchet MS"/>
                <w:i/>
                <w:spacing w:val="-12"/>
                <w:sz w:val="20"/>
              </w:rPr>
              <w:t xml:space="preserve"> </w:t>
            </w:r>
            <w:r>
              <w:rPr>
                <w:rFonts w:ascii="Trebuchet MS"/>
                <w:i/>
                <w:spacing w:val="-6"/>
                <w:sz w:val="20"/>
              </w:rPr>
              <w:t>collaboration</w:t>
            </w:r>
            <w:r>
              <w:rPr>
                <w:rFonts w:ascii="Trebuchet MS"/>
                <w:i/>
                <w:spacing w:val="-10"/>
                <w:sz w:val="20"/>
              </w:rPr>
              <w:t xml:space="preserve"> </w:t>
            </w:r>
            <w:r>
              <w:rPr>
                <w:rFonts w:ascii="Trebuchet MS"/>
                <w:i/>
                <w:spacing w:val="-6"/>
                <w:sz w:val="20"/>
              </w:rPr>
              <w:t>with</w:t>
            </w:r>
            <w:r>
              <w:rPr>
                <w:rFonts w:ascii="Trebuchet MS"/>
                <w:i/>
                <w:spacing w:val="-12"/>
                <w:sz w:val="20"/>
              </w:rPr>
              <w:t xml:space="preserve"> </w:t>
            </w:r>
            <w:r>
              <w:rPr>
                <w:rFonts w:ascii="Trebuchet MS"/>
                <w:i/>
                <w:spacing w:val="-6"/>
                <w:sz w:val="20"/>
              </w:rPr>
              <w:t>local</w:t>
            </w:r>
            <w:r>
              <w:rPr>
                <w:rFonts w:ascii="Trebuchet MS"/>
                <w:i/>
                <w:spacing w:val="-12"/>
                <w:sz w:val="20"/>
              </w:rPr>
              <w:t xml:space="preserve"> </w:t>
            </w:r>
            <w:r>
              <w:rPr>
                <w:rFonts w:ascii="Trebuchet MS"/>
                <w:i/>
                <w:spacing w:val="-6"/>
                <w:sz w:val="20"/>
              </w:rPr>
              <w:t>farms.</w:t>
            </w:r>
          </w:p>
          <w:p w14:paraId="64E93563" w14:textId="77777777" w:rsidR="003754EE" w:rsidRDefault="00486D74">
            <w:pPr>
              <w:pStyle w:val="TableParagraph"/>
              <w:spacing w:before="239" w:line="247" w:lineRule="auto"/>
              <w:rPr>
                <w:rFonts w:ascii="Trebuchet MS"/>
                <w:i/>
                <w:sz w:val="20"/>
              </w:rPr>
            </w:pPr>
            <w:r>
              <w:rPr>
                <w:rFonts w:ascii="Trebuchet MS"/>
                <w:i/>
                <w:w w:val="90"/>
                <w:sz w:val="20"/>
              </w:rPr>
              <w:t>In</w:t>
            </w:r>
            <w:r>
              <w:rPr>
                <w:rFonts w:ascii="Trebuchet MS"/>
                <w:i/>
                <w:spacing w:val="-2"/>
                <w:w w:val="90"/>
                <w:sz w:val="20"/>
              </w:rPr>
              <w:t xml:space="preserve"> </w:t>
            </w:r>
            <w:r>
              <w:rPr>
                <w:rFonts w:ascii="Trebuchet MS"/>
                <w:i/>
                <w:w w:val="90"/>
                <w:sz w:val="20"/>
              </w:rPr>
              <w:t>all</w:t>
            </w:r>
            <w:r>
              <w:rPr>
                <w:rFonts w:ascii="Trebuchet MS"/>
                <w:i/>
                <w:spacing w:val="-1"/>
                <w:w w:val="90"/>
                <w:sz w:val="20"/>
              </w:rPr>
              <w:t xml:space="preserve"> </w:t>
            </w:r>
            <w:r>
              <w:rPr>
                <w:rFonts w:ascii="Trebuchet MS"/>
                <w:i/>
                <w:w w:val="90"/>
                <w:sz w:val="20"/>
              </w:rPr>
              <w:t>cases, during the</w:t>
            </w:r>
            <w:r>
              <w:rPr>
                <w:rFonts w:ascii="Trebuchet MS"/>
                <w:i/>
                <w:spacing w:val="-1"/>
                <w:w w:val="90"/>
                <w:sz w:val="20"/>
              </w:rPr>
              <w:t xml:space="preserve"> </w:t>
            </w:r>
            <w:r>
              <w:rPr>
                <w:rFonts w:ascii="Trebuchet MS"/>
                <w:i/>
                <w:w w:val="90"/>
                <w:sz w:val="20"/>
              </w:rPr>
              <w:t>visual inspection,</w:t>
            </w:r>
            <w:r>
              <w:rPr>
                <w:rFonts w:ascii="Trebuchet MS"/>
                <w:i/>
                <w:spacing w:val="-1"/>
                <w:w w:val="90"/>
                <w:sz w:val="20"/>
              </w:rPr>
              <w:t xml:space="preserve"> </w:t>
            </w:r>
            <w:r>
              <w:rPr>
                <w:rFonts w:ascii="Trebuchet MS"/>
                <w:i/>
                <w:w w:val="90"/>
                <w:sz w:val="20"/>
              </w:rPr>
              <w:t>the auditor</w:t>
            </w:r>
            <w:r>
              <w:rPr>
                <w:rFonts w:ascii="Trebuchet MS"/>
                <w:i/>
                <w:spacing w:val="-3"/>
                <w:w w:val="90"/>
                <w:sz w:val="20"/>
              </w:rPr>
              <w:t xml:space="preserve"> </w:t>
            </w:r>
            <w:r>
              <w:rPr>
                <w:rFonts w:ascii="Trebuchet MS"/>
                <w:i/>
                <w:w w:val="90"/>
                <w:sz w:val="20"/>
              </w:rPr>
              <w:t>verifies</w:t>
            </w:r>
            <w:r>
              <w:rPr>
                <w:rFonts w:ascii="Trebuchet MS"/>
                <w:i/>
                <w:spacing w:val="-2"/>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existence</w:t>
            </w:r>
            <w:r>
              <w:rPr>
                <w:rFonts w:ascii="Trebuchet MS"/>
                <w:i/>
                <w:spacing w:val="-1"/>
                <w:w w:val="90"/>
                <w:sz w:val="20"/>
              </w:rPr>
              <w:t xml:space="preserve"> </w:t>
            </w:r>
            <w:r>
              <w:rPr>
                <w:rFonts w:ascii="Trebuchet MS"/>
                <w:i/>
                <w:w w:val="90"/>
                <w:sz w:val="20"/>
              </w:rPr>
              <w:t>of</w:t>
            </w:r>
            <w:r>
              <w:rPr>
                <w:rFonts w:ascii="Trebuchet MS"/>
                <w:i/>
                <w:spacing w:val="-1"/>
                <w:w w:val="90"/>
                <w:sz w:val="20"/>
              </w:rPr>
              <w:t xml:space="preserve"> </w:t>
            </w:r>
            <w:r>
              <w:rPr>
                <w:rFonts w:ascii="Trebuchet MS"/>
                <w:i/>
                <w:w w:val="90"/>
                <w:sz w:val="20"/>
              </w:rPr>
              <w:t>a source-specific</w:t>
            </w:r>
            <w:r>
              <w:rPr>
                <w:rFonts w:ascii="Trebuchet MS"/>
                <w:i/>
                <w:spacing w:val="-1"/>
                <w:w w:val="90"/>
                <w:sz w:val="20"/>
              </w:rPr>
              <w:t xml:space="preserve"> </w:t>
            </w:r>
            <w:r>
              <w:rPr>
                <w:rFonts w:ascii="Trebuchet MS"/>
                <w:i/>
                <w:w w:val="90"/>
                <w:sz w:val="20"/>
              </w:rPr>
              <w:t>organic</w:t>
            </w:r>
            <w:r>
              <w:rPr>
                <w:rFonts w:ascii="Trebuchet MS"/>
                <w:i/>
                <w:spacing w:val="-1"/>
                <w:w w:val="90"/>
                <w:sz w:val="20"/>
              </w:rPr>
              <w:t xml:space="preserve"> </w:t>
            </w:r>
            <w:r>
              <w:rPr>
                <w:rFonts w:ascii="Trebuchet MS"/>
                <w:i/>
                <w:w w:val="90"/>
                <w:sz w:val="20"/>
              </w:rPr>
              <w:t>waste separation</w:t>
            </w:r>
            <w:r>
              <w:rPr>
                <w:rFonts w:ascii="Trebuchet MS"/>
                <w:i/>
                <w:spacing w:val="-2"/>
                <w:w w:val="90"/>
                <w:sz w:val="20"/>
              </w:rPr>
              <w:t xml:space="preserve"> </w:t>
            </w:r>
            <w:r>
              <w:rPr>
                <w:rFonts w:ascii="Trebuchet MS"/>
                <w:i/>
                <w:w w:val="90"/>
                <w:sz w:val="20"/>
              </w:rPr>
              <w:t xml:space="preserve">system and </w:t>
            </w:r>
            <w:proofErr w:type="gramStart"/>
            <w:r>
              <w:rPr>
                <w:rFonts w:ascii="Trebuchet MS"/>
                <w:i/>
                <w:w w:val="90"/>
                <w:sz w:val="20"/>
              </w:rPr>
              <w:t>assess</w:t>
            </w:r>
            <w:proofErr w:type="gramEnd"/>
            <w:r>
              <w:rPr>
                <w:rFonts w:ascii="Trebuchet MS"/>
                <w:i/>
                <w:w w:val="90"/>
                <w:sz w:val="20"/>
              </w:rPr>
              <w:t xml:space="preserve"> whether the practice is in line with the selected approach.</w:t>
            </w:r>
          </w:p>
        </w:tc>
      </w:tr>
      <w:tr w:rsidR="003754EE" w14:paraId="10511E67" w14:textId="77777777">
        <w:trPr>
          <w:trHeight w:val="791"/>
        </w:trPr>
        <w:tc>
          <w:tcPr>
            <w:tcW w:w="13607" w:type="dxa"/>
            <w:gridSpan w:val="3"/>
          </w:tcPr>
          <w:p w14:paraId="0763877B" w14:textId="77777777" w:rsidR="003754EE" w:rsidRDefault="00486D74">
            <w:pPr>
              <w:pStyle w:val="TableParagraph"/>
              <w:spacing w:before="237"/>
              <w:ind w:left="6" w:right="1"/>
              <w:jc w:val="center"/>
              <w:rPr>
                <w:b/>
                <w:sz w:val="24"/>
              </w:rPr>
            </w:pPr>
            <w:bookmarkStart w:id="125" w:name="_bookmark125"/>
            <w:bookmarkEnd w:id="125"/>
            <w:r>
              <w:rPr>
                <w:b/>
                <w:w w:val="90"/>
                <w:sz w:val="24"/>
              </w:rPr>
              <w:t>Waste</w:t>
            </w:r>
            <w:r>
              <w:rPr>
                <w:b/>
                <w:spacing w:val="1"/>
                <w:sz w:val="24"/>
              </w:rPr>
              <w:t xml:space="preserve"> </w:t>
            </w:r>
            <w:r>
              <w:rPr>
                <w:b/>
                <w:spacing w:val="-2"/>
                <w:sz w:val="24"/>
              </w:rPr>
              <w:t>Reduction</w:t>
            </w:r>
          </w:p>
        </w:tc>
      </w:tr>
      <w:tr w:rsidR="003754EE" w14:paraId="79D96364" w14:textId="77777777">
        <w:trPr>
          <w:trHeight w:val="1442"/>
        </w:trPr>
        <w:tc>
          <w:tcPr>
            <w:tcW w:w="848" w:type="dxa"/>
          </w:tcPr>
          <w:p w14:paraId="1308090C" w14:textId="77777777" w:rsidR="003754EE" w:rsidRDefault="00486D74">
            <w:pPr>
              <w:pStyle w:val="TableParagraph"/>
              <w:spacing w:before="239"/>
              <w:ind w:left="107"/>
              <w:rPr>
                <w:sz w:val="20"/>
              </w:rPr>
            </w:pPr>
            <w:r>
              <w:rPr>
                <w:spacing w:val="-5"/>
                <w:sz w:val="20"/>
              </w:rPr>
              <w:t>5.8</w:t>
            </w:r>
          </w:p>
        </w:tc>
        <w:tc>
          <w:tcPr>
            <w:tcW w:w="1707" w:type="dxa"/>
          </w:tcPr>
          <w:p w14:paraId="364FCA9B" w14:textId="77777777" w:rsidR="003754EE" w:rsidRDefault="00486D74">
            <w:pPr>
              <w:pStyle w:val="TableParagraph"/>
              <w:spacing w:before="222" w:line="240" w:lineRule="exact"/>
              <w:ind w:left="105" w:right="190"/>
              <w:rPr>
                <w:sz w:val="20"/>
              </w:rPr>
            </w:pPr>
            <w:r>
              <w:rPr>
                <w:sz w:val="20"/>
              </w:rPr>
              <w:t>No</w:t>
            </w:r>
            <w:r>
              <w:rPr>
                <w:spacing w:val="-4"/>
                <w:sz w:val="20"/>
              </w:rPr>
              <w:t xml:space="preserve"> </w:t>
            </w:r>
            <w:r>
              <w:rPr>
                <w:sz w:val="20"/>
              </w:rPr>
              <w:t xml:space="preserve">single-use </w:t>
            </w:r>
            <w:r>
              <w:rPr>
                <w:spacing w:val="-2"/>
                <w:sz w:val="20"/>
              </w:rPr>
              <w:t xml:space="preserve">food-service </w:t>
            </w:r>
            <w:r>
              <w:rPr>
                <w:sz w:val="20"/>
              </w:rPr>
              <w:t>items are used for</w:t>
            </w:r>
            <w:r>
              <w:rPr>
                <w:spacing w:val="-4"/>
                <w:sz w:val="20"/>
              </w:rPr>
              <w:t xml:space="preserve"> </w:t>
            </w:r>
            <w:r>
              <w:rPr>
                <w:sz w:val="20"/>
              </w:rPr>
              <w:t xml:space="preserve">in-house </w:t>
            </w:r>
            <w:r>
              <w:rPr>
                <w:spacing w:val="-4"/>
                <w:sz w:val="20"/>
              </w:rPr>
              <w:t>F&amp;B</w:t>
            </w:r>
            <w:r>
              <w:rPr>
                <w:spacing w:val="-12"/>
                <w:sz w:val="20"/>
              </w:rPr>
              <w:t xml:space="preserve"> </w:t>
            </w:r>
            <w:r>
              <w:rPr>
                <w:spacing w:val="-4"/>
                <w:sz w:val="20"/>
              </w:rPr>
              <w:t>services.</w:t>
            </w:r>
            <w:r>
              <w:rPr>
                <w:spacing w:val="-12"/>
                <w:sz w:val="20"/>
              </w:rPr>
              <w:t xml:space="preserve"> </w:t>
            </w:r>
            <w:r>
              <w:rPr>
                <w:spacing w:val="-4"/>
                <w:sz w:val="20"/>
              </w:rPr>
              <w:t>(I)</w:t>
            </w:r>
          </w:p>
        </w:tc>
        <w:tc>
          <w:tcPr>
            <w:tcW w:w="11052" w:type="dxa"/>
          </w:tcPr>
          <w:p w14:paraId="2E1C6D75" w14:textId="77777777" w:rsidR="003754EE" w:rsidRDefault="00486D74">
            <w:pPr>
              <w:pStyle w:val="TableParagraph"/>
              <w:spacing w:before="239" w:line="241" w:lineRule="exact"/>
              <w:rPr>
                <w:b/>
                <w:sz w:val="20"/>
              </w:rPr>
            </w:pPr>
            <w:r>
              <w:rPr>
                <w:b/>
                <w:spacing w:val="-2"/>
                <w:sz w:val="20"/>
              </w:rPr>
              <w:t>Relevance</w:t>
            </w:r>
          </w:p>
          <w:p w14:paraId="139FF07B" w14:textId="77777777" w:rsidR="003754EE" w:rsidRDefault="00486D74">
            <w:pPr>
              <w:pStyle w:val="TableParagraph"/>
              <w:spacing w:line="240" w:lineRule="exact"/>
              <w:ind w:right="105"/>
              <w:jc w:val="both"/>
              <w:rPr>
                <w:sz w:val="20"/>
              </w:rPr>
            </w:pPr>
            <w:r>
              <w:rPr>
                <w:sz w:val="20"/>
              </w:rPr>
              <w:t>Single-use</w:t>
            </w:r>
            <w:r>
              <w:rPr>
                <w:spacing w:val="-1"/>
                <w:sz w:val="20"/>
              </w:rPr>
              <w:t xml:space="preserve"> </w:t>
            </w:r>
            <w:r>
              <w:rPr>
                <w:sz w:val="20"/>
              </w:rPr>
              <w:t>food-service</w:t>
            </w:r>
            <w:r>
              <w:rPr>
                <w:spacing w:val="-1"/>
                <w:sz w:val="20"/>
              </w:rPr>
              <w:t xml:space="preserve"> </w:t>
            </w:r>
            <w:r>
              <w:rPr>
                <w:sz w:val="20"/>
              </w:rPr>
              <w:t>items</w:t>
            </w:r>
            <w:r>
              <w:rPr>
                <w:spacing w:val="-5"/>
                <w:sz w:val="20"/>
              </w:rPr>
              <w:t xml:space="preserve"> </w:t>
            </w:r>
            <w:r>
              <w:rPr>
                <w:sz w:val="20"/>
              </w:rPr>
              <w:t>are</w:t>
            </w:r>
            <w:r>
              <w:rPr>
                <w:spacing w:val="-5"/>
                <w:sz w:val="20"/>
              </w:rPr>
              <w:t xml:space="preserve"> </w:t>
            </w:r>
            <w:r>
              <w:rPr>
                <w:sz w:val="20"/>
              </w:rPr>
              <w:t>resource-intensive, contribute</w:t>
            </w:r>
            <w:r>
              <w:rPr>
                <w:spacing w:val="-4"/>
                <w:sz w:val="20"/>
              </w:rPr>
              <w:t xml:space="preserve"> </w:t>
            </w:r>
            <w:r>
              <w:rPr>
                <w:sz w:val="20"/>
              </w:rPr>
              <w:t>significantly</w:t>
            </w:r>
            <w:r>
              <w:rPr>
                <w:spacing w:val="-5"/>
                <w:sz w:val="20"/>
              </w:rPr>
              <w:t xml:space="preserve"> </w:t>
            </w:r>
            <w:r>
              <w:rPr>
                <w:sz w:val="20"/>
              </w:rPr>
              <w:t>to</w:t>
            </w:r>
            <w:r>
              <w:rPr>
                <w:spacing w:val="-1"/>
                <w:sz w:val="20"/>
              </w:rPr>
              <w:t xml:space="preserve"> </w:t>
            </w:r>
            <w:r>
              <w:rPr>
                <w:sz w:val="20"/>
              </w:rPr>
              <w:t>waste</w:t>
            </w:r>
            <w:r>
              <w:rPr>
                <w:spacing w:val="-1"/>
                <w:sz w:val="20"/>
              </w:rPr>
              <w:t xml:space="preserve"> </w:t>
            </w:r>
            <w:r>
              <w:rPr>
                <w:sz w:val="20"/>
              </w:rPr>
              <w:t>generation</w:t>
            </w:r>
            <w:r>
              <w:rPr>
                <w:spacing w:val="-4"/>
                <w:sz w:val="20"/>
              </w:rPr>
              <w:t xml:space="preserve"> </w:t>
            </w:r>
            <w:r>
              <w:rPr>
                <w:sz w:val="20"/>
              </w:rPr>
              <w:t>in</w:t>
            </w:r>
            <w:r>
              <w:rPr>
                <w:spacing w:val="-3"/>
                <w:sz w:val="20"/>
              </w:rPr>
              <w:t xml:space="preserve"> </w:t>
            </w:r>
            <w:r>
              <w:rPr>
                <w:sz w:val="20"/>
              </w:rPr>
              <w:t>tourism</w:t>
            </w:r>
            <w:r>
              <w:rPr>
                <w:spacing w:val="-6"/>
                <w:sz w:val="20"/>
              </w:rPr>
              <w:t xml:space="preserve"> </w:t>
            </w:r>
            <w:r>
              <w:rPr>
                <w:sz w:val="20"/>
              </w:rPr>
              <w:t>and</w:t>
            </w:r>
            <w:r>
              <w:rPr>
                <w:spacing w:val="-4"/>
                <w:sz w:val="20"/>
              </w:rPr>
              <w:t xml:space="preserve"> </w:t>
            </w:r>
            <w:r>
              <w:rPr>
                <w:sz w:val="20"/>
              </w:rPr>
              <w:t xml:space="preserve">hospitality establishments and are rarely recycled effectively. Eliminating them reduces environmental impact and promotes a shift toward more sustainable and circular consumption patterns. </w:t>
            </w:r>
            <w:proofErr w:type="spellStart"/>
            <w:r>
              <w:rPr>
                <w:sz w:val="20"/>
              </w:rPr>
              <w:t>Prioritising</w:t>
            </w:r>
            <w:proofErr w:type="spellEnd"/>
            <w:r>
              <w:rPr>
                <w:sz w:val="20"/>
              </w:rPr>
              <w:t xml:space="preserve"> reuse over disposability also aligns with broader waste reduction and climate action strategies.</w:t>
            </w:r>
          </w:p>
        </w:tc>
      </w:tr>
    </w:tbl>
    <w:p w14:paraId="23C6E2D3" w14:textId="77777777" w:rsidR="003754EE" w:rsidRDefault="003754EE">
      <w:pPr>
        <w:pStyle w:val="TableParagraph"/>
        <w:spacing w:line="240" w:lineRule="exact"/>
        <w:jc w:val="both"/>
        <w:rPr>
          <w:sz w:val="20"/>
        </w:rPr>
        <w:sectPr w:rsidR="003754EE">
          <w:pgSz w:w="16840" w:h="11910" w:orient="landscape"/>
          <w:pgMar w:top="1340" w:right="1275" w:bottom="1220" w:left="1275" w:header="0" w:footer="1022" w:gutter="0"/>
          <w:cols w:space="708"/>
        </w:sectPr>
      </w:pPr>
    </w:p>
    <w:p w14:paraId="1FF876E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4246F44" w14:textId="77777777">
        <w:trPr>
          <w:trHeight w:val="8197"/>
        </w:trPr>
        <w:tc>
          <w:tcPr>
            <w:tcW w:w="848" w:type="dxa"/>
          </w:tcPr>
          <w:p w14:paraId="19F6ED0A" w14:textId="77777777" w:rsidR="003754EE" w:rsidRDefault="003754EE">
            <w:pPr>
              <w:pStyle w:val="TableParagraph"/>
              <w:ind w:left="0"/>
              <w:rPr>
                <w:rFonts w:ascii="Times New Roman"/>
                <w:sz w:val="18"/>
              </w:rPr>
            </w:pPr>
          </w:p>
        </w:tc>
        <w:tc>
          <w:tcPr>
            <w:tcW w:w="1707" w:type="dxa"/>
          </w:tcPr>
          <w:p w14:paraId="10A13D72" w14:textId="6B0808EB" w:rsidR="003754EE" w:rsidRDefault="003754EE">
            <w:pPr>
              <w:pStyle w:val="TableParagraph"/>
              <w:spacing w:before="238"/>
              <w:ind w:left="105"/>
              <w:rPr>
                <w:rFonts w:ascii="MS Gothic" w:hAnsi="MS Gothic"/>
                <w:sz w:val="24"/>
              </w:rPr>
            </w:pPr>
          </w:p>
        </w:tc>
        <w:tc>
          <w:tcPr>
            <w:tcW w:w="11052" w:type="dxa"/>
          </w:tcPr>
          <w:p w14:paraId="14BF01C7" w14:textId="77777777" w:rsidR="003754EE" w:rsidRDefault="00486D74">
            <w:pPr>
              <w:pStyle w:val="TableParagraph"/>
              <w:spacing w:before="239"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7EB3EE14" w14:textId="77777777" w:rsidR="003754EE" w:rsidRDefault="00486D74">
            <w:pPr>
              <w:pStyle w:val="TableParagraph"/>
              <w:ind w:right="100"/>
              <w:jc w:val="both"/>
              <w:rPr>
                <w:sz w:val="20"/>
              </w:rPr>
            </w:pPr>
            <w:r>
              <w:rPr>
                <w:sz w:val="20"/>
              </w:rPr>
              <w:t xml:space="preserve">The establishment does not use single-use food-service items (referring to all disposable items used for in-house Food &amp; </w:t>
            </w:r>
            <w:r>
              <w:rPr>
                <w:spacing w:val="-2"/>
                <w:sz w:val="20"/>
              </w:rPr>
              <w:t>Beverage</w:t>
            </w:r>
            <w:r>
              <w:rPr>
                <w:spacing w:val="-9"/>
                <w:sz w:val="20"/>
              </w:rPr>
              <w:t xml:space="preserve"> </w:t>
            </w:r>
            <w:r>
              <w:rPr>
                <w:spacing w:val="-2"/>
                <w:sz w:val="20"/>
              </w:rPr>
              <w:t>(F&amp;B)</w:t>
            </w:r>
            <w:r>
              <w:rPr>
                <w:spacing w:val="-9"/>
                <w:sz w:val="20"/>
              </w:rPr>
              <w:t xml:space="preserve"> </w:t>
            </w:r>
            <w:r>
              <w:rPr>
                <w:spacing w:val="-2"/>
                <w:sz w:val="20"/>
              </w:rPr>
              <w:t>services),</w:t>
            </w:r>
            <w:r>
              <w:rPr>
                <w:spacing w:val="-9"/>
                <w:sz w:val="20"/>
              </w:rPr>
              <w:t xml:space="preserve"> </w:t>
            </w:r>
            <w:r>
              <w:rPr>
                <w:spacing w:val="-2"/>
                <w:sz w:val="20"/>
              </w:rPr>
              <w:t>such</w:t>
            </w:r>
            <w:r>
              <w:rPr>
                <w:spacing w:val="-10"/>
                <w:sz w:val="20"/>
              </w:rPr>
              <w:t xml:space="preserve"> </w:t>
            </w:r>
            <w:r>
              <w:rPr>
                <w:spacing w:val="-2"/>
                <w:sz w:val="20"/>
              </w:rPr>
              <w:t>as</w:t>
            </w:r>
            <w:r>
              <w:rPr>
                <w:spacing w:val="-12"/>
                <w:sz w:val="20"/>
              </w:rPr>
              <w:t xml:space="preserve"> </w:t>
            </w:r>
            <w:r>
              <w:rPr>
                <w:spacing w:val="-2"/>
                <w:sz w:val="20"/>
              </w:rPr>
              <w:t>cups/glasses,</w:t>
            </w:r>
            <w:r>
              <w:rPr>
                <w:spacing w:val="-9"/>
                <w:sz w:val="20"/>
              </w:rPr>
              <w:t xml:space="preserve"> </w:t>
            </w:r>
            <w:r>
              <w:rPr>
                <w:spacing w:val="-2"/>
                <w:sz w:val="20"/>
              </w:rPr>
              <w:t>plates,</w:t>
            </w:r>
            <w:r>
              <w:rPr>
                <w:spacing w:val="-9"/>
                <w:sz w:val="20"/>
              </w:rPr>
              <w:t xml:space="preserve"> </w:t>
            </w:r>
            <w:r>
              <w:rPr>
                <w:spacing w:val="-2"/>
                <w:sz w:val="20"/>
              </w:rPr>
              <w:t>cutlery,</w:t>
            </w:r>
            <w:r>
              <w:rPr>
                <w:spacing w:val="-11"/>
                <w:sz w:val="20"/>
              </w:rPr>
              <w:t xml:space="preserve"> </w:t>
            </w:r>
            <w:r>
              <w:rPr>
                <w:spacing w:val="-2"/>
                <w:sz w:val="20"/>
              </w:rPr>
              <w:t>straws,</w:t>
            </w:r>
            <w:r>
              <w:rPr>
                <w:spacing w:val="-12"/>
                <w:sz w:val="20"/>
              </w:rPr>
              <w:t xml:space="preserve"> </w:t>
            </w:r>
            <w:r>
              <w:rPr>
                <w:spacing w:val="-2"/>
                <w:sz w:val="20"/>
              </w:rPr>
              <w:t>coffee</w:t>
            </w:r>
            <w:r>
              <w:rPr>
                <w:spacing w:val="-9"/>
                <w:sz w:val="20"/>
              </w:rPr>
              <w:t xml:space="preserve"> </w:t>
            </w:r>
            <w:r>
              <w:rPr>
                <w:spacing w:val="-2"/>
                <w:sz w:val="20"/>
              </w:rPr>
              <w:t>stirrers,</w:t>
            </w:r>
            <w:r>
              <w:rPr>
                <w:spacing w:val="-12"/>
                <w:sz w:val="20"/>
              </w:rPr>
              <w:t xml:space="preserve"> </w:t>
            </w:r>
            <w:r>
              <w:rPr>
                <w:spacing w:val="-2"/>
                <w:sz w:val="20"/>
              </w:rPr>
              <w:t>etc.</w:t>
            </w:r>
            <w:r>
              <w:rPr>
                <w:spacing w:val="-11"/>
                <w:sz w:val="20"/>
              </w:rPr>
              <w:t xml:space="preserve"> </w:t>
            </w:r>
            <w:r>
              <w:rPr>
                <w:spacing w:val="-2"/>
                <w:sz w:val="20"/>
              </w:rPr>
              <w:t>This</w:t>
            </w:r>
            <w:r>
              <w:rPr>
                <w:spacing w:val="-9"/>
                <w:sz w:val="20"/>
              </w:rPr>
              <w:t xml:space="preserve"> </w:t>
            </w:r>
            <w:r>
              <w:rPr>
                <w:spacing w:val="-2"/>
                <w:sz w:val="20"/>
              </w:rPr>
              <w:t>includes,</w:t>
            </w:r>
            <w:r>
              <w:rPr>
                <w:spacing w:val="-8"/>
                <w:sz w:val="20"/>
              </w:rPr>
              <w:t xml:space="preserve"> </w:t>
            </w:r>
            <w:r>
              <w:rPr>
                <w:spacing w:val="-2"/>
                <w:sz w:val="20"/>
              </w:rPr>
              <w:t>amongst</w:t>
            </w:r>
            <w:r>
              <w:rPr>
                <w:spacing w:val="-11"/>
                <w:sz w:val="20"/>
              </w:rPr>
              <w:t xml:space="preserve"> </w:t>
            </w:r>
            <w:r>
              <w:rPr>
                <w:spacing w:val="-2"/>
                <w:sz w:val="20"/>
              </w:rPr>
              <w:t>others,</w:t>
            </w:r>
            <w:r>
              <w:rPr>
                <w:spacing w:val="-10"/>
                <w:sz w:val="20"/>
              </w:rPr>
              <w:t xml:space="preserve"> </w:t>
            </w:r>
            <w:r>
              <w:rPr>
                <w:spacing w:val="-2"/>
                <w:sz w:val="20"/>
              </w:rPr>
              <w:t xml:space="preserve">any </w:t>
            </w:r>
            <w:r>
              <w:rPr>
                <w:sz w:val="20"/>
              </w:rPr>
              <w:t>single-use</w:t>
            </w:r>
            <w:r>
              <w:rPr>
                <w:spacing w:val="-4"/>
                <w:sz w:val="20"/>
              </w:rPr>
              <w:t xml:space="preserve"> </w:t>
            </w:r>
            <w:r>
              <w:rPr>
                <w:sz w:val="20"/>
              </w:rPr>
              <w:t>food-service</w:t>
            </w:r>
            <w:r>
              <w:rPr>
                <w:spacing w:val="-6"/>
                <w:sz w:val="20"/>
              </w:rPr>
              <w:t xml:space="preserve"> </w:t>
            </w:r>
            <w:r>
              <w:rPr>
                <w:sz w:val="20"/>
              </w:rPr>
              <w:t>items</w:t>
            </w:r>
            <w:r>
              <w:rPr>
                <w:spacing w:val="-4"/>
                <w:sz w:val="20"/>
              </w:rPr>
              <w:t xml:space="preserve"> </w:t>
            </w:r>
            <w:r>
              <w:rPr>
                <w:sz w:val="20"/>
              </w:rPr>
              <w:t>used</w:t>
            </w:r>
            <w:r>
              <w:rPr>
                <w:spacing w:val="-5"/>
                <w:sz w:val="20"/>
              </w:rPr>
              <w:t xml:space="preserve"> </w:t>
            </w:r>
            <w:r>
              <w:rPr>
                <w:sz w:val="20"/>
              </w:rPr>
              <w:t>in</w:t>
            </w:r>
            <w:r>
              <w:rPr>
                <w:spacing w:val="-3"/>
                <w:sz w:val="20"/>
              </w:rPr>
              <w:t xml:space="preserve"> </w:t>
            </w:r>
            <w:r>
              <w:rPr>
                <w:sz w:val="20"/>
              </w:rPr>
              <w:t>restaurants,</w:t>
            </w:r>
            <w:r>
              <w:rPr>
                <w:spacing w:val="-6"/>
                <w:sz w:val="20"/>
              </w:rPr>
              <w:t xml:space="preserve"> </w:t>
            </w:r>
            <w:r>
              <w:rPr>
                <w:sz w:val="20"/>
              </w:rPr>
              <w:t>bars,</w:t>
            </w:r>
            <w:r>
              <w:rPr>
                <w:spacing w:val="-4"/>
                <w:sz w:val="20"/>
              </w:rPr>
              <w:t xml:space="preserve"> </w:t>
            </w:r>
            <w:r>
              <w:rPr>
                <w:sz w:val="20"/>
              </w:rPr>
              <w:t>conference</w:t>
            </w:r>
            <w:r>
              <w:rPr>
                <w:spacing w:val="-4"/>
                <w:sz w:val="20"/>
              </w:rPr>
              <w:t xml:space="preserve"> </w:t>
            </w:r>
            <w:r>
              <w:rPr>
                <w:sz w:val="20"/>
              </w:rPr>
              <w:t>areas,</w:t>
            </w:r>
            <w:r>
              <w:rPr>
                <w:spacing w:val="-2"/>
                <w:sz w:val="20"/>
              </w:rPr>
              <w:t xml:space="preserve"> </w:t>
            </w:r>
            <w:r>
              <w:rPr>
                <w:sz w:val="20"/>
              </w:rPr>
              <w:t>snack</w:t>
            </w:r>
            <w:r>
              <w:rPr>
                <w:spacing w:val="-5"/>
                <w:sz w:val="20"/>
              </w:rPr>
              <w:t xml:space="preserve"> </w:t>
            </w:r>
            <w:r>
              <w:rPr>
                <w:sz w:val="20"/>
              </w:rPr>
              <w:t>bars,</w:t>
            </w:r>
            <w:r>
              <w:rPr>
                <w:spacing w:val="-7"/>
                <w:sz w:val="20"/>
              </w:rPr>
              <w:t xml:space="preserve"> </w:t>
            </w:r>
            <w:r>
              <w:rPr>
                <w:sz w:val="20"/>
              </w:rPr>
              <w:t>room</w:t>
            </w:r>
            <w:r>
              <w:rPr>
                <w:spacing w:val="-6"/>
                <w:sz w:val="20"/>
              </w:rPr>
              <w:t xml:space="preserve"> </w:t>
            </w:r>
            <w:r>
              <w:rPr>
                <w:sz w:val="20"/>
              </w:rPr>
              <w:t>service,</w:t>
            </w:r>
            <w:r>
              <w:rPr>
                <w:spacing w:val="-6"/>
                <w:sz w:val="20"/>
              </w:rPr>
              <w:t xml:space="preserve"> </w:t>
            </w:r>
            <w:r>
              <w:rPr>
                <w:sz w:val="20"/>
              </w:rPr>
              <w:t>water</w:t>
            </w:r>
            <w:r>
              <w:rPr>
                <w:spacing w:val="-5"/>
                <w:sz w:val="20"/>
              </w:rPr>
              <w:t xml:space="preserve"> </w:t>
            </w:r>
            <w:r>
              <w:rPr>
                <w:sz w:val="20"/>
              </w:rPr>
              <w:t>fountains,</w:t>
            </w:r>
            <w:r>
              <w:rPr>
                <w:spacing w:val="-5"/>
                <w:sz w:val="20"/>
              </w:rPr>
              <w:t xml:space="preserve"> </w:t>
            </w:r>
            <w:r>
              <w:rPr>
                <w:sz w:val="20"/>
              </w:rPr>
              <w:t>guest rooms, bathrooms,</w:t>
            </w:r>
            <w:r>
              <w:rPr>
                <w:spacing w:val="-1"/>
                <w:sz w:val="20"/>
              </w:rPr>
              <w:t xml:space="preserve"> </w:t>
            </w:r>
            <w:r>
              <w:rPr>
                <w:sz w:val="20"/>
              </w:rPr>
              <w:t>tea/coffee stations, or any</w:t>
            </w:r>
            <w:r>
              <w:rPr>
                <w:spacing w:val="-1"/>
                <w:sz w:val="20"/>
              </w:rPr>
              <w:t xml:space="preserve"> </w:t>
            </w:r>
            <w:r>
              <w:rPr>
                <w:sz w:val="20"/>
              </w:rPr>
              <w:t>other areas</w:t>
            </w:r>
            <w:r>
              <w:rPr>
                <w:spacing w:val="-1"/>
                <w:sz w:val="20"/>
              </w:rPr>
              <w:t xml:space="preserve"> </w:t>
            </w:r>
            <w:r>
              <w:rPr>
                <w:sz w:val="20"/>
              </w:rPr>
              <w:t>where single-use</w:t>
            </w:r>
            <w:r>
              <w:rPr>
                <w:spacing w:val="-1"/>
                <w:sz w:val="20"/>
              </w:rPr>
              <w:t xml:space="preserve"> </w:t>
            </w:r>
            <w:r>
              <w:rPr>
                <w:sz w:val="20"/>
              </w:rPr>
              <w:t>items might be</w:t>
            </w:r>
            <w:r>
              <w:rPr>
                <w:spacing w:val="-1"/>
                <w:sz w:val="20"/>
              </w:rPr>
              <w:t xml:space="preserve"> </w:t>
            </w:r>
            <w:r>
              <w:rPr>
                <w:sz w:val="20"/>
              </w:rPr>
              <w:t>offered.</w:t>
            </w:r>
          </w:p>
          <w:p w14:paraId="57C17DB5" w14:textId="77777777" w:rsidR="003754EE" w:rsidRDefault="00486D74">
            <w:pPr>
              <w:pStyle w:val="TableParagraph"/>
              <w:spacing w:before="233"/>
              <w:ind w:right="100"/>
              <w:jc w:val="both"/>
              <w:rPr>
                <w:sz w:val="20"/>
              </w:rPr>
            </w:pPr>
            <w:r>
              <w:rPr>
                <w:sz w:val="20"/>
              </w:rPr>
              <w:t>Single-use items may only be provided for take-away</w:t>
            </w:r>
            <w:hyperlink w:anchor="_bookmark126" w:history="1">
              <w:r w:rsidR="003754EE">
                <w:rPr>
                  <w:position w:val="7"/>
                  <w:sz w:val="13"/>
                </w:rPr>
                <w:t>106</w:t>
              </w:r>
            </w:hyperlink>
            <w:r>
              <w:rPr>
                <w:spacing w:val="40"/>
                <w:position w:val="7"/>
                <w:sz w:val="13"/>
              </w:rPr>
              <w:t xml:space="preserve"> </w:t>
            </w:r>
            <w:r>
              <w:rPr>
                <w:sz w:val="20"/>
              </w:rPr>
              <w:t>purposes (e.g. take-away coffee/tea/food, breakfast bags, for standing buffets with more than 100 guests, and in exceptional cases where safety concerns or local safety regulations require</w:t>
            </w:r>
            <w:r>
              <w:rPr>
                <w:spacing w:val="-10"/>
                <w:sz w:val="20"/>
              </w:rPr>
              <w:t xml:space="preserve"> </w:t>
            </w:r>
            <w:r>
              <w:rPr>
                <w:sz w:val="20"/>
              </w:rPr>
              <w:t>their</w:t>
            </w:r>
            <w:r>
              <w:rPr>
                <w:spacing w:val="-8"/>
                <w:sz w:val="20"/>
              </w:rPr>
              <w:t xml:space="preserve"> </w:t>
            </w:r>
            <w:r>
              <w:rPr>
                <w:sz w:val="20"/>
              </w:rPr>
              <w:t>use</w:t>
            </w:r>
            <w:r>
              <w:rPr>
                <w:spacing w:val="-10"/>
                <w:sz w:val="20"/>
              </w:rPr>
              <w:t xml:space="preserve"> </w:t>
            </w:r>
            <w:r>
              <w:rPr>
                <w:sz w:val="20"/>
              </w:rPr>
              <w:t>(e.g.</w:t>
            </w:r>
            <w:r>
              <w:rPr>
                <w:spacing w:val="-10"/>
                <w:sz w:val="20"/>
              </w:rPr>
              <w:t xml:space="preserve"> </w:t>
            </w:r>
            <w:r>
              <w:rPr>
                <w:sz w:val="20"/>
              </w:rPr>
              <w:t>pool</w:t>
            </w:r>
            <w:r>
              <w:rPr>
                <w:spacing w:val="-10"/>
                <w:sz w:val="20"/>
              </w:rPr>
              <w:t xml:space="preserve"> </w:t>
            </w:r>
            <w:r>
              <w:rPr>
                <w:sz w:val="20"/>
              </w:rPr>
              <w:t>areas,</w:t>
            </w:r>
            <w:r>
              <w:rPr>
                <w:spacing w:val="-8"/>
                <w:sz w:val="20"/>
              </w:rPr>
              <w:t xml:space="preserve"> </w:t>
            </w:r>
            <w:r>
              <w:rPr>
                <w:sz w:val="20"/>
              </w:rPr>
              <w:t>hygiene-critical</w:t>
            </w:r>
            <w:r>
              <w:rPr>
                <w:spacing w:val="-10"/>
                <w:sz w:val="20"/>
              </w:rPr>
              <w:t xml:space="preserve"> </w:t>
            </w:r>
            <w:r>
              <w:rPr>
                <w:sz w:val="20"/>
              </w:rPr>
              <w:t>settings).</w:t>
            </w:r>
            <w:r>
              <w:rPr>
                <w:spacing w:val="-8"/>
                <w:sz w:val="20"/>
              </w:rPr>
              <w:t xml:space="preserve"> </w:t>
            </w:r>
            <w:r>
              <w:rPr>
                <w:sz w:val="20"/>
              </w:rPr>
              <w:t>These</w:t>
            </w:r>
            <w:r>
              <w:rPr>
                <w:spacing w:val="-10"/>
                <w:sz w:val="20"/>
              </w:rPr>
              <w:t xml:space="preserve"> </w:t>
            </w:r>
            <w:r>
              <w:rPr>
                <w:sz w:val="20"/>
              </w:rPr>
              <w:t>single-use</w:t>
            </w:r>
            <w:r>
              <w:rPr>
                <w:spacing w:val="-10"/>
                <w:sz w:val="20"/>
              </w:rPr>
              <w:t xml:space="preserve"> </w:t>
            </w:r>
            <w:r>
              <w:rPr>
                <w:sz w:val="20"/>
              </w:rPr>
              <w:t>items</w:t>
            </w:r>
            <w:r>
              <w:rPr>
                <w:spacing w:val="-10"/>
                <w:sz w:val="20"/>
              </w:rPr>
              <w:t xml:space="preserve"> </w:t>
            </w:r>
            <w:r>
              <w:rPr>
                <w:sz w:val="20"/>
              </w:rPr>
              <w:t>intended</w:t>
            </w:r>
            <w:r>
              <w:rPr>
                <w:spacing w:val="-9"/>
                <w:sz w:val="20"/>
              </w:rPr>
              <w:t xml:space="preserve"> </w:t>
            </w:r>
            <w:r>
              <w:rPr>
                <w:sz w:val="20"/>
              </w:rPr>
              <w:t>for</w:t>
            </w:r>
            <w:r>
              <w:rPr>
                <w:spacing w:val="-11"/>
                <w:sz w:val="20"/>
              </w:rPr>
              <w:t xml:space="preserve"> </w:t>
            </w:r>
            <w:r>
              <w:rPr>
                <w:sz w:val="20"/>
              </w:rPr>
              <w:t>F&amp;B</w:t>
            </w:r>
            <w:r>
              <w:rPr>
                <w:spacing w:val="-10"/>
                <w:sz w:val="20"/>
              </w:rPr>
              <w:t xml:space="preserve"> </w:t>
            </w:r>
            <w:r>
              <w:rPr>
                <w:sz w:val="20"/>
              </w:rPr>
              <w:t>products</w:t>
            </w:r>
            <w:r>
              <w:rPr>
                <w:spacing w:val="-10"/>
                <w:sz w:val="20"/>
              </w:rPr>
              <w:t xml:space="preserve"> </w:t>
            </w:r>
            <w:r>
              <w:rPr>
                <w:sz w:val="20"/>
              </w:rPr>
              <w:t>are</w:t>
            </w:r>
            <w:r>
              <w:rPr>
                <w:spacing w:val="-11"/>
                <w:sz w:val="20"/>
              </w:rPr>
              <w:t xml:space="preserve"> </w:t>
            </w:r>
            <w:r>
              <w:rPr>
                <w:sz w:val="20"/>
              </w:rPr>
              <w:t>not</w:t>
            </w:r>
            <w:r>
              <w:rPr>
                <w:spacing w:val="-8"/>
                <w:sz w:val="20"/>
              </w:rPr>
              <w:t xml:space="preserve"> </w:t>
            </w:r>
            <w:r>
              <w:rPr>
                <w:sz w:val="20"/>
              </w:rPr>
              <w:t>made of</w:t>
            </w:r>
            <w:r>
              <w:rPr>
                <w:spacing w:val="-8"/>
                <w:sz w:val="20"/>
              </w:rPr>
              <w:t xml:space="preserve"> </w:t>
            </w:r>
            <w:r>
              <w:rPr>
                <w:sz w:val="20"/>
              </w:rPr>
              <w:t>conventional</w:t>
            </w:r>
            <w:r>
              <w:rPr>
                <w:spacing w:val="-5"/>
                <w:sz w:val="20"/>
              </w:rPr>
              <w:t xml:space="preserve"> </w:t>
            </w:r>
            <w:r>
              <w:rPr>
                <w:sz w:val="20"/>
              </w:rPr>
              <w:t>plastic.</w:t>
            </w:r>
            <w:r>
              <w:rPr>
                <w:spacing w:val="-7"/>
                <w:sz w:val="20"/>
              </w:rPr>
              <w:t xml:space="preserve"> </w:t>
            </w:r>
            <w:r>
              <w:rPr>
                <w:sz w:val="20"/>
              </w:rPr>
              <w:t>Instead,</w:t>
            </w:r>
            <w:r>
              <w:rPr>
                <w:spacing w:val="-8"/>
                <w:sz w:val="20"/>
              </w:rPr>
              <w:t xml:space="preserve"> </w:t>
            </w:r>
            <w:r>
              <w:rPr>
                <w:sz w:val="20"/>
              </w:rPr>
              <w:t>the</w:t>
            </w:r>
            <w:r>
              <w:rPr>
                <w:spacing w:val="-6"/>
                <w:sz w:val="20"/>
              </w:rPr>
              <w:t xml:space="preserve"> </w:t>
            </w:r>
            <w:r>
              <w:rPr>
                <w:sz w:val="20"/>
              </w:rPr>
              <w:t>establishment</w:t>
            </w:r>
            <w:r>
              <w:rPr>
                <w:spacing w:val="-6"/>
                <w:sz w:val="20"/>
              </w:rPr>
              <w:t xml:space="preserve"> </w:t>
            </w:r>
            <w:r>
              <w:rPr>
                <w:sz w:val="20"/>
              </w:rPr>
              <w:t>uses</w:t>
            </w:r>
            <w:r>
              <w:rPr>
                <w:spacing w:val="-5"/>
                <w:sz w:val="20"/>
              </w:rPr>
              <w:t xml:space="preserve"> </w:t>
            </w:r>
            <w:r>
              <w:rPr>
                <w:sz w:val="20"/>
              </w:rPr>
              <w:t>certified</w:t>
            </w:r>
            <w:r>
              <w:rPr>
                <w:spacing w:val="-7"/>
                <w:sz w:val="20"/>
              </w:rPr>
              <w:t xml:space="preserve"> </w:t>
            </w:r>
            <w:r>
              <w:rPr>
                <w:sz w:val="20"/>
              </w:rPr>
              <w:t>biodegradable</w:t>
            </w:r>
            <w:r>
              <w:rPr>
                <w:spacing w:val="-8"/>
                <w:sz w:val="20"/>
              </w:rPr>
              <w:t xml:space="preserve"> </w:t>
            </w:r>
            <w:r>
              <w:rPr>
                <w:sz w:val="20"/>
              </w:rPr>
              <w:t>or</w:t>
            </w:r>
            <w:r>
              <w:rPr>
                <w:spacing w:val="-6"/>
                <w:sz w:val="20"/>
              </w:rPr>
              <w:t xml:space="preserve"> </w:t>
            </w:r>
            <w:r>
              <w:rPr>
                <w:sz w:val="20"/>
              </w:rPr>
              <w:t>compostable</w:t>
            </w:r>
            <w:r>
              <w:rPr>
                <w:spacing w:val="-8"/>
                <w:sz w:val="20"/>
              </w:rPr>
              <w:t xml:space="preserve"> </w:t>
            </w:r>
            <w:r>
              <w:rPr>
                <w:sz w:val="20"/>
              </w:rPr>
              <w:t>plastic</w:t>
            </w:r>
            <w:r>
              <w:rPr>
                <w:spacing w:val="-5"/>
                <w:sz w:val="20"/>
              </w:rPr>
              <w:t xml:space="preserve"> </w:t>
            </w:r>
            <w:r>
              <w:rPr>
                <w:sz w:val="20"/>
              </w:rPr>
              <w:t>alternatives</w:t>
            </w:r>
            <w:r>
              <w:rPr>
                <w:spacing w:val="-8"/>
                <w:sz w:val="20"/>
              </w:rPr>
              <w:t xml:space="preserve"> </w:t>
            </w:r>
            <w:r>
              <w:rPr>
                <w:sz w:val="20"/>
              </w:rPr>
              <w:t>(verified by an external or</w:t>
            </w:r>
            <w:r>
              <w:rPr>
                <w:spacing w:val="-1"/>
                <w:sz w:val="20"/>
              </w:rPr>
              <w:t xml:space="preserve"> </w:t>
            </w:r>
            <w:r>
              <w:rPr>
                <w:sz w:val="20"/>
              </w:rPr>
              <w:t>third-party certification</w:t>
            </w:r>
            <w:r>
              <w:rPr>
                <w:spacing w:val="-2"/>
                <w:sz w:val="20"/>
              </w:rPr>
              <w:t xml:space="preserve"> </w:t>
            </w:r>
            <w:r>
              <w:rPr>
                <w:sz w:val="20"/>
              </w:rPr>
              <w:t>body) or non-plastic materials</w:t>
            </w:r>
            <w:r>
              <w:rPr>
                <w:spacing w:val="-1"/>
                <w:sz w:val="20"/>
              </w:rPr>
              <w:t xml:space="preserve"> </w:t>
            </w:r>
            <w:r>
              <w:rPr>
                <w:sz w:val="20"/>
              </w:rPr>
              <w:t>such as paper</w:t>
            </w:r>
            <w:r>
              <w:rPr>
                <w:spacing w:val="-1"/>
                <w:sz w:val="20"/>
              </w:rPr>
              <w:t xml:space="preserve"> </w:t>
            </w:r>
            <w:r>
              <w:rPr>
                <w:sz w:val="20"/>
              </w:rPr>
              <w:t>(preferably without plastic coating), cardboard,</w:t>
            </w:r>
            <w:r>
              <w:rPr>
                <w:spacing w:val="-2"/>
                <w:sz w:val="20"/>
              </w:rPr>
              <w:t xml:space="preserve"> </w:t>
            </w:r>
            <w:r>
              <w:rPr>
                <w:sz w:val="20"/>
              </w:rPr>
              <w:t>wood,</w:t>
            </w:r>
            <w:r>
              <w:rPr>
                <w:spacing w:val="-2"/>
                <w:sz w:val="20"/>
              </w:rPr>
              <w:t xml:space="preserve"> </w:t>
            </w:r>
            <w:r>
              <w:rPr>
                <w:sz w:val="20"/>
              </w:rPr>
              <w:t>cornstarch</w:t>
            </w:r>
            <w:r>
              <w:rPr>
                <w:spacing w:val="-3"/>
                <w:sz w:val="20"/>
              </w:rPr>
              <w:t xml:space="preserve"> </w:t>
            </w:r>
            <w:r>
              <w:rPr>
                <w:sz w:val="20"/>
              </w:rPr>
              <w:t>or</w:t>
            </w:r>
            <w:r>
              <w:rPr>
                <w:spacing w:val="-1"/>
                <w:sz w:val="20"/>
              </w:rPr>
              <w:t xml:space="preserve"> </w:t>
            </w:r>
            <w:r>
              <w:rPr>
                <w:sz w:val="20"/>
              </w:rPr>
              <w:t>other plant-based materials.</w:t>
            </w:r>
            <w:r>
              <w:rPr>
                <w:spacing w:val="-1"/>
                <w:sz w:val="20"/>
              </w:rPr>
              <w:t xml:space="preserve"> </w:t>
            </w:r>
            <w:r>
              <w:rPr>
                <w:sz w:val="20"/>
              </w:rPr>
              <w:t>It</w:t>
            </w:r>
            <w:r>
              <w:rPr>
                <w:spacing w:val="-2"/>
                <w:sz w:val="20"/>
              </w:rPr>
              <w:t xml:space="preserve"> </w:t>
            </w:r>
            <w:r>
              <w:rPr>
                <w:sz w:val="20"/>
              </w:rPr>
              <w:t>is recommended</w:t>
            </w:r>
            <w:r>
              <w:rPr>
                <w:spacing w:val="-1"/>
                <w:sz w:val="20"/>
              </w:rPr>
              <w:t xml:space="preserve"> </w:t>
            </w:r>
            <w:r>
              <w:rPr>
                <w:sz w:val="20"/>
              </w:rPr>
              <w:t>that</w:t>
            </w:r>
            <w:r>
              <w:rPr>
                <w:spacing w:val="-2"/>
                <w:sz w:val="20"/>
              </w:rPr>
              <w:t xml:space="preserve"> </w:t>
            </w:r>
            <w:r>
              <w:rPr>
                <w:sz w:val="20"/>
              </w:rPr>
              <w:t>all</w:t>
            </w:r>
            <w:r>
              <w:rPr>
                <w:spacing w:val="-2"/>
                <w:sz w:val="20"/>
              </w:rPr>
              <w:t xml:space="preserve"> </w:t>
            </w:r>
            <w:r>
              <w:rPr>
                <w:sz w:val="20"/>
              </w:rPr>
              <w:t>alternative materials used</w:t>
            </w:r>
            <w:r>
              <w:rPr>
                <w:spacing w:val="-1"/>
                <w:sz w:val="20"/>
              </w:rPr>
              <w:t xml:space="preserve"> </w:t>
            </w:r>
            <w:r>
              <w:rPr>
                <w:sz w:val="20"/>
              </w:rPr>
              <w:t>are also certified biodegradable or compostable. Take-away single-use items are not presented as the default or only option; the establishment actively</w:t>
            </w:r>
            <w:r>
              <w:rPr>
                <w:spacing w:val="-2"/>
                <w:sz w:val="20"/>
              </w:rPr>
              <w:t xml:space="preserve"> </w:t>
            </w:r>
            <w:proofErr w:type="spellStart"/>
            <w:r>
              <w:rPr>
                <w:sz w:val="20"/>
              </w:rPr>
              <w:t>minimises</w:t>
            </w:r>
            <w:proofErr w:type="spellEnd"/>
            <w:r>
              <w:rPr>
                <w:spacing w:val="-2"/>
                <w:sz w:val="20"/>
              </w:rPr>
              <w:t xml:space="preserve"> </w:t>
            </w:r>
            <w:r>
              <w:rPr>
                <w:sz w:val="20"/>
              </w:rPr>
              <w:t>their</w:t>
            </w:r>
            <w:r>
              <w:rPr>
                <w:spacing w:val="-1"/>
                <w:sz w:val="20"/>
              </w:rPr>
              <w:t xml:space="preserve"> </w:t>
            </w:r>
            <w:r>
              <w:rPr>
                <w:sz w:val="20"/>
              </w:rPr>
              <w:t>use,</w:t>
            </w:r>
            <w:r>
              <w:rPr>
                <w:spacing w:val="-1"/>
                <w:sz w:val="20"/>
              </w:rPr>
              <w:t xml:space="preserve"> </w:t>
            </w:r>
            <w:r>
              <w:rPr>
                <w:sz w:val="20"/>
              </w:rPr>
              <w:t>for</w:t>
            </w:r>
            <w:r>
              <w:rPr>
                <w:spacing w:val="-3"/>
                <w:sz w:val="20"/>
              </w:rPr>
              <w:t xml:space="preserve"> </w:t>
            </w:r>
            <w:r>
              <w:rPr>
                <w:sz w:val="20"/>
              </w:rPr>
              <w:t>example by</w:t>
            </w:r>
            <w:r>
              <w:rPr>
                <w:spacing w:val="-2"/>
                <w:sz w:val="20"/>
              </w:rPr>
              <w:t xml:space="preserve"> </w:t>
            </w:r>
            <w:r>
              <w:rPr>
                <w:sz w:val="20"/>
              </w:rPr>
              <w:t>avoiding</w:t>
            </w:r>
            <w:r>
              <w:rPr>
                <w:spacing w:val="-1"/>
                <w:sz w:val="20"/>
              </w:rPr>
              <w:t xml:space="preserve"> </w:t>
            </w:r>
            <w:r>
              <w:rPr>
                <w:sz w:val="20"/>
              </w:rPr>
              <w:t>the open</w:t>
            </w:r>
            <w:r>
              <w:rPr>
                <w:spacing w:val="-3"/>
                <w:sz w:val="20"/>
              </w:rPr>
              <w:t xml:space="preserve"> </w:t>
            </w:r>
            <w:r>
              <w:rPr>
                <w:sz w:val="20"/>
              </w:rPr>
              <w:t>display</w:t>
            </w:r>
            <w:r>
              <w:rPr>
                <w:spacing w:val="-2"/>
                <w:sz w:val="20"/>
              </w:rPr>
              <w:t xml:space="preserve"> </w:t>
            </w:r>
            <w:r>
              <w:rPr>
                <w:sz w:val="20"/>
              </w:rPr>
              <w:t>of</w:t>
            </w:r>
            <w:r>
              <w:rPr>
                <w:spacing w:val="-2"/>
                <w:sz w:val="20"/>
              </w:rPr>
              <w:t xml:space="preserve"> </w:t>
            </w:r>
            <w:r>
              <w:rPr>
                <w:sz w:val="20"/>
              </w:rPr>
              <w:t>disposable</w:t>
            </w:r>
            <w:r>
              <w:rPr>
                <w:spacing w:val="-2"/>
                <w:sz w:val="20"/>
              </w:rPr>
              <w:t xml:space="preserve"> </w:t>
            </w:r>
            <w:r>
              <w:rPr>
                <w:sz w:val="20"/>
              </w:rPr>
              <w:t>cups or</w:t>
            </w:r>
            <w:r>
              <w:rPr>
                <w:spacing w:val="-3"/>
                <w:sz w:val="20"/>
              </w:rPr>
              <w:t xml:space="preserve"> </w:t>
            </w:r>
            <w:r>
              <w:rPr>
                <w:sz w:val="20"/>
              </w:rPr>
              <w:t>lids.</w:t>
            </w:r>
          </w:p>
          <w:p w14:paraId="3500801E" w14:textId="77777777" w:rsidR="003754EE" w:rsidRDefault="00486D74">
            <w:pPr>
              <w:pStyle w:val="TableParagraph"/>
              <w:spacing w:before="230"/>
              <w:rPr>
                <w:sz w:val="20"/>
              </w:rPr>
            </w:pPr>
            <w:r>
              <w:rPr>
                <w:sz w:val="20"/>
              </w:rPr>
              <w:t>For</w:t>
            </w:r>
            <w:r>
              <w:rPr>
                <w:spacing w:val="40"/>
                <w:sz w:val="20"/>
              </w:rPr>
              <w:t xml:space="preserve"> </w:t>
            </w:r>
            <w:r>
              <w:rPr>
                <w:sz w:val="20"/>
              </w:rPr>
              <w:t>take-away</w:t>
            </w:r>
            <w:r>
              <w:rPr>
                <w:spacing w:val="40"/>
                <w:sz w:val="20"/>
              </w:rPr>
              <w:t xml:space="preserve"> </w:t>
            </w:r>
            <w:r>
              <w:rPr>
                <w:sz w:val="20"/>
              </w:rPr>
              <w:t>items</w:t>
            </w:r>
            <w:r>
              <w:rPr>
                <w:spacing w:val="40"/>
                <w:sz w:val="20"/>
              </w:rPr>
              <w:t xml:space="preserve"> </w:t>
            </w:r>
            <w:r>
              <w:rPr>
                <w:sz w:val="20"/>
              </w:rPr>
              <w:t>or</w:t>
            </w:r>
            <w:r>
              <w:rPr>
                <w:spacing w:val="40"/>
                <w:sz w:val="20"/>
              </w:rPr>
              <w:t xml:space="preserve"> </w:t>
            </w:r>
            <w:r>
              <w:rPr>
                <w:sz w:val="20"/>
              </w:rPr>
              <w:t>if</w:t>
            </w:r>
            <w:r>
              <w:rPr>
                <w:spacing w:val="40"/>
                <w:sz w:val="20"/>
              </w:rPr>
              <w:t xml:space="preserve"> </w:t>
            </w:r>
            <w:r>
              <w:rPr>
                <w:sz w:val="20"/>
              </w:rPr>
              <w:t>single-use</w:t>
            </w:r>
            <w:r>
              <w:rPr>
                <w:spacing w:val="40"/>
                <w:sz w:val="20"/>
              </w:rPr>
              <w:t xml:space="preserve"> </w:t>
            </w:r>
            <w:r>
              <w:rPr>
                <w:sz w:val="20"/>
              </w:rPr>
              <w:t>food-service</w:t>
            </w:r>
            <w:r>
              <w:rPr>
                <w:spacing w:val="40"/>
                <w:sz w:val="20"/>
              </w:rPr>
              <w:t xml:space="preserve"> </w:t>
            </w:r>
            <w:r>
              <w:rPr>
                <w:sz w:val="20"/>
              </w:rPr>
              <w:t>items</w:t>
            </w:r>
            <w:r>
              <w:rPr>
                <w:spacing w:val="40"/>
                <w:sz w:val="20"/>
              </w:rPr>
              <w:t xml:space="preserve"> </w:t>
            </w:r>
            <w:r>
              <w:rPr>
                <w:sz w:val="20"/>
              </w:rPr>
              <w:t>are</w:t>
            </w:r>
            <w:r>
              <w:rPr>
                <w:spacing w:val="40"/>
                <w:sz w:val="20"/>
              </w:rPr>
              <w:t xml:space="preserve"> </w:t>
            </w:r>
            <w:r>
              <w:rPr>
                <w:sz w:val="20"/>
              </w:rPr>
              <w:t>unavoidable</w:t>
            </w:r>
            <w:r>
              <w:rPr>
                <w:spacing w:val="40"/>
                <w:sz w:val="20"/>
              </w:rPr>
              <w:t xml:space="preserve"> </w:t>
            </w:r>
            <w:r>
              <w:rPr>
                <w:sz w:val="20"/>
              </w:rPr>
              <w:t>due</w:t>
            </w:r>
            <w:r>
              <w:rPr>
                <w:spacing w:val="40"/>
                <w:sz w:val="20"/>
              </w:rPr>
              <w:t xml:space="preserve"> </w:t>
            </w:r>
            <w:r>
              <w:rPr>
                <w:sz w:val="20"/>
              </w:rPr>
              <w:t>to</w:t>
            </w:r>
            <w:r>
              <w:rPr>
                <w:spacing w:val="40"/>
                <w:sz w:val="20"/>
              </w:rPr>
              <w:t xml:space="preserve"> </w:t>
            </w:r>
            <w:r>
              <w:rPr>
                <w:sz w:val="20"/>
              </w:rPr>
              <w:t>safety</w:t>
            </w:r>
            <w:r>
              <w:rPr>
                <w:spacing w:val="40"/>
                <w:sz w:val="20"/>
              </w:rPr>
              <w:t xml:space="preserve"> </w:t>
            </w:r>
            <w:r>
              <w:rPr>
                <w:sz w:val="20"/>
              </w:rPr>
              <w:t>concerns,</w:t>
            </w:r>
            <w:r>
              <w:rPr>
                <w:spacing w:val="40"/>
                <w:sz w:val="20"/>
              </w:rPr>
              <w:t xml:space="preserve"> </w:t>
            </w:r>
            <w:r>
              <w:rPr>
                <w:sz w:val="20"/>
              </w:rPr>
              <w:t>it</w:t>
            </w:r>
            <w:r>
              <w:rPr>
                <w:spacing w:val="40"/>
                <w:sz w:val="20"/>
              </w:rPr>
              <w:t xml:space="preserve"> </w:t>
            </w:r>
            <w:r>
              <w:rPr>
                <w:sz w:val="20"/>
              </w:rPr>
              <w:t>is</w:t>
            </w:r>
            <w:r>
              <w:rPr>
                <w:spacing w:val="40"/>
                <w:sz w:val="20"/>
              </w:rPr>
              <w:t xml:space="preserve"> </w:t>
            </w:r>
            <w:r>
              <w:rPr>
                <w:sz w:val="20"/>
              </w:rPr>
              <w:t>furthermore</w:t>
            </w:r>
            <w:r>
              <w:rPr>
                <w:spacing w:val="40"/>
                <w:sz w:val="20"/>
              </w:rPr>
              <w:t xml:space="preserve"> </w:t>
            </w:r>
            <w:r>
              <w:rPr>
                <w:sz w:val="20"/>
              </w:rPr>
              <w:t>recommended that the</w:t>
            </w:r>
            <w:r>
              <w:rPr>
                <w:spacing w:val="-1"/>
                <w:sz w:val="20"/>
              </w:rPr>
              <w:t xml:space="preserve"> </w:t>
            </w:r>
            <w:r>
              <w:rPr>
                <w:sz w:val="20"/>
              </w:rPr>
              <w:t>establishment</w:t>
            </w:r>
            <w:r>
              <w:rPr>
                <w:spacing w:val="-1"/>
                <w:sz w:val="20"/>
              </w:rPr>
              <w:t xml:space="preserve"> </w:t>
            </w:r>
            <w:r>
              <w:rPr>
                <w:sz w:val="20"/>
              </w:rPr>
              <w:t>implements</w:t>
            </w:r>
            <w:r>
              <w:rPr>
                <w:spacing w:val="-1"/>
                <w:sz w:val="20"/>
              </w:rPr>
              <w:t xml:space="preserve"> </w:t>
            </w:r>
            <w:r>
              <w:rPr>
                <w:sz w:val="20"/>
              </w:rPr>
              <w:t>quantitative</w:t>
            </w:r>
            <w:r>
              <w:rPr>
                <w:spacing w:val="-1"/>
                <w:sz w:val="20"/>
              </w:rPr>
              <w:t xml:space="preserve"> </w:t>
            </w:r>
            <w:r>
              <w:rPr>
                <w:sz w:val="20"/>
              </w:rPr>
              <w:t>tracking and monitoring mechanisms,</w:t>
            </w:r>
            <w:r>
              <w:rPr>
                <w:spacing w:val="-1"/>
                <w:sz w:val="20"/>
              </w:rPr>
              <w:t xml:space="preserve"> </w:t>
            </w:r>
            <w:r>
              <w:rPr>
                <w:sz w:val="20"/>
              </w:rPr>
              <w:t>including:</w:t>
            </w:r>
          </w:p>
          <w:p w14:paraId="6F3FBFEF" w14:textId="77777777" w:rsidR="003754EE" w:rsidRDefault="00486D74">
            <w:pPr>
              <w:pStyle w:val="TableParagraph"/>
              <w:numPr>
                <w:ilvl w:val="0"/>
                <w:numId w:val="58"/>
              </w:numPr>
              <w:tabs>
                <w:tab w:val="left" w:pos="1186"/>
              </w:tabs>
              <w:spacing w:line="244" w:lineRule="exact"/>
              <w:rPr>
                <w:sz w:val="20"/>
              </w:rPr>
            </w:pPr>
            <w:r>
              <w:rPr>
                <w:sz w:val="20"/>
              </w:rPr>
              <w:t>annual</w:t>
            </w:r>
            <w:r>
              <w:rPr>
                <w:spacing w:val="-10"/>
                <w:sz w:val="20"/>
              </w:rPr>
              <w:t xml:space="preserve"> </w:t>
            </w:r>
            <w:r>
              <w:rPr>
                <w:sz w:val="20"/>
              </w:rPr>
              <w:t>reduction</w:t>
            </w:r>
            <w:r>
              <w:rPr>
                <w:spacing w:val="-11"/>
                <w:sz w:val="20"/>
              </w:rPr>
              <w:t xml:space="preserve"> </w:t>
            </w:r>
            <w:r>
              <w:rPr>
                <w:sz w:val="20"/>
              </w:rPr>
              <w:t>in</w:t>
            </w:r>
            <w:r>
              <w:rPr>
                <w:spacing w:val="-12"/>
                <w:sz w:val="20"/>
              </w:rPr>
              <w:t xml:space="preserve"> </w:t>
            </w:r>
            <w:r>
              <w:rPr>
                <w:sz w:val="20"/>
              </w:rPr>
              <w:t>units</w:t>
            </w:r>
            <w:r>
              <w:rPr>
                <w:spacing w:val="-9"/>
                <w:sz w:val="20"/>
              </w:rPr>
              <w:t xml:space="preserve"> </w:t>
            </w:r>
            <w:r>
              <w:rPr>
                <w:sz w:val="20"/>
              </w:rPr>
              <w:t>of</w:t>
            </w:r>
            <w:r>
              <w:rPr>
                <w:spacing w:val="-11"/>
                <w:sz w:val="20"/>
              </w:rPr>
              <w:t xml:space="preserve"> </w:t>
            </w:r>
            <w:r>
              <w:rPr>
                <w:sz w:val="20"/>
              </w:rPr>
              <w:t>single</w:t>
            </w:r>
            <w:proofErr w:type="gramStart"/>
            <w:r>
              <w:rPr>
                <w:sz w:val="20"/>
              </w:rPr>
              <w:t>-use</w:t>
            </w:r>
            <w:r>
              <w:rPr>
                <w:spacing w:val="-10"/>
                <w:sz w:val="20"/>
              </w:rPr>
              <w:t xml:space="preserve"> </w:t>
            </w:r>
            <w:proofErr w:type="gramEnd"/>
            <w:r>
              <w:rPr>
                <w:sz w:val="20"/>
              </w:rPr>
              <w:t>food</w:t>
            </w:r>
            <w:r>
              <w:rPr>
                <w:spacing w:val="-11"/>
                <w:sz w:val="20"/>
              </w:rPr>
              <w:t xml:space="preserve"> </w:t>
            </w:r>
            <w:r>
              <w:rPr>
                <w:sz w:val="20"/>
              </w:rPr>
              <w:t>service</w:t>
            </w:r>
            <w:r>
              <w:rPr>
                <w:spacing w:val="-11"/>
                <w:sz w:val="20"/>
              </w:rPr>
              <w:t xml:space="preserve"> </w:t>
            </w:r>
            <w:proofErr w:type="gramStart"/>
            <w:r>
              <w:rPr>
                <w:spacing w:val="-2"/>
                <w:sz w:val="20"/>
              </w:rPr>
              <w:t>items;</w:t>
            </w:r>
            <w:proofErr w:type="gramEnd"/>
          </w:p>
          <w:p w14:paraId="7BB32723" w14:textId="77777777" w:rsidR="003754EE" w:rsidRDefault="00486D74">
            <w:pPr>
              <w:pStyle w:val="TableParagraph"/>
              <w:numPr>
                <w:ilvl w:val="0"/>
                <w:numId w:val="58"/>
              </w:numPr>
              <w:tabs>
                <w:tab w:val="left" w:pos="1186"/>
              </w:tabs>
              <w:spacing w:line="244" w:lineRule="exact"/>
              <w:rPr>
                <w:sz w:val="20"/>
              </w:rPr>
            </w:pPr>
            <w:r>
              <w:rPr>
                <w:spacing w:val="-2"/>
                <w:sz w:val="20"/>
              </w:rPr>
              <w:t>phasing</w:t>
            </w:r>
            <w:r>
              <w:rPr>
                <w:spacing w:val="-10"/>
                <w:sz w:val="20"/>
              </w:rPr>
              <w:t xml:space="preserve"> </w:t>
            </w:r>
            <w:r>
              <w:rPr>
                <w:spacing w:val="-2"/>
                <w:sz w:val="20"/>
              </w:rPr>
              <w:t>out</w:t>
            </w:r>
            <w:r>
              <w:rPr>
                <w:spacing w:val="-9"/>
                <w:sz w:val="20"/>
              </w:rPr>
              <w:t xml:space="preserve"> </w:t>
            </w:r>
            <w:r>
              <w:rPr>
                <w:spacing w:val="-2"/>
                <w:sz w:val="20"/>
              </w:rPr>
              <w:t>of</w:t>
            </w:r>
            <w:r>
              <w:rPr>
                <w:spacing w:val="-7"/>
                <w:sz w:val="20"/>
              </w:rPr>
              <w:t xml:space="preserve"> </w:t>
            </w:r>
            <w:r>
              <w:rPr>
                <w:spacing w:val="-2"/>
                <w:sz w:val="20"/>
              </w:rPr>
              <w:t>all</w:t>
            </w:r>
            <w:r>
              <w:rPr>
                <w:spacing w:val="-8"/>
                <w:sz w:val="20"/>
              </w:rPr>
              <w:t xml:space="preserve"> </w:t>
            </w:r>
            <w:r>
              <w:rPr>
                <w:spacing w:val="-2"/>
                <w:sz w:val="20"/>
              </w:rPr>
              <w:t>single-use</w:t>
            </w:r>
            <w:r>
              <w:rPr>
                <w:spacing w:val="-6"/>
                <w:sz w:val="20"/>
              </w:rPr>
              <w:t xml:space="preserve"> </w:t>
            </w:r>
            <w:r>
              <w:rPr>
                <w:spacing w:val="-2"/>
                <w:sz w:val="20"/>
              </w:rPr>
              <w:t>items,</w:t>
            </w:r>
            <w:r>
              <w:rPr>
                <w:spacing w:val="-9"/>
                <w:sz w:val="20"/>
              </w:rPr>
              <w:t xml:space="preserve"> </w:t>
            </w:r>
            <w:r>
              <w:rPr>
                <w:spacing w:val="-2"/>
                <w:sz w:val="20"/>
              </w:rPr>
              <w:t>even</w:t>
            </w:r>
            <w:r>
              <w:rPr>
                <w:spacing w:val="-10"/>
                <w:sz w:val="20"/>
              </w:rPr>
              <w:t xml:space="preserve"> </w:t>
            </w:r>
            <w:r>
              <w:rPr>
                <w:spacing w:val="-2"/>
                <w:sz w:val="20"/>
              </w:rPr>
              <w:t>compostable</w:t>
            </w:r>
            <w:r>
              <w:rPr>
                <w:spacing w:val="-8"/>
                <w:sz w:val="20"/>
              </w:rPr>
              <w:t xml:space="preserve"> </w:t>
            </w:r>
            <w:r>
              <w:rPr>
                <w:spacing w:val="-2"/>
                <w:sz w:val="20"/>
              </w:rPr>
              <w:t>ones,</w:t>
            </w:r>
            <w:r>
              <w:rPr>
                <w:spacing w:val="-8"/>
                <w:sz w:val="20"/>
              </w:rPr>
              <w:t xml:space="preserve"> </w:t>
            </w:r>
            <w:r>
              <w:rPr>
                <w:spacing w:val="-2"/>
                <w:sz w:val="20"/>
              </w:rPr>
              <w:t>as</w:t>
            </w:r>
            <w:r>
              <w:rPr>
                <w:spacing w:val="-7"/>
                <w:sz w:val="20"/>
              </w:rPr>
              <w:t xml:space="preserve"> </w:t>
            </w:r>
            <w:r>
              <w:rPr>
                <w:spacing w:val="-2"/>
                <w:sz w:val="20"/>
              </w:rPr>
              <w:t>a</w:t>
            </w:r>
            <w:r>
              <w:rPr>
                <w:spacing w:val="-10"/>
                <w:sz w:val="20"/>
              </w:rPr>
              <w:t xml:space="preserve"> </w:t>
            </w:r>
            <w:r>
              <w:rPr>
                <w:spacing w:val="-2"/>
                <w:sz w:val="20"/>
              </w:rPr>
              <w:t>long-term</w:t>
            </w:r>
            <w:r>
              <w:rPr>
                <w:spacing w:val="-8"/>
                <w:sz w:val="20"/>
              </w:rPr>
              <w:t xml:space="preserve"> </w:t>
            </w:r>
            <w:r>
              <w:rPr>
                <w:spacing w:val="-2"/>
                <w:sz w:val="20"/>
              </w:rPr>
              <w:t>goal;</w:t>
            </w:r>
            <w:r>
              <w:rPr>
                <w:spacing w:val="-9"/>
                <w:sz w:val="20"/>
              </w:rPr>
              <w:t xml:space="preserve"> </w:t>
            </w:r>
            <w:r>
              <w:rPr>
                <w:spacing w:val="-5"/>
                <w:sz w:val="20"/>
              </w:rPr>
              <w:t>and</w:t>
            </w:r>
          </w:p>
          <w:p w14:paraId="22F15889" w14:textId="77777777" w:rsidR="003754EE" w:rsidRDefault="00486D74">
            <w:pPr>
              <w:pStyle w:val="TableParagraph"/>
              <w:numPr>
                <w:ilvl w:val="0"/>
                <w:numId w:val="58"/>
              </w:numPr>
              <w:tabs>
                <w:tab w:val="left" w:pos="1186"/>
              </w:tabs>
              <w:spacing w:line="244" w:lineRule="exact"/>
              <w:rPr>
                <w:sz w:val="20"/>
              </w:rPr>
            </w:pPr>
            <w:r>
              <w:rPr>
                <w:sz w:val="20"/>
              </w:rPr>
              <w:t>monitoring</w:t>
            </w:r>
            <w:r>
              <w:rPr>
                <w:spacing w:val="-16"/>
                <w:sz w:val="20"/>
              </w:rPr>
              <w:t xml:space="preserve"> </w:t>
            </w:r>
            <w:r>
              <w:rPr>
                <w:sz w:val="20"/>
              </w:rPr>
              <w:t>of</w:t>
            </w:r>
            <w:r>
              <w:rPr>
                <w:spacing w:val="-16"/>
                <w:sz w:val="20"/>
              </w:rPr>
              <w:t xml:space="preserve"> </w:t>
            </w:r>
            <w:r>
              <w:rPr>
                <w:sz w:val="20"/>
              </w:rPr>
              <w:t>exceptions</w:t>
            </w:r>
            <w:r>
              <w:rPr>
                <w:spacing w:val="-15"/>
                <w:sz w:val="20"/>
              </w:rPr>
              <w:t xml:space="preserve"> </w:t>
            </w:r>
            <w:r>
              <w:rPr>
                <w:sz w:val="20"/>
              </w:rPr>
              <w:t>(e.g.</w:t>
            </w:r>
            <w:r>
              <w:rPr>
                <w:spacing w:val="-16"/>
                <w:sz w:val="20"/>
              </w:rPr>
              <w:t xml:space="preserve"> </w:t>
            </w:r>
            <w:r>
              <w:rPr>
                <w:sz w:val="20"/>
              </w:rPr>
              <w:t>documenting</w:t>
            </w:r>
            <w:r>
              <w:rPr>
                <w:spacing w:val="-16"/>
                <w:sz w:val="20"/>
              </w:rPr>
              <w:t xml:space="preserve"> </w:t>
            </w:r>
            <w:r>
              <w:rPr>
                <w:sz w:val="20"/>
              </w:rPr>
              <w:t>how</w:t>
            </w:r>
            <w:r>
              <w:rPr>
                <w:spacing w:val="-15"/>
                <w:sz w:val="20"/>
              </w:rPr>
              <w:t xml:space="preserve"> </w:t>
            </w:r>
            <w:r>
              <w:rPr>
                <w:sz w:val="20"/>
              </w:rPr>
              <w:t>many</w:t>
            </w:r>
            <w:r>
              <w:rPr>
                <w:spacing w:val="-16"/>
                <w:sz w:val="20"/>
              </w:rPr>
              <w:t xml:space="preserve"> </w:t>
            </w:r>
            <w:r>
              <w:rPr>
                <w:sz w:val="20"/>
              </w:rPr>
              <w:t>single-use</w:t>
            </w:r>
            <w:r>
              <w:rPr>
                <w:spacing w:val="-15"/>
                <w:sz w:val="20"/>
              </w:rPr>
              <w:t xml:space="preserve"> </w:t>
            </w:r>
            <w:r>
              <w:rPr>
                <w:sz w:val="20"/>
              </w:rPr>
              <w:t>items</w:t>
            </w:r>
            <w:r>
              <w:rPr>
                <w:spacing w:val="-16"/>
                <w:sz w:val="20"/>
              </w:rPr>
              <w:t xml:space="preserve"> </w:t>
            </w:r>
            <w:r>
              <w:rPr>
                <w:sz w:val="20"/>
              </w:rPr>
              <w:t>are</w:t>
            </w:r>
            <w:r>
              <w:rPr>
                <w:spacing w:val="-16"/>
                <w:sz w:val="20"/>
              </w:rPr>
              <w:t xml:space="preserve"> </w:t>
            </w:r>
            <w:r>
              <w:rPr>
                <w:sz w:val="20"/>
              </w:rPr>
              <w:t>still</w:t>
            </w:r>
            <w:r>
              <w:rPr>
                <w:spacing w:val="-15"/>
                <w:sz w:val="20"/>
              </w:rPr>
              <w:t xml:space="preserve"> </w:t>
            </w:r>
            <w:r>
              <w:rPr>
                <w:sz w:val="20"/>
              </w:rPr>
              <w:t>used</w:t>
            </w:r>
            <w:r>
              <w:rPr>
                <w:spacing w:val="-16"/>
                <w:sz w:val="20"/>
              </w:rPr>
              <w:t xml:space="preserve"> </w:t>
            </w:r>
            <w:r>
              <w:rPr>
                <w:sz w:val="20"/>
              </w:rPr>
              <w:t>in</w:t>
            </w:r>
            <w:r>
              <w:rPr>
                <w:spacing w:val="-16"/>
                <w:sz w:val="20"/>
              </w:rPr>
              <w:t xml:space="preserve"> </w:t>
            </w:r>
            <w:r>
              <w:rPr>
                <w:sz w:val="20"/>
              </w:rPr>
              <w:t>pool</w:t>
            </w:r>
            <w:r>
              <w:rPr>
                <w:spacing w:val="-15"/>
                <w:sz w:val="20"/>
              </w:rPr>
              <w:t xml:space="preserve"> </w:t>
            </w:r>
            <w:r>
              <w:rPr>
                <w:sz w:val="20"/>
              </w:rPr>
              <w:t>areas</w:t>
            </w:r>
            <w:r>
              <w:rPr>
                <w:spacing w:val="-15"/>
                <w:sz w:val="20"/>
              </w:rPr>
              <w:t xml:space="preserve"> </w:t>
            </w:r>
            <w:r>
              <w:rPr>
                <w:sz w:val="20"/>
              </w:rPr>
              <w:t>or</w:t>
            </w:r>
            <w:r>
              <w:rPr>
                <w:spacing w:val="-14"/>
                <w:sz w:val="20"/>
              </w:rPr>
              <w:t xml:space="preserve"> </w:t>
            </w:r>
            <w:r>
              <w:rPr>
                <w:spacing w:val="-2"/>
                <w:sz w:val="20"/>
              </w:rPr>
              <w:t>similar).</w:t>
            </w:r>
          </w:p>
          <w:p w14:paraId="1FDE4C20" w14:textId="16DBC082" w:rsidR="003754EE" w:rsidRDefault="003754EE" w:rsidP="00AB03DB">
            <w:pPr>
              <w:pStyle w:val="TableParagraph"/>
              <w:spacing w:before="237"/>
              <w:ind w:left="0" w:right="97"/>
              <w:jc w:val="both"/>
              <w:rPr>
                <w:sz w:val="20"/>
              </w:rPr>
            </w:pPr>
          </w:p>
          <w:p w14:paraId="2E1B1EA0" w14:textId="77777777" w:rsidR="003754EE" w:rsidRDefault="00486D74">
            <w:pPr>
              <w:pStyle w:val="TableParagraph"/>
              <w:spacing w:before="235" w:line="241" w:lineRule="exact"/>
              <w:jc w:val="both"/>
              <w:rPr>
                <w:b/>
                <w:sz w:val="20"/>
              </w:rPr>
            </w:pPr>
            <w:r>
              <w:rPr>
                <w:b/>
                <w:w w:val="90"/>
                <w:sz w:val="20"/>
              </w:rPr>
              <w:t>Audit</w:t>
            </w:r>
            <w:r>
              <w:rPr>
                <w:b/>
                <w:spacing w:val="-4"/>
                <w:sz w:val="20"/>
              </w:rPr>
              <w:t xml:space="preserve"> </w:t>
            </w:r>
            <w:r>
              <w:rPr>
                <w:b/>
                <w:spacing w:val="-2"/>
                <w:sz w:val="20"/>
              </w:rPr>
              <w:t>evidence</w:t>
            </w:r>
          </w:p>
          <w:p w14:paraId="6172A00A" w14:textId="77777777" w:rsidR="003754EE" w:rsidRDefault="00486D74">
            <w:pPr>
              <w:pStyle w:val="TableParagraph"/>
              <w:ind w:right="100"/>
              <w:jc w:val="both"/>
              <w:rPr>
                <w:sz w:val="20"/>
              </w:rPr>
            </w:pPr>
            <w:r>
              <w:rPr>
                <w:sz w:val="20"/>
              </w:rPr>
              <w:t xml:space="preserve">During the visual inspection, the auditor confirms that no single-use food service items are in </w:t>
            </w:r>
            <w:proofErr w:type="gramStart"/>
            <w:r>
              <w:rPr>
                <w:sz w:val="20"/>
              </w:rPr>
              <w:t>used</w:t>
            </w:r>
            <w:proofErr w:type="gramEnd"/>
            <w:r>
              <w:rPr>
                <w:sz w:val="20"/>
              </w:rPr>
              <w:t xml:space="preserve"> in all guest areas (e.g. guest</w:t>
            </w:r>
            <w:r>
              <w:rPr>
                <w:spacing w:val="-16"/>
                <w:sz w:val="20"/>
              </w:rPr>
              <w:t xml:space="preserve"> </w:t>
            </w:r>
            <w:r>
              <w:rPr>
                <w:sz w:val="20"/>
              </w:rPr>
              <w:t>rooms,</w:t>
            </w:r>
            <w:r>
              <w:rPr>
                <w:spacing w:val="-16"/>
                <w:sz w:val="20"/>
              </w:rPr>
              <w:t xml:space="preserve"> </w:t>
            </w:r>
            <w:r>
              <w:rPr>
                <w:sz w:val="20"/>
              </w:rPr>
              <w:t>restaurants,</w:t>
            </w:r>
            <w:r>
              <w:rPr>
                <w:spacing w:val="-15"/>
                <w:sz w:val="20"/>
              </w:rPr>
              <w:t xml:space="preserve"> </w:t>
            </w:r>
            <w:r>
              <w:rPr>
                <w:sz w:val="20"/>
              </w:rPr>
              <w:t>bars,</w:t>
            </w:r>
            <w:r>
              <w:rPr>
                <w:spacing w:val="-16"/>
                <w:sz w:val="20"/>
              </w:rPr>
              <w:t xml:space="preserve"> </w:t>
            </w:r>
            <w:r>
              <w:rPr>
                <w:sz w:val="20"/>
              </w:rPr>
              <w:t>conference</w:t>
            </w:r>
            <w:r>
              <w:rPr>
                <w:spacing w:val="-16"/>
                <w:sz w:val="20"/>
              </w:rPr>
              <w:t xml:space="preserve"> </w:t>
            </w:r>
            <w:r>
              <w:rPr>
                <w:sz w:val="20"/>
              </w:rPr>
              <w:t>areas</w:t>
            </w:r>
            <w:r>
              <w:rPr>
                <w:spacing w:val="-15"/>
                <w:sz w:val="20"/>
              </w:rPr>
              <w:t xml:space="preserve"> </w:t>
            </w:r>
            <w:r>
              <w:rPr>
                <w:sz w:val="20"/>
              </w:rPr>
              <w:t>etc.).</w:t>
            </w:r>
            <w:r>
              <w:rPr>
                <w:spacing w:val="-16"/>
                <w:sz w:val="20"/>
              </w:rPr>
              <w:t xml:space="preserve"> </w:t>
            </w:r>
            <w:r>
              <w:rPr>
                <w:sz w:val="20"/>
              </w:rPr>
              <w:t>The</w:t>
            </w:r>
            <w:r>
              <w:rPr>
                <w:spacing w:val="-15"/>
                <w:sz w:val="20"/>
              </w:rPr>
              <w:t xml:space="preserve"> </w:t>
            </w:r>
            <w:r>
              <w:rPr>
                <w:sz w:val="20"/>
              </w:rPr>
              <w:t>auditor</w:t>
            </w:r>
            <w:r>
              <w:rPr>
                <w:spacing w:val="-16"/>
                <w:sz w:val="20"/>
              </w:rPr>
              <w:t xml:space="preserve"> </w:t>
            </w:r>
            <w:r>
              <w:rPr>
                <w:sz w:val="20"/>
              </w:rPr>
              <w:t>conducts</w:t>
            </w:r>
            <w:r>
              <w:rPr>
                <w:spacing w:val="-13"/>
                <w:sz w:val="20"/>
              </w:rPr>
              <w:t xml:space="preserve"> </w:t>
            </w:r>
            <w:r>
              <w:rPr>
                <w:sz w:val="20"/>
              </w:rPr>
              <w:t>samplings</w:t>
            </w:r>
            <w:hyperlink w:anchor="_bookmark127" w:history="1">
              <w:r w:rsidR="003754EE">
                <w:rPr>
                  <w:position w:val="7"/>
                  <w:sz w:val="13"/>
                </w:rPr>
                <w:t>107</w:t>
              </w:r>
            </w:hyperlink>
            <w:r>
              <w:rPr>
                <w:spacing w:val="3"/>
                <w:position w:val="7"/>
                <w:sz w:val="13"/>
              </w:rPr>
              <w:t xml:space="preserve"> </w:t>
            </w:r>
            <w:r>
              <w:rPr>
                <w:sz w:val="20"/>
              </w:rPr>
              <w:t>in</w:t>
            </w:r>
            <w:r>
              <w:rPr>
                <w:spacing w:val="-16"/>
                <w:sz w:val="20"/>
              </w:rPr>
              <w:t xml:space="preserve"> </w:t>
            </w:r>
            <w:r>
              <w:rPr>
                <w:sz w:val="20"/>
              </w:rPr>
              <w:t>at</w:t>
            </w:r>
            <w:r>
              <w:rPr>
                <w:spacing w:val="-15"/>
                <w:sz w:val="20"/>
              </w:rPr>
              <w:t xml:space="preserve"> </w:t>
            </w:r>
            <w:r>
              <w:rPr>
                <w:sz w:val="20"/>
              </w:rPr>
              <w:t>least</w:t>
            </w:r>
            <w:r>
              <w:rPr>
                <w:spacing w:val="-16"/>
                <w:sz w:val="20"/>
              </w:rPr>
              <w:t xml:space="preserve"> </w:t>
            </w:r>
            <w:r>
              <w:rPr>
                <w:sz w:val="20"/>
              </w:rPr>
              <w:t>1</w:t>
            </w:r>
            <w:r>
              <w:rPr>
                <w:spacing w:val="-16"/>
                <w:sz w:val="20"/>
              </w:rPr>
              <w:t xml:space="preserve"> </w:t>
            </w:r>
            <w:r>
              <w:rPr>
                <w:sz w:val="20"/>
              </w:rPr>
              <w:t>storage</w:t>
            </w:r>
            <w:r>
              <w:rPr>
                <w:spacing w:val="-15"/>
                <w:sz w:val="20"/>
              </w:rPr>
              <w:t xml:space="preserve"> </w:t>
            </w:r>
            <w:r>
              <w:rPr>
                <w:sz w:val="20"/>
              </w:rPr>
              <w:t>area</w:t>
            </w:r>
            <w:r>
              <w:rPr>
                <w:spacing w:val="-16"/>
                <w:sz w:val="20"/>
              </w:rPr>
              <w:t xml:space="preserve"> </w:t>
            </w:r>
            <w:r>
              <w:rPr>
                <w:sz w:val="20"/>
              </w:rPr>
              <w:t>following methodology A as described in the glossary to furthermore verify conformity.</w:t>
            </w:r>
          </w:p>
          <w:p w14:paraId="05727727" w14:textId="77777777" w:rsidR="003754EE" w:rsidRDefault="00486D74">
            <w:pPr>
              <w:pStyle w:val="TableParagraph"/>
              <w:spacing w:before="236"/>
              <w:rPr>
                <w:sz w:val="20"/>
              </w:rPr>
            </w:pPr>
            <w:r>
              <w:rPr>
                <w:sz w:val="20"/>
              </w:rPr>
              <w:t>In</w:t>
            </w:r>
            <w:r>
              <w:rPr>
                <w:spacing w:val="-3"/>
                <w:sz w:val="20"/>
              </w:rPr>
              <w:t xml:space="preserve"> </w:t>
            </w:r>
            <w:r>
              <w:rPr>
                <w:sz w:val="20"/>
              </w:rPr>
              <w:t>specific</w:t>
            </w:r>
            <w:r>
              <w:rPr>
                <w:spacing w:val="-1"/>
                <w:sz w:val="20"/>
              </w:rPr>
              <w:t xml:space="preserve"> </w:t>
            </w:r>
            <w:r>
              <w:rPr>
                <w:sz w:val="20"/>
              </w:rPr>
              <w:t>circumstances, for take-away</w:t>
            </w:r>
            <w:r>
              <w:rPr>
                <w:spacing w:val="-1"/>
                <w:sz w:val="20"/>
              </w:rPr>
              <w:t xml:space="preserve"> </w:t>
            </w:r>
            <w:r>
              <w:rPr>
                <w:sz w:val="20"/>
              </w:rPr>
              <w:t>items</w:t>
            </w:r>
            <w:proofErr w:type="gramStart"/>
            <w:r>
              <w:rPr>
                <w:sz w:val="20"/>
              </w:rPr>
              <w:t>,</w:t>
            </w:r>
            <w:r>
              <w:rPr>
                <w:spacing w:val="-1"/>
                <w:sz w:val="20"/>
              </w:rPr>
              <w:t xml:space="preserve"> </w:t>
            </w:r>
            <w:r>
              <w:rPr>
                <w:sz w:val="20"/>
              </w:rPr>
              <w:t>standing</w:t>
            </w:r>
            <w:proofErr w:type="gramEnd"/>
            <w:r>
              <w:rPr>
                <w:spacing w:val="-2"/>
                <w:sz w:val="20"/>
              </w:rPr>
              <w:t xml:space="preserve"> </w:t>
            </w:r>
            <w:r>
              <w:rPr>
                <w:sz w:val="20"/>
              </w:rPr>
              <w:t>buffets with more than 100</w:t>
            </w:r>
            <w:r>
              <w:rPr>
                <w:spacing w:val="-2"/>
                <w:sz w:val="20"/>
              </w:rPr>
              <w:t xml:space="preserve"> </w:t>
            </w:r>
            <w:r>
              <w:rPr>
                <w:sz w:val="20"/>
              </w:rPr>
              <w:t>guests, or where single-use</w:t>
            </w:r>
            <w:r>
              <w:rPr>
                <w:spacing w:val="-1"/>
                <w:sz w:val="20"/>
              </w:rPr>
              <w:t xml:space="preserve"> </w:t>
            </w:r>
            <w:r>
              <w:rPr>
                <w:sz w:val="20"/>
              </w:rPr>
              <w:t>items</w:t>
            </w:r>
            <w:r>
              <w:rPr>
                <w:spacing w:val="-2"/>
                <w:sz w:val="20"/>
              </w:rPr>
              <w:t xml:space="preserve"> </w:t>
            </w:r>
            <w:r>
              <w:rPr>
                <w:sz w:val="20"/>
              </w:rPr>
              <w:t>are unavoidable due to safety requirements, the auditor verifies that:</w:t>
            </w:r>
          </w:p>
          <w:p w14:paraId="1351CCA4" w14:textId="77777777" w:rsidR="003754EE" w:rsidRDefault="00486D74">
            <w:pPr>
              <w:pStyle w:val="TableParagraph"/>
              <w:numPr>
                <w:ilvl w:val="0"/>
                <w:numId w:val="57"/>
              </w:numPr>
              <w:tabs>
                <w:tab w:val="left" w:pos="826"/>
              </w:tabs>
              <w:spacing w:before="1" w:line="224" w:lineRule="exact"/>
              <w:rPr>
                <w:sz w:val="20"/>
              </w:rPr>
            </w:pPr>
            <w:r>
              <w:rPr>
                <w:spacing w:val="-2"/>
                <w:sz w:val="20"/>
              </w:rPr>
              <w:t>no</w:t>
            </w:r>
            <w:r>
              <w:rPr>
                <w:spacing w:val="-10"/>
                <w:sz w:val="20"/>
              </w:rPr>
              <w:t xml:space="preserve"> </w:t>
            </w:r>
            <w:r>
              <w:rPr>
                <w:spacing w:val="-2"/>
                <w:sz w:val="20"/>
              </w:rPr>
              <w:t>plastic</w:t>
            </w:r>
            <w:r>
              <w:rPr>
                <w:spacing w:val="-7"/>
                <w:sz w:val="20"/>
              </w:rPr>
              <w:t xml:space="preserve"> </w:t>
            </w:r>
            <w:r>
              <w:rPr>
                <w:spacing w:val="-2"/>
                <w:sz w:val="20"/>
              </w:rPr>
              <w:t>single-use</w:t>
            </w:r>
            <w:r>
              <w:rPr>
                <w:spacing w:val="-8"/>
                <w:sz w:val="20"/>
              </w:rPr>
              <w:t xml:space="preserve"> </w:t>
            </w:r>
            <w:r>
              <w:rPr>
                <w:spacing w:val="-2"/>
                <w:sz w:val="20"/>
              </w:rPr>
              <w:t>items</w:t>
            </w:r>
            <w:r>
              <w:rPr>
                <w:spacing w:val="-6"/>
                <w:sz w:val="20"/>
              </w:rPr>
              <w:t xml:space="preserve"> </w:t>
            </w:r>
            <w:r>
              <w:rPr>
                <w:spacing w:val="-2"/>
                <w:sz w:val="20"/>
              </w:rPr>
              <w:t>are</w:t>
            </w:r>
            <w:r>
              <w:rPr>
                <w:spacing w:val="-9"/>
                <w:sz w:val="20"/>
              </w:rPr>
              <w:t xml:space="preserve"> </w:t>
            </w:r>
            <w:r>
              <w:rPr>
                <w:spacing w:val="-2"/>
                <w:sz w:val="20"/>
              </w:rPr>
              <w:t>used,</w:t>
            </w:r>
            <w:r>
              <w:rPr>
                <w:spacing w:val="-6"/>
                <w:sz w:val="20"/>
              </w:rPr>
              <w:t xml:space="preserve"> </w:t>
            </w:r>
            <w:r>
              <w:rPr>
                <w:spacing w:val="-5"/>
                <w:sz w:val="20"/>
              </w:rPr>
              <w:t>and</w:t>
            </w:r>
          </w:p>
        </w:tc>
      </w:tr>
    </w:tbl>
    <w:p w14:paraId="44CD6CAD" w14:textId="77777777" w:rsidR="003754EE" w:rsidRDefault="00486D74">
      <w:pPr>
        <w:pStyle w:val="Brdtekst"/>
        <w:spacing w:before="18"/>
        <w:rPr>
          <w:sz w:val="20"/>
        </w:rPr>
      </w:pPr>
      <w:r>
        <w:rPr>
          <w:noProof/>
          <w:sz w:val="20"/>
        </w:rPr>
        <mc:AlternateContent>
          <mc:Choice Requires="wps">
            <w:drawing>
              <wp:anchor distT="0" distB="0" distL="0" distR="0" simplePos="0" relativeHeight="487613440" behindDoc="1" locked="0" layoutInCell="1" allowOverlap="1" wp14:anchorId="2DABAF5F" wp14:editId="2E7387EF">
                <wp:simplePos x="0" y="0"/>
                <wp:positionH relativeFrom="page">
                  <wp:posOffset>899160</wp:posOffset>
                </wp:positionH>
                <wp:positionV relativeFrom="paragraph">
                  <wp:posOffset>180065</wp:posOffset>
                </wp:positionV>
                <wp:extent cx="1829435" cy="762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3767EB" id="Graphic 73" o:spid="_x0000_s1026" style="position:absolute;margin-left:70.8pt;margin-top:14.2pt;width:144.05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nTK8x4AAAAAkBAAAPAAAAAAAAAAAAAAAAAHcEAABkcnMvZG93bnJldi54&#10;bWxQSwUGAAAAAAQABADzAAAAhAUAAAAA&#10;" path="m1829053,l,,,7620r1829053,l1829053,xe" fillcolor="black" stroked="f">
                <v:path arrowok="t"/>
                <w10:wrap type="topAndBottom" anchorx="page"/>
              </v:shape>
            </w:pict>
          </mc:Fallback>
        </mc:AlternateContent>
      </w:r>
    </w:p>
    <w:p w14:paraId="17CF150C" w14:textId="77777777" w:rsidR="003754EE" w:rsidRDefault="00486D74">
      <w:pPr>
        <w:pStyle w:val="Brdtekst"/>
        <w:spacing w:before="99"/>
        <w:ind w:left="140"/>
      </w:pPr>
      <w:bookmarkStart w:id="126" w:name="_bookmark126"/>
      <w:bookmarkEnd w:id="126"/>
      <w:r>
        <w:rPr>
          <w:rFonts w:ascii="Times New Roman"/>
          <w:position w:val="7"/>
          <w:sz w:val="13"/>
        </w:rPr>
        <w:t>106</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E672BEC" w14:textId="77777777" w:rsidR="003754EE" w:rsidRDefault="00486D74">
      <w:pPr>
        <w:pStyle w:val="Brdtekst"/>
        <w:spacing w:before="3"/>
        <w:ind w:left="140"/>
      </w:pPr>
      <w:bookmarkStart w:id="127" w:name="_bookmark127"/>
      <w:bookmarkEnd w:id="127"/>
      <w:r>
        <w:rPr>
          <w:rFonts w:ascii="Times New Roman"/>
          <w:position w:val="7"/>
          <w:sz w:val="13"/>
        </w:rPr>
        <w:t>107</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570CF046" w14:textId="77777777" w:rsidR="003754EE" w:rsidRDefault="003754EE">
      <w:pPr>
        <w:pStyle w:val="Brdtekst"/>
        <w:sectPr w:rsidR="003754EE">
          <w:pgSz w:w="16840" w:h="11910" w:orient="landscape"/>
          <w:pgMar w:top="1340" w:right="1275" w:bottom="1220" w:left="1275" w:header="0" w:footer="1022" w:gutter="0"/>
          <w:cols w:space="708"/>
        </w:sectPr>
      </w:pPr>
    </w:p>
    <w:p w14:paraId="266A8ADE"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0DF5566" w14:textId="77777777">
        <w:trPr>
          <w:trHeight w:val="1684"/>
        </w:trPr>
        <w:tc>
          <w:tcPr>
            <w:tcW w:w="848" w:type="dxa"/>
          </w:tcPr>
          <w:p w14:paraId="605E2D87" w14:textId="77777777" w:rsidR="003754EE" w:rsidRDefault="003754EE">
            <w:pPr>
              <w:pStyle w:val="TableParagraph"/>
              <w:ind w:left="0"/>
              <w:rPr>
                <w:rFonts w:ascii="Times New Roman"/>
                <w:sz w:val="18"/>
              </w:rPr>
            </w:pPr>
          </w:p>
        </w:tc>
        <w:tc>
          <w:tcPr>
            <w:tcW w:w="1707" w:type="dxa"/>
          </w:tcPr>
          <w:p w14:paraId="18058DCE" w14:textId="77777777" w:rsidR="003754EE" w:rsidRDefault="003754EE">
            <w:pPr>
              <w:pStyle w:val="TableParagraph"/>
              <w:ind w:left="0"/>
              <w:rPr>
                <w:rFonts w:ascii="Times New Roman"/>
                <w:sz w:val="18"/>
              </w:rPr>
            </w:pPr>
          </w:p>
        </w:tc>
        <w:tc>
          <w:tcPr>
            <w:tcW w:w="11052" w:type="dxa"/>
          </w:tcPr>
          <w:p w14:paraId="281DD1AF" w14:textId="77777777" w:rsidR="003754EE" w:rsidRDefault="00486D74">
            <w:pPr>
              <w:pStyle w:val="TableParagraph"/>
              <w:numPr>
                <w:ilvl w:val="0"/>
                <w:numId w:val="56"/>
              </w:numPr>
              <w:tabs>
                <w:tab w:val="left" w:pos="826"/>
              </w:tabs>
              <w:spacing w:before="2" w:line="237" w:lineRule="auto"/>
              <w:ind w:right="96"/>
              <w:jc w:val="both"/>
              <w:rPr>
                <w:sz w:val="20"/>
              </w:rPr>
            </w:pPr>
            <w:r>
              <w:rPr>
                <w:sz w:val="20"/>
              </w:rPr>
              <w:t>any</w:t>
            </w:r>
            <w:r>
              <w:rPr>
                <w:spacing w:val="-16"/>
                <w:sz w:val="20"/>
              </w:rPr>
              <w:t xml:space="preserve"> </w:t>
            </w:r>
            <w:r>
              <w:rPr>
                <w:sz w:val="20"/>
              </w:rPr>
              <w:t>single-use</w:t>
            </w:r>
            <w:r>
              <w:rPr>
                <w:spacing w:val="-13"/>
                <w:sz w:val="20"/>
              </w:rPr>
              <w:t xml:space="preserve"> </w:t>
            </w:r>
            <w:r>
              <w:rPr>
                <w:sz w:val="20"/>
              </w:rPr>
              <w:t>items</w:t>
            </w:r>
            <w:r>
              <w:rPr>
                <w:spacing w:val="-14"/>
                <w:sz w:val="20"/>
              </w:rPr>
              <w:t xml:space="preserve"> </w:t>
            </w:r>
            <w:r>
              <w:rPr>
                <w:sz w:val="20"/>
              </w:rPr>
              <w:t>provided</w:t>
            </w:r>
            <w:r>
              <w:rPr>
                <w:spacing w:val="-15"/>
                <w:sz w:val="20"/>
              </w:rPr>
              <w:t xml:space="preserve"> </w:t>
            </w:r>
            <w:r>
              <w:rPr>
                <w:sz w:val="20"/>
              </w:rPr>
              <w:t>are</w:t>
            </w:r>
            <w:r>
              <w:rPr>
                <w:spacing w:val="-14"/>
                <w:sz w:val="20"/>
              </w:rPr>
              <w:t xml:space="preserve"> </w:t>
            </w:r>
            <w:r>
              <w:rPr>
                <w:sz w:val="20"/>
              </w:rPr>
              <w:t>made</w:t>
            </w:r>
            <w:r>
              <w:rPr>
                <w:spacing w:val="-14"/>
                <w:sz w:val="20"/>
              </w:rPr>
              <w:t xml:space="preserve"> </w:t>
            </w:r>
            <w:r>
              <w:rPr>
                <w:sz w:val="20"/>
              </w:rPr>
              <w:t>of</w:t>
            </w:r>
            <w:r>
              <w:rPr>
                <w:spacing w:val="-16"/>
                <w:sz w:val="20"/>
              </w:rPr>
              <w:t xml:space="preserve"> </w:t>
            </w:r>
            <w:r>
              <w:rPr>
                <w:sz w:val="20"/>
              </w:rPr>
              <w:t>certified</w:t>
            </w:r>
            <w:r>
              <w:rPr>
                <w:spacing w:val="-14"/>
                <w:sz w:val="20"/>
              </w:rPr>
              <w:t xml:space="preserve"> </w:t>
            </w:r>
            <w:r>
              <w:rPr>
                <w:sz w:val="20"/>
              </w:rPr>
              <w:t>biodegradable</w:t>
            </w:r>
            <w:r>
              <w:rPr>
                <w:spacing w:val="-16"/>
                <w:sz w:val="20"/>
              </w:rPr>
              <w:t xml:space="preserve"> </w:t>
            </w:r>
            <w:r>
              <w:rPr>
                <w:sz w:val="20"/>
              </w:rPr>
              <w:t>or</w:t>
            </w:r>
            <w:r>
              <w:rPr>
                <w:spacing w:val="-14"/>
                <w:sz w:val="20"/>
              </w:rPr>
              <w:t xml:space="preserve"> </w:t>
            </w:r>
            <w:r>
              <w:rPr>
                <w:sz w:val="20"/>
              </w:rPr>
              <w:t>compostable</w:t>
            </w:r>
            <w:r>
              <w:rPr>
                <w:spacing w:val="-16"/>
                <w:sz w:val="20"/>
              </w:rPr>
              <w:t xml:space="preserve"> </w:t>
            </w:r>
            <w:r>
              <w:rPr>
                <w:sz w:val="20"/>
              </w:rPr>
              <w:t>plastic</w:t>
            </w:r>
            <w:r>
              <w:rPr>
                <w:spacing w:val="-14"/>
                <w:sz w:val="20"/>
              </w:rPr>
              <w:t xml:space="preserve"> </w:t>
            </w:r>
            <w:r>
              <w:rPr>
                <w:sz w:val="20"/>
              </w:rPr>
              <w:t>alternatives,</w:t>
            </w:r>
            <w:r>
              <w:rPr>
                <w:spacing w:val="-14"/>
                <w:sz w:val="20"/>
              </w:rPr>
              <w:t xml:space="preserve"> </w:t>
            </w:r>
            <w:r>
              <w:rPr>
                <w:sz w:val="20"/>
              </w:rPr>
              <w:t>or</w:t>
            </w:r>
            <w:r>
              <w:rPr>
                <w:spacing w:val="-15"/>
                <w:sz w:val="20"/>
              </w:rPr>
              <w:t xml:space="preserve"> </w:t>
            </w:r>
            <w:r>
              <w:rPr>
                <w:sz w:val="20"/>
              </w:rPr>
              <w:t>non-plastic materials such as paper (preferably without plastic coating), cardboard, wood, cornstarch or other plant-based, biodegradable</w:t>
            </w:r>
            <w:r>
              <w:rPr>
                <w:spacing w:val="-2"/>
                <w:sz w:val="20"/>
              </w:rPr>
              <w:t xml:space="preserve"> </w:t>
            </w:r>
            <w:r>
              <w:rPr>
                <w:sz w:val="20"/>
              </w:rPr>
              <w:t>materials.</w:t>
            </w:r>
          </w:p>
          <w:p w14:paraId="1B01E2BF" w14:textId="77777777" w:rsidR="003754EE" w:rsidRDefault="00486D74">
            <w:pPr>
              <w:pStyle w:val="TableParagraph"/>
              <w:spacing w:before="238" w:line="241" w:lineRule="exact"/>
              <w:rPr>
                <w:sz w:val="20"/>
              </w:rPr>
            </w:pPr>
            <w:r>
              <w:rPr>
                <w:sz w:val="20"/>
              </w:rPr>
              <w:t>Where</w:t>
            </w:r>
            <w:r>
              <w:rPr>
                <w:spacing w:val="14"/>
                <w:sz w:val="20"/>
              </w:rPr>
              <w:t xml:space="preserve"> </w:t>
            </w:r>
            <w:r>
              <w:rPr>
                <w:sz w:val="20"/>
              </w:rPr>
              <w:t>necessary,</w:t>
            </w:r>
            <w:r>
              <w:rPr>
                <w:spacing w:val="13"/>
                <w:sz w:val="20"/>
              </w:rPr>
              <w:t xml:space="preserve"> </w:t>
            </w:r>
            <w:r>
              <w:rPr>
                <w:sz w:val="20"/>
              </w:rPr>
              <w:t>the</w:t>
            </w:r>
            <w:r>
              <w:rPr>
                <w:spacing w:val="15"/>
                <w:sz w:val="20"/>
              </w:rPr>
              <w:t xml:space="preserve"> </w:t>
            </w:r>
            <w:r>
              <w:rPr>
                <w:sz w:val="20"/>
              </w:rPr>
              <w:t>auditor</w:t>
            </w:r>
            <w:r>
              <w:rPr>
                <w:spacing w:val="14"/>
                <w:sz w:val="20"/>
              </w:rPr>
              <w:t xml:space="preserve"> </w:t>
            </w:r>
            <w:r>
              <w:rPr>
                <w:sz w:val="20"/>
              </w:rPr>
              <w:t>may</w:t>
            </w:r>
            <w:r>
              <w:rPr>
                <w:spacing w:val="15"/>
                <w:sz w:val="20"/>
              </w:rPr>
              <w:t xml:space="preserve"> </w:t>
            </w:r>
            <w:r>
              <w:rPr>
                <w:sz w:val="20"/>
              </w:rPr>
              <w:t>request</w:t>
            </w:r>
            <w:r>
              <w:rPr>
                <w:spacing w:val="13"/>
                <w:sz w:val="20"/>
              </w:rPr>
              <w:t xml:space="preserve"> </w:t>
            </w:r>
            <w:r>
              <w:rPr>
                <w:sz w:val="20"/>
              </w:rPr>
              <w:t>product</w:t>
            </w:r>
            <w:r>
              <w:rPr>
                <w:spacing w:val="13"/>
                <w:sz w:val="20"/>
              </w:rPr>
              <w:t xml:space="preserve"> </w:t>
            </w:r>
            <w:r>
              <w:rPr>
                <w:sz w:val="20"/>
              </w:rPr>
              <w:t>certificates</w:t>
            </w:r>
            <w:r>
              <w:rPr>
                <w:spacing w:val="11"/>
                <w:sz w:val="20"/>
              </w:rPr>
              <w:t xml:space="preserve"> </w:t>
            </w:r>
            <w:r>
              <w:rPr>
                <w:sz w:val="20"/>
              </w:rPr>
              <w:t>or</w:t>
            </w:r>
            <w:r>
              <w:rPr>
                <w:spacing w:val="12"/>
                <w:sz w:val="20"/>
              </w:rPr>
              <w:t xml:space="preserve"> </w:t>
            </w:r>
            <w:r>
              <w:rPr>
                <w:sz w:val="20"/>
              </w:rPr>
              <w:t>the</w:t>
            </w:r>
            <w:r>
              <w:rPr>
                <w:spacing w:val="13"/>
                <w:sz w:val="20"/>
              </w:rPr>
              <w:t xml:space="preserve"> </w:t>
            </w:r>
            <w:r>
              <w:rPr>
                <w:sz w:val="20"/>
              </w:rPr>
              <w:t>Safety</w:t>
            </w:r>
            <w:r>
              <w:rPr>
                <w:spacing w:val="16"/>
                <w:sz w:val="20"/>
              </w:rPr>
              <w:t xml:space="preserve"> </w:t>
            </w:r>
            <w:r>
              <w:rPr>
                <w:sz w:val="20"/>
              </w:rPr>
              <w:t>Data</w:t>
            </w:r>
            <w:r>
              <w:rPr>
                <w:spacing w:val="11"/>
                <w:sz w:val="20"/>
              </w:rPr>
              <w:t xml:space="preserve"> </w:t>
            </w:r>
            <w:r>
              <w:rPr>
                <w:sz w:val="20"/>
              </w:rPr>
              <w:t>Sheet</w:t>
            </w:r>
            <w:r>
              <w:rPr>
                <w:spacing w:val="15"/>
                <w:sz w:val="20"/>
              </w:rPr>
              <w:t xml:space="preserve"> </w:t>
            </w:r>
            <w:r>
              <w:rPr>
                <w:sz w:val="20"/>
              </w:rPr>
              <w:t>(SDS)</w:t>
            </w:r>
            <w:r>
              <w:rPr>
                <w:spacing w:val="12"/>
                <w:sz w:val="20"/>
              </w:rPr>
              <w:t xml:space="preserve"> </w:t>
            </w:r>
            <w:r>
              <w:rPr>
                <w:sz w:val="20"/>
              </w:rPr>
              <w:t>to</w:t>
            </w:r>
            <w:r>
              <w:rPr>
                <w:spacing w:val="15"/>
                <w:sz w:val="20"/>
              </w:rPr>
              <w:t xml:space="preserve"> </w:t>
            </w:r>
            <w:r>
              <w:rPr>
                <w:sz w:val="20"/>
              </w:rPr>
              <w:t>confirm</w:t>
            </w:r>
            <w:r>
              <w:rPr>
                <w:spacing w:val="13"/>
                <w:sz w:val="20"/>
              </w:rPr>
              <w:t xml:space="preserve"> </w:t>
            </w:r>
            <w:r>
              <w:rPr>
                <w:sz w:val="20"/>
              </w:rPr>
              <w:t>the</w:t>
            </w:r>
            <w:r>
              <w:rPr>
                <w:spacing w:val="15"/>
                <w:sz w:val="20"/>
              </w:rPr>
              <w:t xml:space="preserve"> </w:t>
            </w:r>
            <w:r>
              <w:rPr>
                <w:spacing w:val="-2"/>
                <w:sz w:val="20"/>
              </w:rPr>
              <w:t>material’s</w:t>
            </w:r>
          </w:p>
          <w:p w14:paraId="32646765" w14:textId="77777777" w:rsidR="003754EE" w:rsidRDefault="00486D74">
            <w:pPr>
              <w:pStyle w:val="TableParagraph"/>
              <w:spacing w:line="241" w:lineRule="exact"/>
              <w:rPr>
                <w:sz w:val="20"/>
              </w:rPr>
            </w:pPr>
            <w:r>
              <w:rPr>
                <w:sz w:val="20"/>
              </w:rPr>
              <w:t>composability</w:t>
            </w:r>
            <w:r>
              <w:rPr>
                <w:spacing w:val="-8"/>
                <w:sz w:val="20"/>
              </w:rPr>
              <w:t xml:space="preserve"> </w:t>
            </w:r>
            <w:r>
              <w:rPr>
                <w:sz w:val="20"/>
              </w:rPr>
              <w:t>or</w:t>
            </w:r>
            <w:r>
              <w:rPr>
                <w:spacing w:val="-11"/>
                <w:sz w:val="20"/>
              </w:rPr>
              <w:t xml:space="preserve"> </w:t>
            </w:r>
            <w:r>
              <w:rPr>
                <w:sz w:val="20"/>
              </w:rPr>
              <w:t>biodegradability</w:t>
            </w:r>
            <w:r>
              <w:rPr>
                <w:spacing w:val="-9"/>
                <w:sz w:val="20"/>
              </w:rPr>
              <w:t xml:space="preserve"> </w:t>
            </w:r>
            <w:r>
              <w:rPr>
                <w:sz w:val="20"/>
              </w:rPr>
              <w:t>and</w:t>
            </w:r>
            <w:r>
              <w:rPr>
                <w:spacing w:val="-8"/>
                <w:sz w:val="20"/>
              </w:rPr>
              <w:t xml:space="preserve"> </w:t>
            </w:r>
            <w:r>
              <w:rPr>
                <w:sz w:val="20"/>
              </w:rPr>
              <w:t>the</w:t>
            </w:r>
            <w:r>
              <w:rPr>
                <w:spacing w:val="-5"/>
                <w:sz w:val="20"/>
              </w:rPr>
              <w:t xml:space="preserve"> </w:t>
            </w:r>
            <w:r>
              <w:rPr>
                <w:sz w:val="20"/>
              </w:rPr>
              <w:t>conditions</w:t>
            </w:r>
            <w:r>
              <w:rPr>
                <w:spacing w:val="-9"/>
                <w:sz w:val="20"/>
              </w:rPr>
              <w:t xml:space="preserve"> </w:t>
            </w:r>
            <w:r>
              <w:rPr>
                <w:spacing w:val="-2"/>
                <w:sz w:val="20"/>
              </w:rPr>
              <w:t>required.</w:t>
            </w:r>
          </w:p>
        </w:tc>
      </w:tr>
      <w:tr w:rsidR="003754EE" w14:paraId="31FA7B71" w14:textId="77777777">
        <w:trPr>
          <w:trHeight w:val="5761"/>
        </w:trPr>
        <w:tc>
          <w:tcPr>
            <w:tcW w:w="848" w:type="dxa"/>
          </w:tcPr>
          <w:p w14:paraId="22DBFD61" w14:textId="77777777" w:rsidR="003754EE" w:rsidRDefault="00486D74">
            <w:pPr>
              <w:pStyle w:val="TableParagraph"/>
              <w:spacing w:before="236"/>
              <w:ind w:left="107"/>
              <w:rPr>
                <w:sz w:val="20"/>
              </w:rPr>
            </w:pPr>
            <w:r>
              <w:rPr>
                <w:spacing w:val="-5"/>
                <w:sz w:val="20"/>
              </w:rPr>
              <w:t>5.9</w:t>
            </w:r>
          </w:p>
        </w:tc>
        <w:tc>
          <w:tcPr>
            <w:tcW w:w="1707" w:type="dxa"/>
          </w:tcPr>
          <w:p w14:paraId="6C94251D" w14:textId="77777777" w:rsidR="003754EE" w:rsidRDefault="00486D74">
            <w:pPr>
              <w:pStyle w:val="TableParagraph"/>
              <w:spacing w:before="236"/>
              <w:ind w:left="105" w:right="204"/>
              <w:rPr>
                <w:sz w:val="20"/>
              </w:rPr>
            </w:pPr>
            <w:r>
              <w:rPr>
                <w:sz w:val="20"/>
              </w:rPr>
              <w:t>No</w:t>
            </w:r>
            <w:r>
              <w:rPr>
                <w:spacing w:val="-15"/>
                <w:sz w:val="20"/>
              </w:rPr>
              <w:t xml:space="preserve"> </w:t>
            </w:r>
            <w:r>
              <w:rPr>
                <w:sz w:val="20"/>
              </w:rPr>
              <w:t>more</w:t>
            </w:r>
            <w:r>
              <w:rPr>
                <w:spacing w:val="-13"/>
                <w:sz w:val="20"/>
              </w:rPr>
              <w:t xml:space="preserve"> </w:t>
            </w:r>
            <w:r>
              <w:rPr>
                <w:sz w:val="20"/>
              </w:rPr>
              <w:t>than</w:t>
            </w:r>
            <w:r>
              <w:rPr>
                <w:spacing w:val="-15"/>
                <w:sz w:val="20"/>
              </w:rPr>
              <w:t xml:space="preserve"> </w:t>
            </w:r>
            <w:r>
              <w:rPr>
                <w:sz w:val="20"/>
              </w:rPr>
              <w:t>5 types of F&amp;B products</w:t>
            </w:r>
            <w:r>
              <w:rPr>
                <w:spacing w:val="-2"/>
                <w:sz w:val="20"/>
              </w:rPr>
              <w:t xml:space="preserve"> </w:t>
            </w:r>
            <w:r>
              <w:rPr>
                <w:sz w:val="20"/>
              </w:rPr>
              <w:t xml:space="preserve">per catering offer </w:t>
            </w:r>
            <w:proofErr w:type="gramStart"/>
            <w:r>
              <w:rPr>
                <w:sz w:val="20"/>
              </w:rPr>
              <w:t>are</w:t>
            </w:r>
            <w:r>
              <w:rPr>
                <w:spacing w:val="-4"/>
                <w:sz w:val="20"/>
              </w:rPr>
              <w:t xml:space="preserve"> </w:t>
            </w:r>
            <w:r>
              <w:rPr>
                <w:sz w:val="20"/>
              </w:rPr>
              <w:t>in</w:t>
            </w:r>
            <w:proofErr w:type="gramEnd"/>
            <w:r>
              <w:rPr>
                <w:sz w:val="20"/>
              </w:rPr>
              <w:t xml:space="preserve"> </w:t>
            </w:r>
            <w:r>
              <w:rPr>
                <w:spacing w:val="-2"/>
                <w:sz w:val="20"/>
              </w:rPr>
              <w:t>individually packaged</w:t>
            </w:r>
            <w:r>
              <w:rPr>
                <w:spacing w:val="-14"/>
                <w:sz w:val="20"/>
              </w:rPr>
              <w:t xml:space="preserve"> </w:t>
            </w:r>
            <w:r>
              <w:rPr>
                <w:spacing w:val="-2"/>
                <w:sz w:val="20"/>
              </w:rPr>
              <w:t xml:space="preserve">single </w:t>
            </w:r>
            <w:r>
              <w:rPr>
                <w:sz w:val="20"/>
              </w:rPr>
              <w:t>servings. (I)</w:t>
            </w:r>
          </w:p>
          <w:p w14:paraId="3A53F595" w14:textId="0774EF9B" w:rsidR="003754EE" w:rsidRDefault="003754EE">
            <w:pPr>
              <w:pStyle w:val="TableParagraph"/>
              <w:spacing w:before="238"/>
              <w:ind w:left="105"/>
              <w:rPr>
                <w:rFonts w:ascii="MS Gothic" w:hAnsi="MS Gothic"/>
                <w:sz w:val="24"/>
              </w:rPr>
            </w:pPr>
          </w:p>
        </w:tc>
        <w:tc>
          <w:tcPr>
            <w:tcW w:w="11052" w:type="dxa"/>
          </w:tcPr>
          <w:p w14:paraId="42012E4B" w14:textId="77777777" w:rsidR="003754EE" w:rsidRDefault="00486D74">
            <w:pPr>
              <w:pStyle w:val="TableParagraph"/>
              <w:spacing w:before="236" w:line="241" w:lineRule="exact"/>
              <w:rPr>
                <w:b/>
                <w:sz w:val="20"/>
              </w:rPr>
            </w:pPr>
            <w:r>
              <w:rPr>
                <w:b/>
                <w:spacing w:val="-2"/>
                <w:sz w:val="20"/>
              </w:rPr>
              <w:t>Relevance</w:t>
            </w:r>
          </w:p>
          <w:p w14:paraId="4259D2EE" w14:textId="77777777" w:rsidR="003754EE" w:rsidRDefault="00486D74">
            <w:pPr>
              <w:pStyle w:val="TableParagraph"/>
              <w:ind w:right="102"/>
              <w:jc w:val="both"/>
              <w:rPr>
                <w:sz w:val="20"/>
              </w:rPr>
            </w:pPr>
            <w:r>
              <w:rPr>
                <w:spacing w:val="-2"/>
                <w:sz w:val="20"/>
              </w:rPr>
              <w:t>Individually</w:t>
            </w:r>
            <w:r>
              <w:rPr>
                <w:spacing w:val="-5"/>
                <w:sz w:val="20"/>
              </w:rPr>
              <w:t xml:space="preserve"> </w:t>
            </w:r>
            <w:proofErr w:type="gramStart"/>
            <w:r>
              <w:rPr>
                <w:spacing w:val="-2"/>
                <w:sz w:val="20"/>
              </w:rPr>
              <w:t>packaged</w:t>
            </w:r>
            <w:proofErr w:type="gramEnd"/>
            <w:r>
              <w:rPr>
                <w:spacing w:val="-5"/>
                <w:sz w:val="20"/>
              </w:rPr>
              <w:t xml:space="preserve"> </w:t>
            </w:r>
            <w:r>
              <w:rPr>
                <w:spacing w:val="-2"/>
                <w:sz w:val="20"/>
              </w:rPr>
              <w:t>single-serving</w:t>
            </w:r>
            <w:r>
              <w:rPr>
                <w:spacing w:val="-7"/>
                <w:sz w:val="20"/>
              </w:rPr>
              <w:t xml:space="preserve"> </w:t>
            </w:r>
            <w:r>
              <w:rPr>
                <w:spacing w:val="-2"/>
                <w:sz w:val="20"/>
              </w:rPr>
              <w:t>Food</w:t>
            </w:r>
            <w:r>
              <w:rPr>
                <w:spacing w:val="-5"/>
                <w:sz w:val="20"/>
              </w:rPr>
              <w:t xml:space="preserve"> </w:t>
            </w:r>
            <w:r>
              <w:rPr>
                <w:spacing w:val="-2"/>
                <w:sz w:val="20"/>
              </w:rPr>
              <w:t>&amp;</w:t>
            </w:r>
            <w:r>
              <w:rPr>
                <w:spacing w:val="-7"/>
                <w:sz w:val="20"/>
              </w:rPr>
              <w:t xml:space="preserve"> </w:t>
            </w:r>
            <w:r>
              <w:rPr>
                <w:spacing w:val="-2"/>
                <w:sz w:val="20"/>
              </w:rPr>
              <w:t>Beverage</w:t>
            </w:r>
            <w:r>
              <w:rPr>
                <w:spacing w:val="-7"/>
                <w:sz w:val="20"/>
              </w:rPr>
              <w:t xml:space="preserve"> </w:t>
            </w:r>
            <w:r>
              <w:rPr>
                <w:spacing w:val="-2"/>
                <w:sz w:val="20"/>
              </w:rPr>
              <w:t>(F&amp;B)</w:t>
            </w:r>
            <w:r>
              <w:rPr>
                <w:spacing w:val="-4"/>
                <w:sz w:val="20"/>
              </w:rPr>
              <w:t xml:space="preserve"> </w:t>
            </w:r>
            <w:r>
              <w:rPr>
                <w:spacing w:val="-2"/>
                <w:sz w:val="20"/>
              </w:rPr>
              <w:t>items</w:t>
            </w:r>
            <w:r>
              <w:rPr>
                <w:spacing w:val="-7"/>
                <w:sz w:val="20"/>
              </w:rPr>
              <w:t xml:space="preserve"> </w:t>
            </w:r>
            <w:r>
              <w:rPr>
                <w:spacing w:val="-2"/>
                <w:sz w:val="20"/>
              </w:rPr>
              <w:t>contribute</w:t>
            </w:r>
            <w:r>
              <w:rPr>
                <w:spacing w:val="-5"/>
                <w:sz w:val="20"/>
              </w:rPr>
              <w:t xml:space="preserve"> </w:t>
            </w:r>
            <w:r>
              <w:rPr>
                <w:spacing w:val="-2"/>
                <w:sz w:val="20"/>
              </w:rPr>
              <w:t>significantly</w:t>
            </w:r>
            <w:r>
              <w:rPr>
                <w:spacing w:val="-5"/>
                <w:sz w:val="20"/>
              </w:rPr>
              <w:t xml:space="preserve"> </w:t>
            </w:r>
            <w:r>
              <w:rPr>
                <w:spacing w:val="-2"/>
                <w:sz w:val="20"/>
              </w:rPr>
              <w:t>to</w:t>
            </w:r>
            <w:r>
              <w:rPr>
                <w:spacing w:val="-5"/>
                <w:sz w:val="20"/>
              </w:rPr>
              <w:t xml:space="preserve"> </w:t>
            </w:r>
            <w:r>
              <w:rPr>
                <w:spacing w:val="-2"/>
                <w:sz w:val="20"/>
              </w:rPr>
              <w:t>packaging</w:t>
            </w:r>
            <w:r>
              <w:rPr>
                <w:spacing w:val="-7"/>
                <w:sz w:val="20"/>
              </w:rPr>
              <w:t xml:space="preserve"> </w:t>
            </w:r>
            <w:r>
              <w:rPr>
                <w:spacing w:val="-2"/>
                <w:sz w:val="20"/>
              </w:rPr>
              <w:t>waste</w:t>
            </w:r>
            <w:r>
              <w:rPr>
                <w:spacing w:val="-5"/>
                <w:sz w:val="20"/>
              </w:rPr>
              <w:t xml:space="preserve"> </w:t>
            </w:r>
            <w:r>
              <w:rPr>
                <w:spacing w:val="-2"/>
                <w:sz w:val="20"/>
              </w:rPr>
              <w:t>and</w:t>
            </w:r>
            <w:r>
              <w:rPr>
                <w:spacing w:val="-5"/>
                <w:sz w:val="20"/>
              </w:rPr>
              <w:t xml:space="preserve"> </w:t>
            </w:r>
            <w:r>
              <w:rPr>
                <w:spacing w:val="-2"/>
                <w:sz w:val="20"/>
              </w:rPr>
              <w:t xml:space="preserve">undermine </w:t>
            </w:r>
            <w:r>
              <w:rPr>
                <w:sz w:val="20"/>
              </w:rPr>
              <w:t>efforts to promote sustainability. Limiting their use supports waste prevention, reduces the environmental footprint of catering services and encourages the shift toward reusable and more resource-efficient alternatives.</w:t>
            </w:r>
          </w:p>
          <w:p w14:paraId="0AFDCC95" w14:textId="77777777" w:rsidR="003754EE" w:rsidRDefault="00486D74">
            <w:pPr>
              <w:pStyle w:val="TableParagraph"/>
              <w:spacing w:before="236"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459E149E" w14:textId="77777777" w:rsidR="003754EE" w:rsidRDefault="00486D74">
            <w:pPr>
              <w:pStyle w:val="TableParagraph"/>
              <w:ind w:right="102"/>
              <w:jc w:val="both"/>
              <w:rPr>
                <w:sz w:val="20"/>
              </w:rPr>
            </w:pPr>
            <w:r>
              <w:rPr>
                <w:sz w:val="20"/>
              </w:rPr>
              <w:t>The</w:t>
            </w:r>
            <w:r>
              <w:rPr>
                <w:spacing w:val="-16"/>
                <w:sz w:val="20"/>
              </w:rPr>
              <w:t xml:space="preserve"> </w:t>
            </w:r>
            <w:r>
              <w:rPr>
                <w:sz w:val="20"/>
              </w:rPr>
              <w:t>establishment</w:t>
            </w:r>
            <w:r>
              <w:rPr>
                <w:spacing w:val="-16"/>
                <w:sz w:val="20"/>
              </w:rPr>
              <w:t xml:space="preserve"> </w:t>
            </w:r>
            <w:r>
              <w:rPr>
                <w:sz w:val="20"/>
              </w:rPr>
              <w:t>limits</w:t>
            </w:r>
            <w:r>
              <w:rPr>
                <w:spacing w:val="-15"/>
                <w:sz w:val="20"/>
              </w:rPr>
              <w:t xml:space="preserve"> </w:t>
            </w:r>
            <w:r>
              <w:rPr>
                <w:sz w:val="20"/>
              </w:rPr>
              <w:t>the</w:t>
            </w:r>
            <w:r>
              <w:rPr>
                <w:spacing w:val="-16"/>
                <w:sz w:val="20"/>
              </w:rPr>
              <w:t xml:space="preserve"> </w:t>
            </w:r>
            <w:r>
              <w:rPr>
                <w:sz w:val="20"/>
              </w:rPr>
              <w:t>use</w:t>
            </w:r>
            <w:r>
              <w:rPr>
                <w:spacing w:val="-16"/>
                <w:sz w:val="20"/>
              </w:rPr>
              <w:t xml:space="preserve"> </w:t>
            </w:r>
            <w:r>
              <w:rPr>
                <w:sz w:val="20"/>
              </w:rPr>
              <w:t>of</w:t>
            </w:r>
            <w:r>
              <w:rPr>
                <w:spacing w:val="-15"/>
                <w:sz w:val="20"/>
              </w:rPr>
              <w:t xml:space="preserve"> </w:t>
            </w:r>
            <w:r>
              <w:rPr>
                <w:sz w:val="20"/>
              </w:rPr>
              <w:t>individually</w:t>
            </w:r>
            <w:r>
              <w:rPr>
                <w:spacing w:val="-16"/>
                <w:sz w:val="20"/>
              </w:rPr>
              <w:t xml:space="preserve"> </w:t>
            </w:r>
            <w:r>
              <w:rPr>
                <w:sz w:val="20"/>
              </w:rPr>
              <w:t>packaged</w:t>
            </w:r>
            <w:r>
              <w:rPr>
                <w:spacing w:val="-15"/>
                <w:sz w:val="20"/>
              </w:rPr>
              <w:t xml:space="preserve"> </w:t>
            </w:r>
            <w:r>
              <w:rPr>
                <w:sz w:val="20"/>
              </w:rPr>
              <w:t>single-serving</w:t>
            </w:r>
            <w:r>
              <w:rPr>
                <w:spacing w:val="-16"/>
                <w:sz w:val="20"/>
              </w:rPr>
              <w:t xml:space="preserve"> </w:t>
            </w:r>
            <w:r>
              <w:rPr>
                <w:sz w:val="20"/>
              </w:rPr>
              <w:t>F&amp;B</w:t>
            </w:r>
            <w:r>
              <w:rPr>
                <w:spacing w:val="-16"/>
                <w:sz w:val="20"/>
              </w:rPr>
              <w:t xml:space="preserve"> </w:t>
            </w:r>
            <w:r>
              <w:rPr>
                <w:sz w:val="20"/>
              </w:rPr>
              <w:t>products</w:t>
            </w:r>
            <w:r>
              <w:rPr>
                <w:spacing w:val="-15"/>
                <w:sz w:val="20"/>
              </w:rPr>
              <w:t xml:space="preserve"> </w:t>
            </w:r>
            <w:r>
              <w:rPr>
                <w:sz w:val="20"/>
              </w:rPr>
              <w:t>in</w:t>
            </w:r>
            <w:r>
              <w:rPr>
                <w:spacing w:val="-16"/>
                <w:sz w:val="20"/>
              </w:rPr>
              <w:t xml:space="preserve"> </w:t>
            </w:r>
            <w:r>
              <w:rPr>
                <w:sz w:val="20"/>
              </w:rPr>
              <w:t>its</w:t>
            </w:r>
            <w:r>
              <w:rPr>
                <w:spacing w:val="-16"/>
                <w:sz w:val="20"/>
              </w:rPr>
              <w:t xml:space="preserve"> </w:t>
            </w:r>
            <w:r>
              <w:rPr>
                <w:sz w:val="20"/>
              </w:rPr>
              <w:t>main</w:t>
            </w:r>
            <w:r>
              <w:rPr>
                <w:spacing w:val="-15"/>
                <w:sz w:val="20"/>
              </w:rPr>
              <w:t xml:space="preserve"> </w:t>
            </w:r>
            <w:r>
              <w:rPr>
                <w:sz w:val="20"/>
              </w:rPr>
              <w:t>service</w:t>
            </w:r>
            <w:r>
              <w:rPr>
                <w:spacing w:val="-16"/>
                <w:sz w:val="20"/>
              </w:rPr>
              <w:t xml:space="preserve"> </w:t>
            </w:r>
            <w:r>
              <w:rPr>
                <w:sz w:val="20"/>
              </w:rPr>
              <w:t>areas.</w:t>
            </w:r>
            <w:r>
              <w:rPr>
                <w:spacing w:val="-15"/>
                <w:sz w:val="20"/>
              </w:rPr>
              <w:t xml:space="preserve"> </w:t>
            </w:r>
            <w:r>
              <w:rPr>
                <w:sz w:val="20"/>
              </w:rPr>
              <w:t>No</w:t>
            </w:r>
            <w:r>
              <w:rPr>
                <w:spacing w:val="-16"/>
                <w:sz w:val="20"/>
              </w:rPr>
              <w:t xml:space="preserve"> </w:t>
            </w:r>
            <w:r>
              <w:rPr>
                <w:sz w:val="20"/>
              </w:rPr>
              <w:t>more</w:t>
            </w:r>
            <w:r>
              <w:rPr>
                <w:spacing w:val="-16"/>
                <w:sz w:val="20"/>
              </w:rPr>
              <w:t xml:space="preserve"> </w:t>
            </w:r>
            <w:r>
              <w:rPr>
                <w:sz w:val="20"/>
              </w:rPr>
              <w:t>than 5 types of F&amp;B products per catering offer are offered in individually packaged single servings.</w:t>
            </w:r>
          </w:p>
          <w:p w14:paraId="5C89DCD8" w14:textId="77777777" w:rsidR="003754EE" w:rsidRDefault="00486D74">
            <w:pPr>
              <w:pStyle w:val="TableParagraph"/>
              <w:spacing w:before="236"/>
              <w:ind w:right="102"/>
              <w:jc w:val="both"/>
              <w:rPr>
                <w:sz w:val="20"/>
              </w:rPr>
            </w:pPr>
            <w:r>
              <w:rPr>
                <w:spacing w:val="-2"/>
                <w:sz w:val="20"/>
              </w:rPr>
              <w:t>This</w:t>
            </w:r>
            <w:r>
              <w:rPr>
                <w:spacing w:val="-14"/>
                <w:sz w:val="20"/>
              </w:rPr>
              <w:t xml:space="preserve"> </w:t>
            </w:r>
            <w:r>
              <w:rPr>
                <w:spacing w:val="-2"/>
                <w:sz w:val="20"/>
              </w:rPr>
              <w:t>criterion</w:t>
            </w:r>
            <w:r>
              <w:rPr>
                <w:spacing w:val="-14"/>
                <w:sz w:val="20"/>
              </w:rPr>
              <w:t xml:space="preserve"> </w:t>
            </w:r>
            <w:r>
              <w:rPr>
                <w:spacing w:val="-2"/>
                <w:sz w:val="20"/>
              </w:rPr>
              <w:t>applies</w:t>
            </w:r>
            <w:r>
              <w:rPr>
                <w:spacing w:val="-13"/>
                <w:sz w:val="20"/>
              </w:rPr>
              <w:t xml:space="preserve"> </w:t>
            </w:r>
            <w:r>
              <w:rPr>
                <w:spacing w:val="-2"/>
                <w:sz w:val="20"/>
              </w:rPr>
              <w:t>to</w:t>
            </w:r>
            <w:r>
              <w:rPr>
                <w:spacing w:val="-10"/>
                <w:sz w:val="20"/>
              </w:rPr>
              <w:t xml:space="preserve"> </w:t>
            </w:r>
            <w:r>
              <w:rPr>
                <w:spacing w:val="-2"/>
                <w:sz w:val="20"/>
              </w:rPr>
              <w:t>all</w:t>
            </w:r>
            <w:r>
              <w:rPr>
                <w:spacing w:val="-13"/>
                <w:sz w:val="20"/>
              </w:rPr>
              <w:t xml:space="preserve"> </w:t>
            </w:r>
            <w:r>
              <w:rPr>
                <w:spacing w:val="-2"/>
                <w:sz w:val="20"/>
              </w:rPr>
              <w:t>areas</w:t>
            </w:r>
            <w:r>
              <w:rPr>
                <w:spacing w:val="-14"/>
                <w:sz w:val="20"/>
              </w:rPr>
              <w:t xml:space="preserve"> </w:t>
            </w:r>
            <w:r>
              <w:rPr>
                <w:spacing w:val="-2"/>
                <w:sz w:val="20"/>
              </w:rPr>
              <w:t>such</w:t>
            </w:r>
            <w:r>
              <w:rPr>
                <w:spacing w:val="-12"/>
                <w:sz w:val="20"/>
              </w:rPr>
              <w:t xml:space="preserve"> </w:t>
            </w:r>
            <w:r>
              <w:rPr>
                <w:spacing w:val="-2"/>
                <w:sz w:val="20"/>
              </w:rPr>
              <w:t>as</w:t>
            </w:r>
            <w:r>
              <w:rPr>
                <w:spacing w:val="-8"/>
                <w:sz w:val="20"/>
              </w:rPr>
              <w:t xml:space="preserve"> </w:t>
            </w:r>
            <w:r>
              <w:rPr>
                <w:spacing w:val="-2"/>
                <w:sz w:val="20"/>
              </w:rPr>
              <w:t>restaurants,</w:t>
            </w:r>
            <w:r>
              <w:rPr>
                <w:spacing w:val="-14"/>
                <w:sz w:val="20"/>
              </w:rPr>
              <w:t xml:space="preserve"> </w:t>
            </w:r>
            <w:r>
              <w:rPr>
                <w:spacing w:val="-2"/>
                <w:sz w:val="20"/>
              </w:rPr>
              <w:t>cafés,</w:t>
            </w:r>
            <w:r>
              <w:rPr>
                <w:spacing w:val="-12"/>
                <w:sz w:val="20"/>
              </w:rPr>
              <w:t xml:space="preserve"> </w:t>
            </w:r>
            <w:r>
              <w:rPr>
                <w:spacing w:val="-2"/>
                <w:sz w:val="20"/>
              </w:rPr>
              <w:t>bars,</w:t>
            </w:r>
            <w:r>
              <w:rPr>
                <w:spacing w:val="-14"/>
                <w:sz w:val="20"/>
              </w:rPr>
              <w:t xml:space="preserve"> </w:t>
            </w:r>
            <w:r>
              <w:rPr>
                <w:spacing w:val="-2"/>
                <w:sz w:val="20"/>
              </w:rPr>
              <w:t>staff</w:t>
            </w:r>
            <w:r>
              <w:rPr>
                <w:spacing w:val="-11"/>
                <w:sz w:val="20"/>
              </w:rPr>
              <w:t xml:space="preserve"> </w:t>
            </w:r>
            <w:r>
              <w:rPr>
                <w:spacing w:val="-2"/>
                <w:sz w:val="20"/>
              </w:rPr>
              <w:t>canteens</w:t>
            </w:r>
            <w:r>
              <w:rPr>
                <w:spacing w:val="-12"/>
                <w:sz w:val="20"/>
              </w:rPr>
              <w:t xml:space="preserve"> </w:t>
            </w:r>
            <w:r>
              <w:rPr>
                <w:spacing w:val="-2"/>
                <w:sz w:val="20"/>
              </w:rPr>
              <w:t>and</w:t>
            </w:r>
            <w:r>
              <w:rPr>
                <w:spacing w:val="-10"/>
                <w:sz w:val="20"/>
              </w:rPr>
              <w:t xml:space="preserve"> </w:t>
            </w:r>
            <w:r>
              <w:rPr>
                <w:spacing w:val="-2"/>
                <w:sz w:val="20"/>
              </w:rPr>
              <w:t>room</w:t>
            </w:r>
            <w:r>
              <w:rPr>
                <w:spacing w:val="-13"/>
                <w:sz w:val="20"/>
              </w:rPr>
              <w:t xml:space="preserve"> </w:t>
            </w:r>
            <w:r>
              <w:rPr>
                <w:spacing w:val="-2"/>
                <w:sz w:val="20"/>
              </w:rPr>
              <w:t>service</w:t>
            </w:r>
            <w:r>
              <w:rPr>
                <w:spacing w:val="-14"/>
                <w:sz w:val="20"/>
              </w:rPr>
              <w:t xml:space="preserve"> </w:t>
            </w:r>
            <w:r>
              <w:rPr>
                <w:spacing w:val="-2"/>
                <w:sz w:val="20"/>
              </w:rPr>
              <w:t>(including</w:t>
            </w:r>
            <w:r>
              <w:rPr>
                <w:spacing w:val="-12"/>
                <w:sz w:val="20"/>
              </w:rPr>
              <w:t xml:space="preserve"> </w:t>
            </w:r>
            <w:r>
              <w:rPr>
                <w:spacing w:val="-2"/>
                <w:sz w:val="20"/>
              </w:rPr>
              <w:t>guest</w:t>
            </w:r>
            <w:r>
              <w:rPr>
                <w:spacing w:val="-14"/>
                <w:sz w:val="20"/>
              </w:rPr>
              <w:t xml:space="preserve"> </w:t>
            </w:r>
            <w:r>
              <w:rPr>
                <w:spacing w:val="-2"/>
                <w:sz w:val="20"/>
              </w:rPr>
              <w:t>room</w:t>
            </w:r>
            <w:r>
              <w:rPr>
                <w:spacing w:val="-14"/>
                <w:sz w:val="20"/>
              </w:rPr>
              <w:t xml:space="preserve"> </w:t>
            </w:r>
            <w:r>
              <w:rPr>
                <w:spacing w:val="-2"/>
                <w:sz w:val="20"/>
              </w:rPr>
              <w:t xml:space="preserve">coffee </w:t>
            </w:r>
            <w:r>
              <w:rPr>
                <w:sz w:val="20"/>
              </w:rPr>
              <w:t>stations</w:t>
            </w:r>
            <w:hyperlink w:anchor="_bookmark128" w:history="1">
              <w:r w:rsidR="003754EE">
                <w:rPr>
                  <w:position w:val="7"/>
                  <w:sz w:val="13"/>
                </w:rPr>
                <w:t>108</w:t>
              </w:r>
            </w:hyperlink>
            <w:r>
              <w:rPr>
                <w:sz w:val="20"/>
              </w:rPr>
              <w:t>). This criterion does not apply to take-away</w:t>
            </w:r>
            <w:hyperlink w:anchor="_bookmark129" w:history="1">
              <w:r w:rsidR="003754EE">
                <w:rPr>
                  <w:position w:val="7"/>
                  <w:sz w:val="13"/>
                </w:rPr>
                <w:t>109</w:t>
              </w:r>
            </w:hyperlink>
            <w:r>
              <w:rPr>
                <w:spacing w:val="40"/>
                <w:position w:val="7"/>
                <w:sz w:val="13"/>
              </w:rPr>
              <w:t xml:space="preserve"> </w:t>
            </w:r>
            <w:r>
              <w:rPr>
                <w:sz w:val="20"/>
              </w:rPr>
              <w:t>services, kiosks, or minibars</w:t>
            </w:r>
            <w:hyperlink w:anchor="_bookmark130" w:history="1">
              <w:r w:rsidR="003754EE">
                <w:rPr>
                  <w:position w:val="7"/>
                  <w:sz w:val="13"/>
                </w:rPr>
                <w:t>110</w:t>
              </w:r>
              <w:r w:rsidR="003754EE">
                <w:rPr>
                  <w:sz w:val="20"/>
                </w:rPr>
                <w:t>,</w:t>
              </w:r>
            </w:hyperlink>
            <w:r>
              <w:rPr>
                <w:sz w:val="20"/>
              </w:rPr>
              <w:t xml:space="preserve"> although the establishment is encouraged to </w:t>
            </w:r>
            <w:proofErr w:type="spellStart"/>
            <w:r>
              <w:rPr>
                <w:sz w:val="20"/>
              </w:rPr>
              <w:t>minimise</w:t>
            </w:r>
            <w:proofErr w:type="spellEnd"/>
            <w:r>
              <w:rPr>
                <w:sz w:val="20"/>
              </w:rPr>
              <w:t xml:space="preserve"> the use of</w:t>
            </w:r>
            <w:r>
              <w:rPr>
                <w:spacing w:val="-1"/>
                <w:sz w:val="20"/>
              </w:rPr>
              <w:t xml:space="preserve"> </w:t>
            </w:r>
            <w:r>
              <w:rPr>
                <w:sz w:val="20"/>
              </w:rPr>
              <w:t>single-use products in</w:t>
            </w:r>
            <w:r>
              <w:rPr>
                <w:spacing w:val="-1"/>
                <w:sz w:val="20"/>
              </w:rPr>
              <w:t xml:space="preserve"> </w:t>
            </w:r>
            <w:r>
              <w:rPr>
                <w:sz w:val="20"/>
              </w:rPr>
              <w:t>those areas as well.</w:t>
            </w:r>
          </w:p>
          <w:p w14:paraId="2FEA3671" w14:textId="77777777" w:rsidR="003754EE" w:rsidRDefault="00486D74">
            <w:pPr>
              <w:pStyle w:val="TableParagraph"/>
              <w:spacing w:before="236"/>
              <w:ind w:right="97"/>
              <w:jc w:val="both"/>
              <w:rPr>
                <w:sz w:val="20"/>
              </w:rPr>
            </w:pPr>
            <w:r>
              <w:rPr>
                <w:spacing w:val="-2"/>
                <w:sz w:val="20"/>
              </w:rPr>
              <w:t>The</w:t>
            </w:r>
            <w:r>
              <w:rPr>
                <w:spacing w:val="-6"/>
                <w:sz w:val="20"/>
              </w:rPr>
              <w:t xml:space="preserve"> </w:t>
            </w:r>
            <w:r>
              <w:rPr>
                <w:spacing w:val="-2"/>
                <w:sz w:val="20"/>
              </w:rPr>
              <w:t>F&amp;B</w:t>
            </w:r>
            <w:r>
              <w:rPr>
                <w:spacing w:val="-6"/>
                <w:sz w:val="20"/>
              </w:rPr>
              <w:t xml:space="preserve"> </w:t>
            </w:r>
            <w:r>
              <w:rPr>
                <w:spacing w:val="-2"/>
                <w:sz w:val="20"/>
              </w:rPr>
              <w:t>products</w:t>
            </w:r>
            <w:r>
              <w:rPr>
                <w:spacing w:val="-3"/>
                <w:sz w:val="20"/>
              </w:rPr>
              <w:t xml:space="preserve"> </w:t>
            </w:r>
            <w:r>
              <w:rPr>
                <w:spacing w:val="-2"/>
                <w:sz w:val="20"/>
              </w:rPr>
              <w:t>include</w:t>
            </w:r>
            <w:r>
              <w:rPr>
                <w:spacing w:val="-4"/>
                <w:sz w:val="20"/>
              </w:rPr>
              <w:t xml:space="preserve"> </w:t>
            </w:r>
            <w:r>
              <w:rPr>
                <w:spacing w:val="-2"/>
                <w:sz w:val="20"/>
              </w:rPr>
              <w:t>milk/cream,</w:t>
            </w:r>
            <w:r>
              <w:rPr>
                <w:spacing w:val="-3"/>
                <w:sz w:val="20"/>
              </w:rPr>
              <w:t xml:space="preserve"> </w:t>
            </w:r>
            <w:r>
              <w:rPr>
                <w:spacing w:val="-2"/>
                <w:sz w:val="20"/>
              </w:rPr>
              <w:t>sugar,</w:t>
            </w:r>
            <w:r>
              <w:rPr>
                <w:spacing w:val="-4"/>
                <w:sz w:val="20"/>
              </w:rPr>
              <w:t xml:space="preserve"> </w:t>
            </w:r>
            <w:r>
              <w:rPr>
                <w:spacing w:val="-2"/>
                <w:sz w:val="20"/>
              </w:rPr>
              <w:t>butter,</w:t>
            </w:r>
            <w:r>
              <w:rPr>
                <w:spacing w:val="-4"/>
                <w:sz w:val="20"/>
              </w:rPr>
              <w:t xml:space="preserve"> </w:t>
            </w:r>
            <w:r>
              <w:rPr>
                <w:spacing w:val="-2"/>
                <w:sz w:val="20"/>
              </w:rPr>
              <w:t>honey,</w:t>
            </w:r>
            <w:r>
              <w:rPr>
                <w:spacing w:val="-6"/>
                <w:sz w:val="20"/>
              </w:rPr>
              <w:t xml:space="preserve"> </w:t>
            </w:r>
            <w:r>
              <w:rPr>
                <w:spacing w:val="-2"/>
                <w:sz w:val="20"/>
              </w:rPr>
              <w:t>jam,</w:t>
            </w:r>
            <w:r>
              <w:rPr>
                <w:spacing w:val="-6"/>
                <w:sz w:val="20"/>
              </w:rPr>
              <w:t xml:space="preserve"> </w:t>
            </w:r>
            <w:r>
              <w:rPr>
                <w:spacing w:val="-2"/>
                <w:sz w:val="20"/>
              </w:rPr>
              <w:t>yoghurt,</w:t>
            </w:r>
            <w:r>
              <w:rPr>
                <w:spacing w:val="-6"/>
                <w:sz w:val="20"/>
              </w:rPr>
              <w:t xml:space="preserve"> </w:t>
            </w:r>
            <w:r>
              <w:rPr>
                <w:spacing w:val="-2"/>
                <w:sz w:val="20"/>
              </w:rPr>
              <w:t>cheeses,</w:t>
            </w:r>
            <w:r>
              <w:rPr>
                <w:spacing w:val="-6"/>
                <w:sz w:val="20"/>
              </w:rPr>
              <w:t xml:space="preserve"> </w:t>
            </w:r>
            <w:r>
              <w:rPr>
                <w:spacing w:val="-2"/>
                <w:sz w:val="20"/>
              </w:rPr>
              <w:t>salt/pepper,</w:t>
            </w:r>
            <w:r>
              <w:rPr>
                <w:spacing w:val="-6"/>
                <w:sz w:val="20"/>
              </w:rPr>
              <w:t xml:space="preserve"> </w:t>
            </w:r>
            <w:r>
              <w:rPr>
                <w:spacing w:val="-2"/>
                <w:sz w:val="20"/>
              </w:rPr>
              <w:t>tea,</w:t>
            </w:r>
            <w:r>
              <w:rPr>
                <w:spacing w:val="-6"/>
                <w:sz w:val="20"/>
              </w:rPr>
              <w:t xml:space="preserve"> </w:t>
            </w:r>
            <w:r>
              <w:rPr>
                <w:spacing w:val="-2"/>
                <w:sz w:val="20"/>
              </w:rPr>
              <w:t>sauces</w:t>
            </w:r>
            <w:r>
              <w:rPr>
                <w:spacing w:val="-6"/>
                <w:sz w:val="20"/>
              </w:rPr>
              <w:t xml:space="preserve"> </w:t>
            </w:r>
            <w:r>
              <w:rPr>
                <w:spacing w:val="-2"/>
                <w:sz w:val="20"/>
              </w:rPr>
              <w:t>such</w:t>
            </w:r>
            <w:r>
              <w:rPr>
                <w:spacing w:val="-7"/>
                <w:sz w:val="20"/>
              </w:rPr>
              <w:t xml:space="preserve"> </w:t>
            </w:r>
            <w:r>
              <w:rPr>
                <w:spacing w:val="-2"/>
                <w:sz w:val="20"/>
              </w:rPr>
              <w:t>as</w:t>
            </w:r>
            <w:r>
              <w:rPr>
                <w:spacing w:val="-4"/>
                <w:sz w:val="20"/>
              </w:rPr>
              <w:t xml:space="preserve"> </w:t>
            </w:r>
            <w:r>
              <w:rPr>
                <w:spacing w:val="-2"/>
                <w:sz w:val="20"/>
              </w:rPr>
              <w:t xml:space="preserve">ketchup, </w:t>
            </w:r>
            <w:r>
              <w:rPr>
                <w:sz w:val="20"/>
              </w:rPr>
              <w:t xml:space="preserve">mayonnaise etc. The following products belonging to the same functional category may be counted as 1 type: coffee (all </w:t>
            </w:r>
            <w:r>
              <w:rPr>
                <w:spacing w:val="-2"/>
                <w:sz w:val="20"/>
              </w:rPr>
              <w:t>types);</w:t>
            </w:r>
            <w:r>
              <w:rPr>
                <w:spacing w:val="-14"/>
                <w:sz w:val="20"/>
              </w:rPr>
              <w:t xml:space="preserve"> </w:t>
            </w:r>
            <w:r>
              <w:rPr>
                <w:spacing w:val="-2"/>
                <w:sz w:val="20"/>
              </w:rPr>
              <w:t>jam</w:t>
            </w:r>
            <w:r>
              <w:rPr>
                <w:spacing w:val="-14"/>
                <w:sz w:val="20"/>
              </w:rPr>
              <w:t xml:space="preserve"> </w:t>
            </w:r>
            <w:r>
              <w:rPr>
                <w:spacing w:val="-2"/>
                <w:sz w:val="20"/>
              </w:rPr>
              <w:t>(all</w:t>
            </w:r>
            <w:r>
              <w:rPr>
                <w:spacing w:val="-13"/>
                <w:sz w:val="20"/>
              </w:rPr>
              <w:t xml:space="preserve"> </w:t>
            </w:r>
            <w:r>
              <w:rPr>
                <w:spacing w:val="-2"/>
                <w:sz w:val="20"/>
              </w:rPr>
              <w:t>types);</w:t>
            </w:r>
            <w:r>
              <w:rPr>
                <w:spacing w:val="-14"/>
                <w:sz w:val="20"/>
              </w:rPr>
              <w:t xml:space="preserve"> </w:t>
            </w:r>
            <w:r>
              <w:rPr>
                <w:spacing w:val="-2"/>
                <w:sz w:val="20"/>
              </w:rPr>
              <w:t>tea</w:t>
            </w:r>
            <w:r>
              <w:rPr>
                <w:spacing w:val="-14"/>
                <w:sz w:val="20"/>
              </w:rPr>
              <w:t xml:space="preserve"> </w:t>
            </w:r>
            <w:r>
              <w:rPr>
                <w:spacing w:val="-2"/>
                <w:sz w:val="20"/>
              </w:rPr>
              <w:t>(all</w:t>
            </w:r>
            <w:r>
              <w:rPr>
                <w:spacing w:val="-13"/>
                <w:sz w:val="20"/>
              </w:rPr>
              <w:t xml:space="preserve"> </w:t>
            </w:r>
            <w:r>
              <w:rPr>
                <w:spacing w:val="-2"/>
                <w:sz w:val="20"/>
              </w:rPr>
              <w:t>types);</w:t>
            </w:r>
            <w:r>
              <w:rPr>
                <w:spacing w:val="-14"/>
                <w:sz w:val="20"/>
              </w:rPr>
              <w:t xml:space="preserve"> </w:t>
            </w:r>
            <w:r>
              <w:rPr>
                <w:spacing w:val="-2"/>
                <w:sz w:val="20"/>
              </w:rPr>
              <w:t>salt/pepper</w:t>
            </w:r>
            <w:r>
              <w:rPr>
                <w:spacing w:val="-13"/>
                <w:sz w:val="20"/>
              </w:rPr>
              <w:t xml:space="preserve"> </w:t>
            </w:r>
            <w:r>
              <w:rPr>
                <w:spacing w:val="-2"/>
                <w:sz w:val="20"/>
              </w:rPr>
              <w:t>(all</w:t>
            </w:r>
            <w:r>
              <w:rPr>
                <w:spacing w:val="-14"/>
                <w:sz w:val="20"/>
              </w:rPr>
              <w:t xml:space="preserve"> </w:t>
            </w:r>
            <w:r>
              <w:rPr>
                <w:spacing w:val="-2"/>
                <w:sz w:val="20"/>
              </w:rPr>
              <w:t>types);</w:t>
            </w:r>
            <w:r>
              <w:rPr>
                <w:spacing w:val="-14"/>
                <w:sz w:val="20"/>
              </w:rPr>
              <w:t xml:space="preserve"> </w:t>
            </w:r>
            <w:r>
              <w:rPr>
                <w:spacing w:val="-2"/>
                <w:sz w:val="20"/>
              </w:rPr>
              <w:t>sugars</w:t>
            </w:r>
            <w:r>
              <w:rPr>
                <w:spacing w:val="-13"/>
                <w:sz w:val="20"/>
              </w:rPr>
              <w:t xml:space="preserve"> </w:t>
            </w:r>
            <w:r>
              <w:rPr>
                <w:spacing w:val="-2"/>
                <w:sz w:val="20"/>
              </w:rPr>
              <w:t>(all</w:t>
            </w:r>
            <w:r>
              <w:rPr>
                <w:spacing w:val="-14"/>
                <w:sz w:val="20"/>
              </w:rPr>
              <w:t xml:space="preserve"> </w:t>
            </w:r>
            <w:r>
              <w:rPr>
                <w:spacing w:val="-2"/>
                <w:sz w:val="20"/>
              </w:rPr>
              <w:t>types).</w:t>
            </w:r>
            <w:r>
              <w:rPr>
                <w:spacing w:val="-14"/>
                <w:sz w:val="20"/>
              </w:rPr>
              <w:t xml:space="preserve"> </w:t>
            </w:r>
            <w:r>
              <w:rPr>
                <w:spacing w:val="-2"/>
                <w:sz w:val="20"/>
              </w:rPr>
              <w:t>The</w:t>
            </w:r>
            <w:r>
              <w:rPr>
                <w:spacing w:val="-13"/>
                <w:sz w:val="20"/>
              </w:rPr>
              <w:t xml:space="preserve"> </w:t>
            </w:r>
            <w:r>
              <w:rPr>
                <w:spacing w:val="-2"/>
                <w:sz w:val="20"/>
              </w:rPr>
              <w:t>following</w:t>
            </w:r>
            <w:r>
              <w:rPr>
                <w:spacing w:val="-14"/>
                <w:sz w:val="20"/>
              </w:rPr>
              <w:t xml:space="preserve"> </w:t>
            </w:r>
            <w:r>
              <w:rPr>
                <w:spacing w:val="-2"/>
                <w:sz w:val="20"/>
              </w:rPr>
              <w:t>products</w:t>
            </w:r>
            <w:r>
              <w:rPr>
                <w:spacing w:val="-13"/>
                <w:sz w:val="20"/>
              </w:rPr>
              <w:t xml:space="preserve"> </w:t>
            </w:r>
            <w:r>
              <w:rPr>
                <w:spacing w:val="-2"/>
                <w:sz w:val="20"/>
              </w:rPr>
              <w:t>are</w:t>
            </w:r>
            <w:r>
              <w:rPr>
                <w:spacing w:val="-14"/>
                <w:sz w:val="20"/>
              </w:rPr>
              <w:t xml:space="preserve"> </w:t>
            </w:r>
            <w:r>
              <w:rPr>
                <w:spacing w:val="-2"/>
                <w:sz w:val="20"/>
              </w:rPr>
              <w:t>exempted</w:t>
            </w:r>
            <w:r>
              <w:rPr>
                <w:spacing w:val="-14"/>
                <w:sz w:val="20"/>
              </w:rPr>
              <w:t xml:space="preserve"> </w:t>
            </w:r>
            <w:r>
              <w:rPr>
                <w:spacing w:val="-2"/>
                <w:sz w:val="20"/>
              </w:rPr>
              <w:t>from</w:t>
            </w:r>
            <w:r>
              <w:rPr>
                <w:spacing w:val="-13"/>
                <w:sz w:val="20"/>
              </w:rPr>
              <w:t xml:space="preserve"> </w:t>
            </w:r>
            <w:r>
              <w:rPr>
                <w:spacing w:val="-2"/>
                <w:sz w:val="20"/>
              </w:rPr>
              <w:t xml:space="preserve">this </w:t>
            </w:r>
            <w:r>
              <w:rPr>
                <w:sz w:val="20"/>
              </w:rPr>
              <w:t>criterion and therefore do not have to be included in the calculation of the maximum 5 types of products: commercially bottled beverages sold in their original sealed containers, such as sodas, beers, or wine bottles, products offered due to allergies or food intolerances e.g. gluten- or lactose-free items, meal trays ordered from a caterer, and ready-to-eat-convenience snacks, such as ice creams, children’s desserts, etc. In addition, single-use items for room service may be accepted,</w:t>
            </w:r>
            <w:r>
              <w:rPr>
                <w:spacing w:val="-11"/>
                <w:sz w:val="20"/>
              </w:rPr>
              <w:t xml:space="preserve"> </w:t>
            </w:r>
            <w:r>
              <w:rPr>
                <w:sz w:val="20"/>
              </w:rPr>
              <w:t>if</w:t>
            </w:r>
            <w:r>
              <w:rPr>
                <w:spacing w:val="-13"/>
                <w:sz w:val="20"/>
              </w:rPr>
              <w:t xml:space="preserve"> </w:t>
            </w:r>
            <w:r>
              <w:rPr>
                <w:sz w:val="20"/>
              </w:rPr>
              <w:t>there</w:t>
            </w:r>
            <w:r>
              <w:rPr>
                <w:spacing w:val="-13"/>
                <w:sz w:val="20"/>
              </w:rPr>
              <w:t xml:space="preserve"> </w:t>
            </w:r>
            <w:r>
              <w:rPr>
                <w:sz w:val="20"/>
              </w:rPr>
              <w:t>is</w:t>
            </w:r>
            <w:r>
              <w:rPr>
                <w:spacing w:val="-9"/>
                <w:sz w:val="20"/>
              </w:rPr>
              <w:t xml:space="preserve"> </w:t>
            </w:r>
            <w:r>
              <w:rPr>
                <w:sz w:val="20"/>
              </w:rPr>
              <w:t>no</w:t>
            </w:r>
            <w:r>
              <w:rPr>
                <w:spacing w:val="-10"/>
                <w:sz w:val="20"/>
              </w:rPr>
              <w:t xml:space="preserve"> </w:t>
            </w:r>
            <w:r>
              <w:rPr>
                <w:sz w:val="20"/>
              </w:rPr>
              <w:t>24/7</w:t>
            </w:r>
            <w:r>
              <w:rPr>
                <w:spacing w:val="-10"/>
                <w:sz w:val="20"/>
              </w:rPr>
              <w:t xml:space="preserve"> </w:t>
            </w:r>
            <w:r>
              <w:rPr>
                <w:sz w:val="20"/>
              </w:rPr>
              <w:t>kitchen</w:t>
            </w:r>
            <w:r>
              <w:rPr>
                <w:spacing w:val="-10"/>
                <w:sz w:val="20"/>
              </w:rPr>
              <w:t xml:space="preserve"> </w:t>
            </w:r>
            <w:r>
              <w:rPr>
                <w:sz w:val="20"/>
              </w:rPr>
              <w:t>service</w:t>
            </w:r>
            <w:r>
              <w:rPr>
                <w:spacing w:val="-11"/>
                <w:sz w:val="20"/>
              </w:rPr>
              <w:t xml:space="preserve"> </w:t>
            </w:r>
            <w:r>
              <w:rPr>
                <w:sz w:val="20"/>
              </w:rPr>
              <w:t>and/or</w:t>
            </w:r>
            <w:r>
              <w:rPr>
                <w:spacing w:val="-10"/>
                <w:sz w:val="20"/>
              </w:rPr>
              <w:t xml:space="preserve"> </w:t>
            </w:r>
            <w:r>
              <w:rPr>
                <w:sz w:val="20"/>
              </w:rPr>
              <w:t>when</w:t>
            </w:r>
            <w:r>
              <w:rPr>
                <w:spacing w:val="-14"/>
                <w:sz w:val="20"/>
              </w:rPr>
              <w:t xml:space="preserve"> </w:t>
            </w:r>
            <w:r>
              <w:rPr>
                <w:sz w:val="20"/>
              </w:rPr>
              <w:t>the</w:t>
            </w:r>
            <w:r>
              <w:rPr>
                <w:spacing w:val="-9"/>
                <w:sz w:val="20"/>
              </w:rPr>
              <w:t xml:space="preserve"> </w:t>
            </w:r>
            <w:r>
              <w:rPr>
                <w:sz w:val="20"/>
              </w:rPr>
              <w:t>kitchen</w:t>
            </w:r>
            <w:r>
              <w:rPr>
                <w:spacing w:val="-10"/>
                <w:sz w:val="20"/>
              </w:rPr>
              <w:t xml:space="preserve"> </w:t>
            </w:r>
            <w:r>
              <w:rPr>
                <w:sz w:val="20"/>
              </w:rPr>
              <w:t>is</w:t>
            </w:r>
            <w:r>
              <w:rPr>
                <w:spacing w:val="-11"/>
                <w:sz w:val="20"/>
              </w:rPr>
              <w:t xml:space="preserve"> </w:t>
            </w:r>
            <w:r>
              <w:rPr>
                <w:sz w:val="20"/>
              </w:rPr>
              <w:t>closed.</w:t>
            </w:r>
            <w:r>
              <w:rPr>
                <w:spacing w:val="-11"/>
                <w:sz w:val="20"/>
              </w:rPr>
              <w:t xml:space="preserve"> </w:t>
            </w:r>
            <w:r>
              <w:rPr>
                <w:sz w:val="20"/>
              </w:rPr>
              <w:t>All</w:t>
            </w:r>
            <w:r>
              <w:rPr>
                <w:spacing w:val="-10"/>
                <w:sz w:val="20"/>
              </w:rPr>
              <w:t xml:space="preserve"> </w:t>
            </w:r>
            <w:r>
              <w:rPr>
                <w:sz w:val="20"/>
              </w:rPr>
              <w:t>products</w:t>
            </w:r>
            <w:r>
              <w:rPr>
                <w:spacing w:val="-11"/>
                <w:sz w:val="20"/>
              </w:rPr>
              <w:t xml:space="preserve"> </w:t>
            </w:r>
            <w:r>
              <w:rPr>
                <w:sz w:val="20"/>
              </w:rPr>
              <w:t>offered</w:t>
            </w:r>
            <w:r>
              <w:rPr>
                <w:spacing w:val="-11"/>
                <w:sz w:val="20"/>
              </w:rPr>
              <w:t xml:space="preserve"> </w:t>
            </w:r>
            <w:r>
              <w:rPr>
                <w:sz w:val="20"/>
              </w:rPr>
              <w:t>to</w:t>
            </w:r>
            <w:r>
              <w:rPr>
                <w:spacing w:val="-11"/>
                <w:sz w:val="20"/>
              </w:rPr>
              <w:t xml:space="preserve"> </w:t>
            </w:r>
            <w:r>
              <w:rPr>
                <w:sz w:val="20"/>
              </w:rPr>
              <w:t>guests</w:t>
            </w:r>
            <w:r>
              <w:rPr>
                <w:spacing w:val="-9"/>
                <w:sz w:val="20"/>
              </w:rPr>
              <w:t xml:space="preserve"> </w:t>
            </w:r>
            <w:r>
              <w:rPr>
                <w:sz w:val="20"/>
              </w:rPr>
              <w:t>without</w:t>
            </w:r>
            <w:r>
              <w:rPr>
                <w:spacing w:val="-11"/>
                <w:sz w:val="20"/>
              </w:rPr>
              <w:t xml:space="preserve"> </w:t>
            </w:r>
            <w:r>
              <w:rPr>
                <w:sz w:val="20"/>
              </w:rPr>
              <w:t>further processing</w:t>
            </w:r>
            <w:r>
              <w:rPr>
                <w:spacing w:val="-17"/>
                <w:sz w:val="20"/>
              </w:rPr>
              <w:t xml:space="preserve"> </w:t>
            </w:r>
            <w:r>
              <w:rPr>
                <w:sz w:val="20"/>
              </w:rPr>
              <w:t>into</w:t>
            </w:r>
            <w:r>
              <w:rPr>
                <w:spacing w:val="-16"/>
                <w:sz w:val="20"/>
              </w:rPr>
              <w:t xml:space="preserve"> </w:t>
            </w:r>
            <w:r>
              <w:rPr>
                <w:sz w:val="20"/>
              </w:rPr>
              <w:t>a</w:t>
            </w:r>
            <w:r>
              <w:rPr>
                <w:spacing w:val="-17"/>
                <w:sz w:val="20"/>
              </w:rPr>
              <w:t xml:space="preserve"> </w:t>
            </w:r>
            <w:r>
              <w:rPr>
                <w:sz w:val="20"/>
              </w:rPr>
              <w:t>different</w:t>
            </w:r>
            <w:r>
              <w:rPr>
                <w:spacing w:val="-15"/>
                <w:sz w:val="20"/>
              </w:rPr>
              <w:t xml:space="preserve"> </w:t>
            </w:r>
            <w:r>
              <w:rPr>
                <w:sz w:val="20"/>
              </w:rPr>
              <w:t>product</w:t>
            </w:r>
            <w:r>
              <w:rPr>
                <w:spacing w:val="-15"/>
                <w:sz w:val="20"/>
              </w:rPr>
              <w:t xml:space="preserve"> </w:t>
            </w:r>
            <w:r>
              <w:rPr>
                <w:sz w:val="20"/>
              </w:rPr>
              <w:t>or</w:t>
            </w:r>
            <w:r>
              <w:rPr>
                <w:spacing w:val="-14"/>
                <w:sz w:val="20"/>
              </w:rPr>
              <w:t xml:space="preserve"> </w:t>
            </w:r>
            <w:r>
              <w:rPr>
                <w:sz w:val="20"/>
              </w:rPr>
              <w:t>dish</w:t>
            </w:r>
            <w:r>
              <w:rPr>
                <w:spacing w:val="-16"/>
                <w:sz w:val="20"/>
              </w:rPr>
              <w:t xml:space="preserve"> </w:t>
            </w:r>
            <w:r>
              <w:rPr>
                <w:sz w:val="20"/>
              </w:rPr>
              <w:t>are</w:t>
            </w:r>
            <w:r>
              <w:rPr>
                <w:spacing w:val="-17"/>
                <w:sz w:val="20"/>
              </w:rPr>
              <w:t xml:space="preserve"> </w:t>
            </w:r>
            <w:r>
              <w:rPr>
                <w:sz w:val="20"/>
              </w:rPr>
              <w:t>included</w:t>
            </w:r>
            <w:r>
              <w:rPr>
                <w:spacing w:val="-14"/>
                <w:sz w:val="20"/>
              </w:rPr>
              <w:t xml:space="preserve"> </w:t>
            </w:r>
            <w:r>
              <w:rPr>
                <w:sz w:val="20"/>
              </w:rPr>
              <w:t>in</w:t>
            </w:r>
            <w:r>
              <w:rPr>
                <w:spacing w:val="-16"/>
                <w:sz w:val="20"/>
              </w:rPr>
              <w:t xml:space="preserve"> </w:t>
            </w:r>
            <w:r>
              <w:rPr>
                <w:sz w:val="20"/>
              </w:rPr>
              <w:t>this</w:t>
            </w:r>
            <w:r>
              <w:rPr>
                <w:spacing w:val="-14"/>
                <w:sz w:val="20"/>
              </w:rPr>
              <w:t xml:space="preserve"> </w:t>
            </w:r>
            <w:r>
              <w:rPr>
                <w:sz w:val="20"/>
              </w:rPr>
              <w:t>criterion.</w:t>
            </w:r>
            <w:r>
              <w:rPr>
                <w:spacing w:val="-15"/>
                <w:sz w:val="20"/>
              </w:rPr>
              <w:t xml:space="preserve"> </w:t>
            </w:r>
            <w:r>
              <w:rPr>
                <w:sz w:val="20"/>
              </w:rPr>
              <w:t>Products</w:t>
            </w:r>
            <w:r>
              <w:rPr>
                <w:spacing w:val="-15"/>
                <w:sz w:val="20"/>
              </w:rPr>
              <w:t xml:space="preserve"> </w:t>
            </w:r>
            <w:r>
              <w:rPr>
                <w:sz w:val="20"/>
              </w:rPr>
              <w:t>cannot</w:t>
            </w:r>
            <w:r>
              <w:rPr>
                <w:spacing w:val="-16"/>
                <w:sz w:val="20"/>
              </w:rPr>
              <w:t xml:space="preserve"> </w:t>
            </w:r>
            <w:r>
              <w:rPr>
                <w:sz w:val="20"/>
              </w:rPr>
              <w:t>arrive</w:t>
            </w:r>
            <w:r>
              <w:rPr>
                <w:spacing w:val="-15"/>
                <w:sz w:val="20"/>
              </w:rPr>
              <w:t xml:space="preserve"> </w:t>
            </w:r>
            <w:r>
              <w:rPr>
                <w:sz w:val="20"/>
              </w:rPr>
              <w:t>at</w:t>
            </w:r>
            <w:r>
              <w:rPr>
                <w:spacing w:val="-16"/>
                <w:sz w:val="20"/>
              </w:rPr>
              <w:t xml:space="preserve"> </w:t>
            </w:r>
            <w:r>
              <w:rPr>
                <w:sz w:val="20"/>
              </w:rPr>
              <w:t>the</w:t>
            </w:r>
            <w:r>
              <w:rPr>
                <w:spacing w:val="-15"/>
                <w:sz w:val="20"/>
              </w:rPr>
              <w:t xml:space="preserve"> </w:t>
            </w:r>
            <w:r>
              <w:rPr>
                <w:sz w:val="20"/>
              </w:rPr>
              <w:t>establishment</w:t>
            </w:r>
            <w:r>
              <w:rPr>
                <w:spacing w:val="-15"/>
                <w:sz w:val="20"/>
              </w:rPr>
              <w:t xml:space="preserve"> </w:t>
            </w:r>
            <w:r>
              <w:rPr>
                <w:sz w:val="20"/>
              </w:rPr>
              <w:t>in</w:t>
            </w:r>
            <w:r>
              <w:rPr>
                <w:spacing w:val="-17"/>
                <w:sz w:val="20"/>
              </w:rPr>
              <w:t xml:space="preserve"> </w:t>
            </w:r>
            <w:r>
              <w:rPr>
                <w:spacing w:val="-2"/>
                <w:sz w:val="20"/>
              </w:rPr>
              <w:t>single-</w:t>
            </w:r>
          </w:p>
          <w:p w14:paraId="47375D13" w14:textId="77777777" w:rsidR="003754EE" w:rsidRDefault="00486D74">
            <w:pPr>
              <w:pStyle w:val="TableParagraph"/>
              <w:spacing w:line="211" w:lineRule="exact"/>
              <w:jc w:val="both"/>
              <w:rPr>
                <w:sz w:val="20"/>
              </w:rPr>
            </w:pPr>
            <w:r>
              <w:rPr>
                <w:sz w:val="20"/>
              </w:rPr>
              <w:t>use</w:t>
            </w:r>
            <w:r>
              <w:rPr>
                <w:spacing w:val="-15"/>
                <w:sz w:val="20"/>
              </w:rPr>
              <w:t xml:space="preserve"> </w:t>
            </w:r>
            <w:r>
              <w:rPr>
                <w:sz w:val="20"/>
              </w:rPr>
              <w:t>servings</w:t>
            </w:r>
            <w:r>
              <w:rPr>
                <w:spacing w:val="-13"/>
                <w:sz w:val="20"/>
              </w:rPr>
              <w:t xml:space="preserve"> </w:t>
            </w:r>
            <w:r>
              <w:rPr>
                <w:sz w:val="20"/>
              </w:rPr>
              <w:t>and</w:t>
            </w:r>
            <w:r>
              <w:rPr>
                <w:spacing w:val="-13"/>
                <w:sz w:val="20"/>
              </w:rPr>
              <w:t xml:space="preserve"> </w:t>
            </w:r>
            <w:r>
              <w:rPr>
                <w:sz w:val="20"/>
              </w:rPr>
              <w:t>then</w:t>
            </w:r>
            <w:r>
              <w:rPr>
                <w:spacing w:val="-13"/>
                <w:sz w:val="20"/>
              </w:rPr>
              <w:t xml:space="preserve"> </w:t>
            </w:r>
            <w:r>
              <w:rPr>
                <w:sz w:val="20"/>
              </w:rPr>
              <w:t>be</w:t>
            </w:r>
            <w:r>
              <w:rPr>
                <w:spacing w:val="-14"/>
                <w:sz w:val="20"/>
              </w:rPr>
              <w:t xml:space="preserve"> </w:t>
            </w:r>
            <w:r>
              <w:rPr>
                <w:sz w:val="20"/>
              </w:rPr>
              <w:t>transferred</w:t>
            </w:r>
            <w:r>
              <w:rPr>
                <w:spacing w:val="-14"/>
                <w:sz w:val="20"/>
              </w:rPr>
              <w:t xml:space="preserve"> </w:t>
            </w:r>
            <w:r>
              <w:rPr>
                <w:sz w:val="20"/>
              </w:rPr>
              <w:t>to</w:t>
            </w:r>
            <w:r>
              <w:rPr>
                <w:spacing w:val="-13"/>
                <w:sz w:val="20"/>
              </w:rPr>
              <w:t xml:space="preserve"> </w:t>
            </w:r>
            <w:r>
              <w:rPr>
                <w:sz w:val="20"/>
              </w:rPr>
              <w:t>reusable</w:t>
            </w:r>
            <w:r>
              <w:rPr>
                <w:spacing w:val="-15"/>
                <w:sz w:val="20"/>
              </w:rPr>
              <w:t xml:space="preserve"> </w:t>
            </w:r>
            <w:r>
              <w:rPr>
                <w:sz w:val="20"/>
              </w:rPr>
              <w:t>containers</w:t>
            </w:r>
            <w:r>
              <w:rPr>
                <w:spacing w:val="-14"/>
                <w:sz w:val="20"/>
              </w:rPr>
              <w:t xml:space="preserve"> </w:t>
            </w:r>
            <w:r>
              <w:rPr>
                <w:sz w:val="20"/>
              </w:rPr>
              <w:t>for</w:t>
            </w:r>
            <w:r>
              <w:rPr>
                <w:spacing w:val="-14"/>
                <w:sz w:val="20"/>
              </w:rPr>
              <w:t xml:space="preserve"> </w:t>
            </w:r>
            <w:r>
              <w:rPr>
                <w:sz w:val="20"/>
              </w:rPr>
              <w:t>guest</w:t>
            </w:r>
            <w:r>
              <w:rPr>
                <w:spacing w:val="-12"/>
                <w:sz w:val="20"/>
              </w:rPr>
              <w:t xml:space="preserve"> </w:t>
            </w:r>
            <w:r>
              <w:rPr>
                <w:spacing w:val="-4"/>
                <w:sz w:val="20"/>
              </w:rPr>
              <w:t>use.</w:t>
            </w:r>
          </w:p>
        </w:tc>
      </w:tr>
    </w:tbl>
    <w:p w14:paraId="715E7A36" w14:textId="77777777" w:rsidR="003754EE" w:rsidRDefault="003754EE">
      <w:pPr>
        <w:pStyle w:val="Brdtekst"/>
        <w:spacing w:before="0"/>
        <w:rPr>
          <w:sz w:val="20"/>
        </w:rPr>
      </w:pPr>
    </w:p>
    <w:p w14:paraId="5083537D" w14:textId="77777777" w:rsidR="003754EE" w:rsidRDefault="003754EE">
      <w:pPr>
        <w:pStyle w:val="Brdtekst"/>
        <w:spacing w:before="0"/>
        <w:rPr>
          <w:sz w:val="20"/>
        </w:rPr>
      </w:pPr>
    </w:p>
    <w:p w14:paraId="5926D593" w14:textId="77777777" w:rsidR="003754EE" w:rsidRDefault="00486D74">
      <w:pPr>
        <w:pStyle w:val="Brdtekst"/>
        <w:spacing w:before="47"/>
        <w:rPr>
          <w:sz w:val="20"/>
        </w:rPr>
      </w:pPr>
      <w:r>
        <w:rPr>
          <w:noProof/>
          <w:sz w:val="20"/>
        </w:rPr>
        <mc:AlternateContent>
          <mc:Choice Requires="wps">
            <w:drawing>
              <wp:anchor distT="0" distB="0" distL="0" distR="0" simplePos="0" relativeHeight="487613952" behindDoc="1" locked="0" layoutInCell="1" allowOverlap="1" wp14:anchorId="2132AD0C" wp14:editId="30257B4E">
                <wp:simplePos x="0" y="0"/>
                <wp:positionH relativeFrom="page">
                  <wp:posOffset>899160</wp:posOffset>
                </wp:positionH>
                <wp:positionV relativeFrom="paragraph">
                  <wp:posOffset>198396</wp:posOffset>
                </wp:positionV>
                <wp:extent cx="1829435" cy="762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A2C2B" id="Graphic 74" o:spid="_x0000_s1026" style="position:absolute;margin-left:70.8pt;margin-top:15.6pt;width:144.0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" path="m1829053,l,,,7620r1829053,l1829053,xe" fillcolor="black" stroked="f">
                <v:path arrowok="t"/>
                <w10:wrap type="topAndBottom" anchorx="page"/>
              </v:shape>
            </w:pict>
          </mc:Fallback>
        </mc:AlternateContent>
      </w:r>
    </w:p>
    <w:p w14:paraId="41DC4936" w14:textId="77777777" w:rsidR="003754EE" w:rsidRDefault="00486D74">
      <w:pPr>
        <w:pStyle w:val="Brdtekst"/>
        <w:spacing w:before="99"/>
        <w:ind w:left="140"/>
      </w:pPr>
      <w:bookmarkStart w:id="128" w:name="_bookmark128"/>
      <w:bookmarkEnd w:id="128"/>
      <w:r>
        <w:rPr>
          <w:rFonts w:ascii="Times New Roman"/>
          <w:position w:val="7"/>
          <w:sz w:val="13"/>
        </w:rPr>
        <w:t>108</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3AF16A2B" w14:textId="77777777" w:rsidR="003754EE" w:rsidRDefault="00486D74">
      <w:pPr>
        <w:pStyle w:val="Brdtekst"/>
        <w:spacing w:before="6"/>
        <w:ind w:left="140"/>
      </w:pPr>
      <w:bookmarkStart w:id="129" w:name="_bookmark129"/>
      <w:bookmarkEnd w:id="129"/>
      <w:r>
        <w:rPr>
          <w:rFonts w:ascii="Times New Roman"/>
          <w:position w:val="7"/>
          <w:sz w:val="13"/>
        </w:rPr>
        <w:t>109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5A82CD62" w14:textId="77777777" w:rsidR="003754EE" w:rsidRDefault="00486D74">
      <w:pPr>
        <w:pStyle w:val="Brdtekst"/>
        <w:spacing w:before="3"/>
        <w:ind w:left="140"/>
      </w:pPr>
      <w:bookmarkStart w:id="130" w:name="_bookmark130"/>
      <w:bookmarkEnd w:id="130"/>
      <w:r>
        <w:rPr>
          <w:rFonts w:ascii="Times New Roman"/>
          <w:position w:val="7"/>
          <w:sz w:val="13"/>
        </w:rPr>
        <w:t>110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70E19AB" w14:textId="77777777" w:rsidR="003754EE" w:rsidRDefault="003754EE">
      <w:pPr>
        <w:pStyle w:val="Brdtekst"/>
        <w:sectPr w:rsidR="003754EE">
          <w:pgSz w:w="16840" w:h="11910" w:orient="landscape"/>
          <w:pgMar w:top="1340" w:right="1275" w:bottom="1220" w:left="1275" w:header="0" w:footer="1022" w:gutter="0"/>
          <w:cols w:space="708"/>
        </w:sectPr>
      </w:pPr>
    </w:p>
    <w:p w14:paraId="22FB92A2"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F39DE31" w14:textId="77777777">
        <w:trPr>
          <w:trHeight w:val="4829"/>
        </w:trPr>
        <w:tc>
          <w:tcPr>
            <w:tcW w:w="848" w:type="dxa"/>
          </w:tcPr>
          <w:p w14:paraId="28351EB4" w14:textId="77777777" w:rsidR="003754EE" w:rsidRDefault="003754EE">
            <w:pPr>
              <w:pStyle w:val="TableParagraph"/>
              <w:ind w:left="0"/>
              <w:rPr>
                <w:rFonts w:ascii="Times New Roman"/>
                <w:sz w:val="18"/>
              </w:rPr>
            </w:pPr>
          </w:p>
        </w:tc>
        <w:tc>
          <w:tcPr>
            <w:tcW w:w="1707" w:type="dxa"/>
          </w:tcPr>
          <w:p w14:paraId="18E7AEAB" w14:textId="77777777" w:rsidR="003754EE" w:rsidRDefault="003754EE">
            <w:pPr>
              <w:pStyle w:val="TableParagraph"/>
              <w:ind w:left="0"/>
              <w:rPr>
                <w:rFonts w:ascii="Times New Roman"/>
                <w:sz w:val="18"/>
              </w:rPr>
            </w:pPr>
          </w:p>
        </w:tc>
        <w:tc>
          <w:tcPr>
            <w:tcW w:w="11052" w:type="dxa"/>
          </w:tcPr>
          <w:p w14:paraId="0B249058" w14:textId="77777777" w:rsidR="003754EE" w:rsidRDefault="00486D74">
            <w:pPr>
              <w:pStyle w:val="TableParagraph"/>
              <w:spacing w:before="239"/>
              <w:ind w:right="97"/>
              <w:jc w:val="both"/>
              <w:rPr>
                <w:sz w:val="20"/>
              </w:rPr>
            </w:pPr>
            <w:r>
              <w:rPr>
                <w:sz w:val="20"/>
              </w:rPr>
              <w:t>It</w:t>
            </w:r>
            <w:r>
              <w:rPr>
                <w:spacing w:val="-3"/>
                <w:sz w:val="20"/>
              </w:rPr>
              <w:t xml:space="preserve"> </w:t>
            </w:r>
            <w:r>
              <w:rPr>
                <w:sz w:val="20"/>
              </w:rPr>
              <w:t>is</w:t>
            </w:r>
            <w:r>
              <w:rPr>
                <w:spacing w:val="-3"/>
                <w:sz w:val="20"/>
              </w:rPr>
              <w:t xml:space="preserve"> </w:t>
            </w:r>
            <w:r>
              <w:rPr>
                <w:sz w:val="20"/>
              </w:rPr>
              <w:t>strongly</w:t>
            </w:r>
            <w:r>
              <w:rPr>
                <w:spacing w:val="-3"/>
                <w:sz w:val="20"/>
              </w:rPr>
              <w:t xml:space="preserve"> </w:t>
            </w:r>
            <w:r>
              <w:rPr>
                <w:sz w:val="20"/>
              </w:rPr>
              <w:t>encouraged</w:t>
            </w:r>
            <w:r>
              <w:rPr>
                <w:spacing w:val="-2"/>
                <w:sz w:val="20"/>
              </w:rPr>
              <w:t xml:space="preserve"> </w:t>
            </w:r>
            <w:r>
              <w:rPr>
                <w:sz w:val="20"/>
              </w:rPr>
              <w:t>to</w:t>
            </w:r>
            <w:r>
              <w:rPr>
                <w:spacing w:val="-1"/>
                <w:sz w:val="20"/>
              </w:rPr>
              <w:t xml:space="preserve"> </w:t>
            </w:r>
            <w:r>
              <w:rPr>
                <w:sz w:val="20"/>
              </w:rPr>
              <w:t>replace</w:t>
            </w:r>
            <w:r>
              <w:rPr>
                <w:spacing w:val="-3"/>
                <w:sz w:val="20"/>
              </w:rPr>
              <w:t xml:space="preserve"> </w:t>
            </w:r>
            <w:r>
              <w:rPr>
                <w:sz w:val="20"/>
              </w:rPr>
              <w:t>all</w:t>
            </w:r>
            <w:r>
              <w:rPr>
                <w:spacing w:val="-3"/>
                <w:sz w:val="20"/>
              </w:rPr>
              <w:t xml:space="preserve"> </w:t>
            </w:r>
            <w:r>
              <w:rPr>
                <w:sz w:val="20"/>
              </w:rPr>
              <w:t>individually</w:t>
            </w:r>
            <w:r>
              <w:rPr>
                <w:spacing w:val="-3"/>
                <w:sz w:val="20"/>
              </w:rPr>
              <w:t xml:space="preserve"> </w:t>
            </w:r>
            <w:r>
              <w:rPr>
                <w:sz w:val="20"/>
              </w:rPr>
              <w:t>packaged</w:t>
            </w:r>
            <w:r>
              <w:rPr>
                <w:spacing w:val="-2"/>
                <w:sz w:val="20"/>
              </w:rPr>
              <w:t xml:space="preserve"> </w:t>
            </w:r>
            <w:r>
              <w:rPr>
                <w:sz w:val="20"/>
              </w:rPr>
              <w:t>single</w:t>
            </w:r>
            <w:r>
              <w:rPr>
                <w:spacing w:val="-3"/>
                <w:sz w:val="20"/>
              </w:rPr>
              <w:t xml:space="preserve"> </w:t>
            </w:r>
            <w:r>
              <w:rPr>
                <w:sz w:val="20"/>
              </w:rPr>
              <w:t>servings. Instead,</w:t>
            </w:r>
            <w:r>
              <w:rPr>
                <w:spacing w:val="-3"/>
                <w:sz w:val="20"/>
              </w:rPr>
              <w:t xml:space="preserve"> </w:t>
            </w:r>
            <w:r>
              <w:rPr>
                <w:sz w:val="20"/>
              </w:rPr>
              <w:t>the</w:t>
            </w:r>
            <w:r>
              <w:rPr>
                <w:spacing w:val="-3"/>
                <w:sz w:val="20"/>
              </w:rPr>
              <w:t xml:space="preserve"> </w:t>
            </w:r>
            <w:r>
              <w:rPr>
                <w:sz w:val="20"/>
              </w:rPr>
              <w:t>establishment</w:t>
            </w:r>
            <w:r>
              <w:rPr>
                <w:spacing w:val="-3"/>
                <w:sz w:val="20"/>
              </w:rPr>
              <w:t xml:space="preserve"> </w:t>
            </w:r>
            <w:r>
              <w:rPr>
                <w:sz w:val="20"/>
              </w:rPr>
              <w:t>can</w:t>
            </w:r>
            <w:r>
              <w:rPr>
                <w:spacing w:val="-3"/>
                <w:sz w:val="20"/>
              </w:rPr>
              <w:t xml:space="preserve"> </w:t>
            </w:r>
            <w:r>
              <w:rPr>
                <w:sz w:val="20"/>
              </w:rPr>
              <w:t>provide</w:t>
            </w:r>
            <w:r>
              <w:rPr>
                <w:spacing w:val="-3"/>
                <w:sz w:val="20"/>
              </w:rPr>
              <w:t xml:space="preserve"> </w:t>
            </w:r>
            <w:r>
              <w:rPr>
                <w:sz w:val="20"/>
              </w:rPr>
              <w:t>single portions</w:t>
            </w:r>
            <w:r>
              <w:rPr>
                <w:spacing w:val="-7"/>
                <w:sz w:val="20"/>
              </w:rPr>
              <w:t xml:space="preserve"> </w:t>
            </w:r>
            <w:r>
              <w:rPr>
                <w:sz w:val="20"/>
              </w:rPr>
              <w:t>in</w:t>
            </w:r>
            <w:r>
              <w:rPr>
                <w:spacing w:val="-8"/>
                <w:sz w:val="20"/>
              </w:rPr>
              <w:t xml:space="preserve"> </w:t>
            </w:r>
            <w:r>
              <w:rPr>
                <w:sz w:val="20"/>
              </w:rPr>
              <w:t>reusable</w:t>
            </w:r>
            <w:r>
              <w:rPr>
                <w:spacing w:val="-9"/>
                <w:sz w:val="20"/>
              </w:rPr>
              <w:t xml:space="preserve"> </w:t>
            </w:r>
            <w:r>
              <w:rPr>
                <w:sz w:val="20"/>
              </w:rPr>
              <w:t>containers,</w:t>
            </w:r>
            <w:r>
              <w:rPr>
                <w:spacing w:val="-7"/>
                <w:sz w:val="20"/>
              </w:rPr>
              <w:t xml:space="preserve"> </w:t>
            </w:r>
            <w:r>
              <w:rPr>
                <w:sz w:val="20"/>
              </w:rPr>
              <w:t>e.g.</w:t>
            </w:r>
            <w:r>
              <w:rPr>
                <w:spacing w:val="-9"/>
                <w:sz w:val="20"/>
              </w:rPr>
              <w:t xml:space="preserve"> </w:t>
            </w:r>
            <w:r>
              <w:rPr>
                <w:sz w:val="20"/>
              </w:rPr>
              <w:t>in</w:t>
            </w:r>
            <w:r>
              <w:rPr>
                <w:spacing w:val="-8"/>
                <w:sz w:val="20"/>
              </w:rPr>
              <w:t xml:space="preserve"> </w:t>
            </w:r>
            <w:r>
              <w:rPr>
                <w:sz w:val="20"/>
              </w:rPr>
              <w:t>small</w:t>
            </w:r>
            <w:r>
              <w:rPr>
                <w:spacing w:val="-6"/>
                <w:sz w:val="20"/>
              </w:rPr>
              <w:t xml:space="preserve"> </w:t>
            </w:r>
            <w:r>
              <w:rPr>
                <w:sz w:val="20"/>
              </w:rPr>
              <w:t>glasses.</w:t>
            </w:r>
            <w:r>
              <w:rPr>
                <w:spacing w:val="-8"/>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single-use</w:t>
            </w:r>
            <w:r>
              <w:rPr>
                <w:spacing w:val="-9"/>
                <w:sz w:val="20"/>
              </w:rPr>
              <w:t xml:space="preserve"> </w:t>
            </w:r>
            <w:r>
              <w:rPr>
                <w:sz w:val="20"/>
              </w:rPr>
              <w:t>plastics</w:t>
            </w:r>
            <w:r>
              <w:rPr>
                <w:spacing w:val="-9"/>
                <w:sz w:val="20"/>
              </w:rPr>
              <w:t xml:space="preserve"> </w:t>
            </w:r>
            <w:r>
              <w:rPr>
                <w:sz w:val="20"/>
              </w:rPr>
              <w:t>(SUPs)</w:t>
            </w:r>
            <w:r>
              <w:rPr>
                <w:spacing w:val="-7"/>
                <w:sz w:val="20"/>
              </w:rPr>
              <w:t xml:space="preserve"> </w:t>
            </w:r>
            <w:r>
              <w:rPr>
                <w:sz w:val="20"/>
              </w:rPr>
              <w:t>is</w:t>
            </w:r>
            <w:r>
              <w:rPr>
                <w:spacing w:val="-9"/>
                <w:sz w:val="20"/>
              </w:rPr>
              <w:t xml:space="preserve"> </w:t>
            </w:r>
            <w:r>
              <w:rPr>
                <w:sz w:val="20"/>
              </w:rPr>
              <w:t>discouraged</w:t>
            </w:r>
            <w:r>
              <w:rPr>
                <w:spacing w:val="-6"/>
                <w:sz w:val="20"/>
              </w:rPr>
              <w:t xml:space="preserve"> </w:t>
            </w:r>
            <w:r>
              <w:rPr>
                <w:sz w:val="20"/>
              </w:rPr>
              <w:t>unless</w:t>
            </w:r>
            <w:r>
              <w:rPr>
                <w:spacing w:val="-9"/>
                <w:sz w:val="20"/>
              </w:rPr>
              <w:t xml:space="preserve"> </w:t>
            </w:r>
            <w:r>
              <w:rPr>
                <w:sz w:val="20"/>
              </w:rPr>
              <w:t xml:space="preserve">specifically required for health and safety reasons. In such cases, the establishment provides evidence of the regulatory requirement </w:t>
            </w:r>
            <w:r>
              <w:rPr>
                <w:spacing w:val="-2"/>
                <w:sz w:val="20"/>
              </w:rPr>
              <w:t>necessitating</w:t>
            </w:r>
            <w:r>
              <w:rPr>
                <w:spacing w:val="-10"/>
                <w:sz w:val="20"/>
              </w:rPr>
              <w:t xml:space="preserve"> </w:t>
            </w:r>
            <w:r>
              <w:rPr>
                <w:spacing w:val="-2"/>
                <w:sz w:val="20"/>
              </w:rPr>
              <w:t>their</w:t>
            </w:r>
            <w:r>
              <w:rPr>
                <w:spacing w:val="-12"/>
                <w:sz w:val="20"/>
              </w:rPr>
              <w:t xml:space="preserve"> </w:t>
            </w:r>
            <w:r>
              <w:rPr>
                <w:spacing w:val="-2"/>
                <w:sz w:val="20"/>
              </w:rPr>
              <w:t>use.</w:t>
            </w:r>
            <w:r>
              <w:rPr>
                <w:spacing w:val="-10"/>
                <w:sz w:val="20"/>
              </w:rPr>
              <w:t xml:space="preserve"> </w:t>
            </w:r>
            <w:r>
              <w:rPr>
                <w:spacing w:val="-2"/>
                <w:sz w:val="20"/>
              </w:rPr>
              <w:t>For</w:t>
            </w:r>
            <w:r>
              <w:rPr>
                <w:spacing w:val="-7"/>
                <w:sz w:val="20"/>
              </w:rPr>
              <w:t xml:space="preserve"> </w:t>
            </w:r>
            <w:r>
              <w:rPr>
                <w:spacing w:val="-2"/>
                <w:sz w:val="20"/>
              </w:rPr>
              <w:t>all</w:t>
            </w:r>
            <w:r>
              <w:rPr>
                <w:spacing w:val="-11"/>
                <w:sz w:val="20"/>
              </w:rPr>
              <w:t xml:space="preserve"> </w:t>
            </w:r>
            <w:r>
              <w:rPr>
                <w:spacing w:val="-2"/>
                <w:sz w:val="20"/>
              </w:rPr>
              <w:t>types</w:t>
            </w:r>
            <w:r>
              <w:rPr>
                <w:spacing w:val="-11"/>
                <w:sz w:val="20"/>
              </w:rPr>
              <w:t xml:space="preserve"> </w:t>
            </w:r>
            <w:r>
              <w:rPr>
                <w:spacing w:val="-2"/>
                <w:sz w:val="20"/>
              </w:rPr>
              <w:t>of</w:t>
            </w:r>
            <w:r>
              <w:rPr>
                <w:spacing w:val="-12"/>
                <w:sz w:val="20"/>
              </w:rPr>
              <w:t xml:space="preserve"> </w:t>
            </w:r>
            <w:r>
              <w:rPr>
                <w:spacing w:val="-2"/>
                <w:sz w:val="20"/>
              </w:rPr>
              <w:t>products</w:t>
            </w:r>
            <w:r>
              <w:rPr>
                <w:spacing w:val="-8"/>
                <w:sz w:val="20"/>
              </w:rPr>
              <w:t xml:space="preserve"> </w:t>
            </w:r>
            <w:r>
              <w:rPr>
                <w:spacing w:val="-2"/>
                <w:sz w:val="20"/>
              </w:rPr>
              <w:t>that</w:t>
            </w:r>
            <w:r>
              <w:rPr>
                <w:spacing w:val="-8"/>
                <w:sz w:val="20"/>
              </w:rPr>
              <w:t xml:space="preserve"> </w:t>
            </w:r>
            <w:r>
              <w:rPr>
                <w:spacing w:val="-2"/>
                <w:sz w:val="20"/>
              </w:rPr>
              <w:t>are</w:t>
            </w:r>
            <w:r>
              <w:rPr>
                <w:spacing w:val="-11"/>
                <w:sz w:val="20"/>
              </w:rPr>
              <w:t xml:space="preserve"> </w:t>
            </w:r>
            <w:r>
              <w:rPr>
                <w:spacing w:val="-2"/>
                <w:sz w:val="20"/>
              </w:rPr>
              <w:t>individually</w:t>
            </w:r>
            <w:r>
              <w:rPr>
                <w:spacing w:val="-11"/>
                <w:sz w:val="20"/>
              </w:rPr>
              <w:t xml:space="preserve"> </w:t>
            </w:r>
            <w:r>
              <w:rPr>
                <w:spacing w:val="-2"/>
                <w:sz w:val="20"/>
              </w:rPr>
              <w:t>packaged,</w:t>
            </w:r>
            <w:r>
              <w:rPr>
                <w:spacing w:val="-11"/>
                <w:sz w:val="20"/>
              </w:rPr>
              <w:t xml:space="preserve"> </w:t>
            </w:r>
            <w:r>
              <w:rPr>
                <w:spacing w:val="-2"/>
                <w:sz w:val="20"/>
              </w:rPr>
              <w:t>it</w:t>
            </w:r>
            <w:r>
              <w:rPr>
                <w:spacing w:val="-11"/>
                <w:sz w:val="20"/>
              </w:rPr>
              <w:t xml:space="preserve"> </w:t>
            </w:r>
            <w:r>
              <w:rPr>
                <w:spacing w:val="-2"/>
                <w:sz w:val="20"/>
              </w:rPr>
              <w:t>is</w:t>
            </w:r>
            <w:r>
              <w:rPr>
                <w:spacing w:val="-6"/>
                <w:sz w:val="20"/>
              </w:rPr>
              <w:t xml:space="preserve"> </w:t>
            </w:r>
            <w:r>
              <w:rPr>
                <w:spacing w:val="-2"/>
                <w:sz w:val="20"/>
              </w:rPr>
              <w:t>strongly</w:t>
            </w:r>
            <w:r>
              <w:rPr>
                <w:spacing w:val="-8"/>
                <w:sz w:val="20"/>
              </w:rPr>
              <w:t xml:space="preserve"> </w:t>
            </w:r>
            <w:r>
              <w:rPr>
                <w:spacing w:val="-2"/>
                <w:sz w:val="20"/>
              </w:rPr>
              <w:t>recommended</w:t>
            </w:r>
            <w:r>
              <w:rPr>
                <w:spacing w:val="-10"/>
                <w:sz w:val="20"/>
              </w:rPr>
              <w:t xml:space="preserve"> </w:t>
            </w:r>
            <w:r>
              <w:rPr>
                <w:spacing w:val="-2"/>
                <w:sz w:val="20"/>
              </w:rPr>
              <w:t>to</w:t>
            </w:r>
            <w:r>
              <w:rPr>
                <w:spacing w:val="-8"/>
                <w:sz w:val="20"/>
              </w:rPr>
              <w:t xml:space="preserve"> </w:t>
            </w:r>
            <w:r>
              <w:rPr>
                <w:spacing w:val="-2"/>
                <w:sz w:val="20"/>
              </w:rPr>
              <w:t>ensure</w:t>
            </w:r>
            <w:r>
              <w:rPr>
                <w:spacing w:val="-8"/>
                <w:sz w:val="20"/>
              </w:rPr>
              <w:t xml:space="preserve"> </w:t>
            </w:r>
            <w:r>
              <w:rPr>
                <w:spacing w:val="-2"/>
                <w:sz w:val="20"/>
              </w:rPr>
              <w:t xml:space="preserve">recycling </w:t>
            </w:r>
            <w:r>
              <w:rPr>
                <w:sz w:val="20"/>
              </w:rPr>
              <w:t>of the packages.</w:t>
            </w:r>
          </w:p>
          <w:p w14:paraId="14C2389E" w14:textId="77777777" w:rsidR="003754EE" w:rsidRDefault="00486D74">
            <w:pPr>
              <w:pStyle w:val="TableParagraph"/>
              <w:spacing w:before="233"/>
              <w:rPr>
                <w:sz w:val="20"/>
              </w:rPr>
            </w:pPr>
            <w:r>
              <w:rPr>
                <w:sz w:val="20"/>
              </w:rPr>
              <w:t>It</w:t>
            </w:r>
            <w:r>
              <w:rPr>
                <w:spacing w:val="-16"/>
                <w:sz w:val="20"/>
              </w:rPr>
              <w:t xml:space="preserve"> </w:t>
            </w:r>
            <w:r>
              <w:rPr>
                <w:sz w:val="20"/>
              </w:rPr>
              <w:t>is</w:t>
            </w:r>
            <w:r>
              <w:rPr>
                <w:spacing w:val="-16"/>
                <w:sz w:val="20"/>
              </w:rPr>
              <w:t xml:space="preserve"> </w:t>
            </w:r>
            <w:r>
              <w:rPr>
                <w:sz w:val="20"/>
              </w:rPr>
              <w:t>also</w:t>
            </w:r>
            <w:r>
              <w:rPr>
                <w:spacing w:val="-15"/>
                <w:sz w:val="20"/>
              </w:rPr>
              <w:t xml:space="preserve"> </w:t>
            </w:r>
            <w:r>
              <w:rPr>
                <w:sz w:val="20"/>
              </w:rPr>
              <w:t>recommended</w:t>
            </w:r>
            <w:r>
              <w:rPr>
                <w:spacing w:val="-16"/>
                <w:sz w:val="20"/>
              </w:rPr>
              <w:t xml:space="preserve"> </w:t>
            </w:r>
            <w:r>
              <w:rPr>
                <w:sz w:val="20"/>
              </w:rPr>
              <w:t>that</w:t>
            </w:r>
            <w:r>
              <w:rPr>
                <w:spacing w:val="-14"/>
                <w:sz w:val="20"/>
              </w:rPr>
              <w:t xml:space="preserve"> </w:t>
            </w:r>
            <w:r>
              <w:rPr>
                <w:sz w:val="20"/>
              </w:rPr>
              <w:t>the</w:t>
            </w:r>
            <w:r>
              <w:rPr>
                <w:spacing w:val="-15"/>
                <w:sz w:val="20"/>
              </w:rPr>
              <w:t xml:space="preserve"> </w:t>
            </w:r>
            <w:r>
              <w:rPr>
                <w:spacing w:val="-2"/>
                <w:sz w:val="20"/>
              </w:rPr>
              <w:t>establishment:</w:t>
            </w:r>
          </w:p>
          <w:p w14:paraId="7A02C529" w14:textId="77777777" w:rsidR="003754EE" w:rsidRDefault="00486D74">
            <w:pPr>
              <w:pStyle w:val="TableParagraph"/>
              <w:numPr>
                <w:ilvl w:val="0"/>
                <w:numId w:val="55"/>
              </w:numPr>
              <w:tabs>
                <w:tab w:val="left" w:pos="826"/>
              </w:tabs>
              <w:rPr>
                <w:sz w:val="20"/>
              </w:rPr>
            </w:pPr>
            <w:r>
              <w:rPr>
                <w:sz w:val="20"/>
              </w:rPr>
              <w:t>aims</w:t>
            </w:r>
            <w:r>
              <w:rPr>
                <w:spacing w:val="-14"/>
                <w:sz w:val="20"/>
              </w:rPr>
              <w:t xml:space="preserve"> </w:t>
            </w:r>
            <w:r>
              <w:rPr>
                <w:sz w:val="20"/>
              </w:rPr>
              <w:t>to</w:t>
            </w:r>
            <w:r>
              <w:rPr>
                <w:spacing w:val="-13"/>
                <w:sz w:val="20"/>
              </w:rPr>
              <w:t xml:space="preserve"> </w:t>
            </w:r>
            <w:r>
              <w:rPr>
                <w:sz w:val="20"/>
              </w:rPr>
              <w:t>phase</w:t>
            </w:r>
            <w:r>
              <w:rPr>
                <w:spacing w:val="-12"/>
                <w:sz w:val="20"/>
              </w:rPr>
              <w:t xml:space="preserve"> </w:t>
            </w:r>
            <w:r>
              <w:rPr>
                <w:sz w:val="20"/>
              </w:rPr>
              <w:t>out</w:t>
            </w:r>
            <w:r>
              <w:rPr>
                <w:spacing w:val="-12"/>
                <w:sz w:val="20"/>
              </w:rPr>
              <w:t xml:space="preserve"> </w:t>
            </w:r>
            <w:r>
              <w:rPr>
                <w:sz w:val="20"/>
              </w:rPr>
              <w:t>all</w:t>
            </w:r>
            <w:r>
              <w:rPr>
                <w:spacing w:val="-11"/>
                <w:sz w:val="20"/>
              </w:rPr>
              <w:t xml:space="preserve"> </w:t>
            </w:r>
            <w:r>
              <w:rPr>
                <w:sz w:val="20"/>
              </w:rPr>
              <w:t>single-use</w:t>
            </w:r>
            <w:r>
              <w:rPr>
                <w:spacing w:val="-12"/>
                <w:sz w:val="20"/>
              </w:rPr>
              <w:t xml:space="preserve"> </w:t>
            </w:r>
            <w:r>
              <w:rPr>
                <w:sz w:val="20"/>
              </w:rPr>
              <w:t>F&amp;B</w:t>
            </w:r>
            <w:r>
              <w:rPr>
                <w:spacing w:val="-11"/>
                <w:sz w:val="20"/>
              </w:rPr>
              <w:t xml:space="preserve"> </w:t>
            </w:r>
            <w:r>
              <w:rPr>
                <w:sz w:val="20"/>
              </w:rPr>
              <w:t>products</w:t>
            </w:r>
            <w:r>
              <w:rPr>
                <w:spacing w:val="-12"/>
                <w:sz w:val="20"/>
              </w:rPr>
              <w:t xml:space="preserve"> </w:t>
            </w:r>
            <w:r>
              <w:rPr>
                <w:sz w:val="20"/>
              </w:rPr>
              <w:t>over</w:t>
            </w:r>
            <w:r>
              <w:rPr>
                <w:spacing w:val="-13"/>
                <w:sz w:val="20"/>
              </w:rPr>
              <w:t xml:space="preserve"> </w:t>
            </w:r>
            <w:r>
              <w:rPr>
                <w:sz w:val="20"/>
              </w:rPr>
              <w:t>time;</w:t>
            </w:r>
            <w:r>
              <w:rPr>
                <w:spacing w:val="-12"/>
                <w:sz w:val="20"/>
              </w:rPr>
              <w:t xml:space="preserve"> </w:t>
            </w:r>
            <w:r>
              <w:rPr>
                <w:spacing w:val="-5"/>
                <w:sz w:val="20"/>
              </w:rPr>
              <w:t>and</w:t>
            </w:r>
          </w:p>
          <w:p w14:paraId="5752A5D6" w14:textId="77777777" w:rsidR="003754EE" w:rsidRDefault="00486D74">
            <w:pPr>
              <w:pStyle w:val="TableParagraph"/>
              <w:numPr>
                <w:ilvl w:val="0"/>
                <w:numId w:val="55"/>
              </w:numPr>
              <w:tabs>
                <w:tab w:val="left" w:pos="826"/>
              </w:tabs>
              <w:spacing w:before="4" w:line="235" w:lineRule="auto"/>
              <w:ind w:right="101"/>
              <w:rPr>
                <w:sz w:val="20"/>
              </w:rPr>
            </w:pPr>
            <w:r>
              <w:rPr>
                <w:sz w:val="20"/>
              </w:rPr>
              <w:t>implements</w:t>
            </w:r>
            <w:r>
              <w:rPr>
                <w:spacing w:val="-20"/>
                <w:sz w:val="20"/>
              </w:rPr>
              <w:t xml:space="preserve"> </w:t>
            </w:r>
            <w:r>
              <w:rPr>
                <w:sz w:val="20"/>
              </w:rPr>
              <w:t>quantitative</w:t>
            </w:r>
            <w:r>
              <w:rPr>
                <w:spacing w:val="-20"/>
                <w:sz w:val="20"/>
              </w:rPr>
              <w:t xml:space="preserve"> </w:t>
            </w:r>
            <w:r>
              <w:rPr>
                <w:sz w:val="20"/>
              </w:rPr>
              <w:t>tracking</w:t>
            </w:r>
            <w:r>
              <w:rPr>
                <w:spacing w:val="-21"/>
                <w:sz w:val="20"/>
              </w:rPr>
              <w:t xml:space="preserve"> </w:t>
            </w:r>
            <w:r>
              <w:rPr>
                <w:sz w:val="20"/>
              </w:rPr>
              <w:t>to</w:t>
            </w:r>
            <w:r>
              <w:rPr>
                <w:spacing w:val="-17"/>
                <w:sz w:val="20"/>
              </w:rPr>
              <w:t xml:space="preserve"> </w:t>
            </w:r>
            <w:r>
              <w:rPr>
                <w:sz w:val="20"/>
              </w:rPr>
              <w:t>monitor</w:t>
            </w:r>
            <w:r>
              <w:rPr>
                <w:spacing w:val="-21"/>
                <w:sz w:val="20"/>
              </w:rPr>
              <w:t xml:space="preserve"> </w:t>
            </w:r>
            <w:r>
              <w:rPr>
                <w:sz w:val="20"/>
              </w:rPr>
              <w:t>the</w:t>
            </w:r>
            <w:r>
              <w:rPr>
                <w:spacing w:val="-18"/>
                <w:sz w:val="20"/>
              </w:rPr>
              <w:t xml:space="preserve"> </w:t>
            </w:r>
            <w:r>
              <w:rPr>
                <w:sz w:val="20"/>
              </w:rPr>
              <w:t>annual</w:t>
            </w:r>
            <w:r>
              <w:rPr>
                <w:spacing w:val="-13"/>
                <w:sz w:val="20"/>
              </w:rPr>
              <w:t xml:space="preserve"> </w:t>
            </w:r>
            <w:r>
              <w:rPr>
                <w:sz w:val="20"/>
              </w:rPr>
              <w:t>reduction</w:t>
            </w:r>
            <w:r>
              <w:rPr>
                <w:spacing w:val="-21"/>
                <w:sz w:val="20"/>
              </w:rPr>
              <w:t xml:space="preserve"> </w:t>
            </w:r>
            <w:r>
              <w:rPr>
                <w:sz w:val="20"/>
              </w:rPr>
              <w:t>in</w:t>
            </w:r>
            <w:r>
              <w:rPr>
                <w:spacing w:val="-19"/>
                <w:sz w:val="20"/>
              </w:rPr>
              <w:t xml:space="preserve"> </w:t>
            </w:r>
            <w:r>
              <w:rPr>
                <w:sz w:val="20"/>
              </w:rPr>
              <w:t>units</w:t>
            </w:r>
            <w:r>
              <w:rPr>
                <w:spacing w:val="-18"/>
                <w:sz w:val="20"/>
              </w:rPr>
              <w:t xml:space="preserve"> </w:t>
            </w:r>
            <w:r>
              <w:rPr>
                <w:sz w:val="20"/>
              </w:rPr>
              <w:t>of</w:t>
            </w:r>
            <w:r>
              <w:rPr>
                <w:spacing w:val="-21"/>
                <w:sz w:val="20"/>
              </w:rPr>
              <w:t xml:space="preserve"> </w:t>
            </w:r>
            <w:r>
              <w:rPr>
                <w:sz w:val="20"/>
              </w:rPr>
              <w:t>single-use</w:t>
            </w:r>
            <w:r>
              <w:rPr>
                <w:spacing w:val="-20"/>
                <w:sz w:val="20"/>
              </w:rPr>
              <w:t xml:space="preserve"> </w:t>
            </w:r>
            <w:r>
              <w:rPr>
                <w:sz w:val="20"/>
              </w:rPr>
              <w:t>products</w:t>
            </w:r>
            <w:r>
              <w:rPr>
                <w:spacing w:val="-20"/>
                <w:sz w:val="20"/>
              </w:rPr>
              <w:t xml:space="preserve"> </w:t>
            </w:r>
            <w:r>
              <w:rPr>
                <w:sz w:val="20"/>
              </w:rPr>
              <w:t>and</w:t>
            </w:r>
            <w:r>
              <w:rPr>
                <w:spacing w:val="-19"/>
                <w:sz w:val="20"/>
              </w:rPr>
              <w:t xml:space="preserve"> </w:t>
            </w:r>
            <w:r>
              <w:rPr>
                <w:sz w:val="20"/>
              </w:rPr>
              <w:t>progress</w:t>
            </w:r>
            <w:r>
              <w:rPr>
                <w:spacing w:val="-20"/>
                <w:sz w:val="20"/>
              </w:rPr>
              <w:t xml:space="preserve"> </w:t>
            </w:r>
            <w:r>
              <w:rPr>
                <w:sz w:val="20"/>
              </w:rPr>
              <w:t>toward phasing out single-use items.</w:t>
            </w:r>
          </w:p>
          <w:p w14:paraId="18B0EAF8" w14:textId="77777777" w:rsidR="003754EE" w:rsidRDefault="003754EE">
            <w:pPr>
              <w:pStyle w:val="TableParagraph"/>
              <w:ind w:left="0"/>
              <w:rPr>
                <w:sz w:val="20"/>
              </w:rPr>
            </w:pPr>
          </w:p>
          <w:p w14:paraId="7C8629DE" w14:textId="77777777" w:rsidR="003754EE" w:rsidRDefault="00486D74">
            <w:pPr>
              <w:pStyle w:val="TableParagraph"/>
              <w:spacing w:before="235" w:line="241" w:lineRule="exact"/>
              <w:rPr>
                <w:b/>
                <w:sz w:val="20"/>
              </w:rPr>
            </w:pPr>
            <w:r>
              <w:rPr>
                <w:b/>
                <w:w w:val="90"/>
                <w:sz w:val="20"/>
              </w:rPr>
              <w:t>Audit</w:t>
            </w:r>
            <w:r>
              <w:rPr>
                <w:b/>
                <w:spacing w:val="-4"/>
                <w:sz w:val="20"/>
              </w:rPr>
              <w:t xml:space="preserve"> </w:t>
            </w:r>
            <w:r>
              <w:rPr>
                <w:b/>
                <w:spacing w:val="-2"/>
                <w:sz w:val="20"/>
              </w:rPr>
              <w:t>evidence</w:t>
            </w:r>
          </w:p>
          <w:p w14:paraId="42011971" w14:textId="77777777" w:rsidR="003754EE" w:rsidRDefault="00486D74">
            <w:pPr>
              <w:pStyle w:val="TableParagraph"/>
              <w:rPr>
                <w:sz w:val="20"/>
              </w:rPr>
            </w:pPr>
            <w:r>
              <w:rPr>
                <w:sz w:val="20"/>
              </w:rPr>
              <w:t>During</w:t>
            </w:r>
            <w:r>
              <w:rPr>
                <w:spacing w:val="-16"/>
                <w:sz w:val="20"/>
              </w:rPr>
              <w:t xml:space="preserve"> </w:t>
            </w:r>
            <w:r>
              <w:rPr>
                <w:sz w:val="20"/>
              </w:rPr>
              <w:t>the</w:t>
            </w:r>
            <w:r>
              <w:rPr>
                <w:spacing w:val="-15"/>
                <w:sz w:val="20"/>
              </w:rPr>
              <w:t xml:space="preserve"> </w:t>
            </w:r>
            <w:r>
              <w:rPr>
                <w:sz w:val="20"/>
              </w:rPr>
              <w:t>visual</w:t>
            </w:r>
            <w:r>
              <w:rPr>
                <w:spacing w:val="-15"/>
                <w:sz w:val="20"/>
              </w:rPr>
              <w:t xml:space="preserve"> </w:t>
            </w:r>
            <w:r>
              <w:rPr>
                <w:sz w:val="20"/>
              </w:rPr>
              <w:t>inspection,</w:t>
            </w:r>
            <w:r>
              <w:rPr>
                <w:spacing w:val="-15"/>
                <w:sz w:val="20"/>
              </w:rPr>
              <w:t xml:space="preserve"> </w:t>
            </w:r>
            <w:r>
              <w:rPr>
                <w:sz w:val="20"/>
              </w:rPr>
              <w:t>the</w:t>
            </w:r>
            <w:r>
              <w:rPr>
                <w:spacing w:val="-15"/>
                <w:sz w:val="20"/>
              </w:rPr>
              <w:t xml:space="preserve"> </w:t>
            </w:r>
            <w:r>
              <w:rPr>
                <w:sz w:val="20"/>
              </w:rPr>
              <w:t>auditor</w:t>
            </w:r>
            <w:r>
              <w:rPr>
                <w:spacing w:val="-15"/>
                <w:sz w:val="20"/>
              </w:rPr>
              <w:t xml:space="preserve"> </w:t>
            </w:r>
            <w:r>
              <w:rPr>
                <w:sz w:val="20"/>
              </w:rPr>
              <w:t>confirms</w:t>
            </w:r>
            <w:r>
              <w:rPr>
                <w:spacing w:val="-15"/>
                <w:sz w:val="20"/>
              </w:rPr>
              <w:t xml:space="preserve"> </w:t>
            </w:r>
            <w:r>
              <w:rPr>
                <w:sz w:val="20"/>
              </w:rPr>
              <w:t>that</w:t>
            </w:r>
            <w:r>
              <w:rPr>
                <w:spacing w:val="-15"/>
                <w:sz w:val="20"/>
              </w:rPr>
              <w:t xml:space="preserve"> </w:t>
            </w:r>
            <w:r>
              <w:rPr>
                <w:sz w:val="20"/>
              </w:rPr>
              <w:t>there</w:t>
            </w:r>
            <w:r>
              <w:rPr>
                <w:spacing w:val="-10"/>
                <w:sz w:val="20"/>
              </w:rPr>
              <w:t xml:space="preserve"> </w:t>
            </w:r>
            <w:r>
              <w:rPr>
                <w:sz w:val="20"/>
              </w:rPr>
              <w:t>are</w:t>
            </w:r>
            <w:r>
              <w:rPr>
                <w:spacing w:val="-12"/>
                <w:sz w:val="20"/>
              </w:rPr>
              <w:t xml:space="preserve"> </w:t>
            </w:r>
            <w:r>
              <w:rPr>
                <w:sz w:val="20"/>
              </w:rPr>
              <w:t>no</w:t>
            </w:r>
            <w:r>
              <w:rPr>
                <w:spacing w:val="-12"/>
                <w:sz w:val="20"/>
              </w:rPr>
              <w:t xml:space="preserve"> </w:t>
            </w:r>
            <w:r>
              <w:rPr>
                <w:sz w:val="20"/>
              </w:rPr>
              <w:t>more</w:t>
            </w:r>
            <w:r>
              <w:rPr>
                <w:spacing w:val="-16"/>
                <w:sz w:val="20"/>
              </w:rPr>
              <w:t xml:space="preserve"> </w:t>
            </w:r>
            <w:r>
              <w:rPr>
                <w:sz w:val="20"/>
              </w:rPr>
              <w:t>than</w:t>
            </w:r>
            <w:r>
              <w:rPr>
                <w:spacing w:val="-12"/>
                <w:sz w:val="20"/>
              </w:rPr>
              <w:t xml:space="preserve"> </w:t>
            </w:r>
            <w:r>
              <w:rPr>
                <w:sz w:val="20"/>
              </w:rPr>
              <w:t>5</w:t>
            </w:r>
            <w:r>
              <w:rPr>
                <w:spacing w:val="-16"/>
                <w:sz w:val="20"/>
              </w:rPr>
              <w:t xml:space="preserve"> </w:t>
            </w:r>
            <w:r>
              <w:rPr>
                <w:sz w:val="20"/>
              </w:rPr>
              <w:t>types</w:t>
            </w:r>
            <w:r>
              <w:rPr>
                <w:spacing w:val="-15"/>
                <w:sz w:val="20"/>
              </w:rPr>
              <w:t xml:space="preserve"> </w:t>
            </w:r>
            <w:r>
              <w:rPr>
                <w:sz w:val="20"/>
              </w:rPr>
              <w:t>of</w:t>
            </w:r>
            <w:r>
              <w:rPr>
                <w:spacing w:val="-16"/>
                <w:sz w:val="20"/>
              </w:rPr>
              <w:t xml:space="preserve"> </w:t>
            </w:r>
            <w:r>
              <w:rPr>
                <w:sz w:val="20"/>
              </w:rPr>
              <w:t>individually</w:t>
            </w:r>
            <w:r>
              <w:rPr>
                <w:spacing w:val="-15"/>
                <w:sz w:val="20"/>
              </w:rPr>
              <w:t xml:space="preserve"> </w:t>
            </w:r>
            <w:r>
              <w:rPr>
                <w:sz w:val="20"/>
              </w:rPr>
              <w:t>packaged</w:t>
            </w:r>
            <w:r>
              <w:rPr>
                <w:spacing w:val="-11"/>
                <w:sz w:val="20"/>
              </w:rPr>
              <w:t xml:space="preserve"> </w:t>
            </w:r>
            <w:r>
              <w:rPr>
                <w:sz w:val="20"/>
              </w:rPr>
              <w:t>single-serving F&amp;B products per catering offer in the establishment.</w:t>
            </w:r>
          </w:p>
        </w:tc>
      </w:tr>
      <w:tr w:rsidR="003754EE" w14:paraId="305A3EE8" w14:textId="77777777">
        <w:trPr>
          <w:trHeight w:val="3600"/>
        </w:trPr>
        <w:tc>
          <w:tcPr>
            <w:tcW w:w="848" w:type="dxa"/>
          </w:tcPr>
          <w:p w14:paraId="2A0DC4FC" w14:textId="77777777" w:rsidR="003754EE" w:rsidRDefault="00486D74">
            <w:pPr>
              <w:pStyle w:val="TableParagraph"/>
              <w:spacing w:before="236"/>
              <w:ind w:left="107"/>
              <w:rPr>
                <w:sz w:val="20"/>
              </w:rPr>
            </w:pPr>
            <w:r>
              <w:rPr>
                <w:spacing w:val="-4"/>
                <w:sz w:val="20"/>
              </w:rPr>
              <w:t>5.10</w:t>
            </w:r>
          </w:p>
        </w:tc>
        <w:tc>
          <w:tcPr>
            <w:tcW w:w="1707" w:type="dxa"/>
          </w:tcPr>
          <w:p w14:paraId="6D4AC073" w14:textId="77777777" w:rsidR="003754EE" w:rsidRDefault="00486D74">
            <w:pPr>
              <w:pStyle w:val="TableParagraph"/>
              <w:spacing w:before="236"/>
              <w:ind w:left="105" w:right="215"/>
              <w:rPr>
                <w:sz w:val="20"/>
              </w:rPr>
            </w:pPr>
            <w:r>
              <w:rPr>
                <w:spacing w:val="-4"/>
                <w:sz w:val="20"/>
              </w:rPr>
              <w:t>Soap,</w:t>
            </w:r>
            <w:r>
              <w:rPr>
                <w:spacing w:val="-12"/>
                <w:sz w:val="20"/>
              </w:rPr>
              <w:t xml:space="preserve"> </w:t>
            </w:r>
            <w:r>
              <w:rPr>
                <w:spacing w:val="-4"/>
                <w:sz w:val="20"/>
              </w:rPr>
              <w:t xml:space="preserve">shampoo, </w:t>
            </w:r>
            <w:r>
              <w:rPr>
                <w:sz w:val="20"/>
              </w:rPr>
              <w:t>conditioner</w:t>
            </w:r>
            <w:r>
              <w:rPr>
                <w:spacing w:val="-16"/>
                <w:sz w:val="20"/>
              </w:rPr>
              <w:t xml:space="preserve"> </w:t>
            </w:r>
            <w:r>
              <w:rPr>
                <w:sz w:val="20"/>
              </w:rPr>
              <w:t>and shower gel are provided in dispensers. (I)</w:t>
            </w:r>
          </w:p>
          <w:p w14:paraId="67C5F1DD" w14:textId="2C18BF83" w:rsidR="003754EE" w:rsidRDefault="003754EE">
            <w:pPr>
              <w:pStyle w:val="TableParagraph"/>
              <w:spacing w:before="233"/>
              <w:ind w:left="105" w:right="393"/>
              <w:rPr>
                <w:sz w:val="20"/>
              </w:rPr>
            </w:pPr>
          </w:p>
        </w:tc>
        <w:tc>
          <w:tcPr>
            <w:tcW w:w="11052" w:type="dxa"/>
          </w:tcPr>
          <w:p w14:paraId="2FDC8F51" w14:textId="77777777" w:rsidR="003754EE" w:rsidRDefault="00486D74">
            <w:pPr>
              <w:pStyle w:val="TableParagraph"/>
              <w:spacing w:before="236" w:line="241" w:lineRule="exact"/>
              <w:rPr>
                <w:b/>
                <w:sz w:val="20"/>
              </w:rPr>
            </w:pPr>
            <w:r>
              <w:rPr>
                <w:b/>
                <w:spacing w:val="-2"/>
                <w:sz w:val="20"/>
              </w:rPr>
              <w:t>Relevance</w:t>
            </w:r>
          </w:p>
          <w:p w14:paraId="3B72DCB6" w14:textId="77777777" w:rsidR="003754EE" w:rsidRDefault="00486D74">
            <w:pPr>
              <w:pStyle w:val="TableParagraph"/>
              <w:ind w:right="102"/>
              <w:jc w:val="both"/>
              <w:rPr>
                <w:sz w:val="20"/>
              </w:rPr>
            </w:pPr>
            <w:r>
              <w:rPr>
                <w:sz w:val="20"/>
              </w:rPr>
              <w:t>Individually</w:t>
            </w:r>
            <w:r>
              <w:rPr>
                <w:spacing w:val="-12"/>
                <w:sz w:val="20"/>
              </w:rPr>
              <w:t xml:space="preserve"> </w:t>
            </w:r>
            <w:r>
              <w:rPr>
                <w:sz w:val="20"/>
              </w:rPr>
              <w:t>packaged</w:t>
            </w:r>
            <w:r>
              <w:rPr>
                <w:spacing w:val="-11"/>
                <w:sz w:val="20"/>
              </w:rPr>
              <w:t xml:space="preserve"> </w:t>
            </w:r>
            <w:r>
              <w:rPr>
                <w:sz w:val="20"/>
              </w:rPr>
              <w:t>soap,</w:t>
            </w:r>
            <w:r>
              <w:rPr>
                <w:spacing w:val="-9"/>
                <w:sz w:val="20"/>
              </w:rPr>
              <w:t xml:space="preserve"> </w:t>
            </w:r>
            <w:r>
              <w:rPr>
                <w:sz w:val="20"/>
              </w:rPr>
              <w:t>shampoo,</w:t>
            </w:r>
            <w:r>
              <w:rPr>
                <w:spacing w:val="-12"/>
                <w:sz w:val="20"/>
              </w:rPr>
              <w:t xml:space="preserve"> </w:t>
            </w:r>
            <w:r>
              <w:rPr>
                <w:sz w:val="20"/>
              </w:rPr>
              <w:t>conditioner</w:t>
            </w:r>
            <w:r>
              <w:rPr>
                <w:spacing w:val="-10"/>
                <w:sz w:val="20"/>
              </w:rPr>
              <w:t xml:space="preserve"> </w:t>
            </w:r>
            <w:r>
              <w:rPr>
                <w:sz w:val="20"/>
              </w:rPr>
              <w:t>and</w:t>
            </w:r>
            <w:r>
              <w:rPr>
                <w:spacing w:val="-11"/>
                <w:sz w:val="20"/>
              </w:rPr>
              <w:t xml:space="preserve"> </w:t>
            </w:r>
            <w:r>
              <w:rPr>
                <w:sz w:val="20"/>
              </w:rPr>
              <w:t>shower</w:t>
            </w:r>
            <w:r>
              <w:rPr>
                <w:spacing w:val="-12"/>
                <w:sz w:val="20"/>
              </w:rPr>
              <w:t xml:space="preserve"> </w:t>
            </w:r>
            <w:r>
              <w:rPr>
                <w:sz w:val="20"/>
              </w:rPr>
              <w:t>gel</w:t>
            </w:r>
            <w:r>
              <w:rPr>
                <w:spacing w:val="-11"/>
                <w:sz w:val="20"/>
              </w:rPr>
              <w:t xml:space="preserve"> </w:t>
            </w:r>
            <w:r>
              <w:rPr>
                <w:sz w:val="20"/>
              </w:rPr>
              <w:t>generate</w:t>
            </w:r>
            <w:r>
              <w:rPr>
                <w:spacing w:val="-11"/>
                <w:sz w:val="20"/>
              </w:rPr>
              <w:t xml:space="preserve"> </w:t>
            </w:r>
            <w:r>
              <w:rPr>
                <w:sz w:val="20"/>
              </w:rPr>
              <w:t>significant</w:t>
            </w:r>
            <w:r>
              <w:rPr>
                <w:spacing w:val="-11"/>
                <w:sz w:val="20"/>
              </w:rPr>
              <w:t xml:space="preserve"> </w:t>
            </w:r>
            <w:r>
              <w:rPr>
                <w:sz w:val="20"/>
              </w:rPr>
              <w:t>plastic</w:t>
            </w:r>
            <w:r>
              <w:rPr>
                <w:spacing w:val="-11"/>
                <w:sz w:val="20"/>
              </w:rPr>
              <w:t xml:space="preserve"> </w:t>
            </w:r>
            <w:r>
              <w:rPr>
                <w:sz w:val="20"/>
              </w:rPr>
              <w:t>and</w:t>
            </w:r>
            <w:r>
              <w:rPr>
                <w:spacing w:val="-11"/>
                <w:sz w:val="20"/>
              </w:rPr>
              <w:t xml:space="preserve"> </w:t>
            </w:r>
            <w:r>
              <w:rPr>
                <w:sz w:val="20"/>
              </w:rPr>
              <w:t>product</w:t>
            </w:r>
            <w:r>
              <w:rPr>
                <w:spacing w:val="-11"/>
                <w:sz w:val="20"/>
              </w:rPr>
              <w:t xml:space="preserve"> </w:t>
            </w:r>
            <w:r>
              <w:rPr>
                <w:sz w:val="20"/>
              </w:rPr>
              <w:t>waste,</w:t>
            </w:r>
            <w:r>
              <w:rPr>
                <w:spacing w:val="-12"/>
                <w:sz w:val="20"/>
              </w:rPr>
              <w:t xml:space="preserve"> </w:t>
            </w:r>
            <w:r>
              <w:rPr>
                <w:sz w:val="20"/>
              </w:rPr>
              <w:t>increasing the environmental footprint of guest amenities. Refillable dispensers drastically reduce single-use packaging and promote responsible resource use while maintaining hygiene standards.</w:t>
            </w:r>
          </w:p>
          <w:p w14:paraId="4089F421" w14:textId="77777777" w:rsidR="003754EE" w:rsidRDefault="00486D74">
            <w:pPr>
              <w:pStyle w:val="TableParagraph"/>
              <w:spacing w:before="236"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076770CE" w14:textId="77777777" w:rsidR="003754EE" w:rsidRDefault="00486D74">
            <w:pPr>
              <w:pStyle w:val="TableParagraph"/>
              <w:ind w:right="104"/>
              <w:jc w:val="both"/>
              <w:rPr>
                <w:sz w:val="20"/>
              </w:rPr>
            </w:pPr>
            <w:r>
              <w:rPr>
                <w:sz w:val="20"/>
              </w:rPr>
              <w:t xml:space="preserve">The establishment provides soap, shampoo, conditioner and shower gel in refillable dispensers instead of individually </w:t>
            </w:r>
            <w:r>
              <w:rPr>
                <w:spacing w:val="-2"/>
                <w:sz w:val="20"/>
              </w:rPr>
              <w:t>packaged</w:t>
            </w:r>
            <w:r>
              <w:rPr>
                <w:spacing w:val="-5"/>
                <w:sz w:val="20"/>
              </w:rPr>
              <w:t xml:space="preserve"> </w:t>
            </w:r>
            <w:r>
              <w:rPr>
                <w:spacing w:val="-2"/>
                <w:sz w:val="20"/>
              </w:rPr>
              <w:t>travel-sized</w:t>
            </w:r>
            <w:r>
              <w:rPr>
                <w:spacing w:val="-3"/>
                <w:sz w:val="20"/>
              </w:rPr>
              <w:t xml:space="preserve"> </w:t>
            </w:r>
            <w:r>
              <w:rPr>
                <w:spacing w:val="-2"/>
                <w:sz w:val="20"/>
              </w:rPr>
              <w:t>containers.</w:t>
            </w:r>
            <w:r>
              <w:rPr>
                <w:spacing w:val="-5"/>
                <w:sz w:val="20"/>
              </w:rPr>
              <w:t xml:space="preserve"> </w:t>
            </w:r>
            <w:r>
              <w:rPr>
                <w:spacing w:val="-2"/>
                <w:sz w:val="20"/>
              </w:rPr>
              <w:t>This</w:t>
            </w:r>
            <w:r>
              <w:rPr>
                <w:spacing w:val="-6"/>
                <w:sz w:val="20"/>
              </w:rPr>
              <w:t xml:space="preserve"> </w:t>
            </w:r>
            <w:r>
              <w:rPr>
                <w:spacing w:val="-2"/>
                <w:sz w:val="20"/>
              </w:rPr>
              <w:t>applies</w:t>
            </w:r>
            <w:r>
              <w:rPr>
                <w:spacing w:val="-6"/>
                <w:sz w:val="20"/>
              </w:rPr>
              <w:t xml:space="preserve"> </w:t>
            </w:r>
            <w:r>
              <w:rPr>
                <w:spacing w:val="-2"/>
                <w:sz w:val="20"/>
              </w:rPr>
              <w:t>to</w:t>
            </w:r>
            <w:r>
              <w:rPr>
                <w:spacing w:val="-5"/>
                <w:sz w:val="20"/>
              </w:rPr>
              <w:t xml:space="preserve"> </w:t>
            </w:r>
            <w:r>
              <w:rPr>
                <w:spacing w:val="-2"/>
                <w:sz w:val="20"/>
              </w:rPr>
              <w:t>bathrooms</w:t>
            </w:r>
            <w:r>
              <w:rPr>
                <w:spacing w:val="-6"/>
                <w:sz w:val="20"/>
              </w:rPr>
              <w:t xml:space="preserve"> </w:t>
            </w:r>
            <w:r>
              <w:rPr>
                <w:spacing w:val="-2"/>
                <w:sz w:val="20"/>
              </w:rPr>
              <w:t>in</w:t>
            </w:r>
            <w:r>
              <w:rPr>
                <w:spacing w:val="-7"/>
                <w:sz w:val="20"/>
              </w:rPr>
              <w:t xml:space="preserve"> </w:t>
            </w:r>
            <w:r>
              <w:rPr>
                <w:spacing w:val="-2"/>
                <w:sz w:val="20"/>
              </w:rPr>
              <w:t>guest</w:t>
            </w:r>
            <w:r>
              <w:rPr>
                <w:spacing w:val="-5"/>
                <w:sz w:val="20"/>
              </w:rPr>
              <w:t xml:space="preserve"> </w:t>
            </w:r>
            <w:r>
              <w:rPr>
                <w:spacing w:val="-2"/>
                <w:sz w:val="20"/>
              </w:rPr>
              <w:t>rooms,</w:t>
            </w:r>
            <w:r>
              <w:rPr>
                <w:spacing w:val="-5"/>
                <w:sz w:val="20"/>
              </w:rPr>
              <w:t xml:space="preserve"> </w:t>
            </w:r>
            <w:r>
              <w:rPr>
                <w:spacing w:val="-2"/>
                <w:sz w:val="20"/>
              </w:rPr>
              <w:t>toilets</w:t>
            </w:r>
            <w:r>
              <w:rPr>
                <w:spacing w:val="-6"/>
                <w:sz w:val="20"/>
              </w:rPr>
              <w:t xml:space="preserve"> </w:t>
            </w:r>
            <w:r>
              <w:rPr>
                <w:spacing w:val="-2"/>
                <w:sz w:val="20"/>
              </w:rPr>
              <w:t>in</w:t>
            </w:r>
            <w:r>
              <w:rPr>
                <w:spacing w:val="-7"/>
                <w:sz w:val="20"/>
              </w:rPr>
              <w:t xml:space="preserve"> </w:t>
            </w:r>
            <w:r>
              <w:rPr>
                <w:spacing w:val="-2"/>
                <w:sz w:val="20"/>
              </w:rPr>
              <w:t>public</w:t>
            </w:r>
            <w:r>
              <w:rPr>
                <w:spacing w:val="-5"/>
                <w:sz w:val="20"/>
              </w:rPr>
              <w:t xml:space="preserve"> </w:t>
            </w:r>
            <w:r>
              <w:rPr>
                <w:spacing w:val="-2"/>
                <w:sz w:val="20"/>
              </w:rPr>
              <w:t>areas and</w:t>
            </w:r>
            <w:r>
              <w:rPr>
                <w:spacing w:val="-5"/>
                <w:sz w:val="20"/>
              </w:rPr>
              <w:t xml:space="preserve"> </w:t>
            </w:r>
            <w:r>
              <w:rPr>
                <w:spacing w:val="-2"/>
                <w:sz w:val="20"/>
              </w:rPr>
              <w:t>toilets/showers</w:t>
            </w:r>
            <w:r>
              <w:rPr>
                <w:spacing w:val="-6"/>
                <w:sz w:val="20"/>
              </w:rPr>
              <w:t xml:space="preserve"> </w:t>
            </w:r>
            <w:r>
              <w:rPr>
                <w:spacing w:val="-2"/>
                <w:sz w:val="20"/>
              </w:rPr>
              <w:t>in</w:t>
            </w:r>
            <w:r>
              <w:rPr>
                <w:spacing w:val="-7"/>
                <w:sz w:val="20"/>
              </w:rPr>
              <w:t xml:space="preserve"> </w:t>
            </w:r>
            <w:r>
              <w:rPr>
                <w:spacing w:val="-2"/>
                <w:sz w:val="20"/>
              </w:rPr>
              <w:t xml:space="preserve">staff </w:t>
            </w:r>
            <w:r>
              <w:rPr>
                <w:sz w:val="20"/>
              </w:rPr>
              <w:t>areas. No additional individually packaged travel-sized toiletries of the same product type are allowed to be offered in the guest rooms.</w:t>
            </w:r>
          </w:p>
          <w:p w14:paraId="265F4802" w14:textId="77777777" w:rsidR="003754EE" w:rsidRDefault="00486D74">
            <w:pPr>
              <w:pStyle w:val="TableParagraph"/>
              <w:spacing w:before="217" w:line="240" w:lineRule="exact"/>
              <w:ind w:right="104"/>
              <w:jc w:val="both"/>
              <w:rPr>
                <w:sz w:val="20"/>
              </w:rPr>
            </w:pPr>
            <w:r>
              <w:rPr>
                <w:sz w:val="20"/>
              </w:rPr>
              <w:t>A</w:t>
            </w:r>
            <w:r>
              <w:rPr>
                <w:spacing w:val="-11"/>
                <w:sz w:val="20"/>
              </w:rPr>
              <w:t xml:space="preserve"> </w:t>
            </w:r>
            <w:r>
              <w:rPr>
                <w:sz w:val="20"/>
              </w:rPr>
              <w:t>refillable</w:t>
            </w:r>
            <w:r>
              <w:rPr>
                <w:spacing w:val="-10"/>
                <w:sz w:val="20"/>
              </w:rPr>
              <w:t xml:space="preserve"> </w:t>
            </w:r>
            <w:r>
              <w:rPr>
                <w:sz w:val="20"/>
              </w:rPr>
              <w:t>dispenser</w:t>
            </w:r>
            <w:r>
              <w:rPr>
                <w:spacing w:val="-11"/>
                <w:sz w:val="20"/>
              </w:rPr>
              <w:t xml:space="preserve"> </w:t>
            </w:r>
            <w:r>
              <w:rPr>
                <w:sz w:val="20"/>
              </w:rPr>
              <w:t>is</w:t>
            </w:r>
            <w:r>
              <w:rPr>
                <w:spacing w:val="-10"/>
                <w:sz w:val="20"/>
              </w:rPr>
              <w:t xml:space="preserve"> </w:t>
            </w:r>
            <w:r>
              <w:rPr>
                <w:sz w:val="20"/>
              </w:rPr>
              <w:t>a</w:t>
            </w:r>
            <w:r>
              <w:rPr>
                <w:spacing w:val="-11"/>
                <w:sz w:val="20"/>
              </w:rPr>
              <w:t xml:space="preserve"> </w:t>
            </w:r>
            <w:r>
              <w:rPr>
                <w:sz w:val="20"/>
              </w:rPr>
              <w:t>permanent</w:t>
            </w:r>
            <w:r>
              <w:rPr>
                <w:spacing w:val="-10"/>
                <w:sz w:val="20"/>
              </w:rPr>
              <w:t xml:space="preserve"> </w:t>
            </w:r>
            <w:r>
              <w:rPr>
                <w:sz w:val="20"/>
              </w:rPr>
              <w:t>fixture</w:t>
            </w:r>
            <w:r>
              <w:rPr>
                <w:spacing w:val="-11"/>
                <w:sz w:val="20"/>
              </w:rPr>
              <w:t xml:space="preserve"> </w:t>
            </w:r>
            <w:r>
              <w:rPr>
                <w:sz w:val="20"/>
              </w:rPr>
              <w:t>or</w:t>
            </w:r>
            <w:r>
              <w:rPr>
                <w:spacing w:val="-9"/>
                <w:sz w:val="20"/>
              </w:rPr>
              <w:t xml:space="preserve"> </w:t>
            </w:r>
            <w:r>
              <w:rPr>
                <w:sz w:val="20"/>
              </w:rPr>
              <w:t>non-permanent</w:t>
            </w:r>
            <w:r>
              <w:rPr>
                <w:spacing w:val="-10"/>
                <w:sz w:val="20"/>
              </w:rPr>
              <w:t xml:space="preserve"> </w:t>
            </w:r>
            <w:r>
              <w:rPr>
                <w:sz w:val="20"/>
              </w:rPr>
              <w:t>container</w:t>
            </w:r>
            <w:r>
              <w:rPr>
                <w:spacing w:val="-11"/>
                <w:sz w:val="20"/>
              </w:rPr>
              <w:t xml:space="preserve"> </w:t>
            </w:r>
            <w:r>
              <w:rPr>
                <w:sz w:val="20"/>
              </w:rPr>
              <w:t>designed</w:t>
            </w:r>
            <w:r>
              <w:rPr>
                <w:spacing w:val="-7"/>
                <w:sz w:val="20"/>
              </w:rPr>
              <w:t xml:space="preserve"> </w:t>
            </w:r>
            <w:r>
              <w:rPr>
                <w:sz w:val="20"/>
              </w:rPr>
              <w:t>to</w:t>
            </w:r>
            <w:r>
              <w:rPr>
                <w:spacing w:val="-10"/>
                <w:sz w:val="20"/>
              </w:rPr>
              <w:t xml:space="preserve"> </w:t>
            </w:r>
            <w:r>
              <w:rPr>
                <w:sz w:val="20"/>
              </w:rPr>
              <w:t>be</w:t>
            </w:r>
            <w:r>
              <w:rPr>
                <w:spacing w:val="-10"/>
                <w:sz w:val="20"/>
              </w:rPr>
              <w:t xml:space="preserve"> </w:t>
            </w:r>
            <w:r>
              <w:rPr>
                <w:sz w:val="20"/>
              </w:rPr>
              <w:t>refilled</w:t>
            </w:r>
            <w:r>
              <w:rPr>
                <w:spacing w:val="-9"/>
                <w:sz w:val="20"/>
              </w:rPr>
              <w:t xml:space="preserve"> </w:t>
            </w:r>
            <w:r>
              <w:rPr>
                <w:sz w:val="20"/>
              </w:rPr>
              <w:t>multiple</w:t>
            </w:r>
            <w:r>
              <w:rPr>
                <w:spacing w:val="-10"/>
                <w:sz w:val="20"/>
              </w:rPr>
              <w:t xml:space="preserve"> </w:t>
            </w:r>
            <w:r>
              <w:rPr>
                <w:sz w:val="20"/>
              </w:rPr>
              <w:t>times,</w:t>
            </w:r>
            <w:r>
              <w:rPr>
                <w:spacing w:val="-9"/>
                <w:sz w:val="20"/>
              </w:rPr>
              <w:t xml:space="preserve"> </w:t>
            </w:r>
            <w:r>
              <w:rPr>
                <w:sz w:val="20"/>
              </w:rPr>
              <w:t>either</w:t>
            </w:r>
            <w:r>
              <w:rPr>
                <w:spacing w:val="-11"/>
                <w:sz w:val="20"/>
              </w:rPr>
              <w:t xml:space="preserve"> </w:t>
            </w:r>
            <w:r>
              <w:rPr>
                <w:sz w:val="20"/>
              </w:rPr>
              <w:t>by</w:t>
            </w:r>
            <w:r>
              <w:rPr>
                <w:spacing w:val="-10"/>
                <w:sz w:val="20"/>
              </w:rPr>
              <w:t xml:space="preserve"> </w:t>
            </w:r>
            <w:r>
              <w:rPr>
                <w:sz w:val="20"/>
              </w:rPr>
              <w:t>the establishment or by the product manufacturer. Where possible, it is recommended to cooperate with product suppliers to collect, clean, reuse and refill these dispensers.</w:t>
            </w:r>
          </w:p>
        </w:tc>
      </w:tr>
    </w:tbl>
    <w:p w14:paraId="112C1D61" w14:textId="77777777" w:rsidR="003754EE" w:rsidRDefault="003754EE">
      <w:pPr>
        <w:pStyle w:val="TableParagraph"/>
        <w:spacing w:line="240" w:lineRule="exact"/>
        <w:jc w:val="both"/>
        <w:rPr>
          <w:sz w:val="20"/>
        </w:rPr>
        <w:sectPr w:rsidR="003754EE">
          <w:pgSz w:w="16840" w:h="11910" w:orient="landscape"/>
          <w:pgMar w:top="1340" w:right="1275" w:bottom="1220" w:left="1275" w:header="0" w:footer="1022" w:gutter="0"/>
          <w:cols w:space="708"/>
        </w:sectPr>
      </w:pPr>
    </w:p>
    <w:p w14:paraId="646FD692"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B045E19" w14:textId="77777777">
        <w:trPr>
          <w:trHeight w:val="5544"/>
        </w:trPr>
        <w:tc>
          <w:tcPr>
            <w:tcW w:w="848" w:type="dxa"/>
          </w:tcPr>
          <w:p w14:paraId="3187920E" w14:textId="77777777" w:rsidR="003754EE" w:rsidRDefault="003754EE">
            <w:pPr>
              <w:pStyle w:val="TableParagraph"/>
              <w:ind w:left="0"/>
              <w:rPr>
                <w:rFonts w:ascii="Times New Roman"/>
                <w:sz w:val="18"/>
              </w:rPr>
            </w:pPr>
          </w:p>
        </w:tc>
        <w:tc>
          <w:tcPr>
            <w:tcW w:w="1707" w:type="dxa"/>
          </w:tcPr>
          <w:p w14:paraId="38FAF5F5" w14:textId="77777777" w:rsidR="003754EE" w:rsidRDefault="003754EE">
            <w:pPr>
              <w:pStyle w:val="TableParagraph"/>
              <w:ind w:left="0"/>
              <w:rPr>
                <w:rFonts w:ascii="Times New Roman"/>
                <w:sz w:val="18"/>
              </w:rPr>
            </w:pPr>
          </w:p>
        </w:tc>
        <w:tc>
          <w:tcPr>
            <w:tcW w:w="11052" w:type="dxa"/>
          </w:tcPr>
          <w:p w14:paraId="0EBA8DCD" w14:textId="77777777" w:rsidR="003754EE" w:rsidRDefault="00486D74">
            <w:pPr>
              <w:pStyle w:val="TableParagraph"/>
              <w:spacing w:before="239"/>
              <w:ind w:right="98"/>
              <w:jc w:val="both"/>
              <w:rPr>
                <w:sz w:val="20"/>
              </w:rPr>
            </w:pPr>
            <w:r>
              <w:rPr>
                <w:sz w:val="20"/>
              </w:rPr>
              <w:t>Single-use</w:t>
            </w:r>
            <w:r>
              <w:rPr>
                <w:spacing w:val="-4"/>
                <w:sz w:val="20"/>
              </w:rPr>
              <w:t xml:space="preserve"> </w:t>
            </w:r>
            <w:r>
              <w:rPr>
                <w:sz w:val="20"/>
              </w:rPr>
              <w:t>or</w:t>
            </w:r>
            <w:r>
              <w:rPr>
                <w:spacing w:val="-7"/>
                <w:sz w:val="20"/>
              </w:rPr>
              <w:t xml:space="preserve"> </w:t>
            </w:r>
            <w:r>
              <w:rPr>
                <w:sz w:val="20"/>
              </w:rPr>
              <w:t>semi-reusable</w:t>
            </w:r>
            <w:r>
              <w:rPr>
                <w:spacing w:val="-4"/>
                <w:sz w:val="20"/>
              </w:rPr>
              <w:t xml:space="preserve"> </w:t>
            </w:r>
            <w:r>
              <w:rPr>
                <w:sz w:val="20"/>
              </w:rPr>
              <w:t>bulk</w:t>
            </w:r>
            <w:r>
              <w:rPr>
                <w:spacing w:val="-7"/>
                <w:sz w:val="20"/>
              </w:rPr>
              <w:t xml:space="preserve"> </w:t>
            </w:r>
            <w:r>
              <w:rPr>
                <w:sz w:val="20"/>
              </w:rPr>
              <w:t>containers</w:t>
            </w:r>
            <w:r>
              <w:rPr>
                <w:spacing w:val="-4"/>
                <w:sz w:val="20"/>
              </w:rPr>
              <w:t xml:space="preserve"> </w:t>
            </w:r>
            <w:r>
              <w:rPr>
                <w:sz w:val="20"/>
              </w:rPr>
              <w:t>in</w:t>
            </w:r>
            <w:r>
              <w:rPr>
                <w:spacing w:val="-7"/>
                <w:sz w:val="20"/>
              </w:rPr>
              <w:t xml:space="preserve"> </w:t>
            </w:r>
            <w:r>
              <w:rPr>
                <w:sz w:val="20"/>
              </w:rPr>
              <w:t>larger</w:t>
            </w:r>
            <w:r>
              <w:rPr>
                <w:spacing w:val="-7"/>
                <w:sz w:val="20"/>
              </w:rPr>
              <w:t xml:space="preserve"> </w:t>
            </w:r>
            <w:r>
              <w:rPr>
                <w:sz w:val="20"/>
              </w:rPr>
              <w:t>sizes</w:t>
            </w:r>
            <w:r>
              <w:rPr>
                <w:spacing w:val="-6"/>
                <w:sz w:val="20"/>
              </w:rPr>
              <w:t xml:space="preserve"> </w:t>
            </w:r>
            <w:r>
              <w:rPr>
                <w:sz w:val="20"/>
              </w:rPr>
              <w:t>(for</w:t>
            </w:r>
            <w:r>
              <w:rPr>
                <w:spacing w:val="-7"/>
                <w:sz w:val="20"/>
              </w:rPr>
              <w:t xml:space="preserve"> </w:t>
            </w:r>
            <w:r>
              <w:rPr>
                <w:sz w:val="20"/>
              </w:rPr>
              <w:t>example</w:t>
            </w:r>
            <w:r>
              <w:rPr>
                <w:spacing w:val="-6"/>
                <w:sz w:val="20"/>
              </w:rPr>
              <w:t xml:space="preserve"> </w:t>
            </w:r>
            <w:r>
              <w:rPr>
                <w:sz w:val="20"/>
              </w:rPr>
              <w:t>in</w:t>
            </w:r>
            <w:r>
              <w:rPr>
                <w:spacing w:val="-7"/>
                <w:sz w:val="20"/>
              </w:rPr>
              <w:t xml:space="preserve"> </w:t>
            </w:r>
            <w:r>
              <w:rPr>
                <w:sz w:val="20"/>
              </w:rPr>
              <w:t>cases</w:t>
            </w:r>
            <w:r>
              <w:rPr>
                <w:spacing w:val="-6"/>
                <w:sz w:val="20"/>
              </w:rPr>
              <w:t xml:space="preserve"> </w:t>
            </w:r>
            <w:r>
              <w:rPr>
                <w:sz w:val="20"/>
              </w:rPr>
              <w:t>where</w:t>
            </w:r>
            <w:r>
              <w:rPr>
                <w:spacing w:val="-6"/>
                <w:sz w:val="20"/>
              </w:rPr>
              <w:t xml:space="preserve"> </w:t>
            </w:r>
            <w:r>
              <w:rPr>
                <w:sz w:val="20"/>
              </w:rPr>
              <w:t>refillable</w:t>
            </w:r>
            <w:r>
              <w:rPr>
                <w:spacing w:val="-6"/>
                <w:sz w:val="20"/>
              </w:rPr>
              <w:t xml:space="preserve"> </w:t>
            </w:r>
            <w:r>
              <w:rPr>
                <w:sz w:val="20"/>
              </w:rPr>
              <w:t>dispensers</w:t>
            </w:r>
            <w:r>
              <w:rPr>
                <w:spacing w:val="-7"/>
                <w:sz w:val="20"/>
              </w:rPr>
              <w:t xml:space="preserve"> </w:t>
            </w:r>
            <w:r>
              <w:rPr>
                <w:sz w:val="20"/>
              </w:rPr>
              <w:t>are</w:t>
            </w:r>
            <w:r>
              <w:rPr>
                <w:spacing w:val="-6"/>
                <w:sz w:val="20"/>
              </w:rPr>
              <w:t xml:space="preserve"> </w:t>
            </w:r>
            <w:r>
              <w:rPr>
                <w:sz w:val="20"/>
              </w:rPr>
              <w:t>not</w:t>
            </w:r>
            <w:r>
              <w:rPr>
                <w:spacing w:val="-4"/>
                <w:sz w:val="20"/>
              </w:rPr>
              <w:t xml:space="preserve"> </w:t>
            </w:r>
            <w:r>
              <w:rPr>
                <w:sz w:val="20"/>
              </w:rPr>
              <w:t>allowed by</w:t>
            </w:r>
            <w:r>
              <w:rPr>
                <w:spacing w:val="-12"/>
                <w:sz w:val="20"/>
              </w:rPr>
              <w:t xml:space="preserve"> </w:t>
            </w:r>
            <w:r>
              <w:rPr>
                <w:sz w:val="20"/>
              </w:rPr>
              <w:t>law)</w:t>
            </w:r>
            <w:r>
              <w:rPr>
                <w:spacing w:val="-11"/>
                <w:sz w:val="20"/>
              </w:rPr>
              <w:t xml:space="preserve"> </w:t>
            </w:r>
            <w:r>
              <w:rPr>
                <w:sz w:val="20"/>
              </w:rPr>
              <w:t>that</w:t>
            </w:r>
            <w:r>
              <w:rPr>
                <w:spacing w:val="-9"/>
                <w:sz w:val="20"/>
              </w:rPr>
              <w:t xml:space="preserve"> </w:t>
            </w:r>
            <w:r>
              <w:rPr>
                <w:sz w:val="20"/>
              </w:rPr>
              <w:t>are</w:t>
            </w:r>
            <w:r>
              <w:rPr>
                <w:spacing w:val="-10"/>
                <w:sz w:val="20"/>
              </w:rPr>
              <w:t xml:space="preserve"> </w:t>
            </w:r>
            <w:r>
              <w:rPr>
                <w:sz w:val="20"/>
              </w:rPr>
              <w:t>discarded</w:t>
            </w:r>
            <w:r>
              <w:rPr>
                <w:spacing w:val="-9"/>
                <w:sz w:val="20"/>
              </w:rPr>
              <w:t xml:space="preserve"> </w:t>
            </w:r>
            <w:r>
              <w:rPr>
                <w:sz w:val="20"/>
              </w:rPr>
              <w:t>after</w:t>
            </w:r>
            <w:r>
              <w:rPr>
                <w:spacing w:val="-12"/>
                <w:sz w:val="20"/>
              </w:rPr>
              <w:t xml:space="preserve"> </w:t>
            </w:r>
            <w:r>
              <w:rPr>
                <w:sz w:val="20"/>
              </w:rPr>
              <w:t>the</w:t>
            </w:r>
            <w:r>
              <w:rPr>
                <w:spacing w:val="-12"/>
                <w:sz w:val="20"/>
              </w:rPr>
              <w:t xml:space="preserve"> </w:t>
            </w:r>
            <w:r>
              <w:rPr>
                <w:sz w:val="20"/>
              </w:rPr>
              <w:t>product</w:t>
            </w:r>
            <w:r>
              <w:rPr>
                <w:spacing w:val="-12"/>
                <w:sz w:val="20"/>
              </w:rPr>
              <w:t xml:space="preserve"> </w:t>
            </w:r>
            <w:r>
              <w:rPr>
                <w:sz w:val="20"/>
              </w:rPr>
              <w:t>is</w:t>
            </w:r>
            <w:r>
              <w:rPr>
                <w:spacing w:val="-7"/>
                <w:sz w:val="20"/>
              </w:rPr>
              <w:t xml:space="preserve"> </w:t>
            </w:r>
            <w:r>
              <w:rPr>
                <w:sz w:val="20"/>
              </w:rPr>
              <w:t>used</w:t>
            </w:r>
            <w:r>
              <w:rPr>
                <w:spacing w:val="-11"/>
                <w:sz w:val="20"/>
              </w:rPr>
              <w:t xml:space="preserve"> </w:t>
            </w:r>
            <w:r>
              <w:rPr>
                <w:sz w:val="20"/>
              </w:rPr>
              <w:t>up</w:t>
            </w:r>
            <w:r>
              <w:rPr>
                <w:spacing w:val="-9"/>
                <w:sz w:val="20"/>
              </w:rPr>
              <w:t xml:space="preserve"> </w:t>
            </w:r>
            <w:r>
              <w:rPr>
                <w:sz w:val="20"/>
              </w:rPr>
              <w:t>(including</w:t>
            </w:r>
            <w:r>
              <w:rPr>
                <w:spacing w:val="-11"/>
                <w:sz w:val="20"/>
              </w:rPr>
              <w:t xml:space="preserve"> </w:t>
            </w:r>
            <w:r>
              <w:rPr>
                <w:sz w:val="20"/>
              </w:rPr>
              <w:t>containers</w:t>
            </w:r>
            <w:r>
              <w:rPr>
                <w:spacing w:val="-10"/>
                <w:sz w:val="20"/>
              </w:rPr>
              <w:t xml:space="preserve"> </w:t>
            </w:r>
            <w:r>
              <w:rPr>
                <w:sz w:val="20"/>
              </w:rPr>
              <w:t>that</w:t>
            </w:r>
            <w:r>
              <w:rPr>
                <w:spacing w:val="-10"/>
                <w:sz w:val="20"/>
              </w:rPr>
              <w:t xml:space="preserve"> </w:t>
            </w:r>
            <w:r>
              <w:rPr>
                <w:sz w:val="20"/>
              </w:rPr>
              <w:t>combine</w:t>
            </w:r>
            <w:r>
              <w:rPr>
                <w:spacing w:val="-13"/>
                <w:sz w:val="20"/>
              </w:rPr>
              <w:t xml:space="preserve"> </w:t>
            </w:r>
            <w:r>
              <w:rPr>
                <w:sz w:val="20"/>
              </w:rPr>
              <w:t>dispenser</w:t>
            </w:r>
            <w:r>
              <w:rPr>
                <w:spacing w:val="-10"/>
                <w:sz w:val="20"/>
              </w:rPr>
              <w:t xml:space="preserve"> </w:t>
            </w:r>
            <w:r>
              <w:rPr>
                <w:sz w:val="20"/>
              </w:rPr>
              <w:t>and</w:t>
            </w:r>
            <w:r>
              <w:rPr>
                <w:spacing w:val="-11"/>
                <w:sz w:val="20"/>
              </w:rPr>
              <w:t xml:space="preserve"> </w:t>
            </w:r>
            <w:r>
              <w:rPr>
                <w:sz w:val="20"/>
              </w:rPr>
              <w:t>packaging</w:t>
            </w:r>
            <w:r>
              <w:rPr>
                <w:spacing w:val="-11"/>
                <w:sz w:val="20"/>
              </w:rPr>
              <w:t xml:space="preserve"> </w:t>
            </w:r>
            <w:r>
              <w:rPr>
                <w:sz w:val="20"/>
              </w:rPr>
              <w:t>in 1</w:t>
            </w:r>
            <w:r>
              <w:rPr>
                <w:spacing w:val="-10"/>
                <w:sz w:val="20"/>
              </w:rPr>
              <w:t xml:space="preserve"> </w:t>
            </w:r>
            <w:r>
              <w:rPr>
                <w:sz w:val="20"/>
              </w:rPr>
              <w:t>unit that is disposed of) are only considered acceptable dispensers, if the following applies:</w:t>
            </w:r>
          </w:p>
          <w:p w14:paraId="25DEA420" w14:textId="77777777" w:rsidR="003754EE" w:rsidRDefault="00486D74">
            <w:pPr>
              <w:pStyle w:val="TableParagraph"/>
              <w:numPr>
                <w:ilvl w:val="0"/>
                <w:numId w:val="54"/>
              </w:numPr>
              <w:tabs>
                <w:tab w:val="left" w:pos="825"/>
              </w:tabs>
              <w:spacing w:line="242" w:lineRule="exact"/>
              <w:ind w:left="825" w:hanging="359"/>
              <w:jc w:val="both"/>
              <w:rPr>
                <w:sz w:val="20"/>
              </w:rPr>
            </w:pPr>
            <w:r>
              <w:rPr>
                <w:sz w:val="20"/>
              </w:rPr>
              <w:t>the</w:t>
            </w:r>
            <w:r>
              <w:rPr>
                <w:spacing w:val="-12"/>
                <w:sz w:val="20"/>
              </w:rPr>
              <w:t xml:space="preserve"> </w:t>
            </w:r>
            <w:r>
              <w:rPr>
                <w:sz w:val="20"/>
              </w:rPr>
              <w:t>establishment</w:t>
            </w:r>
            <w:r>
              <w:rPr>
                <w:spacing w:val="-9"/>
                <w:sz w:val="20"/>
              </w:rPr>
              <w:t xml:space="preserve"> </w:t>
            </w:r>
            <w:r>
              <w:rPr>
                <w:sz w:val="20"/>
              </w:rPr>
              <w:t>recycles</w:t>
            </w:r>
            <w:r>
              <w:rPr>
                <w:spacing w:val="-12"/>
                <w:sz w:val="20"/>
              </w:rPr>
              <w:t xml:space="preserve"> </w:t>
            </w:r>
            <w:r>
              <w:rPr>
                <w:sz w:val="20"/>
              </w:rPr>
              <w:t>the</w:t>
            </w:r>
            <w:r>
              <w:rPr>
                <w:spacing w:val="-11"/>
                <w:sz w:val="20"/>
              </w:rPr>
              <w:t xml:space="preserve"> </w:t>
            </w:r>
            <w:proofErr w:type="gramStart"/>
            <w:r>
              <w:rPr>
                <w:spacing w:val="-2"/>
                <w:sz w:val="20"/>
              </w:rPr>
              <w:t>materials;</w:t>
            </w:r>
            <w:proofErr w:type="gramEnd"/>
          </w:p>
          <w:p w14:paraId="694B315F" w14:textId="77777777" w:rsidR="003754EE" w:rsidRDefault="00486D74">
            <w:pPr>
              <w:pStyle w:val="TableParagraph"/>
              <w:numPr>
                <w:ilvl w:val="0"/>
                <w:numId w:val="54"/>
              </w:numPr>
              <w:tabs>
                <w:tab w:val="left" w:pos="826"/>
              </w:tabs>
              <w:spacing w:before="4" w:line="235" w:lineRule="auto"/>
              <w:ind w:right="104"/>
              <w:jc w:val="both"/>
              <w:rPr>
                <w:sz w:val="20"/>
              </w:rPr>
            </w:pPr>
            <w:r>
              <w:rPr>
                <w:sz w:val="20"/>
              </w:rPr>
              <w:t>the</w:t>
            </w:r>
            <w:r>
              <w:rPr>
                <w:spacing w:val="-9"/>
                <w:sz w:val="20"/>
              </w:rPr>
              <w:t xml:space="preserve"> </w:t>
            </w:r>
            <w:r>
              <w:rPr>
                <w:sz w:val="20"/>
              </w:rPr>
              <w:t>written</w:t>
            </w:r>
            <w:r>
              <w:rPr>
                <w:spacing w:val="-9"/>
                <w:sz w:val="20"/>
              </w:rPr>
              <w:t xml:space="preserve"> </w:t>
            </w:r>
            <w:r>
              <w:rPr>
                <w:sz w:val="20"/>
              </w:rPr>
              <w:t>Standard</w:t>
            </w:r>
            <w:r>
              <w:rPr>
                <w:spacing w:val="-5"/>
                <w:sz w:val="20"/>
              </w:rPr>
              <w:t xml:space="preserve"> </w:t>
            </w:r>
            <w:r>
              <w:rPr>
                <w:sz w:val="20"/>
              </w:rPr>
              <w:t>Operating</w:t>
            </w:r>
            <w:r>
              <w:rPr>
                <w:spacing w:val="-9"/>
                <w:sz w:val="20"/>
              </w:rPr>
              <w:t xml:space="preserve"> </w:t>
            </w:r>
            <w:r>
              <w:rPr>
                <w:sz w:val="20"/>
              </w:rPr>
              <w:t>Procedure</w:t>
            </w:r>
            <w:r>
              <w:rPr>
                <w:spacing w:val="-9"/>
                <w:sz w:val="20"/>
              </w:rPr>
              <w:t xml:space="preserve"> </w:t>
            </w:r>
            <w:r>
              <w:rPr>
                <w:sz w:val="20"/>
              </w:rPr>
              <w:t>(SOP)</w:t>
            </w:r>
            <w:hyperlink w:anchor="_bookmark131" w:history="1">
              <w:r w:rsidR="003754EE">
                <w:rPr>
                  <w:position w:val="7"/>
                  <w:sz w:val="13"/>
                </w:rPr>
                <w:t>111</w:t>
              </w:r>
            </w:hyperlink>
            <w:r>
              <w:rPr>
                <w:spacing w:val="13"/>
                <w:position w:val="7"/>
                <w:sz w:val="13"/>
              </w:rPr>
              <w:t xml:space="preserve"> </w:t>
            </w:r>
            <w:r>
              <w:rPr>
                <w:sz w:val="20"/>
              </w:rPr>
              <w:t>of</w:t>
            </w:r>
            <w:r>
              <w:rPr>
                <w:spacing w:val="-9"/>
                <w:sz w:val="20"/>
              </w:rPr>
              <w:t xml:space="preserve"> </w:t>
            </w:r>
            <w:r>
              <w:rPr>
                <w:sz w:val="20"/>
              </w:rPr>
              <w:t>the</w:t>
            </w:r>
            <w:r>
              <w:rPr>
                <w:spacing w:val="-6"/>
                <w:sz w:val="20"/>
              </w:rPr>
              <w:t xml:space="preserve"> </w:t>
            </w:r>
            <w:r>
              <w:rPr>
                <w:sz w:val="20"/>
              </w:rPr>
              <w:t>housekeeping</w:t>
            </w:r>
            <w:r>
              <w:rPr>
                <w:spacing w:val="-10"/>
                <w:sz w:val="20"/>
              </w:rPr>
              <w:t xml:space="preserve"> </w:t>
            </w:r>
            <w:r>
              <w:rPr>
                <w:sz w:val="20"/>
              </w:rPr>
              <w:t>specify</w:t>
            </w:r>
            <w:r>
              <w:rPr>
                <w:spacing w:val="-8"/>
                <w:sz w:val="20"/>
              </w:rPr>
              <w:t xml:space="preserve"> </w:t>
            </w:r>
            <w:r>
              <w:rPr>
                <w:sz w:val="20"/>
              </w:rPr>
              <w:t>that</w:t>
            </w:r>
            <w:r>
              <w:rPr>
                <w:spacing w:val="-8"/>
                <w:sz w:val="20"/>
              </w:rPr>
              <w:t xml:space="preserve"> </w:t>
            </w:r>
            <w:r>
              <w:rPr>
                <w:sz w:val="20"/>
              </w:rPr>
              <w:t>bottles</w:t>
            </w:r>
            <w:r>
              <w:rPr>
                <w:spacing w:val="-8"/>
                <w:sz w:val="20"/>
              </w:rPr>
              <w:t xml:space="preserve"> </w:t>
            </w:r>
            <w:r>
              <w:rPr>
                <w:sz w:val="20"/>
              </w:rPr>
              <w:t>can</w:t>
            </w:r>
            <w:r>
              <w:rPr>
                <w:spacing w:val="-10"/>
                <w:sz w:val="20"/>
              </w:rPr>
              <w:t xml:space="preserve"> </w:t>
            </w:r>
            <w:r>
              <w:rPr>
                <w:sz w:val="20"/>
              </w:rPr>
              <w:t>only</w:t>
            </w:r>
            <w:r>
              <w:rPr>
                <w:spacing w:val="-8"/>
                <w:sz w:val="20"/>
              </w:rPr>
              <w:t xml:space="preserve"> </w:t>
            </w:r>
            <w:r>
              <w:rPr>
                <w:sz w:val="20"/>
              </w:rPr>
              <w:t>be</w:t>
            </w:r>
            <w:r>
              <w:rPr>
                <w:spacing w:val="-9"/>
                <w:sz w:val="20"/>
              </w:rPr>
              <w:t xml:space="preserve"> </w:t>
            </w:r>
            <w:r>
              <w:rPr>
                <w:sz w:val="20"/>
              </w:rPr>
              <w:t>thrown</w:t>
            </w:r>
            <w:r>
              <w:rPr>
                <w:spacing w:val="-7"/>
                <w:sz w:val="20"/>
              </w:rPr>
              <w:t xml:space="preserve"> </w:t>
            </w:r>
            <w:r>
              <w:rPr>
                <w:sz w:val="20"/>
              </w:rPr>
              <w:t>out once completely empty; and</w:t>
            </w:r>
          </w:p>
          <w:p w14:paraId="04B1E9E0" w14:textId="77777777" w:rsidR="003754EE" w:rsidRDefault="00486D74">
            <w:pPr>
              <w:pStyle w:val="TableParagraph"/>
              <w:numPr>
                <w:ilvl w:val="0"/>
                <w:numId w:val="54"/>
              </w:numPr>
              <w:tabs>
                <w:tab w:val="left" w:pos="826"/>
              </w:tabs>
              <w:spacing w:before="3" w:line="237" w:lineRule="auto"/>
              <w:ind w:right="96"/>
              <w:jc w:val="both"/>
              <w:rPr>
                <w:sz w:val="20"/>
              </w:rPr>
            </w:pPr>
            <w:proofErr w:type="gramStart"/>
            <w:r>
              <w:rPr>
                <w:sz w:val="20"/>
              </w:rPr>
              <w:t>if</w:t>
            </w:r>
            <w:proofErr w:type="gramEnd"/>
            <w:r>
              <w:rPr>
                <w:sz w:val="20"/>
              </w:rPr>
              <w:t xml:space="preserve"> product suppliers offer a service to collect, reuse and refill their dispensers, the establishment provides documentation proving that the dispensers are being reused/refilled by the producer (e.g. invoices, agreements, tracking</w:t>
            </w:r>
            <w:r>
              <w:rPr>
                <w:spacing w:val="-4"/>
                <w:sz w:val="20"/>
              </w:rPr>
              <w:t xml:space="preserve"> </w:t>
            </w:r>
            <w:r>
              <w:rPr>
                <w:sz w:val="20"/>
              </w:rPr>
              <w:t>documentation).</w:t>
            </w:r>
          </w:p>
          <w:p w14:paraId="3865DA1E" w14:textId="77777777" w:rsidR="003754EE" w:rsidRDefault="00486D74">
            <w:pPr>
              <w:pStyle w:val="TableParagraph"/>
              <w:spacing w:before="239"/>
              <w:ind w:right="109"/>
              <w:jc w:val="both"/>
              <w:rPr>
                <w:sz w:val="20"/>
              </w:rPr>
            </w:pPr>
            <w:r>
              <w:rPr>
                <w:spacing w:val="-2"/>
                <w:sz w:val="20"/>
              </w:rPr>
              <w:t>Solid</w:t>
            </w:r>
            <w:r>
              <w:rPr>
                <w:spacing w:val="-10"/>
                <w:sz w:val="20"/>
              </w:rPr>
              <w:t xml:space="preserve"> </w:t>
            </w:r>
            <w:r>
              <w:rPr>
                <w:spacing w:val="-2"/>
                <w:sz w:val="20"/>
              </w:rPr>
              <w:t>soap</w:t>
            </w:r>
            <w:r>
              <w:rPr>
                <w:spacing w:val="-10"/>
                <w:sz w:val="20"/>
              </w:rPr>
              <w:t xml:space="preserve"> </w:t>
            </w:r>
            <w:r>
              <w:rPr>
                <w:spacing w:val="-2"/>
                <w:sz w:val="20"/>
              </w:rPr>
              <w:t>bars</w:t>
            </w:r>
            <w:r>
              <w:rPr>
                <w:spacing w:val="-9"/>
                <w:sz w:val="20"/>
              </w:rPr>
              <w:t xml:space="preserve"> </w:t>
            </w:r>
            <w:r>
              <w:rPr>
                <w:spacing w:val="-2"/>
                <w:sz w:val="20"/>
              </w:rPr>
              <w:t>are</w:t>
            </w:r>
            <w:r>
              <w:rPr>
                <w:spacing w:val="-9"/>
                <w:sz w:val="20"/>
              </w:rPr>
              <w:t xml:space="preserve"> </w:t>
            </w:r>
            <w:r>
              <w:rPr>
                <w:spacing w:val="-2"/>
                <w:sz w:val="20"/>
              </w:rPr>
              <w:t>only</w:t>
            </w:r>
            <w:r>
              <w:rPr>
                <w:spacing w:val="-12"/>
                <w:sz w:val="20"/>
              </w:rPr>
              <w:t xml:space="preserve"> </w:t>
            </w:r>
            <w:r>
              <w:rPr>
                <w:spacing w:val="-2"/>
                <w:sz w:val="20"/>
              </w:rPr>
              <w:t>permitted</w:t>
            </w:r>
            <w:r>
              <w:rPr>
                <w:spacing w:val="-10"/>
                <w:sz w:val="20"/>
              </w:rPr>
              <w:t xml:space="preserve"> </w:t>
            </w:r>
            <w:r>
              <w:rPr>
                <w:spacing w:val="-2"/>
                <w:sz w:val="20"/>
              </w:rPr>
              <w:t>if</w:t>
            </w:r>
            <w:r>
              <w:rPr>
                <w:spacing w:val="-12"/>
                <w:sz w:val="20"/>
              </w:rPr>
              <w:t xml:space="preserve"> </w:t>
            </w:r>
            <w:r>
              <w:rPr>
                <w:spacing w:val="-2"/>
                <w:sz w:val="20"/>
              </w:rPr>
              <w:t>they</w:t>
            </w:r>
            <w:r>
              <w:rPr>
                <w:spacing w:val="-8"/>
                <w:sz w:val="20"/>
              </w:rPr>
              <w:t xml:space="preserve"> </w:t>
            </w:r>
            <w:r>
              <w:rPr>
                <w:spacing w:val="-2"/>
                <w:sz w:val="20"/>
              </w:rPr>
              <w:t>are</w:t>
            </w:r>
            <w:r>
              <w:rPr>
                <w:spacing w:val="-12"/>
                <w:sz w:val="20"/>
              </w:rPr>
              <w:t xml:space="preserve"> </w:t>
            </w:r>
            <w:r>
              <w:rPr>
                <w:spacing w:val="-2"/>
                <w:sz w:val="20"/>
              </w:rPr>
              <w:t>packaged</w:t>
            </w:r>
            <w:r>
              <w:rPr>
                <w:spacing w:val="-10"/>
                <w:sz w:val="20"/>
              </w:rPr>
              <w:t xml:space="preserve"> </w:t>
            </w:r>
            <w:r>
              <w:rPr>
                <w:spacing w:val="-2"/>
                <w:sz w:val="20"/>
              </w:rPr>
              <w:t>in</w:t>
            </w:r>
            <w:r>
              <w:rPr>
                <w:spacing w:val="-13"/>
                <w:sz w:val="20"/>
              </w:rPr>
              <w:t xml:space="preserve"> </w:t>
            </w:r>
            <w:r>
              <w:rPr>
                <w:spacing w:val="-2"/>
                <w:sz w:val="20"/>
              </w:rPr>
              <w:t>cardboard</w:t>
            </w:r>
            <w:r>
              <w:rPr>
                <w:spacing w:val="-12"/>
                <w:sz w:val="20"/>
              </w:rPr>
              <w:t xml:space="preserve"> </w:t>
            </w:r>
            <w:r>
              <w:rPr>
                <w:spacing w:val="-2"/>
                <w:sz w:val="20"/>
              </w:rPr>
              <w:t>or</w:t>
            </w:r>
            <w:r>
              <w:rPr>
                <w:spacing w:val="-13"/>
                <w:sz w:val="20"/>
              </w:rPr>
              <w:t xml:space="preserve"> </w:t>
            </w:r>
            <w:r>
              <w:rPr>
                <w:spacing w:val="-2"/>
                <w:sz w:val="20"/>
              </w:rPr>
              <w:t>paper</w:t>
            </w:r>
            <w:r>
              <w:rPr>
                <w:spacing w:val="-12"/>
                <w:sz w:val="20"/>
              </w:rPr>
              <w:t xml:space="preserve"> </w:t>
            </w:r>
            <w:r>
              <w:rPr>
                <w:spacing w:val="-2"/>
                <w:sz w:val="20"/>
              </w:rPr>
              <w:t>and</w:t>
            </w:r>
            <w:r>
              <w:rPr>
                <w:spacing w:val="-10"/>
                <w:sz w:val="20"/>
              </w:rPr>
              <w:t xml:space="preserve"> </w:t>
            </w:r>
            <w:r>
              <w:rPr>
                <w:spacing w:val="-2"/>
                <w:sz w:val="20"/>
              </w:rPr>
              <w:t>the</w:t>
            </w:r>
            <w:r>
              <w:rPr>
                <w:spacing w:val="-12"/>
                <w:sz w:val="20"/>
              </w:rPr>
              <w:t xml:space="preserve"> </w:t>
            </w:r>
            <w:r>
              <w:rPr>
                <w:spacing w:val="-2"/>
                <w:sz w:val="20"/>
              </w:rPr>
              <w:t>establishment</w:t>
            </w:r>
            <w:r>
              <w:rPr>
                <w:spacing w:val="-12"/>
                <w:sz w:val="20"/>
              </w:rPr>
              <w:t xml:space="preserve"> </w:t>
            </w:r>
            <w:r>
              <w:rPr>
                <w:spacing w:val="-2"/>
                <w:sz w:val="20"/>
              </w:rPr>
              <w:t>has</w:t>
            </w:r>
            <w:r>
              <w:rPr>
                <w:spacing w:val="-12"/>
                <w:sz w:val="20"/>
              </w:rPr>
              <w:t xml:space="preserve"> </w:t>
            </w:r>
            <w:r>
              <w:rPr>
                <w:spacing w:val="-2"/>
                <w:sz w:val="20"/>
              </w:rPr>
              <w:t>an</w:t>
            </w:r>
            <w:r>
              <w:rPr>
                <w:spacing w:val="-10"/>
                <w:sz w:val="20"/>
              </w:rPr>
              <w:t xml:space="preserve"> </w:t>
            </w:r>
            <w:r>
              <w:rPr>
                <w:spacing w:val="-2"/>
                <w:sz w:val="20"/>
              </w:rPr>
              <w:t>active</w:t>
            </w:r>
            <w:r>
              <w:rPr>
                <w:spacing w:val="-12"/>
                <w:sz w:val="20"/>
              </w:rPr>
              <w:t xml:space="preserve"> </w:t>
            </w:r>
            <w:r>
              <w:rPr>
                <w:spacing w:val="-2"/>
                <w:sz w:val="20"/>
              </w:rPr>
              <w:t xml:space="preserve">cooperation </w:t>
            </w:r>
            <w:r>
              <w:rPr>
                <w:sz w:val="20"/>
              </w:rPr>
              <w:t>or</w:t>
            </w:r>
            <w:r>
              <w:rPr>
                <w:spacing w:val="-4"/>
                <w:sz w:val="20"/>
              </w:rPr>
              <w:t xml:space="preserve"> </w:t>
            </w:r>
            <w:r>
              <w:rPr>
                <w:sz w:val="20"/>
              </w:rPr>
              <w:t>plan</w:t>
            </w:r>
            <w:r>
              <w:rPr>
                <w:spacing w:val="-2"/>
                <w:sz w:val="20"/>
              </w:rPr>
              <w:t xml:space="preserve"> </w:t>
            </w:r>
            <w:r>
              <w:rPr>
                <w:sz w:val="20"/>
              </w:rPr>
              <w:t>in</w:t>
            </w:r>
            <w:r>
              <w:rPr>
                <w:spacing w:val="-4"/>
                <w:sz w:val="20"/>
              </w:rPr>
              <w:t xml:space="preserve"> </w:t>
            </w:r>
            <w:r>
              <w:rPr>
                <w:sz w:val="20"/>
              </w:rPr>
              <w:t>place</w:t>
            </w:r>
            <w:r>
              <w:rPr>
                <w:spacing w:val="-3"/>
                <w:sz w:val="20"/>
              </w:rPr>
              <w:t xml:space="preserve"> </w:t>
            </w:r>
            <w:r>
              <w:rPr>
                <w:sz w:val="20"/>
              </w:rPr>
              <w:t>to</w:t>
            </w:r>
            <w:r>
              <w:rPr>
                <w:spacing w:val="-1"/>
                <w:sz w:val="20"/>
              </w:rPr>
              <w:t xml:space="preserve"> </w:t>
            </w:r>
            <w:r>
              <w:rPr>
                <w:sz w:val="20"/>
              </w:rPr>
              <w:t>recycle</w:t>
            </w:r>
            <w:r>
              <w:rPr>
                <w:spacing w:val="-3"/>
                <w:sz w:val="20"/>
              </w:rPr>
              <w:t xml:space="preserve"> </w:t>
            </w:r>
            <w:r>
              <w:rPr>
                <w:sz w:val="20"/>
              </w:rPr>
              <w:t>the</w:t>
            </w:r>
            <w:r>
              <w:rPr>
                <w:spacing w:val="-3"/>
                <w:sz w:val="20"/>
              </w:rPr>
              <w:t xml:space="preserve"> </w:t>
            </w:r>
            <w:r>
              <w:rPr>
                <w:sz w:val="20"/>
              </w:rPr>
              <w:t>leftover</w:t>
            </w:r>
            <w:r>
              <w:rPr>
                <w:spacing w:val="-1"/>
                <w:sz w:val="20"/>
              </w:rPr>
              <w:t xml:space="preserve"> </w:t>
            </w:r>
            <w:r>
              <w:rPr>
                <w:sz w:val="20"/>
              </w:rPr>
              <w:t>soap</w:t>
            </w:r>
            <w:r>
              <w:rPr>
                <w:spacing w:val="-1"/>
                <w:sz w:val="20"/>
              </w:rPr>
              <w:t xml:space="preserve"> </w:t>
            </w:r>
            <w:r>
              <w:rPr>
                <w:sz w:val="20"/>
              </w:rPr>
              <w:t>(applicable</w:t>
            </w:r>
            <w:r>
              <w:rPr>
                <w:spacing w:val="-3"/>
                <w:sz w:val="20"/>
              </w:rPr>
              <w:t xml:space="preserve"> </w:t>
            </w:r>
            <w:r>
              <w:rPr>
                <w:sz w:val="20"/>
              </w:rPr>
              <w:t>only</w:t>
            </w:r>
            <w:r>
              <w:rPr>
                <w:spacing w:val="-3"/>
                <w:sz w:val="20"/>
              </w:rPr>
              <w:t xml:space="preserve"> </w:t>
            </w:r>
            <w:r>
              <w:rPr>
                <w:sz w:val="20"/>
              </w:rPr>
              <w:t>in</w:t>
            </w:r>
            <w:r>
              <w:rPr>
                <w:spacing w:val="-2"/>
                <w:sz w:val="20"/>
              </w:rPr>
              <w:t xml:space="preserve"> </w:t>
            </w:r>
            <w:r>
              <w:rPr>
                <w:sz w:val="20"/>
              </w:rPr>
              <w:t>countries</w:t>
            </w:r>
            <w:r>
              <w:rPr>
                <w:spacing w:val="-1"/>
                <w:sz w:val="20"/>
              </w:rPr>
              <w:t xml:space="preserve"> </w:t>
            </w:r>
            <w:r>
              <w:rPr>
                <w:sz w:val="20"/>
              </w:rPr>
              <w:t>where soap</w:t>
            </w:r>
            <w:r>
              <w:rPr>
                <w:spacing w:val="-2"/>
                <w:sz w:val="20"/>
              </w:rPr>
              <w:t xml:space="preserve"> </w:t>
            </w:r>
            <w:r>
              <w:rPr>
                <w:sz w:val="20"/>
              </w:rPr>
              <w:t>reuse</w:t>
            </w:r>
            <w:r>
              <w:rPr>
                <w:spacing w:val="-3"/>
                <w:sz w:val="20"/>
              </w:rPr>
              <w:t xml:space="preserve"> </w:t>
            </w:r>
            <w:r>
              <w:rPr>
                <w:sz w:val="20"/>
              </w:rPr>
              <w:t>is</w:t>
            </w:r>
            <w:r>
              <w:rPr>
                <w:spacing w:val="-1"/>
                <w:sz w:val="20"/>
              </w:rPr>
              <w:t xml:space="preserve"> </w:t>
            </w:r>
            <w:r>
              <w:rPr>
                <w:sz w:val="20"/>
              </w:rPr>
              <w:t>permitted).</w:t>
            </w:r>
          </w:p>
          <w:p w14:paraId="366D7D07" w14:textId="77777777" w:rsidR="003754EE" w:rsidRDefault="00486D74">
            <w:pPr>
              <w:pStyle w:val="TableParagraph"/>
              <w:spacing w:before="237" w:line="241" w:lineRule="exact"/>
              <w:jc w:val="both"/>
              <w:rPr>
                <w:b/>
                <w:sz w:val="20"/>
              </w:rPr>
            </w:pPr>
            <w:r>
              <w:rPr>
                <w:b/>
                <w:w w:val="90"/>
                <w:sz w:val="20"/>
              </w:rPr>
              <w:t>Audit</w:t>
            </w:r>
            <w:r>
              <w:rPr>
                <w:b/>
                <w:spacing w:val="-4"/>
                <w:sz w:val="20"/>
              </w:rPr>
              <w:t xml:space="preserve"> </w:t>
            </w:r>
            <w:r>
              <w:rPr>
                <w:b/>
                <w:spacing w:val="-2"/>
                <w:sz w:val="20"/>
              </w:rPr>
              <w:t>evidence</w:t>
            </w:r>
          </w:p>
          <w:p w14:paraId="21623E00" w14:textId="77777777" w:rsidR="003754EE" w:rsidRDefault="00486D74">
            <w:pPr>
              <w:pStyle w:val="TableParagraph"/>
              <w:spacing w:line="241" w:lineRule="exact"/>
              <w:jc w:val="both"/>
              <w:rPr>
                <w:sz w:val="20"/>
              </w:rPr>
            </w:pPr>
            <w:r>
              <w:rPr>
                <w:sz w:val="20"/>
              </w:rPr>
              <w:t>During</w:t>
            </w:r>
            <w:r>
              <w:rPr>
                <w:spacing w:val="-12"/>
                <w:sz w:val="20"/>
              </w:rPr>
              <w:t xml:space="preserve"> </w:t>
            </w:r>
            <w:r>
              <w:rPr>
                <w:sz w:val="20"/>
              </w:rPr>
              <w:t>the</w:t>
            </w:r>
            <w:r>
              <w:rPr>
                <w:spacing w:val="-11"/>
                <w:sz w:val="20"/>
              </w:rPr>
              <w:t xml:space="preserve"> </w:t>
            </w:r>
            <w:r>
              <w:rPr>
                <w:sz w:val="20"/>
              </w:rPr>
              <w:t>visual</w:t>
            </w:r>
            <w:r>
              <w:rPr>
                <w:spacing w:val="-10"/>
                <w:sz w:val="20"/>
              </w:rPr>
              <w:t xml:space="preserve"> </w:t>
            </w:r>
            <w:r>
              <w:rPr>
                <w:sz w:val="20"/>
              </w:rPr>
              <w:t>inspection,</w:t>
            </w:r>
            <w:r>
              <w:rPr>
                <w:spacing w:val="-11"/>
                <w:sz w:val="20"/>
              </w:rPr>
              <w:t xml:space="preserve"> </w:t>
            </w:r>
            <w:r>
              <w:rPr>
                <w:sz w:val="20"/>
              </w:rPr>
              <w:t>the</w:t>
            </w:r>
            <w:r>
              <w:rPr>
                <w:spacing w:val="-12"/>
                <w:sz w:val="20"/>
              </w:rPr>
              <w:t xml:space="preserve"> </w:t>
            </w:r>
            <w:r>
              <w:rPr>
                <w:sz w:val="20"/>
              </w:rPr>
              <w:t>auditor</w:t>
            </w:r>
            <w:r>
              <w:rPr>
                <w:spacing w:val="-12"/>
                <w:sz w:val="20"/>
              </w:rPr>
              <w:t xml:space="preserve"> </w:t>
            </w:r>
            <w:r>
              <w:rPr>
                <w:sz w:val="20"/>
              </w:rPr>
              <w:t>confirms</w:t>
            </w:r>
            <w:r>
              <w:rPr>
                <w:spacing w:val="-11"/>
                <w:sz w:val="20"/>
              </w:rPr>
              <w:t xml:space="preserve"> </w:t>
            </w:r>
            <w:r>
              <w:rPr>
                <w:sz w:val="20"/>
              </w:rPr>
              <w:t>the</w:t>
            </w:r>
            <w:r>
              <w:rPr>
                <w:spacing w:val="-11"/>
                <w:sz w:val="20"/>
              </w:rPr>
              <w:t xml:space="preserve"> </w:t>
            </w:r>
            <w:r>
              <w:rPr>
                <w:sz w:val="20"/>
              </w:rPr>
              <w:t>presence</w:t>
            </w:r>
            <w:r>
              <w:rPr>
                <w:spacing w:val="-11"/>
                <w:sz w:val="20"/>
              </w:rPr>
              <w:t xml:space="preserve"> </w:t>
            </w:r>
            <w:r>
              <w:rPr>
                <w:sz w:val="20"/>
              </w:rPr>
              <w:t>of</w:t>
            </w:r>
            <w:r>
              <w:rPr>
                <w:spacing w:val="-9"/>
                <w:sz w:val="20"/>
              </w:rPr>
              <w:t xml:space="preserve"> </w:t>
            </w:r>
            <w:r>
              <w:rPr>
                <w:sz w:val="20"/>
              </w:rPr>
              <w:t>dispenser</w:t>
            </w:r>
            <w:r>
              <w:rPr>
                <w:spacing w:val="-7"/>
                <w:sz w:val="20"/>
              </w:rPr>
              <w:t xml:space="preserve"> </w:t>
            </w:r>
            <w:r>
              <w:rPr>
                <w:sz w:val="20"/>
              </w:rPr>
              <w:t>and</w:t>
            </w:r>
            <w:r>
              <w:rPr>
                <w:spacing w:val="-10"/>
                <w:sz w:val="20"/>
              </w:rPr>
              <w:t xml:space="preserve"> </w:t>
            </w:r>
            <w:r>
              <w:rPr>
                <w:sz w:val="20"/>
              </w:rPr>
              <w:t>checks</w:t>
            </w:r>
            <w:r>
              <w:rPr>
                <w:spacing w:val="-12"/>
                <w:sz w:val="20"/>
              </w:rPr>
              <w:t xml:space="preserve"> </w:t>
            </w:r>
            <w:r>
              <w:rPr>
                <w:sz w:val="20"/>
              </w:rPr>
              <w:t>the</w:t>
            </w:r>
            <w:r>
              <w:rPr>
                <w:spacing w:val="-11"/>
                <w:sz w:val="20"/>
              </w:rPr>
              <w:t xml:space="preserve"> </w:t>
            </w:r>
            <w:r>
              <w:rPr>
                <w:spacing w:val="-2"/>
                <w:sz w:val="20"/>
              </w:rPr>
              <w:t>following:</w:t>
            </w:r>
          </w:p>
          <w:p w14:paraId="50F15247" w14:textId="77777777" w:rsidR="003754EE" w:rsidRDefault="00486D74">
            <w:pPr>
              <w:pStyle w:val="TableParagraph"/>
              <w:numPr>
                <w:ilvl w:val="0"/>
                <w:numId w:val="54"/>
              </w:numPr>
              <w:tabs>
                <w:tab w:val="left" w:pos="826"/>
              </w:tabs>
              <w:spacing w:before="5" w:line="237" w:lineRule="auto"/>
              <w:ind w:right="101"/>
              <w:jc w:val="both"/>
              <w:rPr>
                <w:sz w:val="20"/>
              </w:rPr>
            </w:pPr>
            <w:r>
              <w:rPr>
                <w:sz w:val="20"/>
              </w:rPr>
              <w:t>either refillable dispensers or semi-reusable bulk containers in larger sizes are used. If the latter are used, the establishment</w:t>
            </w:r>
            <w:r>
              <w:rPr>
                <w:spacing w:val="-2"/>
                <w:sz w:val="20"/>
              </w:rPr>
              <w:t xml:space="preserve"> </w:t>
            </w:r>
            <w:r>
              <w:rPr>
                <w:sz w:val="20"/>
              </w:rPr>
              <w:t>provides</w:t>
            </w:r>
            <w:r>
              <w:rPr>
                <w:spacing w:val="-4"/>
                <w:sz w:val="20"/>
              </w:rPr>
              <w:t xml:space="preserve"> </w:t>
            </w:r>
            <w:r>
              <w:rPr>
                <w:sz w:val="20"/>
              </w:rPr>
              <w:t>evidence</w:t>
            </w:r>
            <w:r>
              <w:rPr>
                <w:spacing w:val="-4"/>
                <w:sz w:val="20"/>
              </w:rPr>
              <w:t xml:space="preserve"> </w:t>
            </w:r>
            <w:r>
              <w:rPr>
                <w:sz w:val="20"/>
              </w:rPr>
              <w:t>that</w:t>
            </w:r>
            <w:r>
              <w:rPr>
                <w:spacing w:val="-2"/>
                <w:sz w:val="20"/>
              </w:rPr>
              <w:t xml:space="preserve"> </w:t>
            </w:r>
            <w:r>
              <w:rPr>
                <w:sz w:val="20"/>
              </w:rPr>
              <w:t>the</w:t>
            </w:r>
            <w:r>
              <w:rPr>
                <w:spacing w:val="-4"/>
                <w:sz w:val="20"/>
              </w:rPr>
              <w:t xml:space="preserve"> </w:t>
            </w:r>
            <w:r>
              <w:rPr>
                <w:sz w:val="20"/>
              </w:rPr>
              <w:t>bulk</w:t>
            </w:r>
            <w:r>
              <w:rPr>
                <w:spacing w:val="-5"/>
                <w:sz w:val="20"/>
              </w:rPr>
              <w:t xml:space="preserve"> </w:t>
            </w:r>
            <w:r>
              <w:rPr>
                <w:sz w:val="20"/>
              </w:rPr>
              <w:t>containers</w:t>
            </w:r>
            <w:r>
              <w:rPr>
                <w:spacing w:val="-5"/>
                <w:sz w:val="20"/>
              </w:rPr>
              <w:t xml:space="preserve"> </w:t>
            </w:r>
            <w:r>
              <w:rPr>
                <w:sz w:val="20"/>
              </w:rPr>
              <w:t>are</w:t>
            </w:r>
            <w:r>
              <w:rPr>
                <w:spacing w:val="-4"/>
                <w:sz w:val="20"/>
              </w:rPr>
              <w:t xml:space="preserve"> </w:t>
            </w:r>
            <w:r>
              <w:rPr>
                <w:sz w:val="20"/>
              </w:rPr>
              <w:t>recycled,</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written</w:t>
            </w:r>
            <w:r>
              <w:rPr>
                <w:spacing w:val="-5"/>
                <w:sz w:val="20"/>
              </w:rPr>
              <w:t xml:space="preserve"> </w:t>
            </w:r>
            <w:r>
              <w:rPr>
                <w:sz w:val="20"/>
              </w:rPr>
              <w:t>SOP</w:t>
            </w:r>
            <w:hyperlink w:anchor="_bookmark132" w:history="1">
              <w:r w:rsidR="003754EE">
                <w:rPr>
                  <w:position w:val="7"/>
                  <w:sz w:val="13"/>
                </w:rPr>
                <w:t>112</w:t>
              </w:r>
            </w:hyperlink>
            <w:r>
              <w:rPr>
                <w:spacing w:val="18"/>
                <w:position w:val="7"/>
                <w:sz w:val="13"/>
              </w:rPr>
              <w:t xml:space="preserve"> </w:t>
            </w:r>
            <w:r>
              <w:rPr>
                <w:sz w:val="20"/>
              </w:rPr>
              <w:t>of</w:t>
            </w:r>
            <w:r>
              <w:rPr>
                <w:spacing w:val="-5"/>
                <w:sz w:val="20"/>
              </w:rPr>
              <w:t xml:space="preserve"> </w:t>
            </w:r>
            <w:r>
              <w:rPr>
                <w:sz w:val="20"/>
              </w:rPr>
              <w:t>the</w:t>
            </w:r>
            <w:r>
              <w:rPr>
                <w:spacing w:val="-2"/>
                <w:sz w:val="20"/>
              </w:rPr>
              <w:t xml:space="preserve"> </w:t>
            </w:r>
            <w:r>
              <w:rPr>
                <w:sz w:val="20"/>
              </w:rPr>
              <w:t xml:space="preserve">housekeeping include information that bottles can only be thrown out once completely </w:t>
            </w:r>
            <w:proofErr w:type="gramStart"/>
            <w:r>
              <w:rPr>
                <w:sz w:val="20"/>
              </w:rPr>
              <w:t>empty;</w:t>
            </w:r>
            <w:proofErr w:type="gramEnd"/>
          </w:p>
          <w:p w14:paraId="54EE442F" w14:textId="77777777" w:rsidR="003754EE" w:rsidRDefault="00486D74">
            <w:pPr>
              <w:pStyle w:val="TableParagraph"/>
              <w:numPr>
                <w:ilvl w:val="0"/>
                <w:numId w:val="54"/>
              </w:numPr>
              <w:tabs>
                <w:tab w:val="left" w:pos="825"/>
              </w:tabs>
              <w:ind w:left="825" w:hanging="359"/>
              <w:jc w:val="both"/>
              <w:rPr>
                <w:sz w:val="20"/>
              </w:rPr>
            </w:pPr>
            <w:r>
              <w:rPr>
                <w:sz w:val="20"/>
              </w:rPr>
              <w:t>proof</w:t>
            </w:r>
            <w:r>
              <w:rPr>
                <w:spacing w:val="-14"/>
                <w:sz w:val="20"/>
              </w:rPr>
              <w:t xml:space="preserve"> </w:t>
            </w:r>
            <w:r>
              <w:rPr>
                <w:sz w:val="20"/>
              </w:rPr>
              <w:t>of</w:t>
            </w:r>
            <w:r>
              <w:rPr>
                <w:spacing w:val="-13"/>
                <w:sz w:val="20"/>
              </w:rPr>
              <w:t xml:space="preserve"> </w:t>
            </w:r>
            <w:r>
              <w:rPr>
                <w:sz w:val="20"/>
              </w:rPr>
              <w:t>compliance</w:t>
            </w:r>
            <w:r>
              <w:rPr>
                <w:spacing w:val="-12"/>
                <w:sz w:val="20"/>
              </w:rPr>
              <w:t xml:space="preserve"> </w:t>
            </w:r>
            <w:r>
              <w:rPr>
                <w:sz w:val="20"/>
              </w:rPr>
              <w:t>with</w:t>
            </w:r>
            <w:r>
              <w:rPr>
                <w:spacing w:val="-11"/>
                <w:sz w:val="20"/>
              </w:rPr>
              <w:t xml:space="preserve"> </w:t>
            </w:r>
            <w:r>
              <w:rPr>
                <w:sz w:val="20"/>
              </w:rPr>
              <w:t>national</w:t>
            </w:r>
            <w:r>
              <w:rPr>
                <w:spacing w:val="-10"/>
                <w:sz w:val="20"/>
              </w:rPr>
              <w:t xml:space="preserve"> </w:t>
            </w:r>
            <w:r>
              <w:rPr>
                <w:sz w:val="20"/>
              </w:rPr>
              <w:t>regulations</w:t>
            </w:r>
            <w:r>
              <w:rPr>
                <w:spacing w:val="-10"/>
                <w:sz w:val="20"/>
              </w:rPr>
              <w:t xml:space="preserve"> </w:t>
            </w:r>
            <w:r>
              <w:rPr>
                <w:sz w:val="20"/>
              </w:rPr>
              <w:t>where</w:t>
            </w:r>
            <w:r>
              <w:rPr>
                <w:spacing w:val="-5"/>
                <w:sz w:val="20"/>
              </w:rPr>
              <w:t xml:space="preserve"> </w:t>
            </w:r>
            <w:r>
              <w:rPr>
                <w:sz w:val="20"/>
              </w:rPr>
              <w:t>appropriate;</w:t>
            </w:r>
            <w:r>
              <w:rPr>
                <w:spacing w:val="-11"/>
                <w:sz w:val="20"/>
              </w:rPr>
              <w:t xml:space="preserve"> </w:t>
            </w:r>
            <w:r>
              <w:rPr>
                <w:spacing w:val="-5"/>
                <w:sz w:val="20"/>
              </w:rPr>
              <w:t>and</w:t>
            </w:r>
          </w:p>
          <w:p w14:paraId="53BAA979" w14:textId="77777777" w:rsidR="003754EE" w:rsidRDefault="00486D74">
            <w:pPr>
              <w:pStyle w:val="TableParagraph"/>
              <w:numPr>
                <w:ilvl w:val="0"/>
                <w:numId w:val="54"/>
              </w:numPr>
              <w:tabs>
                <w:tab w:val="left" w:pos="826"/>
              </w:tabs>
              <w:spacing w:before="4" w:line="235" w:lineRule="auto"/>
              <w:ind w:right="101"/>
              <w:jc w:val="both"/>
              <w:rPr>
                <w:sz w:val="20"/>
              </w:rPr>
            </w:pPr>
            <w:r>
              <w:rPr>
                <w:sz w:val="20"/>
              </w:rPr>
              <w:t>no additional single-use toiletries of the same type are provided: the auditor conducts samplings</w:t>
            </w:r>
            <w:hyperlink w:anchor="_bookmark133" w:history="1">
              <w:r w:rsidR="003754EE">
                <w:rPr>
                  <w:position w:val="7"/>
                  <w:sz w:val="13"/>
                </w:rPr>
                <w:t>113</w:t>
              </w:r>
            </w:hyperlink>
            <w:r>
              <w:rPr>
                <w:spacing w:val="33"/>
                <w:position w:val="7"/>
                <w:sz w:val="13"/>
              </w:rPr>
              <w:t xml:space="preserve"> </w:t>
            </w:r>
            <w:r>
              <w:rPr>
                <w:sz w:val="20"/>
              </w:rPr>
              <w:t>in at least 1 storage area,</w:t>
            </w:r>
            <w:r>
              <w:rPr>
                <w:spacing w:val="-1"/>
                <w:sz w:val="20"/>
              </w:rPr>
              <w:t xml:space="preserve"> </w:t>
            </w:r>
            <w:r>
              <w:rPr>
                <w:sz w:val="20"/>
              </w:rPr>
              <w:t>and in guest rooms following methodology</w:t>
            </w:r>
            <w:r>
              <w:rPr>
                <w:spacing w:val="-1"/>
                <w:sz w:val="20"/>
              </w:rPr>
              <w:t xml:space="preserve"> </w:t>
            </w:r>
            <w:r>
              <w:rPr>
                <w:sz w:val="20"/>
              </w:rPr>
              <w:t>A</w:t>
            </w:r>
            <w:r>
              <w:rPr>
                <w:spacing w:val="-2"/>
                <w:sz w:val="20"/>
              </w:rPr>
              <w:t xml:space="preserve"> </w:t>
            </w:r>
            <w:r>
              <w:rPr>
                <w:sz w:val="20"/>
              </w:rPr>
              <w:t>as</w:t>
            </w:r>
            <w:r>
              <w:rPr>
                <w:spacing w:val="-1"/>
                <w:sz w:val="20"/>
              </w:rPr>
              <w:t xml:space="preserve"> </w:t>
            </w:r>
            <w:r>
              <w:rPr>
                <w:sz w:val="20"/>
              </w:rPr>
              <w:t>described in</w:t>
            </w:r>
            <w:r>
              <w:rPr>
                <w:spacing w:val="-2"/>
                <w:sz w:val="20"/>
              </w:rPr>
              <w:t xml:space="preserve"> </w:t>
            </w:r>
            <w:r>
              <w:rPr>
                <w:sz w:val="20"/>
              </w:rPr>
              <w:t>the</w:t>
            </w:r>
            <w:r>
              <w:rPr>
                <w:spacing w:val="-1"/>
                <w:sz w:val="20"/>
              </w:rPr>
              <w:t xml:space="preserve"> </w:t>
            </w:r>
            <w:r>
              <w:rPr>
                <w:sz w:val="20"/>
              </w:rPr>
              <w:t>glossary.</w:t>
            </w:r>
          </w:p>
        </w:tc>
      </w:tr>
      <w:tr w:rsidR="003754EE" w14:paraId="2B537400" w14:textId="77777777">
        <w:trPr>
          <w:trHeight w:val="2160"/>
        </w:trPr>
        <w:tc>
          <w:tcPr>
            <w:tcW w:w="848" w:type="dxa"/>
          </w:tcPr>
          <w:p w14:paraId="319AC870" w14:textId="4C77D2E4" w:rsidR="003754EE" w:rsidRDefault="003754EE">
            <w:pPr>
              <w:pStyle w:val="TableParagraph"/>
              <w:spacing w:before="236"/>
              <w:ind w:left="107"/>
              <w:rPr>
                <w:sz w:val="20"/>
              </w:rPr>
            </w:pPr>
          </w:p>
        </w:tc>
        <w:tc>
          <w:tcPr>
            <w:tcW w:w="1707" w:type="dxa"/>
          </w:tcPr>
          <w:p w14:paraId="4A4B3849" w14:textId="2BE2478D" w:rsidR="003754EE" w:rsidRDefault="003754EE">
            <w:pPr>
              <w:pStyle w:val="TableParagraph"/>
              <w:spacing w:line="214" w:lineRule="exact"/>
              <w:ind w:left="105"/>
              <w:rPr>
                <w:sz w:val="20"/>
              </w:rPr>
            </w:pPr>
          </w:p>
        </w:tc>
        <w:tc>
          <w:tcPr>
            <w:tcW w:w="11052" w:type="dxa"/>
          </w:tcPr>
          <w:p w14:paraId="0EF6C0E9" w14:textId="22DFB415" w:rsidR="003754EE" w:rsidRDefault="003754EE">
            <w:pPr>
              <w:pStyle w:val="TableParagraph"/>
              <w:spacing w:line="240" w:lineRule="exact"/>
              <w:rPr>
                <w:sz w:val="20"/>
              </w:rPr>
            </w:pPr>
          </w:p>
        </w:tc>
      </w:tr>
    </w:tbl>
    <w:p w14:paraId="3B95F72C" w14:textId="77777777" w:rsidR="003754EE" w:rsidRDefault="003754EE">
      <w:pPr>
        <w:pStyle w:val="Brdtekst"/>
        <w:spacing w:before="0"/>
        <w:rPr>
          <w:sz w:val="20"/>
        </w:rPr>
      </w:pPr>
    </w:p>
    <w:p w14:paraId="03381E4B" w14:textId="77777777" w:rsidR="003754EE" w:rsidRDefault="00486D74">
      <w:pPr>
        <w:pStyle w:val="Brdtekst"/>
        <w:spacing w:before="29"/>
        <w:rPr>
          <w:sz w:val="20"/>
        </w:rPr>
      </w:pPr>
      <w:r>
        <w:rPr>
          <w:noProof/>
          <w:sz w:val="20"/>
        </w:rPr>
        <mc:AlternateContent>
          <mc:Choice Requires="wps">
            <w:drawing>
              <wp:anchor distT="0" distB="0" distL="0" distR="0" simplePos="0" relativeHeight="487614464" behindDoc="1" locked="0" layoutInCell="1" allowOverlap="1" wp14:anchorId="28F81FED" wp14:editId="51ED909A">
                <wp:simplePos x="0" y="0"/>
                <wp:positionH relativeFrom="page">
                  <wp:posOffset>899160</wp:posOffset>
                </wp:positionH>
                <wp:positionV relativeFrom="paragraph">
                  <wp:posOffset>187224</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3E36B" id="Graphic 75" o:spid="_x0000_s1026" style="position:absolute;margin-left:70.8pt;margin-top:14.75pt;width:144.0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" path="m1829053,l,,,7620r1829053,l1829053,xe" fillcolor="black" stroked="f">
                <v:path arrowok="t"/>
                <w10:wrap type="topAndBottom" anchorx="page"/>
              </v:shape>
            </w:pict>
          </mc:Fallback>
        </mc:AlternateContent>
      </w:r>
    </w:p>
    <w:p w14:paraId="1AEEC56A" w14:textId="77777777" w:rsidR="003754EE" w:rsidRDefault="00486D74">
      <w:pPr>
        <w:pStyle w:val="Brdtekst"/>
        <w:spacing w:before="99"/>
        <w:ind w:left="140"/>
      </w:pPr>
      <w:bookmarkStart w:id="131" w:name="_bookmark131"/>
      <w:bookmarkEnd w:id="131"/>
      <w:r>
        <w:rPr>
          <w:rFonts w:ascii="Times New Roman"/>
          <w:position w:val="7"/>
          <w:sz w:val="13"/>
        </w:rPr>
        <w:t>111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551846C1" w14:textId="77777777" w:rsidR="003754EE" w:rsidRDefault="00486D74">
      <w:pPr>
        <w:pStyle w:val="Brdtekst"/>
        <w:spacing w:before="6"/>
        <w:ind w:left="140"/>
      </w:pPr>
      <w:bookmarkStart w:id="132" w:name="_bookmark132"/>
      <w:bookmarkEnd w:id="132"/>
      <w:r>
        <w:rPr>
          <w:rFonts w:ascii="Times New Roman"/>
          <w:position w:val="7"/>
          <w:sz w:val="13"/>
        </w:rPr>
        <w:t>112</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F5F4364" w14:textId="77777777" w:rsidR="003754EE" w:rsidRDefault="00486D74">
      <w:pPr>
        <w:pStyle w:val="Brdtekst"/>
        <w:spacing w:before="3"/>
        <w:ind w:left="140"/>
      </w:pPr>
      <w:bookmarkStart w:id="133" w:name="_bookmark133"/>
      <w:bookmarkEnd w:id="133"/>
      <w:r>
        <w:rPr>
          <w:rFonts w:ascii="Times New Roman"/>
          <w:position w:val="7"/>
          <w:sz w:val="13"/>
        </w:rPr>
        <w:t>113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24A90EAC" w14:textId="77777777" w:rsidR="003754EE" w:rsidRDefault="003754EE">
      <w:pPr>
        <w:pStyle w:val="Brdtekst"/>
        <w:sectPr w:rsidR="003754EE">
          <w:pgSz w:w="16840" w:h="11910" w:orient="landscape"/>
          <w:pgMar w:top="1340" w:right="1275" w:bottom="1220" w:left="1275" w:header="0" w:footer="1022" w:gutter="0"/>
          <w:cols w:space="708"/>
        </w:sectPr>
      </w:pPr>
    </w:p>
    <w:p w14:paraId="04A4B0EF"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9151C83" w14:textId="77777777">
        <w:trPr>
          <w:trHeight w:val="7957"/>
        </w:trPr>
        <w:tc>
          <w:tcPr>
            <w:tcW w:w="848" w:type="dxa"/>
          </w:tcPr>
          <w:p w14:paraId="3D246923" w14:textId="77777777" w:rsidR="003754EE" w:rsidRDefault="003754EE">
            <w:pPr>
              <w:pStyle w:val="TableParagraph"/>
              <w:ind w:left="0"/>
              <w:rPr>
                <w:rFonts w:ascii="Times New Roman"/>
                <w:sz w:val="18"/>
              </w:rPr>
            </w:pPr>
          </w:p>
        </w:tc>
        <w:tc>
          <w:tcPr>
            <w:tcW w:w="1707" w:type="dxa"/>
          </w:tcPr>
          <w:p w14:paraId="58C8149F" w14:textId="7B0C4485" w:rsidR="003754EE" w:rsidRDefault="003754EE">
            <w:pPr>
              <w:pStyle w:val="TableParagraph"/>
              <w:spacing w:before="239"/>
              <w:ind w:left="105"/>
              <w:rPr>
                <w:rFonts w:ascii="MS Gothic" w:hAnsi="MS Gothic"/>
                <w:sz w:val="24"/>
              </w:rPr>
            </w:pPr>
          </w:p>
        </w:tc>
        <w:tc>
          <w:tcPr>
            <w:tcW w:w="11052" w:type="dxa"/>
          </w:tcPr>
          <w:p w14:paraId="5B2FEFF3" w14:textId="20AD99AE" w:rsidR="003754EE" w:rsidRDefault="003754EE">
            <w:pPr>
              <w:pStyle w:val="TableParagraph"/>
              <w:spacing w:before="236"/>
              <w:ind w:right="99"/>
              <w:jc w:val="both"/>
              <w:rPr>
                <w:sz w:val="20"/>
              </w:rPr>
            </w:pPr>
          </w:p>
        </w:tc>
      </w:tr>
    </w:tbl>
    <w:p w14:paraId="19F3A243" w14:textId="77777777" w:rsidR="003754EE" w:rsidRDefault="00486D74">
      <w:pPr>
        <w:pStyle w:val="Brdtekst"/>
        <w:spacing w:before="27"/>
        <w:rPr>
          <w:sz w:val="20"/>
        </w:rPr>
      </w:pPr>
      <w:r>
        <w:rPr>
          <w:noProof/>
          <w:sz w:val="20"/>
        </w:rPr>
        <mc:AlternateContent>
          <mc:Choice Requires="wps">
            <w:drawing>
              <wp:anchor distT="0" distB="0" distL="0" distR="0" simplePos="0" relativeHeight="487614976" behindDoc="1" locked="0" layoutInCell="1" allowOverlap="1" wp14:anchorId="21D1450E" wp14:editId="7452ED25">
                <wp:simplePos x="0" y="0"/>
                <wp:positionH relativeFrom="page">
                  <wp:posOffset>899160</wp:posOffset>
                </wp:positionH>
                <wp:positionV relativeFrom="paragraph">
                  <wp:posOffset>186212</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9145A" id="Graphic 76" o:spid="_x0000_s1026" style="position:absolute;margin-left:70.8pt;margin-top:14.65pt;width:144.05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" path="m1829053,l,,,7620r1829053,l1829053,xe" fillcolor="black" stroked="f">
                <v:path arrowok="t"/>
                <w10:wrap type="topAndBottom" anchorx="page"/>
              </v:shape>
            </w:pict>
          </mc:Fallback>
        </mc:AlternateContent>
      </w:r>
    </w:p>
    <w:p w14:paraId="32A4A18F" w14:textId="77777777" w:rsidR="003754EE" w:rsidRDefault="00486D74">
      <w:pPr>
        <w:pStyle w:val="Brdtekst"/>
        <w:spacing w:before="99"/>
        <w:ind w:left="140"/>
      </w:pPr>
      <w:bookmarkStart w:id="134" w:name="_bookmark134"/>
      <w:bookmarkEnd w:id="134"/>
      <w:r>
        <w:rPr>
          <w:rFonts w:ascii="Times New Roman"/>
          <w:position w:val="7"/>
          <w:sz w:val="13"/>
        </w:rPr>
        <w:t>114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0D6ADC8" w14:textId="77777777" w:rsidR="003754EE" w:rsidRDefault="00486D74">
      <w:pPr>
        <w:pStyle w:val="Brdtekst"/>
        <w:spacing w:before="6"/>
        <w:ind w:left="140"/>
      </w:pPr>
      <w:bookmarkStart w:id="135" w:name="_bookmark135"/>
      <w:bookmarkEnd w:id="135"/>
      <w:r>
        <w:rPr>
          <w:rFonts w:ascii="Times New Roman"/>
          <w:position w:val="7"/>
          <w:sz w:val="13"/>
        </w:rPr>
        <w:t>115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6D5D2C1" w14:textId="77777777" w:rsidR="003754EE" w:rsidRDefault="00486D74">
      <w:pPr>
        <w:pStyle w:val="Brdtekst"/>
        <w:spacing w:before="3"/>
        <w:ind w:left="140"/>
      </w:pPr>
      <w:bookmarkStart w:id="136" w:name="_bookmark136"/>
      <w:bookmarkEnd w:id="136"/>
      <w:r>
        <w:rPr>
          <w:rFonts w:ascii="Times New Roman"/>
          <w:position w:val="7"/>
          <w:sz w:val="13"/>
        </w:rPr>
        <w:t>116</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0403351F" w14:textId="77777777" w:rsidR="003754EE" w:rsidRDefault="003754EE">
      <w:pPr>
        <w:pStyle w:val="Brdtekst"/>
        <w:sectPr w:rsidR="003754EE">
          <w:pgSz w:w="16840" w:h="11910" w:orient="landscape"/>
          <w:pgMar w:top="1340" w:right="1275" w:bottom="1220" w:left="1275" w:header="0" w:footer="1022" w:gutter="0"/>
          <w:cols w:space="708"/>
        </w:sectPr>
      </w:pPr>
    </w:p>
    <w:p w14:paraId="0A19953F"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C8362DB" w14:textId="77777777">
        <w:trPr>
          <w:trHeight w:val="961"/>
        </w:trPr>
        <w:tc>
          <w:tcPr>
            <w:tcW w:w="848" w:type="dxa"/>
          </w:tcPr>
          <w:p w14:paraId="127F4118" w14:textId="77777777" w:rsidR="003754EE" w:rsidRDefault="003754EE">
            <w:pPr>
              <w:pStyle w:val="TableParagraph"/>
              <w:ind w:left="0"/>
              <w:rPr>
                <w:rFonts w:ascii="Times New Roman"/>
                <w:sz w:val="18"/>
              </w:rPr>
            </w:pPr>
          </w:p>
        </w:tc>
        <w:tc>
          <w:tcPr>
            <w:tcW w:w="1707" w:type="dxa"/>
          </w:tcPr>
          <w:p w14:paraId="36F0F9D4" w14:textId="77777777" w:rsidR="003754EE" w:rsidRDefault="003754EE">
            <w:pPr>
              <w:pStyle w:val="TableParagraph"/>
              <w:ind w:left="0"/>
              <w:rPr>
                <w:rFonts w:ascii="Times New Roman"/>
                <w:sz w:val="18"/>
              </w:rPr>
            </w:pPr>
          </w:p>
        </w:tc>
        <w:tc>
          <w:tcPr>
            <w:tcW w:w="11052" w:type="dxa"/>
          </w:tcPr>
          <w:p w14:paraId="55AD1820" w14:textId="3EED6953" w:rsidR="003754EE" w:rsidRDefault="003754EE">
            <w:pPr>
              <w:pStyle w:val="TableParagraph"/>
              <w:ind w:right="101"/>
              <w:jc w:val="both"/>
              <w:rPr>
                <w:sz w:val="20"/>
              </w:rPr>
            </w:pPr>
          </w:p>
        </w:tc>
      </w:tr>
      <w:tr w:rsidR="003754EE" w14:paraId="6E10591C" w14:textId="77777777">
        <w:trPr>
          <w:trHeight w:val="2880"/>
        </w:trPr>
        <w:tc>
          <w:tcPr>
            <w:tcW w:w="848" w:type="dxa"/>
            <w:tcBorders>
              <w:bottom w:val="nil"/>
            </w:tcBorders>
          </w:tcPr>
          <w:p w14:paraId="07746698" w14:textId="77777777" w:rsidR="003754EE" w:rsidRDefault="003754EE">
            <w:pPr>
              <w:pStyle w:val="TableParagraph"/>
              <w:spacing w:before="7"/>
              <w:ind w:left="0"/>
              <w:rPr>
                <w:sz w:val="20"/>
              </w:rPr>
            </w:pPr>
          </w:p>
          <w:p w14:paraId="17909296" w14:textId="77777777" w:rsidR="003754EE" w:rsidRDefault="00486D74">
            <w:pPr>
              <w:pStyle w:val="TableParagraph"/>
              <w:ind w:left="107"/>
              <w:rPr>
                <w:rFonts w:ascii="Trebuchet MS"/>
                <w:i/>
                <w:sz w:val="20"/>
              </w:rPr>
            </w:pPr>
            <w:r>
              <w:rPr>
                <w:rFonts w:ascii="Trebuchet MS"/>
                <w:i/>
                <w:spacing w:val="-4"/>
                <w:sz w:val="20"/>
              </w:rPr>
              <w:t>5.12</w:t>
            </w:r>
          </w:p>
        </w:tc>
        <w:tc>
          <w:tcPr>
            <w:tcW w:w="1707" w:type="dxa"/>
            <w:tcBorders>
              <w:bottom w:val="nil"/>
            </w:tcBorders>
          </w:tcPr>
          <w:p w14:paraId="20545544" w14:textId="77777777" w:rsidR="003754EE" w:rsidRDefault="003754EE">
            <w:pPr>
              <w:pStyle w:val="TableParagraph"/>
              <w:spacing w:before="7"/>
              <w:ind w:left="0"/>
              <w:rPr>
                <w:sz w:val="20"/>
              </w:rPr>
            </w:pPr>
          </w:p>
          <w:p w14:paraId="5E57E433" w14:textId="77777777" w:rsidR="003754EE" w:rsidRDefault="00486D74">
            <w:pPr>
              <w:pStyle w:val="TableParagraph"/>
              <w:spacing w:line="247" w:lineRule="auto"/>
              <w:ind w:left="105" w:right="160"/>
              <w:rPr>
                <w:rFonts w:ascii="Trebuchet MS"/>
                <w:i/>
                <w:sz w:val="20"/>
              </w:rPr>
            </w:pPr>
            <w:r>
              <w:rPr>
                <w:rFonts w:ascii="Trebuchet MS"/>
                <w:i/>
                <w:sz w:val="20"/>
              </w:rPr>
              <w:t>For take away F&amp;Bs,</w:t>
            </w:r>
            <w:r>
              <w:rPr>
                <w:rFonts w:ascii="Trebuchet MS"/>
                <w:i/>
                <w:spacing w:val="-10"/>
                <w:sz w:val="20"/>
              </w:rPr>
              <w:t xml:space="preserve"> </w:t>
            </w:r>
            <w:r>
              <w:rPr>
                <w:rFonts w:ascii="Trebuchet MS"/>
                <w:i/>
                <w:sz w:val="20"/>
              </w:rPr>
              <w:t xml:space="preserve">the </w:t>
            </w:r>
            <w:r>
              <w:rPr>
                <w:rFonts w:ascii="Trebuchet MS"/>
                <w:i/>
                <w:spacing w:val="-2"/>
                <w:sz w:val="20"/>
              </w:rPr>
              <w:t xml:space="preserve">establishment </w:t>
            </w:r>
            <w:r>
              <w:rPr>
                <w:rFonts w:ascii="Trebuchet MS"/>
                <w:i/>
                <w:sz w:val="20"/>
              </w:rPr>
              <w:t>offers</w:t>
            </w:r>
            <w:r>
              <w:rPr>
                <w:rFonts w:ascii="Trebuchet MS"/>
                <w:i/>
                <w:spacing w:val="-10"/>
                <w:sz w:val="20"/>
              </w:rPr>
              <w:t xml:space="preserve"> </w:t>
            </w:r>
            <w:r>
              <w:rPr>
                <w:rFonts w:ascii="Trebuchet MS"/>
                <w:i/>
                <w:sz w:val="20"/>
              </w:rPr>
              <w:t xml:space="preserve">the </w:t>
            </w:r>
            <w:r>
              <w:rPr>
                <w:rFonts w:ascii="Trebuchet MS"/>
                <w:i/>
                <w:spacing w:val="-2"/>
                <w:w w:val="90"/>
                <w:sz w:val="20"/>
              </w:rPr>
              <w:t>possibility</w:t>
            </w:r>
            <w:r>
              <w:rPr>
                <w:rFonts w:ascii="Trebuchet MS"/>
                <w:i/>
                <w:spacing w:val="-9"/>
                <w:w w:val="90"/>
                <w:sz w:val="20"/>
              </w:rPr>
              <w:t xml:space="preserve"> </w:t>
            </w:r>
            <w:r>
              <w:rPr>
                <w:rFonts w:ascii="Trebuchet MS"/>
                <w:i/>
                <w:spacing w:val="-2"/>
                <w:w w:val="90"/>
                <w:sz w:val="20"/>
              </w:rPr>
              <w:t>for</w:t>
            </w:r>
            <w:r>
              <w:rPr>
                <w:rFonts w:ascii="Trebuchet MS"/>
                <w:i/>
                <w:spacing w:val="-8"/>
                <w:w w:val="90"/>
                <w:sz w:val="20"/>
              </w:rPr>
              <w:t xml:space="preserve"> </w:t>
            </w:r>
            <w:r>
              <w:rPr>
                <w:rFonts w:ascii="Trebuchet MS"/>
                <w:i/>
                <w:spacing w:val="-2"/>
                <w:w w:val="90"/>
                <w:sz w:val="20"/>
              </w:rPr>
              <w:t xml:space="preserve">the </w:t>
            </w:r>
            <w:r>
              <w:rPr>
                <w:rFonts w:ascii="Trebuchet MS"/>
                <w:i/>
                <w:sz w:val="20"/>
              </w:rPr>
              <w:t>guests to bring their</w:t>
            </w:r>
            <w:r>
              <w:rPr>
                <w:rFonts w:ascii="Trebuchet MS"/>
                <w:i/>
                <w:spacing w:val="-8"/>
                <w:sz w:val="20"/>
              </w:rPr>
              <w:t xml:space="preserve"> </w:t>
            </w:r>
            <w:r>
              <w:rPr>
                <w:rFonts w:ascii="Trebuchet MS"/>
                <w:i/>
                <w:sz w:val="20"/>
              </w:rPr>
              <w:t>own containers</w:t>
            </w:r>
            <w:r>
              <w:rPr>
                <w:rFonts w:ascii="Trebuchet MS"/>
                <w:i/>
                <w:spacing w:val="-16"/>
                <w:sz w:val="20"/>
              </w:rPr>
              <w:t xml:space="preserve"> </w:t>
            </w:r>
            <w:r>
              <w:rPr>
                <w:rFonts w:ascii="Trebuchet MS"/>
                <w:i/>
                <w:sz w:val="20"/>
              </w:rPr>
              <w:t>or</w:t>
            </w:r>
            <w:r>
              <w:rPr>
                <w:rFonts w:ascii="Trebuchet MS"/>
                <w:i/>
                <w:spacing w:val="-15"/>
                <w:sz w:val="20"/>
              </w:rPr>
              <w:t xml:space="preserve"> </w:t>
            </w:r>
            <w:r>
              <w:rPr>
                <w:rFonts w:ascii="Trebuchet MS"/>
                <w:i/>
                <w:sz w:val="20"/>
              </w:rPr>
              <w:t>to use</w:t>
            </w:r>
            <w:r>
              <w:rPr>
                <w:rFonts w:ascii="Trebuchet MS"/>
                <w:i/>
                <w:spacing w:val="-10"/>
                <w:sz w:val="20"/>
              </w:rPr>
              <w:t xml:space="preserve"> </w:t>
            </w:r>
            <w:r>
              <w:rPr>
                <w:rFonts w:ascii="Trebuchet MS"/>
                <w:i/>
                <w:sz w:val="20"/>
              </w:rPr>
              <w:t>returnable containers.</w:t>
            </w:r>
            <w:r>
              <w:rPr>
                <w:rFonts w:ascii="Trebuchet MS"/>
                <w:i/>
                <w:spacing w:val="-8"/>
                <w:sz w:val="20"/>
              </w:rPr>
              <w:t xml:space="preserve"> </w:t>
            </w:r>
            <w:r>
              <w:rPr>
                <w:rFonts w:ascii="Trebuchet MS"/>
                <w:i/>
                <w:sz w:val="20"/>
              </w:rPr>
              <w:t>(G)</w:t>
            </w:r>
          </w:p>
        </w:tc>
        <w:tc>
          <w:tcPr>
            <w:tcW w:w="11052" w:type="dxa"/>
            <w:tcBorders>
              <w:bottom w:val="nil"/>
            </w:tcBorders>
          </w:tcPr>
          <w:p w14:paraId="6CDA51D7" w14:textId="77777777" w:rsidR="003754EE" w:rsidRDefault="003754EE">
            <w:pPr>
              <w:pStyle w:val="TableParagraph"/>
              <w:spacing w:before="7"/>
              <w:ind w:left="0"/>
              <w:rPr>
                <w:sz w:val="20"/>
              </w:rPr>
            </w:pPr>
          </w:p>
          <w:p w14:paraId="0E8292BB" w14:textId="77777777" w:rsidR="003754EE" w:rsidRDefault="00486D74">
            <w:pPr>
              <w:pStyle w:val="TableParagraph"/>
              <w:rPr>
                <w:rFonts w:ascii="Trebuchet MS"/>
                <w:b/>
                <w:i/>
                <w:sz w:val="20"/>
              </w:rPr>
            </w:pPr>
            <w:r>
              <w:rPr>
                <w:rFonts w:ascii="Trebuchet MS"/>
                <w:b/>
                <w:i/>
                <w:spacing w:val="-2"/>
                <w:sz w:val="20"/>
              </w:rPr>
              <w:t>Relevance</w:t>
            </w:r>
          </w:p>
          <w:p w14:paraId="4243B985" w14:textId="77777777" w:rsidR="003754EE" w:rsidRDefault="00486D74">
            <w:pPr>
              <w:pStyle w:val="TableParagraph"/>
              <w:spacing w:before="4" w:line="247" w:lineRule="auto"/>
              <w:ind w:right="97"/>
              <w:jc w:val="both"/>
              <w:rPr>
                <w:rFonts w:ascii="Trebuchet MS"/>
                <w:i/>
                <w:sz w:val="20"/>
              </w:rPr>
            </w:pPr>
            <w:r>
              <w:rPr>
                <w:rFonts w:ascii="Trebuchet MS"/>
                <w:i/>
                <w:w w:val="90"/>
                <w:sz w:val="20"/>
              </w:rPr>
              <w:t>Take-away</w:t>
            </w:r>
            <w:hyperlink w:anchor="_bookmark137" w:history="1">
              <w:r w:rsidR="003754EE">
                <w:rPr>
                  <w:rFonts w:ascii="Trebuchet MS"/>
                  <w:i/>
                  <w:w w:val="90"/>
                  <w:position w:val="7"/>
                  <w:sz w:val="13"/>
                </w:rPr>
                <w:t>117</w:t>
              </w:r>
            </w:hyperlink>
            <w:r>
              <w:rPr>
                <w:rFonts w:ascii="Trebuchet MS"/>
                <w:i/>
                <w:spacing w:val="25"/>
                <w:position w:val="7"/>
                <w:sz w:val="13"/>
              </w:rPr>
              <w:t xml:space="preserve"> </w:t>
            </w:r>
            <w:r>
              <w:rPr>
                <w:rFonts w:ascii="Trebuchet MS"/>
                <w:i/>
                <w:w w:val="90"/>
                <w:sz w:val="20"/>
              </w:rPr>
              <w:t>Food &amp;</w:t>
            </w:r>
            <w:r>
              <w:rPr>
                <w:rFonts w:ascii="Trebuchet MS"/>
                <w:i/>
                <w:sz w:val="20"/>
              </w:rPr>
              <w:t xml:space="preserve"> </w:t>
            </w:r>
            <w:r>
              <w:rPr>
                <w:rFonts w:ascii="Trebuchet MS"/>
                <w:i/>
                <w:w w:val="90"/>
                <w:sz w:val="20"/>
              </w:rPr>
              <w:t>Beverage</w:t>
            </w:r>
            <w:r>
              <w:rPr>
                <w:rFonts w:ascii="Trebuchet MS"/>
                <w:i/>
                <w:sz w:val="20"/>
              </w:rPr>
              <w:t xml:space="preserve"> </w:t>
            </w:r>
            <w:r>
              <w:rPr>
                <w:rFonts w:ascii="Trebuchet MS"/>
                <w:i/>
                <w:w w:val="90"/>
                <w:sz w:val="20"/>
              </w:rPr>
              <w:t>(F&amp;B)</w:t>
            </w:r>
            <w:r>
              <w:rPr>
                <w:rFonts w:ascii="Trebuchet MS"/>
                <w:i/>
                <w:sz w:val="20"/>
              </w:rPr>
              <w:t xml:space="preserve"> </w:t>
            </w:r>
            <w:r>
              <w:rPr>
                <w:rFonts w:ascii="Trebuchet MS"/>
                <w:i/>
                <w:w w:val="90"/>
                <w:sz w:val="20"/>
              </w:rPr>
              <w:t>services are</w:t>
            </w:r>
            <w:r>
              <w:rPr>
                <w:rFonts w:ascii="Trebuchet MS"/>
                <w:i/>
                <w:sz w:val="20"/>
              </w:rPr>
              <w:t xml:space="preserve"> </w:t>
            </w:r>
            <w:r>
              <w:rPr>
                <w:rFonts w:ascii="Trebuchet MS"/>
                <w:i/>
                <w:w w:val="90"/>
                <w:sz w:val="20"/>
              </w:rPr>
              <w:t>major sources of</w:t>
            </w:r>
            <w:r>
              <w:rPr>
                <w:rFonts w:ascii="Trebuchet MS"/>
                <w:i/>
                <w:sz w:val="20"/>
              </w:rPr>
              <w:t xml:space="preserve"> </w:t>
            </w:r>
            <w:r>
              <w:rPr>
                <w:rFonts w:ascii="Trebuchet MS"/>
                <w:i/>
                <w:w w:val="90"/>
                <w:sz w:val="20"/>
              </w:rPr>
              <w:t>single-use</w:t>
            </w:r>
            <w:r>
              <w:rPr>
                <w:rFonts w:ascii="Trebuchet MS"/>
                <w:i/>
                <w:sz w:val="20"/>
              </w:rPr>
              <w:t xml:space="preserve"> </w:t>
            </w:r>
            <w:r>
              <w:rPr>
                <w:rFonts w:ascii="Trebuchet MS"/>
                <w:i/>
                <w:w w:val="90"/>
                <w:sz w:val="20"/>
              </w:rPr>
              <w:t>packaging waste,</w:t>
            </w:r>
            <w:r>
              <w:rPr>
                <w:rFonts w:ascii="Trebuchet MS"/>
                <w:i/>
                <w:sz w:val="20"/>
              </w:rPr>
              <w:t xml:space="preserve"> </w:t>
            </w:r>
            <w:r>
              <w:rPr>
                <w:rFonts w:ascii="Trebuchet MS"/>
                <w:i/>
                <w:w w:val="90"/>
                <w:sz w:val="20"/>
              </w:rPr>
              <w:t>much</w:t>
            </w:r>
            <w:r>
              <w:rPr>
                <w:rFonts w:ascii="Trebuchet MS"/>
                <w:i/>
                <w:sz w:val="20"/>
              </w:rPr>
              <w:t xml:space="preserve"> </w:t>
            </w:r>
            <w:r>
              <w:rPr>
                <w:rFonts w:ascii="Trebuchet MS"/>
                <w:i/>
                <w:w w:val="90"/>
                <w:sz w:val="20"/>
              </w:rPr>
              <w:t>of which ends up</w:t>
            </w:r>
            <w:r>
              <w:rPr>
                <w:rFonts w:ascii="Trebuchet MS"/>
                <w:i/>
                <w:sz w:val="20"/>
              </w:rPr>
              <w:t xml:space="preserve"> </w:t>
            </w:r>
            <w:r>
              <w:rPr>
                <w:rFonts w:ascii="Trebuchet MS"/>
                <w:i/>
                <w:w w:val="90"/>
                <w:sz w:val="20"/>
              </w:rPr>
              <w:t>unrecycled</w:t>
            </w:r>
            <w:r>
              <w:rPr>
                <w:rFonts w:ascii="Trebuchet MS"/>
                <w:i/>
                <w:spacing w:val="40"/>
                <w:sz w:val="20"/>
              </w:rPr>
              <w:t xml:space="preserve"> </w:t>
            </w:r>
            <w:r>
              <w:rPr>
                <w:rFonts w:ascii="Trebuchet MS"/>
                <w:i/>
                <w:spacing w:val="-2"/>
                <w:sz w:val="20"/>
              </w:rPr>
              <w:t>or</w:t>
            </w:r>
            <w:r>
              <w:rPr>
                <w:rFonts w:ascii="Trebuchet MS"/>
                <w:i/>
                <w:spacing w:val="-12"/>
                <w:sz w:val="20"/>
              </w:rPr>
              <w:t xml:space="preserve"> </w:t>
            </w:r>
            <w:r>
              <w:rPr>
                <w:rFonts w:ascii="Trebuchet MS"/>
                <w:i/>
                <w:spacing w:val="-2"/>
                <w:sz w:val="20"/>
              </w:rPr>
              <w:t>improperly</w:t>
            </w:r>
            <w:r>
              <w:rPr>
                <w:rFonts w:ascii="Trebuchet MS"/>
                <w:i/>
                <w:spacing w:val="-11"/>
                <w:sz w:val="20"/>
              </w:rPr>
              <w:t xml:space="preserve"> </w:t>
            </w:r>
            <w:r>
              <w:rPr>
                <w:rFonts w:ascii="Trebuchet MS"/>
                <w:i/>
                <w:spacing w:val="-2"/>
                <w:sz w:val="20"/>
              </w:rPr>
              <w:t>disposed</w:t>
            </w:r>
            <w:r>
              <w:rPr>
                <w:rFonts w:ascii="Trebuchet MS"/>
                <w:i/>
                <w:spacing w:val="-11"/>
                <w:sz w:val="20"/>
              </w:rPr>
              <w:t xml:space="preserve"> </w:t>
            </w:r>
            <w:r>
              <w:rPr>
                <w:rFonts w:ascii="Trebuchet MS"/>
                <w:i/>
                <w:spacing w:val="-2"/>
                <w:sz w:val="20"/>
              </w:rPr>
              <w:t>once</w:t>
            </w:r>
            <w:r>
              <w:rPr>
                <w:rFonts w:ascii="Trebuchet MS"/>
                <w:i/>
                <w:spacing w:val="-12"/>
                <w:sz w:val="20"/>
              </w:rPr>
              <w:t xml:space="preserve"> </w:t>
            </w:r>
            <w:r>
              <w:rPr>
                <w:rFonts w:ascii="Trebuchet MS"/>
                <w:i/>
                <w:spacing w:val="-2"/>
                <w:sz w:val="20"/>
              </w:rPr>
              <w:t>it</w:t>
            </w:r>
            <w:r>
              <w:rPr>
                <w:rFonts w:ascii="Trebuchet MS"/>
                <w:i/>
                <w:spacing w:val="-12"/>
                <w:sz w:val="20"/>
              </w:rPr>
              <w:t xml:space="preserve"> </w:t>
            </w:r>
            <w:r>
              <w:rPr>
                <w:rFonts w:ascii="Trebuchet MS"/>
                <w:i/>
                <w:spacing w:val="-2"/>
                <w:sz w:val="20"/>
              </w:rPr>
              <w:t>leaves</w:t>
            </w:r>
            <w:r>
              <w:rPr>
                <w:rFonts w:ascii="Trebuchet MS"/>
                <w:i/>
                <w:spacing w:val="-12"/>
                <w:sz w:val="20"/>
              </w:rPr>
              <w:t xml:space="preserve"> </w:t>
            </w:r>
            <w:r>
              <w:rPr>
                <w:rFonts w:ascii="Trebuchet MS"/>
                <w:i/>
                <w:spacing w:val="-2"/>
                <w:sz w:val="20"/>
              </w:rPr>
              <w:t>the</w:t>
            </w:r>
            <w:r>
              <w:rPr>
                <w:rFonts w:ascii="Trebuchet MS"/>
                <w:i/>
                <w:spacing w:val="-12"/>
                <w:sz w:val="20"/>
              </w:rPr>
              <w:t xml:space="preserve"> </w:t>
            </w:r>
            <w:r>
              <w:rPr>
                <w:rFonts w:ascii="Trebuchet MS"/>
                <w:i/>
                <w:spacing w:val="-2"/>
                <w:sz w:val="20"/>
              </w:rPr>
              <w:t>premises.</w:t>
            </w:r>
            <w:r>
              <w:rPr>
                <w:rFonts w:ascii="Trebuchet MS"/>
                <w:i/>
                <w:spacing w:val="-12"/>
                <w:sz w:val="20"/>
              </w:rPr>
              <w:t xml:space="preserve"> </w:t>
            </w:r>
            <w:r>
              <w:rPr>
                <w:rFonts w:ascii="Trebuchet MS"/>
                <w:i/>
                <w:spacing w:val="-2"/>
                <w:sz w:val="20"/>
              </w:rPr>
              <w:t>Offering</w:t>
            </w:r>
            <w:r>
              <w:rPr>
                <w:rFonts w:ascii="Trebuchet MS"/>
                <w:i/>
                <w:spacing w:val="-12"/>
                <w:sz w:val="20"/>
              </w:rPr>
              <w:t xml:space="preserve"> </w:t>
            </w:r>
            <w:r>
              <w:rPr>
                <w:rFonts w:ascii="Trebuchet MS"/>
                <w:i/>
                <w:spacing w:val="-2"/>
                <w:sz w:val="20"/>
              </w:rPr>
              <w:t>reusable</w:t>
            </w:r>
            <w:r>
              <w:rPr>
                <w:rFonts w:ascii="Trebuchet MS"/>
                <w:i/>
                <w:spacing w:val="-12"/>
                <w:sz w:val="20"/>
              </w:rPr>
              <w:t xml:space="preserve"> </w:t>
            </w:r>
            <w:r>
              <w:rPr>
                <w:rFonts w:ascii="Trebuchet MS"/>
                <w:i/>
                <w:spacing w:val="-2"/>
                <w:sz w:val="20"/>
              </w:rPr>
              <w:t>or</w:t>
            </w:r>
            <w:r>
              <w:rPr>
                <w:rFonts w:ascii="Trebuchet MS"/>
                <w:i/>
                <w:spacing w:val="-12"/>
                <w:sz w:val="20"/>
              </w:rPr>
              <w:t xml:space="preserve"> </w:t>
            </w:r>
            <w:r>
              <w:rPr>
                <w:rFonts w:ascii="Trebuchet MS"/>
                <w:i/>
                <w:spacing w:val="-2"/>
                <w:sz w:val="20"/>
              </w:rPr>
              <w:t>returnable</w:t>
            </w:r>
            <w:r>
              <w:rPr>
                <w:rFonts w:ascii="Trebuchet MS"/>
                <w:i/>
                <w:spacing w:val="-12"/>
                <w:sz w:val="20"/>
              </w:rPr>
              <w:t xml:space="preserve"> </w:t>
            </w:r>
            <w:r>
              <w:rPr>
                <w:rFonts w:ascii="Trebuchet MS"/>
                <w:i/>
                <w:spacing w:val="-2"/>
                <w:sz w:val="20"/>
              </w:rPr>
              <w:t>containers</w:t>
            </w:r>
            <w:r>
              <w:rPr>
                <w:rFonts w:ascii="Trebuchet MS"/>
                <w:i/>
                <w:spacing w:val="-12"/>
                <w:sz w:val="20"/>
              </w:rPr>
              <w:t xml:space="preserve"> </w:t>
            </w:r>
            <w:r>
              <w:rPr>
                <w:rFonts w:ascii="Trebuchet MS"/>
                <w:i/>
                <w:spacing w:val="-2"/>
                <w:sz w:val="20"/>
              </w:rPr>
              <w:t>significantly</w:t>
            </w:r>
            <w:r>
              <w:rPr>
                <w:rFonts w:ascii="Trebuchet MS"/>
                <w:i/>
                <w:spacing w:val="-11"/>
                <w:sz w:val="20"/>
              </w:rPr>
              <w:t xml:space="preserve"> </w:t>
            </w:r>
            <w:r>
              <w:rPr>
                <w:rFonts w:ascii="Trebuchet MS"/>
                <w:i/>
                <w:spacing w:val="-2"/>
                <w:sz w:val="20"/>
              </w:rPr>
              <w:t>reduces</w:t>
            </w:r>
            <w:r>
              <w:rPr>
                <w:rFonts w:ascii="Trebuchet MS"/>
                <w:i/>
                <w:spacing w:val="-13"/>
                <w:sz w:val="20"/>
              </w:rPr>
              <w:t xml:space="preserve"> </w:t>
            </w:r>
            <w:r>
              <w:rPr>
                <w:rFonts w:ascii="Trebuchet MS"/>
                <w:i/>
                <w:spacing w:val="-2"/>
                <w:sz w:val="20"/>
              </w:rPr>
              <w:t xml:space="preserve">waste, </w:t>
            </w:r>
            <w:r>
              <w:rPr>
                <w:rFonts w:ascii="Trebuchet MS"/>
                <w:i/>
                <w:spacing w:val="-6"/>
                <w:sz w:val="20"/>
              </w:rPr>
              <w:t>encourages</w:t>
            </w:r>
            <w:r>
              <w:rPr>
                <w:rFonts w:ascii="Trebuchet MS"/>
                <w:i/>
                <w:spacing w:val="-11"/>
                <w:sz w:val="20"/>
              </w:rPr>
              <w:t xml:space="preserve"> </w:t>
            </w:r>
            <w:r>
              <w:rPr>
                <w:rFonts w:ascii="Trebuchet MS"/>
                <w:i/>
                <w:spacing w:val="-6"/>
                <w:sz w:val="20"/>
              </w:rPr>
              <w:t>circular</w:t>
            </w:r>
            <w:r>
              <w:rPr>
                <w:rFonts w:ascii="Trebuchet MS"/>
                <w:i/>
                <w:spacing w:val="-11"/>
                <w:sz w:val="20"/>
              </w:rPr>
              <w:t xml:space="preserve"> </w:t>
            </w:r>
            <w:r>
              <w:rPr>
                <w:rFonts w:ascii="Trebuchet MS"/>
                <w:i/>
                <w:spacing w:val="-6"/>
                <w:sz w:val="20"/>
              </w:rPr>
              <w:t>practices and</w:t>
            </w:r>
            <w:r>
              <w:rPr>
                <w:rFonts w:ascii="Trebuchet MS"/>
                <w:i/>
                <w:spacing w:val="-10"/>
                <w:sz w:val="20"/>
              </w:rPr>
              <w:t xml:space="preserve"> </w:t>
            </w:r>
            <w:r>
              <w:rPr>
                <w:rFonts w:ascii="Trebuchet MS"/>
                <w:i/>
                <w:spacing w:val="-6"/>
                <w:sz w:val="20"/>
              </w:rPr>
              <w:t>engages</w:t>
            </w:r>
            <w:r>
              <w:rPr>
                <w:rFonts w:ascii="Trebuchet MS"/>
                <w:i/>
                <w:spacing w:val="-8"/>
                <w:sz w:val="20"/>
              </w:rPr>
              <w:t xml:space="preserve"> </w:t>
            </w:r>
            <w:r>
              <w:rPr>
                <w:rFonts w:ascii="Trebuchet MS"/>
                <w:i/>
                <w:spacing w:val="-6"/>
                <w:sz w:val="20"/>
              </w:rPr>
              <w:t>guests</w:t>
            </w:r>
            <w:r>
              <w:rPr>
                <w:rFonts w:ascii="Trebuchet MS"/>
                <w:i/>
                <w:spacing w:val="-8"/>
                <w:sz w:val="20"/>
              </w:rPr>
              <w:t xml:space="preserve"> </w:t>
            </w:r>
            <w:r>
              <w:rPr>
                <w:rFonts w:ascii="Trebuchet MS"/>
                <w:i/>
                <w:spacing w:val="-6"/>
                <w:sz w:val="20"/>
              </w:rPr>
              <w:t>in</w:t>
            </w:r>
            <w:r>
              <w:rPr>
                <w:rFonts w:ascii="Trebuchet MS"/>
                <w:i/>
                <w:spacing w:val="-8"/>
                <w:sz w:val="20"/>
              </w:rPr>
              <w:t xml:space="preserve"> </w:t>
            </w:r>
            <w:r>
              <w:rPr>
                <w:rFonts w:ascii="Trebuchet MS"/>
                <w:i/>
                <w:spacing w:val="-6"/>
                <w:sz w:val="20"/>
              </w:rPr>
              <w:t>more</w:t>
            </w:r>
            <w:r>
              <w:rPr>
                <w:rFonts w:ascii="Trebuchet MS"/>
                <w:i/>
                <w:spacing w:val="-9"/>
                <w:sz w:val="20"/>
              </w:rPr>
              <w:t xml:space="preserve"> </w:t>
            </w:r>
            <w:r>
              <w:rPr>
                <w:rFonts w:ascii="Trebuchet MS"/>
                <w:i/>
                <w:spacing w:val="-6"/>
                <w:sz w:val="20"/>
              </w:rPr>
              <w:t>sustainable</w:t>
            </w:r>
            <w:r>
              <w:rPr>
                <w:rFonts w:ascii="Trebuchet MS"/>
                <w:i/>
                <w:spacing w:val="-9"/>
                <w:sz w:val="20"/>
              </w:rPr>
              <w:t xml:space="preserve"> </w:t>
            </w:r>
            <w:proofErr w:type="spellStart"/>
            <w:r>
              <w:rPr>
                <w:rFonts w:ascii="Trebuchet MS"/>
                <w:i/>
                <w:spacing w:val="-6"/>
                <w:sz w:val="20"/>
              </w:rPr>
              <w:t>behaviours</w:t>
            </w:r>
            <w:proofErr w:type="spellEnd"/>
            <w:r>
              <w:rPr>
                <w:rFonts w:ascii="Trebuchet MS"/>
                <w:i/>
                <w:spacing w:val="-6"/>
                <w:sz w:val="20"/>
              </w:rPr>
              <w:t>.</w:t>
            </w:r>
          </w:p>
          <w:p w14:paraId="3B30F5E3" w14:textId="77777777" w:rsidR="003754EE" w:rsidRDefault="003754EE">
            <w:pPr>
              <w:pStyle w:val="TableParagraph"/>
              <w:spacing w:before="1"/>
              <w:ind w:left="0"/>
              <w:rPr>
                <w:sz w:val="20"/>
              </w:rPr>
            </w:pPr>
          </w:p>
          <w:p w14:paraId="6055E5BF"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A5BB9E2" w14:textId="77777777" w:rsidR="003754EE" w:rsidRDefault="00486D74">
            <w:pPr>
              <w:pStyle w:val="TableParagraph"/>
              <w:spacing w:before="8" w:line="247" w:lineRule="auto"/>
              <w:rPr>
                <w:rFonts w:ascii="Trebuchet MS"/>
                <w:i/>
                <w:sz w:val="20"/>
              </w:rPr>
            </w:pPr>
            <w:r>
              <w:rPr>
                <w:rFonts w:ascii="Trebuchet MS"/>
                <w:i/>
                <w:w w:val="90"/>
                <w:sz w:val="20"/>
              </w:rPr>
              <w:t>Unless</w:t>
            </w:r>
            <w:r>
              <w:rPr>
                <w:rFonts w:ascii="Trebuchet MS"/>
                <w:i/>
                <w:spacing w:val="-12"/>
                <w:w w:val="90"/>
                <w:sz w:val="20"/>
              </w:rPr>
              <w:t xml:space="preserve"> </w:t>
            </w:r>
            <w:r>
              <w:rPr>
                <w:rFonts w:ascii="Trebuchet MS"/>
                <w:i/>
                <w:w w:val="90"/>
                <w:sz w:val="20"/>
              </w:rPr>
              <w:t>prohibited</w:t>
            </w:r>
            <w:r>
              <w:rPr>
                <w:rFonts w:ascii="Trebuchet MS"/>
                <w:i/>
                <w:spacing w:val="-8"/>
                <w:w w:val="90"/>
                <w:sz w:val="20"/>
              </w:rPr>
              <w:t xml:space="preserve"> </w:t>
            </w:r>
            <w:r>
              <w:rPr>
                <w:rFonts w:ascii="Trebuchet MS"/>
                <w:i/>
                <w:w w:val="90"/>
                <w:sz w:val="20"/>
              </w:rPr>
              <w:t>by</w:t>
            </w:r>
            <w:r>
              <w:rPr>
                <w:rFonts w:ascii="Trebuchet MS"/>
                <w:i/>
                <w:spacing w:val="-8"/>
                <w:w w:val="90"/>
                <w:sz w:val="20"/>
              </w:rPr>
              <w:t xml:space="preserve"> </w:t>
            </w:r>
            <w:r>
              <w:rPr>
                <w:rFonts w:ascii="Trebuchet MS"/>
                <w:i/>
                <w:w w:val="90"/>
                <w:sz w:val="20"/>
              </w:rPr>
              <w:t>law,</w:t>
            </w:r>
            <w:r>
              <w:rPr>
                <w:rFonts w:ascii="Trebuchet MS"/>
                <w:i/>
                <w:spacing w:val="-8"/>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establishment</w:t>
            </w:r>
            <w:r>
              <w:rPr>
                <w:rFonts w:ascii="Trebuchet MS"/>
                <w:i/>
                <w:spacing w:val="-10"/>
                <w:w w:val="90"/>
                <w:sz w:val="20"/>
              </w:rPr>
              <w:t xml:space="preserve"> </w:t>
            </w:r>
            <w:r>
              <w:rPr>
                <w:rFonts w:ascii="Trebuchet MS"/>
                <w:i/>
                <w:w w:val="90"/>
                <w:sz w:val="20"/>
              </w:rPr>
              <w:t>offers</w:t>
            </w:r>
            <w:r>
              <w:rPr>
                <w:rFonts w:ascii="Trebuchet MS"/>
                <w:i/>
                <w:spacing w:val="-5"/>
                <w:w w:val="90"/>
                <w:sz w:val="20"/>
              </w:rPr>
              <w:t xml:space="preserve"> </w:t>
            </w:r>
            <w:r>
              <w:rPr>
                <w:rFonts w:ascii="Trebuchet MS"/>
                <w:i/>
                <w:w w:val="90"/>
                <w:sz w:val="20"/>
              </w:rPr>
              <w:t>1</w:t>
            </w:r>
            <w:r>
              <w:rPr>
                <w:rFonts w:ascii="Trebuchet MS"/>
                <w:i/>
                <w:spacing w:val="-9"/>
                <w:w w:val="90"/>
                <w:sz w:val="20"/>
              </w:rPr>
              <w:t xml:space="preserve"> </w:t>
            </w:r>
            <w:r>
              <w:rPr>
                <w:rFonts w:ascii="Trebuchet MS"/>
                <w:i/>
                <w:w w:val="90"/>
                <w:sz w:val="20"/>
              </w:rPr>
              <w:t>of</w:t>
            </w:r>
            <w:r>
              <w:rPr>
                <w:rFonts w:ascii="Trebuchet MS"/>
                <w:i/>
                <w:spacing w:val="-8"/>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following</w:t>
            </w:r>
            <w:r>
              <w:rPr>
                <w:rFonts w:ascii="Trebuchet MS"/>
                <w:i/>
                <w:spacing w:val="-10"/>
                <w:w w:val="90"/>
                <w:sz w:val="20"/>
              </w:rPr>
              <w:t xml:space="preserve"> </w:t>
            </w:r>
            <w:r>
              <w:rPr>
                <w:rFonts w:ascii="Trebuchet MS"/>
                <w:i/>
                <w:w w:val="90"/>
                <w:sz w:val="20"/>
              </w:rPr>
              <w:t>options</w:t>
            </w:r>
            <w:r>
              <w:rPr>
                <w:rFonts w:ascii="Trebuchet MS"/>
                <w:i/>
                <w:spacing w:val="-10"/>
                <w:w w:val="90"/>
                <w:sz w:val="20"/>
              </w:rPr>
              <w:t xml:space="preserve"> </w:t>
            </w:r>
            <w:r>
              <w:rPr>
                <w:rFonts w:ascii="Trebuchet MS"/>
                <w:i/>
                <w:w w:val="90"/>
                <w:sz w:val="20"/>
              </w:rPr>
              <w:t>of</w:t>
            </w:r>
            <w:r>
              <w:rPr>
                <w:rFonts w:ascii="Trebuchet MS"/>
                <w:i/>
                <w:spacing w:val="-8"/>
                <w:w w:val="90"/>
                <w:sz w:val="20"/>
              </w:rPr>
              <w:t xml:space="preserve"> </w:t>
            </w:r>
            <w:r>
              <w:rPr>
                <w:rFonts w:ascii="Trebuchet MS"/>
                <w:i/>
                <w:w w:val="90"/>
                <w:sz w:val="20"/>
              </w:rPr>
              <w:t>reusable</w:t>
            </w:r>
            <w:r>
              <w:rPr>
                <w:rFonts w:ascii="Trebuchet MS"/>
                <w:i/>
                <w:spacing w:val="-5"/>
                <w:w w:val="90"/>
                <w:sz w:val="20"/>
              </w:rPr>
              <w:t xml:space="preserve"> </w:t>
            </w:r>
            <w:r>
              <w:rPr>
                <w:rFonts w:ascii="Trebuchet MS"/>
                <w:i/>
                <w:w w:val="90"/>
                <w:sz w:val="20"/>
              </w:rPr>
              <w:t>or</w:t>
            </w:r>
            <w:r>
              <w:rPr>
                <w:rFonts w:ascii="Trebuchet MS"/>
                <w:i/>
                <w:spacing w:val="-10"/>
                <w:w w:val="90"/>
                <w:sz w:val="20"/>
              </w:rPr>
              <w:t xml:space="preserve"> </w:t>
            </w:r>
            <w:r>
              <w:rPr>
                <w:rFonts w:ascii="Trebuchet MS"/>
                <w:i/>
                <w:w w:val="90"/>
                <w:sz w:val="20"/>
              </w:rPr>
              <w:t>returnable</w:t>
            </w:r>
            <w:r>
              <w:rPr>
                <w:rFonts w:ascii="Trebuchet MS"/>
                <w:i/>
                <w:spacing w:val="-11"/>
                <w:w w:val="90"/>
                <w:sz w:val="20"/>
              </w:rPr>
              <w:t xml:space="preserve"> </w:t>
            </w:r>
            <w:r>
              <w:rPr>
                <w:rFonts w:ascii="Trebuchet MS"/>
                <w:i/>
                <w:w w:val="90"/>
                <w:sz w:val="20"/>
              </w:rPr>
              <w:t>containers</w:t>
            </w:r>
            <w:r>
              <w:rPr>
                <w:rFonts w:ascii="Trebuchet MS"/>
                <w:i/>
                <w:spacing w:val="-10"/>
                <w:w w:val="90"/>
                <w:sz w:val="20"/>
              </w:rPr>
              <w:t xml:space="preserve"> </w:t>
            </w:r>
            <w:r>
              <w:rPr>
                <w:rFonts w:ascii="Trebuchet MS"/>
                <w:i/>
                <w:w w:val="90"/>
                <w:sz w:val="20"/>
              </w:rPr>
              <w:t>for</w:t>
            </w:r>
            <w:r>
              <w:rPr>
                <w:rFonts w:ascii="Trebuchet MS"/>
                <w:i/>
                <w:spacing w:val="-10"/>
                <w:w w:val="90"/>
                <w:sz w:val="20"/>
              </w:rPr>
              <w:t xml:space="preserve"> </w:t>
            </w:r>
            <w:r>
              <w:rPr>
                <w:rFonts w:ascii="Trebuchet MS"/>
                <w:i/>
                <w:w w:val="90"/>
                <w:sz w:val="20"/>
              </w:rPr>
              <w:t>take</w:t>
            </w:r>
            <w:r>
              <w:rPr>
                <w:rFonts w:ascii="Trebuchet MS"/>
                <w:i/>
                <w:spacing w:val="-8"/>
                <w:w w:val="90"/>
                <w:sz w:val="20"/>
              </w:rPr>
              <w:t xml:space="preserve"> </w:t>
            </w:r>
            <w:r>
              <w:rPr>
                <w:rFonts w:ascii="Trebuchet MS"/>
                <w:i/>
                <w:w w:val="90"/>
                <w:sz w:val="20"/>
              </w:rPr>
              <w:t>away</w:t>
            </w:r>
            <w:r>
              <w:rPr>
                <w:rFonts w:ascii="Trebuchet MS"/>
                <w:i/>
                <w:spacing w:val="-9"/>
                <w:w w:val="90"/>
                <w:sz w:val="20"/>
              </w:rPr>
              <w:t xml:space="preserve"> </w:t>
            </w:r>
            <w:r>
              <w:rPr>
                <w:rFonts w:ascii="Trebuchet MS"/>
                <w:i/>
                <w:w w:val="90"/>
                <w:sz w:val="20"/>
              </w:rPr>
              <w:t xml:space="preserve">F&amp;Bs </w:t>
            </w:r>
            <w:r>
              <w:rPr>
                <w:rFonts w:ascii="Trebuchet MS"/>
                <w:i/>
                <w:spacing w:val="-4"/>
                <w:sz w:val="20"/>
              </w:rPr>
              <w:t>inside</w:t>
            </w:r>
            <w:r>
              <w:rPr>
                <w:rFonts w:ascii="Trebuchet MS"/>
                <w:i/>
                <w:spacing w:val="-9"/>
                <w:sz w:val="20"/>
              </w:rPr>
              <w:t xml:space="preserve"> </w:t>
            </w:r>
            <w:r>
              <w:rPr>
                <w:rFonts w:ascii="Trebuchet MS"/>
                <w:i/>
                <w:spacing w:val="-4"/>
                <w:sz w:val="20"/>
              </w:rPr>
              <w:t>and</w:t>
            </w:r>
            <w:r>
              <w:rPr>
                <w:rFonts w:ascii="Trebuchet MS"/>
                <w:i/>
                <w:spacing w:val="-10"/>
                <w:sz w:val="20"/>
              </w:rPr>
              <w:t xml:space="preserve"> </w:t>
            </w:r>
            <w:r>
              <w:rPr>
                <w:rFonts w:ascii="Trebuchet MS"/>
                <w:i/>
                <w:spacing w:val="-4"/>
                <w:sz w:val="20"/>
              </w:rPr>
              <w:t>outside</w:t>
            </w:r>
            <w:r>
              <w:rPr>
                <w:rFonts w:ascii="Trebuchet MS"/>
                <w:i/>
                <w:spacing w:val="-9"/>
                <w:sz w:val="20"/>
              </w:rPr>
              <w:t xml:space="preserve"> </w:t>
            </w:r>
            <w:r>
              <w:rPr>
                <w:rFonts w:ascii="Trebuchet MS"/>
                <w:i/>
                <w:spacing w:val="-4"/>
                <w:sz w:val="20"/>
              </w:rPr>
              <w:t>the</w:t>
            </w:r>
            <w:r>
              <w:rPr>
                <w:rFonts w:ascii="Trebuchet MS"/>
                <w:i/>
                <w:spacing w:val="-9"/>
                <w:sz w:val="20"/>
              </w:rPr>
              <w:t xml:space="preserve"> </w:t>
            </w:r>
            <w:r>
              <w:rPr>
                <w:rFonts w:ascii="Trebuchet MS"/>
                <w:i/>
                <w:spacing w:val="-4"/>
                <w:sz w:val="20"/>
              </w:rPr>
              <w:t>premises:</w:t>
            </w:r>
          </w:p>
          <w:p w14:paraId="0BF709B7" w14:textId="77777777" w:rsidR="003754EE" w:rsidRDefault="00486D74">
            <w:pPr>
              <w:pStyle w:val="TableParagraph"/>
              <w:numPr>
                <w:ilvl w:val="0"/>
                <w:numId w:val="52"/>
              </w:numPr>
              <w:tabs>
                <w:tab w:val="left" w:pos="826"/>
              </w:tabs>
              <w:spacing w:before="2"/>
              <w:rPr>
                <w:rFonts w:ascii="Trebuchet MS"/>
                <w:i/>
                <w:sz w:val="20"/>
              </w:rPr>
            </w:pPr>
            <w:r>
              <w:rPr>
                <w:rFonts w:ascii="Trebuchet MS"/>
                <w:i/>
                <w:w w:val="90"/>
                <w:sz w:val="20"/>
              </w:rPr>
              <w:t>allowing</w:t>
            </w:r>
            <w:r>
              <w:rPr>
                <w:rFonts w:ascii="Trebuchet MS"/>
                <w:i/>
                <w:spacing w:val="-6"/>
                <w:sz w:val="20"/>
              </w:rPr>
              <w:t xml:space="preserve"> </w:t>
            </w:r>
            <w:r>
              <w:rPr>
                <w:rFonts w:ascii="Trebuchet MS"/>
                <w:i/>
                <w:w w:val="90"/>
                <w:sz w:val="20"/>
              </w:rPr>
              <w:t>guests</w:t>
            </w:r>
            <w:r>
              <w:rPr>
                <w:rFonts w:ascii="Trebuchet MS"/>
                <w:i/>
                <w:spacing w:val="-6"/>
                <w:sz w:val="20"/>
              </w:rPr>
              <w:t xml:space="preserve"> </w:t>
            </w:r>
            <w:r>
              <w:rPr>
                <w:rFonts w:ascii="Trebuchet MS"/>
                <w:i/>
                <w:w w:val="90"/>
                <w:sz w:val="20"/>
              </w:rPr>
              <w:t>to</w:t>
            </w:r>
            <w:r>
              <w:rPr>
                <w:rFonts w:ascii="Trebuchet MS"/>
                <w:i/>
                <w:spacing w:val="-1"/>
                <w:w w:val="90"/>
                <w:sz w:val="20"/>
              </w:rPr>
              <w:t xml:space="preserve"> </w:t>
            </w:r>
            <w:r>
              <w:rPr>
                <w:rFonts w:ascii="Trebuchet MS"/>
                <w:i/>
                <w:w w:val="90"/>
                <w:sz w:val="20"/>
              </w:rPr>
              <w:t>bring</w:t>
            </w:r>
            <w:r>
              <w:rPr>
                <w:rFonts w:ascii="Trebuchet MS"/>
                <w:i/>
                <w:spacing w:val="-1"/>
                <w:w w:val="90"/>
                <w:sz w:val="20"/>
              </w:rPr>
              <w:t xml:space="preserve"> </w:t>
            </w:r>
            <w:r>
              <w:rPr>
                <w:rFonts w:ascii="Trebuchet MS"/>
                <w:i/>
                <w:w w:val="90"/>
                <w:sz w:val="20"/>
              </w:rPr>
              <w:t>and</w:t>
            </w:r>
            <w:r>
              <w:rPr>
                <w:rFonts w:ascii="Trebuchet MS"/>
                <w:i/>
                <w:spacing w:val="-6"/>
                <w:sz w:val="20"/>
              </w:rPr>
              <w:t xml:space="preserve"> </w:t>
            </w:r>
            <w:r>
              <w:rPr>
                <w:rFonts w:ascii="Trebuchet MS"/>
                <w:i/>
                <w:w w:val="90"/>
                <w:sz w:val="20"/>
              </w:rPr>
              <w:t>use</w:t>
            </w:r>
            <w:r>
              <w:rPr>
                <w:rFonts w:ascii="Trebuchet MS"/>
                <w:i/>
                <w:spacing w:val="-2"/>
                <w:w w:val="90"/>
                <w:sz w:val="20"/>
              </w:rPr>
              <w:t xml:space="preserve"> </w:t>
            </w:r>
            <w:r>
              <w:rPr>
                <w:rFonts w:ascii="Trebuchet MS"/>
                <w:i/>
                <w:w w:val="90"/>
                <w:sz w:val="20"/>
              </w:rPr>
              <w:t>their</w:t>
            </w:r>
            <w:r>
              <w:rPr>
                <w:rFonts w:ascii="Trebuchet MS"/>
                <w:i/>
                <w:spacing w:val="-6"/>
                <w:sz w:val="20"/>
              </w:rPr>
              <w:t xml:space="preserve"> </w:t>
            </w:r>
            <w:r>
              <w:rPr>
                <w:rFonts w:ascii="Trebuchet MS"/>
                <w:i/>
                <w:w w:val="90"/>
                <w:sz w:val="20"/>
              </w:rPr>
              <w:t>own</w:t>
            </w:r>
            <w:r>
              <w:rPr>
                <w:rFonts w:ascii="Trebuchet MS"/>
                <w:i/>
                <w:spacing w:val="-6"/>
                <w:sz w:val="20"/>
              </w:rPr>
              <w:t xml:space="preserve"> </w:t>
            </w:r>
            <w:r>
              <w:rPr>
                <w:rFonts w:ascii="Trebuchet MS"/>
                <w:i/>
                <w:w w:val="90"/>
                <w:sz w:val="20"/>
              </w:rPr>
              <w:t>reusable</w:t>
            </w:r>
            <w:r>
              <w:rPr>
                <w:rFonts w:ascii="Trebuchet MS"/>
                <w:i/>
                <w:spacing w:val="-4"/>
                <w:sz w:val="20"/>
              </w:rPr>
              <w:t xml:space="preserve"> </w:t>
            </w:r>
            <w:r>
              <w:rPr>
                <w:rFonts w:ascii="Trebuchet MS"/>
                <w:i/>
                <w:w w:val="90"/>
                <w:sz w:val="20"/>
              </w:rPr>
              <w:t>takeaway</w:t>
            </w:r>
            <w:r>
              <w:rPr>
                <w:rFonts w:ascii="Trebuchet MS"/>
                <w:i/>
                <w:spacing w:val="-2"/>
                <w:w w:val="90"/>
                <w:sz w:val="20"/>
              </w:rPr>
              <w:t xml:space="preserve"> </w:t>
            </w:r>
            <w:r>
              <w:rPr>
                <w:rFonts w:ascii="Trebuchet MS"/>
                <w:i/>
                <w:w w:val="90"/>
                <w:sz w:val="20"/>
              </w:rPr>
              <w:t>containers;</w:t>
            </w:r>
            <w:r>
              <w:rPr>
                <w:rFonts w:ascii="Trebuchet MS"/>
                <w:i/>
                <w:spacing w:val="-1"/>
                <w:w w:val="90"/>
                <w:sz w:val="20"/>
              </w:rPr>
              <w:t xml:space="preserve"> </w:t>
            </w:r>
            <w:r>
              <w:rPr>
                <w:rFonts w:ascii="Trebuchet MS"/>
                <w:i/>
                <w:spacing w:val="-5"/>
                <w:w w:val="90"/>
                <w:sz w:val="20"/>
              </w:rPr>
              <w:t>or</w:t>
            </w:r>
          </w:p>
          <w:p w14:paraId="1F3C7990" w14:textId="77777777" w:rsidR="003754EE" w:rsidRDefault="00486D74">
            <w:pPr>
              <w:pStyle w:val="TableParagraph"/>
              <w:numPr>
                <w:ilvl w:val="0"/>
                <w:numId w:val="52"/>
              </w:numPr>
              <w:tabs>
                <w:tab w:val="left" w:pos="826"/>
              </w:tabs>
              <w:spacing w:line="240" w:lineRule="atLeast"/>
              <w:ind w:right="110"/>
              <w:rPr>
                <w:rFonts w:ascii="Trebuchet MS"/>
                <w:i/>
                <w:sz w:val="20"/>
              </w:rPr>
            </w:pPr>
            <w:r>
              <w:rPr>
                <w:rFonts w:ascii="Trebuchet MS"/>
                <w:i/>
                <w:w w:val="90"/>
                <w:sz w:val="20"/>
              </w:rPr>
              <w:t xml:space="preserve">providing a system of reusable containers operating on a returnable deposit basis (e.g. glass jars, stainless steel boxes, or </w:t>
            </w:r>
            <w:r>
              <w:rPr>
                <w:rFonts w:ascii="Trebuchet MS"/>
                <w:i/>
                <w:spacing w:val="-4"/>
                <w:sz w:val="20"/>
              </w:rPr>
              <w:t>other</w:t>
            </w:r>
            <w:r>
              <w:rPr>
                <w:rFonts w:ascii="Trebuchet MS"/>
                <w:i/>
                <w:spacing w:val="-14"/>
                <w:sz w:val="20"/>
              </w:rPr>
              <w:t xml:space="preserve"> </w:t>
            </w:r>
            <w:r>
              <w:rPr>
                <w:rFonts w:ascii="Trebuchet MS"/>
                <w:i/>
                <w:spacing w:val="-4"/>
                <w:sz w:val="20"/>
              </w:rPr>
              <w:t>durable</w:t>
            </w:r>
            <w:r>
              <w:rPr>
                <w:rFonts w:ascii="Trebuchet MS"/>
                <w:i/>
                <w:spacing w:val="-12"/>
                <w:sz w:val="20"/>
              </w:rPr>
              <w:t xml:space="preserve"> </w:t>
            </w:r>
            <w:r>
              <w:rPr>
                <w:rFonts w:ascii="Trebuchet MS"/>
                <w:i/>
                <w:spacing w:val="-4"/>
                <w:sz w:val="20"/>
              </w:rPr>
              <w:t>materials).</w:t>
            </w:r>
          </w:p>
        </w:tc>
      </w:tr>
      <w:tr w:rsidR="003754EE" w14:paraId="6662D25B" w14:textId="77777777">
        <w:trPr>
          <w:trHeight w:val="1318"/>
        </w:trPr>
        <w:tc>
          <w:tcPr>
            <w:tcW w:w="848" w:type="dxa"/>
            <w:tcBorders>
              <w:top w:val="nil"/>
              <w:bottom w:val="nil"/>
            </w:tcBorders>
          </w:tcPr>
          <w:p w14:paraId="0437722C" w14:textId="77777777" w:rsidR="003754EE" w:rsidRDefault="003754EE">
            <w:pPr>
              <w:pStyle w:val="TableParagraph"/>
              <w:ind w:left="0"/>
              <w:rPr>
                <w:rFonts w:ascii="Times New Roman"/>
                <w:sz w:val="18"/>
              </w:rPr>
            </w:pPr>
          </w:p>
        </w:tc>
        <w:tc>
          <w:tcPr>
            <w:tcW w:w="1707" w:type="dxa"/>
            <w:tcBorders>
              <w:top w:val="nil"/>
              <w:bottom w:val="nil"/>
            </w:tcBorders>
          </w:tcPr>
          <w:p w14:paraId="1D28A832" w14:textId="34EE6913" w:rsidR="003754EE" w:rsidRDefault="003754EE">
            <w:pPr>
              <w:pStyle w:val="TableParagraph"/>
              <w:spacing w:before="238"/>
              <w:ind w:left="105"/>
              <w:rPr>
                <w:rFonts w:ascii="MS Gothic" w:hAnsi="MS Gothic"/>
                <w:sz w:val="24"/>
              </w:rPr>
            </w:pPr>
          </w:p>
        </w:tc>
        <w:tc>
          <w:tcPr>
            <w:tcW w:w="11052" w:type="dxa"/>
            <w:tcBorders>
              <w:top w:val="nil"/>
              <w:bottom w:val="nil"/>
            </w:tcBorders>
          </w:tcPr>
          <w:p w14:paraId="3BC93718" w14:textId="77777777" w:rsidR="003754EE" w:rsidRDefault="003754EE">
            <w:pPr>
              <w:pStyle w:val="TableParagraph"/>
              <w:spacing w:before="6"/>
              <w:ind w:left="0"/>
              <w:rPr>
                <w:sz w:val="20"/>
              </w:rPr>
            </w:pPr>
          </w:p>
          <w:p w14:paraId="31535EA6" w14:textId="77777777" w:rsidR="003754EE" w:rsidRDefault="00486D74">
            <w:pPr>
              <w:pStyle w:val="TableParagraph"/>
              <w:spacing w:line="247" w:lineRule="auto"/>
              <w:ind w:right="97"/>
              <w:jc w:val="both"/>
              <w:rPr>
                <w:rFonts w:ascii="Trebuchet MS"/>
                <w:i/>
                <w:sz w:val="20"/>
              </w:rPr>
            </w:pPr>
            <w:r>
              <w:rPr>
                <w:rFonts w:ascii="Trebuchet MS"/>
                <w:i/>
                <w:w w:val="90"/>
                <w:sz w:val="20"/>
              </w:rPr>
              <w:t>The establishment has visible communication of this option through appropriate channels such as posters, menus, digital platforms in</w:t>
            </w:r>
            <w:r>
              <w:rPr>
                <w:rFonts w:ascii="Trebuchet MS"/>
                <w:i/>
                <w:spacing w:val="-1"/>
                <w:w w:val="90"/>
                <w:sz w:val="20"/>
              </w:rPr>
              <w:t xml:space="preserve"> </w:t>
            </w:r>
            <w:r>
              <w:rPr>
                <w:rFonts w:ascii="Trebuchet MS"/>
                <w:i/>
                <w:w w:val="90"/>
                <w:sz w:val="20"/>
              </w:rPr>
              <w:t>place. While this criterion is</w:t>
            </w:r>
            <w:r>
              <w:rPr>
                <w:rFonts w:ascii="Trebuchet MS"/>
                <w:i/>
                <w:spacing w:val="-2"/>
                <w:w w:val="90"/>
                <w:sz w:val="20"/>
              </w:rPr>
              <w:t xml:space="preserve"> </w:t>
            </w:r>
            <w:r>
              <w:rPr>
                <w:rFonts w:ascii="Trebuchet MS"/>
                <w:i/>
                <w:w w:val="90"/>
                <w:sz w:val="20"/>
              </w:rPr>
              <w:t>particularly</w:t>
            </w:r>
            <w:r>
              <w:rPr>
                <w:rFonts w:ascii="Trebuchet MS"/>
                <w:i/>
                <w:spacing w:val="-1"/>
                <w:w w:val="90"/>
                <w:sz w:val="20"/>
              </w:rPr>
              <w:t xml:space="preserve"> </w:t>
            </w:r>
            <w:r>
              <w:rPr>
                <w:rFonts w:ascii="Trebuchet MS"/>
                <w:i/>
                <w:w w:val="90"/>
                <w:sz w:val="20"/>
              </w:rPr>
              <w:t>relevant</w:t>
            </w:r>
            <w:r>
              <w:rPr>
                <w:rFonts w:ascii="Trebuchet MS"/>
                <w:i/>
                <w:spacing w:val="-2"/>
                <w:w w:val="90"/>
                <w:sz w:val="20"/>
              </w:rPr>
              <w:t xml:space="preserve"> </w:t>
            </w:r>
            <w:r>
              <w:rPr>
                <w:rFonts w:ascii="Trebuchet MS"/>
                <w:i/>
                <w:w w:val="90"/>
                <w:sz w:val="20"/>
              </w:rPr>
              <w:t>for all-inclusive hotels,</w:t>
            </w:r>
            <w:r>
              <w:rPr>
                <w:rFonts w:ascii="Trebuchet MS"/>
                <w:i/>
                <w:spacing w:val="-1"/>
                <w:w w:val="90"/>
                <w:sz w:val="20"/>
              </w:rPr>
              <w:t xml:space="preserve"> </w:t>
            </w:r>
            <w:r>
              <w:rPr>
                <w:rFonts w:ascii="Trebuchet MS"/>
                <w:i/>
                <w:w w:val="90"/>
                <w:sz w:val="20"/>
              </w:rPr>
              <w:t>campsites and</w:t>
            </w:r>
            <w:r>
              <w:rPr>
                <w:rFonts w:ascii="Trebuchet MS"/>
                <w:i/>
                <w:spacing w:val="-1"/>
                <w:w w:val="90"/>
                <w:sz w:val="20"/>
              </w:rPr>
              <w:t xml:space="preserve"> </w:t>
            </w:r>
            <w:r>
              <w:rPr>
                <w:rFonts w:ascii="Trebuchet MS"/>
                <w:i/>
                <w:w w:val="90"/>
                <w:sz w:val="20"/>
              </w:rPr>
              <w:t>holiday</w:t>
            </w:r>
            <w:r>
              <w:rPr>
                <w:rFonts w:ascii="Trebuchet MS"/>
                <w:i/>
                <w:spacing w:val="-1"/>
                <w:w w:val="90"/>
                <w:sz w:val="20"/>
              </w:rPr>
              <w:t xml:space="preserve"> </w:t>
            </w:r>
            <w:r>
              <w:rPr>
                <w:rFonts w:ascii="Trebuchet MS"/>
                <w:i/>
                <w:w w:val="90"/>
                <w:sz w:val="20"/>
              </w:rPr>
              <w:t>parks with kiosks or</w:t>
            </w:r>
            <w:r>
              <w:rPr>
                <w:rFonts w:ascii="Trebuchet MS"/>
                <w:i/>
                <w:spacing w:val="-2"/>
                <w:w w:val="90"/>
                <w:sz w:val="20"/>
              </w:rPr>
              <w:t xml:space="preserve"> </w:t>
            </w:r>
            <w:r>
              <w:rPr>
                <w:rFonts w:ascii="Trebuchet MS"/>
                <w:i/>
                <w:w w:val="90"/>
                <w:sz w:val="20"/>
              </w:rPr>
              <w:t>food</w:t>
            </w:r>
            <w:r>
              <w:rPr>
                <w:rFonts w:ascii="Trebuchet MS"/>
                <w:i/>
                <w:spacing w:val="-1"/>
                <w:w w:val="90"/>
                <w:sz w:val="20"/>
              </w:rPr>
              <w:t xml:space="preserve"> </w:t>
            </w:r>
            <w:r>
              <w:rPr>
                <w:rFonts w:ascii="Trebuchet MS"/>
                <w:i/>
                <w:w w:val="90"/>
                <w:sz w:val="20"/>
              </w:rPr>
              <w:t xml:space="preserve">courts, </w:t>
            </w:r>
            <w:r>
              <w:rPr>
                <w:rFonts w:ascii="Trebuchet MS"/>
                <w:i/>
                <w:spacing w:val="-6"/>
                <w:sz w:val="20"/>
              </w:rPr>
              <w:t>where take-away meals are common and the volume of packaging waste can be high, it generally applies to all establishments offering</w:t>
            </w:r>
            <w:r>
              <w:rPr>
                <w:rFonts w:ascii="Trebuchet MS"/>
                <w:i/>
                <w:spacing w:val="-9"/>
                <w:sz w:val="20"/>
              </w:rPr>
              <w:t xml:space="preserve"> </w:t>
            </w:r>
            <w:r>
              <w:rPr>
                <w:rFonts w:ascii="Trebuchet MS"/>
                <w:i/>
                <w:spacing w:val="-6"/>
                <w:sz w:val="20"/>
              </w:rPr>
              <w:t>take</w:t>
            </w:r>
            <w:r>
              <w:rPr>
                <w:rFonts w:ascii="Trebuchet MS"/>
                <w:i/>
                <w:spacing w:val="-7"/>
                <w:sz w:val="20"/>
              </w:rPr>
              <w:t xml:space="preserve"> </w:t>
            </w:r>
            <w:r>
              <w:rPr>
                <w:rFonts w:ascii="Trebuchet MS"/>
                <w:i/>
                <w:spacing w:val="-6"/>
                <w:sz w:val="20"/>
              </w:rPr>
              <w:t>away</w:t>
            </w:r>
            <w:r>
              <w:rPr>
                <w:rFonts w:ascii="Trebuchet MS"/>
                <w:i/>
                <w:spacing w:val="-10"/>
                <w:sz w:val="20"/>
              </w:rPr>
              <w:t xml:space="preserve"> </w:t>
            </w:r>
            <w:r>
              <w:rPr>
                <w:rFonts w:ascii="Trebuchet MS"/>
                <w:i/>
                <w:spacing w:val="-6"/>
                <w:sz w:val="20"/>
              </w:rPr>
              <w:t>F&amp;Bs</w:t>
            </w:r>
            <w:r>
              <w:rPr>
                <w:rFonts w:ascii="Trebuchet MS"/>
                <w:i/>
                <w:spacing w:val="-11"/>
                <w:sz w:val="20"/>
              </w:rPr>
              <w:t xml:space="preserve"> </w:t>
            </w:r>
            <w:r>
              <w:rPr>
                <w:rFonts w:ascii="Trebuchet MS"/>
                <w:i/>
                <w:spacing w:val="-6"/>
                <w:sz w:val="20"/>
              </w:rPr>
              <w:t>inside</w:t>
            </w:r>
            <w:r>
              <w:rPr>
                <w:rFonts w:ascii="Trebuchet MS"/>
                <w:i/>
                <w:spacing w:val="-9"/>
                <w:sz w:val="20"/>
              </w:rPr>
              <w:t xml:space="preserve"> </w:t>
            </w:r>
            <w:r>
              <w:rPr>
                <w:rFonts w:ascii="Trebuchet MS"/>
                <w:i/>
                <w:spacing w:val="-6"/>
                <w:sz w:val="20"/>
              </w:rPr>
              <w:t>or</w:t>
            </w:r>
            <w:r>
              <w:rPr>
                <w:rFonts w:ascii="Trebuchet MS"/>
                <w:i/>
                <w:spacing w:val="-9"/>
                <w:sz w:val="20"/>
              </w:rPr>
              <w:t xml:space="preserve"> </w:t>
            </w:r>
            <w:r>
              <w:rPr>
                <w:rFonts w:ascii="Trebuchet MS"/>
                <w:i/>
                <w:spacing w:val="-6"/>
                <w:sz w:val="20"/>
              </w:rPr>
              <w:t>outside</w:t>
            </w:r>
            <w:r>
              <w:rPr>
                <w:rFonts w:ascii="Trebuchet MS"/>
                <w:i/>
                <w:spacing w:val="-7"/>
                <w:sz w:val="20"/>
              </w:rPr>
              <w:t xml:space="preserve"> </w:t>
            </w:r>
            <w:r>
              <w:rPr>
                <w:rFonts w:ascii="Trebuchet MS"/>
                <w:i/>
                <w:spacing w:val="-6"/>
                <w:sz w:val="20"/>
              </w:rPr>
              <w:t>the</w:t>
            </w:r>
            <w:r>
              <w:rPr>
                <w:rFonts w:ascii="Trebuchet MS"/>
                <w:i/>
                <w:spacing w:val="-7"/>
                <w:sz w:val="20"/>
              </w:rPr>
              <w:t xml:space="preserve"> </w:t>
            </w:r>
            <w:r>
              <w:rPr>
                <w:rFonts w:ascii="Trebuchet MS"/>
                <w:i/>
                <w:spacing w:val="-6"/>
                <w:sz w:val="20"/>
              </w:rPr>
              <w:t>premises.</w:t>
            </w:r>
          </w:p>
        </w:tc>
      </w:tr>
      <w:tr w:rsidR="003754EE" w14:paraId="4AC443F4" w14:textId="77777777">
        <w:trPr>
          <w:trHeight w:val="722"/>
        </w:trPr>
        <w:tc>
          <w:tcPr>
            <w:tcW w:w="848" w:type="dxa"/>
            <w:tcBorders>
              <w:top w:val="nil"/>
              <w:bottom w:val="nil"/>
            </w:tcBorders>
          </w:tcPr>
          <w:p w14:paraId="782CD4E8" w14:textId="77777777" w:rsidR="003754EE" w:rsidRDefault="003754EE">
            <w:pPr>
              <w:pStyle w:val="TableParagraph"/>
              <w:ind w:left="0"/>
              <w:rPr>
                <w:rFonts w:ascii="Times New Roman"/>
                <w:sz w:val="18"/>
              </w:rPr>
            </w:pPr>
          </w:p>
        </w:tc>
        <w:tc>
          <w:tcPr>
            <w:tcW w:w="1707" w:type="dxa"/>
            <w:tcBorders>
              <w:top w:val="nil"/>
              <w:bottom w:val="nil"/>
            </w:tcBorders>
          </w:tcPr>
          <w:p w14:paraId="6AF0BF0A" w14:textId="77777777" w:rsidR="003754EE" w:rsidRDefault="003754EE">
            <w:pPr>
              <w:pStyle w:val="TableParagraph"/>
              <w:ind w:left="0"/>
              <w:rPr>
                <w:rFonts w:ascii="Times New Roman"/>
                <w:sz w:val="18"/>
              </w:rPr>
            </w:pPr>
          </w:p>
        </w:tc>
        <w:tc>
          <w:tcPr>
            <w:tcW w:w="11052" w:type="dxa"/>
            <w:tcBorders>
              <w:top w:val="nil"/>
              <w:bottom w:val="nil"/>
            </w:tcBorders>
          </w:tcPr>
          <w:p w14:paraId="30DDDF17" w14:textId="77777777" w:rsidR="003754EE" w:rsidRDefault="00486D74">
            <w:pPr>
              <w:pStyle w:val="TableParagraph"/>
              <w:spacing w:before="129" w:line="247" w:lineRule="auto"/>
              <w:rPr>
                <w:rFonts w:ascii="Trebuchet MS"/>
                <w:i/>
                <w:sz w:val="20"/>
              </w:rPr>
            </w:pPr>
            <w:r>
              <w:rPr>
                <w:rFonts w:ascii="Trebuchet MS"/>
                <w:i/>
                <w:w w:val="90"/>
                <w:sz w:val="20"/>
              </w:rPr>
              <w:t>To encourage</w:t>
            </w:r>
            <w:r>
              <w:rPr>
                <w:rFonts w:ascii="Trebuchet MS"/>
                <w:i/>
                <w:sz w:val="20"/>
              </w:rPr>
              <w:t xml:space="preserve"> </w:t>
            </w:r>
            <w:r>
              <w:rPr>
                <w:rFonts w:ascii="Trebuchet MS"/>
                <w:i/>
                <w:w w:val="90"/>
                <w:sz w:val="20"/>
              </w:rPr>
              <w:t>guest participation, it is recommended</w:t>
            </w:r>
            <w:r>
              <w:rPr>
                <w:rFonts w:ascii="Trebuchet MS"/>
                <w:i/>
                <w:sz w:val="20"/>
              </w:rPr>
              <w:t xml:space="preserve"> </w:t>
            </w:r>
            <w:r>
              <w:rPr>
                <w:rFonts w:ascii="Trebuchet MS"/>
                <w:i/>
                <w:w w:val="90"/>
                <w:sz w:val="20"/>
              </w:rPr>
              <w:t>that the establishment sets up</w:t>
            </w:r>
            <w:r>
              <w:rPr>
                <w:rFonts w:ascii="Trebuchet MS"/>
                <w:i/>
                <w:sz w:val="20"/>
              </w:rPr>
              <w:t xml:space="preserve"> </w:t>
            </w:r>
            <w:r>
              <w:rPr>
                <w:rFonts w:ascii="Trebuchet MS"/>
                <w:i/>
                <w:w w:val="90"/>
                <w:sz w:val="20"/>
              </w:rPr>
              <w:t>deposit systems, partnerships with</w:t>
            </w:r>
            <w:r>
              <w:rPr>
                <w:rFonts w:ascii="Trebuchet MS"/>
                <w:i/>
                <w:sz w:val="20"/>
              </w:rPr>
              <w:t xml:space="preserve"> </w:t>
            </w:r>
            <w:r>
              <w:rPr>
                <w:rFonts w:ascii="Trebuchet MS"/>
                <w:i/>
                <w:w w:val="90"/>
                <w:sz w:val="20"/>
              </w:rPr>
              <w:t>reusable</w:t>
            </w:r>
            <w:r>
              <w:rPr>
                <w:rFonts w:ascii="Trebuchet MS"/>
                <w:i/>
                <w:spacing w:val="80"/>
                <w:sz w:val="20"/>
              </w:rPr>
              <w:t xml:space="preserve"> </w:t>
            </w:r>
            <w:r>
              <w:rPr>
                <w:rFonts w:ascii="Trebuchet MS"/>
                <w:i/>
                <w:w w:val="90"/>
                <w:sz w:val="20"/>
              </w:rPr>
              <w:t>container networks, or offers token discounts for guests who bring their own containers.</w:t>
            </w:r>
          </w:p>
        </w:tc>
      </w:tr>
      <w:tr w:rsidR="003754EE" w14:paraId="7377E351" w14:textId="77777777">
        <w:trPr>
          <w:trHeight w:val="489"/>
        </w:trPr>
        <w:tc>
          <w:tcPr>
            <w:tcW w:w="848" w:type="dxa"/>
            <w:tcBorders>
              <w:top w:val="nil"/>
              <w:bottom w:val="nil"/>
            </w:tcBorders>
          </w:tcPr>
          <w:p w14:paraId="666FD63C" w14:textId="77777777" w:rsidR="003754EE" w:rsidRDefault="003754EE">
            <w:pPr>
              <w:pStyle w:val="TableParagraph"/>
              <w:ind w:left="0"/>
              <w:rPr>
                <w:rFonts w:ascii="Times New Roman"/>
                <w:sz w:val="18"/>
              </w:rPr>
            </w:pPr>
          </w:p>
        </w:tc>
        <w:tc>
          <w:tcPr>
            <w:tcW w:w="1707" w:type="dxa"/>
            <w:tcBorders>
              <w:top w:val="nil"/>
              <w:bottom w:val="nil"/>
            </w:tcBorders>
          </w:tcPr>
          <w:p w14:paraId="6B7A9988" w14:textId="77777777" w:rsidR="003754EE" w:rsidRDefault="003754EE">
            <w:pPr>
              <w:pStyle w:val="TableParagraph"/>
              <w:ind w:left="0"/>
              <w:rPr>
                <w:rFonts w:ascii="Times New Roman"/>
                <w:sz w:val="18"/>
              </w:rPr>
            </w:pPr>
          </w:p>
        </w:tc>
        <w:tc>
          <w:tcPr>
            <w:tcW w:w="11052" w:type="dxa"/>
            <w:tcBorders>
              <w:top w:val="nil"/>
              <w:bottom w:val="nil"/>
            </w:tcBorders>
          </w:tcPr>
          <w:p w14:paraId="5960D929" w14:textId="3941C22A" w:rsidR="003754EE" w:rsidRDefault="003754EE">
            <w:pPr>
              <w:pStyle w:val="TableParagraph"/>
              <w:spacing w:before="115"/>
              <w:rPr>
                <w:sz w:val="20"/>
              </w:rPr>
            </w:pPr>
          </w:p>
        </w:tc>
      </w:tr>
      <w:tr w:rsidR="003754EE" w14:paraId="424006FF" w14:textId="77777777">
        <w:trPr>
          <w:trHeight w:val="1087"/>
        </w:trPr>
        <w:tc>
          <w:tcPr>
            <w:tcW w:w="848" w:type="dxa"/>
            <w:tcBorders>
              <w:top w:val="nil"/>
            </w:tcBorders>
          </w:tcPr>
          <w:p w14:paraId="59588A11" w14:textId="77777777" w:rsidR="003754EE" w:rsidRDefault="003754EE">
            <w:pPr>
              <w:pStyle w:val="TableParagraph"/>
              <w:ind w:left="0"/>
              <w:rPr>
                <w:rFonts w:ascii="Times New Roman"/>
                <w:sz w:val="18"/>
              </w:rPr>
            </w:pPr>
          </w:p>
        </w:tc>
        <w:tc>
          <w:tcPr>
            <w:tcW w:w="1707" w:type="dxa"/>
            <w:tcBorders>
              <w:top w:val="nil"/>
            </w:tcBorders>
          </w:tcPr>
          <w:p w14:paraId="34B5A0E4" w14:textId="77777777" w:rsidR="003754EE" w:rsidRDefault="003754EE">
            <w:pPr>
              <w:pStyle w:val="TableParagraph"/>
              <w:ind w:left="0"/>
              <w:rPr>
                <w:rFonts w:ascii="Times New Roman"/>
                <w:sz w:val="18"/>
              </w:rPr>
            </w:pPr>
          </w:p>
        </w:tc>
        <w:tc>
          <w:tcPr>
            <w:tcW w:w="11052" w:type="dxa"/>
            <w:tcBorders>
              <w:top w:val="nil"/>
            </w:tcBorders>
          </w:tcPr>
          <w:p w14:paraId="36EA2831" w14:textId="77777777" w:rsidR="003754EE" w:rsidRDefault="00486D74">
            <w:pPr>
              <w:pStyle w:val="TableParagraph"/>
              <w:spacing w:before="136"/>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0149FB7" w14:textId="77777777" w:rsidR="003754EE" w:rsidRDefault="00486D74">
            <w:pPr>
              <w:pStyle w:val="TableParagraph"/>
              <w:spacing w:before="8" w:line="247" w:lineRule="auto"/>
              <w:rPr>
                <w:rFonts w:ascii="Trebuchet MS"/>
                <w:i/>
                <w:sz w:val="20"/>
              </w:rPr>
            </w:pPr>
            <w:r>
              <w:rPr>
                <w:rFonts w:ascii="Trebuchet MS"/>
                <w:i/>
                <w:spacing w:val="-4"/>
                <w:sz w:val="20"/>
              </w:rPr>
              <w:t>During</w:t>
            </w:r>
            <w:r>
              <w:rPr>
                <w:rFonts w:ascii="Trebuchet MS"/>
                <w:i/>
                <w:spacing w:val="-3"/>
                <w:sz w:val="20"/>
              </w:rPr>
              <w:t xml:space="preserve"> </w:t>
            </w:r>
            <w:r>
              <w:rPr>
                <w:rFonts w:ascii="Trebuchet MS"/>
                <w:i/>
                <w:spacing w:val="-4"/>
                <w:sz w:val="20"/>
              </w:rPr>
              <w:t>the</w:t>
            </w:r>
            <w:r>
              <w:rPr>
                <w:rFonts w:ascii="Trebuchet MS"/>
                <w:i/>
                <w:spacing w:val="-1"/>
                <w:sz w:val="20"/>
              </w:rPr>
              <w:t xml:space="preserve"> </w:t>
            </w:r>
            <w:r>
              <w:rPr>
                <w:rFonts w:ascii="Trebuchet MS"/>
                <w:i/>
                <w:spacing w:val="-4"/>
                <w:sz w:val="20"/>
              </w:rPr>
              <w:t>audit,</w:t>
            </w:r>
            <w:r>
              <w:rPr>
                <w:rFonts w:ascii="Trebuchet MS"/>
                <w:i/>
                <w:spacing w:val="-2"/>
                <w:sz w:val="20"/>
              </w:rPr>
              <w:t xml:space="preserve"> </w:t>
            </w:r>
            <w:r>
              <w:rPr>
                <w:rFonts w:ascii="Trebuchet MS"/>
                <w:i/>
                <w:spacing w:val="-4"/>
                <w:sz w:val="20"/>
              </w:rPr>
              <w:t>the</w:t>
            </w:r>
            <w:r>
              <w:rPr>
                <w:rFonts w:ascii="Trebuchet MS"/>
                <w:i/>
                <w:spacing w:val="-3"/>
                <w:sz w:val="20"/>
              </w:rPr>
              <w:t xml:space="preserve"> </w:t>
            </w:r>
            <w:r>
              <w:rPr>
                <w:rFonts w:ascii="Trebuchet MS"/>
                <w:i/>
                <w:spacing w:val="-4"/>
                <w:sz w:val="20"/>
              </w:rPr>
              <w:t>establishment</w:t>
            </w:r>
            <w:r>
              <w:rPr>
                <w:rFonts w:ascii="Trebuchet MS"/>
                <w:i/>
                <w:spacing w:val="-3"/>
                <w:sz w:val="20"/>
              </w:rPr>
              <w:t xml:space="preserve"> </w:t>
            </w:r>
            <w:r>
              <w:rPr>
                <w:rFonts w:ascii="Trebuchet MS"/>
                <w:i/>
                <w:spacing w:val="-4"/>
                <w:sz w:val="20"/>
              </w:rPr>
              <w:t>presents the</w:t>
            </w:r>
            <w:r>
              <w:rPr>
                <w:rFonts w:ascii="Trebuchet MS"/>
                <w:i/>
                <w:spacing w:val="-1"/>
                <w:sz w:val="20"/>
              </w:rPr>
              <w:t xml:space="preserve"> </w:t>
            </w:r>
            <w:r>
              <w:rPr>
                <w:rFonts w:ascii="Trebuchet MS"/>
                <w:i/>
                <w:spacing w:val="-4"/>
                <w:sz w:val="20"/>
              </w:rPr>
              <w:t>system</w:t>
            </w:r>
            <w:r>
              <w:rPr>
                <w:rFonts w:ascii="Trebuchet MS"/>
                <w:i/>
                <w:spacing w:val="-3"/>
                <w:sz w:val="20"/>
              </w:rPr>
              <w:t xml:space="preserve"> </w:t>
            </w:r>
            <w:r>
              <w:rPr>
                <w:rFonts w:ascii="Trebuchet MS"/>
                <w:i/>
                <w:spacing w:val="-4"/>
                <w:sz w:val="20"/>
              </w:rPr>
              <w:t>in</w:t>
            </w:r>
            <w:r>
              <w:rPr>
                <w:rFonts w:ascii="Trebuchet MS"/>
                <w:i/>
                <w:spacing w:val="-3"/>
                <w:sz w:val="20"/>
              </w:rPr>
              <w:t xml:space="preserve"> </w:t>
            </w:r>
            <w:r>
              <w:rPr>
                <w:rFonts w:ascii="Trebuchet MS"/>
                <w:i/>
                <w:spacing w:val="-4"/>
                <w:sz w:val="20"/>
              </w:rPr>
              <w:t>place</w:t>
            </w:r>
            <w:r>
              <w:rPr>
                <w:rFonts w:ascii="Trebuchet MS"/>
                <w:i/>
                <w:spacing w:val="-2"/>
                <w:sz w:val="20"/>
              </w:rPr>
              <w:t xml:space="preserve"> </w:t>
            </w:r>
            <w:proofErr w:type="gramStart"/>
            <w:r>
              <w:rPr>
                <w:rFonts w:ascii="Trebuchet MS"/>
                <w:i/>
                <w:spacing w:val="-4"/>
                <w:sz w:val="20"/>
              </w:rPr>
              <w:t>for</w:t>
            </w:r>
            <w:proofErr w:type="gramEnd"/>
            <w:r>
              <w:rPr>
                <w:rFonts w:ascii="Trebuchet MS"/>
                <w:i/>
                <w:spacing w:val="-3"/>
                <w:sz w:val="20"/>
              </w:rPr>
              <w:t xml:space="preserve"> </w:t>
            </w:r>
            <w:r>
              <w:rPr>
                <w:rFonts w:ascii="Trebuchet MS"/>
                <w:i/>
                <w:spacing w:val="-4"/>
                <w:sz w:val="20"/>
              </w:rPr>
              <w:t>reusable</w:t>
            </w:r>
            <w:r>
              <w:rPr>
                <w:rFonts w:ascii="Trebuchet MS"/>
                <w:i/>
                <w:spacing w:val="-3"/>
                <w:sz w:val="20"/>
              </w:rPr>
              <w:t xml:space="preserve"> </w:t>
            </w:r>
            <w:r>
              <w:rPr>
                <w:rFonts w:ascii="Trebuchet MS"/>
                <w:i/>
                <w:spacing w:val="-4"/>
                <w:sz w:val="20"/>
              </w:rPr>
              <w:t>or</w:t>
            </w:r>
            <w:r>
              <w:rPr>
                <w:rFonts w:ascii="Trebuchet MS"/>
                <w:i/>
                <w:spacing w:val="-2"/>
                <w:sz w:val="20"/>
              </w:rPr>
              <w:t xml:space="preserve"> </w:t>
            </w:r>
            <w:r>
              <w:rPr>
                <w:rFonts w:ascii="Trebuchet MS"/>
                <w:i/>
                <w:spacing w:val="-4"/>
                <w:sz w:val="20"/>
              </w:rPr>
              <w:t>returnable</w:t>
            </w:r>
            <w:r>
              <w:rPr>
                <w:rFonts w:ascii="Trebuchet MS"/>
                <w:i/>
                <w:spacing w:val="-2"/>
                <w:sz w:val="20"/>
              </w:rPr>
              <w:t xml:space="preserve"> </w:t>
            </w:r>
            <w:r>
              <w:rPr>
                <w:rFonts w:ascii="Trebuchet MS"/>
                <w:i/>
                <w:spacing w:val="-4"/>
                <w:sz w:val="20"/>
              </w:rPr>
              <w:t>containers.</w:t>
            </w:r>
            <w:r>
              <w:rPr>
                <w:rFonts w:ascii="Trebuchet MS"/>
                <w:i/>
                <w:spacing w:val="-2"/>
                <w:sz w:val="20"/>
              </w:rPr>
              <w:t xml:space="preserve"> </w:t>
            </w:r>
            <w:r>
              <w:rPr>
                <w:rFonts w:ascii="Trebuchet MS"/>
                <w:i/>
                <w:spacing w:val="-4"/>
                <w:sz w:val="20"/>
              </w:rPr>
              <w:t>The</w:t>
            </w:r>
            <w:r>
              <w:rPr>
                <w:rFonts w:ascii="Trebuchet MS"/>
                <w:i/>
                <w:spacing w:val="-1"/>
                <w:sz w:val="20"/>
              </w:rPr>
              <w:t xml:space="preserve"> </w:t>
            </w:r>
            <w:r>
              <w:rPr>
                <w:rFonts w:ascii="Trebuchet MS"/>
                <w:i/>
                <w:spacing w:val="-4"/>
                <w:sz w:val="20"/>
              </w:rPr>
              <w:t>auditor</w:t>
            </w:r>
            <w:r>
              <w:rPr>
                <w:rFonts w:ascii="Trebuchet MS"/>
                <w:i/>
                <w:spacing w:val="-3"/>
                <w:sz w:val="20"/>
              </w:rPr>
              <w:t xml:space="preserve"> </w:t>
            </w:r>
            <w:r>
              <w:rPr>
                <w:rFonts w:ascii="Trebuchet MS"/>
                <w:i/>
                <w:spacing w:val="-4"/>
                <w:sz w:val="20"/>
              </w:rPr>
              <w:t xml:space="preserve">reviews </w:t>
            </w:r>
            <w:r>
              <w:rPr>
                <w:rFonts w:ascii="Trebuchet MS"/>
                <w:i/>
                <w:w w:val="90"/>
                <w:sz w:val="20"/>
              </w:rPr>
              <w:t>communication</w:t>
            </w:r>
            <w:r>
              <w:rPr>
                <w:rFonts w:ascii="Trebuchet MS"/>
                <w:i/>
                <w:spacing w:val="-10"/>
                <w:w w:val="90"/>
                <w:sz w:val="20"/>
              </w:rPr>
              <w:t xml:space="preserve"> </w:t>
            </w:r>
            <w:r>
              <w:rPr>
                <w:rFonts w:ascii="Trebuchet MS"/>
                <w:i/>
                <w:w w:val="90"/>
                <w:sz w:val="20"/>
              </w:rPr>
              <w:t>materials</w:t>
            </w:r>
            <w:r>
              <w:rPr>
                <w:rFonts w:ascii="Trebuchet MS"/>
                <w:i/>
                <w:spacing w:val="-9"/>
                <w:w w:val="90"/>
                <w:sz w:val="20"/>
              </w:rPr>
              <w:t xml:space="preserve"> </w:t>
            </w:r>
            <w:r>
              <w:rPr>
                <w:rFonts w:ascii="Trebuchet MS"/>
                <w:i/>
                <w:w w:val="90"/>
                <w:sz w:val="20"/>
              </w:rPr>
              <w:t>(e.g.</w:t>
            </w:r>
            <w:r>
              <w:rPr>
                <w:rFonts w:ascii="Trebuchet MS"/>
                <w:i/>
                <w:spacing w:val="-10"/>
                <w:w w:val="90"/>
                <w:sz w:val="20"/>
              </w:rPr>
              <w:t xml:space="preserve"> </w:t>
            </w:r>
            <w:r>
              <w:rPr>
                <w:rFonts w:ascii="Trebuchet MS"/>
                <w:i/>
                <w:w w:val="90"/>
                <w:sz w:val="20"/>
              </w:rPr>
              <w:t>signs,</w:t>
            </w:r>
            <w:r>
              <w:rPr>
                <w:rFonts w:ascii="Trebuchet MS"/>
                <w:i/>
                <w:spacing w:val="-9"/>
                <w:w w:val="90"/>
                <w:sz w:val="20"/>
              </w:rPr>
              <w:t xml:space="preserve"> </w:t>
            </w:r>
            <w:r>
              <w:rPr>
                <w:rFonts w:ascii="Trebuchet MS"/>
                <w:i/>
                <w:w w:val="90"/>
                <w:sz w:val="20"/>
              </w:rPr>
              <w:t>menu</w:t>
            </w:r>
            <w:r>
              <w:rPr>
                <w:rFonts w:ascii="Trebuchet MS"/>
                <w:i/>
                <w:spacing w:val="-9"/>
                <w:w w:val="90"/>
                <w:sz w:val="20"/>
              </w:rPr>
              <w:t xml:space="preserve"> </w:t>
            </w:r>
            <w:r>
              <w:rPr>
                <w:rFonts w:ascii="Trebuchet MS"/>
                <w:i/>
                <w:w w:val="90"/>
                <w:sz w:val="20"/>
              </w:rPr>
              <w:t>mentions,</w:t>
            </w:r>
            <w:r>
              <w:rPr>
                <w:rFonts w:ascii="Trebuchet MS"/>
                <w:i/>
                <w:spacing w:val="-9"/>
                <w:w w:val="90"/>
                <w:sz w:val="20"/>
              </w:rPr>
              <w:t xml:space="preserve"> </w:t>
            </w:r>
            <w:r>
              <w:rPr>
                <w:rFonts w:ascii="Trebuchet MS"/>
                <w:i/>
                <w:w w:val="90"/>
                <w:sz w:val="20"/>
              </w:rPr>
              <w:t>website</w:t>
            </w:r>
            <w:r>
              <w:rPr>
                <w:rFonts w:ascii="Trebuchet MS"/>
                <w:i/>
                <w:spacing w:val="-9"/>
                <w:w w:val="90"/>
                <w:sz w:val="20"/>
              </w:rPr>
              <w:t xml:space="preserve"> </w:t>
            </w:r>
            <w:r>
              <w:rPr>
                <w:rFonts w:ascii="Trebuchet MS"/>
                <w:i/>
                <w:w w:val="90"/>
                <w:sz w:val="20"/>
              </w:rPr>
              <w:t>notes)</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may</w:t>
            </w:r>
            <w:r>
              <w:rPr>
                <w:rFonts w:ascii="Trebuchet MS"/>
                <w:i/>
                <w:spacing w:val="-9"/>
                <w:w w:val="90"/>
                <w:sz w:val="20"/>
              </w:rPr>
              <w:t xml:space="preserve"> </w:t>
            </w:r>
            <w:r>
              <w:rPr>
                <w:rFonts w:ascii="Trebuchet MS"/>
                <w:i/>
                <w:w w:val="90"/>
                <w:sz w:val="20"/>
              </w:rPr>
              <w:t>verify</w:t>
            </w:r>
            <w:r>
              <w:rPr>
                <w:rFonts w:ascii="Trebuchet MS"/>
                <w:i/>
                <w:spacing w:val="-9"/>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availability</w:t>
            </w:r>
            <w:r>
              <w:rPr>
                <w:rFonts w:ascii="Trebuchet MS"/>
                <w:i/>
                <w:spacing w:val="-6"/>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returnable</w:t>
            </w:r>
            <w:r>
              <w:rPr>
                <w:rFonts w:ascii="Trebuchet MS"/>
                <w:i/>
                <w:spacing w:val="-9"/>
                <w:w w:val="90"/>
                <w:sz w:val="20"/>
              </w:rPr>
              <w:t xml:space="preserve"> </w:t>
            </w:r>
            <w:r>
              <w:rPr>
                <w:rFonts w:ascii="Trebuchet MS"/>
                <w:i/>
                <w:w w:val="90"/>
                <w:sz w:val="20"/>
              </w:rPr>
              <w:t>containers</w:t>
            </w:r>
            <w:r>
              <w:rPr>
                <w:rFonts w:ascii="Trebuchet MS"/>
                <w:i/>
                <w:spacing w:val="-10"/>
                <w:w w:val="90"/>
                <w:sz w:val="20"/>
              </w:rPr>
              <w:t xml:space="preserve"> </w:t>
            </w:r>
            <w:r>
              <w:rPr>
                <w:rFonts w:ascii="Trebuchet MS"/>
                <w:i/>
                <w:w w:val="90"/>
                <w:sz w:val="20"/>
              </w:rPr>
              <w:t>on-</w:t>
            </w:r>
            <w:r>
              <w:rPr>
                <w:rFonts w:ascii="Trebuchet MS"/>
                <w:i/>
                <w:spacing w:val="-2"/>
                <w:w w:val="90"/>
                <w:sz w:val="20"/>
              </w:rPr>
              <w:t>site.</w:t>
            </w:r>
          </w:p>
        </w:tc>
      </w:tr>
      <w:tr w:rsidR="003754EE" w14:paraId="73BD4C76" w14:textId="77777777">
        <w:trPr>
          <w:trHeight w:val="959"/>
        </w:trPr>
        <w:tc>
          <w:tcPr>
            <w:tcW w:w="848" w:type="dxa"/>
          </w:tcPr>
          <w:p w14:paraId="2D594479" w14:textId="77777777" w:rsidR="003754EE" w:rsidRDefault="003754EE">
            <w:pPr>
              <w:pStyle w:val="TableParagraph"/>
              <w:spacing w:before="7"/>
              <w:ind w:left="0"/>
              <w:rPr>
                <w:sz w:val="20"/>
              </w:rPr>
            </w:pPr>
          </w:p>
          <w:p w14:paraId="54A495A5" w14:textId="2AC28AF1" w:rsidR="003754EE" w:rsidRDefault="003754EE">
            <w:pPr>
              <w:pStyle w:val="TableParagraph"/>
              <w:ind w:left="107"/>
              <w:rPr>
                <w:rFonts w:ascii="Trebuchet MS"/>
                <w:i/>
                <w:sz w:val="20"/>
              </w:rPr>
            </w:pPr>
          </w:p>
        </w:tc>
        <w:tc>
          <w:tcPr>
            <w:tcW w:w="1707" w:type="dxa"/>
          </w:tcPr>
          <w:p w14:paraId="490DC3EA" w14:textId="0459168C" w:rsidR="003754EE" w:rsidRDefault="003754EE">
            <w:pPr>
              <w:pStyle w:val="TableParagraph"/>
              <w:spacing w:before="219" w:line="240" w:lineRule="atLeast"/>
              <w:ind w:left="105" w:right="108"/>
              <w:rPr>
                <w:rFonts w:ascii="Trebuchet MS"/>
                <w:i/>
                <w:sz w:val="20"/>
              </w:rPr>
            </w:pPr>
          </w:p>
        </w:tc>
        <w:tc>
          <w:tcPr>
            <w:tcW w:w="11052" w:type="dxa"/>
          </w:tcPr>
          <w:p w14:paraId="3021D435" w14:textId="77777777" w:rsidR="003754EE" w:rsidRDefault="003754EE">
            <w:pPr>
              <w:pStyle w:val="TableParagraph"/>
              <w:spacing w:before="7"/>
              <w:ind w:left="0"/>
              <w:rPr>
                <w:sz w:val="20"/>
              </w:rPr>
            </w:pPr>
          </w:p>
          <w:p w14:paraId="1CD6B3D2" w14:textId="0EB0988C" w:rsidR="003754EE" w:rsidRDefault="003754EE">
            <w:pPr>
              <w:pStyle w:val="TableParagraph"/>
              <w:rPr>
                <w:rFonts w:ascii="Trebuchet MS"/>
                <w:b/>
                <w:i/>
                <w:sz w:val="20"/>
              </w:rPr>
            </w:pPr>
          </w:p>
        </w:tc>
      </w:tr>
    </w:tbl>
    <w:p w14:paraId="402B4E84" w14:textId="77777777" w:rsidR="003754EE" w:rsidRDefault="00486D74">
      <w:pPr>
        <w:pStyle w:val="Brdtekst"/>
        <w:spacing w:before="7"/>
        <w:rPr>
          <w:sz w:val="20"/>
        </w:rPr>
      </w:pPr>
      <w:r>
        <w:rPr>
          <w:noProof/>
          <w:sz w:val="20"/>
        </w:rPr>
        <mc:AlternateContent>
          <mc:Choice Requires="wps">
            <w:drawing>
              <wp:anchor distT="0" distB="0" distL="0" distR="0" simplePos="0" relativeHeight="487615488" behindDoc="1" locked="0" layoutInCell="1" allowOverlap="1" wp14:anchorId="2C609416" wp14:editId="101DDC59">
                <wp:simplePos x="0" y="0"/>
                <wp:positionH relativeFrom="page">
                  <wp:posOffset>899160</wp:posOffset>
                </wp:positionH>
                <wp:positionV relativeFrom="paragraph">
                  <wp:posOffset>173334</wp:posOffset>
                </wp:positionV>
                <wp:extent cx="1829435" cy="762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B6C8DD" id="Graphic 77" o:spid="_x0000_s1026" style="position:absolute;margin-left:70.8pt;margin-top:13.65pt;width:144.05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" path="m1829053,l,,,7620r1829053,l1829053,xe" fillcolor="black" stroked="f">
                <v:path arrowok="t"/>
                <w10:wrap type="topAndBottom" anchorx="page"/>
              </v:shape>
            </w:pict>
          </mc:Fallback>
        </mc:AlternateContent>
      </w:r>
    </w:p>
    <w:p w14:paraId="586FFD56" w14:textId="77777777" w:rsidR="003754EE" w:rsidRDefault="00486D74">
      <w:pPr>
        <w:pStyle w:val="Brdtekst"/>
        <w:spacing w:before="96"/>
        <w:ind w:left="140"/>
      </w:pPr>
      <w:bookmarkStart w:id="137" w:name="_bookmark137"/>
      <w:bookmarkEnd w:id="137"/>
      <w:r>
        <w:rPr>
          <w:rFonts w:ascii="Times New Roman"/>
          <w:position w:val="7"/>
          <w:sz w:val="13"/>
        </w:rPr>
        <w:t>117</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5B56AED9" w14:textId="77777777" w:rsidR="003754EE" w:rsidRDefault="003754EE">
      <w:pPr>
        <w:pStyle w:val="Brdtekst"/>
        <w:sectPr w:rsidR="003754EE">
          <w:pgSz w:w="16840" w:h="11910" w:orient="landscape"/>
          <w:pgMar w:top="1340" w:right="1275" w:bottom="1220" w:left="1275" w:header="0" w:footer="1022" w:gutter="0"/>
          <w:cols w:space="708"/>
        </w:sectPr>
      </w:pPr>
    </w:p>
    <w:p w14:paraId="277E962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6606983" w14:textId="77777777">
        <w:trPr>
          <w:trHeight w:val="5763"/>
        </w:trPr>
        <w:tc>
          <w:tcPr>
            <w:tcW w:w="848" w:type="dxa"/>
          </w:tcPr>
          <w:p w14:paraId="3E53D992" w14:textId="77777777" w:rsidR="003754EE" w:rsidRDefault="003754EE">
            <w:pPr>
              <w:pStyle w:val="TableParagraph"/>
              <w:ind w:left="0"/>
              <w:rPr>
                <w:rFonts w:ascii="Times New Roman"/>
                <w:sz w:val="18"/>
              </w:rPr>
            </w:pPr>
          </w:p>
        </w:tc>
        <w:tc>
          <w:tcPr>
            <w:tcW w:w="1707" w:type="dxa"/>
          </w:tcPr>
          <w:p w14:paraId="5C8DB680" w14:textId="68C2A7EA" w:rsidR="003754EE" w:rsidRDefault="003754EE">
            <w:pPr>
              <w:pStyle w:val="TableParagraph"/>
              <w:ind w:left="150"/>
              <w:rPr>
                <w:rFonts w:ascii="Trebuchet MS"/>
                <w:i/>
                <w:sz w:val="20"/>
              </w:rPr>
            </w:pPr>
          </w:p>
        </w:tc>
        <w:tc>
          <w:tcPr>
            <w:tcW w:w="11052" w:type="dxa"/>
          </w:tcPr>
          <w:p w14:paraId="18992656" w14:textId="27D8F2DA" w:rsidR="003754EE" w:rsidRDefault="003754EE">
            <w:pPr>
              <w:pStyle w:val="TableParagraph"/>
              <w:spacing w:line="247" w:lineRule="auto"/>
              <w:ind w:right="98"/>
              <w:jc w:val="both"/>
              <w:rPr>
                <w:rFonts w:ascii="Trebuchet MS"/>
                <w:i/>
                <w:sz w:val="20"/>
              </w:rPr>
            </w:pPr>
          </w:p>
        </w:tc>
      </w:tr>
    </w:tbl>
    <w:p w14:paraId="7BBCB03C" w14:textId="77777777" w:rsidR="003754EE" w:rsidRDefault="003754EE">
      <w:pPr>
        <w:pStyle w:val="Brdtekst"/>
        <w:spacing w:before="0"/>
      </w:pPr>
    </w:p>
    <w:p w14:paraId="10C1F259" w14:textId="77777777" w:rsidR="003754EE" w:rsidRDefault="003754EE">
      <w:pPr>
        <w:pStyle w:val="Brdtekst"/>
        <w:spacing w:before="0"/>
      </w:pPr>
    </w:p>
    <w:p w14:paraId="7B7B003E" w14:textId="77777777" w:rsidR="003754EE" w:rsidRDefault="003754EE">
      <w:pPr>
        <w:pStyle w:val="Brdtekst"/>
        <w:spacing w:before="0"/>
      </w:pPr>
    </w:p>
    <w:p w14:paraId="38C54867" w14:textId="77777777" w:rsidR="003754EE" w:rsidRDefault="003754EE">
      <w:pPr>
        <w:pStyle w:val="Brdtekst"/>
        <w:spacing w:before="0"/>
      </w:pPr>
    </w:p>
    <w:p w14:paraId="03777741" w14:textId="77777777" w:rsidR="003754EE" w:rsidRDefault="003754EE">
      <w:pPr>
        <w:pStyle w:val="Brdtekst"/>
        <w:spacing w:before="0"/>
      </w:pPr>
    </w:p>
    <w:p w14:paraId="1926B84E" w14:textId="77777777" w:rsidR="003754EE" w:rsidRDefault="003754EE">
      <w:pPr>
        <w:pStyle w:val="Brdtekst"/>
        <w:spacing w:before="0"/>
      </w:pPr>
    </w:p>
    <w:p w14:paraId="7D794AF2" w14:textId="77777777" w:rsidR="003754EE" w:rsidRDefault="003754EE">
      <w:pPr>
        <w:pStyle w:val="Brdtekst"/>
        <w:spacing w:before="0"/>
      </w:pPr>
    </w:p>
    <w:p w14:paraId="313D121D" w14:textId="77777777" w:rsidR="003754EE" w:rsidRDefault="003754EE">
      <w:pPr>
        <w:pStyle w:val="Brdtekst"/>
        <w:spacing w:before="0"/>
      </w:pPr>
    </w:p>
    <w:p w14:paraId="0EECA11B" w14:textId="77777777" w:rsidR="003754EE" w:rsidRDefault="003754EE">
      <w:pPr>
        <w:pStyle w:val="Brdtekst"/>
        <w:spacing w:before="0"/>
      </w:pPr>
    </w:p>
    <w:p w14:paraId="26ED2FA0" w14:textId="77777777" w:rsidR="003754EE" w:rsidRDefault="003754EE">
      <w:pPr>
        <w:pStyle w:val="Brdtekst"/>
        <w:spacing w:before="0"/>
      </w:pPr>
    </w:p>
    <w:p w14:paraId="7448C40B" w14:textId="77777777" w:rsidR="003754EE" w:rsidRDefault="003754EE">
      <w:pPr>
        <w:pStyle w:val="Brdtekst"/>
        <w:spacing w:before="0"/>
      </w:pPr>
    </w:p>
    <w:p w14:paraId="2695DFAC" w14:textId="77777777" w:rsidR="003754EE" w:rsidRDefault="003754EE">
      <w:pPr>
        <w:pStyle w:val="Brdtekst"/>
        <w:spacing w:before="0"/>
      </w:pPr>
    </w:p>
    <w:p w14:paraId="5EB27EC2" w14:textId="77777777" w:rsidR="003754EE" w:rsidRDefault="003754EE">
      <w:pPr>
        <w:pStyle w:val="Brdtekst"/>
        <w:spacing w:before="0"/>
      </w:pPr>
    </w:p>
    <w:p w14:paraId="00B5B7F0" w14:textId="77777777" w:rsidR="003754EE" w:rsidRDefault="003754EE">
      <w:pPr>
        <w:pStyle w:val="Brdtekst"/>
        <w:spacing w:before="0"/>
      </w:pPr>
    </w:p>
    <w:p w14:paraId="565E3566" w14:textId="77777777" w:rsidR="003754EE" w:rsidRDefault="003754EE">
      <w:pPr>
        <w:pStyle w:val="Brdtekst"/>
        <w:spacing w:before="102"/>
      </w:pPr>
    </w:p>
    <w:p w14:paraId="77336145" w14:textId="77777777" w:rsidR="003754EE" w:rsidRDefault="00486D74">
      <w:pPr>
        <w:pStyle w:val="Brdtekst"/>
        <w:spacing w:before="0" w:line="29" w:lineRule="exact"/>
        <w:ind w:left="140"/>
      </w:pPr>
      <w:bookmarkStart w:id="138" w:name="_bookmark138"/>
      <w:bookmarkEnd w:id="138"/>
      <w:r>
        <w:rPr>
          <w:rFonts w:ascii="Times New Roman"/>
          <w:position w:val="7"/>
          <w:sz w:val="13"/>
        </w:rPr>
        <w:t>118</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92789DB" w14:textId="77777777" w:rsidR="003754EE" w:rsidRDefault="003754EE">
      <w:pPr>
        <w:pStyle w:val="Brdtekst"/>
        <w:spacing w:line="29" w:lineRule="exact"/>
        <w:sectPr w:rsidR="003754EE">
          <w:footerReference w:type="default" r:id="rId24"/>
          <w:pgSz w:w="16840" w:h="11910" w:orient="landscape"/>
          <w:pgMar w:top="1340" w:right="1275" w:bottom="1660" w:left="1275" w:header="0" w:footer="1480" w:gutter="0"/>
          <w:cols w:space="708"/>
        </w:sectPr>
      </w:pPr>
    </w:p>
    <w:p w14:paraId="4CE05EB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0172DBE" w14:textId="77777777">
        <w:trPr>
          <w:trHeight w:val="1297"/>
        </w:trPr>
        <w:tc>
          <w:tcPr>
            <w:tcW w:w="13607" w:type="dxa"/>
            <w:gridSpan w:val="3"/>
          </w:tcPr>
          <w:p w14:paraId="569E693F" w14:textId="77777777" w:rsidR="003754EE" w:rsidRDefault="00486D74">
            <w:pPr>
              <w:pStyle w:val="TableParagraph"/>
              <w:spacing w:before="239"/>
              <w:ind w:left="5892"/>
              <w:rPr>
                <w:b/>
                <w:sz w:val="24"/>
              </w:rPr>
            </w:pPr>
            <w:bookmarkStart w:id="139" w:name="_bookmark139"/>
            <w:bookmarkEnd w:id="139"/>
            <w:r>
              <w:rPr>
                <w:b/>
                <w:sz w:val="24"/>
              </w:rPr>
              <w:t>6.</w:t>
            </w:r>
            <w:r>
              <w:rPr>
                <w:b/>
                <w:spacing w:val="61"/>
                <w:sz w:val="24"/>
              </w:rPr>
              <w:t xml:space="preserve"> </w:t>
            </w:r>
            <w:r>
              <w:rPr>
                <w:b/>
                <w:spacing w:val="-2"/>
                <w:sz w:val="24"/>
              </w:rPr>
              <w:t>PROCUREMENT</w:t>
            </w:r>
          </w:p>
          <w:p w14:paraId="16387CC4" w14:textId="77777777" w:rsidR="003754EE" w:rsidRDefault="00486D74">
            <w:pPr>
              <w:pStyle w:val="TableParagraph"/>
              <w:spacing w:before="239"/>
              <w:ind w:left="6" w:right="3"/>
              <w:jc w:val="center"/>
              <w:rPr>
                <w:b/>
                <w:sz w:val="24"/>
              </w:rPr>
            </w:pPr>
            <w:r>
              <w:rPr>
                <w:b/>
                <w:w w:val="85"/>
                <w:sz w:val="24"/>
              </w:rPr>
              <w:t>Administration/Other</w:t>
            </w:r>
            <w:r>
              <w:rPr>
                <w:b/>
                <w:spacing w:val="30"/>
                <w:sz w:val="24"/>
              </w:rPr>
              <w:t xml:space="preserve"> </w:t>
            </w:r>
            <w:r>
              <w:rPr>
                <w:b/>
                <w:w w:val="85"/>
                <w:sz w:val="24"/>
              </w:rPr>
              <w:t>Procurement,</w:t>
            </w:r>
            <w:r>
              <w:rPr>
                <w:b/>
                <w:spacing w:val="30"/>
                <w:sz w:val="24"/>
              </w:rPr>
              <w:t xml:space="preserve"> </w:t>
            </w:r>
            <w:r>
              <w:rPr>
                <w:b/>
                <w:w w:val="85"/>
                <w:sz w:val="24"/>
              </w:rPr>
              <w:t>Food</w:t>
            </w:r>
            <w:r>
              <w:rPr>
                <w:b/>
                <w:spacing w:val="31"/>
                <w:sz w:val="24"/>
              </w:rPr>
              <w:t xml:space="preserve"> </w:t>
            </w:r>
            <w:r>
              <w:rPr>
                <w:b/>
                <w:w w:val="85"/>
                <w:sz w:val="24"/>
              </w:rPr>
              <w:t>&amp;</w:t>
            </w:r>
            <w:r>
              <w:rPr>
                <w:b/>
                <w:spacing w:val="34"/>
                <w:sz w:val="24"/>
              </w:rPr>
              <w:t xml:space="preserve"> </w:t>
            </w:r>
            <w:r>
              <w:rPr>
                <w:b/>
                <w:w w:val="85"/>
                <w:sz w:val="24"/>
              </w:rPr>
              <w:t>Beverage,</w:t>
            </w:r>
            <w:r>
              <w:rPr>
                <w:b/>
                <w:spacing w:val="34"/>
                <w:sz w:val="24"/>
              </w:rPr>
              <w:t xml:space="preserve"> </w:t>
            </w:r>
            <w:r>
              <w:rPr>
                <w:b/>
                <w:w w:val="85"/>
                <w:sz w:val="24"/>
              </w:rPr>
              <w:t>Washing</w:t>
            </w:r>
            <w:r>
              <w:rPr>
                <w:b/>
                <w:spacing w:val="32"/>
                <w:sz w:val="24"/>
              </w:rPr>
              <w:t xml:space="preserve"> </w:t>
            </w:r>
            <w:r>
              <w:rPr>
                <w:b/>
                <w:w w:val="85"/>
                <w:sz w:val="24"/>
              </w:rPr>
              <w:t>&amp;</w:t>
            </w:r>
            <w:r>
              <w:rPr>
                <w:b/>
                <w:spacing w:val="30"/>
                <w:sz w:val="24"/>
              </w:rPr>
              <w:t xml:space="preserve"> </w:t>
            </w:r>
            <w:r>
              <w:rPr>
                <w:b/>
                <w:spacing w:val="-2"/>
                <w:w w:val="85"/>
                <w:sz w:val="24"/>
              </w:rPr>
              <w:t>Cleaning</w:t>
            </w:r>
          </w:p>
        </w:tc>
      </w:tr>
      <w:tr w:rsidR="003754EE" w14:paraId="68BD3D83" w14:textId="77777777">
        <w:trPr>
          <w:trHeight w:val="923"/>
        </w:trPr>
        <w:tc>
          <w:tcPr>
            <w:tcW w:w="13607" w:type="dxa"/>
            <w:gridSpan w:val="3"/>
          </w:tcPr>
          <w:p w14:paraId="644290E3" w14:textId="77777777" w:rsidR="003754EE" w:rsidRDefault="00486D74">
            <w:pPr>
              <w:pStyle w:val="TableParagraph"/>
              <w:spacing w:before="237"/>
              <w:ind w:left="6" w:right="3"/>
              <w:jc w:val="center"/>
              <w:rPr>
                <w:b/>
                <w:sz w:val="24"/>
              </w:rPr>
            </w:pPr>
            <w:bookmarkStart w:id="140" w:name="_bookmark140"/>
            <w:bookmarkEnd w:id="140"/>
            <w:r>
              <w:rPr>
                <w:b/>
                <w:spacing w:val="4"/>
                <w:w w:val="85"/>
                <w:sz w:val="24"/>
              </w:rPr>
              <w:t>Administration/Other</w:t>
            </w:r>
            <w:r>
              <w:rPr>
                <w:b/>
                <w:spacing w:val="10"/>
                <w:sz w:val="24"/>
              </w:rPr>
              <w:t xml:space="preserve"> </w:t>
            </w:r>
            <w:r>
              <w:rPr>
                <w:b/>
                <w:spacing w:val="-2"/>
                <w:sz w:val="24"/>
              </w:rPr>
              <w:t>Procurement</w:t>
            </w:r>
          </w:p>
        </w:tc>
      </w:tr>
      <w:tr w:rsidR="003754EE" w14:paraId="42B34649" w14:textId="77777777">
        <w:trPr>
          <w:trHeight w:val="792"/>
        </w:trPr>
        <w:tc>
          <w:tcPr>
            <w:tcW w:w="848" w:type="dxa"/>
          </w:tcPr>
          <w:p w14:paraId="3EEDBDC1" w14:textId="77777777" w:rsidR="003754EE" w:rsidRDefault="00486D74">
            <w:pPr>
              <w:pStyle w:val="TableParagraph"/>
              <w:spacing w:before="237"/>
              <w:ind w:left="6"/>
              <w:jc w:val="center"/>
              <w:rPr>
                <w:b/>
                <w:sz w:val="20"/>
              </w:rPr>
            </w:pPr>
            <w:r>
              <w:rPr>
                <w:b/>
                <w:spacing w:val="-5"/>
                <w:sz w:val="20"/>
              </w:rPr>
              <w:t>N.</w:t>
            </w:r>
          </w:p>
        </w:tc>
        <w:tc>
          <w:tcPr>
            <w:tcW w:w="1707" w:type="dxa"/>
          </w:tcPr>
          <w:p w14:paraId="419575EC" w14:textId="77777777" w:rsidR="003754EE" w:rsidRDefault="00486D74">
            <w:pPr>
              <w:pStyle w:val="TableParagraph"/>
              <w:spacing w:before="237"/>
              <w:ind w:left="453"/>
              <w:rPr>
                <w:b/>
                <w:sz w:val="20"/>
              </w:rPr>
            </w:pPr>
            <w:r>
              <w:rPr>
                <w:b/>
                <w:spacing w:val="-2"/>
                <w:sz w:val="20"/>
              </w:rPr>
              <w:t>Criterion</w:t>
            </w:r>
          </w:p>
        </w:tc>
        <w:tc>
          <w:tcPr>
            <w:tcW w:w="11052" w:type="dxa"/>
          </w:tcPr>
          <w:p w14:paraId="1DD9AC4A" w14:textId="77777777" w:rsidR="003754EE" w:rsidRDefault="00486D74">
            <w:pPr>
              <w:pStyle w:val="TableParagraph"/>
              <w:spacing w:before="237"/>
              <w:ind w:left="2"/>
              <w:jc w:val="center"/>
              <w:rPr>
                <w:b/>
                <w:sz w:val="20"/>
              </w:rPr>
            </w:pPr>
            <w:r>
              <w:rPr>
                <w:b/>
                <w:w w:val="85"/>
                <w:sz w:val="20"/>
              </w:rPr>
              <w:t>Explanatory</w:t>
            </w:r>
            <w:r>
              <w:rPr>
                <w:b/>
                <w:spacing w:val="20"/>
                <w:sz w:val="20"/>
              </w:rPr>
              <w:t xml:space="preserve"> </w:t>
            </w:r>
            <w:r>
              <w:rPr>
                <w:b/>
                <w:spacing w:val="-2"/>
                <w:sz w:val="20"/>
              </w:rPr>
              <w:t>Notes</w:t>
            </w:r>
          </w:p>
        </w:tc>
      </w:tr>
      <w:tr w:rsidR="003754EE" w14:paraId="5E1DCC85" w14:textId="77777777">
        <w:trPr>
          <w:trHeight w:val="5067"/>
        </w:trPr>
        <w:tc>
          <w:tcPr>
            <w:tcW w:w="848" w:type="dxa"/>
          </w:tcPr>
          <w:p w14:paraId="729C2938" w14:textId="77777777" w:rsidR="003754EE" w:rsidRDefault="00486D74">
            <w:pPr>
              <w:pStyle w:val="TableParagraph"/>
              <w:spacing w:before="236"/>
              <w:ind w:left="107"/>
              <w:rPr>
                <w:sz w:val="20"/>
              </w:rPr>
            </w:pPr>
            <w:r>
              <w:rPr>
                <w:spacing w:val="-5"/>
                <w:sz w:val="20"/>
              </w:rPr>
              <w:t>6.1</w:t>
            </w:r>
          </w:p>
        </w:tc>
        <w:tc>
          <w:tcPr>
            <w:tcW w:w="1707" w:type="dxa"/>
          </w:tcPr>
          <w:p w14:paraId="6BE64D37" w14:textId="77777777" w:rsidR="003754EE" w:rsidRDefault="00486D74">
            <w:pPr>
              <w:pStyle w:val="TableParagraph"/>
              <w:spacing w:before="236"/>
              <w:ind w:left="105" w:right="182"/>
              <w:rPr>
                <w:sz w:val="20"/>
              </w:rPr>
            </w:pPr>
            <w:r>
              <w:rPr>
                <w:spacing w:val="-4"/>
                <w:sz w:val="20"/>
              </w:rPr>
              <w:t xml:space="preserve">The </w:t>
            </w:r>
            <w:r>
              <w:rPr>
                <w:spacing w:val="-2"/>
                <w:sz w:val="20"/>
              </w:rPr>
              <w:t xml:space="preserve">establishment </w:t>
            </w:r>
            <w:r>
              <w:rPr>
                <w:sz w:val="20"/>
              </w:rPr>
              <w:t>implements</w:t>
            </w:r>
            <w:r>
              <w:rPr>
                <w:spacing w:val="-16"/>
                <w:sz w:val="20"/>
              </w:rPr>
              <w:t xml:space="preserve"> </w:t>
            </w:r>
            <w:r>
              <w:rPr>
                <w:sz w:val="20"/>
              </w:rPr>
              <w:t>and follows</w:t>
            </w:r>
            <w:r>
              <w:rPr>
                <w:spacing w:val="-2"/>
                <w:sz w:val="20"/>
              </w:rPr>
              <w:t xml:space="preserve"> </w:t>
            </w:r>
            <w:r>
              <w:rPr>
                <w:sz w:val="20"/>
              </w:rPr>
              <w:t xml:space="preserve">a </w:t>
            </w:r>
            <w:r>
              <w:rPr>
                <w:spacing w:val="-2"/>
                <w:sz w:val="20"/>
              </w:rPr>
              <w:t xml:space="preserve">Sustainable Procurement </w:t>
            </w:r>
            <w:r>
              <w:rPr>
                <w:sz w:val="20"/>
              </w:rPr>
              <w:t>Policy</w:t>
            </w:r>
            <w:r>
              <w:rPr>
                <w:spacing w:val="-2"/>
                <w:sz w:val="20"/>
              </w:rPr>
              <w:t xml:space="preserve"> </w:t>
            </w:r>
            <w:r>
              <w:rPr>
                <w:sz w:val="20"/>
              </w:rPr>
              <w:t>that guides</w:t>
            </w:r>
            <w:r>
              <w:rPr>
                <w:spacing w:val="-2"/>
                <w:sz w:val="20"/>
              </w:rPr>
              <w:t xml:space="preserve"> </w:t>
            </w:r>
            <w:r>
              <w:rPr>
                <w:sz w:val="20"/>
              </w:rPr>
              <w:t>the selection</w:t>
            </w:r>
            <w:r>
              <w:rPr>
                <w:spacing w:val="-4"/>
                <w:sz w:val="20"/>
              </w:rPr>
              <w:t xml:space="preserve"> </w:t>
            </w:r>
            <w:r>
              <w:rPr>
                <w:sz w:val="20"/>
              </w:rPr>
              <w:t>of goods,</w:t>
            </w:r>
            <w:r>
              <w:rPr>
                <w:spacing w:val="-2"/>
                <w:sz w:val="20"/>
              </w:rPr>
              <w:t xml:space="preserve"> </w:t>
            </w:r>
            <w:r>
              <w:rPr>
                <w:sz w:val="20"/>
              </w:rPr>
              <w:t xml:space="preserve">services and suppliers based on </w:t>
            </w:r>
            <w:r>
              <w:rPr>
                <w:spacing w:val="-2"/>
                <w:sz w:val="20"/>
              </w:rPr>
              <w:t xml:space="preserve">environmental, </w:t>
            </w:r>
            <w:r>
              <w:rPr>
                <w:sz w:val="20"/>
              </w:rPr>
              <w:t>social</w:t>
            </w:r>
            <w:r>
              <w:rPr>
                <w:spacing w:val="-2"/>
                <w:sz w:val="20"/>
              </w:rPr>
              <w:t xml:space="preserve"> </w:t>
            </w:r>
            <w:r>
              <w:rPr>
                <w:sz w:val="20"/>
              </w:rPr>
              <w:t xml:space="preserve">and </w:t>
            </w:r>
            <w:r>
              <w:rPr>
                <w:spacing w:val="-2"/>
                <w:sz w:val="20"/>
              </w:rPr>
              <w:t xml:space="preserve">cultural </w:t>
            </w:r>
            <w:r>
              <w:rPr>
                <w:spacing w:val="-6"/>
                <w:sz w:val="20"/>
              </w:rPr>
              <w:t>sustainability.</w:t>
            </w:r>
            <w:r>
              <w:rPr>
                <w:spacing w:val="-11"/>
                <w:sz w:val="20"/>
              </w:rPr>
              <w:t xml:space="preserve"> </w:t>
            </w:r>
            <w:r>
              <w:rPr>
                <w:spacing w:val="-6"/>
                <w:sz w:val="20"/>
              </w:rPr>
              <w:t>(I)</w:t>
            </w:r>
          </w:p>
          <w:p w14:paraId="7D2D2B31" w14:textId="77777777" w:rsidR="003754EE" w:rsidRDefault="003754EE">
            <w:pPr>
              <w:pStyle w:val="TableParagraph"/>
              <w:spacing w:before="217"/>
              <w:ind w:left="0"/>
              <w:rPr>
                <w:sz w:val="20"/>
              </w:rPr>
            </w:pPr>
          </w:p>
          <w:p w14:paraId="48DEEC83" w14:textId="52419605" w:rsidR="003754EE" w:rsidRDefault="003754EE">
            <w:pPr>
              <w:pStyle w:val="TableParagraph"/>
              <w:ind w:left="105" w:right="393"/>
              <w:rPr>
                <w:sz w:val="20"/>
              </w:rPr>
            </w:pPr>
          </w:p>
        </w:tc>
        <w:tc>
          <w:tcPr>
            <w:tcW w:w="11052" w:type="dxa"/>
          </w:tcPr>
          <w:p w14:paraId="2B244538" w14:textId="77777777" w:rsidR="003754EE" w:rsidRDefault="00486D74">
            <w:pPr>
              <w:pStyle w:val="TableParagraph"/>
              <w:spacing w:before="236" w:line="241" w:lineRule="exact"/>
              <w:rPr>
                <w:b/>
                <w:sz w:val="20"/>
              </w:rPr>
            </w:pPr>
            <w:r>
              <w:rPr>
                <w:b/>
                <w:spacing w:val="-2"/>
                <w:sz w:val="20"/>
              </w:rPr>
              <w:t>Relevance</w:t>
            </w:r>
          </w:p>
          <w:p w14:paraId="298030D7" w14:textId="77777777" w:rsidR="003754EE" w:rsidRDefault="00486D74">
            <w:pPr>
              <w:pStyle w:val="TableParagraph"/>
              <w:ind w:right="97"/>
              <w:jc w:val="both"/>
              <w:rPr>
                <w:sz w:val="20"/>
              </w:rPr>
            </w:pPr>
            <w:r>
              <w:rPr>
                <w:sz w:val="20"/>
              </w:rPr>
              <w:t xml:space="preserve">Sustainable procurement plays a crucial role in </w:t>
            </w:r>
            <w:proofErr w:type="spellStart"/>
            <w:r>
              <w:rPr>
                <w:sz w:val="20"/>
              </w:rPr>
              <w:t>minimising</w:t>
            </w:r>
            <w:proofErr w:type="spellEnd"/>
            <w:r>
              <w:rPr>
                <w:sz w:val="20"/>
              </w:rPr>
              <w:t xml:space="preserve"> the environmental and social harms associated with tourism operations and influencing the broader supply chain toward responsible practices. By aligning purchasing decisions with sustainability principles, establishments can help reduce resource use, pollution and packaging waste; support fair </w:t>
            </w:r>
            <w:proofErr w:type="spellStart"/>
            <w:r>
              <w:rPr>
                <w:sz w:val="20"/>
              </w:rPr>
              <w:t>labour</w:t>
            </w:r>
            <w:proofErr w:type="spellEnd"/>
            <w:r>
              <w:rPr>
                <w:sz w:val="20"/>
              </w:rPr>
              <w:t xml:space="preserve"> conditions; promote animal welfare; and protect cultural heritage.</w:t>
            </w:r>
          </w:p>
          <w:p w14:paraId="35DE6420" w14:textId="77777777" w:rsidR="003754EE" w:rsidRDefault="00486D74">
            <w:pPr>
              <w:pStyle w:val="TableParagraph"/>
              <w:spacing w:before="234"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FB3E60F" w14:textId="77777777" w:rsidR="003754EE" w:rsidRDefault="00486D74">
            <w:pPr>
              <w:pStyle w:val="TableParagraph"/>
              <w:ind w:right="101"/>
              <w:jc w:val="both"/>
              <w:rPr>
                <w:sz w:val="20"/>
              </w:rPr>
            </w:pPr>
            <w:r>
              <w:rPr>
                <w:sz w:val="20"/>
              </w:rPr>
              <w:t>The establishment develops and implements a Sustainable Procurement Policy that provides clear guidance on how environmental,</w:t>
            </w:r>
            <w:r>
              <w:rPr>
                <w:spacing w:val="-1"/>
                <w:sz w:val="20"/>
              </w:rPr>
              <w:t xml:space="preserve"> </w:t>
            </w:r>
            <w:r>
              <w:rPr>
                <w:sz w:val="20"/>
              </w:rPr>
              <w:t>social,</w:t>
            </w:r>
            <w:r>
              <w:rPr>
                <w:spacing w:val="-1"/>
                <w:sz w:val="20"/>
              </w:rPr>
              <w:t xml:space="preserve"> </w:t>
            </w:r>
            <w:r>
              <w:rPr>
                <w:sz w:val="20"/>
              </w:rPr>
              <w:t>cultural and economic sustainability</w:t>
            </w:r>
            <w:r>
              <w:rPr>
                <w:spacing w:val="-1"/>
                <w:sz w:val="20"/>
              </w:rPr>
              <w:t xml:space="preserve"> </w:t>
            </w:r>
            <w:r>
              <w:rPr>
                <w:sz w:val="20"/>
              </w:rPr>
              <w:t>considerations</w:t>
            </w:r>
            <w:r>
              <w:rPr>
                <w:spacing w:val="-1"/>
                <w:sz w:val="20"/>
              </w:rPr>
              <w:t xml:space="preserve"> </w:t>
            </w:r>
            <w:r>
              <w:rPr>
                <w:sz w:val="20"/>
              </w:rPr>
              <w:t>are</w:t>
            </w:r>
            <w:r>
              <w:rPr>
                <w:spacing w:val="-2"/>
                <w:sz w:val="20"/>
              </w:rPr>
              <w:t xml:space="preserve"> </w:t>
            </w:r>
            <w:r>
              <w:rPr>
                <w:sz w:val="20"/>
              </w:rPr>
              <w:t>integrated into all purchasing</w:t>
            </w:r>
            <w:r>
              <w:rPr>
                <w:spacing w:val="-2"/>
                <w:sz w:val="20"/>
              </w:rPr>
              <w:t xml:space="preserve"> </w:t>
            </w:r>
            <w:r>
              <w:rPr>
                <w:sz w:val="20"/>
              </w:rPr>
              <w:t>decisions.</w:t>
            </w:r>
          </w:p>
          <w:p w14:paraId="238D9D66" w14:textId="77777777" w:rsidR="003754EE" w:rsidRDefault="00486D74">
            <w:pPr>
              <w:pStyle w:val="TableParagraph"/>
              <w:spacing w:before="237"/>
              <w:rPr>
                <w:sz w:val="20"/>
              </w:rPr>
            </w:pPr>
            <w:r>
              <w:rPr>
                <w:sz w:val="20"/>
              </w:rPr>
              <w:t>The</w:t>
            </w:r>
            <w:r>
              <w:rPr>
                <w:spacing w:val="-10"/>
                <w:sz w:val="20"/>
              </w:rPr>
              <w:t xml:space="preserve"> </w:t>
            </w:r>
            <w:r>
              <w:rPr>
                <w:sz w:val="20"/>
              </w:rPr>
              <w:t>policy</w:t>
            </w:r>
            <w:r>
              <w:rPr>
                <w:spacing w:val="-10"/>
                <w:sz w:val="20"/>
              </w:rPr>
              <w:t xml:space="preserve"> </w:t>
            </w:r>
            <w:r>
              <w:rPr>
                <w:sz w:val="20"/>
              </w:rPr>
              <w:t>applies</w:t>
            </w:r>
            <w:r>
              <w:rPr>
                <w:spacing w:val="-9"/>
                <w:sz w:val="20"/>
              </w:rPr>
              <w:t xml:space="preserve"> </w:t>
            </w:r>
            <w:r>
              <w:rPr>
                <w:sz w:val="20"/>
              </w:rPr>
              <w:t>to</w:t>
            </w:r>
            <w:r>
              <w:rPr>
                <w:spacing w:val="-10"/>
                <w:sz w:val="20"/>
              </w:rPr>
              <w:t xml:space="preserve"> </w:t>
            </w:r>
            <w:r>
              <w:rPr>
                <w:sz w:val="20"/>
              </w:rPr>
              <w:t>the</w:t>
            </w:r>
            <w:r>
              <w:rPr>
                <w:spacing w:val="-9"/>
                <w:sz w:val="20"/>
              </w:rPr>
              <w:t xml:space="preserve"> </w:t>
            </w:r>
            <w:r>
              <w:rPr>
                <w:sz w:val="20"/>
              </w:rPr>
              <w:t>procurement</w:t>
            </w:r>
            <w:r>
              <w:rPr>
                <w:spacing w:val="-10"/>
                <w:sz w:val="20"/>
              </w:rPr>
              <w:t xml:space="preserve"> </w:t>
            </w:r>
            <w:r>
              <w:rPr>
                <w:spacing w:val="-5"/>
                <w:sz w:val="20"/>
              </w:rPr>
              <w:t>of:</w:t>
            </w:r>
          </w:p>
          <w:p w14:paraId="0ADC24A1" w14:textId="77777777" w:rsidR="003754EE" w:rsidRDefault="00486D74">
            <w:pPr>
              <w:pStyle w:val="TableParagraph"/>
              <w:numPr>
                <w:ilvl w:val="0"/>
                <w:numId w:val="51"/>
              </w:numPr>
              <w:tabs>
                <w:tab w:val="left" w:pos="826"/>
              </w:tabs>
              <w:spacing w:before="2" w:line="244" w:lineRule="exact"/>
              <w:rPr>
                <w:sz w:val="20"/>
              </w:rPr>
            </w:pPr>
            <w:r>
              <w:rPr>
                <w:spacing w:val="-2"/>
                <w:sz w:val="20"/>
              </w:rPr>
              <w:t>capital</w:t>
            </w:r>
            <w:r>
              <w:rPr>
                <w:spacing w:val="-3"/>
                <w:sz w:val="20"/>
              </w:rPr>
              <w:t xml:space="preserve"> </w:t>
            </w:r>
            <w:proofErr w:type="gramStart"/>
            <w:r>
              <w:rPr>
                <w:spacing w:val="-2"/>
                <w:sz w:val="20"/>
              </w:rPr>
              <w:t>goods;</w:t>
            </w:r>
            <w:proofErr w:type="gramEnd"/>
          </w:p>
          <w:p w14:paraId="3A75EE69" w14:textId="77777777" w:rsidR="003754EE" w:rsidRDefault="00486D74">
            <w:pPr>
              <w:pStyle w:val="TableParagraph"/>
              <w:numPr>
                <w:ilvl w:val="0"/>
                <w:numId w:val="51"/>
              </w:numPr>
              <w:tabs>
                <w:tab w:val="left" w:pos="826"/>
              </w:tabs>
              <w:spacing w:line="244" w:lineRule="exact"/>
              <w:rPr>
                <w:sz w:val="20"/>
              </w:rPr>
            </w:pPr>
            <w:r>
              <w:rPr>
                <w:sz w:val="20"/>
              </w:rPr>
              <w:t>Food</w:t>
            </w:r>
            <w:r>
              <w:rPr>
                <w:spacing w:val="-13"/>
                <w:sz w:val="20"/>
              </w:rPr>
              <w:t xml:space="preserve"> </w:t>
            </w:r>
            <w:r>
              <w:rPr>
                <w:sz w:val="20"/>
              </w:rPr>
              <w:t>&amp;</w:t>
            </w:r>
            <w:r>
              <w:rPr>
                <w:spacing w:val="-14"/>
                <w:sz w:val="20"/>
              </w:rPr>
              <w:t xml:space="preserve"> </w:t>
            </w:r>
            <w:r>
              <w:rPr>
                <w:sz w:val="20"/>
              </w:rPr>
              <w:t>Beverage</w:t>
            </w:r>
            <w:r>
              <w:rPr>
                <w:spacing w:val="-11"/>
                <w:sz w:val="20"/>
              </w:rPr>
              <w:t xml:space="preserve"> </w:t>
            </w:r>
            <w:r>
              <w:rPr>
                <w:sz w:val="20"/>
              </w:rPr>
              <w:t>(F&amp;B)</w:t>
            </w:r>
            <w:r>
              <w:rPr>
                <w:spacing w:val="-9"/>
                <w:sz w:val="20"/>
              </w:rPr>
              <w:t xml:space="preserve"> </w:t>
            </w:r>
            <w:proofErr w:type="gramStart"/>
            <w:r>
              <w:rPr>
                <w:spacing w:val="-2"/>
                <w:sz w:val="20"/>
              </w:rPr>
              <w:t>products;</w:t>
            </w:r>
            <w:proofErr w:type="gramEnd"/>
          </w:p>
          <w:p w14:paraId="5947F547" w14:textId="77777777" w:rsidR="003754EE" w:rsidRDefault="00486D74">
            <w:pPr>
              <w:pStyle w:val="TableParagraph"/>
              <w:numPr>
                <w:ilvl w:val="0"/>
                <w:numId w:val="51"/>
              </w:numPr>
              <w:tabs>
                <w:tab w:val="left" w:pos="826"/>
              </w:tabs>
              <w:spacing w:line="244" w:lineRule="exact"/>
              <w:rPr>
                <w:sz w:val="20"/>
              </w:rPr>
            </w:pPr>
            <w:r>
              <w:rPr>
                <w:spacing w:val="-2"/>
                <w:sz w:val="20"/>
              </w:rPr>
              <w:t>durables</w:t>
            </w:r>
            <w:r>
              <w:rPr>
                <w:spacing w:val="-8"/>
                <w:sz w:val="20"/>
              </w:rPr>
              <w:t xml:space="preserve"> </w:t>
            </w:r>
            <w:r>
              <w:rPr>
                <w:spacing w:val="-2"/>
                <w:sz w:val="20"/>
              </w:rPr>
              <w:t>including</w:t>
            </w:r>
            <w:r>
              <w:rPr>
                <w:spacing w:val="-9"/>
                <w:sz w:val="20"/>
              </w:rPr>
              <w:t xml:space="preserve"> </w:t>
            </w:r>
            <w:r>
              <w:rPr>
                <w:spacing w:val="-2"/>
                <w:sz w:val="20"/>
              </w:rPr>
              <w:t>furniture,</w:t>
            </w:r>
            <w:r>
              <w:rPr>
                <w:spacing w:val="-8"/>
                <w:sz w:val="20"/>
              </w:rPr>
              <w:t xml:space="preserve"> </w:t>
            </w:r>
            <w:r>
              <w:rPr>
                <w:spacing w:val="-2"/>
                <w:sz w:val="20"/>
              </w:rPr>
              <w:t>carpets,</w:t>
            </w:r>
            <w:r>
              <w:rPr>
                <w:spacing w:val="-8"/>
                <w:sz w:val="20"/>
              </w:rPr>
              <w:t xml:space="preserve"> </w:t>
            </w:r>
            <w:r>
              <w:rPr>
                <w:spacing w:val="-2"/>
                <w:sz w:val="20"/>
              </w:rPr>
              <w:t>tableware,</w:t>
            </w:r>
            <w:r>
              <w:rPr>
                <w:spacing w:val="-8"/>
                <w:sz w:val="20"/>
              </w:rPr>
              <w:t xml:space="preserve"> </w:t>
            </w:r>
            <w:proofErr w:type="spellStart"/>
            <w:r>
              <w:rPr>
                <w:spacing w:val="-2"/>
                <w:sz w:val="20"/>
              </w:rPr>
              <w:t>etc</w:t>
            </w:r>
            <w:proofErr w:type="spellEnd"/>
            <w:r>
              <w:rPr>
                <w:spacing w:val="-3"/>
                <w:sz w:val="20"/>
              </w:rPr>
              <w:t xml:space="preserve"> </w:t>
            </w:r>
            <w:r>
              <w:rPr>
                <w:spacing w:val="-2"/>
                <w:sz w:val="20"/>
              </w:rPr>
              <w:t>(e.g.</w:t>
            </w:r>
            <w:r>
              <w:rPr>
                <w:spacing w:val="-7"/>
                <w:sz w:val="20"/>
              </w:rPr>
              <w:t xml:space="preserve"> </w:t>
            </w:r>
            <w:r>
              <w:rPr>
                <w:spacing w:val="-2"/>
                <w:sz w:val="20"/>
              </w:rPr>
              <w:t>purchasing</w:t>
            </w:r>
            <w:r>
              <w:rPr>
                <w:spacing w:val="-7"/>
                <w:sz w:val="20"/>
              </w:rPr>
              <w:t xml:space="preserve"> </w:t>
            </w:r>
            <w:proofErr w:type="gramStart"/>
            <w:r>
              <w:rPr>
                <w:spacing w:val="-2"/>
                <w:sz w:val="20"/>
              </w:rPr>
              <w:t>second</w:t>
            </w:r>
            <w:r>
              <w:rPr>
                <w:spacing w:val="-4"/>
                <w:sz w:val="20"/>
              </w:rPr>
              <w:t xml:space="preserve"> </w:t>
            </w:r>
            <w:r>
              <w:rPr>
                <w:spacing w:val="-2"/>
                <w:sz w:val="20"/>
              </w:rPr>
              <w:t>hand</w:t>
            </w:r>
            <w:proofErr w:type="gramEnd"/>
            <w:r>
              <w:rPr>
                <w:spacing w:val="-7"/>
                <w:sz w:val="20"/>
              </w:rPr>
              <w:t xml:space="preserve"> </w:t>
            </w:r>
            <w:r>
              <w:rPr>
                <w:spacing w:val="-2"/>
                <w:sz w:val="20"/>
              </w:rPr>
              <w:t>furniture</w:t>
            </w:r>
            <w:hyperlink w:anchor="_bookmark141" w:history="1">
              <w:r w:rsidR="003754EE">
                <w:rPr>
                  <w:spacing w:val="-2"/>
                  <w:position w:val="7"/>
                  <w:sz w:val="13"/>
                </w:rPr>
                <w:t>119</w:t>
              </w:r>
            </w:hyperlink>
            <w:r>
              <w:rPr>
                <w:spacing w:val="13"/>
                <w:position w:val="7"/>
                <w:sz w:val="13"/>
              </w:rPr>
              <w:t xml:space="preserve"> </w:t>
            </w:r>
            <w:r>
              <w:rPr>
                <w:spacing w:val="-2"/>
                <w:sz w:val="20"/>
              </w:rPr>
              <w:t>and</w:t>
            </w:r>
            <w:r>
              <w:rPr>
                <w:spacing w:val="-7"/>
                <w:sz w:val="20"/>
              </w:rPr>
              <w:t xml:space="preserve"> </w:t>
            </w:r>
            <w:r>
              <w:rPr>
                <w:spacing w:val="-2"/>
                <w:sz w:val="20"/>
              </w:rPr>
              <w:t>fixtures</w:t>
            </w:r>
            <w:hyperlink w:anchor="_bookmark142" w:history="1">
              <w:r w:rsidR="003754EE">
                <w:rPr>
                  <w:spacing w:val="-2"/>
                  <w:position w:val="7"/>
                  <w:sz w:val="13"/>
                </w:rPr>
                <w:t>120</w:t>
              </w:r>
            </w:hyperlink>
            <w:proofErr w:type="gramStart"/>
            <w:r>
              <w:rPr>
                <w:spacing w:val="-2"/>
                <w:sz w:val="20"/>
              </w:rPr>
              <w:t>);</w:t>
            </w:r>
            <w:proofErr w:type="gramEnd"/>
          </w:p>
          <w:p w14:paraId="38999B68" w14:textId="77777777" w:rsidR="003754EE" w:rsidRDefault="00486D74">
            <w:pPr>
              <w:pStyle w:val="TableParagraph"/>
              <w:numPr>
                <w:ilvl w:val="0"/>
                <w:numId w:val="51"/>
              </w:numPr>
              <w:tabs>
                <w:tab w:val="left" w:pos="826"/>
              </w:tabs>
              <w:spacing w:line="244" w:lineRule="exact"/>
              <w:rPr>
                <w:sz w:val="20"/>
              </w:rPr>
            </w:pPr>
            <w:r>
              <w:rPr>
                <w:sz w:val="20"/>
              </w:rPr>
              <w:t>building</w:t>
            </w:r>
            <w:r>
              <w:rPr>
                <w:spacing w:val="-16"/>
                <w:sz w:val="20"/>
              </w:rPr>
              <w:t xml:space="preserve"> </w:t>
            </w:r>
            <w:r>
              <w:rPr>
                <w:sz w:val="20"/>
              </w:rPr>
              <w:t>materials</w:t>
            </w:r>
            <w:r>
              <w:rPr>
                <w:spacing w:val="-14"/>
                <w:sz w:val="20"/>
              </w:rPr>
              <w:t xml:space="preserve"> </w:t>
            </w:r>
            <w:r>
              <w:rPr>
                <w:sz w:val="20"/>
              </w:rPr>
              <w:t>and</w:t>
            </w:r>
            <w:r>
              <w:rPr>
                <w:spacing w:val="-14"/>
                <w:sz w:val="20"/>
              </w:rPr>
              <w:t xml:space="preserve"> </w:t>
            </w:r>
            <w:r>
              <w:rPr>
                <w:sz w:val="20"/>
              </w:rPr>
              <w:t>construction-related</w:t>
            </w:r>
            <w:r>
              <w:rPr>
                <w:spacing w:val="-14"/>
                <w:sz w:val="20"/>
              </w:rPr>
              <w:t xml:space="preserve"> </w:t>
            </w:r>
            <w:proofErr w:type="gramStart"/>
            <w:r>
              <w:rPr>
                <w:spacing w:val="-2"/>
                <w:sz w:val="20"/>
              </w:rPr>
              <w:t>services;</w:t>
            </w:r>
            <w:proofErr w:type="gramEnd"/>
          </w:p>
          <w:p w14:paraId="77EBACDC" w14:textId="77777777" w:rsidR="003754EE" w:rsidRDefault="00486D74">
            <w:pPr>
              <w:pStyle w:val="TableParagraph"/>
              <w:numPr>
                <w:ilvl w:val="0"/>
                <w:numId w:val="51"/>
              </w:numPr>
              <w:tabs>
                <w:tab w:val="left" w:pos="826"/>
              </w:tabs>
              <w:spacing w:before="4" w:line="235" w:lineRule="auto"/>
              <w:ind w:right="106"/>
              <w:rPr>
                <w:sz w:val="20"/>
              </w:rPr>
            </w:pPr>
            <w:r>
              <w:rPr>
                <w:sz w:val="20"/>
              </w:rPr>
              <w:t>all</w:t>
            </w:r>
            <w:r>
              <w:rPr>
                <w:spacing w:val="33"/>
                <w:sz w:val="20"/>
              </w:rPr>
              <w:t xml:space="preserve"> </w:t>
            </w:r>
            <w:r>
              <w:rPr>
                <w:sz w:val="20"/>
              </w:rPr>
              <w:t>third-party</w:t>
            </w:r>
            <w:r>
              <w:rPr>
                <w:spacing w:val="33"/>
                <w:sz w:val="20"/>
              </w:rPr>
              <w:t xml:space="preserve"> </w:t>
            </w:r>
            <w:r>
              <w:rPr>
                <w:sz w:val="20"/>
              </w:rPr>
              <w:t>service</w:t>
            </w:r>
            <w:r>
              <w:rPr>
                <w:spacing w:val="32"/>
                <w:sz w:val="20"/>
              </w:rPr>
              <w:t xml:space="preserve"> </w:t>
            </w:r>
            <w:r>
              <w:rPr>
                <w:sz w:val="20"/>
              </w:rPr>
              <w:t>providers</w:t>
            </w:r>
            <w:r>
              <w:rPr>
                <w:spacing w:val="32"/>
                <w:sz w:val="20"/>
              </w:rPr>
              <w:t xml:space="preserve"> </w:t>
            </w:r>
            <w:r>
              <w:rPr>
                <w:sz w:val="20"/>
              </w:rPr>
              <w:t>and</w:t>
            </w:r>
            <w:r>
              <w:rPr>
                <w:spacing w:val="33"/>
                <w:sz w:val="20"/>
              </w:rPr>
              <w:t xml:space="preserve"> </w:t>
            </w:r>
            <w:r>
              <w:rPr>
                <w:sz w:val="20"/>
              </w:rPr>
              <w:t>suppliers</w:t>
            </w:r>
            <w:r>
              <w:rPr>
                <w:spacing w:val="32"/>
                <w:sz w:val="20"/>
              </w:rPr>
              <w:t xml:space="preserve"> </w:t>
            </w:r>
            <w:r>
              <w:rPr>
                <w:sz w:val="20"/>
              </w:rPr>
              <w:t>involved</w:t>
            </w:r>
            <w:r>
              <w:rPr>
                <w:spacing w:val="33"/>
                <w:sz w:val="20"/>
              </w:rPr>
              <w:t xml:space="preserve"> </w:t>
            </w:r>
            <w:r>
              <w:rPr>
                <w:sz w:val="20"/>
              </w:rPr>
              <w:t>in</w:t>
            </w:r>
            <w:r>
              <w:rPr>
                <w:spacing w:val="31"/>
                <w:sz w:val="20"/>
              </w:rPr>
              <w:t xml:space="preserve"> </w:t>
            </w:r>
            <w:r>
              <w:rPr>
                <w:sz w:val="20"/>
              </w:rPr>
              <w:t>the</w:t>
            </w:r>
            <w:r>
              <w:rPr>
                <w:spacing w:val="32"/>
                <w:sz w:val="20"/>
              </w:rPr>
              <w:t xml:space="preserve"> </w:t>
            </w:r>
            <w:r>
              <w:rPr>
                <w:sz w:val="20"/>
              </w:rPr>
              <w:t>operation,</w:t>
            </w:r>
            <w:r>
              <w:rPr>
                <w:spacing w:val="32"/>
                <w:sz w:val="20"/>
              </w:rPr>
              <w:t xml:space="preserve"> </w:t>
            </w:r>
            <w:r>
              <w:rPr>
                <w:sz w:val="20"/>
              </w:rPr>
              <w:t>refurbishment,</w:t>
            </w:r>
            <w:r>
              <w:rPr>
                <w:spacing w:val="33"/>
                <w:sz w:val="20"/>
              </w:rPr>
              <w:t xml:space="preserve"> </w:t>
            </w:r>
            <w:r>
              <w:rPr>
                <w:sz w:val="20"/>
              </w:rPr>
              <w:t>or</w:t>
            </w:r>
            <w:r>
              <w:rPr>
                <w:spacing w:val="31"/>
                <w:sz w:val="20"/>
              </w:rPr>
              <w:t xml:space="preserve"> </w:t>
            </w:r>
            <w:r>
              <w:rPr>
                <w:sz w:val="20"/>
              </w:rPr>
              <w:t>construction</w:t>
            </w:r>
            <w:r>
              <w:rPr>
                <w:spacing w:val="33"/>
                <w:sz w:val="20"/>
              </w:rPr>
              <w:t xml:space="preserve"> </w:t>
            </w:r>
            <w:r>
              <w:rPr>
                <w:sz w:val="20"/>
              </w:rPr>
              <w:t>of</w:t>
            </w:r>
            <w:r>
              <w:rPr>
                <w:spacing w:val="34"/>
                <w:sz w:val="20"/>
              </w:rPr>
              <w:t xml:space="preserve"> </w:t>
            </w:r>
            <w:r>
              <w:rPr>
                <w:sz w:val="20"/>
              </w:rPr>
              <w:t xml:space="preserve">the </w:t>
            </w:r>
            <w:proofErr w:type="gramStart"/>
            <w:r>
              <w:rPr>
                <w:spacing w:val="-2"/>
                <w:sz w:val="20"/>
              </w:rPr>
              <w:t>establishment;</w:t>
            </w:r>
            <w:proofErr w:type="gramEnd"/>
          </w:p>
          <w:p w14:paraId="27536A16" w14:textId="77777777" w:rsidR="003754EE" w:rsidRDefault="00486D74">
            <w:pPr>
              <w:pStyle w:val="TableParagraph"/>
              <w:numPr>
                <w:ilvl w:val="0"/>
                <w:numId w:val="51"/>
              </w:numPr>
              <w:tabs>
                <w:tab w:val="left" w:pos="826"/>
              </w:tabs>
              <w:spacing w:before="2" w:line="245" w:lineRule="exact"/>
              <w:rPr>
                <w:sz w:val="20"/>
              </w:rPr>
            </w:pPr>
            <w:r>
              <w:rPr>
                <w:sz w:val="20"/>
              </w:rPr>
              <w:t>other</w:t>
            </w:r>
            <w:r>
              <w:rPr>
                <w:spacing w:val="-14"/>
                <w:sz w:val="20"/>
              </w:rPr>
              <w:t xml:space="preserve"> </w:t>
            </w:r>
            <w:r>
              <w:rPr>
                <w:sz w:val="20"/>
              </w:rPr>
              <w:t>products</w:t>
            </w:r>
            <w:r>
              <w:rPr>
                <w:spacing w:val="-13"/>
                <w:sz w:val="20"/>
              </w:rPr>
              <w:t xml:space="preserve"> </w:t>
            </w:r>
            <w:r>
              <w:rPr>
                <w:sz w:val="20"/>
              </w:rPr>
              <w:t>relevant</w:t>
            </w:r>
            <w:r>
              <w:rPr>
                <w:spacing w:val="-12"/>
                <w:sz w:val="20"/>
              </w:rPr>
              <w:t xml:space="preserve"> </w:t>
            </w:r>
            <w:r>
              <w:rPr>
                <w:sz w:val="20"/>
              </w:rPr>
              <w:t>for</w:t>
            </w:r>
            <w:r>
              <w:rPr>
                <w:spacing w:val="-12"/>
                <w:sz w:val="20"/>
              </w:rPr>
              <w:t xml:space="preserve"> </w:t>
            </w:r>
            <w:r>
              <w:rPr>
                <w:sz w:val="20"/>
              </w:rPr>
              <w:t>the</w:t>
            </w:r>
            <w:r>
              <w:rPr>
                <w:spacing w:val="-13"/>
                <w:sz w:val="20"/>
              </w:rPr>
              <w:t xml:space="preserve"> </w:t>
            </w:r>
            <w:r>
              <w:rPr>
                <w:sz w:val="20"/>
              </w:rPr>
              <w:t>services</w:t>
            </w:r>
            <w:r>
              <w:rPr>
                <w:spacing w:val="-10"/>
                <w:sz w:val="20"/>
              </w:rPr>
              <w:t xml:space="preserve"> </w:t>
            </w:r>
            <w:r>
              <w:rPr>
                <w:sz w:val="20"/>
              </w:rPr>
              <w:t>of</w:t>
            </w:r>
            <w:r>
              <w:rPr>
                <w:spacing w:val="-14"/>
                <w:sz w:val="20"/>
              </w:rPr>
              <w:t xml:space="preserve"> </w:t>
            </w:r>
            <w:r>
              <w:rPr>
                <w:sz w:val="20"/>
              </w:rPr>
              <w:t>the</w:t>
            </w:r>
            <w:r>
              <w:rPr>
                <w:spacing w:val="-10"/>
                <w:sz w:val="20"/>
              </w:rPr>
              <w:t xml:space="preserve"> </w:t>
            </w:r>
            <w:r>
              <w:rPr>
                <w:sz w:val="20"/>
              </w:rPr>
              <w:t>establishments</w:t>
            </w:r>
            <w:r>
              <w:rPr>
                <w:spacing w:val="-11"/>
                <w:sz w:val="20"/>
              </w:rPr>
              <w:t xml:space="preserve"> </w:t>
            </w:r>
            <w:r>
              <w:rPr>
                <w:sz w:val="20"/>
              </w:rPr>
              <w:t>such</w:t>
            </w:r>
            <w:r>
              <w:rPr>
                <w:spacing w:val="-12"/>
                <w:sz w:val="20"/>
              </w:rPr>
              <w:t xml:space="preserve"> </w:t>
            </w:r>
            <w:r>
              <w:rPr>
                <w:sz w:val="20"/>
              </w:rPr>
              <w:t>as</w:t>
            </w:r>
            <w:r>
              <w:rPr>
                <w:spacing w:val="-12"/>
                <w:sz w:val="20"/>
              </w:rPr>
              <w:t xml:space="preserve"> </w:t>
            </w:r>
            <w:r>
              <w:rPr>
                <w:sz w:val="20"/>
              </w:rPr>
              <w:t>cleaning</w:t>
            </w:r>
            <w:r>
              <w:rPr>
                <w:spacing w:val="-14"/>
                <w:sz w:val="20"/>
              </w:rPr>
              <w:t xml:space="preserve"> </w:t>
            </w:r>
            <w:r>
              <w:rPr>
                <w:sz w:val="20"/>
              </w:rPr>
              <w:t>products;</w:t>
            </w:r>
            <w:r>
              <w:rPr>
                <w:spacing w:val="-12"/>
                <w:sz w:val="20"/>
              </w:rPr>
              <w:t xml:space="preserve"> </w:t>
            </w:r>
            <w:r>
              <w:rPr>
                <w:spacing w:val="-5"/>
                <w:sz w:val="20"/>
              </w:rPr>
              <w:t>and</w:t>
            </w:r>
          </w:p>
          <w:p w14:paraId="461992B4" w14:textId="77777777" w:rsidR="003754EE" w:rsidRDefault="00486D74">
            <w:pPr>
              <w:pStyle w:val="TableParagraph"/>
              <w:numPr>
                <w:ilvl w:val="0"/>
                <w:numId w:val="51"/>
              </w:numPr>
              <w:tabs>
                <w:tab w:val="left" w:pos="826"/>
              </w:tabs>
              <w:rPr>
                <w:sz w:val="20"/>
              </w:rPr>
            </w:pPr>
            <w:r>
              <w:rPr>
                <w:spacing w:val="-2"/>
                <w:sz w:val="20"/>
              </w:rPr>
              <w:t>services</w:t>
            </w:r>
            <w:r>
              <w:rPr>
                <w:spacing w:val="-9"/>
                <w:sz w:val="20"/>
              </w:rPr>
              <w:t xml:space="preserve"> </w:t>
            </w:r>
            <w:r>
              <w:rPr>
                <w:spacing w:val="-2"/>
                <w:sz w:val="20"/>
              </w:rPr>
              <w:t>such</w:t>
            </w:r>
            <w:r>
              <w:rPr>
                <w:spacing w:val="-7"/>
                <w:sz w:val="20"/>
              </w:rPr>
              <w:t xml:space="preserve"> </w:t>
            </w:r>
            <w:r>
              <w:rPr>
                <w:spacing w:val="-2"/>
                <w:sz w:val="20"/>
              </w:rPr>
              <w:t>as</w:t>
            </w:r>
            <w:r>
              <w:rPr>
                <w:spacing w:val="-6"/>
                <w:sz w:val="20"/>
              </w:rPr>
              <w:t xml:space="preserve"> </w:t>
            </w:r>
            <w:r>
              <w:rPr>
                <w:spacing w:val="-2"/>
                <w:sz w:val="20"/>
              </w:rPr>
              <w:t>laundry.</w:t>
            </w:r>
          </w:p>
        </w:tc>
      </w:tr>
    </w:tbl>
    <w:p w14:paraId="383BEEF2" w14:textId="77777777" w:rsidR="003754EE" w:rsidRDefault="00486D74">
      <w:pPr>
        <w:pStyle w:val="Brdtekst"/>
        <w:spacing w:before="106"/>
        <w:rPr>
          <w:sz w:val="20"/>
        </w:rPr>
      </w:pPr>
      <w:r>
        <w:rPr>
          <w:noProof/>
          <w:sz w:val="20"/>
        </w:rPr>
        <mc:AlternateContent>
          <mc:Choice Requires="wps">
            <w:drawing>
              <wp:anchor distT="0" distB="0" distL="0" distR="0" simplePos="0" relativeHeight="487616000" behindDoc="1" locked="0" layoutInCell="1" allowOverlap="1" wp14:anchorId="649AF954" wp14:editId="285BF1CB">
                <wp:simplePos x="0" y="0"/>
                <wp:positionH relativeFrom="page">
                  <wp:posOffset>899160</wp:posOffset>
                </wp:positionH>
                <wp:positionV relativeFrom="paragraph">
                  <wp:posOffset>235945</wp:posOffset>
                </wp:positionV>
                <wp:extent cx="1829435"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0B694" id="Graphic 81" o:spid="_x0000_s1026" style="position:absolute;margin-left:70.8pt;margin-top:18.6pt;width:144.05pt;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" path="m1829053,l,,,7620r1829053,l1829053,xe" fillcolor="black" stroked="f">
                <v:path arrowok="t"/>
                <w10:wrap type="topAndBottom" anchorx="page"/>
              </v:shape>
            </w:pict>
          </mc:Fallback>
        </mc:AlternateContent>
      </w:r>
    </w:p>
    <w:p w14:paraId="6E4A9194" w14:textId="77777777" w:rsidR="003754EE" w:rsidRDefault="00486D74">
      <w:pPr>
        <w:pStyle w:val="Brdtekst"/>
        <w:spacing w:before="99"/>
        <w:ind w:left="140"/>
      </w:pPr>
      <w:bookmarkStart w:id="141" w:name="_bookmark141"/>
      <w:bookmarkEnd w:id="141"/>
      <w:r>
        <w:rPr>
          <w:rFonts w:ascii="Times New Roman"/>
          <w:position w:val="7"/>
          <w:sz w:val="13"/>
        </w:rPr>
        <w:t>119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DBFC889" w14:textId="77777777" w:rsidR="003754EE" w:rsidRDefault="00486D74">
      <w:pPr>
        <w:pStyle w:val="Brdtekst"/>
        <w:spacing w:before="3"/>
        <w:ind w:left="140"/>
      </w:pPr>
      <w:bookmarkStart w:id="142" w:name="_bookmark142"/>
      <w:bookmarkEnd w:id="142"/>
      <w:r>
        <w:rPr>
          <w:rFonts w:ascii="Times New Roman"/>
          <w:position w:val="7"/>
          <w:sz w:val="13"/>
        </w:rPr>
        <w:t>120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17D0DA9" w14:textId="77777777" w:rsidR="003754EE" w:rsidRDefault="003754EE">
      <w:pPr>
        <w:pStyle w:val="Brdtekst"/>
        <w:sectPr w:rsidR="003754EE">
          <w:footerReference w:type="default" r:id="rId25"/>
          <w:pgSz w:w="16840" w:h="11910" w:orient="landscape"/>
          <w:pgMar w:top="1340" w:right="1275" w:bottom="1220" w:left="1275" w:header="0" w:footer="1022" w:gutter="0"/>
          <w:cols w:space="708"/>
        </w:sectPr>
      </w:pPr>
    </w:p>
    <w:p w14:paraId="3581B05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C402434" w14:textId="77777777">
        <w:trPr>
          <w:trHeight w:val="5786"/>
        </w:trPr>
        <w:tc>
          <w:tcPr>
            <w:tcW w:w="848" w:type="dxa"/>
          </w:tcPr>
          <w:p w14:paraId="4B579A74" w14:textId="77777777" w:rsidR="003754EE" w:rsidRDefault="003754EE">
            <w:pPr>
              <w:pStyle w:val="TableParagraph"/>
              <w:ind w:left="0"/>
              <w:rPr>
                <w:rFonts w:ascii="Times New Roman"/>
                <w:sz w:val="18"/>
              </w:rPr>
            </w:pPr>
          </w:p>
        </w:tc>
        <w:tc>
          <w:tcPr>
            <w:tcW w:w="1707" w:type="dxa"/>
          </w:tcPr>
          <w:p w14:paraId="7ACD420F" w14:textId="77777777" w:rsidR="003754EE" w:rsidRDefault="003754EE">
            <w:pPr>
              <w:pStyle w:val="TableParagraph"/>
              <w:ind w:left="0"/>
              <w:rPr>
                <w:rFonts w:ascii="Times New Roman"/>
                <w:sz w:val="18"/>
              </w:rPr>
            </w:pPr>
          </w:p>
        </w:tc>
        <w:tc>
          <w:tcPr>
            <w:tcW w:w="11052" w:type="dxa"/>
          </w:tcPr>
          <w:p w14:paraId="2F6C2533" w14:textId="77777777" w:rsidR="003754EE" w:rsidRDefault="00486D74">
            <w:pPr>
              <w:pStyle w:val="TableParagraph"/>
              <w:spacing w:line="240" w:lineRule="exact"/>
              <w:rPr>
                <w:sz w:val="20"/>
              </w:rPr>
            </w:pPr>
            <w:r>
              <w:rPr>
                <w:sz w:val="20"/>
              </w:rPr>
              <w:t>The</w:t>
            </w:r>
            <w:r>
              <w:rPr>
                <w:spacing w:val="-10"/>
                <w:sz w:val="20"/>
              </w:rPr>
              <w:t xml:space="preserve"> </w:t>
            </w:r>
            <w:r>
              <w:rPr>
                <w:sz w:val="20"/>
              </w:rPr>
              <w:t>Sustainable</w:t>
            </w:r>
            <w:r>
              <w:rPr>
                <w:spacing w:val="-7"/>
                <w:sz w:val="20"/>
              </w:rPr>
              <w:t xml:space="preserve"> </w:t>
            </w:r>
            <w:r>
              <w:rPr>
                <w:sz w:val="20"/>
              </w:rPr>
              <w:t>Procurement</w:t>
            </w:r>
            <w:r>
              <w:rPr>
                <w:spacing w:val="-10"/>
                <w:sz w:val="20"/>
              </w:rPr>
              <w:t xml:space="preserve"> </w:t>
            </w:r>
            <w:r>
              <w:rPr>
                <w:sz w:val="20"/>
              </w:rPr>
              <w:t>Policy</w:t>
            </w:r>
            <w:r>
              <w:rPr>
                <w:spacing w:val="-9"/>
                <w:sz w:val="20"/>
              </w:rPr>
              <w:t xml:space="preserve"> </w:t>
            </w:r>
            <w:r>
              <w:rPr>
                <w:spacing w:val="-2"/>
                <w:sz w:val="20"/>
              </w:rPr>
              <w:t>includes:</w:t>
            </w:r>
          </w:p>
          <w:p w14:paraId="62DBD0CB" w14:textId="77777777" w:rsidR="003754EE" w:rsidRDefault="00486D74">
            <w:pPr>
              <w:pStyle w:val="TableParagraph"/>
              <w:numPr>
                <w:ilvl w:val="0"/>
                <w:numId w:val="50"/>
              </w:numPr>
              <w:tabs>
                <w:tab w:val="left" w:pos="826"/>
              </w:tabs>
              <w:spacing w:before="4" w:line="235" w:lineRule="auto"/>
              <w:ind w:right="103"/>
              <w:rPr>
                <w:sz w:val="20"/>
              </w:rPr>
            </w:pPr>
            <w:r>
              <w:rPr>
                <w:sz w:val="20"/>
              </w:rPr>
              <w:t>specific</w:t>
            </w:r>
            <w:r>
              <w:rPr>
                <w:spacing w:val="-6"/>
                <w:sz w:val="20"/>
              </w:rPr>
              <w:t xml:space="preserve"> </w:t>
            </w:r>
            <w:r>
              <w:rPr>
                <w:sz w:val="20"/>
              </w:rPr>
              <w:t>commitments</w:t>
            </w:r>
            <w:r>
              <w:rPr>
                <w:spacing w:val="-6"/>
                <w:sz w:val="20"/>
              </w:rPr>
              <w:t xml:space="preserve"> </w:t>
            </w:r>
            <w:r>
              <w:rPr>
                <w:sz w:val="20"/>
              </w:rPr>
              <w:t>to</w:t>
            </w:r>
            <w:r>
              <w:rPr>
                <w:spacing w:val="-6"/>
                <w:sz w:val="20"/>
              </w:rPr>
              <w:t xml:space="preserve"> </w:t>
            </w:r>
            <w:proofErr w:type="spellStart"/>
            <w:r>
              <w:rPr>
                <w:sz w:val="20"/>
              </w:rPr>
              <w:t>minimise</w:t>
            </w:r>
            <w:proofErr w:type="spellEnd"/>
            <w:r>
              <w:rPr>
                <w:spacing w:val="-6"/>
                <w:sz w:val="20"/>
              </w:rPr>
              <w:t xml:space="preserve"> </w:t>
            </w:r>
            <w:r>
              <w:rPr>
                <w:sz w:val="20"/>
              </w:rPr>
              <w:t>waste</w:t>
            </w:r>
            <w:r>
              <w:rPr>
                <w:spacing w:val="-6"/>
                <w:sz w:val="20"/>
              </w:rPr>
              <w:t xml:space="preserve"> </w:t>
            </w:r>
            <w:r>
              <w:rPr>
                <w:sz w:val="20"/>
              </w:rPr>
              <w:t>generation,</w:t>
            </w:r>
            <w:r>
              <w:rPr>
                <w:spacing w:val="-3"/>
                <w:sz w:val="20"/>
              </w:rPr>
              <w:t xml:space="preserve"> </w:t>
            </w:r>
            <w:r>
              <w:rPr>
                <w:sz w:val="20"/>
              </w:rPr>
              <w:t>e.g.</w:t>
            </w:r>
            <w:r>
              <w:rPr>
                <w:spacing w:val="-5"/>
                <w:sz w:val="20"/>
              </w:rPr>
              <w:t xml:space="preserve"> </w:t>
            </w:r>
            <w:r>
              <w:rPr>
                <w:sz w:val="20"/>
              </w:rPr>
              <w:t>selecting</w:t>
            </w:r>
            <w:r>
              <w:rPr>
                <w:spacing w:val="-7"/>
                <w:sz w:val="20"/>
              </w:rPr>
              <w:t xml:space="preserve"> </w:t>
            </w:r>
            <w:r>
              <w:rPr>
                <w:sz w:val="20"/>
              </w:rPr>
              <w:t>products</w:t>
            </w:r>
            <w:r>
              <w:rPr>
                <w:spacing w:val="-6"/>
                <w:sz w:val="20"/>
              </w:rPr>
              <w:t xml:space="preserve"> </w:t>
            </w:r>
            <w:r>
              <w:rPr>
                <w:sz w:val="20"/>
              </w:rPr>
              <w:t>and</w:t>
            </w:r>
            <w:r>
              <w:rPr>
                <w:spacing w:val="-5"/>
                <w:sz w:val="20"/>
              </w:rPr>
              <w:t xml:space="preserve"> </w:t>
            </w:r>
            <w:r>
              <w:rPr>
                <w:sz w:val="20"/>
              </w:rPr>
              <w:t>suppliers</w:t>
            </w:r>
            <w:r>
              <w:rPr>
                <w:spacing w:val="-7"/>
                <w:sz w:val="20"/>
              </w:rPr>
              <w:t xml:space="preserve"> </w:t>
            </w:r>
            <w:r>
              <w:rPr>
                <w:sz w:val="20"/>
              </w:rPr>
              <w:t>that</w:t>
            </w:r>
            <w:r>
              <w:rPr>
                <w:spacing w:val="-6"/>
                <w:sz w:val="20"/>
              </w:rPr>
              <w:t xml:space="preserve"> </w:t>
            </w:r>
            <w:r>
              <w:rPr>
                <w:sz w:val="20"/>
              </w:rPr>
              <w:t>reduce</w:t>
            </w:r>
            <w:r>
              <w:rPr>
                <w:spacing w:val="-6"/>
                <w:sz w:val="20"/>
              </w:rPr>
              <w:t xml:space="preserve"> </w:t>
            </w:r>
            <w:r>
              <w:rPr>
                <w:sz w:val="20"/>
              </w:rPr>
              <w:t xml:space="preserve">unnecessary packaging, and </w:t>
            </w:r>
            <w:proofErr w:type="gramStart"/>
            <w:r>
              <w:rPr>
                <w:sz w:val="20"/>
              </w:rPr>
              <w:t>single-use</w:t>
            </w:r>
            <w:proofErr w:type="gramEnd"/>
            <w:r>
              <w:rPr>
                <w:sz w:val="20"/>
              </w:rPr>
              <w:t xml:space="preserve"> </w:t>
            </w:r>
            <w:proofErr w:type="gramStart"/>
            <w:r>
              <w:rPr>
                <w:sz w:val="20"/>
              </w:rPr>
              <w:t>plastics;</w:t>
            </w:r>
            <w:proofErr w:type="gramEnd"/>
          </w:p>
          <w:p w14:paraId="25E5EF96" w14:textId="77777777" w:rsidR="003754EE" w:rsidRDefault="00486D74">
            <w:pPr>
              <w:pStyle w:val="TableParagraph"/>
              <w:numPr>
                <w:ilvl w:val="0"/>
                <w:numId w:val="50"/>
              </w:numPr>
              <w:tabs>
                <w:tab w:val="left" w:pos="826"/>
              </w:tabs>
              <w:spacing w:before="4" w:line="244" w:lineRule="exact"/>
              <w:rPr>
                <w:sz w:val="20"/>
              </w:rPr>
            </w:pPr>
            <w:r>
              <w:rPr>
                <w:spacing w:val="-2"/>
                <w:sz w:val="20"/>
              </w:rPr>
              <w:t>reference</w:t>
            </w:r>
            <w:r>
              <w:rPr>
                <w:spacing w:val="-5"/>
                <w:sz w:val="20"/>
              </w:rPr>
              <w:t xml:space="preserve"> </w:t>
            </w:r>
            <w:r>
              <w:rPr>
                <w:spacing w:val="-2"/>
                <w:sz w:val="20"/>
              </w:rPr>
              <w:t>to</w:t>
            </w:r>
            <w:r>
              <w:rPr>
                <w:spacing w:val="-9"/>
                <w:sz w:val="20"/>
              </w:rPr>
              <w:t xml:space="preserve"> </w:t>
            </w:r>
            <w:r>
              <w:rPr>
                <w:spacing w:val="-2"/>
                <w:sz w:val="20"/>
              </w:rPr>
              <w:t>animal</w:t>
            </w:r>
            <w:r>
              <w:rPr>
                <w:spacing w:val="-7"/>
                <w:sz w:val="20"/>
              </w:rPr>
              <w:t xml:space="preserve"> </w:t>
            </w:r>
            <w:r>
              <w:rPr>
                <w:spacing w:val="-2"/>
                <w:sz w:val="20"/>
              </w:rPr>
              <w:t>welfare</w:t>
            </w:r>
            <w:r>
              <w:rPr>
                <w:spacing w:val="-6"/>
                <w:sz w:val="20"/>
              </w:rPr>
              <w:t xml:space="preserve"> </w:t>
            </w:r>
            <w:r>
              <w:rPr>
                <w:spacing w:val="-2"/>
                <w:sz w:val="20"/>
              </w:rPr>
              <w:t>standards,</w:t>
            </w:r>
            <w:r>
              <w:rPr>
                <w:spacing w:val="-5"/>
                <w:sz w:val="20"/>
              </w:rPr>
              <w:t xml:space="preserve"> </w:t>
            </w:r>
            <w:r>
              <w:rPr>
                <w:spacing w:val="-2"/>
                <w:sz w:val="20"/>
              </w:rPr>
              <w:t>where</w:t>
            </w:r>
            <w:r>
              <w:rPr>
                <w:spacing w:val="-6"/>
                <w:sz w:val="20"/>
              </w:rPr>
              <w:t xml:space="preserve"> </w:t>
            </w:r>
            <w:r>
              <w:rPr>
                <w:spacing w:val="-2"/>
                <w:sz w:val="20"/>
              </w:rPr>
              <w:t>appropriate</w:t>
            </w:r>
            <w:r>
              <w:rPr>
                <w:spacing w:val="-5"/>
                <w:sz w:val="20"/>
              </w:rPr>
              <w:t xml:space="preserve"> </w:t>
            </w:r>
            <w:r>
              <w:rPr>
                <w:spacing w:val="-2"/>
                <w:sz w:val="20"/>
              </w:rPr>
              <w:t>(e.g.</w:t>
            </w:r>
            <w:r>
              <w:rPr>
                <w:spacing w:val="-8"/>
                <w:sz w:val="20"/>
              </w:rPr>
              <w:t xml:space="preserve"> </w:t>
            </w:r>
            <w:r>
              <w:rPr>
                <w:spacing w:val="-2"/>
                <w:sz w:val="20"/>
              </w:rPr>
              <w:t>food</w:t>
            </w:r>
            <w:r>
              <w:rPr>
                <w:spacing w:val="-7"/>
                <w:sz w:val="20"/>
              </w:rPr>
              <w:t xml:space="preserve"> </w:t>
            </w:r>
            <w:r>
              <w:rPr>
                <w:spacing w:val="-2"/>
                <w:sz w:val="20"/>
              </w:rPr>
              <w:t>purchasing,</w:t>
            </w:r>
            <w:r>
              <w:rPr>
                <w:spacing w:val="-6"/>
                <w:sz w:val="20"/>
              </w:rPr>
              <w:t xml:space="preserve"> </w:t>
            </w:r>
            <w:r>
              <w:rPr>
                <w:spacing w:val="-2"/>
                <w:sz w:val="20"/>
              </w:rPr>
              <w:t>material</w:t>
            </w:r>
            <w:r>
              <w:rPr>
                <w:spacing w:val="-7"/>
                <w:sz w:val="20"/>
              </w:rPr>
              <w:t xml:space="preserve"> </w:t>
            </w:r>
            <w:r>
              <w:rPr>
                <w:spacing w:val="-2"/>
                <w:sz w:val="20"/>
              </w:rPr>
              <w:t>sourcing</w:t>
            </w:r>
            <w:proofErr w:type="gramStart"/>
            <w:r>
              <w:rPr>
                <w:spacing w:val="-2"/>
                <w:sz w:val="20"/>
              </w:rPr>
              <w:t>);</w:t>
            </w:r>
            <w:proofErr w:type="gramEnd"/>
          </w:p>
          <w:p w14:paraId="0125204B" w14:textId="77777777" w:rsidR="003754EE" w:rsidRDefault="00486D74">
            <w:pPr>
              <w:pStyle w:val="TableParagraph"/>
              <w:numPr>
                <w:ilvl w:val="0"/>
                <w:numId w:val="50"/>
              </w:numPr>
              <w:tabs>
                <w:tab w:val="left" w:pos="826"/>
              </w:tabs>
              <w:spacing w:before="3" w:line="235" w:lineRule="auto"/>
              <w:ind w:right="109"/>
              <w:rPr>
                <w:sz w:val="20"/>
              </w:rPr>
            </w:pPr>
            <w:r>
              <w:rPr>
                <w:sz w:val="20"/>
              </w:rPr>
              <w:t>clear</w:t>
            </w:r>
            <w:r>
              <w:rPr>
                <w:spacing w:val="-3"/>
                <w:sz w:val="20"/>
              </w:rPr>
              <w:t xml:space="preserve"> </w:t>
            </w:r>
            <w:r>
              <w:rPr>
                <w:sz w:val="20"/>
              </w:rPr>
              <w:t>expectations</w:t>
            </w:r>
            <w:r>
              <w:rPr>
                <w:spacing w:val="-2"/>
                <w:sz w:val="20"/>
              </w:rPr>
              <w:t xml:space="preserve"> </w:t>
            </w:r>
            <w:r>
              <w:rPr>
                <w:sz w:val="20"/>
              </w:rPr>
              <w:t>regarding</w:t>
            </w:r>
            <w:r>
              <w:rPr>
                <w:spacing w:val="-3"/>
                <w:sz w:val="20"/>
              </w:rPr>
              <w:t xml:space="preserve"> </w:t>
            </w:r>
            <w:r>
              <w:rPr>
                <w:sz w:val="20"/>
              </w:rPr>
              <w:t>compliance</w:t>
            </w:r>
            <w:r>
              <w:rPr>
                <w:spacing w:val="-2"/>
                <w:sz w:val="20"/>
              </w:rPr>
              <w:t xml:space="preserve"> </w:t>
            </w:r>
            <w:r>
              <w:rPr>
                <w:sz w:val="20"/>
              </w:rPr>
              <w:t>with</w:t>
            </w:r>
            <w:r>
              <w:rPr>
                <w:spacing w:val="-3"/>
                <w:sz w:val="20"/>
              </w:rPr>
              <w:t xml:space="preserve"> </w:t>
            </w:r>
            <w:r>
              <w:rPr>
                <w:sz w:val="20"/>
              </w:rPr>
              <w:t>national</w:t>
            </w:r>
            <w:r>
              <w:rPr>
                <w:spacing w:val="-1"/>
                <w:sz w:val="20"/>
              </w:rPr>
              <w:t xml:space="preserve"> </w:t>
            </w:r>
            <w:r>
              <w:rPr>
                <w:sz w:val="20"/>
              </w:rPr>
              <w:t>and</w:t>
            </w:r>
            <w:r>
              <w:rPr>
                <w:spacing w:val="-1"/>
                <w:sz w:val="20"/>
              </w:rPr>
              <w:t xml:space="preserve"> </w:t>
            </w:r>
            <w:r>
              <w:rPr>
                <w:sz w:val="20"/>
              </w:rPr>
              <w:t>international</w:t>
            </w:r>
            <w:r>
              <w:rPr>
                <w:spacing w:val="-1"/>
                <w:sz w:val="20"/>
              </w:rPr>
              <w:t xml:space="preserve"> </w:t>
            </w:r>
            <w:proofErr w:type="spellStart"/>
            <w:r>
              <w:rPr>
                <w:sz w:val="20"/>
              </w:rPr>
              <w:t>labour</w:t>
            </w:r>
            <w:proofErr w:type="spellEnd"/>
            <w:r>
              <w:rPr>
                <w:spacing w:val="-3"/>
                <w:sz w:val="20"/>
              </w:rPr>
              <w:t xml:space="preserve"> </w:t>
            </w:r>
            <w:r>
              <w:rPr>
                <w:sz w:val="20"/>
              </w:rPr>
              <w:t>laws,</w:t>
            </w:r>
            <w:r>
              <w:rPr>
                <w:spacing w:val="-2"/>
                <w:sz w:val="20"/>
              </w:rPr>
              <w:t xml:space="preserve"> </w:t>
            </w:r>
            <w:r>
              <w:rPr>
                <w:sz w:val="20"/>
              </w:rPr>
              <w:t>especially</w:t>
            </w:r>
            <w:r>
              <w:rPr>
                <w:spacing w:val="-2"/>
                <w:sz w:val="20"/>
              </w:rPr>
              <w:t xml:space="preserve"> </w:t>
            </w:r>
            <w:r>
              <w:rPr>
                <w:sz w:val="20"/>
              </w:rPr>
              <w:t>during</w:t>
            </w:r>
            <w:r>
              <w:rPr>
                <w:spacing w:val="-3"/>
                <w:sz w:val="20"/>
              </w:rPr>
              <w:t xml:space="preserve"> </w:t>
            </w:r>
            <w:r>
              <w:rPr>
                <w:sz w:val="20"/>
              </w:rPr>
              <w:t>construction or</w:t>
            </w:r>
            <w:r>
              <w:rPr>
                <w:spacing w:val="-4"/>
                <w:sz w:val="20"/>
              </w:rPr>
              <w:t xml:space="preserve"> </w:t>
            </w:r>
            <w:proofErr w:type="gramStart"/>
            <w:r>
              <w:rPr>
                <w:sz w:val="20"/>
              </w:rPr>
              <w:t>refurbishment;</w:t>
            </w:r>
            <w:proofErr w:type="gramEnd"/>
          </w:p>
          <w:p w14:paraId="085485B6" w14:textId="77777777" w:rsidR="003754EE" w:rsidRDefault="00486D74">
            <w:pPr>
              <w:pStyle w:val="TableParagraph"/>
              <w:numPr>
                <w:ilvl w:val="0"/>
                <w:numId w:val="50"/>
              </w:numPr>
              <w:tabs>
                <w:tab w:val="left" w:pos="826"/>
              </w:tabs>
              <w:spacing w:before="4" w:line="244" w:lineRule="exact"/>
              <w:rPr>
                <w:sz w:val="20"/>
              </w:rPr>
            </w:pPr>
            <w:r>
              <w:rPr>
                <w:sz w:val="20"/>
              </w:rPr>
              <w:t>clear</w:t>
            </w:r>
            <w:r>
              <w:rPr>
                <w:spacing w:val="-16"/>
                <w:sz w:val="20"/>
              </w:rPr>
              <w:t xml:space="preserve"> </w:t>
            </w:r>
            <w:r>
              <w:rPr>
                <w:sz w:val="20"/>
              </w:rPr>
              <w:t>expectations</w:t>
            </w:r>
            <w:r>
              <w:rPr>
                <w:spacing w:val="-13"/>
                <w:sz w:val="20"/>
              </w:rPr>
              <w:t xml:space="preserve"> </w:t>
            </w:r>
            <w:r>
              <w:rPr>
                <w:sz w:val="20"/>
              </w:rPr>
              <w:t>towards</w:t>
            </w:r>
            <w:r>
              <w:rPr>
                <w:spacing w:val="-13"/>
                <w:sz w:val="20"/>
              </w:rPr>
              <w:t xml:space="preserve"> </w:t>
            </w:r>
            <w:r>
              <w:rPr>
                <w:sz w:val="20"/>
              </w:rPr>
              <w:t>suppliers,</w:t>
            </w:r>
            <w:r>
              <w:rPr>
                <w:spacing w:val="-14"/>
                <w:sz w:val="20"/>
              </w:rPr>
              <w:t xml:space="preserve"> </w:t>
            </w:r>
            <w:r>
              <w:rPr>
                <w:sz w:val="20"/>
              </w:rPr>
              <w:t>for</w:t>
            </w:r>
            <w:r>
              <w:rPr>
                <w:spacing w:val="-16"/>
                <w:sz w:val="20"/>
              </w:rPr>
              <w:t xml:space="preserve"> </w:t>
            </w:r>
            <w:r>
              <w:rPr>
                <w:sz w:val="20"/>
              </w:rPr>
              <w:t>example</w:t>
            </w:r>
            <w:r>
              <w:rPr>
                <w:spacing w:val="-14"/>
                <w:sz w:val="20"/>
              </w:rPr>
              <w:t xml:space="preserve"> </w:t>
            </w:r>
            <w:r>
              <w:rPr>
                <w:sz w:val="20"/>
              </w:rPr>
              <w:t>in</w:t>
            </w:r>
            <w:r>
              <w:rPr>
                <w:spacing w:val="-16"/>
                <w:sz w:val="20"/>
              </w:rPr>
              <w:t xml:space="preserve"> </w:t>
            </w:r>
            <w:r>
              <w:rPr>
                <w:sz w:val="20"/>
              </w:rPr>
              <w:t>connection</w:t>
            </w:r>
            <w:r>
              <w:rPr>
                <w:spacing w:val="-13"/>
                <w:sz w:val="20"/>
              </w:rPr>
              <w:t xml:space="preserve"> </w:t>
            </w:r>
            <w:r>
              <w:rPr>
                <w:sz w:val="20"/>
              </w:rPr>
              <w:t>to</w:t>
            </w:r>
            <w:r>
              <w:rPr>
                <w:spacing w:val="-9"/>
                <w:sz w:val="20"/>
              </w:rPr>
              <w:t xml:space="preserve"> </w:t>
            </w:r>
            <w:r>
              <w:rPr>
                <w:sz w:val="20"/>
              </w:rPr>
              <w:t>human</w:t>
            </w:r>
            <w:r>
              <w:rPr>
                <w:spacing w:val="-15"/>
                <w:sz w:val="20"/>
              </w:rPr>
              <w:t xml:space="preserve"> </w:t>
            </w:r>
            <w:r>
              <w:rPr>
                <w:sz w:val="20"/>
              </w:rPr>
              <w:t>rights</w:t>
            </w:r>
            <w:r>
              <w:rPr>
                <w:spacing w:val="-14"/>
                <w:sz w:val="20"/>
              </w:rPr>
              <w:t xml:space="preserve"> </w:t>
            </w:r>
            <w:r>
              <w:rPr>
                <w:sz w:val="20"/>
              </w:rPr>
              <w:t>practices;</w:t>
            </w:r>
            <w:r>
              <w:rPr>
                <w:spacing w:val="-12"/>
                <w:sz w:val="20"/>
              </w:rPr>
              <w:t xml:space="preserve"> </w:t>
            </w:r>
            <w:r>
              <w:rPr>
                <w:spacing w:val="-5"/>
                <w:sz w:val="20"/>
              </w:rPr>
              <w:t>and</w:t>
            </w:r>
          </w:p>
          <w:p w14:paraId="2D9A4DE4" w14:textId="77777777" w:rsidR="003754EE" w:rsidRDefault="00486D74">
            <w:pPr>
              <w:pStyle w:val="TableParagraph"/>
              <w:numPr>
                <w:ilvl w:val="0"/>
                <w:numId w:val="50"/>
              </w:numPr>
              <w:tabs>
                <w:tab w:val="left" w:pos="826"/>
              </w:tabs>
              <w:spacing w:before="2" w:line="235" w:lineRule="auto"/>
              <w:ind w:right="107"/>
              <w:rPr>
                <w:sz w:val="20"/>
              </w:rPr>
            </w:pPr>
            <w:r>
              <w:rPr>
                <w:sz w:val="20"/>
              </w:rPr>
              <w:t>guidance</w:t>
            </w:r>
            <w:r>
              <w:rPr>
                <w:spacing w:val="-19"/>
                <w:sz w:val="20"/>
              </w:rPr>
              <w:t xml:space="preserve"> </w:t>
            </w:r>
            <w:r>
              <w:rPr>
                <w:sz w:val="20"/>
              </w:rPr>
              <w:t>that</w:t>
            </w:r>
            <w:r>
              <w:rPr>
                <w:spacing w:val="-18"/>
                <w:sz w:val="20"/>
              </w:rPr>
              <w:t xml:space="preserve"> </w:t>
            </w:r>
            <w:r>
              <w:rPr>
                <w:sz w:val="20"/>
              </w:rPr>
              <w:t>requires</w:t>
            </w:r>
            <w:r>
              <w:rPr>
                <w:spacing w:val="-19"/>
                <w:sz w:val="20"/>
              </w:rPr>
              <w:t xml:space="preserve"> </w:t>
            </w:r>
            <w:r>
              <w:rPr>
                <w:sz w:val="20"/>
              </w:rPr>
              <w:t>proper</w:t>
            </w:r>
            <w:r>
              <w:rPr>
                <w:spacing w:val="-21"/>
                <w:sz w:val="20"/>
              </w:rPr>
              <w:t xml:space="preserve"> </w:t>
            </w:r>
            <w:r>
              <w:rPr>
                <w:sz w:val="20"/>
              </w:rPr>
              <w:t>rest</w:t>
            </w:r>
            <w:r>
              <w:rPr>
                <w:spacing w:val="-16"/>
                <w:sz w:val="20"/>
              </w:rPr>
              <w:t xml:space="preserve"> </w:t>
            </w:r>
            <w:r>
              <w:rPr>
                <w:sz w:val="20"/>
              </w:rPr>
              <w:t>and</w:t>
            </w:r>
            <w:r>
              <w:rPr>
                <w:spacing w:val="-17"/>
                <w:sz w:val="20"/>
              </w:rPr>
              <w:t xml:space="preserve"> </w:t>
            </w:r>
            <w:r>
              <w:rPr>
                <w:sz w:val="20"/>
              </w:rPr>
              <w:t>work</w:t>
            </w:r>
            <w:r>
              <w:rPr>
                <w:spacing w:val="-19"/>
                <w:sz w:val="20"/>
              </w:rPr>
              <w:t xml:space="preserve"> </w:t>
            </w:r>
            <w:r>
              <w:rPr>
                <w:sz w:val="20"/>
              </w:rPr>
              <w:t>areas</w:t>
            </w:r>
            <w:r>
              <w:rPr>
                <w:spacing w:val="-19"/>
                <w:sz w:val="20"/>
              </w:rPr>
              <w:t xml:space="preserve"> </w:t>
            </w:r>
            <w:r>
              <w:rPr>
                <w:sz w:val="20"/>
              </w:rPr>
              <w:t>for</w:t>
            </w:r>
            <w:r>
              <w:rPr>
                <w:spacing w:val="-20"/>
                <w:sz w:val="20"/>
              </w:rPr>
              <w:t xml:space="preserve"> </w:t>
            </w:r>
            <w:r>
              <w:rPr>
                <w:sz w:val="20"/>
              </w:rPr>
              <w:t>workers</w:t>
            </w:r>
            <w:r>
              <w:rPr>
                <w:spacing w:val="-19"/>
                <w:sz w:val="20"/>
              </w:rPr>
              <w:t xml:space="preserve"> </w:t>
            </w:r>
            <w:r>
              <w:rPr>
                <w:sz w:val="20"/>
              </w:rPr>
              <w:t>and</w:t>
            </w:r>
            <w:r>
              <w:rPr>
                <w:spacing w:val="-20"/>
                <w:sz w:val="20"/>
              </w:rPr>
              <w:t xml:space="preserve"> </w:t>
            </w:r>
            <w:r>
              <w:rPr>
                <w:sz w:val="20"/>
              </w:rPr>
              <w:t>encourages</w:t>
            </w:r>
            <w:r>
              <w:rPr>
                <w:spacing w:val="-19"/>
                <w:sz w:val="20"/>
              </w:rPr>
              <w:t xml:space="preserve"> </w:t>
            </w:r>
            <w:r>
              <w:rPr>
                <w:sz w:val="20"/>
              </w:rPr>
              <w:t>the</w:t>
            </w:r>
            <w:r>
              <w:rPr>
                <w:spacing w:val="-21"/>
                <w:sz w:val="20"/>
              </w:rPr>
              <w:t xml:space="preserve"> </w:t>
            </w:r>
            <w:r>
              <w:rPr>
                <w:sz w:val="20"/>
              </w:rPr>
              <w:t>employment</w:t>
            </w:r>
            <w:r>
              <w:rPr>
                <w:spacing w:val="-18"/>
                <w:sz w:val="20"/>
              </w:rPr>
              <w:t xml:space="preserve"> </w:t>
            </w:r>
            <w:r>
              <w:rPr>
                <w:sz w:val="20"/>
              </w:rPr>
              <w:t>of</w:t>
            </w:r>
            <w:r>
              <w:rPr>
                <w:spacing w:val="-19"/>
                <w:sz w:val="20"/>
              </w:rPr>
              <w:t xml:space="preserve"> </w:t>
            </w:r>
            <w:r>
              <w:rPr>
                <w:sz w:val="20"/>
              </w:rPr>
              <w:t>local</w:t>
            </w:r>
            <w:r>
              <w:rPr>
                <w:spacing w:val="-20"/>
                <w:sz w:val="20"/>
              </w:rPr>
              <w:t xml:space="preserve"> </w:t>
            </w:r>
            <w:proofErr w:type="spellStart"/>
            <w:r>
              <w:rPr>
                <w:sz w:val="20"/>
              </w:rPr>
              <w:t>labour</w:t>
            </w:r>
            <w:proofErr w:type="spellEnd"/>
            <w:r>
              <w:rPr>
                <w:spacing w:val="-17"/>
                <w:sz w:val="20"/>
              </w:rPr>
              <w:t xml:space="preserve"> </w:t>
            </w:r>
            <w:r>
              <w:rPr>
                <w:sz w:val="20"/>
              </w:rPr>
              <w:t xml:space="preserve">where </w:t>
            </w:r>
            <w:r>
              <w:rPr>
                <w:spacing w:val="-2"/>
                <w:sz w:val="20"/>
              </w:rPr>
              <w:t>possible.</w:t>
            </w:r>
          </w:p>
          <w:p w14:paraId="13AB00B4" w14:textId="77777777" w:rsidR="003754EE" w:rsidRDefault="003754EE">
            <w:pPr>
              <w:pStyle w:val="TableParagraph"/>
              <w:ind w:left="0"/>
              <w:rPr>
                <w:sz w:val="20"/>
              </w:rPr>
            </w:pPr>
          </w:p>
          <w:p w14:paraId="2246C58F" w14:textId="77777777" w:rsidR="003754EE" w:rsidRDefault="00486D74">
            <w:pPr>
              <w:pStyle w:val="TableParagraph"/>
              <w:ind w:right="98"/>
              <w:jc w:val="both"/>
              <w:rPr>
                <w:sz w:val="20"/>
              </w:rPr>
            </w:pPr>
            <w:r>
              <w:rPr>
                <w:sz w:val="20"/>
              </w:rPr>
              <w:t xml:space="preserve">In addition, the expectations towards suppliers formulated in the Sustainable Procurement Policy are distributed to all </w:t>
            </w:r>
            <w:r>
              <w:rPr>
                <w:spacing w:val="-2"/>
                <w:sz w:val="20"/>
              </w:rPr>
              <w:t>suppliers</w:t>
            </w:r>
            <w:r>
              <w:rPr>
                <w:spacing w:val="-10"/>
                <w:sz w:val="20"/>
              </w:rPr>
              <w:t xml:space="preserve"> </w:t>
            </w:r>
            <w:r>
              <w:rPr>
                <w:spacing w:val="-2"/>
                <w:sz w:val="20"/>
              </w:rPr>
              <w:t>at</w:t>
            </w:r>
            <w:r>
              <w:rPr>
                <w:spacing w:val="-6"/>
                <w:sz w:val="20"/>
              </w:rPr>
              <w:t xml:space="preserve"> </w:t>
            </w:r>
            <w:r>
              <w:rPr>
                <w:spacing w:val="-2"/>
                <w:sz w:val="20"/>
              </w:rPr>
              <w:t>least</w:t>
            </w:r>
            <w:r>
              <w:rPr>
                <w:spacing w:val="-5"/>
                <w:sz w:val="20"/>
              </w:rPr>
              <w:t xml:space="preserve"> </w:t>
            </w:r>
            <w:r>
              <w:rPr>
                <w:spacing w:val="-2"/>
                <w:sz w:val="20"/>
              </w:rPr>
              <w:t>once</w:t>
            </w:r>
            <w:r>
              <w:rPr>
                <w:spacing w:val="-6"/>
                <w:sz w:val="20"/>
              </w:rPr>
              <w:t xml:space="preserve"> </w:t>
            </w:r>
            <w:r>
              <w:rPr>
                <w:spacing w:val="-2"/>
                <w:sz w:val="20"/>
              </w:rPr>
              <w:t>every</w:t>
            </w:r>
            <w:r>
              <w:rPr>
                <w:spacing w:val="-9"/>
                <w:sz w:val="20"/>
              </w:rPr>
              <w:t xml:space="preserve"> </w:t>
            </w:r>
            <w:r>
              <w:rPr>
                <w:spacing w:val="-2"/>
                <w:sz w:val="20"/>
              </w:rPr>
              <w:t>2</w:t>
            </w:r>
            <w:r>
              <w:rPr>
                <w:spacing w:val="-8"/>
                <w:sz w:val="20"/>
              </w:rPr>
              <w:t xml:space="preserve"> </w:t>
            </w:r>
            <w:r>
              <w:rPr>
                <w:spacing w:val="-2"/>
                <w:sz w:val="20"/>
              </w:rPr>
              <w:t>years</w:t>
            </w:r>
            <w:r>
              <w:rPr>
                <w:spacing w:val="-8"/>
                <w:sz w:val="20"/>
              </w:rPr>
              <w:t xml:space="preserve"> </w:t>
            </w:r>
            <w:r>
              <w:rPr>
                <w:spacing w:val="-2"/>
                <w:sz w:val="20"/>
              </w:rPr>
              <w:t>(e.g.</w:t>
            </w:r>
            <w:r>
              <w:rPr>
                <w:spacing w:val="-6"/>
                <w:sz w:val="20"/>
              </w:rPr>
              <w:t xml:space="preserve"> </w:t>
            </w:r>
            <w:r>
              <w:rPr>
                <w:spacing w:val="-2"/>
                <w:sz w:val="20"/>
              </w:rPr>
              <w:t>through</w:t>
            </w:r>
            <w:r>
              <w:rPr>
                <w:spacing w:val="-8"/>
                <w:sz w:val="20"/>
              </w:rPr>
              <w:t xml:space="preserve"> </w:t>
            </w:r>
            <w:r>
              <w:rPr>
                <w:spacing w:val="-2"/>
                <w:sz w:val="20"/>
              </w:rPr>
              <w:t>a</w:t>
            </w:r>
            <w:r>
              <w:rPr>
                <w:spacing w:val="-8"/>
                <w:sz w:val="20"/>
              </w:rPr>
              <w:t xml:space="preserve"> </w:t>
            </w:r>
            <w:r>
              <w:rPr>
                <w:spacing w:val="-2"/>
                <w:sz w:val="20"/>
              </w:rPr>
              <w:t>supplier</w:t>
            </w:r>
            <w:r>
              <w:rPr>
                <w:spacing w:val="-10"/>
                <w:sz w:val="20"/>
              </w:rPr>
              <w:t xml:space="preserve"> </w:t>
            </w:r>
            <w:r>
              <w:rPr>
                <w:spacing w:val="-2"/>
                <w:sz w:val="20"/>
              </w:rPr>
              <w:t>communication</w:t>
            </w:r>
            <w:r>
              <w:rPr>
                <w:spacing w:val="-8"/>
                <w:sz w:val="20"/>
              </w:rPr>
              <w:t xml:space="preserve"> </w:t>
            </w:r>
            <w:r>
              <w:rPr>
                <w:spacing w:val="-2"/>
                <w:sz w:val="20"/>
              </w:rPr>
              <w:t>form,</w:t>
            </w:r>
            <w:r>
              <w:rPr>
                <w:spacing w:val="-6"/>
                <w:sz w:val="20"/>
              </w:rPr>
              <w:t xml:space="preserve"> </w:t>
            </w:r>
            <w:r>
              <w:rPr>
                <w:spacing w:val="-2"/>
                <w:sz w:val="20"/>
              </w:rPr>
              <w:t>contract</w:t>
            </w:r>
            <w:r>
              <w:rPr>
                <w:spacing w:val="-6"/>
                <w:sz w:val="20"/>
              </w:rPr>
              <w:t xml:space="preserve"> </w:t>
            </w:r>
            <w:r>
              <w:rPr>
                <w:spacing w:val="-2"/>
                <w:sz w:val="20"/>
              </w:rPr>
              <w:t>clauses,</w:t>
            </w:r>
            <w:r>
              <w:rPr>
                <w:spacing w:val="-6"/>
                <w:sz w:val="20"/>
              </w:rPr>
              <w:t xml:space="preserve"> </w:t>
            </w:r>
            <w:r>
              <w:rPr>
                <w:spacing w:val="-2"/>
                <w:sz w:val="20"/>
              </w:rPr>
              <w:t>or</w:t>
            </w:r>
            <w:r>
              <w:rPr>
                <w:spacing w:val="-4"/>
                <w:sz w:val="20"/>
              </w:rPr>
              <w:t xml:space="preserve"> </w:t>
            </w:r>
            <w:r>
              <w:rPr>
                <w:spacing w:val="-2"/>
                <w:sz w:val="20"/>
              </w:rPr>
              <w:t>written</w:t>
            </w:r>
            <w:r>
              <w:rPr>
                <w:spacing w:val="-8"/>
                <w:sz w:val="20"/>
              </w:rPr>
              <w:t xml:space="preserve"> </w:t>
            </w:r>
            <w:r>
              <w:rPr>
                <w:spacing w:val="-2"/>
                <w:sz w:val="20"/>
              </w:rPr>
              <w:t xml:space="preserve">requirements). </w:t>
            </w:r>
            <w:r>
              <w:rPr>
                <w:sz w:val="20"/>
              </w:rPr>
              <w:t>The</w:t>
            </w:r>
            <w:r>
              <w:rPr>
                <w:spacing w:val="-12"/>
                <w:sz w:val="20"/>
              </w:rPr>
              <w:t xml:space="preserve"> </w:t>
            </w:r>
            <w:r>
              <w:rPr>
                <w:sz w:val="20"/>
              </w:rPr>
              <w:t>policy</w:t>
            </w:r>
            <w:r>
              <w:rPr>
                <w:spacing w:val="-12"/>
                <w:sz w:val="20"/>
              </w:rPr>
              <w:t xml:space="preserve"> </w:t>
            </w:r>
            <w:r>
              <w:rPr>
                <w:sz w:val="20"/>
              </w:rPr>
              <w:t>is</w:t>
            </w:r>
            <w:r>
              <w:rPr>
                <w:spacing w:val="-12"/>
                <w:sz w:val="20"/>
              </w:rPr>
              <w:t xml:space="preserve"> </w:t>
            </w:r>
            <w:r>
              <w:rPr>
                <w:sz w:val="20"/>
              </w:rPr>
              <w:t>formally</w:t>
            </w:r>
            <w:r>
              <w:rPr>
                <w:spacing w:val="-12"/>
                <w:sz w:val="20"/>
              </w:rPr>
              <w:t xml:space="preserve"> </w:t>
            </w:r>
            <w:r>
              <w:rPr>
                <w:sz w:val="20"/>
              </w:rPr>
              <w:t>documented,</w:t>
            </w:r>
            <w:r>
              <w:rPr>
                <w:spacing w:val="-12"/>
                <w:sz w:val="20"/>
              </w:rPr>
              <w:t xml:space="preserve"> </w:t>
            </w:r>
            <w:r>
              <w:rPr>
                <w:sz w:val="20"/>
              </w:rPr>
              <w:t>shared</w:t>
            </w:r>
            <w:r>
              <w:rPr>
                <w:spacing w:val="-9"/>
                <w:sz w:val="20"/>
              </w:rPr>
              <w:t xml:space="preserve"> </w:t>
            </w:r>
            <w:r>
              <w:rPr>
                <w:sz w:val="20"/>
              </w:rPr>
              <w:t>with</w:t>
            </w:r>
            <w:r>
              <w:rPr>
                <w:spacing w:val="-11"/>
                <w:sz w:val="20"/>
              </w:rPr>
              <w:t xml:space="preserve"> </w:t>
            </w:r>
            <w:r>
              <w:rPr>
                <w:sz w:val="20"/>
              </w:rPr>
              <w:t>all</w:t>
            </w:r>
            <w:r>
              <w:rPr>
                <w:spacing w:val="-11"/>
                <w:sz w:val="20"/>
              </w:rPr>
              <w:t xml:space="preserve"> </w:t>
            </w:r>
            <w:r>
              <w:rPr>
                <w:sz w:val="20"/>
              </w:rPr>
              <w:t>relevant</w:t>
            </w:r>
            <w:r>
              <w:rPr>
                <w:spacing w:val="-12"/>
                <w:sz w:val="20"/>
              </w:rPr>
              <w:t xml:space="preserve"> </w:t>
            </w:r>
            <w:r>
              <w:rPr>
                <w:sz w:val="20"/>
              </w:rPr>
              <w:t>staff</w:t>
            </w:r>
            <w:r>
              <w:rPr>
                <w:spacing w:val="-11"/>
                <w:sz w:val="20"/>
              </w:rPr>
              <w:t xml:space="preserve"> </w:t>
            </w:r>
            <w:r>
              <w:rPr>
                <w:sz w:val="20"/>
              </w:rPr>
              <w:t>and</w:t>
            </w:r>
            <w:r>
              <w:rPr>
                <w:spacing w:val="-9"/>
                <w:sz w:val="20"/>
              </w:rPr>
              <w:t xml:space="preserve"> </w:t>
            </w:r>
            <w:r>
              <w:rPr>
                <w:sz w:val="20"/>
              </w:rPr>
              <w:t>management,</w:t>
            </w:r>
            <w:r>
              <w:rPr>
                <w:spacing w:val="-9"/>
                <w:sz w:val="20"/>
              </w:rPr>
              <w:t xml:space="preserve"> </w:t>
            </w:r>
            <w:r>
              <w:rPr>
                <w:sz w:val="20"/>
              </w:rPr>
              <w:t>reviewed</w:t>
            </w:r>
            <w:r>
              <w:rPr>
                <w:spacing w:val="-9"/>
                <w:sz w:val="20"/>
              </w:rPr>
              <w:t xml:space="preserve"> </w:t>
            </w:r>
            <w:r>
              <w:rPr>
                <w:sz w:val="20"/>
              </w:rPr>
              <w:t>at</w:t>
            </w:r>
            <w:r>
              <w:rPr>
                <w:spacing w:val="-12"/>
                <w:sz w:val="20"/>
              </w:rPr>
              <w:t xml:space="preserve"> </w:t>
            </w:r>
            <w:r>
              <w:rPr>
                <w:sz w:val="20"/>
              </w:rPr>
              <w:t>least</w:t>
            </w:r>
            <w:r>
              <w:rPr>
                <w:spacing w:val="-12"/>
                <w:sz w:val="20"/>
              </w:rPr>
              <w:t xml:space="preserve"> </w:t>
            </w:r>
            <w:r>
              <w:rPr>
                <w:sz w:val="20"/>
              </w:rPr>
              <w:t>once</w:t>
            </w:r>
            <w:r>
              <w:rPr>
                <w:spacing w:val="-12"/>
                <w:sz w:val="20"/>
              </w:rPr>
              <w:t xml:space="preserve"> </w:t>
            </w:r>
            <w:r>
              <w:rPr>
                <w:sz w:val="20"/>
              </w:rPr>
              <w:t>every</w:t>
            </w:r>
            <w:r>
              <w:rPr>
                <w:spacing w:val="-12"/>
                <w:sz w:val="20"/>
              </w:rPr>
              <w:t xml:space="preserve"> </w:t>
            </w:r>
            <w:r>
              <w:rPr>
                <w:sz w:val="20"/>
              </w:rPr>
              <w:t>4</w:t>
            </w:r>
            <w:r>
              <w:rPr>
                <w:spacing w:val="-13"/>
                <w:sz w:val="20"/>
              </w:rPr>
              <w:t xml:space="preserve"> </w:t>
            </w:r>
            <w:r>
              <w:rPr>
                <w:sz w:val="20"/>
              </w:rPr>
              <w:t>years</w:t>
            </w:r>
            <w:r>
              <w:rPr>
                <w:spacing w:val="-11"/>
                <w:sz w:val="20"/>
              </w:rPr>
              <w:t xml:space="preserve"> </w:t>
            </w:r>
            <w:r>
              <w:rPr>
                <w:sz w:val="20"/>
              </w:rPr>
              <w:t>and revised</w:t>
            </w:r>
            <w:r>
              <w:rPr>
                <w:spacing w:val="-11"/>
                <w:sz w:val="20"/>
              </w:rPr>
              <w:t xml:space="preserve"> </w:t>
            </w:r>
            <w:r>
              <w:rPr>
                <w:sz w:val="20"/>
              </w:rPr>
              <w:t>as</w:t>
            </w:r>
            <w:r>
              <w:rPr>
                <w:spacing w:val="-12"/>
                <w:sz w:val="20"/>
              </w:rPr>
              <w:t xml:space="preserve"> </w:t>
            </w:r>
            <w:r>
              <w:rPr>
                <w:sz w:val="20"/>
              </w:rPr>
              <w:t>needed</w:t>
            </w:r>
            <w:r>
              <w:rPr>
                <w:spacing w:val="-11"/>
                <w:sz w:val="20"/>
              </w:rPr>
              <w:t xml:space="preserve"> </w:t>
            </w:r>
            <w:r>
              <w:rPr>
                <w:sz w:val="20"/>
              </w:rPr>
              <w:t>to</w:t>
            </w:r>
            <w:r>
              <w:rPr>
                <w:spacing w:val="-13"/>
                <w:sz w:val="20"/>
              </w:rPr>
              <w:t xml:space="preserve"> </w:t>
            </w:r>
            <w:r>
              <w:rPr>
                <w:sz w:val="20"/>
              </w:rPr>
              <w:t>reflect</w:t>
            </w:r>
            <w:r>
              <w:rPr>
                <w:spacing w:val="-12"/>
                <w:sz w:val="20"/>
              </w:rPr>
              <w:t xml:space="preserve"> </w:t>
            </w:r>
            <w:r>
              <w:rPr>
                <w:sz w:val="20"/>
              </w:rPr>
              <w:t>evolving</w:t>
            </w:r>
            <w:r>
              <w:rPr>
                <w:spacing w:val="-13"/>
                <w:sz w:val="20"/>
              </w:rPr>
              <w:t xml:space="preserve"> </w:t>
            </w:r>
            <w:r>
              <w:rPr>
                <w:sz w:val="20"/>
              </w:rPr>
              <w:t>sustainability</w:t>
            </w:r>
            <w:r>
              <w:rPr>
                <w:spacing w:val="-12"/>
                <w:sz w:val="20"/>
              </w:rPr>
              <w:t xml:space="preserve"> </w:t>
            </w:r>
            <w:r>
              <w:rPr>
                <w:sz w:val="20"/>
              </w:rPr>
              <w:t>goals</w:t>
            </w:r>
            <w:r>
              <w:rPr>
                <w:spacing w:val="-12"/>
                <w:sz w:val="20"/>
              </w:rPr>
              <w:t xml:space="preserve"> </w:t>
            </w:r>
            <w:r>
              <w:rPr>
                <w:sz w:val="20"/>
              </w:rPr>
              <w:t>or</w:t>
            </w:r>
            <w:r>
              <w:rPr>
                <w:spacing w:val="-13"/>
                <w:sz w:val="20"/>
              </w:rPr>
              <w:t xml:space="preserve"> </w:t>
            </w:r>
            <w:r>
              <w:rPr>
                <w:sz w:val="20"/>
              </w:rPr>
              <w:t>changes</w:t>
            </w:r>
            <w:r>
              <w:rPr>
                <w:spacing w:val="-12"/>
                <w:sz w:val="20"/>
              </w:rPr>
              <w:t xml:space="preserve"> </w:t>
            </w:r>
            <w:r>
              <w:rPr>
                <w:sz w:val="20"/>
              </w:rPr>
              <w:t>in</w:t>
            </w:r>
            <w:r>
              <w:rPr>
                <w:spacing w:val="-13"/>
                <w:sz w:val="20"/>
              </w:rPr>
              <w:t xml:space="preserve"> </w:t>
            </w:r>
            <w:r>
              <w:rPr>
                <w:sz w:val="20"/>
              </w:rPr>
              <w:t>procurement</w:t>
            </w:r>
            <w:r>
              <w:rPr>
                <w:spacing w:val="-12"/>
                <w:sz w:val="20"/>
              </w:rPr>
              <w:t xml:space="preserve"> </w:t>
            </w:r>
            <w:r>
              <w:rPr>
                <w:sz w:val="20"/>
              </w:rPr>
              <w:t>context.</w:t>
            </w:r>
            <w:r>
              <w:rPr>
                <w:spacing w:val="-11"/>
                <w:sz w:val="20"/>
              </w:rPr>
              <w:t xml:space="preserve"> </w:t>
            </w:r>
            <w:r>
              <w:rPr>
                <w:sz w:val="20"/>
              </w:rPr>
              <w:t>If</w:t>
            </w:r>
            <w:r>
              <w:rPr>
                <w:spacing w:val="-13"/>
                <w:sz w:val="20"/>
              </w:rPr>
              <w:t xml:space="preserve"> </w:t>
            </w:r>
            <w:r>
              <w:rPr>
                <w:sz w:val="20"/>
              </w:rPr>
              <w:t>the</w:t>
            </w:r>
            <w:r>
              <w:rPr>
                <w:spacing w:val="-12"/>
                <w:sz w:val="20"/>
              </w:rPr>
              <w:t xml:space="preserve"> </w:t>
            </w:r>
            <w:r>
              <w:rPr>
                <w:sz w:val="20"/>
              </w:rPr>
              <w:t>establishment</w:t>
            </w:r>
            <w:r>
              <w:rPr>
                <w:spacing w:val="-12"/>
                <w:sz w:val="20"/>
              </w:rPr>
              <w:t xml:space="preserve"> </w:t>
            </w:r>
            <w:r>
              <w:rPr>
                <w:sz w:val="20"/>
              </w:rPr>
              <w:t>is</w:t>
            </w:r>
            <w:r>
              <w:rPr>
                <w:spacing w:val="-12"/>
                <w:sz w:val="20"/>
              </w:rPr>
              <w:t xml:space="preserve"> </w:t>
            </w:r>
            <w:r>
              <w:rPr>
                <w:sz w:val="20"/>
              </w:rPr>
              <w:t>part</w:t>
            </w:r>
            <w:r>
              <w:rPr>
                <w:spacing w:val="-12"/>
                <w:sz w:val="20"/>
              </w:rPr>
              <w:t xml:space="preserve"> </w:t>
            </w:r>
            <w:r>
              <w:rPr>
                <w:sz w:val="20"/>
              </w:rPr>
              <w:t>of</w:t>
            </w:r>
            <w:r>
              <w:rPr>
                <w:spacing w:val="-4"/>
                <w:sz w:val="20"/>
              </w:rPr>
              <w:t xml:space="preserve"> </w:t>
            </w:r>
            <w:r>
              <w:rPr>
                <w:sz w:val="20"/>
              </w:rPr>
              <w:t>a chain,</w:t>
            </w:r>
            <w:r>
              <w:rPr>
                <w:spacing w:val="-1"/>
                <w:sz w:val="20"/>
              </w:rPr>
              <w:t xml:space="preserve"> </w:t>
            </w:r>
            <w:r>
              <w:rPr>
                <w:sz w:val="20"/>
              </w:rPr>
              <w:t>a</w:t>
            </w:r>
            <w:r>
              <w:rPr>
                <w:spacing w:val="-2"/>
                <w:sz w:val="20"/>
              </w:rPr>
              <w:t xml:space="preserve"> </w:t>
            </w:r>
            <w:r>
              <w:rPr>
                <w:sz w:val="20"/>
              </w:rPr>
              <w:t>group-wide</w:t>
            </w:r>
            <w:r>
              <w:rPr>
                <w:spacing w:val="-3"/>
                <w:sz w:val="20"/>
              </w:rPr>
              <w:t xml:space="preserve"> </w:t>
            </w:r>
            <w:r>
              <w:rPr>
                <w:sz w:val="20"/>
              </w:rPr>
              <w:t>procurement</w:t>
            </w:r>
            <w:r>
              <w:rPr>
                <w:spacing w:val="-1"/>
                <w:sz w:val="20"/>
              </w:rPr>
              <w:t xml:space="preserve"> </w:t>
            </w:r>
            <w:r>
              <w:rPr>
                <w:sz w:val="20"/>
              </w:rPr>
              <w:t>policy</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used,</w:t>
            </w:r>
            <w:r>
              <w:rPr>
                <w:spacing w:val="-1"/>
                <w:sz w:val="20"/>
              </w:rPr>
              <w:t xml:space="preserve"> </w:t>
            </w:r>
            <w:proofErr w:type="gramStart"/>
            <w:r>
              <w:rPr>
                <w:sz w:val="20"/>
              </w:rPr>
              <w:t>provided</w:t>
            </w:r>
            <w:r>
              <w:rPr>
                <w:spacing w:val="-2"/>
                <w:sz w:val="20"/>
              </w:rPr>
              <w:t xml:space="preserve"> </w:t>
            </w:r>
            <w:r>
              <w:rPr>
                <w:sz w:val="20"/>
              </w:rPr>
              <w:t>that</w:t>
            </w:r>
            <w:proofErr w:type="gramEnd"/>
            <w:r>
              <w:rPr>
                <w:spacing w:val="-1"/>
                <w:sz w:val="20"/>
              </w:rPr>
              <w:t xml:space="preserve"> </w:t>
            </w:r>
            <w:r>
              <w:rPr>
                <w:sz w:val="20"/>
              </w:rPr>
              <w:t>it</w:t>
            </w:r>
            <w:r>
              <w:rPr>
                <w:spacing w:val="-1"/>
                <w:sz w:val="20"/>
              </w:rPr>
              <w:t xml:space="preserve"> </w:t>
            </w:r>
            <w:r>
              <w:rPr>
                <w:sz w:val="20"/>
              </w:rPr>
              <w:t>is</w:t>
            </w:r>
            <w:r>
              <w:rPr>
                <w:spacing w:val="-1"/>
                <w:sz w:val="20"/>
              </w:rPr>
              <w:t xml:space="preserve"> </w:t>
            </w:r>
            <w:r>
              <w:rPr>
                <w:sz w:val="20"/>
              </w:rPr>
              <w:t>adapted to</w:t>
            </w:r>
            <w:r>
              <w:rPr>
                <w:spacing w:val="-3"/>
                <w:sz w:val="20"/>
              </w:rPr>
              <w:t xml:space="preserve"> </w:t>
            </w:r>
            <w:r>
              <w:rPr>
                <w:sz w:val="20"/>
              </w:rPr>
              <w:t>the</w:t>
            </w:r>
            <w:r>
              <w:rPr>
                <w:spacing w:val="-1"/>
                <w:sz w:val="20"/>
              </w:rPr>
              <w:t xml:space="preserve"> </w:t>
            </w:r>
            <w:r>
              <w:rPr>
                <w:sz w:val="20"/>
              </w:rPr>
              <w:t>local context</w:t>
            </w:r>
            <w:r>
              <w:rPr>
                <w:spacing w:val="-1"/>
                <w:sz w:val="20"/>
              </w:rPr>
              <w:t xml:space="preserve"> </w:t>
            </w:r>
            <w:r>
              <w:rPr>
                <w:sz w:val="20"/>
              </w:rPr>
              <w:t>and applicable</w:t>
            </w:r>
            <w:r>
              <w:rPr>
                <w:spacing w:val="-3"/>
                <w:sz w:val="20"/>
              </w:rPr>
              <w:t xml:space="preserve"> </w:t>
            </w:r>
            <w:r>
              <w:rPr>
                <w:sz w:val="20"/>
              </w:rPr>
              <w:t>to</w:t>
            </w:r>
            <w:r>
              <w:rPr>
                <w:spacing w:val="-3"/>
                <w:sz w:val="20"/>
              </w:rPr>
              <w:t xml:space="preserve"> </w:t>
            </w:r>
            <w:r>
              <w:rPr>
                <w:sz w:val="20"/>
              </w:rPr>
              <w:t>the individual establishment.</w:t>
            </w:r>
          </w:p>
          <w:p w14:paraId="1015B7B6" w14:textId="77777777" w:rsidR="003754EE" w:rsidRDefault="00486D74">
            <w:pPr>
              <w:pStyle w:val="TableParagraph"/>
              <w:spacing w:before="231" w:line="241" w:lineRule="exact"/>
              <w:rPr>
                <w:b/>
                <w:sz w:val="20"/>
              </w:rPr>
            </w:pPr>
            <w:r>
              <w:rPr>
                <w:b/>
                <w:w w:val="90"/>
                <w:sz w:val="20"/>
              </w:rPr>
              <w:t>Audit</w:t>
            </w:r>
            <w:r>
              <w:rPr>
                <w:b/>
                <w:spacing w:val="-4"/>
                <w:sz w:val="20"/>
              </w:rPr>
              <w:t xml:space="preserve"> </w:t>
            </w:r>
            <w:r>
              <w:rPr>
                <w:b/>
                <w:spacing w:val="-2"/>
                <w:sz w:val="20"/>
              </w:rPr>
              <w:t>evidence</w:t>
            </w:r>
          </w:p>
          <w:p w14:paraId="2C357827" w14:textId="77777777" w:rsidR="003754EE" w:rsidRDefault="00486D74">
            <w:pPr>
              <w:pStyle w:val="TableParagraph"/>
              <w:spacing w:line="241" w:lineRule="exact"/>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1A4F46C0" w14:textId="77777777" w:rsidR="003754EE" w:rsidRDefault="00486D74">
            <w:pPr>
              <w:pStyle w:val="TableParagraph"/>
              <w:numPr>
                <w:ilvl w:val="0"/>
                <w:numId w:val="50"/>
              </w:numPr>
              <w:tabs>
                <w:tab w:val="left" w:pos="826"/>
              </w:tabs>
              <w:spacing w:before="5" w:line="237" w:lineRule="auto"/>
              <w:ind w:right="99"/>
              <w:rPr>
                <w:sz w:val="20"/>
              </w:rPr>
            </w:pPr>
            <w:r>
              <w:rPr>
                <w:sz w:val="20"/>
              </w:rPr>
              <w:t>a</w:t>
            </w:r>
            <w:r>
              <w:rPr>
                <w:spacing w:val="39"/>
                <w:sz w:val="20"/>
              </w:rPr>
              <w:t xml:space="preserve"> </w:t>
            </w:r>
            <w:r>
              <w:rPr>
                <w:sz w:val="20"/>
              </w:rPr>
              <w:t>dated</w:t>
            </w:r>
            <w:r>
              <w:rPr>
                <w:spacing w:val="40"/>
                <w:sz w:val="20"/>
              </w:rPr>
              <w:t xml:space="preserve"> </w:t>
            </w:r>
            <w:r>
              <w:rPr>
                <w:sz w:val="20"/>
              </w:rPr>
              <w:t>Sustainable</w:t>
            </w:r>
            <w:r>
              <w:rPr>
                <w:spacing w:val="40"/>
                <w:sz w:val="20"/>
              </w:rPr>
              <w:t xml:space="preserve"> </w:t>
            </w:r>
            <w:r>
              <w:rPr>
                <w:sz w:val="20"/>
              </w:rPr>
              <w:t>Procurement</w:t>
            </w:r>
            <w:r>
              <w:rPr>
                <w:spacing w:val="40"/>
                <w:sz w:val="20"/>
              </w:rPr>
              <w:t xml:space="preserve"> </w:t>
            </w:r>
            <w:r>
              <w:rPr>
                <w:sz w:val="20"/>
              </w:rPr>
              <w:t>Policy</w:t>
            </w:r>
            <w:r>
              <w:rPr>
                <w:spacing w:val="40"/>
                <w:sz w:val="20"/>
              </w:rPr>
              <w:t xml:space="preserve"> </w:t>
            </w:r>
            <w:r>
              <w:rPr>
                <w:sz w:val="20"/>
              </w:rPr>
              <w:t>that</w:t>
            </w:r>
            <w:r>
              <w:rPr>
                <w:spacing w:val="40"/>
                <w:sz w:val="20"/>
              </w:rPr>
              <w:t xml:space="preserve"> </w:t>
            </w:r>
            <w:r>
              <w:rPr>
                <w:sz w:val="20"/>
              </w:rPr>
              <w:t>has</w:t>
            </w:r>
            <w:r>
              <w:rPr>
                <w:spacing w:val="40"/>
                <w:sz w:val="20"/>
              </w:rPr>
              <w:t xml:space="preserve"> </w:t>
            </w:r>
            <w:r>
              <w:rPr>
                <w:sz w:val="20"/>
              </w:rPr>
              <w:t>been</w:t>
            </w:r>
            <w:r>
              <w:rPr>
                <w:spacing w:val="39"/>
                <w:sz w:val="20"/>
              </w:rPr>
              <w:t xml:space="preserve"> </w:t>
            </w:r>
            <w:r>
              <w:rPr>
                <w:sz w:val="20"/>
              </w:rPr>
              <w:t>formally</w:t>
            </w:r>
            <w:r>
              <w:rPr>
                <w:spacing w:val="40"/>
                <w:sz w:val="20"/>
              </w:rPr>
              <w:t xml:space="preserve"> </w:t>
            </w:r>
            <w:r>
              <w:rPr>
                <w:sz w:val="20"/>
              </w:rPr>
              <w:t>approved</w:t>
            </w:r>
            <w:r>
              <w:rPr>
                <w:spacing w:val="40"/>
                <w:sz w:val="20"/>
              </w:rPr>
              <w:t xml:space="preserve"> </w:t>
            </w:r>
            <w:r>
              <w:rPr>
                <w:sz w:val="20"/>
              </w:rPr>
              <w:t>by</w:t>
            </w:r>
            <w:r>
              <w:rPr>
                <w:spacing w:val="40"/>
                <w:sz w:val="20"/>
              </w:rPr>
              <w:t xml:space="preserve"> </w:t>
            </w:r>
            <w:r>
              <w:rPr>
                <w:sz w:val="20"/>
              </w:rPr>
              <w:t>management.</w:t>
            </w:r>
            <w:r>
              <w:rPr>
                <w:spacing w:val="40"/>
                <w:sz w:val="20"/>
              </w:rPr>
              <w:t xml:space="preserve"> </w:t>
            </w:r>
            <w:r>
              <w:rPr>
                <w:sz w:val="20"/>
              </w:rPr>
              <w:t>An</w:t>
            </w:r>
            <w:r>
              <w:rPr>
                <w:spacing w:val="39"/>
                <w:sz w:val="20"/>
              </w:rPr>
              <w:t xml:space="preserve"> </w:t>
            </w:r>
            <w:r>
              <w:rPr>
                <w:sz w:val="20"/>
              </w:rPr>
              <w:t>addendum</w:t>
            </w:r>
            <w:r>
              <w:rPr>
                <w:spacing w:val="40"/>
                <w:sz w:val="20"/>
              </w:rPr>
              <w:t xml:space="preserve"> </w:t>
            </w:r>
            <w:r>
              <w:rPr>
                <w:sz w:val="20"/>
              </w:rPr>
              <w:t>or supplement to the policy is accepted as equivalent evidence; and</w:t>
            </w:r>
          </w:p>
          <w:p w14:paraId="6E59F606" w14:textId="77777777" w:rsidR="003754EE" w:rsidRDefault="00486D74">
            <w:pPr>
              <w:pStyle w:val="TableParagraph"/>
              <w:numPr>
                <w:ilvl w:val="0"/>
                <w:numId w:val="50"/>
              </w:numPr>
              <w:tabs>
                <w:tab w:val="left" w:pos="826"/>
              </w:tabs>
              <w:spacing w:before="3" w:line="235" w:lineRule="auto"/>
              <w:ind w:right="100"/>
              <w:rPr>
                <w:sz w:val="20"/>
              </w:rPr>
            </w:pPr>
            <w:r>
              <w:rPr>
                <w:sz w:val="20"/>
              </w:rPr>
              <w:t>documentation</w:t>
            </w:r>
            <w:r>
              <w:rPr>
                <w:spacing w:val="-6"/>
                <w:sz w:val="20"/>
              </w:rPr>
              <w:t xml:space="preserve"> </w:t>
            </w:r>
            <w:r>
              <w:rPr>
                <w:sz w:val="20"/>
              </w:rPr>
              <w:t>demonstrating</w:t>
            </w:r>
            <w:r>
              <w:rPr>
                <w:spacing w:val="-8"/>
                <w:sz w:val="20"/>
              </w:rPr>
              <w:t xml:space="preserve"> </w:t>
            </w:r>
            <w:r>
              <w:rPr>
                <w:sz w:val="20"/>
              </w:rPr>
              <w:t>that</w:t>
            </w:r>
            <w:r>
              <w:rPr>
                <w:spacing w:val="-6"/>
                <w:sz w:val="20"/>
              </w:rPr>
              <w:t xml:space="preserve"> </w:t>
            </w:r>
            <w:r>
              <w:rPr>
                <w:sz w:val="20"/>
              </w:rPr>
              <w:t>all</w:t>
            </w:r>
            <w:r>
              <w:rPr>
                <w:spacing w:val="-8"/>
                <w:sz w:val="20"/>
              </w:rPr>
              <w:t xml:space="preserve"> </w:t>
            </w:r>
            <w:r>
              <w:rPr>
                <w:sz w:val="20"/>
              </w:rPr>
              <w:t>suppliers</w:t>
            </w:r>
            <w:r>
              <w:rPr>
                <w:spacing w:val="-9"/>
                <w:sz w:val="20"/>
              </w:rPr>
              <w:t xml:space="preserve"> </w:t>
            </w:r>
            <w:r>
              <w:rPr>
                <w:sz w:val="20"/>
              </w:rPr>
              <w:t>received</w:t>
            </w:r>
            <w:r>
              <w:rPr>
                <w:spacing w:val="-8"/>
                <w:sz w:val="20"/>
              </w:rPr>
              <w:t xml:space="preserve"> </w:t>
            </w:r>
            <w:r>
              <w:rPr>
                <w:sz w:val="20"/>
              </w:rPr>
              <w:t>expectations</w:t>
            </w:r>
            <w:r>
              <w:rPr>
                <w:spacing w:val="-7"/>
                <w:sz w:val="20"/>
              </w:rPr>
              <w:t xml:space="preserve"> </w:t>
            </w:r>
            <w:proofErr w:type="gramStart"/>
            <w:r>
              <w:rPr>
                <w:sz w:val="20"/>
              </w:rPr>
              <w:t>towards</w:t>
            </w:r>
            <w:proofErr w:type="gramEnd"/>
            <w:r>
              <w:rPr>
                <w:spacing w:val="-7"/>
                <w:sz w:val="20"/>
              </w:rPr>
              <w:t xml:space="preserve"> </w:t>
            </w:r>
            <w:r>
              <w:rPr>
                <w:sz w:val="20"/>
              </w:rPr>
              <w:t>them,</w:t>
            </w:r>
            <w:r>
              <w:rPr>
                <w:spacing w:val="-9"/>
                <w:sz w:val="20"/>
              </w:rPr>
              <w:t xml:space="preserve"> </w:t>
            </w:r>
            <w:r>
              <w:rPr>
                <w:sz w:val="20"/>
              </w:rPr>
              <w:t>for</w:t>
            </w:r>
            <w:r>
              <w:rPr>
                <w:spacing w:val="-7"/>
                <w:sz w:val="20"/>
              </w:rPr>
              <w:t xml:space="preserve"> </w:t>
            </w:r>
            <w:r>
              <w:rPr>
                <w:sz w:val="20"/>
              </w:rPr>
              <w:t>example</w:t>
            </w:r>
            <w:r>
              <w:rPr>
                <w:spacing w:val="-4"/>
                <w:sz w:val="20"/>
              </w:rPr>
              <w:t xml:space="preserve"> </w:t>
            </w:r>
            <w:r>
              <w:rPr>
                <w:sz w:val="20"/>
              </w:rPr>
              <w:t>regarding</w:t>
            </w:r>
            <w:r>
              <w:rPr>
                <w:spacing w:val="-6"/>
                <w:sz w:val="20"/>
              </w:rPr>
              <w:t xml:space="preserve"> </w:t>
            </w:r>
            <w:r>
              <w:rPr>
                <w:sz w:val="20"/>
              </w:rPr>
              <w:t>human rights</w:t>
            </w:r>
            <w:r>
              <w:rPr>
                <w:spacing w:val="-9"/>
                <w:sz w:val="20"/>
              </w:rPr>
              <w:t xml:space="preserve"> </w:t>
            </w:r>
            <w:r>
              <w:rPr>
                <w:sz w:val="20"/>
              </w:rPr>
              <w:t>practices</w:t>
            </w:r>
            <w:r>
              <w:rPr>
                <w:spacing w:val="-9"/>
                <w:sz w:val="20"/>
              </w:rPr>
              <w:t xml:space="preserve"> </w:t>
            </w:r>
            <w:r>
              <w:rPr>
                <w:sz w:val="20"/>
              </w:rPr>
              <w:t>(e.g.</w:t>
            </w:r>
            <w:r>
              <w:rPr>
                <w:spacing w:val="-10"/>
                <w:sz w:val="20"/>
              </w:rPr>
              <w:t xml:space="preserve"> </w:t>
            </w:r>
            <w:r>
              <w:rPr>
                <w:sz w:val="20"/>
              </w:rPr>
              <w:t>signed</w:t>
            </w:r>
            <w:r>
              <w:rPr>
                <w:spacing w:val="-7"/>
                <w:sz w:val="20"/>
              </w:rPr>
              <w:t xml:space="preserve"> </w:t>
            </w:r>
            <w:r>
              <w:rPr>
                <w:sz w:val="20"/>
              </w:rPr>
              <w:t>supplier</w:t>
            </w:r>
            <w:r>
              <w:rPr>
                <w:spacing w:val="-11"/>
                <w:sz w:val="20"/>
              </w:rPr>
              <w:t xml:space="preserve"> </w:t>
            </w:r>
            <w:r>
              <w:rPr>
                <w:sz w:val="20"/>
              </w:rPr>
              <w:t>forms,</w:t>
            </w:r>
            <w:r>
              <w:rPr>
                <w:spacing w:val="-10"/>
                <w:sz w:val="20"/>
              </w:rPr>
              <w:t xml:space="preserve"> </w:t>
            </w:r>
            <w:r>
              <w:rPr>
                <w:sz w:val="20"/>
              </w:rPr>
              <w:t>emails,</w:t>
            </w:r>
            <w:r>
              <w:rPr>
                <w:spacing w:val="-10"/>
                <w:sz w:val="20"/>
              </w:rPr>
              <w:t xml:space="preserve"> </w:t>
            </w:r>
            <w:r>
              <w:rPr>
                <w:sz w:val="20"/>
              </w:rPr>
              <w:t>or</w:t>
            </w:r>
            <w:r>
              <w:rPr>
                <w:spacing w:val="-11"/>
                <w:sz w:val="20"/>
              </w:rPr>
              <w:t xml:space="preserve"> </w:t>
            </w:r>
            <w:r>
              <w:rPr>
                <w:sz w:val="20"/>
              </w:rPr>
              <w:t>contract</w:t>
            </w:r>
            <w:r>
              <w:rPr>
                <w:spacing w:val="-10"/>
                <w:sz w:val="20"/>
              </w:rPr>
              <w:t xml:space="preserve"> </w:t>
            </w:r>
            <w:r>
              <w:rPr>
                <w:sz w:val="20"/>
              </w:rPr>
              <w:t>clauses)</w:t>
            </w:r>
            <w:r>
              <w:rPr>
                <w:spacing w:val="-9"/>
                <w:sz w:val="20"/>
              </w:rPr>
              <w:t xml:space="preserve"> </w:t>
            </w:r>
            <w:r>
              <w:rPr>
                <w:sz w:val="20"/>
              </w:rPr>
              <w:t>at</w:t>
            </w:r>
            <w:r>
              <w:rPr>
                <w:spacing w:val="-10"/>
                <w:sz w:val="20"/>
              </w:rPr>
              <w:t xml:space="preserve"> </w:t>
            </w:r>
            <w:r>
              <w:rPr>
                <w:sz w:val="20"/>
              </w:rPr>
              <w:t>least</w:t>
            </w:r>
            <w:r>
              <w:rPr>
                <w:spacing w:val="-8"/>
                <w:sz w:val="20"/>
              </w:rPr>
              <w:t xml:space="preserve"> </w:t>
            </w:r>
            <w:r>
              <w:rPr>
                <w:sz w:val="20"/>
              </w:rPr>
              <w:t>once</w:t>
            </w:r>
            <w:r>
              <w:rPr>
                <w:spacing w:val="-7"/>
                <w:sz w:val="20"/>
              </w:rPr>
              <w:t xml:space="preserve"> </w:t>
            </w:r>
            <w:r>
              <w:rPr>
                <w:sz w:val="20"/>
              </w:rPr>
              <w:t>every</w:t>
            </w:r>
            <w:r>
              <w:rPr>
                <w:spacing w:val="-10"/>
                <w:sz w:val="20"/>
              </w:rPr>
              <w:t xml:space="preserve"> </w:t>
            </w:r>
            <w:r>
              <w:rPr>
                <w:sz w:val="20"/>
              </w:rPr>
              <w:t>2</w:t>
            </w:r>
            <w:r>
              <w:rPr>
                <w:spacing w:val="-8"/>
                <w:sz w:val="20"/>
              </w:rPr>
              <w:t xml:space="preserve"> </w:t>
            </w:r>
            <w:r>
              <w:rPr>
                <w:sz w:val="20"/>
              </w:rPr>
              <w:t>years.</w:t>
            </w:r>
          </w:p>
        </w:tc>
      </w:tr>
      <w:tr w:rsidR="003754EE" w14:paraId="00BACD3E" w14:textId="77777777">
        <w:trPr>
          <w:trHeight w:val="3122"/>
        </w:trPr>
        <w:tc>
          <w:tcPr>
            <w:tcW w:w="848" w:type="dxa"/>
          </w:tcPr>
          <w:p w14:paraId="13B99CDC" w14:textId="77777777" w:rsidR="003754EE" w:rsidRDefault="00486D74">
            <w:pPr>
              <w:pStyle w:val="TableParagraph"/>
              <w:spacing w:before="236"/>
              <w:ind w:left="107"/>
              <w:rPr>
                <w:sz w:val="20"/>
              </w:rPr>
            </w:pPr>
            <w:r>
              <w:rPr>
                <w:spacing w:val="-5"/>
                <w:sz w:val="20"/>
              </w:rPr>
              <w:t>6.2</w:t>
            </w:r>
          </w:p>
        </w:tc>
        <w:tc>
          <w:tcPr>
            <w:tcW w:w="1707" w:type="dxa"/>
          </w:tcPr>
          <w:p w14:paraId="52C35FB7" w14:textId="1C7F20F1" w:rsidR="003754EE" w:rsidRDefault="00486D74">
            <w:pPr>
              <w:pStyle w:val="TableParagraph"/>
              <w:spacing w:before="236"/>
              <w:ind w:left="105" w:right="108"/>
              <w:rPr>
                <w:sz w:val="20"/>
              </w:rPr>
            </w:pPr>
            <w:r>
              <w:rPr>
                <w:spacing w:val="-4"/>
                <w:sz w:val="20"/>
              </w:rPr>
              <w:t xml:space="preserve">The </w:t>
            </w:r>
            <w:r>
              <w:rPr>
                <w:spacing w:val="-2"/>
                <w:sz w:val="20"/>
              </w:rPr>
              <w:t xml:space="preserve">establishment </w:t>
            </w:r>
            <w:r>
              <w:rPr>
                <w:sz w:val="20"/>
              </w:rPr>
              <w:t>informs</w:t>
            </w:r>
            <w:r>
              <w:rPr>
                <w:spacing w:val="-16"/>
                <w:sz w:val="20"/>
              </w:rPr>
              <w:t xml:space="preserve"> </w:t>
            </w:r>
            <w:r>
              <w:rPr>
                <w:sz w:val="20"/>
              </w:rPr>
              <w:t>all</w:t>
            </w:r>
            <w:r>
              <w:rPr>
                <w:spacing w:val="-16"/>
                <w:sz w:val="20"/>
              </w:rPr>
              <w:t xml:space="preserve"> </w:t>
            </w:r>
            <w:r>
              <w:rPr>
                <w:sz w:val="20"/>
              </w:rPr>
              <w:t>third-party</w:t>
            </w:r>
            <w:r>
              <w:rPr>
                <w:spacing w:val="-2"/>
                <w:sz w:val="20"/>
              </w:rPr>
              <w:t xml:space="preserve"> </w:t>
            </w:r>
            <w:r>
              <w:rPr>
                <w:sz w:val="20"/>
              </w:rPr>
              <w:t>operated shops</w:t>
            </w:r>
            <w:r>
              <w:rPr>
                <w:spacing w:val="-2"/>
                <w:sz w:val="20"/>
              </w:rPr>
              <w:t xml:space="preserve"> </w:t>
            </w:r>
            <w:r>
              <w:rPr>
                <w:sz w:val="20"/>
              </w:rPr>
              <w:t xml:space="preserve">and </w:t>
            </w:r>
            <w:r>
              <w:rPr>
                <w:spacing w:val="-2"/>
                <w:sz w:val="20"/>
              </w:rPr>
              <w:t xml:space="preserve">businesses </w:t>
            </w:r>
            <w:r>
              <w:rPr>
                <w:sz w:val="20"/>
              </w:rPr>
              <w:t>located on its premises about its</w:t>
            </w:r>
            <w:r>
              <w:rPr>
                <w:spacing w:val="-2"/>
                <w:sz w:val="20"/>
              </w:rPr>
              <w:t xml:space="preserve"> </w:t>
            </w:r>
            <w:r>
              <w:rPr>
                <w:sz w:val="20"/>
              </w:rPr>
              <w:t xml:space="preserve">sustainability initiatives and </w:t>
            </w:r>
            <w:r w:rsidR="00D631EF">
              <w:rPr>
                <w:sz w:val="20"/>
              </w:rPr>
              <w:t>Green Attraction</w:t>
            </w:r>
            <w:r>
              <w:rPr>
                <w:sz w:val="20"/>
              </w:rPr>
              <w:t xml:space="preserve"> and</w:t>
            </w:r>
          </w:p>
          <w:p w14:paraId="2C3BC75F" w14:textId="77777777" w:rsidR="003754EE" w:rsidRDefault="00486D74">
            <w:pPr>
              <w:pStyle w:val="TableParagraph"/>
              <w:spacing w:line="211" w:lineRule="exact"/>
              <w:ind w:left="105"/>
              <w:rPr>
                <w:sz w:val="20"/>
              </w:rPr>
            </w:pPr>
            <w:r>
              <w:rPr>
                <w:spacing w:val="-2"/>
                <w:sz w:val="20"/>
              </w:rPr>
              <w:t>encourages</w:t>
            </w:r>
          </w:p>
        </w:tc>
        <w:tc>
          <w:tcPr>
            <w:tcW w:w="11052" w:type="dxa"/>
          </w:tcPr>
          <w:p w14:paraId="0C5C63D4" w14:textId="77777777" w:rsidR="003754EE" w:rsidRDefault="00486D74">
            <w:pPr>
              <w:pStyle w:val="TableParagraph"/>
              <w:spacing w:before="236" w:line="241" w:lineRule="exact"/>
              <w:rPr>
                <w:b/>
                <w:sz w:val="20"/>
              </w:rPr>
            </w:pPr>
            <w:r>
              <w:rPr>
                <w:b/>
                <w:spacing w:val="-2"/>
                <w:sz w:val="20"/>
              </w:rPr>
              <w:t>Relevance</w:t>
            </w:r>
          </w:p>
          <w:p w14:paraId="4F6E6719" w14:textId="549932B7" w:rsidR="003754EE" w:rsidRDefault="00486D74">
            <w:pPr>
              <w:pStyle w:val="TableParagraph"/>
              <w:ind w:right="101"/>
              <w:jc w:val="both"/>
              <w:rPr>
                <w:sz w:val="20"/>
              </w:rPr>
            </w:pPr>
            <w:r>
              <w:rPr>
                <w:sz w:val="20"/>
              </w:rPr>
              <w:t>To</w:t>
            </w:r>
            <w:r>
              <w:rPr>
                <w:spacing w:val="-16"/>
                <w:sz w:val="20"/>
              </w:rPr>
              <w:t xml:space="preserve"> </w:t>
            </w:r>
            <w:r>
              <w:rPr>
                <w:sz w:val="20"/>
              </w:rPr>
              <w:t>ensure</w:t>
            </w:r>
            <w:r>
              <w:rPr>
                <w:spacing w:val="-16"/>
                <w:sz w:val="20"/>
              </w:rPr>
              <w:t xml:space="preserve"> </w:t>
            </w:r>
            <w:r>
              <w:rPr>
                <w:sz w:val="20"/>
              </w:rPr>
              <w:t>a</w:t>
            </w:r>
            <w:r>
              <w:rPr>
                <w:spacing w:val="-15"/>
                <w:sz w:val="20"/>
              </w:rPr>
              <w:t xml:space="preserve"> </w:t>
            </w:r>
            <w:r>
              <w:rPr>
                <w:sz w:val="20"/>
              </w:rPr>
              <w:t>consistent</w:t>
            </w:r>
            <w:r>
              <w:rPr>
                <w:spacing w:val="-16"/>
                <w:sz w:val="20"/>
              </w:rPr>
              <w:t xml:space="preserve"> </w:t>
            </w:r>
            <w:r>
              <w:rPr>
                <w:sz w:val="20"/>
              </w:rPr>
              <w:t>sustainability</w:t>
            </w:r>
            <w:r>
              <w:rPr>
                <w:spacing w:val="-16"/>
                <w:sz w:val="20"/>
              </w:rPr>
              <w:t xml:space="preserve"> </w:t>
            </w:r>
            <w:r>
              <w:rPr>
                <w:sz w:val="20"/>
              </w:rPr>
              <w:t>approach</w:t>
            </w:r>
            <w:r>
              <w:rPr>
                <w:spacing w:val="-15"/>
                <w:sz w:val="20"/>
              </w:rPr>
              <w:t xml:space="preserve"> </w:t>
            </w:r>
            <w:r>
              <w:rPr>
                <w:sz w:val="20"/>
              </w:rPr>
              <w:t>across</w:t>
            </w:r>
            <w:r>
              <w:rPr>
                <w:spacing w:val="-16"/>
                <w:sz w:val="20"/>
              </w:rPr>
              <w:t xml:space="preserve"> </w:t>
            </w:r>
            <w:r>
              <w:rPr>
                <w:sz w:val="20"/>
              </w:rPr>
              <w:t>the</w:t>
            </w:r>
            <w:r>
              <w:rPr>
                <w:spacing w:val="-15"/>
                <w:sz w:val="20"/>
              </w:rPr>
              <w:t xml:space="preserve"> </w:t>
            </w:r>
            <w:r>
              <w:rPr>
                <w:sz w:val="20"/>
              </w:rPr>
              <w:t>entire</w:t>
            </w:r>
            <w:r>
              <w:rPr>
                <w:spacing w:val="-16"/>
                <w:sz w:val="20"/>
              </w:rPr>
              <w:t xml:space="preserve"> </w:t>
            </w:r>
            <w:r>
              <w:rPr>
                <w:sz w:val="20"/>
              </w:rPr>
              <w:t>establishment,</w:t>
            </w:r>
            <w:r>
              <w:rPr>
                <w:spacing w:val="-16"/>
                <w:sz w:val="20"/>
              </w:rPr>
              <w:t xml:space="preserve"> </w:t>
            </w:r>
            <w:r>
              <w:rPr>
                <w:sz w:val="20"/>
              </w:rPr>
              <w:t>all</w:t>
            </w:r>
            <w:r>
              <w:rPr>
                <w:spacing w:val="-15"/>
                <w:sz w:val="20"/>
              </w:rPr>
              <w:t xml:space="preserve"> </w:t>
            </w:r>
            <w:r>
              <w:rPr>
                <w:sz w:val="20"/>
              </w:rPr>
              <w:t>third-party</w:t>
            </w:r>
            <w:r>
              <w:rPr>
                <w:spacing w:val="-16"/>
                <w:sz w:val="20"/>
              </w:rPr>
              <w:t xml:space="preserve"> </w:t>
            </w:r>
            <w:r>
              <w:rPr>
                <w:sz w:val="20"/>
              </w:rPr>
              <w:t>operated</w:t>
            </w:r>
            <w:r>
              <w:rPr>
                <w:spacing w:val="-16"/>
                <w:sz w:val="20"/>
              </w:rPr>
              <w:t xml:space="preserve"> </w:t>
            </w:r>
            <w:r>
              <w:rPr>
                <w:sz w:val="20"/>
              </w:rPr>
              <w:t>shops</w:t>
            </w:r>
            <w:r>
              <w:rPr>
                <w:spacing w:val="-15"/>
                <w:sz w:val="20"/>
              </w:rPr>
              <w:t xml:space="preserve"> </w:t>
            </w:r>
            <w:r>
              <w:rPr>
                <w:sz w:val="20"/>
              </w:rPr>
              <w:t>and</w:t>
            </w:r>
            <w:r>
              <w:rPr>
                <w:spacing w:val="-16"/>
                <w:sz w:val="20"/>
              </w:rPr>
              <w:t xml:space="preserve"> </w:t>
            </w:r>
            <w:r>
              <w:rPr>
                <w:sz w:val="20"/>
              </w:rPr>
              <w:t>businesses located</w:t>
            </w:r>
            <w:r>
              <w:rPr>
                <w:spacing w:val="-8"/>
                <w:sz w:val="20"/>
              </w:rPr>
              <w:t xml:space="preserve"> </w:t>
            </w:r>
            <w:r>
              <w:rPr>
                <w:sz w:val="20"/>
              </w:rPr>
              <w:t>on</w:t>
            </w:r>
            <w:r>
              <w:rPr>
                <w:spacing w:val="-10"/>
                <w:sz w:val="20"/>
              </w:rPr>
              <w:t xml:space="preserve"> </w:t>
            </w:r>
            <w:r>
              <w:rPr>
                <w:sz w:val="20"/>
              </w:rPr>
              <w:t>the</w:t>
            </w:r>
            <w:r>
              <w:rPr>
                <w:spacing w:val="-9"/>
                <w:sz w:val="20"/>
              </w:rPr>
              <w:t xml:space="preserve"> </w:t>
            </w:r>
            <w:r>
              <w:rPr>
                <w:sz w:val="20"/>
              </w:rPr>
              <w:t>premises</w:t>
            </w:r>
            <w:r>
              <w:rPr>
                <w:spacing w:val="-5"/>
                <w:sz w:val="20"/>
              </w:rPr>
              <w:t xml:space="preserve"> </w:t>
            </w:r>
            <w:r>
              <w:rPr>
                <w:sz w:val="20"/>
              </w:rPr>
              <w:t>are</w:t>
            </w:r>
            <w:r>
              <w:rPr>
                <w:spacing w:val="-7"/>
                <w:sz w:val="20"/>
              </w:rPr>
              <w:t xml:space="preserve"> </w:t>
            </w:r>
            <w:r>
              <w:rPr>
                <w:sz w:val="20"/>
              </w:rPr>
              <w:t>involved</w:t>
            </w:r>
            <w:r>
              <w:rPr>
                <w:spacing w:val="-8"/>
                <w:sz w:val="20"/>
              </w:rPr>
              <w:t xml:space="preserve"> </w:t>
            </w:r>
            <w:r>
              <w:rPr>
                <w:sz w:val="20"/>
              </w:rPr>
              <w:t>in</w:t>
            </w:r>
            <w:r>
              <w:rPr>
                <w:spacing w:val="-10"/>
                <w:sz w:val="20"/>
              </w:rPr>
              <w:t xml:space="preserve"> </w:t>
            </w:r>
            <w:r>
              <w:rPr>
                <w:sz w:val="20"/>
              </w:rPr>
              <w:t>the</w:t>
            </w:r>
            <w:r>
              <w:rPr>
                <w:spacing w:val="-9"/>
                <w:sz w:val="20"/>
              </w:rPr>
              <w:t xml:space="preserve"> </w:t>
            </w:r>
            <w:r w:rsidR="00D631EF">
              <w:rPr>
                <w:sz w:val="20"/>
              </w:rPr>
              <w:t>Green Attraction</w:t>
            </w:r>
            <w:r>
              <w:rPr>
                <w:spacing w:val="-7"/>
                <w:sz w:val="20"/>
              </w:rPr>
              <w:t xml:space="preserve"> </w:t>
            </w:r>
            <w:r>
              <w:rPr>
                <w:sz w:val="20"/>
              </w:rPr>
              <w:t>efforts.</w:t>
            </w:r>
            <w:r>
              <w:rPr>
                <w:spacing w:val="-8"/>
                <w:sz w:val="20"/>
              </w:rPr>
              <w:t xml:space="preserve"> </w:t>
            </w:r>
            <w:r>
              <w:rPr>
                <w:sz w:val="20"/>
              </w:rPr>
              <w:t>These</w:t>
            </w:r>
            <w:r>
              <w:rPr>
                <w:spacing w:val="-8"/>
                <w:sz w:val="20"/>
              </w:rPr>
              <w:t xml:space="preserve"> </w:t>
            </w:r>
            <w:r>
              <w:rPr>
                <w:sz w:val="20"/>
              </w:rPr>
              <w:t>businesses</w:t>
            </w:r>
            <w:r>
              <w:rPr>
                <w:spacing w:val="-9"/>
                <w:sz w:val="20"/>
              </w:rPr>
              <w:t xml:space="preserve"> </w:t>
            </w:r>
            <w:r>
              <w:rPr>
                <w:sz w:val="20"/>
              </w:rPr>
              <w:t>significantly</w:t>
            </w:r>
            <w:r>
              <w:rPr>
                <w:spacing w:val="-9"/>
                <w:sz w:val="20"/>
              </w:rPr>
              <w:t xml:space="preserve"> </w:t>
            </w:r>
            <w:r>
              <w:rPr>
                <w:sz w:val="20"/>
              </w:rPr>
              <w:t>influence</w:t>
            </w:r>
            <w:r>
              <w:rPr>
                <w:spacing w:val="-9"/>
                <w:sz w:val="20"/>
              </w:rPr>
              <w:t xml:space="preserve"> </w:t>
            </w:r>
            <w:r>
              <w:rPr>
                <w:sz w:val="20"/>
              </w:rPr>
              <w:t>the</w:t>
            </w:r>
            <w:r>
              <w:rPr>
                <w:spacing w:val="-10"/>
                <w:sz w:val="20"/>
              </w:rPr>
              <w:t xml:space="preserve"> </w:t>
            </w:r>
            <w:r>
              <w:rPr>
                <w:sz w:val="20"/>
              </w:rPr>
              <w:t>guest</w:t>
            </w:r>
            <w:r>
              <w:rPr>
                <w:spacing w:val="-8"/>
                <w:sz w:val="20"/>
              </w:rPr>
              <w:t xml:space="preserve"> </w:t>
            </w:r>
            <w:r>
              <w:rPr>
                <w:sz w:val="20"/>
              </w:rPr>
              <w:t>experience and environmental footprint of the establishment.</w:t>
            </w:r>
          </w:p>
          <w:p w14:paraId="597614EE" w14:textId="77777777" w:rsidR="003754EE" w:rsidRDefault="00486D74">
            <w:pPr>
              <w:pStyle w:val="TableParagraph"/>
              <w:spacing w:before="236"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20DC90D" w14:textId="4892BCFA" w:rsidR="003754EE" w:rsidRDefault="00486D74">
            <w:pPr>
              <w:pStyle w:val="TableParagraph"/>
              <w:ind w:right="98"/>
              <w:jc w:val="both"/>
              <w:rPr>
                <w:sz w:val="20"/>
              </w:rPr>
            </w:pPr>
            <w:r>
              <w:rPr>
                <w:sz w:val="20"/>
              </w:rPr>
              <w:t>All third-party operated shops and businesses are regularly informed about the environmental and social sustainability initiatives</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establishment,</w:t>
            </w:r>
            <w:r>
              <w:rPr>
                <w:spacing w:val="-8"/>
                <w:sz w:val="20"/>
              </w:rPr>
              <w:t xml:space="preserve"> </w:t>
            </w:r>
            <w:r>
              <w:rPr>
                <w:sz w:val="20"/>
              </w:rPr>
              <w:t>including</w:t>
            </w:r>
            <w:r>
              <w:rPr>
                <w:spacing w:val="-7"/>
                <w:sz w:val="20"/>
              </w:rPr>
              <w:t xml:space="preserve"> </w:t>
            </w:r>
            <w:r>
              <w:rPr>
                <w:sz w:val="20"/>
              </w:rPr>
              <w:t>information</w:t>
            </w:r>
            <w:r>
              <w:rPr>
                <w:spacing w:val="-5"/>
                <w:sz w:val="20"/>
              </w:rPr>
              <w:t xml:space="preserve"> </w:t>
            </w:r>
            <w:r>
              <w:rPr>
                <w:sz w:val="20"/>
              </w:rPr>
              <w:t>about</w:t>
            </w:r>
            <w:r>
              <w:rPr>
                <w:spacing w:val="-8"/>
                <w:sz w:val="20"/>
              </w:rPr>
              <w:t xml:space="preserve"> </w:t>
            </w:r>
            <w:r w:rsidR="00D631EF">
              <w:rPr>
                <w:sz w:val="20"/>
              </w:rPr>
              <w:t>Green Attraction</w:t>
            </w:r>
            <w:r>
              <w:rPr>
                <w:sz w:val="20"/>
              </w:rPr>
              <w:t>.</w:t>
            </w:r>
            <w:r>
              <w:rPr>
                <w:spacing w:val="-8"/>
                <w:sz w:val="20"/>
              </w:rPr>
              <w:t xml:space="preserve"> </w:t>
            </w:r>
            <w:r>
              <w:rPr>
                <w:sz w:val="20"/>
              </w:rPr>
              <w:t>Third-party</w:t>
            </w:r>
            <w:r>
              <w:rPr>
                <w:spacing w:val="-8"/>
                <w:sz w:val="20"/>
              </w:rPr>
              <w:t xml:space="preserve"> </w:t>
            </w:r>
            <w:r>
              <w:rPr>
                <w:sz w:val="20"/>
              </w:rPr>
              <w:t>operated</w:t>
            </w:r>
            <w:r>
              <w:rPr>
                <w:spacing w:val="-5"/>
                <w:sz w:val="20"/>
              </w:rPr>
              <w:t xml:space="preserve"> </w:t>
            </w:r>
            <w:r>
              <w:rPr>
                <w:sz w:val="20"/>
              </w:rPr>
              <w:t>shops</w:t>
            </w:r>
            <w:r>
              <w:rPr>
                <w:spacing w:val="-6"/>
                <w:sz w:val="20"/>
              </w:rPr>
              <w:t xml:space="preserve"> </w:t>
            </w:r>
            <w:r>
              <w:rPr>
                <w:sz w:val="20"/>
              </w:rPr>
              <w:t>and</w:t>
            </w:r>
            <w:r>
              <w:rPr>
                <w:spacing w:val="-7"/>
                <w:sz w:val="20"/>
              </w:rPr>
              <w:t xml:space="preserve"> </w:t>
            </w:r>
            <w:r>
              <w:rPr>
                <w:sz w:val="20"/>
              </w:rPr>
              <w:t>businesses</w:t>
            </w:r>
            <w:r>
              <w:rPr>
                <w:spacing w:val="-4"/>
                <w:sz w:val="20"/>
              </w:rPr>
              <w:t xml:space="preserve"> </w:t>
            </w:r>
            <w:r>
              <w:rPr>
                <w:sz w:val="20"/>
              </w:rPr>
              <w:t>include, for</w:t>
            </w:r>
            <w:r>
              <w:rPr>
                <w:spacing w:val="-13"/>
                <w:sz w:val="20"/>
              </w:rPr>
              <w:t xml:space="preserve"> </w:t>
            </w:r>
            <w:r>
              <w:rPr>
                <w:sz w:val="20"/>
              </w:rPr>
              <w:t>instance,</w:t>
            </w:r>
            <w:r>
              <w:rPr>
                <w:spacing w:val="-12"/>
                <w:sz w:val="20"/>
              </w:rPr>
              <w:t xml:space="preserve"> </w:t>
            </w:r>
            <w:r>
              <w:rPr>
                <w:sz w:val="20"/>
              </w:rPr>
              <w:t>hairdressers,</w:t>
            </w:r>
            <w:r>
              <w:rPr>
                <w:spacing w:val="-12"/>
                <w:sz w:val="20"/>
              </w:rPr>
              <w:t xml:space="preserve"> </w:t>
            </w:r>
            <w:r>
              <w:rPr>
                <w:sz w:val="20"/>
              </w:rPr>
              <w:t>cafés,</w:t>
            </w:r>
            <w:r>
              <w:rPr>
                <w:spacing w:val="-14"/>
                <w:sz w:val="20"/>
              </w:rPr>
              <w:t xml:space="preserve"> </w:t>
            </w:r>
            <w:r>
              <w:rPr>
                <w:sz w:val="20"/>
              </w:rPr>
              <w:t>pubs,</w:t>
            </w:r>
            <w:r>
              <w:rPr>
                <w:spacing w:val="-14"/>
                <w:sz w:val="20"/>
              </w:rPr>
              <w:t xml:space="preserve"> </w:t>
            </w:r>
            <w:r>
              <w:rPr>
                <w:sz w:val="20"/>
              </w:rPr>
              <w:t>restaurants,</w:t>
            </w:r>
            <w:r>
              <w:rPr>
                <w:spacing w:val="-12"/>
                <w:sz w:val="20"/>
              </w:rPr>
              <w:t xml:space="preserve"> </w:t>
            </w:r>
            <w:r>
              <w:rPr>
                <w:sz w:val="20"/>
              </w:rPr>
              <w:t>gyms,</w:t>
            </w:r>
            <w:r>
              <w:rPr>
                <w:spacing w:val="-14"/>
                <w:sz w:val="20"/>
              </w:rPr>
              <w:t xml:space="preserve"> </w:t>
            </w:r>
            <w:r>
              <w:rPr>
                <w:sz w:val="20"/>
              </w:rPr>
              <w:t>spa</w:t>
            </w:r>
            <w:r>
              <w:rPr>
                <w:spacing w:val="-15"/>
                <w:sz w:val="20"/>
              </w:rPr>
              <w:t xml:space="preserve"> </w:t>
            </w:r>
            <w:r>
              <w:rPr>
                <w:sz w:val="20"/>
              </w:rPr>
              <w:t>facilities,</w:t>
            </w:r>
            <w:r>
              <w:rPr>
                <w:spacing w:val="-14"/>
                <w:sz w:val="20"/>
              </w:rPr>
              <w:t xml:space="preserve"> </w:t>
            </w:r>
            <w:r>
              <w:rPr>
                <w:sz w:val="20"/>
              </w:rPr>
              <w:t>travel</w:t>
            </w:r>
            <w:r>
              <w:rPr>
                <w:spacing w:val="-14"/>
                <w:sz w:val="20"/>
              </w:rPr>
              <w:t xml:space="preserve"> </w:t>
            </w:r>
            <w:r>
              <w:rPr>
                <w:sz w:val="20"/>
              </w:rPr>
              <w:t>and</w:t>
            </w:r>
            <w:r>
              <w:rPr>
                <w:spacing w:val="-12"/>
                <w:sz w:val="20"/>
              </w:rPr>
              <w:t xml:space="preserve"> </w:t>
            </w:r>
            <w:r>
              <w:rPr>
                <w:sz w:val="20"/>
              </w:rPr>
              <w:t>tourism</w:t>
            </w:r>
            <w:r>
              <w:rPr>
                <w:spacing w:val="-13"/>
                <w:sz w:val="20"/>
              </w:rPr>
              <w:t xml:space="preserve"> </w:t>
            </w:r>
            <w:r>
              <w:rPr>
                <w:sz w:val="20"/>
              </w:rPr>
              <w:t>agencies,</w:t>
            </w:r>
            <w:r>
              <w:rPr>
                <w:spacing w:val="-12"/>
                <w:sz w:val="20"/>
              </w:rPr>
              <w:t xml:space="preserve"> </w:t>
            </w:r>
            <w:r>
              <w:rPr>
                <w:sz w:val="20"/>
              </w:rPr>
              <w:t>souvenir</w:t>
            </w:r>
            <w:r>
              <w:rPr>
                <w:spacing w:val="-13"/>
                <w:sz w:val="20"/>
              </w:rPr>
              <w:t xml:space="preserve"> </w:t>
            </w:r>
            <w:r>
              <w:rPr>
                <w:sz w:val="20"/>
              </w:rPr>
              <w:t>shops,</w:t>
            </w:r>
            <w:r>
              <w:rPr>
                <w:spacing w:val="-14"/>
                <w:sz w:val="20"/>
              </w:rPr>
              <w:t xml:space="preserve"> </w:t>
            </w:r>
            <w:r>
              <w:rPr>
                <w:sz w:val="20"/>
              </w:rPr>
              <w:t>clothes shops, kiosks, bike rental companies, etc.</w:t>
            </w:r>
          </w:p>
          <w:p w14:paraId="05E6C25B" w14:textId="080F93EA" w:rsidR="003754EE" w:rsidRDefault="00486D74">
            <w:pPr>
              <w:pStyle w:val="TableParagraph"/>
              <w:spacing w:before="233" w:line="225" w:lineRule="exact"/>
              <w:jc w:val="both"/>
              <w:rPr>
                <w:sz w:val="20"/>
              </w:rPr>
            </w:pPr>
            <w:r>
              <w:rPr>
                <w:sz w:val="20"/>
              </w:rPr>
              <w:t>The establishment ensures</w:t>
            </w:r>
            <w:r>
              <w:rPr>
                <w:spacing w:val="3"/>
                <w:sz w:val="20"/>
              </w:rPr>
              <w:t xml:space="preserve"> </w:t>
            </w:r>
            <w:r>
              <w:rPr>
                <w:sz w:val="20"/>
              </w:rPr>
              <w:t>that information</w:t>
            </w:r>
            <w:r>
              <w:rPr>
                <w:spacing w:val="1"/>
                <w:sz w:val="20"/>
              </w:rPr>
              <w:t xml:space="preserve"> </w:t>
            </w:r>
            <w:r>
              <w:rPr>
                <w:sz w:val="20"/>
              </w:rPr>
              <w:t>about</w:t>
            </w:r>
            <w:r>
              <w:rPr>
                <w:spacing w:val="1"/>
                <w:sz w:val="20"/>
              </w:rPr>
              <w:t xml:space="preserve"> </w:t>
            </w:r>
            <w:r>
              <w:rPr>
                <w:sz w:val="20"/>
              </w:rPr>
              <w:t>sustainability initiatives</w:t>
            </w:r>
            <w:r>
              <w:rPr>
                <w:spacing w:val="3"/>
                <w:sz w:val="20"/>
              </w:rPr>
              <w:t xml:space="preserve"> </w:t>
            </w:r>
            <w:r>
              <w:rPr>
                <w:sz w:val="20"/>
              </w:rPr>
              <w:t xml:space="preserve">and </w:t>
            </w:r>
            <w:r w:rsidR="00D631EF">
              <w:rPr>
                <w:sz w:val="20"/>
              </w:rPr>
              <w:t>Green Attraction</w:t>
            </w:r>
            <w:r>
              <w:rPr>
                <w:spacing w:val="1"/>
                <w:sz w:val="20"/>
              </w:rPr>
              <w:t xml:space="preserve"> </w:t>
            </w:r>
            <w:r>
              <w:rPr>
                <w:sz w:val="20"/>
              </w:rPr>
              <w:t>is communicated to</w:t>
            </w:r>
            <w:r>
              <w:rPr>
                <w:spacing w:val="1"/>
                <w:sz w:val="20"/>
              </w:rPr>
              <w:t xml:space="preserve"> </w:t>
            </w:r>
            <w:r>
              <w:rPr>
                <w:sz w:val="20"/>
              </w:rPr>
              <w:t xml:space="preserve">these </w:t>
            </w:r>
            <w:r>
              <w:rPr>
                <w:spacing w:val="-2"/>
                <w:sz w:val="20"/>
              </w:rPr>
              <w:t>third-</w:t>
            </w:r>
          </w:p>
        </w:tc>
      </w:tr>
    </w:tbl>
    <w:p w14:paraId="19606F22" w14:textId="77777777" w:rsidR="003754EE" w:rsidRDefault="003754EE">
      <w:pPr>
        <w:pStyle w:val="TableParagraph"/>
        <w:spacing w:line="225" w:lineRule="exact"/>
        <w:jc w:val="both"/>
        <w:rPr>
          <w:sz w:val="20"/>
        </w:rPr>
        <w:sectPr w:rsidR="003754EE">
          <w:pgSz w:w="16840" w:h="11910" w:orient="landscape"/>
          <w:pgMar w:top="1340" w:right="1275" w:bottom="1220" w:left="1275" w:header="0" w:footer="1022" w:gutter="0"/>
          <w:cols w:space="708"/>
        </w:sectPr>
      </w:pPr>
    </w:p>
    <w:p w14:paraId="23943A4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6D7912A" w14:textId="77777777">
        <w:trPr>
          <w:trHeight w:val="6730"/>
        </w:trPr>
        <w:tc>
          <w:tcPr>
            <w:tcW w:w="848" w:type="dxa"/>
          </w:tcPr>
          <w:p w14:paraId="088B98DC" w14:textId="77777777" w:rsidR="003754EE" w:rsidRDefault="003754EE">
            <w:pPr>
              <w:pStyle w:val="TableParagraph"/>
              <w:ind w:left="0"/>
              <w:rPr>
                <w:rFonts w:ascii="Times New Roman"/>
                <w:sz w:val="18"/>
              </w:rPr>
            </w:pPr>
          </w:p>
        </w:tc>
        <w:tc>
          <w:tcPr>
            <w:tcW w:w="1707" w:type="dxa"/>
          </w:tcPr>
          <w:p w14:paraId="6E73E575" w14:textId="77777777" w:rsidR="003754EE" w:rsidRDefault="00486D74">
            <w:pPr>
              <w:pStyle w:val="TableParagraph"/>
              <w:ind w:left="105" w:right="108"/>
              <w:rPr>
                <w:sz w:val="20"/>
              </w:rPr>
            </w:pPr>
            <w:r>
              <w:rPr>
                <w:sz w:val="20"/>
              </w:rPr>
              <w:t>them</w:t>
            </w:r>
            <w:r>
              <w:rPr>
                <w:spacing w:val="-16"/>
                <w:sz w:val="20"/>
              </w:rPr>
              <w:t xml:space="preserve"> </w:t>
            </w:r>
            <w:r>
              <w:rPr>
                <w:sz w:val="20"/>
              </w:rPr>
              <w:t>to</w:t>
            </w:r>
            <w:r>
              <w:rPr>
                <w:spacing w:val="-16"/>
                <w:sz w:val="20"/>
              </w:rPr>
              <w:t xml:space="preserve"> </w:t>
            </w:r>
            <w:r>
              <w:rPr>
                <w:sz w:val="20"/>
              </w:rPr>
              <w:t>manage their</w:t>
            </w:r>
            <w:r>
              <w:rPr>
                <w:spacing w:val="-16"/>
                <w:sz w:val="20"/>
              </w:rPr>
              <w:t xml:space="preserve"> </w:t>
            </w:r>
            <w:r>
              <w:rPr>
                <w:sz w:val="20"/>
              </w:rPr>
              <w:t>activities</w:t>
            </w:r>
            <w:r>
              <w:rPr>
                <w:spacing w:val="-16"/>
                <w:sz w:val="20"/>
              </w:rPr>
              <w:t xml:space="preserve"> </w:t>
            </w:r>
            <w:r>
              <w:rPr>
                <w:sz w:val="20"/>
              </w:rPr>
              <w:t xml:space="preserve">in the same spirit. </w:t>
            </w:r>
            <w:r>
              <w:rPr>
                <w:spacing w:val="-4"/>
                <w:sz w:val="20"/>
              </w:rPr>
              <w:t>(I)</w:t>
            </w:r>
          </w:p>
          <w:p w14:paraId="6F369E2B" w14:textId="392514E2" w:rsidR="003754EE" w:rsidRDefault="003754EE">
            <w:pPr>
              <w:pStyle w:val="TableParagraph"/>
              <w:spacing w:before="233"/>
              <w:ind w:left="105" w:right="393"/>
              <w:rPr>
                <w:sz w:val="20"/>
              </w:rPr>
            </w:pPr>
          </w:p>
        </w:tc>
        <w:tc>
          <w:tcPr>
            <w:tcW w:w="11052" w:type="dxa"/>
          </w:tcPr>
          <w:p w14:paraId="1D5EC5FE" w14:textId="77777777" w:rsidR="003754EE" w:rsidRDefault="00486D74">
            <w:pPr>
              <w:pStyle w:val="TableParagraph"/>
              <w:ind w:right="98"/>
              <w:jc w:val="both"/>
              <w:rPr>
                <w:sz w:val="20"/>
              </w:rPr>
            </w:pPr>
            <w:r>
              <w:rPr>
                <w:sz w:val="20"/>
              </w:rPr>
              <w:t>party</w:t>
            </w:r>
            <w:r>
              <w:rPr>
                <w:spacing w:val="-12"/>
                <w:sz w:val="20"/>
              </w:rPr>
              <w:t xml:space="preserve"> </w:t>
            </w:r>
            <w:r>
              <w:rPr>
                <w:sz w:val="20"/>
              </w:rPr>
              <w:t>operated</w:t>
            </w:r>
            <w:r>
              <w:rPr>
                <w:spacing w:val="-11"/>
                <w:sz w:val="20"/>
              </w:rPr>
              <w:t xml:space="preserve"> </w:t>
            </w:r>
            <w:r>
              <w:rPr>
                <w:sz w:val="20"/>
              </w:rPr>
              <w:t>businesses</w:t>
            </w:r>
            <w:r>
              <w:rPr>
                <w:spacing w:val="-10"/>
                <w:sz w:val="20"/>
              </w:rPr>
              <w:t xml:space="preserve"> </w:t>
            </w:r>
            <w:r>
              <w:rPr>
                <w:sz w:val="20"/>
              </w:rPr>
              <w:t>at</w:t>
            </w:r>
            <w:r>
              <w:rPr>
                <w:spacing w:val="-12"/>
                <w:sz w:val="20"/>
              </w:rPr>
              <w:t xml:space="preserve"> </w:t>
            </w:r>
            <w:r>
              <w:rPr>
                <w:sz w:val="20"/>
              </w:rPr>
              <w:t>least</w:t>
            </w:r>
            <w:r>
              <w:rPr>
                <w:spacing w:val="-12"/>
                <w:sz w:val="20"/>
              </w:rPr>
              <w:t xml:space="preserve"> </w:t>
            </w:r>
            <w:r>
              <w:rPr>
                <w:sz w:val="20"/>
              </w:rPr>
              <w:t>once</w:t>
            </w:r>
            <w:r>
              <w:rPr>
                <w:spacing w:val="-12"/>
                <w:sz w:val="20"/>
              </w:rPr>
              <w:t xml:space="preserve"> </w:t>
            </w:r>
            <w:r>
              <w:rPr>
                <w:sz w:val="20"/>
              </w:rPr>
              <w:t>every</w:t>
            </w:r>
            <w:r>
              <w:rPr>
                <w:spacing w:val="-12"/>
                <w:sz w:val="20"/>
              </w:rPr>
              <w:t xml:space="preserve"> </w:t>
            </w:r>
            <w:r>
              <w:rPr>
                <w:sz w:val="20"/>
              </w:rPr>
              <w:t>2</w:t>
            </w:r>
            <w:r>
              <w:rPr>
                <w:spacing w:val="-10"/>
                <w:sz w:val="20"/>
              </w:rPr>
              <w:t xml:space="preserve"> </w:t>
            </w:r>
            <w:r>
              <w:rPr>
                <w:sz w:val="20"/>
              </w:rPr>
              <w:t>years.</w:t>
            </w:r>
            <w:r>
              <w:rPr>
                <w:spacing w:val="-8"/>
                <w:sz w:val="20"/>
              </w:rPr>
              <w:t xml:space="preserve"> </w:t>
            </w:r>
            <w:r>
              <w:rPr>
                <w:sz w:val="20"/>
              </w:rPr>
              <w:t>Information</w:t>
            </w:r>
            <w:r>
              <w:rPr>
                <w:spacing w:val="-9"/>
                <w:sz w:val="20"/>
              </w:rPr>
              <w:t xml:space="preserve"> </w:t>
            </w:r>
            <w:r>
              <w:rPr>
                <w:sz w:val="20"/>
              </w:rPr>
              <w:t>may</w:t>
            </w:r>
            <w:r>
              <w:rPr>
                <w:spacing w:val="-10"/>
                <w:sz w:val="20"/>
              </w:rPr>
              <w:t xml:space="preserve"> </w:t>
            </w:r>
            <w:r>
              <w:rPr>
                <w:sz w:val="20"/>
              </w:rPr>
              <w:t>be</w:t>
            </w:r>
            <w:r>
              <w:rPr>
                <w:spacing w:val="-12"/>
                <w:sz w:val="20"/>
              </w:rPr>
              <w:t xml:space="preserve"> </w:t>
            </w:r>
            <w:r>
              <w:rPr>
                <w:sz w:val="20"/>
              </w:rPr>
              <w:t>provided</w:t>
            </w:r>
            <w:r>
              <w:rPr>
                <w:spacing w:val="-11"/>
                <w:sz w:val="20"/>
              </w:rPr>
              <w:t xml:space="preserve"> </w:t>
            </w:r>
            <w:r>
              <w:rPr>
                <w:sz w:val="20"/>
              </w:rPr>
              <w:t>through</w:t>
            </w:r>
            <w:r>
              <w:rPr>
                <w:spacing w:val="-9"/>
                <w:sz w:val="20"/>
              </w:rPr>
              <w:t xml:space="preserve"> </w:t>
            </w:r>
            <w:r>
              <w:rPr>
                <w:sz w:val="20"/>
              </w:rPr>
              <w:t>written</w:t>
            </w:r>
            <w:r>
              <w:rPr>
                <w:spacing w:val="-11"/>
                <w:sz w:val="20"/>
              </w:rPr>
              <w:t xml:space="preserve"> </w:t>
            </w:r>
            <w:r>
              <w:rPr>
                <w:sz w:val="20"/>
              </w:rPr>
              <w:t>communication,</w:t>
            </w:r>
            <w:r>
              <w:rPr>
                <w:spacing w:val="-8"/>
                <w:sz w:val="20"/>
              </w:rPr>
              <w:t xml:space="preserve"> </w:t>
            </w:r>
            <w:r>
              <w:rPr>
                <w:sz w:val="20"/>
              </w:rPr>
              <w:t>during joint meetings, etc.</w:t>
            </w:r>
          </w:p>
          <w:p w14:paraId="57DE6A2D" w14:textId="15586E71" w:rsidR="003754EE" w:rsidRDefault="00486D74">
            <w:pPr>
              <w:pStyle w:val="TableParagraph"/>
              <w:spacing w:before="236"/>
              <w:ind w:right="100"/>
              <w:jc w:val="both"/>
              <w:rPr>
                <w:sz w:val="20"/>
              </w:rPr>
            </w:pPr>
            <w:r>
              <w:rPr>
                <w:sz w:val="20"/>
              </w:rPr>
              <w:t xml:space="preserve">All third-party shops and businesses are encouraged to follow the same sustainability principles as </w:t>
            </w:r>
            <w:r w:rsidR="00D631EF">
              <w:rPr>
                <w:sz w:val="20"/>
              </w:rPr>
              <w:t>Green Attraction</w:t>
            </w:r>
            <w:r>
              <w:rPr>
                <w:sz w:val="20"/>
              </w:rPr>
              <w:t>, with clear examples</w:t>
            </w:r>
            <w:r>
              <w:rPr>
                <w:spacing w:val="-16"/>
                <w:sz w:val="20"/>
              </w:rPr>
              <w:t xml:space="preserve"> </w:t>
            </w:r>
            <w:r>
              <w:rPr>
                <w:sz w:val="20"/>
              </w:rPr>
              <w:t>provided:</w:t>
            </w:r>
            <w:r>
              <w:rPr>
                <w:spacing w:val="-16"/>
                <w:sz w:val="20"/>
              </w:rPr>
              <w:t xml:space="preserve"> </w:t>
            </w:r>
            <w:r>
              <w:rPr>
                <w:sz w:val="20"/>
              </w:rPr>
              <w:t>waste</w:t>
            </w:r>
            <w:r>
              <w:rPr>
                <w:spacing w:val="-15"/>
                <w:sz w:val="20"/>
              </w:rPr>
              <w:t xml:space="preserve"> </w:t>
            </w:r>
            <w:r>
              <w:rPr>
                <w:sz w:val="20"/>
              </w:rPr>
              <w:t>reduction</w:t>
            </w:r>
            <w:r>
              <w:rPr>
                <w:spacing w:val="-16"/>
                <w:sz w:val="20"/>
              </w:rPr>
              <w:t xml:space="preserve"> </w:t>
            </w:r>
            <w:r>
              <w:rPr>
                <w:sz w:val="20"/>
              </w:rPr>
              <w:t>(e.g.</w:t>
            </w:r>
            <w:r>
              <w:rPr>
                <w:spacing w:val="-16"/>
                <w:sz w:val="20"/>
              </w:rPr>
              <w:t xml:space="preserve"> </w:t>
            </w:r>
            <w:proofErr w:type="spellStart"/>
            <w:r>
              <w:rPr>
                <w:sz w:val="20"/>
              </w:rPr>
              <w:t>minimising</w:t>
            </w:r>
            <w:proofErr w:type="spellEnd"/>
            <w:r>
              <w:rPr>
                <w:spacing w:val="-15"/>
                <w:sz w:val="20"/>
              </w:rPr>
              <w:t xml:space="preserve"> </w:t>
            </w:r>
            <w:r>
              <w:rPr>
                <w:sz w:val="20"/>
              </w:rPr>
              <w:t>single-use</w:t>
            </w:r>
            <w:r>
              <w:rPr>
                <w:spacing w:val="-15"/>
                <w:sz w:val="20"/>
              </w:rPr>
              <w:t xml:space="preserve"> </w:t>
            </w:r>
            <w:r>
              <w:rPr>
                <w:sz w:val="20"/>
              </w:rPr>
              <w:t>plastics);</w:t>
            </w:r>
            <w:r>
              <w:rPr>
                <w:spacing w:val="-15"/>
                <w:sz w:val="20"/>
              </w:rPr>
              <w:t xml:space="preserve"> </w:t>
            </w:r>
            <w:r>
              <w:rPr>
                <w:sz w:val="20"/>
              </w:rPr>
              <w:t>energy</w:t>
            </w:r>
            <w:r>
              <w:rPr>
                <w:spacing w:val="-16"/>
                <w:sz w:val="20"/>
              </w:rPr>
              <w:t xml:space="preserve"> </w:t>
            </w:r>
            <w:r>
              <w:rPr>
                <w:sz w:val="20"/>
              </w:rPr>
              <w:t>efficiency</w:t>
            </w:r>
            <w:r>
              <w:rPr>
                <w:spacing w:val="-16"/>
                <w:sz w:val="20"/>
              </w:rPr>
              <w:t xml:space="preserve"> </w:t>
            </w:r>
            <w:r>
              <w:rPr>
                <w:sz w:val="20"/>
              </w:rPr>
              <w:t>(e.g.</w:t>
            </w:r>
            <w:r>
              <w:rPr>
                <w:spacing w:val="-14"/>
                <w:sz w:val="20"/>
              </w:rPr>
              <w:t xml:space="preserve"> </w:t>
            </w:r>
            <w:r>
              <w:rPr>
                <w:sz w:val="20"/>
              </w:rPr>
              <w:t>use</w:t>
            </w:r>
            <w:r>
              <w:rPr>
                <w:spacing w:val="-15"/>
                <w:sz w:val="20"/>
              </w:rPr>
              <w:t xml:space="preserve"> </w:t>
            </w:r>
            <w:r>
              <w:rPr>
                <w:sz w:val="20"/>
              </w:rPr>
              <w:t>of</w:t>
            </w:r>
            <w:r>
              <w:rPr>
                <w:spacing w:val="-16"/>
                <w:sz w:val="20"/>
              </w:rPr>
              <w:t xml:space="preserve"> </w:t>
            </w:r>
            <w:r>
              <w:rPr>
                <w:sz w:val="20"/>
              </w:rPr>
              <w:t>LED</w:t>
            </w:r>
            <w:r>
              <w:rPr>
                <w:spacing w:val="-15"/>
                <w:sz w:val="20"/>
              </w:rPr>
              <w:t xml:space="preserve"> </w:t>
            </w:r>
            <w:r>
              <w:rPr>
                <w:sz w:val="20"/>
              </w:rPr>
              <w:t>lighting,</w:t>
            </w:r>
            <w:r>
              <w:rPr>
                <w:spacing w:val="-16"/>
                <w:sz w:val="20"/>
              </w:rPr>
              <w:t xml:space="preserve"> </w:t>
            </w:r>
            <w:r>
              <w:rPr>
                <w:sz w:val="20"/>
              </w:rPr>
              <w:t>energy-saving equipment); water conservation (e.g. water-saving fixtures</w:t>
            </w:r>
            <w:hyperlink w:anchor="_bookmark143" w:history="1">
              <w:r w:rsidR="003754EE">
                <w:rPr>
                  <w:position w:val="7"/>
                  <w:sz w:val="13"/>
                </w:rPr>
                <w:t>121</w:t>
              </w:r>
            </w:hyperlink>
            <w:r>
              <w:rPr>
                <w:sz w:val="20"/>
              </w:rPr>
              <w:t>); sustainable procurement (e.g. avoiding harmful materials, offering eco-labelled products) etc. Where possible, employees in third-party operated shops and businesses receive training</w:t>
            </w:r>
            <w:hyperlink w:anchor="_bookmark144" w:history="1">
              <w:r w:rsidR="003754EE">
                <w:rPr>
                  <w:position w:val="7"/>
                  <w:sz w:val="13"/>
                </w:rPr>
                <w:t>122</w:t>
              </w:r>
            </w:hyperlink>
            <w:r>
              <w:rPr>
                <w:spacing w:val="23"/>
                <w:position w:val="7"/>
                <w:sz w:val="13"/>
              </w:rPr>
              <w:t xml:space="preserve"> </w:t>
            </w:r>
            <w:r>
              <w:rPr>
                <w:sz w:val="20"/>
              </w:rPr>
              <w:t>in the same way as the staff in the establishment.</w:t>
            </w:r>
          </w:p>
          <w:p w14:paraId="0A9C3670" w14:textId="5D045209" w:rsidR="003754EE" w:rsidRDefault="00486D74">
            <w:pPr>
              <w:pStyle w:val="TableParagraph"/>
              <w:spacing w:before="233"/>
              <w:ind w:right="97"/>
              <w:jc w:val="both"/>
              <w:rPr>
                <w:sz w:val="20"/>
              </w:rPr>
            </w:pPr>
            <w:r>
              <w:rPr>
                <w:sz w:val="20"/>
              </w:rPr>
              <w:t>For</w:t>
            </w:r>
            <w:r>
              <w:rPr>
                <w:spacing w:val="-9"/>
                <w:sz w:val="20"/>
              </w:rPr>
              <w:t xml:space="preserve"> </w:t>
            </w:r>
            <w:r>
              <w:rPr>
                <w:sz w:val="20"/>
              </w:rPr>
              <w:t>services</w:t>
            </w:r>
            <w:r>
              <w:rPr>
                <w:spacing w:val="-5"/>
                <w:sz w:val="20"/>
              </w:rPr>
              <w:t xml:space="preserve"> </w:t>
            </w:r>
            <w:r>
              <w:rPr>
                <w:sz w:val="20"/>
              </w:rPr>
              <w:t>or</w:t>
            </w:r>
            <w:r>
              <w:rPr>
                <w:spacing w:val="-6"/>
                <w:sz w:val="20"/>
              </w:rPr>
              <w:t xml:space="preserve"> </w:t>
            </w:r>
            <w:r>
              <w:rPr>
                <w:sz w:val="20"/>
              </w:rPr>
              <w:t>facilities</w:t>
            </w:r>
            <w:r>
              <w:rPr>
                <w:spacing w:val="-8"/>
                <w:sz w:val="20"/>
              </w:rPr>
              <w:t xml:space="preserve"> </w:t>
            </w:r>
            <w:r>
              <w:rPr>
                <w:sz w:val="20"/>
              </w:rPr>
              <w:t>that</w:t>
            </w:r>
            <w:r>
              <w:rPr>
                <w:spacing w:val="-7"/>
                <w:sz w:val="20"/>
              </w:rPr>
              <w:t xml:space="preserve"> </w:t>
            </w:r>
            <w:r>
              <w:rPr>
                <w:sz w:val="20"/>
              </w:rPr>
              <w:t>are</w:t>
            </w:r>
            <w:r>
              <w:rPr>
                <w:spacing w:val="-6"/>
                <w:sz w:val="20"/>
              </w:rPr>
              <w:t xml:space="preserve"> </w:t>
            </w:r>
            <w:r>
              <w:rPr>
                <w:sz w:val="20"/>
              </w:rPr>
              <w:t>managed and</w:t>
            </w:r>
            <w:r>
              <w:rPr>
                <w:spacing w:val="-5"/>
                <w:sz w:val="20"/>
              </w:rPr>
              <w:t xml:space="preserve"> </w:t>
            </w:r>
            <w:r>
              <w:rPr>
                <w:sz w:val="20"/>
              </w:rPr>
              <w:t>owned</w:t>
            </w:r>
            <w:r>
              <w:rPr>
                <w:spacing w:val="-3"/>
                <w:sz w:val="20"/>
              </w:rPr>
              <w:t xml:space="preserve"> </w:t>
            </w:r>
            <w:r>
              <w:rPr>
                <w:sz w:val="20"/>
              </w:rPr>
              <w:t>by</w:t>
            </w:r>
            <w:r>
              <w:rPr>
                <w:spacing w:val="-8"/>
                <w:sz w:val="20"/>
              </w:rPr>
              <w:t xml:space="preserve"> </w:t>
            </w:r>
            <w:r>
              <w:rPr>
                <w:sz w:val="20"/>
              </w:rPr>
              <w:t>the</w:t>
            </w:r>
            <w:r>
              <w:rPr>
                <w:spacing w:val="-8"/>
                <w:sz w:val="20"/>
              </w:rPr>
              <w:t xml:space="preserve"> </w:t>
            </w:r>
            <w:r>
              <w:rPr>
                <w:sz w:val="20"/>
              </w:rPr>
              <w:t>same</w:t>
            </w:r>
            <w:r>
              <w:rPr>
                <w:spacing w:val="-8"/>
                <w:sz w:val="20"/>
              </w:rPr>
              <w:t xml:space="preserve"> </w:t>
            </w:r>
            <w:r>
              <w:rPr>
                <w:sz w:val="20"/>
              </w:rPr>
              <w:t>entity</w:t>
            </w:r>
            <w:r>
              <w:rPr>
                <w:spacing w:val="-7"/>
                <w:sz w:val="20"/>
              </w:rPr>
              <w:t xml:space="preserve"> </w:t>
            </w:r>
            <w:r>
              <w:rPr>
                <w:sz w:val="20"/>
              </w:rPr>
              <w:t>as</w:t>
            </w:r>
            <w:r>
              <w:rPr>
                <w:spacing w:val="-8"/>
                <w:sz w:val="20"/>
              </w:rPr>
              <w:t xml:space="preserve"> </w:t>
            </w:r>
            <w:r>
              <w:rPr>
                <w:sz w:val="20"/>
              </w:rPr>
              <w:t>the</w:t>
            </w:r>
            <w:r>
              <w:rPr>
                <w:spacing w:val="-8"/>
                <w:sz w:val="20"/>
              </w:rPr>
              <w:t xml:space="preserve"> </w:t>
            </w:r>
            <w:r>
              <w:rPr>
                <w:sz w:val="20"/>
              </w:rPr>
              <w:t>applicant</w:t>
            </w:r>
            <w:r>
              <w:rPr>
                <w:spacing w:val="-7"/>
                <w:sz w:val="20"/>
              </w:rPr>
              <w:t xml:space="preserve"> </w:t>
            </w:r>
            <w:r>
              <w:rPr>
                <w:sz w:val="20"/>
              </w:rPr>
              <w:t>establishment;</w:t>
            </w:r>
            <w:r>
              <w:rPr>
                <w:spacing w:val="-5"/>
                <w:sz w:val="20"/>
              </w:rPr>
              <w:t xml:space="preserve"> </w:t>
            </w:r>
            <w:r>
              <w:rPr>
                <w:sz w:val="20"/>
              </w:rPr>
              <w:t>or</w:t>
            </w:r>
            <w:r>
              <w:rPr>
                <w:spacing w:val="-9"/>
                <w:sz w:val="20"/>
              </w:rPr>
              <w:t xml:space="preserve"> </w:t>
            </w:r>
            <w:r>
              <w:rPr>
                <w:sz w:val="20"/>
              </w:rPr>
              <w:t>operated</w:t>
            </w:r>
            <w:r>
              <w:rPr>
                <w:spacing w:val="-7"/>
                <w:sz w:val="20"/>
              </w:rPr>
              <w:t xml:space="preserve"> </w:t>
            </w:r>
            <w:r>
              <w:rPr>
                <w:sz w:val="20"/>
              </w:rPr>
              <w:t>under a contract, whereby management of the applicant establishment retains control of the service; the lease or agreement includes</w:t>
            </w:r>
            <w:r>
              <w:rPr>
                <w:spacing w:val="-8"/>
                <w:sz w:val="20"/>
              </w:rPr>
              <w:t xml:space="preserve"> </w:t>
            </w:r>
            <w:r>
              <w:rPr>
                <w:sz w:val="20"/>
              </w:rPr>
              <w:t>a</w:t>
            </w:r>
            <w:r>
              <w:rPr>
                <w:spacing w:val="-7"/>
                <w:sz w:val="20"/>
              </w:rPr>
              <w:t xml:space="preserve"> </w:t>
            </w:r>
            <w:r>
              <w:rPr>
                <w:sz w:val="20"/>
              </w:rPr>
              <w:t>clause</w:t>
            </w:r>
            <w:r>
              <w:rPr>
                <w:spacing w:val="-5"/>
                <w:sz w:val="20"/>
              </w:rPr>
              <w:t xml:space="preserve"> </w:t>
            </w:r>
            <w:r>
              <w:rPr>
                <w:sz w:val="20"/>
              </w:rPr>
              <w:t>requiring</w:t>
            </w:r>
            <w:r>
              <w:rPr>
                <w:spacing w:val="-7"/>
                <w:sz w:val="20"/>
              </w:rPr>
              <w:t xml:space="preserve"> </w:t>
            </w:r>
            <w:r>
              <w:rPr>
                <w:sz w:val="20"/>
              </w:rPr>
              <w:t>the</w:t>
            </w:r>
            <w:r>
              <w:rPr>
                <w:spacing w:val="-8"/>
                <w:sz w:val="20"/>
              </w:rPr>
              <w:t xml:space="preserve"> </w:t>
            </w:r>
            <w:r>
              <w:rPr>
                <w:sz w:val="20"/>
              </w:rPr>
              <w:t>business</w:t>
            </w:r>
            <w:r>
              <w:rPr>
                <w:spacing w:val="-5"/>
                <w:sz w:val="20"/>
              </w:rPr>
              <w:t xml:space="preserve"> </w:t>
            </w:r>
            <w:r>
              <w:rPr>
                <w:sz w:val="20"/>
              </w:rPr>
              <w:t>to</w:t>
            </w:r>
            <w:r>
              <w:rPr>
                <w:spacing w:val="-6"/>
                <w:sz w:val="20"/>
              </w:rPr>
              <w:t xml:space="preserve"> </w:t>
            </w:r>
            <w:r>
              <w:rPr>
                <w:sz w:val="20"/>
              </w:rPr>
              <w:t>follow</w:t>
            </w:r>
            <w:r>
              <w:rPr>
                <w:spacing w:val="-7"/>
                <w:sz w:val="20"/>
              </w:rPr>
              <w:t xml:space="preserve"> </w:t>
            </w:r>
            <w:r>
              <w:rPr>
                <w:sz w:val="20"/>
              </w:rPr>
              <w:t>the</w:t>
            </w:r>
            <w:r>
              <w:rPr>
                <w:spacing w:val="-3"/>
                <w:sz w:val="20"/>
              </w:rPr>
              <w:t xml:space="preserve"> </w:t>
            </w:r>
            <w:r>
              <w:rPr>
                <w:sz w:val="20"/>
              </w:rPr>
              <w:t>applicable</w:t>
            </w:r>
            <w:r>
              <w:rPr>
                <w:spacing w:val="-8"/>
                <w:sz w:val="20"/>
              </w:rPr>
              <w:t xml:space="preserve"> </w:t>
            </w:r>
            <w:r w:rsidR="00D631EF">
              <w:rPr>
                <w:sz w:val="20"/>
              </w:rPr>
              <w:t>Green Attraction</w:t>
            </w:r>
            <w:r>
              <w:rPr>
                <w:sz w:val="20"/>
              </w:rPr>
              <w:t xml:space="preserve"> criteria.</w:t>
            </w:r>
            <w:r>
              <w:rPr>
                <w:spacing w:val="-8"/>
                <w:sz w:val="20"/>
              </w:rPr>
              <w:t xml:space="preserve"> </w:t>
            </w:r>
            <w:r>
              <w:rPr>
                <w:sz w:val="20"/>
              </w:rPr>
              <w:t>The</w:t>
            </w:r>
            <w:r>
              <w:rPr>
                <w:spacing w:val="-6"/>
                <w:sz w:val="20"/>
              </w:rPr>
              <w:t xml:space="preserve"> </w:t>
            </w:r>
            <w:r>
              <w:rPr>
                <w:sz w:val="20"/>
              </w:rPr>
              <w:t>clause</w:t>
            </w:r>
            <w:r>
              <w:rPr>
                <w:spacing w:val="-6"/>
                <w:sz w:val="20"/>
              </w:rPr>
              <w:t xml:space="preserve"> </w:t>
            </w:r>
            <w:r>
              <w:rPr>
                <w:sz w:val="20"/>
              </w:rPr>
              <w:t>specifies</w:t>
            </w:r>
            <w:r>
              <w:rPr>
                <w:spacing w:val="-5"/>
                <w:sz w:val="20"/>
              </w:rPr>
              <w:t xml:space="preserve"> </w:t>
            </w:r>
            <w:r>
              <w:rPr>
                <w:sz w:val="20"/>
              </w:rPr>
              <w:t>that</w:t>
            </w:r>
            <w:r>
              <w:rPr>
                <w:spacing w:val="-6"/>
                <w:sz w:val="20"/>
              </w:rPr>
              <w:t xml:space="preserve"> </w:t>
            </w:r>
            <w:r>
              <w:rPr>
                <w:sz w:val="20"/>
              </w:rPr>
              <w:t>the</w:t>
            </w:r>
            <w:r>
              <w:rPr>
                <w:spacing w:val="-8"/>
                <w:sz w:val="20"/>
              </w:rPr>
              <w:t xml:space="preserve"> </w:t>
            </w:r>
            <w:r>
              <w:rPr>
                <w:sz w:val="20"/>
              </w:rPr>
              <w:t>business</w:t>
            </w:r>
            <w:r>
              <w:rPr>
                <w:spacing w:val="-5"/>
                <w:sz w:val="20"/>
              </w:rPr>
              <w:t xml:space="preserve"> </w:t>
            </w:r>
            <w:r>
              <w:rPr>
                <w:sz w:val="20"/>
              </w:rPr>
              <w:t>is expected</w:t>
            </w:r>
            <w:r>
              <w:rPr>
                <w:spacing w:val="-16"/>
                <w:sz w:val="20"/>
              </w:rPr>
              <w:t xml:space="preserve"> </w:t>
            </w:r>
            <w:r>
              <w:rPr>
                <w:sz w:val="20"/>
              </w:rPr>
              <w:t>to</w:t>
            </w:r>
            <w:r>
              <w:rPr>
                <w:spacing w:val="-16"/>
                <w:sz w:val="20"/>
              </w:rPr>
              <w:t xml:space="preserve"> </w:t>
            </w:r>
            <w:r>
              <w:rPr>
                <w:sz w:val="20"/>
              </w:rPr>
              <w:t>work</w:t>
            </w:r>
            <w:r>
              <w:rPr>
                <w:spacing w:val="-15"/>
                <w:sz w:val="20"/>
              </w:rPr>
              <w:t xml:space="preserve"> </w:t>
            </w:r>
            <w:r>
              <w:rPr>
                <w:sz w:val="20"/>
              </w:rPr>
              <w:t>towards</w:t>
            </w:r>
            <w:r>
              <w:rPr>
                <w:spacing w:val="-16"/>
                <w:sz w:val="20"/>
              </w:rPr>
              <w:t xml:space="preserve"> </w:t>
            </w:r>
            <w:r w:rsidR="00D631EF">
              <w:rPr>
                <w:sz w:val="20"/>
              </w:rPr>
              <w:t>Green Attraction</w:t>
            </w:r>
            <w:r>
              <w:rPr>
                <w:sz w:val="20"/>
              </w:rPr>
              <w:t>-aligned</w:t>
            </w:r>
            <w:r>
              <w:rPr>
                <w:spacing w:val="-15"/>
                <w:sz w:val="20"/>
              </w:rPr>
              <w:t xml:space="preserve"> </w:t>
            </w:r>
            <w:r>
              <w:rPr>
                <w:sz w:val="20"/>
              </w:rPr>
              <w:t>sustainability</w:t>
            </w:r>
            <w:r>
              <w:rPr>
                <w:spacing w:val="-16"/>
                <w:sz w:val="20"/>
              </w:rPr>
              <w:t xml:space="preserve"> </w:t>
            </w:r>
            <w:r>
              <w:rPr>
                <w:sz w:val="20"/>
              </w:rPr>
              <w:t>goals</w:t>
            </w:r>
            <w:r>
              <w:rPr>
                <w:spacing w:val="-15"/>
                <w:sz w:val="20"/>
              </w:rPr>
              <w:t xml:space="preserve"> </w:t>
            </w:r>
            <w:r>
              <w:rPr>
                <w:sz w:val="20"/>
              </w:rPr>
              <w:t>and</w:t>
            </w:r>
            <w:r>
              <w:rPr>
                <w:spacing w:val="-16"/>
                <w:sz w:val="20"/>
              </w:rPr>
              <w:t xml:space="preserve"> </w:t>
            </w:r>
            <w:r>
              <w:rPr>
                <w:sz w:val="20"/>
              </w:rPr>
              <w:t>can</w:t>
            </w:r>
            <w:r>
              <w:rPr>
                <w:spacing w:val="-16"/>
                <w:sz w:val="20"/>
              </w:rPr>
              <w:t xml:space="preserve"> </w:t>
            </w:r>
            <w:r>
              <w:rPr>
                <w:sz w:val="20"/>
              </w:rPr>
              <w:t>be</w:t>
            </w:r>
            <w:r>
              <w:rPr>
                <w:spacing w:val="-15"/>
                <w:sz w:val="20"/>
              </w:rPr>
              <w:t xml:space="preserve"> </w:t>
            </w:r>
            <w:r>
              <w:rPr>
                <w:sz w:val="20"/>
              </w:rPr>
              <w:t>added</w:t>
            </w:r>
            <w:r>
              <w:rPr>
                <w:spacing w:val="-16"/>
                <w:sz w:val="20"/>
              </w:rPr>
              <w:t xml:space="preserve"> </w:t>
            </w:r>
            <w:r>
              <w:rPr>
                <w:sz w:val="20"/>
              </w:rPr>
              <w:t>to</w:t>
            </w:r>
            <w:r>
              <w:rPr>
                <w:spacing w:val="-16"/>
                <w:sz w:val="20"/>
              </w:rPr>
              <w:t xml:space="preserve"> </w:t>
            </w:r>
            <w:r>
              <w:rPr>
                <w:sz w:val="20"/>
              </w:rPr>
              <w:t>an</w:t>
            </w:r>
            <w:r>
              <w:rPr>
                <w:spacing w:val="-15"/>
                <w:sz w:val="20"/>
              </w:rPr>
              <w:t xml:space="preserve"> </w:t>
            </w:r>
            <w:r>
              <w:rPr>
                <w:sz w:val="20"/>
              </w:rPr>
              <w:t>existing</w:t>
            </w:r>
            <w:r>
              <w:rPr>
                <w:spacing w:val="-16"/>
                <w:sz w:val="20"/>
              </w:rPr>
              <w:t xml:space="preserve"> </w:t>
            </w:r>
            <w:r>
              <w:rPr>
                <w:sz w:val="20"/>
              </w:rPr>
              <w:t>agreement,</w:t>
            </w:r>
            <w:r>
              <w:rPr>
                <w:spacing w:val="-15"/>
                <w:sz w:val="20"/>
              </w:rPr>
              <w:t xml:space="preserve"> </w:t>
            </w:r>
            <w:r>
              <w:rPr>
                <w:sz w:val="20"/>
              </w:rPr>
              <w:t>if</w:t>
            </w:r>
            <w:r>
              <w:rPr>
                <w:spacing w:val="-16"/>
                <w:sz w:val="20"/>
              </w:rPr>
              <w:t xml:space="preserve"> </w:t>
            </w:r>
            <w:r>
              <w:rPr>
                <w:sz w:val="20"/>
              </w:rPr>
              <w:t>one</w:t>
            </w:r>
            <w:r>
              <w:rPr>
                <w:spacing w:val="-16"/>
                <w:sz w:val="20"/>
              </w:rPr>
              <w:t xml:space="preserve"> </w:t>
            </w:r>
            <w:r>
              <w:rPr>
                <w:sz w:val="20"/>
              </w:rPr>
              <w:t>is</w:t>
            </w:r>
            <w:r>
              <w:rPr>
                <w:spacing w:val="-15"/>
                <w:sz w:val="20"/>
              </w:rPr>
              <w:t xml:space="preserve"> </w:t>
            </w:r>
            <w:r>
              <w:rPr>
                <w:sz w:val="20"/>
              </w:rPr>
              <w:t>already in</w:t>
            </w:r>
            <w:r>
              <w:rPr>
                <w:spacing w:val="-4"/>
                <w:sz w:val="20"/>
              </w:rPr>
              <w:t xml:space="preserve"> </w:t>
            </w:r>
            <w:r>
              <w:rPr>
                <w:sz w:val="20"/>
              </w:rPr>
              <w:t>place.</w:t>
            </w:r>
          </w:p>
          <w:p w14:paraId="25E1245B" w14:textId="77777777" w:rsidR="003754EE" w:rsidRDefault="00486D74">
            <w:pPr>
              <w:pStyle w:val="TableParagraph"/>
              <w:spacing w:before="233" w:line="241" w:lineRule="exact"/>
              <w:jc w:val="both"/>
              <w:rPr>
                <w:b/>
                <w:sz w:val="20"/>
              </w:rPr>
            </w:pPr>
            <w:r>
              <w:rPr>
                <w:b/>
                <w:w w:val="90"/>
                <w:sz w:val="20"/>
              </w:rPr>
              <w:t>Audit</w:t>
            </w:r>
            <w:r>
              <w:rPr>
                <w:b/>
                <w:spacing w:val="-4"/>
                <w:sz w:val="20"/>
              </w:rPr>
              <w:t xml:space="preserve"> </w:t>
            </w:r>
            <w:r>
              <w:rPr>
                <w:b/>
                <w:spacing w:val="-2"/>
                <w:sz w:val="20"/>
              </w:rPr>
              <w:t>evidence</w:t>
            </w:r>
          </w:p>
          <w:p w14:paraId="493C7D57" w14:textId="77777777" w:rsidR="003754EE" w:rsidRDefault="00486D74">
            <w:pPr>
              <w:pStyle w:val="TableParagraph"/>
              <w:spacing w:line="241" w:lineRule="exact"/>
              <w:jc w:val="both"/>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30A15AFB" w14:textId="77777777" w:rsidR="003754EE" w:rsidRDefault="00486D74">
            <w:pPr>
              <w:pStyle w:val="TableParagraph"/>
              <w:numPr>
                <w:ilvl w:val="0"/>
                <w:numId w:val="49"/>
              </w:numPr>
              <w:tabs>
                <w:tab w:val="left" w:pos="825"/>
              </w:tabs>
              <w:spacing w:line="245" w:lineRule="exact"/>
              <w:ind w:left="825" w:hanging="359"/>
              <w:jc w:val="both"/>
              <w:rPr>
                <w:sz w:val="20"/>
              </w:rPr>
            </w:pPr>
            <w:r>
              <w:rPr>
                <w:sz w:val="20"/>
              </w:rPr>
              <w:t>information</w:t>
            </w:r>
            <w:r>
              <w:rPr>
                <w:spacing w:val="-14"/>
                <w:sz w:val="20"/>
              </w:rPr>
              <w:t xml:space="preserve"> </w:t>
            </w:r>
            <w:r>
              <w:rPr>
                <w:sz w:val="20"/>
              </w:rPr>
              <w:t>about</w:t>
            </w:r>
            <w:r>
              <w:rPr>
                <w:spacing w:val="-14"/>
                <w:sz w:val="20"/>
              </w:rPr>
              <w:t xml:space="preserve"> </w:t>
            </w:r>
            <w:r>
              <w:rPr>
                <w:sz w:val="20"/>
              </w:rPr>
              <w:t>third-party</w:t>
            </w:r>
            <w:r>
              <w:rPr>
                <w:spacing w:val="-14"/>
                <w:sz w:val="20"/>
              </w:rPr>
              <w:t xml:space="preserve"> </w:t>
            </w:r>
            <w:r>
              <w:rPr>
                <w:sz w:val="20"/>
              </w:rPr>
              <w:t>operated</w:t>
            </w:r>
            <w:r>
              <w:rPr>
                <w:spacing w:val="-13"/>
                <w:sz w:val="20"/>
              </w:rPr>
              <w:t xml:space="preserve"> </w:t>
            </w:r>
            <w:r>
              <w:rPr>
                <w:sz w:val="20"/>
              </w:rPr>
              <w:t>shops</w:t>
            </w:r>
            <w:r>
              <w:rPr>
                <w:spacing w:val="-15"/>
                <w:sz w:val="20"/>
              </w:rPr>
              <w:t xml:space="preserve"> </w:t>
            </w:r>
            <w:r>
              <w:rPr>
                <w:sz w:val="20"/>
              </w:rPr>
              <w:t>and</w:t>
            </w:r>
            <w:r>
              <w:rPr>
                <w:spacing w:val="-13"/>
                <w:sz w:val="20"/>
              </w:rPr>
              <w:t xml:space="preserve"> </w:t>
            </w:r>
            <w:r>
              <w:rPr>
                <w:sz w:val="20"/>
              </w:rPr>
              <w:t>businesses</w:t>
            </w:r>
            <w:r>
              <w:rPr>
                <w:spacing w:val="-12"/>
                <w:sz w:val="20"/>
              </w:rPr>
              <w:t xml:space="preserve"> </w:t>
            </w:r>
            <w:r>
              <w:rPr>
                <w:sz w:val="20"/>
              </w:rPr>
              <w:t>within</w:t>
            </w:r>
            <w:r>
              <w:rPr>
                <w:spacing w:val="-13"/>
                <w:sz w:val="20"/>
              </w:rPr>
              <w:t xml:space="preserve"> </w:t>
            </w:r>
            <w:proofErr w:type="gramStart"/>
            <w:r>
              <w:rPr>
                <w:sz w:val="20"/>
              </w:rPr>
              <w:t>its</w:t>
            </w:r>
            <w:proofErr w:type="gramEnd"/>
            <w:r>
              <w:rPr>
                <w:spacing w:val="-14"/>
                <w:sz w:val="20"/>
              </w:rPr>
              <w:t xml:space="preserve"> </w:t>
            </w:r>
            <w:r>
              <w:rPr>
                <w:sz w:val="20"/>
              </w:rPr>
              <w:t>premises;</w:t>
            </w:r>
            <w:r>
              <w:rPr>
                <w:spacing w:val="-8"/>
                <w:sz w:val="20"/>
              </w:rPr>
              <w:t xml:space="preserve"> </w:t>
            </w:r>
            <w:r>
              <w:rPr>
                <w:spacing w:val="-5"/>
                <w:sz w:val="20"/>
              </w:rPr>
              <w:t>and</w:t>
            </w:r>
          </w:p>
          <w:p w14:paraId="392C29FF" w14:textId="729FE27F" w:rsidR="003754EE" w:rsidRDefault="00486D74">
            <w:pPr>
              <w:pStyle w:val="TableParagraph"/>
              <w:numPr>
                <w:ilvl w:val="0"/>
                <w:numId w:val="49"/>
              </w:numPr>
              <w:tabs>
                <w:tab w:val="left" w:pos="826"/>
              </w:tabs>
              <w:spacing w:before="2" w:line="237" w:lineRule="auto"/>
              <w:ind w:right="98"/>
              <w:jc w:val="both"/>
              <w:rPr>
                <w:sz w:val="20"/>
              </w:rPr>
            </w:pPr>
            <w:r>
              <w:rPr>
                <w:sz w:val="20"/>
              </w:rPr>
              <w:t>documentation (e.g. meeting minutes or communication via email, agreements, etc.) showing that the third-party operated shops and businesses are regularly (minimum every 2 years) informed about the environmental and sustainability</w:t>
            </w:r>
            <w:r>
              <w:rPr>
                <w:spacing w:val="-3"/>
                <w:sz w:val="20"/>
              </w:rPr>
              <w:t xml:space="preserve"> </w:t>
            </w:r>
            <w:r>
              <w:rPr>
                <w:sz w:val="20"/>
              </w:rPr>
              <w:t>initiatives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establishment</w:t>
            </w:r>
            <w:r>
              <w:rPr>
                <w:spacing w:val="-3"/>
                <w:sz w:val="20"/>
              </w:rPr>
              <w:t xml:space="preserve"> </w:t>
            </w:r>
            <w:r>
              <w:rPr>
                <w:sz w:val="20"/>
              </w:rPr>
              <w:t>and</w:t>
            </w:r>
            <w:r>
              <w:rPr>
                <w:spacing w:val="-3"/>
                <w:sz w:val="20"/>
              </w:rPr>
              <w:t xml:space="preserve"> </w:t>
            </w:r>
            <w:r>
              <w:rPr>
                <w:sz w:val="20"/>
              </w:rPr>
              <w:t>encouraged</w:t>
            </w:r>
            <w:r>
              <w:rPr>
                <w:spacing w:val="-3"/>
                <w:sz w:val="20"/>
              </w:rPr>
              <w:t xml:space="preserve"> </w:t>
            </w:r>
            <w:r>
              <w:rPr>
                <w:sz w:val="20"/>
              </w:rPr>
              <w:t>to</w:t>
            </w:r>
            <w:r>
              <w:rPr>
                <w:spacing w:val="-3"/>
                <w:sz w:val="20"/>
              </w:rPr>
              <w:t xml:space="preserve"> </w:t>
            </w:r>
            <w:r>
              <w:rPr>
                <w:sz w:val="20"/>
              </w:rPr>
              <w:t>manage</w:t>
            </w:r>
            <w:r>
              <w:rPr>
                <w:spacing w:val="-4"/>
                <w:sz w:val="20"/>
              </w:rPr>
              <w:t xml:space="preserve"> </w:t>
            </w:r>
            <w:r>
              <w:rPr>
                <w:sz w:val="20"/>
              </w:rPr>
              <w:t>their</w:t>
            </w:r>
            <w:r>
              <w:rPr>
                <w:spacing w:val="-2"/>
                <w:sz w:val="20"/>
              </w:rPr>
              <w:t xml:space="preserve"> </w:t>
            </w:r>
            <w:r>
              <w:rPr>
                <w:sz w:val="20"/>
              </w:rPr>
              <w:t>activities</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spirit</w:t>
            </w:r>
            <w:r>
              <w:rPr>
                <w:spacing w:val="-3"/>
                <w:sz w:val="20"/>
              </w:rPr>
              <w:t xml:space="preserve"> </w:t>
            </w:r>
            <w:r>
              <w:rPr>
                <w:sz w:val="20"/>
              </w:rPr>
              <w:t xml:space="preserve">following the </w:t>
            </w:r>
            <w:r w:rsidR="00D631EF">
              <w:rPr>
                <w:sz w:val="20"/>
              </w:rPr>
              <w:t>Green Attraction</w:t>
            </w:r>
            <w:r>
              <w:rPr>
                <w:sz w:val="20"/>
              </w:rPr>
              <w:t xml:space="preserve"> criteria.</w:t>
            </w:r>
          </w:p>
          <w:p w14:paraId="6E53FB2B" w14:textId="5AD41D71" w:rsidR="003754EE" w:rsidRDefault="00486D74">
            <w:pPr>
              <w:pStyle w:val="TableParagraph"/>
              <w:spacing w:before="240"/>
              <w:ind w:right="99"/>
              <w:jc w:val="both"/>
              <w:rPr>
                <w:sz w:val="20"/>
              </w:rPr>
            </w:pPr>
            <w:r>
              <w:rPr>
                <w:sz w:val="20"/>
              </w:rPr>
              <w:t xml:space="preserve">In specific circumstances, for services or facilities that are managed and owned by the same entity as the applicant establishment or operated under a contract (whereby management of the applicant establishment retains control of the service), the establishment presents the lease agreements containing a commitment to follow </w:t>
            </w:r>
            <w:r w:rsidR="00D631EF">
              <w:rPr>
                <w:sz w:val="20"/>
              </w:rPr>
              <w:t>Green Attraction</w:t>
            </w:r>
            <w:r>
              <w:rPr>
                <w:sz w:val="20"/>
              </w:rPr>
              <w:t xml:space="preserve"> standards. An addendum/supplement to the agreement is accepted as equivalent evidence.</w:t>
            </w:r>
          </w:p>
        </w:tc>
      </w:tr>
      <w:tr w:rsidR="003754EE" w14:paraId="771EDA97" w14:textId="77777777">
        <w:trPr>
          <w:trHeight w:val="1440"/>
        </w:trPr>
        <w:tc>
          <w:tcPr>
            <w:tcW w:w="848" w:type="dxa"/>
          </w:tcPr>
          <w:p w14:paraId="36E8CB81" w14:textId="77777777" w:rsidR="003754EE" w:rsidRDefault="00486D74">
            <w:pPr>
              <w:pStyle w:val="TableParagraph"/>
              <w:spacing w:before="236"/>
              <w:ind w:left="107"/>
              <w:rPr>
                <w:sz w:val="20"/>
              </w:rPr>
            </w:pPr>
            <w:r>
              <w:rPr>
                <w:spacing w:val="-5"/>
                <w:sz w:val="20"/>
              </w:rPr>
              <w:t>6.3</w:t>
            </w:r>
          </w:p>
        </w:tc>
        <w:tc>
          <w:tcPr>
            <w:tcW w:w="1707" w:type="dxa"/>
          </w:tcPr>
          <w:p w14:paraId="1BD3E623" w14:textId="47E21633" w:rsidR="003754EE" w:rsidRDefault="00486D74">
            <w:pPr>
              <w:pStyle w:val="TableParagraph"/>
              <w:spacing w:before="236"/>
              <w:ind w:left="105" w:right="106"/>
              <w:rPr>
                <w:sz w:val="20"/>
              </w:rPr>
            </w:pPr>
            <w:r>
              <w:rPr>
                <w:sz w:val="20"/>
              </w:rPr>
              <w:t xml:space="preserve">At least </w:t>
            </w:r>
            <w:r w:rsidR="00AB03DB">
              <w:rPr>
                <w:sz w:val="20"/>
              </w:rPr>
              <w:t>90</w:t>
            </w:r>
            <w:r>
              <w:rPr>
                <w:sz w:val="20"/>
              </w:rPr>
              <w:t>% of newly</w:t>
            </w:r>
            <w:r>
              <w:rPr>
                <w:spacing w:val="-16"/>
                <w:sz w:val="20"/>
              </w:rPr>
              <w:t xml:space="preserve"> </w:t>
            </w:r>
            <w:r>
              <w:rPr>
                <w:sz w:val="20"/>
              </w:rPr>
              <w:t>purchased printing paper,</w:t>
            </w:r>
          </w:p>
          <w:p w14:paraId="2B309120" w14:textId="77777777" w:rsidR="003754EE" w:rsidRDefault="00486D74">
            <w:pPr>
              <w:pStyle w:val="TableParagraph"/>
              <w:spacing w:line="240" w:lineRule="exact"/>
              <w:ind w:left="105"/>
              <w:rPr>
                <w:sz w:val="20"/>
              </w:rPr>
            </w:pPr>
            <w:r>
              <w:rPr>
                <w:spacing w:val="-2"/>
                <w:sz w:val="20"/>
              </w:rPr>
              <w:t>envelopes</w:t>
            </w:r>
            <w:r>
              <w:rPr>
                <w:spacing w:val="-14"/>
                <w:sz w:val="20"/>
              </w:rPr>
              <w:t xml:space="preserve"> </w:t>
            </w:r>
            <w:r>
              <w:rPr>
                <w:spacing w:val="-2"/>
                <w:sz w:val="20"/>
              </w:rPr>
              <w:t xml:space="preserve">and </w:t>
            </w:r>
            <w:r>
              <w:rPr>
                <w:sz w:val="20"/>
              </w:rPr>
              <w:t>printed</w:t>
            </w:r>
            <w:r>
              <w:rPr>
                <w:spacing w:val="-9"/>
                <w:sz w:val="20"/>
              </w:rPr>
              <w:t xml:space="preserve"> </w:t>
            </w:r>
            <w:r>
              <w:rPr>
                <w:spacing w:val="-2"/>
                <w:sz w:val="20"/>
              </w:rPr>
              <w:t>paper-</w:t>
            </w:r>
          </w:p>
        </w:tc>
        <w:tc>
          <w:tcPr>
            <w:tcW w:w="11052" w:type="dxa"/>
          </w:tcPr>
          <w:p w14:paraId="013C4C40" w14:textId="77777777" w:rsidR="003754EE" w:rsidRDefault="00486D74">
            <w:pPr>
              <w:pStyle w:val="TableParagraph"/>
              <w:spacing w:before="236" w:line="241" w:lineRule="exact"/>
              <w:rPr>
                <w:b/>
                <w:sz w:val="20"/>
              </w:rPr>
            </w:pPr>
            <w:r>
              <w:rPr>
                <w:b/>
                <w:spacing w:val="-2"/>
                <w:sz w:val="20"/>
              </w:rPr>
              <w:t>Relevance</w:t>
            </w:r>
          </w:p>
          <w:p w14:paraId="0145DBA4" w14:textId="77777777" w:rsidR="003754EE" w:rsidRDefault="00486D74">
            <w:pPr>
              <w:pStyle w:val="TableParagraph"/>
              <w:rPr>
                <w:sz w:val="20"/>
              </w:rPr>
            </w:pPr>
            <w:r>
              <w:rPr>
                <w:sz w:val="20"/>
              </w:rPr>
              <w:t>Eco-labelled</w:t>
            </w:r>
            <w:r>
              <w:rPr>
                <w:spacing w:val="40"/>
                <w:sz w:val="20"/>
              </w:rPr>
              <w:t xml:space="preserve"> </w:t>
            </w:r>
            <w:r>
              <w:rPr>
                <w:sz w:val="20"/>
              </w:rPr>
              <w:t>and</w:t>
            </w:r>
            <w:r>
              <w:rPr>
                <w:spacing w:val="40"/>
                <w:sz w:val="20"/>
              </w:rPr>
              <w:t xml:space="preserve"> </w:t>
            </w:r>
            <w:r>
              <w:rPr>
                <w:sz w:val="20"/>
              </w:rPr>
              <w:t>recycled</w:t>
            </w:r>
            <w:r>
              <w:rPr>
                <w:spacing w:val="40"/>
                <w:sz w:val="20"/>
              </w:rPr>
              <w:t xml:space="preserve"> </w:t>
            </w:r>
            <w:r>
              <w:rPr>
                <w:sz w:val="20"/>
              </w:rPr>
              <w:t>paper</w:t>
            </w:r>
            <w:r>
              <w:rPr>
                <w:spacing w:val="40"/>
                <w:sz w:val="20"/>
              </w:rPr>
              <w:t xml:space="preserve"> </w:t>
            </w:r>
            <w:r>
              <w:rPr>
                <w:sz w:val="20"/>
              </w:rPr>
              <w:t>reduces</w:t>
            </w:r>
            <w:r>
              <w:rPr>
                <w:spacing w:val="40"/>
                <w:sz w:val="20"/>
              </w:rPr>
              <w:t xml:space="preserve"> </w:t>
            </w:r>
            <w:r>
              <w:rPr>
                <w:sz w:val="20"/>
              </w:rPr>
              <w:t>deforestation,</w:t>
            </w:r>
            <w:r>
              <w:rPr>
                <w:spacing w:val="40"/>
                <w:sz w:val="20"/>
              </w:rPr>
              <w:t xml:space="preserve"> </w:t>
            </w:r>
            <w:r>
              <w:rPr>
                <w:sz w:val="20"/>
              </w:rPr>
              <w:t>water</w:t>
            </w:r>
            <w:r>
              <w:rPr>
                <w:spacing w:val="40"/>
                <w:sz w:val="20"/>
              </w:rPr>
              <w:t xml:space="preserve"> </w:t>
            </w:r>
            <w:r>
              <w:rPr>
                <w:sz w:val="20"/>
              </w:rPr>
              <w:t>use,</w:t>
            </w:r>
            <w:r>
              <w:rPr>
                <w:spacing w:val="40"/>
                <w:sz w:val="20"/>
              </w:rPr>
              <w:t xml:space="preserve"> </w:t>
            </w:r>
            <w:r>
              <w:rPr>
                <w:sz w:val="20"/>
              </w:rPr>
              <w:t>chemical</w:t>
            </w:r>
            <w:r>
              <w:rPr>
                <w:spacing w:val="40"/>
                <w:sz w:val="20"/>
              </w:rPr>
              <w:t xml:space="preserve"> </w:t>
            </w:r>
            <w:r>
              <w:rPr>
                <w:sz w:val="20"/>
              </w:rPr>
              <w:t>pollution</w:t>
            </w:r>
            <w:r>
              <w:rPr>
                <w:spacing w:val="40"/>
                <w:sz w:val="20"/>
              </w:rPr>
              <w:t xml:space="preserve"> </w:t>
            </w:r>
            <w:r>
              <w:rPr>
                <w:sz w:val="20"/>
              </w:rPr>
              <w:t>and</w:t>
            </w:r>
            <w:r>
              <w:rPr>
                <w:spacing w:val="40"/>
                <w:sz w:val="20"/>
              </w:rPr>
              <w:t xml:space="preserve"> </w:t>
            </w:r>
            <w:r>
              <w:rPr>
                <w:sz w:val="20"/>
              </w:rPr>
              <w:t>greenhouse</w:t>
            </w:r>
            <w:r>
              <w:rPr>
                <w:spacing w:val="40"/>
                <w:sz w:val="20"/>
              </w:rPr>
              <w:t xml:space="preserve"> </w:t>
            </w:r>
            <w:r>
              <w:rPr>
                <w:sz w:val="20"/>
              </w:rPr>
              <w:t>gas</w:t>
            </w:r>
            <w:r>
              <w:rPr>
                <w:spacing w:val="40"/>
                <w:sz w:val="20"/>
              </w:rPr>
              <w:t xml:space="preserve"> </w:t>
            </w:r>
            <w:r>
              <w:rPr>
                <w:sz w:val="20"/>
              </w:rPr>
              <w:t>emissions associated with paper production, while promoting responsible forestry and sustainable consumption.</w:t>
            </w:r>
          </w:p>
          <w:p w14:paraId="7007D262" w14:textId="77777777" w:rsidR="003754EE" w:rsidRDefault="00486D74">
            <w:pPr>
              <w:pStyle w:val="TableParagraph"/>
              <w:spacing w:before="237" w:line="223"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tc>
      </w:tr>
    </w:tbl>
    <w:p w14:paraId="75B4D467" w14:textId="77777777" w:rsidR="003754EE" w:rsidRDefault="00486D74">
      <w:pPr>
        <w:pStyle w:val="Brdtekst"/>
        <w:spacing w:before="35"/>
        <w:rPr>
          <w:sz w:val="20"/>
        </w:rPr>
      </w:pPr>
      <w:r>
        <w:rPr>
          <w:noProof/>
          <w:sz w:val="20"/>
        </w:rPr>
        <mc:AlternateContent>
          <mc:Choice Requires="wps">
            <w:drawing>
              <wp:anchor distT="0" distB="0" distL="0" distR="0" simplePos="0" relativeHeight="487616512" behindDoc="1" locked="0" layoutInCell="1" allowOverlap="1" wp14:anchorId="6A57D043" wp14:editId="45DD7A2C">
                <wp:simplePos x="0" y="0"/>
                <wp:positionH relativeFrom="page">
                  <wp:posOffset>899160</wp:posOffset>
                </wp:positionH>
                <wp:positionV relativeFrom="paragraph">
                  <wp:posOffset>190860</wp:posOffset>
                </wp:positionV>
                <wp:extent cx="1829435" cy="762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97067" id="Graphic 82" o:spid="_x0000_s1026" style="position:absolute;margin-left:70.8pt;margin-top:15.05pt;width:144.05pt;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vSCrx4AAAAAkBAAAPAAAAAAAAAAAAAAAAAHcEAABkcnMvZG93bnJldi54&#10;bWxQSwUGAAAAAAQABADzAAAAhAUAAAAA&#10;" path="m1829053,l,,,7620r1829053,l1829053,xe" fillcolor="black" stroked="f">
                <v:path arrowok="t"/>
                <w10:wrap type="topAndBottom" anchorx="page"/>
              </v:shape>
            </w:pict>
          </mc:Fallback>
        </mc:AlternateContent>
      </w:r>
    </w:p>
    <w:p w14:paraId="354575DE" w14:textId="77777777" w:rsidR="003754EE" w:rsidRDefault="00486D74">
      <w:pPr>
        <w:pStyle w:val="Brdtekst"/>
        <w:spacing w:before="99"/>
        <w:ind w:left="140"/>
      </w:pPr>
      <w:bookmarkStart w:id="143" w:name="_bookmark143"/>
      <w:bookmarkEnd w:id="143"/>
      <w:r>
        <w:rPr>
          <w:rFonts w:ascii="Times New Roman"/>
          <w:position w:val="7"/>
          <w:sz w:val="13"/>
        </w:rPr>
        <w:t>121</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44C7A8A1" w14:textId="77777777" w:rsidR="003754EE" w:rsidRDefault="00486D74">
      <w:pPr>
        <w:pStyle w:val="Brdtekst"/>
        <w:spacing w:before="3"/>
        <w:ind w:left="140"/>
      </w:pPr>
      <w:bookmarkStart w:id="144" w:name="_bookmark144"/>
      <w:bookmarkEnd w:id="144"/>
      <w:r>
        <w:rPr>
          <w:rFonts w:ascii="Times New Roman"/>
          <w:position w:val="7"/>
          <w:sz w:val="13"/>
        </w:rPr>
        <w:t>122</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A9D004E" w14:textId="77777777" w:rsidR="003754EE" w:rsidRDefault="003754EE">
      <w:pPr>
        <w:pStyle w:val="Brdtekst"/>
        <w:sectPr w:rsidR="003754EE">
          <w:pgSz w:w="16840" w:h="11910" w:orient="landscape"/>
          <w:pgMar w:top="1340" w:right="1275" w:bottom="1220" w:left="1275" w:header="0" w:footer="1022" w:gutter="0"/>
          <w:cols w:space="708"/>
        </w:sectPr>
      </w:pPr>
    </w:p>
    <w:p w14:paraId="342185AE"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EBE6F07" w14:textId="77777777">
        <w:trPr>
          <w:trHeight w:val="6029"/>
        </w:trPr>
        <w:tc>
          <w:tcPr>
            <w:tcW w:w="848" w:type="dxa"/>
          </w:tcPr>
          <w:p w14:paraId="051239C8" w14:textId="77777777" w:rsidR="003754EE" w:rsidRDefault="003754EE">
            <w:pPr>
              <w:pStyle w:val="TableParagraph"/>
              <w:ind w:left="0"/>
              <w:rPr>
                <w:rFonts w:ascii="Times New Roman"/>
                <w:sz w:val="18"/>
              </w:rPr>
            </w:pPr>
          </w:p>
        </w:tc>
        <w:tc>
          <w:tcPr>
            <w:tcW w:w="1707" w:type="dxa"/>
          </w:tcPr>
          <w:p w14:paraId="273F71C5" w14:textId="77777777" w:rsidR="003754EE" w:rsidRDefault="00486D74">
            <w:pPr>
              <w:pStyle w:val="TableParagraph"/>
              <w:ind w:left="105" w:right="145"/>
              <w:rPr>
                <w:sz w:val="20"/>
              </w:rPr>
            </w:pPr>
            <w:r>
              <w:rPr>
                <w:sz w:val="20"/>
              </w:rPr>
              <w:t xml:space="preserve">based materials produced or ordered by the </w:t>
            </w:r>
            <w:r>
              <w:rPr>
                <w:spacing w:val="-2"/>
                <w:sz w:val="20"/>
              </w:rPr>
              <w:t>establishment are</w:t>
            </w:r>
            <w:r>
              <w:rPr>
                <w:spacing w:val="-14"/>
                <w:sz w:val="20"/>
              </w:rPr>
              <w:t xml:space="preserve"> </w:t>
            </w:r>
            <w:r>
              <w:rPr>
                <w:spacing w:val="-2"/>
                <w:sz w:val="20"/>
              </w:rPr>
              <w:t xml:space="preserve">eco-labelled. </w:t>
            </w:r>
            <w:r>
              <w:rPr>
                <w:spacing w:val="-4"/>
                <w:sz w:val="20"/>
              </w:rPr>
              <w:t>(I)</w:t>
            </w:r>
          </w:p>
          <w:p w14:paraId="34BBBE4C" w14:textId="16BA141F" w:rsidR="003754EE" w:rsidRDefault="003754EE">
            <w:pPr>
              <w:pStyle w:val="TableParagraph"/>
              <w:spacing w:before="239"/>
              <w:ind w:left="105"/>
              <w:rPr>
                <w:rFonts w:ascii="MS Gothic" w:hAnsi="MS Gothic"/>
                <w:sz w:val="24"/>
              </w:rPr>
            </w:pPr>
          </w:p>
        </w:tc>
        <w:tc>
          <w:tcPr>
            <w:tcW w:w="11052" w:type="dxa"/>
          </w:tcPr>
          <w:p w14:paraId="21803E48" w14:textId="364F2E90" w:rsidR="003754EE" w:rsidRDefault="00486D74">
            <w:pPr>
              <w:pStyle w:val="TableParagraph"/>
              <w:ind w:right="103"/>
              <w:jc w:val="both"/>
              <w:rPr>
                <w:sz w:val="20"/>
              </w:rPr>
            </w:pPr>
            <w:r>
              <w:rPr>
                <w:sz w:val="20"/>
              </w:rPr>
              <w:t>The</w:t>
            </w:r>
            <w:r>
              <w:rPr>
                <w:spacing w:val="-4"/>
                <w:sz w:val="20"/>
              </w:rPr>
              <w:t xml:space="preserve"> </w:t>
            </w:r>
            <w:r>
              <w:rPr>
                <w:sz w:val="20"/>
              </w:rPr>
              <w:t>establishment</w:t>
            </w:r>
            <w:r>
              <w:rPr>
                <w:spacing w:val="-4"/>
                <w:sz w:val="20"/>
              </w:rPr>
              <w:t xml:space="preserve"> </w:t>
            </w:r>
            <w:proofErr w:type="spellStart"/>
            <w:r>
              <w:rPr>
                <w:sz w:val="20"/>
              </w:rPr>
              <w:t>prioritises</w:t>
            </w:r>
            <w:proofErr w:type="spellEnd"/>
            <w:r>
              <w:rPr>
                <w:spacing w:val="-4"/>
                <w:sz w:val="20"/>
              </w:rPr>
              <w:t xml:space="preserve"> </w:t>
            </w:r>
            <w:r>
              <w:rPr>
                <w:sz w:val="20"/>
              </w:rPr>
              <w:t>the</w:t>
            </w:r>
            <w:r>
              <w:rPr>
                <w:spacing w:val="-2"/>
                <w:sz w:val="20"/>
              </w:rPr>
              <w:t xml:space="preserve"> </w:t>
            </w:r>
            <w:r>
              <w:rPr>
                <w:sz w:val="20"/>
              </w:rPr>
              <w:t>purchase</w:t>
            </w:r>
            <w:r>
              <w:rPr>
                <w:spacing w:val="-2"/>
                <w:sz w:val="20"/>
              </w:rPr>
              <w:t xml:space="preserve"> </w:t>
            </w:r>
            <w:r>
              <w:rPr>
                <w:sz w:val="20"/>
              </w:rPr>
              <w:t>and</w:t>
            </w:r>
            <w:r>
              <w:rPr>
                <w:spacing w:val="-1"/>
                <w:sz w:val="20"/>
              </w:rPr>
              <w:t xml:space="preserve"> </w:t>
            </w:r>
            <w:r>
              <w:rPr>
                <w:sz w:val="20"/>
              </w:rPr>
              <w:t>use</w:t>
            </w:r>
            <w:r>
              <w:rPr>
                <w:spacing w:val="-2"/>
                <w:sz w:val="20"/>
              </w:rPr>
              <w:t xml:space="preserve"> </w:t>
            </w:r>
            <w:r>
              <w:rPr>
                <w:sz w:val="20"/>
              </w:rPr>
              <w:t>of</w:t>
            </w:r>
            <w:r>
              <w:rPr>
                <w:spacing w:val="-3"/>
                <w:sz w:val="20"/>
              </w:rPr>
              <w:t xml:space="preserve"> </w:t>
            </w:r>
            <w:r>
              <w:rPr>
                <w:sz w:val="20"/>
              </w:rPr>
              <w:t>internationally</w:t>
            </w:r>
            <w:r>
              <w:rPr>
                <w:spacing w:val="-4"/>
                <w:sz w:val="20"/>
              </w:rPr>
              <w:t xml:space="preserve"> </w:t>
            </w:r>
            <w:r>
              <w:rPr>
                <w:sz w:val="20"/>
              </w:rPr>
              <w:t>and</w:t>
            </w:r>
            <w:r>
              <w:rPr>
                <w:spacing w:val="-1"/>
                <w:sz w:val="20"/>
              </w:rPr>
              <w:t xml:space="preserve"> </w:t>
            </w:r>
            <w:r>
              <w:rPr>
                <w:sz w:val="20"/>
              </w:rPr>
              <w:t>nationally</w:t>
            </w:r>
            <w:r>
              <w:rPr>
                <w:spacing w:val="-4"/>
                <w:sz w:val="20"/>
              </w:rPr>
              <w:t xml:space="preserve"> </w:t>
            </w:r>
            <w:proofErr w:type="spellStart"/>
            <w:r>
              <w:rPr>
                <w:sz w:val="20"/>
              </w:rPr>
              <w:t>recognised</w:t>
            </w:r>
            <w:proofErr w:type="spellEnd"/>
            <w:r>
              <w:rPr>
                <w:spacing w:val="-4"/>
                <w:sz w:val="20"/>
              </w:rPr>
              <w:t xml:space="preserve"> </w:t>
            </w:r>
            <w:r>
              <w:rPr>
                <w:sz w:val="20"/>
              </w:rPr>
              <w:t>eco-labelled</w:t>
            </w:r>
            <w:r>
              <w:rPr>
                <w:spacing w:val="-3"/>
                <w:sz w:val="20"/>
              </w:rPr>
              <w:t xml:space="preserve"> </w:t>
            </w:r>
            <w:r>
              <w:rPr>
                <w:sz w:val="20"/>
              </w:rPr>
              <w:t>printing</w:t>
            </w:r>
            <w:r>
              <w:rPr>
                <w:spacing w:val="-5"/>
                <w:sz w:val="20"/>
              </w:rPr>
              <w:t xml:space="preserve"> </w:t>
            </w:r>
            <w:r>
              <w:rPr>
                <w:sz w:val="20"/>
              </w:rPr>
              <w:t>paper, envelopes</w:t>
            </w:r>
            <w:r>
              <w:rPr>
                <w:spacing w:val="-7"/>
                <w:sz w:val="20"/>
              </w:rPr>
              <w:t xml:space="preserve"> </w:t>
            </w:r>
            <w:r>
              <w:rPr>
                <w:sz w:val="20"/>
              </w:rPr>
              <w:t>and</w:t>
            </w:r>
            <w:r>
              <w:rPr>
                <w:spacing w:val="-5"/>
                <w:sz w:val="20"/>
              </w:rPr>
              <w:t xml:space="preserve"> </w:t>
            </w:r>
            <w:r>
              <w:rPr>
                <w:sz w:val="20"/>
              </w:rPr>
              <w:t>printed</w:t>
            </w:r>
            <w:r>
              <w:rPr>
                <w:spacing w:val="-6"/>
                <w:sz w:val="20"/>
              </w:rPr>
              <w:t xml:space="preserve"> </w:t>
            </w:r>
            <w:r>
              <w:rPr>
                <w:sz w:val="20"/>
              </w:rPr>
              <w:t>paper-based</w:t>
            </w:r>
            <w:r>
              <w:rPr>
                <w:spacing w:val="-6"/>
                <w:sz w:val="20"/>
              </w:rPr>
              <w:t xml:space="preserve"> </w:t>
            </w:r>
            <w:r>
              <w:rPr>
                <w:sz w:val="20"/>
              </w:rPr>
              <w:t>materials.</w:t>
            </w:r>
            <w:r>
              <w:rPr>
                <w:spacing w:val="-6"/>
                <w:sz w:val="20"/>
              </w:rPr>
              <w:t xml:space="preserve"> </w:t>
            </w:r>
            <w:r>
              <w:rPr>
                <w:sz w:val="20"/>
              </w:rPr>
              <w:t>At</w:t>
            </w:r>
            <w:r>
              <w:rPr>
                <w:spacing w:val="-7"/>
                <w:sz w:val="20"/>
              </w:rPr>
              <w:t xml:space="preserve"> </w:t>
            </w:r>
            <w:r>
              <w:rPr>
                <w:sz w:val="20"/>
              </w:rPr>
              <w:t>least</w:t>
            </w:r>
            <w:r>
              <w:rPr>
                <w:spacing w:val="-7"/>
                <w:sz w:val="20"/>
              </w:rPr>
              <w:t xml:space="preserve"> </w:t>
            </w:r>
            <w:r w:rsidR="00AB03DB">
              <w:rPr>
                <w:spacing w:val="-7"/>
                <w:sz w:val="20"/>
              </w:rPr>
              <w:t>90</w:t>
            </w:r>
            <w:r>
              <w:rPr>
                <w:sz w:val="20"/>
              </w:rPr>
              <w:t>%</w:t>
            </w:r>
            <w:r>
              <w:rPr>
                <w:spacing w:val="-6"/>
                <w:sz w:val="20"/>
              </w:rPr>
              <w:t xml:space="preserve"> </w:t>
            </w:r>
            <w:r>
              <w:rPr>
                <w:sz w:val="20"/>
              </w:rPr>
              <w:t>of</w:t>
            </w:r>
            <w:r>
              <w:rPr>
                <w:spacing w:val="-8"/>
                <w:sz w:val="20"/>
              </w:rPr>
              <w:t xml:space="preserve"> </w:t>
            </w:r>
            <w:r>
              <w:rPr>
                <w:sz w:val="20"/>
              </w:rPr>
              <w:t>printing</w:t>
            </w:r>
            <w:r>
              <w:rPr>
                <w:spacing w:val="-8"/>
                <w:sz w:val="20"/>
              </w:rPr>
              <w:t xml:space="preserve"> </w:t>
            </w:r>
            <w:r>
              <w:rPr>
                <w:sz w:val="20"/>
              </w:rPr>
              <w:t>paper,</w:t>
            </w:r>
            <w:r>
              <w:rPr>
                <w:spacing w:val="-7"/>
                <w:sz w:val="20"/>
              </w:rPr>
              <w:t xml:space="preserve"> </w:t>
            </w:r>
            <w:r>
              <w:rPr>
                <w:sz w:val="20"/>
              </w:rPr>
              <w:t>envelopes</w:t>
            </w:r>
            <w:r>
              <w:rPr>
                <w:spacing w:val="-7"/>
                <w:sz w:val="20"/>
              </w:rPr>
              <w:t xml:space="preserve"> </w:t>
            </w:r>
            <w:r>
              <w:rPr>
                <w:sz w:val="20"/>
              </w:rPr>
              <w:t>and</w:t>
            </w:r>
            <w:r>
              <w:rPr>
                <w:spacing w:val="-2"/>
                <w:sz w:val="20"/>
              </w:rPr>
              <w:t xml:space="preserve"> </w:t>
            </w:r>
            <w:r>
              <w:rPr>
                <w:sz w:val="20"/>
              </w:rPr>
              <w:t>printed</w:t>
            </w:r>
            <w:r>
              <w:rPr>
                <w:spacing w:val="-6"/>
                <w:sz w:val="20"/>
              </w:rPr>
              <w:t xml:space="preserve"> </w:t>
            </w:r>
            <w:r>
              <w:rPr>
                <w:sz w:val="20"/>
              </w:rPr>
              <w:t>paper-based</w:t>
            </w:r>
            <w:r>
              <w:rPr>
                <w:spacing w:val="-6"/>
                <w:sz w:val="20"/>
              </w:rPr>
              <w:t xml:space="preserve"> </w:t>
            </w:r>
            <w:r>
              <w:rPr>
                <w:sz w:val="20"/>
              </w:rPr>
              <w:t xml:space="preserve">materials </w:t>
            </w:r>
            <w:r>
              <w:rPr>
                <w:spacing w:val="-2"/>
                <w:sz w:val="20"/>
              </w:rPr>
              <w:t>(e.g.</w:t>
            </w:r>
            <w:r>
              <w:rPr>
                <w:spacing w:val="-12"/>
                <w:sz w:val="20"/>
              </w:rPr>
              <w:t xml:space="preserve"> </w:t>
            </w:r>
            <w:r>
              <w:rPr>
                <w:spacing w:val="-2"/>
                <w:sz w:val="20"/>
              </w:rPr>
              <w:t>menus,</w:t>
            </w:r>
            <w:r>
              <w:rPr>
                <w:spacing w:val="-8"/>
                <w:sz w:val="20"/>
              </w:rPr>
              <w:t xml:space="preserve"> </w:t>
            </w:r>
            <w:r>
              <w:rPr>
                <w:spacing w:val="-2"/>
                <w:sz w:val="20"/>
              </w:rPr>
              <w:t>key-card</w:t>
            </w:r>
            <w:r>
              <w:rPr>
                <w:spacing w:val="-12"/>
                <w:sz w:val="20"/>
              </w:rPr>
              <w:t xml:space="preserve"> </w:t>
            </w:r>
            <w:r>
              <w:rPr>
                <w:spacing w:val="-2"/>
                <w:sz w:val="20"/>
              </w:rPr>
              <w:t>holders,</w:t>
            </w:r>
            <w:r>
              <w:rPr>
                <w:spacing w:val="-12"/>
                <w:sz w:val="20"/>
              </w:rPr>
              <w:t xml:space="preserve"> </w:t>
            </w:r>
            <w:r>
              <w:rPr>
                <w:spacing w:val="-2"/>
                <w:sz w:val="20"/>
              </w:rPr>
              <w:t>leaflets</w:t>
            </w:r>
            <w:r>
              <w:rPr>
                <w:spacing w:val="-12"/>
                <w:sz w:val="20"/>
              </w:rPr>
              <w:t xml:space="preserve"> </w:t>
            </w:r>
            <w:r>
              <w:rPr>
                <w:spacing w:val="-2"/>
                <w:sz w:val="20"/>
              </w:rPr>
              <w:t>and</w:t>
            </w:r>
            <w:r>
              <w:rPr>
                <w:spacing w:val="-10"/>
                <w:sz w:val="20"/>
              </w:rPr>
              <w:t xml:space="preserve"> </w:t>
            </w:r>
            <w:r>
              <w:rPr>
                <w:spacing w:val="-2"/>
                <w:sz w:val="20"/>
              </w:rPr>
              <w:t>branded</w:t>
            </w:r>
            <w:r>
              <w:rPr>
                <w:spacing w:val="-10"/>
                <w:sz w:val="20"/>
              </w:rPr>
              <w:t xml:space="preserve"> </w:t>
            </w:r>
            <w:r>
              <w:rPr>
                <w:spacing w:val="-2"/>
                <w:sz w:val="20"/>
              </w:rPr>
              <w:t>or</w:t>
            </w:r>
            <w:r>
              <w:rPr>
                <w:spacing w:val="-13"/>
                <w:sz w:val="20"/>
              </w:rPr>
              <w:t xml:space="preserve"> </w:t>
            </w:r>
            <w:proofErr w:type="spellStart"/>
            <w:r>
              <w:rPr>
                <w:spacing w:val="-2"/>
                <w:sz w:val="20"/>
              </w:rPr>
              <w:t>personalised</w:t>
            </w:r>
            <w:proofErr w:type="spellEnd"/>
            <w:r>
              <w:rPr>
                <w:spacing w:val="-10"/>
                <w:sz w:val="20"/>
              </w:rPr>
              <w:t xml:space="preserve"> </w:t>
            </w:r>
            <w:r>
              <w:rPr>
                <w:spacing w:val="-2"/>
                <w:sz w:val="20"/>
              </w:rPr>
              <w:t>amenities</w:t>
            </w:r>
            <w:r>
              <w:rPr>
                <w:spacing w:val="-12"/>
                <w:sz w:val="20"/>
              </w:rPr>
              <w:t xml:space="preserve"> </w:t>
            </w:r>
            <w:r>
              <w:rPr>
                <w:spacing w:val="-2"/>
                <w:sz w:val="20"/>
              </w:rPr>
              <w:t>packaging)</w:t>
            </w:r>
            <w:r>
              <w:rPr>
                <w:spacing w:val="-13"/>
                <w:sz w:val="20"/>
              </w:rPr>
              <w:t xml:space="preserve"> </w:t>
            </w:r>
            <w:r>
              <w:rPr>
                <w:spacing w:val="-2"/>
                <w:sz w:val="20"/>
              </w:rPr>
              <w:t>purchased</w:t>
            </w:r>
            <w:r>
              <w:rPr>
                <w:spacing w:val="-10"/>
                <w:sz w:val="20"/>
              </w:rPr>
              <w:t xml:space="preserve"> </w:t>
            </w:r>
            <w:r>
              <w:rPr>
                <w:spacing w:val="-2"/>
                <w:sz w:val="20"/>
              </w:rPr>
              <w:t>or</w:t>
            </w:r>
            <w:r>
              <w:rPr>
                <w:spacing w:val="-10"/>
                <w:sz w:val="20"/>
              </w:rPr>
              <w:t xml:space="preserve"> </w:t>
            </w:r>
            <w:r>
              <w:rPr>
                <w:spacing w:val="-2"/>
                <w:sz w:val="20"/>
              </w:rPr>
              <w:t>ordered</w:t>
            </w:r>
            <w:r>
              <w:rPr>
                <w:spacing w:val="-10"/>
                <w:sz w:val="20"/>
              </w:rPr>
              <w:t xml:space="preserve"> </w:t>
            </w:r>
            <w:r>
              <w:rPr>
                <w:spacing w:val="-2"/>
                <w:sz w:val="20"/>
              </w:rPr>
              <w:t>within</w:t>
            </w:r>
            <w:r>
              <w:rPr>
                <w:spacing w:val="-13"/>
                <w:sz w:val="20"/>
              </w:rPr>
              <w:t xml:space="preserve"> </w:t>
            </w:r>
            <w:r>
              <w:rPr>
                <w:spacing w:val="-2"/>
                <w:sz w:val="20"/>
              </w:rPr>
              <w:t>the</w:t>
            </w:r>
            <w:r>
              <w:rPr>
                <w:spacing w:val="-12"/>
                <w:sz w:val="20"/>
              </w:rPr>
              <w:t xml:space="preserve"> </w:t>
            </w:r>
            <w:r>
              <w:rPr>
                <w:spacing w:val="-2"/>
                <w:sz w:val="20"/>
              </w:rPr>
              <w:t xml:space="preserve">last </w:t>
            </w:r>
            <w:r>
              <w:rPr>
                <w:sz w:val="20"/>
              </w:rPr>
              <w:t>24</w:t>
            </w:r>
            <w:r>
              <w:rPr>
                <w:spacing w:val="-3"/>
                <w:sz w:val="20"/>
              </w:rPr>
              <w:t xml:space="preserve"> </w:t>
            </w:r>
            <w:r>
              <w:rPr>
                <w:sz w:val="20"/>
              </w:rPr>
              <w:t>months</w:t>
            </w:r>
            <w:r>
              <w:rPr>
                <w:spacing w:val="-4"/>
                <w:sz w:val="20"/>
              </w:rPr>
              <w:t xml:space="preserve"> </w:t>
            </w:r>
            <w:r>
              <w:rPr>
                <w:sz w:val="20"/>
              </w:rPr>
              <w:t>(for</w:t>
            </w:r>
            <w:r>
              <w:rPr>
                <w:spacing w:val="-3"/>
                <w:sz w:val="20"/>
              </w:rPr>
              <w:t xml:space="preserve"> </w:t>
            </w:r>
            <w:r>
              <w:rPr>
                <w:sz w:val="20"/>
              </w:rPr>
              <w:t>re-applicants)</w:t>
            </w:r>
            <w:r>
              <w:rPr>
                <w:spacing w:val="-5"/>
                <w:sz w:val="20"/>
              </w:rPr>
              <w:t xml:space="preserve"> </w:t>
            </w:r>
            <w:r>
              <w:rPr>
                <w:sz w:val="20"/>
              </w:rPr>
              <w:t>or</w:t>
            </w:r>
            <w:r>
              <w:rPr>
                <w:spacing w:val="-1"/>
                <w:sz w:val="20"/>
              </w:rPr>
              <w:t xml:space="preserve"> </w:t>
            </w:r>
            <w:r>
              <w:rPr>
                <w:sz w:val="20"/>
              </w:rPr>
              <w:t>6</w:t>
            </w:r>
            <w:r>
              <w:rPr>
                <w:spacing w:val="-3"/>
                <w:sz w:val="20"/>
              </w:rPr>
              <w:t xml:space="preserve"> </w:t>
            </w:r>
            <w:r>
              <w:rPr>
                <w:sz w:val="20"/>
              </w:rPr>
              <w:t>months</w:t>
            </w:r>
            <w:r>
              <w:rPr>
                <w:spacing w:val="-3"/>
                <w:sz w:val="20"/>
              </w:rPr>
              <w:t xml:space="preserve"> </w:t>
            </w:r>
            <w:r>
              <w:rPr>
                <w:sz w:val="20"/>
              </w:rPr>
              <w:t>(for</w:t>
            </w:r>
            <w:r>
              <w:rPr>
                <w:spacing w:val="-1"/>
                <w:sz w:val="20"/>
              </w:rPr>
              <w:t xml:space="preserve"> </w:t>
            </w:r>
            <w:r>
              <w:rPr>
                <w:sz w:val="20"/>
              </w:rPr>
              <w:t>first-time</w:t>
            </w:r>
            <w:r>
              <w:rPr>
                <w:spacing w:val="-4"/>
                <w:sz w:val="20"/>
              </w:rPr>
              <w:t xml:space="preserve"> </w:t>
            </w:r>
            <w:r>
              <w:rPr>
                <w:sz w:val="20"/>
              </w:rPr>
              <w:t>applicants)</w:t>
            </w:r>
            <w:r>
              <w:rPr>
                <w:spacing w:val="-3"/>
                <w:sz w:val="20"/>
              </w:rPr>
              <w:t xml:space="preserve"> </w:t>
            </w:r>
            <w:r>
              <w:rPr>
                <w:sz w:val="20"/>
              </w:rPr>
              <w:t>have</w:t>
            </w:r>
            <w:r>
              <w:rPr>
                <w:spacing w:val="-1"/>
                <w:sz w:val="20"/>
              </w:rPr>
              <w:t xml:space="preserve"> </w:t>
            </w:r>
            <w:proofErr w:type="gramStart"/>
            <w:r>
              <w:rPr>
                <w:sz w:val="20"/>
              </w:rPr>
              <w:t>an</w:t>
            </w:r>
            <w:r>
              <w:rPr>
                <w:spacing w:val="-3"/>
                <w:sz w:val="20"/>
              </w:rPr>
              <w:t xml:space="preserve"> </w:t>
            </w:r>
            <w:r>
              <w:rPr>
                <w:sz w:val="20"/>
              </w:rPr>
              <w:t>eco</w:t>
            </w:r>
            <w:proofErr w:type="gramEnd"/>
            <w:r>
              <w:rPr>
                <w:sz w:val="20"/>
              </w:rPr>
              <w:t>-label.</w:t>
            </w:r>
          </w:p>
          <w:p w14:paraId="4FE20D5F" w14:textId="77777777" w:rsidR="003754EE" w:rsidRDefault="00486D74">
            <w:pPr>
              <w:pStyle w:val="TableParagraph"/>
              <w:spacing w:before="233"/>
              <w:ind w:right="103"/>
              <w:jc w:val="both"/>
              <w:rPr>
                <w:sz w:val="20"/>
              </w:rPr>
            </w:pPr>
            <w:r>
              <w:rPr>
                <w:sz w:val="20"/>
              </w:rPr>
              <w:t>The</w:t>
            </w:r>
            <w:r>
              <w:rPr>
                <w:spacing w:val="-16"/>
                <w:sz w:val="20"/>
              </w:rPr>
              <w:t xml:space="preserve"> </w:t>
            </w:r>
            <w:r>
              <w:rPr>
                <w:sz w:val="20"/>
              </w:rPr>
              <w:t>criterion</w:t>
            </w:r>
            <w:r>
              <w:rPr>
                <w:spacing w:val="-16"/>
                <w:sz w:val="20"/>
              </w:rPr>
              <w:t xml:space="preserve"> </w:t>
            </w:r>
            <w:r>
              <w:rPr>
                <w:sz w:val="20"/>
              </w:rPr>
              <w:t>includes</w:t>
            </w:r>
            <w:r>
              <w:rPr>
                <w:spacing w:val="-15"/>
                <w:sz w:val="20"/>
              </w:rPr>
              <w:t xml:space="preserve"> </w:t>
            </w:r>
            <w:r>
              <w:rPr>
                <w:sz w:val="20"/>
              </w:rPr>
              <w:t>office</w:t>
            </w:r>
            <w:r>
              <w:rPr>
                <w:spacing w:val="-13"/>
                <w:sz w:val="20"/>
              </w:rPr>
              <w:t xml:space="preserve"> </w:t>
            </w:r>
            <w:r>
              <w:rPr>
                <w:sz w:val="20"/>
              </w:rPr>
              <w:t>paper</w:t>
            </w:r>
            <w:r>
              <w:rPr>
                <w:spacing w:val="-16"/>
                <w:sz w:val="20"/>
              </w:rPr>
              <w:t xml:space="preserve"> </w:t>
            </w:r>
            <w:r>
              <w:rPr>
                <w:sz w:val="20"/>
              </w:rPr>
              <w:t>(e.g.</w:t>
            </w:r>
            <w:r>
              <w:rPr>
                <w:spacing w:val="-15"/>
                <w:sz w:val="20"/>
              </w:rPr>
              <w:t xml:space="preserve"> </w:t>
            </w:r>
            <w:r>
              <w:rPr>
                <w:sz w:val="20"/>
              </w:rPr>
              <w:t>copy</w:t>
            </w:r>
            <w:r>
              <w:rPr>
                <w:spacing w:val="-16"/>
                <w:sz w:val="20"/>
              </w:rPr>
              <w:t xml:space="preserve"> </w:t>
            </w:r>
            <w:r>
              <w:rPr>
                <w:sz w:val="20"/>
              </w:rPr>
              <w:t>paper,</w:t>
            </w:r>
            <w:r>
              <w:rPr>
                <w:spacing w:val="-15"/>
                <w:sz w:val="20"/>
              </w:rPr>
              <w:t xml:space="preserve"> </w:t>
            </w:r>
            <w:r>
              <w:rPr>
                <w:sz w:val="20"/>
              </w:rPr>
              <w:t>letterheads,</w:t>
            </w:r>
            <w:r>
              <w:rPr>
                <w:spacing w:val="-16"/>
                <w:sz w:val="20"/>
              </w:rPr>
              <w:t xml:space="preserve"> </w:t>
            </w:r>
            <w:r>
              <w:rPr>
                <w:sz w:val="20"/>
              </w:rPr>
              <w:t>printed</w:t>
            </w:r>
            <w:r>
              <w:rPr>
                <w:spacing w:val="-14"/>
                <w:sz w:val="20"/>
              </w:rPr>
              <w:t xml:space="preserve"> </w:t>
            </w:r>
            <w:r>
              <w:rPr>
                <w:sz w:val="20"/>
              </w:rPr>
              <w:t>guest</w:t>
            </w:r>
            <w:r>
              <w:rPr>
                <w:spacing w:val="-15"/>
                <w:sz w:val="20"/>
              </w:rPr>
              <w:t xml:space="preserve"> </w:t>
            </w:r>
            <w:r>
              <w:rPr>
                <w:sz w:val="20"/>
              </w:rPr>
              <w:t>invoices,</w:t>
            </w:r>
            <w:r>
              <w:rPr>
                <w:spacing w:val="-15"/>
                <w:sz w:val="20"/>
              </w:rPr>
              <w:t xml:space="preserve"> </w:t>
            </w:r>
            <w:r>
              <w:rPr>
                <w:sz w:val="20"/>
              </w:rPr>
              <w:t>administrative</w:t>
            </w:r>
            <w:r>
              <w:rPr>
                <w:spacing w:val="-15"/>
                <w:sz w:val="20"/>
              </w:rPr>
              <w:t xml:space="preserve"> </w:t>
            </w:r>
            <w:r>
              <w:rPr>
                <w:sz w:val="20"/>
              </w:rPr>
              <w:t>documents</w:t>
            </w:r>
            <w:r>
              <w:rPr>
                <w:spacing w:val="-16"/>
                <w:sz w:val="20"/>
              </w:rPr>
              <w:t xml:space="preserve"> </w:t>
            </w:r>
            <w:r>
              <w:rPr>
                <w:sz w:val="20"/>
              </w:rPr>
              <w:t>and</w:t>
            </w:r>
            <w:r>
              <w:rPr>
                <w:spacing w:val="-14"/>
                <w:sz w:val="20"/>
              </w:rPr>
              <w:t xml:space="preserve"> </w:t>
            </w:r>
            <w:r>
              <w:rPr>
                <w:sz w:val="20"/>
              </w:rPr>
              <w:t>forms used at reception or in back-of-house areas).</w:t>
            </w:r>
          </w:p>
          <w:p w14:paraId="2E27DEB6" w14:textId="77777777" w:rsidR="003754EE" w:rsidRDefault="00486D74">
            <w:pPr>
              <w:pStyle w:val="TableParagraph"/>
              <w:spacing w:before="237"/>
              <w:ind w:right="98"/>
              <w:jc w:val="both"/>
              <w:rPr>
                <w:sz w:val="20"/>
              </w:rPr>
            </w:pPr>
            <w:r>
              <w:rPr>
                <w:sz w:val="20"/>
              </w:rPr>
              <w:t>Conformity</w:t>
            </w:r>
            <w:r>
              <w:rPr>
                <w:spacing w:val="-11"/>
                <w:sz w:val="20"/>
              </w:rPr>
              <w:t xml:space="preserve"> </w:t>
            </w:r>
            <w:r>
              <w:rPr>
                <w:sz w:val="20"/>
              </w:rPr>
              <w:t>with</w:t>
            </w:r>
            <w:r>
              <w:rPr>
                <w:spacing w:val="-9"/>
                <w:sz w:val="20"/>
              </w:rPr>
              <w:t xml:space="preserve"> </w:t>
            </w:r>
            <w:r>
              <w:rPr>
                <w:sz w:val="20"/>
              </w:rPr>
              <w:t>the</w:t>
            </w:r>
            <w:r>
              <w:rPr>
                <w:spacing w:val="-9"/>
                <w:sz w:val="20"/>
              </w:rPr>
              <w:t xml:space="preserve"> </w:t>
            </w:r>
            <w:r>
              <w:rPr>
                <w:sz w:val="20"/>
              </w:rPr>
              <w:t>criterion</w:t>
            </w:r>
            <w:r>
              <w:rPr>
                <w:spacing w:val="-11"/>
                <w:sz w:val="20"/>
              </w:rPr>
              <w:t xml:space="preserve"> </w:t>
            </w:r>
            <w:r>
              <w:rPr>
                <w:sz w:val="20"/>
              </w:rPr>
              <w:t>is</w:t>
            </w:r>
            <w:r>
              <w:rPr>
                <w:spacing w:val="-11"/>
                <w:sz w:val="20"/>
              </w:rPr>
              <w:t xml:space="preserve"> </w:t>
            </w:r>
            <w:r>
              <w:rPr>
                <w:sz w:val="20"/>
              </w:rPr>
              <w:t>demonstrated</w:t>
            </w:r>
            <w:r>
              <w:rPr>
                <w:spacing w:val="-10"/>
                <w:sz w:val="20"/>
              </w:rPr>
              <w:t xml:space="preserve"> </w:t>
            </w:r>
            <w:r>
              <w:rPr>
                <w:sz w:val="20"/>
              </w:rPr>
              <w:t>based</w:t>
            </w:r>
            <w:r>
              <w:rPr>
                <w:spacing w:val="-9"/>
                <w:sz w:val="20"/>
              </w:rPr>
              <w:t xml:space="preserve"> </w:t>
            </w:r>
            <w:r>
              <w:rPr>
                <w:sz w:val="20"/>
              </w:rPr>
              <w:t>on</w:t>
            </w:r>
            <w:r>
              <w:rPr>
                <w:spacing w:val="-12"/>
                <w:sz w:val="20"/>
              </w:rPr>
              <w:t xml:space="preserve"> </w:t>
            </w:r>
            <w:r>
              <w:rPr>
                <w:sz w:val="20"/>
              </w:rPr>
              <w:t>the</w:t>
            </w:r>
            <w:r>
              <w:rPr>
                <w:spacing w:val="-11"/>
                <w:sz w:val="20"/>
              </w:rPr>
              <w:t xml:space="preserve"> </w:t>
            </w:r>
            <w:r>
              <w:rPr>
                <w:sz w:val="20"/>
              </w:rPr>
              <w:t>quantities</w:t>
            </w:r>
            <w:r>
              <w:rPr>
                <w:spacing w:val="-10"/>
                <w:sz w:val="20"/>
              </w:rPr>
              <w:t xml:space="preserve"> </w:t>
            </w:r>
            <w:r>
              <w:rPr>
                <w:sz w:val="20"/>
              </w:rPr>
              <w:t>(i.e.</w:t>
            </w:r>
            <w:r>
              <w:rPr>
                <w:spacing w:val="-9"/>
                <w:sz w:val="20"/>
              </w:rPr>
              <w:t xml:space="preserve"> </w:t>
            </w:r>
            <w:r>
              <w:rPr>
                <w:sz w:val="20"/>
              </w:rPr>
              <w:t>number</w:t>
            </w:r>
            <w:r>
              <w:rPr>
                <w:spacing w:val="-11"/>
                <w:sz w:val="20"/>
              </w:rPr>
              <w:t xml:space="preserve"> </w:t>
            </w:r>
            <w:r>
              <w:rPr>
                <w:sz w:val="20"/>
              </w:rPr>
              <w:t>of</w:t>
            </w:r>
            <w:r>
              <w:rPr>
                <w:spacing w:val="-11"/>
                <w:sz w:val="20"/>
              </w:rPr>
              <w:t xml:space="preserve"> </w:t>
            </w:r>
            <w:r>
              <w:rPr>
                <w:sz w:val="20"/>
              </w:rPr>
              <w:t>units,</w:t>
            </w:r>
            <w:r>
              <w:rPr>
                <w:spacing w:val="-10"/>
                <w:sz w:val="20"/>
              </w:rPr>
              <w:t xml:space="preserve"> </w:t>
            </w:r>
            <w:r>
              <w:rPr>
                <w:sz w:val="20"/>
              </w:rPr>
              <w:t>such</w:t>
            </w:r>
            <w:r>
              <w:rPr>
                <w:spacing w:val="-12"/>
                <w:sz w:val="20"/>
              </w:rPr>
              <w:t xml:space="preserve"> </w:t>
            </w:r>
            <w:r>
              <w:rPr>
                <w:sz w:val="20"/>
              </w:rPr>
              <w:t>as</w:t>
            </w:r>
            <w:r>
              <w:rPr>
                <w:spacing w:val="-11"/>
                <w:sz w:val="20"/>
              </w:rPr>
              <w:t xml:space="preserve"> </w:t>
            </w:r>
            <w:r>
              <w:rPr>
                <w:sz w:val="20"/>
              </w:rPr>
              <w:t>items,</w:t>
            </w:r>
            <w:r>
              <w:rPr>
                <w:spacing w:val="-10"/>
                <w:sz w:val="20"/>
              </w:rPr>
              <w:t xml:space="preserve"> </w:t>
            </w:r>
            <w:r>
              <w:rPr>
                <w:sz w:val="20"/>
              </w:rPr>
              <w:t>boxes,</w:t>
            </w:r>
            <w:r>
              <w:rPr>
                <w:spacing w:val="-10"/>
                <w:sz w:val="20"/>
              </w:rPr>
              <w:t xml:space="preserve"> </w:t>
            </w:r>
            <w:r>
              <w:rPr>
                <w:sz w:val="20"/>
              </w:rPr>
              <w:t>packages, etc.) of printing paper, envelopes and printed paper-based materials produced or ordered in the past 24 or 6 months (depending</w:t>
            </w:r>
            <w:r>
              <w:rPr>
                <w:spacing w:val="-4"/>
                <w:sz w:val="20"/>
              </w:rPr>
              <w:t xml:space="preserve"> </w:t>
            </w:r>
            <w:r>
              <w:rPr>
                <w:sz w:val="20"/>
              </w:rPr>
              <w:t>on</w:t>
            </w:r>
            <w:r>
              <w:rPr>
                <w:spacing w:val="-4"/>
                <w:sz w:val="20"/>
              </w:rPr>
              <w:t xml:space="preserve"> </w:t>
            </w:r>
            <w:r>
              <w:rPr>
                <w:sz w:val="20"/>
              </w:rPr>
              <w:t>certification</w:t>
            </w:r>
            <w:r>
              <w:rPr>
                <w:spacing w:val="-2"/>
                <w:sz w:val="20"/>
              </w:rPr>
              <w:t xml:space="preserve"> </w:t>
            </w:r>
            <w:r>
              <w:rPr>
                <w:sz w:val="20"/>
              </w:rPr>
              <w:t>year),</w:t>
            </w:r>
            <w:r>
              <w:rPr>
                <w:spacing w:val="-1"/>
                <w:sz w:val="20"/>
              </w:rPr>
              <w:t xml:space="preserve"> </w:t>
            </w:r>
            <w:r>
              <w:rPr>
                <w:sz w:val="20"/>
              </w:rPr>
              <w:t>using</w:t>
            </w:r>
            <w:r>
              <w:rPr>
                <w:spacing w:val="-4"/>
                <w:sz w:val="20"/>
              </w:rPr>
              <w:t xml:space="preserve"> </w:t>
            </w:r>
            <w:r>
              <w:rPr>
                <w:sz w:val="20"/>
              </w:rPr>
              <w:t>purchase records</w:t>
            </w:r>
            <w:r>
              <w:rPr>
                <w:spacing w:val="-3"/>
                <w:sz w:val="20"/>
              </w:rPr>
              <w:t xml:space="preserve"> </w:t>
            </w:r>
            <w:r>
              <w:rPr>
                <w:sz w:val="20"/>
              </w:rPr>
              <w:t>as</w:t>
            </w:r>
            <w:r>
              <w:rPr>
                <w:spacing w:val="-3"/>
                <w:sz w:val="20"/>
              </w:rPr>
              <w:t xml:space="preserve"> </w:t>
            </w:r>
            <w:r>
              <w:rPr>
                <w:sz w:val="20"/>
              </w:rPr>
              <w:t>the basis</w:t>
            </w:r>
            <w:r>
              <w:rPr>
                <w:spacing w:val="-3"/>
                <w:sz w:val="20"/>
              </w:rPr>
              <w:t xml:space="preserve"> </w:t>
            </w:r>
            <w:r>
              <w:rPr>
                <w:sz w:val="20"/>
              </w:rPr>
              <w:t>for</w:t>
            </w:r>
            <w:r>
              <w:rPr>
                <w:spacing w:val="-4"/>
                <w:sz w:val="20"/>
              </w:rPr>
              <w:t xml:space="preserve"> </w:t>
            </w:r>
            <w:r>
              <w:rPr>
                <w:sz w:val="20"/>
              </w:rPr>
              <w:t>calculation.</w:t>
            </w:r>
          </w:p>
          <w:p w14:paraId="3BB49820" w14:textId="77777777" w:rsidR="003754EE" w:rsidRDefault="00486D74">
            <w:pPr>
              <w:pStyle w:val="TableParagraph"/>
              <w:spacing w:before="236" w:line="241" w:lineRule="exact"/>
              <w:rPr>
                <w:b/>
                <w:sz w:val="20"/>
              </w:rPr>
            </w:pPr>
            <w:r>
              <w:rPr>
                <w:b/>
                <w:w w:val="90"/>
                <w:sz w:val="20"/>
              </w:rPr>
              <w:t>Audit</w:t>
            </w:r>
            <w:r>
              <w:rPr>
                <w:b/>
                <w:spacing w:val="-4"/>
                <w:sz w:val="20"/>
              </w:rPr>
              <w:t xml:space="preserve"> </w:t>
            </w:r>
            <w:r>
              <w:rPr>
                <w:b/>
                <w:spacing w:val="-2"/>
                <w:sz w:val="20"/>
              </w:rPr>
              <w:t>evidence</w:t>
            </w:r>
          </w:p>
          <w:p w14:paraId="1A3CD1ED" w14:textId="77777777" w:rsidR="003754EE" w:rsidRDefault="00486D74">
            <w:pPr>
              <w:pStyle w:val="TableParagraph"/>
              <w:spacing w:line="241" w:lineRule="exact"/>
              <w:rPr>
                <w:sz w:val="20"/>
              </w:rPr>
            </w:pPr>
            <w:r>
              <w:rPr>
                <w:spacing w:val="-2"/>
                <w:sz w:val="20"/>
              </w:rPr>
              <w:t>During</w:t>
            </w:r>
            <w:r>
              <w:rPr>
                <w:spacing w:val="-5"/>
                <w:sz w:val="20"/>
              </w:rPr>
              <w:t xml:space="preserve"> </w:t>
            </w:r>
            <w:r>
              <w:rPr>
                <w:spacing w:val="-2"/>
                <w:sz w:val="20"/>
              </w:rPr>
              <w:t>the</w:t>
            </w:r>
            <w:r>
              <w:rPr>
                <w:spacing w:val="-4"/>
                <w:sz w:val="20"/>
              </w:rPr>
              <w:t xml:space="preserve"> </w:t>
            </w:r>
            <w:r>
              <w:rPr>
                <w:spacing w:val="-2"/>
                <w:sz w:val="20"/>
              </w:rPr>
              <w:t>audit,</w:t>
            </w:r>
            <w:r>
              <w:rPr>
                <w:spacing w:val="-4"/>
                <w:sz w:val="20"/>
              </w:rPr>
              <w:t xml:space="preserve"> </w:t>
            </w:r>
            <w:r>
              <w:rPr>
                <w:spacing w:val="-2"/>
                <w:sz w:val="20"/>
              </w:rPr>
              <w:t>the</w:t>
            </w:r>
            <w:r>
              <w:rPr>
                <w:spacing w:val="-5"/>
                <w:sz w:val="20"/>
              </w:rPr>
              <w:t xml:space="preserve"> </w:t>
            </w:r>
            <w:r>
              <w:rPr>
                <w:spacing w:val="-2"/>
                <w:sz w:val="20"/>
              </w:rPr>
              <w:t>establishment</w:t>
            </w:r>
            <w:r>
              <w:rPr>
                <w:spacing w:val="-3"/>
                <w:sz w:val="20"/>
              </w:rPr>
              <w:t xml:space="preserve"> </w:t>
            </w:r>
            <w:r>
              <w:rPr>
                <w:spacing w:val="-2"/>
                <w:sz w:val="20"/>
              </w:rPr>
              <w:t>presents</w:t>
            </w:r>
            <w:r>
              <w:rPr>
                <w:spacing w:val="2"/>
                <w:sz w:val="20"/>
              </w:rPr>
              <w:t xml:space="preserve"> </w:t>
            </w:r>
            <w:r>
              <w:rPr>
                <w:spacing w:val="-2"/>
                <w:sz w:val="20"/>
              </w:rPr>
              <w:t>documentation</w:t>
            </w:r>
            <w:r>
              <w:rPr>
                <w:spacing w:val="-3"/>
                <w:sz w:val="20"/>
              </w:rPr>
              <w:t xml:space="preserve"> </w:t>
            </w:r>
            <w:r>
              <w:rPr>
                <w:spacing w:val="-2"/>
                <w:sz w:val="20"/>
              </w:rPr>
              <w:t>(list or</w:t>
            </w:r>
            <w:r>
              <w:rPr>
                <w:spacing w:val="-1"/>
                <w:sz w:val="20"/>
              </w:rPr>
              <w:t xml:space="preserve"> </w:t>
            </w:r>
            <w:r>
              <w:rPr>
                <w:spacing w:val="-2"/>
                <w:sz w:val="20"/>
              </w:rPr>
              <w:t>invoices),</w:t>
            </w:r>
            <w:r>
              <w:rPr>
                <w:spacing w:val="-1"/>
                <w:sz w:val="20"/>
              </w:rPr>
              <w:t xml:space="preserve"> </w:t>
            </w:r>
            <w:r>
              <w:rPr>
                <w:spacing w:val="-2"/>
                <w:sz w:val="20"/>
              </w:rPr>
              <w:t>which</w:t>
            </w:r>
            <w:r>
              <w:rPr>
                <w:spacing w:val="-4"/>
                <w:sz w:val="20"/>
              </w:rPr>
              <w:t xml:space="preserve"> </w:t>
            </w:r>
            <w:r>
              <w:rPr>
                <w:spacing w:val="-2"/>
                <w:sz w:val="20"/>
              </w:rPr>
              <w:t>shows:</w:t>
            </w:r>
          </w:p>
          <w:p w14:paraId="2A4E43D2" w14:textId="77777777" w:rsidR="003754EE" w:rsidRDefault="00486D74">
            <w:pPr>
              <w:pStyle w:val="TableParagraph"/>
              <w:numPr>
                <w:ilvl w:val="0"/>
                <w:numId w:val="48"/>
              </w:numPr>
              <w:tabs>
                <w:tab w:val="left" w:pos="826"/>
              </w:tabs>
              <w:spacing w:before="4" w:line="235" w:lineRule="auto"/>
              <w:ind w:right="99"/>
              <w:rPr>
                <w:sz w:val="20"/>
              </w:rPr>
            </w:pPr>
            <w:r>
              <w:rPr>
                <w:sz w:val="20"/>
              </w:rPr>
              <w:t>the</w:t>
            </w:r>
            <w:r>
              <w:rPr>
                <w:spacing w:val="-14"/>
                <w:sz w:val="20"/>
              </w:rPr>
              <w:t xml:space="preserve"> </w:t>
            </w:r>
            <w:r>
              <w:rPr>
                <w:sz w:val="20"/>
              </w:rPr>
              <w:t>total</w:t>
            </w:r>
            <w:r>
              <w:rPr>
                <w:spacing w:val="-13"/>
                <w:sz w:val="20"/>
              </w:rPr>
              <w:t xml:space="preserve"> </w:t>
            </w:r>
            <w:r>
              <w:rPr>
                <w:sz w:val="20"/>
              </w:rPr>
              <w:t>number</w:t>
            </w:r>
            <w:r>
              <w:rPr>
                <w:spacing w:val="-12"/>
                <w:sz w:val="20"/>
              </w:rPr>
              <w:t xml:space="preserve"> </w:t>
            </w:r>
            <w:r>
              <w:rPr>
                <w:sz w:val="20"/>
              </w:rPr>
              <w:t>of</w:t>
            </w:r>
            <w:r>
              <w:rPr>
                <w:spacing w:val="-14"/>
                <w:sz w:val="20"/>
              </w:rPr>
              <w:t xml:space="preserve"> </w:t>
            </w:r>
            <w:r>
              <w:rPr>
                <w:sz w:val="20"/>
              </w:rPr>
              <w:t>units</w:t>
            </w:r>
            <w:r>
              <w:rPr>
                <w:spacing w:val="-14"/>
                <w:sz w:val="20"/>
              </w:rPr>
              <w:t xml:space="preserve"> </w:t>
            </w:r>
            <w:r>
              <w:rPr>
                <w:sz w:val="20"/>
              </w:rPr>
              <w:t>of</w:t>
            </w:r>
            <w:r>
              <w:rPr>
                <w:spacing w:val="-12"/>
                <w:sz w:val="20"/>
              </w:rPr>
              <w:t xml:space="preserve"> </w:t>
            </w:r>
            <w:r>
              <w:rPr>
                <w:sz w:val="20"/>
              </w:rPr>
              <w:t>printing</w:t>
            </w:r>
            <w:r>
              <w:rPr>
                <w:spacing w:val="-12"/>
                <w:sz w:val="20"/>
              </w:rPr>
              <w:t xml:space="preserve"> </w:t>
            </w:r>
            <w:r>
              <w:rPr>
                <w:sz w:val="20"/>
              </w:rPr>
              <w:t>paper,</w:t>
            </w:r>
            <w:r>
              <w:rPr>
                <w:spacing w:val="-14"/>
                <w:sz w:val="20"/>
              </w:rPr>
              <w:t xml:space="preserve"> </w:t>
            </w:r>
            <w:r>
              <w:rPr>
                <w:sz w:val="20"/>
              </w:rPr>
              <w:t>envelopes</w:t>
            </w:r>
            <w:r>
              <w:rPr>
                <w:spacing w:val="-11"/>
                <w:sz w:val="20"/>
              </w:rPr>
              <w:t xml:space="preserve"> </w:t>
            </w:r>
            <w:r>
              <w:rPr>
                <w:sz w:val="20"/>
              </w:rPr>
              <w:t>and</w:t>
            </w:r>
            <w:r>
              <w:rPr>
                <w:spacing w:val="-13"/>
                <w:sz w:val="20"/>
              </w:rPr>
              <w:t xml:space="preserve"> </w:t>
            </w:r>
            <w:r>
              <w:rPr>
                <w:sz w:val="20"/>
              </w:rPr>
              <w:t>printed</w:t>
            </w:r>
            <w:r>
              <w:rPr>
                <w:spacing w:val="-13"/>
                <w:sz w:val="20"/>
              </w:rPr>
              <w:t xml:space="preserve"> </w:t>
            </w:r>
            <w:r>
              <w:rPr>
                <w:sz w:val="20"/>
              </w:rPr>
              <w:t>paper-based</w:t>
            </w:r>
            <w:r>
              <w:rPr>
                <w:spacing w:val="-12"/>
                <w:sz w:val="20"/>
              </w:rPr>
              <w:t xml:space="preserve"> </w:t>
            </w:r>
            <w:r>
              <w:rPr>
                <w:sz w:val="20"/>
              </w:rPr>
              <w:t>materials</w:t>
            </w:r>
            <w:r>
              <w:rPr>
                <w:spacing w:val="-14"/>
                <w:sz w:val="20"/>
              </w:rPr>
              <w:t xml:space="preserve"> </w:t>
            </w:r>
            <w:r>
              <w:rPr>
                <w:sz w:val="20"/>
              </w:rPr>
              <w:t>produced</w:t>
            </w:r>
            <w:r>
              <w:rPr>
                <w:spacing w:val="-13"/>
                <w:sz w:val="20"/>
              </w:rPr>
              <w:t xml:space="preserve"> </w:t>
            </w:r>
            <w:r>
              <w:rPr>
                <w:sz w:val="20"/>
              </w:rPr>
              <w:t>or</w:t>
            </w:r>
            <w:r>
              <w:rPr>
                <w:spacing w:val="-12"/>
                <w:sz w:val="20"/>
              </w:rPr>
              <w:t xml:space="preserve"> </w:t>
            </w:r>
            <w:r>
              <w:rPr>
                <w:sz w:val="20"/>
              </w:rPr>
              <w:t>ordered</w:t>
            </w:r>
            <w:r>
              <w:rPr>
                <w:spacing w:val="-13"/>
                <w:sz w:val="20"/>
              </w:rPr>
              <w:t xml:space="preserve"> </w:t>
            </w:r>
            <w:r>
              <w:rPr>
                <w:sz w:val="20"/>
              </w:rPr>
              <w:t>in</w:t>
            </w:r>
            <w:r>
              <w:rPr>
                <w:spacing w:val="-15"/>
                <w:sz w:val="20"/>
              </w:rPr>
              <w:t xml:space="preserve"> </w:t>
            </w:r>
            <w:r>
              <w:rPr>
                <w:sz w:val="20"/>
              </w:rPr>
              <w:t>the past 24 or 6 months (depending on certification year); and</w:t>
            </w:r>
          </w:p>
          <w:p w14:paraId="178C9726" w14:textId="77777777" w:rsidR="003754EE" w:rsidRDefault="00486D74">
            <w:pPr>
              <w:pStyle w:val="TableParagraph"/>
              <w:numPr>
                <w:ilvl w:val="0"/>
                <w:numId w:val="48"/>
              </w:numPr>
              <w:tabs>
                <w:tab w:val="left" w:pos="826"/>
              </w:tabs>
              <w:spacing w:before="6" w:line="237" w:lineRule="auto"/>
              <w:ind w:right="99"/>
              <w:rPr>
                <w:sz w:val="20"/>
              </w:rPr>
            </w:pPr>
            <w:r>
              <w:rPr>
                <w:sz w:val="20"/>
              </w:rPr>
              <w:t>the</w:t>
            </w:r>
            <w:r>
              <w:rPr>
                <w:spacing w:val="34"/>
                <w:sz w:val="20"/>
              </w:rPr>
              <w:t xml:space="preserve"> </w:t>
            </w:r>
            <w:r>
              <w:rPr>
                <w:sz w:val="20"/>
              </w:rPr>
              <w:t>material</w:t>
            </w:r>
            <w:r>
              <w:rPr>
                <w:spacing w:val="37"/>
                <w:sz w:val="20"/>
              </w:rPr>
              <w:t xml:space="preserve"> </w:t>
            </w:r>
            <w:r>
              <w:rPr>
                <w:sz w:val="20"/>
              </w:rPr>
              <w:t>that</w:t>
            </w:r>
            <w:r>
              <w:rPr>
                <w:spacing w:val="36"/>
                <w:sz w:val="20"/>
              </w:rPr>
              <w:t xml:space="preserve"> </w:t>
            </w:r>
            <w:r>
              <w:rPr>
                <w:sz w:val="20"/>
              </w:rPr>
              <w:t>holds</w:t>
            </w:r>
            <w:r>
              <w:rPr>
                <w:spacing w:val="34"/>
                <w:sz w:val="20"/>
              </w:rPr>
              <w:t xml:space="preserve"> </w:t>
            </w:r>
            <w:r>
              <w:rPr>
                <w:sz w:val="20"/>
              </w:rPr>
              <w:t>an</w:t>
            </w:r>
            <w:r>
              <w:rPr>
                <w:spacing w:val="35"/>
                <w:sz w:val="20"/>
              </w:rPr>
              <w:t xml:space="preserve"> </w:t>
            </w:r>
            <w:r>
              <w:rPr>
                <w:sz w:val="20"/>
              </w:rPr>
              <w:t>internationally</w:t>
            </w:r>
            <w:r>
              <w:rPr>
                <w:spacing w:val="34"/>
                <w:sz w:val="20"/>
              </w:rPr>
              <w:t xml:space="preserve"> </w:t>
            </w:r>
            <w:r>
              <w:rPr>
                <w:sz w:val="20"/>
              </w:rPr>
              <w:t>or</w:t>
            </w:r>
            <w:r>
              <w:rPr>
                <w:spacing w:val="36"/>
                <w:sz w:val="20"/>
              </w:rPr>
              <w:t xml:space="preserve"> </w:t>
            </w:r>
            <w:r>
              <w:rPr>
                <w:sz w:val="20"/>
              </w:rPr>
              <w:t>nationally</w:t>
            </w:r>
            <w:r>
              <w:rPr>
                <w:spacing w:val="34"/>
                <w:sz w:val="20"/>
              </w:rPr>
              <w:t xml:space="preserve"> </w:t>
            </w:r>
            <w:proofErr w:type="spellStart"/>
            <w:r>
              <w:rPr>
                <w:sz w:val="20"/>
              </w:rPr>
              <w:t>recognised</w:t>
            </w:r>
            <w:proofErr w:type="spellEnd"/>
            <w:r>
              <w:rPr>
                <w:spacing w:val="37"/>
                <w:sz w:val="20"/>
              </w:rPr>
              <w:t xml:space="preserve"> </w:t>
            </w:r>
            <w:r>
              <w:rPr>
                <w:sz w:val="20"/>
              </w:rPr>
              <w:t>eco-label</w:t>
            </w:r>
            <w:r>
              <w:rPr>
                <w:spacing w:val="35"/>
                <w:sz w:val="20"/>
              </w:rPr>
              <w:t xml:space="preserve"> </w:t>
            </w:r>
            <w:r>
              <w:rPr>
                <w:sz w:val="20"/>
              </w:rPr>
              <w:t>(and</w:t>
            </w:r>
            <w:r>
              <w:rPr>
                <w:spacing w:val="35"/>
                <w:sz w:val="20"/>
              </w:rPr>
              <w:t xml:space="preserve"> </w:t>
            </w:r>
            <w:r>
              <w:rPr>
                <w:sz w:val="20"/>
              </w:rPr>
              <w:t>which</w:t>
            </w:r>
            <w:r>
              <w:rPr>
                <w:spacing w:val="35"/>
                <w:sz w:val="20"/>
              </w:rPr>
              <w:t xml:space="preserve"> </w:t>
            </w:r>
            <w:r>
              <w:rPr>
                <w:sz w:val="20"/>
              </w:rPr>
              <w:t>one),</w:t>
            </w:r>
            <w:r>
              <w:rPr>
                <w:spacing w:val="37"/>
                <w:sz w:val="20"/>
              </w:rPr>
              <w:t xml:space="preserve"> </w:t>
            </w:r>
            <w:proofErr w:type="gramStart"/>
            <w:r>
              <w:rPr>
                <w:sz w:val="20"/>
              </w:rPr>
              <w:t>to</w:t>
            </w:r>
            <w:r>
              <w:rPr>
                <w:spacing w:val="36"/>
                <w:sz w:val="20"/>
              </w:rPr>
              <w:t xml:space="preserve"> </w:t>
            </w:r>
            <w:r>
              <w:rPr>
                <w:sz w:val="20"/>
              </w:rPr>
              <w:t>demonstrate</w:t>
            </w:r>
            <w:proofErr w:type="gramEnd"/>
            <w:r>
              <w:rPr>
                <w:sz w:val="20"/>
              </w:rPr>
              <w:t xml:space="preserve"> conformity with the 75% threshold.</w:t>
            </w:r>
          </w:p>
          <w:p w14:paraId="078F47B4" w14:textId="77777777" w:rsidR="003754EE" w:rsidRDefault="00486D74">
            <w:pPr>
              <w:pStyle w:val="TableParagraph"/>
              <w:spacing w:before="238"/>
              <w:rPr>
                <w:sz w:val="20"/>
              </w:rPr>
            </w:pPr>
            <w:r>
              <w:rPr>
                <w:sz w:val="20"/>
              </w:rPr>
              <w:t>During</w:t>
            </w:r>
            <w:r>
              <w:rPr>
                <w:spacing w:val="-12"/>
                <w:sz w:val="20"/>
              </w:rPr>
              <w:t xml:space="preserve"> </w:t>
            </w:r>
            <w:r>
              <w:rPr>
                <w:sz w:val="20"/>
              </w:rPr>
              <w:t>the</w:t>
            </w:r>
            <w:r>
              <w:rPr>
                <w:spacing w:val="-11"/>
                <w:sz w:val="20"/>
              </w:rPr>
              <w:t xml:space="preserve"> </w:t>
            </w:r>
            <w:r>
              <w:rPr>
                <w:sz w:val="20"/>
              </w:rPr>
              <w:t>visual</w:t>
            </w:r>
            <w:r>
              <w:rPr>
                <w:spacing w:val="-10"/>
                <w:sz w:val="20"/>
              </w:rPr>
              <w:t xml:space="preserve"> </w:t>
            </w:r>
            <w:r>
              <w:rPr>
                <w:sz w:val="20"/>
              </w:rPr>
              <w:t>inspection,</w:t>
            </w:r>
            <w:r>
              <w:rPr>
                <w:spacing w:val="-11"/>
                <w:sz w:val="20"/>
              </w:rPr>
              <w:t xml:space="preserve"> </w:t>
            </w:r>
            <w:r>
              <w:rPr>
                <w:sz w:val="20"/>
              </w:rPr>
              <w:t>the</w:t>
            </w:r>
            <w:r>
              <w:rPr>
                <w:spacing w:val="-12"/>
                <w:sz w:val="20"/>
              </w:rPr>
              <w:t xml:space="preserve"> </w:t>
            </w:r>
            <w:r>
              <w:rPr>
                <w:sz w:val="20"/>
              </w:rPr>
              <w:t>auditor</w:t>
            </w:r>
            <w:r>
              <w:rPr>
                <w:spacing w:val="-12"/>
                <w:sz w:val="20"/>
              </w:rPr>
              <w:t xml:space="preserve"> </w:t>
            </w:r>
            <w:r>
              <w:rPr>
                <w:sz w:val="20"/>
              </w:rPr>
              <w:t>selects</w:t>
            </w:r>
            <w:r>
              <w:rPr>
                <w:spacing w:val="-9"/>
                <w:sz w:val="20"/>
              </w:rPr>
              <w:t xml:space="preserve"> </w:t>
            </w:r>
            <w:r>
              <w:rPr>
                <w:sz w:val="20"/>
              </w:rPr>
              <w:t>a</w:t>
            </w:r>
            <w:r>
              <w:rPr>
                <w:spacing w:val="-12"/>
                <w:sz w:val="20"/>
              </w:rPr>
              <w:t xml:space="preserve"> </w:t>
            </w:r>
            <w:r>
              <w:rPr>
                <w:sz w:val="20"/>
              </w:rPr>
              <w:t>random</w:t>
            </w:r>
            <w:r>
              <w:rPr>
                <w:spacing w:val="-12"/>
                <w:sz w:val="20"/>
              </w:rPr>
              <w:t xml:space="preserve"> </w:t>
            </w:r>
            <w:r>
              <w:rPr>
                <w:sz w:val="20"/>
              </w:rPr>
              <w:t>sample</w:t>
            </w:r>
            <w:r>
              <w:rPr>
                <w:spacing w:val="-11"/>
                <w:sz w:val="20"/>
              </w:rPr>
              <w:t xml:space="preserve"> </w:t>
            </w:r>
            <w:r>
              <w:rPr>
                <w:sz w:val="20"/>
              </w:rPr>
              <w:t>of</w:t>
            </w:r>
            <w:r>
              <w:rPr>
                <w:spacing w:val="-10"/>
                <w:sz w:val="20"/>
              </w:rPr>
              <w:t xml:space="preserve"> </w:t>
            </w:r>
            <w:r>
              <w:rPr>
                <w:sz w:val="20"/>
              </w:rPr>
              <w:t>3</w:t>
            </w:r>
            <w:r>
              <w:rPr>
                <w:spacing w:val="-12"/>
                <w:sz w:val="20"/>
              </w:rPr>
              <w:t xml:space="preserve"> </w:t>
            </w:r>
            <w:r>
              <w:rPr>
                <w:sz w:val="20"/>
              </w:rPr>
              <w:t>listed</w:t>
            </w:r>
            <w:r>
              <w:rPr>
                <w:spacing w:val="-10"/>
                <w:sz w:val="20"/>
              </w:rPr>
              <w:t xml:space="preserve"> </w:t>
            </w:r>
            <w:r>
              <w:rPr>
                <w:sz w:val="20"/>
              </w:rPr>
              <w:t>printing</w:t>
            </w:r>
            <w:r>
              <w:rPr>
                <w:spacing w:val="-12"/>
                <w:sz w:val="20"/>
              </w:rPr>
              <w:t xml:space="preserve"> </w:t>
            </w:r>
            <w:r>
              <w:rPr>
                <w:sz w:val="20"/>
              </w:rPr>
              <w:t>paper,</w:t>
            </w:r>
            <w:r>
              <w:rPr>
                <w:spacing w:val="-11"/>
                <w:sz w:val="20"/>
              </w:rPr>
              <w:t xml:space="preserve"> </w:t>
            </w:r>
            <w:r>
              <w:rPr>
                <w:sz w:val="20"/>
              </w:rPr>
              <w:t>envelopes,</w:t>
            </w:r>
            <w:r>
              <w:rPr>
                <w:spacing w:val="-11"/>
                <w:sz w:val="20"/>
              </w:rPr>
              <w:t xml:space="preserve"> </w:t>
            </w:r>
            <w:r>
              <w:rPr>
                <w:sz w:val="20"/>
              </w:rPr>
              <w:t>or</w:t>
            </w:r>
            <w:r>
              <w:rPr>
                <w:spacing w:val="-12"/>
                <w:sz w:val="20"/>
              </w:rPr>
              <w:t xml:space="preserve"> </w:t>
            </w:r>
            <w:r>
              <w:rPr>
                <w:sz w:val="20"/>
              </w:rPr>
              <w:t>printed</w:t>
            </w:r>
            <w:r>
              <w:rPr>
                <w:spacing w:val="-10"/>
                <w:sz w:val="20"/>
              </w:rPr>
              <w:t xml:space="preserve"> </w:t>
            </w:r>
            <w:r>
              <w:rPr>
                <w:sz w:val="20"/>
              </w:rPr>
              <w:t>paper-based</w:t>
            </w:r>
            <w:r>
              <w:rPr>
                <w:spacing w:val="-1"/>
                <w:sz w:val="20"/>
              </w:rPr>
              <w:t xml:space="preserve"> </w:t>
            </w:r>
            <w:r>
              <w:rPr>
                <w:sz w:val="20"/>
              </w:rPr>
              <w:t>items</w:t>
            </w:r>
            <w:r>
              <w:rPr>
                <w:spacing w:val="-3"/>
                <w:sz w:val="20"/>
              </w:rPr>
              <w:t xml:space="preserve"> </w:t>
            </w:r>
            <w:r>
              <w:rPr>
                <w:sz w:val="20"/>
              </w:rPr>
              <w:t>and</w:t>
            </w:r>
            <w:r>
              <w:rPr>
                <w:spacing w:val="-1"/>
                <w:sz w:val="20"/>
              </w:rPr>
              <w:t xml:space="preserve"> </w:t>
            </w:r>
            <w:r>
              <w:rPr>
                <w:sz w:val="20"/>
              </w:rPr>
              <w:t>confirms</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corresponding</w:t>
            </w:r>
            <w:r>
              <w:rPr>
                <w:spacing w:val="-3"/>
                <w:sz w:val="20"/>
              </w:rPr>
              <w:t xml:space="preserve"> </w:t>
            </w:r>
            <w:r>
              <w:rPr>
                <w:sz w:val="20"/>
              </w:rPr>
              <w:t>eco-labels</w:t>
            </w:r>
            <w:r>
              <w:rPr>
                <w:spacing w:val="-2"/>
                <w:sz w:val="20"/>
              </w:rPr>
              <w:t xml:space="preserve"> </w:t>
            </w:r>
            <w:r>
              <w:rPr>
                <w:sz w:val="20"/>
              </w:rPr>
              <w:t>are</w:t>
            </w:r>
            <w:r>
              <w:rPr>
                <w:spacing w:val="-3"/>
                <w:sz w:val="20"/>
              </w:rPr>
              <w:t xml:space="preserve"> </w:t>
            </w:r>
            <w:r>
              <w:rPr>
                <w:sz w:val="20"/>
              </w:rPr>
              <w:t>present</w:t>
            </w:r>
            <w:r>
              <w:rPr>
                <w:spacing w:val="-2"/>
                <w:sz w:val="20"/>
              </w:rPr>
              <w:t xml:space="preserve"> </w:t>
            </w:r>
            <w:r>
              <w:rPr>
                <w:sz w:val="20"/>
              </w:rPr>
              <w:t>on</w:t>
            </w:r>
            <w:r>
              <w:rPr>
                <w:spacing w:val="-3"/>
                <w:sz w:val="20"/>
              </w:rPr>
              <w:t xml:space="preserve"> </w:t>
            </w:r>
            <w:r>
              <w:rPr>
                <w:sz w:val="20"/>
              </w:rPr>
              <w:t>the</w:t>
            </w:r>
            <w:r>
              <w:rPr>
                <w:spacing w:val="-2"/>
                <w:sz w:val="20"/>
              </w:rPr>
              <w:t xml:space="preserve"> </w:t>
            </w:r>
            <w:r>
              <w:rPr>
                <w:sz w:val="20"/>
              </w:rPr>
              <w:t>materials</w:t>
            </w:r>
            <w:r>
              <w:rPr>
                <w:spacing w:val="-2"/>
                <w:sz w:val="20"/>
              </w:rPr>
              <w:t xml:space="preserve"> </w:t>
            </w:r>
            <w:r>
              <w:rPr>
                <w:sz w:val="20"/>
              </w:rPr>
              <w:t>selected (methodology</w:t>
            </w:r>
            <w:r>
              <w:rPr>
                <w:spacing w:val="-3"/>
                <w:sz w:val="20"/>
              </w:rPr>
              <w:t xml:space="preserve"> </w:t>
            </w:r>
            <w:r>
              <w:rPr>
                <w:sz w:val="20"/>
              </w:rPr>
              <w:t>C).</w:t>
            </w:r>
          </w:p>
        </w:tc>
      </w:tr>
      <w:tr w:rsidR="003754EE" w14:paraId="42A5437F" w14:textId="77777777">
        <w:trPr>
          <w:trHeight w:val="2880"/>
        </w:trPr>
        <w:tc>
          <w:tcPr>
            <w:tcW w:w="848" w:type="dxa"/>
          </w:tcPr>
          <w:p w14:paraId="0AB62096" w14:textId="77777777" w:rsidR="003754EE" w:rsidRDefault="00486D74">
            <w:pPr>
              <w:pStyle w:val="TableParagraph"/>
              <w:spacing w:before="236"/>
              <w:ind w:left="107"/>
              <w:rPr>
                <w:sz w:val="20"/>
              </w:rPr>
            </w:pPr>
            <w:r>
              <w:rPr>
                <w:spacing w:val="-5"/>
                <w:sz w:val="20"/>
              </w:rPr>
              <w:t>6.4</w:t>
            </w:r>
          </w:p>
        </w:tc>
        <w:tc>
          <w:tcPr>
            <w:tcW w:w="1707" w:type="dxa"/>
          </w:tcPr>
          <w:p w14:paraId="080CC116" w14:textId="77777777" w:rsidR="003754EE" w:rsidRDefault="00486D74">
            <w:pPr>
              <w:pStyle w:val="TableParagraph"/>
              <w:spacing w:before="236"/>
              <w:ind w:left="105" w:right="137"/>
              <w:rPr>
                <w:sz w:val="20"/>
              </w:rPr>
            </w:pPr>
            <w:r>
              <w:rPr>
                <w:spacing w:val="-4"/>
                <w:sz w:val="20"/>
              </w:rPr>
              <w:t xml:space="preserve">The </w:t>
            </w:r>
            <w:r>
              <w:rPr>
                <w:spacing w:val="-2"/>
                <w:sz w:val="20"/>
              </w:rPr>
              <w:t xml:space="preserve">establishment </w:t>
            </w:r>
            <w:r>
              <w:rPr>
                <w:sz w:val="20"/>
              </w:rPr>
              <w:t>takes at least 2 initiatives</w:t>
            </w:r>
            <w:r>
              <w:rPr>
                <w:spacing w:val="-2"/>
                <w:sz w:val="20"/>
              </w:rPr>
              <w:t xml:space="preserve"> </w:t>
            </w:r>
            <w:r>
              <w:rPr>
                <w:sz w:val="20"/>
              </w:rPr>
              <w:t>to reduce the use of paper at the front desk, in offices</w:t>
            </w:r>
            <w:r>
              <w:rPr>
                <w:spacing w:val="-12"/>
                <w:sz w:val="20"/>
              </w:rPr>
              <w:t xml:space="preserve"> </w:t>
            </w:r>
            <w:r>
              <w:rPr>
                <w:sz w:val="20"/>
              </w:rPr>
              <w:t>and/or</w:t>
            </w:r>
            <w:r>
              <w:rPr>
                <w:spacing w:val="-13"/>
                <w:sz w:val="20"/>
              </w:rPr>
              <w:t xml:space="preserve"> </w:t>
            </w:r>
            <w:r>
              <w:rPr>
                <w:sz w:val="20"/>
              </w:rPr>
              <w:t xml:space="preserve">in </w:t>
            </w:r>
            <w:r>
              <w:rPr>
                <w:spacing w:val="-2"/>
                <w:sz w:val="20"/>
              </w:rPr>
              <w:t xml:space="preserve">guest/meeting </w:t>
            </w:r>
            <w:r>
              <w:rPr>
                <w:sz w:val="20"/>
              </w:rPr>
              <w:t>rooms. (I)</w:t>
            </w:r>
          </w:p>
        </w:tc>
        <w:tc>
          <w:tcPr>
            <w:tcW w:w="11052" w:type="dxa"/>
          </w:tcPr>
          <w:p w14:paraId="6C580B02" w14:textId="77777777" w:rsidR="003754EE" w:rsidRDefault="00486D74">
            <w:pPr>
              <w:pStyle w:val="TableParagraph"/>
              <w:spacing w:before="236" w:line="241" w:lineRule="exact"/>
              <w:rPr>
                <w:b/>
                <w:sz w:val="20"/>
              </w:rPr>
            </w:pPr>
            <w:r>
              <w:rPr>
                <w:b/>
                <w:spacing w:val="-2"/>
                <w:sz w:val="20"/>
              </w:rPr>
              <w:t>Relevance</w:t>
            </w:r>
          </w:p>
          <w:p w14:paraId="08AB3767" w14:textId="77777777" w:rsidR="003754EE" w:rsidRDefault="00486D74">
            <w:pPr>
              <w:pStyle w:val="TableParagraph"/>
              <w:ind w:right="110"/>
              <w:jc w:val="both"/>
              <w:rPr>
                <w:sz w:val="20"/>
              </w:rPr>
            </w:pPr>
            <w:r>
              <w:rPr>
                <w:sz w:val="20"/>
              </w:rPr>
              <w:t>Reducing paper use lowers energy demand, raw material extraction and waste generation linked to paper production and disposal.</w:t>
            </w:r>
            <w:r>
              <w:rPr>
                <w:spacing w:val="-12"/>
                <w:sz w:val="20"/>
              </w:rPr>
              <w:t xml:space="preserve"> </w:t>
            </w:r>
            <w:r>
              <w:rPr>
                <w:sz w:val="20"/>
              </w:rPr>
              <w:t>By</w:t>
            </w:r>
            <w:r>
              <w:rPr>
                <w:spacing w:val="-13"/>
                <w:sz w:val="20"/>
              </w:rPr>
              <w:t xml:space="preserve"> </w:t>
            </w:r>
            <w:proofErr w:type="spellStart"/>
            <w:r>
              <w:rPr>
                <w:sz w:val="20"/>
              </w:rPr>
              <w:t>minimising</w:t>
            </w:r>
            <w:proofErr w:type="spellEnd"/>
            <w:r>
              <w:rPr>
                <w:spacing w:val="-11"/>
                <w:sz w:val="20"/>
              </w:rPr>
              <w:t xml:space="preserve"> </w:t>
            </w:r>
            <w:r>
              <w:rPr>
                <w:sz w:val="20"/>
              </w:rPr>
              <w:t>unnecessary</w:t>
            </w:r>
            <w:r>
              <w:rPr>
                <w:spacing w:val="-13"/>
                <w:sz w:val="20"/>
              </w:rPr>
              <w:t xml:space="preserve"> </w:t>
            </w:r>
            <w:r>
              <w:rPr>
                <w:sz w:val="20"/>
              </w:rPr>
              <w:t>paper</w:t>
            </w:r>
            <w:r>
              <w:rPr>
                <w:spacing w:val="-14"/>
                <w:sz w:val="20"/>
              </w:rPr>
              <w:t xml:space="preserve"> </w:t>
            </w:r>
            <w:r>
              <w:rPr>
                <w:sz w:val="20"/>
              </w:rPr>
              <w:t>consumption,</w:t>
            </w:r>
            <w:r>
              <w:rPr>
                <w:spacing w:val="-13"/>
                <w:sz w:val="20"/>
              </w:rPr>
              <w:t xml:space="preserve"> </w:t>
            </w:r>
            <w:r>
              <w:rPr>
                <w:sz w:val="20"/>
              </w:rPr>
              <w:t>establishments</w:t>
            </w:r>
            <w:r>
              <w:rPr>
                <w:spacing w:val="-13"/>
                <w:sz w:val="20"/>
              </w:rPr>
              <w:t xml:space="preserve"> </w:t>
            </w:r>
            <w:r>
              <w:rPr>
                <w:sz w:val="20"/>
              </w:rPr>
              <w:t>cut</w:t>
            </w:r>
            <w:r>
              <w:rPr>
                <w:spacing w:val="-13"/>
                <w:sz w:val="20"/>
              </w:rPr>
              <w:t xml:space="preserve"> </w:t>
            </w:r>
            <w:r>
              <w:rPr>
                <w:sz w:val="20"/>
              </w:rPr>
              <w:t>costs,</w:t>
            </w:r>
            <w:r>
              <w:rPr>
                <w:spacing w:val="-11"/>
                <w:sz w:val="20"/>
              </w:rPr>
              <w:t xml:space="preserve"> </w:t>
            </w:r>
            <w:r>
              <w:rPr>
                <w:sz w:val="20"/>
              </w:rPr>
              <w:t>reduce</w:t>
            </w:r>
            <w:r>
              <w:rPr>
                <w:spacing w:val="-13"/>
                <w:sz w:val="20"/>
              </w:rPr>
              <w:t xml:space="preserve"> </w:t>
            </w:r>
            <w:r>
              <w:rPr>
                <w:sz w:val="20"/>
              </w:rPr>
              <w:t>their</w:t>
            </w:r>
            <w:r>
              <w:rPr>
                <w:spacing w:val="-11"/>
                <w:sz w:val="20"/>
              </w:rPr>
              <w:t xml:space="preserve"> </w:t>
            </w:r>
            <w:r>
              <w:rPr>
                <w:sz w:val="20"/>
              </w:rPr>
              <w:t>environmental</w:t>
            </w:r>
            <w:r>
              <w:rPr>
                <w:spacing w:val="-11"/>
                <w:sz w:val="20"/>
              </w:rPr>
              <w:t xml:space="preserve"> </w:t>
            </w:r>
            <w:r>
              <w:rPr>
                <w:sz w:val="20"/>
              </w:rPr>
              <w:t>footprint</w:t>
            </w:r>
            <w:r>
              <w:rPr>
                <w:spacing w:val="-11"/>
                <w:sz w:val="20"/>
              </w:rPr>
              <w:t xml:space="preserve"> </w:t>
            </w:r>
            <w:r>
              <w:rPr>
                <w:sz w:val="20"/>
              </w:rPr>
              <w:t>and promote more sustainable operational practices.</w:t>
            </w:r>
          </w:p>
          <w:p w14:paraId="2B791EA5" w14:textId="77777777" w:rsidR="003754EE" w:rsidRDefault="00486D74">
            <w:pPr>
              <w:pStyle w:val="TableParagraph"/>
              <w:spacing w:before="236" w:line="241" w:lineRule="exact"/>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60996A91" w14:textId="77777777" w:rsidR="003754EE" w:rsidRDefault="00486D74">
            <w:pPr>
              <w:pStyle w:val="TableParagraph"/>
              <w:ind w:right="101"/>
              <w:jc w:val="both"/>
              <w:rPr>
                <w:sz w:val="20"/>
              </w:rPr>
            </w:pPr>
            <w:r>
              <w:rPr>
                <w:sz w:val="20"/>
              </w:rPr>
              <w:t>The establishment develops an action plan that identifies reduction opportunities and outlines the initiatives to be implemented.</w:t>
            </w:r>
            <w:r>
              <w:rPr>
                <w:spacing w:val="-12"/>
                <w:sz w:val="20"/>
              </w:rPr>
              <w:t xml:space="preserve"> </w:t>
            </w:r>
            <w:r>
              <w:rPr>
                <w:sz w:val="20"/>
              </w:rPr>
              <w:t>In</w:t>
            </w:r>
            <w:r>
              <w:rPr>
                <w:spacing w:val="-14"/>
                <w:sz w:val="20"/>
              </w:rPr>
              <w:t xml:space="preserve"> </w:t>
            </w:r>
            <w:r>
              <w:rPr>
                <w:sz w:val="20"/>
              </w:rPr>
              <w:t>the</w:t>
            </w:r>
            <w:r>
              <w:rPr>
                <w:spacing w:val="-10"/>
                <w:sz w:val="20"/>
              </w:rPr>
              <w:t xml:space="preserve"> </w:t>
            </w:r>
            <w:r>
              <w:rPr>
                <w:sz w:val="20"/>
              </w:rPr>
              <w:t>action</w:t>
            </w:r>
            <w:r>
              <w:rPr>
                <w:spacing w:val="-12"/>
                <w:sz w:val="20"/>
              </w:rPr>
              <w:t xml:space="preserve"> </w:t>
            </w:r>
            <w:r>
              <w:rPr>
                <w:sz w:val="20"/>
              </w:rPr>
              <w:t>plan,</w:t>
            </w:r>
            <w:r>
              <w:rPr>
                <w:spacing w:val="-13"/>
                <w:sz w:val="20"/>
              </w:rPr>
              <w:t xml:space="preserve"> </w:t>
            </w:r>
            <w:r>
              <w:rPr>
                <w:sz w:val="20"/>
              </w:rPr>
              <w:t>the</w:t>
            </w:r>
            <w:r>
              <w:rPr>
                <w:spacing w:val="-8"/>
                <w:sz w:val="20"/>
              </w:rPr>
              <w:t xml:space="preserve"> </w:t>
            </w:r>
            <w:r>
              <w:rPr>
                <w:sz w:val="20"/>
              </w:rPr>
              <w:t>establishment</w:t>
            </w:r>
            <w:r>
              <w:rPr>
                <w:spacing w:val="-13"/>
                <w:sz w:val="20"/>
              </w:rPr>
              <w:t xml:space="preserve"> </w:t>
            </w:r>
            <w:r>
              <w:rPr>
                <w:sz w:val="20"/>
              </w:rPr>
              <w:t>takes</w:t>
            </w:r>
            <w:r>
              <w:rPr>
                <w:spacing w:val="-13"/>
                <w:sz w:val="20"/>
              </w:rPr>
              <w:t xml:space="preserve"> </w:t>
            </w:r>
            <w:r>
              <w:rPr>
                <w:sz w:val="20"/>
              </w:rPr>
              <w:t>at</w:t>
            </w:r>
            <w:r>
              <w:rPr>
                <w:spacing w:val="-13"/>
                <w:sz w:val="20"/>
              </w:rPr>
              <w:t xml:space="preserve"> </w:t>
            </w:r>
            <w:r>
              <w:rPr>
                <w:sz w:val="20"/>
              </w:rPr>
              <w:t>least</w:t>
            </w:r>
            <w:r>
              <w:rPr>
                <w:spacing w:val="-12"/>
                <w:sz w:val="20"/>
              </w:rPr>
              <w:t xml:space="preserve"> </w:t>
            </w:r>
            <w:r>
              <w:rPr>
                <w:sz w:val="20"/>
              </w:rPr>
              <w:t>2</w:t>
            </w:r>
            <w:r>
              <w:rPr>
                <w:spacing w:val="-12"/>
                <w:sz w:val="20"/>
              </w:rPr>
              <w:t xml:space="preserve"> </w:t>
            </w:r>
            <w:r>
              <w:rPr>
                <w:sz w:val="20"/>
              </w:rPr>
              <w:t>initiatives</w:t>
            </w:r>
            <w:r>
              <w:rPr>
                <w:spacing w:val="-13"/>
                <w:sz w:val="20"/>
              </w:rPr>
              <w:t xml:space="preserve"> </w:t>
            </w:r>
            <w:r>
              <w:rPr>
                <w:sz w:val="20"/>
              </w:rPr>
              <w:t>to</w:t>
            </w:r>
            <w:r>
              <w:rPr>
                <w:spacing w:val="-11"/>
                <w:sz w:val="20"/>
              </w:rPr>
              <w:t xml:space="preserve"> </w:t>
            </w:r>
            <w:r>
              <w:rPr>
                <w:sz w:val="20"/>
              </w:rPr>
              <w:t>reduce</w:t>
            </w:r>
            <w:r>
              <w:rPr>
                <w:spacing w:val="-13"/>
                <w:sz w:val="20"/>
              </w:rPr>
              <w:t xml:space="preserve"> </w:t>
            </w:r>
            <w:r>
              <w:rPr>
                <w:sz w:val="20"/>
              </w:rPr>
              <w:t>the</w:t>
            </w:r>
            <w:r>
              <w:rPr>
                <w:spacing w:val="-11"/>
                <w:sz w:val="20"/>
              </w:rPr>
              <w:t xml:space="preserve"> </w:t>
            </w:r>
            <w:r>
              <w:rPr>
                <w:sz w:val="20"/>
              </w:rPr>
              <w:t>use</w:t>
            </w:r>
            <w:r>
              <w:rPr>
                <w:spacing w:val="-11"/>
                <w:sz w:val="20"/>
              </w:rPr>
              <w:t xml:space="preserve"> </w:t>
            </w:r>
            <w:r>
              <w:rPr>
                <w:sz w:val="20"/>
              </w:rPr>
              <w:t>of</w:t>
            </w:r>
            <w:r>
              <w:rPr>
                <w:spacing w:val="-14"/>
                <w:sz w:val="20"/>
              </w:rPr>
              <w:t xml:space="preserve"> </w:t>
            </w:r>
            <w:r>
              <w:rPr>
                <w:sz w:val="20"/>
              </w:rPr>
              <w:t>paper</w:t>
            </w:r>
            <w:r>
              <w:rPr>
                <w:spacing w:val="-11"/>
                <w:sz w:val="20"/>
              </w:rPr>
              <w:t xml:space="preserve"> </w:t>
            </w:r>
            <w:r>
              <w:rPr>
                <w:sz w:val="20"/>
              </w:rPr>
              <w:t>at</w:t>
            </w:r>
            <w:r>
              <w:rPr>
                <w:spacing w:val="-10"/>
                <w:sz w:val="20"/>
              </w:rPr>
              <w:t xml:space="preserve"> </w:t>
            </w:r>
            <w:r>
              <w:rPr>
                <w:sz w:val="20"/>
              </w:rPr>
              <w:t>the</w:t>
            </w:r>
            <w:r>
              <w:rPr>
                <w:spacing w:val="-13"/>
                <w:sz w:val="20"/>
              </w:rPr>
              <w:t xml:space="preserve"> </w:t>
            </w:r>
            <w:r>
              <w:rPr>
                <w:sz w:val="20"/>
              </w:rPr>
              <w:t>front</w:t>
            </w:r>
            <w:r>
              <w:rPr>
                <w:spacing w:val="-13"/>
                <w:sz w:val="20"/>
              </w:rPr>
              <w:t xml:space="preserve"> </w:t>
            </w:r>
            <w:r>
              <w:rPr>
                <w:sz w:val="20"/>
              </w:rPr>
              <w:t>desk,</w:t>
            </w:r>
            <w:r>
              <w:rPr>
                <w:spacing w:val="-10"/>
                <w:sz w:val="20"/>
              </w:rPr>
              <w:t xml:space="preserve"> </w:t>
            </w:r>
            <w:r>
              <w:rPr>
                <w:sz w:val="20"/>
              </w:rPr>
              <w:t>in offices, guest rooms and/or meeting rooms:</w:t>
            </w:r>
          </w:p>
          <w:p w14:paraId="789A3994" w14:textId="77777777" w:rsidR="003754EE" w:rsidRDefault="00486D74">
            <w:pPr>
              <w:pStyle w:val="TableParagraph"/>
              <w:numPr>
                <w:ilvl w:val="0"/>
                <w:numId w:val="47"/>
              </w:numPr>
              <w:tabs>
                <w:tab w:val="left" w:pos="824"/>
              </w:tabs>
              <w:spacing w:line="236" w:lineRule="exact"/>
              <w:ind w:left="824" w:hanging="358"/>
              <w:jc w:val="both"/>
              <w:rPr>
                <w:sz w:val="20"/>
              </w:rPr>
            </w:pPr>
            <w:r>
              <w:rPr>
                <w:spacing w:val="-2"/>
                <w:sz w:val="20"/>
              </w:rPr>
              <w:t>examples</w:t>
            </w:r>
            <w:r>
              <w:rPr>
                <w:spacing w:val="-8"/>
                <w:sz w:val="20"/>
              </w:rPr>
              <w:t xml:space="preserve"> </w:t>
            </w:r>
            <w:r>
              <w:rPr>
                <w:spacing w:val="-2"/>
                <w:sz w:val="20"/>
              </w:rPr>
              <w:t>of</w:t>
            </w:r>
            <w:r>
              <w:rPr>
                <w:spacing w:val="-9"/>
                <w:sz w:val="20"/>
              </w:rPr>
              <w:t xml:space="preserve"> </w:t>
            </w:r>
            <w:r>
              <w:rPr>
                <w:spacing w:val="-2"/>
                <w:sz w:val="20"/>
              </w:rPr>
              <w:t>measures</w:t>
            </w:r>
            <w:r>
              <w:rPr>
                <w:spacing w:val="-9"/>
                <w:sz w:val="20"/>
              </w:rPr>
              <w:t xml:space="preserve"> </w:t>
            </w:r>
            <w:r>
              <w:rPr>
                <w:spacing w:val="-2"/>
                <w:sz w:val="20"/>
              </w:rPr>
              <w:t>in</w:t>
            </w:r>
            <w:r>
              <w:rPr>
                <w:spacing w:val="-9"/>
                <w:sz w:val="20"/>
              </w:rPr>
              <w:t xml:space="preserve"> </w:t>
            </w:r>
            <w:r>
              <w:rPr>
                <w:spacing w:val="-2"/>
                <w:sz w:val="20"/>
              </w:rPr>
              <w:t>guest</w:t>
            </w:r>
            <w:r>
              <w:rPr>
                <w:spacing w:val="-9"/>
                <w:sz w:val="20"/>
              </w:rPr>
              <w:t xml:space="preserve"> </w:t>
            </w:r>
            <w:r>
              <w:rPr>
                <w:spacing w:val="-2"/>
                <w:sz w:val="20"/>
              </w:rPr>
              <w:t>and</w:t>
            </w:r>
            <w:r>
              <w:rPr>
                <w:spacing w:val="-6"/>
                <w:sz w:val="20"/>
              </w:rPr>
              <w:t xml:space="preserve"> </w:t>
            </w:r>
            <w:r>
              <w:rPr>
                <w:spacing w:val="-2"/>
                <w:sz w:val="20"/>
              </w:rPr>
              <w:t>meeting</w:t>
            </w:r>
            <w:r>
              <w:rPr>
                <w:spacing w:val="-8"/>
                <w:sz w:val="20"/>
              </w:rPr>
              <w:t xml:space="preserve"> </w:t>
            </w:r>
            <w:r>
              <w:rPr>
                <w:spacing w:val="-2"/>
                <w:sz w:val="20"/>
              </w:rPr>
              <w:t>rooms:</w:t>
            </w:r>
          </w:p>
          <w:p w14:paraId="4F9FDB1A" w14:textId="77777777" w:rsidR="003754EE" w:rsidRDefault="00486D74">
            <w:pPr>
              <w:pStyle w:val="TableParagraph"/>
              <w:numPr>
                <w:ilvl w:val="1"/>
                <w:numId w:val="47"/>
              </w:numPr>
              <w:tabs>
                <w:tab w:val="left" w:pos="1185"/>
              </w:tabs>
              <w:spacing w:line="222" w:lineRule="exact"/>
              <w:ind w:left="1185" w:hanging="359"/>
              <w:jc w:val="both"/>
              <w:rPr>
                <w:sz w:val="20"/>
              </w:rPr>
            </w:pPr>
            <w:r>
              <w:rPr>
                <w:spacing w:val="-2"/>
                <w:sz w:val="20"/>
              </w:rPr>
              <w:t>limiting</w:t>
            </w:r>
            <w:r>
              <w:rPr>
                <w:spacing w:val="-8"/>
                <w:sz w:val="20"/>
              </w:rPr>
              <w:t xml:space="preserve"> </w:t>
            </w:r>
            <w:r>
              <w:rPr>
                <w:spacing w:val="-2"/>
                <w:sz w:val="20"/>
              </w:rPr>
              <w:t>paper</w:t>
            </w:r>
            <w:r>
              <w:rPr>
                <w:spacing w:val="-5"/>
                <w:sz w:val="20"/>
              </w:rPr>
              <w:t xml:space="preserve"> </w:t>
            </w:r>
            <w:r>
              <w:rPr>
                <w:spacing w:val="-2"/>
                <w:sz w:val="20"/>
              </w:rPr>
              <w:t>availability</w:t>
            </w:r>
            <w:r>
              <w:rPr>
                <w:spacing w:val="-6"/>
                <w:sz w:val="20"/>
              </w:rPr>
              <w:t xml:space="preserve"> </w:t>
            </w:r>
            <w:r>
              <w:rPr>
                <w:spacing w:val="-2"/>
                <w:sz w:val="20"/>
              </w:rPr>
              <w:t>(e.g.</w:t>
            </w:r>
            <w:r>
              <w:rPr>
                <w:spacing w:val="-7"/>
                <w:sz w:val="20"/>
              </w:rPr>
              <w:t xml:space="preserve"> </w:t>
            </w:r>
            <w:r>
              <w:rPr>
                <w:spacing w:val="-2"/>
                <w:sz w:val="20"/>
              </w:rPr>
              <w:t>smaller</w:t>
            </w:r>
            <w:r>
              <w:rPr>
                <w:spacing w:val="-4"/>
                <w:sz w:val="20"/>
              </w:rPr>
              <w:t xml:space="preserve"> </w:t>
            </w:r>
            <w:r>
              <w:rPr>
                <w:spacing w:val="-2"/>
                <w:sz w:val="20"/>
              </w:rPr>
              <w:t>format</w:t>
            </w:r>
            <w:r>
              <w:rPr>
                <w:spacing w:val="-7"/>
                <w:sz w:val="20"/>
              </w:rPr>
              <w:t xml:space="preserve"> </w:t>
            </w:r>
            <w:r>
              <w:rPr>
                <w:spacing w:val="-2"/>
                <w:sz w:val="20"/>
              </w:rPr>
              <w:t>like</w:t>
            </w:r>
            <w:r>
              <w:rPr>
                <w:spacing w:val="-4"/>
                <w:sz w:val="20"/>
              </w:rPr>
              <w:t xml:space="preserve"> </w:t>
            </w:r>
            <w:r>
              <w:rPr>
                <w:spacing w:val="-2"/>
                <w:sz w:val="20"/>
              </w:rPr>
              <w:t>A5,</w:t>
            </w:r>
            <w:r>
              <w:rPr>
                <w:spacing w:val="-4"/>
                <w:sz w:val="20"/>
              </w:rPr>
              <w:t xml:space="preserve"> </w:t>
            </w:r>
            <w:r>
              <w:rPr>
                <w:spacing w:val="-2"/>
                <w:sz w:val="20"/>
              </w:rPr>
              <w:t>fewer</w:t>
            </w:r>
            <w:r>
              <w:rPr>
                <w:spacing w:val="-8"/>
                <w:sz w:val="20"/>
              </w:rPr>
              <w:t xml:space="preserve"> </w:t>
            </w:r>
            <w:r>
              <w:rPr>
                <w:spacing w:val="-2"/>
                <w:sz w:val="20"/>
              </w:rPr>
              <w:t>sheets,</w:t>
            </w:r>
            <w:r>
              <w:rPr>
                <w:spacing w:val="-6"/>
                <w:sz w:val="20"/>
              </w:rPr>
              <w:t xml:space="preserve"> </w:t>
            </w:r>
            <w:r>
              <w:rPr>
                <w:spacing w:val="-2"/>
                <w:sz w:val="20"/>
              </w:rPr>
              <w:t>or</w:t>
            </w:r>
            <w:r>
              <w:rPr>
                <w:spacing w:val="-8"/>
                <w:sz w:val="20"/>
              </w:rPr>
              <w:t xml:space="preserve"> </w:t>
            </w:r>
            <w:r>
              <w:rPr>
                <w:spacing w:val="-2"/>
                <w:sz w:val="20"/>
              </w:rPr>
              <w:t>available</w:t>
            </w:r>
            <w:r>
              <w:rPr>
                <w:spacing w:val="-7"/>
                <w:sz w:val="20"/>
              </w:rPr>
              <w:t xml:space="preserve"> </w:t>
            </w:r>
            <w:r>
              <w:rPr>
                <w:spacing w:val="-2"/>
                <w:sz w:val="20"/>
              </w:rPr>
              <w:t>only</w:t>
            </w:r>
            <w:r>
              <w:rPr>
                <w:spacing w:val="-6"/>
                <w:sz w:val="20"/>
              </w:rPr>
              <w:t xml:space="preserve"> </w:t>
            </w:r>
            <w:r>
              <w:rPr>
                <w:spacing w:val="-2"/>
                <w:sz w:val="20"/>
              </w:rPr>
              <w:t>upon</w:t>
            </w:r>
            <w:r>
              <w:rPr>
                <w:spacing w:val="-6"/>
                <w:sz w:val="20"/>
              </w:rPr>
              <w:t xml:space="preserve"> </w:t>
            </w:r>
            <w:r>
              <w:rPr>
                <w:spacing w:val="-2"/>
                <w:sz w:val="20"/>
              </w:rPr>
              <w:t>request);</w:t>
            </w:r>
          </w:p>
        </w:tc>
      </w:tr>
    </w:tbl>
    <w:p w14:paraId="591B2AD0" w14:textId="77777777" w:rsidR="003754EE" w:rsidRDefault="003754EE">
      <w:pPr>
        <w:pStyle w:val="TableParagraph"/>
        <w:spacing w:line="222" w:lineRule="exact"/>
        <w:jc w:val="both"/>
        <w:rPr>
          <w:sz w:val="20"/>
        </w:rPr>
        <w:sectPr w:rsidR="003754EE">
          <w:pgSz w:w="16840" w:h="11910" w:orient="landscape"/>
          <w:pgMar w:top="1340" w:right="1275" w:bottom="1220" w:left="1275" w:header="0" w:footer="1022" w:gutter="0"/>
          <w:cols w:space="708"/>
        </w:sectPr>
      </w:pPr>
    </w:p>
    <w:p w14:paraId="024658F0"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797A2534" w14:textId="77777777">
        <w:trPr>
          <w:trHeight w:val="6982"/>
        </w:trPr>
        <w:tc>
          <w:tcPr>
            <w:tcW w:w="848" w:type="dxa"/>
          </w:tcPr>
          <w:p w14:paraId="5FCEADD3" w14:textId="77777777" w:rsidR="003754EE" w:rsidRDefault="003754EE">
            <w:pPr>
              <w:pStyle w:val="TableParagraph"/>
              <w:ind w:left="0"/>
              <w:rPr>
                <w:rFonts w:ascii="Times New Roman"/>
                <w:sz w:val="18"/>
              </w:rPr>
            </w:pPr>
          </w:p>
        </w:tc>
        <w:tc>
          <w:tcPr>
            <w:tcW w:w="1707" w:type="dxa"/>
          </w:tcPr>
          <w:p w14:paraId="7AFB7F0F" w14:textId="7BA29983" w:rsidR="003754EE" w:rsidRDefault="003754EE">
            <w:pPr>
              <w:pStyle w:val="TableParagraph"/>
              <w:spacing w:before="238"/>
              <w:ind w:left="105"/>
              <w:rPr>
                <w:rFonts w:ascii="MS Gothic" w:hAnsi="MS Gothic"/>
                <w:sz w:val="24"/>
              </w:rPr>
            </w:pPr>
          </w:p>
        </w:tc>
        <w:tc>
          <w:tcPr>
            <w:tcW w:w="11052" w:type="dxa"/>
          </w:tcPr>
          <w:p w14:paraId="1D465F6F" w14:textId="77777777" w:rsidR="003754EE" w:rsidRDefault="00486D74">
            <w:pPr>
              <w:pStyle w:val="TableParagraph"/>
              <w:numPr>
                <w:ilvl w:val="0"/>
                <w:numId w:val="46"/>
              </w:numPr>
              <w:tabs>
                <w:tab w:val="left" w:pos="1185"/>
              </w:tabs>
              <w:spacing w:line="249" w:lineRule="exact"/>
              <w:ind w:left="1185" w:hanging="359"/>
              <w:rPr>
                <w:sz w:val="20"/>
              </w:rPr>
            </w:pPr>
            <w:r>
              <w:rPr>
                <w:spacing w:val="-2"/>
                <w:sz w:val="20"/>
              </w:rPr>
              <w:t>making</w:t>
            </w:r>
            <w:r>
              <w:rPr>
                <w:spacing w:val="-9"/>
                <w:sz w:val="20"/>
              </w:rPr>
              <w:t xml:space="preserve"> </w:t>
            </w:r>
            <w:r>
              <w:rPr>
                <w:spacing w:val="-2"/>
                <w:sz w:val="20"/>
              </w:rPr>
              <w:t>paper</w:t>
            </w:r>
            <w:r>
              <w:rPr>
                <w:spacing w:val="-9"/>
                <w:sz w:val="20"/>
              </w:rPr>
              <w:t xml:space="preserve"> </w:t>
            </w:r>
            <w:r>
              <w:rPr>
                <w:spacing w:val="-2"/>
                <w:sz w:val="20"/>
              </w:rPr>
              <w:t>only</w:t>
            </w:r>
            <w:r>
              <w:rPr>
                <w:spacing w:val="-8"/>
                <w:sz w:val="20"/>
              </w:rPr>
              <w:t xml:space="preserve"> </w:t>
            </w:r>
            <w:r>
              <w:rPr>
                <w:spacing w:val="-2"/>
                <w:sz w:val="20"/>
              </w:rPr>
              <w:t>available</w:t>
            </w:r>
            <w:r>
              <w:rPr>
                <w:spacing w:val="-7"/>
                <w:sz w:val="20"/>
              </w:rPr>
              <w:t xml:space="preserve"> </w:t>
            </w:r>
            <w:r>
              <w:rPr>
                <w:spacing w:val="-2"/>
                <w:sz w:val="20"/>
              </w:rPr>
              <w:t>at</w:t>
            </w:r>
            <w:r>
              <w:rPr>
                <w:spacing w:val="-8"/>
                <w:sz w:val="20"/>
              </w:rPr>
              <w:t xml:space="preserve"> </w:t>
            </w:r>
            <w:r>
              <w:rPr>
                <w:spacing w:val="-2"/>
                <w:sz w:val="20"/>
              </w:rPr>
              <w:t>a</w:t>
            </w:r>
            <w:r>
              <w:rPr>
                <w:spacing w:val="-7"/>
                <w:sz w:val="20"/>
              </w:rPr>
              <w:t xml:space="preserve"> </w:t>
            </w:r>
            <w:r>
              <w:rPr>
                <w:spacing w:val="-2"/>
                <w:sz w:val="20"/>
              </w:rPr>
              <w:t>central</w:t>
            </w:r>
            <w:r>
              <w:rPr>
                <w:spacing w:val="-6"/>
                <w:sz w:val="20"/>
              </w:rPr>
              <w:t xml:space="preserve"> </w:t>
            </w:r>
            <w:r>
              <w:rPr>
                <w:spacing w:val="-2"/>
                <w:sz w:val="20"/>
              </w:rPr>
              <w:t>table</w:t>
            </w:r>
            <w:r>
              <w:rPr>
                <w:spacing w:val="-8"/>
                <w:sz w:val="20"/>
              </w:rPr>
              <w:t xml:space="preserve"> </w:t>
            </w:r>
            <w:r>
              <w:rPr>
                <w:spacing w:val="-2"/>
                <w:sz w:val="20"/>
              </w:rPr>
              <w:t>in</w:t>
            </w:r>
            <w:r>
              <w:rPr>
                <w:spacing w:val="-7"/>
                <w:sz w:val="20"/>
              </w:rPr>
              <w:t xml:space="preserve"> </w:t>
            </w:r>
            <w:r>
              <w:rPr>
                <w:spacing w:val="-2"/>
                <w:sz w:val="20"/>
              </w:rPr>
              <w:t>meeting</w:t>
            </w:r>
            <w:r>
              <w:rPr>
                <w:spacing w:val="-8"/>
                <w:sz w:val="20"/>
              </w:rPr>
              <w:t xml:space="preserve"> </w:t>
            </w:r>
            <w:r>
              <w:rPr>
                <w:spacing w:val="-2"/>
                <w:sz w:val="20"/>
              </w:rPr>
              <w:t>rooms;</w:t>
            </w:r>
            <w:r>
              <w:rPr>
                <w:spacing w:val="-5"/>
                <w:sz w:val="20"/>
              </w:rPr>
              <w:t xml:space="preserve"> </w:t>
            </w:r>
            <w:r>
              <w:rPr>
                <w:spacing w:val="-2"/>
                <w:sz w:val="20"/>
              </w:rPr>
              <w:t>and/or</w:t>
            </w:r>
          </w:p>
          <w:p w14:paraId="2FC7D7E7" w14:textId="77777777" w:rsidR="003754EE" w:rsidRDefault="00486D74">
            <w:pPr>
              <w:pStyle w:val="TableParagraph"/>
              <w:numPr>
                <w:ilvl w:val="0"/>
                <w:numId w:val="46"/>
              </w:numPr>
              <w:tabs>
                <w:tab w:val="left" w:pos="1185"/>
              </w:tabs>
              <w:spacing w:line="240" w:lineRule="exact"/>
              <w:ind w:left="1185" w:hanging="359"/>
              <w:rPr>
                <w:sz w:val="20"/>
              </w:rPr>
            </w:pPr>
            <w:r>
              <w:rPr>
                <w:sz w:val="20"/>
              </w:rPr>
              <w:t>providing</w:t>
            </w:r>
            <w:r>
              <w:rPr>
                <w:spacing w:val="-14"/>
                <w:sz w:val="20"/>
              </w:rPr>
              <w:t xml:space="preserve"> </w:t>
            </w:r>
            <w:r>
              <w:rPr>
                <w:sz w:val="20"/>
              </w:rPr>
              <w:t>pens</w:t>
            </w:r>
            <w:r>
              <w:rPr>
                <w:spacing w:val="-11"/>
                <w:sz w:val="20"/>
              </w:rPr>
              <w:t xml:space="preserve"> </w:t>
            </w:r>
            <w:r>
              <w:rPr>
                <w:sz w:val="20"/>
              </w:rPr>
              <w:t>and</w:t>
            </w:r>
            <w:r>
              <w:rPr>
                <w:spacing w:val="-12"/>
                <w:sz w:val="20"/>
              </w:rPr>
              <w:t xml:space="preserve"> </w:t>
            </w:r>
            <w:r>
              <w:rPr>
                <w:sz w:val="20"/>
              </w:rPr>
              <w:t>paper</w:t>
            </w:r>
            <w:r>
              <w:rPr>
                <w:spacing w:val="-14"/>
                <w:sz w:val="20"/>
              </w:rPr>
              <w:t xml:space="preserve"> </w:t>
            </w:r>
            <w:r>
              <w:rPr>
                <w:sz w:val="20"/>
              </w:rPr>
              <w:t>only</w:t>
            </w:r>
            <w:r>
              <w:rPr>
                <w:spacing w:val="-12"/>
                <w:sz w:val="20"/>
              </w:rPr>
              <w:t xml:space="preserve"> </w:t>
            </w:r>
            <w:r>
              <w:rPr>
                <w:sz w:val="20"/>
              </w:rPr>
              <w:t>when</w:t>
            </w:r>
            <w:r>
              <w:rPr>
                <w:spacing w:val="-12"/>
                <w:sz w:val="20"/>
              </w:rPr>
              <w:t xml:space="preserve"> </w:t>
            </w:r>
            <w:r>
              <w:rPr>
                <w:spacing w:val="-2"/>
                <w:sz w:val="20"/>
              </w:rPr>
              <w:t>requested.</w:t>
            </w:r>
          </w:p>
          <w:p w14:paraId="20B283B3" w14:textId="77777777" w:rsidR="003754EE" w:rsidRDefault="00486D74">
            <w:pPr>
              <w:pStyle w:val="TableParagraph"/>
              <w:numPr>
                <w:ilvl w:val="0"/>
                <w:numId w:val="45"/>
              </w:numPr>
              <w:tabs>
                <w:tab w:val="left" w:pos="825"/>
              </w:tabs>
              <w:spacing w:line="231" w:lineRule="exact"/>
              <w:ind w:left="825" w:hanging="359"/>
              <w:rPr>
                <w:sz w:val="20"/>
              </w:rPr>
            </w:pPr>
            <w:r>
              <w:rPr>
                <w:sz w:val="20"/>
              </w:rPr>
              <w:t>examples</w:t>
            </w:r>
            <w:r>
              <w:rPr>
                <w:spacing w:val="-13"/>
                <w:sz w:val="20"/>
              </w:rPr>
              <w:t xml:space="preserve"> </w:t>
            </w:r>
            <w:r>
              <w:rPr>
                <w:sz w:val="20"/>
              </w:rPr>
              <w:t>of</w:t>
            </w:r>
            <w:r>
              <w:rPr>
                <w:spacing w:val="-13"/>
                <w:sz w:val="20"/>
              </w:rPr>
              <w:t xml:space="preserve"> </w:t>
            </w:r>
            <w:r>
              <w:rPr>
                <w:sz w:val="20"/>
              </w:rPr>
              <w:t>measures</w:t>
            </w:r>
            <w:r>
              <w:rPr>
                <w:spacing w:val="-12"/>
                <w:sz w:val="20"/>
              </w:rPr>
              <w:t xml:space="preserve"> </w:t>
            </w:r>
            <w:r>
              <w:rPr>
                <w:sz w:val="20"/>
              </w:rPr>
              <w:t>at</w:t>
            </w:r>
            <w:r>
              <w:rPr>
                <w:spacing w:val="-14"/>
                <w:sz w:val="20"/>
              </w:rPr>
              <w:t xml:space="preserve"> </w:t>
            </w:r>
            <w:r>
              <w:rPr>
                <w:sz w:val="20"/>
              </w:rPr>
              <w:t>the</w:t>
            </w:r>
            <w:r>
              <w:rPr>
                <w:spacing w:val="-14"/>
                <w:sz w:val="20"/>
              </w:rPr>
              <w:t xml:space="preserve"> </w:t>
            </w:r>
            <w:r>
              <w:rPr>
                <w:sz w:val="20"/>
              </w:rPr>
              <w:t>front</w:t>
            </w:r>
            <w:r>
              <w:rPr>
                <w:spacing w:val="-14"/>
                <w:sz w:val="20"/>
              </w:rPr>
              <w:t xml:space="preserve"> </w:t>
            </w:r>
            <w:r>
              <w:rPr>
                <w:spacing w:val="-2"/>
                <w:sz w:val="20"/>
              </w:rPr>
              <w:t>desk:</w:t>
            </w:r>
          </w:p>
          <w:p w14:paraId="7B732824" w14:textId="77777777" w:rsidR="003754EE" w:rsidRDefault="00486D74">
            <w:pPr>
              <w:pStyle w:val="TableParagraph"/>
              <w:numPr>
                <w:ilvl w:val="1"/>
                <w:numId w:val="45"/>
              </w:numPr>
              <w:tabs>
                <w:tab w:val="left" w:pos="1185"/>
              </w:tabs>
              <w:spacing w:line="249" w:lineRule="exact"/>
              <w:ind w:left="1185" w:hanging="359"/>
              <w:rPr>
                <w:sz w:val="20"/>
              </w:rPr>
            </w:pPr>
            <w:r>
              <w:rPr>
                <w:sz w:val="20"/>
              </w:rPr>
              <w:t>issuing</w:t>
            </w:r>
            <w:r>
              <w:rPr>
                <w:spacing w:val="-13"/>
                <w:sz w:val="20"/>
              </w:rPr>
              <w:t xml:space="preserve"> </w:t>
            </w:r>
            <w:r>
              <w:rPr>
                <w:sz w:val="20"/>
              </w:rPr>
              <w:t>invoices</w:t>
            </w:r>
            <w:r>
              <w:rPr>
                <w:spacing w:val="-15"/>
                <w:sz w:val="20"/>
              </w:rPr>
              <w:t xml:space="preserve"> </w:t>
            </w:r>
            <w:r>
              <w:rPr>
                <w:sz w:val="20"/>
              </w:rPr>
              <w:t>and</w:t>
            </w:r>
            <w:r>
              <w:rPr>
                <w:spacing w:val="-14"/>
                <w:sz w:val="20"/>
              </w:rPr>
              <w:t xml:space="preserve"> </w:t>
            </w:r>
            <w:r>
              <w:rPr>
                <w:sz w:val="20"/>
              </w:rPr>
              <w:t>receipts</w:t>
            </w:r>
            <w:r>
              <w:rPr>
                <w:spacing w:val="-15"/>
                <w:sz w:val="20"/>
              </w:rPr>
              <w:t xml:space="preserve"> </w:t>
            </w:r>
            <w:r>
              <w:rPr>
                <w:sz w:val="20"/>
              </w:rPr>
              <w:t>only</w:t>
            </w:r>
            <w:r>
              <w:rPr>
                <w:spacing w:val="-13"/>
                <w:sz w:val="20"/>
              </w:rPr>
              <w:t xml:space="preserve"> </w:t>
            </w:r>
            <w:r>
              <w:rPr>
                <w:sz w:val="20"/>
              </w:rPr>
              <w:t>upon</w:t>
            </w:r>
            <w:r>
              <w:rPr>
                <w:spacing w:val="-14"/>
                <w:sz w:val="20"/>
              </w:rPr>
              <w:t xml:space="preserve"> </w:t>
            </w:r>
            <w:r>
              <w:rPr>
                <w:sz w:val="20"/>
              </w:rPr>
              <w:t>request;</w:t>
            </w:r>
            <w:r>
              <w:rPr>
                <w:spacing w:val="-15"/>
                <w:sz w:val="20"/>
              </w:rPr>
              <w:t xml:space="preserve"> </w:t>
            </w:r>
            <w:r>
              <w:rPr>
                <w:spacing w:val="-2"/>
                <w:sz w:val="20"/>
              </w:rPr>
              <w:t>and/or</w:t>
            </w:r>
          </w:p>
          <w:p w14:paraId="0BD7DD2D" w14:textId="77777777" w:rsidR="003754EE" w:rsidRDefault="00486D74">
            <w:pPr>
              <w:pStyle w:val="TableParagraph"/>
              <w:numPr>
                <w:ilvl w:val="1"/>
                <w:numId w:val="45"/>
              </w:numPr>
              <w:tabs>
                <w:tab w:val="left" w:pos="1185"/>
              </w:tabs>
              <w:spacing w:line="240" w:lineRule="exact"/>
              <w:ind w:left="1185" w:hanging="359"/>
              <w:rPr>
                <w:sz w:val="20"/>
              </w:rPr>
            </w:pPr>
            <w:r>
              <w:rPr>
                <w:sz w:val="20"/>
              </w:rPr>
              <w:t>avoiding</w:t>
            </w:r>
            <w:r>
              <w:rPr>
                <w:spacing w:val="-9"/>
                <w:sz w:val="20"/>
              </w:rPr>
              <w:t xml:space="preserve"> </w:t>
            </w:r>
            <w:r>
              <w:rPr>
                <w:sz w:val="20"/>
              </w:rPr>
              <w:t>the</w:t>
            </w:r>
            <w:r>
              <w:rPr>
                <w:spacing w:val="-7"/>
                <w:sz w:val="20"/>
              </w:rPr>
              <w:t xml:space="preserve"> </w:t>
            </w:r>
            <w:r>
              <w:rPr>
                <w:sz w:val="20"/>
              </w:rPr>
              <w:t>use</w:t>
            </w:r>
            <w:r>
              <w:rPr>
                <w:spacing w:val="-9"/>
                <w:sz w:val="20"/>
              </w:rPr>
              <w:t xml:space="preserve"> </w:t>
            </w:r>
            <w:r>
              <w:rPr>
                <w:sz w:val="20"/>
              </w:rPr>
              <w:t>of</w:t>
            </w:r>
            <w:r>
              <w:rPr>
                <w:spacing w:val="-10"/>
                <w:sz w:val="20"/>
              </w:rPr>
              <w:t xml:space="preserve"> </w:t>
            </w:r>
            <w:r>
              <w:rPr>
                <w:sz w:val="20"/>
              </w:rPr>
              <w:t>envelopes</w:t>
            </w:r>
            <w:r>
              <w:rPr>
                <w:spacing w:val="-9"/>
                <w:sz w:val="20"/>
              </w:rPr>
              <w:t xml:space="preserve"> </w:t>
            </w:r>
            <w:r>
              <w:rPr>
                <w:sz w:val="20"/>
              </w:rPr>
              <w:t>for</w:t>
            </w:r>
            <w:r>
              <w:rPr>
                <w:spacing w:val="-9"/>
                <w:sz w:val="20"/>
              </w:rPr>
              <w:t xml:space="preserve"> </w:t>
            </w:r>
            <w:r>
              <w:rPr>
                <w:sz w:val="20"/>
              </w:rPr>
              <w:t>printed</w:t>
            </w:r>
            <w:r>
              <w:rPr>
                <w:spacing w:val="-6"/>
                <w:sz w:val="20"/>
              </w:rPr>
              <w:t xml:space="preserve"> </w:t>
            </w:r>
            <w:r>
              <w:rPr>
                <w:spacing w:val="-2"/>
                <w:sz w:val="20"/>
              </w:rPr>
              <w:t>materials.</w:t>
            </w:r>
          </w:p>
          <w:p w14:paraId="734CB0A1" w14:textId="77777777" w:rsidR="003754EE" w:rsidRDefault="00486D74">
            <w:pPr>
              <w:pStyle w:val="TableParagraph"/>
              <w:numPr>
                <w:ilvl w:val="0"/>
                <w:numId w:val="45"/>
              </w:numPr>
              <w:tabs>
                <w:tab w:val="left" w:pos="826"/>
              </w:tabs>
              <w:spacing w:line="231" w:lineRule="exact"/>
              <w:rPr>
                <w:sz w:val="20"/>
              </w:rPr>
            </w:pPr>
            <w:r>
              <w:rPr>
                <w:sz w:val="20"/>
              </w:rPr>
              <w:t>examples</w:t>
            </w:r>
            <w:r>
              <w:rPr>
                <w:spacing w:val="-12"/>
                <w:sz w:val="20"/>
              </w:rPr>
              <w:t xml:space="preserve"> </w:t>
            </w:r>
            <w:r>
              <w:rPr>
                <w:sz w:val="20"/>
              </w:rPr>
              <w:t>of</w:t>
            </w:r>
            <w:r>
              <w:rPr>
                <w:spacing w:val="-12"/>
                <w:sz w:val="20"/>
              </w:rPr>
              <w:t xml:space="preserve"> </w:t>
            </w:r>
            <w:r>
              <w:rPr>
                <w:sz w:val="20"/>
              </w:rPr>
              <w:t>measures</w:t>
            </w:r>
            <w:r>
              <w:rPr>
                <w:spacing w:val="-12"/>
                <w:sz w:val="20"/>
              </w:rPr>
              <w:t xml:space="preserve"> </w:t>
            </w:r>
            <w:r>
              <w:rPr>
                <w:sz w:val="20"/>
              </w:rPr>
              <w:t>in</w:t>
            </w:r>
            <w:r>
              <w:rPr>
                <w:spacing w:val="-14"/>
                <w:sz w:val="20"/>
              </w:rPr>
              <w:t xml:space="preserve"> </w:t>
            </w:r>
            <w:r>
              <w:rPr>
                <w:sz w:val="20"/>
              </w:rPr>
              <w:t>offices</w:t>
            </w:r>
            <w:r>
              <w:rPr>
                <w:spacing w:val="-13"/>
                <w:sz w:val="20"/>
              </w:rPr>
              <w:t xml:space="preserve"> </w:t>
            </w:r>
            <w:r>
              <w:rPr>
                <w:sz w:val="20"/>
              </w:rPr>
              <w:t>and</w:t>
            </w:r>
            <w:r>
              <w:rPr>
                <w:spacing w:val="-12"/>
                <w:sz w:val="20"/>
              </w:rPr>
              <w:t xml:space="preserve"> </w:t>
            </w:r>
            <w:r>
              <w:rPr>
                <w:sz w:val="20"/>
              </w:rPr>
              <w:t>back-of-house</w:t>
            </w:r>
            <w:r>
              <w:rPr>
                <w:spacing w:val="-11"/>
                <w:sz w:val="20"/>
              </w:rPr>
              <w:t xml:space="preserve"> </w:t>
            </w:r>
            <w:r>
              <w:rPr>
                <w:spacing w:val="-2"/>
                <w:sz w:val="20"/>
              </w:rPr>
              <w:t>areas:</w:t>
            </w:r>
          </w:p>
          <w:p w14:paraId="602113E9" w14:textId="77777777" w:rsidR="003754EE" w:rsidRDefault="00486D74">
            <w:pPr>
              <w:pStyle w:val="TableParagraph"/>
              <w:numPr>
                <w:ilvl w:val="1"/>
                <w:numId w:val="45"/>
              </w:numPr>
              <w:tabs>
                <w:tab w:val="left" w:pos="1185"/>
              </w:tabs>
              <w:spacing w:line="249" w:lineRule="exact"/>
              <w:ind w:left="1185" w:hanging="359"/>
              <w:rPr>
                <w:sz w:val="20"/>
              </w:rPr>
            </w:pPr>
            <w:r>
              <w:rPr>
                <w:sz w:val="20"/>
              </w:rPr>
              <w:t>encouraging</w:t>
            </w:r>
            <w:r>
              <w:rPr>
                <w:spacing w:val="-16"/>
                <w:sz w:val="20"/>
              </w:rPr>
              <w:t xml:space="preserve"> </w:t>
            </w:r>
            <w:r>
              <w:rPr>
                <w:sz w:val="20"/>
              </w:rPr>
              <w:t>double-sided</w:t>
            </w:r>
            <w:r>
              <w:rPr>
                <w:spacing w:val="-13"/>
                <w:sz w:val="20"/>
              </w:rPr>
              <w:t xml:space="preserve"> </w:t>
            </w:r>
            <w:proofErr w:type="gramStart"/>
            <w:r>
              <w:rPr>
                <w:spacing w:val="-2"/>
                <w:sz w:val="20"/>
              </w:rPr>
              <w:t>printing;</w:t>
            </w:r>
            <w:proofErr w:type="gramEnd"/>
          </w:p>
          <w:p w14:paraId="7005C28F" w14:textId="77777777" w:rsidR="003754EE" w:rsidRDefault="00486D74">
            <w:pPr>
              <w:pStyle w:val="TableParagraph"/>
              <w:numPr>
                <w:ilvl w:val="1"/>
                <w:numId w:val="45"/>
              </w:numPr>
              <w:tabs>
                <w:tab w:val="left" w:pos="1185"/>
              </w:tabs>
              <w:spacing w:line="240" w:lineRule="exact"/>
              <w:ind w:left="1185" w:hanging="359"/>
              <w:rPr>
                <w:sz w:val="20"/>
              </w:rPr>
            </w:pPr>
            <w:r>
              <w:rPr>
                <w:sz w:val="20"/>
              </w:rPr>
              <w:t>setting</w:t>
            </w:r>
            <w:r>
              <w:rPr>
                <w:spacing w:val="-10"/>
                <w:sz w:val="20"/>
              </w:rPr>
              <w:t xml:space="preserve"> </w:t>
            </w:r>
            <w:r>
              <w:rPr>
                <w:sz w:val="20"/>
              </w:rPr>
              <w:t>printers</w:t>
            </w:r>
            <w:r>
              <w:rPr>
                <w:spacing w:val="-9"/>
                <w:sz w:val="20"/>
              </w:rPr>
              <w:t xml:space="preserve"> </w:t>
            </w:r>
            <w:r>
              <w:rPr>
                <w:sz w:val="20"/>
              </w:rPr>
              <w:t>to</w:t>
            </w:r>
            <w:r>
              <w:rPr>
                <w:spacing w:val="-5"/>
                <w:sz w:val="20"/>
              </w:rPr>
              <w:t xml:space="preserve"> </w:t>
            </w:r>
            <w:r>
              <w:rPr>
                <w:sz w:val="20"/>
              </w:rPr>
              <w:t>default</w:t>
            </w:r>
            <w:r>
              <w:rPr>
                <w:spacing w:val="-8"/>
                <w:sz w:val="20"/>
              </w:rPr>
              <w:t xml:space="preserve"> </w:t>
            </w:r>
            <w:r>
              <w:rPr>
                <w:sz w:val="20"/>
              </w:rPr>
              <w:t>eco-</w:t>
            </w:r>
            <w:proofErr w:type="gramStart"/>
            <w:r>
              <w:rPr>
                <w:spacing w:val="-2"/>
                <w:sz w:val="20"/>
              </w:rPr>
              <w:t>settings;</w:t>
            </w:r>
            <w:proofErr w:type="gramEnd"/>
          </w:p>
          <w:p w14:paraId="2805DDE3" w14:textId="77777777" w:rsidR="003754EE" w:rsidRDefault="00486D74">
            <w:pPr>
              <w:pStyle w:val="TableParagraph"/>
              <w:numPr>
                <w:ilvl w:val="1"/>
                <w:numId w:val="45"/>
              </w:numPr>
              <w:tabs>
                <w:tab w:val="left" w:pos="1185"/>
              </w:tabs>
              <w:spacing w:line="240" w:lineRule="exact"/>
              <w:ind w:left="1185" w:hanging="359"/>
              <w:rPr>
                <w:sz w:val="20"/>
              </w:rPr>
            </w:pPr>
            <w:r>
              <w:rPr>
                <w:spacing w:val="-2"/>
                <w:sz w:val="20"/>
              </w:rPr>
              <w:t>reusing</w:t>
            </w:r>
            <w:r>
              <w:rPr>
                <w:spacing w:val="-10"/>
                <w:sz w:val="20"/>
              </w:rPr>
              <w:t xml:space="preserve"> </w:t>
            </w:r>
            <w:r>
              <w:rPr>
                <w:spacing w:val="-2"/>
                <w:sz w:val="20"/>
              </w:rPr>
              <w:t>paper</w:t>
            </w:r>
            <w:r>
              <w:rPr>
                <w:spacing w:val="-7"/>
                <w:sz w:val="20"/>
              </w:rPr>
              <w:t xml:space="preserve"> </w:t>
            </w:r>
            <w:r>
              <w:rPr>
                <w:spacing w:val="-2"/>
                <w:sz w:val="20"/>
              </w:rPr>
              <w:t>for</w:t>
            </w:r>
            <w:r>
              <w:rPr>
                <w:spacing w:val="-6"/>
                <w:sz w:val="20"/>
              </w:rPr>
              <w:t xml:space="preserve"> </w:t>
            </w:r>
            <w:r>
              <w:rPr>
                <w:spacing w:val="-2"/>
                <w:sz w:val="20"/>
              </w:rPr>
              <w:t>notes;</w:t>
            </w:r>
            <w:r>
              <w:rPr>
                <w:spacing w:val="-6"/>
                <w:sz w:val="20"/>
              </w:rPr>
              <w:t xml:space="preserve"> </w:t>
            </w:r>
            <w:r>
              <w:rPr>
                <w:spacing w:val="-2"/>
                <w:sz w:val="20"/>
              </w:rPr>
              <w:t>and/or</w:t>
            </w:r>
          </w:p>
          <w:p w14:paraId="041E23B6" w14:textId="77777777" w:rsidR="003754EE" w:rsidRDefault="00486D74">
            <w:pPr>
              <w:pStyle w:val="TableParagraph"/>
              <w:numPr>
                <w:ilvl w:val="1"/>
                <w:numId w:val="45"/>
              </w:numPr>
              <w:tabs>
                <w:tab w:val="left" w:pos="1185"/>
              </w:tabs>
              <w:spacing w:line="250" w:lineRule="exact"/>
              <w:ind w:left="1185" w:hanging="359"/>
              <w:rPr>
                <w:sz w:val="20"/>
              </w:rPr>
            </w:pPr>
            <w:r>
              <w:rPr>
                <w:spacing w:val="-2"/>
                <w:sz w:val="20"/>
              </w:rPr>
              <w:t>limiting</w:t>
            </w:r>
            <w:r>
              <w:rPr>
                <w:sz w:val="20"/>
              </w:rPr>
              <w:t xml:space="preserve"> </w:t>
            </w:r>
            <w:r>
              <w:rPr>
                <w:spacing w:val="-2"/>
                <w:sz w:val="20"/>
              </w:rPr>
              <w:t>unnecessary</w:t>
            </w:r>
            <w:r>
              <w:rPr>
                <w:spacing w:val="3"/>
                <w:sz w:val="20"/>
              </w:rPr>
              <w:t xml:space="preserve"> </w:t>
            </w:r>
            <w:r>
              <w:rPr>
                <w:spacing w:val="-2"/>
                <w:sz w:val="20"/>
              </w:rPr>
              <w:t>printing through</w:t>
            </w:r>
            <w:r>
              <w:rPr>
                <w:spacing w:val="-1"/>
                <w:sz w:val="20"/>
              </w:rPr>
              <w:t xml:space="preserve"> </w:t>
            </w:r>
            <w:r>
              <w:rPr>
                <w:spacing w:val="-2"/>
                <w:sz w:val="20"/>
              </w:rPr>
              <w:t>digital</w:t>
            </w:r>
            <w:r>
              <w:rPr>
                <w:spacing w:val="1"/>
                <w:sz w:val="20"/>
              </w:rPr>
              <w:t xml:space="preserve"> </w:t>
            </w:r>
            <w:r>
              <w:rPr>
                <w:spacing w:val="-2"/>
                <w:sz w:val="20"/>
              </w:rPr>
              <w:t>document</w:t>
            </w:r>
            <w:r>
              <w:rPr>
                <w:spacing w:val="2"/>
                <w:sz w:val="20"/>
              </w:rPr>
              <w:t xml:space="preserve"> </w:t>
            </w:r>
            <w:r>
              <w:rPr>
                <w:spacing w:val="-2"/>
                <w:sz w:val="20"/>
              </w:rPr>
              <w:t>sharing.</w:t>
            </w:r>
          </w:p>
          <w:p w14:paraId="134CB338" w14:textId="77777777" w:rsidR="003754EE" w:rsidRDefault="00486D74">
            <w:pPr>
              <w:pStyle w:val="TableParagraph"/>
              <w:spacing w:before="220"/>
              <w:ind w:right="103"/>
              <w:jc w:val="both"/>
              <w:rPr>
                <w:sz w:val="20"/>
              </w:rPr>
            </w:pPr>
            <w:r>
              <w:rPr>
                <w:sz w:val="20"/>
              </w:rPr>
              <w:t>As</w:t>
            </w:r>
            <w:r>
              <w:rPr>
                <w:spacing w:val="-1"/>
                <w:sz w:val="20"/>
              </w:rPr>
              <w:t xml:space="preserve"> </w:t>
            </w:r>
            <w:r>
              <w:rPr>
                <w:sz w:val="20"/>
              </w:rPr>
              <w:t>a</w:t>
            </w:r>
            <w:r>
              <w:rPr>
                <w:spacing w:val="-3"/>
                <w:sz w:val="20"/>
              </w:rPr>
              <w:t xml:space="preserve"> </w:t>
            </w:r>
            <w:r>
              <w:rPr>
                <w:sz w:val="20"/>
              </w:rPr>
              <w:t>first step,</w:t>
            </w:r>
            <w:r>
              <w:rPr>
                <w:spacing w:val="-1"/>
                <w:sz w:val="20"/>
              </w:rPr>
              <w:t xml:space="preserve"> </w:t>
            </w:r>
            <w:r>
              <w:rPr>
                <w:sz w:val="20"/>
              </w:rPr>
              <w:t>it</w:t>
            </w:r>
            <w:r>
              <w:rPr>
                <w:spacing w:val="-2"/>
                <w:sz w:val="20"/>
              </w:rPr>
              <w:t xml:space="preserve"> </w:t>
            </w:r>
            <w:r>
              <w:rPr>
                <w:sz w:val="20"/>
              </w:rPr>
              <w:t>is recommended</w:t>
            </w:r>
            <w:r>
              <w:rPr>
                <w:spacing w:val="-1"/>
                <w:sz w:val="20"/>
              </w:rPr>
              <w:t xml:space="preserve"> </w:t>
            </w:r>
            <w:r>
              <w:rPr>
                <w:sz w:val="20"/>
              </w:rPr>
              <w:t>that the establishment</w:t>
            </w:r>
            <w:r>
              <w:rPr>
                <w:spacing w:val="-2"/>
                <w:sz w:val="20"/>
              </w:rPr>
              <w:t xml:space="preserve"> </w:t>
            </w:r>
            <w:r>
              <w:rPr>
                <w:sz w:val="20"/>
              </w:rPr>
              <w:t>carries out an</w:t>
            </w:r>
            <w:r>
              <w:rPr>
                <w:spacing w:val="-1"/>
                <w:sz w:val="20"/>
              </w:rPr>
              <w:t xml:space="preserve"> </w:t>
            </w:r>
            <w:r>
              <w:rPr>
                <w:sz w:val="20"/>
              </w:rPr>
              <w:t>inventory of</w:t>
            </w:r>
            <w:r>
              <w:rPr>
                <w:spacing w:val="-1"/>
                <w:sz w:val="20"/>
              </w:rPr>
              <w:t xml:space="preserve"> </w:t>
            </w:r>
            <w:r>
              <w:rPr>
                <w:sz w:val="20"/>
              </w:rPr>
              <w:t>where and how</w:t>
            </w:r>
            <w:r>
              <w:rPr>
                <w:spacing w:val="-3"/>
                <w:sz w:val="20"/>
              </w:rPr>
              <w:t xml:space="preserve"> </w:t>
            </w:r>
            <w:r>
              <w:rPr>
                <w:sz w:val="20"/>
              </w:rPr>
              <w:t>paper</w:t>
            </w:r>
            <w:r>
              <w:rPr>
                <w:spacing w:val="-1"/>
                <w:sz w:val="20"/>
              </w:rPr>
              <w:t xml:space="preserve"> </w:t>
            </w:r>
            <w:r>
              <w:rPr>
                <w:sz w:val="20"/>
              </w:rPr>
              <w:t>is used (e.g. at reception,</w:t>
            </w:r>
            <w:r>
              <w:rPr>
                <w:spacing w:val="-13"/>
                <w:sz w:val="20"/>
              </w:rPr>
              <w:t xml:space="preserve"> </w:t>
            </w:r>
            <w:r>
              <w:rPr>
                <w:sz w:val="20"/>
              </w:rPr>
              <w:t>in</w:t>
            </w:r>
            <w:r>
              <w:rPr>
                <w:spacing w:val="-14"/>
                <w:sz w:val="20"/>
              </w:rPr>
              <w:t xml:space="preserve"> </w:t>
            </w:r>
            <w:r>
              <w:rPr>
                <w:sz w:val="20"/>
              </w:rPr>
              <w:t>guest</w:t>
            </w:r>
            <w:r>
              <w:rPr>
                <w:spacing w:val="-8"/>
                <w:sz w:val="20"/>
              </w:rPr>
              <w:t xml:space="preserve"> </w:t>
            </w:r>
            <w:r>
              <w:rPr>
                <w:sz w:val="20"/>
              </w:rPr>
              <w:t>rooms,</w:t>
            </w:r>
            <w:r>
              <w:rPr>
                <w:spacing w:val="-12"/>
                <w:sz w:val="20"/>
              </w:rPr>
              <w:t xml:space="preserve"> </w:t>
            </w:r>
            <w:r>
              <w:rPr>
                <w:sz w:val="20"/>
              </w:rPr>
              <w:t>for</w:t>
            </w:r>
            <w:r>
              <w:rPr>
                <w:spacing w:val="-14"/>
                <w:sz w:val="20"/>
              </w:rPr>
              <w:t xml:space="preserve"> </w:t>
            </w:r>
            <w:r>
              <w:rPr>
                <w:sz w:val="20"/>
              </w:rPr>
              <w:t>back-office</w:t>
            </w:r>
            <w:r>
              <w:rPr>
                <w:spacing w:val="-13"/>
                <w:sz w:val="20"/>
              </w:rPr>
              <w:t xml:space="preserve"> </w:t>
            </w:r>
            <w:r>
              <w:rPr>
                <w:sz w:val="20"/>
              </w:rPr>
              <w:t>administration,</w:t>
            </w:r>
            <w:r>
              <w:rPr>
                <w:spacing w:val="-13"/>
                <w:sz w:val="20"/>
              </w:rPr>
              <w:t xml:space="preserve"> </w:t>
            </w:r>
            <w:r>
              <w:rPr>
                <w:sz w:val="20"/>
              </w:rPr>
              <w:t>or</w:t>
            </w:r>
            <w:r>
              <w:rPr>
                <w:spacing w:val="-14"/>
                <w:sz w:val="20"/>
              </w:rPr>
              <w:t xml:space="preserve"> </w:t>
            </w:r>
            <w:r>
              <w:rPr>
                <w:sz w:val="20"/>
              </w:rPr>
              <w:t>in</w:t>
            </w:r>
            <w:r>
              <w:rPr>
                <w:spacing w:val="-10"/>
                <w:sz w:val="20"/>
              </w:rPr>
              <w:t xml:space="preserve"> </w:t>
            </w:r>
            <w:r>
              <w:rPr>
                <w:sz w:val="20"/>
              </w:rPr>
              <w:t>meeting</w:t>
            </w:r>
            <w:r>
              <w:rPr>
                <w:spacing w:val="-13"/>
                <w:sz w:val="20"/>
              </w:rPr>
              <w:t xml:space="preserve"> </w:t>
            </w:r>
            <w:r>
              <w:rPr>
                <w:sz w:val="20"/>
              </w:rPr>
              <w:t>facilities)</w:t>
            </w:r>
            <w:r>
              <w:rPr>
                <w:spacing w:val="-13"/>
                <w:sz w:val="20"/>
              </w:rPr>
              <w:t xml:space="preserve"> </w:t>
            </w:r>
            <w:r>
              <w:rPr>
                <w:sz w:val="20"/>
              </w:rPr>
              <w:t>to</w:t>
            </w:r>
            <w:r>
              <w:rPr>
                <w:spacing w:val="-13"/>
                <w:sz w:val="20"/>
              </w:rPr>
              <w:t xml:space="preserve"> </w:t>
            </w:r>
            <w:r>
              <w:rPr>
                <w:sz w:val="20"/>
              </w:rPr>
              <w:t>identify</w:t>
            </w:r>
            <w:r>
              <w:rPr>
                <w:spacing w:val="-12"/>
                <w:sz w:val="20"/>
              </w:rPr>
              <w:t xml:space="preserve"> </w:t>
            </w:r>
            <w:r>
              <w:rPr>
                <w:sz w:val="20"/>
              </w:rPr>
              <w:t>the</w:t>
            </w:r>
            <w:r>
              <w:rPr>
                <w:spacing w:val="-13"/>
                <w:sz w:val="20"/>
              </w:rPr>
              <w:t xml:space="preserve"> </w:t>
            </w:r>
            <w:r>
              <w:rPr>
                <w:sz w:val="20"/>
              </w:rPr>
              <w:t>most</w:t>
            </w:r>
            <w:r>
              <w:rPr>
                <w:spacing w:val="-12"/>
                <w:sz w:val="20"/>
              </w:rPr>
              <w:t xml:space="preserve"> </w:t>
            </w:r>
            <w:r>
              <w:rPr>
                <w:sz w:val="20"/>
              </w:rPr>
              <w:t>impactful</w:t>
            </w:r>
            <w:r>
              <w:rPr>
                <w:spacing w:val="-12"/>
                <w:sz w:val="20"/>
              </w:rPr>
              <w:t xml:space="preserve"> </w:t>
            </w:r>
            <w:r>
              <w:rPr>
                <w:sz w:val="20"/>
              </w:rPr>
              <w:t>opportunities for</w:t>
            </w:r>
            <w:r>
              <w:rPr>
                <w:spacing w:val="-2"/>
                <w:sz w:val="20"/>
              </w:rPr>
              <w:t xml:space="preserve"> </w:t>
            </w:r>
            <w:r>
              <w:rPr>
                <w:sz w:val="20"/>
              </w:rPr>
              <w:t>reduction. This</w:t>
            </w:r>
            <w:r>
              <w:rPr>
                <w:spacing w:val="-1"/>
                <w:sz w:val="20"/>
              </w:rPr>
              <w:t xml:space="preserve"> </w:t>
            </w:r>
            <w:r>
              <w:rPr>
                <w:sz w:val="20"/>
              </w:rPr>
              <w:t>inventory</w:t>
            </w:r>
            <w:r>
              <w:rPr>
                <w:spacing w:val="-1"/>
                <w:sz w:val="20"/>
              </w:rPr>
              <w:t xml:space="preserve"> </w:t>
            </w:r>
            <w:r>
              <w:rPr>
                <w:sz w:val="20"/>
              </w:rPr>
              <w:t>may be</w:t>
            </w:r>
            <w:r>
              <w:rPr>
                <w:spacing w:val="-1"/>
                <w:sz w:val="20"/>
              </w:rPr>
              <w:t xml:space="preserve"> </w:t>
            </w:r>
            <w:r>
              <w:rPr>
                <w:sz w:val="20"/>
              </w:rPr>
              <w:t>based on the same</w:t>
            </w:r>
            <w:r>
              <w:rPr>
                <w:spacing w:val="-1"/>
                <w:sz w:val="20"/>
              </w:rPr>
              <w:t xml:space="preserve"> </w:t>
            </w:r>
            <w:r>
              <w:rPr>
                <w:sz w:val="20"/>
              </w:rPr>
              <w:t>list or</w:t>
            </w:r>
            <w:r>
              <w:rPr>
                <w:spacing w:val="-2"/>
                <w:sz w:val="20"/>
              </w:rPr>
              <w:t xml:space="preserve"> </w:t>
            </w:r>
            <w:r>
              <w:rPr>
                <w:sz w:val="20"/>
              </w:rPr>
              <w:t>format used for</w:t>
            </w:r>
            <w:r>
              <w:rPr>
                <w:spacing w:val="-2"/>
                <w:sz w:val="20"/>
              </w:rPr>
              <w:t xml:space="preserve"> </w:t>
            </w:r>
            <w:r>
              <w:rPr>
                <w:sz w:val="20"/>
              </w:rPr>
              <w:t>criterion 6.3.</w:t>
            </w:r>
          </w:p>
          <w:p w14:paraId="0084245E" w14:textId="77777777" w:rsidR="003754EE" w:rsidRDefault="00486D74">
            <w:pPr>
              <w:pStyle w:val="TableParagraph"/>
              <w:spacing w:before="235"/>
              <w:ind w:right="101"/>
              <w:jc w:val="both"/>
              <w:rPr>
                <w:sz w:val="20"/>
              </w:rPr>
            </w:pPr>
            <w:r>
              <w:rPr>
                <w:sz w:val="20"/>
              </w:rPr>
              <w:t>The</w:t>
            </w:r>
            <w:r>
              <w:rPr>
                <w:spacing w:val="-10"/>
                <w:sz w:val="20"/>
              </w:rPr>
              <w:t xml:space="preserve"> </w:t>
            </w:r>
            <w:r>
              <w:rPr>
                <w:sz w:val="20"/>
              </w:rPr>
              <w:t>establishment</w:t>
            </w:r>
            <w:r>
              <w:rPr>
                <w:spacing w:val="-10"/>
                <w:sz w:val="20"/>
              </w:rPr>
              <w:t xml:space="preserve"> </w:t>
            </w:r>
            <w:r>
              <w:rPr>
                <w:sz w:val="20"/>
              </w:rPr>
              <w:t>is</w:t>
            </w:r>
            <w:r>
              <w:rPr>
                <w:spacing w:val="-6"/>
                <w:sz w:val="20"/>
              </w:rPr>
              <w:t xml:space="preserve"> </w:t>
            </w:r>
            <w:r>
              <w:rPr>
                <w:sz w:val="20"/>
              </w:rPr>
              <w:t>also</w:t>
            </w:r>
            <w:r>
              <w:rPr>
                <w:spacing w:val="-10"/>
                <w:sz w:val="20"/>
              </w:rPr>
              <w:t xml:space="preserve"> </w:t>
            </w:r>
            <w:r>
              <w:rPr>
                <w:sz w:val="20"/>
              </w:rPr>
              <w:t>encouraged</w:t>
            </w:r>
            <w:r>
              <w:rPr>
                <w:spacing w:val="-9"/>
                <w:sz w:val="20"/>
              </w:rPr>
              <w:t xml:space="preserve"> </w:t>
            </w:r>
            <w:r>
              <w:rPr>
                <w:sz w:val="20"/>
              </w:rPr>
              <w:t>to</w:t>
            </w:r>
            <w:r>
              <w:rPr>
                <w:spacing w:val="-10"/>
                <w:sz w:val="20"/>
              </w:rPr>
              <w:t xml:space="preserve"> </w:t>
            </w:r>
            <w:r>
              <w:rPr>
                <w:sz w:val="20"/>
              </w:rPr>
              <w:t>set</w:t>
            </w:r>
            <w:r>
              <w:rPr>
                <w:spacing w:val="-7"/>
                <w:sz w:val="20"/>
              </w:rPr>
              <w:t xml:space="preserve"> </w:t>
            </w:r>
            <w:r>
              <w:rPr>
                <w:sz w:val="20"/>
              </w:rPr>
              <w:t>a</w:t>
            </w:r>
            <w:r>
              <w:rPr>
                <w:spacing w:val="-11"/>
                <w:sz w:val="20"/>
              </w:rPr>
              <w:t xml:space="preserve"> </w:t>
            </w:r>
            <w:r>
              <w:rPr>
                <w:sz w:val="20"/>
              </w:rPr>
              <w:t>voluntary</w:t>
            </w:r>
            <w:r>
              <w:rPr>
                <w:spacing w:val="-10"/>
                <w:sz w:val="20"/>
              </w:rPr>
              <w:t xml:space="preserve"> </w:t>
            </w:r>
            <w:r>
              <w:rPr>
                <w:sz w:val="20"/>
              </w:rPr>
              <w:t>reduction</w:t>
            </w:r>
            <w:r>
              <w:rPr>
                <w:spacing w:val="-11"/>
                <w:sz w:val="20"/>
              </w:rPr>
              <w:t xml:space="preserve"> </w:t>
            </w:r>
            <w:r>
              <w:rPr>
                <w:sz w:val="20"/>
              </w:rPr>
              <w:t>target.</w:t>
            </w:r>
            <w:r>
              <w:rPr>
                <w:spacing w:val="-10"/>
                <w:sz w:val="20"/>
              </w:rPr>
              <w:t xml:space="preserve"> </w:t>
            </w:r>
            <w:r>
              <w:rPr>
                <w:sz w:val="20"/>
              </w:rPr>
              <w:t>For</w:t>
            </w:r>
            <w:r>
              <w:rPr>
                <w:spacing w:val="-11"/>
                <w:sz w:val="20"/>
              </w:rPr>
              <w:t xml:space="preserve"> </w:t>
            </w:r>
            <w:r>
              <w:rPr>
                <w:sz w:val="20"/>
              </w:rPr>
              <w:t>example,</w:t>
            </w:r>
            <w:r>
              <w:rPr>
                <w:spacing w:val="-10"/>
                <w:sz w:val="20"/>
              </w:rPr>
              <w:t xml:space="preserve"> </w:t>
            </w:r>
            <w:r>
              <w:rPr>
                <w:sz w:val="20"/>
              </w:rPr>
              <w:t>a</w:t>
            </w:r>
            <w:r>
              <w:rPr>
                <w:spacing w:val="-11"/>
                <w:sz w:val="20"/>
              </w:rPr>
              <w:t xml:space="preserve"> </w:t>
            </w:r>
            <w:r>
              <w:rPr>
                <w:sz w:val="20"/>
              </w:rPr>
              <w:t>reduction</w:t>
            </w:r>
            <w:r>
              <w:rPr>
                <w:spacing w:val="-9"/>
                <w:sz w:val="20"/>
              </w:rPr>
              <w:t xml:space="preserve"> </w:t>
            </w:r>
            <w:r>
              <w:rPr>
                <w:sz w:val="20"/>
              </w:rPr>
              <w:t>of</w:t>
            </w:r>
            <w:r>
              <w:rPr>
                <w:spacing w:val="-8"/>
                <w:sz w:val="20"/>
              </w:rPr>
              <w:t xml:space="preserve"> </w:t>
            </w:r>
            <w:r>
              <w:rPr>
                <w:sz w:val="20"/>
              </w:rPr>
              <w:t>10–15%</w:t>
            </w:r>
            <w:r>
              <w:rPr>
                <w:spacing w:val="-10"/>
                <w:sz w:val="20"/>
              </w:rPr>
              <w:t xml:space="preserve"> </w:t>
            </w:r>
            <w:r>
              <w:rPr>
                <w:sz w:val="20"/>
              </w:rPr>
              <w:t>in</w:t>
            </w:r>
            <w:r>
              <w:rPr>
                <w:spacing w:val="-11"/>
                <w:sz w:val="20"/>
              </w:rPr>
              <w:t xml:space="preserve"> </w:t>
            </w:r>
            <w:r>
              <w:rPr>
                <w:sz w:val="20"/>
              </w:rPr>
              <w:t>purchased volumes over a 24-month period compared to the previous certification period (for re-applicants).</w:t>
            </w:r>
          </w:p>
          <w:p w14:paraId="6873E663" w14:textId="77777777" w:rsidR="003754EE" w:rsidRDefault="00486D74">
            <w:pPr>
              <w:pStyle w:val="TableParagraph"/>
              <w:spacing w:before="238"/>
              <w:jc w:val="both"/>
              <w:rPr>
                <w:sz w:val="20"/>
              </w:rPr>
            </w:pPr>
            <w:r>
              <w:rPr>
                <w:sz w:val="20"/>
              </w:rPr>
              <w:t>Staff</w:t>
            </w:r>
            <w:r>
              <w:rPr>
                <w:spacing w:val="-16"/>
                <w:sz w:val="20"/>
              </w:rPr>
              <w:t xml:space="preserve"> </w:t>
            </w:r>
            <w:r>
              <w:rPr>
                <w:sz w:val="20"/>
              </w:rPr>
              <w:t>in</w:t>
            </w:r>
            <w:r>
              <w:rPr>
                <w:spacing w:val="-13"/>
                <w:sz w:val="20"/>
              </w:rPr>
              <w:t xml:space="preserve"> </w:t>
            </w:r>
            <w:r>
              <w:rPr>
                <w:sz w:val="20"/>
              </w:rPr>
              <w:t>all</w:t>
            </w:r>
            <w:r>
              <w:rPr>
                <w:spacing w:val="-13"/>
                <w:sz w:val="20"/>
              </w:rPr>
              <w:t xml:space="preserve"> </w:t>
            </w:r>
            <w:r>
              <w:rPr>
                <w:sz w:val="20"/>
              </w:rPr>
              <w:t>relevant</w:t>
            </w:r>
            <w:r>
              <w:rPr>
                <w:spacing w:val="-14"/>
                <w:sz w:val="20"/>
              </w:rPr>
              <w:t xml:space="preserve"> </w:t>
            </w:r>
            <w:r>
              <w:rPr>
                <w:sz w:val="20"/>
              </w:rPr>
              <w:t>departments</w:t>
            </w:r>
            <w:r>
              <w:rPr>
                <w:spacing w:val="-15"/>
                <w:sz w:val="20"/>
              </w:rPr>
              <w:t xml:space="preserve"> </w:t>
            </w:r>
            <w:r>
              <w:rPr>
                <w:sz w:val="20"/>
              </w:rPr>
              <w:t>are</w:t>
            </w:r>
            <w:r>
              <w:rPr>
                <w:spacing w:val="-15"/>
                <w:sz w:val="20"/>
              </w:rPr>
              <w:t xml:space="preserve"> </w:t>
            </w:r>
            <w:r>
              <w:rPr>
                <w:sz w:val="20"/>
              </w:rPr>
              <w:t>made</w:t>
            </w:r>
            <w:r>
              <w:rPr>
                <w:spacing w:val="-14"/>
                <w:sz w:val="20"/>
              </w:rPr>
              <w:t xml:space="preserve"> </w:t>
            </w:r>
            <w:r>
              <w:rPr>
                <w:sz w:val="20"/>
              </w:rPr>
              <w:t>aware</w:t>
            </w:r>
            <w:r>
              <w:rPr>
                <w:spacing w:val="-12"/>
                <w:sz w:val="20"/>
              </w:rPr>
              <w:t xml:space="preserve"> </w:t>
            </w:r>
            <w:r>
              <w:rPr>
                <w:sz w:val="20"/>
              </w:rPr>
              <w:t>of</w:t>
            </w:r>
            <w:r>
              <w:rPr>
                <w:spacing w:val="-13"/>
                <w:sz w:val="20"/>
              </w:rPr>
              <w:t xml:space="preserve"> </w:t>
            </w:r>
            <w:r>
              <w:rPr>
                <w:sz w:val="20"/>
              </w:rPr>
              <w:t>and</w:t>
            </w:r>
            <w:r>
              <w:rPr>
                <w:spacing w:val="-13"/>
                <w:sz w:val="20"/>
              </w:rPr>
              <w:t xml:space="preserve"> </w:t>
            </w:r>
            <w:r>
              <w:rPr>
                <w:sz w:val="20"/>
              </w:rPr>
              <w:t>involved</w:t>
            </w:r>
            <w:r>
              <w:rPr>
                <w:spacing w:val="-13"/>
                <w:sz w:val="20"/>
              </w:rPr>
              <w:t xml:space="preserve"> </w:t>
            </w:r>
            <w:r>
              <w:rPr>
                <w:sz w:val="20"/>
              </w:rPr>
              <w:t>in</w:t>
            </w:r>
            <w:r>
              <w:rPr>
                <w:spacing w:val="-13"/>
                <w:sz w:val="20"/>
              </w:rPr>
              <w:t xml:space="preserve"> </w:t>
            </w:r>
            <w:r>
              <w:rPr>
                <w:sz w:val="20"/>
              </w:rPr>
              <w:t>implementing</w:t>
            </w:r>
            <w:r>
              <w:rPr>
                <w:spacing w:val="-13"/>
                <w:sz w:val="20"/>
              </w:rPr>
              <w:t xml:space="preserve"> </w:t>
            </w:r>
            <w:r>
              <w:rPr>
                <w:sz w:val="20"/>
              </w:rPr>
              <w:t>the</w:t>
            </w:r>
            <w:r>
              <w:rPr>
                <w:spacing w:val="-14"/>
                <w:sz w:val="20"/>
              </w:rPr>
              <w:t xml:space="preserve"> </w:t>
            </w:r>
            <w:r>
              <w:rPr>
                <w:sz w:val="20"/>
              </w:rPr>
              <w:t>paper</w:t>
            </w:r>
            <w:r>
              <w:rPr>
                <w:spacing w:val="-12"/>
                <w:sz w:val="20"/>
              </w:rPr>
              <w:t xml:space="preserve"> </w:t>
            </w:r>
            <w:r>
              <w:rPr>
                <w:sz w:val="20"/>
              </w:rPr>
              <w:t>reduction</w:t>
            </w:r>
            <w:r>
              <w:rPr>
                <w:spacing w:val="-5"/>
                <w:sz w:val="20"/>
              </w:rPr>
              <w:t xml:space="preserve"> </w:t>
            </w:r>
            <w:r>
              <w:rPr>
                <w:sz w:val="20"/>
              </w:rPr>
              <w:t>plan</w:t>
            </w:r>
            <w:r>
              <w:rPr>
                <w:spacing w:val="-13"/>
                <w:sz w:val="20"/>
              </w:rPr>
              <w:t xml:space="preserve"> </w:t>
            </w:r>
            <w:r>
              <w:rPr>
                <w:sz w:val="20"/>
              </w:rPr>
              <w:t>and</w:t>
            </w:r>
            <w:r>
              <w:rPr>
                <w:spacing w:val="-13"/>
                <w:sz w:val="20"/>
              </w:rPr>
              <w:t xml:space="preserve"> </w:t>
            </w:r>
            <w:r>
              <w:rPr>
                <w:spacing w:val="-2"/>
                <w:sz w:val="20"/>
              </w:rPr>
              <w:t>measures.</w:t>
            </w:r>
          </w:p>
          <w:p w14:paraId="43FB202C" w14:textId="77777777" w:rsidR="003754EE" w:rsidRDefault="00486D74">
            <w:pPr>
              <w:pStyle w:val="TableParagraph"/>
              <w:spacing w:before="236" w:line="241" w:lineRule="exact"/>
              <w:jc w:val="both"/>
              <w:rPr>
                <w:b/>
                <w:sz w:val="20"/>
              </w:rPr>
            </w:pPr>
            <w:r>
              <w:rPr>
                <w:b/>
                <w:w w:val="90"/>
                <w:sz w:val="20"/>
              </w:rPr>
              <w:t>Audit</w:t>
            </w:r>
            <w:r>
              <w:rPr>
                <w:b/>
                <w:spacing w:val="-4"/>
                <w:sz w:val="20"/>
              </w:rPr>
              <w:t xml:space="preserve"> </w:t>
            </w:r>
            <w:r>
              <w:rPr>
                <w:b/>
                <w:spacing w:val="-2"/>
                <w:sz w:val="20"/>
              </w:rPr>
              <w:t>evidence</w:t>
            </w:r>
          </w:p>
          <w:p w14:paraId="140E03AA" w14:textId="77777777" w:rsidR="003754EE" w:rsidRDefault="00486D74">
            <w:pPr>
              <w:pStyle w:val="TableParagraph"/>
              <w:spacing w:line="241" w:lineRule="exact"/>
              <w:jc w:val="both"/>
              <w:rPr>
                <w:sz w:val="20"/>
              </w:rPr>
            </w:pPr>
            <w:r>
              <w:rPr>
                <w:sz w:val="20"/>
              </w:rPr>
              <w:t>During</w:t>
            </w:r>
            <w:r>
              <w:rPr>
                <w:spacing w:val="-15"/>
                <w:sz w:val="20"/>
              </w:rPr>
              <w:t xml:space="preserve"> </w:t>
            </w:r>
            <w:r>
              <w:rPr>
                <w:sz w:val="20"/>
              </w:rPr>
              <w:t>the</w:t>
            </w:r>
            <w:r>
              <w:rPr>
                <w:spacing w:val="-14"/>
                <w:sz w:val="20"/>
              </w:rPr>
              <w:t xml:space="preserve"> </w:t>
            </w:r>
            <w:r>
              <w:rPr>
                <w:sz w:val="20"/>
              </w:rPr>
              <w:t>audit,</w:t>
            </w:r>
            <w:r>
              <w:rPr>
                <w:spacing w:val="-13"/>
                <w:sz w:val="20"/>
              </w:rPr>
              <w:t xml:space="preserve"> </w:t>
            </w:r>
            <w:r>
              <w:rPr>
                <w:sz w:val="20"/>
              </w:rPr>
              <w:t>the</w:t>
            </w:r>
            <w:r>
              <w:rPr>
                <w:spacing w:val="-15"/>
                <w:sz w:val="20"/>
              </w:rPr>
              <w:t xml:space="preserve"> </w:t>
            </w:r>
            <w:r>
              <w:rPr>
                <w:sz w:val="20"/>
              </w:rPr>
              <w:t>establishment</w:t>
            </w:r>
            <w:r>
              <w:rPr>
                <w:spacing w:val="-14"/>
                <w:sz w:val="20"/>
              </w:rPr>
              <w:t xml:space="preserve"> </w:t>
            </w:r>
            <w:r>
              <w:rPr>
                <w:sz w:val="20"/>
              </w:rPr>
              <w:t>presents</w:t>
            </w:r>
            <w:r>
              <w:rPr>
                <w:spacing w:val="-9"/>
                <w:sz w:val="20"/>
              </w:rPr>
              <w:t xml:space="preserve"> </w:t>
            </w:r>
            <w:r>
              <w:rPr>
                <w:sz w:val="20"/>
              </w:rPr>
              <w:t>an</w:t>
            </w:r>
            <w:r>
              <w:rPr>
                <w:spacing w:val="-14"/>
                <w:sz w:val="20"/>
              </w:rPr>
              <w:t xml:space="preserve"> </w:t>
            </w:r>
            <w:r>
              <w:rPr>
                <w:sz w:val="20"/>
              </w:rPr>
              <w:t>action</w:t>
            </w:r>
            <w:r>
              <w:rPr>
                <w:spacing w:val="-13"/>
                <w:sz w:val="20"/>
              </w:rPr>
              <w:t xml:space="preserve"> </w:t>
            </w:r>
            <w:r>
              <w:rPr>
                <w:sz w:val="20"/>
              </w:rPr>
              <w:t>plan</w:t>
            </w:r>
            <w:r>
              <w:rPr>
                <w:spacing w:val="-15"/>
                <w:sz w:val="20"/>
              </w:rPr>
              <w:t xml:space="preserve"> </w:t>
            </w:r>
            <w:r>
              <w:rPr>
                <w:sz w:val="20"/>
              </w:rPr>
              <w:t>describing</w:t>
            </w:r>
            <w:r>
              <w:rPr>
                <w:spacing w:val="-14"/>
                <w:sz w:val="20"/>
              </w:rPr>
              <w:t xml:space="preserve"> </w:t>
            </w:r>
            <w:r>
              <w:rPr>
                <w:sz w:val="20"/>
              </w:rPr>
              <w:t>the</w:t>
            </w:r>
            <w:r>
              <w:rPr>
                <w:spacing w:val="-14"/>
                <w:sz w:val="20"/>
              </w:rPr>
              <w:t xml:space="preserve"> </w:t>
            </w:r>
            <w:r>
              <w:rPr>
                <w:sz w:val="20"/>
              </w:rPr>
              <w:t>selected</w:t>
            </w:r>
            <w:r>
              <w:rPr>
                <w:spacing w:val="-13"/>
                <w:sz w:val="20"/>
              </w:rPr>
              <w:t xml:space="preserve"> </w:t>
            </w:r>
            <w:r>
              <w:rPr>
                <w:sz w:val="20"/>
              </w:rPr>
              <w:t>paper-reduction</w:t>
            </w:r>
            <w:r>
              <w:rPr>
                <w:spacing w:val="-12"/>
                <w:sz w:val="20"/>
              </w:rPr>
              <w:t xml:space="preserve"> </w:t>
            </w:r>
            <w:r>
              <w:rPr>
                <w:spacing w:val="-2"/>
                <w:sz w:val="20"/>
              </w:rPr>
              <w:t>initiatives.</w:t>
            </w:r>
          </w:p>
          <w:p w14:paraId="78AF55C3" w14:textId="77777777" w:rsidR="003754EE" w:rsidRDefault="00486D74">
            <w:pPr>
              <w:pStyle w:val="TableParagraph"/>
              <w:spacing w:before="239"/>
              <w:ind w:right="105"/>
              <w:jc w:val="both"/>
              <w:rPr>
                <w:sz w:val="20"/>
              </w:rPr>
            </w:pPr>
            <w:r>
              <w:rPr>
                <w:sz w:val="20"/>
              </w:rPr>
              <w:t>In</w:t>
            </w:r>
            <w:r>
              <w:rPr>
                <w:spacing w:val="-14"/>
                <w:sz w:val="20"/>
              </w:rPr>
              <w:t xml:space="preserve"> </w:t>
            </w:r>
            <w:r>
              <w:rPr>
                <w:sz w:val="20"/>
              </w:rPr>
              <w:t>specific</w:t>
            </w:r>
            <w:r>
              <w:rPr>
                <w:spacing w:val="-11"/>
                <w:sz w:val="20"/>
              </w:rPr>
              <w:t xml:space="preserve"> </w:t>
            </w:r>
            <w:r>
              <w:rPr>
                <w:sz w:val="20"/>
              </w:rPr>
              <w:t>circumstances,</w:t>
            </w:r>
            <w:r>
              <w:rPr>
                <w:spacing w:val="-10"/>
                <w:sz w:val="20"/>
              </w:rPr>
              <w:t xml:space="preserve"> </w:t>
            </w:r>
            <w:r>
              <w:rPr>
                <w:sz w:val="20"/>
              </w:rPr>
              <w:t>for</w:t>
            </w:r>
            <w:r>
              <w:rPr>
                <w:spacing w:val="-14"/>
                <w:sz w:val="20"/>
              </w:rPr>
              <w:t xml:space="preserve"> </w:t>
            </w:r>
            <w:r>
              <w:rPr>
                <w:sz w:val="20"/>
              </w:rPr>
              <w:t>re-applicants,</w:t>
            </w:r>
            <w:r>
              <w:rPr>
                <w:spacing w:val="-13"/>
                <w:sz w:val="20"/>
              </w:rPr>
              <w:t xml:space="preserve"> </w:t>
            </w:r>
            <w:r>
              <w:rPr>
                <w:sz w:val="20"/>
              </w:rPr>
              <w:t>a</w:t>
            </w:r>
            <w:r>
              <w:rPr>
                <w:spacing w:val="-11"/>
                <w:sz w:val="20"/>
              </w:rPr>
              <w:t xml:space="preserve"> </w:t>
            </w:r>
            <w:r>
              <w:rPr>
                <w:sz w:val="20"/>
              </w:rPr>
              <w:t>visual</w:t>
            </w:r>
            <w:r>
              <w:rPr>
                <w:spacing w:val="-12"/>
                <w:sz w:val="20"/>
              </w:rPr>
              <w:t xml:space="preserve"> </w:t>
            </w:r>
            <w:r>
              <w:rPr>
                <w:sz w:val="20"/>
              </w:rPr>
              <w:t>inspection</w:t>
            </w:r>
            <w:r>
              <w:rPr>
                <w:spacing w:val="-14"/>
                <w:sz w:val="20"/>
              </w:rPr>
              <w:t xml:space="preserve"> </w:t>
            </w:r>
            <w:r>
              <w:rPr>
                <w:sz w:val="20"/>
              </w:rPr>
              <w:t>confirms</w:t>
            </w:r>
            <w:r>
              <w:rPr>
                <w:spacing w:val="-11"/>
                <w:sz w:val="20"/>
              </w:rPr>
              <w:t xml:space="preserve"> </w:t>
            </w:r>
            <w:r>
              <w:rPr>
                <w:sz w:val="20"/>
              </w:rPr>
              <w:t>that</w:t>
            </w:r>
            <w:r>
              <w:rPr>
                <w:spacing w:val="-12"/>
                <w:sz w:val="20"/>
              </w:rPr>
              <w:t xml:space="preserve"> </w:t>
            </w:r>
            <w:r>
              <w:rPr>
                <w:sz w:val="20"/>
              </w:rPr>
              <w:t>at</w:t>
            </w:r>
            <w:r>
              <w:rPr>
                <w:spacing w:val="-13"/>
                <w:sz w:val="20"/>
              </w:rPr>
              <w:t xml:space="preserve"> </w:t>
            </w:r>
            <w:r>
              <w:rPr>
                <w:sz w:val="20"/>
              </w:rPr>
              <w:t>least</w:t>
            </w:r>
            <w:r>
              <w:rPr>
                <w:spacing w:val="-12"/>
                <w:sz w:val="20"/>
              </w:rPr>
              <w:t xml:space="preserve"> </w:t>
            </w:r>
            <w:r>
              <w:rPr>
                <w:sz w:val="20"/>
              </w:rPr>
              <w:t>2</w:t>
            </w:r>
            <w:r>
              <w:rPr>
                <w:spacing w:val="-12"/>
                <w:sz w:val="20"/>
              </w:rPr>
              <w:t xml:space="preserve"> </w:t>
            </w:r>
            <w:r>
              <w:rPr>
                <w:sz w:val="20"/>
              </w:rPr>
              <w:t>measures</w:t>
            </w:r>
            <w:r>
              <w:rPr>
                <w:spacing w:val="-11"/>
                <w:sz w:val="20"/>
              </w:rPr>
              <w:t xml:space="preserve"> </w:t>
            </w:r>
            <w:r>
              <w:rPr>
                <w:sz w:val="20"/>
              </w:rPr>
              <w:t>are</w:t>
            </w:r>
            <w:r>
              <w:rPr>
                <w:spacing w:val="-14"/>
                <w:sz w:val="20"/>
              </w:rPr>
              <w:t xml:space="preserve"> </w:t>
            </w:r>
            <w:r>
              <w:rPr>
                <w:sz w:val="20"/>
              </w:rPr>
              <w:t>taken</w:t>
            </w:r>
            <w:r>
              <w:rPr>
                <w:spacing w:val="-12"/>
                <w:sz w:val="20"/>
              </w:rPr>
              <w:t xml:space="preserve"> </w:t>
            </w:r>
            <w:r>
              <w:rPr>
                <w:sz w:val="20"/>
              </w:rPr>
              <w:t>to</w:t>
            </w:r>
            <w:r>
              <w:rPr>
                <w:spacing w:val="-12"/>
                <w:sz w:val="20"/>
              </w:rPr>
              <w:t xml:space="preserve"> </w:t>
            </w:r>
            <w:r>
              <w:rPr>
                <w:sz w:val="20"/>
              </w:rPr>
              <w:t>reduce</w:t>
            </w:r>
            <w:r>
              <w:rPr>
                <w:spacing w:val="-13"/>
                <w:sz w:val="20"/>
              </w:rPr>
              <w:t xml:space="preserve"> </w:t>
            </w:r>
            <w:r>
              <w:rPr>
                <w:sz w:val="20"/>
              </w:rPr>
              <w:t>the</w:t>
            </w:r>
            <w:r>
              <w:rPr>
                <w:spacing w:val="-11"/>
                <w:sz w:val="20"/>
              </w:rPr>
              <w:t xml:space="preserve"> </w:t>
            </w:r>
            <w:r>
              <w:rPr>
                <w:sz w:val="20"/>
              </w:rPr>
              <w:t>use of paper at the front desk, in offices and/or in guest/meeting rooms.</w:t>
            </w:r>
          </w:p>
        </w:tc>
      </w:tr>
      <w:tr w:rsidR="003754EE" w14:paraId="33544013" w14:textId="77777777">
        <w:trPr>
          <w:trHeight w:val="1920"/>
        </w:trPr>
        <w:tc>
          <w:tcPr>
            <w:tcW w:w="848" w:type="dxa"/>
          </w:tcPr>
          <w:p w14:paraId="5DF23666" w14:textId="3848DB3E" w:rsidR="003754EE" w:rsidRDefault="003754EE">
            <w:pPr>
              <w:pStyle w:val="TableParagraph"/>
              <w:spacing w:before="237"/>
              <w:ind w:left="107"/>
              <w:rPr>
                <w:sz w:val="20"/>
              </w:rPr>
            </w:pPr>
          </w:p>
        </w:tc>
        <w:tc>
          <w:tcPr>
            <w:tcW w:w="1707" w:type="dxa"/>
          </w:tcPr>
          <w:p w14:paraId="301DC04C" w14:textId="5E0FBDA0" w:rsidR="003754EE" w:rsidRDefault="003754EE">
            <w:pPr>
              <w:pStyle w:val="TableParagraph"/>
              <w:spacing w:before="220" w:line="240" w:lineRule="exact"/>
              <w:ind w:left="105" w:right="111"/>
              <w:rPr>
                <w:sz w:val="20"/>
              </w:rPr>
            </w:pPr>
          </w:p>
        </w:tc>
        <w:tc>
          <w:tcPr>
            <w:tcW w:w="11052" w:type="dxa"/>
          </w:tcPr>
          <w:p w14:paraId="23D16674" w14:textId="6EA5B4E9" w:rsidR="003754EE" w:rsidRDefault="003754EE">
            <w:pPr>
              <w:pStyle w:val="TableParagraph"/>
              <w:spacing w:before="233" w:line="223" w:lineRule="exact"/>
              <w:rPr>
                <w:b/>
                <w:sz w:val="20"/>
              </w:rPr>
            </w:pPr>
          </w:p>
        </w:tc>
      </w:tr>
    </w:tbl>
    <w:p w14:paraId="422AFAF2" w14:textId="77777777" w:rsidR="003754EE" w:rsidRDefault="003754EE">
      <w:pPr>
        <w:pStyle w:val="TableParagraph"/>
        <w:spacing w:line="223" w:lineRule="exact"/>
        <w:rPr>
          <w:b/>
          <w:sz w:val="20"/>
        </w:rPr>
        <w:sectPr w:rsidR="003754EE">
          <w:pgSz w:w="16840" w:h="11910" w:orient="landscape"/>
          <w:pgMar w:top="1340" w:right="1275" w:bottom="1220" w:left="1275" w:header="0" w:footer="1022" w:gutter="0"/>
          <w:cols w:space="708"/>
        </w:sectPr>
      </w:pPr>
    </w:p>
    <w:p w14:paraId="05E9F68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FAC5ED3" w14:textId="77777777">
        <w:trPr>
          <w:trHeight w:val="1436"/>
        </w:trPr>
        <w:tc>
          <w:tcPr>
            <w:tcW w:w="848" w:type="dxa"/>
            <w:vMerge w:val="restart"/>
          </w:tcPr>
          <w:p w14:paraId="7BA3B50A" w14:textId="77777777" w:rsidR="003754EE" w:rsidRDefault="003754EE">
            <w:pPr>
              <w:pStyle w:val="TableParagraph"/>
              <w:ind w:left="0"/>
              <w:rPr>
                <w:rFonts w:ascii="Times New Roman"/>
                <w:sz w:val="18"/>
              </w:rPr>
            </w:pPr>
          </w:p>
        </w:tc>
        <w:tc>
          <w:tcPr>
            <w:tcW w:w="1707" w:type="dxa"/>
            <w:tcBorders>
              <w:bottom w:val="nil"/>
            </w:tcBorders>
          </w:tcPr>
          <w:p w14:paraId="1AA08CEE" w14:textId="1CEA96BE" w:rsidR="003754EE" w:rsidRDefault="003754EE">
            <w:pPr>
              <w:pStyle w:val="TableParagraph"/>
              <w:spacing w:line="240" w:lineRule="exact"/>
              <w:ind w:left="105" w:right="108"/>
              <w:rPr>
                <w:sz w:val="20"/>
              </w:rPr>
            </w:pPr>
          </w:p>
        </w:tc>
        <w:tc>
          <w:tcPr>
            <w:tcW w:w="11052" w:type="dxa"/>
            <w:tcBorders>
              <w:bottom w:val="nil"/>
            </w:tcBorders>
          </w:tcPr>
          <w:p w14:paraId="1C4B4BEC" w14:textId="661A5032" w:rsidR="003754EE" w:rsidRDefault="003754EE">
            <w:pPr>
              <w:pStyle w:val="TableParagraph"/>
              <w:ind w:right="99"/>
              <w:jc w:val="both"/>
              <w:rPr>
                <w:sz w:val="20"/>
              </w:rPr>
            </w:pPr>
          </w:p>
        </w:tc>
      </w:tr>
      <w:tr w:rsidR="003754EE" w14:paraId="1A53D77F" w14:textId="77777777">
        <w:trPr>
          <w:trHeight w:val="1307"/>
        </w:trPr>
        <w:tc>
          <w:tcPr>
            <w:tcW w:w="848" w:type="dxa"/>
            <w:vMerge/>
            <w:tcBorders>
              <w:top w:val="nil"/>
            </w:tcBorders>
          </w:tcPr>
          <w:p w14:paraId="62BE8012" w14:textId="77777777" w:rsidR="003754EE" w:rsidRDefault="003754EE">
            <w:pPr>
              <w:rPr>
                <w:sz w:val="2"/>
                <w:szCs w:val="2"/>
              </w:rPr>
            </w:pPr>
          </w:p>
        </w:tc>
        <w:tc>
          <w:tcPr>
            <w:tcW w:w="1707" w:type="dxa"/>
            <w:tcBorders>
              <w:top w:val="nil"/>
              <w:bottom w:val="nil"/>
            </w:tcBorders>
          </w:tcPr>
          <w:p w14:paraId="41440DF4" w14:textId="77777777" w:rsidR="003754EE" w:rsidRDefault="003754EE">
            <w:pPr>
              <w:pStyle w:val="TableParagraph"/>
              <w:ind w:left="0"/>
              <w:rPr>
                <w:rFonts w:ascii="Times New Roman"/>
                <w:sz w:val="18"/>
              </w:rPr>
            </w:pPr>
          </w:p>
        </w:tc>
        <w:tc>
          <w:tcPr>
            <w:tcW w:w="11052" w:type="dxa"/>
            <w:tcBorders>
              <w:top w:val="nil"/>
              <w:bottom w:val="nil"/>
            </w:tcBorders>
          </w:tcPr>
          <w:p w14:paraId="29B4DB75" w14:textId="1A836A41" w:rsidR="003754EE" w:rsidRDefault="003754EE" w:rsidP="00503277">
            <w:pPr>
              <w:pStyle w:val="TableParagraph"/>
              <w:tabs>
                <w:tab w:val="left" w:pos="826"/>
              </w:tabs>
              <w:spacing w:line="241" w:lineRule="exact"/>
              <w:rPr>
                <w:sz w:val="20"/>
              </w:rPr>
            </w:pPr>
          </w:p>
        </w:tc>
      </w:tr>
      <w:tr w:rsidR="003754EE" w14:paraId="0D34813E" w14:textId="77777777">
        <w:trPr>
          <w:trHeight w:val="1430"/>
        </w:trPr>
        <w:tc>
          <w:tcPr>
            <w:tcW w:w="848" w:type="dxa"/>
            <w:vMerge/>
            <w:tcBorders>
              <w:top w:val="nil"/>
            </w:tcBorders>
          </w:tcPr>
          <w:p w14:paraId="1D7EDB43" w14:textId="77777777" w:rsidR="003754EE" w:rsidRDefault="003754EE">
            <w:pPr>
              <w:rPr>
                <w:sz w:val="2"/>
                <w:szCs w:val="2"/>
              </w:rPr>
            </w:pPr>
          </w:p>
        </w:tc>
        <w:tc>
          <w:tcPr>
            <w:tcW w:w="1707" w:type="dxa"/>
            <w:tcBorders>
              <w:top w:val="nil"/>
              <w:bottom w:val="nil"/>
            </w:tcBorders>
          </w:tcPr>
          <w:p w14:paraId="26AE4EB1" w14:textId="77777777" w:rsidR="003754EE" w:rsidRDefault="003754EE">
            <w:pPr>
              <w:pStyle w:val="TableParagraph"/>
              <w:ind w:left="0"/>
              <w:rPr>
                <w:rFonts w:ascii="Times New Roman"/>
                <w:sz w:val="18"/>
              </w:rPr>
            </w:pPr>
          </w:p>
        </w:tc>
        <w:tc>
          <w:tcPr>
            <w:tcW w:w="11052" w:type="dxa"/>
            <w:tcBorders>
              <w:top w:val="nil"/>
              <w:bottom w:val="nil"/>
            </w:tcBorders>
          </w:tcPr>
          <w:p w14:paraId="080D9C5E" w14:textId="3E8FFC28" w:rsidR="003754EE" w:rsidRDefault="003754EE">
            <w:pPr>
              <w:pStyle w:val="TableParagraph"/>
              <w:spacing w:before="112"/>
              <w:ind w:right="99"/>
              <w:jc w:val="both"/>
              <w:rPr>
                <w:sz w:val="20"/>
              </w:rPr>
            </w:pPr>
          </w:p>
        </w:tc>
      </w:tr>
      <w:tr w:rsidR="003754EE" w14:paraId="0ADE1C85" w14:textId="77777777">
        <w:trPr>
          <w:trHeight w:val="710"/>
        </w:trPr>
        <w:tc>
          <w:tcPr>
            <w:tcW w:w="848" w:type="dxa"/>
            <w:vMerge/>
            <w:tcBorders>
              <w:top w:val="nil"/>
            </w:tcBorders>
          </w:tcPr>
          <w:p w14:paraId="324ED8C1" w14:textId="77777777" w:rsidR="003754EE" w:rsidRDefault="003754EE">
            <w:pPr>
              <w:rPr>
                <w:sz w:val="2"/>
                <w:szCs w:val="2"/>
              </w:rPr>
            </w:pPr>
          </w:p>
        </w:tc>
        <w:tc>
          <w:tcPr>
            <w:tcW w:w="1707" w:type="dxa"/>
            <w:tcBorders>
              <w:top w:val="nil"/>
              <w:bottom w:val="nil"/>
            </w:tcBorders>
          </w:tcPr>
          <w:p w14:paraId="15DE248E" w14:textId="77777777" w:rsidR="003754EE" w:rsidRDefault="003754EE">
            <w:pPr>
              <w:pStyle w:val="TableParagraph"/>
              <w:ind w:left="0"/>
              <w:rPr>
                <w:rFonts w:ascii="Times New Roman"/>
                <w:sz w:val="18"/>
              </w:rPr>
            </w:pPr>
          </w:p>
        </w:tc>
        <w:tc>
          <w:tcPr>
            <w:tcW w:w="11052" w:type="dxa"/>
            <w:tcBorders>
              <w:top w:val="nil"/>
              <w:bottom w:val="nil"/>
            </w:tcBorders>
          </w:tcPr>
          <w:p w14:paraId="062D1728" w14:textId="34C95B61" w:rsidR="003754EE" w:rsidRDefault="003754EE">
            <w:pPr>
              <w:pStyle w:val="TableParagraph"/>
              <w:spacing w:before="112"/>
              <w:rPr>
                <w:sz w:val="20"/>
              </w:rPr>
            </w:pPr>
          </w:p>
        </w:tc>
      </w:tr>
      <w:tr w:rsidR="003754EE" w14:paraId="6287917D" w14:textId="77777777">
        <w:trPr>
          <w:trHeight w:val="950"/>
        </w:trPr>
        <w:tc>
          <w:tcPr>
            <w:tcW w:w="848" w:type="dxa"/>
            <w:vMerge/>
            <w:tcBorders>
              <w:top w:val="nil"/>
            </w:tcBorders>
          </w:tcPr>
          <w:p w14:paraId="05F8DCA2" w14:textId="77777777" w:rsidR="003754EE" w:rsidRDefault="003754EE">
            <w:pPr>
              <w:rPr>
                <w:sz w:val="2"/>
                <w:szCs w:val="2"/>
              </w:rPr>
            </w:pPr>
          </w:p>
        </w:tc>
        <w:tc>
          <w:tcPr>
            <w:tcW w:w="1707" w:type="dxa"/>
            <w:tcBorders>
              <w:top w:val="nil"/>
              <w:bottom w:val="nil"/>
            </w:tcBorders>
          </w:tcPr>
          <w:p w14:paraId="3734DCD0" w14:textId="77777777" w:rsidR="003754EE" w:rsidRDefault="003754EE">
            <w:pPr>
              <w:pStyle w:val="TableParagraph"/>
              <w:ind w:left="0"/>
              <w:rPr>
                <w:rFonts w:ascii="Times New Roman"/>
                <w:sz w:val="18"/>
              </w:rPr>
            </w:pPr>
          </w:p>
        </w:tc>
        <w:tc>
          <w:tcPr>
            <w:tcW w:w="11052" w:type="dxa"/>
            <w:tcBorders>
              <w:top w:val="nil"/>
              <w:bottom w:val="nil"/>
            </w:tcBorders>
          </w:tcPr>
          <w:p w14:paraId="0426E0B7" w14:textId="2BC371B4" w:rsidR="003754EE" w:rsidRDefault="003754EE">
            <w:pPr>
              <w:pStyle w:val="TableParagraph"/>
              <w:rPr>
                <w:sz w:val="20"/>
              </w:rPr>
            </w:pPr>
          </w:p>
        </w:tc>
      </w:tr>
      <w:tr w:rsidR="003754EE" w14:paraId="10547195" w14:textId="77777777">
        <w:trPr>
          <w:trHeight w:val="835"/>
        </w:trPr>
        <w:tc>
          <w:tcPr>
            <w:tcW w:w="848" w:type="dxa"/>
            <w:vMerge/>
            <w:tcBorders>
              <w:top w:val="nil"/>
            </w:tcBorders>
          </w:tcPr>
          <w:p w14:paraId="05E56469" w14:textId="77777777" w:rsidR="003754EE" w:rsidRDefault="003754EE">
            <w:pPr>
              <w:rPr>
                <w:sz w:val="2"/>
                <w:szCs w:val="2"/>
              </w:rPr>
            </w:pPr>
          </w:p>
        </w:tc>
        <w:tc>
          <w:tcPr>
            <w:tcW w:w="1707" w:type="dxa"/>
            <w:tcBorders>
              <w:top w:val="nil"/>
            </w:tcBorders>
          </w:tcPr>
          <w:p w14:paraId="4C49CBF0" w14:textId="77777777" w:rsidR="003754EE" w:rsidRDefault="003754EE">
            <w:pPr>
              <w:pStyle w:val="TableParagraph"/>
              <w:ind w:left="0"/>
              <w:rPr>
                <w:rFonts w:ascii="Times New Roman"/>
                <w:sz w:val="18"/>
              </w:rPr>
            </w:pPr>
          </w:p>
        </w:tc>
        <w:tc>
          <w:tcPr>
            <w:tcW w:w="11052" w:type="dxa"/>
            <w:tcBorders>
              <w:top w:val="nil"/>
            </w:tcBorders>
          </w:tcPr>
          <w:p w14:paraId="46218E14" w14:textId="03EDDB97" w:rsidR="003754EE" w:rsidRDefault="003754EE">
            <w:pPr>
              <w:pStyle w:val="TableParagraph"/>
              <w:spacing w:before="112"/>
              <w:rPr>
                <w:sz w:val="20"/>
              </w:rPr>
            </w:pPr>
          </w:p>
        </w:tc>
      </w:tr>
      <w:tr w:rsidR="003754EE" w14:paraId="0611D86C" w14:textId="77777777">
        <w:trPr>
          <w:trHeight w:val="1440"/>
        </w:trPr>
        <w:tc>
          <w:tcPr>
            <w:tcW w:w="848" w:type="dxa"/>
            <w:tcBorders>
              <w:bottom w:val="nil"/>
            </w:tcBorders>
          </w:tcPr>
          <w:p w14:paraId="12960C37" w14:textId="77777777" w:rsidR="003754EE" w:rsidRDefault="003754EE">
            <w:pPr>
              <w:pStyle w:val="TableParagraph"/>
              <w:spacing w:before="7"/>
              <w:ind w:left="0"/>
              <w:rPr>
                <w:sz w:val="20"/>
              </w:rPr>
            </w:pPr>
          </w:p>
          <w:p w14:paraId="215F5E78" w14:textId="77777777" w:rsidR="003754EE" w:rsidRDefault="00486D74">
            <w:pPr>
              <w:pStyle w:val="TableParagraph"/>
              <w:ind w:left="107"/>
              <w:rPr>
                <w:rFonts w:ascii="Trebuchet MS"/>
                <w:i/>
                <w:sz w:val="20"/>
              </w:rPr>
            </w:pPr>
            <w:r>
              <w:rPr>
                <w:rFonts w:ascii="Trebuchet MS"/>
                <w:i/>
                <w:spacing w:val="-5"/>
                <w:sz w:val="20"/>
              </w:rPr>
              <w:t>6.6</w:t>
            </w:r>
          </w:p>
        </w:tc>
        <w:tc>
          <w:tcPr>
            <w:tcW w:w="1707" w:type="dxa"/>
            <w:tcBorders>
              <w:bottom w:val="nil"/>
            </w:tcBorders>
          </w:tcPr>
          <w:p w14:paraId="62B7D5D1" w14:textId="77777777" w:rsidR="003754EE" w:rsidRDefault="003754EE">
            <w:pPr>
              <w:pStyle w:val="TableParagraph"/>
              <w:spacing w:before="7"/>
              <w:ind w:left="0"/>
              <w:rPr>
                <w:sz w:val="20"/>
              </w:rPr>
            </w:pPr>
          </w:p>
          <w:p w14:paraId="4192A3EB" w14:textId="77777777" w:rsidR="003754EE" w:rsidRDefault="00486D74">
            <w:pPr>
              <w:pStyle w:val="TableParagraph"/>
              <w:spacing w:line="247" w:lineRule="auto"/>
              <w:ind w:left="105"/>
              <w:rPr>
                <w:rFonts w:ascii="Trebuchet MS" w:hAnsi="Trebuchet MS"/>
                <w:i/>
                <w:sz w:val="20"/>
              </w:rPr>
            </w:pPr>
            <w:r>
              <w:rPr>
                <w:rFonts w:ascii="Trebuchet MS" w:hAnsi="Trebuchet MS"/>
                <w:i/>
                <w:sz w:val="20"/>
              </w:rPr>
              <w:t xml:space="preserve">At least 50% of </w:t>
            </w:r>
            <w:r>
              <w:rPr>
                <w:rFonts w:ascii="Trebuchet MS" w:hAnsi="Trebuchet MS"/>
                <w:i/>
                <w:spacing w:val="-4"/>
                <w:sz w:val="20"/>
              </w:rPr>
              <w:t xml:space="preserve">the </w:t>
            </w:r>
            <w:r>
              <w:rPr>
                <w:rFonts w:ascii="Trebuchet MS" w:hAnsi="Trebuchet MS"/>
                <w:i/>
                <w:spacing w:val="-2"/>
                <w:sz w:val="20"/>
              </w:rPr>
              <w:t xml:space="preserve">establishment’s </w:t>
            </w:r>
            <w:r>
              <w:rPr>
                <w:rFonts w:ascii="Trebuchet MS" w:hAnsi="Trebuchet MS"/>
                <w:i/>
                <w:w w:val="90"/>
                <w:sz w:val="20"/>
              </w:rPr>
              <w:t>suppliers</w:t>
            </w:r>
            <w:r>
              <w:rPr>
                <w:rFonts w:ascii="Trebuchet MS" w:hAnsi="Trebuchet MS"/>
                <w:i/>
                <w:spacing w:val="-10"/>
                <w:w w:val="90"/>
                <w:sz w:val="20"/>
              </w:rPr>
              <w:t xml:space="preserve"> </w:t>
            </w:r>
            <w:r>
              <w:rPr>
                <w:rFonts w:ascii="Trebuchet MS" w:hAnsi="Trebuchet MS"/>
                <w:i/>
                <w:w w:val="90"/>
                <w:sz w:val="20"/>
              </w:rPr>
              <w:t>are</w:t>
            </w:r>
            <w:r>
              <w:rPr>
                <w:rFonts w:ascii="Trebuchet MS" w:hAnsi="Trebuchet MS"/>
                <w:i/>
                <w:spacing w:val="-9"/>
                <w:w w:val="90"/>
                <w:sz w:val="20"/>
              </w:rPr>
              <w:t xml:space="preserve"> </w:t>
            </w:r>
            <w:r>
              <w:rPr>
                <w:rFonts w:ascii="Trebuchet MS" w:hAnsi="Trebuchet MS"/>
                <w:i/>
                <w:w w:val="90"/>
                <w:sz w:val="20"/>
              </w:rPr>
              <w:t>eco-</w:t>
            </w:r>
          </w:p>
          <w:p w14:paraId="31A744EA" w14:textId="77777777" w:rsidR="003754EE" w:rsidRDefault="00486D74">
            <w:pPr>
              <w:pStyle w:val="TableParagraph"/>
              <w:spacing w:before="4" w:line="211" w:lineRule="exact"/>
              <w:ind w:left="105"/>
              <w:rPr>
                <w:rFonts w:ascii="Trebuchet MS"/>
                <w:i/>
                <w:sz w:val="20"/>
              </w:rPr>
            </w:pPr>
            <w:r>
              <w:rPr>
                <w:rFonts w:ascii="Trebuchet MS"/>
                <w:i/>
                <w:w w:val="80"/>
                <w:sz w:val="20"/>
              </w:rPr>
              <w:t>certified.</w:t>
            </w:r>
            <w:r>
              <w:rPr>
                <w:rFonts w:ascii="Trebuchet MS"/>
                <w:i/>
                <w:spacing w:val="16"/>
                <w:sz w:val="20"/>
              </w:rPr>
              <w:t xml:space="preserve"> </w:t>
            </w:r>
            <w:r>
              <w:rPr>
                <w:rFonts w:ascii="Trebuchet MS"/>
                <w:i/>
                <w:spacing w:val="-5"/>
                <w:w w:val="90"/>
                <w:sz w:val="20"/>
              </w:rPr>
              <w:t>(G)</w:t>
            </w:r>
          </w:p>
        </w:tc>
        <w:tc>
          <w:tcPr>
            <w:tcW w:w="11052" w:type="dxa"/>
            <w:tcBorders>
              <w:bottom w:val="nil"/>
            </w:tcBorders>
          </w:tcPr>
          <w:p w14:paraId="790B96FA" w14:textId="77777777" w:rsidR="003754EE" w:rsidRDefault="003754EE">
            <w:pPr>
              <w:pStyle w:val="TableParagraph"/>
              <w:spacing w:before="7"/>
              <w:ind w:left="0"/>
              <w:rPr>
                <w:sz w:val="20"/>
              </w:rPr>
            </w:pPr>
          </w:p>
          <w:p w14:paraId="4CABEA15" w14:textId="77777777" w:rsidR="003754EE" w:rsidRDefault="00486D74">
            <w:pPr>
              <w:pStyle w:val="TableParagraph"/>
              <w:rPr>
                <w:rFonts w:ascii="Trebuchet MS"/>
                <w:b/>
                <w:i/>
                <w:sz w:val="20"/>
              </w:rPr>
            </w:pPr>
            <w:r>
              <w:rPr>
                <w:rFonts w:ascii="Trebuchet MS"/>
                <w:b/>
                <w:i/>
                <w:spacing w:val="-2"/>
                <w:sz w:val="20"/>
              </w:rPr>
              <w:t>Relevance</w:t>
            </w:r>
          </w:p>
          <w:p w14:paraId="7A400BCE" w14:textId="77777777" w:rsidR="003754EE" w:rsidRDefault="00486D74">
            <w:pPr>
              <w:pStyle w:val="TableParagraph"/>
              <w:spacing w:before="8" w:line="247" w:lineRule="auto"/>
              <w:ind w:right="97"/>
              <w:jc w:val="both"/>
              <w:rPr>
                <w:rFonts w:ascii="Trebuchet MS"/>
                <w:i/>
                <w:sz w:val="20"/>
              </w:rPr>
            </w:pPr>
            <w:r>
              <w:rPr>
                <w:rFonts w:ascii="Trebuchet MS"/>
                <w:i/>
                <w:w w:val="90"/>
                <w:sz w:val="20"/>
              </w:rPr>
              <w:t>As the</w:t>
            </w:r>
            <w:r>
              <w:rPr>
                <w:rFonts w:ascii="Trebuchet MS"/>
                <w:i/>
                <w:spacing w:val="-3"/>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works closely</w:t>
            </w:r>
            <w:r>
              <w:rPr>
                <w:rFonts w:ascii="Trebuchet MS"/>
                <w:i/>
                <w:spacing w:val="-3"/>
                <w:w w:val="90"/>
                <w:sz w:val="20"/>
              </w:rPr>
              <w:t xml:space="preserve"> </w:t>
            </w:r>
            <w:r>
              <w:rPr>
                <w:rFonts w:ascii="Trebuchet MS"/>
                <w:i/>
                <w:w w:val="90"/>
                <w:sz w:val="20"/>
              </w:rPr>
              <w:t>with suppliers of goods and services,</w:t>
            </w:r>
            <w:r>
              <w:rPr>
                <w:rFonts w:ascii="Trebuchet MS"/>
                <w:i/>
                <w:spacing w:val="-3"/>
                <w:w w:val="90"/>
                <w:sz w:val="20"/>
              </w:rPr>
              <w:t xml:space="preserve"> </w:t>
            </w:r>
            <w:r>
              <w:rPr>
                <w:rFonts w:ascii="Trebuchet MS"/>
                <w:i/>
                <w:w w:val="90"/>
                <w:sz w:val="20"/>
              </w:rPr>
              <w:t>it</w:t>
            </w:r>
            <w:r>
              <w:rPr>
                <w:rFonts w:ascii="Trebuchet MS"/>
                <w:i/>
                <w:spacing w:val="-2"/>
                <w:w w:val="90"/>
                <w:sz w:val="20"/>
              </w:rPr>
              <w:t xml:space="preserve"> </w:t>
            </w:r>
            <w:r>
              <w:rPr>
                <w:rFonts w:ascii="Trebuchet MS"/>
                <w:i/>
                <w:w w:val="90"/>
                <w:sz w:val="20"/>
              </w:rPr>
              <w:t>has the opportunity and responsibility to promote</w:t>
            </w:r>
            <w:r>
              <w:rPr>
                <w:rFonts w:ascii="Trebuchet MS"/>
                <w:i/>
                <w:sz w:val="20"/>
              </w:rPr>
              <w:t xml:space="preserve"> </w:t>
            </w:r>
            <w:r>
              <w:rPr>
                <w:rFonts w:ascii="Trebuchet MS"/>
                <w:i/>
                <w:w w:val="90"/>
                <w:sz w:val="20"/>
              </w:rPr>
              <w:t>higher environmental and social standards throughout its supply chain. This criterion encourages establishments to engage primarily with suppliers that are formally certified in sustainability-related areas.</w:t>
            </w:r>
          </w:p>
        </w:tc>
      </w:tr>
      <w:tr w:rsidR="003754EE" w14:paraId="12B5EBCA" w14:textId="77777777">
        <w:trPr>
          <w:trHeight w:val="480"/>
        </w:trPr>
        <w:tc>
          <w:tcPr>
            <w:tcW w:w="848" w:type="dxa"/>
            <w:tcBorders>
              <w:top w:val="nil"/>
            </w:tcBorders>
          </w:tcPr>
          <w:p w14:paraId="75A86100" w14:textId="77777777" w:rsidR="003754EE" w:rsidRDefault="003754EE">
            <w:pPr>
              <w:pStyle w:val="TableParagraph"/>
              <w:ind w:left="0"/>
              <w:rPr>
                <w:rFonts w:ascii="Times New Roman"/>
                <w:sz w:val="18"/>
              </w:rPr>
            </w:pPr>
          </w:p>
        </w:tc>
        <w:tc>
          <w:tcPr>
            <w:tcW w:w="1707" w:type="dxa"/>
            <w:tcBorders>
              <w:top w:val="nil"/>
            </w:tcBorders>
          </w:tcPr>
          <w:p w14:paraId="579E3EED" w14:textId="77777777" w:rsidR="003754EE" w:rsidRDefault="003754EE">
            <w:pPr>
              <w:pStyle w:val="TableParagraph"/>
              <w:spacing w:before="7"/>
              <w:ind w:left="0"/>
              <w:rPr>
                <w:sz w:val="20"/>
              </w:rPr>
            </w:pPr>
          </w:p>
          <w:p w14:paraId="6CE0E2BC" w14:textId="0B95AB6E" w:rsidR="003754EE" w:rsidRDefault="003754EE">
            <w:pPr>
              <w:pStyle w:val="TableParagraph"/>
              <w:spacing w:before="1" w:line="211" w:lineRule="exact"/>
              <w:ind w:left="105"/>
              <w:rPr>
                <w:rFonts w:ascii="Trebuchet MS"/>
                <w:i/>
                <w:sz w:val="20"/>
              </w:rPr>
            </w:pPr>
          </w:p>
        </w:tc>
        <w:tc>
          <w:tcPr>
            <w:tcW w:w="11052" w:type="dxa"/>
            <w:tcBorders>
              <w:top w:val="nil"/>
            </w:tcBorders>
          </w:tcPr>
          <w:p w14:paraId="0A6741EF" w14:textId="77777777" w:rsidR="003754EE" w:rsidRDefault="00486D74">
            <w:pPr>
              <w:pStyle w:val="TableParagraph"/>
              <w:spacing w:before="9"/>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36591636" w14:textId="77777777" w:rsidR="003754EE" w:rsidRDefault="00486D74">
            <w:pPr>
              <w:pStyle w:val="TableParagraph"/>
              <w:spacing w:before="8" w:line="211" w:lineRule="exact"/>
              <w:rPr>
                <w:rFonts w:ascii="Trebuchet MS" w:hAnsi="Trebuchet MS"/>
                <w:i/>
                <w:sz w:val="20"/>
              </w:rPr>
            </w:pPr>
            <w:r>
              <w:rPr>
                <w:rFonts w:ascii="Trebuchet MS" w:hAnsi="Trebuchet MS"/>
                <w:i/>
                <w:w w:val="90"/>
                <w:sz w:val="20"/>
              </w:rPr>
              <w:t>At</w:t>
            </w:r>
            <w:r>
              <w:rPr>
                <w:rFonts w:ascii="Trebuchet MS" w:hAnsi="Trebuchet MS"/>
                <w:i/>
                <w:sz w:val="20"/>
              </w:rPr>
              <w:t xml:space="preserve"> </w:t>
            </w:r>
            <w:r>
              <w:rPr>
                <w:rFonts w:ascii="Trebuchet MS" w:hAnsi="Trebuchet MS"/>
                <w:i/>
                <w:w w:val="90"/>
                <w:sz w:val="20"/>
              </w:rPr>
              <w:t>least</w:t>
            </w:r>
            <w:r>
              <w:rPr>
                <w:rFonts w:ascii="Trebuchet MS" w:hAnsi="Trebuchet MS"/>
                <w:i/>
                <w:spacing w:val="2"/>
                <w:sz w:val="20"/>
              </w:rPr>
              <w:t xml:space="preserve"> </w:t>
            </w:r>
            <w:r>
              <w:rPr>
                <w:rFonts w:ascii="Trebuchet MS" w:hAnsi="Trebuchet MS"/>
                <w:i/>
                <w:w w:val="90"/>
                <w:sz w:val="20"/>
              </w:rPr>
              <w:t>50%</w:t>
            </w:r>
            <w:r>
              <w:rPr>
                <w:rFonts w:ascii="Trebuchet MS" w:hAnsi="Trebuchet MS"/>
                <w:i/>
                <w:spacing w:val="1"/>
                <w:sz w:val="20"/>
              </w:rPr>
              <w:t xml:space="preserve"> </w:t>
            </w:r>
            <w:r>
              <w:rPr>
                <w:rFonts w:ascii="Trebuchet MS" w:hAnsi="Trebuchet MS"/>
                <w:i/>
                <w:w w:val="90"/>
                <w:sz w:val="20"/>
              </w:rPr>
              <w:t>of</w:t>
            </w:r>
            <w:r>
              <w:rPr>
                <w:rFonts w:ascii="Trebuchet MS" w:hAnsi="Trebuchet MS"/>
                <w:i/>
                <w:spacing w:val="4"/>
                <w:sz w:val="20"/>
              </w:rPr>
              <w:t xml:space="preserve"> </w:t>
            </w:r>
            <w:r>
              <w:rPr>
                <w:rFonts w:ascii="Trebuchet MS" w:hAnsi="Trebuchet MS"/>
                <w:i/>
                <w:w w:val="90"/>
                <w:sz w:val="20"/>
              </w:rPr>
              <w:t>the</w:t>
            </w:r>
            <w:r>
              <w:rPr>
                <w:rFonts w:ascii="Trebuchet MS" w:hAnsi="Trebuchet MS"/>
                <w:i/>
                <w:spacing w:val="1"/>
                <w:sz w:val="20"/>
              </w:rPr>
              <w:t xml:space="preserve"> </w:t>
            </w:r>
            <w:r>
              <w:rPr>
                <w:rFonts w:ascii="Trebuchet MS" w:hAnsi="Trebuchet MS"/>
                <w:i/>
                <w:w w:val="90"/>
                <w:sz w:val="20"/>
              </w:rPr>
              <w:t>establishment’s</w:t>
            </w:r>
            <w:r>
              <w:rPr>
                <w:rFonts w:ascii="Trebuchet MS" w:hAnsi="Trebuchet MS"/>
                <w:i/>
                <w:sz w:val="20"/>
              </w:rPr>
              <w:t xml:space="preserve"> </w:t>
            </w:r>
            <w:r>
              <w:rPr>
                <w:rFonts w:ascii="Trebuchet MS" w:hAnsi="Trebuchet MS"/>
                <w:i/>
                <w:w w:val="90"/>
                <w:sz w:val="20"/>
              </w:rPr>
              <w:t>suppliers</w:t>
            </w:r>
            <w:r>
              <w:rPr>
                <w:rFonts w:ascii="Trebuchet MS" w:hAnsi="Trebuchet MS"/>
                <w:i/>
                <w:sz w:val="20"/>
              </w:rPr>
              <w:t xml:space="preserve"> </w:t>
            </w:r>
            <w:r>
              <w:rPr>
                <w:rFonts w:ascii="Trebuchet MS" w:hAnsi="Trebuchet MS"/>
                <w:i/>
                <w:w w:val="90"/>
                <w:sz w:val="20"/>
              </w:rPr>
              <w:t>hold</w:t>
            </w:r>
            <w:r>
              <w:rPr>
                <w:rFonts w:ascii="Trebuchet MS" w:hAnsi="Trebuchet MS"/>
                <w:i/>
                <w:spacing w:val="4"/>
                <w:sz w:val="20"/>
              </w:rPr>
              <w:t xml:space="preserve"> </w:t>
            </w:r>
            <w:r>
              <w:rPr>
                <w:rFonts w:ascii="Trebuchet MS" w:hAnsi="Trebuchet MS"/>
                <w:i/>
                <w:w w:val="90"/>
                <w:sz w:val="20"/>
              </w:rPr>
              <w:t>a</w:t>
            </w:r>
            <w:r>
              <w:rPr>
                <w:rFonts w:ascii="Trebuchet MS" w:hAnsi="Trebuchet MS"/>
                <w:i/>
                <w:spacing w:val="2"/>
                <w:sz w:val="20"/>
              </w:rPr>
              <w:t xml:space="preserve"> </w:t>
            </w:r>
            <w:proofErr w:type="spellStart"/>
            <w:r>
              <w:rPr>
                <w:rFonts w:ascii="Trebuchet MS" w:hAnsi="Trebuchet MS"/>
                <w:i/>
                <w:w w:val="90"/>
                <w:sz w:val="20"/>
              </w:rPr>
              <w:t>recognised</w:t>
            </w:r>
            <w:proofErr w:type="spellEnd"/>
            <w:r>
              <w:rPr>
                <w:rFonts w:ascii="Trebuchet MS" w:hAnsi="Trebuchet MS"/>
                <w:i/>
                <w:spacing w:val="1"/>
                <w:sz w:val="20"/>
              </w:rPr>
              <w:t xml:space="preserve"> </w:t>
            </w:r>
            <w:r>
              <w:rPr>
                <w:rFonts w:ascii="Trebuchet MS" w:hAnsi="Trebuchet MS"/>
                <w:i/>
                <w:w w:val="90"/>
                <w:sz w:val="20"/>
              </w:rPr>
              <w:t>third-party</w:t>
            </w:r>
            <w:r>
              <w:rPr>
                <w:rFonts w:ascii="Trebuchet MS" w:hAnsi="Trebuchet MS"/>
                <w:i/>
                <w:spacing w:val="2"/>
                <w:sz w:val="20"/>
              </w:rPr>
              <w:t xml:space="preserve"> </w:t>
            </w:r>
            <w:r>
              <w:rPr>
                <w:rFonts w:ascii="Trebuchet MS" w:hAnsi="Trebuchet MS"/>
                <w:i/>
                <w:w w:val="90"/>
                <w:sz w:val="20"/>
              </w:rPr>
              <w:t>eco-certification</w:t>
            </w:r>
            <w:r>
              <w:rPr>
                <w:rFonts w:ascii="Trebuchet MS" w:hAnsi="Trebuchet MS"/>
                <w:i/>
                <w:sz w:val="20"/>
              </w:rPr>
              <w:t xml:space="preserve"> </w:t>
            </w:r>
            <w:r>
              <w:rPr>
                <w:rFonts w:ascii="Trebuchet MS" w:hAnsi="Trebuchet MS"/>
                <w:i/>
                <w:w w:val="90"/>
                <w:sz w:val="20"/>
              </w:rPr>
              <w:t>at</w:t>
            </w:r>
            <w:r>
              <w:rPr>
                <w:rFonts w:ascii="Trebuchet MS" w:hAnsi="Trebuchet MS"/>
                <w:i/>
                <w:spacing w:val="2"/>
                <w:sz w:val="20"/>
              </w:rPr>
              <w:t xml:space="preserve"> </w:t>
            </w:r>
            <w:r>
              <w:rPr>
                <w:rFonts w:ascii="Trebuchet MS" w:hAnsi="Trebuchet MS"/>
                <w:i/>
                <w:w w:val="90"/>
                <w:sz w:val="20"/>
              </w:rPr>
              <w:t>the</w:t>
            </w:r>
            <w:r>
              <w:rPr>
                <w:rFonts w:ascii="Trebuchet MS" w:hAnsi="Trebuchet MS"/>
                <w:i/>
                <w:spacing w:val="2"/>
                <w:sz w:val="20"/>
              </w:rPr>
              <w:t xml:space="preserve"> </w:t>
            </w:r>
            <w:r>
              <w:rPr>
                <w:rFonts w:ascii="Trebuchet MS" w:hAnsi="Trebuchet MS"/>
                <w:i/>
                <w:w w:val="90"/>
                <w:sz w:val="20"/>
              </w:rPr>
              <w:t>supplier</w:t>
            </w:r>
            <w:r>
              <w:rPr>
                <w:rFonts w:ascii="Trebuchet MS" w:hAnsi="Trebuchet MS"/>
                <w:i/>
                <w:sz w:val="20"/>
              </w:rPr>
              <w:t xml:space="preserve"> </w:t>
            </w:r>
            <w:r>
              <w:rPr>
                <w:rFonts w:ascii="Trebuchet MS" w:hAnsi="Trebuchet MS"/>
                <w:i/>
                <w:w w:val="90"/>
                <w:sz w:val="20"/>
              </w:rPr>
              <w:t>or</w:t>
            </w:r>
            <w:r>
              <w:rPr>
                <w:rFonts w:ascii="Trebuchet MS" w:hAnsi="Trebuchet MS"/>
                <w:i/>
                <w:spacing w:val="-1"/>
                <w:sz w:val="20"/>
              </w:rPr>
              <w:t xml:space="preserve"> </w:t>
            </w:r>
            <w:r>
              <w:rPr>
                <w:rFonts w:ascii="Trebuchet MS" w:hAnsi="Trebuchet MS"/>
                <w:i/>
                <w:w w:val="90"/>
                <w:sz w:val="20"/>
              </w:rPr>
              <w:t>company</w:t>
            </w:r>
            <w:r>
              <w:rPr>
                <w:rFonts w:ascii="Trebuchet MS" w:hAnsi="Trebuchet MS"/>
                <w:i/>
                <w:spacing w:val="1"/>
                <w:sz w:val="20"/>
              </w:rPr>
              <w:t xml:space="preserve"> </w:t>
            </w:r>
            <w:r>
              <w:rPr>
                <w:rFonts w:ascii="Trebuchet MS" w:hAnsi="Trebuchet MS"/>
                <w:i/>
                <w:w w:val="90"/>
                <w:sz w:val="20"/>
              </w:rPr>
              <w:t>level</w:t>
            </w:r>
            <w:r>
              <w:rPr>
                <w:rFonts w:ascii="Trebuchet MS" w:hAnsi="Trebuchet MS"/>
                <w:i/>
                <w:spacing w:val="2"/>
                <w:sz w:val="20"/>
              </w:rPr>
              <w:t xml:space="preserve"> </w:t>
            </w:r>
            <w:r>
              <w:rPr>
                <w:rFonts w:ascii="Trebuchet MS" w:hAnsi="Trebuchet MS"/>
                <w:i/>
                <w:spacing w:val="-4"/>
                <w:w w:val="90"/>
                <w:sz w:val="20"/>
              </w:rPr>
              <w:t>(not</w:t>
            </w:r>
          </w:p>
        </w:tc>
      </w:tr>
    </w:tbl>
    <w:p w14:paraId="68235383" w14:textId="77777777" w:rsidR="003754EE" w:rsidRDefault="003754EE">
      <w:pPr>
        <w:pStyle w:val="TableParagraph"/>
        <w:spacing w:line="211" w:lineRule="exact"/>
        <w:rPr>
          <w:rFonts w:ascii="Trebuchet MS" w:hAnsi="Trebuchet MS"/>
          <w:i/>
          <w:sz w:val="20"/>
        </w:rPr>
        <w:sectPr w:rsidR="003754EE">
          <w:pgSz w:w="16840" w:h="11910" w:orient="landscape"/>
          <w:pgMar w:top="1340" w:right="1275" w:bottom="1220" w:left="1275" w:header="0" w:footer="1022" w:gutter="0"/>
          <w:cols w:space="708"/>
        </w:sectPr>
      </w:pPr>
    </w:p>
    <w:p w14:paraId="2E47AC19"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BFFDFCF" w14:textId="77777777">
        <w:trPr>
          <w:trHeight w:val="4588"/>
        </w:trPr>
        <w:tc>
          <w:tcPr>
            <w:tcW w:w="848" w:type="dxa"/>
          </w:tcPr>
          <w:p w14:paraId="0EA1F6F4" w14:textId="77777777" w:rsidR="003754EE" w:rsidRDefault="003754EE">
            <w:pPr>
              <w:pStyle w:val="TableParagraph"/>
              <w:ind w:left="0"/>
              <w:rPr>
                <w:rFonts w:ascii="Times New Roman"/>
                <w:sz w:val="18"/>
              </w:rPr>
            </w:pPr>
          </w:p>
        </w:tc>
        <w:tc>
          <w:tcPr>
            <w:tcW w:w="1707" w:type="dxa"/>
          </w:tcPr>
          <w:p w14:paraId="768BA722" w14:textId="1CABF2FE" w:rsidR="003754EE" w:rsidRDefault="003754EE">
            <w:pPr>
              <w:pStyle w:val="TableParagraph"/>
              <w:spacing w:before="11"/>
              <w:ind w:left="105"/>
              <w:rPr>
                <w:rFonts w:ascii="Trebuchet MS"/>
                <w:i/>
                <w:sz w:val="20"/>
              </w:rPr>
            </w:pPr>
          </w:p>
          <w:p w14:paraId="6697C1E7" w14:textId="07DE546F" w:rsidR="003754EE" w:rsidRDefault="003754EE">
            <w:pPr>
              <w:pStyle w:val="TableParagraph"/>
              <w:spacing w:before="237"/>
              <w:ind w:left="105"/>
              <w:rPr>
                <w:rFonts w:ascii="MS Gothic" w:hAnsi="MS Gothic"/>
                <w:sz w:val="24"/>
              </w:rPr>
            </w:pPr>
          </w:p>
        </w:tc>
        <w:tc>
          <w:tcPr>
            <w:tcW w:w="11052" w:type="dxa"/>
          </w:tcPr>
          <w:p w14:paraId="66F6B32D" w14:textId="77777777" w:rsidR="003754EE" w:rsidRDefault="00486D74">
            <w:pPr>
              <w:pStyle w:val="TableParagraph"/>
              <w:spacing w:before="11"/>
              <w:jc w:val="both"/>
              <w:rPr>
                <w:rFonts w:ascii="Trebuchet MS"/>
                <w:i/>
                <w:sz w:val="20"/>
              </w:rPr>
            </w:pPr>
            <w:r>
              <w:rPr>
                <w:rFonts w:ascii="Trebuchet MS"/>
                <w:i/>
                <w:w w:val="85"/>
                <w:sz w:val="20"/>
              </w:rPr>
              <w:t>just</w:t>
            </w:r>
            <w:r>
              <w:rPr>
                <w:rFonts w:ascii="Trebuchet MS"/>
                <w:i/>
                <w:spacing w:val="11"/>
                <w:sz w:val="20"/>
              </w:rPr>
              <w:t xml:space="preserve"> </w:t>
            </w:r>
            <w:r>
              <w:rPr>
                <w:rFonts w:ascii="Trebuchet MS"/>
                <w:i/>
                <w:w w:val="85"/>
                <w:sz w:val="20"/>
              </w:rPr>
              <w:t>for</w:t>
            </w:r>
            <w:r>
              <w:rPr>
                <w:rFonts w:ascii="Trebuchet MS"/>
                <w:i/>
                <w:spacing w:val="11"/>
                <w:sz w:val="20"/>
              </w:rPr>
              <w:t xml:space="preserve"> </w:t>
            </w:r>
            <w:r>
              <w:rPr>
                <w:rFonts w:ascii="Trebuchet MS"/>
                <w:i/>
                <w:w w:val="85"/>
                <w:sz w:val="20"/>
              </w:rPr>
              <w:t>individual</w:t>
            </w:r>
            <w:r>
              <w:rPr>
                <w:rFonts w:ascii="Trebuchet MS"/>
                <w:i/>
                <w:spacing w:val="10"/>
                <w:sz w:val="20"/>
              </w:rPr>
              <w:t xml:space="preserve"> </w:t>
            </w:r>
            <w:r>
              <w:rPr>
                <w:rFonts w:ascii="Trebuchet MS"/>
                <w:i/>
                <w:w w:val="85"/>
                <w:sz w:val="20"/>
              </w:rPr>
              <w:t>products).</w:t>
            </w:r>
            <w:r>
              <w:rPr>
                <w:rFonts w:ascii="Trebuchet MS"/>
                <w:i/>
                <w:spacing w:val="18"/>
                <w:sz w:val="20"/>
              </w:rPr>
              <w:t xml:space="preserve"> </w:t>
            </w:r>
            <w:r>
              <w:rPr>
                <w:rFonts w:ascii="Trebuchet MS"/>
                <w:i/>
                <w:w w:val="85"/>
                <w:sz w:val="20"/>
              </w:rPr>
              <w:t>This</w:t>
            </w:r>
            <w:r>
              <w:rPr>
                <w:rFonts w:ascii="Trebuchet MS"/>
                <w:i/>
                <w:spacing w:val="11"/>
                <w:sz w:val="20"/>
              </w:rPr>
              <w:t xml:space="preserve"> </w:t>
            </w:r>
            <w:r>
              <w:rPr>
                <w:rFonts w:ascii="Trebuchet MS"/>
                <w:i/>
                <w:w w:val="85"/>
                <w:sz w:val="20"/>
              </w:rPr>
              <w:t>applies</w:t>
            </w:r>
            <w:r>
              <w:rPr>
                <w:rFonts w:ascii="Trebuchet MS"/>
                <w:i/>
                <w:spacing w:val="13"/>
                <w:sz w:val="20"/>
              </w:rPr>
              <w:t xml:space="preserve"> </w:t>
            </w:r>
            <w:r>
              <w:rPr>
                <w:rFonts w:ascii="Trebuchet MS"/>
                <w:i/>
                <w:w w:val="85"/>
                <w:sz w:val="20"/>
              </w:rPr>
              <w:t>to</w:t>
            </w:r>
            <w:r>
              <w:rPr>
                <w:rFonts w:ascii="Trebuchet MS"/>
                <w:i/>
                <w:spacing w:val="13"/>
                <w:sz w:val="20"/>
              </w:rPr>
              <w:t xml:space="preserve"> </w:t>
            </w:r>
            <w:r>
              <w:rPr>
                <w:rFonts w:ascii="Trebuchet MS"/>
                <w:i/>
                <w:w w:val="85"/>
                <w:sz w:val="20"/>
              </w:rPr>
              <w:t>all</w:t>
            </w:r>
            <w:r>
              <w:rPr>
                <w:rFonts w:ascii="Trebuchet MS"/>
                <w:i/>
                <w:spacing w:val="10"/>
                <w:sz w:val="20"/>
              </w:rPr>
              <w:t xml:space="preserve"> </w:t>
            </w:r>
            <w:r>
              <w:rPr>
                <w:rFonts w:ascii="Trebuchet MS"/>
                <w:i/>
                <w:w w:val="85"/>
                <w:sz w:val="20"/>
              </w:rPr>
              <w:t>suppliers</w:t>
            </w:r>
            <w:r>
              <w:rPr>
                <w:rFonts w:ascii="Trebuchet MS"/>
                <w:i/>
                <w:spacing w:val="13"/>
                <w:sz w:val="20"/>
              </w:rPr>
              <w:t xml:space="preserve"> </w:t>
            </w:r>
            <w:r>
              <w:rPr>
                <w:rFonts w:ascii="Trebuchet MS"/>
                <w:i/>
                <w:w w:val="85"/>
                <w:sz w:val="20"/>
              </w:rPr>
              <w:t>that</w:t>
            </w:r>
            <w:r>
              <w:rPr>
                <w:rFonts w:ascii="Trebuchet MS"/>
                <w:i/>
                <w:spacing w:val="11"/>
                <w:sz w:val="20"/>
              </w:rPr>
              <w:t xml:space="preserve"> </w:t>
            </w:r>
            <w:r>
              <w:rPr>
                <w:rFonts w:ascii="Trebuchet MS"/>
                <w:i/>
                <w:w w:val="85"/>
                <w:sz w:val="20"/>
              </w:rPr>
              <w:t>the</w:t>
            </w:r>
            <w:r>
              <w:rPr>
                <w:rFonts w:ascii="Trebuchet MS"/>
                <w:i/>
                <w:spacing w:val="14"/>
                <w:sz w:val="20"/>
              </w:rPr>
              <w:t xml:space="preserve"> </w:t>
            </w:r>
            <w:r>
              <w:rPr>
                <w:rFonts w:ascii="Trebuchet MS"/>
                <w:i/>
                <w:w w:val="85"/>
                <w:sz w:val="20"/>
              </w:rPr>
              <w:t>establishment</w:t>
            </w:r>
            <w:r>
              <w:rPr>
                <w:rFonts w:ascii="Trebuchet MS"/>
                <w:i/>
                <w:spacing w:val="9"/>
                <w:sz w:val="20"/>
              </w:rPr>
              <w:t xml:space="preserve"> </w:t>
            </w:r>
            <w:r>
              <w:rPr>
                <w:rFonts w:ascii="Trebuchet MS"/>
                <w:i/>
                <w:w w:val="85"/>
                <w:sz w:val="20"/>
              </w:rPr>
              <w:t>cooperates</w:t>
            </w:r>
            <w:r>
              <w:rPr>
                <w:rFonts w:ascii="Trebuchet MS"/>
                <w:i/>
                <w:spacing w:val="13"/>
                <w:sz w:val="20"/>
              </w:rPr>
              <w:t xml:space="preserve"> </w:t>
            </w:r>
            <w:r>
              <w:rPr>
                <w:rFonts w:ascii="Trebuchet MS"/>
                <w:i/>
                <w:w w:val="85"/>
                <w:sz w:val="20"/>
              </w:rPr>
              <w:t>with</w:t>
            </w:r>
            <w:r>
              <w:rPr>
                <w:rFonts w:ascii="Trebuchet MS"/>
                <w:i/>
                <w:spacing w:val="12"/>
                <w:sz w:val="20"/>
              </w:rPr>
              <w:t xml:space="preserve"> </w:t>
            </w:r>
            <w:r>
              <w:rPr>
                <w:rFonts w:ascii="Trebuchet MS"/>
                <w:i/>
                <w:w w:val="85"/>
                <w:sz w:val="20"/>
              </w:rPr>
              <w:t>during</w:t>
            </w:r>
            <w:r>
              <w:rPr>
                <w:rFonts w:ascii="Trebuchet MS"/>
                <w:i/>
                <w:spacing w:val="12"/>
                <w:sz w:val="20"/>
              </w:rPr>
              <w:t xml:space="preserve"> </w:t>
            </w:r>
            <w:r>
              <w:rPr>
                <w:rFonts w:ascii="Trebuchet MS"/>
                <w:i/>
                <w:w w:val="85"/>
                <w:sz w:val="20"/>
              </w:rPr>
              <w:t>the</w:t>
            </w:r>
            <w:r>
              <w:rPr>
                <w:rFonts w:ascii="Trebuchet MS"/>
                <w:i/>
                <w:spacing w:val="14"/>
                <w:sz w:val="20"/>
              </w:rPr>
              <w:t xml:space="preserve"> </w:t>
            </w:r>
            <w:r>
              <w:rPr>
                <w:rFonts w:ascii="Trebuchet MS"/>
                <w:i/>
                <w:w w:val="85"/>
                <w:sz w:val="20"/>
              </w:rPr>
              <w:t>certification</w:t>
            </w:r>
            <w:r>
              <w:rPr>
                <w:rFonts w:ascii="Trebuchet MS"/>
                <w:i/>
                <w:spacing w:val="10"/>
                <w:sz w:val="20"/>
              </w:rPr>
              <w:t xml:space="preserve"> </w:t>
            </w:r>
            <w:r>
              <w:rPr>
                <w:rFonts w:ascii="Trebuchet MS"/>
                <w:i/>
                <w:spacing w:val="-2"/>
                <w:w w:val="85"/>
                <w:sz w:val="20"/>
              </w:rPr>
              <w:t>period.</w:t>
            </w:r>
          </w:p>
          <w:p w14:paraId="2144B3A5" w14:textId="77777777" w:rsidR="003754EE" w:rsidRDefault="003754EE">
            <w:pPr>
              <w:pStyle w:val="TableParagraph"/>
              <w:spacing w:before="6"/>
              <w:ind w:left="0"/>
              <w:rPr>
                <w:sz w:val="20"/>
              </w:rPr>
            </w:pPr>
          </w:p>
          <w:p w14:paraId="63AC82CD" w14:textId="77777777" w:rsidR="003754EE" w:rsidRDefault="00486D74">
            <w:pPr>
              <w:pStyle w:val="TableParagraph"/>
              <w:spacing w:line="247" w:lineRule="auto"/>
              <w:ind w:right="101"/>
              <w:jc w:val="both"/>
              <w:rPr>
                <w:rFonts w:ascii="Trebuchet MS"/>
                <w:i/>
                <w:sz w:val="20"/>
              </w:rPr>
            </w:pPr>
            <w:r>
              <w:rPr>
                <w:rFonts w:ascii="Trebuchet MS"/>
                <w:i/>
                <w:w w:val="85"/>
                <w:sz w:val="20"/>
              </w:rPr>
              <w:t>Supplier</w:t>
            </w:r>
            <w:r>
              <w:rPr>
                <w:rFonts w:ascii="Trebuchet MS"/>
                <w:i/>
                <w:sz w:val="20"/>
              </w:rPr>
              <w:t xml:space="preserve"> </w:t>
            </w:r>
            <w:r>
              <w:rPr>
                <w:rFonts w:ascii="Trebuchet MS"/>
                <w:i/>
                <w:w w:val="85"/>
                <w:sz w:val="20"/>
              </w:rPr>
              <w:t>certifications</w:t>
            </w:r>
            <w:r>
              <w:rPr>
                <w:rFonts w:ascii="Trebuchet MS"/>
                <w:i/>
                <w:spacing w:val="21"/>
                <w:sz w:val="20"/>
              </w:rPr>
              <w:t xml:space="preserve"> </w:t>
            </w:r>
            <w:r>
              <w:rPr>
                <w:rFonts w:ascii="Trebuchet MS"/>
                <w:i/>
                <w:w w:val="85"/>
                <w:sz w:val="20"/>
              </w:rPr>
              <w:t>are</w:t>
            </w:r>
            <w:r>
              <w:rPr>
                <w:rFonts w:ascii="Trebuchet MS"/>
                <w:i/>
                <w:sz w:val="20"/>
              </w:rPr>
              <w:t xml:space="preserve"> </w:t>
            </w:r>
            <w:r>
              <w:rPr>
                <w:rFonts w:ascii="Trebuchet MS"/>
                <w:i/>
                <w:w w:val="85"/>
                <w:sz w:val="20"/>
              </w:rPr>
              <w:t>related</w:t>
            </w:r>
            <w:r>
              <w:rPr>
                <w:rFonts w:ascii="Trebuchet MS"/>
                <w:i/>
                <w:spacing w:val="21"/>
                <w:sz w:val="20"/>
              </w:rPr>
              <w:t xml:space="preserve"> </w:t>
            </w:r>
            <w:r>
              <w:rPr>
                <w:rFonts w:ascii="Trebuchet MS"/>
                <w:i/>
                <w:w w:val="85"/>
                <w:sz w:val="20"/>
              </w:rPr>
              <w:t>to</w:t>
            </w:r>
            <w:r>
              <w:rPr>
                <w:rFonts w:ascii="Trebuchet MS"/>
                <w:i/>
                <w:sz w:val="20"/>
              </w:rPr>
              <w:t xml:space="preserve"> </w:t>
            </w:r>
            <w:r>
              <w:rPr>
                <w:rFonts w:ascii="Trebuchet MS"/>
                <w:i/>
                <w:w w:val="85"/>
                <w:sz w:val="20"/>
              </w:rPr>
              <w:t>verifiable</w:t>
            </w:r>
            <w:r>
              <w:rPr>
                <w:rFonts w:ascii="Trebuchet MS"/>
                <w:i/>
                <w:sz w:val="20"/>
              </w:rPr>
              <w:t xml:space="preserve"> </w:t>
            </w:r>
            <w:r>
              <w:rPr>
                <w:rFonts w:ascii="Trebuchet MS"/>
                <w:i/>
                <w:w w:val="85"/>
                <w:sz w:val="20"/>
              </w:rPr>
              <w:t>sustainability</w:t>
            </w:r>
            <w:r>
              <w:rPr>
                <w:rFonts w:ascii="Trebuchet MS"/>
                <w:i/>
                <w:sz w:val="20"/>
              </w:rPr>
              <w:t xml:space="preserve"> </w:t>
            </w:r>
            <w:r>
              <w:rPr>
                <w:rFonts w:ascii="Trebuchet MS"/>
                <w:i/>
                <w:w w:val="85"/>
                <w:sz w:val="20"/>
              </w:rPr>
              <w:t>standards.</w:t>
            </w:r>
            <w:r>
              <w:rPr>
                <w:rFonts w:ascii="Trebuchet MS"/>
                <w:i/>
                <w:sz w:val="20"/>
              </w:rPr>
              <w:t xml:space="preserve"> </w:t>
            </w:r>
            <w:proofErr w:type="gramStart"/>
            <w:r>
              <w:rPr>
                <w:rFonts w:ascii="Trebuchet MS"/>
                <w:i/>
                <w:w w:val="85"/>
                <w:sz w:val="20"/>
              </w:rPr>
              <w:t>Accepted</w:t>
            </w:r>
            <w:r>
              <w:rPr>
                <w:rFonts w:ascii="Trebuchet MS"/>
                <w:i/>
                <w:sz w:val="20"/>
              </w:rPr>
              <w:t xml:space="preserve"> </w:t>
            </w:r>
            <w:r>
              <w:rPr>
                <w:rFonts w:ascii="Trebuchet MS"/>
                <w:i/>
                <w:w w:val="85"/>
                <w:sz w:val="20"/>
              </w:rPr>
              <w:t>certification</w:t>
            </w:r>
            <w:proofErr w:type="gramEnd"/>
            <w:r>
              <w:rPr>
                <w:rFonts w:ascii="Trebuchet MS"/>
                <w:i/>
                <w:sz w:val="20"/>
              </w:rPr>
              <w:t xml:space="preserve"> </w:t>
            </w:r>
            <w:r>
              <w:rPr>
                <w:rFonts w:ascii="Trebuchet MS"/>
                <w:i/>
                <w:w w:val="85"/>
                <w:sz w:val="20"/>
              </w:rPr>
              <w:t>categories</w:t>
            </w:r>
            <w:r>
              <w:rPr>
                <w:rFonts w:ascii="Trebuchet MS"/>
                <w:i/>
                <w:sz w:val="20"/>
              </w:rPr>
              <w:t xml:space="preserve"> </w:t>
            </w:r>
            <w:r>
              <w:rPr>
                <w:rFonts w:ascii="Trebuchet MS"/>
                <w:i/>
                <w:w w:val="85"/>
                <w:sz w:val="20"/>
              </w:rPr>
              <w:t>include,</w:t>
            </w:r>
            <w:r>
              <w:rPr>
                <w:rFonts w:ascii="Trebuchet MS"/>
                <w:i/>
                <w:sz w:val="20"/>
              </w:rPr>
              <w:t xml:space="preserve"> </w:t>
            </w:r>
            <w:r>
              <w:rPr>
                <w:rFonts w:ascii="Trebuchet MS"/>
                <w:i/>
                <w:w w:val="85"/>
                <w:sz w:val="20"/>
              </w:rPr>
              <w:t>but</w:t>
            </w:r>
            <w:r>
              <w:rPr>
                <w:rFonts w:ascii="Trebuchet MS"/>
                <w:i/>
                <w:sz w:val="20"/>
              </w:rPr>
              <w:t xml:space="preserve"> </w:t>
            </w:r>
            <w:r>
              <w:rPr>
                <w:rFonts w:ascii="Trebuchet MS"/>
                <w:i/>
                <w:w w:val="85"/>
                <w:sz w:val="20"/>
              </w:rPr>
              <w:t>are</w:t>
            </w:r>
            <w:r>
              <w:rPr>
                <w:rFonts w:ascii="Trebuchet MS"/>
                <w:i/>
                <w:sz w:val="20"/>
              </w:rPr>
              <w:t xml:space="preserve"> </w:t>
            </w:r>
            <w:r>
              <w:rPr>
                <w:rFonts w:ascii="Trebuchet MS"/>
                <w:i/>
                <w:w w:val="85"/>
                <w:sz w:val="20"/>
              </w:rPr>
              <w:t>not</w:t>
            </w:r>
            <w:r>
              <w:rPr>
                <w:rFonts w:ascii="Trebuchet MS"/>
                <w:i/>
                <w:sz w:val="20"/>
              </w:rPr>
              <w:t xml:space="preserve"> </w:t>
            </w:r>
            <w:r>
              <w:rPr>
                <w:rFonts w:ascii="Trebuchet MS"/>
                <w:i/>
                <w:w w:val="85"/>
                <w:sz w:val="20"/>
              </w:rPr>
              <w:t>limited</w:t>
            </w:r>
            <w:r>
              <w:rPr>
                <w:rFonts w:ascii="Trebuchet MS"/>
                <w:i/>
                <w:spacing w:val="40"/>
                <w:sz w:val="20"/>
              </w:rPr>
              <w:t xml:space="preserve"> </w:t>
            </w:r>
            <w:proofErr w:type="gramStart"/>
            <w:r>
              <w:rPr>
                <w:rFonts w:ascii="Trebuchet MS"/>
                <w:i/>
                <w:w w:val="90"/>
                <w:sz w:val="20"/>
              </w:rPr>
              <w:t>to:</w:t>
            </w:r>
            <w:proofErr w:type="gramEnd"/>
            <w:r>
              <w:rPr>
                <w:rFonts w:ascii="Trebuchet MS"/>
                <w:i/>
                <w:w w:val="90"/>
                <w:sz w:val="20"/>
              </w:rPr>
              <w:t xml:space="preserve"> environmental management systems, fair </w:t>
            </w:r>
            <w:proofErr w:type="spellStart"/>
            <w:r>
              <w:rPr>
                <w:rFonts w:ascii="Trebuchet MS"/>
                <w:i/>
                <w:w w:val="90"/>
                <w:sz w:val="20"/>
              </w:rPr>
              <w:t>labour</w:t>
            </w:r>
            <w:proofErr w:type="spellEnd"/>
            <w:r>
              <w:rPr>
                <w:rFonts w:ascii="Trebuchet MS"/>
                <w:i/>
                <w:w w:val="90"/>
                <w:sz w:val="20"/>
              </w:rPr>
              <w:t xml:space="preserve"> practices and human rights; animal welfare standards: sustainable business </w:t>
            </w:r>
            <w:r>
              <w:rPr>
                <w:rFonts w:ascii="Trebuchet MS"/>
                <w:i/>
                <w:w w:val="85"/>
                <w:sz w:val="20"/>
              </w:rPr>
              <w:t xml:space="preserve">certifications, etc. Product-specific certifications (e.g. a certified organic product) do not fulfil this criterion unless the supplier entity </w:t>
            </w:r>
            <w:r>
              <w:rPr>
                <w:rFonts w:ascii="Trebuchet MS"/>
                <w:i/>
                <w:spacing w:val="-4"/>
                <w:sz w:val="20"/>
              </w:rPr>
              <w:t>itself</w:t>
            </w:r>
            <w:r>
              <w:rPr>
                <w:rFonts w:ascii="Trebuchet MS"/>
                <w:i/>
                <w:spacing w:val="-14"/>
                <w:sz w:val="20"/>
              </w:rPr>
              <w:t xml:space="preserve"> </w:t>
            </w:r>
            <w:r>
              <w:rPr>
                <w:rFonts w:ascii="Trebuchet MS"/>
                <w:i/>
                <w:spacing w:val="-4"/>
                <w:sz w:val="20"/>
              </w:rPr>
              <w:t>is</w:t>
            </w:r>
            <w:r>
              <w:rPr>
                <w:rFonts w:ascii="Trebuchet MS"/>
                <w:i/>
                <w:spacing w:val="-14"/>
                <w:sz w:val="20"/>
              </w:rPr>
              <w:t xml:space="preserve"> </w:t>
            </w:r>
            <w:r>
              <w:rPr>
                <w:rFonts w:ascii="Trebuchet MS"/>
                <w:i/>
                <w:spacing w:val="-4"/>
                <w:sz w:val="20"/>
              </w:rPr>
              <w:t>certified.</w:t>
            </w:r>
          </w:p>
          <w:p w14:paraId="11D35EE5" w14:textId="77777777" w:rsidR="003754EE" w:rsidRDefault="003754EE">
            <w:pPr>
              <w:pStyle w:val="TableParagraph"/>
              <w:spacing w:before="10"/>
              <w:ind w:left="0"/>
              <w:rPr>
                <w:sz w:val="20"/>
              </w:rPr>
            </w:pPr>
          </w:p>
          <w:p w14:paraId="74EC40B1" w14:textId="77777777" w:rsidR="003754EE" w:rsidRDefault="00486D74">
            <w:pPr>
              <w:pStyle w:val="TableParagraph"/>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67ACDC6" w14:textId="77777777" w:rsidR="003754EE" w:rsidRDefault="00486D74">
            <w:pPr>
              <w:pStyle w:val="TableParagraph"/>
              <w:spacing w:before="8" w:line="231" w:lineRule="exact"/>
              <w:jc w:val="both"/>
              <w:rPr>
                <w:rFonts w:ascii="Trebuchet MS"/>
                <w:i/>
                <w:sz w:val="20"/>
              </w:rPr>
            </w:pPr>
            <w:r>
              <w:rPr>
                <w:rFonts w:ascii="Trebuchet MS"/>
                <w:i/>
                <w:w w:val="85"/>
                <w:sz w:val="20"/>
              </w:rPr>
              <w:t>During</w:t>
            </w:r>
            <w:r>
              <w:rPr>
                <w:rFonts w:ascii="Trebuchet MS"/>
                <w:i/>
                <w:spacing w:val="13"/>
                <w:sz w:val="20"/>
              </w:rPr>
              <w:t xml:space="preserve"> </w:t>
            </w:r>
            <w:r>
              <w:rPr>
                <w:rFonts w:ascii="Trebuchet MS"/>
                <w:i/>
                <w:w w:val="85"/>
                <w:sz w:val="20"/>
              </w:rPr>
              <w:t>the</w:t>
            </w:r>
            <w:r>
              <w:rPr>
                <w:rFonts w:ascii="Trebuchet MS"/>
                <w:i/>
                <w:spacing w:val="16"/>
                <w:sz w:val="20"/>
              </w:rPr>
              <w:t xml:space="preserve"> </w:t>
            </w:r>
            <w:r>
              <w:rPr>
                <w:rFonts w:ascii="Trebuchet MS"/>
                <w:i/>
                <w:w w:val="85"/>
                <w:sz w:val="20"/>
              </w:rPr>
              <w:t>audit,</w:t>
            </w:r>
            <w:r>
              <w:rPr>
                <w:rFonts w:ascii="Trebuchet MS"/>
                <w:i/>
                <w:spacing w:val="16"/>
                <w:sz w:val="20"/>
              </w:rPr>
              <w:t xml:space="preserve"> </w:t>
            </w:r>
            <w:r>
              <w:rPr>
                <w:rFonts w:ascii="Trebuchet MS"/>
                <w:i/>
                <w:w w:val="85"/>
                <w:sz w:val="20"/>
              </w:rPr>
              <w:t>the</w:t>
            </w:r>
            <w:r>
              <w:rPr>
                <w:rFonts w:ascii="Trebuchet MS"/>
                <w:i/>
                <w:spacing w:val="17"/>
                <w:sz w:val="20"/>
              </w:rPr>
              <w:t xml:space="preserve"> </w:t>
            </w:r>
            <w:r>
              <w:rPr>
                <w:rFonts w:ascii="Trebuchet MS"/>
                <w:i/>
                <w:w w:val="85"/>
                <w:sz w:val="20"/>
              </w:rPr>
              <w:t>establishment</w:t>
            </w:r>
            <w:r>
              <w:rPr>
                <w:rFonts w:ascii="Trebuchet MS"/>
                <w:i/>
                <w:spacing w:val="13"/>
                <w:sz w:val="20"/>
              </w:rPr>
              <w:t xml:space="preserve"> </w:t>
            </w:r>
            <w:r>
              <w:rPr>
                <w:rFonts w:ascii="Trebuchet MS"/>
                <w:i/>
                <w:w w:val="85"/>
                <w:sz w:val="20"/>
              </w:rPr>
              <w:t>presents</w:t>
            </w:r>
            <w:r>
              <w:rPr>
                <w:rFonts w:ascii="Trebuchet MS"/>
                <w:i/>
                <w:spacing w:val="19"/>
                <w:sz w:val="20"/>
              </w:rPr>
              <w:t xml:space="preserve"> </w:t>
            </w:r>
            <w:r>
              <w:rPr>
                <w:rFonts w:ascii="Trebuchet MS"/>
                <w:i/>
                <w:w w:val="85"/>
                <w:sz w:val="20"/>
              </w:rPr>
              <w:t>documentation</w:t>
            </w:r>
            <w:r>
              <w:rPr>
                <w:rFonts w:ascii="Trebuchet MS"/>
                <w:i/>
                <w:spacing w:val="12"/>
                <w:sz w:val="20"/>
              </w:rPr>
              <w:t xml:space="preserve"> </w:t>
            </w:r>
            <w:r>
              <w:rPr>
                <w:rFonts w:ascii="Trebuchet MS"/>
                <w:i/>
                <w:w w:val="85"/>
                <w:sz w:val="20"/>
              </w:rPr>
              <w:t>(e.g.</w:t>
            </w:r>
            <w:r>
              <w:rPr>
                <w:rFonts w:ascii="Trebuchet MS"/>
                <w:i/>
                <w:spacing w:val="10"/>
                <w:sz w:val="20"/>
              </w:rPr>
              <w:t xml:space="preserve"> </w:t>
            </w:r>
            <w:r>
              <w:rPr>
                <w:rFonts w:ascii="Trebuchet MS"/>
                <w:i/>
                <w:w w:val="85"/>
                <w:sz w:val="20"/>
              </w:rPr>
              <w:t>list),</w:t>
            </w:r>
            <w:r>
              <w:rPr>
                <w:rFonts w:ascii="Trebuchet MS"/>
                <w:i/>
                <w:spacing w:val="16"/>
                <w:sz w:val="20"/>
              </w:rPr>
              <w:t xml:space="preserve"> </w:t>
            </w:r>
            <w:r>
              <w:rPr>
                <w:rFonts w:ascii="Trebuchet MS"/>
                <w:i/>
                <w:w w:val="85"/>
                <w:sz w:val="20"/>
              </w:rPr>
              <w:t>which</w:t>
            </w:r>
            <w:r>
              <w:rPr>
                <w:rFonts w:ascii="Trebuchet MS"/>
                <w:i/>
                <w:spacing w:val="16"/>
                <w:sz w:val="20"/>
              </w:rPr>
              <w:t xml:space="preserve"> </w:t>
            </w:r>
            <w:r>
              <w:rPr>
                <w:rFonts w:ascii="Trebuchet MS"/>
                <w:i/>
                <w:spacing w:val="-2"/>
                <w:w w:val="85"/>
                <w:sz w:val="20"/>
              </w:rPr>
              <w:t>shows:</w:t>
            </w:r>
          </w:p>
          <w:p w14:paraId="5034E7FD" w14:textId="77777777" w:rsidR="003754EE" w:rsidRDefault="00486D74">
            <w:pPr>
              <w:pStyle w:val="TableParagraph"/>
              <w:numPr>
                <w:ilvl w:val="0"/>
                <w:numId w:val="43"/>
              </w:numPr>
              <w:tabs>
                <w:tab w:val="left" w:pos="825"/>
              </w:tabs>
              <w:spacing w:line="244" w:lineRule="exact"/>
              <w:ind w:left="825" w:hanging="359"/>
              <w:jc w:val="both"/>
              <w:rPr>
                <w:rFonts w:ascii="Trebuchet MS" w:hAnsi="Trebuchet MS"/>
                <w:i/>
                <w:sz w:val="20"/>
              </w:rPr>
            </w:pPr>
            <w:r>
              <w:rPr>
                <w:rFonts w:ascii="Trebuchet MS" w:hAnsi="Trebuchet MS"/>
                <w:i/>
                <w:w w:val="85"/>
                <w:sz w:val="20"/>
              </w:rPr>
              <w:t>all</w:t>
            </w:r>
            <w:r>
              <w:rPr>
                <w:rFonts w:ascii="Trebuchet MS" w:hAnsi="Trebuchet MS"/>
                <w:i/>
                <w:spacing w:val="7"/>
                <w:sz w:val="20"/>
              </w:rPr>
              <w:t xml:space="preserve"> </w:t>
            </w:r>
            <w:r>
              <w:rPr>
                <w:rFonts w:ascii="Trebuchet MS" w:hAnsi="Trebuchet MS"/>
                <w:i/>
                <w:w w:val="85"/>
                <w:sz w:val="20"/>
              </w:rPr>
              <w:t>suppliers</w:t>
            </w:r>
            <w:r>
              <w:rPr>
                <w:rFonts w:ascii="Trebuchet MS" w:hAnsi="Trebuchet MS"/>
                <w:i/>
                <w:spacing w:val="5"/>
                <w:sz w:val="20"/>
              </w:rPr>
              <w:t xml:space="preserve"> </w:t>
            </w:r>
            <w:r>
              <w:rPr>
                <w:rFonts w:ascii="Trebuchet MS" w:hAnsi="Trebuchet MS"/>
                <w:i/>
                <w:w w:val="85"/>
                <w:sz w:val="20"/>
              </w:rPr>
              <w:t>used</w:t>
            </w:r>
            <w:r>
              <w:rPr>
                <w:rFonts w:ascii="Trebuchet MS" w:hAnsi="Trebuchet MS"/>
                <w:i/>
                <w:spacing w:val="7"/>
                <w:sz w:val="20"/>
              </w:rPr>
              <w:t xml:space="preserve"> </w:t>
            </w:r>
            <w:r>
              <w:rPr>
                <w:rFonts w:ascii="Trebuchet MS" w:hAnsi="Trebuchet MS"/>
                <w:i/>
                <w:w w:val="85"/>
                <w:sz w:val="20"/>
              </w:rPr>
              <w:t>during</w:t>
            </w:r>
            <w:r>
              <w:rPr>
                <w:rFonts w:ascii="Trebuchet MS" w:hAnsi="Trebuchet MS"/>
                <w:i/>
                <w:spacing w:val="10"/>
                <w:sz w:val="20"/>
              </w:rPr>
              <w:t xml:space="preserve"> </w:t>
            </w:r>
            <w:r>
              <w:rPr>
                <w:rFonts w:ascii="Trebuchet MS" w:hAnsi="Trebuchet MS"/>
                <w:i/>
                <w:w w:val="85"/>
                <w:sz w:val="20"/>
              </w:rPr>
              <w:t>the</w:t>
            </w:r>
            <w:r>
              <w:rPr>
                <w:rFonts w:ascii="Trebuchet MS" w:hAnsi="Trebuchet MS"/>
                <w:i/>
                <w:spacing w:val="8"/>
                <w:sz w:val="20"/>
              </w:rPr>
              <w:t xml:space="preserve"> </w:t>
            </w:r>
            <w:r>
              <w:rPr>
                <w:rFonts w:ascii="Trebuchet MS" w:hAnsi="Trebuchet MS"/>
                <w:i/>
                <w:w w:val="85"/>
                <w:sz w:val="20"/>
              </w:rPr>
              <w:t>certification</w:t>
            </w:r>
            <w:r>
              <w:rPr>
                <w:rFonts w:ascii="Trebuchet MS" w:hAnsi="Trebuchet MS"/>
                <w:i/>
                <w:spacing w:val="7"/>
                <w:sz w:val="20"/>
              </w:rPr>
              <w:t xml:space="preserve"> </w:t>
            </w:r>
            <w:r>
              <w:rPr>
                <w:rFonts w:ascii="Trebuchet MS" w:hAnsi="Trebuchet MS"/>
                <w:i/>
                <w:w w:val="85"/>
                <w:sz w:val="20"/>
              </w:rPr>
              <w:t>period;</w:t>
            </w:r>
            <w:r>
              <w:rPr>
                <w:rFonts w:ascii="Trebuchet MS" w:hAnsi="Trebuchet MS"/>
                <w:i/>
                <w:spacing w:val="11"/>
                <w:sz w:val="20"/>
              </w:rPr>
              <w:t xml:space="preserve"> </w:t>
            </w:r>
            <w:r>
              <w:rPr>
                <w:rFonts w:ascii="Trebuchet MS" w:hAnsi="Trebuchet MS"/>
                <w:i/>
                <w:spacing w:val="-5"/>
                <w:w w:val="85"/>
                <w:sz w:val="20"/>
              </w:rPr>
              <w:t>and</w:t>
            </w:r>
          </w:p>
          <w:p w14:paraId="18B4C48E" w14:textId="77777777" w:rsidR="003754EE" w:rsidRDefault="00486D74">
            <w:pPr>
              <w:pStyle w:val="TableParagraph"/>
              <w:numPr>
                <w:ilvl w:val="0"/>
                <w:numId w:val="43"/>
              </w:numPr>
              <w:tabs>
                <w:tab w:val="left" w:pos="826"/>
              </w:tabs>
              <w:spacing w:line="247" w:lineRule="auto"/>
              <w:ind w:right="107"/>
              <w:jc w:val="both"/>
              <w:rPr>
                <w:rFonts w:ascii="Trebuchet MS" w:hAnsi="Trebuchet MS"/>
                <w:i/>
                <w:sz w:val="20"/>
              </w:rPr>
            </w:pPr>
            <w:r>
              <w:rPr>
                <w:rFonts w:ascii="Trebuchet MS" w:hAnsi="Trebuchet MS"/>
                <w:i/>
                <w:w w:val="90"/>
                <w:sz w:val="20"/>
              </w:rPr>
              <w:t xml:space="preserve">those suppliers holding valid eco-certifications, to demonstrate that certified suppliers represent at least 50% of the total </w:t>
            </w:r>
            <w:r>
              <w:rPr>
                <w:rFonts w:ascii="Trebuchet MS" w:hAnsi="Trebuchet MS"/>
                <w:i/>
                <w:w w:val="95"/>
                <w:sz w:val="20"/>
              </w:rPr>
              <w:t>supplier</w:t>
            </w:r>
            <w:r>
              <w:rPr>
                <w:rFonts w:ascii="Trebuchet MS" w:hAnsi="Trebuchet MS"/>
                <w:i/>
                <w:spacing w:val="-3"/>
                <w:w w:val="95"/>
                <w:sz w:val="20"/>
              </w:rPr>
              <w:t xml:space="preserve"> </w:t>
            </w:r>
            <w:r>
              <w:rPr>
                <w:rFonts w:ascii="Trebuchet MS" w:hAnsi="Trebuchet MS"/>
                <w:i/>
                <w:w w:val="95"/>
                <w:sz w:val="20"/>
              </w:rPr>
              <w:t>count.</w:t>
            </w:r>
            <w:r>
              <w:rPr>
                <w:rFonts w:ascii="Trebuchet MS" w:hAnsi="Trebuchet MS"/>
                <w:i/>
                <w:spacing w:val="-3"/>
                <w:w w:val="95"/>
                <w:sz w:val="20"/>
              </w:rPr>
              <w:t xml:space="preserve"> </w:t>
            </w:r>
            <w:r>
              <w:rPr>
                <w:rFonts w:ascii="Trebuchet MS" w:hAnsi="Trebuchet MS"/>
                <w:i/>
                <w:w w:val="95"/>
                <w:sz w:val="20"/>
              </w:rPr>
              <w:t>This</w:t>
            </w:r>
            <w:r>
              <w:rPr>
                <w:rFonts w:ascii="Trebuchet MS" w:hAnsi="Trebuchet MS"/>
                <w:i/>
                <w:spacing w:val="-1"/>
                <w:w w:val="95"/>
                <w:sz w:val="20"/>
              </w:rPr>
              <w:t xml:space="preserve"> </w:t>
            </w:r>
            <w:r>
              <w:rPr>
                <w:rFonts w:ascii="Trebuchet MS" w:hAnsi="Trebuchet MS"/>
                <w:i/>
                <w:w w:val="95"/>
                <w:sz w:val="20"/>
              </w:rPr>
              <w:t>is</w:t>
            </w:r>
            <w:r>
              <w:rPr>
                <w:rFonts w:ascii="Trebuchet MS" w:hAnsi="Trebuchet MS"/>
                <w:i/>
                <w:spacing w:val="-1"/>
                <w:w w:val="95"/>
                <w:sz w:val="20"/>
              </w:rPr>
              <w:t xml:space="preserve"> </w:t>
            </w:r>
            <w:r>
              <w:rPr>
                <w:rFonts w:ascii="Trebuchet MS" w:hAnsi="Trebuchet MS"/>
                <w:i/>
                <w:w w:val="95"/>
                <w:sz w:val="20"/>
              </w:rPr>
              <w:t>accompanied</w:t>
            </w:r>
            <w:r>
              <w:rPr>
                <w:rFonts w:ascii="Trebuchet MS" w:hAnsi="Trebuchet MS"/>
                <w:i/>
                <w:spacing w:val="-3"/>
                <w:w w:val="95"/>
                <w:sz w:val="20"/>
              </w:rPr>
              <w:t xml:space="preserve"> </w:t>
            </w:r>
            <w:r>
              <w:rPr>
                <w:rFonts w:ascii="Trebuchet MS" w:hAnsi="Trebuchet MS"/>
                <w:i/>
                <w:w w:val="95"/>
                <w:sz w:val="20"/>
              </w:rPr>
              <w:t>by</w:t>
            </w:r>
            <w:r>
              <w:rPr>
                <w:rFonts w:ascii="Trebuchet MS" w:hAnsi="Trebuchet MS"/>
                <w:i/>
                <w:spacing w:val="-3"/>
                <w:w w:val="95"/>
                <w:sz w:val="20"/>
              </w:rPr>
              <w:t xml:space="preserve"> </w:t>
            </w:r>
            <w:r>
              <w:rPr>
                <w:rFonts w:ascii="Trebuchet MS" w:hAnsi="Trebuchet MS"/>
                <w:i/>
                <w:w w:val="95"/>
                <w:sz w:val="20"/>
              </w:rPr>
              <w:t>proof</w:t>
            </w:r>
            <w:r>
              <w:rPr>
                <w:rFonts w:ascii="Trebuchet MS" w:hAnsi="Trebuchet MS"/>
                <w:i/>
                <w:spacing w:val="-3"/>
                <w:w w:val="95"/>
                <w:sz w:val="20"/>
              </w:rPr>
              <w:t xml:space="preserve"> </w:t>
            </w:r>
            <w:r>
              <w:rPr>
                <w:rFonts w:ascii="Trebuchet MS" w:hAnsi="Trebuchet MS"/>
                <w:i/>
                <w:w w:val="95"/>
                <w:sz w:val="20"/>
              </w:rPr>
              <w:t>e.g.</w:t>
            </w:r>
            <w:r>
              <w:rPr>
                <w:rFonts w:ascii="Trebuchet MS" w:hAnsi="Trebuchet MS"/>
                <w:i/>
                <w:spacing w:val="-3"/>
                <w:w w:val="95"/>
                <w:sz w:val="20"/>
              </w:rPr>
              <w:t xml:space="preserve"> </w:t>
            </w:r>
            <w:r>
              <w:rPr>
                <w:rFonts w:ascii="Trebuchet MS" w:hAnsi="Trebuchet MS"/>
                <w:i/>
                <w:w w:val="95"/>
                <w:sz w:val="20"/>
              </w:rPr>
              <w:t>copy</w:t>
            </w:r>
            <w:r>
              <w:rPr>
                <w:rFonts w:ascii="Trebuchet MS" w:hAnsi="Trebuchet MS"/>
                <w:i/>
                <w:spacing w:val="-1"/>
                <w:w w:val="95"/>
                <w:sz w:val="20"/>
              </w:rPr>
              <w:t xml:space="preserve"> </w:t>
            </w:r>
            <w:r>
              <w:rPr>
                <w:rFonts w:ascii="Trebuchet MS" w:hAnsi="Trebuchet MS"/>
                <w:i/>
                <w:w w:val="95"/>
                <w:sz w:val="20"/>
              </w:rPr>
              <w:t>of</w:t>
            </w:r>
            <w:r>
              <w:rPr>
                <w:rFonts w:ascii="Trebuchet MS" w:hAnsi="Trebuchet MS"/>
                <w:i/>
                <w:spacing w:val="-3"/>
                <w:w w:val="95"/>
                <w:sz w:val="20"/>
              </w:rPr>
              <w:t xml:space="preserve"> </w:t>
            </w:r>
            <w:r>
              <w:rPr>
                <w:rFonts w:ascii="Trebuchet MS" w:hAnsi="Trebuchet MS"/>
                <w:i/>
                <w:w w:val="95"/>
                <w:sz w:val="20"/>
              </w:rPr>
              <w:t>certificates</w:t>
            </w:r>
            <w:r>
              <w:rPr>
                <w:rFonts w:ascii="Trebuchet MS" w:hAnsi="Trebuchet MS"/>
                <w:i/>
                <w:spacing w:val="-3"/>
                <w:w w:val="95"/>
                <w:sz w:val="20"/>
              </w:rPr>
              <w:t xml:space="preserve"> </w:t>
            </w:r>
            <w:r>
              <w:rPr>
                <w:rFonts w:ascii="Trebuchet MS" w:hAnsi="Trebuchet MS"/>
                <w:i/>
                <w:w w:val="95"/>
                <w:sz w:val="20"/>
              </w:rPr>
              <w:t>confirming</w:t>
            </w:r>
            <w:r>
              <w:rPr>
                <w:rFonts w:ascii="Trebuchet MS" w:hAnsi="Trebuchet MS"/>
                <w:i/>
                <w:spacing w:val="-1"/>
                <w:w w:val="95"/>
                <w:sz w:val="20"/>
              </w:rPr>
              <w:t xml:space="preserve"> </w:t>
            </w:r>
            <w:r>
              <w:rPr>
                <w:rFonts w:ascii="Trebuchet MS" w:hAnsi="Trebuchet MS"/>
                <w:i/>
                <w:w w:val="95"/>
                <w:sz w:val="20"/>
              </w:rPr>
              <w:t>the</w:t>
            </w:r>
            <w:r>
              <w:rPr>
                <w:rFonts w:ascii="Trebuchet MS" w:hAnsi="Trebuchet MS"/>
                <w:i/>
                <w:spacing w:val="-3"/>
                <w:w w:val="95"/>
                <w:sz w:val="20"/>
              </w:rPr>
              <w:t xml:space="preserve"> </w:t>
            </w:r>
            <w:r>
              <w:rPr>
                <w:rFonts w:ascii="Trebuchet MS" w:hAnsi="Trebuchet MS"/>
                <w:i/>
                <w:w w:val="95"/>
                <w:sz w:val="20"/>
              </w:rPr>
              <w:t>listed</w:t>
            </w:r>
            <w:r>
              <w:rPr>
                <w:rFonts w:ascii="Trebuchet MS" w:hAnsi="Trebuchet MS"/>
                <w:i/>
                <w:spacing w:val="-1"/>
                <w:w w:val="95"/>
                <w:sz w:val="20"/>
              </w:rPr>
              <w:t xml:space="preserve"> </w:t>
            </w:r>
            <w:r>
              <w:rPr>
                <w:rFonts w:ascii="Trebuchet MS" w:hAnsi="Trebuchet MS"/>
                <w:i/>
                <w:w w:val="95"/>
                <w:sz w:val="20"/>
              </w:rPr>
              <w:t>suppliers</w:t>
            </w:r>
            <w:r>
              <w:rPr>
                <w:rFonts w:ascii="Trebuchet MS" w:hAnsi="Trebuchet MS"/>
                <w:i/>
                <w:spacing w:val="-3"/>
                <w:w w:val="95"/>
                <w:sz w:val="20"/>
              </w:rPr>
              <w:t xml:space="preserve"> </w:t>
            </w:r>
            <w:r>
              <w:rPr>
                <w:rFonts w:ascii="Trebuchet MS" w:hAnsi="Trebuchet MS"/>
                <w:i/>
                <w:w w:val="95"/>
                <w:sz w:val="20"/>
              </w:rPr>
              <w:t>currently</w:t>
            </w:r>
            <w:r>
              <w:rPr>
                <w:rFonts w:ascii="Trebuchet MS" w:hAnsi="Trebuchet MS"/>
                <w:i/>
                <w:spacing w:val="-1"/>
                <w:w w:val="95"/>
                <w:sz w:val="20"/>
              </w:rPr>
              <w:t xml:space="preserve"> </w:t>
            </w:r>
            <w:r>
              <w:rPr>
                <w:rFonts w:ascii="Trebuchet MS" w:hAnsi="Trebuchet MS"/>
                <w:i/>
                <w:w w:val="95"/>
                <w:sz w:val="20"/>
              </w:rPr>
              <w:t>hold</w:t>
            </w:r>
            <w:r>
              <w:rPr>
                <w:rFonts w:ascii="Trebuchet MS" w:hAnsi="Trebuchet MS"/>
                <w:i/>
                <w:spacing w:val="-3"/>
                <w:w w:val="95"/>
                <w:sz w:val="20"/>
              </w:rPr>
              <w:t xml:space="preserve"> </w:t>
            </w:r>
            <w:r>
              <w:rPr>
                <w:rFonts w:ascii="Trebuchet MS" w:hAnsi="Trebuchet MS"/>
                <w:i/>
                <w:w w:val="95"/>
                <w:sz w:val="20"/>
              </w:rPr>
              <w:t xml:space="preserve">a </w:t>
            </w:r>
            <w:proofErr w:type="spellStart"/>
            <w:r>
              <w:rPr>
                <w:rFonts w:ascii="Trebuchet MS" w:hAnsi="Trebuchet MS"/>
                <w:i/>
                <w:w w:val="95"/>
                <w:sz w:val="20"/>
              </w:rPr>
              <w:t>recognised</w:t>
            </w:r>
            <w:proofErr w:type="spellEnd"/>
            <w:r>
              <w:rPr>
                <w:rFonts w:ascii="Trebuchet MS" w:hAnsi="Trebuchet MS"/>
                <w:i/>
                <w:spacing w:val="-7"/>
                <w:w w:val="95"/>
                <w:sz w:val="20"/>
              </w:rPr>
              <w:t xml:space="preserve"> </w:t>
            </w:r>
            <w:r>
              <w:rPr>
                <w:rFonts w:ascii="Trebuchet MS" w:hAnsi="Trebuchet MS"/>
                <w:i/>
                <w:w w:val="95"/>
                <w:sz w:val="20"/>
              </w:rPr>
              <w:t>eco-certification.</w:t>
            </w:r>
          </w:p>
          <w:p w14:paraId="69E547C9" w14:textId="77777777" w:rsidR="003754EE" w:rsidRDefault="00486D74">
            <w:pPr>
              <w:pStyle w:val="TableParagraph"/>
              <w:spacing w:before="237" w:line="247" w:lineRule="auto"/>
              <w:rPr>
                <w:rFonts w:ascii="Trebuchet MS"/>
                <w:i/>
                <w:sz w:val="20"/>
              </w:rPr>
            </w:pPr>
            <w:r>
              <w:rPr>
                <w:rFonts w:ascii="Trebuchet MS"/>
                <w:i/>
                <w:w w:val="90"/>
                <w:sz w:val="20"/>
              </w:rPr>
              <w:t>During the visual inspection, the auditor conducts samplings</w:t>
            </w:r>
            <w:hyperlink w:anchor="_bookmark145" w:history="1">
              <w:r w:rsidR="003754EE">
                <w:rPr>
                  <w:rFonts w:ascii="Trebuchet MS"/>
                  <w:i/>
                  <w:w w:val="90"/>
                  <w:position w:val="7"/>
                  <w:sz w:val="13"/>
                </w:rPr>
                <w:t>123</w:t>
              </w:r>
            </w:hyperlink>
            <w:r>
              <w:rPr>
                <w:rFonts w:ascii="Trebuchet MS"/>
                <w:i/>
                <w:spacing w:val="17"/>
                <w:position w:val="7"/>
                <w:sz w:val="13"/>
              </w:rPr>
              <w:t xml:space="preserve"> </w:t>
            </w:r>
            <w:r>
              <w:rPr>
                <w:rFonts w:ascii="Trebuchet MS"/>
                <w:i/>
                <w:w w:val="90"/>
                <w:sz w:val="20"/>
              </w:rPr>
              <w:t>of the documentation by reviewing a sample of 3 valid copies of certifications from the listed suppliers (methodology C).</w:t>
            </w:r>
          </w:p>
        </w:tc>
      </w:tr>
      <w:tr w:rsidR="003754EE" w14:paraId="243DC0CA" w14:textId="77777777">
        <w:trPr>
          <w:trHeight w:val="3672"/>
        </w:trPr>
        <w:tc>
          <w:tcPr>
            <w:tcW w:w="848" w:type="dxa"/>
          </w:tcPr>
          <w:p w14:paraId="4239D05B" w14:textId="77777777" w:rsidR="003754EE" w:rsidRDefault="003754EE">
            <w:pPr>
              <w:pStyle w:val="TableParagraph"/>
              <w:spacing w:before="7"/>
              <w:ind w:left="0"/>
              <w:rPr>
                <w:sz w:val="20"/>
              </w:rPr>
            </w:pPr>
          </w:p>
          <w:p w14:paraId="3EFB09D3" w14:textId="77777777" w:rsidR="003754EE" w:rsidRDefault="00486D74">
            <w:pPr>
              <w:pStyle w:val="TableParagraph"/>
              <w:spacing w:before="1"/>
              <w:ind w:left="107"/>
              <w:rPr>
                <w:rFonts w:ascii="Trebuchet MS"/>
                <w:i/>
                <w:sz w:val="20"/>
              </w:rPr>
            </w:pPr>
            <w:r>
              <w:rPr>
                <w:rFonts w:ascii="Trebuchet MS"/>
                <w:i/>
                <w:spacing w:val="-5"/>
                <w:sz w:val="20"/>
              </w:rPr>
              <w:t>6.7</w:t>
            </w:r>
          </w:p>
        </w:tc>
        <w:tc>
          <w:tcPr>
            <w:tcW w:w="1707" w:type="dxa"/>
          </w:tcPr>
          <w:p w14:paraId="3FB4CA87" w14:textId="77777777" w:rsidR="003754EE" w:rsidRDefault="003754EE">
            <w:pPr>
              <w:pStyle w:val="TableParagraph"/>
              <w:spacing w:before="7"/>
              <w:ind w:left="0"/>
              <w:rPr>
                <w:sz w:val="20"/>
              </w:rPr>
            </w:pPr>
          </w:p>
          <w:p w14:paraId="15CA85F2" w14:textId="77777777" w:rsidR="003754EE" w:rsidRDefault="00486D74">
            <w:pPr>
              <w:pStyle w:val="TableParagraph"/>
              <w:spacing w:before="1" w:line="247" w:lineRule="auto"/>
              <w:ind w:left="105" w:right="187"/>
              <w:rPr>
                <w:rFonts w:ascii="Trebuchet MS"/>
                <w:i/>
                <w:sz w:val="20"/>
              </w:rPr>
            </w:pPr>
            <w:r>
              <w:rPr>
                <w:rFonts w:ascii="Trebuchet MS"/>
                <w:i/>
                <w:sz w:val="20"/>
              </w:rPr>
              <w:t>If the laundry service</w:t>
            </w:r>
            <w:r>
              <w:rPr>
                <w:rFonts w:ascii="Trebuchet MS"/>
                <w:i/>
                <w:spacing w:val="-8"/>
                <w:sz w:val="20"/>
              </w:rPr>
              <w:t xml:space="preserve"> </w:t>
            </w:r>
            <w:r>
              <w:rPr>
                <w:rFonts w:ascii="Trebuchet MS"/>
                <w:i/>
                <w:sz w:val="20"/>
              </w:rPr>
              <w:t xml:space="preserve">is </w:t>
            </w:r>
            <w:r>
              <w:rPr>
                <w:rFonts w:ascii="Trebuchet MS"/>
                <w:i/>
                <w:spacing w:val="-2"/>
                <w:sz w:val="20"/>
              </w:rPr>
              <w:t>outsourced,</w:t>
            </w:r>
            <w:r>
              <w:rPr>
                <w:rFonts w:ascii="Trebuchet MS"/>
                <w:i/>
                <w:spacing w:val="-14"/>
                <w:sz w:val="20"/>
              </w:rPr>
              <w:t xml:space="preserve"> </w:t>
            </w:r>
            <w:r>
              <w:rPr>
                <w:rFonts w:ascii="Trebuchet MS"/>
                <w:i/>
                <w:spacing w:val="-2"/>
                <w:sz w:val="20"/>
              </w:rPr>
              <w:t xml:space="preserve">the </w:t>
            </w:r>
            <w:r>
              <w:rPr>
                <w:rFonts w:ascii="Trebuchet MS"/>
                <w:i/>
                <w:w w:val="85"/>
                <w:sz w:val="20"/>
              </w:rPr>
              <w:t xml:space="preserve">provider is either </w:t>
            </w:r>
            <w:r>
              <w:rPr>
                <w:rFonts w:ascii="Trebuchet MS"/>
                <w:i/>
                <w:sz w:val="20"/>
              </w:rPr>
              <w:t>located</w:t>
            </w:r>
            <w:r>
              <w:rPr>
                <w:rFonts w:ascii="Trebuchet MS"/>
                <w:i/>
                <w:spacing w:val="-4"/>
                <w:sz w:val="20"/>
              </w:rPr>
              <w:t xml:space="preserve"> </w:t>
            </w:r>
            <w:r>
              <w:rPr>
                <w:rFonts w:ascii="Trebuchet MS"/>
                <w:i/>
                <w:sz w:val="20"/>
              </w:rPr>
              <w:t xml:space="preserve">within </w:t>
            </w:r>
            <w:r>
              <w:rPr>
                <w:rFonts w:ascii="Trebuchet MS"/>
                <w:i/>
                <w:spacing w:val="-6"/>
                <w:sz w:val="20"/>
              </w:rPr>
              <w:t>100</w:t>
            </w:r>
            <w:r>
              <w:rPr>
                <w:rFonts w:ascii="Trebuchet MS"/>
                <w:i/>
                <w:spacing w:val="-13"/>
                <w:sz w:val="20"/>
              </w:rPr>
              <w:t xml:space="preserve"> </w:t>
            </w:r>
            <w:r>
              <w:rPr>
                <w:rFonts w:ascii="Trebuchet MS"/>
                <w:i/>
                <w:spacing w:val="-6"/>
                <w:sz w:val="20"/>
              </w:rPr>
              <w:t>km</w:t>
            </w:r>
            <w:r>
              <w:rPr>
                <w:rFonts w:ascii="Trebuchet MS"/>
                <w:i/>
                <w:spacing w:val="-16"/>
                <w:sz w:val="20"/>
              </w:rPr>
              <w:t xml:space="preserve"> </w:t>
            </w:r>
            <w:r>
              <w:rPr>
                <w:rFonts w:ascii="Trebuchet MS"/>
                <w:i/>
                <w:spacing w:val="-6"/>
                <w:sz w:val="20"/>
              </w:rPr>
              <w:t>from</w:t>
            </w:r>
            <w:r>
              <w:rPr>
                <w:rFonts w:ascii="Trebuchet MS"/>
                <w:i/>
                <w:spacing w:val="-14"/>
                <w:sz w:val="20"/>
              </w:rPr>
              <w:t xml:space="preserve"> </w:t>
            </w:r>
            <w:r>
              <w:rPr>
                <w:rFonts w:ascii="Trebuchet MS"/>
                <w:i/>
                <w:spacing w:val="-6"/>
                <w:sz w:val="20"/>
              </w:rPr>
              <w:t xml:space="preserve">the </w:t>
            </w:r>
            <w:r>
              <w:rPr>
                <w:rFonts w:ascii="Trebuchet MS"/>
                <w:i/>
                <w:w w:val="90"/>
                <w:sz w:val="20"/>
              </w:rPr>
              <w:t>establishment</w:t>
            </w:r>
            <w:r>
              <w:rPr>
                <w:rFonts w:ascii="Trebuchet MS"/>
                <w:i/>
                <w:spacing w:val="-7"/>
                <w:w w:val="90"/>
                <w:sz w:val="20"/>
              </w:rPr>
              <w:t xml:space="preserve"> </w:t>
            </w:r>
            <w:r>
              <w:rPr>
                <w:rFonts w:ascii="Trebuchet MS"/>
                <w:i/>
                <w:w w:val="90"/>
                <w:sz w:val="20"/>
              </w:rPr>
              <w:t xml:space="preserve">or </w:t>
            </w:r>
            <w:r>
              <w:rPr>
                <w:rFonts w:ascii="Trebuchet MS"/>
                <w:i/>
                <w:w w:val="85"/>
                <w:sz w:val="20"/>
              </w:rPr>
              <w:t>eco-certified.</w:t>
            </w:r>
            <w:r>
              <w:rPr>
                <w:rFonts w:ascii="Trebuchet MS"/>
                <w:i/>
                <w:spacing w:val="10"/>
                <w:sz w:val="20"/>
              </w:rPr>
              <w:t xml:space="preserve"> </w:t>
            </w:r>
            <w:r>
              <w:rPr>
                <w:rFonts w:ascii="Trebuchet MS"/>
                <w:i/>
                <w:spacing w:val="-5"/>
                <w:w w:val="85"/>
                <w:sz w:val="20"/>
              </w:rPr>
              <w:t>(G)</w:t>
            </w:r>
          </w:p>
          <w:p w14:paraId="158153C8" w14:textId="77777777" w:rsidR="003754EE" w:rsidRDefault="003754EE">
            <w:pPr>
              <w:pStyle w:val="TableParagraph"/>
              <w:spacing w:before="4"/>
              <w:ind w:left="0"/>
              <w:rPr>
                <w:sz w:val="20"/>
              </w:rPr>
            </w:pPr>
          </w:p>
          <w:p w14:paraId="1B3316C6" w14:textId="7759E603" w:rsidR="003754EE" w:rsidRDefault="003754EE">
            <w:pPr>
              <w:pStyle w:val="TableParagraph"/>
              <w:spacing w:before="226"/>
              <w:ind w:left="105"/>
              <w:rPr>
                <w:rFonts w:ascii="MS Gothic" w:hAnsi="MS Gothic"/>
                <w:sz w:val="24"/>
              </w:rPr>
            </w:pPr>
          </w:p>
        </w:tc>
        <w:tc>
          <w:tcPr>
            <w:tcW w:w="11052" w:type="dxa"/>
          </w:tcPr>
          <w:p w14:paraId="11FD6460" w14:textId="77777777" w:rsidR="003754EE" w:rsidRDefault="003754EE">
            <w:pPr>
              <w:pStyle w:val="TableParagraph"/>
              <w:spacing w:before="7"/>
              <w:ind w:left="0"/>
              <w:rPr>
                <w:sz w:val="20"/>
              </w:rPr>
            </w:pPr>
          </w:p>
          <w:p w14:paraId="4100846D" w14:textId="77777777" w:rsidR="003754EE" w:rsidRDefault="00486D74">
            <w:pPr>
              <w:pStyle w:val="TableParagraph"/>
              <w:spacing w:before="1"/>
              <w:rPr>
                <w:rFonts w:ascii="Trebuchet MS"/>
                <w:b/>
                <w:i/>
                <w:sz w:val="20"/>
              </w:rPr>
            </w:pPr>
            <w:r>
              <w:rPr>
                <w:rFonts w:ascii="Trebuchet MS"/>
                <w:b/>
                <w:i/>
                <w:spacing w:val="-2"/>
                <w:sz w:val="20"/>
              </w:rPr>
              <w:t>Relevance</w:t>
            </w:r>
          </w:p>
          <w:p w14:paraId="4BE5235D" w14:textId="77777777" w:rsidR="003754EE" w:rsidRDefault="00486D74">
            <w:pPr>
              <w:pStyle w:val="TableParagraph"/>
              <w:spacing w:before="7" w:line="247" w:lineRule="auto"/>
              <w:ind w:right="97"/>
              <w:jc w:val="both"/>
              <w:rPr>
                <w:rFonts w:ascii="Trebuchet MS"/>
                <w:i/>
                <w:sz w:val="20"/>
              </w:rPr>
            </w:pPr>
            <w:r>
              <w:rPr>
                <w:rFonts w:ascii="Trebuchet MS"/>
                <w:i/>
                <w:sz w:val="20"/>
              </w:rPr>
              <w:t>To</w:t>
            </w:r>
            <w:r>
              <w:rPr>
                <w:rFonts w:ascii="Trebuchet MS"/>
                <w:i/>
                <w:spacing w:val="-8"/>
                <w:sz w:val="20"/>
              </w:rPr>
              <w:t xml:space="preserve"> </w:t>
            </w:r>
            <w:r>
              <w:rPr>
                <w:rFonts w:ascii="Trebuchet MS"/>
                <w:i/>
                <w:sz w:val="20"/>
              </w:rPr>
              <w:t>support</w:t>
            </w:r>
            <w:r>
              <w:rPr>
                <w:rFonts w:ascii="Trebuchet MS"/>
                <w:i/>
                <w:spacing w:val="-8"/>
                <w:sz w:val="20"/>
              </w:rPr>
              <w:t xml:space="preserve"> </w:t>
            </w:r>
            <w:r>
              <w:rPr>
                <w:rFonts w:ascii="Trebuchet MS"/>
                <w:i/>
                <w:sz w:val="20"/>
              </w:rPr>
              <w:t>the</w:t>
            </w:r>
            <w:r>
              <w:rPr>
                <w:rFonts w:ascii="Trebuchet MS"/>
                <w:i/>
                <w:spacing w:val="-7"/>
                <w:sz w:val="20"/>
              </w:rPr>
              <w:t xml:space="preserve"> </w:t>
            </w:r>
            <w:r>
              <w:rPr>
                <w:rFonts w:ascii="Trebuchet MS"/>
                <w:i/>
                <w:sz w:val="20"/>
              </w:rPr>
              <w:t>local</w:t>
            </w:r>
            <w:r>
              <w:rPr>
                <w:rFonts w:ascii="Trebuchet MS"/>
                <w:i/>
                <w:spacing w:val="-7"/>
                <w:sz w:val="20"/>
              </w:rPr>
              <w:t xml:space="preserve"> </w:t>
            </w:r>
            <w:r>
              <w:rPr>
                <w:rFonts w:ascii="Trebuchet MS"/>
                <w:i/>
                <w:sz w:val="20"/>
              </w:rPr>
              <w:t>economy,</w:t>
            </w:r>
            <w:r>
              <w:rPr>
                <w:rFonts w:ascii="Trebuchet MS"/>
                <w:i/>
                <w:spacing w:val="-7"/>
                <w:sz w:val="20"/>
              </w:rPr>
              <w:t xml:space="preserve"> </w:t>
            </w:r>
            <w:r>
              <w:rPr>
                <w:rFonts w:ascii="Trebuchet MS"/>
                <w:i/>
                <w:sz w:val="20"/>
              </w:rPr>
              <w:t>and</w:t>
            </w:r>
            <w:r>
              <w:rPr>
                <w:rFonts w:ascii="Trebuchet MS"/>
                <w:i/>
                <w:spacing w:val="-6"/>
                <w:sz w:val="20"/>
              </w:rPr>
              <w:t xml:space="preserve"> </w:t>
            </w:r>
            <w:r>
              <w:rPr>
                <w:rFonts w:ascii="Trebuchet MS"/>
                <w:i/>
                <w:sz w:val="20"/>
              </w:rPr>
              <w:t>to</w:t>
            </w:r>
            <w:r>
              <w:rPr>
                <w:rFonts w:ascii="Trebuchet MS"/>
                <w:i/>
                <w:spacing w:val="-7"/>
                <w:sz w:val="20"/>
              </w:rPr>
              <w:t xml:space="preserve"> </w:t>
            </w:r>
            <w:r>
              <w:rPr>
                <w:rFonts w:ascii="Trebuchet MS"/>
                <w:i/>
                <w:sz w:val="20"/>
              </w:rPr>
              <w:t>reduce</w:t>
            </w:r>
            <w:r>
              <w:rPr>
                <w:rFonts w:ascii="Trebuchet MS"/>
                <w:i/>
                <w:spacing w:val="-7"/>
                <w:sz w:val="20"/>
              </w:rPr>
              <w:t xml:space="preserve"> </w:t>
            </w:r>
            <w:r>
              <w:rPr>
                <w:rFonts w:ascii="Trebuchet MS"/>
                <w:i/>
                <w:sz w:val="20"/>
              </w:rPr>
              <w:t>the</w:t>
            </w:r>
            <w:r>
              <w:rPr>
                <w:rFonts w:ascii="Trebuchet MS"/>
                <w:i/>
                <w:spacing w:val="-7"/>
                <w:sz w:val="20"/>
              </w:rPr>
              <w:t xml:space="preserve"> </w:t>
            </w:r>
            <w:r>
              <w:rPr>
                <w:rFonts w:ascii="Trebuchet MS"/>
                <w:i/>
                <w:sz w:val="20"/>
              </w:rPr>
              <w:t>carbon</w:t>
            </w:r>
            <w:r>
              <w:rPr>
                <w:rFonts w:ascii="Trebuchet MS"/>
                <w:i/>
                <w:spacing w:val="-8"/>
                <w:sz w:val="20"/>
              </w:rPr>
              <w:t xml:space="preserve"> </w:t>
            </w:r>
            <w:r>
              <w:rPr>
                <w:rFonts w:ascii="Trebuchet MS"/>
                <w:i/>
                <w:sz w:val="20"/>
              </w:rPr>
              <w:t>footprint</w:t>
            </w:r>
            <w:r>
              <w:rPr>
                <w:rFonts w:ascii="Trebuchet MS"/>
                <w:i/>
                <w:spacing w:val="-8"/>
                <w:sz w:val="20"/>
              </w:rPr>
              <w:t xml:space="preserve"> </w:t>
            </w:r>
            <w:r>
              <w:rPr>
                <w:rFonts w:ascii="Trebuchet MS"/>
                <w:i/>
                <w:sz w:val="20"/>
              </w:rPr>
              <w:t>associated</w:t>
            </w:r>
            <w:r>
              <w:rPr>
                <w:rFonts w:ascii="Trebuchet MS"/>
                <w:i/>
                <w:spacing w:val="-7"/>
                <w:sz w:val="20"/>
              </w:rPr>
              <w:t xml:space="preserve"> </w:t>
            </w:r>
            <w:r>
              <w:rPr>
                <w:rFonts w:ascii="Trebuchet MS"/>
                <w:i/>
                <w:sz w:val="20"/>
              </w:rPr>
              <w:t>with</w:t>
            </w:r>
            <w:r>
              <w:rPr>
                <w:rFonts w:ascii="Trebuchet MS"/>
                <w:i/>
                <w:spacing w:val="-8"/>
                <w:sz w:val="20"/>
              </w:rPr>
              <w:t xml:space="preserve"> </w:t>
            </w:r>
            <w:r>
              <w:rPr>
                <w:rFonts w:ascii="Trebuchet MS"/>
                <w:i/>
                <w:sz w:val="20"/>
              </w:rPr>
              <w:t>the</w:t>
            </w:r>
            <w:r>
              <w:rPr>
                <w:rFonts w:ascii="Trebuchet MS"/>
                <w:i/>
                <w:spacing w:val="-6"/>
                <w:sz w:val="20"/>
              </w:rPr>
              <w:t xml:space="preserve"> </w:t>
            </w:r>
            <w:r>
              <w:rPr>
                <w:rFonts w:ascii="Trebuchet MS"/>
                <w:i/>
                <w:sz w:val="20"/>
              </w:rPr>
              <w:t>transportation</w:t>
            </w:r>
            <w:r>
              <w:rPr>
                <w:rFonts w:ascii="Trebuchet MS"/>
                <w:i/>
                <w:spacing w:val="-8"/>
                <w:sz w:val="20"/>
              </w:rPr>
              <w:t xml:space="preserve"> </w:t>
            </w:r>
            <w:r>
              <w:rPr>
                <w:rFonts w:ascii="Trebuchet MS"/>
                <w:i/>
                <w:sz w:val="20"/>
              </w:rPr>
              <w:t>of</w:t>
            </w:r>
            <w:r>
              <w:rPr>
                <w:rFonts w:ascii="Trebuchet MS"/>
                <w:i/>
                <w:spacing w:val="-7"/>
                <w:sz w:val="20"/>
              </w:rPr>
              <w:t xml:space="preserve"> </w:t>
            </w:r>
            <w:r>
              <w:rPr>
                <w:rFonts w:ascii="Trebuchet MS"/>
                <w:i/>
                <w:sz w:val="20"/>
              </w:rPr>
              <w:t>laundry</w:t>
            </w:r>
            <w:r>
              <w:rPr>
                <w:rFonts w:ascii="Trebuchet MS"/>
                <w:i/>
                <w:spacing w:val="-6"/>
                <w:sz w:val="20"/>
              </w:rPr>
              <w:t xml:space="preserve"> </w:t>
            </w:r>
            <w:r>
              <w:rPr>
                <w:rFonts w:ascii="Trebuchet MS"/>
                <w:i/>
                <w:sz w:val="20"/>
              </w:rPr>
              <w:t>and</w:t>
            </w:r>
            <w:r>
              <w:rPr>
                <w:rFonts w:ascii="Trebuchet MS"/>
                <w:i/>
                <w:spacing w:val="-8"/>
                <w:sz w:val="20"/>
              </w:rPr>
              <w:t xml:space="preserve"> </w:t>
            </w:r>
            <w:r>
              <w:rPr>
                <w:rFonts w:ascii="Trebuchet MS"/>
                <w:i/>
                <w:sz w:val="20"/>
              </w:rPr>
              <w:t xml:space="preserve">the </w:t>
            </w:r>
            <w:r>
              <w:rPr>
                <w:rFonts w:ascii="Trebuchet MS"/>
                <w:i/>
                <w:w w:val="90"/>
                <w:sz w:val="20"/>
              </w:rPr>
              <w:t>environmental impact of laundry services through chemical use, water and energy consumption and wastewater</w:t>
            </w:r>
            <w:hyperlink w:anchor="_bookmark146" w:history="1">
              <w:r w:rsidR="003754EE">
                <w:rPr>
                  <w:rFonts w:ascii="Trebuchet MS"/>
                  <w:i/>
                  <w:w w:val="90"/>
                  <w:position w:val="7"/>
                  <w:sz w:val="13"/>
                </w:rPr>
                <w:t>124</w:t>
              </w:r>
            </w:hyperlink>
            <w:r>
              <w:rPr>
                <w:rFonts w:ascii="Trebuchet MS"/>
                <w:i/>
                <w:spacing w:val="30"/>
                <w:position w:val="7"/>
                <w:sz w:val="13"/>
              </w:rPr>
              <w:t xml:space="preserve"> </w:t>
            </w:r>
            <w:r>
              <w:rPr>
                <w:rFonts w:ascii="Trebuchet MS"/>
                <w:i/>
                <w:w w:val="90"/>
                <w:sz w:val="20"/>
              </w:rPr>
              <w:t xml:space="preserve">discharge, the establishment outsources laundry services only to companies that are either located within 100 km of the establishment, or hold a </w:t>
            </w:r>
            <w:r>
              <w:rPr>
                <w:rFonts w:ascii="Trebuchet MS"/>
                <w:i/>
                <w:spacing w:val="-6"/>
                <w:sz w:val="20"/>
              </w:rPr>
              <w:t>valid</w:t>
            </w:r>
            <w:r>
              <w:rPr>
                <w:rFonts w:ascii="Trebuchet MS"/>
                <w:i/>
                <w:spacing w:val="-9"/>
                <w:sz w:val="20"/>
              </w:rPr>
              <w:t xml:space="preserve"> </w:t>
            </w:r>
            <w:r>
              <w:rPr>
                <w:rFonts w:ascii="Trebuchet MS"/>
                <w:i/>
                <w:spacing w:val="-6"/>
                <w:sz w:val="20"/>
              </w:rPr>
              <w:t>third-party</w:t>
            </w:r>
            <w:r>
              <w:rPr>
                <w:rFonts w:ascii="Trebuchet MS"/>
                <w:i/>
                <w:spacing w:val="-8"/>
                <w:sz w:val="20"/>
              </w:rPr>
              <w:t xml:space="preserve"> </w:t>
            </w:r>
            <w:r>
              <w:rPr>
                <w:rFonts w:ascii="Trebuchet MS"/>
                <w:i/>
                <w:spacing w:val="-6"/>
                <w:sz w:val="20"/>
              </w:rPr>
              <w:t>environmental</w:t>
            </w:r>
            <w:r>
              <w:rPr>
                <w:rFonts w:ascii="Trebuchet MS"/>
                <w:i/>
                <w:spacing w:val="-11"/>
                <w:sz w:val="20"/>
              </w:rPr>
              <w:t xml:space="preserve"> </w:t>
            </w:r>
            <w:r>
              <w:rPr>
                <w:rFonts w:ascii="Trebuchet MS"/>
                <w:i/>
                <w:spacing w:val="-6"/>
                <w:sz w:val="20"/>
              </w:rPr>
              <w:t>certification</w:t>
            </w:r>
          </w:p>
          <w:p w14:paraId="308A717D" w14:textId="77777777" w:rsidR="003754EE" w:rsidRDefault="00486D74">
            <w:pPr>
              <w:pStyle w:val="TableParagraph"/>
              <w:spacing w:before="239"/>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4A30A5EC" w14:textId="77777777" w:rsidR="003754EE" w:rsidRDefault="00486D74">
            <w:pPr>
              <w:pStyle w:val="TableParagraph"/>
              <w:spacing w:before="8" w:line="247" w:lineRule="auto"/>
              <w:ind w:right="97"/>
              <w:jc w:val="both"/>
              <w:rPr>
                <w:rFonts w:ascii="Trebuchet MS"/>
                <w:i/>
                <w:sz w:val="20"/>
              </w:rPr>
            </w:pPr>
            <w:r>
              <w:rPr>
                <w:rFonts w:ascii="Trebuchet MS"/>
                <w:i/>
                <w:w w:val="90"/>
                <w:sz w:val="20"/>
              </w:rPr>
              <w:t>The</w:t>
            </w:r>
            <w:r>
              <w:rPr>
                <w:rFonts w:ascii="Trebuchet MS"/>
                <w:i/>
                <w:spacing w:val="-5"/>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w w:val="90"/>
                <w:sz w:val="20"/>
              </w:rPr>
              <w:t>outsources</w:t>
            </w:r>
            <w:r>
              <w:rPr>
                <w:rFonts w:ascii="Trebuchet MS"/>
                <w:i/>
                <w:spacing w:val="-7"/>
                <w:w w:val="90"/>
                <w:sz w:val="20"/>
              </w:rPr>
              <w:t xml:space="preserve"> </w:t>
            </w:r>
            <w:r>
              <w:rPr>
                <w:rFonts w:ascii="Trebuchet MS"/>
                <w:i/>
                <w:w w:val="90"/>
                <w:sz w:val="20"/>
              </w:rPr>
              <w:t>laundry</w:t>
            </w:r>
            <w:r>
              <w:rPr>
                <w:rFonts w:ascii="Trebuchet MS"/>
                <w:i/>
                <w:spacing w:val="-5"/>
                <w:w w:val="90"/>
                <w:sz w:val="20"/>
              </w:rPr>
              <w:t xml:space="preserve"> </w:t>
            </w:r>
            <w:r>
              <w:rPr>
                <w:rFonts w:ascii="Trebuchet MS"/>
                <w:i/>
                <w:w w:val="90"/>
                <w:sz w:val="20"/>
              </w:rPr>
              <w:t>services</w:t>
            </w:r>
            <w:r>
              <w:rPr>
                <w:rFonts w:ascii="Trebuchet MS"/>
                <w:i/>
                <w:spacing w:val="-7"/>
                <w:w w:val="90"/>
                <w:sz w:val="20"/>
              </w:rPr>
              <w:t xml:space="preserve"> </w:t>
            </w:r>
            <w:r>
              <w:rPr>
                <w:rFonts w:ascii="Trebuchet MS"/>
                <w:i/>
                <w:w w:val="90"/>
                <w:sz w:val="20"/>
              </w:rPr>
              <w:t>only</w:t>
            </w:r>
            <w:r>
              <w:rPr>
                <w:rFonts w:ascii="Trebuchet MS"/>
                <w:i/>
                <w:spacing w:val="-2"/>
                <w:w w:val="90"/>
                <w:sz w:val="20"/>
              </w:rPr>
              <w:t xml:space="preserve"> </w:t>
            </w:r>
            <w:r>
              <w:rPr>
                <w:rFonts w:ascii="Trebuchet MS"/>
                <w:i/>
                <w:w w:val="90"/>
                <w:sz w:val="20"/>
              </w:rPr>
              <w:t>to</w:t>
            </w:r>
            <w:r>
              <w:rPr>
                <w:rFonts w:ascii="Trebuchet MS"/>
                <w:i/>
                <w:spacing w:val="-3"/>
                <w:w w:val="90"/>
                <w:sz w:val="20"/>
              </w:rPr>
              <w:t xml:space="preserve"> </w:t>
            </w:r>
            <w:r>
              <w:rPr>
                <w:rFonts w:ascii="Trebuchet MS"/>
                <w:i/>
                <w:w w:val="90"/>
                <w:sz w:val="20"/>
              </w:rPr>
              <w:t>an</w:t>
            </w:r>
            <w:r>
              <w:rPr>
                <w:rFonts w:ascii="Trebuchet MS"/>
                <w:i/>
                <w:spacing w:val="-6"/>
                <w:w w:val="90"/>
                <w:sz w:val="20"/>
              </w:rPr>
              <w:t xml:space="preserve"> </w:t>
            </w:r>
            <w:r>
              <w:rPr>
                <w:rFonts w:ascii="Trebuchet MS"/>
                <w:i/>
                <w:w w:val="90"/>
                <w:sz w:val="20"/>
              </w:rPr>
              <w:t>external</w:t>
            </w:r>
            <w:r>
              <w:rPr>
                <w:rFonts w:ascii="Trebuchet MS"/>
                <w:i/>
                <w:spacing w:val="-5"/>
                <w:w w:val="90"/>
                <w:sz w:val="20"/>
              </w:rPr>
              <w:t xml:space="preserve"> </w:t>
            </w:r>
            <w:r>
              <w:rPr>
                <w:rFonts w:ascii="Trebuchet MS"/>
                <w:i/>
                <w:w w:val="90"/>
                <w:sz w:val="20"/>
              </w:rPr>
              <w:t>provider</w:t>
            </w:r>
            <w:r>
              <w:rPr>
                <w:rFonts w:ascii="Trebuchet MS"/>
                <w:i/>
                <w:spacing w:val="-7"/>
                <w:w w:val="90"/>
                <w:sz w:val="20"/>
              </w:rPr>
              <w:t xml:space="preserve"> </w:t>
            </w:r>
            <w:r>
              <w:rPr>
                <w:rFonts w:ascii="Trebuchet MS"/>
                <w:i/>
                <w:w w:val="90"/>
                <w:sz w:val="20"/>
              </w:rPr>
              <w:t>that</w:t>
            </w:r>
            <w:r>
              <w:rPr>
                <w:rFonts w:ascii="Trebuchet MS"/>
                <w:i/>
                <w:spacing w:val="-5"/>
                <w:w w:val="90"/>
                <w:sz w:val="20"/>
              </w:rPr>
              <w:t xml:space="preserve"> </w:t>
            </w:r>
            <w:r>
              <w:rPr>
                <w:rFonts w:ascii="Trebuchet MS"/>
                <w:i/>
                <w:w w:val="90"/>
                <w:sz w:val="20"/>
              </w:rPr>
              <w:t>is</w:t>
            </w:r>
            <w:r>
              <w:rPr>
                <w:rFonts w:ascii="Trebuchet MS"/>
                <w:i/>
                <w:spacing w:val="-7"/>
                <w:w w:val="90"/>
                <w:sz w:val="20"/>
              </w:rPr>
              <w:t xml:space="preserve"> </w:t>
            </w:r>
            <w:r>
              <w:rPr>
                <w:rFonts w:ascii="Trebuchet MS"/>
                <w:i/>
                <w:w w:val="90"/>
                <w:sz w:val="20"/>
              </w:rPr>
              <w:t>either</w:t>
            </w:r>
            <w:r>
              <w:rPr>
                <w:rFonts w:ascii="Trebuchet MS"/>
                <w:i/>
                <w:spacing w:val="-5"/>
                <w:w w:val="90"/>
                <w:sz w:val="20"/>
              </w:rPr>
              <w:t xml:space="preserve"> </w:t>
            </w:r>
            <w:r>
              <w:rPr>
                <w:rFonts w:ascii="Trebuchet MS"/>
                <w:i/>
                <w:w w:val="90"/>
                <w:sz w:val="20"/>
              </w:rPr>
              <w:t>located</w:t>
            </w:r>
            <w:r>
              <w:rPr>
                <w:rFonts w:ascii="Trebuchet MS"/>
                <w:i/>
                <w:spacing w:val="-5"/>
                <w:w w:val="90"/>
                <w:sz w:val="20"/>
              </w:rPr>
              <w:t xml:space="preserve"> </w:t>
            </w:r>
            <w:r>
              <w:rPr>
                <w:rFonts w:ascii="Trebuchet MS"/>
                <w:i/>
                <w:w w:val="90"/>
                <w:sz w:val="20"/>
              </w:rPr>
              <w:t>within</w:t>
            </w:r>
            <w:r>
              <w:rPr>
                <w:rFonts w:ascii="Trebuchet MS"/>
                <w:i/>
                <w:spacing w:val="-6"/>
                <w:w w:val="90"/>
                <w:sz w:val="20"/>
              </w:rPr>
              <w:t xml:space="preserve"> </w:t>
            </w:r>
            <w:r>
              <w:rPr>
                <w:rFonts w:ascii="Trebuchet MS"/>
                <w:i/>
                <w:w w:val="90"/>
                <w:sz w:val="20"/>
              </w:rPr>
              <w:t>100</w:t>
            </w:r>
            <w:r>
              <w:rPr>
                <w:rFonts w:ascii="Trebuchet MS"/>
                <w:i/>
                <w:spacing w:val="-6"/>
                <w:w w:val="90"/>
                <w:sz w:val="20"/>
              </w:rPr>
              <w:t xml:space="preserve"> </w:t>
            </w:r>
            <w:r>
              <w:rPr>
                <w:rFonts w:ascii="Trebuchet MS"/>
                <w:i/>
                <w:w w:val="90"/>
                <w:sz w:val="20"/>
              </w:rPr>
              <w:t>km</w:t>
            </w:r>
            <w:r>
              <w:rPr>
                <w:rFonts w:ascii="Trebuchet MS"/>
                <w:i/>
                <w:spacing w:val="-7"/>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 xml:space="preserve">establishment </w:t>
            </w:r>
            <w:r>
              <w:rPr>
                <w:rFonts w:ascii="Trebuchet MS"/>
                <w:i/>
                <w:sz w:val="20"/>
              </w:rPr>
              <w:t>or</w:t>
            </w:r>
            <w:r>
              <w:rPr>
                <w:rFonts w:ascii="Trebuchet MS"/>
                <w:i/>
                <w:spacing w:val="-16"/>
                <w:sz w:val="20"/>
              </w:rPr>
              <w:t xml:space="preserve"> </w:t>
            </w:r>
            <w:r>
              <w:rPr>
                <w:rFonts w:ascii="Trebuchet MS"/>
                <w:i/>
                <w:sz w:val="20"/>
              </w:rPr>
              <w:t>is</w:t>
            </w:r>
            <w:r>
              <w:rPr>
                <w:rFonts w:ascii="Trebuchet MS"/>
                <w:i/>
                <w:spacing w:val="-16"/>
                <w:sz w:val="20"/>
              </w:rPr>
              <w:t xml:space="preserve"> </w:t>
            </w:r>
            <w:r>
              <w:rPr>
                <w:rFonts w:ascii="Trebuchet MS"/>
                <w:i/>
                <w:sz w:val="20"/>
              </w:rPr>
              <w:t>eco-certified.</w:t>
            </w:r>
          </w:p>
          <w:p w14:paraId="475A1C96" w14:textId="77777777" w:rsidR="003754EE" w:rsidRDefault="003754EE">
            <w:pPr>
              <w:pStyle w:val="TableParagraph"/>
              <w:spacing w:before="1"/>
              <w:ind w:left="0"/>
              <w:rPr>
                <w:sz w:val="20"/>
              </w:rPr>
            </w:pPr>
          </w:p>
          <w:p w14:paraId="670775C4" w14:textId="77777777" w:rsidR="003754EE" w:rsidRDefault="00486D74">
            <w:pPr>
              <w:pStyle w:val="TableParagraph"/>
              <w:spacing w:line="247" w:lineRule="auto"/>
              <w:ind w:right="97"/>
              <w:jc w:val="both"/>
              <w:rPr>
                <w:rFonts w:ascii="Trebuchet MS"/>
                <w:i/>
                <w:sz w:val="20"/>
              </w:rPr>
            </w:pPr>
            <w:r>
              <w:rPr>
                <w:rFonts w:ascii="Trebuchet MS"/>
                <w:i/>
                <w:w w:val="90"/>
                <w:sz w:val="20"/>
              </w:rPr>
              <w:t>Where the provider is selected based on</w:t>
            </w:r>
            <w:r>
              <w:rPr>
                <w:rFonts w:ascii="Trebuchet MS"/>
                <w:i/>
                <w:spacing w:val="-1"/>
                <w:w w:val="90"/>
                <w:sz w:val="20"/>
              </w:rPr>
              <w:t xml:space="preserve"> </w:t>
            </w:r>
            <w:r>
              <w:rPr>
                <w:rFonts w:ascii="Trebuchet MS"/>
                <w:i/>
                <w:w w:val="90"/>
                <w:sz w:val="20"/>
              </w:rPr>
              <w:t>verified environmental performance rather than</w:t>
            </w:r>
            <w:r>
              <w:rPr>
                <w:rFonts w:ascii="Trebuchet MS"/>
                <w:i/>
                <w:spacing w:val="-1"/>
                <w:w w:val="90"/>
                <w:sz w:val="20"/>
              </w:rPr>
              <w:t xml:space="preserve"> </w:t>
            </w:r>
            <w:r>
              <w:rPr>
                <w:rFonts w:ascii="Trebuchet MS"/>
                <w:i/>
                <w:w w:val="90"/>
                <w:sz w:val="20"/>
              </w:rPr>
              <w:t>distance, the provider holds</w:t>
            </w:r>
            <w:r>
              <w:rPr>
                <w:rFonts w:ascii="Trebuchet MS"/>
                <w:i/>
                <w:spacing w:val="-1"/>
                <w:w w:val="90"/>
                <w:sz w:val="20"/>
              </w:rPr>
              <w:t xml:space="preserve"> </w:t>
            </w:r>
            <w:r>
              <w:rPr>
                <w:rFonts w:ascii="Trebuchet MS"/>
                <w:i/>
                <w:w w:val="90"/>
                <w:sz w:val="20"/>
              </w:rPr>
              <w:t xml:space="preserve">a valid third-party environmental certification, which demonstrates conformity with </w:t>
            </w:r>
            <w:proofErr w:type="spellStart"/>
            <w:r>
              <w:rPr>
                <w:rFonts w:ascii="Trebuchet MS"/>
                <w:i/>
                <w:w w:val="90"/>
                <w:sz w:val="20"/>
              </w:rPr>
              <w:t>recognised</w:t>
            </w:r>
            <w:proofErr w:type="spellEnd"/>
            <w:r>
              <w:rPr>
                <w:rFonts w:ascii="Trebuchet MS"/>
                <w:i/>
                <w:w w:val="90"/>
                <w:sz w:val="20"/>
              </w:rPr>
              <w:t xml:space="preserve"> environmental management standards across its operations. The certification is current and issued by an independent, accredited body.</w:t>
            </w:r>
          </w:p>
        </w:tc>
      </w:tr>
    </w:tbl>
    <w:p w14:paraId="7019BE07" w14:textId="77777777" w:rsidR="003754EE" w:rsidRDefault="00486D74">
      <w:pPr>
        <w:pStyle w:val="Brdtekst"/>
        <w:spacing w:before="5"/>
        <w:rPr>
          <w:sz w:val="15"/>
        </w:rPr>
      </w:pPr>
      <w:r>
        <w:rPr>
          <w:noProof/>
          <w:sz w:val="15"/>
        </w:rPr>
        <mc:AlternateContent>
          <mc:Choice Requires="wps">
            <w:drawing>
              <wp:anchor distT="0" distB="0" distL="0" distR="0" simplePos="0" relativeHeight="487617024" behindDoc="1" locked="0" layoutInCell="1" allowOverlap="1" wp14:anchorId="5CA4D009" wp14:editId="39CDD23F">
                <wp:simplePos x="0" y="0"/>
                <wp:positionH relativeFrom="page">
                  <wp:posOffset>899160</wp:posOffset>
                </wp:positionH>
                <wp:positionV relativeFrom="paragraph">
                  <wp:posOffset>133710</wp:posOffset>
                </wp:positionV>
                <wp:extent cx="1829435" cy="762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6FB87" id="Graphic 83" o:spid="_x0000_s1026" style="position:absolute;margin-left:70.8pt;margin-top:10.55pt;width:144.05pt;height:.6pt;z-index:-156994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" path="m1829053,l,,,7620r1829053,l1829053,xe" fillcolor="black" stroked="f">
                <v:path arrowok="t"/>
                <w10:wrap type="topAndBottom" anchorx="page"/>
              </v:shape>
            </w:pict>
          </mc:Fallback>
        </mc:AlternateContent>
      </w:r>
    </w:p>
    <w:p w14:paraId="269BF8AC" w14:textId="77777777" w:rsidR="003754EE" w:rsidRDefault="00486D74">
      <w:pPr>
        <w:pStyle w:val="Brdtekst"/>
        <w:spacing w:before="99"/>
        <w:ind w:left="140"/>
      </w:pPr>
      <w:bookmarkStart w:id="145" w:name="_bookmark145"/>
      <w:bookmarkEnd w:id="145"/>
      <w:r>
        <w:rPr>
          <w:rFonts w:ascii="Times New Roman"/>
          <w:position w:val="7"/>
          <w:sz w:val="13"/>
        </w:rPr>
        <w:t>123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89FA824" w14:textId="77777777" w:rsidR="003754EE" w:rsidRDefault="00486D74">
      <w:pPr>
        <w:pStyle w:val="Brdtekst"/>
        <w:spacing w:before="3"/>
        <w:ind w:left="140"/>
      </w:pPr>
      <w:bookmarkStart w:id="146" w:name="_bookmark146"/>
      <w:bookmarkEnd w:id="146"/>
      <w:r>
        <w:rPr>
          <w:rFonts w:ascii="Times New Roman"/>
          <w:position w:val="7"/>
          <w:sz w:val="13"/>
        </w:rPr>
        <w:t>124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00235C3" w14:textId="77777777" w:rsidR="003754EE" w:rsidRDefault="003754EE">
      <w:pPr>
        <w:pStyle w:val="Brdtekst"/>
        <w:sectPr w:rsidR="003754EE">
          <w:pgSz w:w="16840" w:h="11910" w:orient="landscape"/>
          <w:pgMar w:top="1340" w:right="1275" w:bottom="1220" w:left="1275" w:header="0" w:footer="1022" w:gutter="0"/>
          <w:cols w:space="708"/>
        </w:sectPr>
      </w:pPr>
    </w:p>
    <w:p w14:paraId="5FD534A8"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A1A2AF3" w14:textId="77777777">
        <w:trPr>
          <w:trHeight w:val="5302"/>
        </w:trPr>
        <w:tc>
          <w:tcPr>
            <w:tcW w:w="848" w:type="dxa"/>
          </w:tcPr>
          <w:p w14:paraId="1152016D" w14:textId="77777777" w:rsidR="003754EE" w:rsidRDefault="003754EE">
            <w:pPr>
              <w:pStyle w:val="TableParagraph"/>
              <w:ind w:left="0"/>
              <w:rPr>
                <w:rFonts w:ascii="Times New Roman"/>
                <w:sz w:val="18"/>
              </w:rPr>
            </w:pPr>
          </w:p>
        </w:tc>
        <w:tc>
          <w:tcPr>
            <w:tcW w:w="1707" w:type="dxa"/>
          </w:tcPr>
          <w:p w14:paraId="120D77C2" w14:textId="77777777" w:rsidR="003754EE" w:rsidRDefault="003754EE">
            <w:pPr>
              <w:pStyle w:val="TableParagraph"/>
              <w:ind w:left="0"/>
              <w:rPr>
                <w:rFonts w:ascii="Times New Roman"/>
                <w:sz w:val="18"/>
              </w:rPr>
            </w:pPr>
          </w:p>
        </w:tc>
        <w:tc>
          <w:tcPr>
            <w:tcW w:w="11052" w:type="dxa"/>
          </w:tcPr>
          <w:p w14:paraId="29B81A0E" w14:textId="77777777" w:rsidR="003754EE" w:rsidRDefault="003754EE">
            <w:pPr>
              <w:pStyle w:val="TableParagraph"/>
              <w:spacing w:before="9"/>
              <w:ind w:left="0"/>
              <w:rPr>
                <w:sz w:val="20"/>
              </w:rPr>
            </w:pPr>
          </w:p>
          <w:p w14:paraId="16CC56FE" w14:textId="77777777" w:rsidR="003754EE" w:rsidRDefault="00486D74">
            <w:pPr>
              <w:pStyle w:val="TableParagraph"/>
              <w:spacing w:before="1" w:line="247" w:lineRule="auto"/>
              <w:ind w:right="98"/>
              <w:jc w:val="both"/>
              <w:rPr>
                <w:rFonts w:ascii="Trebuchet MS" w:hAnsi="Trebuchet MS"/>
                <w:i/>
                <w:sz w:val="20"/>
              </w:rPr>
            </w:pPr>
            <w:r>
              <w:rPr>
                <w:rFonts w:ascii="Trebuchet MS" w:hAnsi="Trebuchet MS"/>
                <w:i/>
                <w:w w:val="90"/>
                <w:sz w:val="20"/>
              </w:rPr>
              <w:t>In the rare case that, due to the</w:t>
            </w:r>
            <w:r>
              <w:rPr>
                <w:rFonts w:ascii="Trebuchet MS" w:hAnsi="Trebuchet MS"/>
                <w:i/>
                <w:spacing w:val="-1"/>
                <w:w w:val="90"/>
                <w:sz w:val="20"/>
              </w:rPr>
              <w:t xml:space="preserve"> </w:t>
            </w:r>
            <w:r>
              <w:rPr>
                <w:rFonts w:ascii="Trebuchet MS" w:hAnsi="Trebuchet MS"/>
                <w:i/>
                <w:w w:val="90"/>
                <w:sz w:val="20"/>
              </w:rPr>
              <w:t>location of the</w:t>
            </w:r>
            <w:r>
              <w:rPr>
                <w:rFonts w:ascii="Trebuchet MS" w:hAnsi="Trebuchet MS"/>
                <w:i/>
                <w:spacing w:val="-1"/>
                <w:w w:val="90"/>
                <w:sz w:val="20"/>
              </w:rPr>
              <w:t xml:space="preserve"> </w:t>
            </w:r>
            <w:r>
              <w:rPr>
                <w:rFonts w:ascii="Trebuchet MS" w:hAnsi="Trebuchet MS"/>
                <w:i/>
                <w:w w:val="90"/>
                <w:sz w:val="20"/>
              </w:rPr>
              <w:t>establishment,</w:t>
            </w:r>
            <w:r>
              <w:rPr>
                <w:rFonts w:ascii="Trebuchet MS" w:hAnsi="Trebuchet MS"/>
                <w:i/>
                <w:spacing w:val="-1"/>
                <w:w w:val="90"/>
                <w:sz w:val="20"/>
              </w:rPr>
              <w:t xml:space="preserve"> </w:t>
            </w:r>
            <w:r>
              <w:rPr>
                <w:rFonts w:ascii="Trebuchet MS" w:hAnsi="Trebuchet MS"/>
                <w:i/>
                <w:w w:val="90"/>
                <w:sz w:val="20"/>
              </w:rPr>
              <w:t>no</w:t>
            </w:r>
            <w:r>
              <w:rPr>
                <w:rFonts w:ascii="Trebuchet MS" w:hAnsi="Trebuchet MS"/>
                <w:i/>
                <w:spacing w:val="-2"/>
                <w:w w:val="90"/>
                <w:sz w:val="20"/>
              </w:rPr>
              <w:t xml:space="preserve"> </w:t>
            </w:r>
            <w:r>
              <w:rPr>
                <w:rFonts w:ascii="Trebuchet MS" w:hAnsi="Trebuchet MS"/>
                <w:i/>
                <w:w w:val="90"/>
                <w:sz w:val="20"/>
              </w:rPr>
              <w:t>provider</w:t>
            </w:r>
            <w:r>
              <w:rPr>
                <w:rFonts w:ascii="Trebuchet MS" w:hAnsi="Trebuchet MS"/>
                <w:i/>
                <w:spacing w:val="-1"/>
                <w:w w:val="90"/>
                <w:sz w:val="20"/>
              </w:rPr>
              <w:t xml:space="preserve"> </w:t>
            </w:r>
            <w:r>
              <w:rPr>
                <w:rFonts w:ascii="Trebuchet MS" w:hAnsi="Trebuchet MS"/>
                <w:i/>
                <w:w w:val="90"/>
                <w:sz w:val="20"/>
              </w:rPr>
              <w:t>can be found within the 100 km radius, the</w:t>
            </w:r>
            <w:r>
              <w:rPr>
                <w:rFonts w:ascii="Trebuchet MS" w:hAnsi="Trebuchet MS"/>
                <w:i/>
                <w:spacing w:val="-1"/>
                <w:w w:val="90"/>
                <w:sz w:val="20"/>
              </w:rPr>
              <w:t xml:space="preserve"> </w:t>
            </w:r>
            <w:r>
              <w:rPr>
                <w:rFonts w:ascii="Trebuchet MS" w:hAnsi="Trebuchet MS"/>
                <w:i/>
                <w:w w:val="90"/>
                <w:sz w:val="20"/>
              </w:rPr>
              <w:t>next</w:t>
            </w:r>
            <w:r>
              <w:rPr>
                <w:rFonts w:ascii="Trebuchet MS" w:hAnsi="Trebuchet MS"/>
                <w:i/>
                <w:spacing w:val="-1"/>
                <w:w w:val="90"/>
                <w:sz w:val="20"/>
              </w:rPr>
              <w:t xml:space="preserve"> </w:t>
            </w:r>
            <w:r>
              <w:rPr>
                <w:rFonts w:ascii="Trebuchet MS" w:hAnsi="Trebuchet MS"/>
                <w:i/>
                <w:w w:val="90"/>
                <w:sz w:val="20"/>
              </w:rPr>
              <w:t>closest provider</w:t>
            </w:r>
            <w:r>
              <w:rPr>
                <w:rFonts w:ascii="Trebuchet MS" w:hAnsi="Trebuchet MS"/>
                <w:i/>
                <w:spacing w:val="-10"/>
                <w:w w:val="90"/>
                <w:sz w:val="20"/>
              </w:rPr>
              <w:t xml:space="preserve"> </w:t>
            </w:r>
            <w:r>
              <w:rPr>
                <w:rFonts w:ascii="Trebuchet MS" w:hAnsi="Trebuchet MS"/>
                <w:i/>
                <w:w w:val="90"/>
                <w:sz w:val="20"/>
              </w:rPr>
              <w:t>is</w:t>
            </w:r>
            <w:r>
              <w:rPr>
                <w:rFonts w:ascii="Trebuchet MS" w:hAnsi="Trebuchet MS"/>
                <w:i/>
                <w:spacing w:val="-7"/>
                <w:w w:val="90"/>
                <w:sz w:val="20"/>
              </w:rPr>
              <w:t xml:space="preserve"> </w:t>
            </w:r>
            <w:r>
              <w:rPr>
                <w:rFonts w:ascii="Trebuchet MS" w:hAnsi="Trebuchet MS"/>
                <w:i/>
                <w:w w:val="90"/>
                <w:sz w:val="20"/>
              </w:rPr>
              <w:t>used.</w:t>
            </w:r>
            <w:r>
              <w:rPr>
                <w:rFonts w:ascii="Trebuchet MS" w:hAnsi="Trebuchet MS"/>
                <w:i/>
                <w:spacing w:val="-10"/>
                <w:w w:val="90"/>
                <w:sz w:val="20"/>
              </w:rPr>
              <w:t xml:space="preserve"> </w:t>
            </w:r>
            <w:r>
              <w:rPr>
                <w:rFonts w:ascii="Trebuchet MS" w:hAnsi="Trebuchet MS"/>
                <w:i/>
                <w:w w:val="90"/>
                <w:sz w:val="20"/>
              </w:rPr>
              <w:t>In</w:t>
            </w:r>
            <w:r>
              <w:rPr>
                <w:rFonts w:ascii="Trebuchet MS" w:hAnsi="Trebuchet MS"/>
                <w:i/>
                <w:spacing w:val="-6"/>
                <w:w w:val="90"/>
                <w:sz w:val="20"/>
              </w:rPr>
              <w:t xml:space="preserve"> </w:t>
            </w:r>
            <w:r>
              <w:rPr>
                <w:rFonts w:ascii="Trebuchet MS" w:hAnsi="Trebuchet MS"/>
                <w:i/>
                <w:w w:val="90"/>
                <w:sz w:val="20"/>
              </w:rPr>
              <w:t>such</w:t>
            </w:r>
            <w:r>
              <w:rPr>
                <w:rFonts w:ascii="Trebuchet MS" w:hAnsi="Trebuchet MS"/>
                <w:i/>
                <w:spacing w:val="-6"/>
                <w:w w:val="90"/>
                <w:sz w:val="20"/>
              </w:rPr>
              <w:t xml:space="preserve"> </w:t>
            </w:r>
            <w:r>
              <w:rPr>
                <w:rFonts w:ascii="Trebuchet MS" w:hAnsi="Trebuchet MS"/>
                <w:i/>
                <w:w w:val="90"/>
                <w:sz w:val="20"/>
              </w:rPr>
              <w:t>cases,</w:t>
            </w:r>
            <w:r>
              <w:rPr>
                <w:rFonts w:ascii="Trebuchet MS" w:hAnsi="Trebuchet MS"/>
                <w:i/>
                <w:spacing w:val="-8"/>
                <w:w w:val="90"/>
                <w:sz w:val="20"/>
              </w:rPr>
              <w:t xml:space="preserve"> </w:t>
            </w:r>
            <w:r>
              <w:rPr>
                <w:rFonts w:ascii="Trebuchet MS" w:hAnsi="Trebuchet MS"/>
                <w:i/>
                <w:w w:val="90"/>
                <w:sz w:val="20"/>
              </w:rPr>
              <w:t>evidence</w:t>
            </w:r>
            <w:r>
              <w:rPr>
                <w:rFonts w:ascii="Trebuchet MS" w:hAnsi="Trebuchet MS"/>
                <w:i/>
                <w:spacing w:val="-7"/>
                <w:w w:val="90"/>
                <w:sz w:val="20"/>
              </w:rPr>
              <w:t xml:space="preserve"> </w:t>
            </w:r>
            <w:r>
              <w:rPr>
                <w:rFonts w:ascii="Trebuchet MS" w:hAnsi="Trebuchet MS"/>
                <w:i/>
                <w:w w:val="90"/>
                <w:sz w:val="20"/>
              </w:rPr>
              <w:t>showing</w:t>
            </w:r>
            <w:r>
              <w:rPr>
                <w:rFonts w:ascii="Trebuchet MS" w:hAnsi="Trebuchet MS"/>
                <w:i/>
                <w:spacing w:val="-7"/>
                <w:w w:val="90"/>
                <w:sz w:val="20"/>
              </w:rPr>
              <w:t xml:space="preserve"> </w:t>
            </w:r>
            <w:r>
              <w:rPr>
                <w:rFonts w:ascii="Trebuchet MS" w:hAnsi="Trebuchet MS"/>
                <w:i/>
                <w:w w:val="90"/>
                <w:sz w:val="20"/>
              </w:rPr>
              <w:t>it</w:t>
            </w:r>
            <w:r>
              <w:rPr>
                <w:rFonts w:ascii="Trebuchet MS" w:hAnsi="Trebuchet MS"/>
                <w:i/>
                <w:spacing w:val="-10"/>
                <w:w w:val="90"/>
                <w:sz w:val="20"/>
              </w:rPr>
              <w:t xml:space="preserve"> </w:t>
            </w:r>
            <w:r>
              <w:rPr>
                <w:rFonts w:ascii="Trebuchet MS" w:hAnsi="Trebuchet MS"/>
                <w:i/>
                <w:w w:val="90"/>
                <w:sz w:val="20"/>
              </w:rPr>
              <w:t>is</w:t>
            </w:r>
            <w:r>
              <w:rPr>
                <w:rFonts w:ascii="Trebuchet MS" w:hAnsi="Trebuchet MS"/>
                <w:i/>
                <w:spacing w:val="-6"/>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nearest</w:t>
            </w:r>
            <w:r>
              <w:rPr>
                <w:rFonts w:ascii="Trebuchet MS" w:hAnsi="Trebuchet MS"/>
                <w:i/>
                <w:spacing w:val="-10"/>
                <w:w w:val="90"/>
                <w:sz w:val="20"/>
              </w:rPr>
              <w:t xml:space="preserve"> </w:t>
            </w:r>
            <w:r>
              <w:rPr>
                <w:rFonts w:ascii="Trebuchet MS" w:hAnsi="Trebuchet MS"/>
                <w:i/>
                <w:w w:val="90"/>
                <w:sz w:val="20"/>
              </w:rPr>
              <w:t>feasible</w:t>
            </w:r>
            <w:r>
              <w:rPr>
                <w:rFonts w:ascii="Trebuchet MS" w:hAnsi="Trebuchet MS"/>
                <w:i/>
                <w:spacing w:val="-7"/>
                <w:w w:val="90"/>
                <w:sz w:val="20"/>
              </w:rPr>
              <w:t xml:space="preserve"> </w:t>
            </w:r>
            <w:r>
              <w:rPr>
                <w:rFonts w:ascii="Trebuchet MS" w:hAnsi="Trebuchet MS"/>
                <w:i/>
                <w:w w:val="90"/>
                <w:sz w:val="20"/>
              </w:rPr>
              <w:t>provider</w:t>
            </w:r>
            <w:r>
              <w:rPr>
                <w:rFonts w:ascii="Trebuchet MS" w:hAnsi="Trebuchet MS"/>
                <w:i/>
                <w:spacing w:val="-7"/>
                <w:w w:val="90"/>
                <w:sz w:val="20"/>
              </w:rPr>
              <w:t xml:space="preserve"> </w:t>
            </w:r>
            <w:r>
              <w:rPr>
                <w:rFonts w:ascii="Trebuchet MS" w:hAnsi="Trebuchet MS"/>
                <w:i/>
                <w:w w:val="90"/>
                <w:sz w:val="20"/>
              </w:rPr>
              <w:t>and</w:t>
            </w:r>
            <w:r>
              <w:rPr>
                <w:rFonts w:ascii="Trebuchet MS" w:hAnsi="Trebuchet MS"/>
                <w:i/>
                <w:spacing w:val="-8"/>
                <w:w w:val="90"/>
                <w:sz w:val="20"/>
              </w:rPr>
              <w:t xml:space="preserve"> </w:t>
            </w:r>
            <w:r>
              <w:rPr>
                <w:rFonts w:ascii="Trebuchet MS" w:hAnsi="Trebuchet MS"/>
                <w:i/>
                <w:w w:val="90"/>
                <w:sz w:val="20"/>
              </w:rPr>
              <w:t>justification</w:t>
            </w:r>
            <w:r>
              <w:rPr>
                <w:rFonts w:ascii="Trebuchet MS" w:hAnsi="Trebuchet MS"/>
                <w:i/>
                <w:spacing w:val="-10"/>
                <w:w w:val="90"/>
                <w:sz w:val="20"/>
              </w:rPr>
              <w:t xml:space="preserve"> </w:t>
            </w:r>
            <w:r>
              <w:rPr>
                <w:rFonts w:ascii="Trebuchet MS" w:hAnsi="Trebuchet MS"/>
                <w:i/>
                <w:w w:val="90"/>
                <w:sz w:val="20"/>
              </w:rPr>
              <w:t>for this</w:t>
            </w:r>
            <w:r>
              <w:rPr>
                <w:rFonts w:ascii="Trebuchet MS" w:hAnsi="Trebuchet MS"/>
                <w:i/>
                <w:spacing w:val="-7"/>
                <w:w w:val="90"/>
                <w:sz w:val="20"/>
              </w:rPr>
              <w:t xml:space="preserve"> </w:t>
            </w:r>
            <w:r>
              <w:rPr>
                <w:rFonts w:ascii="Trebuchet MS" w:hAnsi="Trebuchet MS"/>
                <w:i/>
                <w:w w:val="90"/>
                <w:sz w:val="20"/>
              </w:rPr>
              <w:t>choice</w:t>
            </w:r>
            <w:r>
              <w:rPr>
                <w:rFonts w:ascii="Trebuchet MS" w:hAnsi="Trebuchet MS"/>
                <w:i/>
                <w:spacing w:val="-5"/>
                <w:w w:val="90"/>
                <w:sz w:val="20"/>
              </w:rPr>
              <w:t xml:space="preserve"> </w:t>
            </w:r>
            <w:r>
              <w:rPr>
                <w:rFonts w:ascii="Trebuchet MS" w:hAnsi="Trebuchet MS"/>
                <w:i/>
                <w:w w:val="90"/>
                <w:sz w:val="20"/>
              </w:rPr>
              <w:t>(e.g.</w:t>
            </w:r>
            <w:r>
              <w:rPr>
                <w:rFonts w:ascii="Trebuchet MS" w:hAnsi="Trebuchet MS"/>
                <w:i/>
                <w:spacing w:val="-8"/>
                <w:w w:val="90"/>
                <w:sz w:val="20"/>
              </w:rPr>
              <w:t xml:space="preserve"> </w:t>
            </w:r>
            <w:r>
              <w:rPr>
                <w:rFonts w:ascii="Trebuchet MS" w:hAnsi="Trebuchet MS"/>
                <w:i/>
                <w:w w:val="90"/>
                <w:sz w:val="20"/>
              </w:rPr>
              <w:t>mountainous terrain,</w:t>
            </w:r>
            <w:r>
              <w:rPr>
                <w:rFonts w:ascii="Trebuchet MS" w:hAnsi="Trebuchet MS"/>
                <w:i/>
                <w:spacing w:val="-4"/>
                <w:w w:val="90"/>
                <w:sz w:val="20"/>
              </w:rPr>
              <w:t xml:space="preserve"> </w:t>
            </w:r>
            <w:r>
              <w:rPr>
                <w:rFonts w:ascii="Trebuchet MS" w:hAnsi="Trebuchet MS"/>
                <w:i/>
                <w:w w:val="90"/>
                <w:sz w:val="20"/>
              </w:rPr>
              <w:t>island</w:t>
            </w:r>
            <w:r>
              <w:rPr>
                <w:rFonts w:ascii="Trebuchet MS" w:hAnsi="Trebuchet MS"/>
                <w:i/>
                <w:spacing w:val="-7"/>
                <w:w w:val="90"/>
                <w:sz w:val="20"/>
              </w:rPr>
              <w:t xml:space="preserve"> </w:t>
            </w:r>
            <w:r>
              <w:rPr>
                <w:rFonts w:ascii="Trebuchet MS" w:hAnsi="Trebuchet MS"/>
                <w:i/>
                <w:w w:val="90"/>
                <w:sz w:val="20"/>
              </w:rPr>
              <w:t>locations,</w:t>
            </w:r>
            <w:r>
              <w:rPr>
                <w:rFonts w:ascii="Trebuchet MS" w:hAnsi="Trebuchet MS"/>
                <w:i/>
                <w:spacing w:val="-7"/>
                <w:w w:val="90"/>
                <w:sz w:val="20"/>
              </w:rPr>
              <w:t xml:space="preserve"> </w:t>
            </w:r>
            <w:r>
              <w:rPr>
                <w:rFonts w:ascii="Trebuchet MS" w:hAnsi="Trebuchet MS"/>
                <w:i/>
                <w:w w:val="90"/>
                <w:sz w:val="20"/>
              </w:rPr>
              <w:t>national</w:t>
            </w:r>
            <w:r>
              <w:rPr>
                <w:rFonts w:ascii="Trebuchet MS" w:hAnsi="Trebuchet MS"/>
                <w:i/>
                <w:spacing w:val="-5"/>
                <w:w w:val="90"/>
                <w:sz w:val="20"/>
              </w:rPr>
              <w:t xml:space="preserve"> </w:t>
            </w:r>
            <w:r>
              <w:rPr>
                <w:rFonts w:ascii="Trebuchet MS" w:hAnsi="Trebuchet MS"/>
                <w:i/>
                <w:w w:val="90"/>
                <w:sz w:val="20"/>
              </w:rPr>
              <w:t>road</w:t>
            </w:r>
            <w:r>
              <w:rPr>
                <w:rFonts w:ascii="Trebuchet MS" w:hAnsi="Trebuchet MS"/>
                <w:i/>
                <w:spacing w:val="-7"/>
                <w:w w:val="90"/>
                <w:sz w:val="20"/>
              </w:rPr>
              <w:t xml:space="preserve"> </w:t>
            </w:r>
            <w:r>
              <w:rPr>
                <w:rFonts w:ascii="Trebuchet MS" w:hAnsi="Trebuchet MS"/>
                <w:i/>
                <w:w w:val="90"/>
                <w:sz w:val="20"/>
              </w:rPr>
              <w:t>limitations,</w:t>
            </w:r>
            <w:r>
              <w:rPr>
                <w:rFonts w:ascii="Trebuchet MS" w:hAnsi="Trebuchet MS"/>
                <w:i/>
                <w:spacing w:val="-4"/>
                <w:w w:val="90"/>
                <w:sz w:val="20"/>
              </w:rPr>
              <w:t xml:space="preserve"> </w:t>
            </w:r>
            <w:r>
              <w:rPr>
                <w:rFonts w:ascii="Trebuchet MS" w:hAnsi="Trebuchet MS"/>
                <w:i/>
                <w:w w:val="90"/>
                <w:sz w:val="20"/>
              </w:rPr>
              <w:t>service</w:t>
            </w:r>
            <w:r>
              <w:rPr>
                <w:rFonts w:ascii="Trebuchet MS" w:hAnsi="Trebuchet MS"/>
                <w:i/>
                <w:spacing w:val="-4"/>
                <w:w w:val="90"/>
                <w:sz w:val="20"/>
              </w:rPr>
              <w:t xml:space="preserve"> </w:t>
            </w:r>
            <w:r>
              <w:rPr>
                <w:rFonts w:ascii="Trebuchet MS" w:hAnsi="Trebuchet MS"/>
                <w:i/>
                <w:w w:val="90"/>
                <w:sz w:val="20"/>
              </w:rPr>
              <w:t>unavailability) are</w:t>
            </w:r>
            <w:r>
              <w:rPr>
                <w:rFonts w:ascii="Trebuchet MS" w:hAnsi="Trebuchet MS"/>
                <w:i/>
                <w:spacing w:val="-6"/>
                <w:w w:val="90"/>
                <w:sz w:val="20"/>
              </w:rPr>
              <w:t xml:space="preserve"> </w:t>
            </w:r>
            <w:r>
              <w:rPr>
                <w:rFonts w:ascii="Trebuchet MS" w:hAnsi="Trebuchet MS"/>
                <w:i/>
                <w:w w:val="90"/>
                <w:sz w:val="20"/>
              </w:rPr>
              <w:t>provided.</w:t>
            </w:r>
            <w:r>
              <w:rPr>
                <w:rFonts w:ascii="Trebuchet MS" w:hAnsi="Trebuchet MS"/>
                <w:i/>
                <w:spacing w:val="-4"/>
                <w:w w:val="90"/>
                <w:sz w:val="20"/>
              </w:rPr>
              <w:t xml:space="preserve"> </w:t>
            </w:r>
            <w:r>
              <w:rPr>
                <w:rFonts w:ascii="Trebuchet MS" w:hAnsi="Trebuchet MS"/>
                <w:i/>
                <w:w w:val="90"/>
                <w:sz w:val="20"/>
              </w:rPr>
              <w:t>For</w:t>
            </w:r>
            <w:r>
              <w:rPr>
                <w:rFonts w:ascii="Trebuchet MS" w:hAnsi="Trebuchet MS"/>
                <w:i/>
                <w:spacing w:val="-9"/>
                <w:w w:val="90"/>
                <w:sz w:val="20"/>
              </w:rPr>
              <w:t xml:space="preserve"> </w:t>
            </w:r>
            <w:r>
              <w:rPr>
                <w:rFonts w:ascii="Trebuchet MS" w:hAnsi="Trebuchet MS"/>
                <w:i/>
                <w:w w:val="90"/>
                <w:sz w:val="20"/>
              </w:rPr>
              <w:t>establishments</w:t>
            </w:r>
            <w:r>
              <w:rPr>
                <w:rFonts w:ascii="Trebuchet MS" w:hAnsi="Trebuchet MS"/>
                <w:i/>
                <w:spacing w:val="-8"/>
                <w:w w:val="90"/>
                <w:sz w:val="20"/>
              </w:rPr>
              <w:t xml:space="preserve"> </w:t>
            </w:r>
            <w:r>
              <w:rPr>
                <w:rFonts w:ascii="Trebuchet MS" w:hAnsi="Trebuchet MS"/>
                <w:i/>
                <w:w w:val="90"/>
                <w:sz w:val="20"/>
              </w:rPr>
              <w:t>located</w:t>
            </w:r>
            <w:r>
              <w:rPr>
                <w:rFonts w:ascii="Trebuchet MS" w:hAnsi="Trebuchet MS"/>
                <w:i/>
                <w:spacing w:val="-5"/>
                <w:w w:val="90"/>
                <w:sz w:val="20"/>
              </w:rPr>
              <w:t xml:space="preserve"> </w:t>
            </w:r>
            <w:r>
              <w:rPr>
                <w:rFonts w:ascii="Trebuchet MS" w:hAnsi="Trebuchet MS"/>
                <w:i/>
                <w:w w:val="90"/>
                <w:sz w:val="20"/>
              </w:rPr>
              <w:t>in</w:t>
            </w:r>
            <w:r>
              <w:rPr>
                <w:rFonts w:ascii="Trebuchet MS" w:hAnsi="Trebuchet MS"/>
                <w:i/>
                <w:spacing w:val="-6"/>
                <w:w w:val="90"/>
                <w:sz w:val="20"/>
              </w:rPr>
              <w:t xml:space="preserve"> </w:t>
            </w:r>
            <w:r>
              <w:rPr>
                <w:rFonts w:ascii="Trebuchet MS" w:hAnsi="Trebuchet MS"/>
                <w:i/>
                <w:w w:val="90"/>
                <w:sz w:val="20"/>
              </w:rPr>
              <w:t>countries</w:t>
            </w:r>
            <w:r>
              <w:rPr>
                <w:rFonts w:ascii="Trebuchet MS" w:hAnsi="Trebuchet MS"/>
                <w:i/>
                <w:spacing w:val="-6"/>
                <w:w w:val="90"/>
                <w:sz w:val="20"/>
              </w:rPr>
              <w:t xml:space="preserve"> </w:t>
            </w:r>
            <w:r>
              <w:rPr>
                <w:rFonts w:ascii="Trebuchet MS" w:hAnsi="Trebuchet MS"/>
                <w:i/>
                <w:w w:val="90"/>
                <w:sz w:val="20"/>
              </w:rPr>
              <w:t>with a land area exceeding 1 million km², the general maximum acceptable distance is 500 km.</w:t>
            </w:r>
          </w:p>
          <w:p w14:paraId="383201D3" w14:textId="77777777" w:rsidR="003754EE" w:rsidRDefault="003754EE">
            <w:pPr>
              <w:pStyle w:val="TableParagraph"/>
              <w:spacing w:before="1"/>
              <w:ind w:left="0"/>
              <w:rPr>
                <w:sz w:val="20"/>
              </w:rPr>
            </w:pPr>
          </w:p>
          <w:p w14:paraId="717CD44A" w14:textId="77777777" w:rsidR="003754EE" w:rsidRDefault="00486D74">
            <w:pPr>
              <w:pStyle w:val="TableParagraph"/>
              <w:spacing w:line="247" w:lineRule="auto"/>
              <w:ind w:right="101"/>
              <w:jc w:val="both"/>
              <w:rPr>
                <w:rFonts w:ascii="Trebuchet MS" w:hAnsi="Trebuchet MS"/>
                <w:i/>
                <w:sz w:val="20"/>
              </w:rPr>
            </w:pPr>
            <w:r>
              <w:rPr>
                <w:rFonts w:ascii="Trebuchet MS" w:hAnsi="Trebuchet MS"/>
                <w:i/>
                <w:w w:val="90"/>
                <w:sz w:val="20"/>
              </w:rPr>
              <w:t>Even</w:t>
            </w:r>
            <w:r>
              <w:rPr>
                <w:rFonts w:ascii="Trebuchet MS" w:hAnsi="Trebuchet MS"/>
                <w:i/>
                <w:spacing w:val="-10"/>
                <w:w w:val="90"/>
                <w:sz w:val="20"/>
              </w:rPr>
              <w:t xml:space="preserve"> </w:t>
            </w:r>
            <w:r>
              <w:rPr>
                <w:rFonts w:ascii="Trebuchet MS" w:hAnsi="Trebuchet MS"/>
                <w:i/>
                <w:w w:val="90"/>
                <w:sz w:val="20"/>
              </w:rPr>
              <w:t>though</w:t>
            </w:r>
            <w:r>
              <w:rPr>
                <w:rFonts w:ascii="Trebuchet MS" w:hAnsi="Trebuchet MS"/>
                <w:i/>
                <w:spacing w:val="-9"/>
                <w:w w:val="90"/>
                <w:sz w:val="20"/>
              </w:rPr>
              <w:t xml:space="preserve"> </w:t>
            </w:r>
            <w:r>
              <w:rPr>
                <w:rFonts w:ascii="Trebuchet MS" w:hAnsi="Trebuchet MS"/>
                <w:i/>
                <w:w w:val="90"/>
                <w:sz w:val="20"/>
              </w:rPr>
              <w:t>the</w:t>
            </w:r>
            <w:r>
              <w:rPr>
                <w:rFonts w:ascii="Trebuchet MS" w:hAnsi="Trebuchet MS"/>
                <w:i/>
                <w:spacing w:val="-9"/>
                <w:w w:val="90"/>
                <w:sz w:val="20"/>
              </w:rPr>
              <w:t xml:space="preserve"> </w:t>
            </w:r>
            <w:r>
              <w:rPr>
                <w:rFonts w:ascii="Trebuchet MS" w:hAnsi="Trebuchet MS"/>
                <w:i/>
                <w:w w:val="90"/>
                <w:sz w:val="20"/>
              </w:rPr>
              <w:t>laundry</w:t>
            </w:r>
            <w:r>
              <w:rPr>
                <w:rFonts w:ascii="Trebuchet MS" w:hAnsi="Trebuchet MS"/>
                <w:i/>
                <w:spacing w:val="-6"/>
                <w:w w:val="90"/>
                <w:sz w:val="20"/>
              </w:rPr>
              <w:t xml:space="preserve"> </w:t>
            </w:r>
            <w:r>
              <w:rPr>
                <w:rFonts w:ascii="Trebuchet MS" w:hAnsi="Trebuchet MS"/>
                <w:i/>
                <w:w w:val="90"/>
                <w:sz w:val="20"/>
              </w:rPr>
              <w:t>services</w:t>
            </w:r>
            <w:r>
              <w:rPr>
                <w:rFonts w:ascii="Trebuchet MS" w:hAnsi="Trebuchet MS"/>
                <w:i/>
                <w:spacing w:val="-9"/>
                <w:w w:val="90"/>
                <w:sz w:val="20"/>
              </w:rPr>
              <w:t xml:space="preserve"> </w:t>
            </w:r>
            <w:r>
              <w:rPr>
                <w:rFonts w:ascii="Trebuchet MS" w:hAnsi="Trebuchet MS"/>
                <w:i/>
                <w:w w:val="90"/>
                <w:sz w:val="20"/>
              </w:rPr>
              <w:t>are</w:t>
            </w:r>
            <w:r>
              <w:rPr>
                <w:rFonts w:ascii="Trebuchet MS" w:hAnsi="Trebuchet MS"/>
                <w:i/>
                <w:spacing w:val="-7"/>
                <w:w w:val="90"/>
                <w:sz w:val="20"/>
              </w:rPr>
              <w:t xml:space="preserve"> </w:t>
            </w:r>
            <w:r>
              <w:rPr>
                <w:rFonts w:ascii="Trebuchet MS" w:hAnsi="Trebuchet MS"/>
                <w:i/>
                <w:w w:val="90"/>
                <w:sz w:val="20"/>
              </w:rPr>
              <w:t>outsourced,</w:t>
            </w:r>
            <w:r>
              <w:rPr>
                <w:rFonts w:ascii="Trebuchet MS" w:hAnsi="Trebuchet MS"/>
                <w:i/>
                <w:spacing w:val="-6"/>
                <w:w w:val="90"/>
                <w:sz w:val="20"/>
              </w:rPr>
              <w:t xml:space="preserve"> </w:t>
            </w:r>
            <w:r>
              <w:rPr>
                <w:rFonts w:ascii="Trebuchet MS" w:hAnsi="Trebuchet MS"/>
                <w:i/>
                <w:w w:val="90"/>
                <w:sz w:val="20"/>
              </w:rPr>
              <w:t>the</w:t>
            </w:r>
            <w:r>
              <w:rPr>
                <w:rFonts w:ascii="Trebuchet MS" w:hAnsi="Trebuchet MS"/>
                <w:i/>
                <w:spacing w:val="-10"/>
                <w:w w:val="90"/>
                <w:sz w:val="20"/>
              </w:rPr>
              <w:t xml:space="preserve"> </w:t>
            </w:r>
            <w:r>
              <w:rPr>
                <w:rFonts w:ascii="Trebuchet MS" w:hAnsi="Trebuchet MS"/>
                <w:i/>
                <w:w w:val="90"/>
                <w:sz w:val="20"/>
              </w:rPr>
              <w:t>establishment</w:t>
            </w:r>
            <w:r>
              <w:rPr>
                <w:rFonts w:ascii="Trebuchet MS" w:hAnsi="Trebuchet MS"/>
                <w:i/>
                <w:spacing w:val="-1"/>
                <w:w w:val="90"/>
                <w:sz w:val="20"/>
              </w:rPr>
              <w:t xml:space="preserve"> </w:t>
            </w:r>
            <w:r>
              <w:rPr>
                <w:rFonts w:ascii="Trebuchet MS" w:hAnsi="Trebuchet MS"/>
                <w:i/>
                <w:w w:val="90"/>
                <w:sz w:val="20"/>
              </w:rPr>
              <w:t>remains</w:t>
            </w:r>
            <w:r>
              <w:rPr>
                <w:rFonts w:ascii="Trebuchet MS" w:hAnsi="Trebuchet MS"/>
                <w:i/>
                <w:spacing w:val="-7"/>
                <w:w w:val="90"/>
                <w:sz w:val="20"/>
              </w:rPr>
              <w:t xml:space="preserve"> </w:t>
            </w:r>
            <w:r>
              <w:rPr>
                <w:rFonts w:ascii="Trebuchet MS" w:hAnsi="Trebuchet MS"/>
                <w:i/>
                <w:w w:val="90"/>
                <w:sz w:val="20"/>
              </w:rPr>
              <w:t>responsible</w:t>
            </w:r>
            <w:r>
              <w:rPr>
                <w:rFonts w:ascii="Trebuchet MS" w:hAnsi="Trebuchet MS"/>
                <w:i/>
                <w:spacing w:val="-7"/>
                <w:w w:val="90"/>
                <w:sz w:val="20"/>
              </w:rPr>
              <w:t xml:space="preserve"> </w:t>
            </w:r>
            <w:r>
              <w:rPr>
                <w:rFonts w:ascii="Trebuchet MS" w:hAnsi="Trebuchet MS"/>
                <w:i/>
                <w:w w:val="90"/>
                <w:sz w:val="20"/>
              </w:rPr>
              <w:t>for</w:t>
            </w:r>
            <w:r>
              <w:rPr>
                <w:rFonts w:ascii="Trebuchet MS" w:hAnsi="Trebuchet MS"/>
                <w:i/>
                <w:spacing w:val="-10"/>
                <w:w w:val="90"/>
                <w:sz w:val="20"/>
              </w:rPr>
              <w:t xml:space="preserve"> </w:t>
            </w:r>
            <w:r>
              <w:rPr>
                <w:rFonts w:ascii="Trebuchet MS" w:hAnsi="Trebuchet MS"/>
                <w:i/>
                <w:w w:val="90"/>
                <w:sz w:val="20"/>
              </w:rPr>
              <w:t>ensuring</w:t>
            </w:r>
            <w:r>
              <w:rPr>
                <w:rFonts w:ascii="Trebuchet MS" w:hAnsi="Trebuchet MS"/>
                <w:i/>
                <w:spacing w:val="-5"/>
                <w:w w:val="90"/>
                <w:sz w:val="20"/>
              </w:rPr>
              <w:t xml:space="preserve"> </w:t>
            </w:r>
            <w:r>
              <w:rPr>
                <w:rFonts w:ascii="Trebuchet MS" w:hAnsi="Trebuchet MS"/>
                <w:i/>
                <w:w w:val="90"/>
                <w:sz w:val="20"/>
              </w:rPr>
              <w:t>that</w:t>
            </w:r>
            <w:r>
              <w:rPr>
                <w:rFonts w:ascii="Trebuchet MS" w:hAnsi="Trebuchet MS"/>
                <w:i/>
                <w:spacing w:val="-10"/>
                <w:w w:val="90"/>
                <w:sz w:val="20"/>
              </w:rPr>
              <w:t xml:space="preserve"> </w:t>
            </w:r>
            <w:r>
              <w:rPr>
                <w:rFonts w:ascii="Trebuchet MS" w:hAnsi="Trebuchet MS"/>
                <w:i/>
                <w:w w:val="90"/>
                <w:sz w:val="20"/>
              </w:rPr>
              <w:t>the</w:t>
            </w:r>
            <w:r>
              <w:rPr>
                <w:rFonts w:ascii="Trebuchet MS" w:hAnsi="Trebuchet MS"/>
                <w:i/>
                <w:spacing w:val="-6"/>
                <w:w w:val="90"/>
                <w:sz w:val="20"/>
              </w:rPr>
              <w:t xml:space="preserve"> </w:t>
            </w:r>
            <w:r>
              <w:rPr>
                <w:rFonts w:ascii="Trebuchet MS" w:hAnsi="Trebuchet MS"/>
                <w:i/>
                <w:w w:val="90"/>
                <w:sz w:val="20"/>
              </w:rPr>
              <w:t>environmental</w:t>
            </w:r>
            <w:r>
              <w:rPr>
                <w:rFonts w:ascii="Trebuchet MS" w:hAnsi="Trebuchet MS"/>
                <w:i/>
                <w:spacing w:val="-7"/>
                <w:w w:val="90"/>
                <w:sz w:val="20"/>
              </w:rPr>
              <w:t xml:space="preserve"> </w:t>
            </w:r>
            <w:r>
              <w:rPr>
                <w:rFonts w:ascii="Trebuchet MS" w:hAnsi="Trebuchet MS"/>
                <w:i/>
                <w:w w:val="90"/>
                <w:sz w:val="20"/>
              </w:rPr>
              <w:t xml:space="preserve">impacts of those services are </w:t>
            </w:r>
            <w:proofErr w:type="spellStart"/>
            <w:r>
              <w:rPr>
                <w:rFonts w:ascii="Trebuchet MS" w:hAnsi="Trebuchet MS"/>
                <w:i/>
                <w:w w:val="90"/>
                <w:sz w:val="20"/>
              </w:rPr>
              <w:t>minimised</w:t>
            </w:r>
            <w:proofErr w:type="spellEnd"/>
            <w:r>
              <w:rPr>
                <w:rFonts w:ascii="Trebuchet MS" w:hAnsi="Trebuchet MS"/>
                <w:i/>
                <w:w w:val="90"/>
                <w:sz w:val="20"/>
              </w:rPr>
              <w:t>, including through continued monitoring and reassessment of the provider’s practices over time. If an establishment is taking care of all the laundry service in-house, this criterion is Not Applicable (N/A).</w:t>
            </w:r>
          </w:p>
          <w:p w14:paraId="751194B3" w14:textId="77777777" w:rsidR="003754EE" w:rsidRDefault="003754EE">
            <w:pPr>
              <w:pStyle w:val="TableParagraph"/>
              <w:spacing w:before="8"/>
              <w:ind w:left="0"/>
              <w:rPr>
                <w:sz w:val="20"/>
              </w:rPr>
            </w:pPr>
          </w:p>
          <w:p w14:paraId="3E82938F" w14:textId="77777777" w:rsidR="003754EE" w:rsidRDefault="00486D74">
            <w:pPr>
              <w:pStyle w:val="TableParagraph"/>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3263AA98" w14:textId="77777777" w:rsidR="003754EE" w:rsidRDefault="00486D74">
            <w:pPr>
              <w:pStyle w:val="TableParagraph"/>
              <w:spacing w:before="8" w:line="247" w:lineRule="auto"/>
              <w:ind w:right="99"/>
              <w:jc w:val="both"/>
              <w:rPr>
                <w:rFonts w:ascii="Trebuchet MS"/>
                <w:i/>
                <w:sz w:val="20"/>
              </w:rPr>
            </w:pPr>
            <w:r>
              <w:rPr>
                <w:rFonts w:ascii="Trebuchet MS"/>
                <w:i/>
                <w:w w:val="90"/>
                <w:sz w:val="20"/>
              </w:rPr>
              <w:t>During the audit, the establishment presents documentation showing the name, address, as well as contract or invoices with the external laundry service provider. In addition, 1 of the following types of evidence is presented:</w:t>
            </w:r>
          </w:p>
          <w:p w14:paraId="3494544C" w14:textId="77777777" w:rsidR="003754EE" w:rsidRDefault="00486D74">
            <w:pPr>
              <w:pStyle w:val="TableParagraph"/>
              <w:numPr>
                <w:ilvl w:val="0"/>
                <w:numId w:val="42"/>
              </w:numPr>
              <w:tabs>
                <w:tab w:val="left" w:pos="825"/>
              </w:tabs>
              <w:spacing w:before="1"/>
              <w:ind w:left="825" w:hanging="359"/>
              <w:jc w:val="both"/>
              <w:rPr>
                <w:rFonts w:ascii="Trebuchet MS"/>
                <w:i/>
                <w:sz w:val="20"/>
              </w:rPr>
            </w:pPr>
            <w:r>
              <w:rPr>
                <w:rFonts w:ascii="Trebuchet MS"/>
                <w:i/>
                <w:w w:val="90"/>
                <w:sz w:val="20"/>
              </w:rPr>
              <w:t>proof</w:t>
            </w:r>
            <w:r>
              <w:rPr>
                <w:rFonts w:ascii="Trebuchet MS"/>
                <w:i/>
                <w:spacing w:val="-6"/>
                <w:sz w:val="20"/>
              </w:rPr>
              <w:t xml:space="preserve"> </w:t>
            </w:r>
            <w:r>
              <w:rPr>
                <w:rFonts w:ascii="Trebuchet MS"/>
                <w:i/>
                <w:w w:val="90"/>
                <w:sz w:val="20"/>
              </w:rPr>
              <w:t>that</w:t>
            </w:r>
            <w:r>
              <w:rPr>
                <w:rFonts w:ascii="Trebuchet MS"/>
                <w:i/>
                <w:spacing w:val="-1"/>
                <w:w w:val="90"/>
                <w:sz w:val="20"/>
              </w:rPr>
              <w:t xml:space="preserve"> </w:t>
            </w:r>
            <w:r>
              <w:rPr>
                <w:rFonts w:ascii="Trebuchet MS"/>
                <w:i/>
                <w:w w:val="90"/>
                <w:sz w:val="20"/>
              </w:rPr>
              <w:t>the</w:t>
            </w:r>
            <w:r>
              <w:rPr>
                <w:rFonts w:ascii="Trebuchet MS"/>
                <w:i/>
                <w:spacing w:val="-5"/>
                <w:sz w:val="20"/>
              </w:rPr>
              <w:t xml:space="preserve"> </w:t>
            </w:r>
            <w:r>
              <w:rPr>
                <w:rFonts w:ascii="Trebuchet MS"/>
                <w:i/>
                <w:w w:val="90"/>
                <w:sz w:val="20"/>
              </w:rPr>
              <w:t>provider</w:t>
            </w:r>
            <w:r>
              <w:rPr>
                <w:rFonts w:ascii="Trebuchet MS"/>
                <w:i/>
                <w:spacing w:val="-2"/>
                <w:w w:val="90"/>
                <w:sz w:val="20"/>
              </w:rPr>
              <w:t xml:space="preserve"> </w:t>
            </w:r>
            <w:r>
              <w:rPr>
                <w:rFonts w:ascii="Trebuchet MS"/>
                <w:i/>
                <w:w w:val="90"/>
                <w:sz w:val="20"/>
              </w:rPr>
              <w:t>is</w:t>
            </w:r>
            <w:r>
              <w:rPr>
                <w:rFonts w:ascii="Trebuchet MS"/>
                <w:i/>
                <w:spacing w:val="-6"/>
                <w:sz w:val="20"/>
              </w:rPr>
              <w:t xml:space="preserve"> </w:t>
            </w:r>
            <w:r>
              <w:rPr>
                <w:rFonts w:ascii="Trebuchet MS"/>
                <w:i/>
                <w:w w:val="90"/>
                <w:sz w:val="20"/>
              </w:rPr>
              <w:t>located</w:t>
            </w:r>
            <w:r>
              <w:rPr>
                <w:rFonts w:ascii="Trebuchet MS"/>
                <w:i/>
                <w:spacing w:val="-4"/>
                <w:sz w:val="20"/>
              </w:rPr>
              <w:t xml:space="preserve"> </w:t>
            </w:r>
            <w:r>
              <w:rPr>
                <w:rFonts w:ascii="Trebuchet MS"/>
                <w:i/>
                <w:w w:val="90"/>
                <w:sz w:val="20"/>
              </w:rPr>
              <w:t>within</w:t>
            </w:r>
            <w:r>
              <w:rPr>
                <w:rFonts w:ascii="Trebuchet MS"/>
                <w:i/>
                <w:spacing w:val="-6"/>
                <w:sz w:val="20"/>
              </w:rPr>
              <w:t xml:space="preserve"> </w:t>
            </w:r>
            <w:r>
              <w:rPr>
                <w:rFonts w:ascii="Trebuchet MS"/>
                <w:i/>
                <w:w w:val="90"/>
                <w:sz w:val="20"/>
              </w:rPr>
              <w:t>100</w:t>
            </w:r>
            <w:r>
              <w:rPr>
                <w:rFonts w:ascii="Trebuchet MS"/>
                <w:i/>
                <w:spacing w:val="-6"/>
                <w:sz w:val="20"/>
              </w:rPr>
              <w:t xml:space="preserve"> </w:t>
            </w:r>
            <w:proofErr w:type="gramStart"/>
            <w:r>
              <w:rPr>
                <w:rFonts w:ascii="Trebuchet MS"/>
                <w:i/>
                <w:spacing w:val="-5"/>
                <w:w w:val="90"/>
                <w:sz w:val="20"/>
              </w:rPr>
              <w:t>km;</w:t>
            </w:r>
            <w:proofErr w:type="gramEnd"/>
          </w:p>
          <w:p w14:paraId="3972C199" w14:textId="77777777" w:rsidR="003754EE" w:rsidRDefault="00486D74">
            <w:pPr>
              <w:pStyle w:val="TableParagraph"/>
              <w:numPr>
                <w:ilvl w:val="0"/>
                <w:numId w:val="42"/>
              </w:numPr>
              <w:tabs>
                <w:tab w:val="left" w:pos="826"/>
              </w:tabs>
              <w:spacing w:before="8" w:line="247" w:lineRule="auto"/>
              <w:ind w:right="101"/>
              <w:jc w:val="both"/>
              <w:rPr>
                <w:rFonts w:ascii="Trebuchet MS"/>
                <w:i/>
                <w:sz w:val="20"/>
              </w:rPr>
            </w:pPr>
            <w:r>
              <w:rPr>
                <w:rFonts w:ascii="Trebuchet MS"/>
                <w:i/>
                <w:w w:val="90"/>
                <w:sz w:val="20"/>
              </w:rPr>
              <w:t>justification</w:t>
            </w:r>
            <w:r>
              <w:rPr>
                <w:rFonts w:ascii="Trebuchet MS"/>
                <w:i/>
                <w:spacing w:val="-2"/>
                <w:w w:val="90"/>
                <w:sz w:val="20"/>
              </w:rPr>
              <w:t xml:space="preserve"> </w:t>
            </w:r>
            <w:r>
              <w:rPr>
                <w:rFonts w:ascii="Trebuchet MS"/>
                <w:i/>
                <w:w w:val="90"/>
                <w:sz w:val="20"/>
              </w:rPr>
              <w:t>explaining</w:t>
            </w:r>
            <w:r>
              <w:rPr>
                <w:rFonts w:ascii="Trebuchet MS"/>
                <w:i/>
                <w:spacing w:val="-2"/>
                <w:w w:val="90"/>
                <w:sz w:val="20"/>
              </w:rPr>
              <w:t xml:space="preserve"> </w:t>
            </w:r>
            <w:r>
              <w:rPr>
                <w:rFonts w:ascii="Trebuchet MS"/>
                <w:i/>
                <w:w w:val="90"/>
                <w:sz w:val="20"/>
              </w:rPr>
              <w:t>why a provider</w:t>
            </w:r>
            <w:r>
              <w:rPr>
                <w:rFonts w:ascii="Trebuchet MS"/>
                <w:i/>
                <w:spacing w:val="-4"/>
                <w:w w:val="90"/>
                <w:sz w:val="20"/>
              </w:rPr>
              <w:t xml:space="preserve"> </w:t>
            </w:r>
            <w:r>
              <w:rPr>
                <w:rFonts w:ascii="Trebuchet MS"/>
                <w:i/>
                <w:w w:val="90"/>
                <w:sz w:val="20"/>
              </w:rPr>
              <w:t>beyond</w:t>
            </w:r>
            <w:r>
              <w:rPr>
                <w:rFonts w:ascii="Trebuchet MS"/>
                <w:i/>
                <w:spacing w:val="-2"/>
                <w:w w:val="90"/>
                <w:sz w:val="20"/>
              </w:rPr>
              <w:t xml:space="preserve"> </w:t>
            </w:r>
            <w:r>
              <w:rPr>
                <w:rFonts w:ascii="Trebuchet MS"/>
                <w:i/>
                <w:w w:val="90"/>
                <w:sz w:val="20"/>
              </w:rPr>
              <w:t>100</w:t>
            </w:r>
            <w:r>
              <w:rPr>
                <w:rFonts w:ascii="Trebuchet MS"/>
                <w:i/>
                <w:spacing w:val="-2"/>
                <w:w w:val="90"/>
                <w:sz w:val="20"/>
              </w:rPr>
              <w:t xml:space="preserve"> </w:t>
            </w:r>
            <w:r>
              <w:rPr>
                <w:rFonts w:ascii="Trebuchet MS"/>
                <w:i/>
                <w:w w:val="90"/>
                <w:sz w:val="20"/>
              </w:rPr>
              <w:t>km</w:t>
            </w:r>
            <w:r>
              <w:rPr>
                <w:rFonts w:ascii="Trebuchet MS"/>
                <w:i/>
                <w:spacing w:val="-2"/>
                <w:w w:val="90"/>
                <w:sz w:val="20"/>
              </w:rPr>
              <w:t xml:space="preserve"> </w:t>
            </w:r>
            <w:r>
              <w:rPr>
                <w:rFonts w:ascii="Trebuchet MS"/>
                <w:i/>
                <w:w w:val="90"/>
                <w:sz w:val="20"/>
              </w:rPr>
              <w:t>was selected,</w:t>
            </w:r>
            <w:r>
              <w:rPr>
                <w:rFonts w:ascii="Trebuchet MS"/>
                <w:i/>
                <w:spacing w:val="-1"/>
                <w:w w:val="90"/>
                <w:sz w:val="20"/>
              </w:rPr>
              <w:t xml:space="preserve"> </w:t>
            </w:r>
            <w:r>
              <w:rPr>
                <w:rFonts w:ascii="Trebuchet MS"/>
                <w:i/>
                <w:w w:val="90"/>
                <w:sz w:val="20"/>
              </w:rPr>
              <w:t>including</w:t>
            </w:r>
            <w:r>
              <w:rPr>
                <w:rFonts w:ascii="Trebuchet MS"/>
                <w:i/>
                <w:spacing w:val="-2"/>
                <w:w w:val="90"/>
                <w:sz w:val="20"/>
              </w:rPr>
              <w:t xml:space="preserve"> </w:t>
            </w:r>
            <w:r>
              <w:rPr>
                <w:rFonts w:ascii="Trebuchet MS"/>
                <w:i/>
                <w:w w:val="90"/>
                <w:sz w:val="20"/>
              </w:rPr>
              <w:t>evidence that</w:t>
            </w:r>
            <w:r>
              <w:rPr>
                <w:rFonts w:ascii="Trebuchet MS"/>
                <w:i/>
                <w:spacing w:val="-4"/>
                <w:w w:val="90"/>
                <w:sz w:val="20"/>
              </w:rPr>
              <w:t xml:space="preserve"> </w:t>
            </w:r>
            <w:r>
              <w:rPr>
                <w:rFonts w:ascii="Trebuchet MS"/>
                <w:i/>
                <w:w w:val="90"/>
                <w:sz w:val="20"/>
              </w:rPr>
              <w:t>no</w:t>
            </w:r>
            <w:r>
              <w:rPr>
                <w:rFonts w:ascii="Trebuchet MS"/>
                <w:i/>
                <w:spacing w:val="-2"/>
                <w:w w:val="90"/>
                <w:sz w:val="20"/>
              </w:rPr>
              <w:t xml:space="preserve"> </w:t>
            </w:r>
            <w:r>
              <w:rPr>
                <w:rFonts w:ascii="Trebuchet MS"/>
                <w:i/>
                <w:w w:val="90"/>
                <w:sz w:val="20"/>
              </w:rPr>
              <w:t>closer option</w:t>
            </w:r>
            <w:r>
              <w:rPr>
                <w:rFonts w:ascii="Trebuchet MS"/>
                <w:i/>
                <w:spacing w:val="-2"/>
                <w:w w:val="90"/>
                <w:sz w:val="20"/>
              </w:rPr>
              <w:t xml:space="preserve"> </w:t>
            </w:r>
            <w:r>
              <w:rPr>
                <w:rFonts w:ascii="Trebuchet MS"/>
                <w:i/>
                <w:w w:val="90"/>
                <w:sz w:val="20"/>
              </w:rPr>
              <w:t>exists</w:t>
            </w:r>
            <w:r>
              <w:rPr>
                <w:rFonts w:ascii="Trebuchet MS"/>
                <w:i/>
                <w:spacing w:val="-2"/>
                <w:w w:val="90"/>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the selected</w:t>
            </w:r>
            <w:r>
              <w:rPr>
                <w:rFonts w:ascii="Trebuchet MS"/>
                <w:i/>
                <w:spacing w:val="-7"/>
                <w:w w:val="90"/>
                <w:sz w:val="20"/>
              </w:rPr>
              <w:t xml:space="preserve"> </w:t>
            </w:r>
            <w:r>
              <w:rPr>
                <w:rFonts w:ascii="Trebuchet MS"/>
                <w:i/>
                <w:w w:val="90"/>
                <w:sz w:val="20"/>
              </w:rPr>
              <w:t>provider</w:t>
            </w:r>
            <w:r>
              <w:rPr>
                <w:rFonts w:ascii="Trebuchet MS"/>
                <w:i/>
                <w:spacing w:val="-4"/>
                <w:w w:val="90"/>
                <w:sz w:val="20"/>
              </w:rPr>
              <w:t xml:space="preserve"> </w:t>
            </w:r>
            <w:r>
              <w:rPr>
                <w:rFonts w:ascii="Trebuchet MS"/>
                <w:i/>
                <w:w w:val="90"/>
                <w:sz w:val="20"/>
              </w:rPr>
              <w:t>is</w:t>
            </w:r>
            <w:r>
              <w:rPr>
                <w:rFonts w:ascii="Trebuchet MS"/>
                <w:i/>
                <w:spacing w:val="-6"/>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next</w:t>
            </w:r>
            <w:r>
              <w:rPr>
                <w:rFonts w:ascii="Trebuchet MS"/>
                <w:i/>
                <w:spacing w:val="-7"/>
                <w:w w:val="90"/>
                <w:sz w:val="20"/>
              </w:rPr>
              <w:t xml:space="preserve"> </w:t>
            </w:r>
            <w:r>
              <w:rPr>
                <w:rFonts w:ascii="Trebuchet MS"/>
                <w:i/>
                <w:w w:val="90"/>
                <w:sz w:val="20"/>
              </w:rPr>
              <w:t>closest</w:t>
            </w:r>
            <w:r>
              <w:rPr>
                <w:rFonts w:ascii="Trebuchet MS"/>
                <w:i/>
                <w:spacing w:val="-7"/>
                <w:w w:val="90"/>
                <w:sz w:val="20"/>
              </w:rPr>
              <w:t xml:space="preserve"> </w:t>
            </w:r>
            <w:r>
              <w:rPr>
                <w:rFonts w:ascii="Trebuchet MS"/>
                <w:i/>
                <w:w w:val="90"/>
                <w:sz w:val="20"/>
              </w:rPr>
              <w:t>alternative</w:t>
            </w:r>
            <w:r>
              <w:rPr>
                <w:rFonts w:ascii="Trebuchet MS"/>
                <w:i/>
                <w:spacing w:val="-5"/>
                <w:w w:val="90"/>
                <w:sz w:val="20"/>
              </w:rPr>
              <w:t xml:space="preserve"> </w:t>
            </w:r>
            <w:r>
              <w:rPr>
                <w:rFonts w:ascii="Trebuchet MS"/>
                <w:i/>
                <w:w w:val="90"/>
                <w:sz w:val="20"/>
              </w:rPr>
              <w:t>(e.g.</w:t>
            </w:r>
            <w:r>
              <w:rPr>
                <w:rFonts w:ascii="Trebuchet MS"/>
                <w:i/>
                <w:spacing w:val="-4"/>
                <w:w w:val="90"/>
                <w:sz w:val="20"/>
              </w:rPr>
              <w:t xml:space="preserve"> </w:t>
            </w:r>
            <w:r>
              <w:rPr>
                <w:rFonts w:ascii="Trebuchet MS"/>
                <w:i/>
                <w:w w:val="90"/>
                <w:sz w:val="20"/>
              </w:rPr>
              <w:t>a</w:t>
            </w:r>
            <w:r>
              <w:rPr>
                <w:rFonts w:ascii="Trebuchet MS"/>
                <w:i/>
                <w:spacing w:val="-7"/>
                <w:w w:val="90"/>
                <w:sz w:val="20"/>
              </w:rPr>
              <w:t xml:space="preserve"> </w:t>
            </w:r>
            <w:r>
              <w:rPr>
                <w:rFonts w:ascii="Trebuchet MS"/>
                <w:i/>
                <w:w w:val="90"/>
                <w:sz w:val="20"/>
              </w:rPr>
              <w:t>map,</w:t>
            </w:r>
            <w:r>
              <w:rPr>
                <w:rFonts w:ascii="Trebuchet MS"/>
                <w:i/>
                <w:spacing w:val="-7"/>
                <w:w w:val="90"/>
                <w:sz w:val="20"/>
              </w:rPr>
              <w:t xml:space="preserve"> </w:t>
            </w:r>
            <w:r>
              <w:rPr>
                <w:rFonts w:ascii="Trebuchet MS"/>
                <w:i/>
                <w:w w:val="90"/>
                <w:sz w:val="20"/>
              </w:rPr>
              <w:t>correspondence</w:t>
            </w:r>
            <w:r>
              <w:rPr>
                <w:rFonts w:ascii="Trebuchet MS"/>
                <w:i/>
                <w:spacing w:val="-4"/>
                <w:w w:val="90"/>
                <w:sz w:val="20"/>
              </w:rPr>
              <w:t xml:space="preserve"> </w:t>
            </w:r>
            <w:r>
              <w:rPr>
                <w:rFonts w:ascii="Trebuchet MS"/>
                <w:i/>
                <w:w w:val="90"/>
                <w:sz w:val="20"/>
              </w:rPr>
              <w:t>with</w:t>
            </w:r>
            <w:r>
              <w:rPr>
                <w:rFonts w:ascii="Trebuchet MS"/>
                <w:i/>
                <w:spacing w:val="-6"/>
                <w:w w:val="90"/>
                <w:sz w:val="20"/>
              </w:rPr>
              <w:t xml:space="preserve"> </w:t>
            </w:r>
            <w:r>
              <w:rPr>
                <w:rFonts w:ascii="Trebuchet MS"/>
                <w:i/>
                <w:w w:val="90"/>
                <w:sz w:val="20"/>
              </w:rPr>
              <w:t>local</w:t>
            </w:r>
            <w:r>
              <w:rPr>
                <w:rFonts w:ascii="Trebuchet MS"/>
                <w:i/>
                <w:spacing w:val="-5"/>
                <w:w w:val="90"/>
                <w:sz w:val="20"/>
              </w:rPr>
              <w:t xml:space="preserve"> </w:t>
            </w:r>
            <w:r>
              <w:rPr>
                <w:rFonts w:ascii="Trebuchet MS"/>
                <w:i/>
                <w:w w:val="90"/>
                <w:sz w:val="20"/>
              </w:rPr>
              <w:t>providers,</w:t>
            </w:r>
            <w:r>
              <w:rPr>
                <w:rFonts w:ascii="Trebuchet MS"/>
                <w:i/>
                <w:spacing w:val="-5"/>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transport</w:t>
            </w:r>
            <w:r>
              <w:rPr>
                <w:rFonts w:ascii="Trebuchet MS"/>
                <w:i/>
                <w:spacing w:val="-7"/>
                <w:w w:val="90"/>
                <w:sz w:val="20"/>
              </w:rPr>
              <w:t xml:space="preserve"> </w:t>
            </w:r>
            <w:r>
              <w:rPr>
                <w:rFonts w:ascii="Trebuchet MS"/>
                <w:i/>
                <w:w w:val="90"/>
                <w:sz w:val="20"/>
              </w:rPr>
              <w:t xml:space="preserve">constraints); </w:t>
            </w:r>
            <w:r>
              <w:rPr>
                <w:rFonts w:ascii="Trebuchet MS"/>
                <w:i/>
                <w:spacing w:val="-6"/>
                <w:sz w:val="20"/>
              </w:rPr>
              <w:t>or</w:t>
            </w:r>
          </w:p>
          <w:p w14:paraId="0279EA32" w14:textId="77777777" w:rsidR="003754EE" w:rsidRDefault="00486D74">
            <w:pPr>
              <w:pStyle w:val="TableParagraph"/>
              <w:numPr>
                <w:ilvl w:val="0"/>
                <w:numId w:val="42"/>
              </w:numPr>
              <w:tabs>
                <w:tab w:val="left" w:pos="824"/>
              </w:tabs>
              <w:spacing w:before="3"/>
              <w:ind w:left="824" w:hanging="358"/>
              <w:jc w:val="both"/>
              <w:rPr>
                <w:rFonts w:ascii="Trebuchet MS"/>
                <w:i/>
                <w:sz w:val="20"/>
              </w:rPr>
            </w:pPr>
            <w:r>
              <w:rPr>
                <w:rFonts w:ascii="Trebuchet MS"/>
                <w:i/>
                <w:w w:val="90"/>
                <w:sz w:val="20"/>
              </w:rPr>
              <w:t>a</w:t>
            </w:r>
            <w:r>
              <w:rPr>
                <w:rFonts w:ascii="Trebuchet MS"/>
                <w:i/>
                <w:spacing w:val="-10"/>
                <w:w w:val="90"/>
                <w:sz w:val="20"/>
              </w:rPr>
              <w:t xml:space="preserve"> </w:t>
            </w:r>
            <w:r>
              <w:rPr>
                <w:rFonts w:ascii="Trebuchet MS"/>
                <w:i/>
                <w:w w:val="90"/>
                <w:sz w:val="20"/>
              </w:rPr>
              <w:t>copy</w:t>
            </w:r>
            <w:r>
              <w:rPr>
                <w:rFonts w:ascii="Trebuchet MS"/>
                <w:i/>
                <w:spacing w:val="-6"/>
                <w:w w:val="90"/>
                <w:sz w:val="20"/>
              </w:rPr>
              <w:t xml:space="preserve"> </w:t>
            </w:r>
            <w:r>
              <w:rPr>
                <w:rFonts w:ascii="Trebuchet MS"/>
                <w:i/>
                <w:w w:val="90"/>
                <w:sz w:val="20"/>
              </w:rPr>
              <w:t>of</w:t>
            </w:r>
            <w:r>
              <w:rPr>
                <w:rFonts w:ascii="Trebuchet MS"/>
                <w:i/>
                <w:spacing w:val="-6"/>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environmental</w:t>
            </w:r>
            <w:r>
              <w:rPr>
                <w:rFonts w:ascii="Trebuchet MS"/>
                <w:i/>
                <w:spacing w:val="-6"/>
                <w:w w:val="90"/>
                <w:sz w:val="20"/>
              </w:rPr>
              <w:t xml:space="preserve"> </w:t>
            </w:r>
            <w:r>
              <w:rPr>
                <w:rFonts w:ascii="Trebuchet MS"/>
                <w:i/>
                <w:w w:val="90"/>
                <w:sz w:val="20"/>
              </w:rPr>
              <w:t>certificate</w:t>
            </w:r>
            <w:r>
              <w:rPr>
                <w:rFonts w:ascii="Trebuchet MS"/>
                <w:i/>
                <w:spacing w:val="-8"/>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laundry</w:t>
            </w:r>
            <w:r>
              <w:rPr>
                <w:rFonts w:ascii="Trebuchet MS"/>
                <w:i/>
                <w:spacing w:val="-9"/>
                <w:w w:val="90"/>
                <w:sz w:val="20"/>
              </w:rPr>
              <w:t xml:space="preserve"> </w:t>
            </w:r>
            <w:r>
              <w:rPr>
                <w:rFonts w:ascii="Trebuchet MS"/>
                <w:i/>
                <w:spacing w:val="-2"/>
                <w:w w:val="90"/>
                <w:sz w:val="20"/>
              </w:rPr>
              <w:t>provider.</w:t>
            </w:r>
          </w:p>
        </w:tc>
      </w:tr>
      <w:tr w:rsidR="003754EE" w14:paraId="45B6A07F" w14:textId="77777777">
        <w:trPr>
          <w:trHeight w:val="3600"/>
        </w:trPr>
        <w:tc>
          <w:tcPr>
            <w:tcW w:w="848" w:type="dxa"/>
          </w:tcPr>
          <w:p w14:paraId="78EE7B40" w14:textId="77777777" w:rsidR="003754EE" w:rsidRDefault="003754EE">
            <w:pPr>
              <w:pStyle w:val="TableParagraph"/>
              <w:spacing w:before="7"/>
              <w:ind w:left="0"/>
              <w:rPr>
                <w:sz w:val="20"/>
              </w:rPr>
            </w:pPr>
          </w:p>
          <w:p w14:paraId="6FFB4853" w14:textId="77777777" w:rsidR="003754EE" w:rsidRDefault="00486D74">
            <w:pPr>
              <w:pStyle w:val="TableParagraph"/>
              <w:ind w:left="107"/>
              <w:rPr>
                <w:rFonts w:ascii="Trebuchet MS"/>
                <w:i/>
                <w:sz w:val="20"/>
              </w:rPr>
            </w:pPr>
            <w:r>
              <w:rPr>
                <w:rFonts w:ascii="Trebuchet MS"/>
                <w:i/>
                <w:spacing w:val="-5"/>
                <w:sz w:val="20"/>
              </w:rPr>
              <w:t>6.8</w:t>
            </w:r>
          </w:p>
        </w:tc>
        <w:tc>
          <w:tcPr>
            <w:tcW w:w="1707" w:type="dxa"/>
          </w:tcPr>
          <w:p w14:paraId="16127E95" w14:textId="77777777" w:rsidR="003754EE" w:rsidRDefault="003754EE">
            <w:pPr>
              <w:pStyle w:val="TableParagraph"/>
              <w:spacing w:before="7"/>
              <w:ind w:left="0"/>
              <w:rPr>
                <w:sz w:val="20"/>
              </w:rPr>
            </w:pPr>
          </w:p>
          <w:p w14:paraId="5E8ED94B" w14:textId="77777777" w:rsidR="003754EE" w:rsidRDefault="00486D74">
            <w:pPr>
              <w:pStyle w:val="TableParagraph"/>
              <w:spacing w:line="247" w:lineRule="auto"/>
              <w:ind w:left="105" w:right="110"/>
              <w:rPr>
                <w:rFonts w:ascii="Trebuchet MS"/>
                <w:i/>
                <w:sz w:val="20"/>
              </w:rPr>
            </w:pPr>
            <w:r>
              <w:rPr>
                <w:rFonts w:ascii="Trebuchet MS"/>
                <w:i/>
                <w:sz w:val="20"/>
              </w:rPr>
              <w:t>At least 75% of the</w:t>
            </w:r>
            <w:r>
              <w:rPr>
                <w:rFonts w:ascii="Trebuchet MS"/>
                <w:i/>
                <w:spacing w:val="-16"/>
                <w:sz w:val="20"/>
              </w:rPr>
              <w:t xml:space="preserve"> </w:t>
            </w:r>
            <w:r>
              <w:rPr>
                <w:rFonts w:ascii="Trebuchet MS"/>
                <w:i/>
                <w:sz w:val="20"/>
              </w:rPr>
              <w:t>vehicles</w:t>
            </w:r>
            <w:r>
              <w:rPr>
                <w:rFonts w:ascii="Trebuchet MS"/>
                <w:i/>
                <w:spacing w:val="-15"/>
                <w:sz w:val="20"/>
              </w:rPr>
              <w:t xml:space="preserve"> </w:t>
            </w:r>
            <w:r>
              <w:rPr>
                <w:rFonts w:ascii="Trebuchet MS"/>
                <w:i/>
                <w:sz w:val="20"/>
              </w:rPr>
              <w:t xml:space="preserve">and </w:t>
            </w:r>
            <w:proofErr w:type="gramStart"/>
            <w:r>
              <w:rPr>
                <w:rFonts w:ascii="Trebuchet MS"/>
                <w:i/>
                <w:sz w:val="20"/>
              </w:rPr>
              <w:t>transport</w:t>
            </w:r>
            <w:r>
              <w:rPr>
                <w:rFonts w:ascii="Trebuchet MS"/>
                <w:i/>
                <w:spacing w:val="-16"/>
                <w:sz w:val="20"/>
              </w:rPr>
              <w:t xml:space="preserve"> </w:t>
            </w:r>
            <w:r>
              <w:rPr>
                <w:rFonts w:ascii="Trebuchet MS"/>
                <w:i/>
                <w:sz w:val="20"/>
              </w:rPr>
              <w:t>means</w:t>
            </w:r>
            <w:proofErr w:type="gramEnd"/>
            <w:r>
              <w:rPr>
                <w:rFonts w:ascii="Trebuchet MS"/>
                <w:i/>
                <w:sz w:val="20"/>
              </w:rPr>
              <w:t xml:space="preserve"> </w:t>
            </w:r>
            <w:r>
              <w:rPr>
                <w:rFonts w:ascii="Trebuchet MS"/>
                <w:i/>
                <w:spacing w:val="-2"/>
                <w:sz w:val="20"/>
              </w:rPr>
              <w:t>owned</w:t>
            </w:r>
            <w:r>
              <w:rPr>
                <w:rFonts w:ascii="Trebuchet MS"/>
                <w:i/>
                <w:spacing w:val="-15"/>
                <w:sz w:val="20"/>
              </w:rPr>
              <w:t xml:space="preserve"> </w:t>
            </w:r>
            <w:r>
              <w:rPr>
                <w:rFonts w:ascii="Trebuchet MS"/>
                <w:i/>
                <w:spacing w:val="-2"/>
                <w:sz w:val="20"/>
              </w:rPr>
              <w:t>or</w:t>
            </w:r>
            <w:r>
              <w:rPr>
                <w:rFonts w:ascii="Trebuchet MS"/>
                <w:i/>
                <w:spacing w:val="-14"/>
                <w:sz w:val="20"/>
              </w:rPr>
              <w:t xml:space="preserve"> </w:t>
            </w:r>
            <w:r>
              <w:rPr>
                <w:rFonts w:ascii="Trebuchet MS"/>
                <w:i/>
                <w:spacing w:val="-2"/>
                <w:sz w:val="20"/>
              </w:rPr>
              <w:t xml:space="preserve">rented </w:t>
            </w:r>
            <w:r>
              <w:rPr>
                <w:rFonts w:ascii="Trebuchet MS"/>
                <w:i/>
                <w:sz w:val="20"/>
              </w:rPr>
              <w:t>by</w:t>
            </w:r>
            <w:r>
              <w:rPr>
                <w:rFonts w:ascii="Trebuchet MS"/>
                <w:i/>
                <w:spacing w:val="-10"/>
                <w:sz w:val="20"/>
              </w:rPr>
              <w:t xml:space="preserve"> </w:t>
            </w:r>
            <w:r>
              <w:rPr>
                <w:rFonts w:ascii="Trebuchet MS"/>
                <w:i/>
                <w:sz w:val="20"/>
              </w:rPr>
              <w:t xml:space="preserve">the </w:t>
            </w:r>
            <w:r>
              <w:rPr>
                <w:rFonts w:ascii="Trebuchet MS"/>
                <w:i/>
                <w:w w:val="90"/>
                <w:sz w:val="20"/>
              </w:rPr>
              <w:t>establishment</w:t>
            </w:r>
            <w:r>
              <w:rPr>
                <w:rFonts w:ascii="Trebuchet MS"/>
                <w:i/>
                <w:spacing w:val="-10"/>
                <w:w w:val="90"/>
                <w:sz w:val="20"/>
              </w:rPr>
              <w:t xml:space="preserve"> </w:t>
            </w:r>
            <w:r>
              <w:rPr>
                <w:rFonts w:ascii="Trebuchet MS"/>
                <w:i/>
                <w:w w:val="90"/>
                <w:sz w:val="20"/>
              </w:rPr>
              <w:t xml:space="preserve">are </w:t>
            </w:r>
            <w:r>
              <w:rPr>
                <w:rFonts w:ascii="Trebuchet MS"/>
                <w:i/>
                <w:spacing w:val="-6"/>
                <w:sz w:val="20"/>
              </w:rPr>
              <w:t>electric</w:t>
            </w:r>
            <w:r>
              <w:rPr>
                <w:rFonts w:ascii="Trebuchet MS"/>
                <w:i/>
                <w:spacing w:val="-15"/>
                <w:sz w:val="20"/>
              </w:rPr>
              <w:t xml:space="preserve"> </w:t>
            </w:r>
            <w:r>
              <w:rPr>
                <w:rFonts w:ascii="Trebuchet MS"/>
                <w:i/>
                <w:spacing w:val="-6"/>
                <w:sz w:val="20"/>
              </w:rPr>
              <w:t>or</w:t>
            </w:r>
            <w:r>
              <w:rPr>
                <w:rFonts w:ascii="Trebuchet MS"/>
                <w:i/>
                <w:spacing w:val="-16"/>
                <w:sz w:val="20"/>
              </w:rPr>
              <w:t xml:space="preserve"> </w:t>
            </w:r>
            <w:r>
              <w:rPr>
                <w:rFonts w:ascii="Trebuchet MS"/>
                <w:i/>
                <w:spacing w:val="-6"/>
                <w:sz w:val="20"/>
              </w:rPr>
              <w:t>cargo-</w:t>
            </w:r>
            <w:r>
              <w:rPr>
                <w:rFonts w:ascii="Trebuchet MS"/>
                <w:i/>
                <w:sz w:val="20"/>
              </w:rPr>
              <w:t>bikes.</w:t>
            </w:r>
            <w:r>
              <w:rPr>
                <w:rFonts w:ascii="Trebuchet MS"/>
                <w:i/>
                <w:spacing w:val="-8"/>
                <w:sz w:val="20"/>
              </w:rPr>
              <w:t xml:space="preserve"> </w:t>
            </w:r>
            <w:r>
              <w:rPr>
                <w:rFonts w:ascii="Trebuchet MS"/>
                <w:i/>
                <w:sz w:val="20"/>
              </w:rPr>
              <w:t>(G)</w:t>
            </w:r>
          </w:p>
          <w:p w14:paraId="2932F0CF" w14:textId="77777777" w:rsidR="003754EE" w:rsidRDefault="003754EE">
            <w:pPr>
              <w:pStyle w:val="TableParagraph"/>
              <w:spacing w:before="6"/>
              <w:ind w:left="0"/>
              <w:rPr>
                <w:sz w:val="20"/>
              </w:rPr>
            </w:pPr>
          </w:p>
          <w:p w14:paraId="224CF185" w14:textId="4ED9EA10" w:rsidR="003754EE" w:rsidRDefault="003754EE">
            <w:pPr>
              <w:pStyle w:val="TableParagraph"/>
              <w:spacing w:line="247" w:lineRule="auto"/>
              <w:ind w:left="105"/>
              <w:rPr>
                <w:rFonts w:ascii="Trebuchet MS"/>
                <w:i/>
                <w:sz w:val="20"/>
              </w:rPr>
            </w:pPr>
          </w:p>
        </w:tc>
        <w:tc>
          <w:tcPr>
            <w:tcW w:w="11052" w:type="dxa"/>
          </w:tcPr>
          <w:p w14:paraId="7CDA3741" w14:textId="77777777" w:rsidR="003754EE" w:rsidRDefault="003754EE">
            <w:pPr>
              <w:pStyle w:val="TableParagraph"/>
              <w:spacing w:before="7"/>
              <w:ind w:left="0"/>
              <w:rPr>
                <w:sz w:val="20"/>
              </w:rPr>
            </w:pPr>
          </w:p>
          <w:p w14:paraId="5A86C4CE" w14:textId="77777777" w:rsidR="003754EE" w:rsidRDefault="00486D74">
            <w:pPr>
              <w:pStyle w:val="TableParagraph"/>
              <w:rPr>
                <w:rFonts w:ascii="Trebuchet MS"/>
                <w:b/>
                <w:i/>
                <w:sz w:val="20"/>
              </w:rPr>
            </w:pPr>
            <w:r>
              <w:rPr>
                <w:rFonts w:ascii="Trebuchet MS"/>
                <w:b/>
                <w:i/>
                <w:spacing w:val="-2"/>
                <w:sz w:val="20"/>
              </w:rPr>
              <w:t>Relevance</w:t>
            </w:r>
          </w:p>
          <w:p w14:paraId="7F38E6FA" w14:textId="77777777" w:rsidR="003754EE" w:rsidRDefault="00486D74">
            <w:pPr>
              <w:pStyle w:val="TableParagraph"/>
              <w:spacing w:before="8" w:line="247" w:lineRule="auto"/>
              <w:ind w:right="100"/>
              <w:jc w:val="both"/>
              <w:rPr>
                <w:rFonts w:ascii="Trebuchet MS"/>
                <w:i/>
                <w:sz w:val="20"/>
              </w:rPr>
            </w:pPr>
            <w:proofErr w:type="spellStart"/>
            <w:r>
              <w:rPr>
                <w:rFonts w:ascii="Trebuchet MS"/>
                <w:i/>
                <w:w w:val="90"/>
                <w:sz w:val="20"/>
              </w:rPr>
              <w:t>Motorised</w:t>
            </w:r>
            <w:proofErr w:type="spellEnd"/>
            <w:r>
              <w:rPr>
                <w:rFonts w:ascii="Trebuchet MS"/>
                <w:i/>
                <w:w w:val="90"/>
                <w:sz w:val="20"/>
              </w:rPr>
              <w:t xml:space="preserve"> transport contributes significantly to greenhouse gas emissions, air pollution and energy use. By transitioning to</w:t>
            </w:r>
            <w:r>
              <w:rPr>
                <w:rFonts w:ascii="Trebuchet MS"/>
                <w:i/>
                <w:sz w:val="20"/>
              </w:rPr>
              <w:t xml:space="preserve"> </w:t>
            </w:r>
            <w:r>
              <w:rPr>
                <w:rFonts w:ascii="Trebuchet MS"/>
                <w:i/>
                <w:w w:val="90"/>
                <w:sz w:val="20"/>
              </w:rPr>
              <w:t xml:space="preserve">electric vehicles or cargo bikes, establishments lower their carbon footprint, reduce noise and air pollution and demonstrate leadership in </w:t>
            </w:r>
            <w:r>
              <w:rPr>
                <w:rFonts w:ascii="Trebuchet MS"/>
                <w:i/>
                <w:spacing w:val="-2"/>
                <w:sz w:val="20"/>
              </w:rPr>
              <w:t>sustainable</w:t>
            </w:r>
            <w:r>
              <w:rPr>
                <w:rFonts w:ascii="Trebuchet MS"/>
                <w:i/>
                <w:spacing w:val="-12"/>
                <w:sz w:val="20"/>
              </w:rPr>
              <w:t xml:space="preserve"> </w:t>
            </w:r>
            <w:r>
              <w:rPr>
                <w:rFonts w:ascii="Trebuchet MS"/>
                <w:i/>
                <w:spacing w:val="-2"/>
                <w:sz w:val="20"/>
              </w:rPr>
              <w:t>mobility.</w:t>
            </w:r>
          </w:p>
          <w:p w14:paraId="45020459" w14:textId="77777777" w:rsidR="003754EE" w:rsidRDefault="003754EE">
            <w:pPr>
              <w:pStyle w:val="TableParagraph"/>
              <w:spacing w:before="1"/>
              <w:ind w:left="0"/>
              <w:rPr>
                <w:sz w:val="20"/>
              </w:rPr>
            </w:pPr>
          </w:p>
          <w:p w14:paraId="796DAA2A"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7F25F34E" w14:textId="77777777" w:rsidR="003754EE" w:rsidRDefault="00486D74">
            <w:pPr>
              <w:pStyle w:val="TableParagraph"/>
              <w:spacing w:before="8" w:line="249" w:lineRule="auto"/>
              <w:ind w:right="100"/>
              <w:jc w:val="both"/>
              <w:rPr>
                <w:rFonts w:ascii="Trebuchet MS"/>
                <w:i/>
                <w:sz w:val="20"/>
              </w:rPr>
            </w:pPr>
            <w:r>
              <w:rPr>
                <w:rFonts w:ascii="Trebuchet MS"/>
                <w:i/>
                <w:spacing w:val="-6"/>
                <w:sz w:val="20"/>
              </w:rPr>
              <w:t>At least 75% of vehicles and transport means owned, rented or leased by the establishment are electric vehicles or cargo-bikes (including electric and</w:t>
            </w:r>
            <w:r>
              <w:rPr>
                <w:rFonts w:ascii="Trebuchet MS"/>
                <w:i/>
                <w:spacing w:val="-9"/>
                <w:sz w:val="20"/>
              </w:rPr>
              <w:t xml:space="preserve"> </w:t>
            </w:r>
            <w:r>
              <w:rPr>
                <w:rFonts w:ascii="Trebuchet MS"/>
                <w:i/>
                <w:spacing w:val="-6"/>
                <w:sz w:val="20"/>
              </w:rPr>
              <w:t>non-</w:t>
            </w:r>
            <w:proofErr w:type="spellStart"/>
            <w:r>
              <w:rPr>
                <w:rFonts w:ascii="Trebuchet MS"/>
                <w:i/>
                <w:spacing w:val="-6"/>
                <w:sz w:val="20"/>
              </w:rPr>
              <w:t>motorised</w:t>
            </w:r>
            <w:proofErr w:type="spellEnd"/>
            <w:r>
              <w:rPr>
                <w:rFonts w:ascii="Trebuchet MS"/>
                <w:i/>
                <w:spacing w:val="-6"/>
                <w:sz w:val="20"/>
              </w:rPr>
              <w:t xml:space="preserve"> cargo-bikes).</w:t>
            </w:r>
          </w:p>
          <w:p w14:paraId="6DF406D2" w14:textId="77777777" w:rsidR="003754EE" w:rsidRDefault="00486D74">
            <w:pPr>
              <w:pStyle w:val="TableParagraph"/>
              <w:spacing w:before="208" w:line="240" w:lineRule="atLeast"/>
              <w:ind w:right="97"/>
              <w:jc w:val="both"/>
              <w:rPr>
                <w:rFonts w:ascii="Trebuchet MS"/>
                <w:i/>
                <w:sz w:val="20"/>
              </w:rPr>
            </w:pPr>
            <w:r>
              <w:rPr>
                <w:rFonts w:ascii="Trebuchet MS"/>
                <w:i/>
                <w:w w:val="90"/>
                <w:sz w:val="20"/>
              </w:rPr>
              <w:t>The</w:t>
            </w:r>
            <w:r>
              <w:rPr>
                <w:rFonts w:ascii="Trebuchet MS"/>
                <w:i/>
                <w:spacing w:val="-8"/>
                <w:w w:val="90"/>
                <w:sz w:val="20"/>
              </w:rPr>
              <w:t xml:space="preserve"> </w:t>
            </w:r>
            <w:r>
              <w:rPr>
                <w:rFonts w:ascii="Trebuchet MS"/>
                <w:i/>
                <w:w w:val="90"/>
                <w:sz w:val="20"/>
              </w:rPr>
              <w:t>criterion</w:t>
            </w:r>
            <w:r>
              <w:rPr>
                <w:rFonts w:ascii="Trebuchet MS"/>
                <w:i/>
                <w:spacing w:val="-7"/>
                <w:w w:val="90"/>
                <w:sz w:val="20"/>
              </w:rPr>
              <w:t xml:space="preserve"> </w:t>
            </w:r>
            <w:r>
              <w:rPr>
                <w:rFonts w:ascii="Trebuchet MS"/>
                <w:i/>
                <w:w w:val="90"/>
                <w:sz w:val="20"/>
              </w:rPr>
              <w:t>applies</w:t>
            </w:r>
            <w:r>
              <w:rPr>
                <w:rFonts w:ascii="Trebuchet MS"/>
                <w:i/>
                <w:spacing w:val="-8"/>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all</w:t>
            </w:r>
            <w:r>
              <w:rPr>
                <w:rFonts w:ascii="Trebuchet MS"/>
                <w:i/>
                <w:spacing w:val="-8"/>
                <w:w w:val="90"/>
                <w:sz w:val="20"/>
              </w:rPr>
              <w:t xml:space="preserve"> </w:t>
            </w:r>
            <w:r>
              <w:rPr>
                <w:rFonts w:ascii="Trebuchet MS"/>
                <w:i/>
                <w:w w:val="90"/>
                <w:sz w:val="20"/>
              </w:rPr>
              <w:t>vehicles</w:t>
            </w:r>
            <w:r>
              <w:rPr>
                <w:rFonts w:ascii="Trebuchet MS"/>
                <w:i/>
                <w:spacing w:val="-9"/>
                <w:w w:val="90"/>
                <w:sz w:val="20"/>
              </w:rPr>
              <w:t xml:space="preserve"> </w:t>
            </w:r>
            <w:r>
              <w:rPr>
                <w:rFonts w:ascii="Trebuchet MS"/>
                <w:i/>
                <w:w w:val="90"/>
                <w:sz w:val="20"/>
              </w:rPr>
              <w:t>that</w:t>
            </w:r>
            <w:r>
              <w:rPr>
                <w:rFonts w:ascii="Trebuchet MS"/>
                <w:i/>
                <w:spacing w:val="-8"/>
                <w:w w:val="90"/>
                <w:sz w:val="20"/>
              </w:rPr>
              <w:t xml:space="preserve"> </w:t>
            </w:r>
            <w:r>
              <w:rPr>
                <w:rFonts w:ascii="Trebuchet MS"/>
                <w:i/>
                <w:w w:val="90"/>
                <w:sz w:val="20"/>
              </w:rPr>
              <w:t>are</w:t>
            </w:r>
            <w:r>
              <w:rPr>
                <w:rFonts w:ascii="Trebuchet MS"/>
                <w:i/>
                <w:spacing w:val="-8"/>
                <w:w w:val="90"/>
                <w:sz w:val="20"/>
              </w:rPr>
              <w:t xml:space="preserve"> </w:t>
            </w:r>
            <w:r>
              <w:rPr>
                <w:rFonts w:ascii="Trebuchet MS"/>
                <w:i/>
                <w:w w:val="90"/>
                <w:sz w:val="20"/>
              </w:rPr>
              <w:t>owned,</w:t>
            </w:r>
            <w:r>
              <w:rPr>
                <w:rFonts w:ascii="Trebuchet MS"/>
                <w:i/>
                <w:spacing w:val="-8"/>
                <w:w w:val="90"/>
                <w:sz w:val="20"/>
              </w:rPr>
              <w:t xml:space="preserve"> </w:t>
            </w:r>
            <w:r>
              <w:rPr>
                <w:rFonts w:ascii="Trebuchet MS"/>
                <w:i/>
                <w:w w:val="90"/>
                <w:sz w:val="20"/>
              </w:rPr>
              <w:t>rented,</w:t>
            </w:r>
            <w:r>
              <w:rPr>
                <w:rFonts w:ascii="Trebuchet MS"/>
                <w:i/>
                <w:spacing w:val="-8"/>
                <w:w w:val="90"/>
                <w:sz w:val="20"/>
              </w:rPr>
              <w:t xml:space="preserve"> </w:t>
            </w:r>
            <w:r>
              <w:rPr>
                <w:rFonts w:ascii="Trebuchet MS"/>
                <w:i/>
                <w:w w:val="90"/>
                <w:sz w:val="20"/>
              </w:rPr>
              <w:t>leased,</w:t>
            </w:r>
            <w:r>
              <w:rPr>
                <w:rFonts w:ascii="Trebuchet MS"/>
                <w:i/>
                <w:spacing w:val="-9"/>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otherwise</w:t>
            </w:r>
            <w:r>
              <w:rPr>
                <w:rFonts w:ascii="Trebuchet MS"/>
                <w:i/>
                <w:spacing w:val="-8"/>
                <w:w w:val="90"/>
                <w:sz w:val="20"/>
              </w:rPr>
              <w:t xml:space="preserve"> </w:t>
            </w:r>
            <w:r>
              <w:rPr>
                <w:rFonts w:ascii="Trebuchet MS"/>
                <w:i/>
                <w:w w:val="90"/>
                <w:sz w:val="20"/>
              </w:rPr>
              <w:t>under</w:t>
            </w:r>
            <w:r>
              <w:rPr>
                <w:rFonts w:ascii="Trebuchet MS"/>
                <w:i/>
                <w:spacing w:val="-8"/>
                <w:w w:val="90"/>
                <w:sz w:val="20"/>
              </w:rPr>
              <w:t xml:space="preserve"> </w:t>
            </w:r>
            <w:r>
              <w:rPr>
                <w:rFonts w:ascii="Trebuchet MS"/>
                <w:i/>
                <w:w w:val="90"/>
                <w:sz w:val="20"/>
              </w:rPr>
              <w:t>the</w:t>
            </w:r>
            <w:r>
              <w:rPr>
                <w:rFonts w:ascii="Trebuchet MS"/>
                <w:i/>
                <w:spacing w:val="-8"/>
                <w:w w:val="90"/>
                <w:sz w:val="20"/>
              </w:rPr>
              <w:t xml:space="preserve"> </w:t>
            </w:r>
            <w:r>
              <w:rPr>
                <w:rFonts w:ascii="Trebuchet MS"/>
                <w:i/>
                <w:w w:val="90"/>
                <w:sz w:val="20"/>
              </w:rPr>
              <w:t>operational</w:t>
            </w:r>
            <w:r>
              <w:rPr>
                <w:rFonts w:ascii="Trebuchet MS"/>
                <w:i/>
                <w:spacing w:val="-9"/>
                <w:w w:val="90"/>
                <w:sz w:val="20"/>
              </w:rPr>
              <w:t xml:space="preserve"> </w:t>
            </w:r>
            <w:r>
              <w:rPr>
                <w:rFonts w:ascii="Trebuchet MS"/>
                <w:i/>
                <w:w w:val="90"/>
                <w:sz w:val="20"/>
              </w:rPr>
              <w:t>control</w:t>
            </w:r>
            <w:r>
              <w:rPr>
                <w:rFonts w:ascii="Trebuchet MS"/>
                <w:i/>
                <w:spacing w:val="-8"/>
                <w:w w:val="90"/>
                <w:sz w:val="20"/>
              </w:rPr>
              <w:t xml:space="preserve"> </w:t>
            </w:r>
            <w:r>
              <w:rPr>
                <w:rFonts w:ascii="Trebuchet MS"/>
                <w:i/>
                <w:w w:val="90"/>
                <w:sz w:val="20"/>
              </w:rPr>
              <w:t>of</w:t>
            </w:r>
            <w:r>
              <w:rPr>
                <w:rFonts w:ascii="Trebuchet MS"/>
                <w:i/>
                <w:spacing w:val="-7"/>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establishment, such</w:t>
            </w:r>
            <w:r>
              <w:rPr>
                <w:rFonts w:ascii="Trebuchet MS"/>
                <w:i/>
                <w:spacing w:val="-4"/>
                <w:w w:val="90"/>
                <w:sz w:val="20"/>
              </w:rPr>
              <w:t xml:space="preserve"> </w:t>
            </w:r>
            <w:r>
              <w:rPr>
                <w:rFonts w:ascii="Trebuchet MS"/>
                <w:i/>
                <w:w w:val="90"/>
                <w:sz w:val="20"/>
              </w:rPr>
              <w:t>as</w:t>
            </w:r>
            <w:r>
              <w:rPr>
                <w:rFonts w:ascii="Trebuchet MS"/>
                <w:i/>
                <w:spacing w:val="-5"/>
                <w:w w:val="90"/>
                <w:sz w:val="20"/>
              </w:rPr>
              <w:t xml:space="preserve"> </w:t>
            </w:r>
            <w:r>
              <w:rPr>
                <w:rFonts w:ascii="Trebuchet MS"/>
                <w:i/>
                <w:w w:val="90"/>
                <w:sz w:val="20"/>
              </w:rPr>
              <w:t>cars,</w:t>
            </w:r>
            <w:r>
              <w:rPr>
                <w:rFonts w:ascii="Trebuchet MS"/>
                <w:i/>
                <w:spacing w:val="-4"/>
                <w:w w:val="90"/>
                <w:sz w:val="20"/>
              </w:rPr>
              <w:t xml:space="preserve"> </w:t>
            </w:r>
            <w:r>
              <w:rPr>
                <w:rFonts w:ascii="Trebuchet MS"/>
                <w:i/>
                <w:w w:val="90"/>
                <w:sz w:val="20"/>
              </w:rPr>
              <w:t>scooters,</w:t>
            </w:r>
            <w:r>
              <w:rPr>
                <w:rFonts w:ascii="Trebuchet MS"/>
                <w:i/>
                <w:spacing w:val="-4"/>
                <w:w w:val="90"/>
                <w:sz w:val="20"/>
              </w:rPr>
              <w:t xml:space="preserve"> </w:t>
            </w:r>
            <w:r>
              <w:rPr>
                <w:rFonts w:ascii="Trebuchet MS"/>
                <w:i/>
                <w:w w:val="90"/>
                <w:sz w:val="20"/>
              </w:rPr>
              <w:t>golf</w:t>
            </w:r>
            <w:r>
              <w:rPr>
                <w:rFonts w:ascii="Trebuchet MS"/>
                <w:i/>
                <w:spacing w:val="-6"/>
                <w:w w:val="90"/>
                <w:sz w:val="20"/>
              </w:rPr>
              <w:t xml:space="preserve"> </w:t>
            </w:r>
            <w:r>
              <w:rPr>
                <w:rFonts w:ascii="Trebuchet MS"/>
                <w:i/>
                <w:w w:val="90"/>
                <w:sz w:val="20"/>
              </w:rPr>
              <w:t>carts</w:t>
            </w:r>
            <w:r>
              <w:rPr>
                <w:rFonts w:ascii="Trebuchet MS"/>
                <w:i/>
                <w:spacing w:val="-1"/>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other</w:t>
            </w:r>
            <w:r>
              <w:rPr>
                <w:rFonts w:ascii="Trebuchet MS"/>
                <w:i/>
                <w:spacing w:val="-5"/>
                <w:w w:val="90"/>
                <w:sz w:val="20"/>
              </w:rPr>
              <w:t xml:space="preserve"> </w:t>
            </w:r>
            <w:r>
              <w:rPr>
                <w:rFonts w:ascii="Trebuchet MS"/>
                <w:i/>
                <w:w w:val="90"/>
                <w:sz w:val="20"/>
              </w:rPr>
              <w:t>vehicles</w:t>
            </w:r>
            <w:r>
              <w:rPr>
                <w:rFonts w:ascii="Trebuchet MS"/>
                <w:i/>
                <w:spacing w:val="-4"/>
                <w:w w:val="90"/>
                <w:sz w:val="20"/>
              </w:rPr>
              <w:t xml:space="preserve"> </w:t>
            </w:r>
            <w:r>
              <w:rPr>
                <w:rFonts w:ascii="Trebuchet MS"/>
                <w:i/>
                <w:w w:val="90"/>
                <w:sz w:val="20"/>
              </w:rPr>
              <w:t>used</w:t>
            </w:r>
            <w:r>
              <w:rPr>
                <w:rFonts w:ascii="Trebuchet MS"/>
                <w:i/>
                <w:spacing w:val="-4"/>
                <w:w w:val="90"/>
                <w:sz w:val="20"/>
              </w:rPr>
              <w:t xml:space="preserve"> </w:t>
            </w:r>
            <w:r>
              <w:rPr>
                <w:rFonts w:ascii="Trebuchet MS"/>
                <w:i/>
                <w:w w:val="90"/>
                <w:sz w:val="20"/>
              </w:rPr>
              <w:t>for</w:t>
            </w:r>
            <w:r>
              <w:rPr>
                <w:rFonts w:ascii="Trebuchet MS"/>
                <w:i/>
                <w:spacing w:val="-8"/>
                <w:w w:val="90"/>
                <w:sz w:val="20"/>
              </w:rPr>
              <w:t xml:space="preserve"> </w:t>
            </w:r>
            <w:r>
              <w:rPr>
                <w:rFonts w:ascii="Trebuchet MS"/>
                <w:i/>
                <w:w w:val="90"/>
                <w:sz w:val="20"/>
              </w:rPr>
              <w:t>internal</w:t>
            </w:r>
            <w:r>
              <w:rPr>
                <w:rFonts w:ascii="Trebuchet MS"/>
                <w:i/>
                <w:spacing w:val="-4"/>
                <w:w w:val="90"/>
                <w:sz w:val="20"/>
              </w:rPr>
              <w:t xml:space="preserve"> </w:t>
            </w:r>
            <w:r>
              <w:rPr>
                <w:rFonts w:ascii="Trebuchet MS"/>
                <w:i/>
                <w:w w:val="90"/>
                <w:sz w:val="20"/>
              </w:rPr>
              <w:t>circulation,</w:t>
            </w:r>
            <w:r>
              <w:rPr>
                <w:rFonts w:ascii="Trebuchet MS"/>
                <w:i/>
                <w:spacing w:val="-4"/>
                <w:w w:val="90"/>
                <w:sz w:val="20"/>
              </w:rPr>
              <w:t xml:space="preserve"> </w:t>
            </w:r>
            <w:r>
              <w:rPr>
                <w:rFonts w:ascii="Trebuchet MS"/>
                <w:i/>
                <w:w w:val="90"/>
                <w:sz w:val="20"/>
              </w:rPr>
              <w:t>guest</w:t>
            </w:r>
            <w:r>
              <w:rPr>
                <w:rFonts w:ascii="Trebuchet MS"/>
                <w:i/>
                <w:spacing w:val="-5"/>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staff</w:t>
            </w:r>
            <w:r>
              <w:rPr>
                <w:rFonts w:ascii="Trebuchet MS"/>
                <w:i/>
                <w:spacing w:val="-2"/>
                <w:w w:val="90"/>
                <w:sz w:val="20"/>
              </w:rPr>
              <w:t xml:space="preserve"> </w:t>
            </w:r>
            <w:r>
              <w:rPr>
                <w:rFonts w:ascii="Trebuchet MS"/>
                <w:i/>
                <w:w w:val="90"/>
                <w:sz w:val="20"/>
              </w:rPr>
              <w:t>transport</w:t>
            </w:r>
            <w:r>
              <w:rPr>
                <w:rFonts w:ascii="Trebuchet MS"/>
                <w:i/>
                <w:spacing w:val="-5"/>
                <w:w w:val="90"/>
                <w:sz w:val="20"/>
              </w:rPr>
              <w:t xml:space="preserve"> </w:t>
            </w:r>
            <w:r>
              <w:rPr>
                <w:rFonts w:ascii="Trebuchet MS"/>
                <w:i/>
                <w:w w:val="90"/>
                <w:sz w:val="20"/>
              </w:rPr>
              <w:t>and</w:t>
            </w:r>
            <w:r>
              <w:rPr>
                <w:rFonts w:ascii="Trebuchet MS"/>
                <w:i/>
                <w:sz w:val="20"/>
              </w:rPr>
              <w:t xml:space="preserve"> </w:t>
            </w:r>
            <w:r>
              <w:rPr>
                <w:rFonts w:ascii="Trebuchet MS"/>
                <w:i/>
                <w:w w:val="90"/>
                <w:sz w:val="20"/>
              </w:rPr>
              <w:t>Food</w:t>
            </w:r>
            <w:r>
              <w:rPr>
                <w:rFonts w:ascii="Trebuchet MS"/>
                <w:i/>
                <w:spacing w:val="-4"/>
                <w:w w:val="90"/>
                <w:sz w:val="20"/>
              </w:rPr>
              <w:t xml:space="preserve"> </w:t>
            </w:r>
            <w:r>
              <w:rPr>
                <w:rFonts w:ascii="Trebuchet MS"/>
                <w:i/>
                <w:w w:val="90"/>
                <w:sz w:val="20"/>
              </w:rPr>
              <w:t>&amp;</w:t>
            </w:r>
            <w:r>
              <w:rPr>
                <w:rFonts w:ascii="Trebuchet MS"/>
                <w:i/>
                <w:spacing w:val="-2"/>
                <w:w w:val="90"/>
                <w:sz w:val="20"/>
              </w:rPr>
              <w:t xml:space="preserve"> </w:t>
            </w:r>
            <w:r>
              <w:rPr>
                <w:rFonts w:ascii="Trebuchet MS"/>
                <w:i/>
                <w:w w:val="90"/>
                <w:sz w:val="20"/>
              </w:rPr>
              <w:t>Beverage</w:t>
            </w:r>
            <w:r>
              <w:rPr>
                <w:rFonts w:ascii="Trebuchet MS"/>
                <w:i/>
                <w:spacing w:val="-4"/>
                <w:w w:val="90"/>
                <w:sz w:val="20"/>
              </w:rPr>
              <w:t xml:space="preserve"> </w:t>
            </w:r>
            <w:r>
              <w:rPr>
                <w:rFonts w:ascii="Trebuchet MS"/>
                <w:i/>
                <w:w w:val="90"/>
                <w:sz w:val="20"/>
              </w:rPr>
              <w:t xml:space="preserve">(F&amp;B) deliveries. This does not apply to contracted taxi services, third-party shuttle operators, or public transport providers, unless the </w:t>
            </w:r>
            <w:r>
              <w:rPr>
                <w:rFonts w:ascii="Trebuchet MS"/>
                <w:i/>
                <w:spacing w:val="-4"/>
                <w:sz w:val="20"/>
              </w:rPr>
              <w:t>service</w:t>
            </w:r>
            <w:r>
              <w:rPr>
                <w:rFonts w:ascii="Trebuchet MS"/>
                <w:i/>
                <w:spacing w:val="-12"/>
                <w:sz w:val="20"/>
              </w:rPr>
              <w:t xml:space="preserve"> </w:t>
            </w:r>
            <w:r>
              <w:rPr>
                <w:rFonts w:ascii="Trebuchet MS"/>
                <w:i/>
                <w:spacing w:val="-4"/>
                <w:sz w:val="20"/>
              </w:rPr>
              <w:t>is</w:t>
            </w:r>
            <w:r>
              <w:rPr>
                <w:rFonts w:ascii="Trebuchet MS"/>
                <w:i/>
                <w:spacing w:val="-11"/>
                <w:sz w:val="20"/>
              </w:rPr>
              <w:t xml:space="preserve"> </w:t>
            </w:r>
            <w:r>
              <w:rPr>
                <w:rFonts w:ascii="Trebuchet MS"/>
                <w:i/>
                <w:spacing w:val="-4"/>
                <w:sz w:val="20"/>
              </w:rPr>
              <w:t>exclusively</w:t>
            </w:r>
            <w:r>
              <w:rPr>
                <w:rFonts w:ascii="Trebuchet MS"/>
                <w:i/>
                <w:spacing w:val="-11"/>
                <w:sz w:val="20"/>
              </w:rPr>
              <w:t xml:space="preserve"> </w:t>
            </w:r>
            <w:r>
              <w:rPr>
                <w:rFonts w:ascii="Trebuchet MS"/>
                <w:i/>
                <w:spacing w:val="-4"/>
                <w:sz w:val="20"/>
              </w:rPr>
              <w:t>arranged</w:t>
            </w:r>
            <w:r>
              <w:rPr>
                <w:rFonts w:ascii="Trebuchet MS"/>
                <w:i/>
                <w:spacing w:val="-11"/>
                <w:sz w:val="20"/>
              </w:rPr>
              <w:t xml:space="preserve"> </w:t>
            </w:r>
            <w:r>
              <w:rPr>
                <w:rFonts w:ascii="Trebuchet MS"/>
                <w:i/>
                <w:spacing w:val="-4"/>
                <w:sz w:val="20"/>
              </w:rPr>
              <w:t>by</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establishment</w:t>
            </w:r>
            <w:r>
              <w:rPr>
                <w:rFonts w:ascii="Trebuchet MS"/>
                <w:i/>
                <w:spacing w:val="-11"/>
                <w:sz w:val="20"/>
              </w:rPr>
              <w:t xml:space="preserve"> </w:t>
            </w:r>
            <w:r>
              <w:rPr>
                <w:rFonts w:ascii="Trebuchet MS"/>
                <w:i/>
                <w:spacing w:val="-4"/>
                <w:sz w:val="20"/>
              </w:rPr>
              <w:t>under</w:t>
            </w:r>
            <w:r>
              <w:rPr>
                <w:rFonts w:ascii="Trebuchet MS"/>
                <w:i/>
                <w:spacing w:val="-11"/>
                <w:sz w:val="20"/>
              </w:rPr>
              <w:t xml:space="preserve"> </w:t>
            </w:r>
            <w:r>
              <w:rPr>
                <w:rFonts w:ascii="Trebuchet MS"/>
                <w:i/>
                <w:spacing w:val="-4"/>
                <w:sz w:val="20"/>
              </w:rPr>
              <w:t>a</w:t>
            </w:r>
            <w:r>
              <w:rPr>
                <w:rFonts w:ascii="Trebuchet MS"/>
                <w:i/>
                <w:spacing w:val="-11"/>
                <w:sz w:val="20"/>
              </w:rPr>
              <w:t xml:space="preserve"> </w:t>
            </w:r>
            <w:r>
              <w:rPr>
                <w:rFonts w:ascii="Trebuchet MS"/>
                <w:i/>
                <w:spacing w:val="-4"/>
                <w:sz w:val="20"/>
              </w:rPr>
              <w:t>recurring</w:t>
            </w:r>
            <w:r>
              <w:rPr>
                <w:rFonts w:ascii="Trebuchet MS"/>
                <w:i/>
                <w:spacing w:val="-11"/>
                <w:sz w:val="20"/>
              </w:rPr>
              <w:t xml:space="preserve"> </w:t>
            </w:r>
            <w:r>
              <w:rPr>
                <w:rFonts w:ascii="Trebuchet MS"/>
                <w:i/>
                <w:spacing w:val="-4"/>
                <w:sz w:val="20"/>
              </w:rPr>
              <w:t>contract.</w:t>
            </w:r>
            <w:r>
              <w:rPr>
                <w:rFonts w:ascii="Trebuchet MS"/>
                <w:i/>
                <w:spacing w:val="-11"/>
                <w:sz w:val="20"/>
              </w:rPr>
              <w:t xml:space="preserve"> </w:t>
            </w:r>
            <w:r>
              <w:rPr>
                <w:rFonts w:ascii="Trebuchet MS"/>
                <w:i/>
                <w:spacing w:val="-4"/>
                <w:sz w:val="20"/>
              </w:rPr>
              <w:t>However,</w:t>
            </w:r>
            <w:r>
              <w:rPr>
                <w:rFonts w:ascii="Trebuchet MS"/>
                <w:i/>
                <w:spacing w:val="-11"/>
                <w:sz w:val="20"/>
              </w:rPr>
              <w:t xml:space="preserve"> </w:t>
            </w:r>
            <w:r>
              <w:rPr>
                <w:rFonts w:ascii="Trebuchet MS"/>
                <w:i/>
                <w:spacing w:val="-4"/>
                <w:sz w:val="20"/>
              </w:rPr>
              <w:t>in</w:t>
            </w:r>
            <w:r>
              <w:rPr>
                <w:rFonts w:ascii="Trebuchet MS"/>
                <w:i/>
                <w:spacing w:val="-11"/>
                <w:sz w:val="20"/>
              </w:rPr>
              <w:t xml:space="preserve"> </w:t>
            </w:r>
            <w:r>
              <w:rPr>
                <w:rFonts w:ascii="Trebuchet MS"/>
                <w:i/>
                <w:spacing w:val="-4"/>
                <w:sz w:val="20"/>
              </w:rPr>
              <w:t>those</w:t>
            </w:r>
            <w:r>
              <w:rPr>
                <w:rFonts w:ascii="Trebuchet MS"/>
                <w:i/>
                <w:spacing w:val="-11"/>
                <w:sz w:val="20"/>
              </w:rPr>
              <w:t xml:space="preserve"> </w:t>
            </w:r>
            <w:r>
              <w:rPr>
                <w:rFonts w:ascii="Trebuchet MS"/>
                <w:i/>
                <w:spacing w:val="-4"/>
                <w:sz w:val="20"/>
              </w:rPr>
              <w:t>cases,</w:t>
            </w:r>
            <w:r>
              <w:rPr>
                <w:rFonts w:ascii="Trebuchet MS"/>
                <w:i/>
                <w:spacing w:val="-11"/>
                <w:sz w:val="20"/>
              </w:rPr>
              <w:t xml:space="preserve"> </w:t>
            </w:r>
            <w:r>
              <w:rPr>
                <w:rFonts w:ascii="Trebuchet MS"/>
                <w:i/>
                <w:spacing w:val="-4"/>
                <w:sz w:val="20"/>
              </w:rPr>
              <w:t>the</w:t>
            </w:r>
            <w:r>
              <w:rPr>
                <w:rFonts w:ascii="Trebuchet MS"/>
                <w:i/>
                <w:spacing w:val="-12"/>
                <w:sz w:val="20"/>
              </w:rPr>
              <w:t xml:space="preserve"> </w:t>
            </w:r>
            <w:r>
              <w:rPr>
                <w:rFonts w:ascii="Trebuchet MS"/>
                <w:i/>
                <w:spacing w:val="-4"/>
                <w:sz w:val="20"/>
              </w:rPr>
              <w:t>establishment</w:t>
            </w:r>
            <w:r>
              <w:rPr>
                <w:rFonts w:ascii="Trebuchet MS"/>
                <w:i/>
                <w:spacing w:val="-11"/>
                <w:sz w:val="20"/>
              </w:rPr>
              <w:t xml:space="preserve"> </w:t>
            </w:r>
            <w:r>
              <w:rPr>
                <w:rFonts w:ascii="Trebuchet MS"/>
                <w:i/>
                <w:spacing w:val="-4"/>
                <w:sz w:val="20"/>
              </w:rPr>
              <w:t xml:space="preserve">is </w:t>
            </w:r>
            <w:r>
              <w:rPr>
                <w:rFonts w:ascii="Trebuchet MS"/>
                <w:i/>
                <w:w w:val="90"/>
                <w:sz w:val="20"/>
              </w:rPr>
              <w:t xml:space="preserve">encouraged to </w:t>
            </w:r>
            <w:proofErr w:type="spellStart"/>
            <w:r>
              <w:rPr>
                <w:rFonts w:ascii="Trebuchet MS"/>
                <w:i/>
                <w:w w:val="90"/>
                <w:sz w:val="20"/>
              </w:rPr>
              <w:t>prioritise</w:t>
            </w:r>
            <w:proofErr w:type="spellEnd"/>
            <w:r>
              <w:rPr>
                <w:rFonts w:ascii="Trebuchet MS"/>
                <w:i/>
                <w:w w:val="90"/>
                <w:sz w:val="20"/>
              </w:rPr>
              <w:t xml:space="preserve"> providers who operate low- or zero-emission fleets whenever feasible.</w:t>
            </w:r>
          </w:p>
        </w:tc>
      </w:tr>
    </w:tbl>
    <w:p w14:paraId="0A380BDF" w14:textId="77777777" w:rsidR="003754EE" w:rsidRDefault="003754EE">
      <w:pPr>
        <w:pStyle w:val="TableParagraph"/>
        <w:spacing w:line="240" w:lineRule="atLeast"/>
        <w:jc w:val="both"/>
        <w:rPr>
          <w:rFonts w:ascii="Trebuchet MS"/>
          <w:i/>
          <w:sz w:val="20"/>
        </w:rPr>
        <w:sectPr w:rsidR="003754EE">
          <w:pgSz w:w="16840" w:h="11910" w:orient="landscape"/>
          <w:pgMar w:top="1340" w:right="1275" w:bottom="1220" w:left="1275" w:header="0" w:footer="1022" w:gutter="0"/>
          <w:cols w:space="708"/>
        </w:sectPr>
      </w:pPr>
    </w:p>
    <w:p w14:paraId="232C146C"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2BF6FF7" w14:textId="77777777">
        <w:trPr>
          <w:trHeight w:val="1921"/>
        </w:trPr>
        <w:tc>
          <w:tcPr>
            <w:tcW w:w="848" w:type="dxa"/>
          </w:tcPr>
          <w:p w14:paraId="6D1845BA" w14:textId="77777777" w:rsidR="003754EE" w:rsidRDefault="003754EE">
            <w:pPr>
              <w:pStyle w:val="TableParagraph"/>
              <w:ind w:left="0"/>
              <w:rPr>
                <w:rFonts w:ascii="Times New Roman"/>
                <w:sz w:val="18"/>
              </w:rPr>
            </w:pPr>
          </w:p>
        </w:tc>
        <w:tc>
          <w:tcPr>
            <w:tcW w:w="1707" w:type="dxa"/>
          </w:tcPr>
          <w:p w14:paraId="5737F03F" w14:textId="77777777" w:rsidR="003754EE" w:rsidRDefault="003754EE">
            <w:pPr>
              <w:pStyle w:val="TableParagraph"/>
              <w:ind w:left="0"/>
              <w:rPr>
                <w:rFonts w:ascii="Times New Roman"/>
                <w:sz w:val="18"/>
              </w:rPr>
            </w:pPr>
          </w:p>
        </w:tc>
        <w:tc>
          <w:tcPr>
            <w:tcW w:w="11052" w:type="dxa"/>
          </w:tcPr>
          <w:p w14:paraId="18088E82" w14:textId="77777777" w:rsidR="003754EE" w:rsidRDefault="003754EE">
            <w:pPr>
              <w:pStyle w:val="TableParagraph"/>
              <w:spacing w:before="9"/>
              <w:ind w:left="0"/>
              <w:rPr>
                <w:sz w:val="20"/>
              </w:rPr>
            </w:pPr>
          </w:p>
          <w:p w14:paraId="1B4FE11A" w14:textId="77777777" w:rsidR="003754EE" w:rsidRDefault="00486D74">
            <w:pPr>
              <w:pStyle w:val="TableParagraph"/>
              <w:spacing w:before="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27B6E0C" w14:textId="77777777" w:rsidR="003754EE" w:rsidRDefault="00486D74">
            <w:pPr>
              <w:pStyle w:val="TableParagraph"/>
              <w:spacing w:before="7" w:line="247" w:lineRule="auto"/>
              <w:rPr>
                <w:rFonts w:ascii="Trebuchet MS"/>
                <w:i/>
                <w:sz w:val="20"/>
              </w:rPr>
            </w:pPr>
            <w:r>
              <w:rPr>
                <w:rFonts w:ascii="Trebuchet MS"/>
                <w:i/>
                <w:w w:val="90"/>
                <w:sz w:val="20"/>
              </w:rPr>
              <w:t>During</w:t>
            </w:r>
            <w:r>
              <w:rPr>
                <w:rFonts w:ascii="Trebuchet MS"/>
                <w:i/>
                <w:spacing w:val="-4"/>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audit,</w:t>
            </w:r>
            <w:r>
              <w:rPr>
                <w:rFonts w:ascii="Trebuchet MS"/>
                <w:i/>
                <w:spacing w:val="-4"/>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establishment</w:t>
            </w:r>
            <w:r>
              <w:rPr>
                <w:rFonts w:ascii="Trebuchet MS"/>
                <w:i/>
                <w:spacing w:val="-6"/>
                <w:w w:val="90"/>
                <w:sz w:val="20"/>
              </w:rPr>
              <w:t xml:space="preserve"> </w:t>
            </w:r>
            <w:r>
              <w:rPr>
                <w:rFonts w:ascii="Trebuchet MS"/>
                <w:i/>
                <w:w w:val="90"/>
                <w:sz w:val="20"/>
              </w:rPr>
              <w:t>presents</w:t>
            </w:r>
            <w:r>
              <w:rPr>
                <w:rFonts w:ascii="Trebuchet MS"/>
                <w:i/>
                <w:spacing w:val="-3"/>
                <w:w w:val="90"/>
                <w:sz w:val="20"/>
              </w:rPr>
              <w:t xml:space="preserve"> </w:t>
            </w:r>
            <w:r>
              <w:rPr>
                <w:rFonts w:ascii="Trebuchet MS"/>
                <w:i/>
                <w:w w:val="90"/>
                <w:sz w:val="20"/>
              </w:rPr>
              <w:t>a</w:t>
            </w:r>
            <w:r>
              <w:rPr>
                <w:rFonts w:ascii="Trebuchet MS"/>
                <w:i/>
                <w:spacing w:val="-6"/>
                <w:w w:val="90"/>
                <w:sz w:val="20"/>
              </w:rPr>
              <w:t xml:space="preserve"> </w:t>
            </w:r>
            <w:r>
              <w:rPr>
                <w:rFonts w:ascii="Trebuchet MS"/>
                <w:i/>
                <w:w w:val="90"/>
                <w:sz w:val="20"/>
              </w:rPr>
              <w:t>written</w:t>
            </w:r>
            <w:r>
              <w:rPr>
                <w:rFonts w:ascii="Trebuchet MS"/>
                <w:i/>
                <w:spacing w:val="-5"/>
                <w:w w:val="90"/>
                <w:sz w:val="20"/>
              </w:rPr>
              <w:t xml:space="preserve"> </w:t>
            </w:r>
            <w:r>
              <w:rPr>
                <w:rFonts w:ascii="Trebuchet MS"/>
                <w:i/>
                <w:w w:val="90"/>
                <w:sz w:val="20"/>
              </w:rPr>
              <w:t>overview</w:t>
            </w:r>
            <w:r>
              <w:rPr>
                <w:rFonts w:ascii="Trebuchet MS"/>
                <w:i/>
                <w:spacing w:val="-5"/>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all</w:t>
            </w:r>
            <w:r>
              <w:rPr>
                <w:rFonts w:ascii="Trebuchet MS"/>
                <w:i/>
                <w:spacing w:val="-5"/>
                <w:w w:val="90"/>
                <w:sz w:val="20"/>
              </w:rPr>
              <w:t xml:space="preserve"> </w:t>
            </w:r>
            <w:r>
              <w:rPr>
                <w:rFonts w:ascii="Trebuchet MS"/>
                <w:i/>
                <w:w w:val="90"/>
                <w:sz w:val="20"/>
              </w:rPr>
              <w:t>vehicles</w:t>
            </w:r>
            <w:r>
              <w:rPr>
                <w:rFonts w:ascii="Trebuchet MS"/>
                <w:i/>
                <w:spacing w:val="-3"/>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transport</w:t>
            </w:r>
            <w:r>
              <w:rPr>
                <w:rFonts w:ascii="Trebuchet MS"/>
                <w:i/>
                <w:spacing w:val="-4"/>
                <w:w w:val="90"/>
                <w:sz w:val="20"/>
              </w:rPr>
              <w:t xml:space="preserve"> </w:t>
            </w:r>
            <w:r>
              <w:rPr>
                <w:rFonts w:ascii="Trebuchet MS"/>
                <w:i/>
                <w:w w:val="90"/>
                <w:sz w:val="20"/>
              </w:rPr>
              <w:t>means</w:t>
            </w:r>
            <w:r>
              <w:rPr>
                <w:rFonts w:ascii="Trebuchet MS"/>
                <w:i/>
                <w:spacing w:val="-3"/>
                <w:w w:val="90"/>
                <w:sz w:val="20"/>
              </w:rPr>
              <w:t xml:space="preserve"> </w:t>
            </w:r>
            <w:r>
              <w:rPr>
                <w:rFonts w:ascii="Trebuchet MS"/>
                <w:i/>
                <w:w w:val="90"/>
                <w:sz w:val="20"/>
              </w:rPr>
              <w:t>that</w:t>
            </w:r>
            <w:r>
              <w:rPr>
                <w:rFonts w:ascii="Trebuchet MS"/>
                <w:i/>
                <w:spacing w:val="-4"/>
                <w:w w:val="90"/>
                <w:sz w:val="20"/>
              </w:rPr>
              <w:t xml:space="preserve"> </w:t>
            </w:r>
            <w:r>
              <w:rPr>
                <w:rFonts w:ascii="Trebuchet MS"/>
                <w:i/>
                <w:w w:val="90"/>
                <w:sz w:val="20"/>
              </w:rPr>
              <w:t>are</w:t>
            </w:r>
            <w:r>
              <w:rPr>
                <w:rFonts w:ascii="Trebuchet MS"/>
                <w:i/>
                <w:spacing w:val="-4"/>
                <w:w w:val="90"/>
                <w:sz w:val="20"/>
              </w:rPr>
              <w:t xml:space="preserve"> </w:t>
            </w:r>
            <w:r>
              <w:rPr>
                <w:rFonts w:ascii="Trebuchet MS"/>
                <w:i/>
                <w:w w:val="90"/>
                <w:sz w:val="20"/>
              </w:rPr>
              <w:t>used</w:t>
            </w:r>
            <w:r>
              <w:rPr>
                <w:rFonts w:ascii="Trebuchet MS"/>
                <w:i/>
                <w:spacing w:val="-5"/>
                <w:w w:val="90"/>
                <w:sz w:val="20"/>
              </w:rPr>
              <w:t xml:space="preserve"> </w:t>
            </w:r>
            <w:r>
              <w:rPr>
                <w:rFonts w:ascii="Trebuchet MS"/>
                <w:i/>
                <w:w w:val="90"/>
                <w:sz w:val="20"/>
              </w:rPr>
              <w:t>(owned,</w:t>
            </w:r>
            <w:r>
              <w:rPr>
                <w:rFonts w:ascii="Trebuchet MS"/>
                <w:i/>
                <w:spacing w:val="-4"/>
                <w:w w:val="90"/>
                <w:sz w:val="20"/>
              </w:rPr>
              <w:t xml:space="preserve"> </w:t>
            </w:r>
            <w:r>
              <w:rPr>
                <w:rFonts w:ascii="Trebuchet MS"/>
                <w:i/>
                <w:w w:val="90"/>
                <w:sz w:val="20"/>
              </w:rPr>
              <w:t>rented</w:t>
            </w:r>
            <w:r>
              <w:rPr>
                <w:rFonts w:ascii="Trebuchet MS"/>
                <w:i/>
                <w:spacing w:val="-5"/>
                <w:w w:val="90"/>
                <w:sz w:val="20"/>
              </w:rPr>
              <w:t xml:space="preserve"> </w:t>
            </w:r>
            <w:r>
              <w:rPr>
                <w:rFonts w:ascii="Trebuchet MS"/>
                <w:i/>
                <w:w w:val="90"/>
                <w:sz w:val="20"/>
              </w:rPr>
              <w:t>or leased) with an indication vehicle type, energy source and use case.</w:t>
            </w:r>
          </w:p>
          <w:p w14:paraId="3439A6C4" w14:textId="77777777" w:rsidR="003754EE" w:rsidRDefault="00486D74">
            <w:pPr>
              <w:pStyle w:val="TableParagraph"/>
              <w:spacing w:before="238" w:line="247" w:lineRule="auto"/>
              <w:rPr>
                <w:rFonts w:ascii="Trebuchet MS"/>
                <w:i/>
                <w:sz w:val="20"/>
              </w:rPr>
            </w:pPr>
            <w:r>
              <w:rPr>
                <w:rFonts w:ascii="Trebuchet MS"/>
                <w:i/>
                <w:w w:val="90"/>
                <w:sz w:val="20"/>
              </w:rPr>
              <w:t>During the visual</w:t>
            </w:r>
            <w:r>
              <w:rPr>
                <w:rFonts w:ascii="Trebuchet MS"/>
                <w:i/>
                <w:spacing w:val="-1"/>
                <w:w w:val="90"/>
                <w:sz w:val="20"/>
              </w:rPr>
              <w:t xml:space="preserve"> </w:t>
            </w:r>
            <w:r>
              <w:rPr>
                <w:rFonts w:ascii="Trebuchet MS"/>
                <w:i/>
                <w:w w:val="90"/>
                <w:sz w:val="20"/>
              </w:rPr>
              <w:t>inspection, the auditor conducts samplings</w:t>
            </w:r>
            <w:hyperlink w:anchor="_bookmark147" w:history="1">
              <w:r w:rsidR="003754EE">
                <w:rPr>
                  <w:rFonts w:ascii="Trebuchet MS"/>
                  <w:i/>
                  <w:w w:val="90"/>
                  <w:position w:val="7"/>
                  <w:sz w:val="13"/>
                </w:rPr>
                <w:t>125</w:t>
              </w:r>
            </w:hyperlink>
            <w:r>
              <w:rPr>
                <w:rFonts w:ascii="Trebuchet MS"/>
                <w:i/>
                <w:spacing w:val="14"/>
                <w:position w:val="7"/>
                <w:sz w:val="13"/>
              </w:rPr>
              <w:t xml:space="preserve"> </w:t>
            </w:r>
            <w:r>
              <w:rPr>
                <w:rFonts w:ascii="Trebuchet MS"/>
                <w:i/>
                <w:w w:val="90"/>
                <w:sz w:val="20"/>
              </w:rPr>
              <w:t>of</w:t>
            </w:r>
            <w:r>
              <w:rPr>
                <w:rFonts w:ascii="Trebuchet MS"/>
                <w:i/>
                <w:spacing w:val="-1"/>
                <w:w w:val="90"/>
                <w:sz w:val="20"/>
              </w:rPr>
              <w:t xml:space="preserve"> </w:t>
            </w:r>
            <w:r>
              <w:rPr>
                <w:rFonts w:ascii="Trebuchet MS"/>
                <w:i/>
                <w:w w:val="90"/>
                <w:sz w:val="20"/>
              </w:rPr>
              <w:t>a sample of 3 of the</w:t>
            </w:r>
            <w:r>
              <w:rPr>
                <w:rFonts w:ascii="Trebuchet MS"/>
                <w:i/>
                <w:spacing w:val="-1"/>
                <w:w w:val="90"/>
                <w:sz w:val="20"/>
              </w:rPr>
              <w:t xml:space="preserve"> </w:t>
            </w:r>
            <w:r>
              <w:rPr>
                <w:rFonts w:ascii="Trebuchet MS"/>
                <w:i/>
                <w:w w:val="90"/>
                <w:sz w:val="20"/>
              </w:rPr>
              <w:t>listed</w:t>
            </w:r>
            <w:r>
              <w:rPr>
                <w:rFonts w:ascii="Trebuchet MS"/>
                <w:i/>
                <w:spacing w:val="-1"/>
                <w:w w:val="90"/>
                <w:sz w:val="20"/>
              </w:rPr>
              <w:t xml:space="preserve"> </w:t>
            </w:r>
            <w:r>
              <w:rPr>
                <w:rFonts w:ascii="Trebuchet MS"/>
                <w:i/>
                <w:w w:val="90"/>
                <w:sz w:val="20"/>
              </w:rPr>
              <w:t>vehicles</w:t>
            </w:r>
            <w:r>
              <w:rPr>
                <w:rFonts w:ascii="Trebuchet MS"/>
                <w:i/>
                <w:spacing w:val="-1"/>
                <w:w w:val="90"/>
                <w:sz w:val="20"/>
              </w:rPr>
              <w:t xml:space="preserve"> </w:t>
            </w:r>
            <w:r>
              <w:rPr>
                <w:rFonts w:ascii="Trebuchet MS"/>
                <w:i/>
                <w:w w:val="90"/>
                <w:sz w:val="20"/>
              </w:rPr>
              <w:t>and/or transport means. The sample includes, where applicable, different vehicle types, energy sources, and use cases (methodology C).</w:t>
            </w:r>
          </w:p>
        </w:tc>
      </w:tr>
      <w:tr w:rsidR="003754EE" w14:paraId="72EE290D" w14:textId="77777777">
        <w:trPr>
          <w:trHeight w:val="6260"/>
        </w:trPr>
        <w:tc>
          <w:tcPr>
            <w:tcW w:w="848" w:type="dxa"/>
          </w:tcPr>
          <w:p w14:paraId="25372A81" w14:textId="77777777" w:rsidR="003754EE" w:rsidRDefault="003754EE">
            <w:pPr>
              <w:pStyle w:val="TableParagraph"/>
              <w:spacing w:before="8"/>
              <w:ind w:left="0"/>
              <w:rPr>
                <w:sz w:val="20"/>
              </w:rPr>
            </w:pPr>
          </w:p>
          <w:p w14:paraId="50664D30" w14:textId="77777777" w:rsidR="003754EE" w:rsidRDefault="00486D74">
            <w:pPr>
              <w:pStyle w:val="TableParagraph"/>
              <w:ind w:left="107"/>
              <w:rPr>
                <w:rFonts w:ascii="Trebuchet MS"/>
                <w:i/>
                <w:sz w:val="20"/>
              </w:rPr>
            </w:pPr>
            <w:r>
              <w:rPr>
                <w:rFonts w:ascii="Trebuchet MS"/>
                <w:i/>
                <w:spacing w:val="-5"/>
                <w:sz w:val="20"/>
              </w:rPr>
              <w:t>6.9</w:t>
            </w:r>
          </w:p>
        </w:tc>
        <w:tc>
          <w:tcPr>
            <w:tcW w:w="1707" w:type="dxa"/>
          </w:tcPr>
          <w:p w14:paraId="7FABF85C" w14:textId="77777777" w:rsidR="003754EE" w:rsidRDefault="003754EE">
            <w:pPr>
              <w:pStyle w:val="TableParagraph"/>
              <w:spacing w:before="8"/>
              <w:ind w:left="0"/>
              <w:rPr>
                <w:sz w:val="20"/>
              </w:rPr>
            </w:pPr>
          </w:p>
          <w:p w14:paraId="0363DE08" w14:textId="77777777" w:rsidR="003754EE" w:rsidRDefault="00486D74">
            <w:pPr>
              <w:pStyle w:val="TableParagraph"/>
              <w:spacing w:line="247" w:lineRule="auto"/>
              <w:ind w:left="105" w:right="117"/>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w w:val="90"/>
                <w:sz w:val="20"/>
              </w:rPr>
              <w:t>actively</w:t>
            </w:r>
            <w:r>
              <w:rPr>
                <w:rFonts w:ascii="Trebuchet MS"/>
                <w:i/>
                <w:spacing w:val="-10"/>
                <w:w w:val="90"/>
                <w:sz w:val="20"/>
              </w:rPr>
              <w:t xml:space="preserve"> </w:t>
            </w:r>
            <w:r>
              <w:rPr>
                <w:rFonts w:ascii="Trebuchet MS"/>
                <w:i/>
                <w:w w:val="90"/>
                <w:sz w:val="20"/>
              </w:rPr>
              <w:t xml:space="preserve">promotes </w:t>
            </w:r>
            <w:r>
              <w:rPr>
                <w:rFonts w:ascii="Trebuchet MS"/>
                <w:i/>
                <w:sz w:val="20"/>
              </w:rPr>
              <w:t>and</w:t>
            </w:r>
            <w:r>
              <w:rPr>
                <w:rFonts w:ascii="Trebuchet MS"/>
                <w:i/>
                <w:spacing w:val="-6"/>
                <w:sz w:val="20"/>
              </w:rPr>
              <w:t xml:space="preserve"> </w:t>
            </w:r>
            <w:r>
              <w:rPr>
                <w:rFonts w:ascii="Trebuchet MS"/>
                <w:i/>
                <w:sz w:val="20"/>
              </w:rPr>
              <w:t>supports sustainable</w:t>
            </w:r>
            <w:r>
              <w:rPr>
                <w:rFonts w:ascii="Trebuchet MS"/>
                <w:i/>
                <w:spacing w:val="-4"/>
                <w:sz w:val="20"/>
              </w:rPr>
              <w:t xml:space="preserve"> </w:t>
            </w:r>
            <w:r>
              <w:rPr>
                <w:rFonts w:ascii="Trebuchet MS"/>
                <w:i/>
                <w:sz w:val="20"/>
              </w:rPr>
              <w:t xml:space="preserve">and </w:t>
            </w:r>
            <w:r>
              <w:rPr>
                <w:rFonts w:ascii="Trebuchet MS"/>
                <w:i/>
                <w:spacing w:val="-4"/>
                <w:sz w:val="20"/>
              </w:rPr>
              <w:t xml:space="preserve">health-conscious </w:t>
            </w:r>
            <w:r>
              <w:rPr>
                <w:rFonts w:ascii="Trebuchet MS"/>
                <w:i/>
                <w:spacing w:val="-2"/>
                <w:sz w:val="20"/>
              </w:rPr>
              <w:t xml:space="preserve">commuting </w:t>
            </w:r>
            <w:r>
              <w:rPr>
                <w:rFonts w:ascii="Trebuchet MS"/>
                <w:i/>
                <w:spacing w:val="-4"/>
                <w:sz w:val="20"/>
              </w:rPr>
              <w:t>options</w:t>
            </w:r>
            <w:r>
              <w:rPr>
                <w:rFonts w:ascii="Trebuchet MS"/>
                <w:i/>
                <w:spacing w:val="-18"/>
                <w:sz w:val="20"/>
              </w:rPr>
              <w:t xml:space="preserve"> </w:t>
            </w:r>
            <w:r>
              <w:rPr>
                <w:rFonts w:ascii="Trebuchet MS"/>
                <w:i/>
                <w:spacing w:val="-4"/>
                <w:sz w:val="20"/>
              </w:rPr>
              <w:t>for</w:t>
            </w:r>
            <w:r>
              <w:rPr>
                <w:rFonts w:ascii="Trebuchet MS"/>
                <w:i/>
                <w:spacing w:val="-14"/>
                <w:sz w:val="20"/>
              </w:rPr>
              <w:t xml:space="preserve"> </w:t>
            </w:r>
            <w:r>
              <w:rPr>
                <w:rFonts w:ascii="Trebuchet MS"/>
                <w:i/>
                <w:spacing w:val="-4"/>
                <w:sz w:val="20"/>
              </w:rPr>
              <w:t>staff. (G)</w:t>
            </w:r>
          </w:p>
          <w:p w14:paraId="29498F15" w14:textId="77777777" w:rsidR="003754EE" w:rsidRDefault="003754EE">
            <w:pPr>
              <w:pStyle w:val="TableParagraph"/>
              <w:spacing w:before="5"/>
              <w:ind w:left="0"/>
              <w:rPr>
                <w:sz w:val="20"/>
              </w:rPr>
            </w:pPr>
          </w:p>
          <w:p w14:paraId="363D03E2" w14:textId="16A79587" w:rsidR="003754EE" w:rsidRDefault="003754EE">
            <w:pPr>
              <w:pStyle w:val="TableParagraph"/>
              <w:spacing w:before="226"/>
              <w:ind w:left="105"/>
              <w:rPr>
                <w:rFonts w:ascii="MS Gothic" w:hAnsi="MS Gothic"/>
                <w:sz w:val="24"/>
              </w:rPr>
            </w:pPr>
          </w:p>
        </w:tc>
        <w:tc>
          <w:tcPr>
            <w:tcW w:w="11052" w:type="dxa"/>
          </w:tcPr>
          <w:p w14:paraId="5DCAD0D0" w14:textId="77777777" w:rsidR="003754EE" w:rsidRDefault="003754EE">
            <w:pPr>
              <w:pStyle w:val="TableParagraph"/>
              <w:spacing w:before="8"/>
              <w:ind w:left="0"/>
              <w:rPr>
                <w:sz w:val="20"/>
              </w:rPr>
            </w:pPr>
          </w:p>
          <w:p w14:paraId="48B9A1FD" w14:textId="77777777" w:rsidR="003754EE" w:rsidRDefault="00486D74">
            <w:pPr>
              <w:pStyle w:val="TableParagraph"/>
              <w:rPr>
                <w:rFonts w:ascii="Trebuchet MS"/>
                <w:b/>
                <w:i/>
                <w:sz w:val="20"/>
              </w:rPr>
            </w:pPr>
            <w:r>
              <w:rPr>
                <w:rFonts w:ascii="Trebuchet MS"/>
                <w:b/>
                <w:i/>
                <w:spacing w:val="-2"/>
                <w:sz w:val="20"/>
              </w:rPr>
              <w:t>Relevance</w:t>
            </w:r>
          </w:p>
          <w:p w14:paraId="14884C5E" w14:textId="77777777" w:rsidR="003754EE" w:rsidRDefault="00486D74">
            <w:pPr>
              <w:pStyle w:val="TableParagraph"/>
              <w:spacing w:before="7" w:line="247" w:lineRule="auto"/>
              <w:ind w:right="97"/>
              <w:jc w:val="both"/>
              <w:rPr>
                <w:rFonts w:ascii="Trebuchet MS"/>
                <w:i/>
                <w:sz w:val="20"/>
              </w:rPr>
            </w:pPr>
            <w:r>
              <w:rPr>
                <w:rFonts w:ascii="Trebuchet MS"/>
                <w:i/>
                <w:spacing w:val="-6"/>
                <w:sz w:val="20"/>
              </w:rPr>
              <w:t>Staff commuting patterns can significantly contribute to local air pollution and greenhouse gas emissions. By encouraging low-</w:t>
            </w:r>
            <w:r>
              <w:rPr>
                <w:rFonts w:ascii="Trebuchet MS"/>
                <w:i/>
                <w:w w:val="90"/>
                <w:sz w:val="20"/>
              </w:rPr>
              <w:t xml:space="preserve">emission and active modes of transport, establishments reduce their environmental footprint while supporting staff health, safety </w:t>
            </w:r>
            <w:r>
              <w:rPr>
                <w:rFonts w:ascii="Trebuchet MS"/>
                <w:i/>
                <w:spacing w:val="-2"/>
                <w:sz w:val="20"/>
              </w:rPr>
              <w:t>and</w:t>
            </w:r>
            <w:r>
              <w:rPr>
                <w:rFonts w:ascii="Trebuchet MS"/>
                <w:i/>
                <w:spacing w:val="-14"/>
                <w:sz w:val="20"/>
              </w:rPr>
              <w:t xml:space="preserve"> </w:t>
            </w:r>
            <w:r>
              <w:rPr>
                <w:rFonts w:ascii="Trebuchet MS"/>
                <w:i/>
                <w:spacing w:val="-2"/>
                <w:sz w:val="20"/>
              </w:rPr>
              <w:t>overall</w:t>
            </w:r>
            <w:r>
              <w:rPr>
                <w:rFonts w:ascii="Trebuchet MS"/>
                <w:i/>
                <w:spacing w:val="-13"/>
                <w:sz w:val="20"/>
              </w:rPr>
              <w:t xml:space="preserve"> </w:t>
            </w:r>
            <w:r>
              <w:rPr>
                <w:rFonts w:ascii="Trebuchet MS"/>
                <w:i/>
                <w:spacing w:val="-2"/>
                <w:sz w:val="20"/>
              </w:rPr>
              <w:t>well-being.</w:t>
            </w:r>
          </w:p>
          <w:p w14:paraId="4BE66360" w14:textId="77777777" w:rsidR="003754EE" w:rsidRDefault="003754EE">
            <w:pPr>
              <w:pStyle w:val="TableParagraph"/>
              <w:spacing w:before="1"/>
              <w:ind w:left="0"/>
              <w:rPr>
                <w:sz w:val="20"/>
              </w:rPr>
            </w:pPr>
          </w:p>
          <w:p w14:paraId="607F40AD"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0CE10EC8" w14:textId="77777777" w:rsidR="003754EE" w:rsidRDefault="00486D74">
            <w:pPr>
              <w:pStyle w:val="TableParagraph"/>
              <w:spacing w:before="8" w:line="247" w:lineRule="auto"/>
              <w:ind w:right="101"/>
              <w:jc w:val="both"/>
              <w:rPr>
                <w:rFonts w:ascii="Trebuchet MS"/>
                <w:i/>
                <w:sz w:val="20"/>
              </w:rPr>
            </w:pPr>
            <w:r>
              <w:rPr>
                <w:rFonts w:ascii="Trebuchet MS"/>
                <w:i/>
                <w:spacing w:val="-6"/>
                <w:sz w:val="20"/>
              </w:rPr>
              <w:t>The</w:t>
            </w:r>
            <w:r>
              <w:rPr>
                <w:rFonts w:ascii="Trebuchet MS"/>
                <w:i/>
                <w:spacing w:val="-7"/>
                <w:sz w:val="20"/>
              </w:rPr>
              <w:t xml:space="preserve"> </w:t>
            </w:r>
            <w:r>
              <w:rPr>
                <w:rFonts w:ascii="Trebuchet MS"/>
                <w:i/>
                <w:spacing w:val="-6"/>
                <w:sz w:val="20"/>
              </w:rPr>
              <w:t>establishment</w:t>
            </w:r>
            <w:r>
              <w:rPr>
                <w:rFonts w:ascii="Trebuchet MS"/>
                <w:i/>
                <w:spacing w:val="-7"/>
                <w:sz w:val="20"/>
              </w:rPr>
              <w:t xml:space="preserve"> </w:t>
            </w:r>
            <w:r>
              <w:rPr>
                <w:rFonts w:ascii="Trebuchet MS"/>
                <w:i/>
                <w:spacing w:val="-6"/>
                <w:sz w:val="20"/>
              </w:rPr>
              <w:t>actively</w:t>
            </w:r>
            <w:r>
              <w:rPr>
                <w:rFonts w:ascii="Trebuchet MS"/>
                <w:i/>
                <w:spacing w:val="-7"/>
                <w:sz w:val="20"/>
              </w:rPr>
              <w:t xml:space="preserve"> </w:t>
            </w:r>
            <w:r>
              <w:rPr>
                <w:rFonts w:ascii="Trebuchet MS"/>
                <w:i/>
                <w:spacing w:val="-6"/>
                <w:sz w:val="20"/>
              </w:rPr>
              <w:t>encourages all</w:t>
            </w:r>
            <w:r>
              <w:rPr>
                <w:rFonts w:ascii="Trebuchet MS"/>
                <w:i/>
                <w:spacing w:val="-7"/>
                <w:sz w:val="20"/>
              </w:rPr>
              <w:t xml:space="preserve"> </w:t>
            </w:r>
            <w:r>
              <w:rPr>
                <w:rFonts w:ascii="Trebuchet MS"/>
                <w:i/>
                <w:spacing w:val="-6"/>
                <w:sz w:val="20"/>
              </w:rPr>
              <w:t>staff</w:t>
            </w:r>
            <w:r>
              <w:rPr>
                <w:rFonts w:ascii="Trebuchet MS"/>
                <w:i/>
                <w:spacing w:val="-7"/>
                <w:sz w:val="20"/>
              </w:rPr>
              <w:t xml:space="preserve"> </w:t>
            </w:r>
            <w:r>
              <w:rPr>
                <w:rFonts w:ascii="Trebuchet MS"/>
                <w:i/>
                <w:spacing w:val="-6"/>
                <w:sz w:val="20"/>
              </w:rPr>
              <w:t>to</w:t>
            </w:r>
            <w:r>
              <w:rPr>
                <w:rFonts w:ascii="Trebuchet MS"/>
                <w:i/>
                <w:spacing w:val="-7"/>
                <w:sz w:val="20"/>
              </w:rPr>
              <w:t xml:space="preserve"> </w:t>
            </w:r>
            <w:r>
              <w:rPr>
                <w:rFonts w:ascii="Trebuchet MS"/>
                <w:i/>
                <w:spacing w:val="-6"/>
                <w:sz w:val="20"/>
              </w:rPr>
              <w:t>commute</w:t>
            </w:r>
            <w:r>
              <w:rPr>
                <w:rFonts w:ascii="Trebuchet MS"/>
                <w:i/>
                <w:spacing w:val="-7"/>
                <w:sz w:val="20"/>
              </w:rPr>
              <w:t xml:space="preserve"> </w:t>
            </w:r>
            <w:r>
              <w:rPr>
                <w:rFonts w:ascii="Trebuchet MS"/>
                <w:i/>
                <w:spacing w:val="-6"/>
                <w:sz w:val="20"/>
              </w:rPr>
              <w:t>using</w:t>
            </w:r>
            <w:r>
              <w:rPr>
                <w:rFonts w:ascii="Trebuchet MS"/>
                <w:i/>
                <w:spacing w:val="-7"/>
                <w:sz w:val="20"/>
              </w:rPr>
              <w:t xml:space="preserve"> </w:t>
            </w:r>
            <w:r>
              <w:rPr>
                <w:rFonts w:ascii="Trebuchet MS"/>
                <w:i/>
                <w:spacing w:val="-6"/>
                <w:sz w:val="20"/>
              </w:rPr>
              <w:t>low-emission,</w:t>
            </w:r>
            <w:r>
              <w:rPr>
                <w:rFonts w:ascii="Trebuchet MS"/>
                <w:i/>
                <w:spacing w:val="-7"/>
                <w:sz w:val="20"/>
              </w:rPr>
              <w:t xml:space="preserve"> </w:t>
            </w:r>
            <w:r>
              <w:rPr>
                <w:rFonts w:ascii="Trebuchet MS"/>
                <w:i/>
                <w:spacing w:val="-6"/>
                <w:sz w:val="20"/>
              </w:rPr>
              <w:t>health-conscious modes of</w:t>
            </w:r>
            <w:r>
              <w:rPr>
                <w:rFonts w:ascii="Trebuchet MS"/>
                <w:i/>
                <w:spacing w:val="-7"/>
                <w:sz w:val="20"/>
              </w:rPr>
              <w:t xml:space="preserve"> </w:t>
            </w:r>
            <w:r>
              <w:rPr>
                <w:rFonts w:ascii="Trebuchet MS"/>
                <w:i/>
                <w:spacing w:val="-6"/>
                <w:sz w:val="20"/>
              </w:rPr>
              <w:t>transportation.</w:t>
            </w:r>
            <w:r>
              <w:rPr>
                <w:rFonts w:ascii="Trebuchet MS"/>
                <w:i/>
                <w:spacing w:val="-8"/>
                <w:sz w:val="20"/>
              </w:rPr>
              <w:t xml:space="preserve"> </w:t>
            </w:r>
            <w:r>
              <w:rPr>
                <w:rFonts w:ascii="Trebuchet MS"/>
                <w:i/>
                <w:spacing w:val="-6"/>
                <w:sz w:val="20"/>
              </w:rPr>
              <w:t xml:space="preserve">The </w:t>
            </w:r>
            <w:r>
              <w:rPr>
                <w:rFonts w:ascii="Trebuchet MS"/>
                <w:i/>
                <w:w w:val="90"/>
                <w:sz w:val="20"/>
              </w:rPr>
              <w:t xml:space="preserve">establishment takes an active role in engaging staff by promoting these options through awareness campaigns, facility upgrades and/or incentive </w:t>
            </w:r>
            <w:proofErr w:type="spellStart"/>
            <w:r>
              <w:rPr>
                <w:rFonts w:ascii="Trebuchet MS"/>
                <w:i/>
                <w:w w:val="90"/>
                <w:sz w:val="20"/>
              </w:rPr>
              <w:t>programmes</w:t>
            </w:r>
            <w:proofErr w:type="spellEnd"/>
            <w:r>
              <w:rPr>
                <w:rFonts w:ascii="Trebuchet MS"/>
                <w:i/>
                <w:w w:val="90"/>
                <w:sz w:val="20"/>
              </w:rPr>
              <w:t>. Examples of support measures include but are not limited to:</w:t>
            </w:r>
          </w:p>
          <w:p w14:paraId="3100D1A5" w14:textId="77777777" w:rsidR="003754EE" w:rsidRDefault="00486D74">
            <w:pPr>
              <w:pStyle w:val="TableParagraph"/>
              <w:numPr>
                <w:ilvl w:val="0"/>
                <w:numId w:val="41"/>
              </w:numPr>
              <w:tabs>
                <w:tab w:val="left" w:pos="826"/>
              </w:tabs>
              <w:spacing w:before="3"/>
              <w:rPr>
                <w:rFonts w:ascii="Trebuchet MS"/>
                <w:i/>
                <w:sz w:val="20"/>
              </w:rPr>
            </w:pPr>
            <w:r>
              <w:rPr>
                <w:rFonts w:ascii="Trebuchet MS"/>
                <w:i/>
                <w:w w:val="90"/>
                <w:sz w:val="20"/>
              </w:rPr>
              <w:t>written</w:t>
            </w:r>
            <w:r>
              <w:rPr>
                <w:rFonts w:ascii="Trebuchet MS"/>
                <w:i/>
                <w:spacing w:val="-4"/>
                <w:w w:val="90"/>
                <w:sz w:val="20"/>
              </w:rPr>
              <w:t xml:space="preserve"> </w:t>
            </w:r>
            <w:r>
              <w:rPr>
                <w:rFonts w:ascii="Trebuchet MS"/>
                <w:i/>
                <w:w w:val="90"/>
                <w:sz w:val="20"/>
              </w:rPr>
              <w:t>communication</w:t>
            </w:r>
            <w:r>
              <w:rPr>
                <w:rFonts w:ascii="Trebuchet MS"/>
                <w:i/>
                <w:spacing w:val="-5"/>
                <w:w w:val="90"/>
                <w:sz w:val="20"/>
              </w:rPr>
              <w:t xml:space="preserve"> </w:t>
            </w:r>
            <w:r>
              <w:rPr>
                <w:rFonts w:ascii="Trebuchet MS"/>
                <w:i/>
                <w:w w:val="90"/>
                <w:sz w:val="20"/>
              </w:rPr>
              <w:t>(including</w:t>
            </w:r>
            <w:r>
              <w:rPr>
                <w:rFonts w:ascii="Trebuchet MS"/>
                <w:i/>
                <w:spacing w:val="-7"/>
                <w:w w:val="90"/>
                <w:sz w:val="20"/>
              </w:rPr>
              <w:t xml:space="preserve"> </w:t>
            </w:r>
            <w:r>
              <w:rPr>
                <w:rFonts w:ascii="Trebuchet MS"/>
                <w:i/>
                <w:w w:val="90"/>
                <w:sz w:val="20"/>
              </w:rPr>
              <w:t>digital</w:t>
            </w:r>
            <w:r>
              <w:rPr>
                <w:rFonts w:ascii="Trebuchet MS"/>
                <w:i/>
                <w:spacing w:val="-7"/>
                <w:w w:val="90"/>
                <w:sz w:val="20"/>
              </w:rPr>
              <w:t xml:space="preserve"> </w:t>
            </w:r>
            <w:r>
              <w:rPr>
                <w:rFonts w:ascii="Trebuchet MS"/>
                <w:i/>
                <w:w w:val="90"/>
                <w:sz w:val="20"/>
              </w:rPr>
              <w:t>channels</w:t>
            </w:r>
            <w:r>
              <w:rPr>
                <w:rFonts w:ascii="Trebuchet MS"/>
                <w:i/>
                <w:spacing w:val="-5"/>
                <w:w w:val="90"/>
                <w:sz w:val="20"/>
              </w:rPr>
              <w:t xml:space="preserve"> </w:t>
            </w:r>
            <w:r>
              <w:rPr>
                <w:rFonts w:ascii="Trebuchet MS"/>
                <w:i/>
                <w:w w:val="90"/>
                <w:sz w:val="20"/>
              </w:rPr>
              <w:t>such</w:t>
            </w:r>
            <w:r>
              <w:rPr>
                <w:rFonts w:ascii="Trebuchet MS"/>
                <w:i/>
                <w:spacing w:val="-4"/>
                <w:w w:val="90"/>
                <w:sz w:val="20"/>
              </w:rPr>
              <w:t xml:space="preserve"> </w:t>
            </w:r>
            <w:r>
              <w:rPr>
                <w:rFonts w:ascii="Trebuchet MS"/>
                <w:i/>
                <w:w w:val="90"/>
                <w:sz w:val="20"/>
              </w:rPr>
              <w:t>as</w:t>
            </w:r>
            <w:r>
              <w:rPr>
                <w:rFonts w:ascii="Trebuchet MS"/>
                <w:i/>
                <w:spacing w:val="-5"/>
                <w:w w:val="90"/>
                <w:sz w:val="20"/>
              </w:rPr>
              <w:t xml:space="preserve"> </w:t>
            </w:r>
            <w:r>
              <w:rPr>
                <w:rFonts w:ascii="Trebuchet MS"/>
                <w:i/>
                <w:w w:val="90"/>
                <w:sz w:val="20"/>
              </w:rPr>
              <w:t>email</w:t>
            </w:r>
            <w:r>
              <w:rPr>
                <w:rFonts w:ascii="Trebuchet MS"/>
                <w:i/>
                <w:spacing w:val="-3"/>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staff</w:t>
            </w:r>
            <w:r>
              <w:rPr>
                <w:rFonts w:ascii="Trebuchet MS"/>
                <w:i/>
                <w:spacing w:val="-5"/>
                <w:w w:val="90"/>
                <w:sz w:val="20"/>
              </w:rPr>
              <w:t xml:space="preserve"> </w:t>
            </w:r>
            <w:r>
              <w:rPr>
                <w:rFonts w:ascii="Trebuchet MS"/>
                <w:i/>
                <w:w w:val="90"/>
                <w:sz w:val="20"/>
              </w:rPr>
              <w:t>platforms)</w:t>
            </w:r>
            <w:r>
              <w:rPr>
                <w:rFonts w:ascii="Trebuchet MS"/>
                <w:i/>
                <w:spacing w:val="-6"/>
                <w:w w:val="90"/>
                <w:sz w:val="20"/>
              </w:rPr>
              <w:t xml:space="preserve"> </w:t>
            </w:r>
            <w:r>
              <w:rPr>
                <w:rFonts w:ascii="Trebuchet MS"/>
                <w:i/>
                <w:w w:val="90"/>
                <w:sz w:val="20"/>
              </w:rPr>
              <w:t>sent</w:t>
            </w:r>
            <w:r>
              <w:rPr>
                <w:rFonts w:ascii="Trebuchet MS"/>
                <w:i/>
                <w:spacing w:val="-4"/>
                <w:w w:val="90"/>
                <w:sz w:val="20"/>
              </w:rPr>
              <w:t xml:space="preserve"> </w:t>
            </w:r>
            <w:r>
              <w:rPr>
                <w:rFonts w:ascii="Trebuchet MS"/>
                <w:i/>
                <w:w w:val="90"/>
                <w:sz w:val="20"/>
              </w:rPr>
              <w:t>at</w:t>
            </w:r>
            <w:r>
              <w:rPr>
                <w:rFonts w:ascii="Trebuchet MS"/>
                <w:i/>
                <w:spacing w:val="-5"/>
                <w:w w:val="90"/>
                <w:sz w:val="20"/>
              </w:rPr>
              <w:t xml:space="preserve"> </w:t>
            </w:r>
            <w:r>
              <w:rPr>
                <w:rFonts w:ascii="Trebuchet MS"/>
                <w:i/>
                <w:w w:val="90"/>
                <w:sz w:val="20"/>
              </w:rPr>
              <w:t>least</w:t>
            </w:r>
            <w:r>
              <w:rPr>
                <w:rFonts w:ascii="Trebuchet MS"/>
                <w:i/>
                <w:spacing w:val="-8"/>
                <w:w w:val="90"/>
                <w:sz w:val="20"/>
              </w:rPr>
              <w:t xml:space="preserve"> </w:t>
            </w:r>
            <w:r>
              <w:rPr>
                <w:rFonts w:ascii="Trebuchet MS"/>
                <w:i/>
                <w:w w:val="90"/>
                <w:sz w:val="20"/>
              </w:rPr>
              <w:t>once</w:t>
            </w:r>
            <w:r>
              <w:rPr>
                <w:rFonts w:ascii="Trebuchet MS"/>
                <w:i/>
                <w:spacing w:val="-6"/>
                <w:w w:val="90"/>
                <w:sz w:val="20"/>
              </w:rPr>
              <w:t xml:space="preserve"> </w:t>
            </w:r>
            <w:r>
              <w:rPr>
                <w:rFonts w:ascii="Trebuchet MS"/>
                <w:i/>
                <w:w w:val="90"/>
                <w:sz w:val="20"/>
              </w:rPr>
              <w:t>every</w:t>
            </w:r>
            <w:r>
              <w:rPr>
                <w:rFonts w:ascii="Trebuchet MS"/>
                <w:i/>
                <w:spacing w:val="-4"/>
                <w:w w:val="90"/>
                <w:sz w:val="20"/>
              </w:rPr>
              <w:t xml:space="preserve"> </w:t>
            </w:r>
            <w:r>
              <w:rPr>
                <w:rFonts w:ascii="Trebuchet MS"/>
                <w:i/>
                <w:w w:val="90"/>
                <w:sz w:val="20"/>
              </w:rPr>
              <w:t>6</w:t>
            </w:r>
            <w:r>
              <w:rPr>
                <w:rFonts w:ascii="Trebuchet MS"/>
                <w:i/>
                <w:spacing w:val="-6"/>
                <w:w w:val="90"/>
                <w:sz w:val="20"/>
              </w:rPr>
              <w:t xml:space="preserve"> </w:t>
            </w:r>
            <w:proofErr w:type="gramStart"/>
            <w:r>
              <w:rPr>
                <w:rFonts w:ascii="Trebuchet MS"/>
                <w:i/>
                <w:spacing w:val="-2"/>
                <w:w w:val="90"/>
                <w:sz w:val="20"/>
              </w:rPr>
              <w:t>months;</w:t>
            </w:r>
            <w:proofErr w:type="gramEnd"/>
          </w:p>
          <w:p w14:paraId="07776942" w14:textId="705C0A33" w:rsidR="003754EE" w:rsidRDefault="00486D74">
            <w:pPr>
              <w:pStyle w:val="TableParagraph"/>
              <w:numPr>
                <w:ilvl w:val="0"/>
                <w:numId w:val="41"/>
              </w:numPr>
              <w:tabs>
                <w:tab w:val="left" w:pos="826"/>
              </w:tabs>
              <w:spacing w:before="7" w:line="244" w:lineRule="auto"/>
              <w:ind w:right="106"/>
              <w:rPr>
                <w:rFonts w:ascii="Trebuchet MS"/>
                <w:i/>
                <w:sz w:val="20"/>
              </w:rPr>
            </w:pPr>
            <w:proofErr w:type="spellStart"/>
            <w:r>
              <w:rPr>
                <w:rFonts w:ascii="Trebuchet MS"/>
                <w:i/>
                <w:w w:val="90"/>
                <w:sz w:val="20"/>
              </w:rPr>
              <w:t>customisable</w:t>
            </w:r>
            <w:proofErr w:type="spellEnd"/>
            <w:r>
              <w:rPr>
                <w:rFonts w:ascii="Trebuchet MS"/>
                <w:i/>
                <w:spacing w:val="-8"/>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visually</w:t>
            </w:r>
            <w:r>
              <w:rPr>
                <w:rFonts w:ascii="Trebuchet MS"/>
                <w:i/>
                <w:spacing w:val="-10"/>
                <w:w w:val="90"/>
                <w:sz w:val="20"/>
              </w:rPr>
              <w:t xml:space="preserve"> </w:t>
            </w:r>
            <w:r>
              <w:rPr>
                <w:rFonts w:ascii="Trebuchet MS"/>
                <w:i/>
                <w:w w:val="90"/>
                <w:sz w:val="20"/>
              </w:rPr>
              <w:t>engaging</w:t>
            </w:r>
            <w:r>
              <w:rPr>
                <w:rFonts w:ascii="Trebuchet MS"/>
                <w:i/>
                <w:spacing w:val="-11"/>
                <w:w w:val="90"/>
                <w:sz w:val="20"/>
              </w:rPr>
              <w:t xml:space="preserve"> </w:t>
            </w:r>
            <w:r>
              <w:rPr>
                <w:rFonts w:ascii="Trebuchet MS"/>
                <w:i/>
                <w:w w:val="90"/>
                <w:sz w:val="20"/>
              </w:rPr>
              <w:t>posters,</w:t>
            </w:r>
            <w:r>
              <w:rPr>
                <w:rFonts w:ascii="Trebuchet MS"/>
                <w:i/>
                <w:spacing w:val="-8"/>
                <w:w w:val="90"/>
                <w:sz w:val="20"/>
              </w:rPr>
              <w:t xml:space="preserve"> </w:t>
            </w:r>
            <w:r>
              <w:rPr>
                <w:rFonts w:ascii="Trebuchet MS"/>
                <w:i/>
                <w:w w:val="90"/>
                <w:sz w:val="20"/>
              </w:rPr>
              <w:t>infographics,</w:t>
            </w:r>
            <w:r>
              <w:rPr>
                <w:rFonts w:ascii="Trebuchet MS"/>
                <w:i/>
                <w:spacing w:val="-8"/>
                <w:w w:val="90"/>
                <w:sz w:val="20"/>
              </w:rPr>
              <w:t xml:space="preserve"> </w:t>
            </w:r>
            <w:r>
              <w:rPr>
                <w:rFonts w:ascii="Trebuchet MS"/>
                <w:i/>
                <w:w w:val="90"/>
                <w:sz w:val="20"/>
              </w:rPr>
              <w:t>or</w:t>
            </w:r>
            <w:r>
              <w:rPr>
                <w:rFonts w:ascii="Trebuchet MS"/>
                <w:i/>
                <w:spacing w:val="-12"/>
                <w:w w:val="90"/>
                <w:sz w:val="20"/>
              </w:rPr>
              <w:t xml:space="preserve"> </w:t>
            </w:r>
            <w:r>
              <w:rPr>
                <w:rFonts w:ascii="Trebuchet MS"/>
                <w:i/>
                <w:w w:val="90"/>
                <w:sz w:val="20"/>
              </w:rPr>
              <w:t>digital</w:t>
            </w:r>
            <w:r>
              <w:rPr>
                <w:rFonts w:ascii="Trebuchet MS"/>
                <w:i/>
                <w:spacing w:val="-8"/>
                <w:w w:val="90"/>
                <w:sz w:val="20"/>
              </w:rPr>
              <w:t xml:space="preserve"> </w:t>
            </w:r>
            <w:r>
              <w:rPr>
                <w:rFonts w:ascii="Trebuchet MS"/>
                <w:i/>
                <w:w w:val="90"/>
                <w:sz w:val="20"/>
              </w:rPr>
              <w:t>materials</w:t>
            </w:r>
            <w:r>
              <w:rPr>
                <w:rFonts w:ascii="Trebuchet MS"/>
                <w:i/>
                <w:spacing w:val="-9"/>
                <w:w w:val="90"/>
                <w:sz w:val="20"/>
              </w:rPr>
              <w:t xml:space="preserve"> </w:t>
            </w:r>
            <w:r>
              <w:rPr>
                <w:rFonts w:ascii="Trebuchet MS"/>
                <w:i/>
                <w:w w:val="90"/>
                <w:sz w:val="20"/>
              </w:rPr>
              <w:t>(preferably</w:t>
            </w:r>
            <w:r>
              <w:rPr>
                <w:rFonts w:ascii="Trebuchet MS"/>
                <w:i/>
                <w:spacing w:val="-6"/>
                <w:w w:val="90"/>
                <w:sz w:val="20"/>
              </w:rPr>
              <w:t xml:space="preserve"> </w:t>
            </w:r>
            <w:r>
              <w:rPr>
                <w:rFonts w:ascii="Trebuchet MS"/>
                <w:i/>
                <w:w w:val="90"/>
                <w:sz w:val="20"/>
              </w:rPr>
              <w:t>using</w:t>
            </w:r>
            <w:r>
              <w:rPr>
                <w:rFonts w:ascii="Trebuchet MS"/>
                <w:i/>
                <w:spacing w:val="-9"/>
                <w:w w:val="90"/>
                <w:sz w:val="20"/>
              </w:rPr>
              <w:t xml:space="preserve"> </w:t>
            </w:r>
            <w:r>
              <w:rPr>
                <w:rFonts w:ascii="Trebuchet MS"/>
                <w:i/>
                <w:w w:val="90"/>
                <w:sz w:val="20"/>
              </w:rPr>
              <w:t>standard</w:t>
            </w:r>
            <w:r>
              <w:rPr>
                <w:rFonts w:ascii="Trebuchet MS"/>
                <w:i/>
                <w:spacing w:val="-9"/>
                <w:w w:val="90"/>
                <w:sz w:val="20"/>
              </w:rPr>
              <w:t xml:space="preserve"> </w:t>
            </w:r>
            <w:r>
              <w:rPr>
                <w:rFonts w:ascii="Trebuchet MS"/>
                <w:i/>
                <w:w w:val="90"/>
                <w:sz w:val="20"/>
              </w:rPr>
              <w:t>templates</w:t>
            </w:r>
            <w:r>
              <w:rPr>
                <w:rFonts w:ascii="Trebuchet MS"/>
                <w:i/>
                <w:spacing w:val="-9"/>
                <w:w w:val="90"/>
                <w:sz w:val="20"/>
              </w:rPr>
              <w:t xml:space="preserve"> </w:t>
            </w:r>
            <w:r>
              <w:rPr>
                <w:rFonts w:ascii="Trebuchet MS"/>
                <w:i/>
                <w:w w:val="90"/>
                <w:sz w:val="20"/>
              </w:rPr>
              <w:t xml:space="preserve">available </w:t>
            </w:r>
            <w:r>
              <w:rPr>
                <w:rFonts w:ascii="Trebuchet MS"/>
                <w:i/>
                <w:spacing w:val="-2"/>
                <w:sz w:val="20"/>
              </w:rPr>
              <w:t>through</w:t>
            </w:r>
            <w:r>
              <w:rPr>
                <w:rFonts w:ascii="Trebuchet MS"/>
                <w:i/>
                <w:spacing w:val="-13"/>
                <w:sz w:val="20"/>
              </w:rPr>
              <w:t xml:space="preserve"> </w:t>
            </w:r>
            <w:r>
              <w:rPr>
                <w:rFonts w:ascii="Trebuchet MS"/>
                <w:i/>
                <w:spacing w:val="-2"/>
                <w:sz w:val="20"/>
              </w:rPr>
              <w:t>the</w:t>
            </w:r>
            <w:r>
              <w:rPr>
                <w:rFonts w:ascii="Trebuchet MS"/>
                <w:i/>
                <w:spacing w:val="-12"/>
                <w:sz w:val="20"/>
              </w:rPr>
              <w:t xml:space="preserve"> </w:t>
            </w:r>
            <w:r w:rsidR="00D631EF">
              <w:rPr>
                <w:rFonts w:ascii="Trebuchet MS"/>
                <w:i/>
                <w:spacing w:val="-2"/>
                <w:sz w:val="20"/>
              </w:rPr>
              <w:t>Green Attraction</w:t>
            </w:r>
            <w:r>
              <w:rPr>
                <w:rFonts w:ascii="Trebuchet MS"/>
                <w:i/>
                <w:spacing w:val="-12"/>
                <w:sz w:val="20"/>
              </w:rPr>
              <w:t xml:space="preserve"> </w:t>
            </w:r>
            <w:r>
              <w:rPr>
                <w:rFonts w:ascii="Trebuchet MS"/>
                <w:i/>
                <w:spacing w:val="-2"/>
                <w:sz w:val="20"/>
              </w:rPr>
              <w:t>Toolbox</w:t>
            </w:r>
            <w:hyperlink w:anchor="_bookmark148" w:history="1">
              <w:r w:rsidR="003754EE">
                <w:rPr>
                  <w:rFonts w:ascii="Trebuchet MS"/>
                  <w:i/>
                  <w:spacing w:val="-2"/>
                  <w:position w:val="7"/>
                  <w:sz w:val="13"/>
                </w:rPr>
                <w:t>126</w:t>
              </w:r>
              <w:r w:rsidR="003754EE">
                <w:rPr>
                  <w:rFonts w:ascii="Trebuchet MS"/>
                  <w:i/>
                  <w:spacing w:val="-2"/>
                  <w:sz w:val="20"/>
                </w:rPr>
                <w:t>)</w:t>
              </w:r>
            </w:hyperlink>
            <w:r>
              <w:rPr>
                <w:rFonts w:ascii="Trebuchet MS"/>
                <w:i/>
                <w:spacing w:val="-2"/>
                <w:sz w:val="20"/>
              </w:rPr>
              <w:t>;</w:t>
            </w:r>
          </w:p>
          <w:p w14:paraId="0B0DB2F1" w14:textId="77777777" w:rsidR="003754EE" w:rsidRDefault="00486D74">
            <w:pPr>
              <w:pStyle w:val="TableParagraph"/>
              <w:numPr>
                <w:ilvl w:val="0"/>
                <w:numId w:val="41"/>
              </w:numPr>
              <w:tabs>
                <w:tab w:val="left" w:pos="826"/>
              </w:tabs>
              <w:spacing w:before="3"/>
              <w:rPr>
                <w:rFonts w:ascii="Trebuchet MS"/>
                <w:i/>
                <w:sz w:val="20"/>
              </w:rPr>
            </w:pPr>
            <w:r>
              <w:rPr>
                <w:rFonts w:ascii="Trebuchet MS"/>
                <w:i/>
                <w:w w:val="85"/>
                <w:sz w:val="20"/>
              </w:rPr>
              <w:t>physical</w:t>
            </w:r>
            <w:r>
              <w:rPr>
                <w:rFonts w:ascii="Trebuchet MS"/>
                <w:i/>
                <w:spacing w:val="13"/>
                <w:sz w:val="20"/>
              </w:rPr>
              <w:t xml:space="preserve"> </w:t>
            </w:r>
            <w:r>
              <w:rPr>
                <w:rFonts w:ascii="Trebuchet MS"/>
                <w:i/>
                <w:w w:val="85"/>
                <w:sz w:val="20"/>
              </w:rPr>
              <w:t>materials</w:t>
            </w:r>
            <w:r>
              <w:rPr>
                <w:rFonts w:ascii="Trebuchet MS"/>
                <w:i/>
                <w:spacing w:val="14"/>
                <w:sz w:val="20"/>
              </w:rPr>
              <w:t xml:space="preserve"> </w:t>
            </w:r>
            <w:r>
              <w:rPr>
                <w:rFonts w:ascii="Trebuchet MS"/>
                <w:i/>
                <w:w w:val="85"/>
                <w:sz w:val="20"/>
              </w:rPr>
              <w:t>placed</w:t>
            </w:r>
            <w:r>
              <w:rPr>
                <w:rFonts w:ascii="Trebuchet MS"/>
                <w:i/>
                <w:spacing w:val="14"/>
                <w:sz w:val="20"/>
              </w:rPr>
              <w:t xml:space="preserve"> </w:t>
            </w:r>
            <w:r>
              <w:rPr>
                <w:rFonts w:ascii="Trebuchet MS"/>
                <w:i/>
                <w:w w:val="85"/>
                <w:sz w:val="20"/>
              </w:rPr>
              <w:t>in</w:t>
            </w:r>
            <w:r>
              <w:rPr>
                <w:rFonts w:ascii="Trebuchet MS"/>
                <w:i/>
                <w:spacing w:val="10"/>
                <w:sz w:val="20"/>
              </w:rPr>
              <w:t xml:space="preserve"> </w:t>
            </w:r>
            <w:r>
              <w:rPr>
                <w:rFonts w:ascii="Trebuchet MS"/>
                <w:i/>
                <w:w w:val="85"/>
                <w:sz w:val="20"/>
              </w:rPr>
              <w:t>prominent</w:t>
            </w:r>
            <w:r>
              <w:rPr>
                <w:rFonts w:ascii="Trebuchet MS"/>
                <w:i/>
                <w:spacing w:val="14"/>
                <w:sz w:val="20"/>
              </w:rPr>
              <w:t xml:space="preserve"> </w:t>
            </w:r>
            <w:r>
              <w:rPr>
                <w:rFonts w:ascii="Trebuchet MS"/>
                <w:i/>
                <w:w w:val="85"/>
                <w:sz w:val="20"/>
              </w:rPr>
              <w:t>staff</w:t>
            </w:r>
            <w:r>
              <w:rPr>
                <w:rFonts w:ascii="Trebuchet MS"/>
                <w:i/>
                <w:spacing w:val="15"/>
                <w:sz w:val="20"/>
              </w:rPr>
              <w:t xml:space="preserve"> </w:t>
            </w:r>
            <w:r>
              <w:rPr>
                <w:rFonts w:ascii="Trebuchet MS"/>
                <w:i/>
                <w:w w:val="85"/>
                <w:sz w:val="20"/>
              </w:rPr>
              <w:t>areas</w:t>
            </w:r>
            <w:r>
              <w:rPr>
                <w:rFonts w:ascii="Trebuchet MS"/>
                <w:i/>
                <w:spacing w:val="14"/>
                <w:sz w:val="20"/>
              </w:rPr>
              <w:t xml:space="preserve"> </w:t>
            </w:r>
            <w:r>
              <w:rPr>
                <w:rFonts w:ascii="Trebuchet MS"/>
                <w:i/>
                <w:w w:val="85"/>
                <w:sz w:val="20"/>
              </w:rPr>
              <w:t>(e.g.</w:t>
            </w:r>
            <w:r>
              <w:rPr>
                <w:rFonts w:ascii="Trebuchet MS"/>
                <w:i/>
                <w:spacing w:val="13"/>
                <w:sz w:val="20"/>
              </w:rPr>
              <w:t xml:space="preserve"> </w:t>
            </w:r>
            <w:r>
              <w:rPr>
                <w:rFonts w:ascii="Trebuchet MS"/>
                <w:i/>
                <w:w w:val="85"/>
                <w:sz w:val="20"/>
              </w:rPr>
              <w:t>entrances,</w:t>
            </w:r>
            <w:r>
              <w:rPr>
                <w:rFonts w:ascii="Trebuchet MS"/>
                <w:i/>
                <w:spacing w:val="11"/>
                <w:sz w:val="20"/>
              </w:rPr>
              <w:t xml:space="preserve"> </w:t>
            </w:r>
            <w:r>
              <w:rPr>
                <w:rFonts w:ascii="Trebuchet MS"/>
                <w:i/>
                <w:w w:val="85"/>
                <w:sz w:val="20"/>
              </w:rPr>
              <w:t>break</w:t>
            </w:r>
            <w:r>
              <w:rPr>
                <w:rFonts w:ascii="Trebuchet MS"/>
                <w:i/>
                <w:spacing w:val="12"/>
                <w:sz w:val="20"/>
              </w:rPr>
              <w:t xml:space="preserve"> </w:t>
            </w:r>
            <w:r>
              <w:rPr>
                <w:rFonts w:ascii="Trebuchet MS"/>
                <w:i/>
                <w:w w:val="85"/>
                <w:sz w:val="20"/>
              </w:rPr>
              <w:t>rooms,</w:t>
            </w:r>
            <w:r>
              <w:rPr>
                <w:rFonts w:ascii="Trebuchet MS"/>
                <w:i/>
                <w:spacing w:val="11"/>
                <w:sz w:val="20"/>
              </w:rPr>
              <w:t xml:space="preserve"> </w:t>
            </w:r>
            <w:r>
              <w:rPr>
                <w:rFonts w:ascii="Trebuchet MS"/>
                <w:i/>
                <w:w w:val="85"/>
                <w:sz w:val="20"/>
              </w:rPr>
              <w:t>locker</w:t>
            </w:r>
            <w:r>
              <w:rPr>
                <w:rFonts w:ascii="Trebuchet MS"/>
                <w:i/>
                <w:spacing w:val="13"/>
                <w:sz w:val="20"/>
              </w:rPr>
              <w:t xml:space="preserve"> </w:t>
            </w:r>
            <w:r>
              <w:rPr>
                <w:rFonts w:ascii="Trebuchet MS"/>
                <w:i/>
                <w:spacing w:val="-2"/>
                <w:w w:val="85"/>
                <w:sz w:val="20"/>
              </w:rPr>
              <w:t>areas</w:t>
            </w:r>
            <w:proofErr w:type="gramStart"/>
            <w:r>
              <w:rPr>
                <w:rFonts w:ascii="Trebuchet MS"/>
                <w:i/>
                <w:spacing w:val="-2"/>
                <w:w w:val="85"/>
                <w:sz w:val="20"/>
              </w:rPr>
              <w:t>);</w:t>
            </w:r>
            <w:proofErr w:type="gramEnd"/>
          </w:p>
          <w:p w14:paraId="2796703D" w14:textId="77777777" w:rsidR="003754EE" w:rsidRDefault="00486D74">
            <w:pPr>
              <w:pStyle w:val="TableParagraph"/>
              <w:numPr>
                <w:ilvl w:val="0"/>
                <w:numId w:val="41"/>
              </w:numPr>
              <w:tabs>
                <w:tab w:val="left" w:pos="826"/>
              </w:tabs>
              <w:spacing w:before="8"/>
              <w:rPr>
                <w:rFonts w:ascii="Trebuchet MS"/>
                <w:i/>
                <w:sz w:val="20"/>
              </w:rPr>
            </w:pPr>
            <w:r>
              <w:rPr>
                <w:rFonts w:ascii="Trebuchet MS"/>
                <w:i/>
                <w:w w:val="90"/>
                <w:sz w:val="20"/>
              </w:rPr>
              <w:t>provision</w:t>
            </w:r>
            <w:r>
              <w:rPr>
                <w:rFonts w:ascii="Trebuchet MS"/>
                <w:i/>
                <w:spacing w:val="-10"/>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infrastructure</w:t>
            </w:r>
            <w:r>
              <w:rPr>
                <w:rFonts w:ascii="Trebuchet MS"/>
                <w:i/>
                <w:spacing w:val="-7"/>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safe</w:t>
            </w:r>
            <w:r>
              <w:rPr>
                <w:rFonts w:ascii="Trebuchet MS"/>
                <w:i/>
                <w:spacing w:val="-7"/>
                <w:w w:val="90"/>
                <w:sz w:val="20"/>
              </w:rPr>
              <w:t xml:space="preserve"> </w:t>
            </w:r>
            <w:r>
              <w:rPr>
                <w:rFonts w:ascii="Trebuchet MS"/>
                <w:i/>
                <w:w w:val="90"/>
                <w:sz w:val="20"/>
              </w:rPr>
              <w:t>and</w:t>
            </w:r>
            <w:r>
              <w:rPr>
                <w:rFonts w:ascii="Trebuchet MS"/>
                <w:i/>
                <w:spacing w:val="-8"/>
                <w:w w:val="90"/>
                <w:sz w:val="20"/>
              </w:rPr>
              <w:t xml:space="preserve"> </w:t>
            </w:r>
            <w:r>
              <w:rPr>
                <w:rFonts w:ascii="Trebuchet MS"/>
                <w:i/>
                <w:w w:val="90"/>
                <w:sz w:val="20"/>
              </w:rPr>
              <w:t>covered</w:t>
            </w:r>
            <w:r>
              <w:rPr>
                <w:rFonts w:ascii="Trebuchet MS"/>
                <w:i/>
                <w:spacing w:val="-8"/>
                <w:w w:val="90"/>
                <w:sz w:val="20"/>
              </w:rPr>
              <w:t xml:space="preserve"> </w:t>
            </w:r>
            <w:r>
              <w:rPr>
                <w:rFonts w:ascii="Trebuchet MS"/>
                <w:i/>
                <w:w w:val="90"/>
                <w:sz w:val="20"/>
              </w:rPr>
              <w:t>bike</w:t>
            </w:r>
            <w:r>
              <w:rPr>
                <w:rFonts w:ascii="Trebuchet MS"/>
                <w:i/>
                <w:spacing w:val="-7"/>
                <w:w w:val="90"/>
                <w:sz w:val="20"/>
              </w:rPr>
              <w:t xml:space="preserve"> </w:t>
            </w:r>
            <w:r>
              <w:rPr>
                <w:rFonts w:ascii="Trebuchet MS"/>
                <w:i/>
                <w:w w:val="90"/>
                <w:sz w:val="20"/>
              </w:rPr>
              <w:t>parking,</w:t>
            </w:r>
            <w:r>
              <w:rPr>
                <w:rFonts w:ascii="Trebuchet MS"/>
                <w:i/>
                <w:spacing w:val="-9"/>
                <w:w w:val="90"/>
                <w:sz w:val="20"/>
              </w:rPr>
              <w:t xml:space="preserve"> </w:t>
            </w:r>
            <w:r>
              <w:rPr>
                <w:rFonts w:ascii="Trebuchet MS"/>
                <w:i/>
                <w:w w:val="90"/>
                <w:sz w:val="20"/>
              </w:rPr>
              <w:t>charging</w:t>
            </w:r>
            <w:r>
              <w:rPr>
                <w:rFonts w:ascii="Trebuchet MS"/>
                <w:i/>
                <w:spacing w:val="-8"/>
                <w:w w:val="90"/>
                <w:sz w:val="20"/>
              </w:rPr>
              <w:t xml:space="preserve"> </w:t>
            </w:r>
            <w:r>
              <w:rPr>
                <w:rFonts w:ascii="Trebuchet MS"/>
                <w:i/>
                <w:w w:val="90"/>
                <w:sz w:val="20"/>
              </w:rPr>
              <w:t>stations</w:t>
            </w:r>
            <w:r>
              <w:rPr>
                <w:rFonts w:ascii="Trebuchet MS"/>
                <w:i/>
                <w:spacing w:val="-9"/>
                <w:w w:val="90"/>
                <w:sz w:val="20"/>
              </w:rPr>
              <w:t xml:space="preserve"> </w:t>
            </w:r>
            <w:r>
              <w:rPr>
                <w:rFonts w:ascii="Trebuchet MS"/>
                <w:i/>
                <w:w w:val="90"/>
                <w:sz w:val="20"/>
              </w:rPr>
              <w:t>for</w:t>
            </w:r>
            <w:r>
              <w:rPr>
                <w:rFonts w:ascii="Trebuchet MS"/>
                <w:i/>
                <w:spacing w:val="-8"/>
                <w:w w:val="90"/>
                <w:sz w:val="20"/>
              </w:rPr>
              <w:t xml:space="preserve"> </w:t>
            </w:r>
            <w:r>
              <w:rPr>
                <w:rFonts w:ascii="Trebuchet MS"/>
                <w:i/>
                <w:w w:val="90"/>
                <w:sz w:val="20"/>
              </w:rPr>
              <w:t>EVs);</w:t>
            </w:r>
            <w:r>
              <w:rPr>
                <w:rFonts w:ascii="Trebuchet MS"/>
                <w:i/>
                <w:spacing w:val="-9"/>
                <w:w w:val="90"/>
                <w:sz w:val="20"/>
              </w:rPr>
              <w:t xml:space="preserve"> </w:t>
            </w:r>
            <w:r>
              <w:rPr>
                <w:rFonts w:ascii="Trebuchet MS"/>
                <w:i/>
                <w:spacing w:val="-2"/>
                <w:w w:val="90"/>
                <w:sz w:val="20"/>
              </w:rPr>
              <w:t>and/or</w:t>
            </w:r>
          </w:p>
          <w:p w14:paraId="515C9FD6" w14:textId="77777777" w:rsidR="003754EE" w:rsidRDefault="00486D74">
            <w:pPr>
              <w:pStyle w:val="TableParagraph"/>
              <w:numPr>
                <w:ilvl w:val="0"/>
                <w:numId w:val="41"/>
              </w:numPr>
              <w:tabs>
                <w:tab w:val="left" w:pos="826"/>
              </w:tabs>
              <w:spacing w:before="7" w:line="247" w:lineRule="auto"/>
              <w:ind w:right="107"/>
              <w:rPr>
                <w:rFonts w:ascii="Trebuchet MS"/>
                <w:i/>
                <w:sz w:val="20"/>
              </w:rPr>
            </w:pPr>
            <w:r>
              <w:rPr>
                <w:rFonts w:ascii="Trebuchet MS"/>
                <w:i/>
                <w:w w:val="90"/>
                <w:sz w:val="20"/>
              </w:rPr>
              <w:t>financial</w:t>
            </w:r>
            <w:r>
              <w:rPr>
                <w:rFonts w:ascii="Trebuchet MS"/>
                <w:i/>
                <w:spacing w:val="-1"/>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logistical</w:t>
            </w:r>
            <w:r>
              <w:rPr>
                <w:rFonts w:ascii="Trebuchet MS"/>
                <w:i/>
                <w:spacing w:val="-1"/>
                <w:w w:val="90"/>
                <w:sz w:val="20"/>
              </w:rPr>
              <w:t xml:space="preserve"> </w:t>
            </w:r>
            <w:r>
              <w:rPr>
                <w:rFonts w:ascii="Trebuchet MS"/>
                <w:i/>
                <w:w w:val="90"/>
                <w:sz w:val="20"/>
              </w:rPr>
              <w:t>incentives</w:t>
            </w:r>
            <w:r>
              <w:rPr>
                <w:rFonts w:ascii="Trebuchet MS"/>
                <w:i/>
                <w:spacing w:val="-4"/>
                <w:w w:val="90"/>
                <w:sz w:val="20"/>
              </w:rPr>
              <w:t xml:space="preserve"> </w:t>
            </w:r>
            <w:r>
              <w:rPr>
                <w:rFonts w:ascii="Trebuchet MS"/>
                <w:i/>
                <w:w w:val="90"/>
                <w:sz w:val="20"/>
              </w:rPr>
              <w:t>(e.g.</w:t>
            </w:r>
            <w:r>
              <w:rPr>
                <w:rFonts w:ascii="Trebuchet MS"/>
                <w:i/>
                <w:spacing w:val="-2"/>
                <w:w w:val="90"/>
                <w:sz w:val="20"/>
              </w:rPr>
              <w:t xml:space="preserve"> </w:t>
            </w:r>
            <w:proofErr w:type="spellStart"/>
            <w:r>
              <w:rPr>
                <w:rFonts w:ascii="Trebuchet MS"/>
                <w:i/>
                <w:w w:val="90"/>
                <w:sz w:val="20"/>
              </w:rPr>
              <w:t>subsidised</w:t>
            </w:r>
            <w:proofErr w:type="spellEnd"/>
            <w:r>
              <w:rPr>
                <w:rFonts w:ascii="Trebuchet MS"/>
                <w:i/>
                <w:spacing w:val="-3"/>
                <w:w w:val="90"/>
                <w:sz w:val="20"/>
              </w:rPr>
              <w:t xml:space="preserve"> </w:t>
            </w:r>
            <w:r>
              <w:rPr>
                <w:rFonts w:ascii="Trebuchet MS"/>
                <w:i/>
                <w:w w:val="90"/>
                <w:sz w:val="20"/>
              </w:rPr>
              <w:t>public</w:t>
            </w:r>
            <w:r>
              <w:rPr>
                <w:rFonts w:ascii="Trebuchet MS"/>
                <w:i/>
                <w:spacing w:val="-1"/>
                <w:w w:val="90"/>
                <w:sz w:val="20"/>
              </w:rPr>
              <w:t xml:space="preserve"> </w:t>
            </w:r>
            <w:r>
              <w:rPr>
                <w:rFonts w:ascii="Trebuchet MS"/>
                <w:i/>
                <w:w w:val="90"/>
                <w:sz w:val="20"/>
              </w:rPr>
              <w:t>transport</w:t>
            </w:r>
            <w:r>
              <w:rPr>
                <w:rFonts w:ascii="Trebuchet MS"/>
                <w:i/>
                <w:spacing w:val="-5"/>
                <w:w w:val="90"/>
                <w:sz w:val="20"/>
              </w:rPr>
              <w:t xml:space="preserve"> </w:t>
            </w:r>
            <w:r>
              <w:rPr>
                <w:rFonts w:ascii="Trebuchet MS"/>
                <w:i/>
                <w:w w:val="90"/>
                <w:sz w:val="20"/>
              </w:rPr>
              <w:t>tickets,</w:t>
            </w:r>
            <w:r>
              <w:rPr>
                <w:rFonts w:ascii="Trebuchet MS"/>
                <w:i/>
                <w:spacing w:val="-3"/>
                <w:w w:val="90"/>
                <w:sz w:val="20"/>
              </w:rPr>
              <w:t xml:space="preserve"> </w:t>
            </w:r>
            <w:r>
              <w:rPr>
                <w:rFonts w:ascii="Trebuchet MS"/>
                <w:i/>
                <w:w w:val="90"/>
                <w:sz w:val="20"/>
              </w:rPr>
              <w:t>free</w:t>
            </w:r>
            <w:r>
              <w:rPr>
                <w:rFonts w:ascii="Trebuchet MS"/>
                <w:i/>
                <w:spacing w:val="-3"/>
                <w:w w:val="90"/>
                <w:sz w:val="20"/>
              </w:rPr>
              <w:t xml:space="preserve"> </w:t>
            </w:r>
            <w:r>
              <w:rPr>
                <w:rFonts w:ascii="Trebuchet MS"/>
                <w:i/>
                <w:w w:val="90"/>
                <w:sz w:val="20"/>
              </w:rPr>
              <w:t>parking/charging</w:t>
            </w:r>
            <w:r>
              <w:rPr>
                <w:rFonts w:ascii="Trebuchet MS"/>
                <w:i/>
                <w:spacing w:val="-4"/>
                <w:w w:val="90"/>
                <w:sz w:val="20"/>
              </w:rPr>
              <w:t xml:space="preserve"> </w:t>
            </w:r>
            <w:r>
              <w:rPr>
                <w:rFonts w:ascii="Trebuchet MS"/>
                <w:i/>
                <w:w w:val="90"/>
                <w:sz w:val="20"/>
              </w:rPr>
              <w:t>for</w:t>
            </w:r>
            <w:r>
              <w:rPr>
                <w:rFonts w:ascii="Trebuchet MS"/>
                <w:i/>
                <w:spacing w:val="-5"/>
                <w:w w:val="90"/>
                <w:sz w:val="20"/>
              </w:rPr>
              <w:t xml:space="preserve"> </w:t>
            </w:r>
            <w:r>
              <w:rPr>
                <w:rFonts w:ascii="Trebuchet MS"/>
                <w:i/>
                <w:w w:val="90"/>
                <w:sz w:val="20"/>
              </w:rPr>
              <w:t>EVs,</w:t>
            </w:r>
            <w:r>
              <w:rPr>
                <w:rFonts w:ascii="Trebuchet MS"/>
                <w:i/>
                <w:spacing w:val="-3"/>
                <w:w w:val="90"/>
                <w:sz w:val="20"/>
              </w:rPr>
              <w:t xml:space="preserve"> </w:t>
            </w:r>
            <w:r>
              <w:rPr>
                <w:rFonts w:ascii="Trebuchet MS"/>
                <w:i/>
                <w:w w:val="90"/>
                <w:sz w:val="20"/>
              </w:rPr>
              <w:t>shuttle</w:t>
            </w:r>
            <w:r>
              <w:rPr>
                <w:rFonts w:ascii="Trebuchet MS"/>
                <w:i/>
                <w:spacing w:val="-1"/>
                <w:w w:val="90"/>
                <w:sz w:val="20"/>
              </w:rPr>
              <w:t xml:space="preserve"> </w:t>
            </w:r>
            <w:r>
              <w:rPr>
                <w:rFonts w:ascii="Trebuchet MS"/>
                <w:i/>
                <w:w w:val="90"/>
                <w:sz w:val="20"/>
              </w:rPr>
              <w:t>services,</w:t>
            </w:r>
            <w:r>
              <w:rPr>
                <w:rFonts w:ascii="Trebuchet MS"/>
                <w:i/>
                <w:spacing w:val="-3"/>
                <w:w w:val="90"/>
                <w:sz w:val="20"/>
              </w:rPr>
              <w:t xml:space="preserve"> </w:t>
            </w:r>
            <w:r>
              <w:rPr>
                <w:rFonts w:ascii="Trebuchet MS"/>
                <w:i/>
                <w:w w:val="90"/>
                <w:sz w:val="20"/>
              </w:rPr>
              <w:t xml:space="preserve">or </w:t>
            </w:r>
            <w:proofErr w:type="spellStart"/>
            <w:r>
              <w:rPr>
                <w:rFonts w:ascii="Trebuchet MS"/>
                <w:i/>
                <w:spacing w:val="-2"/>
                <w:sz w:val="20"/>
              </w:rPr>
              <w:t>organised</w:t>
            </w:r>
            <w:proofErr w:type="spellEnd"/>
            <w:r>
              <w:rPr>
                <w:rFonts w:ascii="Trebuchet MS"/>
                <w:i/>
                <w:spacing w:val="-14"/>
                <w:sz w:val="20"/>
              </w:rPr>
              <w:t xml:space="preserve"> </w:t>
            </w:r>
            <w:r>
              <w:rPr>
                <w:rFonts w:ascii="Trebuchet MS"/>
                <w:i/>
                <w:spacing w:val="-2"/>
                <w:sz w:val="20"/>
              </w:rPr>
              <w:t>car-pooling</w:t>
            </w:r>
            <w:r>
              <w:rPr>
                <w:rFonts w:ascii="Trebuchet MS"/>
                <w:i/>
                <w:spacing w:val="-13"/>
                <w:sz w:val="20"/>
              </w:rPr>
              <w:t xml:space="preserve"> </w:t>
            </w:r>
            <w:r>
              <w:rPr>
                <w:rFonts w:ascii="Trebuchet MS"/>
                <w:i/>
                <w:spacing w:val="-2"/>
                <w:sz w:val="20"/>
              </w:rPr>
              <w:t>support).</w:t>
            </w:r>
          </w:p>
          <w:p w14:paraId="696CC01D" w14:textId="77777777" w:rsidR="003754EE" w:rsidRDefault="003754EE">
            <w:pPr>
              <w:pStyle w:val="TableParagraph"/>
              <w:ind w:left="0"/>
              <w:rPr>
                <w:sz w:val="20"/>
              </w:rPr>
            </w:pPr>
          </w:p>
          <w:p w14:paraId="0C12FD8B" w14:textId="77777777" w:rsidR="003754EE" w:rsidRDefault="00486D74">
            <w:pPr>
              <w:pStyle w:val="TableParagraph"/>
              <w:spacing w:before="1" w:line="247" w:lineRule="auto"/>
              <w:ind w:right="109"/>
              <w:jc w:val="both"/>
              <w:rPr>
                <w:rFonts w:ascii="Trebuchet MS"/>
                <w:i/>
                <w:sz w:val="20"/>
              </w:rPr>
            </w:pPr>
            <w:r>
              <w:rPr>
                <w:rFonts w:ascii="Trebuchet MS"/>
                <w:i/>
                <w:w w:val="90"/>
                <w:sz w:val="20"/>
              </w:rPr>
              <w:t>All</w:t>
            </w:r>
            <w:r>
              <w:rPr>
                <w:rFonts w:ascii="Trebuchet MS"/>
                <w:i/>
                <w:spacing w:val="-6"/>
                <w:w w:val="90"/>
                <w:sz w:val="20"/>
              </w:rPr>
              <w:t xml:space="preserve"> </w:t>
            </w:r>
            <w:r>
              <w:rPr>
                <w:rFonts w:ascii="Trebuchet MS"/>
                <w:i/>
                <w:w w:val="90"/>
                <w:sz w:val="20"/>
              </w:rPr>
              <w:t>communications</w:t>
            </w:r>
            <w:r>
              <w:rPr>
                <w:rFonts w:ascii="Trebuchet MS"/>
                <w:i/>
                <w:spacing w:val="-3"/>
                <w:w w:val="90"/>
                <w:sz w:val="20"/>
              </w:rPr>
              <w:t xml:space="preserve"> </w:t>
            </w:r>
            <w:r>
              <w:rPr>
                <w:rFonts w:ascii="Trebuchet MS"/>
                <w:i/>
                <w:w w:val="90"/>
                <w:sz w:val="20"/>
              </w:rPr>
              <w:t>highlight</w:t>
            </w:r>
            <w:r>
              <w:rPr>
                <w:rFonts w:ascii="Trebuchet MS"/>
                <w:i/>
                <w:spacing w:val="-2"/>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dual</w:t>
            </w:r>
            <w:r>
              <w:rPr>
                <w:rFonts w:ascii="Trebuchet MS"/>
                <w:i/>
                <w:spacing w:val="-6"/>
                <w:w w:val="90"/>
                <w:sz w:val="20"/>
              </w:rPr>
              <w:t xml:space="preserve"> </w:t>
            </w:r>
            <w:r>
              <w:rPr>
                <w:rFonts w:ascii="Trebuchet MS"/>
                <w:i/>
                <w:w w:val="90"/>
                <w:sz w:val="20"/>
              </w:rPr>
              <w:t>benefits</w:t>
            </w:r>
            <w:r>
              <w:rPr>
                <w:rFonts w:ascii="Trebuchet MS"/>
                <w:i/>
                <w:spacing w:val="-7"/>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sustainable</w:t>
            </w:r>
            <w:r>
              <w:rPr>
                <w:rFonts w:ascii="Trebuchet MS"/>
                <w:i/>
                <w:spacing w:val="-6"/>
                <w:w w:val="90"/>
                <w:sz w:val="20"/>
              </w:rPr>
              <w:t xml:space="preserve"> </w:t>
            </w:r>
            <w:r>
              <w:rPr>
                <w:rFonts w:ascii="Trebuchet MS"/>
                <w:i/>
                <w:w w:val="90"/>
                <w:sz w:val="20"/>
              </w:rPr>
              <w:t>commuting:</w:t>
            </w:r>
            <w:r>
              <w:rPr>
                <w:rFonts w:ascii="Trebuchet MS"/>
                <w:i/>
                <w:spacing w:val="-6"/>
                <w:w w:val="90"/>
                <w:sz w:val="20"/>
              </w:rPr>
              <w:t xml:space="preserve"> </w:t>
            </w:r>
            <w:r>
              <w:rPr>
                <w:rFonts w:ascii="Trebuchet MS"/>
                <w:i/>
                <w:w w:val="90"/>
                <w:sz w:val="20"/>
              </w:rPr>
              <w:t>reduced</w:t>
            </w:r>
            <w:r>
              <w:rPr>
                <w:rFonts w:ascii="Trebuchet MS"/>
                <w:i/>
                <w:spacing w:val="-3"/>
                <w:w w:val="90"/>
                <w:sz w:val="20"/>
              </w:rPr>
              <w:t xml:space="preserve"> </w:t>
            </w:r>
            <w:r>
              <w:rPr>
                <w:rFonts w:ascii="Trebuchet MS"/>
                <w:i/>
                <w:w w:val="90"/>
                <w:sz w:val="20"/>
              </w:rPr>
              <w:t>environmental</w:t>
            </w:r>
            <w:r>
              <w:rPr>
                <w:rFonts w:ascii="Trebuchet MS"/>
                <w:i/>
                <w:spacing w:val="-6"/>
                <w:w w:val="90"/>
                <w:sz w:val="20"/>
              </w:rPr>
              <w:t xml:space="preserve"> </w:t>
            </w:r>
            <w:r>
              <w:rPr>
                <w:rFonts w:ascii="Trebuchet MS"/>
                <w:i/>
                <w:w w:val="90"/>
                <w:sz w:val="20"/>
              </w:rPr>
              <w:t>impact</w:t>
            </w:r>
            <w:r>
              <w:rPr>
                <w:rFonts w:ascii="Trebuchet MS"/>
                <w:i/>
                <w:spacing w:val="-4"/>
                <w:w w:val="90"/>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improved</w:t>
            </w:r>
            <w:r>
              <w:rPr>
                <w:rFonts w:ascii="Trebuchet MS"/>
                <w:i/>
                <w:spacing w:val="-6"/>
                <w:w w:val="90"/>
                <w:sz w:val="20"/>
              </w:rPr>
              <w:t xml:space="preserve"> </w:t>
            </w:r>
            <w:r>
              <w:rPr>
                <w:rFonts w:ascii="Trebuchet MS"/>
                <w:i/>
                <w:w w:val="90"/>
                <w:sz w:val="20"/>
              </w:rPr>
              <w:t>personal</w:t>
            </w:r>
            <w:r>
              <w:rPr>
                <w:rFonts w:ascii="Trebuchet MS"/>
                <w:i/>
                <w:spacing w:val="-2"/>
                <w:w w:val="90"/>
                <w:sz w:val="20"/>
              </w:rPr>
              <w:t xml:space="preserve"> </w:t>
            </w:r>
            <w:r>
              <w:rPr>
                <w:rFonts w:ascii="Trebuchet MS"/>
                <w:i/>
                <w:w w:val="90"/>
                <w:sz w:val="20"/>
              </w:rPr>
              <w:t xml:space="preserve">and </w:t>
            </w:r>
            <w:r>
              <w:rPr>
                <w:rFonts w:ascii="Trebuchet MS"/>
                <w:i/>
                <w:sz w:val="20"/>
              </w:rPr>
              <w:t>community</w:t>
            </w:r>
            <w:r>
              <w:rPr>
                <w:rFonts w:ascii="Trebuchet MS"/>
                <w:i/>
                <w:spacing w:val="-8"/>
                <w:sz w:val="20"/>
              </w:rPr>
              <w:t xml:space="preserve"> </w:t>
            </w:r>
            <w:r>
              <w:rPr>
                <w:rFonts w:ascii="Trebuchet MS"/>
                <w:i/>
                <w:sz w:val="20"/>
              </w:rPr>
              <w:t>health.</w:t>
            </w:r>
          </w:p>
          <w:p w14:paraId="4F956B47" w14:textId="77777777" w:rsidR="003754EE" w:rsidRDefault="003754EE">
            <w:pPr>
              <w:pStyle w:val="TableParagraph"/>
              <w:ind w:left="0"/>
              <w:rPr>
                <w:sz w:val="20"/>
              </w:rPr>
            </w:pPr>
          </w:p>
          <w:p w14:paraId="32415BF5" w14:textId="77777777" w:rsidR="003754EE" w:rsidRDefault="00486D74">
            <w:pPr>
              <w:pStyle w:val="TableParagraph"/>
              <w:spacing w:line="249" w:lineRule="auto"/>
              <w:ind w:right="99"/>
              <w:jc w:val="both"/>
              <w:rPr>
                <w:rFonts w:ascii="Trebuchet MS"/>
                <w:i/>
                <w:sz w:val="20"/>
              </w:rPr>
            </w:pPr>
            <w:r>
              <w:rPr>
                <w:rFonts w:ascii="Trebuchet MS"/>
                <w:i/>
                <w:w w:val="90"/>
                <w:sz w:val="20"/>
              </w:rPr>
              <w:t xml:space="preserve">Sustainable staff transportation options include active transport (e.g. walking, bicycles), public transport (bus, train, tram, metro, boat), electric and hybrid vehicles, car-pooling and ride-sharing </w:t>
            </w:r>
            <w:proofErr w:type="spellStart"/>
            <w:r>
              <w:rPr>
                <w:rFonts w:ascii="Trebuchet MS"/>
                <w:i/>
                <w:w w:val="90"/>
                <w:sz w:val="20"/>
              </w:rPr>
              <w:t>programmes</w:t>
            </w:r>
            <w:proofErr w:type="spellEnd"/>
            <w:r>
              <w:rPr>
                <w:rFonts w:ascii="Trebuchet MS"/>
                <w:i/>
                <w:w w:val="90"/>
                <w:sz w:val="20"/>
              </w:rPr>
              <w:t xml:space="preserve">, shuttle bus systems </w:t>
            </w:r>
            <w:proofErr w:type="spellStart"/>
            <w:r>
              <w:rPr>
                <w:rFonts w:ascii="Trebuchet MS"/>
                <w:i/>
                <w:w w:val="90"/>
                <w:sz w:val="20"/>
              </w:rPr>
              <w:t>organised</w:t>
            </w:r>
            <w:proofErr w:type="spellEnd"/>
            <w:r>
              <w:rPr>
                <w:rFonts w:ascii="Trebuchet MS"/>
                <w:i/>
                <w:w w:val="90"/>
                <w:sz w:val="20"/>
              </w:rPr>
              <w:t xml:space="preserve"> by the establishment.</w:t>
            </w:r>
          </w:p>
          <w:p w14:paraId="1071A5B1" w14:textId="18F55416" w:rsidR="003754EE" w:rsidRDefault="003754EE">
            <w:pPr>
              <w:pStyle w:val="TableParagraph"/>
              <w:spacing w:before="226"/>
              <w:jc w:val="both"/>
              <w:rPr>
                <w:sz w:val="20"/>
              </w:rPr>
            </w:pPr>
          </w:p>
        </w:tc>
      </w:tr>
    </w:tbl>
    <w:p w14:paraId="35A9C8F1" w14:textId="77777777" w:rsidR="003754EE" w:rsidRDefault="00486D74">
      <w:pPr>
        <w:pStyle w:val="Brdtekst"/>
        <w:spacing w:before="24"/>
        <w:rPr>
          <w:sz w:val="20"/>
        </w:rPr>
      </w:pPr>
      <w:r>
        <w:rPr>
          <w:noProof/>
          <w:sz w:val="20"/>
        </w:rPr>
        <mc:AlternateContent>
          <mc:Choice Requires="wps">
            <w:drawing>
              <wp:anchor distT="0" distB="0" distL="0" distR="0" simplePos="0" relativeHeight="487617536" behindDoc="1" locked="0" layoutInCell="1" allowOverlap="1" wp14:anchorId="280780B9" wp14:editId="42E1F7C6">
                <wp:simplePos x="0" y="0"/>
                <wp:positionH relativeFrom="page">
                  <wp:posOffset>899160</wp:posOffset>
                </wp:positionH>
                <wp:positionV relativeFrom="paragraph">
                  <wp:posOffset>183875</wp:posOffset>
                </wp:positionV>
                <wp:extent cx="1829435" cy="762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BD6E9" id="Graphic 84" o:spid="_x0000_s1026" style="position:absolute;margin-left:70.8pt;margin-top:14.5pt;width:144.05pt;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" path="m1829053,l,,,7620r1829053,l1829053,xe" fillcolor="black" stroked="f">
                <v:path arrowok="t"/>
                <w10:wrap type="topAndBottom" anchorx="page"/>
              </v:shape>
            </w:pict>
          </mc:Fallback>
        </mc:AlternateContent>
      </w:r>
    </w:p>
    <w:p w14:paraId="4D8E8AB6" w14:textId="77777777" w:rsidR="003754EE" w:rsidRDefault="00486D74">
      <w:pPr>
        <w:pStyle w:val="Brdtekst"/>
        <w:spacing w:before="99"/>
        <w:ind w:left="140"/>
      </w:pPr>
      <w:bookmarkStart w:id="147" w:name="_bookmark147"/>
      <w:bookmarkEnd w:id="147"/>
      <w:r>
        <w:rPr>
          <w:rFonts w:ascii="Times New Roman"/>
          <w:position w:val="7"/>
          <w:sz w:val="13"/>
        </w:rPr>
        <w:t>125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06C34B1" w14:textId="77777777" w:rsidR="003754EE" w:rsidRDefault="00486D74">
      <w:pPr>
        <w:pStyle w:val="Brdtekst"/>
        <w:spacing w:before="3"/>
        <w:ind w:left="140"/>
      </w:pPr>
      <w:bookmarkStart w:id="148" w:name="_bookmark148"/>
      <w:bookmarkEnd w:id="148"/>
      <w:r>
        <w:rPr>
          <w:rFonts w:ascii="Times New Roman"/>
          <w:position w:val="7"/>
          <w:sz w:val="13"/>
        </w:rPr>
        <w:t>126</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22E5C92" w14:textId="77777777" w:rsidR="003754EE" w:rsidRDefault="003754EE">
      <w:pPr>
        <w:pStyle w:val="Brdtekst"/>
        <w:sectPr w:rsidR="003754EE">
          <w:pgSz w:w="16840" w:h="11910" w:orient="landscape"/>
          <w:pgMar w:top="1340" w:right="1275" w:bottom="1220" w:left="1275" w:header="0" w:footer="1022" w:gutter="0"/>
          <w:cols w:space="708"/>
        </w:sectPr>
      </w:pPr>
    </w:p>
    <w:p w14:paraId="47A200A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D787C4C" w14:textId="77777777">
        <w:trPr>
          <w:trHeight w:val="2402"/>
        </w:trPr>
        <w:tc>
          <w:tcPr>
            <w:tcW w:w="848" w:type="dxa"/>
          </w:tcPr>
          <w:p w14:paraId="2D00595F" w14:textId="77777777" w:rsidR="003754EE" w:rsidRDefault="003754EE">
            <w:pPr>
              <w:pStyle w:val="TableParagraph"/>
              <w:ind w:left="0"/>
              <w:rPr>
                <w:rFonts w:ascii="Times New Roman"/>
                <w:sz w:val="18"/>
              </w:rPr>
            </w:pPr>
          </w:p>
        </w:tc>
        <w:tc>
          <w:tcPr>
            <w:tcW w:w="1707" w:type="dxa"/>
          </w:tcPr>
          <w:p w14:paraId="0171534E" w14:textId="77777777" w:rsidR="003754EE" w:rsidRDefault="003754EE">
            <w:pPr>
              <w:pStyle w:val="TableParagraph"/>
              <w:ind w:left="0"/>
              <w:rPr>
                <w:rFonts w:ascii="Times New Roman"/>
                <w:sz w:val="18"/>
              </w:rPr>
            </w:pPr>
          </w:p>
        </w:tc>
        <w:tc>
          <w:tcPr>
            <w:tcW w:w="11052" w:type="dxa"/>
          </w:tcPr>
          <w:p w14:paraId="739576E1" w14:textId="77777777" w:rsidR="003754EE" w:rsidRDefault="00486D74">
            <w:pPr>
              <w:pStyle w:val="TableParagraph"/>
              <w:spacing w:before="1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47FE81A3" w14:textId="77777777" w:rsidR="003754EE" w:rsidRDefault="00486D74">
            <w:pPr>
              <w:pStyle w:val="TableParagraph"/>
              <w:spacing w:before="8" w:line="247" w:lineRule="auto"/>
              <w:rPr>
                <w:rFonts w:ascii="Trebuchet MS"/>
                <w:i/>
                <w:sz w:val="20"/>
              </w:rPr>
            </w:pPr>
            <w:r>
              <w:rPr>
                <w:rFonts w:ascii="Trebuchet MS"/>
                <w:i/>
                <w:w w:val="90"/>
                <w:sz w:val="20"/>
              </w:rPr>
              <w:t>During the audit, the establishment</w:t>
            </w:r>
            <w:r>
              <w:rPr>
                <w:rFonts w:ascii="Trebuchet MS"/>
                <w:i/>
                <w:spacing w:val="-2"/>
                <w:w w:val="90"/>
                <w:sz w:val="20"/>
              </w:rPr>
              <w:t xml:space="preserve"> </w:t>
            </w:r>
            <w:r>
              <w:rPr>
                <w:rFonts w:ascii="Trebuchet MS"/>
                <w:i/>
                <w:w w:val="90"/>
                <w:sz w:val="20"/>
              </w:rPr>
              <w:t>presents evidence of internal communications encouraging sustainable commuting</w:t>
            </w:r>
            <w:r>
              <w:rPr>
                <w:rFonts w:ascii="Trebuchet MS"/>
                <w:i/>
                <w:spacing w:val="-1"/>
                <w:w w:val="90"/>
                <w:sz w:val="20"/>
              </w:rPr>
              <w:t xml:space="preserve"> </w:t>
            </w:r>
            <w:r>
              <w:rPr>
                <w:rFonts w:ascii="Trebuchet MS"/>
                <w:i/>
                <w:w w:val="90"/>
                <w:sz w:val="20"/>
              </w:rPr>
              <w:t>(e.g. emails, posters, intranet messages), with proof of circulation at least once every 6 months.</w:t>
            </w:r>
          </w:p>
          <w:p w14:paraId="09C01ED0" w14:textId="77777777" w:rsidR="003754EE" w:rsidRDefault="003754EE">
            <w:pPr>
              <w:pStyle w:val="TableParagraph"/>
              <w:ind w:left="0"/>
              <w:rPr>
                <w:sz w:val="20"/>
              </w:rPr>
            </w:pPr>
          </w:p>
          <w:p w14:paraId="2A6AC7D0" w14:textId="77777777" w:rsidR="003754EE" w:rsidRDefault="00486D74">
            <w:pPr>
              <w:pStyle w:val="TableParagraph"/>
              <w:spacing w:line="247" w:lineRule="auto"/>
              <w:rPr>
                <w:rFonts w:ascii="Trebuchet MS"/>
                <w:i/>
                <w:sz w:val="20"/>
              </w:rPr>
            </w:pPr>
            <w:r>
              <w:rPr>
                <w:rFonts w:ascii="Trebuchet MS"/>
                <w:i/>
                <w:w w:val="90"/>
                <w:sz w:val="20"/>
              </w:rPr>
              <w:t>In</w:t>
            </w:r>
            <w:r>
              <w:rPr>
                <w:rFonts w:ascii="Trebuchet MS"/>
                <w:i/>
                <w:spacing w:val="-1"/>
                <w:w w:val="90"/>
                <w:sz w:val="20"/>
              </w:rPr>
              <w:t xml:space="preserve"> </w:t>
            </w:r>
            <w:r>
              <w:rPr>
                <w:rFonts w:ascii="Trebuchet MS"/>
                <w:i/>
                <w:w w:val="90"/>
                <w:sz w:val="20"/>
              </w:rPr>
              <w:t>specific circumstances,</w:t>
            </w:r>
            <w:r>
              <w:rPr>
                <w:rFonts w:ascii="Trebuchet MS"/>
                <w:i/>
                <w:spacing w:val="-1"/>
                <w:w w:val="90"/>
                <w:sz w:val="20"/>
              </w:rPr>
              <w:t xml:space="preserve"> </w:t>
            </w:r>
            <w:r>
              <w:rPr>
                <w:rFonts w:ascii="Trebuchet MS"/>
                <w:i/>
                <w:w w:val="90"/>
                <w:sz w:val="20"/>
              </w:rPr>
              <w:t>if option d) and/or</w:t>
            </w:r>
            <w:r>
              <w:rPr>
                <w:rFonts w:ascii="Trebuchet MS"/>
                <w:i/>
                <w:spacing w:val="-3"/>
                <w:w w:val="90"/>
                <w:sz w:val="20"/>
              </w:rPr>
              <w:t xml:space="preserve"> </w:t>
            </w:r>
            <w:r>
              <w:rPr>
                <w:rFonts w:ascii="Trebuchet MS"/>
                <w:i/>
                <w:w w:val="90"/>
                <w:sz w:val="20"/>
              </w:rPr>
              <w:t>e)</w:t>
            </w:r>
            <w:r>
              <w:rPr>
                <w:rFonts w:ascii="Trebuchet MS"/>
                <w:i/>
                <w:spacing w:val="-3"/>
                <w:w w:val="90"/>
                <w:sz w:val="20"/>
              </w:rPr>
              <w:t xml:space="preserve"> </w:t>
            </w:r>
            <w:proofErr w:type="gramStart"/>
            <w:r>
              <w:rPr>
                <w:rFonts w:ascii="Trebuchet MS"/>
                <w:i/>
                <w:w w:val="90"/>
                <w:sz w:val="20"/>
              </w:rPr>
              <w:t>is</w:t>
            </w:r>
            <w:proofErr w:type="gramEnd"/>
            <w:r>
              <w:rPr>
                <w:rFonts w:ascii="Trebuchet MS"/>
                <w:i/>
                <w:spacing w:val="-1"/>
                <w:w w:val="90"/>
                <w:sz w:val="20"/>
              </w:rPr>
              <w:t xml:space="preserve"> </w:t>
            </w:r>
            <w:r>
              <w:rPr>
                <w:rFonts w:ascii="Trebuchet MS"/>
                <w:i/>
                <w:w w:val="90"/>
                <w:sz w:val="20"/>
              </w:rPr>
              <w:t>chosen, the establishment</w:t>
            </w:r>
            <w:r>
              <w:rPr>
                <w:rFonts w:ascii="Trebuchet MS"/>
                <w:i/>
                <w:spacing w:val="-3"/>
                <w:w w:val="90"/>
                <w:sz w:val="20"/>
              </w:rPr>
              <w:t xml:space="preserve"> </w:t>
            </w:r>
            <w:r>
              <w:rPr>
                <w:rFonts w:ascii="Trebuchet MS"/>
                <w:i/>
                <w:w w:val="90"/>
                <w:sz w:val="20"/>
              </w:rPr>
              <w:t xml:space="preserve">presents documentation of any implemented incentive </w:t>
            </w:r>
            <w:proofErr w:type="spellStart"/>
            <w:r>
              <w:rPr>
                <w:rFonts w:ascii="Trebuchet MS"/>
                <w:i/>
                <w:w w:val="90"/>
                <w:sz w:val="20"/>
              </w:rPr>
              <w:t>programmes</w:t>
            </w:r>
            <w:proofErr w:type="spellEnd"/>
            <w:r>
              <w:rPr>
                <w:rFonts w:ascii="Trebuchet MS"/>
                <w:i/>
                <w:w w:val="90"/>
                <w:sz w:val="20"/>
              </w:rPr>
              <w:t>,</w:t>
            </w:r>
            <w:r>
              <w:rPr>
                <w:rFonts w:ascii="Trebuchet MS"/>
                <w:i/>
                <w:spacing w:val="-1"/>
                <w:w w:val="90"/>
                <w:sz w:val="20"/>
              </w:rPr>
              <w:t xml:space="preserve"> </w:t>
            </w:r>
            <w:r>
              <w:rPr>
                <w:rFonts w:ascii="Trebuchet MS"/>
                <w:i/>
                <w:w w:val="90"/>
                <w:sz w:val="20"/>
              </w:rPr>
              <w:t>support measures, or infrastructure provided (e.g. staff memos, purchase or</w:t>
            </w:r>
            <w:r>
              <w:rPr>
                <w:rFonts w:ascii="Trebuchet MS"/>
                <w:i/>
                <w:spacing w:val="-2"/>
                <w:w w:val="90"/>
                <w:sz w:val="20"/>
              </w:rPr>
              <w:t xml:space="preserve"> </w:t>
            </w:r>
            <w:r>
              <w:rPr>
                <w:rFonts w:ascii="Trebuchet MS"/>
                <w:i/>
                <w:w w:val="90"/>
                <w:sz w:val="20"/>
              </w:rPr>
              <w:t>installation records, incentive policies).</w:t>
            </w:r>
          </w:p>
          <w:p w14:paraId="5D803D85" w14:textId="77777777" w:rsidR="003754EE" w:rsidRDefault="003754EE">
            <w:pPr>
              <w:pStyle w:val="TableParagraph"/>
              <w:ind w:left="0"/>
              <w:rPr>
                <w:sz w:val="20"/>
              </w:rPr>
            </w:pPr>
          </w:p>
          <w:p w14:paraId="1BC4F1AF" w14:textId="77777777" w:rsidR="003754EE" w:rsidRDefault="00486D74">
            <w:pPr>
              <w:pStyle w:val="TableParagraph"/>
              <w:spacing w:line="247" w:lineRule="auto"/>
              <w:ind w:right="136"/>
              <w:rPr>
                <w:rFonts w:ascii="Trebuchet MS"/>
                <w:i/>
                <w:sz w:val="20"/>
              </w:rPr>
            </w:pPr>
            <w:r>
              <w:rPr>
                <w:rFonts w:ascii="Trebuchet MS"/>
                <w:i/>
                <w:w w:val="90"/>
                <w:sz w:val="20"/>
              </w:rPr>
              <w:t>The</w:t>
            </w:r>
            <w:r>
              <w:rPr>
                <w:rFonts w:ascii="Trebuchet MS"/>
                <w:i/>
                <w:spacing w:val="-2"/>
                <w:w w:val="90"/>
                <w:sz w:val="20"/>
              </w:rPr>
              <w:t xml:space="preserve"> </w:t>
            </w:r>
            <w:r>
              <w:rPr>
                <w:rFonts w:ascii="Trebuchet MS"/>
                <w:i/>
                <w:w w:val="90"/>
                <w:sz w:val="20"/>
              </w:rPr>
              <w:t>photographic or</w:t>
            </w:r>
            <w:r>
              <w:rPr>
                <w:rFonts w:ascii="Trebuchet MS"/>
                <w:i/>
                <w:spacing w:val="-1"/>
                <w:w w:val="90"/>
                <w:sz w:val="20"/>
              </w:rPr>
              <w:t xml:space="preserve"> </w:t>
            </w:r>
            <w:r>
              <w:rPr>
                <w:rFonts w:ascii="Trebuchet MS"/>
                <w:i/>
                <w:w w:val="90"/>
                <w:sz w:val="20"/>
              </w:rPr>
              <w:t>physical evidence</w:t>
            </w:r>
            <w:r>
              <w:rPr>
                <w:rFonts w:ascii="Trebuchet MS"/>
                <w:i/>
                <w:spacing w:val="-1"/>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visual materials used</w:t>
            </w:r>
            <w:r>
              <w:rPr>
                <w:rFonts w:ascii="Trebuchet MS"/>
                <w:i/>
                <w:spacing w:val="-2"/>
                <w:w w:val="90"/>
                <w:sz w:val="20"/>
              </w:rPr>
              <w:t xml:space="preserve"> </w:t>
            </w:r>
            <w:r>
              <w:rPr>
                <w:rFonts w:ascii="Trebuchet MS"/>
                <w:i/>
                <w:w w:val="90"/>
                <w:sz w:val="20"/>
              </w:rPr>
              <w:t>demonstrates they are informative, appealing and clearly</w:t>
            </w:r>
            <w:r>
              <w:rPr>
                <w:rFonts w:ascii="Trebuchet MS"/>
                <w:i/>
                <w:spacing w:val="-2"/>
                <w:w w:val="90"/>
                <w:sz w:val="20"/>
              </w:rPr>
              <w:t xml:space="preserve"> </w:t>
            </w:r>
            <w:r>
              <w:rPr>
                <w:rFonts w:ascii="Trebuchet MS"/>
                <w:i/>
                <w:w w:val="90"/>
                <w:sz w:val="20"/>
              </w:rPr>
              <w:t xml:space="preserve">accessible </w:t>
            </w:r>
            <w:r>
              <w:rPr>
                <w:rFonts w:ascii="Trebuchet MS"/>
                <w:i/>
                <w:sz w:val="20"/>
              </w:rPr>
              <w:t>to</w:t>
            </w:r>
            <w:r>
              <w:rPr>
                <w:rFonts w:ascii="Trebuchet MS"/>
                <w:i/>
                <w:spacing w:val="-3"/>
                <w:sz w:val="20"/>
              </w:rPr>
              <w:t xml:space="preserve"> </w:t>
            </w:r>
            <w:r>
              <w:rPr>
                <w:rFonts w:ascii="Trebuchet MS"/>
                <w:i/>
                <w:sz w:val="20"/>
              </w:rPr>
              <w:t>all</w:t>
            </w:r>
            <w:r>
              <w:rPr>
                <w:rFonts w:ascii="Trebuchet MS"/>
                <w:i/>
                <w:spacing w:val="-6"/>
                <w:sz w:val="20"/>
              </w:rPr>
              <w:t xml:space="preserve"> </w:t>
            </w:r>
            <w:r>
              <w:rPr>
                <w:rFonts w:ascii="Trebuchet MS"/>
                <w:i/>
                <w:sz w:val="20"/>
              </w:rPr>
              <w:t>staff.</w:t>
            </w:r>
          </w:p>
        </w:tc>
      </w:tr>
      <w:tr w:rsidR="003754EE" w14:paraId="738D0A98" w14:textId="77777777">
        <w:trPr>
          <w:trHeight w:val="6487"/>
        </w:trPr>
        <w:tc>
          <w:tcPr>
            <w:tcW w:w="848" w:type="dxa"/>
          </w:tcPr>
          <w:p w14:paraId="42455284" w14:textId="77777777" w:rsidR="003754EE" w:rsidRDefault="003754EE">
            <w:pPr>
              <w:pStyle w:val="TableParagraph"/>
              <w:spacing w:before="7"/>
              <w:ind w:left="0"/>
              <w:rPr>
                <w:sz w:val="20"/>
              </w:rPr>
            </w:pPr>
          </w:p>
          <w:p w14:paraId="787B62CC" w14:textId="77777777" w:rsidR="003754EE" w:rsidRDefault="00486D74">
            <w:pPr>
              <w:pStyle w:val="TableParagraph"/>
              <w:ind w:left="107"/>
              <w:rPr>
                <w:rFonts w:ascii="Trebuchet MS"/>
                <w:i/>
                <w:sz w:val="20"/>
              </w:rPr>
            </w:pPr>
            <w:r>
              <w:rPr>
                <w:rFonts w:ascii="Trebuchet MS"/>
                <w:i/>
                <w:spacing w:val="-4"/>
                <w:sz w:val="20"/>
              </w:rPr>
              <w:t>6.10</w:t>
            </w:r>
          </w:p>
        </w:tc>
        <w:tc>
          <w:tcPr>
            <w:tcW w:w="1707" w:type="dxa"/>
          </w:tcPr>
          <w:p w14:paraId="308A2BF0" w14:textId="77777777" w:rsidR="003754EE" w:rsidRDefault="003754EE">
            <w:pPr>
              <w:pStyle w:val="TableParagraph"/>
              <w:spacing w:before="7"/>
              <w:ind w:left="0"/>
              <w:rPr>
                <w:sz w:val="20"/>
              </w:rPr>
            </w:pPr>
          </w:p>
          <w:p w14:paraId="3FC46B88" w14:textId="77777777" w:rsidR="003754EE" w:rsidRDefault="00486D74">
            <w:pPr>
              <w:pStyle w:val="TableParagraph"/>
              <w:spacing w:line="247" w:lineRule="auto"/>
              <w:ind w:left="105" w:right="286"/>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pacing w:val="-2"/>
                <w:w w:val="90"/>
                <w:sz w:val="20"/>
              </w:rPr>
              <w:t>takes</w:t>
            </w:r>
            <w:r>
              <w:rPr>
                <w:rFonts w:ascii="Trebuchet MS"/>
                <w:i/>
                <w:spacing w:val="-8"/>
                <w:w w:val="90"/>
                <w:sz w:val="20"/>
              </w:rPr>
              <w:t xml:space="preserve"> </w:t>
            </w:r>
            <w:r>
              <w:rPr>
                <w:rFonts w:ascii="Trebuchet MS"/>
                <w:i/>
                <w:spacing w:val="-2"/>
                <w:w w:val="90"/>
                <w:sz w:val="20"/>
              </w:rPr>
              <w:t xml:space="preserve">initiatives </w:t>
            </w:r>
            <w:r>
              <w:rPr>
                <w:rFonts w:ascii="Trebuchet MS"/>
                <w:i/>
                <w:sz w:val="20"/>
              </w:rPr>
              <w:t xml:space="preserve">to reduce the </w:t>
            </w:r>
            <w:r>
              <w:rPr>
                <w:rFonts w:ascii="Trebuchet MS"/>
                <w:i/>
                <w:spacing w:val="-2"/>
                <w:sz w:val="20"/>
              </w:rPr>
              <w:t xml:space="preserve">environmental </w:t>
            </w:r>
            <w:r>
              <w:rPr>
                <w:rFonts w:ascii="Trebuchet MS"/>
                <w:i/>
                <w:sz w:val="20"/>
              </w:rPr>
              <w:t>impact of IT systems.</w:t>
            </w:r>
            <w:r>
              <w:rPr>
                <w:rFonts w:ascii="Trebuchet MS"/>
                <w:i/>
                <w:spacing w:val="-2"/>
                <w:sz w:val="20"/>
              </w:rPr>
              <w:t xml:space="preserve"> </w:t>
            </w:r>
            <w:r>
              <w:rPr>
                <w:rFonts w:ascii="Trebuchet MS"/>
                <w:i/>
                <w:sz w:val="20"/>
              </w:rPr>
              <w:t>(G)</w:t>
            </w:r>
          </w:p>
          <w:p w14:paraId="6D5E15F9" w14:textId="77777777" w:rsidR="003754EE" w:rsidRDefault="003754EE">
            <w:pPr>
              <w:pStyle w:val="TableParagraph"/>
              <w:spacing w:before="4"/>
              <w:ind w:left="0"/>
              <w:rPr>
                <w:sz w:val="20"/>
              </w:rPr>
            </w:pPr>
          </w:p>
          <w:p w14:paraId="4D7DDBEE" w14:textId="36202519" w:rsidR="003754EE" w:rsidRDefault="003754EE">
            <w:pPr>
              <w:pStyle w:val="TableParagraph"/>
              <w:spacing w:line="249" w:lineRule="auto"/>
              <w:ind w:left="105"/>
              <w:rPr>
                <w:rFonts w:ascii="Trebuchet MS"/>
                <w:i/>
                <w:sz w:val="20"/>
              </w:rPr>
            </w:pPr>
          </w:p>
        </w:tc>
        <w:tc>
          <w:tcPr>
            <w:tcW w:w="11052" w:type="dxa"/>
          </w:tcPr>
          <w:p w14:paraId="706B17A5" w14:textId="77777777" w:rsidR="003754EE" w:rsidRDefault="003754EE">
            <w:pPr>
              <w:pStyle w:val="TableParagraph"/>
              <w:spacing w:before="7"/>
              <w:ind w:left="0"/>
              <w:rPr>
                <w:sz w:val="20"/>
              </w:rPr>
            </w:pPr>
          </w:p>
          <w:p w14:paraId="5776FB24" w14:textId="77777777" w:rsidR="003754EE" w:rsidRDefault="00486D74">
            <w:pPr>
              <w:pStyle w:val="TableParagraph"/>
              <w:rPr>
                <w:rFonts w:ascii="Trebuchet MS"/>
                <w:b/>
                <w:i/>
                <w:sz w:val="20"/>
              </w:rPr>
            </w:pPr>
            <w:r>
              <w:rPr>
                <w:rFonts w:ascii="Trebuchet MS"/>
                <w:b/>
                <w:i/>
                <w:spacing w:val="-2"/>
                <w:sz w:val="20"/>
              </w:rPr>
              <w:t>Relevance</w:t>
            </w:r>
          </w:p>
          <w:p w14:paraId="0A8D8AFE" w14:textId="77777777" w:rsidR="003754EE" w:rsidRDefault="00486D74">
            <w:pPr>
              <w:pStyle w:val="TableParagraph"/>
              <w:spacing w:before="8" w:line="247" w:lineRule="auto"/>
              <w:ind w:right="101"/>
              <w:jc w:val="both"/>
              <w:rPr>
                <w:rFonts w:ascii="Trebuchet MS"/>
                <w:i/>
                <w:sz w:val="20"/>
              </w:rPr>
            </w:pPr>
            <w:r>
              <w:rPr>
                <w:rFonts w:ascii="Trebuchet MS"/>
                <w:i/>
                <w:w w:val="90"/>
                <w:sz w:val="20"/>
              </w:rPr>
              <w:t>Digital</w:t>
            </w:r>
            <w:r>
              <w:rPr>
                <w:rFonts w:ascii="Trebuchet MS"/>
                <w:i/>
                <w:spacing w:val="-4"/>
                <w:w w:val="90"/>
                <w:sz w:val="20"/>
              </w:rPr>
              <w:t xml:space="preserve"> </w:t>
            </w:r>
            <w:r>
              <w:rPr>
                <w:rFonts w:ascii="Trebuchet MS"/>
                <w:i/>
                <w:w w:val="90"/>
                <w:sz w:val="20"/>
              </w:rPr>
              <w:t>systems</w:t>
            </w:r>
            <w:r>
              <w:rPr>
                <w:rFonts w:ascii="Trebuchet MS"/>
                <w:i/>
                <w:spacing w:val="-2"/>
                <w:w w:val="90"/>
                <w:sz w:val="20"/>
              </w:rPr>
              <w:t xml:space="preserve"> </w:t>
            </w:r>
            <w:r>
              <w:rPr>
                <w:rFonts w:ascii="Trebuchet MS"/>
                <w:i/>
                <w:w w:val="90"/>
                <w:sz w:val="20"/>
              </w:rPr>
              <w:t>(including</w:t>
            </w:r>
            <w:r>
              <w:rPr>
                <w:rFonts w:ascii="Trebuchet MS"/>
                <w:i/>
                <w:spacing w:val="-5"/>
                <w:w w:val="90"/>
                <w:sz w:val="20"/>
              </w:rPr>
              <w:t xml:space="preserve"> </w:t>
            </w:r>
            <w:r>
              <w:rPr>
                <w:rFonts w:ascii="Trebuchet MS"/>
                <w:i/>
                <w:w w:val="90"/>
                <w:sz w:val="20"/>
              </w:rPr>
              <w:t>IT</w:t>
            </w:r>
            <w:r>
              <w:rPr>
                <w:rFonts w:ascii="Trebuchet MS"/>
                <w:i/>
                <w:spacing w:val="-6"/>
                <w:w w:val="90"/>
                <w:sz w:val="20"/>
              </w:rPr>
              <w:t xml:space="preserve"> </w:t>
            </w:r>
            <w:r>
              <w:rPr>
                <w:rFonts w:ascii="Trebuchet MS"/>
                <w:i/>
                <w:w w:val="90"/>
                <w:sz w:val="20"/>
              </w:rPr>
              <w:t>equipment,</w:t>
            </w:r>
            <w:r>
              <w:rPr>
                <w:rFonts w:ascii="Trebuchet MS"/>
                <w:i/>
                <w:spacing w:val="-4"/>
                <w:w w:val="90"/>
                <w:sz w:val="20"/>
              </w:rPr>
              <w:t xml:space="preserve"> </w:t>
            </w:r>
            <w:r>
              <w:rPr>
                <w:rFonts w:ascii="Trebuchet MS"/>
                <w:i/>
                <w:w w:val="90"/>
                <w:sz w:val="20"/>
              </w:rPr>
              <w:t>online</w:t>
            </w:r>
            <w:r>
              <w:rPr>
                <w:rFonts w:ascii="Trebuchet MS"/>
                <w:i/>
                <w:spacing w:val="-4"/>
                <w:w w:val="90"/>
                <w:sz w:val="20"/>
              </w:rPr>
              <w:t xml:space="preserve"> </w:t>
            </w:r>
            <w:r>
              <w:rPr>
                <w:rFonts w:ascii="Trebuchet MS"/>
                <w:i/>
                <w:w w:val="90"/>
                <w:sz w:val="20"/>
              </w:rPr>
              <w:t>services,</w:t>
            </w:r>
            <w:r>
              <w:rPr>
                <w:rFonts w:ascii="Trebuchet MS"/>
                <w:i/>
                <w:spacing w:val="-4"/>
                <w:w w:val="90"/>
                <w:sz w:val="20"/>
              </w:rPr>
              <w:t xml:space="preserve"> </w:t>
            </w:r>
            <w:r>
              <w:rPr>
                <w:rFonts w:ascii="Trebuchet MS"/>
                <w:i/>
                <w:w w:val="90"/>
                <w:sz w:val="20"/>
              </w:rPr>
              <w:t>and</w:t>
            </w:r>
            <w:r>
              <w:rPr>
                <w:rFonts w:ascii="Trebuchet MS"/>
                <w:i/>
                <w:spacing w:val="-8"/>
                <w:w w:val="90"/>
                <w:sz w:val="20"/>
              </w:rPr>
              <w:t xml:space="preserve"> </w:t>
            </w:r>
            <w:r>
              <w:rPr>
                <w:rFonts w:ascii="Trebuchet MS"/>
                <w:i/>
                <w:w w:val="90"/>
                <w:sz w:val="20"/>
              </w:rPr>
              <w:t>data</w:t>
            </w:r>
            <w:r>
              <w:rPr>
                <w:rFonts w:ascii="Trebuchet MS"/>
                <w:i/>
                <w:spacing w:val="-6"/>
                <w:w w:val="90"/>
                <w:sz w:val="20"/>
              </w:rPr>
              <w:t xml:space="preserve"> </w:t>
            </w:r>
            <w:r>
              <w:rPr>
                <w:rFonts w:ascii="Trebuchet MS"/>
                <w:i/>
                <w:w w:val="90"/>
                <w:sz w:val="20"/>
              </w:rPr>
              <w:t>infrastructure)</w:t>
            </w:r>
            <w:r>
              <w:rPr>
                <w:rFonts w:ascii="Trebuchet MS"/>
                <w:i/>
                <w:spacing w:val="-9"/>
                <w:w w:val="90"/>
                <w:sz w:val="20"/>
              </w:rPr>
              <w:t xml:space="preserve"> </w:t>
            </w:r>
            <w:r>
              <w:rPr>
                <w:rFonts w:ascii="Trebuchet MS"/>
                <w:i/>
                <w:w w:val="90"/>
                <w:sz w:val="20"/>
              </w:rPr>
              <w:t>have</w:t>
            </w:r>
            <w:r>
              <w:rPr>
                <w:rFonts w:ascii="Trebuchet MS"/>
                <w:i/>
                <w:spacing w:val="-3"/>
                <w:w w:val="90"/>
                <w:sz w:val="20"/>
              </w:rPr>
              <w:t xml:space="preserve"> </w:t>
            </w:r>
            <w:r>
              <w:rPr>
                <w:rFonts w:ascii="Trebuchet MS"/>
                <w:i/>
                <w:w w:val="90"/>
                <w:sz w:val="20"/>
              </w:rPr>
              <w:t>significant</w:t>
            </w:r>
            <w:r>
              <w:rPr>
                <w:rFonts w:ascii="Trebuchet MS"/>
                <w:i/>
                <w:spacing w:val="-6"/>
                <w:w w:val="90"/>
                <w:sz w:val="20"/>
              </w:rPr>
              <w:t xml:space="preserve"> </w:t>
            </w:r>
            <w:r>
              <w:rPr>
                <w:rFonts w:ascii="Trebuchet MS"/>
                <w:i/>
                <w:w w:val="90"/>
                <w:sz w:val="20"/>
              </w:rPr>
              <w:t>environmental</w:t>
            </w:r>
            <w:r>
              <w:rPr>
                <w:rFonts w:ascii="Trebuchet MS"/>
                <w:i/>
                <w:spacing w:val="-4"/>
                <w:w w:val="90"/>
                <w:sz w:val="20"/>
              </w:rPr>
              <w:t xml:space="preserve"> </w:t>
            </w:r>
            <w:r>
              <w:rPr>
                <w:rFonts w:ascii="Trebuchet MS"/>
                <w:i/>
                <w:w w:val="90"/>
                <w:sz w:val="20"/>
              </w:rPr>
              <w:t>impacts</w:t>
            </w:r>
            <w:r>
              <w:rPr>
                <w:rFonts w:ascii="Trebuchet MS"/>
                <w:i/>
                <w:spacing w:val="-6"/>
                <w:w w:val="90"/>
                <w:sz w:val="20"/>
              </w:rPr>
              <w:t xml:space="preserve"> </w:t>
            </w:r>
            <w:r>
              <w:rPr>
                <w:rFonts w:ascii="Trebuchet MS"/>
                <w:i/>
                <w:w w:val="90"/>
                <w:sz w:val="20"/>
              </w:rPr>
              <w:t xml:space="preserve">throughout </w:t>
            </w:r>
            <w:r>
              <w:rPr>
                <w:rFonts w:ascii="Trebuchet MS"/>
                <w:i/>
                <w:w w:val="85"/>
                <w:sz w:val="20"/>
              </w:rPr>
              <w:t>their</w:t>
            </w:r>
            <w:r>
              <w:rPr>
                <w:rFonts w:ascii="Trebuchet MS"/>
                <w:i/>
                <w:sz w:val="20"/>
              </w:rPr>
              <w:t xml:space="preserve"> </w:t>
            </w:r>
            <w:r>
              <w:rPr>
                <w:rFonts w:ascii="Trebuchet MS"/>
                <w:i/>
                <w:w w:val="85"/>
                <w:sz w:val="20"/>
              </w:rPr>
              <w:t>life</w:t>
            </w:r>
            <w:r>
              <w:rPr>
                <w:rFonts w:ascii="Trebuchet MS"/>
                <w:i/>
                <w:sz w:val="20"/>
              </w:rPr>
              <w:t xml:space="preserve"> </w:t>
            </w:r>
            <w:r>
              <w:rPr>
                <w:rFonts w:ascii="Trebuchet MS"/>
                <w:i/>
                <w:w w:val="85"/>
                <w:sz w:val="20"/>
              </w:rPr>
              <w:t>cycle.</w:t>
            </w:r>
            <w:r>
              <w:rPr>
                <w:rFonts w:ascii="Trebuchet MS"/>
                <w:i/>
                <w:sz w:val="20"/>
              </w:rPr>
              <w:t xml:space="preserve"> </w:t>
            </w:r>
            <w:r>
              <w:rPr>
                <w:rFonts w:ascii="Trebuchet MS"/>
                <w:i/>
                <w:w w:val="85"/>
                <w:sz w:val="20"/>
              </w:rPr>
              <w:t>These</w:t>
            </w:r>
            <w:r>
              <w:rPr>
                <w:rFonts w:ascii="Trebuchet MS"/>
                <w:i/>
                <w:sz w:val="20"/>
              </w:rPr>
              <w:t xml:space="preserve"> </w:t>
            </w:r>
            <w:r>
              <w:rPr>
                <w:rFonts w:ascii="Trebuchet MS"/>
                <w:i/>
                <w:w w:val="85"/>
                <w:sz w:val="20"/>
              </w:rPr>
              <w:t>include</w:t>
            </w:r>
            <w:r>
              <w:rPr>
                <w:rFonts w:ascii="Trebuchet MS"/>
                <w:i/>
                <w:sz w:val="20"/>
              </w:rPr>
              <w:t xml:space="preserve"> </w:t>
            </w:r>
            <w:r>
              <w:rPr>
                <w:rFonts w:ascii="Trebuchet MS"/>
                <w:i/>
                <w:w w:val="85"/>
                <w:sz w:val="20"/>
              </w:rPr>
              <w:t>energy</w:t>
            </w:r>
            <w:r>
              <w:rPr>
                <w:rFonts w:ascii="Trebuchet MS"/>
                <w:i/>
                <w:sz w:val="20"/>
              </w:rPr>
              <w:t xml:space="preserve"> </w:t>
            </w:r>
            <w:r>
              <w:rPr>
                <w:rFonts w:ascii="Trebuchet MS"/>
                <w:i/>
                <w:w w:val="85"/>
                <w:sz w:val="20"/>
              </w:rPr>
              <w:t>consumption,</w:t>
            </w:r>
            <w:r>
              <w:rPr>
                <w:rFonts w:ascii="Trebuchet MS"/>
                <w:i/>
                <w:sz w:val="20"/>
              </w:rPr>
              <w:t xml:space="preserve"> </w:t>
            </w:r>
            <w:r>
              <w:rPr>
                <w:rFonts w:ascii="Trebuchet MS"/>
                <w:i/>
                <w:w w:val="85"/>
                <w:sz w:val="20"/>
              </w:rPr>
              <w:t>raw</w:t>
            </w:r>
            <w:r>
              <w:rPr>
                <w:rFonts w:ascii="Trebuchet MS"/>
                <w:i/>
                <w:sz w:val="20"/>
              </w:rPr>
              <w:t xml:space="preserve"> </w:t>
            </w:r>
            <w:r>
              <w:rPr>
                <w:rFonts w:ascii="Trebuchet MS"/>
                <w:i/>
                <w:w w:val="85"/>
                <w:sz w:val="20"/>
              </w:rPr>
              <w:t>material</w:t>
            </w:r>
            <w:r>
              <w:rPr>
                <w:rFonts w:ascii="Trebuchet MS"/>
                <w:i/>
                <w:sz w:val="20"/>
              </w:rPr>
              <w:t xml:space="preserve"> </w:t>
            </w:r>
            <w:r>
              <w:rPr>
                <w:rFonts w:ascii="Trebuchet MS"/>
                <w:i/>
                <w:w w:val="85"/>
                <w:sz w:val="20"/>
              </w:rPr>
              <w:t>extraction,</w:t>
            </w:r>
            <w:r>
              <w:rPr>
                <w:rFonts w:ascii="Trebuchet MS"/>
                <w:i/>
                <w:sz w:val="20"/>
              </w:rPr>
              <w:t xml:space="preserve"> </w:t>
            </w:r>
            <w:r>
              <w:rPr>
                <w:rFonts w:ascii="Trebuchet MS"/>
                <w:i/>
                <w:w w:val="85"/>
                <w:sz w:val="20"/>
              </w:rPr>
              <w:t>and</w:t>
            </w:r>
            <w:r>
              <w:rPr>
                <w:rFonts w:ascii="Trebuchet MS"/>
                <w:i/>
                <w:sz w:val="20"/>
              </w:rPr>
              <w:t xml:space="preserve"> </w:t>
            </w:r>
            <w:r>
              <w:rPr>
                <w:rFonts w:ascii="Trebuchet MS"/>
                <w:i/>
                <w:w w:val="85"/>
                <w:sz w:val="20"/>
              </w:rPr>
              <w:t>data-related</w:t>
            </w:r>
            <w:r>
              <w:rPr>
                <w:rFonts w:ascii="Trebuchet MS"/>
                <w:i/>
                <w:sz w:val="20"/>
              </w:rPr>
              <w:t xml:space="preserve"> </w:t>
            </w:r>
            <w:r>
              <w:rPr>
                <w:rFonts w:ascii="Trebuchet MS"/>
                <w:i/>
                <w:w w:val="85"/>
                <w:sz w:val="20"/>
              </w:rPr>
              <w:t>emissions</w:t>
            </w:r>
            <w:r>
              <w:rPr>
                <w:rFonts w:ascii="Trebuchet MS"/>
                <w:i/>
                <w:sz w:val="20"/>
              </w:rPr>
              <w:t xml:space="preserve"> </w:t>
            </w:r>
            <w:r>
              <w:rPr>
                <w:rFonts w:ascii="Trebuchet MS"/>
                <w:i/>
                <w:w w:val="85"/>
                <w:sz w:val="20"/>
              </w:rPr>
              <w:t>(often</w:t>
            </w:r>
            <w:r>
              <w:rPr>
                <w:rFonts w:ascii="Trebuchet MS"/>
                <w:i/>
                <w:sz w:val="20"/>
              </w:rPr>
              <w:t xml:space="preserve"> </w:t>
            </w:r>
            <w:r>
              <w:rPr>
                <w:rFonts w:ascii="Trebuchet MS"/>
                <w:i/>
                <w:w w:val="85"/>
                <w:sz w:val="20"/>
              </w:rPr>
              <w:t>called</w:t>
            </w:r>
            <w:r>
              <w:rPr>
                <w:rFonts w:ascii="Trebuchet MS"/>
                <w:i/>
                <w:sz w:val="20"/>
              </w:rPr>
              <w:t xml:space="preserve"> </w:t>
            </w:r>
            <w:r>
              <w:rPr>
                <w:rFonts w:ascii="Trebuchet MS"/>
                <w:i/>
                <w:w w:val="85"/>
                <w:sz w:val="20"/>
              </w:rPr>
              <w:t>digital</w:t>
            </w:r>
            <w:r>
              <w:rPr>
                <w:rFonts w:ascii="Trebuchet MS"/>
                <w:i/>
                <w:sz w:val="20"/>
              </w:rPr>
              <w:t xml:space="preserve"> </w:t>
            </w:r>
            <w:r>
              <w:rPr>
                <w:rFonts w:ascii="Trebuchet MS"/>
                <w:i/>
                <w:w w:val="85"/>
                <w:sz w:val="20"/>
              </w:rPr>
              <w:t xml:space="preserve">pollution). </w:t>
            </w:r>
            <w:r>
              <w:rPr>
                <w:rFonts w:ascii="Trebuchet MS"/>
                <w:i/>
                <w:w w:val="90"/>
                <w:sz w:val="20"/>
              </w:rPr>
              <w:t>By managing IT responsibly, establishments can reduce both their physical and digital environmental footprint.</w:t>
            </w:r>
          </w:p>
          <w:p w14:paraId="7319EFDD" w14:textId="77777777" w:rsidR="003754EE" w:rsidRDefault="003754EE">
            <w:pPr>
              <w:pStyle w:val="TableParagraph"/>
              <w:spacing w:before="1"/>
              <w:ind w:left="0"/>
              <w:rPr>
                <w:sz w:val="20"/>
              </w:rPr>
            </w:pPr>
          </w:p>
          <w:p w14:paraId="4513D6F6"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252A87F1" w14:textId="77777777" w:rsidR="003754EE" w:rsidRDefault="00486D74">
            <w:pPr>
              <w:pStyle w:val="TableParagraph"/>
              <w:spacing w:before="8" w:line="247" w:lineRule="auto"/>
              <w:ind w:right="101"/>
              <w:jc w:val="both"/>
              <w:rPr>
                <w:rFonts w:ascii="Trebuchet MS"/>
                <w:i/>
                <w:sz w:val="20"/>
              </w:rPr>
            </w:pPr>
            <w:r>
              <w:rPr>
                <w:rFonts w:ascii="Trebuchet MS"/>
                <w:i/>
                <w:w w:val="90"/>
                <w:sz w:val="20"/>
              </w:rPr>
              <w:t>The establishment takes action to manage its digital practices and IT equipment responsibly, with the aim of lowering energy</w:t>
            </w:r>
            <w:r>
              <w:rPr>
                <w:rFonts w:ascii="Trebuchet MS"/>
                <w:i/>
                <w:sz w:val="20"/>
              </w:rPr>
              <w:t xml:space="preserve"> </w:t>
            </w:r>
            <w:r>
              <w:rPr>
                <w:rFonts w:ascii="Trebuchet MS"/>
                <w:i/>
                <w:w w:val="90"/>
                <w:sz w:val="20"/>
              </w:rPr>
              <w:t>use, extending equipment lifespans and reducing unnecessary data transmission and storage.</w:t>
            </w:r>
          </w:p>
          <w:p w14:paraId="6BADE398" w14:textId="77777777" w:rsidR="003754EE" w:rsidRDefault="003754EE">
            <w:pPr>
              <w:pStyle w:val="TableParagraph"/>
              <w:ind w:left="0"/>
              <w:rPr>
                <w:sz w:val="20"/>
              </w:rPr>
            </w:pPr>
          </w:p>
          <w:p w14:paraId="09011D28" w14:textId="77777777" w:rsidR="003754EE" w:rsidRDefault="00486D74">
            <w:pPr>
              <w:pStyle w:val="TableParagraph"/>
              <w:spacing w:line="231" w:lineRule="exact"/>
              <w:rPr>
                <w:rFonts w:ascii="Trebuchet MS"/>
                <w:i/>
                <w:sz w:val="20"/>
              </w:rPr>
            </w:pP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implements</w:t>
            </w:r>
            <w:r>
              <w:rPr>
                <w:rFonts w:ascii="Trebuchet MS"/>
                <w:i/>
                <w:spacing w:val="-4"/>
                <w:w w:val="90"/>
                <w:sz w:val="20"/>
              </w:rPr>
              <w:t xml:space="preserve"> </w:t>
            </w:r>
            <w:r>
              <w:rPr>
                <w:rFonts w:ascii="Trebuchet MS"/>
                <w:i/>
                <w:w w:val="90"/>
                <w:sz w:val="20"/>
              </w:rPr>
              <w:t>a</w:t>
            </w:r>
            <w:r>
              <w:rPr>
                <w:rFonts w:ascii="Trebuchet MS"/>
                <w:i/>
                <w:spacing w:val="-5"/>
                <w:sz w:val="20"/>
              </w:rPr>
              <w:t xml:space="preserve"> </w:t>
            </w:r>
            <w:r>
              <w:rPr>
                <w:rFonts w:ascii="Trebuchet MS"/>
                <w:i/>
                <w:w w:val="90"/>
                <w:sz w:val="20"/>
              </w:rPr>
              <w:t>minimum</w:t>
            </w:r>
            <w:r>
              <w:rPr>
                <w:rFonts w:ascii="Trebuchet MS"/>
                <w:i/>
                <w:spacing w:val="-2"/>
                <w:w w:val="90"/>
                <w:sz w:val="20"/>
              </w:rPr>
              <w:t xml:space="preserve"> </w:t>
            </w:r>
            <w:r>
              <w:rPr>
                <w:rFonts w:ascii="Trebuchet MS"/>
                <w:i/>
                <w:w w:val="90"/>
                <w:sz w:val="20"/>
              </w:rPr>
              <w:t>number</w:t>
            </w:r>
            <w:r>
              <w:rPr>
                <w:rFonts w:ascii="Trebuchet MS"/>
                <w:i/>
                <w:spacing w:val="-1"/>
                <w:w w:val="90"/>
                <w:sz w:val="20"/>
              </w:rPr>
              <w:t xml:space="preserve"> </w:t>
            </w:r>
            <w:r>
              <w:rPr>
                <w:rFonts w:ascii="Trebuchet MS"/>
                <w:i/>
                <w:w w:val="90"/>
                <w:sz w:val="20"/>
              </w:rPr>
              <w:t>of</w:t>
            </w:r>
            <w:r>
              <w:rPr>
                <w:rFonts w:ascii="Trebuchet MS"/>
                <w:i/>
                <w:spacing w:val="-6"/>
                <w:sz w:val="20"/>
              </w:rPr>
              <w:t xml:space="preserve"> </w:t>
            </w:r>
            <w:r>
              <w:rPr>
                <w:rFonts w:ascii="Trebuchet MS"/>
                <w:i/>
                <w:w w:val="90"/>
                <w:sz w:val="20"/>
              </w:rPr>
              <w:t>measures</w:t>
            </w:r>
            <w:r>
              <w:rPr>
                <w:rFonts w:ascii="Trebuchet MS"/>
                <w:i/>
                <w:spacing w:val="-3"/>
                <w:w w:val="90"/>
                <w:sz w:val="20"/>
              </w:rPr>
              <w:t xml:space="preserve"> </w:t>
            </w:r>
            <w:r>
              <w:rPr>
                <w:rFonts w:ascii="Trebuchet MS"/>
                <w:i/>
                <w:w w:val="90"/>
                <w:sz w:val="20"/>
              </w:rPr>
              <w:t>depending</w:t>
            </w:r>
            <w:r>
              <w:rPr>
                <w:rFonts w:ascii="Trebuchet MS"/>
                <w:i/>
                <w:spacing w:val="-1"/>
                <w:w w:val="90"/>
                <w:sz w:val="20"/>
              </w:rPr>
              <w:t xml:space="preserve"> </w:t>
            </w:r>
            <w:r>
              <w:rPr>
                <w:rFonts w:ascii="Trebuchet MS"/>
                <w:i/>
                <w:w w:val="90"/>
                <w:sz w:val="20"/>
              </w:rPr>
              <w:t>on</w:t>
            </w:r>
            <w:r>
              <w:rPr>
                <w:rFonts w:ascii="Trebuchet MS"/>
                <w:i/>
                <w:spacing w:val="1"/>
                <w:sz w:val="20"/>
              </w:rPr>
              <w:t xml:space="preserve"> </w:t>
            </w:r>
            <w:r>
              <w:rPr>
                <w:rFonts w:ascii="Trebuchet MS"/>
                <w:i/>
                <w:w w:val="90"/>
                <w:sz w:val="20"/>
              </w:rPr>
              <w:t>the</w:t>
            </w:r>
            <w:r>
              <w:rPr>
                <w:rFonts w:ascii="Trebuchet MS"/>
                <w:i/>
                <w:spacing w:val="-5"/>
                <w:sz w:val="20"/>
              </w:rPr>
              <w:t xml:space="preserve"> </w:t>
            </w:r>
            <w:r>
              <w:rPr>
                <w:rFonts w:ascii="Trebuchet MS"/>
                <w:i/>
                <w:w w:val="90"/>
                <w:sz w:val="20"/>
              </w:rPr>
              <w:t>number</w:t>
            </w:r>
            <w:r>
              <w:rPr>
                <w:rFonts w:ascii="Trebuchet MS"/>
                <w:i/>
                <w:spacing w:val="-4"/>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employees</w:t>
            </w:r>
            <w:r>
              <w:rPr>
                <w:rFonts w:ascii="Trebuchet MS"/>
                <w:i/>
                <w:spacing w:val="-6"/>
                <w:sz w:val="20"/>
              </w:rPr>
              <w:t xml:space="preserve"> </w:t>
            </w:r>
            <w:r>
              <w:rPr>
                <w:rFonts w:ascii="Trebuchet MS"/>
                <w:i/>
                <w:w w:val="90"/>
                <w:sz w:val="20"/>
              </w:rPr>
              <w:t>in</w:t>
            </w:r>
            <w:r>
              <w:rPr>
                <w:rFonts w:ascii="Trebuchet MS"/>
                <w:i/>
                <w:spacing w:val="-1"/>
                <w:w w:val="90"/>
                <w:sz w:val="20"/>
              </w:rPr>
              <w:t xml:space="preserve"> </w:t>
            </w:r>
            <w:r>
              <w:rPr>
                <w:rFonts w:ascii="Trebuchet MS"/>
                <w:i/>
                <w:w w:val="90"/>
                <w:sz w:val="20"/>
              </w:rPr>
              <w:t>the</w:t>
            </w:r>
            <w:r>
              <w:rPr>
                <w:rFonts w:ascii="Trebuchet MS"/>
                <w:i/>
                <w:spacing w:val="-3"/>
                <w:w w:val="90"/>
                <w:sz w:val="20"/>
              </w:rPr>
              <w:t xml:space="preserve"> </w:t>
            </w:r>
            <w:r>
              <w:rPr>
                <w:rFonts w:ascii="Trebuchet MS"/>
                <w:i/>
                <w:spacing w:val="-2"/>
                <w:w w:val="90"/>
                <w:sz w:val="20"/>
              </w:rPr>
              <w:t>establishment:</w:t>
            </w:r>
          </w:p>
          <w:p w14:paraId="0AC84068" w14:textId="77777777" w:rsidR="003754EE" w:rsidRDefault="00486D74">
            <w:pPr>
              <w:pStyle w:val="TableParagraph"/>
              <w:numPr>
                <w:ilvl w:val="0"/>
                <w:numId w:val="40"/>
              </w:numPr>
              <w:tabs>
                <w:tab w:val="left" w:pos="826"/>
              </w:tabs>
              <w:spacing w:line="244" w:lineRule="exact"/>
              <w:rPr>
                <w:rFonts w:ascii="Trebuchet MS" w:hAnsi="Trebuchet MS"/>
                <w:i/>
                <w:sz w:val="20"/>
              </w:rPr>
            </w:pPr>
            <w:r>
              <w:rPr>
                <w:rFonts w:ascii="Trebuchet MS" w:hAnsi="Trebuchet MS"/>
                <w:i/>
                <w:w w:val="90"/>
                <w:sz w:val="20"/>
              </w:rPr>
              <w:t>Establishments</w:t>
            </w:r>
            <w:r>
              <w:rPr>
                <w:rFonts w:ascii="Trebuchet MS" w:hAnsi="Trebuchet MS"/>
                <w:i/>
                <w:spacing w:val="-5"/>
                <w:sz w:val="20"/>
              </w:rPr>
              <w:t xml:space="preserve"> </w:t>
            </w:r>
            <w:r>
              <w:rPr>
                <w:rFonts w:ascii="Trebuchet MS" w:hAnsi="Trebuchet MS"/>
                <w:i/>
                <w:w w:val="90"/>
                <w:sz w:val="20"/>
              </w:rPr>
              <w:t>with</w:t>
            </w:r>
            <w:r>
              <w:rPr>
                <w:rFonts w:ascii="Trebuchet MS" w:hAnsi="Trebuchet MS"/>
                <w:i/>
                <w:spacing w:val="-1"/>
                <w:w w:val="90"/>
                <w:sz w:val="20"/>
              </w:rPr>
              <w:t xml:space="preserve"> </w:t>
            </w:r>
            <w:r>
              <w:rPr>
                <w:rFonts w:ascii="Trebuchet MS" w:hAnsi="Trebuchet MS"/>
                <w:i/>
                <w:w w:val="90"/>
                <w:sz w:val="20"/>
              </w:rPr>
              <w:t>less</w:t>
            </w:r>
            <w:r>
              <w:rPr>
                <w:rFonts w:ascii="Trebuchet MS" w:hAnsi="Trebuchet MS"/>
                <w:i/>
                <w:spacing w:val="-4"/>
                <w:sz w:val="20"/>
              </w:rPr>
              <w:t xml:space="preserve"> </w:t>
            </w:r>
            <w:r>
              <w:rPr>
                <w:rFonts w:ascii="Trebuchet MS" w:hAnsi="Trebuchet MS"/>
                <w:i/>
                <w:w w:val="90"/>
                <w:sz w:val="20"/>
              </w:rPr>
              <w:t>than</w:t>
            </w:r>
            <w:r>
              <w:rPr>
                <w:rFonts w:ascii="Trebuchet MS" w:hAnsi="Trebuchet MS"/>
                <w:i/>
                <w:spacing w:val="-5"/>
                <w:sz w:val="20"/>
              </w:rPr>
              <w:t xml:space="preserve"> </w:t>
            </w:r>
            <w:r>
              <w:rPr>
                <w:rFonts w:ascii="Trebuchet MS" w:hAnsi="Trebuchet MS"/>
                <w:i/>
                <w:w w:val="90"/>
                <w:sz w:val="20"/>
              </w:rPr>
              <w:t>50</w:t>
            </w:r>
            <w:r>
              <w:rPr>
                <w:rFonts w:ascii="Trebuchet MS" w:hAnsi="Trebuchet MS"/>
                <w:i/>
                <w:spacing w:val="-5"/>
                <w:sz w:val="20"/>
              </w:rPr>
              <w:t xml:space="preserve"> </w:t>
            </w:r>
            <w:r>
              <w:rPr>
                <w:rFonts w:ascii="Trebuchet MS" w:hAnsi="Trebuchet MS"/>
                <w:i/>
                <w:w w:val="90"/>
                <w:sz w:val="20"/>
              </w:rPr>
              <w:t>employees</w:t>
            </w:r>
            <w:r>
              <w:rPr>
                <w:rFonts w:ascii="Trebuchet MS" w:hAnsi="Trebuchet MS"/>
                <w:i/>
                <w:spacing w:val="-5"/>
                <w:sz w:val="20"/>
              </w:rPr>
              <w:t xml:space="preserve"> </w:t>
            </w:r>
            <w:r>
              <w:rPr>
                <w:rFonts w:ascii="Trebuchet MS" w:hAnsi="Trebuchet MS"/>
                <w:i/>
                <w:w w:val="90"/>
                <w:sz w:val="20"/>
              </w:rPr>
              <w:t>implement</w:t>
            </w:r>
            <w:r>
              <w:rPr>
                <w:rFonts w:ascii="Trebuchet MS" w:hAnsi="Trebuchet MS"/>
                <w:i/>
                <w:sz w:val="20"/>
              </w:rPr>
              <w:t xml:space="preserve"> </w:t>
            </w:r>
            <w:r>
              <w:rPr>
                <w:rFonts w:ascii="Trebuchet MS" w:hAnsi="Trebuchet MS"/>
                <w:i/>
                <w:w w:val="90"/>
                <w:sz w:val="20"/>
              </w:rPr>
              <w:t>at</w:t>
            </w:r>
            <w:r>
              <w:rPr>
                <w:rFonts w:ascii="Trebuchet MS" w:hAnsi="Trebuchet MS"/>
                <w:i/>
                <w:spacing w:val="-2"/>
                <w:w w:val="90"/>
                <w:sz w:val="20"/>
              </w:rPr>
              <w:t xml:space="preserve"> </w:t>
            </w:r>
            <w:r>
              <w:rPr>
                <w:rFonts w:ascii="Trebuchet MS" w:hAnsi="Trebuchet MS"/>
                <w:i/>
                <w:w w:val="90"/>
                <w:sz w:val="20"/>
              </w:rPr>
              <w:t>least</w:t>
            </w:r>
            <w:r>
              <w:rPr>
                <w:rFonts w:ascii="Trebuchet MS" w:hAnsi="Trebuchet MS"/>
                <w:i/>
                <w:spacing w:val="-5"/>
                <w:sz w:val="20"/>
              </w:rPr>
              <w:t xml:space="preserve"> </w:t>
            </w:r>
            <w:r>
              <w:rPr>
                <w:rFonts w:ascii="Trebuchet MS" w:hAnsi="Trebuchet MS"/>
                <w:i/>
                <w:w w:val="90"/>
                <w:sz w:val="20"/>
              </w:rPr>
              <w:t>1</w:t>
            </w:r>
            <w:r>
              <w:rPr>
                <w:rFonts w:ascii="Trebuchet MS" w:hAnsi="Trebuchet MS"/>
                <w:i/>
                <w:spacing w:val="-4"/>
                <w:sz w:val="20"/>
              </w:rPr>
              <w:t xml:space="preserve"> </w:t>
            </w:r>
            <w:r>
              <w:rPr>
                <w:rFonts w:ascii="Trebuchet MS" w:hAnsi="Trebuchet MS"/>
                <w:i/>
                <w:w w:val="90"/>
                <w:sz w:val="20"/>
              </w:rPr>
              <w:t>measure;</w:t>
            </w:r>
            <w:r>
              <w:rPr>
                <w:rFonts w:ascii="Trebuchet MS" w:hAnsi="Trebuchet MS"/>
                <w:i/>
                <w:spacing w:val="-5"/>
                <w:sz w:val="20"/>
              </w:rPr>
              <w:t xml:space="preserve"> </w:t>
            </w:r>
            <w:r>
              <w:rPr>
                <w:rFonts w:ascii="Trebuchet MS" w:hAnsi="Trebuchet MS"/>
                <w:i/>
                <w:spacing w:val="-5"/>
                <w:w w:val="90"/>
                <w:sz w:val="20"/>
              </w:rPr>
              <w:t>and</w:t>
            </w:r>
          </w:p>
          <w:p w14:paraId="3F5B8416" w14:textId="77777777" w:rsidR="003754EE" w:rsidRDefault="00486D74">
            <w:pPr>
              <w:pStyle w:val="TableParagraph"/>
              <w:numPr>
                <w:ilvl w:val="0"/>
                <w:numId w:val="40"/>
              </w:numPr>
              <w:tabs>
                <w:tab w:val="left" w:pos="826"/>
              </w:tabs>
              <w:spacing w:line="245" w:lineRule="exact"/>
              <w:rPr>
                <w:rFonts w:ascii="Trebuchet MS" w:hAnsi="Trebuchet MS"/>
                <w:i/>
                <w:sz w:val="20"/>
              </w:rPr>
            </w:pPr>
            <w:r>
              <w:rPr>
                <w:rFonts w:ascii="Trebuchet MS" w:hAnsi="Trebuchet MS"/>
                <w:i/>
                <w:w w:val="90"/>
                <w:sz w:val="20"/>
              </w:rPr>
              <w:t>Establishments</w:t>
            </w:r>
            <w:r>
              <w:rPr>
                <w:rFonts w:ascii="Trebuchet MS" w:hAnsi="Trebuchet MS"/>
                <w:i/>
                <w:spacing w:val="-1"/>
                <w:sz w:val="20"/>
              </w:rPr>
              <w:t xml:space="preserve"> </w:t>
            </w:r>
            <w:r>
              <w:rPr>
                <w:rFonts w:ascii="Trebuchet MS" w:hAnsi="Trebuchet MS"/>
                <w:i/>
                <w:w w:val="90"/>
                <w:sz w:val="20"/>
              </w:rPr>
              <w:t>with</w:t>
            </w:r>
            <w:r>
              <w:rPr>
                <w:rFonts w:ascii="Trebuchet MS" w:hAnsi="Trebuchet MS"/>
                <w:i/>
                <w:spacing w:val="3"/>
                <w:sz w:val="20"/>
              </w:rPr>
              <w:t xml:space="preserve"> </w:t>
            </w:r>
            <w:r>
              <w:rPr>
                <w:rFonts w:ascii="Trebuchet MS" w:hAnsi="Trebuchet MS"/>
                <w:i/>
                <w:w w:val="90"/>
                <w:sz w:val="20"/>
              </w:rPr>
              <w:t>≥50</w:t>
            </w:r>
            <w:r>
              <w:rPr>
                <w:rFonts w:ascii="Trebuchet MS" w:hAnsi="Trebuchet MS"/>
                <w:i/>
                <w:sz w:val="20"/>
              </w:rPr>
              <w:t xml:space="preserve"> </w:t>
            </w:r>
            <w:r>
              <w:rPr>
                <w:rFonts w:ascii="Trebuchet MS" w:hAnsi="Trebuchet MS"/>
                <w:i/>
                <w:w w:val="90"/>
                <w:sz w:val="20"/>
              </w:rPr>
              <w:t>employees</w:t>
            </w:r>
            <w:r>
              <w:rPr>
                <w:rFonts w:ascii="Trebuchet MS" w:hAnsi="Trebuchet MS"/>
                <w:i/>
                <w:spacing w:val="-2"/>
                <w:sz w:val="20"/>
              </w:rPr>
              <w:t xml:space="preserve"> </w:t>
            </w:r>
            <w:r>
              <w:rPr>
                <w:rFonts w:ascii="Trebuchet MS" w:hAnsi="Trebuchet MS"/>
                <w:i/>
                <w:w w:val="90"/>
                <w:sz w:val="20"/>
              </w:rPr>
              <w:t>implement</w:t>
            </w:r>
            <w:r>
              <w:rPr>
                <w:rFonts w:ascii="Trebuchet MS" w:hAnsi="Trebuchet MS"/>
                <w:i/>
                <w:spacing w:val="-1"/>
                <w:sz w:val="20"/>
              </w:rPr>
              <w:t xml:space="preserve"> </w:t>
            </w:r>
            <w:r>
              <w:rPr>
                <w:rFonts w:ascii="Trebuchet MS" w:hAnsi="Trebuchet MS"/>
                <w:i/>
                <w:w w:val="90"/>
                <w:sz w:val="20"/>
              </w:rPr>
              <w:t>at</w:t>
            </w:r>
            <w:r>
              <w:rPr>
                <w:rFonts w:ascii="Trebuchet MS" w:hAnsi="Trebuchet MS"/>
                <w:i/>
                <w:spacing w:val="-4"/>
                <w:sz w:val="20"/>
              </w:rPr>
              <w:t xml:space="preserve"> </w:t>
            </w:r>
            <w:r>
              <w:rPr>
                <w:rFonts w:ascii="Trebuchet MS" w:hAnsi="Trebuchet MS"/>
                <w:i/>
                <w:w w:val="90"/>
                <w:sz w:val="20"/>
              </w:rPr>
              <w:t>least</w:t>
            </w:r>
            <w:r>
              <w:rPr>
                <w:rFonts w:ascii="Trebuchet MS" w:hAnsi="Trebuchet MS"/>
                <w:i/>
                <w:spacing w:val="-2"/>
                <w:sz w:val="20"/>
              </w:rPr>
              <w:t xml:space="preserve"> </w:t>
            </w:r>
            <w:r>
              <w:rPr>
                <w:rFonts w:ascii="Trebuchet MS" w:hAnsi="Trebuchet MS"/>
                <w:i/>
                <w:w w:val="90"/>
                <w:sz w:val="20"/>
              </w:rPr>
              <w:t>3</w:t>
            </w:r>
            <w:r>
              <w:rPr>
                <w:rFonts w:ascii="Trebuchet MS" w:hAnsi="Trebuchet MS"/>
                <w:i/>
                <w:spacing w:val="3"/>
                <w:sz w:val="20"/>
              </w:rPr>
              <w:t xml:space="preserve"> </w:t>
            </w:r>
            <w:r>
              <w:rPr>
                <w:rFonts w:ascii="Trebuchet MS" w:hAnsi="Trebuchet MS"/>
                <w:i/>
                <w:spacing w:val="-2"/>
                <w:w w:val="90"/>
                <w:sz w:val="20"/>
              </w:rPr>
              <w:t>measures.</w:t>
            </w:r>
          </w:p>
          <w:p w14:paraId="34E72393" w14:textId="77777777" w:rsidR="003754EE" w:rsidRDefault="003754EE">
            <w:pPr>
              <w:pStyle w:val="TableParagraph"/>
              <w:spacing w:before="6"/>
              <w:ind w:left="0"/>
              <w:rPr>
                <w:sz w:val="20"/>
              </w:rPr>
            </w:pPr>
          </w:p>
          <w:p w14:paraId="224C813E" w14:textId="77777777" w:rsidR="003754EE" w:rsidRDefault="00486D74">
            <w:pPr>
              <w:pStyle w:val="TableParagraph"/>
              <w:spacing w:before="1"/>
              <w:jc w:val="both"/>
              <w:rPr>
                <w:rFonts w:ascii="Trebuchet MS"/>
                <w:i/>
                <w:sz w:val="20"/>
              </w:rPr>
            </w:pPr>
            <w:r>
              <w:rPr>
                <w:rFonts w:ascii="Trebuchet MS"/>
                <w:i/>
                <w:w w:val="90"/>
                <w:sz w:val="20"/>
              </w:rPr>
              <w:t>Examples</w:t>
            </w:r>
            <w:r>
              <w:rPr>
                <w:rFonts w:ascii="Trebuchet MS"/>
                <w:i/>
                <w:spacing w:val="-1"/>
                <w:w w:val="90"/>
                <w:sz w:val="20"/>
              </w:rPr>
              <w:t xml:space="preserve"> </w:t>
            </w:r>
            <w:r>
              <w:rPr>
                <w:rFonts w:ascii="Trebuchet MS"/>
                <w:i/>
                <w:w w:val="90"/>
                <w:sz w:val="20"/>
              </w:rPr>
              <w:t>of</w:t>
            </w:r>
            <w:r>
              <w:rPr>
                <w:rFonts w:ascii="Trebuchet MS"/>
                <w:i/>
                <w:spacing w:val="-3"/>
                <w:sz w:val="20"/>
              </w:rPr>
              <w:t xml:space="preserve"> </w:t>
            </w:r>
            <w:r>
              <w:rPr>
                <w:rFonts w:ascii="Trebuchet MS"/>
                <w:i/>
                <w:spacing w:val="-2"/>
                <w:w w:val="90"/>
                <w:sz w:val="20"/>
              </w:rPr>
              <w:t>measures:</w:t>
            </w:r>
          </w:p>
          <w:p w14:paraId="6C06DBE5" w14:textId="77777777" w:rsidR="003754EE" w:rsidRDefault="00486D74">
            <w:pPr>
              <w:pStyle w:val="TableParagraph"/>
              <w:numPr>
                <w:ilvl w:val="0"/>
                <w:numId w:val="39"/>
              </w:numPr>
              <w:tabs>
                <w:tab w:val="left" w:pos="826"/>
              </w:tabs>
              <w:spacing w:before="7" w:line="247" w:lineRule="auto"/>
              <w:ind w:right="110"/>
              <w:jc w:val="both"/>
              <w:rPr>
                <w:rFonts w:ascii="Trebuchet MS"/>
                <w:i/>
                <w:sz w:val="20"/>
              </w:rPr>
            </w:pPr>
            <w:proofErr w:type="spellStart"/>
            <w:r>
              <w:rPr>
                <w:rFonts w:ascii="Trebuchet MS"/>
                <w:i/>
                <w:spacing w:val="-6"/>
                <w:sz w:val="20"/>
              </w:rPr>
              <w:t>optimise</w:t>
            </w:r>
            <w:proofErr w:type="spellEnd"/>
            <w:r>
              <w:rPr>
                <w:rFonts w:ascii="Trebuchet MS"/>
                <w:i/>
                <w:spacing w:val="-6"/>
                <w:sz w:val="20"/>
              </w:rPr>
              <w:t xml:space="preserve"> digital communication by reducing the frequency or size of mass emails and newsletters, unsubscribing from </w:t>
            </w:r>
            <w:r>
              <w:rPr>
                <w:rFonts w:ascii="Trebuchet MS"/>
                <w:i/>
                <w:w w:val="90"/>
                <w:sz w:val="20"/>
              </w:rPr>
              <w:t xml:space="preserve">unused platforms or digital services and deactivating unnecessary auto-play or automatic cloud sync </w:t>
            </w:r>
            <w:proofErr w:type="gramStart"/>
            <w:r>
              <w:rPr>
                <w:rFonts w:ascii="Trebuchet MS"/>
                <w:i/>
                <w:w w:val="90"/>
                <w:sz w:val="20"/>
              </w:rPr>
              <w:t>functions;</w:t>
            </w:r>
            <w:proofErr w:type="gramEnd"/>
          </w:p>
          <w:p w14:paraId="5E2EDF1E" w14:textId="77777777" w:rsidR="003754EE" w:rsidRDefault="00486D74">
            <w:pPr>
              <w:pStyle w:val="TableParagraph"/>
              <w:numPr>
                <w:ilvl w:val="0"/>
                <w:numId w:val="39"/>
              </w:numPr>
              <w:tabs>
                <w:tab w:val="left" w:pos="826"/>
              </w:tabs>
              <w:spacing w:before="2" w:line="247" w:lineRule="auto"/>
              <w:ind w:right="106"/>
              <w:jc w:val="both"/>
              <w:rPr>
                <w:rFonts w:ascii="Trebuchet MS"/>
                <w:i/>
                <w:sz w:val="20"/>
              </w:rPr>
            </w:pPr>
            <w:r>
              <w:rPr>
                <w:rFonts w:ascii="Trebuchet MS"/>
                <w:i/>
                <w:spacing w:val="-6"/>
                <w:sz w:val="20"/>
              </w:rPr>
              <w:t>choose lower-impact</w:t>
            </w:r>
            <w:r>
              <w:rPr>
                <w:rFonts w:ascii="Trebuchet MS"/>
                <w:i/>
                <w:spacing w:val="-7"/>
                <w:sz w:val="20"/>
              </w:rPr>
              <w:t xml:space="preserve"> </w:t>
            </w:r>
            <w:r>
              <w:rPr>
                <w:rFonts w:ascii="Trebuchet MS"/>
                <w:i/>
                <w:spacing w:val="-6"/>
                <w:sz w:val="20"/>
              </w:rPr>
              <w:t>digital infrastructure by selecting data</w:t>
            </w:r>
            <w:r>
              <w:rPr>
                <w:rFonts w:ascii="Trebuchet MS"/>
                <w:i/>
                <w:spacing w:val="-7"/>
                <w:sz w:val="20"/>
              </w:rPr>
              <w:t xml:space="preserve"> </w:t>
            </w:r>
            <w:r>
              <w:rPr>
                <w:rFonts w:ascii="Trebuchet MS"/>
                <w:i/>
                <w:spacing w:val="-6"/>
                <w:sz w:val="20"/>
              </w:rPr>
              <w:t>services or web hosting providers that</w:t>
            </w:r>
            <w:r>
              <w:rPr>
                <w:rFonts w:ascii="Trebuchet MS"/>
                <w:i/>
                <w:spacing w:val="-7"/>
                <w:sz w:val="20"/>
              </w:rPr>
              <w:t xml:space="preserve"> </w:t>
            </w:r>
            <w:r>
              <w:rPr>
                <w:rFonts w:ascii="Trebuchet MS"/>
                <w:i/>
                <w:spacing w:val="-6"/>
                <w:sz w:val="20"/>
              </w:rPr>
              <w:t xml:space="preserve">demonstrate lower </w:t>
            </w:r>
            <w:r>
              <w:rPr>
                <w:rFonts w:ascii="Trebuchet MS"/>
                <w:i/>
                <w:w w:val="90"/>
                <w:sz w:val="20"/>
              </w:rPr>
              <w:t xml:space="preserve">carbon emissions or use renewable energy-powered data </w:t>
            </w:r>
            <w:proofErr w:type="spellStart"/>
            <w:r>
              <w:rPr>
                <w:rFonts w:ascii="Trebuchet MS"/>
                <w:i/>
                <w:w w:val="90"/>
                <w:sz w:val="20"/>
              </w:rPr>
              <w:t>centres</w:t>
            </w:r>
            <w:proofErr w:type="spellEnd"/>
            <w:r>
              <w:rPr>
                <w:rFonts w:ascii="Trebuchet MS"/>
                <w:i/>
                <w:w w:val="90"/>
                <w:sz w:val="20"/>
              </w:rPr>
              <w:t xml:space="preserve">. Preference should be given to providers with published environmental performance goals or sustainability </w:t>
            </w:r>
            <w:proofErr w:type="gramStart"/>
            <w:r>
              <w:rPr>
                <w:rFonts w:ascii="Trebuchet MS"/>
                <w:i/>
                <w:w w:val="90"/>
                <w:sz w:val="20"/>
              </w:rPr>
              <w:t>reporting;</w:t>
            </w:r>
            <w:proofErr w:type="gramEnd"/>
          </w:p>
          <w:p w14:paraId="473276B6" w14:textId="77777777" w:rsidR="003754EE" w:rsidRDefault="00486D74">
            <w:pPr>
              <w:pStyle w:val="TableParagraph"/>
              <w:numPr>
                <w:ilvl w:val="0"/>
                <w:numId w:val="39"/>
              </w:numPr>
              <w:tabs>
                <w:tab w:val="left" w:pos="824"/>
              </w:tabs>
              <w:spacing w:before="3"/>
              <w:ind w:left="824" w:hanging="358"/>
              <w:jc w:val="both"/>
              <w:rPr>
                <w:rFonts w:ascii="Trebuchet MS"/>
                <w:i/>
                <w:sz w:val="20"/>
              </w:rPr>
            </w:pPr>
            <w:r>
              <w:rPr>
                <w:rFonts w:ascii="Trebuchet MS"/>
                <w:i/>
                <w:w w:val="90"/>
                <w:sz w:val="20"/>
              </w:rPr>
              <w:t>procure</w:t>
            </w:r>
            <w:r>
              <w:rPr>
                <w:rFonts w:ascii="Trebuchet MS"/>
                <w:i/>
                <w:spacing w:val="-6"/>
                <w:sz w:val="20"/>
              </w:rPr>
              <w:t xml:space="preserve"> </w:t>
            </w:r>
            <w:r>
              <w:rPr>
                <w:rFonts w:ascii="Trebuchet MS"/>
                <w:i/>
                <w:w w:val="90"/>
                <w:sz w:val="20"/>
              </w:rPr>
              <w:t>low-impact</w:t>
            </w:r>
            <w:r>
              <w:rPr>
                <w:rFonts w:ascii="Trebuchet MS"/>
                <w:i/>
                <w:spacing w:val="-6"/>
                <w:sz w:val="20"/>
              </w:rPr>
              <w:t xml:space="preserve"> </w:t>
            </w:r>
            <w:r>
              <w:rPr>
                <w:rFonts w:ascii="Trebuchet MS"/>
                <w:i/>
                <w:w w:val="90"/>
                <w:sz w:val="20"/>
              </w:rPr>
              <w:t>IT</w:t>
            </w:r>
            <w:r>
              <w:rPr>
                <w:rFonts w:ascii="Trebuchet MS"/>
                <w:i/>
                <w:spacing w:val="-1"/>
                <w:w w:val="90"/>
                <w:sz w:val="20"/>
              </w:rPr>
              <w:t xml:space="preserve"> </w:t>
            </w:r>
            <w:r>
              <w:rPr>
                <w:rFonts w:ascii="Trebuchet MS"/>
                <w:i/>
                <w:w w:val="90"/>
                <w:sz w:val="20"/>
              </w:rPr>
              <w:t>equipment,</w:t>
            </w:r>
            <w:r>
              <w:rPr>
                <w:rFonts w:ascii="Trebuchet MS"/>
                <w:i/>
                <w:spacing w:val="-4"/>
                <w:sz w:val="20"/>
              </w:rPr>
              <w:t xml:space="preserve"> </w:t>
            </w:r>
            <w:r>
              <w:rPr>
                <w:rFonts w:ascii="Trebuchet MS"/>
                <w:i/>
                <w:w w:val="90"/>
                <w:sz w:val="20"/>
              </w:rPr>
              <w:t>such</w:t>
            </w:r>
            <w:r>
              <w:rPr>
                <w:rFonts w:ascii="Trebuchet MS"/>
                <w:i/>
                <w:spacing w:val="-6"/>
                <w:sz w:val="20"/>
              </w:rPr>
              <w:t xml:space="preserve"> </w:t>
            </w:r>
            <w:r>
              <w:rPr>
                <w:rFonts w:ascii="Trebuchet MS"/>
                <w:i/>
                <w:spacing w:val="-5"/>
                <w:w w:val="90"/>
                <w:sz w:val="20"/>
              </w:rPr>
              <w:t>as:</w:t>
            </w:r>
          </w:p>
          <w:p w14:paraId="760104C6" w14:textId="77777777" w:rsidR="003754EE" w:rsidRDefault="00486D74">
            <w:pPr>
              <w:pStyle w:val="TableParagraph"/>
              <w:numPr>
                <w:ilvl w:val="1"/>
                <w:numId w:val="39"/>
              </w:numPr>
              <w:tabs>
                <w:tab w:val="left" w:pos="1185"/>
              </w:tabs>
              <w:spacing w:before="8" w:line="244" w:lineRule="exact"/>
              <w:ind w:left="1185" w:hanging="359"/>
              <w:rPr>
                <w:rFonts w:ascii="Trebuchet MS" w:hAnsi="Trebuchet MS"/>
                <w:i/>
                <w:sz w:val="20"/>
              </w:rPr>
            </w:pPr>
            <w:r>
              <w:rPr>
                <w:rFonts w:ascii="Trebuchet MS" w:hAnsi="Trebuchet MS"/>
                <w:i/>
                <w:w w:val="85"/>
                <w:sz w:val="20"/>
              </w:rPr>
              <w:t>energy-efficient</w:t>
            </w:r>
            <w:r>
              <w:rPr>
                <w:rFonts w:ascii="Trebuchet MS" w:hAnsi="Trebuchet MS"/>
                <w:i/>
                <w:spacing w:val="9"/>
                <w:sz w:val="20"/>
              </w:rPr>
              <w:t xml:space="preserve"> </w:t>
            </w:r>
            <w:r>
              <w:rPr>
                <w:rFonts w:ascii="Trebuchet MS" w:hAnsi="Trebuchet MS"/>
                <w:i/>
                <w:w w:val="85"/>
                <w:sz w:val="20"/>
              </w:rPr>
              <w:t>models</w:t>
            </w:r>
            <w:r>
              <w:rPr>
                <w:rFonts w:ascii="Trebuchet MS" w:hAnsi="Trebuchet MS"/>
                <w:i/>
                <w:spacing w:val="11"/>
                <w:sz w:val="20"/>
              </w:rPr>
              <w:t xml:space="preserve"> </w:t>
            </w:r>
            <w:r>
              <w:rPr>
                <w:rFonts w:ascii="Trebuchet MS" w:hAnsi="Trebuchet MS"/>
                <w:i/>
                <w:w w:val="85"/>
                <w:sz w:val="20"/>
              </w:rPr>
              <w:t>(e.g.</w:t>
            </w:r>
            <w:r>
              <w:rPr>
                <w:rFonts w:ascii="Trebuchet MS" w:hAnsi="Trebuchet MS"/>
                <w:i/>
                <w:spacing w:val="12"/>
                <w:sz w:val="20"/>
              </w:rPr>
              <w:t xml:space="preserve"> </w:t>
            </w:r>
            <w:r>
              <w:rPr>
                <w:rFonts w:ascii="Trebuchet MS" w:hAnsi="Trebuchet MS"/>
                <w:i/>
                <w:w w:val="85"/>
                <w:sz w:val="20"/>
              </w:rPr>
              <w:t>Energy</w:t>
            </w:r>
            <w:r>
              <w:rPr>
                <w:rFonts w:ascii="Trebuchet MS" w:hAnsi="Trebuchet MS"/>
                <w:i/>
                <w:spacing w:val="11"/>
                <w:sz w:val="20"/>
              </w:rPr>
              <w:t xml:space="preserve"> </w:t>
            </w:r>
            <w:r>
              <w:rPr>
                <w:rFonts w:ascii="Trebuchet MS" w:hAnsi="Trebuchet MS"/>
                <w:i/>
                <w:w w:val="85"/>
                <w:sz w:val="20"/>
              </w:rPr>
              <w:t>Star,</w:t>
            </w:r>
            <w:r>
              <w:rPr>
                <w:rFonts w:ascii="Trebuchet MS" w:hAnsi="Trebuchet MS"/>
                <w:i/>
                <w:spacing w:val="10"/>
                <w:sz w:val="20"/>
              </w:rPr>
              <w:t xml:space="preserve"> </w:t>
            </w:r>
            <w:r>
              <w:rPr>
                <w:rFonts w:ascii="Trebuchet MS" w:hAnsi="Trebuchet MS"/>
                <w:i/>
                <w:spacing w:val="-2"/>
                <w:w w:val="85"/>
                <w:sz w:val="20"/>
              </w:rPr>
              <w:t>EPEAT</w:t>
            </w:r>
            <w:proofErr w:type="gramStart"/>
            <w:r>
              <w:rPr>
                <w:rFonts w:ascii="Trebuchet MS" w:hAnsi="Trebuchet MS"/>
                <w:i/>
                <w:spacing w:val="-2"/>
                <w:w w:val="85"/>
                <w:sz w:val="20"/>
              </w:rPr>
              <w:t>);</w:t>
            </w:r>
            <w:proofErr w:type="gramEnd"/>
          </w:p>
          <w:p w14:paraId="202105E9" w14:textId="77777777" w:rsidR="003754EE" w:rsidRDefault="00486D74">
            <w:pPr>
              <w:pStyle w:val="TableParagraph"/>
              <w:numPr>
                <w:ilvl w:val="1"/>
                <w:numId w:val="39"/>
              </w:numPr>
              <w:tabs>
                <w:tab w:val="left" w:pos="1185"/>
              </w:tabs>
              <w:spacing w:line="240" w:lineRule="exact"/>
              <w:ind w:left="1185" w:hanging="359"/>
              <w:rPr>
                <w:rFonts w:ascii="Trebuchet MS" w:hAnsi="Trebuchet MS"/>
                <w:i/>
                <w:sz w:val="20"/>
              </w:rPr>
            </w:pPr>
            <w:r>
              <w:rPr>
                <w:rFonts w:ascii="Trebuchet MS" w:hAnsi="Trebuchet MS"/>
                <w:i/>
                <w:w w:val="90"/>
                <w:sz w:val="20"/>
              </w:rPr>
              <w:t>refurbished</w:t>
            </w:r>
            <w:r>
              <w:rPr>
                <w:rFonts w:ascii="Trebuchet MS" w:hAnsi="Trebuchet MS"/>
                <w:i/>
                <w:spacing w:val="-2"/>
                <w:sz w:val="20"/>
              </w:rPr>
              <w:t xml:space="preserve"> </w:t>
            </w:r>
            <w:r>
              <w:rPr>
                <w:rFonts w:ascii="Trebuchet MS" w:hAnsi="Trebuchet MS"/>
                <w:i/>
                <w:w w:val="90"/>
                <w:sz w:val="20"/>
              </w:rPr>
              <w:t>or</w:t>
            </w:r>
            <w:r>
              <w:rPr>
                <w:rFonts w:ascii="Trebuchet MS" w:hAnsi="Trebuchet MS"/>
                <w:i/>
                <w:spacing w:val="-6"/>
                <w:sz w:val="20"/>
              </w:rPr>
              <w:t xml:space="preserve"> </w:t>
            </w:r>
            <w:r>
              <w:rPr>
                <w:rFonts w:ascii="Trebuchet MS" w:hAnsi="Trebuchet MS"/>
                <w:i/>
                <w:w w:val="90"/>
                <w:sz w:val="20"/>
              </w:rPr>
              <w:t>second-hand</w:t>
            </w:r>
            <w:r>
              <w:rPr>
                <w:rFonts w:ascii="Trebuchet MS" w:hAnsi="Trebuchet MS"/>
                <w:i/>
                <w:spacing w:val="-5"/>
                <w:sz w:val="20"/>
              </w:rPr>
              <w:t xml:space="preserve"> </w:t>
            </w:r>
            <w:r>
              <w:rPr>
                <w:rFonts w:ascii="Trebuchet MS" w:hAnsi="Trebuchet MS"/>
                <w:i/>
                <w:w w:val="90"/>
                <w:sz w:val="20"/>
              </w:rPr>
              <w:t>equipment</w:t>
            </w:r>
            <w:r>
              <w:rPr>
                <w:rFonts w:ascii="Trebuchet MS" w:hAnsi="Trebuchet MS"/>
                <w:i/>
                <w:spacing w:val="-3"/>
                <w:sz w:val="20"/>
              </w:rPr>
              <w:t xml:space="preserve"> </w:t>
            </w:r>
            <w:r>
              <w:rPr>
                <w:rFonts w:ascii="Trebuchet MS" w:hAnsi="Trebuchet MS"/>
                <w:i/>
                <w:w w:val="90"/>
                <w:sz w:val="20"/>
              </w:rPr>
              <w:t>in</w:t>
            </w:r>
            <w:r>
              <w:rPr>
                <w:rFonts w:ascii="Trebuchet MS" w:hAnsi="Trebuchet MS"/>
                <w:i/>
                <w:spacing w:val="-2"/>
                <w:sz w:val="20"/>
              </w:rPr>
              <w:t xml:space="preserve"> </w:t>
            </w:r>
            <w:r>
              <w:rPr>
                <w:rFonts w:ascii="Trebuchet MS" w:hAnsi="Trebuchet MS"/>
                <w:i/>
                <w:w w:val="90"/>
                <w:sz w:val="20"/>
              </w:rPr>
              <w:t>good</w:t>
            </w:r>
            <w:r>
              <w:rPr>
                <w:rFonts w:ascii="Trebuchet MS" w:hAnsi="Trebuchet MS"/>
                <w:i/>
                <w:spacing w:val="-2"/>
                <w:sz w:val="20"/>
              </w:rPr>
              <w:t xml:space="preserve"> </w:t>
            </w:r>
            <w:r>
              <w:rPr>
                <w:rFonts w:ascii="Trebuchet MS" w:hAnsi="Trebuchet MS"/>
                <w:i/>
                <w:w w:val="90"/>
                <w:sz w:val="20"/>
              </w:rPr>
              <w:t>working</w:t>
            </w:r>
            <w:r>
              <w:rPr>
                <w:rFonts w:ascii="Trebuchet MS" w:hAnsi="Trebuchet MS"/>
                <w:i/>
                <w:spacing w:val="-3"/>
                <w:sz w:val="20"/>
              </w:rPr>
              <w:t xml:space="preserve"> </w:t>
            </w:r>
            <w:r>
              <w:rPr>
                <w:rFonts w:ascii="Trebuchet MS" w:hAnsi="Trebuchet MS"/>
                <w:i/>
                <w:w w:val="90"/>
                <w:sz w:val="20"/>
              </w:rPr>
              <w:t>condition;</w:t>
            </w:r>
            <w:r>
              <w:rPr>
                <w:rFonts w:ascii="Trebuchet MS" w:hAnsi="Trebuchet MS"/>
                <w:i/>
                <w:spacing w:val="-3"/>
                <w:sz w:val="20"/>
              </w:rPr>
              <w:t xml:space="preserve"> </w:t>
            </w:r>
            <w:r>
              <w:rPr>
                <w:rFonts w:ascii="Trebuchet MS" w:hAnsi="Trebuchet MS"/>
                <w:i/>
                <w:spacing w:val="-2"/>
                <w:w w:val="90"/>
                <w:sz w:val="20"/>
              </w:rPr>
              <w:t>and/or</w:t>
            </w:r>
          </w:p>
          <w:p w14:paraId="2DEC775D" w14:textId="77777777" w:rsidR="003754EE" w:rsidRDefault="00486D74">
            <w:pPr>
              <w:pStyle w:val="TableParagraph"/>
              <w:numPr>
                <w:ilvl w:val="1"/>
                <w:numId w:val="39"/>
              </w:numPr>
              <w:tabs>
                <w:tab w:val="left" w:pos="1185"/>
              </w:tabs>
              <w:spacing w:line="240" w:lineRule="exact"/>
              <w:ind w:left="1185" w:hanging="359"/>
              <w:rPr>
                <w:rFonts w:ascii="Trebuchet MS" w:hAnsi="Trebuchet MS"/>
                <w:i/>
                <w:sz w:val="20"/>
              </w:rPr>
            </w:pPr>
            <w:r>
              <w:rPr>
                <w:rFonts w:ascii="Trebuchet MS" w:hAnsi="Trebuchet MS"/>
                <w:i/>
                <w:w w:val="85"/>
                <w:sz w:val="20"/>
              </w:rPr>
              <w:t>equipment</w:t>
            </w:r>
            <w:r>
              <w:rPr>
                <w:rFonts w:ascii="Trebuchet MS" w:hAnsi="Trebuchet MS"/>
                <w:i/>
                <w:spacing w:val="16"/>
                <w:sz w:val="20"/>
              </w:rPr>
              <w:t xml:space="preserve"> </w:t>
            </w:r>
            <w:r>
              <w:rPr>
                <w:rFonts w:ascii="Trebuchet MS" w:hAnsi="Trebuchet MS"/>
                <w:i/>
                <w:w w:val="85"/>
                <w:sz w:val="20"/>
              </w:rPr>
              <w:t>with</w:t>
            </w:r>
            <w:r>
              <w:rPr>
                <w:rFonts w:ascii="Trebuchet MS" w:hAnsi="Trebuchet MS"/>
                <w:i/>
                <w:spacing w:val="15"/>
                <w:sz w:val="20"/>
              </w:rPr>
              <w:t xml:space="preserve"> </w:t>
            </w:r>
            <w:r>
              <w:rPr>
                <w:rFonts w:ascii="Trebuchet MS" w:hAnsi="Trebuchet MS"/>
                <w:i/>
                <w:w w:val="85"/>
                <w:sz w:val="20"/>
              </w:rPr>
              <w:t>longer</w:t>
            </w:r>
            <w:r>
              <w:rPr>
                <w:rFonts w:ascii="Trebuchet MS" w:hAnsi="Trebuchet MS"/>
                <w:i/>
                <w:spacing w:val="17"/>
                <w:sz w:val="20"/>
              </w:rPr>
              <w:t xml:space="preserve"> </w:t>
            </w:r>
            <w:r>
              <w:rPr>
                <w:rFonts w:ascii="Trebuchet MS" w:hAnsi="Trebuchet MS"/>
                <w:i/>
                <w:w w:val="85"/>
                <w:sz w:val="20"/>
              </w:rPr>
              <w:t>lifespans</w:t>
            </w:r>
            <w:r>
              <w:rPr>
                <w:rFonts w:ascii="Trebuchet MS" w:hAnsi="Trebuchet MS"/>
                <w:i/>
                <w:spacing w:val="19"/>
                <w:sz w:val="20"/>
              </w:rPr>
              <w:t xml:space="preserve"> </w:t>
            </w:r>
            <w:r>
              <w:rPr>
                <w:rFonts w:ascii="Trebuchet MS" w:hAnsi="Trebuchet MS"/>
                <w:i/>
                <w:w w:val="85"/>
                <w:sz w:val="20"/>
              </w:rPr>
              <w:t>and</w:t>
            </w:r>
            <w:r>
              <w:rPr>
                <w:rFonts w:ascii="Trebuchet MS" w:hAnsi="Trebuchet MS"/>
                <w:i/>
                <w:spacing w:val="18"/>
                <w:sz w:val="20"/>
              </w:rPr>
              <w:t xml:space="preserve"> </w:t>
            </w:r>
            <w:r>
              <w:rPr>
                <w:rFonts w:ascii="Trebuchet MS" w:hAnsi="Trebuchet MS"/>
                <w:i/>
                <w:w w:val="85"/>
                <w:sz w:val="20"/>
              </w:rPr>
              <w:t>repairability</w:t>
            </w:r>
            <w:r>
              <w:rPr>
                <w:rFonts w:ascii="Trebuchet MS" w:hAnsi="Trebuchet MS"/>
                <w:i/>
                <w:spacing w:val="20"/>
                <w:sz w:val="20"/>
              </w:rPr>
              <w:t xml:space="preserve"> </w:t>
            </w:r>
            <w:r>
              <w:rPr>
                <w:rFonts w:ascii="Trebuchet MS" w:hAnsi="Trebuchet MS"/>
                <w:i/>
                <w:spacing w:val="-2"/>
                <w:w w:val="85"/>
                <w:sz w:val="20"/>
              </w:rPr>
              <w:t>guarantees.</w:t>
            </w:r>
          </w:p>
          <w:p w14:paraId="63ABFBB5" w14:textId="77777777" w:rsidR="003754EE" w:rsidRDefault="00486D74">
            <w:pPr>
              <w:pStyle w:val="TableParagraph"/>
              <w:numPr>
                <w:ilvl w:val="0"/>
                <w:numId w:val="39"/>
              </w:numPr>
              <w:tabs>
                <w:tab w:val="left" w:pos="826"/>
              </w:tabs>
              <w:spacing w:line="228" w:lineRule="exact"/>
              <w:rPr>
                <w:rFonts w:ascii="Trebuchet MS"/>
                <w:i/>
                <w:sz w:val="20"/>
              </w:rPr>
            </w:pPr>
            <w:r>
              <w:rPr>
                <w:rFonts w:ascii="Trebuchet MS"/>
                <w:i/>
                <w:w w:val="90"/>
                <w:sz w:val="20"/>
              </w:rPr>
              <w:t>encourage</w:t>
            </w:r>
            <w:r>
              <w:rPr>
                <w:rFonts w:ascii="Trebuchet MS"/>
                <w:i/>
                <w:spacing w:val="-6"/>
                <w:sz w:val="20"/>
              </w:rPr>
              <w:t xml:space="preserve"> </w:t>
            </w:r>
            <w:r>
              <w:rPr>
                <w:rFonts w:ascii="Trebuchet MS"/>
                <w:i/>
                <w:w w:val="90"/>
                <w:sz w:val="20"/>
              </w:rPr>
              <w:t>responsible</w:t>
            </w:r>
            <w:r>
              <w:rPr>
                <w:rFonts w:ascii="Trebuchet MS"/>
                <w:i/>
                <w:spacing w:val="-1"/>
                <w:w w:val="90"/>
                <w:sz w:val="20"/>
              </w:rPr>
              <w:t xml:space="preserve"> </w:t>
            </w:r>
            <w:r>
              <w:rPr>
                <w:rFonts w:ascii="Trebuchet MS"/>
                <w:i/>
                <w:w w:val="90"/>
                <w:sz w:val="20"/>
              </w:rPr>
              <w:t>digital</w:t>
            </w:r>
            <w:r>
              <w:rPr>
                <w:rFonts w:ascii="Trebuchet MS"/>
                <w:i/>
                <w:spacing w:val="-5"/>
                <w:sz w:val="20"/>
              </w:rPr>
              <w:t xml:space="preserve"> </w:t>
            </w:r>
            <w:r>
              <w:rPr>
                <w:rFonts w:ascii="Trebuchet MS"/>
                <w:i/>
                <w:w w:val="90"/>
                <w:sz w:val="20"/>
              </w:rPr>
              <w:t>use</w:t>
            </w:r>
            <w:r>
              <w:rPr>
                <w:rFonts w:ascii="Trebuchet MS"/>
                <w:i/>
                <w:spacing w:val="-2"/>
                <w:w w:val="90"/>
                <w:sz w:val="20"/>
              </w:rPr>
              <w:t xml:space="preserve"> </w:t>
            </w:r>
            <w:r>
              <w:rPr>
                <w:rFonts w:ascii="Trebuchet MS"/>
                <w:i/>
                <w:w w:val="90"/>
                <w:sz w:val="20"/>
              </w:rPr>
              <w:t>among</w:t>
            </w:r>
            <w:r>
              <w:rPr>
                <w:rFonts w:ascii="Trebuchet MS"/>
                <w:i/>
                <w:spacing w:val="-6"/>
                <w:sz w:val="20"/>
              </w:rPr>
              <w:t xml:space="preserve"> </w:t>
            </w:r>
            <w:r>
              <w:rPr>
                <w:rFonts w:ascii="Trebuchet MS"/>
                <w:i/>
                <w:w w:val="90"/>
                <w:sz w:val="20"/>
              </w:rPr>
              <w:t>staff</w:t>
            </w:r>
            <w:r>
              <w:rPr>
                <w:rFonts w:ascii="Trebuchet MS"/>
                <w:i/>
                <w:spacing w:val="-1"/>
                <w:w w:val="90"/>
                <w:sz w:val="20"/>
              </w:rPr>
              <w:t xml:space="preserve"> </w:t>
            </w:r>
            <w:r>
              <w:rPr>
                <w:rFonts w:ascii="Trebuchet MS"/>
                <w:i/>
                <w:w w:val="90"/>
                <w:sz w:val="20"/>
              </w:rPr>
              <w:t>through</w:t>
            </w:r>
            <w:r>
              <w:rPr>
                <w:rFonts w:ascii="Trebuchet MS"/>
                <w:i/>
                <w:spacing w:val="-2"/>
                <w:w w:val="90"/>
                <w:sz w:val="20"/>
              </w:rPr>
              <w:t xml:space="preserve"> </w:t>
            </w:r>
            <w:r>
              <w:rPr>
                <w:rFonts w:ascii="Trebuchet MS"/>
                <w:i/>
                <w:w w:val="90"/>
                <w:sz w:val="20"/>
              </w:rPr>
              <w:t>policies</w:t>
            </w:r>
            <w:r>
              <w:rPr>
                <w:rFonts w:ascii="Trebuchet MS"/>
                <w:i/>
                <w:spacing w:val="-4"/>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internal</w:t>
            </w:r>
            <w:r>
              <w:rPr>
                <w:rFonts w:ascii="Trebuchet MS"/>
                <w:i/>
                <w:spacing w:val="-5"/>
                <w:sz w:val="20"/>
              </w:rPr>
              <w:t xml:space="preserve"> </w:t>
            </w:r>
            <w:r>
              <w:rPr>
                <w:rFonts w:ascii="Trebuchet MS"/>
                <w:i/>
                <w:w w:val="90"/>
                <w:sz w:val="20"/>
              </w:rPr>
              <w:t>awareness</w:t>
            </w:r>
            <w:r>
              <w:rPr>
                <w:rFonts w:ascii="Trebuchet MS"/>
                <w:i/>
                <w:spacing w:val="-6"/>
                <w:sz w:val="20"/>
              </w:rPr>
              <w:t xml:space="preserve"> </w:t>
            </w:r>
            <w:r>
              <w:rPr>
                <w:rFonts w:ascii="Trebuchet MS"/>
                <w:i/>
                <w:w w:val="90"/>
                <w:sz w:val="20"/>
              </w:rPr>
              <w:t>on</w:t>
            </w:r>
            <w:r>
              <w:rPr>
                <w:rFonts w:ascii="Trebuchet MS"/>
                <w:i/>
                <w:spacing w:val="-5"/>
                <w:sz w:val="20"/>
              </w:rPr>
              <w:t xml:space="preserve"> </w:t>
            </w:r>
            <w:r>
              <w:rPr>
                <w:rFonts w:ascii="Trebuchet MS"/>
                <w:i/>
                <w:w w:val="90"/>
                <w:sz w:val="20"/>
              </w:rPr>
              <w:t>topics</w:t>
            </w:r>
            <w:r>
              <w:rPr>
                <w:rFonts w:ascii="Trebuchet MS"/>
                <w:i/>
                <w:spacing w:val="-6"/>
                <w:sz w:val="20"/>
              </w:rPr>
              <w:t xml:space="preserve"> </w:t>
            </w:r>
            <w:r>
              <w:rPr>
                <w:rFonts w:ascii="Trebuchet MS"/>
                <w:i/>
                <w:w w:val="90"/>
                <w:sz w:val="20"/>
              </w:rPr>
              <w:t>such</w:t>
            </w:r>
            <w:r>
              <w:rPr>
                <w:rFonts w:ascii="Trebuchet MS"/>
                <w:i/>
                <w:spacing w:val="-6"/>
                <w:sz w:val="20"/>
              </w:rPr>
              <w:t xml:space="preserve"> </w:t>
            </w:r>
            <w:r>
              <w:rPr>
                <w:rFonts w:ascii="Trebuchet MS"/>
                <w:i/>
                <w:spacing w:val="-5"/>
                <w:w w:val="90"/>
                <w:sz w:val="20"/>
              </w:rPr>
              <w:t>as:</w:t>
            </w:r>
          </w:p>
          <w:p w14:paraId="57E42F2F" w14:textId="77777777" w:rsidR="003754EE" w:rsidRDefault="00486D74">
            <w:pPr>
              <w:pStyle w:val="TableParagraph"/>
              <w:numPr>
                <w:ilvl w:val="1"/>
                <w:numId w:val="39"/>
              </w:numPr>
              <w:tabs>
                <w:tab w:val="left" w:pos="1185"/>
              </w:tabs>
              <w:spacing w:before="8" w:line="244" w:lineRule="exact"/>
              <w:ind w:left="1185" w:hanging="359"/>
              <w:rPr>
                <w:rFonts w:ascii="Trebuchet MS" w:hAnsi="Trebuchet MS"/>
                <w:i/>
                <w:sz w:val="20"/>
              </w:rPr>
            </w:pPr>
            <w:r>
              <w:rPr>
                <w:rFonts w:ascii="Trebuchet MS" w:hAnsi="Trebuchet MS"/>
                <w:i/>
                <w:w w:val="90"/>
                <w:sz w:val="20"/>
              </w:rPr>
              <w:t>turning</w:t>
            </w:r>
            <w:r>
              <w:rPr>
                <w:rFonts w:ascii="Trebuchet MS" w:hAnsi="Trebuchet MS"/>
                <w:i/>
                <w:spacing w:val="-10"/>
                <w:w w:val="90"/>
                <w:sz w:val="20"/>
              </w:rPr>
              <w:t xml:space="preserve"> </w:t>
            </w:r>
            <w:r>
              <w:rPr>
                <w:rFonts w:ascii="Trebuchet MS" w:hAnsi="Trebuchet MS"/>
                <w:i/>
                <w:w w:val="90"/>
                <w:sz w:val="20"/>
              </w:rPr>
              <w:t>off</w:t>
            </w:r>
            <w:r>
              <w:rPr>
                <w:rFonts w:ascii="Trebuchet MS" w:hAnsi="Trebuchet MS"/>
                <w:i/>
                <w:spacing w:val="-9"/>
                <w:w w:val="90"/>
                <w:sz w:val="20"/>
              </w:rPr>
              <w:t xml:space="preserve"> </w:t>
            </w:r>
            <w:r>
              <w:rPr>
                <w:rFonts w:ascii="Trebuchet MS" w:hAnsi="Trebuchet MS"/>
                <w:i/>
                <w:w w:val="90"/>
                <w:sz w:val="20"/>
              </w:rPr>
              <w:t>idle</w:t>
            </w:r>
            <w:r>
              <w:rPr>
                <w:rFonts w:ascii="Trebuchet MS" w:hAnsi="Trebuchet MS"/>
                <w:i/>
                <w:spacing w:val="-7"/>
                <w:w w:val="90"/>
                <w:sz w:val="20"/>
              </w:rPr>
              <w:t xml:space="preserve"> </w:t>
            </w:r>
            <w:r>
              <w:rPr>
                <w:rFonts w:ascii="Trebuchet MS" w:hAnsi="Trebuchet MS"/>
                <w:i/>
                <w:w w:val="90"/>
                <w:sz w:val="20"/>
              </w:rPr>
              <w:t>monitors</w:t>
            </w:r>
            <w:r>
              <w:rPr>
                <w:rFonts w:ascii="Trebuchet MS" w:hAnsi="Trebuchet MS"/>
                <w:i/>
                <w:spacing w:val="-8"/>
                <w:w w:val="90"/>
                <w:sz w:val="20"/>
              </w:rPr>
              <w:t xml:space="preserve"> </w:t>
            </w:r>
            <w:r>
              <w:rPr>
                <w:rFonts w:ascii="Trebuchet MS" w:hAnsi="Trebuchet MS"/>
                <w:i/>
                <w:w w:val="90"/>
                <w:sz w:val="20"/>
              </w:rPr>
              <w:t>and</w:t>
            </w:r>
            <w:r>
              <w:rPr>
                <w:rFonts w:ascii="Trebuchet MS" w:hAnsi="Trebuchet MS"/>
                <w:i/>
                <w:spacing w:val="-6"/>
                <w:w w:val="90"/>
                <w:sz w:val="20"/>
              </w:rPr>
              <w:t xml:space="preserve"> </w:t>
            </w:r>
            <w:proofErr w:type="gramStart"/>
            <w:r>
              <w:rPr>
                <w:rFonts w:ascii="Trebuchet MS" w:hAnsi="Trebuchet MS"/>
                <w:i/>
                <w:spacing w:val="-2"/>
                <w:w w:val="90"/>
                <w:sz w:val="20"/>
              </w:rPr>
              <w:t>devices;</w:t>
            </w:r>
            <w:proofErr w:type="gramEnd"/>
          </w:p>
          <w:p w14:paraId="67F31582" w14:textId="77777777" w:rsidR="003754EE" w:rsidRDefault="00486D74">
            <w:pPr>
              <w:pStyle w:val="TableParagraph"/>
              <w:numPr>
                <w:ilvl w:val="1"/>
                <w:numId w:val="39"/>
              </w:numPr>
              <w:tabs>
                <w:tab w:val="left" w:pos="1185"/>
              </w:tabs>
              <w:spacing w:line="207" w:lineRule="exact"/>
              <w:ind w:left="1185" w:hanging="359"/>
              <w:rPr>
                <w:rFonts w:ascii="Trebuchet MS" w:hAnsi="Trebuchet MS"/>
                <w:i/>
                <w:sz w:val="20"/>
              </w:rPr>
            </w:pPr>
            <w:r>
              <w:rPr>
                <w:rFonts w:ascii="Trebuchet MS" w:hAnsi="Trebuchet MS"/>
                <w:i/>
                <w:w w:val="90"/>
                <w:sz w:val="20"/>
              </w:rPr>
              <w:t>avoiding</w:t>
            </w:r>
            <w:r>
              <w:rPr>
                <w:rFonts w:ascii="Trebuchet MS" w:hAnsi="Trebuchet MS"/>
                <w:i/>
                <w:spacing w:val="-4"/>
                <w:sz w:val="20"/>
              </w:rPr>
              <w:t xml:space="preserve"> </w:t>
            </w:r>
            <w:r>
              <w:rPr>
                <w:rFonts w:ascii="Trebuchet MS" w:hAnsi="Trebuchet MS"/>
                <w:i/>
                <w:w w:val="90"/>
                <w:sz w:val="20"/>
              </w:rPr>
              <w:t>unnecessary</w:t>
            </w:r>
            <w:r>
              <w:rPr>
                <w:rFonts w:ascii="Trebuchet MS" w:hAnsi="Trebuchet MS"/>
                <w:i/>
                <w:spacing w:val="1"/>
                <w:sz w:val="20"/>
              </w:rPr>
              <w:t xml:space="preserve"> </w:t>
            </w:r>
            <w:r>
              <w:rPr>
                <w:rFonts w:ascii="Trebuchet MS" w:hAnsi="Trebuchet MS"/>
                <w:i/>
                <w:w w:val="90"/>
                <w:sz w:val="20"/>
              </w:rPr>
              <w:t>streaming</w:t>
            </w:r>
            <w:r>
              <w:rPr>
                <w:rFonts w:ascii="Trebuchet MS" w:hAnsi="Trebuchet MS"/>
                <w:i/>
                <w:spacing w:val="-4"/>
                <w:sz w:val="20"/>
              </w:rPr>
              <w:t xml:space="preserve"> </w:t>
            </w:r>
            <w:r>
              <w:rPr>
                <w:rFonts w:ascii="Trebuchet MS" w:hAnsi="Trebuchet MS"/>
                <w:i/>
                <w:w w:val="90"/>
                <w:sz w:val="20"/>
              </w:rPr>
              <w:t>or</w:t>
            </w:r>
            <w:r>
              <w:rPr>
                <w:rFonts w:ascii="Trebuchet MS" w:hAnsi="Trebuchet MS"/>
                <w:i/>
                <w:spacing w:val="-4"/>
                <w:sz w:val="20"/>
              </w:rPr>
              <w:t xml:space="preserve"> </w:t>
            </w:r>
            <w:r>
              <w:rPr>
                <w:rFonts w:ascii="Trebuchet MS" w:hAnsi="Trebuchet MS"/>
                <w:i/>
                <w:w w:val="90"/>
                <w:sz w:val="20"/>
              </w:rPr>
              <w:t>lowering</w:t>
            </w:r>
            <w:r>
              <w:rPr>
                <w:rFonts w:ascii="Trebuchet MS" w:hAnsi="Trebuchet MS"/>
                <w:i/>
                <w:spacing w:val="-4"/>
                <w:sz w:val="20"/>
              </w:rPr>
              <w:t xml:space="preserve"> </w:t>
            </w:r>
            <w:r>
              <w:rPr>
                <w:rFonts w:ascii="Trebuchet MS" w:hAnsi="Trebuchet MS"/>
                <w:i/>
                <w:w w:val="90"/>
                <w:sz w:val="20"/>
              </w:rPr>
              <w:t>video</w:t>
            </w:r>
            <w:r>
              <w:rPr>
                <w:rFonts w:ascii="Trebuchet MS" w:hAnsi="Trebuchet MS"/>
                <w:i/>
                <w:spacing w:val="-1"/>
                <w:sz w:val="20"/>
              </w:rPr>
              <w:t xml:space="preserve"> </w:t>
            </w:r>
            <w:r>
              <w:rPr>
                <w:rFonts w:ascii="Trebuchet MS" w:hAnsi="Trebuchet MS"/>
                <w:i/>
                <w:spacing w:val="-2"/>
                <w:w w:val="90"/>
                <w:sz w:val="20"/>
              </w:rPr>
              <w:t>resolution;</w:t>
            </w:r>
          </w:p>
        </w:tc>
      </w:tr>
    </w:tbl>
    <w:p w14:paraId="04DC586B" w14:textId="77777777" w:rsidR="003754EE" w:rsidRDefault="003754EE">
      <w:pPr>
        <w:pStyle w:val="TableParagraph"/>
        <w:spacing w:line="207" w:lineRule="exact"/>
        <w:rPr>
          <w:rFonts w:ascii="Trebuchet MS" w:hAnsi="Trebuchet MS"/>
          <w:i/>
          <w:sz w:val="20"/>
        </w:rPr>
        <w:sectPr w:rsidR="003754EE">
          <w:pgSz w:w="16840" w:h="11910" w:orient="landscape"/>
          <w:pgMar w:top="1340" w:right="1275" w:bottom="1220" w:left="1275" w:header="0" w:footer="1022" w:gutter="0"/>
          <w:cols w:space="708"/>
        </w:sectPr>
      </w:pPr>
    </w:p>
    <w:p w14:paraId="1438A344"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AB1431F" w14:textId="77777777">
        <w:trPr>
          <w:trHeight w:val="6010"/>
        </w:trPr>
        <w:tc>
          <w:tcPr>
            <w:tcW w:w="848" w:type="dxa"/>
          </w:tcPr>
          <w:p w14:paraId="5BDC297D" w14:textId="77777777" w:rsidR="003754EE" w:rsidRDefault="003754EE">
            <w:pPr>
              <w:pStyle w:val="TableParagraph"/>
              <w:ind w:left="0"/>
              <w:rPr>
                <w:rFonts w:ascii="Times New Roman"/>
                <w:sz w:val="18"/>
              </w:rPr>
            </w:pPr>
          </w:p>
        </w:tc>
        <w:tc>
          <w:tcPr>
            <w:tcW w:w="1707" w:type="dxa"/>
          </w:tcPr>
          <w:p w14:paraId="28308CAF" w14:textId="77777777" w:rsidR="003754EE" w:rsidRDefault="003754EE">
            <w:pPr>
              <w:pStyle w:val="TableParagraph"/>
              <w:ind w:left="0"/>
              <w:rPr>
                <w:rFonts w:ascii="Times New Roman"/>
                <w:sz w:val="18"/>
              </w:rPr>
            </w:pPr>
          </w:p>
        </w:tc>
        <w:tc>
          <w:tcPr>
            <w:tcW w:w="11052" w:type="dxa"/>
          </w:tcPr>
          <w:p w14:paraId="6991DB1B" w14:textId="77777777" w:rsidR="003754EE" w:rsidRDefault="00486D74">
            <w:pPr>
              <w:pStyle w:val="TableParagraph"/>
              <w:numPr>
                <w:ilvl w:val="0"/>
                <w:numId w:val="38"/>
              </w:numPr>
              <w:tabs>
                <w:tab w:val="left" w:pos="1185"/>
              </w:tabs>
              <w:spacing w:before="11" w:line="244" w:lineRule="exact"/>
              <w:ind w:left="1185" w:hanging="359"/>
              <w:rPr>
                <w:rFonts w:ascii="Trebuchet MS" w:hAnsi="Trebuchet MS"/>
                <w:i/>
                <w:sz w:val="20"/>
              </w:rPr>
            </w:pPr>
            <w:r>
              <w:rPr>
                <w:rFonts w:ascii="Trebuchet MS" w:hAnsi="Trebuchet MS"/>
                <w:i/>
                <w:w w:val="85"/>
                <w:sz w:val="20"/>
              </w:rPr>
              <w:t>archiving</w:t>
            </w:r>
            <w:r>
              <w:rPr>
                <w:rFonts w:ascii="Trebuchet MS" w:hAnsi="Trebuchet MS"/>
                <w:i/>
                <w:spacing w:val="11"/>
                <w:sz w:val="20"/>
              </w:rPr>
              <w:t xml:space="preserve"> </w:t>
            </w:r>
            <w:r>
              <w:rPr>
                <w:rFonts w:ascii="Trebuchet MS" w:hAnsi="Trebuchet MS"/>
                <w:i/>
                <w:w w:val="85"/>
                <w:sz w:val="20"/>
              </w:rPr>
              <w:t>or</w:t>
            </w:r>
            <w:r>
              <w:rPr>
                <w:rFonts w:ascii="Trebuchet MS" w:hAnsi="Trebuchet MS"/>
                <w:i/>
                <w:spacing w:val="9"/>
                <w:sz w:val="20"/>
              </w:rPr>
              <w:t xml:space="preserve"> </w:t>
            </w:r>
            <w:r>
              <w:rPr>
                <w:rFonts w:ascii="Trebuchet MS" w:hAnsi="Trebuchet MS"/>
                <w:i/>
                <w:w w:val="85"/>
                <w:sz w:val="20"/>
              </w:rPr>
              <w:t>deleting</w:t>
            </w:r>
            <w:r>
              <w:rPr>
                <w:rFonts w:ascii="Trebuchet MS" w:hAnsi="Trebuchet MS"/>
                <w:i/>
                <w:spacing w:val="12"/>
                <w:sz w:val="20"/>
              </w:rPr>
              <w:t xml:space="preserve"> </w:t>
            </w:r>
            <w:r>
              <w:rPr>
                <w:rFonts w:ascii="Trebuchet MS" w:hAnsi="Trebuchet MS"/>
                <w:i/>
                <w:w w:val="85"/>
                <w:sz w:val="20"/>
              </w:rPr>
              <w:t>unused</w:t>
            </w:r>
            <w:r>
              <w:rPr>
                <w:rFonts w:ascii="Trebuchet MS" w:hAnsi="Trebuchet MS"/>
                <w:i/>
                <w:spacing w:val="11"/>
                <w:sz w:val="20"/>
              </w:rPr>
              <w:t xml:space="preserve"> </w:t>
            </w:r>
            <w:r>
              <w:rPr>
                <w:rFonts w:ascii="Trebuchet MS" w:hAnsi="Trebuchet MS"/>
                <w:i/>
                <w:w w:val="85"/>
                <w:sz w:val="20"/>
              </w:rPr>
              <w:t>digital</w:t>
            </w:r>
            <w:r>
              <w:rPr>
                <w:rFonts w:ascii="Trebuchet MS" w:hAnsi="Trebuchet MS"/>
                <w:i/>
                <w:spacing w:val="8"/>
                <w:sz w:val="20"/>
              </w:rPr>
              <w:t xml:space="preserve"> </w:t>
            </w:r>
            <w:r>
              <w:rPr>
                <w:rFonts w:ascii="Trebuchet MS" w:hAnsi="Trebuchet MS"/>
                <w:i/>
                <w:w w:val="85"/>
                <w:sz w:val="20"/>
              </w:rPr>
              <w:t>files</w:t>
            </w:r>
            <w:r>
              <w:rPr>
                <w:rFonts w:ascii="Trebuchet MS" w:hAnsi="Trebuchet MS"/>
                <w:i/>
                <w:spacing w:val="11"/>
                <w:sz w:val="20"/>
              </w:rPr>
              <w:t xml:space="preserve"> </w:t>
            </w:r>
            <w:r>
              <w:rPr>
                <w:rFonts w:ascii="Trebuchet MS" w:hAnsi="Trebuchet MS"/>
                <w:i/>
                <w:w w:val="85"/>
                <w:sz w:val="20"/>
              </w:rPr>
              <w:t>and</w:t>
            </w:r>
            <w:r>
              <w:rPr>
                <w:rFonts w:ascii="Trebuchet MS" w:hAnsi="Trebuchet MS"/>
                <w:i/>
                <w:spacing w:val="12"/>
                <w:sz w:val="20"/>
              </w:rPr>
              <w:t xml:space="preserve"> </w:t>
            </w:r>
            <w:proofErr w:type="gramStart"/>
            <w:r>
              <w:rPr>
                <w:rFonts w:ascii="Trebuchet MS" w:hAnsi="Trebuchet MS"/>
                <w:i/>
                <w:spacing w:val="-2"/>
                <w:w w:val="85"/>
                <w:sz w:val="20"/>
              </w:rPr>
              <w:t>emails;</w:t>
            </w:r>
            <w:proofErr w:type="gramEnd"/>
          </w:p>
          <w:p w14:paraId="1B8F8A3B" w14:textId="77777777" w:rsidR="003754EE" w:rsidRDefault="00486D74">
            <w:pPr>
              <w:pStyle w:val="TableParagraph"/>
              <w:numPr>
                <w:ilvl w:val="0"/>
                <w:numId w:val="38"/>
              </w:numPr>
              <w:tabs>
                <w:tab w:val="left" w:pos="1185"/>
              </w:tabs>
              <w:spacing w:line="240" w:lineRule="exact"/>
              <w:ind w:left="1185" w:hanging="359"/>
              <w:rPr>
                <w:rFonts w:ascii="Trebuchet MS" w:hAnsi="Trebuchet MS"/>
                <w:i/>
                <w:sz w:val="20"/>
              </w:rPr>
            </w:pPr>
            <w:r>
              <w:rPr>
                <w:rFonts w:ascii="Trebuchet MS" w:hAnsi="Trebuchet MS"/>
                <w:i/>
                <w:w w:val="90"/>
                <w:sz w:val="20"/>
              </w:rPr>
              <w:t>using</w:t>
            </w:r>
            <w:r>
              <w:rPr>
                <w:rFonts w:ascii="Trebuchet MS" w:hAnsi="Trebuchet MS"/>
                <w:i/>
                <w:spacing w:val="-6"/>
                <w:w w:val="90"/>
                <w:sz w:val="20"/>
              </w:rPr>
              <w:t xml:space="preserve"> </w:t>
            </w:r>
            <w:r>
              <w:rPr>
                <w:rFonts w:ascii="Trebuchet MS" w:hAnsi="Trebuchet MS"/>
                <w:i/>
                <w:w w:val="90"/>
                <w:sz w:val="20"/>
              </w:rPr>
              <w:t>energy-saving</w:t>
            </w:r>
            <w:r>
              <w:rPr>
                <w:rFonts w:ascii="Trebuchet MS" w:hAnsi="Trebuchet MS"/>
                <w:i/>
                <w:spacing w:val="-6"/>
                <w:w w:val="90"/>
                <w:sz w:val="20"/>
              </w:rPr>
              <w:t xml:space="preserve"> </w:t>
            </w:r>
            <w:r>
              <w:rPr>
                <w:rFonts w:ascii="Trebuchet MS" w:hAnsi="Trebuchet MS"/>
                <w:i/>
                <w:w w:val="90"/>
                <w:sz w:val="20"/>
              </w:rPr>
              <w:t>settings</w:t>
            </w:r>
            <w:r>
              <w:rPr>
                <w:rFonts w:ascii="Trebuchet MS" w:hAnsi="Trebuchet MS"/>
                <w:i/>
                <w:spacing w:val="-7"/>
                <w:w w:val="90"/>
                <w:sz w:val="20"/>
              </w:rPr>
              <w:t xml:space="preserve"> </w:t>
            </w:r>
            <w:r>
              <w:rPr>
                <w:rFonts w:ascii="Trebuchet MS" w:hAnsi="Trebuchet MS"/>
                <w:i/>
                <w:w w:val="90"/>
                <w:sz w:val="20"/>
              </w:rPr>
              <w:t>(e.g.</w:t>
            </w:r>
            <w:r>
              <w:rPr>
                <w:rFonts w:ascii="Trebuchet MS" w:hAnsi="Trebuchet MS"/>
                <w:i/>
                <w:spacing w:val="-7"/>
                <w:w w:val="90"/>
                <w:sz w:val="20"/>
              </w:rPr>
              <w:t xml:space="preserve"> </w:t>
            </w:r>
            <w:r>
              <w:rPr>
                <w:rFonts w:ascii="Trebuchet MS" w:hAnsi="Trebuchet MS"/>
                <w:i/>
                <w:w w:val="90"/>
                <w:sz w:val="20"/>
              </w:rPr>
              <w:t>dark</w:t>
            </w:r>
            <w:r>
              <w:rPr>
                <w:rFonts w:ascii="Trebuchet MS" w:hAnsi="Trebuchet MS"/>
                <w:i/>
                <w:spacing w:val="-7"/>
                <w:w w:val="90"/>
                <w:sz w:val="20"/>
              </w:rPr>
              <w:t xml:space="preserve"> </w:t>
            </w:r>
            <w:r>
              <w:rPr>
                <w:rFonts w:ascii="Trebuchet MS" w:hAnsi="Trebuchet MS"/>
                <w:i/>
                <w:w w:val="90"/>
                <w:sz w:val="20"/>
              </w:rPr>
              <w:t>mode,</w:t>
            </w:r>
            <w:r>
              <w:rPr>
                <w:rFonts w:ascii="Trebuchet MS" w:hAnsi="Trebuchet MS"/>
                <w:i/>
                <w:spacing w:val="-7"/>
                <w:w w:val="90"/>
                <w:sz w:val="20"/>
              </w:rPr>
              <w:t xml:space="preserve"> </w:t>
            </w:r>
            <w:r>
              <w:rPr>
                <w:rFonts w:ascii="Trebuchet MS" w:hAnsi="Trebuchet MS"/>
                <w:i/>
                <w:w w:val="90"/>
                <w:sz w:val="20"/>
              </w:rPr>
              <w:t>eco</w:t>
            </w:r>
            <w:r>
              <w:rPr>
                <w:rFonts w:ascii="Trebuchet MS" w:hAnsi="Trebuchet MS"/>
                <w:i/>
                <w:spacing w:val="-6"/>
                <w:w w:val="90"/>
                <w:sz w:val="20"/>
              </w:rPr>
              <w:t xml:space="preserve"> </w:t>
            </w:r>
            <w:r>
              <w:rPr>
                <w:rFonts w:ascii="Trebuchet MS" w:hAnsi="Trebuchet MS"/>
                <w:i/>
                <w:w w:val="90"/>
                <w:sz w:val="20"/>
              </w:rPr>
              <w:t>mode);</w:t>
            </w:r>
            <w:r>
              <w:rPr>
                <w:rFonts w:ascii="Trebuchet MS" w:hAnsi="Trebuchet MS"/>
                <w:i/>
                <w:spacing w:val="-7"/>
                <w:w w:val="90"/>
                <w:sz w:val="20"/>
              </w:rPr>
              <w:t xml:space="preserve"> </w:t>
            </w:r>
            <w:r>
              <w:rPr>
                <w:rFonts w:ascii="Trebuchet MS" w:hAnsi="Trebuchet MS"/>
                <w:i/>
                <w:spacing w:val="-2"/>
                <w:w w:val="90"/>
                <w:sz w:val="20"/>
              </w:rPr>
              <w:t>and/or</w:t>
            </w:r>
          </w:p>
          <w:p w14:paraId="6CB6B0BA" w14:textId="77777777" w:rsidR="003754EE" w:rsidRDefault="00486D74">
            <w:pPr>
              <w:pStyle w:val="TableParagraph"/>
              <w:numPr>
                <w:ilvl w:val="0"/>
                <w:numId w:val="38"/>
              </w:numPr>
              <w:tabs>
                <w:tab w:val="left" w:pos="1185"/>
              </w:tabs>
              <w:spacing w:line="240" w:lineRule="exact"/>
              <w:ind w:left="1185" w:hanging="359"/>
              <w:rPr>
                <w:rFonts w:ascii="Trebuchet MS" w:hAnsi="Trebuchet MS"/>
                <w:i/>
                <w:sz w:val="20"/>
              </w:rPr>
            </w:pPr>
            <w:r>
              <w:rPr>
                <w:rFonts w:ascii="Trebuchet MS" w:hAnsi="Trebuchet MS"/>
                <w:i/>
                <w:w w:val="90"/>
                <w:sz w:val="20"/>
              </w:rPr>
              <w:t>using</w:t>
            </w:r>
            <w:r>
              <w:rPr>
                <w:rFonts w:ascii="Trebuchet MS" w:hAnsi="Trebuchet MS"/>
                <w:i/>
                <w:spacing w:val="-2"/>
                <w:sz w:val="20"/>
              </w:rPr>
              <w:t xml:space="preserve"> </w:t>
            </w:r>
            <w:r>
              <w:rPr>
                <w:rFonts w:ascii="Trebuchet MS" w:hAnsi="Trebuchet MS"/>
                <w:i/>
                <w:w w:val="90"/>
                <w:sz w:val="20"/>
              </w:rPr>
              <w:t>AI</w:t>
            </w:r>
            <w:r>
              <w:rPr>
                <w:rFonts w:ascii="Trebuchet MS" w:hAnsi="Trebuchet MS"/>
                <w:i/>
                <w:spacing w:val="-2"/>
                <w:sz w:val="20"/>
              </w:rPr>
              <w:t xml:space="preserve"> </w:t>
            </w:r>
            <w:r>
              <w:rPr>
                <w:rFonts w:ascii="Trebuchet MS" w:hAnsi="Trebuchet MS"/>
                <w:i/>
                <w:w w:val="90"/>
                <w:sz w:val="20"/>
              </w:rPr>
              <w:t>tools</w:t>
            </w:r>
            <w:r>
              <w:rPr>
                <w:rFonts w:ascii="Trebuchet MS" w:hAnsi="Trebuchet MS"/>
                <w:i/>
                <w:spacing w:val="-2"/>
                <w:sz w:val="20"/>
              </w:rPr>
              <w:t xml:space="preserve"> </w:t>
            </w:r>
            <w:r>
              <w:rPr>
                <w:rFonts w:ascii="Trebuchet MS" w:hAnsi="Trebuchet MS"/>
                <w:i/>
                <w:spacing w:val="-2"/>
                <w:w w:val="90"/>
                <w:sz w:val="20"/>
              </w:rPr>
              <w:t>responsibly.</w:t>
            </w:r>
          </w:p>
          <w:p w14:paraId="37A6D1B9" w14:textId="77777777" w:rsidR="003754EE" w:rsidRDefault="00486D74">
            <w:pPr>
              <w:pStyle w:val="TableParagraph"/>
              <w:numPr>
                <w:ilvl w:val="0"/>
                <w:numId w:val="37"/>
              </w:numPr>
              <w:tabs>
                <w:tab w:val="left" w:pos="826"/>
              </w:tabs>
              <w:spacing w:line="228" w:lineRule="exact"/>
              <w:rPr>
                <w:rFonts w:ascii="Trebuchet MS"/>
                <w:i/>
                <w:sz w:val="20"/>
              </w:rPr>
            </w:pPr>
            <w:r>
              <w:rPr>
                <w:rFonts w:ascii="Trebuchet MS"/>
                <w:i/>
                <w:w w:val="85"/>
                <w:sz w:val="20"/>
              </w:rPr>
              <w:t>limit</w:t>
            </w:r>
            <w:r>
              <w:rPr>
                <w:rFonts w:ascii="Trebuchet MS"/>
                <w:i/>
                <w:spacing w:val="11"/>
                <w:sz w:val="20"/>
              </w:rPr>
              <w:t xml:space="preserve"> </w:t>
            </w:r>
            <w:r>
              <w:rPr>
                <w:rFonts w:ascii="Trebuchet MS"/>
                <w:i/>
                <w:w w:val="85"/>
                <w:sz w:val="20"/>
              </w:rPr>
              <w:t>guest-side</w:t>
            </w:r>
            <w:r>
              <w:rPr>
                <w:rFonts w:ascii="Trebuchet MS"/>
                <w:i/>
                <w:spacing w:val="11"/>
                <w:sz w:val="20"/>
              </w:rPr>
              <w:t xml:space="preserve"> </w:t>
            </w:r>
            <w:r>
              <w:rPr>
                <w:rFonts w:ascii="Trebuchet MS"/>
                <w:i/>
                <w:w w:val="85"/>
                <w:sz w:val="20"/>
              </w:rPr>
              <w:t>digital</w:t>
            </w:r>
            <w:r>
              <w:rPr>
                <w:rFonts w:ascii="Trebuchet MS"/>
                <w:i/>
                <w:spacing w:val="10"/>
                <w:sz w:val="20"/>
              </w:rPr>
              <w:t xml:space="preserve"> </w:t>
            </w:r>
            <w:r>
              <w:rPr>
                <w:rFonts w:ascii="Trebuchet MS"/>
                <w:i/>
                <w:w w:val="85"/>
                <w:sz w:val="20"/>
              </w:rPr>
              <w:t>emissions,</w:t>
            </w:r>
            <w:r>
              <w:rPr>
                <w:rFonts w:ascii="Trebuchet MS"/>
                <w:i/>
                <w:spacing w:val="11"/>
                <w:sz w:val="20"/>
              </w:rPr>
              <w:t xml:space="preserve"> </w:t>
            </w:r>
            <w:r>
              <w:rPr>
                <w:rFonts w:ascii="Trebuchet MS"/>
                <w:i/>
                <w:w w:val="85"/>
                <w:sz w:val="20"/>
              </w:rPr>
              <w:t>for</w:t>
            </w:r>
            <w:r>
              <w:rPr>
                <w:rFonts w:ascii="Trebuchet MS"/>
                <w:i/>
                <w:spacing w:val="12"/>
                <w:sz w:val="20"/>
              </w:rPr>
              <w:t xml:space="preserve"> </w:t>
            </w:r>
            <w:r>
              <w:rPr>
                <w:rFonts w:ascii="Trebuchet MS"/>
                <w:i/>
                <w:w w:val="85"/>
                <w:sz w:val="20"/>
              </w:rPr>
              <w:t>example</w:t>
            </w:r>
            <w:r>
              <w:rPr>
                <w:rFonts w:ascii="Trebuchet MS"/>
                <w:i/>
                <w:spacing w:val="11"/>
                <w:sz w:val="20"/>
              </w:rPr>
              <w:t xml:space="preserve"> </w:t>
            </w:r>
            <w:r>
              <w:rPr>
                <w:rFonts w:ascii="Trebuchet MS"/>
                <w:i/>
                <w:spacing w:val="-5"/>
                <w:w w:val="85"/>
                <w:sz w:val="20"/>
              </w:rPr>
              <w:t>by:</w:t>
            </w:r>
          </w:p>
          <w:p w14:paraId="15C86D51" w14:textId="77777777" w:rsidR="003754EE" w:rsidRDefault="00486D74">
            <w:pPr>
              <w:pStyle w:val="TableParagraph"/>
              <w:numPr>
                <w:ilvl w:val="1"/>
                <w:numId w:val="37"/>
              </w:numPr>
              <w:tabs>
                <w:tab w:val="left" w:pos="1185"/>
              </w:tabs>
              <w:spacing w:before="8" w:line="244" w:lineRule="exact"/>
              <w:ind w:left="1185" w:hanging="359"/>
              <w:rPr>
                <w:rFonts w:ascii="Trebuchet MS" w:hAnsi="Trebuchet MS"/>
                <w:i/>
                <w:sz w:val="20"/>
              </w:rPr>
            </w:pPr>
            <w:r>
              <w:rPr>
                <w:rFonts w:ascii="Trebuchet MS" w:hAnsi="Trebuchet MS"/>
                <w:i/>
                <w:w w:val="85"/>
                <w:sz w:val="20"/>
              </w:rPr>
              <w:t>not</w:t>
            </w:r>
            <w:r>
              <w:rPr>
                <w:rFonts w:ascii="Trebuchet MS" w:hAnsi="Trebuchet MS"/>
                <w:i/>
                <w:spacing w:val="19"/>
                <w:sz w:val="20"/>
              </w:rPr>
              <w:t xml:space="preserve"> </w:t>
            </w:r>
            <w:r>
              <w:rPr>
                <w:rFonts w:ascii="Trebuchet MS" w:hAnsi="Trebuchet MS"/>
                <w:i/>
                <w:w w:val="85"/>
                <w:sz w:val="20"/>
              </w:rPr>
              <w:t>offering</w:t>
            </w:r>
            <w:r>
              <w:rPr>
                <w:rFonts w:ascii="Trebuchet MS" w:hAnsi="Trebuchet MS"/>
                <w:i/>
                <w:spacing w:val="19"/>
                <w:sz w:val="20"/>
              </w:rPr>
              <w:t xml:space="preserve"> </w:t>
            </w:r>
            <w:r>
              <w:rPr>
                <w:rFonts w:ascii="Trebuchet MS" w:hAnsi="Trebuchet MS"/>
                <w:i/>
                <w:w w:val="85"/>
                <w:sz w:val="20"/>
              </w:rPr>
              <w:t>high-emission</w:t>
            </w:r>
            <w:r>
              <w:rPr>
                <w:rFonts w:ascii="Trebuchet MS" w:hAnsi="Trebuchet MS"/>
                <w:i/>
                <w:spacing w:val="17"/>
                <w:sz w:val="20"/>
              </w:rPr>
              <w:t xml:space="preserve"> </w:t>
            </w:r>
            <w:r>
              <w:rPr>
                <w:rFonts w:ascii="Trebuchet MS" w:hAnsi="Trebuchet MS"/>
                <w:i/>
                <w:w w:val="85"/>
                <w:sz w:val="20"/>
              </w:rPr>
              <w:t>entertainment</w:t>
            </w:r>
            <w:r>
              <w:rPr>
                <w:rFonts w:ascii="Trebuchet MS" w:hAnsi="Trebuchet MS"/>
                <w:i/>
                <w:spacing w:val="16"/>
                <w:sz w:val="20"/>
              </w:rPr>
              <w:t xml:space="preserve"> </w:t>
            </w:r>
            <w:r>
              <w:rPr>
                <w:rFonts w:ascii="Trebuchet MS" w:hAnsi="Trebuchet MS"/>
                <w:i/>
                <w:w w:val="85"/>
                <w:sz w:val="20"/>
              </w:rPr>
              <w:t>services</w:t>
            </w:r>
            <w:r>
              <w:rPr>
                <w:rFonts w:ascii="Trebuchet MS" w:hAnsi="Trebuchet MS"/>
                <w:i/>
                <w:spacing w:val="21"/>
                <w:sz w:val="20"/>
              </w:rPr>
              <w:t xml:space="preserve"> </w:t>
            </w:r>
            <w:r>
              <w:rPr>
                <w:rFonts w:ascii="Trebuchet MS" w:hAnsi="Trebuchet MS"/>
                <w:i/>
                <w:w w:val="85"/>
                <w:sz w:val="20"/>
              </w:rPr>
              <w:t>(e.g.</w:t>
            </w:r>
            <w:r>
              <w:rPr>
                <w:rFonts w:ascii="Trebuchet MS" w:hAnsi="Trebuchet MS"/>
                <w:i/>
                <w:spacing w:val="19"/>
                <w:sz w:val="20"/>
              </w:rPr>
              <w:t xml:space="preserve"> </w:t>
            </w:r>
            <w:r>
              <w:rPr>
                <w:rFonts w:ascii="Trebuchet MS" w:hAnsi="Trebuchet MS"/>
                <w:i/>
                <w:w w:val="85"/>
                <w:sz w:val="20"/>
              </w:rPr>
              <w:t>streaming</w:t>
            </w:r>
            <w:r>
              <w:rPr>
                <w:rFonts w:ascii="Trebuchet MS" w:hAnsi="Trebuchet MS"/>
                <w:i/>
                <w:spacing w:val="15"/>
                <w:sz w:val="20"/>
              </w:rPr>
              <w:t xml:space="preserve"> </w:t>
            </w:r>
            <w:r>
              <w:rPr>
                <w:rFonts w:ascii="Trebuchet MS" w:hAnsi="Trebuchet MS"/>
                <w:i/>
                <w:w w:val="85"/>
                <w:sz w:val="20"/>
              </w:rPr>
              <w:t>platforms)</w:t>
            </w:r>
            <w:r>
              <w:rPr>
                <w:rFonts w:ascii="Trebuchet MS" w:hAnsi="Trebuchet MS"/>
                <w:i/>
                <w:spacing w:val="20"/>
                <w:sz w:val="20"/>
              </w:rPr>
              <w:t xml:space="preserve"> </w:t>
            </w:r>
            <w:r>
              <w:rPr>
                <w:rFonts w:ascii="Trebuchet MS" w:hAnsi="Trebuchet MS"/>
                <w:i/>
                <w:w w:val="85"/>
                <w:sz w:val="20"/>
              </w:rPr>
              <w:t>in</w:t>
            </w:r>
            <w:r>
              <w:rPr>
                <w:rFonts w:ascii="Trebuchet MS" w:hAnsi="Trebuchet MS"/>
                <w:i/>
                <w:spacing w:val="20"/>
                <w:sz w:val="20"/>
              </w:rPr>
              <w:t xml:space="preserve"> </w:t>
            </w:r>
            <w:r>
              <w:rPr>
                <w:rFonts w:ascii="Trebuchet MS" w:hAnsi="Trebuchet MS"/>
                <w:i/>
                <w:w w:val="85"/>
                <w:sz w:val="20"/>
              </w:rPr>
              <w:t>guest</w:t>
            </w:r>
            <w:r>
              <w:rPr>
                <w:rFonts w:ascii="Trebuchet MS" w:hAnsi="Trebuchet MS"/>
                <w:i/>
                <w:spacing w:val="20"/>
                <w:sz w:val="20"/>
              </w:rPr>
              <w:t xml:space="preserve"> </w:t>
            </w:r>
            <w:r>
              <w:rPr>
                <w:rFonts w:ascii="Trebuchet MS" w:hAnsi="Trebuchet MS"/>
                <w:i/>
                <w:w w:val="85"/>
                <w:sz w:val="20"/>
              </w:rPr>
              <w:t>rooms;</w:t>
            </w:r>
            <w:r>
              <w:rPr>
                <w:rFonts w:ascii="Trebuchet MS" w:hAnsi="Trebuchet MS"/>
                <w:i/>
                <w:spacing w:val="22"/>
                <w:sz w:val="20"/>
              </w:rPr>
              <w:t xml:space="preserve"> </w:t>
            </w:r>
            <w:r>
              <w:rPr>
                <w:rFonts w:ascii="Trebuchet MS" w:hAnsi="Trebuchet MS"/>
                <w:i/>
                <w:spacing w:val="-2"/>
                <w:w w:val="85"/>
                <w:sz w:val="20"/>
              </w:rPr>
              <w:t>and/or</w:t>
            </w:r>
          </w:p>
          <w:p w14:paraId="45167E5D" w14:textId="77777777" w:rsidR="003754EE" w:rsidRDefault="00486D74">
            <w:pPr>
              <w:pStyle w:val="TableParagraph"/>
              <w:numPr>
                <w:ilvl w:val="1"/>
                <w:numId w:val="37"/>
              </w:numPr>
              <w:tabs>
                <w:tab w:val="left" w:pos="1185"/>
              </w:tabs>
              <w:spacing w:line="238" w:lineRule="exact"/>
              <w:ind w:left="1185" w:hanging="359"/>
              <w:rPr>
                <w:rFonts w:ascii="Trebuchet MS" w:hAnsi="Trebuchet MS"/>
                <w:i/>
                <w:sz w:val="20"/>
              </w:rPr>
            </w:pPr>
            <w:r>
              <w:rPr>
                <w:rFonts w:ascii="Trebuchet MS" w:hAnsi="Trebuchet MS"/>
                <w:i/>
                <w:w w:val="90"/>
                <w:sz w:val="20"/>
              </w:rPr>
              <w:t>providing</w:t>
            </w:r>
            <w:r>
              <w:rPr>
                <w:rFonts w:ascii="Trebuchet MS" w:hAnsi="Trebuchet MS"/>
                <w:i/>
                <w:spacing w:val="-2"/>
                <w:w w:val="90"/>
                <w:sz w:val="20"/>
              </w:rPr>
              <w:t xml:space="preserve"> </w:t>
            </w:r>
            <w:r>
              <w:rPr>
                <w:rFonts w:ascii="Trebuchet MS" w:hAnsi="Trebuchet MS"/>
                <w:i/>
                <w:w w:val="90"/>
                <w:sz w:val="20"/>
              </w:rPr>
              <w:t>eco-mode</w:t>
            </w:r>
            <w:r>
              <w:rPr>
                <w:rFonts w:ascii="Trebuchet MS" w:hAnsi="Trebuchet MS"/>
                <w:i/>
                <w:spacing w:val="-2"/>
                <w:sz w:val="20"/>
              </w:rPr>
              <w:t xml:space="preserve"> </w:t>
            </w:r>
            <w:r>
              <w:rPr>
                <w:rFonts w:ascii="Trebuchet MS" w:hAnsi="Trebuchet MS"/>
                <w:i/>
                <w:w w:val="90"/>
                <w:sz w:val="20"/>
              </w:rPr>
              <w:t>or</w:t>
            </w:r>
            <w:r>
              <w:rPr>
                <w:rFonts w:ascii="Trebuchet MS" w:hAnsi="Trebuchet MS"/>
                <w:i/>
                <w:spacing w:val="-5"/>
                <w:sz w:val="20"/>
              </w:rPr>
              <w:t xml:space="preserve"> </w:t>
            </w:r>
            <w:r>
              <w:rPr>
                <w:rFonts w:ascii="Trebuchet MS" w:hAnsi="Trebuchet MS"/>
                <w:i/>
                <w:w w:val="90"/>
                <w:sz w:val="20"/>
              </w:rPr>
              <w:t>low-energy</w:t>
            </w:r>
            <w:r>
              <w:rPr>
                <w:rFonts w:ascii="Trebuchet MS" w:hAnsi="Trebuchet MS"/>
                <w:i/>
                <w:spacing w:val="-6"/>
                <w:sz w:val="20"/>
              </w:rPr>
              <w:t xml:space="preserve"> </w:t>
            </w:r>
            <w:r>
              <w:rPr>
                <w:rFonts w:ascii="Trebuchet MS" w:hAnsi="Trebuchet MS"/>
                <w:i/>
                <w:w w:val="90"/>
                <w:sz w:val="20"/>
              </w:rPr>
              <w:t>display</w:t>
            </w:r>
            <w:r>
              <w:rPr>
                <w:rFonts w:ascii="Trebuchet MS" w:hAnsi="Trebuchet MS"/>
                <w:i/>
                <w:spacing w:val="-2"/>
                <w:sz w:val="20"/>
              </w:rPr>
              <w:t xml:space="preserve"> </w:t>
            </w:r>
            <w:r>
              <w:rPr>
                <w:rFonts w:ascii="Trebuchet MS" w:hAnsi="Trebuchet MS"/>
                <w:i/>
                <w:w w:val="90"/>
                <w:sz w:val="20"/>
              </w:rPr>
              <w:t>settings</w:t>
            </w:r>
            <w:r>
              <w:rPr>
                <w:rFonts w:ascii="Trebuchet MS" w:hAnsi="Trebuchet MS"/>
                <w:i/>
                <w:spacing w:val="-5"/>
                <w:sz w:val="20"/>
              </w:rPr>
              <w:t xml:space="preserve"> </w:t>
            </w:r>
            <w:r>
              <w:rPr>
                <w:rFonts w:ascii="Trebuchet MS" w:hAnsi="Trebuchet MS"/>
                <w:i/>
                <w:w w:val="90"/>
                <w:sz w:val="20"/>
              </w:rPr>
              <w:t>on</w:t>
            </w:r>
            <w:r>
              <w:rPr>
                <w:rFonts w:ascii="Trebuchet MS" w:hAnsi="Trebuchet MS"/>
                <w:i/>
                <w:spacing w:val="-3"/>
                <w:sz w:val="20"/>
              </w:rPr>
              <w:t xml:space="preserve"> </w:t>
            </w:r>
            <w:r>
              <w:rPr>
                <w:rFonts w:ascii="Trebuchet MS" w:hAnsi="Trebuchet MS"/>
                <w:i/>
                <w:w w:val="90"/>
                <w:sz w:val="20"/>
              </w:rPr>
              <w:t>public</w:t>
            </w:r>
            <w:r>
              <w:rPr>
                <w:rFonts w:ascii="Trebuchet MS" w:hAnsi="Trebuchet MS"/>
                <w:i/>
                <w:spacing w:val="-6"/>
                <w:sz w:val="20"/>
              </w:rPr>
              <w:t xml:space="preserve"> </w:t>
            </w:r>
            <w:r>
              <w:rPr>
                <w:rFonts w:ascii="Trebuchet MS" w:hAnsi="Trebuchet MS"/>
                <w:i/>
                <w:spacing w:val="-2"/>
                <w:w w:val="90"/>
                <w:sz w:val="20"/>
              </w:rPr>
              <w:t>devices.</w:t>
            </w:r>
          </w:p>
          <w:p w14:paraId="0AFA89A2" w14:textId="77777777" w:rsidR="003754EE" w:rsidRDefault="00486D74">
            <w:pPr>
              <w:pStyle w:val="TableParagraph"/>
              <w:numPr>
                <w:ilvl w:val="0"/>
                <w:numId w:val="37"/>
              </w:numPr>
              <w:tabs>
                <w:tab w:val="left" w:pos="824"/>
                <w:tab w:val="left" w:pos="826"/>
              </w:tabs>
              <w:spacing w:line="247" w:lineRule="auto"/>
              <w:ind w:right="100"/>
              <w:jc w:val="both"/>
              <w:rPr>
                <w:rFonts w:ascii="Trebuchet MS"/>
                <w:i/>
                <w:sz w:val="20"/>
              </w:rPr>
            </w:pPr>
            <w:proofErr w:type="spellStart"/>
            <w:r>
              <w:rPr>
                <w:rFonts w:ascii="Trebuchet MS"/>
                <w:i/>
                <w:w w:val="90"/>
                <w:sz w:val="20"/>
              </w:rPr>
              <w:t>organise</w:t>
            </w:r>
            <w:proofErr w:type="spellEnd"/>
            <w:r>
              <w:rPr>
                <w:rFonts w:ascii="Trebuchet MS"/>
                <w:i/>
                <w:w w:val="90"/>
                <w:sz w:val="20"/>
              </w:rPr>
              <w:t xml:space="preserve"> awareness or training</w:t>
            </w:r>
            <w:hyperlink w:anchor="_bookmark149" w:history="1">
              <w:r w:rsidR="003754EE">
                <w:rPr>
                  <w:rFonts w:ascii="Trebuchet MS"/>
                  <w:i/>
                  <w:w w:val="90"/>
                  <w:position w:val="7"/>
                  <w:sz w:val="13"/>
                </w:rPr>
                <w:t>127</w:t>
              </w:r>
            </w:hyperlink>
            <w:r>
              <w:rPr>
                <w:rFonts w:ascii="Trebuchet MS"/>
                <w:i/>
                <w:spacing w:val="22"/>
                <w:position w:val="7"/>
                <w:sz w:val="13"/>
              </w:rPr>
              <w:t xml:space="preserve"> </w:t>
            </w:r>
            <w:r>
              <w:rPr>
                <w:rFonts w:ascii="Trebuchet MS"/>
                <w:i/>
                <w:w w:val="90"/>
                <w:sz w:val="20"/>
              </w:rPr>
              <w:t>activities for staff on Responsible Digital practices and the environmental impacts of IT systems, optionally involving guests (e.g. signage, e-learning, digital guides). These sessions may cover topics such as eco-design</w:t>
            </w:r>
            <w:r>
              <w:rPr>
                <w:rFonts w:ascii="Trebuchet MS"/>
                <w:i/>
                <w:spacing w:val="-7"/>
                <w:w w:val="90"/>
                <w:sz w:val="20"/>
              </w:rPr>
              <w:t xml:space="preserve"> </w:t>
            </w:r>
            <w:r>
              <w:rPr>
                <w:rFonts w:ascii="Trebuchet MS"/>
                <w:i/>
                <w:w w:val="90"/>
                <w:sz w:val="20"/>
              </w:rPr>
              <w:t>of</w:t>
            </w:r>
            <w:r>
              <w:rPr>
                <w:rFonts w:ascii="Trebuchet MS"/>
                <w:i/>
                <w:spacing w:val="-6"/>
                <w:w w:val="90"/>
                <w:sz w:val="20"/>
              </w:rPr>
              <w:t xml:space="preserve"> </w:t>
            </w:r>
            <w:r>
              <w:rPr>
                <w:rFonts w:ascii="Trebuchet MS"/>
                <w:i/>
                <w:w w:val="90"/>
                <w:sz w:val="20"/>
              </w:rPr>
              <w:t>digital</w:t>
            </w:r>
            <w:r>
              <w:rPr>
                <w:rFonts w:ascii="Trebuchet MS"/>
                <w:i/>
                <w:spacing w:val="-6"/>
                <w:w w:val="90"/>
                <w:sz w:val="20"/>
              </w:rPr>
              <w:t xml:space="preserve"> </w:t>
            </w:r>
            <w:r>
              <w:rPr>
                <w:rFonts w:ascii="Trebuchet MS"/>
                <w:i/>
                <w:w w:val="90"/>
                <w:sz w:val="20"/>
              </w:rPr>
              <w:t>services,</w:t>
            </w:r>
            <w:r>
              <w:rPr>
                <w:rFonts w:ascii="Trebuchet MS"/>
                <w:i/>
                <w:spacing w:val="-6"/>
                <w:w w:val="90"/>
                <w:sz w:val="20"/>
              </w:rPr>
              <w:t xml:space="preserve"> </w:t>
            </w:r>
            <w:r>
              <w:rPr>
                <w:rFonts w:ascii="Trebuchet MS"/>
                <w:i/>
                <w:w w:val="90"/>
                <w:sz w:val="20"/>
              </w:rPr>
              <w:t>ethical</w:t>
            </w:r>
            <w:r>
              <w:rPr>
                <w:rFonts w:ascii="Trebuchet MS"/>
                <w:i/>
                <w:spacing w:val="-6"/>
                <w:w w:val="90"/>
                <w:sz w:val="20"/>
              </w:rPr>
              <w:t xml:space="preserve"> </w:t>
            </w:r>
            <w:r>
              <w:rPr>
                <w:rFonts w:ascii="Trebuchet MS"/>
                <w:i/>
                <w:w w:val="90"/>
                <w:sz w:val="20"/>
              </w:rPr>
              <w:t>data</w:t>
            </w:r>
            <w:r>
              <w:rPr>
                <w:rFonts w:ascii="Trebuchet MS"/>
                <w:i/>
                <w:spacing w:val="-4"/>
                <w:w w:val="90"/>
                <w:sz w:val="20"/>
              </w:rPr>
              <w:t xml:space="preserve"> </w:t>
            </w:r>
            <w:r>
              <w:rPr>
                <w:rFonts w:ascii="Trebuchet MS"/>
                <w:i/>
                <w:w w:val="90"/>
                <w:sz w:val="20"/>
              </w:rPr>
              <w:t>use,</w:t>
            </w:r>
            <w:r>
              <w:rPr>
                <w:rFonts w:ascii="Trebuchet MS"/>
                <w:i/>
                <w:spacing w:val="-6"/>
                <w:w w:val="90"/>
                <w:sz w:val="20"/>
              </w:rPr>
              <w:t xml:space="preserve"> </w:t>
            </w:r>
            <w:r>
              <w:rPr>
                <w:rFonts w:ascii="Trebuchet MS"/>
                <w:i/>
                <w:w w:val="90"/>
                <w:sz w:val="20"/>
              </w:rPr>
              <w:t>inclusion,</w:t>
            </w:r>
            <w:r>
              <w:rPr>
                <w:rFonts w:ascii="Trebuchet MS"/>
                <w:i/>
                <w:spacing w:val="-4"/>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accessibility</w:t>
            </w:r>
            <w:r>
              <w:rPr>
                <w:rFonts w:ascii="Trebuchet MS"/>
                <w:i/>
                <w:spacing w:val="-4"/>
                <w:w w:val="90"/>
                <w:sz w:val="20"/>
              </w:rPr>
              <w:t xml:space="preserve"> </w:t>
            </w:r>
            <w:r>
              <w:rPr>
                <w:rFonts w:ascii="Trebuchet MS"/>
                <w:i/>
                <w:w w:val="90"/>
                <w:sz w:val="20"/>
              </w:rPr>
              <w:t>(encouraging</w:t>
            </w:r>
            <w:r>
              <w:rPr>
                <w:rFonts w:ascii="Trebuchet MS"/>
                <w:i/>
                <w:spacing w:val="-5"/>
                <w:w w:val="90"/>
                <w:sz w:val="20"/>
              </w:rPr>
              <w:t xml:space="preserve"> </w:t>
            </w:r>
            <w:r>
              <w:rPr>
                <w:rFonts w:ascii="Trebuchet MS"/>
                <w:i/>
                <w:w w:val="90"/>
                <w:sz w:val="20"/>
              </w:rPr>
              <w:t>a</w:t>
            </w:r>
            <w:r>
              <w:rPr>
                <w:rFonts w:ascii="Trebuchet MS"/>
                <w:i/>
                <w:spacing w:val="-8"/>
                <w:w w:val="90"/>
                <w:sz w:val="20"/>
              </w:rPr>
              <w:t xml:space="preserve"> </w:t>
            </w:r>
            <w:r>
              <w:rPr>
                <w:rFonts w:ascii="Trebuchet MS"/>
                <w:i/>
                <w:w w:val="90"/>
                <w:sz w:val="20"/>
              </w:rPr>
              <w:t>culture</w:t>
            </w:r>
            <w:r>
              <w:rPr>
                <w:rFonts w:ascii="Trebuchet MS"/>
                <w:i/>
                <w:spacing w:val="-6"/>
                <w:w w:val="90"/>
                <w:sz w:val="20"/>
              </w:rPr>
              <w:t xml:space="preserve"> </w:t>
            </w:r>
            <w:r>
              <w:rPr>
                <w:rFonts w:ascii="Trebuchet MS"/>
                <w:i/>
                <w:w w:val="90"/>
                <w:sz w:val="20"/>
              </w:rPr>
              <w:t>of</w:t>
            </w:r>
            <w:r>
              <w:rPr>
                <w:rFonts w:ascii="Trebuchet MS"/>
                <w:i/>
                <w:spacing w:val="-6"/>
                <w:w w:val="90"/>
                <w:sz w:val="20"/>
              </w:rPr>
              <w:t xml:space="preserve"> </w:t>
            </w:r>
            <w:r>
              <w:rPr>
                <w:rFonts w:ascii="Trebuchet MS"/>
                <w:i/>
                <w:w w:val="90"/>
                <w:sz w:val="20"/>
              </w:rPr>
              <w:t>digital</w:t>
            </w:r>
            <w:r>
              <w:rPr>
                <w:rFonts w:ascii="Trebuchet MS"/>
                <w:i/>
                <w:spacing w:val="-6"/>
                <w:w w:val="90"/>
                <w:sz w:val="20"/>
              </w:rPr>
              <w:t xml:space="preserve"> </w:t>
            </w:r>
            <w:r>
              <w:rPr>
                <w:rFonts w:ascii="Trebuchet MS"/>
                <w:i/>
                <w:w w:val="90"/>
                <w:sz w:val="20"/>
              </w:rPr>
              <w:t>responsibility</w:t>
            </w:r>
            <w:r>
              <w:rPr>
                <w:rFonts w:ascii="Trebuchet MS"/>
                <w:i/>
                <w:spacing w:val="-4"/>
                <w:w w:val="90"/>
                <w:sz w:val="20"/>
              </w:rPr>
              <w:t xml:space="preserve"> </w:t>
            </w:r>
            <w:r>
              <w:rPr>
                <w:rFonts w:ascii="Trebuchet MS"/>
                <w:i/>
                <w:w w:val="90"/>
                <w:sz w:val="20"/>
              </w:rPr>
              <w:t xml:space="preserve">within </w:t>
            </w:r>
            <w:r>
              <w:rPr>
                <w:rFonts w:ascii="Trebuchet MS"/>
                <w:i/>
                <w:spacing w:val="-4"/>
                <w:sz w:val="20"/>
              </w:rPr>
              <w:t>the</w:t>
            </w:r>
            <w:r>
              <w:rPr>
                <w:rFonts w:ascii="Trebuchet MS"/>
                <w:i/>
                <w:spacing w:val="-12"/>
                <w:sz w:val="20"/>
              </w:rPr>
              <w:t xml:space="preserve"> </w:t>
            </w:r>
            <w:r>
              <w:rPr>
                <w:rFonts w:ascii="Trebuchet MS"/>
                <w:i/>
                <w:spacing w:val="-4"/>
                <w:sz w:val="20"/>
              </w:rPr>
              <w:t>establishment);</w:t>
            </w:r>
            <w:r>
              <w:rPr>
                <w:rFonts w:ascii="Trebuchet MS"/>
                <w:i/>
                <w:spacing w:val="-8"/>
                <w:sz w:val="20"/>
              </w:rPr>
              <w:t xml:space="preserve"> </w:t>
            </w:r>
            <w:r>
              <w:rPr>
                <w:rFonts w:ascii="Trebuchet MS"/>
                <w:i/>
                <w:spacing w:val="-4"/>
                <w:sz w:val="20"/>
              </w:rPr>
              <w:t>and/or</w:t>
            </w:r>
          </w:p>
          <w:p w14:paraId="487EC925" w14:textId="77777777" w:rsidR="003754EE" w:rsidRDefault="00486D74">
            <w:pPr>
              <w:pStyle w:val="TableParagraph"/>
              <w:numPr>
                <w:ilvl w:val="0"/>
                <w:numId w:val="37"/>
              </w:numPr>
              <w:tabs>
                <w:tab w:val="left" w:pos="824"/>
              </w:tabs>
              <w:ind w:left="824" w:hanging="358"/>
              <w:jc w:val="both"/>
              <w:rPr>
                <w:rFonts w:ascii="Trebuchet MS" w:hAnsi="Trebuchet MS"/>
                <w:i/>
                <w:sz w:val="20"/>
              </w:rPr>
            </w:pPr>
            <w:r>
              <w:rPr>
                <w:rFonts w:ascii="Trebuchet MS" w:hAnsi="Trebuchet MS"/>
                <w:i/>
                <w:w w:val="85"/>
                <w:sz w:val="20"/>
              </w:rPr>
              <w:t>reduce</w:t>
            </w:r>
            <w:r>
              <w:rPr>
                <w:rFonts w:ascii="Trebuchet MS" w:hAnsi="Trebuchet MS"/>
                <w:i/>
                <w:spacing w:val="17"/>
                <w:sz w:val="20"/>
              </w:rPr>
              <w:t xml:space="preserve"> </w:t>
            </w:r>
            <w:r>
              <w:rPr>
                <w:rFonts w:ascii="Trebuchet MS" w:hAnsi="Trebuchet MS"/>
                <w:i/>
                <w:w w:val="85"/>
                <w:sz w:val="20"/>
              </w:rPr>
              <w:t>the</w:t>
            </w:r>
            <w:r>
              <w:rPr>
                <w:rFonts w:ascii="Trebuchet MS" w:hAnsi="Trebuchet MS"/>
                <w:i/>
                <w:spacing w:val="17"/>
                <w:sz w:val="20"/>
              </w:rPr>
              <w:t xml:space="preserve"> </w:t>
            </w:r>
            <w:r>
              <w:rPr>
                <w:rFonts w:ascii="Trebuchet MS" w:hAnsi="Trebuchet MS"/>
                <w:i/>
                <w:w w:val="85"/>
                <w:sz w:val="20"/>
              </w:rPr>
              <w:t>environmental</w:t>
            </w:r>
            <w:r>
              <w:rPr>
                <w:rFonts w:ascii="Trebuchet MS" w:hAnsi="Trebuchet MS"/>
                <w:i/>
                <w:spacing w:val="16"/>
                <w:sz w:val="20"/>
              </w:rPr>
              <w:t xml:space="preserve"> </w:t>
            </w:r>
            <w:r>
              <w:rPr>
                <w:rFonts w:ascii="Trebuchet MS" w:hAnsi="Trebuchet MS"/>
                <w:i/>
                <w:w w:val="85"/>
                <w:sz w:val="20"/>
              </w:rPr>
              <w:t>footprint</w:t>
            </w:r>
            <w:r>
              <w:rPr>
                <w:rFonts w:ascii="Trebuchet MS" w:hAnsi="Trebuchet MS"/>
                <w:i/>
                <w:spacing w:val="18"/>
                <w:sz w:val="20"/>
              </w:rPr>
              <w:t xml:space="preserve"> </w:t>
            </w:r>
            <w:r>
              <w:rPr>
                <w:rFonts w:ascii="Trebuchet MS" w:hAnsi="Trebuchet MS"/>
                <w:i/>
                <w:w w:val="85"/>
                <w:sz w:val="20"/>
              </w:rPr>
              <w:t>of</w:t>
            </w:r>
            <w:r>
              <w:rPr>
                <w:rFonts w:ascii="Trebuchet MS" w:hAnsi="Trebuchet MS"/>
                <w:i/>
                <w:spacing w:val="16"/>
                <w:sz w:val="20"/>
              </w:rPr>
              <w:t xml:space="preserve"> </w:t>
            </w:r>
            <w:r>
              <w:rPr>
                <w:rFonts w:ascii="Trebuchet MS" w:hAnsi="Trebuchet MS"/>
                <w:i/>
                <w:w w:val="85"/>
                <w:sz w:val="20"/>
              </w:rPr>
              <w:t>the</w:t>
            </w:r>
            <w:r>
              <w:rPr>
                <w:rFonts w:ascii="Trebuchet MS" w:hAnsi="Trebuchet MS"/>
                <w:i/>
                <w:spacing w:val="17"/>
                <w:sz w:val="20"/>
              </w:rPr>
              <w:t xml:space="preserve"> </w:t>
            </w:r>
            <w:r>
              <w:rPr>
                <w:rFonts w:ascii="Trebuchet MS" w:hAnsi="Trebuchet MS"/>
                <w:i/>
                <w:w w:val="85"/>
                <w:sz w:val="20"/>
              </w:rPr>
              <w:t>establishment’s</w:t>
            </w:r>
            <w:r>
              <w:rPr>
                <w:rFonts w:ascii="Trebuchet MS" w:hAnsi="Trebuchet MS"/>
                <w:i/>
                <w:spacing w:val="21"/>
                <w:sz w:val="20"/>
              </w:rPr>
              <w:t xml:space="preserve"> </w:t>
            </w:r>
            <w:r>
              <w:rPr>
                <w:rFonts w:ascii="Trebuchet MS" w:hAnsi="Trebuchet MS"/>
                <w:i/>
                <w:w w:val="85"/>
                <w:sz w:val="20"/>
              </w:rPr>
              <w:t>digital</w:t>
            </w:r>
            <w:r>
              <w:rPr>
                <w:rFonts w:ascii="Trebuchet MS" w:hAnsi="Trebuchet MS"/>
                <w:i/>
                <w:spacing w:val="16"/>
                <w:sz w:val="20"/>
              </w:rPr>
              <w:t xml:space="preserve"> </w:t>
            </w:r>
            <w:r>
              <w:rPr>
                <w:rFonts w:ascii="Trebuchet MS" w:hAnsi="Trebuchet MS"/>
                <w:i/>
                <w:w w:val="85"/>
                <w:sz w:val="20"/>
              </w:rPr>
              <w:t>presence</w:t>
            </w:r>
            <w:r>
              <w:rPr>
                <w:rFonts w:ascii="Trebuchet MS" w:hAnsi="Trebuchet MS"/>
                <w:i/>
                <w:spacing w:val="18"/>
                <w:sz w:val="20"/>
              </w:rPr>
              <w:t xml:space="preserve"> </w:t>
            </w:r>
            <w:r>
              <w:rPr>
                <w:rFonts w:ascii="Trebuchet MS" w:hAnsi="Trebuchet MS"/>
                <w:i/>
                <w:spacing w:val="-5"/>
                <w:w w:val="85"/>
                <w:sz w:val="20"/>
              </w:rPr>
              <w:t>by:</w:t>
            </w:r>
          </w:p>
          <w:p w14:paraId="42F75A3F" w14:textId="77777777" w:rsidR="003754EE" w:rsidRDefault="00486D74">
            <w:pPr>
              <w:pStyle w:val="TableParagraph"/>
              <w:numPr>
                <w:ilvl w:val="1"/>
                <w:numId w:val="37"/>
              </w:numPr>
              <w:tabs>
                <w:tab w:val="left" w:pos="1185"/>
              </w:tabs>
              <w:spacing w:before="5" w:line="244" w:lineRule="exact"/>
              <w:ind w:left="1185" w:hanging="359"/>
              <w:jc w:val="both"/>
              <w:rPr>
                <w:rFonts w:ascii="Trebuchet MS" w:hAnsi="Trebuchet MS"/>
                <w:i/>
                <w:sz w:val="20"/>
              </w:rPr>
            </w:pPr>
            <w:r>
              <w:rPr>
                <w:rFonts w:ascii="Trebuchet MS" w:hAnsi="Trebuchet MS"/>
                <w:i/>
                <w:w w:val="90"/>
                <w:sz w:val="20"/>
              </w:rPr>
              <w:t>assessing</w:t>
            </w:r>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5"/>
                <w:w w:val="90"/>
                <w:sz w:val="20"/>
              </w:rPr>
              <w:t xml:space="preserve"> </w:t>
            </w:r>
            <w:r>
              <w:rPr>
                <w:rFonts w:ascii="Trebuchet MS" w:hAnsi="Trebuchet MS"/>
                <w:i/>
                <w:w w:val="90"/>
                <w:sz w:val="20"/>
              </w:rPr>
              <w:t>certifying</w:t>
            </w:r>
            <w:r>
              <w:rPr>
                <w:rFonts w:ascii="Trebuchet MS" w:hAnsi="Trebuchet MS"/>
                <w:i/>
                <w:spacing w:val="-1"/>
                <w:w w:val="90"/>
                <w:sz w:val="20"/>
              </w:rPr>
              <w:t xml:space="preserve"> </w:t>
            </w:r>
            <w:r>
              <w:rPr>
                <w:rFonts w:ascii="Trebuchet MS" w:hAnsi="Trebuchet MS"/>
                <w:i/>
                <w:w w:val="90"/>
                <w:sz w:val="20"/>
              </w:rPr>
              <w:t>the</w:t>
            </w:r>
            <w:r>
              <w:rPr>
                <w:rFonts w:ascii="Trebuchet MS" w:hAnsi="Trebuchet MS"/>
                <w:i/>
                <w:spacing w:val="-1"/>
                <w:w w:val="90"/>
                <w:sz w:val="20"/>
              </w:rPr>
              <w:t xml:space="preserve"> </w:t>
            </w:r>
            <w:r>
              <w:rPr>
                <w:rFonts w:ascii="Trebuchet MS" w:hAnsi="Trebuchet MS"/>
                <w:i/>
                <w:w w:val="90"/>
                <w:sz w:val="20"/>
              </w:rPr>
              <w:t>website’s</w:t>
            </w:r>
            <w:r>
              <w:rPr>
                <w:rFonts w:ascii="Trebuchet MS" w:hAnsi="Trebuchet MS"/>
                <w:i/>
                <w:spacing w:val="-1"/>
                <w:w w:val="90"/>
                <w:sz w:val="20"/>
              </w:rPr>
              <w:t xml:space="preserve"> </w:t>
            </w:r>
            <w:r>
              <w:rPr>
                <w:rFonts w:ascii="Trebuchet MS" w:hAnsi="Trebuchet MS"/>
                <w:i/>
                <w:w w:val="90"/>
                <w:sz w:val="20"/>
              </w:rPr>
              <w:t>environmental</w:t>
            </w:r>
            <w:r>
              <w:rPr>
                <w:rFonts w:ascii="Trebuchet MS" w:hAnsi="Trebuchet MS"/>
                <w:i/>
                <w:spacing w:val="-3"/>
                <w:w w:val="90"/>
                <w:sz w:val="20"/>
              </w:rPr>
              <w:t xml:space="preserve"> </w:t>
            </w:r>
            <w:r>
              <w:rPr>
                <w:rFonts w:ascii="Trebuchet MS" w:hAnsi="Trebuchet MS"/>
                <w:i/>
                <w:w w:val="90"/>
                <w:sz w:val="20"/>
              </w:rPr>
              <w:t>performance</w:t>
            </w:r>
            <w:r>
              <w:rPr>
                <w:rFonts w:ascii="Trebuchet MS" w:hAnsi="Trebuchet MS"/>
                <w:i/>
                <w:spacing w:val="-5"/>
                <w:sz w:val="20"/>
              </w:rPr>
              <w:t xml:space="preserve"> </w:t>
            </w:r>
            <w:r>
              <w:rPr>
                <w:rFonts w:ascii="Trebuchet MS" w:hAnsi="Trebuchet MS"/>
                <w:i/>
                <w:w w:val="90"/>
                <w:sz w:val="20"/>
              </w:rPr>
              <w:t>only</w:t>
            </w:r>
            <w:r>
              <w:rPr>
                <w:rFonts w:ascii="Trebuchet MS" w:hAnsi="Trebuchet MS"/>
                <w:i/>
                <w:spacing w:val="-3"/>
                <w:w w:val="90"/>
                <w:sz w:val="20"/>
              </w:rPr>
              <w:t xml:space="preserve"> </w:t>
            </w:r>
            <w:r>
              <w:rPr>
                <w:rFonts w:ascii="Trebuchet MS" w:hAnsi="Trebuchet MS"/>
                <w:i/>
                <w:w w:val="90"/>
                <w:sz w:val="20"/>
              </w:rPr>
              <w:t>when</w:t>
            </w:r>
            <w:r>
              <w:rPr>
                <w:rFonts w:ascii="Trebuchet MS" w:hAnsi="Trebuchet MS"/>
                <w:i/>
                <w:spacing w:val="-6"/>
                <w:sz w:val="20"/>
              </w:rPr>
              <w:t xml:space="preserve"> </w:t>
            </w:r>
            <w:r>
              <w:rPr>
                <w:rFonts w:ascii="Trebuchet MS" w:hAnsi="Trebuchet MS"/>
                <w:i/>
                <w:w w:val="90"/>
                <w:sz w:val="20"/>
              </w:rPr>
              <w:t>the</w:t>
            </w:r>
            <w:r>
              <w:rPr>
                <w:rFonts w:ascii="Trebuchet MS" w:hAnsi="Trebuchet MS"/>
                <w:i/>
                <w:spacing w:val="-1"/>
                <w:w w:val="90"/>
                <w:sz w:val="20"/>
              </w:rPr>
              <w:t xml:space="preserve"> </w:t>
            </w:r>
            <w:r>
              <w:rPr>
                <w:rFonts w:ascii="Trebuchet MS" w:hAnsi="Trebuchet MS"/>
                <w:i/>
                <w:w w:val="90"/>
                <w:sz w:val="20"/>
              </w:rPr>
              <w:t>establishment</w:t>
            </w:r>
            <w:r>
              <w:rPr>
                <w:rFonts w:ascii="Trebuchet MS" w:hAnsi="Trebuchet MS"/>
                <w:i/>
                <w:spacing w:val="-2"/>
                <w:w w:val="90"/>
                <w:sz w:val="20"/>
              </w:rPr>
              <w:t xml:space="preserve"> </w:t>
            </w:r>
            <w:r>
              <w:rPr>
                <w:rFonts w:ascii="Trebuchet MS" w:hAnsi="Trebuchet MS"/>
                <w:i/>
                <w:w w:val="90"/>
                <w:sz w:val="20"/>
              </w:rPr>
              <w:t>has</w:t>
            </w:r>
            <w:r>
              <w:rPr>
                <w:rFonts w:ascii="Trebuchet MS" w:hAnsi="Trebuchet MS"/>
                <w:i/>
                <w:spacing w:val="-2"/>
                <w:w w:val="90"/>
                <w:sz w:val="20"/>
              </w:rPr>
              <w:t xml:space="preserve"> </w:t>
            </w:r>
            <w:proofErr w:type="gramStart"/>
            <w:r>
              <w:rPr>
                <w:rFonts w:ascii="Trebuchet MS" w:hAnsi="Trebuchet MS"/>
                <w:i/>
                <w:w w:val="90"/>
                <w:sz w:val="20"/>
              </w:rPr>
              <w:t>the</w:t>
            </w:r>
            <w:r>
              <w:rPr>
                <w:rFonts w:ascii="Trebuchet MS" w:hAnsi="Trebuchet MS"/>
                <w:i/>
                <w:spacing w:val="-2"/>
                <w:w w:val="90"/>
                <w:sz w:val="20"/>
              </w:rPr>
              <w:t xml:space="preserve"> </w:t>
            </w:r>
            <w:r>
              <w:rPr>
                <w:rFonts w:ascii="Trebuchet MS" w:hAnsi="Trebuchet MS"/>
                <w:i/>
                <w:w w:val="90"/>
                <w:sz w:val="20"/>
              </w:rPr>
              <w:t>tools</w:t>
            </w:r>
            <w:proofErr w:type="gramEnd"/>
            <w:r>
              <w:rPr>
                <w:rFonts w:ascii="Trebuchet MS" w:hAnsi="Trebuchet MS"/>
                <w:i/>
                <w:spacing w:val="-2"/>
                <w:w w:val="90"/>
                <w:sz w:val="20"/>
              </w:rPr>
              <w:t xml:space="preserve"> </w:t>
            </w:r>
            <w:r>
              <w:rPr>
                <w:rFonts w:ascii="Trebuchet MS" w:hAnsi="Trebuchet MS"/>
                <w:i/>
                <w:w w:val="90"/>
                <w:sz w:val="20"/>
              </w:rPr>
              <w:t>or</w:t>
            </w:r>
            <w:r>
              <w:rPr>
                <w:rFonts w:ascii="Trebuchet MS" w:hAnsi="Trebuchet MS"/>
                <w:i/>
                <w:spacing w:val="-3"/>
                <w:w w:val="90"/>
                <w:sz w:val="20"/>
              </w:rPr>
              <w:t xml:space="preserve"> </w:t>
            </w:r>
            <w:r>
              <w:rPr>
                <w:rFonts w:ascii="Trebuchet MS" w:hAnsi="Trebuchet MS"/>
                <w:i/>
                <w:spacing w:val="-2"/>
                <w:w w:val="90"/>
                <w:sz w:val="20"/>
              </w:rPr>
              <w:t>internal</w:t>
            </w:r>
          </w:p>
          <w:p w14:paraId="264DF981" w14:textId="77777777" w:rsidR="003754EE" w:rsidRDefault="00486D74">
            <w:pPr>
              <w:pStyle w:val="TableParagraph"/>
              <w:spacing w:line="228" w:lineRule="exact"/>
              <w:ind w:left="1186"/>
              <w:jc w:val="both"/>
              <w:rPr>
                <w:rFonts w:ascii="Trebuchet MS"/>
                <w:i/>
                <w:sz w:val="20"/>
              </w:rPr>
            </w:pPr>
            <w:r>
              <w:rPr>
                <w:rFonts w:ascii="Trebuchet MS"/>
                <w:i/>
                <w:w w:val="90"/>
                <w:sz w:val="20"/>
              </w:rPr>
              <w:t>capacity</w:t>
            </w:r>
            <w:r>
              <w:rPr>
                <w:rFonts w:ascii="Trebuchet MS"/>
                <w:i/>
                <w:spacing w:val="-6"/>
                <w:w w:val="90"/>
                <w:sz w:val="20"/>
              </w:rPr>
              <w:t xml:space="preserve"> </w:t>
            </w:r>
            <w:r>
              <w:rPr>
                <w:rFonts w:ascii="Trebuchet MS"/>
                <w:i/>
                <w:w w:val="90"/>
                <w:sz w:val="20"/>
              </w:rPr>
              <w:t>to</w:t>
            </w:r>
            <w:r>
              <w:rPr>
                <w:rFonts w:ascii="Trebuchet MS"/>
                <w:i/>
                <w:spacing w:val="-7"/>
                <w:w w:val="90"/>
                <w:sz w:val="20"/>
              </w:rPr>
              <w:t xml:space="preserve"> </w:t>
            </w:r>
            <w:r>
              <w:rPr>
                <w:rFonts w:ascii="Trebuchet MS"/>
                <w:i/>
                <w:w w:val="90"/>
                <w:sz w:val="20"/>
              </w:rPr>
              <w:t>improve</w:t>
            </w:r>
            <w:r>
              <w:rPr>
                <w:rFonts w:ascii="Trebuchet MS"/>
                <w:i/>
                <w:spacing w:val="-8"/>
                <w:w w:val="90"/>
                <w:sz w:val="20"/>
              </w:rPr>
              <w:t xml:space="preserve"> </w:t>
            </w:r>
            <w:r>
              <w:rPr>
                <w:rFonts w:ascii="Trebuchet MS"/>
                <w:i/>
                <w:w w:val="90"/>
                <w:sz w:val="20"/>
              </w:rPr>
              <w:t>it;</w:t>
            </w:r>
            <w:r>
              <w:rPr>
                <w:rFonts w:ascii="Trebuchet MS"/>
                <w:i/>
                <w:spacing w:val="-6"/>
                <w:w w:val="90"/>
                <w:sz w:val="20"/>
              </w:rPr>
              <w:t xml:space="preserve"> </w:t>
            </w:r>
            <w:r>
              <w:rPr>
                <w:rFonts w:ascii="Trebuchet MS"/>
                <w:i/>
                <w:spacing w:val="-2"/>
                <w:w w:val="90"/>
                <w:sz w:val="20"/>
              </w:rPr>
              <w:t>and/or</w:t>
            </w:r>
          </w:p>
          <w:p w14:paraId="1869A2CE" w14:textId="77777777" w:rsidR="003754EE" w:rsidRDefault="00486D74">
            <w:pPr>
              <w:pStyle w:val="TableParagraph"/>
              <w:numPr>
                <w:ilvl w:val="1"/>
                <w:numId w:val="37"/>
              </w:numPr>
              <w:tabs>
                <w:tab w:val="left" w:pos="1185"/>
              </w:tabs>
              <w:spacing w:before="8"/>
              <w:ind w:left="1185" w:hanging="359"/>
              <w:jc w:val="both"/>
              <w:rPr>
                <w:rFonts w:ascii="Trebuchet MS" w:hAnsi="Trebuchet MS"/>
                <w:i/>
                <w:sz w:val="20"/>
              </w:rPr>
            </w:pPr>
            <w:proofErr w:type="spellStart"/>
            <w:r>
              <w:rPr>
                <w:rFonts w:ascii="Trebuchet MS" w:hAnsi="Trebuchet MS"/>
                <w:i/>
                <w:w w:val="85"/>
                <w:sz w:val="20"/>
              </w:rPr>
              <w:t>optimising</w:t>
            </w:r>
            <w:proofErr w:type="spellEnd"/>
            <w:r>
              <w:rPr>
                <w:rFonts w:ascii="Trebuchet MS" w:hAnsi="Trebuchet MS"/>
                <w:i/>
                <w:spacing w:val="17"/>
                <w:sz w:val="20"/>
              </w:rPr>
              <w:t xml:space="preserve"> </w:t>
            </w:r>
            <w:r>
              <w:rPr>
                <w:rFonts w:ascii="Trebuchet MS" w:hAnsi="Trebuchet MS"/>
                <w:i/>
                <w:w w:val="85"/>
                <w:sz w:val="20"/>
              </w:rPr>
              <w:t>the</w:t>
            </w:r>
            <w:r>
              <w:rPr>
                <w:rFonts w:ascii="Trebuchet MS" w:hAnsi="Trebuchet MS"/>
                <w:i/>
                <w:spacing w:val="19"/>
                <w:sz w:val="20"/>
              </w:rPr>
              <w:t xml:space="preserve"> </w:t>
            </w:r>
            <w:r>
              <w:rPr>
                <w:rFonts w:ascii="Trebuchet MS" w:hAnsi="Trebuchet MS"/>
                <w:i/>
                <w:w w:val="85"/>
                <w:sz w:val="20"/>
              </w:rPr>
              <w:t>website</w:t>
            </w:r>
            <w:r>
              <w:rPr>
                <w:rFonts w:ascii="Trebuchet MS" w:hAnsi="Trebuchet MS"/>
                <w:i/>
                <w:spacing w:val="16"/>
                <w:sz w:val="20"/>
              </w:rPr>
              <w:t xml:space="preserve"> </w:t>
            </w:r>
            <w:r>
              <w:rPr>
                <w:rFonts w:ascii="Trebuchet MS" w:hAnsi="Trebuchet MS"/>
                <w:i/>
                <w:w w:val="85"/>
                <w:sz w:val="20"/>
              </w:rPr>
              <w:t>for</w:t>
            </w:r>
            <w:r>
              <w:rPr>
                <w:rFonts w:ascii="Trebuchet MS" w:hAnsi="Trebuchet MS"/>
                <w:i/>
                <w:spacing w:val="16"/>
                <w:sz w:val="20"/>
              </w:rPr>
              <w:t xml:space="preserve"> </w:t>
            </w:r>
            <w:r>
              <w:rPr>
                <w:rFonts w:ascii="Trebuchet MS" w:hAnsi="Trebuchet MS"/>
                <w:i/>
                <w:w w:val="85"/>
                <w:sz w:val="20"/>
              </w:rPr>
              <w:t>energy</w:t>
            </w:r>
            <w:r>
              <w:rPr>
                <w:rFonts w:ascii="Trebuchet MS" w:hAnsi="Trebuchet MS"/>
                <w:i/>
                <w:spacing w:val="14"/>
                <w:sz w:val="20"/>
              </w:rPr>
              <w:t xml:space="preserve"> </w:t>
            </w:r>
            <w:r>
              <w:rPr>
                <w:rFonts w:ascii="Trebuchet MS" w:hAnsi="Trebuchet MS"/>
                <w:i/>
                <w:w w:val="85"/>
                <w:sz w:val="20"/>
              </w:rPr>
              <w:t>efficiency</w:t>
            </w:r>
            <w:r>
              <w:rPr>
                <w:rFonts w:ascii="Trebuchet MS" w:hAnsi="Trebuchet MS"/>
                <w:i/>
                <w:spacing w:val="19"/>
                <w:sz w:val="20"/>
              </w:rPr>
              <w:t xml:space="preserve"> </w:t>
            </w:r>
            <w:r>
              <w:rPr>
                <w:rFonts w:ascii="Trebuchet MS" w:hAnsi="Trebuchet MS"/>
                <w:i/>
                <w:w w:val="85"/>
                <w:sz w:val="20"/>
              </w:rPr>
              <w:t>(e.g.</w:t>
            </w:r>
            <w:r>
              <w:rPr>
                <w:rFonts w:ascii="Trebuchet MS" w:hAnsi="Trebuchet MS"/>
                <w:i/>
                <w:spacing w:val="14"/>
                <w:sz w:val="20"/>
              </w:rPr>
              <w:t xml:space="preserve"> </w:t>
            </w:r>
            <w:r>
              <w:rPr>
                <w:rFonts w:ascii="Trebuchet MS" w:hAnsi="Trebuchet MS"/>
                <w:i/>
                <w:w w:val="85"/>
                <w:sz w:val="20"/>
              </w:rPr>
              <w:t>lightweight</w:t>
            </w:r>
            <w:r>
              <w:rPr>
                <w:rFonts w:ascii="Trebuchet MS" w:hAnsi="Trebuchet MS"/>
                <w:i/>
                <w:spacing w:val="13"/>
                <w:sz w:val="20"/>
              </w:rPr>
              <w:t xml:space="preserve"> </w:t>
            </w:r>
            <w:r>
              <w:rPr>
                <w:rFonts w:ascii="Trebuchet MS" w:hAnsi="Trebuchet MS"/>
                <w:i/>
                <w:w w:val="85"/>
                <w:sz w:val="20"/>
              </w:rPr>
              <w:t>design,</w:t>
            </w:r>
            <w:r>
              <w:rPr>
                <w:rFonts w:ascii="Trebuchet MS" w:hAnsi="Trebuchet MS"/>
                <w:i/>
                <w:spacing w:val="19"/>
                <w:sz w:val="20"/>
              </w:rPr>
              <w:t xml:space="preserve"> </w:t>
            </w:r>
            <w:r>
              <w:rPr>
                <w:rFonts w:ascii="Trebuchet MS" w:hAnsi="Trebuchet MS"/>
                <w:i/>
                <w:w w:val="85"/>
                <w:sz w:val="20"/>
              </w:rPr>
              <w:t>reduced</w:t>
            </w:r>
            <w:r>
              <w:rPr>
                <w:rFonts w:ascii="Trebuchet MS" w:hAnsi="Trebuchet MS"/>
                <w:i/>
                <w:spacing w:val="17"/>
                <w:sz w:val="20"/>
              </w:rPr>
              <w:t xml:space="preserve"> </w:t>
            </w:r>
            <w:r>
              <w:rPr>
                <w:rFonts w:ascii="Trebuchet MS" w:hAnsi="Trebuchet MS"/>
                <w:i/>
                <w:w w:val="85"/>
                <w:sz w:val="20"/>
              </w:rPr>
              <w:t>media</w:t>
            </w:r>
            <w:r>
              <w:rPr>
                <w:rFonts w:ascii="Trebuchet MS" w:hAnsi="Trebuchet MS"/>
                <w:i/>
                <w:spacing w:val="13"/>
                <w:sz w:val="20"/>
              </w:rPr>
              <w:t xml:space="preserve"> </w:t>
            </w:r>
            <w:r>
              <w:rPr>
                <w:rFonts w:ascii="Trebuchet MS" w:hAnsi="Trebuchet MS"/>
                <w:i/>
                <w:w w:val="85"/>
                <w:sz w:val="20"/>
              </w:rPr>
              <w:t>size,</w:t>
            </w:r>
            <w:r>
              <w:rPr>
                <w:rFonts w:ascii="Trebuchet MS" w:hAnsi="Trebuchet MS"/>
                <w:i/>
                <w:spacing w:val="16"/>
                <w:sz w:val="20"/>
              </w:rPr>
              <w:t xml:space="preserve"> </w:t>
            </w:r>
            <w:r>
              <w:rPr>
                <w:rFonts w:ascii="Trebuchet MS" w:hAnsi="Trebuchet MS"/>
                <w:i/>
                <w:w w:val="85"/>
                <w:sz w:val="20"/>
              </w:rPr>
              <w:t>renewable-powered</w:t>
            </w:r>
            <w:r>
              <w:rPr>
                <w:rFonts w:ascii="Trebuchet MS" w:hAnsi="Trebuchet MS"/>
                <w:i/>
                <w:spacing w:val="19"/>
                <w:sz w:val="20"/>
              </w:rPr>
              <w:t xml:space="preserve"> </w:t>
            </w:r>
            <w:r>
              <w:rPr>
                <w:rFonts w:ascii="Trebuchet MS" w:hAnsi="Trebuchet MS"/>
                <w:i/>
                <w:spacing w:val="-2"/>
                <w:w w:val="85"/>
                <w:sz w:val="20"/>
              </w:rPr>
              <w:t>hosting).</w:t>
            </w:r>
          </w:p>
          <w:p w14:paraId="2797839E" w14:textId="77777777" w:rsidR="003754EE" w:rsidRDefault="00486D74">
            <w:pPr>
              <w:pStyle w:val="TableParagraph"/>
              <w:spacing w:before="232"/>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AA10283" w14:textId="77777777" w:rsidR="003754EE" w:rsidRDefault="00486D74">
            <w:pPr>
              <w:pStyle w:val="TableParagraph"/>
              <w:spacing w:before="8" w:line="231" w:lineRule="exact"/>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8"/>
                <w:w w:val="90"/>
                <w:sz w:val="20"/>
              </w:rPr>
              <w:t xml:space="preserve"> </w:t>
            </w:r>
            <w:r>
              <w:rPr>
                <w:rFonts w:ascii="Trebuchet MS"/>
                <w:i/>
                <w:spacing w:val="-2"/>
                <w:w w:val="90"/>
                <w:sz w:val="20"/>
              </w:rPr>
              <w:t>presents:</w:t>
            </w:r>
          </w:p>
          <w:p w14:paraId="0DEA4BB0" w14:textId="77777777" w:rsidR="003754EE" w:rsidRDefault="00486D74">
            <w:pPr>
              <w:pStyle w:val="TableParagraph"/>
              <w:numPr>
                <w:ilvl w:val="0"/>
                <w:numId w:val="36"/>
              </w:numPr>
              <w:tabs>
                <w:tab w:val="left" w:pos="826"/>
              </w:tabs>
              <w:spacing w:line="247" w:lineRule="auto"/>
              <w:ind w:right="98"/>
              <w:rPr>
                <w:rFonts w:ascii="Trebuchet MS" w:hAnsi="Trebuchet MS"/>
                <w:i/>
                <w:sz w:val="20"/>
              </w:rPr>
            </w:pPr>
            <w:proofErr w:type="gramStart"/>
            <w:r>
              <w:rPr>
                <w:rFonts w:ascii="Trebuchet MS" w:hAnsi="Trebuchet MS"/>
                <w:i/>
                <w:w w:val="90"/>
                <w:sz w:val="20"/>
              </w:rPr>
              <w:t>a</w:t>
            </w:r>
            <w:r>
              <w:rPr>
                <w:rFonts w:ascii="Trebuchet MS" w:hAnsi="Trebuchet MS"/>
                <w:i/>
                <w:spacing w:val="-14"/>
                <w:w w:val="90"/>
                <w:sz w:val="20"/>
              </w:rPr>
              <w:t xml:space="preserve"> </w:t>
            </w:r>
            <w:r>
              <w:rPr>
                <w:rFonts w:ascii="Trebuchet MS" w:hAnsi="Trebuchet MS"/>
                <w:i/>
                <w:w w:val="90"/>
                <w:sz w:val="20"/>
              </w:rPr>
              <w:t>short</w:t>
            </w:r>
            <w:r>
              <w:rPr>
                <w:rFonts w:ascii="Trebuchet MS" w:hAnsi="Trebuchet MS"/>
                <w:i/>
                <w:spacing w:val="-14"/>
                <w:w w:val="90"/>
                <w:sz w:val="20"/>
              </w:rPr>
              <w:t xml:space="preserve"> </w:t>
            </w:r>
            <w:r>
              <w:rPr>
                <w:rFonts w:ascii="Trebuchet MS" w:hAnsi="Trebuchet MS"/>
                <w:i/>
                <w:w w:val="90"/>
                <w:sz w:val="20"/>
              </w:rPr>
              <w:t>description</w:t>
            </w:r>
            <w:proofErr w:type="gramEnd"/>
            <w:r>
              <w:rPr>
                <w:rFonts w:ascii="Trebuchet MS" w:hAnsi="Trebuchet MS"/>
                <w:i/>
                <w:spacing w:val="-13"/>
                <w:w w:val="90"/>
                <w:sz w:val="20"/>
              </w:rPr>
              <w:t xml:space="preserve"> </w:t>
            </w:r>
            <w:proofErr w:type="gramStart"/>
            <w:r>
              <w:rPr>
                <w:rFonts w:ascii="Trebuchet MS" w:hAnsi="Trebuchet MS"/>
                <w:i/>
                <w:w w:val="90"/>
                <w:sz w:val="20"/>
              </w:rPr>
              <w:t>or</w:t>
            </w:r>
            <w:r>
              <w:rPr>
                <w:rFonts w:ascii="Trebuchet MS" w:hAnsi="Trebuchet MS"/>
                <w:i/>
                <w:spacing w:val="-14"/>
                <w:w w:val="90"/>
                <w:sz w:val="20"/>
              </w:rPr>
              <w:t xml:space="preserve"> </w:t>
            </w:r>
            <w:r>
              <w:rPr>
                <w:rFonts w:ascii="Trebuchet MS" w:hAnsi="Trebuchet MS"/>
                <w:i/>
                <w:w w:val="90"/>
                <w:sz w:val="20"/>
              </w:rPr>
              <w:t>internal</w:t>
            </w:r>
            <w:proofErr w:type="gramEnd"/>
            <w:r>
              <w:rPr>
                <w:rFonts w:ascii="Trebuchet MS" w:hAnsi="Trebuchet MS"/>
                <w:i/>
                <w:spacing w:val="-10"/>
                <w:w w:val="90"/>
                <w:sz w:val="20"/>
              </w:rPr>
              <w:t xml:space="preserve"> </w:t>
            </w:r>
            <w:r>
              <w:rPr>
                <w:rFonts w:ascii="Trebuchet MS" w:hAnsi="Trebuchet MS"/>
                <w:i/>
                <w:w w:val="90"/>
                <w:sz w:val="20"/>
              </w:rPr>
              <w:t>policy</w:t>
            </w:r>
            <w:r>
              <w:rPr>
                <w:rFonts w:ascii="Trebuchet MS" w:hAnsi="Trebuchet MS"/>
                <w:i/>
                <w:spacing w:val="-12"/>
                <w:w w:val="90"/>
                <w:sz w:val="20"/>
              </w:rPr>
              <w:t xml:space="preserve"> </w:t>
            </w:r>
            <w:r>
              <w:rPr>
                <w:rFonts w:ascii="Trebuchet MS" w:hAnsi="Trebuchet MS"/>
                <w:i/>
                <w:w w:val="90"/>
                <w:sz w:val="20"/>
              </w:rPr>
              <w:t>outlining</w:t>
            </w:r>
            <w:r>
              <w:rPr>
                <w:rFonts w:ascii="Trebuchet MS" w:hAnsi="Trebuchet MS"/>
                <w:i/>
                <w:spacing w:val="-12"/>
                <w:w w:val="90"/>
                <w:sz w:val="20"/>
              </w:rPr>
              <w:t xml:space="preserve"> </w:t>
            </w:r>
            <w:r>
              <w:rPr>
                <w:rFonts w:ascii="Trebuchet MS" w:hAnsi="Trebuchet MS"/>
                <w:i/>
                <w:w w:val="90"/>
                <w:sz w:val="20"/>
              </w:rPr>
              <w:t>the</w:t>
            </w:r>
            <w:r>
              <w:rPr>
                <w:rFonts w:ascii="Trebuchet MS" w:hAnsi="Trebuchet MS"/>
                <w:i/>
                <w:spacing w:val="-10"/>
                <w:w w:val="90"/>
                <w:sz w:val="20"/>
              </w:rPr>
              <w:t xml:space="preserve"> </w:t>
            </w:r>
            <w:r>
              <w:rPr>
                <w:rFonts w:ascii="Trebuchet MS" w:hAnsi="Trebuchet MS"/>
                <w:i/>
                <w:w w:val="90"/>
                <w:sz w:val="20"/>
              </w:rPr>
              <w:t>selected</w:t>
            </w:r>
            <w:r>
              <w:rPr>
                <w:rFonts w:ascii="Trebuchet MS" w:hAnsi="Trebuchet MS"/>
                <w:i/>
                <w:spacing w:val="-10"/>
                <w:w w:val="90"/>
                <w:sz w:val="20"/>
              </w:rPr>
              <w:t xml:space="preserve"> </w:t>
            </w:r>
            <w:r>
              <w:rPr>
                <w:rFonts w:ascii="Trebuchet MS" w:hAnsi="Trebuchet MS"/>
                <w:i/>
                <w:w w:val="90"/>
                <w:sz w:val="20"/>
              </w:rPr>
              <w:t>digital</w:t>
            </w:r>
            <w:r>
              <w:rPr>
                <w:rFonts w:ascii="Trebuchet MS" w:hAnsi="Trebuchet MS"/>
                <w:i/>
                <w:spacing w:val="-12"/>
                <w:w w:val="90"/>
                <w:sz w:val="20"/>
              </w:rPr>
              <w:t xml:space="preserve"> </w:t>
            </w:r>
            <w:r>
              <w:rPr>
                <w:rFonts w:ascii="Trebuchet MS" w:hAnsi="Trebuchet MS"/>
                <w:i/>
                <w:w w:val="90"/>
                <w:sz w:val="20"/>
              </w:rPr>
              <w:t>sustainability</w:t>
            </w:r>
            <w:r>
              <w:rPr>
                <w:rFonts w:ascii="Trebuchet MS" w:hAnsi="Trebuchet MS"/>
                <w:i/>
                <w:spacing w:val="-10"/>
                <w:w w:val="90"/>
                <w:sz w:val="20"/>
              </w:rPr>
              <w:t xml:space="preserve"> </w:t>
            </w:r>
            <w:r>
              <w:rPr>
                <w:rFonts w:ascii="Trebuchet MS" w:hAnsi="Trebuchet MS"/>
                <w:i/>
                <w:w w:val="90"/>
                <w:sz w:val="20"/>
              </w:rPr>
              <w:t>measures</w:t>
            </w:r>
            <w:r>
              <w:rPr>
                <w:rFonts w:ascii="Trebuchet MS" w:hAnsi="Trebuchet MS"/>
                <w:i/>
                <w:spacing w:val="-7"/>
                <w:w w:val="90"/>
                <w:sz w:val="20"/>
              </w:rPr>
              <w:t xml:space="preserve"> </w:t>
            </w:r>
            <w:r>
              <w:rPr>
                <w:rFonts w:ascii="Trebuchet MS" w:hAnsi="Trebuchet MS"/>
                <w:i/>
                <w:w w:val="90"/>
                <w:sz w:val="20"/>
              </w:rPr>
              <w:t>(at</w:t>
            </w:r>
            <w:r>
              <w:rPr>
                <w:rFonts w:ascii="Trebuchet MS" w:hAnsi="Trebuchet MS"/>
                <w:i/>
                <w:spacing w:val="-12"/>
                <w:w w:val="90"/>
                <w:sz w:val="20"/>
              </w:rPr>
              <w:t xml:space="preserve"> </w:t>
            </w:r>
            <w:r>
              <w:rPr>
                <w:rFonts w:ascii="Trebuchet MS" w:hAnsi="Trebuchet MS"/>
                <w:i/>
                <w:w w:val="90"/>
                <w:sz w:val="20"/>
              </w:rPr>
              <w:t>least</w:t>
            </w:r>
            <w:r>
              <w:rPr>
                <w:rFonts w:ascii="Trebuchet MS" w:hAnsi="Trebuchet MS"/>
                <w:i/>
                <w:spacing w:val="-14"/>
                <w:w w:val="90"/>
                <w:sz w:val="20"/>
              </w:rPr>
              <w:t xml:space="preserve"> </w:t>
            </w:r>
            <w:r>
              <w:rPr>
                <w:rFonts w:ascii="Trebuchet MS" w:hAnsi="Trebuchet MS"/>
                <w:i/>
                <w:w w:val="90"/>
                <w:sz w:val="20"/>
              </w:rPr>
              <w:t>1</w:t>
            </w:r>
            <w:r>
              <w:rPr>
                <w:rFonts w:ascii="Trebuchet MS" w:hAnsi="Trebuchet MS"/>
                <w:i/>
                <w:spacing w:val="-11"/>
                <w:w w:val="90"/>
                <w:sz w:val="20"/>
              </w:rPr>
              <w:t xml:space="preserve"> </w:t>
            </w:r>
            <w:r>
              <w:rPr>
                <w:rFonts w:ascii="Trebuchet MS" w:hAnsi="Trebuchet MS"/>
                <w:i/>
                <w:w w:val="90"/>
                <w:sz w:val="20"/>
              </w:rPr>
              <w:t>for</w:t>
            </w:r>
            <w:r>
              <w:rPr>
                <w:rFonts w:ascii="Trebuchet MS" w:hAnsi="Trebuchet MS"/>
                <w:i/>
                <w:spacing w:val="-14"/>
                <w:w w:val="90"/>
                <w:sz w:val="20"/>
              </w:rPr>
              <w:t xml:space="preserve"> </w:t>
            </w:r>
            <w:r>
              <w:rPr>
                <w:rFonts w:ascii="Trebuchet MS" w:hAnsi="Trebuchet MS"/>
                <w:i/>
                <w:w w:val="90"/>
                <w:sz w:val="20"/>
              </w:rPr>
              <w:t>establishments</w:t>
            </w:r>
            <w:r>
              <w:rPr>
                <w:rFonts w:ascii="Trebuchet MS" w:hAnsi="Trebuchet MS"/>
                <w:i/>
                <w:spacing w:val="-11"/>
                <w:w w:val="90"/>
                <w:sz w:val="20"/>
              </w:rPr>
              <w:t xml:space="preserve"> </w:t>
            </w:r>
            <w:r>
              <w:rPr>
                <w:rFonts w:ascii="Trebuchet MS" w:hAnsi="Trebuchet MS"/>
                <w:i/>
                <w:w w:val="90"/>
                <w:sz w:val="20"/>
              </w:rPr>
              <w:t xml:space="preserve">with </w:t>
            </w:r>
            <w:r>
              <w:rPr>
                <w:rFonts w:ascii="Trebuchet MS" w:hAnsi="Trebuchet MS"/>
                <w:i/>
                <w:spacing w:val="-6"/>
                <w:sz w:val="20"/>
              </w:rPr>
              <w:t>less</w:t>
            </w:r>
            <w:r>
              <w:rPr>
                <w:rFonts w:ascii="Trebuchet MS" w:hAnsi="Trebuchet MS"/>
                <w:i/>
                <w:spacing w:val="-10"/>
                <w:sz w:val="20"/>
              </w:rPr>
              <w:t xml:space="preserve"> </w:t>
            </w:r>
            <w:r>
              <w:rPr>
                <w:rFonts w:ascii="Trebuchet MS" w:hAnsi="Trebuchet MS"/>
                <w:i/>
                <w:spacing w:val="-6"/>
                <w:sz w:val="20"/>
              </w:rPr>
              <w:t>than</w:t>
            </w:r>
            <w:r>
              <w:rPr>
                <w:rFonts w:ascii="Trebuchet MS" w:hAnsi="Trebuchet MS"/>
                <w:i/>
                <w:spacing w:val="-7"/>
                <w:sz w:val="20"/>
              </w:rPr>
              <w:t xml:space="preserve"> </w:t>
            </w:r>
            <w:r>
              <w:rPr>
                <w:rFonts w:ascii="Trebuchet MS" w:hAnsi="Trebuchet MS"/>
                <w:i/>
                <w:spacing w:val="-6"/>
                <w:sz w:val="20"/>
              </w:rPr>
              <w:t>50</w:t>
            </w:r>
            <w:r>
              <w:rPr>
                <w:rFonts w:ascii="Trebuchet MS" w:hAnsi="Trebuchet MS"/>
                <w:i/>
                <w:spacing w:val="-8"/>
                <w:sz w:val="20"/>
              </w:rPr>
              <w:t xml:space="preserve"> </w:t>
            </w:r>
            <w:r>
              <w:rPr>
                <w:rFonts w:ascii="Trebuchet MS" w:hAnsi="Trebuchet MS"/>
                <w:i/>
                <w:spacing w:val="-6"/>
                <w:sz w:val="20"/>
              </w:rPr>
              <w:t>employees; at</w:t>
            </w:r>
            <w:r>
              <w:rPr>
                <w:rFonts w:ascii="Trebuchet MS" w:hAnsi="Trebuchet MS"/>
                <w:i/>
                <w:spacing w:val="-10"/>
                <w:sz w:val="20"/>
              </w:rPr>
              <w:t xml:space="preserve"> </w:t>
            </w:r>
            <w:r>
              <w:rPr>
                <w:rFonts w:ascii="Trebuchet MS" w:hAnsi="Trebuchet MS"/>
                <w:i/>
                <w:spacing w:val="-6"/>
                <w:sz w:val="20"/>
              </w:rPr>
              <w:t>least</w:t>
            </w:r>
            <w:r>
              <w:rPr>
                <w:rFonts w:ascii="Trebuchet MS" w:hAnsi="Trebuchet MS"/>
                <w:i/>
                <w:spacing w:val="-8"/>
                <w:sz w:val="20"/>
              </w:rPr>
              <w:t xml:space="preserve"> </w:t>
            </w:r>
            <w:r>
              <w:rPr>
                <w:rFonts w:ascii="Trebuchet MS" w:hAnsi="Trebuchet MS"/>
                <w:i/>
                <w:spacing w:val="-6"/>
                <w:sz w:val="20"/>
              </w:rPr>
              <w:t>3</w:t>
            </w:r>
            <w:r>
              <w:rPr>
                <w:rFonts w:ascii="Trebuchet MS" w:hAnsi="Trebuchet MS"/>
                <w:i/>
                <w:spacing w:val="-7"/>
                <w:sz w:val="20"/>
              </w:rPr>
              <w:t xml:space="preserve"> </w:t>
            </w:r>
            <w:r>
              <w:rPr>
                <w:rFonts w:ascii="Trebuchet MS" w:hAnsi="Trebuchet MS"/>
                <w:i/>
                <w:spacing w:val="-6"/>
                <w:sz w:val="20"/>
              </w:rPr>
              <w:t>for establishments ≥50</w:t>
            </w:r>
            <w:r>
              <w:rPr>
                <w:rFonts w:ascii="Trebuchet MS" w:hAnsi="Trebuchet MS"/>
                <w:i/>
                <w:spacing w:val="-7"/>
                <w:sz w:val="20"/>
              </w:rPr>
              <w:t xml:space="preserve"> </w:t>
            </w:r>
            <w:proofErr w:type="gramStart"/>
            <w:r>
              <w:rPr>
                <w:rFonts w:ascii="Trebuchet MS" w:hAnsi="Trebuchet MS"/>
                <w:i/>
                <w:spacing w:val="-6"/>
                <w:sz w:val="20"/>
              </w:rPr>
              <w:t>employees )</w:t>
            </w:r>
            <w:proofErr w:type="gramEnd"/>
            <w:r>
              <w:rPr>
                <w:rFonts w:ascii="Trebuchet MS" w:hAnsi="Trebuchet MS"/>
                <w:i/>
                <w:spacing w:val="-6"/>
                <w:sz w:val="20"/>
              </w:rPr>
              <w:t>;</w:t>
            </w:r>
            <w:r>
              <w:rPr>
                <w:rFonts w:ascii="Trebuchet MS" w:hAnsi="Trebuchet MS"/>
                <w:i/>
                <w:spacing w:val="-8"/>
                <w:sz w:val="20"/>
              </w:rPr>
              <w:t xml:space="preserve"> </w:t>
            </w:r>
            <w:r>
              <w:rPr>
                <w:rFonts w:ascii="Trebuchet MS" w:hAnsi="Trebuchet MS"/>
                <w:i/>
                <w:spacing w:val="-6"/>
                <w:sz w:val="20"/>
              </w:rPr>
              <w:t>and</w:t>
            </w:r>
          </w:p>
          <w:p w14:paraId="70664838" w14:textId="77777777" w:rsidR="003754EE" w:rsidRDefault="00486D74">
            <w:pPr>
              <w:pStyle w:val="TableParagraph"/>
              <w:numPr>
                <w:ilvl w:val="0"/>
                <w:numId w:val="36"/>
              </w:numPr>
              <w:tabs>
                <w:tab w:val="left" w:pos="826"/>
              </w:tabs>
              <w:spacing w:line="247" w:lineRule="auto"/>
              <w:ind w:right="102"/>
              <w:rPr>
                <w:rFonts w:ascii="Trebuchet MS" w:hAnsi="Trebuchet MS"/>
                <w:i/>
                <w:sz w:val="20"/>
              </w:rPr>
            </w:pPr>
            <w:r>
              <w:rPr>
                <w:rFonts w:ascii="Trebuchet MS" w:hAnsi="Trebuchet MS"/>
                <w:i/>
                <w:w w:val="90"/>
                <w:sz w:val="20"/>
              </w:rPr>
              <w:t>procurement</w:t>
            </w:r>
            <w:r>
              <w:rPr>
                <w:rFonts w:ascii="Trebuchet MS" w:hAnsi="Trebuchet MS"/>
                <w:i/>
                <w:sz w:val="20"/>
              </w:rPr>
              <w:t xml:space="preserve"> </w:t>
            </w:r>
            <w:r>
              <w:rPr>
                <w:rFonts w:ascii="Trebuchet MS" w:hAnsi="Trebuchet MS"/>
                <w:i/>
                <w:w w:val="90"/>
                <w:sz w:val="20"/>
              </w:rPr>
              <w:t>records, equipment</w:t>
            </w:r>
            <w:r>
              <w:rPr>
                <w:rFonts w:ascii="Trebuchet MS" w:hAnsi="Trebuchet MS"/>
                <w:i/>
                <w:sz w:val="20"/>
              </w:rPr>
              <w:t xml:space="preserve"> </w:t>
            </w:r>
            <w:r>
              <w:rPr>
                <w:rFonts w:ascii="Trebuchet MS" w:hAnsi="Trebuchet MS"/>
                <w:i/>
                <w:w w:val="90"/>
                <w:sz w:val="20"/>
              </w:rPr>
              <w:t>inventory,</w:t>
            </w:r>
            <w:r>
              <w:rPr>
                <w:rFonts w:ascii="Trebuchet MS" w:hAnsi="Trebuchet MS"/>
                <w:i/>
                <w:sz w:val="20"/>
              </w:rPr>
              <w:t xml:space="preserve"> </w:t>
            </w:r>
            <w:r>
              <w:rPr>
                <w:rFonts w:ascii="Trebuchet MS" w:hAnsi="Trebuchet MS"/>
                <w:i/>
                <w:w w:val="90"/>
                <w:sz w:val="20"/>
              </w:rPr>
              <w:t>training</w:t>
            </w:r>
            <w:r>
              <w:rPr>
                <w:rFonts w:ascii="Trebuchet MS" w:hAnsi="Trebuchet MS"/>
                <w:i/>
                <w:sz w:val="20"/>
              </w:rPr>
              <w:t xml:space="preserve"> </w:t>
            </w:r>
            <w:r>
              <w:rPr>
                <w:rFonts w:ascii="Trebuchet MS" w:hAnsi="Trebuchet MS"/>
                <w:i/>
                <w:w w:val="90"/>
                <w:sz w:val="20"/>
              </w:rPr>
              <w:t>materials</w:t>
            </w:r>
            <w:r>
              <w:rPr>
                <w:rFonts w:ascii="Trebuchet MS" w:hAnsi="Trebuchet MS"/>
                <w:i/>
                <w:sz w:val="20"/>
              </w:rPr>
              <w:t xml:space="preserve"> </w:t>
            </w:r>
            <w:r>
              <w:rPr>
                <w:rFonts w:ascii="Trebuchet MS" w:hAnsi="Trebuchet MS"/>
                <w:i/>
                <w:w w:val="90"/>
                <w:sz w:val="20"/>
              </w:rPr>
              <w:t>(where</w:t>
            </w:r>
            <w:r>
              <w:rPr>
                <w:rFonts w:ascii="Trebuchet MS" w:hAnsi="Trebuchet MS"/>
                <w:i/>
                <w:sz w:val="20"/>
              </w:rPr>
              <w:t xml:space="preserve"> </w:t>
            </w:r>
            <w:r>
              <w:rPr>
                <w:rFonts w:ascii="Trebuchet MS" w:hAnsi="Trebuchet MS"/>
                <w:i/>
                <w:w w:val="90"/>
                <w:sz w:val="20"/>
              </w:rPr>
              <w:t>appropriate)</w:t>
            </w:r>
            <w:r>
              <w:rPr>
                <w:rFonts w:ascii="Trebuchet MS" w:hAnsi="Trebuchet MS"/>
                <w:i/>
                <w:sz w:val="20"/>
              </w:rPr>
              <w:t xml:space="preserve"> </w:t>
            </w:r>
            <w:r>
              <w:rPr>
                <w:rFonts w:ascii="Trebuchet MS" w:hAnsi="Trebuchet MS"/>
                <w:i/>
                <w:w w:val="90"/>
                <w:sz w:val="20"/>
              </w:rPr>
              <w:t>or other</w:t>
            </w:r>
            <w:r>
              <w:rPr>
                <w:rFonts w:ascii="Trebuchet MS" w:hAnsi="Trebuchet MS"/>
                <w:i/>
                <w:sz w:val="20"/>
              </w:rPr>
              <w:t xml:space="preserve"> </w:t>
            </w:r>
            <w:r>
              <w:rPr>
                <w:rFonts w:ascii="Trebuchet MS" w:hAnsi="Trebuchet MS"/>
                <w:i/>
                <w:w w:val="90"/>
                <w:sz w:val="20"/>
              </w:rPr>
              <w:t>relevant documentation</w:t>
            </w:r>
            <w:r>
              <w:rPr>
                <w:rFonts w:ascii="Trebuchet MS" w:hAnsi="Trebuchet MS"/>
                <w:i/>
                <w:sz w:val="20"/>
              </w:rPr>
              <w:t xml:space="preserve"> </w:t>
            </w:r>
            <w:r>
              <w:rPr>
                <w:rFonts w:ascii="Trebuchet MS" w:hAnsi="Trebuchet MS"/>
                <w:i/>
                <w:w w:val="90"/>
                <w:sz w:val="20"/>
              </w:rPr>
              <w:t>to</w:t>
            </w:r>
            <w:r>
              <w:rPr>
                <w:rFonts w:ascii="Trebuchet MS" w:hAnsi="Trebuchet MS"/>
                <w:i/>
                <w:spacing w:val="40"/>
                <w:sz w:val="20"/>
              </w:rPr>
              <w:t xml:space="preserve"> </w:t>
            </w:r>
            <w:r>
              <w:rPr>
                <w:rFonts w:ascii="Trebuchet MS" w:hAnsi="Trebuchet MS"/>
                <w:i/>
                <w:spacing w:val="-2"/>
                <w:sz w:val="20"/>
              </w:rPr>
              <w:t>confirm</w:t>
            </w:r>
            <w:r>
              <w:rPr>
                <w:rFonts w:ascii="Trebuchet MS" w:hAnsi="Trebuchet MS"/>
                <w:i/>
                <w:spacing w:val="-14"/>
                <w:sz w:val="20"/>
              </w:rPr>
              <w:t xml:space="preserve"> </w:t>
            </w:r>
            <w:r>
              <w:rPr>
                <w:rFonts w:ascii="Trebuchet MS" w:hAnsi="Trebuchet MS"/>
                <w:i/>
                <w:spacing w:val="-2"/>
                <w:sz w:val="20"/>
              </w:rPr>
              <w:t>implementation.</w:t>
            </w:r>
          </w:p>
          <w:p w14:paraId="1EED8FC5" w14:textId="77777777" w:rsidR="003754EE" w:rsidRDefault="00486D74">
            <w:pPr>
              <w:pStyle w:val="TableParagraph"/>
              <w:spacing w:before="233" w:line="247" w:lineRule="auto"/>
              <w:rPr>
                <w:rFonts w:ascii="Trebuchet MS"/>
                <w:i/>
                <w:sz w:val="20"/>
              </w:rPr>
            </w:pPr>
            <w:r>
              <w:rPr>
                <w:rFonts w:ascii="Trebuchet MS"/>
                <w:i/>
                <w:w w:val="90"/>
                <w:sz w:val="20"/>
              </w:rPr>
              <w:t>During</w:t>
            </w:r>
            <w:r>
              <w:rPr>
                <w:rFonts w:ascii="Trebuchet MS"/>
                <w:i/>
                <w:spacing w:val="-1"/>
                <w:w w:val="90"/>
                <w:sz w:val="20"/>
              </w:rPr>
              <w:t xml:space="preserve"> </w:t>
            </w:r>
            <w:r>
              <w:rPr>
                <w:rFonts w:ascii="Trebuchet MS"/>
                <w:i/>
                <w:w w:val="90"/>
                <w:sz w:val="20"/>
              </w:rPr>
              <w:t>the visual</w:t>
            </w:r>
            <w:r>
              <w:rPr>
                <w:rFonts w:ascii="Trebuchet MS"/>
                <w:i/>
                <w:spacing w:val="-2"/>
                <w:w w:val="90"/>
                <w:sz w:val="20"/>
              </w:rPr>
              <w:t xml:space="preserve"> </w:t>
            </w:r>
            <w:r>
              <w:rPr>
                <w:rFonts w:ascii="Trebuchet MS"/>
                <w:i/>
                <w:w w:val="90"/>
                <w:sz w:val="20"/>
              </w:rPr>
              <w:t>inspection, the auditor may</w:t>
            </w:r>
            <w:r>
              <w:rPr>
                <w:rFonts w:ascii="Trebuchet MS"/>
                <w:i/>
                <w:spacing w:val="-2"/>
                <w:w w:val="90"/>
                <w:sz w:val="20"/>
              </w:rPr>
              <w:t xml:space="preserve"> </w:t>
            </w:r>
            <w:r>
              <w:rPr>
                <w:rFonts w:ascii="Trebuchet MS"/>
                <w:i/>
                <w:w w:val="90"/>
                <w:sz w:val="20"/>
              </w:rPr>
              <w:t>confirm</w:t>
            </w:r>
            <w:r>
              <w:rPr>
                <w:rFonts w:ascii="Trebuchet MS"/>
                <w:i/>
                <w:spacing w:val="-1"/>
                <w:w w:val="90"/>
                <w:sz w:val="20"/>
              </w:rPr>
              <w:t xml:space="preserve"> </w:t>
            </w:r>
            <w:r>
              <w:rPr>
                <w:rFonts w:ascii="Trebuchet MS"/>
                <w:i/>
                <w:w w:val="90"/>
                <w:sz w:val="20"/>
              </w:rPr>
              <w:t>actions</w:t>
            </w:r>
            <w:r>
              <w:rPr>
                <w:rFonts w:ascii="Trebuchet MS"/>
                <w:i/>
                <w:spacing w:val="-1"/>
                <w:w w:val="90"/>
                <w:sz w:val="20"/>
              </w:rPr>
              <w:t xml:space="preserve"> </w:t>
            </w:r>
            <w:r>
              <w:rPr>
                <w:rFonts w:ascii="Trebuchet MS"/>
                <w:i/>
                <w:w w:val="90"/>
                <w:sz w:val="20"/>
              </w:rPr>
              <w:t>such as screen settings, signage, or</w:t>
            </w:r>
            <w:r>
              <w:rPr>
                <w:rFonts w:ascii="Trebuchet MS"/>
                <w:i/>
                <w:spacing w:val="-1"/>
                <w:w w:val="90"/>
                <w:sz w:val="20"/>
              </w:rPr>
              <w:t xml:space="preserve"> </w:t>
            </w:r>
            <w:r>
              <w:rPr>
                <w:rFonts w:ascii="Trebuchet MS"/>
                <w:i/>
                <w:w w:val="90"/>
                <w:sz w:val="20"/>
              </w:rPr>
              <w:t>equipment</w:t>
            </w:r>
            <w:r>
              <w:rPr>
                <w:rFonts w:ascii="Trebuchet MS"/>
                <w:i/>
                <w:spacing w:val="-4"/>
                <w:w w:val="90"/>
                <w:sz w:val="20"/>
              </w:rPr>
              <w:t xml:space="preserve"> </w:t>
            </w:r>
            <w:r>
              <w:rPr>
                <w:rFonts w:ascii="Trebuchet MS"/>
                <w:i/>
                <w:w w:val="90"/>
                <w:sz w:val="20"/>
              </w:rPr>
              <w:t>in</w:t>
            </w:r>
            <w:r>
              <w:rPr>
                <w:rFonts w:ascii="Trebuchet MS"/>
                <w:i/>
                <w:spacing w:val="-2"/>
                <w:w w:val="90"/>
                <w:sz w:val="20"/>
              </w:rPr>
              <w:t xml:space="preserve"> </w:t>
            </w:r>
            <w:r>
              <w:rPr>
                <w:rFonts w:ascii="Trebuchet MS"/>
                <w:i/>
                <w:w w:val="90"/>
                <w:sz w:val="20"/>
              </w:rPr>
              <w:t>use with a</w:t>
            </w:r>
            <w:r>
              <w:rPr>
                <w:rFonts w:ascii="Trebuchet MS"/>
                <w:i/>
                <w:spacing w:val="-4"/>
                <w:w w:val="90"/>
                <w:sz w:val="20"/>
              </w:rPr>
              <w:t xml:space="preserve"> </w:t>
            </w:r>
            <w:r>
              <w:rPr>
                <w:rFonts w:ascii="Trebuchet MS"/>
                <w:i/>
                <w:w w:val="90"/>
                <w:sz w:val="20"/>
              </w:rPr>
              <w:t xml:space="preserve">visual </w:t>
            </w:r>
            <w:r>
              <w:rPr>
                <w:rFonts w:ascii="Trebuchet MS"/>
                <w:i/>
                <w:spacing w:val="-4"/>
                <w:sz w:val="20"/>
              </w:rPr>
              <w:t>inspection</w:t>
            </w:r>
            <w:r>
              <w:rPr>
                <w:rFonts w:ascii="Trebuchet MS"/>
                <w:i/>
                <w:spacing w:val="-14"/>
                <w:sz w:val="20"/>
              </w:rPr>
              <w:t xml:space="preserve"> </w:t>
            </w:r>
            <w:r>
              <w:rPr>
                <w:rFonts w:ascii="Trebuchet MS"/>
                <w:i/>
                <w:spacing w:val="-4"/>
                <w:sz w:val="20"/>
              </w:rPr>
              <w:t>or</w:t>
            </w:r>
            <w:r>
              <w:rPr>
                <w:rFonts w:ascii="Trebuchet MS"/>
                <w:i/>
                <w:spacing w:val="-12"/>
                <w:sz w:val="20"/>
              </w:rPr>
              <w:t xml:space="preserve"> </w:t>
            </w:r>
            <w:r>
              <w:rPr>
                <w:rFonts w:ascii="Trebuchet MS"/>
                <w:i/>
                <w:spacing w:val="-4"/>
                <w:sz w:val="20"/>
              </w:rPr>
              <w:t>staff</w:t>
            </w:r>
            <w:r>
              <w:rPr>
                <w:rFonts w:ascii="Trebuchet MS"/>
                <w:i/>
                <w:spacing w:val="-13"/>
                <w:sz w:val="20"/>
              </w:rPr>
              <w:t xml:space="preserve"> </w:t>
            </w:r>
            <w:r>
              <w:rPr>
                <w:rFonts w:ascii="Trebuchet MS"/>
                <w:i/>
                <w:spacing w:val="-4"/>
                <w:sz w:val="20"/>
              </w:rPr>
              <w:t>interview.</w:t>
            </w:r>
          </w:p>
        </w:tc>
      </w:tr>
      <w:tr w:rsidR="003754EE" w14:paraId="01A82E84" w14:textId="77777777">
        <w:trPr>
          <w:trHeight w:val="1920"/>
        </w:trPr>
        <w:tc>
          <w:tcPr>
            <w:tcW w:w="848" w:type="dxa"/>
          </w:tcPr>
          <w:p w14:paraId="1D68CBD7" w14:textId="77777777" w:rsidR="003754EE" w:rsidRDefault="003754EE">
            <w:pPr>
              <w:pStyle w:val="TableParagraph"/>
              <w:spacing w:before="7"/>
              <w:ind w:left="0"/>
              <w:rPr>
                <w:sz w:val="20"/>
              </w:rPr>
            </w:pPr>
          </w:p>
          <w:p w14:paraId="5860A6D5" w14:textId="77777777" w:rsidR="003754EE" w:rsidRDefault="00486D74">
            <w:pPr>
              <w:pStyle w:val="TableParagraph"/>
              <w:ind w:left="107"/>
              <w:rPr>
                <w:rFonts w:ascii="Trebuchet MS"/>
                <w:i/>
                <w:sz w:val="20"/>
              </w:rPr>
            </w:pPr>
            <w:r>
              <w:rPr>
                <w:rFonts w:ascii="Trebuchet MS"/>
                <w:i/>
                <w:spacing w:val="-4"/>
                <w:sz w:val="20"/>
              </w:rPr>
              <w:t>6.11</w:t>
            </w:r>
          </w:p>
        </w:tc>
        <w:tc>
          <w:tcPr>
            <w:tcW w:w="1707" w:type="dxa"/>
          </w:tcPr>
          <w:p w14:paraId="0EED2E45" w14:textId="77777777" w:rsidR="003754EE" w:rsidRDefault="003754EE">
            <w:pPr>
              <w:pStyle w:val="TableParagraph"/>
              <w:spacing w:before="7"/>
              <w:ind w:left="0"/>
              <w:rPr>
                <w:sz w:val="20"/>
              </w:rPr>
            </w:pPr>
          </w:p>
          <w:p w14:paraId="3C14CE54" w14:textId="77777777" w:rsidR="003754EE" w:rsidRDefault="00486D74">
            <w:pPr>
              <w:pStyle w:val="TableParagraph"/>
              <w:spacing w:line="247" w:lineRule="auto"/>
              <w:ind w:left="105" w:right="106"/>
              <w:rPr>
                <w:rFonts w:ascii="Trebuchet MS"/>
                <w:i/>
                <w:sz w:val="20"/>
              </w:rPr>
            </w:pPr>
            <w:r>
              <w:rPr>
                <w:rFonts w:ascii="Trebuchet MS"/>
                <w:i/>
                <w:w w:val="85"/>
                <w:sz w:val="20"/>
              </w:rPr>
              <w:t xml:space="preserve">Furniture, fixtures </w:t>
            </w:r>
            <w:r>
              <w:rPr>
                <w:rFonts w:ascii="Trebuchet MS"/>
                <w:i/>
                <w:sz w:val="20"/>
              </w:rPr>
              <w:t>and</w:t>
            </w:r>
            <w:r>
              <w:rPr>
                <w:rFonts w:ascii="Trebuchet MS"/>
                <w:i/>
                <w:spacing w:val="-13"/>
                <w:sz w:val="20"/>
              </w:rPr>
              <w:t xml:space="preserve"> </w:t>
            </w:r>
            <w:r>
              <w:rPr>
                <w:rFonts w:ascii="Trebuchet MS"/>
                <w:i/>
                <w:sz w:val="20"/>
              </w:rPr>
              <w:t>supplies</w:t>
            </w:r>
            <w:r>
              <w:rPr>
                <w:rFonts w:ascii="Trebuchet MS"/>
                <w:i/>
                <w:spacing w:val="-13"/>
                <w:sz w:val="20"/>
              </w:rPr>
              <w:t xml:space="preserve"> </w:t>
            </w:r>
            <w:r>
              <w:rPr>
                <w:rFonts w:ascii="Trebuchet MS"/>
                <w:i/>
                <w:sz w:val="20"/>
              </w:rPr>
              <w:t xml:space="preserve">are </w:t>
            </w:r>
            <w:r>
              <w:rPr>
                <w:rFonts w:ascii="Trebuchet MS"/>
                <w:i/>
                <w:spacing w:val="-2"/>
                <w:sz w:val="20"/>
              </w:rPr>
              <w:t xml:space="preserve">refurbished, </w:t>
            </w:r>
            <w:r>
              <w:rPr>
                <w:rFonts w:ascii="Trebuchet MS"/>
                <w:i/>
                <w:sz w:val="20"/>
              </w:rPr>
              <w:t>upcycled,</w:t>
            </w:r>
            <w:r>
              <w:rPr>
                <w:rFonts w:ascii="Trebuchet MS"/>
                <w:i/>
                <w:spacing w:val="-8"/>
                <w:sz w:val="20"/>
              </w:rPr>
              <w:t xml:space="preserve"> </w:t>
            </w:r>
            <w:r>
              <w:rPr>
                <w:rFonts w:ascii="Trebuchet MS"/>
                <w:i/>
                <w:sz w:val="20"/>
              </w:rPr>
              <w:t>or donated</w:t>
            </w:r>
            <w:r>
              <w:rPr>
                <w:rFonts w:ascii="Trebuchet MS"/>
                <w:i/>
                <w:spacing w:val="-4"/>
                <w:sz w:val="20"/>
              </w:rPr>
              <w:t xml:space="preserve"> </w:t>
            </w:r>
            <w:r>
              <w:rPr>
                <w:rFonts w:ascii="Trebuchet MS"/>
                <w:i/>
                <w:sz w:val="20"/>
              </w:rPr>
              <w:t>to extend</w:t>
            </w:r>
            <w:r>
              <w:rPr>
                <w:rFonts w:ascii="Trebuchet MS"/>
                <w:i/>
                <w:spacing w:val="-10"/>
                <w:sz w:val="20"/>
              </w:rPr>
              <w:t xml:space="preserve"> </w:t>
            </w:r>
            <w:proofErr w:type="gramStart"/>
            <w:r>
              <w:rPr>
                <w:rFonts w:ascii="Trebuchet MS"/>
                <w:i/>
                <w:sz w:val="20"/>
              </w:rPr>
              <w:t>their</w:t>
            </w:r>
            <w:proofErr w:type="gramEnd"/>
          </w:p>
          <w:p w14:paraId="053C4E60" w14:textId="77777777" w:rsidR="003754EE" w:rsidRDefault="00486D74">
            <w:pPr>
              <w:pStyle w:val="TableParagraph"/>
              <w:spacing w:before="6" w:line="211" w:lineRule="exact"/>
              <w:ind w:left="105"/>
              <w:rPr>
                <w:rFonts w:ascii="Trebuchet MS"/>
                <w:i/>
                <w:sz w:val="20"/>
              </w:rPr>
            </w:pPr>
            <w:r>
              <w:rPr>
                <w:rFonts w:ascii="Trebuchet MS"/>
                <w:i/>
                <w:w w:val="80"/>
                <w:sz w:val="20"/>
              </w:rPr>
              <w:t>lifecycle.</w:t>
            </w:r>
            <w:r>
              <w:rPr>
                <w:rFonts w:ascii="Trebuchet MS"/>
                <w:i/>
                <w:spacing w:val="21"/>
                <w:sz w:val="20"/>
              </w:rPr>
              <w:t xml:space="preserve"> </w:t>
            </w:r>
            <w:r>
              <w:rPr>
                <w:rFonts w:ascii="Trebuchet MS"/>
                <w:i/>
                <w:spacing w:val="-5"/>
                <w:w w:val="90"/>
                <w:sz w:val="20"/>
              </w:rPr>
              <w:t>(G)</w:t>
            </w:r>
          </w:p>
        </w:tc>
        <w:tc>
          <w:tcPr>
            <w:tcW w:w="11052" w:type="dxa"/>
          </w:tcPr>
          <w:p w14:paraId="759774E4" w14:textId="77777777" w:rsidR="003754EE" w:rsidRDefault="003754EE">
            <w:pPr>
              <w:pStyle w:val="TableParagraph"/>
              <w:spacing w:before="7"/>
              <w:ind w:left="0"/>
              <w:rPr>
                <w:sz w:val="20"/>
              </w:rPr>
            </w:pPr>
          </w:p>
          <w:p w14:paraId="4E6C3BA0" w14:textId="77777777" w:rsidR="003754EE" w:rsidRDefault="00486D74">
            <w:pPr>
              <w:pStyle w:val="TableParagraph"/>
              <w:rPr>
                <w:rFonts w:ascii="Trebuchet MS"/>
                <w:b/>
                <w:i/>
                <w:sz w:val="20"/>
              </w:rPr>
            </w:pPr>
            <w:r>
              <w:rPr>
                <w:rFonts w:ascii="Trebuchet MS"/>
                <w:b/>
                <w:i/>
                <w:spacing w:val="-2"/>
                <w:sz w:val="20"/>
              </w:rPr>
              <w:t>Relevance</w:t>
            </w:r>
          </w:p>
          <w:p w14:paraId="29383913" w14:textId="77777777" w:rsidR="003754EE" w:rsidRDefault="00486D74">
            <w:pPr>
              <w:pStyle w:val="TableParagraph"/>
              <w:spacing w:before="4" w:line="247" w:lineRule="auto"/>
              <w:ind w:right="103"/>
              <w:jc w:val="both"/>
              <w:rPr>
                <w:rFonts w:ascii="Trebuchet MS"/>
                <w:i/>
                <w:sz w:val="20"/>
              </w:rPr>
            </w:pPr>
            <w:r>
              <w:rPr>
                <w:rFonts w:ascii="Trebuchet MS"/>
                <w:i/>
                <w:spacing w:val="-4"/>
                <w:sz w:val="20"/>
              </w:rPr>
              <w:t>Extending</w:t>
            </w:r>
            <w:r>
              <w:rPr>
                <w:rFonts w:ascii="Trebuchet MS"/>
                <w:i/>
                <w:spacing w:val="-5"/>
                <w:sz w:val="20"/>
              </w:rPr>
              <w:t xml:space="preserve"> </w:t>
            </w:r>
            <w:r>
              <w:rPr>
                <w:rFonts w:ascii="Trebuchet MS"/>
                <w:i/>
                <w:spacing w:val="-4"/>
                <w:sz w:val="20"/>
              </w:rPr>
              <w:t>the</w:t>
            </w:r>
            <w:r>
              <w:rPr>
                <w:rFonts w:ascii="Trebuchet MS"/>
                <w:i/>
                <w:spacing w:val="-7"/>
                <w:sz w:val="20"/>
              </w:rPr>
              <w:t xml:space="preserve"> </w:t>
            </w:r>
            <w:r>
              <w:rPr>
                <w:rFonts w:ascii="Trebuchet MS"/>
                <w:i/>
                <w:spacing w:val="-4"/>
                <w:sz w:val="20"/>
              </w:rPr>
              <w:t>lifespan</w:t>
            </w:r>
            <w:r>
              <w:rPr>
                <w:rFonts w:ascii="Trebuchet MS"/>
                <w:i/>
                <w:spacing w:val="-5"/>
                <w:sz w:val="20"/>
              </w:rPr>
              <w:t xml:space="preserve"> </w:t>
            </w:r>
            <w:r>
              <w:rPr>
                <w:rFonts w:ascii="Trebuchet MS"/>
                <w:i/>
                <w:spacing w:val="-4"/>
                <w:sz w:val="20"/>
              </w:rPr>
              <w:t>of</w:t>
            </w:r>
            <w:r>
              <w:rPr>
                <w:rFonts w:ascii="Trebuchet MS"/>
                <w:i/>
                <w:spacing w:val="-7"/>
                <w:sz w:val="20"/>
              </w:rPr>
              <w:t xml:space="preserve"> </w:t>
            </w:r>
            <w:r>
              <w:rPr>
                <w:rFonts w:ascii="Trebuchet MS"/>
                <w:i/>
                <w:spacing w:val="-4"/>
                <w:sz w:val="20"/>
              </w:rPr>
              <w:t>furniture</w:t>
            </w:r>
            <w:hyperlink w:anchor="_bookmark150" w:history="1">
              <w:r w:rsidR="003754EE">
                <w:rPr>
                  <w:rFonts w:ascii="Trebuchet MS"/>
                  <w:i/>
                  <w:spacing w:val="-4"/>
                  <w:position w:val="7"/>
                  <w:sz w:val="13"/>
                </w:rPr>
                <w:t>128</w:t>
              </w:r>
              <w:r w:rsidR="003754EE">
                <w:rPr>
                  <w:rFonts w:ascii="Trebuchet MS"/>
                  <w:i/>
                  <w:spacing w:val="-4"/>
                  <w:sz w:val="20"/>
                </w:rPr>
                <w:t>,</w:t>
              </w:r>
            </w:hyperlink>
            <w:r>
              <w:rPr>
                <w:rFonts w:ascii="Trebuchet MS"/>
                <w:i/>
                <w:spacing w:val="-7"/>
                <w:sz w:val="20"/>
              </w:rPr>
              <w:t xml:space="preserve"> </w:t>
            </w:r>
            <w:r>
              <w:rPr>
                <w:rFonts w:ascii="Trebuchet MS"/>
                <w:i/>
                <w:spacing w:val="-4"/>
                <w:sz w:val="20"/>
              </w:rPr>
              <w:t>fixtures</w:t>
            </w:r>
            <w:hyperlink w:anchor="_bookmark151" w:history="1">
              <w:r w:rsidR="003754EE">
                <w:rPr>
                  <w:rFonts w:ascii="Trebuchet MS"/>
                  <w:i/>
                  <w:spacing w:val="-4"/>
                  <w:position w:val="7"/>
                  <w:sz w:val="13"/>
                </w:rPr>
                <w:t>129</w:t>
              </w:r>
            </w:hyperlink>
            <w:r>
              <w:rPr>
                <w:rFonts w:ascii="Trebuchet MS"/>
                <w:i/>
                <w:spacing w:val="14"/>
                <w:position w:val="7"/>
                <w:sz w:val="13"/>
              </w:rPr>
              <w:t xml:space="preserve"> </w:t>
            </w:r>
            <w:r>
              <w:rPr>
                <w:rFonts w:ascii="Trebuchet MS"/>
                <w:i/>
                <w:spacing w:val="-4"/>
                <w:sz w:val="20"/>
              </w:rPr>
              <w:t>and</w:t>
            </w:r>
            <w:r>
              <w:rPr>
                <w:rFonts w:ascii="Trebuchet MS"/>
                <w:i/>
                <w:spacing w:val="-7"/>
                <w:sz w:val="20"/>
              </w:rPr>
              <w:t xml:space="preserve"> </w:t>
            </w:r>
            <w:r>
              <w:rPr>
                <w:rFonts w:ascii="Trebuchet MS"/>
                <w:i/>
                <w:spacing w:val="-4"/>
                <w:sz w:val="20"/>
              </w:rPr>
              <w:t>other</w:t>
            </w:r>
            <w:r>
              <w:rPr>
                <w:rFonts w:ascii="Trebuchet MS"/>
                <w:i/>
                <w:spacing w:val="-7"/>
                <w:sz w:val="20"/>
              </w:rPr>
              <w:t xml:space="preserve"> </w:t>
            </w:r>
            <w:r>
              <w:rPr>
                <w:rFonts w:ascii="Trebuchet MS"/>
                <w:i/>
                <w:spacing w:val="-4"/>
                <w:sz w:val="20"/>
              </w:rPr>
              <w:t>durable</w:t>
            </w:r>
            <w:r>
              <w:rPr>
                <w:rFonts w:ascii="Trebuchet MS"/>
                <w:i/>
                <w:spacing w:val="-7"/>
                <w:sz w:val="20"/>
              </w:rPr>
              <w:t xml:space="preserve"> </w:t>
            </w:r>
            <w:r>
              <w:rPr>
                <w:rFonts w:ascii="Trebuchet MS"/>
                <w:i/>
                <w:spacing w:val="-4"/>
                <w:sz w:val="20"/>
              </w:rPr>
              <w:t>goods</w:t>
            </w:r>
            <w:r>
              <w:rPr>
                <w:rFonts w:ascii="Trebuchet MS"/>
                <w:i/>
                <w:spacing w:val="-5"/>
                <w:sz w:val="20"/>
              </w:rPr>
              <w:t xml:space="preserve"> </w:t>
            </w:r>
            <w:r>
              <w:rPr>
                <w:rFonts w:ascii="Trebuchet MS"/>
                <w:i/>
                <w:spacing w:val="-4"/>
                <w:sz w:val="20"/>
              </w:rPr>
              <w:t>reduces</w:t>
            </w:r>
            <w:r>
              <w:rPr>
                <w:rFonts w:ascii="Trebuchet MS"/>
                <w:i/>
                <w:spacing w:val="-7"/>
                <w:sz w:val="20"/>
              </w:rPr>
              <w:t xml:space="preserve"> </w:t>
            </w:r>
            <w:r>
              <w:rPr>
                <w:rFonts w:ascii="Trebuchet MS"/>
                <w:i/>
                <w:spacing w:val="-4"/>
                <w:sz w:val="20"/>
              </w:rPr>
              <w:t>demand</w:t>
            </w:r>
            <w:r>
              <w:rPr>
                <w:rFonts w:ascii="Trebuchet MS"/>
                <w:i/>
                <w:spacing w:val="-7"/>
                <w:sz w:val="20"/>
              </w:rPr>
              <w:t xml:space="preserve"> </w:t>
            </w:r>
            <w:r>
              <w:rPr>
                <w:rFonts w:ascii="Trebuchet MS"/>
                <w:i/>
                <w:spacing w:val="-4"/>
                <w:sz w:val="20"/>
              </w:rPr>
              <w:t>for</w:t>
            </w:r>
            <w:r>
              <w:rPr>
                <w:rFonts w:ascii="Trebuchet MS"/>
                <w:i/>
                <w:spacing w:val="-7"/>
                <w:sz w:val="20"/>
              </w:rPr>
              <w:t xml:space="preserve"> </w:t>
            </w:r>
            <w:r>
              <w:rPr>
                <w:rFonts w:ascii="Trebuchet MS"/>
                <w:i/>
                <w:spacing w:val="-4"/>
                <w:sz w:val="20"/>
              </w:rPr>
              <w:t>new</w:t>
            </w:r>
            <w:r>
              <w:rPr>
                <w:rFonts w:ascii="Trebuchet MS"/>
                <w:i/>
                <w:spacing w:val="-7"/>
                <w:sz w:val="20"/>
              </w:rPr>
              <w:t xml:space="preserve"> </w:t>
            </w:r>
            <w:r>
              <w:rPr>
                <w:rFonts w:ascii="Trebuchet MS"/>
                <w:i/>
                <w:spacing w:val="-4"/>
                <w:sz w:val="20"/>
              </w:rPr>
              <w:t>production,</w:t>
            </w:r>
            <w:r>
              <w:rPr>
                <w:rFonts w:ascii="Trebuchet MS"/>
                <w:i/>
                <w:spacing w:val="-7"/>
                <w:sz w:val="20"/>
              </w:rPr>
              <w:t xml:space="preserve"> </w:t>
            </w:r>
            <w:r>
              <w:rPr>
                <w:rFonts w:ascii="Trebuchet MS"/>
                <w:i/>
                <w:spacing w:val="-4"/>
                <w:sz w:val="20"/>
              </w:rPr>
              <w:t>lowers</w:t>
            </w:r>
            <w:r>
              <w:rPr>
                <w:rFonts w:ascii="Trebuchet MS"/>
                <w:i/>
                <w:spacing w:val="-7"/>
                <w:sz w:val="20"/>
              </w:rPr>
              <w:t xml:space="preserve"> </w:t>
            </w:r>
            <w:r>
              <w:rPr>
                <w:rFonts w:ascii="Trebuchet MS"/>
                <w:i/>
                <w:spacing w:val="-4"/>
                <w:sz w:val="20"/>
              </w:rPr>
              <w:t>waste generation</w:t>
            </w:r>
            <w:r>
              <w:rPr>
                <w:rFonts w:ascii="Trebuchet MS"/>
                <w:i/>
                <w:spacing w:val="-6"/>
                <w:sz w:val="20"/>
              </w:rPr>
              <w:t xml:space="preserve"> </w:t>
            </w:r>
            <w:r>
              <w:rPr>
                <w:rFonts w:ascii="Trebuchet MS"/>
                <w:i/>
                <w:spacing w:val="-4"/>
                <w:sz w:val="20"/>
              </w:rPr>
              <w:t>and</w:t>
            </w:r>
            <w:r>
              <w:rPr>
                <w:rFonts w:ascii="Trebuchet MS"/>
                <w:i/>
                <w:spacing w:val="-5"/>
                <w:sz w:val="20"/>
              </w:rPr>
              <w:t xml:space="preserve"> </w:t>
            </w:r>
            <w:proofErr w:type="spellStart"/>
            <w:r>
              <w:rPr>
                <w:rFonts w:ascii="Trebuchet MS"/>
                <w:i/>
                <w:spacing w:val="-4"/>
                <w:sz w:val="20"/>
              </w:rPr>
              <w:t>minimises</w:t>
            </w:r>
            <w:proofErr w:type="spellEnd"/>
            <w:r>
              <w:rPr>
                <w:rFonts w:ascii="Trebuchet MS"/>
                <w:i/>
                <w:spacing w:val="-5"/>
                <w:sz w:val="20"/>
              </w:rPr>
              <w:t xml:space="preserve"> </w:t>
            </w:r>
            <w:r>
              <w:rPr>
                <w:rFonts w:ascii="Trebuchet MS"/>
                <w:i/>
                <w:spacing w:val="-4"/>
                <w:sz w:val="20"/>
              </w:rPr>
              <w:t>carbon</w:t>
            </w:r>
            <w:r>
              <w:rPr>
                <w:rFonts w:ascii="Trebuchet MS"/>
                <w:i/>
                <w:spacing w:val="-7"/>
                <w:sz w:val="20"/>
              </w:rPr>
              <w:t xml:space="preserve"> </w:t>
            </w:r>
            <w:r>
              <w:rPr>
                <w:rFonts w:ascii="Trebuchet MS"/>
                <w:i/>
                <w:spacing w:val="-4"/>
                <w:sz w:val="20"/>
              </w:rPr>
              <w:t>emissions.</w:t>
            </w:r>
            <w:r>
              <w:rPr>
                <w:rFonts w:ascii="Trebuchet MS"/>
                <w:i/>
                <w:spacing w:val="-6"/>
                <w:sz w:val="20"/>
              </w:rPr>
              <w:t xml:space="preserve"> </w:t>
            </w:r>
            <w:r>
              <w:rPr>
                <w:rFonts w:ascii="Trebuchet MS"/>
                <w:i/>
                <w:spacing w:val="-4"/>
                <w:sz w:val="20"/>
              </w:rPr>
              <w:t>When</w:t>
            </w:r>
            <w:r>
              <w:rPr>
                <w:rFonts w:ascii="Trebuchet MS"/>
                <w:i/>
                <w:spacing w:val="-5"/>
                <w:sz w:val="20"/>
              </w:rPr>
              <w:t xml:space="preserve"> </w:t>
            </w:r>
            <w:r>
              <w:rPr>
                <w:rFonts w:ascii="Trebuchet MS"/>
                <w:i/>
                <w:spacing w:val="-4"/>
                <w:sz w:val="20"/>
              </w:rPr>
              <w:t>items</w:t>
            </w:r>
            <w:r>
              <w:rPr>
                <w:rFonts w:ascii="Trebuchet MS"/>
                <w:i/>
                <w:spacing w:val="-6"/>
                <w:sz w:val="20"/>
              </w:rPr>
              <w:t xml:space="preserve"> </w:t>
            </w:r>
            <w:r>
              <w:rPr>
                <w:rFonts w:ascii="Trebuchet MS"/>
                <w:i/>
                <w:spacing w:val="-4"/>
                <w:sz w:val="20"/>
              </w:rPr>
              <w:t>can</w:t>
            </w:r>
            <w:r>
              <w:rPr>
                <w:rFonts w:ascii="Trebuchet MS"/>
                <w:i/>
                <w:spacing w:val="-7"/>
                <w:sz w:val="20"/>
              </w:rPr>
              <w:t xml:space="preserve"> </w:t>
            </w:r>
            <w:r>
              <w:rPr>
                <w:rFonts w:ascii="Trebuchet MS"/>
                <w:i/>
                <w:spacing w:val="-4"/>
                <w:sz w:val="20"/>
              </w:rPr>
              <w:t>no</w:t>
            </w:r>
            <w:r>
              <w:rPr>
                <w:rFonts w:ascii="Trebuchet MS"/>
                <w:i/>
                <w:spacing w:val="-7"/>
                <w:sz w:val="20"/>
              </w:rPr>
              <w:t xml:space="preserve"> </w:t>
            </w:r>
            <w:r>
              <w:rPr>
                <w:rFonts w:ascii="Trebuchet MS"/>
                <w:i/>
                <w:spacing w:val="-4"/>
                <w:sz w:val="20"/>
              </w:rPr>
              <w:t>longer</w:t>
            </w:r>
            <w:r>
              <w:rPr>
                <w:rFonts w:ascii="Trebuchet MS"/>
                <w:i/>
                <w:spacing w:val="-7"/>
                <w:sz w:val="20"/>
              </w:rPr>
              <w:t xml:space="preserve"> </w:t>
            </w:r>
            <w:r>
              <w:rPr>
                <w:rFonts w:ascii="Trebuchet MS"/>
                <w:i/>
                <w:spacing w:val="-4"/>
                <w:sz w:val="20"/>
              </w:rPr>
              <w:t>be</w:t>
            </w:r>
            <w:r>
              <w:rPr>
                <w:rFonts w:ascii="Trebuchet MS"/>
                <w:i/>
                <w:spacing w:val="-5"/>
                <w:sz w:val="20"/>
              </w:rPr>
              <w:t xml:space="preserve"> </w:t>
            </w:r>
            <w:r>
              <w:rPr>
                <w:rFonts w:ascii="Trebuchet MS"/>
                <w:i/>
                <w:spacing w:val="-4"/>
                <w:sz w:val="20"/>
              </w:rPr>
              <w:t>used</w:t>
            </w:r>
            <w:r>
              <w:rPr>
                <w:rFonts w:ascii="Trebuchet MS"/>
                <w:i/>
                <w:spacing w:val="-5"/>
                <w:sz w:val="20"/>
              </w:rPr>
              <w:t xml:space="preserve"> </w:t>
            </w:r>
            <w:r>
              <w:rPr>
                <w:rFonts w:ascii="Trebuchet MS"/>
                <w:i/>
                <w:spacing w:val="-4"/>
                <w:sz w:val="20"/>
              </w:rPr>
              <w:t>on-site,</w:t>
            </w:r>
            <w:r>
              <w:rPr>
                <w:rFonts w:ascii="Trebuchet MS"/>
                <w:i/>
                <w:spacing w:val="-6"/>
                <w:sz w:val="20"/>
              </w:rPr>
              <w:t xml:space="preserve"> </w:t>
            </w:r>
            <w:r>
              <w:rPr>
                <w:rFonts w:ascii="Trebuchet MS"/>
                <w:i/>
                <w:spacing w:val="-4"/>
                <w:sz w:val="20"/>
              </w:rPr>
              <w:t>responsible</w:t>
            </w:r>
            <w:r>
              <w:rPr>
                <w:rFonts w:ascii="Trebuchet MS"/>
                <w:i/>
                <w:spacing w:val="-6"/>
                <w:sz w:val="20"/>
              </w:rPr>
              <w:t xml:space="preserve"> </w:t>
            </w:r>
            <w:r>
              <w:rPr>
                <w:rFonts w:ascii="Trebuchet MS"/>
                <w:i/>
                <w:spacing w:val="-4"/>
                <w:sz w:val="20"/>
              </w:rPr>
              <w:t>donation</w:t>
            </w:r>
            <w:r>
              <w:rPr>
                <w:rFonts w:ascii="Trebuchet MS"/>
                <w:i/>
                <w:spacing w:val="-7"/>
                <w:sz w:val="20"/>
              </w:rPr>
              <w:t xml:space="preserve"> </w:t>
            </w:r>
            <w:r>
              <w:rPr>
                <w:rFonts w:ascii="Trebuchet MS"/>
                <w:i/>
                <w:spacing w:val="-4"/>
                <w:sz w:val="20"/>
              </w:rPr>
              <w:t>to</w:t>
            </w:r>
            <w:r>
              <w:rPr>
                <w:rFonts w:ascii="Trebuchet MS"/>
                <w:i/>
                <w:spacing w:val="-5"/>
                <w:sz w:val="20"/>
              </w:rPr>
              <w:t xml:space="preserve"> </w:t>
            </w:r>
            <w:r>
              <w:rPr>
                <w:rFonts w:ascii="Trebuchet MS"/>
                <w:i/>
                <w:spacing w:val="-4"/>
                <w:sz w:val="20"/>
              </w:rPr>
              <w:t>charitable</w:t>
            </w:r>
            <w:r>
              <w:rPr>
                <w:rFonts w:ascii="Trebuchet MS"/>
                <w:i/>
                <w:spacing w:val="-5"/>
                <w:sz w:val="20"/>
              </w:rPr>
              <w:t xml:space="preserve"> </w:t>
            </w:r>
            <w:r>
              <w:rPr>
                <w:rFonts w:ascii="Trebuchet MS"/>
                <w:i/>
                <w:spacing w:val="-4"/>
                <w:sz w:val="20"/>
              </w:rPr>
              <w:t xml:space="preserve">or </w:t>
            </w:r>
            <w:r>
              <w:rPr>
                <w:rFonts w:ascii="Trebuchet MS"/>
                <w:i/>
                <w:w w:val="90"/>
                <w:sz w:val="20"/>
              </w:rPr>
              <w:t xml:space="preserve">repurposing </w:t>
            </w:r>
            <w:proofErr w:type="spellStart"/>
            <w:r>
              <w:rPr>
                <w:rFonts w:ascii="Trebuchet MS"/>
                <w:i/>
                <w:w w:val="90"/>
                <w:sz w:val="20"/>
              </w:rPr>
              <w:t>organisations</w:t>
            </w:r>
            <w:proofErr w:type="spellEnd"/>
            <w:r>
              <w:rPr>
                <w:rFonts w:ascii="Trebuchet MS"/>
                <w:i/>
                <w:w w:val="90"/>
                <w:sz w:val="20"/>
              </w:rPr>
              <w:t xml:space="preserve"> further prolongs their lifecycle, supporting both environmental and social value.</w:t>
            </w:r>
          </w:p>
          <w:p w14:paraId="6CF26079" w14:textId="77777777" w:rsidR="003754EE" w:rsidRDefault="003754EE">
            <w:pPr>
              <w:pStyle w:val="TableParagraph"/>
              <w:spacing w:before="1"/>
              <w:ind w:left="0"/>
              <w:rPr>
                <w:sz w:val="20"/>
              </w:rPr>
            </w:pPr>
          </w:p>
          <w:p w14:paraId="296BE23E"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2AD327BC" w14:textId="77777777" w:rsidR="003754EE" w:rsidRDefault="00486D74">
            <w:pPr>
              <w:pStyle w:val="TableParagraph"/>
              <w:spacing w:before="8" w:line="211" w:lineRule="exact"/>
              <w:jc w:val="both"/>
              <w:rPr>
                <w:rFonts w:ascii="Trebuchet MS"/>
                <w:i/>
                <w:sz w:val="20"/>
              </w:rPr>
            </w:pPr>
            <w:r>
              <w:rPr>
                <w:rFonts w:ascii="Trebuchet MS"/>
                <w:i/>
                <w:w w:val="85"/>
                <w:sz w:val="20"/>
              </w:rPr>
              <w:t>The</w:t>
            </w:r>
            <w:r>
              <w:rPr>
                <w:rFonts w:ascii="Trebuchet MS"/>
                <w:i/>
                <w:spacing w:val="7"/>
                <w:sz w:val="20"/>
              </w:rPr>
              <w:t xml:space="preserve"> </w:t>
            </w:r>
            <w:r>
              <w:rPr>
                <w:rFonts w:ascii="Trebuchet MS"/>
                <w:i/>
                <w:w w:val="85"/>
                <w:sz w:val="20"/>
              </w:rPr>
              <w:t>establishment</w:t>
            </w:r>
            <w:r>
              <w:rPr>
                <w:rFonts w:ascii="Trebuchet MS"/>
                <w:i/>
                <w:spacing w:val="6"/>
                <w:sz w:val="20"/>
              </w:rPr>
              <w:t xml:space="preserve"> </w:t>
            </w:r>
            <w:proofErr w:type="spellStart"/>
            <w:r>
              <w:rPr>
                <w:rFonts w:ascii="Trebuchet MS"/>
                <w:i/>
                <w:w w:val="85"/>
                <w:sz w:val="20"/>
              </w:rPr>
              <w:t>prioritises</w:t>
            </w:r>
            <w:proofErr w:type="spellEnd"/>
            <w:r>
              <w:rPr>
                <w:rFonts w:ascii="Trebuchet MS"/>
                <w:i/>
                <w:spacing w:val="13"/>
                <w:sz w:val="20"/>
              </w:rPr>
              <w:t xml:space="preserve"> </w:t>
            </w:r>
            <w:r>
              <w:rPr>
                <w:rFonts w:ascii="Trebuchet MS"/>
                <w:i/>
                <w:w w:val="85"/>
                <w:sz w:val="20"/>
              </w:rPr>
              <w:t>prolonging</w:t>
            </w:r>
            <w:r>
              <w:rPr>
                <w:rFonts w:ascii="Trebuchet MS"/>
                <w:i/>
                <w:spacing w:val="10"/>
                <w:sz w:val="20"/>
              </w:rPr>
              <w:t xml:space="preserve"> </w:t>
            </w:r>
            <w:r>
              <w:rPr>
                <w:rFonts w:ascii="Trebuchet MS"/>
                <w:i/>
                <w:w w:val="85"/>
                <w:sz w:val="20"/>
              </w:rPr>
              <w:t>the</w:t>
            </w:r>
            <w:r>
              <w:rPr>
                <w:rFonts w:ascii="Trebuchet MS"/>
                <w:i/>
                <w:spacing w:val="12"/>
                <w:sz w:val="20"/>
              </w:rPr>
              <w:t xml:space="preserve"> </w:t>
            </w:r>
            <w:r>
              <w:rPr>
                <w:rFonts w:ascii="Trebuchet MS"/>
                <w:i/>
                <w:w w:val="85"/>
                <w:sz w:val="20"/>
              </w:rPr>
              <w:t>life</w:t>
            </w:r>
            <w:r>
              <w:rPr>
                <w:rFonts w:ascii="Trebuchet MS"/>
                <w:i/>
                <w:spacing w:val="9"/>
                <w:sz w:val="20"/>
              </w:rPr>
              <w:t xml:space="preserve"> </w:t>
            </w:r>
            <w:r>
              <w:rPr>
                <w:rFonts w:ascii="Trebuchet MS"/>
                <w:i/>
                <w:w w:val="85"/>
                <w:sz w:val="20"/>
              </w:rPr>
              <w:t>of</w:t>
            </w:r>
            <w:r>
              <w:rPr>
                <w:rFonts w:ascii="Trebuchet MS"/>
                <w:i/>
                <w:spacing w:val="9"/>
                <w:sz w:val="20"/>
              </w:rPr>
              <w:t xml:space="preserve"> </w:t>
            </w:r>
            <w:r>
              <w:rPr>
                <w:rFonts w:ascii="Trebuchet MS"/>
                <w:i/>
                <w:w w:val="85"/>
                <w:sz w:val="20"/>
              </w:rPr>
              <w:t>durable</w:t>
            </w:r>
            <w:r>
              <w:rPr>
                <w:rFonts w:ascii="Trebuchet MS"/>
                <w:i/>
                <w:spacing w:val="12"/>
                <w:sz w:val="20"/>
              </w:rPr>
              <w:t xml:space="preserve"> </w:t>
            </w:r>
            <w:r>
              <w:rPr>
                <w:rFonts w:ascii="Trebuchet MS"/>
                <w:i/>
                <w:w w:val="85"/>
                <w:sz w:val="20"/>
              </w:rPr>
              <w:t>goods</w:t>
            </w:r>
            <w:r>
              <w:rPr>
                <w:rFonts w:ascii="Trebuchet MS"/>
                <w:i/>
                <w:spacing w:val="10"/>
                <w:sz w:val="20"/>
              </w:rPr>
              <w:t xml:space="preserve"> </w:t>
            </w:r>
            <w:r>
              <w:rPr>
                <w:rFonts w:ascii="Trebuchet MS"/>
                <w:i/>
                <w:w w:val="85"/>
                <w:sz w:val="20"/>
              </w:rPr>
              <w:t>(furniture,</w:t>
            </w:r>
            <w:r>
              <w:rPr>
                <w:rFonts w:ascii="Trebuchet MS"/>
                <w:i/>
                <w:spacing w:val="9"/>
                <w:sz w:val="20"/>
              </w:rPr>
              <w:t xml:space="preserve"> </w:t>
            </w:r>
            <w:r>
              <w:rPr>
                <w:rFonts w:ascii="Trebuchet MS"/>
                <w:i/>
                <w:w w:val="85"/>
                <w:sz w:val="20"/>
              </w:rPr>
              <w:t>fixtures,</w:t>
            </w:r>
            <w:r>
              <w:rPr>
                <w:rFonts w:ascii="Trebuchet MS"/>
                <w:i/>
                <w:spacing w:val="11"/>
                <w:sz w:val="20"/>
              </w:rPr>
              <w:t xml:space="preserve"> </w:t>
            </w:r>
            <w:r>
              <w:rPr>
                <w:rFonts w:ascii="Trebuchet MS"/>
                <w:i/>
                <w:w w:val="85"/>
                <w:sz w:val="20"/>
              </w:rPr>
              <w:t>materials</w:t>
            </w:r>
            <w:r>
              <w:rPr>
                <w:rFonts w:ascii="Trebuchet MS"/>
                <w:i/>
                <w:spacing w:val="11"/>
                <w:sz w:val="20"/>
              </w:rPr>
              <w:t xml:space="preserve"> </w:t>
            </w:r>
            <w:r>
              <w:rPr>
                <w:rFonts w:ascii="Trebuchet MS"/>
                <w:i/>
                <w:w w:val="85"/>
                <w:sz w:val="20"/>
              </w:rPr>
              <w:t>and</w:t>
            </w:r>
            <w:r>
              <w:rPr>
                <w:rFonts w:ascii="Trebuchet MS"/>
                <w:i/>
                <w:spacing w:val="10"/>
                <w:sz w:val="20"/>
              </w:rPr>
              <w:t xml:space="preserve"> </w:t>
            </w:r>
            <w:r>
              <w:rPr>
                <w:rFonts w:ascii="Trebuchet MS"/>
                <w:i/>
                <w:w w:val="85"/>
                <w:sz w:val="20"/>
              </w:rPr>
              <w:t>supplies)</w:t>
            </w:r>
            <w:r>
              <w:rPr>
                <w:rFonts w:ascii="Trebuchet MS"/>
                <w:i/>
                <w:spacing w:val="9"/>
                <w:sz w:val="20"/>
              </w:rPr>
              <w:t xml:space="preserve"> </w:t>
            </w:r>
            <w:r>
              <w:rPr>
                <w:rFonts w:ascii="Trebuchet MS"/>
                <w:i/>
                <w:spacing w:val="-2"/>
                <w:w w:val="85"/>
                <w:sz w:val="20"/>
              </w:rPr>
              <w:t>through:</w:t>
            </w:r>
          </w:p>
        </w:tc>
      </w:tr>
    </w:tbl>
    <w:p w14:paraId="2C0D41EA" w14:textId="77777777" w:rsidR="003754EE" w:rsidRDefault="00486D74">
      <w:pPr>
        <w:pStyle w:val="Brdtekst"/>
        <w:spacing w:before="44"/>
        <w:rPr>
          <w:sz w:val="20"/>
        </w:rPr>
      </w:pPr>
      <w:r>
        <w:rPr>
          <w:noProof/>
          <w:sz w:val="20"/>
        </w:rPr>
        <mc:AlternateContent>
          <mc:Choice Requires="wps">
            <w:drawing>
              <wp:anchor distT="0" distB="0" distL="0" distR="0" simplePos="0" relativeHeight="487618048" behindDoc="1" locked="0" layoutInCell="1" allowOverlap="1" wp14:anchorId="71EB341A" wp14:editId="673ACD18">
                <wp:simplePos x="0" y="0"/>
                <wp:positionH relativeFrom="page">
                  <wp:posOffset>899160</wp:posOffset>
                </wp:positionH>
                <wp:positionV relativeFrom="paragraph">
                  <wp:posOffset>197007</wp:posOffset>
                </wp:positionV>
                <wp:extent cx="1829435" cy="762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AE5A0" id="Graphic 85" o:spid="_x0000_s1026" style="position:absolute;margin-left:70.8pt;margin-top:15.5pt;width:144.05pt;height:.6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" path="m1829053,l,,,7620r1829053,l1829053,xe" fillcolor="black" stroked="f">
                <v:path arrowok="t"/>
                <w10:wrap type="topAndBottom" anchorx="page"/>
              </v:shape>
            </w:pict>
          </mc:Fallback>
        </mc:AlternateContent>
      </w:r>
    </w:p>
    <w:p w14:paraId="13A67E2F" w14:textId="77777777" w:rsidR="003754EE" w:rsidRDefault="00486D74">
      <w:pPr>
        <w:pStyle w:val="Brdtekst"/>
        <w:spacing w:before="99"/>
        <w:ind w:left="140"/>
      </w:pPr>
      <w:bookmarkStart w:id="149" w:name="_bookmark149"/>
      <w:bookmarkEnd w:id="149"/>
      <w:r>
        <w:rPr>
          <w:rFonts w:ascii="Times New Roman"/>
          <w:position w:val="7"/>
          <w:sz w:val="13"/>
        </w:rPr>
        <w:t>127</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5439DAF" w14:textId="77777777" w:rsidR="003754EE" w:rsidRDefault="00486D74">
      <w:pPr>
        <w:pStyle w:val="Brdtekst"/>
        <w:spacing w:before="6"/>
        <w:ind w:left="140"/>
      </w:pPr>
      <w:bookmarkStart w:id="150" w:name="_bookmark150"/>
      <w:bookmarkEnd w:id="150"/>
      <w:r>
        <w:rPr>
          <w:rFonts w:ascii="Times New Roman"/>
          <w:position w:val="7"/>
          <w:sz w:val="13"/>
        </w:rPr>
        <w:t>128</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E054B82" w14:textId="77777777" w:rsidR="003754EE" w:rsidRDefault="00486D74">
      <w:pPr>
        <w:pStyle w:val="Brdtekst"/>
        <w:spacing w:before="3"/>
        <w:ind w:left="140"/>
      </w:pPr>
      <w:bookmarkStart w:id="151" w:name="_bookmark151"/>
      <w:bookmarkEnd w:id="151"/>
      <w:r>
        <w:rPr>
          <w:rFonts w:ascii="Times New Roman"/>
          <w:position w:val="7"/>
          <w:sz w:val="13"/>
        </w:rPr>
        <w:t>129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C2E7EEF" w14:textId="77777777" w:rsidR="003754EE" w:rsidRDefault="003754EE">
      <w:pPr>
        <w:pStyle w:val="Brdtekst"/>
        <w:sectPr w:rsidR="003754EE">
          <w:pgSz w:w="16840" w:h="11910" w:orient="landscape"/>
          <w:pgMar w:top="1340" w:right="1275" w:bottom="1220" w:left="1275" w:header="0" w:footer="1022" w:gutter="0"/>
          <w:cols w:space="708"/>
        </w:sectPr>
      </w:pPr>
    </w:p>
    <w:p w14:paraId="4EC8865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8258648" w14:textId="77777777">
        <w:trPr>
          <w:trHeight w:val="4082"/>
        </w:trPr>
        <w:tc>
          <w:tcPr>
            <w:tcW w:w="848" w:type="dxa"/>
          </w:tcPr>
          <w:p w14:paraId="7DD5B60D" w14:textId="77777777" w:rsidR="003754EE" w:rsidRDefault="003754EE">
            <w:pPr>
              <w:pStyle w:val="TableParagraph"/>
              <w:ind w:left="0"/>
              <w:rPr>
                <w:rFonts w:ascii="Times New Roman"/>
                <w:sz w:val="18"/>
              </w:rPr>
            </w:pPr>
          </w:p>
        </w:tc>
        <w:tc>
          <w:tcPr>
            <w:tcW w:w="1707" w:type="dxa"/>
          </w:tcPr>
          <w:p w14:paraId="0AB60EC1" w14:textId="77777777" w:rsidR="003754EE" w:rsidRDefault="003754EE">
            <w:pPr>
              <w:pStyle w:val="TableParagraph"/>
              <w:spacing w:before="9"/>
              <w:ind w:left="0"/>
              <w:rPr>
                <w:sz w:val="20"/>
              </w:rPr>
            </w:pPr>
          </w:p>
          <w:p w14:paraId="0560C9AC" w14:textId="0A3C0DBF" w:rsidR="003754EE" w:rsidRDefault="003754EE">
            <w:pPr>
              <w:pStyle w:val="TableParagraph"/>
              <w:spacing w:before="1" w:line="247" w:lineRule="auto"/>
              <w:ind w:left="105"/>
              <w:rPr>
                <w:rFonts w:ascii="Trebuchet MS"/>
                <w:i/>
                <w:sz w:val="20"/>
              </w:rPr>
            </w:pPr>
          </w:p>
        </w:tc>
        <w:tc>
          <w:tcPr>
            <w:tcW w:w="11052" w:type="dxa"/>
          </w:tcPr>
          <w:p w14:paraId="6D2590DE" w14:textId="77777777" w:rsidR="003754EE" w:rsidRDefault="00486D74">
            <w:pPr>
              <w:pStyle w:val="TableParagraph"/>
              <w:numPr>
                <w:ilvl w:val="0"/>
                <w:numId w:val="35"/>
              </w:numPr>
              <w:tabs>
                <w:tab w:val="left" w:pos="826"/>
              </w:tabs>
              <w:spacing w:before="11" w:line="247" w:lineRule="auto"/>
              <w:ind w:right="103"/>
              <w:rPr>
                <w:rFonts w:ascii="Trebuchet MS"/>
                <w:i/>
                <w:sz w:val="20"/>
              </w:rPr>
            </w:pPr>
            <w:r>
              <w:rPr>
                <w:rFonts w:ascii="Trebuchet MS"/>
                <w:i/>
                <w:w w:val="90"/>
                <w:sz w:val="20"/>
              </w:rPr>
              <w:t>refurbishment</w:t>
            </w:r>
            <w:r>
              <w:rPr>
                <w:rFonts w:ascii="Trebuchet MS"/>
                <w:i/>
                <w:spacing w:val="-6"/>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upcycling,</w:t>
            </w:r>
            <w:r>
              <w:rPr>
                <w:rFonts w:ascii="Trebuchet MS"/>
                <w:i/>
                <w:spacing w:val="-4"/>
                <w:w w:val="90"/>
                <w:sz w:val="20"/>
              </w:rPr>
              <w:t xml:space="preserve"> </w:t>
            </w:r>
            <w:r>
              <w:rPr>
                <w:rFonts w:ascii="Trebuchet MS"/>
                <w:i/>
                <w:w w:val="90"/>
                <w:sz w:val="20"/>
              </w:rPr>
              <w:t>carried</w:t>
            </w:r>
            <w:r>
              <w:rPr>
                <w:rFonts w:ascii="Trebuchet MS"/>
                <w:i/>
                <w:spacing w:val="-4"/>
                <w:w w:val="90"/>
                <w:sz w:val="20"/>
              </w:rPr>
              <w:t xml:space="preserve"> </w:t>
            </w:r>
            <w:r>
              <w:rPr>
                <w:rFonts w:ascii="Trebuchet MS"/>
                <w:i/>
                <w:w w:val="90"/>
                <w:sz w:val="20"/>
              </w:rPr>
              <w:t>out</w:t>
            </w:r>
            <w:r>
              <w:rPr>
                <w:rFonts w:ascii="Trebuchet MS"/>
                <w:i/>
                <w:spacing w:val="-3"/>
                <w:w w:val="90"/>
                <w:sz w:val="20"/>
              </w:rPr>
              <w:t xml:space="preserve"> </w:t>
            </w:r>
            <w:r>
              <w:rPr>
                <w:rFonts w:ascii="Trebuchet MS"/>
                <w:i/>
                <w:w w:val="90"/>
                <w:sz w:val="20"/>
              </w:rPr>
              <w:t>internally</w:t>
            </w:r>
            <w:r>
              <w:rPr>
                <w:rFonts w:ascii="Trebuchet MS"/>
                <w:i/>
                <w:spacing w:val="-4"/>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by</w:t>
            </w:r>
            <w:r>
              <w:rPr>
                <w:rFonts w:ascii="Trebuchet MS"/>
                <w:i/>
                <w:spacing w:val="-2"/>
                <w:w w:val="90"/>
                <w:sz w:val="20"/>
              </w:rPr>
              <w:t xml:space="preserve"> </w:t>
            </w:r>
            <w:r>
              <w:rPr>
                <w:rFonts w:ascii="Trebuchet MS"/>
                <w:i/>
                <w:w w:val="90"/>
                <w:sz w:val="20"/>
              </w:rPr>
              <w:t>a</w:t>
            </w:r>
            <w:r>
              <w:rPr>
                <w:rFonts w:ascii="Trebuchet MS"/>
                <w:i/>
                <w:spacing w:val="-3"/>
                <w:w w:val="90"/>
                <w:sz w:val="20"/>
              </w:rPr>
              <w:t xml:space="preserve"> </w:t>
            </w:r>
            <w:r>
              <w:rPr>
                <w:rFonts w:ascii="Trebuchet MS"/>
                <w:i/>
                <w:w w:val="90"/>
                <w:sz w:val="20"/>
              </w:rPr>
              <w:t>third-party</w:t>
            </w:r>
            <w:r>
              <w:rPr>
                <w:rFonts w:ascii="Trebuchet MS"/>
                <w:i/>
                <w:spacing w:val="-4"/>
                <w:w w:val="90"/>
                <w:sz w:val="20"/>
              </w:rPr>
              <w:t xml:space="preserve"> </w:t>
            </w:r>
            <w:r>
              <w:rPr>
                <w:rFonts w:ascii="Trebuchet MS"/>
                <w:i/>
                <w:w w:val="90"/>
                <w:sz w:val="20"/>
              </w:rPr>
              <w:t>provider,</w:t>
            </w:r>
            <w:r>
              <w:rPr>
                <w:rFonts w:ascii="Trebuchet MS"/>
                <w:i/>
                <w:spacing w:val="-4"/>
                <w:w w:val="90"/>
                <w:sz w:val="20"/>
              </w:rPr>
              <w:t xml:space="preserve"> </w:t>
            </w:r>
            <w:r>
              <w:rPr>
                <w:rFonts w:ascii="Trebuchet MS"/>
                <w:i/>
                <w:w w:val="90"/>
                <w:sz w:val="20"/>
              </w:rPr>
              <w:t>where</w:t>
            </w:r>
            <w:r>
              <w:rPr>
                <w:rFonts w:ascii="Trebuchet MS"/>
                <w:i/>
                <w:spacing w:val="-1"/>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intervention</w:t>
            </w:r>
            <w:r>
              <w:rPr>
                <w:rFonts w:ascii="Trebuchet MS"/>
                <w:i/>
                <w:spacing w:val="-5"/>
                <w:w w:val="90"/>
                <w:sz w:val="20"/>
              </w:rPr>
              <w:t xml:space="preserve"> </w:t>
            </w:r>
            <w:r>
              <w:rPr>
                <w:rFonts w:ascii="Trebuchet MS"/>
                <w:i/>
                <w:w w:val="90"/>
                <w:sz w:val="20"/>
              </w:rPr>
              <w:t>extends</w:t>
            </w:r>
            <w:r>
              <w:rPr>
                <w:rFonts w:ascii="Trebuchet MS"/>
                <w:i/>
                <w:spacing w:val="-3"/>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 xml:space="preserve">lifespan </w:t>
            </w:r>
            <w:r>
              <w:rPr>
                <w:rFonts w:ascii="Trebuchet MS"/>
                <w:i/>
                <w:spacing w:val="-6"/>
                <w:sz w:val="20"/>
              </w:rPr>
              <w:t>of</w:t>
            </w:r>
            <w:r>
              <w:rPr>
                <w:rFonts w:ascii="Trebuchet MS"/>
                <w:i/>
                <w:spacing w:val="-14"/>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item</w:t>
            </w:r>
            <w:r>
              <w:rPr>
                <w:rFonts w:ascii="Trebuchet MS"/>
                <w:i/>
                <w:spacing w:val="-12"/>
                <w:sz w:val="20"/>
              </w:rPr>
              <w:t xml:space="preserve"> </w:t>
            </w:r>
            <w:r>
              <w:rPr>
                <w:rFonts w:ascii="Trebuchet MS"/>
                <w:i/>
                <w:spacing w:val="-6"/>
                <w:sz w:val="20"/>
              </w:rPr>
              <w:t>and</w:t>
            </w:r>
            <w:r>
              <w:rPr>
                <w:rFonts w:ascii="Trebuchet MS"/>
                <w:i/>
                <w:spacing w:val="-11"/>
                <w:sz w:val="20"/>
              </w:rPr>
              <w:t xml:space="preserve"> </w:t>
            </w:r>
            <w:r>
              <w:rPr>
                <w:rFonts w:ascii="Trebuchet MS"/>
                <w:i/>
                <w:spacing w:val="-6"/>
                <w:sz w:val="20"/>
              </w:rPr>
              <w:t>avoids</w:t>
            </w:r>
            <w:r>
              <w:rPr>
                <w:rFonts w:ascii="Trebuchet MS"/>
                <w:i/>
                <w:spacing w:val="-11"/>
                <w:sz w:val="20"/>
              </w:rPr>
              <w:t xml:space="preserve"> </w:t>
            </w:r>
            <w:r>
              <w:rPr>
                <w:rFonts w:ascii="Trebuchet MS"/>
                <w:i/>
                <w:spacing w:val="-6"/>
                <w:sz w:val="20"/>
              </w:rPr>
              <w:t>the</w:t>
            </w:r>
            <w:r>
              <w:rPr>
                <w:rFonts w:ascii="Trebuchet MS"/>
                <w:i/>
                <w:spacing w:val="-14"/>
                <w:sz w:val="20"/>
              </w:rPr>
              <w:t xml:space="preserve"> </w:t>
            </w:r>
            <w:r>
              <w:rPr>
                <w:rFonts w:ascii="Trebuchet MS"/>
                <w:i/>
                <w:spacing w:val="-6"/>
                <w:sz w:val="20"/>
              </w:rPr>
              <w:t>purchase</w:t>
            </w:r>
            <w:r>
              <w:rPr>
                <w:rFonts w:ascii="Trebuchet MS"/>
                <w:i/>
                <w:spacing w:val="-10"/>
                <w:sz w:val="20"/>
              </w:rPr>
              <w:t xml:space="preserve"> </w:t>
            </w:r>
            <w:r>
              <w:rPr>
                <w:rFonts w:ascii="Trebuchet MS"/>
                <w:i/>
                <w:spacing w:val="-6"/>
                <w:sz w:val="20"/>
              </w:rPr>
              <w:t>of</w:t>
            </w:r>
            <w:r>
              <w:rPr>
                <w:rFonts w:ascii="Trebuchet MS"/>
                <w:i/>
                <w:spacing w:val="-10"/>
                <w:sz w:val="20"/>
              </w:rPr>
              <w:t xml:space="preserve"> </w:t>
            </w:r>
            <w:r>
              <w:rPr>
                <w:rFonts w:ascii="Trebuchet MS"/>
                <w:i/>
                <w:spacing w:val="-6"/>
                <w:sz w:val="20"/>
              </w:rPr>
              <w:t>a</w:t>
            </w:r>
            <w:r>
              <w:rPr>
                <w:rFonts w:ascii="Trebuchet MS"/>
                <w:i/>
                <w:spacing w:val="-12"/>
                <w:sz w:val="20"/>
              </w:rPr>
              <w:t xml:space="preserve"> </w:t>
            </w:r>
            <w:r>
              <w:rPr>
                <w:rFonts w:ascii="Trebuchet MS"/>
                <w:i/>
                <w:spacing w:val="-6"/>
                <w:sz w:val="20"/>
              </w:rPr>
              <w:t>new</w:t>
            </w:r>
            <w:r>
              <w:rPr>
                <w:rFonts w:ascii="Trebuchet MS"/>
                <w:i/>
                <w:spacing w:val="-14"/>
                <w:sz w:val="20"/>
              </w:rPr>
              <w:t xml:space="preserve"> </w:t>
            </w:r>
            <w:r>
              <w:rPr>
                <w:rFonts w:ascii="Trebuchet MS"/>
                <w:i/>
                <w:spacing w:val="-6"/>
                <w:sz w:val="20"/>
              </w:rPr>
              <w:t>equivalent;</w:t>
            </w:r>
            <w:r>
              <w:rPr>
                <w:rFonts w:ascii="Trebuchet MS"/>
                <w:i/>
                <w:spacing w:val="-10"/>
                <w:sz w:val="20"/>
              </w:rPr>
              <w:t xml:space="preserve"> </w:t>
            </w:r>
            <w:r>
              <w:rPr>
                <w:rFonts w:ascii="Trebuchet MS"/>
                <w:i/>
                <w:spacing w:val="-6"/>
                <w:sz w:val="20"/>
              </w:rPr>
              <w:t>and/or</w:t>
            </w:r>
          </w:p>
          <w:p w14:paraId="55337621" w14:textId="77777777" w:rsidR="003754EE" w:rsidRDefault="00486D74">
            <w:pPr>
              <w:pStyle w:val="TableParagraph"/>
              <w:numPr>
                <w:ilvl w:val="0"/>
                <w:numId w:val="35"/>
              </w:numPr>
              <w:tabs>
                <w:tab w:val="left" w:pos="826"/>
              </w:tabs>
              <w:spacing w:before="2" w:line="247" w:lineRule="auto"/>
              <w:ind w:right="96"/>
              <w:rPr>
                <w:rFonts w:ascii="Trebuchet MS"/>
                <w:i/>
                <w:sz w:val="20"/>
              </w:rPr>
            </w:pPr>
            <w:r>
              <w:rPr>
                <w:rFonts w:ascii="Trebuchet MS"/>
                <w:i/>
                <w:w w:val="90"/>
                <w:sz w:val="20"/>
              </w:rPr>
              <w:t>donation of items that</w:t>
            </w:r>
            <w:r>
              <w:rPr>
                <w:rFonts w:ascii="Trebuchet MS"/>
                <w:i/>
                <w:spacing w:val="-1"/>
                <w:w w:val="90"/>
                <w:sz w:val="20"/>
              </w:rPr>
              <w:t xml:space="preserve"> </w:t>
            </w:r>
            <w:r>
              <w:rPr>
                <w:rFonts w:ascii="Trebuchet MS"/>
                <w:i/>
                <w:w w:val="90"/>
                <w:sz w:val="20"/>
              </w:rPr>
              <w:t>cannot</w:t>
            </w:r>
            <w:r>
              <w:rPr>
                <w:rFonts w:ascii="Trebuchet MS"/>
                <w:i/>
                <w:spacing w:val="-1"/>
                <w:w w:val="90"/>
                <w:sz w:val="20"/>
              </w:rPr>
              <w:t xml:space="preserve"> </w:t>
            </w:r>
            <w:r>
              <w:rPr>
                <w:rFonts w:ascii="Trebuchet MS"/>
                <w:i/>
                <w:w w:val="90"/>
                <w:sz w:val="20"/>
              </w:rPr>
              <w:t xml:space="preserve">be reused internally to charitable or </w:t>
            </w:r>
            <w:proofErr w:type="gramStart"/>
            <w:r>
              <w:rPr>
                <w:rFonts w:ascii="Trebuchet MS"/>
                <w:i/>
                <w:w w:val="90"/>
                <w:sz w:val="20"/>
              </w:rPr>
              <w:t>repurposing</w:t>
            </w:r>
            <w:proofErr w:type="gramEnd"/>
            <w:r>
              <w:rPr>
                <w:rFonts w:ascii="Trebuchet MS"/>
                <w:i/>
                <w:w w:val="90"/>
                <w:sz w:val="20"/>
              </w:rPr>
              <w:t xml:space="preserve"> </w:t>
            </w:r>
            <w:proofErr w:type="spellStart"/>
            <w:r>
              <w:rPr>
                <w:rFonts w:ascii="Trebuchet MS"/>
                <w:i/>
                <w:w w:val="90"/>
                <w:sz w:val="20"/>
              </w:rPr>
              <w:t>organisations</w:t>
            </w:r>
            <w:proofErr w:type="spellEnd"/>
            <w:r>
              <w:rPr>
                <w:rFonts w:ascii="Trebuchet MS"/>
                <w:i/>
                <w:w w:val="90"/>
                <w:sz w:val="20"/>
              </w:rPr>
              <w:t xml:space="preserve"> that enable further</w:t>
            </w:r>
            <w:r>
              <w:rPr>
                <w:rFonts w:ascii="Trebuchet MS"/>
                <w:i/>
                <w:spacing w:val="-1"/>
                <w:w w:val="90"/>
                <w:sz w:val="20"/>
              </w:rPr>
              <w:t xml:space="preserve"> </w:t>
            </w:r>
            <w:r>
              <w:rPr>
                <w:rFonts w:ascii="Trebuchet MS"/>
                <w:i/>
                <w:w w:val="90"/>
                <w:sz w:val="20"/>
              </w:rPr>
              <w:t>use (e.g. resale, redistribution, remanufacturing).</w:t>
            </w:r>
          </w:p>
          <w:p w14:paraId="3247B5F8" w14:textId="77777777" w:rsidR="003754EE" w:rsidRDefault="003754EE">
            <w:pPr>
              <w:pStyle w:val="TableParagraph"/>
              <w:ind w:left="0"/>
              <w:rPr>
                <w:sz w:val="20"/>
              </w:rPr>
            </w:pPr>
          </w:p>
          <w:p w14:paraId="041CA6BE" w14:textId="77777777" w:rsidR="003754EE" w:rsidRDefault="00486D74">
            <w:pPr>
              <w:pStyle w:val="TableParagraph"/>
              <w:spacing w:line="247" w:lineRule="auto"/>
              <w:ind w:right="99"/>
              <w:jc w:val="both"/>
              <w:rPr>
                <w:rFonts w:ascii="Trebuchet MS"/>
                <w:i/>
                <w:sz w:val="20"/>
              </w:rPr>
            </w:pPr>
            <w:r>
              <w:rPr>
                <w:rFonts w:ascii="Trebuchet MS"/>
                <w:i/>
                <w:w w:val="85"/>
                <w:sz w:val="20"/>
              </w:rPr>
              <w:t>Special</w:t>
            </w:r>
            <w:r>
              <w:rPr>
                <w:rFonts w:ascii="Trebuchet MS"/>
                <w:i/>
                <w:spacing w:val="15"/>
                <w:sz w:val="20"/>
              </w:rPr>
              <w:t xml:space="preserve"> </w:t>
            </w:r>
            <w:r>
              <w:rPr>
                <w:rFonts w:ascii="Trebuchet MS"/>
                <w:i/>
                <w:w w:val="85"/>
                <w:sz w:val="20"/>
              </w:rPr>
              <w:t>attention</w:t>
            </w:r>
            <w:r>
              <w:rPr>
                <w:rFonts w:ascii="Trebuchet MS"/>
                <w:i/>
                <w:spacing w:val="15"/>
                <w:sz w:val="20"/>
              </w:rPr>
              <w:t xml:space="preserve"> </w:t>
            </w:r>
            <w:r>
              <w:rPr>
                <w:rFonts w:ascii="Trebuchet MS"/>
                <w:i/>
                <w:w w:val="85"/>
                <w:sz w:val="20"/>
              </w:rPr>
              <w:t>is</w:t>
            </w:r>
            <w:r>
              <w:rPr>
                <w:rFonts w:ascii="Trebuchet MS"/>
                <w:i/>
                <w:spacing w:val="13"/>
                <w:sz w:val="20"/>
              </w:rPr>
              <w:t xml:space="preserve"> </w:t>
            </w:r>
            <w:r>
              <w:rPr>
                <w:rFonts w:ascii="Trebuchet MS"/>
                <w:i/>
                <w:w w:val="85"/>
                <w:sz w:val="20"/>
              </w:rPr>
              <w:t>given</w:t>
            </w:r>
            <w:r>
              <w:rPr>
                <w:rFonts w:ascii="Trebuchet MS"/>
                <w:i/>
                <w:spacing w:val="15"/>
                <w:sz w:val="20"/>
              </w:rPr>
              <w:t xml:space="preserve"> </w:t>
            </w:r>
            <w:r>
              <w:rPr>
                <w:rFonts w:ascii="Trebuchet MS"/>
                <w:i/>
                <w:w w:val="85"/>
                <w:sz w:val="20"/>
              </w:rPr>
              <w:t>to</w:t>
            </w:r>
            <w:r>
              <w:rPr>
                <w:rFonts w:ascii="Trebuchet MS"/>
                <w:i/>
                <w:spacing w:val="13"/>
                <w:sz w:val="20"/>
              </w:rPr>
              <w:t xml:space="preserve"> </w:t>
            </w:r>
            <w:r>
              <w:rPr>
                <w:rFonts w:ascii="Trebuchet MS"/>
                <w:i/>
                <w:w w:val="85"/>
                <w:sz w:val="20"/>
              </w:rPr>
              <w:t>items</w:t>
            </w:r>
            <w:r>
              <w:rPr>
                <w:rFonts w:ascii="Trebuchet MS"/>
                <w:i/>
                <w:spacing w:val="13"/>
                <w:sz w:val="20"/>
              </w:rPr>
              <w:t xml:space="preserve"> </w:t>
            </w:r>
            <w:r>
              <w:rPr>
                <w:rFonts w:ascii="Trebuchet MS"/>
                <w:i/>
                <w:w w:val="85"/>
                <w:sz w:val="20"/>
              </w:rPr>
              <w:t>that</w:t>
            </w:r>
            <w:r>
              <w:rPr>
                <w:rFonts w:ascii="Trebuchet MS"/>
                <w:i/>
                <w:spacing w:val="11"/>
                <w:sz w:val="20"/>
              </w:rPr>
              <w:t xml:space="preserve"> </w:t>
            </w:r>
            <w:r>
              <w:rPr>
                <w:rFonts w:ascii="Trebuchet MS"/>
                <w:i/>
                <w:w w:val="85"/>
                <w:sz w:val="20"/>
              </w:rPr>
              <w:t>require</w:t>
            </w:r>
            <w:r>
              <w:rPr>
                <w:rFonts w:ascii="Trebuchet MS"/>
                <w:i/>
                <w:spacing w:val="15"/>
                <w:sz w:val="20"/>
              </w:rPr>
              <w:t xml:space="preserve"> </w:t>
            </w:r>
            <w:r>
              <w:rPr>
                <w:rFonts w:ascii="Trebuchet MS"/>
                <w:i/>
                <w:w w:val="85"/>
                <w:sz w:val="20"/>
              </w:rPr>
              <w:t>specific</w:t>
            </w:r>
            <w:r>
              <w:rPr>
                <w:rFonts w:ascii="Trebuchet MS"/>
                <w:i/>
                <w:spacing w:val="11"/>
                <w:sz w:val="20"/>
              </w:rPr>
              <w:t xml:space="preserve"> </w:t>
            </w:r>
            <w:r>
              <w:rPr>
                <w:rFonts w:ascii="Trebuchet MS"/>
                <w:i/>
                <w:w w:val="85"/>
                <w:sz w:val="20"/>
              </w:rPr>
              <w:t>handling</w:t>
            </w:r>
            <w:r>
              <w:rPr>
                <w:rFonts w:ascii="Trebuchet MS"/>
                <w:i/>
                <w:sz w:val="20"/>
              </w:rPr>
              <w:t xml:space="preserve"> </w:t>
            </w:r>
            <w:r>
              <w:rPr>
                <w:rFonts w:ascii="Trebuchet MS"/>
                <w:i/>
                <w:w w:val="85"/>
                <w:sz w:val="20"/>
              </w:rPr>
              <w:t>or</w:t>
            </w:r>
            <w:r>
              <w:rPr>
                <w:rFonts w:ascii="Trebuchet MS"/>
                <w:i/>
                <w:spacing w:val="11"/>
                <w:sz w:val="20"/>
              </w:rPr>
              <w:t xml:space="preserve"> </w:t>
            </w:r>
            <w:r>
              <w:rPr>
                <w:rFonts w:ascii="Trebuchet MS"/>
                <w:i/>
                <w:w w:val="85"/>
                <w:sz w:val="20"/>
              </w:rPr>
              <w:t>preparation</w:t>
            </w:r>
            <w:r>
              <w:rPr>
                <w:rFonts w:ascii="Trebuchet MS"/>
                <w:i/>
                <w:spacing w:val="13"/>
                <w:sz w:val="20"/>
              </w:rPr>
              <w:t xml:space="preserve"> </w:t>
            </w:r>
            <w:r>
              <w:rPr>
                <w:rFonts w:ascii="Trebuchet MS"/>
                <w:i/>
                <w:w w:val="85"/>
                <w:sz w:val="20"/>
              </w:rPr>
              <w:t>before</w:t>
            </w:r>
            <w:r>
              <w:rPr>
                <w:rFonts w:ascii="Trebuchet MS"/>
                <w:i/>
                <w:spacing w:val="15"/>
                <w:sz w:val="20"/>
              </w:rPr>
              <w:t xml:space="preserve"> </w:t>
            </w:r>
            <w:r>
              <w:rPr>
                <w:rFonts w:ascii="Trebuchet MS"/>
                <w:i/>
                <w:w w:val="85"/>
                <w:sz w:val="20"/>
              </w:rPr>
              <w:t>donation</w:t>
            </w:r>
            <w:r>
              <w:rPr>
                <w:rFonts w:ascii="Trebuchet MS"/>
                <w:i/>
                <w:spacing w:val="13"/>
                <w:sz w:val="20"/>
              </w:rPr>
              <w:t xml:space="preserve"> </w:t>
            </w:r>
            <w:r>
              <w:rPr>
                <w:rFonts w:ascii="Trebuchet MS"/>
                <w:i/>
                <w:w w:val="85"/>
                <w:sz w:val="20"/>
              </w:rPr>
              <w:t>(e.g.</w:t>
            </w:r>
            <w:r>
              <w:rPr>
                <w:rFonts w:ascii="Trebuchet MS"/>
                <w:i/>
                <w:sz w:val="20"/>
              </w:rPr>
              <w:t xml:space="preserve"> </w:t>
            </w:r>
            <w:r>
              <w:rPr>
                <w:rFonts w:ascii="Trebuchet MS"/>
                <w:i/>
                <w:w w:val="85"/>
                <w:sz w:val="20"/>
              </w:rPr>
              <w:t>data</w:t>
            </w:r>
            <w:r>
              <w:rPr>
                <w:rFonts w:ascii="Trebuchet MS"/>
                <w:i/>
                <w:spacing w:val="11"/>
                <w:sz w:val="20"/>
              </w:rPr>
              <w:t xml:space="preserve"> </w:t>
            </w:r>
            <w:r>
              <w:rPr>
                <w:rFonts w:ascii="Trebuchet MS"/>
                <w:i/>
                <w:w w:val="85"/>
                <w:sz w:val="20"/>
              </w:rPr>
              <w:t>wiping</w:t>
            </w:r>
            <w:r>
              <w:rPr>
                <w:rFonts w:ascii="Trebuchet MS"/>
                <w:i/>
                <w:spacing w:val="13"/>
                <w:sz w:val="20"/>
              </w:rPr>
              <w:t xml:space="preserve"> </w:t>
            </w:r>
            <w:r>
              <w:rPr>
                <w:rFonts w:ascii="Trebuchet MS"/>
                <w:i/>
                <w:w w:val="85"/>
                <w:sz w:val="20"/>
              </w:rPr>
              <w:t>for</w:t>
            </w:r>
            <w:r>
              <w:rPr>
                <w:rFonts w:ascii="Trebuchet MS"/>
                <w:i/>
                <w:spacing w:val="11"/>
                <w:sz w:val="20"/>
              </w:rPr>
              <w:t xml:space="preserve"> </w:t>
            </w:r>
            <w:r>
              <w:rPr>
                <w:rFonts w:ascii="Trebuchet MS"/>
                <w:i/>
                <w:w w:val="85"/>
                <w:sz w:val="20"/>
              </w:rPr>
              <w:t>tech</w:t>
            </w:r>
            <w:r>
              <w:rPr>
                <w:rFonts w:ascii="Trebuchet MS"/>
                <w:i/>
                <w:spacing w:val="9"/>
                <w:sz w:val="20"/>
              </w:rPr>
              <w:t xml:space="preserve"> </w:t>
            </w:r>
            <w:r>
              <w:rPr>
                <w:rFonts w:ascii="Trebuchet MS"/>
                <w:i/>
                <w:w w:val="85"/>
                <w:sz w:val="20"/>
              </w:rPr>
              <w:t xml:space="preserve">donations). </w:t>
            </w:r>
            <w:r>
              <w:rPr>
                <w:rFonts w:ascii="Trebuchet MS"/>
                <w:i/>
                <w:w w:val="90"/>
                <w:sz w:val="20"/>
              </w:rPr>
              <w:t xml:space="preserve">It is strongly recommended that donated items meet basic donation conditions, ensuring items are clean, safe and in good working </w:t>
            </w:r>
            <w:proofErr w:type="gramStart"/>
            <w:r>
              <w:rPr>
                <w:rFonts w:ascii="Trebuchet MS"/>
                <w:i/>
                <w:w w:val="90"/>
                <w:sz w:val="20"/>
              </w:rPr>
              <w:t>condition</w:t>
            </w:r>
            <w:proofErr w:type="gramEnd"/>
            <w:r>
              <w:rPr>
                <w:rFonts w:ascii="Trebuchet MS"/>
                <w:i/>
                <w:w w:val="90"/>
                <w:sz w:val="20"/>
              </w:rPr>
              <w:t xml:space="preserve"> to prevent shifting disposal burdens to recipient </w:t>
            </w:r>
            <w:proofErr w:type="spellStart"/>
            <w:r>
              <w:rPr>
                <w:rFonts w:ascii="Trebuchet MS"/>
                <w:i/>
                <w:w w:val="90"/>
                <w:sz w:val="20"/>
              </w:rPr>
              <w:t>organisations</w:t>
            </w:r>
            <w:proofErr w:type="spellEnd"/>
            <w:r>
              <w:rPr>
                <w:rFonts w:ascii="Trebuchet MS"/>
                <w:i/>
                <w:w w:val="90"/>
                <w:sz w:val="20"/>
              </w:rPr>
              <w:t>.</w:t>
            </w:r>
          </w:p>
          <w:p w14:paraId="5A356A9D" w14:textId="77777777" w:rsidR="003754EE" w:rsidRDefault="003754EE">
            <w:pPr>
              <w:pStyle w:val="TableParagraph"/>
              <w:spacing w:before="1"/>
              <w:ind w:left="0"/>
              <w:rPr>
                <w:sz w:val="20"/>
              </w:rPr>
            </w:pPr>
          </w:p>
          <w:p w14:paraId="4E47ED97" w14:textId="77777777" w:rsidR="003754EE" w:rsidRDefault="00486D74">
            <w:pPr>
              <w:pStyle w:val="TableParagraph"/>
              <w:rPr>
                <w:rFonts w:ascii="Trebuchet MS"/>
                <w:i/>
                <w:sz w:val="20"/>
              </w:rPr>
            </w:pPr>
            <w:r>
              <w:rPr>
                <w:rFonts w:ascii="Trebuchet MS"/>
                <w:i/>
                <w:w w:val="90"/>
                <w:sz w:val="20"/>
              </w:rPr>
              <w:t>Food</w:t>
            </w:r>
            <w:r>
              <w:rPr>
                <w:rFonts w:ascii="Trebuchet MS"/>
                <w:i/>
                <w:spacing w:val="-2"/>
                <w:w w:val="90"/>
                <w:sz w:val="20"/>
              </w:rPr>
              <w:t xml:space="preserve"> </w:t>
            </w:r>
            <w:r>
              <w:rPr>
                <w:rFonts w:ascii="Trebuchet MS"/>
                <w:i/>
                <w:w w:val="90"/>
                <w:sz w:val="20"/>
              </w:rPr>
              <w:t>donations</w:t>
            </w:r>
            <w:r>
              <w:rPr>
                <w:rFonts w:ascii="Trebuchet MS"/>
                <w:i/>
                <w:spacing w:val="-5"/>
                <w:sz w:val="20"/>
              </w:rPr>
              <w:t xml:space="preserve"> </w:t>
            </w:r>
            <w:r>
              <w:rPr>
                <w:rFonts w:ascii="Trebuchet MS"/>
                <w:i/>
                <w:w w:val="90"/>
                <w:sz w:val="20"/>
              </w:rPr>
              <w:t>are</w:t>
            </w:r>
            <w:r>
              <w:rPr>
                <w:rFonts w:ascii="Trebuchet MS"/>
                <w:i/>
                <w:spacing w:val="-4"/>
                <w:sz w:val="20"/>
              </w:rPr>
              <w:t xml:space="preserve"> </w:t>
            </w:r>
            <w:r>
              <w:rPr>
                <w:rFonts w:ascii="Trebuchet MS"/>
                <w:i/>
                <w:w w:val="90"/>
                <w:sz w:val="20"/>
              </w:rPr>
              <w:t>covered</w:t>
            </w:r>
            <w:r>
              <w:rPr>
                <w:rFonts w:ascii="Trebuchet MS"/>
                <w:i/>
                <w:spacing w:val="-2"/>
                <w:sz w:val="20"/>
              </w:rPr>
              <w:t xml:space="preserve"> </w:t>
            </w:r>
            <w:r>
              <w:rPr>
                <w:rFonts w:ascii="Trebuchet MS"/>
                <w:i/>
                <w:w w:val="90"/>
                <w:sz w:val="20"/>
              </w:rPr>
              <w:t>under</w:t>
            </w:r>
            <w:r>
              <w:rPr>
                <w:rFonts w:ascii="Trebuchet MS"/>
                <w:i/>
                <w:spacing w:val="-5"/>
                <w:sz w:val="20"/>
              </w:rPr>
              <w:t xml:space="preserve"> </w:t>
            </w:r>
            <w:r>
              <w:rPr>
                <w:rFonts w:ascii="Trebuchet MS"/>
                <w:i/>
                <w:w w:val="90"/>
                <w:sz w:val="20"/>
              </w:rPr>
              <w:t>criterion</w:t>
            </w:r>
            <w:r>
              <w:rPr>
                <w:rFonts w:ascii="Trebuchet MS"/>
                <w:i/>
                <w:spacing w:val="-5"/>
                <w:sz w:val="20"/>
              </w:rPr>
              <w:t xml:space="preserve"> </w:t>
            </w:r>
            <w:r>
              <w:rPr>
                <w:rFonts w:ascii="Trebuchet MS"/>
                <w:i/>
                <w:spacing w:val="-4"/>
                <w:w w:val="90"/>
                <w:sz w:val="20"/>
              </w:rPr>
              <w:t>6.15.</w:t>
            </w:r>
          </w:p>
          <w:p w14:paraId="38728A8E" w14:textId="77777777" w:rsidR="003754EE" w:rsidRDefault="003754EE">
            <w:pPr>
              <w:pStyle w:val="TableParagraph"/>
              <w:spacing w:before="7"/>
              <w:ind w:left="0"/>
              <w:rPr>
                <w:sz w:val="20"/>
              </w:rPr>
            </w:pPr>
          </w:p>
          <w:p w14:paraId="1D3A351E" w14:textId="77777777" w:rsidR="003754EE" w:rsidRDefault="00486D74">
            <w:pPr>
              <w:pStyle w:val="TableParagrap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D1476F8" w14:textId="77777777" w:rsidR="003754EE" w:rsidRDefault="00486D74">
            <w:pPr>
              <w:pStyle w:val="TableParagraph"/>
              <w:spacing w:before="7"/>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8"/>
                <w:w w:val="90"/>
                <w:sz w:val="20"/>
              </w:rPr>
              <w:t xml:space="preserve"> </w:t>
            </w:r>
            <w:r>
              <w:rPr>
                <w:rFonts w:ascii="Trebuchet MS"/>
                <w:i/>
                <w:spacing w:val="-2"/>
                <w:w w:val="90"/>
                <w:sz w:val="20"/>
              </w:rPr>
              <w:t>presents:</w:t>
            </w:r>
          </w:p>
          <w:p w14:paraId="7524F556" w14:textId="77777777" w:rsidR="003754EE" w:rsidRDefault="00486D74">
            <w:pPr>
              <w:pStyle w:val="TableParagraph"/>
              <w:numPr>
                <w:ilvl w:val="0"/>
                <w:numId w:val="34"/>
              </w:numPr>
              <w:tabs>
                <w:tab w:val="left" w:pos="826"/>
              </w:tabs>
              <w:spacing w:before="8" w:line="247" w:lineRule="auto"/>
              <w:ind w:right="97"/>
              <w:rPr>
                <w:rFonts w:ascii="Trebuchet MS"/>
                <w:i/>
                <w:sz w:val="20"/>
              </w:rPr>
            </w:pPr>
            <w:r>
              <w:rPr>
                <w:rFonts w:ascii="Trebuchet MS"/>
                <w:i/>
                <w:w w:val="90"/>
                <w:sz w:val="20"/>
              </w:rPr>
              <w:t>documentation</w:t>
            </w:r>
            <w:r>
              <w:rPr>
                <w:rFonts w:ascii="Trebuchet MS"/>
                <w:i/>
                <w:spacing w:val="-8"/>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refurbishment</w:t>
            </w:r>
            <w:r>
              <w:rPr>
                <w:rFonts w:ascii="Trebuchet MS"/>
                <w:i/>
                <w:spacing w:val="-12"/>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upcycling</w:t>
            </w:r>
            <w:r>
              <w:rPr>
                <w:rFonts w:ascii="Trebuchet MS"/>
                <w:i/>
                <w:spacing w:val="-10"/>
                <w:w w:val="90"/>
                <w:sz w:val="20"/>
              </w:rPr>
              <w:t xml:space="preserve"> </w:t>
            </w:r>
            <w:r>
              <w:rPr>
                <w:rFonts w:ascii="Trebuchet MS"/>
                <w:i/>
                <w:w w:val="90"/>
                <w:sz w:val="20"/>
              </w:rPr>
              <w:t>activities</w:t>
            </w:r>
            <w:r>
              <w:rPr>
                <w:rFonts w:ascii="Trebuchet MS"/>
                <w:i/>
                <w:spacing w:val="-10"/>
                <w:w w:val="90"/>
                <w:sz w:val="20"/>
              </w:rPr>
              <w:t xml:space="preserve"> </w:t>
            </w:r>
            <w:r>
              <w:rPr>
                <w:rFonts w:ascii="Trebuchet MS"/>
                <w:i/>
                <w:w w:val="90"/>
                <w:sz w:val="20"/>
              </w:rPr>
              <w:t>carried</w:t>
            </w:r>
            <w:r>
              <w:rPr>
                <w:rFonts w:ascii="Trebuchet MS"/>
                <w:i/>
                <w:spacing w:val="-9"/>
                <w:w w:val="90"/>
                <w:sz w:val="20"/>
              </w:rPr>
              <w:t xml:space="preserve"> </w:t>
            </w:r>
            <w:r>
              <w:rPr>
                <w:rFonts w:ascii="Trebuchet MS"/>
                <w:i/>
                <w:w w:val="90"/>
                <w:sz w:val="20"/>
              </w:rPr>
              <w:t>out</w:t>
            </w:r>
            <w:r>
              <w:rPr>
                <w:rFonts w:ascii="Trebuchet MS"/>
                <w:i/>
                <w:spacing w:val="-12"/>
                <w:w w:val="90"/>
                <w:sz w:val="20"/>
              </w:rPr>
              <w:t xml:space="preserve"> </w:t>
            </w:r>
            <w:r>
              <w:rPr>
                <w:rFonts w:ascii="Trebuchet MS"/>
                <w:i/>
                <w:w w:val="90"/>
                <w:sz w:val="20"/>
              </w:rPr>
              <w:t>within</w:t>
            </w:r>
            <w:r>
              <w:rPr>
                <w:rFonts w:ascii="Trebuchet MS"/>
                <w:i/>
                <w:spacing w:val="-10"/>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past</w:t>
            </w:r>
            <w:r>
              <w:rPr>
                <w:rFonts w:ascii="Trebuchet MS"/>
                <w:i/>
                <w:spacing w:val="-12"/>
                <w:w w:val="90"/>
                <w:sz w:val="20"/>
              </w:rPr>
              <w:t xml:space="preserve"> </w:t>
            </w:r>
            <w:r>
              <w:rPr>
                <w:rFonts w:ascii="Trebuchet MS"/>
                <w:i/>
                <w:w w:val="90"/>
                <w:sz w:val="20"/>
              </w:rPr>
              <w:t>24</w:t>
            </w:r>
            <w:r>
              <w:rPr>
                <w:rFonts w:ascii="Trebuchet MS"/>
                <w:i/>
                <w:spacing w:val="-10"/>
                <w:w w:val="90"/>
                <w:sz w:val="20"/>
              </w:rPr>
              <w:t xml:space="preserve"> </w:t>
            </w:r>
            <w:r>
              <w:rPr>
                <w:rFonts w:ascii="Trebuchet MS"/>
                <w:i/>
                <w:w w:val="90"/>
                <w:sz w:val="20"/>
              </w:rPr>
              <w:t>months</w:t>
            </w:r>
            <w:r>
              <w:rPr>
                <w:rFonts w:ascii="Trebuchet MS"/>
                <w:i/>
                <w:spacing w:val="-8"/>
                <w:w w:val="90"/>
                <w:sz w:val="20"/>
              </w:rPr>
              <w:t xml:space="preserve"> </w:t>
            </w:r>
            <w:r>
              <w:rPr>
                <w:rFonts w:ascii="Trebuchet MS"/>
                <w:i/>
                <w:w w:val="90"/>
                <w:sz w:val="20"/>
              </w:rPr>
              <w:t>(for</w:t>
            </w:r>
            <w:r>
              <w:rPr>
                <w:rFonts w:ascii="Trebuchet MS"/>
                <w:i/>
                <w:spacing w:val="-8"/>
                <w:w w:val="90"/>
                <w:sz w:val="20"/>
              </w:rPr>
              <w:t xml:space="preserve"> </w:t>
            </w:r>
            <w:r>
              <w:rPr>
                <w:rFonts w:ascii="Trebuchet MS"/>
                <w:i/>
                <w:w w:val="90"/>
                <w:sz w:val="20"/>
              </w:rPr>
              <w:t>re-applicants)</w:t>
            </w:r>
            <w:r>
              <w:rPr>
                <w:rFonts w:ascii="Trebuchet MS"/>
                <w:i/>
                <w:spacing w:val="-12"/>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6</w:t>
            </w:r>
            <w:r>
              <w:rPr>
                <w:rFonts w:ascii="Trebuchet MS"/>
                <w:i/>
                <w:spacing w:val="-8"/>
                <w:w w:val="90"/>
                <w:sz w:val="20"/>
              </w:rPr>
              <w:t xml:space="preserve"> </w:t>
            </w:r>
            <w:r>
              <w:rPr>
                <w:rFonts w:ascii="Trebuchet MS"/>
                <w:i/>
                <w:w w:val="90"/>
                <w:sz w:val="20"/>
              </w:rPr>
              <w:t xml:space="preserve">months </w:t>
            </w:r>
            <w:r>
              <w:rPr>
                <w:rFonts w:ascii="Trebuchet MS"/>
                <w:i/>
                <w:spacing w:val="-6"/>
                <w:sz w:val="20"/>
              </w:rPr>
              <w:t>(for</w:t>
            </w:r>
            <w:r>
              <w:rPr>
                <w:rFonts w:ascii="Trebuchet MS"/>
                <w:i/>
                <w:spacing w:val="-13"/>
                <w:sz w:val="20"/>
              </w:rPr>
              <w:t xml:space="preserve"> </w:t>
            </w:r>
            <w:r>
              <w:rPr>
                <w:rFonts w:ascii="Trebuchet MS"/>
                <w:i/>
                <w:spacing w:val="-6"/>
                <w:sz w:val="20"/>
              </w:rPr>
              <w:t>first-time</w:t>
            </w:r>
            <w:r>
              <w:rPr>
                <w:rFonts w:ascii="Trebuchet MS"/>
                <w:i/>
                <w:spacing w:val="-11"/>
                <w:sz w:val="20"/>
              </w:rPr>
              <w:t xml:space="preserve"> </w:t>
            </w:r>
            <w:r>
              <w:rPr>
                <w:rFonts w:ascii="Trebuchet MS"/>
                <w:i/>
                <w:spacing w:val="-6"/>
                <w:sz w:val="20"/>
              </w:rPr>
              <w:t>applicants);</w:t>
            </w:r>
            <w:r>
              <w:rPr>
                <w:rFonts w:ascii="Trebuchet MS"/>
                <w:i/>
                <w:spacing w:val="-11"/>
                <w:sz w:val="20"/>
              </w:rPr>
              <w:t xml:space="preserve"> </w:t>
            </w:r>
            <w:r>
              <w:rPr>
                <w:rFonts w:ascii="Trebuchet MS"/>
                <w:i/>
                <w:spacing w:val="-6"/>
                <w:sz w:val="20"/>
              </w:rPr>
              <w:t>and/or</w:t>
            </w:r>
          </w:p>
          <w:p w14:paraId="25E4DE01" w14:textId="77777777" w:rsidR="003754EE" w:rsidRDefault="00486D74">
            <w:pPr>
              <w:pStyle w:val="TableParagraph"/>
              <w:numPr>
                <w:ilvl w:val="0"/>
                <w:numId w:val="34"/>
              </w:numPr>
              <w:tabs>
                <w:tab w:val="left" w:pos="826"/>
              </w:tabs>
              <w:spacing w:before="2"/>
              <w:rPr>
                <w:rFonts w:ascii="Trebuchet MS"/>
                <w:i/>
                <w:sz w:val="20"/>
              </w:rPr>
            </w:pPr>
            <w:r>
              <w:rPr>
                <w:rFonts w:ascii="Trebuchet MS"/>
                <w:i/>
                <w:w w:val="90"/>
                <w:sz w:val="20"/>
              </w:rPr>
              <w:t>agreements,</w:t>
            </w:r>
            <w:r>
              <w:rPr>
                <w:rFonts w:ascii="Trebuchet MS"/>
                <w:i/>
                <w:spacing w:val="-6"/>
                <w:w w:val="90"/>
                <w:sz w:val="20"/>
              </w:rPr>
              <w:t xml:space="preserve"> </w:t>
            </w:r>
            <w:r>
              <w:rPr>
                <w:rFonts w:ascii="Trebuchet MS"/>
                <w:i/>
                <w:w w:val="90"/>
                <w:sz w:val="20"/>
              </w:rPr>
              <w:t>donation</w:t>
            </w:r>
            <w:r>
              <w:rPr>
                <w:rFonts w:ascii="Trebuchet MS"/>
                <w:i/>
                <w:spacing w:val="-3"/>
                <w:w w:val="90"/>
                <w:sz w:val="20"/>
              </w:rPr>
              <w:t xml:space="preserve"> </w:t>
            </w:r>
            <w:r>
              <w:rPr>
                <w:rFonts w:ascii="Trebuchet MS"/>
                <w:i/>
                <w:w w:val="90"/>
                <w:sz w:val="20"/>
              </w:rPr>
              <w:t>receipts,</w:t>
            </w:r>
            <w:r>
              <w:rPr>
                <w:rFonts w:ascii="Trebuchet MS"/>
                <w:i/>
                <w:spacing w:val="-5"/>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written</w:t>
            </w:r>
            <w:r>
              <w:rPr>
                <w:rFonts w:ascii="Trebuchet MS"/>
                <w:i/>
                <w:spacing w:val="-5"/>
                <w:w w:val="90"/>
                <w:sz w:val="20"/>
              </w:rPr>
              <w:t xml:space="preserve"> </w:t>
            </w:r>
            <w:r>
              <w:rPr>
                <w:rFonts w:ascii="Trebuchet MS"/>
                <w:i/>
                <w:w w:val="90"/>
                <w:sz w:val="20"/>
              </w:rPr>
              <w:t>correspondence</w:t>
            </w:r>
            <w:r>
              <w:rPr>
                <w:rFonts w:ascii="Trebuchet MS"/>
                <w:i/>
                <w:spacing w:val="-6"/>
                <w:sz w:val="20"/>
              </w:rPr>
              <w:t xml:space="preserve"> </w:t>
            </w:r>
            <w:r>
              <w:rPr>
                <w:rFonts w:ascii="Trebuchet MS"/>
                <w:i/>
                <w:w w:val="90"/>
                <w:sz w:val="20"/>
              </w:rPr>
              <w:t>with</w:t>
            </w:r>
            <w:r>
              <w:rPr>
                <w:rFonts w:ascii="Trebuchet MS"/>
                <w:i/>
                <w:spacing w:val="-3"/>
                <w:w w:val="90"/>
                <w:sz w:val="20"/>
              </w:rPr>
              <w:t xml:space="preserve"> </w:t>
            </w:r>
            <w:r>
              <w:rPr>
                <w:rFonts w:ascii="Trebuchet MS"/>
                <w:i/>
                <w:w w:val="90"/>
                <w:sz w:val="20"/>
              </w:rPr>
              <w:t>receiving</w:t>
            </w:r>
            <w:r>
              <w:rPr>
                <w:rFonts w:ascii="Trebuchet MS"/>
                <w:i/>
                <w:spacing w:val="-5"/>
                <w:w w:val="90"/>
                <w:sz w:val="20"/>
              </w:rPr>
              <w:t xml:space="preserve"> </w:t>
            </w:r>
            <w:proofErr w:type="spellStart"/>
            <w:r>
              <w:rPr>
                <w:rFonts w:ascii="Trebuchet MS"/>
                <w:i/>
                <w:w w:val="90"/>
                <w:sz w:val="20"/>
              </w:rPr>
              <w:t>organisations</w:t>
            </w:r>
            <w:proofErr w:type="spellEnd"/>
            <w:r>
              <w:rPr>
                <w:rFonts w:ascii="Trebuchet MS"/>
                <w:i/>
                <w:spacing w:val="-4"/>
                <w:w w:val="90"/>
                <w:sz w:val="20"/>
              </w:rPr>
              <w:t xml:space="preserve"> </w:t>
            </w:r>
            <w:r>
              <w:rPr>
                <w:rFonts w:ascii="Trebuchet MS"/>
                <w:i/>
                <w:w w:val="90"/>
                <w:sz w:val="20"/>
              </w:rPr>
              <w:t>from</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past</w:t>
            </w:r>
            <w:r>
              <w:rPr>
                <w:rFonts w:ascii="Trebuchet MS"/>
                <w:i/>
                <w:spacing w:val="-1"/>
                <w:sz w:val="20"/>
              </w:rPr>
              <w:t xml:space="preserve"> </w:t>
            </w:r>
            <w:r>
              <w:rPr>
                <w:rFonts w:ascii="Trebuchet MS"/>
                <w:i/>
                <w:w w:val="90"/>
                <w:sz w:val="20"/>
              </w:rPr>
              <w:t>6</w:t>
            </w:r>
            <w:r>
              <w:rPr>
                <w:rFonts w:ascii="Trebuchet MS"/>
                <w:i/>
                <w:spacing w:val="-3"/>
                <w:w w:val="90"/>
                <w:sz w:val="20"/>
              </w:rPr>
              <w:t xml:space="preserve"> </w:t>
            </w:r>
            <w:r>
              <w:rPr>
                <w:rFonts w:ascii="Trebuchet MS"/>
                <w:i/>
                <w:spacing w:val="-2"/>
                <w:w w:val="90"/>
                <w:sz w:val="20"/>
              </w:rPr>
              <w:t>months.</w:t>
            </w:r>
          </w:p>
        </w:tc>
      </w:tr>
      <w:tr w:rsidR="003754EE" w14:paraId="5AB83A47" w14:textId="77777777">
        <w:trPr>
          <w:trHeight w:val="791"/>
        </w:trPr>
        <w:tc>
          <w:tcPr>
            <w:tcW w:w="13607" w:type="dxa"/>
            <w:gridSpan w:val="3"/>
          </w:tcPr>
          <w:p w14:paraId="329D61A8" w14:textId="77777777" w:rsidR="003754EE" w:rsidRDefault="00486D74">
            <w:pPr>
              <w:pStyle w:val="TableParagraph"/>
              <w:spacing w:before="237"/>
              <w:ind w:left="6" w:right="3"/>
              <w:jc w:val="center"/>
              <w:rPr>
                <w:b/>
                <w:sz w:val="24"/>
              </w:rPr>
            </w:pPr>
            <w:bookmarkStart w:id="152" w:name="_bookmark152"/>
            <w:bookmarkEnd w:id="152"/>
            <w:r>
              <w:rPr>
                <w:b/>
                <w:w w:val="90"/>
                <w:sz w:val="24"/>
              </w:rPr>
              <w:t>Food</w:t>
            </w:r>
            <w:r>
              <w:rPr>
                <w:b/>
                <w:spacing w:val="-3"/>
                <w:sz w:val="24"/>
              </w:rPr>
              <w:t xml:space="preserve"> </w:t>
            </w:r>
            <w:r>
              <w:rPr>
                <w:b/>
                <w:w w:val="90"/>
                <w:sz w:val="24"/>
              </w:rPr>
              <w:t>&amp;</w:t>
            </w:r>
            <w:r>
              <w:rPr>
                <w:b/>
                <w:spacing w:val="-5"/>
                <w:sz w:val="24"/>
              </w:rPr>
              <w:t xml:space="preserve"> </w:t>
            </w:r>
            <w:r>
              <w:rPr>
                <w:b/>
                <w:spacing w:val="-2"/>
                <w:w w:val="90"/>
                <w:sz w:val="24"/>
              </w:rPr>
              <w:t>Beverage</w:t>
            </w:r>
          </w:p>
        </w:tc>
      </w:tr>
      <w:tr w:rsidR="003754EE" w:rsidRPr="00B06F6C" w14:paraId="612D970B" w14:textId="77777777">
        <w:trPr>
          <w:trHeight w:val="4080"/>
        </w:trPr>
        <w:tc>
          <w:tcPr>
            <w:tcW w:w="848" w:type="dxa"/>
          </w:tcPr>
          <w:p w14:paraId="68A0A43C" w14:textId="77777777" w:rsidR="003754EE" w:rsidRPr="00B06F6C" w:rsidRDefault="00486D74">
            <w:pPr>
              <w:pStyle w:val="TableParagraph"/>
              <w:spacing w:before="236"/>
              <w:ind w:left="107"/>
              <w:rPr>
                <w:sz w:val="20"/>
              </w:rPr>
            </w:pPr>
            <w:r w:rsidRPr="00B06F6C">
              <w:rPr>
                <w:spacing w:val="-4"/>
                <w:sz w:val="20"/>
              </w:rPr>
              <w:t>6.12</w:t>
            </w:r>
          </w:p>
        </w:tc>
        <w:tc>
          <w:tcPr>
            <w:tcW w:w="1707" w:type="dxa"/>
          </w:tcPr>
          <w:p w14:paraId="75C987F5" w14:textId="77777777" w:rsidR="003754EE" w:rsidRPr="00B06F6C" w:rsidRDefault="00486D74">
            <w:pPr>
              <w:pStyle w:val="TableParagraph"/>
              <w:spacing w:before="236"/>
              <w:ind w:left="105" w:right="102"/>
              <w:rPr>
                <w:sz w:val="20"/>
              </w:rPr>
            </w:pPr>
            <w:r w:rsidRPr="00B06F6C">
              <w:rPr>
                <w:spacing w:val="-4"/>
                <w:sz w:val="20"/>
              </w:rPr>
              <w:t xml:space="preserve">The </w:t>
            </w:r>
            <w:r w:rsidRPr="00B06F6C">
              <w:rPr>
                <w:spacing w:val="-2"/>
                <w:sz w:val="20"/>
              </w:rPr>
              <w:t xml:space="preserve">establishment </w:t>
            </w:r>
            <w:r w:rsidRPr="00B06F6C">
              <w:rPr>
                <w:sz w:val="20"/>
              </w:rPr>
              <w:t xml:space="preserve">purchases and </w:t>
            </w:r>
            <w:r w:rsidRPr="00B06F6C">
              <w:rPr>
                <w:spacing w:val="-2"/>
                <w:sz w:val="20"/>
              </w:rPr>
              <w:t xml:space="preserve">promotes different </w:t>
            </w:r>
            <w:r w:rsidRPr="00B06F6C">
              <w:rPr>
                <w:sz w:val="20"/>
              </w:rPr>
              <w:t>categories of F&amp;B</w:t>
            </w:r>
            <w:r w:rsidRPr="00B06F6C">
              <w:rPr>
                <w:spacing w:val="-2"/>
                <w:sz w:val="20"/>
              </w:rPr>
              <w:t xml:space="preserve"> </w:t>
            </w:r>
            <w:r w:rsidRPr="00B06F6C">
              <w:rPr>
                <w:sz w:val="20"/>
              </w:rPr>
              <w:t>products that are either organic,</w:t>
            </w:r>
            <w:r w:rsidRPr="00B06F6C">
              <w:rPr>
                <w:spacing w:val="-2"/>
                <w:sz w:val="20"/>
              </w:rPr>
              <w:t xml:space="preserve"> </w:t>
            </w:r>
            <w:r w:rsidRPr="00B06F6C">
              <w:rPr>
                <w:sz w:val="20"/>
              </w:rPr>
              <w:t xml:space="preserve">and/or </w:t>
            </w:r>
            <w:r w:rsidRPr="00B06F6C">
              <w:rPr>
                <w:spacing w:val="-2"/>
                <w:sz w:val="20"/>
              </w:rPr>
              <w:t xml:space="preserve">eco-labelled </w:t>
            </w:r>
            <w:r w:rsidRPr="00B06F6C">
              <w:rPr>
                <w:sz w:val="20"/>
              </w:rPr>
              <w:t>and/or</w:t>
            </w:r>
            <w:r w:rsidRPr="00B06F6C">
              <w:rPr>
                <w:spacing w:val="-16"/>
                <w:sz w:val="20"/>
              </w:rPr>
              <w:t xml:space="preserve"> </w:t>
            </w:r>
            <w:r w:rsidRPr="00B06F6C">
              <w:rPr>
                <w:sz w:val="20"/>
              </w:rPr>
              <w:t>fair-trade labelled and/or locally</w:t>
            </w:r>
            <w:r w:rsidRPr="00B06F6C">
              <w:rPr>
                <w:spacing w:val="-16"/>
                <w:sz w:val="20"/>
              </w:rPr>
              <w:t xml:space="preserve"> </w:t>
            </w:r>
            <w:r w:rsidRPr="00B06F6C">
              <w:rPr>
                <w:sz w:val="20"/>
              </w:rPr>
              <w:t xml:space="preserve">produced. </w:t>
            </w:r>
            <w:r w:rsidRPr="00B06F6C">
              <w:rPr>
                <w:spacing w:val="-4"/>
                <w:sz w:val="20"/>
              </w:rPr>
              <w:t>(I)</w:t>
            </w:r>
          </w:p>
          <w:p w14:paraId="4F71AD00" w14:textId="77777777" w:rsidR="003754EE" w:rsidRPr="00B06F6C" w:rsidRDefault="00486D74">
            <w:pPr>
              <w:pStyle w:val="TableParagraph"/>
              <w:spacing w:before="221" w:line="223" w:lineRule="exact"/>
              <w:ind w:left="105"/>
              <w:rPr>
                <w:sz w:val="20"/>
              </w:rPr>
            </w:pPr>
            <w:r w:rsidRPr="00B06F6C">
              <w:rPr>
                <w:sz w:val="20"/>
              </w:rPr>
              <w:t>HH,</w:t>
            </w:r>
            <w:r w:rsidRPr="00B06F6C">
              <w:rPr>
                <w:spacing w:val="9"/>
                <w:sz w:val="20"/>
              </w:rPr>
              <w:t xml:space="preserve"> </w:t>
            </w:r>
            <w:r w:rsidRPr="00B06F6C">
              <w:rPr>
                <w:sz w:val="20"/>
              </w:rPr>
              <w:t>CHP,</w:t>
            </w:r>
            <w:r w:rsidRPr="00B06F6C">
              <w:rPr>
                <w:spacing w:val="5"/>
                <w:sz w:val="20"/>
              </w:rPr>
              <w:t xml:space="preserve"> </w:t>
            </w:r>
            <w:r w:rsidRPr="00B06F6C">
              <w:rPr>
                <w:spacing w:val="-5"/>
                <w:sz w:val="20"/>
              </w:rPr>
              <w:t>SA,</w:t>
            </w:r>
          </w:p>
        </w:tc>
        <w:tc>
          <w:tcPr>
            <w:tcW w:w="11052" w:type="dxa"/>
          </w:tcPr>
          <w:p w14:paraId="5706C186" w14:textId="77777777" w:rsidR="003754EE" w:rsidRPr="00B06F6C" w:rsidRDefault="00486D74">
            <w:pPr>
              <w:pStyle w:val="TableParagraph"/>
              <w:spacing w:before="236" w:line="241" w:lineRule="exact"/>
              <w:rPr>
                <w:b/>
                <w:sz w:val="20"/>
              </w:rPr>
            </w:pPr>
            <w:r w:rsidRPr="00B06F6C">
              <w:rPr>
                <w:b/>
                <w:spacing w:val="-2"/>
                <w:sz w:val="20"/>
              </w:rPr>
              <w:t>Relevance</w:t>
            </w:r>
          </w:p>
          <w:p w14:paraId="393B1A6E" w14:textId="77777777" w:rsidR="003754EE" w:rsidRPr="00B06F6C" w:rsidRDefault="00486D74">
            <w:pPr>
              <w:pStyle w:val="TableParagraph"/>
              <w:ind w:right="105"/>
              <w:jc w:val="both"/>
              <w:rPr>
                <w:sz w:val="20"/>
              </w:rPr>
            </w:pPr>
            <w:r w:rsidRPr="00B06F6C">
              <w:rPr>
                <w:sz w:val="20"/>
              </w:rPr>
              <w:t>This</w:t>
            </w:r>
            <w:r w:rsidRPr="00B06F6C">
              <w:rPr>
                <w:spacing w:val="-8"/>
                <w:sz w:val="20"/>
              </w:rPr>
              <w:t xml:space="preserve"> </w:t>
            </w:r>
            <w:r w:rsidRPr="00B06F6C">
              <w:rPr>
                <w:sz w:val="20"/>
              </w:rPr>
              <w:t>criterion</w:t>
            </w:r>
            <w:r w:rsidRPr="00B06F6C">
              <w:rPr>
                <w:spacing w:val="-7"/>
                <w:sz w:val="20"/>
              </w:rPr>
              <w:t xml:space="preserve"> </w:t>
            </w:r>
            <w:r w:rsidRPr="00B06F6C">
              <w:rPr>
                <w:sz w:val="20"/>
              </w:rPr>
              <w:t>promotes</w:t>
            </w:r>
            <w:r w:rsidRPr="00B06F6C">
              <w:rPr>
                <w:spacing w:val="-6"/>
                <w:sz w:val="20"/>
              </w:rPr>
              <w:t xml:space="preserve"> </w:t>
            </w:r>
            <w:r w:rsidRPr="00B06F6C">
              <w:rPr>
                <w:sz w:val="20"/>
              </w:rPr>
              <w:t>sustainable</w:t>
            </w:r>
            <w:r w:rsidRPr="00B06F6C">
              <w:rPr>
                <w:spacing w:val="-8"/>
                <w:sz w:val="20"/>
              </w:rPr>
              <w:t xml:space="preserve"> </w:t>
            </w:r>
            <w:r w:rsidRPr="00B06F6C">
              <w:rPr>
                <w:sz w:val="20"/>
              </w:rPr>
              <w:t>food</w:t>
            </w:r>
            <w:r w:rsidRPr="00B06F6C">
              <w:rPr>
                <w:spacing w:val="-8"/>
                <w:sz w:val="20"/>
              </w:rPr>
              <w:t xml:space="preserve"> </w:t>
            </w:r>
            <w:r w:rsidRPr="00B06F6C">
              <w:rPr>
                <w:sz w:val="20"/>
              </w:rPr>
              <w:t>systems</w:t>
            </w:r>
            <w:r w:rsidRPr="00B06F6C">
              <w:rPr>
                <w:spacing w:val="-8"/>
                <w:sz w:val="20"/>
              </w:rPr>
              <w:t xml:space="preserve"> </w:t>
            </w:r>
            <w:r w:rsidRPr="00B06F6C">
              <w:rPr>
                <w:sz w:val="20"/>
              </w:rPr>
              <w:t>through</w:t>
            </w:r>
            <w:r w:rsidRPr="00B06F6C">
              <w:rPr>
                <w:spacing w:val="-7"/>
                <w:sz w:val="20"/>
              </w:rPr>
              <w:t xml:space="preserve"> </w:t>
            </w:r>
            <w:r w:rsidRPr="00B06F6C">
              <w:rPr>
                <w:sz w:val="20"/>
              </w:rPr>
              <w:t>reduced</w:t>
            </w:r>
            <w:r w:rsidRPr="00B06F6C">
              <w:rPr>
                <w:spacing w:val="-7"/>
                <w:sz w:val="20"/>
              </w:rPr>
              <w:t xml:space="preserve"> </w:t>
            </w:r>
            <w:r w:rsidRPr="00B06F6C">
              <w:rPr>
                <w:sz w:val="20"/>
              </w:rPr>
              <w:t>CO₂</w:t>
            </w:r>
            <w:r w:rsidRPr="00B06F6C">
              <w:rPr>
                <w:spacing w:val="-8"/>
                <w:sz w:val="20"/>
              </w:rPr>
              <w:t xml:space="preserve"> </w:t>
            </w:r>
            <w:r w:rsidRPr="00B06F6C">
              <w:rPr>
                <w:sz w:val="20"/>
              </w:rPr>
              <w:t>emissions,</w:t>
            </w:r>
            <w:r w:rsidRPr="00B06F6C">
              <w:rPr>
                <w:spacing w:val="-8"/>
                <w:sz w:val="20"/>
              </w:rPr>
              <w:t xml:space="preserve"> </w:t>
            </w:r>
            <w:r w:rsidRPr="00B06F6C">
              <w:rPr>
                <w:sz w:val="20"/>
              </w:rPr>
              <w:t>improved</w:t>
            </w:r>
            <w:r w:rsidRPr="00B06F6C">
              <w:rPr>
                <w:spacing w:val="-7"/>
                <w:sz w:val="20"/>
              </w:rPr>
              <w:t xml:space="preserve"> </w:t>
            </w:r>
            <w:r w:rsidRPr="00B06F6C">
              <w:rPr>
                <w:sz w:val="20"/>
              </w:rPr>
              <w:t>animal</w:t>
            </w:r>
            <w:r w:rsidRPr="00B06F6C">
              <w:rPr>
                <w:spacing w:val="-5"/>
                <w:sz w:val="20"/>
              </w:rPr>
              <w:t xml:space="preserve"> </w:t>
            </w:r>
            <w:r w:rsidRPr="00B06F6C">
              <w:rPr>
                <w:sz w:val="20"/>
              </w:rPr>
              <w:t>welfare</w:t>
            </w:r>
            <w:r w:rsidRPr="00B06F6C">
              <w:rPr>
                <w:spacing w:val="-6"/>
                <w:sz w:val="20"/>
              </w:rPr>
              <w:t xml:space="preserve"> </w:t>
            </w:r>
            <w:r w:rsidRPr="00B06F6C">
              <w:rPr>
                <w:sz w:val="20"/>
              </w:rPr>
              <w:t>and</w:t>
            </w:r>
            <w:r w:rsidRPr="00B06F6C">
              <w:rPr>
                <w:spacing w:val="-7"/>
                <w:sz w:val="20"/>
              </w:rPr>
              <w:t xml:space="preserve"> </w:t>
            </w:r>
            <w:r w:rsidRPr="00B06F6C">
              <w:rPr>
                <w:sz w:val="20"/>
              </w:rPr>
              <w:t>support</w:t>
            </w:r>
            <w:r w:rsidRPr="00B06F6C">
              <w:rPr>
                <w:spacing w:val="-8"/>
                <w:sz w:val="20"/>
              </w:rPr>
              <w:t xml:space="preserve"> </w:t>
            </w:r>
            <w:r w:rsidRPr="00B06F6C">
              <w:rPr>
                <w:sz w:val="20"/>
              </w:rPr>
              <w:t xml:space="preserve">for local economies and small producers. </w:t>
            </w:r>
            <w:proofErr w:type="spellStart"/>
            <w:r w:rsidRPr="00B06F6C">
              <w:rPr>
                <w:sz w:val="20"/>
              </w:rPr>
              <w:t>Prioritising</w:t>
            </w:r>
            <w:proofErr w:type="spellEnd"/>
            <w:r w:rsidRPr="00B06F6C">
              <w:rPr>
                <w:sz w:val="20"/>
              </w:rPr>
              <w:t xml:space="preserve"> certified or local Food &amp; Beverage (F&amp;B) products helps reduce negative environmental impacts from industrial agriculture and intensive food production, which are major contributors to land and soil degradation, chemical and pesticide pollution and biodiversity loss.</w:t>
            </w:r>
          </w:p>
          <w:p w14:paraId="2B71C541" w14:textId="77777777" w:rsidR="003754EE" w:rsidRPr="00B06F6C" w:rsidRDefault="00486D74">
            <w:pPr>
              <w:pStyle w:val="TableParagraph"/>
              <w:spacing w:before="234" w:line="241" w:lineRule="exact"/>
              <w:jc w:val="both"/>
              <w:rPr>
                <w:b/>
                <w:sz w:val="20"/>
              </w:rPr>
            </w:pPr>
            <w:r w:rsidRPr="00B06F6C">
              <w:rPr>
                <w:b/>
                <w:w w:val="85"/>
                <w:sz w:val="20"/>
              </w:rPr>
              <w:t>Expectations</w:t>
            </w:r>
            <w:r w:rsidRPr="00B06F6C">
              <w:rPr>
                <w:b/>
                <w:spacing w:val="17"/>
                <w:sz w:val="20"/>
              </w:rPr>
              <w:t xml:space="preserve"> </w:t>
            </w:r>
            <w:r w:rsidRPr="00B06F6C">
              <w:rPr>
                <w:b/>
                <w:w w:val="85"/>
                <w:sz w:val="20"/>
              </w:rPr>
              <w:t>for</w:t>
            </w:r>
            <w:r w:rsidRPr="00B06F6C">
              <w:rPr>
                <w:b/>
                <w:spacing w:val="15"/>
                <w:sz w:val="20"/>
              </w:rPr>
              <w:t xml:space="preserve"> </w:t>
            </w:r>
            <w:r w:rsidRPr="00B06F6C">
              <w:rPr>
                <w:b/>
                <w:spacing w:val="-2"/>
                <w:w w:val="85"/>
                <w:sz w:val="20"/>
              </w:rPr>
              <w:t>implementation</w:t>
            </w:r>
          </w:p>
          <w:p w14:paraId="46A9198B" w14:textId="77777777" w:rsidR="003754EE" w:rsidRPr="00B06F6C" w:rsidRDefault="00486D74">
            <w:pPr>
              <w:pStyle w:val="TableParagraph"/>
              <w:ind w:right="98"/>
              <w:jc w:val="both"/>
              <w:rPr>
                <w:sz w:val="20"/>
              </w:rPr>
            </w:pPr>
            <w:r w:rsidRPr="00B06F6C">
              <w:rPr>
                <w:sz w:val="20"/>
              </w:rPr>
              <w:t>The establishment purchases and promotes F&amp;B products that are either organic, and/or eco-labelled and/or fair-trade labelled and/or locally produced. Hotels &amp; Hostels (HH), Campsites and Holiday Parks (CHP), Small Accommodation (SA), Conference</w:t>
            </w:r>
            <w:r w:rsidRPr="00B06F6C">
              <w:rPr>
                <w:spacing w:val="-10"/>
                <w:sz w:val="20"/>
              </w:rPr>
              <w:t xml:space="preserve"> </w:t>
            </w:r>
            <w:proofErr w:type="spellStart"/>
            <w:r w:rsidRPr="00B06F6C">
              <w:rPr>
                <w:sz w:val="20"/>
              </w:rPr>
              <w:t>Centres</w:t>
            </w:r>
            <w:proofErr w:type="spellEnd"/>
            <w:r w:rsidRPr="00B06F6C">
              <w:rPr>
                <w:spacing w:val="-7"/>
                <w:sz w:val="20"/>
              </w:rPr>
              <w:t xml:space="preserve"> </w:t>
            </w:r>
            <w:r w:rsidRPr="00B06F6C">
              <w:rPr>
                <w:sz w:val="20"/>
              </w:rPr>
              <w:t>(CC)</w:t>
            </w:r>
            <w:r w:rsidRPr="00B06F6C">
              <w:rPr>
                <w:spacing w:val="-11"/>
                <w:sz w:val="20"/>
              </w:rPr>
              <w:t xml:space="preserve"> </w:t>
            </w:r>
            <w:r w:rsidRPr="00B06F6C">
              <w:rPr>
                <w:sz w:val="20"/>
              </w:rPr>
              <w:t>and</w:t>
            </w:r>
            <w:r w:rsidRPr="00B06F6C">
              <w:rPr>
                <w:spacing w:val="-11"/>
                <w:sz w:val="20"/>
              </w:rPr>
              <w:t xml:space="preserve"> </w:t>
            </w:r>
            <w:r w:rsidRPr="00B06F6C">
              <w:rPr>
                <w:sz w:val="20"/>
              </w:rPr>
              <w:t>Attractions</w:t>
            </w:r>
            <w:r w:rsidRPr="00B06F6C">
              <w:rPr>
                <w:spacing w:val="-10"/>
                <w:sz w:val="20"/>
              </w:rPr>
              <w:t xml:space="preserve"> </w:t>
            </w:r>
            <w:r w:rsidRPr="00B06F6C">
              <w:rPr>
                <w:sz w:val="20"/>
              </w:rPr>
              <w:t>(A)</w:t>
            </w:r>
            <w:r w:rsidRPr="00B06F6C">
              <w:rPr>
                <w:spacing w:val="-8"/>
                <w:sz w:val="20"/>
              </w:rPr>
              <w:t xml:space="preserve"> </w:t>
            </w:r>
            <w:r w:rsidRPr="00B06F6C">
              <w:rPr>
                <w:sz w:val="20"/>
              </w:rPr>
              <w:t>purchase</w:t>
            </w:r>
            <w:r w:rsidRPr="00B06F6C">
              <w:rPr>
                <w:spacing w:val="-6"/>
                <w:sz w:val="20"/>
              </w:rPr>
              <w:t xml:space="preserve"> </w:t>
            </w:r>
            <w:r w:rsidRPr="00B06F6C">
              <w:rPr>
                <w:sz w:val="20"/>
              </w:rPr>
              <w:t>at</w:t>
            </w:r>
            <w:r w:rsidRPr="00B06F6C">
              <w:rPr>
                <w:spacing w:val="-12"/>
                <w:sz w:val="20"/>
              </w:rPr>
              <w:t xml:space="preserve"> </w:t>
            </w:r>
            <w:r w:rsidRPr="00B06F6C">
              <w:rPr>
                <w:sz w:val="20"/>
              </w:rPr>
              <w:t>least</w:t>
            </w:r>
            <w:r w:rsidRPr="00B06F6C">
              <w:rPr>
                <w:spacing w:val="-9"/>
                <w:sz w:val="20"/>
              </w:rPr>
              <w:t xml:space="preserve"> </w:t>
            </w:r>
            <w:r w:rsidRPr="00B06F6C">
              <w:rPr>
                <w:sz w:val="20"/>
              </w:rPr>
              <w:t>5</w:t>
            </w:r>
            <w:r w:rsidRPr="00B06F6C">
              <w:rPr>
                <w:spacing w:val="-13"/>
                <w:sz w:val="20"/>
              </w:rPr>
              <w:t xml:space="preserve"> </w:t>
            </w:r>
            <w:r w:rsidRPr="00B06F6C">
              <w:rPr>
                <w:sz w:val="20"/>
              </w:rPr>
              <w:t>qualifying</w:t>
            </w:r>
            <w:r w:rsidRPr="00B06F6C">
              <w:rPr>
                <w:spacing w:val="-10"/>
                <w:sz w:val="20"/>
              </w:rPr>
              <w:t xml:space="preserve"> </w:t>
            </w:r>
            <w:r w:rsidRPr="00B06F6C">
              <w:rPr>
                <w:sz w:val="20"/>
              </w:rPr>
              <w:t>F&amp;B</w:t>
            </w:r>
            <w:r w:rsidRPr="00B06F6C">
              <w:rPr>
                <w:spacing w:val="-12"/>
                <w:sz w:val="20"/>
              </w:rPr>
              <w:t xml:space="preserve"> </w:t>
            </w:r>
            <w:r w:rsidRPr="00B06F6C">
              <w:rPr>
                <w:sz w:val="20"/>
              </w:rPr>
              <w:t>products.</w:t>
            </w:r>
            <w:r w:rsidRPr="00B06F6C">
              <w:rPr>
                <w:spacing w:val="-11"/>
                <w:sz w:val="20"/>
              </w:rPr>
              <w:t xml:space="preserve"> </w:t>
            </w:r>
            <w:r w:rsidRPr="00B06F6C">
              <w:rPr>
                <w:sz w:val="20"/>
              </w:rPr>
              <w:t>Restaurants/cafés</w:t>
            </w:r>
            <w:r w:rsidRPr="00B06F6C">
              <w:rPr>
                <w:spacing w:val="-10"/>
                <w:sz w:val="20"/>
              </w:rPr>
              <w:t xml:space="preserve"> </w:t>
            </w:r>
            <w:r w:rsidRPr="00B06F6C">
              <w:rPr>
                <w:sz w:val="20"/>
              </w:rPr>
              <w:t>(R)</w:t>
            </w:r>
            <w:r w:rsidRPr="00B06F6C">
              <w:rPr>
                <w:spacing w:val="-12"/>
                <w:sz w:val="20"/>
              </w:rPr>
              <w:t xml:space="preserve"> </w:t>
            </w:r>
            <w:r w:rsidRPr="00B06F6C">
              <w:rPr>
                <w:sz w:val="20"/>
              </w:rPr>
              <w:t>purchase</w:t>
            </w:r>
            <w:r w:rsidRPr="00B06F6C">
              <w:rPr>
                <w:spacing w:val="-9"/>
                <w:sz w:val="20"/>
              </w:rPr>
              <w:t xml:space="preserve"> </w:t>
            </w:r>
            <w:r w:rsidRPr="00B06F6C">
              <w:rPr>
                <w:sz w:val="20"/>
              </w:rPr>
              <w:t>at least 10 qualifying products.</w:t>
            </w:r>
          </w:p>
          <w:p w14:paraId="6045B58C" w14:textId="77777777" w:rsidR="003754EE" w:rsidRPr="00B06F6C" w:rsidRDefault="00486D74">
            <w:pPr>
              <w:pStyle w:val="TableParagraph"/>
              <w:spacing w:before="234"/>
              <w:rPr>
                <w:sz w:val="20"/>
              </w:rPr>
            </w:pPr>
            <w:r w:rsidRPr="00B06F6C">
              <w:rPr>
                <w:sz w:val="20"/>
              </w:rPr>
              <w:t>These</w:t>
            </w:r>
            <w:r w:rsidRPr="00B06F6C">
              <w:rPr>
                <w:spacing w:val="30"/>
                <w:sz w:val="20"/>
              </w:rPr>
              <w:t xml:space="preserve"> </w:t>
            </w:r>
            <w:r w:rsidRPr="00B06F6C">
              <w:rPr>
                <w:sz w:val="20"/>
              </w:rPr>
              <w:t>products</w:t>
            </w:r>
            <w:r w:rsidRPr="00B06F6C">
              <w:rPr>
                <w:spacing w:val="30"/>
                <w:sz w:val="20"/>
              </w:rPr>
              <w:t xml:space="preserve"> </w:t>
            </w:r>
            <w:r w:rsidRPr="00B06F6C">
              <w:rPr>
                <w:sz w:val="20"/>
              </w:rPr>
              <w:t>are</w:t>
            </w:r>
            <w:r w:rsidRPr="00B06F6C">
              <w:rPr>
                <w:spacing w:val="32"/>
                <w:sz w:val="20"/>
              </w:rPr>
              <w:t xml:space="preserve"> </w:t>
            </w:r>
            <w:r w:rsidRPr="00B06F6C">
              <w:rPr>
                <w:sz w:val="20"/>
              </w:rPr>
              <w:t>used</w:t>
            </w:r>
            <w:r w:rsidRPr="00B06F6C">
              <w:rPr>
                <w:spacing w:val="31"/>
                <w:sz w:val="20"/>
              </w:rPr>
              <w:t xml:space="preserve"> </w:t>
            </w:r>
            <w:r w:rsidRPr="00B06F6C">
              <w:rPr>
                <w:sz w:val="20"/>
              </w:rPr>
              <w:t>in</w:t>
            </w:r>
            <w:r w:rsidRPr="00B06F6C">
              <w:rPr>
                <w:spacing w:val="29"/>
                <w:sz w:val="20"/>
              </w:rPr>
              <w:t xml:space="preserve"> </w:t>
            </w:r>
            <w:r w:rsidRPr="00B06F6C">
              <w:rPr>
                <w:sz w:val="20"/>
              </w:rPr>
              <w:t>significant</w:t>
            </w:r>
            <w:r w:rsidRPr="00B06F6C">
              <w:rPr>
                <w:spacing w:val="30"/>
                <w:sz w:val="20"/>
              </w:rPr>
              <w:t xml:space="preserve"> </w:t>
            </w:r>
            <w:r w:rsidRPr="00B06F6C">
              <w:rPr>
                <w:sz w:val="20"/>
              </w:rPr>
              <w:t>quantities</w:t>
            </w:r>
            <w:r w:rsidRPr="00B06F6C">
              <w:rPr>
                <w:spacing w:val="32"/>
                <w:sz w:val="20"/>
              </w:rPr>
              <w:t xml:space="preserve"> </w:t>
            </w:r>
            <w:r w:rsidRPr="00B06F6C">
              <w:rPr>
                <w:sz w:val="20"/>
              </w:rPr>
              <w:t>and/or</w:t>
            </w:r>
            <w:r w:rsidRPr="00B06F6C">
              <w:rPr>
                <w:spacing w:val="29"/>
                <w:sz w:val="20"/>
              </w:rPr>
              <w:t xml:space="preserve"> </w:t>
            </w:r>
            <w:r w:rsidRPr="00B06F6C">
              <w:rPr>
                <w:sz w:val="20"/>
              </w:rPr>
              <w:t>daily</w:t>
            </w:r>
            <w:r w:rsidRPr="00B06F6C">
              <w:rPr>
                <w:spacing w:val="30"/>
                <w:sz w:val="20"/>
              </w:rPr>
              <w:t xml:space="preserve"> </w:t>
            </w:r>
            <w:r w:rsidRPr="00B06F6C">
              <w:rPr>
                <w:sz w:val="20"/>
              </w:rPr>
              <w:t>and</w:t>
            </w:r>
            <w:r w:rsidRPr="00B06F6C">
              <w:rPr>
                <w:spacing w:val="31"/>
                <w:sz w:val="20"/>
              </w:rPr>
              <w:t xml:space="preserve"> </w:t>
            </w:r>
            <w:r w:rsidRPr="00B06F6C">
              <w:rPr>
                <w:sz w:val="20"/>
              </w:rPr>
              <w:t>cover</w:t>
            </w:r>
            <w:r w:rsidRPr="00B06F6C">
              <w:rPr>
                <w:spacing w:val="31"/>
                <w:sz w:val="20"/>
              </w:rPr>
              <w:t xml:space="preserve"> </w:t>
            </w:r>
            <w:r w:rsidRPr="00B06F6C">
              <w:rPr>
                <w:sz w:val="20"/>
              </w:rPr>
              <w:t>at</w:t>
            </w:r>
            <w:r w:rsidRPr="00B06F6C">
              <w:rPr>
                <w:spacing w:val="30"/>
                <w:sz w:val="20"/>
              </w:rPr>
              <w:t xml:space="preserve"> </w:t>
            </w:r>
            <w:r w:rsidRPr="00B06F6C">
              <w:rPr>
                <w:sz w:val="20"/>
              </w:rPr>
              <w:t>least</w:t>
            </w:r>
            <w:r w:rsidRPr="00B06F6C">
              <w:rPr>
                <w:spacing w:val="30"/>
                <w:sz w:val="20"/>
              </w:rPr>
              <w:t xml:space="preserve"> </w:t>
            </w:r>
            <w:r w:rsidRPr="00B06F6C">
              <w:rPr>
                <w:sz w:val="20"/>
              </w:rPr>
              <w:t>5</w:t>
            </w:r>
            <w:r w:rsidRPr="00B06F6C">
              <w:rPr>
                <w:spacing w:val="31"/>
                <w:sz w:val="20"/>
              </w:rPr>
              <w:t xml:space="preserve"> </w:t>
            </w:r>
            <w:r w:rsidRPr="00B06F6C">
              <w:rPr>
                <w:sz w:val="20"/>
              </w:rPr>
              <w:t>or</w:t>
            </w:r>
            <w:r w:rsidRPr="00B06F6C">
              <w:rPr>
                <w:spacing w:val="40"/>
                <w:sz w:val="20"/>
              </w:rPr>
              <w:t xml:space="preserve"> </w:t>
            </w:r>
            <w:r w:rsidRPr="00B06F6C">
              <w:rPr>
                <w:sz w:val="20"/>
              </w:rPr>
              <w:t>10</w:t>
            </w:r>
            <w:r w:rsidRPr="00B06F6C">
              <w:rPr>
                <w:spacing w:val="32"/>
                <w:sz w:val="20"/>
              </w:rPr>
              <w:t xml:space="preserve"> </w:t>
            </w:r>
            <w:r w:rsidRPr="00B06F6C">
              <w:rPr>
                <w:sz w:val="20"/>
              </w:rPr>
              <w:t>different</w:t>
            </w:r>
            <w:r w:rsidRPr="00B06F6C">
              <w:rPr>
                <w:spacing w:val="30"/>
                <w:sz w:val="20"/>
              </w:rPr>
              <w:t xml:space="preserve"> </w:t>
            </w:r>
            <w:r w:rsidRPr="00B06F6C">
              <w:rPr>
                <w:sz w:val="20"/>
              </w:rPr>
              <w:t>product</w:t>
            </w:r>
            <w:r w:rsidRPr="00B06F6C">
              <w:rPr>
                <w:spacing w:val="30"/>
                <w:sz w:val="20"/>
              </w:rPr>
              <w:t xml:space="preserve"> </w:t>
            </w:r>
            <w:r w:rsidRPr="00B06F6C">
              <w:rPr>
                <w:sz w:val="20"/>
              </w:rPr>
              <w:t>categories (depending on the establishment’s category). Qualifying product categories include:</w:t>
            </w:r>
          </w:p>
          <w:p w14:paraId="6D52A3B5" w14:textId="77777777" w:rsidR="003754EE" w:rsidRPr="00B06F6C" w:rsidRDefault="00486D74">
            <w:pPr>
              <w:pStyle w:val="TableParagraph"/>
              <w:numPr>
                <w:ilvl w:val="0"/>
                <w:numId w:val="33"/>
              </w:numPr>
              <w:tabs>
                <w:tab w:val="left" w:pos="826"/>
              </w:tabs>
              <w:spacing w:line="238" w:lineRule="exact"/>
              <w:rPr>
                <w:sz w:val="20"/>
              </w:rPr>
            </w:pPr>
            <w:r w:rsidRPr="00B06F6C">
              <w:rPr>
                <w:spacing w:val="-2"/>
                <w:sz w:val="20"/>
              </w:rPr>
              <w:t>hot</w:t>
            </w:r>
            <w:r w:rsidRPr="00B06F6C">
              <w:rPr>
                <w:spacing w:val="-13"/>
                <w:sz w:val="20"/>
              </w:rPr>
              <w:t xml:space="preserve"> </w:t>
            </w:r>
            <w:r w:rsidRPr="00B06F6C">
              <w:rPr>
                <w:spacing w:val="-2"/>
                <w:sz w:val="20"/>
              </w:rPr>
              <w:t>drinks</w:t>
            </w:r>
            <w:r w:rsidRPr="00B06F6C">
              <w:rPr>
                <w:spacing w:val="-14"/>
                <w:sz w:val="20"/>
              </w:rPr>
              <w:t xml:space="preserve"> </w:t>
            </w:r>
            <w:r w:rsidRPr="00B06F6C">
              <w:rPr>
                <w:spacing w:val="-2"/>
                <w:sz w:val="20"/>
              </w:rPr>
              <w:t>(e.g.</w:t>
            </w:r>
            <w:r w:rsidRPr="00B06F6C">
              <w:rPr>
                <w:spacing w:val="-12"/>
                <w:sz w:val="20"/>
              </w:rPr>
              <w:t xml:space="preserve"> </w:t>
            </w:r>
            <w:r w:rsidRPr="00B06F6C">
              <w:rPr>
                <w:spacing w:val="-2"/>
                <w:sz w:val="20"/>
              </w:rPr>
              <w:t>coffee,</w:t>
            </w:r>
            <w:r w:rsidRPr="00B06F6C">
              <w:rPr>
                <w:spacing w:val="-13"/>
                <w:sz w:val="20"/>
              </w:rPr>
              <w:t xml:space="preserve"> </w:t>
            </w:r>
            <w:r w:rsidRPr="00B06F6C">
              <w:rPr>
                <w:spacing w:val="-2"/>
                <w:sz w:val="20"/>
              </w:rPr>
              <w:t>tea,</w:t>
            </w:r>
            <w:r w:rsidRPr="00B06F6C">
              <w:rPr>
                <w:spacing w:val="-11"/>
                <w:sz w:val="20"/>
              </w:rPr>
              <w:t xml:space="preserve"> </w:t>
            </w:r>
            <w:r w:rsidRPr="00B06F6C">
              <w:rPr>
                <w:spacing w:val="-2"/>
                <w:sz w:val="20"/>
              </w:rPr>
              <w:t>hot</w:t>
            </w:r>
            <w:r w:rsidRPr="00B06F6C">
              <w:rPr>
                <w:spacing w:val="-12"/>
                <w:sz w:val="20"/>
              </w:rPr>
              <w:t xml:space="preserve"> </w:t>
            </w:r>
            <w:r w:rsidRPr="00B06F6C">
              <w:rPr>
                <w:spacing w:val="-2"/>
                <w:sz w:val="20"/>
              </w:rPr>
              <w:t>chocolate</w:t>
            </w:r>
            <w:proofErr w:type="gramStart"/>
            <w:r w:rsidRPr="00B06F6C">
              <w:rPr>
                <w:spacing w:val="-2"/>
                <w:sz w:val="20"/>
              </w:rPr>
              <w:t>);</w:t>
            </w:r>
            <w:proofErr w:type="gramEnd"/>
          </w:p>
          <w:p w14:paraId="165F4D85" w14:textId="77777777" w:rsidR="003754EE" w:rsidRPr="00B06F6C" w:rsidRDefault="00486D74">
            <w:pPr>
              <w:pStyle w:val="TableParagraph"/>
              <w:numPr>
                <w:ilvl w:val="0"/>
                <w:numId w:val="33"/>
              </w:numPr>
              <w:tabs>
                <w:tab w:val="left" w:pos="825"/>
              </w:tabs>
              <w:spacing w:line="222" w:lineRule="exact"/>
              <w:ind w:left="825" w:hanging="359"/>
              <w:rPr>
                <w:sz w:val="20"/>
              </w:rPr>
            </w:pPr>
            <w:r w:rsidRPr="00B06F6C">
              <w:rPr>
                <w:spacing w:val="-2"/>
                <w:sz w:val="20"/>
              </w:rPr>
              <w:t>cold</w:t>
            </w:r>
            <w:r w:rsidRPr="00B06F6C">
              <w:rPr>
                <w:spacing w:val="-11"/>
                <w:sz w:val="20"/>
              </w:rPr>
              <w:t xml:space="preserve"> </w:t>
            </w:r>
            <w:r w:rsidRPr="00B06F6C">
              <w:rPr>
                <w:spacing w:val="-2"/>
                <w:sz w:val="20"/>
              </w:rPr>
              <w:t>non-alcoholic</w:t>
            </w:r>
            <w:r w:rsidRPr="00B06F6C">
              <w:rPr>
                <w:spacing w:val="-11"/>
                <w:sz w:val="20"/>
              </w:rPr>
              <w:t xml:space="preserve"> </w:t>
            </w:r>
            <w:r w:rsidRPr="00B06F6C">
              <w:rPr>
                <w:spacing w:val="-2"/>
                <w:sz w:val="20"/>
              </w:rPr>
              <w:t>drinks</w:t>
            </w:r>
            <w:r w:rsidRPr="00B06F6C">
              <w:rPr>
                <w:spacing w:val="-12"/>
                <w:sz w:val="20"/>
              </w:rPr>
              <w:t xml:space="preserve"> </w:t>
            </w:r>
            <w:r w:rsidRPr="00B06F6C">
              <w:rPr>
                <w:spacing w:val="-2"/>
                <w:sz w:val="20"/>
              </w:rPr>
              <w:t>(e.g.</w:t>
            </w:r>
            <w:r w:rsidRPr="00B06F6C">
              <w:rPr>
                <w:spacing w:val="-12"/>
                <w:sz w:val="20"/>
              </w:rPr>
              <w:t xml:space="preserve"> </w:t>
            </w:r>
            <w:r w:rsidRPr="00B06F6C">
              <w:rPr>
                <w:spacing w:val="-2"/>
                <w:sz w:val="20"/>
              </w:rPr>
              <w:t>juices,</w:t>
            </w:r>
            <w:r w:rsidRPr="00B06F6C">
              <w:rPr>
                <w:spacing w:val="-12"/>
                <w:sz w:val="20"/>
              </w:rPr>
              <w:t xml:space="preserve"> </w:t>
            </w:r>
            <w:r w:rsidRPr="00B06F6C">
              <w:rPr>
                <w:spacing w:val="-2"/>
                <w:sz w:val="20"/>
              </w:rPr>
              <w:t>kombucha);</w:t>
            </w:r>
          </w:p>
        </w:tc>
      </w:tr>
    </w:tbl>
    <w:p w14:paraId="2D0875E3" w14:textId="77777777" w:rsidR="003754EE" w:rsidRPr="00B06F6C" w:rsidRDefault="003754EE">
      <w:pPr>
        <w:pStyle w:val="TableParagraph"/>
        <w:spacing w:line="222" w:lineRule="exact"/>
        <w:rPr>
          <w:sz w:val="20"/>
        </w:rPr>
        <w:sectPr w:rsidR="003754EE" w:rsidRPr="00B06F6C">
          <w:pgSz w:w="16840" w:h="11910" w:orient="landscape"/>
          <w:pgMar w:top="1340" w:right="1275" w:bottom="1220" w:left="1275" w:header="0" w:footer="1022" w:gutter="0"/>
          <w:cols w:space="708"/>
        </w:sectPr>
      </w:pPr>
    </w:p>
    <w:p w14:paraId="389F46BA" w14:textId="77777777" w:rsidR="003754EE" w:rsidRPr="00B06F6C"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rsidRPr="00B06F6C" w14:paraId="641013DD" w14:textId="77777777">
        <w:trPr>
          <w:trHeight w:val="1796"/>
        </w:trPr>
        <w:tc>
          <w:tcPr>
            <w:tcW w:w="848" w:type="dxa"/>
            <w:vMerge w:val="restart"/>
          </w:tcPr>
          <w:p w14:paraId="51692F6D" w14:textId="77777777" w:rsidR="003754EE" w:rsidRPr="00B06F6C" w:rsidRDefault="003754EE">
            <w:pPr>
              <w:pStyle w:val="TableParagraph"/>
              <w:ind w:left="0"/>
              <w:rPr>
                <w:rFonts w:ascii="Times New Roman"/>
                <w:sz w:val="18"/>
              </w:rPr>
            </w:pPr>
          </w:p>
        </w:tc>
        <w:tc>
          <w:tcPr>
            <w:tcW w:w="1707" w:type="dxa"/>
            <w:vMerge w:val="restart"/>
          </w:tcPr>
          <w:p w14:paraId="4B4D4AFA" w14:textId="77777777" w:rsidR="003754EE" w:rsidRPr="00B06F6C" w:rsidRDefault="00486D74">
            <w:pPr>
              <w:pStyle w:val="TableParagraph"/>
              <w:spacing w:line="240" w:lineRule="exact"/>
              <w:ind w:left="105"/>
              <w:rPr>
                <w:sz w:val="20"/>
              </w:rPr>
            </w:pPr>
            <w:r w:rsidRPr="00B06F6C">
              <w:rPr>
                <w:spacing w:val="-2"/>
                <w:sz w:val="20"/>
              </w:rPr>
              <w:t>CC,</w:t>
            </w:r>
            <w:r w:rsidRPr="00B06F6C">
              <w:rPr>
                <w:spacing w:val="-10"/>
                <w:sz w:val="20"/>
              </w:rPr>
              <w:t xml:space="preserve"> </w:t>
            </w:r>
            <w:r w:rsidRPr="00B06F6C">
              <w:rPr>
                <w:spacing w:val="-2"/>
                <w:sz w:val="20"/>
              </w:rPr>
              <w:t>R,</w:t>
            </w:r>
            <w:r w:rsidRPr="00B06F6C">
              <w:rPr>
                <w:spacing w:val="-12"/>
                <w:sz w:val="20"/>
              </w:rPr>
              <w:t xml:space="preserve"> </w:t>
            </w:r>
            <w:r w:rsidRPr="00B06F6C">
              <w:rPr>
                <w:spacing w:val="-10"/>
                <w:sz w:val="20"/>
              </w:rPr>
              <w:t>A</w:t>
            </w:r>
          </w:p>
          <w:p w14:paraId="6F42459D" w14:textId="77777777" w:rsidR="003754EE" w:rsidRPr="00B06F6C" w:rsidRDefault="00486D74">
            <w:pPr>
              <w:pStyle w:val="TableParagraph"/>
              <w:spacing w:before="239"/>
              <w:ind w:left="105"/>
              <w:rPr>
                <w:rFonts w:ascii="MS Gothic" w:hAnsi="MS Gothic"/>
                <w:sz w:val="24"/>
              </w:rPr>
            </w:pPr>
            <w:r w:rsidRPr="00B06F6C">
              <w:rPr>
                <w:rFonts w:ascii="MS Gothic" w:hAnsi="MS Gothic"/>
                <w:spacing w:val="-10"/>
                <w:sz w:val="24"/>
              </w:rPr>
              <w:t>ⓘ</w:t>
            </w:r>
          </w:p>
        </w:tc>
        <w:tc>
          <w:tcPr>
            <w:tcW w:w="11052" w:type="dxa"/>
            <w:tcBorders>
              <w:bottom w:val="nil"/>
            </w:tcBorders>
          </w:tcPr>
          <w:p w14:paraId="5C758E58" w14:textId="77777777" w:rsidR="003754EE" w:rsidRPr="00B06F6C" w:rsidRDefault="00486D74">
            <w:pPr>
              <w:pStyle w:val="TableParagraph"/>
              <w:numPr>
                <w:ilvl w:val="0"/>
                <w:numId w:val="32"/>
              </w:numPr>
              <w:tabs>
                <w:tab w:val="left" w:pos="826"/>
              </w:tabs>
              <w:spacing w:line="240" w:lineRule="exact"/>
              <w:rPr>
                <w:sz w:val="20"/>
              </w:rPr>
            </w:pPr>
            <w:r w:rsidRPr="00B06F6C">
              <w:rPr>
                <w:spacing w:val="-4"/>
                <w:sz w:val="20"/>
              </w:rPr>
              <w:t>alcoholic</w:t>
            </w:r>
            <w:r w:rsidRPr="00B06F6C">
              <w:rPr>
                <w:spacing w:val="-3"/>
                <w:sz w:val="20"/>
              </w:rPr>
              <w:t xml:space="preserve"> </w:t>
            </w:r>
            <w:r w:rsidRPr="00B06F6C">
              <w:rPr>
                <w:spacing w:val="-4"/>
                <w:sz w:val="20"/>
              </w:rPr>
              <w:t>beverages (e.g.</w:t>
            </w:r>
            <w:r w:rsidRPr="00B06F6C">
              <w:rPr>
                <w:spacing w:val="-1"/>
                <w:sz w:val="20"/>
              </w:rPr>
              <w:t xml:space="preserve"> </w:t>
            </w:r>
            <w:r w:rsidRPr="00B06F6C">
              <w:rPr>
                <w:spacing w:val="-4"/>
                <w:sz w:val="20"/>
              </w:rPr>
              <w:t>wine,</w:t>
            </w:r>
            <w:r w:rsidRPr="00B06F6C">
              <w:rPr>
                <w:spacing w:val="-3"/>
                <w:sz w:val="20"/>
              </w:rPr>
              <w:t xml:space="preserve"> </w:t>
            </w:r>
            <w:r w:rsidRPr="00B06F6C">
              <w:rPr>
                <w:spacing w:val="-4"/>
                <w:sz w:val="20"/>
              </w:rPr>
              <w:t>beer,</w:t>
            </w:r>
            <w:r w:rsidRPr="00B06F6C">
              <w:rPr>
                <w:spacing w:val="-5"/>
                <w:sz w:val="20"/>
              </w:rPr>
              <w:t xml:space="preserve"> </w:t>
            </w:r>
            <w:r w:rsidRPr="00B06F6C">
              <w:rPr>
                <w:spacing w:val="-4"/>
                <w:sz w:val="20"/>
              </w:rPr>
              <w:t>liqueurs</w:t>
            </w:r>
            <w:proofErr w:type="gramStart"/>
            <w:r w:rsidRPr="00B06F6C">
              <w:rPr>
                <w:spacing w:val="-4"/>
                <w:sz w:val="20"/>
              </w:rPr>
              <w:t>);</w:t>
            </w:r>
            <w:proofErr w:type="gramEnd"/>
          </w:p>
          <w:p w14:paraId="24E2BEFB" w14:textId="77777777" w:rsidR="003754EE" w:rsidRPr="00B06F6C" w:rsidRDefault="00486D74">
            <w:pPr>
              <w:pStyle w:val="TableParagraph"/>
              <w:numPr>
                <w:ilvl w:val="0"/>
                <w:numId w:val="32"/>
              </w:numPr>
              <w:tabs>
                <w:tab w:val="left" w:pos="825"/>
              </w:tabs>
              <w:spacing w:line="240" w:lineRule="exact"/>
              <w:ind w:left="825" w:hanging="359"/>
              <w:rPr>
                <w:sz w:val="20"/>
              </w:rPr>
            </w:pPr>
            <w:r w:rsidRPr="00B06F6C">
              <w:rPr>
                <w:spacing w:val="-2"/>
                <w:sz w:val="20"/>
              </w:rPr>
              <w:t>dairy</w:t>
            </w:r>
            <w:r w:rsidRPr="00B06F6C">
              <w:rPr>
                <w:spacing w:val="-14"/>
                <w:sz w:val="20"/>
              </w:rPr>
              <w:t xml:space="preserve"> </w:t>
            </w:r>
            <w:r w:rsidRPr="00B06F6C">
              <w:rPr>
                <w:spacing w:val="-2"/>
                <w:sz w:val="20"/>
              </w:rPr>
              <w:t>products</w:t>
            </w:r>
            <w:r w:rsidRPr="00B06F6C">
              <w:rPr>
                <w:spacing w:val="-14"/>
                <w:sz w:val="20"/>
              </w:rPr>
              <w:t xml:space="preserve"> </w:t>
            </w:r>
            <w:r w:rsidRPr="00B06F6C">
              <w:rPr>
                <w:spacing w:val="-2"/>
                <w:sz w:val="20"/>
              </w:rPr>
              <w:t>(e.g.</w:t>
            </w:r>
            <w:r w:rsidRPr="00B06F6C">
              <w:rPr>
                <w:spacing w:val="-13"/>
                <w:sz w:val="20"/>
              </w:rPr>
              <w:t xml:space="preserve"> </w:t>
            </w:r>
            <w:r w:rsidRPr="00B06F6C">
              <w:rPr>
                <w:spacing w:val="-2"/>
                <w:sz w:val="20"/>
              </w:rPr>
              <w:t>milk,</w:t>
            </w:r>
            <w:r w:rsidRPr="00B06F6C">
              <w:rPr>
                <w:spacing w:val="-14"/>
                <w:sz w:val="20"/>
              </w:rPr>
              <w:t xml:space="preserve"> </w:t>
            </w:r>
            <w:r w:rsidRPr="00B06F6C">
              <w:rPr>
                <w:spacing w:val="-2"/>
                <w:sz w:val="20"/>
              </w:rPr>
              <w:t>yogurt,</w:t>
            </w:r>
            <w:r w:rsidRPr="00B06F6C">
              <w:rPr>
                <w:spacing w:val="-14"/>
                <w:sz w:val="20"/>
              </w:rPr>
              <w:t xml:space="preserve"> </w:t>
            </w:r>
            <w:r w:rsidRPr="00B06F6C">
              <w:rPr>
                <w:spacing w:val="-2"/>
                <w:sz w:val="20"/>
              </w:rPr>
              <w:t>cheese,</w:t>
            </w:r>
            <w:r w:rsidRPr="00B06F6C">
              <w:rPr>
                <w:spacing w:val="-13"/>
                <w:sz w:val="20"/>
              </w:rPr>
              <w:t xml:space="preserve"> </w:t>
            </w:r>
            <w:r w:rsidRPr="00B06F6C">
              <w:rPr>
                <w:spacing w:val="-2"/>
                <w:sz w:val="20"/>
              </w:rPr>
              <w:t>plant-based</w:t>
            </w:r>
            <w:r w:rsidRPr="00B06F6C">
              <w:rPr>
                <w:spacing w:val="-13"/>
                <w:sz w:val="20"/>
              </w:rPr>
              <w:t xml:space="preserve"> </w:t>
            </w:r>
            <w:r w:rsidRPr="00B06F6C">
              <w:rPr>
                <w:spacing w:val="-2"/>
                <w:sz w:val="20"/>
              </w:rPr>
              <w:t>alternatives</w:t>
            </w:r>
            <w:proofErr w:type="gramStart"/>
            <w:r w:rsidRPr="00B06F6C">
              <w:rPr>
                <w:spacing w:val="-2"/>
                <w:sz w:val="20"/>
              </w:rPr>
              <w:t>);</w:t>
            </w:r>
            <w:proofErr w:type="gramEnd"/>
          </w:p>
          <w:p w14:paraId="29C56413" w14:textId="77777777" w:rsidR="003754EE" w:rsidRPr="00B06F6C" w:rsidRDefault="00486D74">
            <w:pPr>
              <w:pStyle w:val="TableParagraph"/>
              <w:numPr>
                <w:ilvl w:val="0"/>
                <w:numId w:val="32"/>
              </w:numPr>
              <w:tabs>
                <w:tab w:val="left" w:pos="826"/>
              </w:tabs>
              <w:spacing w:line="240" w:lineRule="exact"/>
              <w:rPr>
                <w:sz w:val="20"/>
              </w:rPr>
            </w:pPr>
            <w:r w:rsidRPr="00B06F6C">
              <w:rPr>
                <w:spacing w:val="-6"/>
                <w:sz w:val="20"/>
              </w:rPr>
              <w:t>baked</w:t>
            </w:r>
            <w:r w:rsidRPr="00B06F6C">
              <w:rPr>
                <w:spacing w:val="-2"/>
                <w:sz w:val="20"/>
              </w:rPr>
              <w:t xml:space="preserve"> </w:t>
            </w:r>
            <w:r w:rsidRPr="00B06F6C">
              <w:rPr>
                <w:spacing w:val="-6"/>
                <w:sz w:val="20"/>
              </w:rPr>
              <w:t>goods</w:t>
            </w:r>
            <w:r w:rsidRPr="00B06F6C">
              <w:rPr>
                <w:spacing w:val="-1"/>
                <w:sz w:val="20"/>
              </w:rPr>
              <w:t xml:space="preserve"> </w:t>
            </w:r>
            <w:r w:rsidRPr="00B06F6C">
              <w:rPr>
                <w:spacing w:val="-6"/>
                <w:sz w:val="20"/>
              </w:rPr>
              <w:t>(e.g.</w:t>
            </w:r>
            <w:r w:rsidRPr="00B06F6C">
              <w:rPr>
                <w:spacing w:val="-3"/>
                <w:sz w:val="20"/>
              </w:rPr>
              <w:t xml:space="preserve"> </w:t>
            </w:r>
            <w:r w:rsidRPr="00B06F6C">
              <w:rPr>
                <w:spacing w:val="-6"/>
                <w:sz w:val="20"/>
              </w:rPr>
              <w:t>bread,</w:t>
            </w:r>
            <w:r w:rsidRPr="00B06F6C">
              <w:rPr>
                <w:spacing w:val="-3"/>
                <w:sz w:val="20"/>
              </w:rPr>
              <w:t xml:space="preserve"> </w:t>
            </w:r>
            <w:r w:rsidRPr="00B06F6C">
              <w:rPr>
                <w:spacing w:val="-6"/>
                <w:sz w:val="20"/>
              </w:rPr>
              <w:t>pastries</w:t>
            </w:r>
            <w:proofErr w:type="gramStart"/>
            <w:r w:rsidRPr="00B06F6C">
              <w:rPr>
                <w:spacing w:val="-6"/>
                <w:sz w:val="20"/>
              </w:rPr>
              <w:t>);</w:t>
            </w:r>
            <w:proofErr w:type="gramEnd"/>
          </w:p>
          <w:p w14:paraId="149CEBEC" w14:textId="77777777" w:rsidR="003754EE" w:rsidRPr="00B06F6C" w:rsidRDefault="00486D74">
            <w:pPr>
              <w:pStyle w:val="TableParagraph"/>
              <w:numPr>
                <w:ilvl w:val="0"/>
                <w:numId w:val="32"/>
              </w:numPr>
              <w:tabs>
                <w:tab w:val="left" w:pos="826"/>
              </w:tabs>
              <w:spacing w:line="240" w:lineRule="exact"/>
              <w:rPr>
                <w:sz w:val="20"/>
              </w:rPr>
            </w:pPr>
            <w:r w:rsidRPr="00B06F6C">
              <w:rPr>
                <w:spacing w:val="-2"/>
                <w:sz w:val="20"/>
              </w:rPr>
              <w:t>fruits/vegetables</w:t>
            </w:r>
            <w:r w:rsidRPr="00B06F6C">
              <w:rPr>
                <w:spacing w:val="6"/>
                <w:sz w:val="20"/>
              </w:rPr>
              <w:t xml:space="preserve"> </w:t>
            </w:r>
            <w:r w:rsidRPr="00B06F6C">
              <w:rPr>
                <w:spacing w:val="-2"/>
                <w:sz w:val="20"/>
              </w:rPr>
              <w:t>(including</w:t>
            </w:r>
            <w:r w:rsidRPr="00B06F6C">
              <w:rPr>
                <w:spacing w:val="11"/>
                <w:sz w:val="20"/>
              </w:rPr>
              <w:t xml:space="preserve"> </w:t>
            </w:r>
            <w:r w:rsidRPr="00B06F6C">
              <w:rPr>
                <w:spacing w:val="-2"/>
                <w:sz w:val="20"/>
              </w:rPr>
              <w:t>dried/preserved</w:t>
            </w:r>
            <w:proofErr w:type="gramStart"/>
            <w:r w:rsidRPr="00B06F6C">
              <w:rPr>
                <w:spacing w:val="-2"/>
                <w:sz w:val="20"/>
              </w:rPr>
              <w:t>);</w:t>
            </w:r>
            <w:proofErr w:type="gramEnd"/>
          </w:p>
          <w:p w14:paraId="631366FE" w14:textId="77777777" w:rsidR="003754EE" w:rsidRPr="00B06F6C" w:rsidRDefault="00486D74">
            <w:pPr>
              <w:pStyle w:val="TableParagraph"/>
              <w:numPr>
                <w:ilvl w:val="0"/>
                <w:numId w:val="32"/>
              </w:numPr>
              <w:tabs>
                <w:tab w:val="left" w:pos="826"/>
              </w:tabs>
              <w:spacing w:line="240" w:lineRule="exact"/>
              <w:rPr>
                <w:sz w:val="20"/>
              </w:rPr>
            </w:pPr>
            <w:r w:rsidRPr="00B06F6C">
              <w:rPr>
                <w:spacing w:val="-4"/>
                <w:sz w:val="20"/>
              </w:rPr>
              <w:t>grains</w:t>
            </w:r>
            <w:r w:rsidRPr="00B06F6C">
              <w:rPr>
                <w:spacing w:val="-10"/>
                <w:sz w:val="20"/>
              </w:rPr>
              <w:t xml:space="preserve"> </w:t>
            </w:r>
            <w:r w:rsidRPr="00B06F6C">
              <w:rPr>
                <w:spacing w:val="-4"/>
                <w:sz w:val="20"/>
              </w:rPr>
              <w:t>and</w:t>
            </w:r>
            <w:r w:rsidRPr="00B06F6C">
              <w:rPr>
                <w:spacing w:val="-8"/>
                <w:sz w:val="20"/>
              </w:rPr>
              <w:t xml:space="preserve"> </w:t>
            </w:r>
            <w:r w:rsidRPr="00B06F6C">
              <w:rPr>
                <w:spacing w:val="-4"/>
                <w:sz w:val="20"/>
              </w:rPr>
              <w:t>starches</w:t>
            </w:r>
            <w:r w:rsidRPr="00B06F6C">
              <w:rPr>
                <w:spacing w:val="-8"/>
                <w:sz w:val="20"/>
              </w:rPr>
              <w:t xml:space="preserve"> </w:t>
            </w:r>
            <w:r w:rsidRPr="00B06F6C">
              <w:rPr>
                <w:spacing w:val="-4"/>
                <w:sz w:val="20"/>
              </w:rPr>
              <w:t>(e.g.</w:t>
            </w:r>
            <w:r w:rsidRPr="00B06F6C">
              <w:rPr>
                <w:spacing w:val="-9"/>
                <w:sz w:val="20"/>
              </w:rPr>
              <w:t xml:space="preserve"> </w:t>
            </w:r>
            <w:r w:rsidRPr="00B06F6C">
              <w:rPr>
                <w:spacing w:val="-4"/>
                <w:sz w:val="20"/>
              </w:rPr>
              <w:t>pasta,</w:t>
            </w:r>
            <w:r w:rsidRPr="00B06F6C">
              <w:rPr>
                <w:spacing w:val="-10"/>
                <w:sz w:val="20"/>
              </w:rPr>
              <w:t xml:space="preserve"> </w:t>
            </w:r>
            <w:r w:rsidRPr="00B06F6C">
              <w:rPr>
                <w:spacing w:val="-4"/>
                <w:sz w:val="20"/>
              </w:rPr>
              <w:t>rice,</w:t>
            </w:r>
            <w:r w:rsidRPr="00B06F6C">
              <w:rPr>
                <w:spacing w:val="-8"/>
                <w:sz w:val="20"/>
              </w:rPr>
              <w:t xml:space="preserve"> </w:t>
            </w:r>
            <w:proofErr w:type="gramStart"/>
            <w:r w:rsidRPr="00B06F6C">
              <w:rPr>
                <w:spacing w:val="-4"/>
                <w:sz w:val="20"/>
              </w:rPr>
              <w:t>flours</w:t>
            </w:r>
            <w:proofErr w:type="gramEnd"/>
            <w:r w:rsidRPr="00B06F6C">
              <w:rPr>
                <w:spacing w:val="-4"/>
                <w:sz w:val="20"/>
              </w:rPr>
              <w:t>,</w:t>
            </w:r>
            <w:r w:rsidRPr="00B06F6C">
              <w:rPr>
                <w:spacing w:val="-9"/>
                <w:sz w:val="20"/>
              </w:rPr>
              <w:t xml:space="preserve"> </w:t>
            </w:r>
            <w:r w:rsidRPr="00B06F6C">
              <w:rPr>
                <w:spacing w:val="-4"/>
                <w:sz w:val="20"/>
              </w:rPr>
              <w:t>potatoes</w:t>
            </w:r>
            <w:proofErr w:type="gramStart"/>
            <w:r w:rsidRPr="00B06F6C">
              <w:rPr>
                <w:spacing w:val="-4"/>
                <w:sz w:val="20"/>
              </w:rPr>
              <w:t>);</w:t>
            </w:r>
            <w:proofErr w:type="gramEnd"/>
          </w:p>
          <w:p w14:paraId="7A630931" w14:textId="77777777" w:rsidR="003754EE" w:rsidRPr="00B06F6C" w:rsidRDefault="00486D74">
            <w:pPr>
              <w:pStyle w:val="TableParagraph"/>
              <w:numPr>
                <w:ilvl w:val="0"/>
                <w:numId w:val="32"/>
              </w:numPr>
              <w:tabs>
                <w:tab w:val="left" w:pos="824"/>
              </w:tabs>
              <w:spacing w:line="240" w:lineRule="exact"/>
              <w:ind w:left="824" w:hanging="358"/>
              <w:rPr>
                <w:sz w:val="20"/>
              </w:rPr>
            </w:pPr>
            <w:r w:rsidRPr="00B06F6C">
              <w:rPr>
                <w:spacing w:val="-2"/>
                <w:sz w:val="20"/>
              </w:rPr>
              <w:t>deli</w:t>
            </w:r>
            <w:r w:rsidRPr="00B06F6C">
              <w:rPr>
                <w:spacing w:val="-14"/>
                <w:sz w:val="20"/>
              </w:rPr>
              <w:t xml:space="preserve"> </w:t>
            </w:r>
            <w:r w:rsidRPr="00B06F6C">
              <w:rPr>
                <w:spacing w:val="-2"/>
                <w:sz w:val="20"/>
              </w:rPr>
              <w:t>meats,</w:t>
            </w:r>
            <w:r w:rsidRPr="00B06F6C">
              <w:rPr>
                <w:spacing w:val="-14"/>
                <w:sz w:val="20"/>
              </w:rPr>
              <w:t xml:space="preserve"> </w:t>
            </w:r>
            <w:r w:rsidRPr="00B06F6C">
              <w:rPr>
                <w:spacing w:val="-2"/>
                <w:sz w:val="20"/>
              </w:rPr>
              <w:t>fish,</w:t>
            </w:r>
            <w:r w:rsidRPr="00B06F6C">
              <w:rPr>
                <w:spacing w:val="-13"/>
                <w:sz w:val="20"/>
              </w:rPr>
              <w:t xml:space="preserve"> </w:t>
            </w:r>
            <w:r w:rsidRPr="00B06F6C">
              <w:rPr>
                <w:spacing w:val="-2"/>
                <w:sz w:val="20"/>
              </w:rPr>
              <w:t>poultry</w:t>
            </w:r>
            <w:r w:rsidRPr="00B06F6C">
              <w:rPr>
                <w:spacing w:val="-14"/>
                <w:sz w:val="20"/>
              </w:rPr>
              <w:t xml:space="preserve"> </w:t>
            </w:r>
            <w:r w:rsidRPr="00B06F6C">
              <w:rPr>
                <w:spacing w:val="-2"/>
                <w:sz w:val="20"/>
              </w:rPr>
              <w:t>and</w:t>
            </w:r>
            <w:r w:rsidRPr="00B06F6C">
              <w:rPr>
                <w:spacing w:val="-12"/>
                <w:sz w:val="20"/>
              </w:rPr>
              <w:t xml:space="preserve"> </w:t>
            </w:r>
            <w:r w:rsidRPr="00B06F6C">
              <w:rPr>
                <w:spacing w:val="-2"/>
                <w:sz w:val="20"/>
              </w:rPr>
              <w:t>eggs;</w:t>
            </w:r>
            <w:r w:rsidRPr="00B06F6C">
              <w:rPr>
                <w:spacing w:val="-12"/>
                <w:sz w:val="20"/>
              </w:rPr>
              <w:t xml:space="preserve"> </w:t>
            </w:r>
            <w:r w:rsidRPr="00B06F6C">
              <w:rPr>
                <w:spacing w:val="-2"/>
                <w:sz w:val="20"/>
              </w:rPr>
              <w:t>and/or</w:t>
            </w:r>
          </w:p>
          <w:p w14:paraId="4464A4B9" w14:textId="77777777" w:rsidR="003754EE" w:rsidRPr="00B06F6C" w:rsidRDefault="00486D74">
            <w:pPr>
              <w:pStyle w:val="TableParagraph"/>
              <w:numPr>
                <w:ilvl w:val="0"/>
                <w:numId w:val="32"/>
              </w:numPr>
              <w:tabs>
                <w:tab w:val="left" w:pos="826"/>
              </w:tabs>
              <w:spacing w:line="241" w:lineRule="exact"/>
              <w:rPr>
                <w:sz w:val="20"/>
              </w:rPr>
            </w:pPr>
            <w:r w:rsidRPr="00B06F6C">
              <w:rPr>
                <w:spacing w:val="-4"/>
                <w:sz w:val="20"/>
              </w:rPr>
              <w:t>condiments,</w:t>
            </w:r>
            <w:r w:rsidRPr="00B06F6C">
              <w:rPr>
                <w:spacing w:val="-6"/>
                <w:sz w:val="20"/>
              </w:rPr>
              <w:t xml:space="preserve"> </w:t>
            </w:r>
            <w:r w:rsidRPr="00B06F6C">
              <w:rPr>
                <w:spacing w:val="-4"/>
                <w:sz w:val="20"/>
              </w:rPr>
              <w:t>spreads</w:t>
            </w:r>
            <w:r w:rsidRPr="00B06F6C">
              <w:rPr>
                <w:spacing w:val="-6"/>
                <w:sz w:val="20"/>
              </w:rPr>
              <w:t xml:space="preserve"> </w:t>
            </w:r>
            <w:r w:rsidRPr="00B06F6C">
              <w:rPr>
                <w:spacing w:val="-4"/>
                <w:sz w:val="20"/>
              </w:rPr>
              <w:t>and</w:t>
            </w:r>
            <w:r w:rsidRPr="00B06F6C">
              <w:rPr>
                <w:spacing w:val="-7"/>
                <w:sz w:val="20"/>
              </w:rPr>
              <w:t xml:space="preserve"> </w:t>
            </w:r>
            <w:r w:rsidRPr="00B06F6C">
              <w:rPr>
                <w:spacing w:val="-4"/>
                <w:sz w:val="20"/>
              </w:rPr>
              <w:t>sweeteners</w:t>
            </w:r>
            <w:r w:rsidRPr="00B06F6C">
              <w:rPr>
                <w:spacing w:val="-6"/>
                <w:sz w:val="20"/>
              </w:rPr>
              <w:t xml:space="preserve"> </w:t>
            </w:r>
            <w:r w:rsidRPr="00B06F6C">
              <w:rPr>
                <w:spacing w:val="-4"/>
                <w:sz w:val="20"/>
              </w:rPr>
              <w:t>(e.g.</w:t>
            </w:r>
            <w:r w:rsidRPr="00B06F6C">
              <w:rPr>
                <w:spacing w:val="-8"/>
                <w:sz w:val="20"/>
              </w:rPr>
              <w:t xml:space="preserve"> </w:t>
            </w:r>
            <w:r w:rsidRPr="00B06F6C">
              <w:rPr>
                <w:spacing w:val="-4"/>
                <w:sz w:val="20"/>
              </w:rPr>
              <w:t>honey,</w:t>
            </w:r>
            <w:r w:rsidRPr="00B06F6C">
              <w:rPr>
                <w:spacing w:val="-8"/>
                <w:sz w:val="20"/>
              </w:rPr>
              <w:t xml:space="preserve"> </w:t>
            </w:r>
            <w:r w:rsidRPr="00B06F6C">
              <w:rPr>
                <w:spacing w:val="-4"/>
                <w:sz w:val="20"/>
              </w:rPr>
              <w:t>jam, sugar,</w:t>
            </w:r>
            <w:r w:rsidRPr="00B06F6C">
              <w:rPr>
                <w:spacing w:val="-9"/>
                <w:sz w:val="20"/>
              </w:rPr>
              <w:t xml:space="preserve"> </w:t>
            </w:r>
            <w:r w:rsidRPr="00B06F6C">
              <w:rPr>
                <w:spacing w:val="-4"/>
                <w:sz w:val="20"/>
              </w:rPr>
              <w:t>sauces).</w:t>
            </w:r>
          </w:p>
        </w:tc>
      </w:tr>
      <w:tr w:rsidR="003754EE" w:rsidRPr="00B06F6C" w14:paraId="67E80BE7" w14:textId="77777777">
        <w:trPr>
          <w:trHeight w:val="7095"/>
        </w:trPr>
        <w:tc>
          <w:tcPr>
            <w:tcW w:w="848" w:type="dxa"/>
            <w:vMerge/>
            <w:tcBorders>
              <w:top w:val="nil"/>
            </w:tcBorders>
          </w:tcPr>
          <w:p w14:paraId="57D6EA23" w14:textId="77777777" w:rsidR="003754EE" w:rsidRPr="00B06F6C" w:rsidRDefault="003754EE">
            <w:pPr>
              <w:rPr>
                <w:sz w:val="2"/>
                <w:szCs w:val="2"/>
              </w:rPr>
            </w:pPr>
          </w:p>
        </w:tc>
        <w:tc>
          <w:tcPr>
            <w:tcW w:w="1707" w:type="dxa"/>
            <w:vMerge/>
            <w:tcBorders>
              <w:top w:val="nil"/>
            </w:tcBorders>
          </w:tcPr>
          <w:p w14:paraId="6AE12D49" w14:textId="77777777" w:rsidR="003754EE" w:rsidRPr="00B06F6C" w:rsidRDefault="003754EE">
            <w:pPr>
              <w:rPr>
                <w:sz w:val="2"/>
                <w:szCs w:val="2"/>
              </w:rPr>
            </w:pPr>
          </w:p>
        </w:tc>
        <w:tc>
          <w:tcPr>
            <w:tcW w:w="11052" w:type="dxa"/>
            <w:tcBorders>
              <w:top w:val="nil"/>
            </w:tcBorders>
          </w:tcPr>
          <w:p w14:paraId="5B932AED" w14:textId="77777777" w:rsidR="003754EE" w:rsidRPr="00B06F6C" w:rsidRDefault="00486D74">
            <w:pPr>
              <w:pStyle w:val="TableParagraph"/>
              <w:spacing w:before="112"/>
              <w:ind w:right="98"/>
              <w:jc w:val="both"/>
              <w:rPr>
                <w:sz w:val="20"/>
              </w:rPr>
            </w:pPr>
            <w:r w:rsidRPr="00B06F6C">
              <w:rPr>
                <w:sz w:val="20"/>
              </w:rPr>
              <w:t>Organic, eco-labelled or fair-trade products are certified by national or international authorities. Products are, whenever possible, produced locally to reduce the environmental footprint through reduced transportation and to stimulate the local economy. Locally</w:t>
            </w:r>
            <w:r w:rsidRPr="00B06F6C">
              <w:rPr>
                <w:spacing w:val="-12"/>
                <w:sz w:val="20"/>
              </w:rPr>
              <w:t xml:space="preserve"> </w:t>
            </w:r>
            <w:r w:rsidRPr="00B06F6C">
              <w:rPr>
                <w:sz w:val="20"/>
              </w:rPr>
              <w:t>produced</w:t>
            </w:r>
            <w:r w:rsidRPr="00B06F6C">
              <w:rPr>
                <w:spacing w:val="-8"/>
                <w:sz w:val="20"/>
              </w:rPr>
              <w:t xml:space="preserve"> </w:t>
            </w:r>
            <w:r w:rsidRPr="00B06F6C">
              <w:rPr>
                <w:sz w:val="20"/>
              </w:rPr>
              <w:t>products</w:t>
            </w:r>
            <w:r w:rsidRPr="00B06F6C">
              <w:rPr>
                <w:spacing w:val="-12"/>
                <w:sz w:val="20"/>
              </w:rPr>
              <w:t xml:space="preserve"> </w:t>
            </w:r>
            <w:r w:rsidRPr="00B06F6C">
              <w:rPr>
                <w:sz w:val="20"/>
              </w:rPr>
              <w:t>are</w:t>
            </w:r>
            <w:r w:rsidRPr="00B06F6C">
              <w:rPr>
                <w:spacing w:val="-13"/>
                <w:sz w:val="20"/>
              </w:rPr>
              <w:t xml:space="preserve"> </w:t>
            </w:r>
            <w:r w:rsidRPr="00B06F6C">
              <w:rPr>
                <w:sz w:val="20"/>
              </w:rPr>
              <w:t>produced</w:t>
            </w:r>
            <w:r w:rsidRPr="00B06F6C">
              <w:rPr>
                <w:spacing w:val="-8"/>
                <w:sz w:val="20"/>
              </w:rPr>
              <w:t xml:space="preserve"> </w:t>
            </w:r>
            <w:r w:rsidRPr="00B06F6C">
              <w:rPr>
                <w:sz w:val="20"/>
              </w:rPr>
              <w:t>within</w:t>
            </w:r>
            <w:r w:rsidRPr="00B06F6C">
              <w:rPr>
                <w:spacing w:val="-10"/>
                <w:sz w:val="20"/>
              </w:rPr>
              <w:t xml:space="preserve"> </w:t>
            </w:r>
            <w:r w:rsidRPr="00B06F6C">
              <w:rPr>
                <w:sz w:val="20"/>
              </w:rPr>
              <w:t>100</w:t>
            </w:r>
            <w:r w:rsidRPr="00B06F6C">
              <w:rPr>
                <w:spacing w:val="-10"/>
                <w:sz w:val="20"/>
              </w:rPr>
              <w:t xml:space="preserve"> </w:t>
            </w:r>
            <w:r w:rsidRPr="00B06F6C">
              <w:rPr>
                <w:sz w:val="20"/>
              </w:rPr>
              <w:t>km</w:t>
            </w:r>
            <w:r w:rsidRPr="00B06F6C">
              <w:rPr>
                <w:spacing w:val="-10"/>
                <w:sz w:val="20"/>
              </w:rPr>
              <w:t xml:space="preserve"> </w:t>
            </w:r>
            <w:r w:rsidRPr="00B06F6C">
              <w:rPr>
                <w:sz w:val="20"/>
              </w:rPr>
              <w:t>of</w:t>
            </w:r>
            <w:r w:rsidRPr="00B06F6C">
              <w:rPr>
                <w:spacing w:val="-9"/>
                <w:sz w:val="20"/>
              </w:rPr>
              <w:t xml:space="preserve"> </w:t>
            </w:r>
            <w:r w:rsidRPr="00B06F6C">
              <w:rPr>
                <w:sz w:val="20"/>
              </w:rPr>
              <w:t>the</w:t>
            </w:r>
            <w:r w:rsidRPr="00B06F6C">
              <w:rPr>
                <w:spacing w:val="-9"/>
                <w:sz w:val="20"/>
              </w:rPr>
              <w:t xml:space="preserve"> </w:t>
            </w:r>
            <w:r w:rsidRPr="00B06F6C">
              <w:rPr>
                <w:sz w:val="20"/>
              </w:rPr>
              <w:t>establishment.</w:t>
            </w:r>
            <w:r w:rsidRPr="00B06F6C">
              <w:rPr>
                <w:spacing w:val="-10"/>
                <w:sz w:val="20"/>
              </w:rPr>
              <w:t xml:space="preserve"> </w:t>
            </w:r>
            <w:r w:rsidRPr="00B06F6C">
              <w:rPr>
                <w:sz w:val="20"/>
              </w:rPr>
              <w:t>This</w:t>
            </w:r>
            <w:r w:rsidRPr="00B06F6C">
              <w:rPr>
                <w:spacing w:val="-12"/>
                <w:sz w:val="20"/>
              </w:rPr>
              <w:t xml:space="preserve"> </w:t>
            </w:r>
            <w:r w:rsidRPr="00B06F6C">
              <w:rPr>
                <w:sz w:val="20"/>
              </w:rPr>
              <w:t>includes</w:t>
            </w:r>
            <w:r w:rsidRPr="00B06F6C">
              <w:rPr>
                <w:spacing w:val="-12"/>
                <w:sz w:val="20"/>
              </w:rPr>
              <w:t xml:space="preserve"> </w:t>
            </w:r>
            <w:r w:rsidRPr="00B06F6C">
              <w:rPr>
                <w:sz w:val="20"/>
              </w:rPr>
              <w:t>products</w:t>
            </w:r>
            <w:r w:rsidRPr="00B06F6C">
              <w:rPr>
                <w:spacing w:val="-9"/>
                <w:sz w:val="20"/>
              </w:rPr>
              <w:t xml:space="preserve"> </w:t>
            </w:r>
            <w:r w:rsidRPr="00B06F6C">
              <w:rPr>
                <w:sz w:val="20"/>
              </w:rPr>
              <w:t>grown</w:t>
            </w:r>
            <w:r w:rsidRPr="00B06F6C">
              <w:rPr>
                <w:spacing w:val="-10"/>
                <w:sz w:val="20"/>
              </w:rPr>
              <w:t xml:space="preserve"> </w:t>
            </w:r>
            <w:r w:rsidRPr="00B06F6C">
              <w:rPr>
                <w:sz w:val="20"/>
              </w:rPr>
              <w:t>on</w:t>
            </w:r>
            <w:r w:rsidRPr="00B06F6C">
              <w:rPr>
                <w:spacing w:val="-10"/>
                <w:sz w:val="20"/>
              </w:rPr>
              <w:t xml:space="preserve"> </w:t>
            </w:r>
            <w:r w:rsidRPr="00B06F6C">
              <w:rPr>
                <w:sz w:val="20"/>
              </w:rPr>
              <w:t>the premises</w:t>
            </w:r>
            <w:r w:rsidRPr="00B06F6C">
              <w:rPr>
                <w:spacing w:val="-8"/>
                <w:sz w:val="20"/>
              </w:rPr>
              <w:t xml:space="preserve"> </w:t>
            </w:r>
            <w:r w:rsidRPr="00B06F6C">
              <w:rPr>
                <w:sz w:val="20"/>
              </w:rPr>
              <w:t>as</w:t>
            </w:r>
            <w:r w:rsidRPr="00B06F6C">
              <w:rPr>
                <w:spacing w:val="-10"/>
                <w:sz w:val="20"/>
              </w:rPr>
              <w:t xml:space="preserve"> </w:t>
            </w:r>
            <w:r w:rsidRPr="00B06F6C">
              <w:rPr>
                <w:sz w:val="20"/>
              </w:rPr>
              <w:t>well</w:t>
            </w:r>
            <w:r w:rsidRPr="00B06F6C">
              <w:rPr>
                <w:spacing w:val="-7"/>
                <w:sz w:val="20"/>
              </w:rPr>
              <w:t xml:space="preserve"> </w:t>
            </w:r>
            <w:r w:rsidRPr="00B06F6C">
              <w:rPr>
                <w:sz w:val="20"/>
              </w:rPr>
              <w:t>as</w:t>
            </w:r>
            <w:r w:rsidRPr="00B06F6C">
              <w:rPr>
                <w:spacing w:val="-10"/>
                <w:sz w:val="20"/>
              </w:rPr>
              <w:t xml:space="preserve"> </w:t>
            </w:r>
            <w:r w:rsidRPr="00B06F6C">
              <w:rPr>
                <w:sz w:val="20"/>
              </w:rPr>
              <w:t>products</w:t>
            </w:r>
            <w:r w:rsidRPr="00B06F6C">
              <w:rPr>
                <w:spacing w:val="-10"/>
                <w:sz w:val="20"/>
              </w:rPr>
              <w:t xml:space="preserve"> </w:t>
            </w:r>
            <w:r w:rsidRPr="00B06F6C">
              <w:rPr>
                <w:sz w:val="20"/>
              </w:rPr>
              <w:t>wild-caught</w:t>
            </w:r>
            <w:r w:rsidRPr="00B06F6C">
              <w:rPr>
                <w:spacing w:val="-10"/>
                <w:sz w:val="20"/>
              </w:rPr>
              <w:t xml:space="preserve"> </w:t>
            </w:r>
            <w:r w:rsidRPr="00B06F6C">
              <w:rPr>
                <w:sz w:val="20"/>
              </w:rPr>
              <w:t>or</w:t>
            </w:r>
            <w:r w:rsidRPr="00B06F6C">
              <w:rPr>
                <w:spacing w:val="-11"/>
                <w:sz w:val="20"/>
              </w:rPr>
              <w:t xml:space="preserve"> </w:t>
            </w:r>
            <w:r w:rsidRPr="00B06F6C">
              <w:rPr>
                <w:sz w:val="20"/>
              </w:rPr>
              <w:t>wild-harvested</w:t>
            </w:r>
            <w:r w:rsidRPr="00B06F6C">
              <w:rPr>
                <w:spacing w:val="-9"/>
                <w:sz w:val="20"/>
              </w:rPr>
              <w:t xml:space="preserve"> </w:t>
            </w:r>
            <w:r w:rsidRPr="00B06F6C">
              <w:rPr>
                <w:sz w:val="20"/>
              </w:rPr>
              <w:t>within</w:t>
            </w:r>
            <w:r w:rsidRPr="00B06F6C">
              <w:rPr>
                <w:spacing w:val="-9"/>
                <w:sz w:val="20"/>
              </w:rPr>
              <w:t xml:space="preserve"> </w:t>
            </w:r>
            <w:r w:rsidRPr="00B06F6C">
              <w:rPr>
                <w:sz w:val="20"/>
              </w:rPr>
              <w:t>the</w:t>
            </w:r>
            <w:r w:rsidRPr="00B06F6C">
              <w:rPr>
                <w:spacing w:val="-8"/>
                <w:sz w:val="20"/>
              </w:rPr>
              <w:t xml:space="preserve"> </w:t>
            </w:r>
            <w:r w:rsidRPr="00B06F6C">
              <w:rPr>
                <w:sz w:val="20"/>
              </w:rPr>
              <w:t>same</w:t>
            </w:r>
            <w:r w:rsidRPr="00B06F6C">
              <w:rPr>
                <w:spacing w:val="-8"/>
                <w:sz w:val="20"/>
              </w:rPr>
              <w:t xml:space="preserve"> </w:t>
            </w:r>
            <w:r w:rsidRPr="00B06F6C">
              <w:rPr>
                <w:sz w:val="20"/>
              </w:rPr>
              <w:t>radius.</w:t>
            </w:r>
            <w:r w:rsidRPr="00B06F6C">
              <w:rPr>
                <w:spacing w:val="-6"/>
                <w:sz w:val="20"/>
              </w:rPr>
              <w:t xml:space="preserve"> </w:t>
            </w:r>
            <w:r w:rsidRPr="00B06F6C">
              <w:rPr>
                <w:sz w:val="20"/>
              </w:rPr>
              <w:t>In</w:t>
            </w:r>
            <w:r w:rsidRPr="00B06F6C">
              <w:rPr>
                <w:spacing w:val="-9"/>
                <w:sz w:val="20"/>
              </w:rPr>
              <w:t xml:space="preserve"> </w:t>
            </w:r>
            <w:r w:rsidRPr="00B06F6C">
              <w:rPr>
                <w:sz w:val="20"/>
              </w:rPr>
              <w:t>addition,</w:t>
            </w:r>
            <w:r w:rsidRPr="00B06F6C">
              <w:rPr>
                <w:spacing w:val="-10"/>
                <w:sz w:val="20"/>
              </w:rPr>
              <w:t xml:space="preserve"> </w:t>
            </w:r>
            <w:r w:rsidRPr="00B06F6C">
              <w:rPr>
                <w:sz w:val="20"/>
              </w:rPr>
              <w:t>local</w:t>
            </w:r>
            <w:r w:rsidRPr="00B06F6C">
              <w:rPr>
                <w:spacing w:val="-10"/>
                <w:sz w:val="20"/>
              </w:rPr>
              <w:t xml:space="preserve"> </w:t>
            </w:r>
            <w:r w:rsidRPr="00B06F6C">
              <w:rPr>
                <w:sz w:val="20"/>
              </w:rPr>
              <w:t>producers</w:t>
            </w:r>
            <w:r w:rsidRPr="00B06F6C">
              <w:rPr>
                <w:spacing w:val="-10"/>
                <w:sz w:val="20"/>
              </w:rPr>
              <w:t xml:space="preserve"> </w:t>
            </w:r>
            <w:r w:rsidRPr="00B06F6C">
              <w:rPr>
                <w:sz w:val="20"/>
              </w:rPr>
              <w:t>must</w:t>
            </w:r>
            <w:r w:rsidRPr="00B06F6C">
              <w:rPr>
                <w:spacing w:val="-10"/>
                <w:sz w:val="20"/>
              </w:rPr>
              <w:t xml:space="preserve"> </w:t>
            </w:r>
            <w:r w:rsidRPr="00B06F6C">
              <w:rPr>
                <w:sz w:val="20"/>
              </w:rPr>
              <w:t>qualify as</w:t>
            </w:r>
            <w:r w:rsidRPr="00B06F6C">
              <w:rPr>
                <w:spacing w:val="-10"/>
                <w:sz w:val="20"/>
              </w:rPr>
              <w:t xml:space="preserve"> </w:t>
            </w:r>
            <w:r w:rsidRPr="00B06F6C">
              <w:rPr>
                <w:sz w:val="20"/>
              </w:rPr>
              <w:t>Small</w:t>
            </w:r>
            <w:r w:rsidRPr="00B06F6C">
              <w:rPr>
                <w:spacing w:val="-9"/>
                <w:sz w:val="20"/>
              </w:rPr>
              <w:t xml:space="preserve"> </w:t>
            </w:r>
            <w:r w:rsidRPr="00B06F6C">
              <w:rPr>
                <w:sz w:val="20"/>
              </w:rPr>
              <w:t>or</w:t>
            </w:r>
            <w:r w:rsidRPr="00B06F6C">
              <w:rPr>
                <w:spacing w:val="-11"/>
                <w:sz w:val="20"/>
              </w:rPr>
              <w:t xml:space="preserve"> </w:t>
            </w:r>
            <w:r w:rsidRPr="00B06F6C">
              <w:rPr>
                <w:sz w:val="20"/>
              </w:rPr>
              <w:t>Medium-sized</w:t>
            </w:r>
            <w:r w:rsidRPr="00B06F6C">
              <w:rPr>
                <w:spacing w:val="-9"/>
                <w:sz w:val="20"/>
              </w:rPr>
              <w:t xml:space="preserve"> </w:t>
            </w:r>
            <w:r w:rsidRPr="00B06F6C">
              <w:rPr>
                <w:sz w:val="20"/>
              </w:rPr>
              <w:t>Enterprises</w:t>
            </w:r>
            <w:r w:rsidRPr="00B06F6C">
              <w:rPr>
                <w:spacing w:val="-10"/>
                <w:sz w:val="20"/>
              </w:rPr>
              <w:t xml:space="preserve"> </w:t>
            </w:r>
            <w:r w:rsidRPr="00B06F6C">
              <w:rPr>
                <w:sz w:val="20"/>
              </w:rPr>
              <w:t>(SMEs),</w:t>
            </w:r>
            <w:r w:rsidRPr="00B06F6C">
              <w:rPr>
                <w:spacing w:val="-10"/>
                <w:sz w:val="20"/>
              </w:rPr>
              <w:t xml:space="preserve"> </w:t>
            </w:r>
            <w:r w:rsidRPr="00B06F6C">
              <w:rPr>
                <w:sz w:val="20"/>
              </w:rPr>
              <w:t>in</w:t>
            </w:r>
            <w:r w:rsidRPr="00B06F6C">
              <w:rPr>
                <w:spacing w:val="-11"/>
                <w:sz w:val="20"/>
              </w:rPr>
              <w:t xml:space="preserve"> </w:t>
            </w:r>
            <w:r w:rsidRPr="00B06F6C">
              <w:rPr>
                <w:sz w:val="20"/>
              </w:rPr>
              <w:t>accordance</w:t>
            </w:r>
            <w:r w:rsidRPr="00B06F6C">
              <w:rPr>
                <w:spacing w:val="-10"/>
                <w:sz w:val="20"/>
              </w:rPr>
              <w:t xml:space="preserve"> </w:t>
            </w:r>
            <w:r w:rsidRPr="00B06F6C">
              <w:rPr>
                <w:sz w:val="20"/>
              </w:rPr>
              <w:t>with</w:t>
            </w:r>
            <w:r w:rsidRPr="00B06F6C">
              <w:rPr>
                <w:spacing w:val="-11"/>
                <w:sz w:val="20"/>
              </w:rPr>
              <w:t xml:space="preserve"> </w:t>
            </w:r>
            <w:r w:rsidRPr="00B06F6C">
              <w:rPr>
                <w:sz w:val="20"/>
              </w:rPr>
              <w:t>the</w:t>
            </w:r>
            <w:r w:rsidRPr="00B06F6C">
              <w:rPr>
                <w:spacing w:val="-7"/>
                <w:sz w:val="20"/>
              </w:rPr>
              <w:t xml:space="preserve"> </w:t>
            </w:r>
            <w:r w:rsidRPr="00B06F6C">
              <w:rPr>
                <w:sz w:val="20"/>
              </w:rPr>
              <w:t>national</w:t>
            </w:r>
            <w:r w:rsidRPr="00B06F6C">
              <w:rPr>
                <w:spacing w:val="-9"/>
                <w:sz w:val="20"/>
              </w:rPr>
              <w:t xml:space="preserve"> </w:t>
            </w:r>
            <w:r w:rsidRPr="00B06F6C">
              <w:rPr>
                <w:sz w:val="20"/>
              </w:rPr>
              <w:t>standard</w:t>
            </w:r>
            <w:r w:rsidRPr="00B06F6C">
              <w:rPr>
                <w:spacing w:val="-9"/>
                <w:sz w:val="20"/>
              </w:rPr>
              <w:t xml:space="preserve"> </w:t>
            </w:r>
            <w:r w:rsidRPr="00B06F6C">
              <w:rPr>
                <w:sz w:val="20"/>
              </w:rPr>
              <w:t>definition.</w:t>
            </w:r>
            <w:r w:rsidRPr="00B06F6C">
              <w:rPr>
                <w:spacing w:val="-2"/>
                <w:sz w:val="20"/>
              </w:rPr>
              <w:t xml:space="preserve"> </w:t>
            </w:r>
            <w:r w:rsidRPr="00B06F6C">
              <w:rPr>
                <w:sz w:val="20"/>
              </w:rPr>
              <w:t>In</w:t>
            </w:r>
            <w:r w:rsidRPr="00B06F6C">
              <w:rPr>
                <w:spacing w:val="-11"/>
                <w:sz w:val="20"/>
              </w:rPr>
              <w:t xml:space="preserve"> </w:t>
            </w:r>
            <w:r w:rsidRPr="00B06F6C">
              <w:rPr>
                <w:sz w:val="20"/>
              </w:rPr>
              <w:t>the</w:t>
            </w:r>
            <w:r w:rsidRPr="00B06F6C">
              <w:rPr>
                <w:spacing w:val="-7"/>
                <w:sz w:val="20"/>
              </w:rPr>
              <w:t xml:space="preserve"> </w:t>
            </w:r>
            <w:r w:rsidRPr="00B06F6C">
              <w:rPr>
                <w:sz w:val="20"/>
              </w:rPr>
              <w:t>rare</w:t>
            </w:r>
            <w:r w:rsidRPr="00B06F6C">
              <w:rPr>
                <w:spacing w:val="-5"/>
                <w:sz w:val="20"/>
              </w:rPr>
              <w:t xml:space="preserve"> </w:t>
            </w:r>
            <w:r w:rsidRPr="00B06F6C">
              <w:rPr>
                <w:sz w:val="20"/>
              </w:rPr>
              <w:t>case</w:t>
            </w:r>
            <w:r w:rsidRPr="00B06F6C">
              <w:rPr>
                <w:spacing w:val="-9"/>
                <w:sz w:val="20"/>
              </w:rPr>
              <w:t xml:space="preserve"> </w:t>
            </w:r>
            <w:r w:rsidRPr="00B06F6C">
              <w:rPr>
                <w:sz w:val="20"/>
              </w:rPr>
              <w:t>that,</w:t>
            </w:r>
            <w:r w:rsidRPr="00B06F6C">
              <w:rPr>
                <w:spacing w:val="-9"/>
                <w:sz w:val="20"/>
              </w:rPr>
              <w:t xml:space="preserve"> </w:t>
            </w:r>
            <w:r w:rsidRPr="00B06F6C">
              <w:rPr>
                <w:sz w:val="20"/>
              </w:rPr>
              <w:t>due to</w:t>
            </w:r>
            <w:r w:rsidRPr="00B06F6C">
              <w:rPr>
                <w:spacing w:val="-9"/>
                <w:sz w:val="20"/>
              </w:rPr>
              <w:t xml:space="preserve"> </w:t>
            </w:r>
            <w:r w:rsidRPr="00B06F6C">
              <w:rPr>
                <w:sz w:val="20"/>
              </w:rPr>
              <w:t>the</w:t>
            </w:r>
            <w:r w:rsidRPr="00B06F6C">
              <w:rPr>
                <w:spacing w:val="-10"/>
                <w:sz w:val="20"/>
              </w:rPr>
              <w:t xml:space="preserve"> </w:t>
            </w:r>
            <w:r w:rsidRPr="00B06F6C">
              <w:rPr>
                <w:sz w:val="20"/>
              </w:rPr>
              <w:t>location</w:t>
            </w:r>
            <w:r w:rsidRPr="00B06F6C">
              <w:rPr>
                <w:spacing w:val="-10"/>
                <w:sz w:val="20"/>
              </w:rPr>
              <w:t xml:space="preserve"> </w:t>
            </w:r>
            <w:r w:rsidRPr="00B06F6C">
              <w:rPr>
                <w:sz w:val="20"/>
              </w:rPr>
              <w:t>of</w:t>
            </w:r>
            <w:r w:rsidRPr="00B06F6C">
              <w:rPr>
                <w:spacing w:val="-10"/>
                <w:sz w:val="20"/>
              </w:rPr>
              <w:t xml:space="preserve"> </w:t>
            </w:r>
            <w:r w:rsidRPr="00B06F6C">
              <w:rPr>
                <w:sz w:val="20"/>
              </w:rPr>
              <w:t>the</w:t>
            </w:r>
            <w:r w:rsidRPr="00B06F6C">
              <w:rPr>
                <w:spacing w:val="-9"/>
                <w:sz w:val="20"/>
              </w:rPr>
              <w:t xml:space="preserve"> </w:t>
            </w:r>
            <w:r w:rsidRPr="00B06F6C">
              <w:rPr>
                <w:sz w:val="20"/>
              </w:rPr>
              <w:t>establishment,</w:t>
            </w:r>
            <w:r w:rsidRPr="00B06F6C">
              <w:rPr>
                <w:spacing w:val="-8"/>
                <w:sz w:val="20"/>
              </w:rPr>
              <w:t xml:space="preserve"> </w:t>
            </w:r>
            <w:r w:rsidRPr="00B06F6C">
              <w:rPr>
                <w:sz w:val="20"/>
              </w:rPr>
              <w:t>no</w:t>
            </w:r>
            <w:r w:rsidRPr="00B06F6C">
              <w:rPr>
                <w:spacing w:val="-7"/>
                <w:sz w:val="20"/>
              </w:rPr>
              <w:t xml:space="preserve"> </w:t>
            </w:r>
            <w:r w:rsidRPr="00B06F6C">
              <w:rPr>
                <w:sz w:val="20"/>
              </w:rPr>
              <w:t>producers</w:t>
            </w:r>
            <w:r w:rsidRPr="00B06F6C">
              <w:rPr>
                <w:spacing w:val="-9"/>
                <w:sz w:val="20"/>
              </w:rPr>
              <w:t xml:space="preserve"> </w:t>
            </w:r>
            <w:r w:rsidRPr="00B06F6C">
              <w:rPr>
                <w:sz w:val="20"/>
              </w:rPr>
              <w:t>can</w:t>
            </w:r>
            <w:r w:rsidRPr="00B06F6C">
              <w:rPr>
                <w:spacing w:val="-8"/>
                <w:sz w:val="20"/>
              </w:rPr>
              <w:t xml:space="preserve"> </w:t>
            </w:r>
            <w:r w:rsidRPr="00B06F6C">
              <w:rPr>
                <w:sz w:val="20"/>
              </w:rPr>
              <w:t>be</w:t>
            </w:r>
            <w:r w:rsidRPr="00B06F6C">
              <w:rPr>
                <w:spacing w:val="-9"/>
                <w:sz w:val="20"/>
              </w:rPr>
              <w:t xml:space="preserve"> </w:t>
            </w:r>
            <w:r w:rsidRPr="00B06F6C">
              <w:rPr>
                <w:sz w:val="20"/>
              </w:rPr>
              <w:t>found</w:t>
            </w:r>
            <w:r w:rsidRPr="00B06F6C">
              <w:rPr>
                <w:spacing w:val="-6"/>
                <w:sz w:val="20"/>
              </w:rPr>
              <w:t xml:space="preserve"> </w:t>
            </w:r>
            <w:r w:rsidRPr="00B06F6C">
              <w:rPr>
                <w:sz w:val="20"/>
              </w:rPr>
              <w:t>within</w:t>
            </w:r>
            <w:r w:rsidRPr="00B06F6C">
              <w:rPr>
                <w:spacing w:val="-7"/>
                <w:sz w:val="20"/>
              </w:rPr>
              <w:t xml:space="preserve"> </w:t>
            </w:r>
            <w:r w:rsidRPr="00B06F6C">
              <w:rPr>
                <w:sz w:val="20"/>
              </w:rPr>
              <w:t>the</w:t>
            </w:r>
            <w:r w:rsidRPr="00B06F6C">
              <w:rPr>
                <w:spacing w:val="-9"/>
                <w:sz w:val="20"/>
              </w:rPr>
              <w:t xml:space="preserve"> </w:t>
            </w:r>
            <w:r w:rsidRPr="00B06F6C">
              <w:rPr>
                <w:sz w:val="20"/>
              </w:rPr>
              <w:t>100</w:t>
            </w:r>
            <w:r w:rsidRPr="00B06F6C">
              <w:rPr>
                <w:spacing w:val="-8"/>
                <w:sz w:val="20"/>
              </w:rPr>
              <w:t xml:space="preserve"> </w:t>
            </w:r>
            <w:r w:rsidRPr="00B06F6C">
              <w:rPr>
                <w:sz w:val="20"/>
              </w:rPr>
              <w:t>km</w:t>
            </w:r>
            <w:r w:rsidRPr="00B06F6C">
              <w:rPr>
                <w:spacing w:val="-8"/>
                <w:sz w:val="20"/>
              </w:rPr>
              <w:t xml:space="preserve"> </w:t>
            </w:r>
            <w:r w:rsidRPr="00B06F6C">
              <w:rPr>
                <w:sz w:val="20"/>
              </w:rPr>
              <w:t>radius,</w:t>
            </w:r>
            <w:r w:rsidRPr="00B06F6C">
              <w:rPr>
                <w:spacing w:val="-10"/>
                <w:sz w:val="20"/>
              </w:rPr>
              <w:t xml:space="preserve"> </w:t>
            </w:r>
            <w:r w:rsidRPr="00B06F6C">
              <w:rPr>
                <w:sz w:val="20"/>
              </w:rPr>
              <w:t>the</w:t>
            </w:r>
            <w:r w:rsidRPr="00B06F6C">
              <w:rPr>
                <w:spacing w:val="-9"/>
                <w:sz w:val="20"/>
              </w:rPr>
              <w:t xml:space="preserve"> </w:t>
            </w:r>
            <w:r w:rsidRPr="00B06F6C">
              <w:rPr>
                <w:sz w:val="20"/>
              </w:rPr>
              <w:t>next</w:t>
            </w:r>
            <w:r w:rsidRPr="00B06F6C">
              <w:rPr>
                <w:spacing w:val="-9"/>
                <w:sz w:val="20"/>
              </w:rPr>
              <w:t xml:space="preserve"> </w:t>
            </w:r>
            <w:r w:rsidRPr="00B06F6C">
              <w:rPr>
                <w:sz w:val="20"/>
              </w:rPr>
              <w:t>closest</w:t>
            </w:r>
            <w:r w:rsidRPr="00B06F6C">
              <w:rPr>
                <w:spacing w:val="-8"/>
                <w:sz w:val="20"/>
              </w:rPr>
              <w:t xml:space="preserve"> </w:t>
            </w:r>
            <w:r w:rsidRPr="00B06F6C">
              <w:rPr>
                <w:sz w:val="20"/>
              </w:rPr>
              <w:t>producer</w:t>
            </w:r>
            <w:r w:rsidRPr="00B06F6C">
              <w:rPr>
                <w:spacing w:val="-10"/>
                <w:sz w:val="20"/>
              </w:rPr>
              <w:t xml:space="preserve"> </w:t>
            </w:r>
            <w:r w:rsidRPr="00B06F6C">
              <w:rPr>
                <w:sz w:val="20"/>
              </w:rPr>
              <w:t>is</w:t>
            </w:r>
            <w:r w:rsidRPr="00B06F6C">
              <w:rPr>
                <w:spacing w:val="-9"/>
                <w:sz w:val="20"/>
              </w:rPr>
              <w:t xml:space="preserve"> </w:t>
            </w:r>
            <w:r w:rsidRPr="00B06F6C">
              <w:rPr>
                <w:sz w:val="20"/>
              </w:rPr>
              <w:t>used. In</w:t>
            </w:r>
            <w:r w:rsidRPr="00B06F6C">
              <w:rPr>
                <w:spacing w:val="-6"/>
                <w:sz w:val="20"/>
              </w:rPr>
              <w:t xml:space="preserve"> </w:t>
            </w:r>
            <w:r w:rsidRPr="00B06F6C">
              <w:rPr>
                <w:sz w:val="20"/>
              </w:rPr>
              <w:t>such</w:t>
            </w:r>
            <w:r w:rsidRPr="00B06F6C">
              <w:rPr>
                <w:spacing w:val="-5"/>
                <w:sz w:val="20"/>
              </w:rPr>
              <w:t xml:space="preserve"> </w:t>
            </w:r>
            <w:r w:rsidRPr="00B06F6C">
              <w:rPr>
                <w:sz w:val="20"/>
              </w:rPr>
              <w:t>cases,</w:t>
            </w:r>
            <w:r w:rsidRPr="00B06F6C">
              <w:rPr>
                <w:spacing w:val="-6"/>
                <w:sz w:val="20"/>
              </w:rPr>
              <w:t xml:space="preserve"> </w:t>
            </w:r>
            <w:r w:rsidRPr="00B06F6C">
              <w:rPr>
                <w:sz w:val="20"/>
              </w:rPr>
              <w:t>the</w:t>
            </w:r>
            <w:r w:rsidRPr="00B06F6C">
              <w:rPr>
                <w:spacing w:val="-4"/>
                <w:sz w:val="20"/>
              </w:rPr>
              <w:t xml:space="preserve"> </w:t>
            </w:r>
            <w:r w:rsidRPr="00B06F6C">
              <w:rPr>
                <w:sz w:val="20"/>
              </w:rPr>
              <w:t>establishment</w:t>
            </w:r>
            <w:r w:rsidRPr="00B06F6C">
              <w:rPr>
                <w:spacing w:val="-4"/>
                <w:sz w:val="20"/>
              </w:rPr>
              <w:t xml:space="preserve"> </w:t>
            </w:r>
            <w:r w:rsidRPr="00B06F6C">
              <w:rPr>
                <w:sz w:val="20"/>
              </w:rPr>
              <w:t>provides</w:t>
            </w:r>
            <w:r w:rsidRPr="00B06F6C">
              <w:rPr>
                <w:spacing w:val="-4"/>
                <w:sz w:val="20"/>
              </w:rPr>
              <w:t xml:space="preserve"> </w:t>
            </w:r>
            <w:r w:rsidRPr="00B06F6C">
              <w:rPr>
                <w:sz w:val="20"/>
              </w:rPr>
              <w:t>written,</w:t>
            </w:r>
            <w:r w:rsidRPr="00B06F6C">
              <w:rPr>
                <w:spacing w:val="-6"/>
                <w:sz w:val="20"/>
              </w:rPr>
              <w:t xml:space="preserve"> </w:t>
            </w:r>
            <w:r w:rsidRPr="00B06F6C">
              <w:rPr>
                <w:sz w:val="20"/>
              </w:rPr>
              <w:t>signed</w:t>
            </w:r>
            <w:r w:rsidRPr="00B06F6C">
              <w:rPr>
                <w:spacing w:val="-5"/>
                <w:sz w:val="20"/>
              </w:rPr>
              <w:t xml:space="preserve"> </w:t>
            </w:r>
            <w:r w:rsidRPr="00B06F6C">
              <w:rPr>
                <w:sz w:val="20"/>
              </w:rPr>
              <w:t>justification,</w:t>
            </w:r>
            <w:r w:rsidRPr="00B06F6C">
              <w:rPr>
                <w:spacing w:val="-4"/>
                <w:sz w:val="20"/>
              </w:rPr>
              <w:t xml:space="preserve"> </w:t>
            </w:r>
            <w:proofErr w:type="gramStart"/>
            <w:r w:rsidRPr="00B06F6C">
              <w:rPr>
                <w:sz w:val="20"/>
              </w:rPr>
              <w:t>why</w:t>
            </w:r>
            <w:proofErr w:type="gramEnd"/>
            <w:r w:rsidRPr="00B06F6C">
              <w:rPr>
                <w:spacing w:val="-6"/>
                <w:sz w:val="20"/>
              </w:rPr>
              <w:t xml:space="preserve"> </w:t>
            </w:r>
            <w:r w:rsidRPr="00B06F6C">
              <w:rPr>
                <w:sz w:val="20"/>
              </w:rPr>
              <w:t>this</w:t>
            </w:r>
            <w:r w:rsidRPr="00B06F6C">
              <w:rPr>
                <w:spacing w:val="-4"/>
                <w:sz w:val="20"/>
              </w:rPr>
              <w:t xml:space="preserve"> </w:t>
            </w:r>
            <w:r w:rsidRPr="00B06F6C">
              <w:rPr>
                <w:sz w:val="20"/>
              </w:rPr>
              <w:t>specific</w:t>
            </w:r>
            <w:r w:rsidRPr="00B06F6C">
              <w:rPr>
                <w:spacing w:val="-6"/>
                <w:sz w:val="20"/>
              </w:rPr>
              <w:t xml:space="preserve"> </w:t>
            </w:r>
            <w:r w:rsidRPr="00B06F6C">
              <w:rPr>
                <w:sz w:val="20"/>
              </w:rPr>
              <w:t>producer</w:t>
            </w:r>
            <w:r w:rsidRPr="00B06F6C">
              <w:rPr>
                <w:spacing w:val="-4"/>
                <w:sz w:val="20"/>
              </w:rPr>
              <w:t xml:space="preserve"> </w:t>
            </w:r>
            <w:r w:rsidRPr="00B06F6C">
              <w:rPr>
                <w:sz w:val="20"/>
              </w:rPr>
              <w:t>has</w:t>
            </w:r>
            <w:r w:rsidRPr="00B06F6C">
              <w:rPr>
                <w:spacing w:val="-4"/>
                <w:sz w:val="20"/>
              </w:rPr>
              <w:t xml:space="preserve"> </w:t>
            </w:r>
            <w:r w:rsidRPr="00B06F6C">
              <w:rPr>
                <w:sz w:val="20"/>
              </w:rPr>
              <w:t>been</w:t>
            </w:r>
            <w:r w:rsidRPr="00B06F6C">
              <w:rPr>
                <w:spacing w:val="-5"/>
                <w:sz w:val="20"/>
              </w:rPr>
              <w:t xml:space="preserve"> </w:t>
            </w:r>
            <w:r w:rsidRPr="00B06F6C">
              <w:rPr>
                <w:sz w:val="20"/>
              </w:rPr>
              <w:t>used</w:t>
            </w:r>
            <w:r w:rsidRPr="00B06F6C">
              <w:rPr>
                <w:spacing w:val="-5"/>
                <w:sz w:val="20"/>
              </w:rPr>
              <w:t xml:space="preserve"> </w:t>
            </w:r>
            <w:r w:rsidRPr="00B06F6C">
              <w:rPr>
                <w:sz w:val="20"/>
              </w:rPr>
              <w:t>(this</w:t>
            </w:r>
            <w:r w:rsidRPr="00B06F6C">
              <w:rPr>
                <w:spacing w:val="-4"/>
                <w:sz w:val="20"/>
              </w:rPr>
              <w:t xml:space="preserve"> </w:t>
            </w:r>
            <w:r w:rsidRPr="00B06F6C">
              <w:rPr>
                <w:sz w:val="20"/>
              </w:rPr>
              <w:t>could be</w:t>
            </w:r>
            <w:r w:rsidRPr="00B06F6C">
              <w:rPr>
                <w:spacing w:val="-12"/>
                <w:sz w:val="20"/>
              </w:rPr>
              <w:t xml:space="preserve"> </w:t>
            </w:r>
            <w:r w:rsidRPr="00B06F6C">
              <w:rPr>
                <w:sz w:val="20"/>
              </w:rPr>
              <w:t>e.g.</w:t>
            </w:r>
            <w:r w:rsidRPr="00B06F6C">
              <w:rPr>
                <w:spacing w:val="-12"/>
                <w:sz w:val="20"/>
              </w:rPr>
              <w:t xml:space="preserve"> </w:t>
            </w:r>
            <w:r w:rsidRPr="00B06F6C">
              <w:rPr>
                <w:sz w:val="20"/>
              </w:rPr>
              <w:t>because</w:t>
            </w:r>
            <w:r w:rsidRPr="00B06F6C">
              <w:rPr>
                <w:spacing w:val="-12"/>
                <w:sz w:val="20"/>
              </w:rPr>
              <w:t xml:space="preserve"> </w:t>
            </w:r>
            <w:r w:rsidRPr="00B06F6C">
              <w:rPr>
                <w:sz w:val="20"/>
              </w:rPr>
              <w:t>of</w:t>
            </w:r>
            <w:r w:rsidRPr="00B06F6C">
              <w:rPr>
                <w:spacing w:val="-13"/>
                <w:sz w:val="20"/>
              </w:rPr>
              <w:t xml:space="preserve"> </w:t>
            </w:r>
            <w:proofErr w:type="gramStart"/>
            <w:r w:rsidRPr="00B06F6C">
              <w:rPr>
                <w:sz w:val="20"/>
              </w:rPr>
              <w:t>particular</w:t>
            </w:r>
            <w:r w:rsidRPr="00B06F6C">
              <w:rPr>
                <w:spacing w:val="-13"/>
                <w:sz w:val="20"/>
              </w:rPr>
              <w:t xml:space="preserve"> </w:t>
            </w:r>
            <w:r w:rsidRPr="00B06F6C">
              <w:rPr>
                <w:sz w:val="20"/>
              </w:rPr>
              <w:t>sustainability</w:t>
            </w:r>
            <w:proofErr w:type="gramEnd"/>
            <w:r w:rsidRPr="00B06F6C">
              <w:rPr>
                <w:spacing w:val="-12"/>
                <w:sz w:val="20"/>
              </w:rPr>
              <w:t xml:space="preserve"> </w:t>
            </w:r>
            <w:r w:rsidRPr="00B06F6C">
              <w:rPr>
                <w:sz w:val="20"/>
              </w:rPr>
              <w:t>mission</w:t>
            </w:r>
            <w:r w:rsidRPr="00B06F6C">
              <w:rPr>
                <w:spacing w:val="-13"/>
                <w:sz w:val="20"/>
              </w:rPr>
              <w:t xml:space="preserve"> </w:t>
            </w:r>
            <w:r w:rsidRPr="00B06F6C">
              <w:rPr>
                <w:sz w:val="20"/>
              </w:rPr>
              <w:t>of</w:t>
            </w:r>
            <w:r w:rsidRPr="00B06F6C">
              <w:rPr>
                <w:spacing w:val="-13"/>
                <w:sz w:val="20"/>
              </w:rPr>
              <w:t xml:space="preserve"> </w:t>
            </w:r>
            <w:r w:rsidRPr="00B06F6C">
              <w:rPr>
                <w:sz w:val="20"/>
              </w:rPr>
              <w:t>the</w:t>
            </w:r>
            <w:r w:rsidRPr="00B06F6C">
              <w:rPr>
                <w:spacing w:val="-12"/>
                <w:sz w:val="20"/>
              </w:rPr>
              <w:t xml:space="preserve"> </w:t>
            </w:r>
            <w:r w:rsidRPr="00B06F6C">
              <w:rPr>
                <w:sz w:val="20"/>
              </w:rPr>
              <w:t>producer).</w:t>
            </w:r>
            <w:r w:rsidRPr="00B06F6C">
              <w:rPr>
                <w:spacing w:val="-5"/>
                <w:sz w:val="20"/>
              </w:rPr>
              <w:t xml:space="preserve"> </w:t>
            </w:r>
            <w:r w:rsidRPr="00B06F6C">
              <w:rPr>
                <w:sz w:val="20"/>
              </w:rPr>
              <w:t>For</w:t>
            </w:r>
            <w:r w:rsidRPr="00B06F6C">
              <w:rPr>
                <w:spacing w:val="-13"/>
                <w:sz w:val="20"/>
              </w:rPr>
              <w:t xml:space="preserve"> </w:t>
            </w:r>
            <w:r w:rsidRPr="00B06F6C">
              <w:rPr>
                <w:sz w:val="20"/>
              </w:rPr>
              <w:t>establishments</w:t>
            </w:r>
            <w:r w:rsidRPr="00B06F6C">
              <w:rPr>
                <w:spacing w:val="-12"/>
                <w:sz w:val="20"/>
              </w:rPr>
              <w:t xml:space="preserve"> </w:t>
            </w:r>
            <w:r w:rsidRPr="00B06F6C">
              <w:rPr>
                <w:sz w:val="20"/>
              </w:rPr>
              <w:t>located</w:t>
            </w:r>
            <w:r w:rsidRPr="00B06F6C">
              <w:rPr>
                <w:spacing w:val="-11"/>
                <w:sz w:val="20"/>
              </w:rPr>
              <w:t xml:space="preserve"> </w:t>
            </w:r>
            <w:r w:rsidRPr="00B06F6C">
              <w:rPr>
                <w:sz w:val="20"/>
              </w:rPr>
              <w:t>in</w:t>
            </w:r>
            <w:r w:rsidRPr="00B06F6C">
              <w:rPr>
                <w:spacing w:val="-13"/>
                <w:sz w:val="20"/>
              </w:rPr>
              <w:t xml:space="preserve"> </w:t>
            </w:r>
            <w:r w:rsidRPr="00B06F6C">
              <w:rPr>
                <w:sz w:val="20"/>
              </w:rPr>
              <w:t>countries</w:t>
            </w:r>
            <w:r w:rsidRPr="00B06F6C">
              <w:rPr>
                <w:spacing w:val="-12"/>
                <w:sz w:val="20"/>
              </w:rPr>
              <w:t xml:space="preserve"> </w:t>
            </w:r>
            <w:r w:rsidRPr="00B06F6C">
              <w:rPr>
                <w:sz w:val="20"/>
              </w:rPr>
              <w:t>with</w:t>
            </w:r>
            <w:r w:rsidRPr="00B06F6C">
              <w:rPr>
                <w:spacing w:val="-13"/>
                <w:sz w:val="20"/>
              </w:rPr>
              <w:t xml:space="preserve"> </w:t>
            </w:r>
            <w:r w:rsidRPr="00B06F6C">
              <w:rPr>
                <w:sz w:val="20"/>
              </w:rPr>
              <w:t>a</w:t>
            </w:r>
            <w:r w:rsidRPr="00B06F6C">
              <w:rPr>
                <w:spacing w:val="-13"/>
                <w:sz w:val="20"/>
              </w:rPr>
              <w:t xml:space="preserve"> </w:t>
            </w:r>
            <w:r w:rsidRPr="00B06F6C">
              <w:rPr>
                <w:sz w:val="20"/>
              </w:rPr>
              <w:t>land</w:t>
            </w:r>
            <w:r w:rsidRPr="00B06F6C">
              <w:rPr>
                <w:spacing w:val="-11"/>
                <w:sz w:val="20"/>
              </w:rPr>
              <w:t xml:space="preserve"> </w:t>
            </w:r>
            <w:r w:rsidRPr="00B06F6C">
              <w:rPr>
                <w:sz w:val="20"/>
              </w:rPr>
              <w:t>area exceeding 1 million km², the general maximum acceptable distance is 500 km. Preference should also be given to local producers with demonstratable sustainable practices, animal welfare standards, or certifications.</w:t>
            </w:r>
          </w:p>
          <w:p w14:paraId="37E2A508" w14:textId="77777777" w:rsidR="003754EE" w:rsidRPr="00B06F6C" w:rsidRDefault="00486D74">
            <w:pPr>
              <w:pStyle w:val="TableParagraph"/>
              <w:spacing w:before="226"/>
              <w:ind w:right="103"/>
              <w:jc w:val="both"/>
              <w:rPr>
                <w:sz w:val="20"/>
              </w:rPr>
            </w:pPr>
            <w:r w:rsidRPr="00B06F6C">
              <w:rPr>
                <w:sz w:val="20"/>
              </w:rPr>
              <w:t xml:space="preserve">Where applicable, the selection of certified products should consider animal treatment, breeding, living conditions and </w:t>
            </w:r>
            <w:r w:rsidRPr="00B06F6C">
              <w:rPr>
                <w:spacing w:val="-2"/>
                <w:sz w:val="20"/>
              </w:rPr>
              <w:t>slaughter</w:t>
            </w:r>
            <w:r w:rsidRPr="00B06F6C">
              <w:rPr>
                <w:spacing w:val="-9"/>
                <w:sz w:val="20"/>
              </w:rPr>
              <w:t xml:space="preserve"> </w:t>
            </w:r>
            <w:r w:rsidRPr="00B06F6C">
              <w:rPr>
                <w:spacing w:val="-2"/>
                <w:sz w:val="20"/>
              </w:rPr>
              <w:t>practices.</w:t>
            </w:r>
            <w:r w:rsidRPr="00B06F6C">
              <w:rPr>
                <w:spacing w:val="-7"/>
                <w:sz w:val="20"/>
              </w:rPr>
              <w:t xml:space="preserve"> </w:t>
            </w:r>
            <w:r w:rsidRPr="00B06F6C">
              <w:rPr>
                <w:spacing w:val="-2"/>
                <w:sz w:val="20"/>
              </w:rPr>
              <w:t>However,</w:t>
            </w:r>
            <w:r w:rsidRPr="00B06F6C">
              <w:rPr>
                <w:spacing w:val="-8"/>
                <w:sz w:val="20"/>
              </w:rPr>
              <w:t xml:space="preserve"> </w:t>
            </w:r>
            <w:r w:rsidRPr="00B06F6C">
              <w:rPr>
                <w:spacing w:val="-2"/>
                <w:sz w:val="20"/>
              </w:rPr>
              <w:t>sustainable</w:t>
            </w:r>
            <w:r w:rsidRPr="00B06F6C">
              <w:rPr>
                <w:spacing w:val="-8"/>
                <w:sz w:val="20"/>
              </w:rPr>
              <w:t xml:space="preserve"> </w:t>
            </w:r>
            <w:r w:rsidRPr="00B06F6C">
              <w:rPr>
                <w:spacing w:val="-2"/>
                <w:sz w:val="20"/>
              </w:rPr>
              <w:t>practices</w:t>
            </w:r>
            <w:r w:rsidRPr="00B06F6C">
              <w:rPr>
                <w:spacing w:val="-5"/>
                <w:sz w:val="20"/>
              </w:rPr>
              <w:t xml:space="preserve"> </w:t>
            </w:r>
            <w:r w:rsidRPr="00B06F6C">
              <w:rPr>
                <w:spacing w:val="-2"/>
                <w:sz w:val="20"/>
              </w:rPr>
              <w:t>or</w:t>
            </w:r>
            <w:r w:rsidRPr="00B06F6C">
              <w:rPr>
                <w:spacing w:val="-7"/>
                <w:sz w:val="20"/>
              </w:rPr>
              <w:t xml:space="preserve"> </w:t>
            </w:r>
            <w:r w:rsidRPr="00B06F6C">
              <w:rPr>
                <w:spacing w:val="-2"/>
                <w:sz w:val="20"/>
              </w:rPr>
              <w:t>animal</w:t>
            </w:r>
            <w:r w:rsidRPr="00B06F6C">
              <w:rPr>
                <w:spacing w:val="-4"/>
                <w:sz w:val="20"/>
              </w:rPr>
              <w:t xml:space="preserve"> </w:t>
            </w:r>
            <w:r w:rsidRPr="00B06F6C">
              <w:rPr>
                <w:spacing w:val="-2"/>
                <w:sz w:val="20"/>
              </w:rPr>
              <w:t>welfare alone</w:t>
            </w:r>
            <w:r w:rsidRPr="00B06F6C">
              <w:rPr>
                <w:spacing w:val="-5"/>
                <w:sz w:val="20"/>
              </w:rPr>
              <w:t xml:space="preserve"> </w:t>
            </w:r>
            <w:r w:rsidRPr="00B06F6C">
              <w:rPr>
                <w:spacing w:val="-2"/>
                <w:sz w:val="20"/>
              </w:rPr>
              <w:t>are</w:t>
            </w:r>
            <w:r w:rsidRPr="00B06F6C">
              <w:rPr>
                <w:spacing w:val="-5"/>
                <w:sz w:val="20"/>
              </w:rPr>
              <w:t xml:space="preserve"> </w:t>
            </w:r>
            <w:r w:rsidRPr="00B06F6C">
              <w:rPr>
                <w:spacing w:val="-2"/>
                <w:sz w:val="20"/>
              </w:rPr>
              <w:t>not</w:t>
            </w:r>
            <w:r w:rsidRPr="00B06F6C">
              <w:rPr>
                <w:spacing w:val="-5"/>
                <w:sz w:val="20"/>
              </w:rPr>
              <w:t xml:space="preserve"> </w:t>
            </w:r>
            <w:r w:rsidRPr="00B06F6C">
              <w:rPr>
                <w:spacing w:val="-2"/>
                <w:sz w:val="20"/>
              </w:rPr>
              <w:t>sufficient</w:t>
            </w:r>
            <w:r w:rsidRPr="00B06F6C">
              <w:rPr>
                <w:spacing w:val="-4"/>
                <w:sz w:val="20"/>
              </w:rPr>
              <w:t xml:space="preserve"> </w:t>
            </w:r>
            <w:r w:rsidRPr="00B06F6C">
              <w:rPr>
                <w:spacing w:val="-2"/>
                <w:sz w:val="20"/>
              </w:rPr>
              <w:t>for</w:t>
            </w:r>
            <w:r w:rsidRPr="00B06F6C">
              <w:rPr>
                <w:spacing w:val="-9"/>
                <w:sz w:val="20"/>
              </w:rPr>
              <w:t xml:space="preserve"> </w:t>
            </w:r>
            <w:r w:rsidRPr="00B06F6C">
              <w:rPr>
                <w:spacing w:val="-2"/>
                <w:sz w:val="20"/>
              </w:rPr>
              <w:t>this</w:t>
            </w:r>
            <w:r w:rsidRPr="00B06F6C">
              <w:rPr>
                <w:spacing w:val="-5"/>
                <w:sz w:val="20"/>
              </w:rPr>
              <w:t xml:space="preserve"> </w:t>
            </w:r>
            <w:r w:rsidRPr="00B06F6C">
              <w:rPr>
                <w:spacing w:val="-2"/>
                <w:sz w:val="20"/>
              </w:rPr>
              <w:t>criterion.</w:t>
            </w:r>
            <w:r w:rsidRPr="00B06F6C">
              <w:rPr>
                <w:spacing w:val="-8"/>
                <w:sz w:val="20"/>
              </w:rPr>
              <w:t xml:space="preserve"> </w:t>
            </w:r>
            <w:r w:rsidRPr="00B06F6C">
              <w:rPr>
                <w:spacing w:val="-2"/>
                <w:sz w:val="20"/>
              </w:rPr>
              <w:t xml:space="preserve">Establishments </w:t>
            </w:r>
            <w:r w:rsidRPr="00B06F6C">
              <w:rPr>
                <w:sz w:val="20"/>
              </w:rPr>
              <w:t>are</w:t>
            </w:r>
            <w:r w:rsidRPr="00B06F6C">
              <w:rPr>
                <w:spacing w:val="-2"/>
                <w:sz w:val="20"/>
              </w:rPr>
              <w:t xml:space="preserve"> </w:t>
            </w:r>
            <w:r w:rsidRPr="00B06F6C">
              <w:rPr>
                <w:sz w:val="20"/>
              </w:rPr>
              <w:t>furthermore encouraged to</w:t>
            </w:r>
            <w:r w:rsidRPr="00B06F6C">
              <w:rPr>
                <w:spacing w:val="-2"/>
                <w:sz w:val="20"/>
              </w:rPr>
              <w:t xml:space="preserve"> </w:t>
            </w:r>
            <w:r w:rsidRPr="00B06F6C">
              <w:rPr>
                <w:sz w:val="20"/>
              </w:rPr>
              <w:t>plan</w:t>
            </w:r>
            <w:r w:rsidRPr="00B06F6C">
              <w:rPr>
                <w:spacing w:val="-2"/>
                <w:sz w:val="20"/>
              </w:rPr>
              <w:t xml:space="preserve"> </w:t>
            </w:r>
            <w:r w:rsidRPr="00B06F6C">
              <w:rPr>
                <w:sz w:val="20"/>
              </w:rPr>
              <w:t>product selection based on</w:t>
            </w:r>
            <w:r w:rsidRPr="00B06F6C">
              <w:rPr>
                <w:spacing w:val="-2"/>
                <w:sz w:val="20"/>
              </w:rPr>
              <w:t xml:space="preserve"> </w:t>
            </w:r>
            <w:r w:rsidRPr="00B06F6C">
              <w:rPr>
                <w:sz w:val="20"/>
              </w:rPr>
              <w:t>seasonal availability and local harvest cycles.</w:t>
            </w:r>
          </w:p>
          <w:p w14:paraId="0CE20312" w14:textId="77777777" w:rsidR="003754EE" w:rsidRPr="00B06F6C" w:rsidRDefault="00486D74">
            <w:pPr>
              <w:pStyle w:val="TableParagraph"/>
              <w:spacing w:before="236"/>
              <w:ind w:right="100"/>
              <w:jc w:val="both"/>
              <w:rPr>
                <w:sz w:val="20"/>
              </w:rPr>
            </w:pPr>
            <w:r w:rsidRPr="00B06F6C">
              <w:rPr>
                <w:sz w:val="20"/>
              </w:rPr>
              <w:t>It is strongly recommended to clearly indicate which products are either organic, and/or eco-labelled and/or fair-trade labelled</w:t>
            </w:r>
            <w:r w:rsidRPr="00B06F6C">
              <w:rPr>
                <w:spacing w:val="-10"/>
                <w:sz w:val="20"/>
              </w:rPr>
              <w:t xml:space="preserve"> </w:t>
            </w:r>
            <w:r w:rsidRPr="00B06F6C">
              <w:rPr>
                <w:sz w:val="20"/>
              </w:rPr>
              <w:t>and/or</w:t>
            </w:r>
            <w:r w:rsidRPr="00B06F6C">
              <w:rPr>
                <w:spacing w:val="-10"/>
                <w:sz w:val="20"/>
              </w:rPr>
              <w:t xml:space="preserve"> </w:t>
            </w:r>
            <w:r w:rsidRPr="00B06F6C">
              <w:rPr>
                <w:sz w:val="20"/>
              </w:rPr>
              <w:t>locally</w:t>
            </w:r>
            <w:r w:rsidRPr="00B06F6C">
              <w:rPr>
                <w:spacing w:val="-10"/>
                <w:sz w:val="20"/>
              </w:rPr>
              <w:t xml:space="preserve"> </w:t>
            </w:r>
            <w:r w:rsidRPr="00B06F6C">
              <w:rPr>
                <w:sz w:val="20"/>
              </w:rPr>
              <w:t>produced</w:t>
            </w:r>
            <w:r w:rsidRPr="00B06F6C">
              <w:rPr>
                <w:spacing w:val="-9"/>
                <w:sz w:val="20"/>
              </w:rPr>
              <w:t xml:space="preserve"> </w:t>
            </w:r>
            <w:r w:rsidRPr="00B06F6C">
              <w:rPr>
                <w:sz w:val="20"/>
              </w:rPr>
              <w:t>(unless</w:t>
            </w:r>
            <w:r w:rsidRPr="00B06F6C">
              <w:rPr>
                <w:spacing w:val="-10"/>
                <w:sz w:val="20"/>
              </w:rPr>
              <w:t xml:space="preserve"> </w:t>
            </w:r>
            <w:r w:rsidRPr="00B06F6C">
              <w:rPr>
                <w:sz w:val="20"/>
              </w:rPr>
              <w:t>this</w:t>
            </w:r>
            <w:r w:rsidRPr="00B06F6C">
              <w:rPr>
                <w:spacing w:val="-11"/>
                <w:sz w:val="20"/>
              </w:rPr>
              <w:t xml:space="preserve"> </w:t>
            </w:r>
            <w:r w:rsidRPr="00B06F6C">
              <w:rPr>
                <w:sz w:val="20"/>
              </w:rPr>
              <w:t>is</w:t>
            </w:r>
            <w:r w:rsidRPr="00B06F6C">
              <w:rPr>
                <w:spacing w:val="-9"/>
                <w:sz w:val="20"/>
              </w:rPr>
              <w:t xml:space="preserve"> </w:t>
            </w:r>
            <w:r w:rsidRPr="00B06F6C">
              <w:rPr>
                <w:sz w:val="20"/>
              </w:rPr>
              <w:t>prohibited</w:t>
            </w:r>
            <w:r w:rsidRPr="00B06F6C">
              <w:rPr>
                <w:spacing w:val="-10"/>
                <w:sz w:val="20"/>
              </w:rPr>
              <w:t xml:space="preserve"> </w:t>
            </w:r>
            <w:r w:rsidRPr="00B06F6C">
              <w:rPr>
                <w:sz w:val="20"/>
              </w:rPr>
              <w:t>by</w:t>
            </w:r>
            <w:r w:rsidRPr="00B06F6C">
              <w:rPr>
                <w:spacing w:val="-11"/>
                <w:sz w:val="20"/>
              </w:rPr>
              <w:t xml:space="preserve"> </w:t>
            </w:r>
            <w:r w:rsidRPr="00B06F6C">
              <w:rPr>
                <w:sz w:val="20"/>
              </w:rPr>
              <w:t>law).</w:t>
            </w:r>
            <w:r w:rsidRPr="00B06F6C">
              <w:rPr>
                <w:spacing w:val="-9"/>
                <w:sz w:val="20"/>
              </w:rPr>
              <w:t xml:space="preserve"> </w:t>
            </w:r>
            <w:r w:rsidRPr="00B06F6C">
              <w:rPr>
                <w:sz w:val="20"/>
              </w:rPr>
              <w:t>This</w:t>
            </w:r>
            <w:r w:rsidRPr="00B06F6C">
              <w:rPr>
                <w:spacing w:val="-8"/>
                <w:sz w:val="20"/>
              </w:rPr>
              <w:t xml:space="preserve"> </w:t>
            </w:r>
            <w:r w:rsidRPr="00B06F6C">
              <w:rPr>
                <w:sz w:val="20"/>
              </w:rPr>
              <w:t>could</w:t>
            </w:r>
            <w:r w:rsidRPr="00B06F6C">
              <w:rPr>
                <w:spacing w:val="-10"/>
                <w:sz w:val="20"/>
              </w:rPr>
              <w:t xml:space="preserve"> </w:t>
            </w:r>
            <w:r w:rsidRPr="00B06F6C">
              <w:rPr>
                <w:sz w:val="20"/>
              </w:rPr>
              <w:t>be</w:t>
            </w:r>
            <w:r w:rsidRPr="00B06F6C">
              <w:rPr>
                <w:spacing w:val="-11"/>
                <w:sz w:val="20"/>
              </w:rPr>
              <w:t xml:space="preserve"> </w:t>
            </w:r>
            <w:r w:rsidRPr="00B06F6C">
              <w:rPr>
                <w:sz w:val="20"/>
              </w:rPr>
              <w:t>done</w:t>
            </w:r>
            <w:r w:rsidRPr="00B06F6C">
              <w:rPr>
                <w:spacing w:val="-11"/>
                <w:sz w:val="20"/>
              </w:rPr>
              <w:t xml:space="preserve"> </w:t>
            </w:r>
            <w:r w:rsidRPr="00B06F6C">
              <w:rPr>
                <w:sz w:val="20"/>
              </w:rPr>
              <w:t>on</w:t>
            </w:r>
            <w:r w:rsidRPr="00B06F6C">
              <w:rPr>
                <w:spacing w:val="-12"/>
                <w:sz w:val="20"/>
              </w:rPr>
              <w:t xml:space="preserve"> </w:t>
            </w:r>
            <w:r w:rsidRPr="00B06F6C">
              <w:rPr>
                <w:sz w:val="20"/>
              </w:rPr>
              <w:t>the</w:t>
            </w:r>
            <w:r w:rsidRPr="00B06F6C">
              <w:rPr>
                <w:spacing w:val="-9"/>
                <w:sz w:val="20"/>
              </w:rPr>
              <w:t xml:space="preserve"> </w:t>
            </w:r>
            <w:r w:rsidRPr="00B06F6C">
              <w:rPr>
                <w:sz w:val="20"/>
              </w:rPr>
              <w:t>menu</w:t>
            </w:r>
            <w:r w:rsidRPr="00B06F6C">
              <w:rPr>
                <w:spacing w:val="-10"/>
                <w:sz w:val="20"/>
              </w:rPr>
              <w:t xml:space="preserve"> </w:t>
            </w:r>
            <w:r w:rsidRPr="00B06F6C">
              <w:rPr>
                <w:sz w:val="20"/>
              </w:rPr>
              <w:t>or</w:t>
            </w:r>
            <w:r w:rsidRPr="00B06F6C">
              <w:rPr>
                <w:spacing w:val="-12"/>
                <w:sz w:val="20"/>
              </w:rPr>
              <w:t xml:space="preserve"> </w:t>
            </w:r>
            <w:r w:rsidRPr="00B06F6C">
              <w:rPr>
                <w:sz w:val="20"/>
              </w:rPr>
              <w:t>by</w:t>
            </w:r>
            <w:r w:rsidRPr="00B06F6C">
              <w:rPr>
                <w:spacing w:val="-8"/>
                <w:sz w:val="20"/>
              </w:rPr>
              <w:t xml:space="preserve"> </w:t>
            </w:r>
            <w:r w:rsidRPr="00B06F6C">
              <w:rPr>
                <w:sz w:val="20"/>
              </w:rPr>
              <w:t>signs</w:t>
            </w:r>
            <w:r w:rsidRPr="00B06F6C">
              <w:rPr>
                <w:spacing w:val="-9"/>
                <w:sz w:val="20"/>
              </w:rPr>
              <w:t xml:space="preserve"> </w:t>
            </w:r>
            <w:r w:rsidRPr="00B06F6C">
              <w:rPr>
                <w:sz w:val="20"/>
              </w:rPr>
              <w:t>on</w:t>
            </w:r>
            <w:r w:rsidRPr="00B06F6C">
              <w:rPr>
                <w:spacing w:val="-12"/>
                <w:sz w:val="20"/>
              </w:rPr>
              <w:t xml:space="preserve"> </w:t>
            </w:r>
            <w:r w:rsidRPr="00B06F6C">
              <w:rPr>
                <w:sz w:val="20"/>
              </w:rPr>
              <w:t>the</w:t>
            </w:r>
            <w:r w:rsidRPr="00B06F6C">
              <w:rPr>
                <w:spacing w:val="-11"/>
                <w:sz w:val="20"/>
              </w:rPr>
              <w:t xml:space="preserve"> </w:t>
            </w:r>
            <w:r w:rsidRPr="00B06F6C">
              <w:rPr>
                <w:sz w:val="20"/>
              </w:rPr>
              <w:t>buffet. The</w:t>
            </w:r>
            <w:r w:rsidRPr="00B06F6C">
              <w:rPr>
                <w:spacing w:val="-2"/>
                <w:sz w:val="20"/>
              </w:rPr>
              <w:t xml:space="preserve"> </w:t>
            </w:r>
            <w:proofErr w:type="gramStart"/>
            <w:r w:rsidRPr="00B06F6C">
              <w:rPr>
                <w:sz w:val="20"/>
              </w:rPr>
              <w:t>indication</w:t>
            </w:r>
            <w:proofErr w:type="gramEnd"/>
            <w:r w:rsidRPr="00B06F6C">
              <w:rPr>
                <w:spacing w:val="-3"/>
                <w:sz w:val="20"/>
              </w:rPr>
              <w:t xml:space="preserve"> </w:t>
            </w:r>
            <w:r w:rsidRPr="00B06F6C">
              <w:rPr>
                <w:sz w:val="20"/>
              </w:rPr>
              <w:t>is</w:t>
            </w:r>
            <w:r w:rsidRPr="00B06F6C">
              <w:rPr>
                <w:spacing w:val="-2"/>
                <w:sz w:val="20"/>
              </w:rPr>
              <w:t xml:space="preserve"> </w:t>
            </w:r>
            <w:r w:rsidRPr="00B06F6C">
              <w:rPr>
                <w:sz w:val="20"/>
              </w:rPr>
              <w:t>done</w:t>
            </w:r>
            <w:r w:rsidRPr="00B06F6C">
              <w:rPr>
                <w:spacing w:val="-2"/>
                <w:sz w:val="20"/>
              </w:rPr>
              <w:t xml:space="preserve"> </w:t>
            </w:r>
            <w:r w:rsidRPr="00B06F6C">
              <w:rPr>
                <w:sz w:val="20"/>
              </w:rPr>
              <w:t>by</w:t>
            </w:r>
            <w:r w:rsidRPr="00B06F6C">
              <w:rPr>
                <w:spacing w:val="-2"/>
                <w:sz w:val="20"/>
              </w:rPr>
              <w:t xml:space="preserve"> </w:t>
            </w:r>
            <w:r w:rsidRPr="00B06F6C">
              <w:rPr>
                <w:sz w:val="20"/>
              </w:rPr>
              <w:t>using</w:t>
            </w:r>
            <w:r w:rsidRPr="00B06F6C">
              <w:rPr>
                <w:spacing w:val="-3"/>
                <w:sz w:val="20"/>
              </w:rPr>
              <w:t xml:space="preserve"> </w:t>
            </w:r>
            <w:r w:rsidRPr="00B06F6C">
              <w:rPr>
                <w:sz w:val="20"/>
              </w:rPr>
              <w:t>icons</w:t>
            </w:r>
            <w:r w:rsidRPr="00B06F6C">
              <w:rPr>
                <w:spacing w:val="-2"/>
                <w:sz w:val="20"/>
              </w:rPr>
              <w:t xml:space="preserve"> </w:t>
            </w:r>
            <w:r w:rsidRPr="00B06F6C">
              <w:rPr>
                <w:sz w:val="20"/>
              </w:rPr>
              <w:t>or other easily</w:t>
            </w:r>
            <w:r w:rsidRPr="00B06F6C">
              <w:rPr>
                <w:spacing w:val="-2"/>
                <w:sz w:val="20"/>
              </w:rPr>
              <w:t xml:space="preserve"> </w:t>
            </w:r>
            <w:r w:rsidRPr="00B06F6C">
              <w:rPr>
                <w:sz w:val="20"/>
              </w:rPr>
              <w:t>understood</w:t>
            </w:r>
            <w:r w:rsidRPr="00B06F6C">
              <w:rPr>
                <w:spacing w:val="-1"/>
                <w:sz w:val="20"/>
              </w:rPr>
              <w:t xml:space="preserve"> </w:t>
            </w:r>
            <w:r w:rsidRPr="00B06F6C">
              <w:rPr>
                <w:sz w:val="20"/>
              </w:rPr>
              <w:t>means of</w:t>
            </w:r>
            <w:r w:rsidRPr="00B06F6C">
              <w:rPr>
                <w:spacing w:val="-3"/>
                <w:sz w:val="20"/>
              </w:rPr>
              <w:t xml:space="preserve"> </w:t>
            </w:r>
            <w:r w:rsidRPr="00B06F6C">
              <w:rPr>
                <w:sz w:val="20"/>
              </w:rPr>
              <w:t>communication.</w:t>
            </w:r>
            <w:r w:rsidRPr="00B06F6C">
              <w:rPr>
                <w:spacing w:val="-1"/>
                <w:sz w:val="20"/>
              </w:rPr>
              <w:t xml:space="preserve"> </w:t>
            </w:r>
            <w:r w:rsidRPr="00B06F6C">
              <w:rPr>
                <w:sz w:val="20"/>
              </w:rPr>
              <w:t>It</w:t>
            </w:r>
            <w:r w:rsidRPr="00B06F6C">
              <w:rPr>
                <w:spacing w:val="-2"/>
                <w:sz w:val="20"/>
              </w:rPr>
              <w:t xml:space="preserve"> </w:t>
            </w:r>
            <w:r w:rsidRPr="00B06F6C">
              <w:rPr>
                <w:sz w:val="20"/>
              </w:rPr>
              <w:t>is furthermore recommended that</w:t>
            </w:r>
            <w:r w:rsidRPr="00B06F6C">
              <w:rPr>
                <w:spacing w:val="-3"/>
                <w:sz w:val="20"/>
              </w:rPr>
              <w:t xml:space="preserve"> </w:t>
            </w:r>
            <w:r w:rsidRPr="00B06F6C">
              <w:rPr>
                <w:sz w:val="20"/>
              </w:rPr>
              <w:t>fish/meat products always</w:t>
            </w:r>
            <w:r w:rsidRPr="00B06F6C">
              <w:rPr>
                <w:spacing w:val="-3"/>
                <w:sz w:val="20"/>
              </w:rPr>
              <w:t xml:space="preserve"> </w:t>
            </w:r>
            <w:r w:rsidRPr="00B06F6C">
              <w:rPr>
                <w:sz w:val="20"/>
              </w:rPr>
              <w:t>state</w:t>
            </w:r>
            <w:r w:rsidRPr="00B06F6C">
              <w:rPr>
                <w:spacing w:val="-1"/>
                <w:sz w:val="20"/>
              </w:rPr>
              <w:t xml:space="preserve"> </w:t>
            </w:r>
            <w:r w:rsidRPr="00B06F6C">
              <w:rPr>
                <w:sz w:val="20"/>
              </w:rPr>
              <w:t>the</w:t>
            </w:r>
            <w:r w:rsidRPr="00B06F6C">
              <w:rPr>
                <w:spacing w:val="-3"/>
                <w:sz w:val="20"/>
              </w:rPr>
              <w:t xml:space="preserve"> </w:t>
            </w:r>
            <w:r w:rsidRPr="00B06F6C">
              <w:rPr>
                <w:sz w:val="20"/>
              </w:rPr>
              <w:t>origin</w:t>
            </w:r>
            <w:r w:rsidRPr="00B06F6C">
              <w:rPr>
                <w:spacing w:val="-4"/>
                <w:sz w:val="20"/>
              </w:rPr>
              <w:t xml:space="preserve"> </w:t>
            </w:r>
            <w:r w:rsidRPr="00B06F6C">
              <w:rPr>
                <w:sz w:val="20"/>
              </w:rPr>
              <w:t>of the</w:t>
            </w:r>
            <w:r w:rsidRPr="00B06F6C">
              <w:rPr>
                <w:spacing w:val="-3"/>
                <w:sz w:val="20"/>
              </w:rPr>
              <w:t xml:space="preserve"> </w:t>
            </w:r>
            <w:r w:rsidRPr="00B06F6C">
              <w:rPr>
                <w:sz w:val="20"/>
              </w:rPr>
              <w:t>product,</w:t>
            </w:r>
            <w:r w:rsidRPr="00B06F6C">
              <w:rPr>
                <w:spacing w:val="-3"/>
                <w:sz w:val="20"/>
              </w:rPr>
              <w:t xml:space="preserve"> </w:t>
            </w:r>
            <w:r w:rsidRPr="00B06F6C">
              <w:rPr>
                <w:sz w:val="20"/>
              </w:rPr>
              <w:t>and</w:t>
            </w:r>
            <w:r w:rsidRPr="00B06F6C">
              <w:rPr>
                <w:spacing w:val="-1"/>
                <w:sz w:val="20"/>
              </w:rPr>
              <w:t xml:space="preserve"> </w:t>
            </w:r>
            <w:r w:rsidRPr="00B06F6C">
              <w:rPr>
                <w:sz w:val="20"/>
              </w:rPr>
              <w:t>that allergens</w:t>
            </w:r>
            <w:r w:rsidRPr="00B06F6C">
              <w:rPr>
                <w:spacing w:val="-3"/>
                <w:sz w:val="20"/>
              </w:rPr>
              <w:t xml:space="preserve"> </w:t>
            </w:r>
            <w:r w:rsidRPr="00B06F6C">
              <w:rPr>
                <w:sz w:val="20"/>
              </w:rPr>
              <w:t>are</w:t>
            </w:r>
            <w:r w:rsidRPr="00B06F6C">
              <w:rPr>
                <w:spacing w:val="-4"/>
                <w:sz w:val="20"/>
              </w:rPr>
              <w:t xml:space="preserve"> </w:t>
            </w:r>
            <w:r w:rsidRPr="00B06F6C">
              <w:rPr>
                <w:sz w:val="20"/>
              </w:rPr>
              <w:t>indicated</w:t>
            </w:r>
            <w:r w:rsidRPr="00B06F6C">
              <w:rPr>
                <w:spacing w:val="-1"/>
                <w:sz w:val="20"/>
              </w:rPr>
              <w:t xml:space="preserve"> </w:t>
            </w:r>
            <w:r w:rsidRPr="00B06F6C">
              <w:rPr>
                <w:sz w:val="20"/>
              </w:rPr>
              <w:t>on</w:t>
            </w:r>
            <w:r w:rsidRPr="00B06F6C">
              <w:rPr>
                <w:spacing w:val="-4"/>
                <w:sz w:val="20"/>
              </w:rPr>
              <w:t xml:space="preserve"> </w:t>
            </w:r>
            <w:r w:rsidRPr="00B06F6C">
              <w:rPr>
                <w:sz w:val="20"/>
              </w:rPr>
              <w:t>the menu</w:t>
            </w:r>
            <w:r w:rsidRPr="00B06F6C">
              <w:rPr>
                <w:spacing w:val="-1"/>
                <w:sz w:val="20"/>
              </w:rPr>
              <w:t xml:space="preserve"> </w:t>
            </w:r>
            <w:r w:rsidRPr="00B06F6C">
              <w:rPr>
                <w:sz w:val="20"/>
              </w:rPr>
              <w:t>and</w:t>
            </w:r>
            <w:r w:rsidRPr="00B06F6C">
              <w:rPr>
                <w:spacing w:val="-1"/>
                <w:sz w:val="20"/>
              </w:rPr>
              <w:t xml:space="preserve"> </w:t>
            </w:r>
            <w:r w:rsidRPr="00B06F6C">
              <w:rPr>
                <w:sz w:val="20"/>
              </w:rPr>
              <w:t>buffet.</w:t>
            </w:r>
          </w:p>
          <w:p w14:paraId="559C70E0" w14:textId="77777777" w:rsidR="003754EE" w:rsidRPr="00B06F6C" w:rsidRDefault="00486D74">
            <w:pPr>
              <w:pStyle w:val="TableParagraph"/>
              <w:spacing w:before="235"/>
              <w:ind w:right="103"/>
              <w:jc w:val="both"/>
              <w:rPr>
                <w:sz w:val="20"/>
              </w:rPr>
            </w:pPr>
            <w:r w:rsidRPr="00B06F6C">
              <w:rPr>
                <w:sz w:val="20"/>
              </w:rPr>
              <w:t>It</w:t>
            </w:r>
            <w:r w:rsidRPr="00B06F6C">
              <w:rPr>
                <w:spacing w:val="-8"/>
                <w:sz w:val="20"/>
              </w:rPr>
              <w:t xml:space="preserve"> </w:t>
            </w:r>
            <w:r w:rsidRPr="00B06F6C">
              <w:rPr>
                <w:sz w:val="20"/>
              </w:rPr>
              <w:t>is</w:t>
            </w:r>
            <w:r w:rsidRPr="00B06F6C">
              <w:rPr>
                <w:spacing w:val="-7"/>
                <w:sz w:val="20"/>
              </w:rPr>
              <w:t xml:space="preserve"> </w:t>
            </w:r>
            <w:r w:rsidRPr="00B06F6C">
              <w:rPr>
                <w:sz w:val="20"/>
              </w:rPr>
              <w:t>also</w:t>
            </w:r>
            <w:r w:rsidRPr="00B06F6C">
              <w:rPr>
                <w:spacing w:val="-8"/>
                <w:sz w:val="20"/>
              </w:rPr>
              <w:t xml:space="preserve"> </w:t>
            </w:r>
            <w:r w:rsidRPr="00B06F6C">
              <w:rPr>
                <w:sz w:val="20"/>
              </w:rPr>
              <w:t>strongly</w:t>
            </w:r>
            <w:r w:rsidRPr="00B06F6C">
              <w:rPr>
                <w:spacing w:val="-8"/>
                <w:sz w:val="20"/>
              </w:rPr>
              <w:t xml:space="preserve"> </w:t>
            </w:r>
            <w:r w:rsidRPr="00B06F6C">
              <w:rPr>
                <w:sz w:val="20"/>
              </w:rPr>
              <w:t>recommended</w:t>
            </w:r>
            <w:r w:rsidRPr="00B06F6C">
              <w:rPr>
                <w:spacing w:val="-7"/>
                <w:sz w:val="20"/>
              </w:rPr>
              <w:t xml:space="preserve"> </w:t>
            </w:r>
            <w:r w:rsidRPr="00B06F6C">
              <w:rPr>
                <w:sz w:val="20"/>
              </w:rPr>
              <w:t>that</w:t>
            </w:r>
            <w:r w:rsidRPr="00B06F6C">
              <w:rPr>
                <w:spacing w:val="-7"/>
                <w:sz w:val="20"/>
              </w:rPr>
              <w:t xml:space="preserve"> </w:t>
            </w:r>
            <w:r w:rsidRPr="00B06F6C">
              <w:rPr>
                <w:sz w:val="20"/>
              </w:rPr>
              <w:t>the</w:t>
            </w:r>
            <w:r w:rsidRPr="00B06F6C">
              <w:rPr>
                <w:spacing w:val="-8"/>
                <w:sz w:val="20"/>
              </w:rPr>
              <w:t xml:space="preserve"> </w:t>
            </w:r>
            <w:r w:rsidRPr="00B06F6C">
              <w:rPr>
                <w:sz w:val="20"/>
              </w:rPr>
              <w:t>establishment</w:t>
            </w:r>
            <w:r w:rsidRPr="00B06F6C">
              <w:rPr>
                <w:spacing w:val="-7"/>
                <w:sz w:val="20"/>
              </w:rPr>
              <w:t xml:space="preserve"> </w:t>
            </w:r>
            <w:r w:rsidRPr="00B06F6C">
              <w:rPr>
                <w:sz w:val="20"/>
              </w:rPr>
              <w:t>progressively</w:t>
            </w:r>
            <w:r w:rsidRPr="00B06F6C">
              <w:rPr>
                <w:spacing w:val="-8"/>
                <w:sz w:val="20"/>
              </w:rPr>
              <w:t xml:space="preserve"> </w:t>
            </w:r>
            <w:r w:rsidRPr="00B06F6C">
              <w:rPr>
                <w:sz w:val="20"/>
              </w:rPr>
              <w:t>expands</w:t>
            </w:r>
            <w:r w:rsidRPr="00B06F6C">
              <w:rPr>
                <w:spacing w:val="-8"/>
                <w:sz w:val="20"/>
              </w:rPr>
              <w:t xml:space="preserve"> </w:t>
            </w:r>
            <w:r w:rsidRPr="00B06F6C">
              <w:rPr>
                <w:sz w:val="20"/>
              </w:rPr>
              <w:t>the</w:t>
            </w:r>
            <w:r w:rsidRPr="00B06F6C">
              <w:rPr>
                <w:spacing w:val="-6"/>
                <w:sz w:val="20"/>
              </w:rPr>
              <w:t xml:space="preserve"> </w:t>
            </w:r>
            <w:r w:rsidRPr="00B06F6C">
              <w:rPr>
                <w:sz w:val="20"/>
              </w:rPr>
              <w:t>number</w:t>
            </w:r>
            <w:r w:rsidRPr="00B06F6C">
              <w:rPr>
                <w:spacing w:val="-6"/>
                <w:sz w:val="20"/>
              </w:rPr>
              <w:t xml:space="preserve"> </w:t>
            </w:r>
            <w:r w:rsidRPr="00B06F6C">
              <w:rPr>
                <w:sz w:val="20"/>
              </w:rPr>
              <w:t>and</w:t>
            </w:r>
            <w:r w:rsidRPr="00B06F6C">
              <w:rPr>
                <w:spacing w:val="-7"/>
                <w:sz w:val="20"/>
              </w:rPr>
              <w:t xml:space="preserve"> </w:t>
            </w:r>
            <w:r w:rsidRPr="00B06F6C">
              <w:rPr>
                <w:sz w:val="20"/>
              </w:rPr>
              <w:t>scope</w:t>
            </w:r>
            <w:r w:rsidRPr="00B06F6C">
              <w:rPr>
                <w:spacing w:val="-8"/>
                <w:sz w:val="20"/>
              </w:rPr>
              <w:t xml:space="preserve"> </w:t>
            </w:r>
            <w:r w:rsidRPr="00B06F6C">
              <w:rPr>
                <w:sz w:val="20"/>
              </w:rPr>
              <w:t>of</w:t>
            </w:r>
            <w:r w:rsidRPr="00B06F6C">
              <w:rPr>
                <w:spacing w:val="-8"/>
                <w:sz w:val="20"/>
              </w:rPr>
              <w:t xml:space="preserve"> </w:t>
            </w:r>
            <w:r w:rsidRPr="00B06F6C">
              <w:rPr>
                <w:sz w:val="20"/>
              </w:rPr>
              <w:t>such</w:t>
            </w:r>
            <w:r w:rsidRPr="00B06F6C">
              <w:rPr>
                <w:spacing w:val="-6"/>
                <w:sz w:val="20"/>
              </w:rPr>
              <w:t xml:space="preserve"> </w:t>
            </w:r>
            <w:r w:rsidRPr="00B06F6C">
              <w:rPr>
                <w:sz w:val="20"/>
              </w:rPr>
              <w:t>products</w:t>
            </w:r>
            <w:r w:rsidRPr="00B06F6C">
              <w:rPr>
                <w:spacing w:val="-8"/>
                <w:sz w:val="20"/>
              </w:rPr>
              <w:t xml:space="preserve"> </w:t>
            </w:r>
            <w:r w:rsidRPr="00B06F6C">
              <w:rPr>
                <w:sz w:val="20"/>
              </w:rPr>
              <w:t>over time, aiming to cover a broader portion of the overall F&amp;B offering. Although this criterion mainly relates to F&amp;B products offered</w:t>
            </w:r>
            <w:r w:rsidRPr="00B06F6C">
              <w:rPr>
                <w:spacing w:val="-9"/>
                <w:sz w:val="20"/>
              </w:rPr>
              <w:t xml:space="preserve"> </w:t>
            </w:r>
            <w:r w:rsidRPr="00B06F6C">
              <w:rPr>
                <w:sz w:val="20"/>
              </w:rPr>
              <w:t>to</w:t>
            </w:r>
            <w:r w:rsidRPr="00B06F6C">
              <w:rPr>
                <w:spacing w:val="-8"/>
                <w:sz w:val="20"/>
              </w:rPr>
              <w:t xml:space="preserve"> </w:t>
            </w:r>
            <w:r w:rsidRPr="00B06F6C">
              <w:rPr>
                <w:sz w:val="20"/>
              </w:rPr>
              <w:t>guests,</w:t>
            </w:r>
            <w:r w:rsidRPr="00B06F6C">
              <w:rPr>
                <w:spacing w:val="-10"/>
                <w:sz w:val="20"/>
              </w:rPr>
              <w:t xml:space="preserve"> </w:t>
            </w:r>
            <w:r w:rsidRPr="00B06F6C">
              <w:rPr>
                <w:sz w:val="20"/>
              </w:rPr>
              <w:t>it</w:t>
            </w:r>
            <w:r w:rsidRPr="00B06F6C">
              <w:rPr>
                <w:spacing w:val="-8"/>
                <w:sz w:val="20"/>
              </w:rPr>
              <w:t xml:space="preserve"> </w:t>
            </w:r>
            <w:r w:rsidRPr="00B06F6C">
              <w:rPr>
                <w:sz w:val="20"/>
              </w:rPr>
              <w:t>is</w:t>
            </w:r>
            <w:r w:rsidRPr="00B06F6C">
              <w:rPr>
                <w:spacing w:val="-8"/>
                <w:sz w:val="20"/>
              </w:rPr>
              <w:t xml:space="preserve"> </w:t>
            </w:r>
            <w:r w:rsidRPr="00B06F6C">
              <w:rPr>
                <w:sz w:val="20"/>
              </w:rPr>
              <w:t>recommended</w:t>
            </w:r>
            <w:r w:rsidRPr="00B06F6C">
              <w:rPr>
                <w:spacing w:val="-9"/>
                <w:sz w:val="20"/>
              </w:rPr>
              <w:t xml:space="preserve"> </w:t>
            </w:r>
            <w:r w:rsidRPr="00B06F6C">
              <w:rPr>
                <w:sz w:val="20"/>
              </w:rPr>
              <w:t>to</w:t>
            </w:r>
            <w:r w:rsidRPr="00B06F6C">
              <w:rPr>
                <w:spacing w:val="-10"/>
                <w:sz w:val="20"/>
              </w:rPr>
              <w:t xml:space="preserve"> </w:t>
            </w:r>
            <w:r w:rsidRPr="00B06F6C">
              <w:rPr>
                <w:sz w:val="20"/>
              </w:rPr>
              <w:t>implement</w:t>
            </w:r>
            <w:r w:rsidRPr="00B06F6C">
              <w:rPr>
                <w:spacing w:val="-8"/>
                <w:sz w:val="20"/>
              </w:rPr>
              <w:t xml:space="preserve"> </w:t>
            </w:r>
            <w:r w:rsidRPr="00B06F6C">
              <w:rPr>
                <w:sz w:val="20"/>
              </w:rPr>
              <w:t>it</w:t>
            </w:r>
            <w:r w:rsidRPr="00B06F6C">
              <w:rPr>
                <w:spacing w:val="-10"/>
                <w:sz w:val="20"/>
              </w:rPr>
              <w:t xml:space="preserve"> </w:t>
            </w:r>
            <w:r w:rsidRPr="00B06F6C">
              <w:rPr>
                <w:sz w:val="20"/>
              </w:rPr>
              <w:t>in</w:t>
            </w:r>
            <w:r w:rsidRPr="00B06F6C">
              <w:rPr>
                <w:spacing w:val="-11"/>
                <w:sz w:val="20"/>
              </w:rPr>
              <w:t xml:space="preserve"> </w:t>
            </w:r>
            <w:r w:rsidRPr="00B06F6C">
              <w:rPr>
                <w:sz w:val="20"/>
              </w:rPr>
              <w:t>the</w:t>
            </w:r>
            <w:r w:rsidRPr="00B06F6C">
              <w:rPr>
                <w:spacing w:val="-8"/>
                <w:sz w:val="20"/>
              </w:rPr>
              <w:t xml:space="preserve"> </w:t>
            </w:r>
            <w:r w:rsidRPr="00B06F6C">
              <w:rPr>
                <w:sz w:val="20"/>
              </w:rPr>
              <w:t>staff</w:t>
            </w:r>
            <w:r w:rsidRPr="00B06F6C">
              <w:rPr>
                <w:spacing w:val="-11"/>
                <w:sz w:val="20"/>
              </w:rPr>
              <w:t xml:space="preserve"> </w:t>
            </w:r>
            <w:r w:rsidRPr="00B06F6C">
              <w:rPr>
                <w:sz w:val="20"/>
              </w:rPr>
              <w:t>canteen</w:t>
            </w:r>
            <w:r w:rsidRPr="00B06F6C">
              <w:rPr>
                <w:spacing w:val="-9"/>
                <w:sz w:val="20"/>
              </w:rPr>
              <w:t xml:space="preserve"> </w:t>
            </w:r>
            <w:r w:rsidRPr="00B06F6C">
              <w:rPr>
                <w:sz w:val="20"/>
              </w:rPr>
              <w:t>as</w:t>
            </w:r>
            <w:r w:rsidRPr="00B06F6C">
              <w:rPr>
                <w:spacing w:val="-8"/>
                <w:sz w:val="20"/>
              </w:rPr>
              <w:t xml:space="preserve"> </w:t>
            </w:r>
            <w:r w:rsidRPr="00B06F6C">
              <w:rPr>
                <w:sz w:val="20"/>
              </w:rPr>
              <w:t>well.</w:t>
            </w:r>
            <w:r w:rsidRPr="00B06F6C">
              <w:rPr>
                <w:spacing w:val="-10"/>
                <w:sz w:val="20"/>
              </w:rPr>
              <w:t xml:space="preserve"> </w:t>
            </w:r>
            <w:r w:rsidRPr="00B06F6C">
              <w:rPr>
                <w:sz w:val="20"/>
              </w:rPr>
              <w:t>Ready-made</w:t>
            </w:r>
            <w:r w:rsidRPr="00B06F6C">
              <w:rPr>
                <w:spacing w:val="-8"/>
                <w:sz w:val="20"/>
              </w:rPr>
              <w:t xml:space="preserve"> </w:t>
            </w:r>
            <w:r w:rsidRPr="00B06F6C">
              <w:rPr>
                <w:sz w:val="20"/>
              </w:rPr>
              <w:t>meals</w:t>
            </w:r>
            <w:r w:rsidRPr="00B06F6C">
              <w:rPr>
                <w:spacing w:val="-8"/>
                <w:sz w:val="20"/>
              </w:rPr>
              <w:t xml:space="preserve"> </w:t>
            </w:r>
            <w:r w:rsidRPr="00B06F6C">
              <w:rPr>
                <w:sz w:val="20"/>
              </w:rPr>
              <w:t>prepared</w:t>
            </w:r>
            <w:r w:rsidRPr="00B06F6C">
              <w:rPr>
                <w:spacing w:val="-9"/>
                <w:sz w:val="20"/>
              </w:rPr>
              <w:t xml:space="preserve"> </w:t>
            </w:r>
            <w:r w:rsidRPr="00B06F6C">
              <w:rPr>
                <w:sz w:val="20"/>
              </w:rPr>
              <w:t>in</w:t>
            </w:r>
            <w:r w:rsidRPr="00B06F6C">
              <w:rPr>
                <w:spacing w:val="-9"/>
                <w:sz w:val="20"/>
              </w:rPr>
              <w:t xml:space="preserve"> </w:t>
            </w:r>
            <w:r w:rsidRPr="00B06F6C">
              <w:rPr>
                <w:sz w:val="20"/>
              </w:rPr>
              <w:t>a</w:t>
            </w:r>
            <w:r w:rsidRPr="00B06F6C">
              <w:rPr>
                <w:spacing w:val="-9"/>
                <w:sz w:val="20"/>
              </w:rPr>
              <w:t xml:space="preserve"> </w:t>
            </w:r>
            <w:proofErr w:type="gramStart"/>
            <w:r w:rsidRPr="00B06F6C">
              <w:rPr>
                <w:sz w:val="20"/>
              </w:rPr>
              <w:t>warming</w:t>
            </w:r>
            <w:proofErr w:type="gramEnd"/>
            <w:r w:rsidRPr="00B06F6C">
              <w:rPr>
                <w:sz w:val="20"/>
              </w:rPr>
              <w:t xml:space="preserve"> kitchen are exempt from this criterion.</w:t>
            </w:r>
          </w:p>
          <w:p w14:paraId="6DA32913" w14:textId="77777777" w:rsidR="003754EE" w:rsidRPr="00B06F6C" w:rsidRDefault="00486D74">
            <w:pPr>
              <w:pStyle w:val="TableParagraph"/>
              <w:spacing w:before="235"/>
              <w:ind w:right="109"/>
              <w:jc w:val="both"/>
              <w:rPr>
                <w:sz w:val="20"/>
              </w:rPr>
            </w:pPr>
            <w:r w:rsidRPr="00B06F6C">
              <w:rPr>
                <w:sz w:val="20"/>
              </w:rPr>
              <w:t>If conformity with this criterion is not possible due to national legislation or restrictions applicable at national level, 6.12 is marked as Not Applicable (N/A) and criterion 6.17 applies as an imperative criterion.</w:t>
            </w:r>
          </w:p>
          <w:p w14:paraId="276BA6BB" w14:textId="77777777" w:rsidR="003754EE" w:rsidRPr="00B06F6C" w:rsidRDefault="00486D74">
            <w:pPr>
              <w:pStyle w:val="TableParagraph"/>
              <w:spacing w:before="238" w:line="241" w:lineRule="exact"/>
              <w:jc w:val="both"/>
              <w:rPr>
                <w:sz w:val="20"/>
              </w:rPr>
            </w:pPr>
            <w:r w:rsidRPr="00B06F6C">
              <w:rPr>
                <w:rFonts w:ascii="MS Gothic" w:hAnsi="MS Gothic"/>
                <w:b/>
                <w:sz w:val="20"/>
              </w:rPr>
              <w:t>ⓘ</w:t>
            </w:r>
            <w:r w:rsidRPr="00B06F6C">
              <w:rPr>
                <w:rFonts w:ascii="MS Gothic" w:hAnsi="MS Gothic"/>
                <w:b/>
                <w:spacing w:val="-36"/>
                <w:sz w:val="20"/>
              </w:rPr>
              <w:t xml:space="preserve"> </w:t>
            </w:r>
            <w:r w:rsidRPr="00B06F6C">
              <w:rPr>
                <w:b/>
                <w:sz w:val="20"/>
              </w:rPr>
              <w:t>Note</w:t>
            </w:r>
            <w:r w:rsidRPr="00B06F6C">
              <w:rPr>
                <w:b/>
                <w:spacing w:val="-15"/>
                <w:sz w:val="20"/>
              </w:rPr>
              <w:t xml:space="preserve"> </w:t>
            </w:r>
            <w:r w:rsidRPr="00B06F6C">
              <w:rPr>
                <w:b/>
                <w:sz w:val="20"/>
              </w:rPr>
              <w:t>on</w:t>
            </w:r>
            <w:r w:rsidRPr="00B06F6C">
              <w:rPr>
                <w:b/>
                <w:spacing w:val="-15"/>
                <w:sz w:val="20"/>
              </w:rPr>
              <w:t xml:space="preserve"> </w:t>
            </w:r>
            <w:r w:rsidRPr="00B06F6C">
              <w:rPr>
                <w:b/>
                <w:sz w:val="20"/>
              </w:rPr>
              <w:t>national</w:t>
            </w:r>
            <w:r w:rsidRPr="00B06F6C">
              <w:rPr>
                <w:b/>
                <w:spacing w:val="-14"/>
                <w:sz w:val="20"/>
              </w:rPr>
              <w:t xml:space="preserve"> </w:t>
            </w:r>
            <w:r w:rsidRPr="00B06F6C">
              <w:rPr>
                <w:b/>
                <w:sz w:val="20"/>
              </w:rPr>
              <w:t>adaptation:</w:t>
            </w:r>
            <w:r w:rsidRPr="00B06F6C">
              <w:rPr>
                <w:b/>
                <w:spacing w:val="-15"/>
                <w:sz w:val="20"/>
              </w:rPr>
              <w:t xml:space="preserve"> </w:t>
            </w:r>
            <w:r w:rsidRPr="00B06F6C">
              <w:rPr>
                <w:sz w:val="20"/>
              </w:rPr>
              <w:t>In</w:t>
            </w:r>
            <w:r w:rsidRPr="00B06F6C">
              <w:rPr>
                <w:spacing w:val="-16"/>
                <w:sz w:val="20"/>
              </w:rPr>
              <w:t xml:space="preserve"> </w:t>
            </w:r>
            <w:r w:rsidRPr="00B06F6C">
              <w:rPr>
                <w:sz w:val="20"/>
              </w:rPr>
              <w:t>FR,</w:t>
            </w:r>
            <w:r w:rsidRPr="00B06F6C">
              <w:rPr>
                <w:spacing w:val="-15"/>
                <w:sz w:val="20"/>
              </w:rPr>
              <w:t xml:space="preserve"> </w:t>
            </w:r>
            <w:r w:rsidRPr="00B06F6C">
              <w:rPr>
                <w:sz w:val="20"/>
              </w:rPr>
              <w:t>SE</w:t>
            </w:r>
            <w:r w:rsidRPr="00B06F6C">
              <w:rPr>
                <w:spacing w:val="-14"/>
                <w:sz w:val="20"/>
              </w:rPr>
              <w:t xml:space="preserve"> </w:t>
            </w:r>
            <w:r w:rsidRPr="00B06F6C">
              <w:rPr>
                <w:sz w:val="20"/>
              </w:rPr>
              <w:t>and</w:t>
            </w:r>
            <w:r w:rsidRPr="00B06F6C">
              <w:rPr>
                <w:spacing w:val="-12"/>
                <w:sz w:val="20"/>
              </w:rPr>
              <w:t xml:space="preserve"> </w:t>
            </w:r>
            <w:r w:rsidRPr="00B06F6C">
              <w:rPr>
                <w:sz w:val="20"/>
              </w:rPr>
              <w:t>NO,</w:t>
            </w:r>
            <w:r w:rsidRPr="00B06F6C">
              <w:rPr>
                <w:spacing w:val="-12"/>
                <w:sz w:val="20"/>
              </w:rPr>
              <w:t xml:space="preserve"> </w:t>
            </w:r>
            <w:r w:rsidRPr="00B06F6C">
              <w:rPr>
                <w:sz w:val="20"/>
              </w:rPr>
              <w:t>the</w:t>
            </w:r>
            <w:r w:rsidRPr="00B06F6C">
              <w:rPr>
                <w:spacing w:val="-13"/>
                <w:sz w:val="20"/>
              </w:rPr>
              <w:t xml:space="preserve"> </w:t>
            </w:r>
            <w:r w:rsidRPr="00B06F6C">
              <w:rPr>
                <w:sz w:val="20"/>
              </w:rPr>
              <w:t>criterion</w:t>
            </w:r>
            <w:r w:rsidRPr="00B06F6C">
              <w:rPr>
                <w:spacing w:val="-14"/>
                <w:sz w:val="20"/>
              </w:rPr>
              <w:t xml:space="preserve"> </w:t>
            </w:r>
            <w:r w:rsidRPr="00B06F6C">
              <w:rPr>
                <w:sz w:val="20"/>
              </w:rPr>
              <w:t>to</w:t>
            </w:r>
            <w:r w:rsidRPr="00B06F6C">
              <w:rPr>
                <w:spacing w:val="-13"/>
                <w:sz w:val="20"/>
              </w:rPr>
              <w:t xml:space="preserve"> </w:t>
            </w:r>
            <w:r w:rsidRPr="00B06F6C">
              <w:rPr>
                <w:sz w:val="20"/>
              </w:rPr>
              <w:t>purchase</w:t>
            </w:r>
            <w:r w:rsidRPr="00B06F6C">
              <w:rPr>
                <w:spacing w:val="-13"/>
                <w:sz w:val="20"/>
              </w:rPr>
              <w:t xml:space="preserve"> </w:t>
            </w:r>
            <w:r w:rsidRPr="00B06F6C">
              <w:rPr>
                <w:sz w:val="20"/>
              </w:rPr>
              <w:t>and</w:t>
            </w:r>
            <w:r w:rsidRPr="00B06F6C">
              <w:rPr>
                <w:spacing w:val="-12"/>
                <w:sz w:val="20"/>
              </w:rPr>
              <w:t xml:space="preserve"> </w:t>
            </w:r>
            <w:r w:rsidRPr="00B06F6C">
              <w:rPr>
                <w:sz w:val="20"/>
              </w:rPr>
              <w:t>promote</w:t>
            </w:r>
            <w:r w:rsidRPr="00B06F6C">
              <w:rPr>
                <w:spacing w:val="-13"/>
                <w:sz w:val="20"/>
              </w:rPr>
              <w:t xml:space="preserve"> </w:t>
            </w:r>
            <w:r w:rsidRPr="00B06F6C">
              <w:rPr>
                <w:sz w:val="20"/>
              </w:rPr>
              <w:t>different</w:t>
            </w:r>
            <w:r w:rsidRPr="00B06F6C">
              <w:rPr>
                <w:spacing w:val="-14"/>
                <w:sz w:val="20"/>
              </w:rPr>
              <w:t xml:space="preserve"> </w:t>
            </w:r>
            <w:r w:rsidRPr="00B06F6C">
              <w:rPr>
                <w:sz w:val="20"/>
              </w:rPr>
              <w:t>categories</w:t>
            </w:r>
            <w:r w:rsidRPr="00B06F6C">
              <w:rPr>
                <w:spacing w:val="-15"/>
                <w:sz w:val="20"/>
              </w:rPr>
              <w:t xml:space="preserve"> </w:t>
            </w:r>
            <w:r w:rsidRPr="00B06F6C">
              <w:rPr>
                <w:sz w:val="20"/>
              </w:rPr>
              <w:t>of</w:t>
            </w:r>
            <w:r w:rsidRPr="00B06F6C">
              <w:rPr>
                <w:spacing w:val="-14"/>
                <w:sz w:val="20"/>
              </w:rPr>
              <w:t xml:space="preserve"> </w:t>
            </w:r>
            <w:r w:rsidRPr="00B06F6C">
              <w:rPr>
                <w:spacing w:val="-2"/>
                <w:sz w:val="20"/>
              </w:rPr>
              <w:t>organic,</w:t>
            </w:r>
          </w:p>
        </w:tc>
      </w:tr>
    </w:tbl>
    <w:p w14:paraId="4C1D910E" w14:textId="77777777" w:rsidR="003754EE" w:rsidRPr="00B06F6C" w:rsidRDefault="003754EE">
      <w:pPr>
        <w:pStyle w:val="TableParagraph"/>
        <w:spacing w:line="241" w:lineRule="exact"/>
        <w:jc w:val="both"/>
        <w:rPr>
          <w:sz w:val="20"/>
        </w:rPr>
        <w:sectPr w:rsidR="003754EE" w:rsidRPr="00B06F6C">
          <w:pgSz w:w="16840" w:h="11910" w:orient="landscape"/>
          <w:pgMar w:top="1340" w:right="1275" w:bottom="1220" w:left="1275" w:header="0" w:footer="1022" w:gutter="0"/>
          <w:cols w:space="708"/>
        </w:sectPr>
      </w:pPr>
    </w:p>
    <w:p w14:paraId="2552B4C2" w14:textId="77777777" w:rsidR="003754EE" w:rsidRPr="00B06F6C"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rsidRPr="00B06F6C" w14:paraId="781EEFB7" w14:textId="77777777">
        <w:trPr>
          <w:trHeight w:val="5043"/>
        </w:trPr>
        <w:tc>
          <w:tcPr>
            <w:tcW w:w="848" w:type="dxa"/>
          </w:tcPr>
          <w:p w14:paraId="70ED34D0" w14:textId="77777777" w:rsidR="003754EE" w:rsidRPr="00B06F6C" w:rsidRDefault="003754EE">
            <w:pPr>
              <w:pStyle w:val="TableParagraph"/>
              <w:ind w:left="0"/>
              <w:rPr>
                <w:rFonts w:ascii="Times New Roman"/>
                <w:sz w:val="18"/>
              </w:rPr>
            </w:pPr>
          </w:p>
        </w:tc>
        <w:tc>
          <w:tcPr>
            <w:tcW w:w="1707" w:type="dxa"/>
          </w:tcPr>
          <w:p w14:paraId="5710148F" w14:textId="77777777" w:rsidR="003754EE" w:rsidRPr="00B06F6C" w:rsidRDefault="003754EE">
            <w:pPr>
              <w:pStyle w:val="TableParagraph"/>
              <w:ind w:left="0"/>
              <w:rPr>
                <w:rFonts w:ascii="Times New Roman"/>
                <w:sz w:val="18"/>
              </w:rPr>
            </w:pPr>
          </w:p>
        </w:tc>
        <w:tc>
          <w:tcPr>
            <w:tcW w:w="11052" w:type="dxa"/>
          </w:tcPr>
          <w:p w14:paraId="1EF19BAD" w14:textId="77777777" w:rsidR="003754EE" w:rsidRPr="00B06F6C" w:rsidRDefault="00486D74">
            <w:pPr>
              <w:pStyle w:val="TableParagraph"/>
              <w:ind w:right="108"/>
              <w:jc w:val="both"/>
              <w:rPr>
                <w:sz w:val="20"/>
              </w:rPr>
            </w:pPr>
            <w:r w:rsidRPr="00B06F6C">
              <w:rPr>
                <w:sz w:val="20"/>
              </w:rPr>
              <w:t>eco-labelled, fair-trade and/or locally produced F&amp;B products applies to each catering offer within the establishment, meaning</w:t>
            </w:r>
            <w:r w:rsidRPr="00B06F6C">
              <w:rPr>
                <w:spacing w:val="-2"/>
                <w:sz w:val="20"/>
              </w:rPr>
              <w:t xml:space="preserve"> </w:t>
            </w:r>
            <w:r w:rsidRPr="00B06F6C">
              <w:rPr>
                <w:sz w:val="20"/>
              </w:rPr>
              <w:t>each</w:t>
            </w:r>
            <w:r w:rsidRPr="00B06F6C">
              <w:rPr>
                <w:spacing w:val="-5"/>
                <w:sz w:val="20"/>
              </w:rPr>
              <w:t xml:space="preserve"> </w:t>
            </w:r>
            <w:r w:rsidRPr="00B06F6C">
              <w:rPr>
                <w:sz w:val="20"/>
              </w:rPr>
              <w:t>breakfast</w:t>
            </w:r>
            <w:r w:rsidRPr="00B06F6C">
              <w:rPr>
                <w:spacing w:val="-4"/>
                <w:sz w:val="20"/>
              </w:rPr>
              <w:t xml:space="preserve"> </w:t>
            </w:r>
            <w:r w:rsidRPr="00B06F6C">
              <w:rPr>
                <w:sz w:val="20"/>
              </w:rPr>
              <w:t>buffet</w:t>
            </w:r>
            <w:r w:rsidRPr="00B06F6C">
              <w:rPr>
                <w:spacing w:val="-4"/>
                <w:sz w:val="20"/>
              </w:rPr>
              <w:t xml:space="preserve"> </w:t>
            </w:r>
            <w:r w:rsidRPr="00B06F6C">
              <w:rPr>
                <w:sz w:val="20"/>
              </w:rPr>
              <w:t>or menu,</w:t>
            </w:r>
            <w:r w:rsidRPr="00B06F6C">
              <w:rPr>
                <w:spacing w:val="-2"/>
                <w:sz w:val="20"/>
              </w:rPr>
              <w:t xml:space="preserve"> </w:t>
            </w:r>
            <w:r w:rsidRPr="00B06F6C">
              <w:rPr>
                <w:sz w:val="20"/>
              </w:rPr>
              <w:t>each</w:t>
            </w:r>
            <w:r w:rsidRPr="00B06F6C">
              <w:rPr>
                <w:spacing w:val="-5"/>
                <w:sz w:val="20"/>
              </w:rPr>
              <w:t xml:space="preserve"> </w:t>
            </w:r>
            <w:r w:rsidRPr="00B06F6C">
              <w:rPr>
                <w:sz w:val="20"/>
              </w:rPr>
              <w:t>lunch</w:t>
            </w:r>
            <w:r w:rsidRPr="00B06F6C">
              <w:rPr>
                <w:spacing w:val="-3"/>
                <w:sz w:val="20"/>
              </w:rPr>
              <w:t xml:space="preserve"> </w:t>
            </w:r>
            <w:r w:rsidRPr="00B06F6C">
              <w:rPr>
                <w:sz w:val="20"/>
              </w:rPr>
              <w:t>and</w:t>
            </w:r>
            <w:r w:rsidRPr="00B06F6C">
              <w:rPr>
                <w:spacing w:val="-3"/>
                <w:sz w:val="20"/>
              </w:rPr>
              <w:t xml:space="preserve"> </w:t>
            </w:r>
            <w:r w:rsidRPr="00B06F6C">
              <w:rPr>
                <w:sz w:val="20"/>
              </w:rPr>
              <w:t>dinner</w:t>
            </w:r>
            <w:r w:rsidRPr="00B06F6C">
              <w:rPr>
                <w:spacing w:val="-2"/>
                <w:sz w:val="20"/>
              </w:rPr>
              <w:t xml:space="preserve"> </w:t>
            </w:r>
            <w:r w:rsidRPr="00B06F6C">
              <w:rPr>
                <w:sz w:val="20"/>
              </w:rPr>
              <w:t>buffet</w:t>
            </w:r>
            <w:r w:rsidRPr="00B06F6C">
              <w:rPr>
                <w:spacing w:val="-4"/>
                <w:sz w:val="20"/>
              </w:rPr>
              <w:t xml:space="preserve"> </w:t>
            </w:r>
            <w:r w:rsidRPr="00B06F6C">
              <w:rPr>
                <w:sz w:val="20"/>
              </w:rPr>
              <w:t>or</w:t>
            </w:r>
            <w:r w:rsidRPr="00B06F6C">
              <w:rPr>
                <w:spacing w:val="-2"/>
                <w:sz w:val="20"/>
              </w:rPr>
              <w:t xml:space="preserve"> </w:t>
            </w:r>
            <w:r w:rsidRPr="00B06F6C">
              <w:rPr>
                <w:sz w:val="20"/>
              </w:rPr>
              <w:t>menu,</w:t>
            </w:r>
            <w:r w:rsidRPr="00B06F6C">
              <w:rPr>
                <w:spacing w:val="-1"/>
                <w:sz w:val="20"/>
              </w:rPr>
              <w:t xml:space="preserve"> </w:t>
            </w:r>
            <w:r w:rsidRPr="00B06F6C">
              <w:rPr>
                <w:sz w:val="20"/>
              </w:rPr>
              <w:t>and</w:t>
            </w:r>
            <w:r w:rsidRPr="00B06F6C">
              <w:rPr>
                <w:spacing w:val="-3"/>
                <w:sz w:val="20"/>
              </w:rPr>
              <w:t xml:space="preserve"> </w:t>
            </w:r>
            <w:r w:rsidRPr="00B06F6C">
              <w:rPr>
                <w:sz w:val="20"/>
              </w:rPr>
              <w:t>the</w:t>
            </w:r>
            <w:r w:rsidRPr="00B06F6C">
              <w:rPr>
                <w:spacing w:val="-2"/>
                <w:sz w:val="20"/>
              </w:rPr>
              <w:t xml:space="preserve"> </w:t>
            </w:r>
            <w:r w:rsidRPr="00B06F6C">
              <w:rPr>
                <w:sz w:val="20"/>
              </w:rPr>
              <w:t>room</w:t>
            </w:r>
            <w:r w:rsidRPr="00B06F6C">
              <w:rPr>
                <w:spacing w:val="-3"/>
                <w:sz w:val="20"/>
              </w:rPr>
              <w:t xml:space="preserve"> </w:t>
            </w:r>
            <w:r w:rsidRPr="00B06F6C">
              <w:rPr>
                <w:sz w:val="20"/>
              </w:rPr>
              <w:t>service</w:t>
            </w:r>
            <w:r w:rsidRPr="00B06F6C">
              <w:rPr>
                <w:spacing w:val="-2"/>
                <w:sz w:val="20"/>
              </w:rPr>
              <w:t xml:space="preserve"> </w:t>
            </w:r>
            <w:r w:rsidRPr="00B06F6C">
              <w:rPr>
                <w:sz w:val="20"/>
              </w:rPr>
              <w:t>menu</w:t>
            </w:r>
            <w:r w:rsidRPr="00B06F6C">
              <w:rPr>
                <w:spacing w:val="-3"/>
                <w:sz w:val="20"/>
              </w:rPr>
              <w:t xml:space="preserve"> </w:t>
            </w:r>
            <w:r w:rsidRPr="00B06F6C">
              <w:rPr>
                <w:sz w:val="20"/>
              </w:rPr>
              <w:t>(except</w:t>
            </w:r>
            <w:r w:rsidRPr="00B06F6C">
              <w:rPr>
                <w:spacing w:val="-4"/>
                <w:sz w:val="20"/>
              </w:rPr>
              <w:t xml:space="preserve"> </w:t>
            </w:r>
            <w:r w:rsidRPr="00B06F6C">
              <w:rPr>
                <w:sz w:val="20"/>
              </w:rPr>
              <w:t>where room</w:t>
            </w:r>
            <w:r w:rsidRPr="00B06F6C">
              <w:rPr>
                <w:spacing w:val="-2"/>
                <w:sz w:val="20"/>
              </w:rPr>
              <w:t xml:space="preserve"> </w:t>
            </w:r>
            <w:r w:rsidRPr="00B06F6C">
              <w:rPr>
                <w:sz w:val="20"/>
              </w:rPr>
              <w:t>service</w:t>
            </w:r>
            <w:r w:rsidRPr="00B06F6C">
              <w:rPr>
                <w:spacing w:val="-3"/>
                <w:sz w:val="20"/>
              </w:rPr>
              <w:t xml:space="preserve"> </w:t>
            </w:r>
            <w:r w:rsidRPr="00B06F6C">
              <w:rPr>
                <w:sz w:val="20"/>
              </w:rPr>
              <w:t>is</w:t>
            </w:r>
            <w:r w:rsidRPr="00B06F6C">
              <w:rPr>
                <w:spacing w:val="-1"/>
                <w:sz w:val="20"/>
              </w:rPr>
              <w:t xml:space="preserve"> </w:t>
            </w:r>
            <w:proofErr w:type="spellStart"/>
            <w:r w:rsidRPr="00B06F6C">
              <w:rPr>
                <w:sz w:val="20"/>
              </w:rPr>
              <w:t>externalised</w:t>
            </w:r>
            <w:proofErr w:type="spellEnd"/>
            <w:r w:rsidRPr="00B06F6C">
              <w:rPr>
                <w:sz w:val="20"/>
              </w:rPr>
              <w:t xml:space="preserve"> or</w:t>
            </w:r>
            <w:r w:rsidRPr="00B06F6C">
              <w:rPr>
                <w:spacing w:val="-4"/>
                <w:sz w:val="20"/>
              </w:rPr>
              <w:t xml:space="preserve"> </w:t>
            </w:r>
            <w:r w:rsidRPr="00B06F6C">
              <w:rPr>
                <w:sz w:val="20"/>
              </w:rPr>
              <w:t>pre-made).</w:t>
            </w:r>
            <w:r w:rsidRPr="00B06F6C">
              <w:rPr>
                <w:spacing w:val="-1"/>
                <w:sz w:val="20"/>
              </w:rPr>
              <w:t xml:space="preserve"> </w:t>
            </w:r>
            <w:r w:rsidRPr="00B06F6C">
              <w:rPr>
                <w:sz w:val="20"/>
              </w:rPr>
              <w:t>Coffee stations</w:t>
            </w:r>
            <w:r w:rsidRPr="00B06F6C">
              <w:rPr>
                <w:spacing w:val="-3"/>
                <w:sz w:val="20"/>
              </w:rPr>
              <w:t xml:space="preserve"> </w:t>
            </w:r>
            <w:r w:rsidRPr="00B06F6C">
              <w:rPr>
                <w:sz w:val="20"/>
              </w:rPr>
              <w:t>in</w:t>
            </w:r>
            <w:r w:rsidRPr="00B06F6C">
              <w:rPr>
                <w:spacing w:val="-2"/>
                <w:sz w:val="20"/>
              </w:rPr>
              <w:t xml:space="preserve"> </w:t>
            </w:r>
            <w:r w:rsidRPr="00B06F6C">
              <w:rPr>
                <w:sz w:val="20"/>
              </w:rPr>
              <w:t>guest</w:t>
            </w:r>
            <w:r w:rsidRPr="00B06F6C">
              <w:rPr>
                <w:spacing w:val="-2"/>
                <w:sz w:val="20"/>
              </w:rPr>
              <w:t xml:space="preserve"> </w:t>
            </w:r>
            <w:r w:rsidRPr="00B06F6C">
              <w:rPr>
                <w:sz w:val="20"/>
              </w:rPr>
              <w:t>rooms</w:t>
            </w:r>
            <w:r w:rsidRPr="00B06F6C">
              <w:rPr>
                <w:spacing w:val="-1"/>
                <w:sz w:val="20"/>
              </w:rPr>
              <w:t xml:space="preserve"> </w:t>
            </w:r>
            <w:r w:rsidRPr="00B06F6C">
              <w:rPr>
                <w:sz w:val="20"/>
              </w:rPr>
              <w:t>and</w:t>
            </w:r>
            <w:r w:rsidRPr="00B06F6C">
              <w:rPr>
                <w:spacing w:val="-2"/>
                <w:sz w:val="20"/>
              </w:rPr>
              <w:t xml:space="preserve"> </w:t>
            </w:r>
            <w:r w:rsidRPr="00B06F6C">
              <w:rPr>
                <w:sz w:val="20"/>
              </w:rPr>
              <w:t>snacking</w:t>
            </w:r>
            <w:r w:rsidRPr="00B06F6C">
              <w:rPr>
                <w:spacing w:val="-1"/>
                <w:sz w:val="20"/>
              </w:rPr>
              <w:t xml:space="preserve"> </w:t>
            </w:r>
            <w:r w:rsidRPr="00B06F6C">
              <w:rPr>
                <w:sz w:val="20"/>
              </w:rPr>
              <w:t>offers</w:t>
            </w:r>
            <w:r w:rsidRPr="00B06F6C">
              <w:rPr>
                <w:spacing w:val="-4"/>
                <w:sz w:val="20"/>
              </w:rPr>
              <w:t xml:space="preserve"> </w:t>
            </w:r>
            <w:r w:rsidRPr="00B06F6C">
              <w:rPr>
                <w:sz w:val="20"/>
              </w:rPr>
              <w:t>are</w:t>
            </w:r>
            <w:r w:rsidRPr="00B06F6C">
              <w:rPr>
                <w:spacing w:val="-1"/>
                <w:sz w:val="20"/>
              </w:rPr>
              <w:t xml:space="preserve"> </w:t>
            </w:r>
            <w:r w:rsidRPr="00B06F6C">
              <w:rPr>
                <w:sz w:val="20"/>
              </w:rPr>
              <w:t>not</w:t>
            </w:r>
            <w:r w:rsidRPr="00B06F6C">
              <w:rPr>
                <w:spacing w:val="-3"/>
                <w:sz w:val="20"/>
              </w:rPr>
              <w:t xml:space="preserve"> </w:t>
            </w:r>
            <w:r w:rsidRPr="00B06F6C">
              <w:rPr>
                <w:sz w:val="20"/>
              </w:rPr>
              <w:t>included.</w:t>
            </w:r>
          </w:p>
          <w:p w14:paraId="35EDFAA3" w14:textId="77777777" w:rsidR="003754EE" w:rsidRPr="00B06F6C" w:rsidRDefault="00486D74">
            <w:pPr>
              <w:pStyle w:val="TableParagraph"/>
              <w:spacing w:before="234" w:line="241" w:lineRule="exact"/>
              <w:jc w:val="both"/>
              <w:rPr>
                <w:b/>
                <w:sz w:val="20"/>
              </w:rPr>
            </w:pPr>
            <w:r w:rsidRPr="00B06F6C">
              <w:rPr>
                <w:b/>
                <w:w w:val="90"/>
                <w:sz w:val="20"/>
              </w:rPr>
              <w:t>Audit</w:t>
            </w:r>
            <w:r w:rsidRPr="00B06F6C">
              <w:rPr>
                <w:b/>
                <w:spacing w:val="-4"/>
                <w:sz w:val="20"/>
              </w:rPr>
              <w:t xml:space="preserve"> </w:t>
            </w:r>
            <w:r w:rsidRPr="00B06F6C">
              <w:rPr>
                <w:b/>
                <w:spacing w:val="-2"/>
                <w:sz w:val="20"/>
              </w:rPr>
              <w:t>evidence</w:t>
            </w:r>
          </w:p>
          <w:p w14:paraId="05B5214D" w14:textId="77777777" w:rsidR="003754EE" w:rsidRPr="00B06F6C" w:rsidRDefault="00486D74">
            <w:pPr>
              <w:pStyle w:val="TableParagraph"/>
              <w:ind w:right="98"/>
              <w:jc w:val="both"/>
              <w:rPr>
                <w:sz w:val="20"/>
              </w:rPr>
            </w:pPr>
            <w:r w:rsidRPr="00B06F6C">
              <w:rPr>
                <w:sz w:val="20"/>
              </w:rPr>
              <w:t>During</w:t>
            </w:r>
            <w:r w:rsidRPr="00B06F6C">
              <w:rPr>
                <w:spacing w:val="-15"/>
                <w:sz w:val="20"/>
              </w:rPr>
              <w:t xml:space="preserve"> </w:t>
            </w:r>
            <w:r w:rsidRPr="00B06F6C">
              <w:rPr>
                <w:sz w:val="20"/>
              </w:rPr>
              <w:t>the</w:t>
            </w:r>
            <w:r w:rsidRPr="00B06F6C">
              <w:rPr>
                <w:spacing w:val="-12"/>
                <w:sz w:val="20"/>
              </w:rPr>
              <w:t xml:space="preserve"> </w:t>
            </w:r>
            <w:r w:rsidRPr="00B06F6C">
              <w:rPr>
                <w:sz w:val="20"/>
              </w:rPr>
              <w:t>audit,</w:t>
            </w:r>
            <w:r w:rsidRPr="00B06F6C">
              <w:rPr>
                <w:spacing w:val="-15"/>
                <w:sz w:val="20"/>
              </w:rPr>
              <w:t xml:space="preserve"> </w:t>
            </w:r>
            <w:r w:rsidRPr="00B06F6C">
              <w:rPr>
                <w:sz w:val="20"/>
              </w:rPr>
              <w:t>the</w:t>
            </w:r>
            <w:r w:rsidRPr="00B06F6C">
              <w:rPr>
                <w:spacing w:val="-15"/>
                <w:sz w:val="20"/>
              </w:rPr>
              <w:t xml:space="preserve"> </w:t>
            </w:r>
            <w:r w:rsidRPr="00B06F6C">
              <w:rPr>
                <w:sz w:val="20"/>
              </w:rPr>
              <w:t>establishment</w:t>
            </w:r>
            <w:r w:rsidRPr="00B06F6C">
              <w:rPr>
                <w:spacing w:val="-14"/>
                <w:sz w:val="20"/>
              </w:rPr>
              <w:t xml:space="preserve"> </w:t>
            </w:r>
            <w:r w:rsidRPr="00B06F6C">
              <w:rPr>
                <w:sz w:val="20"/>
              </w:rPr>
              <w:t>presents</w:t>
            </w:r>
            <w:r w:rsidRPr="00B06F6C">
              <w:rPr>
                <w:spacing w:val="-9"/>
                <w:sz w:val="20"/>
              </w:rPr>
              <w:t xml:space="preserve"> </w:t>
            </w:r>
            <w:r w:rsidRPr="00B06F6C">
              <w:rPr>
                <w:sz w:val="20"/>
              </w:rPr>
              <w:t>a</w:t>
            </w:r>
            <w:r w:rsidRPr="00B06F6C">
              <w:rPr>
                <w:spacing w:val="-13"/>
                <w:sz w:val="20"/>
              </w:rPr>
              <w:t xml:space="preserve"> </w:t>
            </w:r>
            <w:r w:rsidRPr="00B06F6C">
              <w:rPr>
                <w:sz w:val="20"/>
              </w:rPr>
              <w:t>list</w:t>
            </w:r>
            <w:r w:rsidRPr="00B06F6C">
              <w:rPr>
                <w:spacing w:val="-14"/>
                <w:sz w:val="20"/>
              </w:rPr>
              <w:t xml:space="preserve"> </w:t>
            </w:r>
            <w:r w:rsidRPr="00B06F6C">
              <w:rPr>
                <w:sz w:val="20"/>
              </w:rPr>
              <w:t>of</w:t>
            </w:r>
            <w:r w:rsidRPr="00B06F6C">
              <w:rPr>
                <w:spacing w:val="-15"/>
                <w:sz w:val="20"/>
              </w:rPr>
              <w:t xml:space="preserve"> </w:t>
            </w:r>
            <w:r w:rsidRPr="00B06F6C">
              <w:rPr>
                <w:sz w:val="20"/>
              </w:rPr>
              <w:t>a</w:t>
            </w:r>
            <w:r w:rsidRPr="00B06F6C">
              <w:rPr>
                <w:spacing w:val="-9"/>
                <w:sz w:val="20"/>
              </w:rPr>
              <w:t xml:space="preserve"> </w:t>
            </w:r>
            <w:r w:rsidRPr="00B06F6C">
              <w:rPr>
                <w:sz w:val="20"/>
              </w:rPr>
              <w:t>minimum</w:t>
            </w:r>
            <w:r w:rsidRPr="00B06F6C">
              <w:rPr>
                <w:spacing w:val="-16"/>
                <w:sz w:val="20"/>
              </w:rPr>
              <w:t xml:space="preserve"> </w:t>
            </w:r>
            <w:r w:rsidRPr="00B06F6C">
              <w:rPr>
                <w:sz w:val="20"/>
              </w:rPr>
              <w:t>of</w:t>
            </w:r>
            <w:r w:rsidRPr="00B06F6C">
              <w:rPr>
                <w:spacing w:val="-14"/>
                <w:sz w:val="20"/>
              </w:rPr>
              <w:t xml:space="preserve"> </w:t>
            </w:r>
            <w:r w:rsidRPr="00B06F6C">
              <w:rPr>
                <w:sz w:val="20"/>
              </w:rPr>
              <w:t>5</w:t>
            </w:r>
            <w:r w:rsidRPr="00B06F6C">
              <w:rPr>
                <w:spacing w:val="-10"/>
                <w:sz w:val="20"/>
              </w:rPr>
              <w:t xml:space="preserve"> </w:t>
            </w:r>
            <w:r w:rsidRPr="00B06F6C">
              <w:rPr>
                <w:sz w:val="20"/>
              </w:rPr>
              <w:t>or</w:t>
            </w:r>
            <w:r w:rsidRPr="00B06F6C">
              <w:rPr>
                <w:spacing w:val="-13"/>
                <w:sz w:val="20"/>
              </w:rPr>
              <w:t xml:space="preserve"> </w:t>
            </w:r>
            <w:r w:rsidRPr="00B06F6C">
              <w:rPr>
                <w:sz w:val="20"/>
              </w:rPr>
              <w:t>10</w:t>
            </w:r>
            <w:r w:rsidRPr="00B06F6C">
              <w:rPr>
                <w:spacing w:val="-15"/>
                <w:sz w:val="20"/>
              </w:rPr>
              <w:t xml:space="preserve"> </w:t>
            </w:r>
            <w:r w:rsidRPr="00B06F6C">
              <w:rPr>
                <w:sz w:val="20"/>
              </w:rPr>
              <w:t>(depending</w:t>
            </w:r>
            <w:r w:rsidRPr="00B06F6C">
              <w:rPr>
                <w:spacing w:val="-16"/>
                <w:sz w:val="20"/>
              </w:rPr>
              <w:t xml:space="preserve"> </w:t>
            </w:r>
            <w:r w:rsidRPr="00B06F6C">
              <w:rPr>
                <w:sz w:val="20"/>
              </w:rPr>
              <w:t>on</w:t>
            </w:r>
            <w:r w:rsidRPr="00B06F6C">
              <w:rPr>
                <w:spacing w:val="-15"/>
                <w:sz w:val="20"/>
              </w:rPr>
              <w:t xml:space="preserve"> </w:t>
            </w:r>
            <w:r w:rsidRPr="00B06F6C">
              <w:rPr>
                <w:sz w:val="20"/>
              </w:rPr>
              <w:t>the</w:t>
            </w:r>
            <w:r w:rsidRPr="00B06F6C">
              <w:rPr>
                <w:spacing w:val="-15"/>
                <w:sz w:val="20"/>
              </w:rPr>
              <w:t xml:space="preserve"> </w:t>
            </w:r>
            <w:r w:rsidRPr="00B06F6C">
              <w:rPr>
                <w:sz w:val="20"/>
              </w:rPr>
              <w:t>establishment’s</w:t>
            </w:r>
            <w:r w:rsidRPr="00B06F6C">
              <w:rPr>
                <w:spacing w:val="-9"/>
                <w:sz w:val="20"/>
              </w:rPr>
              <w:t xml:space="preserve"> </w:t>
            </w:r>
            <w:r w:rsidRPr="00B06F6C">
              <w:rPr>
                <w:sz w:val="20"/>
              </w:rPr>
              <w:t>category)</w:t>
            </w:r>
            <w:r w:rsidRPr="00B06F6C">
              <w:rPr>
                <w:spacing w:val="-13"/>
                <w:sz w:val="20"/>
              </w:rPr>
              <w:t xml:space="preserve"> </w:t>
            </w:r>
            <w:r w:rsidRPr="00B06F6C">
              <w:rPr>
                <w:sz w:val="20"/>
              </w:rPr>
              <w:t>F&amp;B products that are certified or locally produced, covering at least 5 or 10 product categories. The list clearly states any certifications, eco-labels or other evidence confirming that the listed products are organic, eco-labelled, fair-trade labelled and/or locally produced.</w:t>
            </w:r>
          </w:p>
          <w:p w14:paraId="10CB3189" w14:textId="77777777" w:rsidR="003754EE" w:rsidRPr="00B06F6C" w:rsidRDefault="00486D74">
            <w:pPr>
              <w:pStyle w:val="TableParagraph"/>
              <w:spacing w:before="235"/>
              <w:ind w:right="103"/>
              <w:jc w:val="both"/>
              <w:rPr>
                <w:sz w:val="20"/>
              </w:rPr>
            </w:pPr>
            <w:r w:rsidRPr="00B06F6C">
              <w:rPr>
                <w:spacing w:val="-2"/>
                <w:sz w:val="20"/>
              </w:rPr>
              <w:t>In</w:t>
            </w:r>
            <w:r w:rsidRPr="00B06F6C">
              <w:rPr>
                <w:spacing w:val="-8"/>
                <w:sz w:val="20"/>
              </w:rPr>
              <w:t xml:space="preserve"> </w:t>
            </w:r>
            <w:r w:rsidRPr="00B06F6C">
              <w:rPr>
                <w:spacing w:val="-2"/>
                <w:sz w:val="20"/>
              </w:rPr>
              <w:t>specific</w:t>
            </w:r>
            <w:r w:rsidRPr="00B06F6C">
              <w:rPr>
                <w:spacing w:val="-4"/>
                <w:sz w:val="20"/>
              </w:rPr>
              <w:t xml:space="preserve"> </w:t>
            </w:r>
            <w:r w:rsidRPr="00B06F6C">
              <w:rPr>
                <w:spacing w:val="-2"/>
                <w:sz w:val="20"/>
              </w:rPr>
              <w:t>circumstances, where applicable,</w:t>
            </w:r>
            <w:r w:rsidRPr="00B06F6C">
              <w:rPr>
                <w:spacing w:val="-5"/>
                <w:sz w:val="20"/>
              </w:rPr>
              <w:t xml:space="preserve"> </w:t>
            </w:r>
            <w:r w:rsidRPr="00B06F6C">
              <w:rPr>
                <w:spacing w:val="-2"/>
                <w:sz w:val="20"/>
              </w:rPr>
              <w:t>the</w:t>
            </w:r>
            <w:r w:rsidRPr="00B06F6C">
              <w:rPr>
                <w:spacing w:val="-5"/>
                <w:sz w:val="20"/>
              </w:rPr>
              <w:t xml:space="preserve"> </w:t>
            </w:r>
            <w:r w:rsidRPr="00B06F6C">
              <w:rPr>
                <w:spacing w:val="-2"/>
                <w:sz w:val="20"/>
              </w:rPr>
              <w:t>establishment</w:t>
            </w:r>
            <w:r w:rsidRPr="00B06F6C">
              <w:rPr>
                <w:spacing w:val="-5"/>
                <w:sz w:val="20"/>
              </w:rPr>
              <w:t xml:space="preserve"> </w:t>
            </w:r>
            <w:r w:rsidRPr="00B06F6C">
              <w:rPr>
                <w:spacing w:val="-2"/>
                <w:sz w:val="20"/>
              </w:rPr>
              <w:t>presents justification</w:t>
            </w:r>
            <w:r w:rsidRPr="00B06F6C">
              <w:rPr>
                <w:spacing w:val="-4"/>
                <w:sz w:val="20"/>
              </w:rPr>
              <w:t xml:space="preserve"> </w:t>
            </w:r>
            <w:r w:rsidRPr="00B06F6C">
              <w:rPr>
                <w:spacing w:val="-2"/>
                <w:sz w:val="20"/>
              </w:rPr>
              <w:t>for</w:t>
            </w:r>
            <w:r w:rsidRPr="00B06F6C">
              <w:rPr>
                <w:spacing w:val="-4"/>
                <w:sz w:val="20"/>
              </w:rPr>
              <w:t xml:space="preserve"> </w:t>
            </w:r>
            <w:r w:rsidRPr="00B06F6C">
              <w:rPr>
                <w:spacing w:val="-2"/>
                <w:sz w:val="20"/>
              </w:rPr>
              <w:t>sourcing</w:t>
            </w:r>
            <w:r w:rsidRPr="00B06F6C">
              <w:rPr>
                <w:spacing w:val="-4"/>
                <w:sz w:val="20"/>
              </w:rPr>
              <w:t xml:space="preserve"> </w:t>
            </w:r>
            <w:r w:rsidRPr="00B06F6C">
              <w:rPr>
                <w:spacing w:val="-2"/>
                <w:sz w:val="20"/>
              </w:rPr>
              <w:t>from</w:t>
            </w:r>
            <w:r w:rsidRPr="00B06F6C">
              <w:rPr>
                <w:spacing w:val="-3"/>
                <w:sz w:val="20"/>
              </w:rPr>
              <w:t xml:space="preserve"> </w:t>
            </w:r>
            <w:r w:rsidRPr="00B06F6C">
              <w:rPr>
                <w:spacing w:val="-2"/>
                <w:sz w:val="20"/>
              </w:rPr>
              <w:t>specific</w:t>
            </w:r>
            <w:r w:rsidRPr="00B06F6C">
              <w:rPr>
                <w:spacing w:val="-4"/>
                <w:sz w:val="20"/>
              </w:rPr>
              <w:t xml:space="preserve"> </w:t>
            </w:r>
            <w:r w:rsidRPr="00B06F6C">
              <w:rPr>
                <w:spacing w:val="-2"/>
                <w:sz w:val="20"/>
              </w:rPr>
              <w:t>local</w:t>
            </w:r>
            <w:r w:rsidRPr="00B06F6C">
              <w:rPr>
                <w:spacing w:val="-4"/>
                <w:sz w:val="20"/>
              </w:rPr>
              <w:t xml:space="preserve"> </w:t>
            </w:r>
            <w:r w:rsidRPr="00B06F6C">
              <w:rPr>
                <w:spacing w:val="-2"/>
                <w:sz w:val="20"/>
              </w:rPr>
              <w:t xml:space="preserve">producers </w:t>
            </w:r>
            <w:r w:rsidRPr="00B06F6C">
              <w:rPr>
                <w:sz w:val="20"/>
              </w:rPr>
              <w:t>when beyond the 100 km limit.</w:t>
            </w:r>
          </w:p>
          <w:p w14:paraId="5E380ED6" w14:textId="77777777" w:rsidR="003754EE" w:rsidRPr="00B06F6C" w:rsidRDefault="00486D74">
            <w:pPr>
              <w:pStyle w:val="TableParagraph"/>
              <w:spacing w:before="237"/>
              <w:ind w:right="109"/>
              <w:jc w:val="both"/>
              <w:rPr>
                <w:sz w:val="20"/>
              </w:rPr>
            </w:pPr>
            <w:r w:rsidRPr="00B06F6C">
              <w:rPr>
                <w:sz w:val="20"/>
              </w:rPr>
              <w:t>During the visual inspection, the auditor conducts samplings</w:t>
            </w:r>
            <w:hyperlink w:anchor="_bookmark153" w:history="1">
              <w:r w:rsidR="003754EE" w:rsidRPr="00B06F6C">
                <w:rPr>
                  <w:position w:val="7"/>
                  <w:sz w:val="13"/>
                </w:rPr>
                <w:t>130</w:t>
              </w:r>
            </w:hyperlink>
            <w:r w:rsidRPr="00B06F6C">
              <w:rPr>
                <w:spacing w:val="30"/>
                <w:position w:val="7"/>
                <w:sz w:val="13"/>
              </w:rPr>
              <w:t xml:space="preserve"> </w:t>
            </w:r>
            <w:r w:rsidRPr="00B06F6C">
              <w:rPr>
                <w:sz w:val="20"/>
              </w:rPr>
              <w:t>in the storage area or restaurant of the establishment to ensure conformity of the listed F&amp;B products, following methodology A as described in the glossary.</w:t>
            </w:r>
          </w:p>
          <w:p w14:paraId="279E1F2E" w14:textId="77777777" w:rsidR="003754EE" w:rsidRPr="00B06F6C" w:rsidRDefault="00486D74">
            <w:pPr>
              <w:pStyle w:val="TableParagraph"/>
              <w:spacing w:before="237"/>
              <w:ind w:right="136"/>
              <w:rPr>
                <w:sz w:val="20"/>
              </w:rPr>
            </w:pPr>
            <w:r w:rsidRPr="00B06F6C">
              <w:rPr>
                <w:sz w:val="20"/>
              </w:rPr>
              <w:t>If</w:t>
            </w:r>
            <w:r w:rsidRPr="00B06F6C">
              <w:rPr>
                <w:spacing w:val="-12"/>
                <w:sz w:val="20"/>
              </w:rPr>
              <w:t xml:space="preserve"> </w:t>
            </w:r>
            <w:r w:rsidRPr="00B06F6C">
              <w:rPr>
                <w:sz w:val="20"/>
              </w:rPr>
              <w:t>the</w:t>
            </w:r>
            <w:r w:rsidRPr="00B06F6C">
              <w:rPr>
                <w:spacing w:val="-8"/>
                <w:sz w:val="20"/>
              </w:rPr>
              <w:t xml:space="preserve"> </w:t>
            </w:r>
            <w:r w:rsidRPr="00B06F6C">
              <w:rPr>
                <w:sz w:val="20"/>
              </w:rPr>
              <w:t>auditor</w:t>
            </w:r>
            <w:r w:rsidRPr="00B06F6C">
              <w:rPr>
                <w:spacing w:val="-12"/>
                <w:sz w:val="20"/>
              </w:rPr>
              <w:t xml:space="preserve"> </w:t>
            </w:r>
            <w:r w:rsidRPr="00B06F6C">
              <w:rPr>
                <w:sz w:val="20"/>
              </w:rPr>
              <w:t>observes</w:t>
            </w:r>
            <w:r w:rsidRPr="00B06F6C">
              <w:rPr>
                <w:spacing w:val="-9"/>
                <w:sz w:val="20"/>
              </w:rPr>
              <w:t xml:space="preserve"> </w:t>
            </w:r>
            <w:r w:rsidRPr="00B06F6C">
              <w:rPr>
                <w:sz w:val="20"/>
              </w:rPr>
              <w:t>inconsistencies</w:t>
            </w:r>
            <w:r w:rsidRPr="00B06F6C">
              <w:rPr>
                <w:spacing w:val="-9"/>
                <w:sz w:val="20"/>
              </w:rPr>
              <w:t xml:space="preserve"> </w:t>
            </w:r>
            <w:r w:rsidRPr="00B06F6C">
              <w:rPr>
                <w:sz w:val="20"/>
              </w:rPr>
              <w:t>or</w:t>
            </w:r>
            <w:r w:rsidRPr="00B06F6C">
              <w:rPr>
                <w:spacing w:val="-12"/>
                <w:sz w:val="20"/>
              </w:rPr>
              <w:t xml:space="preserve"> </w:t>
            </w:r>
            <w:r w:rsidRPr="00B06F6C">
              <w:rPr>
                <w:sz w:val="20"/>
              </w:rPr>
              <w:t>suspects</w:t>
            </w:r>
            <w:r w:rsidRPr="00B06F6C">
              <w:rPr>
                <w:spacing w:val="-11"/>
                <w:sz w:val="20"/>
              </w:rPr>
              <w:t xml:space="preserve"> </w:t>
            </w:r>
            <w:r w:rsidRPr="00B06F6C">
              <w:rPr>
                <w:sz w:val="20"/>
              </w:rPr>
              <w:t>irregularities,</w:t>
            </w:r>
            <w:r w:rsidRPr="00B06F6C">
              <w:rPr>
                <w:spacing w:val="-6"/>
                <w:sz w:val="20"/>
              </w:rPr>
              <w:t xml:space="preserve"> </w:t>
            </w:r>
            <w:r w:rsidRPr="00B06F6C">
              <w:rPr>
                <w:sz w:val="20"/>
              </w:rPr>
              <w:t>invoices,</w:t>
            </w:r>
            <w:r w:rsidRPr="00B06F6C">
              <w:rPr>
                <w:spacing w:val="-10"/>
                <w:sz w:val="20"/>
              </w:rPr>
              <w:t xml:space="preserve"> </w:t>
            </w:r>
            <w:r w:rsidRPr="00B06F6C">
              <w:rPr>
                <w:sz w:val="20"/>
              </w:rPr>
              <w:t>purchase</w:t>
            </w:r>
            <w:r w:rsidRPr="00B06F6C">
              <w:rPr>
                <w:spacing w:val="-11"/>
                <w:sz w:val="20"/>
              </w:rPr>
              <w:t xml:space="preserve"> </w:t>
            </w:r>
            <w:r w:rsidRPr="00B06F6C">
              <w:rPr>
                <w:sz w:val="20"/>
              </w:rPr>
              <w:t>orders</w:t>
            </w:r>
            <w:r w:rsidRPr="00B06F6C">
              <w:rPr>
                <w:spacing w:val="-9"/>
                <w:sz w:val="20"/>
              </w:rPr>
              <w:t xml:space="preserve"> </w:t>
            </w:r>
            <w:r w:rsidRPr="00B06F6C">
              <w:rPr>
                <w:sz w:val="20"/>
              </w:rPr>
              <w:t>or</w:t>
            </w:r>
            <w:r w:rsidRPr="00B06F6C">
              <w:rPr>
                <w:spacing w:val="-12"/>
                <w:sz w:val="20"/>
              </w:rPr>
              <w:t xml:space="preserve"> </w:t>
            </w:r>
            <w:r w:rsidRPr="00B06F6C">
              <w:rPr>
                <w:sz w:val="20"/>
              </w:rPr>
              <w:t>contracts</w:t>
            </w:r>
            <w:r w:rsidRPr="00B06F6C">
              <w:rPr>
                <w:spacing w:val="-8"/>
                <w:sz w:val="20"/>
              </w:rPr>
              <w:t xml:space="preserve"> </w:t>
            </w:r>
            <w:r w:rsidRPr="00B06F6C">
              <w:rPr>
                <w:sz w:val="20"/>
              </w:rPr>
              <w:t>with</w:t>
            </w:r>
            <w:r w:rsidRPr="00B06F6C">
              <w:rPr>
                <w:spacing w:val="-10"/>
                <w:sz w:val="20"/>
              </w:rPr>
              <w:t xml:space="preserve"> </w:t>
            </w:r>
            <w:r w:rsidRPr="00B06F6C">
              <w:rPr>
                <w:sz w:val="20"/>
              </w:rPr>
              <w:t>the</w:t>
            </w:r>
            <w:r w:rsidRPr="00B06F6C">
              <w:rPr>
                <w:spacing w:val="-11"/>
                <w:sz w:val="20"/>
              </w:rPr>
              <w:t xml:space="preserve"> </w:t>
            </w:r>
            <w:r w:rsidRPr="00B06F6C">
              <w:rPr>
                <w:sz w:val="20"/>
              </w:rPr>
              <w:t>address</w:t>
            </w:r>
            <w:r w:rsidRPr="00B06F6C">
              <w:rPr>
                <w:spacing w:val="-9"/>
                <w:sz w:val="20"/>
              </w:rPr>
              <w:t xml:space="preserve"> </w:t>
            </w:r>
            <w:r w:rsidRPr="00B06F6C">
              <w:rPr>
                <w:sz w:val="20"/>
              </w:rPr>
              <w:t>of the</w:t>
            </w:r>
            <w:r w:rsidRPr="00B06F6C">
              <w:rPr>
                <w:spacing w:val="-1"/>
                <w:sz w:val="20"/>
              </w:rPr>
              <w:t xml:space="preserve"> </w:t>
            </w:r>
            <w:r w:rsidRPr="00B06F6C">
              <w:rPr>
                <w:sz w:val="20"/>
              </w:rPr>
              <w:t>suppliers may</w:t>
            </w:r>
            <w:r w:rsidRPr="00B06F6C">
              <w:rPr>
                <w:spacing w:val="-1"/>
                <w:sz w:val="20"/>
              </w:rPr>
              <w:t xml:space="preserve"> </w:t>
            </w:r>
            <w:r w:rsidRPr="00B06F6C">
              <w:rPr>
                <w:sz w:val="20"/>
              </w:rPr>
              <w:t>be requested to</w:t>
            </w:r>
            <w:r w:rsidRPr="00B06F6C">
              <w:rPr>
                <w:spacing w:val="-2"/>
                <w:sz w:val="20"/>
              </w:rPr>
              <w:t xml:space="preserve"> </w:t>
            </w:r>
            <w:r w:rsidRPr="00B06F6C">
              <w:rPr>
                <w:sz w:val="20"/>
              </w:rPr>
              <w:t>confirm</w:t>
            </w:r>
            <w:r w:rsidRPr="00B06F6C">
              <w:rPr>
                <w:spacing w:val="-2"/>
                <w:sz w:val="20"/>
              </w:rPr>
              <w:t xml:space="preserve"> </w:t>
            </w:r>
            <w:r w:rsidRPr="00B06F6C">
              <w:rPr>
                <w:sz w:val="20"/>
              </w:rPr>
              <w:t>that</w:t>
            </w:r>
            <w:r w:rsidRPr="00B06F6C">
              <w:rPr>
                <w:spacing w:val="-1"/>
                <w:sz w:val="20"/>
              </w:rPr>
              <w:t xml:space="preserve"> </w:t>
            </w:r>
            <w:r w:rsidRPr="00B06F6C">
              <w:rPr>
                <w:sz w:val="20"/>
              </w:rPr>
              <w:t>the</w:t>
            </w:r>
            <w:r w:rsidRPr="00B06F6C">
              <w:rPr>
                <w:spacing w:val="-1"/>
                <w:sz w:val="20"/>
              </w:rPr>
              <w:t xml:space="preserve"> </w:t>
            </w:r>
            <w:r w:rsidRPr="00B06F6C">
              <w:rPr>
                <w:sz w:val="20"/>
              </w:rPr>
              <w:t>listed products</w:t>
            </w:r>
            <w:r w:rsidRPr="00B06F6C">
              <w:rPr>
                <w:spacing w:val="-1"/>
                <w:sz w:val="20"/>
              </w:rPr>
              <w:t xml:space="preserve"> </w:t>
            </w:r>
            <w:r w:rsidRPr="00B06F6C">
              <w:rPr>
                <w:sz w:val="20"/>
              </w:rPr>
              <w:t>are organic, eco-labelled,</w:t>
            </w:r>
            <w:r w:rsidRPr="00B06F6C">
              <w:rPr>
                <w:spacing w:val="-1"/>
                <w:sz w:val="20"/>
              </w:rPr>
              <w:t xml:space="preserve"> </w:t>
            </w:r>
            <w:r w:rsidRPr="00B06F6C">
              <w:rPr>
                <w:sz w:val="20"/>
              </w:rPr>
              <w:t>fair-trade</w:t>
            </w:r>
            <w:r w:rsidRPr="00B06F6C">
              <w:rPr>
                <w:spacing w:val="-1"/>
                <w:sz w:val="20"/>
              </w:rPr>
              <w:t xml:space="preserve"> </w:t>
            </w:r>
            <w:r w:rsidRPr="00B06F6C">
              <w:rPr>
                <w:sz w:val="20"/>
              </w:rPr>
              <w:t>labelled and/or locally</w:t>
            </w:r>
            <w:r w:rsidRPr="00B06F6C">
              <w:rPr>
                <w:spacing w:val="-6"/>
                <w:sz w:val="20"/>
              </w:rPr>
              <w:t xml:space="preserve"> </w:t>
            </w:r>
            <w:r w:rsidRPr="00B06F6C">
              <w:rPr>
                <w:sz w:val="20"/>
              </w:rPr>
              <w:t>produced</w:t>
            </w:r>
            <w:r w:rsidRPr="00B06F6C">
              <w:rPr>
                <w:spacing w:val="-3"/>
                <w:sz w:val="20"/>
              </w:rPr>
              <w:t xml:space="preserve"> </w:t>
            </w:r>
            <w:r w:rsidRPr="00B06F6C">
              <w:rPr>
                <w:sz w:val="20"/>
              </w:rPr>
              <w:t>(e.g.</w:t>
            </w:r>
            <w:r w:rsidRPr="00B06F6C">
              <w:rPr>
                <w:spacing w:val="-6"/>
                <w:sz w:val="20"/>
              </w:rPr>
              <w:t xml:space="preserve"> </w:t>
            </w:r>
            <w:r w:rsidRPr="00B06F6C">
              <w:rPr>
                <w:sz w:val="20"/>
              </w:rPr>
              <w:t>to</w:t>
            </w:r>
            <w:r w:rsidRPr="00B06F6C">
              <w:rPr>
                <w:spacing w:val="-7"/>
                <w:sz w:val="20"/>
              </w:rPr>
              <w:t xml:space="preserve"> </w:t>
            </w:r>
            <w:r w:rsidRPr="00B06F6C">
              <w:rPr>
                <w:sz w:val="20"/>
              </w:rPr>
              <w:t>verify</w:t>
            </w:r>
            <w:r w:rsidRPr="00B06F6C">
              <w:rPr>
                <w:spacing w:val="-6"/>
                <w:sz w:val="20"/>
              </w:rPr>
              <w:t xml:space="preserve"> </w:t>
            </w:r>
            <w:r w:rsidRPr="00B06F6C">
              <w:rPr>
                <w:sz w:val="20"/>
              </w:rPr>
              <w:t>the</w:t>
            </w:r>
            <w:r w:rsidRPr="00B06F6C">
              <w:rPr>
                <w:spacing w:val="-7"/>
                <w:sz w:val="20"/>
              </w:rPr>
              <w:t xml:space="preserve"> </w:t>
            </w:r>
            <w:r w:rsidRPr="00B06F6C">
              <w:rPr>
                <w:sz w:val="20"/>
              </w:rPr>
              <w:t>certification</w:t>
            </w:r>
            <w:r w:rsidRPr="00B06F6C">
              <w:rPr>
                <w:spacing w:val="-5"/>
                <w:sz w:val="20"/>
              </w:rPr>
              <w:t xml:space="preserve"> </w:t>
            </w:r>
            <w:r w:rsidRPr="00B06F6C">
              <w:rPr>
                <w:sz w:val="20"/>
              </w:rPr>
              <w:t>evidence</w:t>
            </w:r>
            <w:r w:rsidRPr="00B06F6C">
              <w:rPr>
                <w:spacing w:val="-6"/>
                <w:sz w:val="20"/>
              </w:rPr>
              <w:t xml:space="preserve"> </w:t>
            </w:r>
            <w:r w:rsidRPr="00B06F6C">
              <w:rPr>
                <w:sz w:val="20"/>
              </w:rPr>
              <w:t>issued</w:t>
            </w:r>
            <w:r w:rsidRPr="00B06F6C">
              <w:rPr>
                <w:spacing w:val="-3"/>
                <w:sz w:val="20"/>
              </w:rPr>
              <w:t xml:space="preserve"> </w:t>
            </w:r>
            <w:r w:rsidRPr="00B06F6C">
              <w:rPr>
                <w:sz w:val="20"/>
              </w:rPr>
              <w:t>by</w:t>
            </w:r>
            <w:r w:rsidRPr="00B06F6C">
              <w:rPr>
                <w:spacing w:val="-6"/>
                <w:sz w:val="20"/>
              </w:rPr>
              <w:t xml:space="preserve"> </w:t>
            </w:r>
            <w:r w:rsidRPr="00B06F6C">
              <w:rPr>
                <w:sz w:val="20"/>
              </w:rPr>
              <w:t>national</w:t>
            </w:r>
            <w:r w:rsidRPr="00B06F6C">
              <w:rPr>
                <w:spacing w:val="-5"/>
                <w:sz w:val="20"/>
              </w:rPr>
              <w:t xml:space="preserve"> </w:t>
            </w:r>
            <w:r w:rsidRPr="00B06F6C">
              <w:rPr>
                <w:sz w:val="20"/>
              </w:rPr>
              <w:t>or</w:t>
            </w:r>
            <w:r w:rsidRPr="00B06F6C">
              <w:rPr>
                <w:spacing w:val="-4"/>
                <w:sz w:val="20"/>
              </w:rPr>
              <w:t xml:space="preserve"> </w:t>
            </w:r>
            <w:r w:rsidRPr="00B06F6C">
              <w:rPr>
                <w:sz w:val="20"/>
              </w:rPr>
              <w:t>international</w:t>
            </w:r>
            <w:r w:rsidRPr="00B06F6C">
              <w:rPr>
                <w:spacing w:val="-5"/>
                <w:sz w:val="20"/>
              </w:rPr>
              <w:t xml:space="preserve"> </w:t>
            </w:r>
            <w:r w:rsidRPr="00B06F6C">
              <w:rPr>
                <w:sz w:val="20"/>
              </w:rPr>
              <w:t>bodies,</w:t>
            </w:r>
            <w:r w:rsidRPr="00B06F6C">
              <w:rPr>
                <w:spacing w:val="-6"/>
                <w:sz w:val="20"/>
              </w:rPr>
              <w:t xml:space="preserve"> </w:t>
            </w:r>
            <w:r w:rsidRPr="00B06F6C">
              <w:rPr>
                <w:sz w:val="20"/>
              </w:rPr>
              <w:t>or</w:t>
            </w:r>
            <w:r w:rsidRPr="00B06F6C">
              <w:rPr>
                <w:spacing w:val="-5"/>
                <w:sz w:val="20"/>
              </w:rPr>
              <w:t xml:space="preserve"> </w:t>
            </w:r>
            <w:r w:rsidRPr="00B06F6C">
              <w:rPr>
                <w:sz w:val="20"/>
              </w:rPr>
              <w:t>the</w:t>
            </w:r>
            <w:r w:rsidRPr="00B06F6C">
              <w:rPr>
                <w:spacing w:val="-3"/>
                <w:sz w:val="20"/>
              </w:rPr>
              <w:t xml:space="preserve"> </w:t>
            </w:r>
            <w:r w:rsidRPr="00B06F6C">
              <w:rPr>
                <w:sz w:val="20"/>
              </w:rPr>
              <w:t>proximity</w:t>
            </w:r>
            <w:r w:rsidRPr="00B06F6C">
              <w:rPr>
                <w:spacing w:val="-6"/>
                <w:sz w:val="20"/>
              </w:rPr>
              <w:t xml:space="preserve"> </w:t>
            </w:r>
            <w:r w:rsidRPr="00B06F6C">
              <w:rPr>
                <w:sz w:val="20"/>
              </w:rPr>
              <w:t>of</w:t>
            </w:r>
            <w:r w:rsidRPr="00B06F6C">
              <w:rPr>
                <w:spacing w:val="-4"/>
                <w:sz w:val="20"/>
              </w:rPr>
              <w:t xml:space="preserve"> </w:t>
            </w:r>
            <w:r w:rsidRPr="00B06F6C">
              <w:rPr>
                <w:sz w:val="20"/>
              </w:rPr>
              <w:t xml:space="preserve">the </w:t>
            </w:r>
            <w:r w:rsidRPr="00B06F6C">
              <w:rPr>
                <w:spacing w:val="-2"/>
                <w:sz w:val="20"/>
              </w:rPr>
              <w:t>suppliers).</w:t>
            </w:r>
          </w:p>
        </w:tc>
      </w:tr>
      <w:tr w:rsidR="003754EE" w14:paraId="18713B31" w14:textId="77777777">
        <w:trPr>
          <w:trHeight w:val="3360"/>
        </w:trPr>
        <w:tc>
          <w:tcPr>
            <w:tcW w:w="848" w:type="dxa"/>
          </w:tcPr>
          <w:p w14:paraId="55DF2EAC" w14:textId="77777777" w:rsidR="003754EE" w:rsidRDefault="00486D74">
            <w:pPr>
              <w:pStyle w:val="TableParagraph"/>
              <w:spacing w:before="236"/>
              <w:ind w:left="107"/>
              <w:rPr>
                <w:sz w:val="20"/>
              </w:rPr>
            </w:pPr>
            <w:r>
              <w:rPr>
                <w:spacing w:val="-4"/>
                <w:sz w:val="20"/>
              </w:rPr>
              <w:t>6.13</w:t>
            </w:r>
          </w:p>
        </w:tc>
        <w:tc>
          <w:tcPr>
            <w:tcW w:w="1707" w:type="dxa"/>
          </w:tcPr>
          <w:p w14:paraId="6E0E6B9A" w14:textId="77777777" w:rsidR="003754EE" w:rsidRDefault="00486D74">
            <w:pPr>
              <w:pStyle w:val="TableParagraph"/>
              <w:spacing w:before="236"/>
              <w:ind w:left="105" w:right="108"/>
              <w:rPr>
                <w:sz w:val="20"/>
              </w:rPr>
            </w:pPr>
            <w:r>
              <w:rPr>
                <w:spacing w:val="-4"/>
                <w:sz w:val="20"/>
              </w:rPr>
              <w:t xml:space="preserve">The </w:t>
            </w:r>
            <w:r>
              <w:rPr>
                <w:spacing w:val="-2"/>
                <w:sz w:val="20"/>
              </w:rPr>
              <w:t xml:space="preserve">establishment </w:t>
            </w:r>
            <w:r>
              <w:rPr>
                <w:sz w:val="20"/>
              </w:rPr>
              <w:t>does</w:t>
            </w:r>
            <w:r>
              <w:rPr>
                <w:spacing w:val="-2"/>
                <w:sz w:val="20"/>
              </w:rPr>
              <w:t xml:space="preserve"> </w:t>
            </w:r>
            <w:r>
              <w:rPr>
                <w:sz w:val="20"/>
              </w:rPr>
              <w:t xml:space="preserve">not </w:t>
            </w:r>
            <w:r>
              <w:rPr>
                <w:spacing w:val="-2"/>
                <w:sz w:val="20"/>
              </w:rPr>
              <w:t>purchase</w:t>
            </w:r>
            <w:r>
              <w:rPr>
                <w:spacing w:val="-14"/>
                <w:sz w:val="20"/>
              </w:rPr>
              <w:t xml:space="preserve"> </w:t>
            </w:r>
            <w:r>
              <w:rPr>
                <w:spacing w:val="-2"/>
                <w:sz w:val="20"/>
              </w:rPr>
              <w:t xml:space="preserve">fish, </w:t>
            </w:r>
            <w:r>
              <w:rPr>
                <w:sz w:val="20"/>
              </w:rPr>
              <w:t>seafood and meat</w:t>
            </w:r>
            <w:r>
              <w:rPr>
                <w:spacing w:val="-2"/>
                <w:sz w:val="20"/>
              </w:rPr>
              <w:t xml:space="preserve"> </w:t>
            </w:r>
            <w:r>
              <w:rPr>
                <w:sz w:val="20"/>
              </w:rPr>
              <w:t>from threatened</w:t>
            </w:r>
            <w:r>
              <w:rPr>
                <w:spacing w:val="-16"/>
                <w:sz w:val="20"/>
              </w:rPr>
              <w:t xml:space="preserve"> </w:t>
            </w:r>
            <w:r>
              <w:rPr>
                <w:sz w:val="20"/>
              </w:rPr>
              <w:t xml:space="preserve">or </w:t>
            </w:r>
            <w:r>
              <w:rPr>
                <w:spacing w:val="-2"/>
                <w:sz w:val="20"/>
              </w:rPr>
              <w:t xml:space="preserve">protected </w:t>
            </w:r>
            <w:r>
              <w:rPr>
                <w:sz w:val="20"/>
              </w:rPr>
              <w:t>species. (I)</w:t>
            </w:r>
          </w:p>
          <w:p w14:paraId="3A42DB19" w14:textId="53868C59" w:rsidR="003754EE" w:rsidRDefault="003754EE">
            <w:pPr>
              <w:pStyle w:val="TableParagraph"/>
              <w:spacing w:before="228"/>
              <w:ind w:left="105" w:right="393"/>
              <w:rPr>
                <w:sz w:val="20"/>
              </w:rPr>
            </w:pPr>
          </w:p>
        </w:tc>
        <w:tc>
          <w:tcPr>
            <w:tcW w:w="11052" w:type="dxa"/>
          </w:tcPr>
          <w:p w14:paraId="31DC1424" w14:textId="77777777" w:rsidR="003754EE" w:rsidRDefault="00486D74">
            <w:pPr>
              <w:pStyle w:val="TableParagraph"/>
              <w:spacing w:before="236" w:line="241" w:lineRule="exact"/>
              <w:rPr>
                <w:b/>
                <w:sz w:val="20"/>
              </w:rPr>
            </w:pPr>
            <w:r>
              <w:rPr>
                <w:b/>
                <w:spacing w:val="-2"/>
                <w:sz w:val="20"/>
              </w:rPr>
              <w:t>Relevance</w:t>
            </w:r>
          </w:p>
          <w:p w14:paraId="62FD7C8C" w14:textId="77777777" w:rsidR="003754EE" w:rsidRDefault="00486D74">
            <w:pPr>
              <w:pStyle w:val="TableParagraph"/>
              <w:ind w:right="109"/>
              <w:jc w:val="both"/>
              <w:rPr>
                <w:sz w:val="20"/>
              </w:rPr>
            </w:pPr>
            <w:r>
              <w:rPr>
                <w:sz w:val="20"/>
              </w:rPr>
              <w:t>The</w:t>
            </w:r>
            <w:r>
              <w:rPr>
                <w:spacing w:val="-14"/>
                <w:sz w:val="20"/>
              </w:rPr>
              <w:t xml:space="preserve"> </w:t>
            </w:r>
            <w:r>
              <w:rPr>
                <w:sz w:val="20"/>
              </w:rPr>
              <w:t>consumption</w:t>
            </w:r>
            <w:r>
              <w:rPr>
                <w:spacing w:val="-13"/>
                <w:sz w:val="20"/>
              </w:rPr>
              <w:t xml:space="preserve"> </w:t>
            </w:r>
            <w:r>
              <w:rPr>
                <w:sz w:val="20"/>
              </w:rPr>
              <w:t>of</w:t>
            </w:r>
            <w:r>
              <w:rPr>
                <w:spacing w:val="-13"/>
                <w:sz w:val="20"/>
              </w:rPr>
              <w:t xml:space="preserve"> </w:t>
            </w:r>
            <w:r>
              <w:rPr>
                <w:sz w:val="20"/>
              </w:rPr>
              <w:t>fish,</w:t>
            </w:r>
            <w:r>
              <w:rPr>
                <w:spacing w:val="-12"/>
                <w:sz w:val="20"/>
              </w:rPr>
              <w:t xml:space="preserve"> </w:t>
            </w:r>
            <w:r>
              <w:rPr>
                <w:sz w:val="20"/>
              </w:rPr>
              <w:t>seafood</w:t>
            </w:r>
            <w:r>
              <w:rPr>
                <w:spacing w:val="-11"/>
                <w:sz w:val="20"/>
              </w:rPr>
              <w:t xml:space="preserve"> </w:t>
            </w:r>
            <w:r>
              <w:rPr>
                <w:sz w:val="20"/>
              </w:rPr>
              <w:t>and</w:t>
            </w:r>
            <w:r>
              <w:rPr>
                <w:spacing w:val="-11"/>
                <w:sz w:val="20"/>
              </w:rPr>
              <w:t xml:space="preserve"> </w:t>
            </w:r>
            <w:r>
              <w:rPr>
                <w:sz w:val="20"/>
              </w:rPr>
              <w:t>meat</w:t>
            </w:r>
            <w:r>
              <w:rPr>
                <w:spacing w:val="-12"/>
                <w:sz w:val="20"/>
              </w:rPr>
              <w:t xml:space="preserve"> </w:t>
            </w:r>
            <w:r>
              <w:rPr>
                <w:sz w:val="20"/>
              </w:rPr>
              <w:t>from</w:t>
            </w:r>
            <w:r>
              <w:rPr>
                <w:spacing w:val="-16"/>
                <w:sz w:val="20"/>
              </w:rPr>
              <w:t xml:space="preserve"> </w:t>
            </w:r>
            <w:r>
              <w:rPr>
                <w:sz w:val="20"/>
              </w:rPr>
              <w:t>threatened</w:t>
            </w:r>
            <w:r>
              <w:rPr>
                <w:spacing w:val="-14"/>
                <w:sz w:val="20"/>
              </w:rPr>
              <w:t xml:space="preserve"> </w:t>
            </w:r>
            <w:r>
              <w:rPr>
                <w:sz w:val="20"/>
              </w:rPr>
              <w:t>or</w:t>
            </w:r>
            <w:r>
              <w:rPr>
                <w:spacing w:val="-13"/>
                <w:sz w:val="20"/>
              </w:rPr>
              <w:t xml:space="preserve"> </w:t>
            </w:r>
            <w:r>
              <w:rPr>
                <w:sz w:val="20"/>
              </w:rPr>
              <w:t>protected</w:t>
            </w:r>
            <w:r>
              <w:rPr>
                <w:spacing w:val="-14"/>
                <w:sz w:val="20"/>
              </w:rPr>
              <w:t xml:space="preserve"> </w:t>
            </w:r>
            <w:r>
              <w:rPr>
                <w:sz w:val="20"/>
              </w:rPr>
              <w:t>species</w:t>
            </w:r>
            <w:r>
              <w:rPr>
                <w:spacing w:val="-16"/>
                <w:sz w:val="20"/>
              </w:rPr>
              <w:t xml:space="preserve"> </w:t>
            </w:r>
            <w:r>
              <w:rPr>
                <w:sz w:val="20"/>
              </w:rPr>
              <w:t>contributes</w:t>
            </w:r>
            <w:r>
              <w:rPr>
                <w:spacing w:val="-15"/>
                <w:sz w:val="20"/>
              </w:rPr>
              <w:t xml:space="preserve"> </w:t>
            </w:r>
            <w:r>
              <w:rPr>
                <w:sz w:val="20"/>
              </w:rPr>
              <w:t>directly</w:t>
            </w:r>
            <w:r>
              <w:rPr>
                <w:spacing w:val="-14"/>
                <w:sz w:val="20"/>
              </w:rPr>
              <w:t xml:space="preserve"> </w:t>
            </w:r>
            <w:r>
              <w:rPr>
                <w:sz w:val="20"/>
              </w:rPr>
              <w:t>to</w:t>
            </w:r>
            <w:r>
              <w:rPr>
                <w:spacing w:val="-12"/>
                <w:sz w:val="20"/>
              </w:rPr>
              <w:t xml:space="preserve"> </w:t>
            </w:r>
            <w:proofErr w:type="gramStart"/>
            <w:r>
              <w:rPr>
                <w:sz w:val="20"/>
              </w:rPr>
              <w:t>biodiversity</w:t>
            </w:r>
            <w:r>
              <w:rPr>
                <w:spacing w:val="-14"/>
                <w:sz w:val="20"/>
              </w:rPr>
              <w:t xml:space="preserve"> </w:t>
            </w:r>
            <w:r>
              <w:rPr>
                <w:sz w:val="20"/>
              </w:rPr>
              <w:t>loss</w:t>
            </w:r>
            <w:proofErr w:type="gramEnd"/>
            <w:r>
              <w:rPr>
                <w:spacing w:val="-12"/>
                <w:sz w:val="20"/>
              </w:rPr>
              <w:t xml:space="preserve"> </w:t>
            </w:r>
            <w:r>
              <w:rPr>
                <w:sz w:val="20"/>
              </w:rPr>
              <w:t>and the</w:t>
            </w:r>
            <w:r>
              <w:rPr>
                <w:spacing w:val="-5"/>
                <w:sz w:val="20"/>
              </w:rPr>
              <w:t xml:space="preserve"> </w:t>
            </w:r>
            <w:r>
              <w:rPr>
                <w:sz w:val="20"/>
              </w:rPr>
              <w:t>degradation</w:t>
            </w:r>
            <w:r>
              <w:rPr>
                <w:spacing w:val="-4"/>
                <w:sz w:val="20"/>
              </w:rPr>
              <w:t xml:space="preserve"> </w:t>
            </w:r>
            <w:r>
              <w:rPr>
                <w:sz w:val="20"/>
              </w:rPr>
              <w:t>of</w:t>
            </w:r>
            <w:r>
              <w:rPr>
                <w:spacing w:val="-6"/>
                <w:sz w:val="20"/>
              </w:rPr>
              <w:t xml:space="preserve"> </w:t>
            </w:r>
            <w:r>
              <w:rPr>
                <w:sz w:val="20"/>
              </w:rPr>
              <w:t>ecosystems.</w:t>
            </w:r>
            <w:r>
              <w:rPr>
                <w:spacing w:val="-5"/>
                <w:sz w:val="20"/>
              </w:rPr>
              <w:t xml:space="preserve"> </w:t>
            </w:r>
            <w:r>
              <w:rPr>
                <w:sz w:val="20"/>
              </w:rPr>
              <w:t>By</w:t>
            </w:r>
            <w:r>
              <w:rPr>
                <w:spacing w:val="-5"/>
                <w:sz w:val="20"/>
              </w:rPr>
              <w:t xml:space="preserve"> </w:t>
            </w:r>
            <w:r>
              <w:rPr>
                <w:sz w:val="20"/>
              </w:rPr>
              <w:t>avoiding</w:t>
            </w:r>
            <w:r>
              <w:rPr>
                <w:spacing w:val="-6"/>
                <w:sz w:val="20"/>
              </w:rPr>
              <w:t xml:space="preserve"> </w:t>
            </w:r>
            <w:r>
              <w:rPr>
                <w:sz w:val="20"/>
              </w:rPr>
              <w:t>these</w:t>
            </w:r>
            <w:r>
              <w:rPr>
                <w:spacing w:val="-5"/>
                <w:sz w:val="20"/>
              </w:rPr>
              <w:t xml:space="preserve"> </w:t>
            </w:r>
            <w:r>
              <w:rPr>
                <w:sz w:val="20"/>
              </w:rPr>
              <w:t>products,</w:t>
            </w:r>
            <w:r>
              <w:rPr>
                <w:spacing w:val="-5"/>
                <w:sz w:val="20"/>
              </w:rPr>
              <w:t xml:space="preserve"> </w:t>
            </w:r>
            <w:r>
              <w:rPr>
                <w:sz w:val="20"/>
              </w:rPr>
              <w:t>establishments</w:t>
            </w:r>
            <w:r>
              <w:rPr>
                <w:spacing w:val="-3"/>
                <w:sz w:val="20"/>
              </w:rPr>
              <w:t xml:space="preserve"> </w:t>
            </w:r>
            <w:r>
              <w:rPr>
                <w:sz w:val="20"/>
              </w:rPr>
              <w:t>protect</w:t>
            </w:r>
            <w:r>
              <w:rPr>
                <w:spacing w:val="-5"/>
                <w:sz w:val="20"/>
              </w:rPr>
              <w:t xml:space="preserve"> </w:t>
            </w:r>
            <w:r>
              <w:rPr>
                <w:sz w:val="20"/>
              </w:rPr>
              <w:t>vulnerable</w:t>
            </w:r>
            <w:r>
              <w:rPr>
                <w:spacing w:val="-5"/>
                <w:sz w:val="20"/>
              </w:rPr>
              <w:t xml:space="preserve"> </w:t>
            </w:r>
            <w:r>
              <w:rPr>
                <w:sz w:val="20"/>
              </w:rPr>
              <w:t>species,</w:t>
            </w:r>
            <w:r>
              <w:rPr>
                <w:spacing w:val="-5"/>
                <w:sz w:val="20"/>
              </w:rPr>
              <w:t xml:space="preserve"> </w:t>
            </w:r>
            <w:r>
              <w:rPr>
                <w:sz w:val="20"/>
              </w:rPr>
              <w:t>support</w:t>
            </w:r>
            <w:r>
              <w:rPr>
                <w:spacing w:val="-5"/>
                <w:sz w:val="20"/>
              </w:rPr>
              <w:t xml:space="preserve"> </w:t>
            </w:r>
            <w:r>
              <w:rPr>
                <w:sz w:val="20"/>
              </w:rPr>
              <w:t>sustainable sourcing practices and align with international conservation efforts.</w:t>
            </w:r>
          </w:p>
          <w:p w14:paraId="319FEE09" w14:textId="77777777" w:rsidR="003754EE" w:rsidRDefault="00486D74">
            <w:pPr>
              <w:pStyle w:val="TableParagraph"/>
              <w:spacing w:before="235"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F7BADAD" w14:textId="77777777" w:rsidR="003754EE" w:rsidRDefault="00486D74">
            <w:pPr>
              <w:pStyle w:val="TableParagraph"/>
              <w:ind w:right="113"/>
              <w:jc w:val="both"/>
              <w:rPr>
                <w:sz w:val="20"/>
              </w:rPr>
            </w:pPr>
            <w:r>
              <w:rPr>
                <w:sz w:val="20"/>
              </w:rPr>
              <w:t>As</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purchasing</w:t>
            </w:r>
            <w:r>
              <w:rPr>
                <w:spacing w:val="-2"/>
                <w:sz w:val="20"/>
              </w:rPr>
              <w:t xml:space="preserve"> </w:t>
            </w:r>
            <w:r>
              <w:rPr>
                <w:sz w:val="20"/>
              </w:rPr>
              <w:t>policy,</w:t>
            </w:r>
            <w:r>
              <w:rPr>
                <w:spacing w:val="-3"/>
                <w:sz w:val="20"/>
              </w:rPr>
              <w:t xml:space="preserve"> </w:t>
            </w:r>
            <w:r>
              <w:rPr>
                <w:sz w:val="20"/>
              </w:rPr>
              <w:t>the</w:t>
            </w:r>
            <w:r>
              <w:rPr>
                <w:spacing w:val="-3"/>
                <w:sz w:val="20"/>
              </w:rPr>
              <w:t xml:space="preserve"> </w:t>
            </w:r>
            <w:r>
              <w:rPr>
                <w:sz w:val="20"/>
              </w:rPr>
              <w:t>establishment</w:t>
            </w:r>
            <w:r>
              <w:rPr>
                <w:spacing w:val="-3"/>
                <w:sz w:val="20"/>
              </w:rPr>
              <w:t xml:space="preserve"> </w:t>
            </w:r>
            <w:r>
              <w:rPr>
                <w:sz w:val="20"/>
              </w:rPr>
              <w:t>does</w:t>
            </w:r>
            <w:r>
              <w:rPr>
                <w:spacing w:val="-3"/>
                <w:sz w:val="20"/>
              </w:rPr>
              <w:t xml:space="preserve"> </w:t>
            </w:r>
            <w:r>
              <w:rPr>
                <w:sz w:val="20"/>
              </w:rPr>
              <w:t>not buy fish,</w:t>
            </w:r>
            <w:r>
              <w:rPr>
                <w:spacing w:val="-3"/>
                <w:sz w:val="20"/>
              </w:rPr>
              <w:t xml:space="preserve"> </w:t>
            </w:r>
            <w:r>
              <w:rPr>
                <w:sz w:val="20"/>
              </w:rPr>
              <w:t>seafood and</w:t>
            </w:r>
            <w:r>
              <w:rPr>
                <w:spacing w:val="-3"/>
                <w:sz w:val="20"/>
              </w:rPr>
              <w:t xml:space="preserve"> </w:t>
            </w:r>
            <w:r>
              <w:rPr>
                <w:sz w:val="20"/>
              </w:rPr>
              <w:t>meat products derived</w:t>
            </w:r>
            <w:r>
              <w:rPr>
                <w:spacing w:val="-3"/>
                <w:sz w:val="20"/>
              </w:rPr>
              <w:t xml:space="preserve"> </w:t>
            </w:r>
            <w:r>
              <w:rPr>
                <w:sz w:val="20"/>
              </w:rPr>
              <w:t>from</w:t>
            </w:r>
            <w:r>
              <w:rPr>
                <w:spacing w:val="-4"/>
                <w:sz w:val="20"/>
              </w:rPr>
              <w:t xml:space="preserve"> </w:t>
            </w:r>
            <w:r>
              <w:rPr>
                <w:sz w:val="20"/>
              </w:rPr>
              <w:t>threatened species or from species whose trade is prohibited or restricted under international or national protection rules.</w:t>
            </w:r>
          </w:p>
          <w:p w14:paraId="26C2C0F5" w14:textId="77777777" w:rsidR="003754EE" w:rsidRDefault="00486D74">
            <w:pPr>
              <w:pStyle w:val="TableParagraph"/>
              <w:spacing w:before="220" w:line="240" w:lineRule="exact"/>
              <w:ind w:right="98"/>
              <w:jc w:val="both"/>
              <w:rPr>
                <w:sz w:val="20"/>
              </w:rPr>
            </w:pPr>
            <w:r>
              <w:rPr>
                <w:sz w:val="20"/>
              </w:rPr>
              <w:t>To</w:t>
            </w:r>
            <w:r>
              <w:rPr>
                <w:spacing w:val="-12"/>
                <w:sz w:val="20"/>
              </w:rPr>
              <w:t xml:space="preserve"> </w:t>
            </w:r>
            <w:r>
              <w:rPr>
                <w:sz w:val="20"/>
              </w:rPr>
              <w:t>check</w:t>
            </w:r>
            <w:r>
              <w:rPr>
                <w:spacing w:val="-12"/>
                <w:sz w:val="20"/>
              </w:rPr>
              <w:t xml:space="preserve"> </w:t>
            </w:r>
            <w:r>
              <w:rPr>
                <w:sz w:val="20"/>
              </w:rPr>
              <w:t>the</w:t>
            </w:r>
            <w:r>
              <w:rPr>
                <w:spacing w:val="-10"/>
                <w:sz w:val="20"/>
              </w:rPr>
              <w:t xml:space="preserve"> </w:t>
            </w:r>
            <w:r>
              <w:rPr>
                <w:sz w:val="20"/>
              </w:rPr>
              <w:t>status</w:t>
            </w:r>
            <w:r>
              <w:rPr>
                <w:spacing w:val="-10"/>
                <w:sz w:val="20"/>
              </w:rPr>
              <w:t xml:space="preserve"> </w:t>
            </w:r>
            <w:r>
              <w:rPr>
                <w:sz w:val="20"/>
              </w:rPr>
              <w:t>of</w:t>
            </w:r>
            <w:r>
              <w:rPr>
                <w:spacing w:val="-12"/>
                <w:sz w:val="20"/>
              </w:rPr>
              <w:t xml:space="preserve"> </w:t>
            </w:r>
            <w:r>
              <w:rPr>
                <w:sz w:val="20"/>
              </w:rPr>
              <w:t>species,</w:t>
            </w:r>
            <w:r>
              <w:rPr>
                <w:spacing w:val="-11"/>
                <w:sz w:val="20"/>
              </w:rPr>
              <w:t xml:space="preserve"> </w:t>
            </w:r>
            <w:r>
              <w:rPr>
                <w:sz w:val="20"/>
              </w:rPr>
              <w:t>it</w:t>
            </w:r>
            <w:r>
              <w:rPr>
                <w:spacing w:val="-11"/>
                <w:sz w:val="20"/>
              </w:rPr>
              <w:t xml:space="preserve"> </w:t>
            </w:r>
            <w:r>
              <w:rPr>
                <w:sz w:val="20"/>
              </w:rPr>
              <w:t>is</w:t>
            </w:r>
            <w:r>
              <w:rPr>
                <w:spacing w:val="-12"/>
                <w:sz w:val="20"/>
              </w:rPr>
              <w:t xml:space="preserve"> </w:t>
            </w:r>
            <w:r>
              <w:rPr>
                <w:sz w:val="20"/>
              </w:rPr>
              <w:t>recommended</w:t>
            </w:r>
            <w:r>
              <w:rPr>
                <w:spacing w:val="-11"/>
                <w:sz w:val="20"/>
              </w:rPr>
              <w:t xml:space="preserve"> </w:t>
            </w:r>
            <w:r>
              <w:rPr>
                <w:sz w:val="20"/>
              </w:rPr>
              <w:t>to</w:t>
            </w:r>
            <w:r>
              <w:rPr>
                <w:spacing w:val="-12"/>
                <w:sz w:val="20"/>
              </w:rPr>
              <w:t xml:space="preserve"> </w:t>
            </w:r>
            <w:r>
              <w:rPr>
                <w:sz w:val="20"/>
              </w:rPr>
              <w:t>use</w:t>
            </w:r>
            <w:r>
              <w:rPr>
                <w:spacing w:val="-12"/>
                <w:sz w:val="20"/>
              </w:rPr>
              <w:t xml:space="preserve"> </w:t>
            </w:r>
            <w:r>
              <w:rPr>
                <w:sz w:val="20"/>
              </w:rPr>
              <w:t>the</w:t>
            </w:r>
            <w:r>
              <w:rPr>
                <w:spacing w:val="-7"/>
                <w:sz w:val="20"/>
              </w:rPr>
              <w:t xml:space="preserve"> </w:t>
            </w:r>
            <w:r>
              <w:rPr>
                <w:sz w:val="20"/>
              </w:rPr>
              <w:t>IUCN</w:t>
            </w:r>
            <w:r>
              <w:rPr>
                <w:spacing w:val="-10"/>
                <w:sz w:val="20"/>
              </w:rPr>
              <w:t xml:space="preserve"> </w:t>
            </w:r>
            <w:r>
              <w:rPr>
                <w:sz w:val="20"/>
              </w:rPr>
              <w:t>Red</w:t>
            </w:r>
            <w:r>
              <w:rPr>
                <w:spacing w:val="-7"/>
                <w:sz w:val="20"/>
              </w:rPr>
              <w:t xml:space="preserve"> </w:t>
            </w:r>
            <w:r>
              <w:rPr>
                <w:sz w:val="20"/>
              </w:rPr>
              <w:t>List</w:t>
            </w:r>
            <w:r>
              <w:rPr>
                <w:spacing w:val="-8"/>
                <w:sz w:val="20"/>
              </w:rPr>
              <w:t xml:space="preserve"> </w:t>
            </w:r>
            <w:r>
              <w:rPr>
                <w:sz w:val="20"/>
              </w:rPr>
              <w:t>of</w:t>
            </w:r>
            <w:r>
              <w:rPr>
                <w:spacing w:val="-10"/>
                <w:sz w:val="20"/>
              </w:rPr>
              <w:t xml:space="preserve"> </w:t>
            </w:r>
            <w:r>
              <w:rPr>
                <w:sz w:val="20"/>
              </w:rPr>
              <w:t>Threatened</w:t>
            </w:r>
            <w:r>
              <w:rPr>
                <w:spacing w:val="-6"/>
                <w:sz w:val="20"/>
              </w:rPr>
              <w:t xml:space="preserve"> </w:t>
            </w:r>
            <w:r>
              <w:rPr>
                <w:sz w:val="20"/>
              </w:rPr>
              <w:t>Species</w:t>
            </w:r>
            <w:r>
              <w:rPr>
                <w:spacing w:val="-11"/>
                <w:sz w:val="20"/>
              </w:rPr>
              <w:t xml:space="preserve"> </w:t>
            </w:r>
            <w:r>
              <w:rPr>
                <w:sz w:val="20"/>
              </w:rPr>
              <w:t>or</w:t>
            </w:r>
            <w:r>
              <w:rPr>
                <w:spacing w:val="-13"/>
                <w:sz w:val="20"/>
              </w:rPr>
              <w:t xml:space="preserve"> </w:t>
            </w:r>
            <w:r>
              <w:rPr>
                <w:sz w:val="20"/>
              </w:rPr>
              <w:t>the</w:t>
            </w:r>
            <w:r>
              <w:rPr>
                <w:spacing w:val="-8"/>
                <w:sz w:val="20"/>
              </w:rPr>
              <w:t xml:space="preserve"> </w:t>
            </w:r>
            <w:r>
              <w:rPr>
                <w:sz w:val="20"/>
              </w:rPr>
              <w:t>CITES</w:t>
            </w:r>
            <w:r>
              <w:rPr>
                <w:spacing w:val="-12"/>
                <w:sz w:val="20"/>
              </w:rPr>
              <w:t xml:space="preserve"> </w:t>
            </w:r>
            <w:r>
              <w:rPr>
                <w:sz w:val="20"/>
              </w:rPr>
              <w:t>(Convention on</w:t>
            </w:r>
            <w:r>
              <w:rPr>
                <w:spacing w:val="-16"/>
                <w:sz w:val="20"/>
              </w:rPr>
              <w:t xml:space="preserve"> </w:t>
            </w:r>
            <w:r>
              <w:rPr>
                <w:sz w:val="20"/>
              </w:rPr>
              <w:t>International</w:t>
            </w:r>
            <w:r>
              <w:rPr>
                <w:spacing w:val="-16"/>
                <w:sz w:val="20"/>
              </w:rPr>
              <w:t xml:space="preserve"> </w:t>
            </w:r>
            <w:r>
              <w:rPr>
                <w:sz w:val="20"/>
              </w:rPr>
              <w:t>Trade</w:t>
            </w:r>
            <w:r>
              <w:rPr>
                <w:spacing w:val="-15"/>
                <w:sz w:val="20"/>
              </w:rPr>
              <w:t xml:space="preserve"> </w:t>
            </w:r>
            <w:r>
              <w:rPr>
                <w:sz w:val="20"/>
              </w:rPr>
              <w:t>in</w:t>
            </w:r>
            <w:r>
              <w:rPr>
                <w:spacing w:val="-16"/>
                <w:sz w:val="20"/>
              </w:rPr>
              <w:t xml:space="preserve"> </w:t>
            </w:r>
            <w:r>
              <w:rPr>
                <w:sz w:val="20"/>
              </w:rPr>
              <w:t>Endangered</w:t>
            </w:r>
            <w:r>
              <w:rPr>
                <w:spacing w:val="-16"/>
                <w:sz w:val="20"/>
              </w:rPr>
              <w:t xml:space="preserve"> </w:t>
            </w:r>
            <w:r>
              <w:rPr>
                <w:sz w:val="20"/>
              </w:rPr>
              <w:t>Species)</w:t>
            </w:r>
            <w:r>
              <w:rPr>
                <w:spacing w:val="-15"/>
                <w:sz w:val="20"/>
              </w:rPr>
              <w:t xml:space="preserve"> </w:t>
            </w:r>
            <w:r>
              <w:rPr>
                <w:sz w:val="20"/>
              </w:rPr>
              <w:t>Appendices.</w:t>
            </w:r>
            <w:r>
              <w:rPr>
                <w:spacing w:val="-16"/>
                <w:sz w:val="20"/>
              </w:rPr>
              <w:t xml:space="preserve"> </w:t>
            </w:r>
            <w:r>
              <w:rPr>
                <w:sz w:val="20"/>
              </w:rPr>
              <w:t>The</w:t>
            </w:r>
            <w:r>
              <w:rPr>
                <w:spacing w:val="-15"/>
                <w:sz w:val="20"/>
              </w:rPr>
              <w:t xml:space="preserve"> </w:t>
            </w:r>
            <w:r>
              <w:rPr>
                <w:sz w:val="20"/>
              </w:rPr>
              <w:t>establishment</w:t>
            </w:r>
            <w:r>
              <w:rPr>
                <w:spacing w:val="-16"/>
                <w:sz w:val="20"/>
              </w:rPr>
              <w:t xml:space="preserve"> </w:t>
            </w:r>
            <w:r>
              <w:rPr>
                <w:sz w:val="20"/>
              </w:rPr>
              <w:t>does</w:t>
            </w:r>
            <w:r>
              <w:rPr>
                <w:spacing w:val="-16"/>
                <w:sz w:val="20"/>
              </w:rPr>
              <w:t xml:space="preserve"> </w:t>
            </w:r>
            <w:r>
              <w:rPr>
                <w:sz w:val="20"/>
              </w:rPr>
              <w:t>not</w:t>
            </w:r>
            <w:r>
              <w:rPr>
                <w:spacing w:val="-15"/>
                <w:sz w:val="20"/>
              </w:rPr>
              <w:t xml:space="preserve"> </w:t>
            </w:r>
            <w:r>
              <w:rPr>
                <w:sz w:val="20"/>
              </w:rPr>
              <w:t>purchase</w:t>
            </w:r>
            <w:r>
              <w:rPr>
                <w:spacing w:val="-16"/>
                <w:sz w:val="20"/>
              </w:rPr>
              <w:t xml:space="preserve"> </w:t>
            </w:r>
            <w:r>
              <w:rPr>
                <w:sz w:val="20"/>
              </w:rPr>
              <w:t>species</w:t>
            </w:r>
            <w:r>
              <w:rPr>
                <w:spacing w:val="-16"/>
                <w:sz w:val="20"/>
              </w:rPr>
              <w:t xml:space="preserve"> </w:t>
            </w:r>
            <w:r>
              <w:rPr>
                <w:sz w:val="20"/>
              </w:rPr>
              <w:t>that</w:t>
            </w:r>
            <w:r>
              <w:rPr>
                <w:spacing w:val="-15"/>
                <w:sz w:val="20"/>
              </w:rPr>
              <w:t xml:space="preserve"> </w:t>
            </w:r>
            <w:r>
              <w:rPr>
                <w:sz w:val="20"/>
              </w:rPr>
              <w:t>are</w:t>
            </w:r>
            <w:r>
              <w:rPr>
                <w:spacing w:val="-16"/>
                <w:sz w:val="20"/>
              </w:rPr>
              <w:t xml:space="preserve"> </w:t>
            </w:r>
            <w:r>
              <w:rPr>
                <w:sz w:val="20"/>
              </w:rPr>
              <w:t>labelled</w:t>
            </w:r>
            <w:r>
              <w:rPr>
                <w:spacing w:val="-15"/>
                <w:sz w:val="20"/>
              </w:rPr>
              <w:t xml:space="preserve"> </w:t>
            </w:r>
            <w:r>
              <w:rPr>
                <w:sz w:val="20"/>
              </w:rPr>
              <w:t>as Vulnerable,</w:t>
            </w:r>
            <w:r>
              <w:rPr>
                <w:spacing w:val="-2"/>
                <w:sz w:val="20"/>
              </w:rPr>
              <w:t xml:space="preserve"> </w:t>
            </w:r>
            <w:r>
              <w:rPr>
                <w:sz w:val="20"/>
              </w:rPr>
              <w:t>Endangered,</w:t>
            </w:r>
            <w:r>
              <w:rPr>
                <w:spacing w:val="-1"/>
                <w:sz w:val="20"/>
              </w:rPr>
              <w:t xml:space="preserve"> </w:t>
            </w:r>
            <w:r>
              <w:rPr>
                <w:sz w:val="20"/>
              </w:rPr>
              <w:t>or Critically</w:t>
            </w:r>
            <w:r>
              <w:rPr>
                <w:spacing w:val="-3"/>
                <w:sz w:val="20"/>
              </w:rPr>
              <w:t xml:space="preserve"> </w:t>
            </w:r>
            <w:r>
              <w:rPr>
                <w:sz w:val="20"/>
              </w:rPr>
              <w:t>Endangered</w:t>
            </w:r>
            <w:r>
              <w:rPr>
                <w:spacing w:val="-2"/>
                <w:sz w:val="20"/>
              </w:rPr>
              <w:t xml:space="preserve"> </w:t>
            </w:r>
            <w:r>
              <w:rPr>
                <w:sz w:val="20"/>
              </w:rPr>
              <w:t>and</w:t>
            </w:r>
            <w:r>
              <w:rPr>
                <w:spacing w:val="-3"/>
                <w:sz w:val="20"/>
              </w:rPr>
              <w:t xml:space="preserve"> </w:t>
            </w:r>
            <w:r>
              <w:rPr>
                <w:sz w:val="20"/>
              </w:rPr>
              <w:t>species</w:t>
            </w:r>
            <w:r>
              <w:rPr>
                <w:spacing w:val="-3"/>
                <w:sz w:val="20"/>
              </w:rPr>
              <w:t xml:space="preserve"> </w:t>
            </w:r>
            <w:r>
              <w:rPr>
                <w:sz w:val="20"/>
              </w:rPr>
              <w:t>whose</w:t>
            </w:r>
            <w:r>
              <w:rPr>
                <w:spacing w:val="-1"/>
                <w:sz w:val="20"/>
              </w:rPr>
              <w:t xml:space="preserve"> </w:t>
            </w:r>
            <w:r>
              <w:rPr>
                <w:sz w:val="20"/>
              </w:rPr>
              <w:t>commercial</w:t>
            </w:r>
            <w:r>
              <w:rPr>
                <w:spacing w:val="-3"/>
                <w:sz w:val="20"/>
              </w:rPr>
              <w:t xml:space="preserve"> </w:t>
            </w:r>
            <w:r>
              <w:rPr>
                <w:sz w:val="20"/>
              </w:rPr>
              <w:t>trade</w:t>
            </w:r>
            <w:r>
              <w:rPr>
                <w:spacing w:val="-3"/>
                <w:sz w:val="20"/>
              </w:rPr>
              <w:t xml:space="preserve"> </w:t>
            </w:r>
            <w:r>
              <w:rPr>
                <w:sz w:val="20"/>
              </w:rPr>
              <w:t>is</w:t>
            </w:r>
            <w:r>
              <w:rPr>
                <w:spacing w:val="-3"/>
                <w:sz w:val="20"/>
              </w:rPr>
              <w:t xml:space="preserve"> </w:t>
            </w:r>
            <w:r>
              <w:rPr>
                <w:sz w:val="20"/>
              </w:rPr>
              <w:t>prohibited</w:t>
            </w:r>
            <w:r>
              <w:rPr>
                <w:spacing w:val="-2"/>
                <w:sz w:val="20"/>
              </w:rPr>
              <w:t xml:space="preserve"> </w:t>
            </w:r>
            <w:r>
              <w:rPr>
                <w:sz w:val="20"/>
              </w:rPr>
              <w:t>or</w:t>
            </w:r>
            <w:r>
              <w:rPr>
                <w:spacing w:val="-2"/>
                <w:sz w:val="20"/>
              </w:rPr>
              <w:t xml:space="preserve"> </w:t>
            </w:r>
            <w:r>
              <w:rPr>
                <w:sz w:val="20"/>
              </w:rPr>
              <w:t>restricted.</w:t>
            </w:r>
            <w:r>
              <w:rPr>
                <w:spacing w:val="-3"/>
                <w:sz w:val="20"/>
              </w:rPr>
              <w:t xml:space="preserve"> </w:t>
            </w:r>
            <w:r>
              <w:rPr>
                <w:sz w:val="20"/>
              </w:rPr>
              <w:t>To</w:t>
            </w:r>
            <w:r>
              <w:rPr>
                <w:spacing w:val="-4"/>
                <w:sz w:val="20"/>
              </w:rPr>
              <w:t xml:space="preserve"> </w:t>
            </w:r>
            <w:r>
              <w:rPr>
                <w:sz w:val="20"/>
              </w:rPr>
              <w:t xml:space="preserve">check </w:t>
            </w:r>
            <w:r>
              <w:rPr>
                <w:spacing w:val="-2"/>
                <w:sz w:val="20"/>
              </w:rPr>
              <w:t>the</w:t>
            </w:r>
            <w:r>
              <w:rPr>
                <w:spacing w:val="-12"/>
                <w:sz w:val="20"/>
              </w:rPr>
              <w:t xml:space="preserve"> </w:t>
            </w:r>
            <w:r>
              <w:rPr>
                <w:spacing w:val="-2"/>
                <w:sz w:val="20"/>
              </w:rPr>
              <w:t>status</w:t>
            </w:r>
            <w:r>
              <w:rPr>
                <w:spacing w:val="-12"/>
                <w:sz w:val="20"/>
              </w:rPr>
              <w:t xml:space="preserve"> </w:t>
            </w:r>
            <w:r>
              <w:rPr>
                <w:spacing w:val="-2"/>
                <w:sz w:val="20"/>
              </w:rPr>
              <w:t>of</w:t>
            </w:r>
            <w:r>
              <w:rPr>
                <w:spacing w:val="-12"/>
                <w:sz w:val="20"/>
              </w:rPr>
              <w:t xml:space="preserve"> </w:t>
            </w:r>
            <w:r>
              <w:rPr>
                <w:spacing w:val="-2"/>
                <w:sz w:val="20"/>
              </w:rPr>
              <w:t>fish</w:t>
            </w:r>
            <w:r>
              <w:rPr>
                <w:spacing w:val="-10"/>
                <w:sz w:val="20"/>
              </w:rPr>
              <w:t xml:space="preserve"> </w:t>
            </w:r>
            <w:r>
              <w:rPr>
                <w:spacing w:val="-2"/>
                <w:sz w:val="20"/>
              </w:rPr>
              <w:t>and</w:t>
            </w:r>
            <w:r>
              <w:rPr>
                <w:spacing w:val="-10"/>
                <w:sz w:val="20"/>
              </w:rPr>
              <w:t xml:space="preserve"> </w:t>
            </w:r>
            <w:r>
              <w:rPr>
                <w:spacing w:val="-2"/>
                <w:sz w:val="20"/>
              </w:rPr>
              <w:t>seafood,</w:t>
            </w:r>
            <w:r>
              <w:rPr>
                <w:spacing w:val="-11"/>
                <w:sz w:val="20"/>
              </w:rPr>
              <w:t xml:space="preserve"> </w:t>
            </w:r>
            <w:r>
              <w:rPr>
                <w:spacing w:val="-2"/>
                <w:sz w:val="20"/>
              </w:rPr>
              <w:t>it</w:t>
            </w:r>
            <w:r>
              <w:rPr>
                <w:spacing w:val="-11"/>
                <w:sz w:val="20"/>
              </w:rPr>
              <w:t xml:space="preserve"> </w:t>
            </w:r>
            <w:r>
              <w:rPr>
                <w:spacing w:val="-2"/>
                <w:sz w:val="20"/>
              </w:rPr>
              <w:t>is</w:t>
            </w:r>
            <w:r>
              <w:rPr>
                <w:spacing w:val="-11"/>
                <w:sz w:val="20"/>
              </w:rPr>
              <w:t xml:space="preserve"> </w:t>
            </w:r>
            <w:r>
              <w:rPr>
                <w:spacing w:val="-2"/>
                <w:sz w:val="20"/>
              </w:rPr>
              <w:t>recommended</w:t>
            </w:r>
            <w:r>
              <w:rPr>
                <w:spacing w:val="-10"/>
                <w:sz w:val="20"/>
              </w:rPr>
              <w:t xml:space="preserve"> </w:t>
            </w:r>
            <w:r>
              <w:rPr>
                <w:spacing w:val="-2"/>
                <w:sz w:val="20"/>
              </w:rPr>
              <w:t>to</w:t>
            </w:r>
            <w:r>
              <w:rPr>
                <w:spacing w:val="-11"/>
                <w:sz w:val="20"/>
              </w:rPr>
              <w:t xml:space="preserve"> </w:t>
            </w:r>
            <w:r>
              <w:rPr>
                <w:spacing w:val="-2"/>
                <w:sz w:val="20"/>
              </w:rPr>
              <w:t>use</w:t>
            </w:r>
            <w:r>
              <w:rPr>
                <w:spacing w:val="-7"/>
                <w:sz w:val="20"/>
              </w:rPr>
              <w:t xml:space="preserve"> </w:t>
            </w:r>
            <w:r>
              <w:rPr>
                <w:spacing w:val="-2"/>
                <w:sz w:val="20"/>
              </w:rPr>
              <w:t>a</w:t>
            </w:r>
            <w:r>
              <w:rPr>
                <w:spacing w:val="-13"/>
                <w:sz w:val="20"/>
              </w:rPr>
              <w:t xml:space="preserve"> </w:t>
            </w:r>
            <w:r>
              <w:rPr>
                <w:spacing w:val="-2"/>
                <w:sz w:val="20"/>
              </w:rPr>
              <w:t>(local)</w:t>
            </w:r>
            <w:r>
              <w:rPr>
                <w:spacing w:val="-12"/>
                <w:sz w:val="20"/>
              </w:rPr>
              <w:t xml:space="preserve"> </w:t>
            </w:r>
            <w:r>
              <w:rPr>
                <w:spacing w:val="-2"/>
                <w:sz w:val="20"/>
              </w:rPr>
              <w:t>fish</w:t>
            </w:r>
            <w:r>
              <w:rPr>
                <w:spacing w:val="-10"/>
                <w:sz w:val="20"/>
              </w:rPr>
              <w:t xml:space="preserve"> </w:t>
            </w:r>
            <w:r>
              <w:rPr>
                <w:spacing w:val="-2"/>
                <w:sz w:val="20"/>
              </w:rPr>
              <w:t>and</w:t>
            </w:r>
            <w:r>
              <w:rPr>
                <w:spacing w:val="-10"/>
                <w:sz w:val="20"/>
              </w:rPr>
              <w:t xml:space="preserve"> </w:t>
            </w:r>
            <w:r>
              <w:rPr>
                <w:spacing w:val="-2"/>
                <w:sz w:val="20"/>
              </w:rPr>
              <w:t>seafood</w:t>
            </w:r>
            <w:r>
              <w:rPr>
                <w:spacing w:val="-9"/>
                <w:sz w:val="20"/>
              </w:rPr>
              <w:t xml:space="preserve"> </w:t>
            </w:r>
            <w:r>
              <w:rPr>
                <w:spacing w:val="-2"/>
                <w:sz w:val="20"/>
              </w:rPr>
              <w:t>guide</w:t>
            </w:r>
            <w:r>
              <w:rPr>
                <w:spacing w:val="-12"/>
                <w:sz w:val="20"/>
              </w:rPr>
              <w:t xml:space="preserve"> </w:t>
            </w:r>
            <w:r>
              <w:rPr>
                <w:spacing w:val="-2"/>
                <w:sz w:val="20"/>
              </w:rPr>
              <w:t>(e.g.</w:t>
            </w:r>
            <w:r>
              <w:rPr>
                <w:spacing w:val="-11"/>
                <w:sz w:val="20"/>
              </w:rPr>
              <w:t xml:space="preserve"> </w:t>
            </w:r>
            <w:r>
              <w:rPr>
                <w:spacing w:val="-2"/>
                <w:sz w:val="20"/>
              </w:rPr>
              <w:t>Good</w:t>
            </w:r>
            <w:r>
              <w:rPr>
                <w:spacing w:val="-11"/>
                <w:sz w:val="20"/>
              </w:rPr>
              <w:t xml:space="preserve"> </w:t>
            </w:r>
            <w:r>
              <w:rPr>
                <w:spacing w:val="-2"/>
                <w:sz w:val="20"/>
              </w:rPr>
              <w:t>Fish</w:t>
            </w:r>
            <w:r>
              <w:rPr>
                <w:spacing w:val="-12"/>
                <w:sz w:val="20"/>
              </w:rPr>
              <w:t xml:space="preserve"> </w:t>
            </w:r>
            <w:r>
              <w:rPr>
                <w:spacing w:val="-2"/>
                <w:sz w:val="20"/>
              </w:rPr>
              <w:t>Guide,</w:t>
            </w:r>
            <w:r>
              <w:rPr>
                <w:spacing w:val="-11"/>
                <w:sz w:val="20"/>
              </w:rPr>
              <w:t xml:space="preserve"> </w:t>
            </w:r>
            <w:r>
              <w:rPr>
                <w:spacing w:val="-2"/>
                <w:sz w:val="20"/>
              </w:rPr>
              <w:t>Mr.</w:t>
            </w:r>
            <w:r>
              <w:rPr>
                <w:spacing w:val="-11"/>
                <w:sz w:val="20"/>
              </w:rPr>
              <w:t xml:space="preserve"> </w:t>
            </w:r>
            <w:r>
              <w:rPr>
                <w:spacing w:val="-2"/>
                <w:sz w:val="20"/>
              </w:rPr>
              <w:t>Good</w:t>
            </w:r>
            <w:r>
              <w:rPr>
                <w:spacing w:val="-11"/>
                <w:sz w:val="20"/>
              </w:rPr>
              <w:t xml:space="preserve"> </w:t>
            </w:r>
            <w:r>
              <w:rPr>
                <w:spacing w:val="-2"/>
                <w:sz w:val="20"/>
              </w:rPr>
              <w:t>Fish,</w:t>
            </w:r>
          </w:p>
        </w:tc>
      </w:tr>
    </w:tbl>
    <w:p w14:paraId="4AF88584" w14:textId="77777777" w:rsidR="003754EE" w:rsidRDefault="00486D74">
      <w:pPr>
        <w:pStyle w:val="Brdtekst"/>
        <w:spacing w:before="32"/>
        <w:rPr>
          <w:sz w:val="20"/>
        </w:rPr>
      </w:pPr>
      <w:r>
        <w:rPr>
          <w:noProof/>
          <w:sz w:val="20"/>
        </w:rPr>
        <mc:AlternateContent>
          <mc:Choice Requires="wps">
            <w:drawing>
              <wp:anchor distT="0" distB="0" distL="0" distR="0" simplePos="0" relativeHeight="487618560" behindDoc="1" locked="0" layoutInCell="1" allowOverlap="1" wp14:anchorId="55DAF11A" wp14:editId="4B60550D">
                <wp:simplePos x="0" y="0"/>
                <wp:positionH relativeFrom="page">
                  <wp:posOffset>899160</wp:posOffset>
                </wp:positionH>
                <wp:positionV relativeFrom="paragraph">
                  <wp:posOffset>189209</wp:posOffset>
                </wp:positionV>
                <wp:extent cx="1829435"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AF5D46" id="Graphic 86" o:spid="_x0000_s1026" style="position:absolute;margin-left:70.8pt;margin-top:14.9pt;width:144.05pt;height:.6pt;z-index:-156979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" path="m1829053,l,,,7620r1829053,l1829053,xe" fillcolor="black" stroked="f">
                <v:path arrowok="t"/>
                <w10:wrap type="topAndBottom" anchorx="page"/>
              </v:shape>
            </w:pict>
          </mc:Fallback>
        </mc:AlternateContent>
      </w:r>
    </w:p>
    <w:p w14:paraId="3B26F411" w14:textId="77777777" w:rsidR="003754EE" w:rsidRDefault="00486D74">
      <w:pPr>
        <w:pStyle w:val="Brdtekst"/>
        <w:spacing w:before="96"/>
        <w:ind w:left="140"/>
      </w:pPr>
      <w:bookmarkStart w:id="153" w:name="_bookmark153"/>
      <w:bookmarkEnd w:id="153"/>
      <w:r>
        <w:rPr>
          <w:rFonts w:ascii="Times New Roman"/>
          <w:position w:val="7"/>
          <w:sz w:val="13"/>
        </w:rPr>
        <w:t>130</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606E0538" w14:textId="77777777" w:rsidR="003754EE" w:rsidRDefault="003754EE">
      <w:pPr>
        <w:pStyle w:val="Brdtekst"/>
        <w:sectPr w:rsidR="003754EE">
          <w:pgSz w:w="16840" w:h="11910" w:orient="landscape"/>
          <w:pgMar w:top="1340" w:right="1275" w:bottom="1220" w:left="1275" w:header="0" w:footer="1022" w:gutter="0"/>
          <w:cols w:space="708"/>
        </w:sectPr>
      </w:pPr>
    </w:p>
    <w:p w14:paraId="77CB1566"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39673BB2" w14:textId="77777777">
        <w:trPr>
          <w:trHeight w:val="5290"/>
        </w:trPr>
        <w:tc>
          <w:tcPr>
            <w:tcW w:w="848" w:type="dxa"/>
          </w:tcPr>
          <w:p w14:paraId="4500E503" w14:textId="77777777" w:rsidR="003754EE" w:rsidRDefault="003754EE">
            <w:pPr>
              <w:pStyle w:val="TableParagraph"/>
              <w:ind w:left="0"/>
              <w:rPr>
                <w:rFonts w:ascii="Times New Roman"/>
                <w:sz w:val="18"/>
              </w:rPr>
            </w:pPr>
          </w:p>
        </w:tc>
        <w:tc>
          <w:tcPr>
            <w:tcW w:w="1707" w:type="dxa"/>
          </w:tcPr>
          <w:p w14:paraId="4E5E80C7" w14:textId="77777777" w:rsidR="003754EE" w:rsidRDefault="003754EE">
            <w:pPr>
              <w:pStyle w:val="TableParagraph"/>
              <w:ind w:left="0"/>
              <w:rPr>
                <w:rFonts w:ascii="Times New Roman"/>
                <w:sz w:val="18"/>
              </w:rPr>
            </w:pPr>
          </w:p>
        </w:tc>
        <w:tc>
          <w:tcPr>
            <w:tcW w:w="11052" w:type="dxa"/>
          </w:tcPr>
          <w:p w14:paraId="1A7F2039" w14:textId="77777777" w:rsidR="003754EE" w:rsidRDefault="00486D74">
            <w:pPr>
              <w:pStyle w:val="TableParagraph"/>
              <w:ind w:right="99"/>
              <w:jc w:val="both"/>
              <w:rPr>
                <w:sz w:val="20"/>
              </w:rPr>
            </w:pPr>
            <w:r>
              <w:rPr>
                <w:sz w:val="20"/>
              </w:rPr>
              <w:t xml:space="preserve">Seafood Watch, or equivalent </w:t>
            </w:r>
            <w:proofErr w:type="spellStart"/>
            <w:r>
              <w:rPr>
                <w:sz w:val="20"/>
              </w:rPr>
              <w:t>recognised</w:t>
            </w:r>
            <w:proofErr w:type="spellEnd"/>
            <w:r>
              <w:rPr>
                <w:sz w:val="20"/>
              </w:rPr>
              <w:t xml:space="preserve"> guide), and in general species with a ‘red/avoid’ rating are avoided. Where appropriate, global guides such as the WWF Seafood Guides may also be used.</w:t>
            </w:r>
          </w:p>
          <w:p w14:paraId="1A03DA97" w14:textId="77777777" w:rsidR="003754EE" w:rsidRDefault="00486D74">
            <w:pPr>
              <w:pStyle w:val="TableParagraph"/>
              <w:spacing w:before="236"/>
              <w:ind w:right="99"/>
              <w:jc w:val="both"/>
              <w:rPr>
                <w:sz w:val="20"/>
              </w:rPr>
            </w:pPr>
            <w:r>
              <w:rPr>
                <w:sz w:val="20"/>
              </w:rPr>
              <w:t>Furthermore,</w:t>
            </w:r>
            <w:r>
              <w:rPr>
                <w:spacing w:val="-12"/>
                <w:sz w:val="20"/>
              </w:rPr>
              <w:t xml:space="preserve"> </w:t>
            </w:r>
            <w:proofErr w:type="spellStart"/>
            <w:r>
              <w:rPr>
                <w:sz w:val="20"/>
              </w:rPr>
              <w:t>recognised</w:t>
            </w:r>
            <w:proofErr w:type="spellEnd"/>
            <w:r>
              <w:rPr>
                <w:spacing w:val="-15"/>
                <w:sz w:val="20"/>
              </w:rPr>
              <w:t xml:space="preserve"> </w:t>
            </w:r>
            <w:r>
              <w:rPr>
                <w:sz w:val="20"/>
              </w:rPr>
              <w:t>eco-labels</w:t>
            </w:r>
            <w:r>
              <w:rPr>
                <w:spacing w:val="-16"/>
                <w:sz w:val="20"/>
              </w:rPr>
              <w:t xml:space="preserve"> </w:t>
            </w:r>
            <w:r>
              <w:rPr>
                <w:sz w:val="20"/>
              </w:rPr>
              <w:t>for</w:t>
            </w:r>
            <w:r>
              <w:rPr>
                <w:spacing w:val="-14"/>
                <w:sz w:val="20"/>
              </w:rPr>
              <w:t xml:space="preserve"> </w:t>
            </w:r>
            <w:r>
              <w:rPr>
                <w:sz w:val="20"/>
              </w:rPr>
              <w:t>certified</w:t>
            </w:r>
            <w:r>
              <w:rPr>
                <w:spacing w:val="-11"/>
                <w:sz w:val="20"/>
              </w:rPr>
              <w:t xml:space="preserve"> </w:t>
            </w:r>
            <w:r>
              <w:rPr>
                <w:sz w:val="20"/>
              </w:rPr>
              <w:t>aquaculture</w:t>
            </w:r>
            <w:r>
              <w:rPr>
                <w:spacing w:val="-8"/>
                <w:sz w:val="20"/>
              </w:rPr>
              <w:t xml:space="preserve"> </w:t>
            </w:r>
            <w:r>
              <w:rPr>
                <w:sz w:val="20"/>
              </w:rPr>
              <w:t>may</w:t>
            </w:r>
            <w:r>
              <w:rPr>
                <w:spacing w:val="-12"/>
                <w:sz w:val="20"/>
              </w:rPr>
              <w:t xml:space="preserve"> </w:t>
            </w:r>
            <w:r>
              <w:rPr>
                <w:sz w:val="20"/>
              </w:rPr>
              <w:t>help</w:t>
            </w:r>
            <w:r>
              <w:rPr>
                <w:spacing w:val="-15"/>
                <w:sz w:val="20"/>
              </w:rPr>
              <w:t xml:space="preserve"> </w:t>
            </w:r>
            <w:r>
              <w:rPr>
                <w:sz w:val="20"/>
              </w:rPr>
              <w:t>identify</w:t>
            </w:r>
            <w:r>
              <w:rPr>
                <w:spacing w:val="-16"/>
                <w:sz w:val="20"/>
              </w:rPr>
              <w:t xml:space="preserve"> </w:t>
            </w:r>
            <w:r>
              <w:rPr>
                <w:sz w:val="20"/>
              </w:rPr>
              <w:t>products</w:t>
            </w:r>
            <w:r>
              <w:rPr>
                <w:spacing w:val="-14"/>
                <w:sz w:val="20"/>
              </w:rPr>
              <w:t xml:space="preserve"> </w:t>
            </w:r>
            <w:r>
              <w:rPr>
                <w:sz w:val="20"/>
              </w:rPr>
              <w:t>that</w:t>
            </w:r>
            <w:r>
              <w:rPr>
                <w:spacing w:val="-12"/>
                <w:sz w:val="20"/>
              </w:rPr>
              <w:t xml:space="preserve"> </w:t>
            </w:r>
            <w:r>
              <w:rPr>
                <w:sz w:val="20"/>
              </w:rPr>
              <w:t>are</w:t>
            </w:r>
            <w:r>
              <w:rPr>
                <w:spacing w:val="-13"/>
                <w:sz w:val="20"/>
              </w:rPr>
              <w:t xml:space="preserve"> </w:t>
            </w:r>
            <w:r>
              <w:rPr>
                <w:sz w:val="20"/>
              </w:rPr>
              <w:t>not</w:t>
            </w:r>
            <w:r>
              <w:rPr>
                <w:spacing w:val="-15"/>
                <w:sz w:val="20"/>
              </w:rPr>
              <w:t xml:space="preserve"> </w:t>
            </w:r>
            <w:r>
              <w:rPr>
                <w:sz w:val="20"/>
              </w:rPr>
              <w:t>derived</w:t>
            </w:r>
            <w:r>
              <w:rPr>
                <w:spacing w:val="-11"/>
                <w:sz w:val="20"/>
              </w:rPr>
              <w:t xml:space="preserve"> </w:t>
            </w:r>
            <w:r>
              <w:rPr>
                <w:sz w:val="20"/>
              </w:rPr>
              <w:t>from</w:t>
            </w:r>
            <w:r>
              <w:rPr>
                <w:spacing w:val="-13"/>
                <w:sz w:val="20"/>
              </w:rPr>
              <w:t xml:space="preserve"> </w:t>
            </w:r>
            <w:r>
              <w:rPr>
                <w:sz w:val="20"/>
              </w:rPr>
              <w:t>and</w:t>
            </w:r>
            <w:r>
              <w:rPr>
                <w:spacing w:val="-11"/>
                <w:sz w:val="20"/>
              </w:rPr>
              <w:t xml:space="preserve"> </w:t>
            </w:r>
            <w:r>
              <w:rPr>
                <w:sz w:val="20"/>
              </w:rPr>
              <w:t>do</w:t>
            </w:r>
            <w:r>
              <w:rPr>
                <w:spacing w:val="-13"/>
                <w:sz w:val="20"/>
              </w:rPr>
              <w:t xml:space="preserve"> </w:t>
            </w:r>
            <w:r>
              <w:rPr>
                <w:sz w:val="20"/>
              </w:rPr>
              <w:t>not contain threatened species. Products derived from practices that are inherently harmful to biodiversity due to their direct destruction</w:t>
            </w:r>
            <w:r>
              <w:rPr>
                <w:spacing w:val="-14"/>
                <w:sz w:val="20"/>
              </w:rPr>
              <w:t xml:space="preserve"> </w:t>
            </w:r>
            <w:r>
              <w:rPr>
                <w:sz w:val="20"/>
              </w:rPr>
              <w:t>of</w:t>
            </w:r>
            <w:r>
              <w:rPr>
                <w:spacing w:val="-11"/>
                <w:sz w:val="20"/>
              </w:rPr>
              <w:t xml:space="preserve"> </w:t>
            </w:r>
            <w:r>
              <w:rPr>
                <w:sz w:val="20"/>
              </w:rPr>
              <w:t>habitats,</w:t>
            </w:r>
            <w:r>
              <w:rPr>
                <w:spacing w:val="-11"/>
                <w:sz w:val="20"/>
              </w:rPr>
              <w:t xml:space="preserve"> </w:t>
            </w:r>
            <w:r>
              <w:rPr>
                <w:sz w:val="20"/>
              </w:rPr>
              <w:t>high</w:t>
            </w:r>
            <w:r>
              <w:rPr>
                <w:spacing w:val="-14"/>
                <w:sz w:val="20"/>
              </w:rPr>
              <w:t xml:space="preserve"> </w:t>
            </w:r>
            <w:r>
              <w:rPr>
                <w:sz w:val="20"/>
              </w:rPr>
              <w:t>bycatch</w:t>
            </w:r>
            <w:r>
              <w:rPr>
                <w:spacing w:val="-14"/>
                <w:sz w:val="20"/>
              </w:rPr>
              <w:t xml:space="preserve"> </w:t>
            </w:r>
            <w:r>
              <w:rPr>
                <w:sz w:val="20"/>
              </w:rPr>
              <w:t>rates,</w:t>
            </w:r>
            <w:r>
              <w:rPr>
                <w:spacing w:val="-13"/>
                <w:sz w:val="20"/>
              </w:rPr>
              <w:t xml:space="preserve"> </w:t>
            </w:r>
            <w:r>
              <w:rPr>
                <w:sz w:val="20"/>
              </w:rPr>
              <w:t>contribution</w:t>
            </w:r>
            <w:r>
              <w:rPr>
                <w:spacing w:val="-14"/>
                <w:sz w:val="20"/>
              </w:rPr>
              <w:t xml:space="preserve"> </w:t>
            </w:r>
            <w:r>
              <w:rPr>
                <w:sz w:val="20"/>
              </w:rPr>
              <w:t>to</w:t>
            </w:r>
            <w:r>
              <w:rPr>
                <w:spacing w:val="-14"/>
                <w:sz w:val="20"/>
              </w:rPr>
              <w:t xml:space="preserve"> </w:t>
            </w:r>
            <w:r>
              <w:rPr>
                <w:sz w:val="20"/>
              </w:rPr>
              <w:t>species</w:t>
            </w:r>
            <w:r>
              <w:rPr>
                <w:spacing w:val="-13"/>
                <w:sz w:val="20"/>
              </w:rPr>
              <w:t xml:space="preserve"> </w:t>
            </w:r>
            <w:r>
              <w:rPr>
                <w:sz w:val="20"/>
              </w:rPr>
              <w:t>decline,</w:t>
            </w:r>
            <w:r>
              <w:rPr>
                <w:spacing w:val="-13"/>
                <w:sz w:val="20"/>
              </w:rPr>
              <w:t xml:space="preserve"> </w:t>
            </w:r>
            <w:r>
              <w:rPr>
                <w:sz w:val="20"/>
              </w:rPr>
              <w:t>or</w:t>
            </w:r>
            <w:r>
              <w:rPr>
                <w:spacing w:val="-14"/>
                <w:sz w:val="20"/>
              </w:rPr>
              <w:t xml:space="preserve"> </w:t>
            </w:r>
            <w:r>
              <w:rPr>
                <w:sz w:val="20"/>
              </w:rPr>
              <w:t>large-scale</w:t>
            </w:r>
            <w:r>
              <w:rPr>
                <w:spacing w:val="-13"/>
                <w:sz w:val="20"/>
              </w:rPr>
              <w:t xml:space="preserve"> </w:t>
            </w:r>
            <w:r>
              <w:rPr>
                <w:sz w:val="20"/>
              </w:rPr>
              <w:t>ecosystem</w:t>
            </w:r>
            <w:r>
              <w:rPr>
                <w:spacing w:val="-14"/>
                <w:sz w:val="20"/>
              </w:rPr>
              <w:t xml:space="preserve"> </w:t>
            </w:r>
            <w:r>
              <w:rPr>
                <w:sz w:val="20"/>
              </w:rPr>
              <w:t>conversion</w:t>
            </w:r>
            <w:r>
              <w:rPr>
                <w:spacing w:val="-13"/>
                <w:sz w:val="20"/>
              </w:rPr>
              <w:t xml:space="preserve"> </w:t>
            </w:r>
            <w:r>
              <w:rPr>
                <w:sz w:val="20"/>
              </w:rPr>
              <w:t>(e.g.</w:t>
            </w:r>
            <w:r>
              <w:rPr>
                <w:spacing w:val="-12"/>
                <w:sz w:val="20"/>
              </w:rPr>
              <w:t xml:space="preserve"> </w:t>
            </w:r>
            <w:r>
              <w:rPr>
                <w:sz w:val="20"/>
              </w:rPr>
              <w:t>bottom trawling, cyanide fishing) are strictly excluded.</w:t>
            </w:r>
          </w:p>
          <w:p w14:paraId="20E588F5" w14:textId="77777777" w:rsidR="003754EE" w:rsidRDefault="00486D74">
            <w:pPr>
              <w:pStyle w:val="TableParagraph"/>
              <w:spacing w:before="234"/>
              <w:ind w:right="102"/>
              <w:jc w:val="both"/>
              <w:rPr>
                <w:sz w:val="20"/>
              </w:rPr>
            </w:pPr>
            <w:r>
              <w:rPr>
                <w:sz w:val="20"/>
              </w:rPr>
              <w:t>Relevant staff involved in purchasing, menu planning and food preparation (e.g. procurement staff, chefs/kitchen management,</w:t>
            </w:r>
            <w:r>
              <w:rPr>
                <w:spacing w:val="-9"/>
                <w:sz w:val="20"/>
              </w:rPr>
              <w:t xml:space="preserve"> </w:t>
            </w:r>
            <w:r>
              <w:rPr>
                <w:sz w:val="20"/>
              </w:rPr>
              <w:t>Food</w:t>
            </w:r>
            <w:r>
              <w:rPr>
                <w:spacing w:val="-10"/>
                <w:sz w:val="20"/>
              </w:rPr>
              <w:t xml:space="preserve"> </w:t>
            </w:r>
            <w:r>
              <w:rPr>
                <w:sz w:val="20"/>
              </w:rPr>
              <w:t>&amp;</w:t>
            </w:r>
            <w:r>
              <w:rPr>
                <w:spacing w:val="-11"/>
                <w:sz w:val="20"/>
              </w:rPr>
              <w:t xml:space="preserve"> </w:t>
            </w:r>
            <w:r>
              <w:rPr>
                <w:sz w:val="20"/>
              </w:rPr>
              <w:t>Beverage</w:t>
            </w:r>
            <w:r>
              <w:rPr>
                <w:spacing w:val="-11"/>
                <w:sz w:val="20"/>
              </w:rPr>
              <w:t xml:space="preserve"> </w:t>
            </w:r>
            <w:r>
              <w:rPr>
                <w:sz w:val="20"/>
              </w:rPr>
              <w:t>(F&amp;B)</w:t>
            </w:r>
            <w:r>
              <w:rPr>
                <w:spacing w:val="-9"/>
                <w:sz w:val="20"/>
              </w:rPr>
              <w:t xml:space="preserve"> </w:t>
            </w:r>
            <w:r>
              <w:rPr>
                <w:sz w:val="20"/>
              </w:rPr>
              <w:t>managers)</w:t>
            </w:r>
            <w:r>
              <w:rPr>
                <w:spacing w:val="-12"/>
                <w:sz w:val="20"/>
              </w:rPr>
              <w:t xml:space="preserve"> </w:t>
            </w:r>
            <w:r>
              <w:rPr>
                <w:sz w:val="20"/>
              </w:rPr>
              <w:t>are</w:t>
            </w:r>
            <w:r>
              <w:rPr>
                <w:spacing w:val="-8"/>
                <w:sz w:val="20"/>
              </w:rPr>
              <w:t xml:space="preserve"> </w:t>
            </w:r>
            <w:r>
              <w:rPr>
                <w:sz w:val="20"/>
              </w:rPr>
              <w:t>aware</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establishment’s</w:t>
            </w:r>
            <w:r>
              <w:rPr>
                <w:spacing w:val="-11"/>
                <w:sz w:val="20"/>
              </w:rPr>
              <w:t xml:space="preserve"> </w:t>
            </w:r>
            <w:r>
              <w:rPr>
                <w:sz w:val="20"/>
              </w:rPr>
              <w:t>commitment</w:t>
            </w:r>
            <w:r>
              <w:rPr>
                <w:spacing w:val="-10"/>
                <w:sz w:val="20"/>
              </w:rPr>
              <w:t xml:space="preserve"> </w:t>
            </w:r>
            <w:r>
              <w:rPr>
                <w:sz w:val="20"/>
              </w:rPr>
              <w:t>not</w:t>
            </w:r>
            <w:r>
              <w:rPr>
                <w:spacing w:val="-13"/>
                <w:sz w:val="20"/>
              </w:rPr>
              <w:t xml:space="preserve"> </w:t>
            </w:r>
            <w:r>
              <w:rPr>
                <w:sz w:val="20"/>
              </w:rPr>
              <w:t>to</w:t>
            </w:r>
            <w:r>
              <w:rPr>
                <w:spacing w:val="-13"/>
                <w:sz w:val="20"/>
              </w:rPr>
              <w:t xml:space="preserve"> </w:t>
            </w:r>
            <w:r>
              <w:rPr>
                <w:sz w:val="20"/>
              </w:rPr>
              <w:t>purchase</w:t>
            </w:r>
            <w:r>
              <w:rPr>
                <w:spacing w:val="-12"/>
                <w:sz w:val="20"/>
              </w:rPr>
              <w:t xml:space="preserve"> </w:t>
            </w:r>
            <w:r>
              <w:rPr>
                <w:sz w:val="20"/>
              </w:rPr>
              <w:t>threatened or</w:t>
            </w:r>
            <w:r>
              <w:rPr>
                <w:spacing w:val="-8"/>
                <w:sz w:val="20"/>
              </w:rPr>
              <w:t xml:space="preserve"> </w:t>
            </w:r>
            <w:r>
              <w:rPr>
                <w:sz w:val="20"/>
              </w:rPr>
              <w:t>protected</w:t>
            </w:r>
            <w:r>
              <w:rPr>
                <w:spacing w:val="-6"/>
                <w:sz w:val="20"/>
              </w:rPr>
              <w:t xml:space="preserve"> </w:t>
            </w:r>
            <w:r>
              <w:rPr>
                <w:sz w:val="20"/>
              </w:rPr>
              <w:t>species.</w:t>
            </w:r>
            <w:r>
              <w:rPr>
                <w:spacing w:val="-6"/>
                <w:sz w:val="20"/>
              </w:rPr>
              <w:t xml:space="preserve"> </w:t>
            </w:r>
            <w:r>
              <w:rPr>
                <w:sz w:val="20"/>
              </w:rPr>
              <w:t>They</w:t>
            </w:r>
            <w:r>
              <w:rPr>
                <w:spacing w:val="-2"/>
                <w:sz w:val="20"/>
              </w:rPr>
              <w:t xml:space="preserve"> </w:t>
            </w:r>
            <w:r>
              <w:rPr>
                <w:sz w:val="20"/>
              </w:rPr>
              <w:t>have</w:t>
            </w:r>
            <w:r>
              <w:rPr>
                <w:spacing w:val="-4"/>
                <w:sz w:val="20"/>
              </w:rPr>
              <w:t xml:space="preserve"> </w:t>
            </w:r>
            <w:r>
              <w:rPr>
                <w:sz w:val="20"/>
              </w:rPr>
              <w:t>access</w:t>
            </w:r>
            <w:r>
              <w:rPr>
                <w:spacing w:val="-4"/>
                <w:sz w:val="20"/>
              </w:rPr>
              <w:t xml:space="preserve"> </w:t>
            </w:r>
            <w:r>
              <w:rPr>
                <w:sz w:val="20"/>
              </w:rPr>
              <w:t>to,</w:t>
            </w:r>
            <w:r>
              <w:rPr>
                <w:spacing w:val="-4"/>
                <w:sz w:val="20"/>
              </w:rPr>
              <w:t xml:space="preserve"> </w:t>
            </w:r>
            <w:r>
              <w:rPr>
                <w:sz w:val="20"/>
              </w:rPr>
              <w:t>and</w:t>
            </w:r>
            <w:r>
              <w:rPr>
                <w:spacing w:val="-4"/>
                <w:sz w:val="20"/>
              </w:rPr>
              <w:t xml:space="preserve"> </w:t>
            </w:r>
            <w:r>
              <w:rPr>
                <w:sz w:val="20"/>
              </w:rPr>
              <w:t>know</w:t>
            </w:r>
            <w:r>
              <w:rPr>
                <w:spacing w:val="-4"/>
                <w:sz w:val="20"/>
              </w:rPr>
              <w:t xml:space="preserve"> </w:t>
            </w:r>
            <w:r>
              <w:rPr>
                <w:sz w:val="20"/>
              </w:rPr>
              <w:t>how</w:t>
            </w:r>
            <w:r>
              <w:rPr>
                <w:spacing w:val="-8"/>
                <w:sz w:val="20"/>
              </w:rPr>
              <w:t xml:space="preserve"> </w:t>
            </w:r>
            <w:r>
              <w:rPr>
                <w:sz w:val="20"/>
              </w:rPr>
              <w:t>to</w:t>
            </w:r>
            <w:r>
              <w:rPr>
                <w:spacing w:val="-5"/>
                <w:sz w:val="20"/>
              </w:rPr>
              <w:t xml:space="preserve"> </w:t>
            </w:r>
            <w:r>
              <w:rPr>
                <w:sz w:val="20"/>
              </w:rPr>
              <w:t>use,</w:t>
            </w:r>
            <w:r>
              <w:rPr>
                <w:spacing w:val="-4"/>
                <w:sz w:val="20"/>
              </w:rPr>
              <w:t xml:space="preserve"> </w:t>
            </w:r>
            <w:r>
              <w:rPr>
                <w:sz w:val="20"/>
              </w:rPr>
              <w:t>an</w:t>
            </w:r>
            <w:r>
              <w:rPr>
                <w:spacing w:val="-4"/>
                <w:sz w:val="20"/>
              </w:rPr>
              <w:t xml:space="preserve"> </w:t>
            </w:r>
            <w:r>
              <w:rPr>
                <w:sz w:val="20"/>
              </w:rPr>
              <w:t>up-to-date</w:t>
            </w:r>
            <w:r>
              <w:rPr>
                <w:spacing w:val="-7"/>
                <w:sz w:val="20"/>
              </w:rPr>
              <w:t xml:space="preserve"> </w:t>
            </w:r>
            <w:r>
              <w:rPr>
                <w:sz w:val="20"/>
              </w:rPr>
              <w:t>reference</w:t>
            </w:r>
            <w:r>
              <w:rPr>
                <w:spacing w:val="-5"/>
                <w:sz w:val="20"/>
              </w:rPr>
              <w:t xml:space="preserve"> </w:t>
            </w:r>
            <w:r>
              <w:rPr>
                <w:sz w:val="20"/>
              </w:rPr>
              <w:t>list/guide</w:t>
            </w:r>
            <w:r>
              <w:rPr>
                <w:spacing w:val="-7"/>
                <w:sz w:val="20"/>
              </w:rPr>
              <w:t xml:space="preserve"> </w:t>
            </w:r>
            <w:r>
              <w:rPr>
                <w:sz w:val="20"/>
              </w:rPr>
              <w:t>to</w:t>
            </w:r>
            <w:r>
              <w:rPr>
                <w:spacing w:val="-5"/>
                <w:sz w:val="20"/>
              </w:rPr>
              <w:t xml:space="preserve"> </w:t>
            </w:r>
            <w:r>
              <w:rPr>
                <w:sz w:val="20"/>
              </w:rPr>
              <w:t>verify</w:t>
            </w:r>
            <w:r>
              <w:rPr>
                <w:spacing w:val="-5"/>
                <w:sz w:val="20"/>
              </w:rPr>
              <w:t xml:space="preserve"> </w:t>
            </w:r>
            <w:r>
              <w:rPr>
                <w:sz w:val="20"/>
              </w:rPr>
              <w:t>species</w:t>
            </w:r>
            <w:r>
              <w:rPr>
                <w:spacing w:val="-7"/>
                <w:sz w:val="20"/>
              </w:rPr>
              <w:t xml:space="preserve"> </w:t>
            </w:r>
            <w:r>
              <w:rPr>
                <w:sz w:val="20"/>
              </w:rPr>
              <w:t>status before ordering or accepting deliveries.</w:t>
            </w:r>
          </w:p>
          <w:p w14:paraId="20C3D807" w14:textId="77777777" w:rsidR="003754EE" w:rsidRDefault="00486D74">
            <w:pPr>
              <w:pStyle w:val="TableParagraph"/>
              <w:spacing w:before="235" w:line="241" w:lineRule="exact"/>
              <w:jc w:val="both"/>
              <w:rPr>
                <w:b/>
                <w:sz w:val="20"/>
              </w:rPr>
            </w:pPr>
            <w:r>
              <w:rPr>
                <w:b/>
                <w:w w:val="90"/>
                <w:sz w:val="20"/>
              </w:rPr>
              <w:t>Audit</w:t>
            </w:r>
            <w:r>
              <w:rPr>
                <w:b/>
                <w:spacing w:val="-4"/>
                <w:sz w:val="20"/>
              </w:rPr>
              <w:t xml:space="preserve"> </w:t>
            </w:r>
            <w:r>
              <w:rPr>
                <w:b/>
                <w:spacing w:val="-2"/>
                <w:sz w:val="20"/>
              </w:rPr>
              <w:t>evidence</w:t>
            </w:r>
          </w:p>
          <w:p w14:paraId="144340CA" w14:textId="77777777" w:rsidR="003754EE" w:rsidRDefault="00486D74">
            <w:pPr>
              <w:pStyle w:val="TableParagraph"/>
              <w:spacing w:line="241" w:lineRule="exact"/>
              <w:jc w:val="both"/>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73193A5B" w14:textId="77777777" w:rsidR="003754EE" w:rsidRDefault="00486D74">
            <w:pPr>
              <w:pStyle w:val="TableParagraph"/>
              <w:numPr>
                <w:ilvl w:val="0"/>
                <w:numId w:val="31"/>
              </w:numPr>
              <w:tabs>
                <w:tab w:val="left" w:pos="876"/>
              </w:tabs>
              <w:spacing w:line="245" w:lineRule="exact"/>
              <w:ind w:left="876" w:hanging="359"/>
              <w:jc w:val="both"/>
              <w:rPr>
                <w:sz w:val="20"/>
              </w:rPr>
            </w:pPr>
            <w:r>
              <w:rPr>
                <w:spacing w:val="-2"/>
                <w:sz w:val="20"/>
              </w:rPr>
              <w:t>the</w:t>
            </w:r>
            <w:r>
              <w:rPr>
                <w:spacing w:val="-10"/>
                <w:sz w:val="20"/>
              </w:rPr>
              <w:t xml:space="preserve"> </w:t>
            </w:r>
            <w:r>
              <w:rPr>
                <w:spacing w:val="-2"/>
                <w:sz w:val="20"/>
              </w:rPr>
              <w:t>latest</w:t>
            </w:r>
            <w:r>
              <w:rPr>
                <w:spacing w:val="-8"/>
                <w:sz w:val="20"/>
              </w:rPr>
              <w:t xml:space="preserve"> </w:t>
            </w:r>
            <w:r>
              <w:rPr>
                <w:spacing w:val="-2"/>
                <w:sz w:val="20"/>
              </w:rPr>
              <w:t>updated</w:t>
            </w:r>
            <w:r>
              <w:rPr>
                <w:spacing w:val="-7"/>
                <w:sz w:val="20"/>
              </w:rPr>
              <w:t xml:space="preserve"> </w:t>
            </w:r>
            <w:r>
              <w:rPr>
                <w:spacing w:val="-2"/>
                <w:sz w:val="20"/>
              </w:rPr>
              <w:t>menu;</w:t>
            </w:r>
            <w:r>
              <w:rPr>
                <w:spacing w:val="-8"/>
                <w:sz w:val="20"/>
              </w:rPr>
              <w:t xml:space="preserve"> </w:t>
            </w:r>
            <w:r>
              <w:rPr>
                <w:spacing w:val="-5"/>
                <w:sz w:val="20"/>
              </w:rPr>
              <w:t>and</w:t>
            </w:r>
          </w:p>
          <w:p w14:paraId="29E09F02" w14:textId="77777777" w:rsidR="003754EE" w:rsidRDefault="00486D74">
            <w:pPr>
              <w:pStyle w:val="TableParagraph"/>
              <w:numPr>
                <w:ilvl w:val="0"/>
                <w:numId w:val="31"/>
              </w:numPr>
              <w:tabs>
                <w:tab w:val="left" w:pos="877"/>
              </w:tabs>
              <w:spacing w:before="2" w:line="237" w:lineRule="auto"/>
              <w:ind w:right="95"/>
              <w:jc w:val="both"/>
              <w:rPr>
                <w:sz w:val="20"/>
              </w:rPr>
            </w:pPr>
            <w:r>
              <w:rPr>
                <w:sz w:val="20"/>
              </w:rPr>
              <w:t>a</w:t>
            </w:r>
            <w:r>
              <w:rPr>
                <w:spacing w:val="-1"/>
                <w:sz w:val="20"/>
              </w:rPr>
              <w:t xml:space="preserve"> </w:t>
            </w:r>
            <w:r>
              <w:rPr>
                <w:sz w:val="20"/>
              </w:rPr>
              <w:t>related list identifying the species of</w:t>
            </w:r>
            <w:r>
              <w:rPr>
                <w:spacing w:val="-1"/>
                <w:sz w:val="20"/>
              </w:rPr>
              <w:t xml:space="preserve"> </w:t>
            </w:r>
            <w:r>
              <w:rPr>
                <w:sz w:val="20"/>
              </w:rPr>
              <w:t>fish seafood and meat used for menu</w:t>
            </w:r>
            <w:r>
              <w:rPr>
                <w:spacing w:val="-2"/>
                <w:sz w:val="20"/>
              </w:rPr>
              <w:t xml:space="preserve"> </w:t>
            </w:r>
            <w:r>
              <w:rPr>
                <w:sz w:val="20"/>
              </w:rPr>
              <w:t>items with, where available, supplier invoices/purchase records (specifying species name and any certifications, if applicable) from the past 24 months (for re-applicants) or 6 months</w:t>
            </w:r>
            <w:r>
              <w:rPr>
                <w:spacing w:val="-2"/>
                <w:sz w:val="20"/>
              </w:rPr>
              <w:t xml:space="preserve"> </w:t>
            </w:r>
            <w:r>
              <w:rPr>
                <w:sz w:val="20"/>
              </w:rPr>
              <w:t>(for new applicants).</w:t>
            </w:r>
          </w:p>
          <w:p w14:paraId="2940E393" w14:textId="77777777" w:rsidR="003754EE" w:rsidRDefault="00486D74">
            <w:pPr>
              <w:pStyle w:val="TableParagraph"/>
              <w:spacing w:before="239"/>
              <w:jc w:val="both"/>
              <w:rPr>
                <w:sz w:val="20"/>
              </w:rPr>
            </w:pPr>
            <w:r>
              <w:rPr>
                <w:sz w:val="20"/>
              </w:rPr>
              <w:t>A</w:t>
            </w:r>
            <w:r>
              <w:rPr>
                <w:spacing w:val="-15"/>
                <w:sz w:val="20"/>
              </w:rPr>
              <w:t xml:space="preserve"> </w:t>
            </w:r>
            <w:r>
              <w:rPr>
                <w:sz w:val="20"/>
              </w:rPr>
              <w:t>visual</w:t>
            </w:r>
            <w:r>
              <w:rPr>
                <w:spacing w:val="-12"/>
                <w:sz w:val="20"/>
              </w:rPr>
              <w:t xml:space="preserve"> </w:t>
            </w:r>
            <w:r>
              <w:rPr>
                <w:sz w:val="20"/>
              </w:rPr>
              <w:t>inspection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fridge,</w:t>
            </w:r>
            <w:r>
              <w:rPr>
                <w:spacing w:val="-14"/>
                <w:sz w:val="20"/>
              </w:rPr>
              <w:t xml:space="preserve"> </w:t>
            </w:r>
            <w:r>
              <w:rPr>
                <w:sz w:val="20"/>
              </w:rPr>
              <w:t>freezer</w:t>
            </w:r>
            <w:r>
              <w:rPr>
                <w:spacing w:val="-11"/>
                <w:sz w:val="20"/>
              </w:rPr>
              <w:t xml:space="preserve"> </w:t>
            </w:r>
            <w:r>
              <w:rPr>
                <w:sz w:val="20"/>
              </w:rPr>
              <w:t>and</w:t>
            </w:r>
            <w:r>
              <w:rPr>
                <w:spacing w:val="-12"/>
                <w:sz w:val="20"/>
              </w:rPr>
              <w:t xml:space="preserve"> </w:t>
            </w:r>
            <w:r>
              <w:rPr>
                <w:sz w:val="20"/>
              </w:rPr>
              <w:t>storage</w:t>
            </w:r>
            <w:r>
              <w:rPr>
                <w:spacing w:val="-11"/>
                <w:sz w:val="20"/>
              </w:rPr>
              <w:t xml:space="preserve"> </w:t>
            </w:r>
            <w:r>
              <w:rPr>
                <w:sz w:val="20"/>
              </w:rPr>
              <w:t>areas</w:t>
            </w:r>
            <w:r>
              <w:rPr>
                <w:spacing w:val="-13"/>
                <w:sz w:val="20"/>
              </w:rPr>
              <w:t xml:space="preserve"> </w:t>
            </w:r>
            <w:r>
              <w:rPr>
                <w:sz w:val="20"/>
              </w:rPr>
              <w:t>confirms</w:t>
            </w:r>
            <w:r>
              <w:rPr>
                <w:spacing w:val="-14"/>
                <w:sz w:val="20"/>
              </w:rPr>
              <w:t xml:space="preserve"> </w:t>
            </w:r>
            <w:r>
              <w:rPr>
                <w:spacing w:val="-2"/>
                <w:sz w:val="20"/>
              </w:rPr>
              <w:t>conformity.</w:t>
            </w:r>
          </w:p>
        </w:tc>
      </w:tr>
      <w:tr w:rsidR="003754EE" w14:paraId="2E6232DA" w14:textId="77777777">
        <w:trPr>
          <w:trHeight w:val="2880"/>
        </w:trPr>
        <w:tc>
          <w:tcPr>
            <w:tcW w:w="848" w:type="dxa"/>
          </w:tcPr>
          <w:p w14:paraId="4869E578" w14:textId="77777777" w:rsidR="003754EE" w:rsidRDefault="00486D74">
            <w:pPr>
              <w:pStyle w:val="TableParagraph"/>
              <w:spacing w:before="236"/>
              <w:ind w:left="107"/>
              <w:rPr>
                <w:sz w:val="20"/>
              </w:rPr>
            </w:pPr>
            <w:r>
              <w:rPr>
                <w:spacing w:val="-4"/>
                <w:sz w:val="20"/>
              </w:rPr>
              <w:t>6.14</w:t>
            </w:r>
          </w:p>
        </w:tc>
        <w:tc>
          <w:tcPr>
            <w:tcW w:w="1707" w:type="dxa"/>
          </w:tcPr>
          <w:p w14:paraId="21950337" w14:textId="77777777" w:rsidR="003754EE" w:rsidRDefault="00486D74">
            <w:pPr>
              <w:pStyle w:val="TableParagraph"/>
              <w:spacing w:before="236"/>
              <w:ind w:left="105" w:right="194"/>
              <w:rPr>
                <w:sz w:val="20"/>
              </w:rPr>
            </w:pPr>
            <w:r>
              <w:rPr>
                <w:sz w:val="20"/>
              </w:rPr>
              <w:t xml:space="preserve">At least 1 </w:t>
            </w:r>
            <w:r>
              <w:rPr>
                <w:spacing w:val="-2"/>
                <w:sz w:val="20"/>
              </w:rPr>
              <w:t xml:space="preserve">vegetarian </w:t>
            </w:r>
            <w:r>
              <w:rPr>
                <w:sz w:val="20"/>
              </w:rPr>
              <w:t>starter;</w:t>
            </w:r>
            <w:r>
              <w:rPr>
                <w:spacing w:val="-2"/>
                <w:sz w:val="20"/>
              </w:rPr>
              <w:t xml:space="preserve"> </w:t>
            </w:r>
            <w:r>
              <w:rPr>
                <w:sz w:val="20"/>
              </w:rPr>
              <w:t xml:space="preserve">1 </w:t>
            </w:r>
            <w:r>
              <w:rPr>
                <w:spacing w:val="-2"/>
                <w:sz w:val="20"/>
              </w:rPr>
              <w:t>vegetarian</w:t>
            </w:r>
            <w:r>
              <w:rPr>
                <w:spacing w:val="-14"/>
                <w:sz w:val="20"/>
              </w:rPr>
              <w:t xml:space="preserve"> </w:t>
            </w:r>
            <w:r>
              <w:rPr>
                <w:spacing w:val="-2"/>
                <w:sz w:val="20"/>
              </w:rPr>
              <w:t xml:space="preserve">main </w:t>
            </w:r>
            <w:r>
              <w:rPr>
                <w:sz w:val="20"/>
              </w:rPr>
              <w:t>course and either 1 vegan starter or main course are offered,</w:t>
            </w:r>
            <w:r>
              <w:rPr>
                <w:spacing w:val="-2"/>
                <w:sz w:val="20"/>
              </w:rPr>
              <w:t xml:space="preserve"> </w:t>
            </w:r>
            <w:r>
              <w:rPr>
                <w:sz w:val="20"/>
              </w:rPr>
              <w:t>and these options</w:t>
            </w:r>
          </w:p>
          <w:p w14:paraId="6CA9078E" w14:textId="77777777" w:rsidR="003754EE" w:rsidRDefault="00486D74">
            <w:pPr>
              <w:pStyle w:val="TableParagraph"/>
              <w:spacing w:line="210" w:lineRule="exact"/>
              <w:ind w:left="105"/>
              <w:rPr>
                <w:sz w:val="20"/>
              </w:rPr>
            </w:pPr>
            <w:r>
              <w:rPr>
                <w:spacing w:val="-4"/>
                <w:sz w:val="20"/>
              </w:rPr>
              <w:t>are</w:t>
            </w:r>
            <w:r>
              <w:rPr>
                <w:spacing w:val="-9"/>
                <w:sz w:val="20"/>
              </w:rPr>
              <w:t xml:space="preserve"> </w:t>
            </w:r>
            <w:r>
              <w:rPr>
                <w:spacing w:val="-2"/>
                <w:sz w:val="20"/>
              </w:rPr>
              <w:t>clearly</w:t>
            </w:r>
          </w:p>
        </w:tc>
        <w:tc>
          <w:tcPr>
            <w:tcW w:w="11052" w:type="dxa"/>
          </w:tcPr>
          <w:p w14:paraId="2B93C3BB" w14:textId="77777777" w:rsidR="003754EE" w:rsidRDefault="00486D74">
            <w:pPr>
              <w:pStyle w:val="TableParagraph"/>
              <w:spacing w:before="236" w:line="241" w:lineRule="exact"/>
              <w:rPr>
                <w:b/>
                <w:sz w:val="20"/>
              </w:rPr>
            </w:pPr>
            <w:r>
              <w:rPr>
                <w:b/>
                <w:spacing w:val="-2"/>
                <w:sz w:val="20"/>
              </w:rPr>
              <w:t>Relevance</w:t>
            </w:r>
          </w:p>
          <w:p w14:paraId="5EC89B33" w14:textId="77777777" w:rsidR="003754EE" w:rsidRDefault="00486D74">
            <w:pPr>
              <w:pStyle w:val="TableParagraph"/>
              <w:ind w:right="99"/>
              <w:jc w:val="both"/>
              <w:rPr>
                <w:sz w:val="20"/>
              </w:rPr>
            </w:pPr>
            <w:r>
              <w:rPr>
                <w:sz w:val="20"/>
              </w:rPr>
              <w:t>Offering vegetarian</w:t>
            </w:r>
            <w:hyperlink w:anchor="_bookmark154" w:history="1">
              <w:r w:rsidR="003754EE">
                <w:rPr>
                  <w:position w:val="7"/>
                  <w:sz w:val="13"/>
                </w:rPr>
                <w:t>131</w:t>
              </w:r>
            </w:hyperlink>
            <w:r>
              <w:rPr>
                <w:spacing w:val="40"/>
                <w:position w:val="7"/>
                <w:sz w:val="13"/>
              </w:rPr>
              <w:t xml:space="preserve"> </w:t>
            </w:r>
            <w:r>
              <w:rPr>
                <w:sz w:val="20"/>
              </w:rPr>
              <w:t>and vegan</w:t>
            </w:r>
            <w:hyperlink w:anchor="_bookmark155" w:history="1">
              <w:r w:rsidR="003754EE">
                <w:rPr>
                  <w:position w:val="7"/>
                  <w:sz w:val="13"/>
                </w:rPr>
                <w:t>132</w:t>
              </w:r>
            </w:hyperlink>
            <w:r>
              <w:rPr>
                <w:spacing w:val="40"/>
                <w:position w:val="7"/>
                <w:sz w:val="13"/>
              </w:rPr>
              <w:t xml:space="preserve"> </w:t>
            </w:r>
            <w:r>
              <w:rPr>
                <w:sz w:val="20"/>
              </w:rPr>
              <w:t xml:space="preserve">alternatives is essential for reducing the environmental footprint of food services. Industrial animal agriculture is a major driver of climate change, deforestation, biodiversity loss, water pollution and land degradation. By contrast, plant-based meals typically require fewer natural resources, produce fewer greenhouse gas </w:t>
            </w:r>
            <w:r>
              <w:rPr>
                <w:spacing w:val="-2"/>
                <w:sz w:val="20"/>
              </w:rPr>
              <w:t>emissions</w:t>
            </w:r>
            <w:r>
              <w:rPr>
                <w:spacing w:val="-6"/>
                <w:sz w:val="20"/>
              </w:rPr>
              <w:t xml:space="preserve"> </w:t>
            </w:r>
            <w:r>
              <w:rPr>
                <w:spacing w:val="-2"/>
                <w:sz w:val="20"/>
              </w:rPr>
              <w:t>and</w:t>
            </w:r>
            <w:r>
              <w:rPr>
                <w:spacing w:val="-4"/>
                <w:sz w:val="20"/>
              </w:rPr>
              <w:t xml:space="preserve"> </w:t>
            </w:r>
            <w:r>
              <w:rPr>
                <w:spacing w:val="-2"/>
                <w:sz w:val="20"/>
              </w:rPr>
              <w:t>may</w:t>
            </w:r>
            <w:r>
              <w:rPr>
                <w:spacing w:val="-6"/>
                <w:sz w:val="20"/>
              </w:rPr>
              <w:t xml:space="preserve"> </w:t>
            </w:r>
            <w:r>
              <w:rPr>
                <w:spacing w:val="-2"/>
                <w:sz w:val="20"/>
              </w:rPr>
              <w:t>support regenerative</w:t>
            </w:r>
            <w:r>
              <w:rPr>
                <w:spacing w:val="-6"/>
                <w:sz w:val="20"/>
              </w:rPr>
              <w:t xml:space="preserve"> </w:t>
            </w:r>
            <w:r>
              <w:rPr>
                <w:spacing w:val="-2"/>
                <w:sz w:val="20"/>
              </w:rPr>
              <w:t>and</w:t>
            </w:r>
            <w:r>
              <w:rPr>
                <w:spacing w:val="-5"/>
                <w:sz w:val="20"/>
              </w:rPr>
              <w:t xml:space="preserve"> </w:t>
            </w:r>
            <w:r>
              <w:rPr>
                <w:spacing w:val="-2"/>
                <w:sz w:val="20"/>
              </w:rPr>
              <w:t>sustainable</w:t>
            </w:r>
            <w:r>
              <w:rPr>
                <w:spacing w:val="-6"/>
                <w:sz w:val="20"/>
              </w:rPr>
              <w:t xml:space="preserve"> </w:t>
            </w:r>
            <w:r>
              <w:rPr>
                <w:spacing w:val="-2"/>
                <w:sz w:val="20"/>
              </w:rPr>
              <w:t>food</w:t>
            </w:r>
            <w:r>
              <w:rPr>
                <w:spacing w:val="-5"/>
                <w:sz w:val="20"/>
              </w:rPr>
              <w:t xml:space="preserve"> </w:t>
            </w:r>
            <w:r>
              <w:rPr>
                <w:spacing w:val="-2"/>
                <w:sz w:val="20"/>
              </w:rPr>
              <w:t>systems.</w:t>
            </w:r>
            <w:r>
              <w:rPr>
                <w:spacing w:val="-5"/>
                <w:sz w:val="20"/>
              </w:rPr>
              <w:t xml:space="preserve"> </w:t>
            </w:r>
            <w:r>
              <w:rPr>
                <w:spacing w:val="-2"/>
                <w:sz w:val="20"/>
              </w:rPr>
              <w:t>This criterion</w:t>
            </w:r>
            <w:r>
              <w:rPr>
                <w:spacing w:val="-7"/>
                <w:sz w:val="20"/>
              </w:rPr>
              <w:t xml:space="preserve"> </w:t>
            </w:r>
            <w:r>
              <w:rPr>
                <w:spacing w:val="-2"/>
                <w:sz w:val="20"/>
              </w:rPr>
              <w:t>also</w:t>
            </w:r>
            <w:r>
              <w:rPr>
                <w:spacing w:val="-6"/>
                <w:sz w:val="20"/>
              </w:rPr>
              <w:t xml:space="preserve"> </w:t>
            </w:r>
            <w:r>
              <w:rPr>
                <w:spacing w:val="-2"/>
                <w:sz w:val="20"/>
              </w:rPr>
              <w:t>responds</w:t>
            </w:r>
            <w:r>
              <w:rPr>
                <w:spacing w:val="-6"/>
                <w:sz w:val="20"/>
              </w:rPr>
              <w:t xml:space="preserve"> </w:t>
            </w:r>
            <w:r>
              <w:rPr>
                <w:spacing w:val="-2"/>
                <w:sz w:val="20"/>
              </w:rPr>
              <w:t>to</w:t>
            </w:r>
            <w:r>
              <w:rPr>
                <w:spacing w:val="-6"/>
                <w:sz w:val="20"/>
              </w:rPr>
              <w:t xml:space="preserve"> </w:t>
            </w:r>
            <w:r>
              <w:rPr>
                <w:spacing w:val="-2"/>
                <w:sz w:val="20"/>
              </w:rPr>
              <w:t>the</w:t>
            </w:r>
            <w:r>
              <w:rPr>
                <w:spacing w:val="-6"/>
                <w:sz w:val="20"/>
              </w:rPr>
              <w:t xml:space="preserve"> </w:t>
            </w:r>
            <w:r>
              <w:rPr>
                <w:spacing w:val="-2"/>
                <w:sz w:val="20"/>
              </w:rPr>
              <w:t>increasing</w:t>
            </w:r>
            <w:r>
              <w:rPr>
                <w:spacing w:val="-7"/>
                <w:sz w:val="20"/>
              </w:rPr>
              <w:t xml:space="preserve"> </w:t>
            </w:r>
            <w:r>
              <w:rPr>
                <w:spacing w:val="-2"/>
                <w:sz w:val="20"/>
              </w:rPr>
              <w:t xml:space="preserve">demand </w:t>
            </w:r>
            <w:r>
              <w:rPr>
                <w:sz w:val="20"/>
              </w:rPr>
              <w:t>for healthy, ethical and environmentally responsible dietary choices among guests and staff.</w:t>
            </w:r>
          </w:p>
          <w:p w14:paraId="50F6CB31" w14:textId="77777777" w:rsidR="003754EE" w:rsidRDefault="00486D74">
            <w:pPr>
              <w:pStyle w:val="TableParagraph"/>
              <w:spacing w:before="233"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6DE0493" w14:textId="77777777" w:rsidR="003754EE" w:rsidRDefault="00486D74">
            <w:pPr>
              <w:pStyle w:val="TableParagraph"/>
              <w:ind w:right="100"/>
              <w:jc w:val="both"/>
              <w:rPr>
                <w:sz w:val="20"/>
              </w:rPr>
            </w:pPr>
            <w:r>
              <w:rPr>
                <w:sz w:val="20"/>
              </w:rPr>
              <w:t>At</w:t>
            </w:r>
            <w:r>
              <w:rPr>
                <w:spacing w:val="-13"/>
                <w:sz w:val="20"/>
              </w:rPr>
              <w:t xml:space="preserve"> </w:t>
            </w:r>
            <w:r>
              <w:rPr>
                <w:sz w:val="20"/>
              </w:rPr>
              <w:t>least</w:t>
            </w:r>
            <w:r>
              <w:rPr>
                <w:spacing w:val="-11"/>
                <w:sz w:val="20"/>
              </w:rPr>
              <w:t xml:space="preserve"> </w:t>
            </w:r>
            <w:r>
              <w:rPr>
                <w:sz w:val="20"/>
              </w:rPr>
              <w:t>1</w:t>
            </w:r>
            <w:r>
              <w:rPr>
                <w:spacing w:val="-12"/>
                <w:sz w:val="20"/>
              </w:rPr>
              <w:t xml:space="preserve"> </w:t>
            </w:r>
            <w:r>
              <w:rPr>
                <w:sz w:val="20"/>
              </w:rPr>
              <w:t>vegetarian</w:t>
            </w:r>
            <w:r>
              <w:rPr>
                <w:spacing w:val="-14"/>
                <w:sz w:val="20"/>
              </w:rPr>
              <w:t xml:space="preserve"> </w:t>
            </w:r>
            <w:r>
              <w:rPr>
                <w:sz w:val="20"/>
              </w:rPr>
              <w:t>starter;</w:t>
            </w:r>
            <w:r>
              <w:rPr>
                <w:spacing w:val="-11"/>
                <w:sz w:val="20"/>
              </w:rPr>
              <w:t xml:space="preserve"> </w:t>
            </w:r>
            <w:r>
              <w:rPr>
                <w:sz w:val="20"/>
              </w:rPr>
              <w:t>1</w:t>
            </w:r>
            <w:r>
              <w:rPr>
                <w:spacing w:val="-14"/>
                <w:sz w:val="20"/>
              </w:rPr>
              <w:t xml:space="preserve"> </w:t>
            </w:r>
            <w:r>
              <w:rPr>
                <w:sz w:val="20"/>
              </w:rPr>
              <w:t>vegetarian</w:t>
            </w:r>
            <w:r>
              <w:rPr>
                <w:spacing w:val="-10"/>
                <w:sz w:val="20"/>
              </w:rPr>
              <w:t xml:space="preserve"> </w:t>
            </w:r>
            <w:r>
              <w:rPr>
                <w:sz w:val="20"/>
              </w:rPr>
              <w:t>main</w:t>
            </w:r>
            <w:r>
              <w:rPr>
                <w:spacing w:val="-11"/>
                <w:sz w:val="20"/>
              </w:rPr>
              <w:t xml:space="preserve"> </w:t>
            </w:r>
            <w:r>
              <w:rPr>
                <w:sz w:val="20"/>
              </w:rPr>
              <w:t>course</w:t>
            </w:r>
            <w:r>
              <w:rPr>
                <w:spacing w:val="-9"/>
                <w:sz w:val="20"/>
              </w:rPr>
              <w:t xml:space="preserve"> </w:t>
            </w:r>
            <w:r>
              <w:rPr>
                <w:sz w:val="20"/>
              </w:rPr>
              <w:t>and</w:t>
            </w:r>
            <w:r>
              <w:rPr>
                <w:spacing w:val="-12"/>
                <w:sz w:val="20"/>
              </w:rPr>
              <w:t xml:space="preserve"> </w:t>
            </w:r>
            <w:r>
              <w:rPr>
                <w:sz w:val="20"/>
              </w:rPr>
              <w:t>either</w:t>
            </w:r>
            <w:r>
              <w:rPr>
                <w:spacing w:val="-8"/>
                <w:sz w:val="20"/>
              </w:rPr>
              <w:t xml:space="preserve"> </w:t>
            </w:r>
            <w:r>
              <w:rPr>
                <w:sz w:val="20"/>
              </w:rPr>
              <w:t>1</w:t>
            </w:r>
            <w:r>
              <w:rPr>
                <w:spacing w:val="-12"/>
                <w:sz w:val="20"/>
              </w:rPr>
              <w:t xml:space="preserve"> </w:t>
            </w:r>
            <w:r>
              <w:rPr>
                <w:sz w:val="20"/>
              </w:rPr>
              <w:t>vegan</w:t>
            </w:r>
            <w:r>
              <w:rPr>
                <w:spacing w:val="-12"/>
                <w:sz w:val="20"/>
              </w:rPr>
              <w:t xml:space="preserve"> </w:t>
            </w:r>
            <w:r>
              <w:rPr>
                <w:sz w:val="20"/>
              </w:rPr>
              <w:t>starter</w:t>
            </w:r>
            <w:r>
              <w:rPr>
                <w:spacing w:val="-11"/>
                <w:sz w:val="20"/>
              </w:rPr>
              <w:t xml:space="preserve"> </w:t>
            </w:r>
            <w:r>
              <w:rPr>
                <w:sz w:val="20"/>
              </w:rPr>
              <w:t>or</w:t>
            </w:r>
            <w:r>
              <w:rPr>
                <w:spacing w:val="-12"/>
                <w:sz w:val="20"/>
              </w:rPr>
              <w:t xml:space="preserve"> </w:t>
            </w:r>
            <w:r>
              <w:rPr>
                <w:sz w:val="20"/>
              </w:rPr>
              <w:t>main</w:t>
            </w:r>
            <w:r>
              <w:rPr>
                <w:spacing w:val="-11"/>
                <w:sz w:val="20"/>
              </w:rPr>
              <w:t xml:space="preserve"> </w:t>
            </w:r>
            <w:r>
              <w:rPr>
                <w:sz w:val="20"/>
              </w:rPr>
              <w:t>course</w:t>
            </w:r>
            <w:r>
              <w:rPr>
                <w:spacing w:val="-11"/>
                <w:sz w:val="20"/>
              </w:rPr>
              <w:t xml:space="preserve"> </w:t>
            </w:r>
            <w:r>
              <w:rPr>
                <w:sz w:val="20"/>
              </w:rPr>
              <w:t>are</w:t>
            </w:r>
            <w:r>
              <w:rPr>
                <w:spacing w:val="-11"/>
                <w:sz w:val="20"/>
              </w:rPr>
              <w:t xml:space="preserve"> </w:t>
            </w:r>
            <w:r>
              <w:rPr>
                <w:sz w:val="20"/>
              </w:rPr>
              <w:t>offered</w:t>
            </w:r>
            <w:r>
              <w:rPr>
                <w:spacing w:val="-10"/>
                <w:sz w:val="20"/>
              </w:rPr>
              <w:t xml:space="preserve"> </w:t>
            </w:r>
            <w:r>
              <w:rPr>
                <w:sz w:val="20"/>
              </w:rPr>
              <w:t>across</w:t>
            </w:r>
            <w:r>
              <w:rPr>
                <w:spacing w:val="-11"/>
                <w:sz w:val="20"/>
              </w:rPr>
              <w:t xml:space="preserve"> </w:t>
            </w:r>
            <w:r>
              <w:rPr>
                <w:sz w:val="20"/>
              </w:rPr>
              <w:t>all</w:t>
            </w:r>
            <w:r>
              <w:rPr>
                <w:spacing w:val="-12"/>
                <w:sz w:val="20"/>
              </w:rPr>
              <w:t xml:space="preserve"> </w:t>
            </w:r>
            <w:r>
              <w:rPr>
                <w:sz w:val="20"/>
              </w:rPr>
              <w:t>types of</w:t>
            </w:r>
            <w:r>
              <w:rPr>
                <w:spacing w:val="-16"/>
                <w:sz w:val="20"/>
              </w:rPr>
              <w:t xml:space="preserve"> </w:t>
            </w:r>
            <w:r>
              <w:rPr>
                <w:sz w:val="20"/>
              </w:rPr>
              <w:t>food</w:t>
            </w:r>
            <w:r>
              <w:rPr>
                <w:spacing w:val="-13"/>
                <w:sz w:val="20"/>
              </w:rPr>
              <w:t xml:space="preserve"> </w:t>
            </w:r>
            <w:r>
              <w:rPr>
                <w:sz w:val="20"/>
              </w:rPr>
              <w:t>services</w:t>
            </w:r>
            <w:r>
              <w:rPr>
                <w:spacing w:val="-15"/>
                <w:sz w:val="20"/>
              </w:rPr>
              <w:t xml:space="preserve"> </w:t>
            </w:r>
            <w:r>
              <w:rPr>
                <w:sz w:val="20"/>
              </w:rPr>
              <w:t>(e.g.</w:t>
            </w:r>
            <w:r>
              <w:rPr>
                <w:spacing w:val="-14"/>
                <w:sz w:val="20"/>
              </w:rPr>
              <w:t xml:space="preserve"> </w:t>
            </w:r>
            <w:r>
              <w:rPr>
                <w:sz w:val="20"/>
              </w:rPr>
              <w:t>breakfast,</w:t>
            </w:r>
            <w:r>
              <w:rPr>
                <w:spacing w:val="-15"/>
                <w:sz w:val="20"/>
              </w:rPr>
              <w:t xml:space="preserve"> </w:t>
            </w:r>
            <w:r>
              <w:rPr>
                <w:sz w:val="20"/>
              </w:rPr>
              <w:t>lunch,</w:t>
            </w:r>
            <w:r>
              <w:rPr>
                <w:spacing w:val="-14"/>
                <w:sz w:val="20"/>
              </w:rPr>
              <w:t xml:space="preserve"> </w:t>
            </w:r>
            <w:r>
              <w:rPr>
                <w:sz w:val="20"/>
              </w:rPr>
              <w:t>dinner)</w:t>
            </w:r>
            <w:r>
              <w:rPr>
                <w:spacing w:val="-14"/>
                <w:sz w:val="20"/>
              </w:rPr>
              <w:t xml:space="preserve"> </w:t>
            </w:r>
            <w:r>
              <w:rPr>
                <w:sz w:val="20"/>
              </w:rPr>
              <w:t>and</w:t>
            </w:r>
            <w:r>
              <w:rPr>
                <w:spacing w:val="-13"/>
                <w:sz w:val="20"/>
              </w:rPr>
              <w:t xml:space="preserve"> </w:t>
            </w:r>
            <w:r>
              <w:rPr>
                <w:sz w:val="20"/>
              </w:rPr>
              <w:t>in</w:t>
            </w:r>
            <w:r>
              <w:rPr>
                <w:spacing w:val="-16"/>
                <w:sz w:val="20"/>
              </w:rPr>
              <w:t xml:space="preserve"> </w:t>
            </w:r>
            <w:r>
              <w:rPr>
                <w:sz w:val="20"/>
              </w:rPr>
              <w:t>all</w:t>
            </w:r>
            <w:r>
              <w:rPr>
                <w:spacing w:val="-13"/>
                <w:sz w:val="20"/>
              </w:rPr>
              <w:t xml:space="preserve"> </w:t>
            </w:r>
            <w:r>
              <w:rPr>
                <w:sz w:val="20"/>
              </w:rPr>
              <w:t>internally</w:t>
            </w:r>
            <w:r>
              <w:rPr>
                <w:spacing w:val="-15"/>
                <w:sz w:val="20"/>
              </w:rPr>
              <w:t xml:space="preserve"> </w:t>
            </w:r>
            <w:r>
              <w:rPr>
                <w:sz w:val="20"/>
              </w:rPr>
              <w:t>managed</w:t>
            </w:r>
            <w:r>
              <w:rPr>
                <w:spacing w:val="-13"/>
                <w:sz w:val="20"/>
              </w:rPr>
              <w:t xml:space="preserve"> </w:t>
            </w:r>
            <w:r>
              <w:rPr>
                <w:sz w:val="20"/>
              </w:rPr>
              <w:t>restaurants,</w:t>
            </w:r>
            <w:r>
              <w:rPr>
                <w:spacing w:val="-12"/>
                <w:sz w:val="20"/>
              </w:rPr>
              <w:t xml:space="preserve"> </w:t>
            </w:r>
            <w:r>
              <w:rPr>
                <w:sz w:val="20"/>
              </w:rPr>
              <w:t>kiosks,</w:t>
            </w:r>
            <w:r>
              <w:rPr>
                <w:spacing w:val="-13"/>
                <w:sz w:val="20"/>
              </w:rPr>
              <w:t xml:space="preserve"> </w:t>
            </w:r>
            <w:r>
              <w:rPr>
                <w:sz w:val="20"/>
              </w:rPr>
              <w:t>snack</w:t>
            </w:r>
            <w:r>
              <w:rPr>
                <w:spacing w:val="-15"/>
                <w:sz w:val="20"/>
              </w:rPr>
              <w:t xml:space="preserve"> </w:t>
            </w:r>
            <w:r>
              <w:rPr>
                <w:sz w:val="20"/>
              </w:rPr>
              <w:t>bars,</w:t>
            </w:r>
            <w:r>
              <w:rPr>
                <w:spacing w:val="-13"/>
                <w:sz w:val="20"/>
              </w:rPr>
              <w:t xml:space="preserve"> </w:t>
            </w:r>
            <w:r>
              <w:rPr>
                <w:sz w:val="20"/>
              </w:rPr>
              <w:t>and</w:t>
            </w:r>
            <w:r>
              <w:rPr>
                <w:spacing w:val="-14"/>
                <w:sz w:val="20"/>
              </w:rPr>
              <w:t xml:space="preserve"> </w:t>
            </w:r>
            <w:r>
              <w:rPr>
                <w:sz w:val="20"/>
              </w:rPr>
              <w:t>the</w:t>
            </w:r>
            <w:r>
              <w:rPr>
                <w:spacing w:val="-14"/>
                <w:sz w:val="20"/>
              </w:rPr>
              <w:t xml:space="preserve"> </w:t>
            </w:r>
            <w:r>
              <w:rPr>
                <w:spacing w:val="-2"/>
                <w:sz w:val="20"/>
              </w:rPr>
              <w:t>options</w:t>
            </w:r>
          </w:p>
        </w:tc>
      </w:tr>
    </w:tbl>
    <w:p w14:paraId="0845988F" w14:textId="77777777" w:rsidR="003754EE" w:rsidRDefault="00486D74">
      <w:pPr>
        <w:pStyle w:val="Brdtekst"/>
        <w:spacing w:before="35"/>
        <w:rPr>
          <w:sz w:val="20"/>
        </w:rPr>
      </w:pPr>
      <w:r>
        <w:rPr>
          <w:noProof/>
          <w:sz w:val="20"/>
        </w:rPr>
        <mc:AlternateContent>
          <mc:Choice Requires="wps">
            <w:drawing>
              <wp:anchor distT="0" distB="0" distL="0" distR="0" simplePos="0" relativeHeight="487619072" behindDoc="1" locked="0" layoutInCell="1" allowOverlap="1" wp14:anchorId="49ABAF0F" wp14:editId="5A67BC66">
                <wp:simplePos x="0" y="0"/>
                <wp:positionH relativeFrom="page">
                  <wp:posOffset>899160</wp:posOffset>
                </wp:positionH>
                <wp:positionV relativeFrom="paragraph">
                  <wp:posOffset>190860</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0A0C7" id="Graphic 87" o:spid="_x0000_s1026" style="position:absolute;margin-left:70.8pt;margin-top:15.05pt;width:144.05pt;height:.6pt;z-index:-156974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vSCrx4AAAAAkBAAAPAAAAAAAAAAAAAAAAAHcEAABkcnMvZG93bnJldi54&#10;bWxQSwUGAAAAAAQABADzAAAAhAUAAAAA&#10;" path="m1829053,l,,,7620r1829053,l1829053,xe" fillcolor="black" stroked="f">
                <v:path arrowok="t"/>
                <w10:wrap type="topAndBottom" anchorx="page"/>
              </v:shape>
            </w:pict>
          </mc:Fallback>
        </mc:AlternateContent>
      </w:r>
    </w:p>
    <w:p w14:paraId="70FA64BD" w14:textId="77777777" w:rsidR="003754EE" w:rsidRDefault="00486D74">
      <w:pPr>
        <w:pStyle w:val="Brdtekst"/>
        <w:spacing w:before="99"/>
        <w:ind w:left="140"/>
      </w:pPr>
      <w:bookmarkStart w:id="154" w:name="_bookmark154"/>
      <w:bookmarkEnd w:id="154"/>
      <w:r>
        <w:rPr>
          <w:rFonts w:ascii="Times New Roman"/>
          <w:position w:val="7"/>
          <w:sz w:val="13"/>
        </w:rPr>
        <w:t>131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50F788BE" w14:textId="77777777" w:rsidR="003754EE" w:rsidRDefault="00486D74">
      <w:pPr>
        <w:pStyle w:val="Brdtekst"/>
        <w:spacing w:before="3"/>
        <w:ind w:left="140"/>
      </w:pPr>
      <w:bookmarkStart w:id="155" w:name="_bookmark155"/>
      <w:bookmarkEnd w:id="155"/>
      <w:r>
        <w:rPr>
          <w:rFonts w:ascii="Times New Roman"/>
          <w:position w:val="7"/>
          <w:sz w:val="13"/>
        </w:rPr>
        <w:t>132</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345B205" w14:textId="77777777" w:rsidR="003754EE" w:rsidRDefault="003754EE">
      <w:pPr>
        <w:pStyle w:val="Brdtekst"/>
        <w:sectPr w:rsidR="003754EE">
          <w:pgSz w:w="16840" w:h="11910" w:orient="landscape"/>
          <w:pgMar w:top="1340" w:right="1275" w:bottom="1220" w:left="1275" w:header="0" w:footer="1022" w:gutter="0"/>
          <w:cols w:space="708"/>
        </w:sectPr>
      </w:pPr>
    </w:p>
    <w:p w14:paraId="63CB513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A3768B8" w14:textId="77777777">
        <w:trPr>
          <w:trHeight w:val="596"/>
        </w:trPr>
        <w:tc>
          <w:tcPr>
            <w:tcW w:w="848" w:type="dxa"/>
            <w:vMerge w:val="restart"/>
          </w:tcPr>
          <w:p w14:paraId="09F79E4C" w14:textId="77777777" w:rsidR="003754EE" w:rsidRDefault="003754EE">
            <w:pPr>
              <w:pStyle w:val="TableParagraph"/>
              <w:ind w:left="0"/>
              <w:rPr>
                <w:rFonts w:ascii="Times New Roman"/>
                <w:sz w:val="18"/>
              </w:rPr>
            </w:pPr>
          </w:p>
        </w:tc>
        <w:tc>
          <w:tcPr>
            <w:tcW w:w="1707" w:type="dxa"/>
            <w:tcBorders>
              <w:bottom w:val="nil"/>
            </w:tcBorders>
          </w:tcPr>
          <w:p w14:paraId="7B8091FD" w14:textId="77777777" w:rsidR="003754EE" w:rsidRDefault="00486D74">
            <w:pPr>
              <w:pStyle w:val="TableParagraph"/>
              <w:ind w:left="105" w:right="171"/>
              <w:rPr>
                <w:sz w:val="20"/>
              </w:rPr>
            </w:pPr>
            <w:r>
              <w:rPr>
                <w:sz w:val="20"/>
              </w:rPr>
              <w:t>indicated</w:t>
            </w:r>
            <w:r>
              <w:rPr>
                <w:spacing w:val="-16"/>
                <w:sz w:val="20"/>
              </w:rPr>
              <w:t xml:space="preserve"> </w:t>
            </w:r>
            <w:r>
              <w:rPr>
                <w:sz w:val="20"/>
              </w:rPr>
              <w:t>on</w:t>
            </w:r>
            <w:r>
              <w:rPr>
                <w:spacing w:val="-16"/>
                <w:sz w:val="20"/>
              </w:rPr>
              <w:t xml:space="preserve"> </w:t>
            </w:r>
            <w:r>
              <w:rPr>
                <w:sz w:val="20"/>
              </w:rPr>
              <w:t>the menu/buffet.</w:t>
            </w:r>
            <w:r>
              <w:rPr>
                <w:spacing w:val="-7"/>
                <w:sz w:val="20"/>
              </w:rPr>
              <w:t xml:space="preserve"> </w:t>
            </w:r>
            <w:r>
              <w:rPr>
                <w:spacing w:val="-5"/>
                <w:w w:val="90"/>
                <w:sz w:val="20"/>
              </w:rPr>
              <w:t>(I)</w:t>
            </w:r>
          </w:p>
        </w:tc>
        <w:tc>
          <w:tcPr>
            <w:tcW w:w="11052" w:type="dxa"/>
            <w:tcBorders>
              <w:bottom w:val="nil"/>
            </w:tcBorders>
          </w:tcPr>
          <w:p w14:paraId="0E6D8296" w14:textId="77777777" w:rsidR="003754EE" w:rsidRDefault="00486D74">
            <w:pPr>
              <w:pStyle w:val="TableParagraph"/>
              <w:rPr>
                <w:sz w:val="20"/>
              </w:rPr>
            </w:pPr>
            <w:r>
              <w:rPr>
                <w:sz w:val="20"/>
              </w:rPr>
              <w:t>are</w:t>
            </w:r>
            <w:r>
              <w:rPr>
                <w:spacing w:val="-8"/>
                <w:sz w:val="20"/>
              </w:rPr>
              <w:t xml:space="preserve"> </w:t>
            </w:r>
            <w:r>
              <w:rPr>
                <w:sz w:val="20"/>
              </w:rPr>
              <w:t>clearly</w:t>
            </w:r>
            <w:r>
              <w:rPr>
                <w:spacing w:val="-6"/>
                <w:sz w:val="20"/>
              </w:rPr>
              <w:t xml:space="preserve"> </w:t>
            </w:r>
            <w:r>
              <w:rPr>
                <w:sz w:val="20"/>
              </w:rPr>
              <w:t>marked</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menu</w:t>
            </w:r>
            <w:r>
              <w:rPr>
                <w:spacing w:val="-7"/>
                <w:sz w:val="20"/>
              </w:rPr>
              <w:t xml:space="preserve"> </w:t>
            </w:r>
            <w:r>
              <w:rPr>
                <w:sz w:val="20"/>
              </w:rPr>
              <w:t>or</w:t>
            </w:r>
            <w:r>
              <w:rPr>
                <w:spacing w:val="-7"/>
                <w:sz w:val="20"/>
              </w:rPr>
              <w:t xml:space="preserve"> </w:t>
            </w:r>
            <w:r>
              <w:rPr>
                <w:sz w:val="20"/>
              </w:rPr>
              <w:t>on</w:t>
            </w:r>
            <w:r>
              <w:rPr>
                <w:spacing w:val="-7"/>
                <w:sz w:val="20"/>
              </w:rPr>
              <w:t xml:space="preserve"> </w:t>
            </w:r>
            <w:r>
              <w:rPr>
                <w:sz w:val="20"/>
              </w:rPr>
              <w:t>the</w:t>
            </w:r>
            <w:r>
              <w:rPr>
                <w:spacing w:val="-6"/>
                <w:sz w:val="20"/>
              </w:rPr>
              <w:t xml:space="preserve"> </w:t>
            </w:r>
            <w:r>
              <w:rPr>
                <w:sz w:val="20"/>
              </w:rPr>
              <w:t>buffet.</w:t>
            </w:r>
            <w:r>
              <w:rPr>
                <w:spacing w:val="-5"/>
                <w:sz w:val="20"/>
              </w:rPr>
              <w:t xml:space="preserve"> </w:t>
            </w:r>
            <w:r>
              <w:rPr>
                <w:sz w:val="20"/>
              </w:rPr>
              <w:t>This</w:t>
            </w:r>
            <w:r>
              <w:rPr>
                <w:spacing w:val="-6"/>
                <w:sz w:val="20"/>
              </w:rPr>
              <w:t xml:space="preserve"> </w:t>
            </w:r>
            <w:proofErr w:type="gramStart"/>
            <w:r>
              <w:rPr>
                <w:sz w:val="20"/>
              </w:rPr>
              <w:t>indication</w:t>
            </w:r>
            <w:proofErr w:type="gramEnd"/>
            <w:r>
              <w:rPr>
                <w:spacing w:val="-7"/>
                <w:sz w:val="20"/>
              </w:rPr>
              <w:t xml:space="preserve"> </w:t>
            </w:r>
            <w:r>
              <w:rPr>
                <w:sz w:val="20"/>
              </w:rPr>
              <w:t>is</w:t>
            </w:r>
            <w:r>
              <w:rPr>
                <w:spacing w:val="-8"/>
                <w:sz w:val="20"/>
              </w:rPr>
              <w:t xml:space="preserve"> </w:t>
            </w:r>
            <w:r>
              <w:rPr>
                <w:sz w:val="20"/>
              </w:rPr>
              <w:t>done</w:t>
            </w:r>
            <w:r>
              <w:rPr>
                <w:spacing w:val="-8"/>
                <w:sz w:val="20"/>
              </w:rPr>
              <w:t xml:space="preserve"> </w:t>
            </w:r>
            <w:r>
              <w:rPr>
                <w:sz w:val="20"/>
              </w:rPr>
              <w:t>by</w:t>
            </w:r>
            <w:r>
              <w:rPr>
                <w:spacing w:val="-6"/>
                <w:sz w:val="20"/>
              </w:rPr>
              <w:t xml:space="preserve"> </w:t>
            </w:r>
            <w:r>
              <w:rPr>
                <w:sz w:val="20"/>
              </w:rPr>
              <w:t>using</w:t>
            </w:r>
            <w:r>
              <w:rPr>
                <w:spacing w:val="-9"/>
                <w:sz w:val="20"/>
              </w:rPr>
              <w:t xml:space="preserve"> </w:t>
            </w:r>
            <w:r>
              <w:rPr>
                <w:sz w:val="20"/>
              </w:rPr>
              <w:t>icons</w:t>
            </w:r>
            <w:r>
              <w:rPr>
                <w:spacing w:val="-8"/>
                <w:sz w:val="20"/>
              </w:rPr>
              <w:t xml:space="preserve"> </w:t>
            </w:r>
            <w:r>
              <w:rPr>
                <w:sz w:val="20"/>
              </w:rPr>
              <w:t>or</w:t>
            </w:r>
            <w:r>
              <w:rPr>
                <w:spacing w:val="-6"/>
                <w:sz w:val="20"/>
              </w:rPr>
              <w:t xml:space="preserve"> </w:t>
            </w:r>
            <w:r>
              <w:rPr>
                <w:sz w:val="20"/>
              </w:rPr>
              <w:t>other</w:t>
            </w:r>
            <w:r>
              <w:rPr>
                <w:spacing w:val="-7"/>
                <w:sz w:val="20"/>
              </w:rPr>
              <w:t xml:space="preserve"> </w:t>
            </w:r>
            <w:r>
              <w:rPr>
                <w:sz w:val="20"/>
              </w:rPr>
              <w:t>easily</w:t>
            </w:r>
            <w:r>
              <w:rPr>
                <w:spacing w:val="-6"/>
                <w:sz w:val="20"/>
              </w:rPr>
              <w:t xml:space="preserve"> </w:t>
            </w:r>
            <w:r>
              <w:rPr>
                <w:sz w:val="20"/>
              </w:rPr>
              <w:t>understood</w:t>
            </w:r>
            <w:r>
              <w:rPr>
                <w:spacing w:val="-8"/>
                <w:sz w:val="20"/>
              </w:rPr>
              <w:t xml:space="preserve"> </w:t>
            </w:r>
            <w:r>
              <w:rPr>
                <w:sz w:val="20"/>
              </w:rPr>
              <w:t>means</w:t>
            </w:r>
            <w:r>
              <w:rPr>
                <w:spacing w:val="-6"/>
                <w:sz w:val="20"/>
              </w:rPr>
              <w:t xml:space="preserve"> </w:t>
            </w:r>
            <w:r>
              <w:rPr>
                <w:sz w:val="20"/>
              </w:rPr>
              <w:t>of communication.</w:t>
            </w:r>
            <w:r>
              <w:rPr>
                <w:spacing w:val="-3"/>
                <w:sz w:val="20"/>
              </w:rPr>
              <w:t xml:space="preserve"> </w:t>
            </w:r>
            <w:r>
              <w:rPr>
                <w:sz w:val="20"/>
              </w:rPr>
              <w:t>Vegetarian</w:t>
            </w:r>
            <w:r>
              <w:rPr>
                <w:spacing w:val="-1"/>
                <w:sz w:val="20"/>
              </w:rPr>
              <w:t xml:space="preserve"> </w:t>
            </w:r>
            <w:r>
              <w:rPr>
                <w:sz w:val="20"/>
              </w:rPr>
              <w:t>and</w:t>
            </w:r>
            <w:r>
              <w:rPr>
                <w:spacing w:val="-3"/>
                <w:sz w:val="20"/>
              </w:rPr>
              <w:t xml:space="preserve"> </w:t>
            </w:r>
            <w:r>
              <w:rPr>
                <w:sz w:val="20"/>
              </w:rPr>
              <w:t>vegan</w:t>
            </w:r>
            <w:r>
              <w:rPr>
                <w:spacing w:val="-3"/>
                <w:sz w:val="20"/>
              </w:rPr>
              <w:t xml:space="preserve"> </w:t>
            </w:r>
            <w:r>
              <w:rPr>
                <w:sz w:val="20"/>
              </w:rPr>
              <w:t>dishes</w:t>
            </w:r>
            <w:r>
              <w:rPr>
                <w:spacing w:val="-2"/>
                <w:sz w:val="20"/>
              </w:rPr>
              <w:t xml:space="preserve"> </w:t>
            </w:r>
            <w:r>
              <w:rPr>
                <w:sz w:val="20"/>
              </w:rPr>
              <w:t>are</w:t>
            </w:r>
            <w:r>
              <w:rPr>
                <w:spacing w:val="-2"/>
                <w:sz w:val="20"/>
              </w:rPr>
              <w:t xml:space="preserve"> </w:t>
            </w:r>
            <w:r>
              <w:rPr>
                <w:sz w:val="20"/>
              </w:rPr>
              <w:t>also</w:t>
            </w:r>
            <w:r>
              <w:rPr>
                <w:spacing w:val="-2"/>
                <w:sz w:val="20"/>
              </w:rPr>
              <w:t xml:space="preserve"> </w:t>
            </w:r>
            <w:r>
              <w:rPr>
                <w:sz w:val="20"/>
              </w:rPr>
              <w:t>made</w:t>
            </w:r>
            <w:r>
              <w:rPr>
                <w:spacing w:val="-4"/>
                <w:sz w:val="20"/>
              </w:rPr>
              <w:t xml:space="preserve"> </w:t>
            </w:r>
            <w:r>
              <w:rPr>
                <w:sz w:val="20"/>
              </w:rPr>
              <w:t>available on</w:t>
            </w:r>
            <w:r>
              <w:rPr>
                <w:spacing w:val="-6"/>
                <w:sz w:val="20"/>
              </w:rPr>
              <w:t xml:space="preserve"> </w:t>
            </w:r>
            <w:r>
              <w:rPr>
                <w:sz w:val="20"/>
              </w:rPr>
              <w:t>request</w:t>
            </w:r>
            <w:r>
              <w:rPr>
                <w:spacing w:val="-3"/>
                <w:sz w:val="20"/>
              </w:rPr>
              <w:t xml:space="preserve"> </w:t>
            </w:r>
            <w:r>
              <w:rPr>
                <w:sz w:val="20"/>
              </w:rPr>
              <w:t>in</w:t>
            </w:r>
            <w:r>
              <w:rPr>
                <w:spacing w:val="-1"/>
                <w:sz w:val="20"/>
              </w:rPr>
              <w:t xml:space="preserve"> </w:t>
            </w:r>
            <w:r>
              <w:rPr>
                <w:sz w:val="20"/>
              </w:rPr>
              <w:t>the</w:t>
            </w:r>
            <w:r>
              <w:rPr>
                <w:spacing w:val="-4"/>
                <w:sz w:val="20"/>
              </w:rPr>
              <w:t xml:space="preserve"> </w:t>
            </w:r>
            <w:r>
              <w:rPr>
                <w:sz w:val="20"/>
              </w:rPr>
              <w:t>staff</w:t>
            </w:r>
            <w:r>
              <w:rPr>
                <w:spacing w:val="-6"/>
                <w:sz w:val="20"/>
              </w:rPr>
              <w:t xml:space="preserve"> </w:t>
            </w:r>
            <w:r>
              <w:rPr>
                <w:sz w:val="20"/>
              </w:rPr>
              <w:t>canteen.</w:t>
            </w:r>
          </w:p>
        </w:tc>
      </w:tr>
      <w:tr w:rsidR="003754EE" w14:paraId="4FAD61DB" w14:textId="77777777">
        <w:trPr>
          <w:trHeight w:val="1190"/>
        </w:trPr>
        <w:tc>
          <w:tcPr>
            <w:tcW w:w="848" w:type="dxa"/>
            <w:vMerge/>
            <w:tcBorders>
              <w:top w:val="nil"/>
            </w:tcBorders>
          </w:tcPr>
          <w:p w14:paraId="5AB92579" w14:textId="77777777" w:rsidR="003754EE" w:rsidRDefault="003754EE">
            <w:pPr>
              <w:rPr>
                <w:sz w:val="2"/>
                <w:szCs w:val="2"/>
              </w:rPr>
            </w:pPr>
          </w:p>
        </w:tc>
        <w:tc>
          <w:tcPr>
            <w:tcW w:w="1707" w:type="dxa"/>
            <w:tcBorders>
              <w:top w:val="nil"/>
              <w:bottom w:val="nil"/>
            </w:tcBorders>
          </w:tcPr>
          <w:p w14:paraId="0BDF6981" w14:textId="6BC3117D" w:rsidR="003754EE" w:rsidRDefault="003754EE">
            <w:pPr>
              <w:pStyle w:val="TableParagraph"/>
              <w:spacing w:before="112"/>
              <w:ind w:left="105" w:right="393"/>
              <w:rPr>
                <w:sz w:val="20"/>
              </w:rPr>
            </w:pPr>
          </w:p>
        </w:tc>
        <w:tc>
          <w:tcPr>
            <w:tcW w:w="11052" w:type="dxa"/>
            <w:tcBorders>
              <w:top w:val="nil"/>
              <w:bottom w:val="nil"/>
            </w:tcBorders>
          </w:tcPr>
          <w:p w14:paraId="14DF2579" w14:textId="77777777" w:rsidR="003754EE" w:rsidRDefault="00486D74">
            <w:pPr>
              <w:pStyle w:val="TableParagraph"/>
              <w:spacing w:before="112"/>
              <w:ind w:right="100"/>
              <w:jc w:val="both"/>
              <w:rPr>
                <w:sz w:val="20"/>
              </w:rPr>
            </w:pPr>
            <w:r>
              <w:rPr>
                <w:sz w:val="20"/>
              </w:rPr>
              <w:t>For restaurants operating on weekly menus, daily vegetarian/vegan options are offered, and vegetarian/vegan meals vary weekly to ensure diversity and nutritional balance. For restaurants with a fixed menu, such as those offering multi-course menus,</w:t>
            </w:r>
            <w:r>
              <w:rPr>
                <w:spacing w:val="-14"/>
                <w:sz w:val="20"/>
              </w:rPr>
              <w:t xml:space="preserve"> </w:t>
            </w:r>
            <w:r>
              <w:rPr>
                <w:sz w:val="20"/>
              </w:rPr>
              <w:t>vegetarian</w:t>
            </w:r>
            <w:r>
              <w:rPr>
                <w:spacing w:val="-13"/>
                <w:sz w:val="20"/>
              </w:rPr>
              <w:t xml:space="preserve"> </w:t>
            </w:r>
            <w:r>
              <w:rPr>
                <w:sz w:val="20"/>
              </w:rPr>
              <w:t>options</w:t>
            </w:r>
            <w:r>
              <w:rPr>
                <w:spacing w:val="-12"/>
                <w:sz w:val="20"/>
              </w:rPr>
              <w:t xml:space="preserve"> </w:t>
            </w:r>
            <w:r>
              <w:rPr>
                <w:sz w:val="20"/>
              </w:rPr>
              <w:t>are</w:t>
            </w:r>
            <w:r>
              <w:rPr>
                <w:spacing w:val="-14"/>
                <w:sz w:val="20"/>
              </w:rPr>
              <w:t xml:space="preserve"> </w:t>
            </w:r>
            <w:r>
              <w:rPr>
                <w:sz w:val="20"/>
              </w:rPr>
              <w:t>offered</w:t>
            </w:r>
            <w:r>
              <w:rPr>
                <w:spacing w:val="-13"/>
                <w:sz w:val="20"/>
              </w:rPr>
              <w:t xml:space="preserve"> </w:t>
            </w:r>
            <w:r>
              <w:rPr>
                <w:sz w:val="20"/>
              </w:rPr>
              <w:t>and</w:t>
            </w:r>
            <w:r>
              <w:rPr>
                <w:spacing w:val="-13"/>
                <w:sz w:val="20"/>
              </w:rPr>
              <w:t xml:space="preserve"> </w:t>
            </w:r>
            <w:r>
              <w:rPr>
                <w:sz w:val="20"/>
              </w:rPr>
              <w:t>presented.</w:t>
            </w:r>
            <w:r>
              <w:rPr>
                <w:spacing w:val="-8"/>
                <w:sz w:val="20"/>
              </w:rPr>
              <w:t xml:space="preserve"> </w:t>
            </w:r>
            <w:r>
              <w:rPr>
                <w:sz w:val="20"/>
              </w:rPr>
              <w:t>Alternative</w:t>
            </w:r>
            <w:r>
              <w:rPr>
                <w:spacing w:val="-11"/>
                <w:sz w:val="20"/>
              </w:rPr>
              <w:t xml:space="preserve"> </w:t>
            </w:r>
            <w:r>
              <w:rPr>
                <w:sz w:val="20"/>
              </w:rPr>
              <w:t>menu</w:t>
            </w:r>
            <w:r>
              <w:rPr>
                <w:spacing w:val="-15"/>
                <w:sz w:val="20"/>
              </w:rPr>
              <w:t xml:space="preserve"> </w:t>
            </w:r>
            <w:r>
              <w:rPr>
                <w:sz w:val="20"/>
              </w:rPr>
              <w:t>systems</w:t>
            </w:r>
            <w:r>
              <w:rPr>
                <w:spacing w:val="-12"/>
                <w:sz w:val="20"/>
              </w:rPr>
              <w:t xml:space="preserve"> </w:t>
            </w:r>
            <w:r>
              <w:rPr>
                <w:sz w:val="20"/>
              </w:rPr>
              <w:t>are</w:t>
            </w:r>
            <w:r>
              <w:rPr>
                <w:spacing w:val="-14"/>
                <w:sz w:val="20"/>
              </w:rPr>
              <w:t xml:space="preserve"> </w:t>
            </w:r>
            <w:r>
              <w:rPr>
                <w:sz w:val="20"/>
              </w:rPr>
              <w:t>encouraged,</w:t>
            </w:r>
            <w:r>
              <w:rPr>
                <w:spacing w:val="-14"/>
                <w:sz w:val="20"/>
              </w:rPr>
              <w:t xml:space="preserve"> </w:t>
            </w:r>
            <w:r>
              <w:rPr>
                <w:sz w:val="20"/>
              </w:rPr>
              <w:t>such</w:t>
            </w:r>
            <w:r>
              <w:rPr>
                <w:spacing w:val="-13"/>
                <w:sz w:val="20"/>
              </w:rPr>
              <w:t xml:space="preserve"> </w:t>
            </w:r>
            <w:r>
              <w:rPr>
                <w:sz w:val="20"/>
              </w:rPr>
              <w:t>as</w:t>
            </w:r>
            <w:r>
              <w:rPr>
                <w:spacing w:val="-14"/>
                <w:sz w:val="20"/>
              </w:rPr>
              <w:t xml:space="preserve"> </w:t>
            </w:r>
            <w:r>
              <w:rPr>
                <w:sz w:val="20"/>
              </w:rPr>
              <w:t>default</w:t>
            </w:r>
            <w:r>
              <w:rPr>
                <w:spacing w:val="-14"/>
                <w:sz w:val="20"/>
              </w:rPr>
              <w:t xml:space="preserve"> </w:t>
            </w:r>
            <w:r>
              <w:rPr>
                <w:sz w:val="20"/>
              </w:rPr>
              <w:t>vegetarian menus</w:t>
            </w:r>
            <w:r>
              <w:rPr>
                <w:spacing w:val="-1"/>
                <w:sz w:val="20"/>
              </w:rPr>
              <w:t xml:space="preserve"> </w:t>
            </w:r>
            <w:r>
              <w:rPr>
                <w:sz w:val="20"/>
              </w:rPr>
              <w:t>with</w:t>
            </w:r>
            <w:r>
              <w:rPr>
                <w:spacing w:val="-3"/>
                <w:sz w:val="20"/>
              </w:rPr>
              <w:t xml:space="preserve"> </w:t>
            </w:r>
            <w:r>
              <w:rPr>
                <w:sz w:val="20"/>
              </w:rPr>
              <w:t>optional meat/fish</w:t>
            </w:r>
            <w:r>
              <w:rPr>
                <w:spacing w:val="-3"/>
                <w:sz w:val="20"/>
              </w:rPr>
              <w:t xml:space="preserve"> </w:t>
            </w:r>
            <w:r>
              <w:rPr>
                <w:sz w:val="20"/>
              </w:rPr>
              <w:t>add-ons, or dishes</w:t>
            </w:r>
            <w:r>
              <w:rPr>
                <w:spacing w:val="-1"/>
                <w:sz w:val="20"/>
              </w:rPr>
              <w:t xml:space="preserve"> </w:t>
            </w:r>
            <w:r>
              <w:rPr>
                <w:sz w:val="20"/>
              </w:rPr>
              <w:t>that</w:t>
            </w:r>
            <w:r>
              <w:rPr>
                <w:spacing w:val="-1"/>
                <w:sz w:val="20"/>
              </w:rPr>
              <w:t xml:space="preserve"> </w:t>
            </w:r>
            <w:r>
              <w:rPr>
                <w:sz w:val="20"/>
              </w:rPr>
              <w:t>can</w:t>
            </w:r>
            <w:r>
              <w:rPr>
                <w:spacing w:val="-3"/>
                <w:sz w:val="20"/>
              </w:rPr>
              <w:t xml:space="preserve"> </w:t>
            </w:r>
            <w:r>
              <w:rPr>
                <w:sz w:val="20"/>
              </w:rPr>
              <w:t>be ordered in either vegetarian</w:t>
            </w:r>
            <w:r>
              <w:rPr>
                <w:spacing w:val="-3"/>
                <w:sz w:val="20"/>
              </w:rPr>
              <w:t xml:space="preserve"> </w:t>
            </w:r>
            <w:r>
              <w:rPr>
                <w:sz w:val="20"/>
              </w:rPr>
              <w:t>or non-vegetarian</w:t>
            </w:r>
            <w:r>
              <w:rPr>
                <w:spacing w:val="-3"/>
                <w:sz w:val="20"/>
              </w:rPr>
              <w:t xml:space="preserve"> </w:t>
            </w:r>
            <w:r>
              <w:rPr>
                <w:sz w:val="20"/>
              </w:rPr>
              <w:t>versions.</w:t>
            </w:r>
          </w:p>
        </w:tc>
      </w:tr>
      <w:tr w:rsidR="003754EE" w14:paraId="4B75615F" w14:textId="77777777">
        <w:trPr>
          <w:trHeight w:val="1430"/>
        </w:trPr>
        <w:tc>
          <w:tcPr>
            <w:tcW w:w="848" w:type="dxa"/>
            <w:vMerge/>
            <w:tcBorders>
              <w:top w:val="nil"/>
            </w:tcBorders>
          </w:tcPr>
          <w:p w14:paraId="498FF2AA" w14:textId="77777777" w:rsidR="003754EE" w:rsidRDefault="003754EE">
            <w:pPr>
              <w:rPr>
                <w:sz w:val="2"/>
                <w:szCs w:val="2"/>
              </w:rPr>
            </w:pPr>
          </w:p>
        </w:tc>
        <w:tc>
          <w:tcPr>
            <w:tcW w:w="1707" w:type="dxa"/>
            <w:tcBorders>
              <w:top w:val="nil"/>
              <w:bottom w:val="nil"/>
            </w:tcBorders>
          </w:tcPr>
          <w:p w14:paraId="325D3103" w14:textId="77777777" w:rsidR="003754EE" w:rsidRDefault="003754EE">
            <w:pPr>
              <w:pStyle w:val="TableParagraph"/>
              <w:ind w:left="0"/>
              <w:rPr>
                <w:rFonts w:ascii="Times New Roman"/>
                <w:sz w:val="18"/>
              </w:rPr>
            </w:pPr>
          </w:p>
        </w:tc>
        <w:tc>
          <w:tcPr>
            <w:tcW w:w="11052" w:type="dxa"/>
            <w:tcBorders>
              <w:top w:val="nil"/>
              <w:bottom w:val="nil"/>
            </w:tcBorders>
          </w:tcPr>
          <w:p w14:paraId="3C2DFDFB" w14:textId="77777777" w:rsidR="003754EE" w:rsidRDefault="00486D74">
            <w:pPr>
              <w:pStyle w:val="TableParagraph"/>
              <w:spacing w:before="112"/>
              <w:ind w:right="98"/>
              <w:jc w:val="both"/>
              <w:rPr>
                <w:sz w:val="20"/>
              </w:rPr>
            </w:pPr>
            <w:r>
              <w:rPr>
                <w:sz w:val="20"/>
              </w:rPr>
              <w:t>Restaurants</w:t>
            </w:r>
            <w:r>
              <w:rPr>
                <w:spacing w:val="-11"/>
                <w:sz w:val="20"/>
              </w:rPr>
              <w:t xml:space="preserve"> </w:t>
            </w:r>
            <w:r>
              <w:rPr>
                <w:sz w:val="20"/>
              </w:rPr>
              <w:t>are</w:t>
            </w:r>
            <w:r>
              <w:rPr>
                <w:spacing w:val="-14"/>
                <w:sz w:val="20"/>
              </w:rPr>
              <w:t xml:space="preserve"> </w:t>
            </w:r>
            <w:r>
              <w:rPr>
                <w:sz w:val="20"/>
              </w:rPr>
              <w:t>encouraged</w:t>
            </w:r>
            <w:r>
              <w:rPr>
                <w:spacing w:val="-10"/>
                <w:sz w:val="20"/>
              </w:rPr>
              <w:t xml:space="preserve"> </w:t>
            </w:r>
            <w:r>
              <w:rPr>
                <w:sz w:val="20"/>
              </w:rPr>
              <w:t>to</w:t>
            </w:r>
            <w:r>
              <w:rPr>
                <w:spacing w:val="-14"/>
                <w:sz w:val="20"/>
              </w:rPr>
              <w:t xml:space="preserve"> </w:t>
            </w:r>
            <w:r>
              <w:rPr>
                <w:sz w:val="20"/>
              </w:rPr>
              <w:t>include</w:t>
            </w:r>
            <w:r>
              <w:rPr>
                <w:spacing w:val="-14"/>
                <w:sz w:val="20"/>
              </w:rPr>
              <w:t xml:space="preserve"> </w:t>
            </w:r>
            <w:r>
              <w:rPr>
                <w:sz w:val="20"/>
              </w:rPr>
              <w:t>a</w:t>
            </w:r>
            <w:r>
              <w:rPr>
                <w:spacing w:val="-15"/>
                <w:sz w:val="20"/>
              </w:rPr>
              <w:t xml:space="preserve"> </w:t>
            </w:r>
            <w:r>
              <w:rPr>
                <w:sz w:val="20"/>
              </w:rPr>
              <w:t>short</w:t>
            </w:r>
            <w:r>
              <w:rPr>
                <w:spacing w:val="-11"/>
                <w:sz w:val="20"/>
              </w:rPr>
              <w:t xml:space="preserve"> </w:t>
            </w:r>
            <w:r>
              <w:rPr>
                <w:sz w:val="20"/>
              </w:rPr>
              <w:t>statement</w:t>
            </w:r>
            <w:r>
              <w:rPr>
                <w:spacing w:val="-13"/>
                <w:sz w:val="20"/>
              </w:rPr>
              <w:t xml:space="preserve"> </w:t>
            </w:r>
            <w:r>
              <w:rPr>
                <w:sz w:val="20"/>
              </w:rPr>
              <w:t>on</w:t>
            </w:r>
            <w:r>
              <w:rPr>
                <w:spacing w:val="-15"/>
                <w:sz w:val="20"/>
              </w:rPr>
              <w:t xml:space="preserve"> </w:t>
            </w:r>
            <w:r>
              <w:rPr>
                <w:sz w:val="20"/>
              </w:rPr>
              <w:t>the</w:t>
            </w:r>
            <w:r>
              <w:rPr>
                <w:spacing w:val="-12"/>
                <w:sz w:val="20"/>
              </w:rPr>
              <w:t xml:space="preserve"> </w:t>
            </w:r>
            <w:r>
              <w:rPr>
                <w:sz w:val="20"/>
              </w:rPr>
              <w:t>menu</w:t>
            </w:r>
            <w:r>
              <w:rPr>
                <w:spacing w:val="-12"/>
                <w:sz w:val="20"/>
              </w:rPr>
              <w:t xml:space="preserve"> </w:t>
            </w:r>
            <w:r>
              <w:rPr>
                <w:sz w:val="20"/>
              </w:rPr>
              <w:t>about</w:t>
            </w:r>
            <w:r>
              <w:rPr>
                <w:spacing w:val="-13"/>
                <w:sz w:val="20"/>
              </w:rPr>
              <w:t xml:space="preserve"> </w:t>
            </w:r>
            <w:r>
              <w:rPr>
                <w:sz w:val="20"/>
              </w:rPr>
              <w:t>the</w:t>
            </w:r>
            <w:r>
              <w:rPr>
                <w:spacing w:val="-12"/>
                <w:sz w:val="20"/>
              </w:rPr>
              <w:t xml:space="preserve"> </w:t>
            </w:r>
            <w:r>
              <w:rPr>
                <w:sz w:val="20"/>
              </w:rPr>
              <w:t>environmental</w:t>
            </w:r>
            <w:r>
              <w:rPr>
                <w:spacing w:val="-11"/>
                <w:sz w:val="20"/>
              </w:rPr>
              <w:t xml:space="preserve"> </w:t>
            </w:r>
            <w:r>
              <w:rPr>
                <w:sz w:val="20"/>
              </w:rPr>
              <w:t>and</w:t>
            </w:r>
            <w:r>
              <w:rPr>
                <w:spacing w:val="-10"/>
                <w:sz w:val="20"/>
              </w:rPr>
              <w:t xml:space="preserve"> </w:t>
            </w:r>
            <w:r>
              <w:rPr>
                <w:sz w:val="20"/>
              </w:rPr>
              <w:t>health</w:t>
            </w:r>
            <w:r>
              <w:rPr>
                <w:spacing w:val="-14"/>
                <w:sz w:val="20"/>
              </w:rPr>
              <w:t xml:space="preserve"> </w:t>
            </w:r>
            <w:r>
              <w:rPr>
                <w:sz w:val="20"/>
              </w:rPr>
              <w:t>benefits</w:t>
            </w:r>
            <w:r>
              <w:rPr>
                <w:spacing w:val="-14"/>
                <w:sz w:val="20"/>
              </w:rPr>
              <w:t xml:space="preserve"> </w:t>
            </w:r>
            <w:r>
              <w:rPr>
                <w:sz w:val="20"/>
              </w:rPr>
              <w:t>of</w:t>
            </w:r>
            <w:r>
              <w:rPr>
                <w:spacing w:val="-14"/>
                <w:sz w:val="20"/>
              </w:rPr>
              <w:t xml:space="preserve"> </w:t>
            </w:r>
            <w:r>
              <w:rPr>
                <w:sz w:val="20"/>
              </w:rPr>
              <w:t>plant-based eating. It is furthermore recommended that plant-based dishes follow balanced meal guidelines: approximately 1/3 legumes</w:t>
            </w:r>
            <w:r>
              <w:rPr>
                <w:spacing w:val="-13"/>
                <w:sz w:val="20"/>
              </w:rPr>
              <w:t xml:space="preserve"> </w:t>
            </w:r>
            <w:r>
              <w:rPr>
                <w:sz w:val="20"/>
              </w:rPr>
              <w:t>or</w:t>
            </w:r>
            <w:r>
              <w:rPr>
                <w:spacing w:val="-14"/>
                <w:sz w:val="20"/>
              </w:rPr>
              <w:t xml:space="preserve"> </w:t>
            </w:r>
            <w:r>
              <w:rPr>
                <w:sz w:val="20"/>
              </w:rPr>
              <w:t>other</w:t>
            </w:r>
            <w:r>
              <w:rPr>
                <w:spacing w:val="-16"/>
                <w:sz w:val="20"/>
              </w:rPr>
              <w:t xml:space="preserve"> </w:t>
            </w:r>
            <w:r>
              <w:rPr>
                <w:sz w:val="20"/>
              </w:rPr>
              <w:t>protein</w:t>
            </w:r>
            <w:r>
              <w:rPr>
                <w:spacing w:val="-16"/>
                <w:sz w:val="20"/>
              </w:rPr>
              <w:t xml:space="preserve"> </w:t>
            </w:r>
            <w:r>
              <w:rPr>
                <w:sz w:val="20"/>
              </w:rPr>
              <w:t>sources</w:t>
            </w:r>
            <w:r>
              <w:rPr>
                <w:spacing w:val="-14"/>
                <w:sz w:val="20"/>
              </w:rPr>
              <w:t xml:space="preserve"> </w:t>
            </w:r>
            <w:r>
              <w:rPr>
                <w:sz w:val="20"/>
              </w:rPr>
              <w:t>(e.g.</w:t>
            </w:r>
            <w:r>
              <w:rPr>
                <w:spacing w:val="-12"/>
                <w:sz w:val="20"/>
              </w:rPr>
              <w:t xml:space="preserve"> </w:t>
            </w:r>
            <w:r>
              <w:rPr>
                <w:sz w:val="20"/>
              </w:rPr>
              <w:t>tofu,</w:t>
            </w:r>
            <w:r>
              <w:rPr>
                <w:spacing w:val="-13"/>
                <w:sz w:val="20"/>
              </w:rPr>
              <w:t xml:space="preserve"> </w:t>
            </w:r>
            <w:r>
              <w:rPr>
                <w:sz w:val="20"/>
              </w:rPr>
              <w:t>tempeh,</w:t>
            </w:r>
            <w:r>
              <w:rPr>
                <w:spacing w:val="-13"/>
                <w:sz w:val="20"/>
              </w:rPr>
              <w:t xml:space="preserve"> </w:t>
            </w:r>
            <w:r>
              <w:rPr>
                <w:sz w:val="20"/>
              </w:rPr>
              <w:t>beans,</w:t>
            </w:r>
            <w:r>
              <w:rPr>
                <w:spacing w:val="-15"/>
                <w:sz w:val="20"/>
              </w:rPr>
              <w:t xml:space="preserve"> </w:t>
            </w:r>
            <w:r>
              <w:rPr>
                <w:sz w:val="20"/>
              </w:rPr>
              <w:t>lentils,</w:t>
            </w:r>
            <w:r>
              <w:rPr>
                <w:spacing w:val="-15"/>
                <w:sz w:val="20"/>
              </w:rPr>
              <w:t xml:space="preserve"> </w:t>
            </w:r>
            <w:r>
              <w:rPr>
                <w:sz w:val="20"/>
              </w:rPr>
              <w:t>algae),</w:t>
            </w:r>
            <w:r>
              <w:rPr>
                <w:spacing w:val="-15"/>
                <w:sz w:val="20"/>
              </w:rPr>
              <w:t xml:space="preserve"> </w:t>
            </w:r>
            <w:r>
              <w:rPr>
                <w:sz w:val="20"/>
              </w:rPr>
              <w:t>1/3</w:t>
            </w:r>
            <w:r>
              <w:rPr>
                <w:spacing w:val="-14"/>
                <w:sz w:val="20"/>
              </w:rPr>
              <w:t xml:space="preserve"> </w:t>
            </w:r>
            <w:r>
              <w:rPr>
                <w:sz w:val="20"/>
              </w:rPr>
              <w:t>whole</w:t>
            </w:r>
            <w:r>
              <w:rPr>
                <w:spacing w:val="-15"/>
                <w:sz w:val="20"/>
              </w:rPr>
              <w:t xml:space="preserve"> </w:t>
            </w:r>
            <w:r>
              <w:rPr>
                <w:sz w:val="20"/>
              </w:rPr>
              <w:t>grains</w:t>
            </w:r>
            <w:r>
              <w:rPr>
                <w:spacing w:val="-14"/>
                <w:sz w:val="20"/>
              </w:rPr>
              <w:t xml:space="preserve"> </w:t>
            </w:r>
            <w:r>
              <w:rPr>
                <w:sz w:val="20"/>
              </w:rPr>
              <w:t>or</w:t>
            </w:r>
            <w:r>
              <w:rPr>
                <w:spacing w:val="-14"/>
                <w:sz w:val="20"/>
              </w:rPr>
              <w:t xml:space="preserve"> </w:t>
            </w:r>
            <w:r>
              <w:rPr>
                <w:sz w:val="20"/>
              </w:rPr>
              <w:t>cereals</w:t>
            </w:r>
            <w:r>
              <w:rPr>
                <w:spacing w:val="-13"/>
                <w:sz w:val="20"/>
              </w:rPr>
              <w:t xml:space="preserve"> </w:t>
            </w:r>
            <w:r>
              <w:rPr>
                <w:sz w:val="20"/>
              </w:rPr>
              <w:t>and</w:t>
            </w:r>
            <w:r>
              <w:rPr>
                <w:spacing w:val="-12"/>
                <w:sz w:val="20"/>
              </w:rPr>
              <w:t xml:space="preserve"> </w:t>
            </w:r>
            <w:r>
              <w:rPr>
                <w:sz w:val="20"/>
              </w:rPr>
              <w:t>1/3</w:t>
            </w:r>
            <w:r>
              <w:rPr>
                <w:spacing w:val="-13"/>
                <w:sz w:val="20"/>
              </w:rPr>
              <w:t xml:space="preserve"> </w:t>
            </w:r>
            <w:r>
              <w:rPr>
                <w:sz w:val="20"/>
              </w:rPr>
              <w:t>vegetables</w:t>
            </w:r>
            <w:r>
              <w:rPr>
                <w:spacing w:val="-15"/>
                <w:sz w:val="20"/>
              </w:rPr>
              <w:t xml:space="preserve"> </w:t>
            </w:r>
            <w:r>
              <w:rPr>
                <w:sz w:val="20"/>
              </w:rPr>
              <w:t xml:space="preserve">or fruits. The use of </w:t>
            </w:r>
            <w:proofErr w:type="gramStart"/>
            <w:r>
              <w:rPr>
                <w:sz w:val="20"/>
              </w:rPr>
              <w:t>whole-food</w:t>
            </w:r>
            <w:proofErr w:type="gramEnd"/>
            <w:r>
              <w:rPr>
                <w:sz w:val="20"/>
              </w:rPr>
              <w:t xml:space="preserve"> and minimally processed ingredients is strongly encouraged to reduce resource-intensive </w:t>
            </w:r>
            <w:r>
              <w:rPr>
                <w:spacing w:val="-2"/>
                <w:sz w:val="20"/>
              </w:rPr>
              <w:t>processing.</w:t>
            </w:r>
          </w:p>
        </w:tc>
      </w:tr>
      <w:tr w:rsidR="003754EE" w14:paraId="09F0C7C2" w14:textId="77777777">
        <w:trPr>
          <w:trHeight w:val="1802"/>
        </w:trPr>
        <w:tc>
          <w:tcPr>
            <w:tcW w:w="848" w:type="dxa"/>
            <w:vMerge/>
            <w:tcBorders>
              <w:top w:val="nil"/>
            </w:tcBorders>
          </w:tcPr>
          <w:p w14:paraId="71255585" w14:textId="77777777" w:rsidR="003754EE" w:rsidRDefault="003754EE">
            <w:pPr>
              <w:rPr>
                <w:sz w:val="2"/>
                <w:szCs w:val="2"/>
              </w:rPr>
            </w:pPr>
          </w:p>
        </w:tc>
        <w:tc>
          <w:tcPr>
            <w:tcW w:w="1707" w:type="dxa"/>
            <w:tcBorders>
              <w:top w:val="nil"/>
            </w:tcBorders>
          </w:tcPr>
          <w:p w14:paraId="404ED19E" w14:textId="77777777" w:rsidR="003754EE" w:rsidRDefault="003754EE">
            <w:pPr>
              <w:pStyle w:val="TableParagraph"/>
              <w:ind w:left="0"/>
              <w:rPr>
                <w:rFonts w:ascii="Times New Roman"/>
                <w:sz w:val="18"/>
              </w:rPr>
            </w:pPr>
          </w:p>
        </w:tc>
        <w:tc>
          <w:tcPr>
            <w:tcW w:w="11052" w:type="dxa"/>
            <w:tcBorders>
              <w:top w:val="nil"/>
            </w:tcBorders>
          </w:tcPr>
          <w:p w14:paraId="2ACC6F72" w14:textId="77777777" w:rsidR="003754EE" w:rsidRDefault="00486D74">
            <w:pPr>
              <w:pStyle w:val="TableParagraph"/>
              <w:spacing w:before="112" w:line="241" w:lineRule="exact"/>
              <w:jc w:val="both"/>
              <w:rPr>
                <w:b/>
                <w:sz w:val="20"/>
              </w:rPr>
            </w:pPr>
            <w:r>
              <w:rPr>
                <w:b/>
                <w:w w:val="90"/>
                <w:sz w:val="20"/>
              </w:rPr>
              <w:t>Audit</w:t>
            </w:r>
            <w:r>
              <w:rPr>
                <w:b/>
                <w:spacing w:val="-4"/>
                <w:sz w:val="20"/>
              </w:rPr>
              <w:t xml:space="preserve"> </w:t>
            </w:r>
            <w:r>
              <w:rPr>
                <w:b/>
                <w:spacing w:val="-2"/>
                <w:sz w:val="20"/>
              </w:rPr>
              <w:t>evidence</w:t>
            </w:r>
          </w:p>
          <w:p w14:paraId="7FDC221B" w14:textId="77777777" w:rsidR="003754EE" w:rsidRDefault="00486D74">
            <w:pPr>
              <w:pStyle w:val="TableParagraph"/>
              <w:spacing w:line="241" w:lineRule="exact"/>
              <w:jc w:val="both"/>
              <w:rPr>
                <w:sz w:val="20"/>
              </w:rPr>
            </w:pPr>
            <w:r>
              <w:rPr>
                <w:sz w:val="20"/>
              </w:rPr>
              <w:t>During</w:t>
            </w:r>
            <w:r>
              <w:rPr>
                <w:spacing w:val="-12"/>
                <w:sz w:val="20"/>
              </w:rPr>
              <w:t xml:space="preserve"> </w:t>
            </w:r>
            <w:r>
              <w:rPr>
                <w:sz w:val="20"/>
              </w:rPr>
              <w:t>the</w:t>
            </w:r>
            <w:r>
              <w:rPr>
                <w:spacing w:val="-10"/>
                <w:sz w:val="20"/>
              </w:rPr>
              <w:t xml:space="preserve"> </w:t>
            </w:r>
            <w:r>
              <w:rPr>
                <w:sz w:val="20"/>
              </w:rPr>
              <w:t>visual</w:t>
            </w:r>
            <w:r>
              <w:rPr>
                <w:spacing w:val="-9"/>
                <w:sz w:val="20"/>
              </w:rPr>
              <w:t xml:space="preserve"> </w:t>
            </w:r>
            <w:r>
              <w:rPr>
                <w:sz w:val="20"/>
              </w:rPr>
              <w:t>inspection,</w:t>
            </w:r>
            <w:r>
              <w:rPr>
                <w:spacing w:val="-10"/>
                <w:sz w:val="20"/>
              </w:rPr>
              <w:t xml:space="preserve"> </w:t>
            </w:r>
            <w:r>
              <w:rPr>
                <w:sz w:val="20"/>
              </w:rPr>
              <w:t>the</w:t>
            </w:r>
            <w:r>
              <w:rPr>
                <w:spacing w:val="-11"/>
                <w:sz w:val="20"/>
              </w:rPr>
              <w:t xml:space="preserve"> </w:t>
            </w:r>
            <w:r>
              <w:rPr>
                <w:sz w:val="20"/>
              </w:rPr>
              <w:t>auditor</w:t>
            </w:r>
            <w:r>
              <w:rPr>
                <w:spacing w:val="-11"/>
                <w:sz w:val="20"/>
              </w:rPr>
              <w:t xml:space="preserve"> </w:t>
            </w:r>
            <w:r>
              <w:rPr>
                <w:sz w:val="20"/>
              </w:rPr>
              <w:t>confirms</w:t>
            </w:r>
            <w:r>
              <w:rPr>
                <w:spacing w:val="-10"/>
                <w:sz w:val="20"/>
              </w:rPr>
              <w:t xml:space="preserve"> </w:t>
            </w:r>
            <w:r>
              <w:rPr>
                <w:sz w:val="20"/>
              </w:rPr>
              <w:t>the</w:t>
            </w:r>
            <w:r>
              <w:rPr>
                <w:spacing w:val="-10"/>
                <w:sz w:val="20"/>
              </w:rPr>
              <w:t xml:space="preserve"> </w:t>
            </w:r>
            <w:r>
              <w:rPr>
                <w:spacing w:val="-2"/>
                <w:sz w:val="20"/>
              </w:rPr>
              <w:t>following:</w:t>
            </w:r>
          </w:p>
          <w:p w14:paraId="3B1560C4" w14:textId="77777777" w:rsidR="003754EE" w:rsidRDefault="00486D74">
            <w:pPr>
              <w:pStyle w:val="TableParagraph"/>
              <w:numPr>
                <w:ilvl w:val="0"/>
                <w:numId w:val="30"/>
              </w:numPr>
              <w:tabs>
                <w:tab w:val="left" w:pos="826"/>
              </w:tabs>
              <w:spacing w:before="2" w:line="237" w:lineRule="auto"/>
              <w:ind w:right="96"/>
              <w:jc w:val="both"/>
              <w:rPr>
                <w:sz w:val="20"/>
              </w:rPr>
            </w:pPr>
            <w:r>
              <w:rPr>
                <w:sz w:val="20"/>
              </w:rPr>
              <w:t>the</w:t>
            </w:r>
            <w:r>
              <w:rPr>
                <w:spacing w:val="-3"/>
                <w:sz w:val="20"/>
              </w:rPr>
              <w:t xml:space="preserve"> </w:t>
            </w:r>
            <w:r>
              <w:rPr>
                <w:sz w:val="20"/>
              </w:rPr>
              <w:t>required number</w:t>
            </w:r>
            <w:r>
              <w:rPr>
                <w:spacing w:val="-1"/>
                <w:sz w:val="20"/>
              </w:rPr>
              <w:t xml:space="preserve"> </w:t>
            </w:r>
            <w:r>
              <w:rPr>
                <w:sz w:val="20"/>
              </w:rPr>
              <w:t>and</w:t>
            </w:r>
            <w:r>
              <w:rPr>
                <w:spacing w:val="-2"/>
                <w:sz w:val="20"/>
              </w:rPr>
              <w:t xml:space="preserve"> </w:t>
            </w:r>
            <w:r>
              <w:rPr>
                <w:sz w:val="20"/>
              </w:rPr>
              <w:t>type</w:t>
            </w:r>
            <w:r>
              <w:rPr>
                <w:spacing w:val="-3"/>
                <w:sz w:val="20"/>
              </w:rPr>
              <w:t xml:space="preserve"> </w:t>
            </w:r>
            <w:r>
              <w:rPr>
                <w:sz w:val="20"/>
              </w:rPr>
              <w:t>of</w:t>
            </w:r>
            <w:r>
              <w:rPr>
                <w:spacing w:val="-3"/>
                <w:sz w:val="20"/>
              </w:rPr>
              <w:t xml:space="preserve"> </w:t>
            </w:r>
            <w:r>
              <w:rPr>
                <w:sz w:val="20"/>
              </w:rPr>
              <w:t>vegetarian</w:t>
            </w:r>
            <w:r>
              <w:rPr>
                <w:spacing w:val="-4"/>
                <w:sz w:val="20"/>
              </w:rPr>
              <w:t xml:space="preserve"> </w:t>
            </w:r>
            <w:r>
              <w:rPr>
                <w:sz w:val="20"/>
              </w:rPr>
              <w:t>and</w:t>
            </w:r>
            <w:r>
              <w:rPr>
                <w:spacing w:val="-2"/>
                <w:sz w:val="20"/>
              </w:rPr>
              <w:t xml:space="preserve"> </w:t>
            </w:r>
            <w:r>
              <w:rPr>
                <w:sz w:val="20"/>
              </w:rPr>
              <w:t>vegan</w:t>
            </w:r>
            <w:r>
              <w:rPr>
                <w:spacing w:val="-4"/>
                <w:sz w:val="20"/>
              </w:rPr>
              <w:t xml:space="preserve"> </w:t>
            </w:r>
            <w:r>
              <w:rPr>
                <w:sz w:val="20"/>
              </w:rPr>
              <w:t>dishes</w:t>
            </w:r>
            <w:r>
              <w:rPr>
                <w:spacing w:val="-1"/>
                <w:sz w:val="20"/>
              </w:rPr>
              <w:t xml:space="preserve"> </w:t>
            </w:r>
            <w:r>
              <w:rPr>
                <w:sz w:val="20"/>
              </w:rPr>
              <w:t>are available,</w:t>
            </w:r>
            <w:r>
              <w:rPr>
                <w:spacing w:val="-2"/>
                <w:sz w:val="20"/>
              </w:rPr>
              <w:t xml:space="preserve"> </w:t>
            </w:r>
            <w:r>
              <w:rPr>
                <w:sz w:val="20"/>
              </w:rPr>
              <w:t>and these</w:t>
            </w:r>
            <w:r>
              <w:rPr>
                <w:spacing w:val="-2"/>
                <w:sz w:val="20"/>
              </w:rPr>
              <w:t xml:space="preserve"> </w:t>
            </w:r>
            <w:r>
              <w:rPr>
                <w:sz w:val="20"/>
              </w:rPr>
              <w:t>are</w:t>
            </w:r>
            <w:r>
              <w:rPr>
                <w:spacing w:val="-2"/>
                <w:sz w:val="20"/>
              </w:rPr>
              <w:t xml:space="preserve"> </w:t>
            </w:r>
            <w:r>
              <w:rPr>
                <w:sz w:val="20"/>
              </w:rPr>
              <w:t>clearly</w:t>
            </w:r>
            <w:r>
              <w:rPr>
                <w:spacing w:val="-2"/>
                <w:sz w:val="20"/>
              </w:rPr>
              <w:t xml:space="preserve"> </w:t>
            </w:r>
            <w:r>
              <w:rPr>
                <w:sz w:val="20"/>
              </w:rPr>
              <w:t>indicated on</w:t>
            </w:r>
            <w:r>
              <w:rPr>
                <w:spacing w:val="-4"/>
                <w:sz w:val="20"/>
              </w:rPr>
              <w:t xml:space="preserve"> </w:t>
            </w:r>
            <w:r>
              <w:rPr>
                <w:sz w:val="20"/>
              </w:rPr>
              <w:t>the menus/buffets</w:t>
            </w:r>
            <w:r>
              <w:rPr>
                <w:spacing w:val="-16"/>
                <w:sz w:val="20"/>
              </w:rPr>
              <w:t xml:space="preserve"> </w:t>
            </w:r>
            <w:r>
              <w:rPr>
                <w:sz w:val="20"/>
              </w:rPr>
              <w:t>across</w:t>
            </w:r>
            <w:r>
              <w:rPr>
                <w:spacing w:val="-16"/>
                <w:sz w:val="20"/>
              </w:rPr>
              <w:t xml:space="preserve"> </w:t>
            </w:r>
            <w:r>
              <w:rPr>
                <w:sz w:val="20"/>
              </w:rPr>
              <w:t>all</w:t>
            </w:r>
            <w:r>
              <w:rPr>
                <w:spacing w:val="-15"/>
                <w:sz w:val="20"/>
              </w:rPr>
              <w:t xml:space="preserve"> </w:t>
            </w:r>
            <w:r>
              <w:rPr>
                <w:sz w:val="20"/>
              </w:rPr>
              <w:t>types</w:t>
            </w:r>
            <w:r>
              <w:rPr>
                <w:spacing w:val="-16"/>
                <w:sz w:val="20"/>
              </w:rPr>
              <w:t xml:space="preserve"> </w:t>
            </w:r>
            <w:r>
              <w:rPr>
                <w:sz w:val="20"/>
              </w:rPr>
              <w:t>of</w:t>
            </w:r>
            <w:r>
              <w:rPr>
                <w:spacing w:val="-15"/>
                <w:sz w:val="20"/>
              </w:rPr>
              <w:t xml:space="preserve"> </w:t>
            </w:r>
            <w:r>
              <w:rPr>
                <w:sz w:val="20"/>
              </w:rPr>
              <w:t>food</w:t>
            </w:r>
            <w:r>
              <w:rPr>
                <w:spacing w:val="-15"/>
                <w:sz w:val="20"/>
              </w:rPr>
              <w:t xml:space="preserve"> </w:t>
            </w:r>
            <w:r>
              <w:rPr>
                <w:sz w:val="20"/>
              </w:rPr>
              <w:t>services</w:t>
            </w:r>
            <w:r>
              <w:rPr>
                <w:spacing w:val="-14"/>
                <w:sz w:val="20"/>
              </w:rPr>
              <w:t xml:space="preserve"> </w:t>
            </w:r>
            <w:r>
              <w:rPr>
                <w:sz w:val="20"/>
              </w:rPr>
              <w:t>and</w:t>
            </w:r>
            <w:r>
              <w:rPr>
                <w:spacing w:val="-15"/>
                <w:sz w:val="20"/>
              </w:rPr>
              <w:t xml:space="preserve"> </w:t>
            </w:r>
            <w:r>
              <w:rPr>
                <w:sz w:val="20"/>
              </w:rPr>
              <w:t>in</w:t>
            </w:r>
            <w:r>
              <w:rPr>
                <w:spacing w:val="-13"/>
                <w:sz w:val="20"/>
              </w:rPr>
              <w:t xml:space="preserve"> </w:t>
            </w:r>
            <w:r>
              <w:rPr>
                <w:sz w:val="20"/>
              </w:rPr>
              <w:t>all</w:t>
            </w:r>
            <w:r>
              <w:rPr>
                <w:spacing w:val="-16"/>
                <w:sz w:val="20"/>
              </w:rPr>
              <w:t xml:space="preserve"> </w:t>
            </w:r>
            <w:r>
              <w:rPr>
                <w:sz w:val="20"/>
              </w:rPr>
              <w:t>internally</w:t>
            </w:r>
            <w:r>
              <w:rPr>
                <w:spacing w:val="-16"/>
                <w:sz w:val="20"/>
              </w:rPr>
              <w:t xml:space="preserve"> </w:t>
            </w:r>
            <w:r>
              <w:rPr>
                <w:sz w:val="20"/>
              </w:rPr>
              <w:t>managed</w:t>
            </w:r>
            <w:r>
              <w:rPr>
                <w:spacing w:val="-15"/>
                <w:sz w:val="20"/>
              </w:rPr>
              <w:t xml:space="preserve"> </w:t>
            </w:r>
            <w:r>
              <w:rPr>
                <w:sz w:val="20"/>
              </w:rPr>
              <w:t>restaurants</w:t>
            </w:r>
            <w:r>
              <w:rPr>
                <w:spacing w:val="-16"/>
                <w:sz w:val="20"/>
              </w:rPr>
              <w:t xml:space="preserve"> </w:t>
            </w:r>
            <w:r>
              <w:rPr>
                <w:sz w:val="20"/>
              </w:rPr>
              <w:t>(e.g.</w:t>
            </w:r>
            <w:r>
              <w:rPr>
                <w:spacing w:val="-15"/>
                <w:sz w:val="20"/>
              </w:rPr>
              <w:t xml:space="preserve"> </w:t>
            </w:r>
            <w:r>
              <w:rPr>
                <w:sz w:val="20"/>
              </w:rPr>
              <w:t>with</w:t>
            </w:r>
            <w:r>
              <w:rPr>
                <w:spacing w:val="-16"/>
                <w:sz w:val="20"/>
              </w:rPr>
              <w:t xml:space="preserve"> </w:t>
            </w:r>
            <w:r>
              <w:rPr>
                <w:sz w:val="20"/>
              </w:rPr>
              <w:t>icons,</w:t>
            </w:r>
            <w:r>
              <w:rPr>
                <w:spacing w:val="-16"/>
                <w:sz w:val="20"/>
              </w:rPr>
              <w:t xml:space="preserve"> </w:t>
            </w:r>
            <w:r>
              <w:rPr>
                <w:sz w:val="20"/>
              </w:rPr>
              <w:t>signs</w:t>
            </w:r>
            <w:r>
              <w:rPr>
                <w:spacing w:val="-13"/>
                <w:sz w:val="20"/>
              </w:rPr>
              <w:t xml:space="preserve"> </w:t>
            </w:r>
            <w:r>
              <w:rPr>
                <w:sz w:val="20"/>
              </w:rPr>
              <w:t xml:space="preserve">etc.); </w:t>
            </w:r>
            <w:r>
              <w:rPr>
                <w:spacing w:val="-4"/>
                <w:sz w:val="20"/>
              </w:rPr>
              <w:t>and</w:t>
            </w:r>
          </w:p>
          <w:p w14:paraId="3E2E1BE4" w14:textId="77777777" w:rsidR="003754EE" w:rsidRDefault="00486D74">
            <w:pPr>
              <w:pStyle w:val="TableParagraph"/>
              <w:numPr>
                <w:ilvl w:val="0"/>
                <w:numId w:val="30"/>
              </w:numPr>
              <w:tabs>
                <w:tab w:val="left" w:pos="825"/>
              </w:tabs>
              <w:spacing w:before="2"/>
              <w:ind w:left="825" w:hanging="359"/>
              <w:jc w:val="both"/>
              <w:rPr>
                <w:sz w:val="20"/>
              </w:rPr>
            </w:pPr>
            <w:r>
              <w:rPr>
                <w:sz w:val="20"/>
              </w:rPr>
              <w:t>menus</w:t>
            </w:r>
            <w:r>
              <w:rPr>
                <w:spacing w:val="-13"/>
                <w:sz w:val="20"/>
              </w:rPr>
              <w:t xml:space="preserve"> </w:t>
            </w:r>
            <w:r>
              <w:rPr>
                <w:sz w:val="20"/>
              </w:rPr>
              <w:t>rotate</w:t>
            </w:r>
            <w:r>
              <w:rPr>
                <w:spacing w:val="-13"/>
                <w:sz w:val="20"/>
              </w:rPr>
              <w:t xml:space="preserve"> </w:t>
            </w:r>
            <w:r>
              <w:rPr>
                <w:sz w:val="20"/>
              </w:rPr>
              <w:t>vegetarian/vegan</w:t>
            </w:r>
            <w:r>
              <w:rPr>
                <w:spacing w:val="-12"/>
                <w:sz w:val="20"/>
              </w:rPr>
              <w:t xml:space="preserve"> </w:t>
            </w:r>
            <w:r>
              <w:rPr>
                <w:sz w:val="20"/>
              </w:rPr>
              <w:t>offerings</w:t>
            </w:r>
            <w:r>
              <w:rPr>
                <w:spacing w:val="-12"/>
                <w:sz w:val="20"/>
              </w:rPr>
              <w:t xml:space="preserve"> </w:t>
            </w:r>
            <w:r>
              <w:rPr>
                <w:sz w:val="20"/>
              </w:rPr>
              <w:t>to</w:t>
            </w:r>
            <w:r>
              <w:rPr>
                <w:spacing w:val="-11"/>
                <w:sz w:val="20"/>
              </w:rPr>
              <w:t xml:space="preserve"> </w:t>
            </w:r>
            <w:r>
              <w:rPr>
                <w:sz w:val="20"/>
              </w:rPr>
              <w:t>avoid</w:t>
            </w:r>
            <w:r>
              <w:rPr>
                <w:spacing w:val="-11"/>
                <w:sz w:val="20"/>
              </w:rPr>
              <w:t xml:space="preserve"> </w:t>
            </w:r>
            <w:r>
              <w:rPr>
                <w:spacing w:val="-2"/>
                <w:sz w:val="20"/>
              </w:rPr>
              <w:t>repetition.</w:t>
            </w:r>
          </w:p>
        </w:tc>
      </w:tr>
      <w:tr w:rsidR="003754EE" w14:paraId="1B04C3F9" w14:textId="77777777">
        <w:trPr>
          <w:trHeight w:val="1679"/>
        </w:trPr>
        <w:tc>
          <w:tcPr>
            <w:tcW w:w="848" w:type="dxa"/>
            <w:tcBorders>
              <w:bottom w:val="nil"/>
            </w:tcBorders>
          </w:tcPr>
          <w:p w14:paraId="752C0D5A" w14:textId="77777777" w:rsidR="003754EE" w:rsidRDefault="00486D74">
            <w:pPr>
              <w:pStyle w:val="TableParagraph"/>
              <w:spacing w:before="236"/>
              <w:ind w:left="107"/>
              <w:rPr>
                <w:sz w:val="20"/>
              </w:rPr>
            </w:pPr>
            <w:r>
              <w:rPr>
                <w:spacing w:val="-4"/>
                <w:sz w:val="20"/>
              </w:rPr>
              <w:t>6.15</w:t>
            </w:r>
          </w:p>
        </w:tc>
        <w:tc>
          <w:tcPr>
            <w:tcW w:w="1707" w:type="dxa"/>
            <w:tcBorders>
              <w:bottom w:val="nil"/>
            </w:tcBorders>
          </w:tcPr>
          <w:p w14:paraId="36093885" w14:textId="77777777" w:rsidR="003754EE" w:rsidRDefault="00486D74">
            <w:pPr>
              <w:pStyle w:val="TableParagraph"/>
              <w:spacing w:before="219" w:line="240" w:lineRule="exact"/>
              <w:ind w:left="105" w:right="232"/>
              <w:rPr>
                <w:sz w:val="20"/>
              </w:rPr>
            </w:pPr>
            <w:r>
              <w:rPr>
                <w:spacing w:val="-4"/>
                <w:sz w:val="20"/>
              </w:rPr>
              <w:t xml:space="preserve">The </w:t>
            </w:r>
            <w:r>
              <w:rPr>
                <w:spacing w:val="-2"/>
                <w:sz w:val="20"/>
              </w:rPr>
              <w:t xml:space="preserve">establishment </w:t>
            </w:r>
            <w:r>
              <w:rPr>
                <w:sz w:val="20"/>
              </w:rPr>
              <w:t>takes</w:t>
            </w:r>
            <w:r>
              <w:rPr>
                <w:spacing w:val="-16"/>
                <w:sz w:val="20"/>
              </w:rPr>
              <w:t xml:space="preserve"> </w:t>
            </w:r>
            <w:r>
              <w:rPr>
                <w:sz w:val="20"/>
              </w:rPr>
              <w:t>initiatives to reduce the level of food waste. (I)</w:t>
            </w:r>
          </w:p>
        </w:tc>
        <w:tc>
          <w:tcPr>
            <w:tcW w:w="11052" w:type="dxa"/>
            <w:tcBorders>
              <w:bottom w:val="nil"/>
            </w:tcBorders>
          </w:tcPr>
          <w:p w14:paraId="1ACA25DA" w14:textId="77777777" w:rsidR="003754EE" w:rsidRDefault="00486D74">
            <w:pPr>
              <w:pStyle w:val="TableParagraph"/>
              <w:spacing w:before="236" w:line="241" w:lineRule="exact"/>
              <w:rPr>
                <w:b/>
                <w:sz w:val="20"/>
              </w:rPr>
            </w:pPr>
            <w:r>
              <w:rPr>
                <w:b/>
                <w:spacing w:val="-2"/>
                <w:sz w:val="20"/>
              </w:rPr>
              <w:t>Relevance</w:t>
            </w:r>
          </w:p>
          <w:p w14:paraId="581AE660" w14:textId="77777777" w:rsidR="003754EE" w:rsidRDefault="00486D74">
            <w:pPr>
              <w:pStyle w:val="TableParagraph"/>
              <w:ind w:right="101"/>
              <w:jc w:val="both"/>
              <w:rPr>
                <w:sz w:val="20"/>
              </w:rPr>
            </w:pPr>
            <w:r>
              <w:rPr>
                <w:sz w:val="20"/>
              </w:rPr>
              <w:t>To reduce the environmental footprint of food services and cut unnecessary costs, the establishment takes proactive measures</w:t>
            </w:r>
            <w:r>
              <w:rPr>
                <w:spacing w:val="-16"/>
                <w:sz w:val="20"/>
              </w:rPr>
              <w:t xml:space="preserve"> </w:t>
            </w:r>
            <w:r>
              <w:rPr>
                <w:sz w:val="20"/>
              </w:rPr>
              <w:t>to</w:t>
            </w:r>
            <w:r>
              <w:rPr>
                <w:spacing w:val="-16"/>
                <w:sz w:val="20"/>
              </w:rPr>
              <w:t xml:space="preserve"> </w:t>
            </w:r>
            <w:r>
              <w:rPr>
                <w:sz w:val="20"/>
              </w:rPr>
              <w:t>reduce</w:t>
            </w:r>
            <w:r>
              <w:rPr>
                <w:spacing w:val="-15"/>
                <w:sz w:val="20"/>
              </w:rPr>
              <w:t xml:space="preserve"> </w:t>
            </w:r>
            <w:r>
              <w:rPr>
                <w:sz w:val="20"/>
              </w:rPr>
              <w:t>the</w:t>
            </w:r>
            <w:r>
              <w:rPr>
                <w:spacing w:val="-16"/>
                <w:sz w:val="20"/>
              </w:rPr>
              <w:t xml:space="preserve"> </w:t>
            </w:r>
            <w:r>
              <w:rPr>
                <w:sz w:val="20"/>
              </w:rPr>
              <w:t>quantity</w:t>
            </w:r>
            <w:r>
              <w:rPr>
                <w:spacing w:val="-16"/>
                <w:sz w:val="20"/>
              </w:rPr>
              <w:t xml:space="preserve"> </w:t>
            </w:r>
            <w:r>
              <w:rPr>
                <w:sz w:val="20"/>
              </w:rPr>
              <w:t>of</w:t>
            </w:r>
            <w:r>
              <w:rPr>
                <w:spacing w:val="-15"/>
                <w:sz w:val="20"/>
              </w:rPr>
              <w:t xml:space="preserve"> </w:t>
            </w:r>
            <w:r>
              <w:rPr>
                <w:sz w:val="20"/>
              </w:rPr>
              <w:t>food</w:t>
            </w:r>
            <w:r>
              <w:rPr>
                <w:spacing w:val="-16"/>
                <w:sz w:val="20"/>
              </w:rPr>
              <w:t xml:space="preserve"> </w:t>
            </w:r>
            <w:r>
              <w:rPr>
                <w:sz w:val="20"/>
              </w:rPr>
              <w:t>waste</w:t>
            </w:r>
            <w:r>
              <w:rPr>
                <w:spacing w:val="-15"/>
                <w:sz w:val="20"/>
              </w:rPr>
              <w:t xml:space="preserve"> </w:t>
            </w:r>
            <w:r>
              <w:rPr>
                <w:sz w:val="20"/>
              </w:rPr>
              <w:t>generated.</w:t>
            </w:r>
            <w:r>
              <w:rPr>
                <w:spacing w:val="-16"/>
                <w:sz w:val="20"/>
              </w:rPr>
              <w:t xml:space="preserve"> </w:t>
            </w:r>
            <w:r>
              <w:rPr>
                <w:sz w:val="20"/>
              </w:rPr>
              <w:t>The</w:t>
            </w:r>
            <w:r>
              <w:rPr>
                <w:spacing w:val="-16"/>
                <w:sz w:val="20"/>
              </w:rPr>
              <w:t xml:space="preserve"> </w:t>
            </w:r>
            <w:r>
              <w:rPr>
                <w:sz w:val="20"/>
              </w:rPr>
              <w:t>priority</w:t>
            </w:r>
            <w:r>
              <w:rPr>
                <w:spacing w:val="-15"/>
                <w:sz w:val="20"/>
              </w:rPr>
              <w:t xml:space="preserve"> </w:t>
            </w:r>
            <w:r>
              <w:rPr>
                <w:sz w:val="20"/>
              </w:rPr>
              <w:t>is</w:t>
            </w:r>
            <w:r>
              <w:rPr>
                <w:spacing w:val="-16"/>
                <w:sz w:val="20"/>
              </w:rPr>
              <w:t xml:space="preserve"> </w:t>
            </w:r>
            <w:proofErr w:type="gramStart"/>
            <w:r>
              <w:rPr>
                <w:sz w:val="20"/>
              </w:rPr>
              <w:t>on</w:t>
            </w:r>
            <w:r>
              <w:rPr>
                <w:spacing w:val="-16"/>
                <w:sz w:val="20"/>
              </w:rPr>
              <w:t xml:space="preserve"> </w:t>
            </w:r>
            <w:r>
              <w:rPr>
                <w:sz w:val="20"/>
              </w:rPr>
              <w:t>preventing</w:t>
            </w:r>
            <w:proofErr w:type="gramEnd"/>
            <w:r>
              <w:rPr>
                <w:spacing w:val="-15"/>
                <w:sz w:val="20"/>
              </w:rPr>
              <w:t xml:space="preserve"> </w:t>
            </w:r>
            <w:r>
              <w:rPr>
                <w:sz w:val="20"/>
              </w:rPr>
              <w:t>food</w:t>
            </w:r>
            <w:r>
              <w:rPr>
                <w:spacing w:val="-16"/>
                <w:sz w:val="20"/>
              </w:rPr>
              <w:t xml:space="preserve"> </w:t>
            </w:r>
            <w:r>
              <w:rPr>
                <w:sz w:val="20"/>
              </w:rPr>
              <w:t>waste</w:t>
            </w:r>
            <w:r>
              <w:rPr>
                <w:spacing w:val="-15"/>
                <w:sz w:val="20"/>
              </w:rPr>
              <w:t xml:space="preserve"> </w:t>
            </w:r>
            <w:r>
              <w:rPr>
                <w:sz w:val="20"/>
              </w:rPr>
              <w:t>("upstream"),</w:t>
            </w:r>
            <w:r>
              <w:rPr>
                <w:spacing w:val="-16"/>
                <w:sz w:val="20"/>
              </w:rPr>
              <w:t xml:space="preserve"> </w:t>
            </w:r>
            <w:r>
              <w:rPr>
                <w:sz w:val="20"/>
              </w:rPr>
              <w:t>followed</w:t>
            </w:r>
            <w:r>
              <w:rPr>
                <w:spacing w:val="-16"/>
                <w:sz w:val="20"/>
              </w:rPr>
              <w:t xml:space="preserve"> </w:t>
            </w:r>
            <w:r>
              <w:rPr>
                <w:sz w:val="20"/>
              </w:rPr>
              <w:t>by responsible</w:t>
            </w:r>
            <w:r>
              <w:rPr>
                <w:spacing w:val="-3"/>
                <w:sz w:val="20"/>
              </w:rPr>
              <w:t xml:space="preserve"> </w:t>
            </w:r>
            <w:r>
              <w:rPr>
                <w:sz w:val="20"/>
              </w:rPr>
              <w:t>management</w:t>
            </w:r>
            <w:r>
              <w:rPr>
                <w:spacing w:val="-4"/>
                <w:sz w:val="20"/>
              </w:rPr>
              <w:t xml:space="preserve"> </w:t>
            </w:r>
            <w:r>
              <w:rPr>
                <w:sz w:val="20"/>
              </w:rPr>
              <w:t>of</w:t>
            </w:r>
            <w:r>
              <w:rPr>
                <w:spacing w:val="-4"/>
                <w:sz w:val="20"/>
              </w:rPr>
              <w:t xml:space="preserve"> </w:t>
            </w:r>
            <w:r>
              <w:rPr>
                <w:sz w:val="20"/>
              </w:rPr>
              <w:t>leftover</w:t>
            </w:r>
            <w:r>
              <w:rPr>
                <w:spacing w:val="-4"/>
                <w:sz w:val="20"/>
              </w:rPr>
              <w:t xml:space="preserve"> </w:t>
            </w:r>
            <w:r>
              <w:rPr>
                <w:sz w:val="20"/>
              </w:rPr>
              <w:t>food</w:t>
            </w:r>
            <w:r>
              <w:rPr>
                <w:spacing w:val="-5"/>
                <w:sz w:val="20"/>
              </w:rPr>
              <w:t xml:space="preserve"> </w:t>
            </w:r>
            <w:r>
              <w:rPr>
                <w:sz w:val="20"/>
              </w:rPr>
              <w:t>through</w:t>
            </w:r>
            <w:r>
              <w:rPr>
                <w:spacing w:val="-5"/>
                <w:sz w:val="20"/>
              </w:rPr>
              <w:t xml:space="preserve"> </w:t>
            </w:r>
            <w:r>
              <w:rPr>
                <w:sz w:val="20"/>
              </w:rPr>
              <w:t>reuse</w:t>
            </w:r>
            <w:r>
              <w:rPr>
                <w:spacing w:val="-6"/>
                <w:sz w:val="20"/>
              </w:rPr>
              <w:t xml:space="preserve"> </w:t>
            </w:r>
            <w:r>
              <w:rPr>
                <w:sz w:val="20"/>
              </w:rPr>
              <w:t>or</w:t>
            </w:r>
            <w:r>
              <w:rPr>
                <w:spacing w:val="-5"/>
                <w:sz w:val="20"/>
              </w:rPr>
              <w:t xml:space="preserve"> </w:t>
            </w:r>
            <w:r>
              <w:rPr>
                <w:sz w:val="20"/>
              </w:rPr>
              <w:t>redistribution</w:t>
            </w:r>
            <w:r>
              <w:rPr>
                <w:spacing w:val="-5"/>
                <w:sz w:val="20"/>
              </w:rPr>
              <w:t xml:space="preserve"> </w:t>
            </w:r>
            <w:r>
              <w:rPr>
                <w:sz w:val="20"/>
              </w:rPr>
              <w:t>("downstream"),</w:t>
            </w:r>
            <w:r>
              <w:rPr>
                <w:spacing w:val="-1"/>
                <w:sz w:val="20"/>
              </w:rPr>
              <w:t xml:space="preserve"> </w:t>
            </w:r>
            <w:r>
              <w:rPr>
                <w:sz w:val="20"/>
              </w:rPr>
              <w:t>and</w:t>
            </w:r>
            <w:r>
              <w:rPr>
                <w:spacing w:val="-3"/>
                <w:sz w:val="20"/>
              </w:rPr>
              <w:t xml:space="preserve"> </w:t>
            </w:r>
            <w:r>
              <w:rPr>
                <w:sz w:val="20"/>
              </w:rPr>
              <w:t>only</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final</w:t>
            </w:r>
            <w:r>
              <w:rPr>
                <w:spacing w:val="-3"/>
                <w:sz w:val="20"/>
              </w:rPr>
              <w:t xml:space="preserve"> </w:t>
            </w:r>
            <w:r>
              <w:rPr>
                <w:sz w:val="20"/>
              </w:rPr>
              <w:t>step,</w:t>
            </w:r>
            <w:r>
              <w:rPr>
                <w:spacing w:val="-6"/>
                <w:sz w:val="20"/>
              </w:rPr>
              <w:t xml:space="preserve"> </w:t>
            </w:r>
            <w:r>
              <w:rPr>
                <w:sz w:val="20"/>
              </w:rPr>
              <w:t>through recycling or composting.</w:t>
            </w:r>
          </w:p>
        </w:tc>
      </w:tr>
      <w:tr w:rsidR="003754EE" w14:paraId="13C6F638" w14:textId="77777777">
        <w:trPr>
          <w:trHeight w:val="1800"/>
        </w:trPr>
        <w:tc>
          <w:tcPr>
            <w:tcW w:w="848" w:type="dxa"/>
            <w:tcBorders>
              <w:top w:val="nil"/>
              <w:bottom w:val="nil"/>
            </w:tcBorders>
          </w:tcPr>
          <w:p w14:paraId="20DEEBCB" w14:textId="77777777" w:rsidR="003754EE" w:rsidRDefault="003754EE">
            <w:pPr>
              <w:pStyle w:val="TableParagraph"/>
              <w:ind w:left="0"/>
              <w:rPr>
                <w:rFonts w:ascii="Times New Roman"/>
                <w:sz w:val="18"/>
              </w:rPr>
            </w:pPr>
          </w:p>
        </w:tc>
        <w:tc>
          <w:tcPr>
            <w:tcW w:w="1707" w:type="dxa"/>
            <w:tcBorders>
              <w:top w:val="nil"/>
              <w:bottom w:val="nil"/>
            </w:tcBorders>
          </w:tcPr>
          <w:p w14:paraId="1BA4F6EE" w14:textId="3582DC7A" w:rsidR="003754EE" w:rsidRDefault="003754EE">
            <w:pPr>
              <w:pStyle w:val="TableParagraph"/>
              <w:spacing w:before="239"/>
              <w:ind w:left="105"/>
              <w:rPr>
                <w:rFonts w:ascii="MS Gothic" w:hAnsi="MS Gothic"/>
                <w:sz w:val="24"/>
              </w:rPr>
            </w:pPr>
          </w:p>
        </w:tc>
        <w:tc>
          <w:tcPr>
            <w:tcW w:w="11052" w:type="dxa"/>
            <w:tcBorders>
              <w:top w:val="nil"/>
              <w:bottom w:val="nil"/>
            </w:tcBorders>
          </w:tcPr>
          <w:p w14:paraId="22A1B7E5" w14:textId="77777777" w:rsidR="003754EE" w:rsidRDefault="00486D74">
            <w:pPr>
              <w:pStyle w:val="TableParagraph"/>
              <w:spacing w:line="238"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31187ED8" w14:textId="77777777" w:rsidR="003754EE" w:rsidRDefault="00486D74">
            <w:pPr>
              <w:pStyle w:val="TableParagraph"/>
              <w:ind w:right="98"/>
              <w:jc w:val="both"/>
              <w:rPr>
                <w:sz w:val="20"/>
              </w:rPr>
            </w:pPr>
            <w:r>
              <w:rPr>
                <w:sz w:val="20"/>
              </w:rPr>
              <w:t xml:space="preserve">The establishment implements at least 2 actions focusing on food waste reduction. Hotels &amp; Hostels (HH), Campsites and </w:t>
            </w:r>
            <w:r>
              <w:rPr>
                <w:spacing w:val="-2"/>
                <w:sz w:val="20"/>
              </w:rPr>
              <w:t>Holiday</w:t>
            </w:r>
            <w:r>
              <w:rPr>
                <w:spacing w:val="-7"/>
                <w:sz w:val="20"/>
              </w:rPr>
              <w:t xml:space="preserve"> </w:t>
            </w:r>
            <w:r>
              <w:rPr>
                <w:spacing w:val="-2"/>
                <w:sz w:val="20"/>
              </w:rPr>
              <w:t>Parks</w:t>
            </w:r>
            <w:r>
              <w:rPr>
                <w:spacing w:val="-5"/>
                <w:sz w:val="20"/>
              </w:rPr>
              <w:t xml:space="preserve"> </w:t>
            </w:r>
            <w:r>
              <w:rPr>
                <w:spacing w:val="-2"/>
                <w:sz w:val="20"/>
              </w:rPr>
              <w:t>(CHP),</w:t>
            </w:r>
            <w:r>
              <w:rPr>
                <w:spacing w:val="-5"/>
                <w:sz w:val="20"/>
              </w:rPr>
              <w:t xml:space="preserve"> </w:t>
            </w:r>
            <w:r>
              <w:rPr>
                <w:spacing w:val="-2"/>
                <w:sz w:val="20"/>
              </w:rPr>
              <w:t>Conference</w:t>
            </w:r>
            <w:r>
              <w:rPr>
                <w:spacing w:val="-7"/>
                <w:sz w:val="20"/>
              </w:rPr>
              <w:t xml:space="preserve"> </w:t>
            </w:r>
            <w:proofErr w:type="spellStart"/>
            <w:r>
              <w:rPr>
                <w:spacing w:val="-2"/>
                <w:sz w:val="20"/>
              </w:rPr>
              <w:t>Centres</w:t>
            </w:r>
            <w:proofErr w:type="spellEnd"/>
            <w:r>
              <w:rPr>
                <w:spacing w:val="-5"/>
                <w:sz w:val="20"/>
              </w:rPr>
              <w:t xml:space="preserve"> </w:t>
            </w:r>
            <w:r>
              <w:rPr>
                <w:spacing w:val="-2"/>
                <w:sz w:val="20"/>
              </w:rPr>
              <w:t>(CC), Restaurants/cafés</w:t>
            </w:r>
            <w:r>
              <w:rPr>
                <w:spacing w:val="-6"/>
                <w:sz w:val="20"/>
              </w:rPr>
              <w:t xml:space="preserve"> </w:t>
            </w:r>
            <w:r>
              <w:rPr>
                <w:spacing w:val="-2"/>
                <w:sz w:val="20"/>
              </w:rPr>
              <w:t>(R)</w:t>
            </w:r>
            <w:r>
              <w:rPr>
                <w:spacing w:val="-9"/>
                <w:sz w:val="20"/>
              </w:rPr>
              <w:t xml:space="preserve"> </w:t>
            </w:r>
            <w:r>
              <w:rPr>
                <w:spacing w:val="-2"/>
                <w:sz w:val="20"/>
              </w:rPr>
              <w:t>and</w:t>
            </w:r>
            <w:r>
              <w:rPr>
                <w:spacing w:val="-7"/>
                <w:sz w:val="20"/>
              </w:rPr>
              <w:t xml:space="preserve"> </w:t>
            </w:r>
            <w:r>
              <w:rPr>
                <w:spacing w:val="-2"/>
                <w:sz w:val="20"/>
              </w:rPr>
              <w:t>Attractions</w:t>
            </w:r>
            <w:r>
              <w:rPr>
                <w:spacing w:val="-9"/>
                <w:sz w:val="20"/>
              </w:rPr>
              <w:t xml:space="preserve"> </w:t>
            </w:r>
            <w:r>
              <w:rPr>
                <w:spacing w:val="-2"/>
                <w:sz w:val="20"/>
              </w:rPr>
              <w:t>(A)</w:t>
            </w:r>
            <w:r>
              <w:rPr>
                <w:spacing w:val="-6"/>
                <w:sz w:val="20"/>
              </w:rPr>
              <w:t xml:space="preserve"> </w:t>
            </w:r>
            <w:r>
              <w:rPr>
                <w:spacing w:val="-2"/>
                <w:sz w:val="20"/>
              </w:rPr>
              <w:t>furthermore</w:t>
            </w:r>
            <w:r>
              <w:rPr>
                <w:spacing w:val="-9"/>
                <w:sz w:val="20"/>
              </w:rPr>
              <w:t xml:space="preserve"> </w:t>
            </w:r>
            <w:r>
              <w:rPr>
                <w:spacing w:val="-2"/>
                <w:sz w:val="20"/>
              </w:rPr>
              <w:t>prepare</w:t>
            </w:r>
            <w:r>
              <w:rPr>
                <w:spacing w:val="-6"/>
                <w:sz w:val="20"/>
              </w:rPr>
              <w:t xml:space="preserve"> </w:t>
            </w:r>
            <w:r>
              <w:rPr>
                <w:spacing w:val="-2"/>
                <w:sz w:val="20"/>
              </w:rPr>
              <w:t>and</w:t>
            </w:r>
            <w:r>
              <w:rPr>
                <w:spacing w:val="-7"/>
                <w:sz w:val="20"/>
              </w:rPr>
              <w:t xml:space="preserve"> </w:t>
            </w:r>
            <w:r>
              <w:rPr>
                <w:spacing w:val="-2"/>
                <w:sz w:val="20"/>
              </w:rPr>
              <w:t xml:space="preserve">implement </w:t>
            </w:r>
            <w:r>
              <w:rPr>
                <w:sz w:val="20"/>
              </w:rPr>
              <w:t>a</w:t>
            </w:r>
            <w:r>
              <w:rPr>
                <w:spacing w:val="-16"/>
                <w:sz w:val="20"/>
              </w:rPr>
              <w:t xml:space="preserve"> </w:t>
            </w:r>
            <w:r>
              <w:rPr>
                <w:sz w:val="20"/>
              </w:rPr>
              <w:t>food</w:t>
            </w:r>
            <w:r>
              <w:rPr>
                <w:spacing w:val="-15"/>
                <w:sz w:val="20"/>
              </w:rPr>
              <w:t xml:space="preserve"> </w:t>
            </w:r>
            <w:r>
              <w:rPr>
                <w:sz w:val="20"/>
              </w:rPr>
              <w:t>waste</w:t>
            </w:r>
            <w:r>
              <w:rPr>
                <w:spacing w:val="-15"/>
                <w:sz w:val="20"/>
              </w:rPr>
              <w:t xml:space="preserve"> </w:t>
            </w:r>
            <w:r>
              <w:rPr>
                <w:sz w:val="20"/>
              </w:rPr>
              <w:t>reduction</w:t>
            </w:r>
            <w:r>
              <w:rPr>
                <w:spacing w:val="-16"/>
                <w:sz w:val="20"/>
              </w:rPr>
              <w:t xml:space="preserve"> </w:t>
            </w:r>
            <w:r>
              <w:rPr>
                <w:sz w:val="20"/>
              </w:rPr>
              <w:t>plan.</w:t>
            </w:r>
            <w:r>
              <w:rPr>
                <w:spacing w:val="-15"/>
                <w:sz w:val="20"/>
              </w:rPr>
              <w:t xml:space="preserve"> </w:t>
            </w:r>
            <w:r>
              <w:rPr>
                <w:sz w:val="20"/>
              </w:rPr>
              <w:t>This</w:t>
            </w:r>
            <w:r>
              <w:rPr>
                <w:spacing w:val="-16"/>
                <w:sz w:val="20"/>
              </w:rPr>
              <w:t xml:space="preserve"> </w:t>
            </w:r>
            <w:r>
              <w:rPr>
                <w:sz w:val="20"/>
              </w:rPr>
              <w:t>plan</w:t>
            </w:r>
            <w:r>
              <w:rPr>
                <w:spacing w:val="-16"/>
                <w:sz w:val="20"/>
              </w:rPr>
              <w:t xml:space="preserve"> </w:t>
            </w:r>
            <w:r>
              <w:rPr>
                <w:sz w:val="20"/>
              </w:rPr>
              <w:t>identifies</w:t>
            </w:r>
            <w:r>
              <w:rPr>
                <w:spacing w:val="-15"/>
                <w:sz w:val="20"/>
              </w:rPr>
              <w:t xml:space="preserve"> </w:t>
            </w:r>
            <w:r>
              <w:rPr>
                <w:sz w:val="20"/>
              </w:rPr>
              <w:t>the</w:t>
            </w:r>
            <w:r>
              <w:rPr>
                <w:spacing w:val="-13"/>
                <w:sz w:val="20"/>
              </w:rPr>
              <w:t xml:space="preserve"> </w:t>
            </w:r>
            <w:r>
              <w:rPr>
                <w:sz w:val="20"/>
              </w:rPr>
              <w:t>main</w:t>
            </w:r>
            <w:r>
              <w:rPr>
                <w:spacing w:val="-16"/>
                <w:sz w:val="20"/>
              </w:rPr>
              <w:t xml:space="preserve"> </w:t>
            </w:r>
            <w:r>
              <w:rPr>
                <w:sz w:val="20"/>
              </w:rPr>
              <w:t>sources</w:t>
            </w:r>
            <w:r>
              <w:rPr>
                <w:spacing w:val="-15"/>
                <w:sz w:val="20"/>
              </w:rPr>
              <w:t xml:space="preserve"> </w:t>
            </w:r>
            <w:r>
              <w:rPr>
                <w:sz w:val="20"/>
              </w:rPr>
              <w:t>of</w:t>
            </w:r>
            <w:r>
              <w:rPr>
                <w:spacing w:val="-13"/>
                <w:sz w:val="20"/>
              </w:rPr>
              <w:t xml:space="preserve"> </w:t>
            </w:r>
            <w:r>
              <w:rPr>
                <w:sz w:val="20"/>
              </w:rPr>
              <w:t>food</w:t>
            </w:r>
            <w:r>
              <w:rPr>
                <w:spacing w:val="-15"/>
                <w:sz w:val="20"/>
              </w:rPr>
              <w:t xml:space="preserve"> </w:t>
            </w:r>
            <w:r>
              <w:rPr>
                <w:sz w:val="20"/>
              </w:rPr>
              <w:t>waste</w:t>
            </w:r>
            <w:r>
              <w:rPr>
                <w:spacing w:val="-16"/>
                <w:sz w:val="20"/>
              </w:rPr>
              <w:t xml:space="preserve"> </w:t>
            </w:r>
            <w:r>
              <w:rPr>
                <w:sz w:val="20"/>
              </w:rPr>
              <w:t>generated</w:t>
            </w:r>
            <w:r>
              <w:rPr>
                <w:spacing w:val="-14"/>
                <w:sz w:val="20"/>
              </w:rPr>
              <w:t xml:space="preserve"> </w:t>
            </w:r>
            <w:r>
              <w:rPr>
                <w:sz w:val="20"/>
              </w:rPr>
              <w:t>in</w:t>
            </w:r>
            <w:r>
              <w:rPr>
                <w:spacing w:val="-16"/>
                <w:sz w:val="20"/>
              </w:rPr>
              <w:t xml:space="preserve"> </w:t>
            </w:r>
            <w:r>
              <w:rPr>
                <w:sz w:val="20"/>
              </w:rPr>
              <w:t>the</w:t>
            </w:r>
            <w:r>
              <w:rPr>
                <w:spacing w:val="-13"/>
                <w:sz w:val="20"/>
              </w:rPr>
              <w:t xml:space="preserve"> </w:t>
            </w:r>
            <w:r>
              <w:rPr>
                <w:sz w:val="20"/>
              </w:rPr>
              <w:t>establishment</w:t>
            </w:r>
            <w:r>
              <w:rPr>
                <w:spacing w:val="-12"/>
                <w:sz w:val="20"/>
              </w:rPr>
              <w:t xml:space="preserve"> </w:t>
            </w:r>
            <w:r>
              <w:rPr>
                <w:sz w:val="20"/>
              </w:rPr>
              <w:t>and</w:t>
            </w:r>
            <w:r>
              <w:rPr>
                <w:spacing w:val="-15"/>
                <w:sz w:val="20"/>
              </w:rPr>
              <w:t xml:space="preserve"> </w:t>
            </w:r>
            <w:r>
              <w:rPr>
                <w:sz w:val="20"/>
              </w:rPr>
              <w:t>presents concrete</w:t>
            </w:r>
            <w:r>
              <w:rPr>
                <w:spacing w:val="-4"/>
                <w:sz w:val="20"/>
              </w:rPr>
              <w:t xml:space="preserve"> </w:t>
            </w:r>
            <w:r>
              <w:rPr>
                <w:sz w:val="20"/>
              </w:rPr>
              <w:t>actions</w:t>
            </w:r>
            <w:r>
              <w:rPr>
                <w:spacing w:val="-2"/>
                <w:sz w:val="20"/>
              </w:rPr>
              <w:t xml:space="preserve"> </w:t>
            </w:r>
            <w:r>
              <w:rPr>
                <w:sz w:val="20"/>
              </w:rPr>
              <w:t>for</w:t>
            </w:r>
            <w:r>
              <w:rPr>
                <w:spacing w:val="-6"/>
                <w:sz w:val="20"/>
              </w:rPr>
              <w:t xml:space="preserve"> </w:t>
            </w:r>
            <w:r>
              <w:rPr>
                <w:sz w:val="20"/>
              </w:rPr>
              <w:t>reducing</w:t>
            </w:r>
            <w:r>
              <w:rPr>
                <w:spacing w:val="-6"/>
                <w:sz w:val="20"/>
              </w:rPr>
              <w:t xml:space="preserve"> </w:t>
            </w:r>
            <w:r>
              <w:rPr>
                <w:sz w:val="20"/>
              </w:rPr>
              <w:t>food</w:t>
            </w:r>
            <w:r>
              <w:rPr>
                <w:spacing w:val="-2"/>
                <w:sz w:val="20"/>
              </w:rPr>
              <w:t xml:space="preserve"> </w:t>
            </w:r>
            <w:r>
              <w:rPr>
                <w:sz w:val="20"/>
              </w:rPr>
              <w:t>waste</w:t>
            </w:r>
            <w:r>
              <w:rPr>
                <w:spacing w:val="-5"/>
                <w:sz w:val="20"/>
              </w:rPr>
              <w:t xml:space="preserve"> </w:t>
            </w:r>
            <w:r>
              <w:rPr>
                <w:sz w:val="20"/>
              </w:rPr>
              <w:t>in</w:t>
            </w:r>
            <w:r>
              <w:rPr>
                <w:spacing w:val="-6"/>
                <w:sz w:val="20"/>
              </w:rPr>
              <w:t xml:space="preserve"> </w:t>
            </w:r>
            <w:r>
              <w:rPr>
                <w:sz w:val="20"/>
              </w:rPr>
              <w:t>different</w:t>
            </w:r>
            <w:r>
              <w:rPr>
                <w:spacing w:val="-4"/>
                <w:sz w:val="20"/>
              </w:rPr>
              <w:t xml:space="preserve"> </w:t>
            </w:r>
            <w:r>
              <w:rPr>
                <w:sz w:val="20"/>
              </w:rPr>
              <w:t>stages</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food preparation</w:t>
            </w:r>
            <w:r>
              <w:rPr>
                <w:spacing w:val="-6"/>
                <w:sz w:val="20"/>
              </w:rPr>
              <w:t xml:space="preserve"> </w:t>
            </w:r>
            <w:r>
              <w:rPr>
                <w:sz w:val="20"/>
              </w:rPr>
              <w:t>and</w:t>
            </w:r>
            <w:r>
              <w:rPr>
                <w:spacing w:val="-4"/>
                <w:sz w:val="20"/>
              </w:rPr>
              <w:t xml:space="preserve"> </w:t>
            </w:r>
            <w:r>
              <w:rPr>
                <w:sz w:val="20"/>
              </w:rPr>
              <w:t>serving</w:t>
            </w:r>
            <w:r>
              <w:rPr>
                <w:spacing w:val="-5"/>
                <w:sz w:val="20"/>
              </w:rPr>
              <w:t xml:space="preserve"> </w:t>
            </w:r>
            <w:r>
              <w:rPr>
                <w:sz w:val="20"/>
              </w:rPr>
              <w:t>process.</w:t>
            </w:r>
            <w:r>
              <w:rPr>
                <w:spacing w:val="-4"/>
                <w:sz w:val="20"/>
              </w:rPr>
              <w:t xml:space="preserve"> </w:t>
            </w:r>
            <w:r>
              <w:rPr>
                <w:sz w:val="20"/>
              </w:rPr>
              <w:t>The</w:t>
            </w:r>
            <w:r>
              <w:rPr>
                <w:spacing w:val="-2"/>
                <w:sz w:val="20"/>
              </w:rPr>
              <w:t xml:space="preserve"> </w:t>
            </w:r>
            <w:r>
              <w:rPr>
                <w:sz w:val="20"/>
              </w:rPr>
              <w:t>plan</w:t>
            </w:r>
            <w:r>
              <w:rPr>
                <w:spacing w:val="-6"/>
                <w:sz w:val="20"/>
              </w:rPr>
              <w:t xml:space="preserve"> </w:t>
            </w:r>
            <w:r>
              <w:rPr>
                <w:sz w:val="20"/>
              </w:rPr>
              <w:t>contains both</w:t>
            </w:r>
            <w:r>
              <w:rPr>
                <w:spacing w:val="-13"/>
                <w:sz w:val="20"/>
              </w:rPr>
              <w:t xml:space="preserve"> </w:t>
            </w:r>
            <w:r>
              <w:rPr>
                <w:sz w:val="20"/>
              </w:rPr>
              <w:t>upstream</w:t>
            </w:r>
            <w:r>
              <w:rPr>
                <w:spacing w:val="-13"/>
                <w:sz w:val="20"/>
              </w:rPr>
              <w:t xml:space="preserve"> </w:t>
            </w:r>
            <w:r>
              <w:rPr>
                <w:sz w:val="20"/>
              </w:rPr>
              <w:t>prevention</w:t>
            </w:r>
            <w:r>
              <w:rPr>
                <w:spacing w:val="-11"/>
                <w:sz w:val="20"/>
              </w:rPr>
              <w:t xml:space="preserve"> </w:t>
            </w:r>
            <w:r>
              <w:rPr>
                <w:sz w:val="20"/>
              </w:rPr>
              <w:t>measures</w:t>
            </w:r>
            <w:r>
              <w:rPr>
                <w:spacing w:val="-12"/>
                <w:sz w:val="20"/>
              </w:rPr>
              <w:t xml:space="preserve"> </w:t>
            </w:r>
            <w:r>
              <w:rPr>
                <w:sz w:val="20"/>
              </w:rPr>
              <w:t>and</w:t>
            </w:r>
            <w:r>
              <w:rPr>
                <w:spacing w:val="-11"/>
                <w:sz w:val="20"/>
              </w:rPr>
              <w:t xml:space="preserve"> </w:t>
            </w:r>
            <w:r>
              <w:rPr>
                <w:sz w:val="20"/>
              </w:rPr>
              <w:t>downstream</w:t>
            </w:r>
            <w:r>
              <w:rPr>
                <w:spacing w:val="-11"/>
                <w:sz w:val="20"/>
              </w:rPr>
              <w:t xml:space="preserve"> </w:t>
            </w:r>
            <w:r>
              <w:rPr>
                <w:sz w:val="20"/>
              </w:rPr>
              <w:t>reuse</w:t>
            </w:r>
            <w:r>
              <w:rPr>
                <w:spacing w:val="-12"/>
                <w:sz w:val="20"/>
              </w:rPr>
              <w:t xml:space="preserve"> </w:t>
            </w:r>
            <w:r>
              <w:rPr>
                <w:sz w:val="20"/>
              </w:rPr>
              <w:t>or</w:t>
            </w:r>
            <w:r>
              <w:rPr>
                <w:spacing w:val="-11"/>
                <w:sz w:val="20"/>
              </w:rPr>
              <w:t xml:space="preserve"> </w:t>
            </w:r>
            <w:r>
              <w:rPr>
                <w:sz w:val="20"/>
              </w:rPr>
              <w:t>redistribution</w:t>
            </w:r>
            <w:r>
              <w:rPr>
                <w:spacing w:val="-13"/>
                <w:sz w:val="20"/>
              </w:rPr>
              <w:t xml:space="preserve"> </w:t>
            </w:r>
            <w:r>
              <w:rPr>
                <w:sz w:val="20"/>
              </w:rPr>
              <w:t>strategies.</w:t>
            </w:r>
            <w:r>
              <w:rPr>
                <w:spacing w:val="-6"/>
                <w:sz w:val="20"/>
              </w:rPr>
              <w:t xml:space="preserve"> </w:t>
            </w:r>
            <w:r>
              <w:rPr>
                <w:sz w:val="20"/>
              </w:rPr>
              <w:t>For</w:t>
            </w:r>
            <w:r>
              <w:rPr>
                <w:spacing w:val="-13"/>
                <w:sz w:val="20"/>
              </w:rPr>
              <w:t xml:space="preserve"> </w:t>
            </w:r>
            <w:r>
              <w:rPr>
                <w:sz w:val="20"/>
              </w:rPr>
              <w:t>Small</w:t>
            </w:r>
            <w:r>
              <w:rPr>
                <w:spacing w:val="-12"/>
                <w:sz w:val="20"/>
              </w:rPr>
              <w:t xml:space="preserve"> </w:t>
            </w:r>
            <w:r>
              <w:rPr>
                <w:sz w:val="20"/>
              </w:rPr>
              <w:t>Accommodation</w:t>
            </w:r>
            <w:r>
              <w:rPr>
                <w:spacing w:val="-13"/>
                <w:sz w:val="20"/>
              </w:rPr>
              <w:t xml:space="preserve"> </w:t>
            </w:r>
            <w:r>
              <w:rPr>
                <w:sz w:val="20"/>
              </w:rPr>
              <w:t>(SA),</w:t>
            </w:r>
            <w:r>
              <w:rPr>
                <w:spacing w:val="-12"/>
                <w:sz w:val="20"/>
              </w:rPr>
              <w:t xml:space="preserve"> </w:t>
            </w:r>
            <w:r>
              <w:rPr>
                <w:sz w:val="20"/>
              </w:rPr>
              <w:t>it</w:t>
            </w:r>
            <w:r>
              <w:rPr>
                <w:spacing w:val="-12"/>
                <w:sz w:val="20"/>
              </w:rPr>
              <w:t xml:space="preserve"> </w:t>
            </w:r>
            <w:r>
              <w:rPr>
                <w:sz w:val="20"/>
              </w:rPr>
              <w:t>is recommended (but not required) to develop such a plan.</w:t>
            </w:r>
          </w:p>
        </w:tc>
      </w:tr>
      <w:tr w:rsidR="003754EE" w14:paraId="63A0DA57" w14:textId="77777777">
        <w:trPr>
          <w:trHeight w:val="360"/>
        </w:trPr>
        <w:tc>
          <w:tcPr>
            <w:tcW w:w="848" w:type="dxa"/>
            <w:tcBorders>
              <w:top w:val="nil"/>
            </w:tcBorders>
          </w:tcPr>
          <w:p w14:paraId="52E07C56" w14:textId="77777777" w:rsidR="003754EE" w:rsidRDefault="003754EE">
            <w:pPr>
              <w:pStyle w:val="TableParagraph"/>
              <w:ind w:left="0"/>
              <w:rPr>
                <w:rFonts w:ascii="Times New Roman"/>
                <w:sz w:val="18"/>
              </w:rPr>
            </w:pPr>
          </w:p>
        </w:tc>
        <w:tc>
          <w:tcPr>
            <w:tcW w:w="1707" w:type="dxa"/>
            <w:tcBorders>
              <w:top w:val="nil"/>
            </w:tcBorders>
          </w:tcPr>
          <w:p w14:paraId="090EDFB7" w14:textId="77777777" w:rsidR="003754EE" w:rsidRDefault="003754EE">
            <w:pPr>
              <w:pStyle w:val="TableParagraph"/>
              <w:ind w:left="0"/>
              <w:rPr>
                <w:rFonts w:ascii="Times New Roman"/>
                <w:sz w:val="18"/>
              </w:rPr>
            </w:pPr>
          </w:p>
        </w:tc>
        <w:tc>
          <w:tcPr>
            <w:tcW w:w="11052" w:type="dxa"/>
            <w:tcBorders>
              <w:top w:val="nil"/>
            </w:tcBorders>
          </w:tcPr>
          <w:p w14:paraId="1AA9153F" w14:textId="77777777" w:rsidR="003754EE" w:rsidRDefault="00486D74">
            <w:pPr>
              <w:pStyle w:val="TableParagraph"/>
              <w:spacing w:before="117" w:line="223" w:lineRule="exact"/>
              <w:rPr>
                <w:sz w:val="20"/>
              </w:rPr>
            </w:pPr>
            <w:r>
              <w:rPr>
                <w:sz w:val="20"/>
              </w:rPr>
              <w:t>The</w:t>
            </w:r>
            <w:r>
              <w:rPr>
                <w:spacing w:val="-16"/>
                <w:sz w:val="20"/>
              </w:rPr>
              <w:t xml:space="preserve"> </w:t>
            </w:r>
            <w:r>
              <w:rPr>
                <w:sz w:val="20"/>
              </w:rPr>
              <w:t>plan</w:t>
            </w:r>
            <w:r>
              <w:rPr>
                <w:spacing w:val="-16"/>
                <w:sz w:val="20"/>
              </w:rPr>
              <w:t xml:space="preserve"> </w:t>
            </w:r>
            <w:r>
              <w:rPr>
                <w:sz w:val="20"/>
              </w:rPr>
              <w:t>considers</w:t>
            </w:r>
            <w:r>
              <w:rPr>
                <w:spacing w:val="-15"/>
                <w:sz w:val="20"/>
              </w:rPr>
              <w:t xml:space="preserve"> </w:t>
            </w:r>
            <w:r>
              <w:rPr>
                <w:sz w:val="20"/>
              </w:rPr>
              <w:t>a</w:t>
            </w:r>
            <w:r>
              <w:rPr>
                <w:spacing w:val="-14"/>
                <w:sz w:val="20"/>
              </w:rPr>
              <w:t xml:space="preserve"> </w:t>
            </w:r>
            <w:r>
              <w:rPr>
                <w:sz w:val="20"/>
              </w:rPr>
              <w:t>range</w:t>
            </w:r>
            <w:r>
              <w:rPr>
                <w:spacing w:val="-14"/>
                <w:sz w:val="20"/>
              </w:rPr>
              <w:t xml:space="preserve"> </w:t>
            </w:r>
            <w:r>
              <w:rPr>
                <w:sz w:val="20"/>
              </w:rPr>
              <w:t>of</w:t>
            </w:r>
            <w:r>
              <w:rPr>
                <w:spacing w:val="-16"/>
                <w:sz w:val="20"/>
              </w:rPr>
              <w:t xml:space="preserve"> </w:t>
            </w:r>
            <w:r>
              <w:rPr>
                <w:sz w:val="20"/>
              </w:rPr>
              <w:t>issues</w:t>
            </w:r>
            <w:r>
              <w:rPr>
                <w:spacing w:val="-15"/>
                <w:sz w:val="20"/>
              </w:rPr>
              <w:t xml:space="preserve"> </w:t>
            </w:r>
            <w:r>
              <w:rPr>
                <w:sz w:val="20"/>
              </w:rPr>
              <w:t>such</w:t>
            </w:r>
            <w:r>
              <w:rPr>
                <w:spacing w:val="-16"/>
                <w:sz w:val="20"/>
              </w:rPr>
              <w:t xml:space="preserve"> </w:t>
            </w:r>
            <w:r>
              <w:rPr>
                <w:spacing w:val="-5"/>
                <w:sz w:val="20"/>
              </w:rPr>
              <w:t>as:</w:t>
            </w:r>
          </w:p>
        </w:tc>
      </w:tr>
    </w:tbl>
    <w:p w14:paraId="2CE52E3F" w14:textId="77777777" w:rsidR="003754EE" w:rsidRDefault="003754EE">
      <w:pPr>
        <w:pStyle w:val="TableParagraph"/>
        <w:spacing w:line="223" w:lineRule="exact"/>
        <w:rPr>
          <w:sz w:val="20"/>
        </w:rPr>
        <w:sectPr w:rsidR="003754EE">
          <w:pgSz w:w="16840" w:h="11910" w:orient="landscape"/>
          <w:pgMar w:top="1340" w:right="1275" w:bottom="1220" w:left="1275" w:header="0" w:footer="1022" w:gutter="0"/>
          <w:cols w:space="708"/>
        </w:sectPr>
      </w:pPr>
    </w:p>
    <w:p w14:paraId="6F2BFD4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A435A69" w14:textId="77777777">
        <w:trPr>
          <w:trHeight w:val="7923"/>
        </w:trPr>
        <w:tc>
          <w:tcPr>
            <w:tcW w:w="848" w:type="dxa"/>
          </w:tcPr>
          <w:p w14:paraId="05A07732" w14:textId="77777777" w:rsidR="003754EE" w:rsidRDefault="003754EE">
            <w:pPr>
              <w:pStyle w:val="TableParagraph"/>
              <w:ind w:left="0"/>
              <w:rPr>
                <w:rFonts w:ascii="Times New Roman"/>
                <w:sz w:val="18"/>
              </w:rPr>
            </w:pPr>
          </w:p>
        </w:tc>
        <w:tc>
          <w:tcPr>
            <w:tcW w:w="1707" w:type="dxa"/>
          </w:tcPr>
          <w:p w14:paraId="780969F0" w14:textId="77777777" w:rsidR="003754EE" w:rsidRDefault="003754EE">
            <w:pPr>
              <w:pStyle w:val="TableParagraph"/>
              <w:ind w:left="0"/>
              <w:rPr>
                <w:rFonts w:ascii="Times New Roman"/>
                <w:sz w:val="18"/>
              </w:rPr>
            </w:pPr>
          </w:p>
        </w:tc>
        <w:tc>
          <w:tcPr>
            <w:tcW w:w="11052" w:type="dxa"/>
          </w:tcPr>
          <w:p w14:paraId="1C3225E9" w14:textId="77777777" w:rsidR="003754EE" w:rsidRDefault="00486D74">
            <w:pPr>
              <w:pStyle w:val="TableParagraph"/>
              <w:numPr>
                <w:ilvl w:val="0"/>
                <w:numId w:val="29"/>
              </w:numPr>
              <w:tabs>
                <w:tab w:val="left" w:pos="826"/>
              </w:tabs>
              <w:spacing w:line="240" w:lineRule="exact"/>
              <w:rPr>
                <w:sz w:val="20"/>
              </w:rPr>
            </w:pPr>
            <w:r>
              <w:rPr>
                <w:sz w:val="20"/>
              </w:rPr>
              <w:t>Can</w:t>
            </w:r>
            <w:r>
              <w:rPr>
                <w:spacing w:val="-11"/>
                <w:sz w:val="20"/>
              </w:rPr>
              <w:t xml:space="preserve"> </w:t>
            </w:r>
            <w:r>
              <w:rPr>
                <w:sz w:val="20"/>
              </w:rPr>
              <w:t>the</w:t>
            </w:r>
            <w:r>
              <w:rPr>
                <w:spacing w:val="-6"/>
                <w:sz w:val="20"/>
              </w:rPr>
              <w:t xml:space="preserve"> </w:t>
            </w:r>
            <w:r>
              <w:rPr>
                <w:sz w:val="20"/>
              </w:rPr>
              <w:t>quantities</w:t>
            </w:r>
            <w:r>
              <w:rPr>
                <w:spacing w:val="-9"/>
                <w:sz w:val="20"/>
              </w:rPr>
              <w:t xml:space="preserve"> </w:t>
            </w:r>
            <w:r>
              <w:rPr>
                <w:sz w:val="20"/>
              </w:rPr>
              <w:t>and</w:t>
            </w:r>
            <w:r>
              <w:rPr>
                <w:spacing w:val="-8"/>
                <w:sz w:val="20"/>
              </w:rPr>
              <w:t xml:space="preserve"> </w:t>
            </w:r>
            <w:r>
              <w:rPr>
                <w:sz w:val="20"/>
              </w:rPr>
              <w:t>types</w:t>
            </w:r>
            <w:r>
              <w:rPr>
                <w:spacing w:val="-9"/>
                <w:sz w:val="20"/>
              </w:rPr>
              <w:t xml:space="preserve"> </w:t>
            </w:r>
            <w:r>
              <w:rPr>
                <w:sz w:val="20"/>
              </w:rPr>
              <w:t>of</w:t>
            </w:r>
            <w:r>
              <w:rPr>
                <w:spacing w:val="-10"/>
                <w:sz w:val="20"/>
              </w:rPr>
              <w:t xml:space="preserve"> </w:t>
            </w:r>
            <w:r>
              <w:rPr>
                <w:sz w:val="20"/>
              </w:rPr>
              <w:t>food</w:t>
            </w:r>
            <w:r>
              <w:rPr>
                <w:spacing w:val="-8"/>
                <w:sz w:val="20"/>
              </w:rPr>
              <w:t xml:space="preserve"> </w:t>
            </w:r>
            <w:r>
              <w:rPr>
                <w:sz w:val="20"/>
              </w:rPr>
              <w:t>be</w:t>
            </w:r>
            <w:r>
              <w:rPr>
                <w:spacing w:val="-9"/>
                <w:sz w:val="20"/>
              </w:rPr>
              <w:t xml:space="preserve"> </w:t>
            </w:r>
            <w:r>
              <w:rPr>
                <w:spacing w:val="-2"/>
                <w:sz w:val="20"/>
              </w:rPr>
              <w:t>adjusted?</w:t>
            </w:r>
          </w:p>
          <w:p w14:paraId="4AE509BA" w14:textId="77777777" w:rsidR="003754EE" w:rsidRDefault="00486D74">
            <w:pPr>
              <w:pStyle w:val="TableParagraph"/>
              <w:numPr>
                <w:ilvl w:val="0"/>
                <w:numId w:val="29"/>
              </w:numPr>
              <w:tabs>
                <w:tab w:val="left" w:pos="825"/>
              </w:tabs>
              <w:spacing w:line="240" w:lineRule="exact"/>
              <w:ind w:left="825" w:hanging="359"/>
              <w:rPr>
                <w:sz w:val="20"/>
              </w:rPr>
            </w:pPr>
            <w:r>
              <w:rPr>
                <w:sz w:val="20"/>
              </w:rPr>
              <w:t>Can</w:t>
            </w:r>
            <w:r>
              <w:rPr>
                <w:spacing w:val="-13"/>
                <w:sz w:val="20"/>
              </w:rPr>
              <w:t xml:space="preserve"> </w:t>
            </w:r>
            <w:r>
              <w:rPr>
                <w:sz w:val="20"/>
              </w:rPr>
              <w:t>the</w:t>
            </w:r>
            <w:r>
              <w:rPr>
                <w:spacing w:val="-8"/>
                <w:sz w:val="20"/>
              </w:rPr>
              <w:t xml:space="preserve"> </w:t>
            </w:r>
            <w:r>
              <w:rPr>
                <w:sz w:val="20"/>
              </w:rPr>
              <w:t>plates</w:t>
            </w:r>
            <w:r>
              <w:rPr>
                <w:spacing w:val="-11"/>
                <w:sz w:val="20"/>
              </w:rPr>
              <w:t xml:space="preserve"> </w:t>
            </w:r>
            <w:r>
              <w:rPr>
                <w:sz w:val="20"/>
              </w:rPr>
              <w:t>be</w:t>
            </w:r>
            <w:r>
              <w:rPr>
                <w:spacing w:val="-11"/>
                <w:sz w:val="20"/>
              </w:rPr>
              <w:t xml:space="preserve"> </w:t>
            </w:r>
            <w:r>
              <w:rPr>
                <w:sz w:val="20"/>
              </w:rPr>
              <w:t>of</w:t>
            </w:r>
            <w:r>
              <w:rPr>
                <w:spacing w:val="-9"/>
                <w:sz w:val="20"/>
              </w:rPr>
              <w:t xml:space="preserve"> </w:t>
            </w:r>
            <w:r>
              <w:rPr>
                <w:sz w:val="20"/>
              </w:rPr>
              <w:t>a</w:t>
            </w:r>
            <w:r>
              <w:rPr>
                <w:spacing w:val="-12"/>
                <w:sz w:val="20"/>
              </w:rPr>
              <w:t xml:space="preserve"> </w:t>
            </w:r>
            <w:r>
              <w:rPr>
                <w:sz w:val="20"/>
              </w:rPr>
              <w:t>smaller</w:t>
            </w:r>
            <w:r>
              <w:rPr>
                <w:spacing w:val="-13"/>
                <w:sz w:val="20"/>
              </w:rPr>
              <w:t xml:space="preserve"> </w:t>
            </w:r>
            <w:r>
              <w:rPr>
                <w:sz w:val="20"/>
              </w:rPr>
              <w:t>size</w:t>
            </w:r>
            <w:r>
              <w:rPr>
                <w:spacing w:val="-9"/>
                <w:sz w:val="20"/>
              </w:rPr>
              <w:t xml:space="preserve"> </w:t>
            </w:r>
            <w:r>
              <w:rPr>
                <w:sz w:val="20"/>
              </w:rPr>
              <w:t>or</w:t>
            </w:r>
            <w:r>
              <w:rPr>
                <w:spacing w:val="-10"/>
                <w:sz w:val="20"/>
              </w:rPr>
              <w:t xml:space="preserve"> </w:t>
            </w:r>
            <w:r>
              <w:rPr>
                <w:sz w:val="20"/>
              </w:rPr>
              <w:t>can</w:t>
            </w:r>
            <w:r>
              <w:rPr>
                <w:spacing w:val="-10"/>
                <w:sz w:val="20"/>
              </w:rPr>
              <w:t xml:space="preserve"> </w:t>
            </w:r>
            <w:r>
              <w:rPr>
                <w:sz w:val="20"/>
              </w:rPr>
              <w:t>half</w:t>
            </w:r>
            <w:r>
              <w:rPr>
                <w:spacing w:val="-12"/>
                <w:sz w:val="20"/>
              </w:rPr>
              <w:t xml:space="preserve"> </w:t>
            </w:r>
            <w:r>
              <w:rPr>
                <w:sz w:val="20"/>
              </w:rPr>
              <w:t>portions</w:t>
            </w:r>
            <w:r>
              <w:rPr>
                <w:spacing w:val="-7"/>
                <w:sz w:val="20"/>
              </w:rPr>
              <w:t xml:space="preserve"> </w:t>
            </w:r>
            <w:r>
              <w:rPr>
                <w:sz w:val="20"/>
              </w:rPr>
              <w:t>be</w:t>
            </w:r>
            <w:r>
              <w:rPr>
                <w:spacing w:val="-11"/>
                <w:sz w:val="20"/>
              </w:rPr>
              <w:t xml:space="preserve"> </w:t>
            </w:r>
            <w:r>
              <w:rPr>
                <w:sz w:val="20"/>
              </w:rPr>
              <w:t>offered</w:t>
            </w:r>
            <w:r>
              <w:rPr>
                <w:spacing w:val="-10"/>
                <w:sz w:val="20"/>
              </w:rPr>
              <w:t xml:space="preserve"> </w:t>
            </w:r>
            <w:r>
              <w:rPr>
                <w:sz w:val="20"/>
              </w:rPr>
              <w:t>at</w:t>
            </w:r>
            <w:r>
              <w:rPr>
                <w:spacing w:val="-9"/>
                <w:sz w:val="20"/>
              </w:rPr>
              <w:t xml:space="preserve"> </w:t>
            </w:r>
            <w:r>
              <w:rPr>
                <w:sz w:val="20"/>
              </w:rPr>
              <w:t>a</w:t>
            </w:r>
            <w:r>
              <w:rPr>
                <w:spacing w:val="-12"/>
                <w:sz w:val="20"/>
              </w:rPr>
              <w:t xml:space="preserve"> </w:t>
            </w:r>
            <w:r>
              <w:rPr>
                <w:sz w:val="20"/>
              </w:rPr>
              <w:t>lower</w:t>
            </w:r>
            <w:r>
              <w:rPr>
                <w:spacing w:val="-12"/>
                <w:sz w:val="20"/>
              </w:rPr>
              <w:t xml:space="preserve"> </w:t>
            </w:r>
            <w:r>
              <w:rPr>
                <w:spacing w:val="-2"/>
                <w:sz w:val="20"/>
              </w:rPr>
              <w:t>price?</w:t>
            </w:r>
          </w:p>
          <w:p w14:paraId="4FB2F33F" w14:textId="77777777" w:rsidR="003754EE" w:rsidRDefault="00486D74">
            <w:pPr>
              <w:pStyle w:val="TableParagraph"/>
              <w:numPr>
                <w:ilvl w:val="0"/>
                <w:numId w:val="29"/>
              </w:numPr>
              <w:tabs>
                <w:tab w:val="left" w:pos="826"/>
              </w:tabs>
              <w:spacing w:line="240" w:lineRule="exact"/>
              <w:rPr>
                <w:sz w:val="20"/>
              </w:rPr>
            </w:pPr>
            <w:r>
              <w:rPr>
                <w:sz w:val="20"/>
              </w:rPr>
              <w:t>Can</w:t>
            </w:r>
            <w:r>
              <w:rPr>
                <w:spacing w:val="-12"/>
                <w:sz w:val="20"/>
              </w:rPr>
              <w:t xml:space="preserve"> </w:t>
            </w:r>
            <w:r>
              <w:rPr>
                <w:sz w:val="20"/>
              </w:rPr>
              <w:t>the</w:t>
            </w:r>
            <w:r>
              <w:rPr>
                <w:spacing w:val="-7"/>
                <w:sz w:val="20"/>
              </w:rPr>
              <w:t xml:space="preserve"> </w:t>
            </w:r>
            <w:r>
              <w:rPr>
                <w:sz w:val="20"/>
              </w:rPr>
              <w:t>food</w:t>
            </w:r>
            <w:r>
              <w:rPr>
                <w:spacing w:val="-10"/>
                <w:sz w:val="20"/>
              </w:rPr>
              <w:t xml:space="preserve"> </w:t>
            </w:r>
            <w:r>
              <w:rPr>
                <w:sz w:val="20"/>
              </w:rPr>
              <w:t>be</w:t>
            </w:r>
            <w:r>
              <w:rPr>
                <w:spacing w:val="-10"/>
                <w:sz w:val="20"/>
              </w:rPr>
              <w:t xml:space="preserve"> </w:t>
            </w:r>
            <w:r>
              <w:rPr>
                <w:sz w:val="20"/>
              </w:rPr>
              <w:t>stored</w:t>
            </w:r>
            <w:r>
              <w:rPr>
                <w:spacing w:val="-10"/>
                <w:sz w:val="20"/>
              </w:rPr>
              <w:t xml:space="preserve"> </w:t>
            </w:r>
            <w:r>
              <w:rPr>
                <w:sz w:val="20"/>
              </w:rPr>
              <w:t>and</w:t>
            </w:r>
            <w:r>
              <w:rPr>
                <w:spacing w:val="-7"/>
                <w:sz w:val="20"/>
              </w:rPr>
              <w:t xml:space="preserve"> </w:t>
            </w:r>
            <w:r>
              <w:rPr>
                <w:sz w:val="20"/>
              </w:rPr>
              <w:t>served</w:t>
            </w:r>
            <w:r>
              <w:rPr>
                <w:spacing w:val="-9"/>
                <w:sz w:val="20"/>
              </w:rPr>
              <w:t xml:space="preserve"> </w:t>
            </w:r>
            <w:r>
              <w:rPr>
                <w:sz w:val="20"/>
              </w:rPr>
              <w:t>in</w:t>
            </w:r>
            <w:r>
              <w:rPr>
                <w:spacing w:val="-11"/>
                <w:sz w:val="20"/>
              </w:rPr>
              <w:t xml:space="preserve"> </w:t>
            </w:r>
            <w:r>
              <w:rPr>
                <w:sz w:val="20"/>
              </w:rPr>
              <w:t>a</w:t>
            </w:r>
            <w:r>
              <w:rPr>
                <w:spacing w:val="-11"/>
                <w:sz w:val="20"/>
              </w:rPr>
              <w:t xml:space="preserve"> </w:t>
            </w:r>
            <w:r>
              <w:rPr>
                <w:sz w:val="20"/>
              </w:rPr>
              <w:t>better</w:t>
            </w:r>
            <w:r>
              <w:rPr>
                <w:spacing w:val="-10"/>
                <w:sz w:val="20"/>
              </w:rPr>
              <w:t xml:space="preserve"> </w:t>
            </w:r>
            <w:r>
              <w:rPr>
                <w:sz w:val="20"/>
              </w:rPr>
              <w:t>way</w:t>
            </w:r>
            <w:r>
              <w:rPr>
                <w:spacing w:val="-10"/>
                <w:sz w:val="20"/>
              </w:rPr>
              <w:t xml:space="preserve"> </w:t>
            </w:r>
            <w:r>
              <w:rPr>
                <w:sz w:val="20"/>
              </w:rPr>
              <w:t>to</w:t>
            </w:r>
            <w:r>
              <w:rPr>
                <w:spacing w:val="-9"/>
                <w:sz w:val="20"/>
              </w:rPr>
              <w:t xml:space="preserve"> </w:t>
            </w:r>
            <w:r>
              <w:rPr>
                <w:sz w:val="20"/>
              </w:rPr>
              <w:t>last</w:t>
            </w:r>
            <w:r>
              <w:rPr>
                <w:spacing w:val="-9"/>
                <w:sz w:val="20"/>
              </w:rPr>
              <w:t xml:space="preserve"> </w:t>
            </w:r>
            <w:r>
              <w:rPr>
                <w:spacing w:val="-2"/>
                <w:sz w:val="20"/>
              </w:rPr>
              <w:t>longer?</w:t>
            </w:r>
          </w:p>
          <w:p w14:paraId="1F2A8717" w14:textId="77777777" w:rsidR="003754EE" w:rsidRDefault="00486D74">
            <w:pPr>
              <w:pStyle w:val="TableParagraph"/>
              <w:numPr>
                <w:ilvl w:val="0"/>
                <w:numId w:val="29"/>
              </w:numPr>
              <w:tabs>
                <w:tab w:val="left" w:pos="825"/>
              </w:tabs>
              <w:spacing w:line="240" w:lineRule="exact"/>
              <w:ind w:left="825" w:hanging="359"/>
              <w:rPr>
                <w:sz w:val="20"/>
              </w:rPr>
            </w:pPr>
            <w:r>
              <w:rPr>
                <w:sz w:val="20"/>
              </w:rPr>
              <w:t>Can</w:t>
            </w:r>
            <w:r>
              <w:rPr>
                <w:spacing w:val="-16"/>
                <w:sz w:val="20"/>
              </w:rPr>
              <w:t xml:space="preserve"> </w:t>
            </w:r>
            <w:r>
              <w:rPr>
                <w:sz w:val="20"/>
              </w:rPr>
              <w:t>serving</w:t>
            </w:r>
            <w:r>
              <w:rPr>
                <w:spacing w:val="-12"/>
                <w:sz w:val="20"/>
              </w:rPr>
              <w:t xml:space="preserve"> </w:t>
            </w:r>
            <w:r>
              <w:rPr>
                <w:sz w:val="20"/>
              </w:rPr>
              <w:t>be</w:t>
            </w:r>
            <w:r>
              <w:rPr>
                <w:spacing w:val="-14"/>
                <w:sz w:val="20"/>
              </w:rPr>
              <w:t xml:space="preserve"> </w:t>
            </w:r>
            <w:r>
              <w:rPr>
                <w:sz w:val="20"/>
              </w:rPr>
              <w:t>changed</w:t>
            </w:r>
            <w:r>
              <w:rPr>
                <w:spacing w:val="-13"/>
                <w:sz w:val="20"/>
              </w:rPr>
              <w:t xml:space="preserve"> </w:t>
            </w:r>
            <w:r>
              <w:rPr>
                <w:sz w:val="20"/>
              </w:rPr>
              <w:t>from</w:t>
            </w:r>
            <w:r>
              <w:rPr>
                <w:spacing w:val="-16"/>
                <w:sz w:val="20"/>
              </w:rPr>
              <w:t xml:space="preserve"> </w:t>
            </w:r>
            <w:r>
              <w:rPr>
                <w:sz w:val="20"/>
              </w:rPr>
              <w:t>buffets</w:t>
            </w:r>
            <w:r>
              <w:rPr>
                <w:spacing w:val="-12"/>
                <w:sz w:val="20"/>
              </w:rPr>
              <w:t xml:space="preserve"> </w:t>
            </w:r>
            <w:r>
              <w:rPr>
                <w:sz w:val="20"/>
              </w:rPr>
              <w:t>(that</w:t>
            </w:r>
            <w:r>
              <w:rPr>
                <w:spacing w:val="-14"/>
                <w:sz w:val="20"/>
              </w:rPr>
              <w:t xml:space="preserve"> </w:t>
            </w:r>
            <w:r>
              <w:rPr>
                <w:sz w:val="20"/>
              </w:rPr>
              <w:t>are</w:t>
            </w:r>
            <w:r>
              <w:rPr>
                <w:spacing w:val="-15"/>
                <w:sz w:val="20"/>
              </w:rPr>
              <w:t xml:space="preserve"> </w:t>
            </w:r>
            <w:r>
              <w:rPr>
                <w:sz w:val="20"/>
              </w:rPr>
              <w:t>continuously</w:t>
            </w:r>
            <w:r>
              <w:rPr>
                <w:spacing w:val="-15"/>
                <w:sz w:val="20"/>
              </w:rPr>
              <w:t xml:space="preserve"> </w:t>
            </w:r>
            <w:r>
              <w:rPr>
                <w:sz w:val="20"/>
              </w:rPr>
              <w:t>filled</w:t>
            </w:r>
            <w:r>
              <w:rPr>
                <w:spacing w:val="-13"/>
                <w:sz w:val="20"/>
              </w:rPr>
              <w:t xml:space="preserve"> </w:t>
            </w:r>
            <w:r>
              <w:rPr>
                <w:sz w:val="20"/>
              </w:rPr>
              <w:t>up)</w:t>
            </w:r>
            <w:r>
              <w:rPr>
                <w:spacing w:val="-15"/>
                <w:sz w:val="20"/>
              </w:rPr>
              <w:t xml:space="preserve"> </w:t>
            </w:r>
            <w:r>
              <w:rPr>
                <w:sz w:val="20"/>
              </w:rPr>
              <w:t>to</w:t>
            </w:r>
            <w:r>
              <w:rPr>
                <w:spacing w:val="-11"/>
                <w:sz w:val="20"/>
              </w:rPr>
              <w:t xml:space="preserve"> </w:t>
            </w:r>
            <w:r>
              <w:rPr>
                <w:spacing w:val="-2"/>
                <w:sz w:val="20"/>
              </w:rPr>
              <w:t>portions?</w:t>
            </w:r>
          </w:p>
          <w:p w14:paraId="3D8D309B" w14:textId="77777777" w:rsidR="003754EE" w:rsidRDefault="00486D74">
            <w:pPr>
              <w:pStyle w:val="TableParagraph"/>
              <w:numPr>
                <w:ilvl w:val="0"/>
                <w:numId w:val="29"/>
              </w:numPr>
              <w:tabs>
                <w:tab w:val="left" w:pos="826"/>
              </w:tabs>
              <w:spacing w:line="241" w:lineRule="exact"/>
              <w:rPr>
                <w:sz w:val="20"/>
              </w:rPr>
            </w:pPr>
            <w:r>
              <w:rPr>
                <w:sz w:val="20"/>
              </w:rPr>
              <w:t>How</w:t>
            </w:r>
            <w:r>
              <w:rPr>
                <w:spacing w:val="-7"/>
                <w:sz w:val="20"/>
              </w:rPr>
              <w:t xml:space="preserve"> </w:t>
            </w:r>
            <w:r>
              <w:rPr>
                <w:sz w:val="20"/>
              </w:rPr>
              <w:t>can</w:t>
            </w:r>
            <w:r>
              <w:rPr>
                <w:spacing w:val="-7"/>
                <w:sz w:val="20"/>
              </w:rPr>
              <w:t xml:space="preserve"> </w:t>
            </w:r>
            <w:r>
              <w:rPr>
                <w:sz w:val="20"/>
              </w:rPr>
              <w:t>food</w:t>
            </w:r>
            <w:r>
              <w:rPr>
                <w:spacing w:val="-6"/>
                <w:sz w:val="20"/>
              </w:rPr>
              <w:t xml:space="preserve"> </w:t>
            </w:r>
            <w:r>
              <w:rPr>
                <w:sz w:val="20"/>
              </w:rPr>
              <w:t>that</w:t>
            </w:r>
            <w:r>
              <w:rPr>
                <w:spacing w:val="-8"/>
                <w:sz w:val="20"/>
              </w:rPr>
              <w:t xml:space="preserve"> </w:t>
            </w:r>
            <w:r>
              <w:rPr>
                <w:sz w:val="20"/>
              </w:rPr>
              <w:t>is</w:t>
            </w:r>
            <w:r>
              <w:rPr>
                <w:spacing w:val="-8"/>
                <w:sz w:val="20"/>
              </w:rPr>
              <w:t xml:space="preserve"> </w:t>
            </w:r>
            <w:r>
              <w:rPr>
                <w:sz w:val="20"/>
              </w:rPr>
              <w:t>left</w:t>
            </w:r>
            <w:r>
              <w:rPr>
                <w:spacing w:val="-8"/>
                <w:sz w:val="20"/>
              </w:rPr>
              <w:t xml:space="preserve"> </w:t>
            </w:r>
            <w:r>
              <w:rPr>
                <w:sz w:val="20"/>
              </w:rPr>
              <w:t>be</w:t>
            </w:r>
            <w:r>
              <w:rPr>
                <w:spacing w:val="-4"/>
                <w:sz w:val="20"/>
              </w:rPr>
              <w:t xml:space="preserve"> </w:t>
            </w:r>
            <w:r>
              <w:rPr>
                <w:sz w:val="20"/>
              </w:rPr>
              <w:t>reused</w:t>
            </w:r>
            <w:r>
              <w:rPr>
                <w:spacing w:val="-7"/>
                <w:sz w:val="20"/>
              </w:rPr>
              <w:t xml:space="preserve"> </w:t>
            </w:r>
            <w:r>
              <w:rPr>
                <w:sz w:val="20"/>
              </w:rPr>
              <w:t>or</w:t>
            </w:r>
            <w:r>
              <w:rPr>
                <w:spacing w:val="-9"/>
                <w:sz w:val="20"/>
              </w:rPr>
              <w:t xml:space="preserve"> </w:t>
            </w:r>
            <w:r>
              <w:rPr>
                <w:spacing w:val="-2"/>
                <w:sz w:val="20"/>
              </w:rPr>
              <w:t>donated?</w:t>
            </w:r>
          </w:p>
          <w:p w14:paraId="6C8E8D70" w14:textId="77777777" w:rsidR="003754EE" w:rsidRDefault="00486D74">
            <w:pPr>
              <w:pStyle w:val="TableParagraph"/>
              <w:spacing w:before="238"/>
              <w:rPr>
                <w:sz w:val="20"/>
              </w:rPr>
            </w:pPr>
            <w:r>
              <w:rPr>
                <w:sz w:val="20"/>
              </w:rPr>
              <w:t>It</w:t>
            </w:r>
            <w:r>
              <w:rPr>
                <w:spacing w:val="-22"/>
                <w:sz w:val="20"/>
              </w:rPr>
              <w:t xml:space="preserve"> </w:t>
            </w:r>
            <w:r>
              <w:rPr>
                <w:sz w:val="20"/>
              </w:rPr>
              <w:t>is</w:t>
            </w:r>
            <w:r>
              <w:rPr>
                <w:spacing w:val="-22"/>
                <w:sz w:val="20"/>
              </w:rPr>
              <w:t xml:space="preserve"> </w:t>
            </w:r>
            <w:r>
              <w:rPr>
                <w:sz w:val="20"/>
              </w:rPr>
              <w:t>recommended</w:t>
            </w:r>
            <w:r>
              <w:rPr>
                <w:spacing w:val="-21"/>
                <w:sz w:val="20"/>
              </w:rPr>
              <w:t xml:space="preserve"> </w:t>
            </w:r>
            <w:r>
              <w:rPr>
                <w:sz w:val="20"/>
              </w:rPr>
              <w:t>that</w:t>
            </w:r>
            <w:r>
              <w:rPr>
                <w:spacing w:val="-20"/>
                <w:sz w:val="20"/>
              </w:rPr>
              <w:t xml:space="preserve"> </w:t>
            </w:r>
            <w:r>
              <w:rPr>
                <w:sz w:val="20"/>
              </w:rPr>
              <w:t>the</w:t>
            </w:r>
            <w:r>
              <w:rPr>
                <w:spacing w:val="-19"/>
                <w:sz w:val="20"/>
              </w:rPr>
              <w:t xml:space="preserve"> </w:t>
            </w:r>
            <w:r>
              <w:rPr>
                <w:sz w:val="20"/>
              </w:rPr>
              <w:t>plan</w:t>
            </w:r>
            <w:r>
              <w:rPr>
                <w:spacing w:val="-23"/>
                <w:sz w:val="20"/>
              </w:rPr>
              <w:t xml:space="preserve"> </w:t>
            </w:r>
            <w:r>
              <w:rPr>
                <w:sz w:val="20"/>
              </w:rPr>
              <w:t>includes</w:t>
            </w:r>
            <w:r>
              <w:rPr>
                <w:spacing w:val="-22"/>
                <w:sz w:val="20"/>
              </w:rPr>
              <w:t xml:space="preserve"> </w:t>
            </w:r>
            <w:r>
              <w:rPr>
                <w:sz w:val="20"/>
              </w:rPr>
              <w:t>a</w:t>
            </w:r>
            <w:r>
              <w:rPr>
                <w:spacing w:val="-21"/>
                <w:sz w:val="20"/>
              </w:rPr>
              <w:t xml:space="preserve"> </w:t>
            </w:r>
            <w:r>
              <w:rPr>
                <w:sz w:val="20"/>
              </w:rPr>
              <w:t>monitoring</w:t>
            </w:r>
            <w:r>
              <w:rPr>
                <w:spacing w:val="-23"/>
                <w:sz w:val="20"/>
              </w:rPr>
              <w:t xml:space="preserve"> </w:t>
            </w:r>
            <w:r>
              <w:rPr>
                <w:sz w:val="20"/>
              </w:rPr>
              <w:t>system</w:t>
            </w:r>
            <w:r>
              <w:rPr>
                <w:spacing w:val="-22"/>
                <w:sz w:val="20"/>
              </w:rPr>
              <w:t xml:space="preserve"> </w:t>
            </w:r>
            <w:r>
              <w:rPr>
                <w:sz w:val="20"/>
              </w:rPr>
              <w:t>that</w:t>
            </w:r>
            <w:r>
              <w:rPr>
                <w:spacing w:val="-19"/>
                <w:sz w:val="20"/>
              </w:rPr>
              <w:t xml:space="preserve"> </w:t>
            </w:r>
            <w:r>
              <w:rPr>
                <w:sz w:val="20"/>
              </w:rPr>
              <w:t>tracks</w:t>
            </w:r>
            <w:r>
              <w:rPr>
                <w:spacing w:val="-20"/>
                <w:sz w:val="20"/>
              </w:rPr>
              <w:t xml:space="preserve"> </w:t>
            </w:r>
            <w:r>
              <w:rPr>
                <w:sz w:val="20"/>
              </w:rPr>
              <w:t>the</w:t>
            </w:r>
            <w:r>
              <w:rPr>
                <w:spacing w:val="-22"/>
                <w:sz w:val="20"/>
              </w:rPr>
              <w:t xml:space="preserve"> </w:t>
            </w:r>
            <w:r>
              <w:rPr>
                <w:sz w:val="20"/>
              </w:rPr>
              <w:t>quantity,</w:t>
            </w:r>
            <w:r>
              <w:rPr>
                <w:spacing w:val="-22"/>
                <w:sz w:val="20"/>
              </w:rPr>
              <w:t xml:space="preserve"> </w:t>
            </w:r>
            <w:r>
              <w:rPr>
                <w:sz w:val="20"/>
              </w:rPr>
              <w:t>type</w:t>
            </w:r>
            <w:r>
              <w:rPr>
                <w:spacing w:val="-22"/>
                <w:sz w:val="20"/>
              </w:rPr>
              <w:t xml:space="preserve"> </w:t>
            </w:r>
            <w:r>
              <w:rPr>
                <w:sz w:val="20"/>
              </w:rPr>
              <w:t>and</w:t>
            </w:r>
            <w:r>
              <w:rPr>
                <w:spacing w:val="-21"/>
                <w:sz w:val="20"/>
              </w:rPr>
              <w:t xml:space="preserve"> </w:t>
            </w:r>
            <w:r>
              <w:rPr>
                <w:sz w:val="20"/>
              </w:rPr>
              <w:t>cost</w:t>
            </w:r>
            <w:r>
              <w:rPr>
                <w:spacing w:val="-22"/>
                <w:sz w:val="20"/>
              </w:rPr>
              <w:t xml:space="preserve"> </w:t>
            </w:r>
            <w:r>
              <w:rPr>
                <w:sz w:val="20"/>
              </w:rPr>
              <w:t>of</w:t>
            </w:r>
            <w:r>
              <w:rPr>
                <w:spacing w:val="-20"/>
                <w:sz w:val="20"/>
              </w:rPr>
              <w:t xml:space="preserve"> </w:t>
            </w:r>
            <w:r>
              <w:rPr>
                <w:sz w:val="20"/>
              </w:rPr>
              <w:t>food</w:t>
            </w:r>
            <w:r>
              <w:rPr>
                <w:spacing w:val="-19"/>
                <w:sz w:val="20"/>
              </w:rPr>
              <w:t xml:space="preserve"> </w:t>
            </w:r>
            <w:r>
              <w:rPr>
                <w:sz w:val="20"/>
              </w:rPr>
              <w:t>waste</w:t>
            </w:r>
            <w:r>
              <w:rPr>
                <w:spacing w:val="-22"/>
                <w:sz w:val="20"/>
              </w:rPr>
              <w:t xml:space="preserve"> </w:t>
            </w:r>
            <w:r>
              <w:rPr>
                <w:sz w:val="20"/>
              </w:rPr>
              <w:t>generated, which should serve as a tool to evaluate the success of certain actions.</w:t>
            </w:r>
          </w:p>
          <w:p w14:paraId="33D4E771" w14:textId="77777777" w:rsidR="003754EE" w:rsidRDefault="00486D74">
            <w:pPr>
              <w:pStyle w:val="TableParagraph"/>
              <w:spacing w:before="238" w:line="241" w:lineRule="exact"/>
              <w:rPr>
                <w:sz w:val="20"/>
              </w:rPr>
            </w:pPr>
            <w:r>
              <w:rPr>
                <w:sz w:val="20"/>
              </w:rPr>
              <w:t>The</w:t>
            </w:r>
            <w:r>
              <w:rPr>
                <w:spacing w:val="-12"/>
                <w:sz w:val="20"/>
              </w:rPr>
              <w:t xml:space="preserve"> </w:t>
            </w:r>
            <w:r>
              <w:rPr>
                <w:sz w:val="20"/>
              </w:rPr>
              <w:t>establishment</w:t>
            </w:r>
            <w:r>
              <w:rPr>
                <w:spacing w:val="-9"/>
                <w:sz w:val="20"/>
              </w:rPr>
              <w:t xml:space="preserve"> </w:t>
            </w:r>
            <w:r>
              <w:rPr>
                <w:sz w:val="20"/>
              </w:rPr>
              <w:t>may</w:t>
            </w:r>
            <w:r>
              <w:rPr>
                <w:spacing w:val="-12"/>
                <w:sz w:val="20"/>
              </w:rPr>
              <w:t xml:space="preserve"> </w:t>
            </w:r>
            <w:r>
              <w:rPr>
                <w:sz w:val="20"/>
              </w:rPr>
              <w:t>focus</w:t>
            </w:r>
            <w:r>
              <w:rPr>
                <w:spacing w:val="-12"/>
                <w:sz w:val="20"/>
              </w:rPr>
              <w:t xml:space="preserve"> </w:t>
            </w:r>
            <w:r>
              <w:rPr>
                <w:sz w:val="20"/>
              </w:rPr>
              <w:t>on</w:t>
            </w:r>
            <w:r>
              <w:rPr>
                <w:spacing w:val="-13"/>
                <w:sz w:val="20"/>
              </w:rPr>
              <w:t xml:space="preserve"> </w:t>
            </w:r>
            <w:r>
              <w:rPr>
                <w:sz w:val="20"/>
              </w:rPr>
              <w:t>at</w:t>
            </w:r>
            <w:r>
              <w:rPr>
                <w:spacing w:val="-9"/>
                <w:sz w:val="20"/>
              </w:rPr>
              <w:t xml:space="preserve"> </w:t>
            </w:r>
            <w:r>
              <w:rPr>
                <w:sz w:val="20"/>
              </w:rPr>
              <w:t>least</w:t>
            </w:r>
            <w:r>
              <w:rPr>
                <w:spacing w:val="-11"/>
                <w:sz w:val="20"/>
              </w:rPr>
              <w:t xml:space="preserve"> </w:t>
            </w:r>
            <w:r>
              <w:rPr>
                <w:sz w:val="20"/>
              </w:rPr>
              <w:t>2</w:t>
            </w:r>
            <w:r>
              <w:rPr>
                <w:spacing w:val="-11"/>
                <w:sz w:val="20"/>
              </w:rPr>
              <w:t xml:space="preserve"> </w:t>
            </w:r>
            <w:r>
              <w:rPr>
                <w:sz w:val="20"/>
              </w:rPr>
              <w:t>of</w:t>
            </w:r>
            <w:r>
              <w:rPr>
                <w:spacing w:val="-13"/>
                <w:sz w:val="20"/>
              </w:rPr>
              <w:t xml:space="preserve"> </w:t>
            </w:r>
            <w:r>
              <w:rPr>
                <w:sz w:val="20"/>
              </w:rPr>
              <w:t>the</w:t>
            </w:r>
            <w:r>
              <w:rPr>
                <w:spacing w:val="-12"/>
                <w:sz w:val="20"/>
              </w:rPr>
              <w:t xml:space="preserve"> </w:t>
            </w:r>
            <w:r>
              <w:rPr>
                <w:sz w:val="20"/>
              </w:rPr>
              <w:t>following</w:t>
            </w:r>
            <w:r>
              <w:rPr>
                <w:spacing w:val="-10"/>
                <w:sz w:val="20"/>
              </w:rPr>
              <w:t xml:space="preserve"> </w:t>
            </w:r>
            <w:r>
              <w:rPr>
                <w:sz w:val="20"/>
              </w:rPr>
              <w:t>examples</w:t>
            </w:r>
            <w:r>
              <w:rPr>
                <w:spacing w:val="-12"/>
                <w:sz w:val="20"/>
              </w:rPr>
              <w:t xml:space="preserve"> </w:t>
            </w:r>
            <w:r>
              <w:rPr>
                <w:sz w:val="20"/>
              </w:rPr>
              <w:t>of</w:t>
            </w:r>
            <w:r>
              <w:rPr>
                <w:spacing w:val="-10"/>
                <w:sz w:val="20"/>
              </w:rPr>
              <w:t xml:space="preserve"> </w:t>
            </w:r>
            <w:r>
              <w:rPr>
                <w:sz w:val="20"/>
              </w:rPr>
              <w:t>upstream</w:t>
            </w:r>
            <w:r>
              <w:rPr>
                <w:spacing w:val="-8"/>
                <w:sz w:val="20"/>
              </w:rPr>
              <w:t xml:space="preserve"> </w:t>
            </w:r>
            <w:r>
              <w:rPr>
                <w:sz w:val="20"/>
              </w:rPr>
              <w:t>or</w:t>
            </w:r>
            <w:r>
              <w:rPr>
                <w:spacing w:val="-13"/>
                <w:sz w:val="20"/>
              </w:rPr>
              <w:t xml:space="preserve"> </w:t>
            </w:r>
            <w:r>
              <w:rPr>
                <w:sz w:val="20"/>
              </w:rPr>
              <w:t>downstream</w:t>
            </w:r>
            <w:r>
              <w:rPr>
                <w:spacing w:val="-10"/>
                <w:sz w:val="20"/>
              </w:rPr>
              <w:t xml:space="preserve"> </w:t>
            </w:r>
            <w:r>
              <w:rPr>
                <w:spacing w:val="-2"/>
                <w:sz w:val="20"/>
              </w:rPr>
              <w:t>actions:</w:t>
            </w:r>
          </w:p>
          <w:p w14:paraId="09BFA74E" w14:textId="77777777" w:rsidR="003754EE" w:rsidRDefault="00486D74">
            <w:pPr>
              <w:pStyle w:val="TableParagraph"/>
              <w:numPr>
                <w:ilvl w:val="0"/>
                <w:numId w:val="28"/>
              </w:numPr>
              <w:tabs>
                <w:tab w:val="left" w:pos="826"/>
              </w:tabs>
              <w:spacing w:line="240" w:lineRule="exact"/>
              <w:rPr>
                <w:sz w:val="20"/>
              </w:rPr>
            </w:pPr>
            <w:r>
              <w:rPr>
                <w:sz w:val="20"/>
              </w:rPr>
              <w:t>portion</w:t>
            </w:r>
            <w:r>
              <w:rPr>
                <w:spacing w:val="-15"/>
                <w:sz w:val="20"/>
              </w:rPr>
              <w:t xml:space="preserve"> </w:t>
            </w:r>
            <w:r>
              <w:rPr>
                <w:sz w:val="20"/>
              </w:rPr>
              <w:t>control</w:t>
            </w:r>
            <w:r>
              <w:rPr>
                <w:spacing w:val="-13"/>
                <w:sz w:val="20"/>
              </w:rPr>
              <w:t xml:space="preserve"> </w:t>
            </w:r>
            <w:r>
              <w:rPr>
                <w:sz w:val="20"/>
              </w:rPr>
              <w:t>strategies,</w:t>
            </w:r>
            <w:r>
              <w:rPr>
                <w:spacing w:val="-11"/>
                <w:sz w:val="20"/>
              </w:rPr>
              <w:t xml:space="preserve"> </w:t>
            </w:r>
            <w:r>
              <w:rPr>
                <w:sz w:val="20"/>
              </w:rPr>
              <w:t>such</w:t>
            </w:r>
            <w:r>
              <w:rPr>
                <w:spacing w:val="-13"/>
                <w:sz w:val="20"/>
              </w:rPr>
              <w:t xml:space="preserve"> </w:t>
            </w:r>
            <w:r>
              <w:rPr>
                <w:sz w:val="20"/>
              </w:rPr>
              <w:t>as</w:t>
            </w:r>
            <w:r>
              <w:rPr>
                <w:spacing w:val="-14"/>
                <w:sz w:val="20"/>
              </w:rPr>
              <w:t xml:space="preserve"> </w:t>
            </w:r>
            <w:r>
              <w:rPr>
                <w:sz w:val="20"/>
              </w:rPr>
              <w:t>using</w:t>
            </w:r>
            <w:r>
              <w:rPr>
                <w:spacing w:val="-11"/>
                <w:sz w:val="20"/>
              </w:rPr>
              <w:t xml:space="preserve"> </w:t>
            </w:r>
            <w:r>
              <w:rPr>
                <w:sz w:val="20"/>
              </w:rPr>
              <w:t>smaller</w:t>
            </w:r>
            <w:r>
              <w:rPr>
                <w:spacing w:val="-15"/>
                <w:sz w:val="20"/>
              </w:rPr>
              <w:t xml:space="preserve"> </w:t>
            </w:r>
            <w:r>
              <w:rPr>
                <w:sz w:val="20"/>
              </w:rPr>
              <w:t>plates</w:t>
            </w:r>
            <w:r>
              <w:rPr>
                <w:spacing w:val="-12"/>
                <w:sz w:val="20"/>
              </w:rPr>
              <w:t xml:space="preserve"> </w:t>
            </w:r>
            <w:r>
              <w:rPr>
                <w:sz w:val="20"/>
              </w:rPr>
              <w:t>or</w:t>
            </w:r>
            <w:r>
              <w:rPr>
                <w:spacing w:val="-15"/>
                <w:sz w:val="20"/>
              </w:rPr>
              <w:t xml:space="preserve"> </w:t>
            </w:r>
            <w:r>
              <w:rPr>
                <w:sz w:val="20"/>
              </w:rPr>
              <w:t>offering</w:t>
            </w:r>
            <w:r>
              <w:rPr>
                <w:spacing w:val="-13"/>
                <w:sz w:val="20"/>
              </w:rPr>
              <w:t xml:space="preserve"> </w:t>
            </w:r>
            <w:r>
              <w:rPr>
                <w:sz w:val="20"/>
              </w:rPr>
              <w:t>half</w:t>
            </w:r>
            <w:r>
              <w:rPr>
                <w:spacing w:val="-14"/>
                <w:sz w:val="20"/>
              </w:rPr>
              <w:t xml:space="preserve"> </w:t>
            </w:r>
            <w:r>
              <w:rPr>
                <w:sz w:val="20"/>
              </w:rPr>
              <w:t>portions</w:t>
            </w:r>
            <w:r>
              <w:rPr>
                <w:spacing w:val="-12"/>
                <w:sz w:val="20"/>
              </w:rPr>
              <w:t xml:space="preserve"> </w:t>
            </w:r>
            <w:r>
              <w:rPr>
                <w:sz w:val="20"/>
              </w:rPr>
              <w:t>at</w:t>
            </w:r>
            <w:r>
              <w:rPr>
                <w:spacing w:val="-12"/>
                <w:sz w:val="20"/>
              </w:rPr>
              <w:t xml:space="preserve"> </w:t>
            </w:r>
            <w:r>
              <w:rPr>
                <w:sz w:val="20"/>
              </w:rPr>
              <w:t>a</w:t>
            </w:r>
            <w:r>
              <w:rPr>
                <w:spacing w:val="-15"/>
                <w:sz w:val="20"/>
              </w:rPr>
              <w:t xml:space="preserve"> </w:t>
            </w:r>
            <w:r>
              <w:rPr>
                <w:sz w:val="20"/>
              </w:rPr>
              <w:t>lower</w:t>
            </w:r>
            <w:r>
              <w:rPr>
                <w:spacing w:val="-12"/>
                <w:sz w:val="20"/>
              </w:rPr>
              <w:t xml:space="preserve"> </w:t>
            </w:r>
            <w:proofErr w:type="gramStart"/>
            <w:r>
              <w:rPr>
                <w:spacing w:val="-2"/>
                <w:sz w:val="20"/>
              </w:rPr>
              <w:t>price;</w:t>
            </w:r>
            <w:proofErr w:type="gramEnd"/>
          </w:p>
          <w:p w14:paraId="1882193B" w14:textId="77777777" w:rsidR="003754EE" w:rsidRDefault="00486D74">
            <w:pPr>
              <w:pStyle w:val="TableParagraph"/>
              <w:numPr>
                <w:ilvl w:val="0"/>
                <w:numId w:val="28"/>
              </w:numPr>
              <w:tabs>
                <w:tab w:val="left" w:pos="825"/>
              </w:tabs>
              <w:spacing w:line="240" w:lineRule="exact"/>
              <w:ind w:left="825" w:hanging="359"/>
              <w:rPr>
                <w:sz w:val="20"/>
              </w:rPr>
            </w:pPr>
            <w:r>
              <w:rPr>
                <w:spacing w:val="-2"/>
                <w:sz w:val="20"/>
              </w:rPr>
              <w:t>demand</w:t>
            </w:r>
            <w:r>
              <w:rPr>
                <w:spacing w:val="-4"/>
                <w:sz w:val="20"/>
              </w:rPr>
              <w:t xml:space="preserve"> </w:t>
            </w:r>
            <w:r>
              <w:rPr>
                <w:spacing w:val="-2"/>
                <w:sz w:val="20"/>
              </w:rPr>
              <w:t>forecasting,</w:t>
            </w:r>
            <w:r>
              <w:rPr>
                <w:spacing w:val="-6"/>
                <w:sz w:val="20"/>
              </w:rPr>
              <w:t xml:space="preserve"> </w:t>
            </w:r>
            <w:proofErr w:type="gramStart"/>
            <w:r>
              <w:rPr>
                <w:spacing w:val="-2"/>
                <w:sz w:val="20"/>
              </w:rPr>
              <w:t>taking</w:t>
            </w:r>
            <w:r>
              <w:rPr>
                <w:spacing w:val="-4"/>
                <w:sz w:val="20"/>
              </w:rPr>
              <w:t xml:space="preserve"> </w:t>
            </w:r>
            <w:r>
              <w:rPr>
                <w:spacing w:val="-2"/>
                <w:sz w:val="20"/>
              </w:rPr>
              <w:t>into</w:t>
            </w:r>
            <w:r>
              <w:rPr>
                <w:spacing w:val="-6"/>
                <w:sz w:val="20"/>
              </w:rPr>
              <w:t xml:space="preserve"> </w:t>
            </w:r>
            <w:r>
              <w:rPr>
                <w:spacing w:val="-2"/>
                <w:sz w:val="20"/>
              </w:rPr>
              <w:t>account</w:t>
            </w:r>
            <w:proofErr w:type="gramEnd"/>
            <w:r>
              <w:rPr>
                <w:spacing w:val="-2"/>
                <w:sz w:val="20"/>
              </w:rPr>
              <w:t xml:space="preserve"> occupancy</w:t>
            </w:r>
            <w:r>
              <w:rPr>
                <w:spacing w:val="-3"/>
                <w:sz w:val="20"/>
              </w:rPr>
              <w:t xml:space="preserve"> </w:t>
            </w:r>
            <w:r>
              <w:rPr>
                <w:spacing w:val="-2"/>
                <w:sz w:val="20"/>
              </w:rPr>
              <w:t>rates,</w:t>
            </w:r>
            <w:r>
              <w:rPr>
                <w:spacing w:val="-3"/>
                <w:sz w:val="20"/>
              </w:rPr>
              <w:t xml:space="preserve"> </w:t>
            </w:r>
            <w:proofErr w:type="gramStart"/>
            <w:r>
              <w:rPr>
                <w:spacing w:val="-2"/>
                <w:sz w:val="20"/>
              </w:rPr>
              <w:t>advance</w:t>
            </w:r>
            <w:proofErr w:type="gramEnd"/>
            <w:r>
              <w:rPr>
                <w:spacing w:val="-3"/>
                <w:sz w:val="20"/>
              </w:rPr>
              <w:t xml:space="preserve"> </w:t>
            </w:r>
            <w:r>
              <w:rPr>
                <w:spacing w:val="-2"/>
                <w:sz w:val="20"/>
              </w:rPr>
              <w:t>guest</w:t>
            </w:r>
            <w:r>
              <w:rPr>
                <w:spacing w:val="-1"/>
                <w:sz w:val="20"/>
              </w:rPr>
              <w:t xml:space="preserve"> </w:t>
            </w:r>
            <w:r>
              <w:rPr>
                <w:spacing w:val="-2"/>
                <w:sz w:val="20"/>
              </w:rPr>
              <w:t>check-ins,</w:t>
            </w:r>
            <w:r>
              <w:rPr>
                <w:spacing w:val="-5"/>
                <w:sz w:val="20"/>
              </w:rPr>
              <w:t xml:space="preserve"> </w:t>
            </w:r>
            <w:r>
              <w:rPr>
                <w:spacing w:val="-2"/>
                <w:sz w:val="20"/>
              </w:rPr>
              <w:t>or</w:t>
            </w:r>
            <w:r>
              <w:rPr>
                <w:spacing w:val="-3"/>
                <w:sz w:val="20"/>
              </w:rPr>
              <w:t xml:space="preserve"> </w:t>
            </w:r>
            <w:r>
              <w:rPr>
                <w:spacing w:val="-2"/>
                <w:sz w:val="20"/>
              </w:rPr>
              <w:t>group</w:t>
            </w:r>
            <w:r>
              <w:rPr>
                <w:spacing w:val="-4"/>
                <w:sz w:val="20"/>
              </w:rPr>
              <w:t xml:space="preserve"> </w:t>
            </w:r>
            <w:proofErr w:type="gramStart"/>
            <w:r>
              <w:rPr>
                <w:spacing w:val="-2"/>
                <w:sz w:val="20"/>
              </w:rPr>
              <w:t>bookings;</w:t>
            </w:r>
            <w:proofErr w:type="gramEnd"/>
          </w:p>
          <w:p w14:paraId="520EA142" w14:textId="77777777" w:rsidR="003754EE" w:rsidRDefault="00486D74">
            <w:pPr>
              <w:pStyle w:val="TableParagraph"/>
              <w:numPr>
                <w:ilvl w:val="0"/>
                <w:numId w:val="28"/>
              </w:numPr>
              <w:tabs>
                <w:tab w:val="left" w:pos="826"/>
              </w:tabs>
              <w:spacing w:line="240" w:lineRule="exact"/>
              <w:rPr>
                <w:sz w:val="20"/>
              </w:rPr>
            </w:pPr>
            <w:r>
              <w:rPr>
                <w:sz w:val="20"/>
              </w:rPr>
              <w:t>improved</w:t>
            </w:r>
            <w:r>
              <w:rPr>
                <w:spacing w:val="-14"/>
                <w:sz w:val="20"/>
              </w:rPr>
              <w:t xml:space="preserve"> </w:t>
            </w:r>
            <w:r>
              <w:rPr>
                <w:sz w:val="20"/>
              </w:rPr>
              <w:t>menu</w:t>
            </w:r>
            <w:r>
              <w:rPr>
                <w:spacing w:val="-13"/>
                <w:sz w:val="20"/>
              </w:rPr>
              <w:t xml:space="preserve"> </w:t>
            </w:r>
            <w:r>
              <w:rPr>
                <w:sz w:val="20"/>
              </w:rPr>
              <w:t>planning</w:t>
            </w:r>
            <w:r>
              <w:rPr>
                <w:spacing w:val="-13"/>
                <w:sz w:val="20"/>
              </w:rPr>
              <w:t xml:space="preserve"> </w:t>
            </w:r>
            <w:r>
              <w:rPr>
                <w:sz w:val="20"/>
              </w:rPr>
              <w:t>to</w:t>
            </w:r>
            <w:r>
              <w:rPr>
                <w:spacing w:val="-12"/>
                <w:sz w:val="20"/>
              </w:rPr>
              <w:t xml:space="preserve"> </w:t>
            </w:r>
            <w:proofErr w:type="spellStart"/>
            <w:r>
              <w:rPr>
                <w:sz w:val="20"/>
              </w:rPr>
              <w:t>optimise</w:t>
            </w:r>
            <w:proofErr w:type="spellEnd"/>
            <w:r>
              <w:rPr>
                <w:spacing w:val="-14"/>
                <w:sz w:val="20"/>
              </w:rPr>
              <w:t xml:space="preserve"> </w:t>
            </w:r>
            <w:r>
              <w:rPr>
                <w:sz w:val="20"/>
              </w:rPr>
              <w:t>the</w:t>
            </w:r>
            <w:r>
              <w:rPr>
                <w:spacing w:val="-14"/>
                <w:sz w:val="20"/>
              </w:rPr>
              <w:t xml:space="preserve"> </w:t>
            </w:r>
            <w:r>
              <w:rPr>
                <w:sz w:val="20"/>
              </w:rPr>
              <w:t>use</w:t>
            </w:r>
            <w:r>
              <w:rPr>
                <w:spacing w:val="-12"/>
                <w:sz w:val="20"/>
              </w:rPr>
              <w:t xml:space="preserve"> </w:t>
            </w:r>
            <w:r>
              <w:rPr>
                <w:sz w:val="20"/>
              </w:rPr>
              <w:t>of</w:t>
            </w:r>
            <w:r>
              <w:rPr>
                <w:spacing w:val="-12"/>
                <w:sz w:val="20"/>
              </w:rPr>
              <w:t xml:space="preserve"> </w:t>
            </w:r>
            <w:r>
              <w:rPr>
                <w:sz w:val="20"/>
              </w:rPr>
              <w:t>perishable</w:t>
            </w:r>
            <w:r>
              <w:rPr>
                <w:spacing w:val="-14"/>
                <w:sz w:val="20"/>
              </w:rPr>
              <w:t xml:space="preserve"> </w:t>
            </w:r>
            <w:r>
              <w:rPr>
                <w:sz w:val="20"/>
              </w:rPr>
              <w:t>ingredients</w:t>
            </w:r>
            <w:r>
              <w:rPr>
                <w:spacing w:val="-12"/>
                <w:sz w:val="20"/>
              </w:rPr>
              <w:t xml:space="preserve"> </w:t>
            </w:r>
            <w:r>
              <w:rPr>
                <w:sz w:val="20"/>
              </w:rPr>
              <w:t>and</w:t>
            </w:r>
            <w:r>
              <w:rPr>
                <w:spacing w:val="-11"/>
                <w:sz w:val="20"/>
              </w:rPr>
              <w:t xml:space="preserve"> </w:t>
            </w:r>
            <w:r>
              <w:rPr>
                <w:sz w:val="20"/>
              </w:rPr>
              <w:t>avoid</w:t>
            </w:r>
            <w:r>
              <w:rPr>
                <w:spacing w:val="-13"/>
                <w:sz w:val="20"/>
              </w:rPr>
              <w:t xml:space="preserve"> </w:t>
            </w:r>
            <w:proofErr w:type="gramStart"/>
            <w:r>
              <w:rPr>
                <w:spacing w:val="-2"/>
                <w:sz w:val="20"/>
              </w:rPr>
              <w:t>overproduction;</w:t>
            </w:r>
            <w:proofErr w:type="gramEnd"/>
          </w:p>
          <w:p w14:paraId="164D3CFE" w14:textId="77777777" w:rsidR="003754EE" w:rsidRDefault="00486D74">
            <w:pPr>
              <w:pStyle w:val="TableParagraph"/>
              <w:numPr>
                <w:ilvl w:val="0"/>
                <w:numId w:val="28"/>
              </w:numPr>
              <w:tabs>
                <w:tab w:val="left" w:pos="825"/>
              </w:tabs>
              <w:spacing w:line="240" w:lineRule="exact"/>
              <w:ind w:left="825" w:hanging="359"/>
              <w:rPr>
                <w:sz w:val="20"/>
              </w:rPr>
            </w:pPr>
            <w:r>
              <w:rPr>
                <w:spacing w:val="-2"/>
                <w:sz w:val="20"/>
              </w:rPr>
              <w:t>stock</w:t>
            </w:r>
            <w:r>
              <w:rPr>
                <w:spacing w:val="-10"/>
                <w:sz w:val="20"/>
              </w:rPr>
              <w:t xml:space="preserve"> </w:t>
            </w:r>
            <w:r>
              <w:rPr>
                <w:spacing w:val="-2"/>
                <w:sz w:val="20"/>
              </w:rPr>
              <w:t>rotation</w:t>
            </w:r>
            <w:r>
              <w:rPr>
                <w:spacing w:val="-8"/>
                <w:sz w:val="20"/>
              </w:rPr>
              <w:t xml:space="preserve"> </w:t>
            </w:r>
            <w:r>
              <w:rPr>
                <w:spacing w:val="-2"/>
                <w:sz w:val="20"/>
              </w:rPr>
              <w:t>systems,</w:t>
            </w:r>
            <w:r>
              <w:rPr>
                <w:spacing w:val="-6"/>
                <w:sz w:val="20"/>
              </w:rPr>
              <w:t xml:space="preserve"> </w:t>
            </w:r>
            <w:r>
              <w:rPr>
                <w:spacing w:val="-2"/>
                <w:sz w:val="20"/>
              </w:rPr>
              <w:t>such</w:t>
            </w:r>
            <w:r>
              <w:rPr>
                <w:spacing w:val="-10"/>
                <w:sz w:val="20"/>
              </w:rPr>
              <w:t xml:space="preserve"> </w:t>
            </w:r>
            <w:r>
              <w:rPr>
                <w:spacing w:val="-2"/>
                <w:sz w:val="20"/>
              </w:rPr>
              <w:t>as</w:t>
            </w:r>
            <w:r>
              <w:rPr>
                <w:spacing w:val="-6"/>
                <w:sz w:val="20"/>
              </w:rPr>
              <w:t xml:space="preserve"> </w:t>
            </w:r>
            <w:r>
              <w:rPr>
                <w:spacing w:val="-2"/>
                <w:sz w:val="20"/>
              </w:rPr>
              <w:t>FIFO</w:t>
            </w:r>
            <w:r>
              <w:rPr>
                <w:spacing w:val="-8"/>
                <w:sz w:val="20"/>
              </w:rPr>
              <w:t xml:space="preserve"> </w:t>
            </w:r>
            <w:r>
              <w:rPr>
                <w:spacing w:val="-2"/>
                <w:sz w:val="20"/>
              </w:rPr>
              <w:t>(First</w:t>
            </w:r>
            <w:r>
              <w:rPr>
                <w:spacing w:val="-6"/>
                <w:sz w:val="20"/>
              </w:rPr>
              <w:t xml:space="preserve"> </w:t>
            </w:r>
            <w:r>
              <w:rPr>
                <w:spacing w:val="-2"/>
                <w:sz w:val="20"/>
              </w:rPr>
              <w:t>In,</w:t>
            </w:r>
            <w:r>
              <w:rPr>
                <w:spacing w:val="-6"/>
                <w:sz w:val="20"/>
              </w:rPr>
              <w:t xml:space="preserve"> </w:t>
            </w:r>
            <w:r>
              <w:rPr>
                <w:spacing w:val="-2"/>
                <w:sz w:val="20"/>
              </w:rPr>
              <w:t>First</w:t>
            </w:r>
            <w:r>
              <w:rPr>
                <w:spacing w:val="-7"/>
                <w:sz w:val="20"/>
              </w:rPr>
              <w:t xml:space="preserve"> </w:t>
            </w:r>
            <w:r>
              <w:rPr>
                <w:spacing w:val="-2"/>
                <w:sz w:val="20"/>
              </w:rPr>
              <w:t>Out),</w:t>
            </w:r>
            <w:r>
              <w:rPr>
                <w:spacing w:val="-9"/>
                <w:sz w:val="20"/>
              </w:rPr>
              <w:t xml:space="preserve"> </w:t>
            </w:r>
            <w:r>
              <w:rPr>
                <w:spacing w:val="-2"/>
                <w:sz w:val="20"/>
              </w:rPr>
              <w:t>to</w:t>
            </w:r>
            <w:r>
              <w:rPr>
                <w:spacing w:val="-9"/>
                <w:sz w:val="20"/>
              </w:rPr>
              <w:t xml:space="preserve"> </w:t>
            </w:r>
            <w:r>
              <w:rPr>
                <w:spacing w:val="-2"/>
                <w:sz w:val="20"/>
              </w:rPr>
              <w:t>reduce</w:t>
            </w:r>
            <w:r>
              <w:rPr>
                <w:spacing w:val="-5"/>
                <w:sz w:val="20"/>
              </w:rPr>
              <w:t xml:space="preserve"> </w:t>
            </w:r>
            <w:proofErr w:type="gramStart"/>
            <w:r>
              <w:rPr>
                <w:spacing w:val="-2"/>
                <w:sz w:val="20"/>
              </w:rPr>
              <w:t>spoilage;</w:t>
            </w:r>
            <w:proofErr w:type="gramEnd"/>
            <w:r>
              <w:rPr>
                <w:spacing w:val="-6"/>
                <w:sz w:val="20"/>
              </w:rPr>
              <w:t xml:space="preserve"> </w:t>
            </w:r>
            <w:r>
              <w:rPr>
                <w:spacing w:val="-2"/>
                <w:sz w:val="20"/>
              </w:rPr>
              <w:t>and/or</w:t>
            </w:r>
          </w:p>
          <w:p w14:paraId="2C2991D9" w14:textId="77777777" w:rsidR="003754EE" w:rsidRDefault="00486D74">
            <w:pPr>
              <w:pStyle w:val="TableParagraph"/>
              <w:numPr>
                <w:ilvl w:val="0"/>
                <w:numId w:val="28"/>
              </w:numPr>
              <w:tabs>
                <w:tab w:val="left" w:pos="826"/>
              </w:tabs>
              <w:ind w:right="109"/>
              <w:rPr>
                <w:sz w:val="20"/>
              </w:rPr>
            </w:pPr>
            <w:r>
              <w:rPr>
                <w:sz w:val="20"/>
              </w:rPr>
              <w:t>staff</w:t>
            </w:r>
            <w:r>
              <w:rPr>
                <w:spacing w:val="-10"/>
                <w:sz w:val="20"/>
              </w:rPr>
              <w:t xml:space="preserve"> </w:t>
            </w:r>
            <w:r>
              <w:rPr>
                <w:sz w:val="20"/>
              </w:rPr>
              <w:t>training</w:t>
            </w:r>
            <w:hyperlink w:anchor="_bookmark156" w:history="1">
              <w:r w:rsidR="003754EE">
                <w:rPr>
                  <w:position w:val="7"/>
                  <w:sz w:val="13"/>
                </w:rPr>
                <w:t>133</w:t>
              </w:r>
            </w:hyperlink>
            <w:r>
              <w:rPr>
                <w:spacing w:val="9"/>
                <w:position w:val="7"/>
                <w:sz w:val="13"/>
              </w:rPr>
              <w:t xml:space="preserve"> </w:t>
            </w:r>
            <w:r>
              <w:rPr>
                <w:sz w:val="20"/>
              </w:rPr>
              <w:t>on</w:t>
            </w:r>
            <w:r>
              <w:rPr>
                <w:spacing w:val="-11"/>
                <w:sz w:val="20"/>
              </w:rPr>
              <w:t xml:space="preserve"> </w:t>
            </w:r>
            <w:r>
              <w:rPr>
                <w:sz w:val="20"/>
              </w:rPr>
              <w:t>food</w:t>
            </w:r>
            <w:r>
              <w:rPr>
                <w:spacing w:val="-11"/>
                <w:sz w:val="20"/>
              </w:rPr>
              <w:t xml:space="preserve"> </w:t>
            </w:r>
            <w:r>
              <w:rPr>
                <w:sz w:val="20"/>
              </w:rPr>
              <w:t>storage,</w:t>
            </w:r>
            <w:r>
              <w:rPr>
                <w:spacing w:val="-11"/>
                <w:sz w:val="20"/>
              </w:rPr>
              <w:t xml:space="preserve"> </w:t>
            </w:r>
            <w:r>
              <w:rPr>
                <w:sz w:val="20"/>
              </w:rPr>
              <w:t>preparation</w:t>
            </w:r>
            <w:r>
              <w:rPr>
                <w:spacing w:val="-11"/>
                <w:sz w:val="20"/>
              </w:rPr>
              <w:t xml:space="preserve"> </w:t>
            </w:r>
            <w:r>
              <w:rPr>
                <w:sz w:val="20"/>
              </w:rPr>
              <w:t>and</w:t>
            </w:r>
            <w:r>
              <w:rPr>
                <w:spacing w:val="-11"/>
                <w:sz w:val="20"/>
              </w:rPr>
              <w:t xml:space="preserve"> </w:t>
            </w:r>
            <w:r>
              <w:rPr>
                <w:sz w:val="20"/>
              </w:rPr>
              <w:t>stock</w:t>
            </w:r>
            <w:r>
              <w:rPr>
                <w:spacing w:val="-11"/>
                <w:sz w:val="20"/>
              </w:rPr>
              <w:t xml:space="preserve"> </w:t>
            </w:r>
            <w:r>
              <w:rPr>
                <w:sz w:val="20"/>
              </w:rPr>
              <w:t>management,</w:t>
            </w:r>
            <w:r>
              <w:rPr>
                <w:spacing w:val="-9"/>
                <w:sz w:val="20"/>
              </w:rPr>
              <w:t xml:space="preserve"> </w:t>
            </w:r>
            <w:r>
              <w:rPr>
                <w:sz w:val="20"/>
              </w:rPr>
              <w:t>including</w:t>
            </w:r>
            <w:r>
              <w:rPr>
                <w:spacing w:val="-10"/>
                <w:sz w:val="20"/>
              </w:rPr>
              <w:t xml:space="preserve"> </w:t>
            </w:r>
            <w:r>
              <w:rPr>
                <w:sz w:val="20"/>
              </w:rPr>
              <w:t>modules</w:t>
            </w:r>
            <w:r>
              <w:rPr>
                <w:spacing w:val="-12"/>
                <w:sz w:val="20"/>
              </w:rPr>
              <w:t xml:space="preserve"> </w:t>
            </w:r>
            <w:r>
              <w:rPr>
                <w:sz w:val="20"/>
              </w:rPr>
              <w:t>on</w:t>
            </w:r>
            <w:r>
              <w:rPr>
                <w:spacing w:val="-11"/>
                <w:sz w:val="20"/>
              </w:rPr>
              <w:t xml:space="preserve"> </w:t>
            </w:r>
            <w:r>
              <w:rPr>
                <w:sz w:val="20"/>
              </w:rPr>
              <w:t>how</w:t>
            </w:r>
            <w:r>
              <w:rPr>
                <w:spacing w:val="-13"/>
                <w:sz w:val="20"/>
              </w:rPr>
              <w:t xml:space="preserve"> </w:t>
            </w:r>
            <w:r>
              <w:rPr>
                <w:sz w:val="20"/>
              </w:rPr>
              <w:t>to</w:t>
            </w:r>
            <w:r>
              <w:rPr>
                <w:spacing w:val="-9"/>
                <w:sz w:val="20"/>
              </w:rPr>
              <w:t xml:space="preserve"> </w:t>
            </w:r>
            <w:r>
              <w:rPr>
                <w:sz w:val="20"/>
              </w:rPr>
              <w:t>plan</w:t>
            </w:r>
            <w:r>
              <w:rPr>
                <w:spacing w:val="-11"/>
                <w:sz w:val="20"/>
              </w:rPr>
              <w:t xml:space="preserve"> </w:t>
            </w:r>
            <w:r>
              <w:rPr>
                <w:sz w:val="20"/>
              </w:rPr>
              <w:t>menus</w:t>
            </w:r>
            <w:r>
              <w:rPr>
                <w:spacing w:val="-10"/>
                <w:sz w:val="20"/>
              </w:rPr>
              <w:t xml:space="preserve"> </w:t>
            </w:r>
            <w:r>
              <w:rPr>
                <w:sz w:val="20"/>
              </w:rPr>
              <w:t>with minimal waste and creatively repurpose ingredients.</w:t>
            </w:r>
          </w:p>
          <w:p w14:paraId="51CD06CD" w14:textId="77777777" w:rsidR="003754EE" w:rsidRDefault="00486D74">
            <w:pPr>
              <w:pStyle w:val="TableParagraph"/>
              <w:spacing w:before="237"/>
              <w:rPr>
                <w:sz w:val="20"/>
              </w:rPr>
            </w:pPr>
            <w:r>
              <w:rPr>
                <w:sz w:val="20"/>
              </w:rPr>
              <w:t>It</w:t>
            </w:r>
            <w:r>
              <w:rPr>
                <w:spacing w:val="-14"/>
                <w:sz w:val="20"/>
              </w:rPr>
              <w:t xml:space="preserve"> </w:t>
            </w:r>
            <w:r>
              <w:rPr>
                <w:sz w:val="20"/>
              </w:rPr>
              <w:t>is</w:t>
            </w:r>
            <w:r>
              <w:rPr>
                <w:spacing w:val="-14"/>
                <w:sz w:val="20"/>
              </w:rPr>
              <w:t xml:space="preserve"> </w:t>
            </w:r>
            <w:r>
              <w:rPr>
                <w:sz w:val="20"/>
              </w:rPr>
              <w:t>also</w:t>
            </w:r>
            <w:r>
              <w:rPr>
                <w:spacing w:val="-14"/>
                <w:sz w:val="20"/>
              </w:rPr>
              <w:t xml:space="preserve"> </w:t>
            </w:r>
            <w:r>
              <w:rPr>
                <w:sz w:val="20"/>
              </w:rPr>
              <w:t>recommended</w:t>
            </w:r>
            <w:r>
              <w:rPr>
                <w:spacing w:val="-13"/>
                <w:sz w:val="20"/>
              </w:rPr>
              <w:t xml:space="preserve"> </w:t>
            </w:r>
            <w:r>
              <w:rPr>
                <w:sz w:val="20"/>
              </w:rPr>
              <w:t>that</w:t>
            </w:r>
            <w:r>
              <w:rPr>
                <w:spacing w:val="-11"/>
                <w:sz w:val="20"/>
              </w:rPr>
              <w:t xml:space="preserve"> </w:t>
            </w:r>
            <w:r>
              <w:rPr>
                <w:sz w:val="20"/>
              </w:rPr>
              <w:t>kitchen</w:t>
            </w:r>
            <w:r>
              <w:rPr>
                <w:spacing w:val="-14"/>
                <w:sz w:val="20"/>
              </w:rPr>
              <w:t xml:space="preserve"> </w:t>
            </w:r>
            <w:r>
              <w:rPr>
                <w:sz w:val="20"/>
              </w:rPr>
              <w:t>teams</w:t>
            </w:r>
            <w:r>
              <w:rPr>
                <w:spacing w:val="-14"/>
                <w:sz w:val="20"/>
              </w:rPr>
              <w:t xml:space="preserve"> </w:t>
            </w:r>
            <w:r>
              <w:rPr>
                <w:sz w:val="20"/>
              </w:rPr>
              <w:t>receive</w:t>
            </w:r>
            <w:r>
              <w:rPr>
                <w:spacing w:val="-13"/>
                <w:sz w:val="20"/>
              </w:rPr>
              <w:t xml:space="preserve"> </w:t>
            </w:r>
            <w:r>
              <w:rPr>
                <w:sz w:val="20"/>
              </w:rPr>
              <w:t>training</w:t>
            </w:r>
            <w:r>
              <w:rPr>
                <w:spacing w:val="-14"/>
                <w:sz w:val="20"/>
              </w:rPr>
              <w:t xml:space="preserve"> </w:t>
            </w:r>
            <w:r>
              <w:rPr>
                <w:sz w:val="20"/>
              </w:rPr>
              <w:t>in</w:t>
            </w:r>
            <w:r>
              <w:rPr>
                <w:spacing w:val="-15"/>
                <w:sz w:val="20"/>
              </w:rPr>
              <w:t xml:space="preserve"> </w:t>
            </w:r>
            <w:r>
              <w:rPr>
                <w:sz w:val="20"/>
              </w:rPr>
              <w:t>zero</w:t>
            </w:r>
            <w:r>
              <w:rPr>
                <w:spacing w:val="-14"/>
                <w:sz w:val="20"/>
              </w:rPr>
              <w:t xml:space="preserve"> </w:t>
            </w:r>
            <w:r>
              <w:rPr>
                <w:sz w:val="20"/>
              </w:rPr>
              <w:t>food</w:t>
            </w:r>
            <w:r>
              <w:rPr>
                <w:spacing w:val="-13"/>
                <w:sz w:val="20"/>
              </w:rPr>
              <w:t xml:space="preserve"> </w:t>
            </w:r>
            <w:r>
              <w:rPr>
                <w:sz w:val="20"/>
              </w:rPr>
              <w:t>waste</w:t>
            </w:r>
            <w:r>
              <w:rPr>
                <w:spacing w:val="-14"/>
                <w:sz w:val="20"/>
              </w:rPr>
              <w:t xml:space="preserve"> </w:t>
            </w:r>
            <w:r>
              <w:rPr>
                <w:sz w:val="20"/>
              </w:rPr>
              <w:t>practices,</w:t>
            </w:r>
            <w:r>
              <w:rPr>
                <w:spacing w:val="-13"/>
                <w:sz w:val="20"/>
              </w:rPr>
              <w:t xml:space="preserve"> </w:t>
            </w:r>
            <w:r>
              <w:rPr>
                <w:sz w:val="20"/>
              </w:rPr>
              <w:t>including</w:t>
            </w:r>
            <w:r>
              <w:rPr>
                <w:spacing w:val="-15"/>
                <w:sz w:val="20"/>
              </w:rPr>
              <w:t xml:space="preserve"> </w:t>
            </w:r>
            <w:r>
              <w:rPr>
                <w:sz w:val="20"/>
              </w:rPr>
              <w:t>preparation</w:t>
            </w:r>
            <w:r>
              <w:rPr>
                <w:spacing w:val="-12"/>
                <w:sz w:val="20"/>
              </w:rPr>
              <w:t xml:space="preserve"> </w:t>
            </w:r>
            <w:r>
              <w:rPr>
                <w:sz w:val="20"/>
              </w:rPr>
              <w:t>of</w:t>
            </w:r>
            <w:r>
              <w:rPr>
                <w:spacing w:val="-14"/>
                <w:sz w:val="20"/>
              </w:rPr>
              <w:t xml:space="preserve"> </w:t>
            </w:r>
            <w:r>
              <w:rPr>
                <w:sz w:val="20"/>
              </w:rPr>
              <w:t>dishes</w:t>
            </w:r>
            <w:r>
              <w:rPr>
                <w:spacing w:val="-14"/>
                <w:sz w:val="20"/>
              </w:rPr>
              <w:t xml:space="preserve"> </w:t>
            </w:r>
            <w:r>
              <w:rPr>
                <w:sz w:val="20"/>
              </w:rPr>
              <w:t>from trimmings and leftovers, correct packaging and smart inventory techniques.</w:t>
            </w:r>
          </w:p>
          <w:p w14:paraId="418ABF90" w14:textId="77777777" w:rsidR="003754EE" w:rsidRDefault="00486D74">
            <w:pPr>
              <w:pStyle w:val="TableParagraph"/>
              <w:spacing w:before="237" w:line="241" w:lineRule="exact"/>
              <w:rPr>
                <w:sz w:val="20"/>
              </w:rPr>
            </w:pPr>
            <w:r>
              <w:rPr>
                <w:sz w:val="20"/>
              </w:rPr>
              <w:t>Examples</w:t>
            </w:r>
            <w:r>
              <w:rPr>
                <w:spacing w:val="-13"/>
                <w:sz w:val="20"/>
              </w:rPr>
              <w:t xml:space="preserve"> </w:t>
            </w:r>
            <w:r>
              <w:rPr>
                <w:sz w:val="20"/>
              </w:rPr>
              <w:t>of</w:t>
            </w:r>
            <w:r>
              <w:rPr>
                <w:spacing w:val="-12"/>
                <w:sz w:val="20"/>
              </w:rPr>
              <w:t xml:space="preserve"> </w:t>
            </w:r>
            <w:r>
              <w:rPr>
                <w:sz w:val="20"/>
              </w:rPr>
              <w:t>accepted</w:t>
            </w:r>
            <w:r>
              <w:rPr>
                <w:spacing w:val="-12"/>
                <w:sz w:val="20"/>
              </w:rPr>
              <w:t xml:space="preserve"> </w:t>
            </w:r>
            <w:r>
              <w:rPr>
                <w:sz w:val="20"/>
              </w:rPr>
              <w:t>downstream</w:t>
            </w:r>
            <w:r>
              <w:rPr>
                <w:spacing w:val="-12"/>
                <w:sz w:val="20"/>
              </w:rPr>
              <w:t xml:space="preserve"> </w:t>
            </w:r>
            <w:r>
              <w:rPr>
                <w:sz w:val="20"/>
              </w:rPr>
              <w:t>actions</w:t>
            </w:r>
            <w:r>
              <w:rPr>
                <w:spacing w:val="-12"/>
                <w:sz w:val="20"/>
              </w:rPr>
              <w:t xml:space="preserve"> </w:t>
            </w:r>
            <w:r>
              <w:rPr>
                <w:spacing w:val="-2"/>
                <w:sz w:val="20"/>
              </w:rPr>
              <w:t>include:</w:t>
            </w:r>
          </w:p>
          <w:p w14:paraId="02E3D008" w14:textId="77777777" w:rsidR="003754EE" w:rsidRDefault="00486D74">
            <w:pPr>
              <w:pStyle w:val="TableParagraph"/>
              <w:numPr>
                <w:ilvl w:val="0"/>
                <w:numId w:val="27"/>
              </w:numPr>
              <w:tabs>
                <w:tab w:val="left" w:pos="826"/>
              </w:tabs>
              <w:spacing w:line="240" w:lineRule="exact"/>
              <w:rPr>
                <w:sz w:val="20"/>
              </w:rPr>
            </w:pPr>
            <w:r>
              <w:rPr>
                <w:sz w:val="20"/>
              </w:rPr>
              <w:t>using</w:t>
            </w:r>
            <w:r>
              <w:rPr>
                <w:spacing w:val="-16"/>
                <w:sz w:val="20"/>
              </w:rPr>
              <w:t xml:space="preserve"> </w:t>
            </w:r>
            <w:r>
              <w:rPr>
                <w:sz w:val="20"/>
              </w:rPr>
              <w:t>leftover</w:t>
            </w:r>
            <w:r>
              <w:rPr>
                <w:spacing w:val="-16"/>
                <w:sz w:val="20"/>
              </w:rPr>
              <w:t xml:space="preserve"> </w:t>
            </w:r>
            <w:r>
              <w:rPr>
                <w:sz w:val="20"/>
              </w:rPr>
              <w:t>ingredients</w:t>
            </w:r>
            <w:r>
              <w:rPr>
                <w:spacing w:val="-15"/>
                <w:sz w:val="20"/>
              </w:rPr>
              <w:t xml:space="preserve"> </w:t>
            </w:r>
            <w:r>
              <w:rPr>
                <w:sz w:val="20"/>
              </w:rPr>
              <w:t>or</w:t>
            </w:r>
            <w:r>
              <w:rPr>
                <w:spacing w:val="-16"/>
                <w:sz w:val="20"/>
              </w:rPr>
              <w:t xml:space="preserve"> </w:t>
            </w:r>
            <w:r>
              <w:rPr>
                <w:sz w:val="20"/>
              </w:rPr>
              <w:t>cooked</w:t>
            </w:r>
            <w:r>
              <w:rPr>
                <w:spacing w:val="-15"/>
                <w:sz w:val="20"/>
              </w:rPr>
              <w:t xml:space="preserve"> </w:t>
            </w:r>
            <w:r>
              <w:rPr>
                <w:sz w:val="20"/>
              </w:rPr>
              <w:t>food</w:t>
            </w:r>
            <w:r>
              <w:rPr>
                <w:spacing w:val="-15"/>
                <w:sz w:val="20"/>
              </w:rPr>
              <w:t xml:space="preserve"> </w:t>
            </w:r>
            <w:r>
              <w:rPr>
                <w:sz w:val="20"/>
              </w:rPr>
              <w:t>in</w:t>
            </w:r>
            <w:r>
              <w:rPr>
                <w:spacing w:val="-16"/>
                <w:sz w:val="20"/>
              </w:rPr>
              <w:t xml:space="preserve"> </w:t>
            </w:r>
            <w:r>
              <w:rPr>
                <w:sz w:val="20"/>
              </w:rPr>
              <w:t>other</w:t>
            </w:r>
            <w:r>
              <w:rPr>
                <w:spacing w:val="-15"/>
                <w:sz w:val="20"/>
              </w:rPr>
              <w:t xml:space="preserve"> </w:t>
            </w:r>
            <w:r>
              <w:rPr>
                <w:sz w:val="20"/>
              </w:rPr>
              <w:t>dishes</w:t>
            </w:r>
            <w:r>
              <w:rPr>
                <w:spacing w:val="-16"/>
                <w:sz w:val="20"/>
              </w:rPr>
              <w:t xml:space="preserve"> </w:t>
            </w:r>
            <w:r>
              <w:rPr>
                <w:sz w:val="20"/>
              </w:rPr>
              <w:t>(e.g.</w:t>
            </w:r>
            <w:r>
              <w:rPr>
                <w:spacing w:val="-15"/>
                <w:sz w:val="20"/>
              </w:rPr>
              <w:t xml:space="preserve"> </w:t>
            </w:r>
            <w:r>
              <w:rPr>
                <w:sz w:val="20"/>
              </w:rPr>
              <w:t>soups,</w:t>
            </w:r>
            <w:r>
              <w:rPr>
                <w:spacing w:val="-13"/>
                <w:sz w:val="20"/>
              </w:rPr>
              <w:t xml:space="preserve"> </w:t>
            </w:r>
            <w:r>
              <w:rPr>
                <w:sz w:val="20"/>
              </w:rPr>
              <w:t>stews,</w:t>
            </w:r>
            <w:r>
              <w:rPr>
                <w:spacing w:val="-14"/>
                <w:sz w:val="20"/>
              </w:rPr>
              <w:t xml:space="preserve"> </w:t>
            </w:r>
            <w:r>
              <w:rPr>
                <w:sz w:val="20"/>
              </w:rPr>
              <w:t>or</w:t>
            </w:r>
            <w:r>
              <w:rPr>
                <w:spacing w:val="-15"/>
                <w:sz w:val="20"/>
              </w:rPr>
              <w:t xml:space="preserve"> </w:t>
            </w:r>
            <w:r>
              <w:rPr>
                <w:spacing w:val="-2"/>
                <w:sz w:val="20"/>
              </w:rPr>
              <w:t>pastries</w:t>
            </w:r>
            <w:proofErr w:type="gramStart"/>
            <w:r>
              <w:rPr>
                <w:spacing w:val="-2"/>
                <w:sz w:val="20"/>
              </w:rPr>
              <w:t>);</w:t>
            </w:r>
            <w:proofErr w:type="gramEnd"/>
          </w:p>
          <w:p w14:paraId="78B078C7" w14:textId="77777777" w:rsidR="003754EE" w:rsidRDefault="00486D74">
            <w:pPr>
              <w:pStyle w:val="TableParagraph"/>
              <w:numPr>
                <w:ilvl w:val="0"/>
                <w:numId w:val="27"/>
              </w:numPr>
              <w:tabs>
                <w:tab w:val="left" w:pos="825"/>
              </w:tabs>
              <w:spacing w:line="240" w:lineRule="exact"/>
              <w:ind w:left="825" w:hanging="359"/>
              <w:rPr>
                <w:sz w:val="20"/>
              </w:rPr>
            </w:pPr>
            <w:r>
              <w:rPr>
                <w:sz w:val="20"/>
              </w:rPr>
              <w:t>donating</w:t>
            </w:r>
            <w:r>
              <w:rPr>
                <w:spacing w:val="-14"/>
                <w:sz w:val="20"/>
              </w:rPr>
              <w:t xml:space="preserve"> </w:t>
            </w:r>
            <w:r>
              <w:rPr>
                <w:sz w:val="20"/>
              </w:rPr>
              <w:t>surplus</w:t>
            </w:r>
            <w:r>
              <w:rPr>
                <w:spacing w:val="-13"/>
                <w:sz w:val="20"/>
              </w:rPr>
              <w:t xml:space="preserve"> </w:t>
            </w:r>
            <w:r>
              <w:rPr>
                <w:sz w:val="20"/>
              </w:rPr>
              <w:t>food</w:t>
            </w:r>
            <w:r>
              <w:rPr>
                <w:spacing w:val="-12"/>
                <w:sz w:val="20"/>
              </w:rPr>
              <w:t xml:space="preserve"> </w:t>
            </w:r>
            <w:r>
              <w:rPr>
                <w:sz w:val="20"/>
              </w:rPr>
              <w:t>to</w:t>
            </w:r>
            <w:r>
              <w:rPr>
                <w:spacing w:val="-14"/>
                <w:sz w:val="20"/>
              </w:rPr>
              <w:t xml:space="preserve"> </w:t>
            </w:r>
            <w:r>
              <w:rPr>
                <w:sz w:val="20"/>
              </w:rPr>
              <w:t>external</w:t>
            </w:r>
            <w:r>
              <w:rPr>
                <w:spacing w:val="-12"/>
                <w:sz w:val="20"/>
              </w:rPr>
              <w:t xml:space="preserve"> </w:t>
            </w:r>
            <w:proofErr w:type="spellStart"/>
            <w:r>
              <w:rPr>
                <w:sz w:val="20"/>
              </w:rPr>
              <w:t>organisations</w:t>
            </w:r>
            <w:proofErr w:type="spellEnd"/>
            <w:r>
              <w:rPr>
                <w:sz w:val="20"/>
              </w:rPr>
              <w:t>,</w:t>
            </w:r>
            <w:r>
              <w:rPr>
                <w:spacing w:val="-11"/>
                <w:sz w:val="20"/>
              </w:rPr>
              <w:t xml:space="preserve"> </w:t>
            </w:r>
            <w:r>
              <w:rPr>
                <w:sz w:val="20"/>
              </w:rPr>
              <w:t>such</w:t>
            </w:r>
            <w:r>
              <w:rPr>
                <w:spacing w:val="-12"/>
                <w:sz w:val="20"/>
              </w:rPr>
              <w:t xml:space="preserve"> </w:t>
            </w:r>
            <w:r>
              <w:rPr>
                <w:sz w:val="20"/>
              </w:rPr>
              <w:t>as</w:t>
            </w:r>
            <w:r>
              <w:rPr>
                <w:spacing w:val="-13"/>
                <w:sz w:val="20"/>
              </w:rPr>
              <w:t xml:space="preserve"> </w:t>
            </w:r>
            <w:r>
              <w:rPr>
                <w:sz w:val="20"/>
              </w:rPr>
              <w:t>food</w:t>
            </w:r>
            <w:r>
              <w:rPr>
                <w:spacing w:val="-12"/>
                <w:sz w:val="20"/>
              </w:rPr>
              <w:t xml:space="preserve"> </w:t>
            </w:r>
            <w:r>
              <w:rPr>
                <w:sz w:val="20"/>
              </w:rPr>
              <w:t>banks</w:t>
            </w:r>
            <w:r>
              <w:rPr>
                <w:spacing w:val="-12"/>
                <w:sz w:val="20"/>
              </w:rPr>
              <w:t xml:space="preserve"> </w:t>
            </w:r>
            <w:r>
              <w:rPr>
                <w:sz w:val="20"/>
              </w:rPr>
              <w:t>or</w:t>
            </w:r>
            <w:r>
              <w:rPr>
                <w:spacing w:val="-14"/>
                <w:sz w:val="20"/>
              </w:rPr>
              <w:t xml:space="preserve"> </w:t>
            </w:r>
            <w:r>
              <w:rPr>
                <w:sz w:val="20"/>
              </w:rPr>
              <w:t>charities</w:t>
            </w:r>
            <w:r>
              <w:rPr>
                <w:spacing w:val="-11"/>
                <w:sz w:val="20"/>
              </w:rPr>
              <w:t xml:space="preserve"> </w:t>
            </w:r>
            <w:r>
              <w:rPr>
                <w:sz w:val="20"/>
              </w:rPr>
              <w:t>(in</w:t>
            </w:r>
            <w:r>
              <w:rPr>
                <w:spacing w:val="-12"/>
                <w:sz w:val="20"/>
              </w:rPr>
              <w:t xml:space="preserve"> </w:t>
            </w:r>
            <w:r>
              <w:rPr>
                <w:sz w:val="20"/>
              </w:rPr>
              <w:t>line</w:t>
            </w:r>
            <w:r>
              <w:rPr>
                <w:spacing w:val="-14"/>
                <w:sz w:val="20"/>
              </w:rPr>
              <w:t xml:space="preserve"> </w:t>
            </w:r>
            <w:r>
              <w:rPr>
                <w:sz w:val="20"/>
              </w:rPr>
              <w:t>with</w:t>
            </w:r>
            <w:r>
              <w:rPr>
                <w:spacing w:val="-11"/>
                <w:sz w:val="20"/>
              </w:rPr>
              <w:t xml:space="preserve"> </w:t>
            </w:r>
            <w:r>
              <w:rPr>
                <w:sz w:val="20"/>
              </w:rPr>
              <w:t>local</w:t>
            </w:r>
            <w:r>
              <w:rPr>
                <w:spacing w:val="-12"/>
                <w:sz w:val="20"/>
              </w:rPr>
              <w:t xml:space="preserve"> </w:t>
            </w:r>
            <w:r>
              <w:rPr>
                <w:sz w:val="20"/>
              </w:rPr>
              <w:t>food</w:t>
            </w:r>
            <w:r>
              <w:rPr>
                <w:spacing w:val="-12"/>
                <w:sz w:val="20"/>
              </w:rPr>
              <w:t xml:space="preserve"> </w:t>
            </w:r>
            <w:r>
              <w:rPr>
                <w:sz w:val="20"/>
              </w:rPr>
              <w:t>safety</w:t>
            </w:r>
            <w:r>
              <w:rPr>
                <w:spacing w:val="-12"/>
                <w:sz w:val="20"/>
              </w:rPr>
              <w:t xml:space="preserve"> </w:t>
            </w:r>
            <w:r>
              <w:rPr>
                <w:spacing w:val="-2"/>
                <w:sz w:val="20"/>
              </w:rPr>
              <w:t>laws</w:t>
            </w:r>
            <w:proofErr w:type="gramStart"/>
            <w:r>
              <w:rPr>
                <w:spacing w:val="-2"/>
                <w:sz w:val="20"/>
              </w:rPr>
              <w:t>);</w:t>
            </w:r>
            <w:proofErr w:type="gramEnd"/>
          </w:p>
          <w:p w14:paraId="25165B24" w14:textId="77777777" w:rsidR="003754EE" w:rsidRDefault="00486D74">
            <w:pPr>
              <w:pStyle w:val="TableParagraph"/>
              <w:numPr>
                <w:ilvl w:val="0"/>
                <w:numId w:val="27"/>
              </w:numPr>
              <w:tabs>
                <w:tab w:val="left" w:pos="826"/>
              </w:tabs>
              <w:spacing w:line="240" w:lineRule="exact"/>
              <w:rPr>
                <w:sz w:val="20"/>
              </w:rPr>
            </w:pPr>
            <w:r>
              <w:rPr>
                <w:spacing w:val="-2"/>
                <w:sz w:val="20"/>
              </w:rPr>
              <w:t>promoting</w:t>
            </w:r>
            <w:r>
              <w:rPr>
                <w:spacing w:val="-3"/>
                <w:sz w:val="20"/>
              </w:rPr>
              <w:t xml:space="preserve"> </w:t>
            </w:r>
            <w:r>
              <w:rPr>
                <w:spacing w:val="-2"/>
                <w:sz w:val="20"/>
              </w:rPr>
              <w:t>“anti-waste”</w:t>
            </w:r>
            <w:r>
              <w:rPr>
                <w:spacing w:val="-6"/>
                <w:sz w:val="20"/>
              </w:rPr>
              <w:t xml:space="preserve"> </w:t>
            </w:r>
            <w:r>
              <w:rPr>
                <w:spacing w:val="-2"/>
                <w:sz w:val="20"/>
              </w:rPr>
              <w:t>dishes</w:t>
            </w:r>
            <w:r>
              <w:rPr>
                <w:spacing w:val="-4"/>
                <w:sz w:val="20"/>
              </w:rPr>
              <w:t xml:space="preserve"> </w:t>
            </w:r>
            <w:r>
              <w:rPr>
                <w:spacing w:val="-2"/>
                <w:sz w:val="20"/>
              </w:rPr>
              <w:t>made from</w:t>
            </w:r>
            <w:r>
              <w:rPr>
                <w:spacing w:val="-5"/>
                <w:sz w:val="20"/>
              </w:rPr>
              <w:t xml:space="preserve"> </w:t>
            </w:r>
            <w:r>
              <w:rPr>
                <w:spacing w:val="-2"/>
                <w:sz w:val="20"/>
              </w:rPr>
              <w:t>surplus</w:t>
            </w:r>
            <w:r>
              <w:rPr>
                <w:spacing w:val="-4"/>
                <w:sz w:val="20"/>
              </w:rPr>
              <w:t xml:space="preserve"> </w:t>
            </w:r>
            <w:proofErr w:type="gramStart"/>
            <w:r>
              <w:rPr>
                <w:spacing w:val="-2"/>
                <w:sz w:val="20"/>
              </w:rPr>
              <w:t>ingredients;</w:t>
            </w:r>
            <w:proofErr w:type="gramEnd"/>
          </w:p>
          <w:p w14:paraId="65B32D65" w14:textId="77777777" w:rsidR="003754EE" w:rsidRDefault="00486D74">
            <w:pPr>
              <w:pStyle w:val="TableParagraph"/>
              <w:numPr>
                <w:ilvl w:val="0"/>
                <w:numId w:val="27"/>
              </w:numPr>
              <w:tabs>
                <w:tab w:val="left" w:pos="826"/>
              </w:tabs>
              <w:ind w:right="99"/>
              <w:rPr>
                <w:sz w:val="20"/>
              </w:rPr>
            </w:pPr>
            <w:r>
              <w:rPr>
                <w:sz w:val="20"/>
              </w:rPr>
              <w:t>offering</w:t>
            </w:r>
            <w:r>
              <w:rPr>
                <w:spacing w:val="-3"/>
                <w:sz w:val="20"/>
              </w:rPr>
              <w:t xml:space="preserve"> </w:t>
            </w:r>
            <w:r>
              <w:rPr>
                <w:sz w:val="20"/>
              </w:rPr>
              <w:t>discounts at</w:t>
            </w:r>
            <w:r>
              <w:rPr>
                <w:spacing w:val="-2"/>
                <w:sz w:val="20"/>
              </w:rPr>
              <w:t xml:space="preserve"> </w:t>
            </w:r>
            <w:r>
              <w:rPr>
                <w:sz w:val="20"/>
              </w:rPr>
              <w:t>the end</w:t>
            </w:r>
            <w:r>
              <w:rPr>
                <w:spacing w:val="-2"/>
                <w:sz w:val="20"/>
              </w:rPr>
              <w:t xml:space="preserve"> </w:t>
            </w:r>
            <w:r>
              <w:rPr>
                <w:sz w:val="20"/>
              </w:rPr>
              <w:t>of</w:t>
            </w:r>
            <w:r>
              <w:rPr>
                <w:spacing w:val="-3"/>
                <w:sz w:val="20"/>
              </w:rPr>
              <w:t xml:space="preserve"> </w:t>
            </w:r>
            <w:r>
              <w:rPr>
                <w:sz w:val="20"/>
              </w:rPr>
              <w:t>service</w:t>
            </w:r>
            <w:r>
              <w:rPr>
                <w:spacing w:val="-2"/>
                <w:sz w:val="20"/>
              </w:rPr>
              <w:t xml:space="preserve"> </w:t>
            </w:r>
            <w:r>
              <w:rPr>
                <w:sz w:val="20"/>
              </w:rPr>
              <w:t>to encourage customers</w:t>
            </w:r>
            <w:r>
              <w:rPr>
                <w:spacing w:val="-1"/>
                <w:sz w:val="20"/>
              </w:rPr>
              <w:t xml:space="preserve"> </w:t>
            </w:r>
            <w:r>
              <w:rPr>
                <w:sz w:val="20"/>
              </w:rPr>
              <w:t>to</w:t>
            </w:r>
            <w:r>
              <w:rPr>
                <w:spacing w:val="-2"/>
                <w:sz w:val="20"/>
              </w:rPr>
              <w:t xml:space="preserve"> </w:t>
            </w:r>
            <w:r>
              <w:rPr>
                <w:sz w:val="20"/>
              </w:rPr>
              <w:t>purchase unsold</w:t>
            </w:r>
            <w:r>
              <w:rPr>
                <w:spacing w:val="-2"/>
                <w:sz w:val="20"/>
              </w:rPr>
              <w:t xml:space="preserve"> </w:t>
            </w:r>
            <w:r>
              <w:rPr>
                <w:sz w:val="20"/>
              </w:rPr>
              <w:t>dishes</w:t>
            </w:r>
            <w:r>
              <w:rPr>
                <w:spacing w:val="-3"/>
                <w:sz w:val="20"/>
              </w:rPr>
              <w:t xml:space="preserve"> </w:t>
            </w:r>
            <w:r>
              <w:rPr>
                <w:sz w:val="20"/>
              </w:rPr>
              <w:t>(e.g.</w:t>
            </w:r>
            <w:r>
              <w:rPr>
                <w:spacing w:val="-2"/>
                <w:sz w:val="20"/>
              </w:rPr>
              <w:t xml:space="preserve"> </w:t>
            </w:r>
            <w:r>
              <w:rPr>
                <w:sz w:val="20"/>
              </w:rPr>
              <w:t>sandwiches made from breakfast leftovers</w:t>
            </w:r>
            <w:proofErr w:type="gramStart"/>
            <w:r>
              <w:rPr>
                <w:sz w:val="20"/>
              </w:rPr>
              <w:t>);</w:t>
            </w:r>
            <w:proofErr w:type="gramEnd"/>
          </w:p>
          <w:p w14:paraId="25E17A2C" w14:textId="77777777" w:rsidR="003754EE" w:rsidRDefault="00486D74">
            <w:pPr>
              <w:pStyle w:val="TableParagraph"/>
              <w:numPr>
                <w:ilvl w:val="0"/>
                <w:numId w:val="27"/>
              </w:numPr>
              <w:tabs>
                <w:tab w:val="left" w:pos="826"/>
              </w:tabs>
              <w:spacing w:line="238" w:lineRule="exact"/>
              <w:rPr>
                <w:sz w:val="20"/>
              </w:rPr>
            </w:pPr>
            <w:r>
              <w:rPr>
                <w:sz w:val="20"/>
              </w:rPr>
              <w:t>making</w:t>
            </w:r>
            <w:r>
              <w:rPr>
                <w:spacing w:val="-16"/>
                <w:sz w:val="20"/>
              </w:rPr>
              <w:t xml:space="preserve"> </w:t>
            </w:r>
            <w:r>
              <w:rPr>
                <w:sz w:val="20"/>
              </w:rPr>
              <w:t>leftovers</w:t>
            </w:r>
            <w:r>
              <w:rPr>
                <w:spacing w:val="-16"/>
                <w:sz w:val="20"/>
              </w:rPr>
              <w:t xml:space="preserve"> </w:t>
            </w:r>
            <w:r>
              <w:rPr>
                <w:sz w:val="20"/>
              </w:rPr>
              <w:t>available</w:t>
            </w:r>
            <w:r>
              <w:rPr>
                <w:spacing w:val="-15"/>
                <w:sz w:val="20"/>
              </w:rPr>
              <w:t xml:space="preserve"> </w:t>
            </w:r>
            <w:r>
              <w:rPr>
                <w:sz w:val="20"/>
              </w:rPr>
              <w:t>to</w:t>
            </w:r>
            <w:r>
              <w:rPr>
                <w:spacing w:val="-16"/>
                <w:sz w:val="20"/>
              </w:rPr>
              <w:t xml:space="preserve"> </w:t>
            </w:r>
            <w:r>
              <w:rPr>
                <w:sz w:val="20"/>
              </w:rPr>
              <w:t>staff,</w:t>
            </w:r>
            <w:r>
              <w:rPr>
                <w:spacing w:val="-16"/>
                <w:sz w:val="20"/>
              </w:rPr>
              <w:t xml:space="preserve"> </w:t>
            </w:r>
            <w:r>
              <w:rPr>
                <w:sz w:val="20"/>
              </w:rPr>
              <w:t>where</w:t>
            </w:r>
            <w:r>
              <w:rPr>
                <w:spacing w:val="-15"/>
                <w:sz w:val="20"/>
              </w:rPr>
              <w:t xml:space="preserve"> </w:t>
            </w:r>
            <w:r>
              <w:rPr>
                <w:sz w:val="20"/>
              </w:rPr>
              <w:t>appropriate;</w:t>
            </w:r>
            <w:r>
              <w:rPr>
                <w:spacing w:val="-15"/>
                <w:sz w:val="20"/>
              </w:rPr>
              <w:t xml:space="preserve"> </w:t>
            </w:r>
            <w:r>
              <w:rPr>
                <w:spacing w:val="-2"/>
                <w:sz w:val="20"/>
              </w:rPr>
              <w:t>and/or</w:t>
            </w:r>
          </w:p>
          <w:p w14:paraId="5618B4D6" w14:textId="77777777" w:rsidR="003754EE" w:rsidRDefault="00486D74">
            <w:pPr>
              <w:pStyle w:val="TableParagraph"/>
              <w:numPr>
                <w:ilvl w:val="0"/>
                <w:numId w:val="27"/>
              </w:numPr>
              <w:tabs>
                <w:tab w:val="left" w:pos="826"/>
              </w:tabs>
              <w:ind w:right="98"/>
              <w:rPr>
                <w:sz w:val="20"/>
              </w:rPr>
            </w:pPr>
            <w:r>
              <w:rPr>
                <w:sz w:val="20"/>
              </w:rPr>
              <w:t xml:space="preserve">offering guests the option to take away uneaten </w:t>
            </w:r>
            <w:proofErr w:type="gramStart"/>
            <w:r>
              <w:rPr>
                <w:sz w:val="20"/>
              </w:rPr>
              <w:t>food</w:t>
            </w:r>
            <w:r>
              <w:rPr>
                <w:spacing w:val="18"/>
                <w:sz w:val="20"/>
              </w:rPr>
              <w:t xml:space="preserve"> </w:t>
            </w:r>
            <w:r>
              <w:rPr>
                <w:sz w:val="20"/>
              </w:rPr>
              <w:t>with</w:t>
            </w:r>
            <w:proofErr w:type="gramEnd"/>
            <w:r>
              <w:rPr>
                <w:sz w:val="20"/>
              </w:rPr>
              <w:t xml:space="preserve"> while adhering to the requirements of criterion 5.8, if permitted by food hygiene regulations.</w:t>
            </w:r>
          </w:p>
          <w:p w14:paraId="0CDE6131" w14:textId="77777777" w:rsidR="003754EE" w:rsidRDefault="00486D74">
            <w:pPr>
              <w:pStyle w:val="TableParagraph"/>
              <w:spacing w:before="220" w:line="240" w:lineRule="exact"/>
              <w:ind w:right="101"/>
              <w:jc w:val="both"/>
              <w:rPr>
                <w:sz w:val="20"/>
              </w:rPr>
            </w:pPr>
            <w:r>
              <w:rPr>
                <w:sz w:val="20"/>
              </w:rPr>
              <w:t xml:space="preserve">It is strongly encouraged that guests are informed about and involved in the ambition of reducing food waste. The </w:t>
            </w:r>
            <w:r>
              <w:rPr>
                <w:spacing w:val="-2"/>
                <w:sz w:val="20"/>
              </w:rPr>
              <w:t>establishment</w:t>
            </w:r>
            <w:r>
              <w:rPr>
                <w:spacing w:val="-6"/>
                <w:sz w:val="20"/>
              </w:rPr>
              <w:t xml:space="preserve"> </w:t>
            </w:r>
            <w:r>
              <w:rPr>
                <w:spacing w:val="-2"/>
                <w:sz w:val="20"/>
              </w:rPr>
              <w:t>provides</w:t>
            </w:r>
            <w:r>
              <w:rPr>
                <w:spacing w:val="-8"/>
                <w:sz w:val="20"/>
              </w:rPr>
              <w:t xml:space="preserve"> </w:t>
            </w:r>
            <w:r>
              <w:rPr>
                <w:spacing w:val="-2"/>
                <w:sz w:val="20"/>
              </w:rPr>
              <w:t>clear,</w:t>
            </w:r>
            <w:r>
              <w:rPr>
                <w:spacing w:val="-8"/>
                <w:sz w:val="20"/>
              </w:rPr>
              <w:t xml:space="preserve"> </w:t>
            </w:r>
            <w:r>
              <w:rPr>
                <w:spacing w:val="-2"/>
                <w:sz w:val="20"/>
              </w:rPr>
              <w:t>proactive</w:t>
            </w:r>
            <w:r>
              <w:rPr>
                <w:spacing w:val="-4"/>
                <w:sz w:val="20"/>
              </w:rPr>
              <w:t xml:space="preserve"> </w:t>
            </w:r>
            <w:r>
              <w:rPr>
                <w:spacing w:val="-2"/>
                <w:sz w:val="20"/>
              </w:rPr>
              <w:t>communication materials</w:t>
            </w:r>
            <w:hyperlink w:anchor="_bookmark157" w:history="1">
              <w:r w:rsidR="003754EE">
                <w:rPr>
                  <w:spacing w:val="-2"/>
                  <w:position w:val="7"/>
                  <w:sz w:val="13"/>
                </w:rPr>
                <w:t>134</w:t>
              </w:r>
              <w:r w:rsidR="003754EE">
                <w:rPr>
                  <w:spacing w:val="-2"/>
                  <w:sz w:val="20"/>
                </w:rPr>
                <w:t>,</w:t>
              </w:r>
            </w:hyperlink>
            <w:r>
              <w:rPr>
                <w:spacing w:val="-8"/>
                <w:sz w:val="20"/>
              </w:rPr>
              <w:t xml:space="preserve"> </w:t>
            </w:r>
            <w:r>
              <w:rPr>
                <w:spacing w:val="-2"/>
                <w:sz w:val="20"/>
              </w:rPr>
              <w:t>for</w:t>
            </w:r>
            <w:r>
              <w:rPr>
                <w:spacing w:val="-10"/>
                <w:sz w:val="20"/>
              </w:rPr>
              <w:t xml:space="preserve"> </w:t>
            </w:r>
            <w:r>
              <w:rPr>
                <w:spacing w:val="-2"/>
                <w:sz w:val="20"/>
              </w:rPr>
              <w:t>example</w:t>
            </w:r>
            <w:r>
              <w:rPr>
                <w:spacing w:val="-7"/>
                <w:sz w:val="20"/>
              </w:rPr>
              <w:t xml:space="preserve"> </w:t>
            </w:r>
            <w:r>
              <w:rPr>
                <w:spacing w:val="-2"/>
                <w:sz w:val="20"/>
              </w:rPr>
              <w:t>through</w:t>
            </w:r>
            <w:r>
              <w:rPr>
                <w:spacing w:val="-10"/>
                <w:sz w:val="20"/>
              </w:rPr>
              <w:t xml:space="preserve"> </w:t>
            </w:r>
            <w:r>
              <w:rPr>
                <w:spacing w:val="-2"/>
                <w:sz w:val="20"/>
              </w:rPr>
              <w:t>signs</w:t>
            </w:r>
            <w:r>
              <w:rPr>
                <w:spacing w:val="-6"/>
                <w:sz w:val="20"/>
              </w:rPr>
              <w:t xml:space="preserve"> </w:t>
            </w:r>
            <w:r>
              <w:rPr>
                <w:spacing w:val="-2"/>
                <w:sz w:val="20"/>
              </w:rPr>
              <w:t>at</w:t>
            </w:r>
            <w:r>
              <w:rPr>
                <w:spacing w:val="-8"/>
                <w:sz w:val="20"/>
              </w:rPr>
              <w:t xml:space="preserve"> </w:t>
            </w:r>
            <w:r>
              <w:rPr>
                <w:spacing w:val="-2"/>
                <w:sz w:val="20"/>
              </w:rPr>
              <w:t>buffets,</w:t>
            </w:r>
            <w:r>
              <w:rPr>
                <w:spacing w:val="-8"/>
                <w:sz w:val="20"/>
              </w:rPr>
              <w:t xml:space="preserve"> </w:t>
            </w:r>
            <w:r>
              <w:rPr>
                <w:spacing w:val="-2"/>
                <w:sz w:val="20"/>
              </w:rPr>
              <w:t>encouraging</w:t>
            </w:r>
            <w:r>
              <w:rPr>
                <w:spacing w:val="-6"/>
                <w:sz w:val="20"/>
              </w:rPr>
              <w:t xml:space="preserve"> </w:t>
            </w:r>
            <w:r>
              <w:rPr>
                <w:spacing w:val="-2"/>
                <w:sz w:val="20"/>
              </w:rPr>
              <w:t xml:space="preserve">guests </w:t>
            </w:r>
            <w:r>
              <w:rPr>
                <w:sz w:val="20"/>
              </w:rPr>
              <w:t>to</w:t>
            </w:r>
            <w:r>
              <w:rPr>
                <w:spacing w:val="22"/>
                <w:sz w:val="20"/>
              </w:rPr>
              <w:t xml:space="preserve"> </w:t>
            </w:r>
            <w:r>
              <w:rPr>
                <w:sz w:val="20"/>
              </w:rPr>
              <w:t>take</w:t>
            </w:r>
            <w:r>
              <w:rPr>
                <w:spacing w:val="23"/>
                <w:sz w:val="20"/>
              </w:rPr>
              <w:t xml:space="preserve"> </w:t>
            </w:r>
            <w:r>
              <w:rPr>
                <w:sz w:val="20"/>
              </w:rPr>
              <w:t>only</w:t>
            </w:r>
            <w:r>
              <w:rPr>
                <w:spacing w:val="24"/>
                <w:sz w:val="20"/>
              </w:rPr>
              <w:t xml:space="preserve"> </w:t>
            </w:r>
            <w:r>
              <w:rPr>
                <w:sz w:val="20"/>
              </w:rPr>
              <w:t>what</w:t>
            </w:r>
            <w:r>
              <w:rPr>
                <w:spacing w:val="24"/>
                <w:sz w:val="20"/>
              </w:rPr>
              <w:t xml:space="preserve"> </w:t>
            </w:r>
            <w:r>
              <w:rPr>
                <w:sz w:val="20"/>
              </w:rPr>
              <w:t>they</w:t>
            </w:r>
            <w:r>
              <w:rPr>
                <w:spacing w:val="24"/>
                <w:sz w:val="20"/>
              </w:rPr>
              <w:t xml:space="preserve"> </w:t>
            </w:r>
            <w:r>
              <w:rPr>
                <w:sz w:val="20"/>
              </w:rPr>
              <w:t>can</w:t>
            </w:r>
            <w:r>
              <w:rPr>
                <w:spacing w:val="22"/>
                <w:sz w:val="20"/>
              </w:rPr>
              <w:t xml:space="preserve"> </w:t>
            </w:r>
            <w:r>
              <w:rPr>
                <w:sz w:val="20"/>
              </w:rPr>
              <w:t>eat;</w:t>
            </w:r>
            <w:r>
              <w:rPr>
                <w:spacing w:val="24"/>
                <w:sz w:val="20"/>
              </w:rPr>
              <w:t xml:space="preserve"> </w:t>
            </w:r>
            <w:r>
              <w:rPr>
                <w:sz w:val="20"/>
              </w:rPr>
              <w:t>information</w:t>
            </w:r>
            <w:r>
              <w:rPr>
                <w:spacing w:val="22"/>
                <w:sz w:val="20"/>
              </w:rPr>
              <w:t xml:space="preserve"> </w:t>
            </w:r>
            <w:r>
              <w:rPr>
                <w:sz w:val="20"/>
              </w:rPr>
              <w:t>in</w:t>
            </w:r>
            <w:r>
              <w:rPr>
                <w:spacing w:val="22"/>
                <w:sz w:val="20"/>
              </w:rPr>
              <w:t xml:space="preserve"> </w:t>
            </w:r>
            <w:r>
              <w:rPr>
                <w:sz w:val="20"/>
              </w:rPr>
              <w:t>menus</w:t>
            </w:r>
            <w:r>
              <w:rPr>
                <w:spacing w:val="23"/>
                <w:sz w:val="20"/>
              </w:rPr>
              <w:t xml:space="preserve"> </w:t>
            </w:r>
            <w:r>
              <w:rPr>
                <w:sz w:val="20"/>
              </w:rPr>
              <w:t>highlighting</w:t>
            </w:r>
            <w:r>
              <w:rPr>
                <w:spacing w:val="23"/>
                <w:sz w:val="20"/>
              </w:rPr>
              <w:t xml:space="preserve"> </w:t>
            </w:r>
            <w:r>
              <w:rPr>
                <w:sz w:val="20"/>
              </w:rPr>
              <w:t>portion</w:t>
            </w:r>
            <w:r>
              <w:rPr>
                <w:spacing w:val="22"/>
                <w:sz w:val="20"/>
              </w:rPr>
              <w:t xml:space="preserve"> </w:t>
            </w:r>
            <w:r>
              <w:rPr>
                <w:sz w:val="20"/>
              </w:rPr>
              <w:t>choices</w:t>
            </w:r>
            <w:r>
              <w:rPr>
                <w:spacing w:val="24"/>
                <w:sz w:val="20"/>
              </w:rPr>
              <w:t xml:space="preserve"> </w:t>
            </w:r>
            <w:r>
              <w:rPr>
                <w:sz w:val="20"/>
              </w:rPr>
              <w:t>or</w:t>
            </w:r>
            <w:r>
              <w:rPr>
                <w:spacing w:val="22"/>
                <w:sz w:val="20"/>
              </w:rPr>
              <w:t xml:space="preserve"> </w:t>
            </w:r>
            <w:r>
              <w:rPr>
                <w:sz w:val="20"/>
              </w:rPr>
              <w:t>anti-waste</w:t>
            </w:r>
            <w:r>
              <w:rPr>
                <w:spacing w:val="24"/>
                <w:sz w:val="20"/>
              </w:rPr>
              <w:t xml:space="preserve"> </w:t>
            </w:r>
            <w:r>
              <w:rPr>
                <w:sz w:val="20"/>
              </w:rPr>
              <w:t>options;</w:t>
            </w:r>
            <w:r>
              <w:rPr>
                <w:spacing w:val="26"/>
                <w:sz w:val="20"/>
              </w:rPr>
              <w:t xml:space="preserve"> </w:t>
            </w:r>
            <w:r>
              <w:rPr>
                <w:spacing w:val="-2"/>
                <w:sz w:val="20"/>
              </w:rPr>
              <w:t>sustainability</w:t>
            </w:r>
          </w:p>
        </w:tc>
      </w:tr>
    </w:tbl>
    <w:p w14:paraId="14F03E2C" w14:textId="77777777" w:rsidR="003754EE" w:rsidRDefault="003754EE">
      <w:pPr>
        <w:pStyle w:val="Brdtekst"/>
        <w:spacing w:before="0"/>
        <w:rPr>
          <w:sz w:val="20"/>
        </w:rPr>
      </w:pPr>
    </w:p>
    <w:p w14:paraId="5F8DD129" w14:textId="77777777" w:rsidR="003754EE" w:rsidRDefault="00486D74">
      <w:pPr>
        <w:pStyle w:val="Brdtekst"/>
        <w:spacing w:before="50"/>
        <w:rPr>
          <w:sz w:val="20"/>
        </w:rPr>
      </w:pPr>
      <w:r>
        <w:rPr>
          <w:noProof/>
          <w:sz w:val="20"/>
        </w:rPr>
        <mc:AlternateContent>
          <mc:Choice Requires="wps">
            <w:drawing>
              <wp:anchor distT="0" distB="0" distL="0" distR="0" simplePos="0" relativeHeight="487619584" behindDoc="1" locked="0" layoutInCell="1" allowOverlap="1" wp14:anchorId="58B368C0" wp14:editId="75C66377">
                <wp:simplePos x="0" y="0"/>
                <wp:positionH relativeFrom="page">
                  <wp:posOffset>899160</wp:posOffset>
                </wp:positionH>
                <wp:positionV relativeFrom="paragraph">
                  <wp:posOffset>200762</wp:posOffset>
                </wp:positionV>
                <wp:extent cx="1829435" cy="762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0CD3D" id="Graphic 88" o:spid="_x0000_s1026" style="position:absolute;margin-left:70.8pt;margin-top:15.8pt;width:144.05pt;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" path="m1829053,l,,,7620r1829053,l1829053,xe" fillcolor="black" stroked="f">
                <v:path arrowok="t"/>
                <w10:wrap type="topAndBottom" anchorx="page"/>
              </v:shape>
            </w:pict>
          </mc:Fallback>
        </mc:AlternateContent>
      </w:r>
    </w:p>
    <w:p w14:paraId="5E9DEE0E" w14:textId="77777777" w:rsidR="003754EE" w:rsidRDefault="00486D74">
      <w:pPr>
        <w:pStyle w:val="Brdtekst"/>
        <w:spacing w:before="99"/>
        <w:ind w:left="140"/>
      </w:pPr>
      <w:bookmarkStart w:id="156" w:name="_bookmark156"/>
      <w:bookmarkEnd w:id="156"/>
      <w:r>
        <w:rPr>
          <w:rFonts w:ascii="Times New Roman"/>
          <w:position w:val="7"/>
          <w:sz w:val="13"/>
        </w:rPr>
        <w:t>133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BC278F5" w14:textId="77777777" w:rsidR="003754EE" w:rsidRDefault="00486D74">
      <w:pPr>
        <w:pStyle w:val="Brdtekst"/>
        <w:spacing w:before="3"/>
        <w:ind w:left="140"/>
      </w:pPr>
      <w:bookmarkStart w:id="157" w:name="_bookmark157"/>
      <w:bookmarkEnd w:id="157"/>
      <w:r>
        <w:rPr>
          <w:rFonts w:ascii="Times New Roman"/>
          <w:position w:val="7"/>
          <w:sz w:val="13"/>
        </w:rPr>
        <w:t>134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EA74219" w14:textId="77777777" w:rsidR="003754EE" w:rsidRDefault="003754EE">
      <w:pPr>
        <w:pStyle w:val="Brdtekst"/>
        <w:sectPr w:rsidR="003754EE">
          <w:pgSz w:w="16840" w:h="11910" w:orient="landscape"/>
          <w:pgMar w:top="1340" w:right="1275" w:bottom="1220" w:left="1275" w:header="0" w:footer="1022" w:gutter="0"/>
          <w:cols w:space="708"/>
        </w:sectPr>
      </w:pPr>
    </w:p>
    <w:p w14:paraId="119F6C90"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18FA8E7E" w14:textId="77777777">
        <w:trPr>
          <w:trHeight w:val="3381"/>
        </w:trPr>
        <w:tc>
          <w:tcPr>
            <w:tcW w:w="848" w:type="dxa"/>
          </w:tcPr>
          <w:p w14:paraId="2C147B9F" w14:textId="77777777" w:rsidR="003754EE" w:rsidRDefault="003754EE">
            <w:pPr>
              <w:pStyle w:val="TableParagraph"/>
              <w:ind w:left="0"/>
              <w:rPr>
                <w:rFonts w:ascii="Times New Roman"/>
                <w:sz w:val="18"/>
              </w:rPr>
            </w:pPr>
          </w:p>
        </w:tc>
        <w:tc>
          <w:tcPr>
            <w:tcW w:w="1707" w:type="dxa"/>
          </w:tcPr>
          <w:p w14:paraId="28D75C27" w14:textId="77777777" w:rsidR="003754EE" w:rsidRDefault="003754EE">
            <w:pPr>
              <w:pStyle w:val="TableParagraph"/>
              <w:ind w:left="0"/>
              <w:rPr>
                <w:rFonts w:ascii="Times New Roman"/>
                <w:sz w:val="18"/>
              </w:rPr>
            </w:pPr>
          </w:p>
        </w:tc>
        <w:tc>
          <w:tcPr>
            <w:tcW w:w="11052" w:type="dxa"/>
          </w:tcPr>
          <w:p w14:paraId="68F71264" w14:textId="77777777" w:rsidR="003754EE" w:rsidRDefault="00486D74">
            <w:pPr>
              <w:pStyle w:val="TableParagraph"/>
              <w:spacing w:line="240" w:lineRule="exact"/>
              <w:rPr>
                <w:sz w:val="20"/>
              </w:rPr>
            </w:pPr>
            <w:r>
              <w:rPr>
                <w:spacing w:val="-2"/>
                <w:sz w:val="20"/>
              </w:rPr>
              <w:t>messages</w:t>
            </w:r>
            <w:r>
              <w:rPr>
                <w:spacing w:val="-15"/>
                <w:sz w:val="20"/>
              </w:rPr>
              <w:t xml:space="preserve"> </w:t>
            </w:r>
            <w:r>
              <w:rPr>
                <w:spacing w:val="-2"/>
                <w:sz w:val="20"/>
              </w:rPr>
              <w:t>in</w:t>
            </w:r>
            <w:r>
              <w:rPr>
                <w:spacing w:val="-16"/>
                <w:sz w:val="20"/>
              </w:rPr>
              <w:t xml:space="preserve"> </w:t>
            </w:r>
            <w:r>
              <w:rPr>
                <w:spacing w:val="-2"/>
                <w:sz w:val="20"/>
              </w:rPr>
              <w:t>guest</w:t>
            </w:r>
            <w:r>
              <w:rPr>
                <w:spacing w:val="-14"/>
                <w:sz w:val="20"/>
              </w:rPr>
              <w:t xml:space="preserve"> </w:t>
            </w:r>
            <w:r>
              <w:rPr>
                <w:spacing w:val="-2"/>
                <w:sz w:val="20"/>
              </w:rPr>
              <w:t>rooms</w:t>
            </w:r>
            <w:r>
              <w:rPr>
                <w:spacing w:val="-12"/>
                <w:sz w:val="20"/>
              </w:rPr>
              <w:t xml:space="preserve"> </w:t>
            </w:r>
            <w:r>
              <w:rPr>
                <w:spacing w:val="-2"/>
                <w:sz w:val="20"/>
              </w:rPr>
              <w:t>or</w:t>
            </w:r>
            <w:r>
              <w:rPr>
                <w:spacing w:val="-12"/>
                <w:sz w:val="20"/>
              </w:rPr>
              <w:t xml:space="preserve"> </w:t>
            </w:r>
            <w:r>
              <w:rPr>
                <w:spacing w:val="-2"/>
                <w:sz w:val="20"/>
              </w:rPr>
              <w:t>breakfast</w:t>
            </w:r>
            <w:r>
              <w:rPr>
                <w:spacing w:val="-12"/>
                <w:sz w:val="20"/>
              </w:rPr>
              <w:t xml:space="preserve"> </w:t>
            </w:r>
            <w:r>
              <w:rPr>
                <w:spacing w:val="-2"/>
                <w:sz w:val="20"/>
              </w:rPr>
              <w:t>areas,</w:t>
            </w:r>
            <w:r>
              <w:rPr>
                <w:spacing w:val="-14"/>
                <w:sz w:val="20"/>
              </w:rPr>
              <w:t xml:space="preserve"> </w:t>
            </w:r>
            <w:r>
              <w:rPr>
                <w:spacing w:val="-2"/>
                <w:sz w:val="20"/>
              </w:rPr>
              <w:t>outlining</w:t>
            </w:r>
            <w:r>
              <w:rPr>
                <w:spacing w:val="-16"/>
                <w:sz w:val="20"/>
              </w:rPr>
              <w:t xml:space="preserve"> </w:t>
            </w:r>
            <w:r>
              <w:rPr>
                <w:spacing w:val="-2"/>
                <w:sz w:val="20"/>
              </w:rPr>
              <w:t>the</w:t>
            </w:r>
            <w:r>
              <w:rPr>
                <w:spacing w:val="-15"/>
                <w:sz w:val="20"/>
              </w:rPr>
              <w:t xml:space="preserve"> </w:t>
            </w:r>
            <w:r>
              <w:rPr>
                <w:spacing w:val="-2"/>
                <w:sz w:val="20"/>
              </w:rPr>
              <w:t>establishment’s</w:t>
            </w:r>
            <w:r>
              <w:rPr>
                <w:spacing w:val="-15"/>
                <w:sz w:val="20"/>
              </w:rPr>
              <w:t xml:space="preserve"> </w:t>
            </w:r>
            <w:r>
              <w:rPr>
                <w:spacing w:val="-2"/>
                <w:sz w:val="20"/>
              </w:rPr>
              <w:t>efforts</w:t>
            </w:r>
            <w:r>
              <w:rPr>
                <w:spacing w:val="-11"/>
                <w:sz w:val="20"/>
              </w:rPr>
              <w:t xml:space="preserve"> </w:t>
            </w:r>
            <w:r>
              <w:rPr>
                <w:spacing w:val="-2"/>
                <w:sz w:val="20"/>
              </w:rPr>
              <w:t>and</w:t>
            </w:r>
            <w:r>
              <w:rPr>
                <w:spacing w:val="-13"/>
                <w:sz w:val="20"/>
              </w:rPr>
              <w:t xml:space="preserve"> </w:t>
            </w:r>
            <w:r>
              <w:rPr>
                <w:spacing w:val="-2"/>
                <w:sz w:val="20"/>
              </w:rPr>
              <w:t>inviting</w:t>
            </w:r>
            <w:r>
              <w:rPr>
                <w:spacing w:val="-16"/>
                <w:sz w:val="20"/>
              </w:rPr>
              <w:t xml:space="preserve"> </w:t>
            </w:r>
            <w:r>
              <w:rPr>
                <w:spacing w:val="-2"/>
                <w:sz w:val="20"/>
              </w:rPr>
              <w:t>guests</w:t>
            </w:r>
            <w:r>
              <w:rPr>
                <w:spacing w:val="-15"/>
                <w:sz w:val="20"/>
              </w:rPr>
              <w:t xml:space="preserve"> </w:t>
            </w:r>
            <w:r>
              <w:rPr>
                <w:spacing w:val="-2"/>
                <w:sz w:val="20"/>
              </w:rPr>
              <w:t>to</w:t>
            </w:r>
            <w:r>
              <w:rPr>
                <w:spacing w:val="-15"/>
                <w:sz w:val="20"/>
              </w:rPr>
              <w:t xml:space="preserve"> </w:t>
            </w:r>
            <w:r>
              <w:rPr>
                <w:spacing w:val="-2"/>
                <w:sz w:val="20"/>
              </w:rPr>
              <w:t>be</w:t>
            </w:r>
            <w:r>
              <w:rPr>
                <w:spacing w:val="-14"/>
                <w:sz w:val="20"/>
              </w:rPr>
              <w:t xml:space="preserve"> </w:t>
            </w:r>
            <w:r>
              <w:rPr>
                <w:spacing w:val="-2"/>
                <w:sz w:val="20"/>
              </w:rPr>
              <w:t>part</w:t>
            </w:r>
            <w:r>
              <w:rPr>
                <w:spacing w:val="-15"/>
                <w:sz w:val="20"/>
              </w:rPr>
              <w:t xml:space="preserve"> </w:t>
            </w:r>
            <w:r>
              <w:rPr>
                <w:spacing w:val="-2"/>
                <w:sz w:val="20"/>
              </w:rPr>
              <w:t>of</w:t>
            </w:r>
            <w:r>
              <w:rPr>
                <w:spacing w:val="-15"/>
                <w:sz w:val="20"/>
              </w:rPr>
              <w:t xml:space="preserve"> </w:t>
            </w:r>
            <w:r>
              <w:rPr>
                <w:spacing w:val="-2"/>
                <w:sz w:val="20"/>
              </w:rPr>
              <w:t>the</w:t>
            </w:r>
            <w:r>
              <w:rPr>
                <w:spacing w:val="-14"/>
                <w:sz w:val="20"/>
              </w:rPr>
              <w:t xml:space="preserve"> </w:t>
            </w:r>
            <w:r>
              <w:rPr>
                <w:spacing w:val="-2"/>
                <w:sz w:val="20"/>
              </w:rPr>
              <w:t>solution.</w:t>
            </w:r>
          </w:p>
          <w:p w14:paraId="69897871" w14:textId="14D917B6" w:rsidR="003754EE" w:rsidRDefault="003754EE">
            <w:pPr>
              <w:pStyle w:val="TableParagraph"/>
              <w:spacing w:before="239"/>
              <w:rPr>
                <w:sz w:val="20"/>
              </w:rPr>
            </w:pPr>
          </w:p>
          <w:p w14:paraId="59DE7964" w14:textId="77777777" w:rsidR="003754EE" w:rsidRDefault="00486D74">
            <w:pPr>
              <w:pStyle w:val="TableParagraph"/>
              <w:spacing w:before="237" w:line="241" w:lineRule="exact"/>
              <w:rPr>
                <w:b/>
                <w:sz w:val="20"/>
              </w:rPr>
            </w:pPr>
            <w:r>
              <w:rPr>
                <w:b/>
                <w:w w:val="90"/>
                <w:sz w:val="20"/>
              </w:rPr>
              <w:t>Audit</w:t>
            </w:r>
            <w:r>
              <w:rPr>
                <w:b/>
                <w:spacing w:val="-4"/>
                <w:sz w:val="20"/>
              </w:rPr>
              <w:t xml:space="preserve"> </w:t>
            </w:r>
            <w:r>
              <w:rPr>
                <w:b/>
                <w:spacing w:val="-2"/>
                <w:sz w:val="20"/>
              </w:rPr>
              <w:t>evidence</w:t>
            </w:r>
          </w:p>
          <w:p w14:paraId="46E3D236" w14:textId="77777777" w:rsidR="003754EE" w:rsidRDefault="00486D74">
            <w:pPr>
              <w:pStyle w:val="TableParagraph"/>
              <w:rPr>
                <w:sz w:val="20"/>
              </w:rPr>
            </w:pPr>
            <w:r>
              <w:rPr>
                <w:sz w:val="20"/>
              </w:rPr>
              <w:t>During</w:t>
            </w:r>
            <w:r>
              <w:rPr>
                <w:spacing w:val="-10"/>
                <w:sz w:val="20"/>
              </w:rPr>
              <w:t xml:space="preserve"> </w:t>
            </w:r>
            <w:r>
              <w:rPr>
                <w:sz w:val="20"/>
              </w:rPr>
              <w:t>the</w:t>
            </w:r>
            <w:r>
              <w:rPr>
                <w:spacing w:val="-9"/>
                <w:sz w:val="20"/>
              </w:rPr>
              <w:t xml:space="preserve"> </w:t>
            </w:r>
            <w:r>
              <w:rPr>
                <w:sz w:val="20"/>
              </w:rPr>
              <w:t>audit,</w:t>
            </w:r>
            <w:r>
              <w:rPr>
                <w:spacing w:val="-9"/>
                <w:sz w:val="20"/>
              </w:rPr>
              <w:t xml:space="preserve"> </w:t>
            </w:r>
            <w:r>
              <w:rPr>
                <w:sz w:val="20"/>
              </w:rPr>
              <w:t>the</w:t>
            </w:r>
            <w:r>
              <w:rPr>
                <w:spacing w:val="-10"/>
                <w:sz w:val="20"/>
              </w:rPr>
              <w:t xml:space="preserve"> </w:t>
            </w:r>
            <w:r>
              <w:rPr>
                <w:sz w:val="20"/>
              </w:rPr>
              <w:t>establishment</w:t>
            </w:r>
            <w:r>
              <w:rPr>
                <w:spacing w:val="-9"/>
                <w:sz w:val="20"/>
              </w:rPr>
              <w:t xml:space="preserve"> </w:t>
            </w:r>
            <w:r>
              <w:rPr>
                <w:sz w:val="20"/>
              </w:rPr>
              <w:t>presents</w:t>
            </w:r>
            <w:r>
              <w:rPr>
                <w:spacing w:val="-6"/>
                <w:sz w:val="20"/>
              </w:rPr>
              <w:t xml:space="preserve"> </w:t>
            </w:r>
            <w:r>
              <w:rPr>
                <w:sz w:val="20"/>
              </w:rPr>
              <w:t>evidence</w:t>
            </w:r>
            <w:r>
              <w:rPr>
                <w:spacing w:val="-9"/>
                <w:sz w:val="20"/>
              </w:rPr>
              <w:t xml:space="preserve"> </w:t>
            </w:r>
            <w:r>
              <w:rPr>
                <w:sz w:val="20"/>
              </w:rPr>
              <w:t>for</w:t>
            </w:r>
            <w:r>
              <w:rPr>
                <w:spacing w:val="-10"/>
                <w:sz w:val="20"/>
              </w:rPr>
              <w:t xml:space="preserve"> </w:t>
            </w:r>
            <w:r>
              <w:rPr>
                <w:sz w:val="20"/>
              </w:rPr>
              <w:t>the</w:t>
            </w:r>
            <w:r>
              <w:rPr>
                <w:spacing w:val="-9"/>
                <w:sz w:val="20"/>
              </w:rPr>
              <w:t xml:space="preserve"> </w:t>
            </w:r>
            <w:r>
              <w:rPr>
                <w:sz w:val="20"/>
              </w:rPr>
              <w:t>implemented</w:t>
            </w:r>
            <w:r>
              <w:rPr>
                <w:spacing w:val="-8"/>
                <w:sz w:val="20"/>
              </w:rPr>
              <w:t xml:space="preserve"> </w:t>
            </w:r>
            <w:r>
              <w:rPr>
                <w:sz w:val="20"/>
              </w:rPr>
              <w:t>actions</w:t>
            </w:r>
            <w:r>
              <w:rPr>
                <w:spacing w:val="-7"/>
                <w:sz w:val="20"/>
              </w:rPr>
              <w:t xml:space="preserve"> </w:t>
            </w:r>
            <w:r>
              <w:rPr>
                <w:sz w:val="20"/>
              </w:rPr>
              <w:t>to</w:t>
            </w:r>
            <w:r>
              <w:rPr>
                <w:spacing w:val="-9"/>
                <w:sz w:val="20"/>
              </w:rPr>
              <w:t xml:space="preserve"> </w:t>
            </w:r>
            <w:r>
              <w:rPr>
                <w:sz w:val="20"/>
              </w:rPr>
              <w:t>reduce</w:t>
            </w:r>
            <w:r>
              <w:rPr>
                <w:spacing w:val="-9"/>
                <w:sz w:val="20"/>
              </w:rPr>
              <w:t xml:space="preserve"> </w:t>
            </w:r>
            <w:r>
              <w:rPr>
                <w:sz w:val="20"/>
              </w:rPr>
              <w:t>food</w:t>
            </w:r>
            <w:r>
              <w:rPr>
                <w:spacing w:val="-6"/>
                <w:sz w:val="20"/>
              </w:rPr>
              <w:t xml:space="preserve"> </w:t>
            </w:r>
            <w:r>
              <w:rPr>
                <w:sz w:val="20"/>
              </w:rPr>
              <w:t>waste,</w:t>
            </w:r>
            <w:r>
              <w:rPr>
                <w:spacing w:val="-2"/>
                <w:sz w:val="20"/>
              </w:rPr>
              <w:t xml:space="preserve"> </w:t>
            </w:r>
            <w:r>
              <w:rPr>
                <w:sz w:val="20"/>
              </w:rPr>
              <w:t>which</w:t>
            </w:r>
            <w:r>
              <w:rPr>
                <w:spacing w:val="-10"/>
                <w:sz w:val="20"/>
              </w:rPr>
              <w:t xml:space="preserve"> </w:t>
            </w:r>
            <w:r>
              <w:rPr>
                <w:sz w:val="20"/>
              </w:rPr>
              <w:t>can</w:t>
            </w:r>
            <w:r>
              <w:rPr>
                <w:spacing w:val="-10"/>
                <w:sz w:val="20"/>
              </w:rPr>
              <w:t xml:space="preserve"> </w:t>
            </w:r>
            <w:r>
              <w:rPr>
                <w:sz w:val="20"/>
              </w:rPr>
              <w:t>include kitchen training logs, photographic proof of buffet signage, or donation records; and</w:t>
            </w:r>
          </w:p>
          <w:p w14:paraId="2D043623" w14:textId="77777777" w:rsidR="003754EE" w:rsidRDefault="00486D74">
            <w:pPr>
              <w:pStyle w:val="TableParagraph"/>
              <w:spacing w:before="237" w:line="241" w:lineRule="exact"/>
              <w:rPr>
                <w:sz w:val="20"/>
              </w:rPr>
            </w:pPr>
            <w:r>
              <w:rPr>
                <w:sz w:val="20"/>
              </w:rPr>
              <w:t>In</w:t>
            </w:r>
            <w:r>
              <w:rPr>
                <w:spacing w:val="-16"/>
                <w:sz w:val="20"/>
              </w:rPr>
              <w:t xml:space="preserve"> </w:t>
            </w:r>
            <w:r>
              <w:rPr>
                <w:sz w:val="20"/>
              </w:rPr>
              <w:t>specific</w:t>
            </w:r>
            <w:r>
              <w:rPr>
                <w:spacing w:val="-13"/>
                <w:sz w:val="20"/>
              </w:rPr>
              <w:t xml:space="preserve"> </w:t>
            </w:r>
            <w:r>
              <w:rPr>
                <w:sz w:val="20"/>
              </w:rPr>
              <w:t>circumstances,</w:t>
            </w:r>
            <w:r>
              <w:rPr>
                <w:spacing w:val="-9"/>
                <w:sz w:val="20"/>
              </w:rPr>
              <w:t xml:space="preserve"> </w:t>
            </w:r>
            <w:r>
              <w:rPr>
                <w:sz w:val="20"/>
              </w:rPr>
              <w:t>for</w:t>
            </w:r>
            <w:r>
              <w:rPr>
                <w:spacing w:val="-11"/>
                <w:sz w:val="20"/>
              </w:rPr>
              <w:t xml:space="preserve"> </w:t>
            </w:r>
            <w:r>
              <w:rPr>
                <w:sz w:val="20"/>
              </w:rPr>
              <w:t>Hotels</w:t>
            </w:r>
            <w:r>
              <w:rPr>
                <w:spacing w:val="-14"/>
                <w:sz w:val="20"/>
              </w:rPr>
              <w:t xml:space="preserve"> </w:t>
            </w:r>
            <w:r>
              <w:rPr>
                <w:sz w:val="20"/>
              </w:rPr>
              <w:t>(HH),</w:t>
            </w:r>
            <w:r>
              <w:rPr>
                <w:spacing w:val="-11"/>
                <w:sz w:val="20"/>
              </w:rPr>
              <w:t xml:space="preserve"> </w:t>
            </w:r>
            <w:r>
              <w:rPr>
                <w:sz w:val="20"/>
              </w:rPr>
              <w:t>Campsites</w:t>
            </w:r>
            <w:r>
              <w:rPr>
                <w:spacing w:val="-12"/>
                <w:sz w:val="20"/>
              </w:rPr>
              <w:t xml:space="preserve"> </w:t>
            </w:r>
            <w:r>
              <w:rPr>
                <w:sz w:val="20"/>
              </w:rPr>
              <w:t>and</w:t>
            </w:r>
            <w:r>
              <w:rPr>
                <w:spacing w:val="-12"/>
                <w:sz w:val="20"/>
              </w:rPr>
              <w:t xml:space="preserve"> </w:t>
            </w:r>
            <w:r>
              <w:rPr>
                <w:sz w:val="20"/>
              </w:rPr>
              <w:t>Holiday</w:t>
            </w:r>
            <w:r>
              <w:rPr>
                <w:spacing w:val="-14"/>
                <w:sz w:val="20"/>
              </w:rPr>
              <w:t xml:space="preserve"> </w:t>
            </w:r>
            <w:r>
              <w:rPr>
                <w:sz w:val="20"/>
              </w:rPr>
              <w:t>Parks</w:t>
            </w:r>
            <w:r>
              <w:rPr>
                <w:spacing w:val="-11"/>
                <w:sz w:val="20"/>
              </w:rPr>
              <w:t xml:space="preserve"> </w:t>
            </w:r>
            <w:r>
              <w:rPr>
                <w:sz w:val="20"/>
              </w:rPr>
              <w:t>(CHP),</w:t>
            </w:r>
            <w:r>
              <w:rPr>
                <w:spacing w:val="-12"/>
                <w:sz w:val="20"/>
              </w:rPr>
              <w:t xml:space="preserve"> </w:t>
            </w:r>
            <w:r>
              <w:rPr>
                <w:sz w:val="20"/>
              </w:rPr>
              <w:t>Conference</w:t>
            </w:r>
            <w:r>
              <w:rPr>
                <w:spacing w:val="-11"/>
                <w:sz w:val="20"/>
              </w:rPr>
              <w:t xml:space="preserve"> </w:t>
            </w:r>
            <w:proofErr w:type="spellStart"/>
            <w:r>
              <w:rPr>
                <w:sz w:val="20"/>
              </w:rPr>
              <w:t>Centres</w:t>
            </w:r>
            <w:proofErr w:type="spellEnd"/>
            <w:r>
              <w:rPr>
                <w:spacing w:val="-12"/>
                <w:sz w:val="20"/>
              </w:rPr>
              <w:t xml:space="preserve"> </w:t>
            </w:r>
            <w:r>
              <w:rPr>
                <w:sz w:val="20"/>
              </w:rPr>
              <w:t>(CC),</w:t>
            </w:r>
            <w:r>
              <w:rPr>
                <w:spacing w:val="-8"/>
                <w:sz w:val="20"/>
              </w:rPr>
              <w:t xml:space="preserve"> </w:t>
            </w:r>
            <w:r>
              <w:rPr>
                <w:spacing w:val="-2"/>
                <w:sz w:val="20"/>
              </w:rPr>
              <w:t>Restaurants/cafés</w:t>
            </w:r>
          </w:p>
          <w:p w14:paraId="159DB25C" w14:textId="77777777" w:rsidR="003754EE" w:rsidRDefault="00486D74">
            <w:pPr>
              <w:pStyle w:val="TableParagraph"/>
              <w:spacing w:line="241" w:lineRule="exact"/>
              <w:rPr>
                <w:sz w:val="20"/>
              </w:rPr>
            </w:pPr>
            <w:r>
              <w:rPr>
                <w:spacing w:val="-2"/>
                <w:sz w:val="20"/>
              </w:rPr>
              <w:t>(R)</w:t>
            </w:r>
            <w:r>
              <w:rPr>
                <w:spacing w:val="-8"/>
                <w:sz w:val="20"/>
              </w:rPr>
              <w:t xml:space="preserve"> </w:t>
            </w:r>
            <w:r>
              <w:rPr>
                <w:spacing w:val="-2"/>
                <w:sz w:val="20"/>
              </w:rPr>
              <w:t>and</w:t>
            </w:r>
            <w:r>
              <w:rPr>
                <w:spacing w:val="-5"/>
                <w:sz w:val="20"/>
              </w:rPr>
              <w:t xml:space="preserve"> </w:t>
            </w:r>
            <w:r>
              <w:rPr>
                <w:spacing w:val="-2"/>
                <w:sz w:val="20"/>
              </w:rPr>
              <w:t>Attractions</w:t>
            </w:r>
            <w:r>
              <w:rPr>
                <w:spacing w:val="-5"/>
                <w:sz w:val="20"/>
              </w:rPr>
              <w:t xml:space="preserve"> </w:t>
            </w:r>
            <w:r>
              <w:rPr>
                <w:spacing w:val="-2"/>
                <w:sz w:val="20"/>
              </w:rPr>
              <w:t>(A),</w:t>
            </w:r>
            <w:r>
              <w:rPr>
                <w:spacing w:val="-6"/>
                <w:sz w:val="20"/>
              </w:rPr>
              <w:t xml:space="preserve"> </w:t>
            </w:r>
            <w:r>
              <w:rPr>
                <w:spacing w:val="-2"/>
                <w:sz w:val="20"/>
              </w:rPr>
              <w:t>the establishment</w:t>
            </w:r>
            <w:r>
              <w:rPr>
                <w:spacing w:val="-4"/>
                <w:sz w:val="20"/>
              </w:rPr>
              <w:t xml:space="preserve"> </w:t>
            </w:r>
            <w:r>
              <w:rPr>
                <w:spacing w:val="-2"/>
                <w:sz w:val="20"/>
              </w:rPr>
              <w:t>presents</w:t>
            </w:r>
            <w:r>
              <w:rPr>
                <w:spacing w:val="-6"/>
                <w:sz w:val="20"/>
              </w:rPr>
              <w:t xml:space="preserve"> </w:t>
            </w:r>
            <w:r>
              <w:rPr>
                <w:spacing w:val="-2"/>
                <w:sz w:val="20"/>
              </w:rPr>
              <w:t>the</w:t>
            </w:r>
            <w:r>
              <w:rPr>
                <w:spacing w:val="-4"/>
                <w:sz w:val="20"/>
              </w:rPr>
              <w:t xml:space="preserve"> </w:t>
            </w:r>
            <w:r>
              <w:rPr>
                <w:spacing w:val="-2"/>
                <w:sz w:val="20"/>
              </w:rPr>
              <w:t>food</w:t>
            </w:r>
            <w:r>
              <w:rPr>
                <w:spacing w:val="-5"/>
                <w:sz w:val="20"/>
              </w:rPr>
              <w:t xml:space="preserve"> </w:t>
            </w:r>
            <w:r>
              <w:rPr>
                <w:spacing w:val="-2"/>
                <w:sz w:val="20"/>
              </w:rPr>
              <w:t>waste</w:t>
            </w:r>
            <w:r>
              <w:rPr>
                <w:spacing w:val="-7"/>
                <w:sz w:val="20"/>
              </w:rPr>
              <w:t xml:space="preserve"> </w:t>
            </w:r>
            <w:r>
              <w:rPr>
                <w:spacing w:val="-2"/>
                <w:sz w:val="20"/>
              </w:rPr>
              <w:t>reduction</w:t>
            </w:r>
            <w:r>
              <w:rPr>
                <w:spacing w:val="-7"/>
                <w:sz w:val="20"/>
              </w:rPr>
              <w:t xml:space="preserve"> </w:t>
            </w:r>
            <w:r>
              <w:rPr>
                <w:spacing w:val="-2"/>
                <w:sz w:val="20"/>
              </w:rPr>
              <w:t>plan.</w:t>
            </w:r>
          </w:p>
          <w:p w14:paraId="5DD03E80" w14:textId="77777777" w:rsidR="003754EE" w:rsidRDefault="00486D74">
            <w:pPr>
              <w:pStyle w:val="TableParagraph"/>
              <w:spacing w:before="239"/>
              <w:rPr>
                <w:sz w:val="20"/>
              </w:rPr>
            </w:pPr>
            <w:r>
              <w:rPr>
                <w:sz w:val="20"/>
              </w:rPr>
              <w:t>Where</w:t>
            </w:r>
            <w:r>
              <w:rPr>
                <w:spacing w:val="-11"/>
                <w:sz w:val="20"/>
              </w:rPr>
              <w:t xml:space="preserve"> </w:t>
            </w:r>
            <w:r>
              <w:rPr>
                <w:sz w:val="20"/>
              </w:rPr>
              <w:t>possible,</w:t>
            </w:r>
            <w:r>
              <w:rPr>
                <w:spacing w:val="-10"/>
                <w:sz w:val="20"/>
              </w:rPr>
              <w:t xml:space="preserve"> </w:t>
            </w:r>
            <w:r>
              <w:rPr>
                <w:sz w:val="20"/>
              </w:rPr>
              <w:t>a</w:t>
            </w:r>
            <w:r>
              <w:rPr>
                <w:spacing w:val="-11"/>
                <w:sz w:val="20"/>
              </w:rPr>
              <w:t xml:space="preserve"> </w:t>
            </w:r>
            <w:r>
              <w:rPr>
                <w:sz w:val="20"/>
              </w:rPr>
              <w:t>visual</w:t>
            </w:r>
            <w:r>
              <w:rPr>
                <w:spacing w:val="-10"/>
                <w:sz w:val="20"/>
              </w:rPr>
              <w:t xml:space="preserve"> </w:t>
            </w:r>
            <w:r>
              <w:rPr>
                <w:sz w:val="20"/>
              </w:rPr>
              <w:t>inspection</w:t>
            </w:r>
            <w:r>
              <w:rPr>
                <w:spacing w:val="-11"/>
                <w:sz w:val="20"/>
              </w:rPr>
              <w:t xml:space="preserve"> </w:t>
            </w:r>
            <w:r>
              <w:rPr>
                <w:sz w:val="20"/>
              </w:rPr>
              <w:t>also</w:t>
            </w:r>
            <w:r>
              <w:rPr>
                <w:spacing w:val="-11"/>
                <w:sz w:val="20"/>
              </w:rPr>
              <w:t xml:space="preserve"> </w:t>
            </w:r>
            <w:r>
              <w:rPr>
                <w:sz w:val="20"/>
              </w:rPr>
              <w:t>confirms</w:t>
            </w:r>
            <w:r>
              <w:rPr>
                <w:spacing w:val="-11"/>
                <w:sz w:val="20"/>
              </w:rPr>
              <w:t xml:space="preserve"> </w:t>
            </w:r>
            <w:r>
              <w:rPr>
                <w:sz w:val="20"/>
              </w:rPr>
              <w:t>the</w:t>
            </w:r>
            <w:r>
              <w:rPr>
                <w:spacing w:val="-11"/>
                <w:sz w:val="20"/>
              </w:rPr>
              <w:t xml:space="preserve"> </w:t>
            </w:r>
            <w:r>
              <w:rPr>
                <w:sz w:val="20"/>
              </w:rPr>
              <w:t>implemented</w:t>
            </w:r>
            <w:r>
              <w:rPr>
                <w:spacing w:val="-10"/>
                <w:sz w:val="20"/>
              </w:rPr>
              <w:t xml:space="preserve"> </w:t>
            </w:r>
            <w:r>
              <w:rPr>
                <w:spacing w:val="-2"/>
                <w:sz w:val="20"/>
              </w:rPr>
              <w:t>actions.</w:t>
            </w:r>
          </w:p>
        </w:tc>
      </w:tr>
      <w:tr w:rsidR="003754EE" w14:paraId="429A0DCF" w14:textId="77777777">
        <w:trPr>
          <w:trHeight w:val="5040"/>
        </w:trPr>
        <w:tc>
          <w:tcPr>
            <w:tcW w:w="848" w:type="dxa"/>
          </w:tcPr>
          <w:p w14:paraId="5F393104" w14:textId="77777777" w:rsidR="003754EE" w:rsidRDefault="00486D74">
            <w:pPr>
              <w:pStyle w:val="TableParagraph"/>
              <w:spacing w:before="236"/>
              <w:ind w:left="107"/>
              <w:rPr>
                <w:sz w:val="20"/>
              </w:rPr>
            </w:pPr>
            <w:r>
              <w:rPr>
                <w:spacing w:val="-4"/>
                <w:sz w:val="20"/>
              </w:rPr>
              <w:t>6.16</w:t>
            </w:r>
          </w:p>
        </w:tc>
        <w:tc>
          <w:tcPr>
            <w:tcW w:w="1707" w:type="dxa"/>
          </w:tcPr>
          <w:p w14:paraId="301A5DF7" w14:textId="77777777" w:rsidR="003754EE" w:rsidRDefault="00486D74">
            <w:pPr>
              <w:pStyle w:val="TableParagraph"/>
              <w:spacing w:before="236"/>
              <w:ind w:left="105" w:right="195"/>
              <w:rPr>
                <w:sz w:val="20"/>
              </w:rPr>
            </w:pPr>
            <w:r>
              <w:rPr>
                <w:sz w:val="20"/>
              </w:rPr>
              <w:t>Where</w:t>
            </w:r>
            <w:r>
              <w:rPr>
                <w:spacing w:val="-2"/>
                <w:sz w:val="20"/>
              </w:rPr>
              <w:t xml:space="preserve"> </w:t>
            </w:r>
            <w:r>
              <w:rPr>
                <w:sz w:val="20"/>
              </w:rPr>
              <w:t>the water quality is of an adequate standard,</w:t>
            </w:r>
            <w:r>
              <w:rPr>
                <w:spacing w:val="-2"/>
                <w:sz w:val="20"/>
              </w:rPr>
              <w:t xml:space="preserve"> </w:t>
            </w:r>
            <w:r>
              <w:rPr>
                <w:sz w:val="20"/>
              </w:rPr>
              <w:t>tap water</w:t>
            </w:r>
            <w:r>
              <w:rPr>
                <w:spacing w:val="-16"/>
                <w:sz w:val="20"/>
              </w:rPr>
              <w:t xml:space="preserve"> </w:t>
            </w:r>
            <w:r>
              <w:rPr>
                <w:sz w:val="20"/>
              </w:rPr>
              <w:t>is</w:t>
            </w:r>
            <w:r>
              <w:rPr>
                <w:spacing w:val="-16"/>
                <w:sz w:val="20"/>
              </w:rPr>
              <w:t xml:space="preserve"> </w:t>
            </w:r>
            <w:r>
              <w:rPr>
                <w:sz w:val="20"/>
              </w:rPr>
              <w:t>offered to guests. (I)</w:t>
            </w:r>
          </w:p>
          <w:p w14:paraId="7E939BB4" w14:textId="676F684C" w:rsidR="003754EE" w:rsidRDefault="003754EE">
            <w:pPr>
              <w:pStyle w:val="TableParagraph"/>
              <w:spacing w:before="232"/>
              <w:ind w:left="105" w:right="393"/>
              <w:rPr>
                <w:sz w:val="20"/>
              </w:rPr>
            </w:pPr>
          </w:p>
        </w:tc>
        <w:tc>
          <w:tcPr>
            <w:tcW w:w="11052" w:type="dxa"/>
          </w:tcPr>
          <w:p w14:paraId="7FC93376" w14:textId="77777777" w:rsidR="003754EE" w:rsidRDefault="00486D74">
            <w:pPr>
              <w:pStyle w:val="TableParagraph"/>
              <w:spacing w:before="236" w:line="241" w:lineRule="exact"/>
              <w:rPr>
                <w:b/>
                <w:sz w:val="20"/>
              </w:rPr>
            </w:pPr>
            <w:r>
              <w:rPr>
                <w:b/>
                <w:spacing w:val="-2"/>
                <w:sz w:val="20"/>
              </w:rPr>
              <w:t>Relevance</w:t>
            </w:r>
          </w:p>
          <w:p w14:paraId="64C8256F" w14:textId="77777777" w:rsidR="003754EE" w:rsidRDefault="00486D74">
            <w:pPr>
              <w:pStyle w:val="TableParagraph"/>
              <w:ind w:right="104"/>
              <w:jc w:val="both"/>
              <w:rPr>
                <w:sz w:val="20"/>
              </w:rPr>
            </w:pPr>
            <w:r>
              <w:rPr>
                <w:sz w:val="20"/>
              </w:rPr>
              <w:t>To</w:t>
            </w:r>
            <w:r>
              <w:rPr>
                <w:spacing w:val="-16"/>
                <w:sz w:val="20"/>
              </w:rPr>
              <w:t xml:space="preserve"> </w:t>
            </w:r>
            <w:r>
              <w:rPr>
                <w:sz w:val="20"/>
              </w:rPr>
              <w:t>reduce</w:t>
            </w:r>
            <w:r>
              <w:rPr>
                <w:spacing w:val="-13"/>
                <w:sz w:val="20"/>
              </w:rPr>
              <w:t xml:space="preserve"> </w:t>
            </w:r>
            <w:r>
              <w:rPr>
                <w:sz w:val="20"/>
              </w:rPr>
              <w:t>the</w:t>
            </w:r>
            <w:r>
              <w:rPr>
                <w:spacing w:val="-13"/>
                <w:sz w:val="20"/>
              </w:rPr>
              <w:t xml:space="preserve"> </w:t>
            </w:r>
            <w:r>
              <w:rPr>
                <w:sz w:val="20"/>
              </w:rPr>
              <w:t>environmental</w:t>
            </w:r>
            <w:r>
              <w:rPr>
                <w:spacing w:val="-15"/>
                <w:sz w:val="20"/>
              </w:rPr>
              <w:t xml:space="preserve"> </w:t>
            </w:r>
            <w:r>
              <w:rPr>
                <w:sz w:val="20"/>
              </w:rPr>
              <w:t>footprint</w:t>
            </w:r>
            <w:r>
              <w:rPr>
                <w:spacing w:val="-13"/>
                <w:sz w:val="20"/>
              </w:rPr>
              <w:t xml:space="preserve"> </w:t>
            </w:r>
            <w:r>
              <w:rPr>
                <w:sz w:val="20"/>
              </w:rPr>
              <w:t>associated</w:t>
            </w:r>
            <w:r>
              <w:rPr>
                <w:spacing w:val="-12"/>
                <w:sz w:val="20"/>
              </w:rPr>
              <w:t xml:space="preserve"> </w:t>
            </w:r>
            <w:r>
              <w:rPr>
                <w:sz w:val="20"/>
              </w:rPr>
              <w:t>with</w:t>
            </w:r>
            <w:r>
              <w:rPr>
                <w:spacing w:val="-12"/>
                <w:sz w:val="20"/>
              </w:rPr>
              <w:t xml:space="preserve"> </w:t>
            </w:r>
            <w:r>
              <w:rPr>
                <w:sz w:val="20"/>
              </w:rPr>
              <w:t>bottled</w:t>
            </w:r>
            <w:r>
              <w:rPr>
                <w:spacing w:val="-14"/>
                <w:sz w:val="20"/>
              </w:rPr>
              <w:t xml:space="preserve"> </w:t>
            </w:r>
            <w:r>
              <w:rPr>
                <w:sz w:val="20"/>
              </w:rPr>
              <w:t>water</w:t>
            </w:r>
            <w:r>
              <w:rPr>
                <w:spacing w:val="-11"/>
                <w:sz w:val="20"/>
              </w:rPr>
              <w:t xml:space="preserve"> </w:t>
            </w:r>
            <w:r>
              <w:rPr>
                <w:sz w:val="20"/>
              </w:rPr>
              <w:t>(including</w:t>
            </w:r>
            <w:r>
              <w:rPr>
                <w:spacing w:val="-15"/>
                <w:sz w:val="20"/>
              </w:rPr>
              <w:t xml:space="preserve"> </w:t>
            </w:r>
            <w:r>
              <w:rPr>
                <w:sz w:val="20"/>
              </w:rPr>
              <w:t>emissions</w:t>
            </w:r>
            <w:r>
              <w:rPr>
                <w:spacing w:val="-14"/>
                <w:sz w:val="20"/>
              </w:rPr>
              <w:t xml:space="preserve"> </w:t>
            </w:r>
            <w:r>
              <w:rPr>
                <w:sz w:val="20"/>
              </w:rPr>
              <w:t>from</w:t>
            </w:r>
            <w:r>
              <w:rPr>
                <w:spacing w:val="-16"/>
                <w:sz w:val="20"/>
              </w:rPr>
              <w:t xml:space="preserve"> </w:t>
            </w:r>
            <w:r>
              <w:rPr>
                <w:sz w:val="20"/>
              </w:rPr>
              <w:t>transport,</w:t>
            </w:r>
            <w:r>
              <w:rPr>
                <w:spacing w:val="-15"/>
                <w:sz w:val="20"/>
              </w:rPr>
              <w:t xml:space="preserve"> </w:t>
            </w:r>
            <w:r>
              <w:rPr>
                <w:sz w:val="20"/>
              </w:rPr>
              <w:t>the</w:t>
            </w:r>
            <w:r>
              <w:rPr>
                <w:spacing w:val="-15"/>
                <w:sz w:val="20"/>
              </w:rPr>
              <w:t xml:space="preserve"> </w:t>
            </w:r>
            <w:r>
              <w:rPr>
                <w:sz w:val="20"/>
              </w:rPr>
              <w:t>production</w:t>
            </w:r>
            <w:r>
              <w:rPr>
                <w:spacing w:val="-14"/>
                <w:sz w:val="20"/>
              </w:rPr>
              <w:t xml:space="preserve"> </w:t>
            </w:r>
            <w:r>
              <w:rPr>
                <w:sz w:val="20"/>
              </w:rPr>
              <w:t>and disposal</w:t>
            </w:r>
            <w:r>
              <w:rPr>
                <w:spacing w:val="-15"/>
                <w:sz w:val="20"/>
              </w:rPr>
              <w:t xml:space="preserve"> </w:t>
            </w:r>
            <w:r>
              <w:rPr>
                <w:sz w:val="20"/>
              </w:rPr>
              <w:t>of</w:t>
            </w:r>
            <w:r>
              <w:rPr>
                <w:spacing w:val="-14"/>
                <w:sz w:val="20"/>
              </w:rPr>
              <w:t xml:space="preserve"> </w:t>
            </w:r>
            <w:r>
              <w:rPr>
                <w:sz w:val="20"/>
              </w:rPr>
              <w:t>packaging</w:t>
            </w:r>
            <w:r>
              <w:rPr>
                <w:spacing w:val="-14"/>
                <w:sz w:val="20"/>
              </w:rPr>
              <w:t xml:space="preserve"> </w:t>
            </w:r>
            <w:r>
              <w:rPr>
                <w:sz w:val="20"/>
              </w:rPr>
              <w:t>materials</w:t>
            </w:r>
            <w:r>
              <w:rPr>
                <w:spacing w:val="-15"/>
                <w:sz w:val="20"/>
              </w:rPr>
              <w:t xml:space="preserve"> </w:t>
            </w:r>
            <w:r>
              <w:rPr>
                <w:sz w:val="20"/>
              </w:rPr>
              <w:t>such</w:t>
            </w:r>
            <w:r>
              <w:rPr>
                <w:spacing w:val="-14"/>
                <w:sz w:val="20"/>
              </w:rPr>
              <w:t xml:space="preserve"> </w:t>
            </w:r>
            <w:r>
              <w:rPr>
                <w:sz w:val="20"/>
              </w:rPr>
              <w:t>as</w:t>
            </w:r>
            <w:r>
              <w:rPr>
                <w:spacing w:val="-15"/>
                <w:sz w:val="20"/>
              </w:rPr>
              <w:t xml:space="preserve"> </w:t>
            </w:r>
            <w:r>
              <w:rPr>
                <w:sz w:val="20"/>
              </w:rPr>
              <w:t>plastic,</w:t>
            </w:r>
            <w:r>
              <w:rPr>
                <w:spacing w:val="-13"/>
                <w:sz w:val="20"/>
              </w:rPr>
              <w:t xml:space="preserve"> </w:t>
            </w:r>
            <w:proofErr w:type="spellStart"/>
            <w:r>
              <w:rPr>
                <w:sz w:val="20"/>
              </w:rPr>
              <w:t>aluminium</w:t>
            </w:r>
            <w:proofErr w:type="spellEnd"/>
            <w:r>
              <w:rPr>
                <w:spacing w:val="-14"/>
                <w:sz w:val="20"/>
              </w:rPr>
              <w:t xml:space="preserve"> </w:t>
            </w:r>
            <w:r>
              <w:rPr>
                <w:sz w:val="20"/>
              </w:rPr>
              <w:t>and</w:t>
            </w:r>
            <w:r>
              <w:rPr>
                <w:spacing w:val="-12"/>
                <w:sz w:val="20"/>
              </w:rPr>
              <w:t xml:space="preserve"> </w:t>
            </w:r>
            <w:r>
              <w:rPr>
                <w:sz w:val="20"/>
              </w:rPr>
              <w:t>glass),</w:t>
            </w:r>
            <w:r>
              <w:rPr>
                <w:spacing w:val="-12"/>
                <w:sz w:val="20"/>
              </w:rPr>
              <w:t xml:space="preserve"> </w:t>
            </w:r>
            <w:r>
              <w:rPr>
                <w:sz w:val="20"/>
              </w:rPr>
              <w:t>the</w:t>
            </w:r>
            <w:r>
              <w:rPr>
                <w:spacing w:val="-13"/>
                <w:sz w:val="20"/>
              </w:rPr>
              <w:t xml:space="preserve"> </w:t>
            </w:r>
            <w:r>
              <w:rPr>
                <w:sz w:val="20"/>
              </w:rPr>
              <w:t>establishment</w:t>
            </w:r>
            <w:r>
              <w:rPr>
                <w:spacing w:val="-15"/>
                <w:sz w:val="20"/>
              </w:rPr>
              <w:t xml:space="preserve"> </w:t>
            </w:r>
            <w:r>
              <w:rPr>
                <w:sz w:val="20"/>
              </w:rPr>
              <w:t>offers</w:t>
            </w:r>
            <w:r>
              <w:rPr>
                <w:spacing w:val="-13"/>
                <w:sz w:val="20"/>
              </w:rPr>
              <w:t xml:space="preserve"> </w:t>
            </w:r>
            <w:r>
              <w:rPr>
                <w:sz w:val="20"/>
              </w:rPr>
              <w:t>tap</w:t>
            </w:r>
            <w:r>
              <w:rPr>
                <w:spacing w:val="-12"/>
                <w:sz w:val="20"/>
              </w:rPr>
              <w:t xml:space="preserve"> </w:t>
            </w:r>
            <w:r>
              <w:rPr>
                <w:sz w:val="20"/>
              </w:rPr>
              <w:t>water</w:t>
            </w:r>
            <w:r>
              <w:rPr>
                <w:spacing w:val="-14"/>
                <w:sz w:val="20"/>
              </w:rPr>
              <w:t xml:space="preserve"> </w:t>
            </w:r>
            <w:r>
              <w:rPr>
                <w:sz w:val="20"/>
              </w:rPr>
              <w:t>to</w:t>
            </w:r>
            <w:r>
              <w:rPr>
                <w:spacing w:val="-13"/>
                <w:sz w:val="20"/>
              </w:rPr>
              <w:t xml:space="preserve"> </w:t>
            </w:r>
            <w:r>
              <w:rPr>
                <w:sz w:val="20"/>
              </w:rPr>
              <w:t>guests</w:t>
            </w:r>
            <w:r>
              <w:rPr>
                <w:spacing w:val="-15"/>
                <w:sz w:val="20"/>
              </w:rPr>
              <w:t xml:space="preserve"> </w:t>
            </w:r>
            <w:r>
              <w:rPr>
                <w:sz w:val="20"/>
              </w:rPr>
              <w:t>wherever the local water quality permits it.</w:t>
            </w:r>
          </w:p>
          <w:p w14:paraId="6D50FEFE" w14:textId="77777777" w:rsidR="003754EE" w:rsidRDefault="00486D74">
            <w:pPr>
              <w:pStyle w:val="TableParagraph"/>
              <w:spacing w:before="236"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7535726" w14:textId="77777777" w:rsidR="003754EE" w:rsidRDefault="00486D74">
            <w:pPr>
              <w:pStyle w:val="TableParagraph"/>
              <w:ind w:right="100"/>
              <w:jc w:val="both"/>
              <w:rPr>
                <w:sz w:val="20"/>
              </w:rPr>
            </w:pPr>
            <w:r>
              <w:rPr>
                <w:spacing w:val="-2"/>
                <w:sz w:val="20"/>
              </w:rPr>
              <w:t>Tap</w:t>
            </w:r>
            <w:r>
              <w:rPr>
                <w:spacing w:val="-14"/>
                <w:sz w:val="20"/>
              </w:rPr>
              <w:t xml:space="preserve"> </w:t>
            </w:r>
            <w:r>
              <w:rPr>
                <w:spacing w:val="-2"/>
                <w:sz w:val="20"/>
              </w:rPr>
              <w:t>water</w:t>
            </w:r>
            <w:r>
              <w:rPr>
                <w:spacing w:val="-14"/>
                <w:sz w:val="20"/>
              </w:rPr>
              <w:t xml:space="preserve"> </w:t>
            </w:r>
            <w:r>
              <w:rPr>
                <w:spacing w:val="-2"/>
                <w:sz w:val="20"/>
              </w:rPr>
              <w:t>is,</w:t>
            </w:r>
            <w:r>
              <w:rPr>
                <w:spacing w:val="-13"/>
                <w:sz w:val="20"/>
              </w:rPr>
              <w:t xml:space="preserve"> </w:t>
            </w:r>
            <w:r>
              <w:rPr>
                <w:spacing w:val="-2"/>
                <w:sz w:val="20"/>
              </w:rPr>
              <w:t>at</w:t>
            </w:r>
            <w:r>
              <w:rPr>
                <w:spacing w:val="-14"/>
                <w:sz w:val="20"/>
              </w:rPr>
              <w:t xml:space="preserve"> </w:t>
            </w:r>
            <w:r>
              <w:rPr>
                <w:spacing w:val="-2"/>
                <w:sz w:val="20"/>
              </w:rPr>
              <w:t>a</w:t>
            </w:r>
            <w:r>
              <w:rPr>
                <w:spacing w:val="-14"/>
                <w:sz w:val="20"/>
              </w:rPr>
              <w:t xml:space="preserve"> </w:t>
            </w:r>
            <w:r>
              <w:rPr>
                <w:spacing w:val="-2"/>
                <w:sz w:val="20"/>
              </w:rPr>
              <w:t>minimum,</w:t>
            </w:r>
            <w:r>
              <w:rPr>
                <w:spacing w:val="-13"/>
                <w:sz w:val="20"/>
              </w:rPr>
              <w:t xml:space="preserve"> </w:t>
            </w:r>
            <w:r>
              <w:rPr>
                <w:spacing w:val="-2"/>
                <w:sz w:val="20"/>
              </w:rPr>
              <w:t>offered</w:t>
            </w:r>
            <w:r>
              <w:rPr>
                <w:spacing w:val="-14"/>
                <w:sz w:val="20"/>
              </w:rPr>
              <w:t xml:space="preserve"> </w:t>
            </w:r>
            <w:r>
              <w:rPr>
                <w:spacing w:val="-2"/>
                <w:sz w:val="20"/>
              </w:rPr>
              <w:t>in</w:t>
            </w:r>
            <w:r>
              <w:rPr>
                <w:spacing w:val="-13"/>
                <w:sz w:val="20"/>
              </w:rPr>
              <w:t xml:space="preserve"> </w:t>
            </w:r>
            <w:r>
              <w:rPr>
                <w:spacing w:val="-2"/>
                <w:sz w:val="20"/>
              </w:rPr>
              <w:t>restaurants,</w:t>
            </w:r>
            <w:r>
              <w:rPr>
                <w:spacing w:val="-14"/>
                <w:sz w:val="20"/>
              </w:rPr>
              <w:t xml:space="preserve"> </w:t>
            </w:r>
            <w:r>
              <w:rPr>
                <w:spacing w:val="-2"/>
                <w:sz w:val="20"/>
              </w:rPr>
              <w:t>meeting</w:t>
            </w:r>
            <w:r>
              <w:rPr>
                <w:spacing w:val="-14"/>
                <w:sz w:val="20"/>
              </w:rPr>
              <w:t xml:space="preserve"> </w:t>
            </w:r>
            <w:r>
              <w:rPr>
                <w:spacing w:val="-2"/>
                <w:sz w:val="20"/>
              </w:rPr>
              <w:t>rooms</w:t>
            </w:r>
            <w:r>
              <w:rPr>
                <w:spacing w:val="-13"/>
                <w:sz w:val="20"/>
              </w:rPr>
              <w:t xml:space="preserve"> </w:t>
            </w:r>
            <w:r>
              <w:rPr>
                <w:spacing w:val="-2"/>
                <w:sz w:val="20"/>
              </w:rPr>
              <w:t>and</w:t>
            </w:r>
            <w:r>
              <w:rPr>
                <w:spacing w:val="-14"/>
                <w:sz w:val="20"/>
              </w:rPr>
              <w:t xml:space="preserve"> </w:t>
            </w:r>
            <w:r>
              <w:rPr>
                <w:spacing w:val="-2"/>
                <w:sz w:val="20"/>
              </w:rPr>
              <w:t>staff</w:t>
            </w:r>
            <w:r>
              <w:rPr>
                <w:spacing w:val="-14"/>
                <w:sz w:val="20"/>
              </w:rPr>
              <w:t xml:space="preserve"> </w:t>
            </w:r>
            <w:r>
              <w:rPr>
                <w:spacing w:val="-2"/>
                <w:sz w:val="20"/>
              </w:rPr>
              <w:t>areas,</w:t>
            </w:r>
            <w:r>
              <w:rPr>
                <w:spacing w:val="-13"/>
                <w:sz w:val="20"/>
              </w:rPr>
              <w:t xml:space="preserve"> </w:t>
            </w:r>
            <w:r>
              <w:rPr>
                <w:spacing w:val="-2"/>
                <w:sz w:val="20"/>
              </w:rPr>
              <w:t>but</w:t>
            </w:r>
            <w:r>
              <w:rPr>
                <w:spacing w:val="-14"/>
                <w:sz w:val="20"/>
              </w:rPr>
              <w:t xml:space="preserve"> </w:t>
            </w:r>
            <w:r>
              <w:rPr>
                <w:spacing w:val="-2"/>
                <w:sz w:val="20"/>
              </w:rPr>
              <w:t>it</w:t>
            </w:r>
            <w:r>
              <w:rPr>
                <w:spacing w:val="-13"/>
                <w:sz w:val="20"/>
              </w:rPr>
              <w:t xml:space="preserve"> </w:t>
            </w:r>
            <w:r>
              <w:rPr>
                <w:spacing w:val="-2"/>
                <w:sz w:val="20"/>
              </w:rPr>
              <w:t>could</w:t>
            </w:r>
            <w:r>
              <w:rPr>
                <w:spacing w:val="-14"/>
                <w:sz w:val="20"/>
              </w:rPr>
              <w:t xml:space="preserve"> </w:t>
            </w:r>
            <w:r>
              <w:rPr>
                <w:spacing w:val="-2"/>
                <w:sz w:val="20"/>
              </w:rPr>
              <w:t>also</w:t>
            </w:r>
            <w:r>
              <w:rPr>
                <w:spacing w:val="-14"/>
                <w:sz w:val="20"/>
              </w:rPr>
              <w:t xml:space="preserve"> </w:t>
            </w:r>
            <w:r>
              <w:rPr>
                <w:spacing w:val="-2"/>
                <w:sz w:val="20"/>
              </w:rPr>
              <w:t>be</w:t>
            </w:r>
            <w:r>
              <w:rPr>
                <w:spacing w:val="-13"/>
                <w:sz w:val="20"/>
              </w:rPr>
              <w:t xml:space="preserve"> </w:t>
            </w:r>
            <w:r>
              <w:rPr>
                <w:spacing w:val="-2"/>
                <w:sz w:val="20"/>
              </w:rPr>
              <w:t>offered</w:t>
            </w:r>
            <w:r>
              <w:rPr>
                <w:spacing w:val="-14"/>
                <w:sz w:val="20"/>
              </w:rPr>
              <w:t xml:space="preserve"> </w:t>
            </w:r>
            <w:r>
              <w:rPr>
                <w:spacing w:val="-2"/>
                <w:sz w:val="20"/>
              </w:rPr>
              <w:t>at</w:t>
            </w:r>
            <w:r>
              <w:rPr>
                <w:spacing w:val="-12"/>
                <w:sz w:val="20"/>
              </w:rPr>
              <w:t xml:space="preserve"> </w:t>
            </w:r>
            <w:r>
              <w:rPr>
                <w:spacing w:val="-2"/>
                <w:sz w:val="20"/>
              </w:rPr>
              <w:t>the</w:t>
            </w:r>
            <w:r>
              <w:rPr>
                <w:spacing w:val="-14"/>
                <w:sz w:val="20"/>
              </w:rPr>
              <w:t xml:space="preserve"> </w:t>
            </w:r>
            <w:r>
              <w:rPr>
                <w:spacing w:val="-2"/>
                <w:sz w:val="20"/>
              </w:rPr>
              <w:t>reception, gym,</w:t>
            </w:r>
            <w:r>
              <w:rPr>
                <w:spacing w:val="-9"/>
                <w:sz w:val="20"/>
              </w:rPr>
              <w:t xml:space="preserve"> </w:t>
            </w:r>
            <w:r>
              <w:rPr>
                <w:spacing w:val="-2"/>
                <w:sz w:val="20"/>
              </w:rPr>
              <w:t>etc.</w:t>
            </w:r>
            <w:r>
              <w:rPr>
                <w:spacing w:val="-9"/>
                <w:sz w:val="20"/>
              </w:rPr>
              <w:t xml:space="preserve"> </w:t>
            </w:r>
            <w:r>
              <w:rPr>
                <w:spacing w:val="-2"/>
                <w:sz w:val="20"/>
              </w:rPr>
              <w:t>In</w:t>
            </w:r>
            <w:r>
              <w:rPr>
                <w:spacing w:val="-8"/>
                <w:sz w:val="20"/>
              </w:rPr>
              <w:t xml:space="preserve"> </w:t>
            </w:r>
            <w:r>
              <w:rPr>
                <w:spacing w:val="-2"/>
                <w:sz w:val="20"/>
              </w:rPr>
              <w:t>guest</w:t>
            </w:r>
            <w:r>
              <w:rPr>
                <w:spacing w:val="-5"/>
                <w:sz w:val="20"/>
              </w:rPr>
              <w:t xml:space="preserve"> </w:t>
            </w:r>
            <w:r>
              <w:rPr>
                <w:spacing w:val="-2"/>
                <w:sz w:val="20"/>
              </w:rPr>
              <w:t>rooms,</w:t>
            </w:r>
            <w:r>
              <w:rPr>
                <w:spacing w:val="-8"/>
                <w:sz w:val="20"/>
              </w:rPr>
              <w:t xml:space="preserve"> </w:t>
            </w:r>
            <w:r>
              <w:rPr>
                <w:spacing w:val="-2"/>
                <w:sz w:val="20"/>
              </w:rPr>
              <w:t>the</w:t>
            </w:r>
            <w:r>
              <w:rPr>
                <w:spacing w:val="-9"/>
                <w:sz w:val="20"/>
              </w:rPr>
              <w:t xml:space="preserve"> </w:t>
            </w:r>
            <w:r>
              <w:rPr>
                <w:spacing w:val="-2"/>
                <w:sz w:val="20"/>
              </w:rPr>
              <w:t>establishment</w:t>
            </w:r>
            <w:r>
              <w:rPr>
                <w:spacing w:val="-9"/>
                <w:sz w:val="20"/>
              </w:rPr>
              <w:t xml:space="preserve"> </w:t>
            </w:r>
            <w:r>
              <w:rPr>
                <w:spacing w:val="-2"/>
                <w:sz w:val="20"/>
              </w:rPr>
              <w:t>either</w:t>
            </w:r>
            <w:r>
              <w:rPr>
                <w:spacing w:val="-8"/>
                <w:sz w:val="20"/>
              </w:rPr>
              <w:t xml:space="preserve"> </w:t>
            </w:r>
            <w:r>
              <w:rPr>
                <w:spacing w:val="-2"/>
                <w:sz w:val="20"/>
              </w:rPr>
              <w:t>offers</w:t>
            </w:r>
            <w:r>
              <w:rPr>
                <w:spacing w:val="-10"/>
                <w:sz w:val="20"/>
              </w:rPr>
              <w:t xml:space="preserve"> </w:t>
            </w:r>
            <w:r>
              <w:rPr>
                <w:spacing w:val="-2"/>
                <w:sz w:val="20"/>
              </w:rPr>
              <w:t>tap</w:t>
            </w:r>
            <w:r>
              <w:rPr>
                <w:spacing w:val="-9"/>
                <w:sz w:val="20"/>
              </w:rPr>
              <w:t xml:space="preserve"> </w:t>
            </w:r>
            <w:r>
              <w:rPr>
                <w:spacing w:val="-2"/>
                <w:sz w:val="20"/>
              </w:rPr>
              <w:t>water</w:t>
            </w:r>
            <w:r>
              <w:rPr>
                <w:spacing w:val="-10"/>
                <w:sz w:val="20"/>
              </w:rPr>
              <w:t xml:space="preserve"> </w:t>
            </w:r>
            <w:r>
              <w:rPr>
                <w:spacing w:val="-2"/>
                <w:sz w:val="20"/>
              </w:rPr>
              <w:t>in</w:t>
            </w:r>
            <w:r>
              <w:rPr>
                <w:spacing w:val="-8"/>
                <w:sz w:val="20"/>
              </w:rPr>
              <w:t xml:space="preserve"> </w:t>
            </w:r>
            <w:r>
              <w:rPr>
                <w:spacing w:val="-2"/>
                <w:sz w:val="20"/>
              </w:rPr>
              <w:t>containers</w:t>
            </w:r>
            <w:r>
              <w:rPr>
                <w:spacing w:val="-8"/>
                <w:sz w:val="20"/>
              </w:rPr>
              <w:t xml:space="preserve"> </w:t>
            </w:r>
            <w:r>
              <w:rPr>
                <w:spacing w:val="-2"/>
                <w:sz w:val="20"/>
              </w:rPr>
              <w:t>that</w:t>
            </w:r>
            <w:r>
              <w:rPr>
                <w:spacing w:val="-9"/>
                <w:sz w:val="20"/>
              </w:rPr>
              <w:t xml:space="preserve"> </w:t>
            </w:r>
            <w:r>
              <w:rPr>
                <w:spacing w:val="-2"/>
                <w:sz w:val="20"/>
              </w:rPr>
              <w:t>are</w:t>
            </w:r>
            <w:r>
              <w:rPr>
                <w:spacing w:val="-10"/>
                <w:sz w:val="20"/>
              </w:rPr>
              <w:t xml:space="preserve"> </w:t>
            </w:r>
            <w:r>
              <w:rPr>
                <w:spacing w:val="-2"/>
                <w:sz w:val="20"/>
              </w:rPr>
              <w:t>directly</w:t>
            </w:r>
            <w:r>
              <w:rPr>
                <w:spacing w:val="-9"/>
                <w:sz w:val="20"/>
              </w:rPr>
              <w:t xml:space="preserve"> </w:t>
            </w:r>
            <w:r>
              <w:rPr>
                <w:spacing w:val="-2"/>
                <w:sz w:val="20"/>
              </w:rPr>
              <w:t>refilled</w:t>
            </w:r>
            <w:r>
              <w:rPr>
                <w:spacing w:val="-8"/>
                <w:sz w:val="20"/>
              </w:rPr>
              <w:t xml:space="preserve"> </w:t>
            </w:r>
            <w:r>
              <w:rPr>
                <w:spacing w:val="-2"/>
                <w:sz w:val="20"/>
              </w:rPr>
              <w:t>in</w:t>
            </w:r>
            <w:r>
              <w:rPr>
                <w:spacing w:val="-10"/>
                <w:sz w:val="20"/>
              </w:rPr>
              <w:t xml:space="preserve"> </w:t>
            </w:r>
            <w:r>
              <w:rPr>
                <w:spacing w:val="-2"/>
                <w:sz w:val="20"/>
              </w:rPr>
              <w:t>the</w:t>
            </w:r>
            <w:r>
              <w:rPr>
                <w:spacing w:val="-9"/>
                <w:sz w:val="20"/>
              </w:rPr>
              <w:t xml:space="preserve"> </w:t>
            </w:r>
            <w:r>
              <w:rPr>
                <w:spacing w:val="-2"/>
                <w:sz w:val="20"/>
              </w:rPr>
              <w:t>establishment, provides</w:t>
            </w:r>
            <w:r>
              <w:rPr>
                <w:spacing w:val="-10"/>
                <w:sz w:val="20"/>
              </w:rPr>
              <w:t xml:space="preserve"> </w:t>
            </w:r>
            <w:r>
              <w:rPr>
                <w:spacing w:val="-2"/>
                <w:sz w:val="20"/>
              </w:rPr>
              <w:t>glasses</w:t>
            </w:r>
            <w:r>
              <w:rPr>
                <w:spacing w:val="-8"/>
                <w:sz w:val="20"/>
              </w:rPr>
              <w:t xml:space="preserve"> </w:t>
            </w:r>
            <w:r>
              <w:rPr>
                <w:spacing w:val="-2"/>
                <w:sz w:val="20"/>
              </w:rPr>
              <w:t>in</w:t>
            </w:r>
            <w:r>
              <w:rPr>
                <w:spacing w:val="-12"/>
                <w:sz w:val="20"/>
              </w:rPr>
              <w:t xml:space="preserve"> </w:t>
            </w:r>
            <w:r>
              <w:rPr>
                <w:spacing w:val="-2"/>
                <w:sz w:val="20"/>
              </w:rPr>
              <w:t>the</w:t>
            </w:r>
            <w:r>
              <w:rPr>
                <w:spacing w:val="-8"/>
                <w:sz w:val="20"/>
              </w:rPr>
              <w:t xml:space="preserve"> </w:t>
            </w:r>
            <w:r>
              <w:rPr>
                <w:spacing w:val="-2"/>
                <w:sz w:val="20"/>
              </w:rPr>
              <w:t>rooms</w:t>
            </w:r>
            <w:r>
              <w:rPr>
                <w:spacing w:val="-10"/>
                <w:sz w:val="20"/>
              </w:rPr>
              <w:t xml:space="preserve"> </w:t>
            </w:r>
            <w:r>
              <w:rPr>
                <w:spacing w:val="-2"/>
                <w:sz w:val="20"/>
              </w:rPr>
              <w:t>or</w:t>
            </w:r>
            <w:r>
              <w:rPr>
                <w:spacing w:val="-9"/>
                <w:sz w:val="20"/>
              </w:rPr>
              <w:t xml:space="preserve"> </w:t>
            </w:r>
            <w:r>
              <w:rPr>
                <w:spacing w:val="-2"/>
                <w:sz w:val="20"/>
              </w:rPr>
              <w:t>informs</w:t>
            </w:r>
            <w:r>
              <w:rPr>
                <w:spacing w:val="-8"/>
                <w:sz w:val="20"/>
              </w:rPr>
              <w:t xml:space="preserve"> </w:t>
            </w:r>
            <w:r>
              <w:rPr>
                <w:spacing w:val="-2"/>
                <w:sz w:val="20"/>
              </w:rPr>
              <w:t>about</w:t>
            </w:r>
            <w:r>
              <w:rPr>
                <w:spacing w:val="-10"/>
                <w:sz w:val="20"/>
              </w:rPr>
              <w:t xml:space="preserve"> </w:t>
            </w:r>
            <w:r>
              <w:rPr>
                <w:spacing w:val="-2"/>
                <w:sz w:val="20"/>
              </w:rPr>
              <w:t>the</w:t>
            </w:r>
            <w:r>
              <w:rPr>
                <w:spacing w:val="-10"/>
                <w:sz w:val="20"/>
              </w:rPr>
              <w:t xml:space="preserve"> </w:t>
            </w:r>
            <w:r>
              <w:rPr>
                <w:spacing w:val="-2"/>
                <w:sz w:val="20"/>
              </w:rPr>
              <w:t>drinkability</w:t>
            </w:r>
            <w:r>
              <w:rPr>
                <w:spacing w:val="-10"/>
                <w:sz w:val="20"/>
              </w:rPr>
              <w:t xml:space="preserve"> </w:t>
            </w:r>
            <w:r>
              <w:rPr>
                <w:spacing w:val="-2"/>
                <w:sz w:val="20"/>
              </w:rPr>
              <w:t>of</w:t>
            </w:r>
            <w:r>
              <w:rPr>
                <w:spacing w:val="-12"/>
                <w:sz w:val="20"/>
              </w:rPr>
              <w:t xml:space="preserve"> </w:t>
            </w:r>
            <w:r>
              <w:rPr>
                <w:spacing w:val="-2"/>
                <w:sz w:val="20"/>
              </w:rPr>
              <w:t>tap</w:t>
            </w:r>
            <w:r>
              <w:rPr>
                <w:spacing w:val="-6"/>
                <w:sz w:val="20"/>
              </w:rPr>
              <w:t xml:space="preserve"> </w:t>
            </w:r>
            <w:r>
              <w:rPr>
                <w:spacing w:val="-2"/>
                <w:sz w:val="20"/>
              </w:rPr>
              <w:t>water</w:t>
            </w:r>
            <w:r>
              <w:rPr>
                <w:spacing w:val="-4"/>
                <w:sz w:val="20"/>
              </w:rPr>
              <w:t xml:space="preserve"> </w:t>
            </w:r>
            <w:r>
              <w:rPr>
                <w:spacing w:val="-2"/>
                <w:sz w:val="20"/>
              </w:rPr>
              <w:t>through</w:t>
            </w:r>
            <w:r>
              <w:rPr>
                <w:spacing w:val="-6"/>
                <w:sz w:val="20"/>
              </w:rPr>
              <w:t xml:space="preserve"> </w:t>
            </w:r>
            <w:r>
              <w:rPr>
                <w:spacing w:val="-2"/>
                <w:sz w:val="20"/>
              </w:rPr>
              <w:t>educational</w:t>
            </w:r>
            <w:r>
              <w:rPr>
                <w:spacing w:val="-6"/>
                <w:sz w:val="20"/>
              </w:rPr>
              <w:t xml:space="preserve"> </w:t>
            </w:r>
            <w:r>
              <w:rPr>
                <w:spacing w:val="-2"/>
                <w:sz w:val="20"/>
              </w:rPr>
              <w:t>signage,</w:t>
            </w:r>
            <w:r>
              <w:rPr>
                <w:spacing w:val="-8"/>
                <w:sz w:val="20"/>
              </w:rPr>
              <w:t xml:space="preserve"> </w:t>
            </w:r>
            <w:r>
              <w:rPr>
                <w:spacing w:val="-2"/>
                <w:sz w:val="20"/>
              </w:rPr>
              <w:t>in-room</w:t>
            </w:r>
            <w:r>
              <w:rPr>
                <w:spacing w:val="-12"/>
                <w:sz w:val="20"/>
              </w:rPr>
              <w:t xml:space="preserve"> </w:t>
            </w:r>
            <w:r>
              <w:rPr>
                <w:spacing w:val="-2"/>
                <w:sz w:val="20"/>
              </w:rPr>
              <w:t xml:space="preserve">information, </w:t>
            </w:r>
            <w:r>
              <w:rPr>
                <w:sz w:val="20"/>
              </w:rPr>
              <w:t>or digital communication materia</w:t>
            </w:r>
            <w:hyperlink w:anchor="_bookmark158" w:history="1">
              <w:r w:rsidR="003754EE">
                <w:rPr>
                  <w:sz w:val="20"/>
                </w:rPr>
                <w:t>l</w:t>
              </w:r>
              <w:r w:rsidR="003754EE">
                <w:rPr>
                  <w:position w:val="7"/>
                  <w:sz w:val="13"/>
                </w:rPr>
                <w:t>135</w:t>
              </w:r>
              <w:r w:rsidR="003754EE">
                <w:rPr>
                  <w:sz w:val="20"/>
                </w:rPr>
                <w:t>.</w:t>
              </w:r>
            </w:hyperlink>
            <w:r>
              <w:rPr>
                <w:sz w:val="20"/>
              </w:rPr>
              <w:t xml:space="preserve"> Purchasing and serving any type of single-use externally bottled water (including reusable glass bottles) does not fulfil this criterion.</w:t>
            </w:r>
          </w:p>
          <w:p w14:paraId="334336D4" w14:textId="77777777" w:rsidR="003754EE" w:rsidRDefault="00486D74">
            <w:pPr>
              <w:pStyle w:val="TableParagraph"/>
              <w:spacing w:before="232"/>
              <w:ind w:right="97"/>
              <w:jc w:val="both"/>
              <w:rPr>
                <w:sz w:val="20"/>
              </w:rPr>
            </w:pPr>
            <w:r>
              <w:rPr>
                <w:sz w:val="20"/>
              </w:rPr>
              <w:t>The</w:t>
            </w:r>
            <w:r>
              <w:rPr>
                <w:spacing w:val="-2"/>
                <w:sz w:val="20"/>
              </w:rPr>
              <w:t xml:space="preserve"> </w:t>
            </w:r>
            <w:r>
              <w:rPr>
                <w:sz w:val="20"/>
              </w:rPr>
              <w:t>possibility</w:t>
            </w:r>
            <w:r>
              <w:rPr>
                <w:spacing w:val="-2"/>
                <w:sz w:val="20"/>
              </w:rPr>
              <w:t xml:space="preserve"> </w:t>
            </w:r>
            <w:proofErr w:type="gramStart"/>
            <w:r>
              <w:rPr>
                <w:sz w:val="20"/>
              </w:rPr>
              <w:t>for</w:t>
            </w:r>
            <w:proofErr w:type="gramEnd"/>
            <w:r>
              <w:rPr>
                <w:spacing w:val="-3"/>
                <w:sz w:val="20"/>
              </w:rPr>
              <w:t xml:space="preserve"> </w:t>
            </w:r>
            <w:r>
              <w:rPr>
                <w:sz w:val="20"/>
              </w:rPr>
              <w:t>offering tap</w:t>
            </w:r>
            <w:r>
              <w:rPr>
                <w:spacing w:val="-2"/>
                <w:sz w:val="20"/>
              </w:rPr>
              <w:t xml:space="preserve"> </w:t>
            </w:r>
            <w:r>
              <w:rPr>
                <w:sz w:val="20"/>
              </w:rPr>
              <w:t>water depends</w:t>
            </w:r>
            <w:r>
              <w:rPr>
                <w:spacing w:val="-2"/>
                <w:sz w:val="20"/>
              </w:rPr>
              <w:t xml:space="preserve"> </w:t>
            </w:r>
            <w:r>
              <w:rPr>
                <w:sz w:val="20"/>
              </w:rPr>
              <w:t>on</w:t>
            </w:r>
            <w:r>
              <w:rPr>
                <w:spacing w:val="-3"/>
                <w:sz w:val="20"/>
              </w:rPr>
              <w:t xml:space="preserve"> </w:t>
            </w:r>
            <w:r>
              <w:rPr>
                <w:sz w:val="20"/>
              </w:rPr>
              <w:t>its</w:t>
            </w:r>
            <w:r>
              <w:rPr>
                <w:spacing w:val="-2"/>
                <w:sz w:val="20"/>
              </w:rPr>
              <w:t xml:space="preserve"> </w:t>
            </w:r>
            <w:r>
              <w:rPr>
                <w:sz w:val="20"/>
              </w:rPr>
              <w:t>quality</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tap</w:t>
            </w:r>
            <w:r>
              <w:rPr>
                <w:spacing w:val="-2"/>
                <w:sz w:val="20"/>
              </w:rPr>
              <w:t xml:space="preserve"> </w:t>
            </w:r>
            <w:r>
              <w:rPr>
                <w:sz w:val="20"/>
              </w:rPr>
              <w:t>water</w:t>
            </w:r>
            <w:r>
              <w:rPr>
                <w:spacing w:val="-3"/>
                <w:sz w:val="20"/>
              </w:rPr>
              <w:t xml:space="preserve"> </w:t>
            </w:r>
            <w:r>
              <w:rPr>
                <w:sz w:val="20"/>
              </w:rPr>
              <w:t>supply</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establishment. If the</w:t>
            </w:r>
            <w:r>
              <w:rPr>
                <w:spacing w:val="-2"/>
                <w:sz w:val="20"/>
              </w:rPr>
              <w:t xml:space="preserve"> </w:t>
            </w:r>
            <w:r>
              <w:rPr>
                <w:sz w:val="20"/>
              </w:rPr>
              <w:t>quality</w:t>
            </w:r>
            <w:r>
              <w:rPr>
                <w:spacing w:val="-2"/>
                <w:sz w:val="20"/>
              </w:rPr>
              <w:t xml:space="preserve"> </w:t>
            </w:r>
            <w:r>
              <w:rPr>
                <w:sz w:val="20"/>
              </w:rPr>
              <w:t>of the</w:t>
            </w:r>
            <w:r>
              <w:rPr>
                <w:spacing w:val="-9"/>
                <w:sz w:val="20"/>
              </w:rPr>
              <w:t xml:space="preserve"> </w:t>
            </w:r>
            <w:r>
              <w:rPr>
                <w:sz w:val="20"/>
              </w:rPr>
              <w:t>tap</w:t>
            </w:r>
            <w:r>
              <w:rPr>
                <w:spacing w:val="-7"/>
                <w:sz w:val="20"/>
              </w:rPr>
              <w:t xml:space="preserve"> </w:t>
            </w:r>
            <w:r>
              <w:rPr>
                <w:sz w:val="20"/>
              </w:rPr>
              <w:t>water</w:t>
            </w:r>
            <w:r>
              <w:rPr>
                <w:spacing w:val="-7"/>
                <w:sz w:val="20"/>
              </w:rPr>
              <w:t xml:space="preserve"> </w:t>
            </w:r>
            <w:r>
              <w:rPr>
                <w:sz w:val="20"/>
              </w:rPr>
              <w:t>allows</w:t>
            </w:r>
            <w:r>
              <w:rPr>
                <w:spacing w:val="-9"/>
                <w:sz w:val="20"/>
              </w:rPr>
              <w:t xml:space="preserve"> </w:t>
            </w:r>
            <w:r>
              <w:rPr>
                <w:sz w:val="20"/>
              </w:rPr>
              <w:t>it,</w:t>
            </w:r>
            <w:r>
              <w:rPr>
                <w:spacing w:val="-9"/>
                <w:sz w:val="20"/>
              </w:rPr>
              <w:t xml:space="preserve"> </w:t>
            </w:r>
            <w:r>
              <w:rPr>
                <w:sz w:val="20"/>
              </w:rPr>
              <w:t>it</w:t>
            </w:r>
            <w:r>
              <w:rPr>
                <w:spacing w:val="-7"/>
                <w:sz w:val="20"/>
              </w:rPr>
              <w:t xml:space="preserve"> </w:t>
            </w:r>
            <w:r>
              <w:rPr>
                <w:sz w:val="20"/>
              </w:rPr>
              <w:t>can</w:t>
            </w:r>
            <w:r>
              <w:rPr>
                <w:spacing w:val="-10"/>
                <w:sz w:val="20"/>
              </w:rPr>
              <w:t xml:space="preserve"> </w:t>
            </w:r>
            <w:r>
              <w:rPr>
                <w:sz w:val="20"/>
              </w:rPr>
              <w:t>be</w:t>
            </w:r>
            <w:r>
              <w:rPr>
                <w:spacing w:val="-9"/>
                <w:sz w:val="20"/>
              </w:rPr>
              <w:t xml:space="preserve"> </w:t>
            </w:r>
            <w:r>
              <w:rPr>
                <w:sz w:val="20"/>
              </w:rPr>
              <w:t>offered</w:t>
            </w:r>
            <w:r>
              <w:rPr>
                <w:spacing w:val="-6"/>
                <w:sz w:val="20"/>
              </w:rPr>
              <w:t xml:space="preserve"> </w:t>
            </w:r>
            <w:r>
              <w:rPr>
                <w:sz w:val="20"/>
              </w:rPr>
              <w:t>as</w:t>
            </w:r>
            <w:r>
              <w:rPr>
                <w:spacing w:val="-9"/>
                <w:sz w:val="20"/>
              </w:rPr>
              <w:t xml:space="preserve"> </w:t>
            </w:r>
            <w:r>
              <w:rPr>
                <w:sz w:val="20"/>
              </w:rPr>
              <w:t>it</w:t>
            </w:r>
            <w:r>
              <w:rPr>
                <w:spacing w:val="-7"/>
                <w:sz w:val="20"/>
              </w:rPr>
              <w:t xml:space="preserve"> </w:t>
            </w:r>
            <w:r>
              <w:rPr>
                <w:sz w:val="20"/>
              </w:rPr>
              <w:t>is,</w:t>
            </w:r>
            <w:r>
              <w:rPr>
                <w:spacing w:val="-9"/>
                <w:sz w:val="20"/>
              </w:rPr>
              <w:t xml:space="preserve"> </w:t>
            </w:r>
            <w:r>
              <w:rPr>
                <w:sz w:val="20"/>
              </w:rPr>
              <w:t>or</w:t>
            </w:r>
            <w:r>
              <w:rPr>
                <w:spacing w:val="-10"/>
                <w:sz w:val="20"/>
              </w:rPr>
              <w:t xml:space="preserve"> </w:t>
            </w:r>
            <w:r>
              <w:rPr>
                <w:sz w:val="20"/>
              </w:rPr>
              <w:t>it</w:t>
            </w:r>
            <w:r>
              <w:rPr>
                <w:spacing w:val="-6"/>
                <w:sz w:val="20"/>
              </w:rPr>
              <w:t xml:space="preserve"> </w:t>
            </w:r>
            <w:r>
              <w:rPr>
                <w:sz w:val="20"/>
              </w:rPr>
              <w:t>can</w:t>
            </w:r>
            <w:r>
              <w:rPr>
                <w:spacing w:val="-10"/>
                <w:sz w:val="20"/>
              </w:rPr>
              <w:t xml:space="preserve"> </w:t>
            </w:r>
            <w:r>
              <w:rPr>
                <w:sz w:val="20"/>
              </w:rPr>
              <w:t>be</w:t>
            </w:r>
            <w:r>
              <w:rPr>
                <w:spacing w:val="-9"/>
                <w:sz w:val="20"/>
              </w:rPr>
              <w:t xml:space="preserve"> </w:t>
            </w:r>
            <w:r>
              <w:rPr>
                <w:sz w:val="20"/>
              </w:rPr>
              <w:t>filtered</w:t>
            </w:r>
            <w:r>
              <w:rPr>
                <w:spacing w:val="-8"/>
                <w:sz w:val="20"/>
              </w:rPr>
              <w:t xml:space="preserve"> </w:t>
            </w:r>
            <w:r>
              <w:rPr>
                <w:sz w:val="20"/>
              </w:rPr>
              <w:t>before</w:t>
            </w:r>
            <w:r>
              <w:rPr>
                <w:spacing w:val="-3"/>
                <w:sz w:val="20"/>
              </w:rPr>
              <w:t xml:space="preserve"> </w:t>
            </w:r>
            <w:r>
              <w:rPr>
                <w:sz w:val="20"/>
              </w:rPr>
              <w:t>being</w:t>
            </w:r>
            <w:r>
              <w:rPr>
                <w:spacing w:val="-10"/>
                <w:sz w:val="20"/>
              </w:rPr>
              <w:t xml:space="preserve"> </w:t>
            </w:r>
            <w:r>
              <w:rPr>
                <w:sz w:val="20"/>
              </w:rPr>
              <w:t>served.</w:t>
            </w:r>
            <w:r>
              <w:rPr>
                <w:spacing w:val="-8"/>
                <w:sz w:val="20"/>
              </w:rPr>
              <w:t xml:space="preserve"> </w:t>
            </w:r>
            <w:r>
              <w:rPr>
                <w:sz w:val="20"/>
              </w:rPr>
              <w:t>Bottled</w:t>
            </w:r>
            <w:r>
              <w:rPr>
                <w:spacing w:val="-8"/>
                <w:sz w:val="20"/>
              </w:rPr>
              <w:t xml:space="preserve"> </w:t>
            </w:r>
            <w:r>
              <w:rPr>
                <w:sz w:val="20"/>
              </w:rPr>
              <w:t>water</w:t>
            </w:r>
            <w:r>
              <w:rPr>
                <w:spacing w:val="-7"/>
                <w:sz w:val="20"/>
              </w:rPr>
              <w:t xml:space="preserve"> </w:t>
            </w:r>
            <w:r>
              <w:rPr>
                <w:sz w:val="20"/>
              </w:rPr>
              <w:t>cannot</w:t>
            </w:r>
            <w:r>
              <w:rPr>
                <w:spacing w:val="-9"/>
                <w:sz w:val="20"/>
              </w:rPr>
              <w:t xml:space="preserve"> </w:t>
            </w:r>
            <w:r>
              <w:rPr>
                <w:sz w:val="20"/>
              </w:rPr>
              <w:t>be</w:t>
            </w:r>
            <w:r>
              <w:rPr>
                <w:spacing w:val="-9"/>
                <w:sz w:val="20"/>
              </w:rPr>
              <w:t xml:space="preserve"> </w:t>
            </w:r>
            <w:r>
              <w:rPr>
                <w:sz w:val="20"/>
              </w:rPr>
              <w:t>offered</w:t>
            </w:r>
            <w:r>
              <w:rPr>
                <w:spacing w:val="-8"/>
                <w:sz w:val="20"/>
              </w:rPr>
              <w:t xml:space="preserve"> </w:t>
            </w:r>
            <w:r>
              <w:rPr>
                <w:sz w:val="20"/>
              </w:rPr>
              <w:t>as standard to guests,</w:t>
            </w:r>
            <w:r>
              <w:rPr>
                <w:spacing w:val="-1"/>
                <w:sz w:val="20"/>
              </w:rPr>
              <w:t xml:space="preserve"> </w:t>
            </w:r>
            <w:r>
              <w:rPr>
                <w:sz w:val="20"/>
              </w:rPr>
              <w:t>though</w:t>
            </w:r>
            <w:r>
              <w:rPr>
                <w:spacing w:val="-3"/>
                <w:sz w:val="20"/>
              </w:rPr>
              <w:t xml:space="preserve"> </w:t>
            </w:r>
            <w:r>
              <w:rPr>
                <w:sz w:val="20"/>
              </w:rPr>
              <w:t>it</w:t>
            </w:r>
            <w:r>
              <w:rPr>
                <w:spacing w:val="-1"/>
                <w:sz w:val="20"/>
              </w:rPr>
              <w:t xml:space="preserve"> </w:t>
            </w:r>
            <w:r>
              <w:rPr>
                <w:sz w:val="20"/>
              </w:rPr>
              <w:t>may still be</w:t>
            </w:r>
            <w:r>
              <w:rPr>
                <w:spacing w:val="-1"/>
                <w:sz w:val="20"/>
              </w:rPr>
              <w:t xml:space="preserve"> </w:t>
            </w:r>
            <w:r>
              <w:rPr>
                <w:sz w:val="20"/>
              </w:rPr>
              <w:t>available</w:t>
            </w:r>
            <w:r>
              <w:rPr>
                <w:spacing w:val="-1"/>
                <w:sz w:val="20"/>
              </w:rPr>
              <w:t xml:space="preserve"> </w:t>
            </w:r>
            <w:r>
              <w:rPr>
                <w:sz w:val="20"/>
              </w:rPr>
              <w:t>for</w:t>
            </w:r>
            <w:r>
              <w:rPr>
                <w:spacing w:val="-3"/>
                <w:sz w:val="20"/>
              </w:rPr>
              <w:t xml:space="preserve"> </w:t>
            </w:r>
            <w:r>
              <w:rPr>
                <w:sz w:val="20"/>
              </w:rPr>
              <w:t>purchase</w:t>
            </w:r>
            <w:r>
              <w:rPr>
                <w:spacing w:val="-1"/>
                <w:sz w:val="20"/>
              </w:rPr>
              <w:t xml:space="preserve"> </w:t>
            </w:r>
            <w:r>
              <w:rPr>
                <w:sz w:val="20"/>
              </w:rPr>
              <w:t>upon request.</w:t>
            </w:r>
          </w:p>
          <w:p w14:paraId="349B3DAE" w14:textId="77777777" w:rsidR="003754EE" w:rsidRDefault="00486D74">
            <w:pPr>
              <w:pStyle w:val="TableParagraph"/>
              <w:spacing w:before="219" w:line="240" w:lineRule="exact"/>
              <w:ind w:right="99"/>
              <w:jc w:val="both"/>
              <w:rPr>
                <w:sz w:val="20"/>
              </w:rPr>
            </w:pPr>
            <w:r>
              <w:rPr>
                <w:spacing w:val="-2"/>
                <w:sz w:val="20"/>
              </w:rPr>
              <w:t>If</w:t>
            </w:r>
            <w:r>
              <w:rPr>
                <w:spacing w:val="-10"/>
                <w:sz w:val="20"/>
              </w:rPr>
              <w:t xml:space="preserve"> </w:t>
            </w:r>
            <w:r>
              <w:rPr>
                <w:spacing w:val="-2"/>
                <w:sz w:val="20"/>
              </w:rPr>
              <w:t>the</w:t>
            </w:r>
            <w:r>
              <w:rPr>
                <w:spacing w:val="-6"/>
                <w:sz w:val="20"/>
              </w:rPr>
              <w:t xml:space="preserve"> </w:t>
            </w:r>
            <w:r>
              <w:rPr>
                <w:spacing w:val="-2"/>
                <w:sz w:val="20"/>
              </w:rPr>
              <w:t>quality</w:t>
            </w:r>
            <w:r>
              <w:rPr>
                <w:spacing w:val="-6"/>
                <w:sz w:val="20"/>
              </w:rPr>
              <w:t xml:space="preserve"> </w:t>
            </w:r>
            <w:r>
              <w:rPr>
                <w:spacing w:val="-2"/>
                <w:sz w:val="20"/>
              </w:rPr>
              <w:t>of</w:t>
            </w:r>
            <w:r>
              <w:rPr>
                <w:spacing w:val="-10"/>
                <w:sz w:val="20"/>
              </w:rPr>
              <w:t xml:space="preserve"> </w:t>
            </w:r>
            <w:r>
              <w:rPr>
                <w:spacing w:val="-2"/>
                <w:sz w:val="20"/>
              </w:rPr>
              <w:t>the</w:t>
            </w:r>
            <w:r>
              <w:rPr>
                <w:spacing w:val="-9"/>
                <w:sz w:val="20"/>
              </w:rPr>
              <w:t xml:space="preserve"> </w:t>
            </w:r>
            <w:r>
              <w:rPr>
                <w:spacing w:val="-2"/>
                <w:sz w:val="20"/>
              </w:rPr>
              <w:t>tap</w:t>
            </w:r>
            <w:r>
              <w:rPr>
                <w:spacing w:val="-5"/>
                <w:sz w:val="20"/>
              </w:rPr>
              <w:t xml:space="preserve"> </w:t>
            </w:r>
            <w:r>
              <w:rPr>
                <w:spacing w:val="-2"/>
                <w:sz w:val="20"/>
              </w:rPr>
              <w:t>water</w:t>
            </w:r>
            <w:r>
              <w:rPr>
                <w:spacing w:val="-8"/>
                <w:sz w:val="20"/>
              </w:rPr>
              <w:t xml:space="preserve"> </w:t>
            </w:r>
            <w:r>
              <w:rPr>
                <w:spacing w:val="-2"/>
                <w:sz w:val="20"/>
              </w:rPr>
              <w:t>does</w:t>
            </w:r>
            <w:r>
              <w:rPr>
                <w:spacing w:val="-6"/>
                <w:sz w:val="20"/>
              </w:rPr>
              <w:t xml:space="preserve"> </w:t>
            </w:r>
            <w:r>
              <w:rPr>
                <w:spacing w:val="-2"/>
                <w:sz w:val="20"/>
              </w:rPr>
              <w:t>not</w:t>
            </w:r>
            <w:r>
              <w:rPr>
                <w:spacing w:val="-9"/>
                <w:sz w:val="20"/>
              </w:rPr>
              <w:t xml:space="preserve"> </w:t>
            </w:r>
            <w:r>
              <w:rPr>
                <w:spacing w:val="-2"/>
                <w:sz w:val="20"/>
              </w:rPr>
              <w:t>comply</w:t>
            </w:r>
            <w:r>
              <w:rPr>
                <w:spacing w:val="-9"/>
                <w:sz w:val="20"/>
              </w:rPr>
              <w:t xml:space="preserve"> </w:t>
            </w:r>
            <w:r>
              <w:rPr>
                <w:spacing w:val="-2"/>
                <w:sz w:val="20"/>
              </w:rPr>
              <w:t>with</w:t>
            </w:r>
            <w:r>
              <w:rPr>
                <w:spacing w:val="-11"/>
                <w:sz w:val="20"/>
              </w:rPr>
              <w:t xml:space="preserve"> </w:t>
            </w:r>
            <w:r>
              <w:rPr>
                <w:spacing w:val="-2"/>
                <w:sz w:val="20"/>
              </w:rPr>
              <w:t>national</w:t>
            </w:r>
            <w:r>
              <w:rPr>
                <w:spacing w:val="-9"/>
                <w:sz w:val="20"/>
              </w:rPr>
              <w:t xml:space="preserve"> </w:t>
            </w:r>
            <w:r>
              <w:rPr>
                <w:spacing w:val="-2"/>
                <w:sz w:val="20"/>
              </w:rPr>
              <w:t>standards</w:t>
            </w:r>
            <w:r>
              <w:rPr>
                <w:spacing w:val="-10"/>
                <w:sz w:val="20"/>
              </w:rPr>
              <w:t xml:space="preserve"> </w:t>
            </w:r>
            <w:r>
              <w:rPr>
                <w:spacing w:val="-2"/>
                <w:sz w:val="20"/>
              </w:rPr>
              <w:t>for</w:t>
            </w:r>
            <w:r>
              <w:rPr>
                <w:spacing w:val="-6"/>
                <w:sz w:val="20"/>
              </w:rPr>
              <w:t xml:space="preserve"> </w:t>
            </w:r>
            <w:r>
              <w:rPr>
                <w:spacing w:val="-2"/>
                <w:sz w:val="20"/>
              </w:rPr>
              <w:t>drinking</w:t>
            </w:r>
            <w:r>
              <w:rPr>
                <w:spacing w:val="-6"/>
                <w:sz w:val="20"/>
              </w:rPr>
              <w:t xml:space="preserve"> </w:t>
            </w:r>
            <w:r>
              <w:rPr>
                <w:spacing w:val="-2"/>
                <w:sz w:val="20"/>
              </w:rPr>
              <w:t>(e.g.</w:t>
            </w:r>
            <w:r>
              <w:rPr>
                <w:spacing w:val="-9"/>
                <w:sz w:val="20"/>
              </w:rPr>
              <w:t xml:space="preserve"> </w:t>
            </w:r>
            <w:proofErr w:type="gramStart"/>
            <w:r>
              <w:rPr>
                <w:spacing w:val="-2"/>
                <w:sz w:val="20"/>
              </w:rPr>
              <w:t>because</w:t>
            </w:r>
            <w:r>
              <w:rPr>
                <w:spacing w:val="-9"/>
                <w:sz w:val="20"/>
              </w:rPr>
              <w:t xml:space="preserve"> </w:t>
            </w:r>
            <w:r>
              <w:rPr>
                <w:spacing w:val="-2"/>
                <w:sz w:val="20"/>
              </w:rPr>
              <w:t>of</w:t>
            </w:r>
            <w:r>
              <w:rPr>
                <w:spacing w:val="-9"/>
                <w:sz w:val="20"/>
              </w:rPr>
              <w:t xml:space="preserve"> </w:t>
            </w:r>
            <w:r>
              <w:rPr>
                <w:spacing w:val="-2"/>
                <w:sz w:val="20"/>
              </w:rPr>
              <w:t>levels</w:t>
            </w:r>
            <w:proofErr w:type="gramEnd"/>
            <w:r>
              <w:rPr>
                <w:spacing w:val="-10"/>
                <w:sz w:val="20"/>
              </w:rPr>
              <w:t xml:space="preserve"> </w:t>
            </w:r>
            <w:r>
              <w:rPr>
                <w:spacing w:val="-2"/>
                <w:sz w:val="20"/>
              </w:rPr>
              <w:t>of</w:t>
            </w:r>
            <w:r>
              <w:rPr>
                <w:spacing w:val="-8"/>
                <w:sz w:val="20"/>
              </w:rPr>
              <w:t xml:space="preserve"> </w:t>
            </w:r>
            <w:r>
              <w:rPr>
                <w:spacing w:val="-2"/>
                <w:sz w:val="20"/>
              </w:rPr>
              <w:t>pesticides,</w:t>
            </w:r>
            <w:r>
              <w:rPr>
                <w:spacing w:val="-9"/>
                <w:sz w:val="20"/>
              </w:rPr>
              <w:t xml:space="preserve"> </w:t>
            </w:r>
            <w:r>
              <w:rPr>
                <w:spacing w:val="-2"/>
                <w:sz w:val="20"/>
              </w:rPr>
              <w:t xml:space="preserve">heavy </w:t>
            </w:r>
            <w:r>
              <w:rPr>
                <w:sz w:val="20"/>
              </w:rPr>
              <w:t>metals,</w:t>
            </w:r>
            <w:r>
              <w:rPr>
                <w:spacing w:val="-1"/>
                <w:sz w:val="20"/>
              </w:rPr>
              <w:t xml:space="preserve"> </w:t>
            </w:r>
            <w:r>
              <w:rPr>
                <w:sz w:val="20"/>
              </w:rPr>
              <w:t>etc.),</w:t>
            </w:r>
            <w:r>
              <w:rPr>
                <w:spacing w:val="-1"/>
                <w:sz w:val="20"/>
              </w:rPr>
              <w:t xml:space="preserve"> </w:t>
            </w:r>
            <w:r>
              <w:rPr>
                <w:sz w:val="20"/>
              </w:rPr>
              <w:t>then</w:t>
            </w:r>
            <w:r>
              <w:rPr>
                <w:spacing w:val="-2"/>
                <w:sz w:val="20"/>
              </w:rPr>
              <w:t xml:space="preserve"> </w:t>
            </w:r>
            <w:r>
              <w:rPr>
                <w:sz w:val="20"/>
              </w:rPr>
              <w:t>this criterion</w:t>
            </w:r>
            <w:r>
              <w:rPr>
                <w:spacing w:val="-2"/>
                <w:sz w:val="20"/>
              </w:rPr>
              <w:t xml:space="preserve"> </w:t>
            </w:r>
            <w:r>
              <w:rPr>
                <w:sz w:val="20"/>
              </w:rPr>
              <w:t>is Not</w:t>
            </w:r>
            <w:r>
              <w:rPr>
                <w:spacing w:val="-1"/>
                <w:sz w:val="20"/>
              </w:rPr>
              <w:t xml:space="preserve"> </w:t>
            </w:r>
            <w:r>
              <w:rPr>
                <w:sz w:val="20"/>
              </w:rPr>
              <w:t>Applicable (N/A).</w:t>
            </w:r>
            <w:r>
              <w:rPr>
                <w:spacing w:val="-1"/>
                <w:sz w:val="20"/>
              </w:rPr>
              <w:t xml:space="preserve"> </w:t>
            </w:r>
            <w:r>
              <w:rPr>
                <w:sz w:val="20"/>
              </w:rPr>
              <w:t>In</w:t>
            </w:r>
            <w:r>
              <w:rPr>
                <w:spacing w:val="-3"/>
                <w:sz w:val="20"/>
              </w:rPr>
              <w:t xml:space="preserve"> </w:t>
            </w:r>
            <w:r>
              <w:rPr>
                <w:sz w:val="20"/>
              </w:rPr>
              <w:t>these</w:t>
            </w:r>
            <w:r>
              <w:rPr>
                <w:spacing w:val="-1"/>
                <w:sz w:val="20"/>
              </w:rPr>
              <w:t xml:space="preserve"> </w:t>
            </w:r>
            <w:r>
              <w:rPr>
                <w:sz w:val="20"/>
              </w:rPr>
              <w:t>cases,</w:t>
            </w:r>
            <w:r>
              <w:rPr>
                <w:spacing w:val="-1"/>
                <w:sz w:val="20"/>
              </w:rPr>
              <w:t xml:space="preserve"> </w:t>
            </w:r>
            <w:r>
              <w:rPr>
                <w:sz w:val="20"/>
              </w:rPr>
              <w:t>the establishment</w:t>
            </w:r>
            <w:r>
              <w:rPr>
                <w:spacing w:val="-1"/>
                <w:sz w:val="20"/>
              </w:rPr>
              <w:t xml:space="preserve"> </w:t>
            </w:r>
            <w:r>
              <w:rPr>
                <w:sz w:val="20"/>
              </w:rPr>
              <w:t xml:space="preserve">presents documented evidence, </w:t>
            </w:r>
            <w:r>
              <w:rPr>
                <w:spacing w:val="-2"/>
                <w:sz w:val="20"/>
              </w:rPr>
              <w:t>such</w:t>
            </w:r>
            <w:r>
              <w:rPr>
                <w:spacing w:val="-7"/>
                <w:sz w:val="20"/>
              </w:rPr>
              <w:t xml:space="preserve"> </w:t>
            </w:r>
            <w:r>
              <w:rPr>
                <w:spacing w:val="-2"/>
                <w:sz w:val="20"/>
              </w:rPr>
              <w:t>as</w:t>
            </w:r>
            <w:r>
              <w:rPr>
                <w:spacing w:val="-6"/>
                <w:sz w:val="20"/>
              </w:rPr>
              <w:t xml:space="preserve"> </w:t>
            </w:r>
            <w:r>
              <w:rPr>
                <w:spacing w:val="-2"/>
                <w:sz w:val="20"/>
              </w:rPr>
              <w:t>a</w:t>
            </w:r>
            <w:r>
              <w:rPr>
                <w:spacing w:val="-7"/>
                <w:sz w:val="20"/>
              </w:rPr>
              <w:t xml:space="preserve"> </w:t>
            </w:r>
            <w:r>
              <w:rPr>
                <w:spacing w:val="-2"/>
                <w:sz w:val="20"/>
              </w:rPr>
              <w:t>recent</w:t>
            </w:r>
            <w:r>
              <w:rPr>
                <w:spacing w:val="-6"/>
                <w:sz w:val="20"/>
              </w:rPr>
              <w:t xml:space="preserve"> </w:t>
            </w:r>
            <w:r>
              <w:rPr>
                <w:spacing w:val="-2"/>
                <w:sz w:val="20"/>
              </w:rPr>
              <w:t>water</w:t>
            </w:r>
            <w:r>
              <w:rPr>
                <w:spacing w:val="-7"/>
                <w:sz w:val="20"/>
              </w:rPr>
              <w:t xml:space="preserve"> </w:t>
            </w:r>
            <w:r>
              <w:rPr>
                <w:spacing w:val="-2"/>
                <w:sz w:val="20"/>
              </w:rPr>
              <w:t>quality</w:t>
            </w:r>
            <w:r>
              <w:rPr>
                <w:spacing w:val="-8"/>
                <w:sz w:val="20"/>
              </w:rPr>
              <w:t xml:space="preserve"> </w:t>
            </w:r>
            <w:r>
              <w:rPr>
                <w:spacing w:val="-2"/>
                <w:sz w:val="20"/>
              </w:rPr>
              <w:t>analysis,</w:t>
            </w:r>
            <w:r>
              <w:rPr>
                <w:spacing w:val="-8"/>
                <w:sz w:val="20"/>
              </w:rPr>
              <w:t xml:space="preserve"> </w:t>
            </w:r>
            <w:r>
              <w:rPr>
                <w:spacing w:val="-2"/>
                <w:sz w:val="20"/>
              </w:rPr>
              <w:t>or</w:t>
            </w:r>
            <w:r>
              <w:rPr>
                <w:spacing w:val="-10"/>
                <w:sz w:val="20"/>
              </w:rPr>
              <w:t xml:space="preserve"> </w:t>
            </w:r>
            <w:r>
              <w:rPr>
                <w:spacing w:val="-2"/>
                <w:sz w:val="20"/>
              </w:rPr>
              <w:t>a</w:t>
            </w:r>
            <w:r>
              <w:rPr>
                <w:spacing w:val="-7"/>
                <w:sz w:val="20"/>
              </w:rPr>
              <w:t xml:space="preserve"> </w:t>
            </w:r>
            <w:r>
              <w:rPr>
                <w:spacing w:val="-2"/>
                <w:sz w:val="20"/>
              </w:rPr>
              <w:t>report</w:t>
            </w:r>
            <w:r>
              <w:rPr>
                <w:spacing w:val="-10"/>
                <w:sz w:val="20"/>
              </w:rPr>
              <w:t xml:space="preserve"> </w:t>
            </w:r>
            <w:r>
              <w:rPr>
                <w:spacing w:val="-2"/>
                <w:sz w:val="20"/>
              </w:rPr>
              <w:t>from</w:t>
            </w:r>
            <w:r>
              <w:rPr>
                <w:spacing w:val="-5"/>
                <w:sz w:val="20"/>
              </w:rPr>
              <w:t xml:space="preserve"> </w:t>
            </w:r>
            <w:r>
              <w:rPr>
                <w:spacing w:val="-2"/>
                <w:sz w:val="20"/>
              </w:rPr>
              <w:t>a</w:t>
            </w:r>
            <w:r>
              <w:rPr>
                <w:spacing w:val="-10"/>
                <w:sz w:val="20"/>
              </w:rPr>
              <w:t xml:space="preserve"> </w:t>
            </w:r>
            <w:r>
              <w:rPr>
                <w:spacing w:val="-2"/>
                <w:sz w:val="20"/>
              </w:rPr>
              <w:t>competent</w:t>
            </w:r>
            <w:r>
              <w:rPr>
                <w:spacing w:val="-8"/>
                <w:sz w:val="20"/>
              </w:rPr>
              <w:t xml:space="preserve"> </w:t>
            </w:r>
            <w:r>
              <w:rPr>
                <w:spacing w:val="-2"/>
                <w:sz w:val="20"/>
              </w:rPr>
              <w:t>authority</w:t>
            </w:r>
            <w:r>
              <w:rPr>
                <w:spacing w:val="-6"/>
                <w:sz w:val="20"/>
              </w:rPr>
              <w:t xml:space="preserve"> </w:t>
            </w:r>
            <w:r>
              <w:rPr>
                <w:spacing w:val="-2"/>
                <w:sz w:val="20"/>
              </w:rPr>
              <w:t>or</w:t>
            </w:r>
            <w:r>
              <w:rPr>
                <w:spacing w:val="-10"/>
                <w:sz w:val="20"/>
              </w:rPr>
              <w:t xml:space="preserve"> </w:t>
            </w:r>
            <w:r>
              <w:rPr>
                <w:spacing w:val="-2"/>
                <w:sz w:val="20"/>
              </w:rPr>
              <w:t>certified</w:t>
            </w:r>
            <w:r>
              <w:rPr>
                <w:spacing w:val="-7"/>
                <w:sz w:val="20"/>
              </w:rPr>
              <w:t xml:space="preserve"> </w:t>
            </w:r>
            <w:r>
              <w:rPr>
                <w:spacing w:val="-2"/>
                <w:sz w:val="20"/>
              </w:rPr>
              <w:t>water</w:t>
            </w:r>
            <w:r>
              <w:rPr>
                <w:spacing w:val="-10"/>
                <w:sz w:val="20"/>
              </w:rPr>
              <w:t xml:space="preserve"> </w:t>
            </w:r>
            <w:r>
              <w:rPr>
                <w:spacing w:val="-2"/>
                <w:sz w:val="20"/>
              </w:rPr>
              <w:t>supplier.</w:t>
            </w:r>
            <w:r>
              <w:rPr>
                <w:spacing w:val="-8"/>
                <w:sz w:val="20"/>
              </w:rPr>
              <w:t xml:space="preserve"> </w:t>
            </w:r>
            <w:r>
              <w:rPr>
                <w:spacing w:val="-2"/>
                <w:sz w:val="20"/>
              </w:rPr>
              <w:t>In</w:t>
            </w:r>
            <w:r>
              <w:rPr>
                <w:spacing w:val="-8"/>
                <w:sz w:val="20"/>
              </w:rPr>
              <w:t xml:space="preserve"> </w:t>
            </w:r>
            <w:r>
              <w:rPr>
                <w:spacing w:val="-2"/>
                <w:sz w:val="20"/>
              </w:rPr>
              <w:t>case</w:t>
            </w:r>
            <w:r>
              <w:rPr>
                <w:spacing w:val="-8"/>
                <w:sz w:val="20"/>
              </w:rPr>
              <w:t xml:space="preserve"> </w:t>
            </w:r>
            <w:r>
              <w:rPr>
                <w:spacing w:val="-2"/>
                <w:sz w:val="20"/>
              </w:rPr>
              <w:t>the</w:t>
            </w:r>
            <w:r>
              <w:rPr>
                <w:spacing w:val="-6"/>
                <w:sz w:val="20"/>
              </w:rPr>
              <w:t xml:space="preserve"> </w:t>
            </w:r>
            <w:r>
              <w:rPr>
                <w:spacing w:val="-2"/>
                <w:sz w:val="20"/>
              </w:rPr>
              <w:t xml:space="preserve">national </w:t>
            </w:r>
            <w:r>
              <w:rPr>
                <w:sz w:val="20"/>
              </w:rPr>
              <w:t>authorities</w:t>
            </w:r>
            <w:r>
              <w:rPr>
                <w:spacing w:val="5"/>
                <w:sz w:val="20"/>
              </w:rPr>
              <w:t xml:space="preserve"> </w:t>
            </w:r>
            <w:r>
              <w:rPr>
                <w:sz w:val="20"/>
              </w:rPr>
              <w:t>stipulate</w:t>
            </w:r>
            <w:r>
              <w:rPr>
                <w:spacing w:val="7"/>
                <w:sz w:val="20"/>
              </w:rPr>
              <w:t xml:space="preserve"> </w:t>
            </w:r>
            <w:r>
              <w:rPr>
                <w:sz w:val="20"/>
              </w:rPr>
              <w:t>that</w:t>
            </w:r>
            <w:r>
              <w:rPr>
                <w:spacing w:val="7"/>
                <w:sz w:val="20"/>
              </w:rPr>
              <w:t xml:space="preserve"> </w:t>
            </w:r>
            <w:r>
              <w:rPr>
                <w:sz w:val="20"/>
              </w:rPr>
              <w:t>hygiene</w:t>
            </w:r>
            <w:r>
              <w:rPr>
                <w:spacing w:val="6"/>
                <w:sz w:val="20"/>
              </w:rPr>
              <w:t xml:space="preserve"> </w:t>
            </w:r>
            <w:r>
              <w:rPr>
                <w:sz w:val="20"/>
              </w:rPr>
              <w:t>regulations</w:t>
            </w:r>
            <w:r>
              <w:rPr>
                <w:spacing w:val="6"/>
                <w:sz w:val="20"/>
              </w:rPr>
              <w:t xml:space="preserve"> </w:t>
            </w:r>
            <w:r>
              <w:rPr>
                <w:sz w:val="20"/>
              </w:rPr>
              <w:t>are</w:t>
            </w:r>
            <w:r>
              <w:rPr>
                <w:spacing w:val="6"/>
                <w:sz w:val="20"/>
              </w:rPr>
              <w:t xml:space="preserve"> </w:t>
            </w:r>
            <w:r>
              <w:rPr>
                <w:sz w:val="20"/>
              </w:rPr>
              <w:t>in</w:t>
            </w:r>
            <w:r>
              <w:rPr>
                <w:spacing w:val="5"/>
                <w:sz w:val="20"/>
              </w:rPr>
              <w:t xml:space="preserve"> </w:t>
            </w:r>
            <w:r>
              <w:rPr>
                <w:sz w:val="20"/>
              </w:rPr>
              <w:t>contradiction</w:t>
            </w:r>
            <w:r>
              <w:rPr>
                <w:spacing w:val="7"/>
                <w:sz w:val="20"/>
              </w:rPr>
              <w:t xml:space="preserve"> </w:t>
            </w:r>
            <w:r>
              <w:rPr>
                <w:sz w:val="20"/>
              </w:rPr>
              <w:t>with</w:t>
            </w:r>
            <w:r>
              <w:rPr>
                <w:spacing w:val="4"/>
                <w:sz w:val="20"/>
              </w:rPr>
              <w:t xml:space="preserve"> </w:t>
            </w:r>
            <w:r>
              <w:rPr>
                <w:sz w:val="20"/>
              </w:rPr>
              <w:t>this</w:t>
            </w:r>
            <w:r>
              <w:rPr>
                <w:spacing w:val="16"/>
                <w:sz w:val="20"/>
              </w:rPr>
              <w:t xml:space="preserve"> </w:t>
            </w:r>
            <w:r>
              <w:rPr>
                <w:sz w:val="20"/>
              </w:rPr>
              <w:t>criterion,</w:t>
            </w:r>
            <w:r>
              <w:rPr>
                <w:spacing w:val="6"/>
                <w:sz w:val="20"/>
              </w:rPr>
              <w:t xml:space="preserve"> </w:t>
            </w:r>
            <w:r>
              <w:rPr>
                <w:sz w:val="20"/>
              </w:rPr>
              <w:t>the</w:t>
            </w:r>
            <w:r>
              <w:rPr>
                <w:spacing w:val="5"/>
                <w:sz w:val="20"/>
              </w:rPr>
              <w:t xml:space="preserve"> </w:t>
            </w:r>
            <w:r>
              <w:rPr>
                <w:sz w:val="20"/>
              </w:rPr>
              <w:t>establishment</w:t>
            </w:r>
            <w:r>
              <w:rPr>
                <w:spacing w:val="6"/>
                <w:sz w:val="20"/>
              </w:rPr>
              <w:t xml:space="preserve"> </w:t>
            </w:r>
            <w:r>
              <w:rPr>
                <w:sz w:val="20"/>
              </w:rPr>
              <w:t>follows</w:t>
            </w:r>
            <w:r>
              <w:rPr>
                <w:spacing w:val="6"/>
                <w:sz w:val="20"/>
              </w:rPr>
              <w:t xml:space="preserve"> </w:t>
            </w:r>
            <w:r>
              <w:rPr>
                <w:sz w:val="20"/>
              </w:rPr>
              <w:t>the</w:t>
            </w:r>
            <w:r>
              <w:rPr>
                <w:spacing w:val="6"/>
                <w:sz w:val="20"/>
              </w:rPr>
              <w:t xml:space="preserve"> </w:t>
            </w:r>
            <w:r>
              <w:rPr>
                <w:spacing w:val="-2"/>
                <w:sz w:val="20"/>
              </w:rPr>
              <w:t>official</w:t>
            </w:r>
          </w:p>
        </w:tc>
      </w:tr>
    </w:tbl>
    <w:p w14:paraId="2B10909F" w14:textId="77777777" w:rsidR="003754EE" w:rsidRDefault="00486D74">
      <w:pPr>
        <w:pStyle w:val="Brdtekst"/>
        <w:spacing w:before="14"/>
        <w:rPr>
          <w:sz w:val="20"/>
        </w:rPr>
      </w:pPr>
      <w:r>
        <w:rPr>
          <w:noProof/>
          <w:sz w:val="20"/>
        </w:rPr>
        <mc:AlternateContent>
          <mc:Choice Requires="wps">
            <w:drawing>
              <wp:anchor distT="0" distB="0" distL="0" distR="0" simplePos="0" relativeHeight="487620096" behindDoc="1" locked="0" layoutInCell="1" allowOverlap="1" wp14:anchorId="56E2C4A4" wp14:editId="549E9D85">
                <wp:simplePos x="0" y="0"/>
                <wp:positionH relativeFrom="page">
                  <wp:posOffset>899160</wp:posOffset>
                </wp:positionH>
                <wp:positionV relativeFrom="paragraph">
                  <wp:posOffset>177779</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C2B535" id="Graphic 89" o:spid="_x0000_s1026" style="position:absolute;margin-left:70.8pt;margin-top:14pt;width:144.05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" path="m1829053,l,,,7620r1829053,l1829053,xe" fillcolor="black" stroked="f">
                <v:path arrowok="t"/>
                <w10:wrap type="topAndBottom" anchorx="page"/>
              </v:shape>
            </w:pict>
          </mc:Fallback>
        </mc:AlternateContent>
      </w:r>
    </w:p>
    <w:p w14:paraId="3588F61C" w14:textId="77777777" w:rsidR="003754EE" w:rsidRDefault="00486D74">
      <w:pPr>
        <w:pStyle w:val="Brdtekst"/>
        <w:spacing w:before="96"/>
        <w:ind w:left="140"/>
      </w:pPr>
      <w:bookmarkStart w:id="158" w:name="_bookmark158"/>
      <w:bookmarkEnd w:id="158"/>
      <w:r>
        <w:rPr>
          <w:rFonts w:ascii="Times New Roman"/>
          <w:position w:val="7"/>
          <w:sz w:val="13"/>
        </w:rPr>
        <w:t>135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2565B8C" w14:textId="77777777" w:rsidR="003754EE" w:rsidRDefault="003754EE">
      <w:pPr>
        <w:pStyle w:val="Brdtekst"/>
        <w:sectPr w:rsidR="003754EE">
          <w:pgSz w:w="16840" w:h="11910" w:orient="landscape"/>
          <w:pgMar w:top="1340" w:right="1275" w:bottom="1220" w:left="1275" w:header="0" w:footer="1022" w:gutter="0"/>
          <w:cols w:space="708"/>
        </w:sectPr>
      </w:pPr>
    </w:p>
    <w:p w14:paraId="2602FFB9"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56945AC" w14:textId="77777777">
        <w:trPr>
          <w:trHeight w:val="6499"/>
        </w:trPr>
        <w:tc>
          <w:tcPr>
            <w:tcW w:w="848" w:type="dxa"/>
          </w:tcPr>
          <w:p w14:paraId="5C192B54" w14:textId="77777777" w:rsidR="003754EE" w:rsidRDefault="003754EE">
            <w:pPr>
              <w:pStyle w:val="TableParagraph"/>
              <w:ind w:left="0"/>
              <w:rPr>
                <w:rFonts w:ascii="Times New Roman"/>
                <w:sz w:val="18"/>
              </w:rPr>
            </w:pPr>
          </w:p>
        </w:tc>
        <w:tc>
          <w:tcPr>
            <w:tcW w:w="1707" w:type="dxa"/>
          </w:tcPr>
          <w:p w14:paraId="4CA02E86" w14:textId="77777777" w:rsidR="003754EE" w:rsidRDefault="003754EE">
            <w:pPr>
              <w:pStyle w:val="TableParagraph"/>
              <w:ind w:left="0"/>
              <w:rPr>
                <w:rFonts w:ascii="Times New Roman"/>
                <w:sz w:val="18"/>
              </w:rPr>
            </w:pPr>
          </w:p>
        </w:tc>
        <w:tc>
          <w:tcPr>
            <w:tcW w:w="11052" w:type="dxa"/>
          </w:tcPr>
          <w:p w14:paraId="3825B1EF" w14:textId="77777777" w:rsidR="003754EE" w:rsidRDefault="00486D74">
            <w:pPr>
              <w:pStyle w:val="TableParagraph"/>
              <w:ind w:right="100"/>
              <w:jc w:val="both"/>
              <w:rPr>
                <w:sz w:val="20"/>
              </w:rPr>
            </w:pPr>
            <w:r>
              <w:rPr>
                <w:sz w:val="20"/>
              </w:rPr>
              <w:t>national</w:t>
            </w:r>
            <w:r>
              <w:rPr>
                <w:spacing w:val="-6"/>
                <w:sz w:val="20"/>
              </w:rPr>
              <w:t xml:space="preserve"> </w:t>
            </w:r>
            <w:r>
              <w:rPr>
                <w:sz w:val="20"/>
              </w:rPr>
              <w:t>regulations.</w:t>
            </w:r>
            <w:r>
              <w:rPr>
                <w:spacing w:val="-2"/>
                <w:sz w:val="20"/>
              </w:rPr>
              <w:t xml:space="preserve"> </w:t>
            </w:r>
            <w:r>
              <w:rPr>
                <w:sz w:val="20"/>
              </w:rPr>
              <w:t>In</w:t>
            </w:r>
            <w:r>
              <w:rPr>
                <w:spacing w:val="-7"/>
                <w:sz w:val="20"/>
              </w:rPr>
              <w:t xml:space="preserve"> </w:t>
            </w:r>
            <w:r>
              <w:rPr>
                <w:sz w:val="20"/>
              </w:rPr>
              <w:t>regions</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water</w:t>
            </w:r>
            <w:r>
              <w:rPr>
                <w:spacing w:val="-7"/>
                <w:sz w:val="20"/>
              </w:rPr>
              <w:t xml:space="preserve"> </w:t>
            </w:r>
            <w:r>
              <w:rPr>
                <w:sz w:val="20"/>
              </w:rPr>
              <w:t>is</w:t>
            </w:r>
            <w:r>
              <w:rPr>
                <w:spacing w:val="-6"/>
                <w:sz w:val="20"/>
              </w:rPr>
              <w:t xml:space="preserve"> </w:t>
            </w:r>
            <w:r>
              <w:rPr>
                <w:sz w:val="20"/>
              </w:rPr>
              <w:t>officially</w:t>
            </w:r>
            <w:r>
              <w:rPr>
                <w:spacing w:val="-6"/>
                <w:sz w:val="20"/>
              </w:rPr>
              <w:t xml:space="preserve"> </w:t>
            </w:r>
            <w:r>
              <w:rPr>
                <w:sz w:val="20"/>
              </w:rPr>
              <w:t>potable</w:t>
            </w:r>
            <w:r>
              <w:rPr>
                <w:spacing w:val="-6"/>
                <w:sz w:val="20"/>
              </w:rPr>
              <w:t xml:space="preserve"> </w:t>
            </w:r>
            <w:r>
              <w:rPr>
                <w:sz w:val="20"/>
              </w:rPr>
              <w:t>but</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poorly</w:t>
            </w:r>
            <w:r>
              <w:rPr>
                <w:spacing w:val="-6"/>
                <w:sz w:val="20"/>
              </w:rPr>
              <w:t xml:space="preserve"> </w:t>
            </w:r>
            <w:r>
              <w:rPr>
                <w:sz w:val="20"/>
              </w:rPr>
              <w:t>tolerated</w:t>
            </w:r>
            <w:r>
              <w:rPr>
                <w:spacing w:val="-5"/>
                <w:sz w:val="20"/>
              </w:rPr>
              <w:t xml:space="preserve"> </w:t>
            </w:r>
            <w:r>
              <w:rPr>
                <w:sz w:val="20"/>
              </w:rPr>
              <w:t>by</w:t>
            </w:r>
            <w:r>
              <w:rPr>
                <w:spacing w:val="-6"/>
                <w:sz w:val="20"/>
              </w:rPr>
              <w:t xml:space="preserve"> </w:t>
            </w:r>
            <w:r>
              <w:rPr>
                <w:sz w:val="20"/>
              </w:rPr>
              <w:t>tourists</w:t>
            </w:r>
            <w:r>
              <w:rPr>
                <w:spacing w:val="-6"/>
                <w:sz w:val="20"/>
              </w:rPr>
              <w:t xml:space="preserve"> </w:t>
            </w:r>
            <w:r>
              <w:rPr>
                <w:sz w:val="20"/>
              </w:rPr>
              <w:t>due</w:t>
            </w:r>
            <w:r>
              <w:rPr>
                <w:spacing w:val="-6"/>
                <w:sz w:val="20"/>
              </w:rPr>
              <w:t xml:space="preserve"> </w:t>
            </w:r>
            <w:r>
              <w:rPr>
                <w:sz w:val="20"/>
              </w:rPr>
              <w:t>to</w:t>
            </w:r>
            <w:r>
              <w:rPr>
                <w:spacing w:val="-6"/>
                <w:sz w:val="20"/>
              </w:rPr>
              <w:t xml:space="preserve"> </w:t>
            </w:r>
            <w:r>
              <w:rPr>
                <w:sz w:val="20"/>
              </w:rPr>
              <w:t xml:space="preserve">different </w:t>
            </w:r>
            <w:r>
              <w:rPr>
                <w:spacing w:val="-2"/>
                <w:sz w:val="20"/>
              </w:rPr>
              <w:t>microbial</w:t>
            </w:r>
            <w:r>
              <w:rPr>
                <w:spacing w:val="-9"/>
                <w:sz w:val="20"/>
              </w:rPr>
              <w:t xml:space="preserve"> </w:t>
            </w:r>
            <w:r>
              <w:rPr>
                <w:spacing w:val="-2"/>
                <w:sz w:val="20"/>
              </w:rPr>
              <w:t>profiles,</w:t>
            </w:r>
            <w:r>
              <w:rPr>
                <w:spacing w:val="-6"/>
                <w:sz w:val="20"/>
              </w:rPr>
              <w:t xml:space="preserve"> </w:t>
            </w:r>
            <w:r>
              <w:rPr>
                <w:spacing w:val="-2"/>
                <w:sz w:val="20"/>
              </w:rPr>
              <w:t>the</w:t>
            </w:r>
            <w:r>
              <w:rPr>
                <w:spacing w:val="-9"/>
                <w:sz w:val="20"/>
              </w:rPr>
              <w:t xml:space="preserve"> </w:t>
            </w:r>
            <w:r>
              <w:rPr>
                <w:spacing w:val="-2"/>
                <w:sz w:val="20"/>
              </w:rPr>
              <w:t>establishment</w:t>
            </w:r>
            <w:r>
              <w:rPr>
                <w:spacing w:val="-8"/>
                <w:sz w:val="20"/>
              </w:rPr>
              <w:t xml:space="preserve"> </w:t>
            </w:r>
            <w:r>
              <w:rPr>
                <w:spacing w:val="-2"/>
                <w:sz w:val="20"/>
              </w:rPr>
              <w:t>provides</w:t>
            </w:r>
            <w:r>
              <w:rPr>
                <w:spacing w:val="-5"/>
                <w:sz w:val="20"/>
              </w:rPr>
              <w:t xml:space="preserve"> </w:t>
            </w:r>
            <w:r>
              <w:rPr>
                <w:spacing w:val="-2"/>
                <w:sz w:val="20"/>
              </w:rPr>
              <w:t>a</w:t>
            </w:r>
            <w:r>
              <w:rPr>
                <w:spacing w:val="-7"/>
                <w:sz w:val="20"/>
              </w:rPr>
              <w:t xml:space="preserve"> </w:t>
            </w:r>
            <w:r>
              <w:rPr>
                <w:spacing w:val="-2"/>
                <w:sz w:val="20"/>
              </w:rPr>
              <w:t>certified</w:t>
            </w:r>
            <w:r>
              <w:rPr>
                <w:sz w:val="20"/>
              </w:rPr>
              <w:t xml:space="preserve"> </w:t>
            </w:r>
            <w:r>
              <w:rPr>
                <w:spacing w:val="-2"/>
                <w:sz w:val="20"/>
              </w:rPr>
              <w:t>water</w:t>
            </w:r>
            <w:r>
              <w:rPr>
                <w:spacing w:val="-7"/>
                <w:sz w:val="20"/>
              </w:rPr>
              <w:t xml:space="preserve"> </w:t>
            </w:r>
            <w:r>
              <w:rPr>
                <w:spacing w:val="-2"/>
                <w:sz w:val="20"/>
              </w:rPr>
              <w:t>analysis determining whether</w:t>
            </w:r>
            <w:r>
              <w:rPr>
                <w:spacing w:val="-6"/>
                <w:sz w:val="20"/>
              </w:rPr>
              <w:t xml:space="preserve"> </w:t>
            </w:r>
            <w:r>
              <w:rPr>
                <w:spacing w:val="-2"/>
                <w:sz w:val="20"/>
              </w:rPr>
              <w:t>additional</w:t>
            </w:r>
            <w:r>
              <w:rPr>
                <w:spacing w:val="-4"/>
                <w:sz w:val="20"/>
              </w:rPr>
              <w:t xml:space="preserve"> </w:t>
            </w:r>
            <w:r>
              <w:rPr>
                <w:spacing w:val="-2"/>
                <w:sz w:val="20"/>
              </w:rPr>
              <w:t>filtration</w:t>
            </w:r>
            <w:r>
              <w:rPr>
                <w:spacing w:val="-7"/>
                <w:sz w:val="20"/>
              </w:rPr>
              <w:t xml:space="preserve"> </w:t>
            </w:r>
            <w:r>
              <w:rPr>
                <w:spacing w:val="-2"/>
                <w:sz w:val="20"/>
              </w:rPr>
              <w:t>is</w:t>
            </w:r>
            <w:r>
              <w:rPr>
                <w:spacing w:val="-4"/>
                <w:sz w:val="20"/>
              </w:rPr>
              <w:t xml:space="preserve"> </w:t>
            </w:r>
            <w:r>
              <w:rPr>
                <w:spacing w:val="-2"/>
                <w:sz w:val="20"/>
              </w:rPr>
              <w:t>necessary.</w:t>
            </w:r>
          </w:p>
          <w:p w14:paraId="1927DCD7" w14:textId="77777777" w:rsidR="003754EE" w:rsidRDefault="00486D74">
            <w:pPr>
              <w:pStyle w:val="TableParagraph"/>
              <w:spacing w:before="236"/>
              <w:jc w:val="both"/>
              <w:rPr>
                <w:sz w:val="20"/>
              </w:rPr>
            </w:pPr>
            <w:r>
              <w:rPr>
                <w:sz w:val="20"/>
              </w:rPr>
              <w:t>If</w:t>
            </w:r>
            <w:r>
              <w:rPr>
                <w:spacing w:val="-13"/>
                <w:sz w:val="20"/>
              </w:rPr>
              <w:t xml:space="preserve"> </w:t>
            </w:r>
            <w:r>
              <w:rPr>
                <w:sz w:val="20"/>
              </w:rPr>
              <w:t>the</w:t>
            </w:r>
            <w:r>
              <w:rPr>
                <w:spacing w:val="-9"/>
                <w:sz w:val="20"/>
              </w:rPr>
              <w:t xml:space="preserve"> </w:t>
            </w:r>
            <w:r>
              <w:rPr>
                <w:sz w:val="20"/>
              </w:rPr>
              <w:t>water</w:t>
            </w:r>
            <w:r>
              <w:rPr>
                <w:spacing w:val="-13"/>
                <w:sz w:val="20"/>
              </w:rPr>
              <w:t xml:space="preserve"> </w:t>
            </w:r>
            <w:r>
              <w:rPr>
                <w:sz w:val="20"/>
              </w:rPr>
              <w:t>is</w:t>
            </w:r>
            <w:r>
              <w:rPr>
                <w:spacing w:val="-12"/>
                <w:sz w:val="20"/>
              </w:rPr>
              <w:t xml:space="preserve"> </w:t>
            </w:r>
            <w:r>
              <w:rPr>
                <w:sz w:val="20"/>
              </w:rPr>
              <w:t>determined</w:t>
            </w:r>
            <w:r>
              <w:rPr>
                <w:spacing w:val="-11"/>
                <w:sz w:val="20"/>
              </w:rPr>
              <w:t xml:space="preserve"> </w:t>
            </w:r>
            <w:r>
              <w:rPr>
                <w:sz w:val="20"/>
              </w:rPr>
              <w:t>to</w:t>
            </w:r>
            <w:r>
              <w:rPr>
                <w:spacing w:val="-13"/>
                <w:sz w:val="20"/>
              </w:rPr>
              <w:t xml:space="preserve"> </w:t>
            </w:r>
            <w:r>
              <w:rPr>
                <w:sz w:val="20"/>
              </w:rPr>
              <w:t>be</w:t>
            </w:r>
            <w:r>
              <w:rPr>
                <w:spacing w:val="-12"/>
                <w:sz w:val="20"/>
              </w:rPr>
              <w:t xml:space="preserve"> </w:t>
            </w:r>
            <w:r>
              <w:rPr>
                <w:sz w:val="20"/>
              </w:rPr>
              <w:t>unsuitable</w:t>
            </w:r>
            <w:r>
              <w:rPr>
                <w:spacing w:val="-12"/>
                <w:sz w:val="20"/>
              </w:rPr>
              <w:t xml:space="preserve"> </w:t>
            </w:r>
            <w:r>
              <w:rPr>
                <w:sz w:val="20"/>
              </w:rPr>
              <w:t>for</w:t>
            </w:r>
            <w:r>
              <w:rPr>
                <w:spacing w:val="-13"/>
                <w:sz w:val="20"/>
              </w:rPr>
              <w:t xml:space="preserve"> </w:t>
            </w:r>
            <w:r>
              <w:rPr>
                <w:sz w:val="20"/>
              </w:rPr>
              <w:t>drinking,</w:t>
            </w:r>
            <w:r>
              <w:rPr>
                <w:spacing w:val="-10"/>
                <w:sz w:val="20"/>
              </w:rPr>
              <w:t xml:space="preserve"> </w:t>
            </w:r>
            <w:r>
              <w:rPr>
                <w:sz w:val="20"/>
              </w:rPr>
              <w:t>the</w:t>
            </w:r>
            <w:r>
              <w:rPr>
                <w:spacing w:val="-12"/>
                <w:sz w:val="20"/>
              </w:rPr>
              <w:t xml:space="preserve"> </w:t>
            </w:r>
            <w:r>
              <w:rPr>
                <w:sz w:val="20"/>
              </w:rPr>
              <w:t>following</w:t>
            </w:r>
            <w:r>
              <w:rPr>
                <w:spacing w:val="-11"/>
                <w:sz w:val="20"/>
              </w:rPr>
              <w:t xml:space="preserve"> </w:t>
            </w:r>
            <w:r>
              <w:rPr>
                <w:spacing w:val="-2"/>
                <w:sz w:val="20"/>
              </w:rPr>
              <w:t>applies:</w:t>
            </w:r>
          </w:p>
          <w:p w14:paraId="294FF4BB" w14:textId="77777777" w:rsidR="003754EE" w:rsidRDefault="00486D74">
            <w:pPr>
              <w:pStyle w:val="TableParagraph"/>
              <w:numPr>
                <w:ilvl w:val="0"/>
                <w:numId w:val="26"/>
              </w:numPr>
              <w:tabs>
                <w:tab w:val="left" w:pos="826"/>
              </w:tabs>
              <w:spacing w:before="4" w:line="235" w:lineRule="auto"/>
              <w:ind w:right="104"/>
              <w:jc w:val="both"/>
              <w:rPr>
                <w:sz w:val="20"/>
              </w:rPr>
            </w:pPr>
            <w:proofErr w:type="gramStart"/>
            <w:r>
              <w:rPr>
                <w:sz w:val="20"/>
              </w:rPr>
              <w:t>the</w:t>
            </w:r>
            <w:proofErr w:type="gramEnd"/>
            <w:r>
              <w:rPr>
                <w:spacing w:val="-10"/>
                <w:sz w:val="20"/>
              </w:rPr>
              <w:t xml:space="preserve"> </w:t>
            </w:r>
            <w:r>
              <w:rPr>
                <w:sz w:val="20"/>
              </w:rPr>
              <w:t>establishment</w:t>
            </w:r>
            <w:r>
              <w:rPr>
                <w:spacing w:val="-8"/>
                <w:sz w:val="20"/>
              </w:rPr>
              <w:t xml:space="preserve"> </w:t>
            </w:r>
            <w:r>
              <w:rPr>
                <w:sz w:val="20"/>
              </w:rPr>
              <w:t>is</w:t>
            </w:r>
            <w:r>
              <w:rPr>
                <w:spacing w:val="-10"/>
                <w:sz w:val="20"/>
              </w:rPr>
              <w:t xml:space="preserve"> </w:t>
            </w:r>
            <w:r>
              <w:rPr>
                <w:sz w:val="20"/>
              </w:rPr>
              <w:t>encouraged</w:t>
            </w:r>
            <w:r>
              <w:rPr>
                <w:spacing w:val="-9"/>
                <w:sz w:val="20"/>
              </w:rPr>
              <w:t xml:space="preserve"> </w:t>
            </w:r>
            <w:r>
              <w:rPr>
                <w:sz w:val="20"/>
              </w:rPr>
              <w:t>to</w:t>
            </w:r>
            <w:r>
              <w:rPr>
                <w:spacing w:val="-10"/>
                <w:sz w:val="20"/>
              </w:rPr>
              <w:t xml:space="preserve"> </w:t>
            </w:r>
            <w:r>
              <w:rPr>
                <w:sz w:val="20"/>
              </w:rPr>
              <w:t>install</w:t>
            </w:r>
            <w:r>
              <w:rPr>
                <w:spacing w:val="-7"/>
                <w:sz w:val="20"/>
              </w:rPr>
              <w:t xml:space="preserve"> </w:t>
            </w:r>
            <w:r>
              <w:rPr>
                <w:sz w:val="20"/>
              </w:rPr>
              <w:t>appropriate</w:t>
            </w:r>
            <w:r>
              <w:rPr>
                <w:spacing w:val="-7"/>
                <w:sz w:val="20"/>
              </w:rPr>
              <w:t xml:space="preserve"> </w:t>
            </w:r>
            <w:r>
              <w:rPr>
                <w:sz w:val="20"/>
              </w:rPr>
              <w:t>water</w:t>
            </w:r>
            <w:r>
              <w:rPr>
                <w:spacing w:val="-8"/>
                <w:sz w:val="20"/>
              </w:rPr>
              <w:t xml:space="preserve"> </w:t>
            </w:r>
            <w:r>
              <w:rPr>
                <w:sz w:val="20"/>
              </w:rPr>
              <w:t>filtration</w:t>
            </w:r>
            <w:r>
              <w:rPr>
                <w:spacing w:val="-11"/>
                <w:sz w:val="20"/>
              </w:rPr>
              <w:t xml:space="preserve"> </w:t>
            </w:r>
            <w:r>
              <w:rPr>
                <w:sz w:val="20"/>
              </w:rPr>
              <w:t>systems</w:t>
            </w:r>
            <w:r>
              <w:rPr>
                <w:spacing w:val="-10"/>
                <w:sz w:val="20"/>
              </w:rPr>
              <w:t xml:space="preserve"> </w:t>
            </w:r>
            <w:r>
              <w:rPr>
                <w:sz w:val="20"/>
              </w:rPr>
              <w:t>(e.g.</w:t>
            </w:r>
            <w:r>
              <w:rPr>
                <w:spacing w:val="-8"/>
                <w:sz w:val="20"/>
              </w:rPr>
              <w:t xml:space="preserve"> </w:t>
            </w:r>
            <w:r>
              <w:rPr>
                <w:sz w:val="20"/>
              </w:rPr>
              <w:t>activated</w:t>
            </w:r>
            <w:r>
              <w:rPr>
                <w:spacing w:val="-9"/>
                <w:sz w:val="20"/>
              </w:rPr>
              <w:t xml:space="preserve"> </w:t>
            </w:r>
            <w:r>
              <w:rPr>
                <w:sz w:val="20"/>
              </w:rPr>
              <w:t>carbon</w:t>
            </w:r>
            <w:r>
              <w:rPr>
                <w:spacing w:val="-11"/>
                <w:sz w:val="20"/>
              </w:rPr>
              <w:t xml:space="preserve"> </w:t>
            </w:r>
            <w:r>
              <w:rPr>
                <w:sz w:val="20"/>
              </w:rPr>
              <w:t>filters,</w:t>
            </w:r>
            <w:r>
              <w:rPr>
                <w:spacing w:val="-8"/>
                <w:sz w:val="20"/>
              </w:rPr>
              <w:t xml:space="preserve"> </w:t>
            </w:r>
            <w:r>
              <w:rPr>
                <w:sz w:val="20"/>
              </w:rPr>
              <w:t xml:space="preserve">reverse osmosis) to improve water quality and make it suitable for guest </w:t>
            </w:r>
            <w:proofErr w:type="gramStart"/>
            <w:r>
              <w:rPr>
                <w:sz w:val="20"/>
              </w:rPr>
              <w:t>consumption;</w:t>
            </w:r>
            <w:proofErr w:type="gramEnd"/>
          </w:p>
          <w:p w14:paraId="7B6C6E7D" w14:textId="77777777" w:rsidR="003754EE" w:rsidRDefault="00486D74">
            <w:pPr>
              <w:pStyle w:val="TableParagraph"/>
              <w:numPr>
                <w:ilvl w:val="0"/>
                <w:numId w:val="26"/>
              </w:numPr>
              <w:tabs>
                <w:tab w:val="left" w:pos="826"/>
              </w:tabs>
              <w:spacing w:before="6" w:line="237" w:lineRule="auto"/>
              <w:ind w:right="96"/>
              <w:jc w:val="both"/>
              <w:rPr>
                <w:sz w:val="20"/>
              </w:rPr>
            </w:pPr>
            <w:proofErr w:type="gramStart"/>
            <w:r>
              <w:rPr>
                <w:sz w:val="20"/>
              </w:rPr>
              <w:t>the</w:t>
            </w:r>
            <w:proofErr w:type="gramEnd"/>
            <w:r>
              <w:rPr>
                <w:sz w:val="20"/>
              </w:rPr>
              <w:t xml:space="preserve"> establishment furthermore conducts an assessment to identify the most sustainable alternative (e.g. reusable large-volume</w:t>
            </w:r>
            <w:r>
              <w:rPr>
                <w:spacing w:val="-12"/>
                <w:sz w:val="20"/>
              </w:rPr>
              <w:t xml:space="preserve"> </w:t>
            </w:r>
            <w:r>
              <w:rPr>
                <w:sz w:val="20"/>
              </w:rPr>
              <w:t>water</w:t>
            </w:r>
            <w:r>
              <w:rPr>
                <w:spacing w:val="-13"/>
                <w:sz w:val="20"/>
              </w:rPr>
              <w:t xml:space="preserve"> </w:t>
            </w:r>
            <w:r>
              <w:rPr>
                <w:sz w:val="20"/>
              </w:rPr>
              <w:t>dispensers,</w:t>
            </w:r>
            <w:r>
              <w:rPr>
                <w:spacing w:val="-12"/>
                <w:sz w:val="20"/>
              </w:rPr>
              <w:t xml:space="preserve"> </w:t>
            </w:r>
            <w:r>
              <w:rPr>
                <w:sz w:val="20"/>
              </w:rPr>
              <w:t>country-specific</w:t>
            </w:r>
            <w:r>
              <w:rPr>
                <w:spacing w:val="-12"/>
                <w:sz w:val="20"/>
              </w:rPr>
              <w:t xml:space="preserve"> </w:t>
            </w:r>
            <w:r>
              <w:rPr>
                <w:sz w:val="20"/>
              </w:rPr>
              <w:t>deposit</w:t>
            </w:r>
            <w:r>
              <w:rPr>
                <w:spacing w:val="-12"/>
                <w:sz w:val="20"/>
              </w:rPr>
              <w:t xml:space="preserve"> </w:t>
            </w:r>
            <w:r>
              <w:rPr>
                <w:sz w:val="20"/>
              </w:rPr>
              <w:t>systems).</w:t>
            </w:r>
            <w:r>
              <w:rPr>
                <w:spacing w:val="-12"/>
                <w:sz w:val="20"/>
              </w:rPr>
              <w:t xml:space="preserve"> </w:t>
            </w:r>
            <w:r>
              <w:rPr>
                <w:sz w:val="20"/>
              </w:rPr>
              <w:t>The</w:t>
            </w:r>
            <w:r>
              <w:rPr>
                <w:spacing w:val="-12"/>
                <w:sz w:val="20"/>
              </w:rPr>
              <w:t xml:space="preserve"> </w:t>
            </w:r>
            <w:r>
              <w:rPr>
                <w:sz w:val="20"/>
              </w:rPr>
              <w:t>reasoning</w:t>
            </w:r>
            <w:r>
              <w:rPr>
                <w:spacing w:val="-10"/>
                <w:sz w:val="20"/>
              </w:rPr>
              <w:t xml:space="preserve"> </w:t>
            </w:r>
            <w:r>
              <w:rPr>
                <w:sz w:val="20"/>
              </w:rPr>
              <w:t>is</w:t>
            </w:r>
            <w:r>
              <w:rPr>
                <w:spacing w:val="-10"/>
                <w:sz w:val="20"/>
              </w:rPr>
              <w:t xml:space="preserve"> </w:t>
            </w:r>
            <w:r>
              <w:rPr>
                <w:sz w:val="20"/>
              </w:rPr>
              <w:t>documented</w:t>
            </w:r>
            <w:r>
              <w:rPr>
                <w:spacing w:val="-11"/>
                <w:sz w:val="20"/>
              </w:rPr>
              <w:t xml:space="preserve"> </w:t>
            </w:r>
            <w:r>
              <w:rPr>
                <w:sz w:val="20"/>
              </w:rPr>
              <w:t>and</w:t>
            </w:r>
            <w:r>
              <w:rPr>
                <w:spacing w:val="-11"/>
                <w:sz w:val="20"/>
              </w:rPr>
              <w:t xml:space="preserve"> </w:t>
            </w:r>
            <w:r>
              <w:rPr>
                <w:sz w:val="20"/>
              </w:rPr>
              <w:t>considers</w:t>
            </w:r>
            <w:r>
              <w:rPr>
                <w:spacing w:val="-10"/>
                <w:sz w:val="20"/>
              </w:rPr>
              <w:t xml:space="preserve"> </w:t>
            </w:r>
            <w:r>
              <w:rPr>
                <w:sz w:val="20"/>
              </w:rPr>
              <w:t>local infrastructure (e.g. lack of deposit/reuse schemes); and</w:t>
            </w:r>
          </w:p>
          <w:p w14:paraId="09D7B955" w14:textId="77777777" w:rsidR="003754EE" w:rsidRDefault="00486D74">
            <w:pPr>
              <w:pStyle w:val="TableParagraph"/>
              <w:numPr>
                <w:ilvl w:val="0"/>
                <w:numId w:val="26"/>
              </w:numPr>
              <w:tabs>
                <w:tab w:val="left" w:pos="826"/>
              </w:tabs>
              <w:spacing w:before="4" w:line="235" w:lineRule="auto"/>
              <w:ind w:right="100"/>
              <w:jc w:val="both"/>
              <w:rPr>
                <w:sz w:val="20"/>
              </w:rPr>
            </w:pPr>
            <w:proofErr w:type="gramStart"/>
            <w:r>
              <w:rPr>
                <w:sz w:val="20"/>
              </w:rPr>
              <w:t>the</w:t>
            </w:r>
            <w:proofErr w:type="gramEnd"/>
            <w:r>
              <w:rPr>
                <w:sz w:val="20"/>
              </w:rPr>
              <w:t xml:space="preserve"> use of small, bottled water units is avoided, wherever possible. Large reusable containers (e.g. 10–20L jars or water fountains) are preferable.</w:t>
            </w:r>
          </w:p>
          <w:p w14:paraId="33EDB88A" w14:textId="77777777" w:rsidR="003754EE" w:rsidRDefault="00486D74">
            <w:pPr>
              <w:pStyle w:val="TableParagraph"/>
              <w:spacing w:before="241"/>
              <w:ind w:right="102"/>
              <w:jc w:val="both"/>
              <w:rPr>
                <w:sz w:val="20"/>
              </w:rPr>
            </w:pPr>
            <w:r>
              <w:rPr>
                <w:sz w:val="20"/>
              </w:rPr>
              <w:t>In case the establishment can prove that its classification demands that additional complimentary water is offered in the guest</w:t>
            </w:r>
            <w:r>
              <w:rPr>
                <w:spacing w:val="-16"/>
                <w:sz w:val="20"/>
              </w:rPr>
              <w:t xml:space="preserve"> </w:t>
            </w:r>
            <w:r>
              <w:rPr>
                <w:sz w:val="20"/>
              </w:rPr>
              <w:t>rooms,</w:t>
            </w:r>
            <w:r>
              <w:rPr>
                <w:spacing w:val="-13"/>
                <w:sz w:val="20"/>
              </w:rPr>
              <w:t xml:space="preserve"> </w:t>
            </w:r>
            <w:r>
              <w:rPr>
                <w:sz w:val="20"/>
              </w:rPr>
              <w:t>tap</w:t>
            </w:r>
            <w:r>
              <w:rPr>
                <w:spacing w:val="-15"/>
                <w:sz w:val="20"/>
              </w:rPr>
              <w:t xml:space="preserve"> </w:t>
            </w:r>
            <w:r>
              <w:rPr>
                <w:sz w:val="20"/>
              </w:rPr>
              <w:t>water</w:t>
            </w:r>
            <w:r>
              <w:rPr>
                <w:spacing w:val="-16"/>
                <w:sz w:val="20"/>
              </w:rPr>
              <w:t xml:space="preserve"> </w:t>
            </w:r>
            <w:r>
              <w:rPr>
                <w:sz w:val="20"/>
              </w:rPr>
              <w:t>is</w:t>
            </w:r>
            <w:r>
              <w:rPr>
                <w:spacing w:val="-15"/>
                <w:sz w:val="20"/>
              </w:rPr>
              <w:t xml:space="preserve"> </w:t>
            </w:r>
            <w:r>
              <w:rPr>
                <w:sz w:val="20"/>
              </w:rPr>
              <w:t>still</w:t>
            </w:r>
            <w:r>
              <w:rPr>
                <w:spacing w:val="-15"/>
                <w:sz w:val="20"/>
              </w:rPr>
              <w:t xml:space="preserve"> </w:t>
            </w:r>
            <w:r>
              <w:rPr>
                <w:sz w:val="20"/>
              </w:rPr>
              <w:t>offered</w:t>
            </w:r>
            <w:r>
              <w:rPr>
                <w:spacing w:val="-15"/>
                <w:sz w:val="20"/>
              </w:rPr>
              <w:t xml:space="preserve"> </w:t>
            </w:r>
            <w:r>
              <w:rPr>
                <w:sz w:val="20"/>
              </w:rPr>
              <w:t>as</w:t>
            </w:r>
            <w:r>
              <w:rPr>
                <w:spacing w:val="-16"/>
                <w:sz w:val="20"/>
              </w:rPr>
              <w:t xml:space="preserve"> </w:t>
            </w:r>
            <w:r>
              <w:rPr>
                <w:sz w:val="20"/>
              </w:rPr>
              <w:t>the</w:t>
            </w:r>
            <w:r>
              <w:rPr>
                <w:spacing w:val="-13"/>
                <w:sz w:val="20"/>
              </w:rPr>
              <w:t xml:space="preserve"> </w:t>
            </w:r>
            <w:r>
              <w:rPr>
                <w:sz w:val="20"/>
              </w:rPr>
              <w:t>first</w:t>
            </w:r>
            <w:r>
              <w:rPr>
                <w:spacing w:val="-12"/>
                <w:sz w:val="20"/>
              </w:rPr>
              <w:t xml:space="preserve"> </w:t>
            </w:r>
            <w:r>
              <w:rPr>
                <w:sz w:val="20"/>
              </w:rPr>
              <w:t>option.</w:t>
            </w:r>
            <w:r>
              <w:rPr>
                <w:spacing w:val="-13"/>
                <w:sz w:val="20"/>
              </w:rPr>
              <w:t xml:space="preserve"> </w:t>
            </w:r>
            <w:r>
              <w:rPr>
                <w:sz w:val="20"/>
              </w:rPr>
              <w:t>In</w:t>
            </w:r>
            <w:r>
              <w:rPr>
                <w:spacing w:val="-16"/>
                <w:sz w:val="20"/>
              </w:rPr>
              <w:t xml:space="preserve"> </w:t>
            </w:r>
            <w:r>
              <w:rPr>
                <w:sz w:val="20"/>
              </w:rPr>
              <w:t>this</w:t>
            </w:r>
            <w:r>
              <w:rPr>
                <w:spacing w:val="-15"/>
                <w:sz w:val="20"/>
              </w:rPr>
              <w:t xml:space="preserve"> </w:t>
            </w:r>
            <w:r>
              <w:rPr>
                <w:sz w:val="20"/>
              </w:rPr>
              <w:t>case,</w:t>
            </w:r>
            <w:r>
              <w:rPr>
                <w:spacing w:val="-15"/>
                <w:sz w:val="20"/>
              </w:rPr>
              <w:t xml:space="preserve"> </w:t>
            </w:r>
            <w:r>
              <w:rPr>
                <w:sz w:val="20"/>
              </w:rPr>
              <w:t>the</w:t>
            </w:r>
            <w:r>
              <w:rPr>
                <w:spacing w:val="-16"/>
                <w:sz w:val="20"/>
              </w:rPr>
              <w:t xml:space="preserve"> </w:t>
            </w:r>
            <w:r>
              <w:rPr>
                <w:sz w:val="20"/>
              </w:rPr>
              <w:t>establishment</w:t>
            </w:r>
            <w:r>
              <w:rPr>
                <w:spacing w:val="-15"/>
                <w:sz w:val="20"/>
              </w:rPr>
              <w:t xml:space="preserve"> </w:t>
            </w:r>
            <w:r>
              <w:rPr>
                <w:sz w:val="20"/>
              </w:rPr>
              <w:t>also</w:t>
            </w:r>
            <w:r>
              <w:rPr>
                <w:spacing w:val="-16"/>
                <w:sz w:val="20"/>
              </w:rPr>
              <w:t xml:space="preserve"> </w:t>
            </w:r>
            <w:r>
              <w:rPr>
                <w:sz w:val="20"/>
              </w:rPr>
              <w:t>provides</w:t>
            </w:r>
            <w:r>
              <w:rPr>
                <w:spacing w:val="-12"/>
                <w:sz w:val="20"/>
              </w:rPr>
              <w:t xml:space="preserve"> </w:t>
            </w:r>
            <w:r>
              <w:rPr>
                <w:sz w:val="20"/>
              </w:rPr>
              <w:t>a</w:t>
            </w:r>
            <w:r>
              <w:rPr>
                <w:spacing w:val="-16"/>
                <w:sz w:val="20"/>
              </w:rPr>
              <w:t xml:space="preserve"> </w:t>
            </w:r>
            <w:r>
              <w:rPr>
                <w:sz w:val="20"/>
              </w:rPr>
              <w:t>refill</w:t>
            </w:r>
            <w:r>
              <w:rPr>
                <w:spacing w:val="-14"/>
                <w:sz w:val="20"/>
              </w:rPr>
              <w:t xml:space="preserve"> </w:t>
            </w:r>
            <w:r>
              <w:rPr>
                <w:sz w:val="20"/>
              </w:rPr>
              <w:t>station</w:t>
            </w:r>
            <w:r>
              <w:rPr>
                <w:spacing w:val="-16"/>
                <w:sz w:val="20"/>
              </w:rPr>
              <w:t xml:space="preserve"> </w:t>
            </w:r>
            <w:r>
              <w:rPr>
                <w:sz w:val="20"/>
              </w:rPr>
              <w:t>or</w:t>
            </w:r>
            <w:r>
              <w:rPr>
                <w:spacing w:val="-16"/>
                <w:sz w:val="20"/>
              </w:rPr>
              <w:t xml:space="preserve"> </w:t>
            </w:r>
            <w:r>
              <w:rPr>
                <w:sz w:val="20"/>
              </w:rPr>
              <w:t>access to</w:t>
            </w:r>
            <w:r>
              <w:rPr>
                <w:spacing w:val="-5"/>
                <w:sz w:val="20"/>
              </w:rPr>
              <w:t xml:space="preserve"> </w:t>
            </w:r>
            <w:r>
              <w:rPr>
                <w:sz w:val="20"/>
              </w:rPr>
              <w:t>safe</w:t>
            </w:r>
            <w:r>
              <w:rPr>
                <w:spacing w:val="-2"/>
                <w:sz w:val="20"/>
              </w:rPr>
              <w:t xml:space="preserve"> </w:t>
            </w:r>
            <w:r>
              <w:rPr>
                <w:sz w:val="20"/>
              </w:rPr>
              <w:t>water</w:t>
            </w:r>
            <w:r>
              <w:rPr>
                <w:spacing w:val="-6"/>
                <w:sz w:val="20"/>
              </w:rPr>
              <w:t xml:space="preserve"> </w:t>
            </w:r>
            <w:r>
              <w:rPr>
                <w:sz w:val="20"/>
              </w:rPr>
              <w:t>for</w:t>
            </w:r>
            <w:r>
              <w:rPr>
                <w:spacing w:val="-6"/>
                <w:sz w:val="20"/>
              </w:rPr>
              <w:t xml:space="preserve"> </w:t>
            </w:r>
            <w:r>
              <w:rPr>
                <w:sz w:val="20"/>
              </w:rPr>
              <w:t>bottle</w:t>
            </w:r>
            <w:r>
              <w:rPr>
                <w:spacing w:val="-5"/>
                <w:sz w:val="20"/>
              </w:rPr>
              <w:t xml:space="preserve"> </w:t>
            </w:r>
            <w:r>
              <w:rPr>
                <w:sz w:val="20"/>
              </w:rPr>
              <w:t>refills</w:t>
            </w:r>
            <w:r>
              <w:rPr>
                <w:spacing w:val="-5"/>
                <w:sz w:val="20"/>
              </w:rPr>
              <w:t xml:space="preserve"> </w:t>
            </w:r>
            <w:r>
              <w:rPr>
                <w:sz w:val="20"/>
              </w:rPr>
              <w:t>and</w:t>
            </w:r>
            <w:r>
              <w:rPr>
                <w:spacing w:val="-4"/>
                <w:sz w:val="20"/>
              </w:rPr>
              <w:t xml:space="preserve"> </w:t>
            </w:r>
            <w:r>
              <w:rPr>
                <w:sz w:val="20"/>
              </w:rPr>
              <w:t>encourages</w:t>
            </w:r>
            <w:r>
              <w:rPr>
                <w:spacing w:val="-2"/>
                <w:sz w:val="20"/>
              </w:rPr>
              <w:t xml:space="preserve"> </w:t>
            </w:r>
            <w:r>
              <w:rPr>
                <w:sz w:val="20"/>
              </w:rPr>
              <w:t>the</w:t>
            </w:r>
            <w:r>
              <w:rPr>
                <w:spacing w:val="-2"/>
                <w:sz w:val="20"/>
              </w:rPr>
              <w:t xml:space="preserve"> </w:t>
            </w:r>
            <w:r>
              <w:rPr>
                <w:sz w:val="20"/>
              </w:rPr>
              <w:t>use</w:t>
            </w:r>
            <w:r>
              <w:rPr>
                <w:spacing w:val="-5"/>
                <w:sz w:val="20"/>
              </w:rPr>
              <w:t xml:space="preserve"> </w:t>
            </w:r>
            <w:r>
              <w:rPr>
                <w:sz w:val="20"/>
              </w:rPr>
              <w:t>of</w:t>
            </w:r>
            <w:r>
              <w:rPr>
                <w:spacing w:val="-6"/>
                <w:sz w:val="20"/>
              </w:rPr>
              <w:t xml:space="preserve"> </w:t>
            </w:r>
            <w:r>
              <w:rPr>
                <w:sz w:val="20"/>
              </w:rPr>
              <w:t>reusable</w:t>
            </w:r>
            <w:r>
              <w:rPr>
                <w:spacing w:val="-5"/>
                <w:sz w:val="20"/>
              </w:rPr>
              <w:t xml:space="preserve"> </w:t>
            </w:r>
            <w:r>
              <w:rPr>
                <w:sz w:val="20"/>
              </w:rPr>
              <w:t>water</w:t>
            </w:r>
            <w:r>
              <w:rPr>
                <w:spacing w:val="-6"/>
                <w:sz w:val="20"/>
              </w:rPr>
              <w:t xml:space="preserve"> </w:t>
            </w:r>
            <w:r>
              <w:rPr>
                <w:sz w:val="20"/>
              </w:rPr>
              <w:t>bottles</w:t>
            </w:r>
            <w:r>
              <w:rPr>
                <w:spacing w:val="-5"/>
                <w:sz w:val="20"/>
              </w:rPr>
              <w:t xml:space="preserve"> </w:t>
            </w:r>
            <w:r>
              <w:rPr>
                <w:sz w:val="20"/>
              </w:rPr>
              <w:t>(e.g.</w:t>
            </w:r>
            <w:r>
              <w:rPr>
                <w:spacing w:val="-4"/>
                <w:sz w:val="20"/>
              </w:rPr>
              <w:t xml:space="preserve"> </w:t>
            </w:r>
            <w:r>
              <w:rPr>
                <w:sz w:val="20"/>
              </w:rPr>
              <w:t>by</w:t>
            </w:r>
            <w:r>
              <w:rPr>
                <w:spacing w:val="-5"/>
                <w:sz w:val="20"/>
              </w:rPr>
              <w:t xml:space="preserve"> </w:t>
            </w:r>
            <w:r>
              <w:rPr>
                <w:sz w:val="20"/>
              </w:rPr>
              <w:t>selling</w:t>
            </w:r>
            <w:r>
              <w:rPr>
                <w:spacing w:val="-6"/>
                <w:sz w:val="20"/>
              </w:rPr>
              <w:t xml:space="preserve"> </w:t>
            </w:r>
            <w:r>
              <w:rPr>
                <w:sz w:val="20"/>
              </w:rPr>
              <w:t>or</w:t>
            </w:r>
            <w:r>
              <w:rPr>
                <w:spacing w:val="-6"/>
                <w:sz w:val="20"/>
              </w:rPr>
              <w:t xml:space="preserve"> </w:t>
            </w:r>
            <w:r>
              <w:rPr>
                <w:sz w:val="20"/>
              </w:rPr>
              <w:t>providing</w:t>
            </w:r>
            <w:r>
              <w:rPr>
                <w:spacing w:val="-4"/>
                <w:sz w:val="20"/>
              </w:rPr>
              <w:t xml:space="preserve"> </w:t>
            </w:r>
            <w:r>
              <w:rPr>
                <w:sz w:val="20"/>
              </w:rPr>
              <w:t>them).</w:t>
            </w:r>
          </w:p>
          <w:p w14:paraId="41CD44A0" w14:textId="77777777" w:rsidR="003754EE" w:rsidRDefault="00486D74">
            <w:pPr>
              <w:pStyle w:val="TableParagraph"/>
              <w:spacing w:before="235" w:line="241" w:lineRule="exact"/>
              <w:jc w:val="both"/>
              <w:rPr>
                <w:b/>
                <w:sz w:val="20"/>
              </w:rPr>
            </w:pPr>
            <w:r>
              <w:rPr>
                <w:b/>
                <w:w w:val="90"/>
                <w:sz w:val="20"/>
              </w:rPr>
              <w:t>Audit</w:t>
            </w:r>
            <w:r>
              <w:rPr>
                <w:b/>
                <w:spacing w:val="-4"/>
                <w:sz w:val="20"/>
              </w:rPr>
              <w:t xml:space="preserve"> </w:t>
            </w:r>
            <w:r>
              <w:rPr>
                <w:b/>
                <w:spacing w:val="-2"/>
                <w:sz w:val="20"/>
              </w:rPr>
              <w:t>evidence</w:t>
            </w:r>
          </w:p>
          <w:p w14:paraId="7ACE7454" w14:textId="77777777" w:rsidR="003754EE" w:rsidRDefault="00486D74">
            <w:pPr>
              <w:pStyle w:val="TableParagraph"/>
              <w:spacing w:line="241" w:lineRule="exact"/>
              <w:jc w:val="both"/>
              <w:rPr>
                <w:sz w:val="20"/>
              </w:rPr>
            </w:pPr>
            <w:r>
              <w:rPr>
                <w:spacing w:val="-2"/>
                <w:sz w:val="20"/>
              </w:rPr>
              <w:t>During</w:t>
            </w:r>
            <w:r>
              <w:rPr>
                <w:spacing w:val="-9"/>
                <w:sz w:val="20"/>
              </w:rPr>
              <w:t xml:space="preserve"> </w:t>
            </w:r>
            <w:r>
              <w:rPr>
                <w:spacing w:val="-2"/>
                <w:sz w:val="20"/>
              </w:rPr>
              <w:t>the</w:t>
            </w:r>
            <w:r>
              <w:rPr>
                <w:spacing w:val="-7"/>
                <w:sz w:val="20"/>
              </w:rPr>
              <w:t xml:space="preserve"> </w:t>
            </w:r>
            <w:r>
              <w:rPr>
                <w:spacing w:val="-2"/>
                <w:sz w:val="20"/>
              </w:rPr>
              <w:t>visual</w:t>
            </w:r>
            <w:r>
              <w:rPr>
                <w:spacing w:val="-10"/>
                <w:sz w:val="20"/>
              </w:rPr>
              <w:t xml:space="preserve"> </w:t>
            </w:r>
            <w:r>
              <w:rPr>
                <w:spacing w:val="-2"/>
                <w:sz w:val="20"/>
              </w:rPr>
              <w:t>inspection,</w:t>
            </w:r>
            <w:r>
              <w:rPr>
                <w:spacing w:val="-11"/>
                <w:sz w:val="20"/>
              </w:rPr>
              <w:t xml:space="preserve"> </w:t>
            </w:r>
            <w:r>
              <w:rPr>
                <w:spacing w:val="-2"/>
                <w:sz w:val="20"/>
              </w:rPr>
              <w:t>the</w:t>
            </w:r>
            <w:r>
              <w:rPr>
                <w:spacing w:val="-8"/>
                <w:sz w:val="20"/>
              </w:rPr>
              <w:t xml:space="preserve"> </w:t>
            </w:r>
            <w:r>
              <w:rPr>
                <w:spacing w:val="-2"/>
                <w:sz w:val="20"/>
              </w:rPr>
              <w:t>auditor</w:t>
            </w:r>
            <w:r>
              <w:rPr>
                <w:spacing w:val="-9"/>
                <w:sz w:val="20"/>
              </w:rPr>
              <w:t xml:space="preserve"> </w:t>
            </w:r>
            <w:r>
              <w:rPr>
                <w:spacing w:val="-2"/>
                <w:sz w:val="20"/>
              </w:rPr>
              <w:t>confirms</w:t>
            </w:r>
            <w:r>
              <w:rPr>
                <w:spacing w:val="-7"/>
                <w:sz w:val="20"/>
              </w:rPr>
              <w:t xml:space="preserve"> </w:t>
            </w:r>
            <w:r>
              <w:rPr>
                <w:spacing w:val="-2"/>
                <w:sz w:val="20"/>
              </w:rPr>
              <w:t>that</w:t>
            </w:r>
            <w:r>
              <w:rPr>
                <w:spacing w:val="-7"/>
                <w:sz w:val="20"/>
              </w:rPr>
              <w:t xml:space="preserve"> </w:t>
            </w:r>
            <w:r>
              <w:rPr>
                <w:spacing w:val="-2"/>
                <w:sz w:val="20"/>
              </w:rPr>
              <w:t>tap</w:t>
            </w:r>
            <w:r>
              <w:rPr>
                <w:spacing w:val="-9"/>
                <w:sz w:val="20"/>
              </w:rPr>
              <w:t xml:space="preserve"> </w:t>
            </w:r>
            <w:r>
              <w:rPr>
                <w:spacing w:val="-2"/>
                <w:sz w:val="20"/>
              </w:rPr>
              <w:t>water</w:t>
            </w:r>
            <w:r>
              <w:rPr>
                <w:spacing w:val="-10"/>
                <w:sz w:val="20"/>
              </w:rPr>
              <w:t xml:space="preserve"> </w:t>
            </w:r>
            <w:r>
              <w:rPr>
                <w:spacing w:val="-2"/>
                <w:sz w:val="20"/>
              </w:rPr>
              <w:t>is</w:t>
            </w:r>
            <w:r>
              <w:rPr>
                <w:spacing w:val="-9"/>
                <w:sz w:val="20"/>
              </w:rPr>
              <w:t xml:space="preserve"> </w:t>
            </w:r>
            <w:r>
              <w:rPr>
                <w:spacing w:val="-2"/>
                <w:sz w:val="20"/>
              </w:rPr>
              <w:t>available</w:t>
            </w:r>
            <w:r>
              <w:rPr>
                <w:spacing w:val="-11"/>
                <w:sz w:val="20"/>
              </w:rPr>
              <w:t xml:space="preserve"> </w:t>
            </w:r>
            <w:r>
              <w:rPr>
                <w:spacing w:val="-2"/>
                <w:sz w:val="20"/>
              </w:rPr>
              <w:t>in</w:t>
            </w:r>
            <w:r>
              <w:rPr>
                <w:spacing w:val="-9"/>
                <w:sz w:val="20"/>
              </w:rPr>
              <w:t xml:space="preserve"> </w:t>
            </w:r>
            <w:r>
              <w:rPr>
                <w:spacing w:val="-2"/>
                <w:sz w:val="20"/>
              </w:rPr>
              <w:t>all</w:t>
            </w:r>
            <w:r>
              <w:rPr>
                <w:spacing w:val="-7"/>
                <w:sz w:val="20"/>
              </w:rPr>
              <w:t xml:space="preserve"> </w:t>
            </w:r>
            <w:r>
              <w:rPr>
                <w:spacing w:val="-2"/>
                <w:sz w:val="20"/>
              </w:rPr>
              <w:t>required</w:t>
            </w:r>
            <w:r>
              <w:rPr>
                <w:spacing w:val="-10"/>
                <w:sz w:val="20"/>
              </w:rPr>
              <w:t xml:space="preserve"> </w:t>
            </w:r>
            <w:r>
              <w:rPr>
                <w:spacing w:val="-2"/>
                <w:sz w:val="20"/>
              </w:rPr>
              <w:t>guest-facing</w:t>
            </w:r>
            <w:r>
              <w:rPr>
                <w:spacing w:val="-8"/>
                <w:sz w:val="20"/>
              </w:rPr>
              <w:t xml:space="preserve"> </w:t>
            </w:r>
            <w:r>
              <w:rPr>
                <w:spacing w:val="-2"/>
                <w:sz w:val="20"/>
              </w:rPr>
              <w:t>and</w:t>
            </w:r>
            <w:r>
              <w:rPr>
                <w:spacing w:val="-10"/>
                <w:sz w:val="20"/>
              </w:rPr>
              <w:t xml:space="preserve"> </w:t>
            </w:r>
            <w:r>
              <w:rPr>
                <w:spacing w:val="-2"/>
                <w:sz w:val="20"/>
              </w:rPr>
              <w:t>staff-facing</w:t>
            </w:r>
            <w:r>
              <w:rPr>
                <w:spacing w:val="-7"/>
                <w:sz w:val="20"/>
              </w:rPr>
              <w:t xml:space="preserve"> </w:t>
            </w:r>
            <w:r>
              <w:rPr>
                <w:spacing w:val="-2"/>
                <w:sz w:val="20"/>
              </w:rPr>
              <w:t>areas.</w:t>
            </w:r>
          </w:p>
          <w:p w14:paraId="5D51C249" w14:textId="77777777" w:rsidR="003754EE" w:rsidRDefault="00486D74">
            <w:pPr>
              <w:pStyle w:val="TableParagraph"/>
              <w:spacing w:before="239"/>
              <w:jc w:val="both"/>
              <w:rPr>
                <w:sz w:val="20"/>
              </w:rPr>
            </w:pPr>
            <w:r>
              <w:rPr>
                <w:spacing w:val="-2"/>
                <w:sz w:val="20"/>
              </w:rPr>
              <w:t>In</w:t>
            </w:r>
            <w:r>
              <w:rPr>
                <w:spacing w:val="-5"/>
                <w:sz w:val="20"/>
              </w:rPr>
              <w:t xml:space="preserve"> </w:t>
            </w:r>
            <w:r>
              <w:rPr>
                <w:spacing w:val="-2"/>
                <w:sz w:val="20"/>
              </w:rPr>
              <w:t>specific</w:t>
            </w:r>
            <w:r>
              <w:rPr>
                <w:spacing w:val="-3"/>
                <w:sz w:val="20"/>
              </w:rPr>
              <w:t xml:space="preserve"> </w:t>
            </w:r>
            <w:r>
              <w:rPr>
                <w:spacing w:val="-2"/>
                <w:sz w:val="20"/>
              </w:rPr>
              <w:t>circumstances,</w:t>
            </w:r>
            <w:r>
              <w:rPr>
                <w:spacing w:val="-4"/>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24974975" w14:textId="77777777" w:rsidR="003754EE" w:rsidRDefault="00486D74">
            <w:pPr>
              <w:pStyle w:val="TableParagraph"/>
              <w:numPr>
                <w:ilvl w:val="0"/>
                <w:numId w:val="26"/>
              </w:numPr>
              <w:tabs>
                <w:tab w:val="left" w:pos="872"/>
              </w:tabs>
              <w:spacing w:before="7" w:line="235" w:lineRule="auto"/>
              <w:ind w:left="872" w:right="98"/>
              <w:jc w:val="both"/>
              <w:rPr>
                <w:sz w:val="20"/>
              </w:rPr>
            </w:pPr>
            <w:r>
              <w:rPr>
                <w:sz w:val="20"/>
              </w:rPr>
              <w:t>required evidence as stated above, when the establishment claims that this criterion is Not Applicable (N/A) (e.g. legal exemption or water analysis); and/or</w:t>
            </w:r>
          </w:p>
          <w:p w14:paraId="5AE9C64C" w14:textId="77777777" w:rsidR="003754EE" w:rsidRDefault="00486D74">
            <w:pPr>
              <w:pStyle w:val="TableParagraph"/>
              <w:numPr>
                <w:ilvl w:val="0"/>
                <w:numId w:val="26"/>
              </w:numPr>
              <w:tabs>
                <w:tab w:val="left" w:pos="872"/>
              </w:tabs>
              <w:spacing w:before="4" w:line="237" w:lineRule="auto"/>
              <w:ind w:left="872" w:right="99"/>
              <w:jc w:val="both"/>
              <w:rPr>
                <w:sz w:val="20"/>
              </w:rPr>
            </w:pPr>
            <w:r>
              <w:rPr>
                <w:sz w:val="20"/>
              </w:rPr>
              <w:t>proof that the classification of the establishment demands that additional complimentary water is offered in the guest</w:t>
            </w:r>
            <w:r>
              <w:rPr>
                <w:spacing w:val="-3"/>
                <w:sz w:val="20"/>
              </w:rPr>
              <w:t xml:space="preserve"> </w:t>
            </w:r>
            <w:r>
              <w:rPr>
                <w:sz w:val="20"/>
              </w:rPr>
              <w:t>rooms</w:t>
            </w:r>
            <w:r>
              <w:rPr>
                <w:spacing w:val="-2"/>
                <w:sz w:val="20"/>
              </w:rPr>
              <w:t xml:space="preserve"> </w:t>
            </w:r>
            <w:r>
              <w:rPr>
                <w:sz w:val="20"/>
              </w:rPr>
              <w:t>(e.g.</w:t>
            </w:r>
            <w:r>
              <w:rPr>
                <w:spacing w:val="-4"/>
                <w:sz w:val="20"/>
              </w:rPr>
              <w:t xml:space="preserve"> </w:t>
            </w:r>
            <w:r>
              <w:rPr>
                <w:sz w:val="20"/>
              </w:rPr>
              <w:t>extract</w:t>
            </w:r>
            <w:r>
              <w:rPr>
                <w:spacing w:val="-4"/>
                <w:sz w:val="20"/>
              </w:rPr>
              <w:t xml:space="preserve"> </w:t>
            </w:r>
            <w:r>
              <w:rPr>
                <w:sz w:val="20"/>
              </w:rPr>
              <w:t>from</w:t>
            </w:r>
            <w:r>
              <w:rPr>
                <w:spacing w:val="-5"/>
                <w:sz w:val="20"/>
              </w:rPr>
              <w:t xml:space="preserve"> </w:t>
            </w:r>
            <w:r>
              <w:rPr>
                <w:sz w:val="20"/>
              </w:rPr>
              <w:t>classification</w:t>
            </w:r>
            <w:r>
              <w:rPr>
                <w:spacing w:val="-5"/>
                <w:sz w:val="20"/>
              </w:rPr>
              <w:t xml:space="preserve"> </w:t>
            </w:r>
            <w:r>
              <w:rPr>
                <w:sz w:val="20"/>
              </w:rPr>
              <w:t>checklist</w:t>
            </w:r>
            <w:r>
              <w:rPr>
                <w:spacing w:val="-4"/>
                <w:sz w:val="20"/>
              </w:rPr>
              <w:t xml:space="preserve"> </w:t>
            </w:r>
            <w:r>
              <w:rPr>
                <w:sz w:val="20"/>
              </w:rPr>
              <w:t>in</w:t>
            </w:r>
            <w:r>
              <w:rPr>
                <w:spacing w:val="-5"/>
                <w:sz w:val="20"/>
              </w:rPr>
              <w:t xml:space="preserve"> </w:t>
            </w:r>
            <w:r>
              <w:rPr>
                <w:sz w:val="20"/>
              </w:rPr>
              <w:t>combination</w:t>
            </w:r>
            <w:r>
              <w:rPr>
                <w:spacing w:val="-5"/>
                <w:sz w:val="20"/>
              </w:rPr>
              <w:t xml:space="preserve"> </w:t>
            </w:r>
            <w:r>
              <w:rPr>
                <w:sz w:val="20"/>
              </w:rPr>
              <w:t>with</w:t>
            </w:r>
            <w:r>
              <w:rPr>
                <w:spacing w:val="-5"/>
                <w:sz w:val="20"/>
              </w:rPr>
              <w:t xml:space="preserve"> </w:t>
            </w:r>
            <w:proofErr w:type="gramStart"/>
            <w:r>
              <w:rPr>
                <w:sz w:val="20"/>
              </w:rPr>
              <w:t>prove</w:t>
            </w:r>
            <w:proofErr w:type="gramEnd"/>
            <w:r>
              <w:rPr>
                <w:spacing w:val="-4"/>
                <w:sz w:val="20"/>
              </w:rPr>
              <w:t xml:space="preserve"> </w:t>
            </w:r>
            <w:r>
              <w:rPr>
                <w:sz w:val="20"/>
              </w:rPr>
              <w:t>of</w:t>
            </w:r>
            <w:r>
              <w:rPr>
                <w:spacing w:val="-4"/>
                <w:sz w:val="20"/>
              </w:rPr>
              <w:t xml:space="preserve"> </w:t>
            </w:r>
            <w:r>
              <w:rPr>
                <w:sz w:val="20"/>
              </w:rPr>
              <w:t>classification</w:t>
            </w:r>
            <w:r>
              <w:rPr>
                <w:spacing w:val="-5"/>
                <w:sz w:val="20"/>
              </w:rPr>
              <w:t xml:space="preserve"> </w:t>
            </w:r>
            <w:r>
              <w:rPr>
                <w:sz w:val="20"/>
              </w:rPr>
              <w:t>approval),</w:t>
            </w:r>
            <w:r>
              <w:rPr>
                <w:spacing w:val="-4"/>
                <w:sz w:val="20"/>
              </w:rPr>
              <w:t xml:space="preserve"> </w:t>
            </w:r>
            <w:r>
              <w:rPr>
                <w:sz w:val="20"/>
              </w:rPr>
              <w:t>in</w:t>
            </w:r>
            <w:r>
              <w:rPr>
                <w:spacing w:val="-2"/>
                <w:sz w:val="20"/>
              </w:rPr>
              <w:t xml:space="preserve"> </w:t>
            </w:r>
            <w:r>
              <w:rPr>
                <w:sz w:val="20"/>
              </w:rPr>
              <w:t>case the establishment can prove that its classification requires additional complimentary water. In that case, a visual inspection confirms that a refill option exists and is communicated to guests.</w:t>
            </w:r>
          </w:p>
        </w:tc>
      </w:tr>
      <w:tr w:rsidR="003754EE" w14:paraId="33A31C82" w14:textId="77777777">
        <w:trPr>
          <w:trHeight w:val="2402"/>
        </w:trPr>
        <w:tc>
          <w:tcPr>
            <w:tcW w:w="848" w:type="dxa"/>
          </w:tcPr>
          <w:p w14:paraId="42A2BF2F" w14:textId="77777777" w:rsidR="003754EE" w:rsidRDefault="003754EE">
            <w:pPr>
              <w:pStyle w:val="TableParagraph"/>
              <w:spacing w:before="7"/>
              <w:ind w:left="0"/>
              <w:rPr>
                <w:sz w:val="20"/>
              </w:rPr>
            </w:pPr>
          </w:p>
          <w:p w14:paraId="788D56E5" w14:textId="77777777" w:rsidR="003754EE" w:rsidRDefault="00486D74">
            <w:pPr>
              <w:pStyle w:val="TableParagraph"/>
              <w:ind w:left="107"/>
              <w:rPr>
                <w:rFonts w:ascii="Trebuchet MS"/>
                <w:i/>
                <w:sz w:val="20"/>
              </w:rPr>
            </w:pPr>
            <w:r>
              <w:rPr>
                <w:rFonts w:ascii="Trebuchet MS"/>
                <w:i/>
                <w:spacing w:val="-4"/>
                <w:sz w:val="20"/>
              </w:rPr>
              <w:t>6.17</w:t>
            </w:r>
          </w:p>
        </w:tc>
        <w:tc>
          <w:tcPr>
            <w:tcW w:w="1707" w:type="dxa"/>
          </w:tcPr>
          <w:p w14:paraId="614B93D0" w14:textId="77777777" w:rsidR="003754EE" w:rsidRDefault="003754EE">
            <w:pPr>
              <w:pStyle w:val="TableParagraph"/>
              <w:spacing w:before="7"/>
              <w:ind w:left="0"/>
              <w:rPr>
                <w:sz w:val="20"/>
              </w:rPr>
            </w:pPr>
          </w:p>
          <w:p w14:paraId="62A0DB77" w14:textId="47C337E8" w:rsidR="003754EE" w:rsidRDefault="00486D74" w:rsidP="00503277">
            <w:pPr>
              <w:pStyle w:val="TableParagraph"/>
              <w:spacing w:line="247" w:lineRule="auto"/>
              <w:ind w:left="105" w:right="111"/>
              <w:rPr>
                <w:rFonts w:ascii="Trebuchet MS"/>
                <w:i/>
                <w:sz w:val="20"/>
              </w:rPr>
            </w:pPr>
            <w:r>
              <w:rPr>
                <w:rFonts w:ascii="Trebuchet MS"/>
                <w:i/>
                <w:sz w:val="20"/>
              </w:rPr>
              <w:t xml:space="preserve">At least </w:t>
            </w:r>
            <w:r w:rsidR="00503277">
              <w:rPr>
                <w:rFonts w:ascii="Trebuchet MS"/>
                <w:i/>
                <w:sz w:val="20"/>
              </w:rPr>
              <w:t>15</w:t>
            </w:r>
            <w:r>
              <w:rPr>
                <w:rFonts w:ascii="Trebuchet MS"/>
                <w:i/>
                <w:sz w:val="20"/>
              </w:rPr>
              <w:t>% of all</w:t>
            </w:r>
            <w:r>
              <w:rPr>
                <w:rFonts w:ascii="Trebuchet MS"/>
                <w:i/>
                <w:spacing w:val="-16"/>
                <w:sz w:val="20"/>
              </w:rPr>
              <w:t xml:space="preserve"> </w:t>
            </w:r>
            <w:r>
              <w:rPr>
                <w:rFonts w:ascii="Trebuchet MS"/>
                <w:i/>
                <w:sz w:val="20"/>
              </w:rPr>
              <w:t>F&amp;B</w:t>
            </w:r>
            <w:r>
              <w:rPr>
                <w:rFonts w:ascii="Trebuchet MS"/>
                <w:i/>
                <w:spacing w:val="-15"/>
                <w:sz w:val="20"/>
              </w:rPr>
              <w:t xml:space="preserve"> </w:t>
            </w:r>
            <w:r>
              <w:rPr>
                <w:rFonts w:ascii="Trebuchet MS"/>
                <w:i/>
                <w:sz w:val="20"/>
              </w:rPr>
              <w:t xml:space="preserve">products used in the </w:t>
            </w:r>
            <w:r>
              <w:rPr>
                <w:rFonts w:ascii="Trebuchet MS"/>
                <w:i/>
                <w:w w:val="90"/>
                <w:sz w:val="20"/>
              </w:rPr>
              <w:t>establishment</w:t>
            </w:r>
            <w:r>
              <w:rPr>
                <w:rFonts w:ascii="Trebuchet MS"/>
                <w:i/>
                <w:spacing w:val="-10"/>
                <w:w w:val="90"/>
                <w:sz w:val="20"/>
              </w:rPr>
              <w:t xml:space="preserve"> </w:t>
            </w:r>
            <w:r>
              <w:rPr>
                <w:rFonts w:ascii="Trebuchet MS"/>
                <w:i/>
                <w:w w:val="90"/>
                <w:sz w:val="20"/>
              </w:rPr>
              <w:t xml:space="preserve">are </w:t>
            </w:r>
            <w:r>
              <w:rPr>
                <w:rFonts w:ascii="Trebuchet MS"/>
                <w:i/>
                <w:sz w:val="20"/>
              </w:rPr>
              <w:t>organic</w:t>
            </w:r>
            <w:r w:rsidR="00503277">
              <w:rPr>
                <w:rFonts w:ascii="Trebuchet MS"/>
                <w:i/>
                <w:sz w:val="20"/>
              </w:rPr>
              <w:t xml:space="preserve"> </w:t>
            </w:r>
            <w:r w:rsidR="00503277">
              <w:rPr>
                <w:rFonts w:ascii="Trebuchet MS"/>
                <w:i/>
                <w:spacing w:val="-5"/>
                <w:w w:val="95"/>
                <w:sz w:val="20"/>
              </w:rPr>
              <w:t>(I)</w:t>
            </w:r>
          </w:p>
        </w:tc>
        <w:tc>
          <w:tcPr>
            <w:tcW w:w="11052" w:type="dxa"/>
          </w:tcPr>
          <w:p w14:paraId="50104051" w14:textId="77777777" w:rsidR="003754EE" w:rsidRDefault="003754EE">
            <w:pPr>
              <w:pStyle w:val="TableParagraph"/>
              <w:spacing w:before="7"/>
              <w:ind w:left="0"/>
              <w:rPr>
                <w:sz w:val="20"/>
              </w:rPr>
            </w:pPr>
          </w:p>
          <w:p w14:paraId="1A804655" w14:textId="77777777" w:rsidR="003754EE" w:rsidRDefault="00486D74">
            <w:pPr>
              <w:pStyle w:val="TableParagraph"/>
              <w:rPr>
                <w:rFonts w:ascii="Trebuchet MS"/>
                <w:b/>
                <w:i/>
                <w:sz w:val="20"/>
              </w:rPr>
            </w:pPr>
            <w:r>
              <w:rPr>
                <w:rFonts w:ascii="Trebuchet MS"/>
                <w:b/>
                <w:i/>
                <w:spacing w:val="-2"/>
                <w:sz w:val="20"/>
              </w:rPr>
              <w:t>Relevance</w:t>
            </w:r>
          </w:p>
          <w:p w14:paraId="7AC3E808" w14:textId="23944817" w:rsidR="003754EE" w:rsidRDefault="0098166E">
            <w:pPr>
              <w:pStyle w:val="TableParagraph"/>
              <w:spacing w:before="1"/>
              <w:ind w:left="0"/>
              <w:rPr>
                <w:rFonts w:ascii="Trebuchet MS" w:hAnsi="Trebuchet MS"/>
                <w:i/>
                <w:w w:val="90"/>
                <w:sz w:val="20"/>
              </w:rPr>
            </w:pPr>
            <w:r w:rsidRPr="0098166E">
              <w:rPr>
                <w:rFonts w:ascii="Trebuchet MS" w:hAnsi="Trebuchet MS"/>
                <w:i/>
                <w:w w:val="90"/>
                <w:sz w:val="20"/>
              </w:rPr>
              <w:t>This criterion promotes sustainable food systems through eco-conscious farming practices.</w:t>
            </w:r>
          </w:p>
          <w:p w14:paraId="795B70AC" w14:textId="77777777" w:rsidR="0098166E" w:rsidRDefault="0098166E">
            <w:pPr>
              <w:pStyle w:val="TableParagraph"/>
              <w:spacing w:before="1"/>
              <w:ind w:left="0"/>
              <w:rPr>
                <w:sz w:val="20"/>
              </w:rPr>
            </w:pPr>
          </w:p>
          <w:p w14:paraId="48A97676"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4FFF365" w14:textId="77777777" w:rsidR="0098166E" w:rsidRPr="0098166E" w:rsidRDefault="0098166E" w:rsidP="0098166E">
            <w:pPr>
              <w:pStyle w:val="TableParagraph"/>
              <w:spacing w:line="240" w:lineRule="atLeast"/>
              <w:ind w:right="102"/>
              <w:jc w:val="both"/>
              <w:rPr>
                <w:rFonts w:ascii="Trebuchet MS" w:hAnsi="Trebuchet MS"/>
                <w:i/>
                <w:w w:val="90"/>
                <w:sz w:val="20"/>
              </w:rPr>
            </w:pPr>
            <w:r w:rsidRPr="0098166E">
              <w:rPr>
                <w:rFonts w:ascii="Trebuchet MS" w:hAnsi="Trebuchet MS"/>
                <w:i/>
                <w:w w:val="90"/>
                <w:sz w:val="20"/>
              </w:rPr>
              <w:t>At least 15% of all F&amp;B products must be certified organic.  The 15% threshold is calculated based on the total weight, volume and/or monetary value of F&amp;B products purchased within the past 24 months (for re-applicants), or within the past 6 months (for first time applicants). To conform to this criterion, the establishment presents documentation demonstrating the total weight, volume and/or monetary value of F&amp;B products purchased during the relevant period, along with invoices or a list showing the corresponding weight, volume and/or monetary value of those F&amp;B products that are organic.</w:t>
            </w:r>
          </w:p>
          <w:p w14:paraId="28327AF0" w14:textId="1A2959B6" w:rsidR="003754EE" w:rsidRDefault="0098166E" w:rsidP="0098166E">
            <w:pPr>
              <w:pStyle w:val="TableParagraph"/>
              <w:spacing w:line="240" w:lineRule="atLeast"/>
              <w:ind w:right="102"/>
              <w:jc w:val="both"/>
              <w:rPr>
                <w:rFonts w:ascii="Trebuchet MS" w:hAnsi="Trebuchet MS"/>
                <w:i/>
                <w:sz w:val="20"/>
              </w:rPr>
            </w:pPr>
            <w:r w:rsidRPr="0098166E">
              <w:rPr>
                <w:rFonts w:ascii="Trebuchet MS" w:hAnsi="Trebuchet MS"/>
                <w:i/>
                <w:w w:val="90"/>
                <w:sz w:val="20"/>
              </w:rPr>
              <w:t xml:space="preserve">Organic products must be </w:t>
            </w:r>
            <w:proofErr w:type="spellStart"/>
            <w:r w:rsidRPr="0098166E">
              <w:rPr>
                <w:rFonts w:ascii="Trebuchet MS" w:hAnsi="Trebuchet MS"/>
                <w:i/>
                <w:w w:val="90"/>
                <w:sz w:val="20"/>
              </w:rPr>
              <w:t>recognised</w:t>
            </w:r>
            <w:proofErr w:type="spellEnd"/>
            <w:r w:rsidRPr="0098166E">
              <w:rPr>
                <w:rFonts w:ascii="Trebuchet MS" w:hAnsi="Trebuchet MS"/>
                <w:i/>
                <w:w w:val="90"/>
                <w:sz w:val="20"/>
              </w:rPr>
              <w:t xml:space="preserve"> by national or international authorities. Products are, whenever possible, produced locally to </w:t>
            </w:r>
            <w:r w:rsidRPr="0098166E">
              <w:rPr>
                <w:rFonts w:ascii="Trebuchet MS" w:hAnsi="Trebuchet MS"/>
                <w:i/>
                <w:w w:val="90"/>
                <w:sz w:val="20"/>
              </w:rPr>
              <w:lastRenderedPageBreak/>
              <w:t>reduce the environmental footprint through reduced transportation, and to stimulate the local economy. It is strongly recommended that the establishment progressively expands the number and scope of such products over time, aiming to cover a broader portion of the overall F&amp;B offering.</w:t>
            </w:r>
          </w:p>
        </w:tc>
      </w:tr>
    </w:tbl>
    <w:p w14:paraId="13898078" w14:textId="77777777" w:rsidR="003754EE" w:rsidRDefault="003754EE">
      <w:pPr>
        <w:pStyle w:val="TableParagraph"/>
        <w:spacing w:line="240" w:lineRule="atLeast"/>
        <w:jc w:val="both"/>
        <w:rPr>
          <w:rFonts w:ascii="Trebuchet MS" w:hAnsi="Trebuchet MS"/>
          <w:i/>
          <w:sz w:val="20"/>
        </w:rPr>
        <w:sectPr w:rsidR="003754EE">
          <w:pgSz w:w="16840" w:h="11910" w:orient="landscape"/>
          <w:pgMar w:top="1340" w:right="1275" w:bottom="1220" w:left="1275" w:header="0" w:footer="1022" w:gutter="0"/>
          <w:cols w:space="708"/>
        </w:sectPr>
      </w:pPr>
    </w:p>
    <w:p w14:paraId="1D123BE2"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4E158E0" w14:textId="77777777">
        <w:trPr>
          <w:trHeight w:val="8425"/>
        </w:trPr>
        <w:tc>
          <w:tcPr>
            <w:tcW w:w="848" w:type="dxa"/>
          </w:tcPr>
          <w:p w14:paraId="5F902118" w14:textId="77777777" w:rsidR="003754EE" w:rsidRDefault="003754EE">
            <w:pPr>
              <w:pStyle w:val="TableParagraph"/>
              <w:ind w:left="0"/>
              <w:rPr>
                <w:rFonts w:ascii="Times New Roman"/>
                <w:sz w:val="18"/>
              </w:rPr>
            </w:pPr>
          </w:p>
        </w:tc>
        <w:tc>
          <w:tcPr>
            <w:tcW w:w="1707" w:type="dxa"/>
          </w:tcPr>
          <w:p w14:paraId="37528750" w14:textId="1F2221FA" w:rsidR="003754EE" w:rsidRDefault="00486D74" w:rsidP="00503277">
            <w:pPr>
              <w:pStyle w:val="TableParagraph"/>
              <w:spacing w:before="11"/>
              <w:ind w:left="0"/>
              <w:rPr>
                <w:rFonts w:ascii="Trebuchet MS"/>
                <w:i/>
                <w:sz w:val="20"/>
              </w:rPr>
            </w:pPr>
            <w:r>
              <w:rPr>
                <w:rFonts w:ascii="Trebuchet MS"/>
                <w:i/>
                <w:spacing w:val="-7"/>
                <w:w w:val="90"/>
                <w:sz w:val="20"/>
              </w:rPr>
              <w:t xml:space="preserve"> </w:t>
            </w:r>
          </w:p>
          <w:p w14:paraId="741DC99F" w14:textId="77777777" w:rsidR="003754EE" w:rsidRDefault="003754EE">
            <w:pPr>
              <w:pStyle w:val="TableParagraph"/>
              <w:spacing w:before="6"/>
              <w:ind w:left="0"/>
              <w:rPr>
                <w:sz w:val="20"/>
              </w:rPr>
            </w:pPr>
          </w:p>
          <w:p w14:paraId="0E4D71D3" w14:textId="38011AE1" w:rsidR="003754EE" w:rsidRDefault="003754EE">
            <w:pPr>
              <w:pStyle w:val="TableParagraph"/>
              <w:spacing w:before="231"/>
              <w:ind w:left="105"/>
              <w:rPr>
                <w:rFonts w:ascii="MS Gothic" w:hAnsi="MS Gothic"/>
                <w:sz w:val="24"/>
              </w:rPr>
            </w:pPr>
          </w:p>
        </w:tc>
        <w:tc>
          <w:tcPr>
            <w:tcW w:w="11052" w:type="dxa"/>
          </w:tcPr>
          <w:p w14:paraId="4F237B54" w14:textId="77777777" w:rsidR="003754EE" w:rsidRDefault="003754EE">
            <w:pPr>
              <w:pStyle w:val="TableParagraph"/>
              <w:spacing w:before="6"/>
              <w:ind w:left="0"/>
              <w:rPr>
                <w:sz w:val="20"/>
              </w:rPr>
            </w:pPr>
          </w:p>
          <w:p w14:paraId="1F3F1C96" w14:textId="77777777" w:rsidR="003754EE" w:rsidRDefault="00486D74">
            <w:pPr>
              <w:pStyle w:val="TableParagraph"/>
              <w:spacing w:before="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3385C84" w14:textId="77777777" w:rsidR="003754EE" w:rsidRDefault="00486D74">
            <w:pPr>
              <w:pStyle w:val="TableParagraph"/>
              <w:spacing w:before="7" w:line="231" w:lineRule="exact"/>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w w:val="90"/>
                <w:sz w:val="20"/>
              </w:rPr>
              <w:t>presents</w:t>
            </w:r>
            <w:r>
              <w:rPr>
                <w:rFonts w:ascii="Trebuchet MS"/>
                <w:i/>
                <w:spacing w:val="-4"/>
                <w:w w:val="90"/>
                <w:sz w:val="20"/>
              </w:rPr>
              <w:t xml:space="preserve"> </w:t>
            </w:r>
            <w:r>
              <w:rPr>
                <w:rFonts w:ascii="Trebuchet MS"/>
                <w:i/>
                <w:w w:val="90"/>
                <w:sz w:val="20"/>
              </w:rPr>
              <w:t>documentation</w:t>
            </w:r>
            <w:r>
              <w:rPr>
                <w:rFonts w:ascii="Trebuchet MS"/>
                <w:i/>
                <w:spacing w:val="-8"/>
                <w:w w:val="90"/>
                <w:sz w:val="20"/>
              </w:rPr>
              <w:t xml:space="preserve"> </w:t>
            </w:r>
            <w:r>
              <w:rPr>
                <w:rFonts w:ascii="Trebuchet MS"/>
                <w:i/>
                <w:w w:val="90"/>
                <w:sz w:val="20"/>
              </w:rPr>
              <w:t>(list</w:t>
            </w:r>
            <w:r>
              <w:rPr>
                <w:rFonts w:ascii="Trebuchet MS"/>
                <w:i/>
                <w:spacing w:val="-7"/>
                <w:w w:val="90"/>
                <w:sz w:val="20"/>
              </w:rPr>
              <w:t xml:space="preserve"> </w:t>
            </w:r>
            <w:r>
              <w:rPr>
                <w:rFonts w:ascii="Trebuchet MS"/>
                <w:i/>
                <w:w w:val="90"/>
                <w:sz w:val="20"/>
              </w:rPr>
              <w:t>or</w:t>
            </w:r>
            <w:r>
              <w:rPr>
                <w:rFonts w:ascii="Trebuchet MS"/>
                <w:i/>
                <w:spacing w:val="-10"/>
                <w:w w:val="90"/>
                <w:sz w:val="20"/>
              </w:rPr>
              <w:t xml:space="preserve"> </w:t>
            </w:r>
            <w:r>
              <w:rPr>
                <w:rFonts w:ascii="Trebuchet MS"/>
                <w:i/>
                <w:w w:val="90"/>
                <w:sz w:val="20"/>
              </w:rPr>
              <w:t>invoices),</w:t>
            </w:r>
            <w:r>
              <w:rPr>
                <w:rFonts w:ascii="Trebuchet MS"/>
                <w:i/>
                <w:spacing w:val="-5"/>
                <w:w w:val="90"/>
                <w:sz w:val="20"/>
              </w:rPr>
              <w:t xml:space="preserve"> </w:t>
            </w:r>
            <w:r>
              <w:rPr>
                <w:rFonts w:ascii="Trebuchet MS"/>
                <w:i/>
                <w:w w:val="90"/>
                <w:sz w:val="20"/>
              </w:rPr>
              <w:t>which</w:t>
            </w:r>
            <w:r>
              <w:rPr>
                <w:rFonts w:ascii="Trebuchet MS"/>
                <w:i/>
                <w:spacing w:val="-6"/>
                <w:w w:val="90"/>
                <w:sz w:val="20"/>
              </w:rPr>
              <w:t xml:space="preserve"> </w:t>
            </w:r>
            <w:r>
              <w:rPr>
                <w:rFonts w:ascii="Trebuchet MS"/>
                <w:i/>
                <w:spacing w:val="-2"/>
                <w:w w:val="90"/>
                <w:sz w:val="20"/>
              </w:rPr>
              <w:t>shows:</w:t>
            </w:r>
          </w:p>
          <w:p w14:paraId="34420C5F" w14:textId="77777777" w:rsidR="003754EE" w:rsidRDefault="00486D74">
            <w:pPr>
              <w:pStyle w:val="TableParagraph"/>
              <w:numPr>
                <w:ilvl w:val="0"/>
                <w:numId w:val="25"/>
              </w:numPr>
              <w:tabs>
                <w:tab w:val="left" w:pos="826"/>
              </w:tabs>
              <w:spacing w:line="240" w:lineRule="exact"/>
              <w:ind w:right="101"/>
              <w:rPr>
                <w:rFonts w:ascii="Trebuchet MS" w:hAnsi="Trebuchet MS"/>
                <w:i/>
                <w:sz w:val="20"/>
              </w:rPr>
            </w:pPr>
            <w:r>
              <w:rPr>
                <w:rFonts w:ascii="Trebuchet MS" w:hAnsi="Trebuchet MS"/>
                <w:i/>
                <w:w w:val="90"/>
                <w:sz w:val="20"/>
              </w:rPr>
              <w:t>the total weight, volume and/or monetary value of F&amp;B products purchased within the past 24 months (for re-applicants), or within the past 6 months (for first time applicants); and</w:t>
            </w:r>
          </w:p>
        </w:tc>
      </w:tr>
    </w:tbl>
    <w:p w14:paraId="341B6457" w14:textId="77777777" w:rsidR="003754EE" w:rsidRDefault="003754EE">
      <w:pPr>
        <w:pStyle w:val="TableParagraph"/>
        <w:spacing w:line="240" w:lineRule="exact"/>
        <w:rPr>
          <w:rFonts w:ascii="Trebuchet MS" w:hAnsi="Trebuchet MS"/>
          <w:i/>
          <w:sz w:val="20"/>
        </w:rPr>
        <w:sectPr w:rsidR="003754EE">
          <w:pgSz w:w="16840" w:h="11910" w:orient="landscape"/>
          <w:pgMar w:top="1340" w:right="1275" w:bottom="1220" w:left="1275" w:header="0" w:footer="1022" w:gutter="0"/>
          <w:cols w:space="708"/>
        </w:sectPr>
      </w:pPr>
    </w:p>
    <w:p w14:paraId="19E524B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7E469A9" w14:textId="77777777">
        <w:trPr>
          <w:trHeight w:val="1924"/>
        </w:trPr>
        <w:tc>
          <w:tcPr>
            <w:tcW w:w="848" w:type="dxa"/>
          </w:tcPr>
          <w:p w14:paraId="06BE426C" w14:textId="77777777" w:rsidR="003754EE" w:rsidRDefault="003754EE">
            <w:pPr>
              <w:pStyle w:val="TableParagraph"/>
              <w:ind w:left="0"/>
              <w:rPr>
                <w:rFonts w:ascii="Times New Roman"/>
                <w:sz w:val="18"/>
              </w:rPr>
            </w:pPr>
          </w:p>
        </w:tc>
        <w:tc>
          <w:tcPr>
            <w:tcW w:w="1707" w:type="dxa"/>
          </w:tcPr>
          <w:p w14:paraId="4C06D6B7" w14:textId="77777777" w:rsidR="003754EE" w:rsidRDefault="003754EE">
            <w:pPr>
              <w:pStyle w:val="TableParagraph"/>
              <w:ind w:left="0"/>
              <w:rPr>
                <w:rFonts w:ascii="Times New Roman"/>
                <w:sz w:val="18"/>
              </w:rPr>
            </w:pPr>
          </w:p>
        </w:tc>
        <w:tc>
          <w:tcPr>
            <w:tcW w:w="11052" w:type="dxa"/>
          </w:tcPr>
          <w:p w14:paraId="3D680E23" w14:textId="5D0C6EAB" w:rsidR="003754EE" w:rsidRDefault="00486D74">
            <w:pPr>
              <w:pStyle w:val="TableParagraph"/>
              <w:numPr>
                <w:ilvl w:val="0"/>
                <w:numId w:val="24"/>
              </w:numPr>
              <w:tabs>
                <w:tab w:val="left" w:pos="826"/>
              </w:tabs>
              <w:spacing w:line="247" w:lineRule="auto"/>
              <w:ind w:right="101"/>
              <w:rPr>
                <w:rFonts w:ascii="Trebuchet MS" w:hAnsi="Trebuchet MS"/>
                <w:i/>
                <w:sz w:val="20"/>
              </w:rPr>
            </w:pPr>
            <w:proofErr w:type="gramStart"/>
            <w:r>
              <w:rPr>
                <w:rFonts w:ascii="Trebuchet MS" w:hAnsi="Trebuchet MS"/>
                <w:i/>
                <w:w w:val="90"/>
                <w:sz w:val="20"/>
              </w:rPr>
              <w:t>the</w:t>
            </w:r>
            <w:r>
              <w:rPr>
                <w:rFonts w:ascii="Trebuchet MS" w:hAnsi="Trebuchet MS"/>
                <w:i/>
                <w:spacing w:val="-16"/>
                <w:w w:val="90"/>
                <w:sz w:val="20"/>
              </w:rPr>
              <w:t xml:space="preserve"> </w:t>
            </w:r>
            <w:r>
              <w:rPr>
                <w:rFonts w:ascii="Trebuchet MS" w:hAnsi="Trebuchet MS"/>
                <w:i/>
                <w:w w:val="90"/>
                <w:sz w:val="20"/>
              </w:rPr>
              <w:t>F</w:t>
            </w:r>
            <w:proofErr w:type="gramEnd"/>
            <w:r>
              <w:rPr>
                <w:rFonts w:ascii="Trebuchet MS" w:hAnsi="Trebuchet MS"/>
                <w:i/>
                <w:w w:val="90"/>
                <w:sz w:val="20"/>
              </w:rPr>
              <w:t>&amp;B</w:t>
            </w:r>
            <w:r>
              <w:rPr>
                <w:rFonts w:ascii="Trebuchet MS" w:hAnsi="Trebuchet MS"/>
                <w:i/>
                <w:spacing w:val="-14"/>
                <w:w w:val="90"/>
                <w:sz w:val="20"/>
              </w:rPr>
              <w:t xml:space="preserve"> </w:t>
            </w:r>
            <w:r>
              <w:rPr>
                <w:rFonts w:ascii="Trebuchet MS" w:hAnsi="Trebuchet MS"/>
                <w:i/>
                <w:w w:val="90"/>
                <w:sz w:val="20"/>
              </w:rPr>
              <w:t>products</w:t>
            </w:r>
            <w:r>
              <w:rPr>
                <w:rFonts w:ascii="Trebuchet MS" w:hAnsi="Trebuchet MS"/>
                <w:i/>
                <w:spacing w:val="-15"/>
                <w:w w:val="90"/>
                <w:sz w:val="20"/>
              </w:rPr>
              <w:t xml:space="preserve"> </w:t>
            </w:r>
            <w:r>
              <w:rPr>
                <w:rFonts w:ascii="Trebuchet MS" w:hAnsi="Trebuchet MS"/>
                <w:i/>
                <w:w w:val="90"/>
                <w:sz w:val="20"/>
              </w:rPr>
              <w:t>that</w:t>
            </w:r>
            <w:r>
              <w:rPr>
                <w:rFonts w:ascii="Trebuchet MS" w:hAnsi="Trebuchet MS"/>
                <w:i/>
                <w:spacing w:val="-13"/>
                <w:w w:val="90"/>
                <w:sz w:val="20"/>
              </w:rPr>
              <w:t xml:space="preserve"> </w:t>
            </w:r>
            <w:r>
              <w:rPr>
                <w:rFonts w:ascii="Trebuchet MS" w:hAnsi="Trebuchet MS"/>
                <w:i/>
                <w:w w:val="90"/>
                <w:sz w:val="20"/>
              </w:rPr>
              <w:t>are</w:t>
            </w:r>
            <w:r>
              <w:rPr>
                <w:rFonts w:ascii="Trebuchet MS" w:hAnsi="Trebuchet MS"/>
                <w:i/>
                <w:spacing w:val="-14"/>
                <w:w w:val="90"/>
                <w:sz w:val="20"/>
              </w:rPr>
              <w:t xml:space="preserve"> </w:t>
            </w:r>
            <w:r>
              <w:rPr>
                <w:rFonts w:ascii="Trebuchet MS" w:hAnsi="Trebuchet MS"/>
                <w:i/>
                <w:w w:val="90"/>
                <w:sz w:val="20"/>
              </w:rPr>
              <w:t>organic</w:t>
            </w:r>
            <w:r w:rsidR="00A96B3C">
              <w:rPr>
                <w:rFonts w:ascii="Trebuchet MS" w:hAnsi="Trebuchet MS"/>
                <w:i/>
                <w:w w:val="90"/>
                <w:sz w:val="20"/>
              </w:rPr>
              <w:t xml:space="preserve"> </w:t>
            </w:r>
            <w:proofErr w:type="gramStart"/>
            <w:r>
              <w:rPr>
                <w:rFonts w:ascii="Trebuchet MS" w:hAnsi="Trebuchet MS"/>
                <w:i/>
                <w:w w:val="90"/>
                <w:sz w:val="20"/>
              </w:rPr>
              <w:t>to</w:t>
            </w:r>
            <w:r>
              <w:rPr>
                <w:rFonts w:ascii="Trebuchet MS" w:hAnsi="Trebuchet MS"/>
                <w:i/>
                <w:spacing w:val="-15"/>
                <w:w w:val="90"/>
                <w:sz w:val="20"/>
              </w:rPr>
              <w:t xml:space="preserve"> </w:t>
            </w:r>
            <w:r>
              <w:rPr>
                <w:rFonts w:ascii="Trebuchet MS" w:hAnsi="Trebuchet MS"/>
                <w:i/>
                <w:w w:val="90"/>
                <w:sz w:val="20"/>
              </w:rPr>
              <w:t>demonstrate</w:t>
            </w:r>
            <w:proofErr w:type="gramEnd"/>
            <w:r>
              <w:rPr>
                <w:rFonts w:ascii="Trebuchet MS" w:hAnsi="Trebuchet MS"/>
                <w:i/>
                <w:spacing w:val="-12"/>
                <w:w w:val="90"/>
                <w:sz w:val="20"/>
              </w:rPr>
              <w:t xml:space="preserve"> </w:t>
            </w:r>
            <w:r>
              <w:rPr>
                <w:rFonts w:ascii="Trebuchet MS" w:hAnsi="Trebuchet MS"/>
                <w:i/>
                <w:w w:val="90"/>
                <w:sz w:val="20"/>
              </w:rPr>
              <w:t>conformity</w:t>
            </w:r>
            <w:r>
              <w:rPr>
                <w:rFonts w:ascii="Trebuchet MS" w:hAnsi="Trebuchet MS"/>
                <w:i/>
                <w:spacing w:val="-16"/>
                <w:w w:val="90"/>
                <w:sz w:val="20"/>
              </w:rPr>
              <w:t xml:space="preserve"> </w:t>
            </w:r>
            <w:r>
              <w:rPr>
                <w:rFonts w:ascii="Trebuchet MS" w:hAnsi="Trebuchet MS"/>
                <w:i/>
                <w:w w:val="90"/>
                <w:sz w:val="20"/>
              </w:rPr>
              <w:t xml:space="preserve">with </w:t>
            </w:r>
            <w:r>
              <w:rPr>
                <w:rFonts w:ascii="Trebuchet MS" w:hAnsi="Trebuchet MS"/>
                <w:i/>
                <w:sz w:val="20"/>
              </w:rPr>
              <w:t>the 1</w:t>
            </w:r>
            <w:r w:rsidR="00A96B3C">
              <w:rPr>
                <w:rFonts w:ascii="Trebuchet MS" w:hAnsi="Trebuchet MS"/>
                <w:i/>
                <w:sz w:val="20"/>
              </w:rPr>
              <w:t>5</w:t>
            </w:r>
            <w:r>
              <w:rPr>
                <w:rFonts w:ascii="Trebuchet MS" w:hAnsi="Trebuchet MS"/>
                <w:i/>
                <w:sz w:val="20"/>
              </w:rPr>
              <w:t>% threshold.</w:t>
            </w:r>
          </w:p>
          <w:p w14:paraId="5BF31E85" w14:textId="77777777" w:rsidR="003754EE" w:rsidRDefault="003754EE">
            <w:pPr>
              <w:pStyle w:val="TableParagraph"/>
              <w:ind w:left="0"/>
              <w:rPr>
                <w:sz w:val="20"/>
              </w:rPr>
            </w:pPr>
          </w:p>
          <w:p w14:paraId="64386BC3" w14:textId="77777777" w:rsidR="003754EE" w:rsidRDefault="003754EE">
            <w:pPr>
              <w:pStyle w:val="TableParagraph"/>
              <w:spacing w:before="2"/>
              <w:ind w:left="0"/>
              <w:rPr>
                <w:sz w:val="20"/>
              </w:rPr>
            </w:pPr>
          </w:p>
          <w:p w14:paraId="638B08FB" w14:textId="77777777" w:rsidR="003754EE" w:rsidRDefault="00486D74">
            <w:pPr>
              <w:pStyle w:val="TableParagraph"/>
              <w:spacing w:line="247" w:lineRule="auto"/>
              <w:rPr>
                <w:rFonts w:ascii="Trebuchet MS"/>
                <w:i/>
                <w:sz w:val="20"/>
              </w:rPr>
            </w:pPr>
            <w:r>
              <w:rPr>
                <w:rFonts w:ascii="Trebuchet MS"/>
                <w:i/>
                <w:w w:val="90"/>
                <w:sz w:val="20"/>
              </w:rPr>
              <w:t>During the</w:t>
            </w:r>
            <w:r>
              <w:rPr>
                <w:rFonts w:ascii="Trebuchet MS"/>
                <w:i/>
                <w:spacing w:val="-1"/>
                <w:w w:val="90"/>
                <w:sz w:val="20"/>
              </w:rPr>
              <w:t xml:space="preserve"> </w:t>
            </w:r>
            <w:r>
              <w:rPr>
                <w:rFonts w:ascii="Trebuchet MS"/>
                <w:i/>
                <w:w w:val="90"/>
                <w:sz w:val="20"/>
              </w:rPr>
              <w:t>visual</w:t>
            </w:r>
            <w:r>
              <w:rPr>
                <w:rFonts w:ascii="Trebuchet MS"/>
                <w:i/>
                <w:spacing w:val="-1"/>
                <w:w w:val="90"/>
                <w:sz w:val="20"/>
              </w:rPr>
              <w:t xml:space="preserve"> </w:t>
            </w:r>
            <w:r>
              <w:rPr>
                <w:rFonts w:ascii="Trebuchet MS"/>
                <w:i/>
                <w:w w:val="90"/>
                <w:sz w:val="20"/>
              </w:rPr>
              <w:t>inspection,</w:t>
            </w:r>
            <w:r>
              <w:rPr>
                <w:rFonts w:ascii="Trebuchet MS"/>
                <w:i/>
                <w:spacing w:val="-1"/>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auditor</w:t>
            </w:r>
            <w:r>
              <w:rPr>
                <w:rFonts w:ascii="Trebuchet MS"/>
                <w:i/>
                <w:spacing w:val="-4"/>
                <w:w w:val="90"/>
                <w:sz w:val="20"/>
              </w:rPr>
              <w:t xml:space="preserve"> </w:t>
            </w:r>
            <w:r>
              <w:rPr>
                <w:rFonts w:ascii="Trebuchet MS"/>
                <w:i/>
                <w:w w:val="90"/>
                <w:sz w:val="20"/>
              </w:rPr>
              <w:t>conducts samplings</w:t>
            </w:r>
            <w:hyperlink w:anchor="_bookmark159" w:history="1">
              <w:r w:rsidR="003754EE">
                <w:rPr>
                  <w:rFonts w:ascii="Trebuchet MS"/>
                  <w:i/>
                  <w:w w:val="90"/>
                  <w:position w:val="7"/>
                  <w:sz w:val="13"/>
                </w:rPr>
                <w:t>136</w:t>
              </w:r>
            </w:hyperlink>
            <w:r>
              <w:rPr>
                <w:rFonts w:ascii="Trebuchet MS"/>
                <w:i/>
                <w:spacing w:val="11"/>
                <w:position w:val="7"/>
                <w:sz w:val="13"/>
              </w:rPr>
              <w:t xml:space="preserve"> </w:t>
            </w:r>
            <w:r>
              <w:rPr>
                <w:rFonts w:ascii="Trebuchet MS"/>
                <w:i/>
                <w:w w:val="90"/>
                <w:sz w:val="20"/>
              </w:rPr>
              <w:t>in</w:t>
            </w:r>
            <w:r>
              <w:rPr>
                <w:rFonts w:ascii="Trebuchet MS"/>
                <w:i/>
                <w:spacing w:val="-2"/>
                <w:w w:val="90"/>
                <w:sz w:val="20"/>
              </w:rPr>
              <w:t xml:space="preserve"> </w:t>
            </w:r>
            <w:r>
              <w:rPr>
                <w:rFonts w:ascii="Trebuchet MS"/>
                <w:i/>
                <w:w w:val="90"/>
                <w:sz w:val="20"/>
              </w:rPr>
              <w:t>at</w:t>
            </w:r>
            <w:r>
              <w:rPr>
                <w:rFonts w:ascii="Trebuchet MS"/>
                <w:i/>
                <w:spacing w:val="-4"/>
                <w:w w:val="90"/>
                <w:sz w:val="20"/>
              </w:rPr>
              <w:t xml:space="preserve"> </w:t>
            </w:r>
            <w:r>
              <w:rPr>
                <w:rFonts w:ascii="Trebuchet MS"/>
                <w:i/>
                <w:w w:val="90"/>
                <w:sz w:val="20"/>
              </w:rPr>
              <w:t>least</w:t>
            </w:r>
            <w:r>
              <w:rPr>
                <w:rFonts w:ascii="Trebuchet MS"/>
                <w:i/>
                <w:spacing w:val="-1"/>
                <w:w w:val="90"/>
                <w:sz w:val="20"/>
              </w:rPr>
              <w:t xml:space="preserve"> </w:t>
            </w:r>
            <w:r>
              <w:rPr>
                <w:rFonts w:ascii="Trebuchet MS"/>
                <w:i/>
                <w:w w:val="90"/>
                <w:sz w:val="20"/>
              </w:rPr>
              <w:t>1</w:t>
            </w:r>
            <w:r>
              <w:rPr>
                <w:rFonts w:ascii="Trebuchet MS"/>
                <w:i/>
                <w:spacing w:val="-2"/>
                <w:w w:val="90"/>
                <w:sz w:val="20"/>
              </w:rPr>
              <w:t xml:space="preserve"> </w:t>
            </w:r>
            <w:r>
              <w:rPr>
                <w:rFonts w:ascii="Trebuchet MS"/>
                <w:i/>
                <w:w w:val="90"/>
                <w:sz w:val="20"/>
              </w:rPr>
              <w:t>storage area</w:t>
            </w:r>
            <w:r>
              <w:rPr>
                <w:rFonts w:ascii="Trebuchet MS"/>
                <w:i/>
                <w:spacing w:val="-4"/>
                <w:w w:val="90"/>
                <w:sz w:val="20"/>
              </w:rPr>
              <w:t xml:space="preserve"> </w:t>
            </w:r>
            <w:r>
              <w:rPr>
                <w:rFonts w:ascii="Trebuchet MS"/>
                <w:i/>
                <w:w w:val="90"/>
                <w:sz w:val="20"/>
              </w:rPr>
              <w:t>or</w:t>
            </w:r>
            <w:r>
              <w:rPr>
                <w:rFonts w:ascii="Trebuchet MS"/>
                <w:i/>
                <w:spacing w:val="-1"/>
                <w:w w:val="90"/>
                <w:sz w:val="20"/>
              </w:rPr>
              <w:t xml:space="preserve"> </w:t>
            </w:r>
            <w:r>
              <w:rPr>
                <w:rFonts w:ascii="Trebuchet MS"/>
                <w:i/>
                <w:w w:val="90"/>
                <w:sz w:val="20"/>
              </w:rPr>
              <w:t>1</w:t>
            </w:r>
            <w:r>
              <w:rPr>
                <w:rFonts w:ascii="Trebuchet MS"/>
                <w:i/>
                <w:spacing w:val="-2"/>
                <w:w w:val="90"/>
                <w:sz w:val="20"/>
              </w:rPr>
              <w:t xml:space="preserve"> </w:t>
            </w:r>
            <w:r>
              <w:rPr>
                <w:rFonts w:ascii="Trebuchet MS"/>
                <w:i/>
                <w:w w:val="90"/>
                <w:sz w:val="20"/>
              </w:rPr>
              <w:t>restaurant to</w:t>
            </w:r>
            <w:r>
              <w:rPr>
                <w:rFonts w:ascii="Trebuchet MS"/>
                <w:i/>
                <w:spacing w:val="-2"/>
                <w:w w:val="90"/>
                <w:sz w:val="20"/>
              </w:rPr>
              <w:t xml:space="preserve"> </w:t>
            </w:r>
            <w:r>
              <w:rPr>
                <w:rFonts w:ascii="Trebuchet MS"/>
                <w:i/>
                <w:w w:val="90"/>
                <w:sz w:val="20"/>
              </w:rPr>
              <w:t>ensure</w:t>
            </w:r>
            <w:r>
              <w:rPr>
                <w:rFonts w:ascii="Trebuchet MS"/>
                <w:i/>
                <w:spacing w:val="-4"/>
                <w:w w:val="90"/>
                <w:sz w:val="20"/>
              </w:rPr>
              <w:t xml:space="preserve"> </w:t>
            </w:r>
            <w:r>
              <w:rPr>
                <w:rFonts w:ascii="Trebuchet MS"/>
                <w:i/>
                <w:w w:val="90"/>
                <w:sz w:val="20"/>
              </w:rPr>
              <w:t>conformity</w:t>
            </w:r>
            <w:r>
              <w:rPr>
                <w:rFonts w:ascii="Trebuchet MS"/>
                <w:i/>
                <w:spacing w:val="-1"/>
                <w:w w:val="90"/>
                <w:sz w:val="20"/>
              </w:rPr>
              <w:t xml:space="preserve"> </w:t>
            </w:r>
            <w:r>
              <w:rPr>
                <w:rFonts w:ascii="Trebuchet MS"/>
                <w:i/>
                <w:w w:val="90"/>
                <w:sz w:val="20"/>
              </w:rPr>
              <w:t>of the listed F&amp;B products, following methodology A as described in the glossary.</w:t>
            </w:r>
          </w:p>
        </w:tc>
      </w:tr>
      <w:tr w:rsidR="003754EE" w14:paraId="63A10AFB" w14:textId="77777777">
        <w:trPr>
          <w:trHeight w:val="6241"/>
        </w:trPr>
        <w:tc>
          <w:tcPr>
            <w:tcW w:w="848" w:type="dxa"/>
          </w:tcPr>
          <w:p w14:paraId="40B6687D" w14:textId="77777777" w:rsidR="003754EE" w:rsidRDefault="003754EE">
            <w:pPr>
              <w:pStyle w:val="TableParagraph"/>
              <w:spacing w:before="8"/>
              <w:ind w:left="0"/>
              <w:rPr>
                <w:sz w:val="20"/>
              </w:rPr>
            </w:pPr>
          </w:p>
          <w:p w14:paraId="30D3530F" w14:textId="77777777" w:rsidR="003754EE" w:rsidRDefault="00486D74">
            <w:pPr>
              <w:pStyle w:val="TableParagraph"/>
              <w:ind w:left="107"/>
              <w:rPr>
                <w:rFonts w:ascii="Trebuchet MS"/>
                <w:i/>
                <w:sz w:val="20"/>
              </w:rPr>
            </w:pPr>
            <w:r>
              <w:rPr>
                <w:rFonts w:ascii="Trebuchet MS"/>
                <w:i/>
                <w:spacing w:val="-4"/>
                <w:sz w:val="20"/>
              </w:rPr>
              <w:t>6.18</w:t>
            </w:r>
          </w:p>
        </w:tc>
        <w:tc>
          <w:tcPr>
            <w:tcW w:w="1707" w:type="dxa"/>
          </w:tcPr>
          <w:p w14:paraId="36264383" w14:textId="77777777" w:rsidR="003754EE" w:rsidRDefault="003754EE">
            <w:pPr>
              <w:pStyle w:val="TableParagraph"/>
              <w:spacing w:before="8"/>
              <w:ind w:left="0"/>
              <w:rPr>
                <w:sz w:val="20"/>
              </w:rPr>
            </w:pPr>
          </w:p>
          <w:p w14:paraId="74F8C2FE" w14:textId="1874A59F" w:rsidR="003754EE" w:rsidRDefault="00486D74">
            <w:pPr>
              <w:pStyle w:val="TableParagraph"/>
              <w:spacing w:line="247" w:lineRule="auto"/>
              <w:ind w:left="105" w:right="111"/>
              <w:rPr>
                <w:rFonts w:ascii="Trebuchet MS"/>
                <w:i/>
                <w:sz w:val="20"/>
              </w:rPr>
            </w:pPr>
            <w:r>
              <w:rPr>
                <w:rFonts w:ascii="Trebuchet MS"/>
                <w:i/>
                <w:sz w:val="20"/>
              </w:rPr>
              <w:t>At least 25% of all</w:t>
            </w:r>
            <w:r>
              <w:rPr>
                <w:rFonts w:ascii="Trebuchet MS"/>
                <w:i/>
                <w:spacing w:val="-16"/>
                <w:sz w:val="20"/>
              </w:rPr>
              <w:t xml:space="preserve"> </w:t>
            </w:r>
            <w:r>
              <w:rPr>
                <w:rFonts w:ascii="Trebuchet MS"/>
                <w:i/>
                <w:sz w:val="20"/>
              </w:rPr>
              <w:t>F&amp;B</w:t>
            </w:r>
            <w:r>
              <w:rPr>
                <w:rFonts w:ascii="Trebuchet MS"/>
                <w:i/>
                <w:spacing w:val="-15"/>
                <w:sz w:val="20"/>
              </w:rPr>
              <w:t xml:space="preserve"> </w:t>
            </w:r>
            <w:r>
              <w:rPr>
                <w:rFonts w:ascii="Trebuchet MS"/>
                <w:i/>
                <w:sz w:val="20"/>
              </w:rPr>
              <w:t xml:space="preserve">products used in the </w:t>
            </w:r>
            <w:r>
              <w:rPr>
                <w:rFonts w:ascii="Trebuchet MS"/>
                <w:i/>
                <w:w w:val="90"/>
                <w:sz w:val="20"/>
              </w:rPr>
              <w:t>establishment</w:t>
            </w:r>
            <w:r>
              <w:rPr>
                <w:rFonts w:ascii="Trebuchet MS"/>
                <w:i/>
                <w:spacing w:val="-10"/>
                <w:w w:val="90"/>
                <w:sz w:val="20"/>
              </w:rPr>
              <w:t xml:space="preserve"> </w:t>
            </w:r>
            <w:r>
              <w:rPr>
                <w:rFonts w:ascii="Trebuchet MS"/>
                <w:i/>
                <w:w w:val="90"/>
                <w:sz w:val="20"/>
              </w:rPr>
              <w:t xml:space="preserve">are </w:t>
            </w:r>
            <w:r>
              <w:rPr>
                <w:rFonts w:ascii="Trebuchet MS"/>
                <w:i/>
                <w:sz w:val="20"/>
              </w:rPr>
              <w:t>organic</w:t>
            </w:r>
            <w:r>
              <w:rPr>
                <w:rFonts w:ascii="Trebuchet MS"/>
                <w:i/>
                <w:spacing w:val="-6"/>
                <w:sz w:val="20"/>
              </w:rPr>
              <w:t xml:space="preserve"> </w:t>
            </w:r>
            <w:r>
              <w:rPr>
                <w:rFonts w:ascii="Trebuchet MS"/>
                <w:i/>
                <w:sz w:val="20"/>
              </w:rPr>
              <w:t>(G)</w:t>
            </w:r>
          </w:p>
          <w:p w14:paraId="065D7247" w14:textId="77777777" w:rsidR="003754EE" w:rsidRDefault="003754EE">
            <w:pPr>
              <w:pStyle w:val="TableParagraph"/>
              <w:spacing w:before="7"/>
              <w:ind w:left="0"/>
              <w:rPr>
                <w:sz w:val="20"/>
              </w:rPr>
            </w:pPr>
          </w:p>
          <w:p w14:paraId="74B0BDFA" w14:textId="4E028CEB" w:rsidR="003754EE" w:rsidRDefault="003754EE">
            <w:pPr>
              <w:pStyle w:val="TableParagraph"/>
              <w:spacing w:before="230"/>
              <w:ind w:left="105"/>
              <w:rPr>
                <w:rFonts w:ascii="MS Gothic" w:hAnsi="MS Gothic"/>
                <w:sz w:val="24"/>
              </w:rPr>
            </w:pPr>
          </w:p>
        </w:tc>
        <w:tc>
          <w:tcPr>
            <w:tcW w:w="11052" w:type="dxa"/>
          </w:tcPr>
          <w:p w14:paraId="3B750E7D" w14:textId="77777777" w:rsidR="003754EE" w:rsidRDefault="003754EE">
            <w:pPr>
              <w:pStyle w:val="TableParagraph"/>
              <w:spacing w:before="8"/>
              <w:ind w:left="0"/>
              <w:rPr>
                <w:sz w:val="20"/>
              </w:rPr>
            </w:pPr>
          </w:p>
          <w:p w14:paraId="6497DC7B" w14:textId="77777777" w:rsidR="0098166E" w:rsidRDefault="00486D74" w:rsidP="0098166E">
            <w:pPr>
              <w:pStyle w:val="TableParagraph"/>
              <w:rPr>
                <w:rFonts w:ascii="Trebuchet MS"/>
                <w:b/>
                <w:i/>
                <w:sz w:val="20"/>
              </w:rPr>
            </w:pPr>
            <w:r>
              <w:rPr>
                <w:rFonts w:ascii="Trebuchet MS"/>
                <w:b/>
                <w:i/>
                <w:spacing w:val="-2"/>
                <w:sz w:val="20"/>
              </w:rPr>
              <w:t>Relevance</w:t>
            </w:r>
          </w:p>
          <w:p w14:paraId="17F2A62A" w14:textId="2DE27B10" w:rsidR="003754EE" w:rsidRPr="0098166E" w:rsidRDefault="0098166E" w:rsidP="0098166E">
            <w:pPr>
              <w:pStyle w:val="TableParagraph"/>
              <w:rPr>
                <w:rFonts w:ascii="Trebuchet MS"/>
                <w:b/>
                <w:i/>
                <w:sz w:val="20"/>
              </w:rPr>
            </w:pPr>
            <w:r w:rsidRPr="0098166E">
              <w:rPr>
                <w:rFonts w:ascii="Trebuchet MS" w:hAnsi="Trebuchet MS"/>
                <w:i/>
                <w:w w:val="90"/>
                <w:sz w:val="20"/>
              </w:rPr>
              <w:t>This criterion promotes sustainable food systems through eco-conscious farming practices.</w:t>
            </w:r>
          </w:p>
          <w:p w14:paraId="3147C610" w14:textId="77777777" w:rsidR="0098166E" w:rsidRDefault="0098166E">
            <w:pPr>
              <w:pStyle w:val="TableParagraph"/>
              <w:spacing w:before="1"/>
              <w:ind w:left="0"/>
              <w:rPr>
                <w:sz w:val="20"/>
              </w:rPr>
            </w:pPr>
          </w:p>
          <w:p w14:paraId="52DD5174"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3CA90948" w14:textId="77777777" w:rsidR="00964F03" w:rsidRPr="00964F03" w:rsidRDefault="00964F03" w:rsidP="00964F03">
            <w:pPr>
              <w:pStyle w:val="TableParagraph"/>
              <w:spacing w:before="8" w:line="247" w:lineRule="auto"/>
              <w:ind w:right="98"/>
              <w:jc w:val="both"/>
              <w:rPr>
                <w:rFonts w:ascii="Trebuchet MS" w:hAnsi="Trebuchet MS"/>
                <w:i/>
                <w:spacing w:val="-6"/>
                <w:sz w:val="20"/>
              </w:rPr>
            </w:pPr>
            <w:r w:rsidRPr="00964F03">
              <w:rPr>
                <w:rFonts w:ascii="Trebuchet MS" w:hAnsi="Trebuchet MS"/>
                <w:i/>
                <w:spacing w:val="-6"/>
                <w:sz w:val="20"/>
              </w:rPr>
              <w:t>At least 15% of all F&amp;B products must be certified organic.  The 15% threshold is calculated based on the total weight, volume and/or monetary value of F&amp;B products purchased within the past 24 months (for re-applicants), or within the past 6 months (for first time applicants). To conform to this criterion, the establishment presents documentation demonstrating the total weight, volume and/or monetary value of F&amp;B products purchased during the relevant period, along with invoices or a list showing the corresponding weight, volume and/or monetary value of those F&amp;B products that are organic.</w:t>
            </w:r>
          </w:p>
          <w:p w14:paraId="098F9057" w14:textId="17445CBA" w:rsidR="003754EE" w:rsidRDefault="00964F03" w:rsidP="00964F03">
            <w:pPr>
              <w:pStyle w:val="TableParagraph"/>
              <w:spacing w:before="6" w:line="211" w:lineRule="exact"/>
              <w:jc w:val="both"/>
              <w:rPr>
                <w:rFonts w:ascii="Trebuchet MS" w:hAnsi="Trebuchet MS"/>
                <w:i/>
                <w:sz w:val="20"/>
              </w:rPr>
            </w:pPr>
            <w:r w:rsidRPr="00964F03">
              <w:rPr>
                <w:rFonts w:ascii="Trebuchet MS" w:hAnsi="Trebuchet MS"/>
                <w:i/>
                <w:spacing w:val="-6"/>
                <w:sz w:val="20"/>
              </w:rPr>
              <w:t xml:space="preserve">Organic products must be </w:t>
            </w:r>
            <w:proofErr w:type="spellStart"/>
            <w:r w:rsidRPr="00964F03">
              <w:rPr>
                <w:rFonts w:ascii="Trebuchet MS" w:hAnsi="Trebuchet MS"/>
                <w:i/>
                <w:spacing w:val="-6"/>
                <w:sz w:val="20"/>
              </w:rPr>
              <w:t>recognised</w:t>
            </w:r>
            <w:proofErr w:type="spellEnd"/>
            <w:r w:rsidRPr="00964F03">
              <w:rPr>
                <w:rFonts w:ascii="Trebuchet MS" w:hAnsi="Trebuchet MS"/>
                <w:i/>
                <w:spacing w:val="-6"/>
                <w:sz w:val="20"/>
              </w:rPr>
              <w:t xml:space="preserve"> by national or international authorities. Products are, whenever possible, produced locally to reduce the environmental footprint through reduced transportation, and to stimulate the local economy. It is strongly recommended that the establish </w:t>
            </w:r>
          </w:p>
        </w:tc>
      </w:tr>
    </w:tbl>
    <w:p w14:paraId="342F33EC" w14:textId="77777777" w:rsidR="003754EE" w:rsidRDefault="00486D74">
      <w:pPr>
        <w:pStyle w:val="Brdtekst"/>
        <w:spacing w:before="40"/>
        <w:rPr>
          <w:sz w:val="20"/>
        </w:rPr>
      </w:pPr>
      <w:r>
        <w:rPr>
          <w:noProof/>
          <w:sz w:val="20"/>
        </w:rPr>
        <mc:AlternateContent>
          <mc:Choice Requires="wps">
            <w:drawing>
              <wp:anchor distT="0" distB="0" distL="0" distR="0" simplePos="0" relativeHeight="487620608" behindDoc="1" locked="0" layoutInCell="1" allowOverlap="1" wp14:anchorId="640DDE44" wp14:editId="0314C693">
                <wp:simplePos x="0" y="0"/>
                <wp:positionH relativeFrom="page">
                  <wp:posOffset>899160</wp:posOffset>
                </wp:positionH>
                <wp:positionV relativeFrom="paragraph">
                  <wp:posOffset>194035</wp:posOffset>
                </wp:positionV>
                <wp:extent cx="1829435"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0A411C" id="Graphic 90" o:spid="_x0000_s1026" style="position:absolute;margin-left:70.8pt;margin-top:15.3pt;width:144.05pt;height:.6pt;z-index:-156958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" path="m1829053,l,,,7620r1829053,l1829053,xe" fillcolor="black" stroked="f">
                <v:path arrowok="t"/>
                <w10:wrap type="topAndBottom" anchorx="page"/>
              </v:shape>
            </w:pict>
          </mc:Fallback>
        </mc:AlternateContent>
      </w:r>
    </w:p>
    <w:p w14:paraId="11E7BE6D" w14:textId="77777777" w:rsidR="003754EE" w:rsidRDefault="00486D74">
      <w:pPr>
        <w:pStyle w:val="Brdtekst"/>
        <w:spacing w:before="99"/>
        <w:ind w:left="140"/>
      </w:pPr>
      <w:bookmarkStart w:id="159" w:name="_bookmark159"/>
      <w:bookmarkEnd w:id="159"/>
      <w:r>
        <w:rPr>
          <w:rFonts w:ascii="Times New Roman"/>
          <w:position w:val="7"/>
          <w:sz w:val="13"/>
        </w:rPr>
        <w:t>136</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2811F56" w14:textId="77777777" w:rsidR="003754EE" w:rsidRDefault="003754EE">
      <w:pPr>
        <w:pStyle w:val="Brdtekst"/>
        <w:sectPr w:rsidR="003754EE">
          <w:pgSz w:w="16840" w:h="11910" w:orient="landscape"/>
          <w:pgMar w:top="1340" w:right="1275" w:bottom="1220" w:left="1275" w:header="0" w:footer="1022" w:gutter="0"/>
          <w:cols w:space="708"/>
        </w:sectPr>
      </w:pPr>
    </w:p>
    <w:p w14:paraId="2E9BE183"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7EBAFE90" w14:textId="77777777">
        <w:trPr>
          <w:trHeight w:val="6509"/>
        </w:trPr>
        <w:tc>
          <w:tcPr>
            <w:tcW w:w="848" w:type="dxa"/>
          </w:tcPr>
          <w:p w14:paraId="2D272C12" w14:textId="77777777" w:rsidR="003754EE" w:rsidRDefault="003754EE">
            <w:pPr>
              <w:pStyle w:val="TableParagraph"/>
              <w:ind w:left="0"/>
              <w:rPr>
                <w:rFonts w:ascii="Times New Roman"/>
                <w:sz w:val="18"/>
              </w:rPr>
            </w:pPr>
          </w:p>
        </w:tc>
        <w:tc>
          <w:tcPr>
            <w:tcW w:w="1707" w:type="dxa"/>
          </w:tcPr>
          <w:p w14:paraId="52D271F9" w14:textId="77777777" w:rsidR="003754EE" w:rsidRDefault="003754EE">
            <w:pPr>
              <w:pStyle w:val="TableParagraph"/>
              <w:ind w:left="0"/>
              <w:rPr>
                <w:rFonts w:ascii="Times New Roman"/>
                <w:sz w:val="18"/>
              </w:rPr>
            </w:pPr>
          </w:p>
        </w:tc>
        <w:tc>
          <w:tcPr>
            <w:tcW w:w="11052" w:type="dxa"/>
          </w:tcPr>
          <w:p w14:paraId="38BE0318" w14:textId="77777777" w:rsidR="003754EE" w:rsidRDefault="003754EE">
            <w:pPr>
              <w:pStyle w:val="TableParagraph"/>
              <w:spacing w:before="7"/>
              <w:ind w:left="0"/>
              <w:rPr>
                <w:sz w:val="20"/>
              </w:rPr>
            </w:pPr>
          </w:p>
          <w:p w14:paraId="6C8981B0" w14:textId="77777777" w:rsidR="003754EE" w:rsidRDefault="00486D74">
            <w:pPr>
              <w:pStyle w:val="TableParagraph"/>
              <w:spacing w:before="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2413233" w14:textId="77777777" w:rsidR="003754EE" w:rsidRDefault="00486D74">
            <w:pPr>
              <w:pStyle w:val="TableParagraph"/>
              <w:spacing w:before="7" w:line="231" w:lineRule="exact"/>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7"/>
                <w:w w:val="90"/>
                <w:sz w:val="20"/>
              </w:rPr>
              <w:t xml:space="preserve"> </w:t>
            </w:r>
            <w:r>
              <w:rPr>
                <w:rFonts w:ascii="Trebuchet MS"/>
                <w:i/>
                <w:w w:val="90"/>
                <w:sz w:val="20"/>
              </w:rPr>
              <w:t>presents</w:t>
            </w:r>
            <w:r>
              <w:rPr>
                <w:rFonts w:ascii="Trebuchet MS"/>
                <w:i/>
                <w:spacing w:val="-6"/>
                <w:w w:val="90"/>
                <w:sz w:val="20"/>
              </w:rPr>
              <w:t xml:space="preserve"> </w:t>
            </w:r>
            <w:r>
              <w:rPr>
                <w:rFonts w:ascii="Trebuchet MS"/>
                <w:i/>
                <w:w w:val="90"/>
                <w:sz w:val="20"/>
              </w:rPr>
              <w:t>documentation</w:t>
            </w:r>
            <w:r>
              <w:rPr>
                <w:rFonts w:ascii="Trebuchet MS"/>
                <w:i/>
                <w:spacing w:val="-9"/>
                <w:w w:val="90"/>
                <w:sz w:val="20"/>
              </w:rPr>
              <w:t xml:space="preserve"> </w:t>
            </w:r>
            <w:r>
              <w:rPr>
                <w:rFonts w:ascii="Trebuchet MS"/>
                <w:i/>
                <w:w w:val="90"/>
                <w:sz w:val="20"/>
              </w:rPr>
              <w:t>(list</w:t>
            </w:r>
            <w:r>
              <w:rPr>
                <w:rFonts w:ascii="Trebuchet MS"/>
                <w:i/>
                <w:spacing w:val="-8"/>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invoices),</w:t>
            </w:r>
            <w:r>
              <w:rPr>
                <w:rFonts w:ascii="Trebuchet MS"/>
                <w:i/>
                <w:spacing w:val="-6"/>
                <w:w w:val="90"/>
                <w:sz w:val="20"/>
              </w:rPr>
              <w:t xml:space="preserve"> </w:t>
            </w:r>
            <w:r>
              <w:rPr>
                <w:rFonts w:ascii="Trebuchet MS"/>
                <w:i/>
                <w:w w:val="90"/>
                <w:sz w:val="20"/>
              </w:rPr>
              <w:t>which</w:t>
            </w:r>
            <w:r>
              <w:rPr>
                <w:rFonts w:ascii="Trebuchet MS"/>
                <w:i/>
                <w:spacing w:val="-6"/>
                <w:w w:val="90"/>
                <w:sz w:val="20"/>
              </w:rPr>
              <w:t xml:space="preserve"> </w:t>
            </w:r>
            <w:r>
              <w:rPr>
                <w:rFonts w:ascii="Trebuchet MS"/>
                <w:i/>
                <w:spacing w:val="-2"/>
                <w:w w:val="90"/>
                <w:sz w:val="20"/>
              </w:rPr>
              <w:t>shows:</w:t>
            </w:r>
          </w:p>
          <w:p w14:paraId="4A2FB2B5" w14:textId="77777777" w:rsidR="003754EE" w:rsidRDefault="00486D74">
            <w:pPr>
              <w:pStyle w:val="TableParagraph"/>
              <w:numPr>
                <w:ilvl w:val="0"/>
                <w:numId w:val="23"/>
              </w:numPr>
              <w:tabs>
                <w:tab w:val="left" w:pos="826"/>
              </w:tabs>
              <w:spacing w:line="247" w:lineRule="auto"/>
              <w:ind w:right="101"/>
              <w:rPr>
                <w:rFonts w:ascii="Trebuchet MS" w:hAnsi="Trebuchet MS"/>
                <w:i/>
                <w:sz w:val="20"/>
              </w:rPr>
            </w:pPr>
            <w:r>
              <w:rPr>
                <w:rFonts w:ascii="Trebuchet MS" w:hAnsi="Trebuchet MS"/>
                <w:i/>
                <w:w w:val="90"/>
                <w:sz w:val="20"/>
              </w:rPr>
              <w:t>the total weight, volume and/or monetary value of F&amp;B products purchased within the past 24 months (for re-applicants), or within the past 6 months (for first time applicants); and</w:t>
            </w:r>
          </w:p>
          <w:p w14:paraId="22E79E0D" w14:textId="51FE8FC3" w:rsidR="003754EE" w:rsidRDefault="00486D74">
            <w:pPr>
              <w:pStyle w:val="TableParagraph"/>
              <w:numPr>
                <w:ilvl w:val="0"/>
                <w:numId w:val="23"/>
              </w:numPr>
              <w:tabs>
                <w:tab w:val="left" w:pos="826"/>
              </w:tabs>
              <w:spacing w:line="247" w:lineRule="auto"/>
              <w:ind w:right="101"/>
              <w:rPr>
                <w:rFonts w:ascii="Trebuchet MS" w:hAnsi="Trebuchet MS"/>
                <w:i/>
                <w:sz w:val="20"/>
              </w:rPr>
            </w:pPr>
            <w:r>
              <w:rPr>
                <w:rFonts w:ascii="Trebuchet MS" w:hAnsi="Trebuchet MS"/>
                <w:i/>
                <w:w w:val="90"/>
                <w:sz w:val="20"/>
              </w:rPr>
              <w:t>the</w:t>
            </w:r>
            <w:r>
              <w:rPr>
                <w:rFonts w:ascii="Trebuchet MS" w:hAnsi="Trebuchet MS"/>
                <w:i/>
                <w:spacing w:val="-16"/>
                <w:w w:val="90"/>
                <w:sz w:val="20"/>
              </w:rPr>
              <w:t xml:space="preserve"> </w:t>
            </w:r>
            <w:r>
              <w:rPr>
                <w:rFonts w:ascii="Trebuchet MS" w:hAnsi="Trebuchet MS"/>
                <w:i/>
                <w:w w:val="90"/>
                <w:sz w:val="20"/>
              </w:rPr>
              <w:t>F&amp;B</w:t>
            </w:r>
            <w:r>
              <w:rPr>
                <w:rFonts w:ascii="Trebuchet MS" w:hAnsi="Trebuchet MS"/>
                <w:i/>
                <w:spacing w:val="-14"/>
                <w:w w:val="90"/>
                <w:sz w:val="20"/>
              </w:rPr>
              <w:t xml:space="preserve"> </w:t>
            </w:r>
            <w:r>
              <w:rPr>
                <w:rFonts w:ascii="Trebuchet MS" w:hAnsi="Trebuchet MS"/>
                <w:i/>
                <w:w w:val="90"/>
                <w:sz w:val="20"/>
              </w:rPr>
              <w:t>products</w:t>
            </w:r>
            <w:r>
              <w:rPr>
                <w:rFonts w:ascii="Trebuchet MS" w:hAnsi="Trebuchet MS"/>
                <w:i/>
                <w:spacing w:val="-15"/>
                <w:w w:val="90"/>
                <w:sz w:val="20"/>
              </w:rPr>
              <w:t xml:space="preserve"> </w:t>
            </w:r>
            <w:r>
              <w:rPr>
                <w:rFonts w:ascii="Trebuchet MS" w:hAnsi="Trebuchet MS"/>
                <w:i/>
                <w:w w:val="90"/>
                <w:sz w:val="20"/>
              </w:rPr>
              <w:t>that</w:t>
            </w:r>
            <w:r>
              <w:rPr>
                <w:rFonts w:ascii="Trebuchet MS" w:hAnsi="Trebuchet MS"/>
                <w:i/>
                <w:spacing w:val="-13"/>
                <w:w w:val="90"/>
                <w:sz w:val="20"/>
              </w:rPr>
              <w:t xml:space="preserve"> </w:t>
            </w:r>
            <w:r>
              <w:rPr>
                <w:rFonts w:ascii="Trebuchet MS" w:hAnsi="Trebuchet MS"/>
                <w:i/>
                <w:w w:val="90"/>
                <w:sz w:val="20"/>
              </w:rPr>
              <w:t>are</w:t>
            </w:r>
            <w:r>
              <w:rPr>
                <w:rFonts w:ascii="Trebuchet MS" w:hAnsi="Trebuchet MS"/>
                <w:i/>
                <w:spacing w:val="-14"/>
                <w:w w:val="90"/>
                <w:sz w:val="20"/>
              </w:rPr>
              <w:t xml:space="preserve"> </w:t>
            </w:r>
            <w:r>
              <w:rPr>
                <w:rFonts w:ascii="Trebuchet MS" w:hAnsi="Trebuchet MS"/>
                <w:i/>
                <w:w w:val="90"/>
                <w:sz w:val="20"/>
              </w:rPr>
              <w:t>organic</w:t>
            </w:r>
            <w:r w:rsidR="00A96B3C">
              <w:rPr>
                <w:rFonts w:ascii="Trebuchet MS" w:hAnsi="Trebuchet MS"/>
                <w:i/>
                <w:w w:val="90"/>
                <w:sz w:val="20"/>
              </w:rPr>
              <w:t xml:space="preserve"> </w:t>
            </w:r>
            <w:proofErr w:type="gramStart"/>
            <w:r>
              <w:rPr>
                <w:rFonts w:ascii="Trebuchet MS" w:hAnsi="Trebuchet MS"/>
                <w:i/>
                <w:w w:val="90"/>
                <w:sz w:val="20"/>
              </w:rPr>
              <w:t>to</w:t>
            </w:r>
            <w:r>
              <w:rPr>
                <w:rFonts w:ascii="Trebuchet MS" w:hAnsi="Trebuchet MS"/>
                <w:i/>
                <w:spacing w:val="-15"/>
                <w:w w:val="90"/>
                <w:sz w:val="20"/>
              </w:rPr>
              <w:t xml:space="preserve"> </w:t>
            </w:r>
            <w:r>
              <w:rPr>
                <w:rFonts w:ascii="Trebuchet MS" w:hAnsi="Trebuchet MS"/>
                <w:i/>
                <w:w w:val="90"/>
                <w:sz w:val="20"/>
              </w:rPr>
              <w:t>demonstrate</w:t>
            </w:r>
            <w:proofErr w:type="gramEnd"/>
            <w:r>
              <w:rPr>
                <w:rFonts w:ascii="Trebuchet MS" w:hAnsi="Trebuchet MS"/>
                <w:i/>
                <w:spacing w:val="-12"/>
                <w:w w:val="90"/>
                <w:sz w:val="20"/>
              </w:rPr>
              <w:t xml:space="preserve"> </w:t>
            </w:r>
            <w:r>
              <w:rPr>
                <w:rFonts w:ascii="Trebuchet MS" w:hAnsi="Trebuchet MS"/>
                <w:i/>
                <w:w w:val="90"/>
                <w:sz w:val="20"/>
              </w:rPr>
              <w:t>conformity</w:t>
            </w:r>
            <w:r>
              <w:rPr>
                <w:rFonts w:ascii="Trebuchet MS" w:hAnsi="Trebuchet MS"/>
                <w:i/>
                <w:spacing w:val="-16"/>
                <w:w w:val="90"/>
                <w:sz w:val="20"/>
              </w:rPr>
              <w:t xml:space="preserve"> </w:t>
            </w:r>
            <w:r>
              <w:rPr>
                <w:rFonts w:ascii="Trebuchet MS" w:hAnsi="Trebuchet MS"/>
                <w:i/>
                <w:w w:val="90"/>
                <w:sz w:val="20"/>
              </w:rPr>
              <w:t xml:space="preserve">with </w:t>
            </w:r>
            <w:r>
              <w:rPr>
                <w:rFonts w:ascii="Trebuchet MS" w:hAnsi="Trebuchet MS"/>
                <w:i/>
                <w:sz w:val="20"/>
              </w:rPr>
              <w:t>the 25% threshold.</w:t>
            </w:r>
          </w:p>
          <w:p w14:paraId="67889B4E" w14:textId="77777777" w:rsidR="003754EE" w:rsidRDefault="00486D74">
            <w:pPr>
              <w:pStyle w:val="TableParagraph"/>
              <w:spacing w:before="237" w:line="247" w:lineRule="auto"/>
              <w:ind w:right="101"/>
              <w:jc w:val="both"/>
              <w:rPr>
                <w:rFonts w:ascii="Trebuchet MS"/>
                <w:i/>
                <w:sz w:val="20"/>
              </w:rPr>
            </w:pPr>
            <w:r>
              <w:rPr>
                <w:rFonts w:ascii="Trebuchet MS"/>
                <w:i/>
                <w:w w:val="90"/>
                <w:sz w:val="20"/>
              </w:rPr>
              <w:t>During the</w:t>
            </w:r>
            <w:r>
              <w:rPr>
                <w:rFonts w:ascii="Trebuchet MS"/>
                <w:i/>
                <w:spacing w:val="-3"/>
                <w:w w:val="90"/>
                <w:sz w:val="20"/>
              </w:rPr>
              <w:t xml:space="preserve"> </w:t>
            </w:r>
            <w:r>
              <w:rPr>
                <w:rFonts w:ascii="Trebuchet MS"/>
                <w:i/>
                <w:w w:val="90"/>
                <w:sz w:val="20"/>
              </w:rPr>
              <w:t>visual</w:t>
            </w:r>
            <w:r>
              <w:rPr>
                <w:rFonts w:ascii="Trebuchet MS"/>
                <w:i/>
                <w:spacing w:val="-3"/>
                <w:w w:val="90"/>
                <w:sz w:val="20"/>
              </w:rPr>
              <w:t xml:space="preserve"> </w:t>
            </w:r>
            <w:r>
              <w:rPr>
                <w:rFonts w:ascii="Trebuchet MS"/>
                <w:i/>
                <w:w w:val="90"/>
                <w:sz w:val="20"/>
              </w:rPr>
              <w:t>inspection, the</w:t>
            </w:r>
            <w:r>
              <w:rPr>
                <w:rFonts w:ascii="Trebuchet MS"/>
                <w:i/>
                <w:spacing w:val="-3"/>
                <w:w w:val="90"/>
                <w:sz w:val="20"/>
              </w:rPr>
              <w:t xml:space="preserve"> </w:t>
            </w:r>
            <w:r>
              <w:rPr>
                <w:rFonts w:ascii="Trebuchet MS"/>
                <w:i/>
                <w:w w:val="90"/>
                <w:sz w:val="20"/>
              </w:rPr>
              <w:t>auditor</w:t>
            </w:r>
            <w:r>
              <w:rPr>
                <w:rFonts w:ascii="Trebuchet MS"/>
                <w:i/>
                <w:spacing w:val="-3"/>
                <w:w w:val="90"/>
                <w:sz w:val="20"/>
              </w:rPr>
              <w:t xml:space="preserve"> </w:t>
            </w:r>
            <w:r>
              <w:rPr>
                <w:rFonts w:ascii="Trebuchet MS"/>
                <w:i/>
                <w:w w:val="90"/>
                <w:sz w:val="20"/>
              </w:rPr>
              <w:t>conducts</w:t>
            </w:r>
            <w:r>
              <w:rPr>
                <w:rFonts w:ascii="Trebuchet MS"/>
                <w:i/>
                <w:spacing w:val="-1"/>
                <w:w w:val="90"/>
                <w:sz w:val="20"/>
              </w:rPr>
              <w:t xml:space="preserve"> </w:t>
            </w:r>
            <w:r>
              <w:rPr>
                <w:rFonts w:ascii="Trebuchet MS"/>
                <w:i/>
                <w:w w:val="90"/>
                <w:sz w:val="20"/>
              </w:rPr>
              <w:t>samplings</w:t>
            </w:r>
            <w:hyperlink w:anchor="_bookmark160" w:history="1">
              <w:r w:rsidR="003754EE">
                <w:rPr>
                  <w:rFonts w:ascii="Trebuchet MS"/>
                  <w:i/>
                  <w:w w:val="90"/>
                  <w:position w:val="7"/>
                  <w:sz w:val="13"/>
                </w:rPr>
                <w:t>137</w:t>
              </w:r>
            </w:hyperlink>
            <w:r>
              <w:rPr>
                <w:rFonts w:ascii="Trebuchet MS"/>
                <w:i/>
                <w:spacing w:val="11"/>
                <w:position w:val="7"/>
                <w:sz w:val="13"/>
              </w:rPr>
              <w:t xml:space="preserve"> </w:t>
            </w:r>
            <w:r>
              <w:rPr>
                <w:rFonts w:ascii="Trebuchet MS"/>
                <w:i/>
                <w:w w:val="90"/>
                <w:sz w:val="20"/>
              </w:rPr>
              <w:t>in at</w:t>
            </w:r>
            <w:r>
              <w:rPr>
                <w:rFonts w:ascii="Trebuchet MS"/>
                <w:i/>
                <w:spacing w:val="-3"/>
                <w:w w:val="90"/>
                <w:sz w:val="20"/>
              </w:rPr>
              <w:t xml:space="preserve"> </w:t>
            </w:r>
            <w:r>
              <w:rPr>
                <w:rFonts w:ascii="Trebuchet MS"/>
                <w:i/>
                <w:w w:val="90"/>
                <w:sz w:val="20"/>
              </w:rPr>
              <w:t>least</w:t>
            </w:r>
            <w:r>
              <w:rPr>
                <w:rFonts w:ascii="Trebuchet MS"/>
                <w:i/>
                <w:spacing w:val="-3"/>
                <w:w w:val="90"/>
                <w:sz w:val="20"/>
              </w:rPr>
              <w:t xml:space="preserve"> </w:t>
            </w:r>
            <w:r>
              <w:rPr>
                <w:rFonts w:ascii="Trebuchet MS"/>
                <w:i/>
                <w:w w:val="90"/>
                <w:sz w:val="20"/>
              </w:rPr>
              <w:t>1 storage area</w:t>
            </w:r>
            <w:r>
              <w:rPr>
                <w:rFonts w:ascii="Trebuchet MS"/>
                <w:i/>
                <w:spacing w:val="-1"/>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1</w:t>
            </w:r>
            <w:r>
              <w:rPr>
                <w:rFonts w:ascii="Trebuchet MS"/>
                <w:i/>
                <w:spacing w:val="-1"/>
                <w:w w:val="90"/>
                <w:sz w:val="20"/>
              </w:rPr>
              <w:t xml:space="preserve"> </w:t>
            </w:r>
            <w:r>
              <w:rPr>
                <w:rFonts w:ascii="Trebuchet MS"/>
                <w:i/>
                <w:w w:val="90"/>
                <w:sz w:val="20"/>
              </w:rPr>
              <w:t>restaurant</w:t>
            </w:r>
            <w:r>
              <w:rPr>
                <w:rFonts w:ascii="Trebuchet MS"/>
                <w:i/>
                <w:spacing w:val="-3"/>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ensure conformity of the listed F&amp;B products, following methodology A as described in the glossary.</w:t>
            </w:r>
          </w:p>
        </w:tc>
      </w:tr>
      <w:tr w:rsidR="003754EE" w14:paraId="180FCBBA" w14:textId="77777777">
        <w:trPr>
          <w:trHeight w:val="1920"/>
        </w:trPr>
        <w:tc>
          <w:tcPr>
            <w:tcW w:w="848" w:type="dxa"/>
          </w:tcPr>
          <w:p w14:paraId="66C4C47C" w14:textId="77777777" w:rsidR="003754EE" w:rsidRDefault="003754EE">
            <w:pPr>
              <w:pStyle w:val="TableParagraph"/>
              <w:spacing w:before="7"/>
              <w:ind w:left="0"/>
              <w:rPr>
                <w:sz w:val="20"/>
              </w:rPr>
            </w:pPr>
          </w:p>
          <w:p w14:paraId="25B2B1B9" w14:textId="77777777" w:rsidR="003754EE" w:rsidRDefault="00486D74">
            <w:pPr>
              <w:pStyle w:val="TableParagraph"/>
              <w:ind w:left="107"/>
              <w:rPr>
                <w:rFonts w:ascii="Trebuchet MS"/>
                <w:i/>
                <w:sz w:val="20"/>
              </w:rPr>
            </w:pPr>
            <w:r>
              <w:rPr>
                <w:rFonts w:ascii="Trebuchet MS"/>
                <w:i/>
                <w:spacing w:val="-4"/>
                <w:sz w:val="20"/>
              </w:rPr>
              <w:t>6.19</w:t>
            </w:r>
          </w:p>
        </w:tc>
        <w:tc>
          <w:tcPr>
            <w:tcW w:w="1707" w:type="dxa"/>
          </w:tcPr>
          <w:p w14:paraId="5358D688" w14:textId="77777777" w:rsidR="003754EE" w:rsidRDefault="003754EE">
            <w:pPr>
              <w:pStyle w:val="TableParagraph"/>
              <w:spacing w:before="7"/>
              <w:ind w:left="0"/>
              <w:rPr>
                <w:sz w:val="20"/>
              </w:rPr>
            </w:pPr>
          </w:p>
          <w:p w14:paraId="122AEE75" w14:textId="77777777" w:rsidR="003754EE" w:rsidRDefault="00486D74">
            <w:pPr>
              <w:pStyle w:val="TableParagraph"/>
              <w:spacing w:line="247" w:lineRule="auto"/>
              <w:ind w:left="105" w:right="115"/>
              <w:rPr>
                <w:rFonts w:ascii="Trebuchet MS"/>
                <w:i/>
                <w:sz w:val="20"/>
              </w:rPr>
            </w:pPr>
            <w:r>
              <w:rPr>
                <w:rFonts w:ascii="Trebuchet MS"/>
                <w:i/>
                <w:sz w:val="20"/>
              </w:rPr>
              <w:t>At least 30% of all</w:t>
            </w:r>
            <w:r>
              <w:rPr>
                <w:rFonts w:ascii="Trebuchet MS"/>
                <w:i/>
                <w:spacing w:val="-8"/>
                <w:sz w:val="20"/>
              </w:rPr>
              <w:t xml:space="preserve"> </w:t>
            </w:r>
            <w:proofErr w:type="gramStart"/>
            <w:r>
              <w:rPr>
                <w:rFonts w:ascii="Trebuchet MS"/>
                <w:i/>
                <w:sz w:val="20"/>
              </w:rPr>
              <w:t xml:space="preserve">offered </w:t>
            </w:r>
            <w:r>
              <w:rPr>
                <w:rFonts w:ascii="Trebuchet MS"/>
                <w:i/>
                <w:w w:val="90"/>
                <w:sz w:val="20"/>
              </w:rPr>
              <w:t>starters</w:t>
            </w:r>
            <w:proofErr w:type="gramEnd"/>
            <w:r>
              <w:rPr>
                <w:rFonts w:ascii="Trebuchet MS"/>
                <w:i/>
                <w:spacing w:val="-2"/>
                <w:w w:val="90"/>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 xml:space="preserve">main </w:t>
            </w:r>
            <w:r>
              <w:rPr>
                <w:rFonts w:ascii="Trebuchet MS"/>
                <w:i/>
                <w:sz w:val="20"/>
              </w:rPr>
              <w:t xml:space="preserve">dishes in the </w:t>
            </w:r>
            <w:r>
              <w:rPr>
                <w:rFonts w:ascii="Trebuchet MS"/>
                <w:i/>
                <w:w w:val="90"/>
                <w:sz w:val="20"/>
              </w:rPr>
              <w:t>establishment</w:t>
            </w:r>
            <w:r>
              <w:rPr>
                <w:rFonts w:ascii="Trebuchet MS"/>
                <w:i/>
                <w:spacing w:val="-10"/>
                <w:w w:val="90"/>
                <w:sz w:val="20"/>
              </w:rPr>
              <w:t xml:space="preserve"> </w:t>
            </w:r>
            <w:r>
              <w:rPr>
                <w:rFonts w:ascii="Trebuchet MS"/>
                <w:i/>
                <w:w w:val="90"/>
                <w:sz w:val="20"/>
              </w:rPr>
              <w:t xml:space="preserve">are </w:t>
            </w:r>
            <w:r>
              <w:rPr>
                <w:rFonts w:ascii="Trebuchet MS"/>
                <w:i/>
                <w:sz w:val="20"/>
              </w:rPr>
              <w:t>vegetarian,</w:t>
            </w:r>
            <w:r>
              <w:rPr>
                <w:rFonts w:ascii="Trebuchet MS"/>
                <w:i/>
                <w:spacing w:val="-14"/>
                <w:sz w:val="20"/>
              </w:rPr>
              <w:t xml:space="preserve"> </w:t>
            </w:r>
            <w:r>
              <w:rPr>
                <w:rFonts w:ascii="Trebuchet MS"/>
                <w:i/>
                <w:sz w:val="20"/>
              </w:rPr>
              <w:t>or,</w:t>
            </w:r>
          </w:p>
          <w:p w14:paraId="140ACA2F" w14:textId="77777777" w:rsidR="003754EE" w:rsidRDefault="00486D74">
            <w:pPr>
              <w:pStyle w:val="TableParagraph"/>
              <w:spacing w:before="6" w:line="211" w:lineRule="exact"/>
              <w:ind w:left="105"/>
              <w:rPr>
                <w:rFonts w:ascii="Trebuchet MS"/>
                <w:i/>
                <w:sz w:val="20"/>
              </w:rPr>
            </w:pPr>
            <w:r>
              <w:rPr>
                <w:rFonts w:ascii="Trebuchet MS"/>
                <w:i/>
                <w:w w:val="85"/>
                <w:sz w:val="20"/>
              </w:rPr>
              <w:t>alternatively,</w:t>
            </w:r>
            <w:r>
              <w:rPr>
                <w:rFonts w:ascii="Trebuchet MS"/>
                <w:i/>
                <w:spacing w:val="-2"/>
                <w:sz w:val="20"/>
              </w:rPr>
              <w:t xml:space="preserve"> </w:t>
            </w:r>
            <w:r>
              <w:rPr>
                <w:rFonts w:ascii="Trebuchet MS"/>
                <w:i/>
                <w:spacing w:val="-5"/>
                <w:sz w:val="20"/>
              </w:rPr>
              <w:t>at</w:t>
            </w:r>
          </w:p>
        </w:tc>
        <w:tc>
          <w:tcPr>
            <w:tcW w:w="11052" w:type="dxa"/>
          </w:tcPr>
          <w:p w14:paraId="7CFB3214" w14:textId="77777777" w:rsidR="003754EE" w:rsidRDefault="003754EE">
            <w:pPr>
              <w:pStyle w:val="TableParagraph"/>
              <w:spacing w:before="7"/>
              <w:ind w:left="0"/>
              <w:rPr>
                <w:sz w:val="20"/>
              </w:rPr>
            </w:pPr>
          </w:p>
          <w:p w14:paraId="4BBD34A2" w14:textId="77777777" w:rsidR="003754EE" w:rsidRDefault="00486D74">
            <w:pPr>
              <w:pStyle w:val="TableParagraph"/>
              <w:rPr>
                <w:rFonts w:ascii="Trebuchet MS"/>
                <w:b/>
                <w:i/>
                <w:sz w:val="20"/>
              </w:rPr>
            </w:pPr>
            <w:r>
              <w:rPr>
                <w:rFonts w:ascii="Trebuchet MS"/>
                <w:b/>
                <w:i/>
                <w:spacing w:val="-2"/>
                <w:sz w:val="20"/>
              </w:rPr>
              <w:t>Relevance</w:t>
            </w:r>
          </w:p>
          <w:p w14:paraId="3498FEFF" w14:textId="77777777" w:rsidR="003754EE" w:rsidRDefault="00486D74">
            <w:pPr>
              <w:pStyle w:val="TableParagraph"/>
              <w:spacing w:before="8" w:line="249" w:lineRule="auto"/>
              <w:rPr>
                <w:rFonts w:ascii="Trebuchet MS"/>
                <w:i/>
                <w:sz w:val="20"/>
              </w:rPr>
            </w:pPr>
            <w:r>
              <w:rPr>
                <w:rFonts w:ascii="Trebuchet MS"/>
                <w:i/>
                <w:spacing w:val="-6"/>
                <w:sz w:val="20"/>
              </w:rPr>
              <w:t>Reducing the</w:t>
            </w:r>
            <w:r>
              <w:rPr>
                <w:rFonts w:ascii="Trebuchet MS"/>
                <w:i/>
                <w:spacing w:val="-9"/>
                <w:sz w:val="20"/>
              </w:rPr>
              <w:t xml:space="preserve"> </w:t>
            </w:r>
            <w:r>
              <w:rPr>
                <w:rFonts w:ascii="Trebuchet MS"/>
                <w:i/>
                <w:spacing w:val="-6"/>
                <w:sz w:val="20"/>
              </w:rPr>
              <w:t>frequency</w:t>
            </w:r>
            <w:r>
              <w:rPr>
                <w:rFonts w:ascii="Trebuchet MS"/>
                <w:i/>
                <w:spacing w:val="-7"/>
                <w:sz w:val="20"/>
              </w:rPr>
              <w:t xml:space="preserve"> </w:t>
            </w:r>
            <w:r>
              <w:rPr>
                <w:rFonts w:ascii="Trebuchet MS"/>
                <w:i/>
                <w:spacing w:val="-6"/>
                <w:sz w:val="20"/>
              </w:rPr>
              <w:t>of</w:t>
            </w:r>
            <w:r>
              <w:rPr>
                <w:rFonts w:ascii="Trebuchet MS"/>
                <w:i/>
                <w:spacing w:val="-7"/>
                <w:sz w:val="20"/>
              </w:rPr>
              <w:t xml:space="preserve"> </w:t>
            </w:r>
            <w:r>
              <w:rPr>
                <w:rFonts w:ascii="Trebuchet MS"/>
                <w:i/>
                <w:spacing w:val="-6"/>
                <w:sz w:val="20"/>
              </w:rPr>
              <w:t>meat</w:t>
            </w:r>
            <w:r>
              <w:rPr>
                <w:rFonts w:ascii="Trebuchet MS"/>
                <w:i/>
                <w:spacing w:val="-9"/>
                <w:sz w:val="20"/>
              </w:rPr>
              <w:t xml:space="preserve"> </w:t>
            </w:r>
            <w:r>
              <w:rPr>
                <w:rFonts w:ascii="Trebuchet MS"/>
                <w:i/>
                <w:spacing w:val="-6"/>
                <w:sz w:val="20"/>
              </w:rPr>
              <w:t>consumption and</w:t>
            </w:r>
            <w:r>
              <w:rPr>
                <w:rFonts w:ascii="Trebuchet MS"/>
                <w:i/>
                <w:spacing w:val="-7"/>
                <w:sz w:val="20"/>
              </w:rPr>
              <w:t xml:space="preserve"> </w:t>
            </w:r>
            <w:r>
              <w:rPr>
                <w:rFonts w:ascii="Trebuchet MS"/>
                <w:i/>
                <w:spacing w:val="-6"/>
                <w:sz w:val="20"/>
              </w:rPr>
              <w:t>increasing</w:t>
            </w:r>
            <w:r>
              <w:rPr>
                <w:rFonts w:ascii="Trebuchet MS"/>
                <w:i/>
                <w:spacing w:val="-10"/>
                <w:sz w:val="20"/>
              </w:rPr>
              <w:t xml:space="preserve"> </w:t>
            </w:r>
            <w:r>
              <w:rPr>
                <w:rFonts w:ascii="Trebuchet MS"/>
                <w:i/>
                <w:spacing w:val="-6"/>
                <w:sz w:val="20"/>
              </w:rPr>
              <w:t>plant-based</w:t>
            </w:r>
            <w:r>
              <w:rPr>
                <w:rFonts w:ascii="Trebuchet MS"/>
                <w:i/>
                <w:spacing w:val="-9"/>
                <w:sz w:val="20"/>
              </w:rPr>
              <w:t xml:space="preserve"> </w:t>
            </w:r>
            <w:r>
              <w:rPr>
                <w:rFonts w:ascii="Trebuchet MS"/>
                <w:i/>
                <w:spacing w:val="-6"/>
                <w:sz w:val="20"/>
              </w:rPr>
              <w:t>food</w:t>
            </w:r>
            <w:r>
              <w:rPr>
                <w:rFonts w:ascii="Trebuchet MS"/>
                <w:i/>
                <w:spacing w:val="-9"/>
                <w:sz w:val="20"/>
              </w:rPr>
              <w:t xml:space="preserve"> </w:t>
            </w:r>
            <w:r>
              <w:rPr>
                <w:rFonts w:ascii="Trebuchet MS"/>
                <w:i/>
                <w:spacing w:val="-6"/>
                <w:sz w:val="20"/>
              </w:rPr>
              <w:t>choices</w:t>
            </w:r>
            <w:r>
              <w:rPr>
                <w:rFonts w:ascii="Trebuchet MS"/>
                <w:i/>
                <w:spacing w:val="-7"/>
                <w:sz w:val="20"/>
              </w:rPr>
              <w:t xml:space="preserve"> </w:t>
            </w:r>
            <w:r>
              <w:rPr>
                <w:rFonts w:ascii="Trebuchet MS"/>
                <w:i/>
                <w:spacing w:val="-6"/>
                <w:sz w:val="20"/>
              </w:rPr>
              <w:t>is</w:t>
            </w:r>
            <w:r>
              <w:rPr>
                <w:rFonts w:ascii="Trebuchet MS"/>
                <w:i/>
                <w:spacing w:val="-8"/>
                <w:sz w:val="20"/>
              </w:rPr>
              <w:t xml:space="preserve"> </w:t>
            </w:r>
            <w:r>
              <w:rPr>
                <w:rFonts w:ascii="Trebuchet MS"/>
                <w:i/>
                <w:spacing w:val="-6"/>
                <w:sz w:val="20"/>
              </w:rPr>
              <w:t>a key</w:t>
            </w:r>
            <w:r>
              <w:rPr>
                <w:rFonts w:ascii="Trebuchet MS"/>
                <w:i/>
                <w:spacing w:val="-7"/>
                <w:sz w:val="20"/>
              </w:rPr>
              <w:t xml:space="preserve"> </w:t>
            </w:r>
            <w:r>
              <w:rPr>
                <w:rFonts w:ascii="Trebuchet MS"/>
                <w:i/>
                <w:spacing w:val="-6"/>
                <w:sz w:val="20"/>
              </w:rPr>
              <w:t>strategy</w:t>
            </w:r>
            <w:r>
              <w:rPr>
                <w:rFonts w:ascii="Trebuchet MS"/>
                <w:i/>
                <w:spacing w:val="-7"/>
                <w:sz w:val="20"/>
              </w:rPr>
              <w:t xml:space="preserve"> </w:t>
            </w:r>
            <w:r>
              <w:rPr>
                <w:rFonts w:ascii="Trebuchet MS"/>
                <w:i/>
                <w:spacing w:val="-6"/>
                <w:sz w:val="20"/>
              </w:rPr>
              <w:t>to</w:t>
            </w:r>
            <w:r>
              <w:rPr>
                <w:rFonts w:ascii="Trebuchet MS"/>
                <w:i/>
                <w:spacing w:val="-8"/>
                <w:sz w:val="20"/>
              </w:rPr>
              <w:t xml:space="preserve"> </w:t>
            </w:r>
            <w:r>
              <w:rPr>
                <w:rFonts w:ascii="Trebuchet MS"/>
                <w:i/>
                <w:spacing w:val="-6"/>
                <w:sz w:val="20"/>
              </w:rPr>
              <w:t>lower</w:t>
            </w:r>
            <w:r>
              <w:rPr>
                <w:rFonts w:ascii="Trebuchet MS"/>
                <w:i/>
                <w:spacing w:val="-9"/>
                <w:sz w:val="20"/>
              </w:rPr>
              <w:t xml:space="preserve"> </w:t>
            </w:r>
            <w:r>
              <w:rPr>
                <w:rFonts w:ascii="Trebuchet MS"/>
                <w:i/>
                <w:spacing w:val="-6"/>
                <w:sz w:val="20"/>
              </w:rPr>
              <w:t>greenhouse</w:t>
            </w:r>
            <w:r>
              <w:rPr>
                <w:rFonts w:ascii="Trebuchet MS"/>
                <w:i/>
                <w:spacing w:val="-7"/>
                <w:sz w:val="20"/>
              </w:rPr>
              <w:t xml:space="preserve"> </w:t>
            </w:r>
            <w:r>
              <w:rPr>
                <w:rFonts w:ascii="Trebuchet MS"/>
                <w:i/>
                <w:spacing w:val="-6"/>
                <w:sz w:val="20"/>
              </w:rPr>
              <w:t xml:space="preserve">gas </w:t>
            </w:r>
            <w:r>
              <w:rPr>
                <w:rFonts w:ascii="Trebuchet MS"/>
                <w:i/>
                <w:w w:val="90"/>
                <w:sz w:val="20"/>
              </w:rPr>
              <w:t>emissions, reduce pressure on land and water resources and support healthier diets.</w:t>
            </w:r>
          </w:p>
          <w:p w14:paraId="6C7B55CD" w14:textId="77777777" w:rsidR="003754EE" w:rsidRDefault="00486D74">
            <w:pPr>
              <w:pStyle w:val="TableParagraph"/>
              <w:spacing w:before="237"/>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2977928" w14:textId="77777777" w:rsidR="003754EE" w:rsidRDefault="00486D74">
            <w:pPr>
              <w:pStyle w:val="TableParagraph"/>
              <w:spacing w:before="8"/>
              <w:rPr>
                <w:rFonts w:ascii="Trebuchet MS"/>
                <w:i/>
                <w:sz w:val="20"/>
              </w:rPr>
            </w:pPr>
            <w:r>
              <w:rPr>
                <w:rFonts w:ascii="Trebuchet MS"/>
                <w:i/>
                <w:w w:val="85"/>
                <w:sz w:val="20"/>
              </w:rPr>
              <w:t>The</w:t>
            </w:r>
            <w:r>
              <w:rPr>
                <w:rFonts w:ascii="Trebuchet MS"/>
                <w:i/>
                <w:spacing w:val="18"/>
                <w:sz w:val="20"/>
              </w:rPr>
              <w:t xml:space="preserve"> </w:t>
            </w:r>
            <w:r>
              <w:rPr>
                <w:rFonts w:ascii="Trebuchet MS"/>
                <w:i/>
                <w:w w:val="85"/>
                <w:sz w:val="20"/>
              </w:rPr>
              <w:t>establishment</w:t>
            </w:r>
            <w:r>
              <w:rPr>
                <w:rFonts w:ascii="Trebuchet MS"/>
                <w:i/>
                <w:spacing w:val="16"/>
                <w:sz w:val="20"/>
              </w:rPr>
              <w:t xml:space="preserve"> </w:t>
            </w:r>
            <w:r>
              <w:rPr>
                <w:rFonts w:ascii="Trebuchet MS"/>
                <w:i/>
                <w:w w:val="85"/>
                <w:sz w:val="20"/>
              </w:rPr>
              <w:t>either</w:t>
            </w:r>
            <w:r>
              <w:rPr>
                <w:rFonts w:ascii="Trebuchet MS"/>
                <w:i/>
                <w:spacing w:val="17"/>
                <w:sz w:val="20"/>
              </w:rPr>
              <w:t xml:space="preserve"> </w:t>
            </w:r>
            <w:proofErr w:type="gramStart"/>
            <w:r>
              <w:rPr>
                <w:rFonts w:ascii="Trebuchet MS"/>
                <w:i/>
                <w:w w:val="85"/>
                <w:sz w:val="20"/>
              </w:rPr>
              <w:t>ensure</w:t>
            </w:r>
            <w:proofErr w:type="gramEnd"/>
            <w:r>
              <w:rPr>
                <w:rFonts w:ascii="Trebuchet MS"/>
                <w:i/>
                <w:spacing w:val="24"/>
                <w:sz w:val="20"/>
              </w:rPr>
              <w:t xml:space="preserve"> </w:t>
            </w:r>
            <w:r>
              <w:rPr>
                <w:rFonts w:ascii="Trebuchet MS"/>
                <w:i/>
                <w:spacing w:val="-4"/>
                <w:w w:val="85"/>
                <w:sz w:val="20"/>
              </w:rPr>
              <w:t>that:</w:t>
            </w:r>
          </w:p>
        </w:tc>
      </w:tr>
    </w:tbl>
    <w:p w14:paraId="31074A08" w14:textId="77777777" w:rsidR="003754EE" w:rsidRDefault="00486D74">
      <w:pPr>
        <w:pStyle w:val="Brdtekst"/>
        <w:spacing w:before="6"/>
        <w:rPr>
          <w:sz w:val="20"/>
        </w:rPr>
      </w:pPr>
      <w:r>
        <w:rPr>
          <w:noProof/>
          <w:sz w:val="20"/>
        </w:rPr>
        <mc:AlternateContent>
          <mc:Choice Requires="wps">
            <w:drawing>
              <wp:anchor distT="0" distB="0" distL="0" distR="0" simplePos="0" relativeHeight="487621120" behindDoc="1" locked="0" layoutInCell="1" allowOverlap="1" wp14:anchorId="4F12B025" wp14:editId="1AFC64DF">
                <wp:simplePos x="0" y="0"/>
                <wp:positionH relativeFrom="page">
                  <wp:posOffset>899160</wp:posOffset>
                </wp:positionH>
                <wp:positionV relativeFrom="paragraph">
                  <wp:posOffset>172699</wp:posOffset>
                </wp:positionV>
                <wp:extent cx="1829435" cy="762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B23B7C" id="Graphic 91" o:spid="_x0000_s1026" style="position:absolute;margin-left:70.8pt;margin-top:13.6pt;width:144.05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" path="m1829053,l,,,7620r1829053,l1829053,xe" fillcolor="black" stroked="f">
                <v:path arrowok="t"/>
                <w10:wrap type="topAndBottom" anchorx="page"/>
              </v:shape>
            </w:pict>
          </mc:Fallback>
        </mc:AlternateContent>
      </w:r>
    </w:p>
    <w:p w14:paraId="7FAFD5DE" w14:textId="77777777" w:rsidR="003754EE" w:rsidRDefault="00486D74">
      <w:pPr>
        <w:pStyle w:val="Brdtekst"/>
        <w:spacing w:before="96"/>
        <w:ind w:left="140"/>
      </w:pPr>
      <w:bookmarkStart w:id="160" w:name="_bookmark160"/>
      <w:bookmarkEnd w:id="160"/>
      <w:r>
        <w:rPr>
          <w:rFonts w:ascii="Times New Roman"/>
          <w:position w:val="7"/>
          <w:sz w:val="13"/>
        </w:rPr>
        <w:t>137</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7AC91FF" w14:textId="77777777" w:rsidR="003754EE" w:rsidRDefault="003754EE">
      <w:pPr>
        <w:pStyle w:val="Brdtekst"/>
        <w:sectPr w:rsidR="003754EE">
          <w:pgSz w:w="16840" w:h="11910" w:orient="landscape"/>
          <w:pgMar w:top="1340" w:right="1275" w:bottom="1220" w:left="1275" w:header="0" w:footer="1022" w:gutter="0"/>
          <w:cols w:space="708"/>
        </w:sectPr>
      </w:pPr>
    </w:p>
    <w:p w14:paraId="5269B04A"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4D03F76A" w14:textId="77777777">
        <w:trPr>
          <w:trHeight w:val="1676"/>
        </w:trPr>
        <w:tc>
          <w:tcPr>
            <w:tcW w:w="848" w:type="dxa"/>
            <w:vMerge w:val="restart"/>
          </w:tcPr>
          <w:p w14:paraId="3B9CD9C1" w14:textId="77777777" w:rsidR="003754EE" w:rsidRDefault="003754EE">
            <w:pPr>
              <w:pStyle w:val="TableParagraph"/>
              <w:ind w:left="0"/>
              <w:rPr>
                <w:rFonts w:ascii="Times New Roman"/>
                <w:sz w:val="18"/>
              </w:rPr>
            </w:pPr>
          </w:p>
        </w:tc>
        <w:tc>
          <w:tcPr>
            <w:tcW w:w="1707" w:type="dxa"/>
            <w:tcBorders>
              <w:bottom w:val="nil"/>
            </w:tcBorders>
          </w:tcPr>
          <w:p w14:paraId="0B5A96E9" w14:textId="77777777" w:rsidR="003754EE" w:rsidRDefault="00486D74">
            <w:pPr>
              <w:pStyle w:val="TableParagraph"/>
              <w:spacing w:line="240" w:lineRule="atLeast"/>
              <w:ind w:left="105" w:right="216"/>
              <w:rPr>
                <w:rFonts w:ascii="Trebuchet MS"/>
                <w:i/>
                <w:sz w:val="20"/>
              </w:rPr>
            </w:pPr>
            <w:proofErr w:type="gramStart"/>
            <w:r>
              <w:rPr>
                <w:rFonts w:ascii="Trebuchet MS"/>
                <w:i/>
                <w:sz w:val="20"/>
              </w:rPr>
              <w:t>least</w:t>
            </w:r>
            <w:proofErr w:type="gramEnd"/>
            <w:r>
              <w:rPr>
                <w:rFonts w:ascii="Trebuchet MS"/>
                <w:i/>
                <w:spacing w:val="-8"/>
                <w:sz w:val="20"/>
              </w:rPr>
              <w:t xml:space="preserve"> </w:t>
            </w:r>
            <w:r>
              <w:rPr>
                <w:rFonts w:ascii="Trebuchet MS"/>
                <w:i/>
                <w:sz w:val="20"/>
              </w:rPr>
              <w:t>1</w:t>
            </w:r>
            <w:r>
              <w:rPr>
                <w:rFonts w:ascii="Trebuchet MS"/>
                <w:i/>
                <w:spacing w:val="-6"/>
                <w:sz w:val="20"/>
              </w:rPr>
              <w:t xml:space="preserve"> </w:t>
            </w:r>
            <w:r>
              <w:rPr>
                <w:rFonts w:ascii="Trebuchet MS"/>
                <w:i/>
                <w:sz w:val="20"/>
              </w:rPr>
              <w:t>day</w:t>
            </w:r>
            <w:r>
              <w:rPr>
                <w:rFonts w:ascii="Trebuchet MS"/>
                <w:i/>
                <w:spacing w:val="-5"/>
                <w:sz w:val="20"/>
              </w:rPr>
              <w:t xml:space="preserve"> </w:t>
            </w:r>
            <w:r>
              <w:rPr>
                <w:rFonts w:ascii="Trebuchet MS"/>
                <w:i/>
                <w:sz w:val="20"/>
              </w:rPr>
              <w:t>per week</w:t>
            </w:r>
            <w:r>
              <w:rPr>
                <w:rFonts w:ascii="Trebuchet MS"/>
                <w:i/>
                <w:spacing w:val="-12"/>
                <w:sz w:val="20"/>
              </w:rPr>
              <w:t xml:space="preserve"> </w:t>
            </w:r>
            <w:r>
              <w:rPr>
                <w:rFonts w:ascii="Trebuchet MS"/>
                <w:i/>
                <w:sz w:val="20"/>
              </w:rPr>
              <w:t>only vegetarian</w:t>
            </w:r>
            <w:r>
              <w:rPr>
                <w:rFonts w:ascii="Trebuchet MS"/>
                <w:i/>
                <w:spacing w:val="-10"/>
                <w:sz w:val="20"/>
              </w:rPr>
              <w:t xml:space="preserve"> </w:t>
            </w:r>
            <w:r>
              <w:rPr>
                <w:rFonts w:ascii="Trebuchet MS"/>
                <w:i/>
                <w:sz w:val="20"/>
              </w:rPr>
              <w:t xml:space="preserve">or </w:t>
            </w:r>
            <w:r>
              <w:rPr>
                <w:rFonts w:ascii="Trebuchet MS"/>
                <w:i/>
                <w:spacing w:val="-6"/>
                <w:sz w:val="20"/>
              </w:rPr>
              <w:t>vegan</w:t>
            </w:r>
            <w:r>
              <w:rPr>
                <w:rFonts w:ascii="Trebuchet MS"/>
                <w:i/>
                <w:spacing w:val="-13"/>
                <w:sz w:val="20"/>
              </w:rPr>
              <w:t xml:space="preserve"> </w:t>
            </w:r>
            <w:r>
              <w:rPr>
                <w:rFonts w:ascii="Trebuchet MS"/>
                <w:i/>
                <w:spacing w:val="-6"/>
                <w:sz w:val="20"/>
              </w:rPr>
              <w:t>meals</w:t>
            </w:r>
            <w:r>
              <w:rPr>
                <w:rFonts w:ascii="Trebuchet MS"/>
                <w:i/>
                <w:spacing w:val="-13"/>
                <w:sz w:val="20"/>
              </w:rPr>
              <w:t xml:space="preserve"> </w:t>
            </w:r>
            <w:r>
              <w:rPr>
                <w:rFonts w:ascii="Trebuchet MS"/>
                <w:i/>
                <w:spacing w:val="-6"/>
                <w:sz w:val="20"/>
              </w:rPr>
              <w:t xml:space="preserve">are </w:t>
            </w:r>
            <w:r>
              <w:rPr>
                <w:rFonts w:ascii="Trebuchet MS"/>
                <w:i/>
                <w:spacing w:val="-2"/>
                <w:sz w:val="20"/>
              </w:rPr>
              <w:t>offered</w:t>
            </w:r>
            <w:r>
              <w:rPr>
                <w:rFonts w:ascii="Trebuchet MS"/>
                <w:i/>
                <w:spacing w:val="-14"/>
                <w:sz w:val="20"/>
              </w:rPr>
              <w:t xml:space="preserve"> </w:t>
            </w:r>
            <w:r>
              <w:rPr>
                <w:rFonts w:ascii="Trebuchet MS"/>
                <w:i/>
                <w:spacing w:val="-2"/>
                <w:sz w:val="20"/>
              </w:rPr>
              <w:t>to</w:t>
            </w:r>
            <w:r>
              <w:rPr>
                <w:rFonts w:ascii="Trebuchet MS"/>
                <w:i/>
                <w:spacing w:val="-14"/>
                <w:sz w:val="20"/>
              </w:rPr>
              <w:t xml:space="preserve"> </w:t>
            </w:r>
            <w:r>
              <w:rPr>
                <w:rFonts w:ascii="Trebuchet MS"/>
                <w:i/>
                <w:spacing w:val="-2"/>
                <w:sz w:val="20"/>
              </w:rPr>
              <w:t xml:space="preserve">both </w:t>
            </w:r>
            <w:r>
              <w:rPr>
                <w:rFonts w:ascii="Trebuchet MS"/>
                <w:i/>
                <w:w w:val="90"/>
                <w:sz w:val="20"/>
              </w:rPr>
              <w:t>guests</w:t>
            </w:r>
            <w:r>
              <w:rPr>
                <w:rFonts w:ascii="Trebuchet MS"/>
                <w:i/>
                <w:spacing w:val="-10"/>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 xml:space="preserve">staff. </w:t>
            </w:r>
            <w:r>
              <w:rPr>
                <w:rFonts w:ascii="Trebuchet MS"/>
                <w:i/>
                <w:spacing w:val="-4"/>
                <w:sz w:val="20"/>
              </w:rPr>
              <w:t>(G)</w:t>
            </w:r>
          </w:p>
        </w:tc>
        <w:tc>
          <w:tcPr>
            <w:tcW w:w="11052" w:type="dxa"/>
            <w:tcBorders>
              <w:bottom w:val="nil"/>
            </w:tcBorders>
          </w:tcPr>
          <w:p w14:paraId="2D5C1B4C" w14:textId="77777777" w:rsidR="003754EE" w:rsidRDefault="00486D74">
            <w:pPr>
              <w:pStyle w:val="TableParagraph"/>
              <w:numPr>
                <w:ilvl w:val="0"/>
                <w:numId w:val="22"/>
              </w:numPr>
              <w:tabs>
                <w:tab w:val="left" w:pos="826"/>
              </w:tabs>
              <w:spacing w:before="7" w:line="247" w:lineRule="auto"/>
              <w:ind w:right="108"/>
              <w:jc w:val="both"/>
              <w:rPr>
                <w:rFonts w:ascii="Trebuchet MS"/>
                <w:i/>
                <w:sz w:val="20"/>
              </w:rPr>
            </w:pPr>
            <w:r>
              <w:rPr>
                <w:rFonts w:ascii="Trebuchet MS"/>
                <w:i/>
                <w:spacing w:val="-4"/>
                <w:sz w:val="20"/>
              </w:rPr>
              <w:t>30%</w:t>
            </w:r>
            <w:r>
              <w:rPr>
                <w:rFonts w:ascii="Trebuchet MS"/>
                <w:i/>
                <w:spacing w:val="-9"/>
                <w:sz w:val="20"/>
              </w:rPr>
              <w:t xml:space="preserve"> </w:t>
            </w:r>
            <w:r>
              <w:rPr>
                <w:rFonts w:ascii="Trebuchet MS"/>
                <w:i/>
                <w:spacing w:val="-4"/>
                <w:sz w:val="20"/>
              </w:rPr>
              <w:t>of</w:t>
            </w:r>
            <w:r>
              <w:rPr>
                <w:rFonts w:ascii="Trebuchet MS"/>
                <w:i/>
                <w:spacing w:val="-9"/>
                <w:sz w:val="20"/>
              </w:rPr>
              <w:t xml:space="preserve"> </w:t>
            </w:r>
            <w:r>
              <w:rPr>
                <w:rFonts w:ascii="Trebuchet MS"/>
                <w:i/>
                <w:spacing w:val="-4"/>
                <w:sz w:val="20"/>
              </w:rPr>
              <w:t>all</w:t>
            </w:r>
            <w:r>
              <w:rPr>
                <w:rFonts w:ascii="Trebuchet MS"/>
                <w:i/>
                <w:spacing w:val="-9"/>
                <w:sz w:val="20"/>
              </w:rPr>
              <w:t xml:space="preserve"> </w:t>
            </w:r>
            <w:r>
              <w:rPr>
                <w:rFonts w:ascii="Trebuchet MS"/>
                <w:i/>
                <w:spacing w:val="-4"/>
                <w:sz w:val="20"/>
              </w:rPr>
              <w:t>offered</w:t>
            </w:r>
            <w:r>
              <w:rPr>
                <w:rFonts w:ascii="Trebuchet MS"/>
                <w:i/>
                <w:spacing w:val="-9"/>
                <w:sz w:val="20"/>
              </w:rPr>
              <w:t xml:space="preserve"> </w:t>
            </w:r>
            <w:r>
              <w:rPr>
                <w:rFonts w:ascii="Trebuchet MS"/>
                <w:i/>
                <w:spacing w:val="-4"/>
                <w:sz w:val="20"/>
              </w:rPr>
              <w:t>starters</w:t>
            </w:r>
            <w:r>
              <w:rPr>
                <w:rFonts w:ascii="Trebuchet MS"/>
                <w:i/>
                <w:spacing w:val="-10"/>
                <w:sz w:val="20"/>
              </w:rPr>
              <w:t xml:space="preserve"> </w:t>
            </w:r>
            <w:r>
              <w:rPr>
                <w:rFonts w:ascii="Trebuchet MS"/>
                <w:i/>
                <w:spacing w:val="-4"/>
                <w:sz w:val="20"/>
              </w:rPr>
              <w:t>and</w:t>
            </w:r>
            <w:r>
              <w:rPr>
                <w:rFonts w:ascii="Trebuchet MS"/>
                <w:i/>
                <w:spacing w:val="-9"/>
                <w:sz w:val="20"/>
              </w:rPr>
              <w:t xml:space="preserve"> </w:t>
            </w:r>
            <w:r>
              <w:rPr>
                <w:rFonts w:ascii="Trebuchet MS"/>
                <w:i/>
                <w:spacing w:val="-4"/>
                <w:sz w:val="20"/>
              </w:rPr>
              <w:t>main</w:t>
            </w:r>
            <w:r>
              <w:rPr>
                <w:rFonts w:ascii="Trebuchet MS"/>
                <w:i/>
                <w:spacing w:val="-10"/>
                <w:sz w:val="20"/>
              </w:rPr>
              <w:t xml:space="preserve"> </w:t>
            </w:r>
            <w:r>
              <w:rPr>
                <w:rFonts w:ascii="Trebuchet MS"/>
                <w:i/>
                <w:spacing w:val="-4"/>
                <w:sz w:val="20"/>
              </w:rPr>
              <w:t>dishes</w:t>
            </w:r>
            <w:r>
              <w:rPr>
                <w:rFonts w:ascii="Trebuchet MS"/>
                <w:i/>
                <w:spacing w:val="-8"/>
                <w:sz w:val="20"/>
              </w:rPr>
              <w:t xml:space="preserve"> </w:t>
            </w:r>
            <w:r>
              <w:rPr>
                <w:rFonts w:ascii="Trebuchet MS"/>
                <w:i/>
                <w:spacing w:val="-4"/>
                <w:sz w:val="20"/>
              </w:rPr>
              <w:t>are</w:t>
            </w:r>
            <w:r>
              <w:rPr>
                <w:rFonts w:ascii="Trebuchet MS"/>
                <w:i/>
                <w:spacing w:val="-9"/>
                <w:sz w:val="20"/>
              </w:rPr>
              <w:t xml:space="preserve"> </w:t>
            </w:r>
            <w:r>
              <w:rPr>
                <w:rFonts w:ascii="Trebuchet MS"/>
                <w:i/>
                <w:spacing w:val="-4"/>
                <w:sz w:val="20"/>
              </w:rPr>
              <w:t>vegetarian</w:t>
            </w:r>
            <w:hyperlink w:anchor="_bookmark161" w:history="1">
              <w:r w:rsidR="003754EE">
                <w:rPr>
                  <w:rFonts w:ascii="Trebuchet MS"/>
                  <w:i/>
                  <w:spacing w:val="-4"/>
                  <w:position w:val="7"/>
                  <w:sz w:val="13"/>
                </w:rPr>
                <w:t>138</w:t>
              </w:r>
              <w:r w:rsidR="003754EE">
                <w:rPr>
                  <w:rFonts w:ascii="Trebuchet MS"/>
                  <w:i/>
                  <w:spacing w:val="-4"/>
                  <w:sz w:val="20"/>
                </w:rPr>
                <w:t>.</w:t>
              </w:r>
            </w:hyperlink>
            <w:r>
              <w:rPr>
                <w:rFonts w:ascii="Trebuchet MS"/>
                <w:i/>
                <w:spacing w:val="-10"/>
                <w:sz w:val="20"/>
              </w:rPr>
              <w:t xml:space="preserve"> </w:t>
            </w:r>
            <w:r>
              <w:rPr>
                <w:rFonts w:ascii="Trebuchet MS"/>
                <w:i/>
                <w:spacing w:val="-4"/>
                <w:sz w:val="20"/>
              </w:rPr>
              <w:t>This</w:t>
            </w:r>
            <w:r>
              <w:rPr>
                <w:rFonts w:ascii="Trebuchet MS"/>
                <w:i/>
                <w:spacing w:val="-8"/>
                <w:sz w:val="20"/>
              </w:rPr>
              <w:t xml:space="preserve"> </w:t>
            </w:r>
            <w:r>
              <w:rPr>
                <w:rFonts w:ascii="Trebuchet MS"/>
                <w:i/>
                <w:spacing w:val="-4"/>
                <w:sz w:val="20"/>
              </w:rPr>
              <w:t>applies</w:t>
            </w:r>
            <w:r>
              <w:rPr>
                <w:rFonts w:ascii="Trebuchet MS"/>
                <w:i/>
                <w:spacing w:val="-10"/>
                <w:sz w:val="20"/>
              </w:rPr>
              <w:t xml:space="preserve"> </w:t>
            </w:r>
            <w:r>
              <w:rPr>
                <w:rFonts w:ascii="Trebuchet MS"/>
                <w:i/>
                <w:spacing w:val="-4"/>
                <w:sz w:val="20"/>
              </w:rPr>
              <w:t>to</w:t>
            </w:r>
            <w:r>
              <w:rPr>
                <w:rFonts w:ascii="Trebuchet MS"/>
                <w:i/>
                <w:spacing w:val="-10"/>
                <w:sz w:val="20"/>
              </w:rPr>
              <w:t xml:space="preserve"> </w:t>
            </w:r>
            <w:r>
              <w:rPr>
                <w:rFonts w:ascii="Trebuchet MS"/>
                <w:i/>
                <w:spacing w:val="-4"/>
                <w:sz w:val="20"/>
              </w:rPr>
              <w:t>all</w:t>
            </w:r>
            <w:r>
              <w:rPr>
                <w:rFonts w:ascii="Trebuchet MS"/>
                <w:i/>
                <w:spacing w:val="-9"/>
                <w:sz w:val="20"/>
              </w:rPr>
              <w:t xml:space="preserve"> </w:t>
            </w:r>
            <w:r>
              <w:rPr>
                <w:rFonts w:ascii="Trebuchet MS"/>
                <w:i/>
                <w:spacing w:val="-4"/>
                <w:sz w:val="20"/>
              </w:rPr>
              <w:t>internally</w:t>
            </w:r>
            <w:r>
              <w:rPr>
                <w:rFonts w:ascii="Trebuchet MS"/>
                <w:i/>
                <w:spacing w:val="-9"/>
                <w:sz w:val="20"/>
              </w:rPr>
              <w:t xml:space="preserve"> </w:t>
            </w:r>
            <w:r>
              <w:rPr>
                <w:rFonts w:ascii="Trebuchet MS"/>
                <w:i/>
                <w:spacing w:val="-4"/>
                <w:sz w:val="20"/>
              </w:rPr>
              <w:t>managed</w:t>
            </w:r>
            <w:r>
              <w:rPr>
                <w:rFonts w:ascii="Trebuchet MS"/>
                <w:i/>
                <w:spacing w:val="-7"/>
                <w:sz w:val="20"/>
              </w:rPr>
              <w:t xml:space="preserve"> </w:t>
            </w:r>
            <w:r>
              <w:rPr>
                <w:rFonts w:ascii="Trebuchet MS"/>
                <w:i/>
                <w:spacing w:val="-4"/>
                <w:sz w:val="20"/>
              </w:rPr>
              <w:t>restaurants</w:t>
            </w:r>
            <w:r>
              <w:rPr>
                <w:rFonts w:ascii="Trebuchet MS"/>
                <w:i/>
                <w:spacing w:val="-10"/>
                <w:sz w:val="20"/>
              </w:rPr>
              <w:t xml:space="preserve"> </w:t>
            </w:r>
            <w:r>
              <w:rPr>
                <w:rFonts w:ascii="Trebuchet MS"/>
                <w:i/>
                <w:spacing w:val="-4"/>
                <w:sz w:val="20"/>
              </w:rPr>
              <w:t>in</w:t>
            </w:r>
            <w:r>
              <w:rPr>
                <w:rFonts w:ascii="Trebuchet MS"/>
                <w:i/>
                <w:spacing w:val="-8"/>
                <w:sz w:val="20"/>
              </w:rPr>
              <w:t xml:space="preserve"> </w:t>
            </w:r>
            <w:r>
              <w:rPr>
                <w:rFonts w:ascii="Trebuchet MS"/>
                <w:i/>
                <w:spacing w:val="-4"/>
                <w:sz w:val="20"/>
              </w:rPr>
              <w:t xml:space="preserve">an </w:t>
            </w:r>
            <w:r>
              <w:rPr>
                <w:rFonts w:ascii="Trebuchet MS"/>
                <w:i/>
                <w:w w:val="90"/>
                <w:sz w:val="20"/>
              </w:rPr>
              <w:t>establishment, to buffets (30% of the offer on buffets must be vegetarian) and to staff canteens; or</w:t>
            </w:r>
          </w:p>
          <w:p w14:paraId="4190045B" w14:textId="77777777" w:rsidR="003754EE" w:rsidRDefault="00486D74">
            <w:pPr>
              <w:pStyle w:val="TableParagraph"/>
              <w:numPr>
                <w:ilvl w:val="0"/>
                <w:numId w:val="22"/>
              </w:numPr>
              <w:tabs>
                <w:tab w:val="left" w:pos="826"/>
              </w:tabs>
              <w:spacing w:line="247" w:lineRule="auto"/>
              <w:ind w:right="99"/>
              <w:jc w:val="both"/>
              <w:rPr>
                <w:rFonts w:ascii="Trebuchet MS"/>
                <w:i/>
                <w:sz w:val="20"/>
              </w:rPr>
            </w:pPr>
            <w:r>
              <w:rPr>
                <w:rFonts w:ascii="Trebuchet MS"/>
                <w:i/>
                <w:spacing w:val="-2"/>
                <w:sz w:val="20"/>
              </w:rPr>
              <w:t>alternatively,</w:t>
            </w:r>
            <w:r>
              <w:rPr>
                <w:rFonts w:ascii="Trebuchet MS"/>
                <w:i/>
                <w:spacing w:val="-14"/>
                <w:sz w:val="20"/>
              </w:rPr>
              <w:t xml:space="preserve"> </w:t>
            </w:r>
            <w:r>
              <w:rPr>
                <w:rFonts w:ascii="Trebuchet MS"/>
                <w:i/>
                <w:spacing w:val="-2"/>
                <w:sz w:val="20"/>
              </w:rPr>
              <w:t>at</w:t>
            </w:r>
            <w:r>
              <w:rPr>
                <w:rFonts w:ascii="Trebuchet MS"/>
                <w:i/>
                <w:spacing w:val="-13"/>
                <w:sz w:val="20"/>
              </w:rPr>
              <w:t xml:space="preserve"> </w:t>
            </w:r>
            <w:r>
              <w:rPr>
                <w:rFonts w:ascii="Trebuchet MS"/>
                <w:i/>
                <w:spacing w:val="-2"/>
                <w:sz w:val="20"/>
              </w:rPr>
              <w:t>least</w:t>
            </w:r>
            <w:r>
              <w:rPr>
                <w:rFonts w:ascii="Trebuchet MS"/>
                <w:i/>
                <w:spacing w:val="-13"/>
                <w:sz w:val="20"/>
              </w:rPr>
              <w:t xml:space="preserve"> </w:t>
            </w:r>
            <w:r>
              <w:rPr>
                <w:rFonts w:ascii="Trebuchet MS"/>
                <w:i/>
                <w:spacing w:val="-2"/>
                <w:sz w:val="20"/>
              </w:rPr>
              <w:t>1</w:t>
            </w:r>
            <w:r>
              <w:rPr>
                <w:rFonts w:ascii="Trebuchet MS"/>
                <w:i/>
                <w:spacing w:val="-13"/>
                <w:sz w:val="20"/>
              </w:rPr>
              <w:t xml:space="preserve"> </w:t>
            </w:r>
            <w:r>
              <w:rPr>
                <w:rFonts w:ascii="Trebuchet MS"/>
                <w:i/>
                <w:spacing w:val="-2"/>
                <w:sz w:val="20"/>
              </w:rPr>
              <w:t>day</w:t>
            </w:r>
            <w:r>
              <w:rPr>
                <w:rFonts w:ascii="Trebuchet MS"/>
                <w:i/>
                <w:spacing w:val="-13"/>
                <w:sz w:val="20"/>
              </w:rPr>
              <w:t xml:space="preserve"> </w:t>
            </w:r>
            <w:r>
              <w:rPr>
                <w:rFonts w:ascii="Trebuchet MS"/>
                <w:i/>
                <w:spacing w:val="-2"/>
                <w:sz w:val="20"/>
              </w:rPr>
              <w:t>per</w:t>
            </w:r>
            <w:r>
              <w:rPr>
                <w:rFonts w:ascii="Trebuchet MS"/>
                <w:i/>
                <w:spacing w:val="-13"/>
                <w:sz w:val="20"/>
              </w:rPr>
              <w:t xml:space="preserve"> </w:t>
            </w:r>
            <w:r>
              <w:rPr>
                <w:rFonts w:ascii="Trebuchet MS"/>
                <w:i/>
                <w:spacing w:val="-2"/>
                <w:sz w:val="20"/>
              </w:rPr>
              <w:t>week,</w:t>
            </w:r>
            <w:r>
              <w:rPr>
                <w:rFonts w:ascii="Trebuchet MS"/>
                <w:i/>
                <w:spacing w:val="-13"/>
                <w:sz w:val="20"/>
              </w:rPr>
              <w:t xml:space="preserve"> </w:t>
            </w:r>
            <w:r>
              <w:rPr>
                <w:rFonts w:ascii="Trebuchet MS"/>
                <w:i/>
                <w:spacing w:val="-2"/>
                <w:sz w:val="20"/>
              </w:rPr>
              <w:t>only</w:t>
            </w:r>
            <w:r>
              <w:rPr>
                <w:rFonts w:ascii="Trebuchet MS"/>
                <w:i/>
                <w:spacing w:val="-13"/>
                <w:sz w:val="20"/>
              </w:rPr>
              <w:t xml:space="preserve"> </w:t>
            </w:r>
            <w:r>
              <w:rPr>
                <w:rFonts w:ascii="Trebuchet MS"/>
                <w:i/>
                <w:spacing w:val="-2"/>
                <w:sz w:val="20"/>
              </w:rPr>
              <w:t>vegetarian</w:t>
            </w:r>
            <w:r>
              <w:rPr>
                <w:rFonts w:ascii="Trebuchet MS"/>
                <w:i/>
                <w:spacing w:val="-13"/>
                <w:sz w:val="20"/>
              </w:rPr>
              <w:t xml:space="preserve"> </w:t>
            </w:r>
            <w:r>
              <w:rPr>
                <w:rFonts w:ascii="Trebuchet MS"/>
                <w:i/>
                <w:spacing w:val="-2"/>
                <w:sz w:val="20"/>
              </w:rPr>
              <w:t>and/or</w:t>
            </w:r>
            <w:r>
              <w:rPr>
                <w:rFonts w:ascii="Trebuchet MS"/>
                <w:i/>
                <w:spacing w:val="-13"/>
                <w:sz w:val="20"/>
              </w:rPr>
              <w:t xml:space="preserve"> </w:t>
            </w:r>
            <w:r>
              <w:rPr>
                <w:rFonts w:ascii="Trebuchet MS"/>
                <w:i/>
                <w:spacing w:val="-2"/>
                <w:sz w:val="20"/>
              </w:rPr>
              <w:t>vegan</w:t>
            </w:r>
            <w:hyperlink w:anchor="_bookmark162" w:history="1">
              <w:r w:rsidR="003754EE">
                <w:rPr>
                  <w:rFonts w:ascii="Trebuchet MS"/>
                  <w:i/>
                  <w:spacing w:val="-2"/>
                  <w:position w:val="7"/>
                  <w:sz w:val="13"/>
                </w:rPr>
                <w:t>139</w:t>
              </w:r>
            </w:hyperlink>
            <w:r>
              <w:rPr>
                <w:rFonts w:ascii="Trebuchet MS"/>
                <w:i/>
                <w:spacing w:val="-8"/>
                <w:position w:val="7"/>
                <w:sz w:val="13"/>
              </w:rPr>
              <w:t xml:space="preserve"> </w:t>
            </w:r>
            <w:r>
              <w:rPr>
                <w:rFonts w:ascii="Trebuchet MS"/>
                <w:i/>
                <w:spacing w:val="-2"/>
                <w:sz w:val="20"/>
              </w:rPr>
              <w:t>food</w:t>
            </w:r>
            <w:r>
              <w:rPr>
                <w:rFonts w:ascii="Trebuchet MS"/>
                <w:i/>
                <w:spacing w:val="-13"/>
                <w:sz w:val="20"/>
              </w:rPr>
              <w:t xml:space="preserve"> </w:t>
            </w:r>
            <w:r>
              <w:rPr>
                <w:rFonts w:ascii="Trebuchet MS"/>
                <w:i/>
                <w:spacing w:val="-2"/>
                <w:sz w:val="20"/>
              </w:rPr>
              <w:t>options</w:t>
            </w:r>
            <w:r>
              <w:rPr>
                <w:rFonts w:ascii="Trebuchet MS"/>
                <w:i/>
                <w:spacing w:val="-13"/>
                <w:sz w:val="20"/>
              </w:rPr>
              <w:t xml:space="preserve"> </w:t>
            </w:r>
            <w:r>
              <w:rPr>
                <w:rFonts w:ascii="Trebuchet MS"/>
                <w:i/>
                <w:spacing w:val="-2"/>
                <w:sz w:val="20"/>
              </w:rPr>
              <w:t>are</w:t>
            </w:r>
            <w:r>
              <w:rPr>
                <w:rFonts w:ascii="Trebuchet MS"/>
                <w:i/>
                <w:spacing w:val="-13"/>
                <w:sz w:val="20"/>
              </w:rPr>
              <w:t xml:space="preserve"> </w:t>
            </w:r>
            <w:r>
              <w:rPr>
                <w:rFonts w:ascii="Trebuchet MS"/>
                <w:i/>
                <w:spacing w:val="-2"/>
                <w:sz w:val="20"/>
              </w:rPr>
              <w:t>served</w:t>
            </w:r>
            <w:r>
              <w:rPr>
                <w:rFonts w:ascii="Trebuchet MS"/>
                <w:i/>
                <w:spacing w:val="-13"/>
                <w:sz w:val="20"/>
              </w:rPr>
              <w:t xml:space="preserve"> </w:t>
            </w:r>
            <w:r>
              <w:rPr>
                <w:rFonts w:ascii="Trebuchet MS"/>
                <w:i/>
                <w:spacing w:val="-2"/>
                <w:sz w:val="20"/>
              </w:rPr>
              <w:t>across</w:t>
            </w:r>
            <w:r>
              <w:rPr>
                <w:rFonts w:ascii="Trebuchet MS"/>
                <w:i/>
                <w:spacing w:val="-13"/>
                <w:sz w:val="20"/>
              </w:rPr>
              <w:t xml:space="preserve"> </w:t>
            </w:r>
            <w:r>
              <w:rPr>
                <w:rFonts w:ascii="Trebuchet MS"/>
                <w:i/>
                <w:spacing w:val="-2"/>
                <w:sz w:val="20"/>
              </w:rPr>
              <w:t>all</w:t>
            </w:r>
            <w:r>
              <w:rPr>
                <w:rFonts w:ascii="Trebuchet MS"/>
                <w:i/>
                <w:spacing w:val="-13"/>
                <w:sz w:val="20"/>
              </w:rPr>
              <w:t xml:space="preserve"> </w:t>
            </w:r>
            <w:r>
              <w:rPr>
                <w:rFonts w:ascii="Trebuchet MS"/>
                <w:i/>
                <w:spacing w:val="-2"/>
                <w:sz w:val="20"/>
              </w:rPr>
              <w:t>meals</w:t>
            </w:r>
            <w:r>
              <w:rPr>
                <w:rFonts w:ascii="Trebuchet MS"/>
                <w:i/>
                <w:spacing w:val="-13"/>
                <w:sz w:val="20"/>
              </w:rPr>
              <w:t xml:space="preserve"> </w:t>
            </w:r>
            <w:r>
              <w:rPr>
                <w:rFonts w:ascii="Trebuchet MS"/>
                <w:i/>
                <w:spacing w:val="-2"/>
                <w:sz w:val="20"/>
              </w:rPr>
              <w:t xml:space="preserve">(i.e. </w:t>
            </w:r>
            <w:r>
              <w:rPr>
                <w:rFonts w:ascii="Trebuchet MS"/>
                <w:i/>
                <w:spacing w:val="-4"/>
                <w:sz w:val="20"/>
              </w:rPr>
              <w:t>breakfast,</w:t>
            </w:r>
            <w:r>
              <w:rPr>
                <w:rFonts w:ascii="Trebuchet MS"/>
                <w:i/>
                <w:spacing w:val="-11"/>
                <w:sz w:val="20"/>
              </w:rPr>
              <w:t xml:space="preserve"> </w:t>
            </w:r>
            <w:r>
              <w:rPr>
                <w:rFonts w:ascii="Trebuchet MS"/>
                <w:i/>
                <w:spacing w:val="-4"/>
                <w:sz w:val="20"/>
              </w:rPr>
              <w:t>lunch</w:t>
            </w:r>
            <w:r>
              <w:rPr>
                <w:rFonts w:ascii="Trebuchet MS"/>
                <w:i/>
                <w:spacing w:val="-11"/>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dinner),</w:t>
            </w:r>
            <w:r>
              <w:rPr>
                <w:rFonts w:ascii="Trebuchet MS"/>
                <w:i/>
                <w:spacing w:val="-10"/>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in</w:t>
            </w:r>
            <w:r>
              <w:rPr>
                <w:rFonts w:ascii="Trebuchet MS"/>
                <w:i/>
                <w:spacing w:val="-11"/>
                <w:sz w:val="20"/>
              </w:rPr>
              <w:t xml:space="preserve"> </w:t>
            </w:r>
            <w:r>
              <w:rPr>
                <w:rFonts w:ascii="Trebuchet MS"/>
                <w:i/>
                <w:spacing w:val="-4"/>
                <w:sz w:val="20"/>
              </w:rPr>
              <w:t>all</w:t>
            </w:r>
            <w:r>
              <w:rPr>
                <w:rFonts w:ascii="Trebuchet MS"/>
                <w:i/>
                <w:spacing w:val="-11"/>
                <w:sz w:val="20"/>
              </w:rPr>
              <w:t xml:space="preserve"> </w:t>
            </w:r>
            <w:r>
              <w:rPr>
                <w:rFonts w:ascii="Trebuchet MS"/>
                <w:i/>
                <w:spacing w:val="-4"/>
                <w:sz w:val="20"/>
              </w:rPr>
              <w:t>internally</w:t>
            </w:r>
            <w:r>
              <w:rPr>
                <w:rFonts w:ascii="Trebuchet MS"/>
                <w:i/>
                <w:spacing w:val="-11"/>
                <w:sz w:val="20"/>
              </w:rPr>
              <w:t xml:space="preserve"> </w:t>
            </w:r>
            <w:r>
              <w:rPr>
                <w:rFonts w:ascii="Trebuchet MS"/>
                <w:i/>
                <w:spacing w:val="-4"/>
                <w:sz w:val="20"/>
              </w:rPr>
              <w:t>managed</w:t>
            </w:r>
            <w:r>
              <w:rPr>
                <w:rFonts w:ascii="Trebuchet MS"/>
                <w:i/>
                <w:spacing w:val="-11"/>
                <w:sz w:val="20"/>
              </w:rPr>
              <w:t xml:space="preserve"> </w:t>
            </w:r>
            <w:r>
              <w:rPr>
                <w:rFonts w:ascii="Trebuchet MS"/>
                <w:i/>
                <w:spacing w:val="-4"/>
                <w:sz w:val="20"/>
              </w:rPr>
              <w:t>restaurants</w:t>
            </w:r>
            <w:r>
              <w:rPr>
                <w:rFonts w:ascii="Trebuchet MS"/>
                <w:i/>
                <w:spacing w:val="-10"/>
                <w:sz w:val="20"/>
              </w:rPr>
              <w:t xml:space="preserve"> </w:t>
            </w:r>
            <w:r>
              <w:rPr>
                <w:rFonts w:ascii="Trebuchet MS"/>
                <w:i/>
                <w:spacing w:val="-4"/>
                <w:sz w:val="20"/>
              </w:rPr>
              <w:t>and</w:t>
            </w:r>
            <w:r>
              <w:rPr>
                <w:rFonts w:ascii="Trebuchet MS"/>
                <w:i/>
                <w:spacing w:val="-10"/>
                <w:sz w:val="20"/>
              </w:rPr>
              <w:t xml:space="preserve"> </w:t>
            </w:r>
            <w:r>
              <w:rPr>
                <w:rFonts w:ascii="Trebuchet MS"/>
                <w:i/>
                <w:spacing w:val="-4"/>
                <w:sz w:val="20"/>
              </w:rPr>
              <w:t>staff</w:t>
            </w:r>
            <w:r>
              <w:rPr>
                <w:rFonts w:ascii="Trebuchet MS"/>
                <w:i/>
                <w:spacing w:val="-11"/>
                <w:sz w:val="20"/>
              </w:rPr>
              <w:t xml:space="preserve"> </w:t>
            </w:r>
            <w:r>
              <w:rPr>
                <w:rFonts w:ascii="Trebuchet MS"/>
                <w:i/>
                <w:spacing w:val="-4"/>
                <w:sz w:val="20"/>
              </w:rPr>
              <w:t>canteens.</w:t>
            </w:r>
            <w:r>
              <w:rPr>
                <w:rFonts w:ascii="Trebuchet MS"/>
                <w:i/>
                <w:spacing w:val="-11"/>
                <w:sz w:val="20"/>
              </w:rPr>
              <w:t xml:space="preserve"> </w:t>
            </w:r>
            <w:r>
              <w:rPr>
                <w:rFonts w:ascii="Trebuchet MS"/>
                <w:i/>
                <w:spacing w:val="-4"/>
                <w:sz w:val="20"/>
              </w:rPr>
              <w:t>In</w:t>
            </w:r>
            <w:r>
              <w:rPr>
                <w:rFonts w:ascii="Trebuchet MS"/>
                <w:i/>
                <w:spacing w:val="-10"/>
                <w:sz w:val="20"/>
              </w:rPr>
              <w:t xml:space="preserve"> </w:t>
            </w:r>
            <w:r>
              <w:rPr>
                <w:rFonts w:ascii="Trebuchet MS"/>
                <w:i/>
                <w:spacing w:val="-4"/>
                <w:sz w:val="20"/>
              </w:rPr>
              <w:t>addition,</w:t>
            </w:r>
            <w:r>
              <w:rPr>
                <w:rFonts w:ascii="Trebuchet MS"/>
                <w:i/>
                <w:spacing w:val="-11"/>
                <w:sz w:val="20"/>
              </w:rPr>
              <w:t xml:space="preserve"> </w:t>
            </w:r>
            <w:r>
              <w:rPr>
                <w:rFonts w:ascii="Trebuchet MS"/>
                <w:i/>
                <w:spacing w:val="-4"/>
                <w:sz w:val="20"/>
              </w:rPr>
              <w:t>if</w:t>
            </w:r>
            <w:r>
              <w:rPr>
                <w:rFonts w:ascii="Trebuchet MS"/>
                <w:i/>
                <w:spacing w:val="-10"/>
                <w:sz w:val="20"/>
              </w:rPr>
              <w:t xml:space="preserve"> </w:t>
            </w:r>
            <w:r>
              <w:rPr>
                <w:rFonts w:ascii="Trebuchet MS"/>
                <w:i/>
                <w:spacing w:val="-4"/>
                <w:sz w:val="20"/>
              </w:rPr>
              <w:t>any Food</w:t>
            </w:r>
            <w:r>
              <w:rPr>
                <w:rFonts w:ascii="Trebuchet MS"/>
                <w:i/>
                <w:spacing w:val="-11"/>
                <w:sz w:val="20"/>
              </w:rPr>
              <w:t xml:space="preserve"> </w:t>
            </w:r>
            <w:r>
              <w:rPr>
                <w:rFonts w:ascii="Trebuchet MS"/>
                <w:i/>
                <w:spacing w:val="-4"/>
                <w:sz w:val="20"/>
              </w:rPr>
              <w:t xml:space="preserve">&amp; </w:t>
            </w:r>
            <w:r>
              <w:rPr>
                <w:rFonts w:ascii="Trebuchet MS"/>
                <w:i/>
                <w:w w:val="90"/>
                <w:sz w:val="20"/>
              </w:rPr>
              <w:t>Beverage (F&amp;B) services are part</w:t>
            </w:r>
            <w:r>
              <w:rPr>
                <w:rFonts w:ascii="Trebuchet MS"/>
                <w:i/>
                <w:spacing w:val="-1"/>
                <w:w w:val="90"/>
                <w:sz w:val="20"/>
              </w:rPr>
              <w:t xml:space="preserve"> </w:t>
            </w:r>
            <w:r>
              <w:rPr>
                <w:rFonts w:ascii="Trebuchet MS"/>
                <w:i/>
                <w:w w:val="90"/>
                <w:sz w:val="20"/>
              </w:rPr>
              <w:t>of the core accommodation offer (e.g.</w:t>
            </w:r>
            <w:r>
              <w:rPr>
                <w:rFonts w:ascii="Trebuchet MS"/>
                <w:i/>
                <w:spacing w:val="-1"/>
                <w:w w:val="90"/>
                <w:sz w:val="20"/>
              </w:rPr>
              <w:t xml:space="preserve"> </w:t>
            </w:r>
            <w:r>
              <w:rPr>
                <w:rFonts w:ascii="Trebuchet MS"/>
                <w:i/>
                <w:w w:val="90"/>
                <w:sz w:val="20"/>
              </w:rPr>
              <w:t>breakfast, half-board meals,</w:t>
            </w:r>
            <w:r>
              <w:rPr>
                <w:rFonts w:ascii="Trebuchet MS"/>
                <w:i/>
                <w:spacing w:val="-2"/>
                <w:w w:val="90"/>
                <w:sz w:val="20"/>
              </w:rPr>
              <w:t xml:space="preserve"> </w:t>
            </w:r>
            <w:r>
              <w:rPr>
                <w:rFonts w:ascii="Trebuchet MS"/>
                <w:i/>
                <w:w w:val="90"/>
                <w:sz w:val="20"/>
              </w:rPr>
              <w:t>conference</w:t>
            </w:r>
            <w:r>
              <w:rPr>
                <w:rFonts w:ascii="Trebuchet MS"/>
                <w:i/>
                <w:spacing w:val="-1"/>
                <w:w w:val="90"/>
                <w:sz w:val="20"/>
              </w:rPr>
              <w:t xml:space="preserve"> </w:t>
            </w:r>
            <w:r>
              <w:rPr>
                <w:rFonts w:ascii="Trebuchet MS"/>
                <w:i/>
                <w:w w:val="90"/>
                <w:sz w:val="20"/>
              </w:rPr>
              <w:t>catering), conformity with the vegetarian/vegan day criterion is mandatory, even if those are externally managed.</w:t>
            </w:r>
          </w:p>
        </w:tc>
      </w:tr>
      <w:tr w:rsidR="003754EE" w14:paraId="76E1B592" w14:textId="77777777">
        <w:trPr>
          <w:trHeight w:val="707"/>
        </w:trPr>
        <w:tc>
          <w:tcPr>
            <w:tcW w:w="848" w:type="dxa"/>
            <w:vMerge/>
            <w:tcBorders>
              <w:top w:val="nil"/>
            </w:tcBorders>
          </w:tcPr>
          <w:p w14:paraId="2C378DFA" w14:textId="77777777" w:rsidR="003754EE" w:rsidRDefault="003754EE">
            <w:pPr>
              <w:rPr>
                <w:sz w:val="2"/>
                <w:szCs w:val="2"/>
              </w:rPr>
            </w:pPr>
          </w:p>
        </w:tc>
        <w:tc>
          <w:tcPr>
            <w:tcW w:w="1707" w:type="dxa"/>
            <w:tcBorders>
              <w:top w:val="nil"/>
              <w:bottom w:val="nil"/>
            </w:tcBorders>
          </w:tcPr>
          <w:p w14:paraId="6A4E7BF2" w14:textId="526AE136" w:rsidR="003754EE" w:rsidRDefault="003754EE">
            <w:pPr>
              <w:pStyle w:val="TableParagraph"/>
              <w:spacing w:before="207" w:line="240" w:lineRule="atLeast"/>
              <w:ind w:left="105"/>
              <w:rPr>
                <w:rFonts w:ascii="Trebuchet MS"/>
                <w:i/>
                <w:sz w:val="20"/>
              </w:rPr>
            </w:pPr>
          </w:p>
        </w:tc>
        <w:tc>
          <w:tcPr>
            <w:tcW w:w="11052" w:type="dxa"/>
            <w:tcBorders>
              <w:top w:val="nil"/>
              <w:bottom w:val="nil"/>
            </w:tcBorders>
          </w:tcPr>
          <w:p w14:paraId="5FF5E1BB" w14:textId="77777777" w:rsidR="003754EE" w:rsidRDefault="00486D74">
            <w:pPr>
              <w:pStyle w:val="TableParagraph"/>
              <w:spacing w:before="1" w:line="247" w:lineRule="auto"/>
              <w:rPr>
                <w:rFonts w:ascii="Trebuchet MS"/>
                <w:i/>
                <w:sz w:val="20"/>
              </w:rPr>
            </w:pPr>
            <w:r>
              <w:rPr>
                <w:rFonts w:ascii="Trebuchet MS"/>
                <w:i/>
                <w:w w:val="90"/>
                <w:sz w:val="20"/>
              </w:rPr>
              <w:t>For</w:t>
            </w:r>
            <w:r>
              <w:rPr>
                <w:rFonts w:ascii="Trebuchet MS"/>
                <w:i/>
                <w:spacing w:val="-4"/>
                <w:w w:val="90"/>
                <w:sz w:val="20"/>
              </w:rPr>
              <w:t xml:space="preserve"> </w:t>
            </w:r>
            <w:r>
              <w:rPr>
                <w:rFonts w:ascii="Trebuchet MS"/>
                <w:i/>
                <w:w w:val="90"/>
                <w:sz w:val="20"/>
              </w:rPr>
              <w:t>all</w:t>
            </w:r>
            <w:r>
              <w:rPr>
                <w:rFonts w:ascii="Trebuchet MS"/>
                <w:i/>
                <w:spacing w:val="-5"/>
                <w:w w:val="90"/>
                <w:sz w:val="20"/>
              </w:rPr>
              <w:t xml:space="preserve"> </w:t>
            </w:r>
            <w:r>
              <w:rPr>
                <w:rFonts w:ascii="Trebuchet MS"/>
                <w:i/>
                <w:w w:val="90"/>
                <w:sz w:val="20"/>
              </w:rPr>
              <w:t>externally</w:t>
            </w:r>
            <w:r>
              <w:rPr>
                <w:rFonts w:ascii="Trebuchet MS"/>
                <w:i/>
                <w:spacing w:val="-1"/>
                <w:w w:val="90"/>
                <w:sz w:val="20"/>
              </w:rPr>
              <w:t xml:space="preserve"> </w:t>
            </w:r>
            <w:r>
              <w:rPr>
                <w:rFonts w:ascii="Trebuchet MS"/>
                <w:i/>
                <w:w w:val="90"/>
                <w:sz w:val="20"/>
              </w:rPr>
              <w:t>managed</w:t>
            </w:r>
            <w:r>
              <w:rPr>
                <w:rFonts w:ascii="Trebuchet MS"/>
                <w:i/>
                <w:spacing w:val="-2"/>
                <w:w w:val="90"/>
                <w:sz w:val="20"/>
              </w:rPr>
              <w:t xml:space="preserve"> </w:t>
            </w:r>
            <w:r>
              <w:rPr>
                <w:rFonts w:ascii="Trebuchet MS"/>
                <w:i/>
                <w:w w:val="90"/>
                <w:sz w:val="20"/>
              </w:rPr>
              <w:t>restaurants</w:t>
            </w:r>
            <w:r>
              <w:rPr>
                <w:rFonts w:ascii="Trebuchet MS"/>
                <w:i/>
                <w:spacing w:val="-6"/>
                <w:w w:val="90"/>
                <w:sz w:val="20"/>
              </w:rPr>
              <w:t xml:space="preserve"> </w:t>
            </w:r>
            <w:r>
              <w:rPr>
                <w:rFonts w:ascii="Trebuchet MS"/>
                <w:i/>
                <w:w w:val="90"/>
                <w:sz w:val="20"/>
              </w:rPr>
              <w:t>on</w:t>
            </w:r>
            <w:r>
              <w:rPr>
                <w:rFonts w:ascii="Trebuchet MS"/>
                <w:i/>
                <w:spacing w:val="-2"/>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premises,</w:t>
            </w:r>
            <w:r>
              <w:rPr>
                <w:rFonts w:ascii="Trebuchet MS"/>
                <w:i/>
                <w:spacing w:val="-1"/>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establishment</w:t>
            </w:r>
            <w:r>
              <w:rPr>
                <w:rFonts w:ascii="Trebuchet MS"/>
                <w:i/>
                <w:spacing w:val="-4"/>
                <w:w w:val="90"/>
                <w:sz w:val="20"/>
              </w:rPr>
              <w:t xml:space="preserve"> </w:t>
            </w:r>
            <w:r>
              <w:rPr>
                <w:rFonts w:ascii="Trebuchet MS"/>
                <w:i/>
                <w:w w:val="90"/>
                <w:sz w:val="20"/>
              </w:rPr>
              <w:t>formally</w:t>
            </w:r>
            <w:r>
              <w:rPr>
                <w:rFonts w:ascii="Trebuchet MS"/>
                <w:i/>
                <w:spacing w:val="-1"/>
                <w:w w:val="90"/>
                <w:sz w:val="20"/>
              </w:rPr>
              <w:t xml:space="preserve"> </w:t>
            </w:r>
            <w:r>
              <w:rPr>
                <w:rFonts w:ascii="Trebuchet MS"/>
                <w:i/>
                <w:w w:val="90"/>
                <w:sz w:val="20"/>
              </w:rPr>
              <w:t>informs</w:t>
            </w:r>
            <w:r>
              <w:rPr>
                <w:rFonts w:ascii="Trebuchet MS"/>
                <w:i/>
                <w:spacing w:val="-2"/>
                <w:w w:val="90"/>
                <w:sz w:val="20"/>
              </w:rPr>
              <w:t xml:space="preserve"> </w:t>
            </w:r>
            <w:r>
              <w:rPr>
                <w:rFonts w:ascii="Trebuchet MS"/>
                <w:i/>
                <w:w w:val="90"/>
                <w:sz w:val="20"/>
              </w:rPr>
              <w:t>and</w:t>
            </w:r>
            <w:r>
              <w:rPr>
                <w:rFonts w:ascii="Trebuchet MS"/>
                <w:i/>
                <w:spacing w:val="-5"/>
                <w:w w:val="90"/>
                <w:sz w:val="20"/>
              </w:rPr>
              <w:t xml:space="preserve"> </w:t>
            </w:r>
            <w:r>
              <w:rPr>
                <w:rFonts w:ascii="Trebuchet MS"/>
                <w:i/>
                <w:w w:val="90"/>
                <w:sz w:val="20"/>
              </w:rPr>
              <w:t>encourages</w:t>
            </w:r>
            <w:r>
              <w:rPr>
                <w:rFonts w:ascii="Trebuchet MS"/>
                <w:i/>
                <w:spacing w:val="-2"/>
                <w:w w:val="90"/>
                <w:sz w:val="20"/>
              </w:rPr>
              <w:t xml:space="preserve"> </w:t>
            </w:r>
            <w:r>
              <w:rPr>
                <w:rFonts w:ascii="Trebuchet MS"/>
                <w:i/>
                <w:w w:val="90"/>
                <w:sz w:val="20"/>
              </w:rPr>
              <w:t>them</w:t>
            </w:r>
            <w:r>
              <w:rPr>
                <w:rFonts w:ascii="Trebuchet MS"/>
                <w:i/>
                <w:spacing w:val="-6"/>
                <w:w w:val="90"/>
                <w:sz w:val="20"/>
              </w:rPr>
              <w:t xml:space="preserve"> </w:t>
            </w:r>
            <w:r>
              <w:rPr>
                <w:rFonts w:ascii="Trebuchet MS"/>
                <w:i/>
                <w:w w:val="90"/>
                <w:sz w:val="20"/>
              </w:rPr>
              <w:t>in</w:t>
            </w:r>
            <w:r>
              <w:rPr>
                <w:rFonts w:ascii="Trebuchet MS"/>
                <w:i/>
                <w:spacing w:val="-2"/>
                <w:w w:val="90"/>
                <w:sz w:val="20"/>
              </w:rPr>
              <w:t xml:space="preserve"> </w:t>
            </w:r>
            <w:r>
              <w:rPr>
                <w:rFonts w:ascii="Trebuchet MS"/>
                <w:i/>
                <w:w w:val="90"/>
                <w:sz w:val="20"/>
              </w:rPr>
              <w:t>writing</w:t>
            </w:r>
            <w:r>
              <w:rPr>
                <w:rFonts w:ascii="Trebuchet MS"/>
                <w:i/>
                <w:spacing w:val="-4"/>
                <w:w w:val="90"/>
                <w:sz w:val="20"/>
              </w:rPr>
              <w:t xml:space="preserve"> </w:t>
            </w:r>
            <w:r>
              <w:rPr>
                <w:rFonts w:ascii="Trebuchet MS"/>
                <w:i/>
                <w:w w:val="90"/>
                <w:sz w:val="20"/>
              </w:rPr>
              <w:t>to</w:t>
            </w:r>
            <w:r>
              <w:rPr>
                <w:rFonts w:ascii="Trebuchet MS"/>
                <w:i/>
                <w:spacing w:val="-2"/>
                <w:w w:val="90"/>
                <w:sz w:val="20"/>
              </w:rPr>
              <w:t xml:space="preserve"> </w:t>
            </w:r>
            <w:r>
              <w:rPr>
                <w:rFonts w:ascii="Trebuchet MS"/>
                <w:i/>
                <w:w w:val="90"/>
                <w:sz w:val="20"/>
              </w:rPr>
              <w:t xml:space="preserve">align </w:t>
            </w:r>
            <w:r>
              <w:rPr>
                <w:rFonts w:ascii="Trebuchet MS"/>
                <w:i/>
                <w:spacing w:val="-2"/>
                <w:sz w:val="20"/>
              </w:rPr>
              <w:t>with</w:t>
            </w:r>
            <w:r>
              <w:rPr>
                <w:rFonts w:ascii="Trebuchet MS"/>
                <w:i/>
                <w:spacing w:val="-14"/>
                <w:sz w:val="20"/>
              </w:rPr>
              <w:t xml:space="preserve"> </w:t>
            </w:r>
            <w:r>
              <w:rPr>
                <w:rFonts w:ascii="Trebuchet MS"/>
                <w:i/>
                <w:spacing w:val="-2"/>
                <w:sz w:val="20"/>
              </w:rPr>
              <w:t>the</w:t>
            </w:r>
            <w:r>
              <w:rPr>
                <w:rFonts w:ascii="Trebuchet MS"/>
                <w:i/>
                <w:spacing w:val="-13"/>
                <w:sz w:val="20"/>
              </w:rPr>
              <w:t xml:space="preserve"> </w:t>
            </w:r>
            <w:r>
              <w:rPr>
                <w:rFonts w:ascii="Trebuchet MS"/>
                <w:i/>
                <w:spacing w:val="-2"/>
                <w:sz w:val="20"/>
              </w:rPr>
              <w:t>initiative.</w:t>
            </w:r>
          </w:p>
        </w:tc>
      </w:tr>
      <w:tr w:rsidR="003754EE" w14:paraId="0095D761" w14:textId="77777777">
        <w:trPr>
          <w:trHeight w:val="830"/>
        </w:trPr>
        <w:tc>
          <w:tcPr>
            <w:tcW w:w="848" w:type="dxa"/>
            <w:vMerge/>
            <w:tcBorders>
              <w:top w:val="nil"/>
            </w:tcBorders>
          </w:tcPr>
          <w:p w14:paraId="4BFF9ECB" w14:textId="77777777" w:rsidR="003754EE" w:rsidRDefault="003754EE">
            <w:pPr>
              <w:rPr>
                <w:sz w:val="2"/>
                <w:szCs w:val="2"/>
              </w:rPr>
            </w:pPr>
          </w:p>
        </w:tc>
        <w:tc>
          <w:tcPr>
            <w:tcW w:w="1707" w:type="dxa"/>
            <w:tcBorders>
              <w:top w:val="nil"/>
              <w:bottom w:val="nil"/>
            </w:tcBorders>
          </w:tcPr>
          <w:p w14:paraId="287BBC39" w14:textId="77777777" w:rsidR="003754EE" w:rsidRDefault="003754EE">
            <w:pPr>
              <w:pStyle w:val="TableParagraph"/>
              <w:ind w:left="0"/>
              <w:rPr>
                <w:rFonts w:ascii="Times New Roman"/>
                <w:sz w:val="18"/>
              </w:rPr>
            </w:pPr>
          </w:p>
        </w:tc>
        <w:tc>
          <w:tcPr>
            <w:tcW w:w="11052" w:type="dxa"/>
            <w:tcBorders>
              <w:top w:val="nil"/>
              <w:bottom w:val="nil"/>
            </w:tcBorders>
          </w:tcPr>
          <w:p w14:paraId="2DF08E75" w14:textId="77777777" w:rsidR="003754EE" w:rsidRDefault="00486D74">
            <w:pPr>
              <w:pStyle w:val="TableParagraph"/>
              <w:spacing w:before="4" w:line="247" w:lineRule="auto"/>
              <w:ind w:right="103"/>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vegetarian</w:t>
            </w:r>
            <w:r>
              <w:rPr>
                <w:rFonts w:ascii="Trebuchet MS"/>
                <w:i/>
                <w:spacing w:val="-9"/>
                <w:w w:val="90"/>
                <w:sz w:val="20"/>
              </w:rPr>
              <w:t xml:space="preserve"> </w:t>
            </w:r>
            <w:r>
              <w:rPr>
                <w:rFonts w:ascii="Trebuchet MS"/>
                <w:i/>
                <w:w w:val="90"/>
                <w:sz w:val="20"/>
              </w:rPr>
              <w:t>food</w:t>
            </w:r>
            <w:r>
              <w:rPr>
                <w:rFonts w:ascii="Trebuchet MS"/>
                <w:i/>
                <w:spacing w:val="-9"/>
                <w:w w:val="90"/>
                <w:sz w:val="20"/>
              </w:rPr>
              <w:t xml:space="preserve"> </w:t>
            </w:r>
            <w:r>
              <w:rPr>
                <w:rFonts w:ascii="Trebuchet MS"/>
                <w:i/>
                <w:w w:val="90"/>
                <w:sz w:val="20"/>
              </w:rPr>
              <w:t>offer</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vegetarian</w:t>
            </w:r>
            <w:r>
              <w:rPr>
                <w:rFonts w:ascii="Trebuchet MS"/>
                <w:i/>
                <w:spacing w:val="-9"/>
                <w:w w:val="90"/>
                <w:sz w:val="20"/>
              </w:rPr>
              <w:t xml:space="preserve"> </w:t>
            </w:r>
            <w:r>
              <w:rPr>
                <w:rFonts w:ascii="Trebuchet MS"/>
                <w:i/>
                <w:w w:val="90"/>
                <w:sz w:val="20"/>
              </w:rPr>
              <w:t>day</w:t>
            </w:r>
            <w:r>
              <w:rPr>
                <w:rFonts w:ascii="Trebuchet MS"/>
                <w:i/>
                <w:spacing w:val="-9"/>
                <w:w w:val="90"/>
                <w:sz w:val="20"/>
              </w:rPr>
              <w:t xml:space="preserve"> </w:t>
            </w:r>
            <w:r>
              <w:rPr>
                <w:rFonts w:ascii="Trebuchet MS"/>
                <w:i/>
                <w:w w:val="90"/>
                <w:sz w:val="20"/>
              </w:rPr>
              <w:t>are</w:t>
            </w:r>
            <w:r>
              <w:rPr>
                <w:rFonts w:ascii="Trebuchet MS"/>
                <w:i/>
                <w:spacing w:val="-9"/>
                <w:w w:val="90"/>
                <w:sz w:val="20"/>
              </w:rPr>
              <w:t xml:space="preserve"> </w:t>
            </w:r>
            <w:r>
              <w:rPr>
                <w:rFonts w:ascii="Trebuchet MS"/>
                <w:i/>
                <w:w w:val="90"/>
                <w:sz w:val="20"/>
              </w:rPr>
              <w:t>clearly</w:t>
            </w:r>
            <w:r>
              <w:rPr>
                <w:rFonts w:ascii="Trebuchet MS"/>
                <w:i/>
                <w:spacing w:val="-9"/>
                <w:w w:val="90"/>
                <w:sz w:val="20"/>
              </w:rPr>
              <w:t xml:space="preserve"> </w:t>
            </w:r>
            <w:r>
              <w:rPr>
                <w:rFonts w:ascii="Trebuchet MS"/>
                <w:i/>
                <w:w w:val="90"/>
                <w:sz w:val="20"/>
              </w:rPr>
              <w:t>reflected</w:t>
            </w:r>
            <w:r>
              <w:rPr>
                <w:rFonts w:ascii="Trebuchet MS"/>
                <w:i/>
                <w:spacing w:val="-9"/>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all</w:t>
            </w:r>
            <w:r>
              <w:rPr>
                <w:rFonts w:ascii="Trebuchet MS"/>
                <w:i/>
                <w:spacing w:val="-9"/>
                <w:w w:val="90"/>
                <w:sz w:val="20"/>
              </w:rPr>
              <w:t xml:space="preserve"> </w:t>
            </w:r>
            <w:r>
              <w:rPr>
                <w:rFonts w:ascii="Trebuchet MS"/>
                <w:i/>
                <w:w w:val="90"/>
                <w:sz w:val="20"/>
              </w:rPr>
              <w:t>menus,</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should</w:t>
            </w:r>
            <w:r>
              <w:rPr>
                <w:rFonts w:ascii="Trebuchet MS"/>
                <w:i/>
                <w:spacing w:val="-9"/>
                <w:w w:val="90"/>
                <w:sz w:val="20"/>
              </w:rPr>
              <w:t xml:space="preserve"> </w:t>
            </w:r>
            <w:r>
              <w:rPr>
                <w:rFonts w:ascii="Trebuchet MS"/>
                <w:i/>
                <w:w w:val="90"/>
                <w:sz w:val="20"/>
              </w:rPr>
              <w:t>be</w:t>
            </w:r>
            <w:r>
              <w:rPr>
                <w:rFonts w:ascii="Trebuchet MS"/>
                <w:i/>
                <w:spacing w:val="-9"/>
                <w:w w:val="90"/>
                <w:sz w:val="20"/>
              </w:rPr>
              <w:t xml:space="preserve"> </w:t>
            </w:r>
            <w:r>
              <w:rPr>
                <w:rFonts w:ascii="Trebuchet MS"/>
                <w:i/>
                <w:w w:val="90"/>
                <w:sz w:val="20"/>
              </w:rPr>
              <w:t>communicated</w:t>
            </w:r>
            <w:r>
              <w:rPr>
                <w:rFonts w:ascii="Trebuchet MS"/>
                <w:i/>
                <w:spacing w:val="-9"/>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a</w:t>
            </w:r>
            <w:r>
              <w:rPr>
                <w:rFonts w:ascii="Trebuchet MS"/>
                <w:i/>
                <w:spacing w:val="-9"/>
                <w:w w:val="90"/>
                <w:sz w:val="20"/>
              </w:rPr>
              <w:t xml:space="preserve"> </w:t>
            </w:r>
            <w:r>
              <w:rPr>
                <w:rFonts w:ascii="Trebuchet MS"/>
                <w:i/>
                <w:w w:val="90"/>
                <w:sz w:val="20"/>
              </w:rPr>
              <w:t>positive,</w:t>
            </w:r>
            <w:r>
              <w:rPr>
                <w:rFonts w:ascii="Trebuchet MS"/>
                <w:i/>
                <w:spacing w:val="-9"/>
                <w:w w:val="90"/>
                <w:sz w:val="20"/>
              </w:rPr>
              <w:t xml:space="preserve"> </w:t>
            </w:r>
            <w:r>
              <w:rPr>
                <w:rFonts w:ascii="Trebuchet MS"/>
                <w:i/>
                <w:w w:val="90"/>
                <w:sz w:val="20"/>
              </w:rPr>
              <w:t>informative and engaging manner to both guests and staff (e.g. through signage, menu boards, or digital menus). The establishment is required to submit a photo of the menu or promotion of vegetarian day to prove conformity with this criterion.</w:t>
            </w:r>
          </w:p>
        </w:tc>
      </w:tr>
      <w:tr w:rsidR="003754EE" w14:paraId="2A06C9B4" w14:textId="77777777">
        <w:trPr>
          <w:trHeight w:val="1670"/>
        </w:trPr>
        <w:tc>
          <w:tcPr>
            <w:tcW w:w="848" w:type="dxa"/>
            <w:vMerge/>
            <w:tcBorders>
              <w:top w:val="nil"/>
            </w:tcBorders>
          </w:tcPr>
          <w:p w14:paraId="0F74528C" w14:textId="77777777" w:rsidR="003754EE" w:rsidRDefault="003754EE">
            <w:pPr>
              <w:rPr>
                <w:sz w:val="2"/>
                <w:szCs w:val="2"/>
              </w:rPr>
            </w:pPr>
          </w:p>
        </w:tc>
        <w:tc>
          <w:tcPr>
            <w:tcW w:w="1707" w:type="dxa"/>
            <w:tcBorders>
              <w:top w:val="nil"/>
              <w:bottom w:val="nil"/>
            </w:tcBorders>
          </w:tcPr>
          <w:p w14:paraId="7C8F8213" w14:textId="77777777" w:rsidR="003754EE" w:rsidRDefault="003754EE">
            <w:pPr>
              <w:pStyle w:val="TableParagraph"/>
              <w:ind w:left="0"/>
              <w:rPr>
                <w:rFonts w:ascii="Times New Roman"/>
                <w:sz w:val="18"/>
              </w:rPr>
            </w:pPr>
          </w:p>
        </w:tc>
        <w:tc>
          <w:tcPr>
            <w:tcW w:w="11052" w:type="dxa"/>
            <w:tcBorders>
              <w:top w:val="nil"/>
              <w:bottom w:val="nil"/>
            </w:tcBorders>
          </w:tcPr>
          <w:p w14:paraId="287E079B" w14:textId="77777777" w:rsidR="003754EE" w:rsidRDefault="00486D74">
            <w:pPr>
              <w:pStyle w:val="TableParagraph"/>
              <w:spacing w:before="124"/>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05F68860" w14:textId="77777777" w:rsidR="003754EE" w:rsidRDefault="00486D74">
            <w:pPr>
              <w:pStyle w:val="TableParagraph"/>
              <w:spacing w:before="8"/>
              <w:rPr>
                <w:rFonts w:ascii="Trebuchet MS"/>
                <w:i/>
                <w:sz w:val="20"/>
              </w:rPr>
            </w:pPr>
            <w:r>
              <w:rPr>
                <w:rFonts w:ascii="Trebuchet MS"/>
                <w:i/>
                <w:w w:val="90"/>
                <w:sz w:val="20"/>
              </w:rPr>
              <w:t>During</w:t>
            </w:r>
            <w:r>
              <w:rPr>
                <w:rFonts w:ascii="Trebuchet MS"/>
                <w:i/>
                <w:spacing w:val="-7"/>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1</w:t>
            </w:r>
            <w:r>
              <w:rPr>
                <w:rFonts w:ascii="Trebuchet MS"/>
                <w:i/>
                <w:spacing w:val="-5"/>
                <w:w w:val="90"/>
                <w:sz w:val="20"/>
              </w:rPr>
              <w:t xml:space="preserve"> </w:t>
            </w:r>
            <w:r>
              <w:rPr>
                <w:rFonts w:ascii="Trebuchet MS"/>
                <w:i/>
                <w:w w:val="90"/>
                <w:sz w:val="20"/>
              </w:rPr>
              <w:t>of</w:t>
            </w:r>
            <w:r>
              <w:rPr>
                <w:rFonts w:ascii="Trebuchet MS"/>
                <w:i/>
                <w:spacing w:val="-8"/>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following</w:t>
            </w:r>
            <w:r>
              <w:rPr>
                <w:rFonts w:ascii="Trebuchet MS"/>
                <w:i/>
                <w:spacing w:val="-7"/>
                <w:w w:val="90"/>
                <w:sz w:val="20"/>
              </w:rPr>
              <w:t xml:space="preserve"> </w:t>
            </w:r>
            <w:r>
              <w:rPr>
                <w:rFonts w:ascii="Trebuchet MS"/>
                <w:i/>
                <w:w w:val="90"/>
                <w:sz w:val="20"/>
              </w:rPr>
              <w:t>types</w:t>
            </w:r>
            <w:r>
              <w:rPr>
                <w:rFonts w:ascii="Trebuchet MS"/>
                <w:i/>
                <w:spacing w:val="-6"/>
                <w:w w:val="90"/>
                <w:sz w:val="20"/>
              </w:rPr>
              <w:t xml:space="preserve"> </w:t>
            </w:r>
            <w:r>
              <w:rPr>
                <w:rFonts w:ascii="Trebuchet MS"/>
                <w:i/>
                <w:w w:val="90"/>
                <w:sz w:val="20"/>
              </w:rPr>
              <w:t>of</w:t>
            </w:r>
            <w:r>
              <w:rPr>
                <w:rFonts w:ascii="Trebuchet MS"/>
                <w:i/>
                <w:spacing w:val="-7"/>
                <w:w w:val="90"/>
                <w:sz w:val="20"/>
              </w:rPr>
              <w:t xml:space="preserve"> </w:t>
            </w:r>
            <w:r>
              <w:rPr>
                <w:rFonts w:ascii="Trebuchet MS"/>
                <w:i/>
                <w:w w:val="90"/>
                <w:sz w:val="20"/>
              </w:rPr>
              <w:t>evidence</w:t>
            </w:r>
            <w:r>
              <w:rPr>
                <w:rFonts w:ascii="Trebuchet MS"/>
                <w:i/>
                <w:spacing w:val="-5"/>
                <w:w w:val="90"/>
                <w:sz w:val="20"/>
              </w:rPr>
              <w:t xml:space="preserve"> </w:t>
            </w:r>
            <w:r>
              <w:rPr>
                <w:rFonts w:ascii="Trebuchet MS"/>
                <w:i/>
                <w:w w:val="90"/>
                <w:sz w:val="20"/>
              </w:rPr>
              <w:t>is</w:t>
            </w:r>
            <w:r>
              <w:rPr>
                <w:rFonts w:ascii="Trebuchet MS"/>
                <w:i/>
                <w:spacing w:val="-6"/>
                <w:w w:val="90"/>
                <w:sz w:val="20"/>
              </w:rPr>
              <w:t xml:space="preserve"> </w:t>
            </w:r>
            <w:r>
              <w:rPr>
                <w:rFonts w:ascii="Trebuchet MS"/>
                <w:i/>
                <w:spacing w:val="-2"/>
                <w:w w:val="90"/>
                <w:sz w:val="20"/>
              </w:rPr>
              <w:t>accepted:</w:t>
            </w:r>
          </w:p>
          <w:p w14:paraId="5DDA6DCA" w14:textId="77777777" w:rsidR="003754EE" w:rsidRDefault="00486D74">
            <w:pPr>
              <w:pStyle w:val="TableParagraph"/>
              <w:numPr>
                <w:ilvl w:val="0"/>
                <w:numId w:val="21"/>
              </w:numPr>
              <w:tabs>
                <w:tab w:val="left" w:pos="826"/>
              </w:tabs>
              <w:spacing w:before="8" w:line="247" w:lineRule="auto"/>
              <w:ind w:right="108"/>
              <w:rPr>
                <w:rFonts w:ascii="Trebuchet MS"/>
                <w:i/>
                <w:sz w:val="20"/>
              </w:rPr>
            </w:pPr>
            <w:proofErr w:type="gramStart"/>
            <w:r>
              <w:rPr>
                <w:rFonts w:ascii="Trebuchet MS"/>
                <w:i/>
                <w:spacing w:val="-6"/>
                <w:sz w:val="20"/>
              </w:rPr>
              <w:t>a</w:t>
            </w:r>
            <w:r>
              <w:rPr>
                <w:rFonts w:ascii="Trebuchet MS"/>
                <w:i/>
                <w:spacing w:val="-7"/>
                <w:sz w:val="20"/>
              </w:rPr>
              <w:t xml:space="preserve"> </w:t>
            </w:r>
            <w:r>
              <w:rPr>
                <w:rFonts w:ascii="Trebuchet MS"/>
                <w:i/>
                <w:spacing w:val="-6"/>
                <w:sz w:val="20"/>
              </w:rPr>
              <w:t>visual</w:t>
            </w:r>
            <w:proofErr w:type="gramEnd"/>
            <w:r>
              <w:rPr>
                <w:rFonts w:ascii="Trebuchet MS"/>
                <w:i/>
                <w:spacing w:val="-6"/>
                <w:sz w:val="20"/>
              </w:rPr>
              <w:t xml:space="preserve"> inspection confirms the presence of at least</w:t>
            </w:r>
            <w:r>
              <w:rPr>
                <w:rFonts w:ascii="Trebuchet MS"/>
                <w:i/>
                <w:sz w:val="20"/>
              </w:rPr>
              <w:t xml:space="preserve"> </w:t>
            </w:r>
            <w:r>
              <w:rPr>
                <w:rFonts w:ascii="Trebuchet MS"/>
                <w:i/>
                <w:spacing w:val="-6"/>
                <w:sz w:val="20"/>
              </w:rPr>
              <w:t>30% vegetarian starters and main dishes</w:t>
            </w:r>
            <w:r>
              <w:rPr>
                <w:rFonts w:ascii="Trebuchet MS"/>
                <w:i/>
                <w:spacing w:val="-7"/>
                <w:sz w:val="20"/>
              </w:rPr>
              <w:t xml:space="preserve"> </w:t>
            </w:r>
            <w:r>
              <w:rPr>
                <w:rFonts w:ascii="Trebuchet MS"/>
                <w:i/>
                <w:spacing w:val="-6"/>
                <w:sz w:val="20"/>
              </w:rPr>
              <w:t>in all internally managed restaurants,</w:t>
            </w:r>
            <w:r>
              <w:rPr>
                <w:rFonts w:ascii="Trebuchet MS"/>
                <w:i/>
                <w:spacing w:val="-8"/>
                <w:sz w:val="20"/>
              </w:rPr>
              <w:t xml:space="preserve"> </w:t>
            </w:r>
            <w:r>
              <w:rPr>
                <w:rFonts w:ascii="Trebuchet MS"/>
                <w:i/>
                <w:spacing w:val="-6"/>
                <w:sz w:val="20"/>
              </w:rPr>
              <w:t>on</w:t>
            </w:r>
            <w:r>
              <w:rPr>
                <w:rFonts w:ascii="Trebuchet MS"/>
                <w:i/>
                <w:spacing w:val="-10"/>
                <w:sz w:val="20"/>
              </w:rPr>
              <w:t xml:space="preserve"> </w:t>
            </w:r>
            <w:r>
              <w:rPr>
                <w:rFonts w:ascii="Trebuchet MS"/>
                <w:i/>
                <w:spacing w:val="-6"/>
                <w:sz w:val="20"/>
              </w:rPr>
              <w:t>buffets</w:t>
            </w:r>
            <w:r>
              <w:rPr>
                <w:rFonts w:ascii="Trebuchet MS"/>
                <w:i/>
                <w:spacing w:val="-8"/>
                <w:sz w:val="20"/>
              </w:rPr>
              <w:t xml:space="preserve"> </w:t>
            </w:r>
            <w:r>
              <w:rPr>
                <w:rFonts w:ascii="Trebuchet MS"/>
                <w:i/>
                <w:spacing w:val="-6"/>
                <w:sz w:val="20"/>
              </w:rPr>
              <w:t>and</w:t>
            </w:r>
            <w:r>
              <w:rPr>
                <w:rFonts w:ascii="Trebuchet MS"/>
                <w:i/>
                <w:spacing w:val="-8"/>
                <w:sz w:val="20"/>
              </w:rPr>
              <w:t xml:space="preserve"> </w:t>
            </w:r>
            <w:r>
              <w:rPr>
                <w:rFonts w:ascii="Trebuchet MS"/>
                <w:i/>
                <w:spacing w:val="-6"/>
                <w:sz w:val="20"/>
              </w:rPr>
              <w:t>the</w:t>
            </w:r>
            <w:r>
              <w:rPr>
                <w:rFonts w:ascii="Trebuchet MS"/>
                <w:i/>
                <w:spacing w:val="-10"/>
                <w:sz w:val="20"/>
              </w:rPr>
              <w:t xml:space="preserve"> </w:t>
            </w:r>
            <w:r>
              <w:rPr>
                <w:rFonts w:ascii="Trebuchet MS"/>
                <w:i/>
                <w:spacing w:val="-6"/>
                <w:sz w:val="20"/>
              </w:rPr>
              <w:t>staff</w:t>
            </w:r>
            <w:r>
              <w:rPr>
                <w:rFonts w:ascii="Trebuchet MS"/>
                <w:i/>
                <w:spacing w:val="-9"/>
                <w:sz w:val="20"/>
              </w:rPr>
              <w:t xml:space="preserve"> </w:t>
            </w:r>
            <w:proofErr w:type="gramStart"/>
            <w:r>
              <w:rPr>
                <w:rFonts w:ascii="Trebuchet MS"/>
                <w:i/>
                <w:spacing w:val="-6"/>
                <w:sz w:val="20"/>
              </w:rPr>
              <w:t>canteen;</w:t>
            </w:r>
            <w:proofErr w:type="gramEnd"/>
            <w:r>
              <w:rPr>
                <w:rFonts w:ascii="Trebuchet MS"/>
                <w:i/>
                <w:spacing w:val="-9"/>
                <w:sz w:val="20"/>
              </w:rPr>
              <w:t xml:space="preserve"> </w:t>
            </w:r>
            <w:r>
              <w:rPr>
                <w:rFonts w:ascii="Trebuchet MS"/>
                <w:i/>
                <w:spacing w:val="-6"/>
                <w:sz w:val="20"/>
              </w:rPr>
              <w:t>or</w:t>
            </w:r>
          </w:p>
          <w:p w14:paraId="1FB2D0F3" w14:textId="77777777" w:rsidR="003754EE" w:rsidRDefault="00486D74">
            <w:pPr>
              <w:pStyle w:val="TableParagraph"/>
              <w:numPr>
                <w:ilvl w:val="0"/>
                <w:numId w:val="21"/>
              </w:numPr>
              <w:tabs>
                <w:tab w:val="left" w:pos="826"/>
              </w:tabs>
              <w:spacing w:before="1" w:line="247" w:lineRule="auto"/>
              <w:ind w:right="104"/>
              <w:rPr>
                <w:rFonts w:ascii="Trebuchet MS"/>
                <w:i/>
                <w:sz w:val="20"/>
              </w:rPr>
            </w:pPr>
            <w:proofErr w:type="gramStart"/>
            <w:r>
              <w:rPr>
                <w:rFonts w:ascii="Trebuchet MS"/>
                <w:i/>
                <w:w w:val="90"/>
                <w:sz w:val="20"/>
              </w:rPr>
              <w:t>the</w:t>
            </w:r>
            <w:proofErr w:type="gramEnd"/>
            <w:r>
              <w:rPr>
                <w:rFonts w:ascii="Trebuchet MS"/>
                <w:i/>
                <w:spacing w:val="-4"/>
                <w:w w:val="90"/>
                <w:sz w:val="20"/>
              </w:rPr>
              <w:t xml:space="preserve"> </w:t>
            </w:r>
            <w:r>
              <w:rPr>
                <w:rFonts w:ascii="Trebuchet MS"/>
                <w:i/>
                <w:w w:val="90"/>
                <w:sz w:val="20"/>
              </w:rPr>
              <w:t>establishment</w:t>
            </w:r>
            <w:r>
              <w:rPr>
                <w:rFonts w:ascii="Trebuchet MS"/>
                <w:i/>
                <w:spacing w:val="-3"/>
                <w:w w:val="90"/>
                <w:sz w:val="20"/>
              </w:rPr>
              <w:t xml:space="preserve"> </w:t>
            </w:r>
            <w:r>
              <w:rPr>
                <w:rFonts w:ascii="Trebuchet MS"/>
                <w:i/>
                <w:w w:val="90"/>
                <w:sz w:val="20"/>
              </w:rPr>
              <w:t>presents the</w:t>
            </w:r>
            <w:r>
              <w:rPr>
                <w:rFonts w:ascii="Trebuchet MS"/>
                <w:i/>
                <w:spacing w:val="-6"/>
                <w:w w:val="90"/>
                <w:sz w:val="20"/>
              </w:rPr>
              <w:t xml:space="preserve"> </w:t>
            </w:r>
            <w:r>
              <w:rPr>
                <w:rFonts w:ascii="Trebuchet MS"/>
                <w:i/>
                <w:w w:val="90"/>
                <w:sz w:val="20"/>
              </w:rPr>
              <w:t>weekly</w:t>
            </w:r>
            <w:r>
              <w:rPr>
                <w:rFonts w:ascii="Trebuchet MS"/>
                <w:i/>
                <w:spacing w:val="-2"/>
                <w:w w:val="90"/>
                <w:sz w:val="20"/>
              </w:rPr>
              <w:t xml:space="preserve"> </w:t>
            </w:r>
            <w:r>
              <w:rPr>
                <w:rFonts w:ascii="Trebuchet MS"/>
                <w:i/>
                <w:w w:val="90"/>
                <w:sz w:val="20"/>
              </w:rPr>
              <w:t>menu,</w:t>
            </w:r>
            <w:r>
              <w:rPr>
                <w:rFonts w:ascii="Trebuchet MS"/>
                <w:i/>
                <w:spacing w:val="-4"/>
                <w:w w:val="90"/>
                <w:sz w:val="20"/>
              </w:rPr>
              <w:t xml:space="preserve"> </w:t>
            </w:r>
            <w:r>
              <w:rPr>
                <w:rFonts w:ascii="Trebuchet MS"/>
                <w:i/>
                <w:w w:val="90"/>
                <w:sz w:val="20"/>
              </w:rPr>
              <w:t>showing</w:t>
            </w:r>
            <w:r>
              <w:rPr>
                <w:rFonts w:ascii="Trebuchet MS"/>
                <w:i/>
                <w:spacing w:val="-3"/>
                <w:w w:val="90"/>
                <w:sz w:val="20"/>
              </w:rPr>
              <w:t xml:space="preserve"> </w:t>
            </w:r>
            <w:r>
              <w:rPr>
                <w:rFonts w:ascii="Trebuchet MS"/>
                <w:i/>
                <w:w w:val="90"/>
                <w:sz w:val="20"/>
              </w:rPr>
              <w:t>that</w:t>
            </w:r>
            <w:r>
              <w:rPr>
                <w:rFonts w:ascii="Trebuchet MS"/>
                <w:i/>
                <w:spacing w:val="-3"/>
                <w:w w:val="90"/>
                <w:sz w:val="20"/>
              </w:rPr>
              <w:t xml:space="preserve"> </w:t>
            </w:r>
            <w:r>
              <w:rPr>
                <w:rFonts w:ascii="Trebuchet MS"/>
                <w:i/>
                <w:w w:val="90"/>
                <w:sz w:val="20"/>
              </w:rPr>
              <w:t>only</w:t>
            </w:r>
            <w:r>
              <w:rPr>
                <w:rFonts w:ascii="Trebuchet MS"/>
                <w:i/>
                <w:spacing w:val="-6"/>
                <w:w w:val="90"/>
                <w:sz w:val="20"/>
              </w:rPr>
              <w:t xml:space="preserve"> </w:t>
            </w:r>
            <w:r>
              <w:rPr>
                <w:rFonts w:ascii="Trebuchet MS"/>
                <w:i/>
                <w:w w:val="90"/>
                <w:sz w:val="20"/>
              </w:rPr>
              <w:t>vegetarian/vegan</w:t>
            </w:r>
            <w:r>
              <w:rPr>
                <w:rFonts w:ascii="Trebuchet MS"/>
                <w:i/>
                <w:spacing w:val="-5"/>
                <w:w w:val="90"/>
                <w:sz w:val="20"/>
              </w:rPr>
              <w:t xml:space="preserve"> </w:t>
            </w:r>
            <w:r>
              <w:rPr>
                <w:rFonts w:ascii="Trebuchet MS"/>
                <w:i/>
                <w:w w:val="90"/>
                <w:sz w:val="20"/>
              </w:rPr>
              <w:t>dishes</w:t>
            </w:r>
            <w:r>
              <w:rPr>
                <w:rFonts w:ascii="Trebuchet MS"/>
                <w:i/>
                <w:spacing w:val="-3"/>
                <w:w w:val="90"/>
                <w:sz w:val="20"/>
              </w:rPr>
              <w:t xml:space="preserve"> </w:t>
            </w:r>
            <w:r>
              <w:rPr>
                <w:rFonts w:ascii="Trebuchet MS"/>
                <w:i/>
                <w:w w:val="90"/>
                <w:sz w:val="20"/>
              </w:rPr>
              <w:t>are</w:t>
            </w:r>
            <w:r>
              <w:rPr>
                <w:rFonts w:ascii="Trebuchet MS"/>
                <w:i/>
                <w:spacing w:val="-4"/>
                <w:w w:val="90"/>
                <w:sz w:val="20"/>
              </w:rPr>
              <w:t xml:space="preserve"> </w:t>
            </w:r>
            <w:r>
              <w:rPr>
                <w:rFonts w:ascii="Trebuchet MS"/>
                <w:i/>
                <w:w w:val="90"/>
                <w:sz w:val="20"/>
              </w:rPr>
              <w:t>served</w:t>
            </w:r>
            <w:r>
              <w:rPr>
                <w:rFonts w:ascii="Trebuchet MS"/>
                <w:i/>
                <w:spacing w:val="-5"/>
                <w:w w:val="90"/>
                <w:sz w:val="20"/>
              </w:rPr>
              <w:t xml:space="preserve"> </w:t>
            </w:r>
            <w:r>
              <w:rPr>
                <w:rFonts w:ascii="Trebuchet MS"/>
                <w:i/>
                <w:w w:val="90"/>
                <w:sz w:val="20"/>
              </w:rPr>
              <w:t>during</w:t>
            </w:r>
            <w:r>
              <w:rPr>
                <w:rFonts w:ascii="Trebuchet MS"/>
                <w:i/>
                <w:spacing w:val="-5"/>
                <w:w w:val="90"/>
                <w:sz w:val="20"/>
              </w:rPr>
              <w:t xml:space="preserve"> </w:t>
            </w:r>
            <w:r>
              <w:rPr>
                <w:rFonts w:ascii="Trebuchet MS"/>
                <w:i/>
                <w:w w:val="90"/>
                <w:sz w:val="20"/>
              </w:rPr>
              <w:t>breakfast,</w:t>
            </w:r>
            <w:r>
              <w:rPr>
                <w:rFonts w:ascii="Trebuchet MS"/>
                <w:i/>
                <w:spacing w:val="-6"/>
                <w:w w:val="90"/>
                <w:sz w:val="20"/>
              </w:rPr>
              <w:t xml:space="preserve"> </w:t>
            </w:r>
            <w:r>
              <w:rPr>
                <w:rFonts w:ascii="Trebuchet MS"/>
                <w:i/>
                <w:w w:val="90"/>
                <w:sz w:val="20"/>
              </w:rPr>
              <w:t xml:space="preserve">lunch </w:t>
            </w:r>
            <w:r>
              <w:rPr>
                <w:rFonts w:ascii="Trebuchet MS"/>
                <w:i/>
                <w:spacing w:val="-2"/>
                <w:sz w:val="20"/>
              </w:rPr>
              <w:t>and</w:t>
            </w:r>
            <w:r>
              <w:rPr>
                <w:rFonts w:ascii="Trebuchet MS"/>
                <w:i/>
                <w:spacing w:val="-15"/>
                <w:sz w:val="20"/>
              </w:rPr>
              <w:t xml:space="preserve"> </w:t>
            </w:r>
            <w:proofErr w:type="gramStart"/>
            <w:r>
              <w:rPr>
                <w:rFonts w:ascii="Trebuchet MS"/>
                <w:i/>
                <w:spacing w:val="-2"/>
                <w:sz w:val="20"/>
              </w:rPr>
              <w:t>dinner</w:t>
            </w:r>
            <w:r>
              <w:rPr>
                <w:rFonts w:ascii="Trebuchet MS"/>
                <w:i/>
                <w:spacing w:val="-14"/>
                <w:sz w:val="20"/>
              </w:rPr>
              <w:t xml:space="preserve"> </w:t>
            </w:r>
            <w:r>
              <w:rPr>
                <w:rFonts w:ascii="Trebuchet MS"/>
                <w:i/>
                <w:spacing w:val="-2"/>
                <w:sz w:val="20"/>
              </w:rPr>
              <w:t>on</w:t>
            </w:r>
            <w:proofErr w:type="gramEnd"/>
            <w:r>
              <w:rPr>
                <w:rFonts w:ascii="Trebuchet MS"/>
                <w:i/>
                <w:spacing w:val="-14"/>
                <w:sz w:val="20"/>
              </w:rPr>
              <w:t xml:space="preserve"> </w:t>
            </w:r>
            <w:r>
              <w:rPr>
                <w:rFonts w:ascii="Trebuchet MS"/>
                <w:i/>
                <w:spacing w:val="-2"/>
                <w:sz w:val="20"/>
              </w:rPr>
              <w:t>at</w:t>
            </w:r>
            <w:r>
              <w:rPr>
                <w:rFonts w:ascii="Trebuchet MS"/>
                <w:i/>
                <w:spacing w:val="-16"/>
                <w:sz w:val="20"/>
              </w:rPr>
              <w:t xml:space="preserve"> </w:t>
            </w:r>
            <w:r>
              <w:rPr>
                <w:rFonts w:ascii="Trebuchet MS"/>
                <w:i/>
                <w:spacing w:val="-2"/>
                <w:sz w:val="20"/>
              </w:rPr>
              <w:t>least</w:t>
            </w:r>
            <w:r>
              <w:rPr>
                <w:rFonts w:ascii="Trebuchet MS"/>
                <w:i/>
                <w:spacing w:val="-13"/>
                <w:sz w:val="20"/>
              </w:rPr>
              <w:t xml:space="preserve"> </w:t>
            </w:r>
            <w:r>
              <w:rPr>
                <w:rFonts w:ascii="Trebuchet MS"/>
                <w:i/>
                <w:spacing w:val="-2"/>
                <w:sz w:val="20"/>
              </w:rPr>
              <w:t>1</w:t>
            </w:r>
            <w:r>
              <w:rPr>
                <w:rFonts w:ascii="Trebuchet MS"/>
                <w:i/>
                <w:spacing w:val="-13"/>
                <w:sz w:val="20"/>
              </w:rPr>
              <w:t xml:space="preserve"> </w:t>
            </w:r>
            <w:r>
              <w:rPr>
                <w:rFonts w:ascii="Trebuchet MS"/>
                <w:i/>
                <w:spacing w:val="-2"/>
                <w:sz w:val="20"/>
              </w:rPr>
              <w:t>day</w:t>
            </w:r>
            <w:r>
              <w:rPr>
                <w:rFonts w:ascii="Trebuchet MS"/>
                <w:i/>
                <w:spacing w:val="-13"/>
                <w:sz w:val="20"/>
              </w:rPr>
              <w:t xml:space="preserve"> </w:t>
            </w:r>
            <w:r>
              <w:rPr>
                <w:rFonts w:ascii="Trebuchet MS"/>
                <w:i/>
                <w:spacing w:val="-2"/>
                <w:sz w:val="20"/>
              </w:rPr>
              <w:t>per</w:t>
            </w:r>
            <w:r>
              <w:rPr>
                <w:rFonts w:ascii="Trebuchet MS"/>
                <w:i/>
                <w:spacing w:val="-16"/>
                <w:sz w:val="20"/>
              </w:rPr>
              <w:t xml:space="preserve"> </w:t>
            </w:r>
            <w:r>
              <w:rPr>
                <w:rFonts w:ascii="Trebuchet MS"/>
                <w:i/>
                <w:spacing w:val="-2"/>
                <w:sz w:val="20"/>
              </w:rPr>
              <w:t>week.</w:t>
            </w:r>
          </w:p>
        </w:tc>
      </w:tr>
      <w:tr w:rsidR="003754EE" w14:paraId="78AA9CE5" w14:textId="77777777">
        <w:trPr>
          <w:trHeight w:val="950"/>
        </w:trPr>
        <w:tc>
          <w:tcPr>
            <w:tcW w:w="848" w:type="dxa"/>
            <w:vMerge/>
            <w:tcBorders>
              <w:top w:val="nil"/>
            </w:tcBorders>
          </w:tcPr>
          <w:p w14:paraId="6174C68B" w14:textId="77777777" w:rsidR="003754EE" w:rsidRDefault="003754EE">
            <w:pPr>
              <w:rPr>
                <w:sz w:val="2"/>
                <w:szCs w:val="2"/>
              </w:rPr>
            </w:pPr>
          </w:p>
        </w:tc>
        <w:tc>
          <w:tcPr>
            <w:tcW w:w="1707" w:type="dxa"/>
            <w:tcBorders>
              <w:top w:val="nil"/>
              <w:bottom w:val="nil"/>
            </w:tcBorders>
          </w:tcPr>
          <w:p w14:paraId="57F1BFA0" w14:textId="77777777" w:rsidR="003754EE" w:rsidRDefault="003754EE">
            <w:pPr>
              <w:pStyle w:val="TableParagraph"/>
              <w:ind w:left="0"/>
              <w:rPr>
                <w:rFonts w:ascii="Times New Roman"/>
                <w:sz w:val="18"/>
              </w:rPr>
            </w:pPr>
          </w:p>
        </w:tc>
        <w:tc>
          <w:tcPr>
            <w:tcW w:w="11052" w:type="dxa"/>
            <w:tcBorders>
              <w:top w:val="nil"/>
              <w:bottom w:val="nil"/>
            </w:tcBorders>
          </w:tcPr>
          <w:p w14:paraId="70514400" w14:textId="77777777" w:rsidR="003754EE" w:rsidRDefault="00486D74">
            <w:pPr>
              <w:pStyle w:val="TableParagraph"/>
              <w:spacing w:before="124" w:line="247" w:lineRule="auto"/>
              <w:ind w:right="105"/>
              <w:jc w:val="both"/>
              <w:rPr>
                <w:rFonts w:ascii="Trebuchet MS"/>
                <w:i/>
                <w:sz w:val="20"/>
              </w:rPr>
            </w:pPr>
            <w:r>
              <w:rPr>
                <w:rFonts w:ascii="Trebuchet MS"/>
                <w:i/>
                <w:w w:val="90"/>
                <w:sz w:val="20"/>
              </w:rPr>
              <w:t>The establishment also presents evidence that the staff food conforms (e.g. menu plan or statement from management). For all externally</w:t>
            </w:r>
            <w:r>
              <w:rPr>
                <w:rFonts w:ascii="Trebuchet MS"/>
                <w:i/>
                <w:spacing w:val="-1"/>
                <w:w w:val="90"/>
                <w:sz w:val="20"/>
              </w:rPr>
              <w:t xml:space="preserve"> </w:t>
            </w:r>
            <w:r>
              <w:rPr>
                <w:rFonts w:ascii="Trebuchet MS"/>
                <w:i/>
                <w:w w:val="90"/>
                <w:sz w:val="20"/>
              </w:rPr>
              <w:t>managed restaurants,</w:t>
            </w:r>
            <w:r>
              <w:rPr>
                <w:rFonts w:ascii="Trebuchet MS"/>
                <w:i/>
                <w:spacing w:val="-1"/>
                <w:w w:val="90"/>
                <w:sz w:val="20"/>
              </w:rPr>
              <w:t xml:space="preserve"> </w:t>
            </w:r>
            <w:r>
              <w:rPr>
                <w:rFonts w:ascii="Trebuchet MS"/>
                <w:i/>
                <w:w w:val="90"/>
                <w:sz w:val="20"/>
              </w:rPr>
              <w:t>a written</w:t>
            </w:r>
            <w:r>
              <w:rPr>
                <w:rFonts w:ascii="Trebuchet MS"/>
                <w:i/>
                <w:spacing w:val="-1"/>
                <w:w w:val="90"/>
                <w:sz w:val="20"/>
              </w:rPr>
              <w:t xml:space="preserve"> </w:t>
            </w:r>
            <w:r>
              <w:rPr>
                <w:rFonts w:ascii="Trebuchet MS"/>
                <w:i/>
                <w:w w:val="90"/>
                <w:sz w:val="20"/>
              </w:rPr>
              <w:t>statement (e.g. via</w:t>
            </w:r>
            <w:r>
              <w:rPr>
                <w:rFonts w:ascii="Trebuchet MS"/>
                <w:i/>
                <w:spacing w:val="-2"/>
                <w:w w:val="90"/>
                <w:sz w:val="20"/>
              </w:rPr>
              <w:t xml:space="preserve"> </w:t>
            </w:r>
            <w:r>
              <w:rPr>
                <w:rFonts w:ascii="Trebuchet MS"/>
                <w:i/>
                <w:w w:val="90"/>
                <w:sz w:val="20"/>
              </w:rPr>
              <w:t>e-mail)</w:t>
            </w:r>
            <w:r>
              <w:rPr>
                <w:rFonts w:ascii="Trebuchet MS"/>
                <w:i/>
                <w:spacing w:val="-2"/>
                <w:w w:val="90"/>
                <w:sz w:val="20"/>
              </w:rPr>
              <w:t xml:space="preserve"> </w:t>
            </w:r>
            <w:r>
              <w:rPr>
                <w:rFonts w:ascii="Trebuchet MS"/>
                <w:i/>
                <w:w w:val="90"/>
                <w:sz w:val="20"/>
              </w:rPr>
              <w:t>informing them about the</w:t>
            </w:r>
            <w:r>
              <w:rPr>
                <w:rFonts w:ascii="Trebuchet MS"/>
                <w:i/>
                <w:spacing w:val="-1"/>
                <w:w w:val="90"/>
                <w:sz w:val="20"/>
              </w:rPr>
              <w:t xml:space="preserve"> </w:t>
            </w:r>
            <w:r>
              <w:rPr>
                <w:rFonts w:ascii="Trebuchet MS"/>
                <w:i/>
                <w:w w:val="90"/>
                <w:sz w:val="20"/>
              </w:rPr>
              <w:t>initiative and</w:t>
            </w:r>
            <w:r>
              <w:rPr>
                <w:rFonts w:ascii="Trebuchet MS"/>
                <w:i/>
                <w:spacing w:val="-1"/>
                <w:w w:val="90"/>
                <w:sz w:val="20"/>
              </w:rPr>
              <w:t xml:space="preserve"> </w:t>
            </w:r>
            <w:r>
              <w:rPr>
                <w:rFonts w:ascii="Trebuchet MS"/>
                <w:i/>
                <w:w w:val="90"/>
                <w:sz w:val="20"/>
              </w:rPr>
              <w:t xml:space="preserve">encouraging them to </w:t>
            </w:r>
            <w:r>
              <w:rPr>
                <w:rFonts w:ascii="Trebuchet MS"/>
                <w:i/>
                <w:spacing w:val="-2"/>
                <w:sz w:val="20"/>
              </w:rPr>
              <w:t>participate</w:t>
            </w:r>
            <w:r>
              <w:rPr>
                <w:rFonts w:ascii="Trebuchet MS"/>
                <w:i/>
                <w:spacing w:val="-14"/>
                <w:sz w:val="20"/>
              </w:rPr>
              <w:t xml:space="preserve"> </w:t>
            </w:r>
            <w:r>
              <w:rPr>
                <w:rFonts w:ascii="Trebuchet MS"/>
                <w:i/>
                <w:spacing w:val="-2"/>
                <w:sz w:val="20"/>
              </w:rPr>
              <w:t>is</w:t>
            </w:r>
            <w:r>
              <w:rPr>
                <w:rFonts w:ascii="Trebuchet MS"/>
                <w:i/>
                <w:spacing w:val="-16"/>
                <w:sz w:val="20"/>
              </w:rPr>
              <w:t xml:space="preserve"> </w:t>
            </w:r>
            <w:r>
              <w:rPr>
                <w:rFonts w:ascii="Trebuchet MS"/>
                <w:i/>
                <w:spacing w:val="-2"/>
                <w:sz w:val="20"/>
              </w:rPr>
              <w:t>presented.</w:t>
            </w:r>
          </w:p>
        </w:tc>
      </w:tr>
      <w:tr w:rsidR="003754EE" w14:paraId="33931F49" w14:textId="77777777">
        <w:trPr>
          <w:trHeight w:val="1075"/>
        </w:trPr>
        <w:tc>
          <w:tcPr>
            <w:tcW w:w="848" w:type="dxa"/>
            <w:vMerge/>
            <w:tcBorders>
              <w:top w:val="nil"/>
            </w:tcBorders>
          </w:tcPr>
          <w:p w14:paraId="445208C8" w14:textId="77777777" w:rsidR="003754EE" w:rsidRDefault="003754EE">
            <w:pPr>
              <w:rPr>
                <w:sz w:val="2"/>
                <w:szCs w:val="2"/>
              </w:rPr>
            </w:pPr>
          </w:p>
        </w:tc>
        <w:tc>
          <w:tcPr>
            <w:tcW w:w="1707" w:type="dxa"/>
            <w:tcBorders>
              <w:top w:val="nil"/>
            </w:tcBorders>
          </w:tcPr>
          <w:p w14:paraId="1A27C9C9" w14:textId="77777777" w:rsidR="003754EE" w:rsidRDefault="003754EE">
            <w:pPr>
              <w:pStyle w:val="TableParagraph"/>
              <w:ind w:left="0"/>
              <w:rPr>
                <w:rFonts w:ascii="Times New Roman"/>
                <w:sz w:val="18"/>
              </w:rPr>
            </w:pPr>
          </w:p>
        </w:tc>
        <w:tc>
          <w:tcPr>
            <w:tcW w:w="11052" w:type="dxa"/>
            <w:tcBorders>
              <w:top w:val="nil"/>
            </w:tcBorders>
          </w:tcPr>
          <w:p w14:paraId="0374D16E" w14:textId="77777777" w:rsidR="003754EE" w:rsidRDefault="00486D74">
            <w:pPr>
              <w:pStyle w:val="TableParagraph"/>
              <w:spacing w:before="124" w:line="247" w:lineRule="auto"/>
              <w:ind w:right="98"/>
              <w:jc w:val="both"/>
              <w:rPr>
                <w:rFonts w:ascii="Trebuchet MS"/>
                <w:i/>
                <w:sz w:val="20"/>
              </w:rPr>
            </w:pPr>
            <w:r>
              <w:rPr>
                <w:rFonts w:ascii="Trebuchet MS"/>
                <w:i/>
                <w:w w:val="90"/>
                <w:sz w:val="20"/>
              </w:rPr>
              <w:t xml:space="preserve">The auditor may further request photos or screenshots of physical or digital menu displays and communication materials or signage promoting the vegetarian day or 30% of vegetarian dishes (these must be clearly indicated on the menus/buffets of all internally </w:t>
            </w:r>
            <w:r>
              <w:rPr>
                <w:rFonts w:ascii="Trebuchet MS"/>
                <w:i/>
                <w:sz w:val="20"/>
              </w:rPr>
              <w:t>managed</w:t>
            </w:r>
            <w:r>
              <w:rPr>
                <w:rFonts w:ascii="Trebuchet MS"/>
                <w:i/>
                <w:spacing w:val="-16"/>
                <w:sz w:val="20"/>
              </w:rPr>
              <w:t xml:space="preserve"> </w:t>
            </w:r>
            <w:r>
              <w:rPr>
                <w:rFonts w:ascii="Trebuchet MS"/>
                <w:i/>
                <w:sz w:val="20"/>
              </w:rPr>
              <w:t>restaurants).</w:t>
            </w:r>
          </w:p>
        </w:tc>
      </w:tr>
      <w:tr w:rsidR="003754EE" w14:paraId="35622790" w14:textId="77777777">
        <w:trPr>
          <w:trHeight w:val="960"/>
        </w:trPr>
        <w:tc>
          <w:tcPr>
            <w:tcW w:w="848" w:type="dxa"/>
          </w:tcPr>
          <w:p w14:paraId="2E240172" w14:textId="77777777" w:rsidR="003754EE" w:rsidRDefault="003754EE">
            <w:pPr>
              <w:pStyle w:val="TableParagraph"/>
              <w:spacing w:before="8"/>
              <w:ind w:left="0"/>
              <w:rPr>
                <w:sz w:val="20"/>
              </w:rPr>
            </w:pPr>
          </w:p>
          <w:p w14:paraId="365848A8" w14:textId="77777777" w:rsidR="003754EE" w:rsidRDefault="00486D74">
            <w:pPr>
              <w:pStyle w:val="TableParagraph"/>
              <w:ind w:left="107"/>
              <w:rPr>
                <w:rFonts w:ascii="Trebuchet MS"/>
                <w:i/>
                <w:sz w:val="20"/>
              </w:rPr>
            </w:pPr>
            <w:r>
              <w:rPr>
                <w:rFonts w:ascii="Trebuchet MS"/>
                <w:i/>
                <w:spacing w:val="-4"/>
                <w:sz w:val="20"/>
              </w:rPr>
              <w:t>6.20</w:t>
            </w:r>
          </w:p>
        </w:tc>
        <w:tc>
          <w:tcPr>
            <w:tcW w:w="1707" w:type="dxa"/>
          </w:tcPr>
          <w:p w14:paraId="73E8317D" w14:textId="77777777" w:rsidR="003754EE" w:rsidRDefault="00486D74">
            <w:pPr>
              <w:pStyle w:val="TableParagraph"/>
              <w:spacing w:before="220" w:line="240" w:lineRule="atLeast"/>
              <w:ind w:left="105" w:right="290"/>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w w:val="90"/>
                <w:sz w:val="20"/>
              </w:rPr>
              <w:t>offers</w:t>
            </w:r>
            <w:r>
              <w:rPr>
                <w:rFonts w:ascii="Trebuchet MS"/>
                <w:i/>
                <w:spacing w:val="-10"/>
                <w:w w:val="90"/>
                <w:sz w:val="20"/>
              </w:rPr>
              <w:t xml:space="preserve"> </w:t>
            </w:r>
            <w:r>
              <w:rPr>
                <w:rFonts w:ascii="Trebuchet MS"/>
                <w:i/>
                <w:w w:val="90"/>
                <w:sz w:val="20"/>
              </w:rPr>
              <w:t>at</w:t>
            </w:r>
            <w:r>
              <w:rPr>
                <w:rFonts w:ascii="Trebuchet MS"/>
                <w:i/>
                <w:spacing w:val="-10"/>
                <w:w w:val="90"/>
                <w:sz w:val="20"/>
              </w:rPr>
              <w:t xml:space="preserve"> </w:t>
            </w:r>
            <w:r>
              <w:rPr>
                <w:rFonts w:ascii="Trebuchet MS"/>
                <w:i/>
                <w:w w:val="90"/>
                <w:sz w:val="20"/>
              </w:rPr>
              <w:t>least</w:t>
            </w:r>
            <w:r>
              <w:rPr>
                <w:rFonts w:ascii="Trebuchet MS"/>
                <w:i/>
                <w:spacing w:val="-9"/>
                <w:w w:val="90"/>
                <w:sz w:val="20"/>
              </w:rPr>
              <w:t xml:space="preserve"> </w:t>
            </w:r>
            <w:r>
              <w:rPr>
                <w:rFonts w:ascii="Trebuchet MS"/>
                <w:i/>
                <w:w w:val="90"/>
                <w:sz w:val="20"/>
              </w:rPr>
              <w:t>1</w:t>
            </w:r>
          </w:p>
        </w:tc>
        <w:tc>
          <w:tcPr>
            <w:tcW w:w="11052" w:type="dxa"/>
          </w:tcPr>
          <w:p w14:paraId="2DBF8E29" w14:textId="77777777" w:rsidR="003754EE" w:rsidRDefault="003754EE">
            <w:pPr>
              <w:pStyle w:val="TableParagraph"/>
              <w:spacing w:before="8"/>
              <w:ind w:left="0"/>
              <w:rPr>
                <w:sz w:val="20"/>
              </w:rPr>
            </w:pPr>
          </w:p>
          <w:p w14:paraId="28BD7737" w14:textId="77777777" w:rsidR="003754EE" w:rsidRDefault="00486D74">
            <w:pPr>
              <w:pStyle w:val="TableParagraph"/>
              <w:rPr>
                <w:rFonts w:ascii="Trebuchet MS"/>
                <w:b/>
                <w:i/>
                <w:sz w:val="20"/>
              </w:rPr>
            </w:pPr>
            <w:r>
              <w:rPr>
                <w:rFonts w:ascii="Trebuchet MS"/>
                <w:b/>
                <w:i/>
                <w:spacing w:val="-2"/>
                <w:sz w:val="20"/>
              </w:rPr>
              <w:t>Relevance</w:t>
            </w:r>
          </w:p>
          <w:p w14:paraId="079334ED" w14:textId="77777777" w:rsidR="003754EE" w:rsidRDefault="00486D74">
            <w:pPr>
              <w:pStyle w:val="TableParagraph"/>
              <w:spacing w:before="3"/>
              <w:rPr>
                <w:rFonts w:ascii="Trebuchet MS"/>
                <w:i/>
                <w:sz w:val="20"/>
              </w:rPr>
            </w:pPr>
            <w:r>
              <w:rPr>
                <w:rFonts w:ascii="Trebuchet MS"/>
                <w:i/>
                <w:spacing w:val="-6"/>
                <w:sz w:val="20"/>
              </w:rPr>
              <w:t>As</w:t>
            </w:r>
            <w:r>
              <w:rPr>
                <w:rFonts w:ascii="Trebuchet MS"/>
                <w:i/>
                <w:spacing w:val="-7"/>
                <w:sz w:val="20"/>
              </w:rPr>
              <w:t xml:space="preserve"> </w:t>
            </w:r>
            <w:r>
              <w:rPr>
                <w:rFonts w:ascii="Trebuchet MS"/>
                <w:i/>
                <w:spacing w:val="-6"/>
                <w:sz w:val="20"/>
              </w:rPr>
              <w:t>vegan</w:t>
            </w:r>
            <w:hyperlink w:anchor="_bookmark163" w:history="1">
              <w:r w:rsidR="003754EE">
                <w:rPr>
                  <w:rFonts w:ascii="Trebuchet MS"/>
                  <w:i/>
                  <w:spacing w:val="-6"/>
                  <w:position w:val="7"/>
                  <w:sz w:val="13"/>
                </w:rPr>
                <w:t>140</w:t>
              </w:r>
            </w:hyperlink>
            <w:r>
              <w:rPr>
                <w:rFonts w:ascii="Trebuchet MS"/>
                <w:i/>
                <w:spacing w:val="15"/>
                <w:position w:val="7"/>
                <w:sz w:val="13"/>
              </w:rPr>
              <w:t xml:space="preserve"> </w:t>
            </w:r>
            <w:r>
              <w:rPr>
                <w:rFonts w:ascii="Trebuchet MS"/>
                <w:i/>
                <w:spacing w:val="-6"/>
                <w:sz w:val="20"/>
              </w:rPr>
              <w:t>food has</w:t>
            </w:r>
            <w:r>
              <w:rPr>
                <w:rFonts w:ascii="Trebuchet MS"/>
                <w:i/>
                <w:spacing w:val="-4"/>
                <w:sz w:val="20"/>
              </w:rPr>
              <w:t xml:space="preserve"> </w:t>
            </w:r>
            <w:r>
              <w:rPr>
                <w:rFonts w:ascii="Trebuchet MS"/>
                <w:i/>
                <w:spacing w:val="-6"/>
                <w:sz w:val="20"/>
              </w:rPr>
              <w:t>a smaller</w:t>
            </w:r>
            <w:r>
              <w:rPr>
                <w:rFonts w:ascii="Trebuchet MS"/>
                <w:i/>
                <w:spacing w:val="-5"/>
                <w:sz w:val="20"/>
              </w:rPr>
              <w:t xml:space="preserve"> </w:t>
            </w:r>
            <w:r>
              <w:rPr>
                <w:rFonts w:ascii="Trebuchet MS"/>
                <w:i/>
                <w:spacing w:val="-6"/>
                <w:sz w:val="20"/>
              </w:rPr>
              <w:t>environmental</w:t>
            </w:r>
            <w:r>
              <w:rPr>
                <w:rFonts w:ascii="Trebuchet MS"/>
                <w:i/>
                <w:spacing w:val="-5"/>
                <w:sz w:val="20"/>
              </w:rPr>
              <w:t xml:space="preserve"> </w:t>
            </w:r>
            <w:r>
              <w:rPr>
                <w:rFonts w:ascii="Trebuchet MS"/>
                <w:i/>
                <w:spacing w:val="-6"/>
                <w:sz w:val="20"/>
              </w:rPr>
              <w:t>footprint</w:t>
            </w:r>
            <w:r>
              <w:rPr>
                <w:rFonts w:ascii="Trebuchet MS"/>
                <w:i/>
                <w:spacing w:val="-7"/>
                <w:sz w:val="20"/>
              </w:rPr>
              <w:t xml:space="preserve"> </w:t>
            </w:r>
            <w:r>
              <w:rPr>
                <w:rFonts w:ascii="Trebuchet MS"/>
                <w:i/>
                <w:spacing w:val="-6"/>
                <w:sz w:val="20"/>
              </w:rPr>
              <w:t>than meat-based</w:t>
            </w:r>
            <w:r>
              <w:rPr>
                <w:rFonts w:ascii="Trebuchet MS"/>
                <w:i/>
                <w:spacing w:val="-4"/>
                <w:sz w:val="20"/>
              </w:rPr>
              <w:t xml:space="preserve"> </w:t>
            </w:r>
            <w:r>
              <w:rPr>
                <w:rFonts w:ascii="Trebuchet MS"/>
                <w:i/>
                <w:spacing w:val="-6"/>
                <w:sz w:val="20"/>
              </w:rPr>
              <w:t>and</w:t>
            </w:r>
            <w:r>
              <w:rPr>
                <w:rFonts w:ascii="Trebuchet MS"/>
                <w:i/>
                <w:spacing w:val="-5"/>
                <w:sz w:val="20"/>
              </w:rPr>
              <w:t xml:space="preserve"> </w:t>
            </w:r>
            <w:r>
              <w:rPr>
                <w:rFonts w:ascii="Trebuchet MS"/>
                <w:i/>
                <w:spacing w:val="-6"/>
                <w:sz w:val="20"/>
              </w:rPr>
              <w:t>dairy-based food,</w:t>
            </w:r>
            <w:r>
              <w:rPr>
                <w:rFonts w:ascii="Trebuchet MS"/>
                <w:i/>
                <w:spacing w:val="-5"/>
                <w:sz w:val="20"/>
              </w:rPr>
              <w:t xml:space="preserve"> </w:t>
            </w:r>
            <w:r>
              <w:rPr>
                <w:rFonts w:ascii="Trebuchet MS"/>
                <w:i/>
                <w:spacing w:val="-6"/>
                <w:sz w:val="20"/>
              </w:rPr>
              <w:t>the establishment</w:t>
            </w:r>
            <w:r>
              <w:rPr>
                <w:rFonts w:ascii="Trebuchet MS"/>
                <w:i/>
                <w:spacing w:val="-4"/>
                <w:sz w:val="20"/>
              </w:rPr>
              <w:t xml:space="preserve"> </w:t>
            </w:r>
            <w:r>
              <w:rPr>
                <w:rFonts w:ascii="Trebuchet MS"/>
                <w:i/>
                <w:spacing w:val="-6"/>
                <w:sz w:val="20"/>
              </w:rPr>
              <w:t>offers</w:t>
            </w:r>
            <w:r>
              <w:rPr>
                <w:rFonts w:ascii="Trebuchet MS"/>
                <w:i/>
                <w:spacing w:val="-3"/>
                <w:sz w:val="20"/>
              </w:rPr>
              <w:t xml:space="preserve"> </w:t>
            </w:r>
            <w:r>
              <w:rPr>
                <w:rFonts w:ascii="Trebuchet MS"/>
                <w:i/>
                <w:spacing w:val="-6"/>
                <w:sz w:val="20"/>
              </w:rPr>
              <w:t>vegan</w:t>
            </w:r>
          </w:p>
        </w:tc>
      </w:tr>
    </w:tbl>
    <w:p w14:paraId="11949363" w14:textId="77777777" w:rsidR="003754EE" w:rsidRDefault="00486D74">
      <w:pPr>
        <w:pStyle w:val="Brdtekst"/>
        <w:spacing w:before="53"/>
        <w:rPr>
          <w:sz w:val="20"/>
        </w:rPr>
      </w:pPr>
      <w:r>
        <w:rPr>
          <w:noProof/>
          <w:sz w:val="20"/>
        </w:rPr>
        <mc:AlternateContent>
          <mc:Choice Requires="wps">
            <w:drawing>
              <wp:anchor distT="0" distB="0" distL="0" distR="0" simplePos="0" relativeHeight="487621632" behindDoc="1" locked="0" layoutInCell="1" allowOverlap="1" wp14:anchorId="5FB678EE" wp14:editId="764A2BF5">
                <wp:simplePos x="0" y="0"/>
                <wp:positionH relativeFrom="page">
                  <wp:posOffset>899160</wp:posOffset>
                </wp:positionH>
                <wp:positionV relativeFrom="paragraph">
                  <wp:posOffset>202722</wp:posOffset>
                </wp:positionV>
                <wp:extent cx="1829435" cy="762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919BE" id="Graphic 92" o:spid="_x0000_s1026" style="position:absolute;margin-left:70.8pt;margin-top:15.95pt;width:144.05pt;height:.6pt;z-index:-15694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" path="m1829053,l,,,7620r1829053,l1829053,xe" fillcolor="black" stroked="f">
                <v:path arrowok="t"/>
                <w10:wrap type="topAndBottom" anchorx="page"/>
              </v:shape>
            </w:pict>
          </mc:Fallback>
        </mc:AlternateContent>
      </w:r>
    </w:p>
    <w:p w14:paraId="0BE6E8CD" w14:textId="77777777" w:rsidR="003754EE" w:rsidRDefault="00486D74">
      <w:pPr>
        <w:pStyle w:val="Brdtekst"/>
        <w:spacing w:before="99"/>
        <w:ind w:left="140"/>
      </w:pPr>
      <w:bookmarkStart w:id="161" w:name="_bookmark161"/>
      <w:bookmarkEnd w:id="161"/>
      <w:r>
        <w:rPr>
          <w:rFonts w:ascii="Times New Roman"/>
          <w:position w:val="7"/>
          <w:sz w:val="13"/>
        </w:rPr>
        <w:t>138</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47DBDEA" w14:textId="77777777" w:rsidR="003754EE" w:rsidRDefault="00486D74">
      <w:pPr>
        <w:pStyle w:val="Brdtekst"/>
        <w:spacing w:before="6"/>
        <w:ind w:left="140"/>
      </w:pPr>
      <w:bookmarkStart w:id="162" w:name="_bookmark162"/>
      <w:bookmarkEnd w:id="162"/>
      <w:r>
        <w:rPr>
          <w:rFonts w:ascii="Times New Roman"/>
          <w:position w:val="7"/>
          <w:sz w:val="13"/>
        </w:rPr>
        <w:t>139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56EB91BF" w14:textId="77777777" w:rsidR="003754EE" w:rsidRDefault="00486D74">
      <w:pPr>
        <w:pStyle w:val="Brdtekst"/>
        <w:spacing w:before="3"/>
        <w:ind w:left="140"/>
      </w:pPr>
      <w:bookmarkStart w:id="163" w:name="_bookmark163"/>
      <w:bookmarkEnd w:id="163"/>
      <w:r>
        <w:rPr>
          <w:rFonts w:ascii="Times New Roman"/>
          <w:position w:val="7"/>
          <w:sz w:val="13"/>
        </w:rPr>
        <w:t>140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26434120" w14:textId="77777777" w:rsidR="003754EE" w:rsidRDefault="003754EE">
      <w:pPr>
        <w:pStyle w:val="Brdtekst"/>
        <w:sectPr w:rsidR="003754EE">
          <w:pgSz w:w="16840" w:h="11910" w:orient="landscape"/>
          <w:pgMar w:top="1340" w:right="1275" w:bottom="1220" w:left="1275" w:header="0" w:footer="1022" w:gutter="0"/>
          <w:cols w:space="708"/>
        </w:sectPr>
      </w:pPr>
    </w:p>
    <w:p w14:paraId="7D264250"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6E976F1" w14:textId="77777777">
        <w:trPr>
          <w:trHeight w:val="1676"/>
        </w:trPr>
        <w:tc>
          <w:tcPr>
            <w:tcW w:w="848" w:type="dxa"/>
            <w:vMerge w:val="restart"/>
          </w:tcPr>
          <w:p w14:paraId="3FCAE129" w14:textId="77777777" w:rsidR="003754EE" w:rsidRDefault="003754EE">
            <w:pPr>
              <w:pStyle w:val="TableParagraph"/>
              <w:ind w:left="0"/>
              <w:rPr>
                <w:rFonts w:ascii="Times New Roman"/>
                <w:sz w:val="18"/>
              </w:rPr>
            </w:pPr>
          </w:p>
        </w:tc>
        <w:tc>
          <w:tcPr>
            <w:tcW w:w="1707" w:type="dxa"/>
            <w:tcBorders>
              <w:bottom w:val="nil"/>
            </w:tcBorders>
          </w:tcPr>
          <w:p w14:paraId="652CC386" w14:textId="77777777" w:rsidR="003754EE" w:rsidRDefault="00486D74">
            <w:pPr>
              <w:pStyle w:val="TableParagraph"/>
              <w:spacing w:before="11" w:line="247" w:lineRule="auto"/>
              <w:ind w:left="105"/>
              <w:rPr>
                <w:rFonts w:ascii="Trebuchet MS"/>
                <w:i/>
                <w:sz w:val="20"/>
              </w:rPr>
            </w:pPr>
            <w:r>
              <w:rPr>
                <w:rFonts w:ascii="Trebuchet MS"/>
                <w:i/>
                <w:w w:val="90"/>
                <w:sz w:val="20"/>
              </w:rPr>
              <w:t>vegan</w:t>
            </w:r>
            <w:r>
              <w:rPr>
                <w:rFonts w:ascii="Trebuchet MS"/>
                <w:i/>
                <w:spacing w:val="-3"/>
                <w:w w:val="90"/>
                <w:sz w:val="20"/>
              </w:rPr>
              <w:t xml:space="preserve"> </w:t>
            </w:r>
            <w:r>
              <w:rPr>
                <w:rFonts w:ascii="Trebuchet MS"/>
                <w:i/>
                <w:w w:val="90"/>
                <w:sz w:val="20"/>
              </w:rPr>
              <w:t>starter,</w:t>
            </w:r>
            <w:r>
              <w:rPr>
                <w:rFonts w:ascii="Trebuchet MS"/>
                <w:i/>
                <w:spacing w:val="-2"/>
                <w:w w:val="90"/>
                <w:sz w:val="20"/>
              </w:rPr>
              <w:t xml:space="preserve"> </w:t>
            </w:r>
            <w:r>
              <w:rPr>
                <w:rFonts w:ascii="Trebuchet MS"/>
                <w:i/>
                <w:w w:val="90"/>
                <w:sz w:val="20"/>
              </w:rPr>
              <w:t xml:space="preserve">1 </w:t>
            </w:r>
            <w:r>
              <w:rPr>
                <w:rFonts w:ascii="Trebuchet MS"/>
                <w:i/>
                <w:spacing w:val="-8"/>
                <w:sz w:val="20"/>
              </w:rPr>
              <w:t>vegan</w:t>
            </w:r>
            <w:r>
              <w:rPr>
                <w:rFonts w:ascii="Trebuchet MS"/>
                <w:i/>
                <w:spacing w:val="-13"/>
                <w:sz w:val="20"/>
              </w:rPr>
              <w:t xml:space="preserve"> </w:t>
            </w:r>
            <w:r>
              <w:rPr>
                <w:rFonts w:ascii="Trebuchet MS"/>
                <w:i/>
                <w:spacing w:val="-8"/>
                <w:sz w:val="20"/>
              </w:rPr>
              <w:t>main</w:t>
            </w:r>
            <w:r>
              <w:rPr>
                <w:rFonts w:ascii="Trebuchet MS"/>
                <w:i/>
                <w:spacing w:val="-15"/>
                <w:sz w:val="20"/>
              </w:rPr>
              <w:t xml:space="preserve"> </w:t>
            </w:r>
            <w:r>
              <w:rPr>
                <w:rFonts w:ascii="Trebuchet MS"/>
                <w:i/>
                <w:spacing w:val="-8"/>
                <w:sz w:val="20"/>
              </w:rPr>
              <w:t xml:space="preserve">dish </w:t>
            </w:r>
            <w:r>
              <w:rPr>
                <w:rFonts w:ascii="Trebuchet MS"/>
                <w:i/>
                <w:sz w:val="20"/>
              </w:rPr>
              <w:t>and 1 vegan desert.</w:t>
            </w:r>
            <w:r>
              <w:rPr>
                <w:rFonts w:ascii="Trebuchet MS"/>
                <w:i/>
                <w:spacing w:val="-8"/>
                <w:sz w:val="20"/>
              </w:rPr>
              <w:t xml:space="preserve"> </w:t>
            </w:r>
            <w:r>
              <w:rPr>
                <w:rFonts w:ascii="Trebuchet MS"/>
                <w:i/>
                <w:sz w:val="20"/>
              </w:rPr>
              <w:t>(G)</w:t>
            </w:r>
          </w:p>
          <w:p w14:paraId="0155DF86" w14:textId="694EAE14" w:rsidR="003754EE" w:rsidRDefault="003754EE">
            <w:pPr>
              <w:pStyle w:val="TableParagraph"/>
              <w:spacing w:before="209" w:line="240" w:lineRule="atLeast"/>
              <w:ind w:left="105"/>
              <w:rPr>
                <w:rFonts w:ascii="Trebuchet MS"/>
                <w:i/>
                <w:sz w:val="20"/>
              </w:rPr>
            </w:pPr>
          </w:p>
        </w:tc>
        <w:tc>
          <w:tcPr>
            <w:tcW w:w="11052" w:type="dxa"/>
            <w:tcBorders>
              <w:bottom w:val="nil"/>
            </w:tcBorders>
          </w:tcPr>
          <w:p w14:paraId="566CC41C" w14:textId="77777777" w:rsidR="003754EE" w:rsidRDefault="00486D74">
            <w:pPr>
              <w:pStyle w:val="TableParagraph"/>
              <w:spacing w:before="11"/>
              <w:jc w:val="both"/>
              <w:rPr>
                <w:rFonts w:ascii="Trebuchet MS"/>
                <w:i/>
                <w:sz w:val="20"/>
              </w:rPr>
            </w:pPr>
            <w:r>
              <w:rPr>
                <w:rFonts w:ascii="Trebuchet MS"/>
                <w:i/>
                <w:w w:val="90"/>
                <w:sz w:val="20"/>
              </w:rPr>
              <w:t>options.</w:t>
            </w:r>
            <w:r>
              <w:rPr>
                <w:rFonts w:ascii="Trebuchet MS"/>
                <w:i/>
                <w:spacing w:val="-5"/>
                <w:w w:val="90"/>
                <w:sz w:val="20"/>
              </w:rPr>
              <w:t xml:space="preserve"> </w:t>
            </w:r>
            <w:r>
              <w:rPr>
                <w:rFonts w:ascii="Trebuchet MS"/>
                <w:i/>
                <w:w w:val="90"/>
                <w:sz w:val="20"/>
              </w:rPr>
              <w:t>This</w:t>
            </w:r>
            <w:r>
              <w:rPr>
                <w:rFonts w:ascii="Trebuchet MS"/>
                <w:i/>
                <w:spacing w:val="-5"/>
                <w:w w:val="90"/>
                <w:sz w:val="20"/>
              </w:rPr>
              <w:t xml:space="preserve"> </w:t>
            </w:r>
            <w:r>
              <w:rPr>
                <w:rFonts w:ascii="Trebuchet MS"/>
                <w:i/>
                <w:w w:val="90"/>
                <w:sz w:val="20"/>
              </w:rPr>
              <w:t>criterion</w:t>
            </w:r>
            <w:r>
              <w:rPr>
                <w:rFonts w:ascii="Trebuchet MS"/>
                <w:i/>
                <w:spacing w:val="-6"/>
                <w:sz w:val="20"/>
              </w:rPr>
              <w:t xml:space="preserve"> </w:t>
            </w:r>
            <w:r>
              <w:rPr>
                <w:rFonts w:ascii="Trebuchet MS"/>
                <w:i/>
                <w:w w:val="90"/>
                <w:sz w:val="20"/>
              </w:rPr>
              <w:t>also</w:t>
            </w:r>
            <w:r>
              <w:rPr>
                <w:rFonts w:ascii="Trebuchet MS"/>
                <w:i/>
                <w:spacing w:val="-5"/>
                <w:w w:val="90"/>
                <w:sz w:val="20"/>
              </w:rPr>
              <w:t xml:space="preserve"> </w:t>
            </w:r>
            <w:r>
              <w:rPr>
                <w:rFonts w:ascii="Trebuchet MS"/>
                <w:i/>
                <w:w w:val="90"/>
                <w:sz w:val="20"/>
              </w:rPr>
              <w:t>addresses</w:t>
            </w:r>
            <w:r>
              <w:rPr>
                <w:rFonts w:ascii="Trebuchet MS"/>
                <w:i/>
                <w:spacing w:val="-3"/>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growing</w:t>
            </w:r>
            <w:r>
              <w:rPr>
                <w:rFonts w:ascii="Trebuchet MS"/>
                <w:i/>
                <w:spacing w:val="-6"/>
                <w:w w:val="90"/>
                <w:sz w:val="20"/>
              </w:rPr>
              <w:t xml:space="preserve"> </w:t>
            </w:r>
            <w:r>
              <w:rPr>
                <w:rFonts w:ascii="Trebuchet MS"/>
                <w:i/>
                <w:w w:val="90"/>
                <w:sz w:val="20"/>
              </w:rPr>
              <w:t>demand</w:t>
            </w:r>
            <w:r>
              <w:rPr>
                <w:rFonts w:ascii="Trebuchet MS"/>
                <w:i/>
                <w:spacing w:val="-3"/>
                <w:w w:val="90"/>
                <w:sz w:val="20"/>
              </w:rPr>
              <w:t xml:space="preserve"> </w:t>
            </w:r>
            <w:proofErr w:type="gramStart"/>
            <w:r>
              <w:rPr>
                <w:rFonts w:ascii="Trebuchet MS"/>
                <w:i/>
                <w:w w:val="90"/>
                <w:sz w:val="20"/>
              </w:rPr>
              <w:t>by</w:t>
            </w:r>
            <w:proofErr w:type="gramEnd"/>
            <w:r>
              <w:rPr>
                <w:rFonts w:ascii="Trebuchet MS"/>
                <w:i/>
                <w:spacing w:val="-6"/>
                <w:w w:val="90"/>
                <w:sz w:val="20"/>
              </w:rPr>
              <w:t xml:space="preserve"> </w:t>
            </w:r>
            <w:r>
              <w:rPr>
                <w:rFonts w:ascii="Trebuchet MS"/>
                <w:i/>
                <w:w w:val="90"/>
                <w:sz w:val="20"/>
              </w:rPr>
              <w:t>guests</w:t>
            </w:r>
            <w:r>
              <w:rPr>
                <w:rFonts w:ascii="Trebuchet MS"/>
                <w:i/>
                <w:spacing w:val="-3"/>
                <w:w w:val="90"/>
                <w:sz w:val="20"/>
              </w:rPr>
              <w:t xml:space="preserve"> </w:t>
            </w:r>
            <w:r>
              <w:rPr>
                <w:rFonts w:ascii="Trebuchet MS"/>
                <w:i/>
                <w:w w:val="90"/>
                <w:sz w:val="20"/>
              </w:rPr>
              <w:t>for</w:t>
            </w:r>
            <w:r>
              <w:rPr>
                <w:rFonts w:ascii="Trebuchet MS"/>
                <w:i/>
                <w:spacing w:val="-5"/>
                <w:w w:val="90"/>
                <w:sz w:val="20"/>
              </w:rPr>
              <w:t xml:space="preserve"> </w:t>
            </w:r>
            <w:r>
              <w:rPr>
                <w:rFonts w:ascii="Trebuchet MS"/>
                <w:i/>
                <w:w w:val="90"/>
                <w:sz w:val="20"/>
              </w:rPr>
              <w:t>alternatives</w:t>
            </w:r>
            <w:r>
              <w:rPr>
                <w:rFonts w:ascii="Trebuchet MS"/>
                <w:i/>
                <w:spacing w:val="-3"/>
                <w:w w:val="90"/>
                <w:sz w:val="20"/>
              </w:rPr>
              <w:t xml:space="preserve"> </w:t>
            </w:r>
            <w:r>
              <w:rPr>
                <w:rFonts w:ascii="Trebuchet MS"/>
                <w:i/>
                <w:w w:val="90"/>
                <w:sz w:val="20"/>
              </w:rPr>
              <w:t>to</w:t>
            </w:r>
            <w:r>
              <w:rPr>
                <w:rFonts w:ascii="Trebuchet MS"/>
                <w:i/>
                <w:spacing w:val="-3"/>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regular</w:t>
            </w:r>
            <w:r>
              <w:rPr>
                <w:rFonts w:ascii="Trebuchet MS"/>
                <w:i/>
                <w:spacing w:val="-4"/>
                <w:w w:val="90"/>
                <w:sz w:val="20"/>
              </w:rPr>
              <w:t xml:space="preserve"> </w:t>
            </w:r>
            <w:r>
              <w:rPr>
                <w:rFonts w:ascii="Trebuchet MS"/>
                <w:i/>
                <w:w w:val="90"/>
                <w:sz w:val="20"/>
              </w:rPr>
              <w:t>meat,</w:t>
            </w:r>
            <w:r>
              <w:rPr>
                <w:rFonts w:ascii="Trebuchet MS"/>
                <w:i/>
                <w:spacing w:val="-1"/>
                <w:sz w:val="20"/>
              </w:rPr>
              <w:t xml:space="preserve"> </w:t>
            </w:r>
            <w:r>
              <w:rPr>
                <w:rFonts w:ascii="Trebuchet MS"/>
                <w:i/>
                <w:w w:val="90"/>
                <w:sz w:val="20"/>
              </w:rPr>
              <w:t>and</w:t>
            </w:r>
            <w:r>
              <w:rPr>
                <w:rFonts w:ascii="Trebuchet MS"/>
                <w:i/>
                <w:spacing w:val="-3"/>
                <w:w w:val="90"/>
                <w:sz w:val="20"/>
              </w:rPr>
              <w:t xml:space="preserve"> </w:t>
            </w:r>
            <w:r>
              <w:rPr>
                <w:rFonts w:ascii="Trebuchet MS"/>
                <w:i/>
                <w:w w:val="90"/>
                <w:sz w:val="20"/>
              </w:rPr>
              <w:t>dairy-based</w:t>
            </w:r>
            <w:r>
              <w:rPr>
                <w:rFonts w:ascii="Trebuchet MS"/>
                <w:i/>
                <w:spacing w:val="-5"/>
                <w:w w:val="90"/>
                <w:sz w:val="20"/>
              </w:rPr>
              <w:t xml:space="preserve"> </w:t>
            </w:r>
            <w:r>
              <w:rPr>
                <w:rFonts w:ascii="Trebuchet MS"/>
                <w:i/>
                <w:spacing w:val="-2"/>
                <w:w w:val="90"/>
                <w:sz w:val="20"/>
              </w:rPr>
              <w:t>menus.</w:t>
            </w:r>
          </w:p>
          <w:p w14:paraId="25AC5B5D" w14:textId="77777777" w:rsidR="003754EE" w:rsidRDefault="003754EE">
            <w:pPr>
              <w:pStyle w:val="TableParagraph"/>
              <w:spacing w:before="6"/>
              <w:ind w:left="0"/>
              <w:rPr>
                <w:sz w:val="20"/>
              </w:rPr>
            </w:pPr>
          </w:p>
          <w:p w14:paraId="6039C105"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22AECC89" w14:textId="77777777" w:rsidR="003754EE" w:rsidRDefault="00486D74">
            <w:pPr>
              <w:pStyle w:val="TableParagraph"/>
              <w:spacing w:before="8" w:line="247" w:lineRule="auto"/>
              <w:ind w:right="99"/>
              <w:jc w:val="both"/>
              <w:rPr>
                <w:rFonts w:ascii="Trebuchet MS"/>
                <w:i/>
                <w:sz w:val="20"/>
              </w:rPr>
            </w:pPr>
            <w:r>
              <w:rPr>
                <w:rFonts w:ascii="Trebuchet MS"/>
                <w:i/>
                <w:spacing w:val="-6"/>
                <w:sz w:val="20"/>
              </w:rPr>
              <w:t>The establishment</w:t>
            </w:r>
            <w:r>
              <w:rPr>
                <w:rFonts w:ascii="Trebuchet MS"/>
                <w:i/>
                <w:spacing w:val="-7"/>
                <w:sz w:val="20"/>
              </w:rPr>
              <w:t xml:space="preserve"> </w:t>
            </w:r>
            <w:r>
              <w:rPr>
                <w:rFonts w:ascii="Trebuchet MS"/>
                <w:i/>
                <w:spacing w:val="-6"/>
                <w:sz w:val="20"/>
              </w:rPr>
              <w:t>offers at least 1 vegan starter, 1 vegan main dish and 1 vegan desert.</w:t>
            </w:r>
            <w:r>
              <w:rPr>
                <w:rFonts w:ascii="Trebuchet MS"/>
                <w:i/>
                <w:sz w:val="20"/>
              </w:rPr>
              <w:t xml:space="preserve"> </w:t>
            </w:r>
            <w:r>
              <w:rPr>
                <w:rFonts w:ascii="Trebuchet MS"/>
                <w:i/>
                <w:spacing w:val="-6"/>
                <w:sz w:val="20"/>
              </w:rPr>
              <w:t xml:space="preserve">This applies to all internally managed </w:t>
            </w:r>
            <w:r>
              <w:rPr>
                <w:rFonts w:ascii="Trebuchet MS"/>
                <w:i/>
                <w:w w:val="90"/>
                <w:sz w:val="20"/>
              </w:rPr>
              <w:t>restaurants and buffets (at</w:t>
            </w:r>
            <w:r>
              <w:rPr>
                <w:rFonts w:ascii="Trebuchet MS"/>
                <w:i/>
                <w:spacing w:val="-1"/>
                <w:w w:val="90"/>
                <w:sz w:val="20"/>
              </w:rPr>
              <w:t xml:space="preserve"> </w:t>
            </w:r>
            <w:r>
              <w:rPr>
                <w:rFonts w:ascii="Trebuchet MS"/>
                <w:i/>
                <w:w w:val="90"/>
                <w:sz w:val="20"/>
              </w:rPr>
              <w:t xml:space="preserve">least 1 vegan starter, 1 vegan main dish and 1 vegan desert), and it is recommended to apply it in staff </w:t>
            </w:r>
            <w:r>
              <w:rPr>
                <w:rFonts w:ascii="Trebuchet MS"/>
                <w:i/>
                <w:spacing w:val="-2"/>
                <w:sz w:val="20"/>
              </w:rPr>
              <w:t>canteens.</w:t>
            </w:r>
          </w:p>
        </w:tc>
      </w:tr>
      <w:tr w:rsidR="003754EE" w14:paraId="2A12BF38" w14:textId="77777777">
        <w:trPr>
          <w:trHeight w:val="830"/>
        </w:trPr>
        <w:tc>
          <w:tcPr>
            <w:tcW w:w="848" w:type="dxa"/>
            <w:vMerge/>
            <w:tcBorders>
              <w:top w:val="nil"/>
            </w:tcBorders>
          </w:tcPr>
          <w:p w14:paraId="6584C6DA" w14:textId="77777777" w:rsidR="003754EE" w:rsidRDefault="003754EE">
            <w:pPr>
              <w:rPr>
                <w:sz w:val="2"/>
                <w:szCs w:val="2"/>
              </w:rPr>
            </w:pPr>
          </w:p>
        </w:tc>
        <w:tc>
          <w:tcPr>
            <w:tcW w:w="1707" w:type="dxa"/>
            <w:tcBorders>
              <w:top w:val="nil"/>
              <w:bottom w:val="nil"/>
            </w:tcBorders>
          </w:tcPr>
          <w:p w14:paraId="31CD8817" w14:textId="12F37AE0" w:rsidR="003754EE" w:rsidRDefault="003754EE">
            <w:pPr>
              <w:pStyle w:val="TableParagraph"/>
              <w:spacing w:before="233"/>
              <w:ind w:left="105"/>
              <w:rPr>
                <w:rFonts w:ascii="MS Gothic" w:hAnsi="MS Gothic"/>
                <w:sz w:val="24"/>
              </w:rPr>
            </w:pPr>
          </w:p>
        </w:tc>
        <w:tc>
          <w:tcPr>
            <w:tcW w:w="11052" w:type="dxa"/>
            <w:tcBorders>
              <w:top w:val="nil"/>
              <w:bottom w:val="nil"/>
            </w:tcBorders>
          </w:tcPr>
          <w:p w14:paraId="34EAAD9A" w14:textId="77777777" w:rsidR="003754EE" w:rsidRDefault="00486D74">
            <w:pPr>
              <w:pStyle w:val="TableParagraph"/>
              <w:spacing w:before="4" w:line="247" w:lineRule="auto"/>
              <w:ind w:right="103"/>
              <w:jc w:val="both"/>
              <w:rPr>
                <w:rFonts w:ascii="Trebuchet MS"/>
                <w:i/>
                <w:sz w:val="20"/>
              </w:rPr>
            </w:pPr>
            <w:r>
              <w:rPr>
                <w:rFonts w:ascii="Trebuchet MS"/>
                <w:i/>
                <w:w w:val="90"/>
                <w:sz w:val="20"/>
              </w:rPr>
              <w:t>The vegan options are clearly indicated on the menu or by signs on the buffet, and the establishment is required to submit a</w:t>
            </w:r>
            <w:r>
              <w:rPr>
                <w:rFonts w:ascii="Trebuchet MS"/>
                <w:i/>
                <w:spacing w:val="-1"/>
                <w:w w:val="90"/>
                <w:sz w:val="20"/>
              </w:rPr>
              <w:t xml:space="preserve"> </w:t>
            </w:r>
            <w:r>
              <w:rPr>
                <w:rFonts w:ascii="Trebuchet MS"/>
                <w:i/>
                <w:w w:val="90"/>
                <w:sz w:val="20"/>
              </w:rPr>
              <w:t xml:space="preserve">photo </w:t>
            </w:r>
            <w:r>
              <w:rPr>
                <w:rFonts w:ascii="Trebuchet MS"/>
                <w:i/>
                <w:spacing w:val="-4"/>
                <w:sz w:val="20"/>
              </w:rPr>
              <w:t>of</w:t>
            </w:r>
            <w:r>
              <w:rPr>
                <w:rFonts w:ascii="Trebuchet MS"/>
                <w:i/>
                <w:spacing w:val="-11"/>
                <w:sz w:val="20"/>
              </w:rPr>
              <w:t xml:space="preserve"> </w:t>
            </w:r>
            <w:r>
              <w:rPr>
                <w:rFonts w:ascii="Trebuchet MS"/>
                <w:i/>
                <w:spacing w:val="-4"/>
                <w:sz w:val="20"/>
              </w:rPr>
              <w:t>the</w:t>
            </w:r>
            <w:r>
              <w:rPr>
                <w:rFonts w:ascii="Trebuchet MS"/>
                <w:i/>
                <w:spacing w:val="-8"/>
                <w:sz w:val="20"/>
              </w:rPr>
              <w:t xml:space="preserve"> </w:t>
            </w:r>
            <w:r>
              <w:rPr>
                <w:rFonts w:ascii="Trebuchet MS"/>
                <w:i/>
                <w:spacing w:val="-4"/>
                <w:sz w:val="20"/>
              </w:rPr>
              <w:t>menu</w:t>
            </w:r>
            <w:r>
              <w:rPr>
                <w:rFonts w:ascii="Trebuchet MS"/>
                <w:i/>
                <w:spacing w:val="-8"/>
                <w:sz w:val="20"/>
              </w:rPr>
              <w:t xml:space="preserve"> </w:t>
            </w:r>
            <w:r>
              <w:rPr>
                <w:rFonts w:ascii="Trebuchet MS"/>
                <w:i/>
                <w:spacing w:val="-4"/>
                <w:sz w:val="20"/>
              </w:rPr>
              <w:t>to</w:t>
            </w:r>
            <w:r>
              <w:rPr>
                <w:rFonts w:ascii="Trebuchet MS"/>
                <w:i/>
                <w:spacing w:val="-9"/>
                <w:sz w:val="20"/>
              </w:rPr>
              <w:t xml:space="preserve"> </w:t>
            </w:r>
            <w:r>
              <w:rPr>
                <w:rFonts w:ascii="Trebuchet MS"/>
                <w:i/>
                <w:spacing w:val="-4"/>
                <w:sz w:val="20"/>
              </w:rPr>
              <w:t>show</w:t>
            </w:r>
            <w:r>
              <w:rPr>
                <w:rFonts w:ascii="Trebuchet MS"/>
                <w:i/>
                <w:spacing w:val="-9"/>
                <w:sz w:val="20"/>
              </w:rPr>
              <w:t xml:space="preserve"> </w:t>
            </w:r>
            <w:r>
              <w:rPr>
                <w:rFonts w:ascii="Trebuchet MS"/>
                <w:i/>
                <w:spacing w:val="-4"/>
                <w:sz w:val="20"/>
              </w:rPr>
              <w:t>conformity</w:t>
            </w:r>
            <w:r>
              <w:rPr>
                <w:rFonts w:ascii="Trebuchet MS"/>
                <w:i/>
                <w:spacing w:val="-8"/>
                <w:sz w:val="20"/>
              </w:rPr>
              <w:t xml:space="preserve"> </w:t>
            </w:r>
            <w:r>
              <w:rPr>
                <w:rFonts w:ascii="Trebuchet MS"/>
                <w:i/>
                <w:spacing w:val="-4"/>
                <w:sz w:val="20"/>
              </w:rPr>
              <w:t>with</w:t>
            </w:r>
            <w:r>
              <w:rPr>
                <w:rFonts w:ascii="Trebuchet MS"/>
                <w:i/>
                <w:spacing w:val="-8"/>
                <w:sz w:val="20"/>
              </w:rPr>
              <w:t xml:space="preserve"> </w:t>
            </w:r>
            <w:r>
              <w:rPr>
                <w:rFonts w:ascii="Trebuchet MS"/>
                <w:i/>
                <w:spacing w:val="-4"/>
                <w:sz w:val="20"/>
              </w:rPr>
              <w:t>this</w:t>
            </w:r>
            <w:r>
              <w:rPr>
                <w:rFonts w:ascii="Trebuchet MS"/>
                <w:i/>
                <w:spacing w:val="-8"/>
                <w:sz w:val="20"/>
              </w:rPr>
              <w:t xml:space="preserve"> </w:t>
            </w:r>
            <w:r>
              <w:rPr>
                <w:rFonts w:ascii="Trebuchet MS"/>
                <w:i/>
                <w:spacing w:val="-4"/>
                <w:sz w:val="20"/>
              </w:rPr>
              <w:t>criterion.</w:t>
            </w:r>
            <w:r>
              <w:rPr>
                <w:rFonts w:ascii="Trebuchet MS"/>
                <w:i/>
                <w:spacing w:val="-10"/>
                <w:sz w:val="20"/>
              </w:rPr>
              <w:t xml:space="preserve"> </w:t>
            </w:r>
            <w:r>
              <w:rPr>
                <w:rFonts w:ascii="Trebuchet MS"/>
                <w:i/>
                <w:spacing w:val="-4"/>
                <w:sz w:val="20"/>
              </w:rPr>
              <w:t>The</w:t>
            </w:r>
            <w:r>
              <w:rPr>
                <w:rFonts w:ascii="Trebuchet MS"/>
                <w:i/>
                <w:spacing w:val="-8"/>
                <w:sz w:val="20"/>
              </w:rPr>
              <w:t xml:space="preserve"> </w:t>
            </w:r>
            <w:proofErr w:type="gramStart"/>
            <w:r>
              <w:rPr>
                <w:rFonts w:ascii="Trebuchet MS"/>
                <w:i/>
                <w:spacing w:val="-4"/>
                <w:sz w:val="20"/>
              </w:rPr>
              <w:t>indication</w:t>
            </w:r>
            <w:proofErr w:type="gramEnd"/>
            <w:r>
              <w:rPr>
                <w:rFonts w:ascii="Trebuchet MS"/>
                <w:i/>
                <w:spacing w:val="-9"/>
                <w:sz w:val="20"/>
              </w:rPr>
              <w:t xml:space="preserve"> </w:t>
            </w:r>
            <w:r>
              <w:rPr>
                <w:rFonts w:ascii="Trebuchet MS"/>
                <w:i/>
                <w:spacing w:val="-4"/>
                <w:sz w:val="20"/>
              </w:rPr>
              <w:t>is</w:t>
            </w:r>
            <w:r>
              <w:rPr>
                <w:rFonts w:ascii="Trebuchet MS"/>
                <w:i/>
                <w:spacing w:val="-9"/>
                <w:sz w:val="20"/>
              </w:rPr>
              <w:t xml:space="preserve"> </w:t>
            </w:r>
            <w:r>
              <w:rPr>
                <w:rFonts w:ascii="Trebuchet MS"/>
                <w:i/>
                <w:spacing w:val="-4"/>
                <w:sz w:val="20"/>
              </w:rPr>
              <w:t>done</w:t>
            </w:r>
            <w:r>
              <w:rPr>
                <w:rFonts w:ascii="Trebuchet MS"/>
                <w:i/>
                <w:spacing w:val="-11"/>
                <w:sz w:val="20"/>
              </w:rPr>
              <w:t xml:space="preserve"> </w:t>
            </w:r>
            <w:r>
              <w:rPr>
                <w:rFonts w:ascii="Trebuchet MS"/>
                <w:i/>
                <w:spacing w:val="-4"/>
                <w:sz w:val="20"/>
              </w:rPr>
              <w:t>by</w:t>
            </w:r>
            <w:r>
              <w:rPr>
                <w:rFonts w:ascii="Trebuchet MS"/>
                <w:i/>
                <w:spacing w:val="-8"/>
                <w:sz w:val="20"/>
              </w:rPr>
              <w:t xml:space="preserve"> </w:t>
            </w:r>
            <w:r>
              <w:rPr>
                <w:rFonts w:ascii="Trebuchet MS"/>
                <w:i/>
                <w:spacing w:val="-4"/>
                <w:sz w:val="20"/>
              </w:rPr>
              <w:t>using</w:t>
            </w:r>
            <w:r>
              <w:rPr>
                <w:rFonts w:ascii="Trebuchet MS"/>
                <w:i/>
                <w:spacing w:val="-9"/>
                <w:sz w:val="20"/>
              </w:rPr>
              <w:t xml:space="preserve"> </w:t>
            </w:r>
            <w:r>
              <w:rPr>
                <w:rFonts w:ascii="Trebuchet MS"/>
                <w:i/>
                <w:spacing w:val="-4"/>
                <w:sz w:val="20"/>
              </w:rPr>
              <w:t>icons</w:t>
            </w:r>
            <w:r>
              <w:rPr>
                <w:rFonts w:ascii="Trebuchet MS"/>
                <w:i/>
                <w:spacing w:val="-11"/>
                <w:sz w:val="20"/>
              </w:rPr>
              <w:t xml:space="preserve"> </w:t>
            </w:r>
            <w:r>
              <w:rPr>
                <w:rFonts w:ascii="Trebuchet MS"/>
                <w:i/>
                <w:spacing w:val="-4"/>
                <w:sz w:val="20"/>
              </w:rPr>
              <w:t>or</w:t>
            </w:r>
            <w:r>
              <w:rPr>
                <w:rFonts w:ascii="Trebuchet MS"/>
                <w:i/>
                <w:spacing w:val="-11"/>
                <w:sz w:val="20"/>
              </w:rPr>
              <w:t xml:space="preserve"> </w:t>
            </w:r>
            <w:r>
              <w:rPr>
                <w:rFonts w:ascii="Trebuchet MS"/>
                <w:i/>
                <w:spacing w:val="-4"/>
                <w:sz w:val="20"/>
              </w:rPr>
              <w:t>other</w:t>
            </w:r>
            <w:r>
              <w:rPr>
                <w:rFonts w:ascii="Trebuchet MS"/>
                <w:i/>
                <w:spacing w:val="-10"/>
                <w:sz w:val="20"/>
              </w:rPr>
              <w:t xml:space="preserve"> </w:t>
            </w:r>
            <w:r>
              <w:rPr>
                <w:rFonts w:ascii="Trebuchet MS"/>
                <w:i/>
                <w:spacing w:val="-4"/>
                <w:sz w:val="20"/>
              </w:rPr>
              <w:t>easily</w:t>
            </w:r>
            <w:r>
              <w:rPr>
                <w:rFonts w:ascii="Trebuchet MS"/>
                <w:i/>
                <w:spacing w:val="-11"/>
                <w:sz w:val="20"/>
              </w:rPr>
              <w:t xml:space="preserve"> </w:t>
            </w:r>
            <w:r>
              <w:rPr>
                <w:rFonts w:ascii="Trebuchet MS"/>
                <w:i/>
                <w:spacing w:val="-4"/>
                <w:sz w:val="20"/>
              </w:rPr>
              <w:t>understood</w:t>
            </w:r>
            <w:r>
              <w:rPr>
                <w:rFonts w:ascii="Trebuchet MS"/>
                <w:i/>
                <w:spacing w:val="-11"/>
                <w:sz w:val="20"/>
              </w:rPr>
              <w:t xml:space="preserve"> </w:t>
            </w:r>
            <w:r>
              <w:rPr>
                <w:rFonts w:ascii="Trebuchet MS"/>
                <w:i/>
                <w:spacing w:val="-4"/>
                <w:sz w:val="20"/>
              </w:rPr>
              <w:t>means</w:t>
            </w:r>
            <w:r>
              <w:rPr>
                <w:rFonts w:ascii="Trebuchet MS"/>
                <w:i/>
                <w:spacing w:val="-9"/>
                <w:sz w:val="20"/>
              </w:rPr>
              <w:t xml:space="preserve"> </w:t>
            </w:r>
            <w:r>
              <w:rPr>
                <w:rFonts w:ascii="Trebuchet MS"/>
                <w:i/>
                <w:spacing w:val="-4"/>
                <w:sz w:val="20"/>
              </w:rPr>
              <w:t xml:space="preserve">of </w:t>
            </w:r>
            <w:r>
              <w:rPr>
                <w:rFonts w:ascii="Trebuchet MS"/>
                <w:i/>
                <w:spacing w:val="-2"/>
                <w:sz w:val="20"/>
              </w:rPr>
              <w:t>communication.</w:t>
            </w:r>
          </w:p>
        </w:tc>
      </w:tr>
      <w:tr w:rsidR="003754EE" w14:paraId="7FCE7F99" w14:textId="77777777">
        <w:trPr>
          <w:trHeight w:val="472"/>
        </w:trPr>
        <w:tc>
          <w:tcPr>
            <w:tcW w:w="848" w:type="dxa"/>
            <w:vMerge/>
            <w:tcBorders>
              <w:top w:val="nil"/>
            </w:tcBorders>
          </w:tcPr>
          <w:p w14:paraId="2C3E8BC1" w14:textId="77777777" w:rsidR="003754EE" w:rsidRDefault="003754EE">
            <w:pPr>
              <w:rPr>
                <w:sz w:val="2"/>
                <w:szCs w:val="2"/>
              </w:rPr>
            </w:pPr>
          </w:p>
        </w:tc>
        <w:tc>
          <w:tcPr>
            <w:tcW w:w="1707" w:type="dxa"/>
            <w:tcBorders>
              <w:top w:val="nil"/>
              <w:bottom w:val="nil"/>
            </w:tcBorders>
          </w:tcPr>
          <w:p w14:paraId="76843EBB" w14:textId="77777777" w:rsidR="003754EE" w:rsidRDefault="003754EE">
            <w:pPr>
              <w:pStyle w:val="TableParagraph"/>
              <w:ind w:left="0"/>
              <w:rPr>
                <w:rFonts w:ascii="Times New Roman"/>
                <w:sz w:val="18"/>
              </w:rPr>
            </w:pPr>
          </w:p>
        </w:tc>
        <w:tc>
          <w:tcPr>
            <w:tcW w:w="11052" w:type="dxa"/>
            <w:tcBorders>
              <w:top w:val="nil"/>
              <w:bottom w:val="nil"/>
            </w:tcBorders>
          </w:tcPr>
          <w:p w14:paraId="4A67810C" w14:textId="77777777" w:rsidR="003754EE" w:rsidRDefault="00486D74">
            <w:pPr>
              <w:pStyle w:val="TableParagraph"/>
              <w:spacing w:before="124"/>
              <w:rPr>
                <w:rFonts w:ascii="Trebuchet MS"/>
                <w:i/>
                <w:sz w:val="20"/>
              </w:rPr>
            </w:pPr>
            <w:r>
              <w:rPr>
                <w:rFonts w:ascii="Trebuchet MS"/>
                <w:i/>
                <w:w w:val="90"/>
                <w:sz w:val="20"/>
              </w:rPr>
              <w:t>It</w:t>
            </w:r>
            <w:r>
              <w:rPr>
                <w:rFonts w:ascii="Trebuchet MS"/>
                <w:i/>
                <w:spacing w:val="-8"/>
                <w:w w:val="90"/>
                <w:sz w:val="20"/>
              </w:rPr>
              <w:t xml:space="preserve"> </w:t>
            </w:r>
            <w:r>
              <w:rPr>
                <w:rFonts w:ascii="Trebuchet MS"/>
                <w:i/>
                <w:w w:val="90"/>
                <w:sz w:val="20"/>
              </w:rPr>
              <w:t>is</w:t>
            </w:r>
            <w:r>
              <w:rPr>
                <w:rFonts w:ascii="Trebuchet MS"/>
                <w:i/>
                <w:spacing w:val="-6"/>
                <w:w w:val="90"/>
                <w:sz w:val="20"/>
              </w:rPr>
              <w:t xml:space="preserve"> </w:t>
            </w:r>
            <w:r>
              <w:rPr>
                <w:rFonts w:ascii="Trebuchet MS"/>
                <w:i/>
                <w:w w:val="90"/>
                <w:sz w:val="20"/>
              </w:rPr>
              <w:t>encouraged</w:t>
            </w:r>
            <w:r>
              <w:rPr>
                <w:rFonts w:ascii="Trebuchet MS"/>
                <w:i/>
                <w:spacing w:val="-3"/>
                <w:w w:val="90"/>
                <w:sz w:val="20"/>
              </w:rPr>
              <w:t xml:space="preserve"> </w:t>
            </w:r>
            <w:r>
              <w:rPr>
                <w:rFonts w:ascii="Trebuchet MS"/>
                <w:i/>
                <w:w w:val="90"/>
                <w:sz w:val="20"/>
              </w:rPr>
              <w:t>to</w:t>
            </w:r>
            <w:r>
              <w:rPr>
                <w:rFonts w:ascii="Trebuchet MS"/>
                <w:i/>
                <w:spacing w:val="-6"/>
                <w:sz w:val="20"/>
              </w:rPr>
              <w:t xml:space="preserve"> </w:t>
            </w:r>
            <w:r>
              <w:rPr>
                <w:rFonts w:ascii="Trebuchet MS"/>
                <w:i/>
                <w:w w:val="90"/>
                <w:sz w:val="20"/>
              </w:rPr>
              <w:t>implement</w:t>
            </w:r>
            <w:r>
              <w:rPr>
                <w:rFonts w:ascii="Trebuchet MS"/>
                <w:i/>
                <w:spacing w:val="-6"/>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offer</w:t>
            </w:r>
            <w:r>
              <w:rPr>
                <w:rFonts w:ascii="Trebuchet MS"/>
                <w:i/>
                <w:spacing w:val="-6"/>
                <w:w w:val="90"/>
                <w:sz w:val="20"/>
              </w:rPr>
              <w:t xml:space="preserve"> </w:t>
            </w:r>
            <w:r>
              <w:rPr>
                <w:rFonts w:ascii="Trebuchet MS"/>
                <w:i/>
                <w:w w:val="90"/>
                <w:sz w:val="20"/>
              </w:rPr>
              <w:t>additional</w:t>
            </w:r>
            <w:r>
              <w:rPr>
                <w:rFonts w:ascii="Trebuchet MS"/>
                <w:i/>
                <w:spacing w:val="-2"/>
                <w:w w:val="90"/>
                <w:sz w:val="20"/>
              </w:rPr>
              <w:t xml:space="preserve"> </w:t>
            </w:r>
            <w:r>
              <w:rPr>
                <w:rFonts w:ascii="Trebuchet MS"/>
                <w:i/>
                <w:w w:val="90"/>
                <w:sz w:val="20"/>
              </w:rPr>
              <w:t>vegan</w:t>
            </w:r>
            <w:r>
              <w:rPr>
                <w:rFonts w:ascii="Trebuchet MS"/>
                <w:i/>
                <w:spacing w:val="-5"/>
                <w:w w:val="90"/>
                <w:sz w:val="20"/>
              </w:rPr>
              <w:t xml:space="preserve"> </w:t>
            </w:r>
            <w:r>
              <w:rPr>
                <w:rFonts w:ascii="Trebuchet MS"/>
                <w:i/>
                <w:w w:val="90"/>
                <w:sz w:val="20"/>
              </w:rPr>
              <w:t>dishes</w:t>
            </w:r>
            <w:r>
              <w:rPr>
                <w:rFonts w:ascii="Trebuchet MS"/>
                <w:i/>
                <w:spacing w:val="-6"/>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breakfast</w:t>
            </w:r>
            <w:r>
              <w:rPr>
                <w:rFonts w:ascii="Trebuchet MS"/>
                <w:i/>
                <w:spacing w:val="-4"/>
                <w:w w:val="90"/>
                <w:sz w:val="20"/>
              </w:rPr>
              <w:t xml:space="preserve"> </w:t>
            </w:r>
            <w:r>
              <w:rPr>
                <w:rFonts w:ascii="Trebuchet MS"/>
                <w:i/>
                <w:spacing w:val="-2"/>
                <w:w w:val="90"/>
                <w:sz w:val="20"/>
              </w:rPr>
              <w:t>buffet.</w:t>
            </w:r>
          </w:p>
        </w:tc>
      </w:tr>
      <w:tr w:rsidR="003754EE" w14:paraId="74FB6267" w14:textId="77777777">
        <w:trPr>
          <w:trHeight w:val="359"/>
        </w:trPr>
        <w:tc>
          <w:tcPr>
            <w:tcW w:w="848" w:type="dxa"/>
            <w:vMerge/>
            <w:tcBorders>
              <w:top w:val="nil"/>
            </w:tcBorders>
          </w:tcPr>
          <w:p w14:paraId="30021368" w14:textId="77777777" w:rsidR="003754EE" w:rsidRDefault="003754EE">
            <w:pPr>
              <w:rPr>
                <w:sz w:val="2"/>
                <w:szCs w:val="2"/>
              </w:rPr>
            </w:pPr>
          </w:p>
        </w:tc>
        <w:tc>
          <w:tcPr>
            <w:tcW w:w="1707" w:type="dxa"/>
            <w:tcBorders>
              <w:top w:val="nil"/>
              <w:bottom w:val="nil"/>
            </w:tcBorders>
          </w:tcPr>
          <w:p w14:paraId="5AAF5C50" w14:textId="77777777" w:rsidR="003754EE" w:rsidRDefault="003754EE">
            <w:pPr>
              <w:pStyle w:val="TableParagraph"/>
              <w:ind w:left="0"/>
              <w:rPr>
                <w:rFonts w:ascii="Times New Roman"/>
                <w:sz w:val="18"/>
              </w:rPr>
            </w:pPr>
          </w:p>
        </w:tc>
        <w:tc>
          <w:tcPr>
            <w:tcW w:w="11052" w:type="dxa"/>
            <w:tcBorders>
              <w:top w:val="nil"/>
              <w:bottom w:val="nil"/>
            </w:tcBorders>
          </w:tcPr>
          <w:p w14:paraId="1475599C" w14:textId="0A7930D3" w:rsidR="003754EE" w:rsidRDefault="003754EE">
            <w:pPr>
              <w:pStyle w:val="TableParagraph"/>
              <w:spacing w:before="110" w:line="229" w:lineRule="exact"/>
              <w:rPr>
                <w:sz w:val="20"/>
              </w:rPr>
            </w:pPr>
          </w:p>
        </w:tc>
      </w:tr>
      <w:tr w:rsidR="003754EE" w14:paraId="3C1A9962" w14:textId="77777777">
        <w:trPr>
          <w:trHeight w:val="357"/>
        </w:trPr>
        <w:tc>
          <w:tcPr>
            <w:tcW w:w="848" w:type="dxa"/>
            <w:vMerge/>
            <w:tcBorders>
              <w:top w:val="nil"/>
            </w:tcBorders>
          </w:tcPr>
          <w:p w14:paraId="6AFAF41D" w14:textId="77777777" w:rsidR="003754EE" w:rsidRDefault="003754EE">
            <w:pPr>
              <w:rPr>
                <w:sz w:val="2"/>
                <w:szCs w:val="2"/>
              </w:rPr>
            </w:pPr>
          </w:p>
        </w:tc>
        <w:tc>
          <w:tcPr>
            <w:tcW w:w="1707" w:type="dxa"/>
            <w:tcBorders>
              <w:top w:val="nil"/>
              <w:bottom w:val="nil"/>
            </w:tcBorders>
          </w:tcPr>
          <w:p w14:paraId="3873EF8D" w14:textId="77777777" w:rsidR="003754EE" w:rsidRDefault="003754EE">
            <w:pPr>
              <w:pStyle w:val="TableParagraph"/>
              <w:ind w:left="0"/>
              <w:rPr>
                <w:rFonts w:ascii="Times New Roman"/>
                <w:sz w:val="18"/>
              </w:rPr>
            </w:pPr>
          </w:p>
        </w:tc>
        <w:tc>
          <w:tcPr>
            <w:tcW w:w="11052" w:type="dxa"/>
            <w:tcBorders>
              <w:top w:val="nil"/>
              <w:bottom w:val="nil"/>
            </w:tcBorders>
          </w:tcPr>
          <w:p w14:paraId="52B9C72B" w14:textId="6652D648" w:rsidR="003754EE" w:rsidRDefault="003754EE">
            <w:pPr>
              <w:pStyle w:val="TableParagraph"/>
              <w:spacing w:line="241" w:lineRule="exact"/>
              <w:rPr>
                <w:sz w:val="20"/>
              </w:rPr>
            </w:pPr>
          </w:p>
        </w:tc>
      </w:tr>
      <w:tr w:rsidR="003754EE" w14:paraId="4A401999" w14:textId="77777777">
        <w:trPr>
          <w:trHeight w:val="1315"/>
        </w:trPr>
        <w:tc>
          <w:tcPr>
            <w:tcW w:w="848" w:type="dxa"/>
            <w:vMerge/>
            <w:tcBorders>
              <w:top w:val="nil"/>
            </w:tcBorders>
          </w:tcPr>
          <w:p w14:paraId="637B197E" w14:textId="77777777" w:rsidR="003754EE" w:rsidRDefault="003754EE">
            <w:pPr>
              <w:rPr>
                <w:sz w:val="2"/>
                <w:szCs w:val="2"/>
              </w:rPr>
            </w:pPr>
          </w:p>
        </w:tc>
        <w:tc>
          <w:tcPr>
            <w:tcW w:w="1707" w:type="dxa"/>
            <w:tcBorders>
              <w:top w:val="nil"/>
            </w:tcBorders>
          </w:tcPr>
          <w:p w14:paraId="048DEF43" w14:textId="77777777" w:rsidR="003754EE" w:rsidRDefault="003754EE">
            <w:pPr>
              <w:pStyle w:val="TableParagraph"/>
              <w:ind w:left="0"/>
              <w:rPr>
                <w:rFonts w:ascii="Times New Roman"/>
                <w:sz w:val="18"/>
              </w:rPr>
            </w:pPr>
          </w:p>
        </w:tc>
        <w:tc>
          <w:tcPr>
            <w:tcW w:w="11052" w:type="dxa"/>
            <w:tcBorders>
              <w:top w:val="nil"/>
            </w:tcBorders>
          </w:tcPr>
          <w:p w14:paraId="542093D0" w14:textId="77777777" w:rsidR="003754EE" w:rsidRDefault="00486D74">
            <w:pPr>
              <w:pStyle w:val="TableParagraph"/>
              <w:spacing w:before="124"/>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00D36E6E" w14:textId="77777777" w:rsidR="003754EE" w:rsidRDefault="00486D74">
            <w:pPr>
              <w:pStyle w:val="TableParagraph"/>
              <w:spacing w:before="8" w:line="247" w:lineRule="auto"/>
              <w:ind w:right="98"/>
              <w:jc w:val="both"/>
              <w:rPr>
                <w:rFonts w:ascii="Trebuchet MS"/>
                <w:i/>
                <w:sz w:val="20"/>
              </w:rPr>
            </w:pPr>
            <w:r>
              <w:rPr>
                <w:rFonts w:ascii="Trebuchet MS"/>
                <w:i/>
                <w:w w:val="90"/>
                <w:sz w:val="20"/>
              </w:rPr>
              <w:t>During the visual inspection, the auditor confirms that the establishment offers at least 1 vegan starter, 1 vegan main dish and</w:t>
            </w:r>
            <w:r>
              <w:rPr>
                <w:rFonts w:ascii="Trebuchet MS"/>
                <w:i/>
                <w:sz w:val="20"/>
              </w:rPr>
              <w:t xml:space="preserve"> </w:t>
            </w:r>
            <w:r>
              <w:rPr>
                <w:rFonts w:ascii="Trebuchet MS"/>
                <w:i/>
                <w:w w:val="90"/>
                <w:sz w:val="20"/>
              </w:rPr>
              <w:t xml:space="preserve">1 </w:t>
            </w:r>
            <w:r>
              <w:rPr>
                <w:rFonts w:ascii="Trebuchet MS"/>
                <w:i/>
                <w:spacing w:val="-6"/>
                <w:sz w:val="20"/>
              </w:rPr>
              <w:t xml:space="preserve">vegan desert. In addition, it is checked that vegan dishes are clearly indicated on the menus/buffets of all internally managed </w:t>
            </w:r>
            <w:r>
              <w:rPr>
                <w:rFonts w:ascii="Trebuchet MS"/>
                <w:i/>
                <w:spacing w:val="-2"/>
                <w:sz w:val="20"/>
              </w:rPr>
              <w:t>restaurants.</w:t>
            </w:r>
          </w:p>
        </w:tc>
      </w:tr>
      <w:tr w:rsidR="003754EE" w14:paraId="0CF0528E" w14:textId="77777777">
        <w:trPr>
          <w:trHeight w:val="791"/>
        </w:trPr>
        <w:tc>
          <w:tcPr>
            <w:tcW w:w="13607" w:type="dxa"/>
            <w:gridSpan w:val="3"/>
          </w:tcPr>
          <w:p w14:paraId="1822DFCC" w14:textId="77777777" w:rsidR="003754EE" w:rsidRDefault="00486D74">
            <w:pPr>
              <w:pStyle w:val="TableParagraph"/>
              <w:spacing w:before="237"/>
              <w:ind w:left="6" w:right="3"/>
              <w:jc w:val="center"/>
              <w:rPr>
                <w:b/>
                <w:sz w:val="24"/>
              </w:rPr>
            </w:pPr>
            <w:bookmarkStart w:id="164" w:name="_bookmark164"/>
            <w:bookmarkEnd w:id="164"/>
            <w:r>
              <w:rPr>
                <w:b/>
                <w:w w:val="85"/>
                <w:sz w:val="24"/>
              </w:rPr>
              <w:t>Washing</w:t>
            </w:r>
            <w:r>
              <w:rPr>
                <w:b/>
                <w:spacing w:val="15"/>
                <w:sz w:val="24"/>
              </w:rPr>
              <w:t xml:space="preserve"> </w:t>
            </w:r>
            <w:r>
              <w:rPr>
                <w:b/>
                <w:w w:val="85"/>
                <w:sz w:val="24"/>
              </w:rPr>
              <w:t>and</w:t>
            </w:r>
            <w:r>
              <w:rPr>
                <w:b/>
                <w:spacing w:val="15"/>
                <w:sz w:val="24"/>
              </w:rPr>
              <w:t xml:space="preserve"> </w:t>
            </w:r>
            <w:r>
              <w:rPr>
                <w:b/>
                <w:spacing w:val="-2"/>
                <w:w w:val="85"/>
                <w:sz w:val="24"/>
              </w:rPr>
              <w:t>Cleaning</w:t>
            </w:r>
          </w:p>
        </w:tc>
      </w:tr>
      <w:tr w:rsidR="003754EE" w14:paraId="6D72F138" w14:textId="77777777">
        <w:trPr>
          <w:trHeight w:val="3120"/>
        </w:trPr>
        <w:tc>
          <w:tcPr>
            <w:tcW w:w="848" w:type="dxa"/>
          </w:tcPr>
          <w:p w14:paraId="7A9BC2F6" w14:textId="21BD9A60" w:rsidR="003754EE" w:rsidRDefault="003754EE">
            <w:pPr>
              <w:pStyle w:val="TableParagraph"/>
              <w:spacing w:before="236"/>
              <w:ind w:left="107"/>
              <w:rPr>
                <w:sz w:val="20"/>
              </w:rPr>
            </w:pPr>
          </w:p>
        </w:tc>
        <w:tc>
          <w:tcPr>
            <w:tcW w:w="1707" w:type="dxa"/>
          </w:tcPr>
          <w:p w14:paraId="44934C1B" w14:textId="01D814CB" w:rsidR="003754EE" w:rsidRDefault="003754EE">
            <w:pPr>
              <w:pStyle w:val="TableParagraph"/>
              <w:spacing w:before="236"/>
              <w:ind w:left="105" w:right="108"/>
              <w:rPr>
                <w:sz w:val="20"/>
              </w:rPr>
            </w:pPr>
          </w:p>
        </w:tc>
        <w:tc>
          <w:tcPr>
            <w:tcW w:w="11052" w:type="dxa"/>
          </w:tcPr>
          <w:p w14:paraId="609273D7" w14:textId="59A260E6" w:rsidR="003754EE" w:rsidRDefault="003754EE">
            <w:pPr>
              <w:pStyle w:val="TableParagraph"/>
              <w:spacing w:line="240" w:lineRule="exact"/>
              <w:ind w:right="101"/>
              <w:jc w:val="both"/>
              <w:rPr>
                <w:sz w:val="20"/>
              </w:rPr>
            </w:pPr>
          </w:p>
        </w:tc>
      </w:tr>
    </w:tbl>
    <w:p w14:paraId="6D9CE3AF" w14:textId="77777777" w:rsidR="003754EE" w:rsidRDefault="003754EE">
      <w:pPr>
        <w:pStyle w:val="TableParagraph"/>
        <w:spacing w:line="240" w:lineRule="exact"/>
        <w:jc w:val="both"/>
        <w:rPr>
          <w:sz w:val="20"/>
        </w:rPr>
        <w:sectPr w:rsidR="003754EE">
          <w:pgSz w:w="16840" w:h="11910" w:orient="landscape"/>
          <w:pgMar w:top="1340" w:right="1275" w:bottom="1220" w:left="1275" w:header="0" w:footer="1022" w:gutter="0"/>
          <w:cols w:space="708"/>
        </w:sectPr>
      </w:pPr>
    </w:p>
    <w:p w14:paraId="36D7919B"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B221AAE" w14:textId="77777777">
        <w:trPr>
          <w:trHeight w:val="3122"/>
        </w:trPr>
        <w:tc>
          <w:tcPr>
            <w:tcW w:w="848" w:type="dxa"/>
          </w:tcPr>
          <w:p w14:paraId="06F9C9D8" w14:textId="77777777" w:rsidR="003754EE" w:rsidRDefault="003754EE">
            <w:pPr>
              <w:pStyle w:val="TableParagraph"/>
              <w:ind w:left="0"/>
              <w:rPr>
                <w:rFonts w:ascii="Times New Roman"/>
                <w:sz w:val="18"/>
              </w:rPr>
            </w:pPr>
          </w:p>
        </w:tc>
        <w:tc>
          <w:tcPr>
            <w:tcW w:w="1707" w:type="dxa"/>
          </w:tcPr>
          <w:p w14:paraId="37C1117A" w14:textId="456C3764" w:rsidR="003754EE" w:rsidRDefault="003754EE">
            <w:pPr>
              <w:pStyle w:val="TableParagraph"/>
              <w:spacing w:line="240" w:lineRule="exact"/>
              <w:ind w:left="105"/>
              <w:rPr>
                <w:sz w:val="20"/>
              </w:rPr>
            </w:pPr>
          </w:p>
        </w:tc>
        <w:tc>
          <w:tcPr>
            <w:tcW w:w="11052" w:type="dxa"/>
          </w:tcPr>
          <w:p w14:paraId="2D4AD6E0" w14:textId="6395CE05" w:rsidR="003754EE" w:rsidRDefault="003754EE">
            <w:pPr>
              <w:pStyle w:val="TableParagraph"/>
              <w:ind w:right="109"/>
              <w:jc w:val="both"/>
              <w:rPr>
                <w:sz w:val="20"/>
              </w:rPr>
            </w:pPr>
          </w:p>
        </w:tc>
      </w:tr>
      <w:tr w:rsidR="003754EE" w14:paraId="6808D31B" w14:textId="77777777">
        <w:trPr>
          <w:trHeight w:val="2639"/>
        </w:trPr>
        <w:tc>
          <w:tcPr>
            <w:tcW w:w="848" w:type="dxa"/>
            <w:tcBorders>
              <w:bottom w:val="nil"/>
            </w:tcBorders>
          </w:tcPr>
          <w:p w14:paraId="56664DBE" w14:textId="050D75BB" w:rsidR="003754EE" w:rsidRDefault="003754EE">
            <w:pPr>
              <w:pStyle w:val="TableParagraph"/>
              <w:spacing w:before="236"/>
              <w:ind w:left="107"/>
              <w:rPr>
                <w:sz w:val="20"/>
              </w:rPr>
            </w:pPr>
          </w:p>
        </w:tc>
        <w:tc>
          <w:tcPr>
            <w:tcW w:w="1707" w:type="dxa"/>
            <w:tcBorders>
              <w:bottom w:val="nil"/>
            </w:tcBorders>
          </w:tcPr>
          <w:p w14:paraId="6A8B3A56" w14:textId="336FC0ED" w:rsidR="003754EE" w:rsidRDefault="003754EE">
            <w:pPr>
              <w:pStyle w:val="TableParagraph"/>
              <w:spacing w:line="211" w:lineRule="exact"/>
              <w:ind w:left="105"/>
              <w:rPr>
                <w:sz w:val="20"/>
              </w:rPr>
            </w:pPr>
          </w:p>
        </w:tc>
        <w:tc>
          <w:tcPr>
            <w:tcW w:w="11052" w:type="dxa"/>
            <w:tcBorders>
              <w:bottom w:val="nil"/>
            </w:tcBorders>
          </w:tcPr>
          <w:p w14:paraId="77147CE8" w14:textId="61490A74" w:rsidR="003754EE" w:rsidRDefault="003754EE">
            <w:pPr>
              <w:pStyle w:val="TableParagraph"/>
              <w:ind w:right="97"/>
              <w:jc w:val="both"/>
              <w:rPr>
                <w:sz w:val="20"/>
              </w:rPr>
            </w:pPr>
          </w:p>
        </w:tc>
      </w:tr>
      <w:tr w:rsidR="003754EE" w14:paraId="777E7A40" w14:textId="77777777">
        <w:trPr>
          <w:trHeight w:val="600"/>
        </w:trPr>
        <w:tc>
          <w:tcPr>
            <w:tcW w:w="848" w:type="dxa"/>
            <w:tcBorders>
              <w:top w:val="nil"/>
              <w:bottom w:val="nil"/>
            </w:tcBorders>
          </w:tcPr>
          <w:p w14:paraId="35979258" w14:textId="77777777" w:rsidR="003754EE" w:rsidRDefault="003754EE">
            <w:pPr>
              <w:pStyle w:val="TableParagraph"/>
              <w:ind w:left="0"/>
              <w:rPr>
                <w:rFonts w:ascii="Times New Roman"/>
                <w:sz w:val="18"/>
              </w:rPr>
            </w:pPr>
          </w:p>
        </w:tc>
        <w:tc>
          <w:tcPr>
            <w:tcW w:w="1707" w:type="dxa"/>
            <w:tcBorders>
              <w:top w:val="nil"/>
              <w:bottom w:val="nil"/>
            </w:tcBorders>
          </w:tcPr>
          <w:p w14:paraId="12D60427" w14:textId="706A273A" w:rsidR="003754EE" w:rsidRDefault="003754EE">
            <w:pPr>
              <w:pStyle w:val="TableParagraph"/>
              <w:spacing w:before="237"/>
              <w:ind w:left="105"/>
              <w:rPr>
                <w:sz w:val="20"/>
              </w:rPr>
            </w:pPr>
          </w:p>
        </w:tc>
        <w:tc>
          <w:tcPr>
            <w:tcW w:w="11052" w:type="dxa"/>
            <w:tcBorders>
              <w:top w:val="nil"/>
              <w:bottom w:val="nil"/>
            </w:tcBorders>
          </w:tcPr>
          <w:p w14:paraId="3769F8E7" w14:textId="4A22F37C" w:rsidR="003754EE" w:rsidRDefault="003754EE">
            <w:pPr>
              <w:pStyle w:val="TableParagraph"/>
              <w:spacing w:line="237" w:lineRule="auto"/>
              <w:rPr>
                <w:sz w:val="20"/>
              </w:rPr>
            </w:pPr>
          </w:p>
        </w:tc>
      </w:tr>
      <w:tr w:rsidR="003754EE" w14:paraId="23B3B113" w14:textId="77777777">
        <w:trPr>
          <w:trHeight w:val="720"/>
        </w:trPr>
        <w:tc>
          <w:tcPr>
            <w:tcW w:w="848" w:type="dxa"/>
            <w:tcBorders>
              <w:top w:val="nil"/>
              <w:bottom w:val="nil"/>
            </w:tcBorders>
          </w:tcPr>
          <w:p w14:paraId="4A24DC44" w14:textId="77777777" w:rsidR="003754EE" w:rsidRDefault="003754EE">
            <w:pPr>
              <w:pStyle w:val="TableParagraph"/>
              <w:ind w:left="0"/>
              <w:rPr>
                <w:rFonts w:ascii="Times New Roman"/>
                <w:sz w:val="18"/>
              </w:rPr>
            </w:pPr>
          </w:p>
        </w:tc>
        <w:tc>
          <w:tcPr>
            <w:tcW w:w="1707" w:type="dxa"/>
            <w:tcBorders>
              <w:top w:val="nil"/>
              <w:bottom w:val="nil"/>
            </w:tcBorders>
          </w:tcPr>
          <w:p w14:paraId="0322EFA7" w14:textId="77777777" w:rsidR="003754EE" w:rsidRDefault="003754EE">
            <w:pPr>
              <w:pStyle w:val="TableParagraph"/>
              <w:ind w:left="0"/>
              <w:rPr>
                <w:rFonts w:ascii="Times New Roman"/>
                <w:sz w:val="18"/>
              </w:rPr>
            </w:pPr>
          </w:p>
        </w:tc>
        <w:tc>
          <w:tcPr>
            <w:tcW w:w="11052" w:type="dxa"/>
            <w:tcBorders>
              <w:top w:val="nil"/>
              <w:bottom w:val="nil"/>
            </w:tcBorders>
          </w:tcPr>
          <w:p w14:paraId="6E509010" w14:textId="39E3B2BD" w:rsidR="003754EE" w:rsidRDefault="003754EE">
            <w:pPr>
              <w:pStyle w:val="TableParagraph"/>
              <w:spacing w:before="117"/>
              <w:rPr>
                <w:sz w:val="20"/>
              </w:rPr>
            </w:pPr>
          </w:p>
        </w:tc>
      </w:tr>
      <w:tr w:rsidR="003754EE" w14:paraId="75D42BDB" w14:textId="77777777">
        <w:trPr>
          <w:trHeight w:val="720"/>
        </w:trPr>
        <w:tc>
          <w:tcPr>
            <w:tcW w:w="848" w:type="dxa"/>
            <w:tcBorders>
              <w:top w:val="nil"/>
              <w:bottom w:val="nil"/>
            </w:tcBorders>
          </w:tcPr>
          <w:p w14:paraId="3F9CE8AA" w14:textId="77777777" w:rsidR="003754EE" w:rsidRDefault="003754EE">
            <w:pPr>
              <w:pStyle w:val="TableParagraph"/>
              <w:ind w:left="0"/>
              <w:rPr>
                <w:rFonts w:ascii="Times New Roman"/>
                <w:sz w:val="18"/>
              </w:rPr>
            </w:pPr>
          </w:p>
        </w:tc>
        <w:tc>
          <w:tcPr>
            <w:tcW w:w="1707" w:type="dxa"/>
            <w:tcBorders>
              <w:top w:val="nil"/>
              <w:bottom w:val="nil"/>
            </w:tcBorders>
          </w:tcPr>
          <w:p w14:paraId="01969588" w14:textId="77777777" w:rsidR="003754EE" w:rsidRDefault="003754EE">
            <w:pPr>
              <w:pStyle w:val="TableParagraph"/>
              <w:ind w:left="0"/>
              <w:rPr>
                <w:rFonts w:ascii="Times New Roman"/>
                <w:sz w:val="18"/>
              </w:rPr>
            </w:pPr>
          </w:p>
        </w:tc>
        <w:tc>
          <w:tcPr>
            <w:tcW w:w="11052" w:type="dxa"/>
            <w:tcBorders>
              <w:top w:val="nil"/>
              <w:bottom w:val="nil"/>
            </w:tcBorders>
          </w:tcPr>
          <w:p w14:paraId="08F338BC" w14:textId="6F4CDC91" w:rsidR="003754EE" w:rsidRDefault="003754EE">
            <w:pPr>
              <w:pStyle w:val="TableParagraph"/>
              <w:spacing w:before="117"/>
              <w:rPr>
                <w:sz w:val="20"/>
              </w:rPr>
            </w:pPr>
          </w:p>
        </w:tc>
      </w:tr>
      <w:tr w:rsidR="003754EE" w14:paraId="413D0CA1" w14:textId="77777777">
        <w:trPr>
          <w:trHeight w:val="600"/>
        </w:trPr>
        <w:tc>
          <w:tcPr>
            <w:tcW w:w="848" w:type="dxa"/>
            <w:tcBorders>
              <w:top w:val="nil"/>
            </w:tcBorders>
          </w:tcPr>
          <w:p w14:paraId="67A378AA" w14:textId="77777777" w:rsidR="003754EE" w:rsidRDefault="003754EE">
            <w:pPr>
              <w:pStyle w:val="TableParagraph"/>
              <w:ind w:left="0"/>
              <w:rPr>
                <w:rFonts w:ascii="Times New Roman"/>
                <w:sz w:val="18"/>
              </w:rPr>
            </w:pPr>
          </w:p>
        </w:tc>
        <w:tc>
          <w:tcPr>
            <w:tcW w:w="1707" w:type="dxa"/>
            <w:tcBorders>
              <w:top w:val="nil"/>
            </w:tcBorders>
          </w:tcPr>
          <w:p w14:paraId="0558FCFC" w14:textId="77777777" w:rsidR="003754EE" w:rsidRDefault="003754EE">
            <w:pPr>
              <w:pStyle w:val="TableParagraph"/>
              <w:ind w:left="0"/>
              <w:rPr>
                <w:rFonts w:ascii="Times New Roman"/>
                <w:sz w:val="18"/>
              </w:rPr>
            </w:pPr>
          </w:p>
        </w:tc>
        <w:tc>
          <w:tcPr>
            <w:tcW w:w="11052" w:type="dxa"/>
            <w:tcBorders>
              <w:top w:val="nil"/>
            </w:tcBorders>
          </w:tcPr>
          <w:p w14:paraId="628C73A3" w14:textId="72B693B2" w:rsidR="003754EE" w:rsidRDefault="003754EE">
            <w:pPr>
              <w:pStyle w:val="TableParagraph"/>
              <w:spacing w:line="222" w:lineRule="exact"/>
              <w:rPr>
                <w:sz w:val="20"/>
              </w:rPr>
            </w:pPr>
          </w:p>
        </w:tc>
      </w:tr>
    </w:tbl>
    <w:p w14:paraId="5E1A6337" w14:textId="77777777" w:rsidR="003754EE" w:rsidRDefault="00486D74">
      <w:pPr>
        <w:pStyle w:val="Brdtekst"/>
        <w:spacing w:before="34"/>
        <w:rPr>
          <w:sz w:val="20"/>
        </w:rPr>
      </w:pPr>
      <w:r>
        <w:rPr>
          <w:noProof/>
          <w:sz w:val="20"/>
        </w:rPr>
        <mc:AlternateContent>
          <mc:Choice Requires="wps">
            <w:drawing>
              <wp:anchor distT="0" distB="0" distL="0" distR="0" simplePos="0" relativeHeight="487622144" behindDoc="1" locked="0" layoutInCell="1" allowOverlap="1" wp14:anchorId="16854C9E" wp14:editId="12D9118F">
                <wp:simplePos x="0" y="0"/>
                <wp:positionH relativeFrom="page">
                  <wp:posOffset>899160</wp:posOffset>
                </wp:positionH>
                <wp:positionV relativeFrom="paragraph">
                  <wp:posOffset>190479</wp:posOffset>
                </wp:positionV>
                <wp:extent cx="1829435" cy="762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3EF34D" id="Graphic 93" o:spid="_x0000_s1026" style="position:absolute;margin-left:70.8pt;margin-top:15pt;width:144.05pt;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" path="m1829053,l,,,7620r1829053,l1829053,xe" fillcolor="black" stroked="f">
                <v:path arrowok="t"/>
                <w10:wrap type="topAndBottom" anchorx="page"/>
              </v:shape>
            </w:pict>
          </mc:Fallback>
        </mc:AlternateContent>
      </w:r>
    </w:p>
    <w:p w14:paraId="355D0FF2" w14:textId="77777777" w:rsidR="003754EE" w:rsidRDefault="00486D74">
      <w:pPr>
        <w:pStyle w:val="Brdtekst"/>
        <w:spacing w:before="96"/>
        <w:ind w:left="140"/>
      </w:pPr>
      <w:bookmarkStart w:id="165" w:name="_bookmark165"/>
      <w:bookmarkEnd w:id="165"/>
      <w:r>
        <w:rPr>
          <w:rFonts w:ascii="Times New Roman"/>
          <w:position w:val="7"/>
          <w:sz w:val="13"/>
        </w:rPr>
        <w:t>141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E397E05" w14:textId="77777777" w:rsidR="003754EE" w:rsidRDefault="003754EE">
      <w:pPr>
        <w:pStyle w:val="Brdtekst"/>
        <w:sectPr w:rsidR="003754EE">
          <w:pgSz w:w="16840" w:h="11910" w:orient="landscape"/>
          <w:pgMar w:top="1340" w:right="1275" w:bottom="1220" w:left="1275" w:header="0" w:footer="1022" w:gutter="0"/>
          <w:cols w:space="708"/>
        </w:sectPr>
      </w:pPr>
    </w:p>
    <w:p w14:paraId="0EA46E1F"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3133459" w14:textId="77777777">
        <w:trPr>
          <w:trHeight w:val="1441"/>
        </w:trPr>
        <w:tc>
          <w:tcPr>
            <w:tcW w:w="848" w:type="dxa"/>
          </w:tcPr>
          <w:p w14:paraId="552148BE" w14:textId="77777777" w:rsidR="003754EE" w:rsidRDefault="003754EE">
            <w:pPr>
              <w:pStyle w:val="TableParagraph"/>
              <w:ind w:left="0"/>
              <w:rPr>
                <w:rFonts w:ascii="Times New Roman"/>
                <w:sz w:val="18"/>
              </w:rPr>
            </w:pPr>
          </w:p>
        </w:tc>
        <w:tc>
          <w:tcPr>
            <w:tcW w:w="1707" w:type="dxa"/>
          </w:tcPr>
          <w:p w14:paraId="78F084AD" w14:textId="77777777" w:rsidR="003754EE" w:rsidRDefault="003754EE">
            <w:pPr>
              <w:pStyle w:val="TableParagraph"/>
              <w:ind w:left="0"/>
              <w:rPr>
                <w:rFonts w:ascii="Times New Roman"/>
                <w:sz w:val="18"/>
              </w:rPr>
            </w:pPr>
          </w:p>
        </w:tc>
        <w:tc>
          <w:tcPr>
            <w:tcW w:w="11052" w:type="dxa"/>
          </w:tcPr>
          <w:p w14:paraId="3F455D25" w14:textId="614CF897" w:rsidR="003754EE" w:rsidRDefault="003754EE">
            <w:pPr>
              <w:pStyle w:val="TableParagraph"/>
              <w:spacing w:before="236"/>
              <w:rPr>
                <w:sz w:val="20"/>
              </w:rPr>
            </w:pPr>
          </w:p>
        </w:tc>
      </w:tr>
      <w:tr w:rsidR="003754EE" w14:paraId="031A1755" w14:textId="77777777">
        <w:trPr>
          <w:trHeight w:val="2880"/>
        </w:trPr>
        <w:tc>
          <w:tcPr>
            <w:tcW w:w="848" w:type="dxa"/>
            <w:tcBorders>
              <w:bottom w:val="nil"/>
            </w:tcBorders>
          </w:tcPr>
          <w:p w14:paraId="72CC275A" w14:textId="77777777" w:rsidR="003754EE" w:rsidRDefault="00486D74">
            <w:pPr>
              <w:pStyle w:val="TableParagraph"/>
              <w:spacing w:before="236"/>
              <w:ind w:left="107"/>
              <w:rPr>
                <w:sz w:val="20"/>
              </w:rPr>
            </w:pPr>
            <w:r>
              <w:rPr>
                <w:spacing w:val="-4"/>
                <w:sz w:val="20"/>
              </w:rPr>
              <w:t>6.23</w:t>
            </w:r>
          </w:p>
        </w:tc>
        <w:tc>
          <w:tcPr>
            <w:tcW w:w="1707" w:type="dxa"/>
            <w:tcBorders>
              <w:bottom w:val="nil"/>
            </w:tcBorders>
          </w:tcPr>
          <w:p w14:paraId="1D0E8C8D" w14:textId="6499EEE7" w:rsidR="003754EE" w:rsidRDefault="00486D74">
            <w:pPr>
              <w:pStyle w:val="TableParagraph"/>
              <w:spacing w:before="236"/>
              <w:ind w:left="105" w:right="195"/>
              <w:rPr>
                <w:sz w:val="20"/>
              </w:rPr>
            </w:pPr>
            <w:r>
              <w:rPr>
                <w:sz w:val="20"/>
              </w:rPr>
              <w:t>At</w:t>
            </w:r>
            <w:r>
              <w:rPr>
                <w:spacing w:val="-7"/>
                <w:sz w:val="20"/>
              </w:rPr>
              <w:t xml:space="preserve"> </w:t>
            </w:r>
            <w:r>
              <w:rPr>
                <w:sz w:val="20"/>
              </w:rPr>
              <w:t>least</w:t>
            </w:r>
            <w:r>
              <w:rPr>
                <w:spacing w:val="-6"/>
                <w:sz w:val="20"/>
              </w:rPr>
              <w:t xml:space="preserve"> </w:t>
            </w:r>
            <w:r w:rsidR="00A96B3C">
              <w:rPr>
                <w:sz w:val="20"/>
              </w:rPr>
              <w:t>90</w:t>
            </w:r>
            <w:r>
              <w:rPr>
                <w:sz w:val="20"/>
              </w:rPr>
              <w:t>%</w:t>
            </w:r>
            <w:r>
              <w:rPr>
                <w:spacing w:val="-6"/>
                <w:sz w:val="20"/>
              </w:rPr>
              <w:t xml:space="preserve"> </w:t>
            </w:r>
            <w:r>
              <w:rPr>
                <w:sz w:val="20"/>
              </w:rPr>
              <w:t>of the</w:t>
            </w:r>
            <w:r>
              <w:rPr>
                <w:spacing w:val="-2"/>
                <w:sz w:val="20"/>
              </w:rPr>
              <w:t xml:space="preserve"> </w:t>
            </w:r>
            <w:r>
              <w:rPr>
                <w:sz w:val="20"/>
              </w:rPr>
              <w:t xml:space="preserve">chemical </w:t>
            </w:r>
            <w:r>
              <w:rPr>
                <w:spacing w:val="-2"/>
                <w:sz w:val="20"/>
              </w:rPr>
              <w:t xml:space="preserve">cleaning </w:t>
            </w:r>
            <w:r>
              <w:rPr>
                <w:sz w:val="20"/>
              </w:rPr>
              <w:t>products</w:t>
            </w:r>
            <w:r>
              <w:rPr>
                <w:spacing w:val="-2"/>
                <w:sz w:val="20"/>
              </w:rPr>
              <w:t xml:space="preserve"> </w:t>
            </w:r>
            <w:r>
              <w:rPr>
                <w:sz w:val="20"/>
              </w:rPr>
              <w:t>used for</w:t>
            </w:r>
            <w:r>
              <w:rPr>
                <w:spacing w:val="-4"/>
                <w:sz w:val="20"/>
              </w:rPr>
              <w:t xml:space="preserve"> </w:t>
            </w:r>
            <w:r>
              <w:rPr>
                <w:sz w:val="20"/>
              </w:rPr>
              <w:t>routine cleaning</w:t>
            </w:r>
            <w:r>
              <w:rPr>
                <w:spacing w:val="-14"/>
                <w:sz w:val="20"/>
              </w:rPr>
              <w:t xml:space="preserve"> </w:t>
            </w:r>
            <w:r>
              <w:rPr>
                <w:sz w:val="20"/>
              </w:rPr>
              <w:t>have</w:t>
            </w:r>
            <w:r>
              <w:rPr>
                <w:spacing w:val="-12"/>
                <w:sz w:val="20"/>
              </w:rPr>
              <w:t xml:space="preserve"> </w:t>
            </w:r>
            <w:r>
              <w:rPr>
                <w:sz w:val="20"/>
              </w:rPr>
              <w:t xml:space="preserve">a </w:t>
            </w:r>
            <w:proofErr w:type="spellStart"/>
            <w:r>
              <w:rPr>
                <w:sz w:val="20"/>
              </w:rPr>
              <w:t>recognised</w:t>
            </w:r>
            <w:proofErr w:type="spellEnd"/>
            <w:r>
              <w:rPr>
                <w:spacing w:val="-16"/>
                <w:sz w:val="20"/>
              </w:rPr>
              <w:t xml:space="preserve"> </w:t>
            </w:r>
            <w:r>
              <w:rPr>
                <w:sz w:val="20"/>
              </w:rPr>
              <w:t>eco-label. (I)</w:t>
            </w:r>
          </w:p>
          <w:p w14:paraId="5232C394" w14:textId="161F6210" w:rsidR="003754EE" w:rsidRDefault="003754EE">
            <w:pPr>
              <w:pStyle w:val="TableParagraph"/>
              <w:spacing w:before="213" w:line="240" w:lineRule="exact"/>
              <w:ind w:left="105" w:right="393"/>
              <w:rPr>
                <w:sz w:val="20"/>
              </w:rPr>
            </w:pPr>
          </w:p>
        </w:tc>
        <w:tc>
          <w:tcPr>
            <w:tcW w:w="11052" w:type="dxa"/>
            <w:tcBorders>
              <w:bottom w:val="nil"/>
            </w:tcBorders>
          </w:tcPr>
          <w:p w14:paraId="0085F41D" w14:textId="77777777" w:rsidR="003754EE" w:rsidRDefault="00486D74">
            <w:pPr>
              <w:pStyle w:val="TableParagraph"/>
              <w:spacing w:before="236" w:line="241" w:lineRule="exact"/>
              <w:rPr>
                <w:b/>
                <w:sz w:val="20"/>
              </w:rPr>
            </w:pPr>
            <w:r>
              <w:rPr>
                <w:b/>
                <w:spacing w:val="-2"/>
                <w:sz w:val="20"/>
              </w:rPr>
              <w:t>Relevance</w:t>
            </w:r>
          </w:p>
          <w:p w14:paraId="2DF2ACDE" w14:textId="77777777" w:rsidR="003754EE" w:rsidRDefault="00486D74">
            <w:pPr>
              <w:pStyle w:val="TableParagraph"/>
              <w:ind w:right="101"/>
              <w:jc w:val="both"/>
              <w:rPr>
                <w:sz w:val="20"/>
              </w:rPr>
            </w:pPr>
            <w:r>
              <w:rPr>
                <w:sz w:val="20"/>
              </w:rPr>
              <w:t xml:space="preserve">To lower the environmental footprint and </w:t>
            </w:r>
            <w:proofErr w:type="spellStart"/>
            <w:r>
              <w:rPr>
                <w:sz w:val="20"/>
              </w:rPr>
              <w:t>minimise</w:t>
            </w:r>
            <w:proofErr w:type="spellEnd"/>
            <w:r>
              <w:rPr>
                <w:sz w:val="20"/>
              </w:rPr>
              <w:t xml:space="preserve"> the use of harmful substances, the establishment </w:t>
            </w:r>
            <w:proofErr w:type="spellStart"/>
            <w:r>
              <w:rPr>
                <w:sz w:val="20"/>
              </w:rPr>
              <w:t>prioritises</w:t>
            </w:r>
            <w:proofErr w:type="spellEnd"/>
            <w:r>
              <w:rPr>
                <w:sz w:val="20"/>
              </w:rPr>
              <w:t xml:space="preserve"> the use of cleaning products that are both effective and environmentally responsible. This includes reducing overall chemical dependency</w:t>
            </w:r>
            <w:r>
              <w:rPr>
                <w:spacing w:val="-2"/>
                <w:sz w:val="20"/>
              </w:rPr>
              <w:t xml:space="preserve"> </w:t>
            </w:r>
            <w:r>
              <w:rPr>
                <w:sz w:val="20"/>
              </w:rPr>
              <w:t>and</w:t>
            </w:r>
            <w:r>
              <w:rPr>
                <w:spacing w:val="-2"/>
                <w:sz w:val="20"/>
              </w:rPr>
              <w:t xml:space="preserve"> </w:t>
            </w:r>
            <w:r>
              <w:rPr>
                <w:sz w:val="20"/>
              </w:rPr>
              <w:t>ensuring</w:t>
            </w:r>
            <w:r>
              <w:rPr>
                <w:spacing w:val="-1"/>
                <w:sz w:val="20"/>
              </w:rPr>
              <w:t xml:space="preserve"> </w:t>
            </w:r>
            <w:r>
              <w:rPr>
                <w:sz w:val="20"/>
              </w:rPr>
              <w:t>that</w:t>
            </w:r>
            <w:r>
              <w:rPr>
                <w:spacing w:val="-1"/>
                <w:sz w:val="20"/>
              </w:rPr>
              <w:t xml:space="preserve"> </w:t>
            </w:r>
            <w:r>
              <w:rPr>
                <w:sz w:val="20"/>
              </w:rPr>
              <w:t>any</w:t>
            </w:r>
            <w:r>
              <w:rPr>
                <w:spacing w:val="-3"/>
                <w:sz w:val="20"/>
              </w:rPr>
              <w:t xml:space="preserve"> </w:t>
            </w:r>
            <w:r>
              <w:rPr>
                <w:sz w:val="20"/>
              </w:rPr>
              <w:t>products</w:t>
            </w:r>
            <w:r>
              <w:rPr>
                <w:spacing w:val="-3"/>
                <w:sz w:val="20"/>
              </w:rPr>
              <w:t xml:space="preserve"> </w:t>
            </w:r>
            <w:r>
              <w:rPr>
                <w:sz w:val="20"/>
              </w:rPr>
              <w:t>used are</w:t>
            </w:r>
            <w:r>
              <w:rPr>
                <w:spacing w:val="-1"/>
                <w:sz w:val="20"/>
              </w:rPr>
              <w:t xml:space="preserve"> </w:t>
            </w:r>
            <w:r>
              <w:rPr>
                <w:sz w:val="20"/>
              </w:rPr>
              <w:t>as</w:t>
            </w:r>
            <w:r>
              <w:rPr>
                <w:spacing w:val="-3"/>
                <w:sz w:val="20"/>
              </w:rPr>
              <w:t xml:space="preserve"> </w:t>
            </w:r>
            <w:r>
              <w:rPr>
                <w:sz w:val="20"/>
              </w:rPr>
              <w:t>safe</w:t>
            </w:r>
            <w:r>
              <w:rPr>
                <w:spacing w:val="-1"/>
                <w:sz w:val="20"/>
              </w:rPr>
              <w:t xml:space="preserve"> </w:t>
            </w:r>
            <w:r>
              <w:rPr>
                <w:sz w:val="20"/>
              </w:rPr>
              <w:t>as</w:t>
            </w:r>
            <w:r>
              <w:rPr>
                <w:spacing w:val="-3"/>
                <w:sz w:val="20"/>
              </w:rPr>
              <w:t xml:space="preserve"> </w:t>
            </w:r>
            <w:r>
              <w:rPr>
                <w:sz w:val="20"/>
              </w:rPr>
              <w:t>possible</w:t>
            </w:r>
            <w:r>
              <w:rPr>
                <w:spacing w:val="-3"/>
                <w:sz w:val="20"/>
              </w:rPr>
              <w:t xml:space="preserve"> </w:t>
            </w:r>
            <w:r>
              <w:rPr>
                <w:sz w:val="20"/>
              </w:rPr>
              <w:t>for</w:t>
            </w:r>
            <w:r>
              <w:rPr>
                <w:spacing w:val="-5"/>
                <w:sz w:val="20"/>
              </w:rPr>
              <w:t xml:space="preserve"> </w:t>
            </w:r>
            <w:r>
              <w:rPr>
                <w:sz w:val="20"/>
              </w:rPr>
              <w:t>people and</w:t>
            </w:r>
            <w:r>
              <w:rPr>
                <w:spacing w:val="-2"/>
                <w:sz w:val="20"/>
              </w:rPr>
              <w:t xml:space="preserve"> </w:t>
            </w:r>
            <w:r>
              <w:rPr>
                <w:sz w:val="20"/>
              </w:rPr>
              <w:t>the</w:t>
            </w:r>
            <w:r>
              <w:rPr>
                <w:spacing w:val="-3"/>
                <w:sz w:val="20"/>
              </w:rPr>
              <w:t xml:space="preserve"> </w:t>
            </w:r>
            <w:r>
              <w:rPr>
                <w:sz w:val="20"/>
              </w:rPr>
              <w:t>environment.</w:t>
            </w:r>
          </w:p>
          <w:p w14:paraId="51DE7A32" w14:textId="77777777" w:rsidR="003754EE" w:rsidRDefault="00486D74">
            <w:pPr>
              <w:pStyle w:val="TableParagraph"/>
              <w:spacing w:before="236"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F02A252" w14:textId="235BB498" w:rsidR="003754EE" w:rsidRDefault="00486D74">
            <w:pPr>
              <w:pStyle w:val="TableParagraph"/>
              <w:ind w:right="99"/>
              <w:jc w:val="both"/>
              <w:rPr>
                <w:sz w:val="20"/>
              </w:rPr>
            </w:pPr>
            <w:r>
              <w:rPr>
                <w:spacing w:val="-2"/>
                <w:sz w:val="20"/>
              </w:rPr>
              <w:t>At</w:t>
            </w:r>
            <w:r>
              <w:rPr>
                <w:spacing w:val="-14"/>
                <w:sz w:val="20"/>
              </w:rPr>
              <w:t xml:space="preserve"> </w:t>
            </w:r>
            <w:r>
              <w:rPr>
                <w:spacing w:val="-2"/>
                <w:sz w:val="20"/>
              </w:rPr>
              <w:t>least</w:t>
            </w:r>
            <w:r>
              <w:rPr>
                <w:spacing w:val="-14"/>
                <w:sz w:val="20"/>
              </w:rPr>
              <w:t xml:space="preserve"> </w:t>
            </w:r>
            <w:r w:rsidR="00A96B3C">
              <w:rPr>
                <w:spacing w:val="-2"/>
                <w:sz w:val="20"/>
              </w:rPr>
              <w:t>90</w:t>
            </w:r>
            <w:r>
              <w:rPr>
                <w:spacing w:val="-2"/>
                <w:sz w:val="20"/>
              </w:rPr>
              <w:t>%</w:t>
            </w:r>
            <w:r>
              <w:rPr>
                <w:spacing w:val="-13"/>
                <w:sz w:val="20"/>
              </w:rPr>
              <w:t xml:space="preserve"> </w:t>
            </w:r>
            <w:r>
              <w:rPr>
                <w:spacing w:val="-2"/>
                <w:sz w:val="20"/>
              </w:rPr>
              <w:t>of</w:t>
            </w:r>
            <w:r>
              <w:rPr>
                <w:spacing w:val="-14"/>
                <w:sz w:val="20"/>
              </w:rPr>
              <w:t xml:space="preserve"> </w:t>
            </w:r>
            <w:r>
              <w:rPr>
                <w:spacing w:val="-2"/>
                <w:sz w:val="20"/>
              </w:rPr>
              <w:t>the</w:t>
            </w:r>
            <w:r>
              <w:rPr>
                <w:spacing w:val="-14"/>
                <w:sz w:val="20"/>
              </w:rPr>
              <w:t xml:space="preserve"> </w:t>
            </w:r>
            <w:r>
              <w:rPr>
                <w:spacing w:val="-2"/>
                <w:sz w:val="20"/>
              </w:rPr>
              <w:t>chemical</w:t>
            </w:r>
            <w:r>
              <w:rPr>
                <w:spacing w:val="-13"/>
                <w:sz w:val="20"/>
              </w:rPr>
              <w:t xml:space="preserve"> </w:t>
            </w:r>
            <w:r>
              <w:rPr>
                <w:spacing w:val="-2"/>
                <w:sz w:val="20"/>
              </w:rPr>
              <w:t>cleaning</w:t>
            </w:r>
            <w:r>
              <w:rPr>
                <w:spacing w:val="-12"/>
                <w:sz w:val="20"/>
              </w:rPr>
              <w:t xml:space="preserve"> </w:t>
            </w:r>
            <w:r>
              <w:rPr>
                <w:spacing w:val="-2"/>
                <w:sz w:val="20"/>
              </w:rPr>
              <w:t>products</w:t>
            </w:r>
            <w:r>
              <w:rPr>
                <w:spacing w:val="-10"/>
                <w:sz w:val="20"/>
              </w:rPr>
              <w:t xml:space="preserve"> </w:t>
            </w:r>
            <w:r>
              <w:rPr>
                <w:spacing w:val="-2"/>
                <w:sz w:val="20"/>
              </w:rPr>
              <w:t>used</w:t>
            </w:r>
            <w:r>
              <w:rPr>
                <w:spacing w:val="-13"/>
                <w:sz w:val="20"/>
              </w:rPr>
              <w:t xml:space="preserve"> </w:t>
            </w:r>
            <w:r>
              <w:rPr>
                <w:spacing w:val="-2"/>
                <w:sz w:val="20"/>
              </w:rPr>
              <w:t>for</w:t>
            </w:r>
            <w:r>
              <w:rPr>
                <w:spacing w:val="-9"/>
                <w:sz w:val="20"/>
              </w:rPr>
              <w:t xml:space="preserve"> </w:t>
            </w:r>
            <w:r>
              <w:rPr>
                <w:spacing w:val="-2"/>
                <w:sz w:val="20"/>
              </w:rPr>
              <w:t>routine</w:t>
            </w:r>
            <w:r>
              <w:rPr>
                <w:spacing w:val="-11"/>
                <w:sz w:val="20"/>
              </w:rPr>
              <w:t xml:space="preserve"> </w:t>
            </w:r>
            <w:r>
              <w:rPr>
                <w:spacing w:val="-2"/>
                <w:sz w:val="20"/>
              </w:rPr>
              <w:t>cleaning</w:t>
            </w:r>
            <w:r>
              <w:rPr>
                <w:spacing w:val="-13"/>
                <w:sz w:val="20"/>
              </w:rPr>
              <w:t xml:space="preserve"> </w:t>
            </w:r>
            <w:r>
              <w:rPr>
                <w:spacing w:val="-2"/>
                <w:sz w:val="20"/>
              </w:rPr>
              <w:t>(e.g.</w:t>
            </w:r>
            <w:r>
              <w:rPr>
                <w:spacing w:val="-14"/>
                <w:sz w:val="20"/>
              </w:rPr>
              <w:t xml:space="preserve"> </w:t>
            </w:r>
            <w:r>
              <w:rPr>
                <w:spacing w:val="-2"/>
                <w:sz w:val="20"/>
              </w:rPr>
              <w:t>daily,</w:t>
            </w:r>
            <w:r>
              <w:rPr>
                <w:spacing w:val="-13"/>
                <w:sz w:val="20"/>
              </w:rPr>
              <w:t xml:space="preserve"> </w:t>
            </w:r>
            <w:r>
              <w:rPr>
                <w:spacing w:val="-2"/>
                <w:sz w:val="20"/>
              </w:rPr>
              <w:t>every</w:t>
            </w:r>
            <w:r>
              <w:rPr>
                <w:spacing w:val="-14"/>
                <w:sz w:val="20"/>
              </w:rPr>
              <w:t xml:space="preserve"> </w:t>
            </w:r>
            <w:r>
              <w:rPr>
                <w:spacing w:val="-2"/>
                <w:sz w:val="20"/>
              </w:rPr>
              <w:t>2</w:t>
            </w:r>
            <w:r>
              <w:rPr>
                <w:spacing w:val="-14"/>
                <w:sz w:val="20"/>
              </w:rPr>
              <w:t xml:space="preserve"> </w:t>
            </w:r>
            <w:r>
              <w:rPr>
                <w:spacing w:val="-2"/>
                <w:sz w:val="20"/>
              </w:rPr>
              <w:t>days,</w:t>
            </w:r>
            <w:r>
              <w:rPr>
                <w:spacing w:val="-11"/>
                <w:sz w:val="20"/>
              </w:rPr>
              <w:t xml:space="preserve"> </w:t>
            </w:r>
            <w:r>
              <w:rPr>
                <w:spacing w:val="-2"/>
                <w:sz w:val="20"/>
              </w:rPr>
              <w:t>after</w:t>
            </w:r>
            <w:r>
              <w:rPr>
                <w:spacing w:val="-14"/>
                <w:sz w:val="20"/>
              </w:rPr>
              <w:t xml:space="preserve"> </w:t>
            </w:r>
            <w:r>
              <w:rPr>
                <w:spacing w:val="-2"/>
                <w:sz w:val="20"/>
              </w:rPr>
              <w:t>guests’</w:t>
            </w:r>
            <w:r>
              <w:rPr>
                <w:spacing w:val="-13"/>
                <w:sz w:val="20"/>
              </w:rPr>
              <w:t xml:space="preserve"> </w:t>
            </w:r>
            <w:r>
              <w:rPr>
                <w:spacing w:val="-2"/>
                <w:sz w:val="20"/>
              </w:rPr>
              <w:t>departure,</w:t>
            </w:r>
            <w:r>
              <w:rPr>
                <w:spacing w:val="-14"/>
                <w:sz w:val="20"/>
              </w:rPr>
              <w:t xml:space="preserve"> </w:t>
            </w:r>
            <w:r>
              <w:rPr>
                <w:spacing w:val="-2"/>
                <w:sz w:val="20"/>
              </w:rPr>
              <w:t xml:space="preserve">etc.) </w:t>
            </w:r>
            <w:r>
              <w:rPr>
                <w:sz w:val="20"/>
              </w:rPr>
              <w:t xml:space="preserve">in all parts of the establishment have an internationally or nationally </w:t>
            </w:r>
            <w:proofErr w:type="spellStart"/>
            <w:r>
              <w:rPr>
                <w:sz w:val="20"/>
              </w:rPr>
              <w:t>recognised</w:t>
            </w:r>
            <w:proofErr w:type="spellEnd"/>
            <w:r>
              <w:rPr>
                <w:sz w:val="20"/>
              </w:rPr>
              <w:t xml:space="preserve"> eco-label. This includes products used for the</w:t>
            </w:r>
            <w:r>
              <w:rPr>
                <w:spacing w:val="-12"/>
                <w:sz w:val="20"/>
              </w:rPr>
              <w:t xml:space="preserve"> </w:t>
            </w:r>
            <w:r>
              <w:rPr>
                <w:sz w:val="20"/>
              </w:rPr>
              <w:t>routine</w:t>
            </w:r>
            <w:r>
              <w:rPr>
                <w:spacing w:val="-12"/>
                <w:sz w:val="20"/>
              </w:rPr>
              <w:t xml:space="preserve"> </w:t>
            </w:r>
            <w:r>
              <w:rPr>
                <w:sz w:val="20"/>
              </w:rPr>
              <w:t>cleaning</w:t>
            </w:r>
            <w:r>
              <w:rPr>
                <w:spacing w:val="-13"/>
                <w:sz w:val="20"/>
              </w:rPr>
              <w:t xml:space="preserve"> </w:t>
            </w:r>
            <w:r>
              <w:rPr>
                <w:sz w:val="20"/>
              </w:rPr>
              <w:t>of</w:t>
            </w:r>
            <w:r>
              <w:rPr>
                <w:spacing w:val="-13"/>
                <w:sz w:val="20"/>
              </w:rPr>
              <w:t xml:space="preserve"> </w:t>
            </w:r>
            <w:r>
              <w:rPr>
                <w:sz w:val="20"/>
              </w:rPr>
              <w:t>guest</w:t>
            </w:r>
            <w:r>
              <w:rPr>
                <w:spacing w:val="-12"/>
                <w:sz w:val="20"/>
              </w:rPr>
              <w:t xml:space="preserve"> </w:t>
            </w:r>
            <w:r>
              <w:rPr>
                <w:sz w:val="20"/>
              </w:rPr>
              <w:t>rooms,</w:t>
            </w:r>
            <w:r>
              <w:rPr>
                <w:spacing w:val="-12"/>
                <w:sz w:val="20"/>
              </w:rPr>
              <w:t xml:space="preserve"> </w:t>
            </w:r>
            <w:r>
              <w:rPr>
                <w:sz w:val="20"/>
              </w:rPr>
              <w:t>conference</w:t>
            </w:r>
            <w:r>
              <w:rPr>
                <w:spacing w:val="-12"/>
                <w:sz w:val="20"/>
              </w:rPr>
              <w:t xml:space="preserve"> </w:t>
            </w:r>
            <w:r>
              <w:rPr>
                <w:sz w:val="20"/>
              </w:rPr>
              <w:t>areas,</w:t>
            </w:r>
            <w:r>
              <w:rPr>
                <w:spacing w:val="-10"/>
                <w:sz w:val="20"/>
              </w:rPr>
              <w:t xml:space="preserve"> </w:t>
            </w:r>
            <w:r>
              <w:rPr>
                <w:sz w:val="20"/>
              </w:rPr>
              <w:t>restaurants,</w:t>
            </w:r>
            <w:r>
              <w:rPr>
                <w:spacing w:val="-12"/>
                <w:sz w:val="20"/>
              </w:rPr>
              <w:t xml:space="preserve"> </w:t>
            </w:r>
            <w:r>
              <w:rPr>
                <w:sz w:val="20"/>
              </w:rPr>
              <w:t>public</w:t>
            </w:r>
            <w:r>
              <w:rPr>
                <w:spacing w:val="-12"/>
                <w:sz w:val="20"/>
              </w:rPr>
              <w:t xml:space="preserve"> </w:t>
            </w:r>
            <w:r>
              <w:rPr>
                <w:sz w:val="20"/>
              </w:rPr>
              <w:t>areas</w:t>
            </w:r>
            <w:r>
              <w:rPr>
                <w:spacing w:val="-12"/>
                <w:sz w:val="20"/>
              </w:rPr>
              <w:t xml:space="preserve"> </w:t>
            </w:r>
            <w:r>
              <w:rPr>
                <w:sz w:val="20"/>
              </w:rPr>
              <w:t>(excluding</w:t>
            </w:r>
            <w:r>
              <w:rPr>
                <w:spacing w:val="-13"/>
                <w:sz w:val="20"/>
              </w:rPr>
              <w:t xml:space="preserve"> </w:t>
            </w:r>
            <w:r>
              <w:rPr>
                <w:sz w:val="20"/>
              </w:rPr>
              <w:t>swimming</w:t>
            </w:r>
            <w:r>
              <w:rPr>
                <w:spacing w:val="-11"/>
                <w:sz w:val="20"/>
              </w:rPr>
              <w:t xml:space="preserve"> </w:t>
            </w:r>
            <w:r>
              <w:rPr>
                <w:sz w:val="20"/>
              </w:rPr>
              <w:t>pools)</w:t>
            </w:r>
            <w:r>
              <w:rPr>
                <w:spacing w:val="-13"/>
                <w:sz w:val="20"/>
              </w:rPr>
              <w:t xml:space="preserve"> </w:t>
            </w:r>
            <w:r>
              <w:rPr>
                <w:sz w:val="20"/>
              </w:rPr>
              <w:t>and</w:t>
            </w:r>
            <w:r>
              <w:rPr>
                <w:spacing w:val="-12"/>
                <w:sz w:val="20"/>
              </w:rPr>
              <w:t xml:space="preserve"> </w:t>
            </w:r>
            <w:r>
              <w:rPr>
                <w:sz w:val="20"/>
              </w:rPr>
              <w:t>staff</w:t>
            </w:r>
            <w:r>
              <w:rPr>
                <w:spacing w:val="-11"/>
                <w:sz w:val="20"/>
              </w:rPr>
              <w:t xml:space="preserve"> </w:t>
            </w:r>
            <w:r>
              <w:rPr>
                <w:sz w:val="20"/>
              </w:rPr>
              <w:t>areas (excluding kitchen and laundry areas).</w:t>
            </w:r>
          </w:p>
        </w:tc>
      </w:tr>
      <w:tr w:rsidR="003754EE" w14:paraId="1F2B2E01" w14:textId="77777777">
        <w:trPr>
          <w:trHeight w:val="618"/>
        </w:trPr>
        <w:tc>
          <w:tcPr>
            <w:tcW w:w="848" w:type="dxa"/>
            <w:tcBorders>
              <w:top w:val="nil"/>
              <w:bottom w:val="nil"/>
            </w:tcBorders>
          </w:tcPr>
          <w:p w14:paraId="1AFDCECE" w14:textId="77777777" w:rsidR="003754EE" w:rsidRDefault="003754EE">
            <w:pPr>
              <w:pStyle w:val="TableParagraph"/>
              <w:ind w:left="0"/>
              <w:rPr>
                <w:rFonts w:ascii="Times New Roman"/>
                <w:sz w:val="18"/>
              </w:rPr>
            </w:pPr>
          </w:p>
        </w:tc>
        <w:tc>
          <w:tcPr>
            <w:tcW w:w="1707" w:type="dxa"/>
            <w:tcBorders>
              <w:top w:val="nil"/>
              <w:bottom w:val="nil"/>
            </w:tcBorders>
          </w:tcPr>
          <w:p w14:paraId="15F36DC9" w14:textId="7F55B576" w:rsidR="003754EE" w:rsidRDefault="003754EE">
            <w:pPr>
              <w:pStyle w:val="TableParagraph"/>
              <w:spacing w:before="238"/>
              <w:ind w:left="105"/>
              <w:rPr>
                <w:rFonts w:ascii="MS Gothic" w:hAnsi="MS Gothic"/>
                <w:sz w:val="24"/>
              </w:rPr>
            </w:pPr>
          </w:p>
        </w:tc>
        <w:tc>
          <w:tcPr>
            <w:tcW w:w="11052" w:type="dxa"/>
            <w:tcBorders>
              <w:top w:val="nil"/>
              <w:bottom w:val="nil"/>
            </w:tcBorders>
          </w:tcPr>
          <w:p w14:paraId="36C7844C" w14:textId="77777777" w:rsidR="003754EE" w:rsidRDefault="00486D74">
            <w:pPr>
              <w:pStyle w:val="TableParagraph"/>
              <w:spacing w:line="237" w:lineRule="auto"/>
              <w:rPr>
                <w:sz w:val="20"/>
              </w:rPr>
            </w:pPr>
            <w:r>
              <w:rPr>
                <w:sz w:val="20"/>
              </w:rPr>
              <w:t>It</w:t>
            </w:r>
            <w:r>
              <w:rPr>
                <w:spacing w:val="24"/>
                <w:sz w:val="20"/>
              </w:rPr>
              <w:t xml:space="preserve"> </w:t>
            </w:r>
            <w:r>
              <w:rPr>
                <w:sz w:val="20"/>
              </w:rPr>
              <w:t>is</w:t>
            </w:r>
            <w:r>
              <w:rPr>
                <w:spacing w:val="24"/>
                <w:sz w:val="20"/>
              </w:rPr>
              <w:t xml:space="preserve"> </w:t>
            </w:r>
            <w:r>
              <w:rPr>
                <w:sz w:val="20"/>
              </w:rPr>
              <w:t>further</w:t>
            </w:r>
            <w:r>
              <w:rPr>
                <w:spacing w:val="23"/>
                <w:sz w:val="20"/>
              </w:rPr>
              <w:t xml:space="preserve"> </w:t>
            </w:r>
            <w:r>
              <w:rPr>
                <w:sz w:val="20"/>
              </w:rPr>
              <w:t>recommended</w:t>
            </w:r>
            <w:r>
              <w:rPr>
                <w:spacing w:val="25"/>
                <w:sz w:val="20"/>
              </w:rPr>
              <w:t xml:space="preserve"> </w:t>
            </w:r>
            <w:r>
              <w:rPr>
                <w:sz w:val="20"/>
              </w:rPr>
              <w:t>that,</w:t>
            </w:r>
            <w:r>
              <w:rPr>
                <w:spacing w:val="28"/>
                <w:sz w:val="20"/>
              </w:rPr>
              <w:t xml:space="preserve"> </w:t>
            </w:r>
            <w:r>
              <w:rPr>
                <w:sz w:val="20"/>
              </w:rPr>
              <w:t>where</w:t>
            </w:r>
            <w:r>
              <w:rPr>
                <w:spacing w:val="23"/>
                <w:sz w:val="20"/>
              </w:rPr>
              <w:t xml:space="preserve"> </w:t>
            </w:r>
            <w:r>
              <w:rPr>
                <w:sz w:val="20"/>
              </w:rPr>
              <w:t>possible,</w:t>
            </w:r>
            <w:r>
              <w:rPr>
                <w:spacing w:val="26"/>
                <w:sz w:val="20"/>
              </w:rPr>
              <w:t xml:space="preserve"> </w:t>
            </w:r>
            <w:r>
              <w:rPr>
                <w:sz w:val="20"/>
              </w:rPr>
              <w:t>eco-labelled</w:t>
            </w:r>
            <w:r>
              <w:rPr>
                <w:spacing w:val="25"/>
                <w:sz w:val="20"/>
              </w:rPr>
              <w:t xml:space="preserve"> </w:t>
            </w:r>
            <w:r>
              <w:rPr>
                <w:sz w:val="20"/>
              </w:rPr>
              <w:t>versions</w:t>
            </w:r>
            <w:r>
              <w:rPr>
                <w:spacing w:val="24"/>
                <w:sz w:val="20"/>
              </w:rPr>
              <w:t xml:space="preserve"> </w:t>
            </w:r>
            <w:r>
              <w:rPr>
                <w:sz w:val="20"/>
              </w:rPr>
              <w:t>of</w:t>
            </w:r>
            <w:r>
              <w:rPr>
                <w:spacing w:val="23"/>
                <w:sz w:val="20"/>
              </w:rPr>
              <w:t xml:space="preserve"> </w:t>
            </w:r>
            <w:r>
              <w:rPr>
                <w:sz w:val="20"/>
              </w:rPr>
              <w:t>products</w:t>
            </w:r>
            <w:r>
              <w:rPr>
                <w:spacing w:val="27"/>
                <w:sz w:val="20"/>
              </w:rPr>
              <w:t xml:space="preserve"> </w:t>
            </w:r>
            <w:r>
              <w:rPr>
                <w:sz w:val="20"/>
              </w:rPr>
              <w:t>used</w:t>
            </w:r>
            <w:r>
              <w:rPr>
                <w:spacing w:val="25"/>
                <w:sz w:val="20"/>
              </w:rPr>
              <w:t xml:space="preserve"> </w:t>
            </w:r>
            <w:r>
              <w:rPr>
                <w:sz w:val="20"/>
              </w:rPr>
              <w:t>less</w:t>
            </w:r>
            <w:r>
              <w:rPr>
                <w:spacing w:val="24"/>
                <w:sz w:val="20"/>
              </w:rPr>
              <w:t xml:space="preserve"> </w:t>
            </w:r>
            <w:r>
              <w:rPr>
                <w:sz w:val="20"/>
              </w:rPr>
              <w:t>frequently</w:t>
            </w:r>
            <w:r>
              <w:rPr>
                <w:spacing w:val="26"/>
                <w:sz w:val="20"/>
              </w:rPr>
              <w:t xml:space="preserve"> </w:t>
            </w:r>
            <w:r>
              <w:rPr>
                <w:sz w:val="20"/>
              </w:rPr>
              <w:t>(e.g.</w:t>
            </w:r>
            <w:r>
              <w:rPr>
                <w:spacing w:val="24"/>
                <w:sz w:val="20"/>
              </w:rPr>
              <w:t xml:space="preserve"> </w:t>
            </w:r>
            <w:r>
              <w:rPr>
                <w:sz w:val="20"/>
              </w:rPr>
              <w:t>weekly</w:t>
            </w:r>
            <w:r>
              <w:rPr>
                <w:spacing w:val="24"/>
                <w:sz w:val="20"/>
              </w:rPr>
              <w:t xml:space="preserve"> </w:t>
            </w:r>
            <w:r>
              <w:rPr>
                <w:sz w:val="20"/>
              </w:rPr>
              <w:t>or monthly) are also purchased to ensure consistency in sustainable procurement practices.</w:t>
            </w:r>
          </w:p>
        </w:tc>
      </w:tr>
      <w:tr w:rsidR="003754EE" w14:paraId="72763F9C" w14:textId="77777777">
        <w:trPr>
          <w:trHeight w:val="944"/>
        </w:trPr>
        <w:tc>
          <w:tcPr>
            <w:tcW w:w="848" w:type="dxa"/>
            <w:tcBorders>
              <w:top w:val="nil"/>
              <w:bottom w:val="nil"/>
            </w:tcBorders>
          </w:tcPr>
          <w:p w14:paraId="5690A066" w14:textId="77777777" w:rsidR="003754EE" w:rsidRDefault="003754EE">
            <w:pPr>
              <w:pStyle w:val="TableParagraph"/>
              <w:ind w:left="0"/>
              <w:rPr>
                <w:rFonts w:ascii="Times New Roman"/>
                <w:sz w:val="18"/>
              </w:rPr>
            </w:pPr>
          </w:p>
        </w:tc>
        <w:tc>
          <w:tcPr>
            <w:tcW w:w="1707" w:type="dxa"/>
            <w:tcBorders>
              <w:top w:val="nil"/>
              <w:bottom w:val="nil"/>
            </w:tcBorders>
          </w:tcPr>
          <w:p w14:paraId="05664033" w14:textId="77777777" w:rsidR="003754EE" w:rsidRDefault="003754EE">
            <w:pPr>
              <w:pStyle w:val="TableParagraph"/>
              <w:ind w:left="0"/>
              <w:rPr>
                <w:rFonts w:ascii="Times New Roman"/>
                <w:sz w:val="18"/>
              </w:rPr>
            </w:pPr>
          </w:p>
        </w:tc>
        <w:tc>
          <w:tcPr>
            <w:tcW w:w="11052" w:type="dxa"/>
            <w:tcBorders>
              <w:top w:val="nil"/>
              <w:bottom w:val="nil"/>
            </w:tcBorders>
          </w:tcPr>
          <w:p w14:paraId="3EB9A185" w14:textId="77777777" w:rsidR="003754EE" w:rsidRDefault="00486D74">
            <w:pPr>
              <w:pStyle w:val="TableParagraph"/>
              <w:spacing w:before="98"/>
              <w:ind w:right="101"/>
              <w:jc w:val="both"/>
              <w:rPr>
                <w:sz w:val="20"/>
              </w:rPr>
            </w:pPr>
            <w:r>
              <w:rPr>
                <w:sz w:val="20"/>
              </w:rPr>
              <w:t>Conformity with the criterion is demonstrated based on the quantities (in volume or weight) of routine cleaning products purchased over</w:t>
            </w:r>
            <w:r>
              <w:rPr>
                <w:spacing w:val="-3"/>
                <w:sz w:val="20"/>
              </w:rPr>
              <w:t xml:space="preserve"> </w:t>
            </w:r>
            <w:r>
              <w:rPr>
                <w:sz w:val="20"/>
              </w:rPr>
              <w:t>the</w:t>
            </w:r>
            <w:r>
              <w:rPr>
                <w:spacing w:val="-2"/>
                <w:sz w:val="20"/>
              </w:rPr>
              <w:t xml:space="preserve"> </w:t>
            </w:r>
            <w:r>
              <w:rPr>
                <w:sz w:val="20"/>
              </w:rPr>
              <w:t>reporting</w:t>
            </w:r>
            <w:r>
              <w:rPr>
                <w:spacing w:val="-3"/>
                <w:sz w:val="20"/>
              </w:rPr>
              <w:t xml:space="preserve"> </w:t>
            </w:r>
            <w:r>
              <w:rPr>
                <w:sz w:val="20"/>
              </w:rPr>
              <w:t>period,</w:t>
            </w:r>
            <w:r>
              <w:rPr>
                <w:spacing w:val="-2"/>
                <w:sz w:val="20"/>
              </w:rPr>
              <w:t xml:space="preserve"> </w:t>
            </w:r>
            <w:r>
              <w:rPr>
                <w:sz w:val="20"/>
              </w:rPr>
              <w:t>using</w:t>
            </w:r>
            <w:r>
              <w:rPr>
                <w:spacing w:val="-3"/>
                <w:sz w:val="20"/>
              </w:rPr>
              <w:t xml:space="preserve"> </w:t>
            </w:r>
            <w:r>
              <w:rPr>
                <w:sz w:val="20"/>
              </w:rPr>
              <w:t>purchase</w:t>
            </w:r>
            <w:r>
              <w:rPr>
                <w:spacing w:val="-2"/>
                <w:sz w:val="20"/>
              </w:rPr>
              <w:t xml:space="preserve"> </w:t>
            </w:r>
            <w:r>
              <w:rPr>
                <w:sz w:val="20"/>
              </w:rPr>
              <w:t>records</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basis for</w:t>
            </w:r>
            <w:r>
              <w:rPr>
                <w:spacing w:val="-3"/>
                <w:sz w:val="20"/>
              </w:rPr>
              <w:t xml:space="preserve"> </w:t>
            </w:r>
            <w:r>
              <w:rPr>
                <w:sz w:val="20"/>
              </w:rPr>
              <w:t>calculation.</w:t>
            </w:r>
            <w:r>
              <w:rPr>
                <w:spacing w:val="-1"/>
                <w:sz w:val="20"/>
              </w:rPr>
              <w:t xml:space="preserve"> </w:t>
            </w:r>
            <w:r>
              <w:rPr>
                <w:sz w:val="20"/>
              </w:rPr>
              <w:t>The</w:t>
            </w:r>
            <w:r>
              <w:rPr>
                <w:spacing w:val="-2"/>
                <w:sz w:val="20"/>
              </w:rPr>
              <w:t xml:space="preserve"> </w:t>
            </w:r>
            <w:r>
              <w:rPr>
                <w:sz w:val="20"/>
              </w:rPr>
              <w:t>reporting</w:t>
            </w:r>
            <w:r>
              <w:rPr>
                <w:spacing w:val="-3"/>
                <w:sz w:val="20"/>
              </w:rPr>
              <w:t xml:space="preserve"> </w:t>
            </w:r>
            <w:r>
              <w:rPr>
                <w:sz w:val="20"/>
              </w:rPr>
              <w:t>period</w:t>
            </w:r>
            <w:r>
              <w:rPr>
                <w:spacing w:val="-1"/>
                <w:sz w:val="20"/>
              </w:rPr>
              <w:t xml:space="preserve"> </w:t>
            </w:r>
            <w:r>
              <w:rPr>
                <w:sz w:val="20"/>
              </w:rPr>
              <w:t>corresponds to</w:t>
            </w:r>
            <w:r>
              <w:rPr>
                <w:spacing w:val="-2"/>
                <w:sz w:val="20"/>
              </w:rPr>
              <w:t xml:space="preserve"> </w:t>
            </w:r>
            <w:r>
              <w:rPr>
                <w:sz w:val="20"/>
              </w:rPr>
              <w:t>the</w:t>
            </w:r>
            <w:r>
              <w:rPr>
                <w:spacing w:val="-3"/>
                <w:sz w:val="20"/>
              </w:rPr>
              <w:t xml:space="preserve"> </w:t>
            </w:r>
            <w:r>
              <w:rPr>
                <w:sz w:val="20"/>
              </w:rPr>
              <w:t>past 24 months prior to</w:t>
            </w:r>
            <w:r>
              <w:rPr>
                <w:spacing w:val="-3"/>
                <w:sz w:val="20"/>
              </w:rPr>
              <w:t xml:space="preserve"> </w:t>
            </w:r>
            <w:r>
              <w:rPr>
                <w:sz w:val="20"/>
              </w:rPr>
              <w:t>the audit (or</w:t>
            </w:r>
            <w:r>
              <w:rPr>
                <w:spacing w:val="-3"/>
                <w:sz w:val="20"/>
              </w:rPr>
              <w:t xml:space="preserve"> </w:t>
            </w:r>
            <w:r>
              <w:rPr>
                <w:sz w:val="20"/>
              </w:rPr>
              <w:t>the</w:t>
            </w:r>
            <w:r>
              <w:rPr>
                <w:spacing w:val="-2"/>
                <w:sz w:val="20"/>
              </w:rPr>
              <w:t xml:space="preserve"> </w:t>
            </w:r>
            <w:r>
              <w:rPr>
                <w:sz w:val="20"/>
              </w:rPr>
              <w:t>past 6</w:t>
            </w:r>
            <w:r>
              <w:rPr>
                <w:spacing w:val="-1"/>
                <w:sz w:val="20"/>
              </w:rPr>
              <w:t xml:space="preserve"> </w:t>
            </w:r>
            <w:r>
              <w:rPr>
                <w:sz w:val="20"/>
              </w:rPr>
              <w:t>months</w:t>
            </w:r>
            <w:r>
              <w:rPr>
                <w:spacing w:val="-2"/>
                <w:sz w:val="20"/>
              </w:rPr>
              <w:t xml:space="preserve"> </w:t>
            </w:r>
            <w:r>
              <w:rPr>
                <w:sz w:val="20"/>
              </w:rPr>
              <w:t>for</w:t>
            </w:r>
            <w:r>
              <w:rPr>
                <w:spacing w:val="-3"/>
                <w:sz w:val="20"/>
              </w:rPr>
              <w:t xml:space="preserve"> </w:t>
            </w:r>
            <w:r>
              <w:rPr>
                <w:sz w:val="20"/>
              </w:rPr>
              <w:t>first-time applicants).</w:t>
            </w:r>
          </w:p>
        </w:tc>
      </w:tr>
      <w:tr w:rsidR="003754EE" w14:paraId="37379B0D" w14:textId="77777777">
        <w:trPr>
          <w:trHeight w:val="1457"/>
        </w:trPr>
        <w:tc>
          <w:tcPr>
            <w:tcW w:w="848" w:type="dxa"/>
            <w:tcBorders>
              <w:top w:val="nil"/>
              <w:bottom w:val="nil"/>
            </w:tcBorders>
          </w:tcPr>
          <w:p w14:paraId="3D732AC6" w14:textId="77777777" w:rsidR="003754EE" w:rsidRDefault="003754EE">
            <w:pPr>
              <w:pStyle w:val="TableParagraph"/>
              <w:ind w:left="0"/>
              <w:rPr>
                <w:rFonts w:ascii="Times New Roman"/>
                <w:sz w:val="18"/>
              </w:rPr>
            </w:pPr>
          </w:p>
        </w:tc>
        <w:tc>
          <w:tcPr>
            <w:tcW w:w="1707" w:type="dxa"/>
            <w:tcBorders>
              <w:top w:val="nil"/>
              <w:bottom w:val="nil"/>
            </w:tcBorders>
          </w:tcPr>
          <w:p w14:paraId="063CC560" w14:textId="77777777" w:rsidR="003754EE" w:rsidRDefault="003754EE">
            <w:pPr>
              <w:pStyle w:val="TableParagraph"/>
              <w:ind w:left="0"/>
              <w:rPr>
                <w:rFonts w:ascii="Times New Roman"/>
                <w:sz w:val="18"/>
              </w:rPr>
            </w:pPr>
          </w:p>
        </w:tc>
        <w:tc>
          <w:tcPr>
            <w:tcW w:w="11052" w:type="dxa"/>
            <w:tcBorders>
              <w:top w:val="nil"/>
              <w:bottom w:val="nil"/>
            </w:tcBorders>
          </w:tcPr>
          <w:p w14:paraId="646CA660" w14:textId="102BE751" w:rsidR="003754EE" w:rsidRDefault="003754EE">
            <w:pPr>
              <w:pStyle w:val="TableParagraph"/>
              <w:spacing w:before="115"/>
              <w:ind w:right="98"/>
              <w:jc w:val="both"/>
              <w:rPr>
                <w:sz w:val="20"/>
              </w:rPr>
            </w:pPr>
          </w:p>
        </w:tc>
      </w:tr>
      <w:tr w:rsidR="003754EE" w14:paraId="21C72006" w14:textId="77777777">
        <w:trPr>
          <w:trHeight w:val="1567"/>
        </w:trPr>
        <w:tc>
          <w:tcPr>
            <w:tcW w:w="848" w:type="dxa"/>
            <w:tcBorders>
              <w:top w:val="nil"/>
            </w:tcBorders>
          </w:tcPr>
          <w:p w14:paraId="6B4403F5" w14:textId="77777777" w:rsidR="003754EE" w:rsidRDefault="003754EE">
            <w:pPr>
              <w:pStyle w:val="TableParagraph"/>
              <w:ind w:left="0"/>
              <w:rPr>
                <w:rFonts w:ascii="Times New Roman"/>
                <w:sz w:val="18"/>
              </w:rPr>
            </w:pPr>
          </w:p>
        </w:tc>
        <w:tc>
          <w:tcPr>
            <w:tcW w:w="1707" w:type="dxa"/>
            <w:tcBorders>
              <w:top w:val="nil"/>
            </w:tcBorders>
          </w:tcPr>
          <w:p w14:paraId="2B58BDB9" w14:textId="77777777" w:rsidR="003754EE" w:rsidRDefault="003754EE">
            <w:pPr>
              <w:pStyle w:val="TableParagraph"/>
              <w:ind w:left="0"/>
              <w:rPr>
                <w:rFonts w:ascii="Times New Roman"/>
                <w:sz w:val="18"/>
              </w:rPr>
            </w:pPr>
          </w:p>
        </w:tc>
        <w:tc>
          <w:tcPr>
            <w:tcW w:w="11052" w:type="dxa"/>
            <w:tcBorders>
              <w:top w:val="nil"/>
            </w:tcBorders>
          </w:tcPr>
          <w:p w14:paraId="06733575" w14:textId="77777777" w:rsidR="003754EE" w:rsidRDefault="00486D74">
            <w:pPr>
              <w:pStyle w:val="TableParagraph"/>
              <w:spacing w:before="117" w:line="241" w:lineRule="exact"/>
              <w:rPr>
                <w:b/>
                <w:sz w:val="20"/>
              </w:rPr>
            </w:pPr>
            <w:r>
              <w:rPr>
                <w:b/>
                <w:w w:val="90"/>
                <w:sz w:val="20"/>
              </w:rPr>
              <w:t>Audit</w:t>
            </w:r>
            <w:r>
              <w:rPr>
                <w:b/>
                <w:spacing w:val="-4"/>
                <w:sz w:val="20"/>
              </w:rPr>
              <w:t xml:space="preserve"> </w:t>
            </w:r>
            <w:r>
              <w:rPr>
                <w:b/>
                <w:spacing w:val="-2"/>
                <w:sz w:val="20"/>
              </w:rPr>
              <w:t>evidence</w:t>
            </w:r>
          </w:p>
          <w:p w14:paraId="0CD6756A" w14:textId="77777777" w:rsidR="003754EE" w:rsidRDefault="00486D74">
            <w:pPr>
              <w:pStyle w:val="TableParagraph"/>
              <w:spacing w:line="241" w:lineRule="exact"/>
              <w:rPr>
                <w:sz w:val="20"/>
              </w:rPr>
            </w:pPr>
            <w:r>
              <w:rPr>
                <w:spacing w:val="-2"/>
                <w:sz w:val="20"/>
              </w:rPr>
              <w:t>During</w:t>
            </w:r>
            <w:r>
              <w:rPr>
                <w:spacing w:val="-5"/>
                <w:sz w:val="20"/>
              </w:rPr>
              <w:t xml:space="preserve"> </w:t>
            </w:r>
            <w:r>
              <w:rPr>
                <w:spacing w:val="-2"/>
                <w:sz w:val="20"/>
              </w:rPr>
              <w:t>the</w:t>
            </w:r>
            <w:r>
              <w:rPr>
                <w:spacing w:val="-4"/>
                <w:sz w:val="20"/>
              </w:rPr>
              <w:t xml:space="preserve"> </w:t>
            </w:r>
            <w:r>
              <w:rPr>
                <w:spacing w:val="-2"/>
                <w:sz w:val="20"/>
              </w:rPr>
              <w:t>audit,</w:t>
            </w:r>
            <w:r>
              <w:rPr>
                <w:spacing w:val="-3"/>
                <w:sz w:val="20"/>
              </w:rPr>
              <w:t xml:space="preserve"> </w:t>
            </w:r>
            <w:r>
              <w:rPr>
                <w:spacing w:val="-2"/>
                <w:sz w:val="20"/>
              </w:rPr>
              <w:t>the</w:t>
            </w:r>
            <w:r>
              <w:rPr>
                <w:spacing w:val="-5"/>
                <w:sz w:val="20"/>
              </w:rPr>
              <w:t xml:space="preserve"> </w:t>
            </w:r>
            <w:r>
              <w:rPr>
                <w:spacing w:val="-2"/>
                <w:sz w:val="20"/>
              </w:rPr>
              <w:t>establishment</w:t>
            </w:r>
            <w:r>
              <w:rPr>
                <w:spacing w:val="-3"/>
                <w:sz w:val="20"/>
              </w:rPr>
              <w:t xml:space="preserve"> </w:t>
            </w:r>
            <w:r>
              <w:rPr>
                <w:spacing w:val="-2"/>
                <w:sz w:val="20"/>
              </w:rPr>
              <w:t>presents</w:t>
            </w:r>
            <w:r>
              <w:rPr>
                <w:sz w:val="20"/>
              </w:rPr>
              <w:t xml:space="preserve"> </w:t>
            </w:r>
            <w:r>
              <w:rPr>
                <w:spacing w:val="-2"/>
                <w:sz w:val="20"/>
              </w:rPr>
              <w:t>documentation (list or invoices),</w:t>
            </w:r>
            <w:r>
              <w:rPr>
                <w:spacing w:val="-1"/>
                <w:sz w:val="20"/>
              </w:rPr>
              <w:t xml:space="preserve"> </w:t>
            </w:r>
            <w:r>
              <w:rPr>
                <w:spacing w:val="-2"/>
                <w:sz w:val="20"/>
              </w:rPr>
              <w:t>which</w:t>
            </w:r>
            <w:r>
              <w:rPr>
                <w:spacing w:val="-4"/>
                <w:sz w:val="20"/>
              </w:rPr>
              <w:t xml:space="preserve"> </w:t>
            </w:r>
            <w:r>
              <w:rPr>
                <w:spacing w:val="-2"/>
                <w:sz w:val="20"/>
              </w:rPr>
              <w:t>shows:</w:t>
            </w:r>
          </w:p>
          <w:p w14:paraId="1A6327EC" w14:textId="77777777" w:rsidR="003754EE" w:rsidRDefault="00486D74">
            <w:pPr>
              <w:pStyle w:val="TableParagraph"/>
              <w:numPr>
                <w:ilvl w:val="0"/>
                <w:numId w:val="20"/>
              </w:numPr>
              <w:tabs>
                <w:tab w:val="left" w:pos="826"/>
              </w:tabs>
              <w:spacing w:before="4" w:line="235" w:lineRule="auto"/>
              <w:ind w:right="114"/>
              <w:rPr>
                <w:sz w:val="20"/>
              </w:rPr>
            </w:pPr>
            <w:r>
              <w:rPr>
                <w:sz w:val="20"/>
              </w:rPr>
              <w:t>the</w:t>
            </w:r>
            <w:r>
              <w:rPr>
                <w:spacing w:val="-3"/>
                <w:sz w:val="20"/>
              </w:rPr>
              <w:t xml:space="preserve"> </w:t>
            </w:r>
            <w:r>
              <w:rPr>
                <w:sz w:val="20"/>
              </w:rPr>
              <w:t>total</w:t>
            </w:r>
            <w:r>
              <w:rPr>
                <w:spacing w:val="-3"/>
                <w:sz w:val="20"/>
              </w:rPr>
              <w:t xml:space="preserve"> </w:t>
            </w:r>
            <w:r>
              <w:rPr>
                <w:sz w:val="20"/>
              </w:rPr>
              <w:t>quantity</w:t>
            </w:r>
            <w:r>
              <w:rPr>
                <w:spacing w:val="-3"/>
                <w:sz w:val="20"/>
              </w:rPr>
              <w:t xml:space="preserve"> </w:t>
            </w:r>
            <w:r>
              <w:rPr>
                <w:sz w:val="20"/>
              </w:rPr>
              <w:t>(in</w:t>
            </w:r>
            <w:r>
              <w:rPr>
                <w:spacing w:val="-5"/>
                <w:sz w:val="20"/>
              </w:rPr>
              <w:t xml:space="preserve"> </w:t>
            </w:r>
            <w:r>
              <w:rPr>
                <w:sz w:val="20"/>
              </w:rPr>
              <w:t>volume</w:t>
            </w:r>
            <w:r>
              <w:rPr>
                <w:spacing w:val="-3"/>
                <w:sz w:val="20"/>
              </w:rPr>
              <w:t xml:space="preserve"> </w:t>
            </w:r>
            <w:r>
              <w:rPr>
                <w:sz w:val="20"/>
              </w:rPr>
              <w:t>or</w:t>
            </w:r>
            <w:r>
              <w:rPr>
                <w:spacing w:val="-2"/>
                <w:sz w:val="20"/>
              </w:rPr>
              <w:t xml:space="preserve"> </w:t>
            </w:r>
            <w:r>
              <w:rPr>
                <w:sz w:val="20"/>
              </w:rPr>
              <w:t>weight)</w:t>
            </w:r>
            <w:r>
              <w:rPr>
                <w:spacing w:val="-5"/>
                <w:sz w:val="20"/>
              </w:rPr>
              <w:t xml:space="preserve"> </w:t>
            </w:r>
            <w:r>
              <w:rPr>
                <w:sz w:val="20"/>
              </w:rPr>
              <w:t>of</w:t>
            </w:r>
            <w:r>
              <w:rPr>
                <w:spacing w:val="-2"/>
                <w:sz w:val="20"/>
              </w:rPr>
              <w:t xml:space="preserve"> </w:t>
            </w:r>
            <w:r>
              <w:rPr>
                <w:sz w:val="20"/>
              </w:rPr>
              <w:t>chemical</w:t>
            </w:r>
            <w:r>
              <w:rPr>
                <w:spacing w:val="-3"/>
                <w:sz w:val="20"/>
              </w:rPr>
              <w:t xml:space="preserve"> </w:t>
            </w:r>
            <w:r>
              <w:rPr>
                <w:sz w:val="20"/>
              </w:rPr>
              <w:t>cleaning</w:t>
            </w:r>
            <w:r>
              <w:rPr>
                <w:spacing w:val="-5"/>
                <w:sz w:val="20"/>
              </w:rPr>
              <w:t xml:space="preserve"> </w:t>
            </w:r>
            <w:r>
              <w:rPr>
                <w:sz w:val="20"/>
              </w:rPr>
              <w:t>products</w:t>
            </w:r>
            <w:r>
              <w:rPr>
                <w:spacing w:val="-1"/>
                <w:sz w:val="20"/>
              </w:rPr>
              <w:t xml:space="preserve"> </w:t>
            </w:r>
            <w:r>
              <w:rPr>
                <w:sz w:val="20"/>
              </w:rPr>
              <w:t>used</w:t>
            </w:r>
            <w:r>
              <w:rPr>
                <w:spacing w:val="-2"/>
                <w:sz w:val="20"/>
              </w:rPr>
              <w:t xml:space="preserve"> </w:t>
            </w:r>
            <w:r>
              <w:rPr>
                <w:sz w:val="20"/>
              </w:rPr>
              <w:t>for</w:t>
            </w:r>
            <w:r>
              <w:rPr>
                <w:spacing w:val="-5"/>
                <w:sz w:val="20"/>
              </w:rPr>
              <w:t xml:space="preserve"> </w:t>
            </w:r>
            <w:r>
              <w:rPr>
                <w:sz w:val="20"/>
              </w:rPr>
              <w:t>routine</w:t>
            </w:r>
            <w:r>
              <w:rPr>
                <w:spacing w:val="-3"/>
                <w:sz w:val="20"/>
              </w:rPr>
              <w:t xml:space="preserve"> </w:t>
            </w:r>
            <w:r>
              <w:rPr>
                <w:sz w:val="20"/>
              </w:rPr>
              <w:t>cleaning</w:t>
            </w:r>
            <w:r>
              <w:rPr>
                <w:spacing w:val="-5"/>
                <w:sz w:val="20"/>
              </w:rPr>
              <w:t xml:space="preserve"> </w:t>
            </w:r>
            <w:r>
              <w:rPr>
                <w:sz w:val="20"/>
              </w:rPr>
              <w:t>in</w:t>
            </w:r>
            <w:r>
              <w:rPr>
                <w:spacing w:val="-5"/>
                <w:sz w:val="20"/>
              </w:rPr>
              <w:t xml:space="preserve"> </w:t>
            </w:r>
            <w:r>
              <w:rPr>
                <w:sz w:val="20"/>
              </w:rPr>
              <w:t>the</w:t>
            </w:r>
            <w:r>
              <w:rPr>
                <w:spacing w:val="-1"/>
                <w:sz w:val="20"/>
              </w:rPr>
              <w:t xml:space="preserve"> </w:t>
            </w:r>
            <w:r>
              <w:rPr>
                <w:sz w:val="20"/>
              </w:rPr>
              <w:t>past</w:t>
            </w:r>
            <w:r>
              <w:rPr>
                <w:spacing w:val="-3"/>
                <w:sz w:val="20"/>
              </w:rPr>
              <w:t xml:space="preserve"> </w:t>
            </w:r>
            <w:r>
              <w:rPr>
                <w:sz w:val="20"/>
              </w:rPr>
              <w:t>24</w:t>
            </w:r>
            <w:r>
              <w:rPr>
                <w:spacing w:val="-2"/>
                <w:sz w:val="20"/>
              </w:rPr>
              <w:t xml:space="preserve"> </w:t>
            </w:r>
            <w:r>
              <w:rPr>
                <w:sz w:val="20"/>
              </w:rPr>
              <w:t>or</w:t>
            </w:r>
            <w:r>
              <w:rPr>
                <w:spacing w:val="-5"/>
                <w:sz w:val="20"/>
              </w:rPr>
              <w:t xml:space="preserve"> </w:t>
            </w:r>
            <w:r>
              <w:rPr>
                <w:sz w:val="20"/>
              </w:rPr>
              <w:t>6 months (depending on certification year); and</w:t>
            </w:r>
          </w:p>
          <w:p w14:paraId="68FF35FD" w14:textId="77777777" w:rsidR="003754EE" w:rsidRDefault="00486D74">
            <w:pPr>
              <w:pStyle w:val="TableParagraph"/>
              <w:numPr>
                <w:ilvl w:val="0"/>
                <w:numId w:val="20"/>
              </w:numPr>
              <w:tabs>
                <w:tab w:val="left" w:pos="826"/>
              </w:tabs>
              <w:spacing w:line="240" w:lineRule="exact"/>
              <w:ind w:right="99"/>
              <w:rPr>
                <w:sz w:val="20"/>
              </w:rPr>
            </w:pPr>
            <w:r>
              <w:rPr>
                <w:sz w:val="20"/>
              </w:rPr>
              <w:t>the</w:t>
            </w:r>
            <w:r>
              <w:rPr>
                <w:spacing w:val="-5"/>
                <w:sz w:val="20"/>
              </w:rPr>
              <w:t xml:space="preserve"> </w:t>
            </w:r>
            <w:r>
              <w:rPr>
                <w:sz w:val="20"/>
              </w:rPr>
              <w:t>products</w:t>
            </w:r>
            <w:r>
              <w:rPr>
                <w:spacing w:val="-1"/>
                <w:sz w:val="20"/>
              </w:rPr>
              <w:t xml:space="preserve"> </w:t>
            </w:r>
            <w:r>
              <w:rPr>
                <w:sz w:val="20"/>
              </w:rPr>
              <w:t>with</w:t>
            </w:r>
            <w:r>
              <w:rPr>
                <w:spacing w:val="-4"/>
                <w:sz w:val="20"/>
              </w:rPr>
              <w:t xml:space="preserve"> </w:t>
            </w:r>
            <w:r>
              <w:rPr>
                <w:sz w:val="20"/>
              </w:rPr>
              <w:t>an</w:t>
            </w:r>
            <w:r>
              <w:rPr>
                <w:spacing w:val="-3"/>
                <w:sz w:val="20"/>
              </w:rPr>
              <w:t xml:space="preserve"> </w:t>
            </w:r>
            <w:r>
              <w:rPr>
                <w:sz w:val="20"/>
              </w:rPr>
              <w:t>internationally</w:t>
            </w:r>
            <w:r>
              <w:rPr>
                <w:spacing w:val="-3"/>
                <w:sz w:val="20"/>
              </w:rPr>
              <w:t xml:space="preserve"> </w:t>
            </w:r>
            <w:r>
              <w:rPr>
                <w:sz w:val="20"/>
              </w:rPr>
              <w:t>or</w:t>
            </w:r>
            <w:r>
              <w:rPr>
                <w:spacing w:val="-4"/>
                <w:sz w:val="20"/>
              </w:rPr>
              <w:t xml:space="preserve"> </w:t>
            </w:r>
            <w:r>
              <w:rPr>
                <w:sz w:val="20"/>
              </w:rPr>
              <w:t>nationally</w:t>
            </w:r>
            <w:r>
              <w:rPr>
                <w:spacing w:val="-6"/>
                <w:sz w:val="20"/>
              </w:rPr>
              <w:t xml:space="preserve"> </w:t>
            </w:r>
            <w:proofErr w:type="spellStart"/>
            <w:r>
              <w:rPr>
                <w:sz w:val="20"/>
              </w:rPr>
              <w:t>recognised</w:t>
            </w:r>
            <w:proofErr w:type="spellEnd"/>
            <w:r>
              <w:rPr>
                <w:spacing w:val="-5"/>
                <w:sz w:val="20"/>
              </w:rPr>
              <w:t xml:space="preserve"> </w:t>
            </w:r>
            <w:r>
              <w:rPr>
                <w:sz w:val="20"/>
              </w:rPr>
              <w:t>eco-label</w:t>
            </w:r>
            <w:r>
              <w:rPr>
                <w:spacing w:val="-2"/>
                <w:sz w:val="20"/>
              </w:rPr>
              <w:t xml:space="preserve"> </w:t>
            </w:r>
            <w:r>
              <w:rPr>
                <w:sz w:val="20"/>
              </w:rPr>
              <w:t>(and</w:t>
            </w:r>
            <w:r>
              <w:rPr>
                <w:spacing w:val="-3"/>
                <w:sz w:val="20"/>
              </w:rPr>
              <w:t xml:space="preserve"> </w:t>
            </w:r>
            <w:r>
              <w:rPr>
                <w:sz w:val="20"/>
              </w:rPr>
              <w:t>which</w:t>
            </w:r>
            <w:r>
              <w:rPr>
                <w:spacing w:val="-2"/>
                <w:sz w:val="20"/>
              </w:rPr>
              <w:t xml:space="preserve"> </w:t>
            </w:r>
            <w:r>
              <w:rPr>
                <w:sz w:val="20"/>
              </w:rPr>
              <w:t>one),</w:t>
            </w:r>
            <w:r>
              <w:rPr>
                <w:spacing w:val="-3"/>
                <w:sz w:val="20"/>
              </w:rPr>
              <w:t xml:space="preserve"> </w:t>
            </w:r>
            <w:r>
              <w:rPr>
                <w:sz w:val="20"/>
              </w:rPr>
              <w:t>to</w:t>
            </w:r>
            <w:r>
              <w:rPr>
                <w:spacing w:val="-3"/>
                <w:sz w:val="20"/>
              </w:rPr>
              <w:t xml:space="preserve"> </w:t>
            </w:r>
            <w:r>
              <w:rPr>
                <w:sz w:val="20"/>
              </w:rPr>
              <w:t>demonstrate</w:t>
            </w:r>
            <w:r>
              <w:rPr>
                <w:spacing w:val="-3"/>
                <w:sz w:val="20"/>
              </w:rPr>
              <w:t xml:space="preserve"> </w:t>
            </w:r>
            <w:r>
              <w:rPr>
                <w:sz w:val="20"/>
              </w:rPr>
              <w:t>conformity with the 75% threshold.</w:t>
            </w:r>
          </w:p>
        </w:tc>
      </w:tr>
    </w:tbl>
    <w:p w14:paraId="6F245C58" w14:textId="77777777" w:rsidR="003754EE" w:rsidRDefault="003754EE">
      <w:pPr>
        <w:pStyle w:val="TableParagraph"/>
        <w:spacing w:line="240" w:lineRule="exact"/>
        <w:rPr>
          <w:sz w:val="20"/>
        </w:rPr>
        <w:sectPr w:rsidR="003754EE">
          <w:pgSz w:w="16840" w:h="11910" w:orient="landscape"/>
          <w:pgMar w:top="1340" w:right="1275" w:bottom="1220" w:left="1275" w:header="0" w:footer="1022" w:gutter="0"/>
          <w:cols w:space="708"/>
        </w:sectPr>
      </w:pPr>
    </w:p>
    <w:p w14:paraId="60F797D3"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8AC076C" w14:textId="77777777">
        <w:trPr>
          <w:trHeight w:val="961"/>
        </w:trPr>
        <w:tc>
          <w:tcPr>
            <w:tcW w:w="848" w:type="dxa"/>
          </w:tcPr>
          <w:p w14:paraId="15885D3C" w14:textId="77777777" w:rsidR="003754EE" w:rsidRDefault="003754EE">
            <w:pPr>
              <w:pStyle w:val="TableParagraph"/>
              <w:ind w:left="0"/>
              <w:rPr>
                <w:rFonts w:ascii="Times New Roman"/>
                <w:sz w:val="18"/>
              </w:rPr>
            </w:pPr>
          </w:p>
        </w:tc>
        <w:tc>
          <w:tcPr>
            <w:tcW w:w="1707" w:type="dxa"/>
          </w:tcPr>
          <w:p w14:paraId="2B6D89A2" w14:textId="77777777" w:rsidR="003754EE" w:rsidRDefault="003754EE">
            <w:pPr>
              <w:pStyle w:val="TableParagraph"/>
              <w:ind w:left="0"/>
              <w:rPr>
                <w:rFonts w:ascii="Times New Roman"/>
                <w:sz w:val="18"/>
              </w:rPr>
            </w:pPr>
          </w:p>
        </w:tc>
        <w:tc>
          <w:tcPr>
            <w:tcW w:w="11052" w:type="dxa"/>
          </w:tcPr>
          <w:p w14:paraId="2445E697" w14:textId="77777777" w:rsidR="003754EE" w:rsidRDefault="00486D74">
            <w:pPr>
              <w:pStyle w:val="TableParagraph"/>
              <w:spacing w:before="239"/>
              <w:rPr>
                <w:sz w:val="20"/>
              </w:rPr>
            </w:pPr>
            <w:r>
              <w:rPr>
                <w:sz w:val="20"/>
              </w:rPr>
              <w:t>During the visual inspection, the auditor selects a random sample</w:t>
            </w:r>
            <w:hyperlink w:anchor="_bookmark166" w:history="1">
              <w:r w:rsidR="003754EE">
                <w:rPr>
                  <w:position w:val="7"/>
                  <w:sz w:val="13"/>
                </w:rPr>
                <w:t>142</w:t>
              </w:r>
            </w:hyperlink>
            <w:r>
              <w:rPr>
                <w:spacing w:val="28"/>
                <w:position w:val="7"/>
                <w:sz w:val="13"/>
              </w:rPr>
              <w:t xml:space="preserve"> </w:t>
            </w:r>
            <w:r>
              <w:rPr>
                <w:sz w:val="20"/>
              </w:rPr>
              <w:t>of 3 cleaning products and confirms on-site that the corresponding eco-labels are present on the products selected (methodology C</w:t>
            </w:r>
            <w:hyperlink w:anchor="_bookmark167" w:history="1">
              <w:r w:rsidR="003754EE">
                <w:rPr>
                  <w:sz w:val="20"/>
                </w:rPr>
                <w:t>)</w:t>
              </w:r>
              <w:r w:rsidR="003754EE">
                <w:rPr>
                  <w:position w:val="7"/>
                  <w:sz w:val="13"/>
                </w:rPr>
                <w:t>143</w:t>
              </w:r>
              <w:r w:rsidR="003754EE">
                <w:rPr>
                  <w:sz w:val="20"/>
                </w:rPr>
                <w:t>.</w:t>
              </w:r>
            </w:hyperlink>
          </w:p>
        </w:tc>
      </w:tr>
      <w:tr w:rsidR="003754EE" w14:paraId="25EA012D" w14:textId="77777777">
        <w:trPr>
          <w:trHeight w:val="3000"/>
        </w:trPr>
        <w:tc>
          <w:tcPr>
            <w:tcW w:w="848" w:type="dxa"/>
            <w:tcBorders>
              <w:bottom w:val="nil"/>
            </w:tcBorders>
          </w:tcPr>
          <w:p w14:paraId="6AA58888" w14:textId="77777777" w:rsidR="003754EE" w:rsidRDefault="00486D74">
            <w:pPr>
              <w:pStyle w:val="TableParagraph"/>
              <w:spacing w:before="236"/>
              <w:ind w:left="107"/>
              <w:rPr>
                <w:sz w:val="20"/>
              </w:rPr>
            </w:pPr>
            <w:r>
              <w:rPr>
                <w:spacing w:val="-4"/>
                <w:sz w:val="20"/>
              </w:rPr>
              <w:t>6.24</w:t>
            </w:r>
          </w:p>
        </w:tc>
        <w:tc>
          <w:tcPr>
            <w:tcW w:w="1707" w:type="dxa"/>
            <w:tcBorders>
              <w:bottom w:val="nil"/>
            </w:tcBorders>
          </w:tcPr>
          <w:p w14:paraId="6B73C27D" w14:textId="77777777" w:rsidR="003754EE" w:rsidRDefault="00486D74">
            <w:pPr>
              <w:pStyle w:val="TableParagraph"/>
              <w:spacing w:before="236"/>
              <w:ind w:left="105" w:right="393"/>
              <w:rPr>
                <w:sz w:val="20"/>
              </w:rPr>
            </w:pPr>
            <w:r>
              <w:rPr>
                <w:sz w:val="20"/>
              </w:rPr>
              <w:t>Use</w:t>
            </w:r>
            <w:r>
              <w:rPr>
                <w:spacing w:val="-2"/>
                <w:sz w:val="20"/>
              </w:rPr>
              <w:t xml:space="preserve"> </w:t>
            </w:r>
            <w:r>
              <w:rPr>
                <w:sz w:val="20"/>
              </w:rPr>
              <w:t xml:space="preserve">of </w:t>
            </w:r>
            <w:r>
              <w:rPr>
                <w:spacing w:val="-2"/>
                <w:sz w:val="20"/>
              </w:rPr>
              <w:t xml:space="preserve">disinfection </w:t>
            </w:r>
            <w:r>
              <w:rPr>
                <w:sz w:val="20"/>
              </w:rPr>
              <w:t>substances</w:t>
            </w:r>
            <w:r>
              <w:rPr>
                <w:spacing w:val="-10"/>
                <w:sz w:val="20"/>
              </w:rPr>
              <w:t xml:space="preserve"> </w:t>
            </w:r>
            <w:r>
              <w:rPr>
                <w:sz w:val="20"/>
              </w:rPr>
              <w:t>is restricted to cases</w:t>
            </w:r>
            <w:r>
              <w:rPr>
                <w:spacing w:val="-16"/>
                <w:sz w:val="20"/>
              </w:rPr>
              <w:t xml:space="preserve"> </w:t>
            </w:r>
            <w:r>
              <w:rPr>
                <w:sz w:val="20"/>
              </w:rPr>
              <w:t>of</w:t>
            </w:r>
            <w:r>
              <w:rPr>
                <w:spacing w:val="-16"/>
                <w:sz w:val="20"/>
              </w:rPr>
              <w:t xml:space="preserve"> </w:t>
            </w:r>
            <w:r>
              <w:rPr>
                <w:sz w:val="20"/>
              </w:rPr>
              <w:t xml:space="preserve">clear hygiene or </w:t>
            </w:r>
            <w:r>
              <w:rPr>
                <w:spacing w:val="-2"/>
                <w:sz w:val="20"/>
              </w:rPr>
              <w:t xml:space="preserve">health-critical </w:t>
            </w:r>
            <w:r>
              <w:rPr>
                <w:sz w:val="20"/>
              </w:rPr>
              <w:t>risk.</w:t>
            </w:r>
            <w:r>
              <w:rPr>
                <w:spacing w:val="-2"/>
                <w:sz w:val="20"/>
              </w:rPr>
              <w:t xml:space="preserve"> </w:t>
            </w:r>
            <w:r>
              <w:rPr>
                <w:sz w:val="20"/>
              </w:rPr>
              <w:t>(I)</w:t>
            </w:r>
          </w:p>
          <w:p w14:paraId="52F923A1" w14:textId="4D01AC65" w:rsidR="003754EE" w:rsidRDefault="003754EE">
            <w:pPr>
              <w:pStyle w:val="TableParagraph"/>
              <w:spacing w:before="230"/>
              <w:ind w:left="105" w:right="393"/>
              <w:rPr>
                <w:sz w:val="20"/>
              </w:rPr>
            </w:pPr>
          </w:p>
        </w:tc>
        <w:tc>
          <w:tcPr>
            <w:tcW w:w="11052" w:type="dxa"/>
            <w:tcBorders>
              <w:bottom w:val="nil"/>
            </w:tcBorders>
          </w:tcPr>
          <w:p w14:paraId="3AD8B8D2" w14:textId="77777777" w:rsidR="003754EE" w:rsidRDefault="00486D74">
            <w:pPr>
              <w:pStyle w:val="TableParagraph"/>
              <w:spacing w:before="236" w:line="241" w:lineRule="exact"/>
              <w:rPr>
                <w:b/>
                <w:sz w:val="20"/>
              </w:rPr>
            </w:pPr>
            <w:r>
              <w:rPr>
                <w:b/>
                <w:spacing w:val="-2"/>
                <w:sz w:val="20"/>
              </w:rPr>
              <w:t>Relevance</w:t>
            </w:r>
          </w:p>
          <w:p w14:paraId="27372842" w14:textId="77777777" w:rsidR="003754EE" w:rsidRDefault="00486D74">
            <w:pPr>
              <w:pStyle w:val="TableParagraph"/>
              <w:ind w:right="109"/>
              <w:jc w:val="both"/>
              <w:rPr>
                <w:sz w:val="20"/>
              </w:rPr>
            </w:pPr>
            <w:r>
              <w:rPr>
                <w:sz w:val="20"/>
              </w:rPr>
              <w:t>Disinfection</w:t>
            </w:r>
            <w:r>
              <w:rPr>
                <w:spacing w:val="-8"/>
                <w:sz w:val="20"/>
              </w:rPr>
              <w:t xml:space="preserve"> </w:t>
            </w:r>
            <w:r>
              <w:rPr>
                <w:sz w:val="20"/>
              </w:rPr>
              <w:t>substances</w:t>
            </w:r>
            <w:hyperlink w:anchor="_bookmark168" w:history="1">
              <w:r w:rsidR="003754EE">
                <w:rPr>
                  <w:position w:val="7"/>
                  <w:sz w:val="13"/>
                </w:rPr>
                <w:t>144</w:t>
              </w:r>
            </w:hyperlink>
            <w:r>
              <w:rPr>
                <w:spacing w:val="14"/>
                <w:position w:val="7"/>
                <w:sz w:val="13"/>
              </w:rPr>
              <w:t xml:space="preserve"> </w:t>
            </w:r>
            <w:r>
              <w:rPr>
                <w:sz w:val="20"/>
              </w:rPr>
              <w:t>can</w:t>
            </w:r>
            <w:r>
              <w:rPr>
                <w:spacing w:val="-5"/>
                <w:sz w:val="20"/>
              </w:rPr>
              <w:t xml:space="preserve"> </w:t>
            </w:r>
            <w:r>
              <w:rPr>
                <w:sz w:val="20"/>
              </w:rPr>
              <w:t>have</w:t>
            </w:r>
            <w:r>
              <w:rPr>
                <w:spacing w:val="-3"/>
                <w:sz w:val="20"/>
              </w:rPr>
              <w:t xml:space="preserve"> </w:t>
            </w:r>
            <w:r>
              <w:rPr>
                <w:sz w:val="20"/>
              </w:rPr>
              <w:t>serious</w:t>
            </w:r>
            <w:r>
              <w:rPr>
                <w:spacing w:val="-4"/>
                <w:sz w:val="20"/>
              </w:rPr>
              <w:t xml:space="preserve"> </w:t>
            </w:r>
            <w:r>
              <w:rPr>
                <w:sz w:val="20"/>
              </w:rPr>
              <w:t>environmental</w:t>
            </w:r>
            <w:r>
              <w:rPr>
                <w:spacing w:val="-5"/>
                <w:sz w:val="20"/>
              </w:rPr>
              <w:t xml:space="preserve"> </w:t>
            </w:r>
            <w:r>
              <w:rPr>
                <w:sz w:val="20"/>
              </w:rPr>
              <w:t>and</w:t>
            </w:r>
            <w:r>
              <w:rPr>
                <w:spacing w:val="-3"/>
                <w:sz w:val="20"/>
              </w:rPr>
              <w:t xml:space="preserve"> </w:t>
            </w:r>
            <w:r>
              <w:rPr>
                <w:sz w:val="20"/>
              </w:rPr>
              <w:t>health</w:t>
            </w:r>
            <w:r>
              <w:rPr>
                <w:spacing w:val="-4"/>
                <w:sz w:val="20"/>
              </w:rPr>
              <w:t xml:space="preserve"> </w:t>
            </w:r>
            <w:r>
              <w:rPr>
                <w:sz w:val="20"/>
              </w:rPr>
              <w:t>impacts</w:t>
            </w:r>
            <w:r>
              <w:rPr>
                <w:spacing w:val="-7"/>
                <w:sz w:val="20"/>
              </w:rPr>
              <w:t xml:space="preserve"> </w:t>
            </w:r>
            <w:r>
              <w:rPr>
                <w:sz w:val="20"/>
              </w:rPr>
              <w:t>if</w:t>
            </w:r>
            <w:r>
              <w:rPr>
                <w:spacing w:val="-4"/>
                <w:sz w:val="20"/>
              </w:rPr>
              <w:t xml:space="preserve"> </w:t>
            </w:r>
            <w:r>
              <w:rPr>
                <w:sz w:val="20"/>
              </w:rPr>
              <w:t>overused</w:t>
            </w:r>
            <w:r>
              <w:rPr>
                <w:spacing w:val="-4"/>
                <w:sz w:val="20"/>
              </w:rPr>
              <w:t xml:space="preserve"> </w:t>
            </w:r>
            <w:r>
              <w:rPr>
                <w:sz w:val="20"/>
              </w:rPr>
              <w:t>or</w:t>
            </w:r>
            <w:r>
              <w:rPr>
                <w:spacing w:val="-4"/>
                <w:sz w:val="20"/>
              </w:rPr>
              <w:t xml:space="preserve"> </w:t>
            </w:r>
            <w:r>
              <w:rPr>
                <w:sz w:val="20"/>
              </w:rPr>
              <w:t>misapplied.</w:t>
            </w:r>
            <w:r>
              <w:rPr>
                <w:spacing w:val="-5"/>
                <w:sz w:val="20"/>
              </w:rPr>
              <w:t xml:space="preserve"> </w:t>
            </w:r>
            <w:r>
              <w:rPr>
                <w:sz w:val="20"/>
              </w:rPr>
              <w:t>Their</w:t>
            </w:r>
            <w:r>
              <w:rPr>
                <w:spacing w:val="-4"/>
                <w:sz w:val="20"/>
              </w:rPr>
              <w:t xml:space="preserve"> </w:t>
            </w:r>
            <w:r>
              <w:rPr>
                <w:sz w:val="20"/>
              </w:rPr>
              <w:t>use</w:t>
            </w:r>
            <w:r>
              <w:rPr>
                <w:spacing w:val="-5"/>
                <w:sz w:val="20"/>
              </w:rPr>
              <w:t xml:space="preserve"> </w:t>
            </w:r>
            <w:r>
              <w:rPr>
                <w:sz w:val="20"/>
              </w:rPr>
              <w:t>must</w:t>
            </w:r>
            <w:r>
              <w:rPr>
                <w:spacing w:val="-7"/>
                <w:sz w:val="20"/>
              </w:rPr>
              <w:t xml:space="preserve"> </w:t>
            </w:r>
            <w:r>
              <w:rPr>
                <w:sz w:val="20"/>
              </w:rPr>
              <w:t>be limited to cases of clear necessity to avoid contributing to chemical pollution, antimicrobial resistance and unnecessary occupational</w:t>
            </w:r>
            <w:r>
              <w:rPr>
                <w:spacing w:val="-8"/>
                <w:sz w:val="20"/>
              </w:rPr>
              <w:t xml:space="preserve"> </w:t>
            </w:r>
            <w:r>
              <w:rPr>
                <w:sz w:val="20"/>
              </w:rPr>
              <w:t>exposure.</w:t>
            </w:r>
            <w:r>
              <w:rPr>
                <w:spacing w:val="-8"/>
                <w:sz w:val="20"/>
              </w:rPr>
              <w:t xml:space="preserve"> </w:t>
            </w:r>
            <w:proofErr w:type="spellStart"/>
            <w:r>
              <w:rPr>
                <w:sz w:val="20"/>
              </w:rPr>
              <w:t>Prioritising</w:t>
            </w:r>
            <w:proofErr w:type="spellEnd"/>
            <w:r>
              <w:rPr>
                <w:spacing w:val="-9"/>
                <w:sz w:val="20"/>
              </w:rPr>
              <w:t xml:space="preserve"> </w:t>
            </w:r>
            <w:r>
              <w:rPr>
                <w:sz w:val="20"/>
              </w:rPr>
              <w:t>safer</w:t>
            </w:r>
            <w:r>
              <w:rPr>
                <w:spacing w:val="-9"/>
                <w:sz w:val="20"/>
              </w:rPr>
              <w:t xml:space="preserve"> </w:t>
            </w:r>
            <w:r>
              <w:rPr>
                <w:sz w:val="20"/>
              </w:rPr>
              <w:t>alternatives</w:t>
            </w:r>
            <w:r>
              <w:rPr>
                <w:spacing w:val="-9"/>
                <w:sz w:val="20"/>
              </w:rPr>
              <w:t xml:space="preserve"> </w:t>
            </w:r>
            <w:r>
              <w:rPr>
                <w:sz w:val="20"/>
              </w:rPr>
              <w:t>and</w:t>
            </w:r>
            <w:r>
              <w:rPr>
                <w:spacing w:val="-10"/>
                <w:sz w:val="20"/>
              </w:rPr>
              <w:t xml:space="preserve"> </w:t>
            </w:r>
            <w:r>
              <w:rPr>
                <w:sz w:val="20"/>
              </w:rPr>
              <w:t>using</w:t>
            </w:r>
            <w:r>
              <w:rPr>
                <w:spacing w:val="-9"/>
                <w:sz w:val="20"/>
              </w:rPr>
              <w:t xml:space="preserve"> </w:t>
            </w:r>
            <w:r>
              <w:rPr>
                <w:sz w:val="20"/>
              </w:rPr>
              <w:t>disinfection</w:t>
            </w:r>
            <w:r>
              <w:rPr>
                <w:spacing w:val="-10"/>
                <w:sz w:val="20"/>
              </w:rPr>
              <w:t xml:space="preserve"> </w:t>
            </w:r>
            <w:r>
              <w:rPr>
                <w:sz w:val="20"/>
              </w:rPr>
              <w:t>only</w:t>
            </w:r>
            <w:r>
              <w:rPr>
                <w:spacing w:val="-8"/>
                <w:sz w:val="20"/>
              </w:rPr>
              <w:t xml:space="preserve"> </w:t>
            </w:r>
            <w:r>
              <w:rPr>
                <w:sz w:val="20"/>
              </w:rPr>
              <w:t>when</w:t>
            </w:r>
            <w:r>
              <w:rPr>
                <w:spacing w:val="-11"/>
                <w:sz w:val="20"/>
              </w:rPr>
              <w:t xml:space="preserve"> </w:t>
            </w:r>
            <w:r>
              <w:rPr>
                <w:sz w:val="20"/>
              </w:rPr>
              <w:t>justified</w:t>
            </w:r>
            <w:r>
              <w:rPr>
                <w:spacing w:val="-9"/>
                <w:sz w:val="20"/>
              </w:rPr>
              <w:t xml:space="preserve"> </w:t>
            </w:r>
            <w:r>
              <w:rPr>
                <w:sz w:val="20"/>
              </w:rPr>
              <w:t>supports</w:t>
            </w:r>
            <w:r>
              <w:rPr>
                <w:spacing w:val="-8"/>
                <w:sz w:val="20"/>
              </w:rPr>
              <w:t xml:space="preserve"> </w:t>
            </w:r>
            <w:r>
              <w:rPr>
                <w:sz w:val="20"/>
              </w:rPr>
              <w:t>both</w:t>
            </w:r>
            <w:r>
              <w:rPr>
                <w:spacing w:val="-9"/>
                <w:sz w:val="20"/>
              </w:rPr>
              <w:t xml:space="preserve"> </w:t>
            </w:r>
            <w:r>
              <w:rPr>
                <w:sz w:val="20"/>
              </w:rPr>
              <w:t>environmental responsibility and human health concerns.</w:t>
            </w:r>
          </w:p>
          <w:p w14:paraId="0A1028E6" w14:textId="77777777" w:rsidR="003754EE" w:rsidRDefault="00486D74">
            <w:pPr>
              <w:pStyle w:val="TableParagraph"/>
              <w:spacing w:before="234" w:line="241" w:lineRule="exact"/>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28FDA685" w14:textId="77777777" w:rsidR="003754EE" w:rsidRDefault="00486D74">
            <w:pPr>
              <w:pStyle w:val="TableParagraph"/>
              <w:ind w:right="98"/>
              <w:jc w:val="both"/>
              <w:rPr>
                <w:sz w:val="20"/>
              </w:rPr>
            </w:pPr>
            <w:r>
              <w:rPr>
                <w:sz w:val="20"/>
              </w:rPr>
              <w:t>Routine</w:t>
            </w:r>
            <w:r>
              <w:rPr>
                <w:spacing w:val="-9"/>
                <w:sz w:val="20"/>
              </w:rPr>
              <w:t xml:space="preserve"> </w:t>
            </w:r>
            <w:r>
              <w:rPr>
                <w:sz w:val="20"/>
              </w:rPr>
              <w:t>cleaning</w:t>
            </w:r>
            <w:r>
              <w:rPr>
                <w:spacing w:val="-11"/>
                <w:sz w:val="20"/>
              </w:rPr>
              <w:t xml:space="preserve"> </w:t>
            </w:r>
            <w:r>
              <w:rPr>
                <w:sz w:val="20"/>
              </w:rPr>
              <w:t>of</w:t>
            </w:r>
            <w:r>
              <w:rPr>
                <w:spacing w:val="-11"/>
                <w:sz w:val="20"/>
              </w:rPr>
              <w:t xml:space="preserve"> </w:t>
            </w:r>
            <w:r>
              <w:rPr>
                <w:sz w:val="20"/>
              </w:rPr>
              <w:t>guest</w:t>
            </w:r>
            <w:r>
              <w:rPr>
                <w:spacing w:val="-9"/>
                <w:sz w:val="20"/>
              </w:rPr>
              <w:t xml:space="preserve"> </w:t>
            </w:r>
            <w:r>
              <w:rPr>
                <w:sz w:val="20"/>
              </w:rPr>
              <w:t>rooms,</w:t>
            </w:r>
            <w:r>
              <w:rPr>
                <w:spacing w:val="-9"/>
                <w:sz w:val="20"/>
              </w:rPr>
              <w:t xml:space="preserve"> </w:t>
            </w:r>
            <w:r>
              <w:rPr>
                <w:sz w:val="20"/>
              </w:rPr>
              <w:t>public</w:t>
            </w:r>
            <w:r>
              <w:rPr>
                <w:spacing w:val="-11"/>
                <w:sz w:val="20"/>
              </w:rPr>
              <w:t xml:space="preserve"> </w:t>
            </w:r>
            <w:r>
              <w:rPr>
                <w:sz w:val="20"/>
              </w:rPr>
              <w:t>areas,</w:t>
            </w:r>
            <w:r>
              <w:rPr>
                <w:spacing w:val="-9"/>
                <w:sz w:val="20"/>
              </w:rPr>
              <w:t xml:space="preserve"> </w:t>
            </w:r>
            <w:r>
              <w:rPr>
                <w:sz w:val="20"/>
              </w:rPr>
              <w:t>or</w:t>
            </w:r>
            <w:r>
              <w:rPr>
                <w:spacing w:val="-11"/>
                <w:sz w:val="20"/>
              </w:rPr>
              <w:t xml:space="preserve"> </w:t>
            </w:r>
            <w:r>
              <w:rPr>
                <w:sz w:val="20"/>
              </w:rPr>
              <w:t>general</w:t>
            </w:r>
            <w:r>
              <w:rPr>
                <w:spacing w:val="-11"/>
                <w:sz w:val="20"/>
              </w:rPr>
              <w:t xml:space="preserve"> </w:t>
            </w:r>
            <w:r>
              <w:rPr>
                <w:sz w:val="20"/>
              </w:rPr>
              <w:t>surfaces</w:t>
            </w:r>
            <w:r>
              <w:rPr>
                <w:spacing w:val="-9"/>
                <w:sz w:val="20"/>
              </w:rPr>
              <w:t xml:space="preserve"> </w:t>
            </w:r>
            <w:r>
              <w:rPr>
                <w:sz w:val="20"/>
              </w:rPr>
              <w:t>that</w:t>
            </w:r>
            <w:r>
              <w:rPr>
                <w:spacing w:val="-9"/>
                <w:sz w:val="20"/>
              </w:rPr>
              <w:t xml:space="preserve"> </w:t>
            </w:r>
            <w:r>
              <w:rPr>
                <w:sz w:val="20"/>
              </w:rPr>
              <w:t>do</w:t>
            </w:r>
            <w:r>
              <w:rPr>
                <w:spacing w:val="-11"/>
                <w:sz w:val="20"/>
              </w:rPr>
              <w:t xml:space="preserve"> </w:t>
            </w:r>
            <w:r>
              <w:rPr>
                <w:sz w:val="20"/>
              </w:rPr>
              <w:t>not</w:t>
            </w:r>
            <w:r>
              <w:rPr>
                <w:spacing w:val="-9"/>
                <w:sz w:val="20"/>
              </w:rPr>
              <w:t xml:space="preserve"> </w:t>
            </w:r>
            <w:r>
              <w:rPr>
                <w:sz w:val="20"/>
              </w:rPr>
              <w:t>present</w:t>
            </w:r>
            <w:r>
              <w:rPr>
                <w:spacing w:val="-10"/>
                <w:sz w:val="20"/>
              </w:rPr>
              <w:t xml:space="preserve"> </w:t>
            </w:r>
            <w:r>
              <w:rPr>
                <w:sz w:val="20"/>
              </w:rPr>
              <w:t>hygiene-critical</w:t>
            </w:r>
            <w:r>
              <w:rPr>
                <w:spacing w:val="-10"/>
                <w:sz w:val="20"/>
              </w:rPr>
              <w:t xml:space="preserve"> </w:t>
            </w:r>
            <w:r>
              <w:rPr>
                <w:sz w:val="20"/>
              </w:rPr>
              <w:t>risks</w:t>
            </w:r>
            <w:r>
              <w:rPr>
                <w:spacing w:val="-10"/>
                <w:sz w:val="20"/>
              </w:rPr>
              <w:t xml:space="preserve"> </w:t>
            </w:r>
            <w:r>
              <w:rPr>
                <w:sz w:val="20"/>
              </w:rPr>
              <w:t>does</w:t>
            </w:r>
            <w:r>
              <w:rPr>
                <w:spacing w:val="-12"/>
                <w:sz w:val="20"/>
              </w:rPr>
              <w:t xml:space="preserve"> </w:t>
            </w:r>
            <w:r>
              <w:rPr>
                <w:sz w:val="20"/>
              </w:rPr>
              <w:t>not</w:t>
            </w:r>
            <w:r>
              <w:rPr>
                <w:spacing w:val="-12"/>
                <w:sz w:val="20"/>
              </w:rPr>
              <w:t xml:space="preserve"> </w:t>
            </w:r>
            <w:r>
              <w:rPr>
                <w:sz w:val="20"/>
              </w:rPr>
              <w:t>involve disinfection substances. The use of disinfection substances is restricted to documented cases of clear hygiene or health-critical risk, such as when insects, fungi, bacteria, or viruses pose a safety concern, and where the disinfection cannot be replaced by other methods.</w:t>
            </w:r>
          </w:p>
        </w:tc>
      </w:tr>
      <w:tr w:rsidR="003754EE" w14:paraId="1C6EEE0A" w14:textId="77777777">
        <w:trPr>
          <w:trHeight w:val="1200"/>
        </w:trPr>
        <w:tc>
          <w:tcPr>
            <w:tcW w:w="848" w:type="dxa"/>
            <w:tcBorders>
              <w:top w:val="nil"/>
              <w:bottom w:val="nil"/>
            </w:tcBorders>
          </w:tcPr>
          <w:p w14:paraId="1D3BF26B" w14:textId="77777777" w:rsidR="003754EE" w:rsidRDefault="003754EE">
            <w:pPr>
              <w:pStyle w:val="TableParagraph"/>
              <w:ind w:left="0"/>
              <w:rPr>
                <w:rFonts w:ascii="Times New Roman"/>
                <w:sz w:val="18"/>
              </w:rPr>
            </w:pPr>
          </w:p>
        </w:tc>
        <w:tc>
          <w:tcPr>
            <w:tcW w:w="1707" w:type="dxa"/>
            <w:tcBorders>
              <w:top w:val="nil"/>
              <w:bottom w:val="nil"/>
            </w:tcBorders>
          </w:tcPr>
          <w:p w14:paraId="1FCFA8E6" w14:textId="543F7B74" w:rsidR="003754EE" w:rsidRDefault="003754EE">
            <w:pPr>
              <w:pStyle w:val="TableParagraph"/>
              <w:spacing w:before="118"/>
              <w:ind w:left="105"/>
              <w:rPr>
                <w:rFonts w:ascii="MS Gothic" w:hAnsi="MS Gothic"/>
                <w:sz w:val="24"/>
              </w:rPr>
            </w:pPr>
          </w:p>
        </w:tc>
        <w:tc>
          <w:tcPr>
            <w:tcW w:w="11052" w:type="dxa"/>
            <w:tcBorders>
              <w:top w:val="nil"/>
              <w:bottom w:val="nil"/>
            </w:tcBorders>
          </w:tcPr>
          <w:p w14:paraId="7C8F319A" w14:textId="77777777" w:rsidR="003754EE" w:rsidRDefault="00486D74">
            <w:pPr>
              <w:pStyle w:val="TableParagraph"/>
              <w:spacing w:before="117"/>
              <w:ind w:right="96"/>
              <w:jc w:val="both"/>
              <w:rPr>
                <w:sz w:val="20"/>
              </w:rPr>
            </w:pPr>
            <w:r>
              <w:rPr>
                <w:sz w:val="20"/>
              </w:rPr>
              <w:t>Disinfection substances comply with national laws and regulations and are only used at the prescribed concentration and contact</w:t>
            </w:r>
            <w:r>
              <w:rPr>
                <w:spacing w:val="-13"/>
                <w:sz w:val="20"/>
              </w:rPr>
              <w:t xml:space="preserve"> </w:t>
            </w:r>
            <w:r>
              <w:rPr>
                <w:sz w:val="20"/>
              </w:rPr>
              <w:t>time</w:t>
            </w:r>
            <w:r>
              <w:rPr>
                <w:spacing w:val="-13"/>
                <w:sz w:val="20"/>
              </w:rPr>
              <w:t xml:space="preserve"> </w:t>
            </w:r>
            <w:r>
              <w:rPr>
                <w:sz w:val="20"/>
              </w:rPr>
              <w:t>described</w:t>
            </w:r>
            <w:r>
              <w:rPr>
                <w:spacing w:val="-12"/>
                <w:sz w:val="20"/>
              </w:rPr>
              <w:t xml:space="preserve"> </w:t>
            </w:r>
            <w:r>
              <w:rPr>
                <w:sz w:val="20"/>
              </w:rPr>
              <w:t>in</w:t>
            </w:r>
            <w:r>
              <w:rPr>
                <w:spacing w:val="-14"/>
                <w:sz w:val="20"/>
              </w:rPr>
              <w:t xml:space="preserve"> </w:t>
            </w:r>
            <w:r>
              <w:rPr>
                <w:sz w:val="20"/>
              </w:rPr>
              <w:t>their</w:t>
            </w:r>
            <w:r>
              <w:rPr>
                <w:spacing w:val="-14"/>
                <w:sz w:val="20"/>
              </w:rPr>
              <w:t xml:space="preserve"> </w:t>
            </w:r>
            <w:r>
              <w:rPr>
                <w:sz w:val="20"/>
              </w:rPr>
              <w:t>Material</w:t>
            </w:r>
            <w:r>
              <w:rPr>
                <w:spacing w:val="-13"/>
                <w:sz w:val="20"/>
              </w:rPr>
              <w:t xml:space="preserve"> </w:t>
            </w:r>
            <w:r>
              <w:rPr>
                <w:sz w:val="20"/>
              </w:rPr>
              <w:t>Safety</w:t>
            </w:r>
            <w:r>
              <w:rPr>
                <w:spacing w:val="-13"/>
                <w:sz w:val="20"/>
              </w:rPr>
              <w:t xml:space="preserve"> </w:t>
            </w:r>
            <w:r>
              <w:rPr>
                <w:sz w:val="20"/>
              </w:rPr>
              <w:t>Data</w:t>
            </w:r>
            <w:r>
              <w:rPr>
                <w:spacing w:val="-14"/>
                <w:sz w:val="20"/>
              </w:rPr>
              <w:t xml:space="preserve"> </w:t>
            </w:r>
            <w:r>
              <w:rPr>
                <w:sz w:val="20"/>
              </w:rPr>
              <w:t>Sheets</w:t>
            </w:r>
            <w:r>
              <w:rPr>
                <w:spacing w:val="-14"/>
                <w:sz w:val="20"/>
              </w:rPr>
              <w:t xml:space="preserve"> </w:t>
            </w:r>
            <w:r>
              <w:rPr>
                <w:sz w:val="20"/>
              </w:rPr>
              <w:t>(MSDS)</w:t>
            </w:r>
            <w:r>
              <w:rPr>
                <w:spacing w:val="-14"/>
                <w:sz w:val="20"/>
              </w:rPr>
              <w:t xml:space="preserve"> </w:t>
            </w:r>
            <w:r>
              <w:rPr>
                <w:sz w:val="20"/>
              </w:rPr>
              <w:t>and/or</w:t>
            </w:r>
            <w:r>
              <w:rPr>
                <w:spacing w:val="-14"/>
                <w:sz w:val="20"/>
              </w:rPr>
              <w:t xml:space="preserve"> </w:t>
            </w:r>
            <w:r>
              <w:rPr>
                <w:sz w:val="20"/>
              </w:rPr>
              <w:t>other</w:t>
            </w:r>
            <w:r>
              <w:rPr>
                <w:spacing w:val="-14"/>
                <w:sz w:val="20"/>
              </w:rPr>
              <w:t xml:space="preserve"> </w:t>
            </w:r>
            <w:r>
              <w:rPr>
                <w:sz w:val="20"/>
              </w:rPr>
              <w:t>technical</w:t>
            </w:r>
            <w:r>
              <w:rPr>
                <w:spacing w:val="-13"/>
                <w:sz w:val="20"/>
              </w:rPr>
              <w:t xml:space="preserve"> </w:t>
            </w:r>
            <w:r>
              <w:rPr>
                <w:sz w:val="20"/>
              </w:rPr>
              <w:t>data</w:t>
            </w:r>
            <w:r>
              <w:rPr>
                <w:spacing w:val="-3"/>
                <w:sz w:val="20"/>
              </w:rPr>
              <w:t xml:space="preserve"> </w:t>
            </w:r>
            <w:r>
              <w:rPr>
                <w:sz w:val="20"/>
              </w:rPr>
              <w:t>sheets.</w:t>
            </w:r>
            <w:r>
              <w:rPr>
                <w:spacing w:val="-13"/>
                <w:sz w:val="20"/>
              </w:rPr>
              <w:t xml:space="preserve"> </w:t>
            </w:r>
            <w:r>
              <w:rPr>
                <w:sz w:val="20"/>
              </w:rPr>
              <w:t>Disinfection</w:t>
            </w:r>
            <w:r>
              <w:rPr>
                <w:spacing w:val="-12"/>
                <w:sz w:val="20"/>
              </w:rPr>
              <w:t xml:space="preserve"> </w:t>
            </w:r>
            <w:r>
              <w:rPr>
                <w:sz w:val="20"/>
              </w:rPr>
              <w:t>may</w:t>
            </w:r>
            <w:r>
              <w:rPr>
                <w:spacing w:val="-13"/>
                <w:sz w:val="20"/>
              </w:rPr>
              <w:t xml:space="preserve"> </w:t>
            </w:r>
            <w:r>
              <w:rPr>
                <w:sz w:val="20"/>
              </w:rPr>
              <w:t>only be</w:t>
            </w:r>
            <w:r>
              <w:rPr>
                <w:spacing w:val="-5"/>
                <w:sz w:val="20"/>
              </w:rPr>
              <w:t xml:space="preserve"> </w:t>
            </w:r>
            <w:r>
              <w:rPr>
                <w:sz w:val="20"/>
              </w:rPr>
              <w:t>applied</w:t>
            </w:r>
            <w:r>
              <w:rPr>
                <w:spacing w:val="-4"/>
                <w:sz w:val="20"/>
              </w:rPr>
              <w:t xml:space="preserve"> </w:t>
            </w:r>
            <w:r>
              <w:rPr>
                <w:sz w:val="20"/>
              </w:rPr>
              <w:t>by</w:t>
            </w:r>
            <w:r>
              <w:rPr>
                <w:spacing w:val="-5"/>
                <w:sz w:val="20"/>
              </w:rPr>
              <w:t xml:space="preserve"> </w:t>
            </w:r>
            <w:r>
              <w:rPr>
                <w:sz w:val="20"/>
              </w:rPr>
              <w:t>trained</w:t>
            </w:r>
            <w:r>
              <w:rPr>
                <w:spacing w:val="-4"/>
                <w:sz w:val="20"/>
              </w:rPr>
              <w:t xml:space="preserve"> </w:t>
            </w:r>
            <w:r>
              <w:rPr>
                <w:sz w:val="20"/>
              </w:rPr>
              <w:t>staff</w:t>
            </w:r>
            <w:r>
              <w:rPr>
                <w:spacing w:val="-3"/>
                <w:sz w:val="20"/>
              </w:rPr>
              <w:t xml:space="preserve"> </w:t>
            </w:r>
            <w:r>
              <w:rPr>
                <w:sz w:val="20"/>
              </w:rPr>
              <w:t>or</w:t>
            </w:r>
            <w:r>
              <w:rPr>
                <w:spacing w:val="-6"/>
                <w:sz w:val="20"/>
              </w:rPr>
              <w:t xml:space="preserve"> </w:t>
            </w:r>
            <w:r>
              <w:rPr>
                <w:sz w:val="20"/>
              </w:rPr>
              <w:t>external</w:t>
            </w:r>
            <w:r>
              <w:rPr>
                <w:spacing w:val="-4"/>
                <w:sz w:val="20"/>
              </w:rPr>
              <w:t xml:space="preserve"> </w:t>
            </w:r>
            <w:r>
              <w:rPr>
                <w:sz w:val="20"/>
              </w:rPr>
              <w:t>contractors</w:t>
            </w:r>
            <w:r>
              <w:rPr>
                <w:spacing w:val="-5"/>
                <w:sz w:val="20"/>
              </w:rPr>
              <w:t xml:space="preserve"> </w:t>
            </w:r>
            <w:r>
              <w:rPr>
                <w:sz w:val="20"/>
              </w:rPr>
              <w:t>licensed</w:t>
            </w:r>
            <w:r>
              <w:rPr>
                <w:spacing w:val="-3"/>
                <w:sz w:val="20"/>
              </w:rPr>
              <w:t xml:space="preserve"> </w:t>
            </w:r>
            <w:r>
              <w:rPr>
                <w:sz w:val="20"/>
              </w:rPr>
              <w:t>for</w:t>
            </w:r>
            <w:r>
              <w:rPr>
                <w:spacing w:val="-5"/>
                <w:sz w:val="20"/>
              </w:rPr>
              <w:t xml:space="preserve"> </w:t>
            </w:r>
            <w:proofErr w:type="gramStart"/>
            <w:r>
              <w:rPr>
                <w:sz w:val="20"/>
              </w:rPr>
              <w:t>the</w:t>
            </w:r>
            <w:proofErr w:type="gramEnd"/>
            <w:r>
              <w:rPr>
                <w:spacing w:val="-5"/>
                <w:sz w:val="20"/>
              </w:rPr>
              <w:t xml:space="preserve"> </w:t>
            </w:r>
            <w:r>
              <w:rPr>
                <w:sz w:val="20"/>
              </w:rPr>
              <w:t>purpose.</w:t>
            </w:r>
            <w:r>
              <w:rPr>
                <w:spacing w:val="-2"/>
                <w:sz w:val="20"/>
              </w:rPr>
              <w:t xml:space="preserve"> </w:t>
            </w:r>
            <w:r>
              <w:rPr>
                <w:sz w:val="20"/>
              </w:rPr>
              <w:t>Correct</w:t>
            </w:r>
            <w:r>
              <w:rPr>
                <w:spacing w:val="-4"/>
                <w:sz w:val="20"/>
              </w:rPr>
              <w:t xml:space="preserve"> </w:t>
            </w:r>
            <w:r>
              <w:rPr>
                <w:sz w:val="20"/>
              </w:rPr>
              <w:t>storage,</w:t>
            </w:r>
            <w:r>
              <w:rPr>
                <w:spacing w:val="-2"/>
                <w:sz w:val="20"/>
              </w:rPr>
              <w:t xml:space="preserve"> </w:t>
            </w:r>
            <w:r>
              <w:rPr>
                <w:sz w:val="20"/>
              </w:rPr>
              <w:t>handling</w:t>
            </w:r>
            <w:r>
              <w:rPr>
                <w:spacing w:val="-4"/>
                <w:sz w:val="20"/>
              </w:rPr>
              <w:t xml:space="preserve"> </w:t>
            </w:r>
            <w:r>
              <w:rPr>
                <w:sz w:val="20"/>
              </w:rPr>
              <w:t>and</w:t>
            </w:r>
            <w:r>
              <w:rPr>
                <w:spacing w:val="-2"/>
                <w:sz w:val="20"/>
              </w:rPr>
              <w:t xml:space="preserve"> </w:t>
            </w:r>
            <w:r>
              <w:rPr>
                <w:sz w:val="20"/>
              </w:rPr>
              <w:t>disposal</w:t>
            </w:r>
            <w:r>
              <w:rPr>
                <w:spacing w:val="-4"/>
                <w:sz w:val="20"/>
              </w:rPr>
              <w:t xml:space="preserve"> </w:t>
            </w:r>
            <w:r>
              <w:rPr>
                <w:sz w:val="20"/>
              </w:rPr>
              <w:t>of</w:t>
            </w:r>
            <w:r>
              <w:rPr>
                <w:spacing w:val="-3"/>
                <w:sz w:val="20"/>
              </w:rPr>
              <w:t xml:space="preserve"> </w:t>
            </w:r>
            <w:r>
              <w:rPr>
                <w:sz w:val="20"/>
              </w:rPr>
              <w:t>these substances is ensured by the establishment (see criterion</w:t>
            </w:r>
            <w:r>
              <w:rPr>
                <w:spacing w:val="-1"/>
                <w:sz w:val="20"/>
              </w:rPr>
              <w:t xml:space="preserve"> </w:t>
            </w:r>
            <w:r>
              <w:rPr>
                <w:sz w:val="20"/>
              </w:rPr>
              <w:t>5.4).</w:t>
            </w:r>
          </w:p>
        </w:tc>
      </w:tr>
      <w:tr w:rsidR="003754EE" w14:paraId="328D6C64" w14:textId="77777777">
        <w:trPr>
          <w:trHeight w:val="482"/>
        </w:trPr>
        <w:tc>
          <w:tcPr>
            <w:tcW w:w="848" w:type="dxa"/>
            <w:tcBorders>
              <w:top w:val="nil"/>
              <w:bottom w:val="nil"/>
            </w:tcBorders>
          </w:tcPr>
          <w:p w14:paraId="66AEAA4E" w14:textId="77777777" w:rsidR="003754EE" w:rsidRDefault="003754EE">
            <w:pPr>
              <w:pStyle w:val="TableParagraph"/>
              <w:ind w:left="0"/>
              <w:rPr>
                <w:rFonts w:ascii="Times New Roman"/>
                <w:sz w:val="18"/>
              </w:rPr>
            </w:pPr>
          </w:p>
        </w:tc>
        <w:tc>
          <w:tcPr>
            <w:tcW w:w="1707" w:type="dxa"/>
            <w:tcBorders>
              <w:top w:val="nil"/>
              <w:bottom w:val="nil"/>
            </w:tcBorders>
          </w:tcPr>
          <w:p w14:paraId="55C866C6" w14:textId="77777777" w:rsidR="003754EE" w:rsidRDefault="003754EE">
            <w:pPr>
              <w:pStyle w:val="TableParagraph"/>
              <w:ind w:left="0"/>
              <w:rPr>
                <w:rFonts w:ascii="Times New Roman"/>
                <w:sz w:val="18"/>
              </w:rPr>
            </w:pPr>
          </w:p>
        </w:tc>
        <w:tc>
          <w:tcPr>
            <w:tcW w:w="11052" w:type="dxa"/>
            <w:tcBorders>
              <w:top w:val="nil"/>
              <w:bottom w:val="nil"/>
            </w:tcBorders>
          </w:tcPr>
          <w:p w14:paraId="041B9E1D" w14:textId="77777777" w:rsidR="003754EE" w:rsidRDefault="00486D74">
            <w:pPr>
              <w:pStyle w:val="TableParagraph"/>
              <w:spacing w:before="117"/>
              <w:rPr>
                <w:sz w:val="20"/>
              </w:rPr>
            </w:pPr>
            <w:r>
              <w:rPr>
                <w:sz w:val="20"/>
              </w:rPr>
              <w:t>Hand</w:t>
            </w:r>
            <w:r>
              <w:rPr>
                <w:spacing w:val="-7"/>
                <w:sz w:val="20"/>
              </w:rPr>
              <w:t xml:space="preserve"> </w:t>
            </w:r>
            <w:r>
              <w:rPr>
                <w:sz w:val="20"/>
              </w:rPr>
              <w:t>disinfection</w:t>
            </w:r>
            <w:r>
              <w:rPr>
                <w:spacing w:val="-6"/>
                <w:sz w:val="20"/>
              </w:rPr>
              <w:t xml:space="preserve"> </w:t>
            </w:r>
            <w:r>
              <w:rPr>
                <w:sz w:val="20"/>
              </w:rPr>
              <w:t>is</w:t>
            </w:r>
            <w:r>
              <w:rPr>
                <w:spacing w:val="-6"/>
                <w:sz w:val="20"/>
              </w:rPr>
              <w:t xml:space="preserve"> </w:t>
            </w:r>
            <w:r>
              <w:rPr>
                <w:sz w:val="20"/>
              </w:rPr>
              <w:t>not</w:t>
            </w:r>
            <w:r>
              <w:rPr>
                <w:spacing w:val="-7"/>
                <w:sz w:val="20"/>
              </w:rPr>
              <w:t xml:space="preserve"> </w:t>
            </w:r>
            <w:r>
              <w:rPr>
                <w:sz w:val="20"/>
              </w:rPr>
              <w:t>included</w:t>
            </w:r>
            <w:r>
              <w:rPr>
                <w:spacing w:val="-7"/>
                <w:sz w:val="20"/>
              </w:rPr>
              <w:t xml:space="preserve"> </w:t>
            </w:r>
            <w:r>
              <w:rPr>
                <w:sz w:val="20"/>
              </w:rPr>
              <w:t>in</w:t>
            </w:r>
            <w:r>
              <w:rPr>
                <w:spacing w:val="-8"/>
                <w:sz w:val="20"/>
              </w:rPr>
              <w:t xml:space="preserve"> </w:t>
            </w:r>
            <w:r>
              <w:rPr>
                <w:sz w:val="20"/>
              </w:rPr>
              <w:t>this</w:t>
            </w:r>
            <w:r>
              <w:rPr>
                <w:spacing w:val="-2"/>
                <w:sz w:val="20"/>
              </w:rPr>
              <w:t xml:space="preserve"> criterion.</w:t>
            </w:r>
          </w:p>
        </w:tc>
      </w:tr>
      <w:tr w:rsidR="003754EE" w14:paraId="67743F36" w14:textId="77777777">
        <w:trPr>
          <w:trHeight w:val="736"/>
        </w:trPr>
        <w:tc>
          <w:tcPr>
            <w:tcW w:w="848" w:type="dxa"/>
            <w:tcBorders>
              <w:top w:val="nil"/>
              <w:bottom w:val="nil"/>
            </w:tcBorders>
          </w:tcPr>
          <w:p w14:paraId="76841875" w14:textId="77777777" w:rsidR="003754EE" w:rsidRDefault="003754EE">
            <w:pPr>
              <w:pStyle w:val="TableParagraph"/>
              <w:ind w:left="0"/>
              <w:rPr>
                <w:rFonts w:ascii="Times New Roman"/>
                <w:sz w:val="18"/>
              </w:rPr>
            </w:pPr>
          </w:p>
        </w:tc>
        <w:tc>
          <w:tcPr>
            <w:tcW w:w="1707" w:type="dxa"/>
            <w:tcBorders>
              <w:top w:val="nil"/>
              <w:bottom w:val="nil"/>
            </w:tcBorders>
          </w:tcPr>
          <w:p w14:paraId="44AB426E" w14:textId="77777777" w:rsidR="003754EE" w:rsidRDefault="003754EE">
            <w:pPr>
              <w:pStyle w:val="TableParagraph"/>
              <w:ind w:left="0"/>
              <w:rPr>
                <w:rFonts w:ascii="Times New Roman"/>
                <w:sz w:val="18"/>
              </w:rPr>
            </w:pPr>
          </w:p>
        </w:tc>
        <w:tc>
          <w:tcPr>
            <w:tcW w:w="11052" w:type="dxa"/>
            <w:tcBorders>
              <w:top w:val="nil"/>
              <w:bottom w:val="nil"/>
            </w:tcBorders>
          </w:tcPr>
          <w:p w14:paraId="79204E99" w14:textId="226FE609" w:rsidR="003754EE" w:rsidRDefault="003754EE">
            <w:pPr>
              <w:pStyle w:val="TableParagraph"/>
              <w:spacing w:before="115"/>
              <w:rPr>
                <w:sz w:val="20"/>
              </w:rPr>
            </w:pPr>
          </w:p>
        </w:tc>
      </w:tr>
      <w:tr w:rsidR="003754EE" w14:paraId="4AD4E350" w14:textId="77777777">
        <w:trPr>
          <w:trHeight w:val="1080"/>
        </w:trPr>
        <w:tc>
          <w:tcPr>
            <w:tcW w:w="848" w:type="dxa"/>
            <w:tcBorders>
              <w:top w:val="nil"/>
            </w:tcBorders>
          </w:tcPr>
          <w:p w14:paraId="71A9EFBA" w14:textId="77777777" w:rsidR="003754EE" w:rsidRDefault="003754EE">
            <w:pPr>
              <w:pStyle w:val="TableParagraph"/>
              <w:ind w:left="0"/>
              <w:rPr>
                <w:rFonts w:ascii="Times New Roman"/>
                <w:sz w:val="18"/>
              </w:rPr>
            </w:pPr>
          </w:p>
        </w:tc>
        <w:tc>
          <w:tcPr>
            <w:tcW w:w="1707" w:type="dxa"/>
            <w:tcBorders>
              <w:top w:val="nil"/>
            </w:tcBorders>
          </w:tcPr>
          <w:p w14:paraId="1F5EAF1A" w14:textId="77777777" w:rsidR="003754EE" w:rsidRDefault="003754EE">
            <w:pPr>
              <w:pStyle w:val="TableParagraph"/>
              <w:ind w:left="0"/>
              <w:rPr>
                <w:rFonts w:ascii="Times New Roman"/>
                <w:sz w:val="18"/>
              </w:rPr>
            </w:pPr>
          </w:p>
        </w:tc>
        <w:tc>
          <w:tcPr>
            <w:tcW w:w="11052" w:type="dxa"/>
            <w:tcBorders>
              <w:top w:val="nil"/>
            </w:tcBorders>
          </w:tcPr>
          <w:p w14:paraId="0E704E17" w14:textId="77777777" w:rsidR="003754EE" w:rsidRDefault="00486D74">
            <w:pPr>
              <w:pStyle w:val="TableParagraph"/>
              <w:spacing w:before="117" w:line="241" w:lineRule="exact"/>
              <w:rPr>
                <w:b/>
                <w:sz w:val="20"/>
              </w:rPr>
            </w:pPr>
            <w:r>
              <w:rPr>
                <w:b/>
                <w:w w:val="90"/>
                <w:sz w:val="20"/>
              </w:rPr>
              <w:t>Audit</w:t>
            </w:r>
            <w:r>
              <w:rPr>
                <w:b/>
                <w:spacing w:val="-4"/>
                <w:sz w:val="20"/>
              </w:rPr>
              <w:t xml:space="preserve"> </w:t>
            </w:r>
            <w:r>
              <w:rPr>
                <w:b/>
                <w:spacing w:val="-2"/>
                <w:sz w:val="20"/>
              </w:rPr>
              <w:t>evidence</w:t>
            </w:r>
          </w:p>
          <w:p w14:paraId="05709370" w14:textId="77777777" w:rsidR="003754EE" w:rsidRDefault="00486D74">
            <w:pPr>
              <w:pStyle w:val="TableParagraph"/>
              <w:rPr>
                <w:sz w:val="20"/>
              </w:rPr>
            </w:pPr>
            <w:r>
              <w:rPr>
                <w:sz w:val="20"/>
              </w:rPr>
              <w:t>During</w:t>
            </w:r>
            <w:r>
              <w:rPr>
                <w:spacing w:val="80"/>
                <w:sz w:val="20"/>
              </w:rPr>
              <w:t xml:space="preserve"> </w:t>
            </w:r>
            <w:r>
              <w:rPr>
                <w:sz w:val="20"/>
              </w:rPr>
              <w:t>the</w:t>
            </w:r>
            <w:r>
              <w:rPr>
                <w:spacing w:val="80"/>
                <w:sz w:val="20"/>
              </w:rPr>
              <w:t xml:space="preserve"> </w:t>
            </w:r>
            <w:r>
              <w:rPr>
                <w:sz w:val="20"/>
              </w:rPr>
              <w:t>audit,</w:t>
            </w:r>
            <w:r>
              <w:rPr>
                <w:spacing w:val="80"/>
                <w:sz w:val="20"/>
              </w:rPr>
              <w:t xml:space="preserve"> </w:t>
            </w:r>
            <w:r>
              <w:rPr>
                <w:sz w:val="20"/>
              </w:rPr>
              <w:t>the</w:t>
            </w:r>
            <w:r>
              <w:rPr>
                <w:spacing w:val="80"/>
                <w:sz w:val="20"/>
              </w:rPr>
              <w:t xml:space="preserve"> </w:t>
            </w:r>
            <w:r>
              <w:rPr>
                <w:sz w:val="20"/>
              </w:rPr>
              <w:t>establishment</w:t>
            </w:r>
            <w:r>
              <w:rPr>
                <w:spacing w:val="80"/>
                <w:sz w:val="20"/>
              </w:rPr>
              <w:t xml:space="preserve"> </w:t>
            </w:r>
            <w:r>
              <w:rPr>
                <w:sz w:val="20"/>
              </w:rPr>
              <w:t>presents</w:t>
            </w:r>
            <w:r>
              <w:rPr>
                <w:spacing w:val="80"/>
                <w:sz w:val="20"/>
              </w:rPr>
              <w:t xml:space="preserve"> </w:t>
            </w:r>
            <w:r>
              <w:rPr>
                <w:sz w:val="20"/>
              </w:rPr>
              <w:t>its</w:t>
            </w:r>
            <w:r>
              <w:rPr>
                <w:spacing w:val="80"/>
                <w:sz w:val="20"/>
              </w:rPr>
              <w:t xml:space="preserve"> </w:t>
            </w:r>
            <w:r>
              <w:rPr>
                <w:sz w:val="20"/>
              </w:rPr>
              <w:t>written</w:t>
            </w:r>
            <w:r>
              <w:rPr>
                <w:spacing w:val="80"/>
                <w:sz w:val="20"/>
              </w:rPr>
              <w:t xml:space="preserve"> </w:t>
            </w:r>
            <w:r>
              <w:rPr>
                <w:sz w:val="20"/>
              </w:rPr>
              <w:t>Standard</w:t>
            </w:r>
            <w:r>
              <w:rPr>
                <w:spacing w:val="80"/>
                <w:sz w:val="20"/>
              </w:rPr>
              <w:t xml:space="preserve"> </w:t>
            </w:r>
            <w:r>
              <w:rPr>
                <w:sz w:val="20"/>
              </w:rPr>
              <w:t>Operating</w:t>
            </w:r>
            <w:r>
              <w:rPr>
                <w:spacing w:val="80"/>
                <w:sz w:val="20"/>
              </w:rPr>
              <w:t xml:space="preserve"> </w:t>
            </w:r>
            <w:r>
              <w:rPr>
                <w:sz w:val="20"/>
              </w:rPr>
              <w:t>Procedure</w:t>
            </w:r>
            <w:r>
              <w:rPr>
                <w:spacing w:val="80"/>
                <w:sz w:val="20"/>
              </w:rPr>
              <w:t xml:space="preserve"> </w:t>
            </w:r>
            <w:r>
              <w:rPr>
                <w:sz w:val="20"/>
              </w:rPr>
              <w:t>(SOP)</w:t>
            </w:r>
            <w:hyperlink w:anchor="_bookmark169" w:history="1">
              <w:r w:rsidR="003754EE">
                <w:rPr>
                  <w:position w:val="7"/>
                  <w:sz w:val="13"/>
                </w:rPr>
                <w:t>145</w:t>
              </w:r>
            </w:hyperlink>
            <w:r>
              <w:rPr>
                <w:spacing w:val="80"/>
                <w:w w:val="150"/>
                <w:position w:val="7"/>
                <w:sz w:val="13"/>
              </w:rPr>
              <w:t xml:space="preserve"> </w:t>
            </w:r>
            <w:r>
              <w:rPr>
                <w:sz w:val="20"/>
              </w:rPr>
              <w:t>or</w:t>
            </w:r>
            <w:r>
              <w:rPr>
                <w:spacing w:val="80"/>
                <w:sz w:val="20"/>
              </w:rPr>
              <w:t xml:space="preserve"> </w:t>
            </w:r>
            <w:r>
              <w:rPr>
                <w:sz w:val="20"/>
              </w:rPr>
              <w:t>integrated cleaning/hygiene procedures, identifying which disinfection substances are used, where, and for what purpose.</w:t>
            </w:r>
          </w:p>
        </w:tc>
      </w:tr>
    </w:tbl>
    <w:p w14:paraId="642153AB" w14:textId="77777777" w:rsidR="003754EE" w:rsidRDefault="003754EE">
      <w:pPr>
        <w:pStyle w:val="Brdtekst"/>
        <w:spacing w:before="0"/>
        <w:rPr>
          <w:sz w:val="20"/>
        </w:rPr>
      </w:pPr>
    </w:p>
    <w:p w14:paraId="6D93BEA1" w14:textId="77777777" w:rsidR="003754EE" w:rsidRDefault="00486D74">
      <w:pPr>
        <w:pStyle w:val="Brdtekst"/>
        <w:spacing w:before="44"/>
        <w:rPr>
          <w:sz w:val="20"/>
        </w:rPr>
      </w:pPr>
      <w:r>
        <w:rPr>
          <w:noProof/>
          <w:sz w:val="20"/>
        </w:rPr>
        <mc:AlternateContent>
          <mc:Choice Requires="wps">
            <w:drawing>
              <wp:anchor distT="0" distB="0" distL="0" distR="0" simplePos="0" relativeHeight="487622656" behindDoc="1" locked="0" layoutInCell="1" allowOverlap="1" wp14:anchorId="2C834B5B" wp14:editId="43EEA292">
                <wp:simplePos x="0" y="0"/>
                <wp:positionH relativeFrom="page">
                  <wp:posOffset>899160</wp:posOffset>
                </wp:positionH>
                <wp:positionV relativeFrom="paragraph">
                  <wp:posOffset>196495</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7F949C" id="Graphic 94" o:spid="_x0000_s1026" style="position:absolute;margin-left:70.8pt;margin-top:15.45pt;width:144.05pt;height:.6pt;z-index:-156938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A6spda4AAAAAkBAAAPAAAAAAAAAAAAAAAAAHcEAABkcnMvZG93bnJldi54&#10;bWxQSwUGAAAAAAQABADzAAAAhAUAAAAA&#10;" path="m1829053,l,,,7620r1829053,l1829053,xe" fillcolor="black" stroked="f">
                <v:path arrowok="t"/>
                <w10:wrap type="topAndBottom" anchorx="page"/>
              </v:shape>
            </w:pict>
          </mc:Fallback>
        </mc:AlternateContent>
      </w:r>
    </w:p>
    <w:p w14:paraId="58051BD3" w14:textId="77777777" w:rsidR="003754EE" w:rsidRDefault="00486D74">
      <w:pPr>
        <w:pStyle w:val="Brdtekst"/>
        <w:spacing w:before="99"/>
        <w:ind w:left="140"/>
      </w:pPr>
      <w:bookmarkStart w:id="166" w:name="_bookmark166"/>
      <w:bookmarkEnd w:id="166"/>
      <w:r>
        <w:rPr>
          <w:rFonts w:ascii="Times New Roman"/>
          <w:position w:val="7"/>
          <w:sz w:val="13"/>
        </w:rPr>
        <w:t>142</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570958E0" w14:textId="77777777" w:rsidR="003754EE" w:rsidRDefault="00486D74">
      <w:pPr>
        <w:pStyle w:val="Brdtekst"/>
        <w:spacing w:before="6"/>
        <w:ind w:left="140"/>
      </w:pPr>
      <w:bookmarkStart w:id="167" w:name="_bookmark167"/>
      <w:bookmarkEnd w:id="167"/>
      <w:r>
        <w:rPr>
          <w:rFonts w:ascii="Times New Roman"/>
          <w:position w:val="7"/>
          <w:sz w:val="13"/>
        </w:rPr>
        <w:t>143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CA36072" w14:textId="77777777" w:rsidR="003754EE" w:rsidRDefault="00486D74">
      <w:pPr>
        <w:pStyle w:val="Brdtekst"/>
        <w:spacing w:before="6"/>
        <w:ind w:left="140"/>
      </w:pPr>
      <w:bookmarkStart w:id="168" w:name="_bookmark168"/>
      <w:bookmarkEnd w:id="168"/>
      <w:r>
        <w:rPr>
          <w:rFonts w:ascii="Times New Roman"/>
          <w:position w:val="7"/>
          <w:sz w:val="13"/>
        </w:rPr>
        <w:t>144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2B7AB70" w14:textId="77777777" w:rsidR="003754EE" w:rsidRDefault="00486D74">
      <w:pPr>
        <w:pStyle w:val="Brdtekst"/>
        <w:spacing w:before="3"/>
        <w:ind w:left="140"/>
      </w:pPr>
      <w:bookmarkStart w:id="169" w:name="_bookmark169"/>
      <w:bookmarkEnd w:id="169"/>
      <w:r>
        <w:rPr>
          <w:rFonts w:ascii="Times New Roman"/>
          <w:position w:val="7"/>
          <w:sz w:val="13"/>
        </w:rPr>
        <w:t>145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B38C01B" w14:textId="77777777" w:rsidR="003754EE" w:rsidRDefault="003754EE">
      <w:pPr>
        <w:pStyle w:val="Brdtekst"/>
        <w:sectPr w:rsidR="003754EE">
          <w:pgSz w:w="16840" w:h="11910" w:orient="landscape"/>
          <w:pgMar w:top="1340" w:right="1275" w:bottom="1220" w:left="1275" w:header="0" w:footer="1022" w:gutter="0"/>
          <w:cols w:space="708"/>
        </w:sectPr>
      </w:pPr>
    </w:p>
    <w:p w14:paraId="6B2E8C2B"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88292AD" w14:textId="77777777">
        <w:trPr>
          <w:trHeight w:val="6243"/>
        </w:trPr>
        <w:tc>
          <w:tcPr>
            <w:tcW w:w="848" w:type="dxa"/>
          </w:tcPr>
          <w:p w14:paraId="73C44EF2" w14:textId="77777777" w:rsidR="003754EE" w:rsidRDefault="00486D74">
            <w:pPr>
              <w:pStyle w:val="TableParagraph"/>
              <w:spacing w:before="239"/>
              <w:ind w:left="107"/>
              <w:rPr>
                <w:sz w:val="20"/>
              </w:rPr>
            </w:pPr>
            <w:r>
              <w:rPr>
                <w:spacing w:val="-4"/>
                <w:sz w:val="20"/>
              </w:rPr>
              <w:t>6.25</w:t>
            </w:r>
          </w:p>
        </w:tc>
        <w:tc>
          <w:tcPr>
            <w:tcW w:w="1707" w:type="dxa"/>
          </w:tcPr>
          <w:p w14:paraId="4D158789" w14:textId="77777777" w:rsidR="003754EE" w:rsidRDefault="00486D74">
            <w:pPr>
              <w:pStyle w:val="TableParagraph"/>
              <w:spacing w:before="239"/>
              <w:ind w:left="105" w:right="162"/>
              <w:rPr>
                <w:sz w:val="20"/>
              </w:rPr>
            </w:pPr>
            <w:r>
              <w:rPr>
                <w:sz w:val="20"/>
              </w:rPr>
              <w:t>All tissue paper products</w:t>
            </w:r>
            <w:r>
              <w:rPr>
                <w:spacing w:val="-2"/>
                <w:sz w:val="20"/>
              </w:rPr>
              <w:t xml:space="preserve"> </w:t>
            </w:r>
            <w:r>
              <w:rPr>
                <w:sz w:val="20"/>
              </w:rPr>
              <w:t>are certified</w:t>
            </w:r>
            <w:r>
              <w:rPr>
                <w:spacing w:val="-16"/>
                <w:sz w:val="20"/>
              </w:rPr>
              <w:t xml:space="preserve"> </w:t>
            </w:r>
            <w:r>
              <w:rPr>
                <w:sz w:val="20"/>
              </w:rPr>
              <w:t>with</w:t>
            </w:r>
            <w:r>
              <w:rPr>
                <w:spacing w:val="-16"/>
                <w:sz w:val="20"/>
              </w:rPr>
              <w:t xml:space="preserve"> </w:t>
            </w:r>
            <w:r>
              <w:rPr>
                <w:sz w:val="20"/>
              </w:rPr>
              <w:t>an eco-label. (I)</w:t>
            </w:r>
          </w:p>
          <w:p w14:paraId="4DFD62B8" w14:textId="39D8B964" w:rsidR="003754EE" w:rsidRDefault="003754EE">
            <w:pPr>
              <w:pStyle w:val="TableParagraph"/>
              <w:spacing w:before="234"/>
              <w:ind w:left="105" w:right="393"/>
              <w:rPr>
                <w:sz w:val="20"/>
              </w:rPr>
            </w:pPr>
          </w:p>
        </w:tc>
        <w:tc>
          <w:tcPr>
            <w:tcW w:w="11052" w:type="dxa"/>
          </w:tcPr>
          <w:p w14:paraId="0CC0FF6B" w14:textId="77777777" w:rsidR="003754EE" w:rsidRDefault="00486D74">
            <w:pPr>
              <w:pStyle w:val="TableParagraph"/>
              <w:spacing w:before="239" w:line="241" w:lineRule="exact"/>
              <w:rPr>
                <w:b/>
                <w:sz w:val="20"/>
              </w:rPr>
            </w:pPr>
            <w:r>
              <w:rPr>
                <w:b/>
                <w:spacing w:val="-2"/>
                <w:sz w:val="20"/>
              </w:rPr>
              <w:t>Relevance</w:t>
            </w:r>
          </w:p>
          <w:p w14:paraId="631365CA" w14:textId="77777777" w:rsidR="003754EE" w:rsidRDefault="00486D74">
            <w:pPr>
              <w:pStyle w:val="TableParagraph"/>
              <w:ind w:right="102"/>
              <w:jc w:val="both"/>
              <w:rPr>
                <w:sz w:val="20"/>
              </w:rPr>
            </w:pPr>
            <w:r>
              <w:rPr>
                <w:sz w:val="20"/>
              </w:rPr>
              <w:t>Tissue</w:t>
            </w:r>
            <w:r>
              <w:rPr>
                <w:spacing w:val="-3"/>
                <w:sz w:val="20"/>
              </w:rPr>
              <w:t xml:space="preserve"> </w:t>
            </w:r>
            <w:r>
              <w:rPr>
                <w:sz w:val="20"/>
              </w:rPr>
              <w:t>paper</w:t>
            </w:r>
            <w:r>
              <w:rPr>
                <w:spacing w:val="-3"/>
                <w:sz w:val="20"/>
              </w:rPr>
              <w:t xml:space="preserve"> </w:t>
            </w:r>
            <w:r>
              <w:rPr>
                <w:sz w:val="20"/>
              </w:rPr>
              <w:t>products</w:t>
            </w:r>
            <w:r>
              <w:rPr>
                <w:spacing w:val="-3"/>
                <w:sz w:val="20"/>
              </w:rPr>
              <w:t xml:space="preserve"> </w:t>
            </w:r>
            <w:r>
              <w:rPr>
                <w:sz w:val="20"/>
              </w:rPr>
              <w:t>are</w:t>
            </w:r>
            <w:r>
              <w:rPr>
                <w:spacing w:val="-1"/>
                <w:sz w:val="20"/>
              </w:rPr>
              <w:t xml:space="preserve"> </w:t>
            </w:r>
            <w:r>
              <w:rPr>
                <w:sz w:val="20"/>
              </w:rPr>
              <w:t>widely</w:t>
            </w:r>
            <w:r>
              <w:rPr>
                <w:spacing w:val="-3"/>
                <w:sz w:val="20"/>
              </w:rPr>
              <w:t xml:space="preserve"> </w:t>
            </w:r>
            <w:r>
              <w:rPr>
                <w:sz w:val="20"/>
              </w:rPr>
              <w:t>used</w:t>
            </w:r>
            <w:r>
              <w:rPr>
                <w:spacing w:val="-1"/>
                <w:sz w:val="20"/>
              </w:rPr>
              <w:t xml:space="preserve"> </w:t>
            </w:r>
            <w:r>
              <w:rPr>
                <w:sz w:val="20"/>
              </w:rPr>
              <w:t>in</w:t>
            </w:r>
            <w:r>
              <w:rPr>
                <w:spacing w:val="-1"/>
                <w:sz w:val="20"/>
              </w:rPr>
              <w:t xml:space="preserve"> </w:t>
            </w:r>
            <w:r>
              <w:rPr>
                <w:sz w:val="20"/>
              </w:rPr>
              <w:t>hospitality</w:t>
            </w:r>
            <w:r>
              <w:rPr>
                <w:spacing w:val="-3"/>
                <w:sz w:val="20"/>
              </w:rPr>
              <w:t xml:space="preserve"> </w:t>
            </w:r>
            <w:r>
              <w:rPr>
                <w:sz w:val="20"/>
              </w:rPr>
              <w:t>operations</w:t>
            </w:r>
            <w:r>
              <w:rPr>
                <w:spacing w:val="-1"/>
                <w:sz w:val="20"/>
              </w:rPr>
              <w:t xml:space="preserve"> </w:t>
            </w:r>
            <w:r>
              <w:rPr>
                <w:sz w:val="20"/>
              </w:rPr>
              <w:t>and</w:t>
            </w:r>
            <w:r>
              <w:rPr>
                <w:spacing w:val="-2"/>
                <w:sz w:val="20"/>
              </w:rPr>
              <w:t xml:space="preserve"> </w:t>
            </w:r>
            <w:r>
              <w:rPr>
                <w:sz w:val="20"/>
              </w:rPr>
              <w:t>contribute</w:t>
            </w:r>
            <w:r>
              <w:rPr>
                <w:spacing w:val="-2"/>
                <w:sz w:val="20"/>
              </w:rPr>
              <w:t xml:space="preserve"> </w:t>
            </w:r>
            <w:r>
              <w:rPr>
                <w:sz w:val="20"/>
              </w:rPr>
              <w:t>to a</w:t>
            </w:r>
            <w:r>
              <w:rPr>
                <w:spacing w:val="-1"/>
                <w:sz w:val="20"/>
              </w:rPr>
              <w:t xml:space="preserve"> </w:t>
            </w:r>
            <w:r>
              <w:rPr>
                <w:sz w:val="20"/>
              </w:rPr>
              <w:t>higher</w:t>
            </w:r>
            <w:r>
              <w:rPr>
                <w:spacing w:val="-1"/>
                <w:sz w:val="20"/>
              </w:rPr>
              <w:t xml:space="preserve"> </w:t>
            </w:r>
            <w:r>
              <w:rPr>
                <w:sz w:val="20"/>
              </w:rPr>
              <w:t>environmental</w:t>
            </w:r>
            <w:r>
              <w:rPr>
                <w:spacing w:val="-2"/>
                <w:sz w:val="20"/>
              </w:rPr>
              <w:t xml:space="preserve"> </w:t>
            </w:r>
            <w:r>
              <w:rPr>
                <w:sz w:val="20"/>
              </w:rPr>
              <w:t>footprint</w:t>
            </w:r>
            <w:r>
              <w:rPr>
                <w:spacing w:val="-2"/>
                <w:sz w:val="20"/>
              </w:rPr>
              <w:t xml:space="preserve"> </w:t>
            </w:r>
            <w:r>
              <w:rPr>
                <w:sz w:val="20"/>
              </w:rPr>
              <w:t xml:space="preserve">through </w:t>
            </w:r>
            <w:r>
              <w:rPr>
                <w:spacing w:val="-2"/>
                <w:sz w:val="20"/>
              </w:rPr>
              <w:t>raw</w:t>
            </w:r>
            <w:r>
              <w:rPr>
                <w:spacing w:val="-4"/>
                <w:sz w:val="20"/>
              </w:rPr>
              <w:t xml:space="preserve"> </w:t>
            </w:r>
            <w:r>
              <w:rPr>
                <w:spacing w:val="-2"/>
                <w:sz w:val="20"/>
              </w:rPr>
              <w:t>material</w:t>
            </w:r>
            <w:r>
              <w:rPr>
                <w:spacing w:val="-6"/>
                <w:sz w:val="20"/>
              </w:rPr>
              <w:t xml:space="preserve"> </w:t>
            </w:r>
            <w:proofErr w:type="gramStart"/>
            <w:r>
              <w:rPr>
                <w:spacing w:val="-2"/>
                <w:sz w:val="20"/>
              </w:rPr>
              <w:t>consumption,</w:t>
            </w:r>
            <w:proofErr w:type="gramEnd"/>
            <w:r>
              <w:rPr>
                <w:spacing w:val="-3"/>
                <w:sz w:val="20"/>
              </w:rPr>
              <w:t xml:space="preserve"> </w:t>
            </w:r>
            <w:r>
              <w:rPr>
                <w:spacing w:val="-2"/>
                <w:sz w:val="20"/>
              </w:rPr>
              <w:t>water</w:t>
            </w:r>
            <w:r>
              <w:rPr>
                <w:spacing w:val="-4"/>
                <w:sz w:val="20"/>
              </w:rPr>
              <w:t xml:space="preserve"> </w:t>
            </w:r>
            <w:r>
              <w:rPr>
                <w:spacing w:val="-2"/>
                <w:sz w:val="20"/>
              </w:rPr>
              <w:t>use</w:t>
            </w:r>
            <w:r>
              <w:rPr>
                <w:spacing w:val="-3"/>
                <w:sz w:val="20"/>
              </w:rPr>
              <w:t xml:space="preserve"> </w:t>
            </w:r>
            <w:r>
              <w:rPr>
                <w:spacing w:val="-2"/>
                <w:sz w:val="20"/>
              </w:rPr>
              <w:t>and</w:t>
            </w:r>
            <w:r>
              <w:rPr>
                <w:spacing w:val="-6"/>
                <w:sz w:val="20"/>
              </w:rPr>
              <w:t xml:space="preserve"> </w:t>
            </w:r>
            <w:r>
              <w:rPr>
                <w:spacing w:val="-2"/>
                <w:sz w:val="20"/>
              </w:rPr>
              <w:t>chemical</w:t>
            </w:r>
            <w:r>
              <w:rPr>
                <w:spacing w:val="-6"/>
                <w:sz w:val="20"/>
              </w:rPr>
              <w:t xml:space="preserve"> </w:t>
            </w:r>
            <w:r>
              <w:rPr>
                <w:spacing w:val="-2"/>
                <w:sz w:val="20"/>
              </w:rPr>
              <w:t>processing.</w:t>
            </w:r>
            <w:r>
              <w:rPr>
                <w:spacing w:val="-6"/>
                <w:sz w:val="20"/>
              </w:rPr>
              <w:t xml:space="preserve"> </w:t>
            </w:r>
            <w:r>
              <w:rPr>
                <w:spacing w:val="-2"/>
                <w:sz w:val="20"/>
              </w:rPr>
              <w:t>Eco-labelled</w:t>
            </w:r>
            <w:r>
              <w:rPr>
                <w:spacing w:val="-3"/>
                <w:sz w:val="20"/>
              </w:rPr>
              <w:t xml:space="preserve"> </w:t>
            </w:r>
            <w:r>
              <w:rPr>
                <w:spacing w:val="-2"/>
                <w:sz w:val="20"/>
              </w:rPr>
              <w:t>tissue</w:t>
            </w:r>
            <w:r>
              <w:rPr>
                <w:spacing w:val="-3"/>
                <w:sz w:val="20"/>
              </w:rPr>
              <w:t xml:space="preserve"> </w:t>
            </w:r>
            <w:r>
              <w:rPr>
                <w:spacing w:val="-2"/>
                <w:sz w:val="20"/>
              </w:rPr>
              <w:t>paper</w:t>
            </w:r>
            <w:r>
              <w:rPr>
                <w:spacing w:val="-7"/>
                <w:sz w:val="20"/>
              </w:rPr>
              <w:t xml:space="preserve"> </w:t>
            </w:r>
            <w:r>
              <w:rPr>
                <w:spacing w:val="-2"/>
                <w:sz w:val="20"/>
              </w:rPr>
              <w:t>products</w:t>
            </w:r>
            <w:r>
              <w:rPr>
                <w:spacing w:val="-6"/>
                <w:sz w:val="20"/>
              </w:rPr>
              <w:t xml:space="preserve"> </w:t>
            </w:r>
            <w:r>
              <w:rPr>
                <w:spacing w:val="-2"/>
                <w:sz w:val="20"/>
              </w:rPr>
              <w:t>ensure</w:t>
            </w:r>
            <w:r>
              <w:rPr>
                <w:spacing w:val="-4"/>
                <w:sz w:val="20"/>
              </w:rPr>
              <w:t xml:space="preserve"> </w:t>
            </w:r>
            <w:r>
              <w:rPr>
                <w:spacing w:val="-2"/>
                <w:sz w:val="20"/>
              </w:rPr>
              <w:t>that</w:t>
            </w:r>
            <w:r>
              <w:rPr>
                <w:spacing w:val="-3"/>
                <w:sz w:val="20"/>
              </w:rPr>
              <w:t xml:space="preserve"> </w:t>
            </w:r>
            <w:r>
              <w:rPr>
                <w:spacing w:val="-2"/>
                <w:sz w:val="20"/>
              </w:rPr>
              <w:t>these</w:t>
            </w:r>
            <w:r>
              <w:rPr>
                <w:spacing w:val="-6"/>
                <w:sz w:val="20"/>
              </w:rPr>
              <w:t xml:space="preserve"> </w:t>
            </w:r>
            <w:r>
              <w:rPr>
                <w:spacing w:val="-2"/>
                <w:sz w:val="20"/>
              </w:rPr>
              <w:t xml:space="preserve">products </w:t>
            </w:r>
            <w:r>
              <w:rPr>
                <w:sz w:val="20"/>
              </w:rPr>
              <w:t>are sourced and manufactured in a more sustainable way, supporting responsible procurement and reducing the overall ecological footprint of the establishment.</w:t>
            </w:r>
          </w:p>
          <w:p w14:paraId="7A34DFE1" w14:textId="77777777" w:rsidR="003754EE" w:rsidRDefault="00486D74">
            <w:pPr>
              <w:pStyle w:val="TableParagraph"/>
              <w:spacing w:before="233" w:line="241" w:lineRule="exact"/>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597DB159" w14:textId="77777777" w:rsidR="003754EE" w:rsidRDefault="00486D74">
            <w:pPr>
              <w:pStyle w:val="TableParagraph"/>
              <w:ind w:right="101"/>
              <w:jc w:val="both"/>
              <w:rPr>
                <w:sz w:val="20"/>
              </w:rPr>
            </w:pPr>
            <w:r>
              <w:rPr>
                <w:sz w:val="20"/>
              </w:rPr>
              <w:t xml:space="preserve">All tissue paper products (e.g. paper towels, facial tissues, toilet paper, sauna tissue, napkins, kitchen paper, etc.) used </w:t>
            </w:r>
            <w:proofErr w:type="gramStart"/>
            <w:r>
              <w:rPr>
                <w:sz w:val="20"/>
              </w:rPr>
              <w:t>is</w:t>
            </w:r>
            <w:proofErr w:type="gramEnd"/>
            <w:r>
              <w:rPr>
                <w:sz w:val="20"/>
              </w:rPr>
              <w:t xml:space="preserve"> certified with an internationally or nationally </w:t>
            </w:r>
            <w:proofErr w:type="spellStart"/>
            <w:r>
              <w:rPr>
                <w:sz w:val="20"/>
              </w:rPr>
              <w:t>recognised</w:t>
            </w:r>
            <w:proofErr w:type="spellEnd"/>
            <w:r>
              <w:rPr>
                <w:sz w:val="20"/>
              </w:rPr>
              <w:t xml:space="preserve"> eco-label.</w:t>
            </w:r>
          </w:p>
          <w:p w14:paraId="460991DA" w14:textId="77777777" w:rsidR="003754EE" w:rsidRDefault="00486D74">
            <w:pPr>
              <w:pStyle w:val="TableParagraph"/>
              <w:spacing w:before="237"/>
              <w:ind w:right="104"/>
              <w:jc w:val="both"/>
              <w:rPr>
                <w:sz w:val="20"/>
              </w:rPr>
            </w:pPr>
            <w:r>
              <w:rPr>
                <w:sz w:val="20"/>
              </w:rPr>
              <w:t>Where eco-labelled paper products are not available on the market, non-chlorine-bleached paper is accepted as an alternative, provided the establishment can document the lack of availability.</w:t>
            </w:r>
          </w:p>
          <w:p w14:paraId="782D2EF6" w14:textId="77777777" w:rsidR="003754EE" w:rsidRDefault="00486D74">
            <w:pPr>
              <w:pStyle w:val="TableParagraph"/>
              <w:spacing w:before="238"/>
              <w:ind w:right="103"/>
              <w:jc w:val="both"/>
              <w:rPr>
                <w:sz w:val="20"/>
              </w:rPr>
            </w:pPr>
            <w:r>
              <w:rPr>
                <w:sz w:val="20"/>
              </w:rPr>
              <w:t>Conformity</w:t>
            </w:r>
            <w:r>
              <w:rPr>
                <w:spacing w:val="-13"/>
                <w:sz w:val="20"/>
              </w:rPr>
              <w:t xml:space="preserve"> </w:t>
            </w:r>
            <w:r>
              <w:rPr>
                <w:sz w:val="20"/>
              </w:rPr>
              <w:t>with</w:t>
            </w:r>
            <w:r>
              <w:rPr>
                <w:spacing w:val="-14"/>
                <w:sz w:val="20"/>
              </w:rPr>
              <w:t xml:space="preserve"> </w:t>
            </w:r>
            <w:r>
              <w:rPr>
                <w:sz w:val="20"/>
              </w:rPr>
              <w:t>the</w:t>
            </w:r>
            <w:r>
              <w:rPr>
                <w:spacing w:val="-12"/>
                <w:sz w:val="20"/>
              </w:rPr>
              <w:t xml:space="preserve"> </w:t>
            </w:r>
            <w:r>
              <w:rPr>
                <w:sz w:val="20"/>
              </w:rPr>
              <w:t>criterion</w:t>
            </w:r>
            <w:r>
              <w:rPr>
                <w:spacing w:val="-16"/>
                <w:sz w:val="20"/>
              </w:rPr>
              <w:t xml:space="preserve"> </w:t>
            </w:r>
            <w:r>
              <w:rPr>
                <w:sz w:val="20"/>
              </w:rPr>
              <w:t>is</w:t>
            </w:r>
            <w:r>
              <w:rPr>
                <w:spacing w:val="-12"/>
                <w:sz w:val="20"/>
              </w:rPr>
              <w:t xml:space="preserve"> </w:t>
            </w:r>
            <w:r>
              <w:rPr>
                <w:sz w:val="20"/>
              </w:rPr>
              <w:t>demonstrated</w:t>
            </w:r>
            <w:r>
              <w:rPr>
                <w:spacing w:val="-15"/>
                <w:sz w:val="20"/>
              </w:rPr>
              <w:t xml:space="preserve"> </w:t>
            </w:r>
            <w:r>
              <w:rPr>
                <w:sz w:val="20"/>
              </w:rPr>
              <w:t>based</w:t>
            </w:r>
            <w:r>
              <w:rPr>
                <w:spacing w:val="-12"/>
                <w:sz w:val="20"/>
              </w:rPr>
              <w:t xml:space="preserve"> </w:t>
            </w:r>
            <w:r>
              <w:rPr>
                <w:sz w:val="20"/>
              </w:rPr>
              <w:t>on</w:t>
            </w:r>
            <w:r>
              <w:rPr>
                <w:spacing w:val="-12"/>
                <w:sz w:val="20"/>
              </w:rPr>
              <w:t xml:space="preserve"> </w:t>
            </w:r>
            <w:r>
              <w:rPr>
                <w:sz w:val="20"/>
              </w:rPr>
              <w:t>the</w:t>
            </w:r>
            <w:r>
              <w:rPr>
                <w:spacing w:val="-16"/>
                <w:sz w:val="20"/>
              </w:rPr>
              <w:t xml:space="preserve"> </w:t>
            </w:r>
            <w:r>
              <w:rPr>
                <w:sz w:val="20"/>
              </w:rPr>
              <w:t>tissue</w:t>
            </w:r>
            <w:r>
              <w:rPr>
                <w:spacing w:val="-15"/>
                <w:sz w:val="20"/>
              </w:rPr>
              <w:t xml:space="preserve"> </w:t>
            </w:r>
            <w:r>
              <w:rPr>
                <w:sz w:val="20"/>
              </w:rPr>
              <w:t>paper</w:t>
            </w:r>
            <w:r>
              <w:rPr>
                <w:spacing w:val="-14"/>
                <w:sz w:val="20"/>
              </w:rPr>
              <w:t xml:space="preserve"> </w:t>
            </w:r>
            <w:r>
              <w:rPr>
                <w:sz w:val="20"/>
              </w:rPr>
              <w:t>products</w:t>
            </w:r>
            <w:r>
              <w:rPr>
                <w:spacing w:val="-15"/>
                <w:sz w:val="20"/>
              </w:rPr>
              <w:t xml:space="preserve"> </w:t>
            </w:r>
            <w:r>
              <w:rPr>
                <w:sz w:val="20"/>
              </w:rPr>
              <w:t>purchased</w:t>
            </w:r>
            <w:r>
              <w:rPr>
                <w:spacing w:val="-14"/>
                <w:sz w:val="20"/>
              </w:rPr>
              <w:t xml:space="preserve"> </w:t>
            </w:r>
            <w:r>
              <w:rPr>
                <w:sz w:val="20"/>
              </w:rPr>
              <w:t>over</w:t>
            </w:r>
            <w:r>
              <w:rPr>
                <w:spacing w:val="-16"/>
                <w:sz w:val="20"/>
              </w:rPr>
              <w:t xml:space="preserve"> </w:t>
            </w:r>
            <w:r>
              <w:rPr>
                <w:sz w:val="20"/>
              </w:rPr>
              <w:t>the</w:t>
            </w:r>
            <w:r>
              <w:rPr>
                <w:spacing w:val="-12"/>
                <w:sz w:val="20"/>
              </w:rPr>
              <w:t xml:space="preserve"> </w:t>
            </w:r>
            <w:r>
              <w:rPr>
                <w:sz w:val="20"/>
              </w:rPr>
              <w:t>reporting</w:t>
            </w:r>
            <w:r>
              <w:rPr>
                <w:spacing w:val="-14"/>
                <w:sz w:val="20"/>
              </w:rPr>
              <w:t xml:space="preserve"> </w:t>
            </w:r>
            <w:r>
              <w:rPr>
                <w:sz w:val="20"/>
              </w:rPr>
              <w:t>period,</w:t>
            </w:r>
            <w:r>
              <w:rPr>
                <w:spacing w:val="-13"/>
                <w:sz w:val="20"/>
              </w:rPr>
              <w:t xml:space="preserve"> </w:t>
            </w:r>
            <w:r>
              <w:rPr>
                <w:sz w:val="20"/>
              </w:rPr>
              <w:t>using purchase</w:t>
            </w:r>
            <w:r>
              <w:rPr>
                <w:spacing w:val="-3"/>
                <w:sz w:val="20"/>
              </w:rPr>
              <w:t xml:space="preserve"> </w:t>
            </w:r>
            <w:r>
              <w:rPr>
                <w:sz w:val="20"/>
              </w:rPr>
              <w:t>records</w:t>
            </w:r>
            <w:r>
              <w:rPr>
                <w:spacing w:val="-5"/>
                <w:sz w:val="20"/>
              </w:rPr>
              <w:t xml:space="preserve"> </w:t>
            </w:r>
            <w:r>
              <w:rPr>
                <w:sz w:val="20"/>
              </w:rPr>
              <w:t>as</w:t>
            </w:r>
            <w:r>
              <w:rPr>
                <w:spacing w:val="-5"/>
                <w:sz w:val="20"/>
              </w:rPr>
              <w:t xml:space="preserve"> </w:t>
            </w:r>
            <w:r>
              <w:rPr>
                <w:sz w:val="20"/>
              </w:rPr>
              <w:t>the</w:t>
            </w:r>
            <w:r>
              <w:rPr>
                <w:spacing w:val="-7"/>
                <w:sz w:val="20"/>
              </w:rPr>
              <w:t xml:space="preserve"> </w:t>
            </w:r>
            <w:r>
              <w:rPr>
                <w:sz w:val="20"/>
              </w:rPr>
              <w:t>basis</w:t>
            </w:r>
            <w:r>
              <w:rPr>
                <w:spacing w:val="-7"/>
                <w:sz w:val="20"/>
              </w:rPr>
              <w:t xml:space="preserve"> </w:t>
            </w:r>
            <w:r>
              <w:rPr>
                <w:sz w:val="20"/>
              </w:rPr>
              <w:t>for</w:t>
            </w:r>
            <w:r>
              <w:rPr>
                <w:spacing w:val="-6"/>
                <w:sz w:val="20"/>
              </w:rPr>
              <w:t xml:space="preserve"> </w:t>
            </w:r>
            <w:r>
              <w:rPr>
                <w:sz w:val="20"/>
              </w:rPr>
              <w:t>calculation.</w:t>
            </w:r>
            <w:r>
              <w:rPr>
                <w:spacing w:val="-6"/>
                <w:sz w:val="20"/>
              </w:rPr>
              <w:t xml:space="preserve"> </w:t>
            </w:r>
            <w:r>
              <w:rPr>
                <w:sz w:val="20"/>
              </w:rPr>
              <w:t>The</w:t>
            </w:r>
            <w:r>
              <w:rPr>
                <w:spacing w:val="-3"/>
                <w:sz w:val="20"/>
              </w:rPr>
              <w:t xml:space="preserve"> </w:t>
            </w:r>
            <w:r>
              <w:rPr>
                <w:sz w:val="20"/>
              </w:rPr>
              <w:t>reporting</w:t>
            </w:r>
            <w:r>
              <w:rPr>
                <w:spacing w:val="-7"/>
                <w:sz w:val="20"/>
              </w:rPr>
              <w:t xml:space="preserve"> </w:t>
            </w:r>
            <w:r>
              <w:rPr>
                <w:sz w:val="20"/>
              </w:rPr>
              <w:t>period</w:t>
            </w:r>
            <w:r>
              <w:rPr>
                <w:spacing w:val="-3"/>
                <w:sz w:val="20"/>
              </w:rPr>
              <w:t xml:space="preserve"> </w:t>
            </w:r>
            <w:r>
              <w:rPr>
                <w:sz w:val="20"/>
              </w:rPr>
              <w:t>corresponds</w:t>
            </w:r>
            <w:r>
              <w:rPr>
                <w:spacing w:val="-7"/>
                <w:sz w:val="20"/>
              </w:rPr>
              <w:t xml:space="preserve"> </w:t>
            </w:r>
            <w:r>
              <w:rPr>
                <w:sz w:val="20"/>
              </w:rPr>
              <w:t>to</w:t>
            </w:r>
            <w:r>
              <w:rPr>
                <w:spacing w:val="-1"/>
                <w:sz w:val="20"/>
              </w:rPr>
              <w:t xml:space="preserve"> </w:t>
            </w:r>
            <w:r>
              <w:rPr>
                <w:sz w:val="20"/>
              </w:rPr>
              <w:t>the</w:t>
            </w:r>
            <w:r>
              <w:rPr>
                <w:spacing w:val="-7"/>
                <w:sz w:val="20"/>
              </w:rPr>
              <w:t xml:space="preserve"> </w:t>
            </w:r>
            <w:r>
              <w:rPr>
                <w:sz w:val="20"/>
              </w:rPr>
              <w:t>past</w:t>
            </w:r>
            <w:r>
              <w:rPr>
                <w:spacing w:val="-3"/>
                <w:sz w:val="20"/>
              </w:rPr>
              <w:t xml:space="preserve"> </w:t>
            </w:r>
            <w:r>
              <w:rPr>
                <w:sz w:val="20"/>
              </w:rPr>
              <w:t>24</w:t>
            </w:r>
            <w:r>
              <w:rPr>
                <w:spacing w:val="-5"/>
                <w:sz w:val="20"/>
              </w:rPr>
              <w:t xml:space="preserve"> </w:t>
            </w:r>
            <w:r>
              <w:rPr>
                <w:sz w:val="20"/>
              </w:rPr>
              <w:t>months</w:t>
            </w:r>
            <w:r>
              <w:rPr>
                <w:spacing w:val="-5"/>
                <w:sz w:val="20"/>
              </w:rPr>
              <w:t xml:space="preserve"> </w:t>
            </w:r>
            <w:r>
              <w:rPr>
                <w:sz w:val="20"/>
              </w:rPr>
              <w:t>prior</w:t>
            </w:r>
            <w:r>
              <w:rPr>
                <w:spacing w:val="-6"/>
                <w:sz w:val="20"/>
              </w:rPr>
              <w:t xml:space="preserve"> </w:t>
            </w:r>
            <w:r>
              <w:rPr>
                <w:sz w:val="20"/>
              </w:rPr>
              <w:t>to</w:t>
            </w:r>
            <w:r>
              <w:rPr>
                <w:spacing w:val="-3"/>
                <w:sz w:val="20"/>
              </w:rPr>
              <w:t xml:space="preserve"> </w:t>
            </w:r>
            <w:r>
              <w:rPr>
                <w:sz w:val="20"/>
              </w:rPr>
              <w:t>the</w:t>
            </w:r>
            <w:r>
              <w:rPr>
                <w:spacing w:val="-4"/>
                <w:sz w:val="20"/>
              </w:rPr>
              <w:t xml:space="preserve"> </w:t>
            </w:r>
            <w:r>
              <w:rPr>
                <w:sz w:val="20"/>
              </w:rPr>
              <w:t>audit</w:t>
            </w:r>
            <w:r>
              <w:rPr>
                <w:spacing w:val="-7"/>
                <w:sz w:val="20"/>
              </w:rPr>
              <w:t xml:space="preserve"> </w:t>
            </w:r>
            <w:r>
              <w:rPr>
                <w:sz w:val="20"/>
              </w:rPr>
              <w:t>(or the past 6 months for first-time applicants).</w:t>
            </w:r>
          </w:p>
          <w:p w14:paraId="786F7A3E" w14:textId="77777777" w:rsidR="003754EE" w:rsidRDefault="00486D74">
            <w:pPr>
              <w:pStyle w:val="TableParagraph"/>
              <w:spacing w:before="235" w:line="241" w:lineRule="exact"/>
              <w:rPr>
                <w:b/>
                <w:sz w:val="20"/>
              </w:rPr>
            </w:pPr>
            <w:r>
              <w:rPr>
                <w:b/>
                <w:w w:val="90"/>
                <w:sz w:val="20"/>
              </w:rPr>
              <w:t>Audit</w:t>
            </w:r>
            <w:r>
              <w:rPr>
                <w:b/>
                <w:spacing w:val="-4"/>
                <w:sz w:val="20"/>
              </w:rPr>
              <w:t xml:space="preserve"> </w:t>
            </w:r>
            <w:r>
              <w:rPr>
                <w:b/>
                <w:spacing w:val="-2"/>
                <w:sz w:val="20"/>
              </w:rPr>
              <w:t>evidence</w:t>
            </w:r>
          </w:p>
          <w:p w14:paraId="67B1857F" w14:textId="77777777" w:rsidR="003754EE" w:rsidRDefault="00486D74">
            <w:pPr>
              <w:pStyle w:val="TableParagraph"/>
              <w:ind w:right="103"/>
              <w:jc w:val="both"/>
              <w:rPr>
                <w:sz w:val="20"/>
              </w:rPr>
            </w:pPr>
            <w:r>
              <w:rPr>
                <w:sz w:val="20"/>
              </w:rPr>
              <w:t>During</w:t>
            </w:r>
            <w:r>
              <w:rPr>
                <w:spacing w:val="-10"/>
                <w:sz w:val="20"/>
              </w:rPr>
              <w:t xml:space="preserve"> </w:t>
            </w:r>
            <w:r>
              <w:rPr>
                <w:sz w:val="20"/>
              </w:rPr>
              <w:t>the</w:t>
            </w:r>
            <w:r>
              <w:rPr>
                <w:spacing w:val="-10"/>
                <w:sz w:val="20"/>
              </w:rPr>
              <w:t xml:space="preserve"> </w:t>
            </w:r>
            <w:r>
              <w:rPr>
                <w:sz w:val="20"/>
              </w:rPr>
              <w:t>visual</w:t>
            </w:r>
            <w:r>
              <w:rPr>
                <w:spacing w:val="-11"/>
                <w:sz w:val="20"/>
              </w:rPr>
              <w:t xml:space="preserve"> </w:t>
            </w:r>
            <w:r>
              <w:rPr>
                <w:sz w:val="20"/>
              </w:rPr>
              <w:t>inspection,</w:t>
            </w:r>
            <w:r>
              <w:rPr>
                <w:spacing w:val="-12"/>
                <w:sz w:val="20"/>
              </w:rPr>
              <w:t xml:space="preserve"> </w:t>
            </w:r>
            <w:r>
              <w:rPr>
                <w:sz w:val="20"/>
              </w:rPr>
              <w:t>the</w:t>
            </w:r>
            <w:r>
              <w:rPr>
                <w:spacing w:val="-10"/>
                <w:sz w:val="20"/>
              </w:rPr>
              <w:t xml:space="preserve"> </w:t>
            </w:r>
            <w:r>
              <w:rPr>
                <w:sz w:val="20"/>
              </w:rPr>
              <w:t>auditor</w:t>
            </w:r>
            <w:r>
              <w:rPr>
                <w:spacing w:val="-13"/>
                <w:sz w:val="20"/>
              </w:rPr>
              <w:t xml:space="preserve"> </w:t>
            </w:r>
            <w:r>
              <w:rPr>
                <w:sz w:val="20"/>
              </w:rPr>
              <w:t>selects</w:t>
            </w:r>
            <w:r>
              <w:rPr>
                <w:spacing w:val="-9"/>
                <w:sz w:val="20"/>
              </w:rPr>
              <w:t xml:space="preserve"> </w:t>
            </w:r>
            <w:r>
              <w:rPr>
                <w:sz w:val="20"/>
              </w:rPr>
              <w:t>a</w:t>
            </w:r>
            <w:r>
              <w:rPr>
                <w:spacing w:val="-11"/>
                <w:sz w:val="20"/>
              </w:rPr>
              <w:t xml:space="preserve"> </w:t>
            </w:r>
            <w:r>
              <w:rPr>
                <w:sz w:val="20"/>
              </w:rPr>
              <w:t>random</w:t>
            </w:r>
            <w:r>
              <w:rPr>
                <w:spacing w:val="-13"/>
                <w:sz w:val="20"/>
              </w:rPr>
              <w:t xml:space="preserve"> </w:t>
            </w:r>
            <w:r>
              <w:rPr>
                <w:sz w:val="20"/>
              </w:rPr>
              <w:t>sample</w:t>
            </w:r>
            <w:hyperlink w:anchor="_bookmark170" w:history="1">
              <w:r w:rsidR="003754EE">
                <w:rPr>
                  <w:position w:val="7"/>
                  <w:sz w:val="13"/>
                </w:rPr>
                <w:t>146</w:t>
              </w:r>
            </w:hyperlink>
            <w:r>
              <w:rPr>
                <w:spacing w:val="9"/>
                <w:position w:val="7"/>
                <w:sz w:val="13"/>
              </w:rPr>
              <w:t xml:space="preserve"> </w:t>
            </w:r>
            <w:r>
              <w:rPr>
                <w:sz w:val="20"/>
              </w:rPr>
              <w:t>of</w:t>
            </w:r>
            <w:r>
              <w:rPr>
                <w:spacing w:val="-10"/>
                <w:sz w:val="20"/>
              </w:rPr>
              <w:t xml:space="preserve"> </w:t>
            </w:r>
            <w:r>
              <w:rPr>
                <w:sz w:val="20"/>
              </w:rPr>
              <w:t>3</w:t>
            </w:r>
            <w:r>
              <w:rPr>
                <w:spacing w:val="-12"/>
                <w:sz w:val="20"/>
              </w:rPr>
              <w:t xml:space="preserve"> </w:t>
            </w:r>
            <w:r>
              <w:rPr>
                <w:sz w:val="20"/>
              </w:rPr>
              <w:t>tissue</w:t>
            </w:r>
            <w:r>
              <w:rPr>
                <w:spacing w:val="-9"/>
                <w:sz w:val="20"/>
              </w:rPr>
              <w:t xml:space="preserve"> </w:t>
            </w:r>
            <w:r>
              <w:rPr>
                <w:sz w:val="20"/>
              </w:rPr>
              <w:t>paper</w:t>
            </w:r>
            <w:r>
              <w:rPr>
                <w:spacing w:val="-10"/>
                <w:sz w:val="20"/>
              </w:rPr>
              <w:t xml:space="preserve"> </w:t>
            </w:r>
            <w:r>
              <w:rPr>
                <w:sz w:val="20"/>
              </w:rPr>
              <w:t>products</w:t>
            </w:r>
            <w:r>
              <w:rPr>
                <w:spacing w:val="-10"/>
                <w:sz w:val="20"/>
              </w:rPr>
              <w:t xml:space="preserve"> </w:t>
            </w:r>
            <w:r>
              <w:rPr>
                <w:sz w:val="20"/>
              </w:rPr>
              <w:t>and</w:t>
            </w:r>
            <w:r>
              <w:rPr>
                <w:spacing w:val="-11"/>
                <w:sz w:val="20"/>
              </w:rPr>
              <w:t xml:space="preserve"> </w:t>
            </w:r>
            <w:r>
              <w:rPr>
                <w:sz w:val="20"/>
              </w:rPr>
              <w:t>confirms</w:t>
            </w:r>
            <w:r>
              <w:rPr>
                <w:spacing w:val="-9"/>
                <w:sz w:val="20"/>
              </w:rPr>
              <w:t xml:space="preserve"> </w:t>
            </w:r>
            <w:r>
              <w:rPr>
                <w:sz w:val="20"/>
              </w:rPr>
              <w:t>on-site</w:t>
            </w:r>
            <w:r>
              <w:rPr>
                <w:spacing w:val="-11"/>
                <w:sz w:val="20"/>
              </w:rPr>
              <w:t xml:space="preserve"> </w:t>
            </w:r>
            <w:r>
              <w:rPr>
                <w:sz w:val="20"/>
              </w:rPr>
              <w:t>that</w:t>
            </w:r>
            <w:r>
              <w:rPr>
                <w:spacing w:val="-9"/>
                <w:sz w:val="20"/>
              </w:rPr>
              <w:t xml:space="preserve"> </w:t>
            </w:r>
            <w:r>
              <w:rPr>
                <w:sz w:val="20"/>
              </w:rPr>
              <w:t>the corresponding eco-labels are present on the products selected where applicable (methodology C</w:t>
            </w:r>
            <w:hyperlink w:anchor="_bookmark171" w:history="1">
              <w:r w:rsidR="003754EE">
                <w:rPr>
                  <w:sz w:val="20"/>
                </w:rPr>
                <w:t>)</w:t>
              </w:r>
              <w:r w:rsidR="003754EE">
                <w:rPr>
                  <w:position w:val="7"/>
                  <w:sz w:val="13"/>
                </w:rPr>
                <w:t>147</w:t>
              </w:r>
              <w:r w:rsidR="003754EE">
                <w:rPr>
                  <w:sz w:val="20"/>
                </w:rPr>
                <w:t>.</w:t>
              </w:r>
            </w:hyperlink>
          </w:p>
          <w:p w14:paraId="205B4569" w14:textId="77777777" w:rsidR="003754EE" w:rsidRDefault="00486D74">
            <w:pPr>
              <w:pStyle w:val="TableParagraph"/>
              <w:spacing w:before="237"/>
              <w:ind w:right="100"/>
              <w:jc w:val="both"/>
              <w:rPr>
                <w:sz w:val="20"/>
              </w:rPr>
            </w:pPr>
            <w:r>
              <w:rPr>
                <w:sz w:val="20"/>
              </w:rPr>
              <w:t>In</w:t>
            </w:r>
            <w:r>
              <w:rPr>
                <w:spacing w:val="-8"/>
                <w:sz w:val="20"/>
              </w:rPr>
              <w:t xml:space="preserve"> </w:t>
            </w:r>
            <w:r>
              <w:rPr>
                <w:sz w:val="20"/>
              </w:rPr>
              <w:t>specific</w:t>
            </w:r>
            <w:r>
              <w:rPr>
                <w:spacing w:val="-5"/>
                <w:sz w:val="20"/>
              </w:rPr>
              <w:t xml:space="preserve"> </w:t>
            </w:r>
            <w:r>
              <w:rPr>
                <w:sz w:val="20"/>
              </w:rPr>
              <w:t>circumstances,</w:t>
            </w:r>
            <w:r>
              <w:rPr>
                <w:spacing w:val="-3"/>
                <w:sz w:val="20"/>
              </w:rPr>
              <w:t xml:space="preserve"> </w:t>
            </w:r>
            <w:r>
              <w:rPr>
                <w:sz w:val="20"/>
              </w:rPr>
              <w:t>where</w:t>
            </w:r>
            <w:r>
              <w:rPr>
                <w:spacing w:val="-7"/>
                <w:sz w:val="20"/>
              </w:rPr>
              <w:t xml:space="preserve"> </w:t>
            </w:r>
            <w:r>
              <w:rPr>
                <w:sz w:val="20"/>
              </w:rPr>
              <w:t>the</w:t>
            </w:r>
            <w:r>
              <w:rPr>
                <w:spacing w:val="-7"/>
                <w:sz w:val="20"/>
              </w:rPr>
              <w:t xml:space="preserve"> </w:t>
            </w:r>
            <w:r>
              <w:rPr>
                <w:sz w:val="20"/>
              </w:rPr>
              <w:t>establishment</w:t>
            </w:r>
            <w:r>
              <w:rPr>
                <w:spacing w:val="-5"/>
                <w:sz w:val="20"/>
              </w:rPr>
              <w:t xml:space="preserve"> </w:t>
            </w:r>
            <w:r>
              <w:rPr>
                <w:sz w:val="20"/>
              </w:rPr>
              <w:t>uses</w:t>
            </w:r>
            <w:r>
              <w:rPr>
                <w:spacing w:val="-7"/>
                <w:sz w:val="20"/>
              </w:rPr>
              <w:t xml:space="preserve"> </w:t>
            </w:r>
            <w:r>
              <w:rPr>
                <w:sz w:val="20"/>
              </w:rPr>
              <w:t>non-chlorine-bleached</w:t>
            </w:r>
            <w:r>
              <w:rPr>
                <w:spacing w:val="-5"/>
                <w:sz w:val="20"/>
              </w:rPr>
              <w:t xml:space="preserve"> </w:t>
            </w:r>
            <w:r>
              <w:rPr>
                <w:sz w:val="20"/>
              </w:rPr>
              <w:t>paper</w:t>
            </w:r>
            <w:r>
              <w:rPr>
                <w:spacing w:val="-7"/>
                <w:sz w:val="20"/>
              </w:rPr>
              <w:t xml:space="preserve"> </w:t>
            </w:r>
            <w:r>
              <w:rPr>
                <w:sz w:val="20"/>
              </w:rPr>
              <w:t>due</w:t>
            </w:r>
            <w:r>
              <w:rPr>
                <w:spacing w:val="-7"/>
                <w:sz w:val="20"/>
              </w:rPr>
              <w:t xml:space="preserve"> </w:t>
            </w:r>
            <w:r>
              <w:rPr>
                <w:sz w:val="20"/>
              </w:rPr>
              <w:t>to</w:t>
            </w:r>
            <w:r>
              <w:rPr>
                <w:spacing w:val="-3"/>
                <w:sz w:val="20"/>
              </w:rPr>
              <w:t xml:space="preserve"> </w:t>
            </w:r>
            <w:r>
              <w:rPr>
                <w:sz w:val="20"/>
              </w:rPr>
              <w:t>lack</w:t>
            </w:r>
            <w:r>
              <w:rPr>
                <w:spacing w:val="-4"/>
                <w:sz w:val="20"/>
              </w:rPr>
              <w:t xml:space="preserve"> </w:t>
            </w:r>
            <w:r>
              <w:rPr>
                <w:sz w:val="20"/>
              </w:rPr>
              <w:t>of</w:t>
            </w:r>
            <w:r>
              <w:rPr>
                <w:spacing w:val="-7"/>
                <w:sz w:val="20"/>
              </w:rPr>
              <w:t xml:space="preserve"> </w:t>
            </w:r>
            <w:r>
              <w:rPr>
                <w:sz w:val="20"/>
              </w:rPr>
              <w:t>eco-label</w:t>
            </w:r>
            <w:r>
              <w:rPr>
                <w:spacing w:val="-5"/>
                <w:sz w:val="20"/>
              </w:rPr>
              <w:t xml:space="preserve"> </w:t>
            </w:r>
            <w:r>
              <w:rPr>
                <w:sz w:val="20"/>
              </w:rPr>
              <w:t>availability,</w:t>
            </w:r>
            <w:r>
              <w:rPr>
                <w:spacing w:val="-5"/>
                <w:sz w:val="20"/>
              </w:rPr>
              <w:t xml:space="preserve"> </w:t>
            </w:r>
            <w:r>
              <w:rPr>
                <w:sz w:val="20"/>
              </w:rPr>
              <w:t>it also presents documented evidence of market unavailability (e.g. supplier statements, screenshots/catalogues from local distributors, procurement records showing no eco-label option, etc.).</w:t>
            </w:r>
          </w:p>
        </w:tc>
      </w:tr>
      <w:tr w:rsidR="003754EE" w14:paraId="25BFF4C0" w14:textId="77777777">
        <w:trPr>
          <w:trHeight w:val="1920"/>
        </w:trPr>
        <w:tc>
          <w:tcPr>
            <w:tcW w:w="848" w:type="dxa"/>
          </w:tcPr>
          <w:p w14:paraId="7441E643" w14:textId="77777777" w:rsidR="003754EE" w:rsidRDefault="003754EE">
            <w:pPr>
              <w:pStyle w:val="TableParagraph"/>
              <w:spacing w:before="7"/>
              <w:ind w:left="0"/>
              <w:rPr>
                <w:sz w:val="20"/>
              </w:rPr>
            </w:pPr>
          </w:p>
          <w:p w14:paraId="1F2B9C5E" w14:textId="77777777" w:rsidR="003754EE" w:rsidRDefault="00486D74">
            <w:pPr>
              <w:pStyle w:val="TableParagraph"/>
              <w:ind w:left="107"/>
              <w:rPr>
                <w:rFonts w:ascii="Trebuchet MS"/>
                <w:i/>
                <w:sz w:val="20"/>
              </w:rPr>
            </w:pPr>
            <w:r>
              <w:rPr>
                <w:rFonts w:ascii="Trebuchet MS"/>
                <w:i/>
                <w:spacing w:val="-4"/>
                <w:sz w:val="20"/>
              </w:rPr>
              <w:t>6.26</w:t>
            </w:r>
          </w:p>
        </w:tc>
        <w:tc>
          <w:tcPr>
            <w:tcW w:w="1707" w:type="dxa"/>
          </w:tcPr>
          <w:p w14:paraId="671A77B8" w14:textId="77777777" w:rsidR="003754EE" w:rsidRDefault="003754EE">
            <w:pPr>
              <w:pStyle w:val="TableParagraph"/>
              <w:spacing w:before="7"/>
              <w:ind w:left="0"/>
              <w:rPr>
                <w:sz w:val="20"/>
              </w:rPr>
            </w:pPr>
          </w:p>
          <w:p w14:paraId="7D6FC92C" w14:textId="0D175413" w:rsidR="003754EE" w:rsidRDefault="00A96B3C">
            <w:pPr>
              <w:pStyle w:val="TableParagraph"/>
              <w:spacing w:line="247" w:lineRule="auto"/>
              <w:ind w:left="105" w:right="108"/>
              <w:rPr>
                <w:rFonts w:ascii="Trebuchet MS"/>
                <w:i/>
                <w:sz w:val="20"/>
              </w:rPr>
            </w:pPr>
            <w:r>
              <w:rPr>
                <w:rFonts w:ascii="Trebuchet MS"/>
                <w:i/>
                <w:sz w:val="20"/>
              </w:rPr>
              <w:t>90 %</w:t>
            </w:r>
            <w:r>
              <w:rPr>
                <w:rFonts w:ascii="Trebuchet MS"/>
                <w:i/>
                <w:spacing w:val="-10"/>
                <w:sz w:val="20"/>
              </w:rPr>
              <w:t xml:space="preserve"> </w:t>
            </w:r>
            <w:proofErr w:type="gramStart"/>
            <w:r>
              <w:rPr>
                <w:rFonts w:ascii="Trebuchet MS"/>
                <w:i/>
                <w:sz w:val="20"/>
              </w:rPr>
              <w:t>the</w:t>
            </w:r>
            <w:proofErr w:type="gramEnd"/>
            <w:r>
              <w:rPr>
                <w:rFonts w:ascii="Trebuchet MS"/>
                <w:i/>
                <w:sz w:val="20"/>
              </w:rPr>
              <w:t xml:space="preserve"> </w:t>
            </w:r>
            <w:r>
              <w:rPr>
                <w:rFonts w:ascii="Trebuchet MS"/>
                <w:i/>
                <w:spacing w:val="-2"/>
                <w:sz w:val="20"/>
              </w:rPr>
              <w:t xml:space="preserve">dishwashing </w:t>
            </w:r>
            <w:r>
              <w:rPr>
                <w:rFonts w:ascii="Trebuchet MS"/>
                <w:i/>
                <w:sz w:val="20"/>
              </w:rPr>
              <w:t>detergents</w:t>
            </w:r>
            <w:r>
              <w:rPr>
                <w:rFonts w:ascii="Trebuchet MS"/>
                <w:i/>
                <w:spacing w:val="-4"/>
                <w:sz w:val="20"/>
              </w:rPr>
              <w:t xml:space="preserve"> </w:t>
            </w:r>
            <w:r>
              <w:rPr>
                <w:rFonts w:ascii="Trebuchet MS"/>
                <w:i/>
                <w:sz w:val="20"/>
              </w:rPr>
              <w:t>and rinsing</w:t>
            </w:r>
            <w:r>
              <w:rPr>
                <w:rFonts w:ascii="Trebuchet MS"/>
                <w:i/>
                <w:spacing w:val="-6"/>
                <w:sz w:val="20"/>
              </w:rPr>
              <w:t xml:space="preserve"> </w:t>
            </w:r>
            <w:r>
              <w:rPr>
                <w:rFonts w:ascii="Trebuchet MS"/>
                <w:i/>
                <w:sz w:val="20"/>
              </w:rPr>
              <w:t xml:space="preserve">agents </w:t>
            </w:r>
            <w:r>
              <w:rPr>
                <w:rFonts w:ascii="Trebuchet MS"/>
                <w:i/>
                <w:w w:val="90"/>
                <w:sz w:val="20"/>
              </w:rPr>
              <w:t>have</w:t>
            </w:r>
            <w:r>
              <w:rPr>
                <w:rFonts w:ascii="Trebuchet MS"/>
                <w:i/>
                <w:spacing w:val="-1"/>
                <w:w w:val="90"/>
                <w:sz w:val="20"/>
              </w:rPr>
              <w:t xml:space="preserve"> </w:t>
            </w:r>
            <w:r>
              <w:rPr>
                <w:rFonts w:ascii="Trebuchet MS"/>
                <w:i/>
                <w:w w:val="90"/>
                <w:sz w:val="20"/>
              </w:rPr>
              <w:t>a</w:t>
            </w:r>
            <w:r>
              <w:rPr>
                <w:rFonts w:ascii="Trebuchet MS"/>
                <w:i/>
                <w:spacing w:val="-3"/>
                <w:w w:val="90"/>
                <w:sz w:val="20"/>
              </w:rPr>
              <w:t xml:space="preserve"> </w:t>
            </w:r>
            <w:proofErr w:type="spellStart"/>
            <w:r>
              <w:rPr>
                <w:rFonts w:ascii="Trebuchet MS"/>
                <w:i/>
                <w:w w:val="90"/>
                <w:sz w:val="20"/>
              </w:rPr>
              <w:t>recognised</w:t>
            </w:r>
            <w:proofErr w:type="spellEnd"/>
            <w:r>
              <w:rPr>
                <w:rFonts w:ascii="Trebuchet MS"/>
                <w:i/>
                <w:w w:val="90"/>
                <w:sz w:val="20"/>
              </w:rPr>
              <w:t xml:space="preserve"> </w:t>
            </w:r>
            <w:r>
              <w:rPr>
                <w:rFonts w:ascii="Trebuchet MS"/>
                <w:i/>
                <w:sz w:val="20"/>
              </w:rPr>
              <w:t>eco-label.</w:t>
            </w:r>
            <w:r>
              <w:rPr>
                <w:rFonts w:ascii="Trebuchet MS"/>
                <w:i/>
                <w:spacing w:val="-9"/>
                <w:sz w:val="20"/>
              </w:rPr>
              <w:t xml:space="preserve"> </w:t>
            </w:r>
            <w:r>
              <w:rPr>
                <w:rFonts w:ascii="Trebuchet MS"/>
                <w:i/>
                <w:sz w:val="20"/>
              </w:rPr>
              <w:t>(G)</w:t>
            </w:r>
          </w:p>
        </w:tc>
        <w:tc>
          <w:tcPr>
            <w:tcW w:w="11052" w:type="dxa"/>
          </w:tcPr>
          <w:p w14:paraId="44859C70" w14:textId="77777777" w:rsidR="003754EE" w:rsidRDefault="003754EE">
            <w:pPr>
              <w:pStyle w:val="TableParagraph"/>
              <w:spacing w:before="7"/>
              <w:ind w:left="0"/>
              <w:rPr>
                <w:sz w:val="20"/>
              </w:rPr>
            </w:pPr>
          </w:p>
          <w:p w14:paraId="54CF4D7A" w14:textId="77777777" w:rsidR="003754EE" w:rsidRDefault="00486D74">
            <w:pPr>
              <w:pStyle w:val="TableParagraph"/>
              <w:rPr>
                <w:rFonts w:ascii="Trebuchet MS"/>
                <w:b/>
                <w:i/>
                <w:sz w:val="20"/>
              </w:rPr>
            </w:pPr>
            <w:r>
              <w:rPr>
                <w:rFonts w:ascii="Trebuchet MS"/>
                <w:b/>
                <w:i/>
                <w:spacing w:val="-2"/>
                <w:sz w:val="20"/>
              </w:rPr>
              <w:t>Relevance</w:t>
            </w:r>
          </w:p>
          <w:p w14:paraId="2FDC2487" w14:textId="77777777" w:rsidR="003754EE" w:rsidRDefault="00486D74">
            <w:pPr>
              <w:pStyle w:val="TableParagraph"/>
              <w:spacing w:before="8" w:line="247" w:lineRule="auto"/>
              <w:ind w:right="99"/>
              <w:jc w:val="both"/>
              <w:rPr>
                <w:rFonts w:ascii="Trebuchet MS"/>
                <w:i/>
                <w:sz w:val="20"/>
              </w:rPr>
            </w:pPr>
            <w:r>
              <w:rPr>
                <w:rFonts w:ascii="Trebuchet MS"/>
                <w:i/>
                <w:w w:val="90"/>
                <w:sz w:val="20"/>
              </w:rPr>
              <w:t>Dishwashing</w:t>
            </w:r>
            <w:r>
              <w:rPr>
                <w:rFonts w:ascii="Trebuchet MS"/>
                <w:i/>
                <w:spacing w:val="-3"/>
                <w:w w:val="90"/>
                <w:sz w:val="20"/>
              </w:rPr>
              <w:t xml:space="preserve"> </w:t>
            </w:r>
            <w:r>
              <w:rPr>
                <w:rFonts w:ascii="Trebuchet MS"/>
                <w:i/>
                <w:w w:val="90"/>
                <w:sz w:val="20"/>
              </w:rPr>
              <w:t>detergents and rinsing agents</w:t>
            </w:r>
            <w:r>
              <w:rPr>
                <w:rFonts w:ascii="Trebuchet MS"/>
                <w:i/>
                <w:spacing w:val="-3"/>
                <w:w w:val="90"/>
                <w:sz w:val="20"/>
              </w:rPr>
              <w:t xml:space="preserve"> </w:t>
            </w:r>
            <w:r>
              <w:rPr>
                <w:rFonts w:ascii="Trebuchet MS"/>
                <w:i/>
                <w:w w:val="90"/>
                <w:sz w:val="20"/>
              </w:rPr>
              <w:t>can contribute to water pollution and resource depletion if overused or selected</w:t>
            </w:r>
            <w:r>
              <w:rPr>
                <w:rFonts w:ascii="Trebuchet MS"/>
                <w:i/>
                <w:spacing w:val="-1"/>
                <w:w w:val="90"/>
                <w:sz w:val="20"/>
              </w:rPr>
              <w:t xml:space="preserve"> </w:t>
            </w:r>
            <w:r>
              <w:rPr>
                <w:rFonts w:ascii="Trebuchet MS"/>
                <w:i/>
                <w:w w:val="90"/>
                <w:sz w:val="20"/>
              </w:rPr>
              <w:t>without environmental consideration. Proper dosage and the use of eco-labelled</w:t>
            </w:r>
            <w:r>
              <w:rPr>
                <w:rFonts w:ascii="Trebuchet MS"/>
                <w:i/>
                <w:spacing w:val="-1"/>
                <w:w w:val="90"/>
                <w:sz w:val="20"/>
              </w:rPr>
              <w:t xml:space="preserve"> </w:t>
            </w:r>
            <w:r>
              <w:rPr>
                <w:rFonts w:ascii="Trebuchet MS"/>
                <w:i/>
                <w:w w:val="90"/>
                <w:sz w:val="20"/>
              </w:rPr>
              <w:t>products reduce chemical discharge, support safer cleaning practices and lower the overall environmental footprint of cleaning operations.</w:t>
            </w:r>
          </w:p>
          <w:p w14:paraId="2B721567" w14:textId="77777777" w:rsidR="003754EE" w:rsidRDefault="003754EE">
            <w:pPr>
              <w:pStyle w:val="TableParagraph"/>
              <w:spacing w:before="1"/>
              <w:ind w:left="0"/>
              <w:rPr>
                <w:sz w:val="20"/>
              </w:rPr>
            </w:pPr>
          </w:p>
          <w:p w14:paraId="52ABD966"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tc>
      </w:tr>
    </w:tbl>
    <w:p w14:paraId="501D234B" w14:textId="77777777" w:rsidR="003754EE" w:rsidRDefault="00486D74">
      <w:pPr>
        <w:pStyle w:val="Brdtekst"/>
        <w:spacing w:before="42"/>
        <w:rPr>
          <w:sz w:val="20"/>
        </w:rPr>
      </w:pPr>
      <w:r>
        <w:rPr>
          <w:noProof/>
          <w:sz w:val="20"/>
        </w:rPr>
        <mc:AlternateContent>
          <mc:Choice Requires="wps">
            <w:drawing>
              <wp:anchor distT="0" distB="0" distL="0" distR="0" simplePos="0" relativeHeight="487623168" behindDoc="1" locked="0" layoutInCell="1" allowOverlap="1" wp14:anchorId="34DFA3F1" wp14:editId="02A1136B">
                <wp:simplePos x="0" y="0"/>
                <wp:positionH relativeFrom="page">
                  <wp:posOffset>899160</wp:posOffset>
                </wp:positionH>
                <wp:positionV relativeFrom="paragraph">
                  <wp:posOffset>195305</wp:posOffset>
                </wp:positionV>
                <wp:extent cx="1829435" cy="762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305DA" id="Graphic 95" o:spid="_x0000_s1026" style="position:absolute;margin-left:70.8pt;margin-top:15.4pt;width:144.05pt;height:.6pt;z-index:-156933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D35gUY4AAAAAkBAAAPAAAAAAAAAAAAAAAAAHcEAABkcnMvZG93bnJldi54&#10;bWxQSwUGAAAAAAQABADzAAAAhAUAAAAA&#10;" path="m1829053,l,,,7620r1829053,l1829053,xe" fillcolor="black" stroked="f">
                <v:path arrowok="t"/>
                <w10:wrap type="topAndBottom" anchorx="page"/>
              </v:shape>
            </w:pict>
          </mc:Fallback>
        </mc:AlternateContent>
      </w:r>
    </w:p>
    <w:p w14:paraId="08DFE145" w14:textId="77777777" w:rsidR="003754EE" w:rsidRDefault="00486D74">
      <w:pPr>
        <w:pStyle w:val="Brdtekst"/>
        <w:spacing w:before="99"/>
        <w:ind w:left="140"/>
      </w:pPr>
      <w:bookmarkStart w:id="170" w:name="_bookmark170"/>
      <w:bookmarkEnd w:id="170"/>
      <w:r>
        <w:rPr>
          <w:rFonts w:ascii="Times New Roman"/>
          <w:position w:val="7"/>
          <w:sz w:val="13"/>
        </w:rPr>
        <w:t>146</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FD1D28F" w14:textId="77777777" w:rsidR="003754EE" w:rsidRDefault="00486D74">
      <w:pPr>
        <w:pStyle w:val="Brdtekst"/>
        <w:spacing w:before="3"/>
        <w:ind w:left="140"/>
      </w:pPr>
      <w:bookmarkStart w:id="171" w:name="_bookmark171"/>
      <w:bookmarkEnd w:id="171"/>
      <w:r>
        <w:rPr>
          <w:rFonts w:ascii="Times New Roman"/>
          <w:position w:val="7"/>
          <w:sz w:val="13"/>
        </w:rPr>
        <w:t>147</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F877E27" w14:textId="77777777" w:rsidR="003754EE" w:rsidRDefault="003754EE">
      <w:pPr>
        <w:pStyle w:val="Brdtekst"/>
        <w:sectPr w:rsidR="003754EE">
          <w:pgSz w:w="16840" w:h="11910" w:orient="landscape"/>
          <w:pgMar w:top="1340" w:right="1275" w:bottom="1220" w:left="1275" w:header="0" w:footer="1022" w:gutter="0"/>
          <w:cols w:space="708"/>
        </w:sectPr>
      </w:pPr>
    </w:p>
    <w:p w14:paraId="0BFFA5F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08E51F53" w14:textId="77777777">
        <w:trPr>
          <w:trHeight w:val="3621"/>
        </w:trPr>
        <w:tc>
          <w:tcPr>
            <w:tcW w:w="848" w:type="dxa"/>
          </w:tcPr>
          <w:p w14:paraId="698DC71F" w14:textId="77777777" w:rsidR="003754EE" w:rsidRDefault="003754EE">
            <w:pPr>
              <w:pStyle w:val="TableParagraph"/>
              <w:ind w:left="0"/>
              <w:rPr>
                <w:rFonts w:ascii="Times New Roman"/>
                <w:sz w:val="18"/>
              </w:rPr>
            </w:pPr>
          </w:p>
        </w:tc>
        <w:tc>
          <w:tcPr>
            <w:tcW w:w="1707" w:type="dxa"/>
          </w:tcPr>
          <w:p w14:paraId="0F4E2FF0" w14:textId="4A4D0E2A" w:rsidR="003754EE" w:rsidRDefault="003754EE">
            <w:pPr>
              <w:pStyle w:val="TableParagraph"/>
              <w:spacing w:before="230"/>
              <w:ind w:left="105"/>
              <w:rPr>
                <w:rFonts w:ascii="MS Gothic" w:hAnsi="MS Gothic"/>
                <w:sz w:val="24"/>
              </w:rPr>
            </w:pPr>
          </w:p>
        </w:tc>
        <w:tc>
          <w:tcPr>
            <w:tcW w:w="11052" w:type="dxa"/>
          </w:tcPr>
          <w:p w14:paraId="4591CB9A" w14:textId="4381744B" w:rsidR="003754EE" w:rsidRDefault="00486D74">
            <w:pPr>
              <w:pStyle w:val="TableParagraph"/>
              <w:spacing w:before="11" w:line="247" w:lineRule="auto"/>
              <w:ind w:right="100"/>
              <w:jc w:val="both"/>
              <w:rPr>
                <w:rFonts w:ascii="Trebuchet MS"/>
                <w:i/>
                <w:sz w:val="20"/>
              </w:rPr>
            </w:pPr>
            <w:r>
              <w:rPr>
                <w:rFonts w:ascii="Trebuchet MS"/>
                <w:i/>
                <w:w w:val="90"/>
                <w:sz w:val="20"/>
              </w:rPr>
              <w:t>The use of dishwashing detergents and rinsing agents is kept at a minimum (using the correct dosage) and</w:t>
            </w:r>
            <w:r>
              <w:rPr>
                <w:rFonts w:ascii="Trebuchet MS"/>
                <w:i/>
                <w:spacing w:val="16"/>
                <w:sz w:val="20"/>
              </w:rPr>
              <w:t xml:space="preserve"> </w:t>
            </w:r>
            <w:r w:rsidR="00A96B3C">
              <w:rPr>
                <w:rFonts w:ascii="Trebuchet MS"/>
                <w:i/>
                <w:w w:val="90"/>
                <w:sz w:val="20"/>
              </w:rPr>
              <w:t>90 % of</w:t>
            </w:r>
            <w:r>
              <w:rPr>
                <w:rFonts w:ascii="Trebuchet MS"/>
                <w:i/>
                <w:w w:val="90"/>
                <w:sz w:val="20"/>
              </w:rPr>
              <w:t xml:space="preserve"> these products have</w:t>
            </w:r>
            <w:r>
              <w:rPr>
                <w:rFonts w:ascii="Trebuchet MS"/>
                <w:i/>
                <w:spacing w:val="40"/>
                <w:sz w:val="20"/>
              </w:rPr>
              <w:t xml:space="preserve"> </w:t>
            </w:r>
            <w:r>
              <w:rPr>
                <w:rFonts w:ascii="Trebuchet MS"/>
                <w:i/>
                <w:w w:val="90"/>
                <w:sz w:val="20"/>
              </w:rPr>
              <w:t>an</w:t>
            </w:r>
            <w:r>
              <w:rPr>
                <w:rFonts w:ascii="Trebuchet MS"/>
                <w:i/>
                <w:spacing w:val="-7"/>
                <w:w w:val="90"/>
                <w:sz w:val="20"/>
              </w:rPr>
              <w:t xml:space="preserve"> </w:t>
            </w:r>
            <w:r>
              <w:rPr>
                <w:rFonts w:ascii="Trebuchet MS"/>
                <w:i/>
                <w:w w:val="90"/>
                <w:sz w:val="20"/>
              </w:rPr>
              <w:t>internationally</w:t>
            </w:r>
            <w:r>
              <w:rPr>
                <w:rFonts w:ascii="Trebuchet MS"/>
                <w:i/>
                <w:spacing w:val="-6"/>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nationally</w:t>
            </w:r>
            <w:r>
              <w:rPr>
                <w:rFonts w:ascii="Trebuchet MS"/>
                <w:i/>
                <w:spacing w:val="-6"/>
                <w:w w:val="90"/>
                <w:sz w:val="20"/>
              </w:rPr>
              <w:t xml:space="preserve"> </w:t>
            </w:r>
            <w:proofErr w:type="spellStart"/>
            <w:r>
              <w:rPr>
                <w:rFonts w:ascii="Trebuchet MS"/>
                <w:i/>
                <w:w w:val="90"/>
                <w:sz w:val="20"/>
              </w:rPr>
              <w:t>recognised</w:t>
            </w:r>
            <w:proofErr w:type="spellEnd"/>
            <w:r>
              <w:rPr>
                <w:rFonts w:ascii="Trebuchet MS"/>
                <w:i/>
                <w:spacing w:val="-6"/>
                <w:w w:val="90"/>
                <w:sz w:val="20"/>
              </w:rPr>
              <w:t xml:space="preserve"> </w:t>
            </w:r>
            <w:r>
              <w:rPr>
                <w:rFonts w:ascii="Trebuchet MS"/>
                <w:i/>
                <w:w w:val="90"/>
                <w:sz w:val="20"/>
              </w:rPr>
              <w:t>eco-label.</w:t>
            </w:r>
            <w:r>
              <w:rPr>
                <w:rFonts w:ascii="Trebuchet MS"/>
                <w:i/>
                <w:spacing w:val="-4"/>
                <w:w w:val="90"/>
                <w:sz w:val="20"/>
              </w:rPr>
              <w:t xml:space="preserve"> </w:t>
            </w:r>
            <w:r>
              <w:rPr>
                <w:rFonts w:ascii="Trebuchet MS"/>
                <w:i/>
                <w:w w:val="90"/>
                <w:sz w:val="20"/>
              </w:rPr>
              <w:t>This</w:t>
            </w:r>
            <w:r>
              <w:rPr>
                <w:rFonts w:ascii="Trebuchet MS"/>
                <w:i/>
                <w:spacing w:val="-4"/>
                <w:w w:val="90"/>
                <w:sz w:val="20"/>
              </w:rPr>
              <w:t xml:space="preserve"> </w:t>
            </w:r>
            <w:r>
              <w:rPr>
                <w:rFonts w:ascii="Trebuchet MS"/>
                <w:i/>
                <w:w w:val="90"/>
                <w:sz w:val="20"/>
              </w:rPr>
              <w:t>applies</w:t>
            </w:r>
            <w:r>
              <w:rPr>
                <w:rFonts w:ascii="Trebuchet MS"/>
                <w:i/>
                <w:spacing w:val="-7"/>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both</w:t>
            </w:r>
            <w:r>
              <w:rPr>
                <w:rFonts w:ascii="Trebuchet MS"/>
                <w:i/>
                <w:spacing w:val="-7"/>
                <w:w w:val="90"/>
                <w:sz w:val="20"/>
              </w:rPr>
              <w:t xml:space="preserve"> </w:t>
            </w:r>
            <w:r>
              <w:rPr>
                <w:rFonts w:ascii="Trebuchet MS"/>
                <w:i/>
                <w:w w:val="90"/>
                <w:sz w:val="20"/>
              </w:rPr>
              <w:t>handwashing</w:t>
            </w:r>
            <w:r>
              <w:rPr>
                <w:rFonts w:ascii="Trebuchet MS"/>
                <w:i/>
                <w:spacing w:val="-4"/>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machine</w:t>
            </w:r>
            <w:r>
              <w:rPr>
                <w:rFonts w:ascii="Trebuchet MS"/>
                <w:i/>
                <w:spacing w:val="-6"/>
                <w:w w:val="90"/>
                <w:sz w:val="20"/>
              </w:rPr>
              <w:t xml:space="preserve"> </w:t>
            </w:r>
            <w:r>
              <w:rPr>
                <w:rFonts w:ascii="Trebuchet MS"/>
                <w:i/>
                <w:w w:val="90"/>
                <w:sz w:val="20"/>
              </w:rPr>
              <w:t>detergents</w:t>
            </w:r>
            <w:r>
              <w:rPr>
                <w:rFonts w:ascii="Trebuchet MS"/>
                <w:i/>
                <w:spacing w:val="-4"/>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excludes</w:t>
            </w:r>
            <w:r>
              <w:rPr>
                <w:rFonts w:ascii="Trebuchet MS"/>
                <w:i/>
                <w:spacing w:val="-7"/>
                <w:w w:val="90"/>
                <w:sz w:val="20"/>
              </w:rPr>
              <w:t xml:space="preserve"> </w:t>
            </w:r>
            <w:r>
              <w:rPr>
                <w:rFonts w:ascii="Trebuchet MS"/>
                <w:i/>
                <w:w w:val="90"/>
                <w:sz w:val="20"/>
              </w:rPr>
              <w:t xml:space="preserve">soaking </w:t>
            </w:r>
            <w:r>
              <w:rPr>
                <w:rFonts w:ascii="Trebuchet MS"/>
                <w:i/>
                <w:spacing w:val="-4"/>
                <w:sz w:val="20"/>
              </w:rPr>
              <w:t>agents,</w:t>
            </w:r>
            <w:r>
              <w:rPr>
                <w:rFonts w:ascii="Trebuchet MS"/>
                <w:i/>
                <w:spacing w:val="-12"/>
                <w:sz w:val="20"/>
              </w:rPr>
              <w:t xml:space="preserve"> </w:t>
            </w:r>
            <w:r>
              <w:rPr>
                <w:rFonts w:ascii="Trebuchet MS"/>
                <w:i/>
                <w:spacing w:val="-4"/>
                <w:sz w:val="20"/>
              </w:rPr>
              <w:t>drying</w:t>
            </w:r>
            <w:r>
              <w:rPr>
                <w:rFonts w:ascii="Trebuchet MS"/>
                <w:i/>
                <w:spacing w:val="-10"/>
                <w:sz w:val="20"/>
              </w:rPr>
              <w:t xml:space="preserve"> </w:t>
            </w:r>
            <w:r>
              <w:rPr>
                <w:rFonts w:ascii="Trebuchet MS"/>
                <w:i/>
                <w:spacing w:val="-4"/>
                <w:sz w:val="20"/>
              </w:rPr>
              <w:t>agents</w:t>
            </w:r>
            <w:r>
              <w:rPr>
                <w:rFonts w:ascii="Trebuchet MS"/>
                <w:i/>
                <w:spacing w:val="-10"/>
                <w:sz w:val="20"/>
              </w:rPr>
              <w:t xml:space="preserve"> </w:t>
            </w:r>
            <w:r>
              <w:rPr>
                <w:rFonts w:ascii="Trebuchet MS"/>
                <w:i/>
                <w:spacing w:val="-4"/>
                <w:sz w:val="20"/>
              </w:rPr>
              <w:t>and</w:t>
            </w:r>
            <w:r>
              <w:rPr>
                <w:rFonts w:ascii="Trebuchet MS"/>
                <w:i/>
                <w:spacing w:val="-10"/>
                <w:sz w:val="20"/>
              </w:rPr>
              <w:t xml:space="preserve"> </w:t>
            </w:r>
            <w:r>
              <w:rPr>
                <w:rFonts w:ascii="Trebuchet MS"/>
                <w:i/>
                <w:spacing w:val="-4"/>
                <w:sz w:val="20"/>
              </w:rPr>
              <w:t>descaling</w:t>
            </w:r>
            <w:r>
              <w:rPr>
                <w:rFonts w:ascii="Trebuchet MS"/>
                <w:i/>
                <w:spacing w:val="-10"/>
                <w:sz w:val="20"/>
              </w:rPr>
              <w:t xml:space="preserve"> </w:t>
            </w:r>
            <w:r>
              <w:rPr>
                <w:rFonts w:ascii="Trebuchet MS"/>
                <w:i/>
                <w:spacing w:val="-4"/>
                <w:sz w:val="20"/>
              </w:rPr>
              <w:t>agents.</w:t>
            </w:r>
          </w:p>
          <w:p w14:paraId="053C9C61" w14:textId="77777777" w:rsidR="003754EE" w:rsidRDefault="003754EE">
            <w:pPr>
              <w:pStyle w:val="TableParagraph"/>
              <w:spacing w:before="1"/>
              <w:ind w:left="0"/>
              <w:rPr>
                <w:sz w:val="20"/>
              </w:rPr>
            </w:pPr>
          </w:p>
          <w:p w14:paraId="0147E905" w14:textId="77777777" w:rsidR="003754EE" w:rsidRDefault="00486D74">
            <w:pPr>
              <w:pStyle w:val="TableParagraph"/>
              <w:spacing w:line="247" w:lineRule="auto"/>
              <w:ind w:right="100"/>
              <w:jc w:val="both"/>
              <w:rPr>
                <w:rFonts w:ascii="Trebuchet MS"/>
                <w:i/>
                <w:sz w:val="20"/>
              </w:rPr>
            </w:pPr>
            <w:r>
              <w:rPr>
                <w:rFonts w:ascii="Trebuchet MS"/>
                <w:i/>
                <w:w w:val="90"/>
                <w:sz w:val="20"/>
              </w:rPr>
              <w:t>Conformity with</w:t>
            </w:r>
            <w:r>
              <w:rPr>
                <w:rFonts w:ascii="Trebuchet MS"/>
                <w:i/>
                <w:spacing w:val="-3"/>
                <w:w w:val="90"/>
                <w:sz w:val="20"/>
              </w:rPr>
              <w:t xml:space="preserve"> </w:t>
            </w:r>
            <w:r>
              <w:rPr>
                <w:rFonts w:ascii="Trebuchet MS"/>
                <w:i/>
                <w:w w:val="90"/>
                <w:sz w:val="20"/>
              </w:rPr>
              <w:t>the criterion is</w:t>
            </w:r>
            <w:r>
              <w:rPr>
                <w:rFonts w:ascii="Trebuchet MS"/>
                <w:i/>
                <w:spacing w:val="-4"/>
                <w:w w:val="90"/>
                <w:sz w:val="20"/>
              </w:rPr>
              <w:t xml:space="preserve"> </w:t>
            </w:r>
            <w:r>
              <w:rPr>
                <w:rFonts w:ascii="Trebuchet MS"/>
                <w:i/>
                <w:w w:val="90"/>
                <w:sz w:val="20"/>
              </w:rPr>
              <w:t>demonstrated</w:t>
            </w:r>
            <w:r>
              <w:rPr>
                <w:rFonts w:ascii="Trebuchet MS"/>
                <w:i/>
                <w:spacing w:val="-3"/>
                <w:w w:val="90"/>
                <w:sz w:val="20"/>
              </w:rPr>
              <w:t xml:space="preserve"> </w:t>
            </w:r>
            <w:r>
              <w:rPr>
                <w:rFonts w:ascii="Trebuchet MS"/>
                <w:i/>
                <w:w w:val="90"/>
                <w:sz w:val="20"/>
              </w:rPr>
              <w:t>based</w:t>
            </w:r>
            <w:r>
              <w:rPr>
                <w:rFonts w:ascii="Trebuchet MS"/>
                <w:i/>
                <w:spacing w:val="-3"/>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quantities (in</w:t>
            </w:r>
            <w:r>
              <w:rPr>
                <w:rFonts w:ascii="Trebuchet MS"/>
                <w:i/>
                <w:spacing w:val="-3"/>
                <w:w w:val="90"/>
                <w:sz w:val="20"/>
              </w:rPr>
              <w:t xml:space="preserve"> </w:t>
            </w:r>
            <w:r>
              <w:rPr>
                <w:rFonts w:ascii="Trebuchet MS"/>
                <w:i/>
                <w:w w:val="90"/>
                <w:sz w:val="20"/>
              </w:rPr>
              <w:t>volume</w:t>
            </w:r>
            <w:r>
              <w:rPr>
                <w:rFonts w:ascii="Trebuchet MS"/>
                <w:i/>
                <w:spacing w:val="-1"/>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weight)</w:t>
            </w:r>
            <w:r>
              <w:rPr>
                <w:rFonts w:ascii="Trebuchet MS"/>
                <w:i/>
                <w:spacing w:val="-4"/>
                <w:w w:val="90"/>
                <w:sz w:val="20"/>
              </w:rPr>
              <w:t xml:space="preserve"> </w:t>
            </w:r>
            <w:r>
              <w:rPr>
                <w:rFonts w:ascii="Trebuchet MS"/>
                <w:i/>
                <w:w w:val="90"/>
                <w:sz w:val="20"/>
              </w:rPr>
              <w:t>of routine</w:t>
            </w:r>
            <w:r>
              <w:rPr>
                <w:rFonts w:ascii="Trebuchet MS"/>
                <w:i/>
                <w:spacing w:val="-3"/>
                <w:w w:val="90"/>
                <w:sz w:val="20"/>
              </w:rPr>
              <w:t xml:space="preserve"> </w:t>
            </w:r>
            <w:r>
              <w:rPr>
                <w:rFonts w:ascii="Trebuchet MS"/>
                <w:i/>
                <w:w w:val="90"/>
                <w:sz w:val="20"/>
              </w:rPr>
              <w:t>cleaning</w:t>
            </w:r>
            <w:r>
              <w:rPr>
                <w:rFonts w:ascii="Trebuchet MS"/>
                <w:i/>
                <w:spacing w:val="-4"/>
                <w:w w:val="90"/>
                <w:sz w:val="20"/>
              </w:rPr>
              <w:t xml:space="preserve"> </w:t>
            </w:r>
            <w:r>
              <w:rPr>
                <w:rFonts w:ascii="Trebuchet MS"/>
                <w:i/>
                <w:w w:val="90"/>
                <w:sz w:val="20"/>
              </w:rPr>
              <w:t>products</w:t>
            </w:r>
            <w:r>
              <w:rPr>
                <w:rFonts w:ascii="Trebuchet MS"/>
                <w:i/>
                <w:spacing w:val="-4"/>
                <w:w w:val="90"/>
                <w:sz w:val="20"/>
              </w:rPr>
              <w:t xml:space="preserve"> </w:t>
            </w:r>
            <w:r>
              <w:rPr>
                <w:rFonts w:ascii="Trebuchet MS"/>
                <w:i/>
                <w:w w:val="90"/>
                <w:sz w:val="20"/>
              </w:rPr>
              <w:t>purchased over</w:t>
            </w:r>
            <w:r>
              <w:rPr>
                <w:rFonts w:ascii="Trebuchet MS"/>
                <w:i/>
                <w:spacing w:val="-10"/>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reporting</w:t>
            </w:r>
            <w:r>
              <w:rPr>
                <w:rFonts w:ascii="Trebuchet MS"/>
                <w:i/>
                <w:spacing w:val="-9"/>
                <w:w w:val="90"/>
                <w:sz w:val="20"/>
              </w:rPr>
              <w:t xml:space="preserve"> </w:t>
            </w:r>
            <w:r>
              <w:rPr>
                <w:rFonts w:ascii="Trebuchet MS"/>
                <w:i/>
                <w:w w:val="90"/>
                <w:sz w:val="20"/>
              </w:rPr>
              <w:t>period,</w:t>
            </w:r>
            <w:r>
              <w:rPr>
                <w:rFonts w:ascii="Trebuchet MS"/>
                <w:i/>
                <w:spacing w:val="-9"/>
                <w:w w:val="90"/>
                <w:sz w:val="20"/>
              </w:rPr>
              <w:t xml:space="preserve"> </w:t>
            </w:r>
            <w:r>
              <w:rPr>
                <w:rFonts w:ascii="Trebuchet MS"/>
                <w:i/>
                <w:w w:val="90"/>
                <w:sz w:val="20"/>
              </w:rPr>
              <w:t>using</w:t>
            </w:r>
            <w:r>
              <w:rPr>
                <w:rFonts w:ascii="Trebuchet MS"/>
                <w:i/>
                <w:spacing w:val="-9"/>
                <w:w w:val="90"/>
                <w:sz w:val="20"/>
              </w:rPr>
              <w:t xml:space="preserve"> </w:t>
            </w:r>
            <w:r>
              <w:rPr>
                <w:rFonts w:ascii="Trebuchet MS"/>
                <w:i/>
                <w:w w:val="90"/>
                <w:sz w:val="20"/>
              </w:rPr>
              <w:t>purchase</w:t>
            </w:r>
            <w:r>
              <w:rPr>
                <w:rFonts w:ascii="Trebuchet MS"/>
                <w:i/>
                <w:spacing w:val="-9"/>
                <w:w w:val="90"/>
                <w:sz w:val="20"/>
              </w:rPr>
              <w:t xml:space="preserve"> </w:t>
            </w:r>
            <w:r>
              <w:rPr>
                <w:rFonts w:ascii="Trebuchet MS"/>
                <w:i/>
                <w:w w:val="90"/>
                <w:sz w:val="20"/>
              </w:rPr>
              <w:t>records</w:t>
            </w:r>
            <w:r>
              <w:rPr>
                <w:rFonts w:ascii="Trebuchet MS"/>
                <w:i/>
                <w:spacing w:val="-9"/>
                <w:w w:val="90"/>
                <w:sz w:val="20"/>
              </w:rPr>
              <w:t xml:space="preserve"> </w:t>
            </w:r>
            <w:r>
              <w:rPr>
                <w:rFonts w:ascii="Trebuchet MS"/>
                <w:i/>
                <w:w w:val="90"/>
                <w:sz w:val="20"/>
              </w:rPr>
              <w:t>as</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basis</w:t>
            </w:r>
            <w:r>
              <w:rPr>
                <w:rFonts w:ascii="Trebuchet MS"/>
                <w:i/>
                <w:spacing w:val="-9"/>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calculation.</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reporting</w:t>
            </w:r>
            <w:r>
              <w:rPr>
                <w:rFonts w:ascii="Trebuchet MS"/>
                <w:i/>
                <w:spacing w:val="-9"/>
                <w:w w:val="90"/>
                <w:sz w:val="20"/>
              </w:rPr>
              <w:t xml:space="preserve"> </w:t>
            </w:r>
            <w:r>
              <w:rPr>
                <w:rFonts w:ascii="Trebuchet MS"/>
                <w:i/>
                <w:w w:val="90"/>
                <w:sz w:val="20"/>
              </w:rPr>
              <w:t>period</w:t>
            </w:r>
            <w:r>
              <w:rPr>
                <w:rFonts w:ascii="Trebuchet MS"/>
                <w:i/>
                <w:spacing w:val="-9"/>
                <w:w w:val="90"/>
                <w:sz w:val="20"/>
              </w:rPr>
              <w:t xml:space="preserve"> </w:t>
            </w:r>
            <w:r>
              <w:rPr>
                <w:rFonts w:ascii="Trebuchet MS"/>
                <w:i/>
                <w:w w:val="90"/>
                <w:sz w:val="20"/>
              </w:rPr>
              <w:t>corresponds</w:t>
            </w:r>
            <w:r>
              <w:rPr>
                <w:rFonts w:ascii="Trebuchet MS"/>
                <w:i/>
                <w:spacing w:val="-9"/>
                <w:w w:val="90"/>
                <w:sz w:val="20"/>
              </w:rPr>
              <w:t xml:space="preserve"> </w:t>
            </w:r>
            <w:r>
              <w:rPr>
                <w:rFonts w:ascii="Trebuchet MS"/>
                <w:i/>
                <w:w w:val="90"/>
                <w:sz w:val="20"/>
              </w:rPr>
              <w:t>to</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past</w:t>
            </w:r>
            <w:r>
              <w:rPr>
                <w:rFonts w:ascii="Trebuchet MS"/>
                <w:i/>
                <w:spacing w:val="-6"/>
                <w:w w:val="90"/>
                <w:sz w:val="20"/>
              </w:rPr>
              <w:t xml:space="preserve"> </w:t>
            </w:r>
            <w:r>
              <w:rPr>
                <w:rFonts w:ascii="Trebuchet MS"/>
                <w:i/>
                <w:w w:val="90"/>
                <w:sz w:val="20"/>
              </w:rPr>
              <w:t>24</w:t>
            </w:r>
            <w:r>
              <w:rPr>
                <w:rFonts w:ascii="Trebuchet MS"/>
                <w:i/>
                <w:spacing w:val="-8"/>
                <w:w w:val="90"/>
                <w:sz w:val="20"/>
              </w:rPr>
              <w:t xml:space="preserve"> </w:t>
            </w:r>
            <w:r>
              <w:rPr>
                <w:rFonts w:ascii="Trebuchet MS"/>
                <w:i/>
                <w:w w:val="90"/>
                <w:sz w:val="20"/>
              </w:rPr>
              <w:t>months prior to the audit (or the past 6 months for first-time applicants).</w:t>
            </w:r>
          </w:p>
          <w:p w14:paraId="3EC305A3" w14:textId="11A2547F" w:rsidR="003754EE" w:rsidRDefault="003754EE">
            <w:pPr>
              <w:pStyle w:val="TableParagraph"/>
              <w:spacing w:before="231"/>
              <w:ind w:right="100"/>
              <w:jc w:val="both"/>
              <w:rPr>
                <w:sz w:val="20"/>
              </w:rPr>
            </w:pPr>
          </w:p>
          <w:p w14:paraId="5ABC071F" w14:textId="77777777" w:rsidR="003754EE" w:rsidRDefault="003754EE">
            <w:pPr>
              <w:pStyle w:val="TableParagraph"/>
              <w:spacing w:before="8"/>
              <w:ind w:left="0"/>
              <w:rPr>
                <w:sz w:val="20"/>
              </w:rPr>
            </w:pPr>
          </w:p>
          <w:p w14:paraId="7A6A0B72" w14:textId="77777777" w:rsidR="003754EE" w:rsidRDefault="00486D74">
            <w:pPr>
              <w:pStyle w:val="TableParagraph"/>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514616CA" w14:textId="77777777" w:rsidR="003754EE" w:rsidRDefault="00486D74">
            <w:pPr>
              <w:pStyle w:val="TableParagraph"/>
              <w:spacing w:before="4" w:line="247" w:lineRule="auto"/>
              <w:ind w:right="106"/>
              <w:jc w:val="both"/>
              <w:rPr>
                <w:rFonts w:ascii="Trebuchet MS"/>
                <w:i/>
                <w:sz w:val="20"/>
              </w:rPr>
            </w:pPr>
            <w:r>
              <w:rPr>
                <w:rFonts w:ascii="Trebuchet MS"/>
                <w:i/>
                <w:w w:val="90"/>
                <w:sz w:val="20"/>
              </w:rPr>
              <w:t>During the visual inspection, the auditor</w:t>
            </w:r>
            <w:r>
              <w:rPr>
                <w:rFonts w:ascii="Trebuchet MS"/>
                <w:i/>
                <w:spacing w:val="-2"/>
                <w:w w:val="90"/>
                <w:sz w:val="20"/>
              </w:rPr>
              <w:t xml:space="preserve"> </w:t>
            </w:r>
            <w:r>
              <w:rPr>
                <w:rFonts w:ascii="Trebuchet MS"/>
                <w:i/>
                <w:w w:val="90"/>
                <w:sz w:val="20"/>
              </w:rPr>
              <w:t>selects a random</w:t>
            </w:r>
            <w:r>
              <w:rPr>
                <w:rFonts w:ascii="Trebuchet MS"/>
                <w:i/>
                <w:spacing w:val="-2"/>
                <w:w w:val="90"/>
                <w:sz w:val="20"/>
              </w:rPr>
              <w:t xml:space="preserve"> </w:t>
            </w:r>
            <w:r>
              <w:rPr>
                <w:rFonts w:ascii="Trebuchet MS"/>
                <w:i/>
                <w:w w:val="90"/>
                <w:sz w:val="20"/>
              </w:rPr>
              <w:t>sample</w:t>
            </w:r>
            <w:hyperlink w:anchor="_bookmark172" w:history="1">
              <w:r w:rsidR="003754EE">
                <w:rPr>
                  <w:rFonts w:ascii="Trebuchet MS"/>
                  <w:i/>
                  <w:w w:val="90"/>
                  <w:position w:val="7"/>
                  <w:sz w:val="13"/>
                </w:rPr>
                <w:t>148</w:t>
              </w:r>
            </w:hyperlink>
            <w:r>
              <w:rPr>
                <w:rFonts w:ascii="Trebuchet MS"/>
                <w:i/>
                <w:spacing w:val="13"/>
                <w:position w:val="7"/>
                <w:sz w:val="13"/>
              </w:rPr>
              <w:t xml:space="preserve"> </w:t>
            </w:r>
            <w:r>
              <w:rPr>
                <w:rFonts w:ascii="Trebuchet MS"/>
                <w:i/>
                <w:w w:val="90"/>
                <w:sz w:val="20"/>
              </w:rPr>
              <w:t>of 3</w:t>
            </w:r>
            <w:r>
              <w:rPr>
                <w:rFonts w:ascii="Trebuchet MS"/>
                <w:i/>
                <w:spacing w:val="-1"/>
                <w:w w:val="90"/>
                <w:sz w:val="20"/>
              </w:rPr>
              <w:t xml:space="preserve"> </w:t>
            </w:r>
            <w:r>
              <w:rPr>
                <w:rFonts w:ascii="Trebuchet MS"/>
                <w:i/>
                <w:w w:val="90"/>
                <w:sz w:val="20"/>
              </w:rPr>
              <w:t>dishwashing</w:t>
            </w:r>
            <w:r>
              <w:rPr>
                <w:rFonts w:ascii="Trebuchet MS"/>
                <w:i/>
                <w:spacing w:val="-1"/>
                <w:w w:val="90"/>
                <w:sz w:val="20"/>
              </w:rPr>
              <w:t xml:space="preserve"> </w:t>
            </w:r>
            <w:r>
              <w:rPr>
                <w:rFonts w:ascii="Trebuchet MS"/>
                <w:i/>
                <w:w w:val="90"/>
                <w:sz w:val="20"/>
              </w:rPr>
              <w:t>detergents and/or rinsing agents and</w:t>
            </w:r>
            <w:r>
              <w:rPr>
                <w:rFonts w:ascii="Trebuchet MS"/>
                <w:i/>
                <w:spacing w:val="-1"/>
                <w:w w:val="90"/>
                <w:sz w:val="20"/>
              </w:rPr>
              <w:t xml:space="preserve"> </w:t>
            </w:r>
            <w:r>
              <w:rPr>
                <w:rFonts w:ascii="Trebuchet MS"/>
                <w:i/>
                <w:w w:val="90"/>
                <w:sz w:val="20"/>
              </w:rPr>
              <w:t>confirms on-site that the corresponding eco-labels are present on the products selected (methodology C).</w:t>
            </w:r>
          </w:p>
        </w:tc>
      </w:tr>
      <w:tr w:rsidR="003754EE" w14:paraId="11835461" w14:textId="77777777">
        <w:trPr>
          <w:trHeight w:val="4819"/>
        </w:trPr>
        <w:tc>
          <w:tcPr>
            <w:tcW w:w="848" w:type="dxa"/>
          </w:tcPr>
          <w:p w14:paraId="58EF61C2" w14:textId="77777777" w:rsidR="003754EE" w:rsidRDefault="003754EE">
            <w:pPr>
              <w:pStyle w:val="TableParagraph"/>
              <w:spacing w:before="7"/>
              <w:ind w:left="0"/>
              <w:rPr>
                <w:sz w:val="20"/>
              </w:rPr>
            </w:pPr>
          </w:p>
          <w:p w14:paraId="72862890" w14:textId="77777777" w:rsidR="003754EE" w:rsidRDefault="00486D74">
            <w:pPr>
              <w:pStyle w:val="TableParagraph"/>
              <w:ind w:left="107"/>
              <w:rPr>
                <w:rFonts w:ascii="Trebuchet MS"/>
                <w:i/>
                <w:sz w:val="20"/>
              </w:rPr>
            </w:pPr>
            <w:r>
              <w:rPr>
                <w:rFonts w:ascii="Trebuchet MS"/>
                <w:i/>
                <w:spacing w:val="-4"/>
                <w:sz w:val="20"/>
              </w:rPr>
              <w:t>6.27</w:t>
            </w:r>
          </w:p>
        </w:tc>
        <w:tc>
          <w:tcPr>
            <w:tcW w:w="1707" w:type="dxa"/>
          </w:tcPr>
          <w:p w14:paraId="1FCF1B65" w14:textId="77777777" w:rsidR="003754EE" w:rsidRDefault="003754EE">
            <w:pPr>
              <w:pStyle w:val="TableParagraph"/>
              <w:spacing w:before="7"/>
              <w:ind w:left="0"/>
              <w:rPr>
                <w:sz w:val="20"/>
              </w:rPr>
            </w:pPr>
          </w:p>
          <w:p w14:paraId="675AA790" w14:textId="77777777" w:rsidR="003754EE" w:rsidRDefault="00486D74">
            <w:pPr>
              <w:pStyle w:val="TableParagraph"/>
              <w:spacing w:line="247" w:lineRule="auto"/>
              <w:ind w:left="105"/>
              <w:rPr>
                <w:rFonts w:ascii="Trebuchet MS"/>
                <w:i/>
                <w:sz w:val="20"/>
              </w:rPr>
            </w:pPr>
            <w:r>
              <w:rPr>
                <w:rFonts w:ascii="Trebuchet MS"/>
                <w:i/>
                <w:sz w:val="20"/>
              </w:rPr>
              <w:t xml:space="preserve">All the laundry </w:t>
            </w:r>
            <w:r>
              <w:rPr>
                <w:rFonts w:ascii="Trebuchet MS"/>
                <w:i/>
                <w:w w:val="90"/>
                <w:sz w:val="20"/>
              </w:rPr>
              <w:t>detergents</w:t>
            </w:r>
            <w:r>
              <w:rPr>
                <w:rFonts w:ascii="Trebuchet MS"/>
                <w:i/>
                <w:spacing w:val="-10"/>
                <w:w w:val="90"/>
                <w:sz w:val="20"/>
              </w:rPr>
              <w:t xml:space="preserve"> </w:t>
            </w:r>
            <w:r>
              <w:rPr>
                <w:rFonts w:ascii="Trebuchet MS"/>
                <w:i/>
                <w:w w:val="90"/>
                <w:sz w:val="20"/>
              </w:rPr>
              <w:t>have</w:t>
            </w:r>
            <w:r>
              <w:rPr>
                <w:rFonts w:ascii="Trebuchet MS"/>
                <w:i/>
                <w:spacing w:val="-9"/>
                <w:w w:val="90"/>
                <w:sz w:val="20"/>
              </w:rPr>
              <w:t xml:space="preserve"> </w:t>
            </w:r>
            <w:r>
              <w:rPr>
                <w:rFonts w:ascii="Trebuchet MS"/>
                <w:i/>
                <w:w w:val="90"/>
                <w:sz w:val="20"/>
              </w:rPr>
              <w:t xml:space="preserve">a </w:t>
            </w:r>
            <w:proofErr w:type="spellStart"/>
            <w:r>
              <w:rPr>
                <w:rFonts w:ascii="Trebuchet MS"/>
                <w:i/>
                <w:sz w:val="20"/>
              </w:rPr>
              <w:t>recognised</w:t>
            </w:r>
            <w:proofErr w:type="spellEnd"/>
            <w:r>
              <w:rPr>
                <w:rFonts w:ascii="Trebuchet MS"/>
                <w:i/>
                <w:spacing w:val="-10"/>
                <w:sz w:val="20"/>
              </w:rPr>
              <w:t xml:space="preserve"> </w:t>
            </w:r>
            <w:r>
              <w:rPr>
                <w:rFonts w:ascii="Trebuchet MS"/>
                <w:i/>
                <w:sz w:val="20"/>
              </w:rPr>
              <w:t>eco-label.</w:t>
            </w:r>
            <w:r>
              <w:rPr>
                <w:rFonts w:ascii="Trebuchet MS"/>
                <w:i/>
                <w:spacing w:val="-6"/>
                <w:sz w:val="20"/>
              </w:rPr>
              <w:t xml:space="preserve"> </w:t>
            </w:r>
            <w:r>
              <w:rPr>
                <w:rFonts w:ascii="Trebuchet MS"/>
                <w:i/>
                <w:sz w:val="20"/>
              </w:rPr>
              <w:t>(G)</w:t>
            </w:r>
          </w:p>
          <w:p w14:paraId="1BDB3028" w14:textId="77777777" w:rsidR="003754EE" w:rsidRDefault="003754EE">
            <w:pPr>
              <w:pStyle w:val="TableParagraph"/>
              <w:spacing w:before="2"/>
              <w:ind w:left="0"/>
              <w:rPr>
                <w:sz w:val="20"/>
              </w:rPr>
            </w:pPr>
          </w:p>
          <w:p w14:paraId="3BF713EE" w14:textId="1B905199" w:rsidR="003754EE" w:rsidRDefault="003754EE">
            <w:pPr>
              <w:pStyle w:val="TableParagraph"/>
              <w:spacing w:before="231"/>
              <w:ind w:left="105"/>
              <w:rPr>
                <w:rFonts w:ascii="MS Gothic" w:hAnsi="MS Gothic"/>
                <w:sz w:val="24"/>
              </w:rPr>
            </w:pPr>
          </w:p>
        </w:tc>
        <w:tc>
          <w:tcPr>
            <w:tcW w:w="11052" w:type="dxa"/>
          </w:tcPr>
          <w:p w14:paraId="10C45F9D" w14:textId="77777777" w:rsidR="003754EE" w:rsidRDefault="003754EE">
            <w:pPr>
              <w:pStyle w:val="TableParagraph"/>
              <w:spacing w:before="7"/>
              <w:ind w:left="0"/>
              <w:rPr>
                <w:sz w:val="20"/>
              </w:rPr>
            </w:pPr>
          </w:p>
          <w:p w14:paraId="5894CED1" w14:textId="77777777" w:rsidR="003754EE" w:rsidRDefault="00486D74">
            <w:pPr>
              <w:pStyle w:val="TableParagraph"/>
              <w:rPr>
                <w:rFonts w:ascii="Trebuchet MS"/>
                <w:b/>
                <w:i/>
                <w:sz w:val="20"/>
              </w:rPr>
            </w:pPr>
            <w:r>
              <w:rPr>
                <w:rFonts w:ascii="Trebuchet MS"/>
                <w:b/>
                <w:i/>
                <w:spacing w:val="-2"/>
                <w:sz w:val="20"/>
              </w:rPr>
              <w:t>Relevance</w:t>
            </w:r>
          </w:p>
          <w:p w14:paraId="5FCF1E63" w14:textId="77777777" w:rsidR="003754EE" w:rsidRDefault="00486D74">
            <w:pPr>
              <w:pStyle w:val="TableParagraph"/>
              <w:spacing w:before="8" w:line="247" w:lineRule="auto"/>
              <w:ind w:right="98"/>
              <w:jc w:val="both"/>
              <w:rPr>
                <w:rFonts w:ascii="Trebuchet MS"/>
                <w:i/>
                <w:sz w:val="20"/>
              </w:rPr>
            </w:pPr>
            <w:r>
              <w:rPr>
                <w:rFonts w:ascii="Trebuchet MS"/>
                <w:i/>
                <w:w w:val="90"/>
                <w:sz w:val="20"/>
              </w:rPr>
              <w:t xml:space="preserve">Laundry detergents contribute to water pollution and chemical discharge if not used responsibly. </w:t>
            </w:r>
            <w:proofErr w:type="spellStart"/>
            <w:r>
              <w:rPr>
                <w:rFonts w:ascii="Trebuchet MS"/>
                <w:i/>
                <w:w w:val="90"/>
                <w:sz w:val="20"/>
              </w:rPr>
              <w:t>Optimising</w:t>
            </w:r>
            <w:proofErr w:type="spellEnd"/>
            <w:r>
              <w:rPr>
                <w:rFonts w:ascii="Trebuchet MS"/>
                <w:i/>
                <w:w w:val="90"/>
                <w:sz w:val="20"/>
              </w:rPr>
              <w:t xml:space="preserve"> dosage and selecting eco-labelled</w:t>
            </w:r>
            <w:r>
              <w:rPr>
                <w:rFonts w:ascii="Trebuchet MS"/>
                <w:i/>
                <w:spacing w:val="-6"/>
                <w:w w:val="90"/>
                <w:sz w:val="20"/>
              </w:rPr>
              <w:t xml:space="preserve"> </w:t>
            </w:r>
            <w:r>
              <w:rPr>
                <w:rFonts w:ascii="Trebuchet MS"/>
                <w:i/>
                <w:w w:val="90"/>
                <w:sz w:val="20"/>
              </w:rPr>
              <w:t>products</w:t>
            </w:r>
            <w:r>
              <w:rPr>
                <w:rFonts w:ascii="Trebuchet MS"/>
                <w:i/>
                <w:spacing w:val="-5"/>
                <w:w w:val="90"/>
                <w:sz w:val="20"/>
              </w:rPr>
              <w:t xml:space="preserve"> </w:t>
            </w:r>
            <w:r>
              <w:rPr>
                <w:rFonts w:ascii="Trebuchet MS"/>
                <w:i/>
                <w:w w:val="90"/>
                <w:sz w:val="20"/>
              </w:rPr>
              <w:t>supports</w:t>
            </w:r>
            <w:r>
              <w:rPr>
                <w:rFonts w:ascii="Trebuchet MS"/>
                <w:i/>
                <w:spacing w:val="-8"/>
                <w:w w:val="90"/>
                <w:sz w:val="20"/>
              </w:rPr>
              <w:t xml:space="preserve"> </w:t>
            </w:r>
            <w:r>
              <w:rPr>
                <w:rFonts w:ascii="Trebuchet MS"/>
                <w:i/>
                <w:w w:val="90"/>
                <w:sz w:val="20"/>
              </w:rPr>
              <w:t>safer</w:t>
            </w:r>
            <w:r>
              <w:rPr>
                <w:rFonts w:ascii="Trebuchet MS"/>
                <w:i/>
                <w:spacing w:val="-4"/>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more</w:t>
            </w:r>
            <w:r>
              <w:rPr>
                <w:rFonts w:ascii="Trebuchet MS"/>
                <w:i/>
                <w:spacing w:val="-3"/>
                <w:w w:val="90"/>
                <w:sz w:val="20"/>
              </w:rPr>
              <w:t xml:space="preserve"> </w:t>
            </w:r>
            <w:r>
              <w:rPr>
                <w:rFonts w:ascii="Trebuchet MS"/>
                <w:i/>
                <w:w w:val="90"/>
                <w:sz w:val="20"/>
              </w:rPr>
              <w:t>sustainable</w:t>
            </w:r>
            <w:r>
              <w:rPr>
                <w:rFonts w:ascii="Trebuchet MS"/>
                <w:i/>
                <w:spacing w:val="-6"/>
                <w:w w:val="90"/>
                <w:sz w:val="20"/>
              </w:rPr>
              <w:t xml:space="preserve"> </w:t>
            </w:r>
            <w:r>
              <w:rPr>
                <w:rFonts w:ascii="Trebuchet MS"/>
                <w:i/>
                <w:w w:val="90"/>
                <w:sz w:val="20"/>
              </w:rPr>
              <w:t>laundry</w:t>
            </w:r>
            <w:r>
              <w:rPr>
                <w:rFonts w:ascii="Trebuchet MS"/>
                <w:i/>
                <w:spacing w:val="-4"/>
                <w:w w:val="90"/>
                <w:sz w:val="20"/>
              </w:rPr>
              <w:t xml:space="preserve"> </w:t>
            </w:r>
            <w:r>
              <w:rPr>
                <w:rFonts w:ascii="Trebuchet MS"/>
                <w:i/>
                <w:w w:val="90"/>
                <w:sz w:val="20"/>
              </w:rPr>
              <w:t>operations,</w:t>
            </w:r>
            <w:r>
              <w:rPr>
                <w:rFonts w:ascii="Trebuchet MS"/>
                <w:i/>
                <w:spacing w:val="-6"/>
                <w:w w:val="90"/>
                <w:sz w:val="20"/>
              </w:rPr>
              <w:t xml:space="preserve"> </w:t>
            </w:r>
            <w:r>
              <w:rPr>
                <w:rFonts w:ascii="Trebuchet MS"/>
                <w:i/>
                <w:w w:val="90"/>
                <w:sz w:val="20"/>
              </w:rPr>
              <w:t>reducing</w:t>
            </w:r>
            <w:r>
              <w:rPr>
                <w:rFonts w:ascii="Trebuchet MS"/>
                <w:i/>
                <w:spacing w:val="-4"/>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environmental</w:t>
            </w:r>
            <w:r>
              <w:rPr>
                <w:rFonts w:ascii="Trebuchet MS"/>
                <w:i/>
                <w:spacing w:val="-3"/>
                <w:w w:val="90"/>
                <w:sz w:val="20"/>
              </w:rPr>
              <w:t xml:space="preserve"> </w:t>
            </w:r>
            <w:r>
              <w:rPr>
                <w:rFonts w:ascii="Trebuchet MS"/>
                <w:i/>
                <w:w w:val="90"/>
                <w:sz w:val="20"/>
              </w:rPr>
              <w:t>impact</w:t>
            </w:r>
            <w:r>
              <w:rPr>
                <w:rFonts w:ascii="Trebuchet MS"/>
                <w:i/>
                <w:spacing w:val="-5"/>
                <w:w w:val="90"/>
                <w:sz w:val="20"/>
              </w:rPr>
              <w:t xml:space="preserve"> </w:t>
            </w:r>
            <w:r>
              <w:rPr>
                <w:rFonts w:ascii="Trebuchet MS"/>
                <w:i/>
                <w:w w:val="90"/>
                <w:sz w:val="20"/>
              </w:rPr>
              <w:t>while</w:t>
            </w:r>
            <w:r>
              <w:rPr>
                <w:rFonts w:ascii="Trebuchet MS"/>
                <w:i/>
                <w:spacing w:val="-6"/>
                <w:w w:val="90"/>
                <w:sz w:val="20"/>
              </w:rPr>
              <w:t xml:space="preserve"> </w:t>
            </w:r>
            <w:r>
              <w:rPr>
                <w:rFonts w:ascii="Trebuchet MS"/>
                <w:i/>
                <w:w w:val="90"/>
                <w:sz w:val="20"/>
              </w:rPr>
              <w:t xml:space="preserve">maintaining </w:t>
            </w:r>
            <w:r>
              <w:rPr>
                <w:rFonts w:ascii="Trebuchet MS"/>
                <w:i/>
                <w:sz w:val="20"/>
              </w:rPr>
              <w:t>cleaning</w:t>
            </w:r>
            <w:r>
              <w:rPr>
                <w:rFonts w:ascii="Trebuchet MS"/>
                <w:i/>
                <w:spacing w:val="-16"/>
                <w:sz w:val="20"/>
              </w:rPr>
              <w:t xml:space="preserve"> </w:t>
            </w:r>
            <w:r>
              <w:rPr>
                <w:rFonts w:ascii="Trebuchet MS"/>
                <w:i/>
                <w:sz w:val="20"/>
              </w:rPr>
              <w:t>performance.</w:t>
            </w:r>
          </w:p>
          <w:p w14:paraId="27CD9C79" w14:textId="77777777" w:rsidR="003754EE" w:rsidRDefault="003754EE">
            <w:pPr>
              <w:pStyle w:val="TableParagraph"/>
              <w:spacing w:before="1"/>
              <w:ind w:left="0"/>
              <w:rPr>
                <w:sz w:val="20"/>
              </w:rPr>
            </w:pPr>
          </w:p>
          <w:p w14:paraId="15F8A600"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F0511E2" w14:textId="77777777" w:rsidR="003754EE" w:rsidRDefault="00486D74">
            <w:pPr>
              <w:pStyle w:val="TableParagraph"/>
              <w:spacing w:before="8" w:line="247" w:lineRule="auto"/>
              <w:ind w:right="101"/>
              <w:jc w:val="both"/>
              <w:rPr>
                <w:rFonts w:ascii="Trebuchet MS"/>
                <w:i/>
                <w:sz w:val="20"/>
              </w:rPr>
            </w:pPr>
            <w:r>
              <w:rPr>
                <w:rFonts w:ascii="Trebuchet MS"/>
                <w:i/>
                <w:spacing w:val="-6"/>
                <w:sz w:val="20"/>
              </w:rPr>
              <w:t>The</w:t>
            </w:r>
            <w:r>
              <w:rPr>
                <w:rFonts w:ascii="Trebuchet MS"/>
                <w:i/>
                <w:spacing w:val="-10"/>
                <w:sz w:val="20"/>
              </w:rPr>
              <w:t xml:space="preserve"> </w:t>
            </w:r>
            <w:r>
              <w:rPr>
                <w:rFonts w:ascii="Trebuchet MS"/>
                <w:i/>
                <w:spacing w:val="-6"/>
                <w:sz w:val="20"/>
              </w:rPr>
              <w:t>use</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laundry</w:t>
            </w:r>
            <w:r>
              <w:rPr>
                <w:rFonts w:ascii="Trebuchet MS"/>
                <w:i/>
                <w:spacing w:val="-9"/>
                <w:sz w:val="20"/>
              </w:rPr>
              <w:t xml:space="preserve"> </w:t>
            </w:r>
            <w:r>
              <w:rPr>
                <w:rFonts w:ascii="Trebuchet MS"/>
                <w:i/>
                <w:spacing w:val="-6"/>
                <w:sz w:val="20"/>
              </w:rPr>
              <w:t>detergents</w:t>
            </w:r>
            <w:r>
              <w:rPr>
                <w:rFonts w:ascii="Trebuchet MS"/>
                <w:i/>
                <w:spacing w:val="-9"/>
                <w:sz w:val="20"/>
              </w:rPr>
              <w:t xml:space="preserve"> </w:t>
            </w:r>
            <w:r>
              <w:rPr>
                <w:rFonts w:ascii="Trebuchet MS"/>
                <w:i/>
                <w:spacing w:val="-6"/>
                <w:sz w:val="20"/>
              </w:rPr>
              <w:t>is</w:t>
            </w:r>
            <w:r>
              <w:rPr>
                <w:rFonts w:ascii="Trebuchet MS"/>
                <w:i/>
                <w:spacing w:val="-9"/>
                <w:sz w:val="20"/>
              </w:rPr>
              <w:t xml:space="preserve"> </w:t>
            </w:r>
            <w:r>
              <w:rPr>
                <w:rFonts w:ascii="Trebuchet MS"/>
                <w:i/>
                <w:spacing w:val="-6"/>
                <w:sz w:val="20"/>
              </w:rPr>
              <w:t>kept</w:t>
            </w:r>
            <w:r>
              <w:rPr>
                <w:rFonts w:ascii="Trebuchet MS"/>
                <w:i/>
                <w:spacing w:val="-9"/>
                <w:sz w:val="20"/>
              </w:rPr>
              <w:t xml:space="preserve"> </w:t>
            </w:r>
            <w:r>
              <w:rPr>
                <w:rFonts w:ascii="Trebuchet MS"/>
                <w:i/>
                <w:spacing w:val="-6"/>
                <w:sz w:val="20"/>
              </w:rPr>
              <w:t>at</w:t>
            </w:r>
            <w:r>
              <w:rPr>
                <w:rFonts w:ascii="Trebuchet MS"/>
                <w:i/>
                <w:spacing w:val="-9"/>
                <w:sz w:val="20"/>
              </w:rPr>
              <w:t xml:space="preserve"> </w:t>
            </w:r>
            <w:r>
              <w:rPr>
                <w:rFonts w:ascii="Trebuchet MS"/>
                <w:i/>
                <w:spacing w:val="-6"/>
                <w:sz w:val="20"/>
              </w:rPr>
              <w:t>a</w:t>
            </w:r>
            <w:r>
              <w:rPr>
                <w:rFonts w:ascii="Trebuchet MS"/>
                <w:i/>
                <w:spacing w:val="-9"/>
                <w:sz w:val="20"/>
              </w:rPr>
              <w:t xml:space="preserve"> </w:t>
            </w:r>
            <w:r>
              <w:rPr>
                <w:rFonts w:ascii="Trebuchet MS"/>
                <w:i/>
                <w:spacing w:val="-6"/>
                <w:sz w:val="20"/>
              </w:rPr>
              <w:t>minimum</w:t>
            </w:r>
            <w:r>
              <w:rPr>
                <w:rFonts w:ascii="Trebuchet MS"/>
                <w:i/>
                <w:spacing w:val="-9"/>
                <w:sz w:val="20"/>
              </w:rPr>
              <w:t xml:space="preserve"> </w:t>
            </w:r>
            <w:r>
              <w:rPr>
                <w:rFonts w:ascii="Trebuchet MS"/>
                <w:i/>
                <w:spacing w:val="-6"/>
                <w:sz w:val="20"/>
              </w:rPr>
              <w:t>(using</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correct</w:t>
            </w:r>
            <w:r>
              <w:rPr>
                <w:rFonts w:ascii="Trebuchet MS"/>
                <w:i/>
                <w:spacing w:val="-9"/>
                <w:sz w:val="20"/>
              </w:rPr>
              <w:t xml:space="preserve"> </w:t>
            </w:r>
            <w:r>
              <w:rPr>
                <w:rFonts w:ascii="Trebuchet MS"/>
                <w:i/>
                <w:spacing w:val="-6"/>
                <w:sz w:val="20"/>
              </w:rPr>
              <w:t>dosage</w:t>
            </w:r>
            <w:proofErr w:type="gramStart"/>
            <w:r>
              <w:rPr>
                <w:rFonts w:ascii="Trebuchet MS"/>
                <w:i/>
                <w:spacing w:val="-6"/>
                <w:sz w:val="20"/>
              </w:rPr>
              <w:t>)</w:t>
            </w:r>
            <w:proofErr w:type="gramEnd"/>
            <w:r>
              <w:rPr>
                <w:rFonts w:ascii="Trebuchet MS"/>
                <w:i/>
                <w:spacing w:val="-9"/>
                <w:sz w:val="20"/>
              </w:rPr>
              <w:t xml:space="preserve"> </w:t>
            </w:r>
            <w:r>
              <w:rPr>
                <w:rFonts w:ascii="Trebuchet MS"/>
                <w:i/>
                <w:spacing w:val="-6"/>
                <w:sz w:val="20"/>
              </w:rPr>
              <w:t>and all</w:t>
            </w:r>
            <w:r>
              <w:rPr>
                <w:rFonts w:ascii="Trebuchet MS"/>
                <w:i/>
                <w:spacing w:val="-8"/>
                <w:sz w:val="20"/>
              </w:rPr>
              <w:t xml:space="preserve"> </w:t>
            </w:r>
            <w:r>
              <w:rPr>
                <w:rFonts w:ascii="Trebuchet MS"/>
                <w:i/>
                <w:spacing w:val="-6"/>
                <w:sz w:val="20"/>
              </w:rPr>
              <w:t>these</w:t>
            </w:r>
            <w:r>
              <w:rPr>
                <w:rFonts w:ascii="Trebuchet MS"/>
                <w:i/>
                <w:spacing w:val="-9"/>
                <w:sz w:val="20"/>
              </w:rPr>
              <w:t xml:space="preserve"> </w:t>
            </w:r>
            <w:r>
              <w:rPr>
                <w:rFonts w:ascii="Trebuchet MS"/>
                <w:i/>
                <w:spacing w:val="-6"/>
                <w:sz w:val="20"/>
              </w:rPr>
              <w:t>products</w:t>
            </w:r>
            <w:r>
              <w:rPr>
                <w:rFonts w:ascii="Trebuchet MS"/>
                <w:i/>
                <w:spacing w:val="-9"/>
                <w:sz w:val="20"/>
              </w:rPr>
              <w:t xml:space="preserve"> </w:t>
            </w:r>
            <w:r>
              <w:rPr>
                <w:rFonts w:ascii="Trebuchet MS"/>
                <w:i/>
                <w:spacing w:val="-6"/>
                <w:sz w:val="20"/>
              </w:rPr>
              <w:t>have</w:t>
            </w:r>
            <w:r>
              <w:rPr>
                <w:rFonts w:ascii="Trebuchet MS"/>
                <w:i/>
                <w:spacing w:val="-8"/>
                <w:sz w:val="20"/>
              </w:rPr>
              <w:t xml:space="preserve"> </w:t>
            </w:r>
            <w:r>
              <w:rPr>
                <w:rFonts w:ascii="Trebuchet MS"/>
                <w:i/>
                <w:spacing w:val="-6"/>
                <w:sz w:val="20"/>
              </w:rPr>
              <w:t>an</w:t>
            </w:r>
            <w:r>
              <w:rPr>
                <w:rFonts w:ascii="Trebuchet MS"/>
                <w:i/>
                <w:spacing w:val="-9"/>
                <w:sz w:val="20"/>
              </w:rPr>
              <w:t xml:space="preserve"> </w:t>
            </w:r>
            <w:r>
              <w:rPr>
                <w:rFonts w:ascii="Trebuchet MS"/>
                <w:i/>
                <w:spacing w:val="-6"/>
                <w:sz w:val="20"/>
              </w:rPr>
              <w:t>internationally</w:t>
            </w:r>
            <w:r>
              <w:rPr>
                <w:rFonts w:ascii="Trebuchet MS"/>
                <w:i/>
                <w:spacing w:val="-9"/>
                <w:sz w:val="20"/>
              </w:rPr>
              <w:t xml:space="preserve"> </w:t>
            </w:r>
            <w:r>
              <w:rPr>
                <w:rFonts w:ascii="Trebuchet MS"/>
                <w:i/>
                <w:spacing w:val="-6"/>
                <w:sz w:val="20"/>
              </w:rPr>
              <w:t>or nationally</w:t>
            </w:r>
            <w:r>
              <w:rPr>
                <w:rFonts w:ascii="Trebuchet MS"/>
                <w:i/>
                <w:spacing w:val="-10"/>
                <w:sz w:val="20"/>
              </w:rPr>
              <w:t xml:space="preserve"> </w:t>
            </w:r>
            <w:proofErr w:type="spellStart"/>
            <w:r>
              <w:rPr>
                <w:rFonts w:ascii="Trebuchet MS"/>
                <w:i/>
                <w:spacing w:val="-6"/>
                <w:sz w:val="20"/>
              </w:rPr>
              <w:t>recognised</w:t>
            </w:r>
            <w:proofErr w:type="spellEnd"/>
            <w:r>
              <w:rPr>
                <w:rFonts w:ascii="Trebuchet MS"/>
                <w:i/>
                <w:spacing w:val="-9"/>
                <w:sz w:val="20"/>
              </w:rPr>
              <w:t xml:space="preserve"> </w:t>
            </w:r>
            <w:r>
              <w:rPr>
                <w:rFonts w:ascii="Trebuchet MS"/>
                <w:i/>
                <w:spacing w:val="-6"/>
                <w:sz w:val="20"/>
              </w:rPr>
              <w:t>eco-label.</w:t>
            </w:r>
            <w:r>
              <w:rPr>
                <w:rFonts w:ascii="Trebuchet MS"/>
                <w:i/>
                <w:spacing w:val="3"/>
                <w:sz w:val="20"/>
              </w:rPr>
              <w:t xml:space="preserve"> </w:t>
            </w:r>
            <w:r>
              <w:rPr>
                <w:rFonts w:ascii="Trebuchet MS"/>
                <w:i/>
                <w:spacing w:val="-6"/>
                <w:sz w:val="20"/>
              </w:rPr>
              <w:t>This</w:t>
            </w:r>
            <w:r>
              <w:rPr>
                <w:rFonts w:ascii="Trebuchet MS"/>
                <w:i/>
                <w:spacing w:val="-9"/>
                <w:sz w:val="20"/>
              </w:rPr>
              <w:t xml:space="preserve"> </w:t>
            </w:r>
            <w:r>
              <w:rPr>
                <w:rFonts w:ascii="Trebuchet MS"/>
                <w:i/>
                <w:spacing w:val="-6"/>
                <w:sz w:val="20"/>
              </w:rPr>
              <w:t>excludes</w:t>
            </w:r>
            <w:r>
              <w:rPr>
                <w:rFonts w:ascii="Trebuchet MS"/>
                <w:i/>
                <w:spacing w:val="-9"/>
                <w:sz w:val="20"/>
              </w:rPr>
              <w:t xml:space="preserve"> </w:t>
            </w:r>
            <w:r>
              <w:rPr>
                <w:rFonts w:ascii="Trebuchet MS"/>
                <w:i/>
                <w:spacing w:val="-6"/>
                <w:sz w:val="20"/>
              </w:rPr>
              <w:t>specialty</w:t>
            </w:r>
            <w:r>
              <w:rPr>
                <w:rFonts w:ascii="Trebuchet MS"/>
                <w:i/>
                <w:spacing w:val="-7"/>
                <w:sz w:val="20"/>
              </w:rPr>
              <w:t xml:space="preserve"> </w:t>
            </w:r>
            <w:r>
              <w:rPr>
                <w:rFonts w:ascii="Trebuchet MS"/>
                <w:i/>
                <w:spacing w:val="-6"/>
                <w:sz w:val="20"/>
              </w:rPr>
              <w:t>or</w:t>
            </w:r>
            <w:r>
              <w:rPr>
                <w:rFonts w:ascii="Trebuchet MS"/>
                <w:i/>
                <w:spacing w:val="-9"/>
                <w:sz w:val="20"/>
              </w:rPr>
              <w:t xml:space="preserve"> </w:t>
            </w:r>
            <w:r>
              <w:rPr>
                <w:rFonts w:ascii="Trebuchet MS"/>
                <w:i/>
                <w:spacing w:val="-6"/>
                <w:sz w:val="20"/>
              </w:rPr>
              <w:t>auxiliary</w:t>
            </w:r>
            <w:r>
              <w:rPr>
                <w:rFonts w:ascii="Trebuchet MS"/>
                <w:i/>
                <w:spacing w:val="-10"/>
                <w:sz w:val="20"/>
              </w:rPr>
              <w:t xml:space="preserve"> </w:t>
            </w:r>
            <w:r>
              <w:rPr>
                <w:rFonts w:ascii="Trebuchet MS"/>
                <w:i/>
                <w:spacing w:val="-6"/>
                <w:sz w:val="20"/>
              </w:rPr>
              <w:t>products</w:t>
            </w:r>
            <w:r>
              <w:rPr>
                <w:rFonts w:ascii="Trebuchet MS"/>
                <w:i/>
                <w:spacing w:val="-9"/>
                <w:sz w:val="20"/>
              </w:rPr>
              <w:t xml:space="preserve"> </w:t>
            </w:r>
            <w:r>
              <w:rPr>
                <w:rFonts w:ascii="Trebuchet MS"/>
                <w:i/>
                <w:spacing w:val="-6"/>
                <w:sz w:val="20"/>
              </w:rPr>
              <w:t>such</w:t>
            </w:r>
            <w:r>
              <w:rPr>
                <w:rFonts w:ascii="Trebuchet MS"/>
                <w:i/>
                <w:spacing w:val="-7"/>
                <w:sz w:val="20"/>
              </w:rPr>
              <w:t xml:space="preserve"> </w:t>
            </w:r>
            <w:r>
              <w:rPr>
                <w:rFonts w:ascii="Trebuchet MS"/>
                <w:i/>
                <w:spacing w:val="-6"/>
                <w:sz w:val="20"/>
              </w:rPr>
              <w:t>as</w:t>
            </w:r>
            <w:r>
              <w:rPr>
                <w:rFonts w:ascii="Trebuchet MS"/>
                <w:i/>
                <w:spacing w:val="-9"/>
                <w:sz w:val="20"/>
              </w:rPr>
              <w:t xml:space="preserve"> </w:t>
            </w:r>
            <w:r>
              <w:rPr>
                <w:rFonts w:ascii="Trebuchet MS"/>
                <w:i/>
                <w:spacing w:val="-6"/>
                <w:sz w:val="20"/>
              </w:rPr>
              <w:t>detergent</w:t>
            </w:r>
            <w:r>
              <w:rPr>
                <w:rFonts w:ascii="Trebuchet MS"/>
                <w:i/>
                <w:spacing w:val="-10"/>
                <w:sz w:val="20"/>
              </w:rPr>
              <w:t xml:space="preserve"> </w:t>
            </w:r>
            <w:r>
              <w:rPr>
                <w:rFonts w:ascii="Trebuchet MS"/>
                <w:i/>
                <w:spacing w:val="-6"/>
                <w:sz w:val="20"/>
              </w:rPr>
              <w:t>boosters,</w:t>
            </w:r>
            <w:r>
              <w:rPr>
                <w:rFonts w:ascii="Trebuchet MS"/>
                <w:i/>
                <w:spacing w:val="-7"/>
                <w:sz w:val="20"/>
              </w:rPr>
              <w:t xml:space="preserve"> </w:t>
            </w:r>
            <w:r>
              <w:rPr>
                <w:rFonts w:ascii="Trebuchet MS"/>
                <w:i/>
                <w:spacing w:val="-6"/>
                <w:sz w:val="20"/>
              </w:rPr>
              <w:t>mop</w:t>
            </w:r>
            <w:r>
              <w:rPr>
                <w:rFonts w:ascii="Trebuchet MS"/>
                <w:i/>
                <w:spacing w:val="-8"/>
                <w:sz w:val="20"/>
              </w:rPr>
              <w:t xml:space="preserve"> </w:t>
            </w:r>
            <w:r>
              <w:rPr>
                <w:rFonts w:ascii="Trebuchet MS"/>
                <w:i/>
                <w:spacing w:val="-6"/>
                <w:sz w:val="20"/>
              </w:rPr>
              <w:t>wash</w:t>
            </w:r>
            <w:r>
              <w:rPr>
                <w:rFonts w:ascii="Trebuchet MS"/>
                <w:i/>
                <w:spacing w:val="-10"/>
                <w:sz w:val="20"/>
              </w:rPr>
              <w:t xml:space="preserve"> </w:t>
            </w:r>
            <w:r>
              <w:rPr>
                <w:rFonts w:ascii="Trebuchet MS"/>
                <w:i/>
                <w:spacing w:val="-6"/>
                <w:sz w:val="20"/>
              </w:rPr>
              <w:t xml:space="preserve">detergents, </w:t>
            </w:r>
            <w:r>
              <w:rPr>
                <w:rFonts w:ascii="Trebuchet MS"/>
                <w:i/>
                <w:w w:val="90"/>
                <w:sz w:val="20"/>
              </w:rPr>
              <w:t>carpet cleaning detergents, fabric softeners, and stain removers.</w:t>
            </w:r>
          </w:p>
          <w:p w14:paraId="008BFAAD" w14:textId="77777777" w:rsidR="003754EE" w:rsidRDefault="003754EE">
            <w:pPr>
              <w:pStyle w:val="TableParagraph"/>
              <w:spacing w:before="1"/>
              <w:ind w:left="0"/>
              <w:rPr>
                <w:sz w:val="20"/>
              </w:rPr>
            </w:pPr>
          </w:p>
          <w:p w14:paraId="151C5DCC" w14:textId="77777777" w:rsidR="003754EE" w:rsidRDefault="00486D74">
            <w:pPr>
              <w:pStyle w:val="TableParagraph"/>
              <w:spacing w:line="247" w:lineRule="auto"/>
              <w:ind w:right="100"/>
              <w:jc w:val="both"/>
              <w:rPr>
                <w:rFonts w:ascii="Trebuchet MS"/>
                <w:i/>
                <w:sz w:val="20"/>
              </w:rPr>
            </w:pPr>
            <w:r>
              <w:rPr>
                <w:rFonts w:ascii="Trebuchet MS"/>
                <w:i/>
                <w:w w:val="90"/>
                <w:sz w:val="20"/>
              </w:rPr>
              <w:t>This</w:t>
            </w:r>
            <w:r>
              <w:rPr>
                <w:rFonts w:ascii="Trebuchet MS"/>
                <w:i/>
                <w:spacing w:val="-10"/>
                <w:w w:val="90"/>
                <w:sz w:val="20"/>
              </w:rPr>
              <w:t xml:space="preserve"> </w:t>
            </w:r>
            <w:r>
              <w:rPr>
                <w:rFonts w:ascii="Trebuchet MS"/>
                <w:i/>
                <w:w w:val="90"/>
                <w:sz w:val="20"/>
              </w:rPr>
              <w:t>criterion</w:t>
            </w:r>
            <w:r>
              <w:rPr>
                <w:rFonts w:ascii="Trebuchet MS"/>
                <w:i/>
                <w:spacing w:val="-9"/>
                <w:w w:val="90"/>
                <w:sz w:val="20"/>
              </w:rPr>
              <w:t xml:space="preserve"> </w:t>
            </w:r>
            <w:r>
              <w:rPr>
                <w:rFonts w:ascii="Trebuchet MS"/>
                <w:i/>
                <w:w w:val="90"/>
                <w:sz w:val="20"/>
              </w:rPr>
              <w:t>only</w:t>
            </w:r>
            <w:r>
              <w:rPr>
                <w:rFonts w:ascii="Trebuchet MS"/>
                <w:i/>
                <w:spacing w:val="-9"/>
                <w:w w:val="90"/>
                <w:sz w:val="20"/>
              </w:rPr>
              <w:t xml:space="preserve"> </w:t>
            </w:r>
            <w:r>
              <w:rPr>
                <w:rFonts w:ascii="Trebuchet MS"/>
                <w:i/>
                <w:w w:val="90"/>
                <w:sz w:val="20"/>
              </w:rPr>
              <w:t>applies</w:t>
            </w:r>
            <w:r>
              <w:rPr>
                <w:rFonts w:ascii="Trebuchet MS"/>
                <w:i/>
                <w:spacing w:val="-9"/>
                <w:w w:val="90"/>
                <w:sz w:val="20"/>
              </w:rPr>
              <w:t xml:space="preserve"> </w:t>
            </w:r>
            <w:r>
              <w:rPr>
                <w:rFonts w:ascii="Trebuchet MS"/>
                <w:i/>
                <w:w w:val="90"/>
                <w:sz w:val="20"/>
              </w:rPr>
              <w:t>to</w:t>
            </w:r>
            <w:r>
              <w:rPr>
                <w:rFonts w:ascii="Trebuchet MS"/>
                <w:i/>
                <w:spacing w:val="-9"/>
                <w:w w:val="90"/>
                <w:sz w:val="20"/>
              </w:rPr>
              <w:t xml:space="preserve"> </w:t>
            </w:r>
            <w:r>
              <w:rPr>
                <w:rFonts w:ascii="Trebuchet MS"/>
                <w:i/>
                <w:w w:val="90"/>
                <w:sz w:val="20"/>
              </w:rPr>
              <w:t>in-house</w:t>
            </w:r>
            <w:r>
              <w:rPr>
                <w:rFonts w:ascii="Trebuchet MS"/>
                <w:i/>
                <w:spacing w:val="-9"/>
                <w:w w:val="90"/>
                <w:sz w:val="20"/>
              </w:rPr>
              <w:t xml:space="preserve"> </w:t>
            </w:r>
            <w:r>
              <w:rPr>
                <w:rFonts w:ascii="Trebuchet MS"/>
                <w:i/>
                <w:w w:val="90"/>
                <w:sz w:val="20"/>
              </w:rPr>
              <w:t>laundry.</w:t>
            </w:r>
            <w:r>
              <w:rPr>
                <w:rFonts w:ascii="Trebuchet MS"/>
                <w:i/>
                <w:spacing w:val="-9"/>
                <w:w w:val="90"/>
                <w:sz w:val="20"/>
              </w:rPr>
              <w:t xml:space="preserve"> </w:t>
            </w:r>
            <w:r>
              <w:rPr>
                <w:rFonts w:ascii="Trebuchet MS"/>
                <w:i/>
                <w:w w:val="90"/>
                <w:sz w:val="20"/>
              </w:rPr>
              <w:t>If</w:t>
            </w:r>
            <w:r>
              <w:rPr>
                <w:rFonts w:ascii="Trebuchet MS"/>
                <w:i/>
                <w:spacing w:val="-7"/>
                <w:w w:val="90"/>
                <w:sz w:val="20"/>
              </w:rPr>
              <w:t xml:space="preserve"> </w:t>
            </w:r>
            <w:r>
              <w:rPr>
                <w:rFonts w:ascii="Trebuchet MS"/>
                <w:i/>
                <w:w w:val="90"/>
                <w:sz w:val="20"/>
              </w:rPr>
              <w:t>the</w:t>
            </w:r>
            <w:r>
              <w:rPr>
                <w:rFonts w:ascii="Trebuchet MS"/>
                <w:i/>
                <w:spacing w:val="-10"/>
                <w:w w:val="90"/>
                <w:sz w:val="20"/>
              </w:rPr>
              <w:t xml:space="preserve"> </w:t>
            </w:r>
            <w:r>
              <w:rPr>
                <w:rFonts w:ascii="Trebuchet MS"/>
                <w:i/>
                <w:w w:val="90"/>
                <w:sz w:val="20"/>
              </w:rPr>
              <w:t>laundry</w:t>
            </w:r>
            <w:r>
              <w:rPr>
                <w:rFonts w:ascii="Trebuchet MS"/>
                <w:i/>
                <w:spacing w:val="-9"/>
                <w:w w:val="90"/>
                <w:sz w:val="20"/>
              </w:rPr>
              <w:t xml:space="preserve"> </w:t>
            </w:r>
            <w:r>
              <w:rPr>
                <w:rFonts w:ascii="Trebuchet MS"/>
                <w:i/>
                <w:w w:val="90"/>
                <w:sz w:val="20"/>
              </w:rPr>
              <w:t>is</w:t>
            </w:r>
            <w:r>
              <w:rPr>
                <w:rFonts w:ascii="Trebuchet MS"/>
                <w:i/>
                <w:spacing w:val="-8"/>
                <w:w w:val="90"/>
                <w:sz w:val="20"/>
              </w:rPr>
              <w:t xml:space="preserve"> </w:t>
            </w:r>
            <w:r>
              <w:rPr>
                <w:rFonts w:ascii="Trebuchet MS"/>
                <w:i/>
                <w:w w:val="90"/>
                <w:sz w:val="20"/>
              </w:rPr>
              <w:t>outsourced,</w:t>
            </w:r>
            <w:r>
              <w:rPr>
                <w:rFonts w:ascii="Trebuchet MS"/>
                <w:i/>
                <w:spacing w:val="-10"/>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should</w:t>
            </w:r>
            <w:r>
              <w:rPr>
                <w:rFonts w:ascii="Trebuchet MS"/>
                <w:i/>
                <w:spacing w:val="-9"/>
                <w:w w:val="90"/>
                <w:sz w:val="20"/>
              </w:rPr>
              <w:t xml:space="preserve"> </w:t>
            </w:r>
            <w:r>
              <w:rPr>
                <w:rFonts w:ascii="Trebuchet MS"/>
                <w:i/>
                <w:w w:val="90"/>
                <w:sz w:val="20"/>
              </w:rPr>
              <w:t>encourage</w:t>
            </w:r>
            <w:r>
              <w:rPr>
                <w:rFonts w:ascii="Trebuchet MS"/>
                <w:i/>
                <w:spacing w:val="-8"/>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laundry</w:t>
            </w:r>
            <w:r>
              <w:rPr>
                <w:rFonts w:ascii="Trebuchet MS"/>
                <w:i/>
                <w:spacing w:val="-9"/>
                <w:w w:val="90"/>
                <w:sz w:val="20"/>
              </w:rPr>
              <w:t xml:space="preserve"> </w:t>
            </w:r>
            <w:r>
              <w:rPr>
                <w:rFonts w:ascii="Trebuchet MS"/>
                <w:i/>
                <w:w w:val="90"/>
                <w:sz w:val="20"/>
              </w:rPr>
              <w:t xml:space="preserve">company </w:t>
            </w:r>
            <w:r>
              <w:rPr>
                <w:rFonts w:ascii="Trebuchet MS"/>
                <w:i/>
                <w:spacing w:val="-6"/>
                <w:sz w:val="20"/>
              </w:rPr>
              <w:t>to</w:t>
            </w:r>
            <w:r>
              <w:rPr>
                <w:rFonts w:ascii="Trebuchet MS"/>
                <w:i/>
                <w:spacing w:val="-8"/>
                <w:sz w:val="20"/>
              </w:rPr>
              <w:t xml:space="preserve"> </w:t>
            </w:r>
            <w:r>
              <w:rPr>
                <w:rFonts w:ascii="Trebuchet MS"/>
                <w:i/>
                <w:spacing w:val="-6"/>
                <w:sz w:val="20"/>
              </w:rPr>
              <w:t>use</w:t>
            </w:r>
            <w:r>
              <w:rPr>
                <w:rFonts w:ascii="Trebuchet MS"/>
                <w:i/>
                <w:spacing w:val="-8"/>
                <w:sz w:val="20"/>
              </w:rPr>
              <w:t xml:space="preserve"> </w:t>
            </w:r>
            <w:r>
              <w:rPr>
                <w:rFonts w:ascii="Trebuchet MS"/>
                <w:i/>
                <w:spacing w:val="-6"/>
                <w:sz w:val="20"/>
              </w:rPr>
              <w:t>detergents that</w:t>
            </w:r>
            <w:r>
              <w:rPr>
                <w:rFonts w:ascii="Trebuchet MS"/>
                <w:i/>
                <w:spacing w:val="-9"/>
                <w:sz w:val="20"/>
              </w:rPr>
              <w:t xml:space="preserve"> </w:t>
            </w:r>
            <w:r>
              <w:rPr>
                <w:rFonts w:ascii="Trebuchet MS"/>
                <w:i/>
                <w:spacing w:val="-6"/>
                <w:sz w:val="20"/>
              </w:rPr>
              <w:t>have a</w:t>
            </w:r>
            <w:r>
              <w:rPr>
                <w:rFonts w:ascii="Trebuchet MS"/>
                <w:i/>
                <w:spacing w:val="-7"/>
                <w:sz w:val="20"/>
              </w:rPr>
              <w:t xml:space="preserve"> </w:t>
            </w:r>
            <w:proofErr w:type="spellStart"/>
            <w:r>
              <w:rPr>
                <w:rFonts w:ascii="Trebuchet MS"/>
                <w:i/>
                <w:spacing w:val="-6"/>
                <w:sz w:val="20"/>
              </w:rPr>
              <w:t>recognised</w:t>
            </w:r>
            <w:proofErr w:type="spellEnd"/>
            <w:r>
              <w:rPr>
                <w:rFonts w:ascii="Trebuchet MS"/>
                <w:i/>
                <w:spacing w:val="-8"/>
                <w:sz w:val="20"/>
              </w:rPr>
              <w:t xml:space="preserve"> </w:t>
            </w:r>
            <w:r>
              <w:rPr>
                <w:rFonts w:ascii="Trebuchet MS"/>
                <w:i/>
                <w:spacing w:val="-6"/>
                <w:sz w:val="20"/>
              </w:rPr>
              <w:t>eco-label.</w:t>
            </w:r>
          </w:p>
          <w:p w14:paraId="7C470F42" w14:textId="77777777" w:rsidR="003754EE" w:rsidRDefault="003754EE">
            <w:pPr>
              <w:pStyle w:val="TableParagraph"/>
              <w:ind w:left="0"/>
              <w:rPr>
                <w:sz w:val="20"/>
              </w:rPr>
            </w:pPr>
          </w:p>
          <w:p w14:paraId="4D214C80" w14:textId="77777777" w:rsidR="003754EE" w:rsidRDefault="00486D74">
            <w:pPr>
              <w:pStyle w:val="TableParagraph"/>
              <w:spacing w:line="247" w:lineRule="auto"/>
              <w:ind w:right="100"/>
              <w:jc w:val="both"/>
              <w:rPr>
                <w:rFonts w:ascii="Trebuchet MS"/>
                <w:i/>
                <w:sz w:val="20"/>
              </w:rPr>
            </w:pPr>
            <w:r>
              <w:rPr>
                <w:rFonts w:ascii="Trebuchet MS"/>
                <w:i/>
                <w:w w:val="90"/>
                <w:sz w:val="20"/>
              </w:rPr>
              <w:t>Conformity with</w:t>
            </w:r>
            <w:r>
              <w:rPr>
                <w:rFonts w:ascii="Trebuchet MS"/>
                <w:i/>
                <w:spacing w:val="-3"/>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criterion is</w:t>
            </w:r>
            <w:r>
              <w:rPr>
                <w:rFonts w:ascii="Trebuchet MS"/>
                <w:i/>
                <w:spacing w:val="-4"/>
                <w:w w:val="90"/>
                <w:sz w:val="20"/>
              </w:rPr>
              <w:t xml:space="preserve"> </w:t>
            </w:r>
            <w:r>
              <w:rPr>
                <w:rFonts w:ascii="Trebuchet MS"/>
                <w:i/>
                <w:w w:val="90"/>
                <w:sz w:val="20"/>
              </w:rPr>
              <w:t>demonstrated</w:t>
            </w:r>
            <w:r>
              <w:rPr>
                <w:rFonts w:ascii="Trebuchet MS"/>
                <w:i/>
                <w:spacing w:val="-3"/>
                <w:w w:val="90"/>
                <w:sz w:val="20"/>
              </w:rPr>
              <w:t xml:space="preserve"> </w:t>
            </w:r>
            <w:r>
              <w:rPr>
                <w:rFonts w:ascii="Trebuchet MS"/>
                <w:i/>
                <w:w w:val="90"/>
                <w:sz w:val="20"/>
              </w:rPr>
              <w:t>based</w:t>
            </w:r>
            <w:r>
              <w:rPr>
                <w:rFonts w:ascii="Trebuchet MS"/>
                <w:i/>
                <w:spacing w:val="-3"/>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quantities</w:t>
            </w:r>
            <w:r>
              <w:rPr>
                <w:rFonts w:ascii="Trebuchet MS"/>
                <w:i/>
                <w:spacing w:val="-1"/>
                <w:w w:val="90"/>
                <w:sz w:val="20"/>
              </w:rPr>
              <w:t xml:space="preserve"> </w:t>
            </w:r>
            <w:r>
              <w:rPr>
                <w:rFonts w:ascii="Trebuchet MS"/>
                <w:i/>
                <w:w w:val="90"/>
                <w:sz w:val="20"/>
              </w:rPr>
              <w:t>(in</w:t>
            </w:r>
            <w:r>
              <w:rPr>
                <w:rFonts w:ascii="Trebuchet MS"/>
                <w:i/>
                <w:spacing w:val="-3"/>
                <w:w w:val="90"/>
                <w:sz w:val="20"/>
              </w:rPr>
              <w:t xml:space="preserve"> </w:t>
            </w:r>
            <w:r>
              <w:rPr>
                <w:rFonts w:ascii="Trebuchet MS"/>
                <w:i/>
                <w:w w:val="90"/>
                <w:sz w:val="20"/>
              </w:rPr>
              <w:t>volume or</w:t>
            </w:r>
            <w:r>
              <w:rPr>
                <w:rFonts w:ascii="Trebuchet MS"/>
                <w:i/>
                <w:spacing w:val="-2"/>
                <w:w w:val="90"/>
                <w:sz w:val="20"/>
              </w:rPr>
              <w:t xml:space="preserve"> </w:t>
            </w:r>
            <w:r>
              <w:rPr>
                <w:rFonts w:ascii="Trebuchet MS"/>
                <w:i/>
                <w:w w:val="90"/>
                <w:sz w:val="20"/>
              </w:rPr>
              <w:t>weight)</w:t>
            </w:r>
            <w:r>
              <w:rPr>
                <w:rFonts w:ascii="Trebuchet MS"/>
                <w:i/>
                <w:spacing w:val="-4"/>
                <w:w w:val="90"/>
                <w:sz w:val="20"/>
              </w:rPr>
              <w:t xml:space="preserve"> </w:t>
            </w:r>
            <w:r>
              <w:rPr>
                <w:rFonts w:ascii="Trebuchet MS"/>
                <w:i/>
                <w:w w:val="90"/>
                <w:sz w:val="20"/>
              </w:rPr>
              <w:t>of routine</w:t>
            </w:r>
            <w:r>
              <w:rPr>
                <w:rFonts w:ascii="Trebuchet MS"/>
                <w:i/>
                <w:spacing w:val="-3"/>
                <w:w w:val="90"/>
                <w:sz w:val="20"/>
              </w:rPr>
              <w:t xml:space="preserve"> </w:t>
            </w:r>
            <w:r>
              <w:rPr>
                <w:rFonts w:ascii="Trebuchet MS"/>
                <w:i/>
                <w:w w:val="90"/>
                <w:sz w:val="20"/>
              </w:rPr>
              <w:t>cleaning</w:t>
            </w:r>
            <w:r>
              <w:rPr>
                <w:rFonts w:ascii="Trebuchet MS"/>
                <w:i/>
                <w:spacing w:val="-4"/>
                <w:w w:val="90"/>
                <w:sz w:val="20"/>
              </w:rPr>
              <w:t xml:space="preserve"> </w:t>
            </w:r>
            <w:r>
              <w:rPr>
                <w:rFonts w:ascii="Trebuchet MS"/>
                <w:i/>
                <w:w w:val="90"/>
                <w:sz w:val="20"/>
              </w:rPr>
              <w:t>products</w:t>
            </w:r>
            <w:r>
              <w:rPr>
                <w:rFonts w:ascii="Trebuchet MS"/>
                <w:i/>
                <w:spacing w:val="-4"/>
                <w:w w:val="90"/>
                <w:sz w:val="20"/>
              </w:rPr>
              <w:t xml:space="preserve"> </w:t>
            </w:r>
            <w:r>
              <w:rPr>
                <w:rFonts w:ascii="Trebuchet MS"/>
                <w:i/>
                <w:w w:val="90"/>
                <w:sz w:val="20"/>
              </w:rPr>
              <w:t>purchased over</w:t>
            </w:r>
            <w:r>
              <w:rPr>
                <w:rFonts w:ascii="Trebuchet MS"/>
                <w:i/>
                <w:spacing w:val="-10"/>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reporting</w:t>
            </w:r>
            <w:r>
              <w:rPr>
                <w:rFonts w:ascii="Trebuchet MS"/>
                <w:i/>
                <w:spacing w:val="-9"/>
                <w:w w:val="90"/>
                <w:sz w:val="20"/>
              </w:rPr>
              <w:t xml:space="preserve"> </w:t>
            </w:r>
            <w:r>
              <w:rPr>
                <w:rFonts w:ascii="Trebuchet MS"/>
                <w:i/>
                <w:w w:val="90"/>
                <w:sz w:val="20"/>
              </w:rPr>
              <w:t>period,</w:t>
            </w:r>
            <w:r>
              <w:rPr>
                <w:rFonts w:ascii="Trebuchet MS"/>
                <w:i/>
                <w:spacing w:val="-9"/>
                <w:w w:val="90"/>
                <w:sz w:val="20"/>
              </w:rPr>
              <w:t xml:space="preserve"> </w:t>
            </w:r>
            <w:r>
              <w:rPr>
                <w:rFonts w:ascii="Trebuchet MS"/>
                <w:i/>
                <w:w w:val="90"/>
                <w:sz w:val="20"/>
              </w:rPr>
              <w:t>using</w:t>
            </w:r>
            <w:r>
              <w:rPr>
                <w:rFonts w:ascii="Trebuchet MS"/>
                <w:i/>
                <w:spacing w:val="-9"/>
                <w:w w:val="90"/>
                <w:sz w:val="20"/>
              </w:rPr>
              <w:t xml:space="preserve"> </w:t>
            </w:r>
            <w:r>
              <w:rPr>
                <w:rFonts w:ascii="Trebuchet MS"/>
                <w:i/>
                <w:w w:val="90"/>
                <w:sz w:val="20"/>
              </w:rPr>
              <w:t>purchase</w:t>
            </w:r>
            <w:r>
              <w:rPr>
                <w:rFonts w:ascii="Trebuchet MS"/>
                <w:i/>
                <w:spacing w:val="-9"/>
                <w:w w:val="90"/>
                <w:sz w:val="20"/>
              </w:rPr>
              <w:t xml:space="preserve"> </w:t>
            </w:r>
            <w:r>
              <w:rPr>
                <w:rFonts w:ascii="Trebuchet MS"/>
                <w:i/>
                <w:w w:val="90"/>
                <w:sz w:val="20"/>
              </w:rPr>
              <w:t>records</w:t>
            </w:r>
            <w:r>
              <w:rPr>
                <w:rFonts w:ascii="Trebuchet MS"/>
                <w:i/>
                <w:spacing w:val="-9"/>
                <w:w w:val="90"/>
                <w:sz w:val="20"/>
              </w:rPr>
              <w:t xml:space="preserve"> </w:t>
            </w:r>
            <w:r>
              <w:rPr>
                <w:rFonts w:ascii="Trebuchet MS"/>
                <w:i/>
                <w:w w:val="90"/>
                <w:sz w:val="20"/>
              </w:rPr>
              <w:t>as</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basis</w:t>
            </w:r>
            <w:r>
              <w:rPr>
                <w:rFonts w:ascii="Trebuchet MS"/>
                <w:i/>
                <w:spacing w:val="-9"/>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calculation.</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reporting</w:t>
            </w:r>
            <w:r>
              <w:rPr>
                <w:rFonts w:ascii="Trebuchet MS"/>
                <w:i/>
                <w:spacing w:val="-9"/>
                <w:w w:val="90"/>
                <w:sz w:val="20"/>
              </w:rPr>
              <w:t xml:space="preserve"> </w:t>
            </w:r>
            <w:r>
              <w:rPr>
                <w:rFonts w:ascii="Trebuchet MS"/>
                <w:i/>
                <w:w w:val="90"/>
                <w:sz w:val="20"/>
              </w:rPr>
              <w:t>period</w:t>
            </w:r>
            <w:r>
              <w:rPr>
                <w:rFonts w:ascii="Trebuchet MS"/>
                <w:i/>
                <w:spacing w:val="-9"/>
                <w:w w:val="90"/>
                <w:sz w:val="20"/>
              </w:rPr>
              <w:t xml:space="preserve"> </w:t>
            </w:r>
            <w:r>
              <w:rPr>
                <w:rFonts w:ascii="Trebuchet MS"/>
                <w:i/>
                <w:w w:val="90"/>
                <w:sz w:val="20"/>
              </w:rPr>
              <w:t>corresponds</w:t>
            </w:r>
            <w:r>
              <w:rPr>
                <w:rFonts w:ascii="Trebuchet MS"/>
                <w:i/>
                <w:spacing w:val="-9"/>
                <w:w w:val="90"/>
                <w:sz w:val="20"/>
              </w:rPr>
              <w:t xml:space="preserve"> </w:t>
            </w:r>
            <w:r>
              <w:rPr>
                <w:rFonts w:ascii="Trebuchet MS"/>
                <w:i/>
                <w:w w:val="90"/>
                <w:sz w:val="20"/>
              </w:rPr>
              <w:t>to</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past</w:t>
            </w:r>
            <w:r>
              <w:rPr>
                <w:rFonts w:ascii="Trebuchet MS"/>
                <w:i/>
                <w:spacing w:val="-6"/>
                <w:w w:val="90"/>
                <w:sz w:val="20"/>
              </w:rPr>
              <w:t xml:space="preserve"> </w:t>
            </w:r>
            <w:r>
              <w:rPr>
                <w:rFonts w:ascii="Trebuchet MS"/>
                <w:i/>
                <w:w w:val="90"/>
                <w:sz w:val="20"/>
              </w:rPr>
              <w:t>24</w:t>
            </w:r>
            <w:r>
              <w:rPr>
                <w:rFonts w:ascii="Trebuchet MS"/>
                <w:i/>
                <w:spacing w:val="-8"/>
                <w:w w:val="90"/>
                <w:sz w:val="20"/>
              </w:rPr>
              <w:t xml:space="preserve"> </w:t>
            </w:r>
            <w:r>
              <w:rPr>
                <w:rFonts w:ascii="Trebuchet MS"/>
                <w:i/>
                <w:w w:val="90"/>
                <w:sz w:val="20"/>
              </w:rPr>
              <w:t>months prior to the audit (or the past 6 months for first-time applicants).</w:t>
            </w:r>
          </w:p>
          <w:p w14:paraId="1180B3ED" w14:textId="0A971CAC" w:rsidR="003754EE" w:rsidRDefault="003754EE">
            <w:pPr>
              <w:pStyle w:val="TableParagraph"/>
              <w:spacing w:before="232"/>
              <w:jc w:val="both"/>
              <w:rPr>
                <w:sz w:val="20"/>
              </w:rPr>
            </w:pPr>
          </w:p>
        </w:tc>
      </w:tr>
    </w:tbl>
    <w:p w14:paraId="7648D970" w14:textId="77777777" w:rsidR="003754EE" w:rsidRDefault="00486D74">
      <w:pPr>
        <w:pStyle w:val="Brdtekst"/>
        <w:spacing w:before="7"/>
        <w:rPr>
          <w:sz w:val="19"/>
        </w:rPr>
      </w:pPr>
      <w:r>
        <w:rPr>
          <w:noProof/>
          <w:sz w:val="19"/>
        </w:rPr>
        <mc:AlternateContent>
          <mc:Choice Requires="wps">
            <w:drawing>
              <wp:anchor distT="0" distB="0" distL="0" distR="0" simplePos="0" relativeHeight="487623680" behindDoc="1" locked="0" layoutInCell="1" allowOverlap="1" wp14:anchorId="7872B28E" wp14:editId="6338E4C0">
                <wp:simplePos x="0" y="0"/>
                <wp:positionH relativeFrom="page">
                  <wp:posOffset>899160</wp:posOffset>
                </wp:positionH>
                <wp:positionV relativeFrom="paragraph">
                  <wp:posOffset>165714</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98714" id="Graphic 96" o:spid="_x0000_s1026" style="position:absolute;margin-left:70.8pt;margin-top:13.05pt;width:144.05pt;height:.6pt;z-index:-15692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" path="m1829053,l,,,7620r1829053,l1829053,xe" fillcolor="black" stroked="f">
                <v:path arrowok="t"/>
                <w10:wrap type="topAndBottom" anchorx="page"/>
              </v:shape>
            </w:pict>
          </mc:Fallback>
        </mc:AlternateContent>
      </w:r>
    </w:p>
    <w:p w14:paraId="63CA9379" w14:textId="77777777" w:rsidR="003754EE" w:rsidRDefault="00486D74">
      <w:pPr>
        <w:pStyle w:val="Brdtekst"/>
        <w:spacing w:before="96"/>
        <w:ind w:left="140"/>
      </w:pPr>
      <w:bookmarkStart w:id="172" w:name="_bookmark172"/>
      <w:bookmarkEnd w:id="172"/>
      <w:r>
        <w:rPr>
          <w:rFonts w:ascii="Times New Roman"/>
          <w:position w:val="7"/>
          <w:sz w:val="13"/>
        </w:rPr>
        <w:t>148</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D887779" w14:textId="77777777" w:rsidR="003754EE" w:rsidRDefault="003754EE">
      <w:pPr>
        <w:pStyle w:val="Brdtekst"/>
        <w:sectPr w:rsidR="003754EE">
          <w:pgSz w:w="16840" w:h="11910" w:orient="landscape"/>
          <w:pgMar w:top="1340" w:right="1275" w:bottom="1220" w:left="1275" w:header="0" w:footer="1022" w:gutter="0"/>
          <w:cols w:space="708"/>
        </w:sectPr>
      </w:pPr>
    </w:p>
    <w:p w14:paraId="275C5A17"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52074789" w14:textId="77777777">
        <w:trPr>
          <w:trHeight w:val="961"/>
        </w:trPr>
        <w:tc>
          <w:tcPr>
            <w:tcW w:w="848" w:type="dxa"/>
          </w:tcPr>
          <w:p w14:paraId="1CF8E505" w14:textId="77777777" w:rsidR="003754EE" w:rsidRDefault="003754EE">
            <w:pPr>
              <w:pStyle w:val="TableParagraph"/>
              <w:ind w:left="0"/>
              <w:rPr>
                <w:rFonts w:ascii="Times New Roman"/>
                <w:sz w:val="18"/>
              </w:rPr>
            </w:pPr>
          </w:p>
        </w:tc>
        <w:tc>
          <w:tcPr>
            <w:tcW w:w="1707" w:type="dxa"/>
          </w:tcPr>
          <w:p w14:paraId="1376C14B" w14:textId="77777777" w:rsidR="003754EE" w:rsidRDefault="003754EE">
            <w:pPr>
              <w:pStyle w:val="TableParagraph"/>
              <w:ind w:left="0"/>
              <w:rPr>
                <w:rFonts w:ascii="Times New Roman"/>
                <w:sz w:val="18"/>
              </w:rPr>
            </w:pPr>
          </w:p>
        </w:tc>
        <w:tc>
          <w:tcPr>
            <w:tcW w:w="11052" w:type="dxa"/>
          </w:tcPr>
          <w:p w14:paraId="4DE210DE" w14:textId="77777777" w:rsidR="003754EE" w:rsidRDefault="00486D74">
            <w:pPr>
              <w:pStyle w:val="TableParagraph"/>
              <w:spacing w:before="1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4ADFE72" w14:textId="77777777" w:rsidR="003754EE" w:rsidRDefault="00486D74">
            <w:pPr>
              <w:pStyle w:val="TableParagraph"/>
              <w:spacing w:before="3" w:line="247" w:lineRule="auto"/>
              <w:ind w:right="96"/>
              <w:rPr>
                <w:rFonts w:ascii="Trebuchet MS"/>
                <w:i/>
                <w:sz w:val="20"/>
              </w:rPr>
            </w:pPr>
            <w:r>
              <w:rPr>
                <w:rFonts w:ascii="Trebuchet MS"/>
                <w:i/>
                <w:spacing w:val="-2"/>
                <w:sz w:val="20"/>
              </w:rPr>
              <w:t>During</w:t>
            </w:r>
            <w:r>
              <w:rPr>
                <w:rFonts w:ascii="Trebuchet MS"/>
                <w:i/>
                <w:spacing w:val="-3"/>
                <w:sz w:val="20"/>
              </w:rPr>
              <w:t xml:space="preserve"> </w:t>
            </w:r>
            <w:r>
              <w:rPr>
                <w:rFonts w:ascii="Trebuchet MS"/>
                <w:i/>
                <w:spacing w:val="-2"/>
                <w:sz w:val="20"/>
              </w:rPr>
              <w:t>the</w:t>
            </w:r>
            <w:r>
              <w:rPr>
                <w:rFonts w:ascii="Trebuchet MS"/>
                <w:i/>
                <w:spacing w:val="-3"/>
                <w:sz w:val="20"/>
              </w:rPr>
              <w:t xml:space="preserve"> </w:t>
            </w:r>
            <w:r>
              <w:rPr>
                <w:rFonts w:ascii="Trebuchet MS"/>
                <w:i/>
                <w:spacing w:val="-2"/>
                <w:sz w:val="20"/>
              </w:rPr>
              <w:t>visual</w:t>
            </w:r>
            <w:r>
              <w:rPr>
                <w:rFonts w:ascii="Trebuchet MS"/>
                <w:i/>
                <w:spacing w:val="-1"/>
                <w:sz w:val="20"/>
              </w:rPr>
              <w:t xml:space="preserve"> </w:t>
            </w:r>
            <w:r>
              <w:rPr>
                <w:rFonts w:ascii="Trebuchet MS"/>
                <w:i/>
                <w:spacing w:val="-2"/>
                <w:sz w:val="20"/>
              </w:rPr>
              <w:t>inspection, the</w:t>
            </w:r>
            <w:r>
              <w:rPr>
                <w:rFonts w:ascii="Trebuchet MS"/>
                <w:i/>
                <w:spacing w:val="-3"/>
                <w:sz w:val="20"/>
              </w:rPr>
              <w:t xml:space="preserve"> </w:t>
            </w:r>
            <w:r>
              <w:rPr>
                <w:rFonts w:ascii="Trebuchet MS"/>
                <w:i/>
                <w:spacing w:val="-2"/>
                <w:sz w:val="20"/>
              </w:rPr>
              <w:t>auditor selects a random</w:t>
            </w:r>
            <w:r>
              <w:rPr>
                <w:rFonts w:ascii="Trebuchet MS"/>
                <w:i/>
                <w:spacing w:val="-4"/>
                <w:sz w:val="20"/>
              </w:rPr>
              <w:t xml:space="preserve"> </w:t>
            </w:r>
            <w:r>
              <w:rPr>
                <w:rFonts w:ascii="Trebuchet MS"/>
                <w:i/>
                <w:spacing w:val="-2"/>
                <w:sz w:val="20"/>
              </w:rPr>
              <w:t>sample</w:t>
            </w:r>
            <w:hyperlink w:anchor="_bookmark173" w:history="1">
              <w:r w:rsidR="003754EE">
                <w:rPr>
                  <w:rFonts w:ascii="Trebuchet MS"/>
                  <w:i/>
                  <w:spacing w:val="-2"/>
                  <w:position w:val="7"/>
                  <w:sz w:val="13"/>
                </w:rPr>
                <w:t>149</w:t>
              </w:r>
            </w:hyperlink>
            <w:r>
              <w:rPr>
                <w:rFonts w:ascii="Trebuchet MS"/>
                <w:i/>
                <w:spacing w:val="18"/>
                <w:position w:val="7"/>
                <w:sz w:val="13"/>
              </w:rPr>
              <w:t xml:space="preserve"> </w:t>
            </w:r>
            <w:r>
              <w:rPr>
                <w:rFonts w:ascii="Trebuchet MS"/>
                <w:i/>
                <w:spacing w:val="-2"/>
                <w:sz w:val="20"/>
              </w:rPr>
              <w:t>of</w:t>
            </w:r>
            <w:r>
              <w:rPr>
                <w:rFonts w:ascii="Trebuchet MS"/>
                <w:i/>
                <w:spacing w:val="-3"/>
                <w:sz w:val="20"/>
              </w:rPr>
              <w:t xml:space="preserve"> </w:t>
            </w:r>
            <w:r>
              <w:rPr>
                <w:rFonts w:ascii="Trebuchet MS"/>
                <w:i/>
                <w:spacing w:val="-2"/>
                <w:sz w:val="20"/>
              </w:rPr>
              <w:t>3</w:t>
            </w:r>
            <w:r>
              <w:rPr>
                <w:rFonts w:ascii="Trebuchet MS"/>
                <w:i/>
                <w:spacing w:val="-3"/>
                <w:sz w:val="20"/>
              </w:rPr>
              <w:t xml:space="preserve"> </w:t>
            </w:r>
            <w:r>
              <w:rPr>
                <w:rFonts w:ascii="Trebuchet MS"/>
                <w:i/>
                <w:spacing w:val="-2"/>
                <w:sz w:val="20"/>
              </w:rPr>
              <w:t>laundry</w:t>
            </w:r>
            <w:r>
              <w:rPr>
                <w:rFonts w:ascii="Trebuchet MS"/>
                <w:i/>
                <w:spacing w:val="-3"/>
                <w:sz w:val="20"/>
              </w:rPr>
              <w:t xml:space="preserve"> </w:t>
            </w:r>
            <w:r>
              <w:rPr>
                <w:rFonts w:ascii="Trebuchet MS"/>
                <w:i/>
                <w:spacing w:val="-2"/>
                <w:sz w:val="20"/>
              </w:rPr>
              <w:t>detergents and confirms on-site that</w:t>
            </w:r>
            <w:r>
              <w:rPr>
                <w:rFonts w:ascii="Trebuchet MS"/>
                <w:i/>
                <w:spacing w:val="-3"/>
                <w:sz w:val="20"/>
              </w:rPr>
              <w:t xml:space="preserve"> </w:t>
            </w:r>
            <w:r>
              <w:rPr>
                <w:rFonts w:ascii="Trebuchet MS"/>
                <w:i/>
                <w:spacing w:val="-2"/>
                <w:sz w:val="20"/>
              </w:rPr>
              <w:t xml:space="preserve">the </w:t>
            </w:r>
            <w:r>
              <w:rPr>
                <w:rFonts w:ascii="Trebuchet MS"/>
                <w:i/>
                <w:w w:val="90"/>
                <w:sz w:val="20"/>
              </w:rPr>
              <w:t>corresponding eco-labels are present on the products selected (methodology C).</w:t>
            </w:r>
          </w:p>
        </w:tc>
      </w:tr>
      <w:tr w:rsidR="003754EE" w14:paraId="435FBB18" w14:textId="77777777">
        <w:trPr>
          <w:trHeight w:val="2640"/>
        </w:trPr>
        <w:tc>
          <w:tcPr>
            <w:tcW w:w="848" w:type="dxa"/>
            <w:tcBorders>
              <w:bottom w:val="nil"/>
            </w:tcBorders>
          </w:tcPr>
          <w:p w14:paraId="7C5030CD" w14:textId="77777777" w:rsidR="003754EE" w:rsidRDefault="003754EE">
            <w:pPr>
              <w:pStyle w:val="TableParagraph"/>
              <w:spacing w:before="7"/>
              <w:ind w:left="0"/>
              <w:rPr>
                <w:sz w:val="20"/>
              </w:rPr>
            </w:pPr>
          </w:p>
          <w:p w14:paraId="2B6D271A" w14:textId="77777777" w:rsidR="003754EE" w:rsidRDefault="00486D74">
            <w:pPr>
              <w:pStyle w:val="TableParagraph"/>
              <w:ind w:left="107"/>
              <w:rPr>
                <w:rFonts w:ascii="Trebuchet MS"/>
                <w:i/>
                <w:sz w:val="20"/>
              </w:rPr>
            </w:pPr>
            <w:r>
              <w:rPr>
                <w:rFonts w:ascii="Trebuchet MS"/>
                <w:i/>
                <w:spacing w:val="-4"/>
                <w:sz w:val="20"/>
              </w:rPr>
              <w:t>6.28</w:t>
            </w:r>
          </w:p>
        </w:tc>
        <w:tc>
          <w:tcPr>
            <w:tcW w:w="1707" w:type="dxa"/>
            <w:tcBorders>
              <w:bottom w:val="nil"/>
            </w:tcBorders>
          </w:tcPr>
          <w:p w14:paraId="1581E963" w14:textId="77777777" w:rsidR="003754EE" w:rsidRDefault="003754EE">
            <w:pPr>
              <w:pStyle w:val="TableParagraph"/>
              <w:spacing w:before="7"/>
              <w:ind w:left="0"/>
              <w:rPr>
                <w:sz w:val="20"/>
              </w:rPr>
            </w:pPr>
          </w:p>
          <w:p w14:paraId="33E345BF" w14:textId="77777777" w:rsidR="003754EE" w:rsidRDefault="00486D74">
            <w:pPr>
              <w:pStyle w:val="TableParagraph"/>
              <w:spacing w:line="247" w:lineRule="auto"/>
              <w:ind w:left="105" w:right="104"/>
              <w:rPr>
                <w:rFonts w:ascii="Trebuchet MS"/>
                <w:i/>
                <w:sz w:val="20"/>
              </w:rPr>
            </w:pPr>
            <w:r>
              <w:rPr>
                <w:rFonts w:ascii="Trebuchet MS"/>
                <w:i/>
                <w:spacing w:val="-2"/>
                <w:sz w:val="20"/>
              </w:rPr>
              <w:t xml:space="preserve">Concentrated </w:t>
            </w:r>
            <w:r>
              <w:rPr>
                <w:rFonts w:ascii="Trebuchet MS"/>
                <w:i/>
                <w:w w:val="90"/>
                <w:sz w:val="20"/>
              </w:rPr>
              <w:t>chemical</w:t>
            </w:r>
            <w:r>
              <w:rPr>
                <w:rFonts w:ascii="Trebuchet MS"/>
                <w:i/>
                <w:spacing w:val="-7"/>
                <w:w w:val="90"/>
                <w:sz w:val="20"/>
              </w:rPr>
              <w:t xml:space="preserve"> </w:t>
            </w:r>
            <w:r>
              <w:rPr>
                <w:rFonts w:ascii="Trebuchet MS"/>
                <w:i/>
                <w:w w:val="90"/>
                <w:sz w:val="20"/>
              </w:rPr>
              <w:t xml:space="preserve">cleaning </w:t>
            </w:r>
            <w:r>
              <w:rPr>
                <w:rFonts w:ascii="Trebuchet MS"/>
                <w:i/>
                <w:spacing w:val="-8"/>
                <w:sz w:val="20"/>
              </w:rPr>
              <w:t>products</w:t>
            </w:r>
            <w:r>
              <w:rPr>
                <w:rFonts w:ascii="Trebuchet MS"/>
                <w:i/>
                <w:spacing w:val="-13"/>
                <w:sz w:val="20"/>
              </w:rPr>
              <w:t xml:space="preserve"> </w:t>
            </w:r>
            <w:r>
              <w:rPr>
                <w:rFonts w:ascii="Trebuchet MS"/>
                <w:i/>
                <w:spacing w:val="-8"/>
                <w:sz w:val="20"/>
              </w:rPr>
              <w:t>and</w:t>
            </w:r>
            <w:r>
              <w:rPr>
                <w:rFonts w:ascii="Trebuchet MS"/>
                <w:i/>
                <w:spacing w:val="-13"/>
                <w:sz w:val="20"/>
              </w:rPr>
              <w:t xml:space="preserve"> </w:t>
            </w:r>
            <w:r>
              <w:rPr>
                <w:rFonts w:ascii="Trebuchet MS"/>
                <w:i/>
                <w:spacing w:val="-8"/>
                <w:sz w:val="20"/>
              </w:rPr>
              <w:t xml:space="preserve">safe </w:t>
            </w:r>
            <w:r>
              <w:rPr>
                <w:rFonts w:ascii="Trebuchet MS"/>
                <w:i/>
                <w:sz w:val="20"/>
              </w:rPr>
              <w:t>dilution</w:t>
            </w:r>
            <w:r>
              <w:rPr>
                <w:rFonts w:ascii="Trebuchet MS"/>
                <w:i/>
                <w:spacing w:val="-6"/>
                <w:sz w:val="20"/>
              </w:rPr>
              <w:t xml:space="preserve"> </w:t>
            </w:r>
            <w:r>
              <w:rPr>
                <w:rFonts w:ascii="Trebuchet MS"/>
                <w:i/>
                <w:sz w:val="20"/>
              </w:rPr>
              <w:t xml:space="preserve">system are used for </w:t>
            </w:r>
            <w:r>
              <w:rPr>
                <w:rFonts w:ascii="Trebuchet MS"/>
                <w:i/>
                <w:spacing w:val="-4"/>
                <w:sz w:val="20"/>
              </w:rPr>
              <w:t>routine</w:t>
            </w:r>
            <w:r>
              <w:rPr>
                <w:rFonts w:ascii="Trebuchet MS"/>
                <w:i/>
                <w:spacing w:val="-15"/>
                <w:sz w:val="20"/>
              </w:rPr>
              <w:t xml:space="preserve"> </w:t>
            </w:r>
            <w:r>
              <w:rPr>
                <w:rFonts w:ascii="Trebuchet MS"/>
                <w:i/>
                <w:spacing w:val="-4"/>
                <w:sz w:val="20"/>
              </w:rPr>
              <w:t>cleaning. (G)</w:t>
            </w:r>
          </w:p>
          <w:p w14:paraId="30F76E81" w14:textId="77777777" w:rsidR="003754EE" w:rsidRDefault="003754EE">
            <w:pPr>
              <w:pStyle w:val="TableParagraph"/>
              <w:spacing w:before="5"/>
              <w:ind w:left="0"/>
              <w:rPr>
                <w:sz w:val="20"/>
              </w:rPr>
            </w:pPr>
          </w:p>
          <w:p w14:paraId="6ABDDADE" w14:textId="73A35254" w:rsidR="003754EE" w:rsidRDefault="003754EE">
            <w:pPr>
              <w:pStyle w:val="TableParagraph"/>
              <w:spacing w:before="8" w:line="211" w:lineRule="exact"/>
              <w:ind w:left="105"/>
              <w:rPr>
                <w:rFonts w:ascii="Trebuchet MS"/>
                <w:i/>
                <w:sz w:val="20"/>
              </w:rPr>
            </w:pPr>
          </w:p>
        </w:tc>
        <w:tc>
          <w:tcPr>
            <w:tcW w:w="11052" w:type="dxa"/>
            <w:tcBorders>
              <w:bottom w:val="nil"/>
            </w:tcBorders>
          </w:tcPr>
          <w:p w14:paraId="108253B6" w14:textId="77777777" w:rsidR="003754EE" w:rsidRDefault="003754EE">
            <w:pPr>
              <w:pStyle w:val="TableParagraph"/>
              <w:spacing w:before="7"/>
              <w:ind w:left="0"/>
              <w:rPr>
                <w:sz w:val="20"/>
              </w:rPr>
            </w:pPr>
          </w:p>
          <w:p w14:paraId="72D23785" w14:textId="77777777" w:rsidR="003754EE" w:rsidRDefault="00486D74">
            <w:pPr>
              <w:pStyle w:val="TableParagraph"/>
              <w:rPr>
                <w:rFonts w:ascii="Trebuchet MS"/>
                <w:b/>
                <w:i/>
                <w:sz w:val="20"/>
              </w:rPr>
            </w:pPr>
            <w:r>
              <w:rPr>
                <w:rFonts w:ascii="Trebuchet MS"/>
                <w:b/>
                <w:i/>
                <w:spacing w:val="-2"/>
                <w:sz w:val="20"/>
              </w:rPr>
              <w:t>Relevance</w:t>
            </w:r>
          </w:p>
          <w:p w14:paraId="05A8D152" w14:textId="77777777" w:rsidR="003754EE" w:rsidRDefault="00486D74">
            <w:pPr>
              <w:pStyle w:val="TableParagraph"/>
              <w:spacing w:before="8" w:line="247" w:lineRule="auto"/>
              <w:ind w:right="98"/>
              <w:jc w:val="both"/>
              <w:rPr>
                <w:rFonts w:ascii="Trebuchet MS"/>
                <w:i/>
                <w:sz w:val="20"/>
              </w:rPr>
            </w:pPr>
            <w:r>
              <w:rPr>
                <w:rFonts w:ascii="Trebuchet MS"/>
                <w:i/>
                <w:w w:val="90"/>
                <w:sz w:val="20"/>
              </w:rPr>
              <w:t xml:space="preserve">Using concentrated chemical cleaning products helps reduce plastic packaging waste, lower transport emissions and improve dosing accuracy. On-site </w:t>
            </w:r>
            <w:proofErr w:type="gramStart"/>
            <w:r>
              <w:rPr>
                <w:rFonts w:ascii="Trebuchet MS"/>
                <w:i/>
                <w:w w:val="90"/>
                <w:sz w:val="20"/>
              </w:rPr>
              <w:t>dilution</w:t>
            </w:r>
            <w:proofErr w:type="gramEnd"/>
            <w:r>
              <w:rPr>
                <w:rFonts w:ascii="Trebuchet MS"/>
                <w:i/>
                <w:w w:val="90"/>
                <w:sz w:val="20"/>
              </w:rPr>
              <w:t xml:space="preserve"> ensures only the necessary amount of product is used, reducing chemical overuse and its environmental impact while promoting staff safety against exposure and operational efficiency.</w:t>
            </w:r>
          </w:p>
          <w:p w14:paraId="3872EEC3" w14:textId="77777777" w:rsidR="003754EE" w:rsidRDefault="003754EE">
            <w:pPr>
              <w:pStyle w:val="TableParagraph"/>
              <w:spacing w:before="1"/>
              <w:ind w:left="0"/>
              <w:rPr>
                <w:sz w:val="20"/>
              </w:rPr>
            </w:pPr>
          </w:p>
          <w:p w14:paraId="2C3E7C9E" w14:textId="77777777" w:rsidR="003754EE" w:rsidRDefault="00486D74">
            <w:pPr>
              <w:pStyle w:val="TableParagraph"/>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43F81B4" w14:textId="77777777" w:rsidR="003754EE" w:rsidRDefault="00486D74">
            <w:pPr>
              <w:pStyle w:val="TableParagraph"/>
              <w:spacing w:before="8" w:line="247" w:lineRule="auto"/>
              <w:ind w:right="102"/>
              <w:jc w:val="both"/>
              <w:rPr>
                <w:rFonts w:ascii="Trebuchet MS" w:hAnsi="Trebuchet MS"/>
                <w:i/>
                <w:sz w:val="20"/>
              </w:rPr>
            </w:pPr>
            <w:r>
              <w:rPr>
                <w:rFonts w:ascii="Trebuchet MS" w:hAnsi="Trebuchet MS"/>
                <w:i/>
                <w:w w:val="90"/>
                <w:sz w:val="20"/>
              </w:rPr>
              <w:t>Chemical</w:t>
            </w:r>
            <w:r>
              <w:rPr>
                <w:rFonts w:ascii="Trebuchet MS" w:hAnsi="Trebuchet MS"/>
                <w:i/>
                <w:spacing w:val="-10"/>
                <w:w w:val="90"/>
                <w:sz w:val="20"/>
              </w:rPr>
              <w:t xml:space="preserve"> </w:t>
            </w:r>
            <w:r>
              <w:rPr>
                <w:rFonts w:ascii="Trebuchet MS" w:hAnsi="Trebuchet MS"/>
                <w:i/>
                <w:w w:val="90"/>
                <w:sz w:val="20"/>
              </w:rPr>
              <w:t>cleaning</w:t>
            </w:r>
            <w:r>
              <w:rPr>
                <w:rFonts w:ascii="Trebuchet MS" w:hAnsi="Trebuchet MS"/>
                <w:i/>
                <w:spacing w:val="-9"/>
                <w:w w:val="90"/>
                <w:sz w:val="20"/>
              </w:rPr>
              <w:t xml:space="preserve"> </w:t>
            </w:r>
            <w:r>
              <w:rPr>
                <w:rFonts w:ascii="Trebuchet MS" w:hAnsi="Trebuchet MS"/>
                <w:i/>
                <w:w w:val="90"/>
                <w:sz w:val="20"/>
              </w:rPr>
              <w:t>used</w:t>
            </w:r>
            <w:r>
              <w:rPr>
                <w:rFonts w:ascii="Trebuchet MS" w:hAnsi="Trebuchet MS"/>
                <w:i/>
                <w:spacing w:val="-9"/>
                <w:w w:val="90"/>
                <w:sz w:val="20"/>
              </w:rPr>
              <w:t xml:space="preserve"> </w:t>
            </w:r>
            <w:r>
              <w:rPr>
                <w:rFonts w:ascii="Trebuchet MS" w:hAnsi="Trebuchet MS"/>
                <w:i/>
                <w:w w:val="90"/>
                <w:sz w:val="20"/>
              </w:rPr>
              <w:t>for</w:t>
            </w:r>
            <w:r>
              <w:rPr>
                <w:rFonts w:ascii="Trebuchet MS" w:hAnsi="Trebuchet MS"/>
                <w:i/>
                <w:spacing w:val="-9"/>
                <w:w w:val="90"/>
                <w:sz w:val="20"/>
              </w:rPr>
              <w:t xml:space="preserve"> </w:t>
            </w:r>
            <w:r>
              <w:rPr>
                <w:rFonts w:ascii="Trebuchet MS" w:hAnsi="Trebuchet MS"/>
                <w:i/>
                <w:w w:val="90"/>
                <w:sz w:val="20"/>
              </w:rPr>
              <w:t>routine</w:t>
            </w:r>
            <w:r>
              <w:rPr>
                <w:rFonts w:ascii="Trebuchet MS" w:hAnsi="Trebuchet MS"/>
                <w:i/>
                <w:spacing w:val="-9"/>
                <w:w w:val="90"/>
                <w:sz w:val="20"/>
              </w:rPr>
              <w:t xml:space="preserve"> </w:t>
            </w:r>
            <w:r>
              <w:rPr>
                <w:rFonts w:ascii="Trebuchet MS" w:hAnsi="Trebuchet MS"/>
                <w:i/>
                <w:w w:val="90"/>
                <w:sz w:val="20"/>
              </w:rPr>
              <w:t>cleaning</w:t>
            </w:r>
            <w:r>
              <w:rPr>
                <w:rFonts w:ascii="Trebuchet MS" w:hAnsi="Trebuchet MS"/>
                <w:i/>
                <w:spacing w:val="-9"/>
                <w:w w:val="90"/>
                <w:sz w:val="20"/>
              </w:rPr>
              <w:t xml:space="preserve"> </w:t>
            </w:r>
            <w:r>
              <w:rPr>
                <w:rFonts w:ascii="Trebuchet MS" w:hAnsi="Trebuchet MS"/>
                <w:i/>
                <w:w w:val="90"/>
                <w:sz w:val="20"/>
              </w:rPr>
              <w:t>(e.g.</w:t>
            </w:r>
            <w:r>
              <w:rPr>
                <w:rFonts w:ascii="Trebuchet MS" w:hAnsi="Trebuchet MS"/>
                <w:i/>
                <w:spacing w:val="-9"/>
                <w:w w:val="90"/>
                <w:sz w:val="20"/>
              </w:rPr>
              <w:t xml:space="preserve"> </w:t>
            </w:r>
            <w:r>
              <w:rPr>
                <w:rFonts w:ascii="Trebuchet MS" w:hAnsi="Trebuchet MS"/>
                <w:i/>
                <w:w w:val="90"/>
                <w:sz w:val="20"/>
              </w:rPr>
              <w:t>daily,</w:t>
            </w:r>
            <w:r>
              <w:rPr>
                <w:rFonts w:ascii="Trebuchet MS" w:hAnsi="Trebuchet MS"/>
                <w:i/>
                <w:spacing w:val="-9"/>
                <w:w w:val="90"/>
                <w:sz w:val="20"/>
              </w:rPr>
              <w:t xml:space="preserve"> </w:t>
            </w:r>
            <w:r>
              <w:rPr>
                <w:rFonts w:ascii="Trebuchet MS" w:hAnsi="Trebuchet MS"/>
                <w:i/>
                <w:w w:val="90"/>
                <w:sz w:val="20"/>
              </w:rPr>
              <w:t>every</w:t>
            </w:r>
            <w:r>
              <w:rPr>
                <w:rFonts w:ascii="Trebuchet MS" w:hAnsi="Trebuchet MS"/>
                <w:i/>
                <w:spacing w:val="-9"/>
                <w:w w:val="90"/>
                <w:sz w:val="20"/>
              </w:rPr>
              <w:t xml:space="preserve"> </w:t>
            </w:r>
            <w:r>
              <w:rPr>
                <w:rFonts w:ascii="Trebuchet MS" w:hAnsi="Trebuchet MS"/>
                <w:i/>
                <w:w w:val="90"/>
                <w:sz w:val="20"/>
              </w:rPr>
              <w:t>2</w:t>
            </w:r>
            <w:r>
              <w:rPr>
                <w:rFonts w:ascii="Trebuchet MS" w:hAnsi="Trebuchet MS"/>
                <w:i/>
                <w:spacing w:val="-9"/>
                <w:w w:val="90"/>
                <w:sz w:val="20"/>
              </w:rPr>
              <w:t xml:space="preserve"> </w:t>
            </w:r>
            <w:r>
              <w:rPr>
                <w:rFonts w:ascii="Trebuchet MS" w:hAnsi="Trebuchet MS"/>
                <w:i/>
                <w:w w:val="90"/>
                <w:sz w:val="20"/>
              </w:rPr>
              <w:t>days,</w:t>
            </w:r>
            <w:r>
              <w:rPr>
                <w:rFonts w:ascii="Trebuchet MS" w:hAnsi="Trebuchet MS"/>
                <w:i/>
                <w:spacing w:val="-9"/>
                <w:w w:val="90"/>
                <w:sz w:val="20"/>
              </w:rPr>
              <w:t xml:space="preserve"> </w:t>
            </w:r>
            <w:r>
              <w:rPr>
                <w:rFonts w:ascii="Trebuchet MS" w:hAnsi="Trebuchet MS"/>
                <w:i/>
                <w:w w:val="90"/>
                <w:sz w:val="20"/>
              </w:rPr>
              <w:t>after</w:t>
            </w:r>
            <w:r>
              <w:rPr>
                <w:rFonts w:ascii="Trebuchet MS" w:hAnsi="Trebuchet MS"/>
                <w:i/>
                <w:spacing w:val="-9"/>
                <w:w w:val="90"/>
                <w:sz w:val="20"/>
              </w:rPr>
              <w:t xml:space="preserve"> </w:t>
            </w:r>
            <w:r>
              <w:rPr>
                <w:rFonts w:ascii="Trebuchet MS" w:hAnsi="Trebuchet MS"/>
                <w:i/>
                <w:w w:val="90"/>
                <w:sz w:val="20"/>
              </w:rPr>
              <w:t>guests’</w:t>
            </w:r>
            <w:r>
              <w:rPr>
                <w:rFonts w:ascii="Trebuchet MS" w:hAnsi="Trebuchet MS"/>
                <w:i/>
                <w:spacing w:val="-9"/>
                <w:w w:val="90"/>
                <w:sz w:val="20"/>
              </w:rPr>
              <w:t xml:space="preserve"> </w:t>
            </w:r>
            <w:r>
              <w:rPr>
                <w:rFonts w:ascii="Trebuchet MS" w:hAnsi="Trebuchet MS"/>
                <w:i/>
                <w:w w:val="90"/>
                <w:sz w:val="20"/>
              </w:rPr>
              <w:t>departure,</w:t>
            </w:r>
            <w:r>
              <w:rPr>
                <w:rFonts w:ascii="Trebuchet MS" w:hAnsi="Trebuchet MS"/>
                <w:i/>
                <w:spacing w:val="-9"/>
                <w:w w:val="90"/>
                <w:sz w:val="20"/>
              </w:rPr>
              <w:t xml:space="preserve"> </w:t>
            </w:r>
            <w:r>
              <w:rPr>
                <w:rFonts w:ascii="Trebuchet MS" w:hAnsi="Trebuchet MS"/>
                <w:i/>
                <w:w w:val="90"/>
                <w:sz w:val="20"/>
              </w:rPr>
              <w:t>etc.)</w:t>
            </w:r>
            <w:r>
              <w:rPr>
                <w:rFonts w:ascii="Trebuchet MS" w:hAnsi="Trebuchet MS"/>
                <w:i/>
                <w:spacing w:val="-9"/>
                <w:w w:val="90"/>
                <w:sz w:val="20"/>
              </w:rPr>
              <w:t xml:space="preserve"> </w:t>
            </w:r>
            <w:r>
              <w:rPr>
                <w:rFonts w:ascii="Trebuchet MS" w:hAnsi="Trebuchet MS"/>
                <w:i/>
                <w:w w:val="90"/>
                <w:sz w:val="20"/>
              </w:rPr>
              <w:t>are</w:t>
            </w:r>
            <w:r>
              <w:rPr>
                <w:rFonts w:ascii="Trebuchet MS" w:hAnsi="Trebuchet MS"/>
                <w:i/>
                <w:spacing w:val="-9"/>
                <w:w w:val="90"/>
                <w:sz w:val="20"/>
              </w:rPr>
              <w:t xml:space="preserve"> </w:t>
            </w:r>
            <w:r>
              <w:rPr>
                <w:rFonts w:ascii="Trebuchet MS" w:hAnsi="Trebuchet MS"/>
                <w:i/>
                <w:w w:val="90"/>
                <w:sz w:val="20"/>
              </w:rPr>
              <w:t>received</w:t>
            </w:r>
            <w:r>
              <w:rPr>
                <w:rFonts w:ascii="Trebuchet MS" w:hAnsi="Trebuchet MS"/>
                <w:i/>
                <w:spacing w:val="-9"/>
                <w:w w:val="90"/>
                <w:sz w:val="20"/>
              </w:rPr>
              <w:t xml:space="preserve"> </w:t>
            </w:r>
            <w:r>
              <w:rPr>
                <w:rFonts w:ascii="Trebuchet MS" w:hAnsi="Trebuchet MS"/>
                <w:i/>
                <w:w w:val="90"/>
                <w:sz w:val="20"/>
              </w:rPr>
              <w:t>concentrated</w:t>
            </w:r>
            <w:r>
              <w:rPr>
                <w:rFonts w:ascii="Trebuchet MS" w:hAnsi="Trebuchet MS"/>
                <w:i/>
                <w:spacing w:val="-9"/>
                <w:w w:val="90"/>
                <w:sz w:val="20"/>
              </w:rPr>
              <w:t xml:space="preserve"> </w:t>
            </w:r>
            <w:r>
              <w:rPr>
                <w:rFonts w:ascii="Trebuchet MS" w:hAnsi="Trebuchet MS"/>
                <w:i/>
                <w:w w:val="90"/>
                <w:sz w:val="20"/>
              </w:rPr>
              <w:t>and</w:t>
            </w:r>
            <w:r>
              <w:rPr>
                <w:rFonts w:ascii="Trebuchet MS" w:hAnsi="Trebuchet MS"/>
                <w:i/>
                <w:spacing w:val="-9"/>
                <w:w w:val="90"/>
                <w:sz w:val="20"/>
              </w:rPr>
              <w:t xml:space="preserve"> </w:t>
            </w:r>
            <w:r>
              <w:rPr>
                <w:rFonts w:ascii="Trebuchet MS" w:hAnsi="Trebuchet MS"/>
                <w:i/>
                <w:w w:val="90"/>
                <w:sz w:val="20"/>
              </w:rPr>
              <w:t xml:space="preserve">are diluted on-site. The cleaning products should preferably come in closed-loop systems preventing direct contact with the chemicals </w:t>
            </w:r>
            <w:r>
              <w:rPr>
                <w:rFonts w:ascii="Trebuchet MS" w:hAnsi="Trebuchet MS"/>
                <w:i/>
                <w:sz w:val="20"/>
              </w:rPr>
              <w:t>as</w:t>
            </w:r>
            <w:r>
              <w:rPr>
                <w:rFonts w:ascii="Trebuchet MS" w:hAnsi="Trebuchet MS"/>
                <w:i/>
                <w:spacing w:val="-11"/>
                <w:sz w:val="20"/>
              </w:rPr>
              <w:t xml:space="preserve"> </w:t>
            </w:r>
            <w:r>
              <w:rPr>
                <w:rFonts w:ascii="Trebuchet MS" w:hAnsi="Trebuchet MS"/>
                <w:i/>
                <w:sz w:val="20"/>
              </w:rPr>
              <w:t>well</w:t>
            </w:r>
            <w:r>
              <w:rPr>
                <w:rFonts w:ascii="Trebuchet MS" w:hAnsi="Trebuchet MS"/>
                <w:i/>
                <w:spacing w:val="-13"/>
                <w:sz w:val="20"/>
              </w:rPr>
              <w:t xml:space="preserve"> </w:t>
            </w:r>
            <w:r>
              <w:rPr>
                <w:rFonts w:ascii="Trebuchet MS" w:hAnsi="Trebuchet MS"/>
                <w:i/>
                <w:sz w:val="20"/>
              </w:rPr>
              <w:t>as</w:t>
            </w:r>
            <w:r>
              <w:rPr>
                <w:rFonts w:ascii="Trebuchet MS" w:hAnsi="Trebuchet MS"/>
                <w:i/>
                <w:spacing w:val="-11"/>
                <w:sz w:val="20"/>
              </w:rPr>
              <w:t xml:space="preserve"> </w:t>
            </w:r>
            <w:r>
              <w:rPr>
                <w:rFonts w:ascii="Trebuchet MS" w:hAnsi="Trebuchet MS"/>
                <w:i/>
                <w:sz w:val="20"/>
              </w:rPr>
              <w:t>spills.</w:t>
            </w:r>
          </w:p>
        </w:tc>
      </w:tr>
      <w:tr w:rsidR="003754EE" w14:paraId="0F54E873" w14:textId="77777777">
        <w:trPr>
          <w:trHeight w:val="840"/>
        </w:trPr>
        <w:tc>
          <w:tcPr>
            <w:tcW w:w="848" w:type="dxa"/>
            <w:tcBorders>
              <w:top w:val="nil"/>
              <w:bottom w:val="nil"/>
            </w:tcBorders>
          </w:tcPr>
          <w:p w14:paraId="4A99665A" w14:textId="77777777" w:rsidR="003754EE" w:rsidRDefault="003754EE">
            <w:pPr>
              <w:pStyle w:val="TableParagraph"/>
              <w:ind w:left="0"/>
              <w:rPr>
                <w:rFonts w:ascii="Times New Roman"/>
                <w:sz w:val="18"/>
              </w:rPr>
            </w:pPr>
          </w:p>
        </w:tc>
        <w:tc>
          <w:tcPr>
            <w:tcW w:w="1707" w:type="dxa"/>
            <w:tcBorders>
              <w:top w:val="nil"/>
              <w:bottom w:val="nil"/>
            </w:tcBorders>
          </w:tcPr>
          <w:p w14:paraId="79F87457" w14:textId="77777777" w:rsidR="003754EE" w:rsidRDefault="003754EE">
            <w:pPr>
              <w:pStyle w:val="TableParagraph"/>
              <w:ind w:left="0"/>
              <w:rPr>
                <w:rFonts w:ascii="Times New Roman"/>
                <w:sz w:val="18"/>
              </w:rPr>
            </w:pPr>
          </w:p>
        </w:tc>
        <w:tc>
          <w:tcPr>
            <w:tcW w:w="11052" w:type="dxa"/>
            <w:tcBorders>
              <w:top w:val="nil"/>
              <w:bottom w:val="nil"/>
            </w:tcBorders>
          </w:tcPr>
          <w:p w14:paraId="4B943227" w14:textId="77777777" w:rsidR="003754EE" w:rsidRDefault="00486D74">
            <w:pPr>
              <w:pStyle w:val="TableParagraph"/>
              <w:spacing w:before="5" w:line="247" w:lineRule="auto"/>
              <w:ind w:right="100"/>
              <w:jc w:val="both"/>
              <w:rPr>
                <w:rFonts w:ascii="Trebuchet MS"/>
                <w:i/>
                <w:sz w:val="20"/>
              </w:rPr>
            </w:pPr>
            <w:r>
              <w:rPr>
                <w:rFonts w:ascii="Trebuchet MS"/>
                <w:i/>
                <w:w w:val="90"/>
                <w:sz w:val="20"/>
              </w:rPr>
              <w:t>The establishment has an effective and safe dilution system</w:t>
            </w:r>
            <w:hyperlink w:anchor="_bookmark174" w:history="1">
              <w:r w:rsidR="003754EE">
                <w:rPr>
                  <w:rFonts w:ascii="Trebuchet MS"/>
                  <w:i/>
                  <w:w w:val="90"/>
                  <w:position w:val="7"/>
                  <w:sz w:val="13"/>
                </w:rPr>
                <w:t>150</w:t>
              </w:r>
            </w:hyperlink>
            <w:r>
              <w:rPr>
                <w:rFonts w:ascii="Trebuchet MS"/>
                <w:i/>
                <w:spacing w:val="26"/>
                <w:position w:val="7"/>
                <w:sz w:val="13"/>
              </w:rPr>
              <w:t xml:space="preserve"> </w:t>
            </w:r>
            <w:r>
              <w:rPr>
                <w:rFonts w:ascii="Trebuchet MS"/>
                <w:i/>
                <w:w w:val="90"/>
                <w:sz w:val="20"/>
              </w:rPr>
              <w:t>to prevent overuse of chemicals and ensure proper calibration for effective</w:t>
            </w:r>
            <w:r>
              <w:rPr>
                <w:rFonts w:ascii="Trebuchet MS"/>
                <w:i/>
                <w:spacing w:val="-10"/>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efficient</w:t>
            </w:r>
            <w:r>
              <w:rPr>
                <w:rFonts w:ascii="Trebuchet MS"/>
                <w:i/>
                <w:spacing w:val="-10"/>
                <w:w w:val="90"/>
                <w:sz w:val="20"/>
              </w:rPr>
              <w:t xml:space="preserve"> </w:t>
            </w:r>
            <w:r>
              <w:rPr>
                <w:rFonts w:ascii="Trebuchet MS"/>
                <w:i/>
                <w:w w:val="90"/>
                <w:sz w:val="20"/>
              </w:rPr>
              <w:t>cleaning.</w:t>
            </w:r>
            <w:r>
              <w:rPr>
                <w:rFonts w:ascii="Trebuchet MS"/>
                <w:i/>
                <w:spacing w:val="-8"/>
                <w:w w:val="90"/>
                <w:sz w:val="20"/>
              </w:rPr>
              <w:t xml:space="preserve"> </w:t>
            </w:r>
            <w:r>
              <w:rPr>
                <w:rFonts w:ascii="Trebuchet MS"/>
                <w:i/>
                <w:w w:val="90"/>
                <w:sz w:val="20"/>
              </w:rPr>
              <w:t>Automatic</w:t>
            </w:r>
            <w:r>
              <w:rPr>
                <w:rFonts w:ascii="Trebuchet MS"/>
                <w:i/>
                <w:spacing w:val="-9"/>
                <w:w w:val="90"/>
                <w:sz w:val="20"/>
              </w:rPr>
              <w:t xml:space="preserve"> </w:t>
            </w:r>
            <w:r>
              <w:rPr>
                <w:rFonts w:ascii="Trebuchet MS"/>
                <w:i/>
                <w:w w:val="90"/>
                <w:sz w:val="20"/>
              </w:rPr>
              <w:t>dosing</w:t>
            </w:r>
            <w:r>
              <w:rPr>
                <w:rFonts w:ascii="Trebuchet MS"/>
                <w:i/>
                <w:spacing w:val="-8"/>
                <w:w w:val="90"/>
                <w:sz w:val="20"/>
              </w:rPr>
              <w:t xml:space="preserve"> </w:t>
            </w:r>
            <w:r>
              <w:rPr>
                <w:rFonts w:ascii="Trebuchet MS"/>
                <w:i/>
                <w:w w:val="90"/>
                <w:sz w:val="20"/>
              </w:rPr>
              <w:t>(dilution)</w:t>
            </w:r>
            <w:r>
              <w:rPr>
                <w:rFonts w:ascii="Trebuchet MS"/>
                <w:i/>
                <w:spacing w:val="-8"/>
                <w:w w:val="90"/>
                <w:sz w:val="20"/>
              </w:rPr>
              <w:t xml:space="preserve"> </w:t>
            </w:r>
            <w:r>
              <w:rPr>
                <w:rFonts w:ascii="Trebuchet MS"/>
                <w:i/>
                <w:w w:val="90"/>
                <w:sz w:val="20"/>
              </w:rPr>
              <w:t>systems</w:t>
            </w:r>
            <w:r>
              <w:rPr>
                <w:rFonts w:ascii="Trebuchet MS"/>
                <w:i/>
                <w:spacing w:val="-8"/>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preferred.</w:t>
            </w:r>
            <w:r>
              <w:rPr>
                <w:rFonts w:ascii="Trebuchet MS"/>
                <w:i/>
                <w:spacing w:val="-8"/>
                <w:w w:val="90"/>
                <w:sz w:val="20"/>
              </w:rPr>
              <w:t xml:space="preserve"> </w:t>
            </w:r>
            <w:r>
              <w:rPr>
                <w:rFonts w:ascii="Trebuchet MS"/>
                <w:i/>
                <w:w w:val="90"/>
                <w:sz w:val="20"/>
              </w:rPr>
              <w:t>Controlled</w:t>
            </w:r>
            <w:r>
              <w:rPr>
                <w:rFonts w:ascii="Trebuchet MS"/>
                <w:i/>
                <w:spacing w:val="-9"/>
                <w:w w:val="90"/>
                <w:sz w:val="20"/>
              </w:rPr>
              <w:t xml:space="preserve"> </w:t>
            </w:r>
            <w:r>
              <w:rPr>
                <w:rFonts w:ascii="Trebuchet MS"/>
                <w:i/>
                <w:w w:val="90"/>
                <w:sz w:val="20"/>
              </w:rPr>
              <w:t>manual</w:t>
            </w:r>
            <w:r>
              <w:rPr>
                <w:rFonts w:ascii="Trebuchet MS"/>
                <w:i/>
                <w:spacing w:val="-7"/>
                <w:w w:val="90"/>
                <w:sz w:val="20"/>
              </w:rPr>
              <w:t xml:space="preserve"> </w:t>
            </w:r>
            <w:r>
              <w:rPr>
                <w:rFonts w:ascii="Trebuchet MS"/>
                <w:i/>
                <w:w w:val="90"/>
                <w:sz w:val="20"/>
              </w:rPr>
              <w:t>systems</w:t>
            </w:r>
            <w:r>
              <w:rPr>
                <w:rFonts w:ascii="Trebuchet MS"/>
                <w:i/>
                <w:spacing w:val="-8"/>
                <w:w w:val="90"/>
                <w:sz w:val="20"/>
              </w:rPr>
              <w:t xml:space="preserve"> </w:t>
            </w:r>
            <w:r>
              <w:rPr>
                <w:rFonts w:ascii="Trebuchet MS"/>
                <w:i/>
                <w:w w:val="90"/>
                <w:sz w:val="20"/>
              </w:rPr>
              <w:t>are</w:t>
            </w:r>
            <w:r>
              <w:rPr>
                <w:rFonts w:ascii="Trebuchet MS"/>
                <w:i/>
                <w:spacing w:val="-6"/>
                <w:w w:val="90"/>
                <w:sz w:val="20"/>
              </w:rPr>
              <w:t xml:space="preserve"> </w:t>
            </w:r>
            <w:r>
              <w:rPr>
                <w:rFonts w:ascii="Trebuchet MS"/>
                <w:i/>
                <w:w w:val="90"/>
                <w:sz w:val="20"/>
              </w:rPr>
              <w:t>acceptable</w:t>
            </w:r>
            <w:r>
              <w:rPr>
                <w:rFonts w:ascii="Trebuchet MS"/>
                <w:i/>
                <w:spacing w:val="-1"/>
                <w:sz w:val="20"/>
              </w:rPr>
              <w:t xml:space="preserve"> </w:t>
            </w:r>
            <w:r>
              <w:rPr>
                <w:rFonts w:ascii="Trebuchet MS"/>
                <w:i/>
                <w:w w:val="90"/>
                <w:sz w:val="20"/>
              </w:rPr>
              <w:t xml:space="preserve">where they ensure accurate dilution and </w:t>
            </w:r>
            <w:proofErr w:type="spellStart"/>
            <w:r>
              <w:rPr>
                <w:rFonts w:ascii="Trebuchet MS"/>
                <w:i/>
                <w:w w:val="90"/>
                <w:sz w:val="20"/>
              </w:rPr>
              <w:t>minimise</w:t>
            </w:r>
            <w:proofErr w:type="spellEnd"/>
            <w:r>
              <w:rPr>
                <w:rFonts w:ascii="Trebuchet MS"/>
                <w:i/>
                <w:w w:val="90"/>
                <w:sz w:val="20"/>
              </w:rPr>
              <w:t xml:space="preserve"> exposure (e.g. sealed/dosed pump systems with no contact).</w:t>
            </w:r>
          </w:p>
        </w:tc>
      </w:tr>
      <w:tr w:rsidR="003754EE" w14:paraId="46AC6195" w14:textId="77777777">
        <w:trPr>
          <w:trHeight w:val="720"/>
        </w:trPr>
        <w:tc>
          <w:tcPr>
            <w:tcW w:w="848" w:type="dxa"/>
            <w:tcBorders>
              <w:top w:val="nil"/>
              <w:bottom w:val="nil"/>
            </w:tcBorders>
          </w:tcPr>
          <w:p w14:paraId="476634EE" w14:textId="77777777" w:rsidR="003754EE" w:rsidRDefault="003754EE">
            <w:pPr>
              <w:pStyle w:val="TableParagraph"/>
              <w:ind w:left="0"/>
              <w:rPr>
                <w:rFonts w:ascii="Times New Roman"/>
                <w:sz w:val="18"/>
              </w:rPr>
            </w:pPr>
          </w:p>
        </w:tc>
        <w:tc>
          <w:tcPr>
            <w:tcW w:w="1707" w:type="dxa"/>
            <w:tcBorders>
              <w:top w:val="nil"/>
              <w:bottom w:val="nil"/>
            </w:tcBorders>
          </w:tcPr>
          <w:p w14:paraId="37096E4C" w14:textId="77777777" w:rsidR="003754EE" w:rsidRDefault="003754EE">
            <w:pPr>
              <w:pStyle w:val="TableParagraph"/>
              <w:ind w:left="0"/>
              <w:rPr>
                <w:rFonts w:ascii="Times New Roman"/>
                <w:sz w:val="18"/>
              </w:rPr>
            </w:pPr>
          </w:p>
        </w:tc>
        <w:tc>
          <w:tcPr>
            <w:tcW w:w="11052" w:type="dxa"/>
            <w:tcBorders>
              <w:top w:val="nil"/>
              <w:bottom w:val="nil"/>
            </w:tcBorders>
          </w:tcPr>
          <w:p w14:paraId="7FD9194B" w14:textId="77777777" w:rsidR="003754EE" w:rsidRDefault="00486D74">
            <w:pPr>
              <w:pStyle w:val="TableParagraph"/>
              <w:spacing w:before="129" w:line="249" w:lineRule="auto"/>
              <w:rPr>
                <w:rFonts w:ascii="Trebuchet MS"/>
                <w:i/>
                <w:sz w:val="20"/>
              </w:rPr>
            </w:pPr>
            <w:r>
              <w:rPr>
                <w:rFonts w:ascii="Trebuchet MS"/>
                <w:i/>
                <w:w w:val="90"/>
                <w:sz w:val="20"/>
              </w:rPr>
              <w:t>Tablet</w:t>
            </w:r>
            <w:r>
              <w:rPr>
                <w:rFonts w:ascii="Trebuchet MS"/>
                <w:i/>
                <w:spacing w:val="-10"/>
                <w:w w:val="90"/>
                <w:sz w:val="20"/>
              </w:rPr>
              <w:t xml:space="preserve"> </w:t>
            </w:r>
            <w:r>
              <w:rPr>
                <w:rFonts w:ascii="Trebuchet MS"/>
                <w:i/>
                <w:w w:val="90"/>
                <w:sz w:val="20"/>
              </w:rPr>
              <w:t>(solid)</w:t>
            </w:r>
            <w:r>
              <w:rPr>
                <w:rFonts w:ascii="Trebuchet MS"/>
                <w:i/>
                <w:spacing w:val="-13"/>
                <w:w w:val="90"/>
                <w:sz w:val="20"/>
              </w:rPr>
              <w:t xml:space="preserve"> </w:t>
            </w:r>
            <w:r>
              <w:rPr>
                <w:rFonts w:ascii="Trebuchet MS"/>
                <w:i/>
                <w:w w:val="90"/>
                <w:sz w:val="20"/>
              </w:rPr>
              <w:t>formats</w:t>
            </w:r>
            <w:r>
              <w:rPr>
                <w:rFonts w:ascii="Trebuchet MS"/>
                <w:i/>
                <w:spacing w:val="-10"/>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also</w:t>
            </w:r>
            <w:r>
              <w:rPr>
                <w:rFonts w:ascii="Trebuchet MS"/>
                <w:i/>
                <w:spacing w:val="-10"/>
                <w:w w:val="90"/>
                <w:sz w:val="20"/>
              </w:rPr>
              <w:t xml:space="preserve"> </w:t>
            </w:r>
            <w:r>
              <w:rPr>
                <w:rFonts w:ascii="Trebuchet MS"/>
                <w:i/>
                <w:w w:val="90"/>
                <w:sz w:val="20"/>
              </w:rPr>
              <w:t>accepted</w:t>
            </w:r>
            <w:r>
              <w:rPr>
                <w:rFonts w:ascii="Trebuchet MS"/>
                <w:i/>
                <w:spacing w:val="-11"/>
                <w:w w:val="90"/>
                <w:sz w:val="20"/>
              </w:rPr>
              <w:t xml:space="preserve"> </w:t>
            </w:r>
            <w:r>
              <w:rPr>
                <w:rFonts w:ascii="Trebuchet MS"/>
                <w:i/>
                <w:w w:val="90"/>
                <w:sz w:val="20"/>
              </w:rPr>
              <w:t>for</w:t>
            </w:r>
            <w:r>
              <w:rPr>
                <w:rFonts w:ascii="Trebuchet MS"/>
                <w:i/>
                <w:spacing w:val="-10"/>
                <w:w w:val="90"/>
                <w:sz w:val="20"/>
              </w:rPr>
              <w:t xml:space="preserve"> </w:t>
            </w:r>
            <w:r>
              <w:rPr>
                <w:rFonts w:ascii="Trebuchet MS"/>
                <w:i/>
                <w:w w:val="90"/>
                <w:sz w:val="20"/>
              </w:rPr>
              <w:t>routine</w:t>
            </w:r>
            <w:r>
              <w:rPr>
                <w:rFonts w:ascii="Trebuchet MS"/>
                <w:i/>
                <w:spacing w:val="-11"/>
                <w:w w:val="90"/>
                <w:sz w:val="20"/>
              </w:rPr>
              <w:t xml:space="preserve"> </w:t>
            </w:r>
            <w:r>
              <w:rPr>
                <w:rFonts w:ascii="Trebuchet MS"/>
                <w:i/>
                <w:w w:val="90"/>
                <w:sz w:val="20"/>
              </w:rPr>
              <w:t>cleaning,</w:t>
            </w:r>
            <w:r>
              <w:rPr>
                <w:rFonts w:ascii="Trebuchet MS"/>
                <w:i/>
                <w:spacing w:val="-10"/>
                <w:w w:val="90"/>
                <w:sz w:val="20"/>
              </w:rPr>
              <w:t xml:space="preserve"> </w:t>
            </w:r>
            <w:r>
              <w:rPr>
                <w:rFonts w:ascii="Trebuchet MS"/>
                <w:i/>
                <w:w w:val="90"/>
                <w:sz w:val="20"/>
              </w:rPr>
              <w:t>particularly</w:t>
            </w:r>
            <w:r>
              <w:rPr>
                <w:rFonts w:ascii="Trebuchet MS"/>
                <w:i/>
                <w:spacing w:val="-11"/>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smaller</w:t>
            </w:r>
            <w:r>
              <w:rPr>
                <w:rFonts w:ascii="Trebuchet MS"/>
                <w:i/>
                <w:spacing w:val="-12"/>
                <w:w w:val="90"/>
                <w:sz w:val="20"/>
              </w:rPr>
              <w:t xml:space="preserve"> </w:t>
            </w:r>
            <w:r>
              <w:rPr>
                <w:rFonts w:ascii="Trebuchet MS"/>
                <w:i/>
                <w:w w:val="90"/>
                <w:sz w:val="20"/>
              </w:rPr>
              <w:t>establishments</w:t>
            </w:r>
            <w:r>
              <w:rPr>
                <w:rFonts w:ascii="Trebuchet MS"/>
                <w:i/>
                <w:spacing w:val="-10"/>
                <w:w w:val="90"/>
                <w:sz w:val="20"/>
              </w:rPr>
              <w:t xml:space="preserve"> </w:t>
            </w:r>
            <w:r>
              <w:rPr>
                <w:rFonts w:ascii="Trebuchet MS"/>
                <w:i/>
                <w:w w:val="90"/>
                <w:sz w:val="20"/>
              </w:rPr>
              <w:t>without</w:t>
            </w:r>
            <w:r>
              <w:rPr>
                <w:rFonts w:ascii="Trebuchet MS"/>
                <w:i/>
                <w:spacing w:val="-10"/>
                <w:w w:val="90"/>
                <w:sz w:val="20"/>
              </w:rPr>
              <w:t xml:space="preserve"> </w:t>
            </w:r>
            <w:r>
              <w:rPr>
                <w:rFonts w:ascii="Trebuchet MS"/>
                <w:i/>
                <w:w w:val="90"/>
                <w:sz w:val="20"/>
              </w:rPr>
              <w:t>dosing</w:t>
            </w:r>
            <w:r>
              <w:rPr>
                <w:rFonts w:ascii="Trebuchet MS"/>
                <w:i/>
                <w:spacing w:val="-9"/>
                <w:w w:val="90"/>
                <w:sz w:val="20"/>
              </w:rPr>
              <w:t xml:space="preserve"> </w:t>
            </w:r>
            <w:r>
              <w:rPr>
                <w:rFonts w:ascii="Trebuchet MS"/>
                <w:i/>
                <w:w w:val="90"/>
                <w:sz w:val="20"/>
              </w:rPr>
              <w:t>systems,</w:t>
            </w:r>
            <w:r>
              <w:rPr>
                <w:rFonts w:ascii="Trebuchet MS"/>
                <w:i/>
                <w:spacing w:val="-1"/>
                <w:w w:val="90"/>
                <w:sz w:val="20"/>
              </w:rPr>
              <w:t xml:space="preserve"> </w:t>
            </w:r>
            <w:r>
              <w:rPr>
                <w:rFonts w:ascii="Trebuchet MS"/>
                <w:i/>
                <w:w w:val="90"/>
                <w:sz w:val="20"/>
              </w:rPr>
              <w:t>provided they are used according to manufacturer dilution instructions and dissolved in refillable containers where possible.</w:t>
            </w:r>
          </w:p>
        </w:tc>
      </w:tr>
      <w:tr w:rsidR="003754EE" w14:paraId="36462453" w14:textId="77777777">
        <w:trPr>
          <w:trHeight w:val="719"/>
        </w:trPr>
        <w:tc>
          <w:tcPr>
            <w:tcW w:w="848" w:type="dxa"/>
            <w:tcBorders>
              <w:top w:val="nil"/>
              <w:bottom w:val="nil"/>
            </w:tcBorders>
          </w:tcPr>
          <w:p w14:paraId="5E287D66" w14:textId="77777777" w:rsidR="003754EE" w:rsidRDefault="003754EE">
            <w:pPr>
              <w:pStyle w:val="TableParagraph"/>
              <w:ind w:left="0"/>
              <w:rPr>
                <w:rFonts w:ascii="Times New Roman"/>
                <w:sz w:val="18"/>
              </w:rPr>
            </w:pPr>
          </w:p>
        </w:tc>
        <w:tc>
          <w:tcPr>
            <w:tcW w:w="1707" w:type="dxa"/>
            <w:tcBorders>
              <w:top w:val="nil"/>
              <w:bottom w:val="nil"/>
            </w:tcBorders>
          </w:tcPr>
          <w:p w14:paraId="525F9DF3" w14:textId="77777777" w:rsidR="003754EE" w:rsidRDefault="003754EE">
            <w:pPr>
              <w:pStyle w:val="TableParagraph"/>
              <w:ind w:left="0"/>
              <w:rPr>
                <w:rFonts w:ascii="Times New Roman"/>
                <w:sz w:val="18"/>
              </w:rPr>
            </w:pPr>
          </w:p>
        </w:tc>
        <w:tc>
          <w:tcPr>
            <w:tcW w:w="11052" w:type="dxa"/>
            <w:tcBorders>
              <w:top w:val="nil"/>
              <w:bottom w:val="nil"/>
            </w:tcBorders>
          </w:tcPr>
          <w:p w14:paraId="393B62B2" w14:textId="77777777" w:rsidR="003754EE" w:rsidRDefault="00486D74">
            <w:pPr>
              <w:pStyle w:val="TableParagraph"/>
              <w:spacing w:before="129" w:line="244" w:lineRule="auto"/>
              <w:rPr>
                <w:rFonts w:ascii="Trebuchet MS"/>
                <w:i/>
                <w:sz w:val="20"/>
              </w:rPr>
            </w:pPr>
            <w:r>
              <w:rPr>
                <w:rFonts w:ascii="Trebuchet MS"/>
                <w:i/>
                <w:spacing w:val="-6"/>
                <w:sz w:val="20"/>
              </w:rPr>
              <w:t>Cleaning and laundry staff are</w:t>
            </w:r>
            <w:r>
              <w:rPr>
                <w:rFonts w:ascii="Trebuchet MS"/>
                <w:i/>
                <w:spacing w:val="-8"/>
                <w:sz w:val="20"/>
              </w:rPr>
              <w:t xml:space="preserve"> </w:t>
            </w:r>
            <w:r>
              <w:rPr>
                <w:rFonts w:ascii="Trebuchet MS"/>
                <w:i/>
                <w:spacing w:val="-6"/>
                <w:sz w:val="20"/>
              </w:rPr>
              <w:t>informed about</w:t>
            </w:r>
            <w:r>
              <w:rPr>
                <w:rFonts w:ascii="Trebuchet MS"/>
                <w:i/>
                <w:spacing w:val="-7"/>
                <w:sz w:val="20"/>
              </w:rPr>
              <w:t xml:space="preserve"> </w:t>
            </w:r>
            <w:r>
              <w:rPr>
                <w:rFonts w:ascii="Trebuchet MS"/>
                <w:i/>
                <w:spacing w:val="-6"/>
                <w:sz w:val="20"/>
              </w:rPr>
              <w:t>the correct</w:t>
            </w:r>
            <w:r>
              <w:rPr>
                <w:rFonts w:ascii="Trebuchet MS"/>
                <w:i/>
                <w:spacing w:val="-10"/>
                <w:sz w:val="20"/>
              </w:rPr>
              <w:t xml:space="preserve"> </w:t>
            </w:r>
            <w:r>
              <w:rPr>
                <w:rFonts w:ascii="Trebuchet MS"/>
                <w:i/>
                <w:spacing w:val="-6"/>
                <w:sz w:val="20"/>
              </w:rPr>
              <w:t>product usage and</w:t>
            </w:r>
            <w:r>
              <w:rPr>
                <w:rFonts w:ascii="Trebuchet MS"/>
                <w:i/>
                <w:spacing w:val="-8"/>
                <w:sz w:val="20"/>
              </w:rPr>
              <w:t xml:space="preserve"> </w:t>
            </w:r>
            <w:r>
              <w:rPr>
                <w:rFonts w:ascii="Trebuchet MS"/>
                <w:i/>
                <w:spacing w:val="-6"/>
                <w:sz w:val="20"/>
              </w:rPr>
              <w:t>dosing. In</w:t>
            </w:r>
            <w:r>
              <w:rPr>
                <w:rFonts w:ascii="Trebuchet MS"/>
                <w:i/>
                <w:spacing w:val="-7"/>
                <w:sz w:val="20"/>
              </w:rPr>
              <w:t xml:space="preserve"> </w:t>
            </w:r>
            <w:r>
              <w:rPr>
                <w:rFonts w:ascii="Trebuchet MS"/>
                <w:i/>
                <w:spacing w:val="-6"/>
                <w:sz w:val="20"/>
              </w:rPr>
              <w:t>specific</w:t>
            </w:r>
            <w:r>
              <w:rPr>
                <w:rFonts w:ascii="Trebuchet MS"/>
                <w:i/>
                <w:spacing w:val="-8"/>
                <w:sz w:val="20"/>
              </w:rPr>
              <w:t xml:space="preserve"> </w:t>
            </w:r>
            <w:r>
              <w:rPr>
                <w:rFonts w:ascii="Trebuchet MS"/>
                <w:i/>
                <w:spacing w:val="-6"/>
                <w:sz w:val="20"/>
              </w:rPr>
              <w:t>cases</w:t>
            </w:r>
            <w:r>
              <w:rPr>
                <w:rFonts w:ascii="Trebuchet MS"/>
                <w:i/>
                <w:spacing w:val="-7"/>
                <w:sz w:val="20"/>
              </w:rPr>
              <w:t xml:space="preserve"> </w:t>
            </w:r>
            <w:r>
              <w:rPr>
                <w:rFonts w:ascii="Trebuchet MS"/>
                <w:i/>
                <w:spacing w:val="-6"/>
                <w:sz w:val="20"/>
              </w:rPr>
              <w:t>where manual addition</w:t>
            </w:r>
            <w:r>
              <w:rPr>
                <w:rFonts w:ascii="Trebuchet MS"/>
                <w:i/>
                <w:spacing w:val="-7"/>
                <w:sz w:val="20"/>
              </w:rPr>
              <w:t xml:space="preserve"> </w:t>
            </w:r>
            <w:r>
              <w:rPr>
                <w:rFonts w:ascii="Trebuchet MS"/>
                <w:i/>
                <w:spacing w:val="-6"/>
                <w:sz w:val="20"/>
              </w:rPr>
              <w:t xml:space="preserve">is </w:t>
            </w:r>
            <w:r>
              <w:rPr>
                <w:rFonts w:ascii="Trebuchet MS"/>
                <w:i/>
                <w:w w:val="90"/>
                <w:sz w:val="20"/>
              </w:rPr>
              <w:t>necessary, staff handling chemicals manually receive documented training</w:t>
            </w:r>
            <w:hyperlink w:anchor="_bookmark175" w:history="1">
              <w:r w:rsidR="003754EE">
                <w:rPr>
                  <w:rFonts w:ascii="Trebuchet MS"/>
                  <w:i/>
                  <w:w w:val="90"/>
                  <w:position w:val="7"/>
                  <w:sz w:val="13"/>
                </w:rPr>
                <w:t>151</w:t>
              </w:r>
            </w:hyperlink>
            <w:r>
              <w:rPr>
                <w:rFonts w:ascii="Trebuchet MS"/>
                <w:i/>
                <w:spacing w:val="30"/>
                <w:position w:val="7"/>
                <w:sz w:val="13"/>
              </w:rPr>
              <w:t xml:space="preserve"> </w:t>
            </w:r>
            <w:r>
              <w:rPr>
                <w:rFonts w:ascii="Trebuchet MS"/>
                <w:i/>
                <w:w w:val="90"/>
                <w:sz w:val="20"/>
              </w:rPr>
              <w:t>on correct use and safety.</w:t>
            </w:r>
          </w:p>
        </w:tc>
      </w:tr>
      <w:tr w:rsidR="003754EE" w14:paraId="6136FC87" w14:textId="77777777">
        <w:trPr>
          <w:trHeight w:val="1200"/>
        </w:trPr>
        <w:tc>
          <w:tcPr>
            <w:tcW w:w="848" w:type="dxa"/>
            <w:tcBorders>
              <w:top w:val="nil"/>
              <w:bottom w:val="nil"/>
            </w:tcBorders>
          </w:tcPr>
          <w:p w14:paraId="3BEC5FF1" w14:textId="77777777" w:rsidR="003754EE" w:rsidRDefault="003754EE">
            <w:pPr>
              <w:pStyle w:val="TableParagraph"/>
              <w:ind w:left="0"/>
              <w:rPr>
                <w:rFonts w:ascii="Times New Roman"/>
                <w:sz w:val="18"/>
              </w:rPr>
            </w:pPr>
          </w:p>
        </w:tc>
        <w:tc>
          <w:tcPr>
            <w:tcW w:w="1707" w:type="dxa"/>
            <w:tcBorders>
              <w:top w:val="nil"/>
              <w:bottom w:val="nil"/>
            </w:tcBorders>
          </w:tcPr>
          <w:p w14:paraId="76296794" w14:textId="77777777" w:rsidR="003754EE" w:rsidRDefault="003754EE">
            <w:pPr>
              <w:pStyle w:val="TableParagraph"/>
              <w:ind w:left="0"/>
              <w:rPr>
                <w:rFonts w:ascii="Times New Roman"/>
                <w:sz w:val="18"/>
              </w:rPr>
            </w:pPr>
          </w:p>
        </w:tc>
        <w:tc>
          <w:tcPr>
            <w:tcW w:w="11052" w:type="dxa"/>
            <w:tcBorders>
              <w:top w:val="nil"/>
              <w:bottom w:val="nil"/>
            </w:tcBorders>
          </w:tcPr>
          <w:p w14:paraId="2D77A076" w14:textId="77777777" w:rsidR="003754EE" w:rsidRDefault="00486D74">
            <w:pPr>
              <w:pStyle w:val="TableParagraph"/>
              <w:spacing w:before="129"/>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6153A6E8" w14:textId="77777777" w:rsidR="003754EE" w:rsidRDefault="00486D74">
            <w:pPr>
              <w:pStyle w:val="TableParagraph"/>
              <w:spacing w:before="8" w:line="247" w:lineRule="auto"/>
              <w:ind w:right="98"/>
              <w:jc w:val="both"/>
              <w:rPr>
                <w:rFonts w:ascii="Trebuchet MS"/>
                <w:i/>
                <w:sz w:val="20"/>
              </w:rPr>
            </w:pPr>
            <w:r>
              <w:rPr>
                <w:rFonts w:ascii="Trebuchet MS"/>
                <w:i/>
                <w:spacing w:val="-4"/>
                <w:sz w:val="20"/>
              </w:rPr>
              <w:t>During the audit, the establishment</w:t>
            </w:r>
            <w:r>
              <w:rPr>
                <w:rFonts w:ascii="Trebuchet MS"/>
                <w:i/>
                <w:spacing w:val="-5"/>
                <w:sz w:val="20"/>
              </w:rPr>
              <w:t xml:space="preserve"> </w:t>
            </w:r>
            <w:r>
              <w:rPr>
                <w:rFonts w:ascii="Trebuchet MS"/>
                <w:i/>
                <w:spacing w:val="-4"/>
                <w:sz w:val="20"/>
              </w:rPr>
              <w:t>presents</w:t>
            </w:r>
            <w:r>
              <w:rPr>
                <w:rFonts w:ascii="Trebuchet MS"/>
                <w:i/>
                <w:spacing w:val="-5"/>
                <w:sz w:val="20"/>
              </w:rPr>
              <w:t xml:space="preserve"> </w:t>
            </w:r>
            <w:r>
              <w:rPr>
                <w:rFonts w:ascii="Trebuchet MS"/>
                <w:i/>
                <w:spacing w:val="-4"/>
                <w:sz w:val="20"/>
              </w:rPr>
              <w:t>supplier</w:t>
            </w:r>
            <w:r>
              <w:rPr>
                <w:rFonts w:ascii="Trebuchet MS"/>
                <w:i/>
                <w:spacing w:val="-5"/>
                <w:sz w:val="20"/>
              </w:rPr>
              <w:t xml:space="preserve"> </w:t>
            </w:r>
            <w:r>
              <w:rPr>
                <w:rFonts w:ascii="Trebuchet MS"/>
                <w:i/>
                <w:spacing w:val="-4"/>
                <w:sz w:val="20"/>
              </w:rPr>
              <w:t>or</w:t>
            </w:r>
            <w:r>
              <w:rPr>
                <w:rFonts w:ascii="Trebuchet MS"/>
                <w:i/>
                <w:spacing w:val="-5"/>
                <w:sz w:val="20"/>
              </w:rPr>
              <w:t xml:space="preserve"> </w:t>
            </w:r>
            <w:r>
              <w:rPr>
                <w:rFonts w:ascii="Trebuchet MS"/>
                <w:i/>
                <w:spacing w:val="-4"/>
                <w:sz w:val="20"/>
              </w:rPr>
              <w:t xml:space="preserve">product documentation (e.g. product information sheets, technical </w:t>
            </w:r>
            <w:r>
              <w:rPr>
                <w:rFonts w:ascii="Trebuchet MS"/>
                <w:i/>
                <w:w w:val="90"/>
                <w:sz w:val="20"/>
              </w:rPr>
              <w:t xml:space="preserve">datasheets, or purchase records) confirming that routine cleaning products are purchased in concentrated form or in tablet/solid </w:t>
            </w:r>
            <w:r>
              <w:rPr>
                <w:rFonts w:ascii="Trebuchet MS"/>
                <w:i/>
                <w:sz w:val="20"/>
              </w:rPr>
              <w:t>concentrated</w:t>
            </w:r>
            <w:r>
              <w:rPr>
                <w:rFonts w:ascii="Trebuchet MS"/>
                <w:i/>
                <w:spacing w:val="-16"/>
                <w:sz w:val="20"/>
              </w:rPr>
              <w:t xml:space="preserve"> </w:t>
            </w:r>
            <w:r>
              <w:rPr>
                <w:rFonts w:ascii="Trebuchet MS"/>
                <w:i/>
                <w:sz w:val="20"/>
              </w:rPr>
              <w:t>format.</w:t>
            </w:r>
          </w:p>
        </w:tc>
      </w:tr>
      <w:tr w:rsidR="003754EE" w14:paraId="3E23CAD1" w14:textId="77777777">
        <w:trPr>
          <w:trHeight w:val="840"/>
        </w:trPr>
        <w:tc>
          <w:tcPr>
            <w:tcW w:w="848" w:type="dxa"/>
            <w:tcBorders>
              <w:top w:val="nil"/>
            </w:tcBorders>
          </w:tcPr>
          <w:p w14:paraId="1582B69D" w14:textId="77777777" w:rsidR="003754EE" w:rsidRDefault="003754EE">
            <w:pPr>
              <w:pStyle w:val="TableParagraph"/>
              <w:ind w:left="0"/>
              <w:rPr>
                <w:rFonts w:ascii="Times New Roman"/>
                <w:sz w:val="18"/>
              </w:rPr>
            </w:pPr>
          </w:p>
        </w:tc>
        <w:tc>
          <w:tcPr>
            <w:tcW w:w="1707" w:type="dxa"/>
            <w:tcBorders>
              <w:top w:val="nil"/>
            </w:tcBorders>
          </w:tcPr>
          <w:p w14:paraId="52A46A45" w14:textId="77777777" w:rsidR="003754EE" w:rsidRDefault="003754EE">
            <w:pPr>
              <w:pStyle w:val="TableParagraph"/>
              <w:ind w:left="0"/>
              <w:rPr>
                <w:rFonts w:ascii="Times New Roman"/>
                <w:sz w:val="18"/>
              </w:rPr>
            </w:pPr>
          </w:p>
        </w:tc>
        <w:tc>
          <w:tcPr>
            <w:tcW w:w="11052" w:type="dxa"/>
            <w:tcBorders>
              <w:top w:val="nil"/>
            </w:tcBorders>
          </w:tcPr>
          <w:p w14:paraId="088DAC9D" w14:textId="77777777" w:rsidR="003754EE" w:rsidRDefault="00486D74">
            <w:pPr>
              <w:pStyle w:val="TableParagraph"/>
              <w:spacing w:before="129" w:line="247" w:lineRule="auto"/>
              <w:rPr>
                <w:rFonts w:ascii="Trebuchet MS"/>
                <w:i/>
                <w:sz w:val="20"/>
              </w:rPr>
            </w:pPr>
            <w:r>
              <w:rPr>
                <w:rFonts w:ascii="Trebuchet MS"/>
                <w:i/>
                <w:w w:val="90"/>
                <w:sz w:val="20"/>
              </w:rPr>
              <w:t>In</w:t>
            </w:r>
            <w:r>
              <w:rPr>
                <w:rFonts w:ascii="Trebuchet MS"/>
                <w:i/>
                <w:sz w:val="20"/>
              </w:rPr>
              <w:t xml:space="preserve"> </w:t>
            </w:r>
            <w:r>
              <w:rPr>
                <w:rFonts w:ascii="Trebuchet MS"/>
                <w:i/>
                <w:w w:val="90"/>
                <w:sz w:val="20"/>
              </w:rPr>
              <w:t>specific</w:t>
            </w:r>
            <w:r>
              <w:rPr>
                <w:rFonts w:ascii="Trebuchet MS"/>
                <w:i/>
                <w:sz w:val="20"/>
              </w:rPr>
              <w:t xml:space="preserve"> </w:t>
            </w:r>
            <w:r>
              <w:rPr>
                <w:rFonts w:ascii="Trebuchet MS"/>
                <w:i/>
                <w:w w:val="90"/>
                <w:sz w:val="20"/>
              </w:rPr>
              <w:t>circumstances,</w:t>
            </w:r>
            <w:r>
              <w:rPr>
                <w:rFonts w:ascii="Trebuchet MS"/>
                <w:i/>
                <w:sz w:val="20"/>
              </w:rPr>
              <w:t xml:space="preserve"> </w:t>
            </w:r>
            <w:r>
              <w:rPr>
                <w:rFonts w:ascii="Trebuchet MS"/>
                <w:i/>
                <w:w w:val="90"/>
                <w:sz w:val="20"/>
              </w:rPr>
              <w:t>where</w:t>
            </w:r>
            <w:r>
              <w:rPr>
                <w:rFonts w:ascii="Trebuchet MS"/>
                <w:i/>
                <w:sz w:val="20"/>
              </w:rPr>
              <w:t xml:space="preserve"> </w:t>
            </w:r>
            <w:r>
              <w:rPr>
                <w:rFonts w:ascii="Trebuchet MS"/>
                <w:i/>
                <w:w w:val="90"/>
                <w:sz w:val="20"/>
              </w:rPr>
              <w:t>manual</w:t>
            </w:r>
            <w:r>
              <w:rPr>
                <w:rFonts w:ascii="Trebuchet MS"/>
                <w:i/>
                <w:sz w:val="20"/>
              </w:rPr>
              <w:t xml:space="preserve"> </w:t>
            </w:r>
            <w:r>
              <w:rPr>
                <w:rFonts w:ascii="Trebuchet MS"/>
                <w:i/>
                <w:w w:val="90"/>
                <w:sz w:val="20"/>
              </w:rPr>
              <w:t>dosing</w:t>
            </w:r>
            <w:r>
              <w:rPr>
                <w:rFonts w:ascii="Trebuchet MS"/>
                <w:i/>
                <w:sz w:val="20"/>
              </w:rPr>
              <w:t xml:space="preserve"> </w:t>
            </w:r>
            <w:r>
              <w:rPr>
                <w:rFonts w:ascii="Trebuchet MS"/>
                <w:i/>
                <w:w w:val="90"/>
                <w:sz w:val="20"/>
              </w:rPr>
              <w:t>is</w:t>
            </w:r>
            <w:r>
              <w:rPr>
                <w:rFonts w:ascii="Trebuchet MS"/>
                <w:i/>
                <w:sz w:val="20"/>
              </w:rPr>
              <w:t xml:space="preserve"> </w:t>
            </w:r>
            <w:r>
              <w:rPr>
                <w:rFonts w:ascii="Trebuchet MS"/>
                <w:i/>
                <w:w w:val="90"/>
                <w:sz w:val="20"/>
              </w:rPr>
              <w:t>used,</w:t>
            </w:r>
            <w:r>
              <w:rPr>
                <w:rFonts w:ascii="Trebuchet MS"/>
                <w:i/>
                <w:spacing w:val="19"/>
                <w:sz w:val="20"/>
              </w:rPr>
              <w:t xml:space="preserve"> </w:t>
            </w:r>
            <w:r>
              <w:rPr>
                <w:rFonts w:ascii="Trebuchet MS"/>
                <w:i/>
                <w:w w:val="90"/>
                <w:sz w:val="20"/>
              </w:rPr>
              <w:t>the</w:t>
            </w:r>
            <w:r>
              <w:rPr>
                <w:rFonts w:ascii="Trebuchet MS"/>
                <w:i/>
                <w:sz w:val="20"/>
              </w:rPr>
              <w:t xml:space="preserve"> </w:t>
            </w:r>
            <w:r>
              <w:rPr>
                <w:rFonts w:ascii="Trebuchet MS"/>
                <w:i/>
                <w:w w:val="90"/>
                <w:sz w:val="20"/>
              </w:rPr>
              <w:t>establishment</w:t>
            </w:r>
            <w:r>
              <w:rPr>
                <w:rFonts w:ascii="Trebuchet MS"/>
                <w:i/>
                <w:sz w:val="20"/>
              </w:rPr>
              <w:t xml:space="preserve"> </w:t>
            </w:r>
            <w:r>
              <w:rPr>
                <w:rFonts w:ascii="Trebuchet MS"/>
                <w:i/>
                <w:w w:val="90"/>
                <w:sz w:val="20"/>
              </w:rPr>
              <w:t>also</w:t>
            </w:r>
            <w:r>
              <w:rPr>
                <w:rFonts w:ascii="Trebuchet MS"/>
                <w:i/>
                <w:sz w:val="20"/>
              </w:rPr>
              <w:t xml:space="preserve"> </w:t>
            </w:r>
            <w:r>
              <w:rPr>
                <w:rFonts w:ascii="Trebuchet MS"/>
                <w:i/>
                <w:w w:val="90"/>
                <w:sz w:val="20"/>
              </w:rPr>
              <w:t>presents</w:t>
            </w:r>
            <w:r>
              <w:rPr>
                <w:rFonts w:ascii="Trebuchet MS"/>
                <w:i/>
                <w:spacing w:val="20"/>
                <w:sz w:val="20"/>
              </w:rPr>
              <w:t xml:space="preserve"> </w:t>
            </w:r>
            <w:r>
              <w:rPr>
                <w:rFonts w:ascii="Trebuchet MS"/>
                <w:i/>
                <w:w w:val="90"/>
                <w:sz w:val="20"/>
              </w:rPr>
              <w:t>training</w:t>
            </w:r>
            <w:r>
              <w:rPr>
                <w:rFonts w:ascii="Trebuchet MS"/>
                <w:i/>
                <w:sz w:val="20"/>
              </w:rPr>
              <w:t xml:space="preserve"> </w:t>
            </w:r>
            <w:r>
              <w:rPr>
                <w:rFonts w:ascii="Trebuchet MS"/>
                <w:i/>
                <w:w w:val="90"/>
                <w:sz w:val="20"/>
              </w:rPr>
              <w:t>records</w:t>
            </w:r>
            <w:r>
              <w:rPr>
                <w:rFonts w:ascii="Trebuchet MS"/>
                <w:i/>
                <w:sz w:val="20"/>
              </w:rPr>
              <w:t xml:space="preserve"> </w:t>
            </w:r>
            <w:r>
              <w:rPr>
                <w:rFonts w:ascii="Trebuchet MS"/>
                <w:i/>
                <w:w w:val="90"/>
                <w:sz w:val="20"/>
              </w:rPr>
              <w:t>on</w:t>
            </w:r>
            <w:r>
              <w:rPr>
                <w:rFonts w:ascii="Trebuchet MS"/>
                <w:i/>
                <w:sz w:val="20"/>
              </w:rPr>
              <w:t xml:space="preserve"> </w:t>
            </w:r>
            <w:r>
              <w:rPr>
                <w:rFonts w:ascii="Trebuchet MS"/>
                <w:i/>
                <w:w w:val="90"/>
                <w:sz w:val="20"/>
              </w:rPr>
              <w:t>chemical</w:t>
            </w:r>
            <w:r>
              <w:rPr>
                <w:rFonts w:ascii="Trebuchet MS"/>
                <w:i/>
                <w:sz w:val="20"/>
              </w:rPr>
              <w:t xml:space="preserve"> </w:t>
            </w:r>
            <w:r>
              <w:rPr>
                <w:rFonts w:ascii="Trebuchet MS"/>
                <w:i/>
                <w:w w:val="90"/>
                <w:sz w:val="20"/>
              </w:rPr>
              <w:t>safety</w:t>
            </w:r>
            <w:r>
              <w:rPr>
                <w:rFonts w:ascii="Trebuchet MS"/>
                <w:i/>
                <w:sz w:val="20"/>
              </w:rPr>
              <w:t xml:space="preserve"> </w:t>
            </w:r>
            <w:r>
              <w:rPr>
                <w:rFonts w:ascii="Trebuchet MS"/>
                <w:i/>
                <w:w w:val="90"/>
                <w:sz w:val="20"/>
              </w:rPr>
              <w:t xml:space="preserve">and </w:t>
            </w:r>
            <w:r>
              <w:rPr>
                <w:rFonts w:ascii="Trebuchet MS"/>
                <w:i/>
                <w:spacing w:val="-4"/>
                <w:sz w:val="20"/>
              </w:rPr>
              <w:t>handling</w:t>
            </w:r>
            <w:r>
              <w:rPr>
                <w:rFonts w:ascii="Trebuchet MS"/>
                <w:i/>
                <w:spacing w:val="-14"/>
                <w:sz w:val="20"/>
              </w:rPr>
              <w:t xml:space="preserve"> </w:t>
            </w:r>
            <w:r>
              <w:rPr>
                <w:rFonts w:ascii="Trebuchet MS"/>
                <w:i/>
                <w:spacing w:val="-4"/>
                <w:sz w:val="20"/>
              </w:rPr>
              <w:t>for</w:t>
            </w:r>
            <w:r>
              <w:rPr>
                <w:rFonts w:ascii="Trebuchet MS"/>
                <w:i/>
                <w:spacing w:val="-14"/>
                <w:sz w:val="20"/>
              </w:rPr>
              <w:t xml:space="preserve"> </w:t>
            </w:r>
            <w:r>
              <w:rPr>
                <w:rFonts w:ascii="Trebuchet MS"/>
                <w:i/>
                <w:spacing w:val="-4"/>
                <w:sz w:val="20"/>
              </w:rPr>
              <w:t>the</w:t>
            </w:r>
            <w:r>
              <w:rPr>
                <w:rFonts w:ascii="Trebuchet MS"/>
                <w:i/>
                <w:spacing w:val="-15"/>
                <w:sz w:val="20"/>
              </w:rPr>
              <w:t xml:space="preserve"> </w:t>
            </w:r>
            <w:r>
              <w:rPr>
                <w:rFonts w:ascii="Trebuchet MS"/>
                <w:i/>
                <w:spacing w:val="-4"/>
                <w:sz w:val="20"/>
              </w:rPr>
              <w:t>relevant</w:t>
            </w:r>
            <w:r>
              <w:rPr>
                <w:rFonts w:ascii="Trebuchet MS"/>
                <w:i/>
                <w:spacing w:val="-14"/>
                <w:sz w:val="20"/>
              </w:rPr>
              <w:t xml:space="preserve"> </w:t>
            </w:r>
            <w:r>
              <w:rPr>
                <w:rFonts w:ascii="Trebuchet MS"/>
                <w:i/>
                <w:spacing w:val="-4"/>
                <w:sz w:val="20"/>
              </w:rPr>
              <w:t>staff.</w:t>
            </w:r>
          </w:p>
        </w:tc>
      </w:tr>
    </w:tbl>
    <w:p w14:paraId="7E288E36" w14:textId="77777777" w:rsidR="003754EE" w:rsidRDefault="00486D74">
      <w:pPr>
        <w:pStyle w:val="Brdtekst"/>
        <w:spacing w:before="54"/>
        <w:rPr>
          <w:sz w:val="20"/>
        </w:rPr>
      </w:pPr>
      <w:r>
        <w:rPr>
          <w:noProof/>
          <w:sz w:val="20"/>
        </w:rPr>
        <mc:AlternateContent>
          <mc:Choice Requires="wps">
            <w:drawing>
              <wp:anchor distT="0" distB="0" distL="0" distR="0" simplePos="0" relativeHeight="487624192" behindDoc="1" locked="0" layoutInCell="1" allowOverlap="1" wp14:anchorId="18AC9190" wp14:editId="2F5905CC">
                <wp:simplePos x="0" y="0"/>
                <wp:positionH relativeFrom="page">
                  <wp:posOffset>899160</wp:posOffset>
                </wp:positionH>
                <wp:positionV relativeFrom="paragraph">
                  <wp:posOffset>203357</wp:posOffset>
                </wp:positionV>
                <wp:extent cx="1829435" cy="762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AF17DF" id="Graphic 97" o:spid="_x0000_s1026" style="position:absolute;margin-left:70.8pt;margin-top:16pt;width:144.05pt;height:.6pt;z-index:-156922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ARQuej4AAAAAkBAAAPAAAAAAAAAAAAAAAAAHcEAABkcnMvZG93bnJldi54&#10;bWxQSwUGAAAAAAQABADzAAAAhAUAAAAA&#10;" path="m1829053,l,,,7620r1829053,l1829053,xe" fillcolor="black" stroked="f">
                <v:path arrowok="t"/>
                <w10:wrap type="topAndBottom" anchorx="page"/>
              </v:shape>
            </w:pict>
          </mc:Fallback>
        </mc:AlternateContent>
      </w:r>
    </w:p>
    <w:p w14:paraId="74E4A919" w14:textId="77777777" w:rsidR="003754EE" w:rsidRDefault="00486D74">
      <w:pPr>
        <w:pStyle w:val="Brdtekst"/>
        <w:spacing w:before="99"/>
        <w:ind w:left="140"/>
      </w:pPr>
      <w:bookmarkStart w:id="173" w:name="_bookmark173"/>
      <w:bookmarkEnd w:id="173"/>
      <w:r>
        <w:rPr>
          <w:rFonts w:ascii="Times New Roman"/>
          <w:position w:val="7"/>
          <w:sz w:val="13"/>
        </w:rPr>
        <w:t>149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3380B1D" w14:textId="77777777" w:rsidR="003754EE" w:rsidRDefault="00486D74">
      <w:pPr>
        <w:pStyle w:val="Brdtekst"/>
        <w:spacing w:before="6"/>
        <w:ind w:left="140"/>
      </w:pPr>
      <w:bookmarkStart w:id="174" w:name="_bookmark174"/>
      <w:bookmarkEnd w:id="174"/>
      <w:r>
        <w:rPr>
          <w:rFonts w:ascii="Times New Roman"/>
          <w:position w:val="7"/>
          <w:sz w:val="13"/>
        </w:rPr>
        <w:t>150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80F01B9" w14:textId="77777777" w:rsidR="003754EE" w:rsidRDefault="00486D74">
      <w:pPr>
        <w:pStyle w:val="Brdtekst"/>
        <w:spacing w:before="3"/>
        <w:ind w:left="140"/>
      </w:pPr>
      <w:bookmarkStart w:id="175" w:name="_bookmark175"/>
      <w:bookmarkEnd w:id="175"/>
      <w:r>
        <w:rPr>
          <w:rFonts w:ascii="Times New Roman"/>
          <w:position w:val="7"/>
          <w:sz w:val="13"/>
        </w:rPr>
        <w:t>151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2C1D3CE" w14:textId="77777777" w:rsidR="003754EE" w:rsidRDefault="003754EE">
      <w:pPr>
        <w:pStyle w:val="Brdtekst"/>
        <w:sectPr w:rsidR="003754EE">
          <w:pgSz w:w="16840" w:h="11910" w:orient="landscape"/>
          <w:pgMar w:top="1340" w:right="1275" w:bottom="1220" w:left="1275" w:header="0" w:footer="1022" w:gutter="0"/>
          <w:cols w:space="708"/>
        </w:sectPr>
      </w:pPr>
    </w:p>
    <w:p w14:paraId="30E735CB"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2FA1BEAB" w14:textId="77777777">
        <w:trPr>
          <w:trHeight w:val="721"/>
        </w:trPr>
        <w:tc>
          <w:tcPr>
            <w:tcW w:w="848" w:type="dxa"/>
          </w:tcPr>
          <w:p w14:paraId="310769D0" w14:textId="77777777" w:rsidR="003754EE" w:rsidRDefault="003754EE">
            <w:pPr>
              <w:pStyle w:val="TableParagraph"/>
              <w:ind w:left="0"/>
              <w:rPr>
                <w:rFonts w:ascii="Times New Roman"/>
                <w:sz w:val="18"/>
              </w:rPr>
            </w:pPr>
          </w:p>
        </w:tc>
        <w:tc>
          <w:tcPr>
            <w:tcW w:w="1707" w:type="dxa"/>
          </w:tcPr>
          <w:p w14:paraId="04732BD4" w14:textId="77777777" w:rsidR="003754EE" w:rsidRDefault="003754EE">
            <w:pPr>
              <w:pStyle w:val="TableParagraph"/>
              <w:ind w:left="0"/>
              <w:rPr>
                <w:rFonts w:ascii="Times New Roman"/>
                <w:sz w:val="18"/>
              </w:rPr>
            </w:pPr>
          </w:p>
        </w:tc>
        <w:tc>
          <w:tcPr>
            <w:tcW w:w="11052" w:type="dxa"/>
          </w:tcPr>
          <w:p w14:paraId="516520A2" w14:textId="77777777" w:rsidR="003754EE" w:rsidRDefault="00486D74">
            <w:pPr>
              <w:pStyle w:val="TableParagraph"/>
              <w:spacing w:before="11" w:line="247" w:lineRule="auto"/>
              <w:rPr>
                <w:rFonts w:ascii="Trebuchet MS"/>
                <w:i/>
                <w:sz w:val="20"/>
              </w:rPr>
            </w:pPr>
            <w:r>
              <w:rPr>
                <w:rFonts w:ascii="Trebuchet MS"/>
                <w:i/>
                <w:spacing w:val="-4"/>
                <w:sz w:val="20"/>
              </w:rPr>
              <w:t>A</w:t>
            </w:r>
            <w:r>
              <w:rPr>
                <w:rFonts w:ascii="Trebuchet MS"/>
                <w:i/>
                <w:spacing w:val="15"/>
                <w:sz w:val="20"/>
              </w:rPr>
              <w:t xml:space="preserve"> </w:t>
            </w:r>
            <w:r>
              <w:rPr>
                <w:rFonts w:ascii="Trebuchet MS"/>
                <w:i/>
                <w:spacing w:val="-4"/>
                <w:sz w:val="20"/>
              </w:rPr>
              <w:t>visual</w:t>
            </w:r>
            <w:r>
              <w:rPr>
                <w:rFonts w:ascii="Trebuchet MS"/>
                <w:i/>
                <w:spacing w:val="17"/>
                <w:sz w:val="20"/>
              </w:rPr>
              <w:t xml:space="preserve"> </w:t>
            </w:r>
            <w:r>
              <w:rPr>
                <w:rFonts w:ascii="Trebuchet MS"/>
                <w:i/>
                <w:spacing w:val="-4"/>
                <w:sz w:val="20"/>
              </w:rPr>
              <w:t>inspection</w:t>
            </w:r>
            <w:r>
              <w:rPr>
                <w:rFonts w:ascii="Trebuchet MS"/>
                <w:i/>
                <w:spacing w:val="16"/>
                <w:sz w:val="20"/>
              </w:rPr>
              <w:t xml:space="preserve"> </w:t>
            </w:r>
            <w:r>
              <w:rPr>
                <w:rFonts w:ascii="Trebuchet MS"/>
                <w:i/>
                <w:spacing w:val="-4"/>
                <w:sz w:val="20"/>
              </w:rPr>
              <w:t>confirms</w:t>
            </w:r>
            <w:r>
              <w:rPr>
                <w:rFonts w:ascii="Trebuchet MS"/>
                <w:i/>
                <w:spacing w:val="16"/>
                <w:sz w:val="20"/>
              </w:rPr>
              <w:t xml:space="preserve"> </w:t>
            </w:r>
            <w:r>
              <w:rPr>
                <w:rFonts w:ascii="Trebuchet MS"/>
                <w:i/>
                <w:spacing w:val="-4"/>
                <w:sz w:val="20"/>
              </w:rPr>
              <w:t>the</w:t>
            </w:r>
            <w:r>
              <w:rPr>
                <w:rFonts w:ascii="Trebuchet MS"/>
                <w:i/>
                <w:spacing w:val="16"/>
                <w:sz w:val="20"/>
              </w:rPr>
              <w:t xml:space="preserve"> </w:t>
            </w:r>
            <w:r>
              <w:rPr>
                <w:rFonts w:ascii="Trebuchet MS"/>
                <w:i/>
                <w:spacing w:val="-4"/>
                <w:sz w:val="20"/>
              </w:rPr>
              <w:t>presence</w:t>
            </w:r>
            <w:r>
              <w:rPr>
                <w:rFonts w:ascii="Trebuchet MS"/>
                <w:i/>
                <w:spacing w:val="17"/>
                <w:sz w:val="20"/>
              </w:rPr>
              <w:t xml:space="preserve"> </w:t>
            </w:r>
            <w:r>
              <w:rPr>
                <w:rFonts w:ascii="Trebuchet MS"/>
                <w:i/>
                <w:spacing w:val="-4"/>
                <w:sz w:val="20"/>
              </w:rPr>
              <w:t>of</w:t>
            </w:r>
            <w:r>
              <w:rPr>
                <w:rFonts w:ascii="Trebuchet MS"/>
                <w:i/>
                <w:spacing w:val="16"/>
                <w:sz w:val="20"/>
              </w:rPr>
              <w:t xml:space="preserve"> </w:t>
            </w:r>
            <w:r>
              <w:rPr>
                <w:rFonts w:ascii="Trebuchet MS"/>
                <w:i/>
                <w:spacing w:val="-4"/>
                <w:sz w:val="20"/>
              </w:rPr>
              <w:t>an</w:t>
            </w:r>
            <w:r>
              <w:rPr>
                <w:rFonts w:ascii="Trebuchet MS"/>
                <w:i/>
                <w:spacing w:val="20"/>
                <w:sz w:val="20"/>
              </w:rPr>
              <w:t xml:space="preserve"> </w:t>
            </w:r>
            <w:r>
              <w:rPr>
                <w:rFonts w:ascii="Trebuchet MS"/>
                <w:i/>
                <w:spacing w:val="-4"/>
                <w:sz w:val="20"/>
              </w:rPr>
              <w:t>effective</w:t>
            </w:r>
            <w:r>
              <w:rPr>
                <w:rFonts w:ascii="Trebuchet MS"/>
                <w:i/>
                <w:spacing w:val="18"/>
                <w:sz w:val="20"/>
              </w:rPr>
              <w:t xml:space="preserve"> </w:t>
            </w:r>
            <w:r>
              <w:rPr>
                <w:rFonts w:ascii="Trebuchet MS"/>
                <w:i/>
                <w:spacing w:val="-4"/>
                <w:sz w:val="20"/>
              </w:rPr>
              <w:t>dilution</w:t>
            </w:r>
            <w:r>
              <w:rPr>
                <w:rFonts w:ascii="Trebuchet MS"/>
                <w:i/>
                <w:spacing w:val="16"/>
                <w:sz w:val="20"/>
              </w:rPr>
              <w:t xml:space="preserve"> </w:t>
            </w:r>
            <w:r>
              <w:rPr>
                <w:rFonts w:ascii="Trebuchet MS"/>
                <w:i/>
                <w:spacing w:val="-4"/>
                <w:sz w:val="20"/>
              </w:rPr>
              <w:t>system</w:t>
            </w:r>
            <w:r>
              <w:rPr>
                <w:rFonts w:ascii="Trebuchet MS"/>
                <w:i/>
                <w:spacing w:val="15"/>
                <w:sz w:val="20"/>
              </w:rPr>
              <w:t xml:space="preserve"> </w:t>
            </w:r>
            <w:r>
              <w:rPr>
                <w:rFonts w:ascii="Trebuchet MS"/>
                <w:i/>
                <w:spacing w:val="-4"/>
                <w:sz w:val="20"/>
              </w:rPr>
              <w:t>which</w:t>
            </w:r>
            <w:r>
              <w:rPr>
                <w:rFonts w:ascii="Trebuchet MS"/>
                <w:i/>
                <w:spacing w:val="18"/>
                <w:sz w:val="20"/>
              </w:rPr>
              <w:t xml:space="preserve"> </w:t>
            </w:r>
            <w:r>
              <w:rPr>
                <w:rFonts w:ascii="Trebuchet MS"/>
                <w:i/>
                <w:spacing w:val="-4"/>
                <w:sz w:val="20"/>
              </w:rPr>
              <w:t>is</w:t>
            </w:r>
            <w:r>
              <w:rPr>
                <w:rFonts w:ascii="Trebuchet MS"/>
                <w:i/>
                <w:spacing w:val="15"/>
                <w:sz w:val="20"/>
              </w:rPr>
              <w:t xml:space="preserve"> </w:t>
            </w:r>
            <w:r>
              <w:rPr>
                <w:rFonts w:ascii="Trebuchet MS"/>
                <w:i/>
                <w:spacing w:val="-4"/>
                <w:sz w:val="20"/>
              </w:rPr>
              <w:t>functional</w:t>
            </w:r>
            <w:r>
              <w:rPr>
                <w:rFonts w:ascii="Trebuchet MS"/>
                <w:i/>
                <w:spacing w:val="18"/>
                <w:sz w:val="20"/>
              </w:rPr>
              <w:t xml:space="preserve"> </w:t>
            </w:r>
            <w:r>
              <w:rPr>
                <w:rFonts w:ascii="Trebuchet MS"/>
                <w:i/>
                <w:spacing w:val="-4"/>
                <w:sz w:val="20"/>
              </w:rPr>
              <w:t>and</w:t>
            </w:r>
            <w:r>
              <w:rPr>
                <w:rFonts w:ascii="Trebuchet MS"/>
                <w:i/>
                <w:spacing w:val="16"/>
                <w:sz w:val="20"/>
              </w:rPr>
              <w:t xml:space="preserve"> </w:t>
            </w:r>
            <w:r>
              <w:rPr>
                <w:rFonts w:ascii="Trebuchet MS"/>
                <w:i/>
                <w:spacing w:val="-4"/>
                <w:sz w:val="20"/>
              </w:rPr>
              <w:t>calibrated</w:t>
            </w:r>
            <w:r>
              <w:rPr>
                <w:rFonts w:ascii="Trebuchet MS"/>
                <w:i/>
                <w:spacing w:val="18"/>
                <w:sz w:val="20"/>
              </w:rPr>
              <w:t xml:space="preserve"> </w:t>
            </w:r>
            <w:r>
              <w:rPr>
                <w:rFonts w:ascii="Trebuchet MS"/>
                <w:i/>
                <w:spacing w:val="-4"/>
                <w:sz w:val="20"/>
              </w:rPr>
              <w:t>according</w:t>
            </w:r>
            <w:r>
              <w:rPr>
                <w:rFonts w:ascii="Trebuchet MS"/>
                <w:i/>
                <w:spacing w:val="18"/>
                <w:sz w:val="20"/>
              </w:rPr>
              <w:t xml:space="preserve"> </w:t>
            </w:r>
            <w:r>
              <w:rPr>
                <w:rFonts w:ascii="Trebuchet MS"/>
                <w:i/>
                <w:spacing w:val="-4"/>
                <w:sz w:val="20"/>
              </w:rPr>
              <w:t xml:space="preserve">to </w:t>
            </w:r>
            <w:r>
              <w:rPr>
                <w:rFonts w:ascii="Trebuchet MS"/>
                <w:i/>
                <w:spacing w:val="-2"/>
                <w:sz w:val="20"/>
              </w:rPr>
              <w:t>manufacturer</w:t>
            </w:r>
            <w:r>
              <w:rPr>
                <w:rFonts w:ascii="Trebuchet MS"/>
                <w:i/>
                <w:spacing w:val="-14"/>
                <w:sz w:val="20"/>
              </w:rPr>
              <w:t xml:space="preserve"> </w:t>
            </w:r>
            <w:r>
              <w:rPr>
                <w:rFonts w:ascii="Trebuchet MS"/>
                <w:i/>
                <w:spacing w:val="-2"/>
                <w:sz w:val="20"/>
              </w:rPr>
              <w:t>instructions.</w:t>
            </w:r>
          </w:p>
        </w:tc>
      </w:tr>
      <w:tr w:rsidR="003754EE" w14:paraId="3418C73F" w14:textId="77777777">
        <w:trPr>
          <w:trHeight w:val="2400"/>
        </w:trPr>
        <w:tc>
          <w:tcPr>
            <w:tcW w:w="848" w:type="dxa"/>
            <w:tcBorders>
              <w:bottom w:val="nil"/>
            </w:tcBorders>
          </w:tcPr>
          <w:p w14:paraId="6B1C7B76" w14:textId="77777777" w:rsidR="003754EE" w:rsidRDefault="003754EE">
            <w:pPr>
              <w:pStyle w:val="TableParagraph"/>
              <w:spacing w:before="7"/>
              <w:ind w:left="0"/>
              <w:rPr>
                <w:sz w:val="20"/>
              </w:rPr>
            </w:pPr>
          </w:p>
          <w:p w14:paraId="3EB959CD" w14:textId="77777777" w:rsidR="003754EE" w:rsidRDefault="00486D74">
            <w:pPr>
              <w:pStyle w:val="TableParagraph"/>
              <w:ind w:left="107"/>
              <w:rPr>
                <w:rFonts w:ascii="Trebuchet MS"/>
                <w:i/>
                <w:sz w:val="20"/>
              </w:rPr>
            </w:pPr>
            <w:r>
              <w:rPr>
                <w:rFonts w:ascii="Trebuchet MS"/>
                <w:i/>
                <w:spacing w:val="-4"/>
                <w:sz w:val="20"/>
              </w:rPr>
              <w:t>6.29</w:t>
            </w:r>
          </w:p>
        </w:tc>
        <w:tc>
          <w:tcPr>
            <w:tcW w:w="1707" w:type="dxa"/>
            <w:tcBorders>
              <w:bottom w:val="nil"/>
            </w:tcBorders>
          </w:tcPr>
          <w:p w14:paraId="67B6D1BB" w14:textId="77777777" w:rsidR="003754EE" w:rsidRDefault="003754EE">
            <w:pPr>
              <w:pStyle w:val="TableParagraph"/>
              <w:spacing w:before="7"/>
              <w:ind w:left="0"/>
              <w:rPr>
                <w:sz w:val="20"/>
              </w:rPr>
            </w:pPr>
          </w:p>
          <w:p w14:paraId="6B98DEFA" w14:textId="77777777" w:rsidR="003754EE" w:rsidRDefault="00486D74">
            <w:pPr>
              <w:pStyle w:val="TableParagraph"/>
              <w:spacing w:line="247" w:lineRule="auto"/>
              <w:ind w:left="105"/>
              <w:rPr>
                <w:rFonts w:ascii="Trebuchet MS"/>
                <w:i/>
                <w:sz w:val="20"/>
              </w:rPr>
            </w:pPr>
            <w:r>
              <w:rPr>
                <w:rFonts w:ascii="Trebuchet MS"/>
                <w:i/>
                <w:sz w:val="20"/>
              </w:rPr>
              <w:t>All</w:t>
            </w:r>
            <w:r>
              <w:rPr>
                <w:rFonts w:ascii="Trebuchet MS"/>
                <w:i/>
                <w:spacing w:val="-10"/>
                <w:sz w:val="20"/>
              </w:rPr>
              <w:t xml:space="preserve"> </w:t>
            </w:r>
            <w:r>
              <w:rPr>
                <w:rFonts w:ascii="Trebuchet MS"/>
                <w:i/>
                <w:sz w:val="20"/>
              </w:rPr>
              <w:t xml:space="preserve">cosmetic </w:t>
            </w:r>
            <w:r>
              <w:rPr>
                <w:rFonts w:ascii="Trebuchet MS"/>
                <w:i/>
                <w:spacing w:val="-8"/>
                <w:sz w:val="20"/>
              </w:rPr>
              <w:t>products</w:t>
            </w:r>
            <w:r>
              <w:rPr>
                <w:rFonts w:ascii="Trebuchet MS"/>
                <w:i/>
                <w:spacing w:val="-16"/>
                <w:sz w:val="20"/>
              </w:rPr>
              <w:t xml:space="preserve"> </w:t>
            </w:r>
            <w:r>
              <w:rPr>
                <w:rFonts w:ascii="Trebuchet MS"/>
                <w:i/>
                <w:spacing w:val="-8"/>
                <w:sz w:val="20"/>
              </w:rPr>
              <w:t>have</w:t>
            </w:r>
            <w:r>
              <w:rPr>
                <w:rFonts w:ascii="Trebuchet MS"/>
                <w:i/>
                <w:spacing w:val="-12"/>
                <w:sz w:val="20"/>
              </w:rPr>
              <w:t xml:space="preserve"> </w:t>
            </w:r>
            <w:r>
              <w:rPr>
                <w:rFonts w:ascii="Trebuchet MS"/>
                <w:i/>
                <w:spacing w:val="-8"/>
                <w:sz w:val="20"/>
              </w:rPr>
              <w:t xml:space="preserve">a </w:t>
            </w:r>
            <w:r>
              <w:rPr>
                <w:rFonts w:ascii="Trebuchet MS"/>
                <w:i/>
                <w:sz w:val="20"/>
              </w:rPr>
              <w:t>nationally</w:t>
            </w:r>
            <w:r>
              <w:rPr>
                <w:rFonts w:ascii="Trebuchet MS"/>
                <w:i/>
                <w:spacing w:val="-4"/>
                <w:sz w:val="20"/>
              </w:rPr>
              <w:t xml:space="preserve"> </w:t>
            </w:r>
            <w:r>
              <w:rPr>
                <w:rFonts w:ascii="Trebuchet MS"/>
                <w:i/>
                <w:sz w:val="20"/>
              </w:rPr>
              <w:t xml:space="preserve">or </w:t>
            </w:r>
            <w:r>
              <w:rPr>
                <w:rFonts w:ascii="Trebuchet MS"/>
                <w:i/>
                <w:spacing w:val="-4"/>
                <w:sz w:val="20"/>
              </w:rPr>
              <w:t xml:space="preserve">internationally </w:t>
            </w:r>
            <w:proofErr w:type="spellStart"/>
            <w:r>
              <w:rPr>
                <w:rFonts w:ascii="Trebuchet MS"/>
                <w:i/>
                <w:spacing w:val="-6"/>
                <w:sz w:val="20"/>
              </w:rPr>
              <w:t>recognised</w:t>
            </w:r>
            <w:proofErr w:type="spellEnd"/>
            <w:r>
              <w:rPr>
                <w:rFonts w:ascii="Trebuchet MS"/>
                <w:i/>
                <w:spacing w:val="-15"/>
                <w:sz w:val="20"/>
              </w:rPr>
              <w:t xml:space="preserve"> </w:t>
            </w:r>
            <w:r>
              <w:rPr>
                <w:rFonts w:ascii="Trebuchet MS"/>
                <w:i/>
                <w:spacing w:val="-6"/>
                <w:sz w:val="20"/>
              </w:rPr>
              <w:t>eco-</w:t>
            </w:r>
            <w:r>
              <w:rPr>
                <w:rFonts w:ascii="Trebuchet MS"/>
                <w:i/>
                <w:sz w:val="20"/>
              </w:rPr>
              <w:t>label.</w:t>
            </w:r>
            <w:r>
              <w:rPr>
                <w:rFonts w:ascii="Trebuchet MS"/>
                <w:i/>
                <w:spacing w:val="-8"/>
                <w:sz w:val="20"/>
              </w:rPr>
              <w:t xml:space="preserve"> </w:t>
            </w:r>
            <w:r>
              <w:rPr>
                <w:rFonts w:ascii="Trebuchet MS"/>
                <w:i/>
                <w:sz w:val="20"/>
              </w:rPr>
              <w:t>(G)</w:t>
            </w:r>
          </w:p>
          <w:p w14:paraId="62AF1A2C" w14:textId="4A32DEF9" w:rsidR="003754EE" w:rsidRDefault="003754EE">
            <w:pPr>
              <w:pStyle w:val="TableParagraph"/>
              <w:spacing w:before="216" w:line="240" w:lineRule="atLeast"/>
              <w:ind w:left="105"/>
              <w:rPr>
                <w:rFonts w:ascii="Trebuchet MS"/>
                <w:i/>
                <w:sz w:val="20"/>
              </w:rPr>
            </w:pPr>
          </w:p>
        </w:tc>
        <w:tc>
          <w:tcPr>
            <w:tcW w:w="11052" w:type="dxa"/>
            <w:tcBorders>
              <w:bottom w:val="nil"/>
            </w:tcBorders>
          </w:tcPr>
          <w:p w14:paraId="728C05D7" w14:textId="77777777" w:rsidR="003754EE" w:rsidRDefault="003754EE">
            <w:pPr>
              <w:pStyle w:val="TableParagraph"/>
              <w:spacing w:before="7"/>
              <w:ind w:left="0"/>
              <w:rPr>
                <w:sz w:val="20"/>
              </w:rPr>
            </w:pPr>
          </w:p>
          <w:p w14:paraId="00C8EC9D" w14:textId="77777777" w:rsidR="003754EE" w:rsidRDefault="00486D74">
            <w:pPr>
              <w:pStyle w:val="TableParagraph"/>
              <w:rPr>
                <w:rFonts w:ascii="Trebuchet MS"/>
                <w:b/>
                <w:i/>
                <w:sz w:val="20"/>
              </w:rPr>
            </w:pPr>
            <w:r>
              <w:rPr>
                <w:rFonts w:ascii="Trebuchet MS"/>
                <w:b/>
                <w:i/>
                <w:spacing w:val="-2"/>
                <w:sz w:val="20"/>
              </w:rPr>
              <w:t>Relevance</w:t>
            </w:r>
          </w:p>
          <w:p w14:paraId="3729FEE7" w14:textId="77777777" w:rsidR="003754EE" w:rsidRDefault="00486D74">
            <w:pPr>
              <w:pStyle w:val="TableParagraph"/>
              <w:spacing w:before="8" w:line="247" w:lineRule="auto"/>
              <w:ind w:right="97"/>
              <w:jc w:val="both"/>
              <w:rPr>
                <w:rFonts w:ascii="Trebuchet MS"/>
                <w:i/>
                <w:sz w:val="20"/>
              </w:rPr>
            </w:pPr>
            <w:r>
              <w:rPr>
                <w:rFonts w:ascii="Trebuchet MS"/>
                <w:i/>
                <w:w w:val="90"/>
                <w:sz w:val="20"/>
              </w:rPr>
              <w:t>Cosmetic products can contribute to chemical pollution and increase the establishment's environmental footprint. By selecting eco-</w:t>
            </w:r>
            <w:r>
              <w:rPr>
                <w:rFonts w:ascii="Trebuchet MS"/>
                <w:i/>
                <w:spacing w:val="-6"/>
                <w:sz w:val="20"/>
              </w:rPr>
              <w:t xml:space="preserve">labelled products, establishments reduce harmful ingredients, support safer formulations and promote sustainable production </w:t>
            </w:r>
            <w:r>
              <w:rPr>
                <w:rFonts w:ascii="Trebuchet MS"/>
                <w:i/>
                <w:spacing w:val="-2"/>
                <w:sz w:val="20"/>
              </w:rPr>
              <w:t>practices.</w:t>
            </w:r>
          </w:p>
          <w:p w14:paraId="6124C2C7" w14:textId="77777777" w:rsidR="003754EE" w:rsidRDefault="003754EE">
            <w:pPr>
              <w:pStyle w:val="TableParagraph"/>
              <w:spacing w:before="1"/>
              <w:ind w:left="0"/>
              <w:rPr>
                <w:sz w:val="20"/>
              </w:rPr>
            </w:pPr>
          </w:p>
          <w:p w14:paraId="5A512FF2"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7A94714" w14:textId="77777777" w:rsidR="003754EE" w:rsidRDefault="00486D74">
            <w:pPr>
              <w:pStyle w:val="TableParagraph"/>
              <w:spacing w:before="8" w:line="247" w:lineRule="auto"/>
              <w:ind w:right="109"/>
              <w:jc w:val="both"/>
              <w:rPr>
                <w:rFonts w:ascii="Trebuchet MS"/>
                <w:i/>
                <w:sz w:val="20"/>
              </w:rPr>
            </w:pPr>
            <w:r>
              <w:rPr>
                <w:rFonts w:ascii="Trebuchet MS"/>
                <w:i/>
                <w:spacing w:val="-4"/>
                <w:sz w:val="20"/>
              </w:rPr>
              <w:t>All</w:t>
            </w:r>
            <w:r>
              <w:rPr>
                <w:rFonts w:ascii="Trebuchet MS"/>
                <w:i/>
                <w:spacing w:val="-12"/>
                <w:sz w:val="20"/>
              </w:rPr>
              <w:t xml:space="preserve"> </w:t>
            </w:r>
            <w:r>
              <w:rPr>
                <w:rFonts w:ascii="Trebuchet MS"/>
                <w:i/>
                <w:spacing w:val="-4"/>
                <w:sz w:val="20"/>
              </w:rPr>
              <w:t>the</w:t>
            </w:r>
            <w:r>
              <w:rPr>
                <w:rFonts w:ascii="Trebuchet MS"/>
                <w:i/>
                <w:spacing w:val="-10"/>
                <w:sz w:val="20"/>
              </w:rPr>
              <w:t xml:space="preserve"> </w:t>
            </w:r>
            <w:r>
              <w:rPr>
                <w:rFonts w:ascii="Trebuchet MS"/>
                <w:i/>
                <w:spacing w:val="-4"/>
                <w:sz w:val="20"/>
              </w:rPr>
              <w:t>cosmetic</w:t>
            </w:r>
            <w:r>
              <w:rPr>
                <w:rFonts w:ascii="Trebuchet MS"/>
                <w:i/>
                <w:spacing w:val="-9"/>
                <w:sz w:val="20"/>
              </w:rPr>
              <w:t xml:space="preserve"> </w:t>
            </w:r>
            <w:r>
              <w:rPr>
                <w:rFonts w:ascii="Trebuchet MS"/>
                <w:i/>
                <w:spacing w:val="-4"/>
                <w:sz w:val="20"/>
              </w:rPr>
              <w:t>products</w:t>
            </w:r>
            <w:r>
              <w:rPr>
                <w:rFonts w:ascii="Trebuchet MS"/>
                <w:i/>
                <w:spacing w:val="-10"/>
                <w:sz w:val="20"/>
              </w:rPr>
              <w:t xml:space="preserve"> </w:t>
            </w:r>
            <w:r>
              <w:rPr>
                <w:rFonts w:ascii="Trebuchet MS"/>
                <w:i/>
                <w:spacing w:val="-4"/>
                <w:sz w:val="20"/>
              </w:rPr>
              <w:t>(soap,</w:t>
            </w:r>
            <w:r>
              <w:rPr>
                <w:rFonts w:ascii="Trebuchet MS"/>
                <w:i/>
                <w:spacing w:val="-11"/>
                <w:sz w:val="20"/>
              </w:rPr>
              <w:t xml:space="preserve"> </w:t>
            </w:r>
            <w:r>
              <w:rPr>
                <w:rFonts w:ascii="Trebuchet MS"/>
                <w:i/>
                <w:spacing w:val="-4"/>
                <w:sz w:val="20"/>
              </w:rPr>
              <w:t>shower</w:t>
            </w:r>
            <w:r>
              <w:rPr>
                <w:rFonts w:ascii="Trebuchet MS"/>
                <w:i/>
                <w:spacing w:val="-10"/>
                <w:sz w:val="20"/>
              </w:rPr>
              <w:t xml:space="preserve"> </w:t>
            </w:r>
            <w:r>
              <w:rPr>
                <w:rFonts w:ascii="Trebuchet MS"/>
                <w:i/>
                <w:spacing w:val="-4"/>
                <w:sz w:val="20"/>
              </w:rPr>
              <w:t>gel,</w:t>
            </w:r>
            <w:r>
              <w:rPr>
                <w:rFonts w:ascii="Trebuchet MS"/>
                <w:i/>
                <w:spacing w:val="-11"/>
                <w:sz w:val="20"/>
              </w:rPr>
              <w:t xml:space="preserve"> </w:t>
            </w:r>
            <w:r>
              <w:rPr>
                <w:rFonts w:ascii="Trebuchet MS"/>
                <w:i/>
                <w:spacing w:val="-4"/>
                <w:sz w:val="20"/>
              </w:rPr>
              <w:t>shampoo,</w:t>
            </w:r>
            <w:r>
              <w:rPr>
                <w:rFonts w:ascii="Trebuchet MS"/>
                <w:i/>
                <w:spacing w:val="-12"/>
                <w:sz w:val="20"/>
              </w:rPr>
              <w:t xml:space="preserve"> </w:t>
            </w:r>
            <w:r>
              <w:rPr>
                <w:rFonts w:ascii="Trebuchet MS"/>
                <w:i/>
                <w:spacing w:val="-4"/>
                <w:sz w:val="20"/>
              </w:rPr>
              <w:t>lotion</w:t>
            </w:r>
            <w:r>
              <w:rPr>
                <w:rFonts w:ascii="Trebuchet MS"/>
                <w:i/>
                <w:spacing w:val="-9"/>
                <w:sz w:val="20"/>
              </w:rPr>
              <w:t xml:space="preserve"> </w:t>
            </w:r>
            <w:r>
              <w:rPr>
                <w:rFonts w:ascii="Trebuchet MS"/>
                <w:i/>
                <w:spacing w:val="-4"/>
                <w:sz w:val="20"/>
              </w:rPr>
              <w:t>and</w:t>
            </w:r>
            <w:r>
              <w:rPr>
                <w:rFonts w:ascii="Trebuchet MS"/>
                <w:i/>
                <w:spacing w:val="-12"/>
                <w:sz w:val="20"/>
              </w:rPr>
              <w:t xml:space="preserve"> </w:t>
            </w:r>
            <w:r>
              <w:rPr>
                <w:rFonts w:ascii="Trebuchet MS"/>
                <w:i/>
                <w:spacing w:val="-4"/>
                <w:sz w:val="20"/>
              </w:rPr>
              <w:t>conditioner)</w:t>
            </w:r>
            <w:r>
              <w:rPr>
                <w:rFonts w:ascii="Trebuchet MS"/>
                <w:i/>
                <w:spacing w:val="-11"/>
                <w:sz w:val="20"/>
              </w:rPr>
              <w:t xml:space="preserve"> </w:t>
            </w:r>
            <w:r>
              <w:rPr>
                <w:rFonts w:ascii="Trebuchet MS"/>
                <w:i/>
                <w:spacing w:val="-4"/>
                <w:sz w:val="20"/>
              </w:rPr>
              <w:t>used</w:t>
            </w:r>
            <w:r>
              <w:rPr>
                <w:rFonts w:ascii="Trebuchet MS"/>
                <w:i/>
                <w:spacing w:val="-9"/>
                <w:sz w:val="20"/>
              </w:rPr>
              <w:t xml:space="preserve"> </w:t>
            </w:r>
            <w:r>
              <w:rPr>
                <w:rFonts w:ascii="Trebuchet MS"/>
                <w:i/>
                <w:spacing w:val="-4"/>
                <w:sz w:val="20"/>
              </w:rPr>
              <w:t>by</w:t>
            </w:r>
            <w:r>
              <w:rPr>
                <w:rFonts w:ascii="Trebuchet MS"/>
                <w:i/>
                <w:spacing w:val="-12"/>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establishment</w:t>
            </w:r>
            <w:r>
              <w:rPr>
                <w:rFonts w:ascii="Trebuchet MS"/>
                <w:i/>
                <w:spacing w:val="-10"/>
                <w:sz w:val="20"/>
              </w:rPr>
              <w:t xml:space="preserve"> </w:t>
            </w:r>
            <w:r>
              <w:rPr>
                <w:rFonts w:ascii="Trebuchet MS"/>
                <w:i/>
                <w:spacing w:val="-4"/>
                <w:sz w:val="20"/>
              </w:rPr>
              <w:t>have</w:t>
            </w:r>
            <w:r>
              <w:rPr>
                <w:rFonts w:ascii="Trebuchet MS"/>
                <w:i/>
                <w:spacing w:val="-11"/>
                <w:sz w:val="20"/>
              </w:rPr>
              <w:t xml:space="preserve"> </w:t>
            </w:r>
            <w:r>
              <w:rPr>
                <w:rFonts w:ascii="Trebuchet MS"/>
                <w:i/>
                <w:spacing w:val="-4"/>
                <w:sz w:val="20"/>
              </w:rPr>
              <w:t>a</w:t>
            </w:r>
            <w:r>
              <w:rPr>
                <w:rFonts w:ascii="Trebuchet MS"/>
                <w:i/>
                <w:spacing w:val="-11"/>
                <w:sz w:val="20"/>
              </w:rPr>
              <w:t xml:space="preserve"> </w:t>
            </w:r>
            <w:r>
              <w:rPr>
                <w:rFonts w:ascii="Trebuchet MS"/>
                <w:i/>
                <w:spacing w:val="-4"/>
                <w:sz w:val="20"/>
              </w:rPr>
              <w:t>nationally</w:t>
            </w:r>
            <w:r>
              <w:rPr>
                <w:rFonts w:ascii="Trebuchet MS"/>
                <w:i/>
                <w:spacing w:val="-12"/>
                <w:sz w:val="20"/>
              </w:rPr>
              <w:t xml:space="preserve"> </w:t>
            </w:r>
            <w:r>
              <w:rPr>
                <w:rFonts w:ascii="Trebuchet MS"/>
                <w:i/>
                <w:spacing w:val="-4"/>
                <w:sz w:val="20"/>
              </w:rPr>
              <w:t xml:space="preserve">or </w:t>
            </w:r>
            <w:r>
              <w:rPr>
                <w:rFonts w:ascii="Trebuchet MS"/>
                <w:i/>
                <w:w w:val="90"/>
                <w:sz w:val="20"/>
              </w:rPr>
              <w:t xml:space="preserve">internationally </w:t>
            </w:r>
            <w:proofErr w:type="spellStart"/>
            <w:r>
              <w:rPr>
                <w:rFonts w:ascii="Trebuchet MS"/>
                <w:i/>
                <w:w w:val="90"/>
                <w:sz w:val="20"/>
              </w:rPr>
              <w:t>recognised</w:t>
            </w:r>
            <w:proofErr w:type="spellEnd"/>
            <w:r>
              <w:rPr>
                <w:rFonts w:ascii="Trebuchet MS"/>
                <w:i/>
                <w:w w:val="90"/>
                <w:sz w:val="20"/>
              </w:rPr>
              <w:t xml:space="preserve"> eco-label. This applies to products in bathrooms of guest rooms, staff areas, as well as public areas.</w:t>
            </w:r>
          </w:p>
        </w:tc>
      </w:tr>
      <w:tr w:rsidR="003754EE" w14:paraId="5003B5E0" w14:textId="77777777">
        <w:trPr>
          <w:trHeight w:val="600"/>
        </w:trPr>
        <w:tc>
          <w:tcPr>
            <w:tcW w:w="848" w:type="dxa"/>
            <w:tcBorders>
              <w:top w:val="nil"/>
              <w:bottom w:val="nil"/>
            </w:tcBorders>
          </w:tcPr>
          <w:p w14:paraId="35A094D4" w14:textId="77777777" w:rsidR="003754EE" w:rsidRDefault="003754EE">
            <w:pPr>
              <w:pStyle w:val="TableParagraph"/>
              <w:ind w:left="0"/>
              <w:rPr>
                <w:rFonts w:ascii="Times New Roman"/>
                <w:sz w:val="18"/>
              </w:rPr>
            </w:pPr>
          </w:p>
        </w:tc>
        <w:tc>
          <w:tcPr>
            <w:tcW w:w="1707" w:type="dxa"/>
            <w:tcBorders>
              <w:top w:val="nil"/>
              <w:bottom w:val="nil"/>
            </w:tcBorders>
          </w:tcPr>
          <w:p w14:paraId="6C7A53CB" w14:textId="77777777" w:rsidR="003754EE" w:rsidRDefault="003754EE">
            <w:pPr>
              <w:pStyle w:val="TableParagraph"/>
              <w:ind w:left="0"/>
              <w:rPr>
                <w:rFonts w:ascii="Times New Roman"/>
                <w:sz w:val="18"/>
              </w:rPr>
            </w:pPr>
          </w:p>
        </w:tc>
        <w:tc>
          <w:tcPr>
            <w:tcW w:w="11052" w:type="dxa"/>
            <w:tcBorders>
              <w:top w:val="nil"/>
              <w:bottom w:val="nil"/>
            </w:tcBorders>
          </w:tcPr>
          <w:p w14:paraId="2BED773A" w14:textId="77777777" w:rsidR="003754EE" w:rsidRDefault="00486D74">
            <w:pPr>
              <w:pStyle w:val="TableParagraph"/>
              <w:spacing w:before="9" w:line="247" w:lineRule="auto"/>
              <w:rPr>
                <w:rFonts w:ascii="Trebuchet MS"/>
                <w:i/>
                <w:sz w:val="20"/>
              </w:rPr>
            </w:pPr>
            <w:r>
              <w:rPr>
                <w:rFonts w:ascii="Trebuchet MS"/>
                <w:i/>
                <w:w w:val="90"/>
                <w:sz w:val="20"/>
              </w:rPr>
              <w:t>In</w:t>
            </w:r>
            <w:r>
              <w:rPr>
                <w:rFonts w:ascii="Trebuchet MS"/>
                <w:i/>
                <w:spacing w:val="-10"/>
                <w:w w:val="90"/>
                <w:sz w:val="20"/>
              </w:rPr>
              <w:t xml:space="preserve"> </w:t>
            </w:r>
            <w:r>
              <w:rPr>
                <w:rFonts w:ascii="Trebuchet MS"/>
                <w:i/>
                <w:w w:val="90"/>
                <w:sz w:val="20"/>
              </w:rPr>
              <w:t>addition</w:t>
            </w:r>
            <w:r>
              <w:rPr>
                <w:rFonts w:ascii="Trebuchet MS"/>
                <w:i/>
                <w:spacing w:val="-7"/>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having</w:t>
            </w:r>
            <w:r>
              <w:rPr>
                <w:rFonts w:ascii="Trebuchet MS"/>
                <w:i/>
                <w:spacing w:val="-8"/>
                <w:w w:val="90"/>
                <w:sz w:val="20"/>
              </w:rPr>
              <w:t xml:space="preserve"> </w:t>
            </w:r>
            <w:r>
              <w:rPr>
                <w:rFonts w:ascii="Trebuchet MS"/>
                <w:i/>
                <w:w w:val="90"/>
                <w:sz w:val="20"/>
              </w:rPr>
              <w:t>an</w:t>
            </w:r>
            <w:r>
              <w:rPr>
                <w:rFonts w:ascii="Trebuchet MS"/>
                <w:i/>
                <w:spacing w:val="-7"/>
                <w:w w:val="90"/>
                <w:sz w:val="20"/>
              </w:rPr>
              <w:t xml:space="preserve"> </w:t>
            </w:r>
            <w:r>
              <w:rPr>
                <w:rFonts w:ascii="Trebuchet MS"/>
                <w:i/>
                <w:w w:val="90"/>
                <w:sz w:val="20"/>
              </w:rPr>
              <w:t>eco-label,</w:t>
            </w:r>
            <w:r>
              <w:rPr>
                <w:rFonts w:ascii="Trebuchet MS"/>
                <w:i/>
                <w:spacing w:val="-9"/>
                <w:w w:val="90"/>
                <w:sz w:val="20"/>
              </w:rPr>
              <w:t xml:space="preserve"> </w:t>
            </w:r>
            <w:r>
              <w:rPr>
                <w:rFonts w:ascii="Trebuchet MS"/>
                <w:i/>
                <w:w w:val="90"/>
                <w:sz w:val="20"/>
              </w:rPr>
              <w:t>it</w:t>
            </w:r>
            <w:r>
              <w:rPr>
                <w:rFonts w:ascii="Trebuchet MS"/>
                <w:i/>
                <w:spacing w:val="-9"/>
                <w:w w:val="90"/>
                <w:sz w:val="20"/>
              </w:rPr>
              <w:t xml:space="preserve"> </w:t>
            </w:r>
            <w:r>
              <w:rPr>
                <w:rFonts w:ascii="Trebuchet MS"/>
                <w:i/>
                <w:w w:val="90"/>
                <w:sz w:val="20"/>
              </w:rPr>
              <w:t>is</w:t>
            </w:r>
            <w:r>
              <w:rPr>
                <w:rFonts w:ascii="Trebuchet MS"/>
                <w:i/>
                <w:spacing w:val="-8"/>
                <w:w w:val="90"/>
                <w:sz w:val="20"/>
              </w:rPr>
              <w:t xml:space="preserve"> </w:t>
            </w:r>
            <w:r>
              <w:rPr>
                <w:rFonts w:ascii="Trebuchet MS"/>
                <w:i/>
                <w:w w:val="90"/>
                <w:sz w:val="20"/>
              </w:rPr>
              <w:t>strongly</w:t>
            </w:r>
            <w:r>
              <w:rPr>
                <w:rFonts w:ascii="Trebuchet MS"/>
                <w:i/>
                <w:spacing w:val="-8"/>
                <w:w w:val="90"/>
                <w:sz w:val="20"/>
              </w:rPr>
              <w:t xml:space="preserve"> </w:t>
            </w:r>
            <w:r>
              <w:rPr>
                <w:rFonts w:ascii="Trebuchet MS"/>
                <w:i/>
                <w:w w:val="90"/>
                <w:sz w:val="20"/>
              </w:rPr>
              <w:t>recommended</w:t>
            </w:r>
            <w:r>
              <w:rPr>
                <w:rFonts w:ascii="Trebuchet MS"/>
                <w:i/>
                <w:spacing w:val="-7"/>
                <w:w w:val="90"/>
                <w:sz w:val="20"/>
              </w:rPr>
              <w:t xml:space="preserve"> </w:t>
            </w:r>
            <w:r>
              <w:rPr>
                <w:rFonts w:ascii="Trebuchet MS"/>
                <w:i/>
                <w:w w:val="90"/>
                <w:sz w:val="20"/>
              </w:rPr>
              <w:t>that</w:t>
            </w:r>
            <w:r>
              <w:rPr>
                <w:rFonts w:ascii="Trebuchet MS"/>
                <w:i/>
                <w:spacing w:val="-9"/>
                <w:w w:val="90"/>
                <w:sz w:val="20"/>
              </w:rPr>
              <w:t xml:space="preserve"> </w:t>
            </w:r>
            <w:r>
              <w:rPr>
                <w:rFonts w:ascii="Trebuchet MS"/>
                <w:i/>
                <w:w w:val="90"/>
                <w:sz w:val="20"/>
              </w:rPr>
              <w:t>cosmetic</w:t>
            </w:r>
            <w:r>
              <w:rPr>
                <w:rFonts w:ascii="Trebuchet MS"/>
                <w:i/>
                <w:spacing w:val="-7"/>
                <w:w w:val="90"/>
                <w:sz w:val="20"/>
              </w:rPr>
              <w:t xml:space="preserve"> </w:t>
            </w:r>
            <w:r>
              <w:rPr>
                <w:rFonts w:ascii="Trebuchet MS"/>
                <w:i/>
                <w:w w:val="90"/>
                <w:sz w:val="20"/>
              </w:rPr>
              <w:t>products</w:t>
            </w:r>
            <w:r>
              <w:rPr>
                <w:rFonts w:ascii="Trebuchet MS"/>
                <w:i/>
                <w:spacing w:val="-8"/>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paraben-free,</w:t>
            </w:r>
            <w:r>
              <w:rPr>
                <w:rFonts w:ascii="Trebuchet MS"/>
                <w:i/>
                <w:spacing w:val="-9"/>
                <w:w w:val="90"/>
                <w:sz w:val="20"/>
              </w:rPr>
              <w:t xml:space="preserve"> </w:t>
            </w:r>
            <w:r>
              <w:rPr>
                <w:rFonts w:ascii="Trebuchet MS"/>
                <w:i/>
                <w:w w:val="90"/>
                <w:sz w:val="20"/>
              </w:rPr>
              <w:t>do</w:t>
            </w:r>
            <w:r>
              <w:rPr>
                <w:rFonts w:ascii="Trebuchet MS"/>
                <w:i/>
                <w:spacing w:val="-7"/>
                <w:w w:val="90"/>
                <w:sz w:val="20"/>
              </w:rPr>
              <w:t xml:space="preserve"> </w:t>
            </w:r>
            <w:r>
              <w:rPr>
                <w:rFonts w:ascii="Trebuchet MS"/>
                <w:i/>
                <w:w w:val="90"/>
                <w:sz w:val="20"/>
              </w:rPr>
              <w:t>not</w:t>
            </w:r>
            <w:r>
              <w:rPr>
                <w:rFonts w:ascii="Trebuchet MS"/>
                <w:i/>
                <w:spacing w:val="-9"/>
                <w:w w:val="90"/>
                <w:sz w:val="20"/>
              </w:rPr>
              <w:t xml:space="preserve"> </w:t>
            </w:r>
            <w:r>
              <w:rPr>
                <w:rFonts w:ascii="Trebuchet MS"/>
                <w:i/>
                <w:w w:val="90"/>
                <w:sz w:val="20"/>
              </w:rPr>
              <w:t>contain</w:t>
            </w:r>
            <w:r>
              <w:rPr>
                <w:rFonts w:ascii="Trebuchet MS"/>
                <w:i/>
                <w:spacing w:val="-7"/>
                <w:w w:val="90"/>
                <w:sz w:val="20"/>
              </w:rPr>
              <w:t xml:space="preserve"> </w:t>
            </w:r>
            <w:r>
              <w:rPr>
                <w:rFonts w:ascii="Trebuchet MS"/>
                <w:i/>
                <w:w w:val="90"/>
                <w:sz w:val="20"/>
              </w:rPr>
              <w:t>Sodium</w:t>
            </w:r>
            <w:r>
              <w:rPr>
                <w:rFonts w:ascii="Trebuchet MS"/>
                <w:i/>
                <w:spacing w:val="-10"/>
                <w:w w:val="90"/>
                <w:sz w:val="20"/>
              </w:rPr>
              <w:t xml:space="preserve"> </w:t>
            </w:r>
            <w:r>
              <w:rPr>
                <w:rFonts w:ascii="Trebuchet MS"/>
                <w:i/>
                <w:w w:val="90"/>
                <w:sz w:val="20"/>
              </w:rPr>
              <w:t xml:space="preserve">Lauryl </w:t>
            </w:r>
            <w:r>
              <w:rPr>
                <w:rFonts w:ascii="Trebuchet MS"/>
                <w:i/>
                <w:spacing w:val="-4"/>
                <w:sz w:val="20"/>
              </w:rPr>
              <w:t>Sulphate</w:t>
            </w:r>
            <w:r>
              <w:rPr>
                <w:rFonts w:ascii="Trebuchet MS"/>
                <w:i/>
                <w:spacing w:val="-14"/>
                <w:sz w:val="20"/>
              </w:rPr>
              <w:t xml:space="preserve"> </w:t>
            </w:r>
            <w:r>
              <w:rPr>
                <w:rFonts w:ascii="Trebuchet MS"/>
                <w:i/>
                <w:spacing w:val="-4"/>
                <w:sz w:val="20"/>
              </w:rPr>
              <w:t>(SLS)</w:t>
            </w:r>
            <w:r>
              <w:rPr>
                <w:rFonts w:ascii="Trebuchet MS"/>
                <w:i/>
                <w:spacing w:val="-14"/>
                <w:sz w:val="20"/>
              </w:rPr>
              <w:t xml:space="preserve"> </w:t>
            </w:r>
            <w:r>
              <w:rPr>
                <w:rFonts w:ascii="Trebuchet MS"/>
                <w:i/>
                <w:spacing w:val="-4"/>
                <w:sz w:val="20"/>
              </w:rPr>
              <w:t>and</w:t>
            </w:r>
            <w:r>
              <w:rPr>
                <w:rFonts w:ascii="Trebuchet MS"/>
                <w:i/>
                <w:spacing w:val="-15"/>
                <w:sz w:val="20"/>
              </w:rPr>
              <w:t xml:space="preserve"> </w:t>
            </w:r>
            <w:r>
              <w:rPr>
                <w:rFonts w:ascii="Trebuchet MS"/>
                <w:i/>
                <w:spacing w:val="-4"/>
                <w:sz w:val="20"/>
              </w:rPr>
              <w:t>unsustainable</w:t>
            </w:r>
            <w:r>
              <w:rPr>
                <w:rFonts w:ascii="Trebuchet MS"/>
                <w:i/>
                <w:spacing w:val="-14"/>
                <w:sz w:val="20"/>
              </w:rPr>
              <w:t xml:space="preserve"> </w:t>
            </w:r>
            <w:r>
              <w:rPr>
                <w:rFonts w:ascii="Trebuchet MS"/>
                <w:i/>
                <w:spacing w:val="-4"/>
                <w:sz w:val="20"/>
              </w:rPr>
              <w:t>palm</w:t>
            </w:r>
            <w:r>
              <w:rPr>
                <w:rFonts w:ascii="Trebuchet MS"/>
                <w:i/>
                <w:spacing w:val="-16"/>
                <w:sz w:val="20"/>
              </w:rPr>
              <w:t xml:space="preserve"> </w:t>
            </w:r>
            <w:r>
              <w:rPr>
                <w:rFonts w:ascii="Trebuchet MS"/>
                <w:i/>
                <w:spacing w:val="-4"/>
                <w:sz w:val="20"/>
              </w:rPr>
              <w:t>oil.</w:t>
            </w:r>
          </w:p>
        </w:tc>
      </w:tr>
      <w:tr w:rsidR="003754EE" w14:paraId="5E191B79" w14:textId="77777777">
        <w:trPr>
          <w:trHeight w:val="1080"/>
        </w:trPr>
        <w:tc>
          <w:tcPr>
            <w:tcW w:w="848" w:type="dxa"/>
            <w:tcBorders>
              <w:top w:val="nil"/>
            </w:tcBorders>
          </w:tcPr>
          <w:p w14:paraId="396528FE" w14:textId="77777777" w:rsidR="003754EE" w:rsidRDefault="003754EE">
            <w:pPr>
              <w:pStyle w:val="TableParagraph"/>
              <w:ind w:left="0"/>
              <w:rPr>
                <w:rFonts w:ascii="Times New Roman"/>
                <w:sz w:val="18"/>
              </w:rPr>
            </w:pPr>
          </w:p>
        </w:tc>
        <w:tc>
          <w:tcPr>
            <w:tcW w:w="1707" w:type="dxa"/>
            <w:tcBorders>
              <w:top w:val="nil"/>
            </w:tcBorders>
          </w:tcPr>
          <w:p w14:paraId="78E27136" w14:textId="77777777" w:rsidR="003754EE" w:rsidRDefault="003754EE">
            <w:pPr>
              <w:pStyle w:val="TableParagraph"/>
              <w:ind w:left="0"/>
              <w:rPr>
                <w:rFonts w:ascii="Times New Roman"/>
                <w:sz w:val="18"/>
              </w:rPr>
            </w:pPr>
          </w:p>
        </w:tc>
        <w:tc>
          <w:tcPr>
            <w:tcW w:w="11052" w:type="dxa"/>
            <w:tcBorders>
              <w:top w:val="nil"/>
            </w:tcBorders>
          </w:tcPr>
          <w:p w14:paraId="221E15C3" w14:textId="77777777" w:rsidR="003754EE" w:rsidRDefault="00486D74">
            <w:pPr>
              <w:pStyle w:val="TableParagraph"/>
              <w:spacing w:before="129"/>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735981A" w14:textId="77777777" w:rsidR="003754EE" w:rsidRDefault="00486D74">
            <w:pPr>
              <w:pStyle w:val="TableParagraph"/>
              <w:spacing w:before="3" w:line="247" w:lineRule="auto"/>
              <w:rPr>
                <w:rFonts w:ascii="Trebuchet MS"/>
                <w:i/>
                <w:sz w:val="20"/>
              </w:rPr>
            </w:pPr>
            <w:r>
              <w:rPr>
                <w:rFonts w:ascii="Trebuchet MS"/>
                <w:i/>
                <w:spacing w:val="-2"/>
                <w:sz w:val="20"/>
              </w:rPr>
              <w:t>During</w:t>
            </w:r>
            <w:r>
              <w:rPr>
                <w:rFonts w:ascii="Trebuchet MS"/>
                <w:i/>
                <w:sz w:val="20"/>
              </w:rPr>
              <w:t xml:space="preserve"> </w:t>
            </w:r>
            <w:r>
              <w:rPr>
                <w:rFonts w:ascii="Trebuchet MS"/>
                <w:i/>
                <w:spacing w:val="-2"/>
                <w:sz w:val="20"/>
              </w:rPr>
              <w:t>the</w:t>
            </w:r>
            <w:r>
              <w:rPr>
                <w:rFonts w:ascii="Trebuchet MS"/>
                <w:i/>
                <w:spacing w:val="1"/>
                <w:sz w:val="20"/>
              </w:rPr>
              <w:t xml:space="preserve"> </w:t>
            </w:r>
            <w:r>
              <w:rPr>
                <w:rFonts w:ascii="Trebuchet MS"/>
                <w:i/>
                <w:spacing w:val="-2"/>
                <w:sz w:val="20"/>
              </w:rPr>
              <w:t>visual</w:t>
            </w:r>
            <w:r>
              <w:rPr>
                <w:rFonts w:ascii="Trebuchet MS"/>
                <w:i/>
                <w:sz w:val="20"/>
              </w:rPr>
              <w:t xml:space="preserve"> </w:t>
            </w:r>
            <w:r>
              <w:rPr>
                <w:rFonts w:ascii="Trebuchet MS"/>
                <w:i/>
                <w:spacing w:val="-2"/>
                <w:sz w:val="20"/>
              </w:rPr>
              <w:t>inspection,</w:t>
            </w:r>
            <w:r>
              <w:rPr>
                <w:rFonts w:ascii="Trebuchet MS"/>
                <w:i/>
                <w:sz w:val="20"/>
              </w:rPr>
              <w:t xml:space="preserve"> </w:t>
            </w:r>
            <w:r>
              <w:rPr>
                <w:rFonts w:ascii="Trebuchet MS"/>
                <w:i/>
                <w:spacing w:val="-2"/>
                <w:sz w:val="20"/>
              </w:rPr>
              <w:t>the</w:t>
            </w:r>
            <w:r>
              <w:rPr>
                <w:rFonts w:ascii="Trebuchet MS"/>
                <w:i/>
                <w:spacing w:val="1"/>
                <w:sz w:val="20"/>
              </w:rPr>
              <w:t xml:space="preserve"> </w:t>
            </w:r>
            <w:r>
              <w:rPr>
                <w:rFonts w:ascii="Trebuchet MS"/>
                <w:i/>
                <w:spacing w:val="-2"/>
                <w:sz w:val="20"/>
              </w:rPr>
              <w:t>auditor</w:t>
            </w:r>
            <w:r>
              <w:rPr>
                <w:rFonts w:ascii="Trebuchet MS"/>
                <w:i/>
                <w:sz w:val="20"/>
              </w:rPr>
              <w:t xml:space="preserve"> </w:t>
            </w:r>
            <w:r>
              <w:rPr>
                <w:rFonts w:ascii="Trebuchet MS"/>
                <w:i/>
                <w:spacing w:val="-2"/>
                <w:sz w:val="20"/>
              </w:rPr>
              <w:t>selects</w:t>
            </w:r>
            <w:r>
              <w:rPr>
                <w:rFonts w:ascii="Trebuchet MS"/>
                <w:i/>
                <w:sz w:val="20"/>
              </w:rPr>
              <w:t xml:space="preserve"> </w:t>
            </w:r>
            <w:r>
              <w:rPr>
                <w:rFonts w:ascii="Trebuchet MS"/>
                <w:i/>
                <w:spacing w:val="-2"/>
                <w:sz w:val="20"/>
              </w:rPr>
              <w:t>a</w:t>
            </w:r>
            <w:r>
              <w:rPr>
                <w:rFonts w:ascii="Trebuchet MS"/>
                <w:i/>
                <w:sz w:val="20"/>
              </w:rPr>
              <w:t xml:space="preserve"> </w:t>
            </w:r>
            <w:r>
              <w:rPr>
                <w:rFonts w:ascii="Trebuchet MS"/>
                <w:i/>
                <w:spacing w:val="-2"/>
                <w:sz w:val="20"/>
              </w:rPr>
              <w:t>random</w:t>
            </w:r>
            <w:r>
              <w:rPr>
                <w:rFonts w:ascii="Trebuchet MS"/>
                <w:i/>
                <w:sz w:val="20"/>
              </w:rPr>
              <w:t xml:space="preserve"> </w:t>
            </w:r>
            <w:r>
              <w:rPr>
                <w:rFonts w:ascii="Trebuchet MS"/>
                <w:i/>
                <w:spacing w:val="-2"/>
                <w:sz w:val="20"/>
              </w:rPr>
              <w:t>sample</w:t>
            </w:r>
            <w:hyperlink w:anchor="_bookmark176" w:history="1">
              <w:r w:rsidR="003754EE">
                <w:rPr>
                  <w:rFonts w:ascii="Trebuchet MS"/>
                  <w:i/>
                  <w:spacing w:val="-2"/>
                  <w:position w:val="7"/>
                  <w:sz w:val="13"/>
                </w:rPr>
                <w:t>152</w:t>
              </w:r>
            </w:hyperlink>
            <w:r>
              <w:rPr>
                <w:rFonts w:ascii="Trebuchet MS"/>
                <w:i/>
                <w:spacing w:val="20"/>
                <w:position w:val="7"/>
                <w:sz w:val="13"/>
              </w:rPr>
              <w:t xml:space="preserve"> </w:t>
            </w:r>
            <w:r>
              <w:rPr>
                <w:rFonts w:ascii="Trebuchet MS"/>
                <w:i/>
                <w:spacing w:val="-2"/>
                <w:sz w:val="20"/>
              </w:rPr>
              <w:t>of</w:t>
            </w:r>
            <w:r>
              <w:rPr>
                <w:rFonts w:ascii="Trebuchet MS"/>
                <w:i/>
                <w:sz w:val="20"/>
              </w:rPr>
              <w:t xml:space="preserve"> </w:t>
            </w:r>
            <w:r>
              <w:rPr>
                <w:rFonts w:ascii="Trebuchet MS"/>
                <w:i/>
                <w:spacing w:val="-2"/>
                <w:sz w:val="20"/>
              </w:rPr>
              <w:t>3</w:t>
            </w:r>
            <w:r>
              <w:rPr>
                <w:rFonts w:ascii="Trebuchet MS"/>
                <w:i/>
                <w:sz w:val="20"/>
              </w:rPr>
              <w:t xml:space="preserve"> </w:t>
            </w:r>
            <w:r>
              <w:rPr>
                <w:rFonts w:ascii="Trebuchet MS"/>
                <w:i/>
                <w:spacing w:val="-2"/>
                <w:sz w:val="20"/>
              </w:rPr>
              <w:t>cosmetic</w:t>
            </w:r>
            <w:r>
              <w:rPr>
                <w:rFonts w:ascii="Trebuchet MS"/>
                <w:i/>
                <w:sz w:val="20"/>
              </w:rPr>
              <w:t xml:space="preserve"> </w:t>
            </w:r>
            <w:r>
              <w:rPr>
                <w:rFonts w:ascii="Trebuchet MS"/>
                <w:i/>
                <w:spacing w:val="-2"/>
                <w:sz w:val="20"/>
              </w:rPr>
              <w:t>products</w:t>
            </w:r>
            <w:r>
              <w:rPr>
                <w:rFonts w:ascii="Trebuchet MS"/>
                <w:i/>
                <w:sz w:val="20"/>
              </w:rPr>
              <w:t xml:space="preserve"> </w:t>
            </w:r>
            <w:r>
              <w:rPr>
                <w:rFonts w:ascii="Trebuchet MS"/>
                <w:i/>
                <w:spacing w:val="-2"/>
                <w:sz w:val="20"/>
              </w:rPr>
              <w:t>and</w:t>
            </w:r>
            <w:r>
              <w:rPr>
                <w:rFonts w:ascii="Trebuchet MS"/>
                <w:i/>
                <w:spacing w:val="-1"/>
                <w:sz w:val="20"/>
              </w:rPr>
              <w:t xml:space="preserve"> </w:t>
            </w:r>
            <w:r>
              <w:rPr>
                <w:rFonts w:ascii="Trebuchet MS"/>
                <w:i/>
                <w:spacing w:val="-2"/>
                <w:sz w:val="20"/>
              </w:rPr>
              <w:t>confirms</w:t>
            </w:r>
            <w:r>
              <w:rPr>
                <w:rFonts w:ascii="Trebuchet MS"/>
                <w:i/>
                <w:sz w:val="20"/>
              </w:rPr>
              <w:t xml:space="preserve"> </w:t>
            </w:r>
            <w:r>
              <w:rPr>
                <w:rFonts w:ascii="Trebuchet MS"/>
                <w:i/>
                <w:spacing w:val="-2"/>
                <w:sz w:val="20"/>
              </w:rPr>
              <w:t>on-site</w:t>
            </w:r>
            <w:r>
              <w:rPr>
                <w:rFonts w:ascii="Trebuchet MS"/>
                <w:i/>
                <w:sz w:val="20"/>
              </w:rPr>
              <w:t xml:space="preserve"> </w:t>
            </w:r>
            <w:r>
              <w:rPr>
                <w:rFonts w:ascii="Trebuchet MS"/>
                <w:i/>
                <w:spacing w:val="-2"/>
                <w:sz w:val="20"/>
              </w:rPr>
              <w:t>that</w:t>
            </w:r>
            <w:r>
              <w:rPr>
                <w:rFonts w:ascii="Trebuchet MS"/>
                <w:i/>
                <w:sz w:val="20"/>
              </w:rPr>
              <w:t xml:space="preserve"> </w:t>
            </w:r>
            <w:r>
              <w:rPr>
                <w:rFonts w:ascii="Trebuchet MS"/>
                <w:i/>
                <w:spacing w:val="-2"/>
                <w:sz w:val="20"/>
              </w:rPr>
              <w:t xml:space="preserve">the </w:t>
            </w:r>
            <w:r>
              <w:rPr>
                <w:rFonts w:ascii="Trebuchet MS"/>
                <w:i/>
                <w:w w:val="90"/>
                <w:sz w:val="20"/>
              </w:rPr>
              <w:t xml:space="preserve">corresponding eco-labels are present on the </w:t>
            </w:r>
            <w:proofErr w:type="gramStart"/>
            <w:r>
              <w:rPr>
                <w:rFonts w:ascii="Trebuchet MS"/>
                <w:i/>
                <w:w w:val="90"/>
                <w:sz w:val="20"/>
              </w:rPr>
              <w:t>products selected</w:t>
            </w:r>
            <w:proofErr w:type="gramEnd"/>
            <w:r>
              <w:rPr>
                <w:rFonts w:ascii="Trebuchet MS"/>
                <w:i/>
                <w:w w:val="90"/>
                <w:sz w:val="20"/>
              </w:rPr>
              <w:t xml:space="preserve"> (methodology C).</w:t>
            </w:r>
          </w:p>
        </w:tc>
      </w:tr>
      <w:tr w:rsidR="003754EE" w14:paraId="32464B85" w14:textId="77777777">
        <w:trPr>
          <w:trHeight w:val="1439"/>
        </w:trPr>
        <w:tc>
          <w:tcPr>
            <w:tcW w:w="848" w:type="dxa"/>
            <w:tcBorders>
              <w:bottom w:val="nil"/>
            </w:tcBorders>
          </w:tcPr>
          <w:p w14:paraId="043FDEE1" w14:textId="77777777" w:rsidR="003754EE" w:rsidRDefault="003754EE">
            <w:pPr>
              <w:pStyle w:val="TableParagraph"/>
              <w:spacing w:before="7"/>
              <w:ind w:left="0"/>
              <w:rPr>
                <w:sz w:val="20"/>
              </w:rPr>
            </w:pPr>
          </w:p>
          <w:p w14:paraId="21562320" w14:textId="77777777" w:rsidR="003754EE" w:rsidRDefault="00486D74">
            <w:pPr>
              <w:pStyle w:val="TableParagraph"/>
              <w:spacing w:before="1"/>
              <w:ind w:left="107"/>
              <w:rPr>
                <w:rFonts w:ascii="Trebuchet MS"/>
                <w:i/>
                <w:sz w:val="20"/>
              </w:rPr>
            </w:pPr>
            <w:r>
              <w:rPr>
                <w:rFonts w:ascii="Trebuchet MS"/>
                <w:i/>
                <w:spacing w:val="-4"/>
                <w:sz w:val="20"/>
              </w:rPr>
              <w:t>6.30</w:t>
            </w:r>
          </w:p>
        </w:tc>
        <w:tc>
          <w:tcPr>
            <w:tcW w:w="1707" w:type="dxa"/>
            <w:tcBorders>
              <w:bottom w:val="nil"/>
            </w:tcBorders>
          </w:tcPr>
          <w:p w14:paraId="008E3DBF" w14:textId="77777777" w:rsidR="003754EE" w:rsidRDefault="00486D74">
            <w:pPr>
              <w:pStyle w:val="TableParagraph"/>
              <w:spacing w:before="220" w:line="240" w:lineRule="atLeast"/>
              <w:ind w:left="105" w:right="138"/>
              <w:rPr>
                <w:rFonts w:ascii="Trebuchet MS"/>
                <w:i/>
                <w:sz w:val="20"/>
              </w:rPr>
            </w:pPr>
            <w:r>
              <w:rPr>
                <w:rFonts w:ascii="Trebuchet MS"/>
                <w:i/>
                <w:spacing w:val="-2"/>
                <w:sz w:val="20"/>
              </w:rPr>
              <w:t>Reduced-</w:t>
            </w:r>
            <w:r>
              <w:rPr>
                <w:rFonts w:ascii="Trebuchet MS"/>
                <w:i/>
                <w:sz w:val="20"/>
              </w:rPr>
              <w:t>chemical</w:t>
            </w:r>
            <w:r>
              <w:rPr>
                <w:rFonts w:ascii="Trebuchet MS"/>
                <w:i/>
                <w:spacing w:val="-4"/>
                <w:sz w:val="20"/>
              </w:rPr>
              <w:t xml:space="preserve"> </w:t>
            </w:r>
            <w:r>
              <w:rPr>
                <w:rFonts w:ascii="Trebuchet MS"/>
                <w:i/>
                <w:sz w:val="20"/>
              </w:rPr>
              <w:t xml:space="preserve">or </w:t>
            </w:r>
            <w:r>
              <w:rPr>
                <w:rFonts w:ascii="Trebuchet MS"/>
                <w:i/>
                <w:spacing w:val="-2"/>
                <w:sz w:val="20"/>
              </w:rPr>
              <w:t xml:space="preserve">chemical-free </w:t>
            </w:r>
            <w:r>
              <w:rPr>
                <w:rFonts w:ascii="Trebuchet MS"/>
                <w:i/>
                <w:w w:val="90"/>
                <w:sz w:val="20"/>
              </w:rPr>
              <w:t>cleaning</w:t>
            </w:r>
            <w:r>
              <w:rPr>
                <w:rFonts w:ascii="Trebuchet MS"/>
                <w:i/>
                <w:spacing w:val="-7"/>
                <w:w w:val="90"/>
                <w:sz w:val="20"/>
              </w:rPr>
              <w:t xml:space="preserve"> </w:t>
            </w:r>
            <w:r>
              <w:rPr>
                <w:rFonts w:ascii="Trebuchet MS"/>
                <w:i/>
                <w:w w:val="90"/>
                <w:sz w:val="20"/>
              </w:rPr>
              <w:t xml:space="preserve">methods </w:t>
            </w:r>
            <w:r>
              <w:rPr>
                <w:rFonts w:ascii="Trebuchet MS"/>
                <w:i/>
                <w:sz w:val="20"/>
              </w:rPr>
              <w:t>are used. (G)</w:t>
            </w:r>
          </w:p>
        </w:tc>
        <w:tc>
          <w:tcPr>
            <w:tcW w:w="11052" w:type="dxa"/>
            <w:tcBorders>
              <w:bottom w:val="nil"/>
            </w:tcBorders>
          </w:tcPr>
          <w:p w14:paraId="6BE387EC" w14:textId="77777777" w:rsidR="003754EE" w:rsidRDefault="003754EE">
            <w:pPr>
              <w:pStyle w:val="TableParagraph"/>
              <w:spacing w:before="7"/>
              <w:ind w:left="0"/>
              <w:rPr>
                <w:sz w:val="20"/>
              </w:rPr>
            </w:pPr>
          </w:p>
          <w:p w14:paraId="12E26A24" w14:textId="77777777" w:rsidR="003754EE" w:rsidRDefault="00486D74">
            <w:pPr>
              <w:pStyle w:val="TableParagraph"/>
              <w:spacing w:before="1"/>
              <w:rPr>
                <w:rFonts w:ascii="Trebuchet MS"/>
                <w:b/>
                <w:i/>
                <w:sz w:val="20"/>
              </w:rPr>
            </w:pPr>
            <w:r>
              <w:rPr>
                <w:rFonts w:ascii="Trebuchet MS"/>
                <w:b/>
                <w:i/>
                <w:spacing w:val="-2"/>
                <w:sz w:val="20"/>
              </w:rPr>
              <w:t>Relevance</w:t>
            </w:r>
          </w:p>
          <w:p w14:paraId="130E9A68" w14:textId="77777777" w:rsidR="003754EE" w:rsidRDefault="00486D74">
            <w:pPr>
              <w:pStyle w:val="TableParagraph"/>
              <w:spacing w:before="7" w:line="247" w:lineRule="auto"/>
              <w:ind w:right="98"/>
              <w:jc w:val="both"/>
              <w:rPr>
                <w:rFonts w:ascii="Trebuchet MS"/>
                <w:i/>
                <w:sz w:val="20"/>
              </w:rPr>
            </w:pPr>
            <w:r>
              <w:rPr>
                <w:rFonts w:ascii="Trebuchet MS"/>
                <w:i/>
                <w:spacing w:val="-6"/>
                <w:sz w:val="20"/>
              </w:rPr>
              <w:t>Traditional chemical cleaning agents can harm ecosystems, reduce indoor air quality and pose risks to staff and guest health</w:t>
            </w:r>
            <w:r>
              <w:rPr>
                <w:rFonts w:ascii="Trebuchet MS"/>
                <w:i/>
                <w:spacing w:val="7"/>
                <w:sz w:val="20"/>
              </w:rPr>
              <w:t xml:space="preserve"> </w:t>
            </w:r>
            <w:r>
              <w:rPr>
                <w:rFonts w:ascii="Trebuchet MS"/>
                <w:i/>
                <w:spacing w:val="-6"/>
                <w:sz w:val="20"/>
              </w:rPr>
              <w:t xml:space="preserve">if </w:t>
            </w:r>
            <w:r>
              <w:rPr>
                <w:rFonts w:ascii="Trebuchet MS"/>
                <w:i/>
                <w:w w:val="90"/>
                <w:sz w:val="20"/>
              </w:rPr>
              <w:t>overused</w:t>
            </w:r>
            <w:r>
              <w:rPr>
                <w:rFonts w:ascii="Trebuchet MS"/>
                <w:i/>
                <w:spacing w:val="-10"/>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improperly</w:t>
            </w:r>
            <w:r>
              <w:rPr>
                <w:rFonts w:ascii="Trebuchet MS"/>
                <w:i/>
                <w:spacing w:val="-9"/>
                <w:w w:val="90"/>
                <w:sz w:val="20"/>
              </w:rPr>
              <w:t xml:space="preserve"> </w:t>
            </w:r>
            <w:r>
              <w:rPr>
                <w:rFonts w:ascii="Trebuchet MS"/>
                <w:i/>
                <w:w w:val="90"/>
                <w:sz w:val="20"/>
              </w:rPr>
              <w:t>applied.</w:t>
            </w:r>
            <w:r>
              <w:rPr>
                <w:rFonts w:ascii="Trebuchet MS"/>
                <w:i/>
                <w:spacing w:val="-9"/>
                <w:w w:val="90"/>
                <w:sz w:val="20"/>
              </w:rPr>
              <w:t xml:space="preserve"> </w:t>
            </w:r>
            <w:r>
              <w:rPr>
                <w:rFonts w:ascii="Trebuchet MS"/>
                <w:i/>
                <w:w w:val="90"/>
                <w:sz w:val="20"/>
              </w:rPr>
              <w:t>By</w:t>
            </w:r>
            <w:r>
              <w:rPr>
                <w:rFonts w:ascii="Trebuchet MS"/>
                <w:i/>
                <w:spacing w:val="-9"/>
                <w:w w:val="90"/>
                <w:sz w:val="20"/>
              </w:rPr>
              <w:t xml:space="preserve"> </w:t>
            </w:r>
            <w:r>
              <w:rPr>
                <w:rFonts w:ascii="Trebuchet MS"/>
                <w:i/>
                <w:w w:val="90"/>
                <w:sz w:val="20"/>
              </w:rPr>
              <w:t>adopting</w:t>
            </w:r>
            <w:r>
              <w:rPr>
                <w:rFonts w:ascii="Trebuchet MS"/>
                <w:i/>
                <w:spacing w:val="-9"/>
                <w:w w:val="90"/>
                <w:sz w:val="20"/>
              </w:rPr>
              <w:t xml:space="preserve"> </w:t>
            </w:r>
            <w:r>
              <w:rPr>
                <w:rFonts w:ascii="Trebuchet MS"/>
                <w:i/>
                <w:w w:val="90"/>
                <w:sz w:val="20"/>
              </w:rPr>
              <w:t>reduced-chemical</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chemical-free</w:t>
            </w:r>
            <w:r>
              <w:rPr>
                <w:rFonts w:ascii="Trebuchet MS"/>
                <w:i/>
                <w:spacing w:val="-9"/>
                <w:w w:val="90"/>
                <w:sz w:val="20"/>
              </w:rPr>
              <w:t xml:space="preserve"> </w:t>
            </w:r>
            <w:r>
              <w:rPr>
                <w:rFonts w:ascii="Trebuchet MS"/>
                <w:i/>
                <w:w w:val="90"/>
                <w:sz w:val="20"/>
              </w:rPr>
              <w:t>cleaning</w:t>
            </w:r>
            <w:r>
              <w:rPr>
                <w:rFonts w:ascii="Trebuchet MS"/>
                <w:i/>
                <w:spacing w:val="-8"/>
                <w:w w:val="90"/>
                <w:sz w:val="20"/>
              </w:rPr>
              <w:t xml:space="preserve"> </w:t>
            </w:r>
            <w:r>
              <w:rPr>
                <w:rFonts w:ascii="Trebuchet MS"/>
                <w:i/>
                <w:w w:val="90"/>
                <w:sz w:val="20"/>
              </w:rPr>
              <w:t>methods,</w:t>
            </w:r>
            <w:r>
              <w:rPr>
                <w:rFonts w:ascii="Trebuchet MS"/>
                <w:i/>
                <w:spacing w:val="-9"/>
                <w:w w:val="90"/>
                <w:sz w:val="20"/>
              </w:rPr>
              <w:t xml:space="preserve"> </w:t>
            </w:r>
            <w:r>
              <w:rPr>
                <w:rFonts w:ascii="Trebuchet MS"/>
                <w:i/>
                <w:w w:val="90"/>
                <w:sz w:val="20"/>
              </w:rPr>
              <w:t>establishments</w:t>
            </w:r>
            <w:r>
              <w:rPr>
                <w:rFonts w:ascii="Trebuchet MS"/>
                <w:i/>
                <w:spacing w:val="-9"/>
                <w:w w:val="90"/>
                <w:sz w:val="20"/>
              </w:rPr>
              <w:t xml:space="preserve"> </w:t>
            </w:r>
            <w:r>
              <w:rPr>
                <w:rFonts w:ascii="Trebuchet MS"/>
                <w:i/>
                <w:w w:val="90"/>
                <w:sz w:val="20"/>
              </w:rPr>
              <w:t>significantly</w:t>
            </w:r>
            <w:r>
              <w:rPr>
                <w:rFonts w:ascii="Trebuchet MS"/>
                <w:i/>
                <w:spacing w:val="-8"/>
                <w:w w:val="90"/>
                <w:sz w:val="20"/>
              </w:rPr>
              <w:t xml:space="preserve"> </w:t>
            </w:r>
            <w:r>
              <w:rPr>
                <w:rFonts w:ascii="Trebuchet MS"/>
                <w:i/>
                <w:w w:val="90"/>
                <w:sz w:val="20"/>
              </w:rPr>
              <w:t>lower their environmental footprint and improve workplace safety, while maintaining high hygiene standards.</w:t>
            </w:r>
          </w:p>
        </w:tc>
      </w:tr>
      <w:tr w:rsidR="003754EE" w14:paraId="5AB55335" w14:textId="77777777">
        <w:trPr>
          <w:trHeight w:val="1320"/>
        </w:trPr>
        <w:tc>
          <w:tcPr>
            <w:tcW w:w="848" w:type="dxa"/>
            <w:tcBorders>
              <w:top w:val="nil"/>
              <w:bottom w:val="nil"/>
            </w:tcBorders>
          </w:tcPr>
          <w:p w14:paraId="4DCBE896" w14:textId="77777777" w:rsidR="003754EE" w:rsidRDefault="003754EE">
            <w:pPr>
              <w:pStyle w:val="TableParagraph"/>
              <w:ind w:left="0"/>
              <w:rPr>
                <w:rFonts w:ascii="Times New Roman"/>
                <w:sz w:val="18"/>
              </w:rPr>
            </w:pPr>
          </w:p>
        </w:tc>
        <w:tc>
          <w:tcPr>
            <w:tcW w:w="1707" w:type="dxa"/>
            <w:tcBorders>
              <w:top w:val="nil"/>
              <w:bottom w:val="nil"/>
            </w:tcBorders>
          </w:tcPr>
          <w:p w14:paraId="22A68FF8" w14:textId="77777777" w:rsidR="003754EE" w:rsidRDefault="003754EE">
            <w:pPr>
              <w:pStyle w:val="TableParagraph"/>
              <w:spacing w:before="7"/>
              <w:ind w:left="0"/>
              <w:rPr>
                <w:sz w:val="20"/>
              </w:rPr>
            </w:pPr>
          </w:p>
          <w:p w14:paraId="6AEDEFE3" w14:textId="1CA0D385" w:rsidR="003754EE" w:rsidRDefault="003754EE">
            <w:pPr>
              <w:pStyle w:val="TableParagraph"/>
              <w:spacing w:before="1" w:line="247" w:lineRule="auto"/>
              <w:ind w:left="105"/>
              <w:rPr>
                <w:rFonts w:ascii="Trebuchet MS"/>
                <w:i/>
                <w:sz w:val="20"/>
              </w:rPr>
            </w:pPr>
          </w:p>
        </w:tc>
        <w:tc>
          <w:tcPr>
            <w:tcW w:w="11052" w:type="dxa"/>
            <w:tcBorders>
              <w:top w:val="nil"/>
              <w:bottom w:val="nil"/>
            </w:tcBorders>
          </w:tcPr>
          <w:p w14:paraId="4518CCA7" w14:textId="77777777" w:rsidR="003754EE" w:rsidRDefault="00486D74">
            <w:pPr>
              <w:pStyle w:val="TableParagraph"/>
              <w:spacing w:before="9"/>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636FFFCD" w14:textId="77777777" w:rsidR="003754EE" w:rsidRDefault="00486D74">
            <w:pPr>
              <w:pStyle w:val="TableParagraph"/>
              <w:spacing w:before="8" w:line="247" w:lineRule="auto"/>
              <w:ind w:right="97"/>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uses</w:t>
            </w:r>
            <w:r>
              <w:rPr>
                <w:rFonts w:ascii="Trebuchet MS"/>
                <w:i/>
                <w:spacing w:val="-9"/>
                <w:w w:val="90"/>
                <w:sz w:val="20"/>
              </w:rPr>
              <w:t xml:space="preserve"> </w:t>
            </w:r>
            <w:r>
              <w:rPr>
                <w:rFonts w:ascii="Trebuchet MS"/>
                <w:i/>
                <w:w w:val="90"/>
                <w:sz w:val="20"/>
              </w:rPr>
              <w:t>reduced-chemical</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chemical-free</w:t>
            </w:r>
            <w:r>
              <w:rPr>
                <w:rFonts w:ascii="Trebuchet MS"/>
                <w:i/>
                <w:spacing w:val="-9"/>
                <w:w w:val="90"/>
                <w:sz w:val="20"/>
              </w:rPr>
              <w:t xml:space="preserve"> </w:t>
            </w:r>
            <w:r>
              <w:rPr>
                <w:rFonts w:ascii="Trebuchet MS"/>
                <w:i/>
                <w:w w:val="90"/>
                <w:sz w:val="20"/>
              </w:rPr>
              <w:t>cleaning</w:t>
            </w:r>
            <w:r>
              <w:rPr>
                <w:rFonts w:ascii="Trebuchet MS"/>
                <w:i/>
                <w:spacing w:val="-9"/>
                <w:w w:val="90"/>
                <w:sz w:val="20"/>
              </w:rPr>
              <w:t xml:space="preserve"> </w:t>
            </w:r>
            <w:r>
              <w:rPr>
                <w:rFonts w:ascii="Trebuchet MS"/>
                <w:i/>
                <w:w w:val="90"/>
                <w:sz w:val="20"/>
              </w:rPr>
              <w:t>methods</w:t>
            </w:r>
            <w:r>
              <w:rPr>
                <w:rFonts w:ascii="Trebuchet MS"/>
                <w:i/>
                <w:spacing w:val="-9"/>
                <w:w w:val="90"/>
                <w:sz w:val="20"/>
              </w:rPr>
              <w:t xml:space="preserve"> </w:t>
            </w:r>
            <w:r>
              <w:rPr>
                <w:rFonts w:ascii="Trebuchet MS"/>
                <w:i/>
                <w:w w:val="90"/>
                <w:sz w:val="20"/>
              </w:rPr>
              <w:t>that</w:t>
            </w:r>
            <w:r>
              <w:rPr>
                <w:rFonts w:ascii="Trebuchet MS"/>
                <w:i/>
                <w:spacing w:val="-9"/>
                <w:w w:val="90"/>
                <w:sz w:val="20"/>
              </w:rPr>
              <w:t xml:space="preserve"> </w:t>
            </w:r>
            <w:proofErr w:type="spellStart"/>
            <w:r>
              <w:rPr>
                <w:rFonts w:ascii="Trebuchet MS"/>
                <w:i/>
                <w:w w:val="90"/>
                <w:sz w:val="20"/>
              </w:rPr>
              <w:t>minimise</w:t>
            </w:r>
            <w:proofErr w:type="spellEnd"/>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eliminate</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need</w:t>
            </w:r>
            <w:r>
              <w:rPr>
                <w:rFonts w:ascii="Trebuchet MS"/>
                <w:i/>
                <w:spacing w:val="-9"/>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chemical</w:t>
            </w:r>
            <w:r>
              <w:rPr>
                <w:rFonts w:ascii="Trebuchet MS"/>
                <w:i/>
                <w:spacing w:val="-9"/>
                <w:w w:val="90"/>
                <w:sz w:val="20"/>
              </w:rPr>
              <w:t xml:space="preserve"> </w:t>
            </w:r>
            <w:r>
              <w:rPr>
                <w:rFonts w:ascii="Trebuchet MS"/>
                <w:i/>
                <w:w w:val="90"/>
                <w:sz w:val="20"/>
              </w:rPr>
              <w:t xml:space="preserve">agents </w:t>
            </w:r>
            <w:r>
              <w:rPr>
                <w:rFonts w:ascii="Trebuchet MS"/>
                <w:i/>
                <w:w w:val="85"/>
                <w:sz w:val="20"/>
              </w:rPr>
              <w:t xml:space="preserve">for at least 1 defined area, activity, or service, on a regular basis (e.g. daily or weekly). These methods may include the use of </w:t>
            </w:r>
            <w:proofErr w:type="spellStart"/>
            <w:r>
              <w:rPr>
                <w:rFonts w:ascii="Trebuchet MS"/>
                <w:i/>
                <w:w w:val="85"/>
                <w:sz w:val="20"/>
              </w:rPr>
              <w:t>deionised</w:t>
            </w:r>
            <w:proofErr w:type="spellEnd"/>
            <w:r>
              <w:rPr>
                <w:rFonts w:ascii="Trebuchet MS"/>
                <w:i/>
                <w:w w:val="85"/>
                <w:sz w:val="20"/>
              </w:rPr>
              <w:t xml:space="preserve"> </w:t>
            </w:r>
            <w:r>
              <w:rPr>
                <w:rFonts w:ascii="Trebuchet MS"/>
                <w:i/>
                <w:w w:val="90"/>
                <w:sz w:val="20"/>
              </w:rPr>
              <w:t>water, high-pressure water cleaning, steam cleaning, or other effective alternatives that reduce reliance on traditional chemical-</w:t>
            </w:r>
            <w:r>
              <w:rPr>
                <w:rFonts w:ascii="Trebuchet MS"/>
                <w:i/>
                <w:sz w:val="20"/>
              </w:rPr>
              <w:t>based</w:t>
            </w:r>
            <w:r>
              <w:rPr>
                <w:rFonts w:ascii="Trebuchet MS"/>
                <w:i/>
                <w:spacing w:val="-10"/>
                <w:sz w:val="20"/>
              </w:rPr>
              <w:t xml:space="preserve"> </w:t>
            </w:r>
            <w:r>
              <w:rPr>
                <w:rFonts w:ascii="Trebuchet MS"/>
                <w:i/>
                <w:sz w:val="20"/>
              </w:rPr>
              <w:t>products.</w:t>
            </w:r>
          </w:p>
        </w:tc>
      </w:tr>
      <w:tr w:rsidR="003754EE" w14:paraId="3D67B13D" w14:textId="77777777">
        <w:trPr>
          <w:trHeight w:val="840"/>
        </w:trPr>
        <w:tc>
          <w:tcPr>
            <w:tcW w:w="848" w:type="dxa"/>
            <w:tcBorders>
              <w:top w:val="nil"/>
            </w:tcBorders>
          </w:tcPr>
          <w:p w14:paraId="7945FC21" w14:textId="77777777" w:rsidR="003754EE" w:rsidRDefault="003754EE">
            <w:pPr>
              <w:pStyle w:val="TableParagraph"/>
              <w:ind w:left="0"/>
              <w:rPr>
                <w:rFonts w:ascii="Times New Roman"/>
                <w:sz w:val="18"/>
              </w:rPr>
            </w:pPr>
          </w:p>
        </w:tc>
        <w:tc>
          <w:tcPr>
            <w:tcW w:w="1707" w:type="dxa"/>
            <w:tcBorders>
              <w:top w:val="nil"/>
            </w:tcBorders>
          </w:tcPr>
          <w:p w14:paraId="0CE68310" w14:textId="77777777" w:rsidR="003754EE" w:rsidRDefault="003754EE">
            <w:pPr>
              <w:pStyle w:val="TableParagraph"/>
              <w:ind w:left="0"/>
              <w:rPr>
                <w:rFonts w:ascii="Times New Roman"/>
                <w:sz w:val="18"/>
              </w:rPr>
            </w:pPr>
          </w:p>
        </w:tc>
        <w:tc>
          <w:tcPr>
            <w:tcW w:w="11052" w:type="dxa"/>
            <w:tcBorders>
              <w:top w:val="nil"/>
            </w:tcBorders>
          </w:tcPr>
          <w:p w14:paraId="023EC712" w14:textId="77777777" w:rsidR="003754EE" w:rsidRDefault="00486D74">
            <w:pPr>
              <w:pStyle w:val="TableParagraph"/>
              <w:spacing w:before="129" w:line="247" w:lineRule="auto"/>
              <w:rPr>
                <w:rFonts w:ascii="Trebuchet MS"/>
                <w:i/>
                <w:sz w:val="20"/>
              </w:rPr>
            </w:pPr>
            <w:r>
              <w:rPr>
                <w:rFonts w:ascii="Trebuchet MS"/>
                <w:i/>
                <w:w w:val="90"/>
                <w:sz w:val="20"/>
              </w:rPr>
              <w:t>This criterion applies specifically to general surface cleaning in areas such as public spaces, guest rooms, or conference facilities. Kitchens, toilets, pools and spa areas are exempt from this criterion due to specific hygiene regulations.</w:t>
            </w:r>
          </w:p>
        </w:tc>
      </w:tr>
    </w:tbl>
    <w:p w14:paraId="4E0757BD" w14:textId="77777777" w:rsidR="003754EE" w:rsidRDefault="00486D74">
      <w:pPr>
        <w:pStyle w:val="Brdtekst"/>
        <w:spacing w:before="25"/>
        <w:rPr>
          <w:sz w:val="20"/>
        </w:rPr>
      </w:pPr>
      <w:r>
        <w:rPr>
          <w:noProof/>
          <w:sz w:val="20"/>
        </w:rPr>
        <mc:AlternateContent>
          <mc:Choice Requires="wps">
            <w:drawing>
              <wp:anchor distT="0" distB="0" distL="0" distR="0" simplePos="0" relativeHeight="487624704" behindDoc="1" locked="0" layoutInCell="1" allowOverlap="1" wp14:anchorId="05403DB4" wp14:editId="0C8BC6A9">
                <wp:simplePos x="0" y="0"/>
                <wp:positionH relativeFrom="page">
                  <wp:posOffset>899160</wp:posOffset>
                </wp:positionH>
                <wp:positionV relativeFrom="paragraph">
                  <wp:posOffset>184764</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CCAB2" id="Graphic 98" o:spid="_x0000_s1026" style="position:absolute;margin-left:70.8pt;margin-top:14.55pt;width:144.05pt;height:.6pt;z-index:-156917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" path="m1829053,l,,,7620r1829053,l1829053,xe" fillcolor="black" stroked="f">
                <v:path arrowok="t"/>
                <w10:wrap type="topAndBottom" anchorx="page"/>
              </v:shape>
            </w:pict>
          </mc:Fallback>
        </mc:AlternateContent>
      </w:r>
    </w:p>
    <w:p w14:paraId="0ABDD1B1" w14:textId="77777777" w:rsidR="003754EE" w:rsidRDefault="00486D74">
      <w:pPr>
        <w:pStyle w:val="Brdtekst"/>
        <w:spacing w:before="96"/>
        <w:ind w:left="140"/>
      </w:pPr>
      <w:bookmarkStart w:id="176" w:name="_bookmark176"/>
      <w:bookmarkEnd w:id="176"/>
      <w:r>
        <w:rPr>
          <w:rFonts w:ascii="Times New Roman"/>
          <w:position w:val="7"/>
          <w:sz w:val="13"/>
        </w:rPr>
        <w:t>152</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2F223996" w14:textId="77777777" w:rsidR="003754EE" w:rsidRDefault="003754EE">
      <w:pPr>
        <w:pStyle w:val="Brdtekst"/>
        <w:sectPr w:rsidR="003754EE">
          <w:pgSz w:w="16840" w:h="11910" w:orient="landscape"/>
          <w:pgMar w:top="1340" w:right="1275" w:bottom="1220" w:left="1275" w:header="0" w:footer="1022" w:gutter="0"/>
          <w:cols w:space="708"/>
        </w:sectPr>
      </w:pPr>
    </w:p>
    <w:p w14:paraId="4F07F181" w14:textId="77777777" w:rsidR="003754EE" w:rsidRDefault="003754EE">
      <w:pPr>
        <w:pStyle w:val="Brdtekst"/>
        <w:rPr>
          <w:sz w:val="5"/>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707"/>
        <w:gridCol w:w="11052"/>
      </w:tblGrid>
      <w:tr w:rsidR="003754EE" w14:paraId="64744625" w14:textId="77777777">
        <w:trPr>
          <w:trHeight w:val="1441"/>
        </w:trPr>
        <w:tc>
          <w:tcPr>
            <w:tcW w:w="848" w:type="dxa"/>
          </w:tcPr>
          <w:p w14:paraId="7EC8BCAC" w14:textId="77777777" w:rsidR="003754EE" w:rsidRDefault="003754EE">
            <w:pPr>
              <w:pStyle w:val="TableParagraph"/>
              <w:ind w:left="0"/>
              <w:rPr>
                <w:rFonts w:ascii="Times New Roman"/>
                <w:sz w:val="18"/>
              </w:rPr>
            </w:pPr>
          </w:p>
        </w:tc>
        <w:tc>
          <w:tcPr>
            <w:tcW w:w="1707" w:type="dxa"/>
          </w:tcPr>
          <w:p w14:paraId="75FB1861" w14:textId="77777777" w:rsidR="003754EE" w:rsidRDefault="003754EE">
            <w:pPr>
              <w:pStyle w:val="TableParagraph"/>
              <w:ind w:left="0"/>
              <w:rPr>
                <w:rFonts w:ascii="Times New Roman"/>
                <w:sz w:val="18"/>
              </w:rPr>
            </w:pPr>
          </w:p>
        </w:tc>
        <w:tc>
          <w:tcPr>
            <w:tcW w:w="11052" w:type="dxa"/>
          </w:tcPr>
          <w:p w14:paraId="3CE331DB" w14:textId="77777777" w:rsidR="003754EE" w:rsidRDefault="00486D74">
            <w:pPr>
              <w:pStyle w:val="TableParagraph"/>
              <w:spacing w:before="1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2FC78B2" w14:textId="77777777" w:rsidR="003754EE" w:rsidRDefault="00486D74">
            <w:pPr>
              <w:pStyle w:val="TableParagraph"/>
              <w:spacing w:before="3" w:line="247" w:lineRule="auto"/>
              <w:rPr>
                <w:rFonts w:ascii="Trebuchet MS"/>
                <w:i/>
                <w:sz w:val="20"/>
              </w:rPr>
            </w:pPr>
            <w:r>
              <w:rPr>
                <w:rFonts w:ascii="Trebuchet MS"/>
                <w:i/>
                <w:w w:val="90"/>
                <w:sz w:val="20"/>
              </w:rPr>
              <w:t>During the audit, the establishment presents its written Standard Operating Procedure (SOP)</w:t>
            </w:r>
            <w:hyperlink w:anchor="_bookmark177" w:history="1">
              <w:r w:rsidR="003754EE">
                <w:rPr>
                  <w:rFonts w:ascii="Trebuchet MS"/>
                  <w:i/>
                  <w:w w:val="90"/>
                  <w:position w:val="7"/>
                  <w:sz w:val="13"/>
                </w:rPr>
                <w:t>153</w:t>
              </w:r>
            </w:hyperlink>
            <w:r>
              <w:rPr>
                <w:rFonts w:ascii="Trebuchet MS"/>
                <w:i/>
                <w:spacing w:val="16"/>
                <w:position w:val="7"/>
                <w:sz w:val="13"/>
              </w:rPr>
              <w:t xml:space="preserve"> </w:t>
            </w:r>
            <w:r>
              <w:rPr>
                <w:rFonts w:ascii="Trebuchet MS"/>
                <w:i/>
                <w:w w:val="90"/>
                <w:sz w:val="20"/>
              </w:rPr>
              <w:t>for regular cleaning in the relevant area, activity or service, demonstrating the use of reduced-chemical or chemical-free methods.</w:t>
            </w:r>
          </w:p>
          <w:p w14:paraId="5AAF3235" w14:textId="77777777" w:rsidR="003754EE" w:rsidRDefault="003754EE">
            <w:pPr>
              <w:pStyle w:val="TableParagraph"/>
              <w:ind w:left="0"/>
              <w:rPr>
                <w:sz w:val="20"/>
              </w:rPr>
            </w:pPr>
          </w:p>
          <w:p w14:paraId="0E260AAD" w14:textId="77777777" w:rsidR="003754EE" w:rsidRDefault="00486D74">
            <w:pPr>
              <w:pStyle w:val="TableParagraph"/>
              <w:spacing w:before="1"/>
              <w:rPr>
                <w:rFonts w:ascii="Trebuchet MS"/>
                <w:i/>
                <w:sz w:val="20"/>
              </w:rPr>
            </w:pPr>
            <w:r>
              <w:rPr>
                <w:rFonts w:ascii="Trebuchet MS"/>
                <w:i/>
                <w:w w:val="90"/>
                <w:sz w:val="20"/>
              </w:rPr>
              <w:t>Alternatively,</w:t>
            </w:r>
            <w:r>
              <w:rPr>
                <w:rFonts w:ascii="Trebuchet MS"/>
                <w:i/>
                <w:spacing w:val="-7"/>
                <w:w w:val="90"/>
                <w:sz w:val="20"/>
              </w:rPr>
              <w:t xml:space="preserve"> </w:t>
            </w:r>
            <w:r>
              <w:rPr>
                <w:rFonts w:ascii="Trebuchet MS"/>
                <w:i/>
                <w:w w:val="90"/>
                <w:sz w:val="20"/>
              </w:rPr>
              <w:t>a</w:t>
            </w:r>
            <w:r>
              <w:rPr>
                <w:rFonts w:ascii="Trebuchet MS"/>
                <w:i/>
                <w:spacing w:val="-7"/>
                <w:w w:val="90"/>
                <w:sz w:val="20"/>
              </w:rPr>
              <w:t xml:space="preserve"> </w:t>
            </w:r>
            <w:r>
              <w:rPr>
                <w:rFonts w:ascii="Trebuchet MS"/>
                <w:i/>
                <w:w w:val="90"/>
                <w:sz w:val="20"/>
              </w:rPr>
              <w:t>visual</w:t>
            </w:r>
            <w:r>
              <w:rPr>
                <w:rFonts w:ascii="Trebuchet MS"/>
                <w:i/>
                <w:spacing w:val="-7"/>
                <w:w w:val="90"/>
                <w:sz w:val="20"/>
              </w:rPr>
              <w:t xml:space="preserve"> </w:t>
            </w:r>
            <w:r>
              <w:rPr>
                <w:rFonts w:ascii="Trebuchet MS"/>
                <w:i/>
                <w:w w:val="90"/>
                <w:sz w:val="20"/>
              </w:rPr>
              <w:t>inspection</w:t>
            </w:r>
            <w:r>
              <w:rPr>
                <w:rFonts w:ascii="Trebuchet MS"/>
                <w:i/>
                <w:spacing w:val="-9"/>
                <w:w w:val="90"/>
                <w:sz w:val="20"/>
              </w:rPr>
              <w:t xml:space="preserve"> </w:t>
            </w:r>
            <w:r>
              <w:rPr>
                <w:rFonts w:ascii="Trebuchet MS"/>
                <w:i/>
                <w:w w:val="90"/>
                <w:sz w:val="20"/>
              </w:rPr>
              <w:t>confirms</w:t>
            </w:r>
            <w:r>
              <w:rPr>
                <w:rFonts w:ascii="Trebuchet MS"/>
                <w:i/>
                <w:spacing w:val="-6"/>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presence</w:t>
            </w:r>
            <w:r>
              <w:rPr>
                <w:rFonts w:ascii="Trebuchet MS"/>
                <w:i/>
                <w:spacing w:val="-5"/>
                <w:w w:val="90"/>
                <w:sz w:val="20"/>
              </w:rPr>
              <w:t xml:space="preserve"> </w:t>
            </w:r>
            <w:r>
              <w:rPr>
                <w:rFonts w:ascii="Trebuchet MS"/>
                <w:i/>
                <w:w w:val="90"/>
                <w:sz w:val="20"/>
              </w:rPr>
              <w:t>of</w:t>
            </w:r>
            <w:r>
              <w:rPr>
                <w:rFonts w:ascii="Trebuchet MS"/>
                <w:i/>
                <w:spacing w:val="-8"/>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reduced-chemical</w:t>
            </w:r>
            <w:r>
              <w:rPr>
                <w:rFonts w:ascii="Trebuchet MS"/>
                <w:i/>
                <w:spacing w:val="-5"/>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chemical-free</w:t>
            </w:r>
            <w:r>
              <w:rPr>
                <w:rFonts w:ascii="Trebuchet MS"/>
                <w:i/>
                <w:spacing w:val="-7"/>
                <w:w w:val="90"/>
                <w:sz w:val="20"/>
              </w:rPr>
              <w:t xml:space="preserve"> </w:t>
            </w:r>
            <w:r>
              <w:rPr>
                <w:rFonts w:ascii="Trebuchet MS"/>
                <w:i/>
                <w:w w:val="90"/>
                <w:sz w:val="20"/>
              </w:rPr>
              <w:t>cleaning</w:t>
            </w:r>
            <w:r>
              <w:rPr>
                <w:rFonts w:ascii="Trebuchet MS"/>
                <w:i/>
                <w:spacing w:val="-7"/>
                <w:w w:val="90"/>
                <w:sz w:val="20"/>
              </w:rPr>
              <w:t xml:space="preserve"> </w:t>
            </w:r>
            <w:r>
              <w:rPr>
                <w:rFonts w:ascii="Trebuchet MS"/>
                <w:i/>
                <w:spacing w:val="-2"/>
                <w:w w:val="90"/>
                <w:sz w:val="20"/>
              </w:rPr>
              <w:t>equipment.</w:t>
            </w:r>
          </w:p>
        </w:tc>
      </w:tr>
      <w:tr w:rsidR="003754EE" w14:paraId="0DCD1D07" w14:textId="77777777">
        <w:trPr>
          <w:trHeight w:val="4800"/>
        </w:trPr>
        <w:tc>
          <w:tcPr>
            <w:tcW w:w="848" w:type="dxa"/>
          </w:tcPr>
          <w:p w14:paraId="5BB3D53A" w14:textId="77777777" w:rsidR="003754EE" w:rsidRDefault="003754EE">
            <w:pPr>
              <w:pStyle w:val="TableParagraph"/>
              <w:spacing w:before="7"/>
              <w:ind w:left="0"/>
              <w:rPr>
                <w:sz w:val="20"/>
              </w:rPr>
            </w:pPr>
          </w:p>
          <w:p w14:paraId="1D07FF78" w14:textId="77777777" w:rsidR="003754EE" w:rsidRDefault="00486D74">
            <w:pPr>
              <w:pStyle w:val="TableParagraph"/>
              <w:ind w:left="107"/>
              <w:rPr>
                <w:rFonts w:ascii="Trebuchet MS"/>
                <w:i/>
                <w:sz w:val="20"/>
              </w:rPr>
            </w:pPr>
            <w:r>
              <w:rPr>
                <w:rFonts w:ascii="Trebuchet MS"/>
                <w:i/>
                <w:spacing w:val="-4"/>
                <w:sz w:val="20"/>
              </w:rPr>
              <w:t>6.31</w:t>
            </w:r>
          </w:p>
        </w:tc>
        <w:tc>
          <w:tcPr>
            <w:tcW w:w="1707" w:type="dxa"/>
          </w:tcPr>
          <w:p w14:paraId="56E05990" w14:textId="77777777" w:rsidR="003754EE" w:rsidRDefault="003754EE">
            <w:pPr>
              <w:pStyle w:val="TableParagraph"/>
              <w:spacing w:before="7"/>
              <w:ind w:left="0"/>
              <w:rPr>
                <w:sz w:val="20"/>
              </w:rPr>
            </w:pPr>
          </w:p>
          <w:p w14:paraId="77D8C146" w14:textId="77777777" w:rsidR="003754EE" w:rsidRDefault="00486D74">
            <w:pPr>
              <w:pStyle w:val="TableParagraph"/>
              <w:spacing w:line="247" w:lineRule="auto"/>
              <w:ind w:left="105" w:right="108"/>
              <w:rPr>
                <w:rFonts w:ascii="Trebuchet MS"/>
                <w:i/>
                <w:sz w:val="20"/>
              </w:rPr>
            </w:pPr>
            <w:r>
              <w:rPr>
                <w:rFonts w:ascii="Trebuchet MS"/>
                <w:i/>
                <w:sz w:val="20"/>
              </w:rPr>
              <w:t>Only</w:t>
            </w:r>
            <w:r>
              <w:rPr>
                <w:rFonts w:ascii="Trebuchet MS"/>
                <w:i/>
                <w:spacing w:val="-10"/>
                <w:sz w:val="20"/>
              </w:rPr>
              <w:t xml:space="preserve"> </w:t>
            </w:r>
            <w:r>
              <w:rPr>
                <w:rFonts w:ascii="Trebuchet MS"/>
                <w:i/>
                <w:sz w:val="20"/>
              </w:rPr>
              <w:t>fragrance-</w:t>
            </w:r>
            <w:r>
              <w:rPr>
                <w:rFonts w:ascii="Trebuchet MS"/>
                <w:i/>
                <w:w w:val="90"/>
                <w:sz w:val="20"/>
              </w:rPr>
              <w:t>and</w:t>
            </w:r>
            <w:r>
              <w:rPr>
                <w:rFonts w:ascii="Trebuchet MS"/>
                <w:i/>
                <w:spacing w:val="-8"/>
                <w:w w:val="90"/>
                <w:sz w:val="20"/>
              </w:rPr>
              <w:t xml:space="preserve"> </w:t>
            </w:r>
            <w:r>
              <w:rPr>
                <w:rFonts w:ascii="Trebuchet MS"/>
                <w:i/>
                <w:w w:val="90"/>
                <w:sz w:val="20"/>
              </w:rPr>
              <w:t>perfume-free products</w:t>
            </w:r>
            <w:r>
              <w:rPr>
                <w:rFonts w:ascii="Trebuchet MS"/>
                <w:i/>
                <w:spacing w:val="-7"/>
                <w:w w:val="90"/>
                <w:sz w:val="20"/>
              </w:rPr>
              <w:t xml:space="preserve"> </w:t>
            </w:r>
            <w:r>
              <w:rPr>
                <w:rFonts w:ascii="Trebuchet MS"/>
                <w:i/>
                <w:w w:val="90"/>
                <w:sz w:val="20"/>
              </w:rPr>
              <w:t>are</w:t>
            </w:r>
            <w:r>
              <w:rPr>
                <w:rFonts w:ascii="Trebuchet MS"/>
                <w:i/>
                <w:spacing w:val="-6"/>
                <w:w w:val="90"/>
                <w:sz w:val="20"/>
              </w:rPr>
              <w:t xml:space="preserve"> </w:t>
            </w:r>
            <w:r>
              <w:rPr>
                <w:rFonts w:ascii="Trebuchet MS"/>
                <w:i/>
                <w:w w:val="90"/>
                <w:sz w:val="20"/>
              </w:rPr>
              <w:t xml:space="preserve">used </w:t>
            </w:r>
            <w:r>
              <w:rPr>
                <w:rFonts w:ascii="Trebuchet MS"/>
                <w:i/>
                <w:sz w:val="20"/>
              </w:rPr>
              <w:t>in</w:t>
            </w:r>
            <w:r>
              <w:rPr>
                <w:rFonts w:ascii="Trebuchet MS"/>
                <w:i/>
                <w:spacing w:val="-10"/>
                <w:sz w:val="20"/>
              </w:rPr>
              <w:t xml:space="preserve"> </w:t>
            </w:r>
            <w:r>
              <w:rPr>
                <w:rFonts w:ascii="Trebuchet MS"/>
                <w:i/>
                <w:sz w:val="20"/>
              </w:rPr>
              <w:t xml:space="preserve">washing, </w:t>
            </w:r>
            <w:r>
              <w:rPr>
                <w:rFonts w:ascii="Trebuchet MS"/>
                <w:i/>
                <w:w w:val="90"/>
                <w:sz w:val="20"/>
              </w:rPr>
              <w:t>cleaning,</w:t>
            </w:r>
            <w:r>
              <w:rPr>
                <w:rFonts w:ascii="Trebuchet MS"/>
                <w:i/>
                <w:spacing w:val="-1"/>
                <w:w w:val="90"/>
                <w:sz w:val="20"/>
              </w:rPr>
              <w:t xml:space="preserve"> </w:t>
            </w:r>
            <w:r>
              <w:rPr>
                <w:rFonts w:ascii="Trebuchet MS"/>
                <w:i/>
                <w:w w:val="90"/>
                <w:sz w:val="20"/>
              </w:rPr>
              <w:t xml:space="preserve">or room </w:t>
            </w:r>
            <w:r>
              <w:rPr>
                <w:rFonts w:ascii="Trebuchet MS"/>
                <w:i/>
                <w:sz w:val="20"/>
              </w:rPr>
              <w:t>care.</w:t>
            </w:r>
            <w:r>
              <w:rPr>
                <w:rFonts w:ascii="Trebuchet MS"/>
                <w:i/>
                <w:spacing w:val="-6"/>
                <w:sz w:val="20"/>
              </w:rPr>
              <w:t xml:space="preserve"> </w:t>
            </w:r>
            <w:r>
              <w:rPr>
                <w:rFonts w:ascii="Trebuchet MS"/>
                <w:i/>
                <w:sz w:val="20"/>
              </w:rPr>
              <w:t>(G)</w:t>
            </w:r>
          </w:p>
          <w:p w14:paraId="517BA412" w14:textId="77777777" w:rsidR="003754EE" w:rsidRDefault="003754EE">
            <w:pPr>
              <w:pStyle w:val="TableParagraph"/>
              <w:spacing w:before="4"/>
              <w:ind w:left="0"/>
              <w:rPr>
                <w:sz w:val="20"/>
              </w:rPr>
            </w:pPr>
          </w:p>
          <w:p w14:paraId="0F523A4E" w14:textId="60DF5FB8" w:rsidR="003754EE" w:rsidRDefault="003754EE">
            <w:pPr>
              <w:pStyle w:val="TableParagraph"/>
              <w:spacing w:line="247" w:lineRule="auto"/>
              <w:ind w:left="105"/>
              <w:rPr>
                <w:rFonts w:ascii="Trebuchet MS"/>
                <w:i/>
                <w:sz w:val="20"/>
              </w:rPr>
            </w:pPr>
          </w:p>
        </w:tc>
        <w:tc>
          <w:tcPr>
            <w:tcW w:w="11052" w:type="dxa"/>
          </w:tcPr>
          <w:p w14:paraId="60938E29" w14:textId="77777777" w:rsidR="003754EE" w:rsidRDefault="003754EE">
            <w:pPr>
              <w:pStyle w:val="TableParagraph"/>
              <w:spacing w:before="7"/>
              <w:ind w:left="0"/>
              <w:rPr>
                <w:sz w:val="20"/>
              </w:rPr>
            </w:pPr>
          </w:p>
          <w:p w14:paraId="17C1B435" w14:textId="77777777" w:rsidR="003754EE" w:rsidRDefault="00486D74">
            <w:pPr>
              <w:pStyle w:val="TableParagraph"/>
              <w:rPr>
                <w:rFonts w:ascii="Trebuchet MS"/>
                <w:b/>
                <w:i/>
                <w:sz w:val="20"/>
              </w:rPr>
            </w:pPr>
            <w:r>
              <w:rPr>
                <w:rFonts w:ascii="Trebuchet MS"/>
                <w:b/>
                <w:i/>
                <w:spacing w:val="-2"/>
                <w:sz w:val="20"/>
              </w:rPr>
              <w:t>Relevance</w:t>
            </w:r>
          </w:p>
          <w:p w14:paraId="7D2B0BA6" w14:textId="77777777" w:rsidR="003754EE" w:rsidRDefault="00486D74">
            <w:pPr>
              <w:pStyle w:val="TableParagraph"/>
              <w:spacing w:before="8" w:line="247" w:lineRule="auto"/>
              <w:ind w:right="102"/>
              <w:jc w:val="both"/>
              <w:rPr>
                <w:rFonts w:ascii="Trebuchet MS"/>
                <w:i/>
                <w:sz w:val="20"/>
              </w:rPr>
            </w:pPr>
            <w:r>
              <w:rPr>
                <w:rFonts w:ascii="Trebuchet MS"/>
                <w:i/>
                <w:w w:val="90"/>
                <w:sz w:val="20"/>
              </w:rPr>
              <w:t>Fragrance-containing products contribute to indoor air pollution, increase the risk of allergic reactions and introduce unnecessary chemical</w:t>
            </w:r>
            <w:r>
              <w:rPr>
                <w:rFonts w:ascii="Trebuchet MS"/>
                <w:i/>
                <w:spacing w:val="-2"/>
                <w:w w:val="90"/>
                <w:sz w:val="20"/>
              </w:rPr>
              <w:t xml:space="preserve"> </w:t>
            </w:r>
            <w:r>
              <w:rPr>
                <w:rFonts w:ascii="Trebuchet MS"/>
                <w:i/>
                <w:w w:val="90"/>
                <w:sz w:val="20"/>
              </w:rPr>
              <w:t>compounds into the environment.</w:t>
            </w:r>
            <w:r>
              <w:rPr>
                <w:rFonts w:ascii="Trebuchet MS"/>
                <w:i/>
                <w:spacing w:val="-3"/>
                <w:w w:val="90"/>
                <w:sz w:val="20"/>
              </w:rPr>
              <w:t xml:space="preserve"> </w:t>
            </w:r>
            <w:r>
              <w:rPr>
                <w:rFonts w:ascii="Trebuchet MS"/>
                <w:i/>
                <w:w w:val="90"/>
                <w:sz w:val="20"/>
              </w:rPr>
              <w:t>By using</w:t>
            </w:r>
            <w:r>
              <w:rPr>
                <w:rFonts w:ascii="Trebuchet MS"/>
                <w:i/>
                <w:spacing w:val="-2"/>
                <w:w w:val="90"/>
                <w:sz w:val="20"/>
              </w:rPr>
              <w:t xml:space="preserve"> </w:t>
            </w:r>
            <w:r>
              <w:rPr>
                <w:rFonts w:ascii="Trebuchet MS"/>
                <w:i/>
                <w:w w:val="90"/>
                <w:sz w:val="20"/>
              </w:rPr>
              <w:t>fragrance-</w:t>
            </w:r>
            <w:r>
              <w:rPr>
                <w:rFonts w:ascii="Trebuchet MS"/>
                <w:i/>
                <w:spacing w:val="-3"/>
                <w:w w:val="90"/>
                <w:sz w:val="20"/>
              </w:rPr>
              <w:t xml:space="preserve"> </w:t>
            </w:r>
            <w:r>
              <w:rPr>
                <w:rFonts w:ascii="Trebuchet MS"/>
                <w:i/>
                <w:w w:val="90"/>
                <w:sz w:val="20"/>
              </w:rPr>
              <w:t>and perfume</w:t>
            </w:r>
            <w:r>
              <w:rPr>
                <w:rFonts w:ascii="Trebuchet MS"/>
                <w:i/>
                <w:spacing w:val="-2"/>
                <w:w w:val="90"/>
                <w:sz w:val="20"/>
              </w:rPr>
              <w:t xml:space="preserve"> </w:t>
            </w:r>
            <w:r>
              <w:rPr>
                <w:rFonts w:ascii="Trebuchet MS"/>
                <w:i/>
                <w:w w:val="90"/>
                <w:sz w:val="20"/>
              </w:rPr>
              <w:t>products-free products in routine</w:t>
            </w:r>
            <w:r>
              <w:rPr>
                <w:rFonts w:ascii="Trebuchet MS"/>
                <w:i/>
                <w:spacing w:val="-2"/>
                <w:w w:val="90"/>
                <w:sz w:val="20"/>
              </w:rPr>
              <w:t xml:space="preserve"> </w:t>
            </w:r>
            <w:r>
              <w:rPr>
                <w:rFonts w:ascii="Trebuchet MS"/>
                <w:i/>
                <w:w w:val="90"/>
                <w:sz w:val="20"/>
              </w:rPr>
              <w:t>cleaning</w:t>
            </w:r>
            <w:r>
              <w:rPr>
                <w:rFonts w:ascii="Trebuchet MS"/>
                <w:i/>
                <w:spacing w:val="-3"/>
                <w:w w:val="90"/>
                <w:sz w:val="20"/>
              </w:rPr>
              <w:t xml:space="preserve"> </w:t>
            </w:r>
            <w:r>
              <w:rPr>
                <w:rFonts w:ascii="Trebuchet MS"/>
                <w:i/>
                <w:w w:val="90"/>
                <w:sz w:val="20"/>
              </w:rPr>
              <w:t>and</w:t>
            </w:r>
            <w:r>
              <w:rPr>
                <w:rFonts w:ascii="Trebuchet MS"/>
                <w:i/>
                <w:spacing w:val="-2"/>
                <w:w w:val="90"/>
                <w:sz w:val="20"/>
              </w:rPr>
              <w:t xml:space="preserve"> </w:t>
            </w:r>
            <w:r>
              <w:rPr>
                <w:rFonts w:ascii="Trebuchet MS"/>
                <w:i/>
                <w:w w:val="90"/>
                <w:sz w:val="20"/>
              </w:rPr>
              <w:t>washing practices, establishments protect guest and staff health, reduce their chemical footprint and support a safer indoor atmosphere.</w:t>
            </w:r>
          </w:p>
          <w:p w14:paraId="776ADA8F" w14:textId="77777777" w:rsidR="003754EE" w:rsidRDefault="003754EE">
            <w:pPr>
              <w:pStyle w:val="TableParagraph"/>
              <w:spacing w:before="1"/>
              <w:ind w:left="0"/>
              <w:rPr>
                <w:sz w:val="20"/>
              </w:rPr>
            </w:pPr>
          </w:p>
          <w:p w14:paraId="594F9882" w14:textId="77777777" w:rsidR="003754EE" w:rsidRDefault="00486D74">
            <w:pPr>
              <w:pStyle w:val="TableParagrap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5D9A971B" w14:textId="77777777" w:rsidR="003754EE" w:rsidRDefault="00486D74">
            <w:pPr>
              <w:pStyle w:val="TableParagraph"/>
              <w:spacing w:before="8" w:line="247" w:lineRule="auto"/>
              <w:ind w:right="100"/>
              <w:jc w:val="both"/>
              <w:rPr>
                <w:rFonts w:ascii="Trebuchet MS"/>
                <w:i/>
                <w:sz w:val="20"/>
              </w:rPr>
            </w:pPr>
            <w:r>
              <w:rPr>
                <w:rFonts w:ascii="Trebuchet MS"/>
                <w:i/>
                <w:w w:val="90"/>
                <w:sz w:val="20"/>
              </w:rPr>
              <w:t xml:space="preserve">The establishment does not use any washing, cleaning, or room care products that contain fragrance or perfume, including sprays, </w:t>
            </w:r>
            <w:r>
              <w:rPr>
                <w:rFonts w:ascii="Trebuchet MS"/>
                <w:i/>
                <w:spacing w:val="-4"/>
                <w:sz w:val="20"/>
              </w:rPr>
              <w:t>detergents</w:t>
            </w:r>
            <w:r>
              <w:rPr>
                <w:rFonts w:ascii="Trebuchet MS"/>
                <w:i/>
                <w:spacing w:val="-8"/>
                <w:sz w:val="20"/>
              </w:rPr>
              <w:t xml:space="preserve"> </w:t>
            </w:r>
            <w:r>
              <w:rPr>
                <w:rFonts w:ascii="Trebuchet MS"/>
                <w:i/>
                <w:spacing w:val="-4"/>
                <w:sz w:val="20"/>
              </w:rPr>
              <w:t>and</w:t>
            </w:r>
            <w:r>
              <w:rPr>
                <w:rFonts w:ascii="Trebuchet MS"/>
                <w:i/>
                <w:spacing w:val="-8"/>
                <w:sz w:val="20"/>
              </w:rPr>
              <w:t xml:space="preserve"> </w:t>
            </w:r>
            <w:r>
              <w:rPr>
                <w:rFonts w:ascii="Trebuchet MS"/>
                <w:i/>
                <w:spacing w:val="-4"/>
                <w:sz w:val="20"/>
              </w:rPr>
              <w:t>surface</w:t>
            </w:r>
            <w:r>
              <w:rPr>
                <w:rFonts w:ascii="Trebuchet MS"/>
                <w:i/>
                <w:spacing w:val="-9"/>
                <w:sz w:val="20"/>
              </w:rPr>
              <w:t xml:space="preserve"> </w:t>
            </w:r>
            <w:r>
              <w:rPr>
                <w:rFonts w:ascii="Trebuchet MS"/>
                <w:i/>
                <w:spacing w:val="-4"/>
                <w:sz w:val="20"/>
              </w:rPr>
              <w:t>cleaners.</w:t>
            </w:r>
          </w:p>
          <w:p w14:paraId="0EA3C585" w14:textId="77777777" w:rsidR="003754EE" w:rsidRDefault="003754EE">
            <w:pPr>
              <w:pStyle w:val="TableParagraph"/>
              <w:ind w:left="0"/>
              <w:rPr>
                <w:sz w:val="20"/>
              </w:rPr>
            </w:pPr>
          </w:p>
          <w:p w14:paraId="3BDD4992" w14:textId="77777777" w:rsidR="003754EE" w:rsidRDefault="00486D74">
            <w:pPr>
              <w:pStyle w:val="TableParagraph"/>
              <w:spacing w:line="247" w:lineRule="auto"/>
              <w:ind w:right="111"/>
              <w:jc w:val="both"/>
              <w:rPr>
                <w:rFonts w:ascii="Trebuchet MS"/>
                <w:i/>
                <w:sz w:val="20"/>
              </w:rPr>
            </w:pPr>
            <w:r>
              <w:rPr>
                <w:rFonts w:ascii="Trebuchet MS"/>
                <w:i/>
                <w:w w:val="90"/>
                <w:sz w:val="20"/>
              </w:rPr>
              <w:t>This criterion applies to all areas of the establishment (including guest rooms, laundry rooms, public areas and conference rooms), both if the staff of the establishment oversees the washing and cleaning and if the work is outsourced to a third-party contractor.</w:t>
            </w:r>
          </w:p>
          <w:p w14:paraId="335C401B" w14:textId="77777777" w:rsidR="003754EE" w:rsidRDefault="003754EE">
            <w:pPr>
              <w:pStyle w:val="TableParagraph"/>
              <w:ind w:left="0"/>
              <w:rPr>
                <w:sz w:val="20"/>
              </w:rPr>
            </w:pPr>
          </w:p>
          <w:p w14:paraId="75140C05" w14:textId="77777777" w:rsidR="003754EE" w:rsidRDefault="00486D74">
            <w:pPr>
              <w:pStyle w:val="TableParagraph"/>
              <w:spacing w:before="1"/>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1D1E0F35" w14:textId="77777777" w:rsidR="003754EE" w:rsidRDefault="00486D74">
            <w:pPr>
              <w:pStyle w:val="TableParagraph"/>
              <w:spacing w:before="4" w:line="247" w:lineRule="auto"/>
              <w:ind w:right="105"/>
              <w:jc w:val="both"/>
              <w:rPr>
                <w:rFonts w:ascii="Trebuchet MS"/>
                <w:i/>
                <w:sz w:val="20"/>
              </w:rPr>
            </w:pPr>
            <w:r>
              <w:rPr>
                <w:rFonts w:ascii="Trebuchet MS"/>
                <w:i/>
                <w:spacing w:val="-6"/>
                <w:sz w:val="20"/>
              </w:rPr>
              <w:t>During</w:t>
            </w:r>
            <w:r>
              <w:rPr>
                <w:rFonts w:ascii="Trebuchet MS"/>
                <w:i/>
                <w:spacing w:val="-10"/>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visual</w:t>
            </w:r>
            <w:r>
              <w:rPr>
                <w:rFonts w:ascii="Trebuchet MS"/>
                <w:i/>
                <w:spacing w:val="-9"/>
                <w:sz w:val="20"/>
              </w:rPr>
              <w:t xml:space="preserve"> </w:t>
            </w:r>
            <w:r>
              <w:rPr>
                <w:rFonts w:ascii="Trebuchet MS"/>
                <w:i/>
                <w:spacing w:val="-6"/>
                <w:sz w:val="20"/>
              </w:rPr>
              <w:t>inspection,</w:t>
            </w:r>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auditor</w:t>
            </w:r>
            <w:r>
              <w:rPr>
                <w:rFonts w:ascii="Trebuchet MS"/>
                <w:i/>
                <w:spacing w:val="-9"/>
                <w:sz w:val="20"/>
              </w:rPr>
              <w:t xml:space="preserve"> </w:t>
            </w:r>
            <w:r>
              <w:rPr>
                <w:rFonts w:ascii="Trebuchet MS"/>
                <w:i/>
                <w:spacing w:val="-6"/>
                <w:sz w:val="20"/>
              </w:rPr>
              <w:t>selects</w:t>
            </w:r>
            <w:r>
              <w:rPr>
                <w:rFonts w:ascii="Trebuchet MS"/>
                <w:i/>
                <w:spacing w:val="-9"/>
                <w:sz w:val="20"/>
              </w:rPr>
              <w:t xml:space="preserve"> </w:t>
            </w:r>
            <w:r>
              <w:rPr>
                <w:rFonts w:ascii="Trebuchet MS"/>
                <w:i/>
                <w:spacing w:val="-6"/>
                <w:sz w:val="20"/>
              </w:rPr>
              <w:t>a</w:t>
            </w:r>
            <w:r>
              <w:rPr>
                <w:rFonts w:ascii="Trebuchet MS"/>
                <w:i/>
                <w:spacing w:val="-9"/>
                <w:sz w:val="20"/>
              </w:rPr>
              <w:t xml:space="preserve"> </w:t>
            </w:r>
            <w:r>
              <w:rPr>
                <w:rFonts w:ascii="Trebuchet MS"/>
                <w:i/>
                <w:spacing w:val="-6"/>
                <w:sz w:val="20"/>
              </w:rPr>
              <w:t>random</w:t>
            </w:r>
            <w:r>
              <w:rPr>
                <w:rFonts w:ascii="Trebuchet MS"/>
                <w:i/>
                <w:spacing w:val="-9"/>
                <w:sz w:val="20"/>
              </w:rPr>
              <w:t xml:space="preserve"> </w:t>
            </w:r>
            <w:r>
              <w:rPr>
                <w:rFonts w:ascii="Trebuchet MS"/>
                <w:i/>
                <w:spacing w:val="-6"/>
                <w:sz w:val="20"/>
              </w:rPr>
              <w:t>sample</w:t>
            </w:r>
            <w:hyperlink w:anchor="_bookmark178" w:history="1">
              <w:r w:rsidR="003754EE">
                <w:rPr>
                  <w:rFonts w:ascii="Trebuchet MS"/>
                  <w:i/>
                  <w:spacing w:val="-6"/>
                  <w:position w:val="7"/>
                  <w:sz w:val="13"/>
                </w:rPr>
                <w:t>154</w:t>
              </w:r>
            </w:hyperlink>
            <w:r>
              <w:rPr>
                <w:rFonts w:ascii="Trebuchet MS"/>
                <w:i/>
                <w:position w:val="7"/>
                <w:sz w:val="13"/>
              </w:rPr>
              <w:t xml:space="preserve"> </w:t>
            </w:r>
            <w:r>
              <w:rPr>
                <w:rFonts w:ascii="Trebuchet MS"/>
                <w:i/>
                <w:spacing w:val="-6"/>
                <w:sz w:val="20"/>
              </w:rPr>
              <w:t>of</w:t>
            </w:r>
            <w:r>
              <w:rPr>
                <w:rFonts w:ascii="Trebuchet MS"/>
                <w:i/>
                <w:spacing w:val="-9"/>
                <w:sz w:val="20"/>
              </w:rPr>
              <w:t xml:space="preserve"> </w:t>
            </w:r>
            <w:r>
              <w:rPr>
                <w:rFonts w:ascii="Trebuchet MS"/>
                <w:i/>
                <w:spacing w:val="-6"/>
                <w:sz w:val="20"/>
              </w:rPr>
              <w:t>3</w:t>
            </w:r>
            <w:r>
              <w:rPr>
                <w:rFonts w:ascii="Trebuchet MS"/>
                <w:i/>
                <w:spacing w:val="-9"/>
                <w:sz w:val="20"/>
              </w:rPr>
              <w:t xml:space="preserve"> </w:t>
            </w:r>
            <w:r>
              <w:rPr>
                <w:rFonts w:ascii="Trebuchet MS"/>
                <w:i/>
                <w:spacing w:val="-6"/>
                <w:sz w:val="20"/>
              </w:rPr>
              <w:t>products</w:t>
            </w:r>
            <w:r>
              <w:rPr>
                <w:rFonts w:ascii="Trebuchet MS"/>
                <w:i/>
                <w:spacing w:val="-9"/>
                <w:sz w:val="20"/>
              </w:rPr>
              <w:t xml:space="preserve"> </w:t>
            </w:r>
            <w:r>
              <w:rPr>
                <w:rFonts w:ascii="Trebuchet MS"/>
                <w:i/>
                <w:spacing w:val="-6"/>
                <w:sz w:val="20"/>
              </w:rPr>
              <w:t>used</w:t>
            </w:r>
            <w:r>
              <w:rPr>
                <w:rFonts w:ascii="Trebuchet MS"/>
                <w:i/>
                <w:spacing w:val="-9"/>
                <w:sz w:val="20"/>
              </w:rPr>
              <w:t xml:space="preserve"> </w:t>
            </w:r>
            <w:r>
              <w:rPr>
                <w:rFonts w:ascii="Trebuchet MS"/>
                <w:i/>
                <w:spacing w:val="-6"/>
                <w:sz w:val="20"/>
              </w:rPr>
              <w:t>for</w:t>
            </w:r>
            <w:r>
              <w:rPr>
                <w:rFonts w:ascii="Trebuchet MS"/>
                <w:i/>
                <w:spacing w:val="-9"/>
                <w:sz w:val="20"/>
              </w:rPr>
              <w:t xml:space="preserve"> </w:t>
            </w:r>
            <w:r>
              <w:rPr>
                <w:rFonts w:ascii="Trebuchet MS"/>
                <w:i/>
                <w:spacing w:val="-6"/>
                <w:sz w:val="20"/>
              </w:rPr>
              <w:t>washing,</w:t>
            </w:r>
            <w:r>
              <w:rPr>
                <w:rFonts w:ascii="Trebuchet MS"/>
                <w:i/>
                <w:spacing w:val="-9"/>
                <w:sz w:val="20"/>
              </w:rPr>
              <w:t xml:space="preserve"> </w:t>
            </w:r>
            <w:r>
              <w:rPr>
                <w:rFonts w:ascii="Trebuchet MS"/>
                <w:i/>
                <w:spacing w:val="-6"/>
                <w:sz w:val="20"/>
              </w:rPr>
              <w:t>cleaning</w:t>
            </w:r>
            <w:r>
              <w:rPr>
                <w:rFonts w:ascii="Trebuchet MS"/>
                <w:i/>
                <w:spacing w:val="-9"/>
                <w:sz w:val="20"/>
              </w:rPr>
              <w:t xml:space="preserve"> </w:t>
            </w:r>
            <w:r>
              <w:rPr>
                <w:rFonts w:ascii="Trebuchet MS"/>
                <w:i/>
                <w:spacing w:val="-6"/>
                <w:sz w:val="20"/>
              </w:rPr>
              <w:t>and</w:t>
            </w:r>
            <w:r>
              <w:rPr>
                <w:rFonts w:ascii="Trebuchet MS"/>
                <w:i/>
                <w:spacing w:val="-8"/>
                <w:sz w:val="20"/>
              </w:rPr>
              <w:t xml:space="preserve"> </w:t>
            </w:r>
            <w:r>
              <w:rPr>
                <w:rFonts w:ascii="Trebuchet MS"/>
                <w:i/>
                <w:spacing w:val="-6"/>
                <w:sz w:val="20"/>
              </w:rPr>
              <w:t>room</w:t>
            </w:r>
            <w:r>
              <w:rPr>
                <w:rFonts w:ascii="Trebuchet MS"/>
                <w:i/>
                <w:spacing w:val="-9"/>
                <w:sz w:val="20"/>
              </w:rPr>
              <w:t xml:space="preserve"> </w:t>
            </w:r>
            <w:r>
              <w:rPr>
                <w:rFonts w:ascii="Trebuchet MS"/>
                <w:i/>
                <w:spacing w:val="-6"/>
                <w:sz w:val="20"/>
              </w:rPr>
              <w:t>care</w:t>
            </w:r>
            <w:r>
              <w:rPr>
                <w:rFonts w:ascii="Trebuchet MS"/>
                <w:i/>
                <w:spacing w:val="-9"/>
                <w:sz w:val="20"/>
              </w:rPr>
              <w:t xml:space="preserve"> </w:t>
            </w:r>
            <w:r>
              <w:rPr>
                <w:rFonts w:ascii="Trebuchet MS"/>
                <w:i/>
                <w:spacing w:val="-6"/>
                <w:sz w:val="20"/>
              </w:rPr>
              <w:t xml:space="preserve">and </w:t>
            </w:r>
            <w:r>
              <w:rPr>
                <w:rFonts w:ascii="Trebuchet MS"/>
                <w:i/>
                <w:w w:val="90"/>
                <w:sz w:val="20"/>
              </w:rPr>
              <w:t>confirms on-site that no fragrance or perfume is indicated on the products selected (methodology C).</w:t>
            </w:r>
          </w:p>
          <w:p w14:paraId="253A339B" w14:textId="77777777" w:rsidR="003754EE" w:rsidRDefault="003754EE">
            <w:pPr>
              <w:pStyle w:val="TableParagraph"/>
              <w:ind w:left="0"/>
              <w:rPr>
                <w:sz w:val="20"/>
              </w:rPr>
            </w:pPr>
          </w:p>
          <w:p w14:paraId="44DA827F" w14:textId="77777777" w:rsidR="003754EE" w:rsidRDefault="00486D74">
            <w:pPr>
              <w:pStyle w:val="TableParagraph"/>
              <w:spacing w:line="247" w:lineRule="auto"/>
              <w:ind w:right="100"/>
              <w:jc w:val="both"/>
              <w:rPr>
                <w:rFonts w:ascii="Trebuchet MS"/>
                <w:i/>
                <w:sz w:val="20"/>
              </w:rPr>
            </w:pPr>
            <w:r>
              <w:rPr>
                <w:rFonts w:ascii="Trebuchet MS"/>
                <w:i/>
                <w:w w:val="90"/>
                <w:sz w:val="20"/>
              </w:rPr>
              <w:t>In specific circumstances, where the washing and cleaning is outsourced, the establishment presents a statement from the third-party entity confirming that the washing/cleaning products used do not contain fragrance or perfume.</w:t>
            </w:r>
          </w:p>
        </w:tc>
      </w:tr>
    </w:tbl>
    <w:p w14:paraId="10DF55AF" w14:textId="77777777" w:rsidR="003754EE" w:rsidRDefault="003754EE">
      <w:pPr>
        <w:pStyle w:val="Brdtekst"/>
        <w:spacing w:before="0"/>
        <w:rPr>
          <w:sz w:val="20"/>
        </w:rPr>
      </w:pPr>
    </w:p>
    <w:p w14:paraId="62E6E0A1" w14:textId="77777777" w:rsidR="003754EE" w:rsidRDefault="003754EE">
      <w:pPr>
        <w:pStyle w:val="Brdtekst"/>
        <w:spacing w:before="0"/>
        <w:rPr>
          <w:sz w:val="20"/>
        </w:rPr>
      </w:pPr>
    </w:p>
    <w:p w14:paraId="4E447A52" w14:textId="77777777" w:rsidR="003754EE" w:rsidRDefault="003754EE">
      <w:pPr>
        <w:pStyle w:val="Brdtekst"/>
        <w:spacing w:before="0"/>
        <w:rPr>
          <w:sz w:val="20"/>
        </w:rPr>
      </w:pPr>
    </w:p>
    <w:p w14:paraId="341582F7" w14:textId="77777777" w:rsidR="003754EE" w:rsidRDefault="003754EE">
      <w:pPr>
        <w:pStyle w:val="Brdtekst"/>
        <w:spacing w:before="0"/>
        <w:rPr>
          <w:sz w:val="20"/>
        </w:rPr>
      </w:pPr>
    </w:p>
    <w:p w14:paraId="384E1C24" w14:textId="77777777" w:rsidR="003754EE" w:rsidRDefault="003754EE">
      <w:pPr>
        <w:pStyle w:val="Brdtekst"/>
        <w:spacing w:before="0"/>
        <w:rPr>
          <w:sz w:val="20"/>
        </w:rPr>
      </w:pPr>
    </w:p>
    <w:p w14:paraId="279A65D3" w14:textId="77777777" w:rsidR="003754EE" w:rsidRDefault="003754EE">
      <w:pPr>
        <w:pStyle w:val="Brdtekst"/>
        <w:spacing w:before="0"/>
        <w:rPr>
          <w:sz w:val="20"/>
        </w:rPr>
      </w:pPr>
    </w:p>
    <w:p w14:paraId="694113D6" w14:textId="77777777" w:rsidR="003754EE" w:rsidRDefault="003754EE">
      <w:pPr>
        <w:pStyle w:val="Brdtekst"/>
        <w:spacing w:before="0"/>
        <w:rPr>
          <w:sz w:val="20"/>
        </w:rPr>
      </w:pPr>
    </w:p>
    <w:p w14:paraId="00A2DDD3" w14:textId="77777777" w:rsidR="003754EE" w:rsidRDefault="003754EE">
      <w:pPr>
        <w:pStyle w:val="Brdtekst"/>
        <w:spacing w:before="0"/>
        <w:rPr>
          <w:sz w:val="20"/>
        </w:rPr>
      </w:pPr>
    </w:p>
    <w:p w14:paraId="03249C68" w14:textId="77777777" w:rsidR="003754EE" w:rsidRDefault="00486D74">
      <w:pPr>
        <w:pStyle w:val="Brdtekst"/>
        <w:spacing w:before="32"/>
        <w:rPr>
          <w:sz w:val="20"/>
        </w:rPr>
      </w:pPr>
      <w:r>
        <w:rPr>
          <w:noProof/>
          <w:sz w:val="20"/>
        </w:rPr>
        <mc:AlternateContent>
          <mc:Choice Requires="wps">
            <w:drawing>
              <wp:anchor distT="0" distB="0" distL="0" distR="0" simplePos="0" relativeHeight="487625216" behindDoc="1" locked="0" layoutInCell="1" allowOverlap="1" wp14:anchorId="6950F192" wp14:editId="6150665F">
                <wp:simplePos x="0" y="0"/>
                <wp:positionH relativeFrom="page">
                  <wp:posOffset>899160</wp:posOffset>
                </wp:positionH>
                <wp:positionV relativeFrom="paragraph">
                  <wp:posOffset>189432</wp:posOffset>
                </wp:positionV>
                <wp:extent cx="1829435"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679DAC" id="Graphic 99" o:spid="_x0000_s1026" style="position:absolute;margin-left:70.8pt;margin-top:14.9pt;width:144.05pt;height:.6pt;z-index:-15691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" path="m1829053,l,,,7620r1829053,l1829053,xe" fillcolor="black" stroked="f">
                <v:path arrowok="t"/>
                <w10:wrap type="topAndBottom" anchorx="page"/>
              </v:shape>
            </w:pict>
          </mc:Fallback>
        </mc:AlternateContent>
      </w:r>
    </w:p>
    <w:p w14:paraId="2E90F077" w14:textId="77777777" w:rsidR="003754EE" w:rsidRDefault="00486D74">
      <w:pPr>
        <w:pStyle w:val="Brdtekst"/>
        <w:spacing w:before="99"/>
        <w:ind w:left="140"/>
      </w:pPr>
      <w:bookmarkStart w:id="177" w:name="_bookmark177"/>
      <w:bookmarkEnd w:id="177"/>
      <w:r>
        <w:rPr>
          <w:rFonts w:ascii="Times New Roman"/>
          <w:position w:val="7"/>
          <w:sz w:val="13"/>
        </w:rPr>
        <w:t>153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965CA6E" w14:textId="77777777" w:rsidR="003754EE" w:rsidRDefault="00486D74">
      <w:pPr>
        <w:pStyle w:val="Brdtekst"/>
        <w:spacing w:before="3"/>
        <w:ind w:left="140"/>
      </w:pPr>
      <w:bookmarkStart w:id="178" w:name="_bookmark178"/>
      <w:bookmarkEnd w:id="178"/>
      <w:r>
        <w:rPr>
          <w:rFonts w:ascii="Times New Roman"/>
          <w:position w:val="7"/>
          <w:sz w:val="13"/>
        </w:rPr>
        <w:t>154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211383D7" w14:textId="77777777" w:rsidR="003754EE" w:rsidRDefault="003754EE">
      <w:pPr>
        <w:pStyle w:val="Brdtekst"/>
        <w:sectPr w:rsidR="003754EE">
          <w:pgSz w:w="16840" w:h="11910" w:orient="landscape"/>
          <w:pgMar w:top="1340" w:right="1275" w:bottom="1220" w:left="1275" w:header="0" w:footer="1022" w:gutter="0"/>
          <w:cols w:space="708"/>
        </w:sectPr>
      </w:pPr>
    </w:p>
    <w:p w14:paraId="04B58ED6"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33C969B3" w14:textId="77777777">
        <w:trPr>
          <w:trHeight w:val="1297"/>
        </w:trPr>
        <w:tc>
          <w:tcPr>
            <w:tcW w:w="13503" w:type="dxa"/>
            <w:gridSpan w:val="3"/>
          </w:tcPr>
          <w:p w14:paraId="44355AA8" w14:textId="77777777" w:rsidR="003754EE" w:rsidRDefault="00486D74">
            <w:pPr>
              <w:pStyle w:val="TableParagraph"/>
              <w:spacing w:before="239"/>
              <w:ind w:left="5429"/>
              <w:rPr>
                <w:b/>
                <w:sz w:val="24"/>
              </w:rPr>
            </w:pPr>
            <w:bookmarkStart w:id="179" w:name="_bookmark179"/>
            <w:bookmarkEnd w:id="179"/>
            <w:r>
              <w:rPr>
                <w:b/>
                <w:w w:val="90"/>
                <w:sz w:val="24"/>
              </w:rPr>
              <w:t>7.</w:t>
            </w:r>
            <w:r>
              <w:rPr>
                <w:b/>
                <w:spacing w:val="68"/>
                <w:sz w:val="24"/>
              </w:rPr>
              <w:t xml:space="preserve"> </w:t>
            </w:r>
            <w:r>
              <w:rPr>
                <w:b/>
                <w:w w:val="90"/>
                <w:sz w:val="24"/>
              </w:rPr>
              <w:t>LIVING</w:t>
            </w:r>
            <w:r>
              <w:rPr>
                <w:b/>
                <w:spacing w:val="-11"/>
                <w:w w:val="90"/>
                <w:sz w:val="24"/>
              </w:rPr>
              <w:t xml:space="preserve"> </w:t>
            </w:r>
            <w:r>
              <w:rPr>
                <w:b/>
                <w:spacing w:val="-2"/>
                <w:w w:val="90"/>
                <w:sz w:val="24"/>
              </w:rPr>
              <w:t>ENVIRONMENT</w:t>
            </w:r>
          </w:p>
          <w:p w14:paraId="4DE3B5FC" w14:textId="77777777" w:rsidR="003754EE" w:rsidRDefault="00486D74">
            <w:pPr>
              <w:pStyle w:val="TableParagraph"/>
              <w:spacing w:before="239"/>
              <w:ind w:left="6" w:right="2"/>
              <w:jc w:val="center"/>
              <w:rPr>
                <w:b/>
                <w:sz w:val="24"/>
              </w:rPr>
            </w:pPr>
            <w:r>
              <w:rPr>
                <w:b/>
                <w:w w:val="85"/>
                <w:sz w:val="24"/>
              </w:rPr>
              <w:t>Indoor</w:t>
            </w:r>
            <w:r>
              <w:rPr>
                <w:b/>
                <w:spacing w:val="23"/>
                <w:sz w:val="24"/>
              </w:rPr>
              <w:t xml:space="preserve"> </w:t>
            </w:r>
            <w:r>
              <w:rPr>
                <w:b/>
                <w:w w:val="85"/>
                <w:sz w:val="24"/>
              </w:rPr>
              <w:t>Environment,</w:t>
            </w:r>
            <w:r>
              <w:rPr>
                <w:b/>
                <w:spacing w:val="24"/>
                <w:sz w:val="24"/>
              </w:rPr>
              <w:t xml:space="preserve"> </w:t>
            </w:r>
            <w:r>
              <w:rPr>
                <w:b/>
                <w:w w:val="85"/>
                <w:sz w:val="24"/>
              </w:rPr>
              <w:t>Biodiversity</w:t>
            </w:r>
            <w:r>
              <w:rPr>
                <w:b/>
                <w:spacing w:val="25"/>
                <w:sz w:val="24"/>
              </w:rPr>
              <w:t xml:space="preserve"> </w:t>
            </w:r>
            <w:r>
              <w:rPr>
                <w:b/>
                <w:spacing w:val="-2"/>
                <w:w w:val="85"/>
                <w:sz w:val="24"/>
              </w:rPr>
              <w:t>Preservation</w:t>
            </w:r>
          </w:p>
        </w:tc>
      </w:tr>
      <w:tr w:rsidR="003754EE" w14:paraId="10043519" w14:textId="77777777">
        <w:trPr>
          <w:trHeight w:val="791"/>
        </w:trPr>
        <w:tc>
          <w:tcPr>
            <w:tcW w:w="13503" w:type="dxa"/>
            <w:gridSpan w:val="3"/>
          </w:tcPr>
          <w:p w14:paraId="50E8DA1C" w14:textId="77777777" w:rsidR="003754EE" w:rsidRDefault="00486D74">
            <w:pPr>
              <w:pStyle w:val="TableParagraph"/>
              <w:spacing w:before="237"/>
              <w:ind w:left="6" w:right="1"/>
              <w:jc w:val="center"/>
              <w:rPr>
                <w:b/>
                <w:sz w:val="24"/>
              </w:rPr>
            </w:pPr>
            <w:bookmarkStart w:id="180" w:name="_bookmark180"/>
            <w:bookmarkEnd w:id="180"/>
            <w:r>
              <w:rPr>
                <w:b/>
                <w:w w:val="85"/>
                <w:sz w:val="24"/>
              </w:rPr>
              <w:t>Indoor</w:t>
            </w:r>
            <w:r>
              <w:rPr>
                <w:b/>
                <w:spacing w:val="-7"/>
                <w:w w:val="95"/>
                <w:sz w:val="24"/>
              </w:rPr>
              <w:t xml:space="preserve"> </w:t>
            </w:r>
            <w:r>
              <w:rPr>
                <w:b/>
                <w:spacing w:val="-2"/>
                <w:w w:val="95"/>
                <w:sz w:val="24"/>
              </w:rPr>
              <w:t>Environment</w:t>
            </w:r>
          </w:p>
        </w:tc>
      </w:tr>
      <w:tr w:rsidR="003754EE" w14:paraId="5DDA073C" w14:textId="77777777">
        <w:trPr>
          <w:trHeight w:val="792"/>
        </w:trPr>
        <w:tc>
          <w:tcPr>
            <w:tcW w:w="826" w:type="dxa"/>
          </w:tcPr>
          <w:p w14:paraId="0C75BA28" w14:textId="77777777" w:rsidR="003754EE" w:rsidRDefault="00486D74">
            <w:pPr>
              <w:pStyle w:val="TableParagraph"/>
              <w:spacing w:before="237"/>
              <w:ind w:left="9"/>
              <w:jc w:val="center"/>
              <w:rPr>
                <w:b/>
                <w:sz w:val="20"/>
              </w:rPr>
            </w:pPr>
            <w:r>
              <w:rPr>
                <w:b/>
                <w:spacing w:val="-5"/>
                <w:sz w:val="20"/>
              </w:rPr>
              <w:t>N.</w:t>
            </w:r>
          </w:p>
        </w:tc>
        <w:tc>
          <w:tcPr>
            <w:tcW w:w="1690" w:type="dxa"/>
          </w:tcPr>
          <w:p w14:paraId="1B733B3E" w14:textId="77777777" w:rsidR="003754EE" w:rsidRDefault="00486D74">
            <w:pPr>
              <w:pStyle w:val="TableParagraph"/>
              <w:spacing w:before="237"/>
              <w:ind w:left="448"/>
              <w:rPr>
                <w:b/>
                <w:sz w:val="20"/>
              </w:rPr>
            </w:pPr>
            <w:r>
              <w:rPr>
                <w:b/>
                <w:spacing w:val="-2"/>
                <w:sz w:val="20"/>
              </w:rPr>
              <w:t>Criterion</w:t>
            </w:r>
          </w:p>
        </w:tc>
        <w:tc>
          <w:tcPr>
            <w:tcW w:w="10987" w:type="dxa"/>
          </w:tcPr>
          <w:p w14:paraId="2EB48188" w14:textId="77777777" w:rsidR="003754EE" w:rsidRDefault="00486D74">
            <w:pPr>
              <w:pStyle w:val="TableParagraph"/>
              <w:spacing w:before="237"/>
              <w:ind w:left="6"/>
              <w:jc w:val="center"/>
              <w:rPr>
                <w:b/>
                <w:sz w:val="20"/>
              </w:rPr>
            </w:pPr>
            <w:r>
              <w:rPr>
                <w:b/>
                <w:w w:val="85"/>
                <w:sz w:val="20"/>
              </w:rPr>
              <w:t>Explanatory</w:t>
            </w:r>
            <w:r>
              <w:rPr>
                <w:b/>
                <w:spacing w:val="20"/>
                <w:sz w:val="20"/>
              </w:rPr>
              <w:t xml:space="preserve"> </w:t>
            </w:r>
            <w:r>
              <w:rPr>
                <w:b/>
                <w:spacing w:val="-2"/>
                <w:sz w:val="20"/>
              </w:rPr>
              <w:t>Notes</w:t>
            </w:r>
          </w:p>
        </w:tc>
      </w:tr>
      <w:tr w:rsidR="003754EE" w:rsidRPr="00180F35" w14:paraId="6D3067F0" w14:textId="77777777">
        <w:trPr>
          <w:trHeight w:val="2879"/>
        </w:trPr>
        <w:tc>
          <w:tcPr>
            <w:tcW w:w="826" w:type="dxa"/>
            <w:tcBorders>
              <w:bottom w:val="nil"/>
            </w:tcBorders>
          </w:tcPr>
          <w:p w14:paraId="105477EB" w14:textId="77777777" w:rsidR="003754EE" w:rsidRPr="00180F35" w:rsidRDefault="00486D74">
            <w:pPr>
              <w:pStyle w:val="TableParagraph"/>
              <w:spacing w:before="236"/>
              <w:ind w:left="108"/>
              <w:rPr>
                <w:sz w:val="20"/>
              </w:rPr>
            </w:pPr>
            <w:r w:rsidRPr="00180F35">
              <w:rPr>
                <w:spacing w:val="-5"/>
                <w:sz w:val="20"/>
              </w:rPr>
              <w:t>7.1</w:t>
            </w:r>
          </w:p>
        </w:tc>
        <w:tc>
          <w:tcPr>
            <w:tcW w:w="1690" w:type="dxa"/>
            <w:tcBorders>
              <w:bottom w:val="nil"/>
            </w:tcBorders>
          </w:tcPr>
          <w:p w14:paraId="13893429" w14:textId="77777777" w:rsidR="003754EE" w:rsidRPr="00180F35" w:rsidRDefault="00486D74">
            <w:pPr>
              <w:pStyle w:val="TableParagraph"/>
              <w:spacing w:before="236"/>
              <w:ind w:left="107" w:right="154"/>
              <w:rPr>
                <w:sz w:val="20"/>
              </w:rPr>
            </w:pPr>
            <w:r w:rsidRPr="00180F35">
              <w:rPr>
                <w:spacing w:val="-2"/>
                <w:sz w:val="20"/>
              </w:rPr>
              <w:t>Indoor restaurant</w:t>
            </w:r>
            <w:r w:rsidRPr="00180F35">
              <w:rPr>
                <w:spacing w:val="-14"/>
                <w:sz w:val="20"/>
              </w:rPr>
              <w:t xml:space="preserve"> </w:t>
            </w:r>
            <w:r w:rsidRPr="00180F35">
              <w:rPr>
                <w:spacing w:val="-2"/>
                <w:sz w:val="20"/>
              </w:rPr>
              <w:t xml:space="preserve">areas </w:t>
            </w:r>
            <w:r w:rsidRPr="00180F35">
              <w:rPr>
                <w:sz w:val="20"/>
              </w:rPr>
              <w:t>are non-</w:t>
            </w:r>
            <w:r w:rsidRPr="00180F35">
              <w:rPr>
                <w:spacing w:val="-2"/>
                <w:sz w:val="20"/>
              </w:rPr>
              <w:t>smoking,</w:t>
            </w:r>
            <w:r w:rsidRPr="00180F35">
              <w:rPr>
                <w:spacing w:val="-14"/>
                <w:sz w:val="20"/>
              </w:rPr>
              <w:t xml:space="preserve"> </w:t>
            </w:r>
            <w:r w:rsidRPr="00180F35">
              <w:rPr>
                <w:spacing w:val="-2"/>
                <w:sz w:val="20"/>
              </w:rPr>
              <w:t>and</w:t>
            </w:r>
            <w:r w:rsidRPr="00180F35">
              <w:rPr>
                <w:spacing w:val="-14"/>
                <w:sz w:val="20"/>
              </w:rPr>
              <w:t xml:space="preserve"> </w:t>
            </w:r>
            <w:r w:rsidRPr="00180F35">
              <w:rPr>
                <w:spacing w:val="-2"/>
                <w:sz w:val="20"/>
              </w:rPr>
              <w:t xml:space="preserve">all </w:t>
            </w:r>
            <w:r w:rsidRPr="00180F35">
              <w:rPr>
                <w:sz w:val="20"/>
              </w:rPr>
              <w:t>other</w:t>
            </w:r>
            <w:r w:rsidRPr="00180F35">
              <w:rPr>
                <w:spacing w:val="-4"/>
                <w:sz w:val="20"/>
              </w:rPr>
              <w:t xml:space="preserve"> </w:t>
            </w:r>
            <w:r w:rsidRPr="00180F35">
              <w:rPr>
                <w:sz w:val="20"/>
              </w:rPr>
              <w:t>public areas</w:t>
            </w:r>
            <w:r w:rsidRPr="00180F35">
              <w:rPr>
                <w:spacing w:val="-6"/>
                <w:sz w:val="20"/>
              </w:rPr>
              <w:t xml:space="preserve"> </w:t>
            </w:r>
            <w:r w:rsidRPr="00180F35">
              <w:rPr>
                <w:sz w:val="20"/>
              </w:rPr>
              <w:t>are</w:t>
            </w:r>
            <w:r w:rsidRPr="00180F35">
              <w:rPr>
                <w:spacing w:val="-6"/>
                <w:sz w:val="20"/>
              </w:rPr>
              <w:t xml:space="preserve"> </w:t>
            </w:r>
            <w:r w:rsidRPr="00180F35">
              <w:rPr>
                <w:sz w:val="20"/>
              </w:rPr>
              <w:t>either non-smoking</w:t>
            </w:r>
            <w:r w:rsidRPr="00180F35">
              <w:rPr>
                <w:spacing w:val="-2"/>
                <w:sz w:val="20"/>
              </w:rPr>
              <w:t xml:space="preserve"> </w:t>
            </w:r>
            <w:r w:rsidRPr="00180F35">
              <w:rPr>
                <w:sz w:val="20"/>
              </w:rPr>
              <w:t>or have</w:t>
            </w:r>
            <w:r w:rsidRPr="00180F35">
              <w:rPr>
                <w:spacing w:val="-2"/>
                <w:sz w:val="20"/>
              </w:rPr>
              <w:t xml:space="preserve"> </w:t>
            </w:r>
            <w:r w:rsidRPr="00180F35">
              <w:rPr>
                <w:sz w:val="20"/>
              </w:rPr>
              <w:t xml:space="preserve">clearly </w:t>
            </w:r>
            <w:r w:rsidRPr="00180F35">
              <w:rPr>
                <w:spacing w:val="-2"/>
                <w:sz w:val="20"/>
              </w:rPr>
              <w:t xml:space="preserve">separated </w:t>
            </w:r>
            <w:r w:rsidRPr="00180F35">
              <w:rPr>
                <w:sz w:val="20"/>
              </w:rPr>
              <w:t>smoking areas.</w:t>
            </w:r>
          </w:p>
          <w:p w14:paraId="11A2CECE" w14:textId="77777777" w:rsidR="003754EE" w:rsidRPr="00180F35" w:rsidRDefault="00486D74">
            <w:pPr>
              <w:pStyle w:val="TableParagraph"/>
              <w:spacing w:line="209" w:lineRule="exact"/>
              <w:ind w:left="107"/>
              <w:rPr>
                <w:sz w:val="20"/>
              </w:rPr>
            </w:pPr>
            <w:r w:rsidRPr="00180F35">
              <w:rPr>
                <w:spacing w:val="-5"/>
                <w:w w:val="80"/>
                <w:sz w:val="20"/>
              </w:rPr>
              <w:t>(I)</w:t>
            </w:r>
          </w:p>
        </w:tc>
        <w:tc>
          <w:tcPr>
            <w:tcW w:w="10987" w:type="dxa"/>
            <w:tcBorders>
              <w:bottom w:val="nil"/>
            </w:tcBorders>
          </w:tcPr>
          <w:p w14:paraId="2DE47A5F" w14:textId="77777777" w:rsidR="003754EE" w:rsidRPr="00180F35" w:rsidRDefault="00486D74">
            <w:pPr>
              <w:pStyle w:val="TableParagraph"/>
              <w:spacing w:before="236" w:line="241" w:lineRule="exact"/>
              <w:ind w:left="107"/>
              <w:rPr>
                <w:b/>
                <w:sz w:val="20"/>
              </w:rPr>
            </w:pPr>
            <w:r w:rsidRPr="00180F35">
              <w:rPr>
                <w:b/>
                <w:spacing w:val="-2"/>
                <w:sz w:val="20"/>
              </w:rPr>
              <w:t>Relevance</w:t>
            </w:r>
          </w:p>
          <w:p w14:paraId="31375791" w14:textId="77777777" w:rsidR="003754EE" w:rsidRPr="00180F35" w:rsidRDefault="00486D74">
            <w:pPr>
              <w:pStyle w:val="TableParagraph"/>
              <w:ind w:left="107" w:right="101"/>
              <w:jc w:val="both"/>
              <w:rPr>
                <w:sz w:val="20"/>
              </w:rPr>
            </w:pPr>
            <w:r w:rsidRPr="00180F35">
              <w:rPr>
                <w:sz w:val="20"/>
              </w:rPr>
              <w:t>To protect the health and comfort of guests and staff, and to reduce indoor</w:t>
            </w:r>
            <w:r w:rsidRPr="00180F35">
              <w:rPr>
                <w:spacing w:val="-1"/>
                <w:sz w:val="20"/>
              </w:rPr>
              <w:t xml:space="preserve"> </w:t>
            </w:r>
            <w:r w:rsidRPr="00180F35">
              <w:rPr>
                <w:sz w:val="20"/>
              </w:rPr>
              <w:t>air</w:t>
            </w:r>
            <w:r w:rsidRPr="00180F35">
              <w:rPr>
                <w:spacing w:val="-1"/>
                <w:sz w:val="20"/>
              </w:rPr>
              <w:t xml:space="preserve"> </w:t>
            </w:r>
            <w:r w:rsidRPr="00180F35">
              <w:rPr>
                <w:sz w:val="20"/>
              </w:rPr>
              <w:t>pollution</w:t>
            </w:r>
            <w:r w:rsidRPr="00180F35">
              <w:rPr>
                <w:spacing w:val="-1"/>
                <w:sz w:val="20"/>
              </w:rPr>
              <w:t xml:space="preserve"> </w:t>
            </w:r>
            <w:r w:rsidRPr="00180F35">
              <w:rPr>
                <w:sz w:val="20"/>
              </w:rPr>
              <w:t>and environmental impacts from smoking or vaping, all indoor restaurants are non-smoking and public areas of the establishment are maintained as non-smoking or with clearly separated non-smoking zones. Establishing clear no-smoking policies improves indoor air quality, prevents exposure to second-hand smoke, and supports a healthier environment for all.</w:t>
            </w:r>
          </w:p>
          <w:p w14:paraId="33273356" w14:textId="77777777" w:rsidR="003754EE" w:rsidRPr="00180F35" w:rsidRDefault="00486D74">
            <w:pPr>
              <w:pStyle w:val="TableParagraph"/>
              <w:spacing w:before="234" w:line="241" w:lineRule="exact"/>
              <w:ind w:left="107"/>
              <w:jc w:val="both"/>
              <w:rPr>
                <w:b/>
                <w:sz w:val="20"/>
              </w:rPr>
            </w:pPr>
            <w:r w:rsidRPr="00180F35">
              <w:rPr>
                <w:b/>
                <w:w w:val="85"/>
                <w:sz w:val="20"/>
              </w:rPr>
              <w:t>Expectations</w:t>
            </w:r>
            <w:r w:rsidRPr="00180F35">
              <w:rPr>
                <w:b/>
                <w:spacing w:val="17"/>
                <w:sz w:val="20"/>
              </w:rPr>
              <w:t xml:space="preserve"> </w:t>
            </w:r>
            <w:r w:rsidRPr="00180F35">
              <w:rPr>
                <w:b/>
                <w:w w:val="85"/>
                <w:sz w:val="20"/>
              </w:rPr>
              <w:t>for</w:t>
            </w:r>
            <w:r w:rsidRPr="00180F35">
              <w:rPr>
                <w:b/>
                <w:spacing w:val="15"/>
                <w:sz w:val="20"/>
              </w:rPr>
              <w:t xml:space="preserve"> </w:t>
            </w:r>
            <w:r w:rsidRPr="00180F35">
              <w:rPr>
                <w:b/>
                <w:spacing w:val="-2"/>
                <w:w w:val="85"/>
                <w:sz w:val="20"/>
              </w:rPr>
              <w:t>implementation</w:t>
            </w:r>
          </w:p>
          <w:p w14:paraId="01E94609" w14:textId="77777777" w:rsidR="003754EE" w:rsidRPr="00180F35" w:rsidRDefault="00486D74">
            <w:pPr>
              <w:pStyle w:val="TableParagraph"/>
              <w:ind w:left="107" w:right="99"/>
              <w:jc w:val="both"/>
              <w:rPr>
                <w:sz w:val="20"/>
              </w:rPr>
            </w:pPr>
            <w:r w:rsidRPr="00180F35">
              <w:rPr>
                <w:sz w:val="20"/>
              </w:rPr>
              <w:t>The</w:t>
            </w:r>
            <w:r w:rsidRPr="00180F35">
              <w:rPr>
                <w:spacing w:val="-4"/>
                <w:sz w:val="20"/>
              </w:rPr>
              <w:t xml:space="preserve"> </w:t>
            </w:r>
            <w:r w:rsidRPr="00180F35">
              <w:rPr>
                <w:sz w:val="20"/>
              </w:rPr>
              <w:t>indoor</w:t>
            </w:r>
            <w:r w:rsidRPr="00180F35">
              <w:rPr>
                <w:spacing w:val="-3"/>
                <w:sz w:val="20"/>
              </w:rPr>
              <w:t xml:space="preserve"> </w:t>
            </w:r>
            <w:r w:rsidRPr="00180F35">
              <w:rPr>
                <w:sz w:val="20"/>
              </w:rPr>
              <w:t>restaurant</w:t>
            </w:r>
            <w:r w:rsidRPr="00180F35">
              <w:rPr>
                <w:spacing w:val="-1"/>
                <w:sz w:val="20"/>
              </w:rPr>
              <w:t xml:space="preserve"> </w:t>
            </w:r>
            <w:r w:rsidRPr="00180F35">
              <w:rPr>
                <w:sz w:val="20"/>
              </w:rPr>
              <w:t>areas</w:t>
            </w:r>
            <w:r w:rsidRPr="00180F35">
              <w:rPr>
                <w:spacing w:val="-1"/>
                <w:sz w:val="20"/>
              </w:rPr>
              <w:t xml:space="preserve"> </w:t>
            </w:r>
            <w:r w:rsidRPr="00180F35">
              <w:rPr>
                <w:sz w:val="20"/>
              </w:rPr>
              <w:t>are</w:t>
            </w:r>
            <w:r w:rsidRPr="00180F35">
              <w:rPr>
                <w:spacing w:val="-1"/>
                <w:sz w:val="20"/>
              </w:rPr>
              <w:t xml:space="preserve"> </w:t>
            </w:r>
            <w:r w:rsidRPr="00180F35">
              <w:rPr>
                <w:sz w:val="20"/>
              </w:rPr>
              <w:t>non-smoking.</w:t>
            </w:r>
            <w:r w:rsidRPr="00180F35">
              <w:rPr>
                <w:spacing w:val="-3"/>
                <w:sz w:val="20"/>
              </w:rPr>
              <w:t xml:space="preserve"> </w:t>
            </w:r>
            <w:proofErr w:type="gramStart"/>
            <w:r w:rsidRPr="00180F35">
              <w:rPr>
                <w:sz w:val="20"/>
              </w:rPr>
              <w:t>Any</w:t>
            </w:r>
            <w:r w:rsidRPr="00180F35">
              <w:rPr>
                <w:spacing w:val="-1"/>
                <w:sz w:val="20"/>
              </w:rPr>
              <w:t xml:space="preserve"> </w:t>
            </w:r>
            <w:r w:rsidRPr="00180F35">
              <w:rPr>
                <w:sz w:val="20"/>
              </w:rPr>
              <w:t>other</w:t>
            </w:r>
            <w:proofErr w:type="gramEnd"/>
            <w:r w:rsidRPr="00180F35">
              <w:rPr>
                <w:spacing w:val="-4"/>
                <w:sz w:val="20"/>
              </w:rPr>
              <w:t xml:space="preserve"> </w:t>
            </w:r>
            <w:r w:rsidRPr="00180F35">
              <w:rPr>
                <w:sz w:val="20"/>
              </w:rPr>
              <w:t>public</w:t>
            </w:r>
            <w:r w:rsidRPr="00180F35">
              <w:rPr>
                <w:spacing w:val="-3"/>
                <w:sz w:val="20"/>
              </w:rPr>
              <w:t xml:space="preserve"> </w:t>
            </w:r>
            <w:r w:rsidRPr="00180F35">
              <w:rPr>
                <w:sz w:val="20"/>
              </w:rPr>
              <w:t>areas</w:t>
            </w:r>
            <w:r w:rsidRPr="00180F35">
              <w:rPr>
                <w:spacing w:val="-2"/>
                <w:sz w:val="20"/>
              </w:rPr>
              <w:t xml:space="preserve"> </w:t>
            </w:r>
            <w:r w:rsidRPr="00180F35">
              <w:rPr>
                <w:sz w:val="20"/>
              </w:rPr>
              <w:t>are</w:t>
            </w:r>
            <w:r w:rsidRPr="00180F35">
              <w:rPr>
                <w:spacing w:val="-4"/>
                <w:sz w:val="20"/>
              </w:rPr>
              <w:t xml:space="preserve"> </w:t>
            </w:r>
            <w:r w:rsidRPr="00180F35">
              <w:rPr>
                <w:sz w:val="20"/>
              </w:rPr>
              <w:t>either non-smoking,</w:t>
            </w:r>
            <w:r w:rsidRPr="00180F35">
              <w:rPr>
                <w:spacing w:val="-1"/>
                <w:sz w:val="20"/>
              </w:rPr>
              <w:t xml:space="preserve"> </w:t>
            </w:r>
            <w:r w:rsidRPr="00180F35">
              <w:rPr>
                <w:sz w:val="20"/>
              </w:rPr>
              <w:t>or</w:t>
            </w:r>
            <w:r w:rsidRPr="00180F35">
              <w:rPr>
                <w:spacing w:val="-3"/>
                <w:sz w:val="20"/>
              </w:rPr>
              <w:t xml:space="preserve"> </w:t>
            </w:r>
            <w:r w:rsidRPr="00180F35">
              <w:rPr>
                <w:sz w:val="20"/>
              </w:rPr>
              <w:t>the</w:t>
            </w:r>
            <w:r w:rsidRPr="00180F35">
              <w:rPr>
                <w:spacing w:val="-2"/>
                <w:sz w:val="20"/>
              </w:rPr>
              <w:t xml:space="preserve"> </w:t>
            </w:r>
            <w:r w:rsidRPr="00180F35">
              <w:rPr>
                <w:sz w:val="20"/>
              </w:rPr>
              <w:t>non-smoking</w:t>
            </w:r>
            <w:r w:rsidRPr="00180F35">
              <w:rPr>
                <w:spacing w:val="-2"/>
                <w:sz w:val="20"/>
              </w:rPr>
              <w:t xml:space="preserve"> </w:t>
            </w:r>
            <w:r w:rsidRPr="00180F35">
              <w:rPr>
                <w:sz w:val="20"/>
              </w:rPr>
              <w:t>section (indoors</w:t>
            </w:r>
            <w:r w:rsidRPr="00180F35">
              <w:rPr>
                <w:spacing w:val="-4"/>
                <w:sz w:val="20"/>
              </w:rPr>
              <w:t xml:space="preserve"> </w:t>
            </w:r>
            <w:r w:rsidRPr="00180F35">
              <w:rPr>
                <w:sz w:val="20"/>
              </w:rPr>
              <w:t>and</w:t>
            </w:r>
            <w:r w:rsidRPr="00180F35">
              <w:rPr>
                <w:spacing w:val="-6"/>
                <w:sz w:val="20"/>
              </w:rPr>
              <w:t xml:space="preserve"> </w:t>
            </w:r>
            <w:r w:rsidRPr="00180F35">
              <w:rPr>
                <w:sz w:val="20"/>
              </w:rPr>
              <w:t>outdoors)</w:t>
            </w:r>
            <w:r w:rsidRPr="00180F35">
              <w:rPr>
                <w:spacing w:val="-8"/>
                <w:sz w:val="20"/>
              </w:rPr>
              <w:t xml:space="preserve"> </w:t>
            </w:r>
            <w:r w:rsidRPr="00180F35">
              <w:rPr>
                <w:sz w:val="20"/>
              </w:rPr>
              <w:t>is</w:t>
            </w:r>
            <w:r w:rsidRPr="00180F35">
              <w:rPr>
                <w:spacing w:val="-6"/>
                <w:sz w:val="20"/>
              </w:rPr>
              <w:t xml:space="preserve"> </w:t>
            </w:r>
            <w:r w:rsidRPr="00180F35">
              <w:rPr>
                <w:sz w:val="20"/>
              </w:rPr>
              <w:t>clearly</w:t>
            </w:r>
            <w:r w:rsidRPr="00180F35">
              <w:rPr>
                <w:spacing w:val="-9"/>
                <w:sz w:val="20"/>
              </w:rPr>
              <w:t xml:space="preserve"> </w:t>
            </w:r>
            <w:r w:rsidRPr="00180F35">
              <w:rPr>
                <w:sz w:val="20"/>
              </w:rPr>
              <w:t>physically</w:t>
            </w:r>
            <w:r w:rsidRPr="00180F35">
              <w:rPr>
                <w:spacing w:val="-9"/>
                <w:sz w:val="20"/>
              </w:rPr>
              <w:t xml:space="preserve"> </w:t>
            </w:r>
            <w:r w:rsidRPr="00180F35">
              <w:rPr>
                <w:sz w:val="20"/>
              </w:rPr>
              <w:t>separated</w:t>
            </w:r>
            <w:r w:rsidRPr="00180F35">
              <w:rPr>
                <w:spacing w:val="-8"/>
                <w:sz w:val="20"/>
              </w:rPr>
              <w:t xml:space="preserve"> </w:t>
            </w:r>
            <w:r w:rsidRPr="00180F35">
              <w:rPr>
                <w:sz w:val="20"/>
              </w:rPr>
              <w:t>from</w:t>
            </w:r>
            <w:r w:rsidRPr="00180F35">
              <w:rPr>
                <w:spacing w:val="-8"/>
                <w:sz w:val="20"/>
              </w:rPr>
              <w:t xml:space="preserve"> </w:t>
            </w:r>
            <w:r w:rsidRPr="00180F35">
              <w:rPr>
                <w:sz w:val="20"/>
              </w:rPr>
              <w:t>the</w:t>
            </w:r>
            <w:r w:rsidRPr="00180F35">
              <w:rPr>
                <w:spacing w:val="-7"/>
                <w:sz w:val="20"/>
              </w:rPr>
              <w:t xml:space="preserve"> </w:t>
            </w:r>
            <w:r w:rsidRPr="00180F35">
              <w:rPr>
                <w:sz w:val="20"/>
              </w:rPr>
              <w:t>smoking</w:t>
            </w:r>
            <w:r w:rsidRPr="00180F35">
              <w:rPr>
                <w:spacing w:val="-7"/>
                <w:sz w:val="20"/>
              </w:rPr>
              <w:t xml:space="preserve"> </w:t>
            </w:r>
            <w:r w:rsidRPr="00180F35">
              <w:rPr>
                <w:sz w:val="20"/>
              </w:rPr>
              <w:t>section,</w:t>
            </w:r>
            <w:r w:rsidRPr="00180F35">
              <w:rPr>
                <w:spacing w:val="-6"/>
                <w:sz w:val="20"/>
              </w:rPr>
              <w:t xml:space="preserve"> </w:t>
            </w:r>
            <w:r w:rsidRPr="00180F35">
              <w:rPr>
                <w:sz w:val="20"/>
              </w:rPr>
              <w:t>so</w:t>
            </w:r>
            <w:r w:rsidRPr="00180F35">
              <w:rPr>
                <w:spacing w:val="-9"/>
                <w:sz w:val="20"/>
              </w:rPr>
              <w:t xml:space="preserve"> </w:t>
            </w:r>
            <w:r w:rsidRPr="00180F35">
              <w:rPr>
                <w:sz w:val="20"/>
              </w:rPr>
              <w:t>that</w:t>
            </w:r>
            <w:r w:rsidRPr="00180F35">
              <w:rPr>
                <w:spacing w:val="-6"/>
                <w:sz w:val="20"/>
              </w:rPr>
              <w:t xml:space="preserve"> </w:t>
            </w:r>
            <w:proofErr w:type="gramStart"/>
            <w:r w:rsidRPr="00180F35">
              <w:rPr>
                <w:sz w:val="20"/>
              </w:rPr>
              <w:t>persons</w:t>
            </w:r>
            <w:proofErr w:type="gramEnd"/>
            <w:r w:rsidRPr="00180F35">
              <w:rPr>
                <w:spacing w:val="-7"/>
                <w:sz w:val="20"/>
              </w:rPr>
              <w:t xml:space="preserve"> </w:t>
            </w:r>
            <w:r w:rsidRPr="00180F35">
              <w:rPr>
                <w:sz w:val="20"/>
              </w:rPr>
              <w:t>sitting</w:t>
            </w:r>
            <w:r w:rsidRPr="00180F35">
              <w:rPr>
                <w:spacing w:val="-7"/>
                <w:sz w:val="20"/>
              </w:rPr>
              <w:t xml:space="preserve"> </w:t>
            </w:r>
            <w:r w:rsidRPr="00180F35">
              <w:rPr>
                <w:sz w:val="20"/>
              </w:rPr>
              <w:t>in</w:t>
            </w:r>
            <w:r w:rsidRPr="00180F35">
              <w:rPr>
                <w:spacing w:val="-7"/>
                <w:sz w:val="20"/>
              </w:rPr>
              <w:t xml:space="preserve"> </w:t>
            </w:r>
            <w:r w:rsidRPr="00180F35">
              <w:rPr>
                <w:sz w:val="20"/>
              </w:rPr>
              <w:t>the</w:t>
            </w:r>
            <w:r w:rsidRPr="00180F35">
              <w:rPr>
                <w:spacing w:val="-7"/>
                <w:sz w:val="20"/>
              </w:rPr>
              <w:t xml:space="preserve"> </w:t>
            </w:r>
            <w:r w:rsidRPr="00180F35">
              <w:rPr>
                <w:sz w:val="20"/>
              </w:rPr>
              <w:t>non-smoking section are not affected by the smokers.</w:t>
            </w:r>
          </w:p>
        </w:tc>
      </w:tr>
      <w:tr w:rsidR="003754EE" w:rsidRPr="00180F35" w14:paraId="246C1052" w14:textId="77777777">
        <w:trPr>
          <w:trHeight w:val="1320"/>
        </w:trPr>
        <w:tc>
          <w:tcPr>
            <w:tcW w:w="826" w:type="dxa"/>
            <w:tcBorders>
              <w:top w:val="nil"/>
              <w:bottom w:val="nil"/>
            </w:tcBorders>
          </w:tcPr>
          <w:p w14:paraId="75104385" w14:textId="77777777" w:rsidR="003754EE" w:rsidRPr="00180F35" w:rsidRDefault="003754EE">
            <w:pPr>
              <w:pStyle w:val="TableParagraph"/>
              <w:ind w:left="0"/>
              <w:rPr>
                <w:rFonts w:ascii="Times New Roman"/>
                <w:sz w:val="20"/>
              </w:rPr>
            </w:pPr>
          </w:p>
        </w:tc>
        <w:tc>
          <w:tcPr>
            <w:tcW w:w="1690" w:type="dxa"/>
            <w:tcBorders>
              <w:top w:val="nil"/>
              <w:bottom w:val="nil"/>
            </w:tcBorders>
          </w:tcPr>
          <w:p w14:paraId="0BFB344A" w14:textId="77777777" w:rsidR="003754EE" w:rsidRPr="00180F35" w:rsidRDefault="00486D74">
            <w:pPr>
              <w:pStyle w:val="TableParagraph"/>
              <w:spacing w:before="237"/>
              <w:ind w:left="107" w:right="154"/>
              <w:rPr>
                <w:sz w:val="20"/>
              </w:rPr>
            </w:pPr>
            <w:r w:rsidRPr="00180F35">
              <w:rPr>
                <w:sz w:val="20"/>
              </w:rPr>
              <w:t>HH,</w:t>
            </w:r>
            <w:r w:rsidRPr="00180F35">
              <w:rPr>
                <w:spacing w:val="-8"/>
                <w:sz w:val="20"/>
              </w:rPr>
              <w:t xml:space="preserve"> </w:t>
            </w:r>
            <w:r w:rsidRPr="00180F35">
              <w:rPr>
                <w:sz w:val="20"/>
              </w:rPr>
              <w:t>CHP,</w:t>
            </w:r>
            <w:r w:rsidRPr="00180F35">
              <w:rPr>
                <w:spacing w:val="-11"/>
                <w:sz w:val="20"/>
              </w:rPr>
              <w:t xml:space="preserve"> </w:t>
            </w:r>
            <w:r w:rsidRPr="00180F35">
              <w:rPr>
                <w:sz w:val="20"/>
              </w:rPr>
              <w:t>SA, CC, R, A</w:t>
            </w:r>
          </w:p>
        </w:tc>
        <w:tc>
          <w:tcPr>
            <w:tcW w:w="10987" w:type="dxa"/>
            <w:tcBorders>
              <w:top w:val="nil"/>
              <w:bottom w:val="nil"/>
            </w:tcBorders>
          </w:tcPr>
          <w:p w14:paraId="3F11AECF" w14:textId="77777777" w:rsidR="003754EE" w:rsidRPr="00180F35" w:rsidRDefault="00486D74">
            <w:pPr>
              <w:pStyle w:val="TableParagraph"/>
              <w:spacing w:line="237" w:lineRule="auto"/>
              <w:ind w:left="107" w:right="97"/>
              <w:jc w:val="both"/>
              <w:rPr>
                <w:sz w:val="20"/>
              </w:rPr>
            </w:pPr>
            <w:r w:rsidRPr="00180F35">
              <w:rPr>
                <w:spacing w:val="-2"/>
                <w:sz w:val="20"/>
              </w:rPr>
              <w:t>Physical</w:t>
            </w:r>
            <w:r w:rsidRPr="00180F35">
              <w:rPr>
                <w:spacing w:val="-13"/>
                <w:sz w:val="20"/>
              </w:rPr>
              <w:t xml:space="preserve"> </w:t>
            </w:r>
            <w:r w:rsidRPr="00180F35">
              <w:rPr>
                <w:spacing w:val="-2"/>
                <w:sz w:val="20"/>
              </w:rPr>
              <w:t>separation</w:t>
            </w:r>
            <w:r w:rsidRPr="00180F35">
              <w:rPr>
                <w:spacing w:val="-12"/>
                <w:sz w:val="20"/>
              </w:rPr>
              <w:t xml:space="preserve"> </w:t>
            </w:r>
            <w:r w:rsidRPr="00180F35">
              <w:rPr>
                <w:spacing w:val="-2"/>
                <w:sz w:val="20"/>
              </w:rPr>
              <w:t>may</w:t>
            </w:r>
            <w:r w:rsidRPr="00180F35">
              <w:rPr>
                <w:spacing w:val="-11"/>
                <w:sz w:val="20"/>
              </w:rPr>
              <w:t xml:space="preserve"> </w:t>
            </w:r>
            <w:r w:rsidRPr="00180F35">
              <w:rPr>
                <w:spacing w:val="-2"/>
                <w:sz w:val="20"/>
              </w:rPr>
              <w:t>include</w:t>
            </w:r>
            <w:r w:rsidRPr="00180F35">
              <w:rPr>
                <w:spacing w:val="-13"/>
                <w:sz w:val="20"/>
              </w:rPr>
              <w:t xml:space="preserve"> </w:t>
            </w:r>
            <w:r w:rsidRPr="00180F35">
              <w:rPr>
                <w:spacing w:val="-2"/>
                <w:sz w:val="20"/>
              </w:rPr>
              <w:t>structural</w:t>
            </w:r>
            <w:r w:rsidRPr="00180F35">
              <w:rPr>
                <w:spacing w:val="-11"/>
                <w:sz w:val="20"/>
              </w:rPr>
              <w:t xml:space="preserve"> </w:t>
            </w:r>
            <w:r w:rsidRPr="00180F35">
              <w:rPr>
                <w:spacing w:val="-2"/>
                <w:sz w:val="20"/>
              </w:rPr>
              <w:t>barriers</w:t>
            </w:r>
            <w:r w:rsidRPr="00180F35">
              <w:rPr>
                <w:spacing w:val="-12"/>
                <w:sz w:val="20"/>
              </w:rPr>
              <w:t xml:space="preserve"> </w:t>
            </w:r>
            <w:r w:rsidRPr="00180F35">
              <w:rPr>
                <w:spacing w:val="-2"/>
                <w:sz w:val="20"/>
              </w:rPr>
              <w:t>(e.g.</w:t>
            </w:r>
            <w:r w:rsidRPr="00180F35">
              <w:rPr>
                <w:spacing w:val="-11"/>
                <w:sz w:val="20"/>
              </w:rPr>
              <w:t xml:space="preserve"> </w:t>
            </w:r>
            <w:r w:rsidRPr="00180F35">
              <w:rPr>
                <w:spacing w:val="-2"/>
                <w:sz w:val="20"/>
              </w:rPr>
              <w:t>walls,</w:t>
            </w:r>
            <w:r w:rsidRPr="00180F35">
              <w:rPr>
                <w:spacing w:val="-13"/>
                <w:sz w:val="20"/>
              </w:rPr>
              <w:t xml:space="preserve"> </w:t>
            </w:r>
            <w:r w:rsidRPr="00180F35">
              <w:rPr>
                <w:spacing w:val="-2"/>
                <w:sz w:val="20"/>
              </w:rPr>
              <w:t>screens,</w:t>
            </w:r>
            <w:r w:rsidRPr="00180F35">
              <w:rPr>
                <w:spacing w:val="-13"/>
                <w:sz w:val="20"/>
              </w:rPr>
              <w:t xml:space="preserve"> </w:t>
            </w:r>
            <w:r w:rsidRPr="00180F35">
              <w:rPr>
                <w:spacing w:val="-2"/>
                <w:sz w:val="20"/>
              </w:rPr>
              <w:t>fencing),</w:t>
            </w:r>
            <w:r w:rsidRPr="00180F35">
              <w:rPr>
                <w:spacing w:val="-11"/>
                <w:sz w:val="20"/>
              </w:rPr>
              <w:t xml:space="preserve"> </w:t>
            </w:r>
            <w:r w:rsidRPr="00180F35">
              <w:rPr>
                <w:spacing w:val="-2"/>
                <w:sz w:val="20"/>
              </w:rPr>
              <w:t>a</w:t>
            </w:r>
            <w:r w:rsidRPr="00180F35">
              <w:rPr>
                <w:spacing w:val="-14"/>
                <w:sz w:val="20"/>
              </w:rPr>
              <w:t xml:space="preserve"> </w:t>
            </w:r>
            <w:r w:rsidRPr="00180F35">
              <w:rPr>
                <w:spacing w:val="-2"/>
                <w:sz w:val="20"/>
              </w:rPr>
              <w:t>fixed</w:t>
            </w:r>
            <w:r w:rsidRPr="00180F35">
              <w:rPr>
                <w:spacing w:val="-11"/>
                <w:sz w:val="20"/>
              </w:rPr>
              <w:t xml:space="preserve"> </w:t>
            </w:r>
            <w:r w:rsidRPr="00180F35">
              <w:rPr>
                <w:spacing w:val="-2"/>
                <w:sz w:val="20"/>
              </w:rPr>
              <w:t>and</w:t>
            </w:r>
            <w:r w:rsidRPr="00180F35">
              <w:rPr>
                <w:spacing w:val="-13"/>
                <w:sz w:val="20"/>
              </w:rPr>
              <w:t xml:space="preserve"> </w:t>
            </w:r>
            <w:r w:rsidRPr="00180F35">
              <w:rPr>
                <w:spacing w:val="-2"/>
                <w:sz w:val="20"/>
              </w:rPr>
              <w:t>clearly</w:t>
            </w:r>
            <w:r w:rsidRPr="00180F35">
              <w:rPr>
                <w:spacing w:val="-13"/>
                <w:sz w:val="20"/>
              </w:rPr>
              <w:t xml:space="preserve"> </w:t>
            </w:r>
            <w:r w:rsidRPr="00180F35">
              <w:rPr>
                <w:spacing w:val="-2"/>
                <w:sz w:val="20"/>
              </w:rPr>
              <w:t>demarcated</w:t>
            </w:r>
            <w:r w:rsidRPr="00180F35">
              <w:rPr>
                <w:spacing w:val="-12"/>
                <w:sz w:val="20"/>
              </w:rPr>
              <w:t xml:space="preserve"> </w:t>
            </w:r>
            <w:r w:rsidRPr="00180F35">
              <w:rPr>
                <w:spacing w:val="-2"/>
                <w:sz w:val="20"/>
              </w:rPr>
              <w:t>smoking</w:t>
            </w:r>
            <w:r w:rsidRPr="00180F35">
              <w:rPr>
                <w:spacing w:val="-12"/>
                <w:sz w:val="20"/>
              </w:rPr>
              <w:t xml:space="preserve"> </w:t>
            </w:r>
            <w:r w:rsidRPr="00180F35">
              <w:rPr>
                <w:spacing w:val="-2"/>
                <w:sz w:val="20"/>
              </w:rPr>
              <w:t>zone at</w:t>
            </w:r>
            <w:r w:rsidRPr="00180F35">
              <w:rPr>
                <w:spacing w:val="-10"/>
                <w:sz w:val="20"/>
              </w:rPr>
              <w:t xml:space="preserve"> </w:t>
            </w:r>
            <w:r w:rsidRPr="00180F35">
              <w:rPr>
                <w:spacing w:val="-2"/>
                <w:sz w:val="20"/>
              </w:rPr>
              <w:t>an</w:t>
            </w:r>
            <w:r w:rsidRPr="00180F35">
              <w:rPr>
                <w:spacing w:val="-11"/>
                <w:sz w:val="20"/>
              </w:rPr>
              <w:t xml:space="preserve"> </w:t>
            </w:r>
            <w:r w:rsidRPr="00180F35">
              <w:rPr>
                <w:spacing w:val="-2"/>
                <w:sz w:val="20"/>
              </w:rPr>
              <w:t>appropriate</w:t>
            </w:r>
            <w:r w:rsidRPr="00180F35">
              <w:rPr>
                <w:spacing w:val="-9"/>
                <w:sz w:val="20"/>
              </w:rPr>
              <w:t xml:space="preserve"> </w:t>
            </w:r>
            <w:r w:rsidRPr="00180F35">
              <w:rPr>
                <w:spacing w:val="-2"/>
                <w:sz w:val="20"/>
              </w:rPr>
              <w:t>distance,</w:t>
            </w:r>
            <w:r w:rsidRPr="00180F35">
              <w:rPr>
                <w:spacing w:val="-6"/>
                <w:sz w:val="20"/>
              </w:rPr>
              <w:t xml:space="preserve"> </w:t>
            </w:r>
            <w:r w:rsidRPr="00180F35">
              <w:rPr>
                <w:spacing w:val="-2"/>
                <w:sz w:val="20"/>
              </w:rPr>
              <w:t>or</w:t>
            </w:r>
            <w:r w:rsidRPr="00180F35">
              <w:rPr>
                <w:spacing w:val="-11"/>
                <w:sz w:val="20"/>
              </w:rPr>
              <w:t xml:space="preserve"> </w:t>
            </w:r>
            <w:r w:rsidRPr="00180F35">
              <w:rPr>
                <w:spacing w:val="-2"/>
                <w:sz w:val="20"/>
              </w:rPr>
              <w:t>other</w:t>
            </w:r>
            <w:r w:rsidRPr="00180F35">
              <w:rPr>
                <w:spacing w:val="-7"/>
                <w:sz w:val="20"/>
              </w:rPr>
              <w:t xml:space="preserve"> </w:t>
            </w:r>
            <w:r w:rsidRPr="00180F35">
              <w:rPr>
                <w:spacing w:val="-2"/>
                <w:sz w:val="20"/>
              </w:rPr>
              <w:t>measures</w:t>
            </w:r>
            <w:r w:rsidRPr="00180F35">
              <w:rPr>
                <w:spacing w:val="-7"/>
                <w:sz w:val="20"/>
              </w:rPr>
              <w:t xml:space="preserve"> </w:t>
            </w:r>
            <w:r w:rsidRPr="00180F35">
              <w:rPr>
                <w:spacing w:val="-2"/>
                <w:sz w:val="20"/>
              </w:rPr>
              <w:t>that</w:t>
            </w:r>
            <w:r w:rsidRPr="00180F35">
              <w:rPr>
                <w:spacing w:val="-10"/>
                <w:sz w:val="20"/>
              </w:rPr>
              <w:t xml:space="preserve"> </w:t>
            </w:r>
            <w:r w:rsidRPr="00180F35">
              <w:rPr>
                <w:spacing w:val="-2"/>
                <w:sz w:val="20"/>
              </w:rPr>
              <w:t>prevent</w:t>
            </w:r>
            <w:r w:rsidRPr="00180F35">
              <w:rPr>
                <w:spacing w:val="-10"/>
                <w:sz w:val="20"/>
              </w:rPr>
              <w:t xml:space="preserve"> </w:t>
            </w:r>
            <w:r w:rsidRPr="00180F35">
              <w:rPr>
                <w:spacing w:val="-2"/>
                <w:sz w:val="20"/>
              </w:rPr>
              <w:t>smokers</w:t>
            </w:r>
            <w:r w:rsidRPr="00180F35">
              <w:rPr>
                <w:spacing w:val="-7"/>
                <w:sz w:val="20"/>
              </w:rPr>
              <w:t xml:space="preserve"> </w:t>
            </w:r>
            <w:r w:rsidRPr="00180F35">
              <w:rPr>
                <w:spacing w:val="-2"/>
                <w:sz w:val="20"/>
              </w:rPr>
              <w:t>from</w:t>
            </w:r>
            <w:r w:rsidRPr="00180F35">
              <w:rPr>
                <w:spacing w:val="-9"/>
                <w:sz w:val="20"/>
              </w:rPr>
              <w:t xml:space="preserve"> </w:t>
            </w:r>
            <w:r w:rsidRPr="00180F35">
              <w:rPr>
                <w:spacing w:val="-2"/>
                <w:sz w:val="20"/>
              </w:rPr>
              <w:t>sitting</w:t>
            </w:r>
            <w:r w:rsidRPr="00180F35">
              <w:rPr>
                <w:spacing w:val="-7"/>
                <w:sz w:val="20"/>
              </w:rPr>
              <w:t xml:space="preserve"> </w:t>
            </w:r>
            <w:r w:rsidRPr="00180F35">
              <w:rPr>
                <w:spacing w:val="-2"/>
                <w:sz w:val="20"/>
              </w:rPr>
              <w:t>or</w:t>
            </w:r>
            <w:r w:rsidRPr="00180F35">
              <w:rPr>
                <w:spacing w:val="-5"/>
                <w:sz w:val="20"/>
              </w:rPr>
              <w:t xml:space="preserve"> </w:t>
            </w:r>
            <w:r w:rsidRPr="00180F35">
              <w:rPr>
                <w:spacing w:val="-2"/>
                <w:sz w:val="20"/>
              </w:rPr>
              <w:t>standing</w:t>
            </w:r>
            <w:r w:rsidRPr="00180F35">
              <w:rPr>
                <w:spacing w:val="-9"/>
                <w:sz w:val="20"/>
              </w:rPr>
              <w:t xml:space="preserve"> </w:t>
            </w:r>
            <w:r w:rsidRPr="00180F35">
              <w:rPr>
                <w:spacing w:val="-2"/>
                <w:sz w:val="20"/>
              </w:rPr>
              <w:t>directly</w:t>
            </w:r>
            <w:r w:rsidRPr="00180F35">
              <w:rPr>
                <w:spacing w:val="-10"/>
                <w:sz w:val="20"/>
              </w:rPr>
              <w:t xml:space="preserve"> </w:t>
            </w:r>
            <w:r w:rsidRPr="00180F35">
              <w:rPr>
                <w:spacing w:val="-2"/>
                <w:sz w:val="20"/>
              </w:rPr>
              <w:t>adjacent</w:t>
            </w:r>
            <w:r w:rsidRPr="00180F35">
              <w:rPr>
                <w:spacing w:val="-6"/>
                <w:sz w:val="20"/>
              </w:rPr>
              <w:t xml:space="preserve"> </w:t>
            </w:r>
            <w:r w:rsidRPr="00180F35">
              <w:rPr>
                <w:spacing w:val="-2"/>
                <w:sz w:val="20"/>
              </w:rPr>
              <w:t>to</w:t>
            </w:r>
            <w:r w:rsidRPr="00180F35">
              <w:rPr>
                <w:spacing w:val="-7"/>
                <w:sz w:val="20"/>
              </w:rPr>
              <w:t xml:space="preserve"> </w:t>
            </w:r>
            <w:r w:rsidRPr="00180F35">
              <w:rPr>
                <w:spacing w:val="-2"/>
                <w:sz w:val="20"/>
              </w:rPr>
              <w:t xml:space="preserve">non-smoking </w:t>
            </w:r>
            <w:r w:rsidRPr="00180F35">
              <w:rPr>
                <w:sz w:val="20"/>
              </w:rPr>
              <w:t xml:space="preserve">guests. The non-smoking and smoking sections are marked clearly with signs in an easily understandable way. The </w:t>
            </w:r>
            <w:r w:rsidRPr="00180F35">
              <w:rPr>
                <w:spacing w:val="-2"/>
                <w:sz w:val="20"/>
              </w:rPr>
              <w:t>establishment</w:t>
            </w:r>
            <w:r w:rsidRPr="00180F35">
              <w:rPr>
                <w:spacing w:val="-9"/>
                <w:sz w:val="20"/>
              </w:rPr>
              <w:t xml:space="preserve"> </w:t>
            </w:r>
            <w:r w:rsidRPr="00180F35">
              <w:rPr>
                <w:spacing w:val="-2"/>
                <w:sz w:val="20"/>
              </w:rPr>
              <w:t>furthermore</w:t>
            </w:r>
            <w:r w:rsidRPr="00180F35">
              <w:rPr>
                <w:spacing w:val="-7"/>
                <w:sz w:val="20"/>
              </w:rPr>
              <w:t xml:space="preserve"> </w:t>
            </w:r>
            <w:r w:rsidRPr="00180F35">
              <w:rPr>
                <w:spacing w:val="-2"/>
                <w:sz w:val="20"/>
              </w:rPr>
              <w:t>provides</w:t>
            </w:r>
            <w:r w:rsidRPr="00180F35">
              <w:rPr>
                <w:spacing w:val="-12"/>
                <w:sz w:val="20"/>
              </w:rPr>
              <w:t xml:space="preserve"> </w:t>
            </w:r>
            <w:r w:rsidRPr="00180F35">
              <w:rPr>
                <w:spacing w:val="-2"/>
                <w:sz w:val="20"/>
              </w:rPr>
              <w:t>ash</w:t>
            </w:r>
            <w:r w:rsidRPr="00180F35">
              <w:rPr>
                <w:spacing w:val="-11"/>
                <w:sz w:val="20"/>
              </w:rPr>
              <w:t xml:space="preserve"> </w:t>
            </w:r>
            <w:r w:rsidRPr="00180F35">
              <w:rPr>
                <w:spacing w:val="-2"/>
                <w:sz w:val="20"/>
              </w:rPr>
              <w:t>trays</w:t>
            </w:r>
            <w:r w:rsidRPr="00180F35">
              <w:rPr>
                <w:spacing w:val="-9"/>
                <w:sz w:val="20"/>
              </w:rPr>
              <w:t xml:space="preserve"> </w:t>
            </w:r>
            <w:r w:rsidRPr="00180F35">
              <w:rPr>
                <w:spacing w:val="-2"/>
                <w:sz w:val="20"/>
              </w:rPr>
              <w:t>or</w:t>
            </w:r>
            <w:r w:rsidRPr="00180F35">
              <w:rPr>
                <w:spacing w:val="-13"/>
                <w:sz w:val="20"/>
              </w:rPr>
              <w:t xml:space="preserve"> </w:t>
            </w:r>
            <w:r w:rsidRPr="00180F35">
              <w:rPr>
                <w:spacing w:val="-2"/>
                <w:sz w:val="20"/>
              </w:rPr>
              <w:t>clearly</w:t>
            </w:r>
            <w:r w:rsidRPr="00180F35">
              <w:rPr>
                <w:spacing w:val="-8"/>
                <w:sz w:val="20"/>
              </w:rPr>
              <w:t xml:space="preserve"> </w:t>
            </w:r>
            <w:r w:rsidRPr="00180F35">
              <w:rPr>
                <w:spacing w:val="-2"/>
                <w:sz w:val="20"/>
              </w:rPr>
              <w:t>marked,</w:t>
            </w:r>
            <w:r w:rsidRPr="00180F35">
              <w:rPr>
                <w:spacing w:val="-12"/>
                <w:sz w:val="20"/>
              </w:rPr>
              <w:t xml:space="preserve"> </w:t>
            </w:r>
            <w:r w:rsidRPr="00180F35">
              <w:rPr>
                <w:spacing w:val="-2"/>
                <w:sz w:val="20"/>
              </w:rPr>
              <w:t>fire-safe</w:t>
            </w:r>
            <w:r w:rsidRPr="00180F35">
              <w:rPr>
                <w:spacing w:val="-9"/>
                <w:sz w:val="20"/>
              </w:rPr>
              <w:t xml:space="preserve"> </w:t>
            </w:r>
            <w:r w:rsidRPr="00180F35">
              <w:rPr>
                <w:spacing w:val="-2"/>
                <w:sz w:val="20"/>
              </w:rPr>
              <w:t>cigarette</w:t>
            </w:r>
            <w:r w:rsidRPr="00180F35">
              <w:rPr>
                <w:spacing w:val="-12"/>
                <w:sz w:val="20"/>
              </w:rPr>
              <w:t xml:space="preserve"> </w:t>
            </w:r>
            <w:r w:rsidRPr="00180F35">
              <w:rPr>
                <w:spacing w:val="-2"/>
                <w:sz w:val="20"/>
              </w:rPr>
              <w:t>disposal</w:t>
            </w:r>
            <w:r w:rsidRPr="00180F35">
              <w:rPr>
                <w:spacing w:val="-12"/>
                <w:sz w:val="20"/>
              </w:rPr>
              <w:t xml:space="preserve"> </w:t>
            </w:r>
            <w:r w:rsidRPr="00180F35">
              <w:rPr>
                <w:spacing w:val="-2"/>
                <w:sz w:val="20"/>
              </w:rPr>
              <w:t>bins</w:t>
            </w:r>
            <w:r w:rsidRPr="00180F35">
              <w:rPr>
                <w:spacing w:val="-11"/>
                <w:sz w:val="20"/>
              </w:rPr>
              <w:t xml:space="preserve"> </w:t>
            </w:r>
            <w:r w:rsidRPr="00180F35">
              <w:rPr>
                <w:spacing w:val="-2"/>
                <w:sz w:val="20"/>
              </w:rPr>
              <w:t>in</w:t>
            </w:r>
            <w:r w:rsidRPr="00180F35">
              <w:rPr>
                <w:spacing w:val="-13"/>
                <w:sz w:val="20"/>
              </w:rPr>
              <w:t xml:space="preserve"> </w:t>
            </w:r>
            <w:r w:rsidRPr="00180F35">
              <w:rPr>
                <w:spacing w:val="-2"/>
                <w:sz w:val="20"/>
              </w:rPr>
              <w:t>designated</w:t>
            </w:r>
            <w:r w:rsidRPr="00180F35">
              <w:rPr>
                <w:spacing w:val="-8"/>
                <w:sz w:val="20"/>
              </w:rPr>
              <w:t xml:space="preserve"> </w:t>
            </w:r>
            <w:r w:rsidRPr="00180F35">
              <w:rPr>
                <w:spacing w:val="-2"/>
                <w:sz w:val="20"/>
              </w:rPr>
              <w:t>smoking</w:t>
            </w:r>
            <w:r w:rsidRPr="00180F35">
              <w:rPr>
                <w:spacing w:val="-11"/>
                <w:sz w:val="20"/>
              </w:rPr>
              <w:t xml:space="preserve"> </w:t>
            </w:r>
            <w:r w:rsidRPr="00180F35">
              <w:rPr>
                <w:spacing w:val="-2"/>
                <w:sz w:val="20"/>
              </w:rPr>
              <w:t xml:space="preserve">areas. </w:t>
            </w:r>
            <w:r w:rsidRPr="00180F35">
              <w:rPr>
                <w:sz w:val="20"/>
              </w:rPr>
              <w:t>It</w:t>
            </w:r>
            <w:r w:rsidRPr="00180F35">
              <w:rPr>
                <w:spacing w:val="-5"/>
                <w:sz w:val="20"/>
              </w:rPr>
              <w:t xml:space="preserve"> </w:t>
            </w:r>
            <w:r w:rsidRPr="00180F35">
              <w:rPr>
                <w:sz w:val="20"/>
              </w:rPr>
              <w:t>is</w:t>
            </w:r>
            <w:r w:rsidRPr="00180F35">
              <w:rPr>
                <w:spacing w:val="-5"/>
                <w:sz w:val="20"/>
              </w:rPr>
              <w:t xml:space="preserve"> </w:t>
            </w:r>
            <w:r w:rsidRPr="00180F35">
              <w:rPr>
                <w:sz w:val="20"/>
              </w:rPr>
              <w:t>recommended</w:t>
            </w:r>
            <w:r w:rsidRPr="00180F35">
              <w:rPr>
                <w:spacing w:val="-1"/>
                <w:sz w:val="20"/>
              </w:rPr>
              <w:t xml:space="preserve"> </w:t>
            </w:r>
            <w:r w:rsidRPr="00180F35">
              <w:rPr>
                <w:sz w:val="20"/>
              </w:rPr>
              <w:t>that</w:t>
            </w:r>
            <w:r w:rsidRPr="00180F35">
              <w:rPr>
                <w:spacing w:val="-1"/>
                <w:sz w:val="20"/>
              </w:rPr>
              <w:t xml:space="preserve"> </w:t>
            </w:r>
            <w:r w:rsidRPr="00180F35">
              <w:rPr>
                <w:sz w:val="20"/>
              </w:rPr>
              <w:t>the</w:t>
            </w:r>
            <w:r w:rsidRPr="00180F35">
              <w:rPr>
                <w:spacing w:val="-2"/>
                <w:sz w:val="20"/>
              </w:rPr>
              <w:t xml:space="preserve"> </w:t>
            </w:r>
            <w:r w:rsidRPr="00180F35">
              <w:rPr>
                <w:sz w:val="20"/>
              </w:rPr>
              <w:t>non-smoking</w:t>
            </w:r>
            <w:r w:rsidRPr="00180F35">
              <w:rPr>
                <w:spacing w:val="-2"/>
                <w:sz w:val="20"/>
              </w:rPr>
              <w:t xml:space="preserve"> </w:t>
            </w:r>
            <w:r w:rsidRPr="00180F35">
              <w:rPr>
                <w:sz w:val="20"/>
              </w:rPr>
              <w:t>area</w:t>
            </w:r>
            <w:r w:rsidRPr="00180F35">
              <w:rPr>
                <w:spacing w:val="-6"/>
                <w:sz w:val="20"/>
              </w:rPr>
              <w:t xml:space="preserve"> </w:t>
            </w:r>
            <w:r w:rsidRPr="00180F35">
              <w:rPr>
                <w:sz w:val="20"/>
              </w:rPr>
              <w:t>is</w:t>
            </w:r>
            <w:r w:rsidRPr="00180F35">
              <w:rPr>
                <w:spacing w:val="-2"/>
                <w:sz w:val="20"/>
              </w:rPr>
              <w:t xml:space="preserve"> </w:t>
            </w:r>
            <w:r w:rsidRPr="00180F35">
              <w:rPr>
                <w:sz w:val="20"/>
              </w:rPr>
              <w:t>larger</w:t>
            </w:r>
            <w:r w:rsidRPr="00180F35">
              <w:rPr>
                <w:spacing w:val="-6"/>
                <w:sz w:val="20"/>
              </w:rPr>
              <w:t xml:space="preserve"> </w:t>
            </w:r>
            <w:r w:rsidRPr="00180F35">
              <w:rPr>
                <w:sz w:val="20"/>
              </w:rPr>
              <w:t>than</w:t>
            </w:r>
            <w:r w:rsidRPr="00180F35">
              <w:rPr>
                <w:spacing w:val="-3"/>
                <w:sz w:val="20"/>
              </w:rPr>
              <w:t xml:space="preserve"> </w:t>
            </w:r>
            <w:r w:rsidRPr="00180F35">
              <w:rPr>
                <w:sz w:val="20"/>
              </w:rPr>
              <w:t>the</w:t>
            </w:r>
            <w:r w:rsidRPr="00180F35">
              <w:rPr>
                <w:spacing w:val="-2"/>
                <w:sz w:val="20"/>
              </w:rPr>
              <w:t xml:space="preserve"> </w:t>
            </w:r>
            <w:r w:rsidRPr="00180F35">
              <w:rPr>
                <w:sz w:val="20"/>
              </w:rPr>
              <w:t>smoking</w:t>
            </w:r>
            <w:r w:rsidRPr="00180F35">
              <w:rPr>
                <w:spacing w:val="-6"/>
                <w:sz w:val="20"/>
              </w:rPr>
              <w:t xml:space="preserve"> </w:t>
            </w:r>
            <w:r w:rsidRPr="00180F35">
              <w:rPr>
                <w:sz w:val="20"/>
              </w:rPr>
              <w:t>area.</w:t>
            </w:r>
          </w:p>
        </w:tc>
      </w:tr>
      <w:tr w:rsidR="003754EE" w:rsidRPr="00180F35" w14:paraId="4903292A" w14:textId="77777777">
        <w:trPr>
          <w:trHeight w:val="1327"/>
        </w:trPr>
        <w:tc>
          <w:tcPr>
            <w:tcW w:w="826" w:type="dxa"/>
            <w:tcBorders>
              <w:top w:val="nil"/>
            </w:tcBorders>
          </w:tcPr>
          <w:p w14:paraId="60BADA73" w14:textId="77777777" w:rsidR="003754EE" w:rsidRPr="00180F35" w:rsidRDefault="003754EE">
            <w:pPr>
              <w:pStyle w:val="TableParagraph"/>
              <w:ind w:left="0"/>
              <w:rPr>
                <w:rFonts w:ascii="Times New Roman"/>
                <w:sz w:val="20"/>
              </w:rPr>
            </w:pPr>
          </w:p>
        </w:tc>
        <w:tc>
          <w:tcPr>
            <w:tcW w:w="1690" w:type="dxa"/>
            <w:tcBorders>
              <w:top w:val="nil"/>
            </w:tcBorders>
          </w:tcPr>
          <w:p w14:paraId="7B5B649C" w14:textId="77777777" w:rsidR="003754EE" w:rsidRPr="00180F35" w:rsidRDefault="003754EE">
            <w:pPr>
              <w:pStyle w:val="TableParagraph"/>
              <w:ind w:left="0"/>
              <w:rPr>
                <w:rFonts w:ascii="Times New Roman"/>
                <w:sz w:val="20"/>
              </w:rPr>
            </w:pPr>
          </w:p>
        </w:tc>
        <w:tc>
          <w:tcPr>
            <w:tcW w:w="10987" w:type="dxa"/>
            <w:tcBorders>
              <w:top w:val="nil"/>
            </w:tcBorders>
          </w:tcPr>
          <w:p w14:paraId="7C2FB805" w14:textId="77777777" w:rsidR="003754EE" w:rsidRPr="00180F35" w:rsidRDefault="00486D74">
            <w:pPr>
              <w:pStyle w:val="TableParagraph"/>
              <w:spacing w:before="117" w:line="241" w:lineRule="exact"/>
              <w:ind w:left="107"/>
              <w:rPr>
                <w:b/>
                <w:sz w:val="20"/>
              </w:rPr>
            </w:pPr>
            <w:r w:rsidRPr="00180F35">
              <w:rPr>
                <w:b/>
                <w:w w:val="90"/>
                <w:sz w:val="20"/>
              </w:rPr>
              <w:t>Audit</w:t>
            </w:r>
            <w:r w:rsidRPr="00180F35">
              <w:rPr>
                <w:b/>
                <w:spacing w:val="-4"/>
                <w:sz w:val="20"/>
              </w:rPr>
              <w:t xml:space="preserve"> </w:t>
            </w:r>
            <w:r w:rsidRPr="00180F35">
              <w:rPr>
                <w:b/>
                <w:spacing w:val="-2"/>
                <w:sz w:val="20"/>
              </w:rPr>
              <w:t>evidence</w:t>
            </w:r>
          </w:p>
          <w:p w14:paraId="4DB381B1" w14:textId="77777777" w:rsidR="003754EE" w:rsidRPr="00180F35" w:rsidRDefault="00486D74">
            <w:pPr>
              <w:pStyle w:val="TableParagraph"/>
              <w:spacing w:line="241" w:lineRule="exact"/>
              <w:ind w:left="107"/>
              <w:rPr>
                <w:sz w:val="20"/>
              </w:rPr>
            </w:pPr>
            <w:r w:rsidRPr="00180F35">
              <w:rPr>
                <w:sz w:val="20"/>
              </w:rPr>
              <w:t>During</w:t>
            </w:r>
            <w:r w:rsidRPr="00180F35">
              <w:rPr>
                <w:spacing w:val="-12"/>
                <w:sz w:val="20"/>
              </w:rPr>
              <w:t xml:space="preserve"> </w:t>
            </w:r>
            <w:r w:rsidRPr="00180F35">
              <w:rPr>
                <w:sz w:val="20"/>
              </w:rPr>
              <w:t>the</w:t>
            </w:r>
            <w:r w:rsidRPr="00180F35">
              <w:rPr>
                <w:spacing w:val="-10"/>
                <w:sz w:val="20"/>
              </w:rPr>
              <w:t xml:space="preserve"> </w:t>
            </w:r>
            <w:r w:rsidRPr="00180F35">
              <w:rPr>
                <w:sz w:val="20"/>
              </w:rPr>
              <w:t>visual</w:t>
            </w:r>
            <w:r w:rsidRPr="00180F35">
              <w:rPr>
                <w:spacing w:val="-9"/>
                <w:sz w:val="20"/>
              </w:rPr>
              <w:t xml:space="preserve"> </w:t>
            </w:r>
            <w:r w:rsidRPr="00180F35">
              <w:rPr>
                <w:sz w:val="20"/>
              </w:rPr>
              <w:t>inspection,</w:t>
            </w:r>
            <w:r w:rsidRPr="00180F35">
              <w:rPr>
                <w:spacing w:val="-10"/>
                <w:sz w:val="20"/>
              </w:rPr>
              <w:t xml:space="preserve"> </w:t>
            </w:r>
            <w:r w:rsidRPr="00180F35">
              <w:rPr>
                <w:sz w:val="20"/>
              </w:rPr>
              <w:t>the</w:t>
            </w:r>
            <w:r w:rsidRPr="00180F35">
              <w:rPr>
                <w:spacing w:val="-11"/>
                <w:sz w:val="20"/>
              </w:rPr>
              <w:t xml:space="preserve"> </w:t>
            </w:r>
            <w:r w:rsidRPr="00180F35">
              <w:rPr>
                <w:sz w:val="20"/>
              </w:rPr>
              <w:t>auditor</w:t>
            </w:r>
            <w:r w:rsidRPr="00180F35">
              <w:rPr>
                <w:spacing w:val="-12"/>
                <w:sz w:val="20"/>
              </w:rPr>
              <w:t xml:space="preserve"> </w:t>
            </w:r>
            <w:r w:rsidRPr="00180F35">
              <w:rPr>
                <w:sz w:val="20"/>
              </w:rPr>
              <w:t>confirms</w:t>
            </w:r>
            <w:r w:rsidRPr="00180F35">
              <w:rPr>
                <w:spacing w:val="-10"/>
                <w:sz w:val="20"/>
              </w:rPr>
              <w:t xml:space="preserve"> </w:t>
            </w:r>
            <w:r w:rsidRPr="00180F35">
              <w:rPr>
                <w:spacing w:val="-4"/>
                <w:sz w:val="20"/>
              </w:rPr>
              <w:t>that:</w:t>
            </w:r>
          </w:p>
          <w:p w14:paraId="7A833019" w14:textId="77777777" w:rsidR="003754EE" w:rsidRPr="00180F35" w:rsidRDefault="00486D74">
            <w:pPr>
              <w:pStyle w:val="TableParagraph"/>
              <w:numPr>
                <w:ilvl w:val="0"/>
                <w:numId w:val="19"/>
              </w:numPr>
              <w:tabs>
                <w:tab w:val="left" w:pos="827"/>
              </w:tabs>
              <w:spacing w:before="2" w:line="244" w:lineRule="exact"/>
              <w:rPr>
                <w:sz w:val="20"/>
              </w:rPr>
            </w:pPr>
            <w:proofErr w:type="gramStart"/>
            <w:r w:rsidRPr="00180F35">
              <w:rPr>
                <w:sz w:val="20"/>
              </w:rPr>
              <w:t>smoking</w:t>
            </w:r>
            <w:proofErr w:type="gramEnd"/>
            <w:r w:rsidRPr="00180F35">
              <w:rPr>
                <w:spacing w:val="-13"/>
                <w:sz w:val="20"/>
              </w:rPr>
              <w:t xml:space="preserve"> </w:t>
            </w:r>
            <w:r w:rsidRPr="00180F35">
              <w:rPr>
                <w:sz w:val="20"/>
              </w:rPr>
              <w:t>is</w:t>
            </w:r>
            <w:r w:rsidRPr="00180F35">
              <w:rPr>
                <w:spacing w:val="-8"/>
                <w:sz w:val="20"/>
              </w:rPr>
              <w:t xml:space="preserve"> </w:t>
            </w:r>
            <w:r w:rsidRPr="00180F35">
              <w:rPr>
                <w:sz w:val="20"/>
              </w:rPr>
              <w:t>not</w:t>
            </w:r>
            <w:r w:rsidRPr="00180F35">
              <w:rPr>
                <w:spacing w:val="-11"/>
                <w:sz w:val="20"/>
              </w:rPr>
              <w:t xml:space="preserve"> </w:t>
            </w:r>
            <w:r w:rsidRPr="00180F35">
              <w:rPr>
                <w:sz w:val="20"/>
              </w:rPr>
              <w:t>allowed</w:t>
            </w:r>
            <w:r w:rsidRPr="00180F35">
              <w:rPr>
                <w:spacing w:val="-10"/>
                <w:sz w:val="20"/>
              </w:rPr>
              <w:t xml:space="preserve"> </w:t>
            </w:r>
            <w:r w:rsidRPr="00180F35">
              <w:rPr>
                <w:sz w:val="20"/>
              </w:rPr>
              <w:t>in</w:t>
            </w:r>
            <w:r w:rsidRPr="00180F35">
              <w:rPr>
                <w:spacing w:val="-10"/>
                <w:sz w:val="20"/>
              </w:rPr>
              <w:t xml:space="preserve"> </w:t>
            </w:r>
            <w:r w:rsidRPr="00180F35">
              <w:rPr>
                <w:sz w:val="20"/>
              </w:rPr>
              <w:t>all</w:t>
            </w:r>
            <w:r w:rsidRPr="00180F35">
              <w:rPr>
                <w:spacing w:val="-10"/>
                <w:sz w:val="20"/>
              </w:rPr>
              <w:t xml:space="preserve"> </w:t>
            </w:r>
            <w:r w:rsidRPr="00180F35">
              <w:rPr>
                <w:sz w:val="20"/>
              </w:rPr>
              <w:t>indoor</w:t>
            </w:r>
            <w:r w:rsidRPr="00180F35">
              <w:rPr>
                <w:spacing w:val="-10"/>
                <w:sz w:val="20"/>
              </w:rPr>
              <w:t xml:space="preserve"> </w:t>
            </w:r>
            <w:proofErr w:type="gramStart"/>
            <w:r w:rsidRPr="00180F35">
              <w:rPr>
                <w:spacing w:val="-2"/>
                <w:sz w:val="20"/>
              </w:rPr>
              <w:t>restaurants;</w:t>
            </w:r>
            <w:proofErr w:type="gramEnd"/>
          </w:p>
          <w:p w14:paraId="15D93641" w14:textId="77777777" w:rsidR="003754EE" w:rsidRPr="00180F35" w:rsidRDefault="00486D74">
            <w:pPr>
              <w:pStyle w:val="TableParagraph"/>
              <w:numPr>
                <w:ilvl w:val="0"/>
                <w:numId w:val="19"/>
              </w:numPr>
              <w:tabs>
                <w:tab w:val="left" w:pos="827"/>
              </w:tabs>
              <w:spacing w:line="240" w:lineRule="exact"/>
              <w:ind w:right="104"/>
              <w:rPr>
                <w:sz w:val="20"/>
              </w:rPr>
            </w:pPr>
            <w:r w:rsidRPr="00180F35">
              <w:rPr>
                <w:sz w:val="20"/>
              </w:rPr>
              <w:t>all</w:t>
            </w:r>
            <w:r w:rsidRPr="00180F35">
              <w:rPr>
                <w:spacing w:val="-14"/>
                <w:sz w:val="20"/>
              </w:rPr>
              <w:t xml:space="preserve"> </w:t>
            </w:r>
            <w:r w:rsidRPr="00180F35">
              <w:rPr>
                <w:sz w:val="20"/>
              </w:rPr>
              <w:t>other</w:t>
            </w:r>
            <w:r w:rsidRPr="00180F35">
              <w:rPr>
                <w:spacing w:val="-16"/>
                <w:sz w:val="20"/>
              </w:rPr>
              <w:t xml:space="preserve"> </w:t>
            </w:r>
            <w:r w:rsidRPr="00180F35">
              <w:rPr>
                <w:sz w:val="20"/>
              </w:rPr>
              <w:t>public</w:t>
            </w:r>
            <w:r w:rsidRPr="00180F35">
              <w:rPr>
                <w:spacing w:val="-13"/>
                <w:sz w:val="20"/>
              </w:rPr>
              <w:t xml:space="preserve"> </w:t>
            </w:r>
            <w:r w:rsidRPr="00180F35">
              <w:rPr>
                <w:sz w:val="20"/>
              </w:rPr>
              <w:t>areas</w:t>
            </w:r>
            <w:r w:rsidRPr="00180F35">
              <w:rPr>
                <w:spacing w:val="-13"/>
                <w:sz w:val="20"/>
              </w:rPr>
              <w:t xml:space="preserve"> </w:t>
            </w:r>
            <w:r w:rsidRPr="00180F35">
              <w:rPr>
                <w:sz w:val="20"/>
              </w:rPr>
              <w:t>are</w:t>
            </w:r>
            <w:r w:rsidRPr="00180F35">
              <w:rPr>
                <w:spacing w:val="-16"/>
                <w:sz w:val="20"/>
              </w:rPr>
              <w:t xml:space="preserve"> </w:t>
            </w:r>
            <w:r w:rsidRPr="00180F35">
              <w:rPr>
                <w:sz w:val="20"/>
              </w:rPr>
              <w:t>either</w:t>
            </w:r>
            <w:r w:rsidRPr="00180F35">
              <w:rPr>
                <w:spacing w:val="-12"/>
                <w:sz w:val="20"/>
              </w:rPr>
              <w:t xml:space="preserve"> </w:t>
            </w:r>
            <w:r w:rsidRPr="00180F35">
              <w:rPr>
                <w:sz w:val="20"/>
              </w:rPr>
              <w:t>non-smoking</w:t>
            </w:r>
            <w:r w:rsidRPr="00180F35">
              <w:rPr>
                <w:spacing w:val="-13"/>
                <w:sz w:val="20"/>
              </w:rPr>
              <w:t xml:space="preserve"> </w:t>
            </w:r>
            <w:r w:rsidRPr="00180F35">
              <w:rPr>
                <w:sz w:val="20"/>
              </w:rPr>
              <w:t>or</w:t>
            </w:r>
            <w:r w:rsidRPr="00180F35">
              <w:rPr>
                <w:spacing w:val="-13"/>
                <w:sz w:val="20"/>
              </w:rPr>
              <w:t xml:space="preserve"> </w:t>
            </w:r>
            <w:r w:rsidRPr="00180F35">
              <w:rPr>
                <w:sz w:val="20"/>
              </w:rPr>
              <w:t>when</w:t>
            </w:r>
            <w:r w:rsidRPr="00180F35">
              <w:rPr>
                <w:spacing w:val="-16"/>
                <w:sz w:val="20"/>
              </w:rPr>
              <w:t xml:space="preserve"> </w:t>
            </w:r>
            <w:r w:rsidRPr="00180F35">
              <w:rPr>
                <w:sz w:val="20"/>
              </w:rPr>
              <w:t>there</w:t>
            </w:r>
            <w:r w:rsidRPr="00180F35">
              <w:rPr>
                <w:spacing w:val="-14"/>
                <w:sz w:val="20"/>
              </w:rPr>
              <w:t xml:space="preserve"> </w:t>
            </w:r>
            <w:r w:rsidRPr="00180F35">
              <w:rPr>
                <w:sz w:val="20"/>
              </w:rPr>
              <w:t>are</w:t>
            </w:r>
            <w:r w:rsidRPr="00180F35">
              <w:rPr>
                <w:spacing w:val="-16"/>
                <w:sz w:val="20"/>
              </w:rPr>
              <w:t xml:space="preserve"> </w:t>
            </w:r>
            <w:r w:rsidRPr="00180F35">
              <w:rPr>
                <w:sz w:val="20"/>
              </w:rPr>
              <w:t>both,</w:t>
            </w:r>
            <w:r w:rsidRPr="00180F35">
              <w:rPr>
                <w:spacing w:val="-12"/>
                <w:sz w:val="20"/>
              </w:rPr>
              <w:t xml:space="preserve"> </w:t>
            </w:r>
            <w:r w:rsidRPr="00180F35">
              <w:rPr>
                <w:sz w:val="20"/>
              </w:rPr>
              <w:t>a</w:t>
            </w:r>
            <w:r w:rsidRPr="00180F35">
              <w:rPr>
                <w:spacing w:val="-16"/>
                <w:sz w:val="20"/>
              </w:rPr>
              <w:t xml:space="preserve"> </w:t>
            </w:r>
            <w:r w:rsidRPr="00180F35">
              <w:rPr>
                <w:sz w:val="20"/>
              </w:rPr>
              <w:t>physical</w:t>
            </w:r>
            <w:r w:rsidRPr="00180F35">
              <w:rPr>
                <w:spacing w:val="-13"/>
                <w:sz w:val="20"/>
              </w:rPr>
              <w:t xml:space="preserve"> </w:t>
            </w:r>
            <w:r w:rsidRPr="00180F35">
              <w:rPr>
                <w:sz w:val="20"/>
              </w:rPr>
              <w:t>separation,</w:t>
            </w:r>
            <w:r w:rsidRPr="00180F35">
              <w:rPr>
                <w:spacing w:val="-15"/>
                <w:sz w:val="20"/>
              </w:rPr>
              <w:t xml:space="preserve"> </w:t>
            </w:r>
            <w:r w:rsidRPr="00180F35">
              <w:rPr>
                <w:sz w:val="20"/>
              </w:rPr>
              <w:t>and</w:t>
            </w:r>
            <w:r w:rsidRPr="00180F35">
              <w:rPr>
                <w:spacing w:val="-14"/>
                <w:sz w:val="20"/>
              </w:rPr>
              <w:t xml:space="preserve"> </w:t>
            </w:r>
            <w:r w:rsidRPr="00180F35">
              <w:rPr>
                <w:sz w:val="20"/>
              </w:rPr>
              <w:t>signs</w:t>
            </w:r>
            <w:r w:rsidRPr="00180F35">
              <w:rPr>
                <w:spacing w:val="-13"/>
                <w:sz w:val="20"/>
              </w:rPr>
              <w:t xml:space="preserve"> </w:t>
            </w:r>
            <w:r w:rsidRPr="00180F35">
              <w:rPr>
                <w:sz w:val="20"/>
              </w:rPr>
              <w:t>indicating</w:t>
            </w:r>
            <w:r w:rsidRPr="00180F35">
              <w:rPr>
                <w:spacing w:val="-16"/>
                <w:sz w:val="20"/>
              </w:rPr>
              <w:t xml:space="preserve"> </w:t>
            </w:r>
            <w:r w:rsidRPr="00180F35">
              <w:rPr>
                <w:sz w:val="20"/>
              </w:rPr>
              <w:t>the smoking and non-smoking parts of the public areas; and</w:t>
            </w:r>
          </w:p>
        </w:tc>
      </w:tr>
    </w:tbl>
    <w:p w14:paraId="194F0A06" w14:textId="77777777" w:rsidR="003754EE" w:rsidRPr="00180F35" w:rsidRDefault="003754EE">
      <w:pPr>
        <w:pStyle w:val="TableParagraph"/>
        <w:spacing w:line="240" w:lineRule="exact"/>
        <w:rPr>
          <w:sz w:val="20"/>
        </w:rPr>
        <w:sectPr w:rsidR="003754EE" w:rsidRPr="00180F35">
          <w:pgSz w:w="16840" w:h="11910" w:orient="landscape"/>
          <w:pgMar w:top="1340" w:right="1275" w:bottom="1220" w:left="1275" w:header="0" w:footer="1022" w:gutter="0"/>
          <w:cols w:space="708"/>
        </w:sectPr>
      </w:pPr>
    </w:p>
    <w:p w14:paraId="084052E3" w14:textId="77777777" w:rsidR="003754EE" w:rsidRPr="00180F35"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rsidRPr="00180F35" w14:paraId="448A673E" w14:textId="77777777">
        <w:trPr>
          <w:trHeight w:val="964"/>
        </w:trPr>
        <w:tc>
          <w:tcPr>
            <w:tcW w:w="826" w:type="dxa"/>
          </w:tcPr>
          <w:p w14:paraId="26B8859D" w14:textId="77777777" w:rsidR="003754EE" w:rsidRPr="00180F35" w:rsidRDefault="003754EE">
            <w:pPr>
              <w:pStyle w:val="TableParagraph"/>
              <w:ind w:left="0"/>
              <w:rPr>
                <w:rFonts w:ascii="Times New Roman"/>
                <w:sz w:val="18"/>
              </w:rPr>
            </w:pPr>
          </w:p>
        </w:tc>
        <w:tc>
          <w:tcPr>
            <w:tcW w:w="1690" w:type="dxa"/>
          </w:tcPr>
          <w:p w14:paraId="0FEAA5E4" w14:textId="77777777" w:rsidR="003754EE" w:rsidRPr="00180F35" w:rsidRDefault="003754EE">
            <w:pPr>
              <w:pStyle w:val="TableParagraph"/>
              <w:ind w:left="0"/>
              <w:rPr>
                <w:rFonts w:ascii="Times New Roman"/>
                <w:sz w:val="18"/>
              </w:rPr>
            </w:pPr>
          </w:p>
        </w:tc>
        <w:tc>
          <w:tcPr>
            <w:tcW w:w="10987" w:type="dxa"/>
          </w:tcPr>
          <w:p w14:paraId="37EAC4BD" w14:textId="77777777" w:rsidR="003754EE" w:rsidRPr="00180F35" w:rsidRDefault="00486D74">
            <w:pPr>
              <w:pStyle w:val="TableParagraph"/>
              <w:numPr>
                <w:ilvl w:val="0"/>
                <w:numId w:val="18"/>
              </w:numPr>
              <w:tabs>
                <w:tab w:val="left" w:pos="827"/>
              </w:tabs>
              <w:spacing w:before="2" w:line="237" w:lineRule="auto"/>
              <w:ind w:right="105"/>
              <w:jc w:val="both"/>
              <w:rPr>
                <w:sz w:val="20"/>
              </w:rPr>
            </w:pPr>
            <w:r w:rsidRPr="00180F35">
              <w:rPr>
                <w:spacing w:val="-2"/>
                <w:sz w:val="20"/>
              </w:rPr>
              <w:t>all</w:t>
            </w:r>
            <w:r w:rsidRPr="00180F35">
              <w:rPr>
                <w:spacing w:val="-13"/>
                <w:sz w:val="20"/>
              </w:rPr>
              <w:t xml:space="preserve"> </w:t>
            </w:r>
            <w:r w:rsidRPr="00180F35">
              <w:rPr>
                <w:spacing w:val="-2"/>
                <w:sz w:val="20"/>
              </w:rPr>
              <w:t>designated</w:t>
            </w:r>
            <w:r w:rsidRPr="00180F35">
              <w:rPr>
                <w:spacing w:val="-13"/>
                <w:sz w:val="20"/>
              </w:rPr>
              <w:t xml:space="preserve"> </w:t>
            </w:r>
            <w:r w:rsidRPr="00180F35">
              <w:rPr>
                <w:spacing w:val="-2"/>
                <w:sz w:val="20"/>
              </w:rPr>
              <w:t>smoking</w:t>
            </w:r>
            <w:r w:rsidRPr="00180F35">
              <w:rPr>
                <w:spacing w:val="-11"/>
                <w:sz w:val="20"/>
              </w:rPr>
              <w:t xml:space="preserve"> </w:t>
            </w:r>
            <w:r w:rsidRPr="00180F35">
              <w:rPr>
                <w:spacing w:val="-2"/>
                <w:sz w:val="20"/>
              </w:rPr>
              <w:t>areas</w:t>
            </w:r>
            <w:r w:rsidRPr="00180F35">
              <w:rPr>
                <w:spacing w:val="-14"/>
                <w:sz w:val="20"/>
              </w:rPr>
              <w:t xml:space="preserve"> </w:t>
            </w:r>
            <w:r w:rsidRPr="00180F35">
              <w:rPr>
                <w:spacing w:val="-2"/>
                <w:sz w:val="20"/>
              </w:rPr>
              <w:t>are</w:t>
            </w:r>
            <w:r w:rsidRPr="00180F35">
              <w:rPr>
                <w:spacing w:val="-13"/>
                <w:sz w:val="20"/>
              </w:rPr>
              <w:t xml:space="preserve"> </w:t>
            </w:r>
            <w:r w:rsidRPr="00180F35">
              <w:rPr>
                <w:spacing w:val="-2"/>
                <w:sz w:val="20"/>
              </w:rPr>
              <w:t>equipped</w:t>
            </w:r>
            <w:r w:rsidRPr="00180F35">
              <w:rPr>
                <w:spacing w:val="-11"/>
                <w:sz w:val="20"/>
              </w:rPr>
              <w:t xml:space="preserve"> </w:t>
            </w:r>
            <w:r w:rsidRPr="00180F35">
              <w:rPr>
                <w:spacing w:val="-2"/>
                <w:sz w:val="20"/>
              </w:rPr>
              <w:t>with</w:t>
            </w:r>
            <w:r w:rsidRPr="00180F35">
              <w:rPr>
                <w:spacing w:val="-14"/>
                <w:sz w:val="20"/>
              </w:rPr>
              <w:t xml:space="preserve"> </w:t>
            </w:r>
            <w:r w:rsidRPr="00180F35">
              <w:rPr>
                <w:spacing w:val="-2"/>
                <w:sz w:val="20"/>
              </w:rPr>
              <w:t>ashtrays</w:t>
            </w:r>
            <w:r w:rsidRPr="00180F35">
              <w:rPr>
                <w:spacing w:val="-13"/>
                <w:sz w:val="20"/>
              </w:rPr>
              <w:t xml:space="preserve"> </w:t>
            </w:r>
            <w:r w:rsidRPr="00180F35">
              <w:rPr>
                <w:spacing w:val="-2"/>
                <w:sz w:val="20"/>
              </w:rPr>
              <w:t>or</w:t>
            </w:r>
            <w:r w:rsidRPr="00180F35">
              <w:rPr>
                <w:spacing w:val="-14"/>
                <w:sz w:val="20"/>
              </w:rPr>
              <w:t xml:space="preserve"> </w:t>
            </w:r>
            <w:r w:rsidRPr="00180F35">
              <w:rPr>
                <w:spacing w:val="-2"/>
                <w:sz w:val="20"/>
              </w:rPr>
              <w:t>cigarette</w:t>
            </w:r>
            <w:r w:rsidRPr="00180F35">
              <w:rPr>
                <w:spacing w:val="-12"/>
                <w:sz w:val="20"/>
              </w:rPr>
              <w:t xml:space="preserve"> </w:t>
            </w:r>
            <w:r w:rsidRPr="00180F35">
              <w:rPr>
                <w:spacing w:val="-2"/>
                <w:sz w:val="20"/>
              </w:rPr>
              <w:t>bins,</w:t>
            </w:r>
            <w:r w:rsidRPr="00180F35">
              <w:rPr>
                <w:spacing w:val="-14"/>
                <w:sz w:val="20"/>
              </w:rPr>
              <w:t xml:space="preserve"> </w:t>
            </w:r>
            <w:proofErr w:type="gramStart"/>
            <w:r w:rsidRPr="00180F35">
              <w:rPr>
                <w:spacing w:val="-2"/>
                <w:sz w:val="20"/>
              </w:rPr>
              <w:t>and</w:t>
            </w:r>
            <w:r w:rsidRPr="00180F35">
              <w:rPr>
                <w:spacing w:val="-12"/>
                <w:sz w:val="20"/>
              </w:rPr>
              <w:t xml:space="preserve"> </w:t>
            </w:r>
            <w:r w:rsidRPr="00180F35">
              <w:rPr>
                <w:spacing w:val="-2"/>
                <w:sz w:val="20"/>
              </w:rPr>
              <w:t>that</w:t>
            </w:r>
            <w:proofErr w:type="gramEnd"/>
            <w:r w:rsidRPr="00180F35">
              <w:rPr>
                <w:spacing w:val="-10"/>
                <w:sz w:val="20"/>
              </w:rPr>
              <w:t xml:space="preserve"> </w:t>
            </w:r>
            <w:r w:rsidRPr="00180F35">
              <w:rPr>
                <w:spacing w:val="-2"/>
                <w:sz w:val="20"/>
              </w:rPr>
              <w:t>these</w:t>
            </w:r>
            <w:r w:rsidRPr="00180F35">
              <w:rPr>
                <w:spacing w:val="-13"/>
                <w:sz w:val="20"/>
              </w:rPr>
              <w:t xml:space="preserve"> </w:t>
            </w:r>
            <w:r w:rsidRPr="00180F35">
              <w:rPr>
                <w:spacing w:val="-2"/>
                <w:sz w:val="20"/>
              </w:rPr>
              <w:t>are</w:t>
            </w:r>
            <w:r w:rsidRPr="00180F35">
              <w:rPr>
                <w:spacing w:val="-11"/>
                <w:sz w:val="20"/>
              </w:rPr>
              <w:t xml:space="preserve"> </w:t>
            </w:r>
            <w:r w:rsidRPr="00180F35">
              <w:rPr>
                <w:spacing w:val="-2"/>
                <w:sz w:val="20"/>
              </w:rPr>
              <w:t>used</w:t>
            </w:r>
            <w:r w:rsidRPr="00180F35">
              <w:rPr>
                <w:spacing w:val="-11"/>
                <w:sz w:val="20"/>
              </w:rPr>
              <w:t xml:space="preserve"> </w:t>
            </w:r>
            <w:r w:rsidRPr="00180F35">
              <w:rPr>
                <w:spacing w:val="-2"/>
                <w:sz w:val="20"/>
              </w:rPr>
              <w:t>properly;</w:t>
            </w:r>
            <w:r w:rsidRPr="00180F35">
              <w:rPr>
                <w:spacing w:val="-13"/>
                <w:sz w:val="20"/>
              </w:rPr>
              <w:t xml:space="preserve"> </w:t>
            </w:r>
            <w:r w:rsidRPr="00180F35">
              <w:rPr>
                <w:spacing w:val="-2"/>
                <w:sz w:val="20"/>
              </w:rPr>
              <w:t xml:space="preserve">meaning </w:t>
            </w:r>
            <w:r w:rsidRPr="00180F35">
              <w:rPr>
                <w:sz w:val="20"/>
              </w:rPr>
              <w:t>their</w:t>
            </w:r>
            <w:r w:rsidRPr="00180F35">
              <w:rPr>
                <w:spacing w:val="-2"/>
                <w:sz w:val="20"/>
              </w:rPr>
              <w:t xml:space="preserve"> </w:t>
            </w:r>
            <w:r w:rsidRPr="00180F35">
              <w:rPr>
                <w:sz w:val="20"/>
              </w:rPr>
              <w:t>surrounding</w:t>
            </w:r>
            <w:r w:rsidRPr="00180F35">
              <w:rPr>
                <w:spacing w:val="-1"/>
                <w:sz w:val="20"/>
              </w:rPr>
              <w:t xml:space="preserve"> </w:t>
            </w:r>
            <w:r w:rsidRPr="00180F35">
              <w:rPr>
                <w:sz w:val="20"/>
              </w:rPr>
              <w:t>area</w:t>
            </w:r>
            <w:r w:rsidRPr="00180F35">
              <w:rPr>
                <w:spacing w:val="-2"/>
                <w:sz w:val="20"/>
              </w:rPr>
              <w:t xml:space="preserve"> </w:t>
            </w:r>
            <w:r w:rsidRPr="00180F35">
              <w:rPr>
                <w:sz w:val="20"/>
              </w:rPr>
              <w:t>is free</w:t>
            </w:r>
            <w:r w:rsidRPr="00180F35">
              <w:rPr>
                <w:spacing w:val="-1"/>
                <w:sz w:val="20"/>
              </w:rPr>
              <w:t xml:space="preserve"> </w:t>
            </w:r>
            <w:r w:rsidRPr="00180F35">
              <w:rPr>
                <w:sz w:val="20"/>
              </w:rPr>
              <w:t>from</w:t>
            </w:r>
            <w:r w:rsidRPr="00180F35">
              <w:rPr>
                <w:spacing w:val="-3"/>
                <w:sz w:val="20"/>
              </w:rPr>
              <w:t xml:space="preserve"> </w:t>
            </w:r>
            <w:r w:rsidRPr="00180F35">
              <w:rPr>
                <w:sz w:val="20"/>
              </w:rPr>
              <w:t>cigarette litter.</w:t>
            </w:r>
            <w:r w:rsidRPr="00180F35">
              <w:rPr>
                <w:spacing w:val="-1"/>
                <w:sz w:val="20"/>
              </w:rPr>
              <w:t xml:space="preserve"> </w:t>
            </w:r>
            <w:r w:rsidRPr="00180F35">
              <w:rPr>
                <w:sz w:val="20"/>
              </w:rPr>
              <w:t>If cigarette</w:t>
            </w:r>
            <w:r w:rsidRPr="00180F35">
              <w:rPr>
                <w:spacing w:val="-1"/>
                <w:sz w:val="20"/>
              </w:rPr>
              <w:t xml:space="preserve"> </w:t>
            </w:r>
            <w:r w:rsidRPr="00180F35">
              <w:rPr>
                <w:sz w:val="20"/>
              </w:rPr>
              <w:t>litter is</w:t>
            </w:r>
            <w:r w:rsidRPr="00180F35">
              <w:rPr>
                <w:spacing w:val="-1"/>
                <w:sz w:val="20"/>
              </w:rPr>
              <w:t xml:space="preserve"> </w:t>
            </w:r>
            <w:r w:rsidRPr="00180F35">
              <w:rPr>
                <w:sz w:val="20"/>
              </w:rPr>
              <w:t>present,</w:t>
            </w:r>
            <w:r w:rsidRPr="00180F35">
              <w:rPr>
                <w:spacing w:val="-1"/>
                <w:sz w:val="20"/>
              </w:rPr>
              <w:t xml:space="preserve"> </w:t>
            </w:r>
            <w:r w:rsidRPr="00180F35">
              <w:rPr>
                <w:sz w:val="20"/>
              </w:rPr>
              <w:t>the</w:t>
            </w:r>
            <w:r w:rsidRPr="00180F35">
              <w:rPr>
                <w:spacing w:val="-1"/>
                <w:sz w:val="20"/>
              </w:rPr>
              <w:t xml:space="preserve"> </w:t>
            </w:r>
            <w:r w:rsidRPr="00180F35">
              <w:rPr>
                <w:sz w:val="20"/>
              </w:rPr>
              <w:t>establishment must implement training</w:t>
            </w:r>
            <w:hyperlink w:anchor="_bookmark181" w:history="1">
              <w:r w:rsidR="003754EE" w:rsidRPr="00180F35">
                <w:rPr>
                  <w:position w:val="7"/>
                  <w:sz w:val="13"/>
                </w:rPr>
                <w:t>155</w:t>
              </w:r>
            </w:hyperlink>
            <w:r w:rsidRPr="00180F35">
              <w:rPr>
                <w:spacing w:val="20"/>
                <w:position w:val="7"/>
                <w:sz w:val="13"/>
              </w:rPr>
              <w:t xml:space="preserve"> </w:t>
            </w:r>
            <w:r w:rsidRPr="00180F35">
              <w:rPr>
                <w:sz w:val="20"/>
              </w:rPr>
              <w:t>or</w:t>
            </w:r>
            <w:r w:rsidRPr="00180F35">
              <w:rPr>
                <w:spacing w:val="-2"/>
                <w:sz w:val="20"/>
              </w:rPr>
              <w:t xml:space="preserve"> </w:t>
            </w:r>
            <w:r w:rsidRPr="00180F35">
              <w:rPr>
                <w:sz w:val="20"/>
              </w:rPr>
              <w:t>other measures to</w:t>
            </w:r>
            <w:r w:rsidRPr="00180F35">
              <w:rPr>
                <w:spacing w:val="-2"/>
                <w:sz w:val="20"/>
              </w:rPr>
              <w:t xml:space="preserve"> </w:t>
            </w:r>
            <w:r w:rsidRPr="00180F35">
              <w:rPr>
                <w:sz w:val="20"/>
              </w:rPr>
              <w:t>ensure</w:t>
            </w:r>
            <w:r w:rsidRPr="00180F35">
              <w:rPr>
                <w:spacing w:val="-2"/>
                <w:sz w:val="20"/>
              </w:rPr>
              <w:t xml:space="preserve"> </w:t>
            </w:r>
            <w:r w:rsidRPr="00180F35">
              <w:rPr>
                <w:sz w:val="20"/>
              </w:rPr>
              <w:t>proper</w:t>
            </w:r>
            <w:r w:rsidRPr="00180F35">
              <w:rPr>
                <w:spacing w:val="-2"/>
                <w:sz w:val="20"/>
              </w:rPr>
              <w:t xml:space="preserve"> </w:t>
            </w:r>
            <w:r w:rsidRPr="00180F35">
              <w:rPr>
                <w:sz w:val="20"/>
              </w:rPr>
              <w:t>use</w:t>
            </w:r>
            <w:r w:rsidRPr="00180F35">
              <w:rPr>
                <w:spacing w:val="-1"/>
                <w:sz w:val="20"/>
              </w:rPr>
              <w:t xml:space="preserve"> </w:t>
            </w:r>
            <w:r w:rsidRPr="00180F35">
              <w:rPr>
                <w:sz w:val="20"/>
              </w:rPr>
              <w:t>and maintenance</w:t>
            </w:r>
            <w:r w:rsidRPr="00180F35">
              <w:rPr>
                <w:spacing w:val="-1"/>
                <w:sz w:val="20"/>
              </w:rPr>
              <w:t xml:space="preserve"> </w:t>
            </w:r>
            <w:r w:rsidRPr="00180F35">
              <w:rPr>
                <w:sz w:val="20"/>
              </w:rPr>
              <w:t>of the smoking</w:t>
            </w:r>
            <w:r w:rsidRPr="00180F35">
              <w:rPr>
                <w:spacing w:val="-2"/>
                <w:sz w:val="20"/>
              </w:rPr>
              <w:t xml:space="preserve"> </w:t>
            </w:r>
            <w:r w:rsidRPr="00180F35">
              <w:rPr>
                <w:sz w:val="20"/>
              </w:rPr>
              <w:t>area.</w:t>
            </w:r>
          </w:p>
        </w:tc>
      </w:tr>
      <w:tr w:rsidR="003754EE" w:rsidRPr="00180F35" w14:paraId="7B48D128" w14:textId="77777777">
        <w:trPr>
          <w:trHeight w:val="1199"/>
        </w:trPr>
        <w:tc>
          <w:tcPr>
            <w:tcW w:w="826" w:type="dxa"/>
            <w:tcBorders>
              <w:bottom w:val="nil"/>
            </w:tcBorders>
          </w:tcPr>
          <w:p w14:paraId="0CA79489" w14:textId="77777777" w:rsidR="003754EE" w:rsidRPr="00180F35" w:rsidRDefault="00486D74">
            <w:pPr>
              <w:pStyle w:val="TableParagraph"/>
              <w:spacing w:before="236"/>
              <w:ind w:left="108"/>
              <w:rPr>
                <w:sz w:val="20"/>
              </w:rPr>
            </w:pPr>
            <w:r w:rsidRPr="00180F35">
              <w:rPr>
                <w:spacing w:val="-5"/>
                <w:sz w:val="20"/>
              </w:rPr>
              <w:t>7.2</w:t>
            </w:r>
          </w:p>
        </w:tc>
        <w:tc>
          <w:tcPr>
            <w:tcW w:w="1690" w:type="dxa"/>
            <w:tcBorders>
              <w:bottom w:val="nil"/>
            </w:tcBorders>
          </w:tcPr>
          <w:p w14:paraId="13FA0B89" w14:textId="77777777" w:rsidR="003754EE" w:rsidRPr="00180F35" w:rsidRDefault="00486D74">
            <w:pPr>
              <w:pStyle w:val="TableParagraph"/>
              <w:spacing w:before="236"/>
              <w:ind w:left="107" w:right="161"/>
              <w:jc w:val="both"/>
              <w:rPr>
                <w:sz w:val="20"/>
              </w:rPr>
            </w:pPr>
            <w:r w:rsidRPr="00180F35">
              <w:rPr>
                <w:sz w:val="20"/>
              </w:rPr>
              <w:t>All</w:t>
            </w:r>
            <w:r w:rsidRPr="00180F35">
              <w:rPr>
                <w:spacing w:val="-3"/>
                <w:sz w:val="20"/>
              </w:rPr>
              <w:t xml:space="preserve"> </w:t>
            </w:r>
            <w:r w:rsidRPr="00180F35">
              <w:rPr>
                <w:sz w:val="20"/>
              </w:rPr>
              <w:t>meeting</w:t>
            </w:r>
            <w:r w:rsidRPr="00180F35">
              <w:rPr>
                <w:spacing w:val="-2"/>
                <w:sz w:val="20"/>
              </w:rPr>
              <w:t xml:space="preserve"> </w:t>
            </w:r>
            <w:r w:rsidRPr="00180F35">
              <w:rPr>
                <w:sz w:val="20"/>
              </w:rPr>
              <w:t xml:space="preserve">and </w:t>
            </w:r>
            <w:r w:rsidRPr="00180F35">
              <w:rPr>
                <w:spacing w:val="-2"/>
                <w:sz w:val="20"/>
              </w:rPr>
              <w:t>guest</w:t>
            </w:r>
            <w:r w:rsidRPr="00180F35">
              <w:rPr>
                <w:spacing w:val="-14"/>
                <w:sz w:val="20"/>
              </w:rPr>
              <w:t xml:space="preserve"> </w:t>
            </w:r>
            <w:r w:rsidRPr="00180F35">
              <w:rPr>
                <w:spacing w:val="-2"/>
                <w:sz w:val="20"/>
              </w:rPr>
              <w:t>rooms</w:t>
            </w:r>
            <w:r w:rsidRPr="00180F35">
              <w:rPr>
                <w:spacing w:val="-14"/>
                <w:sz w:val="20"/>
              </w:rPr>
              <w:t xml:space="preserve"> </w:t>
            </w:r>
            <w:r w:rsidRPr="00180F35">
              <w:rPr>
                <w:spacing w:val="-2"/>
                <w:sz w:val="20"/>
              </w:rPr>
              <w:t xml:space="preserve">are </w:t>
            </w:r>
            <w:r w:rsidRPr="00180F35">
              <w:rPr>
                <w:w w:val="95"/>
                <w:sz w:val="20"/>
              </w:rPr>
              <w:t>non-smoking.</w:t>
            </w:r>
            <w:r w:rsidRPr="00180F35">
              <w:rPr>
                <w:spacing w:val="29"/>
                <w:sz w:val="20"/>
              </w:rPr>
              <w:t xml:space="preserve"> </w:t>
            </w:r>
            <w:r w:rsidRPr="00180F35">
              <w:rPr>
                <w:spacing w:val="-5"/>
                <w:w w:val="80"/>
                <w:sz w:val="20"/>
              </w:rPr>
              <w:t>(I)</w:t>
            </w:r>
          </w:p>
        </w:tc>
        <w:tc>
          <w:tcPr>
            <w:tcW w:w="10987" w:type="dxa"/>
            <w:tcBorders>
              <w:bottom w:val="nil"/>
            </w:tcBorders>
          </w:tcPr>
          <w:p w14:paraId="7A995059" w14:textId="77777777" w:rsidR="003754EE" w:rsidRPr="00180F35" w:rsidRDefault="00486D74">
            <w:pPr>
              <w:pStyle w:val="TableParagraph"/>
              <w:spacing w:before="236" w:line="241" w:lineRule="exact"/>
              <w:ind w:left="107"/>
              <w:rPr>
                <w:b/>
                <w:sz w:val="20"/>
              </w:rPr>
            </w:pPr>
            <w:r w:rsidRPr="00180F35">
              <w:rPr>
                <w:b/>
                <w:spacing w:val="-2"/>
                <w:sz w:val="20"/>
              </w:rPr>
              <w:t>Relevance</w:t>
            </w:r>
          </w:p>
          <w:p w14:paraId="66AC4E68" w14:textId="77777777" w:rsidR="003754EE" w:rsidRPr="00180F35" w:rsidRDefault="00486D74">
            <w:pPr>
              <w:pStyle w:val="TableParagraph"/>
              <w:spacing w:line="240" w:lineRule="exact"/>
              <w:ind w:left="107" w:right="102"/>
              <w:jc w:val="both"/>
              <w:rPr>
                <w:sz w:val="20"/>
              </w:rPr>
            </w:pPr>
            <w:r w:rsidRPr="00180F35">
              <w:rPr>
                <w:sz w:val="20"/>
              </w:rPr>
              <w:t>Non-smoking indoor</w:t>
            </w:r>
            <w:r w:rsidRPr="00180F35">
              <w:rPr>
                <w:spacing w:val="-1"/>
                <w:sz w:val="20"/>
              </w:rPr>
              <w:t xml:space="preserve"> </w:t>
            </w:r>
            <w:r w:rsidRPr="00180F35">
              <w:rPr>
                <w:sz w:val="20"/>
              </w:rPr>
              <w:t>environments reduce health risks, prevent exposure</w:t>
            </w:r>
            <w:r w:rsidRPr="00180F35">
              <w:rPr>
                <w:spacing w:val="-1"/>
                <w:sz w:val="20"/>
              </w:rPr>
              <w:t xml:space="preserve"> </w:t>
            </w:r>
            <w:r w:rsidRPr="00180F35">
              <w:rPr>
                <w:sz w:val="20"/>
              </w:rPr>
              <w:t>to second-hand smoke, and help maintain</w:t>
            </w:r>
            <w:r w:rsidRPr="00180F35">
              <w:rPr>
                <w:spacing w:val="-1"/>
                <w:sz w:val="20"/>
              </w:rPr>
              <w:t xml:space="preserve"> </w:t>
            </w:r>
            <w:r w:rsidRPr="00180F35">
              <w:rPr>
                <w:sz w:val="20"/>
              </w:rPr>
              <w:t xml:space="preserve">clean and comfortable guest facilities. Ensuring smoke-free guest and meeting rooms supports guest satisfaction and reduces </w:t>
            </w:r>
            <w:proofErr w:type="spellStart"/>
            <w:r w:rsidRPr="00180F35">
              <w:rPr>
                <w:sz w:val="20"/>
              </w:rPr>
              <w:t>odours</w:t>
            </w:r>
            <w:proofErr w:type="spellEnd"/>
            <w:r w:rsidRPr="00180F35">
              <w:rPr>
                <w:sz w:val="20"/>
              </w:rPr>
              <w:t xml:space="preserve"> and residue that can accumulate from indoor smoking.</w:t>
            </w:r>
          </w:p>
        </w:tc>
      </w:tr>
      <w:tr w:rsidR="003754EE" w:rsidRPr="00180F35" w14:paraId="2F71ECDF" w14:textId="77777777">
        <w:trPr>
          <w:trHeight w:val="738"/>
        </w:trPr>
        <w:tc>
          <w:tcPr>
            <w:tcW w:w="826" w:type="dxa"/>
            <w:tcBorders>
              <w:top w:val="nil"/>
              <w:bottom w:val="nil"/>
            </w:tcBorders>
          </w:tcPr>
          <w:p w14:paraId="338CE285"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3EDACCE0" w14:textId="77777777" w:rsidR="003754EE" w:rsidRPr="00180F35" w:rsidRDefault="00486D74">
            <w:pPr>
              <w:pStyle w:val="TableParagraph"/>
              <w:spacing w:line="237" w:lineRule="auto"/>
              <w:ind w:left="107" w:right="154"/>
              <w:rPr>
                <w:sz w:val="20"/>
              </w:rPr>
            </w:pPr>
            <w:r w:rsidRPr="00180F35">
              <w:rPr>
                <w:sz w:val="20"/>
              </w:rPr>
              <w:t>HH,</w:t>
            </w:r>
            <w:r w:rsidRPr="00180F35">
              <w:rPr>
                <w:spacing w:val="-8"/>
                <w:sz w:val="20"/>
              </w:rPr>
              <w:t xml:space="preserve"> </w:t>
            </w:r>
            <w:r w:rsidRPr="00180F35">
              <w:rPr>
                <w:sz w:val="20"/>
              </w:rPr>
              <w:t>CHP,</w:t>
            </w:r>
            <w:r w:rsidRPr="00180F35">
              <w:rPr>
                <w:spacing w:val="-11"/>
                <w:sz w:val="20"/>
              </w:rPr>
              <w:t xml:space="preserve"> </w:t>
            </w:r>
            <w:r w:rsidRPr="00180F35">
              <w:rPr>
                <w:sz w:val="20"/>
              </w:rPr>
              <w:t>SA, CC, A</w:t>
            </w:r>
          </w:p>
        </w:tc>
        <w:tc>
          <w:tcPr>
            <w:tcW w:w="10987" w:type="dxa"/>
            <w:tcBorders>
              <w:top w:val="nil"/>
              <w:bottom w:val="nil"/>
            </w:tcBorders>
          </w:tcPr>
          <w:p w14:paraId="6AF28EEE" w14:textId="77777777" w:rsidR="003754EE" w:rsidRPr="00180F35" w:rsidRDefault="00486D74">
            <w:pPr>
              <w:pStyle w:val="TableParagraph"/>
              <w:spacing w:before="237" w:line="241" w:lineRule="exact"/>
              <w:ind w:left="107"/>
              <w:rPr>
                <w:b/>
                <w:sz w:val="20"/>
              </w:rPr>
            </w:pPr>
            <w:r w:rsidRPr="00180F35">
              <w:rPr>
                <w:b/>
                <w:w w:val="85"/>
                <w:sz w:val="20"/>
              </w:rPr>
              <w:t>Expectations</w:t>
            </w:r>
            <w:r w:rsidRPr="00180F35">
              <w:rPr>
                <w:b/>
                <w:spacing w:val="17"/>
                <w:sz w:val="20"/>
              </w:rPr>
              <w:t xml:space="preserve"> </w:t>
            </w:r>
            <w:r w:rsidRPr="00180F35">
              <w:rPr>
                <w:b/>
                <w:w w:val="85"/>
                <w:sz w:val="20"/>
              </w:rPr>
              <w:t>for</w:t>
            </w:r>
            <w:r w:rsidRPr="00180F35">
              <w:rPr>
                <w:b/>
                <w:spacing w:val="15"/>
                <w:sz w:val="20"/>
              </w:rPr>
              <w:t xml:space="preserve"> </w:t>
            </w:r>
            <w:r w:rsidRPr="00180F35">
              <w:rPr>
                <w:b/>
                <w:spacing w:val="-2"/>
                <w:w w:val="85"/>
                <w:sz w:val="20"/>
              </w:rPr>
              <w:t>implementation</w:t>
            </w:r>
          </w:p>
          <w:p w14:paraId="76622D54" w14:textId="77777777" w:rsidR="003754EE" w:rsidRPr="00180F35" w:rsidRDefault="00486D74">
            <w:pPr>
              <w:pStyle w:val="TableParagraph"/>
              <w:spacing w:line="240" w:lineRule="exact"/>
              <w:ind w:left="107"/>
              <w:rPr>
                <w:sz w:val="20"/>
              </w:rPr>
            </w:pPr>
            <w:r w:rsidRPr="00180F35">
              <w:rPr>
                <w:sz w:val="20"/>
              </w:rPr>
              <w:t>All</w:t>
            </w:r>
            <w:r w:rsidRPr="00180F35">
              <w:rPr>
                <w:spacing w:val="-14"/>
                <w:sz w:val="20"/>
              </w:rPr>
              <w:t xml:space="preserve"> </w:t>
            </w:r>
            <w:r w:rsidRPr="00180F35">
              <w:rPr>
                <w:sz w:val="20"/>
              </w:rPr>
              <w:t>guest</w:t>
            </w:r>
            <w:r w:rsidRPr="00180F35">
              <w:rPr>
                <w:spacing w:val="-14"/>
                <w:sz w:val="20"/>
              </w:rPr>
              <w:t xml:space="preserve"> </w:t>
            </w:r>
            <w:r w:rsidRPr="00180F35">
              <w:rPr>
                <w:sz w:val="20"/>
              </w:rPr>
              <w:t>and</w:t>
            </w:r>
            <w:r w:rsidRPr="00180F35">
              <w:rPr>
                <w:spacing w:val="-12"/>
                <w:sz w:val="20"/>
              </w:rPr>
              <w:t xml:space="preserve"> </w:t>
            </w:r>
            <w:r w:rsidRPr="00180F35">
              <w:rPr>
                <w:sz w:val="20"/>
              </w:rPr>
              <w:t>meeting</w:t>
            </w:r>
            <w:r w:rsidRPr="00180F35">
              <w:rPr>
                <w:spacing w:val="-13"/>
                <w:sz w:val="20"/>
              </w:rPr>
              <w:t xml:space="preserve"> </w:t>
            </w:r>
            <w:r w:rsidRPr="00180F35">
              <w:rPr>
                <w:sz w:val="20"/>
              </w:rPr>
              <w:t>rooms</w:t>
            </w:r>
            <w:r w:rsidRPr="00180F35">
              <w:rPr>
                <w:spacing w:val="-15"/>
                <w:sz w:val="20"/>
              </w:rPr>
              <w:t xml:space="preserve"> </w:t>
            </w:r>
            <w:r w:rsidRPr="00180F35">
              <w:rPr>
                <w:sz w:val="20"/>
              </w:rPr>
              <w:t>are</w:t>
            </w:r>
            <w:r w:rsidRPr="00180F35">
              <w:rPr>
                <w:spacing w:val="-13"/>
                <w:sz w:val="20"/>
              </w:rPr>
              <w:t xml:space="preserve"> </w:t>
            </w:r>
            <w:r w:rsidRPr="00180F35">
              <w:rPr>
                <w:sz w:val="20"/>
              </w:rPr>
              <w:t>non-</w:t>
            </w:r>
            <w:r w:rsidRPr="00180F35">
              <w:rPr>
                <w:spacing w:val="-2"/>
                <w:sz w:val="20"/>
              </w:rPr>
              <w:t>smoking.</w:t>
            </w:r>
          </w:p>
        </w:tc>
      </w:tr>
      <w:tr w:rsidR="003754EE" w:rsidRPr="00180F35" w14:paraId="4E386419" w14:textId="77777777">
        <w:trPr>
          <w:trHeight w:val="2022"/>
        </w:trPr>
        <w:tc>
          <w:tcPr>
            <w:tcW w:w="826" w:type="dxa"/>
            <w:tcBorders>
              <w:top w:val="nil"/>
              <w:bottom w:val="nil"/>
            </w:tcBorders>
          </w:tcPr>
          <w:p w14:paraId="4098FC81"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481BC45E" w14:textId="77777777" w:rsidR="003754EE" w:rsidRPr="00180F35" w:rsidRDefault="00486D74">
            <w:pPr>
              <w:pStyle w:val="TableParagraph"/>
              <w:spacing w:line="292" w:lineRule="exact"/>
              <w:ind w:left="107"/>
              <w:rPr>
                <w:rFonts w:ascii="MS Gothic" w:hAnsi="MS Gothic"/>
                <w:sz w:val="24"/>
              </w:rPr>
            </w:pPr>
            <w:r w:rsidRPr="00180F35">
              <w:rPr>
                <w:rFonts w:ascii="MS Gothic" w:hAnsi="MS Gothic"/>
                <w:spacing w:val="-10"/>
                <w:sz w:val="24"/>
              </w:rPr>
              <w:t>ⓘ</w:t>
            </w:r>
          </w:p>
        </w:tc>
        <w:tc>
          <w:tcPr>
            <w:tcW w:w="10987" w:type="dxa"/>
            <w:tcBorders>
              <w:top w:val="nil"/>
              <w:bottom w:val="nil"/>
            </w:tcBorders>
          </w:tcPr>
          <w:p w14:paraId="6C492C61" w14:textId="77777777" w:rsidR="003754EE" w:rsidRPr="00180F35" w:rsidRDefault="00486D74">
            <w:pPr>
              <w:pStyle w:val="TableParagraph"/>
              <w:spacing w:before="219"/>
              <w:ind w:left="107" w:right="98"/>
              <w:jc w:val="both"/>
              <w:rPr>
                <w:sz w:val="20"/>
              </w:rPr>
            </w:pPr>
            <w:r w:rsidRPr="00180F35">
              <w:rPr>
                <w:sz w:val="20"/>
              </w:rPr>
              <w:t>In</w:t>
            </w:r>
            <w:r w:rsidRPr="00180F35">
              <w:rPr>
                <w:spacing w:val="-5"/>
                <w:sz w:val="20"/>
              </w:rPr>
              <w:t xml:space="preserve"> </w:t>
            </w:r>
            <w:r w:rsidRPr="00180F35">
              <w:rPr>
                <w:sz w:val="20"/>
              </w:rPr>
              <w:t>countries</w:t>
            </w:r>
            <w:r w:rsidRPr="00180F35">
              <w:rPr>
                <w:spacing w:val="-2"/>
                <w:sz w:val="20"/>
              </w:rPr>
              <w:t xml:space="preserve"> </w:t>
            </w:r>
            <w:r w:rsidRPr="00180F35">
              <w:rPr>
                <w:sz w:val="20"/>
              </w:rPr>
              <w:t>where</w:t>
            </w:r>
            <w:r w:rsidRPr="00180F35">
              <w:rPr>
                <w:spacing w:val="-5"/>
                <w:sz w:val="20"/>
              </w:rPr>
              <w:t xml:space="preserve"> </w:t>
            </w:r>
            <w:r w:rsidRPr="00180F35">
              <w:rPr>
                <w:sz w:val="20"/>
              </w:rPr>
              <w:t>this</w:t>
            </w:r>
            <w:r w:rsidRPr="00180F35">
              <w:rPr>
                <w:spacing w:val="-4"/>
                <w:sz w:val="20"/>
              </w:rPr>
              <w:t xml:space="preserve"> </w:t>
            </w:r>
            <w:r w:rsidRPr="00180F35">
              <w:rPr>
                <w:sz w:val="20"/>
              </w:rPr>
              <w:t>is</w:t>
            </w:r>
            <w:r w:rsidRPr="00180F35">
              <w:rPr>
                <w:spacing w:val="-2"/>
                <w:sz w:val="20"/>
              </w:rPr>
              <w:t xml:space="preserve"> </w:t>
            </w:r>
            <w:r w:rsidRPr="00180F35">
              <w:rPr>
                <w:sz w:val="20"/>
              </w:rPr>
              <w:t>not</w:t>
            </w:r>
            <w:r w:rsidRPr="00180F35">
              <w:rPr>
                <w:spacing w:val="-4"/>
                <w:sz w:val="20"/>
              </w:rPr>
              <w:t xml:space="preserve"> </w:t>
            </w:r>
            <w:r w:rsidRPr="00180F35">
              <w:rPr>
                <w:sz w:val="20"/>
              </w:rPr>
              <w:t>feasible due</w:t>
            </w:r>
            <w:r w:rsidRPr="00180F35">
              <w:rPr>
                <w:spacing w:val="-4"/>
                <w:sz w:val="20"/>
              </w:rPr>
              <w:t xml:space="preserve"> </w:t>
            </w:r>
            <w:r w:rsidRPr="00180F35">
              <w:rPr>
                <w:sz w:val="20"/>
              </w:rPr>
              <w:t>to</w:t>
            </w:r>
            <w:r w:rsidRPr="00180F35">
              <w:rPr>
                <w:spacing w:val="-2"/>
                <w:sz w:val="20"/>
              </w:rPr>
              <w:t xml:space="preserve"> </w:t>
            </w:r>
            <w:r w:rsidRPr="00180F35">
              <w:rPr>
                <w:sz w:val="20"/>
              </w:rPr>
              <w:t>legislative</w:t>
            </w:r>
            <w:r w:rsidRPr="00180F35">
              <w:rPr>
                <w:spacing w:val="-4"/>
                <w:sz w:val="20"/>
              </w:rPr>
              <w:t xml:space="preserve"> </w:t>
            </w:r>
            <w:r w:rsidRPr="00180F35">
              <w:rPr>
                <w:sz w:val="20"/>
              </w:rPr>
              <w:t>or</w:t>
            </w:r>
            <w:r w:rsidRPr="00180F35">
              <w:rPr>
                <w:spacing w:val="-3"/>
                <w:sz w:val="20"/>
              </w:rPr>
              <w:t xml:space="preserve"> </w:t>
            </w:r>
            <w:r w:rsidRPr="00180F35">
              <w:rPr>
                <w:sz w:val="20"/>
              </w:rPr>
              <w:t>cultural</w:t>
            </w:r>
            <w:r w:rsidRPr="00180F35">
              <w:rPr>
                <w:spacing w:val="-1"/>
                <w:sz w:val="20"/>
              </w:rPr>
              <w:t xml:space="preserve"> </w:t>
            </w:r>
            <w:r w:rsidRPr="00180F35">
              <w:rPr>
                <w:sz w:val="20"/>
              </w:rPr>
              <w:t>requirements, meeting</w:t>
            </w:r>
            <w:r w:rsidRPr="00180F35">
              <w:rPr>
                <w:spacing w:val="-3"/>
                <w:sz w:val="20"/>
              </w:rPr>
              <w:t xml:space="preserve"> </w:t>
            </w:r>
            <w:r w:rsidRPr="00180F35">
              <w:rPr>
                <w:sz w:val="20"/>
              </w:rPr>
              <w:t>rooms are</w:t>
            </w:r>
            <w:r w:rsidRPr="00180F35">
              <w:rPr>
                <w:spacing w:val="-1"/>
                <w:sz w:val="20"/>
              </w:rPr>
              <w:t xml:space="preserve"> </w:t>
            </w:r>
            <w:r w:rsidRPr="00180F35">
              <w:rPr>
                <w:sz w:val="20"/>
              </w:rPr>
              <w:t xml:space="preserve">non-smoking without </w:t>
            </w:r>
            <w:r w:rsidRPr="00180F35">
              <w:rPr>
                <w:spacing w:val="-2"/>
                <w:sz w:val="20"/>
              </w:rPr>
              <w:t>exception</w:t>
            </w:r>
            <w:r w:rsidRPr="00180F35">
              <w:rPr>
                <w:spacing w:val="-13"/>
                <w:sz w:val="20"/>
              </w:rPr>
              <w:t xml:space="preserve"> </w:t>
            </w:r>
            <w:r w:rsidRPr="00180F35">
              <w:rPr>
                <w:spacing w:val="-2"/>
                <w:sz w:val="20"/>
              </w:rPr>
              <w:t>and</w:t>
            </w:r>
            <w:r w:rsidRPr="00180F35">
              <w:rPr>
                <w:spacing w:val="-10"/>
                <w:sz w:val="20"/>
              </w:rPr>
              <w:t xml:space="preserve"> </w:t>
            </w:r>
            <w:r w:rsidRPr="00180F35">
              <w:rPr>
                <w:spacing w:val="-2"/>
                <w:sz w:val="20"/>
              </w:rPr>
              <w:t>a</w:t>
            </w:r>
            <w:r w:rsidRPr="00180F35">
              <w:rPr>
                <w:spacing w:val="-10"/>
                <w:sz w:val="20"/>
              </w:rPr>
              <w:t xml:space="preserve"> </w:t>
            </w:r>
            <w:r w:rsidRPr="00180F35">
              <w:rPr>
                <w:spacing w:val="-2"/>
                <w:sz w:val="20"/>
              </w:rPr>
              <w:t>minimum</w:t>
            </w:r>
            <w:r w:rsidRPr="00180F35">
              <w:rPr>
                <w:spacing w:val="-13"/>
                <w:sz w:val="20"/>
              </w:rPr>
              <w:t xml:space="preserve"> </w:t>
            </w:r>
            <w:r w:rsidRPr="00180F35">
              <w:rPr>
                <w:spacing w:val="-2"/>
                <w:sz w:val="20"/>
              </w:rPr>
              <w:t>of</w:t>
            </w:r>
            <w:r w:rsidRPr="00180F35">
              <w:rPr>
                <w:spacing w:val="-13"/>
                <w:sz w:val="20"/>
              </w:rPr>
              <w:t xml:space="preserve"> </w:t>
            </w:r>
            <w:r w:rsidRPr="00180F35">
              <w:rPr>
                <w:spacing w:val="-2"/>
                <w:sz w:val="20"/>
              </w:rPr>
              <w:t>75%</w:t>
            </w:r>
            <w:r w:rsidRPr="00180F35">
              <w:rPr>
                <w:spacing w:val="-10"/>
                <w:sz w:val="20"/>
              </w:rPr>
              <w:t xml:space="preserve"> </w:t>
            </w:r>
            <w:r w:rsidRPr="00180F35">
              <w:rPr>
                <w:spacing w:val="-2"/>
                <w:sz w:val="20"/>
              </w:rPr>
              <w:t>of</w:t>
            </w:r>
            <w:r w:rsidRPr="00180F35">
              <w:rPr>
                <w:spacing w:val="-13"/>
                <w:sz w:val="20"/>
              </w:rPr>
              <w:t xml:space="preserve"> </w:t>
            </w:r>
            <w:r w:rsidRPr="00180F35">
              <w:rPr>
                <w:spacing w:val="-2"/>
                <w:sz w:val="20"/>
              </w:rPr>
              <w:t>the</w:t>
            </w:r>
            <w:r w:rsidRPr="00180F35">
              <w:rPr>
                <w:spacing w:val="-11"/>
                <w:sz w:val="20"/>
              </w:rPr>
              <w:t xml:space="preserve"> </w:t>
            </w:r>
            <w:r w:rsidRPr="00180F35">
              <w:rPr>
                <w:spacing w:val="-2"/>
                <w:sz w:val="20"/>
              </w:rPr>
              <w:t>guest</w:t>
            </w:r>
            <w:r w:rsidRPr="00180F35">
              <w:rPr>
                <w:spacing w:val="-10"/>
                <w:sz w:val="20"/>
              </w:rPr>
              <w:t xml:space="preserve"> </w:t>
            </w:r>
            <w:r w:rsidRPr="00180F35">
              <w:rPr>
                <w:spacing w:val="-2"/>
                <w:sz w:val="20"/>
              </w:rPr>
              <w:t>rooms</w:t>
            </w:r>
            <w:r w:rsidRPr="00180F35">
              <w:rPr>
                <w:spacing w:val="-6"/>
                <w:sz w:val="20"/>
              </w:rPr>
              <w:t xml:space="preserve"> </w:t>
            </w:r>
            <w:r w:rsidRPr="00180F35">
              <w:rPr>
                <w:spacing w:val="-2"/>
                <w:sz w:val="20"/>
              </w:rPr>
              <w:t>are</w:t>
            </w:r>
            <w:r w:rsidRPr="00180F35">
              <w:rPr>
                <w:spacing w:val="-11"/>
                <w:sz w:val="20"/>
              </w:rPr>
              <w:t xml:space="preserve"> </w:t>
            </w:r>
            <w:r w:rsidRPr="00180F35">
              <w:rPr>
                <w:spacing w:val="-2"/>
                <w:sz w:val="20"/>
              </w:rPr>
              <w:t>non-smoking.</w:t>
            </w:r>
            <w:r w:rsidRPr="00180F35">
              <w:rPr>
                <w:spacing w:val="-10"/>
                <w:sz w:val="20"/>
              </w:rPr>
              <w:t xml:space="preserve"> </w:t>
            </w:r>
            <w:r w:rsidRPr="00180F35">
              <w:rPr>
                <w:spacing w:val="-2"/>
                <w:sz w:val="20"/>
              </w:rPr>
              <w:t>In</w:t>
            </w:r>
            <w:r w:rsidRPr="00180F35">
              <w:rPr>
                <w:spacing w:val="-13"/>
                <w:sz w:val="20"/>
              </w:rPr>
              <w:t xml:space="preserve"> </w:t>
            </w:r>
            <w:r w:rsidRPr="00180F35">
              <w:rPr>
                <w:spacing w:val="-2"/>
                <w:sz w:val="20"/>
              </w:rPr>
              <w:t>such</w:t>
            </w:r>
            <w:r w:rsidRPr="00180F35">
              <w:rPr>
                <w:spacing w:val="-13"/>
                <w:sz w:val="20"/>
              </w:rPr>
              <w:t xml:space="preserve"> </w:t>
            </w:r>
            <w:r w:rsidRPr="00180F35">
              <w:rPr>
                <w:spacing w:val="-2"/>
                <w:sz w:val="20"/>
              </w:rPr>
              <w:t>cases,</w:t>
            </w:r>
            <w:r w:rsidRPr="00180F35">
              <w:rPr>
                <w:spacing w:val="-11"/>
                <w:sz w:val="20"/>
              </w:rPr>
              <w:t xml:space="preserve"> </w:t>
            </w:r>
            <w:r w:rsidRPr="00180F35">
              <w:rPr>
                <w:spacing w:val="-2"/>
                <w:sz w:val="20"/>
              </w:rPr>
              <w:t>it</w:t>
            </w:r>
            <w:r w:rsidRPr="00180F35">
              <w:rPr>
                <w:spacing w:val="-10"/>
                <w:sz w:val="20"/>
              </w:rPr>
              <w:t xml:space="preserve"> </w:t>
            </w:r>
            <w:r w:rsidRPr="00180F35">
              <w:rPr>
                <w:spacing w:val="-2"/>
                <w:sz w:val="20"/>
              </w:rPr>
              <w:t>is</w:t>
            </w:r>
            <w:r w:rsidRPr="00180F35">
              <w:rPr>
                <w:spacing w:val="-11"/>
                <w:sz w:val="20"/>
              </w:rPr>
              <w:t xml:space="preserve"> </w:t>
            </w:r>
            <w:r w:rsidRPr="00180F35">
              <w:rPr>
                <w:spacing w:val="-2"/>
                <w:sz w:val="20"/>
              </w:rPr>
              <w:t>highly</w:t>
            </w:r>
            <w:r w:rsidRPr="00180F35">
              <w:rPr>
                <w:spacing w:val="-11"/>
                <w:sz w:val="20"/>
              </w:rPr>
              <w:t xml:space="preserve"> </w:t>
            </w:r>
            <w:r w:rsidRPr="00180F35">
              <w:rPr>
                <w:spacing w:val="-2"/>
                <w:sz w:val="20"/>
              </w:rPr>
              <w:t>recommended</w:t>
            </w:r>
            <w:r w:rsidRPr="00180F35">
              <w:rPr>
                <w:spacing w:val="-10"/>
                <w:sz w:val="20"/>
              </w:rPr>
              <w:t xml:space="preserve"> </w:t>
            </w:r>
            <w:r w:rsidRPr="00180F35">
              <w:rPr>
                <w:spacing w:val="-2"/>
                <w:sz w:val="20"/>
              </w:rPr>
              <w:t>that</w:t>
            </w:r>
            <w:r w:rsidRPr="00180F35">
              <w:rPr>
                <w:spacing w:val="-11"/>
                <w:sz w:val="20"/>
              </w:rPr>
              <w:t xml:space="preserve"> </w:t>
            </w:r>
            <w:r w:rsidRPr="00180F35">
              <w:rPr>
                <w:spacing w:val="-2"/>
                <w:sz w:val="20"/>
              </w:rPr>
              <w:t xml:space="preserve">smoking </w:t>
            </w:r>
            <w:r w:rsidRPr="00180F35">
              <w:rPr>
                <w:sz w:val="20"/>
              </w:rPr>
              <w:t>rooms</w:t>
            </w:r>
            <w:r w:rsidRPr="00180F35">
              <w:rPr>
                <w:spacing w:val="-7"/>
                <w:sz w:val="20"/>
              </w:rPr>
              <w:t xml:space="preserve"> </w:t>
            </w:r>
            <w:proofErr w:type="gramStart"/>
            <w:r w:rsidRPr="00180F35">
              <w:rPr>
                <w:sz w:val="20"/>
              </w:rPr>
              <w:t>are</w:t>
            </w:r>
            <w:r w:rsidRPr="00180F35">
              <w:rPr>
                <w:spacing w:val="-12"/>
                <w:sz w:val="20"/>
              </w:rPr>
              <w:t xml:space="preserve"> </w:t>
            </w:r>
            <w:r w:rsidRPr="00180F35">
              <w:rPr>
                <w:sz w:val="20"/>
              </w:rPr>
              <w:t>located</w:t>
            </w:r>
            <w:r w:rsidRPr="00180F35">
              <w:rPr>
                <w:spacing w:val="-10"/>
                <w:sz w:val="20"/>
              </w:rPr>
              <w:t xml:space="preserve"> </w:t>
            </w:r>
            <w:r w:rsidRPr="00180F35">
              <w:rPr>
                <w:sz w:val="20"/>
              </w:rPr>
              <w:t>in</w:t>
            </w:r>
            <w:proofErr w:type="gramEnd"/>
            <w:r w:rsidRPr="00180F35">
              <w:rPr>
                <w:spacing w:val="-10"/>
                <w:sz w:val="20"/>
              </w:rPr>
              <w:t xml:space="preserve"> </w:t>
            </w:r>
            <w:r w:rsidRPr="00180F35">
              <w:rPr>
                <w:sz w:val="20"/>
              </w:rPr>
              <w:t>a</w:t>
            </w:r>
            <w:r w:rsidRPr="00180F35">
              <w:rPr>
                <w:spacing w:val="-10"/>
                <w:sz w:val="20"/>
              </w:rPr>
              <w:t xml:space="preserve"> </w:t>
            </w:r>
            <w:r w:rsidRPr="00180F35">
              <w:rPr>
                <w:sz w:val="20"/>
              </w:rPr>
              <w:t>physically</w:t>
            </w:r>
            <w:r w:rsidRPr="00180F35">
              <w:rPr>
                <w:spacing w:val="-11"/>
                <w:sz w:val="20"/>
              </w:rPr>
              <w:t xml:space="preserve"> </w:t>
            </w:r>
            <w:r w:rsidRPr="00180F35">
              <w:rPr>
                <w:sz w:val="20"/>
              </w:rPr>
              <w:t>distinct</w:t>
            </w:r>
            <w:r w:rsidRPr="00180F35">
              <w:rPr>
                <w:spacing w:val="-10"/>
                <w:sz w:val="20"/>
              </w:rPr>
              <w:t xml:space="preserve"> </w:t>
            </w:r>
            <w:r w:rsidRPr="00180F35">
              <w:rPr>
                <w:sz w:val="20"/>
              </w:rPr>
              <w:t>area,</w:t>
            </w:r>
            <w:r w:rsidRPr="00180F35">
              <w:rPr>
                <w:spacing w:val="-11"/>
                <w:sz w:val="20"/>
              </w:rPr>
              <w:t xml:space="preserve"> </w:t>
            </w:r>
            <w:r w:rsidRPr="00180F35">
              <w:rPr>
                <w:sz w:val="20"/>
              </w:rPr>
              <w:t>such</w:t>
            </w:r>
            <w:r w:rsidRPr="00180F35">
              <w:rPr>
                <w:spacing w:val="-10"/>
                <w:sz w:val="20"/>
              </w:rPr>
              <w:t xml:space="preserve"> </w:t>
            </w:r>
            <w:r w:rsidRPr="00180F35">
              <w:rPr>
                <w:sz w:val="20"/>
              </w:rPr>
              <w:t>as</w:t>
            </w:r>
            <w:r w:rsidRPr="00180F35">
              <w:rPr>
                <w:spacing w:val="-9"/>
                <w:sz w:val="20"/>
              </w:rPr>
              <w:t xml:space="preserve"> </w:t>
            </w:r>
            <w:r w:rsidRPr="00180F35">
              <w:rPr>
                <w:sz w:val="20"/>
              </w:rPr>
              <w:t>a</w:t>
            </w:r>
            <w:r w:rsidRPr="00180F35">
              <w:rPr>
                <w:spacing w:val="-10"/>
                <w:sz w:val="20"/>
              </w:rPr>
              <w:t xml:space="preserve"> </w:t>
            </w:r>
            <w:r w:rsidRPr="00180F35">
              <w:rPr>
                <w:sz w:val="20"/>
              </w:rPr>
              <w:t>different</w:t>
            </w:r>
            <w:r w:rsidRPr="00180F35">
              <w:rPr>
                <w:spacing w:val="-9"/>
                <w:sz w:val="20"/>
              </w:rPr>
              <w:t xml:space="preserve"> </w:t>
            </w:r>
            <w:r w:rsidRPr="00180F35">
              <w:rPr>
                <w:sz w:val="20"/>
              </w:rPr>
              <w:t>wing</w:t>
            </w:r>
            <w:r w:rsidRPr="00180F35">
              <w:rPr>
                <w:spacing w:val="-9"/>
                <w:sz w:val="20"/>
              </w:rPr>
              <w:t xml:space="preserve"> </w:t>
            </w:r>
            <w:r w:rsidRPr="00180F35">
              <w:rPr>
                <w:sz w:val="20"/>
              </w:rPr>
              <w:t>or</w:t>
            </w:r>
            <w:r w:rsidRPr="00180F35">
              <w:rPr>
                <w:spacing w:val="-12"/>
                <w:sz w:val="20"/>
              </w:rPr>
              <w:t xml:space="preserve"> </w:t>
            </w:r>
            <w:r w:rsidRPr="00180F35">
              <w:rPr>
                <w:sz w:val="20"/>
              </w:rPr>
              <w:t>floor</w:t>
            </w:r>
            <w:r w:rsidRPr="00180F35">
              <w:rPr>
                <w:spacing w:val="-9"/>
                <w:sz w:val="20"/>
              </w:rPr>
              <w:t xml:space="preserve"> </w:t>
            </w:r>
            <w:r w:rsidRPr="00180F35">
              <w:rPr>
                <w:sz w:val="20"/>
              </w:rPr>
              <w:t>of</w:t>
            </w:r>
            <w:r w:rsidRPr="00180F35">
              <w:rPr>
                <w:spacing w:val="-9"/>
                <w:sz w:val="20"/>
              </w:rPr>
              <w:t xml:space="preserve"> </w:t>
            </w:r>
            <w:r w:rsidRPr="00180F35">
              <w:rPr>
                <w:sz w:val="20"/>
              </w:rPr>
              <w:t>the</w:t>
            </w:r>
            <w:r w:rsidRPr="00180F35">
              <w:rPr>
                <w:spacing w:val="-11"/>
                <w:sz w:val="20"/>
              </w:rPr>
              <w:t xml:space="preserve"> </w:t>
            </w:r>
            <w:r w:rsidRPr="00180F35">
              <w:rPr>
                <w:sz w:val="20"/>
              </w:rPr>
              <w:t>establishment,</w:t>
            </w:r>
            <w:r w:rsidRPr="00180F35">
              <w:rPr>
                <w:spacing w:val="-8"/>
                <w:sz w:val="20"/>
              </w:rPr>
              <w:t xml:space="preserve"> </w:t>
            </w:r>
            <w:r w:rsidRPr="00180F35">
              <w:rPr>
                <w:sz w:val="20"/>
              </w:rPr>
              <w:t>to</w:t>
            </w:r>
            <w:r w:rsidRPr="00180F35">
              <w:rPr>
                <w:spacing w:val="-9"/>
                <w:sz w:val="20"/>
              </w:rPr>
              <w:t xml:space="preserve"> </w:t>
            </w:r>
            <w:r w:rsidRPr="00180F35">
              <w:rPr>
                <w:sz w:val="20"/>
              </w:rPr>
              <w:t>ensure</w:t>
            </w:r>
            <w:r w:rsidRPr="00180F35">
              <w:rPr>
                <w:spacing w:val="-9"/>
                <w:sz w:val="20"/>
              </w:rPr>
              <w:t xml:space="preserve"> </w:t>
            </w:r>
            <w:r w:rsidRPr="00180F35">
              <w:rPr>
                <w:sz w:val="20"/>
              </w:rPr>
              <w:t>that</w:t>
            </w:r>
            <w:r w:rsidRPr="00180F35">
              <w:rPr>
                <w:spacing w:val="-8"/>
                <w:sz w:val="20"/>
              </w:rPr>
              <w:t xml:space="preserve"> </w:t>
            </w:r>
            <w:r w:rsidRPr="00180F35">
              <w:rPr>
                <w:sz w:val="20"/>
              </w:rPr>
              <w:t xml:space="preserve">they do </w:t>
            </w:r>
            <w:r w:rsidRPr="00180F35">
              <w:rPr>
                <w:spacing w:val="-2"/>
                <w:sz w:val="20"/>
              </w:rPr>
              <w:t>not</w:t>
            </w:r>
            <w:r w:rsidRPr="00180F35">
              <w:rPr>
                <w:spacing w:val="-14"/>
                <w:sz w:val="20"/>
              </w:rPr>
              <w:t xml:space="preserve"> </w:t>
            </w:r>
            <w:r w:rsidRPr="00180F35">
              <w:rPr>
                <w:spacing w:val="-2"/>
                <w:sz w:val="20"/>
              </w:rPr>
              <w:t>have</w:t>
            </w:r>
            <w:r w:rsidRPr="00180F35">
              <w:rPr>
                <w:spacing w:val="-14"/>
                <w:sz w:val="20"/>
              </w:rPr>
              <w:t xml:space="preserve"> </w:t>
            </w:r>
            <w:r w:rsidRPr="00180F35">
              <w:rPr>
                <w:spacing w:val="-2"/>
                <w:sz w:val="20"/>
              </w:rPr>
              <w:t>any</w:t>
            </w:r>
            <w:r w:rsidRPr="00180F35">
              <w:rPr>
                <w:spacing w:val="-13"/>
                <w:sz w:val="20"/>
              </w:rPr>
              <w:t xml:space="preserve"> </w:t>
            </w:r>
            <w:r w:rsidRPr="00180F35">
              <w:rPr>
                <w:spacing w:val="-2"/>
                <w:sz w:val="20"/>
              </w:rPr>
              <w:t>negative</w:t>
            </w:r>
            <w:r w:rsidRPr="00180F35">
              <w:rPr>
                <w:spacing w:val="-14"/>
                <w:sz w:val="20"/>
              </w:rPr>
              <w:t xml:space="preserve"> </w:t>
            </w:r>
            <w:r w:rsidRPr="00180F35">
              <w:rPr>
                <w:spacing w:val="-2"/>
                <w:sz w:val="20"/>
              </w:rPr>
              <w:t>impact</w:t>
            </w:r>
            <w:r w:rsidRPr="00180F35">
              <w:rPr>
                <w:spacing w:val="-14"/>
                <w:sz w:val="20"/>
              </w:rPr>
              <w:t xml:space="preserve"> </w:t>
            </w:r>
            <w:r w:rsidRPr="00180F35">
              <w:rPr>
                <w:spacing w:val="-2"/>
                <w:sz w:val="20"/>
              </w:rPr>
              <w:t>on</w:t>
            </w:r>
            <w:r w:rsidRPr="00180F35">
              <w:rPr>
                <w:spacing w:val="-13"/>
                <w:sz w:val="20"/>
              </w:rPr>
              <w:t xml:space="preserve"> </w:t>
            </w:r>
            <w:r w:rsidRPr="00180F35">
              <w:rPr>
                <w:spacing w:val="-2"/>
                <w:sz w:val="20"/>
              </w:rPr>
              <w:t>guests</w:t>
            </w:r>
            <w:r w:rsidRPr="00180F35">
              <w:rPr>
                <w:spacing w:val="-14"/>
                <w:sz w:val="20"/>
              </w:rPr>
              <w:t xml:space="preserve"> </w:t>
            </w:r>
            <w:r w:rsidRPr="00180F35">
              <w:rPr>
                <w:spacing w:val="-2"/>
                <w:sz w:val="20"/>
              </w:rPr>
              <w:t>in</w:t>
            </w:r>
            <w:r w:rsidRPr="00180F35">
              <w:rPr>
                <w:spacing w:val="-13"/>
                <w:sz w:val="20"/>
              </w:rPr>
              <w:t xml:space="preserve"> </w:t>
            </w:r>
            <w:r w:rsidRPr="00180F35">
              <w:rPr>
                <w:spacing w:val="-2"/>
                <w:sz w:val="20"/>
              </w:rPr>
              <w:t>non-smoking</w:t>
            </w:r>
            <w:r w:rsidRPr="00180F35">
              <w:rPr>
                <w:spacing w:val="-14"/>
                <w:sz w:val="20"/>
              </w:rPr>
              <w:t xml:space="preserve"> </w:t>
            </w:r>
            <w:r w:rsidRPr="00180F35">
              <w:rPr>
                <w:spacing w:val="-2"/>
                <w:sz w:val="20"/>
              </w:rPr>
              <w:t>areas/rooms</w:t>
            </w:r>
            <w:r w:rsidRPr="00180F35">
              <w:rPr>
                <w:spacing w:val="-14"/>
                <w:sz w:val="20"/>
              </w:rPr>
              <w:t xml:space="preserve"> </w:t>
            </w:r>
            <w:r w:rsidRPr="00180F35">
              <w:rPr>
                <w:spacing w:val="-2"/>
                <w:sz w:val="20"/>
              </w:rPr>
              <w:t>(e.g.</w:t>
            </w:r>
            <w:r w:rsidRPr="00180F35">
              <w:rPr>
                <w:spacing w:val="-13"/>
                <w:sz w:val="20"/>
              </w:rPr>
              <w:t xml:space="preserve"> </w:t>
            </w:r>
            <w:r w:rsidRPr="00180F35">
              <w:rPr>
                <w:spacing w:val="-2"/>
                <w:sz w:val="20"/>
              </w:rPr>
              <w:t>through</w:t>
            </w:r>
            <w:r w:rsidRPr="00180F35">
              <w:rPr>
                <w:spacing w:val="-14"/>
                <w:sz w:val="20"/>
              </w:rPr>
              <w:t xml:space="preserve"> </w:t>
            </w:r>
            <w:r w:rsidRPr="00180F35">
              <w:rPr>
                <w:spacing w:val="-2"/>
                <w:sz w:val="20"/>
              </w:rPr>
              <w:t>smoke</w:t>
            </w:r>
            <w:r w:rsidRPr="00180F35">
              <w:rPr>
                <w:spacing w:val="-14"/>
                <w:sz w:val="20"/>
              </w:rPr>
              <w:t xml:space="preserve"> </w:t>
            </w:r>
            <w:r w:rsidRPr="00180F35">
              <w:rPr>
                <w:spacing w:val="-2"/>
                <w:sz w:val="20"/>
              </w:rPr>
              <w:t>drift</w:t>
            </w:r>
            <w:r w:rsidRPr="00180F35">
              <w:rPr>
                <w:spacing w:val="-13"/>
                <w:sz w:val="20"/>
              </w:rPr>
              <w:t xml:space="preserve"> </w:t>
            </w:r>
            <w:r w:rsidRPr="00180F35">
              <w:rPr>
                <w:spacing w:val="-2"/>
                <w:sz w:val="20"/>
              </w:rPr>
              <w:t>on</w:t>
            </w:r>
            <w:r w:rsidRPr="00180F35">
              <w:rPr>
                <w:spacing w:val="-14"/>
                <w:sz w:val="20"/>
              </w:rPr>
              <w:t xml:space="preserve"> </w:t>
            </w:r>
            <w:r w:rsidRPr="00180F35">
              <w:rPr>
                <w:spacing w:val="-2"/>
                <w:sz w:val="20"/>
              </w:rPr>
              <w:t>balconies).</w:t>
            </w:r>
            <w:r w:rsidRPr="00180F35">
              <w:rPr>
                <w:spacing w:val="-13"/>
                <w:sz w:val="20"/>
              </w:rPr>
              <w:t xml:space="preserve"> </w:t>
            </w:r>
            <w:r w:rsidRPr="00180F35">
              <w:rPr>
                <w:spacing w:val="-2"/>
                <w:sz w:val="20"/>
              </w:rPr>
              <w:t>It</w:t>
            </w:r>
            <w:r w:rsidRPr="00180F35">
              <w:rPr>
                <w:spacing w:val="-14"/>
                <w:sz w:val="20"/>
              </w:rPr>
              <w:t xml:space="preserve"> </w:t>
            </w:r>
            <w:r w:rsidRPr="00180F35">
              <w:rPr>
                <w:spacing w:val="-2"/>
                <w:sz w:val="20"/>
              </w:rPr>
              <w:t>is</w:t>
            </w:r>
            <w:r w:rsidRPr="00180F35">
              <w:rPr>
                <w:spacing w:val="-14"/>
                <w:sz w:val="20"/>
              </w:rPr>
              <w:t xml:space="preserve"> </w:t>
            </w:r>
            <w:r w:rsidRPr="00180F35">
              <w:rPr>
                <w:spacing w:val="-2"/>
                <w:sz w:val="20"/>
              </w:rPr>
              <w:t xml:space="preserve">furthermore </w:t>
            </w:r>
            <w:r w:rsidRPr="00180F35">
              <w:rPr>
                <w:sz w:val="20"/>
              </w:rPr>
              <w:t>ensured that all smoking rooms are aired out sufficiently (at least 1 hour) before new guests arrive. The areas with non-smoking and smoking guest rooms are clearly marked with signs in an easily understandable way, and the establishment develops a plan to ensure that 100% of guest rooms become smoke-free.</w:t>
            </w:r>
          </w:p>
        </w:tc>
      </w:tr>
      <w:tr w:rsidR="003754EE" w:rsidRPr="00180F35" w14:paraId="39CBF828" w14:textId="77777777">
        <w:trPr>
          <w:trHeight w:val="722"/>
        </w:trPr>
        <w:tc>
          <w:tcPr>
            <w:tcW w:w="826" w:type="dxa"/>
            <w:tcBorders>
              <w:top w:val="nil"/>
              <w:bottom w:val="nil"/>
            </w:tcBorders>
          </w:tcPr>
          <w:p w14:paraId="6464EB6C"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0EA86DFF" w14:textId="77777777" w:rsidR="003754EE" w:rsidRPr="00180F35" w:rsidRDefault="003754EE">
            <w:pPr>
              <w:pStyle w:val="TableParagraph"/>
              <w:ind w:left="0"/>
              <w:rPr>
                <w:rFonts w:ascii="Times New Roman"/>
                <w:sz w:val="18"/>
              </w:rPr>
            </w:pPr>
          </w:p>
        </w:tc>
        <w:tc>
          <w:tcPr>
            <w:tcW w:w="10987" w:type="dxa"/>
            <w:tcBorders>
              <w:top w:val="nil"/>
              <w:bottom w:val="nil"/>
            </w:tcBorders>
          </w:tcPr>
          <w:p w14:paraId="6E90885B" w14:textId="77777777" w:rsidR="003754EE" w:rsidRPr="00180F35" w:rsidRDefault="00486D74">
            <w:pPr>
              <w:pStyle w:val="TableParagraph"/>
              <w:spacing w:before="117"/>
              <w:ind w:left="107"/>
              <w:rPr>
                <w:sz w:val="20"/>
              </w:rPr>
            </w:pPr>
            <w:r w:rsidRPr="00180F35">
              <w:rPr>
                <w:sz w:val="20"/>
              </w:rPr>
              <w:t>The</w:t>
            </w:r>
            <w:r w:rsidRPr="00180F35">
              <w:rPr>
                <w:spacing w:val="-13"/>
                <w:sz w:val="20"/>
              </w:rPr>
              <w:t xml:space="preserve"> </w:t>
            </w:r>
            <w:r w:rsidRPr="00180F35">
              <w:rPr>
                <w:sz w:val="20"/>
              </w:rPr>
              <w:t>establishment</w:t>
            </w:r>
            <w:r w:rsidRPr="00180F35">
              <w:rPr>
                <w:spacing w:val="-13"/>
                <w:sz w:val="20"/>
              </w:rPr>
              <w:t xml:space="preserve"> </w:t>
            </w:r>
            <w:r w:rsidRPr="00180F35">
              <w:rPr>
                <w:sz w:val="20"/>
              </w:rPr>
              <w:t>furthermore</w:t>
            </w:r>
            <w:r w:rsidRPr="00180F35">
              <w:rPr>
                <w:spacing w:val="-13"/>
                <w:sz w:val="20"/>
              </w:rPr>
              <w:t xml:space="preserve"> </w:t>
            </w:r>
            <w:r w:rsidRPr="00180F35">
              <w:rPr>
                <w:sz w:val="20"/>
              </w:rPr>
              <w:t>provides</w:t>
            </w:r>
            <w:r w:rsidRPr="00180F35">
              <w:rPr>
                <w:spacing w:val="-13"/>
                <w:sz w:val="20"/>
              </w:rPr>
              <w:t xml:space="preserve"> </w:t>
            </w:r>
            <w:r w:rsidRPr="00180F35">
              <w:rPr>
                <w:sz w:val="20"/>
              </w:rPr>
              <w:t>ash</w:t>
            </w:r>
            <w:r w:rsidRPr="00180F35">
              <w:rPr>
                <w:spacing w:val="-12"/>
                <w:sz w:val="20"/>
              </w:rPr>
              <w:t xml:space="preserve"> </w:t>
            </w:r>
            <w:r w:rsidRPr="00180F35">
              <w:rPr>
                <w:sz w:val="20"/>
              </w:rPr>
              <w:t>trays</w:t>
            </w:r>
            <w:r w:rsidRPr="00180F35">
              <w:rPr>
                <w:spacing w:val="-10"/>
                <w:sz w:val="20"/>
              </w:rPr>
              <w:t xml:space="preserve"> </w:t>
            </w:r>
            <w:r w:rsidRPr="00180F35">
              <w:rPr>
                <w:sz w:val="20"/>
              </w:rPr>
              <w:t>or</w:t>
            </w:r>
            <w:r w:rsidRPr="00180F35">
              <w:rPr>
                <w:spacing w:val="-11"/>
                <w:sz w:val="20"/>
              </w:rPr>
              <w:t xml:space="preserve"> </w:t>
            </w:r>
            <w:r w:rsidRPr="00180F35">
              <w:rPr>
                <w:sz w:val="20"/>
              </w:rPr>
              <w:t>clearly</w:t>
            </w:r>
            <w:r w:rsidRPr="00180F35">
              <w:rPr>
                <w:spacing w:val="-11"/>
                <w:sz w:val="20"/>
              </w:rPr>
              <w:t xml:space="preserve"> </w:t>
            </w:r>
            <w:r w:rsidRPr="00180F35">
              <w:rPr>
                <w:sz w:val="20"/>
              </w:rPr>
              <w:t>marked,</w:t>
            </w:r>
            <w:r w:rsidRPr="00180F35">
              <w:rPr>
                <w:spacing w:val="-13"/>
                <w:sz w:val="20"/>
              </w:rPr>
              <w:t xml:space="preserve"> </w:t>
            </w:r>
            <w:r w:rsidRPr="00180F35">
              <w:rPr>
                <w:sz w:val="20"/>
              </w:rPr>
              <w:t>fire-safe</w:t>
            </w:r>
            <w:r w:rsidRPr="00180F35">
              <w:rPr>
                <w:spacing w:val="-11"/>
                <w:sz w:val="20"/>
              </w:rPr>
              <w:t xml:space="preserve"> </w:t>
            </w:r>
            <w:r w:rsidRPr="00180F35">
              <w:rPr>
                <w:sz w:val="20"/>
              </w:rPr>
              <w:t>cigarette</w:t>
            </w:r>
            <w:r w:rsidRPr="00180F35">
              <w:rPr>
                <w:spacing w:val="-12"/>
                <w:sz w:val="20"/>
              </w:rPr>
              <w:t xml:space="preserve"> </w:t>
            </w:r>
            <w:r w:rsidRPr="00180F35">
              <w:rPr>
                <w:sz w:val="20"/>
              </w:rPr>
              <w:t>disposal</w:t>
            </w:r>
            <w:r w:rsidRPr="00180F35">
              <w:rPr>
                <w:spacing w:val="-12"/>
                <w:sz w:val="20"/>
              </w:rPr>
              <w:t xml:space="preserve"> </w:t>
            </w:r>
            <w:r w:rsidRPr="00180F35">
              <w:rPr>
                <w:sz w:val="20"/>
              </w:rPr>
              <w:t>bins</w:t>
            </w:r>
            <w:r w:rsidRPr="00180F35">
              <w:rPr>
                <w:spacing w:val="-11"/>
                <w:sz w:val="20"/>
              </w:rPr>
              <w:t xml:space="preserve"> </w:t>
            </w:r>
            <w:r w:rsidRPr="00180F35">
              <w:rPr>
                <w:sz w:val="20"/>
              </w:rPr>
              <w:t>in</w:t>
            </w:r>
            <w:r w:rsidRPr="00180F35">
              <w:rPr>
                <w:spacing w:val="-12"/>
                <w:sz w:val="20"/>
              </w:rPr>
              <w:t xml:space="preserve"> </w:t>
            </w:r>
            <w:r w:rsidRPr="00180F35">
              <w:rPr>
                <w:sz w:val="20"/>
              </w:rPr>
              <w:t>designated</w:t>
            </w:r>
            <w:r w:rsidRPr="00180F35">
              <w:rPr>
                <w:spacing w:val="-12"/>
                <w:sz w:val="20"/>
              </w:rPr>
              <w:t xml:space="preserve"> </w:t>
            </w:r>
            <w:r w:rsidRPr="00180F35">
              <w:rPr>
                <w:sz w:val="20"/>
              </w:rPr>
              <w:t xml:space="preserve">smoking </w:t>
            </w:r>
            <w:r w:rsidRPr="00180F35">
              <w:rPr>
                <w:spacing w:val="-2"/>
                <w:sz w:val="20"/>
              </w:rPr>
              <w:t>areas.</w:t>
            </w:r>
          </w:p>
        </w:tc>
      </w:tr>
      <w:tr w:rsidR="003754EE" w:rsidRPr="00180F35" w14:paraId="201AEE4E" w14:textId="77777777">
        <w:trPr>
          <w:trHeight w:val="489"/>
        </w:trPr>
        <w:tc>
          <w:tcPr>
            <w:tcW w:w="826" w:type="dxa"/>
            <w:tcBorders>
              <w:top w:val="nil"/>
              <w:bottom w:val="nil"/>
            </w:tcBorders>
          </w:tcPr>
          <w:p w14:paraId="60FBDBFD"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3933615C" w14:textId="77777777" w:rsidR="003754EE" w:rsidRPr="00180F35" w:rsidRDefault="003754EE">
            <w:pPr>
              <w:pStyle w:val="TableParagraph"/>
              <w:ind w:left="0"/>
              <w:rPr>
                <w:rFonts w:ascii="Times New Roman"/>
                <w:sz w:val="18"/>
              </w:rPr>
            </w:pPr>
          </w:p>
        </w:tc>
        <w:tc>
          <w:tcPr>
            <w:tcW w:w="10987" w:type="dxa"/>
            <w:tcBorders>
              <w:top w:val="nil"/>
              <w:bottom w:val="nil"/>
            </w:tcBorders>
          </w:tcPr>
          <w:p w14:paraId="032AE835" w14:textId="77777777" w:rsidR="003754EE" w:rsidRPr="00180F35" w:rsidRDefault="00486D74">
            <w:pPr>
              <w:pStyle w:val="TableParagraph"/>
              <w:spacing w:before="115"/>
              <w:ind w:left="107"/>
              <w:rPr>
                <w:sz w:val="20"/>
              </w:rPr>
            </w:pPr>
            <w:r w:rsidRPr="00180F35">
              <w:rPr>
                <w:rFonts w:ascii="MS Gothic" w:hAnsi="MS Gothic"/>
                <w:b/>
                <w:spacing w:val="-6"/>
                <w:sz w:val="20"/>
              </w:rPr>
              <w:t>ⓘ</w:t>
            </w:r>
            <w:r w:rsidRPr="00180F35">
              <w:rPr>
                <w:rFonts w:ascii="MS Gothic" w:hAnsi="MS Gothic"/>
                <w:b/>
                <w:spacing w:val="-47"/>
                <w:sz w:val="20"/>
              </w:rPr>
              <w:t xml:space="preserve"> </w:t>
            </w:r>
            <w:r w:rsidRPr="00180F35">
              <w:rPr>
                <w:b/>
                <w:spacing w:val="-6"/>
                <w:sz w:val="20"/>
              </w:rPr>
              <w:t>Note on national adaptation:</w:t>
            </w:r>
            <w:r w:rsidRPr="00180F35">
              <w:rPr>
                <w:b/>
                <w:spacing w:val="-3"/>
                <w:sz w:val="20"/>
              </w:rPr>
              <w:t xml:space="preserve"> </w:t>
            </w:r>
            <w:r w:rsidRPr="00180F35">
              <w:rPr>
                <w:spacing w:val="-6"/>
                <w:sz w:val="20"/>
              </w:rPr>
              <w:t>In</w:t>
            </w:r>
            <w:r w:rsidRPr="00180F35">
              <w:rPr>
                <w:spacing w:val="-11"/>
                <w:sz w:val="20"/>
              </w:rPr>
              <w:t xml:space="preserve"> </w:t>
            </w:r>
            <w:r w:rsidRPr="00180F35">
              <w:rPr>
                <w:spacing w:val="-6"/>
                <w:sz w:val="20"/>
              </w:rPr>
              <w:t>BE</w:t>
            </w:r>
            <w:r w:rsidRPr="00180F35">
              <w:rPr>
                <w:spacing w:val="-5"/>
                <w:sz w:val="20"/>
              </w:rPr>
              <w:t xml:space="preserve"> </w:t>
            </w:r>
            <w:r w:rsidRPr="00180F35">
              <w:rPr>
                <w:spacing w:val="-6"/>
                <w:sz w:val="20"/>
              </w:rPr>
              <w:t>and SE,</w:t>
            </w:r>
            <w:r w:rsidRPr="00180F35">
              <w:rPr>
                <w:spacing w:val="-7"/>
                <w:sz w:val="20"/>
              </w:rPr>
              <w:t xml:space="preserve"> </w:t>
            </w:r>
            <w:r w:rsidRPr="00180F35">
              <w:rPr>
                <w:spacing w:val="-6"/>
                <w:sz w:val="20"/>
              </w:rPr>
              <w:t>all meeting and</w:t>
            </w:r>
            <w:r w:rsidRPr="00180F35">
              <w:rPr>
                <w:spacing w:val="-5"/>
                <w:sz w:val="20"/>
              </w:rPr>
              <w:t xml:space="preserve"> </w:t>
            </w:r>
            <w:r w:rsidRPr="00180F35">
              <w:rPr>
                <w:spacing w:val="-6"/>
                <w:sz w:val="20"/>
              </w:rPr>
              <w:t>guest</w:t>
            </w:r>
            <w:r w:rsidRPr="00180F35">
              <w:rPr>
                <w:spacing w:val="-5"/>
                <w:sz w:val="20"/>
              </w:rPr>
              <w:t xml:space="preserve"> </w:t>
            </w:r>
            <w:r w:rsidRPr="00180F35">
              <w:rPr>
                <w:spacing w:val="-6"/>
                <w:sz w:val="20"/>
              </w:rPr>
              <w:t>rooms</w:t>
            </w:r>
            <w:r w:rsidRPr="00180F35">
              <w:rPr>
                <w:spacing w:val="-7"/>
                <w:sz w:val="20"/>
              </w:rPr>
              <w:t xml:space="preserve"> </w:t>
            </w:r>
            <w:r w:rsidRPr="00180F35">
              <w:rPr>
                <w:spacing w:val="-6"/>
                <w:sz w:val="20"/>
              </w:rPr>
              <w:t>are</w:t>
            </w:r>
            <w:r w:rsidRPr="00180F35">
              <w:rPr>
                <w:spacing w:val="-5"/>
                <w:sz w:val="20"/>
              </w:rPr>
              <w:t xml:space="preserve"> </w:t>
            </w:r>
            <w:r w:rsidRPr="00180F35">
              <w:rPr>
                <w:spacing w:val="-6"/>
                <w:sz w:val="20"/>
              </w:rPr>
              <w:t>non-smoking</w:t>
            </w:r>
            <w:r w:rsidRPr="00180F35">
              <w:rPr>
                <w:spacing w:val="-5"/>
                <w:sz w:val="20"/>
              </w:rPr>
              <w:t xml:space="preserve"> </w:t>
            </w:r>
            <w:r w:rsidRPr="00180F35">
              <w:rPr>
                <w:spacing w:val="-6"/>
                <w:sz w:val="20"/>
              </w:rPr>
              <w:t>without</w:t>
            </w:r>
            <w:r w:rsidRPr="00180F35">
              <w:rPr>
                <w:spacing w:val="-7"/>
                <w:sz w:val="20"/>
              </w:rPr>
              <w:t xml:space="preserve"> </w:t>
            </w:r>
            <w:r w:rsidRPr="00180F35">
              <w:rPr>
                <w:spacing w:val="-6"/>
                <w:sz w:val="20"/>
              </w:rPr>
              <w:t>exception.</w:t>
            </w:r>
          </w:p>
        </w:tc>
      </w:tr>
      <w:tr w:rsidR="003754EE" w:rsidRPr="00180F35" w14:paraId="23241D6A" w14:textId="77777777">
        <w:trPr>
          <w:trHeight w:val="727"/>
        </w:trPr>
        <w:tc>
          <w:tcPr>
            <w:tcW w:w="826" w:type="dxa"/>
            <w:tcBorders>
              <w:top w:val="nil"/>
              <w:bottom w:val="nil"/>
            </w:tcBorders>
          </w:tcPr>
          <w:p w14:paraId="4434F0E4"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3E0A4168" w14:textId="77777777" w:rsidR="003754EE" w:rsidRPr="00180F35" w:rsidRDefault="003754EE">
            <w:pPr>
              <w:pStyle w:val="TableParagraph"/>
              <w:ind w:left="0"/>
              <w:rPr>
                <w:rFonts w:ascii="Times New Roman"/>
                <w:sz w:val="18"/>
              </w:rPr>
            </w:pPr>
          </w:p>
        </w:tc>
        <w:tc>
          <w:tcPr>
            <w:tcW w:w="10987" w:type="dxa"/>
            <w:tcBorders>
              <w:top w:val="nil"/>
              <w:bottom w:val="nil"/>
            </w:tcBorders>
          </w:tcPr>
          <w:p w14:paraId="2A7BFFCF" w14:textId="77777777" w:rsidR="003754EE" w:rsidRPr="00180F35" w:rsidRDefault="00486D74">
            <w:pPr>
              <w:pStyle w:val="TableParagraph"/>
              <w:spacing w:before="124" w:line="241" w:lineRule="exact"/>
              <w:ind w:left="107"/>
              <w:rPr>
                <w:b/>
                <w:sz w:val="20"/>
              </w:rPr>
            </w:pPr>
            <w:r w:rsidRPr="00180F35">
              <w:rPr>
                <w:b/>
                <w:w w:val="90"/>
                <w:sz w:val="20"/>
              </w:rPr>
              <w:t>Audit</w:t>
            </w:r>
            <w:r w:rsidRPr="00180F35">
              <w:rPr>
                <w:b/>
                <w:spacing w:val="-4"/>
                <w:sz w:val="20"/>
              </w:rPr>
              <w:t xml:space="preserve"> </w:t>
            </w:r>
            <w:r w:rsidRPr="00180F35">
              <w:rPr>
                <w:b/>
                <w:spacing w:val="-2"/>
                <w:sz w:val="20"/>
              </w:rPr>
              <w:t>evidence</w:t>
            </w:r>
          </w:p>
          <w:p w14:paraId="7211778C" w14:textId="77777777" w:rsidR="003754EE" w:rsidRPr="00180F35" w:rsidRDefault="00486D74">
            <w:pPr>
              <w:pStyle w:val="TableParagraph"/>
              <w:spacing w:line="241" w:lineRule="exact"/>
              <w:ind w:left="107"/>
              <w:rPr>
                <w:sz w:val="20"/>
              </w:rPr>
            </w:pPr>
            <w:r w:rsidRPr="00180F35">
              <w:rPr>
                <w:sz w:val="20"/>
              </w:rPr>
              <w:t>During</w:t>
            </w:r>
            <w:r w:rsidRPr="00180F35">
              <w:rPr>
                <w:spacing w:val="-15"/>
                <w:sz w:val="20"/>
              </w:rPr>
              <w:t xml:space="preserve"> </w:t>
            </w:r>
            <w:r w:rsidRPr="00180F35">
              <w:rPr>
                <w:sz w:val="20"/>
              </w:rPr>
              <w:t>the</w:t>
            </w:r>
            <w:r w:rsidRPr="00180F35">
              <w:rPr>
                <w:spacing w:val="-14"/>
                <w:sz w:val="20"/>
              </w:rPr>
              <w:t xml:space="preserve"> </w:t>
            </w:r>
            <w:r w:rsidRPr="00180F35">
              <w:rPr>
                <w:sz w:val="20"/>
              </w:rPr>
              <w:t>visual</w:t>
            </w:r>
            <w:r w:rsidRPr="00180F35">
              <w:rPr>
                <w:spacing w:val="-13"/>
                <w:sz w:val="20"/>
              </w:rPr>
              <w:t xml:space="preserve"> </w:t>
            </w:r>
            <w:r w:rsidRPr="00180F35">
              <w:rPr>
                <w:sz w:val="20"/>
              </w:rPr>
              <w:t>inspection,</w:t>
            </w:r>
            <w:r w:rsidRPr="00180F35">
              <w:rPr>
                <w:spacing w:val="-14"/>
                <w:sz w:val="20"/>
              </w:rPr>
              <w:t xml:space="preserve"> </w:t>
            </w:r>
            <w:r w:rsidRPr="00180F35">
              <w:rPr>
                <w:sz w:val="20"/>
              </w:rPr>
              <w:t>the</w:t>
            </w:r>
            <w:r w:rsidRPr="00180F35">
              <w:rPr>
                <w:spacing w:val="-15"/>
                <w:sz w:val="20"/>
              </w:rPr>
              <w:t xml:space="preserve"> </w:t>
            </w:r>
            <w:r w:rsidRPr="00180F35">
              <w:rPr>
                <w:sz w:val="20"/>
              </w:rPr>
              <w:t>auditor</w:t>
            </w:r>
            <w:r w:rsidRPr="00180F35">
              <w:rPr>
                <w:spacing w:val="-14"/>
                <w:sz w:val="20"/>
              </w:rPr>
              <w:t xml:space="preserve"> </w:t>
            </w:r>
            <w:r w:rsidRPr="00180F35">
              <w:rPr>
                <w:sz w:val="20"/>
              </w:rPr>
              <w:t>confirms</w:t>
            </w:r>
            <w:r w:rsidRPr="00180F35">
              <w:rPr>
                <w:spacing w:val="-14"/>
                <w:sz w:val="20"/>
              </w:rPr>
              <w:t xml:space="preserve"> </w:t>
            </w:r>
            <w:r w:rsidRPr="00180F35">
              <w:rPr>
                <w:sz w:val="20"/>
              </w:rPr>
              <w:t>that</w:t>
            </w:r>
            <w:r w:rsidRPr="00180F35">
              <w:rPr>
                <w:spacing w:val="-11"/>
                <w:sz w:val="20"/>
              </w:rPr>
              <w:t xml:space="preserve"> </w:t>
            </w:r>
            <w:r w:rsidRPr="00180F35">
              <w:rPr>
                <w:sz w:val="20"/>
              </w:rPr>
              <w:t>all</w:t>
            </w:r>
            <w:r w:rsidRPr="00180F35">
              <w:rPr>
                <w:spacing w:val="-13"/>
                <w:sz w:val="20"/>
              </w:rPr>
              <w:t xml:space="preserve"> </w:t>
            </w:r>
            <w:r w:rsidRPr="00180F35">
              <w:rPr>
                <w:sz w:val="20"/>
              </w:rPr>
              <w:t>guest</w:t>
            </w:r>
            <w:r w:rsidRPr="00180F35">
              <w:rPr>
                <w:spacing w:val="-13"/>
                <w:sz w:val="20"/>
              </w:rPr>
              <w:t xml:space="preserve"> </w:t>
            </w:r>
            <w:r w:rsidRPr="00180F35">
              <w:rPr>
                <w:sz w:val="20"/>
              </w:rPr>
              <w:t>and</w:t>
            </w:r>
            <w:r w:rsidRPr="00180F35">
              <w:rPr>
                <w:spacing w:val="-13"/>
                <w:sz w:val="20"/>
              </w:rPr>
              <w:t xml:space="preserve"> </w:t>
            </w:r>
            <w:r w:rsidRPr="00180F35">
              <w:rPr>
                <w:sz w:val="20"/>
              </w:rPr>
              <w:t>meeting</w:t>
            </w:r>
            <w:r w:rsidRPr="00180F35">
              <w:rPr>
                <w:spacing w:val="-13"/>
                <w:sz w:val="20"/>
              </w:rPr>
              <w:t xml:space="preserve"> </w:t>
            </w:r>
            <w:r w:rsidRPr="00180F35">
              <w:rPr>
                <w:sz w:val="20"/>
              </w:rPr>
              <w:t>rooms</w:t>
            </w:r>
            <w:r w:rsidRPr="00180F35">
              <w:rPr>
                <w:spacing w:val="-11"/>
                <w:sz w:val="20"/>
              </w:rPr>
              <w:t xml:space="preserve"> </w:t>
            </w:r>
            <w:r w:rsidRPr="00180F35">
              <w:rPr>
                <w:sz w:val="20"/>
              </w:rPr>
              <w:t>are</w:t>
            </w:r>
            <w:r w:rsidRPr="00180F35">
              <w:rPr>
                <w:spacing w:val="-12"/>
                <w:sz w:val="20"/>
              </w:rPr>
              <w:t xml:space="preserve"> </w:t>
            </w:r>
            <w:r w:rsidRPr="00180F35">
              <w:rPr>
                <w:sz w:val="20"/>
              </w:rPr>
              <w:t>non-</w:t>
            </w:r>
            <w:r w:rsidRPr="00180F35">
              <w:rPr>
                <w:spacing w:val="-2"/>
                <w:sz w:val="20"/>
              </w:rPr>
              <w:t>smoking.</w:t>
            </w:r>
          </w:p>
        </w:tc>
      </w:tr>
      <w:tr w:rsidR="003754EE" w:rsidRPr="00180F35" w14:paraId="3FBAE2CE" w14:textId="77777777">
        <w:trPr>
          <w:trHeight w:val="1330"/>
        </w:trPr>
        <w:tc>
          <w:tcPr>
            <w:tcW w:w="826" w:type="dxa"/>
            <w:tcBorders>
              <w:top w:val="nil"/>
            </w:tcBorders>
          </w:tcPr>
          <w:p w14:paraId="3B89202F" w14:textId="77777777" w:rsidR="003754EE" w:rsidRPr="00180F35" w:rsidRDefault="003754EE">
            <w:pPr>
              <w:pStyle w:val="TableParagraph"/>
              <w:ind w:left="0"/>
              <w:rPr>
                <w:rFonts w:ascii="Times New Roman"/>
                <w:sz w:val="18"/>
              </w:rPr>
            </w:pPr>
          </w:p>
        </w:tc>
        <w:tc>
          <w:tcPr>
            <w:tcW w:w="1690" w:type="dxa"/>
            <w:tcBorders>
              <w:top w:val="nil"/>
            </w:tcBorders>
          </w:tcPr>
          <w:p w14:paraId="16A47927" w14:textId="77777777" w:rsidR="003754EE" w:rsidRPr="00180F35" w:rsidRDefault="003754EE">
            <w:pPr>
              <w:pStyle w:val="TableParagraph"/>
              <w:ind w:left="0"/>
              <w:rPr>
                <w:rFonts w:ascii="Times New Roman"/>
                <w:sz w:val="18"/>
              </w:rPr>
            </w:pPr>
          </w:p>
        </w:tc>
        <w:tc>
          <w:tcPr>
            <w:tcW w:w="10987" w:type="dxa"/>
            <w:tcBorders>
              <w:top w:val="nil"/>
            </w:tcBorders>
          </w:tcPr>
          <w:p w14:paraId="3EC88AFC" w14:textId="77777777" w:rsidR="003754EE" w:rsidRPr="00180F35" w:rsidRDefault="00486D74">
            <w:pPr>
              <w:pStyle w:val="TableParagraph"/>
              <w:spacing w:before="117"/>
              <w:ind w:left="107"/>
              <w:rPr>
                <w:sz w:val="20"/>
              </w:rPr>
            </w:pPr>
            <w:r w:rsidRPr="00180F35">
              <w:rPr>
                <w:sz w:val="20"/>
              </w:rPr>
              <w:t>In</w:t>
            </w:r>
            <w:r w:rsidRPr="00180F35">
              <w:rPr>
                <w:spacing w:val="-21"/>
                <w:sz w:val="20"/>
              </w:rPr>
              <w:t xml:space="preserve"> </w:t>
            </w:r>
            <w:r w:rsidRPr="00180F35">
              <w:rPr>
                <w:sz w:val="20"/>
              </w:rPr>
              <w:t>specific</w:t>
            </w:r>
            <w:r w:rsidRPr="00180F35">
              <w:rPr>
                <w:spacing w:val="-19"/>
                <w:sz w:val="20"/>
              </w:rPr>
              <w:t xml:space="preserve"> </w:t>
            </w:r>
            <w:r w:rsidRPr="00180F35">
              <w:rPr>
                <w:sz w:val="20"/>
              </w:rPr>
              <w:t>circumstances,</w:t>
            </w:r>
            <w:r w:rsidRPr="00180F35">
              <w:rPr>
                <w:spacing w:val="-19"/>
                <w:sz w:val="20"/>
              </w:rPr>
              <w:t xml:space="preserve"> </w:t>
            </w:r>
            <w:r w:rsidRPr="00180F35">
              <w:rPr>
                <w:sz w:val="20"/>
              </w:rPr>
              <w:t>in</w:t>
            </w:r>
            <w:r w:rsidRPr="00180F35">
              <w:rPr>
                <w:spacing w:val="-18"/>
                <w:sz w:val="20"/>
              </w:rPr>
              <w:t xml:space="preserve"> </w:t>
            </w:r>
            <w:r w:rsidRPr="00180F35">
              <w:rPr>
                <w:sz w:val="20"/>
              </w:rPr>
              <w:t>countries</w:t>
            </w:r>
            <w:r w:rsidRPr="00180F35">
              <w:rPr>
                <w:spacing w:val="-16"/>
                <w:sz w:val="20"/>
              </w:rPr>
              <w:t xml:space="preserve"> </w:t>
            </w:r>
            <w:r w:rsidRPr="00180F35">
              <w:rPr>
                <w:sz w:val="20"/>
              </w:rPr>
              <w:t>where</w:t>
            </w:r>
            <w:r w:rsidRPr="00180F35">
              <w:rPr>
                <w:spacing w:val="-19"/>
                <w:sz w:val="20"/>
              </w:rPr>
              <w:t xml:space="preserve"> </w:t>
            </w:r>
            <w:r w:rsidRPr="00180F35">
              <w:rPr>
                <w:sz w:val="20"/>
              </w:rPr>
              <w:t>this</w:t>
            </w:r>
            <w:r w:rsidRPr="00180F35">
              <w:rPr>
                <w:spacing w:val="-19"/>
                <w:sz w:val="20"/>
              </w:rPr>
              <w:t xml:space="preserve"> </w:t>
            </w:r>
            <w:r w:rsidRPr="00180F35">
              <w:rPr>
                <w:sz w:val="20"/>
              </w:rPr>
              <w:t>is</w:t>
            </w:r>
            <w:r w:rsidRPr="00180F35">
              <w:rPr>
                <w:spacing w:val="-17"/>
                <w:sz w:val="20"/>
              </w:rPr>
              <w:t xml:space="preserve"> </w:t>
            </w:r>
            <w:r w:rsidRPr="00180F35">
              <w:rPr>
                <w:sz w:val="20"/>
              </w:rPr>
              <w:t>not</w:t>
            </w:r>
            <w:r w:rsidRPr="00180F35">
              <w:rPr>
                <w:spacing w:val="-17"/>
                <w:sz w:val="20"/>
              </w:rPr>
              <w:t xml:space="preserve"> </w:t>
            </w:r>
            <w:r w:rsidRPr="00180F35">
              <w:rPr>
                <w:sz w:val="20"/>
              </w:rPr>
              <w:t>feasible</w:t>
            </w:r>
            <w:r w:rsidRPr="00180F35">
              <w:rPr>
                <w:spacing w:val="-19"/>
                <w:sz w:val="20"/>
              </w:rPr>
              <w:t xml:space="preserve"> </w:t>
            </w:r>
            <w:r w:rsidRPr="00180F35">
              <w:rPr>
                <w:sz w:val="20"/>
              </w:rPr>
              <w:t>due</w:t>
            </w:r>
            <w:r w:rsidRPr="00180F35">
              <w:rPr>
                <w:spacing w:val="-19"/>
                <w:sz w:val="20"/>
              </w:rPr>
              <w:t xml:space="preserve"> </w:t>
            </w:r>
            <w:r w:rsidRPr="00180F35">
              <w:rPr>
                <w:sz w:val="20"/>
              </w:rPr>
              <w:t>to</w:t>
            </w:r>
            <w:r w:rsidRPr="00180F35">
              <w:rPr>
                <w:spacing w:val="-19"/>
                <w:sz w:val="20"/>
              </w:rPr>
              <w:t xml:space="preserve"> </w:t>
            </w:r>
            <w:r w:rsidRPr="00180F35">
              <w:rPr>
                <w:sz w:val="20"/>
              </w:rPr>
              <w:t>legislative</w:t>
            </w:r>
            <w:r w:rsidRPr="00180F35">
              <w:rPr>
                <w:spacing w:val="-17"/>
                <w:sz w:val="20"/>
              </w:rPr>
              <w:t xml:space="preserve"> </w:t>
            </w:r>
            <w:r w:rsidRPr="00180F35">
              <w:rPr>
                <w:sz w:val="20"/>
              </w:rPr>
              <w:t>or</w:t>
            </w:r>
            <w:r w:rsidRPr="00180F35">
              <w:rPr>
                <w:spacing w:val="-18"/>
                <w:sz w:val="20"/>
              </w:rPr>
              <w:t xml:space="preserve"> </w:t>
            </w:r>
            <w:r w:rsidRPr="00180F35">
              <w:rPr>
                <w:sz w:val="20"/>
              </w:rPr>
              <w:t>cultural</w:t>
            </w:r>
            <w:r w:rsidRPr="00180F35">
              <w:rPr>
                <w:spacing w:val="-19"/>
                <w:sz w:val="20"/>
              </w:rPr>
              <w:t xml:space="preserve"> </w:t>
            </w:r>
            <w:r w:rsidRPr="00180F35">
              <w:rPr>
                <w:sz w:val="20"/>
              </w:rPr>
              <w:t>requirements,</w:t>
            </w:r>
            <w:r w:rsidRPr="00180F35">
              <w:rPr>
                <w:spacing w:val="-15"/>
                <w:sz w:val="20"/>
              </w:rPr>
              <w:t xml:space="preserve"> </w:t>
            </w:r>
            <w:r w:rsidRPr="00180F35">
              <w:rPr>
                <w:sz w:val="20"/>
              </w:rPr>
              <w:t>the</w:t>
            </w:r>
            <w:r w:rsidRPr="00180F35">
              <w:rPr>
                <w:spacing w:val="-17"/>
                <w:sz w:val="20"/>
              </w:rPr>
              <w:t xml:space="preserve"> </w:t>
            </w:r>
            <w:r w:rsidRPr="00180F35">
              <w:rPr>
                <w:sz w:val="20"/>
              </w:rPr>
              <w:t xml:space="preserve">establishment </w:t>
            </w:r>
            <w:r w:rsidRPr="00180F35">
              <w:rPr>
                <w:spacing w:val="-2"/>
                <w:sz w:val="20"/>
              </w:rPr>
              <w:t>presents:</w:t>
            </w:r>
          </w:p>
          <w:p w14:paraId="2E88B9C5" w14:textId="77777777" w:rsidR="003754EE" w:rsidRPr="00180F35" w:rsidRDefault="00486D74">
            <w:pPr>
              <w:pStyle w:val="TableParagraph"/>
              <w:numPr>
                <w:ilvl w:val="0"/>
                <w:numId w:val="17"/>
              </w:numPr>
              <w:tabs>
                <w:tab w:val="left" w:pos="827"/>
              </w:tabs>
              <w:spacing w:before="5" w:line="235" w:lineRule="auto"/>
              <w:ind w:right="105"/>
              <w:rPr>
                <w:sz w:val="20"/>
              </w:rPr>
            </w:pPr>
            <w:r w:rsidRPr="00180F35">
              <w:rPr>
                <w:spacing w:val="-2"/>
                <w:sz w:val="20"/>
              </w:rPr>
              <w:t>documentation</w:t>
            </w:r>
            <w:r w:rsidRPr="00180F35">
              <w:rPr>
                <w:spacing w:val="-15"/>
                <w:sz w:val="20"/>
              </w:rPr>
              <w:t xml:space="preserve"> </w:t>
            </w:r>
            <w:r w:rsidRPr="00180F35">
              <w:rPr>
                <w:spacing w:val="-2"/>
                <w:sz w:val="20"/>
              </w:rPr>
              <w:t>(e.g.</w:t>
            </w:r>
            <w:r w:rsidRPr="00180F35">
              <w:rPr>
                <w:spacing w:val="-16"/>
                <w:sz w:val="20"/>
              </w:rPr>
              <w:t xml:space="preserve"> </w:t>
            </w:r>
            <w:r w:rsidRPr="00180F35">
              <w:rPr>
                <w:spacing w:val="-2"/>
                <w:sz w:val="20"/>
              </w:rPr>
              <w:t>an</w:t>
            </w:r>
            <w:r w:rsidRPr="00180F35">
              <w:rPr>
                <w:spacing w:val="-15"/>
                <w:sz w:val="20"/>
              </w:rPr>
              <w:t xml:space="preserve"> </w:t>
            </w:r>
            <w:r w:rsidRPr="00180F35">
              <w:rPr>
                <w:spacing w:val="-2"/>
                <w:sz w:val="20"/>
              </w:rPr>
              <w:t>overview</w:t>
            </w:r>
            <w:r w:rsidRPr="00180F35">
              <w:rPr>
                <w:spacing w:val="-16"/>
                <w:sz w:val="20"/>
              </w:rPr>
              <w:t xml:space="preserve"> </w:t>
            </w:r>
            <w:r w:rsidRPr="00180F35">
              <w:rPr>
                <w:spacing w:val="-2"/>
                <w:sz w:val="20"/>
              </w:rPr>
              <w:t>or</w:t>
            </w:r>
            <w:r w:rsidRPr="00180F35">
              <w:rPr>
                <w:spacing w:val="-13"/>
                <w:sz w:val="20"/>
              </w:rPr>
              <w:t xml:space="preserve"> </w:t>
            </w:r>
            <w:r w:rsidRPr="00180F35">
              <w:rPr>
                <w:spacing w:val="-2"/>
                <w:sz w:val="20"/>
              </w:rPr>
              <w:t>room</w:t>
            </w:r>
            <w:r w:rsidRPr="00180F35">
              <w:rPr>
                <w:spacing w:val="-17"/>
                <w:sz w:val="20"/>
              </w:rPr>
              <w:t xml:space="preserve"> </w:t>
            </w:r>
            <w:r w:rsidRPr="00180F35">
              <w:rPr>
                <w:spacing w:val="-2"/>
                <w:sz w:val="20"/>
              </w:rPr>
              <w:t>inventory)</w:t>
            </w:r>
            <w:r w:rsidRPr="00180F35">
              <w:rPr>
                <w:spacing w:val="-17"/>
                <w:sz w:val="20"/>
              </w:rPr>
              <w:t xml:space="preserve"> </w:t>
            </w:r>
            <w:r w:rsidRPr="00180F35">
              <w:rPr>
                <w:spacing w:val="-2"/>
                <w:sz w:val="20"/>
              </w:rPr>
              <w:t>showing</w:t>
            </w:r>
            <w:r w:rsidRPr="00180F35">
              <w:rPr>
                <w:spacing w:val="-13"/>
                <w:sz w:val="20"/>
              </w:rPr>
              <w:t xml:space="preserve"> </w:t>
            </w:r>
            <w:r w:rsidRPr="00180F35">
              <w:rPr>
                <w:spacing w:val="-2"/>
                <w:sz w:val="20"/>
              </w:rPr>
              <w:t>that</w:t>
            </w:r>
            <w:r w:rsidRPr="00180F35">
              <w:rPr>
                <w:spacing w:val="-12"/>
                <w:sz w:val="20"/>
              </w:rPr>
              <w:t xml:space="preserve"> </w:t>
            </w:r>
            <w:r w:rsidRPr="00180F35">
              <w:rPr>
                <w:spacing w:val="-2"/>
                <w:sz w:val="20"/>
              </w:rPr>
              <w:t>all</w:t>
            </w:r>
            <w:r w:rsidRPr="00180F35">
              <w:rPr>
                <w:spacing w:val="-15"/>
                <w:sz w:val="20"/>
              </w:rPr>
              <w:t xml:space="preserve"> </w:t>
            </w:r>
            <w:r w:rsidRPr="00180F35">
              <w:rPr>
                <w:spacing w:val="-2"/>
                <w:sz w:val="20"/>
              </w:rPr>
              <w:t>meeting</w:t>
            </w:r>
            <w:r w:rsidRPr="00180F35">
              <w:rPr>
                <w:spacing w:val="-17"/>
                <w:sz w:val="20"/>
              </w:rPr>
              <w:t xml:space="preserve"> </w:t>
            </w:r>
            <w:r w:rsidRPr="00180F35">
              <w:rPr>
                <w:spacing w:val="-2"/>
                <w:sz w:val="20"/>
              </w:rPr>
              <w:t>rooms</w:t>
            </w:r>
            <w:r w:rsidRPr="00180F35">
              <w:rPr>
                <w:spacing w:val="-10"/>
                <w:sz w:val="20"/>
              </w:rPr>
              <w:t xml:space="preserve"> </w:t>
            </w:r>
            <w:r w:rsidRPr="00180F35">
              <w:rPr>
                <w:spacing w:val="-2"/>
                <w:sz w:val="20"/>
              </w:rPr>
              <w:t>and</w:t>
            </w:r>
            <w:r w:rsidRPr="00180F35">
              <w:rPr>
                <w:spacing w:val="-15"/>
                <w:sz w:val="20"/>
              </w:rPr>
              <w:t xml:space="preserve"> </w:t>
            </w:r>
            <w:r w:rsidRPr="00180F35">
              <w:rPr>
                <w:spacing w:val="-2"/>
                <w:sz w:val="20"/>
              </w:rPr>
              <w:t>at</w:t>
            </w:r>
            <w:r w:rsidRPr="00180F35">
              <w:rPr>
                <w:spacing w:val="-16"/>
                <w:sz w:val="20"/>
              </w:rPr>
              <w:t xml:space="preserve"> </w:t>
            </w:r>
            <w:r w:rsidRPr="00180F35">
              <w:rPr>
                <w:spacing w:val="-2"/>
                <w:sz w:val="20"/>
              </w:rPr>
              <w:t>least</w:t>
            </w:r>
            <w:r w:rsidRPr="00180F35">
              <w:rPr>
                <w:spacing w:val="-12"/>
                <w:sz w:val="20"/>
              </w:rPr>
              <w:t xml:space="preserve"> </w:t>
            </w:r>
            <w:r w:rsidRPr="00180F35">
              <w:rPr>
                <w:spacing w:val="-2"/>
                <w:sz w:val="20"/>
              </w:rPr>
              <w:t>75%</w:t>
            </w:r>
            <w:r w:rsidRPr="00180F35">
              <w:rPr>
                <w:spacing w:val="-12"/>
                <w:sz w:val="20"/>
              </w:rPr>
              <w:t xml:space="preserve"> </w:t>
            </w:r>
            <w:r w:rsidRPr="00180F35">
              <w:rPr>
                <w:spacing w:val="-2"/>
                <w:sz w:val="20"/>
              </w:rPr>
              <w:t>of</w:t>
            </w:r>
            <w:r w:rsidRPr="00180F35">
              <w:rPr>
                <w:spacing w:val="-17"/>
                <w:sz w:val="20"/>
              </w:rPr>
              <w:t xml:space="preserve"> </w:t>
            </w:r>
            <w:r w:rsidRPr="00180F35">
              <w:rPr>
                <w:spacing w:val="-2"/>
                <w:sz w:val="20"/>
              </w:rPr>
              <w:t>guest</w:t>
            </w:r>
            <w:r w:rsidRPr="00180F35">
              <w:rPr>
                <w:spacing w:val="-15"/>
                <w:sz w:val="20"/>
              </w:rPr>
              <w:t xml:space="preserve"> </w:t>
            </w:r>
            <w:r w:rsidRPr="00180F35">
              <w:rPr>
                <w:spacing w:val="-2"/>
                <w:sz w:val="20"/>
              </w:rPr>
              <w:t xml:space="preserve">rooms </w:t>
            </w:r>
            <w:r w:rsidRPr="00180F35">
              <w:rPr>
                <w:sz w:val="20"/>
              </w:rPr>
              <w:t>are non-smoking; and</w:t>
            </w:r>
          </w:p>
          <w:p w14:paraId="4E4B7456" w14:textId="77777777" w:rsidR="003754EE" w:rsidRPr="00180F35" w:rsidRDefault="00486D74">
            <w:pPr>
              <w:pStyle w:val="TableParagraph"/>
              <w:numPr>
                <w:ilvl w:val="0"/>
                <w:numId w:val="17"/>
              </w:numPr>
              <w:tabs>
                <w:tab w:val="left" w:pos="827"/>
              </w:tabs>
              <w:spacing w:before="2" w:line="226" w:lineRule="exact"/>
              <w:rPr>
                <w:sz w:val="20"/>
              </w:rPr>
            </w:pPr>
            <w:r w:rsidRPr="00180F35">
              <w:rPr>
                <w:sz w:val="20"/>
              </w:rPr>
              <w:t>evidence</w:t>
            </w:r>
            <w:r w:rsidRPr="00180F35">
              <w:rPr>
                <w:spacing w:val="-14"/>
                <w:sz w:val="20"/>
              </w:rPr>
              <w:t xml:space="preserve"> </w:t>
            </w:r>
            <w:r w:rsidRPr="00180F35">
              <w:rPr>
                <w:sz w:val="20"/>
              </w:rPr>
              <w:t>of</w:t>
            </w:r>
            <w:r w:rsidRPr="00180F35">
              <w:rPr>
                <w:spacing w:val="-13"/>
                <w:sz w:val="20"/>
              </w:rPr>
              <w:t xml:space="preserve"> </w:t>
            </w:r>
            <w:r w:rsidRPr="00180F35">
              <w:rPr>
                <w:sz w:val="20"/>
              </w:rPr>
              <w:t>a</w:t>
            </w:r>
            <w:r w:rsidRPr="00180F35">
              <w:rPr>
                <w:spacing w:val="-15"/>
                <w:sz w:val="20"/>
              </w:rPr>
              <w:t xml:space="preserve"> </w:t>
            </w:r>
            <w:r w:rsidRPr="00180F35">
              <w:rPr>
                <w:sz w:val="20"/>
              </w:rPr>
              <w:t>plan</w:t>
            </w:r>
            <w:r w:rsidRPr="00180F35">
              <w:rPr>
                <w:spacing w:val="-13"/>
                <w:sz w:val="20"/>
              </w:rPr>
              <w:t xml:space="preserve"> </w:t>
            </w:r>
            <w:r w:rsidRPr="00180F35">
              <w:rPr>
                <w:sz w:val="20"/>
              </w:rPr>
              <w:t>for</w:t>
            </w:r>
            <w:r w:rsidRPr="00180F35">
              <w:rPr>
                <w:spacing w:val="-13"/>
                <w:sz w:val="20"/>
              </w:rPr>
              <w:t xml:space="preserve"> </w:t>
            </w:r>
            <w:r w:rsidRPr="00180F35">
              <w:rPr>
                <w:sz w:val="20"/>
              </w:rPr>
              <w:t>progressing</w:t>
            </w:r>
            <w:r w:rsidRPr="00180F35">
              <w:rPr>
                <w:spacing w:val="-15"/>
                <w:sz w:val="20"/>
              </w:rPr>
              <w:t xml:space="preserve"> </w:t>
            </w:r>
            <w:r w:rsidRPr="00180F35">
              <w:rPr>
                <w:sz w:val="20"/>
              </w:rPr>
              <w:t>towards</w:t>
            </w:r>
            <w:r w:rsidRPr="00180F35">
              <w:rPr>
                <w:spacing w:val="-14"/>
                <w:sz w:val="20"/>
              </w:rPr>
              <w:t xml:space="preserve"> </w:t>
            </w:r>
            <w:r w:rsidRPr="00180F35">
              <w:rPr>
                <w:sz w:val="20"/>
              </w:rPr>
              <w:t>100%</w:t>
            </w:r>
            <w:r w:rsidRPr="00180F35">
              <w:rPr>
                <w:spacing w:val="-13"/>
                <w:sz w:val="20"/>
              </w:rPr>
              <w:t xml:space="preserve"> </w:t>
            </w:r>
            <w:r w:rsidRPr="00180F35">
              <w:rPr>
                <w:sz w:val="20"/>
              </w:rPr>
              <w:t>smoke-free</w:t>
            </w:r>
            <w:r w:rsidRPr="00180F35">
              <w:rPr>
                <w:spacing w:val="-14"/>
                <w:sz w:val="20"/>
              </w:rPr>
              <w:t xml:space="preserve"> </w:t>
            </w:r>
            <w:r w:rsidRPr="00180F35">
              <w:rPr>
                <w:sz w:val="20"/>
              </w:rPr>
              <w:t>guest</w:t>
            </w:r>
            <w:r w:rsidRPr="00180F35">
              <w:rPr>
                <w:spacing w:val="-13"/>
                <w:sz w:val="20"/>
              </w:rPr>
              <w:t xml:space="preserve"> </w:t>
            </w:r>
            <w:r w:rsidRPr="00180F35">
              <w:rPr>
                <w:spacing w:val="-2"/>
                <w:sz w:val="20"/>
              </w:rPr>
              <w:t>rooms.</w:t>
            </w:r>
          </w:p>
        </w:tc>
      </w:tr>
    </w:tbl>
    <w:p w14:paraId="7F9BD153" w14:textId="77777777" w:rsidR="003754EE" w:rsidRPr="00180F35" w:rsidRDefault="003754EE">
      <w:pPr>
        <w:pStyle w:val="Brdtekst"/>
        <w:spacing w:before="0"/>
        <w:rPr>
          <w:sz w:val="20"/>
        </w:rPr>
      </w:pPr>
    </w:p>
    <w:p w14:paraId="17BA4ADA" w14:textId="77777777" w:rsidR="003754EE" w:rsidRPr="00180F35" w:rsidRDefault="00486D74">
      <w:pPr>
        <w:pStyle w:val="Brdtekst"/>
        <w:spacing w:before="3"/>
        <w:rPr>
          <w:sz w:val="20"/>
        </w:rPr>
      </w:pPr>
      <w:r w:rsidRPr="00180F35">
        <w:rPr>
          <w:noProof/>
          <w:sz w:val="20"/>
        </w:rPr>
        <mc:AlternateContent>
          <mc:Choice Requires="wps">
            <w:drawing>
              <wp:anchor distT="0" distB="0" distL="0" distR="0" simplePos="0" relativeHeight="487625728" behindDoc="1" locked="0" layoutInCell="1" allowOverlap="1" wp14:anchorId="64743FC6" wp14:editId="5ABF7308">
                <wp:simplePos x="0" y="0"/>
                <wp:positionH relativeFrom="page">
                  <wp:posOffset>899160</wp:posOffset>
                </wp:positionH>
                <wp:positionV relativeFrom="paragraph">
                  <wp:posOffset>170536</wp:posOffset>
                </wp:positionV>
                <wp:extent cx="1829435"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52E1A1" id="Graphic 100" o:spid="_x0000_s1026" style="position:absolute;margin-left:70.8pt;margin-top:13.45pt;width:144.05pt;height:.6pt;z-index:-15690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" path="m1829053,l,,,7620r1829053,l1829053,xe" fillcolor="black" stroked="f">
                <v:path arrowok="t"/>
                <w10:wrap type="topAndBottom" anchorx="page"/>
              </v:shape>
            </w:pict>
          </mc:Fallback>
        </mc:AlternateContent>
      </w:r>
    </w:p>
    <w:p w14:paraId="60D63DAC" w14:textId="77777777" w:rsidR="003754EE" w:rsidRPr="00180F35" w:rsidRDefault="00486D74">
      <w:pPr>
        <w:pStyle w:val="Brdtekst"/>
        <w:spacing w:before="96"/>
        <w:ind w:left="140"/>
      </w:pPr>
      <w:bookmarkStart w:id="181" w:name="_bookmark181"/>
      <w:bookmarkEnd w:id="181"/>
      <w:r w:rsidRPr="00180F35">
        <w:rPr>
          <w:rFonts w:ascii="Times New Roman"/>
          <w:position w:val="7"/>
          <w:sz w:val="13"/>
        </w:rPr>
        <w:t>155</w:t>
      </w:r>
      <w:r w:rsidRPr="00180F35">
        <w:rPr>
          <w:rFonts w:ascii="Times New Roman"/>
          <w:spacing w:val="1"/>
          <w:position w:val="7"/>
          <w:sz w:val="13"/>
        </w:rPr>
        <w:t xml:space="preserve"> </w:t>
      </w:r>
      <w:r w:rsidRPr="00180F35">
        <w:t>See</w:t>
      </w:r>
      <w:r w:rsidRPr="00180F35">
        <w:rPr>
          <w:spacing w:val="-12"/>
        </w:rPr>
        <w:t xml:space="preserve"> </w:t>
      </w:r>
      <w:r w:rsidRPr="00180F35">
        <w:t>glossary</w:t>
      </w:r>
      <w:r w:rsidRPr="00180F35">
        <w:rPr>
          <w:spacing w:val="-13"/>
        </w:rPr>
        <w:t xml:space="preserve"> </w:t>
      </w:r>
      <w:r w:rsidRPr="00180F35">
        <w:t>p.</w:t>
      </w:r>
      <w:r w:rsidRPr="00180F35">
        <w:rPr>
          <w:spacing w:val="-12"/>
        </w:rPr>
        <w:t xml:space="preserve"> </w:t>
      </w:r>
      <w:r w:rsidRPr="00180F35">
        <w:rPr>
          <w:spacing w:val="-5"/>
        </w:rPr>
        <w:t>4.</w:t>
      </w:r>
    </w:p>
    <w:p w14:paraId="1608DD55" w14:textId="77777777" w:rsidR="003754EE" w:rsidRPr="00180F35" w:rsidRDefault="003754EE">
      <w:pPr>
        <w:pStyle w:val="Brdtekst"/>
        <w:sectPr w:rsidR="003754EE" w:rsidRPr="00180F35">
          <w:pgSz w:w="16840" w:h="11910" w:orient="landscape"/>
          <w:pgMar w:top="1340" w:right="1275" w:bottom="1220" w:left="1275" w:header="0" w:footer="1022" w:gutter="0"/>
          <w:cols w:space="708"/>
        </w:sectPr>
      </w:pPr>
    </w:p>
    <w:p w14:paraId="6D1FC44B" w14:textId="77777777" w:rsidR="003754EE" w:rsidRPr="00180F35"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rsidRPr="00180F35" w14:paraId="236BF2BD" w14:textId="77777777">
        <w:trPr>
          <w:trHeight w:val="961"/>
        </w:trPr>
        <w:tc>
          <w:tcPr>
            <w:tcW w:w="826" w:type="dxa"/>
          </w:tcPr>
          <w:p w14:paraId="76BA56D9" w14:textId="77777777" w:rsidR="003754EE" w:rsidRPr="00180F35" w:rsidRDefault="003754EE">
            <w:pPr>
              <w:pStyle w:val="TableParagraph"/>
              <w:ind w:left="0"/>
              <w:rPr>
                <w:rFonts w:ascii="Times New Roman"/>
                <w:sz w:val="18"/>
              </w:rPr>
            </w:pPr>
          </w:p>
        </w:tc>
        <w:tc>
          <w:tcPr>
            <w:tcW w:w="1690" w:type="dxa"/>
          </w:tcPr>
          <w:p w14:paraId="65A2A85C" w14:textId="77777777" w:rsidR="003754EE" w:rsidRPr="00180F35" w:rsidRDefault="003754EE">
            <w:pPr>
              <w:pStyle w:val="TableParagraph"/>
              <w:ind w:left="0"/>
              <w:rPr>
                <w:rFonts w:ascii="Times New Roman"/>
                <w:sz w:val="18"/>
              </w:rPr>
            </w:pPr>
          </w:p>
        </w:tc>
        <w:tc>
          <w:tcPr>
            <w:tcW w:w="10987" w:type="dxa"/>
          </w:tcPr>
          <w:p w14:paraId="2C21B00F" w14:textId="77777777" w:rsidR="003754EE" w:rsidRPr="00180F35" w:rsidRDefault="00486D74">
            <w:pPr>
              <w:pStyle w:val="TableParagraph"/>
              <w:ind w:left="107" w:right="99"/>
              <w:jc w:val="both"/>
              <w:rPr>
                <w:sz w:val="20"/>
              </w:rPr>
            </w:pPr>
            <w:r w:rsidRPr="00180F35">
              <w:rPr>
                <w:sz w:val="20"/>
              </w:rPr>
              <w:t>In</w:t>
            </w:r>
            <w:r w:rsidRPr="00180F35">
              <w:rPr>
                <w:spacing w:val="-16"/>
                <w:sz w:val="20"/>
              </w:rPr>
              <w:t xml:space="preserve"> </w:t>
            </w:r>
            <w:r w:rsidRPr="00180F35">
              <w:rPr>
                <w:sz w:val="20"/>
              </w:rPr>
              <w:t>this</w:t>
            </w:r>
            <w:r w:rsidRPr="00180F35">
              <w:rPr>
                <w:spacing w:val="-16"/>
                <w:sz w:val="20"/>
              </w:rPr>
              <w:t xml:space="preserve"> </w:t>
            </w:r>
            <w:r w:rsidRPr="00180F35">
              <w:rPr>
                <w:sz w:val="20"/>
              </w:rPr>
              <w:t>case,</w:t>
            </w:r>
            <w:r w:rsidRPr="00180F35">
              <w:rPr>
                <w:spacing w:val="-14"/>
                <w:sz w:val="20"/>
              </w:rPr>
              <w:t xml:space="preserve"> </w:t>
            </w:r>
            <w:r w:rsidRPr="00180F35">
              <w:rPr>
                <w:sz w:val="20"/>
              </w:rPr>
              <w:t>a</w:t>
            </w:r>
            <w:r w:rsidRPr="00180F35">
              <w:rPr>
                <w:spacing w:val="-14"/>
                <w:sz w:val="20"/>
              </w:rPr>
              <w:t xml:space="preserve"> </w:t>
            </w:r>
            <w:r w:rsidRPr="00180F35">
              <w:rPr>
                <w:sz w:val="20"/>
              </w:rPr>
              <w:t>visual</w:t>
            </w:r>
            <w:r w:rsidRPr="00180F35">
              <w:rPr>
                <w:spacing w:val="-15"/>
                <w:sz w:val="20"/>
              </w:rPr>
              <w:t xml:space="preserve"> </w:t>
            </w:r>
            <w:r w:rsidRPr="00180F35">
              <w:rPr>
                <w:sz w:val="20"/>
              </w:rPr>
              <w:t>inspection</w:t>
            </w:r>
            <w:r w:rsidRPr="00180F35">
              <w:rPr>
                <w:spacing w:val="-16"/>
                <w:sz w:val="20"/>
              </w:rPr>
              <w:t xml:space="preserve"> </w:t>
            </w:r>
            <w:r w:rsidRPr="00180F35">
              <w:rPr>
                <w:sz w:val="20"/>
              </w:rPr>
              <w:t>confirms</w:t>
            </w:r>
            <w:r w:rsidRPr="00180F35">
              <w:rPr>
                <w:spacing w:val="-16"/>
                <w:sz w:val="20"/>
              </w:rPr>
              <w:t xml:space="preserve"> </w:t>
            </w:r>
            <w:r w:rsidRPr="00180F35">
              <w:rPr>
                <w:sz w:val="20"/>
              </w:rPr>
              <w:t>the</w:t>
            </w:r>
            <w:r w:rsidRPr="00180F35">
              <w:rPr>
                <w:spacing w:val="-15"/>
                <w:sz w:val="20"/>
              </w:rPr>
              <w:t xml:space="preserve"> </w:t>
            </w:r>
            <w:r w:rsidRPr="00180F35">
              <w:rPr>
                <w:sz w:val="20"/>
              </w:rPr>
              <w:t>presence</w:t>
            </w:r>
            <w:r w:rsidRPr="00180F35">
              <w:rPr>
                <w:spacing w:val="-16"/>
                <w:sz w:val="20"/>
              </w:rPr>
              <w:t xml:space="preserve"> </w:t>
            </w:r>
            <w:r w:rsidRPr="00180F35">
              <w:rPr>
                <w:sz w:val="20"/>
              </w:rPr>
              <w:t>of</w:t>
            </w:r>
            <w:r w:rsidRPr="00180F35">
              <w:rPr>
                <w:spacing w:val="-9"/>
                <w:sz w:val="20"/>
              </w:rPr>
              <w:t xml:space="preserve"> </w:t>
            </w:r>
            <w:r w:rsidRPr="00180F35">
              <w:rPr>
                <w:sz w:val="20"/>
              </w:rPr>
              <w:t>clear</w:t>
            </w:r>
            <w:r w:rsidRPr="00180F35">
              <w:rPr>
                <w:spacing w:val="-16"/>
                <w:sz w:val="20"/>
              </w:rPr>
              <w:t xml:space="preserve"> </w:t>
            </w:r>
            <w:r w:rsidRPr="00180F35">
              <w:rPr>
                <w:sz w:val="20"/>
              </w:rPr>
              <w:t>physical</w:t>
            </w:r>
            <w:r w:rsidRPr="00180F35">
              <w:rPr>
                <w:spacing w:val="-15"/>
                <w:sz w:val="20"/>
              </w:rPr>
              <w:t xml:space="preserve"> </w:t>
            </w:r>
            <w:r w:rsidRPr="00180F35">
              <w:rPr>
                <w:sz w:val="20"/>
              </w:rPr>
              <w:t>separation</w:t>
            </w:r>
            <w:r w:rsidRPr="00180F35">
              <w:rPr>
                <w:spacing w:val="-15"/>
                <w:sz w:val="20"/>
              </w:rPr>
              <w:t xml:space="preserve"> </w:t>
            </w:r>
            <w:r w:rsidRPr="00180F35">
              <w:rPr>
                <w:sz w:val="20"/>
              </w:rPr>
              <w:t>between</w:t>
            </w:r>
            <w:r w:rsidRPr="00180F35">
              <w:rPr>
                <w:spacing w:val="-16"/>
                <w:sz w:val="20"/>
              </w:rPr>
              <w:t xml:space="preserve"> </w:t>
            </w:r>
            <w:r w:rsidRPr="00180F35">
              <w:rPr>
                <w:sz w:val="20"/>
              </w:rPr>
              <w:t>smoking</w:t>
            </w:r>
            <w:r w:rsidRPr="00180F35">
              <w:rPr>
                <w:spacing w:val="-14"/>
                <w:sz w:val="20"/>
              </w:rPr>
              <w:t xml:space="preserve"> </w:t>
            </w:r>
            <w:r w:rsidRPr="00180F35">
              <w:rPr>
                <w:sz w:val="20"/>
              </w:rPr>
              <w:t>and</w:t>
            </w:r>
            <w:r w:rsidRPr="00180F35">
              <w:rPr>
                <w:spacing w:val="-15"/>
                <w:sz w:val="20"/>
              </w:rPr>
              <w:t xml:space="preserve"> </w:t>
            </w:r>
            <w:r w:rsidRPr="00180F35">
              <w:rPr>
                <w:sz w:val="20"/>
              </w:rPr>
              <w:t>non-smoking</w:t>
            </w:r>
            <w:r w:rsidRPr="00180F35">
              <w:rPr>
                <w:spacing w:val="-13"/>
                <w:sz w:val="20"/>
              </w:rPr>
              <w:t xml:space="preserve"> </w:t>
            </w:r>
            <w:r w:rsidRPr="00180F35">
              <w:rPr>
                <w:sz w:val="20"/>
              </w:rPr>
              <w:t>guest rooms</w:t>
            </w:r>
            <w:r w:rsidRPr="00180F35">
              <w:rPr>
                <w:spacing w:val="-5"/>
                <w:sz w:val="20"/>
              </w:rPr>
              <w:t xml:space="preserve"> </w:t>
            </w:r>
            <w:r w:rsidRPr="00180F35">
              <w:rPr>
                <w:sz w:val="20"/>
              </w:rPr>
              <w:t>supported</w:t>
            </w:r>
            <w:r w:rsidRPr="00180F35">
              <w:rPr>
                <w:spacing w:val="-7"/>
                <w:sz w:val="20"/>
              </w:rPr>
              <w:t xml:space="preserve"> </w:t>
            </w:r>
            <w:r w:rsidRPr="00180F35">
              <w:rPr>
                <w:sz w:val="20"/>
              </w:rPr>
              <w:t>by</w:t>
            </w:r>
            <w:r w:rsidRPr="00180F35">
              <w:rPr>
                <w:spacing w:val="-5"/>
                <w:sz w:val="20"/>
              </w:rPr>
              <w:t xml:space="preserve"> </w:t>
            </w:r>
            <w:r w:rsidRPr="00180F35">
              <w:rPr>
                <w:sz w:val="20"/>
              </w:rPr>
              <w:t>visible</w:t>
            </w:r>
            <w:r w:rsidRPr="00180F35">
              <w:rPr>
                <w:spacing w:val="-5"/>
                <w:sz w:val="20"/>
              </w:rPr>
              <w:t xml:space="preserve"> </w:t>
            </w:r>
            <w:r w:rsidRPr="00180F35">
              <w:rPr>
                <w:sz w:val="20"/>
              </w:rPr>
              <w:t>signage,</w:t>
            </w:r>
            <w:r w:rsidRPr="00180F35">
              <w:rPr>
                <w:spacing w:val="-5"/>
                <w:sz w:val="20"/>
              </w:rPr>
              <w:t xml:space="preserve"> </w:t>
            </w:r>
            <w:r w:rsidRPr="00180F35">
              <w:rPr>
                <w:sz w:val="20"/>
              </w:rPr>
              <w:t>and</w:t>
            </w:r>
            <w:r w:rsidRPr="00180F35">
              <w:rPr>
                <w:spacing w:val="-4"/>
                <w:sz w:val="20"/>
              </w:rPr>
              <w:t xml:space="preserve"> </w:t>
            </w:r>
            <w:r w:rsidRPr="00180F35">
              <w:rPr>
                <w:sz w:val="20"/>
              </w:rPr>
              <w:t>designated</w:t>
            </w:r>
            <w:r w:rsidRPr="00180F35">
              <w:rPr>
                <w:spacing w:val="-7"/>
                <w:sz w:val="20"/>
              </w:rPr>
              <w:t xml:space="preserve"> </w:t>
            </w:r>
            <w:r w:rsidRPr="00180F35">
              <w:rPr>
                <w:sz w:val="20"/>
              </w:rPr>
              <w:t>smoking</w:t>
            </w:r>
            <w:r w:rsidRPr="00180F35">
              <w:rPr>
                <w:spacing w:val="-3"/>
                <w:sz w:val="20"/>
              </w:rPr>
              <w:t xml:space="preserve"> </w:t>
            </w:r>
            <w:r w:rsidRPr="00180F35">
              <w:rPr>
                <w:sz w:val="20"/>
              </w:rPr>
              <w:t>areas</w:t>
            </w:r>
            <w:r w:rsidRPr="00180F35">
              <w:rPr>
                <w:spacing w:val="-7"/>
                <w:sz w:val="20"/>
              </w:rPr>
              <w:t xml:space="preserve"> </w:t>
            </w:r>
            <w:r w:rsidRPr="00180F35">
              <w:rPr>
                <w:sz w:val="20"/>
              </w:rPr>
              <w:t>equipped</w:t>
            </w:r>
            <w:r w:rsidRPr="00180F35">
              <w:rPr>
                <w:spacing w:val="-4"/>
                <w:sz w:val="20"/>
              </w:rPr>
              <w:t xml:space="preserve"> </w:t>
            </w:r>
            <w:r w:rsidRPr="00180F35">
              <w:rPr>
                <w:sz w:val="20"/>
              </w:rPr>
              <w:t>with</w:t>
            </w:r>
            <w:r w:rsidRPr="00180F35">
              <w:rPr>
                <w:spacing w:val="-4"/>
                <w:sz w:val="20"/>
              </w:rPr>
              <w:t xml:space="preserve"> </w:t>
            </w:r>
            <w:r w:rsidRPr="00180F35">
              <w:rPr>
                <w:sz w:val="20"/>
              </w:rPr>
              <w:t>ashtrays</w:t>
            </w:r>
            <w:r w:rsidRPr="00180F35">
              <w:rPr>
                <w:spacing w:val="-5"/>
                <w:sz w:val="20"/>
              </w:rPr>
              <w:t xml:space="preserve"> </w:t>
            </w:r>
            <w:r w:rsidRPr="00180F35">
              <w:rPr>
                <w:sz w:val="20"/>
              </w:rPr>
              <w:t>or</w:t>
            </w:r>
            <w:r w:rsidRPr="00180F35">
              <w:rPr>
                <w:spacing w:val="-6"/>
                <w:sz w:val="20"/>
              </w:rPr>
              <w:t xml:space="preserve"> </w:t>
            </w:r>
            <w:r w:rsidRPr="00180F35">
              <w:rPr>
                <w:sz w:val="20"/>
              </w:rPr>
              <w:t>fire-safe</w:t>
            </w:r>
            <w:r w:rsidRPr="00180F35">
              <w:rPr>
                <w:spacing w:val="-5"/>
                <w:sz w:val="20"/>
              </w:rPr>
              <w:t xml:space="preserve"> </w:t>
            </w:r>
            <w:r w:rsidRPr="00180F35">
              <w:rPr>
                <w:sz w:val="20"/>
              </w:rPr>
              <w:t>cigarette</w:t>
            </w:r>
            <w:r w:rsidRPr="00180F35">
              <w:rPr>
                <w:spacing w:val="-7"/>
                <w:sz w:val="20"/>
              </w:rPr>
              <w:t xml:space="preserve"> </w:t>
            </w:r>
            <w:r w:rsidRPr="00180F35">
              <w:rPr>
                <w:sz w:val="20"/>
              </w:rPr>
              <w:t>bins,</w:t>
            </w:r>
            <w:r w:rsidRPr="00180F35">
              <w:rPr>
                <w:spacing w:val="-5"/>
                <w:sz w:val="20"/>
              </w:rPr>
              <w:t xml:space="preserve"> </w:t>
            </w:r>
            <w:r w:rsidRPr="00180F35">
              <w:rPr>
                <w:sz w:val="20"/>
              </w:rPr>
              <w:t>with the surrounding area free of cigarette litter.</w:t>
            </w:r>
          </w:p>
        </w:tc>
      </w:tr>
      <w:tr w:rsidR="003754EE" w14:paraId="569C24A7" w14:textId="77777777">
        <w:trPr>
          <w:trHeight w:val="3000"/>
        </w:trPr>
        <w:tc>
          <w:tcPr>
            <w:tcW w:w="826" w:type="dxa"/>
            <w:tcBorders>
              <w:bottom w:val="nil"/>
            </w:tcBorders>
          </w:tcPr>
          <w:p w14:paraId="7F4BF47A" w14:textId="77777777" w:rsidR="003754EE" w:rsidRPr="00180F35" w:rsidRDefault="00486D74">
            <w:pPr>
              <w:pStyle w:val="TableParagraph"/>
              <w:spacing w:before="236"/>
              <w:ind w:left="108"/>
              <w:rPr>
                <w:sz w:val="20"/>
              </w:rPr>
            </w:pPr>
            <w:r w:rsidRPr="00180F35">
              <w:rPr>
                <w:spacing w:val="-5"/>
                <w:sz w:val="20"/>
              </w:rPr>
              <w:t>7.3</w:t>
            </w:r>
          </w:p>
        </w:tc>
        <w:tc>
          <w:tcPr>
            <w:tcW w:w="1690" w:type="dxa"/>
            <w:tcBorders>
              <w:bottom w:val="nil"/>
            </w:tcBorders>
          </w:tcPr>
          <w:p w14:paraId="1FEEF8E3" w14:textId="77777777" w:rsidR="003754EE" w:rsidRPr="00180F35" w:rsidRDefault="00486D74">
            <w:pPr>
              <w:pStyle w:val="TableParagraph"/>
              <w:spacing w:before="236"/>
              <w:ind w:left="107" w:right="204"/>
              <w:rPr>
                <w:sz w:val="20"/>
              </w:rPr>
            </w:pPr>
            <w:r w:rsidRPr="00180F35">
              <w:rPr>
                <w:spacing w:val="-4"/>
                <w:sz w:val="20"/>
              </w:rPr>
              <w:t xml:space="preserve">The </w:t>
            </w:r>
            <w:r w:rsidRPr="00180F35">
              <w:rPr>
                <w:spacing w:val="-2"/>
                <w:sz w:val="20"/>
              </w:rPr>
              <w:t>establishment has</w:t>
            </w:r>
            <w:r w:rsidRPr="00180F35">
              <w:rPr>
                <w:spacing w:val="-14"/>
                <w:sz w:val="20"/>
              </w:rPr>
              <w:t xml:space="preserve"> </w:t>
            </w:r>
            <w:r w:rsidRPr="00180F35">
              <w:rPr>
                <w:spacing w:val="-2"/>
                <w:sz w:val="20"/>
              </w:rPr>
              <w:t>a</w:t>
            </w:r>
            <w:r w:rsidRPr="00180F35">
              <w:rPr>
                <w:spacing w:val="-14"/>
                <w:sz w:val="20"/>
              </w:rPr>
              <w:t xml:space="preserve"> </w:t>
            </w:r>
            <w:r w:rsidRPr="00180F35">
              <w:rPr>
                <w:spacing w:val="-2"/>
                <w:sz w:val="20"/>
              </w:rPr>
              <w:t xml:space="preserve">personnel policy concerning </w:t>
            </w:r>
            <w:r w:rsidRPr="00180F35">
              <w:rPr>
                <w:sz w:val="20"/>
              </w:rPr>
              <w:t>smoking</w:t>
            </w:r>
            <w:r w:rsidRPr="00180F35">
              <w:rPr>
                <w:spacing w:val="-16"/>
                <w:sz w:val="20"/>
              </w:rPr>
              <w:t xml:space="preserve"> </w:t>
            </w:r>
            <w:r w:rsidRPr="00180F35">
              <w:rPr>
                <w:sz w:val="20"/>
              </w:rPr>
              <w:t xml:space="preserve">during working hours. </w:t>
            </w:r>
            <w:r w:rsidRPr="00180F35">
              <w:rPr>
                <w:spacing w:val="-4"/>
                <w:sz w:val="20"/>
              </w:rPr>
              <w:t>(I)</w:t>
            </w:r>
          </w:p>
          <w:p w14:paraId="2DCEED04" w14:textId="77777777" w:rsidR="003754EE" w:rsidRPr="00180F35" w:rsidRDefault="00486D74">
            <w:pPr>
              <w:pStyle w:val="TableParagraph"/>
              <w:spacing w:before="230"/>
              <w:ind w:left="107" w:right="154"/>
              <w:rPr>
                <w:sz w:val="20"/>
              </w:rPr>
            </w:pPr>
            <w:r w:rsidRPr="00180F35">
              <w:rPr>
                <w:sz w:val="20"/>
              </w:rPr>
              <w:t>HH,</w:t>
            </w:r>
            <w:r w:rsidRPr="00180F35">
              <w:rPr>
                <w:spacing w:val="-8"/>
                <w:sz w:val="20"/>
              </w:rPr>
              <w:t xml:space="preserve"> </w:t>
            </w:r>
            <w:r w:rsidRPr="00180F35">
              <w:rPr>
                <w:sz w:val="20"/>
              </w:rPr>
              <w:t>CHP,</w:t>
            </w:r>
            <w:r w:rsidRPr="00180F35">
              <w:rPr>
                <w:spacing w:val="-11"/>
                <w:sz w:val="20"/>
              </w:rPr>
              <w:t xml:space="preserve"> </w:t>
            </w:r>
            <w:r w:rsidRPr="00180F35">
              <w:rPr>
                <w:sz w:val="20"/>
              </w:rPr>
              <w:t>SA, CC, R, A</w:t>
            </w:r>
          </w:p>
        </w:tc>
        <w:tc>
          <w:tcPr>
            <w:tcW w:w="10987" w:type="dxa"/>
            <w:tcBorders>
              <w:bottom w:val="nil"/>
            </w:tcBorders>
          </w:tcPr>
          <w:p w14:paraId="7667700B" w14:textId="77777777" w:rsidR="003754EE" w:rsidRPr="00180F35" w:rsidRDefault="00486D74">
            <w:pPr>
              <w:pStyle w:val="TableParagraph"/>
              <w:spacing w:before="236" w:line="241" w:lineRule="exact"/>
              <w:ind w:left="107"/>
              <w:rPr>
                <w:b/>
                <w:sz w:val="20"/>
              </w:rPr>
            </w:pPr>
            <w:r w:rsidRPr="00180F35">
              <w:rPr>
                <w:b/>
                <w:spacing w:val="-2"/>
                <w:sz w:val="20"/>
              </w:rPr>
              <w:t>Relevance</w:t>
            </w:r>
          </w:p>
          <w:p w14:paraId="79423BAC" w14:textId="77777777" w:rsidR="003754EE" w:rsidRPr="00180F35" w:rsidRDefault="00486D74">
            <w:pPr>
              <w:pStyle w:val="TableParagraph"/>
              <w:ind w:left="107" w:right="102"/>
              <w:jc w:val="both"/>
              <w:rPr>
                <w:sz w:val="20"/>
              </w:rPr>
            </w:pPr>
            <w:r w:rsidRPr="00180F35">
              <w:rPr>
                <w:sz w:val="20"/>
              </w:rPr>
              <w:t>To</w:t>
            </w:r>
            <w:r w:rsidRPr="00180F35">
              <w:rPr>
                <w:spacing w:val="-16"/>
                <w:sz w:val="20"/>
              </w:rPr>
              <w:t xml:space="preserve"> </w:t>
            </w:r>
            <w:r w:rsidRPr="00180F35">
              <w:rPr>
                <w:sz w:val="20"/>
              </w:rPr>
              <w:t>protect</w:t>
            </w:r>
            <w:r w:rsidRPr="00180F35">
              <w:rPr>
                <w:spacing w:val="-16"/>
                <w:sz w:val="20"/>
              </w:rPr>
              <w:t xml:space="preserve"> </w:t>
            </w:r>
            <w:r w:rsidRPr="00180F35">
              <w:rPr>
                <w:sz w:val="20"/>
              </w:rPr>
              <w:t>the</w:t>
            </w:r>
            <w:r w:rsidRPr="00180F35">
              <w:rPr>
                <w:spacing w:val="-15"/>
                <w:sz w:val="20"/>
              </w:rPr>
              <w:t xml:space="preserve"> </w:t>
            </w:r>
            <w:r w:rsidRPr="00180F35">
              <w:rPr>
                <w:sz w:val="20"/>
              </w:rPr>
              <w:t>health</w:t>
            </w:r>
            <w:r w:rsidRPr="00180F35">
              <w:rPr>
                <w:spacing w:val="-16"/>
                <w:sz w:val="20"/>
              </w:rPr>
              <w:t xml:space="preserve"> </w:t>
            </w:r>
            <w:r w:rsidRPr="00180F35">
              <w:rPr>
                <w:sz w:val="20"/>
              </w:rPr>
              <w:t>and</w:t>
            </w:r>
            <w:r w:rsidRPr="00180F35">
              <w:rPr>
                <w:spacing w:val="-16"/>
                <w:sz w:val="20"/>
              </w:rPr>
              <w:t xml:space="preserve"> </w:t>
            </w:r>
            <w:r w:rsidRPr="00180F35">
              <w:rPr>
                <w:sz w:val="20"/>
              </w:rPr>
              <w:t>comfort</w:t>
            </w:r>
            <w:r w:rsidRPr="00180F35">
              <w:rPr>
                <w:spacing w:val="-15"/>
                <w:sz w:val="20"/>
              </w:rPr>
              <w:t xml:space="preserve"> </w:t>
            </w:r>
            <w:r w:rsidRPr="00180F35">
              <w:rPr>
                <w:sz w:val="20"/>
              </w:rPr>
              <w:t>of</w:t>
            </w:r>
            <w:r w:rsidRPr="00180F35">
              <w:rPr>
                <w:spacing w:val="-16"/>
                <w:sz w:val="20"/>
              </w:rPr>
              <w:t xml:space="preserve"> </w:t>
            </w:r>
            <w:r w:rsidRPr="00180F35">
              <w:rPr>
                <w:sz w:val="20"/>
              </w:rPr>
              <w:t>staff</w:t>
            </w:r>
            <w:r w:rsidRPr="00180F35">
              <w:rPr>
                <w:spacing w:val="-15"/>
                <w:sz w:val="20"/>
              </w:rPr>
              <w:t xml:space="preserve"> </w:t>
            </w:r>
            <w:r w:rsidRPr="00180F35">
              <w:rPr>
                <w:sz w:val="20"/>
              </w:rPr>
              <w:t>and</w:t>
            </w:r>
            <w:r w:rsidRPr="00180F35">
              <w:rPr>
                <w:spacing w:val="-16"/>
                <w:sz w:val="20"/>
              </w:rPr>
              <w:t xml:space="preserve"> </w:t>
            </w:r>
            <w:r w:rsidRPr="00180F35">
              <w:rPr>
                <w:sz w:val="20"/>
              </w:rPr>
              <w:t>guests,</w:t>
            </w:r>
            <w:r w:rsidRPr="00180F35">
              <w:rPr>
                <w:spacing w:val="-16"/>
                <w:sz w:val="20"/>
              </w:rPr>
              <w:t xml:space="preserve"> </w:t>
            </w:r>
            <w:r w:rsidRPr="00180F35">
              <w:rPr>
                <w:sz w:val="20"/>
              </w:rPr>
              <w:t>it</w:t>
            </w:r>
            <w:r w:rsidRPr="00180F35">
              <w:rPr>
                <w:spacing w:val="-15"/>
                <w:sz w:val="20"/>
              </w:rPr>
              <w:t xml:space="preserve"> </w:t>
            </w:r>
            <w:r w:rsidRPr="00180F35">
              <w:rPr>
                <w:sz w:val="20"/>
              </w:rPr>
              <w:t>is</w:t>
            </w:r>
            <w:r w:rsidRPr="00180F35">
              <w:rPr>
                <w:spacing w:val="-16"/>
                <w:sz w:val="20"/>
              </w:rPr>
              <w:t xml:space="preserve"> </w:t>
            </w:r>
            <w:r w:rsidRPr="00180F35">
              <w:rPr>
                <w:sz w:val="20"/>
              </w:rPr>
              <w:t>important</w:t>
            </w:r>
            <w:r w:rsidRPr="00180F35">
              <w:rPr>
                <w:spacing w:val="-16"/>
                <w:sz w:val="20"/>
              </w:rPr>
              <w:t xml:space="preserve"> </w:t>
            </w:r>
            <w:r w:rsidRPr="00180F35">
              <w:rPr>
                <w:sz w:val="20"/>
              </w:rPr>
              <w:t>that</w:t>
            </w:r>
            <w:r w:rsidRPr="00180F35">
              <w:rPr>
                <w:spacing w:val="-15"/>
                <w:sz w:val="20"/>
              </w:rPr>
              <w:t xml:space="preserve"> </w:t>
            </w:r>
            <w:r w:rsidRPr="00180F35">
              <w:rPr>
                <w:sz w:val="20"/>
              </w:rPr>
              <w:t>smoking</w:t>
            </w:r>
            <w:r w:rsidRPr="00180F35">
              <w:rPr>
                <w:spacing w:val="-16"/>
                <w:sz w:val="20"/>
              </w:rPr>
              <w:t xml:space="preserve"> </w:t>
            </w:r>
            <w:r w:rsidRPr="00180F35">
              <w:rPr>
                <w:sz w:val="20"/>
              </w:rPr>
              <w:t>during</w:t>
            </w:r>
            <w:r w:rsidRPr="00180F35">
              <w:rPr>
                <w:spacing w:val="-15"/>
                <w:sz w:val="20"/>
              </w:rPr>
              <w:t xml:space="preserve"> </w:t>
            </w:r>
            <w:r w:rsidRPr="00180F35">
              <w:rPr>
                <w:sz w:val="20"/>
              </w:rPr>
              <w:t>working</w:t>
            </w:r>
            <w:r w:rsidRPr="00180F35">
              <w:rPr>
                <w:spacing w:val="-16"/>
                <w:sz w:val="20"/>
              </w:rPr>
              <w:t xml:space="preserve"> </w:t>
            </w:r>
            <w:r w:rsidRPr="00180F35">
              <w:rPr>
                <w:sz w:val="20"/>
              </w:rPr>
              <w:t>hours</w:t>
            </w:r>
            <w:r w:rsidRPr="00180F35">
              <w:rPr>
                <w:spacing w:val="-16"/>
                <w:sz w:val="20"/>
              </w:rPr>
              <w:t xml:space="preserve"> </w:t>
            </w:r>
            <w:r w:rsidRPr="00180F35">
              <w:rPr>
                <w:sz w:val="20"/>
              </w:rPr>
              <w:t>is</w:t>
            </w:r>
            <w:r w:rsidRPr="00180F35">
              <w:rPr>
                <w:spacing w:val="-15"/>
                <w:sz w:val="20"/>
              </w:rPr>
              <w:t xml:space="preserve"> </w:t>
            </w:r>
            <w:r w:rsidRPr="00180F35">
              <w:rPr>
                <w:sz w:val="20"/>
              </w:rPr>
              <w:t>regulated</w:t>
            </w:r>
            <w:r w:rsidRPr="00180F35">
              <w:rPr>
                <w:spacing w:val="-16"/>
                <w:sz w:val="20"/>
              </w:rPr>
              <w:t xml:space="preserve"> </w:t>
            </w:r>
            <w:r w:rsidRPr="00180F35">
              <w:rPr>
                <w:sz w:val="20"/>
              </w:rPr>
              <w:t>through a clear internal policy. Clear policies and designated smoking areas help to ensure that non-smokers are not exposed to second-hand smoke, and that a</w:t>
            </w:r>
            <w:r w:rsidRPr="00180F35">
              <w:rPr>
                <w:spacing w:val="-1"/>
                <w:sz w:val="20"/>
              </w:rPr>
              <w:t xml:space="preserve"> </w:t>
            </w:r>
            <w:r w:rsidRPr="00180F35">
              <w:rPr>
                <w:sz w:val="20"/>
              </w:rPr>
              <w:t>safe and healthy working</w:t>
            </w:r>
            <w:r w:rsidRPr="00180F35">
              <w:rPr>
                <w:spacing w:val="-1"/>
                <w:sz w:val="20"/>
              </w:rPr>
              <w:t xml:space="preserve"> </w:t>
            </w:r>
            <w:r w:rsidRPr="00180F35">
              <w:rPr>
                <w:sz w:val="20"/>
              </w:rPr>
              <w:t>environment is provided.</w:t>
            </w:r>
          </w:p>
          <w:p w14:paraId="7CF8220D" w14:textId="77777777" w:rsidR="003754EE" w:rsidRPr="00180F35" w:rsidRDefault="00486D74">
            <w:pPr>
              <w:pStyle w:val="TableParagraph"/>
              <w:spacing w:before="236" w:line="241" w:lineRule="exact"/>
              <w:ind w:left="107"/>
              <w:jc w:val="both"/>
              <w:rPr>
                <w:b/>
                <w:sz w:val="20"/>
              </w:rPr>
            </w:pPr>
            <w:r w:rsidRPr="00180F35">
              <w:rPr>
                <w:b/>
                <w:w w:val="85"/>
                <w:sz w:val="20"/>
              </w:rPr>
              <w:t>Expectations</w:t>
            </w:r>
            <w:r w:rsidRPr="00180F35">
              <w:rPr>
                <w:b/>
                <w:spacing w:val="17"/>
                <w:sz w:val="20"/>
              </w:rPr>
              <w:t xml:space="preserve"> </w:t>
            </w:r>
            <w:r w:rsidRPr="00180F35">
              <w:rPr>
                <w:b/>
                <w:w w:val="85"/>
                <w:sz w:val="20"/>
              </w:rPr>
              <w:t>for</w:t>
            </w:r>
            <w:r w:rsidRPr="00180F35">
              <w:rPr>
                <w:b/>
                <w:spacing w:val="15"/>
                <w:sz w:val="20"/>
              </w:rPr>
              <w:t xml:space="preserve"> </w:t>
            </w:r>
            <w:r w:rsidRPr="00180F35">
              <w:rPr>
                <w:b/>
                <w:spacing w:val="-2"/>
                <w:w w:val="85"/>
                <w:sz w:val="20"/>
              </w:rPr>
              <w:t>implementation</w:t>
            </w:r>
          </w:p>
          <w:p w14:paraId="563F5491" w14:textId="77777777" w:rsidR="003754EE" w:rsidRPr="00180F35" w:rsidRDefault="00486D74">
            <w:pPr>
              <w:pStyle w:val="TableParagraph"/>
              <w:ind w:left="107" w:right="97"/>
              <w:jc w:val="both"/>
              <w:rPr>
                <w:sz w:val="20"/>
              </w:rPr>
            </w:pPr>
            <w:r w:rsidRPr="00180F35">
              <w:rPr>
                <w:sz w:val="20"/>
              </w:rPr>
              <w:t>The</w:t>
            </w:r>
            <w:r w:rsidRPr="00180F35">
              <w:rPr>
                <w:spacing w:val="-5"/>
                <w:sz w:val="20"/>
              </w:rPr>
              <w:t xml:space="preserve"> </w:t>
            </w:r>
            <w:r w:rsidRPr="00180F35">
              <w:rPr>
                <w:sz w:val="20"/>
              </w:rPr>
              <w:t>areas</w:t>
            </w:r>
            <w:r w:rsidRPr="00180F35">
              <w:rPr>
                <w:spacing w:val="-5"/>
                <w:sz w:val="20"/>
              </w:rPr>
              <w:t xml:space="preserve"> </w:t>
            </w:r>
            <w:r w:rsidRPr="00180F35">
              <w:rPr>
                <w:sz w:val="20"/>
              </w:rPr>
              <w:t>for</w:t>
            </w:r>
            <w:r w:rsidRPr="00180F35">
              <w:rPr>
                <w:spacing w:val="-6"/>
                <w:sz w:val="20"/>
              </w:rPr>
              <w:t xml:space="preserve"> </w:t>
            </w:r>
            <w:r w:rsidRPr="00180F35">
              <w:rPr>
                <w:sz w:val="20"/>
              </w:rPr>
              <w:t>the</w:t>
            </w:r>
            <w:r w:rsidRPr="00180F35">
              <w:rPr>
                <w:spacing w:val="-5"/>
                <w:sz w:val="20"/>
              </w:rPr>
              <w:t xml:space="preserve"> </w:t>
            </w:r>
            <w:r w:rsidRPr="00180F35">
              <w:rPr>
                <w:sz w:val="20"/>
              </w:rPr>
              <w:t>public</w:t>
            </w:r>
            <w:r w:rsidRPr="00180F35">
              <w:rPr>
                <w:spacing w:val="-5"/>
                <w:sz w:val="20"/>
              </w:rPr>
              <w:t xml:space="preserve"> </w:t>
            </w:r>
            <w:r w:rsidRPr="00180F35">
              <w:rPr>
                <w:sz w:val="20"/>
              </w:rPr>
              <w:t>and</w:t>
            </w:r>
            <w:r w:rsidRPr="00180F35">
              <w:rPr>
                <w:spacing w:val="-5"/>
                <w:sz w:val="20"/>
              </w:rPr>
              <w:t xml:space="preserve"> </w:t>
            </w:r>
            <w:r w:rsidRPr="00180F35">
              <w:rPr>
                <w:sz w:val="20"/>
              </w:rPr>
              <w:t>the</w:t>
            </w:r>
            <w:r w:rsidRPr="00180F35">
              <w:rPr>
                <w:spacing w:val="-5"/>
                <w:sz w:val="20"/>
              </w:rPr>
              <w:t xml:space="preserve"> </w:t>
            </w:r>
            <w:r w:rsidRPr="00180F35">
              <w:rPr>
                <w:sz w:val="20"/>
              </w:rPr>
              <w:t>staff</w:t>
            </w:r>
            <w:r w:rsidRPr="00180F35">
              <w:rPr>
                <w:spacing w:val="-1"/>
                <w:sz w:val="20"/>
              </w:rPr>
              <w:t xml:space="preserve"> </w:t>
            </w:r>
            <w:r w:rsidRPr="00180F35">
              <w:rPr>
                <w:sz w:val="20"/>
              </w:rPr>
              <w:t>are</w:t>
            </w:r>
            <w:r w:rsidRPr="00180F35">
              <w:rPr>
                <w:spacing w:val="-1"/>
                <w:sz w:val="20"/>
              </w:rPr>
              <w:t xml:space="preserve"> </w:t>
            </w:r>
            <w:r w:rsidRPr="00180F35">
              <w:rPr>
                <w:sz w:val="20"/>
              </w:rPr>
              <w:t>non-smoking.</w:t>
            </w:r>
            <w:r w:rsidRPr="00180F35">
              <w:rPr>
                <w:spacing w:val="-3"/>
                <w:sz w:val="20"/>
              </w:rPr>
              <w:t xml:space="preserve"> </w:t>
            </w:r>
            <w:r w:rsidRPr="00180F35">
              <w:rPr>
                <w:sz w:val="20"/>
              </w:rPr>
              <w:t>Where</w:t>
            </w:r>
            <w:r w:rsidRPr="00180F35">
              <w:rPr>
                <w:spacing w:val="-3"/>
                <w:sz w:val="20"/>
              </w:rPr>
              <w:t xml:space="preserve"> </w:t>
            </w:r>
            <w:r w:rsidRPr="00180F35">
              <w:rPr>
                <w:sz w:val="20"/>
              </w:rPr>
              <w:t>staff</w:t>
            </w:r>
            <w:r w:rsidRPr="00180F35">
              <w:rPr>
                <w:spacing w:val="-6"/>
                <w:sz w:val="20"/>
              </w:rPr>
              <w:t xml:space="preserve"> </w:t>
            </w:r>
            <w:r w:rsidRPr="00180F35">
              <w:rPr>
                <w:sz w:val="20"/>
              </w:rPr>
              <w:t>smoking</w:t>
            </w:r>
            <w:r w:rsidRPr="00180F35">
              <w:rPr>
                <w:spacing w:val="-6"/>
                <w:sz w:val="20"/>
              </w:rPr>
              <w:t xml:space="preserve"> </w:t>
            </w:r>
            <w:r w:rsidRPr="00180F35">
              <w:rPr>
                <w:sz w:val="20"/>
              </w:rPr>
              <w:t>is</w:t>
            </w:r>
            <w:r w:rsidRPr="00180F35">
              <w:rPr>
                <w:spacing w:val="-2"/>
                <w:sz w:val="20"/>
              </w:rPr>
              <w:t xml:space="preserve"> </w:t>
            </w:r>
            <w:r w:rsidRPr="00180F35">
              <w:rPr>
                <w:sz w:val="20"/>
              </w:rPr>
              <w:t>allowed,</w:t>
            </w:r>
            <w:r w:rsidRPr="00180F35">
              <w:rPr>
                <w:spacing w:val="-5"/>
                <w:sz w:val="20"/>
              </w:rPr>
              <w:t xml:space="preserve"> </w:t>
            </w:r>
            <w:r w:rsidRPr="00180F35">
              <w:rPr>
                <w:sz w:val="20"/>
              </w:rPr>
              <w:t>the</w:t>
            </w:r>
            <w:r w:rsidRPr="00180F35">
              <w:rPr>
                <w:spacing w:val="-5"/>
                <w:sz w:val="20"/>
              </w:rPr>
              <w:t xml:space="preserve"> </w:t>
            </w:r>
            <w:r w:rsidRPr="00180F35">
              <w:rPr>
                <w:sz w:val="20"/>
              </w:rPr>
              <w:t>establishment</w:t>
            </w:r>
            <w:r w:rsidRPr="00180F35">
              <w:rPr>
                <w:spacing w:val="-5"/>
                <w:sz w:val="20"/>
              </w:rPr>
              <w:t xml:space="preserve"> </w:t>
            </w:r>
            <w:r w:rsidRPr="00180F35">
              <w:rPr>
                <w:sz w:val="20"/>
              </w:rPr>
              <w:t>has</w:t>
            </w:r>
            <w:r w:rsidRPr="00180F35">
              <w:rPr>
                <w:spacing w:val="-5"/>
                <w:sz w:val="20"/>
              </w:rPr>
              <w:t xml:space="preserve"> </w:t>
            </w:r>
            <w:r w:rsidRPr="00180F35">
              <w:rPr>
                <w:sz w:val="20"/>
              </w:rPr>
              <w:t>a</w:t>
            </w:r>
            <w:r w:rsidRPr="00180F35">
              <w:rPr>
                <w:spacing w:val="-6"/>
                <w:sz w:val="20"/>
              </w:rPr>
              <w:t xml:space="preserve"> </w:t>
            </w:r>
            <w:r w:rsidRPr="00180F35">
              <w:rPr>
                <w:sz w:val="20"/>
              </w:rPr>
              <w:t>policy</w:t>
            </w:r>
            <w:r w:rsidRPr="00180F35">
              <w:rPr>
                <w:spacing w:val="-5"/>
                <w:sz w:val="20"/>
              </w:rPr>
              <w:t xml:space="preserve"> </w:t>
            </w:r>
            <w:r w:rsidRPr="00180F35">
              <w:rPr>
                <w:sz w:val="20"/>
              </w:rPr>
              <w:t xml:space="preserve">for </w:t>
            </w:r>
            <w:r w:rsidRPr="00180F35">
              <w:rPr>
                <w:spacing w:val="-2"/>
                <w:sz w:val="20"/>
              </w:rPr>
              <w:t>the</w:t>
            </w:r>
            <w:r w:rsidRPr="00180F35">
              <w:rPr>
                <w:spacing w:val="-10"/>
                <w:sz w:val="20"/>
              </w:rPr>
              <w:t xml:space="preserve"> </w:t>
            </w:r>
            <w:r w:rsidRPr="00180F35">
              <w:rPr>
                <w:spacing w:val="-2"/>
                <w:sz w:val="20"/>
              </w:rPr>
              <w:t>staff</w:t>
            </w:r>
            <w:r w:rsidRPr="00180F35">
              <w:rPr>
                <w:spacing w:val="-12"/>
                <w:sz w:val="20"/>
              </w:rPr>
              <w:t xml:space="preserve"> </w:t>
            </w:r>
            <w:r w:rsidRPr="00180F35">
              <w:rPr>
                <w:spacing w:val="-2"/>
                <w:sz w:val="20"/>
              </w:rPr>
              <w:t>regarding</w:t>
            </w:r>
            <w:r w:rsidRPr="00180F35">
              <w:rPr>
                <w:spacing w:val="-12"/>
                <w:sz w:val="20"/>
              </w:rPr>
              <w:t xml:space="preserve"> </w:t>
            </w:r>
            <w:r w:rsidRPr="00180F35">
              <w:rPr>
                <w:spacing w:val="-2"/>
                <w:sz w:val="20"/>
              </w:rPr>
              <w:t>smoking</w:t>
            </w:r>
            <w:r w:rsidRPr="00180F35">
              <w:rPr>
                <w:spacing w:val="-8"/>
                <w:sz w:val="20"/>
              </w:rPr>
              <w:t xml:space="preserve"> </w:t>
            </w:r>
            <w:r w:rsidRPr="00180F35">
              <w:rPr>
                <w:spacing w:val="-2"/>
                <w:sz w:val="20"/>
              </w:rPr>
              <w:t>during</w:t>
            </w:r>
            <w:r w:rsidRPr="00180F35">
              <w:rPr>
                <w:spacing w:val="-8"/>
                <w:sz w:val="20"/>
              </w:rPr>
              <w:t xml:space="preserve"> </w:t>
            </w:r>
            <w:r w:rsidRPr="00180F35">
              <w:rPr>
                <w:spacing w:val="-2"/>
                <w:sz w:val="20"/>
              </w:rPr>
              <w:t>working</w:t>
            </w:r>
            <w:r w:rsidRPr="00180F35">
              <w:rPr>
                <w:spacing w:val="-8"/>
                <w:sz w:val="20"/>
              </w:rPr>
              <w:t xml:space="preserve"> </w:t>
            </w:r>
            <w:r w:rsidRPr="00180F35">
              <w:rPr>
                <w:spacing w:val="-2"/>
                <w:sz w:val="20"/>
              </w:rPr>
              <w:t>hours.</w:t>
            </w:r>
            <w:r w:rsidRPr="00180F35">
              <w:rPr>
                <w:spacing w:val="-10"/>
                <w:sz w:val="20"/>
              </w:rPr>
              <w:t xml:space="preserve"> </w:t>
            </w:r>
            <w:r w:rsidRPr="00180F35">
              <w:rPr>
                <w:spacing w:val="-2"/>
                <w:sz w:val="20"/>
              </w:rPr>
              <w:t>The</w:t>
            </w:r>
            <w:r w:rsidRPr="00180F35">
              <w:rPr>
                <w:spacing w:val="-10"/>
                <w:sz w:val="20"/>
              </w:rPr>
              <w:t xml:space="preserve"> </w:t>
            </w:r>
            <w:r w:rsidRPr="00180F35">
              <w:rPr>
                <w:spacing w:val="-2"/>
                <w:sz w:val="20"/>
              </w:rPr>
              <w:t>policy</w:t>
            </w:r>
            <w:r w:rsidRPr="00180F35">
              <w:rPr>
                <w:spacing w:val="-10"/>
                <w:sz w:val="20"/>
              </w:rPr>
              <w:t xml:space="preserve"> </w:t>
            </w:r>
            <w:r w:rsidRPr="00180F35">
              <w:rPr>
                <w:spacing w:val="-2"/>
                <w:sz w:val="20"/>
              </w:rPr>
              <w:t>includes</w:t>
            </w:r>
            <w:r w:rsidRPr="00180F35">
              <w:rPr>
                <w:spacing w:val="-10"/>
                <w:sz w:val="20"/>
              </w:rPr>
              <w:t xml:space="preserve"> </w:t>
            </w:r>
            <w:r w:rsidRPr="00180F35">
              <w:rPr>
                <w:spacing w:val="-2"/>
                <w:sz w:val="20"/>
              </w:rPr>
              <w:t>regulations</w:t>
            </w:r>
            <w:r w:rsidRPr="00180F35">
              <w:rPr>
                <w:spacing w:val="-10"/>
                <w:sz w:val="20"/>
              </w:rPr>
              <w:t xml:space="preserve"> </w:t>
            </w:r>
            <w:r w:rsidRPr="00180F35">
              <w:rPr>
                <w:spacing w:val="-2"/>
                <w:sz w:val="20"/>
              </w:rPr>
              <w:t>about</w:t>
            </w:r>
            <w:r w:rsidRPr="00180F35">
              <w:rPr>
                <w:spacing w:val="-10"/>
                <w:sz w:val="20"/>
              </w:rPr>
              <w:t xml:space="preserve"> </w:t>
            </w:r>
            <w:r w:rsidRPr="00180F35">
              <w:rPr>
                <w:spacing w:val="-2"/>
                <w:sz w:val="20"/>
              </w:rPr>
              <w:t>when</w:t>
            </w:r>
            <w:r w:rsidRPr="00180F35">
              <w:rPr>
                <w:spacing w:val="-12"/>
                <w:sz w:val="20"/>
              </w:rPr>
              <w:t xml:space="preserve"> </w:t>
            </w:r>
            <w:r w:rsidRPr="00180F35">
              <w:rPr>
                <w:spacing w:val="-2"/>
                <w:sz w:val="20"/>
              </w:rPr>
              <w:t>and</w:t>
            </w:r>
            <w:r w:rsidRPr="00180F35">
              <w:rPr>
                <w:spacing w:val="-9"/>
                <w:sz w:val="20"/>
              </w:rPr>
              <w:t xml:space="preserve"> </w:t>
            </w:r>
            <w:r w:rsidRPr="00180F35">
              <w:rPr>
                <w:spacing w:val="-2"/>
                <w:sz w:val="20"/>
              </w:rPr>
              <w:t>where</w:t>
            </w:r>
            <w:r w:rsidRPr="00180F35">
              <w:rPr>
                <w:spacing w:val="-10"/>
                <w:sz w:val="20"/>
              </w:rPr>
              <w:t xml:space="preserve"> </w:t>
            </w:r>
            <w:r w:rsidRPr="00180F35">
              <w:rPr>
                <w:spacing w:val="-2"/>
                <w:sz w:val="20"/>
              </w:rPr>
              <w:t>the</w:t>
            </w:r>
            <w:r w:rsidRPr="00180F35">
              <w:rPr>
                <w:spacing w:val="-10"/>
                <w:sz w:val="20"/>
              </w:rPr>
              <w:t xml:space="preserve"> </w:t>
            </w:r>
            <w:r w:rsidRPr="00180F35">
              <w:rPr>
                <w:spacing w:val="-2"/>
                <w:sz w:val="20"/>
              </w:rPr>
              <w:t>staff</w:t>
            </w:r>
            <w:r w:rsidRPr="00180F35">
              <w:rPr>
                <w:spacing w:val="-12"/>
                <w:sz w:val="20"/>
              </w:rPr>
              <w:t xml:space="preserve"> </w:t>
            </w:r>
            <w:r w:rsidRPr="00180F35">
              <w:rPr>
                <w:spacing w:val="-2"/>
                <w:sz w:val="20"/>
              </w:rPr>
              <w:t xml:space="preserve">can smoke </w:t>
            </w:r>
            <w:r w:rsidRPr="00180F35">
              <w:rPr>
                <w:sz w:val="20"/>
              </w:rPr>
              <w:t>and</w:t>
            </w:r>
            <w:r w:rsidRPr="00180F35">
              <w:rPr>
                <w:spacing w:val="-10"/>
                <w:sz w:val="20"/>
              </w:rPr>
              <w:t xml:space="preserve"> </w:t>
            </w:r>
            <w:proofErr w:type="gramStart"/>
            <w:r w:rsidRPr="00180F35">
              <w:rPr>
                <w:sz w:val="20"/>
              </w:rPr>
              <w:t>applies</w:t>
            </w:r>
            <w:proofErr w:type="gramEnd"/>
            <w:r w:rsidRPr="00180F35">
              <w:rPr>
                <w:spacing w:val="-13"/>
                <w:sz w:val="20"/>
              </w:rPr>
              <w:t xml:space="preserve"> </w:t>
            </w:r>
            <w:r w:rsidRPr="00180F35">
              <w:rPr>
                <w:sz w:val="20"/>
              </w:rPr>
              <w:t>to</w:t>
            </w:r>
            <w:r w:rsidRPr="00180F35">
              <w:rPr>
                <w:spacing w:val="-11"/>
                <w:sz w:val="20"/>
              </w:rPr>
              <w:t xml:space="preserve"> </w:t>
            </w:r>
            <w:r w:rsidRPr="00180F35">
              <w:rPr>
                <w:sz w:val="20"/>
              </w:rPr>
              <w:t>all</w:t>
            </w:r>
            <w:r w:rsidRPr="00180F35">
              <w:rPr>
                <w:spacing w:val="-12"/>
                <w:sz w:val="20"/>
              </w:rPr>
              <w:t xml:space="preserve"> </w:t>
            </w:r>
            <w:r w:rsidRPr="00180F35">
              <w:rPr>
                <w:sz w:val="20"/>
              </w:rPr>
              <w:t>kinds</w:t>
            </w:r>
            <w:r w:rsidRPr="00180F35">
              <w:rPr>
                <w:spacing w:val="-13"/>
                <w:sz w:val="20"/>
              </w:rPr>
              <w:t xml:space="preserve"> </w:t>
            </w:r>
            <w:r w:rsidRPr="00180F35">
              <w:rPr>
                <w:sz w:val="20"/>
              </w:rPr>
              <w:t>of</w:t>
            </w:r>
            <w:r w:rsidRPr="00180F35">
              <w:rPr>
                <w:spacing w:val="-12"/>
                <w:sz w:val="20"/>
              </w:rPr>
              <w:t xml:space="preserve"> </w:t>
            </w:r>
            <w:r w:rsidRPr="00180F35">
              <w:rPr>
                <w:sz w:val="20"/>
              </w:rPr>
              <w:t>cigarettes</w:t>
            </w:r>
            <w:r w:rsidRPr="00180F35">
              <w:rPr>
                <w:spacing w:val="-10"/>
                <w:sz w:val="20"/>
              </w:rPr>
              <w:t xml:space="preserve"> </w:t>
            </w:r>
            <w:r w:rsidRPr="00180F35">
              <w:rPr>
                <w:sz w:val="20"/>
              </w:rPr>
              <w:t>and</w:t>
            </w:r>
            <w:r w:rsidRPr="00180F35">
              <w:rPr>
                <w:spacing w:val="-12"/>
                <w:sz w:val="20"/>
              </w:rPr>
              <w:t xml:space="preserve"> </w:t>
            </w:r>
            <w:r w:rsidRPr="00180F35">
              <w:rPr>
                <w:sz w:val="20"/>
              </w:rPr>
              <w:t>pipes.</w:t>
            </w:r>
            <w:r w:rsidRPr="00180F35">
              <w:rPr>
                <w:spacing w:val="-12"/>
                <w:sz w:val="20"/>
              </w:rPr>
              <w:t xml:space="preserve"> </w:t>
            </w:r>
            <w:r w:rsidRPr="00180F35">
              <w:rPr>
                <w:sz w:val="20"/>
              </w:rPr>
              <w:t>Staff</w:t>
            </w:r>
            <w:r w:rsidRPr="00180F35">
              <w:rPr>
                <w:spacing w:val="-12"/>
                <w:sz w:val="20"/>
              </w:rPr>
              <w:t xml:space="preserve"> </w:t>
            </w:r>
            <w:r w:rsidRPr="00180F35">
              <w:rPr>
                <w:sz w:val="20"/>
              </w:rPr>
              <w:t>are</w:t>
            </w:r>
            <w:r w:rsidRPr="00180F35">
              <w:rPr>
                <w:spacing w:val="-8"/>
                <w:sz w:val="20"/>
              </w:rPr>
              <w:t xml:space="preserve"> </w:t>
            </w:r>
            <w:r w:rsidRPr="00180F35">
              <w:rPr>
                <w:sz w:val="20"/>
              </w:rPr>
              <w:t>only</w:t>
            </w:r>
            <w:r w:rsidRPr="00180F35">
              <w:rPr>
                <w:spacing w:val="-10"/>
                <w:sz w:val="20"/>
              </w:rPr>
              <w:t xml:space="preserve"> </w:t>
            </w:r>
            <w:r w:rsidRPr="00180F35">
              <w:rPr>
                <w:sz w:val="20"/>
              </w:rPr>
              <w:t>allowed</w:t>
            </w:r>
            <w:r w:rsidRPr="00180F35">
              <w:rPr>
                <w:spacing w:val="-9"/>
                <w:sz w:val="20"/>
              </w:rPr>
              <w:t xml:space="preserve"> </w:t>
            </w:r>
            <w:r w:rsidRPr="00180F35">
              <w:rPr>
                <w:sz w:val="20"/>
              </w:rPr>
              <w:t>to</w:t>
            </w:r>
            <w:r w:rsidRPr="00180F35">
              <w:rPr>
                <w:spacing w:val="-14"/>
                <w:sz w:val="20"/>
              </w:rPr>
              <w:t xml:space="preserve"> </w:t>
            </w:r>
            <w:r w:rsidRPr="00180F35">
              <w:rPr>
                <w:sz w:val="20"/>
              </w:rPr>
              <w:t>smoke</w:t>
            </w:r>
            <w:r w:rsidRPr="00180F35">
              <w:rPr>
                <w:spacing w:val="-13"/>
                <w:sz w:val="20"/>
              </w:rPr>
              <w:t xml:space="preserve"> </w:t>
            </w:r>
            <w:r w:rsidRPr="00180F35">
              <w:rPr>
                <w:sz w:val="20"/>
              </w:rPr>
              <w:t>in</w:t>
            </w:r>
            <w:r w:rsidRPr="00180F35">
              <w:rPr>
                <w:spacing w:val="-12"/>
                <w:sz w:val="20"/>
              </w:rPr>
              <w:t xml:space="preserve"> </w:t>
            </w:r>
            <w:r w:rsidRPr="00180F35">
              <w:rPr>
                <w:sz w:val="20"/>
              </w:rPr>
              <w:t>clearly</w:t>
            </w:r>
            <w:r w:rsidRPr="00180F35">
              <w:rPr>
                <w:spacing w:val="-13"/>
                <w:sz w:val="20"/>
              </w:rPr>
              <w:t xml:space="preserve"> </w:t>
            </w:r>
            <w:r w:rsidRPr="00180F35">
              <w:rPr>
                <w:sz w:val="20"/>
              </w:rPr>
              <w:t>physically</w:t>
            </w:r>
            <w:r w:rsidRPr="00180F35">
              <w:rPr>
                <w:spacing w:val="-13"/>
                <w:sz w:val="20"/>
              </w:rPr>
              <w:t xml:space="preserve"> </w:t>
            </w:r>
            <w:r w:rsidRPr="00180F35">
              <w:rPr>
                <w:sz w:val="20"/>
              </w:rPr>
              <w:t>separated</w:t>
            </w:r>
            <w:r w:rsidRPr="00180F35">
              <w:rPr>
                <w:spacing w:val="-10"/>
                <w:sz w:val="20"/>
              </w:rPr>
              <w:t xml:space="preserve"> </w:t>
            </w:r>
            <w:r w:rsidRPr="00180F35">
              <w:rPr>
                <w:sz w:val="20"/>
              </w:rPr>
              <w:t>areas,</w:t>
            </w:r>
            <w:r w:rsidRPr="00180F35">
              <w:rPr>
                <w:spacing w:val="-10"/>
                <w:sz w:val="20"/>
              </w:rPr>
              <w:t xml:space="preserve"> </w:t>
            </w:r>
            <w:r w:rsidRPr="00180F35">
              <w:rPr>
                <w:sz w:val="20"/>
              </w:rPr>
              <w:t>so</w:t>
            </w:r>
            <w:r w:rsidRPr="00180F35">
              <w:rPr>
                <w:spacing w:val="-11"/>
                <w:sz w:val="20"/>
              </w:rPr>
              <w:t xml:space="preserve"> </w:t>
            </w:r>
            <w:r w:rsidRPr="00180F35">
              <w:rPr>
                <w:sz w:val="20"/>
              </w:rPr>
              <w:t>that the</w:t>
            </w:r>
            <w:r w:rsidRPr="00180F35">
              <w:rPr>
                <w:spacing w:val="-12"/>
                <w:sz w:val="20"/>
              </w:rPr>
              <w:t xml:space="preserve"> </w:t>
            </w:r>
            <w:r w:rsidRPr="00180F35">
              <w:rPr>
                <w:sz w:val="20"/>
              </w:rPr>
              <w:t>smoke</w:t>
            </w:r>
            <w:r w:rsidRPr="00180F35">
              <w:rPr>
                <w:spacing w:val="-8"/>
                <w:sz w:val="20"/>
              </w:rPr>
              <w:t xml:space="preserve"> </w:t>
            </w:r>
            <w:r w:rsidRPr="00180F35">
              <w:rPr>
                <w:sz w:val="20"/>
              </w:rPr>
              <w:t>has</w:t>
            </w:r>
            <w:r w:rsidRPr="00180F35">
              <w:rPr>
                <w:spacing w:val="-10"/>
                <w:sz w:val="20"/>
              </w:rPr>
              <w:t xml:space="preserve"> </w:t>
            </w:r>
            <w:r w:rsidRPr="00180F35">
              <w:rPr>
                <w:sz w:val="20"/>
              </w:rPr>
              <w:t>no</w:t>
            </w:r>
            <w:r w:rsidRPr="00180F35">
              <w:rPr>
                <w:spacing w:val="-11"/>
                <w:sz w:val="20"/>
              </w:rPr>
              <w:t xml:space="preserve"> </w:t>
            </w:r>
            <w:r w:rsidRPr="00180F35">
              <w:rPr>
                <w:sz w:val="20"/>
              </w:rPr>
              <w:t>negative</w:t>
            </w:r>
            <w:r w:rsidRPr="00180F35">
              <w:rPr>
                <w:spacing w:val="-9"/>
                <w:sz w:val="20"/>
              </w:rPr>
              <w:t xml:space="preserve"> </w:t>
            </w:r>
            <w:r w:rsidRPr="00180F35">
              <w:rPr>
                <w:sz w:val="20"/>
              </w:rPr>
              <w:t>impact</w:t>
            </w:r>
            <w:r w:rsidRPr="00180F35">
              <w:rPr>
                <w:spacing w:val="-12"/>
                <w:sz w:val="20"/>
              </w:rPr>
              <w:t xml:space="preserve"> </w:t>
            </w:r>
            <w:r w:rsidRPr="00180F35">
              <w:rPr>
                <w:sz w:val="20"/>
              </w:rPr>
              <w:t>on</w:t>
            </w:r>
            <w:r w:rsidRPr="00180F35">
              <w:rPr>
                <w:spacing w:val="-11"/>
                <w:sz w:val="20"/>
              </w:rPr>
              <w:t xml:space="preserve"> </w:t>
            </w:r>
            <w:r w:rsidRPr="00180F35">
              <w:rPr>
                <w:sz w:val="20"/>
              </w:rPr>
              <w:t>guests</w:t>
            </w:r>
            <w:r w:rsidRPr="00180F35">
              <w:rPr>
                <w:spacing w:val="-10"/>
                <w:sz w:val="20"/>
              </w:rPr>
              <w:t xml:space="preserve"> </w:t>
            </w:r>
            <w:r w:rsidRPr="00180F35">
              <w:rPr>
                <w:sz w:val="20"/>
              </w:rPr>
              <w:t>or</w:t>
            </w:r>
            <w:r w:rsidRPr="00180F35">
              <w:rPr>
                <w:spacing w:val="-13"/>
                <w:sz w:val="20"/>
              </w:rPr>
              <w:t xml:space="preserve"> </w:t>
            </w:r>
            <w:r w:rsidRPr="00180F35">
              <w:rPr>
                <w:sz w:val="20"/>
              </w:rPr>
              <w:t>staff</w:t>
            </w:r>
            <w:r w:rsidRPr="00180F35">
              <w:rPr>
                <w:spacing w:val="-10"/>
                <w:sz w:val="20"/>
              </w:rPr>
              <w:t xml:space="preserve"> </w:t>
            </w:r>
            <w:r w:rsidRPr="00180F35">
              <w:rPr>
                <w:sz w:val="20"/>
              </w:rPr>
              <w:t>in</w:t>
            </w:r>
            <w:r w:rsidRPr="00180F35">
              <w:rPr>
                <w:spacing w:val="-9"/>
                <w:sz w:val="20"/>
              </w:rPr>
              <w:t xml:space="preserve"> </w:t>
            </w:r>
            <w:r w:rsidRPr="00180F35">
              <w:rPr>
                <w:sz w:val="20"/>
              </w:rPr>
              <w:t>non-smoking</w:t>
            </w:r>
            <w:r w:rsidRPr="00180F35">
              <w:rPr>
                <w:spacing w:val="-10"/>
                <w:sz w:val="20"/>
              </w:rPr>
              <w:t xml:space="preserve"> </w:t>
            </w:r>
            <w:r w:rsidRPr="00180F35">
              <w:rPr>
                <w:sz w:val="20"/>
              </w:rPr>
              <w:t>areas/rooms.</w:t>
            </w:r>
            <w:r w:rsidRPr="00180F35">
              <w:rPr>
                <w:spacing w:val="-7"/>
                <w:sz w:val="20"/>
              </w:rPr>
              <w:t xml:space="preserve"> </w:t>
            </w:r>
            <w:r w:rsidRPr="00180F35">
              <w:rPr>
                <w:sz w:val="20"/>
              </w:rPr>
              <w:t>The</w:t>
            </w:r>
            <w:r w:rsidRPr="00180F35">
              <w:rPr>
                <w:spacing w:val="-12"/>
                <w:sz w:val="20"/>
              </w:rPr>
              <w:t xml:space="preserve"> </w:t>
            </w:r>
            <w:r w:rsidRPr="00180F35">
              <w:rPr>
                <w:sz w:val="20"/>
              </w:rPr>
              <w:t>establishment</w:t>
            </w:r>
            <w:r w:rsidRPr="00180F35">
              <w:rPr>
                <w:spacing w:val="-10"/>
                <w:sz w:val="20"/>
              </w:rPr>
              <w:t xml:space="preserve"> </w:t>
            </w:r>
            <w:r w:rsidRPr="00180F35">
              <w:rPr>
                <w:sz w:val="20"/>
              </w:rPr>
              <w:t>furthermore</w:t>
            </w:r>
            <w:r w:rsidRPr="00180F35">
              <w:rPr>
                <w:spacing w:val="-12"/>
                <w:sz w:val="20"/>
              </w:rPr>
              <w:t xml:space="preserve"> </w:t>
            </w:r>
            <w:r w:rsidRPr="00180F35">
              <w:rPr>
                <w:sz w:val="20"/>
              </w:rPr>
              <w:t>provides ash</w:t>
            </w:r>
            <w:r w:rsidRPr="00180F35">
              <w:rPr>
                <w:spacing w:val="-6"/>
                <w:sz w:val="20"/>
              </w:rPr>
              <w:t xml:space="preserve"> </w:t>
            </w:r>
            <w:r w:rsidRPr="00180F35">
              <w:rPr>
                <w:sz w:val="20"/>
              </w:rPr>
              <w:t>trays</w:t>
            </w:r>
            <w:r w:rsidRPr="00180F35">
              <w:rPr>
                <w:spacing w:val="-2"/>
                <w:sz w:val="20"/>
              </w:rPr>
              <w:t xml:space="preserve"> </w:t>
            </w:r>
            <w:r w:rsidRPr="00180F35">
              <w:rPr>
                <w:sz w:val="20"/>
              </w:rPr>
              <w:t>or</w:t>
            </w:r>
            <w:r w:rsidRPr="00180F35">
              <w:rPr>
                <w:spacing w:val="-6"/>
                <w:sz w:val="20"/>
              </w:rPr>
              <w:t xml:space="preserve"> </w:t>
            </w:r>
            <w:r w:rsidRPr="00180F35">
              <w:rPr>
                <w:sz w:val="20"/>
              </w:rPr>
              <w:t>clearly</w:t>
            </w:r>
            <w:r w:rsidRPr="00180F35">
              <w:rPr>
                <w:spacing w:val="-2"/>
                <w:sz w:val="20"/>
              </w:rPr>
              <w:t xml:space="preserve"> </w:t>
            </w:r>
            <w:r w:rsidRPr="00180F35">
              <w:rPr>
                <w:sz w:val="20"/>
              </w:rPr>
              <w:t>marked,</w:t>
            </w:r>
            <w:r w:rsidRPr="00180F35">
              <w:rPr>
                <w:spacing w:val="-2"/>
                <w:sz w:val="20"/>
              </w:rPr>
              <w:t xml:space="preserve"> </w:t>
            </w:r>
            <w:r w:rsidRPr="00180F35">
              <w:rPr>
                <w:sz w:val="20"/>
              </w:rPr>
              <w:t>fire-safe</w:t>
            </w:r>
            <w:r w:rsidRPr="00180F35">
              <w:rPr>
                <w:spacing w:val="-1"/>
                <w:sz w:val="20"/>
              </w:rPr>
              <w:t xml:space="preserve"> </w:t>
            </w:r>
            <w:r w:rsidRPr="00180F35">
              <w:rPr>
                <w:sz w:val="20"/>
              </w:rPr>
              <w:t>cigarette</w:t>
            </w:r>
            <w:r w:rsidRPr="00180F35">
              <w:rPr>
                <w:spacing w:val="-1"/>
                <w:sz w:val="20"/>
              </w:rPr>
              <w:t xml:space="preserve"> </w:t>
            </w:r>
            <w:r w:rsidRPr="00180F35">
              <w:rPr>
                <w:sz w:val="20"/>
              </w:rPr>
              <w:t>disposal</w:t>
            </w:r>
            <w:r w:rsidRPr="00180F35">
              <w:rPr>
                <w:spacing w:val="-2"/>
                <w:sz w:val="20"/>
              </w:rPr>
              <w:t xml:space="preserve"> </w:t>
            </w:r>
            <w:r w:rsidRPr="00180F35">
              <w:rPr>
                <w:sz w:val="20"/>
              </w:rPr>
              <w:t>bins</w:t>
            </w:r>
            <w:r w:rsidRPr="00180F35">
              <w:rPr>
                <w:spacing w:val="-6"/>
                <w:sz w:val="20"/>
              </w:rPr>
              <w:t xml:space="preserve"> </w:t>
            </w:r>
            <w:r w:rsidRPr="00180F35">
              <w:rPr>
                <w:sz w:val="20"/>
              </w:rPr>
              <w:t>in</w:t>
            </w:r>
            <w:r w:rsidRPr="00180F35">
              <w:rPr>
                <w:spacing w:val="-6"/>
                <w:sz w:val="20"/>
              </w:rPr>
              <w:t xml:space="preserve"> </w:t>
            </w:r>
            <w:r w:rsidRPr="00180F35">
              <w:rPr>
                <w:sz w:val="20"/>
              </w:rPr>
              <w:t>designated</w:t>
            </w:r>
            <w:r w:rsidRPr="00180F35">
              <w:rPr>
                <w:spacing w:val="-3"/>
                <w:sz w:val="20"/>
              </w:rPr>
              <w:t xml:space="preserve"> </w:t>
            </w:r>
            <w:r w:rsidRPr="00180F35">
              <w:rPr>
                <w:sz w:val="20"/>
              </w:rPr>
              <w:t>smoking</w:t>
            </w:r>
            <w:r w:rsidRPr="00180F35">
              <w:rPr>
                <w:spacing w:val="-1"/>
                <w:sz w:val="20"/>
              </w:rPr>
              <w:t xml:space="preserve"> </w:t>
            </w:r>
            <w:r w:rsidRPr="00180F35">
              <w:rPr>
                <w:sz w:val="20"/>
              </w:rPr>
              <w:t>areas.</w:t>
            </w:r>
          </w:p>
        </w:tc>
      </w:tr>
      <w:tr w:rsidR="003754EE" w14:paraId="07E9B83F" w14:textId="77777777">
        <w:trPr>
          <w:trHeight w:val="960"/>
        </w:trPr>
        <w:tc>
          <w:tcPr>
            <w:tcW w:w="826" w:type="dxa"/>
            <w:tcBorders>
              <w:top w:val="nil"/>
              <w:bottom w:val="nil"/>
            </w:tcBorders>
          </w:tcPr>
          <w:p w14:paraId="3F36FCAD"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3B8842CD" w14:textId="77777777" w:rsidR="003754EE" w:rsidRPr="00180F35" w:rsidRDefault="003754EE">
            <w:pPr>
              <w:pStyle w:val="TableParagraph"/>
              <w:ind w:left="0"/>
              <w:rPr>
                <w:rFonts w:ascii="Times New Roman"/>
                <w:sz w:val="18"/>
              </w:rPr>
            </w:pPr>
          </w:p>
        </w:tc>
        <w:tc>
          <w:tcPr>
            <w:tcW w:w="10987" w:type="dxa"/>
            <w:tcBorders>
              <w:top w:val="nil"/>
              <w:bottom w:val="nil"/>
            </w:tcBorders>
          </w:tcPr>
          <w:p w14:paraId="75779706" w14:textId="77777777" w:rsidR="003754EE" w:rsidRPr="00180F35" w:rsidRDefault="00486D74">
            <w:pPr>
              <w:pStyle w:val="TableParagraph"/>
              <w:spacing w:before="117"/>
              <w:ind w:left="107" w:right="99"/>
              <w:jc w:val="both"/>
              <w:rPr>
                <w:sz w:val="20"/>
              </w:rPr>
            </w:pPr>
            <w:r w:rsidRPr="00180F35">
              <w:rPr>
                <w:sz w:val="20"/>
              </w:rPr>
              <w:t>It</w:t>
            </w:r>
            <w:r w:rsidRPr="00180F35">
              <w:rPr>
                <w:spacing w:val="-16"/>
                <w:sz w:val="20"/>
              </w:rPr>
              <w:t xml:space="preserve"> </w:t>
            </w:r>
            <w:r w:rsidRPr="00180F35">
              <w:rPr>
                <w:sz w:val="20"/>
              </w:rPr>
              <w:t>is</w:t>
            </w:r>
            <w:r w:rsidRPr="00180F35">
              <w:rPr>
                <w:spacing w:val="-16"/>
                <w:sz w:val="20"/>
              </w:rPr>
              <w:t xml:space="preserve"> </w:t>
            </w:r>
            <w:r w:rsidRPr="00180F35">
              <w:rPr>
                <w:sz w:val="20"/>
              </w:rPr>
              <w:t>strongly</w:t>
            </w:r>
            <w:r w:rsidRPr="00180F35">
              <w:rPr>
                <w:spacing w:val="-15"/>
                <w:sz w:val="20"/>
              </w:rPr>
              <w:t xml:space="preserve"> </w:t>
            </w:r>
            <w:r w:rsidRPr="00180F35">
              <w:rPr>
                <w:sz w:val="20"/>
              </w:rPr>
              <w:t>recommended</w:t>
            </w:r>
            <w:r w:rsidRPr="00180F35">
              <w:rPr>
                <w:spacing w:val="-16"/>
                <w:sz w:val="20"/>
              </w:rPr>
              <w:t xml:space="preserve"> </w:t>
            </w:r>
            <w:r w:rsidRPr="00180F35">
              <w:rPr>
                <w:sz w:val="20"/>
              </w:rPr>
              <w:t>that</w:t>
            </w:r>
            <w:r w:rsidRPr="00180F35">
              <w:rPr>
                <w:spacing w:val="-16"/>
                <w:sz w:val="20"/>
              </w:rPr>
              <w:t xml:space="preserve"> </w:t>
            </w:r>
            <w:r w:rsidRPr="00180F35">
              <w:rPr>
                <w:sz w:val="20"/>
              </w:rPr>
              <w:t>the</w:t>
            </w:r>
            <w:r w:rsidRPr="00180F35">
              <w:rPr>
                <w:spacing w:val="-15"/>
                <w:sz w:val="20"/>
              </w:rPr>
              <w:t xml:space="preserve"> </w:t>
            </w:r>
            <w:r w:rsidRPr="00180F35">
              <w:rPr>
                <w:sz w:val="20"/>
              </w:rPr>
              <w:t>smoking</w:t>
            </w:r>
            <w:r w:rsidRPr="00180F35">
              <w:rPr>
                <w:spacing w:val="-16"/>
                <w:sz w:val="20"/>
              </w:rPr>
              <w:t xml:space="preserve"> </w:t>
            </w:r>
            <w:r w:rsidRPr="00180F35">
              <w:rPr>
                <w:sz w:val="20"/>
              </w:rPr>
              <w:t>policy</w:t>
            </w:r>
            <w:r w:rsidRPr="00180F35">
              <w:rPr>
                <w:spacing w:val="-15"/>
                <w:sz w:val="20"/>
              </w:rPr>
              <w:t xml:space="preserve"> </w:t>
            </w:r>
            <w:r w:rsidRPr="00180F35">
              <w:rPr>
                <w:sz w:val="20"/>
              </w:rPr>
              <w:t>is</w:t>
            </w:r>
            <w:r w:rsidRPr="00180F35">
              <w:rPr>
                <w:spacing w:val="-16"/>
                <w:sz w:val="20"/>
              </w:rPr>
              <w:t xml:space="preserve"> </w:t>
            </w:r>
            <w:r w:rsidRPr="00180F35">
              <w:rPr>
                <w:sz w:val="20"/>
              </w:rPr>
              <w:t>gradually</w:t>
            </w:r>
            <w:r w:rsidRPr="00180F35">
              <w:rPr>
                <w:spacing w:val="-16"/>
                <w:sz w:val="20"/>
              </w:rPr>
              <w:t xml:space="preserve"> </w:t>
            </w:r>
            <w:r w:rsidRPr="00180F35">
              <w:rPr>
                <w:sz w:val="20"/>
              </w:rPr>
              <w:t>strengthened</w:t>
            </w:r>
            <w:r w:rsidRPr="00180F35">
              <w:rPr>
                <w:spacing w:val="-15"/>
                <w:sz w:val="20"/>
              </w:rPr>
              <w:t xml:space="preserve"> </w:t>
            </w:r>
            <w:r w:rsidRPr="00180F35">
              <w:rPr>
                <w:sz w:val="20"/>
              </w:rPr>
              <w:t>by,</w:t>
            </w:r>
            <w:r w:rsidRPr="00180F35">
              <w:rPr>
                <w:spacing w:val="-16"/>
                <w:sz w:val="20"/>
              </w:rPr>
              <w:t xml:space="preserve"> </w:t>
            </w:r>
            <w:r w:rsidRPr="00180F35">
              <w:rPr>
                <w:sz w:val="20"/>
              </w:rPr>
              <w:t>for</w:t>
            </w:r>
            <w:r w:rsidRPr="00180F35">
              <w:rPr>
                <w:spacing w:val="-16"/>
                <w:sz w:val="20"/>
              </w:rPr>
              <w:t xml:space="preserve"> </w:t>
            </w:r>
            <w:r w:rsidRPr="00180F35">
              <w:rPr>
                <w:sz w:val="20"/>
              </w:rPr>
              <w:t>example</w:t>
            </w:r>
            <w:r w:rsidRPr="00180F35">
              <w:rPr>
                <w:spacing w:val="-15"/>
                <w:sz w:val="20"/>
              </w:rPr>
              <w:t xml:space="preserve"> </w:t>
            </w:r>
            <w:r w:rsidRPr="00180F35">
              <w:rPr>
                <w:sz w:val="20"/>
              </w:rPr>
              <w:t>progressively</w:t>
            </w:r>
            <w:r w:rsidRPr="00180F35">
              <w:rPr>
                <w:spacing w:val="-16"/>
                <w:sz w:val="20"/>
              </w:rPr>
              <w:t xml:space="preserve"> </w:t>
            </w:r>
            <w:r w:rsidRPr="00180F35">
              <w:rPr>
                <w:sz w:val="20"/>
              </w:rPr>
              <w:t>limiting</w:t>
            </w:r>
            <w:r w:rsidRPr="00180F35">
              <w:rPr>
                <w:spacing w:val="-15"/>
                <w:sz w:val="20"/>
              </w:rPr>
              <w:t xml:space="preserve"> </w:t>
            </w:r>
            <w:r w:rsidRPr="00180F35">
              <w:rPr>
                <w:sz w:val="20"/>
              </w:rPr>
              <w:t xml:space="preserve">smoking </w:t>
            </w:r>
            <w:r w:rsidRPr="00180F35">
              <w:rPr>
                <w:spacing w:val="-2"/>
                <w:sz w:val="20"/>
              </w:rPr>
              <w:t>during</w:t>
            </w:r>
            <w:r w:rsidRPr="00180F35">
              <w:rPr>
                <w:spacing w:val="-4"/>
                <w:sz w:val="20"/>
              </w:rPr>
              <w:t xml:space="preserve"> </w:t>
            </w:r>
            <w:r w:rsidRPr="00180F35">
              <w:rPr>
                <w:spacing w:val="-2"/>
                <w:sz w:val="20"/>
              </w:rPr>
              <w:t>working</w:t>
            </w:r>
            <w:r w:rsidRPr="00180F35">
              <w:rPr>
                <w:spacing w:val="-3"/>
                <w:sz w:val="20"/>
              </w:rPr>
              <w:t xml:space="preserve"> </w:t>
            </w:r>
            <w:r w:rsidRPr="00180F35">
              <w:rPr>
                <w:spacing w:val="-2"/>
                <w:sz w:val="20"/>
              </w:rPr>
              <w:t>hours.</w:t>
            </w:r>
            <w:r w:rsidRPr="00180F35">
              <w:rPr>
                <w:spacing w:val="-3"/>
                <w:sz w:val="20"/>
              </w:rPr>
              <w:t xml:space="preserve"> </w:t>
            </w:r>
            <w:r w:rsidRPr="00180F35">
              <w:rPr>
                <w:spacing w:val="-2"/>
                <w:sz w:val="20"/>
              </w:rPr>
              <w:t>It</w:t>
            </w:r>
            <w:r w:rsidRPr="00180F35">
              <w:rPr>
                <w:spacing w:val="-5"/>
                <w:sz w:val="20"/>
              </w:rPr>
              <w:t xml:space="preserve"> </w:t>
            </w:r>
            <w:r w:rsidRPr="00180F35">
              <w:rPr>
                <w:spacing w:val="-2"/>
                <w:sz w:val="20"/>
              </w:rPr>
              <w:t>is</w:t>
            </w:r>
            <w:r w:rsidRPr="00180F35">
              <w:rPr>
                <w:spacing w:val="-3"/>
                <w:sz w:val="20"/>
              </w:rPr>
              <w:t xml:space="preserve"> </w:t>
            </w:r>
            <w:r w:rsidRPr="00180F35">
              <w:rPr>
                <w:spacing w:val="-2"/>
                <w:sz w:val="20"/>
              </w:rPr>
              <w:t>also</w:t>
            </w:r>
            <w:r w:rsidRPr="00180F35">
              <w:rPr>
                <w:spacing w:val="-5"/>
                <w:sz w:val="20"/>
              </w:rPr>
              <w:t xml:space="preserve"> </w:t>
            </w:r>
            <w:r w:rsidRPr="00180F35">
              <w:rPr>
                <w:spacing w:val="-2"/>
                <w:sz w:val="20"/>
              </w:rPr>
              <w:t>recommended</w:t>
            </w:r>
            <w:r w:rsidRPr="00180F35">
              <w:rPr>
                <w:spacing w:val="-4"/>
                <w:sz w:val="20"/>
              </w:rPr>
              <w:t xml:space="preserve"> </w:t>
            </w:r>
            <w:r w:rsidRPr="00180F35">
              <w:rPr>
                <w:spacing w:val="-2"/>
                <w:sz w:val="20"/>
              </w:rPr>
              <w:t>that</w:t>
            </w:r>
            <w:r w:rsidRPr="00180F35">
              <w:rPr>
                <w:spacing w:val="-3"/>
                <w:sz w:val="20"/>
              </w:rPr>
              <w:t xml:space="preserve"> </w:t>
            </w:r>
            <w:r w:rsidRPr="00180F35">
              <w:rPr>
                <w:spacing w:val="-2"/>
                <w:sz w:val="20"/>
              </w:rPr>
              <w:t>the</w:t>
            </w:r>
            <w:r w:rsidRPr="00180F35">
              <w:rPr>
                <w:spacing w:val="-5"/>
                <w:sz w:val="20"/>
              </w:rPr>
              <w:t xml:space="preserve"> </w:t>
            </w:r>
            <w:r w:rsidRPr="00180F35">
              <w:rPr>
                <w:spacing w:val="-2"/>
                <w:sz w:val="20"/>
              </w:rPr>
              <w:t>establishment</w:t>
            </w:r>
            <w:r w:rsidRPr="00180F35">
              <w:rPr>
                <w:spacing w:val="-3"/>
                <w:sz w:val="20"/>
              </w:rPr>
              <w:t xml:space="preserve"> </w:t>
            </w:r>
            <w:proofErr w:type="spellStart"/>
            <w:r w:rsidRPr="00180F35">
              <w:rPr>
                <w:spacing w:val="-2"/>
                <w:sz w:val="20"/>
              </w:rPr>
              <w:t>organises</w:t>
            </w:r>
            <w:proofErr w:type="spellEnd"/>
            <w:r w:rsidRPr="00180F35">
              <w:rPr>
                <w:spacing w:val="-5"/>
                <w:sz w:val="20"/>
              </w:rPr>
              <w:t xml:space="preserve"> </w:t>
            </w:r>
            <w:r w:rsidRPr="00180F35">
              <w:rPr>
                <w:spacing w:val="-2"/>
                <w:sz w:val="20"/>
              </w:rPr>
              <w:t>annual</w:t>
            </w:r>
            <w:r w:rsidRPr="00180F35">
              <w:rPr>
                <w:spacing w:val="-5"/>
                <w:sz w:val="20"/>
              </w:rPr>
              <w:t xml:space="preserve"> </w:t>
            </w:r>
            <w:r w:rsidRPr="00180F35">
              <w:rPr>
                <w:spacing w:val="-2"/>
                <w:sz w:val="20"/>
              </w:rPr>
              <w:t>awareness-raising</w:t>
            </w:r>
            <w:r w:rsidRPr="00180F35">
              <w:rPr>
                <w:spacing w:val="-7"/>
                <w:sz w:val="20"/>
              </w:rPr>
              <w:t xml:space="preserve"> </w:t>
            </w:r>
            <w:r w:rsidRPr="00180F35">
              <w:rPr>
                <w:spacing w:val="-2"/>
                <w:sz w:val="20"/>
              </w:rPr>
              <w:t>training</w:t>
            </w:r>
            <w:hyperlink w:anchor="_bookmark182" w:history="1">
              <w:r w:rsidR="003754EE" w:rsidRPr="00180F35">
                <w:rPr>
                  <w:spacing w:val="-2"/>
                  <w:position w:val="7"/>
                  <w:sz w:val="13"/>
                </w:rPr>
                <w:t>156</w:t>
              </w:r>
            </w:hyperlink>
            <w:r w:rsidRPr="00180F35">
              <w:rPr>
                <w:spacing w:val="15"/>
                <w:position w:val="7"/>
                <w:sz w:val="13"/>
              </w:rPr>
              <w:t xml:space="preserve"> </w:t>
            </w:r>
            <w:r w:rsidRPr="00180F35">
              <w:rPr>
                <w:spacing w:val="-2"/>
                <w:sz w:val="20"/>
              </w:rPr>
              <w:t>for</w:t>
            </w:r>
            <w:r w:rsidRPr="00180F35">
              <w:rPr>
                <w:spacing w:val="-7"/>
                <w:sz w:val="20"/>
              </w:rPr>
              <w:t xml:space="preserve"> </w:t>
            </w:r>
            <w:r w:rsidRPr="00180F35">
              <w:rPr>
                <w:spacing w:val="-2"/>
                <w:sz w:val="20"/>
              </w:rPr>
              <w:t xml:space="preserve">staff </w:t>
            </w:r>
            <w:r w:rsidRPr="00180F35">
              <w:rPr>
                <w:sz w:val="20"/>
              </w:rPr>
              <w:t>on the health and environmental harms of smoking.</w:t>
            </w:r>
          </w:p>
        </w:tc>
      </w:tr>
      <w:tr w:rsidR="003754EE" w14:paraId="0ADF4AE5" w14:textId="77777777">
        <w:trPr>
          <w:trHeight w:val="720"/>
        </w:trPr>
        <w:tc>
          <w:tcPr>
            <w:tcW w:w="826" w:type="dxa"/>
            <w:tcBorders>
              <w:top w:val="nil"/>
              <w:bottom w:val="nil"/>
            </w:tcBorders>
          </w:tcPr>
          <w:p w14:paraId="2C4DEE21"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44B52607" w14:textId="77777777" w:rsidR="003754EE" w:rsidRPr="00180F35" w:rsidRDefault="003754EE">
            <w:pPr>
              <w:pStyle w:val="TableParagraph"/>
              <w:ind w:left="0"/>
              <w:rPr>
                <w:rFonts w:ascii="Times New Roman"/>
                <w:sz w:val="18"/>
              </w:rPr>
            </w:pPr>
          </w:p>
        </w:tc>
        <w:tc>
          <w:tcPr>
            <w:tcW w:w="10987" w:type="dxa"/>
            <w:tcBorders>
              <w:top w:val="nil"/>
              <w:bottom w:val="nil"/>
            </w:tcBorders>
          </w:tcPr>
          <w:p w14:paraId="7480C3AA" w14:textId="77777777" w:rsidR="003754EE" w:rsidRPr="00180F35" w:rsidRDefault="00486D74">
            <w:pPr>
              <w:pStyle w:val="TableParagraph"/>
              <w:spacing w:before="117"/>
              <w:ind w:left="107"/>
              <w:rPr>
                <w:sz w:val="20"/>
              </w:rPr>
            </w:pPr>
            <w:r w:rsidRPr="00180F35">
              <w:rPr>
                <w:sz w:val="20"/>
              </w:rPr>
              <w:t>In</w:t>
            </w:r>
            <w:r w:rsidRPr="00180F35">
              <w:rPr>
                <w:spacing w:val="-3"/>
                <w:sz w:val="20"/>
              </w:rPr>
              <w:t xml:space="preserve"> </w:t>
            </w:r>
            <w:r w:rsidRPr="00180F35">
              <w:rPr>
                <w:sz w:val="20"/>
              </w:rPr>
              <w:t>countries where there</w:t>
            </w:r>
            <w:r w:rsidRPr="00180F35">
              <w:rPr>
                <w:spacing w:val="-1"/>
                <w:sz w:val="20"/>
              </w:rPr>
              <w:t xml:space="preserve"> </w:t>
            </w:r>
            <w:r w:rsidRPr="00180F35">
              <w:rPr>
                <w:sz w:val="20"/>
              </w:rPr>
              <w:t>is legislation</w:t>
            </w:r>
            <w:r w:rsidRPr="00180F35">
              <w:rPr>
                <w:spacing w:val="-1"/>
                <w:sz w:val="20"/>
              </w:rPr>
              <w:t xml:space="preserve"> </w:t>
            </w:r>
            <w:r w:rsidRPr="00180F35">
              <w:rPr>
                <w:sz w:val="20"/>
              </w:rPr>
              <w:t>regulating</w:t>
            </w:r>
            <w:r w:rsidRPr="00180F35">
              <w:rPr>
                <w:spacing w:val="-2"/>
                <w:sz w:val="20"/>
              </w:rPr>
              <w:t xml:space="preserve"> </w:t>
            </w:r>
            <w:r w:rsidRPr="00180F35">
              <w:rPr>
                <w:sz w:val="20"/>
              </w:rPr>
              <w:t>smoking</w:t>
            </w:r>
            <w:r w:rsidRPr="00180F35">
              <w:rPr>
                <w:spacing w:val="-2"/>
                <w:sz w:val="20"/>
              </w:rPr>
              <w:t xml:space="preserve"> </w:t>
            </w:r>
            <w:r w:rsidRPr="00180F35">
              <w:rPr>
                <w:sz w:val="20"/>
              </w:rPr>
              <w:t>in</w:t>
            </w:r>
            <w:r w:rsidRPr="00180F35">
              <w:rPr>
                <w:spacing w:val="-3"/>
                <w:sz w:val="20"/>
              </w:rPr>
              <w:t xml:space="preserve"> </w:t>
            </w:r>
            <w:r w:rsidRPr="00180F35">
              <w:rPr>
                <w:sz w:val="20"/>
              </w:rPr>
              <w:t>public</w:t>
            </w:r>
            <w:r w:rsidRPr="00180F35">
              <w:rPr>
                <w:spacing w:val="-1"/>
                <w:sz w:val="20"/>
              </w:rPr>
              <w:t xml:space="preserve"> </w:t>
            </w:r>
            <w:r w:rsidRPr="00180F35">
              <w:rPr>
                <w:sz w:val="20"/>
              </w:rPr>
              <w:t>and</w:t>
            </w:r>
            <w:r w:rsidRPr="00180F35">
              <w:rPr>
                <w:spacing w:val="-1"/>
                <w:sz w:val="20"/>
              </w:rPr>
              <w:t xml:space="preserve"> </w:t>
            </w:r>
            <w:r w:rsidRPr="00180F35">
              <w:rPr>
                <w:sz w:val="20"/>
              </w:rPr>
              <w:t>staff areas, the</w:t>
            </w:r>
            <w:r w:rsidRPr="00180F35">
              <w:rPr>
                <w:spacing w:val="-2"/>
                <w:sz w:val="20"/>
              </w:rPr>
              <w:t xml:space="preserve"> </w:t>
            </w:r>
            <w:r w:rsidRPr="00180F35">
              <w:rPr>
                <w:sz w:val="20"/>
              </w:rPr>
              <w:t>establishment</w:t>
            </w:r>
            <w:r w:rsidRPr="00180F35">
              <w:rPr>
                <w:spacing w:val="-2"/>
                <w:sz w:val="20"/>
              </w:rPr>
              <w:t xml:space="preserve"> </w:t>
            </w:r>
            <w:r w:rsidRPr="00180F35">
              <w:rPr>
                <w:sz w:val="20"/>
              </w:rPr>
              <w:t>complies</w:t>
            </w:r>
            <w:r w:rsidRPr="00180F35">
              <w:rPr>
                <w:spacing w:val="-1"/>
                <w:sz w:val="20"/>
              </w:rPr>
              <w:t xml:space="preserve"> </w:t>
            </w:r>
            <w:r w:rsidRPr="00180F35">
              <w:rPr>
                <w:sz w:val="20"/>
              </w:rPr>
              <w:t>with</w:t>
            </w:r>
            <w:r w:rsidRPr="00180F35">
              <w:rPr>
                <w:spacing w:val="-2"/>
                <w:sz w:val="20"/>
              </w:rPr>
              <w:t xml:space="preserve"> </w:t>
            </w:r>
            <w:r w:rsidRPr="00180F35">
              <w:rPr>
                <w:sz w:val="20"/>
              </w:rPr>
              <w:t>these requirements in all circumstances.</w:t>
            </w:r>
          </w:p>
        </w:tc>
      </w:tr>
      <w:tr w:rsidR="003754EE" w14:paraId="0FA91411" w14:textId="77777777">
        <w:trPr>
          <w:trHeight w:val="1200"/>
        </w:trPr>
        <w:tc>
          <w:tcPr>
            <w:tcW w:w="826" w:type="dxa"/>
            <w:tcBorders>
              <w:top w:val="nil"/>
              <w:bottom w:val="nil"/>
            </w:tcBorders>
          </w:tcPr>
          <w:p w14:paraId="3348E9AA" w14:textId="77777777" w:rsidR="003754EE" w:rsidRPr="00180F35" w:rsidRDefault="003754EE">
            <w:pPr>
              <w:pStyle w:val="TableParagraph"/>
              <w:ind w:left="0"/>
              <w:rPr>
                <w:rFonts w:ascii="Times New Roman"/>
                <w:sz w:val="18"/>
              </w:rPr>
            </w:pPr>
          </w:p>
        </w:tc>
        <w:tc>
          <w:tcPr>
            <w:tcW w:w="1690" w:type="dxa"/>
            <w:tcBorders>
              <w:top w:val="nil"/>
              <w:bottom w:val="nil"/>
            </w:tcBorders>
          </w:tcPr>
          <w:p w14:paraId="0F38FAA0" w14:textId="77777777" w:rsidR="003754EE" w:rsidRPr="00180F35" w:rsidRDefault="003754EE">
            <w:pPr>
              <w:pStyle w:val="TableParagraph"/>
              <w:ind w:left="0"/>
              <w:rPr>
                <w:rFonts w:ascii="Times New Roman"/>
                <w:sz w:val="18"/>
              </w:rPr>
            </w:pPr>
          </w:p>
        </w:tc>
        <w:tc>
          <w:tcPr>
            <w:tcW w:w="10987" w:type="dxa"/>
            <w:tcBorders>
              <w:top w:val="nil"/>
              <w:bottom w:val="nil"/>
            </w:tcBorders>
          </w:tcPr>
          <w:p w14:paraId="17F373C4" w14:textId="77777777" w:rsidR="003754EE" w:rsidRPr="00180F35" w:rsidRDefault="00486D74">
            <w:pPr>
              <w:pStyle w:val="TableParagraph"/>
              <w:spacing w:before="117" w:line="241" w:lineRule="exact"/>
              <w:ind w:left="107"/>
              <w:jc w:val="both"/>
              <w:rPr>
                <w:b/>
                <w:sz w:val="20"/>
              </w:rPr>
            </w:pPr>
            <w:r w:rsidRPr="00180F35">
              <w:rPr>
                <w:b/>
                <w:w w:val="90"/>
                <w:sz w:val="20"/>
              </w:rPr>
              <w:t>Audit</w:t>
            </w:r>
            <w:r w:rsidRPr="00180F35">
              <w:rPr>
                <w:b/>
                <w:spacing w:val="-4"/>
                <w:sz w:val="20"/>
              </w:rPr>
              <w:t xml:space="preserve"> </w:t>
            </w:r>
            <w:r w:rsidRPr="00180F35">
              <w:rPr>
                <w:b/>
                <w:spacing w:val="-2"/>
                <w:sz w:val="20"/>
              </w:rPr>
              <w:t>evidence</w:t>
            </w:r>
          </w:p>
          <w:p w14:paraId="71ACDD0C" w14:textId="77777777" w:rsidR="003754EE" w:rsidRPr="00180F35" w:rsidRDefault="00486D74">
            <w:pPr>
              <w:pStyle w:val="TableParagraph"/>
              <w:ind w:left="107" w:right="109"/>
              <w:jc w:val="both"/>
              <w:rPr>
                <w:sz w:val="20"/>
              </w:rPr>
            </w:pPr>
            <w:r w:rsidRPr="00180F35">
              <w:rPr>
                <w:sz w:val="20"/>
              </w:rPr>
              <w:t>During the audit, the establishment presents its written smoking policy for staff, including information about when and where</w:t>
            </w:r>
            <w:r w:rsidRPr="00180F35">
              <w:rPr>
                <w:spacing w:val="-11"/>
                <w:sz w:val="20"/>
              </w:rPr>
              <w:t xml:space="preserve"> </w:t>
            </w:r>
            <w:r w:rsidRPr="00180F35">
              <w:rPr>
                <w:sz w:val="20"/>
              </w:rPr>
              <w:t>smoking</w:t>
            </w:r>
            <w:r w:rsidRPr="00180F35">
              <w:rPr>
                <w:spacing w:val="-14"/>
                <w:sz w:val="20"/>
              </w:rPr>
              <w:t xml:space="preserve"> </w:t>
            </w:r>
            <w:r w:rsidRPr="00180F35">
              <w:rPr>
                <w:sz w:val="20"/>
              </w:rPr>
              <w:t>during</w:t>
            </w:r>
            <w:r w:rsidRPr="00180F35">
              <w:rPr>
                <w:spacing w:val="-14"/>
                <w:sz w:val="20"/>
              </w:rPr>
              <w:t xml:space="preserve"> </w:t>
            </w:r>
            <w:r w:rsidRPr="00180F35">
              <w:rPr>
                <w:sz w:val="20"/>
              </w:rPr>
              <w:t>working</w:t>
            </w:r>
            <w:r w:rsidRPr="00180F35">
              <w:rPr>
                <w:spacing w:val="-12"/>
                <w:sz w:val="20"/>
              </w:rPr>
              <w:t xml:space="preserve"> </w:t>
            </w:r>
            <w:r w:rsidRPr="00180F35">
              <w:rPr>
                <w:sz w:val="20"/>
              </w:rPr>
              <w:t>hours</w:t>
            </w:r>
            <w:r w:rsidRPr="00180F35">
              <w:rPr>
                <w:spacing w:val="-14"/>
                <w:sz w:val="20"/>
              </w:rPr>
              <w:t xml:space="preserve"> </w:t>
            </w:r>
            <w:r w:rsidRPr="00180F35">
              <w:rPr>
                <w:sz w:val="20"/>
              </w:rPr>
              <w:t>is</w:t>
            </w:r>
            <w:r w:rsidRPr="00180F35">
              <w:rPr>
                <w:spacing w:val="-11"/>
                <w:sz w:val="20"/>
              </w:rPr>
              <w:t xml:space="preserve"> </w:t>
            </w:r>
            <w:r w:rsidRPr="00180F35">
              <w:rPr>
                <w:sz w:val="20"/>
              </w:rPr>
              <w:t>allowed,</w:t>
            </w:r>
            <w:r w:rsidRPr="00180F35">
              <w:rPr>
                <w:spacing w:val="-11"/>
                <w:sz w:val="20"/>
              </w:rPr>
              <w:t xml:space="preserve"> </w:t>
            </w:r>
            <w:r w:rsidRPr="00180F35">
              <w:rPr>
                <w:sz w:val="20"/>
              </w:rPr>
              <w:t>and</w:t>
            </w:r>
            <w:r w:rsidRPr="00180F35">
              <w:rPr>
                <w:spacing w:val="-10"/>
                <w:sz w:val="20"/>
              </w:rPr>
              <w:t xml:space="preserve"> </w:t>
            </w:r>
            <w:r w:rsidRPr="00180F35">
              <w:rPr>
                <w:sz w:val="20"/>
              </w:rPr>
              <w:t>how</w:t>
            </w:r>
            <w:r w:rsidRPr="00180F35">
              <w:rPr>
                <w:spacing w:val="-14"/>
                <w:sz w:val="20"/>
              </w:rPr>
              <w:t xml:space="preserve"> </w:t>
            </w:r>
            <w:r w:rsidRPr="00180F35">
              <w:rPr>
                <w:sz w:val="20"/>
              </w:rPr>
              <w:t>the</w:t>
            </w:r>
            <w:r w:rsidRPr="00180F35">
              <w:rPr>
                <w:spacing w:val="-12"/>
                <w:sz w:val="20"/>
              </w:rPr>
              <w:t xml:space="preserve"> </w:t>
            </w:r>
            <w:r w:rsidRPr="00180F35">
              <w:rPr>
                <w:sz w:val="20"/>
              </w:rPr>
              <w:t>establishment</w:t>
            </w:r>
            <w:r w:rsidRPr="00180F35">
              <w:rPr>
                <w:spacing w:val="-14"/>
                <w:sz w:val="20"/>
              </w:rPr>
              <w:t xml:space="preserve"> </w:t>
            </w:r>
            <w:r w:rsidRPr="00180F35">
              <w:rPr>
                <w:sz w:val="20"/>
              </w:rPr>
              <w:t>ensures</w:t>
            </w:r>
            <w:r w:rsidRPr="00180F35">
              <w:rPr>
                <w:spacing w:val="-14"/>
                <w:sz w:val="20"/>
              </w:rPr>
              <w:t xml:space="preserve"> </w:t>
            </w:r>
            <w:r w:rsidRPr="00180F35">
              <w:rPr>
                <w:sz w:val="20"/>
              </w:rPr>
              <w:t>that</w:t>
            </w:r>
            <w:r w:rsidRPr="00180F35">
              <w:rPr>
                <w:spacing w:val="-11"/>
                <w:sz w:val="20"/>
              </w:rPr>
              <w:t xml:space="preserve"> </w:t>
            </w:r>
            <w:r w:rsidRPr="00180F35">
              <w:rPr>
                <w:sz w:val="20"/>
              </w:rPr>
              <w:t>it</w:t>
            </w:r>
            <w:r w:rsidRPr="00180F35">
              <w:rPr>
                <w:spacing w:val="-13"/>
                <w:sz w:val="20"/>
              </w:rPr>
              <w:t xml:space="preserve"> </w:t>
            </w:r>
            <w:r w:rsidRPr="00180F35">
              <w:rPr>
                <w:sz w:val="20"/>
              </w:rPr>
              <w:t>does</w:t>
            </w:r>
            <w:r w:rsidRPr="00180F35">
              <w:rPr>
                <w:spacing w:val="-11"/>
                <w:sz w:val="20"/>
              </w:rPr>
              <w:t xml:space="preserve"> </w:t>
            </w:r>
            <w:r w:rsidRPr="00180F35">
              <w:rPr>
                <w:sz w:val="20"/>
              </w:rPr>
              <w:t>not</w:t>
            </w:r>
            <w:r w:rsidRPr="00180F35">
              <w:rPr>
                <w:spacing w:val="-13"/>
                <w:sz w:val="20"/>
              </w:rPr>
              <w:t xml:space="preserve"> </w:t>
            </w:r>
            <w:r w:rsidRPr="00180F35">
              <w:rPr>
                <w:sz w:val="20"/>
              </w:rPr>
              <w:t>constitute</w:t>
            </w:r>
            <w:r w:rsidRPr="00180F35">
              <w:rPr>
                <w:spacing w:val="-11"/>
                <w:sz w:val="20"/>
              </w:rPr>
              <w:t xml:space="preserve"> </w:t>
            </w:r>
            <w:r w:rsidRPr="00180F35">
              <w:rPr>
                <w:sz w:val="20"/>
              </w:rPr>
              <w:t>a</w:t>
            </w:r>
            <w:r w:rsidRPr="00180F35">
              <w:rPr>
                <w:spacing w:val="-12"/>
                <w:sz w:val="20"/>
              </w:rPr>
              <w:t xml:space="preserve"> </w:t>
            </w:r>
            <w:r w:rsidRPr="00180F35">
              <w:rPr>
                <w:sz w:val="20"/>
              </w:rPr>
              <w:t>health</w:t>
            </w:r>
            <w:r w:rsidRPr="00180F35">
              <w:rPr>
                <w:spacing w:val="-12"/>
                <w:sz w:val="20"/>
              </w:rPr>
              <w:t xml:space="preserve"> </w:t>
            </w:r>
            <w:r w:rsidRPr="00180F35">
              <w:rPr>
                <w:sz w:val="20"/>
              </w:rPr>
              <w:t>risk and annoyance for non-smoking staff members and guests.</w:t>
            </w:r>
          </w:p>
        </w:tc>
      </w:tr>
      <w:tr w:rsidR="003754EE" w14:paraId="69C75615" w14:textId="77777777">
        <w:trPr>
          <w:trHeight w:val="840"/>
        </w:trPr>
        <w:tc>
          <w:tcPr>
            <w:tcW w:w="826" w:type="dxa"/>
            <w:tcBorders>
              <w:top w:val="nil"/>
            </w:tcBorders>
          </w:tcPr>
          <w:p w14:paraId="647389A5" w14:textId="77777777" w:rsidR="003754EE" w:rsidRPr="00180F35" w:rsidRDefault="003754EE">
            <w:pPr>
              <w:pStyle w:val="TableParagraph"/>
              <w:ind w:left="0"/>
              <w:rPr>
                <w:rFonts w:ascii="Times New Roman"/>
                <w:sz w:val="18"/>
              </w:rPr>
            </w:pPr>
          </w:p>
        </w:tc>
        <w:tc>
          <w:tcPr>
            <w:tcW w:w="1690" w:type="dxa"/>
            <w:tcBorders>
              <w:top w:val="nil"/>
            </w:tcBorders>
          </w:tcPr>
          <w:p w14:paraId="3F7464FE" w14:textId="77777777" w:rsidR="003754EE" w:rsidRPr="00180F35" w:rsidRDefault="003754EE">
            <w:pPr>
              <w:pStyle w:val="TableParagraph"/>
              <w:ind w:left="0"/>
              <w:rPr>
                <w:rFonts w:ascii="Times New Roman"/>
                <w:sz w:val="18"/>
              </w:rPr>
            </w:pPr>
          </w:p>
        </w:tc>
        <w:tc>
          <w:tcPr>
            <w:tcW w:w="10987" w:type="dxa"/>
            <w:tcBorders>
              <w:top w:val="nil"/>
            </w:tcBorders>
          </w:tcPr>
          <w:p w14:paraId="6F534D3F" w14:textId="77777777" w:rsidR="003754EE" w:rsidRPr="00180F35" w:rsidRDefault="00486D74">
            <w:pPr>
              <w:pStyle w:val="TableParagraph"/>
              <w:spacing w:before="117"/>
              <w:ind w:left="107"/>
              <w:rPr>
                <w:sz w:val="20"/>
              </w:rPr>
            </w:pPr>
            <w:r w:rsidRPr="00180F35">
              <w:rPr>
                <w:sz w:val="20"/>
              </w:rPr>
              <w:t>A</w:t>
            </w:r>
            <w:r w:rsidRPr="00180F35">
              <w:rPr>
                <w:spacing w:val="-14"/>
                <w:sz w:val="20"/>
              </w:rPr>
              <w:t xml:space="preserve"> </w:t>
            </w:r>
            <w:r w:rsidRPr="00180F35">
              <w:rPr>
                <w:sz w:val="20"/>
              </w:rPr>
              <w:t>visual</w:t>
            </w:r>
            <w:r w:rsidRPr="00180F35">
              <w:rPr>
                <w:spacing w:val="-11"/>
                <w:sz w:val="20"/>
              </w:rPr>
              <w:t xml:space="preserve"> </w:t>
            </w:r>
            <w:r w:rsidRPr="00180F35">
              <w:rPr>
                <w:sz w:val="20"/>
              </w:rPr>
              <w:t>inspection</w:t>
            </w:r>
            <w:r w:rsidRPr="00180F35">
              <w:rPr>
                <w:spacing w:val="-13"/>
                <w:sz w:val="20"/>
              </w:rPr>
              <w:t xml:space="preserve"> </w:t>
            </w:r>
            <w:r w:rsidRPr="00180F35">
              <w:rPr>
                <w:sz w:val="20"/>
              </w:rPr>
              <w:t>confirms</w:t>
            </w:r>
            <w:r w:rsidRPr="00180F35">
              <w:rPr>
                <w:spacing w:val="-12"/>
                <w:sz w:val="20"/>
              </w:rPr>
              <w:t xml:space="preserve"> </w:t>
            </w:r>
            <w:r w:rsidRPr="00180F35">
              <w:rPr>
                <w:sz w:val="20"/>
              </w:rPr>
              <w:t>the</w:t>
            </w:r>
            <w:r w:rsidRPr="00180F35">
              <w:rPr>
                <w:spacing w:val="-12"/>
                <w:sz w:val="20"/>
              </w:rPr>
              <w:t xml:space="preserve"> </w:t>
            </w:r>
            <w:r w:rsidRPr="00180F35">
              <w:rPr>
                <w:sz w:val="20"/>
              </w:rPr>
              <w:t>presence</w:t>
            </w:r>
            <w:r w:rsidRPr="00180F35">
              <w:rPr>
                <w:spacing w:val="-11"/>
                <w:sz w:val="20"/>
              </w:rPr>
              <w:t xml:space="preserve"> </w:t>
            </w:r>
            <w:r w:rsidRPr="00180F35">
              <w:rPr>
                <w:sz w:val="20"/>
              </w:rPr>
              <w:t>of</w:t>
            </w:r>
            <w:r w:rsidRPr="00180F35">
              <w:rPr>
                <w:spacing w:val="-9"/>
                <w:sz w:val="20"/>
              </w:rPr>
              <w:t xml:space="preserve"> </w:t>
            </w:r>
            <w:r w:rsidRPr="00180F35">
              <w:rPr>
                <w:sz w:val="20"/>
              </w:rPr>
              <w:t>the</w:t>
            </w:r>
            <w:r w:rsidRPr="00180F35">
              <w:rPr>
                <w:spacing w:val="-12"/>
                <w:sz w:val="20"/>
              </w:rPr>
              <w:t xml:space="preserve"> </w:t>
            </w:r>
            <w:r w:rsidRPr="00180F35">
              <w:rPr>
                <w:sz w:val="20"/>
              </w:rPr>
              <w:t>designated</w:t>
            </w:r>
            <w:r w:rsidRPr="00180F35">
              <w:rPr>
                <w:spacing w:val="-13"/>
                <w:sz w:val="20"/>
              </w:rPr>
              <w:t xml:space="preserve"> </w:t>
            </w:r>
            <w:r w:rsidRPr="00180F35">
              <w:rPr>
                <w:sz w:val="20"/>
              </w:rPr>
              <w:t>staff</w:t>
            </w:r>
            <w:r w:rsidRPr="00180F35">
              <w:rPr>
                <w:spacing w:val="-12"/>
                <w:sz w:val="20"/>
              </w:rPr>
              <w:t xml:space="preserve"> </w:t>
            </w:r>
            <w:r w:rsidRPr="00180F35">
              <w:rPr>
                <w:sz w:val="20"/>
              </w:rPr>
              <w:t>smoking</w:t>
            </w:r>
            <w:r w:rsidRPr="00180F35">
              <w:rPr>
                <w:spacing w:val="-9"/>
                <w:sz w:val="20"/>
              </w:rPr>
              <w:t xml:space="preserve"> </w:t>
            </w:r>
            <w:r w:rsidRPr="00180F35">
              <w:rPr>
                <w:sz w:val="20"/>
              </w:rPr>
              <w:t>areas,</w:t>
            </w:r>
            <w:r w:rsidRPr="00180F35">
              <w:rPr>
                <w:spacing w:val="-14"/>
                <w:sz w:val="20"/>
              </w:rPr>
              <w:t xml:space="preserve"> </w:t>
            </w:r>
            <w:r w:rsidRPr="00180F35">
              <w:rPr>
                <w:sz w:val="20"/>
              </w:rPr>
              <w:t>that</w:t>
            </w:r>
            <w:r w:rsidRPr="00180F35">
              <w:rPr>
                <w:spacing w:val="-13"/>
                <w:sz w:val="20"/>
              </w:rPr>
              <w:t xml:space="preserve"> </w:t>
            </w:r>
            <w:r w:rsidRPr="00180F35">
              <w:rPr>
                <w:sz w:val="20"/>
              </w:rPr>
              <w:t>they</w:t>
            </w:r>
            <w:r w:rsidRPr="00180F35">
              <w:rPr>
                <w:spacing w:val="-10"/>
                <w:sz w:val="20"/>
              </w:rPr>
              <w:t xml:space="preserve"> </w:t>
            </w:r>
            <w:r w:rsidRPr="00180F35">
              <w:rPr>
                <w:sz w:val="20"/>
              </w:rPr>
              <w:t>are</w:t>
            </w:r>
            <w:r w:rsidRPr="00180F35">
              <w:rPr>
                <w:spacing w:val="-12"/>
                <w:sz w:val="20"/>
              </w:rPr>
              <w:t xml:space="preserve"> </w:t>
            </w:r>
            <w:r w:rsidRPr="00180F35">
              <w:rPr>
                <w:sz w:val="20"/>
              </w:rPr>
              <w:t>physically</w:t>
            </w:r>
            <w:r w:rsidRPr="00180F35">
              <w:rPr>
                <w:spacing w:val="-11"/>
                <w:sz w:val="20"/>
              </w:rPr>
              <w:t xml:space="preserve"> </w:t>
            </w:r>
            <w:r w:rsidRPr="00180F35">
              <w:rPr>
                <w:sz w:val="20"/>
              </w:rPr>
              <w:t>separated</w:t>
            </w:r>
            <w:r w:rsidRPr="00180F35">
              <w:rPr>
                <w:spacing w:val="-13"/>
                <w:sz w:val="20"/>
              </w:rPr>
              <w:t xml:space="preserve"> </w:t>
            </w:r>
            <w:r w:rsidRPr="00180F35">
              <w:rPr>
                <w:sz w:val="20"/>
              </w:rPr>
              <w:t>and</w:t>
            </w:r>
            <w:r w:rsidRPr="00180F35">
              <w:rPr>
                <w:spacing w:val="-9"/>
                <w:sz w:val="20"/>
              </w:rPr>
              <w:t xml:space="preserve"> </w:t>
            </w:r>
            <w:r w:rsidRPr="00180F35">
              <w:rPr>
                <w:sz w:val="20"/>
              </w:rPr>
              <w:t>that they have no impact on non-smoking guests and staff.</w:t>
            </w:r>
          </w:p>
        </w:tc>
      </w:tr>
      <w:tr w:rsidR="003754EE" w14:paraId="022F9FD4" w14:textId="77777777">
        <w:trPr>
          <w:trHeight w:val="791"/>
        </w:trPr>
        <w:tc>
          <w:tcPr>
            <w:tcW w:w="826" w:type="dxa"/>
          </w:tcPr>
          <w:p w14:paraId="1F3E488F" w14:textId="77777777" w:rsidR="003754EE" w:rsidRDefault="003754EE">
            <w:pPr>
              <w:pStyle w:val="TableParagraph"/>
              <w:spacing w:before="7"/>
              <w:ind w:left="0"/>
              <w:rPr>
                <w:sz w:val="20"/>
              </w:rPr>
            </w:pPr>
          </w:p>
          <w:p w14:paraId="33726320" w14:textId="77777777" w:rsidR="003754EE" w:rsidRDefault="00486D74">
            <w:pPr>
              <w:pStyle w:val="TableParagraph"/>
              <w:ind w:left="108"/>
              <w:rPr>
                <w:rFonts w:ascii="Trebuchet MS"/>
                <w:i/>
                <w:sz w:val="20"/>
              </w:rPr>
            </w:pPr>
            <w:r>
              <w:rPr>
                <w:rFonts w:ascii="Trebuchet MS"/>
                <w:i/>
                <w:spacing w:val="-5"/>
                <w:sz w:val="20"/>
              </w:rPr>
              <w:t>7.4</w:t>
            </w:r>
          </w:p>
        </w:tc>
        <w:tc>
          <w:tcPr>
            <w:tcW w:w="1690" w:type="dxa"/>
          </w:tcPr>
          <w:p w14:paraId="46519FE9" w14:textId="77777777" w:rsidR="003754EE" w:rsidRDefault="003754EE">
            <w:pPr>
              <w:pStyle w:val="TableParagraph"/>
              <w:spacing w:before="7"/>
              <w:ind w:left="0"/>
              <w:rPr>
                <w:sz w:val="20"/>
              </w:rPr>
            </w:pPr>
          </w:p>
          <w:p w14:paraId="44708CF4" w14:textId="77777777" w:rsidR="003754EE" w:rsidRDefault="00486D74">
            <w:pPr>
              <w:pStyle w:val="TableParagraph"/>
              <w:spacing w:line="247" w:lineRule="auto"/>
              <w:ind w:left="107" w:right="121"/>
              <w:rPr>
                <w:rFonts w:ascii="Trebuchet MS"/>
                <w:i/>
                <w:sz w:val="20"/>
              </w:rPr>
            </w:pPr>
            <w:r>
              <w:rPr>
                <w:rFonts w:ascii="Trebuchet MS"/>
                <w:i/>
                <w:w w:val="90"/>
                <w:sz w:val="20"/>
              </w:rPr>
              <w:t>Indoor</w:t>
            </w:r>
            <w:r>
              <w:rPr>
                <w:rFonts w:ascii="Trebuchet MS"/>
                <w:i/>
                <w:spacing w:val="-6"/>
                <w:w w:val="90"/>
                <w:sz w:val="20"/>
              </w:rPr>
              <w:t xml:space="preserve"> </w:t>
            </w:r>
            <w:r>
              <w:rPr>
                <w:rFonts w:ascii="Trebuchet MS"/>
                <w:i/>
                <w:w w:val="90"/>
                <w:sz w:val="20"/>
              </w:rPr>
              <w:t>air</w:t>
            </w:r>
            <w:r>
              <w:rPr>
                <w:rFonts w:ascii="Trebuchet MS"/>
                <w:i/>
                <w:spacing w:val="-8"/>
                <w:w w:val="90"/>
                <w:sz w:val="20"/>
              </w:rPr>
              <w:t xml:space="preserve"> </w:t>
            </w:r>
            <w:r>
              <w:rPr>
                <w:rFonts w:ascii="Trebuchet MS"/>
                <w:i/>
                <w:w w:val="90"/>
                <w:sz w:val="20"/>
              </w:rPr>
              <w:t>quality in</w:t>
            </w:r>
            <w:r>
              <w:rPr>
                <w:rFonts w:ascii="Trebuchet MS"/>
                <w:i/>
                <w:spacing w:val="-6"/>
                <w:w w:val="90"/>
                <w:sz w:val="20"/>
              </w:rPr>
              <w:t xml:space="preserve"> </w:t>
            </w:r>
            <w:r>
              <w:rPr>
                <w:rFonts w:ascii="Trebuchet MS"/>
                <w:i/>
                <w:w w:val="90"/>
                <w:sz w:val="20"/>
              </w:rPr>
              <w:t>at</w:t>
            </w:r>
            <w:r>
              <w:rPr>
                <w:rFonts w:ascii="Trebuchet MS"/>
                <w:i/>
                <w:spacing w:val="-7"/>
                <w:w w:val="90"/>
                <w:sz w:val="20"/>
              </w:rPr>
              <w:t xml:space="preserve"> </w:t>
            </w:r>
            <w:r>
              <w:rPr>
                <w:rFonts w:ascii="Trebuchet MS"/>
                <w:i/>
                <w:w w:val="90"/>
                <w:sz w:val="20"/>
              </w:rPr>
              <w:t>least</w:t>
            </w:r>
            <w:r>
              <w:rPr>
                <w:rFonts w:ascii="Trebuchet MS"/>
                <w:i/>
                <w:spacing w:val="-5"/>
                <w:w w:val="90"/>
                <w:sz w:val="20"/>
              </w:rPr>
              <w:t xml:space="preserve"> </w:t>
            </w:r>
            <w:r>
              <w:rPr>
                <w:rFonts w:ascii="Trebuchet MS"/>
                <w:i/>
                <w:w w:val="90"/>
                <w:sz w:val="20"/>
              </w:rPr>
              <w:t>2</w:t>
            </w:r>
            <w:r>
              <w:rPr>
                <w:rFonts w:ascii="Trebuchet MS"/>
                <w:i/>
                <w:spacing w:val="-3"/>
                <w:w w:val="90"/>
                <w:sz w:val="20"/>
              </w:rPr>
              <w:t xml:space="preserve"> </w:t>
            </w:r>
            <w:r>
              <w:rPr>
                <w:rFonts w:ascii="Trebuchet MS"/>
                <w:i/>
                <w:spacing w:val="-2"/>
                <w:w w:val="90"/>
                <w:sz w:val="20"/>
              </w:rPr>
              <w:t>parts</w:t>
            </w:r>
          </w:p>
        </w:tc>
        <w:tc>
          <w:tcPr>
            <w:tcW w:w="10987" w:type="dxa"/>
          </w:tcPr>
          <w:p w14:paraId="2CDC4848" w14:textId="77777777" w:rsidR="003754EE" w:rsidRDefault="003754EE">
            <w:pPr>
              <w:pStyle w:val="TableParagraph"/>
              <w:spacing w:before="7"/>
              <w:ind w:left="0"/>
              <w:rPr>
                <w:sz w:val="20"/>
              </w:rPr>
            </w:pPr>
          </w:p>
          <w:p w14:paraId="19CDAB41" w14:textId="77777777" w:rsidR="003754EE" w:rsidRDefault="00486D74">
            <w:pPr>
              <w:pStyle w:val="TableParagraph"/>
              <w:ind w:left="107"/>
              <w:rPr>
                <w:rFonts w:ascii="Trebuchet MS"/>
                <w:b/>
                <w:i/>
                <w:sz w:val="20"/>
              </w:rPr>
            </w:pPr>
            <w:r>
              <w:rPr>
                <w:rFonts w:ascii="Trebuchet MS"/>
                <w:b/>
                <w:i/>
                <w:spacing w:val="-2"/>
                <w:sz w:val="20"/>
              </w:rPr>
              <w:t>Relevance</w:t>
            </w:r>
          </w:p>
        </w:tc>
      </w:tr>
    </w:tbl>
    <w:p w14:paraId="781338DE" w14:textId="77777777" w:rsidR="003754EE" w:rsidRDefault="003754EE">
      <w:pPr>
        <w:pStyle w:val="Brdtekst"/>
        <w:spacing w:before="77"/>
      </w:pPr>
    </w:p>
    <w:p w14:paraId="147986FA" w14:textId="77777777" w:rsidR="003754EE" w:rsidRDefault="00486D74">
      <w:pPr>
        <w:pStyle w:val="Brdtekst"/>
        <w:spacing w:before="0" w:line="29" w:lineRule="exact"/>
        <w:ind w:left="140"/>
      </w:pPr>
      <w:bookmarkStart w:id="182" w:name="_bookmark182"/>
      <w:bookmarkEnd w:id="182"/>
      <w:r>
        <w:rPr>
          <w:rFonts w:ascii="Times New Roman"/>
          <w:position w:val="7"/>
          <w:sz w:val="13"/>
        </w:rPr>
        <w:t>156</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53BE5A3" w14:textId="77777777" w:rsidR="003754EE" w:rsidRDefault="003754EE">
      <w:pPr>
        <w:pStyle w:val="Brdtekst"/>
        <w:spacing w:line="29" w:lineRule="exact"/>
        <w:sectPr w:rsidR="003754EE">
          <w:footerReference w:type="default" r:id="rId26"/>
          <w:pgSz w:w="16840" w:h="11910" w:orient="landscape"/>
          <w:pgMar w:top="1340" w:right="1275" w:bottom="1660" w:left="1275" w:header="0" w:footer="1480" w:gutter="0"/>
          <w:cols w:space="708"/>
        </w:sectPr>
      </w:pPr>
    </w:p>
    <w:p w14:paraId="35E55643"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242043BE" w14:textId="77777777">
        <w:trPr>
          <w:trHeight w:val="7923"/>
        </w:trPr>
        <w:tc>
          <w:tcPr>
            <w:tcW w:w="826" w:type="dxa"/>
          </w:tcPr>
          <w:p w14:paraId="3A2B1D16" w14:textId="77777777" w:rsidR="003754EE" w:rsidRDefault="003754EE">
            <w:pPr>
              <w:pStyle w:val="TableParagraph"/>
              <w:ind w:left="0"/>
              <w:rPr>
                <w:rFonts w:ascii="Times New Roman"/>
                <w:sz w:val="18"/>
              </w:rPr>
            </w:pPr>
          </w:p>
        </w:tc>
        <w:tc>
          <w:tcPr>
            <w:tcW w:w="1690" w:type="dxa"/>
          </w:tcPr>
          <w:p w14:paraId="2307992E" w14:textId="77777777" w:rsidR="003754EE" w:rsidRDefault="00486D74">
            <w:pPr>
              <w:pStyle w:val="TableParagraph"/>
              <w:spacing w:before="11" w:line="247" w:lineRule="auto"/>
              <w:ind w:left="107" w:right="121"/>
              <w:rPr>
                <w:rFonts w:ascii="Trebuchet MS"/>
                <w:i/>
                <w:sz w:val="20"/>
              </w:rPr>
            </w:pPr>
            <w:r>
              <w:rPr>
                <w:rFonts w:ascii="Trebuchet MS"/>
                <w:i/>
                <w:sz w:val="20"/>
              </w:rPr>
              <w:t>of</w:t>
            </w:r>
            <w:r>
              <w:rPr>
                <w:rFonts w:ascii="Trebuchet MS"/>
                <w:i/>
                <w:spacing w:val="-8"/>
                <w:sz w:val="20"/>
              </w:rPr>
              <w:t xml:space="preserve"> </w:t>
            </w:r>
            <w:r>
              <w:rPr>
                <w:rFonts w:ascii="Trebuchet MS"/>
                <w:i/>
                <w:sz w:val="20"/>
              </w:rPr>
              <w:t xml:space="preserve">the </w:t>
            </w:r>
            <w:r>
              <w:rPr>
                <w:rFonts w:ascii="Trebuchet MS"/>
                <w:i/>
                <w:spacing w:val="-2"/>
                <w:sz w:val="20"/>
              </w:rPr>
              <w:t>establishment</w:t>
            </w:r>
            <w:r>
              <w:rPr>
                <w:rFonts w:ascii="Trebuchet MS"/>
                <w:i/>
                <w:spacing w:val="-14"/>
                <w:sz w:val="20"/>
              </w:rPr>
              <w:t xml:space="preserve"> </w:t>
            </w:r>
            <w:r>
              <w:rPr>
                <w:rFonts w:ascii="Trebuchet MS"/>
                <w:i/>
                <w:spacing w:val="-2"/>
                <w:sz w:val="20"/>
              </w:rPr>
              <w:t xml:space="preserve">is </w:t>
            </w:r>
            <w:r>
              <w:rPr>
                <w:rFonts w:ascii="Trebuchet MS"/>
                <w:i/>
                <w:sz w:val="20"/>
              </w:rPr>
              <w:t xml:space="preserve">monitored at </w:t>
            </w:r>
            <w:r>
              <w:rPr>
                <w:rFonts w:ascii="Trebuchet MS"/>
                <w:i/>
                <w:w w:val="90"/>
                <w:sz w:val="20"/>
              </w:rPr>
              <w:t>least</w:t>
            </w:r>
            <w:r>
              <w:rPr>
                <w:rFonts w:ascii="Trebuchet MS"/>
                <w:i/>
                <w:spacing w:val="-10"/>
                <w:w w:val="90"/>
                <w:sz w:val="20"/>
              </w:rPr>
              <w:t xml:space="preserve"> </w:t>
            </w:r>
            <w:r>
              <w:rPr>
                <w:rFonts w:ascii="Trebuchet MS"/>
                <w:i/>
                <w:w w:val="90"/>
                <w:sz w:val="20"/>
              </w:rPr>
              <w:t>once</w:t>
            </w:r>
            <w:r>
              <w:rPr>
                <w:rFonts w:ascii="Trebuchet MS"/>
                <w:i/>
                <w:spacing w:val="-9"/>
                <w:w w:val="90"/>
                <w:sz w:val="20"/>
              </w:rPr>
              <w:t xml:space="preserve"> </w:t>
            </w:r>
            <w:r>
              <w:rPr>
                <w:rFonts w:ascii="Trebuchet MS"/>
                <w:i/>
                <w:w w:val="90"/>
                <w:sz w:val="20"/>
              </w:rPr>
              <w:t>a</w:t>
            </w:r>
            <w:r>
              <w:rPr>
                <w:rFonts w:ascii="Trebuchet MS"/>
                <w:i/>
                <w:spacing w:val="-10"/>
                <w:w w:val="90"/>
                <w:sz w:val="20"/>
              </w:rPr>
              <w:t xml:space="preserve"> </w:t>
            </w:r>
            <w:r>
              <w:rPr>
                <w:rFonts w:ascii="Trebuchet MS"/>
                <w:i/>
                <w:w w:val="90"/>
                <w:sz w:val="20"/>
              </w:rPr>
              <w:t xml:space="preserve">year. </w:t>
            </w:r>
            <w:r>
              <w:rPr>
                <w:rFonts w:ascii="Trebuchet MS"/>
                <w:i/>
                <w:spacing w:val="-4"/>
                <w:sz w:val="20"/>
              </w:rPr>
              <w:t>(G)</w:t>
            </w:r>
          </w:p>
          <w:p w14:paraId="758C386C" w14:textId="77777777" w:rsidR="003754EE" w:rsidRDefault="003754EE">
            <w:pPr>
              <w:pStyle w:val="TableParagraph"/>
              <w:spacing w:before="2"/>
              <w:ind w:left="0"/>
              <w:rPr>
                <w:sz w:val="20"/>
              </w:rPr>
            </w:pPr>
          </w:p>
          <w:p w14:paraId="1F5D88B6" w14:textId="271EA2CC" w:rsidR="003754EE" w:rsidRDefault="003754EE">
            <w:pPr>
              <w:pStyle w:val="TableParagraph"/>
              <w:spacing w:before="1" w:line="247" w:lineRule="auto"/>
              <w:ind w:left="107"/>
              <w:rPr>
                <w:rFonts w:ascii="Trebuchet MS"/>
                <w:i/>
                <w:sz w:val="20"/>
              </w:rPr>
            </w:pPr>
          </w:p>
        </w:tc>
        <w:tc>
          <w:tcPr>
            <w:tcW w:w="10987" w:type="dxa"/>
          </w:tcPr>
          <w:p w14:paraId="62528329" w14:textId="77777777" w:rsidR="003754EE" w:rsidRDefault="00486D74">
            <w:pPr>
              <w:pStyle w:val="TableParagraph"/>
              <w:spacing w:before="11" w:line="247" w:lineRule="auto"/>
              <w:ind w:left="107" w:right="101"/>
              <w:jc w:val="both"/>
              <w:rPr>
                <w:rFonts w:ascii="Trebuchet MS"/>
                <w:i/>
                <w:sz w:val="20"/>
              </w:rPr>
            </w:pPr>
            <w:r>
              <w:rPr>
                <w:rFonts w:ascii="Trebuchet MS"/>
                <w:i/>
                <w:w w:val="85"/>
                <w:sz w:val="20"/>
              </w:rPr>
              <w:t>Indoor air quality directly affects the health, comfort, and well-being of staff and guests. Regular monitoring helps identify pollutants</w:t>
            </w:r>
            <w:r>
              <w:rPr>
                <w:rFonts w:ascii="Trebuchet MS"/>
                <w:i/>
                <w:spacing w:val="40"/>
                <w:sz w:val="20"/>
              </w:rPr>
              <w:t xml:space="preserve"> </w:t>
            </w:r>
            <w:r>
              <w:rPr>
                <w:rFonts w:ascii="Trebuchet MS"/>
                <w:i/>
                <w:w w:val="90"/>
                <w:sz w:val="20"/>
              </w:rPr>
              <w:t xml:space="preserve">and ventilation issues early, ensuring a safe and healthy indoor environment while preventing long-term risks such as respiratory </w:t>
            </w:r>
            <w:r>
              <w:rPr>
                <w:rFonts w:ascii="Trebuchet MS"/>
                <w:i/>
                <w:spacing w:val="-6"/>
                <w:sz w:val="20"/>
              </w:rPr>
              <w:t>problems,</w:t>
            </w:r>
            <w:r>
              <w:rPr>
                <w:rFonts w:ascii="Trebuchet MS"/>
                <w:i/>
                <w:spacing w:val="-12"/>
                <w:sz w:val="20"/>
              </w:rPr>
              <w:t xml:space="preserve"> </w:t>
            </w:r>
            <w:proofErr w:type="spellStart"/>
            <w:r>
              <w:rPr>
                <w:rFonts w:ascii="Trebuchet MS"/>
                <w:i/>
                <w:spacing w:val="-6"/>
                <w:sz w:val="20"/>
              </w:rPr>
              <w:t>mould</w:t>
            </w:r>
            <w:proofErr w:type="spellEnd"/>
            <w:r>
              <w:rPr>
                <w:rFonts w:ascii="Trebuchet MS"/>
                <w:i/>
                <w:spacing w:val="-15"/>
                <w:sz w:val="20"/>
              </w:rPr>
              <w:t xml:space="preserve"> </w:t>
            </w:r>
            <w:r>
              <w:rPr>
                <w:rFonts w:ascii="Trebuchet MS"/>
                <w:i/>
                <w:spacing w:val="-6"/>
                <w:sz w:val="20"/>
              </w:rPr>
              <w:t>growth,</w:t>
            </w:r>
            <w:r>
              <w:rPr>
                <w:rFonts w:ascii="Trebuchet MS"/>
                <w:i/>
                <w:spacing w:val="-14"/>
                <w:sz w:val="20"/>
              </w:rPr>
              <w:t xml:space="preserve"> </w:t>
            </w:r>
            <w:r>
              <w:rPr>
                <w:rFonts w:ascii="Trebuchet MS"/>
                <w:i/>
                <w:spacing w:val="-6"/>
                <w:sz w:val="20"/>
              </w:rPr>
              <w:t>or</w:t>
            </w:r>
            <w:r>
              <w:rPr>
                <w:rFonts w:ascii="Trebuchet MS"/>
                <w:i/>
                <w:spacing w:val="-16"/>
                <w:sz w:val="20"/>
              </w:rPr>
              <w:t xml:space="preserve"> </w:t>
            </w:r>
            <w:r>
              <w:rPr>
                <w:rFonts w:ascii="Trebuchet MS"/>
                <w:i/>
                <w:spacing w:val="-6"/>
                <w:sz w:val="20"/>
              </w:rPr>
              <w:t>chemical</w:t>
            </w:r>
            <w:r>
              <w:rPr>
                <w:rFonts w:ascii="Trebuchet MS"/>
                <w:i/>
                <w:spacing w:val="-15"/>
                <w:sz w:val="20"/>
              </w:rPr>
              <w:t xml:space="preserve"> </w:t>
            </w:r>
            <w:r>
              <w:rPr>
                <w:rFonts w:ascii="Trebuchet MS"/>
                <w:i/>
                <w:spacing w:val="-6"/>
                <w:sz w:val="20"/>
              </w:rPr>
              <w:t>exposure.</w:t>
            </w:r>
          </w:p>
          <w:p w14:paraId="127E9BF5" w14:textId="77777777" w:rsidR="003754EE" w:rsidRDefault="003754EE">
            <w:pPr>
              <w:pStyle w:val="TableParagraph"/>
              <w:spacing w:before="1"/>
              <w:ind w:left="0"/>
              <w:rPr>
                <w:sz w:val="20"/>
              </w:rPr>
            </w:pPr>
          </w:p>
          <w:p w14:paraId="1E31B43D" w14:textId="77777777" w:rsidR="003754EE" w:rsidRDefault="00486D74">
            <w:pPr>
              <w:pStyle w:val="TableParagraph"/>
              <w:ind w:left="10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73DC3E68" w14:textId="77777777" w:rsidR="003754EE" w:rsidRDefault="00486D74">
            <w:pPr>
              <w:pStyle w:val="TableParagraph"/>
              <w:spacing w:before="8" w:line="247" w:lineRule="auto"/>
              <w:ind w:left="107" w:right="101"/>
              <w:jc w:val="both"/>
              <w:rPr>
                <w:rFonts w:ascii="Trebuchet MS"/>
                <w:i/>
                <w:sz w:val="20"/>
              </w:rPr>
            </w:pPr>
            <w:r>
              <w:rPr>
                <w:rFonts w:ascii="Trebuchet MS"/>
                <w:i/>
                <w:w w:val="90"/>
                <w:sz w:val="20"/>
              </w:rPr>
              <w:t>The</w:t>
            </w:r>
            <w:r>
              <w:rPr>
                <w:rFonts w:ascii="Trebuchet MS"/>
                <w:i/>
                <w:spacing w:val="-10"/>
                <w:w w:val="90"/>
                <w:sz w:val="20"/>
              </w:rPr>
              <w:t xml:space="preserve"> </w:t>
            </w:r>
            <w:r>
              <w:rPr>
                <w:rFonts w:ascii="Trebuchet MS"/>
                <w:i/>
                <w:w w:val="90"/>
                <w:sz w:val="20"/>
              </w:rPr>
              <w:t>indoor</w:t>
            </w:r>
            <w:r>
              <w:rPr>
                <w:rFonts w:ascii="Trebuchet MS"/>
                <w:i/>
                <w:spacing w:val="-9"/>
                <w:w w:val="90"/>
                <w:sz w:val="20"/>
              </w:rPr>
              <w:t xml:space="preserve"> </w:t>
            </w:r>
            <w:r>
              <w:rPr>
                <w:rFonts w:ascii="Trebuchet MS"/>
                <w:i/>
                <w:w w:val="90"/>
                <w:sz w:val="20"/>
              </w:rPr>
              <w:t>air</w:t>
            </w:r>
            <w:r>
              <w:rPr>
                <w:rFonts w:ascii="Trebuchet MS"/>
                <w:i/>
                <w:spacing w:val="-9"/>
                <w:w w:val="90"/>
                <w:sz w:val="20"/>
              </w:rPr>
              <w:t xml:space="preserve"> </w:t>
            </w:r>
            <w:r>
              <w:rPr>
                <w:rFonts w:ascii="Trebuchet MS"/>
                <w:i/>
                <w:w w:val="90"/>
                <w:sz w:val="20"/>
              </w:rPr>
              <w:t>quality</w:t>
            </w:r>
            <w:r>
              <w:rPr>
                <w:rFonts w:ascii="Trebuchet MS"/>
                <w:i/>
                <w:spacing w:val="-9"/>
                <w:w w:val="90"/>
                <w:sz w:val="20"/>
              </w:rPr>
              <w:t xml:space="preserve"> </w:t>
            </w:r>
            <w:r>
              <w:rPr>
                <w:rFonts w:ascii="Trebuchet MS"/>
                <w:i/>
                <w:w w:val="90"/>
                <w:sz w:val="20"/>
              </w:rPr>
              <w:t>in</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is</w:t>
            </w:r>
            <w:r>
              <w:rPr>
                <w:rFonts w:ascii="Trebuchet MS"/>
                <w:i/>
                <w:spacing w:val="-9"/>
                <w:w w:val="90"/>
                <w:sz w:val="20"/>
              </w:rPr>
              <w:t xml:space="preserve"> </w:t>
            </w:r>
            <w:r>
              <w:rPr>
                <w:rFonts w:ascii="Trebuchet MS"/>
                <w:i/>
                <w:w w:val="90"/>
                <w:sz w:val="20"/>
              </w:rPr>
              <w:t>regularly</w:t>
            </w:r>
            <w:r>
              <w:rPr>
                <w:rFonts w:ascii="Trebuchet MS"/>
                <w:i/>
                <w:spacing w:val="-9"/>
                <w:w w:val="90"/>
                <w:sz w:val="20"/>
              </w:rPr>
              <w:t xml:space="preserve"> </w:t>
            </w:r>
            <w:r>
              <w:rPr>
                <w:rFonts w:ascii="Trebuchet MS"/>
                <w:i/>
                <w:w w:val="90"/>
                <w:sz w:val="20"/>
              </w:rPr>
              <w:t>monitored</w:t>
            </w:r>
            <w:r>
              <w:rPr>
                <w:rFonts w:ascii="Trebuchet MS"/>
                <w:i/>
                <w:spacing w:val="-9"/>
                <w:w w:val="90"/>
                <w:sz w:val="20"/>
              </w:rPr>
              <w:t xml:space="preserve"> </w:t>
            </w:r>
            <w:r>
              <w:rPr>
                <w:rFonts w:ascii="Trebuchet MS"/>
                <w:i/>
                <w:w w:val="90"/>
                <w:sz w:val="20"/>
              </w:rPr>
              <w:t>(</w:t>
            </w:r>
            <w:proofErr w:type="gramStart"/>
            <w:r>
              <w:rPr>
                <w:rFonts w:ascii="Trebuchet MS"/>
                <w:i/>
                <w:w w:val="90"/>
                <w:sz w:val="20"/>
              </w:rPr>
              <w:t>including</w:t>
            </w:r>
            <w:r>
              <w:rPr>
                <w:rFonts w:ascii="Trebuchet MS"/>
                <w:i/>
                <w:spacing w:val="-9"/>
                <w:w w:val="90"/>
                <w:sz w:val="20"/>
              </w:rPr>
              <w:t xml:space="preserve"> </w:t>
            </w:r>
            <w:r>
              <w:rPr>
                <w:rFonts w:ascii="Trebuchet MS"/>
                <w:i/>
                <w:w w:val="90"/>
                <w:sz w:val="20"/>
              </w:rPr>
              <w:t>in</w:t>
            </w:r>
            <w:proofErr w:type="gramEnd"/>
            <w:r>
              <w:rPr>
                <w:rFonts w:ascii="Trebuchet MS"/>
                <w:i/>
                <w:spacing w:val="-9"/>
                <w:w w:val="90"/>
                <w:sz w:val="20"/>
              </w:rPr>
              <w:t xml:space="preserve"> </w:t>
            </w:r>
            <w:r>
              <w:rPr>
                <w:rFonts w:ascii="Trebuchet MS"/>
                <w:i/>
                <w:w w:val="90"/>
                <w:sz w:val="20"/>
              </w:rPr>
              <w:t>spa</w:t>
            </w:r>
            <w:r>
              <w:rPr>
                <w:rFonts w:ascii="Trebuchet MS"/>
                <w:i/>
                <w:spacing w:val="-9"/>
                <w:w w:val="90"/>
                <w:sz w:val="20"/>
              </w:rPr>
              <w:t xml:space="preserve"> </w:t>
            </w:r>
            <w:r>
              <w:rPr>
                <w:rFonts w:ascii="Trebuchet MS"/>
                <w:i/>
                <w:w w:val="90"/>
                <w:sz w:val="20"/>
              </w:rPr>
              <w:t>areas,</w:t>
            </w:r>
            <w:r>
              <w:rPr>
                <w:rFonts w:ascii="Trebuchet MS"/>
                <w:i/>
                <w:spacing w:val="-9"/>
                <w:w w:val="90"/>
                <w:sz w:val="20"/>
              </w:rPr>
              <w:t xml:space="preserve"> </w:t>
            </w:r>
            <w:r>
              <w:rPr>
                <w:rFonts w:ascii="Trebuchet MS"/>
                <w:i/>
                <w:w w:val="90"/>
                <w:sz w:val="20"/>
              </w:rPr>
              <w:t>swimming</w:t>
            </w:r>
            <w:r>
              <w:rPr>
                <w:rFonts w:ascii="Trebuchet MS"/>
                <w:i/>
                <w:spacing w:val="-9"/>
                <w:w w:val="90"/>
                <w:sz w:val="20"/>
              </w:rPr>
              <w:t xml:space="preserve"> </w:t>
            </w:r>
            <w:r>
              <w:rPr>
                <w:rFonts w:ascii="Trebuchet MS"/>
                <w:i/>
                <w:w w:val="90"/>
                <w:sz w:val="20"/>
              </w:rPr>
              <w:t>pools</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underground</w:t>
            </w:r>
            <w:r>
              <w:rPr>
                <w:rFonts w:ascii="Trebuchet MS"/>
                <w:i/>
                <w:spacing w:val="-9"/>
                <w:w w:val="90"/>
                <w:sz w:val="20"/>
              </w:rPr>
              <w:t xml:space="preserve"> </w:t>
            </w:r>
            <w:r>
              <w:rPr>
                <w:rFonts w:ascii="Trebuchet MS"/>
                <w:i/>
                <w:w w:val="90"/>
                <w:sz w:val="20"/>
              </w:rPr>
              <w:t>technical spaces).</w:t>
            </w:r>
            <w:r>
              <w:rPr>
                <w:rFonts w:ascii="Trebuchet MS"/>
                <w:i/>
                <w:spacing w:val="-7"/>
                <w:w w:val="90"/>
                <w:sz w:val="20"/>
              </w:rPr>
              <w:t xml:space="preserve"> </w:t>
            </w:r>
            <w:r>
              <w:rPr>
                <w:rFonts w:ascii="Trebuchet MS"/>
                <w:i/>
                <w:w w:val="90"/>
                <w:sz w:val="20"/>
              </w:rPr>
              <w:t>A</w:t>
            </w:r>
            <w:r>
              <w:rPr>
                <w:rFonts w:ascii="Trebuchet MS"/>
                <w:i/>
                <w:spacing w:val="-8"/>
                <w:w w:val="90"/>
                <w:sz w:val="20"/>
              </w:rPr>
              <w:t xml:space="preserve"> </w:t>
            </w:r>
            <w:r>
              <w:rPr>
                <w:rFonts w:ascii="Trebuchet MS"/>
                <w:i/>
                <w:w w:val="90"/>
                <w:sz w:val="20"/>
              </w:rPr>
              <w:t>regular</w:t>
            </w:r>
            <w:r>
              <w:rPr>
                <w:rFonts w:ascii="Trebuchet MS"/>
                <w:i/>
                <w:spacing w:val="-8"/>
                <w:w w:val="90"/>
                <w:sz w:val="20"/>
              </w:rPr>
              <w:t xml:space="preserve"> </w:t>
            </w:r>
            <w:r>
              <w:rPr>
                <w:rFonts w:ascii="Trebuchet MS"/>
                <w:i/>
                <w:w w:val="90"/>
                <w:sz w:val="20"/>
              </w:rPr>
              <w:t>monitoring</w:t>
            </w:r>
            <w:r>
              <w:rPr>
                <w:rFonts w:ascii="Trebuchet MS"/>
                <w:i/>
                <w:spacing w:val="-4"/>
                <w:w w:val="90"/>
                <w:sz w:val="20"/>
              </w:rPr>
              <w:t xml:space="preserve"> </w:t>
            </w:r>
            <w:r>
              <w:rPr>
                <w:rFonts w:ascii="Trebuchet MS"/>
                <w:i/>
                <w:w w:val="90"/>
                <w:sz w:val="20"/>
              </w:rPr>
              <w:t>system</w:t>
            </w:r>
            <w:r>
              <w:rPr>
                <w:rFonts w:ascii="Trebuchet MS"/>
                <w:i/>
                <w:spacing w:val="-8"/>
                <w:w w:val="90"/>
                <w:sz w:val="20"/>
              </w:rPr>
              <w:t xml:space="preserve"> </w:t>
            </w:r>
            <w:r>
              <w:rPr>
                <w:rFonts w:ascii="Trebuchet MS"/>
                <w:i/>
                <w:w w:val="90"/>
                <w:sz w:val="20"/>
              </w:rPr>
              <w:t>(monitoring</w:t>
            </w:r>
            <w:r>
              <w:rPr>
                <w:rFonts w:ascii="Trebuchet MS"/>
                <w:i/>
                <w:spacing w:val="-3"/>
                <w:w w:val="90"/>
                <w:sz w:val="20"/>
              </w:rPr>
              <w:t xml:space="preserve"> </w:t>
            </w:r>
            <w:r>
              <w:rPr>
                <w:rFonts w:ascii="Trebuchet MS"/>
                <w:i/>
                <w:w w:val="90"/>
                <w:sz w:val="20"/>
              </w:rPr>
              <w:t>at</w:t>
            </w:r>
            <w:r>
              <w:rPr>
                <w:rFonts w:ascii="Trebuchet MS"/>
                <w:i/>
                <w:spacing w:val="-8"/>
                <w:w w:val="90"/>
                <w:sz w:val="20"/>
              </w:rPr>
              <w:t xml:space="preserve"> </w:t>
            </w:r>
            <w:r>
              <w:rPr>
                <w:rFonts w:ascii="Trebuchet MS"/>
                <w:i/>
                <w:w w:val="90"/>
                <w:sz w:val="20"/>
              </w:rPr>
              <w:t>least</w:t>
            </w:r>
            <w:r>
              <w:rPr>
                <w:rFonts w:ascii="Trebuchet MS"/>
                <w:i/>
                <w:spacing w:val="-8"/>
                <w:w w:val="90"/>
                <w:sz w:val="20"/>
              </w:rPr>
              <w:t xml:space="preserve"> </w:t>
            </w:r>
            <w:r>
              <w:rPr>
                <w:rFonts w:ascii="Trebuchet MS"/>
                <w:i/>
                <w:w w:val="90"/>
                <w:sz w:val="20"/>
              </w:rPr>
              <w:t>once</w:t>
            </w:r>
            <w:r>
              <w:rPr>
                <w:rFonts w:ascii="Trebuchet MS"/>
                <w:i/>
                <w:spacing w:val="-8"/>
                <w:w w:val="90"/>
                <w:sz w:val="20"/>
              </w:rPr>
              <w:t xml:space="preserve"> </w:t>
            </w:r>
            <w:r>
              <w:rPr>
                <w:rFonts w:ascii="Trebuchet MS"/>
                <w:i/>
                <w:w w:val="90"/>
                <w:sz w:val="20"/>
              </w:rPr>
              <w:t>a</w:t>
            </w:r>
            <w:r>
              <w:rPr>
                <w:rFonts w:ascii="Trebuchet MS"/>
                <w:i/>
                <w:spacing w:val="-8"/>
                <w:w w:val="90"/>
                <w:sz w:val="20"/>
              </w:rPr>
              <w:t xml:space="preserve"> </w:t>
            </w:r>
            <w:r>
              <w:rPr>
                <w:rFonts w:ascii="Trebuchet MS"/>
                <w:i/>
                <w:w w:val="90"/>
                <w:sz w:val="20"/>
              </w:rPr>
              <w:t>year)</w:t>
            </w:r>
            <w:r>
              <w:rPr>
                <w:rFonts w:ascii="Trebuchet MS"/>
                <w:i/>
                <w:spacing w:val="-8"/>
                <w:w w:val="90"/>
                <w:sz w:val="20"/>
              </w:rPr>
              <w:t xml:space="preserve"> </w:t>
            </w:r>
            <w:r>
              <w:rPr>
                <w:rFonts w:ascii="Trebuchet MS"/>
                <w:i/>
                <w:w w:val="90"/>
                <w:sz w:val="20"/>
              </w:rPr>
              <w:t>is</w:t>
            </w:r>
            <w:r>
              <w:rPr>
                <w:rFonts w:ascii="Trebuchet MS"/>
                <w:i/>
                <w:spacing w:val="-5"/>
                <w:w w:val="90"/>
                <w:sz w:val="20"/>
              </w:rPr>
              <w:t xml:space="preserve"> </w:t>
            </w:r>
            <w:r>
              <w:rPr>
                <w:rFonts w:ascii="Trebuchet MS"/>
                <w:i/>
                <w:w w:val="90"/>
                <w:sz w:val="20"/>
              </w:rPr>
              <w:t>therefore</w:t>
            </w:r>
            <w:r>
              <w:rPr>
                <w:rFonts w:ascii="Trebuchet MS"/>
                <w:i/>
                <w:spacing w:val="-8"/>
                <w:w w:val="90"/>
                <w:sz w:val="20"/>
              </w:rPr>
              <w:t xml:space="preserve"> </w:t>
            </w:r>
            <w:r>
              <w:rPr>
                <w:rFonts w:ascii="Trebuchet MS"/>
                <w:i/>
                <w:w w:val="90"/>
                <w:sz w:val="20"/>
              </w:rPr>
              <w:t>installed</w:t>
            </w:r>
            <w:r>
              <w:rPr>
                <w:rFonts w:ascii="Trebuchet MS"/>
                <w:i/>
                <w:spacing w:val="-9"/>
                <w:w w:val="90"/>
                <w:sz w:val="20"/>
              </w:rPr>
              <w:t xml:space="preserve"> </w:t>
            </w:r>
            <w:r>
              <w:rPr>
                <w:rFonts w:ascii="Trebuchet MS"/>
                <w:i/>
                <w:w w:val="90"/>
                <w:sz w:val="20"/>
              </w:rPr>
              <w:t>in</w:t>
            </w:r>
            <w:r>
              <w:rPr>
                <w:rFonts w:ascii="Trebuchet MS"/>
                <w:i/>
                <w:spacing w:val="-7"/>
                <w:w w:val="90"/>
                <w:sz w:val="20"/>
              </w:rPr>
              <w:t xml:space="preserve"> </w:t>
            </w:r>
            <w:r>
              <w:rPr>
                <w:rFonts w:ascii="Trebuchet MS"/>
                <w:i/>
                <w:w w:val="90"/>
                <w:sz w:val="20"/>
              </w:rPr>
              <w:t>at</w:t>
            </w:r>
            <w:r>
              <w:rPr>
                <w:rFonts w:ascii="Trebuchet MS"/>
                <w:i/>
                <w:spacing w:val="-8"/>
                <w:w w:val="90"/>
                <w:sz w:val="20"/>
              </w:rPr>
              <w:t xml:space="preserve"> </w:t>
            </w:r>
            <w:r>
              <w:rPr>
                <w:rFonts w:ascii="Trebuchet MS"/>
                <w:i/>
                <w:w w:val="90"/>
                <w:sz w:val="20"/>
              </w:rPr>
              <w:t>least</w:t>
            </w:r>
            <w:r>
              <w:rPr>
                <w:rFonts w:ascii="Trebuchet MS"/>
                <w:i/>
                <w:spacing w:val="-8"/>
                <w:w w:val="90"/>
                <w:sz w:val="20"/>
              </w:rPr>
              <w:t xml:space="preserve"> </w:t>
            </w:r>
            <w:r>
              <w:rPr>
                <w:rFonts w:ascii="Trebuchet MS"/>
                <w:i/>
                <w:w w:val="90"/>
                <w:sz w:val="20"/>
              </w:rPr>
              <w:t>2</w:t>
            </w:r>
            <w:r>
              <w:rPr>
                <w:rFonts w:ascii="Trebuchet MS"/>
                <w:i/>
                <w:spacing w:val="-7"/>
                <w:w w:val="90"/>
                <w:sz w:val="20"/>
              </w:rPr>
              <w:t xml:space="preserve"> </w:t>
            </w:r>
            <w:r>
              <w:rPr>
                <w:rFonts w:ascii="Trebuchet MS"/>
                <w:i/>
                <w:w w:val="90"/>
                <w:sz w:val="20"/>
              </w:rPr>
              <w:t>parts</w:t>
            </w:r>
            <w:r>
              <w:rPr>
                <w:rFonts w:ascii="Trebuchet MS"/>
                <w:i/>
                <w:spacing w:val="-7"/>
                <w:w w:val="90"/>
                <w:sz w:val="20"/>
              </w:rPr>
              <w:t xml:space="preserve"> </w:t>
            </w:r>
            <w:r>
              <w:rPr>
                <w:rFonts w:ascii="Trebuchet MS"/>
                <w:i/>
                <w:w w:val="90"/>
                <w:sz w:val="20"/>
              </w:rPr>
              <w:t>of</w:t>
            </w:r>
            <w:r>
              <w:rPr>
                <w:rFonts w:ascii="Trebuchet MS"/>
                <w:i/>
                <w:spacing w:val="-5"/>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establishment. The choice of areas to monitor considers those most at risk for poor air quality exposure.</w:t>
            </w:r>
          </w:p>
          <w:p w14:paraId="6353091A" w14:textId="77777777" w:rsidR="003754EE" w:rsidRDefault="003754EE">
            <w:pPr>
              <w:pStyle w:val="TableParagraph"/>
              <w:spacing w:before="1"/>
              <w:ind w:left="0"/>
              <w:rPr>
                <w:sz w:val="20"/>
              </w:rPr>
            </w:pPr>
          </w:p>
          <w:p w14:paraId="039104E3" w14:textId="77777777" w:rsidR="003754EE" w:rsidRDefault="00486D74">
            <w:pPr>
              <w:pStyle w:val="TableParagraph"/>
              <w:ind w:left="107"/>
              <w:rPr>
                <w:rFonts w:ascii="Trebuchet MS"/>
                <w:i/>
                <w:sz w:val="20"/>
              </w:rPr>
            </w:pPr>
            <w:r>
              <w:rPr>
                <w:rFonts w:ascii="Trebuchet MS"/>
                <w:i/>
                <w:w w:val="90"/>
                <w:sz w:val="20"/>
              </w:rPr>
              <w:t>The</w:t>
            </w:r>
            <w:r>
              <w:rPr>
                <w:rFonts w:ascii="Trebuchet MS"/>
                <w:i/>
                <w:spacing w:val="-8"/>
                <w:w w:val="90"/>
                <w:sz w:val="20"/>
              </w:rPr>
              <w:t xml:space="preserve"> </w:t>
            </w:r>
            <w:r>
              <w:rPr>
                <w:rFonts w:ascii="Trebuchet MS"/>
                <w:i/>
                <w:w w:val="90"/>
                <w:sz w:val="20"/>
              </w:rPr>
              <w:t>monitored</w:t>
            </w:r>
            <w:r>
              <w:rPr>
                <w:rFonts w:ascii="Trebuchet MS"/>
                <w:i/>
                <w:spacing w:val="-6"/>
                <w:w w:val="90"/>
                <w:sz w:val="20"/>
              </w:rPr>
              <w:t xml:space="preserve"> </w:t>
            </w:r>
            <w:r>
              <w:rPr>
                <w:rFonts w:ascii="Trebuchet MS"/>
                <w:i/>
                <w:w w:val="90"/>
                <w:sz w:val="20"/>
              </w:rPr>
              <w:t>parameters</w:t>
            </w:r>
            <w:r>
              <w:rPr>
                <w:rFonts w:ascii="Trebuchet MS"/>
                <w:i/>
                <w:spacing w:val="-8"/>
                <w:w w:val="90"/>
                <w:sz w:val="20"/>
              </w:rPr>
              <w:t xml:space="preserve"> </w:t>
            </w:r>
            <w:r>
              <w:rPr>
                <w:rFonts w:ascii="Trebuchet MS"/>
                <w:i/>
                <w:w w:val="90"/>
                <w:sz w:val="20"/>
              </w:rPr>
              <w:t>include</w:t>
            </w:r>
            <w:r>
              <w:rPr>
                <w:rFonts w:ascii="Trebuchet MS"/>
                <w:i/>
                <w:spacing w:val="-8"/>
                <w:w w:val="90"/>
                <w:sz w:val="20"/>
              </w:rPr>
              <w:t xml:space="preserve"> </w:t>
            </w:r>
            <w:r>
              <w:rPr>
                <w:rFonts w:ascii="Trebuchet MS"/>
                <w:i/>
                <w:w w:val="90"/>
                <w:sz w:val="20"/>
              </w:rPr>
              <w:t>at</w:t>
            </w:r>
            <w:r>
              <w:rPr>
                <w:rFonts w:ascii="Trebuchet MS"/>
                <w:i/>
                <w:spacing w:val="-9"/>
                <w:w w:val="90"/>
                <w:sz w:val="20"/>
              </w:rPr>
              <w:t xml:space="preserve"> </w:t>
            </w:r>
            <w:r>
              <w:rPr>
                <w:rFonts w:ascii="Trebuchet MS"/>
                <w:i/>
                <w:w w:val="90"/>
                <w:sz w:val="20"/>
              </w:rPr>
              <w:t>least</w:t>
            </w:r>
            <w:r>
              <w:rPr>
                <w:rFonts w:ascii="Trebuchet MS"/>
                <w:i/>
                <w:spacing w:val="-8"/>
                <w:w w:val="90"/>
                <w:sz w:val="20"/>
              </w:rPr>
              <w:t xml:space="preserve"> </w:t>
            </w:r>
            <w:r>
              <w:rPr>
                <w:rFonts w:ascii="Trebuchet MS"/>
                <w:i/>
                <w:w w:val="90"/>
                <w:sz w:val="20"/>
              </w:rPr>
              <w:t>3</w:t>
            </w:r>
            <w:r>
              <w:rPr>
                <w:rFonts w:ascii="Trebuchet MS"/>
                <w:i/>
                <w:spacing w:val="-10"/>
                <w:w w:val="90"/>
                <w:sz w:val="20"/>
              </w:rPr>
              <w:t xml:space="preserve"> </w:t>
            </w:r>
            <w:r>
              <w:rPr>
                <w:rFonts w:ascii="Trebuchet MS"/>
                <w:i/>
                <w:w w:val="90"/>
                <w:sz w:val="20"/>
              </w:rPr>
              <w:t>from</w:t>
            </w:r>
            <w:r>
              <w:rPr>
                <w:rFonts w:ascii="Trebuchet MS"/>
                <w:i/>
                <w:spacing w:val="-8"/>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following</w:t>
            </w:r>
            <w:r>
              <w:rPr>
                <w:rFonts w:ascii="Trebuchet MS"/>
                <w:i/>
                <w:spacing w:val="-10"/>
                <w:w w:val="90"/>
                <w:sz w:val="20"/>
              </w:rPr>
              <w:t xml:space="preserve"> </w:t>
            </w:r>
            <w:r>
              <w:rPr>
                <w:rFonts w:ascii="Trebuchet MS"/>
                <w:i/>
                <w:w w:val="90"/>
                <w:sz w:val="20"/>
              </w:rPr>
              <w:t>list,</w:t>
            </w:r>
            <w:r>
              <w:rPr>
                <w:rFonts w:ascii="Trebuchet MS"/>
                <w:i/>
                <w:spacing w:val="-6"/>
                <w:w w:val="90"/>
                <w:sz w:val="20"/>
              </w:rPr>
              <w:t xml:space="preserve"> </w:t>
            </w:r>
            <w:r>
              <w:rPr>
                <w:rFonts w:ascii="Trebuchet MS"/>
                <w:i/>
                <w:w w:val="90"/>
                <w:sz w:val="20"/>
              </w:rPr>
              <w:t>depending</w:t>
            </w:r>
            <w:r>
              <w:rPr>
                <w:rFonts w:ascii="Trebuchet MS"/>
                <w:i/>
                <w:spacing w:val="-9"/>
                <w:w w:val="90"/>
                <w:sz w:val="20"/>
              </w:rPr>
              <w:t xml:space="preserve"> </w:t>
            </w:r>
            <w:r>
              <w:rPr>
                <w:rFonts w:ascii="Trebuchet MS"/>
                <w:i/>
                <w:w w:val="90"/>
                <w:sz w:val="20"/>
              </w:rPr>
              <w:t>on</w:t>
            </w:r>
            <w:r>
              <w:rPr>
                <w:rFonts w:ascii="Trebuchet MS"/>
                <w:i/>
                <w:spacing w:val="-7"/>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local</w:t>
            </w:r>
            <w:r>
              <w:rPr>
                <w:rFonts w:ascii="Trebuchet MS"/>
                <w:i/>
                <w:spacing w:val="-9"/>
                <w:w w:val="90"/>
                <w:sz w:val="20"/>
              </w:rPr>
              <w:t xml:space="preserve"> </w:t>
            </w:r>
            <w:r>
              <w:rPr>
                <w:rFonts w:ascii="Trebuchet MS"/>
                <w:i/>
                <w:w w:val="90"/>
                <w:sz w:val="20"/>
              </w:rPr>
              <w:t>context</w:t>
            </w:r>
            <w:r>
              <w:rPr>
                <w:rFonts w:ascii="Trebuchet MS"/>
                <w:i/>
                <w:spacing w:val="-8"/>
                <w:w w:val="90"/>
                <w:sz w:val="20"/>
              </w:rPr>
              <w:t xml:space="preserve"> </w:t>
            </w:r>
            <w:r>
              <w:rPr>
                <w:rFonts w:ascii="Trebuchet MS"/>
                <w:i/>
                <w:w w:val="90"/>
                <w:sz w:val="20"/>
              </w:rPr>
              <w:t>and</w:t>
            </w:r>
            <w:r>
              <w:rPr>
                <w:rFonts w:ascii="Trebuchet MS"/>
                <w:i/>
                <w:spacing w:val="-8"/>
                <w:w w:val="90"/>
                <w:sz w:val="20"/>
              </w:rPr>
              <w:t xml:space="preserve"> </w:t>
            </w:r>
            <w:r>
              <w:rPr>
                <w:rFonts w:ascii="Trebuchet MS"/>
                <w:i/>
                <w:w w:val="90"/>
                <w:sz w:val="20"/>
              </w:rPr>
              <w:t>identified</w:t>
            </w:r>
            <w:r>
              <w:rPr>
                <w:rFonts w:ascii="Trebuchet MS"/>
                <w:i/>
                <w:spacing w:val="-6"/>
                <w:w w:val="90"/>
                <w:sz w:val="20"/>
              </w:rPr>
              <w:t xml:space="preserve"> </w:t>
            </w:r>
            <w:r>
              <w:rPr>
                <w:rFonts w:ascii="Trebuchet MS"/>
                <w:i/>
                <w:spacing w:val="-2"/>
                <w:w w:val="90"/>
                <w:sz w:val="20"/>
              </w:rPr>
              <w:t>risks:</w:t>
            </w:r>
          </w:p>
          <w:p w14:paraId="6D753528" w14:textId="77777777" w:rsidR="003754EE" w:rsidRDefault="00486D74">
            <w:pPr>
              <w:pStyle w:val="TableParagraph"/>
              <w:numPr>
                <w:ilvl w:val="0"/>
                <w:numId w:val="16"/>
              </w:numPr>
              <w:tabs>
                <w:tab w:val="left" w:pos="827"/>
              </w:tabs>
              <w:spacing w:before="8"/>
              <w:rPr>
                <w:rFonts w:ascii="Trebuchet MS"/>
                <w:i/>
                <w:sz w:val="20"/>
              </w:rPr>
            </w:pPr>
            <w:r>
              <w:rPr>
                <w:rFonts w:ascii="Trebuchet MS"/>
                <w:i/>
                <w:w w:val="90"/>
                <w:sz w:val="20"/>
              </w:rPr>
              <w:t>the</w:t>
            </w:r>
            <w:r>
              <w:rPr>
                <w:rFonts w:ascii="Trebuchet MS"/>
                <w:i/>
                <w:spacing w:val="-5"/>
                <w:w w:val="90"/>
                <w:sz w:val="20"/>
              </w:rPr>
              <w:t xml:space="preserve"> </w:t>
            </w:r>
            <w:r>
              <w:rPr>
                <w:rFonts w:ascii="Trebuchet MS"/>
                <w:i/>
                <w:w w:val="90"/>
                <w:sz w:val="20"/>
              </w:rPr>
              <w:t>number</w:t>
            </w:r>
            <w:r>
              <w:rPr>
                <w:rFonts w:ascii="Trebuchet MS"/>
                <w:i/>
                <w:spacing w:val="-3"/>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air</w:t>
            </w:r>
            <w:r>
              <w:rPr>
                <w:rFonts w:ascii="Trebuchet MS"/>
                <w:i/>
                <w:spacing w:val="-5"/>
                <w:w w:val="90"/>
                <w:sz w:val="20"/>
              </w:rPr>
              <w:t xml:space="preserve"> </w:t>
            </w:r>
            <w:r>
              <w:rPr>
                <w:rFonts w:ascii="Trebuchet MS"/>
                <w:i/>
                <w:w w:val="90"/>
                <w:sz w:val="20"/>
              </w:rPr>
              <w:t>exchanges</w:t>
            </w:r>
            <w:r>
              <w:rPr>
                <w:rFonts w:ascii="Trebuchet MS"/>
                <w:i/>
                <w:spacing w:val="-3"/>
                <w:w w:val="90"/>
                <w:sz w:val="20"/>
              </w:rPr>
              <w:t xml:space="preserve"> </w:t>
            </w:r>
            <w:r>
              <w:rPr>
                <w:rFonts w:ascii="Trebuchet MS"/>
                <w:i/>
                <w:w w:val="90"/>
                <w:sz w:val="20"/>
              </w:rPr>
              <w:t>per</w:t>
            </w:r>
            <w:r>
              <w:rPr>
                <w:rFonts w:ascii="Trebuchet MS"/>
                <w:i/>
                <w:spacing w:val="-5"/>
                <w:w w:val="90"/>
                <w:sz w:val="20"/>
              </w:rPr>
              <w:t xml:space="preserve"> </w:t>
            </w:r>
            <w:proofErr w:type="gramStart"/>
            <w:r>
              <w:rPr>
                <w:rFonts w:ascii="Trebuchet MS"/>
                <w:i/>
                <w:spacing w:val="-4"/>
                <w:w w:val="90"/>
                <w:sz w:val="20"/>
              </w:rPr>
              <w:t>hour;</w:t>
            </w:r>
            <w:proofErr w:type="gramEnd"/>
          </w:p>
          <w:p w14:paraId="44851E51" w14:textId="77777777" w:rsidR="003754EE" w:rsidRDefault="00486D74">
            <w:pPr>
              <w:pStyle w:val="TableParagraph"/>
              <w:numPr>
                <w:ilvl w:val="0"/>
                <w:numId w:val="16"/>
              </w:numPr>
              <w:tabs>
                <w:tab w:val="left" w:pos="827"/>
              </w:tabs>
              <w:spacing w:before="8"/>
              <w:rPr>
                <w:rFonts w:ascii="Trebuchet MS"/>
                <w:i/>
                <w:sz w:val="20"/>
              </w:rPr>
            </w:pPr>
            <w:r>
              <w:rPr>
                <w:rFonts w:ascii="Trebuchet MS"/>
                <w:i/>
                <w:w w:val="85"/>
                <w:sz w:val="20"/>
              </w:rPr>
              <w:t>temperature</w:t>
            </w:r>
            <w:r>
              <w:rPr>
                <w:rFonts w:ascii="Trebuchet MS"/>
                <w:i/>
                <w:spacing w:val="16"/>
                <w:sz w:val="20"/>
              </w:rPr>
              <w:t xml:space="preserve"> </w:t>
            </w:r>
            <w:r>
              <w:rPr>
                <w:rFonts w:ascii="Trebuchet MS"/>
                <w:i/>
                <w:w w:val="85"/>
                <w:sz w:val="20"/>
              </w:rPr>
              <w:t>and</w:t>
            </w:r>
            <w:r>
              <w:rPr>
                <w:rFonts w:ascii="Trebuchet MS"/>
                <w:i/>
                <w:spacing w:val="16"/>
                <w:sz w:val="20"/>
              </w:rPr>
              <w:t xml:space="preserve"> </w:t>
            </w:r>
            <w:r>
              <w:rPr>
                <w:rFonts w:ascii="Trebuchet MS"/>
                <w:i/>
                <w:w w:val="85"/>
                <w:sz w:val="20"/>
              </w:rPr>
              <w:t>relative</w:t>
            </w:r>
            <w:r>
              <w:rPr>
                <w:rFonts w:ascii="Trebuchet MS"/>
                <w:i/>
                <w:spacing w:val="17"/>
                <w:sz w:val="20"/>
              </w:rPr>
              <w:t xml:space="preserve"> </w:t>
            </w:r>
            <w:r>
              <w:rPr>
                <w:rFonts w:ascii="Trebuchet MS"/>
                <w:i/>
                <w:w w:val="85"/>
                <w:sz w:val="20"/>
              </w:rPr>
              <w:t>humidity,</w:t>
            </w:r>
            <w:r>
              <w:rPr>
                <w:rFonts w:ascii="Trebuchet MS"/>
                <w:i/>
                <w:spacing w:val="13"/>
                <w:sz w:val="20"/>
              </w:rPr>
              <w:t xml:space="preserve"> </w:t>
            </w:r>
            <w:r>
              <w:rPr>
                <w:rFonts w:ascii="Trebuchet MS"/>
                <w:i/>
                <w:w w:val="85"/>
                <w:sz w:val="20"/>
              </w:rPr>
              <w:t>to</w:t>
            </w:r>
            <w:r>
              <w:rPr>
                <w:rFonts w:ascii="Trebuchet MS"/>
                <w:i/>
                <w:spacing w:val="13"/>
                <w:sz w:val="20"/>
              </w:rPr>
              <w:t xml:space="preserve"> </w:t>
            </w:r>
            <w:r>
              <w:rPr>
                <w:rFonts w:ascii="Trebuchet MS"/>
                <w:i/>
                <w:w w:val="85"/>
                <w:sz w:val="20"/>
              </w:rPr>
              <w:t>prevent</w:t>
            </w:r>
            <w:r>
              <w:rPr>
                <w:rFonts w:ascii="Trebuchet MS"/>
                <w:i/>
                <w:spacing w:val="13"/>
                <w:sz w:val="20"/>
              </w:rPr>
              <w:t xml:space="preserve"> </w:t>
            </w:r>
            <w:proofErr w:type="spellStart"/>
            <w:r>
              <w:rPr>
                <w:rFonts w:ascii="Trebuchet MS"/>
                <w:i/>
                <w:w w:val="85"/>
                <w:sz w:val="20"/>
              </w:rPr>
              <w:t>mould</w:t>
            </w:r>
            <w:proofErr w:type="spellEnd"/>
            <w:r>
              <w:rPr>
                <w:rFonts w:ascii="Trebuchet MS"/>
                <w:i/>
                <w:spacing w:val="16"/>
                <w:sz w:val="20"/>
              </w:rPr>
              <w:t xml:space="preserve"> </w:t>
            </w:r>
            <w:proofErr w:type="gramStart"/>
            <w:r>
              <w:rPr>
                <w:rFonts w:ascii="Trebuchet MS"/>
                <w:i/>
                <w:spacing w:val="-2"/>
                <w:w w:val="85"/>
                <w:sz w:val="20"/>
              </w:rPr>
              <w:t>growth;</w:t>
            </w:r>
            <w:proofErr w:type="gramEnd"/>
          </w:p>
          <w:p w14:paraId="41E8DAB9" w14:textId="77777777" w:rsidR="003754EE" w:rsidRDefault="00486D74">
            <w:pPr>
              <w:pStyle w:val="TableParagraph"/>
              <w:numPr>
                <w:ilvl w:val="0"/>
                <w:numId w:val="16"/>
              </w:numPr>
              <w:tabs>
                <w:tab w:val="left" w:pos="827"/>
              </w:tabs>
              <w:spacing w:before="8"/>
              <w:rPr>
                <w:rFonts w:ascii="Trebuchet MS" w:hAnsi="Trebuchet MS"/>
                <w:i/>
                <w:sz w:val="20"/>
              </w:rPr>
            </w:pPr>
            <w:r>
              <w:rPr>
                <w:rFonts w:ascii="Trebuchet MS" w:hAnsi="Trebuchet MS"/>
                <w:i/>
                <w:w w:val="90"/>
                <w:sz w:val="20"/>
              </w:rPr>
              <w:t>carbon</w:t>
            </w:r>
            <w:r>
              <w:rPr>
                <w:rFonts w:ascii="Trebuchet MS" w:hAnsi="Trebuchet MS"/>
                <w:i/>
                <w:spacing w:val="-6"/>
                <w:sz w:val="20"/>
              </w:rPr>
              <w:t xml:space="preserve"> </w:t>
            </w:r>
            <w:r>
              <w:rPr>
                <w:rFonts w:ascii="Trebuchet MS" w:hAnsi="Trebuchet MS"/>
                <w:i/>
                <w:w w:val="90"/>
                <w:sz w:val="20"/>
              </w:rPr>
              <w:t>dioxide</w:t>
            </w:r>
            <w:r>
              <w:rPr>
                <w:rFonts w:ascii="Trebuchet MS" w:hAnsi="Trebuchet MS"/>
                <w:i/>
                <w:spacing w:val="-4"/>
                <w:sz w:val="20"/>
              </w:rPr>
              <w:t xml:space="preserve"> </w:t>
            </w:r>
            <w:r>
              <w:rPr>
                <w:rFonts w:ascii="Trebuchet MS" w:hAnsi="Trebuchet MS"/>
                <w:i/>
                <w:spacing w:val="-2"/>
                <w:w w:val="90"/>
                <w:sz w:val="20"/>
              </w:rPr>
              <w:t>(CO₂</w:t>
            </w:r>
            <w:proofErr w:type="gramStart"/>
            <w:r>
              <w:rPr>
                <w:rFonts w:ascii="Trebuchet MS" w:hAnsi="Trebuchet MS"/>
                <w:i/>
                <w:spacing w:val="-2"/>
                <w:w w:val="90"/>
                <w:sz w:val="20"/>
              </w:rPr>
              <w:t>);</w:t>
            </w:r>
            <w:proofErr w:type="gramEnd"/>
          </w:p>
          <w:p w14:paraId="1D1BC81F" w14:textId="77777777" w:rsidR="003754EE" w:rsidRDefault="00486D74">
            <w:pPr>
              <w:pStyle w:val="TableParagraph"/>
              <w:numPr>
                <w:ilvl w:val="0"/>
                <w:numId w:val="16"/>
              </w:numPr>
              <w:tabs>
                <w:tab w:val="left" w:pos="827"/>
              </w:tabs>
              <w:spacing w:before="3" w:line="247" w:lineRule="auto"/>
              <w:ind w:right="105"/>
              <w:rPr>
                <w:rFonts w:ascii="Trebuchet MS"/>
                <w:i/>
                <w:sz w:val="20"/>
              </w:rPr>
            </w:pPr>
            <w:r>
              <w:rPr>
                <w:rFonts w:ascii="Trebuchet MS"/>
                <w:i/>
                <w:spacing w:val="-6"/>
                <w:sz w:val="20"/>
              </w:rPr>
              <w:t>volatile organic compounds (VOCs), which are common emissions from furniture</w:t>
            </w:r>
            <w:hyperlink w:anchor="_bookmark183" w:history="1">
              <w:r w:rsidR="003754EE">
                <w:rPr>
                  <w:rFonts w:ascii="Trebuchet MS"/>
                  <w:i/>
                  <w:spacing w:val="-6"/>
                  <w:position w:val="7"/>
                  <w:sz w:val="13"/>
                </w:rPr>
                <w:t>157</w:t>
              </w:r>
              <w:r w:rsidR="003754EE">
                <w:rPr>
                  <w:rFonts w:ascii="Trebuchet MS"/>
                  <w:i/>
                  <w:spacing w:val="-6"/>
                  <w:sz w:val="20"/>
                </w:rPr>
                <w:t>,</w:t>
              </w:r>
            </w:hyperlink>
            <w:r>
              <w:rPr>
                <w:rFonts w:ascii="Trebuchet MS"/>
                <w:i/>
                <w:spacing w:val="-6"/>
                <w:sz w:val="20"/>
              </w:rPr>
              <w:t xml:space="preserve"> fixtures</w:t>
            </w:r>
            <w:hyperlink w:anchor="_bookmark184" w:history="1">
              <w:r w:rsidR="003754EE">
                <w:rPr>
                  <w:rFonts w:ascii="Trebuchet MS"/>
                  <w:i/>
                  <w:spacing w:val="-6"/>
                  <w:position w:val="7"/>
                  <w:sz w:val="13"/>
                </w:rPr>
                <w:t>158</w:t>
              </w:r>
            </w:hyperlink>
            <w:r>
              <w:rPr>
                <w:rFonts w:ascii="Trebuchet MS"/>
                <w:i/>
                <w:spacing w:val="15"/>
                <w:position w:val="7"/>
                <w:sz w:val="13"/>
              </w:rPr>
              <w:t xml:space="preserve"> </w:t>
            </w:r>
            <w:r>
              <w:rPr>
                <w:rFonts w:ascii="Trebuchet MS"/>
                <w:i/>
                <w:spacing w:val="-6"/>
                <w:sz w:val="20"/>
              </w:rPr>
              <w:t>and equipment (FF&amp;E), cleaning</w:t>
            </w:r>
            <w:r>
              <w:rPr>
                <w:rFonts w:ascii="Trebuchet MS"/>
                <w:i/>
                <w:spacing w:val="-8"/>
                <w:sz w:val="20"/>
              </w:rPr>
              <w:t xml:space="preserve"> </w:t>
            </w:r>
            <w:r>
              <w:rPr>
                <w:rFonts w:ascii="Trebuchet MS"/>
                <w:i/>
                <w:spacing w:val="-6"/>
                <w:sz w:val="20"/>
              </w:rPr>
              <w:t>agents,</w:t>
            </w:r>
            <w:r>
              <w:rPr>
                <w:rFonts w:ascii="Trebuchet MS"/>
                <w:i/>
                <w:spacing w:val="-8"/>
                <w:sz w:val="20"/>
              </w:rPr>
              <w:t xml:space="preserve"> </w:t>
            </w:r>
            <w:r>
              <w:rPr>
                <w:rFonts w:ascii="Trebuchet MS"/>
                <w:i/>
                <w:spacing w:val="-6"/>
                <w:sz w:val="20"/>
              </w:rPr>
              <w:t>air</w:t>
            </w:r>
            <w:r>
              <w:rPr>
                <w:rFonts w:ascii="Trebuchet MS"/>
                <w:i/>
                <w:spacing w:val="-11"/>
                <w:sz w:val="20"/>
              </w:rPr>
              <w:t xml:space="preserve"> </w:t>
            </w:r>
            <w:r>
              <w:rPr>
                <w:rFonts w:ascii="Trebuchet MS"/>
                <w:i/>
                <w:spacing w:val="-6"/>
                <w:sz w:val="20"/>
              </w:rPr>
              <w:t>fresheners</w:t>
            </w:r>
            <w:r>
              <w:rPr>
                <w:rFonts w:ascii="Trebuchet MS"/>
                <w:i/>
                <w:spacing w:val="-11"/>
                <w:sz w:val="20"/>
              </w:rPr>
              <w:t xml:space="preserve"> </w:t>
            </w:r>
            <w:r>
              <w:rPr>
                <w:rFonts w:ascii="Trebuchet MS"/>
                <w:i/>
                <w:spacing w:val="-6"/>
                <w:sz w:val="20"/>
              </w:rPr>
              <w:t>and</w:t>
            </w:r>
            <w:r>
              <w:rPr>
                <w:rFonts w:ascii="Trebuchet MS"/>
                <w:i/>
                <w:spacing w:val="-8"/>
                <w:sz w:val="20"/>
              </w:rPr>
              <w:t xml:space="preserve"> </w:t>
            </w:r>
            <w:r>
              <w:rPr>
                <w:rFonts w:ascii="Trebuchet MS"/>
                <w:i/>
                <w:spacing w:val="-6"/>
                <w:sz w:val="20"/>
              </w:rPr>
              <w:t>synthetic</w:t>
            </w:r>
            <w:r>
              <w:rPr>
                <w:rFonts w:ascii="Trebuchet MS"/>
                <w:i/>
                <w:spacing w:val="-10"/>
                <w:sz w:val="20"/>
              </w:rPr>
              <w:t xml:space="preserve"> </w:t>
            </w:r>
            <w:r>
              <w:rPr>
                <w:rFonts w:ascii="Trebuchet MS"/>
                <w:i/>
                <w:spacing w:val="-6"/>
                <w:sz w:val="20"/>
              </w:rPr>
              <w:t>fragrances;</w:t>
            </w:r>
          </w:p>
          <w:p w14:paraId="4DD909BA" w14:textId="77777777" w:rsidR="003754EE" w:rsidRDefault="00486D74">
            <w:pPr>
              <w:pStyle w:val="TableParagraph"/>
              <w:numPr>
                <w:ilvl w:val="0"/>
                <w:numId w:val="16"/>
              </w:numPr>
              <w:tabs>
                <w:tab w:val="left" w:pos="827"/>
              </w:tabs>
              <w:spacing w:before="2"/>
              <w:rPr>
                <w:rFonts w:ascii="Trebuchet MS" w:hAnsi="Trebuchet MS"/>
                <w:i/>
                <w:sz w:val="20"/>
              </w:rPr>
            </w:pPr>
            <w:r>
              <w:rPr>
                <w:rFonts w:ascii="Trebuchet MS" w:hAnsi="Trebuchet MS"/>
                <w:i/>
                <w:w w:val="85"/>
                <w:sz w:val="20"/>
              </w:rPr>
              <w:t>particulate</w:t>
            </w:r>
            <w:r>
              <w:rPr>
                <w:rFonts w:ascii="Trebuchet MS" w:hAnsi="Trebuchet MS"/>
                <w:i/>
                <w:spacing w:val="15"/>
                <w:sz w:val="20"/>
              </w:rPr>
              <w:t xml:space="preserve"> </w:t>
            </w:r>
            <w:r>
              <w:rPr>
                <w:rFonts w:ascii="Trebuchet MS" w:hAnsi="Trebuchet MS"/>
                <w:i/>
                <w:w w:val="85"/>
                <w:sz w:val="20"/>
              </w:rPr>
              <w:t>matter</w:t>
            </w:r>
            <w:r>
              <w:rPr>
                <w:rFonts w:ascii="Trebuchet MS" w:hAnsi="Trebuchet MS"/>
                <w:i/>
                <w:spacing w:val="13"/>
                <w:sz w:val="20"/>
              </w:rPr>
              <w:t xml:space="preserve"> </w:t>
            </w:r>
            <w:r>
              <w:rPr>
                <w:rFonts w:ascii="Trebuchet MS" w:hAnsi="Trebuchet MS"/>
                <w:i/>
                <w:w w:val="85"/>
                <w:sz w:val="20"/>
              </w:rPr>
              <w:t>(PM</w:t>
            </w:r>
            <w:proofErr w:type="gramStart"/>
            <w:r>
              <w:rPr>
                <w:rFonts w:ascii="Trebuchet MS" w:hAnsi="Trebuchet MS"/>
                <w:i/>
                <w:w w:val="85"/>
                <w:sz w:val="20"/>
              </w:rPr>
              <w:t>₂.₅</w:t>
            </w:r>
            <w:proofErr w:type="gramEnd"/>
            <w:r>
              <w:rPr>
                <w:rFonts w:ascii="Trebuchet MS" w:hAnsi="Trebuchet MS"/>
                <w:i/>
                <w:spacing w:val="11"/>
                <w:sz w:val="20"/>
              </w:rPr>
              <w:t xml:space="preserve"> </w:t>
            </w:r>
            <w:r>
              <w:rPr>
                <w:rFonts w:ascii="Trebuchet MS" w:hAnsi="Trebuchet MS"/>
                <w:i/>
                <w:w w:val="85"/>
                <w:sz w:val="20"/>
              </w:rPr>
              <w:t>or</w:t>
            </w:r>
            <w:r>
              <w:rPr>
                <w:rFonts w:ascii="Trebuchet MS" w:hAnsi="Trebuchet MS"/>
                <w:i/>
                <w:spacing w:val="12"/>
                <w:sz w:val="20"/>
              </w:rPr>
              <w:t xml:space="preserve"> </w:t>
            </w:r>
            <w:r>
              <w:rPr>
                <w:rFonts w:ascii="Trebuchet MS" w:hAnsi="Trebuchet MS"/>
                <w:i/>
                <w:w w:val="85"/>
                <w:sz w:val="20"/>
              </w:rPr>
              <w:t>PM₁₀)</w:t>
            </w:r>
            <w:r>
              <w:rPr>
                <w:rFonts w:ascii="Trebuchet MS" w:hAnsi="Trebuchet MS"/>
                <w:i/>
                <w:spacing w:val="17"/>
                <w:sz w:val="20"/>
              </w:rPr>
              <w:t xml:space="preserve"> </w:t>
            </w:r>
            <w:r>
              <w:rPr>
                <w:rFonts w:ascii="Trebuchet MS" w:hAnsi="Trebuchet MS"/>
                <w:i/>
                <w:w w:val="85"/>
                <w:sz w:val="20"/>
              </w:rPr>
              <w:t>from</w:t>
            </w:r>
            <w:r>
              <w:rPr>
                <w:rFonts w:ascii="Trebuchet MS" w:hAnsi="Trebuchet MS"/>
                <w:i/>
                <w:spacing w:val="18"/>
                <w:sz w:val="20"/>
              </w:rPr>
              <w:t xml:space="preserve"> </w:t>
            </w:r>
            <w:r>
              <w:rPr>
                <w:rFonts w:ascii="Trebuchet MS" w:hAnsi="Trebuchet MS"/>
                <w:i/>
                <w:w w:val="85"/>
                <w:sz w:val="20"/>
              </w:rPr>
              <w:t>airborne</w:t>
            </w:r>
            <w:r>
              <w:rPr>
                <w:rFonts w:ascii="Trebuchet MS" w:hAnsi="Trebuchet MS"/>
                <w:i/>
                <w:spacing w:val="15"/>
                <w:sz w:val="20"/>
              </w:rPr>
              <w:t xml:space="preserve"> </w:t>
            </w:r>
            <w:r>
              <w:rPr>
                <w:rFonts w:ascii="Trebuchet MS" w:hAnsi="Trebuchet MS"/>
                <w:i/>
                <w:w w:val="85"/>
                <w:sz w:val="20"/>
              </w:rPr>
              <w:t>dust,</w:t>
            </w:r>
            <w:r>
              <w:rPr>
                <w:rFonts w:ascii="Trebuchet MS" w:hAnsi="Trebuchet MS"/>
                <w:i/>
                <w:spacing w:val="13"/>
                <w:sz w:val="20"/>
              </w:rPr>
              <w:t xml:space="preserve"> </w:t>
            </w:r>
            <w:r>
              <w:rPr>
                <w:rFonts w:ascii="Trebuchet MS" w:hAnsi="Trebuchet MS"/>
                <w:i/>
                <w:w w:val="85"/>
                <w:sz w:val="20"/>
              </w:rPr>
              <w:t>smoke,</w:t>
            </w:r>
            <w:r>
              <w:rPr>
                <w:rFonts w:ascii="Trebuchet MS" w:hAnsi="Trebuchet MS"/>
                <w:i/>
                <w:spacing w:val="12"/>
                <w:sz w:val="20"/>
              </w:rPr>
              <w:t xml:space="preserve"> </w:t>
            </w:r>
            <w:r>
              <w:rPr>
                <w:rFonts w:ascii="Trebuchet MS" w:hAnsi="Trebuchet MS"/>
                <w:i/>
                <w:w w:val="85"/>
                <w:sz w:val="20"/>
              </w:rPr>
              <w:t>external</w:t>
            </w:r>
            <w:r>
              <w:rPr>
                <w:rFonts w:ascii="Trebuchet MS" w:hAnsi="Trebuchet MS"/>
                <w:i/>
                <w:spacing w:val="11"/>
                <w:sz w:val="20"/>
              </w:rPr>
              <w:t xml:space="preserve"> </w:t>
            </w:r>
            <w:proofErr w:type="gramStart"/>
            <w:r>
              <w:rPr>
                <w:rFonts w:ascii="Trebuchet MS" w:hAnsi="Trebuchet MS"/>
                <w:i/>
                <w:spacing w:val="-2"/>
                <w:w w:val="85"/>
                <w:sz w:val="20"/>
              </w:rPr>
              <w:t>pollution;</w:t>
            </w:r>
            <w:proofErr w:type="gramEnd"/>
          </w:p>
          <w:p w14:paraId="1A5714D1" w14:textId="77777777" w:rsidR="003754EE" w:rsidRDefault="00486D74">
            <w:pPr>
              <w:pStyle w:val="TableParagraph"/>
              <w:numPr>
                <w:ilvl w:val="0"/>
                <w:numId w:val="16"/>
              </w:numPr>
              <w:tabs>
                <w:tab w:val="left" w:pos="827"/>
              </w:tabs>
              <w:spacing w:before="8"/>
              <w:rPr>
                <w:rFonts w:ascii="Trebuchet MS"/>
                <w:i/>
                <w:sz w:val="20"/>
              </w:rPr>
            </w:pPr>
            <w:r>
              <w:rPr>
                <w:rFonts w:ascii="Trebuchet MS"/>
                <w:i/>
                <w:w w:val="90"/>
                <w:sz w:val="20"/>
              </w:rPr>
              <w:t>radon,</w:t>
            </w:r>
            <w:r>
              <w:rPr>
                <w:rFonts w:ascii="Trebuchet MS"/>
                <w:i/>
                <w:spacing w:val="-5"/>
                <w:w w:val="90"/>
                <w:sz w:val="20"/>
              </w:rPr>
              <w:t xml:space="preserve"> </w:t>
            </w:r>
            <w:r>
              <w:rPr>
                <w:rFonts w:ascii="Trebuchet MS"/>
                <w:i/>
                <w:w w:val="90"/>
                <w:sz w:val="20"/>
              </w:rPr>
              <w:t>especially</w:t>
            </w:r>
            <w:r>
              <w:rPr>
                <w:rFonts w:ascii="Trebuchet MS"/>
                <w:i/>
                <w:spacing w:val="-5"/>
                <w:w w:val="90"/>
                <w:sz w:val="20"/>
              </w:rPr>
              <w:t xml:space="preserve"> </w:t>
            </w:r>
            <w:r>
              <w:rPr>
                <w:rFonts w:ascii="Trebuchet MS"/>
                <w:i/>
                <w:w w:val="90"/>
                <w:sz w:val="20"/>
              </w:rPr>
              <w:t>in</w:t>
            </w:r>
            <w:r>
              <w:rPr>
                <w:rFonts w:ascii="Trebuchet MS"/>
                <w:i/>
                <w:spacing w:val="-6"/>
                <w:w w:val="90"/>
                <w:sz w:val="20"/>
              </w:rPr>
              <w:t xml:space="preserve"> </w:t>
            </w:r>
            <w:r>
              <w:rPr>
                <w:rFonts w:ascii="Trebuchet MS"/>
                <w:i/>
                <w:w w:val="90"/>
                <w:sz w:val="20"/>
              </w:rPr>
              <w:t>underground</w:t>
            </w:r>
            <w:r>
              <w:rPr>
                <w:rFonts w:ascii="Trebuchet MS"/>
                <w:i/>
                <w:spacing w:val="-5"/>
                <w:w w:val="90"/>
                <w:sz w:val="20"/>
              </w:rPr>
              <w:t xml:space="preserve"> </w:t>
            </w:r>
            <w:r>
              <w:rPr>
                <w:rFonts w:ascii="Trebuchet MS"/>
                <w:i/>
                <w:w w:val="90"/>
                <w:sz w:val="20"/>
              </w:rPr>
              <w:t>areas</w:t>
            </w:r>
            <w:r>
              <w:rPr>
                <w:rFonts w:ascii="Trebuchet MS"/>
                <w:i/>
                <w:spacing w:val="-2"/>
                <w:w w:val="90"/>
                <w:sz w:val="20"/>
              </w:rPr>
              <w:t xml:space="preserve"> </w:t>
            </w:r>
            <w:r>
              <w:rPr>
                <w:rFonts w:ascii="Trebuchet MS"/>
                <w:i/>
                <w:w w:val="90"/>
                <w:sz w:val="20"/>
              </w:rPr>
              <w:t>(depending</w:t>
            </w:r>
            <w:r>
              <w:rPr>
                <w:rFonts w:ascii="Trebuchet MS"/>
                <w:i/>
                <w:spacing w:val="-6"/>
                <w:w w:val="90"/>
                <w:sz w:val="20"/>
              </w:rPr>
              <w:t xml:space="preserve"> </w:t>
            </w:r>
            <w:r>
              <w:rPr>
                <w:rFonts w:ascii="Trebuchet MS"/>
                <w:i/>
                <w:w w:val="90"/>
                <w:sz w:val="20"/>
              </w:rPr>
              <w:t>on</w:t>
            </w:r>
            <w:r>
              <w:rPr>
                <w:rFonts w:ascii="Trebuchet MS"/>
                <w:i/>
                <w:spacing w:val="-6"/>
                <w:w w:val="90"/>
                <w:sz w:val="20"/>
              </w:rPr>
              <w:t xml:space="preserve"> </w:t>
            </w:r>
            <w:r>
              <w:rPr>
                <w:rFonts w:ascii="Trebuchet MS"/>
                <w:i/>
                <w:w w:val="90"/>
                <w:sz w:val="20"/>
              </w:rPr>
              <w:t>local</w:t>
            </w:r>
            <w:r>
              <w:rPr>
                <w:rFonts w:ascii="Trebuchet MS"/>
                <w:i/>
                <w:spacing w:val="-5"/>
                <w:w w:val="90"/>
                <w:sz w:val="20"/>
              </w:rPr>
              <w:t xml:space="preserve"> </w:t>
            </w:r>
            <w:r>
              <w:rPr>
                <w:rFonts w:ascii="Trebuchet MS"/>
                <w:i/>
                <w:w w:val="90"/>
                <w:sz w:val="20"/>
              </w:rPr>
              <w:t>geology</w:t>
            </w:r>
            <w:r>
              <w:rPr>
                <w:rFonts w:ascii="Trebuchet MS"/>
                <w:i/>
                <w:spacing w:val="-2"/>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regulations);</w:t>
            </w:r>
            <w:r>
              <w:rPr>
                <w:rFonts w:ascii="Trebuchet MS"/>
                <w:i/>
                <w:spacing w:val="-2"/>
                <w:w w:val="90"/>
                <w:sz w:val="20"/>
              </w:rPr>
              <w:t xml:space="preserve"> and/or</w:t>
            </w:r>
          </w:p>
          <w:p w14:paraId="19C64D27" w14:textId="77777777" w:rsidR="003754EE" w:rsidRDefault="00486D74">
            <w:pPr>
              <w:pStyle w:val="TableParagraph"/>
              <w:numPr>
                <w:ilvl w:val="0"/>
                <w:numId w:val="16"/>
              </w:numPr>
              <w:tabs>
                <w:tab w:val="left" w:pos="827"/>
              </w:tabs>
              <w:spacing w:before="7"/>
              <w:rPr>
                <w:rFonts w:ascii="Trebuchet MS"/>
                <w:i/>
                <w:sz w:val="20"/>
              </w:rPr>
            </w:pPr>
            <w:r>
              <w:rPr>
                <w:rFonts w:ascii="Trebuchet MS"/>
                <w:i/>
                <w:w w:val="90"/>
                <w:sz w:val="20"/>
              </w:rPr>
              <w:t>nitrogen</w:t>
            </w:r>
            <w:r>
              <w:rPr>
                <w:rFonts w:ascii="Trebuchet MS"/>
                <w:i/>
                <w:spacing w:val="-4"/>
                <w:w w:val="90"/>
                <w:sz w:val="20"/>
              </w:rPr>
              <w:t xml:space="preserve"> </w:t>
            </w:r>
            <w:r>
              <w:rPr>
                <w:rFonts w:ascii="Trebuchet MS"/>
                <w:i/>
                <w:w w:val="90"/>
                <w:sz w:val="20"/>
              </w:rPr>
              <w:t>oxides</w:t>
            </w:r>
            <w:r>
              <w:rPr>
                <w:rFonts w:ascii="Trebuchet MS"/>
                <w:i/>
                <w:spacing w:val="-5"/>
                <w:w w:val="90"/>
                <w:sz w:val="20"/>
              </w:rPr>
              <w:t xml:space="preserve"> </w:t>
            </w:r>
            <w:r>
              <w:rPr>
                <w:rFonts w:ascii="Trebuchet MS"/>
                <w:i/>
                <w:w w:val="90"/>
                <w:sz w:val="20"/>
              </w:rPr>
              <w:t>(NOx),</w:t>
            </w:r>
            <w:r>
              <w:rPr>
                <w:rFonts w:ascii="Trebuchet MS"/>
                <w:i/>
                <w:spacing w:val="-4"/>
                <w:w w:val="90"/>
                <w:sz w:val="20"/>
              </w:rPr>
              <w:t xml:space="preserve"> </w:t>
            </w:r>
            <w:r>
              <w:rPr>
                <w:rFonts w:ascii="Trebuchet MS"/>
                <w:i/>
                <w:w w:val="90"/>
                <w:sz w:val="20"/>
              </w:rPr>
              <w:t>mainly</w:t>
            </w:r>
            <w:r>
              <w:rPr>
                <w:rFonts w:ascii="Trebuchet MS"/>
                <w:i/>
                <w:spacing w:val="-4"/>
                <w:w w:val="90"/>
                <w:sz w:val="20"/>
              </w:rPr>
              <w:t xml:space="preserve"> </w:t>
            </w:r>
            <w:r>
              <w:rPr>
                <w:rFonts w:ascii="Trebuchet MS"/>
                <w:i/>
                <w:w w:val="90"/>
                <w:sz w:val="20"/>
              </w:rPr>
              <w:t>in</w:t>
            </w:r>
            <w:r>
              <w:rPr>
                <w:rFonts w:ascii="Trebuchet MS"/>
                <w:i/>
                <w:spacing w:val="-5"/>
                <w:w w:val="90"/>
                <w:sz w:val="20"/>
              </w:rPr>
              <w:t xml:space="preserve"> </w:t>
            </w:r>
            <w:r>
              <w:rPr>
                <w:rFonts w:ascii="Trebuchet MS"/>
                <w:i/>
                <w:w w:val="90"/>
                <w:sz w:val="20"/>
              </w:rPr>
              <w:t>kitchens,</w:t>
            </w:r>
            <w:r>
              <w:rPr>
                <w:rFonts w:ascii="Trebuchet MS"/>
                <w:i/>
                <w:spacing w:val="-8"/>
                <w:w w:val="90"/>
                <w:sz w:val="20"/>
              </w:rPr>
              <w:t xml:space="preserve"> </w:t>
            </w:r>
            <w:r>
              <w:rPr>
                <w:rFonts w:ascii="Trebuchet MS"/>
                <w:i/>
                <w:w w:val="90"/>
                <w:sz w:val="20"/>
              </w:rPr>
              <w:t>parking</w:t>
            </w:r>
            <w:r>
              <w:rPr>
                <w:rFonts w:ascii="Trebuchet MS"/>
                <w:i/>
                <w:spacing w:val="-6"/>
                <w:w w:val="90"/>
                <w:sz w:val="20"/>
              </w:rPr>
              <w:t xml:space="preserve"> </w:t>
            </w:r>
            <w:r>
              <w:rPr>
                <w:rFonts w:ascii="Trebuchet MS"/>
                <w:i/>
                <w:w w:val="90"/>
                <w:sz w:val="20"/>
              </w:rPr>
              <w:t>garages,</w:t>
            </w:r>
            <w:r>
              <w:rPr>
                <w:rFonts w:ascii="Trebuchet MS"/>
                <w:i/>
                <w:spacing w:val="-5"/>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areas</w:t>
            </w:r>
            <w:r>
              <w:rPr>
                <w:rFonts w:ascii="Trebuchet MS"/>
                <w:i/>
                <w:spacing w:val="-5"/>
                <w:w w:val="90"/>
                <w:sz w:val="20"/>
              </w:rPr>
              <w:t xml:space="preserve"> </w:t>
            </w:r>
            <w:r>
              <w:rPr>
                <w:rFonts w:ascii="Trebuchet MS"/>
                <w:i/>
                <w:w w:val="90"/>
                <w:sz w:val="20"/>
              </w:rPr>
              <w:t>near</w:t>
            </w:r>
            <w:r>
              <w:rPr>
                <w:rFonts w:ascii="Trebuchet MS"/>
                <w:i/>
                <w:spacing w:val="-6"/>
                <w:w w:val="90"/>
                <w:sz w:val="20"/>
              </w:rPr>
              <w:t xml:space="preserve"> </w:t>
            </w:r>
            <w:r>
              <w:rPr>
                <w:rFonts w:ascii="Trebuchet MS"/>
                <w:i/>
                <w:spacing w:val="-2"/>
                <w:w w:val="90"/>
                <w:sz w:val="20"/>
              </w:rPr>
              <w:t>traffic.</w:t>
            </w:r>
          </w:p>
          <w:p w14:paraId="678A7F9F" w14:textId="77777777" w:rsidR="003754EE" w:rsidRDefault="003754EE">
            <w:pPr>
              <w:pStyle w:val="TableParagraph"/>
              <w:spacing w:before="6"/>
              <w:ind w:left="0"/>
              <w:rPr>
                <w:sz w:val="20"/>
              </w:rPr>
            </w:pPr>
          </w:p>
          <w:p w14:paraId="474EE847" w14:textId="77777777" w:rsidR="003754EE" w:rsidRDefault="00486D74">
            <w:pPr>
              <w:pStyle w:val="TableParagraph"/>
              <w:spacing w:before="1" w:line="249" w:lineRule="auto"/>
              <w:ind w:left="107" w:right="104"/>
              <w:jc w:val="both"/>
              <w:rPr>
                <w:rFonts w:ascii="Trebuchet MS"/>
                <w:i/>
                <w:sz w:val="20"/>
              </w:rPr>
            </w:pPr>
            <w:r>
              <w:rPr>
                <w:rFonts w:ascii="Trebuchet MS"/>
                <w:i/>
                <w:w w:val="85"/>
                <w:sz w:val="20"/>
              </w:rPr>
              <w:t>Local</w:t>
            </w:r>
            <w:r>
              <w:rPr>
                <w:rFonts w:ascii="Trebuchet MS"/>
                <w:i/>
                <w:sz w:val="20"/>
              </w:rPr>
              <w:t xml:space="preserve"> </w:t>
            </w:r>
            <w:r>
              <w:rPr>
                <w:rFonts w:ascii="Trebuchet MS"/>
                <w:i/>
                <w:w w:val="85"/>
                <w:sz w:val="20"/>
              </w:rPr>
              <w:t>and</w:t>
            </w:r>
            <w:r>
              <w:rPr>
                <w:rFonts w:ascii="Trebuchet MS"/>
                <w:i/>
                <w:sz w:val="20"/>
              </w:rPr>
              <w:t xml:space="preserve"> </w:t>
            </w:r>
            <w:r>
              <w:rPr>
                <w:rFonts w:ascii="Trebuchet MS"/>
                <w:i/>
                <w:w w:val="85"/>
                <w:sz w:val="20"/>
              </w:rPr>
              <w:t>national</w:t>
            </w:r>
            <w:r>
              <w:rPr>
                <w:rFonts w:ascii="Trebuchet MS"/>
                <w:i/>
                <w:sz w:val="20"/>
              </w:rPr>
              <w:t xml:space="preserve"> </w:t>
            </w:r>
            <w:proofErr w:type="gramStart"/>
            <w:r>
              <w:rPr>
                <w:rFonts w:ascii="Trebuchet MS"/>
                <w:i/>
                <w:w w:val="85"/>
                <w:sz w:val="20"/>
              </w:rPr>
              <w:t>legislations</w:t>
            </w:r>
            <w:proofErr w:type="gramEnd"/>
            <w:r>
              <w:rPr>
                <w:rFonts w:ascii="Trebuchet MS"/>
                <w:i/>
                <w:w w:val="85"/>
                <w:sz w:val="20"/>
              </w:rPr>
              <w:t>/regulations</w:t>
            </w:r>
            <w:r>
              <w:rPr>
                <w:rFonts w:ascii="Trebuchet MS"/>
                <w:i/>
                <w:sz w:val="20"/>
              </w:rPr>
              <w:t xml:space="preserve"> </w:t>
            </w:r>
            <w:r>
              <w:rPr>
                <w:rFonts w:ascii="Trebuchet MS"/>
                <w:i/>
                <w:w w:val="85"/>
                <w:sz w:val="20"/>
              </w:rPr>
              <w:t>are</w:t>
            </w:r>
            <w:r>
              <w:rPr>
                <w:rFonts w:ascii="Trebuchet MS"/>
                <w:i/>
                <w:sz w:val="20"/>
              </w:rPr>
              <w:t xml:space="preserve"> </w:t>
            </w:r>
            <w:r>
              <w:rPr>
                <w:rFonts w:ascii="Trebuchet MS"/>
                <w:i/>
                <w:w w:val="85"/>
                <w:sz w:val="20"/>
              </w:rPr>
              <w:t>followed,</w:t>
            </w:r>
            <w:r>
              <w:rPr>
                <w:rFonts w:ascii="Trebuchet MS"/>
                <w:i/>
                <w:spacing w:val="15"/>
                <w:sz w:val="20"/>
              </w:rPr>
              <w:t xml:space="preserve"> </w:t>
            </w:r>
            <w:r>
              <w:rPr>
                <w:rFonts w:ascii="Trebuchet MS"/>
                <w:i/>
                <w:w w:val="85"/>
                <w:sz w:val="20"/>
              </w:rPr>
              <w:t>and</w:t>
            </w:r>
            <w:r>
              <w:rPr>
                <w:rFonts w:ascii="Trebuchet MS"/>
                <w:i/>
                <w:sz w:val="20"/>
              </w:rPr>
              <w:t xml:space="preserve"> </w:t>
            </w:r>
            <w:r>
              <w:rPr>
                <w:rFonts w:ascii="Trebuchet MS"/>
                <w:i/>
                <w:w w:val="85"/>
                <w:sz w:val="20"/>
              </w:rPr>
              <w:t>the</w:t>
            </w:r>
            <w:r>
              <w:rPr>
                <w:rFonts w:ascii="Trebuchet MS"/>
                <w:i/>
                <w:spacing w:val="15"/>
                <w:sz w:val="20"/>
              </w:rPr>
              <w:t xml:space="preserve"> </w:t>
            </w:r>
            <w:r>
              <w:rPr>
                <w:rFonts w:ascii="Trebuchet MS"/>
                <w:i/>
                <w:w w:val="85"/>
                <w:sz w:val="20"/>
              </w:rPr>
              <w:t>monitored</w:t>
            </w:r>
            <w:r>
              <w:rPr>
                <w:rFonts w:ascii="Trebuchet MS"/>
                <w:i/>
                <w:sz w:val="20"/>
              </w:rPr>
              <w:t xml:space="preserve"> </w:t>
            </w:r>
            <w:r>
              <w:rPr>
                <w:rFonts w:ascii="Trebuchet MS"/>
                <w:i/>
                <w:w w:val="85"/>
                <w:sz w:val="20"/>
              </w:rPr>
              <w:t>values</w:t>
            </w:r>
            <w:r>
              <w:rPr>
                <w:rFonts w:ascii="Trebuchet MS"/>
                <w:i/>
                <w:sz w:val="20"/>
              </w:rPr>
              <w:t xml:space="preserve"> </w:t>
            </w:r>
            <w:r>
              <w:rPr>
                <w:rFonts w:ascii="Trebuchet MS"/>
                <w:i/>
                <w:w w:val="85"/>
                <w:sz w:val="20"/>
              </w:rPr>
              <w:t>do</w:t>
            </w:r>
            <w:r>
              <w:rPr>
                <w:rFonts w:ascii="Trebuchet MS"/>
                <w:i/>
                <w:sz w:val="20"/>
              </w:rPr>
              <w:t xml:space="preserve"> </w:t>
            </w:r>
            <w:r>
              <w:rPr>
                <w:rFonts w:ascii="Trebuchet MS"/>
                <w:i/>
                <w:w w:val="85"/>
                <w:sz w:val="20"/>
              </w:rPr>
              <w:t>not</w:t>
            </w:r>
            <w:r>
              <w:rPr>
                <w:rFonts w:ascii="Trebuchet MS"/>
                <w:i/>
                <w:sz w:val="20"/>
              </w:rPr>
              <w:t xml:space="preserve"> </w:t>
            </w:r>
            <w:r>
              <w:rPr>
                <w:rFonts w:ascii="Trebuchet MS"/>
                <w:i/>
                <w:w w:val="85"/>
                <w:sz w:val="20"/>
              </w:rPr>
              <w:t>exceed</w:t>
            </w:r>
            <w:r>
              <w:rPr>
                <w:rFonts w:ascii="Trebuchet MS"/>
                <w:i/>
                <w:sz w:val="20"/>
              </w:rPr>
              <w:t xml:space="preserve"> </w:t>
            </w:r>
            <w:r>
              <w:rPr>
                <w:rFonts w:ascii="Trebuchet MS"/>
                <w:i/>
                <w:w w:val="85"/>
                <w:sz w:val="20"/>
              </w:rPr>
              <w:t>limits</w:t>
            </w:r>
            <w:r>
              <w:rPr>
                <w:rFonts w:ascii="Trebuchet MS"/>
                <w:i/>
                <w:sz w:val="20"/>
              </w:rPr>
              <w:t xml:space="preserve"> </w:t>
            </w:r>
            <w:r>
              <w:rPr>
                <w:rFonts w:ascii="Trebuchet MS"/>
                <w:i/>
                <w:w w:val="85"/>
                <w:sz w:val="20"/>
              </w:rPr>
              <w:t>specified</w:t>
            </w:r>
            <w:r>
              <w:rPr>
                <w:rFonts w:ascii="Trebuchet MS"/>
                <w:i/>
                <w:sz w:val="20"/>
              </w:rPr>
              <w:t xml:space="preserve"> </w:t>
            </w:r>
            <w:r>
              <w:rPr>
                <w:rFonts w:ascii="Trebuchet MS"/>
                <w:i/>
                <w:w w:val="85"/>
                <w:sz w:val="20"/>
              </w:rPr>
              <w:t>by</w:t>
            </w:r>
            <w:r>
              <w:rPr>
                <w:rFonts w:ascii="Trebuchet MS"/>
                <w:i/>
                <w:sz w:val="20"/>
              </w:rPr>
              <w:t xml:space="preserve"> </w:t>
            </w:r>
            <w:r>
              <w:rPr>
                <w:rFonts w:ascii="Trebuchet MS"/>
                <w:i/>
                <w:w w:val="85"/>
                <w:sz w:val="20"/>
              </w:rPr>
              <w:t>relevant</w:t>
            </w:r>
            <w:r>
              <w:rPr>
                <w:rFonts w:ascii="Trebuchet MS"/>
                <w:i/>
                <w:sz w:val="20"/>
              </w:rPr>
              <w:t xml:space="preserve"> </w:t>
            </w:r>
            <w:r>
              <w:rPr>
                <w:rFonts w:ascii="Trebuchet MS"/>
                <w:i/>
                <w:w w:val="85"/>
                <w:sz w:val="20"/>
              </w:rPr>
              <w:t>national</w:t>
            </w:r>
            <w:r>
              <w:rPr>
                <w:rFonts w:ascii="Trebuchet MS"/>
                <w:i/>
                <w:spacing w:val="40"/>
                <w:sz w:val="20"/>
              </w:rPr>
              <w:t xml:space="preserve"> </w:t>
            </w:r>
            <w:r>
              <w:rPr>
                <w:rFonts w:ascii="Trebuchet MS"/>
                <w:i/>
                <w:w w:val="90"/>
                <w:sz w:val="20"/>
              </w:rPr>
              <w:t>or international standards (e.g. WHO Air Quality Guidelines, national occupational safety limits).</w:t>
            </w:r>
          </w:p>
          <w:p w14:paraId="3931CCC0" w14:textId="77777777" w:rsidR="003754EE" w:rsidRDefault="00486D74">
            <w:pPr>
              <w:pStyle w:val="TableParagraph"/>
              <w:spacing w:before="237" w:line="247" w:lineRule="auto"/>
              <w:ind w:left="107" w:right="97"/>
              <w:jc w:val="both"/>
              <w:rPr>
                <w:rFonts w:ascii="Trebuchet MS"/>
                <w:i/>
                <w:sz w:val="20"/>
              </w:rPr>
            </w:pPr>
            <w:r>
              <w:rPr>
                <w:rFonts w:ascii="Trebuchet MS"/>
                <w:i/>
                <w:w w:val="90"/>
                <w:sz w:val="20"/>
              </w:rPr>
              <w:t>If</w:t>
            </w:r>
            <w:r>
              <w:rPr>
                <w:rFonts w:ascii="Trebuchet MS"/>
                <w:i/>
                <w:spacing w:val="-10"/>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limit</w:t>
            </w:r>
            <w:r>
              <w:rPr>
                <w:rFonts w:ascii="Trebuchet MS"/>
                <w:i/>
                <w:spacing w:val="-9"/>
                <w:w w:val="90"/>
                <w:sz w:val="20"/>
              </w:rPr>
              <w:t xml:space="preserve"> </w:t>
            </w:r>
            <w:r>
              <w:rPr>
                <w:rFonts w:ascii="Trebuchet MS"/>
                <w:i/>
                <w:w w:val="90"/>
                <w:sz w:val="20"/>
              </w:rPr>
              <w:t>values</w:t>
            </w:r>
            <w:r>
              <w:rPr>
                <w:rFonts w:ascii="Trebuchet MS"/>
                <w:i/>
                <w:spacing w:val="-9"/>
                <w:w w:val="90"/>
                <w:sz w:val="20"/>
              </w:rPr>
              <w:t xml:space="preserve"> </w:t>
            </w:r>
            <w:r>
              <w:rPr>
                <w:rFonts w:ascii="Trebuchet MS"/>
                <w:i/>
                <w:w w:val="90"/>
                <w:sz w:val="20"/>
              </w:rPr>
              <w:t>are</w:t>
            </w:r>
            <w:r>
              <w:rPr>
                <w:rFonts w:ascii="Trebuchet MS"/>
                <w:i/>
                <w:spacing w:val="-9"/>
                <w:w w:val="90"/>
                <w:sz w:val="20"/>
              </w:rPr>
              <w:t xml:space="preserve"> </w:t>
            </w:r>
            <w:r>
              <w:rPr>
                <w:rFonts w:ascii="Trebuchet MS"/>
                <w:i/>
                <w:w w:val="90"/>
                <w:sz w:val="20"/>
              </w:rPr>
              <w:t>exceeded,</w:t>
            </w:r>
            <w:r>
              <w:rPr>
                <w:rFonts w:ascii="Trebuchet MS"/>
                <w:i/>
                <w:spacing w:val="-9"/>
                <w:w w:val="90"/>
                <w:sz w:val="20"/>
              </w:rPr>
              <w:t xml:space="preserve"> </w:t>
            </w:r>
            <w:r>
              <w:rPr>
                <w:rFonts w:ascii="Trebuchet MS"/>
                <w:i/>
                <w:w w:val="90"/>
                <w:sz w:val="20"/>
              </w:rPr>
              <w:t>responsive</w:t>
            </w:r>
            <w:r>
              <w:rPr>
                <w:rFonts w:ascii="Trebuchet MS"/>
                <w:i/>
                <w:spacing w:val="-9"/>
                <w:w w:val="90"/>
                <w:sz w:val="20"/>
              </w:rPr>
              <w:t xml:space="preserve"> </w:t>
            </w:r>
            <w:r>
              <w:rPr>
                <w:rFonts w:ascii="Trebuchet MS"/>
                <w:i/>
                <w:w w:val="90"/>
                <w:sz w:val="20"/>
              </w:rPr>
              <w:t>actions</w:t>
            </w:r>
            <w:r>
              <w:rPr>
                <w:rFonts w:ascii="Trebuchet MS"/>
                <w:i/>
                <w:spacing w:val="-9"/>
                <w:w w:val="90"/>
                <w:sz w:val="20"/>
              </w:rPr>
              <w:t xml:space="preserve"> </w:t>
            </w:r>
            <w:r>
              <w:rPr>
                <w:rFonts w:ascii="Trebuchet MS"/>
                <w:i/>
                <w:w w:val="90"/>
                <w:sz w:val="20"/>
              </w:rPr>
              <w:t>are</w:t>
            </w:r>
            <w:r>
              <w:rPr>
                <w:rFonts w:ascii="Trebuchet MS"/>
                <w:i/>
                <w:spacing w:val="-9"/>
                <w:w w:val="90"/>
                <w:sz w:val="20"/>
              </w:rPr>
              <w:t xml:space="preserve"> </w:t>
            </w:r>
            <w:r>
              <w:rPr>
                <w:rFonts w:ascii="Trebuchet MS"/>
                <w:i/>
                <w:w w:val="90"/>
                <w:sz w:val="20"/>
              </w:rPr>
              <w:t>taken,</w:t>
            </w:r>
            <w:r>
              <w:rPr>
                <w:rFonts w:ascii="Trebuchet MS"/>
                <w:i/>
                <w:spacing w:val="-9"/>
                <w:w w:val="90"/>
                <w:sz w:val="20"/>
              </w:rPr>
              <w:t xml:space="preserve"> </w:t>
            </w:r>
            <w:proofErr w:type="spellStart"/>
            <w:r>
              <w:rPr>
                <w:rFonts w:ascii="Trebuchet MS"/>
                <w:i/>
                <w:w w:val="90"/>
                <w:sz w:val="20"/>
              </w:rPr>
              <w:t>prioritising</w:t>
            </w:r>
            <w:proofErr w:type="spellEnd"/>
            <w:r>
              <w:rPr>
                <w:rFonts w:ascii="Trebuchet MS"/>
                <w:i/>
                <w:spacing w:val="-9"/>
                <w:w w:val="90"/>
                <w:sz w:val="20"/>
              </w:rPr>
              <w:t xml:space="preserve"> </w:t>
            </w:r>
            <w:r>
              <w:rPr>
                <w:rFonts w:ascii="Trebuchet MS"/>
                <w:i/>
                <w:w w:val="90"/>
                <w:sz w:val="20"/>
              </w:rPr>
              <w:t>energy-efficient</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low-impact</w:t>
            </w:r>
            <w:r>
              <w:rPr>
                <w:rFonts w:ascii="Trebuchet MS"/>
                <w:i/>
                <w:spacing w:val="-9"/>
                <w:w w:val="90"/>
                <w:sz w:val="20"/>
              </w:rPr>
              <w:t xml:space="preserve"> </w:t>
            </w:r>
            <w:r>
              <w:rPr>
                <w:rFonts w:ascii="Trebuchet MS"/>
                <w:i/>
                <w:w w:val="90"/>
                <w:sz w:val="20"/>
              </w:rPr>
              <w:t>solutions</w:t>
            </w:r>
            <w:r>
              <w:rPr>
                <w:rFonts w:ascii="Trebuchet MS"/>
                <w:i/>
                <w:spacing w:val="-9"/>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ventilating the rooms</w:t>
            </w:r>
            <w:r>
              <w:rPr>
                <w:rFonts w:ascii="Trebuchet MS"/>
                <w:i/>
                <w:spacing w:val="-1"/>
                <w:w w:val="90"/>
                <w:sz w:val="20"/>
              </w:rPr>
              <w:t xml:space="preserve"> </w:t>
            </w:r>
            <w:r>
              <w:rPr>
                <w:rFonts w:ascii="Trebuchet MS"/>
                <w:i/>
                <w:w w:val="90"/>
                <w:sz w:val="20"/>
              </w:rPr>
              <w:t>by opening</w:t>
            </w:r>
            <w:r>
              <w:rPr>
                <w:rFonts w:ascii="Trebuchet MS"/>
                <w:i/>
                <w:spacing w:val="-1"/>
                <w:w w:val="90"/>
                <w:sz w:val="20"/>
              </w:rPr>
              <w:t xml:space="preserve"> </w:t>
            </w:r>
            <w:r>
              <w:rPr>
                <w:rFonts w:ascii="Trebuchet MS"/>
                <w:i/>
                <w:w w:val="90"/>
                <w:sz w:val="20"/>
              </w:rPr>
              <w:t>windows</w:t>
            </w:r>
            <w:r>
              <w:rPr>
                <w:rFonts w:ascii="Trebuchet MS"/>
                <w:i/>
                <w:spacing w:val="-1"/>
                <w:w w:val="90"/>
                <w:sz w:val="20"/>
              </w:rPr>
              <w:t xml:space="preserve"> </w:t>
            </w:r>
            <w:r>
              <w:rPr>
                <w:rFonts w:ascii="Trebuchet MS"/>
                <w:i/>
                <w:w w:val="90"/>
                <w:sz w:val="20"/>
              </w:rPr>
              <w:t>on</w:t>
            </w:r>
            <w:r>
              <w:rPr>
                <w:rFonts w:ascii="Trebuchet MS"/>
                <w:i/>
                <w:spacing w:val="-1"/>
                <w:w w:val="90"/>
                <w:sz w:val="20"/>
              </w:rPr>
              <w:t xml:space="preserve"> </w:t>
            </w:r>
            <w:r>
              <w:rPr>
                <w:rFonts w:ascii="Trebuchet MS"/>
                <w:i/>
                <w:w w:val="90"/>
                <w:sz w:val="20"/>
              </w:rPr>
              <w:t>a regular</w:t>
            </w:r>
            <w:r>
              <w:rPr>
                <w:rFonts w:ascii="Trebuchet MS"/>
                <w:i/>
                <w:spacing w:val="-2"/>
                <w:w w:val="90"/>
                <w:sz w:val="20"/>
              </w:rPr>
              <w:t xml:space="preserve"> </w:t>
            </w:r>
            <w:r>
              <w:rPr>
                <w:rFonts w:ascii="Trebuchet MS"/>
                <w:i/>
                <w:w w:val="90"/>
                <w:sz w:val="20"/>
              </w:rPr>
              <w:t>basis, changing</w:t>
            </w:r>
            <w:r>
              <w:rPr>
                <w:rFonts w:ascii="Trebuchet MS"/>
                <w:i/>
                <w:spacing w:val="-1"/>
                <w:w w:val="90"/>
                <w:sz w:val="20"/>
              </w:rPr>
              <w:t xml:space="preserve"> </w:t>
            </w:r>
            <w:r>
              <w:rPr>
                <w:rFonts w:ascii="Trebuchet MS"/>
                <w:i/>
                <w:w w:val="90"/>
                <w:sz w:val="20"/>
              </w:rPr>
              <w:t>the settings</w:t>
            </w:r>
            <w:r>
              <w:rPr>
                <w:rFonts w:ascii="Trebuchet MS"/>
                <w:i/>
                <w:spacing w:val="-2"/>
                <w:w w:val="90"/>
                <w:sz w:val="20"/>
              </w:rPr>
              <w:t xml:space="preserve"> </w:t>
            </w:r>
            <w:r>
              <w:rPr>
                <w:rFonts w:ascii="Trebuchet MS"/>
                <w:i/>
                <w:w w:val="90"/>
                <w:sz w:val="20"/>
              </w:rPr>
              <w:t>of the ventilation,</w:t>
            </w:r>
            <w:r>
              <w:rPr>
                <w:rFonts w:ascii="Trebuchet MS"/>
                <w:i/>
                <w:spacing w:val="-2"/>
                <w:w w:val="90"/>
                <w:sz w:val="20"/>
              </w:rPr>
              <w:t xml:space="preserve"> </w:t>
            </w:r>
            <w:r>
              <w:rPr>
                <w:rFonts w:ascii="Trebuchet MS"/>
                <w:i/>
                <w:w w:val="90"/>
                <w:sz w:val="20"/>
              </w:rPr>
              <w:t>installation</w:t>
            </w:r>
            <w:r>
              <w:rPr>
                <w:rFonts w:ascii="Trebuchet MS"/>
                <w:i/>
                <w:spacing w:val="-1"/>
                <w:w w:val="90"/>
                <w:sz w:val="20"/>
              </w:rPr>
              <w:t xml:space="preserve"> </w:t>
            </w:r>
            <w:r>
              <w:rPr>
                <w:rFonts w:ascii="Trebuchet MS"/>
                <w:i/>
                <w:w w:val="90"/>
                <w:sz w:val="20"/>
              </w:rPr>
              <w:t>of air</w:t>
            </w:r>
            <w:r>
              <w:rPr>
                <w:rFonts w:ascii="Trebuchet MS"/>
                <w:i/>
                <w:spacing w:val="-2"/>
                <w:w w:val="90"/>
                <w:sz w:val="20"/>
              </w:rPr>
              <w:t xml:space="preserve"> </w:t>
            </w:r>
            <w:r>
              <w:rPr>
                <w:rFonts w:ascii="Trebuchet MS"/>
                <w:i/>
                <w:w w:val="90"/>
                <w:sz w:val="20"/>
              </w:rPr>
              <w:t>purifiers</w:t>
            </w:r>
            <w:r>
              <w:rPr>
                <w:rFonts w:ascii="Trebuchet MS"/>
                <w:i/>
                <w:spacing w:val="-3"/>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sanitation devices and the use of air-purifying plants, where suitable, etc.).</w:t>
            </w:r>
          </w:p>
          <w:p w14:paraId="4688BD3D" w14:textId="77777777" w:rsidR="003754EE" w:rsidRDefault="003754EE">
            <w:pPr>
              <w:pStyle w:val="TableParagraph"/>
              <w:spacing w:before="1"/>
              <w:ind w:left="0"/>
              <w:rPr>
                <w:sz w:val="20"/>
              </w:rPr>
            </w:pPr>
          </w:p>
          <w:p w14:paraId="06D09EB0" w14:textId="77777777" w:rsidR="003754EE" w:rsidRDefault="00486D74">
            <w:pPr>
              <w:pStyle w:val="TableParagraph"/>
              <w:spacing w:line="247" w:lineRule="auto"/>
              <w:ind w:left="107" w:right="101"/>
              <w:jc w:val="both"/>
              <w:rPr>
                <w:rFonts w:ascii="Trebuchet MS"/>
                <w:i/>
                <w:sz w:val="20"/>
              </w:rPr>
            </w:pPr>
            <w:r>
              <w:rPr>
                <w:rFonts w:ascii="Trebuchet MS"/>
                <w:i/>
                <w:spacing w:val="-4"/>
                <w:sz w:val="20"/>
              </w:rPr>
              <w:t>When</w:t>
            </w:r>
            <w:r>
              <w:rPr>
                <w:rFonts w:ascii="Trebuchet MS"/>
                <w:i/>
                <w:spacing w:val="-12"/>
                <w:sz w:val="20"/>
              </w:rPr>
              <w:t xml:space="preserve"> </w:t>
            </w:r>
            <w:r>
              <w:rPr>
                <w:rFonts w:ascii="Trebuchet MS"/>
                <w:i/>
                <w:spacing w:val="-4"/>
                <w:sz w:val="20"/>
              </w:rPr>
              <w:t>replacing</w:t>
            </w:r>
            <w:r>
              <w:rPr>
                <w:rFonts w:ascii="Trebuchet MS"/>
                <w:i/>
                <w:spacing w:val="-11"/>
                <w:sz w:val="20"/>
              </w:rPr>
              <w:t xml:space="preserve"> </w:t>
            </w:r>
            <w:r>
              <w:rPr>
                <w:rFonts w:ascii="Trebuchet MS"/>
                <w:i/>
                <w:spacing w:val="-4"/>
                <w:sz w:val="20"/>
              </w:rPr>
              <w:t>FF&amp;Es,</w:t>
            </w:r>
            <w:r>
              <w:rPr>
                <w:rFonts w:ascii="Trebuchet MS"/>
                <w:i/>
                <w:spacing w:val="-11"/>
                <w:sz w:val="20"/>
              </w:rPr>
              <w:t xml:space="preserve"> </w:t>
            </w:r>
            <w:r>
              <w:rPr>
                <w:rFonts w:ascii="Trebuchet MS"/>
                <w:i/>
                <w:spacing w:val="-4"/>
                <w:sz w:val="20"/>
              </w:rPr>
              <w:t>low-emission</w:t>
            </w:r>
            <w:r>
              <w:rPr>
                <w:rFonts w:ascii="Trebuchet MS"/>
                <w:i/>
                <w:spacing w:val="-11"/>
                <w:sz w:val="20"/>
              </w:rPr>
              <w:t xml:space="preserve"> </w:t>
            </w:r>
            <w:r>
              <w:rPr>
                <w:rFonts w:ascii="Trebuchet MS"/>
                <w:i/>
                <w:spacing w:val="-4"/>
                <w:sz w:val="20"/>
              </w:rPr>
              <w:t>options</w:t>
            </w:r>
            <w:r>
              <w:rPr>
                <w:rFonts w:ascii="Trebuchet MS"/>
                <w:i/>
                <w:spacing w:val="-11"/>
                <w:sz w:val="20"/>
              </w:rPr>
              <w:t xml:space="preserve"> </w:t>
            </w:r>
            <w:r>
              <w:rPr>
                <w:rFonts w:ascii="Trebuchet MS"/>
                <w:i/>
                <w:spacing w:val="-4"/>
                <w:sz w:val="20"/>
              </w:rPr>
              <w:t>are</w:t>
            </w:r>
            <w:r>
              <w:rPr>
                <w:rFonts w:ascii="Trebuchet MS"/>
                <w:i/>
                <w:spacing w:val="-11"/>
                <w:sz w:val="20"/>
              </w:rPr>
              <w:t xml:space="preserve"> </w:t>
            </w:r>
            <w:proofErr w:type="spellStart"/>
            <w:r>
              <w:rPr>
                <w:rFonts w:ascii="Trebuchet MS"/>
                <w:i/>
                <w:spacing w:val="-4"/>
                <w:sz w:val="20"/>
              </w:rPr>
              <w:t>prioritised</w:t>
            </w:r>
            <w:proofErr w:type="spellEnd"/>
            <w:r>
              <w:rPr>
                <w:rFonts w:ascii="Trebuchet MS"/>
                <w:i/>
                <w:spacing w:val="-4"/>
                <w:sz w:val="20"/>
              </w:rPr>
              <w:t>,</w:t>
            </w:r>
            <w:r>
              <w:rPr>
                <w:rFonts w:ascii="Trebuchet MS"/>
                <w:i/>
                <w:spacing w:val="-11"/>
                <w:sz w:val="20"/>
              </w:rPr>
              <w:t xml:space="preserve"> </w:t>
            </w:r>
            <w:r>
              <w:rPr>
                <w:rFonts w:ascii="Trebuchet MS"/>
                <w:i/>
                <w:spacing w:val="-4"/>
                <w:sz w:val="20"/>
              </w:rPr>
              <w:t>but</w:t>
            </w:r>
            <w:r>
              <w:rPr>
                <w:rFonts w:ascii="Trebuchet MS"/>
                <w:i/>
                <w:spacing w:val="-11"/>
                <w:sz w:val="20"/>
              </w:rPr>
              <w:t xml:space="preserve"> </w:t>
            </w:r>
            <w:r>
              <w:rPr>
                <w:rFonts w:ascii="Trebuchet MS"/>
                <w:i/>
                <w:spacing w:val="-4"/>
                <w:sz w:val="20"/>
              </w:rPr>
              <w:t>early</w:t>
            </w:r>
            <w:r>
              <w:rPr>
                <w:rFonts w:ascii="Trebuchet MS"/>
                <w:i/>
                <w:spacing w:val="-11"/>
                <w:sz w:val="20"/>
              </w:rPr>
              <w:t xml:space="preserve"> </w:t>
            </w:r>
            <w:r>
              <w:rPr>
                <w:rFonts w:ascii="Trebuchet MS"/>
                <w:i/>
                <w:spacing w:val="-4"/>
                <w:sz w:val="20"/>
              </w:rPr>
              <w:t>replacement</w:t>
            </w:r>
            <w:r>
              <w:rPr>
                <w:rFonts w:ascii="Trebuchet MS"/>
                <w:i/>
                <w:spacing w:val="-11"/>
                <w:sz w:val="20"/>
              </w:rPr>
              <w:t xml:space="preserve"> </w:t>
            </w:r>
            <w:r>
              <w:rPr>
                <w:rFonts w:ascii="Trebuchet MS"/>
                <w:i/>
                <w:spacing w:val="-4"/>
                <w:sz w:val="20"/>
              </w:rPr>
              <w:t>before</w:t>
            </w:r>
            <w:r>
              <w:rPr>
                <w:rFonts w:ascii="Trebuchet MS"/>
                <w:i/>
                <w:spacing w:val="-11"/>
                <w:sz w:val="20"/>
              </w:rPr>
              <w:t xml:space="preserve"> </w:t>
            </w:r>
            <w:r>
              <w:rPr>
                <w:rFonts w:ascii="Trebuchet MS"/>
                <w:i/>
                <w:spacing w:val="-4"/>
                <w:sz w:val="20"/>
              </w:rPr>
              <w:t>end-of-life</w:t>
            </w:r>
            <w:r>
              <w:rPr>
                <w:rFonts w:ascii="Trebuchet MS"/>
                <w:i/>
                <w:spacing w:val="-11"/>
                <w:sz w:val="20"/>
              </w:rPr>
              <w:t xml:space="preserve"> </w:t>
            </w:r>
            <w:r>
              <w:rPr>
                <w:rFonts w:ascii="Trebuchet MS"/>
                <w:i/>
                <w:spacing w:val="-4"/>
                <w:sz w:val="20"/>
              </w:rPr>
              <w:t>should</w:t>
            </w:r>
            <w:r>
              <w:rPr>
                <w:rFonts w:ascii="Trebuchet MS"/>
                <w:i/>
                <w:spacing w:val="-11"/>
                <w:sz w:val="20"/>
              </w:rPr>
              <w:t xml:space="preserve"> </w:t>
            </w:r>
            <w:r>
              <w:rPr>
                <w:rFonts w:ascii="Trebuchet MS"/>
                <w:i/>
                <w:spacing w:val="-4"/>
                <w:sz w:val="20"/>
              </w:rPr>
              <w:t>be</w:t>
            </w:r>
            <w:r>
              <w:rPr>
                <w:rFonts w:ascii="Trebuchet MS"/>
                <w:i/>
                <w:spacing w:val="-11"/>
                <w:sz w:val="20"/>
              </w:rPr>
              <w:t xml:space="preserve"> </w:t>
            </w:r>
            <w:r>
              <w:rPr>
                <w:rFonts w:ascii="Trebuchet MS"/>
                <w:i/>
                <w:spacing w:val="-4"/>
                <w:sz w:val="20"/>
              </w:rPr>
              <w:t>avoided.</w:t>
            </w:r>
            <w:r>
              <w:rPr>
                <w:rFonts w:ascii="Trebuchet MS"/>
                <w:i/>
                <w:spacing w:val="-11"/>
                <w:sz w:val="20"/>
              </w:rPr>
              <w:t xml:space="preserve"> </w:t>
            </w:r>
            <w:r>
              <w:rPr>
                <w:rFonts w:ascii="Trebuchet MS"/>
                <w:i/>
                <w:spacing w:val="-4"/>
                <w:sz w:val="20"/>
              </w:rPr>
              <w:t xml:space="preserve">For </w:t>
            </w:r>
            <w:r>
              <w:rPr>
                <w:rFonts w:ascii="Trebuchet MS"/>
                <w:i/>
                <w:w w:val="90"/>
                <w:sz w:val="20"/>
              </w:rPr>
              <w:t xml:space="preserve">consumable products such as detergents and air fresheners, shifting to low-VOC or fragrance-free options is recommended when </w:t>
            </w:r>
            <w:r>
              <w:rPr>
                <w:rFonts w:ascii="Trebuchet MS"/>
                <w:i/>
                <w:spacing w:val="-2"/>
                <w:sz w:val="20"/>
              </w:rPr>
              <w:t>restocking.</w:t>
            </w:r>
          </w:p>
          <w:p w14:paraId="0C646B08" w14:textId="77777777" w:rsidR="003754EE" w:rsidRDefault="003754EE">
            <w:pPr>
              <w:pStyle w:val="TableParagraph"/>
              <w:spacing w:before="1"/>
              <w:ind w:left="0"/>
              <w:rPr>
                <w:sz w:val="20"/>
              </w:rPr>
            </w:pPr>
          </w:p>
          <w:p w14:paraId="036AC204" w14:textId="77777777" w:rsidR="003754EE" w:rsidRDefault="00486D74">
            <w:pPr>
              <w:pStyle w:val="TableParagraph"/>
              <w:spacing w:before="1"/>
              <w:ind w:left="107"/>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31A1B818" w14:textId="77777777" w:rsidR="003754EE" w:rsidRDefault="00486D74">
            <w:pPr>
              <w:pStyle w:val="TableParagraph"/>
              <w:spacing w:before="7"/>
              <w:ind w:left="107"/>
              <w:rPr>
                <w:rFonts w:ascii="Trebuchet MS"/>
                <w:i/>
                <w:sz w:val="20"/>
              </w:rPr>
            </w:pPr>
            <w:r>
              <w:rPr>
                <w:rFonts w:ascii="Trebuchet MS"/>
                <w:i/>
                <w:w w:val="90"/>
                <w:sz w:val="20"/>
              </w:rPr>
              <w:t>During</w:t>
            </w:r>
            <w:r>
              <w:rPr>
                <w:rFonts w:ascii="Trebuchet MS"/>
                <w:i/>
                <w:spacing w:val="-6"/>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audit,</w:t>
            </w:r>
            <w:r>
              <w:rPr>
                <w:rFonts w:ascii="Trebuchet MS"/>
                <w:i/>
                <w:spacing w:val="-4"/>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w w:val="90"/>
                <w:sz w:val="20"/>
              </w:rPr>
              <w:t>presents</w:t>
            </w:r>
            <w:r>
              <w:rPr>
                <w:rFonts w:ascii="Trebuchet MS"/>
                <w:i/>
                <w:spacing w:val="-2"/>
                <w:w w:val="90"/>
                <w:sz w:val="20"/>
              </w:rPr>
              <w:t xml:space="preserve"> </w:t>
            </w:r>
            <w:r>
              <w:rPr>
                <w:rFonts w:ascii="Trebuchet MS"/>
                <w:i/>
                <w:w w:val="90"/>
                <w:sz w:val="20"/>
              </w:rPr>
              <w:t>documentation</w:t>
            </w:r>
            <w:r>
              <w:rPr>
                <w:rFonts w:ascii="Trebuchet MS"/>
                <w:i/>
                <w:spacing w:val="-6"/>
                <w:w w:val="90"/>
                <w:sz w:val="20"/>
              </w:rPr>
              <w:t xml:space="preserve"> </w:t>
            </w:r>
            <w:r>
              <w:rPr>
                <w:rFonts w:ascii="Trebuchet MS"/>
                <w:i/>
                <w:w w:val="90"/>
                <w:sz w:val="20"/>
              </w:rPr>
              <w:t>showing</w:t>
            </w:r>
            <w:r>
              <w:rPr>
                <w:rFonts w:ascii="Trebuchet MS"/>
                <w:i/>
                <w:spacing w:val="-5"/>
                <w:w w:val="90"/>
                <w:sz w:val="20"/>
              </w:rPr>
              <w:t xml:space="preserve"> </w:t>
            </w:r>
            <w:r>
              <w:rPr>
                <w:rFonts w:ascii="Trebuchet MS"/>
                <w:i/>
                <w:w w:val="90"/>
                <w:sz w:val="20"/>
              </w:rPr>
              <w:t>the</w:t>
            </w:r>
            <w:r>
              <w:rPr>
                <w:rFonts w:ascii="Trebuchet MS"/>
                <w:i/>
                <w:spacing w:val="-3"/>
                <w:w w:val="90"/>
                <w:sz w:val="20"/>
              </w:rPr>
              <w:t xml:space="preserve"> </w:t>
            </w:r>
            <w:r>
              <w:rPr>
                <w:rFonts w:ascii="Trebuchet MS"/>
                <w:i/>
                <w:w w:val="90"/>
                <w:sz w:val="20"/>
              </w:rPr>
              <w:t>results</w:t>
            </w:r>
            <w:r>
              <w:rPr>
                <w:rFonts w:ascii="Trebuchet MS"/>
                <w:i/>
                <w:spacing w:val="-8"/>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indoor</w:t>
            </w:r>
            <w:r>
              <w:rPr>
                <w:rFonts w:ascii="Trebuchet MS"/>
                <w:i/>
                <w:spacing w:val="-4"/>
                <w:w w:val="90"/>
                <w:sz w:val="20"/>
              </w:rPr>
              <w:t xml:space="preserve"> </w:t>
            </w:r>
            <w:r>
              <w:rPr>
                <w:rFonts w:ascii="Trebuchet MS"/>
                <w:i/>
                <w:w w:val="90"/>
                <w:sz w:val="20"/>
              </w:rPr>
              <w:t>air</w:t>
            </w:r>
            <w:r>
              <w:rPr>
                <w:rFonts w:ascii="Trebuchet MS"/>
                <w:i/>
                <w:spacing w:val="-5"/>
                <w:w w:val="90"/>
                <w:sz w:val="20"/>
              </w:rPr>
              <w:t xml:space="preserve"> </w:t>
            </w:r>
            <w:r>
              <w:rPr>
                <w:rFonts w:ascii="Trebuchet MS"/>
                <w:i/>
                <w:w w:val="90"/>
                <w:sz w:val="20"/>
              </w:rPr>
              <w:t>quality</w:t>
            </w:r>
            <w:r>
              <w:rPr>
                <w:rFonts w:ascii="Trebuchet MS"/>
                <w:i/>
                <w:spacing w:val="-1"/>
                <w:w w:val="90"/>
                <w:sz w:val="20"/>
              </w:rPr>
              <w:t xml:space="preserve"> </w:t>
            </w:r>
            <w:r>
              <w:rPr>
                <w:rFonts w:ascii="Trebuchet MS"/>
                <w:i/>
                <w:spacing w:val="-2"/>
                <w:w w:val="90"/>
                <w:sz w:val="20"/>
              </w:rPr>
              <w:t>monitoring.</w:t>
            </w:r>
          </w:p>
        </w:tc>
      </w:tr>
    </w:tbl>
    <w:p w14:paraId="04D38D65" w14:textId="77777777" w:rsidR="003754EE" w:rsidRDefault="003754EE">
      <w:pPr>
        <w:pStyle w:val="Brdtekst"/>
        <w:spacing w:before="0"/>
        <w:rPr>
          <w:sz w:val="20"/>
        </w:rPr>
      </w:pPr>
    </w:p>
    <w:p w14:paraId="42E4061A" w14:textId="77777777" w:rsidR="003754EE" w:rsidRDefault="00486D74">
      <w:pPr>
        <w:pStyle w:val="Brdtekst"/>
        <w:spacing w:before="50"/>
        <w:rPr>
          <w:sz w:val="20"/>
        </w:rPr>
      </w:pPr>
      <w:r>
        <w:rPr>
          <w:noProof/>
          <w:sz w:val="20"/>
        </w:rPr>
        <mc:AlternateContent>
          <mc:Choice Requires="wps">
            <w:drawing>
              <wp:anchor distT="0" distB="0" distL="0" distR="0" simplePos="0" relativeHeight="487626240" behindDoc="1" locked="0" layoutInCell="1" allowOverlap="1" wp14:anchorId="7DACED84" wp14:editId="6E20EB91">
                <wp:simplePos x="0" y="0"/>
                <wp:positionH relativeFrom="page">
                  <wp:posOffset>899160</wp:posOffset>
                </wp:positionH>
                <wp:positionV relativeFrom="paragraph">
                  <wp:posOffset>200762</wp:posOffset>
                </wp:positionV>
                <wp:extent cx="1829435"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8FD0C5" id="Graphic 104" o:spid="_x0000_s1026" style="position:absolute;margin-left:70.8pt;margin-top:15.8pt;width:144.05pt;height:.6pt;z-index:-15690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" path="m1829053,l,,,7620r1829053,l1829053,xe" fillcolor="black" stroked="f">
                <v:path arrowok="t"/>
                <w10:wrap type="topAndBottom" anchorx="page"/>
              </v:shape>
            </w:pict>
          </mc:Fallback>
        </mc:AlternateContent>
      </w:r>
    </w:p>
    <w:p w14:paraId="40CAE5F1" w14:textId="77777777" w:rsidR="003754EE" w:rsidRDefault="00486D74">
      <w:pPr>
        <w:pStyle w:val="Brdtekst"/>
        <w:spacing w:before="99"/>
        <w:ind w:left="140"/>
      </w:pPr>
      <w:bookmarkStart w:id="183" w:name="_bookmark183"/>
      <w:bookmarkEnd w:id="183"/>
      <w:r>
        <w:rPr>
          <w:rFonts w:ascii="Times New Roman"/>
          <w:position w:val="7"/>
          <w:sz w:val="13"/>
        </w:rPr>
        <w:t>157</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2E427DE" w14:textId="77777777" w:rsidR="003754EE" w:rsidRDefault="00486D74">
      <w:pPr>
        <w:pStyle w:val="Brdtekst"/>
        <w:spacing w:before="3"/>
        <w:ind w:left="140"/>
      </w:pPr>
      <w:bookmarkStart w:id="184" w:name="_bookmark184"/>
      <w:bookmarkEnd w:id="184"/>
      <w:r>
        <w:rPr>
          <w:rFonts w:ascii="Times New Roman"/>
          <w:position w:val="7"/>
          <w:sz w:val="13"/>
        </w:rPr>
        <w:t>158</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5DA36E8" w14:textId="77777777" w:rsidR="003754EE" w:rsidRDefault="003754EE">
      <w:pPr>
        <w:pStyle w:val="Brdtekst"/>
        <w:sectPr w:rsidR="003754EE">
          <w:footerReference w:type="default" r:id="rId27"/>
          <w:pgSz w:w="16840" w:h="11910" w:orient="landscape"/>
          <w:pgMar w:top="1340" w:right="1275" w:bottom="1220" w:left="1275" w:header="0" w:footer="1022" w:gutter="0"/>
          <w:cols w:space="708"/>
        </w:sectPr>
      </w:pPr>
    </w:p>
    <w:p w14:paraId="5F793227"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634EF901" w14:textId="77777777">
        <w:trPr>
          <w:trHeight w:val="793"/>
        </w:trPr>
        <w:tc>
          <w:tcPr>
            <w:tcW w:w="826" w:type="dxa"/>
          </w:tcPr>
          <w:p w14:paraId="4785F422" w14:textId="77777777" w:rsidR="003754EE" w:rsidRDefault="003754EE">
            <w:pPr>
              <w:pStyle w:val="TableParagraph"/>
              <w:ind w:left="0"/>
              <w:rPr>
                <w:rFonts w:ascii="Times New Roman"/>
                <w:sz w:val="18"/>
              </w:rPr>
            </w:pPr>
          </w:p>
        </w:tc>
        <w:tc>
          <w:tcPr>
            <w:tcW w:w="1690" w:type="dxa"/>
          </w:tcPr>
          <w:p w14:paraId="78F3A0C1" w14:textId="77777777" w:rsidR="003754EE" w:rsidRDefault="003754EE">
            <w:pPr>
              <w:pStyle w:val="TableParagraph"/>
              <w:ind w:left="0"/>
              <w:rPr>
                <w:rFonts w:ascii="Times New Roman"/>
                <w:sz w:val="18"/>
              </w:rPr>
            </w:pPr>
          </w:p>
        </w:tc>
        <w:tc>
          <w:tcPr>
            <w:tcW w:w="10987" w:type="dxa"/>
          </w:tcPr>
          <w:p w14:paraId="356AF53D" w14:textId="77777777" w:rsidR="003754EE" w:rsidRDefault="00486D74">
            <w:pPr>
              <w:pStyle w:val="TableParagraph"/>
              <w:spacing w:before="11"/>
              <w:ind w:left="107"/>
              <w:rPr>
                <w:rFonts w:ascii="Trebuchet MS"/>
                <w:i/>
                <w:sz w:val="20"/>
              </w:rPr>
            </w:pPr>
            <w:r>
              <w:rPr>
                <w:rFonts w:ascii="Trebuchet MS"/>
                <w:i/>
                <w:w w:val="90"/>
                <w:sz w:val="20"/>
              </w:rPr>
              <w:t>In</w:t>
            </w:r>
            <w:r>
              <w:rPr>
                <w:rFonts w:ascii="Trebuchet MS"/>
                <w:i/>
                <w:spacing w:val="-9"/>
                <w:w w:val="90"/>
                <w:sz w:val="20"/>
              </w:rPr>
              <w:t xml:space="preserve"> </w:t>
            </w:r>
            <w:r>
              <w:rPr>
                <w:rFonts w:ascii="Trebuchet MS"/>
                <w:i/>
                <w:w w:val="90"/>
                <w:sz w:val="20"/>
              </w:rPr>
              <w:t>specific</w:t>
            </w:r>
            <w:r>
              <w:rPr>
                <w:rFonts w:ascii="Trebuchet MS"/>
                <w:i/>
                <w:spacing w:val="-8"/>
                <w:w w:val="90"/>
                <w:sz w:val="20"/>
              </w:rPr>
              <w:t xml:space="preserve"> </w:t>
            </w:r>
            <w:r>
              <w:rPr>
                <w:rFonts w:ascii="Trebuchet MS"/>
                <w:i/>
                <w:w w:val="90"/>
                <w:sz w:val="20"/>
              </w:rPr>
              <w:t>circumstances,</w:t>
            </w:r>
            <w:r>
              <w:rPr>
                <w:rFonts w:ascii="Trebuchet MS"/>
                <w:i/>
                <w:spacing w:val="-4"/>
                <w:w w:val="90"/>
                <w:sz w:val="20"/>
              </w:rPr>
              <w:t xml:space="preserve"> </w:t>
            </w:r>
            <w:r>
              <w:rPr>
                <w:rFonts w:ascii="Trebuchet MS"/>
                <w:i/>
                <w:w w:val="90"/>
                <w:sz w:val="20"/>
              </w:rPr>
              <w:t>where</w:t>
            </w:r>
            <w:r>
              <w:rPr>
                <w:rFonts w:ascii="Trebuchet MS"/>
                <w:i/>
                <w:spacing w:val="-8"/>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limit</w:t>
            </w:r>
            <w:r>
              <w:rPr>
                <w:rFonts w:ascii="Trebuchet MS"/>
                <w:i/>
                <w:spacing w:val="-7"/>
                <w:w w:val="90"/>
                <w:sz w:val="20"/>
              </w:rPr>
              <w:t xml:space="preserve"> </w:t>
            </w:r>
            <w:r>
              <w:rPr>
                <w:rFonts w:ascii="Trebuchet MS"/>
                <w:i/>
                <w:w w:val="90"/>
                <w:sz w:val="20"/>
              </w:rPr>
              <w:t>values</w:t>
            </w:r>
            <w:r>
              <w:rPr>
                <w:rFonts w:ascii="Trebuchet MS"/>
                <w:i/>
                <w:spacing w:val="-5"/>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exceeded,</w:t>
            </w:r>
            <w:r>
              <w:rPr>
                <w:rFonts w:ascii="Trebuchet MS"/>
                <w:i/>
                <w:spacing w:val="-7"/>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responsive</w:t>
            </w:r>
            <w:r>
              <w:rPr>
                <w:rFonts w:ascii="Trebuchet MS"/>
                <w:i/>
                <w:spacing w:val="-3"/>
                <w:w w:val="90"/>
                <w:sz w:val="20"/>
              </w:rPr>
              <w:t xml:space="preserve"> </w:t>
            </w:r>
            <w:r>
              <w:rPr>
                <w:rFonts w:ascii="Trebuchet MS"/>
                <w:i/>
                <w:w w:val="90"/>
                <w:sz w:val="20"/>
              </w:rPr>
              <w:t>actions</w:t>
            </w:r>
            <w:r>
              <w:rPr>
                <w:rFonts w:ascii="Trebuchet MS"/>
                <w:i/>
                <w:spacing w:val="-7"/>
                <w:w w:val="90"/>
                <w:sz w:val="20"/>
              </w:rPr>
              <w:t xml:space="preserve"> </w:t>
            </w:r>
            <w:r>
              <w:rPr>
                <w:rFonts w:ascii="Trebuchet MS"/>
                <w:i/>
                <w:w w:val="90"/>
                <w:sz w:val="20"/>
              </w:rPr>
              <w:t>taken</w:t>
            </w:r>
            <w:r>
              <w:rPr>
                <w:rFonts w:ascii="Trebuchet MS"/>
                <w:i/>
                <w:spacing w:val="-3"/>
                <w:w w:val="90"/>
                <w:sz w:val="20"/>
              </w:rPr>
              <w:t xml:space="preserve"> </w:t>
            </w:r>
            <w:r>
              <w:rPr>
                <w:rFonts w:ascii="Trebuchet MS"/>
                <w:i/>
                <w:w w:val="90"/>
                <w:sz w:val="20"/>
              </w:rPr>
              <w:t>are</w:t>
            </w:r>
            <w:r>
              <w:rPr>
                <w:rFonts w:ascii="Trebuchet MS"/>
                <w:i/>
                <w:spacing w:val="-7"/>
                <w:w w:val="90"/>
                <w:sz w:val="20"/>
              </w:rPr>
              <w:t xml:space="preserve"> </w:t>
            </w:r>
            <w:r>
              <w:rPr>
                <w:rFonts w:ascii="Trebuchet MS"/>
                <w:i/>
                <w:spacing w:val="-2"/>
                <w:w w:val="90"/>
                <w:sz w:val="20"/>
              </w:rPr>
              <w:t>presented.</w:t>
            </w:r>
          </w:p>
        </w:tc>
      </w:tr>
      <w:tr w:rsidR="003754EE" w14:paraId="4BCEA331" w14:textId="77777777">
        <w:trPr>
          <w:trHeight w:val="2640"/>
        </w:trPr>
        <w:tc>
          <w:tcPr>
            <w:tcW w:w="826" w:type="dxa"/>
            <w:tcBorders>
              <w:bottom w:val="nil"/>
            </w:tcBorders>
          </w:tcPr>
          <w:p w14:paraId="67B37F04" w14:textId="77777777" w:rsidR="003754EE" w:rsidRDefault="003754EE">
            <w:pPr>
              <w:pStyle w:val="TableParagraph"/>
              <w:spacing w:before="7"/>
              <w:ind w:left="0"/>
              <w:rPr>
                <w:sz w:val="20"/>
              </w:rPr>
            </w:pPr>
          </w:p>
          <w:p w14:paraId="6C1CAC9E" w14:textId="77777777" w:rsidR="003754EE" w:rsidRDefault="00486D74">
            <w:pPr>
              <w:pStyle w:val="TableParagraph"/>
              <w:ind w:left="108"/>
              <w:rPr>
                <w:rFonts w:ascii="Trebuchet MS"/>
                <w:i/>
                <w:sz w:val="20"/>
              </w:rPr>
            </w:pPr>
            <w:r>
              <w:rPr>
                <w:rFonts w:ascii="Trebuchet MS"/>
                <w:i/>
                <w:spacing w:val="-5"/>
                <w:sz w:val="20"/>
              </w:rPr>
              <w:t>7.5</w:t>
            </w:r>
          </w:p>
        </w:tc>
        <w:tc>
          <w:tcPr>
            <w:tcW w:w="1690" w:type="dxa"/>
            <w:tcBorders>
              <w:bottom w:val="nil"/>
            </w:tcBorders>
          </w:tcPr>
          <w:p w14:paraId="23172662" w14:textId="77777777" w:rsidR="003754EE" w:rsidRDefault="003754EE">
            <w:pPr>
              <w:pStyle w:val="TableParagraph"/>
              <w:spacing w:before="7"/>
              <w:ind w:left="0"/>
              <w:rPr>
                <w:sz w:val="20"/>
              </w:rPr>
            </w:pPr>
          </w:p>
          <w:p w14:paraId="4A28302E" w14:textId="77777777" w:rsidR="003754EE" w:rsidRDefault="00486D74">
            <w:pPr>
              <w:pStyle w:val="TableParagraph"/>
              <w:spacing w:line="247" w:lineRule="auto"/>
              <w:ind w:left="107" w:right="96"/>
              <w:rPr>
                <w:rFonts w:ascii="Trebuchet MS"/>
                <w:i/>
                <w:sz w:val="20"/>
              </w:rPr>
            </w:pPr>
            <w:r>
              <w:rPr>
                <w:rFonts w:ascii="Trebuchet MS"/>
                <w:i/>
                <w:spacing w:val="-2"/>
                <w:sz w:val="20"/>
              </w:rPr>
              <w:t xml:space="preserve">Authentic </w:t>
            </w:r>
            <w:r>
              <w:rPr>
                <w:rFonts w:ascii="Trebuchet MS"/>
                <w:i/>
                <w:sz w:val="20"/>
              </w:rPr>
              <w:t>elements</w:t>
            </w:r>
            <w:r>
              <w:rPr>
                <w:rFonts w:ascii="Trebuchet MS"/>
                <w:i/>
                <w:spacing w:val="-5"/>
                <w:sz w:val="20"/>
              </w:rPr>
              <w:t xml:space="preserve"> </w:t>
            </w:r>
            <w:r>
              <w:rPr>
                <w:rFonts w:ascii="Trebuchet MS"/>
                <w:i/>
                <w:sz w:val="20"/>
              </w:rPr>
              <w:t>of</w:t>
            </w:r>
            <w:r>
              <w:rPr>
                <w:rFonts w:ascii="Trebuchet MS"/>
                <w:i/>
                <w:spacing w:val="-4"/>
                <w:sz w:val="20"/>
              </w:rPr>
              <w:t xml:space="preserve"> </w:t>
            </w:r>
            <w:r>
              <w:rPr>
                <w:rFonts w:ascii="Trebuchet MS"/>
                <w:i/>
                <w:sz w:val="20"/>
              </w:rPr>
              <w:t xml:space="preserve">the </w:t>
            </w:r>
            <w:r>
              <w:rPr>
                <w:rFonts w:ascii="Trebuchet MS"/>
                <w:i/>
                <w:spacing w:val="-2"/>
                <w:sz w:val="20"/>
              </w:rPr>
              <w:t>local</w:t>
            </w:r>
            <w:r>
              <w:rPr>
                <w:rFonts w:ascii="Trebuchet MS"/>
                <w:i/>
                <w:spacing w:val="-15"/>
                <w:sz w:val="20"/>
              </w:rPr>
              <w:t xml:space="preserve"> </w:t>
            </w:r>
            <w:r>
              <w:rPr>
                <w:rFonts w:ascii="Trebuchet MS"/>
                <w:i/>
                <w:spacing w:val="-2"/>
                <w:sz w:val="20"/>
              </w:rPr>
              <w:t>culture</w:t>
            </w:r>
            <w:r>
              <w:rPr>
                <w:rFonts w:ascii="Trebuchet MS"/>
                <w:i/>
                <w:spacing w:val="-14"/>
                <w:sz w:val="20"/>
              </w:rPr>
              <w:t xml:space="preserve"> </w:t>
            </w:r>
            <w:r>
              <w:rPr>
                <w:rFonts w:ascii="Trebuchet MS"/>
                <w:i/>
                <w:spacing w:val="-2"/>
                <w:sz w:val="20"/>
              </w:rPr>
              <w:t xml:space="preserve">are </w:t>
            </w:r>
            <w:r>
              <w:rPr>
                <w:rFonts w:ascii="Trebuchet MS"/>
                <w:i/>
                <w:sz w:val="20"/>
              </w:rPr>
              <w:t>incorporated</w:t>
            </w:r>
            <w:r>
              <w:rPr>
                <w:rFonts w:ascii="Trebuchet MS"/>
                <w:i/>
                <w:spacing w:val="-6"/>
                <w:sz w:val="20"/>
              </w:rPr>
              <w:t xml:space="preserve"> </w:t>
            </w:r>
            <w:r>
              <w:rPr>
                <w:rFonts w:ascii="Trebuchet MS"/>
                <w:i/>
                <w:sz w:val="20"/>
              </w:rPr>
              <w:t xml:space="preserve">in </w:t>
            </w:r>
            <w:r>
              <w:rPr>
                <w:rFonts w:ascii="Trebuchet MS"/>
                <w:i/>
                <w:spacing w:val="-2"/>
                <w:sz w:val="20"/>
              </w:rPr>
              <w:t>the</w:t>
            </w:r>
            <w:r>
              <w:rPr>
                <w:rFonts w:ascii="Trebuchet MS"/>
                <w:i/>
                <w:spacing w:val="-15"/>
                <w:sz w:val="20"/>
              </w:rPr>
              <w:t xml:space="preserve"> </w:t>
            </w:r>
            <w:r>
              <w:rPr>
                <w:rFonts w:ascii="Trebuchet MS"/>
                <w:i/>
                <w:spacing w:val="-2"/>
                <w:sz w:val="20"/>
              </w:rPr>
              <w:t>operation</w:t>
            </w:r>
            <w:r>
              <w:rPr>
                <w:rFonts w:ascii="Trebuchet MS"/>
                <w:i/>
                <w:spacing w:val="-14"/>
                <w:sz w:val="20"/>
              </w:rPr>
              <w:t xml:space="preserve"> </w:t>
            </w:r>
            <w:r>
              <w:rPr>
                <w:rFonts w:ascii="Trebuchet MS"/>
                <w:i/>
                <w:spacing w:val="-2"/>
                <w:sz w:val="20"/>
              </w:rPr>
              <w:t xml:space="preserve">or </w:t>
            </w:r>
            <w:r>
              <w:rPr>
                <w:rFonts w:ascii="Trebuchet MS"/>
                <w:i/>
                <w:sz w:val="20"/>
              </w:rPr>
              <w:t>in</w:t>
            </w:r>
            <w:r>
              <w:rPr>
                <w:rFonts w:ascii="Trebuchet MS"/>
                <w:i/>
                <w:spacing w:val="-10"/>
                <w:sz w:val="20"/>
              </w:rPr>
              <w:t xml:space="preserve"> </w:t>
            </w:r>
            <w:r>
              <w:rPr>
                <w:rFonts w:ascii="Trebuchet MS"/>
                <w:i/>
                <w:sz w:val="20"/>
              </w:rPr>
              <w:t xml:space="preserve">connection </w:t>
            </w:r>
            <w:r>
              <w:rPr>
                <w:rFonts w:ascii="Trebuchet MS"/>
                <w:i/>
                <w:spacing w:val="-4"/>
                <w:sz w:val="20"/>
              </w:rPr>
              <w:t xml:space="preserve">with </w:t>
            </w:r>
            <w:r>
              <w:rPr>
                <w:rFonts w:ascii="Trebuchet MS"/>
                <w:i/>
                <w:w w:val="90"/>
                <w:sz w:val="20"/>
              </w:rPr>
              <w:t>refurbishments</w:t>
            </w:r>
            <w:r>
              <w:rPr>
                <w:rFonts w:ascii="Trebuchet MS"/>
                <w:i/>
                <w:spacing w:val="-10"/>
                <w:w w:val="90"/>
                <w:sz w:val="20"/>
              </w:rPr>
              <w:t xml:space="preserve"> </w:t>
            </w:r>
            <w:r>
              <w:rPr>
                <w:rFonts w:ascii="Trebuchet MS"/>
                <w:i/>
                <w:w w:val="90"/>
                <w:sz w:val="20"/>
              </w:rPr>
              <w:t xml:space="preserve">or </w:t>
            </w:r>
            <w:r>
              <w:rPr>
                <w:rFonts w:ascii="Trebuchet MS"/>
                <w:i/>
                <w:spacing w:val="-2"/>
                <w:sz w:val="20"/>
              </w:rPr>
              <w:t>construction</w:t>
            </w:r>
          </w:p>
          <w:p w14:paraId="02CD1F7E" w14:textId="77777777" w:rsidR="003754EE" w:rsidRDefault="00486D74">
            <w:pPr>
              <w:pStyle w:val="TableParagraph"/>
              <w:spacing w:before="8" w:line="211" w:lineRule="exact"/>
              <w:ind w:left="107"/>
              <w:rPr>
                <w:rFonts w:ascii="Trebuchet MS"/>
                <w:i/>
                <w:sz w:val="20"/>
              </w:rPr>
            </w:pPr>
            <w:r>
              <w:rPr>
                <w:rFonts w:ascii="Trebuchet MS"/>
                <w:i/>
                <w:w w:val="85"/>
                <w:sz w:val="20"/>
              </w:rPr>
              <w:t>works.</w:t>
            </w:r>
            <w:r>
              <w:rPr>
                <w:rFonts w:ascii="Trebuchet MS"/>
                <w:i/>
                <w:spacing w:val="11"/>
                <w:sz w:val="20"/>
              </w:rPr>
              <w:t xml:space="preserve"> </w:t>
            </w:r>
            <w:r>
              <w:rPr>
                <w:rFonts w:ascii="Trebuchet MS"/>
                <w:i/>
                <w:spacing w:val="-5"/>
                <w:w w:val="95"/>
                <w:sz w:val="20"/>
              </w:rPr>
              <w:t>(G)</w:t>
            </w:r>
          </w:p>
        </w:tc>
        <w:tc>
          <w:tcPr>
            <w:tcW w:w="10987" w:type="dxa"/>
            <w:tcBorders>
              <w:bottom w:val="nil"/>
            </w:tcBorders>
          </w:tcPr>
          <w:p w14:paraId="123DE2E4" w14:textId="77777777" w:rsidR="003754EE" w:rsidRDefault="003754EE">
            <w:pPr>
              <w:pStyle w:val="TableParagraph"/>
              <w:spacing w:before="7"/>
              <w:ind w:left="0"/>
              <w:rPr>
                <w:sz w:val="20"/>
              </w:rPr>
            </w:pPr>
          </w:p>
          <w:p w14:paraId="6B360E8F" w14:textId="77777777" w:rsidR="003754EE" w:rsidRDefault="00486D74">
            <w:pPr>
              <w:pStyle w:val="TableParagraph"/>
              <w:ind w:left="107"/>
              <w:rPr>
                <w:rFonts w:ascii="Trebuchet MS"/>
                <w:b/>
                <w:i/>
                <w:sz w:val="20"/>
              </w:rPr>
            </w:pPr>
            <w:r>
              <w:rPr>
                <w:rFonts w:ascii="Trebuchet MS"/>
                <w:b/>
                <w:i/>
                <w:spacing w:val="-2"/>
                <w:sz w:val="20"/>
              </w:rPr>
              <w:t>Relevance</w:t>
            </w:r>
          </w:p>
          <w:p w14:paraId="13D96A9B" w14:textId="77777777" w:rsidR="003754EE" w:rsidRDefault="00486D74">
            <w:pPr>
              <w:pStyle w:val="TableParagraph"/>
              <w:spacing w:before="8" w:line="247" w:lineRule="auto"/>
              <w:ind w:left="107" w:right="99"/>
              <w:jc w:val="both"/>
              <w:rPr>
                <w:rFonts w:ascii="Trebuchet MS"/>
                <w:i/>
                <w:sz w:val="20"/>
              </w:rPr>
            </w:pPr>
            <w:r>
              <w:rPr>
                <w:rFonts w:ascii="Trebuchet MS"/>
                <w:i/>
                <w:w w:val="90"/>
                <w:sz w:val="20"/>
              </w:rPr>
              <w:t>To safeguard cultural heritage and support social sustainability, the establishment integrates authentic local materials, traditions and knowledge into its operations or physical structures. This strengthens community identity, respects local heritage and ensures that development enhances rather than erodes the cultural fabric of the destination.</w:t>
            </w:r>
          </w:p>
          <w:p w14:paraId="16DB6A18" w14:textId="77777777" w:rsidR="003754EE" w:rsidRDefault="003754EE">
            <w:pPr>
              <w:pStyle w:val="TableParagraph"/>
              <w:spacing w:before="1"/>
              <w:ind w:left="0"/>
              <w:rPr>
                <w:sz w:val="20"/>
              </w:rPr>
            </w:pPr>
          </w:p>
          <w:p w14:paraId="7A81CD84" w14:textId="77777777" w:rsidR="003754EE" w:rsidRDefault="00486D74">
            <w:pPr>
              <w:pStyle w:val="TableParagraph"/>
              <w:ind w:left="10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60B64700" w14:textId="77777777" w:rsidR="003754EE" w:rsidRDefault="00486D74">
            <w:pPr>
              <w:pStyle w:val="TableParagraph"/>
              <w:spacing w:before="8" w:line="247" w:lineRule="auto"/>
              <w:ind w:left="107" w:right="101"/>
              <w:jc w:val="both"/>
              <w:rPr>
                <w:rFonts w:ascii="Trebuchet MS"/>
                <w:i/>
                <w:sz w:val="20"/>
              </w:rPr>
            </w:pPr>
            <w:r>
              <w:rPr>
                <w:rFonts w:ascii="Trebuchet MS"/>
                <w:i/>
                <w:w w:val="90"/>
                <w:sz w:val="20"/>
              </w:rPr>
              <w:t>The establishment incorporates locally appropriate and sustainable practices and materials in its operations or in connection with refurbishments</w:t>
            </w:r>
            <w:r>
              <w:rPr>
                <w:rFonts w:ascii="Trebuchet MS"/>
                <w:i/>
                <w:spacing w:val="-7"/>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construction</w:t>
            </w:r>
            <w:r>
              <w:rPr>
                <w:rFonts w:ascii="Trebuchet MS"/>
                <w:i/>
                <w:spacing w:val="-6"/>
                <w:w w:val="90"/>
                <w:sz w:val="20"/>
              </w:rPr>
              <w:t xml:space="preserve"> </w:t>
            </w:r>
            <w:r>
              <w:rPr>
                <w:rFonts w:ascii="Trebuchet MS"/>
                <w:i/>
                <w:w w:val="90"/>
                <w:sz w:val="20"/>
              </w:rPr>
              <w:t>works.</w:t>
            </w:r>
            <w:r>
              <w:rPr>
                <w:rFonts w:ascii="Trebuchet MS"/>
                <w:i/>
                <w:spacing w:val="-2"/>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focus</w:t>
            </w:r>
            <w:r>
              <w:rPr>
                <w:rFonts w:ascii="Trebuchet MS"/>
                <w:i/>
                <w:spacing w:val="-6"/>
                <w:w w:val="90"/>
                <w:sz w:val="20"/>
              </w:rPr>
              <w:t xml:space="preserve"> </w:t>
            </w:r>
            <w:r>
              <w:rPr>
                <w:rFonts w:ascii="Trebuchet MS"/>
                <w:i/>
                <w:w w:val="90"/>
                <w:sz w:val="20"/>
              </w:rPr>
              <w:t>lies</w:t>
            </w:r>
            <w:r>
              <w:rPr>
                <w:rFonts w:ascii="Trebuchet MS"/>
                <w:i/>
                <w:spacing w:val="-3"/>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respecting</w:t>
            </w:r>
            <w:r>
              <w:rPr>
                <w:rFonts w:ascii="Trebuchet MS"/>
                <w:i/>
                <w:spacing w:val="-3"/>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integrating</w:t>
            </w:r>
            <w:r>
              <w:rPr>
                <w:rFonts w:ascii="Trebuchet MS"/>
                <w:i/>
                <w:spacing w:val="-6"/>
                <w:w w:val="90"/>
                <w:sz w:val="20"/>
              </w:rPr>
              <w:t xml:space="preserve"> </w:t>
            </w:r>
            <w:r>
              <w:rPr>
                <w:rFonts w:ascii="Trebuchet MS"/>
                <w:i/>
                <w:w w:val="90"/>
                <w:sz w:val="20"/>
              </w:rPr>
              <w:t>authentic</w:t>
            </w:r>
            <w:r>
              <w:rPr>
                <w:rFonts w:ascii="Trebuchet MS"/>
                <w:i/>
                <w:spacing w:val="-2"/>
                <w:w w:val="90"/>
                <w:sz w:val="20"/>
              </w:rPr>
              <w:t xml:space="preserve"> </w:t>
            </w:r>
            <w:r>
              <w:rPr>
                <w:rFonts w:ascii="Trebuchet MS"/>
                <w:i/>
                <w:w w:val="90"/>
                <w:sz w:val="20"/>
              </w:rPr>
              <w:t>aspects</w:t>
            </w:r>
            <w:r>
              <w:rPr>
                <w:rFonts w:ascii="Trebuchet MS"/>
                <w:i/>
                <w:spacing w:val="-7"/>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traditional</w:t>
            </w:r>
            <w:r>
              <w:rPr>
                <w:rFonts w:ascii="Trebuchet MS"/>
                <w:i/>
                <w:spacing w:val="-2"/>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contemporary local</w:t>
            </w:r>
            <w:r>
              <w:rPr>
                <w:rFonts w:ascii="Trebuchet MS"/>
                <w:i/>
                <w:spacing w:val="-4"/>
                <w:w w:val="90"/>
                <w:sz w:val="20"/>
              </w:rPr>
              <w:t xml:space="preserve"> </w:t>
            </w:r>
            <w:r>
              <w:rPr>
                <w:rFonts w:ascii="Trebuchet MS"/>
                <w:i/>
                <w:w w:val="90"/>
                <w:sz w:val="20"/>
              </w:rPr>
              <w:t>culture,</w:t>
            </w:r>
            <w:r>
              <w:rPr>
                <w:rFonts w:ascii="Trebuchet MS"/>
                <w:i/>
                <w:spacing w:val="-3"/>
                <w:w w:val="90"/>
                <w:sz w:val="20"/>
              </w:rPr>
              <w:t xml:space="preserve"> </w:t>
            </w:r>
            <w:r>
              <w:rPr>
                <w:rFonts w:ascii="Trebuchet MS"/>
                <w:i/>
                <w:w w:val="90"/>
                <w:sz w:val="20"/>
              </w:rPr>
              <w:t>social</w:t>
            </w:r>
            <w:r>
              <w:rPr>
                <w:rFonts w:ascii="Trebuchet MS"/>
                <w:i/>
                <w:spacing w:val="-4"/>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cultural</w:t>
            </w:r>
            <w:r>
              <w:rPr>
                <w:rFonts w:ascii="Trebuchet MS"/>
                <w:i/>
                <w:spacing w:val="-4"/>
                <w:w w:val="90"/>
                <w:sz w:val="20"/>
              </w:rPr>
              <w:t xml:space="preserve"> </w:t>
            </w:r>
            <w:r>
              <w:rPr>
                <w:rFonts w:ascii="Trebuchet MS"/>
                <w:i/>
                <w:w w:val="90"/>
                <w:sz w:val="20"/>
              </w:rPr>
              <w:t>heritage,</w:t>
            </w:r>
            <w:r>
              <w:rPr>
                <w:rFonts w:ascii="Trebuchet MS"/>
                <w:i/>
                <w:spacing w:val="-3"/>
                <w:w w:val="90"/>
                <w:sz w:val="20"/>
              </w:rPr>
              <w:t xml:space="preserve"> </w:t>
            </w:r>
            <w:r>
              <w:rPr>
                <w:rFonts w:ascii="Trebuchet MS"/>
                <w:i/>
                <w:w w:val="90"/>
                <w:sz w:val="20"/>
              </w:rPr>
              <w:t>local</w:t>
            </w:r>
            <w:r>
              <w:rPr>
                <w:rFonts w:ascii="Trebuchet MS"/>
                <w:i/>
                <w:spacing w:val="-4"/>
                <w:w w:val="90"/>
                <w:sz w:val="20"/>
              </w:rPr>
              <w:t xml:space="preserve"> </w:t>
            </w:r>
            <w:r>
              <w:rPr>
                <w:rFonts w:ascii="Trebuchet MS"/>
                <w:i/>
                <w:w w:val="90"/>
                <w:sz w:val="20"/>
              </w:rPr>
              <w:t>craftsmanship,</w:t>
            </w:r>
            <w:r>
              <w:rPr>
                <w:rFonts w:ascii="Trebuchet MS"/>
                <w:i/>
                <w:spacing w:val="-3"/>
                <w:w w:val="90"/>
                <w:sz w:val="20"/>
              </w:rPr>
              <w:t xml:space="preserve"> </w:t>
            </w:r>
            <w:r>
              <w:rPr>
                <w:rFonts w:ascii="Trebuchet MS"/>
                <w:i/>
                <w:w w:val="90"/>
                <w:sz w:val="20"/>
              </w:rPr>
              <w:t>artistic</w:t>
            </w:r>
            <w:r>
              <w:rPr>
                <w:rFonts w:ascii="Trebuchet MS"/>
                <w:i/>
                <w:spacing w:val="-4"/>
                <w:w w:val="90"/>
                <w:sz w:val="20"/>
              </w:rPr>
              <w:t xml:space="preserve"> </w:t>
            </w:r>
            <w:r>
              <w:rPr>
                <w:rFonts w:ascii="Trebuchet MS"/>
                <w:i/>
                <w:w w:val="90"/>
                <w:sz w:val="20"/>
              </w:rPr>
              <w:t>expression,</w:t>
            </w:r>
            <w:r>
              <w:rPr>
                <w:rFonts w:ascii="Trebuchet MS"/>
                <w:i/>
                <w:spacing w:val="-4"/>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regionally</w:t>
            </w:r>
            <w:r>
              <w:rPr>
                <w:rFonts w:ascii="Trebuchet MS"/>
                <w:i/>
                <w:spacing w:val="-4"/>
                <w:w w:val="90"/>
                <w:sz w:val="20"/>
              </w:rPr>
              <w:t xml:space="preserve"> </w:t>
            </w:r>
            <w:r>
              <w:rPr>
                <w:rFonts w:ascii="Trebuchet MS"/>
                <w:i/>
                <w:w w:val="90"/>
                <w:sz w:val="20"/>
              </w:rPr>
              <w:t>relevant</w:t>
            </w:r>
            <w:r>
              <w:rPr>
                <w:rFonts w:ascii="Trebuchet MS"/>
                <w:i/>
                <w:spacing w:val="-3"/>
                <w:w w:val="90"/>
                <w:sz w:val="20"/>
              </w:rPr>
              <w:t xml:space="preserve"> </w:t>
            </w:r>
            <w:r>
              <w:rPr>
                <w:rFonts w:ascii="Trebuchet MS"/>
                <w:i/>
                <w:w w:val="90"/>
                <w:sz w:val="20"/>
              </w:rPr>
              <w:t>design</w:t>
            </w:r>
            <w:r>
              <w:rPr>
                <w:rFonts w:ascii="Trebuchet MS"/>
                <w:i/>
                <w:spacing w:val="-2"/>
                <w:w w:val="90"/>
                <w:sz w:val="20"/>
              </w:rPr>
              <w:t xml:space="preserve"> </w:t>
            </w:r>
            <w:r>
              <w:rPr>
                <w:rFonts w:ascii="Trebuchet MS"/>
                <w:i/>
                <w:w w:val="90"/>
                <w:sz w:val="20"/>
              </w:rPr>
              <w:t>traditions.</w:t>
            </w:r>
          </w:p>
        </w:tc>
      </w:tr>
      <w:tr w:rsidR="003754EE" w14:paraId="3510B41B" w14:textId="77777777">
        <w:trPr>
          <w:trHeight w:val="840"/>
        </w:trPr>
        <w:tc>
          <w:tcPr>
            <w:tcW w:w="826" w:type="dxa"/>
            <w:tcBorders>
              <w:top w:val="nil"/>
              <w:bottom w:val="nil"/>
            </w:tcBorders>
          </w:tcPr>
          <w:p w14:paraId="5157609F" w14:textId="77777777" w:rsidR="003754EE" w:rsidRDefault="003754EE">
            <w:pPr>
              <w:pStyle w:val="TableParagraph"/>
              <w:ind w:left="0"/>
              <w:rPr>
                <w:rFonts w:ascii="Times New Roman"/>
                <w:sz w:val="18"/>
              </w:rPr>
            </w:pPr>
          </w:p>
        </w:tc>
        <w:tc>
          <w:tcPr>
            <w:tcW w:w="1690" w:type="dxa"/>
            <w:tcBorders>
              <w:top w:val="nil"/>
              <w:bottom w:val="nil"/>
            </w:tcBorders>
          </w:tcPr>
          <w:p w14:paraId="20229B17" w14:textId="77777777" w:rsidR="003754EE" w:rsidRDefault="003754EE">
            <w:pPr>
              <w:pStyle w:val="TableParagraph"/>
              <w:spacing w:before="7"/>
              <w:ind w:left="0"/>
              <w:rPr>
                <w:sz w:val="20"/>
              </w:rPr>
            </w:pPr>
          </w:p>
          <w:p w14:paraId="6AA48756" w14:textId="5D583BC2" w:rsidR="003754EE" w:rsidRDefault="003754EE">
            <w:pPr>
              <w:pStyle w:val="TableParagraph"/>
              <w:spacing w:before="1" w:line="247" w:lineRule="auto"/>
              <w:ind w:left="107"/>
              <w:rPr>
                <w:rFonts w:ascii="Trebuchet MS"/>
                <w:i/>
                <w:sz w:val="20"/>
              </w:rPr>
            </w:pPr>
          </w:p>
        </w:tc>
        <w:tc>
          <w:tcPr>
            <w:tcW w:w="10987" w:type="dxa"/>
            <w:tcBorders>
              <w:top w:val="nil"/>
              <w:bottom w:val="nil"/>
            </w:tcBorders>
          </w:tcPr>
          <w:p w14:paraId="44E8E11B" w14:textId="77777777" w:rsidR="003754EE" w:rsidRDefault="00486D74">
            <w:pPr>
              <w:pStyle w:val="TableParagraph"/>
              <w:spacing w:before="9" w:line="247" w:lineRule="auto"/>
              <w:ind w:left="107" w:right="100"/>
              <w:jc w:val="both"/>
              <w:rPr>
                <w:rFonts w:ascii="Trebuchet MS"/>
                <w:i/>
                <w:sz w:val="20"/>
              </w:rPr>
            </w:pPr>
            <w:r>
              <w:rPr>
                <w:rFonts w:ascii="Trebuchet MS"/>
                <w:i/>
                <w:w w:val="90"/>
                <w:sz w:val="20"/>
              </w:rPr>
              <w:t xml:space="preserve">Both tangible (e.g. materials, construction methods) and intangible (e.g. traditional knowledge, cultural expressions) heritage are </w:t>
            </w:r>
            <w:r>
              <w:rPr>
                <w:rFonts w:ascii="Trebuchet MS"/>
                <w:i/>
                <w:w w:val="85"/>
                <w:sz w:val="20"/>
              </w:rPr>
              <w:t>valued,</w:t>
            </w:r>
            <w:r>
              <w:rPr>
                <w:rFonts w:ascii="Trebuchet MS"/>
                <w:i/>
                <w:sz w:val="20"/>
              </w:rPr>
              <w:t xml:space="preserve"> </w:t>
            </w:r>
            <w:r>
              <w:rPr>
                <w:rFonts w:ascii="Trebuchet MS"/>
                <w:i/>
                <w:w w:val="85"/>
                <w:sz w:val="20"/>
              </w:rPr>
              <w:t>with</w:t>
            </w:r>
            <w:r>
              <w:rPr>
                <w:rFonts w:ascii="Trebuchet MS"/>
                <w:i/>
                <w:sz w:val="20"/>
              </w:rPr>
              <w:t xml:space="preserve"> </w:t>
            </w:r>
            <w:r>
              <w:rPr>
                <w:rFonts w:ascii="Trebuchet MS"/>
                <w:i/>
                <w:w w:val="85"/>
                <w:sz w:val="20"/>
              </w:rPr>
              <w:t>special</w:t>
            </w:r>
            <w:r>
              <w:rPr>
                <w:rFonts w:ascii="Trebuchet MS"/>
                <w:i/>
                <w:sz w:val="20"/>
              </w:rPr>
              <w:t xml:space="preserve"> </w:t>
            </w:r>
            <w:r>
              <w:rPr>
                <w:rFonts w:ascii="Trebuchet MS"/>
                <w:i/>
                <w:w w:val="85"/>
                <w:sz w:val="20"/>
              </w:rPr>
              <w:t>attention</w:t>
            </w:r>
            <w:r>
              <w:rPr>
                <w:rFonts w:ascii="Trebuchet MS"/>
                <w:i/>
                <w:sz w:val="20"/>
              </w:rPr>
              <w:t xml:space="preserve"> </w:t>
            </w:r>
            <w:r>
              <w:rPr>
                <w:rFonts w:ascii="Trebuchet MS"/>
                <w:i/>
                <w:w w:val="85"/>
                <w:sz w:val="20"/>
              </w:rPr>
              <w:t>to balancing</w:t>
            </w:r>
            <w:r>
              <w:rPr>
                <w:rFonts w:ascii="Trebuchet MS"/>
                <w:i/>
                <w:sz w:val="20"/>
              </w:rPr>
              <w:t xml:space="preserve"> </w:t>
            </w:r>
            <w:r>
              <w:rPr>
                <w:rFonts w:ascii="Trebuchet MS"/>
                <w:i/>
                <w:w w:val="85"/>
                <w:sz w:val="20"/>
              </w:rPr>
              <w:t>the</w:t>
            </w:r>
            <w:r>
              <w:rPr>
                <w:rFonts w:ascii="Trebuchet MS"/>
                <w:i/>
                <w:sz w:val="20"/>
              </w:rPr>
              <w:t xml:space="preserve"> </w:t>
            </w:r>
            <w:r>
              <w:rPr>
                <w:rFonts w:ascii="Trebuchet MS"/>
                <w:i/>
                <w:w w:val="85"/>
                <w:sz w:val="20"/>
              </w:rPr>
              <w:t>environmental</w:t>
            </w:r>
            <w:r>
              <w:rPr>
                <w:rFonts w:ascii="Trebuchet MS"/>
                <w:i/>
                <w:sz w:val="20"/>
              </w:rPr>
              <w:t xml:space="preserve"> </w:t>
            </w:r>
            <w:r>
              <w:rPr>
                <w:rFonts w:ascii="Trebuchet MS"/>
                <w:i/>
                <w:w w:val="85"/>
                <w:sz w:val="20"/>
              </w:rPr>
              <w:t>sustainability</w:t>
            </w:r>
            <w:r>
              <w:rPr>
                <w:rFonts w:ascii="Trebuchet MS"/>
                <w:i/>
                <w:sz w:val="20"/>
              </w:rPr>
              <w:t xml:space="preserve"> </w:t>
            </w:r>
            <w:r>
              <w:rPr>
                <w:rFonts w:ascii="Trebuchet MS"/>
                <w:i/>
                <w:w w:val="85"/>
                <w:sz w:val="20"/>
              </w:rPr>
              <w:t>of</w:t>
            </w:r>
            <w:r>
              <w:rPr>
                <w:rFonts w:ascii="Trebuchet MS"/>
                <w:i/>
                <w:sz w:val="20"/>
              </w:rPr>
              <w:t xml:space="preserve"> </w:t>
            </w:r>
            <w:r>
              <w:rPr>
                <w:rFonts w:ascii="Trebuchet MS"/>
                <w:i/>
                <w:w w:val="85"/>
                <w:sz w:val="20"/>
              </w:rPr>
              <w:t>refurbishment or</w:t>
            </w:r>
            <w:r>
              <w:rPr>
                <w:rFonts w:ascii="Trebuchet MS"/>
                <w:i/>
                <w:sz w:val="20"/>
              </w:rPr>
              <w:t xml:space="preserve"> </w:t>
            </w:r>
            <w:r>
              <w:rPr>
                <w:rFonts w:ascii="Trebuchet MS"/>
                <w:i/>
                <w:w w:val="85"/>
                <w:sz w:val="20"/>
              </w:rPr>
              <w:t>construction</w:t>
            </w:r>
            <w:r>
              <w:rPr>
                <w:rFonts w:ascii="Trebuchet MS"/>
                <w:i/>
                <w:sz w:val="20"/>
              </w:rPr>
              <w:t xml:space="preserve"> </w:t>
            </w:r>
            <w:r>
              <w:rPr>
                <w:rFonts w:ascii="Trebuchet MS"/>
                <w:i/>
                <w:w w:val="85"/>
                <w:sz w:val="20"/>
              </w:rPr>
              <w:t>works</w:t>
            </w:r>
            <w:r>
              <w:rPr>
                <w:rFonts w:ascii="Trebuchet MS"/>
                <w:i/>
                <w:sz w:val="20"/>
              </w:rPr>
              <w:t xml:space="preserve"> </w:t>
            </w:r>
            <w:r>
              <w:rPr>
                <w:rFonts w:ascii="Trebuchet MS"/>
                <w:i/>
                <w:w w:val="85"/>
                <w:sz w:val="20"/>
              </w:rPr>
              <w:t>with the</w:t>
            </w:r>
            <w:r>
              <w:rPr>
                <w:rFonts w:ascii="Trebuchet MS"/>
                <w:i/>
                <w:spacing w:val="37"/>
                <w:sz w:val="20"/>
              </w:rPr>
              <w:t xml:space="preserve"> </w:t>
            </w:r>
            <w:r>
              <w:rPr>
                <w:rFonts w:ascii="Trebuchet MS"/>
                <w:i/>
                <w:w w:val="85"/>
                <w:sz w:val="20"/>
              </w:rPr>
              <w:t xml:space="preserve">cultural </w:t>
            </w:r>
            <w:r>
              <w:rPr>
                <w:rFonts w:ascii="Trebuchet MS"/>
                <w:i/>
                <w:spacing w:val="-4"/>
                <w:sz w:val="20"/>
              </w:rPr>
              <w:t>and</w:t>
            </w:r>
            <w:r>
              <w:rPr>
                <w:rFonts w:ascii="Trebuchet MS"/>
                <w:i/>
                <w:spacing w:val="-7"/>
                <w:sz w:val="20"/>
              </w:rPr>
              <w:t xml:space="preserve"> </w:t>
            </w:r>
            <w:r>
              <w:rPr>
                <w:rFonts w:ascii="Trebuchet MS"/>
                <w:i/>
                <w:spacing w:val="-4"/>
                <w:sz w:val="20"/>
              </w:rPr>
              <w:t>social</w:t>
            </w:r>
            <w:r>
              <w:rPr>
                <w:rFonts w:ascii="Trebuchet MS"/>
                <w:i/>
                <w:spacing w:val="-10"/>
                <w:sz w:val="20"/>
              </w:rPr>
              <w:t xml:space="preserve"> </w:t>
            </w:r>
            <w:r>
              <w:rPr>
                <w:rFonts w:ascii="Trebuchet MS"/>
                <w:i/>
                <w:spacing w:val="-4"/>
                <w:sz w:val="20"/>
              </w:rPr>
              <w:t>heritage</w:t>
            </w:r>
            <w:r>
              <w:rPr>
                <w:rFonts w:ascii="Trebuchet MS"/>
                <w:i/>
                <w:spacing w:val="-10"/>
                <w:sz w:val="20"/>
              </w:rPr>
              <w:t xml:space="preserve"> </w:t>
            </w:r>
            <w:r>
              <w:rPr>
                <w:rFonts w:ascii="Trebuchet MS"/>
                <w:i/>
                <w:spacing w:val="-4"/>
                <w:sz w:val="20"/>
              </w:rPr>
              <w:t>benefits.</w:t>
            </w:r>
          </w:p>
        </w:tc>
      </w:tr>
      <w:tr w:rsidR="003754EE" w14:paraId="647DE732" w14:textId="77777777">
        <w:trPr>
          <w:trHeight w:val="1200"/>
        </w:trPr>
        <w:tc>
          <w:tcPr>
            <w:tcW w:w="826" w:type="dxa"/>
            <w:tcBorders>
              <w:top w:val="nil"/>
              <w:bottom w:val="nil"/>
            </w:tcBorders>
          </w:tcPr>
          <w:p w14:paraId="5CDA4DD8" w14:textId="77777777" w:rsidR="003754EE" w:rsidRDefault="003754EE">
            <w:pPr>
              <w:pStyle w:val="TableParagraph"/>
              <w:ind w:left="0"/>
              <w:rPr>
                <w:rFonts w:ascii="Times New Roman"/>
                <w:sz w:val="18"/>
              </w:rPr>
            </w:pPr>
          </w:p>
        </w:tc>
        <w:tc>
          <w:tcPr>
            <w:tcW w:w="1690" w:type="dxa"/>
            <w:tcBorders>
              <w:top w:val="nil"/>
              <w:bottom w:val="nil"/>
            </w:tcBorders>
          </w:tcPr>
          <w:p w14:paraId="3DE92FBC" w14:textId="77777777" w:rsidR="003754EE" w:rsidRDefault="003754EE">
            <w:pPr>
              <w:pStyle w:val="TableParagraph"/>
              <w:ind w:left="0"/>
              <w:rPr>
                <w:rFonts w:ascii="Times New Roman"/>
                <w:sz w:val="18"/>
              </w:rPr>
            </w:pPr>
          </w:p>
        </w:tc>
        <w:tc>
          <w:tcPr>
            <w:tcW w:w="10987" w:type="dxa"/>
            <w:tcBorders>
              <w:top w:val="nil"/>
              <w:bottom w:val="nil"/>
            </w:tcBorders>
          </w:tcPr>
          <w:p w14:paraId="35D91816" w14:textId="77777777" w:rsidR="003754EE" w:rsidRDefault="00486D74">
            <w:pPr>
              <w:pStyle w:val="TableParagraph"/>
              <w:spacing w:before="129" w:line="247" w:lineRule="auto"/>
              <w:ind w:left="107" w:right="99"/>
              <w:jc w:val="both"/>
              <w:rPr>
                <w:rFonts w:ascii="Trebuchet MS"/>
                <w:i/>
                <w:sz w:val="20"/>
              </w:rPr>
            </w:pPr>
            <w:r>
              <w:rPr>
                <w:rFonts w:ascii="Trebuchet MS"/>
                <w:i/>
                <w:w w:val="90"/>
                <w:sz w:val="20"/>
              </w:rPr>
              <w:t>The</w:t>
            </w:r>
            <w:r>
              <w:rPr>
                <w:rFonts w:ascii="Trebuchet MS"/>
                <w:i/>
                <w:spacing w:val="-3"/>
                <w:w w:val="90"/>
                <w:sz w:val="20"/>
              </w:rPr>
              <w:t xml:space="preserve"> </w:t>
            </w:r>
            <w:r>
              <w:rPr>
                <w:rFonts w:ascii="Trebuchet MS"/>
                <w:i/>
                <w:w w:val="90"/>
                <w:sz w:val="20"/>
              </w:rPr>
              <w:t>establishment</w:t>
            </w:r>
            <w:r>
              <w:rPr>
                <w:rFonts w:ascii="Trebuchet MS"/>
                <w:i/>
                <w:spacing w:val="-6"/>
                <w:w w:val="90"/>
                <w:sz w:val="20"/>
              </w:rPr>
              <w:t xml:space="preserve"> </w:t>
            </w:r>
            <w:r>
              <w:rPr>
                <w:rFonts w:ascii="Trebuchet MS"/>
                <w:i/>
                <w:w w:val="90"/>
                <w:sz w:val="20"/>
              </w:rPr>
              <w:t>is</w:t>
            </w:r>
            <w:r>
              <w:rPr>
                <w:rFonts w:ascii="Trebuchet MS"/>
                <w:i/>
                <w:spacing w:val="-2"/>
                <w:w w:val="90"/>
                <w:sz w:val="20"/>
              </w:rPr>
              <w:t xml:space="preserve"> </w:t>
            </w:r>
            <w:r>
              <w:rPr>
                <w:rFonts w:ascii="Trebuchet MS"/>
                <w:i/>
                <w:w w:val="90"/>
                <w:sz w:val="20"/>
              </w:rPr>
              <w:t>encouraged</w:t>
            </w:r>
            <w:r>
              <w:rPr>
                <w:rFonts w:ascii="Trebuchet MS"/>
                <w:i/>
                <w:spacing w:val="-5"/>
                <w:w w:val="90"/>
                <w:sz w:val="20"/>
              </w:rPr>
              <w:t xml:space="preserve"> </w:t>
            </w:r>
            <w:r>
              <w:rPr>
                <w:rFonts w:ascii="Trebuchet MS"/>
                <w:i/>
                <w:w w:val="90"/>
                <w:sz w:val="20"/>
              </w:rPr>
              <w:t>to</w:t>
            </w:r>
            <w:r>
              <w:rPr>
                <w:rFonts w:ascii="Trebuchet MS"/>
                <w:i/>
                <w:spacing w:val="-2"/>
                <w:w w:val="90"/>
                <w:sz w:val="20"/>
              </w:rPr>
              <w:t xml:space="preserve"> </w:t>
            </w:r>
            <w:r>
              <w:rPr>
                <w:rFonts w:ascii="Trebuchet MS"/>
                <w:i/>
                <w:w w:val="90"/>
                <w:sz w:val="20"/>
              </w:rPr>
              <w:t>involve</w:t>
            </w:r>
            <w:r>
              <w:rPr>
                <w:rFonts w:ascii="Trebuchet MS"/>
                <w:i/>
                <w:spacing w:val="-3"/>
                <w:w w:val="90"/>
                <w:sz w:val="20"/>
              </w:rPr>
              <w:t xml:space="preserve"> </w:t>
            </w:r>
            <w:r>
              <w:rPr>
                <w:rFonts w:ascii="Trebuchet MS"/>
                <w:i/>
                <w:w w:val="90"/>
                <w:sz w:val="20"/>
              </w:rPr>
              <w:t>and</w:t>
            </w:r>
            <w:r>
              <w:rPr>
                <w:rFonts w:ascii="Trebuchet MS"/>
                <w:i/>
                <w:spacing w:val="-5"/>
                <w:w w:val="90"/>
                <w:sz w:val="20"/>
              </w:rPr>
              <w:t xml:space="preserve"> </w:t>
            </w:r>
            <w:proofErr w:type="spellStart"/>
            <w:r>
              <w:rPr>
                <w:rFonts w:ascii="Trebuchet MS"/>
                <w:i/>
                <w:w w:val="90"/>
                <w:sz w:val="20"/>
              </w:rPr>
              <w:t>utilise</w:t>
            </w:r>
            <w:proofErr w:type="spellEnd"/>
            <w:r>
              <w:rPr>
                <w:rFonts w:ascii="Trebuchet MS"/>
                <w:i/>
                <w:spacing w:val="-3"/>
                <w:w w:val="90"/>
                <w:sz w:val="20"/>
              </w:rPr>
              <w:t xml:space="preserve"> </w:t>
            </w:r>
            <w:r>
              <w:rPr>
                <w:rFonts w:ascii="Trebuchet MS"/>
                <w:i/>
                <w:w w:val="90"/>
                <w:sz w:val="20"/>
              </w:rPr>
              <w:t>local</w:t>
            </w:r>
            <w:r>
              <w:rPr>
                <w:rFonts w:ascii="Trebuchet MS"/>
                <w:i/>
                <w:spacing w:val="-3"/>
                <w:w w:val="90"/>
                <w:sz w:val="20"/>
              </w:rPr>
              <w:t xml:space="preserve"> </w:t>
            </w:r>
            <w:r>
              <w:rPr>
                <w:rFonts w:ascii="Trebuchet MS"/>
                <w:i/>
                <w:w w:val="90"/>
                <w:sz w:val="20"/>
              </w:rPr>
              <w:t>education,</w:t>
            </w:r>
            <w:r>
              <w:rPr>
                <w:rFonts w:ascii="Trebuchet MS"/>
                <w:i/>
                <w:spacing w:val="-3"/>
                <w:w w:val="90"/>
                <w:sz w:val="20"/>
              </w:rPr>
              <w:t xml:space="preserve"> </w:t>
            </w:r>
            <w:r>
              <w:rPr>
                <w:rFonts w:ascii="Trebuchet MS"/>
                <w:i/>
                <w:w w:val="90"/>
                <w:sz w:val="20"/>
              </w:rPr>
              <w:t>knowledge</w:t>
            </w:r>
            <w:r>
              <w:rPr>
                <w:rFonts w:ascii="Trebuchet MS"/>
                <w:i/>
                <w:spacing w:val="-5"/>
                <w:w w:val="90"/>
                <w:sz w:val="20"/>
              </w:rPr>
              <w:t xml:space="preserve"> </w:t>
            </w:r>
            <w:r>
              <w:rPr>
                <w:rFonts w:ascii="Trebuchet MS"/>
                <w:i/>
                <w:w w:val="90"/>
                <w:sz w:val="20"/>
              </w:rPr>
              <w:t>and</w:t>
            </w:r>
            <w:r>
              <w:rPr>
                <w:rFonts w:ascii="Trebuchet MS"/>
                <w:i/>
                <w:spacing w:val="-5"/>
                <w:w w:val="90"/>
                <w:sz w:val="20"/>
              </w:rPr>
              <w:t xml:space="preserve"> </w:t>
            </w:r>
            <w:r>
              <w:rPr>
                <w:rFonts w:ascii="Trebuchet MS"/>
                <w:i/>
                <w:w w:val="90"/>
                <w:sz w:val="20"/>
              </w:rPr>
              <w:t>expertise</w:t>
            </w:r>
            <w:r>
              <w:rPr>
                <w:rFonts w:ascii="Trebuchet MS"/>
                <w:i/>
                <w:spacing w:val="-3"/>
                <w:w w:val="90"/>
                <w:sz w:val="20"/>
              </w:rPr>
              <w:t xml:space="preserve"> </w:t>
            </w:r>
            <w:r>
              <w:rPr>
                <w:rFonts w:ascii="Trebuchet MS"/>
                <w:i/>
                <w:w w:val="90"/>
                <w:sz w:val="20"/>
              </w:rPr>
              <w:t>in</w:t>
            </w:r>
            <w:r>
              <w:rPr>
                <w:rFonts w:ascii="Trebuchet MS"/>
                <w:i/>
                <w:spacing w:val="-5"/>
                <w:w w:val="90"/>
                <w:sz w:val="20"/>
              </w:rPr>
              <w:t xml:space="preserve"> </w:t>
            </w:r>
            <w:r>
              <w:rPr>
                <w:rFonts w:ascii="Trebuchet MS"/>
                <w:i/>
                <w:w w:val="90"/>
                <w:sz w:val="20"/>
              </w:rPr>
              <w:t>relation</w:t>
            </w:r>
            <w:r>
              <w:rPr>
                <w:rFonts w:ascii="Trebuchet MS"/>
                <w:i/>
                <w:spacing w:val="-5"/>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the</w:t>
            </w:r>
            <w:r>
              <w:rPr>
                <w:rFonts w:ascii="Trebuchet MS"/>
                <w:i/>
                <w:spacing w:val="-1"/>
                <w:w w:val="90"/>
                <w:sz w:val="20"/>
              </w:rPr>
              <w:t xml:space="preserve"> </w:t>
            </w:r>
            <w:r>
              <w:rPr>
                <w:rFonts w:ascii="Trebuchet MS"/>
                <w:i/>
                <w:w w:val="90"/>
                <w:sz w:val="20"/>
              </w:rPr>
              <w:t>use</w:t>
            </w:r>
            <w:r>
              <w:rPr>
                <w:rFonts w:ascii="Trebuchet MS"/>
                <w:i/>
                <w:spacing w:val="-1"/>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materials, technologies</w:t>
            </w:r>
            <w:r>
              <w:rPr>
                <w:rFonts w:ascii="Trebuchet MS"/>
                <w:i/>
                <w:spacing w:val="-3"/>
                <w:w w:val="90"/>
                <w:sz w:val="20"/>
              </w:rPr>
              <w:t xml:space="preserve"> </w:t>
            </w:r>
            <w:r>
              <w:rPr>
                <w:rFonts w:ascii="Trebuchet MS"/>
                <w:i/>
                <w:w w:val="90"/>
                <w:sz w:val="20"/>
              </w:rPr>
              <w:t>and tools</w:t>
            </w:r>
            <w:r>
              <w:rPr>
                <w:rFonts w:ascii="Trebuchet MS"/>
                <w:i/>
                <w:spacing w:val="-2"/>
                <w:w w:val="90"/>
                <w:sz w:val="20"/>
              </w:rPr>
              <w:t xml:space="preserve"> </w:t>
            </w:r>
            <w:r>
              <w:rPr>
                <w:rFonts w:ascii="Trebuchet MS"/>
                <w:i/>
                <w:w w:val="90"/>
                <w:sz w:val="20"/>
              </w:rPr>
              <w:t>for</w:t>
            </w:r>
            <w:r>
              <w:rPr>
                <w:rFonts w:ascii="Trebuchet MS"/>
                <w:i/>
                <w:spacing w:val="-3"/>
                <w:w w:val="90"/>
                <w:sz w:val="20"/>
              </w:rPr>
              <w:t xml:space="preserve"> </w:t>
            </w:r>
            <w:r>
              <w:rPr>
                <w:rFonts w:ascii="Trebuchet MS"/>
                <w:i/>
                <w:w w:val="90"/>
                <w:sz w:val="20"/>
              </w:rPr>
              <w:t>sustainable</w:t>
            </w:r>
            <w:r>
              <w:rPr>
                <w:rFonts w:ascii="Trebuchet MS"/>
                <w:i/>
                <w:spacing w:val="-2"/>
                <w:w w:val="90"/>
                <w:sz w:val="20"/>
              </w:rPr>
              <w:t xml:space="preserve"> </w:t>
            </w:r>
            <w:r>
              <w:rPr>
                <w:rFonts w:ascii="Trebuchet MS"/>
                <w:i/>
                <w:w w:val="90"/>
                <w:sz w:val="20"/>
              </w:rPr>
              <w:t>refurbishment</w:t>
            </w:r>
            <w:r>
              <w:rPr>
                <w:rFonts w:ascii="Trebuchet MS"/>
                <w:i/>
                <w:spacing w:val="-3"/>
                <w:w w:val="90"/>
                <w:sz w:val="20"/>
              </w:rPr>
              <w:t xml:space="preserve"> </w:t>
            </w:r>
            <w:r>
              <w:rPr>
                <w:rFonts w:ascii="Trebuchet MS"/>
                <w:i/>
                <w:w w:val="90"/>
                <w:sz w:val="20"/>
              </w:rPr>
              <w:t>or</w:t>
            </w:r>
            <w:r>
              <w:rPr>
                <w:rFonts w:ascii="Trebuchet MS"/>
                <w:i/>
                <w:spacing w:val="-3"/>
                <w:w w:val="90"/>
                <w:sz w:val="20"/>
              </w:rPr>
              <w:t xml:space="preserve"> </w:t>
            </w:r>
            <w:r>
              <w:rPr>
                <w:rFonts w:ascii="Trebuchet MS"/>
                <w:i/>
                <w:w w:val="90"/>
                <w:sz w:val="20"/>
              </w:rPr>
              <w:t>construction. Where</w:t>
            </w:r>
            <w:r>
              <w:rPr>
                <w:rFonts w:ascii="Trebuchet MS"/>
                <w:i/>
                <w:spacing w:val="-2"/>
                <w:w w:val="90"/>
                <w:sz w:val="20"/>
              </w:rPr>
              <w:t xml:space="preserve"> </w:t>
            </w:r>
            <w:r>
              <w:rPr>
                <w:rFonts w:ascii="Trebuchet MS"/>
                <w:i/>
                <w:w w:val="90"/>
                <w:sz w:val="20"/>
              </w:rPr>
              <w:t>cultural</w:t>
            </w:r>
            <w:r>
              <w:rPr>
                <w:rFonts w:ascii="Trebuchet MS"/>
                <w:i/>
                <w:spacing w:val="-2"/>
                <w:w w:val="90"/>
                <w:sz w:val="20"/>
              </w:rPr>
              <w:t xml:space="preserve"> </w:t>
            </w:r>
            <w:r>
              <w:rPr>
                <w:rFonts w:ascii="Trebuchet MS"/>
                <w:i/>
                <w:w w:val="90"/>
                <w:sz w:val="20"/>
              </w:rPr>
              <w:t>expressions</w:t>
            </w:r>
            <w:r>
              <w:rPr>
                <w:rFonts w:ascii="Trebuchet MS"/>
                <w:i/>
                <w:spacing w:val="-3"/>
                <w:w w:val="90"/>
                <w:sz w:val="20"/>
              </w:rPr>
              <w:t xml:space="preserve"> </w:t>
            </w:r>
            <w:r>
              <w:rPr>
                <w:rFonts w:ascii="Trebuchet MS"/>
                <w:i/>
                <w:w w:val="90"/>
                <w:sz w:val="20"/>
              </w:rPr>
              <w:t>are</w:t>
            </w:r>
            <w:r>
              <w:rPr>
                <w:rFonts w:ascii="Trebuchet MS"/>
                <w:i/>
                <w:spacing w:val="-2"/>
                <w:w w:val="90"/>
                <w:sz w:val="20"/>
              </w:rPr>
              <w:t xml:space="preserve"> </w:t>
            </w:r>
            <w:r>
              <w:rPr>
                <w:rFonts w:ascii="Trebuchet MS"/>
                <w:i/>
                <w:w w:val="90"/>
                <w:sz w:val="20"/>
              </w:rPr>
              <w:t>used,</w:t>
            </w:r>
            <w:r>
              <w:rPr>
                <w:rFonts w:ascii="Trebuchet MS"/>
                <w:i/>
                <w:spacing w:val="-1"/>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establishment</w:t>
            </w:r>
            <w:r>
              <w:rPr>
                <w:rFonts w:ascii="Trebuchet MS"/>
                <w:i/>
                <w:spacing w:val="-3"/>
                <w:w w:val="90"/>
                <w:sz w:val="20"/>
              </w:rPr>
              <w:t xml:space="preserve"> </w:t>
            </w:r>
            <w:r>
              <w:rPr>
                <w:rFonts w:ascii="Trebuchet MS"/>
                <w:i/>
                <w:w w:val="90"/>
                <w:sz w:val="20"/>
              </w:rPr>
              <w:t xml:space="preserve">seeks confirmation from appropriate local </w:t>
            </w:r>
            <w:proofErr w:type="spellStart"/>
            <w:r>
              <w:rPr>
                <w:rFonts w:ascii="Trebuchet MS"/>
                <w:i/>
                <w:w w:val="90"/>
                <w:sz w:val="20"/>
              </w:rPr>
              <w:t>organisations</w:t>
            </w:r>
            <w:proofErr w:type="spellEnd"/>
            <w:r>
              <w:rPr>
                <w:rFonts w:ascii="Trebuchet MS"/>
                <w:i/>
                <w:w w:val="90"/>
                <w:sz w:val="20"/>
              </w:rPr>
              <w:t xml:space="preserve"> or</w:t>
            </w:r>
            <w:r>
              <w:rPr>
                <w:rFonts w:ascii="Trebuchet MS"/>
                <w:i/>
                <w:spacing w:val="-1"/>
                <w:w w:val="90"/>
                <w:sz w:val="20"/>
              </w:rPr>
              <w:t xml:space="preserve"> </w:t>
            </w:r>
            <w:r>
              <w:rPr>
                <w:rFonts w:ascii="Trebuchet MS"/>
                <w:i/>
                <w:w w:val="90"/>
                <w:sz w:val="20"/>
              </w:rPr>
              <w:t>experts that the use is appropriate and respectful. The establishment always complies with national and local legislation and regulations in connection with refurbishment or construction of new buildings.</w:t>
            </w:r>
          </w:p>
        </w:tc>
      </w:tr>
      <w:tr w:rsidR="003754EE" w14:paraId="290045B8" w14:textId="77777777">
        <w:trPr>
          <w:trHeight w:val="1200"/>
        </w:trPr>
        <w:tc>
          <w:tcPr>
            <w:tcW w:w="826" w:type="dxa"/>
            <w:tcBorders>
              <w:top w:val="nil"/>
              <w:bottom w:val="nil"/>
            </w:tcBorders>
          </w:tcPr>
          <w:p w14:paraId="4D1B55E2" w14:textId="77777777" w:rsidR="003754EE" w:rsidRDefault="003754EE">
            <w:pPr>
              <w:pStyle w:val="TableParagraph"/>
              <w:ind w:left="0"/>
              <w:rPr>
                <w:rFonts w:ascii="Times New Roman"/>
                <w:sz w:val="18"/>
              </w:rPr>
            </w:pPr>
          </w:p>
        </w:tc>
        <w:tc>
          <w:tcPr>
            <w:tcW w:w="1690" w:type="dxa"/>
            <w:tcBorders>
              <w:top w:val="nil"/>
              <w:bottom w:val="nil"/>
            </w:tcBorders>
          </w:tcPr>
          <w:p w14:paraId="2CBAAE72" w14:textId="77777777" w:rsidR="003754EE" w:rsidRDefault="003754EE">
            <w:pPr>
              <w:pStyle w:val="TableParagraph"/>
              <w:ind w:left="0"/>
              <w:rPr>
                <w:rFonts w:ascii="Times New Roman"/>
                <w:sz w:val="18"/>
              </w:rPr>
            </w:pPr>
          </w:p>
        </w:tc>
        <w:tc>
          <w:tcPr>
            <w:tcW w:w="10987" w:type="dxa"/>
            <w:tcBorders>
              <w:top w:val="nil"/>
              <w:bottom w:val="nil"/>
            </w:tcBorders>
          </w:tcPr>
          <w:p w14:paraId="10C3221C" w14:textId="77777777" w:rsidR="003754EE" w:rsidRDefault="00486D74">
            <w:pPr>
              <w:pStyle w:val="TableParagraph"/>
              <w:spacing w:before="129" w:line="247" w:lineRule="auto"/>
              <w:ind w:left="107" w:right="101"/>
              <w:jc w:val="both"/>
              <w:rPr>
                <w:rFonts w:ascii="Trebuchet MS" w:hAnsi="Trebuchet MS"/>
                <w:i/>
                <w:sz w:val="20"/>
              </w:rPr>
            </w:pPr>
            <w:r>
              <w:rPr>
                <w:rFonts w:ascii="Trebuchet MS" w:hAnsi="Trebuchet MS"/>
                <w:i/>
                <w:w w:val="90"/>
                <w:sz w:val="20"/>
              </w:rPr>
              <w:t>The resilience of materials and construction works is also considered, ensuring that practices not only respect heritage but also enhance durability and</w:t>
            </w:r>
            <w:r>
              <w:rPr>
                <w:rFonts w:ascii="Trebuchet MS" w:hAnsi="Trebuchet MS"/>
                <w:i/>
                <w:spacing w:val="-1"/>
                <w:w w:val="90"/>
                <w:sz w:val="20"/>
              </w:rPr>
              <w:t xml:space="preserve"> </w:t>
            </w:r>
            <w:r>
              <w:rPr>
                <w:rFonts w:ascii="Trebuchet MS" w:hAnsi="Trebuchet MS"/>
                <w:i/>
                <w:w w:val="90"/>
                <w:sz w:val="20"/>
              </w:rPr>
              <w:t xml:space="preserve">long-term sustainability. However, this criterion focuses on the cultural and social sustainability aspects of the establishment’s physical presence and operational practices, and environmental sustainability (e.g. energy efficiency, water </w:t>
            </w:r>
            <w:r>
              <w:rPr>
                <w:rFonts w:ascii="Trebuchet MS" w:hAnsi="Trebuchet MS"/>
                <w:i/>
                <w:spacing w:val="-4"/>
                <w:sz w:val="20"/>
              </w:rPr>
              <w:t>conservation)</w:t>
            </w:r>
            <w:r>
              <w:rPr>
                <w:rFonts w:ascii="Trebuchet MS" w:hAnsi="Trebuchet MS"/>
                <w:i/>
                <w:spacing w:val="-12"/>
                <w:sz w:val="20"/>
              </w:rPr>
              <w:t xml:space="preserve"> </w:t>
            </w:r>
            <w:r>
              <w:rPr>
                <w:rFonts w:ascii="Trebuchet MS" w:hAnsi="Trebuchet MS"/>
                <w:i/>
                <w:spacing w:val="-4"/>
                <w:sz w:val="20"/>
              </w:rPr>
              <w:t>is</w:t>
            </w:r>
            <w:r>
              <w:rPr>
                <w:rFonts w:ascii="Trebuchet MS" w:hAnsi="Trebuchet MS"/>
                <w:i/>
                <w:spacing w:val="-12"/>
                <w:sz w:val="20"/>
              </w:rPr>
              <w:t xml:space="preserve"> </w:t>
            </w:r>
            <w:r>
              <w:rPr>
                <w:rFonts w:ascii="Trebuchet MS" w:hAnsi="Trebuchet MS"/>
                <w:i/>
                <w:spacing w:val="-4"/>
                <w:sz w:val="20"/>
              </w:rPr>
              <w:t>covered</w:t>
            </w:r>
            <w:r>
              <w:rPr>
                <w:rFonts w:ascii="Trebuchet MS" w:hAnsi="Trebuchet MS"/>
                <w:i/>
                <w:spacing w:val="-11"/>
                <w:sz w:val="20"/>
              </w:rPr>
              <w:t xml:space="preserve"> </w:t>
            </w:r>
            <w:r>
              <w:rPr>
                <w:rFonts w:ascii="Trebuchet MS" w:hAnsi="Trebuchet MS"/>
                <w:i/>
                <w:spacing w:val="-4"/>
                <w:sz w:val="20"/>
              </w:rPr>
              <w:t>separately.</w:t>
            </w:r>
          </w:p>
        </w:tc>
      </w:tr>
      <w:tr w:rsidR="003754EE" w14:paraId="2035AB3E" w14:textId="77777777">
        <w:trPr>
          <w:trHeight w:val="1812"/>
        </w:trPr>
        <w:tc>
          <w:tcPr>
            <w:tcW w:w="826" w:type="dxa"/>
            <w:tcBorders>
              <w:top w:val="nil"/>
            </w:tcBorders>
          </w:tcPr>
          <w:p w14:paraId="0A7F6A81" w14:textId="77777777" w:rsidR="003754EE" w:rsidRDefault="003754EE">
            <w:pPr>
              <w:pStyle w:val="TableParagraph"/>
              <w:ind w:left="0"/>
              <w:rPr>
                <w:rFonts w:ascii="Times New Roman"/>
                <w:sz w:val="18"/>
              </w:rPr>
            </w:pPr>
          </w:p>
        </w:tc>
        <w:tc>
          <w:tcPr>
            <w:tcW w:w="1690" w:type="dxa"/>
            <w:tcBorders>
              <w:top w:val="nil"/>
            </w:tcBorders>
          </w:tcPr>
          <w:p w14:paraId="5525955A" w14:textId="77777777" w:rsidR="003754EE" w:rsidRDefault="003754EE">
            <w:pPr>
              <w:pStyle w:val="TableParagraph"/>
              <w:ind w:left="0"/>
              <w:rPr>
                <w:rFonts w:ascii="Times New Roman"/>
                <w:sz w:val="18"/>
              </w:rPr>
            </w:pPr>
          </w:p>
        </w:tc>
        <w:tc>
          <w:tcPr>
            <w:tcW w:w="10987" w:type="dxa"/>
            <w:tcBorders>
              <w:top w:val="nil"/>
            </w:tcBorders>
          </w:tcPr>
          <w:p w14:paraId="1DDF8A45" w14:textId="77777777" w:rsidR="003754EE" w:rsidRDefault="00486D74">
            <w:pPr>
              <w:pStyle w:val="TableParagraph"/>
              <w:spacing w:before="129"/>
              <w:ind w:left="107"/>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3C8341D" w14:textId="77777777" w:rsidR="003754EE" w:rsidRDefault="00486D74">
            <w:pPr>
              <w:pStyle w:val="TableParagraph"/>
              <w:spacing w:before="8" w:line="231" w:lineRule="exact"/>
              <w:ind w:left="107"/>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spacing w:val="-2"/>
                <w:w w:val="90"/>
                <w:sz w:val="20"/>
              </w:rPr>
              <w:t>presents:</w:t>
            </w:r>
          </w:p>
          <w:p w14:paraId="5283F51B" w14:textId="77777777" w:rsidR="003754EE" w:rsidRDefault="00486D74">
            <w:pPr>
              <w:pStyle w:val="TableParagraph"/>
              <w:numPr>
                <w:ilvl w:val="0"/>
                <w:numId w:val="15"/>
              </w:numPr>
              <w:tabs>
                <w:tab w:val="left" w:pos="827"/>
              </w:tabs>
              <w:spacing w:line="244" w:lineRule="exact"/>
              <w:rPr>
                <w:rFonts w:ascii="Trebuchet MS" w:hAnsi="Trebuchet MS"/>
                <w:i/>
                <w:sz w:val="20"/>
              </w:rPr>
            </w:pPr>
            <w:r>
              <w:rPr>
                <w:rFonts w:ascii="Trebuchet MS" w:hAnsi="Trebuchet MS"/>
                <w:i/>
                <w:w w:val="85"/>
                <w:sz w:val="20"/>
              </w:rPr>
              <w:t>evidence</w:t>
            </w:r>
            <w:r>
              <w:rPr>
                <w:rFonts w:ascii="Trebuchet MS" w:hAnsi="Trebuchet MS"/>
                <w:i/>
                <w:spacing w:val="6"/>
                <w:sz w:val="20"/>
              </w:rPr>
              <w:t xml:space="preserve"> </w:t>
            </w:r>
            <w:r>
              <w:rPr>
                <w:rFonts w:ascii="Trebuchet MS" w:hAnsi="Trebuchet MS"/>
                <w:i/>
                <w:w w:val="85"/>
                <w:sz w:val="20"/>
              </w:rPr>
              <w:t>of</w:t>
            </w:r>
            <w:r>
              <w:rPr>
                <w:rFonts w:ascii="Trebuchet MS" w:hAnsi="Trebuchet MS"/>
                <w:i/>
                <w:spacing w:val="5"/>
                <w:sz w:val="20"/>
              </w:rPr>
              <w:t xml:space="preserve"> </w:t>
            </w:r>
            <w:r>
              <w:rPr>
                <w:rFonts w:ascii="Trebuchet MS" w:hAnsi="Trebuchet MS"/>
                <w:i/>
                <w:w w:val="85"/>
                <w:sz w:val="20"/>
              </w:rPr>
              <w:t>the</w:t>
            </w:r>
            <w:r>
              <w:rPr>
                <w:rFonts w:ascii="Trebuchet MS" w:hAnsi="Trebuchet MS"/>
                <w:i/>
                <w:spacing w:val="8"/>
                <w:sz w:val="20"/>
              </w:rPr>
              <w:t xml:space="preserve"> </w:t>
            </w:r>
            <w:r>
              <w:rPr>
                <w:rFonts w:ascii="Trebuchet MS" w:hAnsi="Trebuchet MS"/>
                <w:i/>
                <w:w w:val="85"/>
                <w:sz w:val="20"/>
              </w:rPr>
              <w:t>relevance</w:t>
            </w:r>
            <w:r>
              <w:rPr>
                <w:rFonts w:ascii="Trebuchet MS" w:hAnsi="Trebuchet MS"/>
                <w:i/>
                <w:spacing w:val="5"/>
                <w:sz w:val="20"/>
              </w:rPr>
              <w:t xml:space="preserve"> </w:t>
            </w:r>
            <w:r>
              <w:rPr>
                <w:rFonts w:ascii="Trebuchet MS" w:hAnsi="Trebuchet MS"/>
                <w:i/>
                <w:w w:val="85"/>
                <w:sz w:val="20"/>
              </w:rPr>
              <w:t>of</w:t>
            </w:r>
            <w:r>
              <w:rPr>
                <w:rFonts w:ascii="Trebuchet MS" w:hAnsi="Trebuchet MS"/>
                <w:i/>
                <w:spacing w:val="9"/>
                <w:sz w:val="20"/>
              </w:rPr>
              <w:t xml:space="preserve"> </w:t>
            </w:r>
            <w:r>
              <w:rPr>
                <w:rFonts w:ascii="Trebuchet MS" w:hAnsi="Trebuchet MS"/>
                <w:i/>
                <w:w w:val="85"/>
                <w:sz w:val="20"/>
              </w:rPr>
              <w:t>the</w:t>
            </w:r>
            <w:r>
              <w:rPr>
                <w:rFonts w:ascii="Trebuchet MS" w:hAnsi="Trebuchet MS"/>
                <w:i/>
                <w:spacing w:val="4"/>
                <w:sz w:val="20"/>
              </w:rPr>
              <w:t xml:space="preserve"> </w:t>
            </w:r>
            <w:proofErr w:type="gramStart"/>
            <w:r>
              <w:rPr>
                <w:rFonts w:ascii="Trebuchet MS" w:hAnsi="Trebuchet MS"/>
                <w:i/>
                <w:w w:val="85"/>
                <w:sz w:val="20"/>
              </w:rPr>
              <w:t>used</w:t>
            </w:r>
            <w:r>
              <w:rPr>
                <w:rFonts w:ascii="Trebuchet MS" w:hAnsi="Trebuchet MS"/>
                <w:i/>
                <w:spacing w:val="7"/>
                <w:sz w:val="20"/>
              </w:rPr>
              <w:t xml:space="preserve"> </w:t>
            </w:r>
            <w:r>
              <w:rPr>
                <w:rFonts w:ascii="Trebuchet MS" w:hAnsi="Trebuchet MS"/>
                <w:i/>
                <w:w w:val="85"/>
                <w:sz w:val="20"/>
              </w:rPr>
              <w:t>material</w:t>
            </w:r>
            <w:proofErr w:type="gramEnd"/>
            <w:r>
              <w:rPr>
                <w:rFonts w:ascii="Trebuchet MS" w:hAnsi="Trebuchet MS"/>
                <w:i/>
                <w:spacing w:val="8"/>
                <w:sz w:val="20"/>
              </w:rPr>
              <w:t xml:space="preserve"> </w:t>
            </w:r>
            <w:r>
              <w:rPr>
                <w:rFonts w:ascii="Trebuchet MS" w:hAnsi="Trebuchet MS"/>
                <w:i/>
                <w:w w:val="85"/>
                <w:sz w:val="20"/>
              </w:rPr>
              <w:t>or</w:t>
            </w:r>
            <w:r>
              <w:rPr>
                <w:rFonts w:ascii="Trebuchet MS" w:hAnsi="Trebuchet MS"/>
                <w:i/>
                <w:spacing w:val="6"/>
                <w:sz w:val="20"/>
              </w:rPr>
              <w:t xml:space="preserve"> </w:t>
            </w:r>
            <w:r>
              <w:rPr>
                <w:rFonts w:ascii="Trebuchet MS" w:hAnsi="Trebuchet MS"/>
                <w:i/>
                <w:w w:val="85"/>
                <w:sz w:val="20"/>
              </w:rPr>
              <w:t>practices</w:t>
            </w:r>
            <w:r>
              <w:rPr>
                <w:rFonts w:ascii="Trebuchet MS" w:hAnsi="Trebuchet MS"/>
                <w:i/>
                <w:spacing w:val="7"/>
                <w:sz w:val="20"/>
              </w:rPr>
              <w:t xml:space="preserve"> </w:t>
            </w:r>
            <w:r>
              <w:rPr>
                <w:rFonts w:ascii="Trebuchet MS" w:hAnsi="Trebuchet MS"/>
                <w:i/>
                <w:w w:val="85"/>
                <w:sz w:val="20"/>
              </w:rPr>
              <w:t>for</w:t>
            </w:r>
            <w:r>
              <w:rPr>
                <w:rFonts w:ascii="Trebuchet MS" w:hAnsi="Trebuchet MS"/>
                <w:i/>
                <w:spacing w:val="5"/>
                <w:sz w:val="20"/>
              </w:rPr>
              <w:t xml:space="preserve"> </w:t>
            </w:r>
            <w:r>
              <w:rPr>
                <w:rFonts w:ascii="Trebuchet MS" w:hAnsi="Trebuchet MS"/>
                <w:i/>
                <w:w w:val="85"/>
                <w:sz w:val="20"/>
              </w:rPr>
              <w:t>the</w:t>
            </w:r>
            <w:r>
              <w:rPr>
                <w:rFonts w:ascii="Trebuchet MS" w:hAnsi="Trebuchet MS"/>
                <w:i/>
                <w:spacing w:val="4"/>
                <w:sz w:val="20"/>
              </w:rPr>
              <w:t xml:space="preserve"> </w:t>
            </w:r>
            <w:r>
              <w:rPr>
                <w:rFonts w:ascii="Trebuchet MS" w:hAnsi="Trebuchet MS"/>
                <w:i/>
                <w:w w:val="85"/>
                <w:sz w:val="20"/>
              </w:rPr>
              <w:t>local</w:t>
            </w:r>
            <w:r>
              <w:rPr>
                <w:rFonts w:ascii="Trebuchet MS" w:hAnsi="Trebuchet MS"/>
                <w:i/>
                <w:spacing w:val="9"/>
                <w:sz w:val="20"/>
              </w:rPr>
              <w:t xml:space="preserve"> </w:t>
            </w:r>
            <w:r>
              <w:rPr>
                <w:rFonts w:ascii="Trebuchet MS" w:hAnsi="Trebuchet MS"/>
                <w:i/>
                <w:w w:val="85"/>
                <w:sz w:val="20"/>
              </w:rPr>
              <w:t>culture,</w:t>
            </w:r>
            <w:r>
              <w:rPr>
                <w:rFonts w:ascii="Trebuchet MS" w:hAnsi="Trebuchet MS"/>
                <w:i/>
                <w:spacing w:val="5"/>
                <w:sz w:val="20"/>
              </w:rPr>
              <w:t xml:space="preserve"> </w:t>
            </w:r>
            <w:r>
              <w:rPr>
                <w:rFonts w:ascii="Trebuchet MS" w:hAnsi="Trebuchet MS"/>
                <w:i/>
                <w:w w:val="85"/>
                <w:sz w:val="20"/>
              </w:rPr>
              <w:t>social</w:t>
            </w:r>
            <w:r>
              <w:rPr>
                <w:rFonts w:ascii="Trebuchet MS" w:hAnsi="Trebuchet MS"/>
                <w:i/>
                <w:spacing w:val="4"/>
                <w:sz w:val="20"/>
              </w:rPr>
              <w:t xml:space="preserve"> </w:t>
            </w:r>
            <w:r>
              <w:rPr>
                <w:rFonts w:ascii="Trebuchet MS" w:hAnsi="Trebuchet MS"/>
                <w:i/>
                <w:w w:val="85"/>
                <w:sz w:val="20"/>
              </w:rPr>
              <w:t>or</w:t>
            </w:r>
            <w:r>
              <w:rPr>
                <w:rFonts w:ascii="Trebuchet MS" w:hAnsi="Trebuchet MS"/>
                <w:i/>
                <w:spacing w:val="6"/>
                <w:sz w:val="20"/>
              </w:rPr>
              <w:t xml:space="preserve"> </w:t>
            </w:r>
            <w:r>
              <w:rPr>
                <w:rFonts w:ascii="Trebuchet MS" w:hAnsi="Trebuchet MS"/>
                <w:i/>
                <w:w w:val="85"/>
                <w:sz w:val="20"/>
              </w:rPr>
              <w:t>cultural</w:t>
            </w:r>
            <w:r>
              <w:rPr>
                <w:rFonts w:ascii="Trebuchet MS" w:hAnsi="Trebuchet MS"/>
                <w:i/>
                <w:spacing w:val="4"/>
                <w:sz w:val="20"/>
              </w:rPr>
              <w:t xml:space="preserve"> </w:t>
            </w:r>
            <w:proofErr w:type="gramStart"/>
            <w:r>
              <w:rPr>
                <w:rFonts w:ascii="Trebuchet MS" w:hAnsi="Trebuchet MS"/>
                <w:i/>
                <w:spacing w:val="-2"/>
                <w:w w:val="85"/>
                <w:sz w:val="20"/>
              </w:rPr>
              <w:t>heritage;</w:t>
            </w:r>
            <w:proofErr w:type="gramEnd"/>
          </w:p>
          <w:p w14:paraId="2B5EEBF8" w14:textId="77777777" w:rsidR="003754EE" w:rsidRDefault="00486D74">
            <w:pPr>
              <w:pStyle w:val="TableParagraph"/>
              <w:numPr>
                <w:ilvl w:val="0"/>
                <w:numId w:val="15"/>
              </w:numPr>
              <w:tabs>
                <w:tab w:val="left" w:pos="827"/>
              </w:tabs>
              <w:spacing w:line="247" w:lineRule="auto"/>
              <w:ind w:right="111"/>
              <w:rPr>
                <w:rFonts w:ascii="Trebuchet MS" w:hAnsi="Trebuchet MS"/>
                <w:i/>
                <w:sz w:val="20"/>
              </w:rPr>
            </w:pPr>
            <w:r>
              <w:rPr>
                <w:rFonts w:ascii="Trebuchet MS" w:hAnsi="Trebuchet MS"/>
                <w:i/>
                <w:w w:val="90"/>
                <w:sz w:val="20"/>
              </w:rPr>
              <w:t xml:space="preserve">references to cooperation or consultation with local experts, craftspeople, cultural </w:t>
            </w:r>
            <w:proofErr w:type="spellStart"/>
            <w:r>
              <w:rPr>
                <w:rFonts w:ascii="Trebuchet MS" w:hAnsi="Trebuchet MS"/>
                <w:i/>
                <w:w w:val="90"/>
                <w:sz w:val="20"/>
              </w:rPr>
              <w:t>organisations</w:t>
            </w:r>
            <w:proofErr w:type="spellEnd"/>
            <w:r>
              <w:rPr>
                <w:rFonts w:ascii="Trebuchet MS" w:hAnsi="Trebuchet MS"/>
                <w:i/>
                <w:w w:val="90"/>
                <w:sz w:val="20"/>
              </w:rPr>
              <w:t xml:space="preserve">, or community groups, </w:t>
            </w:r>
            <w:r>
              <w:rPr>
                <w:rFonts w:ascii="Trebuchet MS" w:hAnsi="Trebuchet MS"/>
                <w:i/>
                <w:sz w:val="20"/>
              </w:rPr>
              <w:t>where</w:t>
            </w:r>
            <w:r>
              <w:rPr>
                <w:rFonts w:ascii="Trebuchet MS" w:hAnsi="Trebuchet MS"/>
                <w:i/>
                <w:spacing w:val="-16"/>
                <w:sz w:val="20"/>
              </w:rPr>
              <w:t xml:space="preserve"> </w:t>
            </w:r>
            <w:proofErr w:type="gramStart"/>
            <w:r>
              <w:rPr>
                <w:rFonts w:ascii="Trebuchet MS" w:hAnsi="Trebuchet MS"/>
                <w:i/>
                <w:sz w:val="20"/>
              </w:rPr>
              <w:t>applicable;</w:t>
            </w:r>
            <w:proofErr w:type="gramEnd"/>
          </w:p>
          <w:p w14:paraId="738F56CB" w14:textId="77777777" w:rsidR="003754EE" w:rsidRDefault="00486D74">
            <w:pPr>
              <w:pStyle w:val="TableParagraph"/>
              <w:numPr>
                <w:ilvl w:val="0"/>
                <w:numId w:val="15"/>
              </w:numPr>
              <w:tabs>
                <w:tab w:val="left" w:pos="827"/>
              </w:tabs>
              <w:spacing w:line="236" w:lineRule="exact"/>
              <w:rPr>
                <w:rFonts w:ascii="Trebuchet MS" w:hAnsi="Trebuchet MS"/>
                <w:i/>
                <w:sz w:val="20"/>
              </w:rPr>
            </w:pPr>
            <w:r>
              <w:rPr>
                <w:rFonts w:ascii="Trebuchet MS" w:hAnsi="Trebuchet MS"/>
                <w:i/>
                <w:w w:val="90"/>
                <w:sz w:val="20"/>
              </w:rPr>
              <w:t>photos,</w:t>
            </w:r>
            <w:r>
              <w:rPr>
                <w:rFonts w:ascii="Trebuchet MS" w:hAnsi="Trebuchet MS"/>
                <w:i/>
                <w:spacing w:val="-2"/>
                <w:sz w:val="20"/>
              </w:rPr>
              <w:t xml:space="preserve"> </w:t>
            </w:r>
            <w:r>
              <w:rPr>
                <w:rFonts w:ascii="Trebuchet MS" w:hAnsi="Trebuchet MS"/>
                <w:i/>
                <w:w w:val="90"/>
                <w:sz w:val="20"/>
              </w:rPr>
              <w:t>design</w:t>
            </w:r>
            <w:r>
              <w:rPr>
                <w:rFonts w:ascii="Trebuchet MS" w:hAnsi="Trebuchet MS"/>
                <w:i/>
                <w:sz w:val="20"/>
              </w:rPr>
              <w:t xml:space="preserve"> </w:t>
            </w:r>
            <w:r>
              <w:rPr>
                <w:rFonts w:ascii="Trebuchet MS" w:hAnsi="Trebuchet MS"/>
                <w:i/>
                <w:w w:val="90"/>
                <w:sz w:val="20"/>
              </w:rPr>
              <w:t>plans,</w:t>
            </w:r>
            <w:r>
              <w:rPr>
                <w:rFonts w:ascii="Trebuchet MS" w:hAnsi="Trebuchet MS"/>
                <w:i/>
                <w:spacing w:val="-1"/>
                <w:sz w:val="20"/>
              </w:rPr>
              <w:t xml:space="preserve"> </w:t>
            </w:r>
            <w:r>
              <w:rPr>
                <w:rFonts w:ascii="Trebuchet MS" w:hAnsi="Trebuchet MS"/>
                <w:i/>
                <w:w w:val="90"/>
                <w:sz w:val="20"/>
              </w:rPr>
              <w:t>supplier</w:t>
            </w:r>
            <w:r>
              <w:rPr>
                <w:rFonts w:ascii="Trebuchet MS" w:hAnsi="Trebuchet MS"/>
                <w:i/>
                <w:spacing w:val="-2"/>
                <w:sz w:val="20"/>
              </w:rPr>
              <w:t xml:space="preserve"> </w:t>
            </w:r>
            <w:r>
              <w:rPr>
                <w:rFonts w:ascii="Trebuchet MS" w:hAnsi="Trebuchet MS"/>
                <w:i/>
                <w:w w:val="90"/>
                <w:sz w:val="20"/>
              </w:rPr>
              <w:t>descriptions,</w:t>
            </w:r>
            <w:r>
              <w:rPr>
                <w:rFonts w:ascii="Trebuchet MS" w:hAnsi="Trebuchet MS"/>
                <w:i/>
                <w:spacing w:val="-1"/>
                <w:sz w:val="20"/>
              </w:rPr>
              <w:t xml:space="preserve"> </w:t>
            </w:r>
            <w:r>
              <w:rPr>
                <w:rFonts w:ascii="Trebuchet MS" w:hAnsi="Trebuchet MS"/>
                <w:i/>
                <w:w w:val="90"/>
                <w:sz w:val="20"/>
              </w:rPr>
              <w:t>or</w:t>
            </w:r>
            <w:r>
              <w:rPr>
                <w:rFonts w:ascii="Trebuchet MS" w:hAnsi="Trebuchet MS"/>
                <w:i/>
                <w:spacing w:val="-1"/>
                <w:sz w:val="20"/>
              </w:rPr>
              <w:t xml:space="preserve"> </w:t>
            </w:r>
            <w:r>
              <w:rPr>
                <w:rFonts w:ascii="Trebuchet MS" w:hAnsi="Trebuchet MS"/>
                <w:i/>
                <w:w w:val="90"/>
                <w:sz w:val="20"/>
              </w:rPr>
              <w:t>written</w:t>
            </w:r>
            <w:r>
              <w:rPr>
                <w:rFonts w:ascii="Trebuchet MS" w:hAnsi="Trebuchet MS"/>
                <w:i/>
                <w:spacing w:val="1"/>
                <w:sz w:val="20"/>
              </w:rPr>
              <w:t xml:space="preserve"> </w:t>
            </w:r>
            <w:r>
              <w:rPr>
                <w:rFonts w:ascii="Trebuchet MS" w:hAnsi="Trebuchet MS"/>
                <w:i/>
                <w:w w:val="90"/>
                <w:sz w:val="20"/>
              </w:rPr>
              <w:t>statements</w:t>
            </w:r>
            <w:r>
              <w:rPr>
                <w:rFonts w:ascii="Trebuchet MS" w:hAnsi="Trebuchet MS"/>
                <w:i/>
                <w:sz w:val="20"/>
              </w:rPr>
              <w:t xml:space="preserve"> </w:t>
            </w:r>
            <w:r>
              <w:rPr>
                <w:rFonts w:ascii="Trebuchet MS" w:hAnsi="Trebuchet MS"/>
                <w:i/>
                <w:w w:val="90"/>
                <w:sz w:val="20"/>
              </w:rPr>
              <w:t>showing</w:t>
            </w:r>
            <w:r>
              <w:rPr>
                <w:rFonts w:ascii="Trebuchet MS" w:hAnsi="Trebuchet MS"/>
                <w:i/>
                <w:sz w:val="20"/>
              </w:rPr>
              <w:t xml:space="preserve"> </w:t>
            </w:r>
            <w:r>
              <w:rPr>
                <w:rFonts w:ascii="Trebuchet MS" w:hAnsi="Trebuchet MS"/>
                <w:i/>
                <w:w w:val="90"/>
                <w:sz w:val="20"/>
              </w:rPr>
              <w:t>how</w:t>
            </w:r>
            <w:r>
              <w:rPr>
                <w:rFonts w:ascii="Trebuchet MS" w:hAnsi="Trebuchet MS"/>
                <w:i/>
                <w:spacing w:val="1"/>
                <w:sz w:val="20"/>
              </w:rPr>
              <w:t xml:space="preserve"> </w:t>
            </w:r>
            <w:r>
              <w:rPr>
                <w:rFonts w:ascii="Trebuchet MS" w:hAnsi="Trebuchet MS"/>
                <w:i/>
                <w:w w:val="90"/>
                <w:sz w:val="20"/>
              </w:rPr>
              <w:t>local</w:t>
            </w:r>
            <w:r>
              <w:rPr>
                <w:rFonts w:ascii="Trebuchet MS" w:hAnsi="Trebuchet MS"/>
                <w:i/>
                <w:spacing w:val="2"/>
                <w:sz w:val="20"/>
              </w:rPr>
              <w:t xml:space="preserve"> </w:t>
            </w:r>
            <w:r>
              <w:rPr>
                <w:rFonts w:ascii="Trebuchet MS" w:hAnsi="Trebuchet MS"/>
                <w:i/>
                <w:w w:val="90"/>
                <w:sz w:val="20"/>
              </w:rPr>
              <w:t>cultural</w:t>
            </w:r>
            <w:r>
              <w:rPr>
                <w:rFonts w:ascii="Trebuchet MS" w:hAnsi="Trebuchet MS"/>
                <w:i/>
                <w:spacing w:val="-2"/>
                <w:sz w:val="20"/>
              </w:rPr>
              <w:t xml:space="preserve"> </w:t>
            </w:r>
            <w:r>
              <w:rPr>
                <w:rFonts w:ascii="Trebuchet MS" w:hAnsi="Trebuchet MS"/>
                <w:i/>
                <w:w w:val="90"/>
                <w:sz w:val="20"/>
              </w:rPr>
              <w:t>heritage</w:t>
            </w:r>
            <w:r>
              <w:rPr>
                <w:rFonts w:ascii="Trebuchet MS" w:hAnsi="Trebuchet MS"/>
                <w:i/>
                <w:spacing w:val="1"/>
                <w:sz w:val="20"/>
              </w:rPr>
              <w:t xml:space="preserve"> </w:t>
            </w:r>
            <w:r>
              <w:rPr>
                <w:rFonts w:ascii="Trebuchet MS" w:hAnsi="Trebuchet MS"/>
                <w:i/>
                <w:w w:val="90"/>
                <w:sz w:val="20"/>
              </w:rPr>
              <w:t>or</w:t>
            </w:r>
            <w:r>
              <w:rPr>
                <w:rFonts w:ascii="Trebuchet MS" w:hAnsi="Trebuchet MS"/>
                <w:i/>
                <w:sz w:val="20"/>
              </w:rPr>
              <w:t xml:space="preserve"> </w:t>
            </w:r>
            <w:r>
              <w:rPr>
                <w:rFonts w:ascii="Trebuchet MS" w:hAnsi="Trebuchet MS"/>
                <w:i/>
                <w:w w:val="90"/>
                <w:sz w:val="20"/>
              </w:rPr>
              <w:t>knowledge</w:t>
            </w:r>
            <w:r>
              <w:rPr>
                <w:rFonts w:ascii="Trebuchet MS" w:hAnsi="Trebuchet MS"/>
                <w:i/>
                <w:spacing w:val="-1"/>
                <w:sz w:val="20"/>
              </w:rPr>
              <w:t xml:space="preserve"> </w:t>
            </w:r>
            <w:r>
              <w:rPr>
                <w:rFonts w:ascii="Trebuchet MS" w:hAnsi="Trebuchet MS"/>
                <w:i/>
                <w:spacing w:val="-5"/>
                <w:w w:val="90"/>
                <w:sz w:val="20"/>
              </w:rPr>
              <w:t>was</w:t>
            </w:r>
          </w:p>
          <w:p w14:paraId="5D019172" w14:textId="77777777" w:rsidR="003754EE" w:rsidRDefault="00486D74">
            <w:pPr>
              <w:pStyle w:val="TableParagraph"/>
              <w:spacing w:before="7" w:line="213" w:lineRule="exact"/>
              <w:ind w:left="827"/>
              <w:rPr>
                <w:rFonts w:ascii="Trebuchet MS"/>
                <w:i/>
                <w:sz w:val="20"/>
              </w:rPr>
            </w:pPr>
            <w:r>
              <w:rPr>
                <w:rFonts w:ascii="Trebuchet MS"/>
                <w:i/>
                <w:w w:val="90"/>
                <w:sz w:val="20"/>
              </w:rPr>
              <w:t>incorporated</w:t>
            </w:r>
            <w:r>
              <w:rPr>
                <w:rFonts w:ascii="Trebuchet MS"/>
                <w:i/>
                <w:spacing w:val="-6"/>
                <w:w w:val="90"/>
                <w:sz w:val="20"/>
              </w:rPr>
              <w:t xml:space="preserve"> </w:t>
            </w:r>
            <w:r>
              <w:rPr>
                <w:rFonts w:ascii="Trebuchet MS"/>
                <w:i/>
                <w:w w:val="90"/>
                <w:sz w:val="20"/>
              </w:rPr>
              <w:t>into</w:t>
            </w:r>
            <w:r>
              <w:rPr>
                <w:rFonts w:ascii="Trebuchet MS"/>
                <w:i/>
                <w:spacing w:val="-6"/>
                <w:w w:val="90"/>
                <w:sz w:val="20"/>
              </w:rPr>
              <w:t xml:space="preserve"> </w:t>
            </w:r>
            <w:r>
              <w:rPr>
                <w:rFonts w:ascii="Trebuchet MS"/>
                <w:i/>
                <w:w w:val="90"/>
                <w:sz w:val="20"/>
              </w:rPr>
              <w:t>operations,</w:t>
            </w:r>
            <w:r>
              <w:rPr>
                <w:rFonts w:ascii="Trebuchet MS"/>
                <w:i/>
                <w:spacing w:val="-8"/>
                <w:w w:val="90"/>
                <w:sz w:val="20"/>
              </w:rPr>
              <w:t xml:space="preserve"> </w:t>
            </w:r>
            <w:r>
              <w:rPr>
                <w:rFonts w:ascii="Trebuchet MS"/>
                <w:i/>
                <w:w w:val="90"/>
                <w:sz w:val="20"/>
              </w:rPr>
              <w:t>refurbishments,</w:t>
            </w:r>
            <w:r>
              <w:rPr>
                <w:rFonts w:ascii="Trebuchet MS"/>
                <w:i/>
                <w:spacing w:val="-5"/>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construction</w:t>
            </w:r>
            <w:r>
              <w:rPr>
                <w:rFonts w:ascii="Trebuchet MS"/>
                <w:i/>
                <w:spacing w:val="-8"/>
                <w:w w:val="90"/>
                <w:sz w:val="20"/>
              </w:rPr>
              <w:t xml:space="preserve"> </w:t>
            </w:r>
            <w:r>
              <w:rPr>
                <w:rFonts w:ascii="Trebuchet MS"/>
                <w:i/>
                <w:w w:val="90"/>
                <w:sz w:val="20"/>
              </w:rPr>
              <w:t>works;</w:t>
            </w:r>
            <w:r>
              <w:rPr>
                <w:rFonts w:ascii="Trebuchet MS"/>
                <w:i/>
                <w:spacing w:val="-2"/>
                <w:w w:val="90"/>
                <w:sz w:val="20"/>
              </w:rPr>
              <w:t xml:space="preserve"> </w:t>
            </w:r>
            <w:r>
              <w:rPr>
                <w:rFonts w:ascii="Trebuchet MS"/>
                <w:i/>
                <w:spacing w:val="-5"/>
                <w:w w:val="90"/>
                <w:sz w:val="20"/>
              </w:rPr>
              <w:t>and</w:t>
            </w:r>
          </w:p>
        </w:tc>
      </w:tr>
    </w:tbl>
    <w:p w14:paraId="45F7216B" w14:textId="77777777" w:rsidR="003754EE" w:rsidRDefault="003754EE">
      <w:pPr>
        <w:pStyle w:val="TableParagraph"/>
        <w:spacing w:line="213" w:lineRule="exact"/>
        <w:rPr>
          <w:rFonts w:ascii="Trebuchet MS"/>
          <w:i/>
          <w:sz w:val="20"/>
        </w:rPr>
        <w:sectPr w:rsidR="003754EE">
          <w:pgSz w:w="16840" w:h="11910" w:orient="landscape"/>
          <w:pgMar w:top="1340" w:right="1275" w:bottom="1220" w:left="1275" w:header="0" w:footer="1022" w:gutter="0"/>
          <w:cols w:space="708"/>
        </w:sectPr>
      </w:pPr>
    </w:p>
    <w:p w14:paraId="34C9F30B"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01FF39A3" w14:textId="77777777">
        <w:trPr>
          <w:trHeight w:val="793"/>
        </w:trPr>
        <w:tc>
          <w:tcPr>
            <w:tcW w:w="826" w:type="dxa"/>
          </w:tcPr>
          <w:p w14:paraId="427DB96C" w14:textId="77777777" w:rsidR="003754EE" w:rsidRDefault="003754EE">
            <w:pPr>
              <w:pStyle w:val="TableParagraph"/>
              <w:ind w:left="0"/>
              <w:rPr>
                <w:rFonts w:ascii="Times New Roman"/>
                <w:sz w:val="18"/>
              </w:rPr>
            </w:pPr>
          </w:p>
        </w:tc>
        <w:tc>
          <w:tcPr>
            <w:tcW w:w="1690" w:type="dxa"/>
          </w:tcPr>
          <w:p w14:paraId="6C3F4890" w14:textId="77777777" w:rsidR="003754EE" w:rsidRDefault="003754EE">
            <w:pPr>
              <w:pStyle w:val="TableParagraph"/>
              <w:ind w:left="0"/>
              <w:rPr>
                <w:rFonts w:ascii="Times New Roman"/>
                <w:sz w:val="18"/>
              </w:rPr>
            </w:pPr>
          </w:p>
        </w:tc>
        <w:tc>
          <w:tcPr>
            <w:tcW w:w="10987" w:type="dxa"/>
          </w:tcPr>
          <w:p w14:paraId="52CF9E78" w14:textId="77777777" w:rsidR="003754EE" w:rsidRDefault="00486D74">
            <w:pPr>
              <w:pStyle w:val="TableParagraph"/>
              <w:numPr>
                <w:ilvl w:val="0"/>
                <w:numId w:val="14"/>
              </w:numPr>
              <w:tabs>
                <w:tab w:val="left" w:pos="827"/>
              </w:tabs>
              <w:spacing w:line="247" w:lineRule="auto"/>
              <w:ind w:right="113"/>
              <w:rPr>
                <w:rFonts w:ascii="Trebuchet MS" w:hAnsi="Trebuchet MS"/>
                <w:i/>
                <w:sz w:val="20"/>
              </w:rPr>
            </w:pPr>
            <w:r>
              <w:rPr>
                <w:rFonts w:ascii="Trebuchet MS" w:hAnsi="Trebuchet MS"/>
                <w:i/>
                <w:spacing w:val="-6"/>
                <w:sz w:val="20"/>
              </w:rPr>
              <w:t>a</w:t>
            </w:r>
            <w:r>
              <w:rPr>
                <w:rFonts w:ascii="Trebuchet MS" w:hAnsi="Trebuchet MS"/>
                <w:i/>
                <w:spacing w:val="11"/>
                <w:sz w:val="20"/>
              </w:rPr>
              <w:t xml:space="preserve"> </w:t>
            </w:r>
            <w:r>
              <w:rPr>
                <w:rFonts w:ascii="Trebuchet MS" w:hAnsi="Trebuchet MS"/>
                <w:i/>
                <w:spacing w:val="-6"/>
                <w:sz w:val="20"/>
              </w:rPr>
              <w:t>brief</w:t>
            </w:r>
            <w:r>
              <w:rPr>
                <w:rFonts w:ascii="Trebuchet MS" w:hAnsi="Trebuchet MS"/>
                <w:i/>
                <w:spacing w:val="14"/>
                <w:sz w:val="20"/>
              </w:rPr>
              <w:t xml:space="preserve"> </w:t>
            </w:r>
            <w:r>
              <w:rPr>
                <w:rFonts w:ascii="Trebuchet MS" w:hAnsi="Trebuchet MS"/>
                <w:i/>
                <w:spacing w:val="-6"/>
                <w:sz w:val="20"/>
              </w:rPr>
              <w:t>statement</w:t>
            </w:r>
            <w:r>
              <w:rPr>
                <w:rFonts w:ascii="Trebuchet MS" w:hAnsi="Trebuchet MS"/>
                <w:i/>
                <w:spacing w:val="13"/>
                <w:sz w:val="20"/>
              </w:rPr>
              <w:t xml:space="preserve"> </w:t>
            </w:r>
            <w:r>
              <w:rPr>
                <w:rFonts w:ascii="Trebuchet MS" w:hAnsi="Trebuchet MS"/>
                <w:i/>
                <w:spacing w:val="-6"/>
                <w:sz w:val="20"/>
              </w:rPr>
              <w:t>(e.g.</w:t>
            </w:r>
            <w:r>
              <w:rPr>
                <w:rFonts w:ascii="Trebuchet MS" w:hAnsi="Trebuchet MS"/>
                <w:i/>
                <w:spacing w:val="12"/>
                <w:sz w:val="20"/>
              </w:rPr>
              <w:t xml:space="preserve"> </w:t>
            </w:r>
            <w:r>
              <w:rPr>
                <w:rFonts w:ascii="Trebuchet MS" w:hAnsi="Trebuchet MS"/>
                <w:i/>
                <w:spacing w:val="-6"/>
                <w:sz w:val="20"/>
              </w:rPr>
              <w:t>from</w:t>
            </w:r>
            <w:r>
              <w:rPr>
                <w:rFonts w:ascii="Trebuchet MS" w:hAnsi="Trebuchet MS"/>
                <w:i/>
                <w:spacing w:val="13"/>
                <w:sz w:val="20"/>
              </w:rPr>
              <w:t xml:space="preserve"> </w:t>
            </w:r>
            <w:r>
              <w:rPr>
                <w:rFonts w:ascii="Trebuchet MS" w:hAnsi="Trebuchet MS"/>
                <w:i/>
                <w:spacing w:val="-6"/>
                <w:sz w:val="20"/>
              </w:rPr>
              <w:t>the</w:t>
            </w:r>
            <w:r>
              <w:rPr>
                <w:rFonts w:ascii="Trebuchet MS" w:hAnsi="Trebuchet MS"/>
                <w:i/>
                <w:spacing w:val="14"/>
                <w:sz w:val="20"/>
              </w:rPr>
              <w:t xml:space="preserve"> </w:t>
            </w:r>
            <w:r>
              <w:rPr>
                <w:rFonts w:ascii="Trebuchet MS" w:hAnsi="Trebuchet MS"/>
                <w:i/>
                <w:spacing w:val="-6"/>
                <w:sz w:val="20"/>
              </w:rPr>
              <w:t>establishment</w:t>
            </w:r>
            <w:r>
              <w:rPr>
                <w:rFonts w:ascii="Trebuchet MS" w:hAnsi="Trebuchet MS"/>
                <w:i/>
                <w:spacing w:val="12"/>
                <w:sz w:val="20"/>
              </w:rPr>
              <w:t xml:space="preserve"> </w:t>
            </w:r>
            <w:r>
              <w:rPr>
                <w:rFonts w:ascii="Trebuchet MS" w:hAnsi="Trebuchet MS"/>
                <w:i/>
                <w:spacing w:val="-6"/>
                <w:sz w:val="20"/>
              </w:rPr>
              <w:t>or</w:t>
            </w:r>
            <w:r>
              <w:rPr>
                <w:rFonts w:ascii="Trebuchet MS" w:hAnsi="Trebuchet MS"/>
                <w:i/>
                <w:spacing w:val="12"/>
                <w:sz w:val="20"/>
              </w:rPr>
              <w:t xml:space="preserve"> </w:t>
            </w:r>
            <w:r>
              <w:rPr>
                <w:rFonts w:ascii="Trebuchet MS" w:hAnsi="Trebuchet MS"/>
                <w:i/>
                <w:spacing w:val="-6"/>
                <w:sz w:val="20"/>
              </w:rPr>
              <w:t>consulted</w:t>
            </w:r>
            <w:r>
              <w:rPr>
                <w:rFonts w:ascii="Trebuchet MS" w:hAnsi="Trebuchet MS"/>
                <w:i/>
                <w:spacing w:val="14"/>
                <w:sz w:val="20"/>
              </w:rPr>
              <w:t xml:space="preserve"> </w:t>
            </w:r>
            <w:r>
              <w:rPr>
                <w:rFonts w:ascii="Trebuchet MS" w:hAnsi="Trebuchet MS"/>
                <w:i/>
                <w:spacing w:val="-6"/>
                <w:sz w:val="20"/>
              </w:rPr>
              <w:t>experts)</w:t>
            </w:r>
            <w:r>
              <w:rPr>
                <w:rFonts w:ascii="Trebuchet MS" w:hAnsi="Trebuchet MS"/>
                <w:i/>
                <w:spacing w:val="12"/>
                <w:sz w:val="20"/>
              </w:rPr>
              <w:t xml:space="preserve"> </w:t>
            </w:r>
            <w:r>
              <w:rPr>
                <w:rFonts w:ascii="Trebuchet MS" w:hAnsi="Trebuchet MS"/>
                <w:i/>
                <w:spacing w:val="-6"/>
                <w:sz w:val="20"/>
              </w:rPr>
              <w:t>confirming</w:t>
            </w:r>
            <w:r>
              <w:rPr>
                <w:rFonts w:ascii="Trebuchet MS" w:hAnsi="Trebuchet MS"/>
                <w:i/>
                <w:spacing w:val="13"/>
                <w:sz w:val="20"/>
              </w:rPr>
              <w:t xml:space="preserve"> </w:t>
            </w:r>
            <w:r>
              <w:rPr>
                <w:rFonts w:ascii="Trebuchet MS" w:hAnsi="Trebuchet MS"/>
                <w:i/>
                <w:spacing w:val="-6"/>
                <w:sz w:val="20"/>
              </w:rPr>
              <w:t>that</w:t>
            </w:r>
            <w:r>
              <w:rPr>
                <w:rFonts w:ascii="Trebuchet MS" w:hAnsi="Trebuchet MS"/>
                <w:i/>
                <w:spacing w:val="11"/>
                <w:sz w:val="20"/>
              </w:rPr>
              <w:t xml:space="preserve"> </w:t>
            </w:r>
            <w:r>
              <w:rPr>
                <w:rFonts w:ascii="Trebuchet MS" w:hAnsi="Trebuchet MS"/>
                <w:i/>
                <w:spacing w:val="-6"/>
                <w:sz w:val="20"/>
              </w:rPr>
              <w:t>cultural</w:t>
            </w:r>
            <w:r>
              <w:rPr>
                <w:rFonts w:ascii="Trebuchet MS" w:hAnsi="Trebuchet MS"/>
                <w:i/>
                <w:spacing w:val="14"/>
                <w:sz w:val="20"/>
              </w:rPr>
              <w:t xml:space="preserve"> </w:t>
            </w:r>
            <w:r>
              <w:rPr>
                <w:rFonts w:ascii="Trebuchet MS" w:hAnsi="Trebuchet MS"/>
                <w:i/>
                <w:spacing w:val="-6"/>
                <w:sz w:val="20"/>
              </w:rPr>
              <w:t>elements</w:t>
            </w:r>
            <w:r>
              <w:rPr>
                <w:rFonts w:ascii="Trebuchet MS" w:hAnsi="Trebuchet MS"/>
                <w:i/>
                <w:spacing w:val="13"/>
                <w:sz w:val="20"/>
              </w:rPr>
              <w:t xml:space="preserve"> </w:t>
            </w:r>
            <w:r>
              <w:rPr>
                <w:rFonts w:ascii="Trebuchet MS" w:hAnsi="Trebuchet MS"/>
                <w:i/>
                <w:spacing w:val="-6"/>
                <w:sz w:val="20"/>
              </w:rPr>
              <w:t>were</w:t>
            </w:r>
            <w:r>
              <w:rPr>
                <w:rFonts w:ascii="Trebuchet MS" w:hAnsi="Trebuchet MS"/>
                <w:i/>
                <w:spacing w:val="12"/>
                <w:sz w:val="20"/>
              </w:rPr>
              <w:t xml:space="preserve"> </w:t>
            </w:r>
            <w:r>
              <w:rPr>
                <w:rFonts w:ascii="Trebuchet MS" w:hAnsi="Trebuchet MS"/>
                <w:i/>
                <w:spacing w:val="-6"/>
                <w:sz w:val="20"/>
              </w:rPr>
              <w:t xml:space="preserve">used </w:t>
            </w:r>
            <w:r>
              <w:rPr>
                <w:rFonts w:ascii="Trebuchet MS" w:hAnsi="Trebuchet MS"/>
                <w:i/>
                <w:spacing w:val="-4"/>
                <w:sz w:val="20"/>
              </w:rPr>
              <w:t>appropriately</w:t>
            </w:r>
            <w:r>
              <w:rPr>
                <w:rFonts w:ascii="Trebuchet MS" w:hAnsi="Trebuchet MS"/>
                <w:i/>
                <w:spacing w:val="-12"/>
                <w:sz w:val="20"/>
              </w:rPr>
              <w:t xml:space="preserve"> </w:t>
            </w:r>
            <w:r>
              <w:rPr>
                <w:rFonts w:ascii="Trebuchet MS" w:hAnsi="Trebuchet MS"/>
                <w:i/>
                <w:spacing w:val="-4"/>
                <w:sz w:val="20"/>
              </w:rPr>
              <w:t>and</w:t>
            </w:r>
            <w:r>
              <w:rPr>
                <w:rFonts w:ascii="Trebuchet MS" w:hAnsi="Trebuchet MS"/>
                <w:i/>
                <w:spacing w:val="-13"/>
                <w:sz w:val="20"/>
              </w:rPr>
              <w:t xml:space="preserve"> </w:t>
            </w:r>
            <w:r>
              <w:rPr>
                <w:rFonts w:ascii="Trebuchet MS" w:hAnsi="Trebuchet MS"/>
                <w:i/>
                <w:spacing w:val="-4"/>
                <w:sz w:val="20"/>
              </w:rPr>
              <w:t>respectfully.</w:t>
            </w:r>
          </w:p>
        </w:tc>
      </w:tr>
      <w:tr w:rsidR="003754EE" w14:paraId="72929703" w14:textId="77777777">
        <w:trPr>
          <w:trHeight w:val="7201"/>
        </w:trPr>
        <w:tc>
          <w:tcPr>
            <w:tcW w:w="826" w:type="dxa"/>
          </w:tcPr>
          <w:p w14:paraId="3752E61A" w14:textId="77777777" w:rsidR="003754EE" w:rsidRDefault="00486D74">
            <w:pPr>
              <w:pStyle w:val="TableParagraph"/>
              <w:spacing w:before="236"/>
              <w:ind w:left="108"/>
              <w:rPr>
                <w:sz w:val="20"/>
              </w:rPr>
            </w:pPr>
            <w:r>
              <w:rPr>
                <w:spacing w:val="-5"/>
                <w:sz w:val="20"/>
              </w:rPr>
              <w:t>7.6</w:t>
            </w:r>
          </w:p>
        </w:tc>
        <w:tc>
          <w:tcPr>
            <w:tcW w:w="1690" w:type="dxa"/>
          </w:tcPr>
          <w:p w14:paraId="02523CA8" w14:textId="77777777" w:rsidR="003754EE" w:rsidRDefault="003754EE">
            <w:pPr>
              <w:pStyle w:val="TableParagraph"/>
              <w:spacing w:before="7"/>
              <w:ind w:left="0"/>
              <w:rPr>
                <w:sz w:val="20"/>
              </w:rPr>
            </w:pPr>
          </w:p>
          <w:p w14:paraId="27EDAEE8" w14:textId="77777777" w:rsidR="003754EE" w:rsidRDefault="00486D74">
            <w:pPr>
              <w:pStyle w:val="TableParagraph"/>
              <w:spacing w:line="247" w:lineRule="auto"/>
              <w:ind w:left="107" w:right="145"/>
              <w:rPr>
                <w:rFonts w:ascii="Trebuchet MS"/>
                <w:i/>
                <w:sz w:val="20"/>
              </w:rPr>
            </w:pPr>
            <w:r>
              <w:rPr>
                <w:rFonts w:ascii="Trebuchet MS"/>
                <w:i/>
                <w:spacing w:val="-2"/>
                <w:sz w:val="20"/>
              </w:rPr>
              <w:t>Environmental and</w:t>
            </w:r>
            <w:r>
              <w:rPr>
                <w:rFonts w:ascii="Trebuchet MS"/>
                <w:i/>
                <w:spacing w:val="-15"/>
                <w:sz w:val="20"/>
              </w:rPr>
              <w:t xml:space="preserve"> </w:t>
            </w:r>
            <w:r>
              <w:rPr>
                <w:rFonts w:ascii="Trebuchet MS"/>
                <w:i/>
                <w:spacing w:val="-2"/>
                <w:sz w:val="20"/>
              </w:rPr>
              <w:t xml:space="preserve">biodiversity </w:t>
            </w:r>
            <w:r>
              <w:rPr>
                <w:rFonts w:ascii="Trebuchet MS"/>
                <w:i/>
                <w:sz w:val="20"/>
              </w:rPr>
              <w:t>impacts</w:t>
            </w:r>
            <w:r>
              <w:rPr>
                <w:rFonts w:ascii="Trebuchet MS"/>
                <w:i/>
                <w:spacing w:val="-6"/>
                <w:sz w:val="20"/>
              </w:rPr>
              <w:t xml:space="preserve"> </w:t>
            </w:r>
            <w:r>
              <w:rPr>
                <w:rFonts w:ascii="Trebuchet MS"/>
                <w:i/>
                <w:sz w:val="20"/>
              </w:rPr>
              <w:t>are assessed</w:t>
            </w:r>
            <w:r>
              <w:rPr>
                <w:rFonts w:ascii="Trebuchet MS"/>
                <w:i/>
                <w:spacing w:val="-6"/>
                <w:sz w:val="20"/>
              </w:rPr>
              <w:t xml:space="preserve"> </w:t>
            </w:r>
            <w:r>
              <w:rPr>
                <w:rFonts w:ascii="Trebuchet MS"/>
                <w:i/>
                <w:sz w:val="20"/>
              </w:rPr>
              <w:t>and addressed</w:t>
            </w:r>
            <w:r>
              <w:rPr>
                <w:rFonts w:ascii="Trebuchet MS"/>
                <w:i/>
                <w:spacing w:val="-16"/>
                <w:sz w:val="20"/>
              </w:rPr>
              <w:t xml:space="preserve"> </w:t>
            </w:r>
            <w:r>
              <w:rPr>
                <w:rFonts w:ascii="Trebuchet MS"/>
                <w:i/>
                <w:sz w:val="20"/>
              </w:rPr>
              <w:t xml:space="preserve">prior to any new </w:t>
            </w:r>
            <w:r>
              <w:rPr>
                <w:rFonts w:ascii="Trebuchet MS"/>
                <w:i/>
                <w:spacing w:val="-2"/>
                <w:sz w:val="20"/>
              </w:rPr>
              <w:t xml:space="preserve">development, </w:t>
            </w:r>
            <w:r>
              <w:rPr>
                <w:rFonts w:ascii="Trebuchet MS"/>
                <w:i/>
                <w:sz w:val="20"/>
              </w:rPr>
              <w:t>expansion,</w:t>
            </w:r>
            <w:r>
              <w:rPr>
                <w:rFonts w:ascii="Trebuchet MS"/>
                <w:i/>
                <w:spacing w:val="-4"/>
                <w:sz w:val="20"/>
              </w:rPr>
              <w:t xml:space="preserve"> </w:t>
            </w:r>
            <w:r>
              <w:rPr>
                <w:rFonts w:ascii="Trebuchet MS"/>
                <w:i/>
                <w:sz w:val="20"/>
              </w:rPr>
              <w:t xml:space="preserve">or </w:t>
            </w:r>
            <w:r>
              <w:rPr>
                <w:rFonts w:ascii="Trebuchet MS"/>
                <w:i/>
                <w:spacing w:val="-2"/>
                <w:sz w:val="20"/>
              </w:rPr>
              <w:t xml:space="preserve">major </w:t>
            </w:r>
            <w:r>
              <w:rPr>
                <w:rFonts w:ascii="Trebuchet MS"/>
                <w:i/>
                <w:spacing w:val="-2"/>
                <w:w w:val="90"/>
                <w:sz w:val="20"/>
              </w:rPr>
              <w:t xml:space="preserve">construction/ren </w:t>
            </w:r>
            <w:r>
              <w:rPr>
                <w:rFonts w:ascii="Trebuchet MS"/>
                <w:i/>
                <w:w w:val="90"/>
                <w:sz w:val="20"/>
              </w:rPr>
              <w:t>ovation</w:t>
            </w:r>
            <w:r>
              <w:rPr>
                <w:rFonts w:ascii="Trebuchet MS"/>
                <w:i/>
                <w:spacing w:val="-5"/>
                <w:w w:val="90"/>
                <w:sz w:val="20"/>
              </w:rPr>
              <w:t xml:space="preserve"> </w:t>
            </w:r>
            <w:r>
              <w:rPr>
                <w:rFonts w:ascii="Trebuchet MS"/>
                <w:i/>
                <w:w w:val="90"/>
                <w:sz w:val="20"/>
              </w:rPr>
              <w:t>work.</w:t>
            </w:r>
            <w:r>
              <w:rPr>
                <w:rFonts w:ascii="Trebuchet MS"/>
                <w:i/>
                <w:spacing w:val="-2"/>
                <w:w w:val="90"/>
                <w:sz w:val="20"/>
              </w:rPr>
              <w:t xml:space="preserve"> </w:t>
            </w:r>
            <w:r>
              <w:rPr>
                <w:rFonts w:ascii="Trebuchet MS"/>
                <w:i/>
                <w:spacing w:val="-5"/>
                <w:w w:val="90"/>
                <w:sz w:val="20"/>
              </w:rPr>
              <w:t>(G)</w:t>
            </w:r>
          </w:p>
          <w:p w14:paraId="645BC4C3" w14:textId="77777777" w:rsidR="003754EE" w:rsidRDefault="003754EE">
            <w:pPr>
              <w:pStyle w:val="TableParagraph"/>
              <w:spacing w:before="8"/>
              <w:ind w:left="0"/>
              <w:rPr>
                <w:sz w:val="20"/>
              </w:rPr>
            </w:pPr>
          </w:p>
          <w:p w14:paraId="2F984C73" w14:textId="1CF95E8A" w:rsidR="003754EE" w:rsidRDefault="003754EE">
            <w:pPr>
              <w:pStyle w:val="TableParagraph"/>
              <w:spacing w:line="247" w:lineRule="auto"/>
              <w:ind w:left="107"/>
              <w:rPr>
                <w:rFonts w:ascii="Trebuchet MS"/>
                <w:i/>
                <w:sz w:val="20"/>
              </w:rPr>
            </w:pPr>
          </w:p>
        </w:tc>
        <w:tc>
          <w:tcPr>
            <w:tcW w:w="10987" w:type="dxa"/>
          </w:tcPr>
          <w:p w14:paraId="00B9A8EE" w14:textId="77777777" w:rsidR="003754EE" w:rsidRDefault="003754EE">
            <w:pPr>
              <w:pStyle w:val="TableParagraph"/>
              <w:spacing w:before="7"/>
              <w:ind w:left="0"/>
              <w:rPr>
                <w:sz w:val="20"/>
              </w:rPr>
            </w:pPr>
          </w:p>
          <w:p w14:paraId="6D925B12" w14:textId="77777777" w:rsidR="003754EE" w:rsidRDefault="00486D74">
            <w:pPr>
              <w:pStyle w:val="TableParagraph"/>
              <w:ind w:left="107"/>
              <w:rPr>
                <w:rFonts w:ascii="Trebuchet MS"/>
                <w:b/>
                <w:i/>
                <w:sz w:val="20"/>
              </w:rPr>
            </w:pPr>
            <w:r>
              <w:rPr>
                <w:rFonts w:ascii="Trebuchet MS"/>
                <w:b/>
                <w:i/>
                <w:spacing w:val="-2"/>
                <w:sz w:val="20"/>
              </w:rPr>
              <w:t>Relevance</w:t>
            </w:r>
          </w:p>
          <w:p w14:paraId="22BCAC9D" w14:textId="77777777" w:rsidR="003754EE" w:rsidRDefault="00486D74">
            <w:pPr>
              <w:pStyle w:val="TableParagraph"/>
              <w:spacing w:before="8" w:line="247" w:lineRule="auto"/>
              <w:ind w:left="107" w:right="97"/>
              <w:jc w:val="both"/>
              <w:rPr>
                <w:rFonts w:ascii="Trebuchet MS"/>
                <w:i/>
                <w:sz w:val="20"/>
              </w:rPr>
            </w:pPr>
            <w:r>
              <w:rPr>
                <w:rFonts w:ascii="Trebuchet MS"/>
                <w:i/>
                <w:w w:val="85"/>
                <w:sz w:val="20"/>
              </w:rPr>
              <w:t xml:space="preserve">To </w:t>
            </w:r>
            <w:proofErr w:type="spellStart"/>
            <w:r>
              <w:rPr>
                <w:rFonts w:ascii="Trebuchet MS"/>
                <w:i/>
                <w:w w:val="85"/>
                <w:sz w:val="20"/>
              </w:rPr>
              <w:t>minimise</w:t>
            </w:r>
            <w:proofErr w:type="spellEnd"/>
            <w:r>
              <w:rPr>
                <w:rFonts w:ascii="Trebuchet MS"/>
                <w:i/>
                <w:w w:val="85"/>
                <w:sz w:val="20"/>
              </w:rPr>
              <w:t xml:space="preserve"> the environmental impact of land use and support biodiversity, healthy soils and natural water cycles, the establishment </w:t>
            </w:r>
            <w:r>
              <w:rPr>
                <w:rFonts w:ascii="Trebuchet MS"/>
                <w:i/>
                <w:w w:val="90"/>
                <w:sz w:val="20"/>
              </w:rPr>
              <w:t>ensures</w:t>
            </w:r>
            <w:r>
              <w:rPr>
                <w:rFonts w:ascii="Trebuchet MS"/>
                <w:i/>
                <w:spacing w:val="-5"/>
                <w:w w:val="90"/>
                <w:sz w:val="20"/>
              </w:rPr>
              <w:t xml:space="preserve"> </w:t>
            </w:r>
            <w:r>
              <w:rPr>
                <w:rFonts w:ascii="Trebuchet MS"/>
                <w:i/>
                <w:w w:val="90"/>
                <w:sz w:val="20"/>
              </w:rPr>
              <w:t>that</w:t>
            </w:r>
            <w:r>
              <w:rPr>
                <w:rFonts w:ascii="Trebuchet MS"/>
                <w:i/>
                <w:spacing w:val="-10"/>
                <w:w w:val="90"/>
                <w:sz w:val="20"/>
              </w:rPr>
              <w:t xml:space="preserve"> </w:t>
            </w:r>
            <w:r>
              <w:rPr>
                <w:rFonts w:ascii="Trebuchet MS"/>
                <w:i/>
                <w:w w:val="90"/>
                <w:sz w:val="20"/>
              </w:rPr>
              <w:t>both</w:t>
            </w:r>
            <w:r>
              <w:rPr>
                <w:rFonts w:ascii="Trebuchet MS"/>
                <w:i/>
                <w:spacing w:val="-4"/>
                <w:w w:val="90"/>
                <w:sz w:val="20"/>
              </w:rPr>
              <w:t xml:space="preserve"> </w:t>
            </w:r>
            <w:r>
              <w:rPr>
                <w:rFonts w:ascii="Trebuchet MS"/>
                <w:i/>
                <w:w w:val="90"/>
                <w:sz w:val="20"/>
              </w:rPr>
              <w:t>new</w:t>
            </w:r>
            <w:r>
              <w:rPr>
                <w:rFonts w:ascii="Trebuchet MS"/>
                <w:i/>
                <w:spacing w:val="-9"/>
                <w:w w:val="90"/>
                <w:sz w:val="20"/>
              </w:rPr>
              <w:t xml:space="preserve"> </w:t>
            </w:r>
            <w:r>
              <w:rPr>
                <w:rFonts w:ascii="Trebuchet MS"/>
                <w:i/>
                <w:w w:val="90"/>
                <w:sz w:val="20"/>
              </w:rPr>
              <w:t>developments</w:t>
            </w:r>
            <w:r>
              <w:rPr>
                <w:rFonts w:ascii="Trebuchet MS"/>
                <w:i/>
                <w:spacing w:val="-9"/>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renovation</w:t>
            </w:r>
            <w:r>
              <w:rPr>
                <w:rFonts w:ascii="Trebuchet MS"/>
                <w:i/>
                <w:spacing w:val="-9"/>
                <w:w w:val="90"/>
                <w:sz w:val="20"/>
              </w:rPr>
              <w:t xml:space="preserve"> </w:t>
            </w:r>
            <w:r>
              <w:rPr>
                <w:rFonts w:ascii="Trebuchet MS"/>
                <w:i/>
                <w:w w:val="90"/>
                <w:sz w:val="20"/>
              </w:rPr>
              <w:t>projects</w:t>
            </w:r>
            <w:r>
              <w:rPr>
                <w:rFonts w:ascii="Trebuchet MS"/>
                <w:i/>
                <w:spacing w:val="-6"/>
                <w:w w:val="90"/>
                <w:sz w:val="20"/>
              </w:rPr>
              <w:t xml:space="preserve"> </w:t>
            </w:r>
            <w:r>
              <w:rPr>
                <w:rFonts w:ascii="Trebuchet MS"/>
                <w:i/>
                <w:w w:val="90"/>
                <w:sz w:val="20"/>
              </w:rPr>
              <w:t>are</w:t>
            </w:r>
            <w:r>
              <w:rPr>
                <w:rFonts w:ascii="Trebuchet MS"/>
                <w:i/>
                <w:spacing w:val="-7"/>
                <w:w w:val="90"/>
                <w:sz w:val="20"/>
              </w:rPr>
              <w:t xml:space="preserve"> </w:t>
            </w:r>
            <w:r>
              <w:rPr>
                <w:rFonts w:ascii="Trebuchet MS"/>
                <w:i/>
                <w:w w:val="90"/>
                <w:sz w:val="20"/>
              </w:rPr>
              <w:t>planned</w:t>
            </w:r>
            <w:r>
              <w:rPr>
                <w:rFonts w:ascii="Trebuchet MS"/>
                <w:i/>
                <w:spacing w:val="-5"/>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implemented</w:t>
            </w:r>
            <w:r>
              <w:rPr>
                <w:rFonts w:ascii="Trebuchet MS"/>
                <w:i/>
                <w:spacing w:val="-7"/>
                <w:w w:val="90"/>
                <w:sz w:val="20"/>
              </w:rPr>
              <w:t xml:space="preserve"> </w:t>
            </w:r>
            <w:r>
              <w:rPr>
                <w:rFonts w:ascii="Trebuchet MS"/>
                <w:i/>
                <w:w w:val="90"/>
                <w:sz w:val="20"/>
              </w:rPr>
              <w:t>with</w:t>
            </w:r>
            <w:r>
              <w:rPr>
                <w:rFonts w:ascii="Trebuchet MS"/>
                <w:i/>
                <w:spacing w:val="-9"/>
                <w:w w:val="90"/>
                <w:sz w:val="20"/>
              </w:rPr>
              <w:t xml:space="preserve"> </w:t>
            </w:r>
            <w:r>
              <w:rPr>
                <w:rFonts w:ascii="Trebuchet MS"/>
                <w:i/>
                <w:w w:val="90"/>
                <w:sz w:val="20"/>
              </w:rPr>
              <w:t>consideration</w:t>
            </w:r>
            <w:r>
              <w:rPr>
                <w:rFonts w:ascii="Trebuchet MS"/>
                <w:i/>
                <w:spacing w:val="-6"/>
                <w:w w:val="90"/>
                <w:sz w:val="20"/>
              </w:rPr>
              <w:t xml:space="preserve"> </w:t>
            </w:r>
            <w:r>
              <w:rPr>
                <w:rFonts w:ascii="Trebuchet MS"/>
                <w:i/>
                <w:w w:val="90"/>
                <w:sz w:val="20"/>
              </w:rPr>
              <w:t>for</w:t>
            </w:r>
            <w:r>
              <w:rPr>
                <w:rFonts w:ascii="Trebuchet MS"/>
                <w:i/>
                <w:spacing w:val="-10"/>
                <w:w w:val="90"/>
                <w:sz w:val="20"/>
              </w:rPr>
              <w:t xml:space="preserve"> </w:t>
            </w:r>
            <w:r>
              <w:rPr>
                <w:rFonts w:ascii="Trebuchet MS"/>
                <w:i/>
                <w:w w:val="90"/>
                <w:sz w:val="20"/>
              </w:rPr>
              <w:t>local</w:t>
            </w:r>
            <w:r>
              <w:rPr>
                <w:rFonts w:ascii="Trebuchet MS"/>
                <w:i/>
                <w:spacing w:val="-6"/>
                <w:w w:val="90"/>
                <w:sz w:val="20"/>
              </w:rPr>
              <w:t xml:space="preserve"> </w:t>
            </w:r>
            <w:r>
              <w:rPr>
                <w:rFonts w:ascii="Trebuchet MS"/>
                <w:i/>
                <w:w w:val="90"/>
                <w:sz w:val="20"/>
              </w:rPr>
              <w:t xml:space="preserve">ecosystems, </w:t>
            </w:r>
            <w:r>
              <w:rPr>
                <w:rFonts w:ascii="Trebuchet MS"/>
                <w:i/>
                <w:w w:val="85"/>
                <w:sz w:val="20"/>
              </w:rPr>
              <w:t xml:space="preserve">ecological continuity (principles of green, blue and brown infrastructure, where soil continuity is </w:t>
            </w:r>
            <w:proofErr w:type="spellStart"/>
            <w:r>
              <w:rPr>
                <w:rFonts w:ascii="Trebuchet MS"/>
                <w:i/>
                <w:w w:val="85"/>
                <w:sz w:val="20"/>
              </w:rPr>
              <w:t>recognised</w:t>
            </w:r>
            <w:proofErr w:type="spellEnd"/>
            <w:r>
              <w:rPr>
                <w:rFonts w:ascii="Trebuchet MS"/>
                <w:i/>
                <w:w w:val="85"/>
                <w:sz w:val="20"/>
              </w:rPr>
              <w:t xml:space="preserve"> for its role in maintaining </w:t>
            </w:r>
            <w:r>
              <w:rPr>
                <w:rFonts w:ascii="Trebuchet MS"/>
                <w:i/>
                <w:spacing w:val="-6"/>
                <w:sz w:val="20"/>
              </w:rPr>
              <w:t>biodiversity) and</w:t>
            </w:r>
            <w:r>
              <w:rPr>
                <w:rFonts w:ascii="Trebuchet MS"/>
                <w:i/>
                <w:spacing w:val="-7"/>
                <w:sz w:val="20"/>
              </w:rPr>
              <w:t xml:space="preserve"> </w:t>
            </w:r>
            <w:r>
              <w:rPr>
                <w:rFonts w:ascii="Trebuchet MS"/>
                <w:i/>
                <w:spacing w:val="-6"/>
                <w:sz w:val="20"/>
              </w:rPr>
              <w:t>environmental health.</w:t>
            </w:r>
          </w:p>
          <w:p w14:paraId="3B36D7C8" w14:textId="77777777" w:rsidR="003754EE" w:rsidRDefault="003754EE">
            <w:pPr>
              <w:pStyle w:val="TableParagraph"/>
              <w:spacing w:before="2"/>
              <w:ind w:left="0"/>
              <w:rPr>
                <w:sz w:val="20"/>
              </w:rPr>
            </w:pPr>
          </w:p>
          <w:p w14:paraId="4200D7D7" w14:textId="77777777" w:rsidR="003754EE" w:rsidRDefault="00486D74">
            <w:pPr>
              <w:pStyle w:val="TableParagraph"/>
              <w:ind w:left="107"/>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4"/>
                <w:sz w:val="20"/>
              </w:rPr>
              <w:t xml:space="preserve"> </w:t>
            </w:r>
            <w:r>
              <w:rPr>
                <w:rFonts w:ascii="Trebuchet MS"/>
                <w:b/>
                <w:i/>
                <w:spacing w:val="-2"/>
                <w:w w:val="85"/>
                <w:sz w:val="20"/>
              </w:rPr>
              <w:t>implementation</w:t>
            </w:r>
          </w:p>
          <w:p w14:paraId="3565382F" w14:textId="77777777" w:rsidR="003754EE" w:rsidRDefault="00486D74">
            <w:pPr>
              <w:pStyle w:val="TableParagraph"/>
              <w:spacing w:before="4" w:line="247" w:lineRule="auto"/>
              <w:ind w:left="107" w:right="104"/>
              <w:jc w:val="both"/>
              <w:rPr>
                <w:rFonts w:ascii="Trebuchet MS"/>
                <w:i/>
                <w:sz w:val="20"/>
              </w:rPr>
            </w:pPr>
            <w:r>
              <w:rPr>
                <w:rFonts w:ascii="Trebuchet MS"/>
                <w:i/>
                <w:w w:val="90"/>
                <w:sz w:val="20"/>
              </w:rPr>
              <w:t>Prior</w:t>
            </w:r>
            <w:r>
              <w:rPr>
                <w:rFonts w:ascii="Trebuchet MS"/>
                <w:i/>
                <w:spacing w:val="-6"/>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any</w:t>
            </w:r>
            <w:r>
              <w:rPr>
                <w:rFonts w:ascii="Trebuchet MS"/>
                <w:i/>
                <w:spacing w:val="-6"/>
                <w:w w:val="90"/>
                <w:sz w:val="20"/>
              </w:rPr>
              <w:t xml:space="preserve"> </w:t>
            </w:r>
            <w:r>
              <w:rPr>
                <w:rFonts w:ascii="Trebuchet MS"/>
                <w:i/>
                <w:w w:val="90"/>
                <w:sz w:val="20"/>
              </w:rPr>
              <w:t>new</w:t>
            </w:r>
            <w:r>
              <w:rPr>
                <w:rFonts w:ascii="Trebuchet MS"/>
                <w:i/>
                <w:spacing w:val="-8"/>
                <w:w w:val="90"/>
                <w:sz w:val="20"/>
              </w:rPr>
              <w:t xml:space="preserve"> </w:t>
            </w:r>
            <w:r>
              <w:rPr>
                <w:rFonts w:ascii="Trebuchet MS"/>
                <w:i/>
                <w:w w:val="90"/>
                <w:sz w:val="20"/>
              </w:rPr>
              <w:t>development,</w:t>
            </w:r>
            <w:r>
              <w:rPr>
                <w:rFonts w:ascii="Trebuchet MS"/>
                <w:i/>
                <w:spacing w:val="-6"/>
                <w:w w:val="90"/>
                <w:sz w:val="20"/>
              </w:rPr>
              <w:t xml:space="preserve"> </w:t>
            </w:r>
            <w:r>
              <w:rPr>
                <w:rFonts w:ascii="Trebuchet MS"/>
                <w:i/>
                <w:w w:val="90"/>
                <w:sz w:val="20"/>
              </w:rPr>
              <w:t>expansion,</w:t>
            </w:r>
            <w:r>
              <w:rPr>
                <w:rFonts w:ascii="Trebuchet MS"/>
                <w:i/>
                <w:spacing w:val="-6"/>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major</w:t>
            </w:r>
            <w:r>
              <w:rPr>
                <w:rFonts w:ascii="Trebuchet MS"/>
                <w:i/>
                <w:spacing w:val="-9"/>
                <w:w w:val="90"/>
                <w:sz w:val="20"/>
              </w:rPr>
              <w:t xml:space="preserve"> </w:t>
            </w:r>
            <w:r>
              <w:rPr>
                <w:rFonts w:ascii="Trebuchet MS"/>
                <w:i/>
                <w:w w:val="90"/>
                <w:sz w:val="20"/>
              </w:rPr>
              <w:t>construction/renovation</w:t>
            </w:r>
            <w:r>
              <w:rPr>
                <w:rFonts w:ascii="Trebuchet MS"/>
                <w:i/>
                <w:spacing w:val="-5"/>
                <w:w w:val="90"/>
                <w:sz w:val="20"/>
              </w:rPr>
              <w:t xml:space="preserve"> </w:t>
            </w:r>
            <w:r>
              <w:rPr>
                <w:rFonts w:ascii="Trebuchet MS"/>
                <w:i/>
                <w:w w:val="90"/>
                <w:sz w:val="20"/>
              </w:rPr>
              <w:t>work</w:t>
            </w:r>
            <w:hyperlink w:anchor="_bookmark185" w:history="1">
              <w:r w:rsidR="003754EE">
                <w:rPr>
                  <w:rFonts w:ascii="Trebuchet MS"/>
                  <w:i/>
                  <w:w w:val="90"/>
                  <w:position w:val="7"/>
                  <w:sz w:val="13"/>
                </w:rPr>
                <w:t>159</w:t>
              </w:r>
              <w:r w:rsidR="003754EE">
                <w:rPr>
                  <w:rFonts w:ascii="Trebuchet MS"/>
                  <w:i/>
                  <w:w w:val="90"/>
                  <w:sz w:val="20"/>
                </w:rPr>
                <w:t>,</w:t>
              </w:r>
            </w:hyperlink>
            <w:r>
              <w:rPr>
                <w:rFonts w:ascii="Trebuchet MS"/>
                <w:i/>
                <w:spacing w:val="-6"/>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demonstrates</w:t>
            </w:r>
            <w:r>
              <w:rPr>
                <w:rFonts w:ascii="Trebuchet MS"/>
                <w:i/>
                <w:spacing w:val="-8"/>
                <w:w w:val="90"/>
                <w:sz w:val="20"/>
              </w:rPr>
              <w:t xml:space="preserve"> </w:t>
            </w:r>
            <w:r>
              <w:rPr>
                <w:rFonts w:ascii="Trebuchet MS"/>
                <w:i/>
                <w:w w:val="90"/>
                <w:sz w:val="20"/>
              </w:rPr>
              <w:t>how</w:t>
            </w:r>
            <w:r>
              <w:rPr>
                <w:rFonts w:ascii="Trebuchet MS"/>
                <w:i/>
                <w:spacing w:val="-8"/>
                <w:w w:val="90"/>
                <w:sz w:val="20"/>
              </w:rPr>
              <w:t xml:space="preserve"> </w:t>
            </w:r>
            <w:r>
              <w:rPr>
                <w:rFonts w:ascii="Trebuchet MS"/>
                <w:i/>
                <w:w w:val="90"/>
                <w:sz w:val="20"/>
              </w:rPr>
              <w:t xml:space="preserve">potential </w:t>
            </w:r>
            <w:r>
              <w:rPr>
                <w:rFonts w:ascii="Trebuchet MS"/>
                <w:i/>
                <w:spacing w:val="-6"/>
                <w:sz w:val="20"/>
              </w:rPr>
              <w:t>environmental and</w:t>
            </w:r>
            <w:r>
              <w:rPr>
                <w:rFonts w:ascii="Trebuchet MS"/>
                <w:i/>
                <w:spacing w:val="-9"/>
                <w:sz w:val="20"/>
              </w:rPr>
              <w:t xml:space="preserve"> </w:t>
            </w:r>
            <w:r>
              <w:rPr>
                <w:rFonts w:ascii="Trebuchet MS"/>
                <w:i/>
                <w:spacing w:val="-6"/>
                <w:sz w:val="20"/>
              </w:rPr>
              <w:t>biodiversity</w:t>
            </w:r>
            <w:r>
              <w:rPr>
                <w:rFonts w:ascii="Trebuchet MS"/>
                <w:i/>
                <w:spacing w:val="-9"/>
                <w:sz w:val="20"/>
              </w:rPr>
              <w:t xml:space="preserve"> </w:t>
            </w:r>
            <w:r>
              <w:rPr>
                <w:rFonts w:ascii="Trebuchet MS"/>
                <w:i/>
                <w:spacing w:val="-6"/>
                <w:sz w:val="20"/>
              </w:rPr>
              <w:t>impacts</w:t>
            </w:r>
            <w:r>
              <w:rPr>
                <w:rFonts w:ascii="Trebuchet MS"/>
                <w:i/>
                <w:spacing w:val="-7"/>
                <w:sz w:val="20"/>
              </w:rPr>
              <w:t xml:space="preserve"> </w:t>
            </w:r>
            <w:r>
              <w:rPr>
                <w:rFonts w:ascii="Trebuchet MS"/>
                <w:i/>
                <w:spacing w:val="-6"/>
                <w:sz w:val="20"/>
              </w:rPr>
              <w:t>have been</w:t>
            </w:r>
            <w:r>
              <w:rPr>
                <w:rFonts w:ascii="Trebuchet MS"/>
                <w:i/>
                <w:spacing w:val="-7"/>
                <w:sz w:val="20"/>
              </w:rPr>
              <w:t xml:space="preserve"> </w:t>
            </w:r>
            <w:r>
              <w:rPr>
                <w:rFonts w:ascii="Trebuchet MS"/>
                <w:i/>
                <w:spacing w:val="-6"/>
                <w:sz w:val="20"/>
              </w:rPr>
              <w:t>assessed</w:t>
            </w:r>
            <w:r>
              <w:rPr>
                <w:rFonts w:ascii="Trebuchet MS"/>
                <w:i/>
                <w:spacing w:val="-9"/>
                <w:sz w:val="20"/>
              </w:rPr>
              <w:t xml:space="preserve"> </w:t>
            </w:r>
            <w:r>
              <w:rPr>
                <w:rFonts w:ascii="Trebuchet MS"/>
                <w:i/>
                <w:spacing w:val="-6"/>
                <w:sz w:val="20"/>
              </w:rPr>
              <w:t>and addressed.</w:t>
            </w:r>
          </w:p>
          <w:p w14:paraId="07293E31" w14:textId="77777777" w:rsidR="003754EE" w:rsidRDefault="003754EE">
            <w:pPr>
              <w:pStyle w:val="TableParagraph"/>
              <w:ind w:left="0"/>
              <w:rPr>
                <w:sz w:val="20"/>
              </w:rPr>
            </w:pPr>
          </w:p>
          <w:p w14:paraId="54438C7B" w14:textId="77777777" w:rsidR="003754EE" w:rsidRDefault="00486D74">
            <w:pPr>
              <w:pStyle w:val="TableParagraph"/>
              <w:spacing w:line="247" w:lineRule="auto"/>
              <w:ind w:left="107" w:right="96"/>
              <w:jc w:val="both"/>
              <w:rPr>
                <w:rFonts w:ascii="Trebuchet MS"/>
                <w:i/>
                <w:sz w:val="20"/>
              </w:rPr>
            </w:pPr>
            <w:r>
              <w:rPr>
                <w:rFonts w:ascii="Trebuchet MS"/>
                <w:i/>
                <w:w w:val="90"/>
                <w:sz w:val="20"/>
              </w:rPr>
              <w:t>This usually takes the form of an ecological assessment (e.g. environmental impact assessment, biodiversity study, or equivalent) required</w:t>
            </w:r>
            <w:r>
              <w:rPr>
                <w:rFonts w:ascii="Trebuchet MS"/>
                <w:i/>
                <w:spacing w:val="-6"/>
                <w:w w:val="90"/>
                <w:sz w:val="20"/>
              </w:rPr>
              <w:t xml:space="preserve"> </w:t>
            </w:r>
            <w:r>
              <w:rPr>
                <w:rFonts w:ascii="Trebuchet MS"/>
                <w:i/>
                <w:w w:val="90"/>
                <w:sz w:val="20"/>
              </w:rPr>
              <w:t>by</w:t>
            </w:r>
            <w:r>
              <w:rPr>
                <w:rFonts w:ascii="Trebuchet MS"/>
                <w:i/>
                <w:spacing w:val="-4"/>
                <w:w w:val="90"/>
                <w:sz w:val="20"/>
              </w:rPr>
              <w:t xml:space="preserve"> </w:t>
            </w:r>
            <w:r>
              <w:rPr>
                <w:rFonts w:ascii="Trebuchet MS"/>
                <w:i/>
                <w:w w:val="90"/>
                <w:sz w:val="20"/>
              </w:rPr>
              <w:t>national</w:t>
            </w:r>
            <w:r>
              <w:rPr>
                <w:rFonts w:ascii="Trebuchet MS"/>
                <w:i/>
                <w:spacing w:val="-6"/>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regional</w:t>
            </w:r>
            <w:r>
              <w:rPr>
                <w:rFonts w:ascii="Trebuchet MS"/>
                <w:i/>
                <w:spacing w:val="-6"/>
                <w:w w:val="90"/>
                <w:sz w:val="20"/>
              </w:rPr>
              <w:t xml:space="preserve"> </w:t>
            </w:r>
            <w:r>
              <w:rPr>
                <w:rFonts w:ascii="Trebuchet MS"/>
                <w:i/>
                <w:w w:val="90"/>
                <w:sz w:val="20"/>
              </w:rPr>
              <w:t>authorities.</w:t>
            </w:r>
            <w:r>
              <w:rPr>
                <w:rFonts w:ascii="Trebuchet MS"/>
                <w:i/>
                <w:spacing w:val="-6"/>
                <w:w w:val="90"/>
                <w:sz w:val="20"/>
              </w:rPr>
              <w:t xml:space="preserve"> </w:t>
            </w:r>
            <w:r>
              <w:rPr>
                <w:rFonts w:ascii="Trebuchet MS"/>
                <w:i/>
                <w:w w:val="90"/>
                <w:sz w:val="20"/>
              </w:rPr>
              <w:t>In</w:t>
            </w:r>
            <w:r>
              <w:rPr>
                <w:rFonts w:ascii="Trebuchet MS"/>
                <w:i/>
                <w:spacing w:val="-5"/>
                <w:w w:val="90"/>
                <w:sz w:val="20"/>
              </w:rPr>
              <w:t xml:space="preserve"> </w:t>
            </w:r>
            <w:r>
              <w:rPr>
                <w:rFonts w:ascii="Trebuchet MS"/>
                <w:i/>
                <w:w w:val="90"/>
                <w:sz w:val="20"/>
              </w:rPr>
              <w:t>that</w:t>
            </w:r>
            <w:r>
              <w:rPr>
                <w:rFonts w:ascii="Trebuchet MS"/>
                <w:i/>
                <w:spacing w:val="-5"/>
                <w:w w:val="90"/>
                <w:sz w:val="20"/>
              </w:rPr>
              <w:t xml:space="preserve"> </w:t>
            </w:r>
            <w:r>
              <w:rPr>
                <w:rFonts w:ascii="Trebuchet MS"/>
                <w:i/>
                <w:w w:val="90"/>
                <w:sz w:val="20"/>
              </w:rPr>
              <w:t>case,</w:t>
            </w:r>
            <w:r>
              <w:rPr>
                <w:rFonts w:ascii="Trebuchet MS"/>
                <w:i/>
                <w:spacing w:val="-3"/>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5"/>
                <w:w w:val="90"/>
                <w:sz w:val="20"/>
              </w:rPr>
              <w:t xml:space="preserve"> </w:t>
            </w:r>
            <w:r>
              <w:rPr>
                <w:rFonts w:ascii="Trebuchet MS"/>
                <w:i/>
                <w:w w:val="90"/>
                <w:sz w:val="20"/>
              </w:rPr>
              <w:t>follows</w:t>
            </w:r>
            <w:r>
              <w:rPr>
                <w:rFonts w:ascii="Trebuchet MS"/>
                <w:i/>
                <w:spacing w:val="-5"/>
                <w:w w:val="90"/>
                <w:sz w:val="20"/>
              </w:rPr>
              <w:t xml:space="preserve"> </w:t>
            </w:r>
            <w:r>
              <w:rPr>
                <w:rFonts w:ascii="Trebuchet MS"/>
                <w:i/>
                <w:w w:val="90"/>
                <w:sz w:val="20"/>
              </w:rPr>
              <w:t>that</w:t>
            </w:r>
            <w:r>
              <w:rPr>
                <w:rFonts w:ascii="Trebuchet MS"/>
                <w:i/>
                <w:spacing w:val="-5"/>
                <w:w w:val="90"/>
                <w:sz w:val="20"/>
              </w:rPr>
              <w:t xml:space="preserve"> </w:t>
            </w:r>
            <w:r>
              <w:rPr>
                <w:rFonts w:ascii="Trebuchet MS"/>
                <w:i/>
                <w:w w:val="90"/>
                <w:sz w:val="20"/>
              </w:rPr>
              <w:t>process</w:t>
            </w:r>
            <w:r>
              <w:rPr>
                <w:rFonts w:ascii="Trebuchet MS"/>
                <w:i/>
                <w:spacing w:val="-5"/>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retains</w:t>
            </w:r>
            <w:r>
              <w:rPr>
                <w:rFonts w:ascii="Trebuchet MS"/>
                <w:i/>
                <w:spacing w:val="-8"/>
                <w:w w:val="90"/>
                <w:sz w:val="20"/>
              </w:rPr>
              <w:t xml:space="preserve"> </w:t>
            </w:r>
            <w:r>
              <w:rPr>
                <w:rFonts w:ascii="Trebuchet MS"/>
                <w:i/>
                <w:w w:val="90"/>
                <w:sz w:val="20"/>
              </w:rPr>
              <w:t>documentation.</w:t>
            </w:r>
            <w:r>
              <w:rPr>
                <w:rFonts w:ascii="Trebuchet MS"/>
                <w:i/>
                <w:sz w:val="20"/>
              </w:rPr>
              <w:t xml:space="preserve"> </w:t>
            </w:r>
            <w:r>
              <w:rPr>
                <w:rFonts w:ascii="Trebuchet MS"/>
                <w:i/>
                <w:w w:val="90"/>
                <w:sz w:val="20"/>
              </w:rPr>
              <w:t xml:space="preserve">Where </w:t>
            </w:r>
            <w:r>
              <w:rPr>
                <w:rFonts w:ascii="Trebuchet MS"/>
                <w:i/>
                <w:spacing w:val="-4"/>
                <w:sz w:val="20"/>
              </w:rPr>
              <w:t>such</w:t>
            </w:r>
            <w:r>
              <w:rPr>
                <w:rFonts w:ascii="Trebuchet MS"/>
                <w:i/>
                <w:spacing w:val="-11"/>
                <w:sz w:val="20"/>
              </w:rPr>
              <w:t xml:space="preserve"> </w:t>
            </w:r>
            <w:r>
              <w:rPr>
                <w:rFonts w:ascii="Trebuchet MS"/>
                <w:i/>
                <w:spacing w:val="-4"/>
                <w:sz w:val="20"/>
              </w:rPr>
              <w:t>assessments</w:t>
            </w:r>
            <w:r>
              <w:rPr>
                <w:rFonts w:ascii="Trebuchet MS"/>
                <w:i/>
                <w:spacing w:val="-10"/>
                <w:sz w:val="20"/>
              </w:rPr>
              <w:t xml:space="preserve"> </w:t>
            </w:r>
            <w:r>
              <w:rPr>
                <w:rFonts w:ascii="Trebuchet MS"/>
                <w:i/>
                <w:spacing w:val="-4"/>
                <w:sz w:val="20"/>
              </w:rPr>
              <w:t>are</w:t>
            </w:r>
            <w:r>
              <w:rPr>
                <w:rFonts w:ascii="Trebuchet MS"/>
                <w:i/>
                <w:spacing w:val="-10"/>
                <w:sz w:val="20"/>
              </w:rPr>
              <w:t xml:space="preserve"> </w:t>
            </w:r>
            <w:r>
              <w:rPr>
                <w:rFonts w:ascii="Trebuchet MS"/>
                <w:i/>
                <w:spacing w:val="-4"/>
                <w:sz w:val="20"/>
              </w:rPr>
              <w:t>not</w:t>
            </w:r>
            <w:r>
              <w:rPr>
                <w:rFonts w:ascii="Trebuchet MS"/>
                <w:i/>
                <w:spacing w:val="-10"/>
                <w:sz w:val="20"/>
              </w:rPr>
              <w:t xml:space="preserve"> </w:t>
            </w:r>
            <w:r>
              <w:rPr>
                <w:rFonts w:ascii="Trebuchet MS"/>
                <w:i/>
                <w:spacing w:val="-4"/>
                <w:sz w:val="20"/>
              </w:rPr>
              <w:t>required</w:t>
            </w:r>
            <w:r>
              <w:rPr>
                <w:rFonts w:ascii="Trebuchet MS"/>
                <w:i/>
                <w:spacing w:val="-9"/>
                <w:sz w:val="20"/>
              </w:rPr>
              <w:t xml:space="preserve"> </w:t>
            </w:r>
            <w:r>
              <w:rPr>
                <w:rFonts w:ascii="Trebuchet MS"/>
                <w:i/>
                <w:spacing w:val="-4"/>
                <w:sz w:val="20"/>
              </w:rPr>
              <w:t>by</w:t>
            </w:r>
            <w:r>
              <w:rPr>
                <w:rFonts w:ascii="Trebuchet MS"/>
                <w:i/>
                <w:spacing w:val="-9"/>
                <w:sz w:val="20"/>
              </w:rPr>
              <w:t xml:space="preserve"> </w:t>
            </w:r>
            <w:r>
              <w:rPr>
                <w:rFonts w:ascii="Trebuchet MS"/>
                <w:i/>
                <w:spacing w:val="-4"/>
                <w:sz w:val="20"/>
              </w:rPr>
              <w:t>authorities</w:t>
            </w:r>
            <w:r>
              <w:rPr>
                <w:rFonts w:ascii="Trebuchet MS"/>
                <w:i/>
                <w:spacing w:val="-10"/>
                <w:sz w:val="20"/>
              </w:rPr>
              <w:t xml:space="preserve"> </w:t>
            </w:r>
            <w:r>
              <w:rPr>
                <w:rFonts w:ascii="Trebuchet MS"/>
                <w:i/>
                <w:spacing w:val="-4"/>
                <w:sz w:val="20"/>
              </w:rPr>
              <w:t>or</w:t>
            </w:r>
            <w:r>
              <w:rPr>
                <w:rFonts w:ascii="Trebuchet MS"/>
                <w:i/>
                <w:spacing w:val="-10"/>
                <w:sz w:val="20"/>
              </w:rPr>
              <w:t xml:space="preserve"> </w:t>
            </w:r>
            <w:r>
              <w:rPr>
                <w:rFonts w:ascii="Trebuchet MS"/>
                <w:i/>
                <w:spacing w:val="-4"/>
                <w:sz w:val="20"/>
              </w:rPr>
              <w:t>do</w:t>
            </w:r>
            <w:r>
              <w:rPr>
                <w:rFonts w:ascii="Trebuchet MS"/>
                <w:i/>
                <w:spacing w:val="-8"/>
                <w:sz w:val="20"/>
              </w:rPr>
              <w:t xml:space="preserve"> </w:t>
            </w:r>
            <w:r>
              <w:rPr>
                <w:rFonts w:ascii="Trebuchet MS"/>
                <w:i/>
                <w:spacing w:val="-4"/>
                <w:sz w:val="20"/>
              </w:rPr>
              <w:t>not</w:t>
            </w:r>
            <w:r>
              <w:rPr>
                <w:rFonts w:ascii="Trebuchet MS"/>
                <w:i/>
                <w:spacing w:val="-12"/>
                <w:sz w:val="20"/>
              </w:rPr>
              <w:t xml:space="preserve"> </w:t>
            </w:r>
            <w:r>
              <w:rPr>
                <w:rFonts w:ascii="Trebuchet MS"/>
                <w:i/>
                <w:spacing w:val="-4"/>
                <w:sz w:val="20"/>
              </w:rPr>
              <w:t>explicitly</w:t>
            </w:r>
            <w:r>
              <w:rPr>
                <w:rFonts w:ascii="Trebuchet MS"/>
                <w:i/>
                <w:spacing w:val="-8"/>
                <w:sz w:val="20"/>
              </w:rPr>
              <w:t xml:space="preserve"> </w:t>
            </w:r>
            <w:r>
              <w:rPr>
                <w:rFonts w:ascii="Trebuchet MS"/>
                <w:i/>
                <w:spacing w:val="-4"/>
                <w:sz w:val="20"/>
              </w:rPr>
              <w:t>address</w:t>
            </w:r>
            <w:r>
              <w:rPr>
                <w:rFonts w:ascii="Trebuchet MS"/>
                <w:i/>
                <w:spacing w:val="-10"/>
                <w:sz w:val="20"/>
              </w:rPr>
              <w:t xml:space="preserve"> </w:t>
            </w:r>
            <w:r>
              <w:rPr>
                <w:rFonts w:ascii="Trebuchet MS"/>
                <w:i/>
                <w:spacing w:val="-4"/>
                <w:sz w:val="20"/>
              </w:rPr>
              <w:t>biodiversity,</w:t>
            </w:r>
            <w:r>
              <w:rPr>
                <w:rFonts w:ascii="Trebuchet MS"/>
                <w:i/>
                <w:spacing w:val="-9"/>
                <w:sz w:val="20"/>
              </w:rPr>
              <w:t xml:space="preserve"> </w:t>
            </w:r>
            <w:r>
              <w:rPr>
                <w:rFonts w:ascii="Trebuchet MS"/>
                <w:i/>
                <w:spacing w:val="-4"/>
                <w:sz w:val="20"/>
              </w:rPr>
              <w:t>the</w:t>
            </w:r>
            <w:r>
              <w:rPr>
                <w:rFonts w:ascii="Trebuchet MS"/>
                <w:i/>
                <w:spacing w:val="-10"/>
                <w:sz w:val="20"/>
              </w:rPr>
              <w:t xml:space="preserve"> </w:t>
            </w:r>
            <w:r>
              <w:rPr>
                <w:rFonts w:ascii="Trebuchet MS"/>
                <w:i/>
                <w:spacing w:val="-4"/>
                <w:sz w:val="20"/>
              </w:rPr>
              <w:t>establishment</w:t>
            </w:r>
            <w:r>
              <w:rPr>
                <w:rFonts w:ascii="Trebuchet MS"/>
                <w:i/>
                <w:spacing w:val="-10"/>
                <w:sz w:val="20"/>
              </w:rPr>
              <w:t xml:space="preserve"> </w:t>
            </w:r>
            <w:proofErr w:type="gramStart"/>
            <w:r>
              <w:rPr>
                <w:rFonts w:ascii="Trebuchet MS"/>
                <w:i/>
                <w:spacing w:val="-4"/>
                <w:sz w:val="20"/>
              </w:rPr>
              <w:t>documents</w:t>
            </w:r>
            <w:proofErr w:type="gramEnd"/>
            <w:r>
              <w:rPr>
                <w:rFonts w:ascii="Trebuchet MS"/>
                <w:i/>
                <w:spacing w:val="-11"/>
                <w:sz w:val="20"/>
              </w:rPr>
              <w:t xml:space="preserve"> </w:t>
            </w:r>
            <w:r>
              <w:rPr>
                <w:rFonts w:ascii="Trebuchet MS"/>
                <w:i/>
                <w:spacing w:val="-4"/>
                <w:sz w:val="20"/>
              </w:rPr>
              <w:t>how biodiversity</w:t>
            </w:r>
            <w:r>
              <w:rPr>
                <w:rFonts w:ascii="Trebuchet MS"/>
                <w:i/>
                <w:spacing w:val="-12"/>
                <w:sz w:val="20"/>
              </w:rPr>
              <w:t xml:space="preserve"> </w:t>
            </w:r>
            <w:r>
              <w:rPr>
                <w:rFonts w:ascii="Trebuchet MS"/>
                <w:i/>
                <w:spacing w:val="-4"/>
                <w:sz w:val="20"/>
              </w:rPr>
              <w:t>(e.g.</w:t>
            </w:r>
            <w:r>
              <w:rPr>
                <w:rFonts w:ascii="Trebuchet MS"/>
                <w:i/>
                <w:spacing w:val="-11"/>
                <w:sz w:val="20"/>
              </w:rPr>
              <w:t xml:space="preserve"> </w:t>
            </w:r>
            <w:r>
              <w:rPr>
                <w:rFonts w:ascii="Trebuchet MS"/>
                <w:i/>
                <w:spacing w:val="-4"/>
                <w:sz w:val="20"/>
              </w:rPr>
              <w:t>preserving</w:t>
            </w:r>
            <w:r>
              <w:rPr>
                <w:rFonts w:ascii="Trebuchet MS"/>
                <w:i/>
                <w:spacing w:val="-11"/>
                <w:sz w:val="20"/>
              </w:rPr>
              <w:t xml:space="preserve"> </w:t>
            </w:r>
            <w:r>
              <w:rPr>
                <w:rFonts w:ascii="Trebuchet MS"/>
                <w:i/>
                <w:spacing w:val="-4"/>
                <w:sz w:val="20"/>
              </w:rPr>
              <w:t>vegetated</w:t>
            </w:r>
            <w:r>
              <w:rPr>
                <w:rFonts w:ascii="Trebuchet MS"/>
                <w:i/>
                <w:spacing w:val="-11"/>
                <w:sz w:val="20"/>
              </w:rPr>
              <w:t xml:space="preserve"> </w:t>
            </w:r>
            <w:r>
              <w:rPr>
                <w:rFonts w:ascii="Trebuchet MS"/>
                <w:i/>
                <w:spacing w:val="-4"/>
                <w:sz w:val="20"/>
              </w:rPr>
              <w:t>areas,</w:t>
            </w:r>
            <w:r>
              <w:rPr>
                <w:rFonts w:ascii="Trebuchet MS"/>
                <w:i/>
                <w:spacing w:val="-11"/>
                <w:sz w:val="20"/>
              </w:rPr>
              <w:t xml:space="preserve"> </w:t>
            </w:r>
            <w:r>
              <w:rPr>
                <w:rFonts w:ascii="Trebuchet MS"/>
                <w:i/>
                <w:spacing w:val="-4"/>
                <w:sz w:val="20"/>
              </w:rPr>
              <w:t>avoiding</w:t>
            </w:r>
            <w:r>
              <w:rPr>
                <w:rFonts w:ascii="Trebuchet MS"/>
                <w:i/>
                <w:spacing w:val="-11"/>
                <w:sz w:val="20"/>
              </w:rPr>
              <w:t xml:space="preserve"> </w:t>
            </w:r>
            <w:r>
              <w:rPr>
                <w:rFonts w:ascii="Trebuchet MS"/>
                <w:i/>
                <w:spacing w:val="-4"/>
                <w:sz w:val="20"/>
              </w:rPr>
              <w:t>harm</w:t>
            </w:r>
            <w:r>
              <w:rPr>
                <w:rFonts w:ascii="Trebuchet MS"/>
                <w:i/>
                <w:spacing w:val="-11"/>
                <w:sz w:val="20"/>
              </w:rPr>
              <w:t xml:space="preserve"> </w:t>
            </w:r>
            <w:r>
              <w:rPr>
                <w:rFonts w:ascii="Trebuchet MS"/>
                <w:i/>
                <w:spacing w:val="-4"/>
                <w:sz w:val="20"/>
              </w:rPr>
              <w:t>to</w:t>
            </w:r>
            <w:r>
              <w:rPr>
                <w:rFonts w:ascii="Trebuchet MS"/>
                <w:i/>
                <w:spacing w:val="-11"/>
                <w:sz w:val="20"/>
              </w:rPr>
              <w:t xml:space="preserve"> </w:t>
            </w:r>
            <w:r>
              <w:rPr>
                <w:rFonts w:ascii="Trebuchet MS"/>
                <w:i/>
                <w:spacing w:val="-4"/>
                <w:sz w:val="20"/>
              </w:rPr>
              <w:t>local</w:t>
            </w:r>
            <w:r>
              <w:rPr>
                <w:rFonts w:ascii="Trebuchet MS"/>
                <w:i/>
                <w:spacing w:val="-11"/>
                <w:sz w:val="20"/>
              </w:rPr>
              <w:t xml:space="preserve"> </w:t>
            </w:r>
            <w:r>
              <w:rPr>
                <w:rFonts w:ascii="Trebuchet MS"/>
                <w:i/>
                <w:spacing w:val="-4"/>
                <w:sz w:val="20"/>
              </w:rPr>
              <w:t>species</w:t>
            </w:r>
            <w:r>
              <w:rPr>
                <w:rFonts w:ascii="Trebuchet MS"/>
                <w:i/>
                <w:spacing w:val="-11"/>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habitats</w:t>
            </w:r>
            <w:r>
              <w:rPr>
                <w:rFonts w:ascii="Trebuchet MS"/>
                <w:i/>
                <w:spacing w:val="-11"/>
                <w:sz w:val="20"/>
              </w:rPr>
              <w:t xml:space="preserve"> </w:t>
            </w:r>
            <w:r>
              <w:rPr>
                <w:rFonts w:ascii="Trebuchet MS"/>
                <w:i/>
                <w:spacing w:val="-4"/>
                <w:sz w:val="20"/>
              </w:rPr>
              <w:t>and</w:t>
            </w:r>
            <w:r>
              <w:rPr>
                <w:rFonts w:ascii="Trebuchet MS"/>
                <w:i/>
                <w:spacing w:val="-11"/>
                <w:sz w:val="20"/>
              </w:rPr>
              <w:t xml:space="preserve"> </w:t>
            </w:r>
            <w:r>
              <w:rPr>
                <w:rFonts w:ascii="Trebuchet MS"/>
                <w:i/>
                <w:spacing w:val="-4"/>
                <w:sz w:val="20"/>
              </w:rPr>
              <w:t>maintaining</w:t>
            </w:r>
            <w:r>
              <w:rPr>
                <w:rFonts w:ascii="Trebuchet MS"/>
                <w:i/>
                <w:spacing w:val="-11"/>
                <w:sz w:val="20"/>
              </w:rPr>
              <w:t xml:space="preserve"> </w:t>
            </w:r>
            <w:r>
              <w:rPr>
                <w:rFonts w:ascii="Trebuchet MS"/>
                <w:i/>
                <w:spacing w:val="-4"/>
                <w:sz w:val="20"/>
              </w:rPr>
              <w:t>existing</w:t>
            </w:r>
            <w:r>
              <w:rPr>
                <w:rFonts w:ascii="Trebuchet MS"/>
                <w:i/>
                <w:spacing w:val="-11"/>
                <w:sz w:val="20"/>
              </w:rPr>
              <w:t xml:space="preserve"> </w:t>
            </w:r>
            <w:r>
              <w:rPr>
                <w:rFonts w:ascii="Trebuchet MS"/>
                <w:i/>
                <w:spacing w:val="-4"/>
                <w:sz w:val="20"/>
              </w:rPr>
              <w:t xml:space="preserve">ecological </w:t>
            </w:r>
            <w:r>
              <w:rPr>
                <w:rFonts w:ascii="Trebuchet MS"/>
                <w:i/>
                <w:w w:val="90"/>
                <w:sz w:val="20"/>
              </w:rPr>
              <w:t>corridors</w:t>
            </w:r>
            <w:r>
              <w:rPr>
                <w:rFonts w:ascii="Trebuchet MS"/>
                <w:i/>
                <w:spacing w:val="-6"/>
                <w:w w:val="90"/>
                <w:sz w:val="20"/>
              </w:rPr>
              <w:t xml:space="preserve"> </w:t>
            </w:r>
            <w:r>
              <w:rPr>
                <w:rFonts w:ascii="Trebuchet MS"/>
                <w:i/>
                <w:w w:val="90"/>
                <w:sz w:val="20"/>
              </w:rPr>
              <w:t>on</w:t>
            </w:r>
            <w:r>
              <w:rPr>
                <w:rFonts w:ascii="Trebuchet MS"/>
                <w:i/>
                <w:spacing w:val="-8"/>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site,</w:t>
            </w:r>
            <w:r>
              <w:rPr>
                <w:rFonts w:ascii="Trebuchet MS"/>
                <w:i/>
                <w:spacing w:val="-4"/>
                <w:w w:val="90"/>
                <w:sz w:val="20"/>
              </w:rPr>
              <w:t xml:space="preserve"> </w:t>
            </w:r>
            <w:r>
              <w:rPr>
                <w:rFonts w:ascii="Trebuchet MS"/>
                <w:i/>
                <w:w w:val="90"/>
                <w:sz w:val="20"/>
              </w:rPr>
              <w:t>etc.),</w:t>
            </w:r>
            <w:r>
              <w:rPr>
                <w:rFonts w:ascii="Trebuchet MS"/>
                <w:i/>
                <w:spacing w:val="-4"/>
                <w:w w:val="90"/>
                <w:sz w:val="20"/>
              </w:rPr>
              <w:t xml:space="preserve"> </w:t>
            </w:r>
            <w:r>
              <w:rPr>
                <w:rFonts w:ascii="Trebuchet MS"/>
                <w:i/>
                <w:w w:val="90"/>
                <w:sz w:val="20"/>
              </w:rPr>
              <w:t>soil,</w:t>
            </w:r>
            <w:r>
              <w:rPr>
                <w:rFonts w:ascii="Trebuchet MS"/>
                <w:i/>
                <w:spacing w:val="-7"/>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water</w:t>
            </w:r>
            <w:r>
              <w:rPr>
                <w:rFonts w:ascii="Trebuchet MS"/>
                <w:i/>
                <w:spacing w:val="-8"/>
                <w:w w:val="90"/>
                <w:sz w:val="20"/>
              </w:rPr>
              <w:t xml:space="preserve"> </w:t>
            </w:r>
            <w:r>
              <w:rPr>
                <w:rFonts w:ascii="Trebuchet MS"/>
                <w:i/>
                <w:w w:val="90"/>
                <w:sz w:val="20"/>
              </w:rPr>
              <w:t>cycle</w:t>
            </w:r>
            <w:r>
              <w:rPr>
                <w:rFonts w:ascii="Trebuchet MS"/>
                <w:i/>
                <w:spacing w:val="-7"/>
                <w:w w:val="90"/>
                <w:sz w:val="20"/>
              </w:rPr>
              <w:t xml:space="preserve"> </w:t>
            </w:r>
            <w:r>
              <w:rPr>
                <w:rFonts w:ascii="Trebuchet MS"/>
                <w:i/>
                <w:w w:val="90"/>
                <w:sz w:val="20"/>
              </w:rPr>
              <w:t>impacts</w:t>
            </w:r>
            <w:r>
              <w:rPr>
                <w:rFonts w:ascii="Trebuchet MS"/>
                <w:i/>
                <w:spacing w:val="-8"/>
                <w:w w:val="90"/>
                <w:sz w:val="20"/>
              </w:rPr>
              <w:t xml:space="preserve"> </w:t>
            </w:r>
            <w:r>
              <w:rPr>
                <w:rFonts w:ascii="Trebuchet MS"/>
                <w:i/>
                <w:w w:val="90"/>
                <w:sz w:val="20"/>
              </w:rPr>
              <w:t>were</w:t>
            </w:r>
            <w:r>
              <w:rPr>
                <w:rFonts w:ascii="Trebuchet MS"/>
                <w:i/>
                <w:spacing w:val="-7"/>
                <w:w w:val="90"/>
                <w:sz w:val="20"/>
              </w:rPr>
              <w:t xml:space="preserve"> </w:t>
            </w:r>
            <w:r>
              <w:rPr>
                <w:rFonts w:ascii="Trebuchet MS"/>
                <w:i/>
                <w:w w:val="90"/>
                <w:sz w:val="20"/>
              </w:rPr>
              <w:t>considered.</w:t>
            </w:r>
            <w:r>
              <w:rPr>
                <w:rFonts w:ascii="Trebuchet MS"/>
                <w:i/>
                <w:spacing w:val="-6"/>
                <w:w w:val="90"/>
                <w:sz w:val="20"/>
              </w:rPr>
              <w:t xml:space="preserve"> </w:t>
            </w:r>
            <w:r>
              <w:rPr>
                <w:rFonts w:ascii="Trebuchet MS"/>
                <w:i/>
                <w:w w:val="90"/>
                <w:sz w:val="20"/>
              </w:rPr>
              <w:t>This</w:t>
            </w:r>
            <w:r>
              <w:rPr>
                <w:rFonts w:ascii="Trebuchet MS"/>
                <w:i/>
                <w:spacing w:val="-6"/>
                <w:w w:val="90"/>
                <w:sz w:val="20"/>
              </w:rPr>
              <w:t xml:space="preserve"> </w:t>
            </w:r>
            <w:r>
              <w:rPr>
                <w:rFonts w:ascii="Trebuchet MS"/>
                <w:i/>
                <w:w w:val="90"/>
                <w:sz w:val="20"/>
              </w:rPr>
              <w:t>may</w:t>
            </w:r>
            <w:r>
              <w:rPr>
                <w:rFonts w:ascii="Trebuchet MS"/>
                <w:i/>
                <w:spacing w:val="-5"/>
                <w:w w:val="90"/>
                <w:sz w:val="20"/>
              </w:rPr>
              <w:t xml:space="preserve"> </w:t>
            </w:r>
            <w:r>
              <w:rPr>
                <w:rFonts w:ascii="Trebuchet MS"/>
                <w:i/>
                <w:w w:val="90"/>
                <w:sz w:val="20"/>
              </w:rPr>
              <w:t>include</w:t>
            </w:r>
            <w:r>
              <w:rPr>
                <w:rFonts w:ascii="Trebuchet MS"/>
                <w:i/>
                <w:spacing w:val="-7"/>
                <w:w w:val="90"/>
                <w:sz w:val="20"/>
              </w:rPr>
              <w:t xml:space="preserve"> </w:t>
            </w:r>
            <w:r>
              <w:rPr>
                <w:rFonts w:ascii="Trebuchet MS"/>
                <w:i/>
                <w:w w:val="90"/>
                <w:sz w:val="20"/>
              </w:rPr>
              <w:t>consultation</w:t>
            </w:r>
            <w:r>
              <w:rPr>
                <w:rFonts w:ascii="Trebuchet MS"/>
                <w:i/>
                <w:spacing w:val="-8"/>
                <w:w w:val="90"/>
                <w:sz w:val="20"/>
              </w:rPr>
              <w:t xml:space="preserve"> </w:t>
            </w:r>
            <w:r>
              <w:rPr>
                <w:rFonts w:ascii="Trebuchet MS"/>
                <w:i/>
                <w:w w:val="90"/>
                <w:sz w:val="20"/>
              </w:rPr>
              <w:t>with</w:t>
            </w:r>
            <w:r>
              <w:rPr>
                <w:rFonts w:ascii="Trebuchet MS"/>
                <w:i/>
                <w:spacing w:val="-7"/>
                <w:w w:val="90"/>
                <w:sz w:val="20"/>
              </w:rPr>
              <w:t xml:space="preserve"> </w:t>
            </w:r>
            <w:r>
              <w:rPr>
                <w:rFonts w:ascii="Trebuchet MS"/>
                <w:i/>
                <w:w w:val="90"/>
                <w:sz w:val="20"/>
              </w:rPr>
              <w:t>relevant</w:t>
            </w:r>
            <w:r>
              <w:rPr>
                <w:rFonts w:ascii="Trebuchet MS"/>
                <w:i/>
                <w:spacing w:val="-6"/>
                <w:w w:val="90"/>
                <w:sz w:val="20"/>
              </w:rPr>
              <w:t xml:space="preserve"> </w:t>
            </w:r>
            <w:r>
              <w:rPr>
                <w:rFonts w:ascii="Trebuchet MS"/>
                <w:i/>
                <w:w w:val="90"/>
                <w:sz w:val="20"/>
              </w:rPr>
              <w:t>experts</w:t>
            </w:r>
            <w:r>
              <w:rPr>
                <w:rFonts w:ascii="Trebuchet MS"/>
                <w:i/>
                <w:spacing w:val="-8"/>
                <w:w w:val="90"/>
                <w:sz w:val="20"/>
              </w:rPr>
              <w:t xml:space="preserve"> </w:t>
            </w:r>
            <w:r>
              <w:rPr>
                <w:rFonts w:ascii="Trebuchet MS"/>
                <w:i/>
                <w:w w:val="90"/>
                <w:sz w:val="20"/>
              </w:rPr>
              <w:t>(e.g. protected</w:t>
            </w:r>
            <w:r>
              <w:rPr>
                <w:rFonts w:ascii="Trebuchet MS"/>
                <w:i/>
                <w:spacing w:val="-10"/>
                <w:w w:val="90"/>
                <w:sz w:val="20"/>
              </w:rPr>
              <w:t xml:space="preserve"> </w:t>
            </w:r>
            <w:r>
              <w:rPr>
                <w:rFonts w:ascii="Trebuchet MS"/>
                <w:i/>
                <w:w w:val="90"/>
                <w:sz w:val="20"/>
              </w:rPr>
              <w:t>area</w:t>
            </w:r>
            <w:r>
              <w:rPr>
                <w:rFonts w:ascii="Trebuchet MS"/>
                <w:i/>
                <w:spacing w:val="-9"/>
                <w:w w:val="90"/>
                <w:sz w:val="20"/>
              </w:rPr>
              <w:t xml:space="preserve"> </w:t>
            </w:r>
            <w:r>
              <w:rPr>
                <w:rFonts w:ascii="Trebuchet MS"/>
                <w:i/>
                <w:w w:val="90"/>
                <w:sz w:val="20"/>
              </w:rPr>
              <w:t>managers,</w:t>
            </w:r>
            <w:r>
              <w:rPr>
                <w:rFonts w:ascii="Trebuchet MS"/>
                <w:i/>
                <w:spacing w:val="-9"/>
                <w:w w:val="90"/>
                <w:sz w:val="20"/>
              </w:rPr>
              <w:t xml:space="preserve"> </w:t>
            </w:r>
            <w:r>
              <w:rPr>
                <w:rFonts w:ascii="Trebuchet MS"/>
                <w:i/>
                <w:w w:val="90"/>
                <w:sz w:val="20"/>
              </w:rPr>
              <w:t>environmental</w:t>
            </w:r>
            <w:r>
              <w:rPr>
                <w:rFonts w:ascii="Trebuchet MS"/>
                <w:i/>
                <w:spacing w:val="-9"/>
                <w:w w:val="90"/>
                <w:sz w:val="20"/>
              </w:rPr>
              <w:t xml:space="preserve"> </w:t>
            </w:r>
            <w:r>
              <w:rPr>
                <w:rFonts w:ascii="Trebuchet MS"/>
                <w:i/>
                <w:w w:val="90"/>
                <w:sz w:val="20"/>
              </w:rPr>
              <w:t>agencies/NGOs,</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certified</w:t>
            </w:r>
            <w:r>
              <w:rPr>
                <w:rFonts w:ascii="Trebuchet MS"/>
                <w:i/>
                <w:spacing w:val="-9"/>
                <w:w w:val="90"/>
                <w:sz w:val="20"/>
              </w:rPr>
              <w:t xml:space="preserve"> </w:t>
            </w:r>
            <w:r>
              <w:rPr>
                <w:rFonts w:ascii="Trebuchet MS"/>
                <w:i/>
                <w:w w:val="90"/>
                <w:sz w:val="20"/>
              </w:rPr>
              <w:t>consultants)</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use</w:t>
            </w:r>
            <w:r>
              <w:rPr>
                <w:rFonts w:ascii="Trebuchet MS"/>
                <w:i/>
                <w:spacing w:val="-9"/>
                <w:w w:val="90"/>
                <w:sz w:val="20"/>
              </w:rPr>
              <w:t xml:space="preserve"> </w:t>
            </w:r>
            <w:r>
              <w:rPr>
                <w:rFonts w:ascii="Trebuchet MS"/>
                <w:i/>
                <w:w w:val="90"/>
                <w:sz w:val="20"/>
              </w:rPr>
              <w:t>of</w:t>
            </w:r>
            <w:r>
              <w:rPr>
                <w:rFonts w:ascii="Trebuchet MS"/>
                <w:i/>
                <w:spacing w:val="-6"/>
                <w:w w:val="90"/>
                <w:sz w:val="20"/>
              </w:rPr>
              <w:t xml:space="preserve"> </w:t>
            </w:r>
            <w:r>
              <w:rPr>
                <w:rFonts w:ascii="Trebuchet MS"/>
                <w:i/>
                <w:w w:val="90"/>
                <w:sz w:val="20"/>
              </w:rPr>
              <w:t>publicly</w:t>
            </w:r>
            <w:r>
              <w:rPr>
                <w:rFonts w:ascii="Trebuchet MS"/>
                <w:i/>
                <w:spacing w:val="-10"/>
                <w:w w:val="90"/>
                <w:sz w:val="20"/>
              </w:rPr>
              <w:t xml:space="preserve"> </w:t>
            </w:r>
            <w:r>
              <w:rPr>
                <w:rFonts w:ascii="Trebuchet MS"/>
                <w:i/>
                <w:w w:val="90"/>
                <w:sz w:val="20"/>
              </w:rPr>
              <w:t>available</w:t>
            </w:r>
            <w:r>
              <w:rPr>
                <w:rFonts w:ascii="Trebuchet MS"/>
                <w:i/>
                <w:spacing w:val="-6"/>
                <w:w w:val="90"/>
                <w:sz w:val="20"/>
              </w:rPr>
              <w:t xml:space="preserve"> </w:t>
            </w:r>
            <w:r>
              <w:rPr>
                <w:rFonts w:ascii="Trebuchet MS"/>
                <w:i/>
                <w:w w:val="90"/>
                <w:sz w:val="20"/>
              </w:rPr>
              <w:t>biodiversity</w:t>
            </w:r>
            <w:r>
              <w:rPr>
                <w:rFonts w:ascii="Trebuchet MS"/>
                <w:i/>
                <w:spacing w:val="-4"/>
                <w:sz w:val="20"/>
              </w:rPr>
              <w:t xml:space="preserve"> </w:t>
            </w:r>
            <w:r>
              <w:rPr>
                <w:rFonts w:ascii="Trebuchet MS"/>
                <w:i/>
                <w:w w:val="90"/>
                <w:sz w:val="20"/>
              </w:rPr>
              <w:t xml:space="preserve">maps, </w:t>
            </w:r>
            <w:r>
              <w:rPr>
                <w:rFonts w:ascii="Trebuchet MS"/>
                <w:i/>
                <w:spacing w:val="-6"/>
                <w:sz w:val="20"/>
              </w:rPr>
              <w:t>species registries, or</w:t>
            </w:r>
            <w:r>
              <w:rPr>
                <w:rFonts w:ascii="Trebuchet MS"/>
                <w:i/>
                <w:spacing w:val="-7"/>
                <w:sz w:val="20"/>
              </w:rPr>
              <w:t xml:space="preserve"> </w:t>
            </w:r>
            <w:r>
              <w:rPr>
                <w:rFonts w:ascii="Trebuchet MS"/>
                <w:i/>
                <w:spacing w:val="-6"/>
                <w:sz w:val="20"/>
              </w:rPr>
              <w:t>planning tools.</w:t>
            </w:r>
          </w:p>
          <w:p w14:paraId="3E712ABE" w14:textId="77777777" w:rsidR="003754EE" w:rsidRDefault="003754EE">
            <w:pPr>
              <w:pStyle w:val="TableParagraph"/>
              <w:spacing w:before="4"/>
              <w:ind w:left="0"/>
              <w:rPr>
                <w:sz w:val="20"/>
              </w:rPr>
            </w:pPr>
          </w:p>
          <w:p w14:paraId="16818F9F" w14:textId="77777777" w:rsidR="003754EE" w:rsidRDefault="00486D74">
            <w:pPr>
              <w:pStyle w:val="TableParagraph"/>
              <w:spacing w:before="1" w:line="247" w:lineRule="auto"/>
              <w:ind w:left="107" w:right="101"/>
              <w:jc w:val="both"/>
              <w:rPr>
                <w:rFonts w:ascii="Trebuchet MS"/>
                <w:i/>
                <w:sz w:val="20"/>
              </w:rPr>
            </w:pPr>
            <w:r>
              <w:rPr>
                <w:rFonts w:ascii="Trebuchet MS"/>
                <w:i/>
                <w:w w:val="90"/>
                <w:sz w:val="20"/>
              </w:rPr>
              <w:t>For</w:t>
            </w:r>
            <w:r>
              <w:rPr>
                <w:rFonts w:ascii="Trebuchet MS"/>
                <w:i/>
                <w:spacing w:val="-2"/>
                <w:w w:val="90"/>
                <w:sz w:val="20"/>
              </w:rPr>
              <w:t xml:space="preserve"> </w:t>
            </w:r>
            <w:r>
              <w:rPr>
                <w:rFonts w:ascii="Trebuchet MS"/>
                <w:i/>
                <w:w w:val="90"/>
                <w:sz w:val="20"/>
              </w:rPr>
              <w:t>all projects, the establishment</w:t>
            </w:r>
            <w:r>
              <w:rPr>
                <w:rFonts w:ascii="Trebuchet MS"/>
                <w:i/>
                <w:spacing w:val="-2"/>
                <w:w w:val="90"/>
                <w:sz w:val="20"/>
              </w:rPr>
              <w:t xml:space="preserve"> </w:t>
            </w:r>
            <w:proofErr w:type="spellStart"/>
            <w:r>
              <w:rPr>
                <w:rFonts w:ascii="Trebuchet MS"/>
                <w:i/>
                <w:w w:val="90"/>
                <w:sz w:val="20"/>
              </w:rPr>
              <w:t>prioritises</w:t>
            </w:r>
            <w:proofErr w:type="spellEnd"/>
            <w:r>
              <w:rPr>
                <w:rFonts w:ascii="Trebuchet MS"/>
                <w:i/>
                <w:spacing w:val="-1"/>
                <w:w w:val="90"/>
                <w:sz w:val="20"/>
              </w:rPr>
              <w:t xml:space="preserve"> </w:t>
            </w:r>
            <w:r>
              <w:rPr>
                <w:rFonts w:ascii="Trebuchet MS"/>
                <w:i/>
                <w:w w:val="90"/>
                <w:sz w:val="20"/>
              </w:rPr>
              <w:t>the use of</w:t>
            </w:r>
            <w:r>
              <w:rPr>
                <w:rFonts w:ascii="Trebuchet MS"/>
                <w:i/>
                <w:spacing w:val="-2"/>
                <w:w w:val="90"/>
                <w:sz w:val="20"/>
              </w:rPr>
              <w:t xml:space="preserve"> </w:t>
            </w:r>
            <w:r>
              <w:rPr>
                <w:rFonts w:ascii="Trebuchet MS"/>
                <w:i/>
                <w:w w:val="90"/>
                <w:sz w:val="20"/>
              </w:rPr>
              <w:t>permeable</w:t>
            </w:r>
            <w:r>
              <w:rPr>
                <w:rFonts w:ascii="Trebuchet MS"/>
                <w:i/>
                <w:spacing w:val="-2"/>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unsealed surfaces</w:t>
            </w:r>
            <w:r>
              <w:rPr>
                <w:rFonts w:ascii="Trebuchet MS"/>
                <w:i/>
                <w:spacing w:val="-1"/>
                <w:w w:val="90"/>
                <w:sz w:val="20"/>
              </w:rPr>
              <w:t xml:space="preserve"> </w:t>
            </w:r>
            <w:r>
              <w:rPr>
                <w:rFonts w:ascii="Trebuchet MS"/>
                <w:i/>
                <w:w w:val="90"/>
                <w:sz w:val="20"/>
              </w:rPr>
              <w:t>(e.g.</w:t>
            </w:r>
            <w:r>
              <w:rPr>
                <w:rFonts w:ascii="Trebuchet MS"/>
                <w:i/>
                <w:spacing w:val="-1"/>
                <w:w w:val="90"/>
                <w:sz w:val="20"/>
              </w:rPr>
              <w:t xml:space="preserve"> </w:t>
            </w:r>
            <w:r>
              <w:rPr>
                <w:rFonts w:ascii="Trebuchet MS"/>
                <w:i/>
                <w:w w:val="90"/>
                <w:sz w:val="20"/>
              </w:rPr>
              <w:t>gravel,</w:t>
            </w:r>
            <w:r>
              <w:rPr>
                <w:rFonts w:ascii="Trebuchet MS"/>
                <w:i/>
                <w:spacing w:val="-2"/>
                <w:w w:val="90"/>
                <w:sz w:val="20"/>
              </w:rPr>
              <w:t xml:space="preserve"> </w:t>
            </w:r>
            <w:r>
              <w:rPr>
                <w:rFonts w:ascii="Trebuchet MS"/>
                <w:i/>
                <w:w w:val="90"/>
                <w:sz w:val="20"/>
              </w:rPr>
              <w:t>permeable paving,</w:t>
            </w:r>
            <w:r>
              <w:rPr>
                <w:rFonts w:ascii="Trebuchet MS"/>
                <w:i/>
                <w:spacing w:val="-2"/>
                <w:w w:val="90"/>
                <w:sz w:val="20"/>
              </w:rPr>
              <w:t xml:space="preserve"> </w:t>
            </w:r>
            <w:r>
              <w:rPr>
                <w:rFonts w:ascii="Trebuchet MS"/>
                <w:i/>
                <w:w w:val="90"/>
                <w:sz w:val="20"/>
              </w:rPr>
              <w:t>vegetated ground</w:t>
            </w:r>
            <w:r>
              <w:rPr>
                <w:rFonts w:ascii="Trebuchet MS"/>
                <w:i/>
                <w:spacing w:val="-5"/>
                <w:w w:val="90"/>
                <w:sz w:val="20"/>
              </w:rPr>
              <w:t xml:space="preserve"> </w:t>
            </w:r>
            <w:r>
              <w:rPr>
                <w:rFonts w:ascii="Trebuchet MS"/>
                <w:i/>
                <w:w w:val="90"/>
                <w:sz w:val="20"/>
              </w:rPr>
              <w:t>cover).</w:t>
            </w:r>
            <w:r>
              <w:rPr>
                <w:rFonts w:ascii="Trebuchet MS"/>
                <w:i/>
                <w:spacing w:val="-6"/>
                <w:w w:val="90"/>
                <w:sz w:val="20"/>
              </w:rPr>
              <w:t xml:space="preserve"> </w:t>
            </w:r>
            <w:r>
              <w:rPr>
                <w:rFonts w:ascii="Trebuchet MS"/>
                <w:i/>
                <w:w w:val="90"/>
                <w:sz w:val="20"/>
              </w:rPr>
              <w:t>Sealed</w:t>
            </w:r>
            <w:r>
              <w:rPr>
                <w:rFonts w:ascii="Trebuchet MS"/>
                <w:i/>
                <w:spacing w:val="-5"/>
                <w:w w:val="90"/>
                <w:sz w:val="20"/>
              </w:rPr>
              <w:t xml:space="preserve"> </w:t>
            </w:r>
            <w:r>
              <w:rPr>
                <w:rFonts w:ascii="Trebuchet MS"/>
                <w:i/>
                <w:w w:val="90"/>
                <w:sz w:val="20"/>
              </w:rPr>
              <w:t>surfaces</w:t>
            </w:r>
            <w:r>
              <w:rPr>
                <w:rFonts w:ascii="Trebuchet MS"/>
                <w:i/>
                <w:spacing w:val="-8"/>
                <w:w w:val="90"/>
                <w:sz w:val="20"/>
              </w:rPr>
              <w:t xml:space="preserve"> </w:t>
            </w:r>
            <w:r>
              <w:rPr>
                <w:rFonts w:ascii="Trebuchet MS"/>
                <w:i/>
                <w:w w:val="90"/>
                <w:sz w:val="20"/>
              </w:rPr>
              <w:t>(e.g.</w:t>
            </w:r>
            <w:r>
              <w:rPr>
                <w:rFonts w:ascii="Trebuchet MS"/>
                <w:i/>
                <w:spacing w:val="-6"/>
                <w:w w:val="90"/>
                <w:sz w:val="20"/>
              </w:rPr>
              <w:t xml:space="preserve"> </w:t>
            </w:r>
            <w:r>
              <w:rPr>
                <w:rFonts w:ascii="Trebuchet MS"/>
                <w:i/>
                <w:w w:val="90"/>
                <w:sz w:val="20"/>
              </w:rPr>
              <w:t>asphalt,</w:t>
            </w:r>
            <w:r>
              <w:rPr>
                <w:rFonts w:ascii="Trebuchet MS"/>
                <w:i/>
                <w:spacing w:val="-7"/>
                <w:w w:val="90"/>
                <w:sz w:val="20"/>
              </w:rPr>
              <w:t xml:space="preserve"> </w:t>
            </w:r>
            <w:r>
              <w:rPr>
                <w:rFonts w:ascii="Trebuchet MS"/>
                <w:i/>
                <w:w w:val="90"/>
                <w:sz w:val="20"/>
              </w:rPr>
              <w:t>concrete)</w:t>
            </w:r>
            <w:r>
              <w:rPr>
                <w:rFonts w:ascii="Trebuchet MS"/>
                <w:i/>
                <w:spacing w:val="-6"/>
                <w:w w:val="90"/>
                <w:sz w:val="20"/>
              </w:rPr>
              <w:t xml:space="preserve"> </w:t>
            </w:r>
            <w:r>
              <w:rPr>
                <w:rFonts w:ascii="Trebuchet MS"/>
                <w:i/>
                <w:w w:val="90"/>
                <w:sz w:val="20"/>
              </w:rPr>
              <w:t>are</w:t>
            </w:r>
            <w:r>
              <w:rPr>
                <w:rFonts w:ascii="Trebuchet MS"/>
                <w:i/>
                <w:spacing w:val="-4"/>
                <w:w w:val="90"/>
                <w:sz w:val="20"/>
              </w:rPr>
              <w:t xml:space="preserve"> </w:t>
            </w:r>
            <w:r>
              <w:rPr>
                <w:rFonts w:ascii="Trebuchet MS"/>
                <w:i/>
                <w:w w:val="90"/>
                <w:sz w:val="20"/>
              </w:rPr>
              <w:t>avoided</w:t>
            </w:r>
            <w:r>
              <w:rPr>
                <w:rFonts w:ascii="Trebuchet MS"/>
                <w:i/>
                <w:spacing w:val="-5"/>
                <w:w w:val="90"/>
                <w:sz w:val="20"/>
              </w:rPr>
              <w:t xml:space="preserve"> </w:t>
            </w:r>
            <w:r>
              <w:rPr>
                <w:rFonts w:ascii="Trebuchet MS"/>
                <w:i/>
                <w:w w:val="90"/>
                <w:sz w:val="20"/>
              </w:rPr>
              <w:t>where</w:t>
            </w:r>
            <w:r>
              <w:rPr>
                <w:rFonts w:ascii="Trebuchet MS"/>
                <w:i/>
                <w:spacing w:val="-7"/>
                <w:w w:val="90"/>
                <w:sz w:val="20"/>
              </w:rPr>
              <w:t xml:space="preserve"> </w:t>
            </w:r>
            <w:r>
              <w:rPr>
                <w:rFonts w:ascii="Trebuchet MS"/>
                <w:i/>
                <w:w w:val="90"/>
                <w:sz w:val="20"/>
              </w:rPr>
              <w:t>feasible.</w:t>
            </w:r>
            <w:r>
              <w:rPr>
                <w:rFonts w:ascii="Trebuchet MS"/>
                <w:i/>
                <w:spacing w:val="-6"/>
                <w:w w:val="90"/>
                <w:sz w:val="20"/>
              </w:rPr>
              <w:t xml:space="preserve"> </w:t>
            </w:r>
            <w:r>
              <w:rPr>
                <w:rFonts w:ascii="Trebuchet MS"/>
                <w:i/>
                <w:w w:val="90"/>
                <w:sz w:val="20"/>
              </w:rPr>
              <w:t>If</w:t>
            </w:r>
            <w:r>
              <w:rPr>
                <w:rFonts w:ascii="Trebuchet MS"/>
                <w:i/>
                <w:spacing w:val="-7"/>
                <w:w w:val="90"/>
                <w:sz w:val="20"/>
              </w:rPr>
              <w:t xml:space="preserve"> </w:t>
            </w:r>
            <w:r>
              <w:rPr>
                <w:rFonts w:ascii="Trebuchet MS"/>
                <w:i/>
                <w:w w:val="90"/>
                <w:sz w:val="20"/>
              </w:rPr>
              <w:t>their</w:t>
            </w:r>
            <w:r>
              <w:rPr>
                <w:rFonts w:ascii="Trebuchet MS"/>
                <w:i/>
                <w:spacing w:val="-9"/>
                <w:w w:val="90"/>
                <w:sz w:val="20"/>
              </w:rPr>
              <w:t xml:space="preserve"> </w:t>
            </w:r>
            <w:r>
              <w:rPr>
                <w:rFonts w:ascii="Trebuchet MS"/>
                <w:i/>
                <w:w w:val="90"/>
                <w:sz w:val="20"/>
              </w:rPr>
              <w:t>use</w:t>
            </w:r>
            <w:r>
              <w:rPr>
                <w:rFonts w:ascii="Trebuchet MS"/>
                <w:i/>
                <w:spacing w:val="-5"/>
                <w:w w:val="90"/>
                <w:sz w:val="20"/>
              </w:rPr>
              <w:t xml:space="preserve"> </w:t>
            </w:r>
            <w:r>
              <w:rPr>
                <w:rFonts w:ascii="Trebuchet MS"/>
                <w:i/>
                <w:w w:val="90"/>
                <w:sz w:val="20"/>
              </w:rPr>
              <w:t>is</w:t>
            </w:r>
            <w:r>
              <w:rPr>
                <w:rFonts w:ascii="Trebuchet MS"/>
                <w:i/>
                <w:spacing w:val="-6"/>
                <w:w w:val="90"/>
                <w:sz w:val="20"/>
              </w:rPr>
              <w:t xml:space="preserve"> </w:t>
            </w:r>
            <w:r>
              <w:rPr>
                <w:rFonts w:ascii="Trebuchet MS"/>
                <w:i/>
                <w:w w:val="90"/>
                <w:sz w:val="20"/>
              </w:rPr>
              <w:t>justified</w:t>
            </w:r>
            <w:r>
              <w:rPr>
                <w:rFonts w:ascii="Trebuchet MS"/>
                <w:i/>
                <w:spacing w:val="-7"/>
                <w:w w:val="90"/>
                <w:sz w:val="20"/>
              </w:rPr>
              <w:t xml:space="preserve"> </w:t>
            </w:r>
            <w:r>
              <w:rPr>
                <w:rFonts w:ascii="Trebuchet MS"/>
                <w:i/>
                <w:w w:val="90"/>
                <w:sz w:val="20"/>
              </w:rPr>
              <w:t>due</w:t>
            </w:r>
            <w:r>
              <w:rPr>
                <w:rFonts w:ascii="Trebuchet MS"/>
                <w:i/>
                <w:spacing w:val="-4"/>
                <w:w w:val="90"/>
                <w:sz w:val="20"/>
              </w:rPr>
              <w:t xml:space="preserve"> </w:t>
            </w:r>
            <w:r>
              <w:rPr>
                <w:rFonts w:ascii="Trebuchet MS"/>
                <w:i/>
                <w:w w:val="90"/>
                <w:sz w:val="20"/>
              </w:rPr>
              <w:t>to</w:t>
            </w:r>
            <w:r>
              <w:rPr>
                <w:rFonts w:ascii="Trebuchet MS"/>
                <w:i/>
                <w:spacing w:val="-6"/>
                <w:w w:val="90"/>
                <w:sz w:val="20"/>
              </w:rPr>
              <w:t xml:space="preserve"> </w:t>
            </w:r>
            <w:r>
              <w:rPr>
                <w:rFonts w:ascii="Trebuchet MS"/>
                <w:i/>
                <w:w w:val="90"/>
                <w:sz w:val="20"/>
              </w:rPr>
              <w:t>technical</w:t>
            </w:r>
            <w:r>
              <w:rPr>
                <w:rFonts w:ascii="Trebuchet MS"/>
                <w:i/>
                <w:spacing w:val="-7"/>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safety reasons, compensatory measures such as rain gardens, infiltration zones, or vegetated buffer zones are implemented.</w:t>
            </w:r>
          </w:p>
          <w:p w14:paraId="036F7D04" w14:textId="77777777" w:rsidR="003754EE" w:rsidRDefault="003754EE">
            <w:pPr>
              <w:pStyle w:val="TableParagraph"/>
              <w:ind w:left="0"/>
              <w:rPr>
                <w:sz w:val="20"/>
              </w:rPr>
            </w:pPr>
          </w:p>
          <w:p w14:paraId="671BA30B" w14:textId="77777777" w:rsidR="003754EE" w:rsidRDefault="00486D74">
            <w:pPr>
              <w:pStyle w:val="TableParagraph"/>
              <w:spacing w:before="1"/>
              <w:ind w:left="107"/>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2A4ADDB9" w14:textId="77777777" w:rsidR="003754EE" w:rsidRDefault="00486D74">
            <w:pPr>
              <w:pStyle w:val="TableParagraph"/>
              <w:spacing w:before="7" w:line="247" w:lineRule="auto"/>
              <w:ind w:left="107" w:right="110"/>
              <w:jc w:val="both"/>
              <w:rPr>
                <w:rFonts w:ascii="Trebuchet MS"/>
                <w:i/>
                <w:sz w:val="20"/>
              </w:rPr>
            </w:pPr>
            <w:r>
              <w:rPr>
                <w:rFonts w:ascii="Trebuchet MS"/>
                <w:i/>
                <w:w w:val="90"/>
                <w:sz w:val="20"/>
              </w:rPr>
              <w:t>During the audit, the establishment presents documentation of the ecological assessment or equivalent process carried out by the establishment/external experts for new development, expansion, or major construction/renovation work.</w:t>
            </w:r>
          </w:p>
          <w:p w14:paraId="1528DE4C" w14:textId="77777777" w:rsidR="003754EE" w:rsidRDefault="003754EE">
            <w:pPr>
              <w:pStyle w:val="TableParagraph"/>
              <w:spacing w:before="1"/>
              <w:ind w:left="0"/>
              <w:rPr>
                <w:sz w:val="20"/>
              </w:rPr>
            </w:pPr>
          </w:p>
          <w:p w14:paraId="5BE4C626" w14:textId="77777777" w:rsidR="003754EE" w:rsidRDefault="00486D74">
            <w:pPr>
              <w:pStyle w:val="TableParagraph"/>
              <w:spacing w:line="247" w:lineRule="auto"/>
              <w:ind w:left="107" w:right="105"/>
              <w:jc w:val="both"/>
              <w:rPr>
                <w:rFonts w:ascii="Trebuchet MS"/>
                <w:i/>
                <w:sz w:val="20"/>
              </w:rPr>
            </w:pPr>
            <w:r>
              <w:rPr>
                <w:rFonts w:ascii="Trebuchet MS"/>
                <w:i/>
                <w:w w:val="90"/>
                <w:sz w:val="20"/>
              </w:rPr>
              <w:t>In specific circumstances, where sealed surfaces are present, a visual inspection confirms that they are justified for technical or safety reasons and that compensatory measures (e.g. rain gardens, infiltration zones, vegetated buffers) are in place.</w:t>
            </w:r>
          </w:p>
        </w:tc>
      </w:tr>
    </w:tbl>
    <w:p w14:paraId="7CB84DEA" w14:textId="77777777" w:rsidR="003754EE" w:rsidRDefault="003754EE">
      <w:pPr>
        <w:pStyle w:val="Brdtekst"/>
        <w:spacing w:before="0"/>
        <w:rPr>
          <w:sz w:val="20"/>
        </w:rPr>
      </w:pPr>
    </w:p>
    <w:p w14:paraId="459205B7" w14:textId="77777777" w:rsidR="003754EE" w:rsidRDefault="00486D74">
      <w:pPr>
        <w:pStyle w:val="Brdtekst"/>
        <w:spacing w:before="200"/>
        <w:rPr>
          <w:sz w:val="20"/>
        </w:rPr>
      </w:pPr>
      <w:r>
        <w:rPr>
          <w:noProof/>
          <w:sz w:val="20"/>
        </w:rPr>
        <mc:AlternateContent>
          <mc:Choice Requires="wps">
            <w:drawing>
              <wp:anchor distT="0" distB="0" distL="0" distR="0" simplePos="0" relativeHeight="487626752" behindDoc="1" locked="0" layoutInCell="1" allowOverlap="1" wp14:anchorId="7FFA1B60" wp14:editId="38F91BE6">
                <wp:simplePos x="0" y="0"/>
                <wp:positionH relativeFrom="page">
                  <wp:posOffset>899160</wp:posOffset>
                </wp:positionH>
                <wp:positionV relativeFrom="paragraph">
                  <wp:posOffset>295631</wp:posOffset>
                </wp:positionV>
                <wp:extent cx="1829435" cy="762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1CC57" id="Graphic 105" o:spid="_x0000_s1026" style="position:absolute;margin-left:70.8pt;margin-top:23.3pt;width:144.05pt;height:.6pt;z-index:-156897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" path="m1829053,l,,,7620r1829053,l1829053,xe" fillcolor="black" stroked="f">
                <v:path arrowok="t"/>
                <w10:wrap type="topAndBottom" anchorx="page"/>
              </v:shape>
            </w:pict>
          </mc:Fallback>
        </mc:AlternateContent>
      </w:r>
    </w:p>
    <w:p w14:paraId="0DF21320" w14:textId="77777777" w:rsidR="003754EE" w:rsidRDefault="00486D74">
      <w:pPr>
        <w:pStyle w:val="Brdtekst"/>
        <w:spacing w:before="96"/>
        <w:ind w:left="140"/>
      </w:pPr>
      <w:bookmarkStart w:id="185" w:name="_bookmark185"/>
      <w:bookmarkEnd w:id="185"/>
      <w:r>
        <w:rPr>
          <w:rFonts w:ascii="Times New Roman"/>
          <w:position w:val="7"/>
          <w:sz w:val="13"/>
        </w:rPr>
        <w:t>159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AD47DB5" w14:textId="77777777" w:rsidR="003754EE" w:rsidRDefault="003754EE">
      <w:pPr>
        <w:pStyle w:val="Brdtekst"/>
        <w:sectPr w:rsidR="003754EE">
          <w:pgSz w:w="16840" w:h="11910" w:orient="landscape"/>
          <w:pgMar w:top="1340" w:right="1275" w:bottom="1220" w:left="1275" w:header="0" w:footer="1022" w:gutter="0"/>
          <w:cols w:space="708"/>
        </w:sectPr>
      </w:pPr>
    </w:p>
    <w:p w14:paraId="64E73C61"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044D69F3" w14:textId="77777777">
        <w:trPr>
          <w:trHeight w:val="8890"/>
        </w:trPr>
        <w:tc>
          <w:tcPr>
            <w:tcW w:w="826" w:type="dxa"/>
          </w:tcPr>
          <w:p w14:paraId="160434DA" w14:textId="77777777" w:rsidR="003754EE" w:rsidRDefault="003754EE">
            <w:pPr>
              <w:pStyle w:val="TableParagraph"/>
              <w:spacing w:before="9"/>
              <w:ind w:left="0"/>
              <w:rPr>
                <w:sz w:val="20"/>
              </w:rPr>
            </w:pPr>
          </w:p>
          <w:p w14:paraId="3A6C39FB" w14:textId="77777777" w:rsidR="003754EE" w:rsidRDefault="00486D74">
            <w:pPr>
              <w:pStyle w:val="TableParagraph"/>
              <w:spacing w:before="1"/>
              <w:ind w:left="108"/>
              <w:rPr>
                <w:rFonts w:ascii="Trebuchet MS"/>
                <w:i/>
                <w:sz w:val="20"/>
              </w:rPr>
            </w:pPr>
            <w:r>
              <w:rPr>
                <w:rFonts w:ascii="Trebuchet MS"/>
                <w:i/>
                <w:spacing w:val="-5"/>
                <w:sz w:val="20"/>
              </w:rPr>
              <w:t>7.7</w:t>
            </w:r>
          </w:p>
        </w:tc>
        <w:tc>
          <w:tcPr>
            <w:tcW w:w="1690" w:type="dxa"/>
          </w:tcPr>
          <w:p w14:paraId="64F92128" w14:textId="77777777" w:rsidR="003754EE" w:rsidRDefault="003754EE">
            <w:pPr>
              <w:pStyle w:val="TableParagraph"/>
              <w:spacing w:before="9"/>
              <w:ind w:left="0"/>
              <w:rPr>
                <w:sz w:val="20"/>
              </w:rPr>
            </w:pPr>
          </w:p>
          <w:p w14:paraId="4479E69B" w14:textId="77777777" w:rsidR="003754EE" w:rsidRDefault="00486D74">
            <w:pPr>
              <w:pStyle w:val="TableParagraph"/>
              <w:spacing w:before="1" w:line="247" w:lineRule="auto"/>
              <w:ind w:left="107" w:right="96"/>
              <w:rPr>
                <w:rFonts w:ascii="Trebuchet MS"/>
                <w:i/>
                <w:sz w:val="20"/>
              </w:rPr>
            </w:pPr>
            <w:r>
              <w:rPr>
                <w:rFonts w:ascii="Trebuchet MS"/>
                <w:i/>
                <w:spacing w:val="-2"/>
                <w:sz w:val="20"/>
              </w:rPr>
              <w:t xml:space="preserve">Sustainable </w:t>
            </w:r>
            <w:r>
              <w:rPr>
                <w:rFonts w:ascii="Trebuchet MS"/>
                <w:i/>
                <w:sz w:val="20"/>
              </w:rPr>
              <w:t>materials</w:t>
            </w:r>
            <w:r>
              <w:rPr>
                <w:rFonts w:ascii="Trebuchet MS"/>
                <w:i/>
                <w:spacing w:val="-6"/>
                <w:sz w:val="20"/>
              </w:rPr>
              <w:t xml:space="preserve"> </w:t>
            </w:r>
            <w:r>
              <w:rPr>
                <w:rFonts w:ascii="Trebuchet MS"/>
                <w:i/>
                <w:sz w:val="20"/>
              </w:rPr>
              <w:t>are used</w:t>
            </w:r>
            <w:r>
              <w:rPr>
                <w:rFonts w:ascii="Trebuchet MS"/>
                <w:i/>
                <w:spacing w:val="-10"/>
                <w:sz w:val="20"/>
              </w:rPr>
              <w:t xml:space="preserve"> </w:t>
            </w:r>
            <w:r>
              <w:rPr>
                <w:rFonts w:ascii="Trebuchet MS"/>
                <w:i/>
                <w:sz w:val="20"/>
              </w:rPr>
              <w:t xml:space="preserve">for </w:t>
            </w:r>
            <w:r>
              <w:rPr>
                <w:rFonts w:ascii="Trebuchet MS"/>
                <w:i/>
                <w:w w:val="90"/>
                <w:sz w:val="20"/>
              </w:rPr>
              <w:t>refurbishments</w:t>
            </w:r>
            <w:r>
              <w:rPr>
                <w:rFonts w:ascii="Trebuchet MS"/>
                <w:i/>
                <w:spacing w:val="-10"/>
                <w:w w:val="90"/>
                <w:sz w:val="20"/>
              </w:rPr>
              <w:t xml:space="preserve"> </w:t>
            </w:r>
            <w:r>
              <w:rPr>
                <w:rFonts w:ascii="Trebuchet MS"/>
                <w:i/>
                <w:w w:val="90"/>
                <w:sz w:val="20"/>
              </w:rPr>
              <w:t xml:space="preserve">or </w:t>
            </w:r>
            <w:r>
              <w:rPr>
                <w:rFonts w:ascii="Trebuchet MS"/>
                <w:i/>
                <w:spacing w:val="-2"/>
                <w:sz w:val="20"/>
              </w:rPr>
              <w:t xml:space="preserve">construction </w:t>
            </w:r>
            <w:r>
              <w:rPr>
                <w:rFonts w:ascii="Trebuchet MS"/>
                <w:i/>
                <w:sz w:val="20"/>
              </w:rPr>
              <w:t>works</w:t>
            </w:r>
            <w:r>
              <w:rPr>
                <w:rFonts w:ascii="Trebuchet MS"/>
                <w:i/>
                <w:spacing w:val="-6"/>
                <w:sz w:val="20"/>
              </w:rPr>
              <w:t xml:space="preserve"> </w:t>
            </w:r>
            <w:r>
              <w:rPr>
                <w:rFonts w:ascii="Trebuchet MS"/>
                <w:i/>
                <w:sz w:val="20"/>
              </w:rPr>
              <w:t>that started</w:t>
            </w:r>
            <w:r>
              <w:rPr>
                <w:rFonts w:ascii="Trebuchet MS"/>
                <w:i/>
                <w:spacing w:val="-4"/>
                <w:sz w:val="20"/>
              </w:rPr>
              <w:t xml:space="preserve"> </w:t>
            </w:r>
            <w:r>
              <w:rPr>
                <w:rFonts w:ascii="Trebuchet MS"/>
                <w:i/>
                <w:sz w:val="20"/>
              </w:rPr>
              <w:t>and/or were</w:t>
            </w:r>
            <w:r>
              <w:rPr>
                <w:rFonts w:ascii="Trebuchet MS"/>
                <w:i/>
                <w:spacing w:val="-16"/>
                <w:sz w:val="20"/>
              </w:rPr>
              <w:t xml:space="preserve"> </w:t>
            </w:r>
            <w:r>
              <w:rPr>
                <w:rFonts w:ascii="Trebuchet MS"/>
                <w:i/>
                <w:sz w:val="20"/>
              </w:rPr>
              <w:t>completed in the past 24 months.</w:t>
            </w:r>
            <w:r>
              <w:rPr>
                <w:rFonts w:ascii="Trebuchet MS"/>
                <w:i/>
                <w:spacing w:val="-8"/>
                <w:sz w:val="20"/>
              </w:rPr>
              <w:t xml:space="preserve"> </w:t>
            </w:r>
            <w:r>
              <w:rPr>
                <w:rFonts w:ascii="Trebuchet MS"/>
                <w:i/>
                <w:sz w:val="20"/>
              </w:rPr>
              <w:t>(G)</w:t>
            </w:r>
          </w:p>
          <w:p w14:paraId="13909171" w14:textId="77777777" w:rsidR="003754EE" w:rsidRDefault="003754EE">
            <w:pPr>
              <w:pStyle w:val="TableParagraph"/>
              <w:spacing w:before="7"/>
              <w:ind w:left="0"/>
              <w:rPr>
                <w:sz w:val="20"/>
              </w:rPr>
            </w:pPr>
          </w:p>
          <w:p w14:paraId="2C285A51" w14:textId="25AC9E8A" w:rsidR="003754EE" w:rsidRDefault="003754EE">
            <w:pPr>
              <w:pStyle w:val="TableParagraph"/>
              <w:spacing w:line="247" w:lineRule="auto"/>
              <w:ind w:left="107"/>
              <w:rPr>
                <w:rFonts w:ascii="Trebuchet MS"/>
                <w:i/>
                <w:sz w:val="20"/>
              </w:rPr>
            </w:pPr>
          </w:p>
        </w:tc>
        <w:tc>
          <w:tcPr>
            <w:tcW w:w="10987" w:type="dxa"/>
          </w:tcPr>
          <w:p w14:paraId="231DAD18" w14:textId="77777777" w:rsidR="003754EE" w:rsidRDefault="003754EE">
            <w:pPr>
              <w:pStyle w:val="TableParagraph"/>
              <w:spacing w:before="9"/>
              <w:ind w:left="0"/>
              <w:rPr>
                <w:sz w:val="20"/>
              </w:rPr>
            </w:pPr>
          </w:p>
          <w:p w14:paraId="44863920" w14:textId="77777777" w:rsidR="003754EE" w:rsidRDefault="00486D74">
            <w:pPr>
              <w:pStyle w:val="TableParagraph"/>
              <w:spacing w:before="1"/>
              <w:ind w:left="107"/>
              <w:rPr>
                <w:rFonts w:ascii="Trebuchet MS"/>
                <w:b/>
                <w:i/>
                <w:sz w:val="20"/>
              </w:rPr>
            </w:pPr>
            <w:r>
              <w:rPr>
                <w:rFonts w:ascii="Trebuchet MS"/>
                <w:b/>
                <w:i/>
                <w:spacing w:val="-2"/>
                <w:sz w:val="20"/>
              </w:rPr>
              <w:t>Relevance</w:t>
            </w:r>
          </w:p>
          <w:p w14:paraId="6C4A5E6F" w14:textId="77777777" w:rsidR="003754EE" w:rsidRDefault="00486D74">
            <w:pPr>
              <w:pStyle w:val="TableParagraph"/>
              <w:spacing w:before="7" w:line="247" w:lineRule="auto"/>
              <w:ind w:left="107" w:right="99"/>
              <w:jc w:val="both"/>
              <w:rPr>
                <w:rFonts w:ascii="Trebuchet MS"/>
                <w:i/>
                <w:sz w:val="20"/>
              </w:rPr>
            </w:pPr>
            <w:r>
              <w:rPr>
                <w:rFonts w:ascii="Trebuchet MS"/>
                <w:i/>
                <w:spacing w:val="-4"/>
                <w:sz w:val="20"/>
              </w:rPr>
              <w:t xml:space="preserve">Refurbishment and construction work in hospitality can significantly affect the environment through the choice of building </w:t>
            </w:r>
            <w:r>
              <w:rPr>
                <w:rFonts w:ascii="Trebuchet MS"/>
                <w:i/>
                <w:w w:val="90"/>
                <w:sz w:val="20"/>
              </w:rPr>
              <w:t xml:space="preserve">materials, which impact energy use, emissions, waste, and indoor air quality. By </w:t>
            </w:r>
            <w:proofErr w:type="spellStart"/>
            <w:r>
              <w:rPr>
                <w:rFonts w:ascii="Trebuchet MS"/>
                <w:i/>
                <w:w w:val="90"/>
                <w:sz w:val="20"/>
              </w:rPr>
              <w:t>prioritising</w:t>
            </w:r>
            <w:proofErr w:type="spellEnd"/>
            <w:r>
              <w:rPr>
                <w:rFonts w:ascii="Trebuchet MS"/>
                <w:i/>
                <w:w w:val="90"/>
                <w:sz w:val="20"/>
              </w:rPr>
              <w:t xml:space="preserve"> sustainable, low-impact, and durable materials, establishments reduce environmental harm, protect human health, and promote more responsible resource use.</w:t>
            </w:r>
          </w:p>
          <w:p w14:paraId="7C15B20B" w14:textId="77777777" w:rsidR="003754EE" w:rsidRDefault="003754EE">
            <w:pPr>
              <w:pStyle w:val="TableParagraph"/>
              <w:spacing w:before="1"/>
              <w:ind w:left="0"/>
              <w:rPr>
                <w:sz w:val="20"/>
              </w:rPr>
            </w:pPr>
          </w:p>
          <w:p w14:paraId="675C5B96" w14:textId="77777777" w:rsidR="003754EE" w:rsidRDefault="00486D74">
            <w:pPr>
              <w:pStyle w:val="TableParagraph"/>
              <w:ind w:left="10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2"/>
                <w:sz w:val="20"/>
              </w:rPr>
              <w:t xml:space="preserve"> </w:t>
            </w:r>
            <w:r>
              <w:rPr>
                <w:rFonts w:ascii="Trebuchet MS"/>
                <w:b/>
                <w:i/>
                <w:spacing w:val="-2"/>
                <w:w w:val="85"/>
                <w:sz w:val="20"/>
              </w:rPr>
              <w:t>implementation</w:t>
            </w:r>
          </w:p>
          <w:p w14:paraId="5D32729D" w14:textId="77777777" w:rsidR="003754EE" w:rsidRDefault="00486D74">
            <w:pPr>
              <w:pStyle w:val="TableParagraph"/>
              <w:spacing w:before="8" w:line="247" w:lineRule="auto"/>
              <w:ind w:left="107" w:right="98"/>
              <w:jc w:val="both"/>
              <w:rPr>
                <w:rFonts w:ascii="Trebuchet MS"/>
                <w:i/>
                <w:sz w:val="20"/>
              </w:rPr>
            </w:pPr>
            <w:r>
              <w:rPr>
                <w:rFonts w:ascii="Trebuchet MS"/>
                <w:i/>
                <w:w w:val="90"/>
                <w:sz w:val="20"/>
              </w:rPr>
              <w:t>For</w:t>
            </w:r>
            <w:r>
              <w:rPr>
                <w:rFonts w:ascii="Trebuchet MS"/>
                <w:i/>
                <w:spacing w:val="-2"/>
                <w:w w:val="90"/>
                <w:sz w:val="20"/>
              </w:rPr>
              <w:t xml:space="preserve"> </w:t>
            </w:r>
            <w:r>
              <w:rPr>
                <w:rFonts w:ascii="Trebuchet MS"/>
                <w:i/>
                <w:w w:val="90"/>
                <w:sz w:val="20"/>
              </w:rPr>
              <w:t>refurbishment</w:t>
            </w:r>
            <w:r>
              <w:rPr>
                <w:rFonts w:ascii="Trebuchet MS"/>
                <w:i/>
                <w:spacing w:val="-2"/>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construction carried out</w:t>
            </w:r>
            <w:r>
              <w:rPr>
                <w:rFonts w:ascii="Trebuchet MS"/>
                <w:i/>
                <w:spacing w:val="-3"/>
                <w:w w:val="90"/>
                <w:sz w:val="20"/>
              </w:rPr>
              <w:t xml:space="preserve"> </w:t>
            </w:r>
            <w:r>
              <w:rPr>
                <w:rFonts w:ascii="Trebuchet MS"/>
                <w:i/>
                <w:w w:val="90"/>
                <w:sz w:val="20"/>
              </w:rPr>
              <w:t>during the past</w:t>
            </w:r>
            <w:r>
              <w:rPr>
                <w:rFonts w:ascii="Trebuchet MS"/>
                <w:i/>
                <w:spacing w:val="-2"/>
                <w:w w:val="90"/>
                <w:sz w:val="20"/>
              </w:rPr>
              <w:t xml:space="preserve"> </w:t>
            </w:r>
            <w:r>
              <w:rPr>
                <w:rFonts w:ascii="Trebuchet MS"/>
                <w:i/>
                <w:w w:val="90"/>
                <w:sz w:val="20"/>
              </w:rPr>
              <w:t>24</w:t>
            </w:r>
            <w:r>
              <w:rPr>
                <w:rFonts w:ascii="Trebuchet MS"/>
                <w:i/>
                <w:spacing w:val="-1"/>
                <w:w w:val="90"/>
                <w:sz w:val="20"/>
              </w:rPr>
              <w:t xml:space="preserve"> </w:t>
            </w:r>
            <w:r>
              <w:rPr>
                <w:rFonts w:ascii="Trebuchet MS"/>
                <w:i/>
                <w:w w:val="90"/>
                <w:sz w:val="20"/>
              </w:rPr>
              <w:t>months</w:t>
            </w:r>
            <w:r>
              <w:rPr>
                <w:rFonts w:ascii="Trebuchet MS"/>
                <w:i/>
                <w:spacing w:val="-1"/>
                <w:w w:val="90"/>
                <w:sz w:val="20"/>
              </w:rPr>
              <w:t xml:space="preserve"> </w:t>
            </w:r>
            <w:r>
              <w:rPr>
                <w:rFonts w:ascii="Trebuchet MS"/>
                <w:i/>
                <w:w w:val="90"/>
                <w:sz w:val="20"/>
              </w:rPr>
              <w:t>(for</w:t>
            </w:r>
            <w:r>
              <w:rPr>
                <w:rFonts w:ascii="Trebuchet MS"/>
                <w:i/>
                <w:spacing w:val="-2"/>
                <w:w w:val="90"/>
                <w:sz w:val="20"/>
              </w:rPr>
              <w:t xml:space="preserve"> </w:t>
            </w:r>
            <w:r>
              <w:rPr>
                <w:rFonts w:ascii="Trebuchet MS"/>
                <w:i/>
                <w:w w:val="90"/>
                <w:sz w:val="20"/>
              </w:rPr>
              <w:t>re-applicants)</w:t>
            </w:r>
            <w:r>
              <w:rPr>
                <w:rFonts w:ascii="Trebuchet MS"/>
                <w:i/>
                <w:spacing w:val="-4"/>
                <w:w w:val="90"/>
                <w:sz w:val="20"/>
              </w:rPr>
              <w:t xml:space="preserve"> </w:t>
            </w:r>
            <w:r>
              <w:rPr>
                <w:rFonts w:ascii="Trebuchet MS"/>
                <w:i/>
                <w:w w:val="90"/>
                <w:sz w:val="20"/>
              </w:rPr>
              <w:t>or 6</w:t>
            </w:r>
            <w:r>
              <w:rPr>
                <w:rFonts w:ascii="Trebuchet MS"/>
                <w:i/>
                <w:spacing w:val="-1"/>
                <w:w w:val="90"/>
                <w:sz w:val="20"/>
              </w:rPr>
              <w:t xml:space="preserve"> </w:t>
            </w:r>
            <w:r>
              <w:rPr>
                <w:rFonts w:ascii="Trebuchet MS"/>
                <w:i/>
                <w:w w:val="90"/>
                <w:sz w:val="20"/>
              </w:rPr>
              <w:t>months</w:t>
            </w:r>
            <w:r>
              <w:rPr>
                <w:rFonts w:ascii="Trebuchet MS"/>
                <w:i/>
                <w:spacing w:val="-1"/>
                <w:w w:val="90"/>
                <w:sz w:val="20"/>
              </w:rPr>
              <w:t xml:space="preserve"> </w:t>
            </w:r>
            <w:r>
              <w:rPr>
                <w:rFonts w:ascii="Trebuchet MS"/>
                <w:i/>
                <w:w w:val="90"/>
                <w:sz w:val="20"/>
              </w:rPr>
              <w:t>(for first-time</w:t>
            </w:r>
            <w:r>
              <w:rPr>
                <w:rFonts w:ascii="Trebuchet MS"/>
                <w:i/>
                <w:spacing w:val="-2"/>
                <w:w w:val="90"/>
                <w:sz w:val="20"/>
              </w:rPr>
              <w:t xml:space="preserve"> </w:t>
            </w:r>
            <w:r>
              <w:rPr>
                <w:rFonts w:ascii="Trebuchet MS"/>
                <w:i/>
                <w:w w:val="90"/>
                <w:sz w:val="20"/>
              </w:rPr>
              <w:t xml:space="preserve">applicants), the establishment demonstrates the use of sustainable building and finishing materials. The establishment ensures that at least 2 </w:t>
            </w:r>
            <w:r>
              <w:rPr>
                <w:rFonts w:ascii="Trebuchet MS"/>
                <w:i/>
                <w:spacing w:val="-4"/>
                <w:sz w:val="20"/>
              </w:rPr>
              <w:t xml:space="preserve">types of materials used in the works (e.g. paints/coatings/varnishes; wood and plant-based materials; flooring; insulation; </w:t>
            </w:r>
            <w:r>
              <w:rPr>
                <w:rFonts w:ascii="Trebuchet MS"/>
                <w:i/>
                <w:w w:val="90"/>
                <w:sz w:val="20"/>
              </w:rPr>
              <w:t>adhesives/sealants; other relevant materials) meet the sustainable product requirements below. This applies to paints, coatings, varnishes, wood, flooring, insulation, adhesives, sealants, and other products used in the works.</w:t>
            </w:r>
          </w:p>
          <w:p w14:paraId="7363EB2A" w14:textId="77777777" w:rsidR="003754EE" w:rsidRDefault="003754EE">
            <w:pPr>
              <w:pStyle w:val="TableParagraph"/>
              <w:spacing w:before="3"/>
              <w:ind w:left="0"/>
              <w:rPr>
                <w:sz w:val="20"/>
              </w:rPr>
            </w:pPr>
          </w:p>
          <w:p w14:paraId="5B41AD4E" w14:textId="77777777" w:rsidR="003754EE" w:rsidRDefault="00486D74">
            <w:pPr>
              <w:pStyle w:val="TableParagraph"/>
              <w:ind w:left="107"/>
              <w:rPr>
                <w:rFonts w:ascii="Trebuchet MS"/>
                <w:i/>
                <w:sz w:val="20"/>
              </w:rPr>
            </w:pPr>
            <w:r>
              <w:rPr>
                <w:rFonts w:ascii="Trebuchet MS"/>
                <w:i/>
                <w:w w:val="90"/>
                <w:sz w:val="20"/>
              </w:rPr>
              <w:t>Accepted</w:t>
            </w:r>
            <w:r>
              <w:rPr>
                <w:rFonts w:ascii="Trebuchet MS"/>
                <w:i/>
                <w:spacing w:val="7"/>
                <w:sz w:val="20"/>
              </w:rPr>
              <w:t xml:space="preserve"> </w:t>
            </w:r>
            <w:r>
              <w:rPr>
                <w:rFonts w:ascii="Trebuchet MS"/>
                <w:i/>
                <w:w w:val="90"/>
                <w:sz w:val="20"/>
              </w:rPr>
              <w:t>sustainable</w:t>
            </w:r>
            <w:r>
              <w:rPr>
                <w:rFonts w:ascii="Trebuchet MS"/>
                <w:i/>
                <w:spacing w:val="4"/>
                <w:sz w:val="20"/>
              </w:rPr>
              <w:t xml:space="preserve"> </w:t>
            </w:r>
            <w:r>
              <w:rPr>
                <w:rFonts w:ascii="Trebuchet MS"/>
                <w:i/>
                <w:w w:val="90"/>
                <w:sz w:val="20"/>
              </w:rPr>
              <w:t>products</w:t>
            </w:r>
            <w:r>
              <w:rPr>
                <w:rFonts w:ascii="Trebuchet MS"/>
                <w:i/>
                <w:spacing w:val="6"/>
                <w:sz w:val="20"/>
              </w:rPr>
              <w:t xml:space="preserve"> </w:t>
            </w:r>
            <w:r>
              <w:rPr>
                <w:rFonts w:ascii="Trebuchet MS"/>
                <w:i/>
                <w:spacing w:val="-2"/>
                <w:w w:val="90"/>
                <w:sz w:val="20"/>
              </w:rPr>
              <w:t>include:</w:t>
            </w:r>
          </w:p>
          <w:p w14:paraId="01A27DB4" w14:textId="77777777" w:rsidR="003754EE" w:rsidRDefault="00486D74">
            <w:pPr>
              <w:pStyle w:val="TableParagraph"/>
              <w:numPr>
                <w:ilvl w:val="0"/>
                <w:numId w:val="13"/>
              </w:numPr>
              <w:tabs>
                <w:tab w:val="left" w:pos="827"/>
              </w:tabs>
              <w:spacing w:before="8" w:line="247" w:lineRule="auto"/>
              <w:ind w:right="102"/>
              <w:rPr>
                <w:rFonts w:ascii="Trebuchet MS"/>
                <w:i/>
                <w:sz w:val="20"/>
              </w:rPr>
            </w:pPr>
            <w:r>
              <w:rPr>
                <w:rFonts w:ascii="Trebuchet MS"/>
                <w:i/>
                <w:w w:val="90"/>
                <w:sz w:val="20"/>
              </w:rPr>
              <w:t xml:space="preserve">paints and coatings carrying nationally or internationally </w:t>
            </w:r>
            <w:proofErr w:type="spellStart"/>
            <w:r>
              <w:rPr>
                <w:rFonts w:ascii="Trebuchet MS"/>
                <w:i/>
                <w:w w:val="90"/>
                <w:sz w:val="20"/>
              </w:rPr>
              <w:t>recognised</w:t>
            </w:r>
            <w:proofErr w:type="spellEnd"/>
            <w:r>
              <w:rPr>
                <w:rFonts w:ascii="Trebuchet MS"/>
                <w:i/>
                <w:w w:val="90"/>
                <w:sz w:val="20"/>
              </w:rPr>
              <w:t xml:space="preserve"> eco-labels and/or verified low VOC emissions, free</w:t>
            </w:r>
            <w:r>
              <w:rPr>
                <w:rFonts w:ascii="Trebuchet MS"/>
                <w:i/>
                <w:spacing w:val="40"/>
                <w:sz w:val="20"/>
              </w:rPr>
              <w:t xml:space="preserve"> </w:t>
            </w:r>
            <w:r>
              <w:rPr>
                <w:rFonts w:ascii="Trebuchet MS"/>
                <w:i/>
                <w:sz w:val="20"/>
              </w:rPr>
              <w:t>from</w:t>
            </w:r>
            <w:r>
              <w:rPr>
                <w:rFonts w:ascii="Trebuchet MS"/>
                <w:i/>
                <w:spacing w:val="-13"/>
                <w:sz w:val="20"/>
              </w:rPr>
              <w:t xml:space="preserve"> </w:t>
            </w:r>
            <w:r>
              <w:rPr>
                <w:rFonts w:ascii="Trebuchet MS"/>
                <w:i/>
                <w:sz w:val="20"/>
              </w:rPr>
              <w:t>heavy</w:t>
            </w:r>
            <w:r>
              <w:rPr>
                <w:rFonts w:ascii="Trebuchet MS"/>
                <w:i/>
                <w:spacing w:val="-11"/>
                <w:sz w:val="20"/>
              </w:rPr>
              <w:t xml:space="preserve"> </w:t>
            </w:r>
            <w:proofErr w:type="gramStart"/>
            <w:r>
              <w:rPr>
                <w:rFonts w:ascii="Trebuchet MS"/>
                <w:i/>
                <w:sz w:val="20"/>
              </w:rPr>
              <w:t>metals;</w:t>
            </w:r>
            <w:proofErr w:type="gramEnd"/>
          </w:p>
          <w:p w14:paraId="51BD193D" w14:textId="77777777" w:rsidR="003754EE" w:rsidRDefault="00486D74">
            <w:pPr>
              <w:pStyle w:val="TableParagraph"/>
              <w:numPr>
                <w:ilvl w:val="0"/>
                <w:numId w:val="13"/>
              </w:numPr>
              <w:tabs>
                <w:tab w:val="left" w:pos="827"/>
              </w:tabs>
              <w:spacing w:before="2" w:line="247" w:lineRule="auto"/>
              <w:ind w:right="102"/>
              <w:rPr>
                <w:rFonts w:ascii="Trebuchet MS"/>
                <w:i/>
                <w:sz w:val="20"/>
              </w:rPr>
            </w:pPr>
            <w:r>
              <w:rPr>
                <w:rFonts w:ascii="Trebuchet MS"/>
                <w:i/>
                <w:w w:val="90"/>
                <w:sz w:val="20"/>
              </w:rPr>
              <w:t xml:space="preserve">wood and plant-based materials carrying </w:t>
            </w:r>
            <w:proofErr w:type="spellStart"/>
            <w:r>
              <w:rPr>
                <w:rFonts w:ascii="Trebuchet MS"/>
                <w:i/>
                <w:w w:val="90"/>
                <w:sz w:val="20"/>
              </w:rPr>
              <w:t>recognised</w:t>
            </w:r>
            <w:proofErr w:type="spellEnd"/>
            <w:r>
              <w:rPr>
                <w:rFonts w:ascii="Trebuchet MS"/>
                <w:i/>
                <w:w w:val="90"/>
                <w:sz w:val="20"/>
              </w:rPr>
              <w:t xml:space="preserve"> certifications, ensuring sustainable harvesting practices and, where </w:t>
            </w:r>
            <w:r>
              <w:rPr>
                <w:rFonts w:ascii="Trebuchet MS"/>
                <w:i/>
                <w:spacing w:val="-4"/>
                <w:sz w:val="20"/>
              </w:rPr>
              <w:t>feasible,</w:t>
            </w:r>
            <w:r>
              <w:rPr>
                <w:rFonts w:ascii="Trebuchet MS"/>
                <w:i/>
                <w:spacing w:val="-14"/>
                <w:sz w:val="20"/>
              </w:rPr>
              <w:t xml:space="preserve"> </w:t>
            </w:r>
            <w:r>
              <w:rPr>
                <w:rFonts w:ascii="Trebuchet MS"/>
                <w:i/>
                <w:spacing w:val="-4"/>
                <w:sz w:val="20"/>
              </w:rPr>
              <w:t>local</w:t>
            </w:r>
            <w:r>
              <w:rPr>
                <w:rFonts w:ascii="Trebuchet MS"/>
                <w:i/>
                <w:spacing w:val="-12"/>
                <w:sz w:val="20"/>
              </w:rPr>
              <w:t xml:space="preserve"> </w:t>
            </w:r>
            <w:r>
              <w:rPr>
                <w:rFonts w:ascii="Trebuchet MS"/>
                <w:i/>
                <w:spacing w:val="-4"/>
                <w:sz w:val="20"/>
              </w:rPr>
              <w:t>sourcing;</w:t>
            </w:r>
            <w:r>
              <w:rPr>
                <w:rFonts w:ascii="Trebuchet MS"/>
                <w:i/>
                <w:spacing w:val="-12"/>
                <w:sz w:val="20"/>
              </w:rPr>
              <w:t xml:space="preserve"> </w:t>
            </w:r>
            <w:r>
              <w:rPr>
                <w:rFonts w:ascii="Trebuchet MS"/>
                <w:i/>
                <w:spacing w:val="-4"/>
                <w:sz w:val="20"/>
              </w:rPr>
              <w:t>and/or</w:t>
            </w:r>
          </w:p>
          <w:p w14:paraId="5E7E1180" w14:textId="77777777" w:rsidR="003754EE" w:rsidRDefault="00486D74">
            <w:pPr>
              <w:pStyle w:val="TableParagraph"/>
              <w:numPr>
                <w:ilvl w:val="0"/>
                <w:numId w:val="13"/>
              </w:numPr>
              <w:tabs>
                <w:tab w:val="left" w:pos="827"/>
              </w:tabs>
              <w:spacing w:before="1" w:line="247" w:lineRule="auto"/>
              <w:ind w:right="98"/>
              <w:rPr>
                <w:rFonts w:ascii="Trebuchet MS"/>
                <w:i/>
                <w:sz w:val="20"/>
              </w:rPr>
            </w:pPr>
            <w:r>
              <w:rPr>
                <w:rFonts w:ascii="Trebuchet MS"/>
                <w:i/>
                <w:w w:val="90"/>
                <w:sz w:val="20"/>
              </w:rPr>
              <w:t xml:space="preserve">flooring, insulation, adhesives, sealants, and other construction/refurbishment products with </w:t>
            </w:r>
            <w:proofErr w:type="spellStart"/>
            <w:r>
              <w:rPr>
                <w:rFonts w:ascii="Trebuchet MS"/>
                <w:i/>
                <w:w w:val="90"/>
                <w:sz w:val="20"/>
              </w:rPr>
              <w:t>recognised</w:t>
            </w:r>
            <w:proofErr w:type="spellEnd"/>
            <w:r>
              <w:rPr>
                <w:rFonts w:ascii="Trebuchet MS"/>
                <w:i/>
                <w:w w:val="90"/>
                <w:sz w:val="20"/>
              </w:rPr>
              <w:t xml:space="preserve"> eco-labels, low </w:t>
            </w:r>
            <w:r>
              <w:rPr>
                <w:rFonts w:ascii="Trebuchet MS"/>
                <w:i/>
                <w:spacing w:val="-4"/>
                <w:sz w:val="20"/>
              </w:rPr>
              <w:t>chemical</w:t>
            </w:r>
            <w:r>
              <w:rPr>
                <w:rFonts w:ascii="Trebuchet MS"/>
                <w:i/>
                <w:spacing w:val="-15"/>
                <w:sz w:val="20"/>
              </w:rPr>
              <w:t xml:space="preserve"> </w:t>
            </w:r>
            <w:r>
              <w:rPr>
                <w:rFonts w:ascii="Trebuchet MS"/>
                <w:i/>
                <w:spacing w:val="-4"/>
                <w:sz w:val="20"/>
              </w:rPr>
              <w:t>emissions,</w:t>
            </w:r>
            <w:r>
              <w:rPr>
                <w:rFonts w:ascii="Trebuchet MS"/>
                <w:i/>
                <w:spacing w:val="-15"/>
                <w:sz w:val="20"/>
              </w:rPr>
              <w:t xml:space="preserve"> </w:t>
            </w:r>
            <w:r>
              <w:rPr>
                <w:rFonts w:ascii="Trebuchet MS"/>
                <w:i/>
                <w:spacing w:val="-4"/>
                <w:sz w:val="20"/>
              </w:rPr>
              <w:t>or</w:t>
            </w:r>
            <w:r>
              <w:rPr>
                <w:rFonts w:ascii="Trebuchet MS"/>
                <w:i/>
                <w:spacing w:val="-14"/>
                <w:sz w:val="20"/>
              </w:rPr>
              <w:t xml:space="preserve"> </w:t>
            </w:r>
            <w:r>
              <w:rPr>
                <w:rFonts w:ascii="Trebuchet MS"/>
                <w:i/>
                <w:spacing w:val="-4"/>
                <w:sz w:val="20"/>
              </w:rPr>
              <w:t>recycled</w:t>
            </w:r>
            <w:r>
              <w:rPr>
                <w:rFonts w:ascii="Trebuchet MS"/>
                <w:i/>
                <w:spacing w:val="-15"/>
                <w:sz w:val="20"/>
              </w:rPr>
              <w:t xml:space="preserve"> </w:t>
            </w:r>
            <w:r>
              <w:rPr>
                <w:rFonts w:ascii="Trebuchet MS"/>
                <w:i/>
                <w:spacing w:val="-4"/>
                <w:sz w:val="20"/>
              </w:rPr>
              <w:t>content.</w:t>
            </w:r>
          </w:p>
          <w:p w14:paraId="257246B9" w14:textId="77777777" w:rsidR="003754EE" w:rsidRDefault="003754EE">
            <w:pPr>
              <w:pStyle w:val="TableParagraph"/>
              <w:spacing w:before="1"/>
              <w:ind w:left="0"/>
              <w:rPr>
                <w:sz w:val="20"/>
              </w:rPr>
            </w:pPr>
          </w:p>
          <w:p w14:paraId="2C0FFE46" w14:textId="77777777" w:rsidR="003754EE" w:rsidRDefault="00486D74">
            <w:pPr>
              <w:pStyle w:val="TableParagraph"/>
              <w:spacing w:line="247" w:lineRule="auto"/>
              <w:ind w:left="107" w:right="97"/>
              <w:jc w:val="both"/>
              <w:rPr>
                <w:rFonts w:ascii="Trebuchet MS"/>
                <w:i/>
                <w:sz w:val="20"/>
              </w:rPr>
            </w:pPr>
            <w:r>
              <w:rPr>
                <w:rFonts w:ascii="Trebuchet MS"/>
                <w:i/>
                <w:w w:val="90"/>
                <w:sz w:val="20"/>
              </w:rPr>
              <w:t xml:space="preserve">Products used comply with national legislation, and selection should be based on </w:t>
            </w:r>
            <w:proofErr w:type="spellStart"/>
            <w:r>
              <w:rPr>
                <w:rFonts w:ascii="Trebuchet MS"/>
                <w:i/>
                <w:w w:val="90"/>
                <w:sz w:val="20"/>
              </w:rPr>
              <w:t>minimising</w:t>
            </w:r>
            <w:proofErr w:type="spellEnd"/>
            <w:r>
              <w:rPr>
                <w:rFonts w:ascii="Trebuchet MS"/>
                <w:i/>
                <w:w w:val="90"/>
                <w:sz w:val="20"/>
              </w:rPr>
              <w:t xml:space="preserve"> health risks to occupants and workers </w:t>
            </w:r>
            <w:r>
              <w:rPr>
                <w:rFonts w:ascii="Trebuchet MS"/>
                <w:i/>
                <w:spacing w:val="-4"/>
                <w:sz w:val="20"/>
              </w:rPr>
              <w:t>while</w:t>
            </w:r>
            <w:r>
              <w:rPr>
                <w:rFonts w:ascii="Trebuchet MS"/>
                <w:i/>
                <w:spacing w:val="-14"/>
                <w:sz w:val="20"/>
              </w:rPr>
              <w:t xml:space="preserve"> </w:t>
            </w:r>
            <w:r>
              <w:rPr>
                <w:rFonts w:ascii="Trebuchet MS"/>
                <w:i/>
                <w:spacing w:val="-4"/>
                <w:sz w:val="20"/>
              </w:rPr>
              <w:t>reducing</w:t>
            </w:r>
            <w:r>
              <w:rPr>
                <w:rFonts w:ascii="Trebuchet MS"/>
                <w:i/>
                <w:spacing w:val="-16"/>
                <w:sz w:val="20"/>
              </w:rPr>
              <w:t xml:space="preserve"> </w:t>
            </w:r>
            <w:r>
              <w:rPr>
                <w:rFonts w:ascii="Trebuchet MS"/>
                <w:i/>
                <w:spacing w:val="-4"/>
                <w:sz w:val="20"/>
              </w:rPr>
              <w:t>environmental</w:t>
            </w:r>
            <w:r>
              <w:rPr>
                <w:rFonts w:ascii="Trebuchet MS"/>
                <w:i/>
                <w:spacing w:val="-12"/>
                <w:sz w:val="20"/>
              </w:rPr>
              <w:t xml:space="preserve"> </w:t>
            </w:r>
            <w:r>
              <w:rPr>
                <w:rFonts w:ascii="Trebuchet MS"/>
                <w:i/>
                <w:spacing w:val="-4"/>
                <w:sz w:val="20"/>
              </w:rPr>
              <w:t>harm.</w:t>
            </w:r>
          </w:p>
          <w:p w14:paraId="7C9A9FD0" w14:textId="77777777" w:rsidR="003754EE" w:rsidRDefault="003754EE">
            <w:pPr>
              <w:pStyle w:val="TableParagraph"/>
              <w:ind w:left="0"/>
              <w:rPr>
                <w:sz w:val="20"/>
              </w:rPr>
            </w:pPr>
          </w:p>
          <w:p w14:paraId="52F1ED57" w14:textId="77777777" w:rsidR="003754EE" w:rsidRDefault="00486D74">
            <w:pPr>
              <w:pStyle w:val="TableParagraph"/>
              <w:spacing w:line="247" w:lineRule="auto"/>
              <w:ind w:left="107" w:right="97"/>
              <w:jc w:val="both"/>
              <w:rPr>
                <w:rFonts w:ascii="Trebuchet MS"/>
                <w:i/>
                <w:sz w:val="20"/>
              </w:rPr>
            </w:pPr>
            <w:r>
              <w:rPr>
                <w:rFonts w:ascii="Trebuchet MS"/>
                <w:i/>
                <w:w w:val="90"/>
                <w:sz w:val="20"/>
              </w:rPr>
              <w:t>It</w:t>
            </w:r>
            <w:r>
              <w:rPr>
                <w:rFonts w:ascii="Trebuchet MS"/>
                <w:i/>
                <w:spacing w:val="-3"/>
                <w:w w:val="90"/>
                <w:sz w:val="20"/>
              </w:rPr>
              <w:t xml:space="preserve"> </w:t>
            </w:r>
            <w:r>
              <w:rPr>
                <w:rFonts w:ascii="Trebuchet MS"/>
                <w:i/>
                <w:w w:val="90"/>
                <w:sz w:val="20"/>
              </w:rPr>
              <w:t>is recommended, where safe, fit-for-purpose and where long-term</w:t>
            </w:r>
            <w:r>
              <w:rPr>
                <w:rFonts w:ascii="Trebuchet MS"/>
                <w:i/>
                <w:spacing w:val="-1"/>
                <w:w w:val="90"/>
                <w:sz w:val="20"/>
              </w:rPr>
              <w:t xml:space="preserve"> </w:t>
            </w:r>
            <w:r>
              <w:rPr>
                <w:rFonts w:ascii="Trebuchet MS"/>
                <w:i/>
                <w:w w:val="90"/>
                <w:sz w:val="20"/>
              </w:rPr>
              <w:t>impacts</w:t>
            </w:r>
            <w:r>
              <w:rPr>
                <w:rFonts w:ascii="Trebuchet MS"/>
                <w:i/>
                <w:spacing w:val="-1"/>
                <w:w w:val="90"/>
                <w:sz w:val="20"/>
              </w:rPr>
              <w:t xml:space="preserve"> </w:t>
            </w:r>
            <w:r>
              <w:rPr>
                <w:rFonts w:ascii="Trebuchet MS"/>
                <w:i/>
                <w:w w:val="90"/>
                <w:sz w:val="20"/>
              </w:rPr>
              <w:t>can</w:t>
            </w:r>
            <w:r>
              <w:rPr>
                <w:rFonts w:ascii="Trebuchet MS"/>
                <w:i/>
                <w:spacing w:val="-1"/>
                <w:w w:val="90"/>
                <w:sz w:val="20"/>
              </w:rPr>
              <w:t xml:space="preserve"> </w:t>
            </w:r>
            <w:r>
              <w:rPr>
                <w:rFonts w:ascii="Trebuchet MS"/>
                <w:i/>
                <w:w w:val="90"/>
                <w:sz w:val="20"/>
              </w:rPr>
              <w:t xml:space="preserve">be reasonably assessed, to </w:t>
            </w:r>
            <w:proofErr w:type="spellStart"/>
            <w:r>
              <w:rPr>
                <w:rFonts w:ascii="Trebuchet MS"/>
                <w:i/>
                <w:w w:val="90"/>
                <w:sz w:val="20"/>
              </w:rPr>
              <w:t>prioritise</w:t>
            </w:r>
            <w:proofErr w:type="spellEnd"/>
            <w:r>
              <w:rPr>
                <w:rFonts w:ascii="Trebuchet MS"/>
                <w:i/>
                <w:w w:val="90"/>
                <w:sz w:val="20"/>
              </w:rPr>
              <w:t xml:space="preserve"> second-hand or</w:t>
            </w:r>
            <w:r>
              <w:rPr>
                <w:rFonts w:ascii="Trebuchet MS"/>
                <w:i/>
                <w:spacing w:val="-7"/>
                <w:w w:val="90"/>
                <w:sz w:val="20"/>
              </w:rPr>
              <w:t xml:space="preserve"> </w:t>
            </w:r>
            <w:r>
              <w:rPr>
                <w:rFonts w:ascii="Trebuchet MS"/>
                <w:i/>
                <w:w w:val="90"/>
                <w:sz w:val="20"/>
              </w:rPr>
              <w:t>recycled</w:t>
            </w:r>
            <w:r>
              <w:rPr>
                <w:rFonts w:ascii="Trebuchet MS"/>
                <w:i/>
                <w:spacing w:val="-5"/>
                <w:w w:val="90"/>
                <w:sz w:val="20"/>
              </w:rPr>
              <w:t xml:space="preserve"> </w:t>
            </w:r>
            <w:r>
              <w:rPr>
                <w:rFonts w:ascii="Trebuchet MS"/>
                <w:i/>
                <w:w w:val="90"/>
                <w:sz w:val="20"/>
              </w:rPr>
              <w:t>materials</w:t>
            </w:r>
            <w:r>
              <w:rPr>
                <w:rFonts w:ascii="Trebuchet MS"/>
                <w:i/>
                <w:spacing w:val="-4"/>
                <w:w w:val="90"/>
                <w:sz w:val="20"/>
              </w:rPr>
              <w:t xml:space="preserve"> </w:t>
            </w:r>
            <w:r>
              <w:rPr>
                <w:rFonts w:ascii="Trebuchet MS"/>
                <w:i/>
                <w:w w:val="90"/>
                <w:sz w:val="20"/>
              </w:rPr>
              <w:t>to</w:t>
            </w:r>
            <w:r>
              <w:rPr>
                <w:rFonts w:ascii="Trebuchet MS"/>
                <w:i/>
                <w:spacing w:val="-4"/>
                <w:w w:val="90"/>
                <w:sz w:val="20"/>
              </w:rPr>
              <w:t xml:space="preserve"> </w:t>
            </w:r>
            <w:r>
              <w:rPr>
                <w:rFonts w:ascii="Trebuchet MS"/>
                <w:i/>
                <w:w w:val="90"/>
                <w:sz w:val="20"/>
              </w:rPr>
              <w:t>reduce</w:t>
            </w:r>
            <w:r>
              <w:rPr>
                <w:rFonts w:ascii="Trebuchet MS"/>
                <w:i/>
                <w:spacing w:val="-7"/>
                <w:w w:val="90"/>
                <w:sz w:val="20"/>
              </w:rPr>
              <w:t xml:space="preserve"> </w:t>
            </w:r>
            <w:r>
              <w:rPr>
                <w:rFonts w:ascii="Trebuchet MS"/>
                <w:i/>
                <w:w w:val="90"/>
                <w:sz w:val="20"/>
              </w:rPr>
              <w:t>resource</w:t>
            </w:r>
            <w:r>
              <w:rPr>
                <w:rFonts w:ascii="Trebuchet MS"/>
                <w:i/>
                <w:spacing w:val="-5"/>
                <w:w w:val="90"/>
                <w:sz w:val="20"/>
              </w:rPr>
              <w:t xml:space="preserve"> </w:t>
            </w:r>
            <w:r>
              <w:rPr>
                <w:rFonts w:ascii="Trebuchet MS"/>
                <w:i/>
                <w:w w:val="90"/>
                <w:sz w:val="20"/>
              </w:rPr>
              <w:t>use</w:t>
            </w:r>
            <w:r>
              <w:rPr>
                <w:rFonts w:ascii="Trebuchet MS"/>
                <w:i/>
                <w:spacing w:val="-3"/>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waste.</w:t>
            </w:r>
            <w:r>
              <w:rPr>
                <w:rFonts w:ascii="Trebuchet MS"/>
                <w:i/>
                <w:spacing w:val="-1"/>
                <w:w w:val="90"/>
                <w:sz w:val="20"/>
              </w:rPr>
              <w:t xml:space="preserve"> </w:t>
            </w:r>
            <w:r>
              <w:rPr>
                <w:rFonts w:ascii="Trebuchet MS"/>
                <w:i/>
                <w:w w:val="90"/>
                <w:sz w:val="20"/>
              </w:rPr>
              <w:t>However,</w:t>
            </w:r>
            <w:r>
              <w:rPr>
                <w:rFonts w:ascii="Trebuchet MS"/>
                <w:i/>
                <w:spacing w:val="-5"/>
                <w:w w:val="90"/>
                <w:sz w:val="20"/>
              </w:rPr>
              <w:t xml:space="preserve"> </w:t>
            </w:r>
            <w:r>
              <w:rPr>
                <w:rFonts w:ascii="Trebuchet MS"/>
                <w:i/>
                <w:w w:val="90"/>
                <w:sz w:val="20"/>
              </w:rPr>
              <w:t>some</w:t>
            </w:r>
            <w:r>
              <w:rPr>
                <w:rFonts w:ascii="Trebuchet MS"/>
                <w:i/>
                <w:spacing w:val="-5"/>
                <w:w w:val="90"/>
                <w:sz w:val="20"/>
              </w:rPr>
              <w:t xml:space="preserve"> </w:t>
            </w:r>
            <w:r>
              <w:rPr>
                <w:rFonts w:ascii="Trebuchet MS"/>
                <w:i/>
                <w:w w:val="90"/>
                <w:sz w:val="20"/>
              </w:rPr>
              <w:t>materials</w:t>
            </w:r>
            <w:r>
              <w:rPr>
                <w:rFonts w:ascii="Trebuchet MS"/>
                <w:i/>
                <w:spacing w:val="-4"/>
                <w:w w:val="90"/>
                <w:sz w:val="20"/>
              </w:rPr>
              <w:t xml:space="preserve"> </w:t>
            </w:r>
            <w:r>
              <w:rPr>
                <w:rFonts w:ascii="Trebuchet MS"/>
                <w:i/>
                <w:w w:val="90"/>
                <w:sz w:val="20"/>
              </w:rPr>
              <w:t>(e.g.</w:t>
            </w:r>
            <w:r>
              <w:rPr>
                <w:rFonts w:ascii="Trebuchet MS"/>
                <w:i/>
                <w:spacing w:val="-6"/>
                <w:w w:val="90"/>
                <w:sz w:val="20"/>
              </w:rPr>
              <w:t xml:space="preserve"> </w:t>
            </w:r>
            <w:r>
              <w:rPr>
                <w:rFonts w:ascii="Trebuchet MS"/>
                <w:i/>
                <w:w w:val="90"/>
                <w:sz w:val="20"/>
              </w:rPr>
              <w:t>insulation,</w:t>
            </w:r>
            <w:r>
              <w:rPr>
                <w:rFonts w:ascii="Trebuchet MS"/>
                <w:i/>
                <w:spacing w:val="-5"/>
                <w:w w:val="90"/>
                <w:sz w:val="20"/>
              </w:rPr>
              <w:t xml:space="preserve"> </w:t>
            </w:r>
            <w:r>
              <w:rPr>
                <w:rFonts w:ascii="Trebuchet MS"/>
                <w:i/>
                <w:w w:val="90"/>
                <w:sz w:val="20"/>
              </w:rPr>
              <w:t>fire-retardant</w:t>
            </w:r>
            <w:r>
              <w:rPr>
                <w:rFonts w:ascii="Trebuchet MS"/>
                <w:i/>
                <w:spacing w:val="-7"/>
                <w:w w:val="90"/>
                <w:sz w:val="20"/>
              </w:rPr>
              <w:t xml:space="preserve"> </w:t>
            </w:r>
            <w:r>
              <w:rPr>
                <w:rFonts w:ascii="Trebuchet MS"/>
                <w:i/>
                <w:w w:val="90"/>
                <w:sz w:val="20"/>
              </w:rPr>
              <w:t>products)</w:t>
            </w:r>
            <w:r>
              <w:rPr>
                <w:rFonts w:ascii="Trebuchet MS"/>
                <w:i/>
                <w:spacing w:val="-5"/>
                <w:w w:val="90"/>
                <w:sz w:val="20"/>
              </w:rPr>
              <w:t xml:space="preserve"> </w:t>
            </w:r>
            <w:r>
              <w:rPr>
                <w:rFonts w:ascii="Trebuchet MS"/>
                <w:i/>
                <w:w w:val="90"/>
                <w:sz w:val="20"/>
              </w:rPr>
              <w:t>may</w:t>
            </w:r>
            <w:r>
              <w:rPr>
                <w:rFonts w:ascii="Trebuchet MS"/>
                <w:i/>
                <w:spacing w:val="-5"/>
                <w:w w:val="90"/>
                <w:sz w:val="20"/>
              </w:rPr>
              <w:t xml:space="preserve"> </w:t>
            </w:r>
            <w:r>
              <w:rPr>
                <w:rFonts w:ascii="Trebuchet MS"/>
                <w:i/>
                <w:w w:val="90"/>
                <w:sz w:val="20"/>
              </w:rPr>
              <w:t>not be suitable for reuse or recycling due to safety or performance requirements.</w:t>
            </w:r>
          </w:p>
          <w:p w14:paraId="262B0956" w14:textId="77777777" w:rsidR="003754EE" w:rsidRDefault="003754EE">
            <w:pPr>
              <w:pStyle w:val="TableParagraph"/>
              <w:spacing w:before="1"/>
              <w:ind w:left="0"/>
              <w:rPr>
                <w:sz w:val="20"/>
              </w:rPr>
            </w:pPr>
          </w:p>
          <w:p w14:paraId="5C11DCD7" w14:textId="77777777" w:rsidR="003754EE" w:rsidRDefault="00486D74">
            <w:pPr>
              <w:pStyle w:val="TableParagraph"/>
              <w:ind w:left="107"/>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34521194" w14:textId="77777777" w:rsidR="003754EE" w:rsidRDefault="00486D74">
            <w:pPr>
              <w:pStyle w:val="TableParagraph"/>
              <w:spacing w:before="8" w:line="231" w:lineRule="exact"/>
              <w:ind w:left="107"/>
              <w:rPr>
                <w:rFonts w:ascii="Trebuchet MS"/>
                <w:i/>
                <w:sz w:val="20"/>
              </w:rPr>
            </w:pPr>
            <w:r>
              <w:rPr>
                <w:rFonts w:ascii="Trebuchet MS"/>
                <w:i/>
                <w:w w:val="90"/>
                <w:sz w:val="20"/>
              </w:rPr>
              <w:t>During</w:t>
            </w:r>
            <w:r>
              <w:rPr>
                <w:rFonts w:ascii="Trebuchet MS"/>
                <w:i/>
                <w:spacing w:val="-8"/>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audit,</w:t>
            </w:r>
            <w:r>
              <w:rPr>
                <w:rFonts w:ascii="Trebuchet MS"/>
                <w:i/>
                <w:spacing w:val="-5"/>
                <w:w w:val="90"/>
                <w:sz w:val="20"/>
              </w:rPr>
              <w:t xml:space="preserve"> </w:t>
            </w:r>
            <w:r>
              <w:rPr>
                <w:rFonts w:ascii="Trebuchet MS"/>
                <w:i/>
                <w:w w:val="90"/>
                <w:sz w:val="20"/>
              </w:rPr>
              <w:t>the</w:t>
            </w:r>
            <w:r>
              <w:rPr>
                <w:rFonts w:ascii="Trebuchet MS"/>
                <w:i/>
                <w:spacing w:val="-6"/>
                <w:w w:val="90"/>
                <w:sz w:val="20"/>
              </w:rPr>
              <w:t xml:space="preserve"> </w:t>
            </w:r>
            <w:r>
              <w:rPr>
                <w:rFonts w:ascii="Trebuchet MS"/>
                <w:i/>
                <w:w w:val="90"/>
                <w:sz w:val="20"/>
              </w:rPr>
              <w:t>establishment</w:t>
            </w:r>
            <w:r>
              <w:rPr>
                <w:rFonts w:ascii="Trebuchet MS"/>
                <w:i/>
                <w:spacing w:val="-8"/>
                <w:w w:val="90"/>
                <w:sz w:val="20"/>
              </w:rPr>
              <w:t xml:space="preserve"> </w:t>
            </w:r>
            <w:r>
              <w:rPr>
                <w:rFonts w:ascii="Trebuchet MS"/>
                <w:i/>
                <w:spacing w:val="-2"/>
                <w:w w:val="90"/>
                <w:sz w:val="20"/>
              </w:rPr>
              <w:t>presents:</w:t>
            </w:r>
          </w:p>
          <w:p w14:paraId="4B791CB4" w14:textId="77777777" w:rsidR="003754EE" w:rsidRDefault="00486D74">
            <w:pPr>
              <w:pStyle w:val="TableParagraph"/>
              <w:numPr>
                <w:ilvl w:val="1"/>
                <w:numId w:val="13"/>
              </w:numPr>
              <w:tabs>
                <w:tab w:val="left" w:pos="877"/>
              </w:tabs>
              <w:spacing w:line="247" w:lineRule="auto"/>
              <w:ind w:right="97"/>
              <w:rPr>
                <w:rFonts w:ascii="Trebuchet MS" w:hAnsi="Trebuchet MS"/>
                <w:i/>
                <w:sz w:val="20"/>
              </w:rPr>
            </w:pPr>
            <w:r>
              <w:rPr>
                <w:rFonts w:ascii="Trebuchet MS" w:hAnsi="Trebuchet MS"/>
                <w:i/>
                <w:spacing w:val="-4"/>
                <w:sz w:val="20"/>
              </w:rPr>
              <w:t>a</w:t>
            </w:r>
            <w:r>
              <w:rPr>
                <w:rFonts w:ascii="Trebuchet MS" w:hAnsi="Trebuchet MS"/>
                <w:i/>
                <w:spacing w:val="-9"/>
                <w:sz w:val="20"/>
              </w:rPr>
              <w:t xml:space="preserve"> </w:t>
            </w:r>
            <w:r>
              <w:rPr>
                <w:rFonts w:ascii="Trebuchet MS" w:hAnsi="Trebuchet MS"/>
                <w:i/>
                <w:spacing w:val="-4"/>
                <w:sz w:val="20"/>
              </w:rPr>
              <w:t>list</w:t>
            </w:r>
            <w:r>
              <w:rPr>
                <w:rFonts w:ascii="Trebuchet MS" w:hAnsi="Trebuchet MS"/>
                <w:i/>
                <w:spacing w:val="-8"/>
                <w:sz w:val="20"/>
              </w:rPr>
              <w:t xml:space="preserve"> </w:t>
            </w:r>
            <w:r>
              <w:rPr>
                <w:rFonts w:ascii="Trebuchet MS" w:hAnsi="Trebuchet MS"/>
                <w:i/>
                <w:spacing w:val="-4"/>
                <w:sz w:val="20"/>
              </w:rPr>
              <w:t>of</w:t>
            </w:r>
            <w:r>
              <w:rPr>
                <w:rFonts w:ascii="Trebuchet MS" w:hAnsi="Trebuchet MS"/>
                <w:i/>
                <w:spacing w:val="-6"/>
                <w:sz w:val="20"/>
              </w:rPr>
              <w:t xml:space="preserve"> </w:t>
            </w:r>
            <w:r>
              <w:rPr>
                <w:rFonts w:ascii="Trebuchet MS" w:hAnsi="Trebuchet MS"/>
                <w:i/>
                <w:spacing w:val="-4"/>
                <w:sz w:val="20"/>
              </w:rPr>
              <w:t>the</w:t>
            </w:r>
            <w:r>
              <w:rPr>
                <w:rFonts w:ascii="Trebuchet MS" w:hAnsi="Trebuchet MS"/>
                <w:i/>
                <w:spacing w:val="-8"/>
                <w:sz w:val="20"/>
              </w:rPr>
              <w:t xml:space="preserve"> </w:t>
            </w:r>
            <w:r>
              <w:rPr>
                <w:rFonts w:ascii="Trebuchet MS" w:hAnsi="Trebuchet MS"/>
                <w:i/>
                <w:spacing w:val="-4"/>
                <w:sz w:val="20"/>
              </w:rPr>
              <w:t>sustainable</w:t>
            </w:r>
            <w:r>
              <w:rPr>
                <w:rFonts w:ascii="Trebuchet MS" w:hAnsi="Trebuchet MS"/>
                <w:i/>
                <w:spacing w:val="-6"/>
                <w:sz w:val="20"/>
              </w:rPr>
              <w:t xml:space="preserve"> </w:t>
            </w:r>
            <w:r>
              <w:rPr>
                <w:rFonts w:ascii="Trebuchet MS" w:hAnsi="Trebuchet MS"/>
                <w:i/>
                <w:spacing w:val="-4"/>
                <w:sz w:val="20"/>
              </w:rPr>
              <w:t>materials</w:t>
            </w:r>
            <w:r>
              <w:rPr>
                <w:rFonts w:ascii="Trebuchet MS" w:hAnsi="Trebuchet MS"/>
                <w:i/>
                <w:spacing w:val="-7"/>
                <w:sz w:val="20"/>
              </w:rPr>
              <w:t xml:space="preserve"> </w:t>
            </w:r>
            <w:r>
              <w:rPr>
                <w:rFonts w:ascii="Trebuchet MS" w:hAnsi="Trebuchet MS"/>
                <w:i/>
                <w:spacing w:val="-4"/>
                <w:sz w:val="20"/>
              </w:rPr>
              <w:t>purchased/used</w:t>
            </w:r>
            <w:r>
              <w:rPr>
                <w:rFonts w:ascii="Trebuchet MS" w:hAnsi="Trebuchet MS"/>
                <w:i/>
                <w:spacing w:val="-8"/>
                <w:sz w:val="20"/>
              </w:rPr>
              <w:t xml:space="preserve"> </w:t>
            </w:r>
            <w:r>
              <w:rPr>
                <w:rFonts w:ascii="Trebuchet MS" w:hAnsi="Trebuchet MS"/>
                <w:i/>
                <w:spacing w:val="-4"/>
                <w:sz w:val="20"/>
              </w:rPr>
              <w:t>for</w:t>
            </w:r>
            <w:r>
              <w:rPr>
                <w:rFonts w:ascii="Trebuchet MS" w:hAnsi="Trebuchet MS"/>
                <w:i/>
                <w:spacing w:val="-7"/>
                <w:sz w:val="20"/>
              </w:rPr>
              <w:t xml:space="preserve"> </w:t>
            </w:r>
            <w:r>
              <w:rPr>
                <w:rFonts w:ascii="Trebuchet MS" w:hAnsi="Trebuchet MS"/>
                <w:i/>
                <w:spacing w:val="-4"/>
                <w:sz w:val="20"/>
              </w:rPr>
              <w:t>the</w:t>
            </w:r>
            <w:r>
              <w:rPr>
                <w:rFonts w:ascii="Trebuchet MS" w:hAnsi="Trebuchet MS"/>
                <w:i/>
                <w:spacing w:val="-8"/>
                <w:sz w:val="20"/>
              </w:rPr>
              <w:t xml:space="preserve"> </w:t>
            </w:r>
            <w:r>
              <w:rPr>
                <w:rFonts w:ascii="Trebuchet MS" w:hAnsi="Trebuchet MS"/>
                <w:i/>
                <w:spacing w:val="-4"/>
                <w:sz w:val="20"/>
              </w:rPr>
              <w:t>2</w:t>
            </w:r>
            <w:r>
              <w:rPr>
                <w:rFonts w:ascii="Trebuchet MS" w:hAnsi="Trebuchet MS"/>
                <w:i/>
                <w:spacing w:val="-6"/>
                <w:sz w:val="20"/>
              </w:rPr>
              <w:t xml:space="preserve"> </w:t>
            </w:r>
            <w:r>
              <w:rPr>
                <w:rFonts w:ascii="Trebuchet MS" w:hAnsi="Trebuchet MS"/>
                <w:i/>
                <w:spacing w:val="-4"/>
                <w:sz w:val="20"/>
              </w:rPr>
              <w:t>selected</w:t>
            </w:r>
            <w:r>
              <w:rPr>
                <w:rFonts w:ascii="Trebuchet MS" w:hAnsi="Trebuchet MS"/>
                <w:i/>
                <w:spacing w:val="-5"/>
                <w:sz w:val="20"/>
              </w:rPr>
              <w:t xml:space="preserve"> </w:t>
            </w:r>
            <w:r>
              <w:rPr>
                <w:rFonts w:ascii="Trebuchet MS" w:hAnsi="Trebuchet MS"/>
                <w:i/>
                <w:spacing w:val="-4"/>
                <w:sz w:val="20"/>
              </w:rPr>
              <w:t>material</w:t>
            </w:r>
            <w:r>
              <w:rPr>
                <w:rFonts w:ascii="Trebuchet MS" w:hAnsi="Trebuchet MS"/>
                <w:i/>
                <w:spacing w:val="-5"/>
                <w:sz w:val="20"/>
              </w:rPr>
              <w:t xml:space="preserve"> </w:t>
            </w:r>
            <w:r>
              <w:rPr>
                <w:rFonts w:ascii="Trebuchet MS" w:hAnsi="Trebuchet MS"/>
                <w:i/>
                <w:spacing w:val="-4"/>
                <w:sz w:val="20"/>
              </w:rPr>
              <w:t>types</w:t>
            </w:r>
            <w:r>
              <w:rPr>
                <w:rFonts w:ascii="Trebuchet MS" w:hAnsi="Trebuchet MS"/>
                <w:i/>
                <w:spacing w:val="-5"/>
                <w:sz w:val="20"/>
              </w:rPr>
              <w:t xml:space="preserve"> </w:t>
            </w:r>
            <w:r>
              <w:rPr>
                <w:rFonts w:ascii="Trebuchet MS" w:hAnsi="Trebuchet MS"/>
                <w:i/>
                <w:spacing w:val="-4"/>
                <w:sz w:val="20"/>
              </w:rPr>
              <w:t>during</w:t>
            </w:r>
            <w:r>
              <w:rPr>
                <w:rFonts w:ascii="Trebuchet MS" w:hAnsi="Trebuchet MS"/>
                <w:i/>
                <w:spacing w:val="-7"/>
                <w:sz w:val="20"/>
              </w:rPr>
              <w:t xml:space="preserve"> </w:t>
            </w:r>
            <w:r>
              <w:rPr>
                <w:rFonts w:ascii="Trebuchet MS" w:hAnsi="Trebuchet MS"/>
                <w:i/>
                <w:spacing w:val="-4"/>
                <w:sz w:val="20"/>
              </w:rPr>
              <w:t>the</w:t>
            </w:r>
            <w:r>
              <w:rPr>
                <w:rFonts w:ascii="Trebuchet MS" w:hAnsi="Trebuchet MS"/>
                <w:i/>
                <w:spacing w:val="-8"/>
                <w:sz w:val="20"/>
              </w:rPr>
              <w:t xml:space="preserve"> </w:t>
            </w:r>
            <w:r>
              <w:rPr>
                <w:rFonts w:ascii="Trebuchet MS" w:hAnsi="Trebuchet MS"/>
                <w:i/>
                <w:spacing w:val="-4"/>
                <w:sz w:val="20"/>
              </w:rPr>
              <w:t>past</w:t>
            </w:r>
            <w:r>
              <w:rPr>
                <w:rFonts w:ascii="Trebuchet MS" w:hAnsi="Trebuchet MS"/>
                <w:i/>
                <w:spacing w:val="-9"/>
                <w:sz w:val="20"/>
              </w:rPr>
              <w:t xml:space="preserve"> </w:t>
            </w:r>
            <w:r>
              <w:rPr>
                <w:rFonts w:ascii="Trebuchet MS" w:hAnsi="Trebuchet MS"/>
                <w:i/>
                <w:spacing w:val="-4"/>
                <w:sz w:val="20"/>
              </w:rPr>
              <w:t>24</w:t>
            </w:r>
            <w:r>
              <w:rPr>
                <w:rFonts w:ascii="Trebuchet MS" w:hAnsi="Trebuchet MS"/>
                <w:i/>
                <w:spacing w:val="-6"/>
                <w:sz w:val="20"/>
              </w:rPr>
              <w:t xml:space="preserve"> </w:t>
            </w:r>
            <w:r>
              <w:rPr>
                <w:rFonts w:ascii="Trebuchet MS" w:hAnsi="Trebuchet MS"/>
                <w:i/>
                <w:spacing w:val="-4"/>
                <w:sz w:val="20"/>
              </w:rPr>
              <w:t>or</w:t>
            </w:r>
            <w:r>
              <w:rPr>
                <w:rFonts w:ascii="Trebuchet MS" w:hAnsi="Trebuchet MS"/>
                <w:i/>
                <w:sz w:val="20"/>
              </w:rPr>
              <w:t xml:space="preserve"> </w:t>
            </w:r>
            <w:r>
              <w:rPr>
                <w:rFonts w:ascii="Trebuchet MS" w:hAnsi="Trebuchet MS"/>
                <w:i/>
                <w:spacing w:val="-4"/>
                <w:sz w:val="20"/>
              </w:rPr>
              <w:t>6</w:t>
            </w:r>
            <w:r>
              <w:rPr>
                <w:rFonts w:ascii="Trebuchet MS" w:hAnsi="Trebuchet MS"/>
                <w:i/>
                <w:spacing w:val="-7"/>
                <w:sz w:val="20"/>
              </w:rPr>
              <w:t xml:space="preserve"> </w:t>
            </w:r>
            <w:r>
              <w:rPr>
                <w:rFonts w:ascii="Trebuchet MS" w:hAnsi="Trebuchet MS"/>
                <w:i/>
                <w:spacing w:val="-4"/>
                <w:sz w:val="20"/>
              </w:rPr>
              <w:t>months (depending</w:t>
            </w:r>
            <w:r>
              <w:rPr>
                <w:rFonts w:ascii="Trebuchet MS" w:hAnsi="Trebuchet MS"/>
                <w:i/>
                <w:spacing w:val="-13"/>
                <w:sz w:val="20"/>
              </w:rPr>
              <w:t xml:space="preserve"> </w:t>
            </w:r>
            <w:r>
              <w:rPr>
                <w:rFonts w:ascii="Trebuchet MS" w:hAnsi="Trebuchet MS"/>
                <w:i/>
                <w:spacing w:val="-4"/>
                <w:sz w:val="20"/>
              </w:rPr>
              <w:t>on</w:t>
            </w:r>
            <w:r>
              <w:rPr>
                <w:rFonts w:ascii="Trebuchet MS" w:hAnsi="Trebuchet MS"/>
                <w:i/>
                <w:spacing w:val="-13"/>
                <w:sz w:val="20"/>
              </w:rPr>
              <w:t xml:space="preserve"> </w:t>
            </w:r>
            <w:r>
              <w:rPr>
                <w:rFonts w:ascii="Trebuchet MS" w:hAnsi="Trebuchet MS"/>
                <w:i/>
                <w:spacing w:val="-4"/>
                <w:sz w:val="20"/>
              </w:rPr>
              <w:t>certification</w:t>
            </w:r>
            <w:r>
              <w:rPr>
                <w:rFonts w:ascii="Trebuchet MS" w:hAnsi="Trebuchet MS"/>
                <w:i/>
                <w:spacing w:val="-13"/>
                <w:sz w:val="20"/>
              </w:rPr>
              <w:t xml:space="preserve"> </w:t>
            </w:r>
            <w:r>
              <w:rPr>
                <w:rFonts w:ascii="Trebuchet MS" w:hAnsi="Trebuchet MS"/>
                <w:i/>
                <w:spacing w:val="-4"/>
                <w:sz w:val="20"/>
              </w:rPr>
              <w:t>year);</w:t>
            </w:r>
            <w:r>
              <w:rPr>
                <w:rFonts w:ascii="Trebuchet MS" w:hAnsi="Trebuchet MS"/>
                <w:i/>
                <w:spacing w:val="-12"/>
                <w:sz w:val="20"/>
              </w:rPr>
              <w:t xml:space="preserve"> </w:t>
            </w:r>
            <w:r>
              <w:rPr>
                <w:rFonts w:ascii="Trebuchet MS" w:hAnsi="Trebuchet MS"/>
                <w:i/>
                <w:spacing w:val="-4"/>
                <w:sz w:val="20"/>
              </w:rPr>
              <w:t>and</w:t>
            </w:r>
          </w:p>
          <w:p w14:paraId="004EF93D" w14:textId="77777777" w:rsidR="003754EE" w:rsidRDefault="00486D74">
            <w:pPr>
              <w:pStyle w:val="TableParagraph"/>
              <w:numPr>
                <w:ilvl w:val="1"/>
                <w:numId w:val="13"/>
              </w:numPr>
              <w:tabs>
                <w:tab w:val="left" w:pos="877"/>
              </w:tabs>
              <w:spacing w:line="247" w:lineRule="auto"/>
              <w:ind w:right="99"/>
              <w:rPr>
                <w:rFonts w:ascii="Trebuchet MS" w:hAnsi="Trebuchet MS"/>
                <w:i/>
                <w:sz w:val="20"/>
              </w:rPr>
            </w:pPr>
            <w:r>
              <w:rPr>
                <w:rFonts w:ascii="Trebuchet MS" w:hAnsi="Trebuchet MS"/>
                <w:i/>
                <w:w w:val="85"/>
                <w:sz w:val="20"/>
              </w:rPr>
              <w:t>documentation</w:t>
            </w:r>
            <w:r>
              <w:rPr>
                <w:rFonts w:ascii="Trebuchet MS" w:hAnsi="Trebuchet MS"/>
                <w:i/>
                <w:spacing w:val="26"/>
                <w:sz w:val="20"/>
              </w:rPr>
              <w:t xml:space="preserve"> </w:t>
            </w:r>
            <w:r>
              <w:rPr>
                <w:rFonts w:ascii="Trebuchet MS" w:hAnsi="Trebuchet MS"/>
                <w:i/>
                <w:w w:val="85"/>
                <w:sz w:val="20"/>
              </w:rPr>
              <w:t>for</w:t>
            </w:r>
            <w:r>
              <w:rPr>
                <w:rFonts w:ascii="Trebuchet MS" w:hAnsi="Trebuchet MS"/>
                <w:i/>
                <w:spacing w:val="24"/>
                <w:sz w:val="20"/>
              </w:rPr>
              <w:t xml:space="preserve"> </w:t>
            </w:r>
            <w:r>
              <w:rPr>
                <w:rFonts w:ascii="Trebuchet MS" w:hAnsi="Trebuchet MS"/>
                <w:i/>
                <w:w w:val="85"/>
                <w:sz w:val="20"/>
              </w:rPr>
              <w:t>these</w:t>
            </w:r>
            <w:r>
              <w:rPr>
                <w:rFonts w:ascii="Trebuchet MS" w:hAnsi="Trebuchet MS"/>
                <w:i/>
                <w:spacing w:val="26"/>
                <w:sz w:val="20"/>
              </w:rPr>
              <w:t xml:space="preserve"> </w:t>
            </w:r>
            <w:r>
              <w:rPr>
                <w:rFonts w:ascii="Trebuchet MS" w:hAnsi="Trebuchet MS"/>
                <w:i/>
                <w:w w:val="85"/>
                <w:sz w:val="20"/>
              </w:rPr>
              <w:t>materials</w:t>
            </w:r>
            <w:r>
              <w:rPr>
                <w:rFonts w:ascii="Trebuchet MS" w:hAnsi="Trebuchet MS"/>
                <w:i/>
                <w:spacing w:val="30"/>
                <w:sz w:val="20"/>
              </w:rPr>
              <w:t xml:space="preserve"> </w:t>
            </w:r>
            <w:r>
              <w:rPr>
                <w:rFonts w:ascii="Trebuchet MS" w:hAnsi="Trebuchet MS"/>
                <w:i/>
                <w:w w:val="85"/>
                <w:sz w:val="20"/>
              </w:rPr>
              <w:t>(e.g.</w:t>
            </w:r>
            <w:r>
              <w:rPr>
                <w:rFonts w:ascii="Trebuchet MS" w:hAnsi="Trebuchet MS"/>
                <w:i/>
                <w:spacing w:val="24"/>
                <w:sz w:val="20"/>
              </w:rPr>
              <w:t xml:space="preserve"> </w:t>
            </w:r>
            <w:r>
              <w:rPr>
                <w:rFonts w:ascii="Trebuchet MS" w:hAnsi="Trebuchet MS"/>
                <w:i/>
                <w:w w:val="85"/>
                <w:sz w:val="20"/>
              </w:rPr>
              <w:t>invoices,</w:t>
            </w:r>
            <w:r>
              <w:rPr>
                <w:rFonts w:ascii="Trebuchet MS" w:hAnsi="Trebuchet MS"/>
                <w:i/>
                <w:spacing w:val="23"/>
                <w:sz w:val="20"/>
              </w:rPr>
              <w:t xml:space="preserve"> </w:t>
            </w:r>
            <w:r>
              <w:rPr>
                <w:rFonts w:ascii="Trebuchet MS" w:hAnsi="Trebuchet MS"/>
                <w:i/>
                <w:w w:val="85"/>
                <w:sz w:val="20"/>
              </w:rPr>
              <w:t>product</w:t>
            </w:r>
            <w:r>
              <w:rPr>
                <w:rFonts w:ascii="Trebuchet MS" w:hAnsi="Trebuchet MS"/>
                <w:i/>
                <w:spacing w:val="24"/>
                <w:sz w:val="20"/>
              </w:rPr>
              <w:t xml:space="preserve"> </w:t>
            </w:r>
            <w:r>
              <w:rPr>
                <w:rFonts w:ascii="Trebuchet MS" w:hAnsi="Trebuchet MS"/>
                <w:i/>
                <w:w w:val="85"/>
                <w:sz w:val="20"/>
              </w:rPr>
              <w:t>specifications,</w:t>
            </w:r>
            <w:r>
              <w:rPr>
                <w:rFonts w:ascii="Trebuchet MS" w:hAnsi="Trebuchet MS"/>
                <w:i/>
                <w:spacing w:val="26"/>
                <w:sz w:val="20"/>
              </w:rPr>
              <w:t xml:space="preserve"> </w:t>
            </w:r>
            <w:r>
              <w:rPr>
                <w:rFonts w:ascii="Trebuchet MS" w:hAnsi="Trebuchet MS"/>
                <w:i/>
                <w:w w:val="85"/>
                <w:sz w:val="20"/>
              </w:rPr>
              <w:t>or</w:t>
            </w:r>
            <w:r>
              <w:rPr>
                <w:rFonts w:ascii="Trebuchet MS" w:hAnsi="Trebuchet MS"/>
                <w:i/>
                <w:spacing w:val="24"/>
                <w:sz w:val="20"/>
              </w:rPr>
              <w:t xml:space="preserve"> </w:t>
            </w:r>
            <w:r>
              <w:rPr>
                <w:rFonts w:ascii="Trebuchet MS" w:hAnsi="Trebuchet MS"/>
                <w:i/>
                <w:w w:val="85"/>
                <w:sz w:val="20"/>
              </w:rPr>
              <w:t>certificates)</w:t>
            </w:r>
            <w:r>
              <w:rPr>
                <w:rFonts w:ascii="Trebuchet MS" w:hAnsi="Trebuchet MS"/>
                <w:i/>
                <w:spacing w:val="28"/>
                <w:sz w:val="20"/>
              </w:rPr>
              <w:t xml:space="preserve"> </w:t>
            </w:r>
            <w:r>
              <w:rPr>
                <w:rFonts w:ascii="Trebuchet MS" w:hAnsi="Trebuchet MS"/>
                <w:i/>
                <w:w w:val="85"/>
                <w:sz w:val="20"/>
              </w:rPr>
              <w:t>showing</w:t>
            </w:r>
            <w:r>
              <w:rPr>
                <w:rFonts w:ascii="Trebuchet MS" w:hAnsi="Trebuchet MS"/>
                <w:i/>
                <w:spacing w:val="26"/>
                <w:sz w:val="20"/>
              </w:rPr>
              <w:t xml:space="preserve"> </w:t>
            </w:r>
            <w:r>
              <w:rPr>
                <w:rFonts w:ascii="Trebuchet MS" w:hAnsi="Trebuchet MS"/>
                <w:i/>
                <w:w w:val="85"/>
                <w:sz w:val="20"/>
              </w:rPr>
              <w:t>eco-labels,</w:t>
            </w:r>
            <w:r>
              <w:rPr>
                <w:rFonts w:ascii="Trebuchet MS" w:hAnsi="Trebuchet MS"/>
                <w:i/>
                <w:spacing w:val="28"/>
                <w:sz w:val="20"/>
              </w:rPr>
              <w:t xml:space="preserve"> </w:t>
            </w:r>
            <w:r>
              <w:rPr>
                <w:rFonts w:ascii="Trebuchet MS" w:hAnsi="Trebuchet MS"/>
                <w:i/>
                <w:w w:val="85"/>
                <w:sz w:val="20"/>
              </w:rPr>
              <w:t xml:space="preserve">certifications, </w:t>
            </w:r>
            <w:r>
              <w:rPr>
                <w:rFonts w:ascii="Trebuchet MS" w:hAnsi="Trebuchet MS"/>
                <w:i/>
                <w:w w:val="90"/>
                <w:sz w:val="20"/>
              </w:rPr>
              <w:t>or other verified low-impact attributes as listed above.</w:t>
            </w:r>
          </w:p>
          <w:p w14:paraId="70BC5673" w14:textId="77777777" w:rsidR="003754EE" w:rsidRDefault="00486D74">
            <w:pPr>
              <w:pStyle w:val="TableParagraph"/>
              <w:spacing w:before="233"/>
              <w:ind w:left="107"/>
              <w:jc w:val="both"/>
              <w:rPr>
                <w:rFonts w:ascii="Trebuchet MS"/>
                <w:i/>
                <w:sz w:val="20"/>
              </w:rPr>
            </w:pPr>
            <w:r>
              <w:rPr>
                <w:rFonts w:ascii="Trebuchet MS"/>
                <w:i/>
                <w:w w:val="90"/>
                <w:sz w:val="20"/>
              </w:rPr>
              <w:t>Where</w:t>
            </w:r>
            <w:r>
              <w:rPr>
                <w:rFonts w:ascii="Trebuchet MS"/>
                <w:i/>
                <w:spacing w:val="-6"/>
                <w:w w:val="90"/>
                <w:sz w:val="20"/>
              </w:rPr>
              <w:t xml:space="preserve"> </w:t>
            </w:r>
            <w:r>
              <w:rPr>
                <w:rFonts w:ascii="Trebuchet MS"/>
                <w:i/>
                <w:w w:val="90"/>
                <w:sz w:val="20"/>
              </w:rPr>
              <w:t>appropriate,</w:t>
            </w:r>
            <w:r>
              <w:rPr>
                <w:rFonts w:ascii="Trebuchet MS"/>
                <w:i/>
                <w:spacing w:val="-8"/>
                <w:w w:val="90"/>
                <w:sz w:val="20"/>
              </w:rPr>
              <w:t xml:space="preserve"> </w:t>
            </w:r>
            <w:r>
              <w:rPr>
                <w:rFonts w:ascii="Trebuchet MS"/>
                <w:i/>
                <w:w w:val="90"/>
                <w:sz w:val="20"/>
              </w:rPr>
              <w:t>a</w:t>
            </w:r>
            <w:r>
              <w:rPr>
                <w:rFonts w:ascii="Trebuchet MS"/>
                <w:i/>
                <w:spacing w:val="-8"/>
                <w:w w:val="90"/>
                <w:sz w:val="20"/>
              </w:rPr>
              <w:t xml:space="preserve"> </w:t>
            </w:r>
            <w:r>
              <w:rPr>
                <w:rFonts w:ascii="Trebuchet MS"/>
                <w:i/>
                <w:w w:val="90"/>
                <w:sz w:val="20"/>
              </w:rPr>
              <w:t>visual</w:t>
            </w:r>
            <w:r>
              <w:rPr>
                <w:rFonts w:ascii="Trebuchet MS"/>
                <w:i/>
                <w:spacing w:val="-9"/>
                <w:w w:val="90"/>
                <w:sz w:val="20"/>
              </w:rPr>
              <w:t xml:space="preserve"> </w:t>
            </w:r>
            <w:r>
              <w:rPr>
                <w:rFonts w:ascii="Trebuchet MS"/>
                <w:i/>
                <w:w w:val="90"/>
                <w:sz w:val="20"/>
              </w:rPr>
              <w:t>inspection</w:t>
            </w:r>
            <w:r>
              <w:rPr>
                <w:rFonts w:ascii="Trebuchet MS"/>
                <w:i/>
                <w:spacing w:val="-6"/>
                <w:w w:val="90"/>
                <w:sz w:val="20"/>
              </w:rPr>
              <w:t xml:space="preserve"> </w:t>
            </w:r>
            <w:r>
              <w:rPr>
                <w:rFonts w:ascii="Trebuchet MS"/>
                <w:i/>
                <w:w w:val="90"/>
                <w:sz w:val="20"/>
              </w:rPr>
              <w:t>confirms</w:t>
            </w:r>
            <w:r>
              <w:rPr>
                <w:rFonts w:ascii="Trebuchet MS"/>
                <w:i/>
                <w:spacing w:val="-10"/>
                <w:w w:val="90"/>
                <w:sz w:val="20"/>
              </w:rPr>
              <w:t xml:space="preserve"> </w:t>
            </w:r>
            <w:r>
              <w:rPr>
                <w:rFonts w:ascii="Trebuchet MS"/>
                <w:i/>
                <w:w w:val="90"/>
                <w:sz w:val="20"/>
              </w:rPr>
              <w:t>eco-labelled</w:t>
            </w:r>
            <w:r>
              <w:rPr>
                <w:rFonts w:ascii="Trebuchet MS"/>
                <w:i/>
                <w:spacing w:val="-9"/>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certified</w:t>
            </w:r>
            <w:r>
              <w:rPr>
                <w:rFonts w:ascii="Trebuchet MS"/>
                <w:i/>
                <w:spacing w:val="-7"/>
                <w:w w:val="90"/>
                <w:sz w:val="20"/>
              </w:rPr>
              <w:t xml:space="preserve"> </w:t>
            </w:r>
            <w:r>
              <w:rPr>
                <w:rFonts w:ascii="Trebuchet MS"/>
                <w:i/>
                <w:w w:val="90"/>
                <w:sz w:val="20"/>
              </w:rPr>
              <w:t>sustainable</w:t>
            </w:r>
            <w:r>
              <w:rPr>
                <w:rFonts w:ascii="Trebuchet MS"/>
                <w:i/>
                <w:spacing w:val="-8"/>
                <w:w w:val="90"/>
                <w:sz w:val="20"/>
              </w:rPr>
              <w:t xml:space="preserve"> </w:t>
            </w:r>
            <w:r>
              <w:rPr>
                <w:rFonts w:ascii="Trebuchet MS"/>
                <w:i/>
                <w:spacing w:val="-2"/>
                <w:w w:val="90"/>
                <w:sz w:val="20"/>
              </w:rPr>
              <w:t>products.</w:t>
            </w:r>
          </w:p>
        </w:tc>
      </w:tr>
    </w:tbl>
    <w:p w14:paraId="28E64DFE" w14:textId="77777777" w:rsidR="003754EE" w:rsidRDefault="003754EE">
      <w:pPr>
        <w:pStyle w:val="TableParagraph"/>
        <w:jc w:val="both"/>
        <w:rPr>
          <w:rFonts w:ascii="Trebuchet MS"/>
          <w:i/>
          <w:sz w:val="20"/>
        </w:rPr>
        <w:sectPr w:rsidR="003754EE">
          <w:pgSz w:w="16840" w:h="11910" w:orient="landscape"/>
          <w:pgMar w:top="1340" w:right="1275" w:bottom="1220" w:left="1275" w:header="0" w:footer="1022" w:gutter="0"/>
          <w:cols w:space="708"/>
        </w:sectPr>
      </w:pPr>
    </w:p>
    <w:p w14:paraId="264AE463" w14:textId="77777777" w:rsidR="003754EE" w:rsidRDefault="00486D74">
      <w:pPr>
        <w:pStyle w:val="Brdtekst"/>
        <w:rPr>
          <w:sz w:val="5"/>
        </w:rPr>
      </w:pPr>
      <w:r>
        <w:rPr>
          <w:noProof/>
          <w:sz w:val="5"/>
        </w:rPr>
        <w:lastRenderedPageBreak/>
        <mc:AlternateContent>
          <mc:Choice Requires="wps">
            <w:drawing>
              <wp:anchor distT="0" distB="0" distL="0" distR="0" simplePos="0" relativeHeight="15768576" behindDoc="0" locked="0" layoutInCell="1" allowOverlap="1" wp14:anchorId="47B0214B" wp14:editId="4AFA12D0">
                <wp:simplePos x="0" y="0"/>
                <wp:positionH relativeFrom="page">
                  <wp:posOffset>449580</wp:posOffset>
                </wp:positionH>
                <wp:positionV relativeFrom="page">
                  <wp:posOffset>3703954</wp:posOffset>
                </wp:positionV>
                <wp:extent cx="9525" cy="15557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55575"/>
                        </a:xfrm>
                        <a:custGeom>
                          <a:avLst/>
                          <a:gdLst/>
                          <a:ahLst/>
                          <a:cxnLst/>
                          <a:rect l="l" t="t" r="r" b="b"/>
                          <a:pathLst>
                            <a:path w="9525" h="155575">
                              <a:moveTo>
                                <a:pt x="9143" y="0"/>
                              </a:moveTo>
                              <a:lnTo>
                                <a:pt x="0" y="0"/>
                              </a:lnTo>
                              <a:lnTo>
                                <a:pt x="0" y="155448"/>
                              </a:lnTo>
                              <a:lnTo>
                                <a:pt x="9143" y="15544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FC70E" id="Graphic 106" o:spid="_x0000_s1026" style="position:absolute;margin-left:35.4pt;margin-top:291.65pt;width:.75pt;height:12.25pt;z-index:15768576;visibility:visible;mso-wrap-style:square;mso-wrap-distance-left:0;mso-wrap-distance-top:0;mso-wrap-distance-right:0;mso-wrap-distance-bottom:0;mso-position-horizontal:absolute;mso-position-horizontal-relative:page;mso-position-vertical:absolute;mso-position-vertical-relative:page;v-text-anchor:top" coordsize="952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" path="m9143,l,,,155448r9143,l9143,xe" fillcolor="black" stroked="f">
                <v:path arrowok="t"/>
                <w10:wrap anchorx="page" anchory="page"/>
              </v:shape>
            </w:pict>
          </mc:Fallback>
        </mc:AlternateContent>
      </w: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069D4FCA" w14:textId="77777777">
        <w:trPr>
          <w:trHeight w:val="793"/>
        </w:trPr>
        <w:tc>
          <w:tcPr>
            <w:tcW w:w="13503" w:type="dxa"/>
            <w:gridSpan w:val="3"/>
          </w:tcPr>
          <w:p w14:paraId="22287F03" w14:textId="77777777" w:rsidR="003754EE" w:rsidRDefault="00486D74">
            <w:pPr>
              <w:pStyle w:val="TableParagraph"/>
              <w:spacing w:before="239"/>
              <w:ind w:left="6"/>
              <w:jc w:val="center"/>
              <w:rPr>
                <w:b/>
                <w:sz w:val="24"/>
              </w:rPr>
            </w:pPr>
            <w:bookmarkStart w:id="186" w:name="_bookmark186"/>
            <w:bookmarkEnd w:id="186"/>
            <w:r>
              <w:rPr>
                <w:b/>
                <w:w w:val="85"/>
                <w:sz w:val="24"/>
              </w:rPr>
              <w:t>Biodiversity</w:t>
            </w:r>
            <w:r>
              <w:rPr>
                <w:b/>
                <w:spacing w:val="42"/>
                <w:sz w:val="24"/>
              </w:rPr>
              <w:t xml:space="preserve"> </w:t>
            </w:r>
            <w:r>
              <w:rPr>
                <w:b/>
                <w:spacing w:val="-2"/>
                <w:w w:val="95"/>
                <w:sz w:val="24"/>
              </w:rPr>
              <w:t>Protection</w:t>
            </w:r>
          </w:p>
        </w:tc>
      </w:tr>
      <w:tr w:rsidR="003754EE" w14:paraId="15523EC0" w14:textId="77777777">
        <w:trPr>
          <w:trHeight w:val="7933"/>
        </w:trPr>
        <w:tc>
          <w:tcPr>
            <w:tcW w:w="826" w:type="dxa"/>
          </w:tcPr>
          <w:p w14:paraId="5C0AA69D" w14:textId="77777777" w:rsidR="003754EE" w:rsidRDefault="00486D74">
            <w:pPr>
              <w:pStyle w:val="TableParagraph"/>
              <w:spacing w:before="236"/>
              <w:ind w:left="108"/>
              <w:rPr>
                <w:sz w:val="20"/>
              </w:rPr>
            </w:pPr>
            <w:r>
              <w:rPr>
                <w:spacing w:val="-5"/>
                <w:sz w:val="20"/>
              </w:rPr>
              <w:t>7.8</w:t>
            </w:r>
          </w:p>
        </w:tc>
        <w:tc>
          <w:tcPr>
            <w:tcW w:w="1690" w:type="dxa"/>
          </w:tcPr>
          <w:p w14:paraId="1FA6B1A6" w14:textId="77777777" w:rsidR="003754EE" w:rsidRDefault="00486D74">
            <w:pPr>
              <w:pStyle w:val="TableParagraph"/>
              <w:spacing w:before="236"/>
              <w:ind w:left="107" w:right="154"/>
              <w:rPr>
                <w:sz w:val="20"/>
              </w:rPr>
            </w:pPr>
            <w:r>
              <w:rPr>
                <w:sz w:val="20"/>
              </w:rPr>
              <w:t xml:space="preserve">The use of </w:t>
            </w:r>
            <w:r>
              <w:rPr>
                <w:spacing w:val="-2"/>
                <w:sz w:val="20"/>
              </w:rPr>
              <w:t xml:space="preserve">agrochemical </w:t>
            </w:r>
            <w:r>
              <w:rPr>
                <w:sz w:val="20"/>
              </w:rPr>
              <w:t>products</w:t>
            </w:r>
            <w:r>
              <w:rPr>
                <w:spacing w:val="-2"/>
                <w:sz w:val="20"/>
              </w:rPr>
              <w:t xml:space="preserve"> </w:t>
            </w:r>
            <w:r>
              <w:rPr>
                <w:sz w:val="20"/>
              </w:rPr>
              <w:t xml:space="preserve">is </w:t>
            </w:r>
            <w:proofErr w:type="spellStart"/>
            <w:r>
              <w:rPr>
                <w:spacing w:val="-2"/>
                <w:sz w:val="20"/>
              </w:rPr>
              <w:t>minimised</w:t>
            </w:r>
            <w:proofErr w:type="spellEnd"/>
            <w:r>
              <w:rPr>
                <w:spacing w:val="-14"/>
                <w:sz w:val="20"/>
              </w:rPr>
              <w:t xml:space="preserve"> </w:t>
            </w:r>
            <w:r>
              <w:rPr>
                <w:spacing w:val="-2"/>
                <w:sz w:val="20"/>
              </w:rPr>
              <w:t xml:space="preserve">and strictly </w:t>
            </w:r>
            <w:r>
              <w:rPr>
                <w:sz w:val="20"/>
              </w:rPr>
              <w:t>controlled. (I)</w:t>
            </w:r>
          </w:p>
          <w:p w14:paraId="58F9F443" w14:textId="6A4AD5C5" w:rsidR="003754EE" w:rsidRDefault="003754EE">
            <w:pPr>
              <w:pStyle w:val="TableParagraph"/>
              <w:spacing w:before="232"/>
              <w:ind w:left="107" w:right="154"/>
              <w:rPr>
                <w:sz w:val="20"/>
              </w:rPr>
            </w:pPr>
          </w:p>
        </w:tc>
        <w:tc>
          <w:tcPr>
            <w:tcW w:w="10987" w:type="dxa"/>
          </w:tcPr>
          <w:p w14:paraId="081C88B5" w14:textId="77777777" w:rsidR="003754EE" w:rsidRDefault="00486D74">
            <w:pPr>
              <w:pStyle w:val="TableParagraph"/>
              <w:spacing w:before="236" w:line="241" w:lineRule="exact"/>
              <w:ind w:left="107"/>
              <w:rPr>
                <w:b/>
                <w:sz w:val="20"/>
              </w:rPr>
            </w:pPr>
            <w:r>
              <w:rPr>
                <w:b/>
                <w:spacing w:val="-2"/>
                <w:sz w:val="20"/>
              </w:rPr>
              <w:t>Relevance</w:t>
            </w:r>
          </w:p>
          <w:p w14:paraId="49B53D7A" w14:textId="77777777" w:rsidR="003754EE" w:rsidRDefault="00486D74">
            <w:pPr>
              <w:pStyle w:val="TableParagraph"/>
              <w:ind w:left="107" w:right="105"/>
              <w:jc w:val="both"/>
              <w:rPr>
                <w:sz w:val="20"/>
              </w:rPr>
            </w:pPr>
            <w:r>
              <w:rPr>
                <w:sz w:val="20"/>
              </w:rPr>
              <w:t>To</w:t>
            </w:r>
            <w:r>
              <w:rPr>
                <w:spacing w:val="-16"/>
                <w:sz w:val="20"/>
              </w:rPr>
              <w:t xml:space="preserve"> </w:t>
            </w:r>
            <w:r>
              <w:rPr>
                <w:sz w:val="20"/>
              </w:rPr>
              <w:t>reduce</w:t>
            </w:r>
            <w:r>
              <w:rPr>
                <w:spacing w:val="-15"/>
                <w:sz w:val="20"/>
              </w:rPr>
              <w:t xml:space="preserve"> </w:t>
            </w:r>
            <w:r>
              <w:rPr>
                <w:sz w:val="20"/>
              </w:rPr>
              <w:t>risks</w:t>
            </w:r>
            <w:r>
              <w:rPr>
                <w:spacing w:val="-16"/>
                <w:sz w:val="20"/>
              </w:rPr>
              <w:t xml:space="preserve"> </w:t>
            </w:r>
            <w:r>
              <w:rPr>
                <w:sz w:val="20"/>
              </w:rPr>
              <w:t>to</w:t>
            </w:r>
            <w:r>
              <w:rPr>
                <w:spacing w:val="-15"/>
                <w:sz w:val="20"/>
              </w:rPr>
              <w:t xml:space="preserve"> </w:t>
            </w:r>
            <w:r>
              <w:rPr>
                <w:sz w:val="20"/>
              </w:rPr>
              <w:t>ecosystems,</w:t>
            </w:r>
            <w:r>
              <w:rPr>
                <w:spacing w:val="-15"/>
                <w:sz w:val="20"/>
              </w:rPr>
              <w:t xml:space="preserve"> </w:t>
            </w:r>
            <w:r>
              <w:rPr>
                <w:sz w:val="20"/>
              </w:rPr>
              <w:t>biodiversity</w:t>
            </w:r>
            <w:r>
              <w:rPr>
                <w:spacing w:val="-15"/>
                <w:sz w:val="20"/>
              </w:rPr>
              <w:t xml:space="preserve"> </w:t>
            </w:r>
            <w:r>
              <w:rPr>
                <w:sz w:val="20"/>
              </w:rPr>
              <w:t>and</w:t>
            </w:r>
            <w:r>
              <w:rPr>
                <w:spacing w:val="-15"/>
                <w:sz w:val="20"/>
              </w:rPr>
              <w:t xml:space="preserve"> </w:t>
            </w:r>
            <w:r>
              <w:rPr>
                <w:sz w:val="20"/>
              </w:rPr>
              <w:t>human</w:t>
            </w:r>
            <w:r>
              <w:rPr>
                <w:spacing w:val="-14"/>
                <w:sz w:val="20"/>
              </w:rPr>
              <w:t xml:space="preserve"> </w:t>
            </w:r>
            <w:r>
              <w:rPr>
                <w:sz w:val="20"/>
              </w:rPr>
              <w:t>health,</w:t>
            </w:r>
            <w:r>
              <w:rPr>
                <w:spacing w:val="-16"/>
                <w:sz w:val="20"/>
              </w:rPr>
              <w:t xml:space="preserve"> </w:t>
            </w:r>
            <w:r>
              <w:rPr>
                <w:sz w:val="20"/>
              </w:rPr>
              <w:t>the</w:t>
            </w:r>
            <w:r>
              <w:rPr>
                <w:spacing w:val="-15"/>
                <w:sz w:val="20"/>
              </w:rPr>
              <w:t xml:space="preserve"> </w:t>
            </w:r>
            <w:r>
              <w:rPr>
                <w:sz w:val="20"/>
              </w:rPr>
              <w:t>establishment</w:t>
            </w:r>
            <w:r>
              <w:rPr>
                <w:spacing w:val="-15"/>
                <w:sz w:val="20"/>
              </w:rPr>
              <w:t xml:space="preserve"> </w:t>
            </w:r>
            <w:r>
              <w:rPr>
                <w:sz w:val="20"/>
              </w:rPr>
              <w:t>restricts</w:t>
            </w:r>
            <w:r>
              <w:rPr>
                <w:spacing w:val="-16"/>
                <w:sz w:val="20"/>
              </w:rPr>
              <w:t xml:space="preserve"> </w:t>
            </w:r>
            <w:r>
              <w:rPr>
                <w:sz w:val="20"/>
              </w:rPr>
              <w:t>the</w:t>
            </w:r>
            <w:r>
              <w:rPr>
                <w:spacing w:val="-15"/>
                <w:sz w:val="20"/>
              </w:rPr>
              <w:t xml:space="preserve"> </w:t>
            </w:r>
            <w:r>
              <w:rPr>
                <w:sz w:val="20"/>
              </w:rPr>
              <w:t>use</w:t>
            </w:r>
            <w:r>
              <w:rPr>
                <w:spacing w:val="-13"/>
                <w:sz w:val="20"/>
              </w:rPr>
              <w:t xml:space="preserve"> </w:t>
            </w:r>
            <w:r>
              <w:rPr>
                <w:sz w:val="20"/>
              </w:rPr>
              <w:t>of</w:t>
            </w:r>
            <w:r>
              <w:rPr>
                <w:spacing w:val="-16"/>
                <w:sz w:val="20"/>
              </w:rPr>
              <w:t xml:space="preserve"> </w:t>
            </w:r>
            <w:r>
              <w:rPr>
                <w:sz w:val="20"/>
              </w:rPr>
              <w:t>agrochemical</w:t>
            </w:r>
            <w:r>
              <w:rPr>
                <w:spacing w:val="-14"/>
                <w:sz w:val="20"/>
              </w:rPr>
              <w:t xml:space="preserve"> </w:t>
            </w:r>
            <w:r>
              <w:rPr>
                <w:sz w:val="20"/>
              </w:rPr>
              <w:t xml:space="preserve">products. By </w:t>
            </w:r>
            <w:proofErr w:type="spellStart"/>
            <w:r>
              <w:rPr>
                <w:sz w:val="20"/>
              </w:rPr>
              <w:t>prioritising</w:t>
            </w:r>
            <w:proofErr w:type="spellEnd"/>
            <w:r>
              <w:rPr>
                <w:sz w:val="20"/>
              </w:rPr>
              <w:t xml:space="preserve"> organic or natural alternatives, the establishment supports ecological balance, healthier green spaces and more responsible land management.</w:t>
            </w:r>
          </w:p>
          <w:p w14:paraId="4904543A" w14:textId="77777777" w:rsidR="003754EE" w:rsidRDefault="00486D74">
            <w:pPr>
              <w:pStyle w:val="TableParagraph"/>
              <w:spacing w:before="236" w:line="241" w:lineRule="exact"/>
              <w:ind w:left="107"/>
              <w:jc w:val="both"/>
              <w:rPr>
                <w:b/>
                <w:sz w:val="20"/>
              </w:rPr>
            </w:pPr>
            <w:r>
              <w:rPr>
                <w:b/>
                <w:w w:val="85"/>
                <w:sz w:val="20"/>
              </w:rPr>
              <w:t>Expectations</w:t>
            </w:r>
            <w:r>
              <w:rPr>
                <w:b/>
                <w:spacing w:val="17"/>
                <w:sz w:val="20"/>
              </w:rPr>
              <w:t xml:space="preserve"> </w:t>
            </w:r>
            <w:r>
              <w:rPr>
                <w:b/>
                <w:w w:val="85"/>
                <w:sz w:val="20"/>
              </w:rPr>
              <w:t>for</w:t>
            </w:r>
            <w:r>
              <w:rPr>
                <w:b/>
                <w:spacing w:val="15"/>
                <w:sz w:val="20"/>
              </w:rPr>
              <w:t xml:space="preserve"> </w:t>
            </w:r>
            <w:r>
              <w:rPr>
                <w:b/>
                <w:spacing w:val="-2"/>
                <w:w w:val="85"/>
                <w:sz w:val="20"/>
              </w:rPr>
              <w:t>implementation</w:t>
            </w:r>
          </w:p>
          <w:p w14:paraId="462005EB" w14:textId="77777777" w:rsidR="003754EE" w:rsidRDefault="00486D74">
            <w:pPr>
              <w:pStyle w:val="TableParagraph"/>
              <w:ind w:left="107" w:right="99"/>
              <w:jc w:val="both"/>
              <w:rPr>
                <w:sz w:val="20"/>
              </w:rPr>
            </w:pPr>
            <w:r>
              <w:rPr>
                <w:sz w:val="20"/>
              </w:rPr>
              <w:t>Routine use of agrochemical products such as pesticides (including herbicides, insecticides, fungicides, rodenticides, molluscicides,</w:t>
            </w:r>
            <w:r>
              <w:rPr>
                <w:spacing w:val="-14"/>
                <w:sz w:val="20"/>
              </w:rPr>
              <w:t xml:space="preserve"> </w:t>
            </w:r>
            <w:r>
              <w:rPr>
                <w:sz w:val="20"/>
              </w:rPr>
              <w:t>nematicides,</w:t>
            </w:r>
            <w:r>
              <w:rPr>
                <w:spacing w:val="-11"/>
                <w:sz w:val="20"/>
              </w:rPr>
              <w:t xml:space="preserve"> </w:t>
            </w:r>
            <w:r>
              <w:rPr>
                <w:sz w:val="20"/>
              </w:rPr>
              <w:t>plant</w:t>
            </w:r>
            <w:r>
              <w:rPr>
                <w:spacing w:val="-14"/>
                <w:sz w:val="20"/>
              </w:rPr>
              <w:t xml:space="preserve"> </w:t>
            </w:r>
            <w:r>
              <w:rPr>
                <w:sz w:val="20"/>
              </w:rPr>
              <w:t>growth</w:t>
            </w:r>
            <w:r>
              <w:rPr>
                <w:spacing w:val="-15"/>
                <w:sz w:val="20"/>
              </w:rPr>
              <w:t xml:space="preserve"> </w:t>
            </w:r>
            <w:r>
              <w:rPr>
                <w:sz w:val="20"/>
              </w:rPr>
              <w:t>regulators,</w:t>
            </w:r>
            <w:r>
              <w:rPr>
                <w:spacing w:val="-14"/>
                <w:sz w:val="20"/>
              </w:rPr>
              <w:t xml:space="preserve"> </w:t>
            </w:r>
            <w:r>
              <w:rPr>
                <w:sz w:val="20"/>
              </w:rPr>
              <w:t>defoliants</w:t>
            </w:r>
            <w:r>
              <w:rPr>
                <w:spacing w:val="-14"/>
                <w:sz w:val="20"/>
              </w:rPr>
              <w:t xml:space="preserve"> </w:t>
            </w:r>
            <w:r>
              <w:rPr>
                <w:sz w:val="20"/>
              </w:rPr>
              <w:t>and</w:t>
            </w:r>
            <w:r>
              <w:rPr>
                <w:spacing w:val="-13"/>
                <w:sz w:val="20"/>
              </w:rPr>
              <w:t xml:space="preserve"> </w:t>
            </w:r>
            <w:r>
              <w:rPr>
                <w:sz w:val="20"/>
              </w:rPr>
              <w:t>desiccants),</w:t>
            </w:r>
            <w:r>
              <w:rPr>
                <w:spacing w:val="-14"/>
                <w:sz w:val="20"/>
              </w:rPr>
              <w:t xml:space="preserve"> </w:t>
            </w:r>
            <w:proofErr w:type="spellStart"/>
            <w:r>
              <w:rPr>
                <w:sz w:val="20"/>
              </w:rPr>
              <w:t>fertilisers</w:t>
            </w:r>
            <w:proofErr w:type="spellEnd"/>
            <w:r>
              <w:rPr>
                <w:spacing w:val="-15"/>
                <w:sz w:val="20"/>
              </w:rPr>
              <w:t xml:space="preserve"> </w:t>
            </w:r>
            <w:r>
              <w:rPr>
                <w:sz w:val="20"/>
              </w:rPr>
              <w:t>and</w:t>
            </w:r>
            <w:r>
              <w:rPr>
                <w:spacing w:val="-13"/>
                <w:sz w:val="20"/>
              </w:rPr>
              <w:t xml:space="preserve"> </w:t>
            </w:r>
            <w:r>
              <w:rPr>
                <w:sz w:val="20"/>
              </w:rPr>
              <w:t>plant</w:t>
            </w:r>
            <w:r>
              <w:rPr>
                <w:spacing w:val="-14"/>
                <w:sz w:val="20"/>
              </w:rPr>
              <w:t xml:space="preserve"> </w:t>
            </w:r>
            <w:r>
              <w:rPr>
                <w:sz w:val="20"/>
              </w:rPr>
              <w:t>growth</w:t>
            </w:r>
            <w:r>
              <w:rPr>
                <w:spacing w:val="-15"/>
                <w:sz w:val="20"/>
              </w:rPr>
              <w:t xml:space="preserve"> </w:t>
            </w:r>
            <w:r>
              <w:rPr>
                <w:sz w:val="20"/>
              </w:rPr>
              <w:t>regulators</w:t>
            </w:r>
            <w:r>
              <w:rPr>
                <w:spacing w:val="-14"/>
                <w:sz w:val="20"/>
              </w:rPr>
              <w:t xml:space="preserve"> </w:t>
            </w:r>
            <w:proofErr w:type="gramStart"/>
            <w:r>
              <w:rPr>
                <w:sz w:val="20"/>
              </w:rPr>
              <w:t>is</w:t>
            </w:r>
            <w:proofErr w:type="gramEnd"/>
            <w:r>
              <w:rPr>
                <w:spacing w:val="-14"/>
                <w:sz w:val="20"/>
              </w:rPr>
              <w:t xml:space="preserve"> </w:t>
            </w:r>
            <w:r>
              <w:rPr>
                <w:sz w:val="20"/>
              </w:rPr>
              <w:t xml:space="preserve">not </w:t>
            </w:r>
            <w:r>
              <w:rPr>
                <w:spacing w:val="-2"/>
                <w:sz w:val="20"/>
              </w:rPr>
              <w:t>permitted.</w:t>
            </w:r>
          </w:p>
          <w:p w14:paraId="558FE1D6" w14:textId="77777777" w:rsidR="003754EE" w:rsidRDefault="00486D74">
            <w:pPr>
              <w:pStyle w:val="TableParagraph"/>
              <w:spacing w:before="235"/>
              <w:ind w:left="107" w:right="111"/>
              <w:jc w:val="both"/>
              <w:rPr>
                <w:sz w:val="20"/>
              </w:rPr>
            </w:pPr>
            <w:r>
              <w:rPr>
                <w:sz w:val="20"/>
              </w:rPr>
              <w:t xml:space="preserve">The establishment implements an Integrated Pest Management (IPM) approach or equivalent system, with the following </w:t>
            </w:r>
            <w:r>
              <w:rPr>
                <w:spacing w:val="-2"/>
                <w:sz w:val="20"/>
              </w:rPr>
              <w:t>hierarchy:</w:t>
            </w:r>
          </w:p>
          <w:p w14:paraId="0BD7A3F0" w14:textId="77777777" w:rsidR="003754EE" w:rsidRDefault="00486D74">
            <w:pPr>
              <w:pStyle w:val="TableParagraph"/>
              <w:numPr>
                <w:ilvl w:val="0"/>
                <w:numId w:val="12"/>
              </w:numPr>
              <w:tabs>
                <w:tab w:val="left" w:pos="827"/>
              </w:tabs>
              <w:spacing w:before="3" w:line="235" w:lineRule="auto"/>
              <w:ind w:right="107"/>
              <w:jc w:val="both"/>
              <w:rPr>
                <w:sz w:val="20"/>
              </w:rPr>
            </w:pPr>
            <w:r>
              <w:rPr>
                <w:sz w:val="20"/>
              </w:rPr>
              <w:t xml:space="preserve">preventive and non-chemical methods such as mechanical weed control, gas flames, soil health management through composting, etc., are </w:t>
            </w:r>
            <w:proofErr w:type="spellStart"/>
            <w:proofErr w:type="gramStart"/>
            <w:r>
              <w:rPr>
                <w:sz w:val="20"/>
              </w:rPr>
              <w:t>prioritised</w:t>
            </w:r>
            <w:proofErr w:type="spellEnd"/>
            <w:r>
              <w:rPr>
                <w:sz w:val="20"/>
              </w:rPr>
              <w:t>;</w:t>
            </w:r>
            <w:proofErr w:type="gramEnd"/>
          </w:p>
          <w:p w14:paraId="6AB8F5D1" w14:textId="77777777" w:rsidR="003754EE" w:rsidRDefault="00486D74">
            <w:pPr>
              <w:pStyle w:val="TableParagraph"/>
              <w:numPr>
                <w:ilvl w:val="0"/>
                <w:numId w:val="12"/>
              </w:numPr>
              <w:tabs>
                <w:tab w:val="left" w:pos="827"/>
              </w:tabs>
              <w:spacing w:before="6" w:line="237" w:lineRule="auto"/>
              <w:ind w:right="103"/>
              <w:jc w:val="both"/>
              <w:rPr>
                <w:sz w:val="20"/>
              </w:rPr>
            </w:pPr>
            <w:r>
              <w:rPr>
                <w:noProof/>
                <w:sz w:val="20"/>
              </w:rPr>
              <mc:AlternateContent>
                <mc:Choice Requires="wpg">
                  <w:drawing>
                    <wp:anchor distT="0" distB="0" distL="0" distR="0" simplePos="0" relativeHeight="483352064" behindDoc="1" locked="0" layoutInCell="1" allowOverlap="1" wp14:anchorId="76B083DC" wp14:editId="6CBF8801">
                      <wp:simplePos x="0" y="0"/>
                      <wp:positionH relativeFrom="column">
                        <wp:posOffset>4711319</wp:posOffset>
                      </wp:positionH>
                      <wp:positionV relativeFrom="paragraph">
                        <wp:posOffset>95163</wp:posOffset>
                      </wp:positionV>
                      <wp:extent cx="47625" cy="635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6350"/>
                                <a:chOff x="0" y="0"/>
                                <a:chExt cx="47625" cy="6350"/>
                              </a:xfrm>
                            </wpg:grpSpPr>
                            <wps:wsp>
                              <wps:cNvPr id="108" name="Graphic 108"/>
                              <wps:cNvSpPr/>
                              <wps:spPr>
                                <a:xfrm>
                                  <a:off x="0" y="0"/>
                                  <a:ext cx="47625" cy="6350"/>
                                </a:xfrm>
                                <a:custGeom>
                                  <a:avLst/>
                                  <a:gdLst/>
                                  <a:ahLst/>
                                  <a:cxnLst/>
                                  <a:rect l="l" t="t" r="r" b="b"/>
                                  <a:pathLst>
                                    <a:path w="47625" h="6350">
                                      <a:moveTo>
                                        <a:pt x="47244" y="0"/>
                                      </a:moveTo>
                                      <a:lnTo>
                                        <a:pt x="0" y="0"/>
                                      </a:lnTo>
                                      <a:lnTo>
                                        <a:pt x="0" y="6095"/>
                                      </a:lnTo>
                                      <a:lnTo>
                                        <a:pt x="47244" y="6095"/>
                                      </a:lnTo>
                                      <a:lnTo>
                                        <a:pt x="47244"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5B01FAD3" id="Group 107" o:spid="_x0000_s1026" style="position:absolute;margin-left:370.95pt;margin-top:7.5pt;width:3.75pt;height:.5pt;z-index:-19964416;mso-wrap-distance-left:0;mso-wrap-distance-right:0" coordsize="47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">
                      <v:shape id="Graphic 108" o:spid="_x0000_s1027" style="position:absolute;width:47625;height:6350;visibility:visible;mso-wrap-style:square;v-text-anchor:top" coordsize="47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" path="m47244,l,,,6095r47244,l47244,xe" fillcolor="#d13438" stroked="f">
                        <v:path arrowok="t"/>
                      </v:shape>
                    </v:group>
                  </w:pict>
                </mc:Fallback>
              </mc:AlternateContent>
            </w:r>
            <w:r>
              <w:rPr>
                <w:sz w:val="20"/>
              </w:rPr>
              <w:t>if intervention is still required due to cases of clear necessity (e.g. hygiene</w:t>
            </w:r>
            <w:r>
              <w:rPr>
                <w:color w:val="D13438"/>
                <w:sz w:val="20"/>
              </w:rPr>
              <w:t xml:space="preserve">- </w:t>
            </w:r>
            <w:r>
              <w:rPr>
                <w:sz w:val="20"/>
              </w:rPr>
              <w:t xml:space="preserve">or safety-related risks, or specific soil fertility needs), organic or natural alternatives are used (e.g. organic </w:t>
            </w:r>
            <w:proofErr w:type="spellStart"/>
            <w:r>
              <w:rPr>
                <w:sz w:val="20"/>
              </w:rPr>
              <w:t>fertilisers</w:t>
            </w:r>
            <w:proofErr w:type="spellEnd"/>
            <w:r>
              <w:rPr>
                <w:sz w:val="20"/>
              </w:rPr>
              <w:t>, natural soil conditioners, or pest repellents approved under organic standards); and</w:t>
            </w:r>
          </w:p>
          <w:p w14:paraId="54BB45A4" w14:textId="77777777" w:rsidR="003754EE" w:rsidRDefault="00486D74">
            <w:pPr>
              <w:pStyle w:val="TableParagraph"/>
              <w:numPr>
                <w:ilvl w:val="0"/>
                <w:numId w:val="12"/>
              </w:numPr>
              <w:tabs>
                <w:tab w:val="left" w:pos="827"/>
              </w:tabs>
              <w:spacing w:before="2" w:line="237" w:lineRule="auto"/>
              <w:ind w:right="103"/>
              <w:jc w:val="both"/>
              <w:rPr>
                <w:sz w:val="20"/>
              </w:rPr>
            </w:pPr>
            <w:proofErr w:type="gramStart"/>
            <w:r>
              <w:rPr>
                <w:sz w:val="20"/>
              </w:rPr>
              <w:t>only</w:t>
            </w:r>
            <w:proofErr w:type="gramEnd"/>
            <w:r>
              <w:rPr>
                <w:spacing w:val="-9"/>
                <w:sz w:val="20"/>
              </w:rPr>
              <w:t xml:space="preserve"> </w:t>
            </w:r>
            <w:r>
              <w:rPr>
                <w:sz w:val="20"/>
              </w:rPr>
              <w:t>when</w:t>
            </w:r>
            <w:r>
              <w:rPr>
                <w:spacing w:val="-10"/>
                <w:sz w:val="20"/>
              </w:rPr>
              <w:t xml:space="preserve"> </w:t>
            </w:r>
            <w:r>
              <w:rPr>
                <w:sz w:val="20"/>
              </w:rPr>
              <w:t>no</w:t>
            </w:r>
            <w:r>
              <w:rPr>
                <w:spacing w:val="-9"/>
                <w:sz w:val="20"/>
              </w:rPr>
              <w:t xml:space="preserve"> </w:t>
            </w:r>
            <w:r>
              <w:rPr>
                <w:sz w:val="20"/>
              </w:rPr>
              <w:t>organic</w:t>
            </w:r>
            <w:r>
              <w:rPr>
                <w:spacing w:val="-8"/>
                <w:sz w:val="20"/>
              </w:rPr>
              <w:t xml:space="preserve"> </w:t>
            </w:r>
            <w:r>
              <w:rPr>
                <w:sz w:val="20"/>
              </w:rPr>
              <w:t>or</w:t>
            </w:r>
            <w:r>
              <w:rPr>
                <w:spacing w:val="-7"/>
                <w:sz w:val="20"/>
              </w:rPr>
              <w:t xml:space="preserve"> </w:t>
            </w:r>
            <w:r>
              <w:rPr>
                <w:sz w:val="20"/>
              </w:rPr>
              <w:t>natural</w:t>
            </w:r>
            <w:r>
              <w:rPr>
                <w:spacing w:val="-8"/>
                <w:sz w:val="20"/>
              </w:rPr>
              <w:t xml:space="preserve"> </w:t>
            </w:r>
            <w:r>
              <w:rPr>
                <w:sz w:val="20"/>
              </w:rPr>
              <w:t>replacements</w:t>
            </w:r>
            <w:r>
              <w:rPr>
                <w:spacing w:val="-9"/>
                <w:sz w:val="20"/>
              </w:rPr>
              <w:t xml:space="preserve"> </w:t>
            </w:r>
            <w:r>
              <w:rPr>
                <w:sz w:val="20"/>
              </w:rPr>
              <w:t>are</w:t>
            </w:r>
            <w:r>
              <w:rPr>
                <w:spacing w:val="-9"/>
                <w:sz w:val="20"/>
              </w:rPr>
              <w:t xml:space="preserve"> </w:t>
            </w:r>
            <w:r>
              <w:rPr>
                <w:sz w:val="20"/>
              </w:rPr>
              <w:t>available,</w:t>
            </w:r>
            <w:r>
              <w:rPr>
                <w:spacing w:val="-9"/>
                <w:sz w:val="20"/>
              </w:rPr>
              <w:t xml:space="preserve"> </w:t>
            </w:r>
            <w:r>
              <w:rPr>
                <w:sz w:val="20"/>
              </w:rPr>
              <w:t>agrochemical</w:t>
            </w:r>
            <w:r>
              <w:rPr>
                <w:spacing w:val="-8"/>
                <w:sz w:val="20"/>
              </w:rPr>
              <w:t xml:space="preserve"> </w:t>
            </w:r>
            <w:r>
              <w:rPr>
                <w:sz w:val="20"/>
              </w:rPr>
              <w:t>products</w:t>
            </w:r>
            <w:r>
              <w:rPr>
                <w:spacing w:val="-7"/>
                <w:sz w:val="20"/>
              </w:rPr>
              <w:t xml:space="preserve"> </w:t>
            </w:r>
            <w:r>
              <w:rPr>
                <w:sz w:val="20"/>
              </w:rPr>
              <w:t>may</w:t>
            </w:r>
            <w:r>
              <w:rPr>
                <w:spacing w:val="-8"/>
                <w:sz w:val="20"/>
              </w:rPr>
              <w:t xml:space="preserve"> </w:t>
            </w:r>
            <w:r>
              <w:rPr>
                <w:sz w:val="20"/>
              </w:rPr>
              <w:t>be</w:t>
            </w:r>
            <w:r>
              <w:rPr>
                <w:spacing w:val="-9"/>
                <w:sz w:val="20"/>
              </w:rPr>
              <w:t xml:space="preserve"> </w:t>
            </w:r>
            <w:r>
              <w:rPr>
                <w:sz w:val="20"/>
              </w:rPr>
              <w:t>applied.</w:t>
            </w:r>
            <w:r>
              <w:rPr>
                <w:spacing w:val="-8"/>
                <w:sz w:val="20"/>
              </w:rPr>
              <w:t xml:space="preserve"> </w:t>
            </w:r>
            <w:r>
              <w:rPr>
                <w:sz w:val="20"/>
              </w:rPr>
              <w:t>In</w:t>
            </w:r>
            <w:r>
              <w:rPr>
                <w:spacing w:val="-11"/>
                <w:sz w:val="20"/>
              </w:rPr>
              <w:t xml:space="preserve"> </w:t>
            </w:r>
            <w:r>
              <w:rPr>
                <w:sz w:val="20"/>
              </w:rPr>
              <w:t>such</w:t>
            </w:r>
            <w:r>
              <w:rPr>
                <w:spacing w:val="-8"/>
                <w:sz w:val="20"/>
              </w:rPr>
              <w:t xml:space="preserve"> </w:t>
            </w:r>
            <w:r>
              <w:rPr>
                <w:sz w:val="20"/>
              </w:rPr>
              <w:t xml:space="preserve">cases, </w:t>
            </w:r>
            <w:r>
              <w:rPr>
                <w:spacing w:val="-2"/>
                <w:sz w:val="20"/>
              </w:rPr>
              <w:t>only</w:t>
            </w:r>
            <w:r>
              <w:rPr>
                <w:spacing w:val="-11"/>
                <w:sz w:val="20"/>
              </w:rPr>
              <w:t xml:space="preserve"> </w:t>
            </w:r>
            <w:r>
              <w:rPr>
                <w:spacing w:val="-2"/>
                <w:sz w:val="20"/>
              </w:rPr>
              <w:t>“ready-to-use”</w:t>
            </w:r>
            <w:r>
              <w:rPr>
                <w:spacing w:val="-12"/>
                <w:sz w:val="20"/>
              </w:rPr>
              <w:t xml:space="preserve"> </w:t>
            </w:r>
            <w:r>
              <w:rPr>
                <w:spacing w:val="-2"/>
                <w:sz w:val="20"/>
              </w:rPr>
              <w:t>products</w:t>
            </w:r>
            <w:r>
              <w:rPr>
                <w:spacing w:val="-11"/>
                <w:sz w:val="20"/>
              </w:rPr>
              <w:t xml:space="preserve"> </w:t>
            </w:r>
            <w:r>
              <w:rPr>
                <w:spacing w:val="-2"/>
                <w:sz w:val="20"/>
              </w:rPr>
              <w:t>are</w:t>
            </w:r>
            <w:r>
              <w:rPr>
                <w:spacing w:val="-8"/>
                <w:sz w:val="20"/>
              </w:rPr>
              <w:t xml:space="preserve"> </w:t>
            </w:r>
            <w:r>
              <w:rPr>
                <w:spacing w:val="-2"/>
                <w:sz w:val="20"/>
              </w:rPr>
              <w:t>used,</w:t>
            </w:r>
            <w:r>
              <w:rPr>
                <w:spacing w:val="-8"/>
                <w:sz w:val="20"/>
              </w:rPr>
              <w:t xml:space="preserve"> </w:t>
            </w:r>
            <w:r>
              <w:rPr>
                <w:spacing w:val="-2"/>
                <w:sz w:val="20"/>
              </w:rPr>
              <w:t>preferably</w:t>
            </w:r>
            <w:r>
              <w:rPr>
                <w:spacing w:val="-11"/>
                <w:sz w:val="20"/>
              </w:rPr>
              <w:t xml:space="preserve"> </w:t>
            </w:r>
            <w:r>
              <w:rPr>
                <w:spacing w:val="-2"/>
                <w:sz w:val="20"/>
              </w:rPr>
              <w:t>with</w:t>
            </w:r>
            <w:r>
              <w:rPr>
                <w:spacing w:val="-9"/>
                <w:sz w:val="20"/>
              </w:rPr>
              <w:t xml:space="preserve"> </w:t>
            </w:r>
            <w:r>
              <w:rPr>
                <w:spacing w:val="-2"/>
                <w:sz w:val="20"/>
              </w:rPr>
              <w:t>slow</w:t>
            </w:r>
            <w:r>
              <w:rPr>
                <w:spacing w:val="-12"/>
                <w:sz w:val="20"/>
              </w:rPr>
              <w:t xml:space="preserve"> </w:t>
            </w:r>
            <w:r>
              <w:rPr>
                <w:spacing w:val="-2"/>
                <w:sz w:val="20"/>
              </w:rPr>
              <w:t>release</w:t>
            </w:r>
            <w:r>
              <w:rPr>
                <w:spacing w:val="-8"/>
                <w:sz w:val="20"/>
              </w:rPr>
              <w:t xml:space="preserve"> </w:t>
            </w:r>
            <w:r>
              <w:rPr>
                <w:spacing w:val="-2"/>
                <w:sz w:val="20"/>
              </w:rPr>
              <w:t>and</w:t>
            </w:r>
            <w:r>
              <w:rPr>
                <w:spacing w:val="-7"/>
                <w:sz w:val="20"/>
              </w:rPr>
              <w:t xml:space="preserve"> </w:t>
            </w:r>
            <w:r>
              <w:rPr>
                <w:spacing w:val="-2"/>
                <w:sz w:val="20"/>
              </w:rPr>
              <w:t>applied</w:t>
            </w:r>
            <w:r>
              <w:rPr>
                <w:spacing w:val="-9"/>
                <w:sz w:val="20"/>
              </w:rPr>
              <w:t xml:space="preserve"> </w:t>
            </w:r>
            <w:r>
              <w:rPr>
                <w:spacing w:val="-2"/>
                <w:sz w:val="20"/>
              </w:rPr>
              <w:t>once</w:t>
            </w:r>
            <w:r>
              <w:rPr>
                <w:spacing w:val="-11"/>
                <w:sz w:val="20"/>
              </w:rPr>
              <w:t xml:space="preserve"> </w:t>
            </w:r>
            <w:r>
              <w:rPr>
                <w:spacing w:val="-2"/>
                <w:sz w:val="20"/>
              </w:rPr>
              <w:t>a</w:t>
            </w:r>
            <w:r>
              <w:rPr>
                <w:spacing w:val="-9"/>
                <w:sz w:val="20"/>
              </w:rPr>
              <w:t xml:space="preserve"> </w:t>
            </w:r>
            <w:r>
              <w:rPr>
                <w:spacing w:val="-2"/>
                <w:sz w:val="20"/>
              </w:rPr>
              <w:t>year</w:t>
            </w:r>
            <w:r>
              <w:rPr>
                <w:spacing w:val="-9"/>
                <w:sz w:val="20"/>
              </w:rPr>
              <w:t xml:space="preserve"> </w:t>
            </w:r>
            <w:r>
              <w:rPr>
                <w:spacing w:val="-2"/>
                <w:sz w:val="20"/>
              </w:rPr>
              <w:t>at</w:t>
            </w:r>
            <w:r>
              <w:rPr>
                <w:spacing w:val="-7"/>
                <w:sz w:val="20"/>
              </w:rPr>
              <w:t xml:space="preserve"> </w:t>
            </w:r>
            <w:r>
              <w:rPr>
                <w:spacing w:val="-2"/>
                <w:sz w:val="20"/>
              </w:rPr>
              <w:t>the</w:t>
            </w:r>
            <w:r>
              <w:rPr>
                <w:spacing w:val="-8"/>
                <w:sz w:val="20"/>
              </w:rPr>
              <w:t xml:space="preserve"> </w:t>
            </w:r>
            <w:r>
              <w:rPr>
                <w:spacing w:val="-2"/>
                <w:sz w:val="20"/>
              </w:rPr>
              <w:t>minimum</w:t>
            </w:r>
            <w:r>
              <w:rPr>
                <w:spacing w:val="-9"/>
                <w:sz w:val="20"/>
              </w:rPr>
              <w:t xml:space="preserve"> </w:t>
            </w:r>
            <w:r>
              <w:rPr>
                <w:spacing w:val="-2"/>
                <w:sz w:val="20"/>
              </w:rPr>
              <w:t xml:space="preserve">possible </w:t>
            </w:r>
            <w:r>
              <w:rPr>
                <w:sz w:val="20"/>
              </w:rPr>
              <w:t>level. The use of glyphosate and all other products listed by the Forest Stewardship Council (FSC) as Highly Hazardous Pesticides is strictly forbidden.</w:t>
            </w:r>
          </w:p>
          <w:p w14:paraId="2F6B81F1" w14:textId="77777777" w:rsidR="003754EE" w:rsidRDefault="00486D74">
            <w:pPr>
              <w:pStyle w:val="TableParagraph"/>
              <w:spacing w:before="239"/>
              <w:ind w:left="107" w:right="103"/>
              <w:jc w:val="both"/>
              <w:rPr>
                <w:sz w:val="20"/>
              </w:rPr>
            </w:pPr>
            <w:r>
              <w:rPr>
                <w:sz w:val="20"/>
              </w:rPr>
              <w:t>Handling</w:t>
            </w:r>
            <w:r>
              <w:rPr>
                <w:spacing w:val="-3"/>
                <w:sz w:val="20"/>
              </w:rPr>
              <w:t xml:space="preserve"> </w:t>
            </w:r>
            <w:r>
              <w:rPr>
                <w:sz w:val="20"/>
              </w:rPr>
              <w:t>of</w:t>
            </w:r>
            <w:r>
              <w:rPr>
                <w:spacing w:val="-2"/>
                <w:sz w:val="20"/>
              </w:rPr>
              <w:t xml:space="preserve"> </w:t>
            </w:r>
            <w:r>
              <w:rPr>
                <w:sz w:val="20"/>
              </w:rPr>
              <w:t>agrochemical</w:t>
            </w:r>
            <w:r>
              <w:rPr>
                <w:spacing w:val="-1"/>
                <w:sz w:val="20"/>
              </w:rPr>
              <w:t xml:space="preserve"> </w:t>
            </w:r>
            <w:r>
              <w:rPr>
                <w:sz w:val="20"/>
              </w:rPr>
              <w:t>products</w:t>
            </w:r>
            <w:r>
              <w:rPr>
                <w:spacing w:val="-1"/>
                <w:sz w:val="20"/>
              </w:rPr>
              <w:t xml:space="preserve"> </w:t>
            </w:r>
            <w:r>
              <w:rPr>
                <w:sz w:val="20"/>
              </w:rPr>
              <w:t>can</w:t>
            </w:r>
            <w:r>
              <w:rPr>
                <w:spacing w:val="-2"/>
                <w:sz w:val="20"/>
              </w:rPr>
              <w:t xml:space="preserve"> </w:t>
            </w:r>
            <w:r>
              <w:rPr>
                <w:sz w:val="20"/>
              </w:rPr>
              <w:t>only</w:t>
            </w:r>
            <w:r>
              <w:rPr>
                <w:spacing w:val="-1"/>
                <w:sz w:val="20"/>
              </w:rPr>
              <w:t xml:space="preserve"> </w:t>
            </w:r>
            <w:r>
              <w:rPr>
                <w:sz w:val="20"/>
              </w:rPr>
              <w:t>be</w:t>
            </w:r>
            <w:r>
              <w:rPr>
                <w:spacing w:val="-1"/>
                <w:sz w:val="20"/>
              </w:rPr>
              <w:t xml:space="preserve"> </w:t>
            </w:r>
            <w:r>
              <w:rPr>
                <w:sz w:val="20"/>
              </w:rPr>
              <w:t>done</w:t>
            </w:r>
            <w:r>
              <w:rPr>
                <w:spacing w:val="-1"/>
                <w:sz w:val="20"/>
              </w:rPr>
              <w:t xml:space="preserve"> </w:t>
            </w:r>
            <w:r>
              <w:rPr>
                <w:sz w:val="20"/>
              </w:rPr>
              <w:t>by</w:t>
            </w:r>
            <w:r>
              <w:rPr>
                <w:spacing w:val="-1"/>
                <w:sz w:val="20"/>
              </w:rPr>
              <w:t xml:space="preserve"> </w:t>
            </w:r>
            <w:r>
              <w:rPr>
                <w:sz w:val="20"/>
              </w:rPr>
              <w:t>staff</w:t>
            </w:r>
            <w:r>
              <w:rPr>
                <w:spacing w:val="-2"/>
                <w:sz w:val="20"/>
              </w:rPr>
              <w:t xml:space="preserve"> </w:t>
            </w:r>
            <w:r>
              <w:rPr>
                <w:sz w:val="20"/>
              </w:rPr>
              <w:t>or</w:t>
            </w:r>
            <w:r>
              <w:rPr>
                <w:spacing w:val="-2"/>
                <w:sz w:val="20"/>
              </w:rPr>
              <w:t xml:space="preserve"> </w:t>
            </w:r>
            <w:r>
              <w:rPr>
                <w:sz w:val="20"/>
              </w:rPr>
              <w:t>external</w:t>
            </w:r>
            <w:r>
              <w:rPr>
                <w:spacing w:val="-1"/>
                <w:sz w:val="20"/>
              </w:rPr>
              <w:t xml:space="preserve"> </w:t>
            </w:r>
            <w:r>
              <w:rPr>
                <w:sz w:val="20"/>
              </w:rPr>
              <w:t>contractors</w:t>
            </w:r>
            <w:r>
              <w:rPr>
                <w:spacing w:val="-1"/>
                <w:sz w:val="20"/>
              </w:rPr>
              <w:t xml:space="preserve"> </w:t>
            </w:r>
            <w:r>
              <w:rPr>
                <w:sz w:val="20"/>
              </w:rPr>
              <w:t>trained/licensed for</w:t>
            </w:r>
            <w:r>
              <w:rPr>
                <w:spacing w:val="-3"/>
                <w:sz w:val="20"/>
              </w:rPr>
              <w:t xml:space="preserve"> </w:t>
            </w:r>
            <w:r>
              <w:rPr>
                <w:sz w:val="20"/>
              </w:rPr>
              <w:t>the purpose</w:t>
            </w:r>
            <w:r>
              <w:rPr>
                <w:spacing w:val="-1"/>
                <w:sz w:val="20"/>
              </w:rPr>
              <w:t xml:space="preserve"> </w:t>
            </w:r>
            <w:r>
              <w:rPr>
                <w:sz w:val="20"/>
              </w:rPr>
              <w:t>(see criterion 1.21). All relevant safety measures must be taken, such as the use of personal protective equipment during the application and the use of safety data sheets with recommended dosage. An annual schedule of application and written records of the application of the product (including the quantities used) must be kept. Chemical substances are stored properly (see criterion 5.4</w:t>
            </w:r>
            <w:proofErr w:type="gramStart"/>
            <w:r>
              <w:rPr>
                <w:sz w:val="20"/>
              </w:rPr>
              <w:t>)</w:t>
            </w:r>
            <w:proofErr w:type="gramEnd"/>
            <w:r>
              <w:rPr>
                <w:sz w:val="20"/>
              </w:rPr>
              <w:t xml:space="preserve"> and empty containers are correctly </w:t>
            </w:r>
            <w:proofErr w:type="gramStart"/>
            <w:r>
              <w:rPr>
                <w:sz w:val="20"/>
              </w:rPr>
              <w:t>disposed</w:t>
            </w:r>
            <w:proofErr w:type="gramEnd"/>
            <w:r>
              <w:rPr>
                <w:sz w:val="20"/>
              </w:rPr>
              <w:t xml:space="preserve"> according to the national/local legislation on the </w:t>
            </w:r>
            <w:r>
              <w:rPr>
                <w:spacing w:val="-2"/>
                <w:sz w:val="20"/>
              </w:rPr>
              <w:t>matter.</w:t>
            </w:r>
          </w:p>
          <w:p w14:paraId="4A64BA77" w14:textId="77777777" w:rsidR="003754EE" w:rsidRDefault="00486D74">
            <w:pPr>
              <w:pStyle w:val="TableParagraph"/>
              <w:spacing w:before="233"/>
              <w:ind w:left="107" w:right="111"/>
              <w:jc w:val="both"/>
              <w:rPr>
                <w:sz w:val="20"/>
              </w:rPr>
            </w:pPr>
            <w:r>
              <w:rPr>
                <w:sz w:val="20"/>
              </w:rPr>
              <w:t>It</w:t>
            </w:r>
            <w:r>
              <w:rPr>
                <w:spacing w:val="-12"/>
                <w:sz w:val="20"/>
              </w:rPr>
              <w:t xml:space="preserve"> </w:t>
            </w:r>
            <w:r>
              <w:rPr>
                <w:sz w:val="20"/>
              </w:rPr>
              <w:t>is</w:t>
            </w:r>
            <w:r>
              <w:rPr>
                <w:spacing w:val="-12"/>
                <w:sz w:val="20"/>
              </w:rPr>
              <w:t xml:space="preserve"> </w:t>
            </w:r>
            <w:r>
              <w:rPr>
                <w:sz w:val="20"/>
              </w:rPr>
              <w:t>strongly</w:t>
            </w:r>
            <w:r>
              <w:rPr>
                <w:spacing w:val="-10"/>
                <w:sz w:val="20"/>
              </w:rPr>
              <w:t xml:space="preserve"> </w:t>
            </w:r>
            <w:r>
              <w:rPr>
                <w:sz w:val="20"/>
              </w:rPr>
              <w:t>recommended</w:t>
            </w:r>
            <w:r>
              <w:rPr>
                <w:spacing w:val="-9"/>
                <w:sz w:val="20"/>
              </w:rPr>
              <w:t xml:space="preserve"> </w:t>
            </w:r>
            <w:r>
              <w:rPr>
                <w:sz w:val="20"/>
              </w:rPr>
              <w:t>to</w:t>
            </w:r>
            <w:r>
              <w:rPr>
                <w:spacing w:val="-12"/>
                <w:sz w:val="20"/>
              </w:rPr>
              <w:t xml:space="preserve"> </w:t>
            </w:r>
            <w:r>
              <w:rPr>
                <w:sz w:val="20"/>
              </w:rPr>
              <w:t>have</w:t>
            </w:r>
            <w:r>
              <w:rPr>
                <w:spacing w:val="-9"/>
                <w:sz w:val="20"/>
              </w:rPr>
              <w:t xml:space="preserve"> </w:t>
            </w:r>
            <w:r>
              <w:rPr>
                <w:sz w:val="20"/>
              </w:rPr>
              <w:t>an</w:t>
            </w:r>
            <w:r>
              <w:rPr>
                <w:spacing w:val="-13"/>
                <w:sz w:val="20"/>
              </w:rPr>
              <w:t xml:space="preserve"> </w:t>
            </w:r>
            <w:r>
              <w:rPr>
                <w:sz w:val="20"/>
              </w:rPr>
              <w:t>external</w:t>
            </w:r>
            <w:r>
              <w:rPr>
                <w:spacing w:val="-11"/>
                <w:sz w:val="20"/>
              </w:rPr>
              <w:t xml:space="preserve"> </w:t>
            </w:r>
            <w:r>
              <w:rPr>
                <w:sz w:val="20"/>
              </w:rPr>
              <w:t>expert</w:t>
            </w:r>
            <w:r>
              <w:rPr>
                <w:spacing w:val="-9"/>
                <w:sz w:val="20"/>
              </w:rPr>
              <w:t xml:space="preserve"> </w:t>
            </w:r>
            <w:r>
              <w:rPr>
                <w:sz w:val="20"/>
              </w:rPr>
              <w:t>conduct</w:t>
            </w:r>
            <w:r>
              <w:rPr>
                <w:spacing w:val="-12"/>
                <w:sz w:val="20"/>
              </w:rPr>
              <w:t xml:space="preserve"> </w:t>
            </w:r>
            <w:r>
              <w:rPr>
                <w:sz w:val="20"/>
              </w:rPr>
              <w:t>annual</w:t>
            </w:r>
            <w:r>
              <w:rPr>
                <w:spacing w:val="-11"/>
                <w:sz w:val="20"/>
              </w:rPr>
              <w:t xml:space="preserve"> </w:t>
            </w:r>
            <w:r>
              <w:rPr>
                <w:sz w:val="20"/>
              </w:rPr>
              <w:t>soil</w:t>
            </w:r>
            <w:r>
              <w:rPr>
                <w:spacing w:val="-11"/>
                <w:sz w:val="20"/>
              </w:rPr>
              <w:t xml:space="preserve"> </w:t>
            </w:r>
            <w:r>
              <w:rPr>
                <w:sz w:val="20"/>
              </w:rPr>
              <w:t>testing</w:t>
            </w:r>
            <w:r>
              <w:rPr>
                <w:spacing w:val="-11"/>
                <w:sz w:val="20"/>
              </w:rPr>
              <w:t xml:space="preserve"> </w:t>
            </w:r>
            <w:r>
              <w:rPr>
                <w:sz w:val="20"/>
              </w:rPr>
              <w:t>for</w:t>
            </w:r>
            <w:r>
              <w:rPr>
                <w:spacing w:val="-13"/>
                <w:sz w:val="20"/>
              </w:rPr>
              <w:t xml:space="preserve"> </w:t>
            </w:r>
            <w:proofErr w:type="spellStart"/>
            <w:r>
              <w:rPr>
                <w:sz w:val="20"/>
              </w:rPr>
              <w:t>fertiliser</w:t>
            </w:r>
            <w:proofErr w:type="spellEnd"/>
            <w:r>
              <w:rPr>
                <w:spacing w:val="-13"/>
                <w:sz w:val="20"/>
              </w:rPr>
              <w:t xml:space="preserve"> </w:t>
            </w:r>
            <w:r>
              <w:rPr>
                <w:sz w:val="20"/>
              </w:rPr>
              <w:t>management</w:t>
            </w:r>
            <w:r>
              <w:rPr>
                <w:spacing w:val="-10"/>
                <w:sz w:val="20"/>
              </w:rPr>
              <w:t xml:space="preserve"> </w:t>
            </w:r>
            <w:r>
              <w:rPr>
                <w:sz w:val="20"/>
              </w:rPr>
              <w:t>and</w:t>
            </w:r>
            <w:r>
              <w:rPr>
                <w:spacing w:val="-11"/>
                <w:sz w:val="20"/>
              </w:rPr>
              <w:t xml:space="preserve"> </w:t>
            </w:r>
            <w:proofErr w:type="gramStart"/>
            <w:r>
              <w:rPr>
                <w:sz w:val="20"/>
              </w:rPr>
              <w:t>to</w:t>
            </w:r>
            <w:r>
              <w:rPr>
                <w:spacing w:val="-13"/>
                <w:sz w:val="20"/>
              </w:rPr>
              <w:t xml:space="preserve"> </w:t>
            </w:r>
            <w:r>
              <w:rPr>
                <w:sz w:val="20"/>
              </w:rPr>
              <w:t>monitor</w:t>
            </w:r>
            <w:proofErr w:type="gramEnd"/>
            <w:r>
              <w:rPr>
                <w:sz w:val="20"/>
              </w:rPr>
              <w:t xml:space="preserve"> soil health over time.</w:t>
            </w:r>
          </w:p>
        </w:tc>
      </w:tr>
    </w:tbl>
    <w:p w14:paraId="0F3E0539" w14:textId="77777777" w:rsidR="003754EE" w:rsidRDefault="003754EE">
      <w:pPr>
        <w:pStyle w:val="TableParagraph"/>
        <w:jc w:val="both"/>
        <w:rPr>
          <w:sz w:val="20"/>
        </w:rPr>
        <w:sectPr w:rsidR="003754EE">
          <w:pgSz w:w="16840" w:h="11910" w:orient="landscape"/>
          <w:pgMar w:top="1340" w:right="1275" w:bottom="1220" w:left="1275" w:header="0" w:footer="1022" w:gutter="0"/>
          <w:cols w:space="708"/>
        </w:sectPr>
      </w:pPr>
    </w:p>
    <w:p w14:paraId="595B1B65"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04FFCE32" w14:textId="77777777">
        <w:trPr>
          <w:trHeight w:val="4329"/>
        </w:trPr>
        <w:tc>
          <w:tcPr>
            <w:tcW w:w="826" w:type="dxa"/>
          </w:tcPr>
          <w:p w14:paraId="1736DAAB" w14:textId="77777777" w:rsidR="003754EE" w:rsidRDefault="003754EE">
            <w:pPr>
              <w:pStyle w:val="TableParagraph"/>
              <w:ind w:left="0"/>
              <w:rPr>
                <w:rFonts w:ascii="Times New Roman"/>
                <w:sz w:val="18"/>
              </w:rPr>
            </w:pPr>
          </w:p>
        </w:tc>
        <w:tc>
          <w:tcPr>
            <w:tcW w:w="1690" w:type="dxa"/>
          </w:tcPr>
          <w:p w14:paraId="2E6F97F5" w14:textId="77777777" w:rsidR="003754EE" w:rsidRDefault="003754EE">
            <w:pPr>
              <w:pStyle w:val="TableParagraph"/>
              <w:ind w:left="0"/>
              <w:rPr>
                <w:rFonts w:ascii="Times New Roman"/>
                <w:sz w:val="18"/>
              </w:rPr>
            </w:pPr>
          </w:p>
        </w:tc>
        <w:tc>
          <w:tcPr>
            <w:tcW w:w="10987" w:type="dxa"/>
          </w:tcPr>
          <w:p w14:paraId="0A255093" w14:textId="77777777" w:rsidR="003754EE" w:rsidRDefault="00486D74">
            <w:pPr>
              <w:pStyle w:val="TableParagraph"/>
              <w:ind w:left="107" w:right="106"/>
              <w:jc w:val="both"/>
              <w:rPr>
                <w:sz w:val="20"/>
              </w:rPr>
            </w:pPr>
            <w:r>
              <w:rPr>
                <w:sz w:val="20"/>
              </w:rPr>
              <w:t>This</w:t>
            </w:r>
            <w:r>
              <w:rPr>
                <w:spacing w:val="-13"/>
                <w:sz w:val="20"/>
              </w:rPr>
              <w:t xml:space="preserve"> </w:t>
            </w:r>
            <w:r>
              <w:rPr>
                <w:sz w:val="20"/>
              </w:rPr>
              <w:t>criterion</w:t>
            </w:r>
            <w:r>
              <w:rPr>
                <w:spacing w:val="-11"/>
                <w:sz w:val="20"/>
              </w:rPr>
              <w:t xml:space="preserve"> </w:t>
            </w:r>
            <w:r>
              <w:rPr>
                <w:sz w:val="20"/>
              </w:rPr>
              <w:t>remains</w:t>
            </w:r>
            <w:r>
              <w:rPr>
                <w:spacing w:val="-11"/>
                <w:sz w:val="20"/>
              </w:rPr>
              <w:t xml:space="preserve"> </w:t>
            </w:r>
            <w:r>
              <w:rPr>
                <w:sz w:val="20"/>
              </w:rPr>
              <w:t>applicable</w:t>
            </w:r>
            <w:r>
              <w:rPr>
                <w:spacing w:val="-11"/>
                <w:sz w:val="20"/>
              </w:rPr>
              <w:t xml:space="preserve"> </w:t>
            </w:r>
            <w:r>
              <w:rPr>
                <w:sz w:val="20"/>
              </w:rPr>
              <w:t>when</w:t>
            </w:r>
            <w:r>
              <w:rPr>
                <w:spacing w:val="-14"/>
                <w:sz w:val="20"/>
              </w:rPr>
              <w:t xml:space="preserve"> </w:t>
            </w:r>
            <w:r>
              <w:rPr>
                <w:sz w:val="20"/>
              </w:rPr>
              <w:t>the</w:t>
            </w:r>
            <w:r>
              <w:rPr>
                <w:spacing w:val="-11"/>
                <w:sz w:val="20"/>
              </w:rPr>
              <w:t xml:space="preserve"> </w:t>
            </w:r>
            <w:r>
              <w:rPr>
                <w:sz w:val="20"/>
              </w:rPr>
              <w:t>establishment</w:t>
            </w:r>
            <w:r>
              <w:rPr>
                <w:spacing w:val="-12"/>
                <w:sz w:val="20"/>
              </w:rPr>
              <w:t xml:space="preserve"> </w:t>
            </w:r>
            <w:r>
              <w:rPr>
                <w:sz w:val="20"/>
              </w:rPr>
              <w:t>contracts</w:t>
            </w:r>
            <w:r>
              <w:rPr>
                <w:spacing w:val="-10"/>
                <w:sz w:val="20"/>
              </w:rPr>
              <w:t xml:space="preserve"> </w:t>
            </w:r>
            <w:r>
              <w:rPr>
                <w:sz w:val="20"/>
              </w:rPr>
              <w:t>an</w:t>
            </w:r>
            <w:r>
              <w:rPr>
                <w:spacing w:val="-12"/>
                <w:sz w:val="20"/>
              </w:rPr>
              <w:t xml:space="preserve"> </w:t>
            </w:r>
            <w:r>
              <w:rPr>
                <w:sz w:val="20"/>
              </w:rPr>
              <w:t>external</w:t>
            </w:r>
            <w:r>
              <w:rPr>
                <w:spacing w:val="-12"/>
                <w:sz w:val="20"/>
              </w:rPr>
              <w:t xml:space="preserve"> </w:t>
            </w:r>
            <w:r>
              <w:rPr>
                <w:sz w:val="20"/>
              </w:rPr>
              <w:t>company</w:t>
            </w:r>
            <w:r>
              <w:rPr>
                <w:spacing w:val="-12"/>
                <w:sz w:val="20"/>
              </w:rPr>
              <w:t xml:space="preserve"> </w:t>
            </w:r>
            <w:r>
              <w:rPr>
                <w:sz w:val="20"/>
              </w:rPr>
              <w:t>to</w:t>
            </w:r>
            <w:r>
              <w:rPr>
                <w:spacing w:val="-13"/>
                <w:sz w:val="20"/>
              </w:rPr>
              <w:t xml:space="preserve"> </w:t>
            </w:r>
            <w:r>
              <w:rPr>
                <w:sz w:val="20"/>
              </w:rPr>
              <w:t>carry</w:t>
            </w:r>
            <w:r>
              <w:rPr>
                <w:spacing w:val="-10"/>
                <w:sz w:val="20"/>
              </w:rPr>
              <w:t xml:space="preserve"> </w:t>
            </w:r>
            <w:r>
              <w:rPr>
                <w:sz w:val="20"/>
              </w:rPr>
              <w:t>out</w:t>
            </w:r>
            <w:r>
              <w:rPr>
                <w:spacing w:val="-10"/>
                <w:sz w:val="20"/>
              </w:rPr>
              <w:t xml:space="preserve"> </w:t>
            </w:r>
            <w:r>
              <w:rPr>
                <w:sz w:val="20"/>
              </w:rPr>
              <w:t>the</w:t>
            </w:r>
            <w:r>
              <w:rPr>
                <w:spacing w:val="-10"/>
                <w:sz w:val="20"/>
              </w:rPr>
              <w:t xml:space="preserve"> </w:t>
            </w:r>
            <w:r>
              <w:rPr>
                <w:sz w:val="20"/>
              </w:rPr>
              <w:t>maintenance</w:t>
            </w:r>
            <w:r>
              <w:rPr>
                <w:spacing w:val="-10"/>
                <w:sz w:val="20"/>
              </w:rPr>
              <w:t xml:space="preserve"> </w:t>
            </w:r>
            <w:r>
              <w:rPr>
                <w:sz w:val="20"/>
              </w:rPr>
              <w:t>of</w:t>
            </w:r>
            <w:r>
              <w:rPr>
                <w:spacing w:val="-13"/>
                <w:sz w:val="20"/>
              </w:rPr>
              <w:t xml:space="preserve"> </w:t>
            </w:r>
            <w:r>
              <w:rPr>
                <w:sz w:val="20"/>
              </w:rPr>
              <w:t>its green areas</w:t>
            </w:r>
            <w:hyperlink w:anchor="_bookmark187" w:history="1">
              <w:r w:rsidR="003754EE">
                <w:rPr>
                  <w:position w:val="7"/>
                  <w:sz w:val="13"/>
                </w:rPr>
                <w:t>160</w:t>
              </w:r>
              <w:r w:rsidR="003754EE">
                <w:rPr>
                  <w:sz w:val="20"/>
                </w:rPr>
                <w:t>.</w:t>
              </w:r>
            </w:hyperlink>
          </w:p>
          <w:p w14:paraId="5490BE37" w14:textId="77777777" w:rsidR="003754EE" w:rsidRDefault="00486D74">
            <w:pPr>
              <w:pStyle w:val="TableParagraph"/>
              <w:spacing w:before="236" w:line="241" w:lineRule="exact"/>
              <w:ind w:left="107"/>
              <w:jc w:val="both"/>
              <w:rPr>
                <w:b/>
                <w:sz w:val="20"/>
              </w:rPr>
            </w:pPr>
            <w:r>
              <w:rPr>
                <w:b/>
                <w:w w:val="90"/>
                <w:sz w:val="20"/>
              </w:rPr>
              <w:t>Audit</w:t>
            </w:r>
            <w:r>
              <w:rPr>
                <w:b/>
                <w:spacing w:val="-4"/>
                <w:sz w:val="20"/>
              </w:rPr>
              <w:t xml:space="preserve"> </w:t>
            </w:r>
            <w:r>
              <w:rPr>
                <w:b/>
                <w:spacing w:val="-2"/>
                <w:sz w:val="20"/>
              </w:rPr>
              <w:t>evidence</w:t>
            </w:r>
          </w:p>
          <w:p w14:paraId="4FDE2144" w14:textId="77777777" w:rsidR="003754EE" w:rsidRDefault="00486D74">
            <w:pPr>
              <w:pStyle w:val="TableParagraph"/>
              <w:ind w:left="107" w:right="106"/>
              <w:jc w:val="both"/>
              <w:rPr>
                <w:sz w:val="20"/>
              </w:rPr>
            </w:pPr>
            <w:r>
              <w:rPr>
                <w:sz w:val="20"/>
              </w:rPr>
              <w:t>During</w:t>
            </w:r>
            <w:r>
              <w:rPr>
                <w:spacing w:val="-12"/>
                <w:sz w:val="20"/>
              </w:rPr>
              <w:t xml:space="preserve"> </w:t>
            </w:r>
            <w:r>
              <w:rPr>
                <w:sz w:val="20"/>
              </w:rPr>
              <w:t>the</w:t>
            </w:r>
            <w:r>
              <w:rPr>
                <w:spacing w:val="-11"/>
                <w:sz w:val="20"/>
              </w:rPr>
              <w:t xml:space="preserve"> </w:t>
            </w:r>
            <w:r>
              <w:rPr>
                <w:sz w:val="20"/>
              </w:rPr>
              <w:t>audit,</w:t>
            </w:r>
            <w:r>
              <w:rPr>
                <w:spacing w:val="-14"/>
                <w:sz w:val="20"/>
              </w:rPr>
              <w:t xml:space="preserve"> </w:t>
            </w:r>
            <w:r>
              <w:rPr>
                <w:sz w:val="20"/>
              </w:rPr>
              <w:t>the</w:t>
            </w:r>
            <w:r>
              <w:rPr>
                <w:spacing w:val="-12"/>
                <w:sz w:val="20"/>
              </w:rPr>
              <w:t xml:space="preserve"> </w:t>
            </w:r>
            <w:r>
              <w:rPr>
                <w:sz w:val="20"/>
              </w:rPr>
              <w:t>establishment</w:t>
            </w:r>
            <w:r>
              <w:rPr>
                <w:spacing w:val="-14"/>
                <w:sz w:val="20"/>
              </w:rPr>
              <w:t xml:space="preserve"> </w:t>
            </w:r>
            <w:r>
              <w:rPr>
                <w:sz w:val="20"/>
              </w:rPr>
              <w:t>presents</w:t>
            </w:r>
            <w:r>
              <w:rPr>
                <w:spacing w:val="-11"/>
                <w:sz w:val="20"/>
              </w:rPr>
              <w:t xml:space="preserve"> </w:t>
            </w:r>
            <w:r>
              <w:rPr>
                <w:sz w:val="20"/>
              </w:rPr>
              <w:t>its</w:t>
            </w:r>
            <w:r>
              <w:rPr>
                <w:spacing w:val="-12"/>
                <w:sz w:val="20"/>
              </w:rPr>
              <w:t xml:space="preserve"> </w:t>
            </w:r>
            <w:r>
              <w:rPr>
                <w:sz w:val="20"/>
              </w:rPr>
              <w:t>written</w:t>
            </w:r>
            <w:r>
              <w:rPr>
                <w:spacing w:val="-12"/>
                <w:sz w:val="20"/>
              </w:rPr>
              <w:t xml:space="preserve"> </w:t>
            </w:r>
            <w:r>
              <w:rPr>
                <w:sz w:val="20"/>
              </w:rPr>
              <w:t>Integrated</w:t>
            </w:r>
            <w:r>
              <w:rPr>
                <w:spacing w:val="-11"/>
                <w:sz w:val="20"/>
              </w:rPr>
              <w:t xml:space="preserve"> </w:t>
            </w:r>
            <w:r>
              <w:rPr>
                <w:sz w:val="20"/>
              </w:rPr>
              <w:t>Pest</w:t>
            </w:r>
            <w:r>
              <w:rPr>
                <w:spacing w:val="-12"/>
                <w:sz w:val="20"/>
              </w:rPr>
              <w:t xml:space="preserve"> </w:t>
            </w:r>
            <w:r>
              <w:rPr>
                <w:sz w:val="20"/>
              </w:rPr>
              <w:t>Management</w:t>
            </w:r>
            <w:r>
              <w:rPr>
                <w:spacing w:val="-14"/>
                <w:sz w:val="20"/>
              </w:rPr>
              <w:t xml:space="preserve"> </w:t>
            </w:r>
            <w:r>
              <w:rPr>
                <w:sz w:val="20"/>
              </w:rPr>
              <w:t>(IPM)</w:t>
            </w:r>
            <w:r>
              <w:rPr>
                <w:spacing w:val="-13"/>
                <w:sz w:val="20"/>
              </w:rPr>
              <w:t xml:space="preserve"> </w:t>
            </w:r>
            <w:r>
              <w:rPr>
                <w:sz w:val="20"/>
              </w:rPr>
              <w:t>approach</w:t>
            </w:r>
            <w:r>
              <w:rPr>
                <w:spacing w:val="-13"/>
                <w:sz w:val="20"/>
              </w:rPr>
              <w:t xml:space="preserve"> </w:t>
            </w:r>
            <w:r>
              <w:rPr>
                <w:sz w:val="20"/>
              </w:rPr>
              <w:t>or</w:t>
            </w:r>
            <w:r>
              <w:rPr>
                <w:spacing w:val="-12"/>
                <w:sz w:val="20"/>
              </w:rPr>
              <w:t xml:space="preserve"> </w:t>
            </w:r>
            <w:r>
              <w:rPr>
                <w:sz w:val="20"/>
              </w:rPr>
              <w:t>equivalent</w:t>
            </w:r>
            <w:r>
              <w:rPr>
                <w:spacing w:val="-14"/>
                <w:sz w:val="20"/>
              </w:rPr>
              <w:t xml:space="preserve"> </w:t>
            </w:r>
            <w:r>
              <w:rPr>
                <w:sz w:val="20"/>
              </w:rPr>
              <w:t>system, confirming agrochemical products are only applied due to clear necessity, as a last resort when no organic or natural alternatives are available.</w:t>
            </w:r>
          </w:p>
          <w:p w14:paraId="17AF0D04" w14:textId="77777777" w:rsidR="003754EE" w:rsidRDefault="00486D74">
            <w:pPr>
              <w:pStyle w:val="TableParagraph"/>
              <w:spacing w:before="235"/>
              <w:ind w:left="107"/>
              <w:rPr>
                <w:sz w:val="20"/>
              </w:rPr>
            </w:pPr>
            <w:r>
              <w:rPr>
                <w:spacing w:val="-2"/>
                <w:sz w:val="20"/>
              </w:rPr>
              <w:t>In</w:t>
            </w:r>
            <w:r>
              <w:rPr>
                <w:spacing w:val="-6"/>
                <w:sz w:val="20"/>
              </w:rPr>
              <w:t xml:space="preserve"> </w:t>
            </w:r>
            <w:r>
              <w:rPr>
                <w:spacing w:val="-2"/>
                <w:sz w:val="20"/>
              </w:rPr>
              <w:t>specific</w:t>
            </w:r>
            <w:r>
              <w:rPr>
                <w:spacing w:val="-3"/>
                <w:sz w:val="20"/>
              </w:rPr>
              <w:t xml:space="preserve"> </w:t>
            </w:r>
            <w:r>
              <w:rPr>
                <w:spacing w:val="-2"/>
                <w:sz w:val="20"/>
              </w:rPr>
              <w:t>circumstances,</w:t>
            </w:r>
            <w:r>
              <w:rPr>
                <w:spacing w:val="-3"/>
                <w:sz w:val="20"/>
              </w:rPr>
              <w:t xml:space="preserve"> </w:t>
            </w:r>
            <w:r>
              <w:rPr>
                <w:spacing w:val="-2"/>
                <w:sz w:val="20"/>
              </w:rPr>
              <w:t>the</w:t>
            </w:r>
            <w:r>
              <w:rPr>
                <w:spacing w:val="-5"/>
                <w:sz w:val="20"/>
              </w:rPr>
              <w:t xml:space="preserve"> </w:t>
            </w:r>
            <w:r>
              <w:rPr>
                <w:spacing w:val="-2"/>
                <w:sz w:val="20"/>
              </w:rPr>
              <w:t>establishment</w:t>
            </w:r>
            <w:r>
              <w:rPr>
                <w:spacing w:val="-4"/>
                <w:sz w:val="20"/>
              </w:rPr>
              <w:t xml:space="preserve"> </w:t>
            </w:r>
            <w:r>
              <w:rPr>
                <w:spacing w:val="-2"/>
                <w:sz w:val="20"/>
              </w:rPr>
              <w:t>presents:</w:t>
            </w:r>
          </w:p>
          <w:p w14:paraId="319307BA" w14:textId="77777777" w:rsidR="003754EE" w:rsidRDefault="00486D74">
            <w:pPr>
              <w:pStyle w:val="TableParagraph"/>
              <w:numPr>
                <w:ilvl w:val="0"/>
                <w:numId w:val="11"/>
              </w:numPr>
              <w:tabs>
                <w:tab w:val="left" w:pos="827"/>
              </w:tabs>
              <w:spacing w:before="5" w:line="235" w:lineRule="auto"/>
              <w:ind w:right="97"/>
              <w:rPr>
                <w:sz w:val="20"/>
              </w:rPr>
            </w:pPr>
            <w:r>
              <w:rPr>
                <w:sz w:val="20"/>
              </w:rPr>
              <w:t>records of application, including the product name, purpose, dosage and frequency, if agrochemicals are used;</w:t>
            </w:r>
            <w:r>
              <w:rPr>
                <w:spacing w:val="40"/>
                <w:sz w:val="20"/>
              </w:rPr>
              <w:t xml:space="preserve"> </w:t>
            </w:r>
            <w:r>
              <w:rPr>
                <w:spacing w:val="-2"/>
                <w:sz w:val="20"/>
              </w:rPr>
              <w:t>and/or</w:t>
            </w:r>
          </w:p>
          <w:p w14:paraId="709C4A07" w14:textId="77777777" w:rsidR="003754EE" w:rsidRDefault="00486D74">
            <w:pPr>
              <w:pStyle w:val="TableParagraph"/>
              <w:numPr>
                <w:ilvl w:val="0"/>
                <w:numId w:val="11"/>
              </w:numPr>
              <w:tabs>
                <w:tab w:val="left" w:pos="827"/>
              </w:tabs>
              <w:spacing w:before="8" w:line="235" w:lineRule="auto"/>
              <w:ind w:right="102"/>
              <w:rPr>
                <w:sz w:val="20"/>
              </w:rPr>
            </w:pPr>
            <w:r>
              <w:rPr>
                <w:sz w:val="20"/>
              </w:rPr>
              <w:t>the</w:t>
            </w:r>
            <w:r>
              <w:rPr>
                <w:spacing w:val="-9"/>
                <w:sz w:val="20"/>
              </w:rPr>
              <w:t xml:space="preserve"> </w:t>
            </w:r>
            <w:r>
              <w:rPr>
                <w:sz w:val="20"/>
              </w:rPr>
              <w:t>contractor’s</w:t>
            </w:r>
            <w:r>
              <w:rPr>
                <w:spacing w:val="-6"/>
                <w:sz w:val="20"/>
              </w:rPr>
              <w:t xml:space="preserve"> </w:t>
            </w:r>
            <w:r>
              <w:rPr>
                <w:sz w:val="20"/>
              </w:rPr>
              <w:t>written</w:t>
            </w:r>
            <w:r>
              <w:rPr>
                <w:spacing w:val="-8"/>
                <w:sz w:val="20"/>
              </w:rPr>
              <w:t xml:space="preserve"> </w:t>
            </w:r>
            <w:r>
              <w:rPr>
                <w:sz w:val="20"/>
              </w:rPr>
              <w:t>policy</w:t>
            </w:r>
            <w:r>
              <w:rPr>
                <w:spacing w:val="-9"/>
                <w:sz w:val="20"/>
              </w:rPr>
              <w:t xml:space="preserve"> </w:t>
            </w:r>
            <w:r>
              <w:rPr>
                <w:sz w:val="20"/>
              </w:rPr>
              <w:t>on</w:t>
            </w:r>
            <w:r>
              <w:rPr>
                <w:spacing w:val="-10"/>
                <w:sz w:val="20"/>
              </w:rPr>
              <w:t xml:space="preserve"> </w:t>
            </w:r>
            <w:r>
              <w:rPr>
                <w:sz w:val="20"/>
              </w:rPr>
              <w:t>agrochemical</w:t>
            </w:r>
            <w:r>
              <w:rPr>
                <w:spacing w:val="-6"/>
                <w:sz w:val="20"/>
              </w:rPr>
              <w:t xml:space="preserve"> </w:t>
            </w:r>
            <w:r>
              <w:rPr>
                <w:sz w:val="20"/>
              </w:rPr>
              <w:t>uses</w:t>
            </w:r>
            <w:r>
              <w:rPr>
                <w:spacing w:val="-9"/>
                <w:sz w:val="20"/>
              </w:rPr>
              <w:t xml:space="preserve"> </w:t>
            </w:r>
            <w:r>
              <w:rPr>
                <w:sz w:val="20"/>
              </w:rPr>
              <w:t>in</w:t>
            </w:r>
            <w:r>
              <w:rPr>
                <w:spacing w:val="-8"/>
                <w:sz w:val="20"/>
              </w:rPr>
              <w:t xml:space="preserve"> </w:t>
            </w:r>
            <w:r>
              <w:rPr>
                <w:sz w:val="20"/>
              </w:rPr>
              <w:t>the</w:t>
            </w:r>
            <w:r>
              <w:rPr>
                <w:spacing w:val="-9"/>
                <w:sz w:val="20"/>
              </w:rPr>
              <w:t xml:space="preserve"> </w:t>
            </w:r>
            <w:r>
              <w:rPr>
                <w:sz w:val="20"/>
              </w:rPr>
              <w:t>establishment’s</w:t>
            </w:r>
            <w:r>
              <w:rPr>
                <w:spacing w:val="-9"/>
                <w:sz w:val="20"/>
              </w:rPr>
              <w:t xml:space="preserve"> </w:t>
            </w:r>
            <w:r>
              <w:rPr>
                <w:sz w:val="20"/>
              </w:rPr>
              <w:t>grounds,</w:t>
            </w:r>
            <w:r>
              <w:rPr>
                <w:spacing w:val="-9"/>
                <w:sz w:val="20"/>
              </w:rPr>
              <w:t xml:space="preserve"> </w:t>
            </w:r>
            <w:r>
              <w:rPr>
                <w:sz w:val="20"/>
              </w:rPr>
              <w:t>if</w:t>
            </w:r>
            <w:r>
              <w:rPr>
                <w:spacing w:val="-9"/>
                <w:sz w:val="20"/>
              </w:rPr>
              <w:t xml:space="preserve"> </w:t>
            </w:r>
            <w:r>
              <w:rPr>
                <w:sz w:val="20"/>
              </w:rPr>
              <w:t>an</w:t>
            </w:r>
            <w:r>
              <w:rPr>
                <w:spacing w:val="-10"/>
                <w:sz w:val="20"/>
              </w:rPr>
              <w:t xml:space="preserve"> </w:t>
            </w:r>
            <w:r>
              <w:rPr>
                <w:sz w:val="20"/>
              </w:rPr>
              <w:t>external</w:t>
            </w:r>
            <w:r>
              <w:rPr>
                <w:spacing w:val="-9"/>
                <w:sz w:val="20"/>
              </w:rPr>
              <w:t xml:space="preserve"> </w:t>
            </w:r>
            <w:r>
              <w:rPr>
                <w:sz w:val="20"/>
              </w:rPr>
              <w:t>company</w:t>
            </w:r>
            <w:r>
              <w:rPr>
                <w:spacing w:val="-9"/>
                <w:sz w:val="20"/>
              </w:rPr>
              <w:t xml:space="preserve"> </w:t>
            </w:r>
            <w:r>
              <w:rPr>
                <w:sz w:val="20"/>
              </w:rPr>
              <w:t>carries out</w:t>
            </w:r>
            <w:r>
              <w:rPr>
                <w:spacing w:val="-2"/>
                <w:sz w:val="20"/>
              </w:rPr>
              <w:t xml:space="preserve"> </w:t>
            </w:r>
            <w:r>
              <w:rPr>
                <w:sz w:val="20"/>
              </w:rPr>
              <w:t>maintenance.</w:t>
            </w:r>
          </w:p>
          <w:p w14:paraId="36D0D81E" w14:textId="77777777" w:rsidR="003754EE" w:rsidRDefault="00486D74">
            <w:pPr>
              <w:pStyle w:val="TableParagraph"/>
              <w:spacing w:before="240"/>
              <w:ind w:left="107" w:right="103"/>
              <w:jc w:val="both"/>
              <w:rPr>
                <w:sz w:val="20"/>
              </w:rPr>
            </w:pPr>
            <w:r>
              <w:rPr>
                <w:sz w:val="20"/>
              </w:rPr>
              <w:t>During</w:t>
            </w:r>
            <w:r>
              <w:rPr>
                <w:spacing w:val="-14"/>
                <w:sz w:val="20"/>
              </w:rPr>
              <w:t xml:space="preserve"> </w:t>
            </w:r>
            <w:r>
              <w:rPr>
                <w:sz w:val="20"/>
              </w:rPr>
              <w:t>the</w:t>
            </w:r>
            <w:r>
              <w:rPr>
                <w:spacing w:val="-14"/>
                <w:sz w:val="20"/>
              </w:rPr>
              <w:t xml:space="preserve"> </w:t>
            </w:r>
            <w:r>
              <w:rPr>
                <w:sz w:val="20"/>
              </w:rPr>
              <w:t>visual</w:t>
            </w:r>
            <w:r>
              <w:rPr>
                <w:spacing w:val="-13"/>
                <w:sz w:val="20"/>
              </w:rPr>
              <w:t xml:space="preserve"> </w:t>
            </w:r>
            <w:r>
              <w:rPr>
                <w:sz w:val="20"/>
              </w:rPr>
              <w:t>inspection,</w:t>
            </w:r>
            <w:r>
              <w:rPr>
                <w:spacing w:val="-14"/>
                <w:sz w:val="20"/>
              </w:rPr>
              <w:t xml:space="preserve"> </w:t>
            </w:r>
            <w:r>
              <w:rPr>
                <w:sz w:val="20"/>
              </w:rPr>
              <w:t>and</w:t>
            </w:r>
            <w:r>
              <w:rPr>
                <w:spacing w:val="-10"/>
                <w:sz w:val="20"/>
              </w:rPr>
              <w:t xml:space="preserve"> </w:t>
            </w:r>
            <w:r>
              <w:rPr>
                <w:sz w:val="20"/>
              </w:rPr>
              <w:t>where</w:t>
            </w:r>
            <w:r>
              <w:rPr>
                <w:spacing w:val="-14"/>
                <w:sz w:val="20"/>
              </w:rPr>
              <w:t xml:space="preserve"> </w:t>
            </w:r>
            <w:r>
              <w:rPr>
                <w:sz w:val="20"/>
              </w:rPr>
              <w:t>applicable,</w:t>
            </w:r>
            <w:r>
              <w:rPr>
                <w:spacing w:val="-11"/>
                <w:sz w:val="20"/>
              </w:rPr>
              <w:t xml:space="preserve"> </w:t>
            </w:r>
            <w:r>
              <w:rPr>
                <w:sz w:val="20"/>
              </w:rPr>
              <w:t>the</w:t>
            </w:r>
            <w:r>
              <w:rPr>
                <w:spacing w:val="-11"/>
                <w:sz w:val="20"/>
              </w:rPr>
              <w:t xml:space="preserve"> </w:t>
            </w:r>
            <w:r>
              <w:rPr>
                <w:sz w:val="20"/>
              </w:rPr>
              <w:t>auditor</w:t>
            </w:r>
            <w:r>
              <w:rPr>
                <w:spacing w:val="-14"/>
                <w:sz w:val="20"/>
              </w:rPr>
              <w:t xml:space="preserve"> </w:t>
            </w:r>
            <w:r>
              <w:rPr>
                <w:sz w:val="20"/>
              </w:rPr>
              <w:t>checks</w:t>
            </w:r>
            <w:r>
              <w:rPr>
                <w:spacing w:val="-11"/>
                <w:sz w:val="20"/>
              </w:rPr>
              <w:t xml:space="preserve"> </w:t>
            </w:r>
            <w:r>
              <w:rPr>
                <w:sz w:val="20"/>
              </w:rPr>
              <w:t>a</w:t>
            </w:r>
            <w:r>
              <w:rPr>
                <w:spacing w:val="-15"/>
                <w:sz w:val="20"/>
              </w:rPr>
              <w:t xml:space="preserve"> </w:t>
            </w:r>
            <w:r>
              <w:rPr>
                <w:sz w:val="20"/>
              </w:rPr>
              <w:t>sample</w:t>
            </w:r>
            <w:hyperlink w:anchor="_bookmark188" w:history="1">
              <w:r w:rsidR="003754EE">
                <w:rPr>
                  <w:position w:val="7"/>
                  <w:sz w:val="13"/>
                </w:rPr>
                <w:t>161</w:t>
              </w:r>
            </w:hyperlink>
            <w:r>
              <w:rPr>
                <w:spacing w:val="7"/>
                <w:position w:val="7"/>
                <w:sz w:val="13"/>
              </w:rPr>
              <w:t xml:space="preserve"> </w:t>
            </w:r>
            <w:r>
              <w:rPr>
                <w:sz w:val="20"/>
              </w:rPr>
              <w:t>of</w:t>
            </w:r>
            <w:r>
              <w:rPr>
                <w:spacing w:val="-10"/>
                <w:sz w:val="20"/>
              </w:rPr>
              <w:t xml:space="preserve"> </w:t>
            </w:r>
            <w:r>
              <w:rPr>
                <w:sz w:val="20"/>
              </w:rPr>
              <w:t>3</w:t>
            </w:r>
            <w:r>
              <w:rPr>
                <w:spacing w:val="-14"/>
                <w:sz w:val="20"/>
              </w:rPr>
              <w:t xml:space="preserve"> </w:t>
            </w:r>
            <w:r>
              <w:rPr>
                <w:sz w:val="20"/>
              </w:rPr>
              <w:t>application</w:t>
            </w:r>
            <w:r>
              <w:rPr>
                <w:spacing w:val="-12"/>
                <w:sz w:val="20"/>
              </w:rPr>
              <w:t xml:space="preserve"> </w:t>
            </w:r>
            <w:r>
              <w:rPr>
                <w:sz w:val="20"/>
              </w:rPr>
              <w:t>records</w:t>
            </w:r>
            <w:r>
              <w:rPr>
                <w:spacing w:val="-11"/>
                <w:sz w:val="20"/>
              </w:rPr>
              <w:t xml:space="preserve"> </w:t>
            </w:r>
            <w:r>
              <w:rPr>
                <w:sz w:val="20"/>
              </w:rPr>
              <w:t>against</w:t>
            </w:r>
            <w:r>
              <w:rPr>
                <w:spacing w:val="-13"/>
                <w:sz w:val="20"/>
              </w:rPr>
              <w:t xml:space="preserve"> </w:t>
            </w:r>
            <w:r>
              <w:rPr>
                <w:sz w:val="20"/>
              </w:rPr>
              <w:t>observed practices</w:t>
            </w:r>
            <w:r>
              <w:rPr>
                <w:spacing w:val="-2"/>
                <w:sz w:val="20"/>
              </w:rPr>
              <w:t xml:space="preserve"> </w:t>
            </w:r>
            <w:r>
              <w:rPr>
                <w:sz w:val="20"/>
              </w:rPr>
              <w:t>to</w:t>
            </w:r>
            <w:r>
              <w:rPr>
                <w:spacing w:val="-2"/>
                <w:sz w:val="20"/>
              </w:rPr>
              <w:t xml:space="preserve"> </w:t>
            </w:r>
            <w:r>
              <w:rPr>
                <w:sz w:val="20"/>
              </w:rPr>
              <w:t>confirm</w:t>
            </w:r>
            <w:r>
              <w:rPr>
                <w:spacing w:val="-3"/>
                <w:sz w:val="20"/>
              </w:rPr>
              <w:t xml:space="preserve"> </w:t>
            </w:r>
            <w:r>
              <w:rPr>
                <w:sz w:val="20"/>
              </w:rPr>
              <w:t>that agrochemicals</w:t>
            </w:r>
            <w:r>
              <w:rPr>
                <w:spacing w:val="-2"/>
                <w:sz w:val="20"/>
              </w:rPr>
              <w:t xml:space="preserve"> </w:t>
            </w:r>
            <w:r>
              <w:rPr>
                <w:sz w:val="20"/>
              </w:rPr>
              <w:t>are used</w:t>
            </w:r>
            <w:r>
              <w:rPr>
                <w:spacing w:val="-1"/>
                <w:sz w:val="20"/>
              </w:rPr>
              <w:t xml:space="preserve"> </w:t>
            </w:r>
            <w:r>
              <w:rPr>
                <w:sz w:val="20"/>
              </w:rPr>
              <w:t>only when necessary and</w:t>
            </w:r>
            <w:r>
              <w:rPr>
                <w:spacing w:val="-1"/>
                <w:sz w:val="20"/>
              </w:rPr>
              <w:t xml:space="preserve"> </w:t>
            </w:r>
            <w:r>
              <w:rPr>
                <w:sz w:val="20"/>
              </w:rPr>
              <w:t>as a</w:t>
            </w:r>
            <w:r>
              <w:rPr>
                <w:spacing w:val="-1"/>
                <w:sz w:val="20"/>
              </w:rPr>
              <w:t xml:space="preserve"> </w:t>
            </w:r>
            <w:r>
              <w:rPr>
                <w:sz w:val="20"/>
              </w:rPr>
              <w:t>last</w:t>
            </w:r>
            <w:r>
              <w:rPr>
                <w:spacing w:val="-2"/>
                <w:sz w:val="20"/>
              </w:rPr>
              <w:t xml:space="preserve"> </w:t>
            </w:r>
            <w:r>
              <w:rPr>
                <w:sz w:val="20"/>
              </w:rPr>
              <w:t>resort in</w:t>
            </w:r>
            <w:r>
              <w:rPr>
                <w:spacing w:val="-1"/>
                <w:sz w:val="20"/>
              </w:rPr>
              <w:t xml:space="preserve"> </w:t>
            </w:r>
            <w:r>
              <w:rPr>
                <w:sz w:val="20"/>
              </w:rPr>
              <w:t>line with</w:t>
            </w:r>
            <w:r>
              <w:rPr>
                <w:spacing w:val="-1"/>
                <w:sz w:val="20"/>
              </w:rPr>
              <w:t xml:space="preserve"> </w:t>
            </w:r>
            <w:r>
              <w:rPr>
                <w:sz w:val="20"/>
              </w:rPr>
              <w:t>the establishment’s IPM approach (methodology C).</w:t>
            </w:r>
          </w:p>
        </w:tc>
      </w:tr>
      <w:tr w:rsidR="003754EE" w14:paraId="5AA550CC" w14:textId="77777777">
        <w:trPr>
          <w:trHeight w:val="3600"/>
        </w:trPr>
        <w:tc>
          <w:tcPr>
            <w:tcW w:w="826" w:type="dxa"/>
          </w:tcPr>
          <w:p w14:paraId="6495F8BA" w14:textId="77777777" w:rsidR="003754EE" w:rsidRDefault="00486D74">
            <w:pPr>
              <w:pStyle w:val="TableParagraph"/>
              <w:spacing w:before="236"/>
              <w:ind w:left="108"/>
              <w:rPr>
                <w:sz w:val="20"/>
              </w:rPr>
            </w:pPr>
            <w:r>
              <w:rPr>
                <w:spacing w:val="-5"/>
                <w:sz w:val="20"/>
              </w:rPr>
              <w:t>7.9</w:t>
            </w:r>
          </w:p>
        </w:tc>
        <w:tc>
          <w:tcPr>
            <w:tcW w:w="1690" w:type="dxa"/>
          </w:tcPr>
          <w:p w14:paraId="6873E9FC" w14:textId="77777777" w:rsidR="003754EE" w:rsidRDefault="00486D74">
            <w:pPr>
              <w:pStyle w:val="TableParagraph"/>
              <w:spacing w:before="236"/>
              <w:ind w:left="107" w:right="139"/>
              <w:rPr>
                <w:sz w:val="20"/>
              </w:rPr>
            </w:pPr>
            <w:r>
              <w:rPr>
                <w:spacing w:val="-2"/>
                <w:sz w:val="20"/>
              </w:rPr>
              <w:t>Newly</w:t>
            </w:r>
            <w:r>
              <w:rPr>
                <w:sz w:val="20"/>
              </w:rPr>
              <w:t xml:space="preserve"> </w:t>
            </w:r>
            <w:r>
              <w:rPr>
                <w:spacing w:val="-2"/>
                <w:sz w:val="20"/>
              </w:rPr>
              <w:t xml:space="preserve">purchased garden maintenance </w:t>
            </w:r>
            <w:r>
              <w:rPr>
                <w:sz w:val="20"/>
              </w:rPr>
              <w:t>equipment</w:t>
            </w:r>
            <w:r>
              <w:rPr>
                <w:spacing w:val="-2"/>
                <w:sz w:val="20"/>
              </w:rPr>
              <w:t xml:space="preserve"> </w:t>
            </w:r>
            <w:r>
              <w:rPr>
                <w:sz w:val="20"/>
              </w:rPr>
              <w:t>is electrically</w:t>
            </w:r>
            <w:r>
              <w:rPr>
                <w:spacing w:val="-2"/>
                <w:sz w:val="20"/>
              </w:rPr>
              <w:t xml:space="preserve"> </w:t>
            </w:r>
            <w:r>
              <w:rPr>
                <w:sz w:val="20"/>
              </w:rPr>
              <w:t xml:space="preserve">or </w:t>
            </w:r>
            <w:r>
              <w:rPr>
                <w:spacing w:val="-2"/>
                <w:sz w:val="20"/>
              </w:rPr>
              <w:t>manually</w:t>
            </w:r>
            <w:r>
              <w:rPr>
                <w:spacing w:val="-14"/>
                <w:sz w:val="20"/>
              </w:rPr>
              <w:t xml:space="preserve"> </w:t>
            </w:r>
            <w:r>
              <w:rPr>
                <w:spacing w:val="-2"/>
                <w:sz w:val="20"/>
              </w:rPr>
              <w:t xml:space="preserve">driven. </w:t>
            </w:r>
            <w:r>
              <w:rPr>
                <w:spacing w:val="-4"/>
                <w:sz w:val="20"/>
              </w:rPr>
              <w:t>(I)</w:t>
            </w:r>
          </w:p>
          <w:p w14:paraId="41E45066" w14:textId="53F7C4E6" w:rsidR="003754EE" w:rsidRDefault="003754EE">
            <w:pPr>
              <w:pStyle w:val="TableParagraph"/>
              <w:spacing w:before="229"/>
              <w:ind w:left="107" w:right="154"/>
              <w:rPr>
                <w:sz w:val="20"/>
              </w:rPr>
            </w:pPr>
          </w:p>
        </w:tc>
        <w:tc>
          <w:tcPr>
            <w:tcW w:w="10987" w:type="dxa"/>
          </w:tcPr>
          <w:p w14:paraId="6EED2973" w14:textId="77777777" w:rsidR="003754EE" w:rsidRDefault="00486D74">
            <w:pPr>
              <w:pStyle w:val="TableParagraph"/>
              <w:spacing w:before="236" w:line="241" w:lineRule="exact"/>
              <w:ind w:left="107"/>
              <w:rPr>
                <w:b/>
                <w:sz w:val="20"/>
              </w:rPr>
            </w:pPr>
            <w:r>
              <w:rPr>
                <w:b/>
                <w:spacing w:val="-2"/>
                <w:sz w:val="20"/>
              </w:rPr>
              <w:t>Relevance</w:t>
            </w:r>
          </w:p>
          <w:p w14:paraId="1B5C1D29" w14:textId="77777777" w:rsidR="003754EE" w:rsidRDefault="00486D74">
            <w:pPr>
              <w:pStyle w:val="TableParagraph"/>
              <w:ind w:left="107" w:right="97"/>
              <w:jc w:val="both"/>
              <w:rPr>
                <w:sz w:val="20"/>
              </w:rPr>
            </w:pPr>
            <w:r>
              <w:rPr>
                <w:sz w:val="20"/>
              </w:rPr>
              <w:t>Conventional</w:t>
            </w:r>
            <w:r>
              <w:rPr>
                <w:spacing w:val="-9"/>
                <w:sz w:val="20"/>
              </w:rPr>
              <w:t xml:space="preserve"> </w:t>
            </w:r>
            <w:r>
              <w:rPr>
                <w:sz w:val="20"/>
              </w:rPr>
              <w:t>fuel-powered</w:t>
            </w:r>
            <w:r>
              <w:rPr>
                <w:spacing w:val="-6"/>
                <w:sz w:val="20"/>
              </w:rPr>
              <w:t xml:space="preserve"> </w:t>
            </w:r>
            <w:r>
              <w:rPr>
                <w:sz w:val="20"/>
              </w:rPr>
              <w:t>garden</w:t>
            </w:r>
            <w:r>
              <w:rPr>
                <w:spacing w:val="-11"/>
                <w:sz w:val="20"/>
              </w:rPr>
              <w:t xml:space="preserve"> </w:t>
            </w:r>
            <w:r>
              <w:rPr>
                <w:sz w:val="20"/>
              </w:rPr>
              <w:t>equipment</w:t>
            </w:r>
            <w:r>
              <w:rPr>
                <w:spacing w:val="-10"/>
                <w:sz w:val="20"/>
              </w:rPr>
              <w:t xml:space="preserve"> </w:t>
            </w:r>
            <w:r>
              <w:rPr>
                <w:sz w:val="20"/>
              </w:rPr>
              <w:t>contributes</w:t>
            </w:r>
            <w:r>
              <w:rPr>
                <w:spacing w:val="-10"/>
                <w:sz w:val="20"/>
              </w:rPr>
              <w:t xml:space="preserve"> </w:t>
            </w:r>
            <w:r>
              <w:rPr>
                <w:sz w:val="20"/>
              </w:rPr>
              <w:t>to</w:t>
            </w:r>
            <w:r>
              <w:rPr>
                <w:spacing w:val="-11"/>
                <w:sz w:val="20"/>
              </w:rPr>
              <w:t xml:space="preserve"> </w:t>
            </w:r>
            <w:r>
              <w:rPr>
                <w:sz w:val="20"/>
              </w:rPr>
              <w:t>greenhouse</w:t>
            </w:r>
            <w:r>
              <w:rPr>
                <w:spacing w:val="-8"/>
                <w:sz w:val="20"/>
              </w:rPr>
              <w:t xml:space="preserve"> </w:t>
            </w:r>
            <w:r>
              <w:rPr>
                <w:sz w:val="20"/>
              </w:rPr>
              <w:t>gas</w:t>
            </w:r>
            <w:r>
              <w:rPr>
                <w:spacing w:val="-3"/>
                <w:sz w:val="20"/>
              </w:rPr>
              <w:t xml:space="preserve"> </w:t>
            </w:r>
            <w:r>
              <w:rPr>
                <w:sz w:val="20"/>
              </w:rPr>
              <w:t>(GHG)</w:t>
            </w:r>
            <w:r>
              <w:rPr>
                <w:spacing w:val="-11"/>
                <w:sz w:val="20"/>
              </w:rPr>
              <w:t xml:space="preserve"> </w:t>
            </w:r>
            <w:r>
              <w:rPr>
                <w:sz w:val="20"/>
              </w:rPr>
              <w:t>emissions,</w:t>
            </w:r>
            <w:r>
              <w:rPr>
                <w:spacing w:val="-8"/>
                <w:sz w:val="20"/>
              </w:rPr>
              <w:t xml:space="preserve"> </w:t>
            </w:r>
            <w:r>
              <w:rPr>
                <w:sz w:val="20"/>
              </w:rPr>
              <w:t>noise</w:t>
            </w:r>
            <w:r>
              <w:rPr>
                <w:spacing w:val="-10"/>
                <w:sz w:val="20"/>
              </w:rPr>
              <w:t xml:space="preserve"> </w:t>
            </w:r>
            <w:r>
              <w:rPr>
                <w:sz w:val="20"/>
              </w:rPr>
              <w:t>pollution</w:t>
            </w:r>
            <w:r>
              <w:rPr>
                <w:spacing w:val="-11"/>
                <w:sz w:val="20"/>
              </w:rPr>
              <w:t xml:space="preserve"> </w:t>
            </w:r>
            <w:r>
              <w:rPr>
                <w:sz w:val="20"/>
              </w:rPr>
              <w:t>and</w:t>
            </w:r>
            <w:r>
              <w:rPr>
                <w:spacing w:val="-9"/>
                <w:sz w:val="20"/>
              </w:rPr>
              <w:t xml:space="preserve"> </w:t>
            </w:r>
            <w:r>
              <w:rPr>
                <w:sz w:val="20"/>
              </w:rPr>
              <w:t>poor</w:t>
            </w:r>
            <w:r>
              <w:rPr>
                <w:spacing w:val="-9"/>
                <w:sz w:val="20"/>
              </w:rPr>
              <w:t xml:space="preserve"> </w:t>
            </w:r>
            <w:r>
              <w:rPr>
                <w:sz w:val="20"/>
              </w:rPr>
              <w:t>air quality,</w:t>
            </w:r>
            <w:r>
              <w:rPr>
                <w:spacing w:val="-16"/>
                <w:sz w:val="20"/>
              </w:rPr>
              <w:t xml:space="preserve"> </w:t>
            </w:r>
            <w:r>
              <w:rPr>
                <w:sz w:val="20"/>
              </w:rPr>
              <w:t>which</w:t>
            </w:r>
            <w:r>
              <w:rPr>
                <w:spacing w:val="-16"/>
                <w:sz w:val="20"/>
              </w:rPr>
              <w:t xml:space="preserve"> </w:t>
            </w:r>
            <w:r>
              <w:rPr>
                <w:sz w:val="20"/>
              </w:rPr>
              <w:t>negatively</w:t>
            </w:r>
            <w:r>
              <w:rPr>
                <w:spacing w:val="-15"/>
                <w:sz w:val="20"/>
              </w:rPr>
              <w:t xml:space="preserve"> </w:t>
            </w:r>
            <w:r>
              <w:rPr>
                <w:sz w:val="20"/>
              </w:rPr>
              <w:t>affect</w:t>
            </w:r>
            <w:r>
              <w:rPr>
                <w:spacing w:val="-16"/>
                <w:sz w:val="20"/>
              </w:rPr>
              <w:t xml:space="preserve"> </w:t>
            </w:r>
            <w:r>
              <w:rPr>
                <w:sz w:val="20"/>
              </w:rPr>
              <w:t>the</w:t>
            </w:r>
            <w:r>
              <w:rPr>
                <w:spacing w:val="-16"/>
                <w:sz w:val="20"/>
              </w:rPr>
              <w:t xml:space="preserve"> </w:t>
            </w:r>
            <w:r>
              <w:rPr>
                <w:sz w:val="20"/>
              </w:rPr>
              <w:t>environment,</w:t>
            </w:r>
            <w:r>
              <w:rPr>
                <w:spacing w:val="-15"/>
                <w:sz w:val="20"/>
              </w:rPr>
              <w:t xml:space="preserve"> </w:t>
            </w:r>
            <w:r>
              <w:rPr>
                <w:sz w:val="20"/>
              </w:rPr>
              <w:t>staff,</w:t>
            </w:r>
            <w:r>
              <w:rPr>
                <w:spacing w:val="-16"/>
                <w:sz w:val="20"/>
              </w:rPr>
              <w:t xml:space="preserve"> </w:t>
            </w:r>
            <w:r>
              <w:rPr>
                <w:sz w:val="20"/>
              </w:rPr>
              <w:t>guests</w:t>
            </w:r>
            <w:r>
              <w:rPr>
                <w:spacing w:val="-15"/>
                <w:sz w:val="20"/>
              </w:rPr>
              <w:t xml:space="preserve"> </w:t>
            </w:r>
            <w:r>
              <w:rPr>
                <w:sz w:val="20"/>
              </w:rPr>
              <w:t>and</w:t>
            </w:r>
            <w:r>
              <w:rPr>
                <w:spacing w:val="-15"/>
                <w:sz w:val="20"/>
              </w:rPr>
              <w:t xml:space="preserve"> </w:t>
            </w:r>
            <w:r>
              <w:rPr>
                <w:sz w:val="20"/>
              </w:rPr>
              <w:t>surrounding</w:t>
            </w:r>
            <w:r>
              <w:rPr>
                <w:spacing w:val="-15"/>
                <w:sz w:val="20"/>
              </w:rPr>
              <w:t xml:space="preserve"> </w:t>
            </w:r>
            <w:r>
              <w:rPr>
                <w:sz w:val="20"/>
              </w:rPr>
              <w:t>communities.</w:t>
            </w:r>
            <w:r>
              <w:rPr>
                <w:spacing w:val="-16"/>
                <w:sz w:val="20"/>
              </w:rPr>
              <w:t xml:space="preserve"> </w:t>
            </w:r>
            <w:r>
              <w:rPr>
                <w:sz w:val="20"/>
              </w:rPr>
              <w:t>By</w:t>
            </w:r>
            <w:r>
              <w:rPr>
                <w:spacing w:val="-14"/>
                <w:sz w:val="20"/>
              </w:rPr>
              <w:t xml:space="preserve"> </w:t>
            </w:r>
            <w:r>
              <w:rPr>
                <w:sz w:val="20"/>
              </w:rPr>
              <w:t>choosing</w:t>
            </w:r>
            <w:r>
              <w:rPr>
                <w:spacing w:val="-14"/>
                <w:sz w:val="20"/>
              </w:rPr>
              <w:t xml:space="preserve"> </w:t>
            </w:r>
            <w:r>
              <w:rPr>
                <w:sz w:val="20"/>
              </w:rPr>
              <w:t>manual</w:t>
            </w:r>
            <w:r>
              <w:rPr>
                <w:spacing w:val="-14"/>
                <w:sz w:val="20"/>
              </w:rPr>
              <w:t xml:space="preserve"> </w:t>
            </w:r>
            <w:r>
              <w:rPr>
                <w:sz w:val="20"/>
              </w:rPr>
              <w:t>or</w:t>
            </w:r>
            <w:r>
              <w:rPr>
                <w:spacing w:val="-16"/>
                <w:sz w:val="20"/>
              </w:rPr>
              <w:t xml:space="preserve"> </w:t>
            </w:r>
            <w:r>
              <w:rPr>
                <w:sz w:val="20"/>
              </w:rPr>
              <w:t>electric equipment, establishments reduce their carbon footprint, improve working conditions and promote more sustainable management of green areas</w:t>
            </w:r>
            <w:hyperlink w:anchor="_bookmark189" w:history="1">
              <w:r w:rsidR="003754EE">
                <w:rPr>
                  <w:position w:val="7"/>
                  <w:sz w:val="13"/>
                </w:rPr>
                <w:t>162</w:t>
              </w:r>
              <w:r w:rsidR="003754EE">
                <w:rPr>
                  <w:sz w:val="20"/>
                </w:rPr>
                <w:t>.</w:t>
              </w:r>
            </w:hyperlink>
          </w:p>
          <w:p w14:paraId="37D77574" w14:textId="77777777" w:rsidR="003754EE" w:rsidRDefault="00486D74">
            <w:pPr>
              <w:pStyle w:val="TableParagraph"/>
              <w:spacing w:before="234" w:line="241" w:lineRule="exact"/>
              <w:ind w:left="107"/>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5FC1A886" w14:textId="77777777" w:rsidR="003754EE" w:rsidRDefault="00486D74">
            <w:pPr>
              <w:pStyle w:val="TableParagraph"/>
              <w:ind w:left="107" w:right="99"/>
              <w:jc w:val="both"/>
              <w:rPr>
                <w:sz w:val="20"/>
              </w:rPr>
            </w:pPr>
            <w:r>
              <w:rPr>
                <w:sz w:val="20"/>
              </w:rPr>
              <w:t>All</w:t>
            </w:r>
            <w:r>
              <w:rPr>
                <w:spacing w:val="-14"/>
                <w:sz w:val="20"/>
              </w:rPr>
              <w:t xml:space="preserve"> </w:t>
            </w:r>
            <w:r>
              <w:rPr>
                <w:sz w:val="20"/>
              </w:rPr>
              <w:t>garden</w:t>
            </w:r>
            <w:r>
              <w:rPr>
                <w:spacing w:val="-14"/>
                <w:sz w:val="20"/>
              </w:rPr>
              <w:t xml:space="preserve"> </w:t>
            </w:r>
            <w:r>
              <w:rPr>
                <w:sz w:val="20"/>
              </w:rPr>
              <w:t>maintenance</w:t>
            </w:r>
            <w:r>
              <w:rPr>
                <w:spacing w:val="-14"/>
                <w:sz w:val="20"/>
              </w:rPr>
              <w:t xml:space="preserve"> </w:t>
            </w:r>
            <w:r>
              <w:rPr>
                <w:sz w:val="20"/>
              </w:rPr>
              <w:t>equipment</w:t>
            </w:r>
            <w:r>
              <w:rPr>
                <w:spacing w:val="-14"/>
                <w:sz w:val="20"/>
              </w:rPr>
              <w:t xml:space="preserve"> </w:t>
            </w:r>
            <w:r>
              <w:rPr>
                <w:sz w:val="20"/>
              </w:rPr>
              <w:t>(including</w:t>
            </w:r>
            <w:r>
              <w:rPr>
                <w:spacing w:val="-14"/>
                <w:sz w:val="20"/>
              </w:rPr>
              <w:t xml:space="preserve"> </w:t>
            </w:r>
            <w:r>
              <w:rPr>
                <w:sz w:val="20"/>
              </w:rPr>
              <w:t>lawnmowers,</w:t>
            </w:r>
            <w:r>
              <w:rPr>
                <w:spacing w:val="-14"/>
                <w:sz w:val="20"/>
              </w:rPr>
              <w:t xml:space="preserve"> </w:t>
            </w:r>
            <w:r>
              <w:rPr>
                <w:sz w:val="20"/>
              </w:rPr>
              <w:t>trimmers,</w:t>
            </w:r>
            <w:r>
              <w:rPr>
                <w:spacing w:val="-14"/>
                <w:sz w:val="20"/>
              </w:rPr>
              <w:t xml:space="preserve"> </w:t>
            </w:r>
            <w:r>
              <w:rPr>
                <w:sz w:val="20"/>
              </w:rPr>
              <w:t>leaf</w:t>
            </w:r>
            <w:r>
              <w:rPr>
                <w:spacing w:val="-14"/>
                <w:sz w:val="20"/>
              </w:rPr>
              <w:t xml:space="preserve"> </w:t>
            </w:r>
            <w:r>
              <w:rPr>
                <w:sz w:val="20"/>
              </w:rPr>
              <w:t>blowers</w:t>
            </w:r>
            <w:r>
              <w:rPr>
                <w:spacing w:val="-11"/>
                <w:sz w:val="20"/>
              </w:rPr>
              <w:t xml:space="preserve"> </w:t>
            </w:r>
            <w:r>
              <w:rPr>
                <w:sz w:val="20"/>
              </w:rPr>
              <w:t>and</w:t>
            </w:r>
            <w:r>
              <w:rPr>
                <w:spacing w:val="-14"/>
                <w:sz w:val="20"/>
              </w:rPr>
              <w:t xml:space="preserve"> </w:t>
            </w:r>
            <w:r>
              <w:rPr>
                <w:sz w:val="20"/>
              </w:rPr>
              <w:t>similar</w:t>
            </w:r>
            <w:r>
              <w:rPr>
                <w:spacing w:val="-14"/>
                <w:sz w:val="20"/>
              </w:rPr>
              <w:t xml:space="preserve"> </w:t>
            </w:r>
            <w:r>
              <w:rPr>
                <w:sz w:val="20"/>
              </w:rPr>
              <w:t>machinery)</w:t>
            </w:r>
            <w:r>
              <w:rPr>
                <w:spacing w:val="-13"/>
                <w:sz w:val="20"/>
              </w:rPr>
              <w:t xml:space="preserve"> </w:t>
            </w:r>
            <w:r>
              <w:rPr>
                <w:sz w:val="20"/>
              </w:rPr>
              <w:t>purchased</w:t>
            </w:r>
            <w:r>
              <w:rPr>
                <w:spacing w:val="-11"/>
                <w:sz w:val="20"/>
              </w:rPr>
              <w:t xml:space="preserve"> </w:t>
            </w:r>
            <w:r>
              <w:rPr>
                <w:sz w:val="20"/>
              </w:rPr>
              <w:t xml:space="preserve">within </w:t>
            </w:r>
            <w:r>
              <w:rPr>
                <w:spacing w:val="-2"/>
                <w:sz w:val="20"/>
              </w:rPr>
              <w:t>the</w:t>
            </w:r>
            <w:r>
              <w:rPr>
                <w:spacing w:val="-10"/>
                <w:sz w:val="20"/>
              </w:rPr>
              <w:t xml:space="preserve"> </w:t>
            </w:r>
            <w:r>
              <w:rPr>
                <w:spacing w:val="-2"/>
                <w:sz w:val="20"/>
              </w:rPr>
              <w:t>last</w:t>
            </w:r>
            <w:r>
              <w:rPr>
                <w:spacing w:val="-9"/>
                <w:sz w:val="20"/>
              </w:rPr>
              <w:t xml:space="preserve"> </w:t>
            </w:r>
            <w:r>
              <w:rPr>
                <w:spacing w:val="-2"/>
                <w:sz w:val="20"/>
              </w:rPr>
              <w:t>24</w:t>
            </w:r>
            <w:r>
              <w:rPr>
                <w:spacing w:val="-8"/>
                <w:sz w:val="20"/>
              </w:rPr>
              <w:t xml:space="preserve"> </w:t>
            </w:r>
            <w:r>
              <w:rPr>
                <w:spacing w:val="-2"/>
                <w:sz w:val="20"/>
              </w:rPr>
              <w:t>months</w:t>
            </w:r>
            <w:r>
              <w:rPr>
                <w:spacing w:val="-10"/>
                <w:sz w:val="20"/>
              </w:rPr>
              <w:t xml:space="preserve"> </w:t>
            </w:r>
            <w:r>
              <w:rPr>
                <w:spacing w:val="-2"/>
                <w:sz w:val="20"/>
              </w:rPr>
              <w:t>(for</w:t>
            </w:r>
            <w:r>
              <w:rPr>
                <w:spacing w:val="-10"/>
                <w:sz w:val="20"/>
              </w:rPr>
              <w:t xml:space="preserve"> </w:t>
            </w:r>
            <w:r>
              <w:rPr>
                <w:spacing w:val="-2"/>
                <w:sz w:val="20"/>
              </w:rPr>
              <w:t>re-applicants)</w:t>
            </w:r>
            <w:r>
              <w:rPr>
                <w:spacing w:val="-10"/>
                <w:sz w:val="20"/>
              </w:rPr>
              <w:t xml:space="preserve"> </w:t>
            </w:r>
            <w:r>
              <w:rPr>
                <w:spacing w:val="-2"/>
                <w:sz w:val="20"/>
              </w:rPr>
              <w:t>or</w:t>
            </w:r>
            <w:r>
              <w:rPr>
                <w:spacing w:val="-9"/>
                <w:sz w:val="20"/>
              </w:rPr>
              <w:t xml:space="preserve"> </w:t>
            </w:r>
            <w:r>
              <w:rPr>
                <w:spacing w:val="-2"/>
                <w:sz w:val="20"/>
              </w:rPr>
              <w:t>6</w:t>
            </w:r>
            <w:r>
              <w:rPr>
                <w:spacing w:val="-10"/>
                <w:sz w:val="20"/>
              </w:rPr>
              <w:t xml:space="preserve"> </w:t>
            </w:r>
            <w:r>
              <w:rPr>
                <w:spacing w:val="-2"/>
                <w:sz w:val="20"/>
              </w:rPr>
              <w:t>months</w:t>
            </w:r>
            <w:r>
              <w:rPr>
                <w:spacing w:val="-10"/>
                <w:sz w:val="20"/>
              </w:rPr>
              <w:t xml:space="preserve"> </w:t>
            </w:r>
            <w:r>
              <w:rPr>
                <w:spacing w:val="-2"/>
                <w:sz w:val="20"/>
              </w:rPr>
              <w:t>(for</w:t>
            </w:r>
            <w:r>
              <w:rPr>
                <w:spacing w:val="-10"/>
                <w:sz w:val="20"/>
              </w:rPr>
              <w:t xml:space="preserve"> </w:t>
            </w:r>
            <w:r>
              <w:rPr>
                <w:spacing w:val="-2"/>
                <w:sz w:val="20"/>
              </w:rPr>
              <w:t>first-time</w:t>
            </w:r>
            <w:r>
              <w:rPr>
                <w:spacing w:val="-9"/>
                <w:sz w:val="20"/>
              </w:rPr>
              <w:t xml:space="preserve"> </w:t>
            </w:r>
            <w:r>
              <w:rPr>
                <w:spacing w:val="-2"/>
                <w:sz w:val="20"/>
              </w:rPr>
              <w:t>applicants)</w:t>
            </w:r>
            <w:r>
              <w:rPr>
                <w:spacing w:val="-10"/>
                <w:sz w:val="20"/>
              </w:rPr>
              <w:t xml:space="preserve"> </w:t>
            </w:r>
            <w:r>
              <w:rPr>
                <w:spacing w:val="-2"/>
                <w:sz w:val="20"/>
              </w:rPr>
              <w:t>is</w:t>
            </w:r>
            <w:r>
              <w:rPr>
                <w:spacing w:val="-9"/>
                <w:sz w:val="20"/>
              </w:rPr>
              <w:t xml:space="preserve"> </w:t>
            </w:r>
            <w:r>
              <w:rPr>
                <w:spacing w:val="-2"/>
                <w:sz w:val="20"/>
              </w:rPr>
              <w:t>energy</w:t>
            </w:r>
            <w:r>
              <w:rPr>
                <w:spacing w:val="-9"/>
                <w:sz w:val="20"/>
              </w:rPr>
              <w:t xml:space="preserve"> </w:t>
            </w:r>
            <w:r>
              <w:rPr>
                <w:spacing w:val="-2"/>
                <w:sz w:val="20"/>
              </w:rPr>
              <w:t>efficient,</w:t>
            </w:r>
            <w:r>
              <w:rPr>
                <w:spacing w:val="-9"/>
                <w:sz w:val="20"/>
              </w:rPr>
              <w:t xml:space="preserve"> </w:t>
            </w:r>
            <w:r>
              <w:rPr>
                <w:spacing w:val="-2"/>
                <w:sz w:val="20"/>
              </w:rPr>
              <w:t>low</w:t>
            </w:r>
            <w:r>
              <w:rPr>
                <w:spacing w:val="-10"/>
                <w:sz w:val="20"/>
              </w:rPr>
              <w:t xml:space="preserve"> </w:t>
            </w:r>
            <w:r>
              <w:rPr>
                <w:spacing w:val="-2"/>
                <w:sz w:val="20"/>
              </w:rPr>
              <w:t>in</w:t>
            </w:r>
            <w:r>
              <w:rPr>
                <w:spacing w:val="-8"/>
                <w:sz w:val="20"/>
              </w:rPr>
              <w:t xml:space="preserve"> </w:t>
            </w:r>
            <w:r>
              <w:rPr>
                <w:spacing w:val="-2"/>
                <w:sz w:val="20"/>
              </w:rPr>
              <w:t>noise</w:t>
            </w:r>
            <w:r>
              <w:rPr>
                <w:spacing w:val="-9"/>
                <w:sz w:val="20"/>
              </w:rPr>
              <w:t xml:space="preserve"> </w:t>
            </w:r>
            <w:r>
              <w:rPr>
                <w:spacing w:val="-2"/>
                <w:sz w:val="20"/>
              </w:rPr>
              <w:t>and</w:t>
            </w:r>
            <w:r>
              <w:rPr>
                <w:spacing w:val="-6"/>
                <w:sz w:val="20"/>
              </w:rPr>
              <w:t xml:space="preserve"> </w:t>
            </w:r>
            <w:r>
              <w:rPr>
                <w:spacing w:val="-2"/>
                <w:sz w:val="20"/>
              </w:rPr>
              <w:t>low</w:t>
            </w:r>
            <w:r>
              <w:rPr>
                <w:spacing w:val="-10"/>
                <w:sz w:val="20"/>
              </w:rPr>
              <w:t xml:space="preserve"> </w:t>
            </w:r>
            <w:r>
              <w:rPr>
                <w:spacing w:val="-2"/>
                <w:sz w:val="20"/>
              </w:rPr>
              <w:t>in</w:t>
            </w:r>
            <w:r>
              <w:rPr>
                <w:spacing w:val="-10"/>
                <w:sz w:val="20"/>
              </w:rPr>
              <w:t xml:space="preserve"> </w:t>
            </w:r>
            <w:r>
              <w:rPr>
                <w:spacing w:val="-2"/>
                <w:sz w:val="20"/>
              </w:rPr>
              <w:t xml:space="preserve">carbon </w:t>
            </w:r>
            <w:r>
              <w:rPr>
                <w:sz w:val="20"/>
              </w:rPr>
              <w:t>emissions. The equipment may be manual or electric.</w:t>
            </w:r>
          </w:p>
          <w:p w14:paraId="236AFE2A" w14:textId="77777777" w:rsidR="003754EE" w:rsidRDefault="00486D74">
            <w:pPr>
              <w:pStyle w:val="TableParagraph"/>
              <w:spacing w:before="236"/>
              <w:ind w:left="107" w:right="101"/>
              <w:jc w:val="both"/>
              <w:rPr>
                <w:sz w:val="20"/>
              </w:rPr>
            </w:pPr>
            <w:r>
              <w:rPr>
                <w:sz w:val="20"/>
              </w:rPr>
              <w:t>For</w:t>
            </w:r>
            <w:r>
              <w:rPr>
                <w:spacing w:val="-11"/>
                <w:sz w:val="20"/>
              </w:rPr>
              <w:t xml:space="preserve"> </w:t>
            </w:r>
            <w:r>
              <w:rPr>
                <w:sz w:val="20"/>
              </w:rPr>
              <w:t>robotic</w:t>
            </w:r>
            <w:r>
              <w:rPr>
                <w:spacing w:val="-9"/>
                <w:sz w:val="20"/>
              </w:rPr>
              <w:t xml:space="preserve"> </w:t>
            </w:r>
            <w:r>
              <w:rPr>
                <w:sz w:val="20"/>
              </w:rPr>
              <w:t>lawnmowers,</w:t>
            </w:r>
            <w:r>
              <w:rPr>
                <w:spacing w:val="-10"/>
                <w:sz w:val="20"/>
              </w:rPr>
              <w:t xml:space="preserve"> </w:t>
            </w:r>
            <w:r>
              <w:rPr>
                <w:sz w:val="20"/>
              </w:rPr>
              <w:t>it</w:t>
            </w:r>
            <w:r>
              <w:rPr>
                <w:spacing w:val="-6"/>
                <w:sz w:val="20"/>
              </w:rPr>
              <w:t xml:space="preserve"> </w:t>
            </w:r>
            <w:r>
              <w:rPr>
                <w:sz w:val="20"/>
              </w:rPr>
              <w:t>is</w:t>
            </w:r>
            <w:r>
              <w:rPr>
                <w:spacing w:val="-9"/>
                <w:sz w:val="20"/>
              </w:rPr>
              <w:t xml:space="preserve"> </w:t>
            </w:r>
            <w:r>
              <w:rPr>
                <w:sz w:val="20"/>
              </w:rPr>
              <w:t>strongly</w:t>
            </w:r>
            <w:r>
              <w:rPr>
                <w:spacing w:val="-10"/>
                <w:sz w:val="20"/>
              </w:rPr>
              <w:t xml:space="preserve"> </w:t>
            </w:r>
            <w:r>
              <w:rPr>
                <w:sz w:val="20"/>
              </w:rPr>
              <w:t>recommended</w:t>
            </w:r>
            <w:r>
              <w:rPr>
                <w:spacing w:val="-9"/>
                <w:sz w:val="20"/>
              </w:rPr>
              <w:t xml:space="preserve"> </w:t>
            </w:r>
            <w:r>
              <w:rPr>
                <w:sz w:val="20"/>
              </w:rPr>
              <w:t>that</w:t>
            </w:r>
            <w:r>
              <w:rPr>
                <w:spacing w:val="-10"/>
                <w:sz w:val="20"/>
              </w:rPr>
              <w:t xml:space="preserve"> </w:t>
            </w:r>
            <w:r>
              <w:rPr>
                <w:sz w:val="20"/>
              </w:rPr>
              <w:t>they</w:t>
            </w:r>
            <w:r>
              <w:rPr>
                <w:spacing w:val="-10"/>
                <w:sz w:val="20"/>
              </w:rPr>
              <w:t xml:space="preserve"> </w:t>
            </w:r>
            <w:r>
              <w:rPr>
                <w:sz w:val="20"/>
              </w:rPr>
              <w:t>do</w:t>
            </w:r>
            <w:r>
              <w:rPr>
                <w:spacing w:val="-9"/>
                <w:sz w:val="20"/>
              </w:rPr>
              <w:t xml:space="preserve"> </w:t>
            </w:r>
            <w:r>
              <w:rPr>
                <w:sz w:val="20"/>
              </w:rPr>
              <w:t>not</w:t>
            </w:r>
            <w:r>
              <w:rPr>
                <w:spacing w:val="-8"/>
                <w:sz w:val="20"/>
              </w:rPr>
              <w:t xml:space="preserve"> </w:t>
            </w:r>
            <w:r>
              <w:rPr>
                <w:sz w:val="20"/>
              </w:rPr>
              <w:t>operate</w:t>
            </w:r>
            <w:r>
              <w:rPr>
                <w:spacing w:val="-8"/>
                <w:sz w:val="20"/>
              </w:rPr>
              <w:t xml:space="preserve"> </w:t>
            </w:r>
            <w:r>
              <w:rPr>
                <w:sz w:val="20"/>
              </w:rPr>
              <w:t>at</w:t>
            </w:r>
            <w:r>
              <w:rPr>
                <w:spacing w:val="-10"/>
                <w:sz w:val="20"/>
              </w:rPr>
              <w:t xml:space="preserve"> </w:t>
            </w:r>
            <w:r>
              <w:rPr>
                <w:sz w:val="20"/>
              </w:rPr>
              <w:t>night</w:t>
            </w:r>
            <w:r>
              <w:rPr>
                <w:spacing w:val="-7"/>
                <w:sz w:val="20"/>
              </w:rPr>
              <w:t xml:space="preserve"> </w:t>
            </w:r>
            <w:r>
              <w:rPr>
                <w:sz w:val="20"/>
              </w:rPr>
              <w:t>and</w:t>
            </w:r>
            <w:r>
              <w:rPr>
                <w:spacing w:val="-9"/>
                <w:sz w:val="20"/>
              </w:rPr>
              <w:t xml:space="preserve"> </w:t>
            </w:r>
            <w:r>
              <w:rPr>
                <w:sz w:val="20"/>
              </w:rPr>
              <w:t>run</w:t>
            </w:r>
            <w:r>
              <w:rPr>
                <w:spacing w:val="-9"/>
                <w:sz w:val="20"/>
              </w:rPr>
              <w:t xml:space="preserve"> </w:t>
            </w:r>
            <w:r>
              <w:rPr>
                <w:sz w:val="20"/>
              </w:rPr>
              <w:t>only</w:t>
            </w:r>
            <w:r>
              <w:rPr>
                <w:spacing w:val="-10"/>
                <w:sz w:val="20"/>
              </w:rPr>
              <w:t xml:space="preserve"> </w:t>
            </w:r>
            <w:r>
              <w:rPr>
                <w:sz w:val="20"/>
              </w:rPr>
              <w:t>during</w:t>
            </w:r>
            <w:r>
              <w:rPr>
                <w:spacing w:val="-8"/>
                <w:sz w:val="20"/>
              </w:rPr>
              <w:t xml:space="preserve"> </w:t>
            </w:r>
            <w:r>
              <w:rPr>
                <w:sz w:val="20"/>
              </w:rPr>
              <w:t>daylight</w:t>
            </w:r>
            <w:r>
              <w:rPr>
                <w:spacing w:val="-10"/>
                <w:sz w:val="20"/>
              </w:rPr>
              <w:t xml:space="preserve"> </w:t>
            </w:r>
            <w:r>
              <w:rPr>
                <w:sz w:val="20"/>
              </w:rPr>
              <w:t>or</w:t>
            </w:r>
            <w:r>
              <w:rPr>
                <w:spacing w:val="-9"/>
                <w:sz w:val="20"/>
              </w:rPr>
              <w:t xml:space="preserve"> </w:t>
            </w:r>
            <w:r>
              <w:rPr>
                <w:sz w:val="20"/>
              </w:rPr>
              <w:t xml:space="preserve">early evening hours to </w:t>
            </w:r>
            <w:proofErr w:type="spellStart"/>
            <w:r>
              <w:rPr>
                <w:sz w:val="20"/>
              </w:rPr>
              <w:t>minimise</w:t>
            </w:r>
            <w:proofErr w:type="spellEnd"/>
            <w:r>
              <w:rPr>
                <w:sz w:val="20"/>
              </w:rPr>
              <w:t xml:space="preserve"> disturbance to wildlife.</w:t>
            </w:r>
          </w:p>
        </w:tc>
      </w:tr>
    </w:tbl>
    <w:p w14:paraId="13197D26" w14:textId="77777777" w:rsidR="003754EE" w:rsidRDefault="00486D74">
      <w:pPr>
        <w:pStyle w:val="Brdtekst"/>
        <w:spacing w:before="45"/>
        <w:rPr>
          <w:sz w:val="20"/>
        </w:rPr>
      </w:pPr>
      <w:r>
        <w:rPr>
          <w:noProof/>
          <w:sz w:val="20"/>
        </w:rPr>
        <mc:AlternateContent>
          <mc:Choice Requires="wps">
            <w:drawing>
              <wp:anchor distT="0" distB="0" distL="0" distR="0" simplePos="0" relativeHeight="487628288" behindDoc="1" locked="0" layoutInCell="1" allowOverlap="1" wp14:anchorId="0AD17C96" wp14:editId="21A54177">
                <wp:simplePos x="0" y="0"/>
                <wp:positionH relativeFrom="page">
                  <wp:posOffset>899160</wp:posOffset>
                </wp:positionH>
                <wp:positionV relativeFrom="paragraph">
                  <wp:posOffset>197642</wp:posOffset>
                </wp:positionV>
                <wp:extent cx="1829435" cy="762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7DD2F" id="Graphic 109" o:spid="_x0000_s1026" style="position:absolute;margin-left:70.8pt;margin-top:15.55pt;width:144.05pt;height:.6pt;z-index:-15688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" path="m1829053,l,,,7620r1829053,l1829053,xe" fillcolor="black" stroked="f">
                <v:path arrowok="t"/>
                <w10:wrap type="topAndBottom" anchorx="page"/>
              </v:shape>
            </w:pict>
          </mc:Fallback>
        </mc:AlternateContent>
      </w:r>
    </w:p>
    <w:p w14:paraId="53E2E8E1" w14:textId="77777777" w:rsidR="003754EE" w:rsidRDefault="00486D74">
      <w:pPr>
        <w:pStyle w:val="Brdtekst"/>
        <w:spacing w:before="99"/>
        <w:ind w:left="140"/>
      </w:pPr>
      <w:bookmarkStart w:id="187" w:name="_bookmark187"/>
      <w:bookmarkEnd w:id="187"/>
      <w:r>
        <w:rPr>
          <w:rFonts w:ascii="Times New Roman"/>
          <w:position w:val="7"/>
          <w:sz w:val="13"/>
        </w:rPr>
        <w:t>160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30CE3EB" w14:textId="77777777" w:rsidR="003754EE" w:rsidRDefault="00486D74">
      <w:pPr>
        <w:pStyle w:val="Brdtekst"/>
        <w:spacing w:before="6"/>
        <w:ind w:left="140"/>
      </w:pPr>
      <w:bookmarkStart w:id="188" w:name="_bookmark188"/>
      <w:bookmarkEnd w:id="188"/>
      <w:r>
        <w:rPr>
          <w:rFonts w:ascii="Times New Roman"/>
          <w:position w:val="7"/>
          <w:sz w:val="13"/>
        </w:rPr>
        <w:t>161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0908297" w14:textId="77777777" w:rsidR="003754EE" w:rsidRDefault="00486D74">
      <w:pPr>
        <w:pStyle w:val="Brdtekst"/>
        <w:spacing w:before="3"/>
        <w:ind w:left="140"/>
      </w:pPr>
      <w:bookmarkStart w:id="189" w:name="_bookmark189"/>
      <w:bookmarkEnd w:id="189"/>
      <w:r>
        <w:rPr>
          <w:rFonts w:ascii="Times New Roman"/>
          <w:position w:val="7"/>
          <w:sz w:val="13"/>
        </w:rPr>
        <w:t>162</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22EEBAFE" w14:textId="77777777" w:rsidR="003754EE" w:rsidRDefault="003754EE">
      <w:pPr>
        <w:pStyle w:val="Brdtekst"/>
        <w:sectPr w:rsidR="003754EE">
          <w:pgSz w:w="16840" w:h="11910" w:orient="landscape"/>
          <w:pgMar w:top="1340" w:right="1275" w:bottom="1220" w:left="1275" w:header="0" w:footer="1022" w:gutter="0"/>
          <w:cols w:space="708"/>
        </w:sectPr>
      </w:pPr>
    </w:p>
    <w:p w14:paraId="3B885779"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37DB4119" w14:textId="77777777">
        <w:trPr>
          <w:trHeight w:val="3362"/>
        </w:trPr>
        <w:tc>
          <w:tcPr>
            <w:tcW w:w="826" w:type="dxa"/>
          </w:tcPr>
          <w:p w14:paraId="78909572" w14:textId="77777777" w:rsidR="003754EE" w:rsidRDefault="003754EE">
            <w:pPr>
              <w:pStyle w:val="TableParagraph"/>
              <w:ind w:left="0"/>
              <w:rPr>
                <w:rFonts w:ascii="Times New Roman"/>
                <w:sz w:val="18"/>
              </w:rPr>
            </w:pPr>
          </w:p>
        </w:tc>
        <w:tc>
          <w:tcPr>
            <w:tcW w:w="1690" w:type="dxa"/>
          </w:tcPr>
          <w:p w14:paraId="5DC2241C" w14:textId="77777777" w:rsidR="003754EE" w:rsidRDefault="003754EE">
            <w:pPr>
              <w:pStyle w:val="TableParagraph"/>
              <w:ind w:left="0"/>
              <w:rPr>
                <w:rFonts w:ascii="Times New Roman"/>
                <w:sz w:val="18"/>
              </w:rPr>
            </w:pPr>
          </w:p>
        </w:tc>
        <w:tc>
          <w:tcPr>
            <w:tcW w:w="10987" w:type="dxa"/>
          </w:tcPr>
          <w:p w14:paraId="7BF01D03" w14:textId="77777777" w:rsidR="003754EE" w:rsidRDefault="00486D74">
            <w:pPr>
              <w:pStyle w:val="TableParagraph"/>
              <w:spacing w:line="240" w:lineRule="exact"/>
              <w:ind w:left="107"/>
              <w:jc w:val="both"/>
              <w:rPr>
                <w:sz w:val="20"/>
              </w:rPr>
            </w:pPr>
            <w:r>
              <w:rPr>
                <w:spacing w:val="-2"/>
                <w:sz w:val="20"/>
              </w:rPr>
              <w:t>This</w:t>
            </w:r>
            <w:r>
              <w:rPr>
                <w:spacing w:val="-9"/>
                <w:sz w:val="20"/>
              </w:rPr>
              <w:t xml:space="preserve"> </w:t>
            </w:r>
            <w:r>
              <w:rPr>
                <w:spacing w:val="-2"/>
                <w:sz w:val="20"/>
              </w:rPr>
              <w:t>criterion</w:t>
            </w:r>
            <w:r>
              <w:rPr>
                <w:spacing w:val="-10"/>
                <w:sz w:val="20"/>
              </w:rPr>
              <w:t xml:space="preserve"> </w:t>
            </w:r>
            <w:r>
              <w:rPr>
                <w:spacing w:val="-2"/>
                <w:sz w:val="20"/>
              </w:rPr>
              <w:t>is</w:t>
            </w:r>
            <w:r>
              <w:rPr>
                <w:spacing w:val="-9"/>
                <w:sz w:val="20"/>
              </w:rPr>
              <w:t xml:space="preserve"> </w:t>
            </w:r>
            <w:r>
              <w:rPr>
                <w:spacing w:val="-2"/>
                <w:sz w:val="20"/>
              </w:rPr>
              <w:t>Imperative</w:t>
            </w:r>
            <w:r>
              <w:rPr>
                <w:spacing w:val="-6"/>
                <w:sz w:val="20"/>
              </w:rPr>
              <w:t xml:space="preserve"> </w:t>
            </w:r>
            <w:r>
              <w:rPr>
                <w:spacing w:val="-2"/>
                <w:sz w:val="20"/>
              </w:rPr>
              <w:t>(I)</w:t>
            </w:r>
            <w:r>
              <w:rPr>
                <w:spacing w:val="-10"/>
                <w:sz w:val="20"/>
              </w:rPr>
              <w:t xml:space="preserve"> </w:t>
            </w:r>
            <w:r>
              <w:rPr>
                <w:spacing w:val="-2"/>
                <w:sz w:val="20"/>
              </w:rPr>
              <w:t>for</w:t>
            </w:r>
            <w:r>
              <w:rPr>
                <w:spacing w:val="-10"/>
                <w:sz w:val="20"/>
              </w:rPr>
              <w:t xml:space="preserve"> </w:t>
            </w:r>
            <w:r>
              <w:rPr>
                <w:spacing w:val="-2"/>
                <w:sz w:val="20"/>
              </w:rPr>
              <w:t>establishments</w:t>
            </w:r>
            <w:r>
              <w:rPr>
                <w:spacing w:val="-6"/>
                <w:sz w:val="20"/>
              </w:rPr>
              <w:t xml:space="preserve"> </w:t>
            </w:r>
            <w:r>
              <w:rPr>
                <w:spacing w:val="-2"/>
                <w:sz w:val="20"/>
              </w:rPr>
              <w:t>with</w:t>
            </w:r>
            <w:r>
              <w:rPr>
                <w:spacing w:val="-8"/>
                <w:sz w:val="20"/>
              </w:rPr>
              <w:t xml:space="preserve"> </w:t>
            </w:r>
            <w:r>
              <w:rPr>
                <w:spacing w:val="-2"/>
                <w:sz w:val="20"/>
              </w:rPr>
              <w:t>up</w:t>
            </w:r>
            <w:r>
              <w:rPr>
                <w:spacing w:val="-8"/>
                <w:sz w:val="20"/>
              </w:rPr>
              <w:t xml:space="preserve"> </w:t>
            </w:r>
            <w:r>
              <w:rPr>
                <w:spacing w:val="-2"/>
                <w:sz w:val="20"/>
              </w:rPr>
              <w:t>to</w:t>
            </w:r>
            <w:r>
              <w:rPr>
                <w:spacing w:val="-9"/>
                <w:sz w:val="20"/>
              </w:rPr>
              <w:t xml:space="preserve"> </w:t>
            </w:r>
            <w:r>
              <w:rPr>
                <w:spacing w:val="-2"/>
                <w:sz w:val="20"/>
              </w:rPr>
              <w:t>4,000</w:t>
            </w:r>
            <w:r>
              <w:rPr>
                <w:spacing w:val="-10"/>
                <w:sz w:val="20"/>
              </w:rPr>
              <w:t xml:space="preserve"> </w:t>
            </w:r>
            <w:r>
              <w:rPr>
                <w:spacing w:val="-2"/>
                <w:sz w:val="20"/>
              </w:rPr>
              <w:t>m²</w:t>
            </w:r>
            <w:r>
              <w:rPr>
                <w:spacing w:val="-9"/>
                <w:sz w:val="20"/>
              </w:rPr>
              <w:t xml:space="preserve"> </w:t>
            </w:r>
            <w:r>
              <w:rPr>
                <w:spacing w:val="-2"/>
                <w:sz w:val="20"/>
              </w:rPr>
              <w:t>of</w:t>
            </w:r>
            <w:r>
              <w:rPr>
                <w:spacing w:val="-9"/>
                <w:sz w:val="20"/>
              </w:rPr>
              <w:t xml:space="preserve"> </w:t>
            </w:r>
            <w:r>
              <w:rPr>
                <w:spacing w:val="-2"/>
                <w:sz w:val="20"/>
              </w:rPr>
              <w:t>lawn/grass</w:t>
            </w:r>
            <w:r>
              <w:rPr>
                <w:spacing w:val="-7"/>
                <w:sz w:val="20"/>
              </w:rPr>
              <w:t xml:space="preserve"> </w:t>
            </w:r>
            <w:r>
              <w:rPr>
                <w:spacing w:val="-2"/>
                <w:sz w:val="20"/>
              </w:rPr>
              <w:t>area;</w:t>
            </w:r>
            <w:r>
              <w:rPr>
                <w:spacing w:val="-9"/>
                <w:sz w:val="20"/>
              </w:rPr>
              <w:t xml:space="preserve"> </w:t>
            </w:r>
            <w:r>
              <w:rPr>
                <w:spacing w:val="-2"/>
                <w:sz w:val="20"/>
              </w:rPr>
              <w:t>for</w:t>
            </w:r>
            <w:r>
              <w:rPr>
                <w:spacing w:val="-9"/>
                <w:sz w:val="20"/>
              </w:rPr>
              <w:t xml:space="preserve"> </w:t>
            </w:r>
            <w:r>
              <w:rPr>
                <w:spacing w:val="-2"/>
                <w:sz w:val="20"/>
              </w:rPr>
              <w:t>larger</w:t>
            </w:r>
            <w:r>
              <w:rPr>
                <w:spacing w:val="-7"/>
                <w:sz w:val="20"/>
              </w:rPr>
              <w:t xml:space="preserve"> </w:t>
            </w:r>
            <w:r>
              <w:rPr>
                <w:spacing w:val="-2"/>
                <w:sz w:val="20"/>
              </w:rPr>
              <w:t>areas,</w:t>
            </w:r>
            <w:r>
              <w:rPr>
                <w:spacing w:val="-1"/>
                <w:sz w:val="20"/>
              </w:rPr>
              <w:t xml:space="preserve"> </w:t>
            </w:r>
            <w:r>
              <w:rPr>
                <w:spacing w:val="-2"/>
                <w:sz w:val="20"/>
              </w:rPr>
              <w:t>this</w:t>
            </w:r>
            <w:r>
              <w:rPr>
                <w:spacing w:val="-9"/>
                <w:sz w:val="20"/>
              </w:rPr>
              <w:t xml:space="preserve"> </w:t>
            </w:r>
            <w:r>
              <w:rPr>
                <w:spacing w:val="-2"/>
                <w:sz w:val="20"/>
              </w:rPr>
              <w:t>is</w:t>
            </w:r>
            <w:r>
              <w:rPr>
                <w:spacing w:val="-9"/>
                <w:sz w:val="20"/>
              </w:rPr>
              <w:t xml:space="preserve"> </w:t>
            </w:r>
            <w:r>
              <w:rPr>
                <w:spacing w:val="-2"/>
                <w:sz w:val="20"/>
              </w:rPr>
              <w:t>a</w:t>
            </w:r>
            <w:r>
              <w:rPr>
                <w:spacing w:val="-9"/>
                <w:sz w:val="20"/>
              </w:rPr>
              <w:t xml:space="preserve"> </w:t>
            </w:r>
            <w:r>
              <w:rPr>
                <w:spacing w:val="-2"/>
                <w:sz w:val="20"/>
              </w:rPr>
              <w:t>Guideline</w:t>
            </w:r>
          </w:p>
          <w:p w14:paraId="4595E9EF" w14:textId="77777777" w:rsidR="003754EE" w:rsidRDefault="00486D74">
            <w:pPr>
              <w:pStyle w:val="TableParagraph"/>
              <w:spacing w:line="241" w:lineRule="exact"/>
              <w:ind w:left="107"/>
              <w:rPr>
                <w:sz w:val="20"/>
              </w:rPr>
            </w:pPr>
            <w:r>
              <w:rPr>
                <w:w w:val="85"/>
                <w:sz w:val="20"/>
              </w:rPr>
              <w:t>(G)</w:t>
            </w:r>
            <w:r>
              <w:rPr>
                <w:spacing w:val="-7"/>
                <w:sz w:val="20"/>
              </w:rPr>
              <w:t xml:space="preserve"> </w:t>
            </w:r>
            <w:r>
              <w:rPr>
                <w:spacing w:val="-2"/>
                <w:sz w:val="20"/>
              </w:rPr>
              <w:t>criterion.</w:t>
            </w:r>
          </w:p>
          <w:p w14:paraId="233C5AC1" w14:textId="77777777" w:rsidR="003754EE" w:rsidRDefault="00486D74">
            <w:pPr>
              <w:pStyle w:val="TableParagraph"/>
              <w:spacing w:before="238"/>
              <w:ind w:left="107" w:right="106"/>
              <w:jc w:val="both"/>
              <w:rPr>
                <w:sz w:val="20"/>
              </w:rPr>
            </w:pPr>
            <w:r>
              <w:rPr>
                <w:sz w:val="20"/>
              </w:rPr>
              <w:t>This</w:t>
            </w:r>
            <w:r>
              <w:rPr>
                <w:spacing w:val="-13"/>
                <w:sz w:val="20"/>
              </w:rPr>
              <w:t xml:space="preserve"> </w:t>
            </w:r>
            <w:r>
              <w:rPr>
                <w:sz w:val="20"/>
              </w:rPr>
              <w:t>criterion</w:t>
            </w:r>
            <w:r>
              <w:rPr>
                <w:spacing w:val="-11"/>
                <w:sz w:val="20"/>
              </w:rPr>
              <w:t xml:space="preserve"> </w:t>
            </w:r>
            <w:r>
              <w:rPr>
                <w:sz w:val="20"/>
              </w:rPr>
              <w:t>remains</w:t>
            </w:r>
            <w:r>
              <w:rPr>
                <w:spacing w:val="-11"/>
                <w:sz w:val="20"/>
              </w:rPr>
              <w:t xml:space="preserve"> </w:t>
            </w:r>
            <w:r>
              <w:rPr>
                <w:sz w:val="20"/>
              </w:rPr>
              <w:t>applicable</w:t>
            </w:r>
            <w:r>
              <w:rPr>
                <w:spacing w:val="-11"/>
                <w:sz w:val="20"/>
              </w:rPr>
              <w:t xml:space="preserve"> </w:t>
            </w:r>
            <w:r>
              <w:rPr>
                <w:sz w:val="20"/>
              </w:rPr>
              <w:t>when</w:t>
            </w:r>
            <w:r>
              <w:rPr>
                <w:spacing w:val="-14"/>
                <w:sz w:val="20"/>
              </w:rPr>
              <w:t xml:space="preserve"> </w:t>
            </w:r>
            <w:r>
              <w:rPr>
                <w:sz w:val="20"/>
              </w:rPr>
              <w:t>the</w:t>
            </w:r>
            <w:r>
              <w:rPr>
                <w:spacing w:val="-11"/>
                <w:sz w:val="20"/>
              </w:rPr>
              <w:t xml:space="preserve"> </w:t>
            </w:r>
            <w:r>
              <w:rPr>
                <w:sz w:val="20"/>
              </w:rPr>
              <w:t>establishment</w:t>
            </w:r>
            <w:r>
              <w:rPr>
                <w:spacing w:val="-12"/>
                <w:sz w:val="20"/>
              </w:rPr>
              <w:t xml:space="preserve"> </w:t>
            </w:r>
            <w:r>
              <w:rPr>
                <w:sz w:val="20"/>
              </w:rPr>
              <w:t>contracts</w:t>
            </w:r>
            <w:r>
              <w:rPr>
                <w:spacing w:val="-10"/>
                <w:sz w:val="20"/>
              </w:rPr>
              <w:t xml:space="preserve"> </w:t>
            </w:r>
            <w:r>
              <w:rPr>
                <w:sz w:val="20"/>
              </w:rPr>
              <w:t>an</w:t>
            </w:r>
            <w:r>
              <w:rPr>
                <w:spacing w:val="-12"/>
                <w:sz w:val="20"/>
              </w:rPr>
              <w:t xml:space="preserve"> </w:t>
            </w:r>
            <w:r>
              <w:rPr>
                <w:sz w:val="20"/>
              </w:rPr>
              <w:t>external</w:t>
            </w:r>
            <w:r>
              <w:rPr>
                <w:spacing w:val="-12"/>
                <w:sz w:val="20"/>
              </w:rPr>
              <w:t xml:space="preserve"> </w:t>
            </w:r>
            <w:r>
              <w:rPr>
                <w:sz w:val="20"/>
              </w:rPr>
              <w:t>company</w:t>
            </w:r>
            <w:r>
              <w:rPr>
                <w:spacing w:val="-12"/>
                <w:sz w:val="20"/>
              </w:rPr>
              <w:t xml:space="preserve"> </w:t>
            </w:r>
            <w:r>
              <w:rPr>
                <w:sz w:val="20"/>
              </w:rPr>
              <w:t>to</w:t>
            </w:r>
            <w:r>
              <w:rPr>
                <w:spacing w:val="-13"/>
                <w:sz w:val="20"/>
              </w:rPr>
              <w:t xml:space="preserve"> </w:t>
            </w:r>
            <w:r>
              <w:rPr>
                <w:sz w:val="20"/>
              </w:rPr>
              <w:t>carry</w:t>
            </w:r>
            <w:r>
              <w:rPr>
                <w:spacing w:val="-10"/>
                <w:sz w:val="20"/>
              </w:rPr>
              <w:t xml:space="preserve"> </w:t>
            </w:r>
            <w:r>
              <w:rPr>
                <w:sz w:val="20"/>
              </w:rPr>
              <w:t>out</w:t>
            </w:r>
            <w:r>
              <w:rPr>
                <w:spacing w:val="-10"/>
                <w:sz w:val="20"/>
              </w:rPr>
              <w:t xml:space="preserve"> </w:t>
            </w:r>
            <w:r>
              <w:rPr>
                <w:sz w:val="20"/>
              </w:rPr>
              <w:t>the</w:t>
            </w:r>
            <w:r>
              <w:rPr>
                <w:spacing w:val="-10"/>
                <w:sz w:val="20"/>
              </w:rPr>
              <w:t xml:space="preserve"> </w:t>
            </w:r>
            <w:r>
              <w:rPr>
                <w:sz w:val="20"/>
              </w:rPr>
              <w:t>maintenance</w:t>
            </w:r>
            <w:r>
              <w:rPr>
                <w:spacing w:val="-10"/>
                <w:sz w:val="20"/>
              </w:rPr>
              <w:t xml:space="preserve"> </w:t>
            </w:r>
            <w:r>
              <w:rPr>
                <w:sz w:val="20"/>
              </w:rPr>
              <w:t>of</w:t>
            </w:r>
            <w:r>
              <w:rPr>
                <w:spacing w:val="-13"/>
                <w:sz w:val="20"/>
              </w:rPr>
              <w:t xml:space="preserve"> </w:t>
            </w:r>
            <w:r>
              <w:rPr>
                <w:sz w:val="20"/>
              </w:rPr>
              <w:t>its green areas.</w:t>
            </w:r>
          </w:p>
          <w:p w14:paraId="5D726B4A" w14:textId="77777777" w:rsidR="003754EE" w:rsidRDefault="00486D74">
            <w:pPr>
              <w:pStyle w:val="TableParagraph"/>
              <w:spacing w:before="237" w:line="241" w:lineRule="exact"/>
              <w:ind w:left="107"/>
              <w:jc w:val="both"/>
              <w:rPr>
                <w:b/>
                <w:sz w:val="20"/>
              </w:rPr>
            </w:pPr>
            <w:r>
              <w:rPr>
                <w:b/>
                <w:w w:val="90"/>
                <w:sz w:val="20"/>
              </w:rPr>
              <w:t>Audit</w:t>
            </w:r>
            <w:r>
              <w:rPr>
                <w:b/>
                <w:spacing w:val="-4"/>
                <w:sz w:val="20"/>
              </w:rPr>
              <w:t xml:space="preserve"> </w:t>
            </w:r>
            <w:r>
              <w:rPr>
                <w:b/>
                <w:spacing w:val="-2"/>
                <w:sz w:val="20"/>
              </w:rPr>
              <w:t>evidence</w:t>
            </w:r>
          </w:p>
          <w:p w14:paraId="098AD32C" w14:textId="77777777" w:rsidR="003754EE" w:rsidRDefault="00486D74">
            <w:pPr>
              <w:pStyle w:val="TableParagraph"/>
              <w:ind w:left="107" w:right="101"/>
              <w:jc w:val="both"/>
              <w:rPr>
                <w:sz w:val="20"/>
              </w:rPr>
            </w:pPr>
            <w:r>
              <w:rPr>
                <w:sz w:val="20"/>
              </w:rPr>
              <w:t>During</w:t>
            </w:r>
            <w:r>
              <w:rPr>
                <w:spacing w:val="-16"/>
                <w:sz w:val="20"/>
              </w:rPr>
              <w:t xml:space="preserve"> </w:t>
            </w:r>
            <w:r>
              <w:rPr>
                <w:sz w:val="20"/>
              </w:rPr>
              <w:t>the</w:t>
            </w:r>
            <w:r>
              <w:rPr>
                <w:spacing w:val="-16"/>
                <w:sz w:val="20"/>
              </w:rPr>
              <w:t xml:space="preserve"> </w:t>
            </w:r>
            <w:r>
              <w:rPr>
                <w:sz w:val="20"/>
              </w:rPr>
              <w:t>audit,</w:t>
            </w:r>
            <w:r>
              <w:rPr>
                <w:spacing w:val="-15"/>
                <w:sz w:val="20"/>
              </w:rPr>
              <w:t xml:space="preserve"> </w:t>
            </w:r>
            <w:r>
              <w:rPr>
                <w:sz w:val="20"/>
              </w:rPr>
              <w:t>the</w:t>
            </w:r>
            <w:r>
              <w:rPr>
                <w:spacing w:val="-16"/>
                <w:sz w:val="20"/>
              </w:rPr>
              <w:t xml:space="preserve"> </w:t>
            </w:r>
            <w:r>
              <w:rPr>
                <w:sz w:val="20"/>
              </w:rPr>
              <w:t>establishment</w:t>
            </w:r>
            <w:r>
              <w:rPr>
                <w:spacing w:val="-16"/>
                <w:sz w:val="20"/>
              </w:rPr>
              <w:t xml:space="preserve"> </w:t>
            </w:r>
            <w:r>
              <w:rPr>
                <w:sz w:val="20"/>
              </w:rPr>
              <w:t>presents</w:t>
            </w:r>
            <w:r>
              <w:rPr>
                <w:spacing w:val="-15"/>
                <w:sz w:val="20"/>
              </w:rPr>
              <w:t xml:space="preserve"> </w:t>
            </w:r>
            <w:r>
              <w:rPr>
                <w:sz w:val="20"/>
              </w:rPr>
              <w:t>documentation</w:t>
            </w:r>
            <w:r>
              <w:rPr>
                <w:spacing w:val="-16"/>
                <w:sz w:val="20"/>
              </w:rPr>
              <w:t xml:space="preserve"> </w:t>
            </w:r>
            <w:r>
              <w:rPr>
                <w:sz w:val="20"/>
              </w:rPr>
              <w:t>showing</w:t>
            </w:r>
            <w:r>
              <w:rPr>
                <w:spacing w:val="-15"/>
                <w:sz w:val="20"/>
              </w:rPr>
              <w:t xml:space="preserve"> </w:t>
            </w:r>
            <w:r>
              <w:rPr>
                <w:sz w:val="20"/>
              </w:rPr>
              <w:t>that</w:t>
            </w:r>
            <w:r>
              <w:rPr>
                <w:spacing w:val="-16"/>
                <w:sz w:val="20"/>
              </w:rPr>
              <w:t xml:space="preserve"> </w:t>
            </w:r>
            <w:r>
              <w:rPr>
                <w:sz w:val="20"/>
              </w:rPr>
              <w:t>garden</w:t>
            </w:r>
            <w:r>
              <w:rPr>
                <w:spacing w:val="-16"/>
                <w:sz w:val="20"/>
              </w:rPr>
              <w:t xml:space="preserve"> </w:t>
            </w:r>
            <w:r>
              <w:rPr>
                <w:sz w:val="20"/>
              </w:rPr>
              <w:t>maintenance</w:t>
            </w:r>
            <w:r>
              <w:rPr>
                <w:spacing w:val="-15"/>
                <w:sz w:val="20"/>
              </w:rPr>
              <w:t xml:space="preserve"> </w:t>
            </w:r>
            <w:r>
              <w:rPr>
                <w:sz w:val="20"/>
              </w:rPr>
              <w:t>equipment</w:t>
            </w:r>
            <w:r>
              <w:rPr>
                <w:spacing w:val="-16"/>
                <w:sz w:val="20"/>
              </w:rPr>
              <w:t xml:space="preserve"> </w:t>
            </w:r>
            <w:r>
              <w:rPr>
                <w:sz w:val="20"/>
              </w:rPr>
              <w:t>purchased</w:t>
            </w:r>
            <w:r>
              <w:rPr>
                <w:spacing w:val="-16"/>
                <w:sz w:val="20"/>
              </w:rPr>
              <w:t xml:space="preserve"> </w:t>
            </w:r>
            <w:r>
              <w:rPr>
                <w:sz w:val="20"/>
              </w:rPr>
              <w:t xml:space="preserve">within the last 24 or 6 months (depending on certification year) by the establishment or by third-party contractors is electric or </w:t>
            </w:r>
            <w:r>
              <w:rPr>
                <w:spacing w:val="-2"/>
                <w:sz w:val="20"/>
              </w:rPr>
              <w:t>manual.</w:t>
            </w:r>
          </w:p>
          <w:p w14:paraId="2DD3F7EE" w14:textId="77777777" w:rsidR="003754EE" w:rsidRDefault="00486D74">
            <w:pPr>
              <w:pStyle w:val="TableParagraph"/>
              <w:spacing w:before="236"/>
              <w:ind w:left="107" w:right="102"/>
              <w:jc w:val="both"/>
              <w:rPr>
                <w:sz w:val="20"/>
              </w:rPr>
            </w:pPr>
            <w:r>
              <w:rPr>
                <w:sz w:val="20"/>
              </w:rPr>
              <w:t>In specific circumstances, if an external company carries out maintenance, the contractor’s written policy on equipment/machinery uses on the establishment’s grounds following the above guidelines is presented.</w:t>
            </w:r>
          </w:p>
        </w:tc>
      </w:tr>
      <w:tr w:rsidR="003754EE" w14:paraId="46B92BC5" w14:textId="77777777">
        <w:trPr>
          <w:trHeight w:val="5040"/>
        </w:trPr>
        <w:tc>
          <w:tcPr>
            <w:tcW w:w="826" w:type="dxa"/>
          </w:tcPr>
          <w:p w14:paraId="715D3B8A" w14:textId="77777777" w:rsidR="003754EE" w:rsidRDefault="00486D74">
            <w:pPr>
              <w:pStyle w:val="TableParagraph"/>
              <w:spacing w:before="236"/>
              <w:ind w:left="108"/>
              <w:rPr>
                <w:sz w:val="20"/>
              </w:rPr>
            </w:pPr>
            <w:r>
              <w:rPr>
                <w:spacing w:val="-4"/>
                <w:sz w:val="20"/>
              </w:rPr>
              <w:t>7.10</w:t>
            </w:r>
          </w:p>
        </w:tc>
        <w:tc>
          <w:tcPr>
            <w:tcW w:w="1690" w:type="dxa"/>
          </w:tcPr>
          <w:p w14:paraId="20C206B6" w14:textId="77777777" w:rsidR="003754EE" w:rsidRDefault="00486D74">
            <w:pPr>
              <w:pStyle w:val="TableParagraph"/>
              <w:spacing w:before="236"/>
              <w:ind w:left="107" w:right="140"/>
              <w:rPr>
                <w:sz w:val="20"/>
              </w:rPr>
            </w:pPr>
            <w:r>
              <w:rPr>
                <w:spacing w:val="-4"/>
                <w:sz w:val="20"/>
              </w:rPr>
              <w:t xml:space="preserve">The </w:t>
            </w:r>
            <w:r>
              <w:rPr>
                <w:spacing w:val="-2"/>
                <w:sz w:val="20"/>
              </w:rPr>
              <w:t xml:space="preserve">establishment takes maintenance </w:t>
            </w:r>
            <w:r>
              <w:rPr>
                <w:sz w:val="20"/>
              </w:rPr>
              <w:t>initiatives in its green areas according</w:t>
            </w:r>
            <w:r>
              <w:rPr>
                <w:spacing w:val="-16"/>
                <w:sz w:val="20"/>
              </w:rPr>
              <w:t xml:space="preserve"> </w:t>
            </w:r>
            <w:r>
              <w:rPr>
                <w:sz w:val="20"/>
              </w:rPr>
              <w:t>to</w:t>
            </w:r>
            <w:r>
              <w:rPr>
                <w:spacing w:val="-16"/>
                <w:sz w:val="20"/>
              </w:rPr>
              <w:t xml:space="preserve"> </w:t>
            </w:r>
            <w:r>
              <w:rPr>
                <w:sz w:val="20"/>
              </w:rPr>
              <w:t>the principles</w:t>
            </w:r>
            <w:r>
              <w:rPr>
                <w:spacing w:val="-2"/>
                <w:sz w:val="20"/>
              </w:rPr>
              <w:t xml:space="preserve"> </w:t>
            </w:r>
            <w:r>
              <w:rPr>
                <w:sz w:val="20"/>
              </w:rPr>
              <w:t xml:space="preserve">of </w:t>
            </w:r>
            <w:r>
              <w:rPr>
                <w:spacing w:val="-2"/>
                <w:sz w:val="20"/>
              </w:rPr>
              <w:t xml:space="preserve">ecological </w:t>
            </w:r>
            <w:r>
              <w:rPr>
                <w:spacing w:val="-6"/>
                <w:sz w:val="20"/>
              </w:rPr>
              <w:t>management.</w:t>
            </w:r>
            <w:r>
              <w:rPr>
                <w:spacing w:val="-11"/>
                <w:sz w:val="20"/>
              </w:rPr>
              <w:t xml:space="preserve"> </w:t>
            </w:r>
            <w:r>
              <w:rPr>
                <w:spacing w:val="-6"/>
                <w:sz w:val="20"/>
              </w:rPr>
              <w:t>(I)</w:t>
            </w:r>
          </w:p>
          <w:p w14:paraId="4E88250B" w14:textId="63499FB1" w:rsidR="003754EE" w:rsidRDefault="003754EE">
            <w:pPr>
              <w:pStyle w:val="TableParagraph"/>
              <w:spacing w:before="227"/>
              <w:ind w:left="107" w:right="154"/>
              <w:rPr>
                <w:sz w:val="20"/>
              </w:rPr>
            </w:pPr>
          </w:p>
        </w:tc>
        <w:tc>
          <w:tcPr>
            <w:tcW w:w="10987" w:type="dxa"/>
          </w:tcPr>
          <w:p w14:paraId="58020849" w14:textId="77777777" w:rsidR="003754EE" w:rsidRDefault="00486D74">
            <w:pPr>
              <w:pStyle w:val="TableParagraph"/>
              <w:spacing w:before="236" w:line="241" w:lineRule="exact"/>
              <w:ind w:left="107"/>
              <w:rPr>
                <w:b/>
                <w:sz w:val="20"/>
              </w:rPr>
            </w:pPr>
            <w:r>
              <w:rPr>
                <w:b/>
                <w:spacing w:val="-2"/>
                <w:sz w:val="20"/>
              </w:rPr>
              <w:t>Relevance</w:t>
            </w:r>
          </w:p>
          <w:p w14:paraId="6104CAEF" w14:textId="77777777" w:rsidR="003754EE" w:rsidRDefault="00486D74">
            <w:pPr>
              <w:pStyle w:val="TableParagraph"/>
              <w:ind w:left="107" w:right="107"/>
              <w:jc w:val="both"/>
              <w:rPr>
                <w:sz w:val="20"/>
              </w:rPr>
            </w:pPr>
            <w:r>
              <w:rPr>
                <w:sz w:val="20"/>
              </w:rPr>
              <w:t>Green</w:t>
            </w:r>
            <w:r>
              <w:rPr>
                <w:spacing w:val="-14"/>
                <w:sz w:val="20"/>
              </w:rPr>
              <w:t xml:space="preserve"> </w:t>
            </w:r>
            <w:r>
              <w:rPr>
                <w:sz w:val="20"/>
              </w:rPr>
              <w:t>areas</w:t>
            </w:r>
            <w:hyperlink w:anchor="_bookmark190" w:history="1">
              <w:r w:rsidR="003754EE">
                <w:rPr>
                  <w:position w:val="7"/>
                  <w:sz w:val="13"/>
                </w:rPr>
                <w:t>163</w:t>
              </w:r>
            </w:hyperlink>
            <w:r>
              <w:rPr>
                <w:spacing w:val="6"/>
                <w:position w:val="7"/>
                <w:sz w:val="13"/>
              </w:rPr>
              <w:t xml:space="preserve"> </w:t>
            </w:r>
            <w:r>
              <w:rPr>
                <w:sz w:val="20"/>
              </w:rPr>
              <w:t>enhance</w:t>
            </w:r>
            <w:r>
              <w:rPr>
                <w:spacing w:val="-13"/>
                <w:sz w:val="20"/>
              </w:rPr>
              <w:t xml:space="preserve"> </w:t>
            </w:r>
            <w:r>
              <w:rPr>
                <w:sz w:val="20"/>
              </w:rPr>
              <w:t>guest</w:t>
            </w:r>
            <w:r>
              <w:rPr>
                <w:spacing w:val="-10"/>
                <w:sz w:val="20"/>
              </w:rPr>
              <w:t xml:space="preserve"> </w:t>
            </w:r>
            <w:r>
              <w:rPr>
                <w:sz w:val="20"/>
              </w:rPr>
              <w:t>experience</w:t>
            </w:r>
            <w:r>
              <w:rPr>
                <w:spacing w:val="-12"/>
                <w:sz w:val="20"/>
              </w:rPr>
              <w:t xml:space="preserve"> </w:t>
            </w:r>
            <w:r>
              <w:rPr>
                <w:sz w:val="20"/>
              </w:rPr>
              <w:t>and</w:t>
            </w:r>
            <w:r>
              <w:rPr>
                <w:spacing w:val="-13"/>
                <w:sz w:val="20"/>
              </w:rPr>
              <w:t xml:space="preserve"> </w:t>
            </w:r>
            <w:r>
              <w:rPr>
                <w:sz w:val="20"/>
              </w:rPr>
              <w:t>biodiversity</w:t>
            </w:r>
            <w:r>
              <w:rPr>
                <w:spacing w:val="-15"/>
                <w:sz w:val="20"/>
              </w:rPr>
              <w:t xml:space="preserve"> </w:t>
            </w:r>
            <w:r>
              <w:rPr>
                <w:sz w:val="20"/>
              </w:rPr>
              <w:t>but</w:t>
            </w:r>
            <w:r>
              <w:rPr>
                <w:spacing w:val="-15"/>
                <w:sz w:val="20"/>
              </w:rPr>
              <w:t xml:space="preserve"> </w:t>
            </w:r>
            <w:r>
              <w:rPr>
                <w:sz w:val="20"/>
              </w:rPr>
              <w:t>can</w:t>
            </w:r>
            <w:r>
              <w:rPr>
                <w:spacing w:val="-16"/>
                <w:sz w:val="20"/>
              </w:rPr>
              <w:t xml:space="preserve"> </w:t>
            </w:r>
            <w:r>
              <w:rPr>
                <w:sz w:val="20"/>
              </w:rPr>
              <w:t>cause</w:t>
            </w:r>
            <w:r>
              <w:rPr>
                <w:spacing w:val="-12"/>
                <w:sz w:val="20"/>
              </w:rPr>
              <w:t xml:space="preserve"> </w:t>
            </w:r>
            <w:r>
              <w:rPr>
                <w:sz w:val="20"/>
              </w:rPr>
              <w:t>unnecessary</w:t>
            </w:r>
            <w:r>
              <w:rPr>
                <w:spacing w:val="-13"/>
                <w:sz w:val="20"/>
              </w:rPr>
              <w:t xml:space="preserve"> </w:t>
            </w:r>
            <w:r>
              <w:rPr>
                <w:sz w:val="20"/>
              </w:rPr>
              <w:t>water</w:t>
            </w:r>
            <w:r>
              <w:rPr>
                <w:spacing w:val="-14"/>
                <w:sz w:val="20"/>
              </w:rPr>
              <w:t xml:space="preserve"> </w:t>
            </w:r>
            <w:proofErr w:type="gramStart"/>
            <w:r>
              <w:rPr>
                <w:sz w:val="20"/>
              </w:rPr>
              <w:t>use</w:t>
            </w:r>
            <w:proofErr w:type="gramEnd"/>
            <w:r>
              <w:rPr>
                <w:spacing w:val="-13"/>
                <w:sz w:val="20"/>
              </w:rPr>
              <w:t xml:space="preserve"> </w:t>
            </w:r>
            <w:r>
              <w:rPr>
                <w:sz w:val="20"/>
              </w:rPr>
              <w:t>and</w:t>
            </w:r>
            <w:r>
              <w:rPr>
                <w:spacing w:val="-15"/>
                <w:sz w:val="20"/>
              </w:rPr>
              <w:t xml:space="preserve"> </w:t>
            </w:r>
            <w:r>
              <w:rPr>
                <w:sz w:val="20"/>
              </w:rPr>
              <w:t>environmental</w:t>
            </w:r>
            <w:r>
              <w:rPr>
                <w:spacing w:val="-15"/>
                <w:sz w:val="20"/>
              </w:rPr>
              <w:t xml:space="preserve"> </w:t>
            </w:r>
            <w:r>
              <w:rPr>
                <w:sz w:val="20"/>
              </w:rPr>
              <w:t>impacts if</w:t>
            </w:r>
            <w:r>
              <w:rPr>
                <w:spacing w:val="-5"/>
                <w:sz w:val="20"/>
              </w:rPr>
              <w:t xml:space="preserve"> </w:t>
            </w:r>
            <w:r>
              <w:rPr>
                <w:sz w:val="20"/>
              </w:rPr>
              <w:t>poorly</w:t>
            </w:r>
            <w:r>
              <w:rPr>
                <w:spacing w:val="-5"/>
                <w:sz w:val="20"/>
              </w:rPr>
              <w:t xml:space="preserve"> </w:t>
            </w:r>
            <w:r>
              <w:rPr>
                <w:sz w:val="20"/>
              </w:rPr>
              <w:t>managed.</w:t>
            </w:r>
            <w:r>
              <w:rPr>
                <w:spacing w:val="-4"/>
                <w:sz w:val="20"/>
              </w:rPr>
              <w:t xml:space="preserve"> </w:t>
            </w:r>
            <w:r>
              <w:rPr>
                <w:sz w:val="20"/>
              </w:rPr>
              <w:t>Responsible</w:t>
            </w:r>
            <w:r>
              <w:rPr>
                <w:spacing w:val="-5"/>
                <w:sz w:val="20"/>
              </w:rPr>
              <w:t xml:space="preserve"> </w:t>
            </w:r>
            <w:r>
              <w:rPr>
                <w:sz w:val="20"/>
              </w:rPr>
              <w:t>maintenance</w:t>
            </w:r>
            <w:r>
              <w:rPr>
                <w:spacing w:val="-5"/>
                <w:sz w:val="20"/>
              </w:rPr>
              <w:t xml:space="preserve"> </w:t>
            </w:r>
            <w:r>
              <w:rPr>
                <w:sz w:val="20"/>
              </w:rPr>
              <w:t>ensures</w:t>
            </w:r>
            <w:r>
              <w:rPr>
                <w:spacing w:val="-3"/>
                <w:sz w:val="20"/>
              </w:rPr>
              <w:t xml:space="preserve"> </w:t>
            </w:r>
            <w:r>
              <w:rPr>
                <w:sz w:val="20"/>
              </w:rPr>
              <w:t>healthy</w:t>
            </w:r>
            <w:r>
              <w:rPr>
                <w:spacing w:val="-5"/>
                <w:sz w:val="20"/>
              </w:rPr>
              <w:t xml:space="preserve"> </w:t>
            </w:r>
            <w:r>
              <w:rPr>
                <w:sz w:val="20"/>
              </w:rPr>
              <w:t>vegetation</w:t>
            </w:r>
            <w:r>
              <w:rPr>
                <w:spacing w:val="-6"/>
                <w:sz w:val="20"/>
              </w:rPr>
              <w:t xml:space="preserve"> </w:t>
            </w:r>
            <w:r>
              <w:rPr>
                <w:sz w:val="20"/>
              </w:rPr>
              <w:t>while</w:t>
            </w:r>
            <w:r>
              <w:rPr>
                <w:spacing w:val="-5"/>
                <w:sz w:val="20"/>
              </w:rPr>
              <w:t xml:space="preserve"> </w:t>
            </w:r>
            <w:r>
              <w:rPr>
                <w:sz w:val="20"/>
              </w:rPr>
              <w:t>conserving</w:t>
            </w:r>
            <w:r>
              <w:rPr>
                <w:spacing w:val="-6"/>
                <w:sz w:val="20"/>
              </w:rPr>
              <w:t xml:space="preserve"> </w:t>
            </w:r>
            <w:r>
              <w:rPr>
                <w:sz w:val="20"/>
              </w:rPr>
              <w:t>resources,</w:t>
            </w:r>
            <w:r>
              <w:rPr>
                <w:spacing w:val="-5"/>
                <w:sz w:val="20"/>
              </w:rPr>
              <w:t xml:space="preserve"> </w:t>
            </w:r>
            <w:r>
              <w:rPr>
                <w:sz w:val="20"/>
              </w:rPr>
              <w:t>preserving</w:t>
            </w:r>
            <w:r>
              <w:rPr>
                <w:spacing w:val="-6"/>
                <w:sz w:val="20"/>
              </w:rPr>
              <w:t xml:space="preserve"> </w:t>
            </w:r>
            <w:r>
              <w:rPr>
                <w:sz w:val="20"/>
              </w:rPr>
              <w:t>the</w:t>
            </w:r>
            <w:r>
              <w:rPr>
                <w:spacing w:val="-5"/>
                <w:sz w:val="20"/>
              </w:rPr>
              <w:t xml:space="preserve"> </w:t>
            </w:r>
            <w:r>
              <w:rPr>
                <w:sz w:val="20"/>
              </w:rPr>
              <w:t>visual quality and function of outdoor spaces and supporting local ecosystems.</w:t>
            </w:r>
          </w:p>
          <w:p w14:paraId="0FEA1AAE" w14:textId="77777777" w:rsidR="003754EE" w:rsidRDefault="00486D74">
            <w:pPr>
              <w:pStyle w:val="TableParagraph"/>
              <w:spacing w:before="236" w:line="241" w:lineRule="exact"/>
              <w:ind w:left="107"/>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230E2F3F" w14:textId="77777777" w:rsidR="003754EE" w:rsidRDefault="00486D74">
            <w:pPr>
              <w:pStyle w:val="TableParagraph"/>
              <w:ind w:left="107" w:right="103"/>
              <w:jc w:val="both"/>
              <w:rPr>
                <w:sz w:val="20"/>
              </w:rPr>
            </w:pPr>
            <w:r>
              <w:rPr>
                <w:sz w:val="20"/>
              </w:rPr>
              <w:t>The</w:t>
            </w:r>
            <w:r>
              <w:rPr>
                <w:spacing w:val="-2"/>
                <w:sz w:val="20"/>
              </w:rPr>
              <w:t xml:space="preserve"> </w:t>
            </w:r>
            <w:r>
              <w:rPr>
                <w:sz w:val="20"/>
              </w:rPr>
              <w:t>establishment</w:t>
            </w:r>
            <w:r>
              <w:rPr>
                <w:spacing w:val="-2"/>
                <w:sz w:val="20"/>
              </w:rPr>
              <w:t xml:space="preserve"> </w:t>
            </w:r>
            <w:r>
              <w:rPr>
                <w:sz w:val="20"/>
              </w:rPr>
              <w:t>ensures that green</w:t>
            </w:r>
            <w:r>
              <w:rPr>
                <w:spacing w:val="-1"/>
                <w:sz w:val="20"/>
              </w:rPr>
              <w:t xml:space="preserve"> </w:t>
            </w:r>
            <w:r>
              <w:rPr>
                <w:sz w:val="20"/>
              </w:rPr>
              <w:t>areas and ornamental landscapes on</w:t>
            </w:r>
            <w:r>
              <w:rPr>
                <w:spacing w:val="-3"/>
                <w:sz w:val="20"/>
              </w:rPr>
              <w:t xml:space="preserve"> </w:t>
            </w:r>
            <w:r>
              <w:rPr>
                <w:sz w:val="20"/>
              </w:rPr>
              <w:t>the</w:t>
            </w:r>
            <w:r>
              <w:rPr>
                <w:spacing w:val="-2"/>
                <w:sz w:val="20"/>
              </w:rPr>
              <w:t xml:space="preserve"> </w:t>
            </w:r>
            <w:r>
              <w:rPr>
                <w:sz w:val="20"/>
              </w:rPr>
              <w:t>premises are maintained</w:t>
            </w:r>
            <w:r>
              <w:rPr>
                <w:spacing w:val="-1"/>
                <w:sz w:val="20"/>
              </w:rPr>
              <w:t xml:space="preserve"> </w:t>
            </w:r>
            <w:r>
              <w:rPr>
                <w:sz w:val="20"/>
              </w:rPr>
              <w:t>according</w:t>
            </w:r>
            <w:r>
              <w:rPr>
                <w:spacing w:val="-1"/>
                <w:sz w:val="20"/>
              </w:rPr>
              <w:t xml:space="preserve"> </w:t>
            </w:r>
            <w:r>
              <w:rPr>
                <w:sz w:val="20"/>
              </w:rPr>
              <w:t>to the principles of ecological management. Maintenance practices are adapted to the local climate, environmental context and seasonal changes, while supporting ecological diversity and avoiding disruption to local wildlife.</w:t>
            </w:r>
          </w:p>
          <w:p w14:paraId="723759E7" w14:textId="77777777" w:rsidR="003754EE" w:rsidRDefault="00486D74">
            <w:pPr>
              <w:pStyle w:val="TableParagraph"/>
              <w:spacing w:before="235"/>
              <w:ind w:left="107" w:right="100"/>
              <w:jc w:val="both"/>
              <w:rPr>
                <w:sz w:val="20"/>
              </w:rPr>
            </w:pPr>
            <w:r>
              <w:rPr>
                <w:sz w:val="20"/>
              </w:rPr>
              <w:t>Action</w:t>
            </w:r>
            <w:r>
              <w:rPr>
                <w:spacing w:val="-13"/>
                <w:sz w:val="20"/>
              </w:rPr>
              <w:t xml:space="preserve"> </w:t>
            </w:r>
            <w:r>
              <w:rPr>
                <w:sz w:val="20"/>
              </w:rPr>
              <w:t>(a)</w:t>
            </w:r>
            <w:r>
              <w:rPr>
                <w:spacing w:val="-12"/>
                <w:sz w:val="20"/>
              </w:rPr>
              <w:t xml:space="preserve"> </w:t>
            </w:r>
            <w:r>
              <w:rPr>
                <w:sz w:val="20"/>
              </w:rPr>
              <w:t>below</w:t>
            </w:r>
            <w:r>
              <w:rPr>
                <w:spacing w:val="-13"/>
                <w:sz w:val="20"/>
              </w:rPr>
              <w:t xml:space="preserve"> </w:t>
            </w:r>
            <w:r>
              <w:rPr>
                <w:sz w:val="20"/>
              </w:rPr>
              <w:t>is</w:t>
            </w:r>
            <w:r>
              <w:rPr>
                <w:spacing w:val="-8"/>
                <w:sz w:val="20"/>
              </w:rPr>
              <w:t xml:space="preserve"> </w:t>
            </w:r>
            <w:r>
              <w:rPr>
                <w:sz w:val="20"/>
              </w:rPr>
              <w:t>always</w:t>
            </w:r>
            <w:r>
              <w:rPr>
                <w:spacing w:val="-9"/>
                <w:sz w:val="20"/>
              </w:rPr>
              <w:t xml:space="preserve"> </w:t>
            </w:r>
            <w:r>
              <w:rPr>
                <w:sz w:val="20"/>
              </w:rPr>
              <w:t>mandatory,</w:t>
            </w:r>
            <w:r>
              <w:rPr>
                <w:spacing w:val="-12"/>
                <w:sz w:val="20"/>
              </w:rPr>
              <w:t xml:space="preserve"> </w:t>
            </w:r>
            <w:r>
              <w:rPr>
                <w:sz w:val="20"/>
              </w:rPr>
              <w:t>and</w:t>
            </w:r>
            <w:r>
              <w:rPr>
                <w:spacing w:val="-11"/>
                <w:sz w:val="20"/>
              </w:rPr>
              <w:t xml:space="preserve"> </w:t>
            </w:r>
            <w:r>
              <w:rPr>
                <w:sz w:val="20"/>
              </w:rPr>
              <w:t>the</w:t>
            </w:r>
            <w:r>
              <w:rPr>
                <w:spacing w:val="-12"/>
                <w:sz w:val="20"/>
              </w:rPr>
              <w:t xml:space="preserve"> </w:t>
            </w:r>
            <w:r>
              <w:rPr>
                <w:sz w:val="20"/>
              </w:rPr>
              <w:t>establishment</w:t>
            </w:r>
            <w:r>
              <w:rPr>
                <w:spacing w:val="-8"/>
                <w:sz w:val="20"/>
              </w:rPr>
              <w:t xml:space="preserve"> </w:t>
            </w:r>
            <w:r>
              <w:rPr>
                <w:sz w:val="20"/>
              </w:rPr>
              <w:t>is</w:t>
            </w:r>
            <w:r>
              <w:rPr>
                <w:spacing w:val="-12"/>
                <w:sz w:val="20"/>
              </w:rPr>
              <w:t xml:space="preserve"> </w:t>
            </w:r>
            <w:r>
              <w:rPr>
                <w:sz w:val="20"/>
              </w:rPr>
              <w:t>encouraged</w:t>
            </w:r>
            <w:r>
              <w:rPr>
                <w:spacing w:val="-11"/>
                <w:sz w:val="20"/>
              </w:rPr>
              <w:t xml:space="preserve"> </w:t>
            </w:r>
            <w:r>
              <w:rPr>
                <w:sz w:val="20"/>
              </w:rPr>
              <w:t>to</w:t>
            </w:r>
            <w:r>
              <w:rPr>
                <w:spacing w:val="-11"/>
                <w:sz w:val="20"/>
              </w:rPr>
              <w:t xml:space="preserve"> </w:t>
            </w:r>
            <w:r>
              <w:rPr>
                <w:sz w:val="20"/>
              </w:rPr>
              <w:t>take</w:t>
            </w:r>
            <w:r>
              <w:rPr>
                <w:spacing w:val="-11"/>
                <w:sz w:val="20"/>
              </w:rPr>
              <w:t xml:space="preserve"> </w:t>
            </w:r>
            <w:r>
              <w:rPr>
                <w:sz w:val="20"/>
              </w:rPr>
              <w:t>at</w:t>
            </w:r>
            <w:r>
              <w:rPr>
                <w:spacing w:val="-12"/>
                <w:sz w:val="20"/>
              </w:rPr>
              <w:t xml:space="preserve"> </w:t>
            </w:r>
            <w:r>
              <w:rPr>
                <w:sz w:val="20"/>
              </w:rPr>
              <w:t>least</w:t>
            </w:r>
            <w:r>
              <w:rPr>
                <w:spacing w:val="-12"/>
                <w:sz w:val="20"/>
              </w:rPr>
              <w:t xml:space="preserve"> </w:t>
            </w:r>
            <w:r>
              <w:rPr>
                <w:sz w:val="20"/>
              </w:rPr>
              <w:t>1</w:t>
            </w:r>
            <w:r>
              <w:rPr>
                <w:spacing w:val="-13"/>
                <w:sz w:val="20"/>
              </w:rPr>
              <w:t xml:space="preserve"> </w:t>
            </w:r>
            <w:r>
              <w:rPr>
                <w:sz w:val="20"/>
              </w:rPr>
              <w:t>additional</w:t>
            </w:r>
            <w:r>
              <w:rPr>
                <w:spacing w:val="-12"/>
                <w:sz w:val="20"/>
              </w:rPr>
              <w:t xml:space="preserve"> </w:t>
            </w:r>
            <w:r>
              <w:rPr>
                <w:sz w:val="20"/>
              </w:rPr>
              <w:t>action.</w:t>
            </w:r>
            <w:r>
              <w:rPr>
                <w:spacing w:val="-12"/>
                <w:sz w:val="20"/>
              </w:rPr>
              <w:t xml:space="preserve"> </w:t>
            </w:r>
            <w:r>
              <w:rPr>
                <w:sz w:val="20"/>
              </w:rPr>
              <w:t>Examples</w:t>
            </w:r>
            <w:r>
              <w:rPr>
                <w:spacing w:val="-12"/>
                <w:sz w:val="20"/>
              </w:rPr>
              <w:t xml:space="preserve"> </w:t>
            </w:r>
            <w:r>
              <w:rPr>
                <w:sz w:val="20"/>
              </w:rPr>
              <w:t>of additional</w:t>
            </w:r>
            <w:r>
              <w:rPr>
                <w:spacing w:val="-1"/>
                <w:sz w:val="20"/>
              </w:rPr>
              <w:t xml:space="preserve"> </w:t>
            </w:r>
            <w:r>
              <w:rPr>
                <w:sz w:val="20"/>
              </w:rPr>
              <w:t>actions</w:t>
            </w:r>
            <w:r>
              <w:rPr>
                <w:spacing w:val="-2"/>
                <w:sz w:val="20"/>
              </w:rPr>
              <w:t xml:space="preserve"> </w:t>
            </w:r>
            <w:r>
              <w:rPr>
                <w:sz w:val="20"/>
              </w:rPr>
              <w:t>are</w:t>
            </w:r>
            <w:r>
              <w:rPr>
                <w:spacing w:val="-4"/>
                <w:sz w:val="20"/>
              </w:rPr>
              <w:t xml:space="preserve"> </w:t>
            </w:r>
            <w:r>
              <w:rPr>
                <w:sz w:val="20"/>
              </w:rPr>
              <w:t>listed in items (b)–(e):</w:t>
            </w:r>
          </w:p>
          <w:p w14:paraId="5080E0D6" w14:textId="77777777" w:rsidR="003754EE" w:rsidRDefault="00486D74">
            <w:pPr>
              <w:pStyle w:val="TableParagraph"/>
              <w:numPr>
                <w:ilvl w:val="0"/>
                <w:numId w:val="10"/>
              </w:numPr>
              <w:tabs>
                <w:tab w:val="left" w:pos="825"/>
                <w:tab w:val="left" w:pos="827"/>
              </w:tabs>
              <w:spacing w:line="237" w:lineRule="auto"/>
              <w:ind w:right="105"/>
              <w:jc w:val="both"/>
              <w:rPr>
                <w:sz w:val="20"/>
              </w:rPr>
            </w:pPr>
            <w:r>
              <w:rPr>
                <w:sz w:val="20"/>
              </w:rPr>
              <w:t>efficient and targeted watering methods (e.g. drip irrigation, moisture sensors, early morning/evening/night watering</w:t>
            </w:r>
            <w:r>
              <w:rPr>
                <w:spacing w:val="-12"/>
                <w:sz w:val="20"/>
              </w:rPr>
              <w:t xml:space="preserve"> </w:t>
            </w:r>
            <w:r>
              <w:rPr>
                <w:sz w:val="20"/>
              </w:rPr>
              <w:t>particularly</w:t>
            </w:r>
            <w:r>
              <w:rPr>
                <w:spacing w:val="-11"/>
                <w:sz w:val="20"/>
              </w:rPr>
              <w:t xml:space="preserve"> </w:t>
            </w:r>
            <w:r>
              <w:rPr>
                <w:sz w:val="20"/>
              </w:rPr>
              <w:t>in</w:t>
            </w:r>
            <w:r>
              <w:rPr>
                <w:spacing w:val="-11"/>
                <w:sz w:val="20"/>
              </w:rPr>
              <w:t xml:space="preserve"> </w:t>
            </w:r>
            <w:r>
              <w:rPr>
                <w:sz w:val="20"/>
              </w:rPr>
              <w:t>hot</w:t>
            </w:r>
            <w:r>
              <w:rPr>
                <w:spacing w:val="-10"/>
                <w:sz w:val="20"/>
              </w:rPr>
              <w:t xml:space="preserve"> </w:t>
            </w:r>
            <w:r>
              <w:rPr>
                <w:sz w:val="20"/>
              </w:rPr>
              <w:t>or</w:t>
            </w:r>
            <w:r>
              <w:rPr>
                <w:spacing w:val="-12"/>
                <w:sz w:val="20"/>
              </w:rPr>
              <w:t xml:space="preserve"> </w:t>
            </w:r>
            <w:r>
              <w:rPr>
                <w:sz w:val="20"/>
              </w:rPr>
              <w:t>arid</w:t>
            </w:r>
            <w:r>
              <w:rPr>
                <w:spacing w:val="-11"/>
                <w:sz w:val="20"/>
              </w:rPr>
              <w:t xml:space="preserve"> </w:t>
            </w:r>
            <w:r>
              <w:rPr>
                <w:sz w:val="20"/>
              </w:rPr>
              <w:t>regions).</w:t>
            </w:r>
            <w:r>
              <w:rPr>
                <w:spacing w:val="-9"/>
                <w:sz w:val="20"/>
              </w:rPr>
              <w:t xml:space="preserve"> </w:t>
            </w:r>
            <w:r>
              <w:rPr>
                <w:sz w:val="20"/>
              </w:rPr>
              <w:t>The</w:t>
            </w:r>
            <w:r>
              <w:rPr>
                <w:spacing w:val="-10"/>
                <w:sz w:val="20"/>
              </w:rPr>
              <w:t xml:space="preserve"> </w:t>
            </w:r>
            <w:r>
              <w:rPr>
                <w:sz w:val="20"/>
              </w:rPr>
              <w:t>irrigation</w:t>
            </w:r>
            <w:r>
              <w:rPr>
                <w:spacing w:val="-12"/>
                <w:sz w:val="20"/>
              </w:rPr>
              <w:t xml:space="preserve"> </w:t>
            </w:r>
            <w:r>
              <w:rPr>
                <w:sz w:val="20"/>
              </w:rPr>
              <w:t>practices</w:t>
            </w:r>
            <w:r>
              <w:rPr>
                <w:spacing w:val="-11"/>
                <w:sz w:val="20"/>
              </w:rPr>
              <w:t xml:space="preserve"> </w:t>
            </w:r>
            <w:r>
              <w:rPr>
                <w:sz w:val="20"/>
              </w:rPr>
              <w:t>are</w:t>
            </w:r>
            <w:r>
              <w:rPr>
                <w:spacing w:val="-10"/>
                <w:sz w:val="20"/>
              </w:rPr>
              <w:t xml:space="preserve"> </w:t>
            </w:r>
            <w:r>
              <w:rPr>
                <w:sz w:val="20"/>
              </w:rPr>
              <w:t>adapted</w:t>
            </w:r>
            <w:r>
              <w:rPr>
                <w:spacing w:val="-11"/>
                <w:sz w:val="20"/>
              </w:rPr>
              <w:t xml:space="preserve"> </w:t>
            </w:r>
            <w:r>
              <w:rPr>
                <w:sz w:val="20"/>
              </w:rPr>
              <w:t>to</w:t>
            </w:r>
            <w:r>
              <w:rPr>
                <w:spacing w:val="-10"/>
                <w:sz w:val="20"/>
              </w:rPr>
              <w:t xml:space="preserve"> </w:t>
            </w:r>
            <w:r>
              <w:rPr>
                <w:sz w:val="20"/>
              </w:rPr>
              <w:t>the</w:t>
            </w:r>
            <w:r>
              <w:rPr>
                <w:spacing w:val="-11"/>
                <w:sz w:val="20"/>
              </w:rPr>
              <w:t xml:space="preserve"> </w:t>
            </w:r>
            <w:r>
              <w:rPr>
                <w:sz w:val="20"/>
              </w:rPr>
              <w:t>local</w:t>
            </w:r>
            <w:r>
              <w:rPr>
                <w:spacing w:val="-11"/>
                <w:sz w:val="20"/>
              </w:rPr>
              <w:t xml:space="preserve"> </w:t>
            </w:r>
            <w:r>
              <w:rPr>
                <w:sz w:val="20"/>
              </w:rPr>
              <w:t>climate,</w:t>
            </w:r>
            <w:r>
              <w:rPr>
                <w:spacing w:val="-11"/>
                <w:sz w:val="20"/>
              </w:rPr>
              <w:t xml:space="preserve"> </w:t>
            </w:r>
            <w:r>
              <w:rPr>
                <w:sz w:val="20"/>
              </w:rPr>
              <w:t xml:space="preserve">environmental context and seasonality to </w:t>
            </w:r>
            <w:proofErr w:type="spellStart"/>
            <w:r>
              <w:rPr>
                <w:sz w:val="20"/>
              </w:rPr>
              <w:t>optimise</w:t>
            </w:r>
            <w:proofErr w:type="spellEnd"/>
            <w:r>
              <w:rPr>
                <w:sz w:val="20"/>
              </w:rPr>
              <w:t xml:space="preserve"> efficiency and avoid unnecessary water </w:t>
            </w:r>
            <w:proofErr w:type="gramStart"/>
            <w:r>
              <w:rPr>
                <w:sz w:val="20"/>
              </w:rPr>
              <w:t>loss;</w:t>
            </w:r>
            <w:proofErr w:type="gramEnd"/>
          </w:p>
          <w:p w14:paraId="7B3E5D90" w14:textId="77777777" w:rsidR="003754EE" w:rsidRDefault="00486D74">
            <w:pPr>
              <w:pStyle w:val="TableParagraph"/>
              <w:numPr>
                <w:ilvl w:val="0"/>
                <w:numId w:val="10"/>
              </w:numPr>
              <w:tabs>
                <w:tab w:val="left" w:pos="826"/>
              </w:tabs>
              <w:spacing w:before="1" w:line="241" w:lineRule="exact"/>
              <w:ind w:left="826" w:hanging="359"/>
              <w:jc w:val="both"/>
              <w:rPr>
                <w:sz w:val="20"/>
              </w:rPr>
            </w:pPr>
            <w:r>
              <w:rPr>
                <w:sz w:val="20"/>
              </w:rPr>
              <w:t>soil</w:t>
            </w:r>
            <w:r>
              <w:rPr>
                <w:spacing w:val="-13"/>
                <w:sz w:val="20"/>
              </w:rPr>
              <w:t xml:space="preserve"> </w:t>
            </w:r>
            <w:r>
              <w:rPr>
                <w:sz w:val="20"/>
              </w:rPr>
              <w:t>health</w:t>
            </w:r>
            <w:r>
              <w:rPr>
                <w:spacing w:val="-12"/>
                <w:sz w:val="20"/>
              </w:rPr>
              <w:t xml:space="preserve"> </w:t>
            </w:r>
            <w:r>
              <w:rPr>
                <w:sz w:val="20"/>
              </w:rPr>
              <w:t>care</w:t>
            </w:r>
            <w:r>
              <w:rPr>
                <w:spacing w:val="-11"/>
                <w:sz w:val="20"/>
              </w:rPr>
              <w:t xml:space="preserve"> </w:t>
            </w:r>
            <w:r>
              <w:rPr>
                <w:sz w:val="20"/>
              </w:rPr>
              <w:t>through</w:t>
            </w:r>
            <w:r>
              <w:rPr>
                <w:spacing w:val="-14"/>
                <w:sz w:val="20"/>
              </w:rPr>
              <w:t xml:space="preserve"> </w:t>
            </w:r>
            <w:r>
              <w:rPr>
                <w:sz w:val="20"/>
              </w:rPr>
              <w:t>composting</w:t>
            </w:r>
            <w:r>
              <w:rPr>
                <w:spacing w:val="-12"/>
                <w:sz w:val="20"/>
              </w:rPr>
              <w:t xml:space="preserve"> </w:t>
            </w:r>
            <w:r>
              <w:rPr>
                <w:sz w:val="20"/>
              </w:rPr>
              <w:t>or</w:t>
            </w:r>
            <w:r>
              <w:rPr>
                <w:spacing w:val="-12"/>
                <w:sz w:val="20"/>
              </w:rPr>
              <w:t xml:space="preserve"> </w:t>
            </w:r>
            <w:proofErr w:type="gramStart"/>
            <w:r>
              <w:rPr>
                <w:spacing w:val="-2"/>
                <w:sz w:val="20"/>
              </w:rPr>
              <w:t>mulching;</w:t>
            </w:r>
            <w:proofErr w:type="gramEnd"/>
          </w:p>
          <w:p w14:paraId="229845C4" w14:textId="77777777" w:rsidR="003754EE" w:rsidRDefault="00486D74">
            <w:pPr>
              <w:pStyle w:val="TableParagraph"/>
              <w:numPr>
                <w:ilvl w:val="0"/>
                <w:numId w:val="10"/>
              </w:numPr>
              <w:tabs>
                <w:tab w:val="left" w:pos="825"/>
                <w:tab w:val="left" w:pos="827"/>
              </w:tabs>
              <w:spacing w:line="240" w:lineRule="exact"/>
              <w:ind w:right="101"/>
              <w:jc w:val="both"/>
              <w:rPr>
                <w:sz w:val="20"/>
              </w:rPr>
            </w:pPr>
            <w:r>
              <w:rPr>
                <w:spacing w:val="-2"/>
                <w:sz w:val="20"/>
              </w:rPr>
              <w:t>pruning,</w:t>
            </w:r>
            <w:r>
              <w:rPr>
                <w:spacing w:val="-8"/>
                <w:sz w:val="20"/>
              </w:rPr>
              <w:t xml:space="preserve"> </w:t>
            </w:r>
            <w:r>
              <w:rPr>
                <w:spacing w:val="-2"/>
                <w:sz w:val="20"/>
              </w:rPr>
              <w:t>mowing</w:t>
            </w:r>
            <w:r>
              <w:rPr>
                <w:spacing w:val="-9"/>
                <w:sz w:val="20"/>
              </w:rPr>
              <w:t xml:space="preserve"> </w:t>
            </w:r>
            <w:r>
              <w:rPr>
                <w:spacing w:val="-2"/>
                <w:sz w:val="20"/>
              </w:rPr>
              <w:t>and</w:t>
            </w:r>
            <w:r>
              <w:rPr>
                <w:spacing w:val="-9"/>
                <w:sz w:val="20"/>
              </w:rPr>
              <w:t xml:space="preserve"> </w:t>
            </w:r>
            <w:r>
              <w:rPr>
                <w:spacing w:val="-2"/>
                <w:sz w:val="20"/>
              </w:rPr>
              <w:t>plant</w:t>
            </w:r>
            <w:r>
              <w:rPr>
                <w:spacing w:val="-7"/>
                <w:sz w:val="20"/>
              </w:rPr>
              <w:t xml:space="preserve"> </w:t>
            </w:r>
            <w:r>
              <w:rPr>
                <w:spacing w:val="-2"/>
                <w:sz w:val="20"/>
              </w:rPr>
              <w:t>care</w:t>
            </w:r>
            <w:r>
              <w:rPr>
                <w:spacing w:val="-11"/>
                <w:sz w:val="20"/>
              </w:rPr>
              <w:t xml:space="preserve"> </w:t>
            </w:r>
            <w:r>
              <w:rPr>
                <w:spacing w:val="-2"/>
                <w:sz w:val="20"/>
              </w:rPr>
              <w:t>timed</w:t>
            </w:r>
            <w:r>
              <w:rPr>
                <w:spacing w:val="-7"/>
                <w:sz w:val="20"/>
              </w:rPr>
              <w:t xml:space="preserve"> </w:t>
            </w:r>
            <w:r>
              <w:rPr>
                <w:spacing w:val="-2"/>
                <w:sz w:val="20"/>
              </w:rPr>
              <w:t>to</w:t>
            </w:r>
            <w:r>
              <w:rPr>
                <w:spacing w:val="-10"/>
                <w:sz w:val="20"/>
              </w:rPr>
              <w:t xml:space="preserve"> </w:t>
            </w:r>
            <w:proofErr w:type="spellStart"/>
            <w:r>
              <w:rPr>
                <w:spacing w:val="-2"/>
                <w:sz w:val="20"/>
              </w:rPr>
              <w:t>optimise</w:t>
            </w:r>
            <w:proofErr w:type="spellEnd"/>
            <w:r>
              <w:rPr>
                <w:spacing w:val="-10"/>
                <w:sz w:val="20"/>
              </w:rPr>
              <w:t xml:space="preserve"> </w:t>
            </w:r>
            <w:r>
              <w:rPr>
                <w:spacing w:val="-2"/>
                <w:sz w:val="20"/>
              </w:rPr>
              <w:t>plant</w:t>
            </w:r>
            <w:r>
              <w:rPr>
                <w:spacing w:val="-8"/>
                <w:sz w:val="20"/>
              </w:rPr>
              <w:t xml:space="preserve"> </w:t>
            </w:r>
            <w:r>
              <w:rPr>
                <w:spacing w:val="-2"/>
                <w:sz w:val="20"/>
              </w:rPr>
              <w:t>resilience</w:t>
            </w:r>
            <w:r>
              <w:rPr>
                <w:spacing w:val="-8"/>
                <w:sz w:val="20"/>
              </w:rPr>
              <w:t xml:space="preserve"> </w:t>
            </w:r>
            <w:r>
              <w:rPr>
                <w:spacing w:val="-2"/>
                <w:sz w:val="20"/>
              </w:rPr>
              <w:t>and</w:t>
            </w:r>
            <w:r>
              <w:rPr>
                <w:spacing w:val="-7"/>
                <w:sz w:val="20"/>
              </w:rPr>
              <w:t xml:space="preserve"> </w:t>
            </w:r>
            <w:r>
              <w:rPr>
                <w:spacing w:val="-2"/>
                <w:sz w:val="20"/>
              </w:rPr>
              <w:t>reduce</w:t>
            </w:r>
            <w:r>
              <w:rPr>
                <w:spacing w:val="-10"/>
                <w:sz w:val="20"/>
              </w:rPr>
              <w:t xml:space="preserve"> </w:t>
            </w:r>
            <w:r>
              <w:rPr>
                <w:spacing w:val="-2"/>
                <w:sz w:val="20"/>
              </w:rPr>
              <w:t>resource</w:t>
            </w:r>
            <w:r>
              <w:rPr>
                <w:spacing w:val="-10"/>
                <w:sz w:val="20"/>
              </w:rPr>
              <w:t xml:space="preserve"> </w:t>
            </w:r>
            <w:r>
              <w:rPr>
                <w:spacing w:val="-2"/>
                <w:sz w:val="20"/>
              </w:rPr>
              <w:t>needs,</w:t>
            </w:r>
            <w:r>
              <w:rPr>
                <w:spacing w:val="-10"/>
                <w:sz w:val="20"/>
              </w:rPr>
              <w:t xml:space="preserve"> </w:t>
            </w:r>
            <w:r>
              <w:rPr>
                <w:spacing w:val="-2"/>
                <w:sz w:val="20"/>
              </w:rPr>
              <w:t>e.g.</w:t>
            </w:r>
            <w:r>
              <w:rPr>
                <w:spacing w:val="-7"/>
                <w:sz w:val="20"/>
              </w:rPr>
              <w:t xml:space="preserve"> </w:t>
            </w:r>
            <w:r>
              <w:rPr>
                <w:spacing w:val="-2"/>
                <w:sz w:val="20"/>
              </w:rPr>
              <w:t>maintaining</w:t>
            </w:r>
            <w:r>
              <w:rPr>
                <w:spacing w:val="-9"/>
                <w:sz w:val="20"/>
              </w:rPr>
              <w:t xml:space="preserve"> </w:t>
            </w:r>
            <w:r>
              <w:rPr>
                <w:spacing w:val="-2"/>
                <w:sz w:val="20"/>
              </w:rPr>
              <w:t xml:space="preserve">areas </w:t>
            </w:r>
            <w:r>
              <w:rPr>
                <w:sz w:val="20"/>
              </w:rPr>
              <w:t>of taller, undisturbed grass where access is not required; using higher mower settings; and adjusting mowing frequency according</w:t>
            </w:r>
            <w:r>
              <w:rPr>
                <w:spacing w:val="-3"/>
                <w:sz w:val="20"/>
              </w:rPr>
              <w:t xml:space="preserve"> </w:t>
            </w:r>
            <w:r>
              <w:rPr>
                <w:sz w:val="20"/>
              </w:rPr>
              <w:t>to</w:t>
            </w:r>
            <w:r>
              <w:rPr>
                <w:spacing w:val="-1"/>
                <w:sz w:val="20"/>
              </w:rPr>
              <w:t xml:space="preserve"> </w:t>
            </w:r>
            <w:r>
              <w:rPr>
                <w:sz w:val="20"/>
              </w:rPr>
              <w:t>vegetation</w:t>
            </w:r>
            <w:r>
              <w:rPr>
                <w:spacing w:val="-3"/>
                <w:sz w:val="20"/>
              </w:rPr>
              <w:t xml:space="preserve"> </w:t>
            </w:r>
            <w:r>
              <w:rPr>
                <w:sz w:val="20"/>
              </w:rPr>
              <w:t>growth</w:t>
            </w:r>
            <w:r>
              <w:rPr>
                <w:spacing w:val="-1"/>
                <w:sz w:val="20"/>
              </w:rPr>
              <w:t xml:space="preserve"> </w:t>
            </w:r>
            <w:r>
              <w:rPr>
                <w:sz w:val="20"/>
              </w:rPr>
              <w:t>and site use. The schedule of</w:t>
            </w:r>
            <w:r>
              <w:rPr>
                <w:spacing w:val="-1"/>
                <w:sz w:val="20"/>
              </w:rPr>
              <w:t xml:space="preserve"> </w:t>
            </w:r>
            <w:r>
              <w:rPr>
                <w:sz w:val="20"/>
              </w:rPr>
              <w:t>such</w:t>
            </w:r>
            <w:r>
              <w:rPr>
                <w:spacing w:val="-1"/>
                <w:sz w:val="20"/>
              </w:rPr>
              <w:t xml:space="preserve"> </w:t>
            </w:r>
            <w:r>
              <w:rPr>
                <w:sz w:val="20"/>
              </w:rPr>
              <w:t>activities considers</w:t>
            </w:r>
            <w:r>
              <w:rPr>
                <w:spacing w:val="-1"/>
                <w:sz w:val="20"/>
              </w:rPr>
              <w:t xml:space="preserve"> </w:t>
            </w:r>
            <w:r>
              <w:rPr>
                <w:sz w:val="20"/>
              </w:rPr>
              <w:t>the life cycles of local</w:t>
            </w:r>
            <w:r>
              <w:rPr>
                <w:spacing w:val="-1"/>
                <w:sz w:val="20"/>
              </w:rPr>
              <w:t xml:space="preserve"> </w:t>
            </w:r>
            <w:r>
              <w:rPr>
                <w:sz w:val="20"/>
              </w:rPr>
              <w:t>fauna, avoiding</w:t>
            </w:r>
            <w:r>
              <w:rPr>
                <w:spacing w:val="-3"/>
                <w:sz w:val="20"/>
              </w:rPr>
              <w:t xml:space="preserve"> </w:t>
            </w:r>
            <w:r>
              <w:rPr>
                <w:sz w:val="20"/>
              </w:rPr>
              <w:t>interference</w:t>
            </w:r>
            <w:r>
              <w:rPr>
                <w:spacing w:val="-2"/>
                <w:sz w:val="20"/>
              </w:rPr>
              <w:t xml:space="preserve"> </w:t>
            </w:r>
            <w:r>
              <w:rPr>
                <w:sz w:val="20"/>
              </w:rPr>
              <w:t>during sensitive</w:t>
            </w:r>
            <w:r>
              <w:rPr>
                <w:spacing w:val="-2"/>
                <w:sz w:val="20"/>
              </w:rPr>
              <w:t xml:space="preserve"> </w:t>
            </w:r>
            <w:r>
              <w:rPr>
                <w:sz w:val="20"/>
              </w:rPr>
              <w:t>periods</w:t>
            </w:r>
            <w:r>
              <w:rPr>
                <w:spacing w:val="-2"/>
                <w:sz w:val="20"/>
              </w:rPr>
              <w:t xml:space="preserve"> </w:t>
            </w:r>
            <w:r>
              <w:rPr>
                <w:sz w:val="20"/>
              </w:rPr>
              <w:t>such</w:t>
            </w:r>
            <w:r>
              <w:rPr>
                <w:spacing w:val="-1"/>
                <w:sz w:val="20"/>
              </w:rPr>
              <w:t xml:space="preserve"> </w:t>
            </w:r>
            <w:r>
              <w:rPr>
                <w:sz w:val="20"/>
              </w:rPr>
              <w:t>as nesting</w:t>
            </w:r>
            <w:r>
              <w:rPr>
                <w:spacing w:val="-1"/>
                <w:sz w:val="20"/>
              </w:rPr>
              <w:t xml:space="preserve"> </w:t>
            </w:r>
            <w:r>
              <w:rPr>
                <w:sz w:val="20"/>
              </w:rPr>
              <w:t>or breeding</w:t>
            </w:r>
            <w:r>
              <w:rPr>
                <w:spacing w:val="-3"/>
                <w:sz w:val="20"/>
              </w:rPr>
              <w:t xml:space="preserve"> </w:t>
            </w:r>
            <w:r>
              <w:rPr>
                <w:sz w:val="20"/>
              </w:rPr>
              <w:t>seasons;</w:t>
            </w:r>
          </w:p>
        </w:tc>
      </w:tr>
    </w:tbl>
    <w:p w14:paraId="48D10DEA" w14:textId="77777777" w:rsidR="003754EE" w:rsidRDefault="00486D74">
      <w:pPr>
        <w:pStyle w:val="Brdtekst"/>
        <w:spacing w:before="33"/>
        <w:rPr>
          <w:sz w:val="20"/>
        </w:rPr>
      </w:pPr>
      <w:r>
        <w:rPr>
          <w:noProof/>
          <w:sz w:val="20"/>
        </w:rPr>
        <mc:AlternateContent>
          <mc:Choice Requires="wps">
            <w:drawing>
              <wp:anchor distT="0" distB="0" distL="0" distR="0" simplePos="0" relativeHeight="487628800" behindDoc="1" locked="0" layoutInCell="1" allowOverlap="1" wp14:anchorId="5BCD23D5" wp14:editId="67E485A8">
                <wp:simplePos x="0" y="0"/>
                <wp:positionH relativeFrom="page">
                  <wp:posOffset>899160</wp:posOffset>
                </wp:positionH>
                <wp:positionV relativeFrom="paragraph">
                  <wp:posOffset>189844</wp:posOffset>
                </wp:positionV>
                <wp:extent cx="1829435" cy="762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FCA8A" id="Graphic 110" o:spid="_x0000_s1026" style="position:absolute;margin-left:70.8pt;margin-top:14.95pt;width:144.05pt;height:.6pt;z-index:-156876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" path="m1829053,l,,,7620r1829053,l1829053,xe" fillcolor="black" stroked="f">
                <v:path arrowok="t"/>
                <w10:wrap type="topAndBottom" anchorx="page"/>
              </v:shape>
            </w:pict>
          </mc:Fallback>
        </mc:AlternateContent>
      </w:r>
    </w:p>
    <w:p w14:paraId="170FB2AF" w14:textId="77777777" w:rsidR="003754EE" w:rsidRDefault="00486D74">
      <w:pPr>
        <w:pStyle w:val="Brdtekst"/>
        <w:spacing w:before="96"/>
        <w:ind w:left="140"/>
      </w:pPr>
      <w:bookmarkStart w:id="190" w:name="_bookmark190"/>
      <w:bookmarkEnd w:id="190"/>
      <w:r>
        <w:rPr>
          <w:rFonts w:ascii="Times New Roman"/>
          <w:position w:val="7"/>
          <w:sz w:val="13"/>
        </w:rPr>
        <w:t>163</w:t>
      </w:r>
      <w:r>
        <w:rPr>
          <w:rFonts w:ascii="Times New Roman"/>
          <w:spacing w:val="1"/>
          <w:position w:val="7"/>
          <w:sz w:val="13"/>
        </w:rPr>
        <w:t xml:space="preserve"> </w:t>
      </w:r>
      <w:r>
        <w:t>See</w:t>
      </w:r>
      <w:r>
        <w:rPr>
          <w:spacing w:val="-12"/>
        </w:rPr>
        <w:t xml:space="preserve"> </w:t>
      </w:r>
      <w:r>
        <w:t>glossary</w:t>
      </w:r>
      <w:r>
        <w:rPr>
          <w:spacing w:val="-13"/>
        </w:rPr>
        <w:t xml:space="preserve"> </w:t>
      </w:r>
      <w:proofErr w:type="gramStart"/>
      <w:r>
        <w:t>p.</w:t>
      </w:r>
      <w:proofErr w:type="gramEnd"/>
      <w:r>
        <w:rPr>
          <w:spacing w:val="-12"/>
        </w:rPr>
        <w:t xml:space="preserve"> </w:t>
      </w:r>
      <w:r>
        <w:rPr>
          <w:spacing w:val="-5"/>
        </w:rPr>
        <w:t>4.</w:t>
      </w:r>
    </w:p>
    <w:p w14:paraId="5046B3E6" w14:textId="77777777" w:rsidR="003754EE" w:rsidRDefault="003754EE">
      <w:pPr>
        <w:pStyle w:val="Brdtekst"/>
        <w:sectPr w:rsidR="003754EE">
          <w:pgSz w:w="16840" w:h="11910" w:orient="landscape"/>
          <w:pgMar w:top="1340" w:right="1275" w:bottom="1220" w:left="1275" w:header="0" w:footer="1022" w:gutter="0"/>
          <w:cols w:space="708"/>
        </w:sectPr>
      </w:pPr>
    </w:p>
    <w:p w14:paraId="43704D9B"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0F39ADE7" w14:textId="77777777">
        <w:trPr>
          <w:trHeight w:val="7450"/>
        </w:trPr>
        <w:tc>
          <w:tcPr>
            <w:tcW w:w="826" w:type="dxa"/>
          </w:tcPr>
          <w:p w14:paraId="465DFEFC" w14:textId="77777777" w:rsidR="003754EE" w:rsidRDefault="003754EE">
            <w:pPr>
              <w:pStyle w:val="TableParagraph"/>
              <w:ind w:left="0"/>
              <w:rPr>
                <w:rFonts w:ascii="Times New Roman"/>
                <w:sz w:val="18"/>
              </w:rPr>
            </w:pPr>
          </w:p>
        </w:tc>
        <w:tc>
          <w:tcPr>
            <w:tcW w:w="1690" w:type="dxa"/>
          </w:tcPr>
          <w:p w14:paraId="1F0BF4EC" w14:textId="77777777" w:rsidR="003754EE" w:rsidRDefault="003754EE">
            <w:pPr>
              <w:pStyle w:val="TableParagraph"/>
              <w:ind w:left="0"/>
              <w:rPr>
                <w:rFonts w:ascii="Times New Roman"/>
                <w:sz w:val="18"/>
              </w:rPr>
            </w:pPr>
          </w:p>
        </w:tc>
        <w:tc>
          <w:tcPr>
            <w:tcW w:w="10987" w:type="dxa"/>
          </w:tcPr>
          <w:p w14:paraId="28BFC060" w14:textId="77777777" w:rsidR="003754EE" w:rsidRDefault="00486D74">
            <w:pPr>
              <w:pStyle w:val="TableParagraph"/>
              <w:numPr>
                <w:ilvl w:val="0"/>
                <w:numId w:val="9"/>
              </w:numPr>
              <w:tabs>
                <w:tab w:val="left" w:pos="827"/>
              </w:tabs>
              <w:ind w:right="102"/>
              <w:jc w:val="both"/>
              <w:rPr>
                <w:sz w:val="20"/>
              </w:rPr>
            </w:pPr>
            <w:r>
              <w:rPr>
                <w:sz w:val="20"/>
              </w:rPr>
              <w:t>use</w:t>
            </w:r>
            <w:r>
              <w:rPr>
                <w:spacing w:val="-6"/>
                <w:sz w:val="20"/>
              </w:rPr>
              <w:t xml:space="preserve"> </w:t>
            </w:r>
            <w:r>
              <w:rPr>
                <w:sz w:val="20"/>
              </w:rPr>
              <w:t>of</w:t>
            </w:r>
            <w:r>
              <w:rPr>
                <w:spacing w:val="-7"/>
                <w:sz w:val="20"/>
              </w:rPr>
              <w:t xml:space="preserve"> </w:t>
            </w:r>
            <w:r>
              <w:rPr>
                <w:sz w:val="20"/>
              </w:rPr>
              <w:t>locally</w:t>
            </w:r>
            <w:r>
              <w:rPr>
                <w:spacing w:val="-7"/>
                <w:sz w:val="20"/>
              </w:rPr>
              <w:t xml:space="preserve"> </w:t>
            </w:r>
            <w:r>
              <w:rPr>
                <w:sz w:val="20"/>
              </w:rPr>
              <w:t>adapted</w:t>
            </w:r>
            <w:r>
              <w:rPr>
                <w:spacing w:val="-6"/>
                <w:sz w:val="20"/>
              </w:rPr>
              <w:t xml:space="preserve"> </w:t>
            </w:r>
            <w:r>
              <w:rPr>
                <w:sz w:val="20"/>
              </w:rPr>
              <w:t>and</w:t>
            </w:r>
            <w:r>
              <w:rPr>
                <w:spacing w:val="-6"/>
                <w:sz w:val="20"/>
              </w:rPr>
              <w:t xml:space="preserve"> </w:t>
            </w:r>
            <w:r>
              <w:rPr>
                <w:sz w:val="20"/>
              </w:rPr>
              <w:t>drought-resistant</w:t>
            </w:r>
            <w:r>
              <w:rPr>
                <w:spacing w:val="-6"/>
                <w:sz w:val="20"/>
              </w:rPr>
              <w:t xml:space="preserve"> </w:t>
            </w:r>
            <w:r>
              <w:rPr>
                <w:sz w:val="20"/>
              </w:rPr>
              <w:t>plant</w:t>
            </w:r>
            <w:r>
              <w:rPr>
                <w:spacing w:val="-5"/>
                <w:sz w:val="20"/>
              </w:rPr>
              <w:t xml:space="preserve"> </w:t>
            </w:r>
            <w:r>
              <w:rPr>
                <w:sz w:val="20"/>
              </w:rPr>
              <w:t>species.</w:t>
            </w:r>
            <w:r>
              <w:rPr>
                <w:spacing w:val="-6"/>
                <w:sz w:val="20"/>
              </w:rPr>
              <w:t xml:space="preserve"> </w:t>
            </w:r>
            <w:r>
              <w:rPr>
                <w:sz w:val="20"/>
              </w:rPr>
              <w:t>The</w:t>
            </w:r>
            <w:r>
              <w:rPr>
                <w:spacing w:val="-7"/>
                <w:sz w:val="20"/>
              </w:rPr>
              <w:t xml:space="preserve"> </w:t>
            </w:r>
            <w:r>
              <w:rPr>
                <w:sz w:val="20"/>
              </w:rPr>
              <w:t>selection</w:t>
            </w:r>
            <w:r>
              <w:rPr>
                <w:spacing w:val="-8"/>
                <w:sz w:val="20"/>
              </w:rPr>
              <w:t xml:space="preserve"> </w:t>
            </w:r>
            <w:r>
              <w:rPr>
                <w:sz w:val="20"/>
              </w:rPr>
              <w:t>of</w:t>
            </w:r>
            <w:r>
              <w:rPr>
                <w:spacing w:val="-7"/>
                <w:sz w:val="20"/>
              </w:rPr>
              <w:t xml:space="preserve"> </w:t>
            </w:r>
            <w:r>
              <w:rPr>
                <w:sz w:val="20"/>
              </w:rPr>
              <w:t>plant</w:t>
            </w:r>
            <w:r>
              <w:rPr>
                <w:spacing w:val="-4"/>
                <w:sz w:val="20"/>
              </w:rPr>
              <w:t xml:space="preserve"> </w:t>
            </w:r>
            <w:r>
              <w:rPr>
                <w:sz w:val="20"/>
              </w:rPr>
              <w:t>species</w:t>
            </w:r>
            <w:r>
              <w:rPr>
                <w:spacing w:val="-7"/>
                <w:sz w:val="20"/>
              </w:rPr>
              <w:t xml:space="preserve"> </w:t>
            </w:r>
            <w:r>
              <w:rPr>
                <w:sz w:val="20"/>
              </w:rPr>
              <w:t>is</w:t>
            </w:r>
            <w:r>
              <w:rPr>
                <w:spacing w:val="-7"/>
                <w:sz w:val="20"/>
              </w:rPr>
              <w:t xml:space="preserve"> </w:t>
            </w:r>
            <w:r>
              <w:rPr>
                <w:sz w:val="20"/>
              </w:rPr>
              <w:t>flexible</w:t>
            </w:r>
            <w:r>
              <w:rPr>
                <w:spacing w:val="-7"/>
                <w:sz w:val="20"/>
              </w:rPr>
              <w:t xml:space="preserve"> </w:t>
            </w:r>
            <w:r>
              <w:rPr>
                <w:sz w:val="20"/>
              </w:rPr>
              <w:t>and</w:t>
            </w:r>
            <w:r>
              <w:rPr>
                <w:spacing w:val="-6"/>
                <w:sz w:val="20"/>
              </w:rPr>
              <w:t xml:space="preserve"> </w:t>
            </w:r>
            <w:r>
              <w:rPr>
                <w:sz w:val="20"/>
              </w:rPr>
              <w:t>adapted</w:t>
            </w:r>
            <w:r>
              <w:rPr>
                <w:spacing w:val="-6"/>
                <w:sz w:val="20"/>
              </w:rPr>
              <w:t xml:space="preserve"> </w:t>
            </w:r>
            <w:r>
              <w:rPr>
                <w:sz w:val="20"/>
              </w:rPr>
              <w:t>to the</w:t>
            </w:r>
            <w:r>
              <w:rPr>
                <w:spacing w:val="-11"/>
                <w:sz w:val="20"/>
              </w:rPr>
              <w:t xml:space="preserve"> </w:t>
            </w:r>
            <w:r>
              <w:rPr>
                <w:sz w:val="20"/>
              </w:rPr>
              <w:t>specific</w:t>
            </w:r>
            <w:r>
              <w:rPr>
                <w:spacing w:val="-10"/>
                <w:sz w:val="20"/>
              </w:rPr>
              <w:t xml:space="preserve"> </w:t>
            </w:r>
            <w:r>
              <w:rPr>
                <w:sz w:val="20"/>
              </w:rPr>
              <w:t>local</w:t>
            </w:r>
            <w:r>
              <w:rPr>
                <w:spacing w:val="-10"/>
                <w:sz w:val="20"/>
              </w:rPr>
              <w:t xml:space="preserve"> </w:t>
            </w:r>
            <w:r>
              <w:rPr>
                <w:sz w:val="20"/>
              </w:rPr>
              <w:t>context,</w:t>
            </w:r>
            <w:r>
              <w:rPr>
                <w:spacing w:val="-10"/>
                <w:sz w:val="20"/>
              </w:rPr>
              <w:t xml:space="preserve"> </w:t>
            </w:r>
            <w:r>
              <w:rPr>
                <w:sz w:val="20"/>
              </w:rPr>
              <w:t>climate</w:t>
            </w:r>
            <w:r>
              <w:rPr>
                <w:spacing w:val="-10"/>
                <w:sz w:val="20"/>
              </w:rPr>
              <w:t xml:space="preserve"> </w:t>
            </w:r>
            <w:r>
              <w:rPr>
                <w:sz w:val="20"/>
              </w:rPr>
              <w:t>and</w:t>
            </w:r>
            <w:r>
              <w:rPr>
                <w:spacing w:val="-10"/>
                <w:sz w:val="20"/>
              </w:rPr>
              <w:t xml:space="preserve"> </w:t>
            </w:r>
            <w:r>
              <w:rPr>
                <w:sz w:val="20"/>
              </w:rPr>
              <w:t>environmental</w:t>
            </w:r>
            <w:r>
              <w:rPr>
                <w:spacing w:val="-10"/>
                <w:sz w:val="20"/>
              </w:rPr>
              <w:t xml:space="preserve"> </w:t>
            </w:r>
            <w:r>
              <w:rPr>
                <w:sz w:val="20"/>
              </w:rPr>
              <w:t>conditions.</w:t>
            </w:r>
            <w:r>
              <w:rPr>
                <w:spacing w:val="-10"/>
                <w:sz w:val="20"/>
              </w:rPr>
              <w:t xml:space="preserve"> </w:t>
            </w:r>
            <w:r>
              <w:rPr>
                <w:sz w:val="20"/>
              </w:rPr>
              <w:t>It</w:t>
            </w:r>
            <w:r>
              <w:rPr>
                <w:spacing w:val="-9"/>
                <w:sz w:val="20"/>
              </w:rPr>
              <w:t xml:space="preserve"> </w:t>
            </w:r>
            <w:r>
              <w:rPr>
                <w:sz w:val="20"/>
              </w:rPr>
              <w:t>also</w:t>
            </w:r>
            <w:r>
              <w:rPr>
                <w:spacing w:val="-11"/>
                <w:sz w:val="20"/>
              </w:rPr>
              <w:t xml:space="preserve"> </w:t>
            </w:r>
            <w:r>
              <w:rPr>
                <w:sz w:val="20"/>
              </w:rPr>
              <w:t>promotes</w:t>
            </w:r>
            <w:r>
              <w:rPr>
                <w:spacing w:val="-11"/>
                <w:sz w:val="20"/>
              </w:rPr>
              <w:t xml:space="preserve"> </w:t>
            </w:r>
            <w:r>
              <w:rPr>
                <w:sz w:val="20"/>
              </w:rPr>
              <w:t>ecological</w:t>
            </w:r>
            <w:r>
              <w:rPr>
                <w:spacing w:val="-10"/>
                <w:sz w:val="20"/>
              </w:rPr>
              <w:t xml:space="preserve"> </w:t>
            </w:r>
            <w:r>
              <w:rPr>
                <w:sz w:val="20"/>
              </w:rPr>
              <w:t>diversity</w:t>
            </w:r>
            <w:r>
              <w:rPr>
                <w:spacing w:val="-11"/>
                <w:sz w:val="20"/>
              </w:rPr>
              <w:t xml:space="preserve"> </w:t>
            </w:r>
            <w:r>
              <w:rPr>
                <w:sz w:val="20"/>
              </w:rPr>
              <w:t>by</w:t>
            </w:r>
            <w:r>
              <w:rPr>
                <w:spacing w:val="-11"/>
                <w:sz w:val="20"/>
              </w:rPr>
              <w:t xml:space="preserve"> </w:t>
            </w:r>
            <w:r>
              <w:rPr>
                <w:sz w:val="20"/>
              </w:rPr>
              <w:t>including</w:t>
            </w:r>
            <w:r>
              <w:rPr>
                <w:spacing w:val="-12"/>
                <w:sz w:val="20"/>
              </w:rPr>
              <w:t xml:space="preserve"> </w:t>
            </w:r>
            <w:r>
              <w:rPr>
                <w:sz w:val="20"/>
              </w:rPr>
              <w:t xml:space="preserve">a range of native species, various plant heights and layers (vertical stratification) and ensuring that flowering and fruiting periods are staggered throughout the year to support pollinators and </w:t>
            </w:r>
            <w:proofErr w:type="gramStart"/>
            <w:r>
              <w:rPr>
                <w:sz w:val="20"/>
              </w:rPr>
              <w:t>wildlife;</w:t>
            </w:r>
            <w:proofErr w:type="gramEnd"/>
          </w:p>
          <w:p w14:paraId="5F43F705" w14:textId="77777777" w:rsidR="003754EE" w:rsidRDefault="00486D74">
            <w:pPr>
              <w:pStyle w:val="TableParagraph"/>
              <w:numPr>
                <w:ilvl w:val="0"/>
                <w:numId w:val="9"/>
              </w:numPr>
              <w:tabs>
                <w:tab w:val="left" w:pos="827"/>
              </w:tabs>
              <w:spacing w:line="237" w:lineRule="auto"/>
              <w:ind w:right="328"/>
              <w:rPr>
                <w:sz w:val="20"/>
              </w:rPr>
            </w:pPr>
            <w:r>
              <w:rPr>
                <w:sz w:val="20"/>
              </w:rPr>
              <w:t>management of</w:t>
            </w:r>
            <w:r>
              <w:rPr>
                <w:spacing w:val="-1"/>
                <w:sz w:val="20"/>
              </w:rPr>
              <w:t xml:space="preserve"> </w:t>
            </w:r>
            <w:r>
              <w:rPr>
                <w:sz w:val="20"/>
              </w:rPr>
              <w:t>pedestrian and vehicle movement to prevent soil compaction, vegetation</w:t>
            </w:r>
            <w:r>
              <w:rPr>
                <w:spacing w:val="-1"/>
                <w:sz w:val="20"/>
              </w:rPr>
              <w:t xml:space="preserve"> </w:t>
            </w:r>
            <w:r>
              <w:rPr>
                <w:sz w:val="20"/>
              </w:rPr>
              <w:t>loss and erosion</w:t>
            </w:r>
            <w:r>
              <w:rPr>
                <w:spacing w:val="-1"/>
                <w:sz w:val="20"/>
              </w:rPr>
              <w:t xml:space="preserve"> </w:t>
            </w:r>
            <w:r>
              <w:rPr>
                <w:sz w:val="20"/>
              </w:rPr>
              <w:t>in sensitive</w:t>
            </w:r>
            <w:r>
              <w:rPr>
                <w:spacing w:val="-10"/>
                <w:sz w:val="20"/>
              </w:rPr>
              <w:t xml:space="preserve"> </w:t>
            </w:r>
            <w:r>
              <w:rPr>
                <w:sz w:val="20"/>
              </w:rPr>
              <w:t>areas</w:t>
            </w:r>
            <w:r>
              <w:rPr>
                <w:spacing w:val="-7"/>
                <w:sz w:val="20"/>
              </w:rPr>
              <w:t xml:space="preserve"> </w:t>
            </w:r>
            <w:r>
              <w:rPr>
                <w:sz w:val="20"/>
              </w:rPr>
              <w:t>(e.g.</w:t>
            </w:r>
            <w:r>
              <w:rPr>
                <w:spacing w:val="-10"/>
                <w:sz w:val="20"/>
              </w:rPr>
              <w:t xml:space="preserve"> </w:t>
            </w:r>
            <w:r>
              <w:rPr>
                <w:sz w:val="20"/>
              </w:rPr>
              <w:t>using</w:t>
            </w:r>
            <w:r>
              <w:rPr>
                <w:spacing w:val="-11"/>
                <w:sz w:val="20"/>
              </w:rPr>
              <w:t xml:space="preserve"> </w:t>
            </w:r>
            <w:r>
              <w:rPr>
                <w:sz w:val="20"/>
              </w:rPr>
              <w:t>designated</w:t>
            </w:r>
            <w:r>
              <w:rPr>
                <w:spacing w:val="-8"/>
                <w:sz w:val="20"/>
              </w:rPr>
              <w:t xml:space="preserve"> </w:t>
            </w:r>
            <w:r>
              <w:rPr>
                <w:sz w:val="20"/>
              </w:rPr>
              <w:t>footpaths</w:t>
            </w:r>
            <w:r>
              <w:rPr>
                <w:spacing w:val="-7"/>
                <w:sz w:val="20"/>
              </w:rPr>
              <w:t xml:space="preserve"> </w:t>
            </w:r>
            <w:r>
              <w:rPr>
                <w:sz w:val="20"/>
              </w:rPr>
              <w:t>and</w:t>
            </w:r>
            <w:r>
              <w:rPr>
                <w:spacing w:val="-8"/>
                <w:sz w:val="20"/>
              </w:rPr>
              <w:t xml:space="preserve"> </w:t>
            </w:r>
            <w:r>
              <w:rPr>
                <w:sz w:val="20"/>
              </w:rPr>
              <w:t>access</w:t>
            </w:r>
            <w:r>
              <w:rPr>
                <w:spacing w:val="-8"/>
                <w:sz w:val="20"/>
              </w:rPr>
              <w:t xml:space="preserve"> </w:t>
            </w:r>
            <w:r>
              <w:rPr>
                <w:sz w:val="20"/>
              </w:rPr>
              <w:t>routes,</w:t>
            </w:r>
            <w:r>
              <w:rPr>
                <w:spacing w:val="-6"/>
                <w:sz w:val="20"/>
              </w:rPr>
              <w:t xml:space="preserve"> </w:t>
            </w:r>
            <w:r>
              <w:rPr>
                <w:sz w:val="20"/>
              </w:rPr>
              <w:t>limiting</w:t>
            </w:r>
            <w:r>
              <w:rPr>
                <w:spacing w:val="-7"/>
                <w:sz w:val="20"/>
              </w:rPr>
              <w:t xml:space="preserve"> </w:t>
            </w:r>
            <w:r>
              <w:rPr>
                <w:sz w:val="20"/>
              </w:rPr>
              <w:t>vehicle</w:t>
            </w:r>
            <w:r>
              <w:rPr>
                <w:spacing w:val="-7"/>
                <w:sz w:val="20"/>
              </w:rPr>
              <w:t xml:space="preserve"> </w:t>
            </w:r>
            <w:r>
              <w:rPr>
                <w:sz w:val="20"/>
              </w:rPr>
              <w:t>access</w:t>
            </w:r>
            <w:r>
              <w:rPr>
                <w:spacing w:val="-8"/>
                <w:sz w:val="20"/>
              </w:rPr>
              <w:t xml:space="preserve"> </w:t>
            </w:r>
            <w:r>
              <w:rPr>
                <w:sz w:val="20"/>
              </w:rPr>
              <w:t>to</w:t>
            </w:r>
            <w:r>
              <w:rPr>
                <w:spacing w:val="-8"/>
                <w:sz w:val="20"/>
              </w:rPr>
              <w:t xml:space="preserve"> </w:t>
            </w:r>
            <w:r>
              <w:rPr>
                <w:sz w:val="20"/>
              </w:rPr>
              <w:t>marked</w:t>
            </w:r>
            <w:r>
              <w:rPr>
                <w:spacing w:val="-8"/>
                <w:sz w:val="20"/>
              </w:rPr>
              <w:t xml:space="preserve"> </w:t>
            </w:r>
            <w:r>
              <w:rPr>
                <w:sz w:val="20"/>
              </w:rPr>
              <w:t>areas, discouraging</w:t>
            </w:r>
            <w:r>
              <w:rPr>
                <w:spacing w:val="-12"/>
                <w:sz w:val="20"/>
              </w:rPr>
              <w:t xml:space="preserve"> </w:t>
            </w:r>
            <w:r>
              <w:rPr>
                <w:sz w:val="20"/>
              </w:rPr>
              <w:t>off-trail</w:t>
            </w:r>
            <w:r>
              <w:rPr>
                <w:spacing w:val="-13"/>
                <w:sz w:val="20"/>
              </w:rPr>
              <w:t xml:space="preserve"> </w:t>
            </w:r>
            <w:r>
              <w:rPr>
                <w:sz w:val="20"/>
              </w:rPr>
              <w:t>movement</w:t>
            </w:r>
            <w:r>
              <w:rPr>
                <w:spacing w:val="-12"/>
                <w:sz w:val="20"/>
              </w:rPr>
              <w:t xml:space="preserve"> </w:t>
            </w:r>
            <w:r>
              <w:rPr>
                <w:sz w:val="20"/>
              </w:rPr>
              <w:t>with</w:t>
            </w:r>
            <w:r>
              <w:rPr>
                <w:spacing w:val="-13"/>
                <w:sz w:val="20"/>
              </w:rPr>
              <w:t xml:space="preserve"> </w:t>
            </w:r>
            <w:r>
              <w:rPr>
                <w:sz w:val="20"/>
              </w:rPr>
              <w:t>signage</w:t>
            </w:r>
            <w:r>
              <w:rPr>
                <w:spacing w:val="-12"/>
                <w:sz w:val="20"/>
              </w:rPr>
              <w:t xml:space="preserve"> </w:t>
            </w:r>
            <w:r>
              <w:rPr>
                <w:sz w:val="20"/>
              </w:rPr>
              <w:t>or</w:t>
            </w:r>
            <w:r>
              <w:rPr>
                <w:spacing w:val="-13"/>
                <w:sz w:val="20"/>
              </w:rPr>
              <w:t xml:space="preserve"> </w:t>
            </w:r>
            <w:r>
              <w:rPr>
                <w:sz w:val="20"/>
              </w:rPr>
              <w:t>natural</w:t>
            </w:r>
            <w:r>
              <w:rPr>
                <w:spacing w:val="-13"/>
                <w:sz w:val="20"/>
              </w:rPr>
              <w:t xml:space="preserve"> </w:t>
            </w:r>
            <w:r>
              <w:rPr>
                <w:sz w:val="20"/>
              </w:rPr>
              <w:t>barriers).</w:t>
            </w:r>
            <w:r>
              <w:rPr>
                <w:spacing w:val="-13"/>
                <w:sz w:val="20"/>
              </w:rPr>
              <w:t xml:space="preserve"> </w:t>
            </w:r>
            <w:r>
              <w:rPr>
                <w:sz w:val="20"/>
              </w:rPr>
              <w:t>It</w:t>
            </w:r>
            <w:r>
              <w:rPr>
                <w:spacing w:val="-14"/>
                <w:sz w:val="20"/>
              </w:rPr>
              <w:t xml:space="preserve"> </w:t>
            </w:r>
            <w:r>
              <w:rPr>
                <w:sz w:val="20"/>
              </w:rPr>
              <w:t>is</w:t>
            </w:r>
            <w:r>
              <w:rPr>
                <w:spacing w:val="-12"/>
                <w:sz w:val="20"/>
              </w:rPr>
              <w:t xml:space="preserve"> </w:t>
            </w:r>
            <w:r>
              <w:rPr>
                <w:sz w:val="20"/>
              </w:rPr>
              <w:t>recommended</w:t>
            </w:r>
            <w:r>
              <w:rPr>
                <w:spacing w:val="-13"/>
                <w:sz w:val="20"/>
              </w:rPr>
              <w:t xml:space="preserve"> </w:t>
            </w:r>
            <w:r>
              <w:rPr>
                <w:sz w:val="20"/>
              </w:rPr>
              <w:t>to</w:t>
            </w:r>
            <w:r>
              <w:rPr>
                <w:spacing w:val="-15"/>
                <w:sz w:val="20"/>
              </w:rPr>
              <w:t xml:space="preserve"> </w:t>
            </w:r>
            <w:r>
              <w:rPr>
                <w:sz w:val="20"/>
              </w:rPr>
              <w:t>display</w:t>
            </w:r>
            <w:r>
              <w:rPr>
                <w:spacing w:val="-14"/>
                <w:sz w:val="20"/>
              </w:rPr>
              <w:t xml:space="preserve"> </w:t>
            </w:r>
            <w:r>
              <w:rPr>
                <w:sz w:val="20"/>
              </w:rPr>
              <w:t>codes</w:t>
            </w:r>
            <w:r>
              <w:rPr>
                <w:spacing w:val="-14"/>
                <w:sz w:val="20"/>
              </w:rPr>
              <w:t xml:space="preserve"> </w:t>
            </w:r>
            <w:r>
              <w:rPr>
                <w:sz w:val="20"/>
              </w:rPr>
              <w:t>of</w:t>
            </w:r>
            <w:r>
              <w:rPr>
                <w:spacing w:val="-15"/>
                <w:sz w:val="20"/>
              </w:rPr>
              <w:t xml:space="preserve"> </w:t>
            </w:r>
            <w:r>
              <w:rPr>
                <w:sz w:val="20"/>
              </w:rPr>
              <w:t>conduct for</w:t>
            </w:r>
            <w:r>
              <w:rPr>
                <w:spacing w:val="-10"/>
                <w:sz w:val="20"/>
              </w:rPr>
              <w:t xml:space="preserve"> </w:t>
            </w:r>
            <w:r>
              <w:rPr>
                <w:sz w:val="20"/>
              </w:rPr>
              <w:t>sensitive</w:t>
            </w:r>
            <w:r>
              <w:rPr>
                <w:spacing w:val="-9"/>
                <w:sz w:val="20"/>
              </w:rPr>
              <w:t xml:space="preserve"> </w:t>
            </w:r>
            <w:r>
              <w:rPr>
                <w:sz w:val="20"/>
              </w:rPr>
              <w:t>ecosystems</w:t>
            </w:r>
            <w:r>
              <w:rPr>
                <w:spacing w:val="-9"/>
                <w:sz w:val="20"/>
              </w:rPr>
              <w:t xml:space="preserve"> </w:t>
            </w:r>
            <w:r>
              <w:rPr>
                <w:sz w:val="20"/>
              </w:rPr>
              <w:t>(e.g.</w:t>
            </w:r>
            <w:r>
              <w:rPr>
                <w:spacing w:val="-9"/>
                <w:sz w:val="20"/>
              </w:rPr>
              <w:t xml:space="preserve"> </w:t>
            </w:r>
            <w:r>
              <w:rPr>
                <w:sz w:val="20"/>
              </w:rPr>
              <w:t>dunes,</w:t>
            </w:r>
            <w:r>
              <w:rPr>
                <w:spacing w:val="-6"/>
                <w:sz w:val="20"/>
              </w:rPr>
              <w:t xml:space="preserve"> </w:t>
            </w:r>
            <w:r>
              <w:rPr>
                <w:sz w:val="20"/>
              </w:rPr>
              <w:t>mangroves,</w:t>
            </w:r>
            <w:r>
              <w:rPr>
                <w:spacing w:val="-9"/>
                <w:sz w:val="20"/>
              </w:rPr>
              <w:t xml:space="preserve"> </w:t>
            </w:r>
            <w:r>
              <w:rPr>
                <w:sz w:val="20"/>
              </w:rPr>
              <w:t>forests,</w:t>
            </w:r>
            <w:r>
              <w:rPr>
                <w:spacing w:val="-9"/>
                <w:sz w:val="20"/>
              </w:rPr>
              <w:t xml:space="preserve"> </w:t>
            </w:r>
            <w:r>
              <w:rPr>
                <w:sz w:val="20"/>
              </w:rPr>
              <w:t>turtle</w:t>
            </w:r>
            <w:r>
              <w:rPr>
                <w:spacing w:val="-9"/>
                <w:sz w:val="20"/>
              </w:rPr>
              <w:t xml:space="preserve"> </w:t>
            </w:r>
            <w:r>
              <w:rPr>
                <w:sz w:val="20"/>
              </w:rPr>
              <w:t>nesting</w:t>
            </w:r>
            <w:r>
              <w:rPr>
                <w:spacing w:val="-6"/>
                <w:sz w:val="20"/>
              </w:rPr>
              <w:t xml:space="preserve"> </w:t>
            </w:r>
            <w:r>
              <w:rPr>
                <w:sz w:val="20"/>
              </w:rPr>
              <w:t>areas)</w:t>
            </w:r>
            <w:r>
              <w:rPr>
                <w:spacing w:val="-7"/>
                <w:sz w:val="20"/>
              </w:rPr>
              <w:t xml:space="preserve"> </w:t>
            </w:r>
            <w:r>
              <w:rPr>
                <w:sz w:val="20"/>
              </w:rPr>
              <w:t>when</w:t>
            </w:r>
            <w:r>
              <w:rPr>
                <w:spacing w:val="-10"/>
                <w:sz w:val="20"/>
              </w:rPr>
              <w:t xml:space="preserve"> </w:t>
            </w:r>
            <w:r>
              <w:rPr>
                <w:sz w:val="20"/>
              </w:rPr>
              <w:t>such</w:t>
            </w:r>
            <w:r>
              <w:rPr>
                <w:spacing w:val="-10"/>
                <w:sz w:val="20"/>
              </w:rPr>
              <w:t xml:space="preserve"> </w:t>
            </w:r>
            <w:r>
              <w:rPr>
                <w:sz w:val="20"/>
              </w:rPr>
              <w:t>environments</w:t>
            </w:r>
            <w:r>
              <w:rPr>
                <w:spacing w:val="-9"/>
                <w:sz w:val="20"/>
              </w:rPr>
              <w:t xml:space="preserve"> </w:t>
            </w:r>
            <w:r>
              <w:rPr>
                <w:sz w:val="20"/>
              </w:rPr>
              <w:t>are present, preferably referring to official sources such as the UNWTO Responsible Tourist; and/or</w:t>
            </w:r>
          </w:p>
          <w:p w14:paraId="4D6853FB" w14:textId="77777777" w:rsidR="003754EE" w:rsidRDefault="00486D74">
            <w:pPr>
              <w:pStyle w:val="TableParagraph"/>
              <w:numPr>
                <w:ilvl w:val="0"/>
                <w:numId w:val="9"/>
              </w:numPr>
              <w:tabs>
                <w:tab w:val="left" w:pos="827"/>
              </w:tabs>
              <w:ind w:right="200"/>
              <w:rPr>
                <w:sz w:val="20"/>
              </w:rPr>
            </w:pPr>
            <w:r>
              <w:rPr>
                <w:sz w:val="20"/>
              </w:rPr>
              <w:t>prevention and control of invasive alien species through proper identification, monitoring and proportionate action. Staff</w:t>
            </w:r>
            <w:r>
              <w:rPr>
                <w:spacing w:val="-2"/>
                <w:sz w:val="20"/>
              </w:rPr>
              <w:t xml:space="preserve"> </w:t>
            </w:r>
            <w:r>
              <w:rPr>
                <w:sz w:val="20"/>
              </w:rPr>
              <w:t>responsible</w:t>
            </w:r>
            <w:r>
              <w:rPr>
                <w:spacing w:val="-2"/>
                <w:sz w:val="20"/>
              </w:rPr>
              <w:t xml:space="preserve"> </w:t>
            </w:r>
            <w:r>
              <w:rPr>
                <w:sz w:val="20"/>
              </w:rPr>
              <w:t>for green-area maintenance</w:t>
            </w:r>
            <w:r>
              <w:rPr>
                <w:spacing w:val="-2"/>
                <w:sz w:val="20"/>
              </w:rPr>
              <w:t xml:space="preserve"> </w:t>
            </w:r>
            <w:r>
              <w:rPr>
                <w:sz w:val="20"/>
              </w:rPr>
              <w:t>are</w:t>
            </w:r>
            <w:r>
              <w:rPr>
                <w:spacing w:val="-2"/>
                <w:sz w:val="20"/>
              </w:rPr>
              <w:t xml:space="preserve"> </w:t>
            </w:r>
            <w:r>
              <w:rPr>
                <w:sz w:val="20"/>
              </w:rPr>
              <w:t>trained to</w:t>
            </w:r>
            <w:r>
              <w:rPr>
                <w:spacing w:val="-3"/>
                <w:sz w:val="20"/>
              </w:rPr>
              <w:t xml:space="preserve"> </w:t>
            </w:r>
            <w:proofErr w:type="spellStart"/>
            <w:r>
              <w:rPr>
                <w:sz w:val="20"/>
              </w:rPr>
              <w:t>recognise</w:t>
            </w:r>
            <w:proofErr w:type="spellEnd"/>
            <w:r>
              <w:rPr>
                <w:sz w:val="20"/>
              </w:rPr>
              <w:t xml:space="preserve"> invasive</w:t>
            </w:r>
            <w:r>
              <w:rPr>
                <w:spacing w:val="-2"/>
                <w:sz w:val="20"/>
              </w:rPr>
              <w:t xml:space="preserve"> </w:t>
            </w:r>
            <w:r>
              <w:rPr>
                <w:sz w:val="20"/>
              </w:rPr>
              <w:t>alien</w:t>
            </w:r>
            <w:r>
              <w:rPr>
                <w:spacing w:val="-3"/>
                <w:sz w:val="20"/>
              </w:rPr>
              <w:t xml:space="preserve"> </w:t>
            </w:r>
            <w:r>
              <w:rPr>
                <w:sz w:val="20"/>
              </w:rPr>
              <w:t>species, understand their</w:t>
            </w:r>
            <w:r>
              <w:rPr>
                <w:spacing w:val="-3"/>
                <w:sz w:val="20"/>
              </w:rPr>
              <w:t xml:space="preserve"> </w:t>
            </w:r>
            <w:r>
              <w:rPr>
                <w:sz w:val="20"/>
              </w:rPr>
              <w:t>ecological impact and apply suitable</w:t>
            </w:r>
            <w:r>
              <w:rPr>
                <w:spacing w:val="-2"/>
                <w:sz w:val="20"/>
              </w:rPr>
              <w:t xml:space="preserve"> </w:t>
            </w:r>
            <w:r>
              <w:rPr>
                <w:sz w:val="20"/>
              </w:rPr>
              <w:t>control measures. Depending on</w:t>
            </w:r>
            <w:r>
              <w:rPr>
                <w:spacing w:val="-3"/>
                <w:sz w:val="20"/>
              </w:rPr>
              <w:t xml:space="preserve"> </w:t>
            </w:r>
            <w:r>
              <w:rPr>
                <w:sz w:val="20"/>
              </w:rPr>
              <w:t>the</w:t>
            </w:r>
            <w:r>
              <w:rPr>
                <w:spacing w:val="-2"/>
                <w:sz w:val="20"/>
              </w:rPr>
              <w:t xml:space="preserve"> </w:t>
            </w:r>
            <w:r>
              <w:rPr>
                <w:sz w:val="20"/>
              </w:rPr>
              <w:t>species,</w:t>
            </w:r>
            <w:r>
              <w:rPr>
                <w:spacing w:val="-2"/>
                <w:sz w:val="20"/>
              </w:rPr>
              <w:t xml:space="preserve"> </w:t>
            </w:r>
            <w:r>
              <w:rPr>
                <w:sz w:val="20"/>
              </w:rPr>
              <w:t>actions may include preventing</w:t>
            </w:r>
            <w:r>
              <w:rPr>
                <w:spacing w:val="-14"/>
                <w:sz w:val="20"/>
              </w:rPr>
              <w:t xml:space="preserve"> </w:t>
            </w:r>
            <w:r>
              <w:rPr>
                <w:sz w:val="20"/>
              </w:rPr>
              <w:t>spread</w:t>
            </w:r>
            <w:r>
              <w:rPr>
                <w:spacing w:val="-11"/>
                <w:sz w:val="20"/>
              </w:rPr>
              <w:t xml:space="preserve"> </w:t>
            </w:r>
            <w:r>
              <w:rPr>
                <w:sz w:val="20"/>
              </w:rPr>
              <w:t>and</w:t>
            </w:r>
            <w:r>
              <w:rPr>
                <w:spacing w:val="-15"/>
                <w:sz w:val="20"/>
              </w:rPr>
              <w:t xml:space="preserve"> </w:t>
            </w:r>
            <w:r>
              <w:rPr>
                <w:sz w:val="20"/>
              </w:rPr>
              <w:t>containment</w:t>
            </w:r>
            <w:r>
              <w:rPr>
                <w:spacing w:val="-14"/>
                <w:sz w:val="20"/>
              </w:rPr>
              <w:t xml:space="preserve"> </w:t>
            </w:r>
            <w:r>
              <w:rPr>
                <w:sz w:val="20"/>
              </w:rPr>
              <w:t>measures,</w:t>
            </w:r>
            <w:r>
              <w:rPr>
                <w:spacing w:val="-16"/>
                <w:sz w:val="20"/>
              </w:rPr>
              <w:t xml:space="preserve"> </w:t>
            </w:r>
            <w:r>
              <w:rPr>
                <w:sz w:val="20"/>
              </w:rPr>
              <w:t>selective</w:t>
            </w:r>
            <w:r>
              <w:rPr>
                <w:spacing w:val="-16"/>
                <w:sz w:val="20"/>
              </w:rPr>
              <w:t xml:space="preserve"> </w:t>
            </w:r>
            <w:r>
              <w:rPr>
                <w:sz w:val="20"/>
              </w:rPr>
              <w:t>removal</w:t>
            </w:r>
            <w:r>
              <w:rPr>
                <w:spacing w:val="-14"/>
                <w:sz w:val="20"/>
              </w:rPr>
              <w:t xml:space="preserve"> </w:t>
            </w:r>
            <w:r>
              <w:rPr>
                <w:sz w:val="20"/>
              </w:rPr>
              <w:t>or</w:t>
            </w:r>
            <w:r>
              <w:rPr>
                <w:spacing w:val="-14"/>
                <w:sz w:val="20"/>
              </w:rPr>
              <w:t xml:space="preserve"> </w:t>
            </w:r>
            <w:r>
              <w:rPr>
                <w:sz w:val="20"/>
              </w:rPr>
              <w:t>targeted</w:t>
            </w:r>
            <w:r>
              <w:rPr>
                <w:spacing w:val="-15"/>
                <w:sz w:val="20"/>
              </w:rPr>
              <w:t xml:space="preserve"> </w:t>
            </w:r>
            <w:r>
              <w:rPr>
                <w:sz w:val="20"/>
              </w:rPr>
              <w:t>monitoring.</w:t>
            </w:r>
            <w:r>
              <w:rPr>
                <w:spacing w:val="-14"/>
                <w:sz w:val="20"/>
              </w:rPr>
              <w:t xml:space="preserve"> </w:t>
            </w:r>
            <w:r>
              <w:rPr>
                <w:sz w:val="20"/>
              </w:rPr>
              <w:t>Regionally</w:t>
            </w:r>
            <w:r>
              <w:rPr>
                <w:spacing w:val="-10"/>
                <w:sz w:val="20"/>
              </w:rPr>
              <w:t xml:space="preserve"> </w:t>
            </w:r>
            <w:r>
              <w:rPr>
                <w:sz w:val="20"/>
              </w:rPr>
              <w:t>and</w:t>
            </w:r>
            <w:r>
              <w:rPr>
                <w:spacing w:val="-15"/>
                <w:sz w:val="20"/>
              </w:rPr>
              <w:t xml:space="preserve"> </w:t>
            </w:r>
            <w:r>
              <w:rPr>
                <w:sz w:val="20"/>
              </w:rPr>
              <w:t>nationally invasive</w:t>
            </w:r>
            <w:r>
              <w:rPr>
                <w:spacing w:val="-8"/>
                <w:sz w:val="20"/>
              </w:rPr>
              <w:t xml:space="preserve"> </w:t>
            </w:r>
            <w:r>
              <w:rPr>
                <w:sz w:val="20"/>
              </w:rPr>
              <w:t>species</w:t>
            </w:r>
            <w:r>
              <w:rPr>
                <w:spacing w:val="-8"/>
                <w:sz w:val="20"/>
              </w:rPr>
              <w:t xml:space="preserve"> </w:t>
            </w:r>
            <w:r>
              <w:rPr>
                <w:sz w:val="20"/>
              </w:rPr>
              <w:t>lists,</w:t>
            </w:r>
            <w:r>
              <w:rPr>
                <w:spacing w:val="-8"/>
                <w:sz w:val="20"/>
              </w:rPr>
              <w:t xml:space="preserve"> </w:t>
            </w:r>
            <w:r>
              <w:rPr>
                <w:sz w:val="20"/>
              </w:rPr>
              <w:t>databases</w:t>
            </w:r>
            <w:r>
              <w:rPr>
                <w:spacing w:val="-6"/>
                <w:sz w:val="20"/>
              </w:rPr>
              <w:t xml:space="preserve"> </w:t>
            </w:r>
            <w:r>
              <w:rPr>
                <w:sz w:val="20"/>
              </w:rPr>
              <w:t>or</w:t>
            </w:r>
            <w:r>
              <w:rPr>
                <w:spacing w:val="-9"/>
                <w:sz w:val="20"/>
              </w:rPr>
              <w:t xml:space="preserve"> </w:t>
            </w:r>
            <w:r>
              <w:rPr>
                <w:sz w:val="20"/>
              </w:rPr>
              <w:t>official</w:t>
            </w:r>
            <w:r>
              <w:rPr>
                <w:spacing w:val="-8"/>
                <w:sz w:val="20"/>
              </w:rPr>
              <w:t xml:space="preserve"> </w:t>
            </w:r>
            <w:r>
              <w:rPr>
                <w:sz w:val="20"/>
              </w:rPr>
              <w:t>guidance</w:t>
            </w:r>
            <w:r>
              <w:rPr>
                <w:spacing w:val="-5"/>
                <w:sz w:val="20"/>
              </w:rPr>
              <w:t xml:space="preserve"> </w:t>
            </w:r>
            <w:r>
              <w:rPr>
                <w:sz w:val="20"/>
              </w:rPr>
              <w:t>are</w:t>
            </w:r>
            <w:r>
              <w:rPr>
                <w:spacing w:val="-5"/>
                <w:sz w:val="20"/>
              </w:rPr>
              <w:t xml:space="preserve"> </w:t>
            </w:r>
            <w:r>
              <w:rPr>
                <w:sz w:val="20"/>
              </w:rPr>
              <w:t>used</w:t>
            </w:r>
            <w:r>
              <w:rPr>
                <w:spacing w:val="-5"/>
                <w:sz w:val="20"/>
              </w:rPr>
              <w:t xml:space="preserve"> </w:t>
            </w:r>
            <w:r>
              <w:rPr>
                <w:sz w:val="20"/>
              </w:rPr>
              <w:t>to</w:t>
            </w:r>
            <w:r>
              <w:rPr>
                <w:spacing w:val="-9"/>
                <w:sz w:val="20"/>
              </w:rPr>
              <w:t xml:space="preserve"> </w:t>
            </w:r>
            <w:r>
              <w:rPr>
                <w:sz w:val="20"/>
              </w:rPr>
              <w:t>confirm</w:t>
            </w:r>
            <w:r>
              <w:rPr>
                <w:spacing w:val="-9"/>
                <w:sz w:val="20"/>
              </w:rPr>
              <w:t xml:space="preserve"> </w:t>
            </w:r>
            <w:r>
              <w:rPr>
                <w:sz w:val="20"/>
              </w:rPr>
              <w:t>species</w:t>
            </w:r>
            <w:r>
              <w:rPr>
                <w:spacing w:val="-8"/>
                <w:sz w:val="20"/>
              </w:rPr>
              <w:t xml:space="preserve"> </w:t>
            </w:r>
            <w:r>
              <w:rPr>
                <w:sz w:val="20"/>
              </w:rPr>
              <w:t>identification,</w:t>
            </w:r>
            <w:r>
              <w:rPr>
                <w:spacing w:val="-4"/>
                <w:sz w:val="20"/>
              </w:rPr>
              <w:t xml:space="preserve"> </w:t>
            </w:r>
            <w:r>
              <w:rPr>
                <w:sz w:val="20"/>
              </w:rPr>
              <w:t>and</w:t>
            </w:r>
            <w:r>
              <w:rPr>
                <w:spacing w:val="-6"/>
                <w:sz w:val="20"/>
              </w:rPr>
              <w:t xml:space="preserve"> </w:t>
            </w:r>
            <w:r>
              <w:rPr>
                <w:sz w:val="20"/>
              </w:rPr>
              <w:t>legal</w:t>
            </w:r>
            <w:r>
              <w:rPr>
                <w:spacing w:val="-6"/>
                <w:sz w:val="20"/>
              </w:rPr>
              <w:t xml:space="preserve"> </w:t>
            </w:r>
            <w:r>
              <w:rPr>
                <w:sz w:val="20"/>
              </w:rPr>
              <w:t>reporting obligations are followed where applicable.</w:t>
            </w:r>
          </w:p>
          <w:p w14:paraId="366AA3DE" w14:textId="77777777" w:rsidR="003754EE" w:rsidRDefault="00486D74">
            <w:pPr>
              <w:pStyle w:val="TableParagraph"/>
              <w:spacing w:before="230"/>
              <w:ind w:left="107"/>
              <w:rPr>
                <w:sz w:val="20"/>
              </w:rPr>
            </w:pPr>
            <w:r>
              <w:rPr>
                <w:sz w:val="20"/>
              </w:rPr>
              <w:t>The</w:t>
            </w:r>
            <w:r>
              <w:rPr>
                <w:spacing w:val="40"/>
                <w:sz w:val="20"/>
              </w:rPr>
              <w:t xml:space="preserve"> </w:t>
            </w:r>
            <w:r>
              <w:rPr>
                <w:sz w:val="20"/>
              </w:rPr>
              <w:t>criterion</w:t>
            </w:r>
            <w:r>
              <w:rPr>
                <w:spacing w:val="40"/>
                <w:sz w:val="20"/>
              </w:rPr>
              <w:t xml:space="preserve"> </w:t>
            </w:r>
            <w:r>
              <w:rPr>
                <w:sz w:val="20"/>
              </w:rPr>
              <w:t>applies</w:t>
            </w:r>
            <w:r>
              <w:rPr>
                <w:spacing w:val="40"/>
                <w:sz w:val="20"/>
              </w:rPr>
              <w:t xml:space="preserve"> </w:t>
            </w:r>
            <w:r>
              <w:rPr>
                <w:sz w:val="20"/>
              </w:rPr>
              <w:t>to</w:t>
            </w:r>
            <w:r>
              <w:rPr>
                <w:spacing w:val="40"/>
                <w:sz w:val="20"/>
              </w:rPr>
              <w:t xml:space="preserve"> </w:t>
            </w:r>
            <w:r>
              <w:rPr>
                <w:sz w:val="20"/>
              </w:rPr>
              <w:t>both</w:t>
            </w:r>
            <w:r>
              <w:rPr>
                <w:spacing w:val="40"/>
                <w:sz w:val="20"/>
              </w:rPr>
              <w:t xml:space="preserve"> </w:t>
            </w:r>
            <w:r>
              <w:rPr>
                <w:sz w:val="20"/>
              </w:rPr>
              <w:t>direct</w:t>
            </w:r>
            <w:r>
              <w:rPr>
                <w:spacing w:val="40"/>
                <w:sz w:val="20"/>
              </w:rPr>
              <w:t xml:space="preserve"> </w:t>
            </w:r>
            <w:r>
              <w:rPr>
                <w:sz w:val="20"/>
              </w:rPr>
              <w:t>employees</w:t>
            </w:r>
            <w:r>
              <w:rPr>
                <w:spacing w:val="40"/>
                <w:sz w:val="20"/>
              </w:rPr>
              <w:t xml:space="preserve"> </w:t>
            </w:r>
            <w:r>
              <w:rPr>
                <w:sz w:val="20"/>
              </w:rPr>
              <w:t>and</w:t>
            </w:r>
            <w:r>
              <w:rPr>
                <w:spacing w:val="40"/>
                <w:sz w:val="20"/>
              </w:rPr>
              <w:t xml:space="preserve"> </w:t>
            </w:r>
            <w:r>
              <w:rPr>
                <w:sz w:val="20"/>
              </w:rPr>
              <w:t>to</w:t>
            </w:r>
            <w:r>
              <w:rPr>
                <w:spacing w:val="40"/>
                <w:sz w:val="20"/>
              </w:rPr>
              <w:t xml:space="preserve"> </w:t>
            </w:r>
            <w:r>
              <w:rPr>
                <w:sz w:val="20"/>
              </w:rPr>
              <w:t>outsourced</w:t>
            </w:r>
            <w:r>
              <w:rPr>
                <w:spacing w:val="40"/>
                <w:sz w:val="20"/>
              </w:rPr>
              <w:t xml:space="preserve"> </w:t>
            </w:r>
            <w:r>
              <w:rPr>
                <w:sz w:val="20"/>
              </w:rPr>
              <w:t>staff</w:t>
            </w:r>
            <w:hyperlink w:anchor="_bookmark191" w:history="1">
              <w:r w:rsidR="003754EE">
                <w:rPr>
                  <w:position w:val="7"/>
                  <w:sz w:val="13"/>
                </w:rPr>
                <w:t>164</w:t>
              </w:r>
            </w:hyperlink>
            <w:r>
              <w:rPr>
                <w:sz w:val="20"/>
              </w:rPr>
              <w:t>/landscaping</w:t>
            </w:r>
            <w:r>
              <w:rPr>
                <w:spacing w:val="40"/>
                <w:sz w:val="20"/>
              </w:rPr>
              <w:t xml:space="preserve"> </w:t>
            </w:r>
            <w:r>
              <w:rPr>
                <w:sz w:val="20"/>
              </w:rPr>
              <w:t>companies</w:t>
            </w:r>
            <w:r>
              <w:rPr>
                <w:spacing w:val="40"/>
                <w:sz w:val="20"/>
              </w:rPr>
              <w:t xml:space="preserve"> </w:t>
            </w:r>
            <w:r>
              <w:rPr>
                <w:sz w:val="20"/>
              </w:rPr>
              <w:t>contracted</w:t>
            </w:r>
            <w:r>
              <w:rPr>
                <w:spacing w:val="40"/>
                <w:sz w:val="20"/>
              </w:rPr>
              <w:t xml:space="preserve"> </w:t>
            </w:r>
            <w:r>
              <w:rPr>
                <w:sz w:val="20"/>
              </w:rPr>
              <w:t>by</w:t>
            </w:r>
            <w:r>
              <w:rPr>
                <w:spacing w:val="40"/>
                <w:sz w:val="20"/>
              </w:rPr>
              <w:t xml:space="preserve"> </w:t>
            </w:r>
            <w:r>
              <w:rPr>
                <w:sz w:val="20"/>
              </w:rPr>
              <w:t>the establishment to carry out the maintenance of its green areas.</w:t>
            </w:r>
          </w:p>
          <w:p w14:paraId="341D53C4" w14:textId="77777777" w:rsidR="003754EE" w:rsidRDefault="00486D74">
            <w:pPr>
              <w:pStyle w:val="TableParagraph"/>
              <w:spacing w:before="237" w:line="241" w:lineRule="exact"/>
              <w:ind w:left="107"/>
              <w:rPr>
                <w:b/>
                <w:sz w:val="20"/>
              </w:rPr>
            </w:pPr>
            <w:r>
              <w:rPr>
                <w:b/>
                <w:w w:val="90"/>
                <w:sz w:val="20"/>
              </w:rPr>
              <w:t>Audit</w:t>
            </w:r>
            <w:r>
              <w:rPr>
                <w:b/>
                <w:spacing w:val="-4"/>
                <w:sz w:val="20"/>
              </w:rPr>
              <w:t xml:space="preserve"> </w:t>
            </w:r>
            <w:r>
              <w:rPr>
                <w:b/>
                <w:spacing w:val="-2"/>
                <w:sz w:val="20"/>
              </w:rPr>
              <w:t>evidence</w:t>
            </w:r>
          </w:p>
          <w:p w14:paraId="6423510E" w14:textId="77777777" w:rsidR="003754EE" w:rsidRDefault="00486D74">
            <w:pPr>
              <w:pStyle w:val="TableParagraph"/>
              <w:ind w:left="107"/>
              <w:rPr>
                <w:sz w:val="20"/>
              </w:rPr>
            </w:pPr>
            <w:r>
              <w:rPr>
                <w:sz w:val="20"/>
              </w:rPr>
              <w:t>During the audit, the establishment presents</w:t>
            </w:r>
            <w:r>
              <w:rPr>
                <w:spacing w:val="22"/>
                <w:sz w:val="20"/>
              </w:rPr>
              <w:t xml:space="preserve"> </w:t>
            </w:r>
            <w:r>
              <w:rPr>
                <w:sz w:val="20"/>
              </w:rPr>
              <w:t>photos or visual evidence of green</w:t>
            </w:r>
            <w:r>
              <w:rPr>
                <w:spacing w:val="22"/>
                <w:sz w:val="20"/>
              </w:rPr>
              <w:t xml:space="preserve"> </w:t>
            </w:r>
            <w:r>
              <w:rPr>
                <w:sz w:val="20"/>
              </w:rPr>
              <w:t>areas</w:t>
            </w:r>
            <w:hyperlink w:anchor="_bookmark192" w:history="1">
              <w:r w:rsidR="003754EE">
                <w:rPr>
                  <w:position w:val="7"/>
                  <w:sz w:val="13"/>
                </w:rPr>
                <w:t>165</w:t>
              </w:r>
            </w:hyperlink>
            <w:r>
              <w:rPr>
                <w:spacing w:val="35"/>
                <w:position w:val="7"/>
                <w:sz w:val="13"/>
              </w:rPr>
              <w:t xml:space="preserve"> </w:t>
            </w:r>
            <w:r>
              <w:rPr>
                <w:sz w:val="20"/>
              </w:rPr>
              <w:t>maintenance practices and/or installations</w:t>
            </w:r>
            <w:r>
              <w:rPr>
                <w:spacing w:val="-4"/>
                <w:sz w:val="20"/>
              </w:rPr>
              <w:t xml:space="preserve"> </w:t>
            </w:r>
            <w:r>
              <w:rPr>
                <w:sz w:val="20"/>
              </w:rPr>
              <w:t>(e.g.</w:t>
            </w:r>
            <w:r>
              <w:rPr>
                <w:spacing w:val="-5"/>
                <w:sz w:val="20"/>
              </w:rPr>
              <w:t xml:space="preserve"> </w:t>
            </w:r>
            <w:r>
              <w:rPr>
                <w:sz w:val="20"/>
              </w:rPr>
              <w:t>irrigation</w:t>
            </w:r>
            <w:r>
              <w:rPr>
                <w:spacing w:val="-8"/>
                <w:sz w:val="20"/>
              </w:rPr>
              <w:t xml:space="preserve"> </w:t>
            </w:r>
            <w:r>
              <w:rPr>
                <w:sz w:val="20"/>
              </w:rPr>
              <w:t>system,</w:t>
            </w:r>
            <w:r>
              <w:rPr>
                <w:spacing w:val="-7"/>
                <w:sz w:val="20"/>
              </w:rPr>
              <w:t xml:space="preserve"> </w:t>
            </w:r>
            <w:r>
              <w:rPr>
                <w:sz w:val="20"/>
              </w:rPr>
              <w:t>mulching,</w:t>
            </w:r>
            <w:r>
              <w:rPr>
                <w:spacing w:val="-8"/>
                <w:sz w:val="20"/>
              </w:rPr>
              <w:t xml:space="preserve"> </w:t>
            </w:r>
            <w:r>
              <w:rPr>
                <w:sz w:val="20"/>
              </w:rPr>
              <w:t>native</w:t>
            </w:r>
            <w:r>
              <w:rPr>
                <w:spacing w:val="-5"/>
                <w:sz w:val="20"/>
              </w:rPr>
              <w:t xml:space="preserve"> </w:t>
            </w:r>
            <w:r>
              <w:rPr>
                <w:sz w:val="20"/>
              </w:rPr>
              <w:t>plant</w:t>
            </w:r>
            <w:r>
              <w:rPr>
                <w:spacing w:val="-7"/>
                <w:sz w:val="20"/>
              </w:rPr>
              <w:t xml:space="preserve"> </w:t>
            </w:r>
            <w:r>
              <w:rPr>
                <w:sz w:val="20"/>
              </w:rPr>
              <w:t>beds).</w:t>
            </w:r>
          </w:p>
          <w:p w14:paraId="39E97189" w14:textId="77777777" w:rsidR="003754EE" w:rsidRDefault="00486D74">
            <w:pPr>
              <w:pStyle w:val="TableParagraph"/>
              <w:spacing w:before="237"/>
              <w:ind w:left="107"/>
              <w:rPr>
                <w:sz w:val="20"/>
              </w:rPr>
            </w:pPr>
            <w:r>
              <w:rPr>
                <w:spacing w:val="-2"/>
                <w:sz w:val="20"/>
              </w:rPr>
              <w:t>In</w:t>
            </w:r>
            <w:r>
              <w:rPr>
                <w:spacing w:val="-6"/>
                <w:sz w:val="20"/>
              </w:rPr>
              <w:t xml:space="preserve"> </w:t>
            </w:r>
            <w:r>
              <w:rPr>
                <w:spacing w:val="-2"/>
                <w:sz w:val="20"/>
              </w:rPr>
              <w:t>specific</w:t>
            </w:r>
            <w:r>
              <w:rPr>
                <w:spacing w:val="-3"/>
                <w:sz w:val="20"/>
              </w:rPr>
              <w:t xml:space="preserve"> </w:t>
            </w:r>
            <w:r>
              <w:rPr>
                <w:spacing w:val="-2"/>
                <w:sz w:val="20"/>
              </w:rPr>
              <w:t>circumstances,</w:t>
            </w:r>
            <w:r>
              <w:rPr>
                <w:spacing w:val="-3"/>
                <w:sz w:val="20"/>
              </w:rPr>
              <w:t xml:space="preserve"> </w:t>
            </w:r>
            <w:r>
              <w:rPr>
                <w:spacing w:val="-2"/>
                <w:sz w:val="20"/>
              </w:rPr>
              <w:t>the</w:t>
            </w:r>
            <w:r>
              <w:rPr>
                <w:spacing w:val="-5"/>
                <w:sz w:val="20"/>
              </w:rPr>
              <w:t xml:space="preserve"> </w:t>
            </w:r>
            <w:r>
              <w:rPr>
                <w:spacing w:val="-2"/>
                <w:sz w:val="20"/>
              </w:rPr>
              <w:t>establishment</w:t>
            </w:r>
            <w:r>
              <w:rPr>
                <w:spacing w:val="-4"/>
                <w:sz w:val="20"/>
              </w:rPr>
              <w:t xml:space="preserve"> </w:t>
            </w:r>
            <w:r>
              <w:rPr>
                <w:spacing w:val="-2"/>
                <w:sz w:val="20"/>
              </w:rPr>
              <w:t>presents:</w:t>
            </w:r>
          </w:p>
          <w:p w14:paraId="4BB55A61" w14:textId="77777777" w:rsidR="003754EE" w:rsidRDefault="00486D74">
            <w:pPr>
              <w:pStyle w:val="TableParagraph"/>
              <w:numPr>
                <w:ilvl w:val="1"/>
                <w:numId w:val="9"/>
              </w:numPr>
              <w:tabs>
                <w:tab w:val="left" w:pos="827"/>
              </w:tabs>
              <w:spacing w:before="4" w:line="235" w:lineRule="auto"/>
              <w:ind w:right="97"/>
              <w:rPr>
                <w:sz w:val="20"/>
              </w:rPr>
            </w:pPr>
            <w:r>
              <w:rPr>
                <w:sz w:val="20"/>
              </w:rPr>
              <w:t>a short description or confirmation of how practices are implemented (this can be included in the existing written Standard Operating Procedure (SOP</w:t>
            </w:r>
            <w:hyperlink w:anchor="_bookmark193" w:history="1">
              <w:r w:rsidR="003754EE">
                <w:rPr>
                  <w:sz w:val="20"/>
                </w:rPr>
                <w:t>)</w:t>
              </w:r>
              <w:r w:rsidR="003754EE">
                <w:rPr>
                  <w:position w:val="7"/>
                  <w:sz w:val="13"/>
                </w:rPr>
                <w:t>166</w:t>
              </w:r>
              <w:r w:rsidR="003754EE">
                <w:rPr>
                  <w:sz w:val="20"/>
                </w:rPr>
                <w:t>)</w:t>
              </w:r>
            </w:hyperlink>
            <w:r>
              <w:rPr>
                <w:sz w:val="20"/>
              </w:rPr>
              <w:t>, where appropriate; and/or</w:t>
            </w:r>
          </w:p>
          <w:p w14:paraId="07590B44" w14:textId="77777777" w:rsidR="003754EE" w:rsidRDefault="00486D74">
            <w:pPr>
              <w:pStyle w:val="TableParagraph"/>
              <w:numPr>
                <w:ilvl w:val="1"/>
                <w:numId w:val="9"/>
              </w:numPr>
              <w:tabs>
                <w:tab w:val="left" w:pos="827"/>
              </w:tabs>
              <w:spacing w:before="8" w:line="235" w:lineRule="auto"/>
              <w:ind w:right="101"/>
              <w:rPr>
                <w:sz w:val="20"/>
              </w:rPr>
            </w:pPr>
            <w:r>
              <w:rPr>
                <w:sz w:val="20"/>
              </w:rPr>
              <w:t>the contractor’s written policy on the maintenance of green areas on the establishment’s grounds, if an external company carries out maintenance.</w:t>
            </w:r>
          </w:p>
          <w:p w14:paraId="7E11E2E0" w14:textId="77777777" w:rsidR="003754EE" w:rsidRDefault="00486D74">
            <w:pPr>
              <w:pStyle w:val="TableParagraph"/>
              <w:spacing w:before="224" w:line="240" w:lineRule="exact"/>
              <w:ind w:left="107" w:right="154"/>
              <w:rPr>
                <w:sz w:val="20"/>
              </w:rPr>
            </w:pPr>
            <w:r>
              <w:rPr>
                <w:sz w:val="20"/>
              </w:rPr>
              <w:t>During</w:t>
            </w:r>
            <w:r>
              <w:rPr>
                <w:spacing w:val="-12"/>
                <w:sz w:val="20"/>
              </w:rPr>
              <w:t xml:space="preserve"> </w:t>
            </w:r>
            <w:r>
              <w:rPr>
                <w:sz w:val="20"/>
              </w:rPr>
              <w:t>the</w:t>
            </w:r>
            <w:r>
              <w:rPr>
                <w:spacing w:val="-11"/>
                <w:sz w:val="20"/>
              </w:rPr>
              <w:t xml:space="preserve"> </w:t>
            </w:r>
            <w:r>
              <w:rPr>
                <w:sz w:val="20"/>
              </w:rPr>
              <w:t>visual</w:t>
            </w:r>
            <w:r>
              <w:rPr>
                <w:spacing w:val="-10"/>
                <w:sz w:val="20"/>
              </w:rPr>
              <w:t xml:space="preserve"> </w:t>
            </w:r>
            <w:r>
              <w:rPr>
                <w:sz w:val="20"/>
              </w:rPr>
              <w:t>inspection,</w:t>
            </w:r>
            <w:r>
              <w:rPr>
                <w:spacing w:val="-11"/>
                <w:sz w:val="20"/>
              </w:rPr>
              <w:t xml:space="preserve"> </w:t>
            </w:r>
            <w:r>
              <w:rPr>
                <w:sz w:val="20"/>
              </w:rPr>
              <w:t>and</w:t>
            </w:r>
            <w:r>
              <w:rPr>
                <w:spacing w:val="-8"/>
                <w:sz w:val="20"/>
              </w:rPr>
              <w:t xml:space="preserve"> </w:t>
            </w:r>
            <w:r>
              <w:rPr>
                <w:sz w:val="20"/>
              </w:rPr>
              <w:t>where</w:t>
            </w:r>
            <w:r>
              <w:rPr>
                <w:spacing w:val="-8"/>
                <w:sz w:val="20"/>
              </w:rPr>
              <w:t xml:space="preserve"> </w:t>
            </w:r>
            <w:r>
              <w:rPr>
                <w:sz w:val="20"/>
              </w:rPr>
              <w:t>appropriate,</w:t>
            </w:r>
            <w:r>
              <w:rPr>
                <w:spacing w:val="-9"/>
                <w:sz w:val="20"/>
              </w:rPr>
              <w:t xml:space="preserve"> </w:t>
            </w:r>
            <w:r>
              <w:rPr>
                <w:sz w:val="20"/>
              </w:rPr>
              <w:t>the</w:t>
            </w:r>
            <w:r>
              <w:rPr>
                <w:spacing w:val="-11"/>
                <w:sz w:val="20"/>
              </w:rPr>
              <w:t xml:space="preserve"> </w:t>
            </w:r>
            <w:r>
              <w:rPr>
                <w:sz w:val="20"/>
              </w:rPr>
              <w:t>auditor</w:t>
            </w:r>
            <w:r>
              <w:rPr>
                <w:spacing w:val="-9"/>
                <w:sz w:val="20"/>
              </w:rPr>
              <w:t xml:space="preserve"> </w:t>
            </w:r>
            <w:r>
              <w:rPr>
                <w:sz w:val="20"/>
              </w:rPr>
              <w:t>conducts</w:t>
            </w:r>
            <w:r>
              <w:rPr>
                <w:spacing w:val="-8"/>
                <w:sz w:val="20"/>
              </w:rPr>
              <w:t xml:space="preserve"> </w:t>
            </w:r>
            <w:r>
              <w:rPr>
                <w:sz w:val="20"/>
              </w:rPr>
              <w:t>samplings</w:t>
            </w:r>
            <w:hyperlink w:anchor="_bookmark194" w:history="1">
              <w:r w:rsidR="003754EE">
                <w:rPr>
                  <w:position w:val="7"/>
                  <w:sz w:val="13"/>
                </w:rPr>
                <w:t>167</w:t>
              </w:r>
            </w:hyperlink>
            <w:r>
              <w:rPr>
                <w:spacing w:val="10"/>
                <w:position w:val="7"/>
                <w:sz w:val="13"/>
              </w:rPr>
              <w:t xml:space="preserve"> </w:t>
            </w:r>
            <w:r>
              <w:rPr>
                <w:sz w:val="20"/>
              </w:rPr>
              <w:t>in</w:t>
            </w:r>
            <w:r>
              <w:rPr>
                <w:spacing w:val="-9"/>
                <w:sz w:val="20"/>
              </w:rPr>
              <w:t xml:space="preserve"> </w:t>
            </w:r>
            <w:r>
              <w:rPr>
                <w:sz w:val="20"/>
              </w:rPr>
              <w:t>at</w:t>
            </w:r>
            <w:r>
              <w:rPr>
                <w:spacing w:val="-11"/>
                <w:sz w:val="20"/>
              </w:rPr>
              <w:t xml:space="preserve"> </w:t>
            </w:r>
            <w:r>
              <w:rPr>
                <w:sz w:val="20"/>
              </w:rPr>
              <w:t>least</w:t>
            </w:r>
            <w:r>
              <w:rPr>
                <w:spacing w:val="-8"/>
                <w:sz w:val="20"/>
              </w:rPr>
              <w:t xml:space="preserve"> </w:t>
            </w:r>
            <w:r>
              <w:rPr>
                <w:sz w:val="20"/>
              </w:rPr>
              <w:t>1</w:t>
            </w:r>
            <w:r>
              <w:rPr>
                <w:spacing w:val="-10"/>
                <w:sz w:val="20"/>
              </w:rPr>
              <w:t xml:space="preserve"> </w:t>
            </w:r>
            <w:r>
              <w:rPr>
                <w:sz w:val="20"/>
              </w:rPr>
              <w:t>area</w:t>
            </w:r>
            <w:r>
              <w:rPr>
                <w:spacing w:val="-9"/>
                <w:sz w:val="20"/>
              </w:rPr>
              <w:t xml:space="preserve"> </w:t>
            </w:r>
            <w:r>
              <w:rPr>
                <w:sz w:val="20"/>
              </w:rPr>
              <w:t>where</w:t>
            </w:r>
            <w:r>
              <w:rPr>
                <w:spacing w:val="-11"/>
                <w:sz w:val="20"/>
              </w:rPr>
              <w:t xml:space="preserve"> </w:t>
            </w:r>
            <w:r>
              <w:rPr>
                <w:sz w:val="20"/>
              </w:rPr>
              <w:t>efficient and</w:t>
            </w:r>
            <w:r>
              <w:rPr>
                <w:spacing w:val="-3"/>
                <w:sz w:val="20"/>
              </w:rPr>
              <w:t xml:space="preserve"> </w:t>
            </w:r>
            <w:r>
              <w:rPr>
                <w:sz w:val="20"/>
              </w:rPr>
              <w:t>targeted</w:t>
            </w:r>
            <w:r>
              <w:rPr>
                <w:spacing w:val="-3"/>
                <w:sz w:val="20"/>
              </w:rPr>
              <w:t xml:space="preserve"> </w:t>
            </w:r>
            <w:r>
              <w:rPr>
                <w:sz w:val="20"/>
              </w:rPr>
              <w:t>watering</w:t>
            </w:r>
            <w:r>
              <w:rPr>
                <w:spacing w:val="-3"/>
                <w:sz w:val="20"/>
              </w:rPr>
              <w:t xml:space="preserve"> </w:t>
            </w:r>
            <w:r>
              <w:rPr>
                <w:sz w:val="20"/>
              </w:rPr>
              <w:t>methods</w:t>
            </w:r>
            <w:r>
              <w:rPr>
                <w:spacing w:val="-4"/>
                <w:sz w:val="20"/>
              </w:rPr>
              <w:t xml:space="preserve"> </w:t>
            </w:r>
            <w:r>
              <w:rPr>
                <w:sz w:val="20"/>
              </w:rPr>
              <w:t>are</w:t>
            </w:r>
            <w:r>
              <w:rPr>
                <w:spacing w:val="-2"/>
                <w:sz w:val="20"/>
              </w:rPr>
              <w:t xml:space="preserve"> </w:t>
            </w:r>
            <w:r>
              <w:rPr>
                <w:sz w:val="20"/>
              </w:rPr>
              <w:t>used,</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1</w:t>
            </w:r>
            <w:r>
              <w:rPr>
                <w:spacing w:val="-3"/>
                <w:sz w:val="20"/>
              </w:rPr>
              <w:t xml:space="preserve"> </w:t>
            </w:r>
            <w:r>
              <w:rPr>
                <w:sz w:val="20"/>
              </w:rPr>
              <w:t>area</w:t>
            </w:r>
            <w:r>
              <w:rPr>
                <w:spacing w:val="-2"/>
                <w:sz w:val="20"/>
              </w:rPr>
              <w:t xml:space="preserve"> </w:t>
            </w:r>
            <w:r>
              <w:rPr>
                <w:sz w:val="20"/>
              </w:rPr>
              <w:t>where</w:t>
            </w:r>
            <w:r>
              <w:rPr>
                <w:spacing w:val="-1"/>
                <w:sz w:val="20"/>
              </w:rPr>
              <w:t xml:space="preserve"> </w:t>
            </w:r>
            <w:r>
              <w:rPr>
                <w:sz w:val="20"/>
              </w:rPr>
              <w:t>additional</w:t>
            </w:r>
            <w:r>
              <w:rPr>
                <w:spacing w:val="-2"/>
                <w:sz w:val="20"/>
              </w:rPr>
              <w:t xml:space="preserve"> </w:t>
            </w:r>
            <w:r>
              <w:rPr>
                <w:sz w:val="20"/>
              </w:rPr>
              <w:t>actions</w:t>
            </w:r>
            <w:r>
              <w:rPr>
                <w:spacing w:val="-2"/>
                <w:sz w:val="20"/>
              </w:rPr>
              <w:t xml:space="preserve"> </w:t>
            </w:r>
            <w:r>
              <w:rPr>
                <w:sz w:val="20"/>
              </w:rPr>
              <w:t>are</w:t>
            </w:r>
            <w:r>
              <w:rPr>
                <w:spacing w:val="-4"/>
                <w:sz w:val="20"/>
              </w:rPr>
              <w:t xml:space="preserve"> </w:t>
            </w:r>
            <w:r>
              <w:rPr>
                <w:sz w:val="20"/>
              </w:rPr>
              <w:t>taken to</w:t>
            </w:r>
            <w:r>
              <w:rPr>
                <w:spacing w:val="-4"/>
                <w:sz w:val="20"/>
              </w:rPr>
              <w:t xml:space="preserve"> </w:t>
            </w:r>
            <w:r>
              <w:rPr>
                <w:sz w:val="20"/>
              </w:rPr>
              <w:t>confirm</w:t>
            </w:r>
            <w:r>
              <w:rPr>
                <w:spacing w:val="-2"/>
                <w:sz w:val="20"/>
              </w:rPr>
              <w:t xml:space="preserve"> </w:t>
            </w:r>
            <w:r>
              <w:rPr>
                <w:sz w:val="20"/>
              </w:rPr>
              <w:t>maintenance</w:t>
            </w:r>
          </w:p>
        </w:tc>
      </w:tr>
    </w:tbl>
    <w:p w14:paraId="32D13A94" w14:textId="77777777" w:rsidR="003754EE" w:rsidRDefault="003754EE">
      <w:pPr>
        <w:pStyle w:val="Brdtekst"/>
        <w:spacing w:before="0"/>
        <w:rPr>
          <w:sz w:val="20"/>
        </w:rPr>
      </w:pPr>
    </w:p>
    <w:p w14:paraId="1FC11A6E" w14:textId="77777777" w:rsidR="003754EE" w:rsidRDefault="00486D74">
      <w:pPr>
        <w:pStyle w:val="Brdtekst"/>
        <w:spacing w:before="63"/>
        <w:rPr>
          <w:sz w:val="20"/>
        </w:rPr>
      </w:pPr>
      <w:r>
        <w:rPr>
          <w:noProof/>
          <w:sz w:val="20"/>
        </w:rPr>
        <mc:AlternateContent>
          <mc:Choice Requires="wps">
            <w:drawing>
              <wp:anchor distT="0" distB="0" distL="0" distR="0" simplePos="0" relativeHeight="487629312" behindDoc="1" locked="0" layoutInCell="1" allowOverlap="1" wp14:anchorId="44E871B8" wp14:editId="245F8B11">
                <wp:simplePos x="0" y="0"/>
                <wp:positionH relativeFrom="page">
                  <wp:posOffset>899160</wp:posOffset>
                </wp:positionH>
                <wp:positionV relativeFrom="paragraph">
                  <wp:posOffset>208560</wp:posOffset>
                </wp:positionV>
                <wp:extent cx="1829435" cy="762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B0BC2" id="Graphic 111" o:spid="_x0000_s1026" style="position:absolute;margin-left:70.8pt;margin-top:16.4pt;width:144.05pt;height:.6pt;z-index:-15687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" path="m1829053,l,,,7620r1829053,l1829053,xe" fillcolor="black" stroked="f">
                <v:path arrowok="t"/>
                <w10:wrap type="topAndBottom" anchorx="page"/>
              </v:shape>
            </w:pict>
          </mc:Fallback>
        </mc:AlternateContent>
      </w:r>
    </w:p>
    <w:p w14:paraId="4E1FBF8F" w14:textId="77777777" w:rsidR="003754EE" w:rsidRDefault="00486D74">
      <w:pPr>
        <w:pStyle w:val="Brdtekst"/>
        <w:spacing w:before="99"/>
        <w:ind w:left="140"/>
      </w:pPr>
      <w:bookmarkStart w:id="191" w:name="_bookmark191"/>
      <w:bookmarkEnd w:id="191"/>
      <w:r>
        <w:rPr>
          <w:rFonts w:ascii="Times New Roman"/>
          <w:position w:val="7"/>
          <w:sz w:val="13"/>
        </w:rPr>
        <w:t>164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304A35F" w14:textId="77777777" w:rsidR="003754EE" w:rsidRDefault="00486D74">
      <w:pPr>
        <w:pStyle w:val="Brdtekst"/>
        <w:spacing w:before="6"/>
        <w:ind w:left="140"/>
      </w:pPr>
      <w:bookmarkStart w:id="192" w:name="_bookmark192"/>
      <w:bookmarkEnd w:id="192"/>
      <w:r>
        <w:rPr>
          <w:rFonts w:ascii="Times New Roman"/>
          <w:position w:val="7"/>
          <w:sz w:val="13"/>
        </w:rPr>
        <w:t>165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53FC45DB" w14:textId="77777777" w:rsidR="003754EE" w:rsidRDefault="00486D74">
      <w:pPr>
        <w:pStyle w:val="Brdtekst"/>
        <w:spacing w:before="6"/>
        <w:ind w:left="140"/>
      </w:pPr>
      <w:bookmarkStart w:id="193" w:name="_bookmark193"/>
      <w:bookmarkEnd w:id="193"/>
      <w:r>
        <w:rPr>
          <w:rFonts w:ascii="Times New Roman"/>
          <w:position w:val="7"/>
          <w:sz w:val="13"/>
        </w:rPr>
        <w:t>166</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010D44E" w14:textId="77777777" w:rsidR="003754EE" w:rsidRDefault="00486D74">
      <w:pPr>
        <w:pStyle w:val="Brdtekst"/>
        <w:spacing w:before="3"/>
        <w:ind w:left="140"/>
      </w:pPr>
      <w:bookmarkStart w:id="194" w:name="_bookmark194"/>
      <w:bookmarkEnd w:id="194"/>
      <w:r>
        <w:rPr>
          <w:rFonts w:ascii="Times New Roman"/>
          <w:position w:val="7"/>
          <w:sz w:val="13"/>
        </w:rPr>
        <w:t>167</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0AD5D78" w14:textId="77777777" w:rsidR="003754EE" w:rsidRDefault="003754EE">
      <w:pPr>
        <w:pStyle w:val="Brdtekst"/>
        <w:sectPr w:rsidR="003754EE">
          <w:pgSz w:w="16840" w:h="11910" w:orient="landscape"/>
          <w:pgMar w:top="1340" w:right="1275" w:bottom="1220" w:left="1275" w:header="0" w:footer="1022" w:gutter="0"/>
          <w:cols w:space="708"/>
        </w:sectPr>
      </w:pPr>
    </w:p>
    <w:p w14:paraId="45E7BA15"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5E61BF7A" w14:textId="77777777">
        <w:trPr>
          <w:trHeight w:val="793"/>
        </w:trPr>
        <w:tc>
          <w:tcPr>
            <w:tcW w:w="826" w:type="dxa"/>
          </w:tcPr>
          <w:p w14:paraId="65DA8A46" w14:textId="77777777" w:rsidR="003754EE" w:rsidRDefault="003754EE">
            <w:pPr>
              <w:pStyle w:val="TableParagraph"/>
              <w:ind w:left="0"/>
              <w:rPr>
                <w:rFonts w:ascii="Times New Roman"/>
                <w:sz w:val="18"/>
              </w:rPr>
            </w:pPr>
          </w:p>
        </w:tc>
        <w:tc>
          <w:tcPr>
            <w:tcW w:w="1690" w:type="dxa"/>
          </w:tcPr>
          <w:p w14:paraId="0BF786AF" w14:textId="77777777" w:rsidR="003754EE" w:rsidRDefault="003754EE">
            <w:pPr>
              <w:pStyle w:val="TableParagraph"/>
              <w:ind w:left="0"/>
              <w:rPr>
                <w:rFonts w:ascii="Times New Roman"/>
                <w:sz w:val="18"/>
              </w:rPr>
            </w:pPr>
          </w:p>
        </w:tc>
        <w:tc>
          <w:tcPr>
            <w:tcW w:w="10987" w:type="dxa"/>
          </w:tcPr>
          <w:p w14:paraId="31F6A697" w14:textId="77777777" w:rsidR="003754EE" w:rsidRDefault="00486D74">
            <w:pPr>
              <w:pStyle w:val="TableParagraph"/>
              <w:spacing w:line="240" w:lineRule="exact"/>
              <w:ind w:left="107"/>
              <w:rPr>
                <w:sz w:val="20"/>
              </w:rPr>
            </w:pPr>
            <w:r>
              <w:rPr>
                <w:sz w:val="20"/>
              </w:rPr>
              <w:t>practices</w:t>
            </w:r>
            <w:r>
              <w:rPr>
                <w:spacing w:val="-15"/>
                <w:sz w:val="20"/>
              </w:rPr>
              <w:t xml:space="preserve"> </w:t>
            </w:r>
            <w:r>
              <w:rPr>
                <w:sz w:val="20"/>
              </w:rPr>
              <w:t>and</w:t>
            </w:r>
            <w:r>
              <w:rPr>
                <w:spacing w:val="-13"/>
                <w:sz w:val="20"/>
              </w:rPr>
              <w:t xml:space="preserve"> </w:t>
            </w:r>
            <w:r>
              <w:rPr>
                <w:sz w:val="20"/>
              </w:rPr>
              <w:t>vegetation</w:t>
            </w:r>
            <w:r>
              <w:rPr>
                <w:spacing w:val="-15"/>
                <w:sz w:val="20"/>
              </w:rPr>
              <w:t xml:space="preserve"> </w:t>
            </w:r>
            <w:r>
              <w:rPr>
                <w:spacing w:val="-2"/>
                <w:sz w:val="20"/>
              </w:rPr>
              <w:t>health.</w:t>
            </w:r>
          </w:p>
        </w:tc>
      </w:tr>
      <w:tr w:rsidR="003754EE" w14:paraId="07276D3A" w14:textId="77777777">
        <w:trPr>
          <w:trHeight w:val="7688"/>
        </w:trPr>
        <w:tc>
          <w:tcPr>
            <w:tcW w:w="826" w:type="dxa"/>
          </w:tcPr>
          <w:p w14:paraId="66FB963E" w14:textId="77777777" w:rsidR="003754EE" w:rsidRDefault="00486D74">
            <w:pPr>
              <w:pStyle w:val="TableParagraph"/>
              <w:spacing w:before="236"/>
              <w:ind w:left="108"/>
              <w:rPr>
                <w:sz w:val="20"/>
              </w:rPr>
            </w:pPr>
            <w:r>
              <w:rPr>
                <w:spacing w:val="-4"/>
                <w:sz w:val="20"/>
              </w:rPr>
              <w:t>7.11</w:t>
            </w:r>
          </w:p>
        </w:tc>
        <w:tc>
          <w:tcPr>
            <w:tcW w:w="1690" w:type="dxa"/>
          </w:tcPr>
          <w:p w14:paraId="5CBFAA14" w14:textId="77777777" w:rsidR="003754EE" w:rsidRDefault="00486D74">
            <w:pPr>
              <w:pStyle w:val="TableParagraph"/>
              <w:spacing w:before="236"/>
              <w:ind w:left="107" w:right="213"/>
              <w:rPr>
                <w:sz w:val="20"/>
              </w:rPr>
            </w:pPr>
            <w:r>
              <w:rPr>
                <w:spacing w:val="-4"/>
                <w:sz w:val="20"/>
              </w:rPr>
              <w:t xml:space="preserve">The </w:t>
            </w:r>
            <w:r>
              <w:rPr>
                <w:spacing w:val="-2"/>
                <w:sz w:val="20"/>
              </w:rPr>
              <w:t xml:space="preserve">establishment </w:t>
            </w:r>
            <w:r>
              <w:rPr>
                <w:sz w:val="20"/>
              </w:rPr>
              <w:t>takes</w:t>
            </w:r>
            <w:r>
              <w:rPr>
                <w:spacing w:val="-16"/>
                <w:sz w:val="20"/>
              </w:rPr>
              <w:t xml:space="preserve"> </w:t>
            </w:r>
            <w:r>
              <w:rPr>
                <w:sz w:val="20"/>
              </w:rPr>
              <w:t>initiatives to protect and support</w:t>
            </w:r>
            <w:r>
              <w:rPr>
                <w:spacing w:val="-2"/>
                <w:sz w:val="20"/>
              </w:rPr>
              <w:t xml:space="preserve"> </w:t>
            </w:r>
            <w:r>
              <w:rPr>
                <w:sz w:val="20"/>
              </w:rPr>
              <w:t xml:space="preserve">the </w:t>
            </w:r>
            <w:r>
              <w:rPr>
                <w:spacing w:val="-2"/>
                <w:sz w:val="20"/>
              </w:rPr>
              <w:t xml:space="preserve">local </w:t>
            </w:r>
            <w:r>
              <w:rPr>
                <w:sz w:val="20"/>
              </w:rPr>
              <w:t>biodiversity</w:t>
            </w:r>
            <w:r>
              <w:rPr>
                <w:spacing w:val="-2"/>
                <w:sz w:val="20"/>
              </w:rPr>
              <w:t xml:space="preserve"> </w:t>
            </w:r>
            <w:r>
              <w:rPr>
                <w:sz w:val="20"/>
              </w:rPr>
              <w:t>on (or around) its premises. (I)</w:t>
            </w:r>
          </w:p>
          <w:p w14:paraId="75E14BA1" w14:textId="6AB4B5BE" w:rsidR="003754EE" w:rsidRDefault="003754EE">
            <w:pPr>
              <w:pStyle w:val="TableParagraph"/>
              <w:spacing w:before="239"/>
              <w:ind w:left="107"/>
              <w:rPr>
                <w:rFonts w:ascii="MS Gothic" w:hAnsi="MS Gothic"/>
                <w:sz w:val="24"/>
              </w:rPr>
            </w:pPr>
          </w:p>
        </w:tc>
        <w:tc>
          <w:tcPr>
            <w:tcW w:w="10987" w:type="dxa"/>
          </w:tcPr>
          <w:p w14:paraId="5F1F544D" w14:textId="77777777" w:rsidR="003754EE" w:rsidRDefault="00486D74">
            <w:pPr>
              <w:pStyle w:val="TableParagraph"/>
              <w:spacing w:before="236" w:line="241" w:lineRule="exact"/>
              <w:ind w:left="107"/>
              <w:rPr>
                <w:b/>
                <w:sz w:val="20"/>
              </w:rPr>
            </w:pPr>
            <w:r>
              <w:rPr>
                <w:b/>
                <w:spacing w:val="-2"/>
                <w:sz w:val="20"/>
              </w:rPr>
              <w:t>Relevance</w:t>
            </w:r>
          </w:p>
          <w:p w14:paraId="4FF1EEB4" w14:textId="77777777" w:rsidR="003754EE" w:rsidRDefault="00486D74">
            <w:pPr>
              <w:pStyle w:val="TableParagraph"/>
              <w:ind w:left="107" w:right="103"/>
              <w:jc w:val="both"/>
              <w:rPr>
                <w:sz w:val="20"/>
              </w:rPr>
            </w:pPr>
            <w:r>
              <w:rPr>
                <w:sz w:val="20"/>
              </w:rPr>
              <w:t xml:space="preserve">Biodiversity is essential for the resilience of ecosystems, local food chains, climate regulation and overall environmental </w:t>
            </w:r>
            <w:r>
              <w:rPr>
                <w:spacing w:val="-2"/>
                <w:sz w:val="20"/>
              </w:rPr>
              <w:t>health.</w:t>
            </w:r>
            <w:r>
              <w:rPr>
                <w:spacing w:val="-3"/>
                <w:sz w:val="20"/>
              </w:rPr>
              <w:t xml:space="preserve"> </w:t>
            </w:r>
            <w:r>
              <w:rPr>
                <w:spacing w:val="-2"/>
                <w:sz w:val="20"/>
              </w:rPr>
              <w:t>By</w:t>
            </w:r>
            <w:r>
              <w:rPr>
                <w:spacing w:val="-3"/>
                <w:sz w:val="20"/>
              </w:rPr>
              <w:t xml:space="preserve"> </w:t>
            </w:r>
            <w:r>
              <w:rPr>
                <w:spacing w:val="-2"/>
                <w:sz w:val="20"/>
              </w:rPr>
              <w:t>actively</w:t>
            </w:r>
            <w:r>
              <w:rPr>
                <w:spacing w:val="-3"/>
                <w:sz w:val="20"/>
              </w:rPr>
              <w:t xml:space="preserve"> </w:t>
            </w:r>
            <w:r>
              <w:rPr>
                <w:spacing w:val="-2"/>
                <w:sz w:val="20"/>
              </w:rPr>
              <w:t>enhancing</w:t>
            </w:r>
            <w:r>
              <w:rPr>
                <w:spacing w:val="-4"/>
                <w:sz w:val="20"/>
              </w:rPr>
              <w:t xml:space="preserve"> </w:t>
            </w:r>
            <w:r>
              <w:rPr>
                <w:spacing w:val="-2"/>
                <w:sz w:val="20"/>
              </w:rPr>
              <w:t>biodiversity</w:t>
            </w:r>
            <w:r>
              <w:rPr>
                <w:spacing w:val="-3"/>
                <w:sz w:val="20"/>
              </w:rPr>
              <w:t xml:space="preserve"> </w:t>
            </w:r>
            <w:r>
              <w:rPr>
                <w:spacing w:val="-2"/>
                <w:sz w:val="20"/>
              </w:rPr>
              <w:t>on and</w:t>
            </w:r>
            <w:r>
              <w:rPr>
                <w:spacing w:val="-3"/>
                <w:sz w:val="20"/>
              </w:rPr>
              <w:t xml:space="preserve"> </w:t>
            </w:r>
            <w:r>
              <w:rPr>
                <w:spacing w:val="-2"/>
                <w:sz w:val="20"/>
              </w:rPr>
              <w:t>around</w:t>
            </w:r>
            <w:r>
              <w:rPr>
                <w:spacing w:val="-3"/>
                <w:sz w:val="20"/>
              </w:rPr>
              <w:t xml:space="preserve"> </w:t>
            </w:r>
            <w:r>
              <w:rPr>
                <w:spacing w:val="-2"/>
                <w:sz w:val="20"/>
              </w:rPr>
              <w:t>their</w:t>
            </w:r>
            <w:r>
              <w:rPr>
                <w:spacing w:val="-4"/>
                <w:sz w:val="20"/>
              </w:rPr>
              <w:t xml:space="preserve"> </w:t>
            </w:r>
            <w:r>
              <w:rPr>
                <w:spacing w:val="-2"/>
                <w:sz w:val="20"/>
              </w:rPr>
              <w:t>premises,</w:t>
            </w:r>
            <w:r>
              <w:rPr>
                <w:spacing w:val="-3"/>
                <w:sz w:val="20"/>
              </w:rPr>
              <w:t xml:space="preserve"> </w:t>
            </w:r>
            <w:r>
              <w:rPr>
                <w:spacing w:val="-2"/>
                <w:sz w:val="20"/>
              </w:rPr>
              <w:t>establishments</w:t>
            </w:r>
            <w:r>
              <w:rPr>
                <w:spacing w:val="-4"/>
                <w:sz w:val="20"/>
              </w:rPr>
              <w:t xml:space="preserve"> </w:t>
            </w:r>
            <w:r>
              <w:rPr>
                <w:spacing w:val="-2"/>
                <w:sz w:val="20"/>
              </w:rPr>
              <w:t>go</w:t>
            </w:r>
            <w:r>
              <w:rPr>
                <w:spacing w:val="-4"/>
                <w:sz w:val="20"/>
              </w:rPr>
              <w:t xml:space="preserve"> </w:t>
            </w:r>
            <w:r>
              <w:rPr>
                <w:spacing w:val="-2"/>
                <w:sz w:val="20"/>
              </w:rPr>
              <w:t>beyond</w:t>
            </w:r>
            <w:r>
              <w:rPr>
                <w:spacing w:val="-3"/>
                <w:sz w:val="20"/>
              </w:rPr>
              <w:t xml:space="preserve"> </w:t>
            </w:r>
            <w:r>
              <w:rPr>
                <w:spacing w:val="-2"/>
                <w:sz w:val="20"/>
              </w:rPr>
              <w:t>environmental</w:t>
            </w:r>
            <w:r>
              <w:rPr>
                <w:spacing w:val="-3"/>
                <w:sz w:val="20"/>
              </w:rPr>
              <w:t xml:space="preserve"> </w:t>
            </w:r>
            <w:r>
              <w:rPr>
                <w:spacing w:val="-2"/>
                <w:sz w:val="20"/>
              </w:rPr>
              <w:t xml:space="preserve">mitigation </w:t>
            </w:r>
            <w:r>
              <w:rPr>
                <w:sz w:val="20"/>
              </w:rPr>
              <w:t>to</w:t>
            </w:r>
            <w:r>
              <w:rPr>
                <w:spacing w:val="-1"/>
                <w:sz w:val="20"/>
              </w:rPr>
              <w:t xml:space="preserve"> </w:t>
            </w:r>
            <w:r>
              <w:rPr>
                <w:sz w:val="20"/>
              </w:rPr>
              <w:t>support regeneration, habitat</w:t>
            </w:r>
            <w:r>
              <w:rPr>
                <w:spacing w:val="-1"/>
                <w:sz w:val="20"/>
              </w:rPr>
              <w:t xml:space="preserve"> </w:t>
            </w:r>
            <w:r>
              <w:rPr>
                <w:sz w:val="20"/>
              </w:rPr>
              <w:t>protection and ecological stewardship,</w:t>
            </w:r>
            <w:r>
              <w:rPr>
                <w:spacing w:val="-1"/>
                <w:sz w:val="20"/>
              </w:rPr>
              <w:t xml:space="preserve"> </w:t>
            </w:r>
            <w:r>
              <w:rPr>
                <w:sz w:val="20"/>
              </w:rPr>
              <w:t>contributing</w:t>
            </w:r>
            <w:r>
              <w:rPr>
                <w:spacing w:val="-2"/>
                <w:sz w:val="20"/>
              </w:rPr>
              <w:t xml:space="preserve"> </w:t>
            </w:r>
            <w:r>
              <w:rPr>
                <w:sz w:val="20"/>
              </w:rPr>
              <w:t>to a</w:t>
            </w:r>
            <w:r>
              <w:rPr>
                <w:spacing w:val="-2"/>
                <w:sz w:val="20"/>
              </w:rPr>
              <w:t xml:space="preserve"> </w:t>
            </w:r>
            <w:r>
              <w:rPr>
                <w:sz w:val="20"/>
              </w:rPr>
              <w:t>net gain</w:t>
            </w:r>
            <w:r>
              <w:rPr>
                <w:spacing w:val="-2"/>
                <w:sz w:val="20"/>
              </w:rPr>
              <w:t xml:space="preserve"> </w:t>
            </w:r>
            <w:r>
              <w:rPr>
                <w:sz w:val="20"/>
              </w:rPr>
              <w:t>in nature.</w:t>
            </w:r>
          </w:p>
          <w:p w14:paraId="0F5F5C57" w14:textId="77777777" w:rsidR="003754EE" w:rsidRDefault="00486D74">
            <w:pPr>
              <w:pStyle w:val="TableParagraph"/>
              <w:spacing w:before="236" w:line="241" w:lineRule="exact"/>
              <w:ind w:left="107"/>
              <w:jc w:val="both"/>
              <w:rPr>
                <w:b/>
                <w:sz w:val="20"/>
              </w:rPr>
            </w:pPr>
            <w:r>
              <w:rPr>
                <w:b/>
                <w:w w:val="85"/>
                <w:sz w:val="20"/>
              </w:rPr>
              <w:t>Expectations</w:t>
            </w:r>
            <w:r>
              <w:rPr>
                <w:b/>
                <w:spacing w:val="15"/>
                <w:sz w:val="20"/>
              </w:rPr>
              <w:t xml:space="preserve"> </w:t>
            </w:r>
            <w:r>
              <w:rPr>
                <w:b/>
                <w:w w:val="85"/>
                <w:sz w:val="20"/>
              </w:rPr>
              <w:t>for</w:t>
            </w:r>
            <w:r>
              <w:rPr>
                <w:b/>
                <w:spacing w:val="21"/>
                <w:sz w:val="20"/>
              </w:rPr>
              <w:t xml:space="preserve"> </w:t>
            </w:r>
            <w:r>
              <w:rPr>
                <w:b/>
                <w:spacing w:val="-2"/>
                <w:w w:val="85"/>
                <w:sz w:val="20"/>
              </w:rPr>
              <w:t>implementation</w:t>
            </w:r>
          </w:p>
          <w:p w14:paraId="58662D20" w14:textId="77777777" w:rsidR="003754EE" w:rsidRDefault="00486D74">
            <w:pPr>
              <w:pStyle w:val="TableParagraph"/>
              <w:ind w:left="107" w:right="99"/>
              <w:jc w:val="both"/>
              <w:rPr>
                <w:sz w:val="20"/>
              </w:rPr>
            </w:pPr>
            <w:r>
              <w:rPr>
                <w:sz w:val="20"/>
              </w:rPr>
              <w:t>The</w:t>
            </w:r>
            <w:r>
              <w:rPr>
                <w:spacing w:val="-1"/>
                <w:sz w:val="20"/>
              </w:rPr>
              <w:t xml:space="preserve"> </w:t>
            </w:r>
            <w:r>
              <w:rPr>
                <w:sz w:val="20"/>
              </w:rPr>
              <w:t>establishment</w:t>
            </w:r>
            <w:r>
              <w:rPr>
                <w:spacing w:val="-1"/>
                <w:sz w:val="20"/>
              </w:rPr>
              <w:t xml:space="preserve"> </w:t>
            </w:r>
            <w:r>
              <w:rPr>
                <w:sz w:val="20"/>
              </w:rPr>
              <w:t>implements</w:t>
            </w:r>
            <w:r>
              <w:rPr>
                <w:spacing w:val="-1"/>
                <w:sz w:val="20"/>
              </w:rPr>
              <w:t xml:space="preserve"> </w:t>
            </w:r>
            <w:r>
              <w:rPr>
                <w:sz w:val="20"/>
              </w:rPr>
              <w:t>substantial biodiversity</w:t>
            </w:r>
            <w:r>
              <w:rPr>
                <w:spacing w:val="-1"/>
                <w:sz w:val="20"/>
              </w:rPr>
              <w:t xml:space="preserve"> </w:t>
            </w:r>
            <w:r>
              <w:rPr>
                <w:sz w:val="20"/>
              </w:rPr>
              <w:t>initiatives</w:t>
            </w:r>
            <w:r>
              <w:rPr>
                <w:spacing w:val="-1"/>
                <w:sz w:val="20"/>
              </w:rPr>
              <w:t xml:space="preserve"> </w:t>
            </w:r>
            <w:r>
              <w:rPr>
                <w:sz w:val="20"/>
              </w:rPr>
              <w:t>that</w:t>
            </w:r>
            <w:r>
              <w:rPr>
                <w:spacing w:val="-1"/>
                <w:sz w:val="20"/>
              </w:rPr>
              <w:t xml:space="preserve"> </w:t>
            </w:r>
            <w:proofErr w:type="spellStart"/>
            <w:r>
              <w:rPr>
                <w:sz w:val="20"/>
              </w:rPr>
              <w:t>favour</w:t>
            </w:r>
            <w:proofErr w:type="spellEnd"/>
            <w:r>
              <w:rPr>
                <w:spacing w:val="-2"/>
                <w:sz w:val="20"/>
              </w:rPr>
              <w:t xml:space="preserve"> </w:t>
            </w:r>
            <w:r>
              <w:rPr>
                <w:sz w:val="20"/>
              </w:rPr>
              <w:t>conditions</w:t>
            </w:r>
            <w:r>
              <w:rPr>
                <w:spacing w:val="-1"/>
                <w:sz w:val="20"/>
              </w:rPr>
              <w:t xml:space="preserve"> </w:t>
            </w:r>
            <w:r>
              <w:rPr>
                <w:sz w:val="20"/>
              </w:rPr>
              <w:t>for</w:t>
            </w:r>
            <w:r>
              <w:rPr>
                <w:spacing w:val="-2"/>
                <w:sz w:val="20"/>
              </w:rPr>
              <w:t xml:space="preserve"> </w:t>
            </w:r>
            <w:proofErr w:type="gramStart"/>
            <w:r>
              <w:rPr>
                <w:sz w:val="20"/>
              </w:rPr>
              <w:t>the</w:t>
            </w:r>
            <w:r>
              <w:rPr>
                <w:spacing w:val="-1"/>
                <w:sz w:val="20"/>
              </w:rPr>
              <w:t xml:space="preserve"> </w:t>
            </w:r>
            <w:r>
              <w:rPr>
                <w:sz w:val="20"/>
              </w:rPr>
              <w:t>biodiversity</w:t>
            </w:r>
            <w:proofErr w:type="gramEnd"/>
            <w:r>
              <w:rPr>
                <w:spacing w:val="-1"/>
                <w:sz w:val="20"/>
              </w:rPr>
              <w:t xml:space="preserve"> </w:t>
            </w:r>
            <w:r>
              <w:rPr>
                <w:sz w:val="20"/>
              </w:rPr>
              <w:t>on (or around) the premises (see also criterion 1.2 and 1.3). These actions always support the local (native/indigenous/ endemic/rare) species</w:t>
            </w:r>
            <w:r>
              <w:rPr>
                <w:spacing w:val="-2"/>
                <w:sz w:val="20"/>
              </w:rPr>
              <w:t xml:space="preserve"> </w:t>
            </w:r>
            <w:r>
              <w:rPr>
                <w:sz w:val="20"/>
              </w:rPr>
              <w:t>of</w:t>
            </w:r>
            <w:r>
              <w:rPr>
                <w:spacing w:val="-3"/>
                <w:sz w:val="20"/>
              </w:rPr>
              <w:t xml:space="preserve"> </w:t>
            </w:r>
            <w:r>
              <w:rPr>
                <w:sz w:val="20"/>
              </w:rPr>
              <w:t>flora</w:t>
            </w:r>
            <w:r>
              <w:rPr>
                <w:spacing w:val="-3"/>
                <w:sz w:val="20"/>
              </w:rPr>
              <w:t xml:space="preserve"> </w:t>
            </w:r>
            <w:r>
              <w:rPr>
                <w:sz w:val="20"/>
              </w:rPr>
              <w:t>and fauna and are adapted to</w:t>
            </w:r>
            <w:r>
              <w:rPr>
                <w:spacing w:val="-3"/>
                <w:sz w:val="20"/>
              </w:rPr>
              <w:t xml:space="preserve"> </w:t>
            </w:r>
            <w:r>
              <w:rPr>
                <w:sz w:val="20"/>
              </w:rPr>
              <w:t>the</w:t>
            </w:r>
            <w:r>
              <w:rPr>
                <w:spacing w:val="-2"/>
                <w:sz w:val="20"/>
              </w:rPr>
              <w:t xml:space="preserve"> </w:t>
            </w:r>
            <w:r>
              <w:rPr>
                <w:sz w:val="20"/>
              </w:rPr>
              <w:t>site’s context and scale:</w:t>
            </w:r>
          </w:p>
          <w:p w14:paraId="62DE1551" w14:textId="77777777" w:rsidR="003754EE" w:rsidRDefault="00486D74">
            <w:pPr>
              <w:pStyle w:val="TableParagraph"/>
              <w:numPr>
                <w:ilvl w:val="0"/>
                <w:numId w:val="8"/>
              </w:numPr>
              <w:tabs>
                <w:tab w:val="left" w:pos="827"/>
              </w:tabs>
              <w:spacing w:line="235" w:lineRule="auto"/>
              <w:ind w:right="108"/>
              <w:jc w:val="both"/>
              <w:rPr>
                <w:sz w:val="20"/>
              </w:rPr>
            </w:pPr>
            <w:r>
              <w:rPr>
                <w:sz w:val="20"/>
              </w:rPr>
              <w:t>establishments with green areas</w:t>
            </w:r>
            <w:hyperlink w:anchor="_bookmark195" w:history="1">
              <w:r w:rsidR="003754EE">
                <w:rPr>
                  <w:position w:val="7"/>
                  <w:sz w:val="13"/>
                </w:rPr>
                <w:t>168</w:t>
              </w:r>
            </w:hyperlink>
            <w:r>
              <w:rPr>
                <w:spacing w:val="40"/>
                <w:position w:val="7"/>
                <w:sz w:val="13"/>
              </w:rPr>
              <w:t xml:space="preserve"> </w:t>
            </w:r>
            <w:r>
              <w:rPr>
                <w:sz w:val="20"/>
              </w:rPr>
              <w:t>provide at least 2 biodiversity actions, with at least 1 action done in the establishments’ green areas; and</w:t>
            </w:r>
          </w:p>
          <w:p w14:paraId="7CE4A574" w14:textId="77777777" w:rsidR="003754EE" w:rsidRDefault="00486D74">
            <w:pPr>
              <w:pStyle w:val="TableParagraph"/>
              <w:numPr>
                <w:ilvl w:val="0"/>
                <w:numId w:val="8"/>
              </w:numPr>
              <w:tabs>
                <w:tab w:val="left" w:pos="826"/>
              </w:tabs>
              <w:spacing w:before="4"/>
              <w:ind w:left="826" w:hanging="359"/>
              <w:jc w:val="both"/>
              <w:rPr>
                <w:sz w:val="20"/>
              </w:rPr>
            </w:pPr>
            <w:r>
              <w:rPr>
                <w:sz w:val="20"/>
              </w:rPr>
              <w:t>establishments</w:t>
            </w:r>
            <w:r>
              <w:rPr>
                <w:spacing w:val="-10"/>
                <w:sz w:val="20"/>
              </w:rPr>
              <w:t xml:space="preserve"> </w:t>
            </w:r>
            <w:r>
              <w:rPr>
                <w:sz w:val="20"/>
              </w:rPr>
              <w:t>located</w:t>
            </w:r>
            <w:r>
              <w:rPr>
                <w:spacing w:val="-12"/>
                <w:sz w:val="20"/>
              </w:rPr>
              <w:t xml:space="preserve"> </w:t>
            </w:r>
            <w:r>
              <w:rPr>
                <w:sz w:val="20"/>
              </w:rPr>
              <w:t>in</w:t>
            </w:r>
            <w:r>
              <w:rPr>
                <w:spacing w:val="-12"/>
                <w:sz w:val="20"/>
              </w:rPr>
              <w:t xml:space="preserve"> </w:t>
            </w:r>
            <w:r>
              <w:rPr>
                <w:sz w:val="20"/>
              </w:rPr>
              <w:t>urban</w:t>
            </w:r>
            <w:r>
              <w:rPr>
                <w:spacing w:val="-14"/>
                <w:sz w:val="20"/>
              </w:rPr>
              <w:t xml:space="preserve"> </w:t>
            </w:r>
            <w:r>
              <w:rPr>
                <w:sz w:val="20"/>
              </w:rPr>
              <w:t>areas</w:t>
            </w:r>
            <w:r>
              <w:rPr>
                <w:spacing w:val="-11"/>
                <w:sz w:val="20"/>
              </w:rPr>
              <w:t xml:space="preserve"> </w:t>
            </w:r>
            <w:r>
              <w:rPr>
                <w:sz w:val="20"/>
              </w:rPr>
              <w:t>and/or</w:t>
            </w:r>
            <w:r>
              <w:rPr>
                <w:spacing w:val="-11"/>
                <w:sz w:val="20"/>
              </w:rPr>
              <w:t xml:space="preserve"> </w:t>
            </w:r>
            <w:r>
              <w:rPr>
                <w:sz w:val="20"/>
              </w:rPr>
              <w:t>without</w:t>
            </w:r>
            <w:r>
              <w:rPr>
                <w:spacing w:val="-11"/>
                <w:sz w:val="20"/>
              </w:rPr>
              <w:t xml:space="preserve"> </w:t>
            </w:r>
            <w:r>
              <w:rPr>
                <w:sz w:val="20"/>
              </w:rPr>
              <w:t>green</w:t>
            </w:r>
            <w:r>
              <w:rPr>
                <w:spacing w:val="-14"/>
                <w:sz w:val="20"/>
              </w:rPr>
              <w:t xml:space="preserve"> </w:t>
            </w:r>
            <w:r>
              <w:rPr>
                <w:sz w:val="20"/>
              </w:rPr>
              <w:t>areas</w:t>
            </w:r>
            <w:r>
              <w:rPr>
                <w:spacing w:val="-9"/>
                <w:sz w:val="20"/>
              </w:rPr>
              <w:t xml:space="preserve"> </w:t>
            </w:r>
            <w:r>
              <w:rPr>
                <w:sz w:val="20"/>
              </w:rPr>
              <w:t>provide</w:t>
            </w:r>
            <w:r>
              <w:rPr>
                <w:spacing w:val="-13"/>
                <w:sz w:val="20"/>
              </w:rPr>
              <w:t xml:space="preserve"> </w:t>
            </w:r>
            <w:r>
              <w:rPr>
                <w:sz w:val="20"/>
              </w:rPr>
              <w:t>at</w:t>
            </w:r>
            <w:r>
              <w:rPr>
                <w:spacing w:val="-13"/>
                <w:sz w:val="20"/>
              </w:rPr>
              <w:t xml:space="preserve"> </w:t>
            </w:r>
            <w:r>
              <w:rPr>
                <w:sz w:val="20"/>
              </w:rPr>
              <w:t>least</w:t>
            </w:r>
            <w:r>
              <w:rPr>
                <w:spacing w:val="-12"/>
                <w:sz w:val="20"/>
              </w:rPr>
              <w:t xml:space="preserve"> </w:t>
            </w:r>
            <w:r>
              <w:rPr>
                <w:sz w:val="20"/>
              </w:rPr>
              <w:t>1</w:t>
            </w:r>
            <w:r>
              <w:rPr>
                <w:spacing w:val="-12"/>
                <w:sz w:val="20"/>
              </w:rPr>
              <w:t xml:space="preserve"> </w:t>
            </w:r>
            <w:r>
              <w:rPr>
                <w:sz w:val="20"/>
              </w:rPr>
              <w:t>biodiversity</w:t>
            </w:r>
            <w:r>
              <w:rPr>
                <w:spacing w:val="-13"/>
                <w:sz w:val="20"/>
              </w:rPr>
              <w:t xml:space="preserve"> </w:t>
            </w:r>
            <w:r>
              <w:rPr>
                <w:spacing w:val="-2"/>
                <w:sz w:val="20"/>
              </w:rPr>
              <w:t>action.</w:t>
            </w:r>
          </w:p>
          <w:p w14:paraId="6AAC5BF5" w14:textId="77777777" w:rsidR="003754EE" w:rsidRDefault="00486D74">
            <w:pPr>
              <w:pStyle w:val="TableParagraph"/>
              <w:spacing w:before="236" w:line="241" w:lineRule="exact"/>
              <w:ind w:left="107"/>
              <w:rPr>
                <w:sz w:val="20"/>
              </w:rPr>
            </w:pPr>
            <w:r>
              <w:rPr>
                <w:sz w:val="20"/>
              </w:rPr>
              <w:t>Examples</w:t>
            </w:r>
            <w:r>
              <w:rPr>
                <w:spacing w:val="-16"/>
                <w:sz w:val="20"/>
              </w:rPr>
              <w:t xml:space="preserve"> </w:t>
            </w:r>
            <w:r>
              <w:rPr>
                <w:sz w:val="20"/>
              </w:rPr>
              <w:t>of</w:t>
            </w:r>
            <w:r>
              <w:rPr>
                <w:spacing w:val="-12"/>
                <w:sz w:val="20"/>
              </w:rPr>
              <w:t xml:space="preserve"> </w:t>
            </w:r>
            <w:proofErr w:type="gramStart"/>
            <w:r>
              <w:rPr>
                <w:sz w:val="20"/>
              </w:rPr>
              <w:t>actions</w:t>
            </w:r>
            <w:proofErr w:type="gramEnd"/>
            <w:r>
              <w:rPr>
                <w:spacing w:val="-13"/>
                <w:sz w:val="20"/>
              </w:rPr>
              <w:t xml:space="preserve"> </w:t>
            </w:r>
            <w:r>
              <w:rPr>
                <w:spacing w:val="-2"/>
                <w:sz w:val="20"/>
              </w:rPr>
              <w:t>include:</w:t>
            </w:r>
          </w:p>
          <w:p w14:paraId="7150B9EA" w14:textId="77777777" w:rsidR="003754EE" w:rsidRDefault="00486D74">
            <w:pPr>
              <w:pStyle w:val="TableParagraph"/>
              <w:numPr>
                <w:ilvl w:val="0"/>
                <w:numId w:val="7"/>
              </w:numPr>
              <w:tabs>
                <w:tab w:val="left" w:pos="827"/>
              </w:tabs>
              <w:ind w:right="102"/>
              <w:rPr>
                <w:sz w:val="20"/>
              </w:rPr>
            </w:pPr>
            <w:r>
              <w:rPr>
                <w:spacing w:val="-2"/>
                <w:sz w:val="20"/>
              </w:rPr>
              <w:t>rewilding</w:t>
            </w:r>
            <w:r>
              <w:rPr>
                <w:spacing w:val="-14"/>
                <w:sz w:val="20"/>
              </w:rPr>
              <w:t xml:space="preserve"> </w:t>
            </w:r>
            <w:r>
              <w:rPr>
                <w:spacing w:val="-2"/>
                <w:sz w:val="20"/>
              </w:rPr>
              <w:t>of</w:t>
            </w:r>
            <w:r>
              <w:rPr>
                <w:spacing w:val="-10"/>
                <w:sz w:val="20"/>
              </w:rPr>
              <w:t xml:space="preserve"> </w:t>
            </w:r>
            <w:r>
              <w:rPr>
                <w:spacing w:val="-2"/>
                <w:sz w:val="20"/>
              </w:rPr>
              <w:t>at</w:t>
            </w:r>
            <w:r>
              <w:rPr>
                <w:spacing w:val="-13"/>
                <w:sz w:val="20"/>
              </w:rPr>
              <w:t xml:space="preserve"> </w:t>
            </w:r>
            <w:r>
              <w:rPr>
                <w:spacing w:val="-2"/>
                <w:sz w:val="20"/>
              </w:rPr>
              <w:t>least</w:t>
            </w:r>
            <w:r>
              <w:rPr>
                <w:spacing w:val="-13"/>
                <w:sz w:val="20"/>
              </w:rPr>
              <w:t xml:space="preserve"> </w:t>
            </w:r>
            <w:r>
              <w:rPr>
                <w:spacing w:val="-2"/>
                <w:sz w:val="20"/>
              </w:rPr>
              <w:t>10%</w:t>
            </w:r>
            <w:r>
              <w:rPr>
                <w:spacing w:val="-11"/>
                <w:sz w:val="20"/>
              </w:rPr>
              <w:t xml:space="preserve"> </w:t>
            </w:r>
            <w:r>
              <w:rPr>
                <w:spacing w:val="-2"/>
                <w:sz w:val="20"/>
              </w:rPr>
              <w:t>of</w:t>
            </w:r>
            <w:r>
              <w:rPr>
                <w:spacing w:val="-10"/>
                <w:sz w:val="20"/>
              </w:rPr>
              <w:t xml:space="preserve"> </w:t>
            </w:r>
            <w:r>
              <w:rPr>
                <w:spacing w:val="-2"/>
                <w:sz w:val="20"/>
              </w:rPr>
              <w:t>the</w:t>
            </w:r>
            <w:r>
              <w:rPr>
                <w:spacing w:val="-13"/>
                <w:sz w:val="20"/>
              </w:rPr>
              <w:t xml:space="preserve"> </w:t>
            </w:r>
            <w:r>
              <w:rPr>
                <w:spacing w:val="-2"/>
                <w:sz w:val="20"/>
              </w:rPr>
              <w:t>outdoor</w:t>
            </w:r>
            <w:r>
              <w:rPr>
                <w:spacing w:val="-11"/>
                <w:sz w:val="20"/>
              </w:rPr>
              <w:t xml:space="preserve"> </w:t>
            </w:r>
            <w:r>
              <w:rPr>
                <w:spacing w:val="-2"/>
                <w:sz w:val="20"/>
              </w:rPr>
              <w:t>area,</w:t>
            </w:r>
            <w:r>
              <w:rPr>
                <w:spacing w:val="-13"/>
                <w:sz w:val="20"/>
              </w:rPr>
              <w:t xml:space="preserve"> </w:t>
            </w:r>
            <w:r>
              <w:rPr>
                <w:spacing w:val="-2"/>
                <w:sz w:val="20"/>
              </w:rPr>
              <w:t>adapted</w:t>
            </w:r>
            <w:r>
              <w:rPr>
                <w:spacing w:val="-11"/>
                <w:sz w:val="20"/>
              </w:rPr>
              <w:t xml:space="preserve"> </w:t>
            </w:r>
            <w:r>
              <w:rPr>
                <w:spacing w:val="-2"/>
                <w:sz w:val="20"/>
              </w:rPr>
              <w:t>to</w:t>
            </w:r>
            <w:r>
              <w:rPr>
                <w:spacing w:val="-13"/>
                <w:sz w:val="20"/>
              </w:rPr>
              <w:t xml:space="preserve"> </w:t>
            </w:r>
            <w:r>
              <w:rPr>
                <w:spacing w:val="-2"/>
                <w:sz w:val="20"/>
              </w:rPr>
              <w:t>the</w:t>
            </w:r>
            <w:r>
              <w:rPr>
                <w:spacing w:val="-13"/>
                <w:sz w:val="20"/>
              </w:rPr>
              <w:t xml:space="preserve"> </w:t>
            </w:r>
            <w:r>
              <w:rPr>
                <w:spacing w:val="-2"/>
                <w:sz w:val="20"/>
              </w:rPr>
              <w:t>establishment’s</w:t>
            </w:r>
            <w:r>
              <w:rPr>
                <w:spacing w:val="-13"/>
                <w:sz w:val="20"/>
              </w:rPr>
              <w:t xml:space="preserve"> </w:t>
            </w:r>
            <w:r>
              <w:rPr>
                <w:spacing w:val="-2"/>
                <w:sz w:val="20"/>
              </w:rPr>
              <w:t>context</w:t>
            </w:r>
            <w:r>
              <w:rPr>
                <w:spacing w:val="-13"/>
                <w:sz w:val="20"/>
              </w:rPr>
              <w:t xml:space="preserve"> </w:t>
            </w:r>
            <w:r>
              <w:rPr>
                <w:spacing w:val="-2"/>
                <w:sz w:val="20"/>
              </w:rPr>
              <w:t>(e.g.</w:t>
            </w:r>
            <w:r>
              <w:rPr>
                <w:spacing w:val="-13"/>
                <w:sz w:val="20"/>
              </w:rPr>
              <w:t xml:space="preserve"> </w:t>
            </w:r>
            <w:r>
              <w:rPr>
                <w:spacing w:val="-2"/>
                <w:sz w:val="20"/>
              </w:rPr>
              <w:t>unmanaged</w:t>
            </w:r>
            <w:r>
              <w:rPr>
                <w:spacing w:val="-9"/>
                <w:sz w:val="20"/>
              </w:rPr>
              <w:t xml:space="preserve"> </w:t>
            </w:r>
            <w:r>
              <w:rPr>
                <w:spacing w:val="-2"/>
                <w:sz w:val="20"/>
              </w:rPr>
              <w:t>natural</w:t>
            </w:r>
            <w:r>
              <w:rPr>
                <w:spacing w:val="-13"/>
                <w:sz w:val="20"/>
              </w:rPr>
              <w:t xml:space="preserve"> </w:t>
            </w:r>
            <w:r>
              <w:rPr>
                <w:spacing w:val="-2"/>
                <w:sz w:val="20"/>
              </w:rPr>
              <w:t xml:space="preserve">areas, </w:t>
            </w:r>
            <w:r>
              <w:rPr>
                <w:sz w:val="20"/>
              </w:rPr>
              <w:t>evolving vegetated spaces, shrublands, afforestation patches</w:t>
            </w:r>
            <w:proofErr w:type="gramStart"/>
            <w:r>
              <w:rPr>
                <w:sz w:val="20"/>
              </w:rPr>
              <w:t>);</w:t>
            </w:r>
            <w:proofErr w:type="gramEnd"/>
          </w:p>
          <w:p w14:paraId="40F94623" w14:textId="77777777" w:rsidR="003754EE" w:rsidRDefault="00486D74">
            <w:pPr>
              <w:pStyle w:val="TableParagraph"/>
              <w:numPr>
                <w:ilvl w:val="0"/>
                <w:numId w:val="7"/>
              </w:numPr>
              <w:tabs>
                <w:tab w:val="left" w:pos="826"/>
              </w:tabs>
              <w:spacing w:line="238" w:lineRule="exact"/>
              <w:ind w:left="826" w:hanging="359"/>
              <w:rPr>
                <w:sz w:val="20"/>
              </w:rPr>
            </w:pPr>
            <w:r>
              <w:rPr>
                <w:sz w:val="20"/>
              </w:rPr>
              <w:t>establishing/maintaining</w:t>
            </w:r>
            <w:r>
              <w:rPr>
                <w:spacing w:val="-15"/>
                <w:sz w:val="20"/>
              </w:rPr>
              <w:t xml:space="preserve"> </w:t>
            </w:r>
            <w:r>
              <w:rPr>
                <w:sz w:val="20"/>
              </w:rPr>
              <w:t>pollinator-friendly</w:t>
            </w:r>
            <w:r>
              <w:rPr>
                <w:spacing w:val="-14"/>
                <w:sz w:val="20"/>
              </w:rPr>
              <w:t xml:space="preserve"> </w:t>
            </w:r>
            <w:r>
              <w:rPr>
                <w:sz w:val="20"/>
              </w:rPr>
              <w:t>green</w:t>
            </w:r>
            <w:r>
              <w:rPr>
                <w:spacing w:val="-14"/>
                <w:sz w:val="20"/>
              </w:rPr>
              <w:t xml:space="preserve"> </w:t>
            </w:r>
            <w:r>
              <w:rPr>
                <w:sz w:val="20"/>
              </w:rPr>
              <w:t>areas</w:t>
            </w:r>
            <w:r>
              <w:rPr>
                <w:spacing w:val="-12"/>
                <w:sz w:val="20"/>
              </w:rPr>
              <w:t xml:space="preserve"> </w:t>
            </w:r>
            <w:r>
              <w:rPr>
                <w:sz w:val="20"/>
              </w:rPr>
              <w:t>covering</w:t>
            </w:r>
            <w:r>
              <w:rPr>
                <w:spacing w:val="-15"/>
                <w:sz w:val="20"/>
              </w:rPr>
              <w:t xml:space="preserve"> </w:t>
            </w:r>
            <w:r>
              <w:rPr>
                <w:sz w:val="20"/>
              </w:rPr>
              <w:t>at</w:t>
            </w:r>
            <w:r>
              <w:rPr>
                <w:spacing w:val="-11"/>
                <w:sz w:val="20"/>
              </w:rPr>
              <w:t xml:space="preserve"> </w:t>
            </w:r>
            <w:r>
              <w:rPr>
                <w:sz w:val="20"/>
              </w:rPr>
              <w:t>least</w:t>
            </w:r>
            <w:r>
              <w:rPr>
                <w:spacing w:val="-12"/>
                <w:sz w:val="20"/>
              </w:rPr>
              <w:t xml:space="preserve"> </w:t>
            </w:r>
            <w:r>
              <w:rPr>
                <w:sz w:val="20"/>
              </w:rPr>
              <w:t>10%</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total</w:t>
            </w:r>
            <w:r>
              <w:rPr>
                <w:spacing w:val="-13"/>
                <w:sz w:val="20"/>
              </w:rPr>
              <w:t xml:space="preserve"> </w:t>
            </w:r>
            <w:r>
              <w:rPr>
                <w:sz w:val="20"/>
              </w:rPr>
              <w:t>outdoor</w:t>
            </w:r>
            <w:r>
              <w:rPr>
                <w:spacing w:val="-13"/>
                <w:sz w:val="20"/>
              </w:rPr>
              <w:t xml:space="preserve"> </w:t>
            </w:r>
            <w:proofErr w:type="gramStart"/>
            <w:r>
              <w:rPr>
                <w:spacing w:val="-2"/>
                <w:sz w:val="20"/>
              </w:rPr>
              <w:t>area;</w:t>
            </w:r>
            <w:proofErr w:type="gramEnd"/>
          </w:p>
          <w:p w14:paraId="36047792" w14:textId="77777777" w:rsidR="003754EE" w:rsidRDefault="00486D74">
            <w:pPr>
              <w:pStyle w:val="TableParagraph"/>
              <w:numPr>
                <w:ilvl w:val="0"/>
                <w:numId w:val="7"/>
              </w:numPr>
              <w:tabs>
                <w:tab w:val="left" w:pos="827"/>
              </w:tabs>
              <w:spacing w:line="240" w:lineRule="exact"/>
              <w:rPr>
                <w:sz w:val="20"/>
              </w:rPr>
            </w:pPr>
            <w:r>
              <w:rPr>
                <w:sz w:val="20"/>
              </w:rPr>
              <w:t>establishing/maintaining</w:t>
            </w:r>
            <w:r>
              <w:rPr>
                <w:spacing w:val="-13"/>
                <w:sz w:val="20"/>
              </w:rPr>
              <w:t xml:space="preserve"> </w:t>
            </w:r>
            <w:r>
              <w:rPr>
                <w:sz w:val="20"/>
              </w:rPr>
              <w:t>a</w:t>
            </w:r>
            <w:r>
              <w:rPr>
                <w:spacing w:val="-14"/>
                <w:sz w:val="20"/>
              </w:rPr>
              <w:t xml:space="preserve"> </w:t>
            </w:r>
            <w:r>
              <w:rPr>
                <w:sz w:val="20"/>
              </w:rPr>
              <w:t>green</w:t>
            </w:r>
            <w:r>
              <w:rPr>
                <w:spacing w:val="-13"/>
                <w:sz w:val="20"/>
              </w:rPr>
              <w:t xml:space="preserve"> </w:t>
            </w:r>
            <w:r>
              <w:rPr>
                <w:sz w:val="20"/>
              </w:rPr>
              <w:t>roof</w:t>
            </w:r>
            <w:r>
              <w:rPr>
                <w:spacing w:val="-11"/>
                <w:sz w:val="20"/>
              </w:rPr>
              <w:t xml:space="preserve"> </w:t>
            </w:r>
            <w:r>
              <w:rPr>
                <w:sz w:val="20"/>
              </w:rPr>
              <w:t>and/or</w:t>
            </w:r>
            <w:r>
              <w:rPr>
                <w:spacing w:val="-12"/>
                <w:sz w:val="20"/>
              </w:rPr>
              <w:t xml:space="preserve"> </w:t>
            </w:r>
            <w:r>
              <w:rPr>
                <w:sz w:val="20"/>
              </w:rPr>
              <w:t>vertical</w:t>
            </w:r>
            <w:r>
              <w:rPr>
                <w:spacing w:val="-11"/>
                <w:sz w:val="20"/>
              </w:rPr>
              <w:t xml:space="preserve"> </w:t>
            </w:r>
            <w:r>
              <w:rPr>
                <w:sz w:val="20"/>
              </w:rPr>
              <w:t>green</w:t>
            </w:r>
            <w:r>
              <w:rPr>
                <w:spacing w:val="-15"/>
                <w:sz w:val="20"/>
              </w:rPr>
              <w:t xml:space="preserve"> </w:t>
            </w:r>
            <w:r>
              <w:rPr>
                <w:sz w:val="20"/>
              </w:rPr>
              <w:t>walls</w:t>
            </w:r>
            <w:r>
              <w:rPr>
                <w:spacing w:val="-13"/>
                <w:sz w:val="20"/>
              </w:rPr>
              <w:t xml:space="preserve"> </w:t>
            </w:r>
            <w:r>
              <w:rPr>
                <w:sz w:val="20"/>
              </w:rPr>
              <w:t>covering</w:t>
            </w:r>
            <w:r>
              <w:rPr>
                <w:spacing w:val="-15"/>
                <w:sz w:val="20"/>
              </w:rPr>
              <w:t xml:space="preserve"> </w:t>
            </w:r>
            <w:r>
              <w:rPr>
                <w:sz w:val="20"/>
              </w:rPr>
              <w:t>at</w:t>
            </w:r>
            <w:r>
              <w:rPr>
                <w:spacing w:val="-10"/>
                <w:sz w:val="20"/>
              </w:rPr>
              <w:t xml:space="preserve"> </w:t>
            </w:r>
            <w:r>
              <w:rPr>
                <w:sz w:val="20"/>
              </w:rPr>
              <w:t>least</w:t>
            </w:r>
            <w:r>
              <w:rPr>
                <w:spacing w:val="-12"/>
                <w:sz w:val="20"/>
              </w:rPr>
              <w:t xml:space="preserve"> </w:t>
            </w:r>
            <w:r>
              <w:rPr>
                <w:sz w:val="20"/>
              </w:rPr>
              <w:t>10%</w:t>
            </w:r>
            <w:r>
              <w:rPr>
                <w:spacing w:val="-12"/>
                <w:sz w:val="20"/>
              </w:rPr>
              <w:t xml:space="preserve"> </w:t>
            </w:r>
            <w:r>
              <w:rPr>
                <w:sz w:val="20"/>
              </w:rPr>
              <w:t>of</w:t>
            </w:r>
            <w:r>
              <w:rPr>
                <w:spacing w:val="-12"/>
                <w:sz w:val="20"/>
              </w:rPr>
              <w:t xml:space="preserve"> </w:t>
            </w:r>
            <w:r>
              <w:rPr>
                <w:sz w:val="20"/>
              </w:rPr>
              <w:t>the</w:t>
            </w:r>
            <w:r>
              <w:rPr>
                <w:spacing w:val="-10"/>
                <w:sz w:val="20"/>
              </w:rPr>
              <w:t xml:space="preserve"> </w:t>
            </w:r>
            <w:r>
              <w:rPr>
                <w:sz w:val="20"/>
              </w:rPr>
              <w:t>roof</w:t>
            </w:r>
            <w:r>
              <w:rPr>
                <w:spacing w:val="-12"/>
                <w:sz w:val="20"/>
              </w:rPr>
              <w:t xml:space="preserve"> </w:t>
            </w:r>
            <w:r>
              <w:rPr>
                <w:sz w:val="20"/>
              </w:rPr>
              <w:t>or</w:t>
            </w:r>
            <w:r>
              <w:rPr>
                <w:spacing w:val="-11"/>
                <w:sz w:val="20"/>
              </w:rPr>
              <w:t xml:space="preserve"> </w:t>
            </w:r>
            <w:r>
              <w:rPr>
                <w:sz w:val="20"/>
              </w:rPr>
              <w:t>wall</w:t>
            </w:r>
            <w:r>
              <w:rPr>
                <w:spacing w:val="-11"/>
                <w:sz w:val="20"/>
              </w:rPr>
              <w:t xml:space="preserve"> </w:t>
            </w:r>
            <w:proofErr w:type="gramStart"/>
            <w:r>
              <w:rPr>
                <w:spacing w:val="-2"/>
                <w:sz w:val="20"/>
              </w:rPr>
              <w:t>area;</w:t>
            </w:r>
            <w:proofErr w:type="gramEnd"/>
          </w:p>
          <w:p w14:paraId="646BE11F" w14:textId="77777777" w:rsidR="003754EE" w:rsidRDefault="00486D74">
            <w:pPr>
              <w:pStyle w:val="TableParagraph"/>
              <w:numPr>
                <w:ilvl w:val="0"/>
                <w:numId w:val="7"/>
              </w:numPr>
              <w:tabs>
                <w:tab w:val="left" w:pos="827"/>
              </w:tabs>
              <w:ind w:right="104"/>
              <w:jc w:val="both"/>
              <w:rPr>
                <w:sz w:val="20"/>
              </w:rPr>
            </w:pPr>
            <w:r>
              <w:rPr>
                <w:sz w:val="20"/>
              </w:rPr>
              <w:t>using</w:t>
            </w:r>
            <w:r>
              <w:rPr>
                <w:spacing w:val="-2"/>
                <w:sz w:val="20"/>
              </w:rPr>
              <w:t xml:space="preserve"> </w:t>
            </w:r>
            <w:r>
              <w:rPr>
                <w:sz w:val="20"/>
              </w:rPr>
              <w:t>native</w:t>
            </w:r>
            <w:r>
              <w:rPr>
                <w:spacing w:val="-3"/>
                <w:sz w:val="20"/>
              </w:rPr>
              <w:t xml:space="preserve"> </w:t>
            </w:r>
            <w:r>
              <w:rPr>
                <w:sz w:val="20"/>
              </w:rPr>
              <w:t>or</w:t>
            </w:r>
            <w:r>
              <w:rPr>
                <w:spacing w:val="-4"/>
                <w:sz w:val="20"/>
              </w:rPr>
              <w:t xml:space="preserve"> </w:t>
            </w:r>
            <w:r>
              <w:rPr>
                <w:sz w:val="20"/>
              </w:rPr>
              <w:t>climate-adaptive,</w:t>
            </w:r>
            <w:r>
              <w:rPr>
                <w:spacing w:val="-3"/>
                <w:sz w:val="20"/>
              </w:rPr>
              <w:t xml:space="preserve"> </w:t>
            </w:r>
            <w:r>
              <w:rPr>
                <w:sz w:val="20"/>
              </w:rPr>
              <w:t>non-invasive</w:t>
            </w:r>
            <w:r>
              <w:rPr>
                <w:spacing w:val="-3"/>
                <w:sz w:val="20"/>
              </w:rPr>
              <w:t xml:space="preserve"> </w:t>
            </w:r>
            <w:r>
              <w:rPr>
                <w:sz w:val="20"/>
              </w:rPr>
              <w:t>species</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green</w:t>
            </w:r>
            <w:r>
              <w:rPr>
                <w:spacing w:val="-4"/>
                <w:sz w:val="20"/>
              </w:rPr>
              <w:t xml:space="preserve"> </w:t>
            </w:r>
            <w:r>
              <w:rPr>
                <w:sz w:val="20"/>
              </w:rPr>
              <w:t>roofs,</w:t>
            </w:r>
            <w:r>
              <w:rPr>
                <w:spacing w:val="-3"/>
                <w:sz w:val="20"/>
              </w:rPr>
              <w:t xml:space="preserve"> </w:t>
            </w:r>
            <w:r>
              <w:rPr>
                <w:sz w:val="20"/>
              </w:rPr>
              <w:t>green</w:t>
            </w:r>
            <w:r>
              <w:rPr>
                <w:spacing w:val="-2"/>
                <w:sz w:val="20"/>
              </w:rPr>
              <w:t xml:space="preserve"> </w:t>
            </w:r>
            <w:r>
              <w:rPr>
                <w:sz w:val="20"/>
              </w:rPr>
              <w:t>walls,</w:t>
            </w:r>
            <w:r>
              <w:rPr>
                <w:spacing w:val="-3"/>
                <w:sz w:val="20"/>
              </w:rPr>
              <w:t xml:space="preserve"> </w:t>
            </w:r>
            <w:r>
              <w:rPr>
                <w:sz w:val="20"/>
              </w:rPr>
              <w:t>gardens</w:t>
            </w:r>
            <w:r>
              <w:rPr>
                <w:spacing w:val="-2"/>
                <w:sz w:val="20"/>
              </w:rPr>
              <w:t xml:space="preserve"> </w:t>
            </w:r>
            <w:r>
              <w:rPr>
                <w:sz w:val="20"/>
              </w:rPr>
              <w:t>and</w:t>
            </w:r>
            <w:r>
              <w:rPr>
                <w:spacing w:val="-3"/>
                <w:sz w:val="20"/>
              </w:rPr>
              <w:t xml:space="preserve"> </w:t>
            </w:r>
            <w:r>
              <w:rPr>
                <w:sz w:val="20"/>
              </w:rPr>
              <w:t>other</w:t>
            </w:r>
            <w:r>
              <w:rPr>
                <w:spacing w:val="-4"/>
                <w:sz w:val="20"/>
              </w:rPr>
              <w:t xml:space="preserve"> </w:t>
            </w:r>
            <w:r>
              <w:rPr>
                <w:sz w:val="20"/>
              </w:rPr>
              <w:t xml:space="preserve">outside </w:t>
            </w:r>
            <w:proofErr w:type="gramStart"/>
            <w:r>
              <w:rPr>
                <w:spacing w:val="-2"/>
                <w:sz w:val="20"/>
              </w:rPr>
              <w:t>areas;</w:t>
            </w:r>
            <w:proofErr w:type="gramEnd"/>
          </w:p>
          <w:p w14:paraId="19A84E3C" w14:textId="77777777" w:rsidR="003754EE" w:rsidRDefault="00486D74">
            <w:pPr>
              <w:pStyle w:val="TableParagraph"/>
              <w:numPr>
                <w:ilvl w:val="0"/>
                <w:numId w:val="7"/>
              </w:numPr>
              <w:tabs>
                <w:tab w:val="left" w:pos="825"/>
                <w:tab w:val="left" w:pos="827"/>
              </w:tabs>
              <w:spacing w:line="237" w:lineRule="auto"/>
              <w:ind w:right="103"/>
              <w:jc w:val="both"/>
              <w:rPr>
                <w:sz w:val="20"/>
              </w:rPr>
            </w:pPr>
            <w:r>
              <w:rPr>
                <w:sz w:val="20"/>
              </w:rPr>
              <w:t xml:space="preserve">providing </w:t>
            </w:r>
            <w:proofErr w:type="spellStart"/>
            <w:r>
              <w:rPr>
                <w:sz w:val="20"/>
              </w:rPr>
              <w:t>favourable</w:t>
            </w:r>
            <w:proofErr w:type="spellEnd"/>
            <w:r>
              <w:rPr>
                <w:sz w:val="20"/>
              </w:rPr>
              <w:t xml:space="preserve"> conditions for local species (e.g. bird houses, monospecific insect hotels, beehives, wildlife corridors and passageways, etc.). The installation must be appropriate for local species, correctly placed, and maintained regularly to ensure ecological </w:t>
            </w:r>
            <w:proofErr w:type="gramStart"/>
            <w:r>
              <w:rPr>
                <w:sz w:val="20"/>
              </w:rPr>
              <w:t>suitability;</w:t>
            </w:r>
            <w:proofErr w:type="gramEnd"/>
          </w:p>
          <w:p w14:paraId="68CE23D1" w14:textId="77777777" w:rsidR="003754EE" w:rsidRDefault="00486D74">
            <w:pPr>
              <w:pStyle w:val="TableParagraph"/>
              <w:numPr>
                <w:ilvl w:val="0"/>
                <w:numId w:val="7"/>
              </w:numPr>
              <w:tabs>
                <w:tab w:val="left" w:pos="827"/>
              </w:tabs>
              <w:ind w:right="99"/>
              <w:jc w:val="both"/>
              <w:rPr>
                <w:sz w:val="20"/>
              </w:rPr>
            </w:pPr>
            <w:r>
              <w:rPr>
                <w:spacing w:val="-2"/>
                <w:sz w:val="20"/>
              </w:rPr>
              <w:t>protecting</w:t>
            </w:r>
            <w:r>
              <w:rPr>
                <w:spacing w:val="-7"/>
                <w:sz w:val="20"/>
              </w:rPr>
              <w:t xml:space="preserve"> </w:t>
            </w:r>
            <w:r>
              <w:rPr>
                <w:spacing w:val="-2"/>
                <w:sz w:val="20"/>
              </w:rPr>
              <w:t>habitats</w:t>
            </w:r>
            <w:r>
              <w:rPr>
                <w:spacing w:val="-9"/>
                <w:sz w:val="20"/>
              </w:rPr>
              <w:t xml:space="preserve"> </w:t>
            </w:r>
            <w:r>
              <w:rPr>
                <w:spacing w:val="-2"/>
                <w:sz w:val="20"/>
              </w:rPr>
              <w:t>of</w:t>
            </w:r>
            <w:r>
              <w:rPr>
                <w:spacing w:val="-6"/>
                <w:sz w:val="20"/>
              </w:rPr>
              <w:t xml:space="preserve"> </w:t>
            </w:r>
            <w:r>
              <w:rPr>
                <w:spacing w:val="-2"/>
                <w:sz w:val="20"/>
              </w:rPr>
              <w:t>local</w:t>
            </w:r>
            <w:r>
              <w:rPr>
                <w:spacing w:val="-5"/>
                <w:sz w:val="20"/>
              </w:rPr>
              <w:t xml:space="preserve"> </w:t>
            </w:r>
            <w:r>
              <w:rPr>
                <w:spacing w:val="-2"/>
                <w:sz w:val="20"/>
              </w:rPr>
              <w:t>species</w:t>
            </w:r>
            <w:r>
              <w:rPr>
                <w:spacing w:val="-9"/>
                <w:sz w:val="20"/>
              </w:rPr>
              <w:t xml:space="preserve"> </w:t>
            </w:r>
            <w:r>
              <w:rPr>
                <w:spacing w:val="-2"/>
                <w:sz w:val="20"/>
              </w:rPr>
              <w:t>(terrestrial</w:t>
            </w:r>
            <w:r>
              <w:rPr>
                <w:spacing w:val="-9"/>
                <w:sz w:val="20"/>
              </w:rPr>
              <w:t xml:space="preserve"> </w:t>
            </w:r>
            <w:r>
              <w:rPr>
                <w:spacing w:val="-2"/>
                <w:sz w:val="20"/>
              </w:rPr>
              <w:t>or</w:t>
            </w:r>
            <w:r>
              <w:rPr>
                <w:spacing w:val="-10"/>
                <w:sz w:val="20"/>
              </w:rPr>
              <w:t xml:space="preserve"> </w:t>
            </w:r>
            <w:r>
              <w:rPr>
                <w:spacing w:val="-2"/>
                <w:sz w:val="20"/>
              </w:rPr>
              <w:t>aquatic/marine,</w:t>
            </w:r>
            <w:r>
              <w:rPr>
                <w:spacing w:val="-9"/>
                <w:sz w:val="20"/>
              </w:rPr>
              <w:t xml:space="preserve"> </w:t>
            </w:r>
            <w:r>
              <w:rPr>
                <w:spacing w:val="-2"/>
                <w:sz w:val="20"/>
              </w:rPr>
              <w:t>e.g.</w:t>
            </w:r>
            <w:r>
              <w:rPr>
                <w:spacing w:val="-9"/>
                <w:sz w:val="20"/>
              </w:rPr>
              <w:t xml:space="preserve"> </w:t>
            </w:r>
            <w:r>
              <w:rPr>
                <w:spacing w:val="-2"/>
                <w:sz w:val="20"/>
              </w:rPr>
              <w:t>turtle</w:t>
            </w:r>
            <w:r>
              <w:rPr>
                <w:spacing w:val="-9"/>
                <w:sz w:val="20"/>
              </w:rPr>
              <w:t xml:space="preserve"> </w:t>
            </w:r>
            <w:r>
              <w:rPr>
                <w:spacing w:val="-2"/>
                <w:sz w:val="20"/>
              </w:rPr>
              <w:t>nesting</w:t>
            </w:r>
            <w:r>
              <w:rPr>
                <w:spacing w:val="-6"/>
                <w:sz w:val="20"/>
              </w:rPr>
              <w:t xml:space="preserve"> </w:t>
            </w:r>
            <w:r>
              <w:rPr>
                <w:spacing w:val="-2"/>
                <w:sz w:val="20"/>
              </w:rPr>
              <w:t>grounds,</w:t>
            </w:r>
            <w:r>
              <w:rPr>
                <w:spacing w:val="-9"/>
                <w:sz w:val="20"/>
              </w:rPr>
              <w:t xml:space="preserve"> </w:t>
            </w:r>
            <w:r>
              <w:rPr>
                <w:spacing w:val="-2"/>
                <w:sz w:val="20"/>
              </w:rPr>
              <w:t>mangroves,</w:t>
            </w:r>
            <w:r>
              <w:rPr>
                <w:spacing w:val="-9"/>
                <w:sz w:val="20"/>
              </w:rPr>
              <w:t xml:space="preserve"> </w:t>
            </w:r>
            <w:r>
              <w:rPr>
                <w:spacing w:val="-2"/>
                <w:sz w:val="20"/>
              </w:rPr>
              <w:t>coral</w:t>
            </w:r>
            <w:r>
              <w:rPr>
                <w:spacing w:val="-9"/>
                <w:sz w:val="20"/>
              </w:rPr>
              <w:t xml:space="preserve"> </w:t>
            </w:r>
            <w:r>
              <w:rPr>
                <w:spacing w:val="-2"/>
                <w:sz w:val="20"/>
              </w:rPr>
              <w:t xml:space="preserve">reefs, </w:t>
            </w:r>
            <w:r>
              <w:rPr>
                <w:sz w:val="20"/>
              </w:rPr>
              <w:t>meadows</w:t>
            </w:r>
            <w:r>
              <w:rPr>
                <w:spacing w:val="-11"/>
                <w:sz w:val="20"/>
              </w:rPr>
              <w:t xml:space="preserve"> </w:t>
            </w:r>
            <w:r>
              <w:rPr>
                <w:sz w:val="20"/>
              </w:rPr>
              <w:t>for</w:t>
            </w:r>
            <w:r>
              <w:rPr>
                <w:spacing w:val="-13"/>
                <w:sz w:val="20"/>
              </w:rPr>
              <w:t xml:space="preserve"> </w:t>
            </w:r>
            <w:r>
              <w:rPr>
                <w:sz w:val="20"/>
              </w:rPr>
              <w:t>pollinators</w:t>
            </w:r>
            <w:r>
              <w:rPr>
                <w:spacing w:val="-14"/>
                <w:sz w:val="20"/>
              </w:rPr>
              <w:t xml:space="preserve"> </w:t>
            </w:r>
            <w:r>
              <w:rPr>
                <w:sz w:val="20"/>
              </w:rPr>
              <w:t>(butterflies),</w:t>
            </w:r>
            <w:r>
              <w:rPr>
                <w:spacing w:val="-13"/>
                <w:sz w:val="20"/>
              </w:rPr>
              <w:t xml:space="preserve"> </w:t>
            </w:r>
            <w:r>
              <w:rPr>
                <w:sz w:val="20"/>
              </w:rPr>
              <w:t>dead</w:t>
            </w:r>
            <w:r>
              <w:rPr>
                <w:spacing w:val="-13"/>
                <w:sz w:val="20"/>
              </w:rPr>
              <w:t xml:space="preserve"> </w:t>
            </w:r>
            <w:r>
              <w:rPr>
                <w:sz w:val="20"/>
              </w:rPr>
              <w:t>wood</w:t>
            </w:r>
            <w:r>
              <w:rPr>
                <w:spacing w:val="-12"/>
                <w:sz w:val="20"/>
              </w:rPr>
              <w:t xml:space="preserve"> </w:t>
            </w:r>
            <w:r>
              <w:rPr>
                <w:sz w:val="20"/>
              </w:rPr>
              <w:t>and</w:t>
            </w:r>
            <w:r>
              <w:rPr>
                <w:spacing w:val="-12"/>
                <w:sz w:val="20"/>
              </w:rPr>
              <w:t xml:space="preserve"> </w:t>
            </w:r>
            <w:r>
              <w:rPr>
                <w:sz w:val="20"/>
              </w:rPr>
              <w:t>other</w:t>
            </w:r>
            <w:r>
              <w:rPr>
                <w:spacing w:val="-13"/>
                <w:sz w:val="20"/>
              </w:rPr>
              <w:t xml:space="preserve"> </w:t>
            </w:r>
            <w:r>
              <w:rPr>
                <w:sz w:val="20"/>
              </w:rPr>
              <w:t>natural</w:t>
            </w:r>
            <w:r>
              <w:rPr>
                <w:spacing w:val="-13"/>
                <w:sz w:val="20"/>
              </w:rPr>
              <w:t xml:space="preserve"> </w:t>
            </w:r>
            <w:r>
              <w:rPr>
                <w:sz w:val="20"/>
              </w:rPr>
              <w:t>features)</w:t>
            </w:r>
            <w:r>
              <w:rPr>
                <w:spacing w:val="-14"/>
                <w:sz w:val="20"/>
              </w:rPr>
              <w:t xml:space="preserve"> </w:t>
            </w:r>
            <w:r>
              <w:rPr>
                <w:sz w:val="20"/>
              </w:rPr>
              <w:t>on</w:t>
            </w:r>
            <w:r>
              <w:rPr>
                <w:spacing w:val="-14"/>
                <w:sz w:val="20"/>
              </w:rPr>
              <w:t xml:space="preserve"> </w:t>
            </w:r>
            <w:r>
              <w:rPr>
                <w:sz w:val="20"/>
              </w:rPr>
              <w:t>or</w:t>
            </w:r>
            <w:r>
              <w:rPr>
                <w:spacing w:val="-12"/>
                <w:sz w:val="20"/>
              </w:rPr>
              <w:t xml:space="preserve"> </w:t>
            </w:r>
            <w:r>
              <w:rPr>
                <w:sz w:val="20"/>
              </w:rPr>
              <w:t>near</w:t>
            </w:r>
            <w:r>
              <w:rPr>
                <w:spacing w:val="-13"/>
                <w:sz w:val="20"/>
              </w:rPr>
              <w:t xml:space="preserve"> </w:t>
            </w:r>
            <w:r>
              <w:rPr>
                <w:sz w:val="20"/>
              </w:rPr>
              <w:t>the</w:t>
            </w:r>
            <w:r>
              <w:rPr>
                <w:spacing w:val="-12"/>
                <w:sz w:val="20"/>
              </w:rPr>
              <w:t xml:space="preserve"> </w:t>
            </w:r>
            <w:r>
              <w:rPr>
                <w:sz w:val="20"/>
              </w:rPr>
              <w:t>premises</w:t>
            </w:r>
            <w:r>
              <w:rPr>
                <w:spacing w:val="-12"/>
                <w:sz w:val="20"/>
              </w:rPr>
              <w:t xml:space="preserve"> </w:t>
            </w:r>
            <w:r>
              <w:rPr>
                <w:sz w:val="20"/>
              </w:rPr>
              <w:t>by</w:t>
            </w:r>
            <w:r>
              <w:rPr>
                <w:spacing w:val="-13"/>
                <w:sz w:val="20"/>
              </w:rPr>
              <w:t xml:space="preserve"> </w:t>
            </w:r>
            <w:proofErr w:type="spellStart"/>
            <w:r>
              <w:rPr>
                <w:sz w:val="20"/>
              </w:rPr>
              <w:t>minimising</w:t>
            </w:r>
            <w:proofErr w:type="spellEnd"/>
            <w:r>
              <w:rPr>
                <w:sz w:val="20"/>
              </w:rPr>
              <w:t xml:space="preserve"> light and noise (this includes outdoor wellness areas located in or near natural habitats). The habitat must be identified, and appropriate protective measures must be clearly </w:t>
            </w:r>
            <w:proofErr w:type="gramStart"/>
            <w:r>
              <w:rPr>
                <w:sz w:val="20"/>
              </w:rPr>
              <w:t>implemented;</w:t>
            </w:r>
            <w:proofErr w:type="gramEnd"/>
          </w:p>
          <w:p w14:paraId="474108D4" w14:textId="77777777" w:rsidR="003754EE" w:rsidRDefault="00486D74">
            <w:pPr>
              <w:pStyle w:val="TableParagraph"/>
              <w:numPr>
                <w:ilvl w:val="0"/>
                <w:numId w:val="7"/>
              </w:numPr>
              <w:tabs>
                <w:tab w:val="left" w:pos="827"/>
              </w:tabs>
              <w:spacing w:line="237" w:lineRule="auto"/>
              <w:ind w:right="103"/>
              <w:jc w:val="both"/>
              <w:rPr>
                <w:sz w:val="20"/>
              </w:rPr>
            </w:pPr>
            <w:r>
              <w:rPr>
                <w:sz w:val="20"/>
              </w:rPr>
              <w:t>identifying</w:t>
            </w:r>
            <w:r>
              <w:rPr>
                <w:spacing w:val="-16"/>
                <w:sz w:val="20"/>
              </w:rPr>
              <w:t xml:space="preserve"> </w:t>
            </w:r>
            <w:r>
              <w:rPr>
                <w:sz w:val="20"/>
              </w:rPr>
              <w:t>and</w:t>
            </w:r>
            <w:r>
              <w:rPr>
                <w:spacing w:val="-16"/>
                <w:sz w:val="20"/>
              </w:rPr>
              <w:t xml:space="preserve"> </w:t>
            </w:r>
            <w:r>
              <w:rPr>
                <w:sz w:val="20"/>
              </w:rPr>
              <w:t>eliminating</w:t>
            </w:r>
            <w:r>
              <w:rPr>
                <w:spacing w:val="-15"/>
                <w:sz w:val="20"/>
              </w:rPr>
              <w:t xml:space="preserve"> </w:t>
            </w:r>
            <w:r>
              <w:rPr>
                <w:sz w:val="20"/>
              </w:rPr>
              <w:t>potential</w:t>
            </w:r>
            <w:r>
              <w:rPr>
                <w:spacing w:val="-16"/>
                <w:sz w:val="20"/>
              </w:rPr>
              <w:t xml:space="preserve"> </w:t>
            </w:r>
            <w:r>
              <w:rPr>
                <w:sz w:val="20"/>
              </w:rPr>
              <w:t>ecological</w:t>
            </w:r>
            <w:r>
              <w:rPr>
                <w:spacing w:val="-16"/>
                <w:sz w:val="20"/>
              </w:rPr>
              <w:t xml:space="preserve"> </w:t>
            </w:r>
            <w:r>
              <w:rPr>
                <w:sz w:val="20"/>
              </w:rPr>
              <w:t>traps</w:t>
            </w:r>
            <w:r>
              <w:rPr>
                <w:spacing w:val="-15"/>
                <w:sz w:val="20"/>
              </w:rPr>
              <w:t xml:space="preserve"> </w:t>
            </w:r>
            <w:r>
              <w:rPr>
                <w:sz w:val="20"/>
              </w:rPr>
              <w:t>on</w:t>
            </w:r>
            <w:r>
              <w:rPr>
                <w:spacing w:val="-16"/>
                <w:sz w:val="20"/>
              </w:rPr>
              <w:t xml:space="preserve"> </w:t>
            </w:r>
            <w:r>
              <w:rPr>
                <w:sz w:val="20"/>
              </w:rPr>
              <w:t>the</w:t>
            </w:r>
            <w:r>
              <w:rPr>
                <w:spacing w:val="-15"/>
                <w:sz w:val="20"/>
              </w:rPr>
              <w:t xml:space="preserve"> </w:t>
            </w:r>
            <w:r>
              <w:rPr>
                <w:sz w:val="20"/>
              </w:rPr>
              <w:t>premises</w:t>
            </w:r>
            <w:r>
              <w:rPr>
                <w:spacing w:val="-16"/>
                <w:sz w:val="20"/>
              </w:rPr>
              <w:t xml:space="preserve"> </w:t>
            </w:r>
            <w:r>
              <w:rPr>
                <w:sz w:val="20"/>
              </w:rPr>
              <w:t>(e.g.</w:t>
            </w:r>
            <w:r>
              <w:rPr>
                <w:spacing w:val="-16"/>
                <w:sz w:val="20"/>
              </w:rPr>
              <w:t xml:space="preserve"> </w:t>
            </w:r>
            <w:r>
              <w:rPr>
                <w:sz w:val="20"/>
              </w:rPr>
              <w:t>filling</w:t>
            </w:r>
            <w:r>
              <w:rPr>
                <w:spacing w:val="-15"/>
                <w:sz w:val="20"/>
              </w:rPr>
              <w:t xml:space="preserve"> </w:t>
            </w:r>
            <w:r>
              <w:rPr>
                <w:sz w:val="20"/>
              </w:rPr>
              <w:t>or</w:t>
            </w:r>
            <w:r>
              <w:rPr>
                <w:spacing w:val="-16"/>
                <w:sz w:val="20"/>
              </w:rPr>
              <w:t xml:space="preserve"> </w:t>
            </w:r>
            <w:r>
              <w:rPr>
                <w:sz w:val="20"/>
              </w:rPr>
              <w:t>covering</w:t>
            </w:r>
            <w:r>
              <w:rPr>
                <w:spacing w:val="-16"/>
                <w:sz w:val="20"/>
              </w:rPr>
              <w:t xml:space="preserve"> </w:t>
            </w:r>
            <w:r>
              <w:rPr>
                <w:sz w:val="20"/>
              </w:rPr>
              <w:t>structural</w:t>
            </w:r>
            <w:r>
              <w:rPr>
                <w:spacing w:val="-15"/>
                <w:sz w:val="20"/>
              </w:rPr>
              <w:t xml:space="preserve"> </w:t>
            </w:r>
            <w:r>
              <w:rPr>
                <w:sz w:val="20"/>
              </w:rPr>
              <w:t>cavities,</w:t>
            </w:r>
            <w:r>
              <w:rPr>
                <w:spacing w:val="-16"/>
                <w:sz w:val="20"/>
              </w:rPr>
              <w:t xml:space="preserve"> </w:t>
            </w:r>
            <w:r>
              <w:rPr>
                <w:sz w:val="20"/>
              </w:rPr>
              <w:t>gaps or</w:t>
            </w:r>
            <w:r>
              <w:rPr>
                <w:spacing w:val="-1"/>
                <w:sz w:val="20"/>
              </w:rPr>
              <w:t xml:space="preserve"> </w:t>
            </w:r>
            <w:r>
              <w:rPr>
                <w:sz w:val="20"/>
              </w:rPr>
              <w:t>small enclosed spaces that may attract wildlife into unsafe areas</w:t>
            </w:r>
            <w:proofErr w:type="gramStart"/>
            <w:r>
              <w:rPr>
                <w:sz w:val="20"/>
              </w:rPr>
              <w:t>);</w:t>
            </w:r>
            <w:proofErr w:type="gramEnd"/>
          </w:p>
          <w:p w14:paraId="24FC892E" w14:textId="77777777" w:rsidR="003754EE" w:rsidRDefault="00486D74">
            <w:pPr>
              <w:pStyle w:val="TableParagraph"/>
              <w:numPr>
                <w:ilvl w:val="0"/>
                <w:numId w:val="7"/>
              </w:numPr>
              <w:tabs>
                <w:tab w:val="left" w:pos="825"/>
                <w:tab w:val="left" w:pos="827"/>
              </w:tabs>
              <w:spacing w:line="240" w:lineRule="exact"/>
              <w:ind w:right="113"/>
              <w:jc w:val="both"/>
              <w:rPr>
                <w:sz w:val="20"/>
              </w:rPr>
            </w:pPr>
            <w:r>
              <w:rPr>
                <w:sz w:val="20"/>
              </w:rPr>
              <w:t>supporting</w:t>
            </w:r>
            <w:r>
              <w:rPr>
                <w:spacing w:val="-2"/>
                <w:sz w:val="20"/>
              </w:rPr>
              <w:t xml:space="preserve"> </w:t>
            </w:r>
            <w:r>
              <w:rPr>
                <w:sz w:val="20"/>
              </w:rPr>
              <w:t>at</w:t>
            </w:r>
            <w:r>
              <w:rPr>
                <w:spacing w:val="-1"/>
                <w:sz w:val="20"/>
              </w:rPr>
              <w:t xml:space="preserve"> </w:t>
            </w:r>
            <w:r>
              <w:rPr>
                <w:sz w:val="20"/>
              </w:rPr>
              <w:t>least</w:t>
            </w:r>
            <w:r>
              <w:rPr>
                <w:spacing w:val="-1"/>
                <w:sz w:val="20"/>
              </w:rPr>
              <w:t xml:space="preserve"> </w:t>
            </w:r>
            <w:r>
              <w:rPr>
                <w:sz w:val="20"/>
              </w:rPr>
              <w:t>once</w:t>
            </w:r>
            <w:r>
              <w:rPr>
                <w:spacing w:val="-1"/>
                <w:sz w:val="20"/>
              </w:rPr>
              <w:t xml:space="preserve"> </w:t>
            </w:r>
            <w:r>
              <w:rPr>
                <w:sz w:val="20"/>
              </w:rPr>
              <w:t>a</w:t>
            </w:r>
            <w:r>
              <w:rPr>
                <w:spacing w:val="-2"/>
                <w:sz w:val="20"/>
              </w:rPr>
              <w:t xml:space="preserve"> </w:t>
            </w:r>
            <w:r>
              <w:rPr>
                <w:sz w:val="20"/>
              </w:rPr>
              <w:t>year</w:t>
            </w:r>
            <w:r>
              <w:rPr>
                <w:spacing w:val="-2"/>
                <w:sz w:val="20"/>
              </w:rPr>
              <w:t xml:space="preserve"> </w:t>
            </w:r>
            <w:r>
              <w:rPr>
                <w:sz w:val="20"/>
              </w:rPr>
              <w:t>a</w:t>
            </w:r>
            <w:r>
              <w:rPr>
                <w:spacing w:val="-2"/>
                <w:sz w:val="20"/>
              </w:rPr>
              <w:t xml:space="preserve"> </w:t>
            </w:r>
            <w:r>
              <w:rPr>
                <w:sz w:val="20"/>
              </w:rPr>
              <w:t>local/regional/national</w:t>
            </w:r>
            <w:r>
              <w:rPr>
                <w:spacing w:val="-3"/>
                <w:sz w:val="20"/>
              </w:rPr>
              <w:t xml:space="preserve"> </w:t>
            </w:r>
            <w:r>
              <w:rPr>
                <w:sz w:val="20"/>
              </w:rPr>
              <w:t>association</w:t>
            </w:r>
            <w:r>
              <w:rPr>
                <w:spacing w:val="-3"/>
                <w:sz w:val="20"/>
              </w:rPr>
              <w:t xml:space="preserve"> </w:t>
            </w:r>
            <w:r>
              <w:rPr>
                <w:sz w:val="20"/>
              </w:rPr>
              <w:t>working</w:t>
            </w:r>
            <w:r>
              <w:rPr>
                <w:spacing w:val="-2"/>
                <w:sz w:val="20"/>
              </w:rPr>
              <w:t xml:space="preserve"> </w:t>
            </w:r>
            <w:r>
              <w:rPr>
                <w:sz w:val="20"/>
              </w:rPr>
              <w:t>on</w:t>
            </w:r>
            <w:r>
              <w:rPr>
                <w:spacing w:val="-5"/>
                <w:sz w:val="20"/>
              </w:rPr>
              <w:t xml:space="preserve"> </w:t>
            </w:r>
            <w:r>
              <w:rPr>
                <w:sz w:val="20"/>
              </w:rPr>
              <w:t>biodiversity</w:t>
            </w:r>
            <w:r>
              <w:rPr>
                <w:spacing w:val="-4"/>
                <w:sz w:val="20"/>
              </w:rPr>
              <w:t xml:space="preserve"> </w:t>
            </w:r>
            <w:r>
              <w:rPr>
                <w:sz w:val="20"/>
              </w:rPr>
              <w:t>protection</w:t>
            </w:r>
            <w:r>
              <w:rPr>
                <w:spacing w:val="-3"/>
                <w:sz w:val="20"/>
              </w:rPr>
              <w:t xml:space="preserve"> </w:t>
            </w:r>
            <w:r>
              <w:rPr>
                <w:sz w:val="20"/>
              </w:rPr>
              <w:t>in</w:t>
            </w:r>
            <w:r>
              <w:rPr>
                <w:spacing w:val="-5"/>
                <w:sz w:val="20"/>
              </w:rPr>
              <w:t xml:space="preserve"> </w:t>
            </w:r>
            <w:r>
              <w:rPr>
                <w:sz w:val="20"/>
              </w:rPr>
              <w:t>the</w:t>
            </w:r>
            <w:r>
              <w:rPr>
                <w:spacing w:val="-1"/>
                <w:sz w:val="20"/>
              </w:rPr>
              <w:t xml:space="preserve"> </w:t>
            </w:r>
            <w:r>
              <w:rPr>
                <w:sz w:val="20"/>
              </w:rPr>
              <w:t>area or</w:t>
            </w:r>
            <w:r>
              <w:rPr>
                <w:spacing w:val="-4"/>
                <w:sz w:val="20"/>
              </w:rPr>
              <w:t xml:space="preserve"> </w:t>
            </w:r>
            <w:r>
              <w:rPr>
                <w:sz w:val="20"/>
              </w:rPr>
              <w:t>region;</w:t>
            </w:r>
          </w:p>
        </w:tc>
      </w:tr>
    </w:tbl>
    <w:p w14:paraId="0E95F070" w14:textId="77777777" w:rsidR="003754EE" w:rsidRDefault="00486D74">
      <w:pPr>
        <w:pStyle w:val="Brdtekst"/>
        <w:spacing w:before="2"/>
      </w:pPr>
      <w:r>
        <w:rPr>
          <w:noProof/>
        </w:rPr>
        <mc:AlternateContent>
          <mc:Choice Requires="wps">
            <w:drawing>
              <wp:anchor distT="0" distB="0" distL="0" distR="0" simplePos="0" relativeHeight="487629824" behindDoc="1" locked="0" layoutInCell="1" allowOverlap="1" wp14:anchorId="0066E23F" wp14:editId="060240EA">
                <wp:simplePos x="0" y="0"/>
                <wp:positionH relativeFrom="page">
                  <wp:posOffset>899160</wp:posOffset>
                </wp:positionH>
                <wp:positionV relativeFrom="paragraph">
                  <wp:posOffset>139679</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1A698" id="Graphic 112" o:spid="_x0000_s1026" style="position:absolute;margin-left:70.8pt;margin-top:11pt;width:144.05pt;height:.6pt;z-index:-156866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" path="m1829053,l,,,7620r1829053,l1829053,xe" fillcolor="black" stroked="f">
                <v:path arrowok="t"/>
                <w10:wrap type="topAndBottom" anchorx="page"/>
              </v:shape>
            </w:pict>
          </mc:Fallback>
        </mc:AlternateContent>
      </w:r>
    </w:p>
    <w:p w14:paraId="2935AC2A" w14:textId="77777777" w:rsidR="003754EE" w:rsidRDefault="00486D74">
      <w:pPr>
        <w:pStyle w:val="Brdtekst"/>
        <w:spacing w:before="96"/>
        <w:ind w:left="140"/>
      </w:pPr>
      <w:bookmarkStart w:id="195" w:name="_bookmark195"/>
      <w:bookmarkEnd w:id="195"/>
      <w:r>
        <w:rPr>
          <w:rFonts w:ascii="Times New Roman"/>
          <w:position w:val="7"/>
          <w:sz w:val="13"/>
        </w:rPr>
        <w:t>168</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0B1A98EF" w14:textId="77777777" w:rsidR="003754EE" w:rsidRDefault="003754EE">
      <w:pPr>
        <w:pStyle w:val="Brdtekst"/>
        <w:sectPr w:rsidR="003754EE">
          <w:pgSz w:w="16840" w:h="11910" w:orient="landscape"/>
          <w:pgMar w:top="1340" w:right="1275" w:bottom="1220" w:left="1275" w:header="0" w:footer="1022" w:gutter="0"/>
          <w:cols w:space="708"/>
        </w:sectPr>
      </w:pPr>
    </w:p>
    <w:p w14:paraId="1669BBDA"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4E790D10" w14:textId="77777777">
        <w:trPr>
          <w:trHeight w:val="7719"/>
        </w:trPr>
        <w:tc>
          <w:tcPr>
            <w:tcW w:w="826" w:type="dxa"/>
          </w:tcPr>
          <w:p w14:paraId="7158686B" w14:textId="77777777" w:rsidR="003754EE" w:rsidRDefault="003754EE">
            <w:pPr>
              <w:pStyle w:val="TableParagraph"/>
              <w:ind w:left="0"/>
              <w:rPr>
                <w:rFonts w:ascii="Times New Roman"/>
                <w:sz w:val="18"/>
              </w:rPr>
            </w:pPr>
          </w:p>
        </w:tc>
        <w:tc>
          <w:tcPr>
            <w:tcW w:w="1690" w:type="dxa"/>
          </w:tcPr>
          <w:p w14:paraId="67AAC2FC" w14:textId="77777777" w:rsidR="003754EE" w:rsidRDefault="003754EE">
            <w:pPr>
              <w:pStyle w:val="TableParagraph"/>
              <w:ind w:left="0"/>
              <w:rPr>
                <w:rFonts w:ascii="Times New Roman"/>
                <w:sz w:val="18"/>
              </w:rPr>
            </w:pPr>
          </w:p>
        </w:tc>
        <w:tc>
          <w:tcPr>
            <w:tcW w:w="10987" w:type="dxa"/>
          </w:tcPr>
          <w:p w14:paraId="1D072FF7" w14:textId="77777777" w:rsidR="003754EE" w:rsidRDefault="00486D74">
            <w:pPr>
              <w:pStyle w:val="TableParagraph"/>
              <w:numPr>
                <w:ilvl w:val="0"/>
                <w:numId w:val="6"/>
              </w:numPr>
              <w:tabs>
                <w:tab w:val="left" w:pos="827"/>
              </w:tabs>
              <w:spacing w:line="240" w:lineRule="exact"/>
              <w:rPr>
                <w:sz w:val="20"/>
              </w:rPr>
            </w:pPr>
            <w:r>
              <w:rPr>
                <w:sz w:val="20"/>
              </w:rPr>
              <w:t>participating</w:t>
            </w:r>
            <w:r>
              <w:rPr>
                <w:spacing w:val="-15"/>
                <w:sz w:val="20"/>
              </w:rPr>
              <w:t xml:space="preserve"> </w:t>
            </w:r>
            <w:r>
              <w:rPr>
                <w:sz w:val="20"/>
              </w:rPr>
              <w:t>in</w:t>
            </w:r>
            <w:r>
              <w:rPr>
                <w:spacing w:val="-15"/>
                <w:sz w:val="20"/>
              </w:rPr>
              <w:t xml:space="preserve"> </w:t>
            </w:r>
            <w:r>
              <w:rPr>
                <w:sz w:val="20"/>
              </w:rPr>
              <w:t>the</w:t>
            </w:r>
            <w:r>
              <w:rPr>
                <w:spacing w:val="-14"/>
                <w:sz w:val="20"/>
              </w:rPr>
              <w:t xml:space="preserve"> </w:t>
            </w:r>
            <w:r>
              <w:rPr>
                <w:sz w:val="20"/>
              </w:rPr>
              <w:t>rewilding,</w:t>
            </w:r>
            <w:r>
              <w:rPr>
                <w:spacing w:val="-14"/>
                <w:sz w:val="20"/>
              </w:rPr>
              <w:t xml:space="preserve"> </w:t>
            </w:r>
            <w:r>
              <w:rPr>
                <w:sz w:val="20"/>
              </w:rPr>
              <w:t>maintenance,</w:t>
            </w:r>
            <w:r>
              <w:rPr>
                <w:spacing w:val="-12"/>
                <w:sz w:val="20"/>
              </w:rPr>
              <w:t xml:space="preserve"> </w:t>
            </w:r>
            <w:r>
              <w:rPr>
                <w:sz w:val="20"/>
              </w:rPr>
              <w:t>or</w:t>
            </w:r>
            <w:r>
              <w:rPr>
                <w:spacing w:val="-13"/>
                <w:sz w:val="20"/>
              </w:rPr>
              <w:t xml:space="preserve"> </w:t>
            </w:r>
            <w:r>
              <w:rPr>
                <w:sz w:val="20"/>
              </w:rPr>
              <w:t>restoration</w:t>
            </w:r>
            <w:r>
              <w:rPr>
                <w:spacing w:val="-15"/>
                <w:sz w:val="20"/>
              </w:rPr>
              <w:t xml:space="preserve"> </w:t>
            </w:r>
            <w:r>
              <w:rPr>
                <w:sz w:val="20"/>
              </w:rPr>
              <w:t>of</w:t>
            </w:r>
            <w:r>
              <w:rPr>
                <w:spacing w:val="-15"/>
                <w:sz w:val="20"/>
              </w:rPr>
              <w:t xml:space="preserve"> </w:t>
            </w:r>
            <w:r>
              <w:rPr>
                <w:sz w:val="20"/>
              </w:rPr>
              <w:t>local</w:t>
            </w:r>
            <w:r>
              <w:rPr>
                <w:spacing w:val="-12"/>
                <w:sz w:val="20"/>
              </w:rPr>
              <w:t xml:space="preserve"> </w:t>
            </w:r>
            <w:r>
              <w:rPr>
                <w:sz w:val="20"/>
              </w:rPr>
              <w:t>parks</w:t>
            </w:r>
            <w:r>
              <w:rPr>
                <w:spacing w:val="-15"/>
                <w:sz w:val="20"/>
              </w:rPr>
              <w:t xml:space="preserve"> </w:t>
            </w:r>
            <w:r>
              <w:rPr>
                <w:sz w:val="20"/>
              </w:rPr>
              <w:t>or</w:t>
            </w:r>
            <w:r>
              <w:rPr>
                <w:spacing w:val="-15"/>
                <w:sz w:val="20"/>
              </w:rPr>
              <w:t xml:space="preserve"> </w:t>
            </w:r>
            <w:r>
              <w:rPr>
                <w:sz w:val="20"/>
              </w:rPr>
              <w:t>public</w:t>
            </w:r>
            <w:r>
              <w:rPr>
                <w:spacing w:val="-13"/>
                <w:sz w:val="20"/>
              </w:rPr>
              <w:t xml:space="preserve"> </w:t>
            </w:r>
            <w:r>
              <w:rPr>
                <w:sz w:val="20"/>
              </w:rPr>
              <w:t>green</w:t>
            </w:r>
            <w:r>
              <w:rPr>
                <w:spacing w:val="-12"/>
                <w:sz w:val="20"/>
              </w:rPr>
              <w:t xml:space="preserve"> </w:t>
            </w:r>
            <w:proofErr w:type="gramStart"/>
            <w:r>
              <w:rPr>
                <w:spacing w:val="-2"/>
                <w:sz w:val="20"/>
              </w:rPr>
              <w:t>areas;</w:t>
            </w:r>
            <w:proofErr w:type="gramEnd"/>
          </w:p>
          <w:p w14:paraId="37C7D838" w14:textId="77777777" w:rsidR="003754EE" w:rsidRDefault="00486D74">
            <w:pPr>
              <w:pStyle w:val="TableParagraph"/>
              <w:numPr>
                <w:ilvl w:val="0"/>
                <w:numId w:val="6"/>
              </w:numPr>
              <w:tabs>
                <w:tab w:val="left" w:pos="827"/>
              </w:tabs>
              <w:ind w:right="100"/>
              <w:rPr>
                <w:sz w:val="20"/>
              </w:rPr>
            </w:pPr>
            <w:r>
              <w:rPr>
                <w:sz w:val="20"/>
              </w:rPr>
              <w:t>collaborating</w:t>
            </w:r>
            <w:r>
              <w:rPr>
                <w:spacing w:val="29"/>
                <w:sz w:val="20"/>
              </w:rPr>
              <w:t xml:space="preserve"> </w:t>
            </w:r>
            <w:r>
              <w:rPr>
                <w:sz w:val="20"/>
              </w:rPr>
              <w:t>with</w:t>
            </w:r>
            <w:r>
              <w:rPr>
                <w:spacing w:val="26"/>
                <w:sz w:val="20"/>
              </w:rPr>
              <w:t xml:space="preserve"> </w:t>
            </w:r>
            <w:r>
              <w:rPr>
                <w:sz w:val="20"/>
              </w:rPr>
              <w:t>local/regional/national</w:t>
            </w:r>
            <w:r>
              <w:rPr>
                <w:spacing w:val="27"/>
                <w:sz w:val="20"/>
              </w:rPr>
              <w:t xml:space="preserve"> </w:t>
            </w:r>
            <w:r>
              <w:rPr>
                <w:sz w:val="20"/>
              </w:rPr>
              <w:t>authorities</w:t>
            </w:r>
            <w:r>
              <w:rPr>
                <w:spacing w:val="29"/>
                <w:sz w:val="20"/>
              </w:rPr>
              <w:t xml:space="preserve"> </w:t>
            </w:r>
            <w:r>
              <w:rPr>
                <w:sz w:val="20"/>
              </w:rPr>
              <w:t>or</w:t>
            </w:r>
            <w:r>
              <w:rPr>
                <w:spacing w:val="26"/>
                <w:sz w:val="20"/>
              </w:rPr>
              <w:t xml:space="preserve"> </w:t>
            </w:r>
            <w:r>
              <w:rPr>
                <w:sz w:val="20"/>
              </w:rPr>
              <w:t>NGOs</w:t>
            </w:r>
            <w:r>
              <w:rPr>
                <w:spacing w:val="27"/>
                <w:sz w:val="20"/>
              </w:rPr>
              <w:t xml:space="preserve"> </w:t>
            </w:r>
            <w:r>
              <w:rPr>
                <w:sz w:val="20"/>
              </w:rPr>
              <w:t>on</w:t>
            </w:r>
            <w:r>
              <w:rPr>
                <w:spacing w:val="28"/>
                <w:sz w:val="20"/>
              </w:rPr>
              <w:t xml:space="preserve"> </w:t>
            </w:r>
            <w:r>
              <w:rPr>
                <w:sz w:val="20"/>
              </w:rPr>
              <w:t>urban</w:t>
            </w:r>
            <w:r>
              <w:rPr>
                <w:spacing w:val="26"/>
                <w:sz w:val="20"/>
              </w:rPr>
              <w:t xml:space="preserve"> </w:t>
            </w:r>
            <w:r>
              <w:rPr>
                <w:sz w:val="20"/>
              </w:rPr>
              <w:t>greening</w:t>
            </w:r>
            <w:r>
              <w:rPr>
                <w:spacing w:val="26"/>
                <w:sz w:val="20"/>
              </w:rPr>
              <w:t xml:space="preserve"> </w:t>
            </w:r>
            <w:r>
              <w:rPr>
                <w:sz w:val="20"/>
              </w:rPr>
              <w:t>initiatives</w:t>
            </w:r>
            <w:r>
              <w:rPr>
                <w:spacing w:val="27"/>
                <w:sz w:val="20"/>
              </w:rPr>
              <w:t xml:space="preserve"> </w:t>
            </w:r>
            <w:r>
              <w:rPr>
                <w:sz w:val="20"/>
              </w:rPr>
              <w:t>(e.g.</w:t>
            </w:r>
            <w:r>
              <w:rPr>
                <w:spacing w:val="28"/>
                <w:sz w:val="20"/>
              </w:rPr>
              <w:t xml:space="preserve"> </w:t>
            </w:r>
            <w:r>
              <w:rPr>
                <w:sz w:val="20"/>
              </w:rPr>
              <w:t>tree</w:t>
            </w:r>
            <w:r>
              <w:rPr>
                <w:spacing w:val="27"/>
                <w:sz w:val="20"/>
              </w:rPr>
              <w:t xml:space="preserve"> </w:t>
            </w:r>
            <w:r>
              <w:rPr>
                <w:sz w:val="20"/>
              </w:rPr>
              <w:t>planting, pollinator corridors, rooftop gardens); and/or</w:t>
            </w:r>
          </w:p>
          <w:p w14:paraId="08BEACBF" w14:textId="77777777" w:rsidR="003754EE" w:rsidRDefault="00486D74">
            <w:pPr>
              <w:pStyle w:val="TableParagraph"/>
              <w:numPr>
                <w:ilvl w:val="0"/>
                <w:numId w:val="6"/>
              </w:numPr>
              <w:tabs>
                <w:tab w:val="left" w:pos="827"/>
              </w:tabs>
              <w:spacing w:line="239" w:lineRule="exact"/>
              <w:rPr>
                <w:sz w:val="20"/>
              </w:rPr>
            </w:pPr>
            <w:r>
              <w:rPr>
                <w:sz w:val="20"/>
              </w:rPr>
              <w:t>hosting</w:t>
            </w:r>
            <w:r>
              <w:rPr>
                <w:spacing w:val="-16"/>
                <w:sz w:val="20"/>
              </w:rPr>
              <w:t xml:space="preserve"> </w:t>
            </w:r>
            <w:r>
              <w:rPr>
                <w:sz w:val="20"/>
              </w:rPr>
              <w:t>or</w:t>
            </w:r>
            <w:r>
              <w:rPr>
                <w:spacing w:val="-16"/>
                <w:sz w:val="20"/>
              </w:rPr>
              <w:t xml:space="preserve"> </w:t>
            </w:r>
            <w:r>
              <w:rPr>
                <w:sz w:val="20"/>
              </w:rPr>
              <w:t>lending</w:t>
            </w:r>
            <w:r>
              <w:rPr>
                <w:spacing w:val="-15"/>
                <w:sz w:val="20"/>
              </w:rPr>
              <w:t xml:space="preserve"> </w:t>
            </w:r>
            <w:r>
              <w:rPr>
                <w:sz w:val="20"/>
              </w:rPr>
              <w:t>space</w:t>
            </w:r>
            <w:r>
              <w:rPr>
                <w:spacing w:val="-16"/>
                <w:sz w:val="20"/>
              </w:rPr>
              <w:t xml:space="preserve"> </w:t>
            </w:r>
            <w:r>
              <w:rPr>
                <w:sz w:val="20"/>
              </w:rPr>
              <w:t>for</w:t>
            </w:r>
            <w:r>
              <w:rPr>
                <w:spacing w:val="-14"/>
                <w:sz w:val="20"/>
              </w:rPr>
              <w:t xml:space="preserve"> </w:t>
            </w:r>
            <w:r>
              <w:rPr>
                <w:sz w:val="20"/>
              </w:rPr>
              <w:t>biodiversity-related</w:t>
            </w:r>
            <w:r>
              <w:rPr>
                <w:spacing w:val="-15"/>
                <w:sz w:val="20"/>
              </w:rPr>
              <w:t xml:space="preserve"> </w:t>
            </w:r>
            <w:r>
              <w:rPr>
                <w:sz w:val="20"/>
              </w:rPr>
              <w:t>seminars,</w:t>
            </w:r>
            <w:r>
              <w:rPr>
                <w:spacing w:val="-15"/>
                <w:sz w:val="20"/>
              </w:rPr>
              <w:t xml:space="preserve"> </w:t>
            </w:r>
            <w:r>
              <w:rPr>
                <w:sz w:val="20"/>
              </w:rPr>
              <w:t>awareness</w:t>
            </w:r>
            <w:r>
              <w:rPr>
                <w:spacing w:val="-15"/>
                <w:sz w:val="20"/>
              </w:rPr>
              <w:t xml:space="preserve"> </w:t>
            </w:r>
            <w:r>
              <w:rPr>
                <w:sz w:val="20"/>
              </w:rPr>
              <w:t>events,</w:t>
            </w:r>
            <w:r>
              <w:rPr>
                <w:spacing w:val="-16"/>
                <w:sz w:val="20"/>
              </w:rPr>
              <w:t xml:space="preserve"> </w:t>
            </w:r>
            <w:r>
              <w:rPr>
                <w:sz w:val="20"/>
              </w:rPr>
              <w:t>or</w:t>
            </w:r>
            <w:r>
              <w:rPr>
                <w:spacing w:val="-15"/>
                <w:sz w:val="20"/>
              </w:rPr>
              <w:t xml:space="preserve"> </w:t>
            </w:r>
            <w:r>
              <w:rPr>
                <w:sz w:val="20"/>
              </w:rPr>
              <w:t>expert</w:t>
            </w:r>
            <w:r>
              <w:rPr>
                <w:spacing w:val="-16"/>
                <w:sz w:val="20"/>
              </w:rPr>
              <w:t xml:space="preserve"> </w:t>
            </w:r>
            <w:r>
              <w:rPr>
                <w:spacing w:val="-2"/>
                <w:sz w:val="20"/>
              </w:rPr>
              <w:t>workshops.</w:t>
            </w:r>
          </w:p>
          <w:p w14:paraId="15F5CB0B" w14:textId="77777777" w:rsidR="003754EE" w:rsidRDefault="00486D74">
            <w:pPr>
              <w:pStyle w:val="TableParagraph"/>
              <w:spacing w:before="238"/>
              <w:ind w:left="107" w:right="110"/>
              <w:jc w:val="both"/>
              <w:rPr>
                <w:sz w:val="20"/>
              </w:rPr>
            </w:pPr>
            <w:r>
              <w:rPr>
                <w:sz w:val="20"/>
              </w:rPr>
              <w:t>In some contexts (e.g. some urban areas), beehives or large insect hotels are only suitable under specific ecological and regulatory</w:t>
            </w:r>
            <w:r>
              <w:rPr>
                <w:spacing w:val="-4"/>
                <w:sz w:val="20"/>
              </w:rPr>
              <w:t xml:space="preserve"> </w:t>
            </w:r>
            <w:r>
              <w:rPr>
                <w:sz w:val="20"/>
              </w:rPr>
              <w:t>conditions (with small,</w:t>
            </w:r>
            <w:r>
              <w:rPr>
                <w:spacing w:val="-4"/>
                <w:sz w:val="20"/>
              </w:rPr>
              <w:t xml:space="preserve"> </w:t>
            </w:r>
            <w:r>
              <w:rPr>
                <w:sz w:val="20"/>
              </w:rPr>
              <w:t>natural</w:t>
            </w:r>
            <w:r>
              <w:rPr>
                <w:spacing w:val="-3"/>
                <w:sz w:val="20"/>
              </w:rPr>
              <w:t xml:space="preserve"> </w:t>
            </w:r>
            <w:r>
              <w:rPr>
                <w:sz w:val="20"/>
              </w:rPr>
              <w:t>or</w:t>
            </w:r>
            <w:r>
              <w:rPr>
                <w:spacing w:val="-2"/>
                <w:sz w:val="20"/>
              </w:rPr>
              <w:t xml:space="preserve"> </w:t>
            </w:r>
            <w:r>
              <w:rPr>
                <w:sz w:val="20"/>
              </w:rPr>
              <w:t>dispersed</w:t>
            </w:r>
            <w:r>
              <w:rPr>
                <w:spacing w:val="-2"/>
                <w:sz w:val="20"/>
              </w:rPr>
              <w:t xml:space="preserve"> </w:t>
            </w:r>
            <w:r>
              <w:rPr>
                <w:sz w:val="20"/>
              </w:rPr>
              <w:t>features preferred),</w:t>
            </w:r>
            <w:r>
              <w:rPr>
                <w:spacing w:val="-2"/>
                <w:sz w:val="20"/>
              </w:rPr>
              <w:t xml:space="preserve"> </w:t>
            </w:r>
            <w:r>
              <w:rPr>
                <w:sz w:val="20"/>
              </w:rPr>
              <w:t>and</w:t>
            </w:r>
            <w:r>
              <w:rPr>
                <w:spacing w:val="-3"/>
                <w:sz w:val="20"/>
              </w:rPr>
              <w:t xml:space="preserve"> </w:t>
            </w:r>
            <w:r>
              <w:rPr>
                <w:sz w:val="20"/>
              </w:rPr>
              <w:t>alternative</w:t>
            </w:r>
            <w:r>
              <w:rPr>
                <w:spacing w:val="-3"/>
                <w:sz w:val="20"/>
              </w:rPr>
              <w:t xml:space="preserve"> </w:t>
            </w:r>
            <w:r>
              <w:rPr>
                <w:sz w:val="20"/>
              </w:rPr>
              <w:t>initiatives</w:t>
            </w:r>
            <w:r>
              <w:rPr>
                <w:spacing w:val="-4"/>
                <w:sz w:val="20"/>
              </w:rPr>
              <w:t xml:space="preserve"> </w:t>
            </w:r>
            <w:r>
              <w:rPr>
                <w:sz w:val="20"/>
              </w:rPr>
              <w:t>should</w:t>
            </w:r>
            <w:r>
              <w:rPr>
                <w:spacing w:val="-3"/>
                <w:sz w:val="20"/>
              </w:rPr>
              <w:t xml:space="preserve"> </w:t>
            </w:r>
            <w:r>
              <w:rPr>
                <w:sz w:val="20"/>
              </w:rPr>
              <w:t>be</w:t>
            </w:r>
            <w:r>
              <w:rPr>
                <w:spacing w:val="-4"/>
                <w:sz w:val="20"/>
              </w:rPr>
              <w:t xml:space="preserve"> </w:t>
            </w:r>
            <w:proofErr w:type="spellStart"/>
            <w:r>
              <w:rPr>
                <w:sz w:val="20"/>
              </w:rPr>
              <w:t>prioritised</w:t>
            </w:r>
            <w:proofErr w:type="spellEnd"/>
            <w:r>
              <w:rPr>
                <w:sz w:val="20"/>
              </w:rPr>
              <w:t>.</w:t>
            </w:r>
          </w:p>
          <w:p w14:paraId="117B2C8E" w14:textId="77777777" w:rsidR="003754EE" w:rsidRDefault="00486D74">
            <w:pPr>
              <w:pStyle w:val="TableParagraph"/>
              <w:spacing w:before="237"/>
              <w:ind w:left="107" w:right="102"/>
              <w:jc w:val="both"/>
              <w:rPr>
                <w:sz w:val="20"/>
              </w:rPr>
            </w:pPr>
            <w:r>
              <w:rPr>
                <w:sz w:val="20"/>
              </w:rPr>
              <w:t>Is</w:t>
            </w:r>
            <w:r>
              <w:rPr>
                <w:spacing w:val="-1"/>
                <w:sz w:val="20"/>
              </w:rPr>
              <w:t xml:space="preserve"> </w:t>
            </w:r>
            <w:r>
              <w:rPr>
                <w:sz w:val="20"/>
              </w:rPr>
              <w:t>it recommended that the establishment seeks support</w:t>
            </w:r>
            <w:r>
              <w:rPr>
                <w:spacing w:val="-1"/>
                <w:sz w:val="20"/>
              </w:rPr>
              <w:t xml:space="preserve"> </w:t>
            </w:r>
            <w:r>
              <w:rPr>
                <w:sz w:val="20"/>
              </w:rPr>
              <w:t xml:space="preserve">from external expert </w:t>
            </w:r>
            <w:proofErr w:type="spellStart"/>
            <w:r>
              <w:rPr>
                <w:sz w:val="20"/>
              </w:rPr>
              <w:t>organisations</w:t>
            </w:r>
            <w:proofErr w:type="spellEnd"/>
            <w:r>
              <w:rPr>
                <w:sz w:val="20"/>
              </w:rPr>
              <w:t xml:space="preserve"> or associations</w:t>
            </w:r>
            <w:r>
              <w:rPr>
                <w:spacing w:val="-1"/>
                <w:sz w:val="20"/>
              </w:rPr>
              <w:t xml:space="preserve"> </w:t>
            </w:r>
            <w:r>
              <w:rPr>
                <w:sz w:val="20"/>
              </w:rPr>
              <w:t>to</w:t>
            </w:r>
            <w:r>
              <w:rPr>
                <w:spacing w:val="-1"/>
                <w:sz w:val="20"/>
              </w:rPr>
              <w:t xml:space="preserve"> </w:t>
            </w:r>
            <w:r>
              <w:rPr>
                <w:sz w:val="20"/>
              </w:rPr>
              <w:t>design and implement</w:t>
            </w:r>
            <w:r>
              <w:rPr>
                <w:spacing w:val="-15"/>
                <w:sz w:val="20"/>
              </w:rPr>
              <w:t xml:space="preserve"> </w:t>
            </w:r>
            <w:r>
              <w:rPr>
                <w:sz w:val="20"/>
              </w:rPr>
              <w:t>biodiversity</w:t>
            </w:r>
            <w:r>
              <w:rPr>
                <w:spacing w:val="-11"/>
                <w:sz w:val="20"/>
              </w:rPr>
              <w:t xml:space="preserve"> </w:t>
            </w:r>
            <w:r>
              <w:rPr>
                <w:sz w:val="20"/>
              </w:rPr>
              <w:t>actions,</w:t>
            </w:r>
            <w:r>
              <w:rPr>
                <w:spacing w:val="-9"/>
                <w:sz w:val="20"/>
              </w:rPr>
              <w:t xml:space="preserve"> </w:t>
            </w:r>
            <w:r>
              <w:rPr>
                <w:sz w:val="20"/>
              </w:rPr>
              <w:t>and</w:t>
            </w:r>
            <w:r>
              <w:rPr>
                <w:spacing w:val="-13"/>
                <w:sz w:val="20"/>
              </w:rPr>
              <w:t xml:space="preserve"> </w:t>
            </w:r>
            <w:r>
              <w:rPr>
                <w:sz w:val="20"/>
              </w:rPr>
              <w:t>that</w:t>
            </w:r>
            <w:r>
              <w:rPr>
                <w:spacing w:val="-15"/>
                <w:sz w:val="20"/>
              </w:rPr>
              <w:t xml:space="preserve"> </w:t>
            </w:r>
            <w:r>
              <w:rPr>
                <w:sz w:val="20"/>
              </w:rPr>
              <w:t>the</w:t>
            </w:r>
            <w:r>
              <w:rPr>
                <w:spacing w:val="-15"/>
                <w:sz w:val="20"/>
              </w:rPr>
              <w:t xml:space="preserve"> </w:t>
            </w:r>
            <w:r>
              <w:rPr>
                <w:sz w:val="20"/>
              </w:rPr>
              <w:t>initiatives</w:t>
            </w:r>
            <w:r>
              <w:rPr>
                <w:spacing w:val="-12"/>
                <w:sz w:val="20"/>
              </w:rPr>
              <w:t xml:space="preserve"> </w:t>
            </w:r>
            <w:r>
              <w:rPr>
                <w:sz w:val="20"/>
              </w:rPr>
              <w:t>are</w:t>
            </w:r>
            <w:r>
              <w:rPr>
                <w:spacing w:val="-16"/>
                <w:sz w:val="20"/>
              </w:rPr>
              <w:t xml:space="preserve"> </w:t>
            </w:r>
            <w:r>
              <w:rPr>
                <w:sz w:val="20"/>
              </w:rPr>
              <w:t>based</w:t>
            </w:r>
            <w:r>
              <w:rPr>
                <w:spacing w:val="-10"/>
                <w:sz w:val="20"/>
              </w:rPr>
              <w:t xml:space="preserve"> </w:t>
            </w:r>
            <w:r>
              <w:rPr>
                <w:sz w:val="20"/>
              </w:rPr>
              <w:t>on</w:t>
            </w:r>
            <w:r>
              <w:rPr>
                <w:spacing w:val="-16"/>
                <w:sz w:val="20"/>
              </w:rPr>
              <w:t xml:space="preserve"> </w:t>
            </w:r>
            <w:r>
              <w:rPr>
                <w:sz w:val="20"/>
              </w:rPr>
              <w:t>the</w:t>
            </w:r>
            <w:r>
              <w:rPr>
                <w:spacing w:val="-14"/>
                <w:sz w:val="20"/>
              </w:rPr>
              <w:t xml:space="preserve"> </w:t>
            </w:r>
            <w:r>
              <w:rPr>
                <w:sz w:val="20"/>
              </w:rPr>
              <w:t>biodiversity</w:t>
            </w:r>
            <w:r>
              <w:rPr>
                <w:spacing w:val="-15"/>
                <w:sz w:val="20"/>
              </w:rPr>
              <w:t xml:space="preserve"> </w:t>
            </w:r>
            <w:r>
              <w:rPr>
                <w:sz w:val="20"/>
              </w:rPr>
              <w:t>and</w:t>
            </w:r>
            <w:r>
              <w:rPr>
                <w:spacing w:val="-11"/>
                <w:sz w:val="20"/>
              </w:rPr>
              <w:t xml:space="preserve"> </w:t>
            </w:r>
            <w:r>
              <w:rPr>
                <w:sz w:val="20"/>
              </w:rPr>
              <w:t>nature-related</w:t>
            </w:r>
            <w:r>
              <w:rPr>
                <w:spacing w:val="-11"/>
                <w:sz w:val="20"/>
              </w:rPr>
              <w:t xml:space="preserve"> </w:t>
            </w:r>
            <w:r>
              <w:rPr>
                <w:sz w:val="20"/>
              </w:rPr>
              <w:t>risk</w:t>
            </w:r>
            <w:r>
              <w:rPr>
                <w:spacing w:val="-13"/>
                <w:sz w:val="20"/>
              </w:rPr>
              <w:t xml:space="preserve"> </w:t>
            </w:r>
            <w:r>
              <w:rPr>
                <w:sz w:val="20"/>
              </w:rPr>
              <w:t>and</w:t>
            </w:r>
            <w:r>
              <w:rPr>
                <w:spacing w:val="-13"/>
                <w:sz w:val="20"/>
              </w:rPr>
              <w:t xml:space="preserve"> </w:t>
            </w:r>
            <w:r>
              <w:rPr>
                <w:sz w:val="20"/>
              </w:rPr>
              <w:t>opportunity assessment (criterion 7.12).</w:t>
            </w:r>
          </w:p>
          <w:p w14:paraId="3D6908F8" w14:textId="77777777" w:rsidR="003754EE" w:rsidRDefault="00486D74">
            <w:pPr>
              <w:pStyle w:val="TableParagraph"/>
              <w:spacing w:before="236"/>
              <w:ind w:left="107" w:right="97"/>
              <w:jc w:val="both"/>
              <w:rPr>
                <w:sz w:val="20"/>
              </w:rPr>
            </w:pPr>
            <w:r>
              <w:rPr>
                <w:sz w:val="20"/>
              </w:rPr>
              <w:t>The criterion applies to both direct employees and to outsourced staff</w:t>
            </w:r>
            <w:hyperlink w:anchor="_bookmark196" w:history="1">
              <w:r w:rsidR="003754EE">
                <w:rPr>
                  <w:position w:val="7"/>
                  <w:sz w:val="13"/>
                </w:rPr>
                <w:t>169</w:t>
              </w:r>
            </w:hyperlink>
            <w:r>
              <w:rPr>
                <w:sz w:val="20"/>
              </w:rPr>
              <w:t>/landscaping companies contracted by the establishment to carry out the maintenance of its green areas</w:t>
            </w:r>
            <w:hyperlink w:anchor="_bookmark197" w:history="1">
              <w:r w:rsidR="003754EE">
                <w:rPr>
                  <w:position w:val="7"/>
                  <w:sz w:val="13"/>
                </w:rPr>
                <w:t>170</w:t>
              </w:r>
              <w:r w:rsidR="003754EE">
                <w:rPr>
                  <w:sz w:val="20"/>
                </w:rPr>
                <w:t>.</w:t>
              </w:r>
            </w:hyperlink>
          </w:p>
          <w:p w14:paraId="16B81772" w14:textId="43F009CC" w:rsidR="003754EE" w:rsidRDefault="003754EE" w:rsidP="00D631EF">
            <w:pPr>
              <w:pStyle w:val="TableParagraph"/>
              <w:tabs>
                <w:tab w:val="left" w:pos="827"/>
              </w:tabs>
              <w:spacing w:before="3"/>
              <w:ind w:left="827"/>
              <w:rPr>
                <w:sz w:val="20"/>
              </w:rPr>
            </w:pPr>
          </w:p>
          <w:p w14:paraId="2F68259D" w14:textId="77777777" w:rsidR="003754EE" w:rsidRDefault="00486D74">
            <w:pPr>
              <w:pStyle w:val="TableParagraph"/>
              <w:spacing w:before="233" w:line="241" w:lineRule="exact"/>
              <w:ind w:left="107"/>
              <w:rPr>
                <w:b/>
                <w:sz w:val="20"/>
              </w:rPr>
            </w:pPr>
            <w:r>
              <w:rPr>
                <w:b/>
                <w:w w:val="90"/>
                <w:sz w:val="20"/>
              </w:rPr>
              <w:t>Audit</w:t>
            </w:r>
            <w:r>
              <w:rPr>
                <w:b/>
                <w:spacing w:val="-4"/>
                <w:sz w:val="20"/>
              </w:rPr>
              <w:t xml:space="preserve"> </w:t>
            </w:r>
            <w:r>
              <w:rPr>
                <w:b/>
                <w:spacing w:val="-2"/>
                <w:sz w:val="20"/>
              </w:rPr>
              <w:t>evidence</w:t>
            </w:r>
          </w:p>
          <w:p w14:paraId="4977D086" w14:textId="77777777" w:rsidR="003754EE" w:rsidRDefault="00486D74">
            <w:pPr>
              <w:pStyle w:val="TableParagraph"/>
              <w:spacing w:line="241" w:lineRule="exact"/>
              <w:ind w:left="107"/>
              <w:rPr>
                <w:sz w:val="20"/>
              </w:rPr>
            </w:pPr>
            <w:r>
              <w:rPr>
                <w:spacing w:val="-2"/>
                <w:sz w:val="20"/>
              </w:rPr>
              <w:t>During</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the</w:t>
            </w:r>
            <w:r>
              <w:rPr>
                <w:spacing w:val="-4"/>
                <w:sz w:val="20"/>
              </w:rPr>
              <w:t xml:space="preserve"> </w:t>
            </w:r>
            <w:r>
              <w:rPr>
                <w:spacing w:val="-2"/>
                <w:sz w:val="20"/>
              </w:rPr>
              <w:t>establishment</w:t>
            </w:r>
            <w:r>
              <w:rPr>
                <w:spacing w:val="-3"/>
                <w:sz w:val="20"/>
              </w:rPr>
              <w:t xml:space="preserve"> </w:t>
            </w:r>
            <w:r>
              <w:rPr>
                <w:spacing w:val="-2"/>
                <w:sz w:val="20"/>
              </w:rPr>
              <w:t>presents:</w:t>
            </w:r>
          </w:p>
          <w:p w14:paraId="14879261" w14:textId="77777777" w:rsidR="003754EE" w:rsidRDefault="00486D74">
            <w:pPr>
              <w:pStyle w:val="TableParagraph"/>
              <w:numPr>
                <w:ilvl w:val="1"/>
                <w:numId w:val="6"/>
              </w:numPr>
              <w:tabs>
                <w:tab w:val="left" w:pos="827"/>
              </w:tabs>
              <w:spacing w:before="3" w:line="244" w:lineRule="exact"/>
              <w:rPr>
                <w:sz w:val="20"/>
              </w:rPr>
            </w:pPr>
            <w:r>
              <w:rPr>
                <w:sz w:val="20"/>
              </w:rPr>
              <w:t>its</w:t>
            </w:r>
            <w:r>
              <w:rPr>
                <w:spacing w:val="-12"/>
                <w:sz w:val="20"/>
              </w:rPr>
              <w:t xml:space="preserve"> </w:t>
            </w:r>
            <w:r>
              <w:rPr>
                <w:sz w:val="20"/>
              </w:rPr>
              <w:t>Standard</w:t>
            </w:r>
            <w:r>
              <w:rPr>
                <w:spacing w:val="-11"/>
                <w:sz w:val="20"/>
              </w:rPr>
              <w:t xml:space="preserve"> </w:t>
            </w:r>
            <w:r>
              <w:rPr>
                <w:sz w:val="20"/>
              </w:rPr>
              <w:t>Operating</w:t>
            </w:r>
            <w:r>
              <w:rPr>
                <w:spacing w:val="-11"/>
                <w:sz w:val="20"/>
              </w:rPr>
              <w:t xml:space="preserve"> </w:t>
            </w:r>
            <w:r>
              <w:rPr>
                <w:sz w:val="20"/>
              </w:rPr>
              <w:t>Procedure</w:t>
            </w:r>
            <w:r>
              <w:rPr>
                <w:spacing w:val="-12"/>
                <w:sz w:val="20"/>
              </w:rPr>
              <w:t xml:space="preserve"> </w:t>
            </w:r>
            <w:r>
              <w:rPr>
                <w:sz w:val="20"/>
              </w:rPr>
              <w:t>(SOP)</w:t>
            </w:r>
            <w:hyperlink w:anchor="_bookmark198" w:history="1">
              <w:r w:rsidR="003754EE">
                <w:rPr>
                  <w:position w:val="7"/>
                  <w:sz w:val="13"/>
                </w:rPr>
                <w:t>171</w:t>
              </w:r>
            </w:hyperlink>
            <w:r>
              <w:rPr>
                <w:spacing w:val="10"/>
                <w:position w:val="7"/>
                <w:sz w:val="13"/>
              </w:rPr>
              <w:t xml:space="preserve"> </w:t>
            </w:r>
            <w:r>
              <w:rPr>
                <w:sz w:val="20"/>
              </w:rPr>
              <w:t>for</w:t>
            </w:r>
            <w:r>
              <w:rPr>
                <w:spacing w:val="-11"/>
                <w:sz w:val="20"/>
              </w:rPr>
              <w:t xml:space="preserve"> </w:t>
            </w:r>
            <w:r>
              <w:rPr>
                <w:sz w:val="20"/>
              </w:rPr>
              <w:t>supporting</w:t>
            </w:r>
            <w:r>
              <w:rPr>
                <w:spacing w:val="-10"/>
                <w:sz w:val="20"/>
              </w:rPr>
              <w:t xml:space="preserve"> </w:t>
            </w:r>
            <w:r>
              <w:rPr>
                <w:sz w:val="20"/>
              </w:rPr>
              <w:t>the</w:t>
            </w:r>
            <w:r>
              <w:rPr>
                <w:spacing w:val="-12"/>
                <w:sz w:val="20"/>
              </w:rPr>
              <w:t xml:space="preserve"> </w:t>
            </w:r>
            <w:r>
              <w:rPr>
                <w:sz w:val="20"/>
              </w:rPr>
              <w:t>local</w:t>
            </w:r>
            <w:r>
              <w:rPr>
                <w:spacing w:val="-10"/>
                <w:sz w:val="20"/>
              </w:rPr>
              <w:t xml:space="preserve"> </w:t>
            </w:r>
            <w:r>
              <w:rPr>
                <w:sz w:val="20"/>
              </w:rPr>
              <w:t>biodiversity;</w:t>
            </w:r>
            <w:r>
              <w:rPr>
                <w:spacing w:val="-11"/>
                <w:sz w:val="20"/>
              </w:rPr>
              <w:t xml:space="preserve"> </w:t>
            </w:r>
            <w:r>
              <w:rPr>
                <w:spacing w:val="-5"/>
                <w:sz w:val="20"/>
              </w:rPr>
              <w:t>and</w:t>
            </w:r>
          </w:p>
          <w:p w14:paraId="300743B8" w14:textId="77777777" w:rsidR="003754EE" w:rsidRDefault="00486D74">
            <w:pPr>
              <w:pStyle w:val="TableParagraph"/>
              <w:numPr>
                <w:ilvl w:val="1"/>
                <w:numId w:val="6"/>
              </w:numPr>
              <w:tabs>
                <w:tab w:val="left" w:pos="827"/>
              </w:tabs>
              <w:spacing w:line="244" w:lineRule="exact"/>
              <w:rPr>
                <w:sz w:val="20"/>
              </w:rPr>
            </w:pPr>
            <w:r>
              <w:rPr>
                <w:sz w:val="20"/>
              </w:rPr>
              <w:t>a</w:t>
            </w:r>
            <w:r>
              <w:rPr>
                <w:spacing w:val="-11"/>
                <w:sz w:val="20"/>
              </w:rPr>
              <w:t xml:space="preserve"> </w:t>
            </w:r>
            <w:r>
              <w:rPr>
                <w:sz w:val="20"/>
              </w:rPr>
              <w:t>record</w:t>
            </w:r>
            <w:r>
              <w:rPr>
                <w:spacing w:val="-6"/>
                <w:sz w:val="20"/>
              </w:rPr>
              <w:t xml:space="preserve"> </w:t>
            </w:r>
            <w:r>
              <w:rPr>
                <w:sz w:val="20"/>
              </w:rPr>
              <w:t>of</w:t>
            </w:r>
            <w:r>
              <w:rPr>
                <w:spacing w:val="-11"/>
                <w:sz w:val="20"/>
              </w:rPr>
              <w:t xml:space="preserve"> </w:t>
            </w:r>
            <w:r>
              <w:rPr>
                <w:sz w:val="20"/>
              </w:rPr>
              <w:t>the</w:t>
            </w:r>
            <w:r>
              <w:rPr>
                <w:spacing w:val="-9"/>
                <w:sz w:val="20"/>
              </w:rPr>
              <w:t xml:space="preserve"> </w:t>
            </w:r>
            <w:r>
              <w:rPr>
                <w:sz w:val="20"/>
              </w:rPr>
              <w:t>biodiversity</w:t>
            </w:r>
            <w:r>
              <w:rPr>
                <w:spacing w:val="-7"/>
                <w:sz w:val="20"/>
              </w:rPr>
              <w:t xml:space="preserve"> </w:t>
            </w:r>
            <w:r>
              <w:rPr>
                <w:sz w:val="20"/>
              </w:rPr>
              <w:t>interventions</w:t>
            </w:r>
            <w:r>
              <w:rPr>
                <w:spacing w:val="-8"/>
                <w:sz w:val="20"/>
              </w:rPr>
              <w:t xml:space="preserve"> </w:t>
            </w:r>
            <w:r>
              <w:rPr>
                <w:sz w:val="20"/>
              </w:rPr>
              <w:t>and</w:t>
            </w:r>
            <w:r>
              <w:rPr>
                <w:spacing w:val="-8"/>
                <w:sz w:val="20"/>
              </w:rPr>
              <w:t xml:space="preserve"> </w:t>
            </w:r>
            <w:r>
              <w:rPr>
                <w:sz w:val="20"/>
              </w:rPr>
              <w:t>evidence</w:t>
            </w:r>
            <w:r>
              <w:rPr>
                <w:spacing w:val="-4"/>
                <w:sz w:val="20"/>
              </w:rPr>
              <w:t xml:space="preserve"> </w:t>
            </w:r>
            <w:r>
              <w:rPr>
                <w:sz w:val="20"/>
              </w:rPr>
              <w:t>of</w:t>
            </w:r>
            <w:r>
              <w:rPr>
                <w:spacing w:val="-5"/>
                <w:sz w:val="20"/>
              </w:rPr>
              <w:t xml:space="preserve"> </w:t>
            </w:r>
            <w:r>
              <w:rPr>
                <w:sz w:val="20"/>
              </w:rPr>
              <w:t>bi-annual</w:t>
            </w:r>
            <w:r>
              <w:rPr>
                <w:spacing w:val="-9"/>
                <w:sz w:val="20"/>
              </w:rPr>
              <w:t xml:space="preserve"> </w:t>
            </w:r>
            <w:r>
              <w:rPr>
                <w:sz w:val="20"/>
              </w:rPr>
              <w:t>review</w:t>
            </w:r>
            <w:r>
              <w:rPr>
                <w:spacing w:val="-10"/>
                <w:sz w:val="20"/>
              </w:rPr>
              <w:t xml:space="preserve"> </w:t>
            </w:r>
            <w:r>
              <w:rPr>
                <w:sz w:val="20"/>
              </w:rPr>
              <w:t>(for</w:t>
            </w:r>
            <w:r>
              <w:rPr>
                <w:spacing w:val="-8"/>
                <w:sz w:val="20"/>
              </w:rPr>
              <w:t xml:space="preserve"> </w:t>
            </w:r>
            <w:r>
              <w:rPr>
                <w:sz w:val="20"/>
              </w:rPr>
              <w:t>re-</w:t>
            </w:r>
            <w:r>
              <w:rPr>
                <w:spacing w:val="-2"/>
                <w:sz w:val="20"/>
              </w:rPr>
              <w:t>applicants).</w:t>
            </w:r>
          </w:p>
          <w:p w14:paraId="21BDB154" w14:textId="77777777" w:rsidR="003754EE" w:rsidRDefault="00486D74">
            <w:pPr>
              <w:pStyle w:val="TableParagraph"/>
              <w:spacing w:before="236"/>
              <w:ind w:left="107" w:right="105"/>
              <w:jc w:val="both"/>
              <w:rPr>
                <w:sz w:val="20"/>
              </w:rPr>
            </w:pPr>
            <w:r>
              <w:rPr>
                <w:sz w:val="20"/>
              </w:rPr>
              <w:t>In specific circumstances, if an external company carries out maintenance, the contractor’s written policy on local biodiversity protection on the establishment’s grounds is presented.</w:t>
            </w:r>
          </w:p>
          <w:p w14:paraId="0548A1EF" w14:textId="77777777" w:rsidR="003754EE" w:rsidRDefault="00486D74">
            <w:pPr>
              <w:pStyle w:val="TableParagraph"/>
              <w:spacing w:before="221" w:line="240" w:lineRule="exact"/>
              <w:ind w:left="107"/>
              <w:rPr>
                <w:sz w:val="20"/>
              </w:rPr>
            </w:pPr>
            <w:r>
              <w:rPr>
                <w:sz w:val="20"/>
              </w:rPr>
              <w:t>During</w:t>
            </w:r>
            <w:r>
              <w:rPr>
                <w:spacing w:val="-9"/>
                <w:sz w:val="20"/>
              </w:rPr>
              <w:t xml:space="preserve"> </w:t>
            </w:r>
            <w:r>
              <w:rPr>
                <w:sz w:val="20"/>
              </w:rPr>
              <w:t>the</w:t>
            </w:r>
            <w:r>
              <w:rPr>
                <w:spacing w:val="-8"/>
                <w:sz w:val="20"/>
              </w:rPr>
              <w:t xml:space="preserve"> </w:t>
            </w:r>
            <w:r>
              <w:rPr>
                <w:sz w:val="20"/>
              </w:rPr>
              <w:t>visual</w:t>
            </w:r>
            <w:r>
              <w:rPr>
                <w:spacing w:val="-6"/>
                <w:sz w:val="20"/>
              </w:rPr>
              <w:t xml:space="preserve"> </w:t>
            </w:r>
            <w:r>
              <w:rPr>
                <w:sz w:val="20"/>
              </w:rPr>
              <w:t>inspection,</w:t>
            </w:r>
            <w:r>
              <w:rPr>
                <w:spacing w:val="-8"/>
                <w:sz w:val="20"/>
              </w:rPr>
              <w:t xml:space="preserve"> </w:t>
            </w:r>
            <w:r>
              <w:rPr>
                <w:sz w:val="20"/>
              </w:rPr>
              <w:t>and</w:t>
            </w:r>
            <w:r>
              <w:rPr>
                <w:spacing w:val="-4"/>
                <w:sz w:val="20"/>
              </w:rPr>
              <w:t xml:space="preserve"> </w:t>
            </w:r>
            <w:r>
              <w:rPr>
                <w:sz w:val="20"/>
              </w:rPr>
              <w:t>where</w:t>
            </w:r>
            <w:r>
              <w:rPr>
                <w:spacing w:val="-4"/>
                <w:sz w:val="20"/>
              </w:rPr>
              <w:t xml:space="preserve"> </w:t>
            </w:r>
            <w:r>
              <w:rPr>
                <w:sz w:val="20"/>
              </w:rPr>
              <w:t>possible,</w:t>
            </w:r>
            <w:r>
              <w:rPr>
                <w:spacing w:val="-5"/>
                <w:sz w:val="20"/>
              </w:rPr>
              <w:t xml:space="preserve"> </w:t>
            </w:r>
            <w:r>
              <w:rPr>
                <w:sz w:val="20"/>
              </w:rPr>
              <w:t>the</w:t>
            </w:r>
            <w:r>
              <w:rPr>
                <w:spacing w:val="-5"/>
                <w:sz w:val="20"/>
              </w:rPr>
              <w:t xml:space="preserve"> </w:t>
            </w:r>
            <w:r>
              <w:rPr>
                <w:sz w:val="20"/>
              </w:rPr>
              <w:t>auditor</w:t>
            </w:r>
            <w:r>
              <w:rPr>
                <w:spacing w:val="-8"/>
                <w:sz w:val="20"/>
              </w:rPr>
              <w:t xml:space="preserve"> </w:t>
            </w:r>
            <w:r>
              <w:rPr>
                <w:sz w:val="20"/>
              </w:rPr>
              <w:t>conducts</w:t>
            </w:r>
            <w:r>
              <w:rPr>
                <w:spacing w:val="-6"/>
                <w:sz w:val="20"/>
              </w:rPr>
              <w:t xml:space="preserve"> </w:t>
            </w:r>
            <w:r>
              <w:rPr>
                <w:sz w:val="20"/>
              </w:rPr>
              <w:t>samplings</w:t>
            </w:r>
            <w:hyperlink w:anchor="_bookmark199" w:history="1">
              <w:r w:rsidR="003754EE">
                <w:rPr>
                  <w:position w:val="7"/>
                  <w:sz w:val="13"/>
                </w:rPr>
                <w:t>172</w:t>
              </w:r>
            </w:hyperlink>
            <w:r>
              <w:rPr>
                <w:spacing w:val="13"/>
                <w:position w:val="7"/>
                <w:sz w:val="13"/>
              </w:rPr>
              <w:t xml:space="preserve"> </w:t>
            </w:r>
            <w:r>
              <w:rPr>
                <w:sz w:val="20"/>
              </w:rPr>
              <w:t>in</w:t>
            </w:r>
            <w:r>
              <w:rPr>
                <w:spacing w:val="-6"/>
                <w:sz w:val="20"/>
              </w:rPr>
              <w:t xml:space="preserve"> </w:t>
            </w:r>
            <w:r>
              <w:rPr>
                <w:sz w:val="20"/>
              </w:rPr>
              <w:t>at</w:t>
            </w:r>
            <w:r>
              <w:rPr>
                <w:spacing w:val="-8"/>
                <w:sz w:val="20"/>
              </w:rPr>
              <w:t xml:space="preserve"> </w:t>
            </w:r>
            <w:r>
              <w:rPr>
                <w:sz w:val="20"/>
              </w:rPr>
              <w:t>least</w:t>
            </w:r>
            <w:r>
              <w:rPr>
                <w:spacing w:val="-8"/>
                <w:sz w:val="20"/>
              </w:rPr>
              <w:t xml:space="preserve"> </w:t>
            </w:r>
            <w:r>
              <w:rPr>
                <w:sz w:val="20"/>
              </w:rPr>
              <w:t>1</w:t>
            </w:r>
            <w:r>
              <w:rPr>
                <w:spacing w:val="-6"/>
                <w:sz w:val="20"/>
              </w:rPr>
              <w:t xml:space="preserve"> </w:t>
            </w:r>
            <w:r>
              <w:rPr>
                <w:sz w:val="20"/>
              </w:rPr>
              <w:t>green</w:t>
            </w:r>
            <w:r>
              <w:rPr>
                <w:spacing w:val="-5"/>
                <w:sz w:val="20"/>
              </w:rPr>
              <w:t xml:space="preserve"> </w:t>
            </w:r>
            <w:r>
              <w:rPr>
                <w:sz w:val="20"/>
              </w:rPr>
              <w:t>area</w:t>
            </w:r>
            <w:r>
              <w:rPr>
                <w:spacing w:val="-5"/>
                <w:sz w:val="20"/>
              </w:rPr>
              <w:t xml:space="preserve"> </w:t>
            </w:r>
            <w:r>
              <w:rPr>
                <w:sz w:val="20"/>
              </w:rPr>
              <w:t>where</w:t>
            </w:r>
            <w:r>
              <w:rPr>
                <w:spacing w:val="-5"/>
                <w:sz w:val="20"/>
              </w:rPr>
              <w:t xml:space="preserve"> </w:t>
            </w:r>
            <w:r>
              <w:rPr>
                <w:sz w:val="20"/>
              </w:rPr>
              <w:t>on-site initiatives</w:t>
            </w:r>
            <w:r>
              <w:rPr>
                <w:spacing w:val="-4"/>
                <w:sz w:val="20"/>
              </w:rPr>
              <w:t xml:space="preserve"> </w:t>
            </w:r>
            <w:r>
              <w:rPr>
                <w:sz w:val="20"/>
              </w:rPr>
              <w:t>are</w:t>
            </w:r>
            <w:r>
              <w:rPr>
                <w:spacing w:val="-7"/>
                <w:sz w:val="20"/>
              </w:rPr>
              <w:t xml:space="preserve"> </w:t>
            </w:r>
            <w:r>
              <w:rPr>
                <w:sz w:val="20"/>
              </w:rPr>
              <w:t>taken</w:t>
            </w:r>
            <w:r>
              <w:rPr>
                <w:spacing w:val="-3"/>
                <w:sz w:val="20"/>
              </w:rPr>
              <w:t xml:space="preserve"> </w:t>
            </w:r>
            <w:r>
              <w:rPr>
                <w:sz w:val="20"/>
              </w:rPr>
              <w:t>to</w:t>
            </w:r>
            <w:r>
              <w:rPr>
                <w:spacing w:val="-6"/>
                <w:sz w:val="20"/>
              </w:rPr>
              <w:t xml:space="preserve"> </w:t>
            </w:r>
            <w:r>
              <w:rPr>
                <w:sz w:val="20"/>
              </w:rPr>
              <w:t>confirm</w:t>
            </w:r>
            <w:r>
              <w:rPr>
                <w:spacing w:val="-5"/>
                <w:sz w:val="20"/>
              </w:rPr>
              <w:t xml:space="preserve"> </w:t>
            </w:r>
            <w:r>
              <w:rPr>
                <w:sz w:val="20"/>
              </w:rPr>
              <w:t>how</w:t>
            </w:r>
            <w:r>
              <w:rPr>
                <w:spacing w:val="-5"/>
                <w:sz w:val="20"/>
              </w:rPr>
              <w:t xml:space="preserve"> </w:t>
            </w:r>
            <w:proofErr w:type="spellStart"/>
            <w:r>
              <w:rPr>
                <w:sz w:val="20"/>
              </w:rPr>
              <w:t>favourable</w:t>
            </w:r>
            <w:proofErr w:type="spellEnd"/>
            <w:r>
              <w:rPr>
                <w:spacing w:val="-6"/>
                <w:sz w:val="20"/>
              </w:rPr>
              <w:t xml:space="preserve"> </w:t>
            </w:r>
            <w:r>
              <w:rPr>
                <w:sz w:val="20"/>
              </w:rPr>
              <w:t>conditions</w:t>
            </w:r>
            <w:r>
              <w:rPr>
                <w:spacing w:val="-6"/>
                <w:sz w:val="20"/>
              </w:rPr>
              <w:t xml:space="preserve"> </w:t>
            </w:r>
            <w:r>
              <w:rPr>
                <w:sz w:val="20"/>
              </w:rPr>
              <w:t>for</w:t>
            </w:r>
            <w:r>
              <w:rPr>
                <w:spacing w:val="-7"/>
                <w:sz w:val="20"/>
              </w:rPr>
              <w:t xml:space="preserve"> </w:t>
            </w:r>
            <w:r>
              <w:rPr>
                <w:sz w:val="20"/>
              </w:rPr>
              <w:t>local</w:t>
            </w:r>
            <w:r>
              <w:rPr>
                <w:spacing w:val="-5"/>
                <w:sz w:val="20"/>
              </w:rPr>
              <w:t xml:space="preserve"> </w:t>
            </w:r>
            <w:r>
              <w:rPr>
                <w:sz w:val="20"/>
              </w:rPr>
              <w:t>biodiversity</w:t>
            </w:r>
            <w:r>
              <w:rPr>
                <w:spacing w:val="-4"/>
                <w:sz w:val="20"/>
              </w:rPr>
              <w:t xml:space="preserve"> </w:t>
            </w:r>
            <w:r>
              <w:rPr>
                <w:sz w:val="20"/>
              </w:rPr>
              <w:t>have</w:t>
            </w:r>
            <w:r>
              <w:rPr>
                <w:spacing w:val="-6"/>
                <w:sz w:val="20"/>
              </w:rPr>
              <w:t xml:space="preserve"> </w:t>
            </w:r>
            <w:r>
              <w:rPr>
                <w:sz w:val="20"/>
              </w:rPr>
              <w:t>been</w:t>
            </w:r>
            <w:r>
              <w:rPr>
                <w:spacing w:val="-7"/>
                <w:sz w:val="20"/>
              </w:rPr>
              <w:t xml:space="preserve"> </w:t>
            </w:r>
            <w:r>
              <w:rPr>
                <w:sz w:val="20"/>
              </w:rPr>
              <w:t>created</w:t>
            </w:r>
            <w:r>
              <w:rPr>
                <w:spacing w:val="-3"/>
                <w:sz w:val="20"/>
              </w:rPr>
              <w:t xml:space="preserve"> </w:t>
            </w:r>
            <w:r>
              <w:rPr>
                <w:sz w:val="20"/>
              </w:rPr>
              <w:t>or</w:t>
            </w:r>
            <w:r>
              <w:rPr>
                <w:spacing w:val="-5"/>
                <w:sz w:val="20"/>
              </w:rPr>
              <w:t xml:space="preserve"> </w:t>
            </w:r>
            <w:r>
              <w:rPr>
                <w:sz w:val="20"/>
              </w:rPr>
              <w:t>how</w:t>
            </w:r>
            <w:r>
              <w:rPr>
                <w:spacing w:val="-5"/>
                <w:sz w:val="20"/>
              </w:rPr>
              <w:t xml:space="preserve"> </w:t>
            </w:r>
            <w:r>
              <w:rPr>
                <w:sz w:val="20"/>
              </w:rPr>
              <w:t>habitats</w:t>
            </w:r>
            <w:r>
              <w:rPr>
                <w:spacing w:val="-6"/>
                <w:sz w:val="20"/>
              </w:rPr>
              <w:t xml:space="preserve"> </w:t>
            </w:r>
            <w:r>
              <w:rPr>
                <w:sz w:val="20"/>
              </w:rPr>
              <w:t>of</w:t>
            </w:r>
            <w:r>
              <w:rPr>
                <w:spacing w:val="-7"/>
                <w:sz w:val="20"/>
              </w:rPr>
              <w:t xml:space="preserve"> </w:t>
            </w:r>
            <w:r>
              <w:rPr>
                <w:sz w:val="20"/>
              </w:rPr>
              <w:t>local</w:t>
            </w:r>
          </w:p>
        </w:tc>
      </w:tr>
    </w:tbl>
    <w:p w14:paraId="14F70458" w14:textId="77777777" w:rsidR="003754EE" w:rsidRDefault="00486D74">
      <w:pPr>
        <w:pStyle w:val="Brdtekst"/>
        <w:spacing w:before="35"/>
        <w:rPr>
          <w:sz w:val="20"/>
        </w:rPr>
      </w:pPr>
      <w:r>
        <w:rPr>
          <w:noProof/>
          <w:sz w:val="20"/>
        </w:rPr>
        <mc:AlternateContent>
          <mc:Choice Requires="wps">
            <w:drawing>
              <wp:anchor distT="0" distB="0" distL="0" distR="0" simplePos="0" relativeHeight="487630336" behindDoc="1" locked="0" layoutInCell="1" allowOverlap="1" wp14:anchorId="1F810310" wp14:editId="335F4B8D">
                <wp:simplePos x="0" y="0"/>
                <wp:positionH relativeFrom="page">
                  <wp:posOffset>899160</wp:posOffset>
                </wp:positionH>
                <wp:positionV relativeFrom="paragraph">
                  <wp:posOffset>191038</wp:posOffset>
                </wp:positionV>
                <wp:extent cx="1829435" cy="762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B1F5B" id="Graphic 113" o:spid="_x0000_s1026" style="position:absolute;margin-left:70.8pt;margin-top:15.05pt;width:144.05pt;height:.6pt;z-index:-15686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" path="m1829053,l,,,7620r1829053,l1829053,xe" fillcolor="black" stroked="f">
                <v:path arrowok="t"/>
                <w10:wrap type="topAndBottom" anchorx="page"/>
              </v:shape>
            </w:pict>
          </mc:Fallback>
        </mc:AlternateContent>
      </w:r>
    </w:p>
    <w:p w14:paraId="636E5C2A" w14:textId="77777777" w:rsidR="003754EE" w:rsidRDefault="00486D74">
      <w:pPr>
        <w:pStyle w:val="Brdtekst"/>
        <w:spacing w:before="99"/>
        <w:ind w:left="140"/>
      </w:pPr>
      <w:bookmarkStart w:id="196" w:name="_bookmark196"/>
      <w:bookmarkEnd w:id="196"/>
      <w:r>
        <w:rPr>
          <w:rFonts w:ascii="Times New Roman"/>
          <w:position w:val="7"/>
          <w:sz w:val="13"/>
        </w:rPr>
        <w:t>169</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1BD299F1" w14:textId="77777777" w:rsidR="003754EE" w:rsidRDefault="00486D74">
      <w:pPr>
        <w:pStyle w:val="Brdtekst"/>
        <w:spacing w:before="6"/>
        <w:ind w:left="140"/>
      </w:pPr>
      <w:bookmarkStart w:id="197" w:name="_bookmark197"/>
      <w:bookmarkEnd w:id="197"/>
      <w:r>
        <w:rPr>
          <w:rFonts w:ascii="Times New Roman"/>
          <w:position w:val="7"/>
          <w:sz w:val="13"/>
        </w:rPr>
        <w:t>170</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79686E7E" w14:textId="77777777" w:rsidR="003754EE" w:rsidRDefault="00486D74">
      <w:pPr>
        <w:pStyle w:val="Brdtekst"/>
        <w:spacing w:before="6"/>
        <w:ind w:left="140"/>
      </w:pPr>
      <w:bookmarkStart w:id="198" w:name="_bookmark198"/>
      <w:bookmarkEnd w:id="198"/>
      <w:r>
        <w:rPr>
          <w:rFonts w:ascii="Times New Roman"/>
          <w:position w:val="7"/>
          <w:sz w:val="13"/>
        </w:rPr>
        <w:t>171</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3663BD9A" w14:textId="77777777" w:rsidR="003754EE" w:rsidRDefault="00486D74">
      <w:pPr>
        <w:pStyle w:val="Brdtekst"/>
        <w:spacing w:before="3"/>
        <w:ind w:left="140"/>
      </w:pPr>
      <w:bookmarkStart w:id="199" w:name="_bookmark199"/>
      <w:bookmarkEnd w:id="199"/>
      <w:r>
        <w:rPr>
          <w:rFonts w:ascii="Times New Roman"/>
          <w:position w:val="7"/>
          <w:sz w:val="13"/>
        </w:rPr>
        <w:t>172</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2B6D9117" w14:textId="77777777" w:rsidR="003754EE" w:rsidRDefault="003754EE">
      <w:pPr>
        <w:pStyle w:val="Brdtekst"/>
        <w:sectPr w:rsidR="003754EE">
          <w:pgSz w:w="16840" w:h="11910" w:orient="landscape"/>
          <w:pgMar w:top="1340" w:right="1275" w:bottom="1220" w:left="1275" w:header="0" w:footer="1022" w:gutter="0"/>
          <w:cols w:space="708"/>
        </w:sectPr>
      </w:pPr>
    </w:p>
    <w:p w14:paraId="2563F886"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13CE4C33" w14:textId="77777777">
        <w:trPr>
          <w:trHeight w:val="793"/>
        </w:trPr>
        <w:tc>
          <w:tcPr>
            <w:tcW w:w="826" w:type="dxa"/>
          </w:tcPr>
          <w:p w14:paraId="0741E601" w14:textId="77777777" w:rsidR="003754EE" w:rsidRDefault="003754EE">
            <w:pPr>
              <w:pStyle w:val="TableParagraph"/>
              <w:ind w:left="0"/>
              <w:rPr>
                <w:rFonts w:ascii="Times New Roman"/>
                <w:sz w:val="18"/>
              </w:rPr>
            </w:pPr>
          </w:p>
        </w:tc>
        <w:tc>
          <w:tcPr>
            <w:tcW w:w="1690" w:type="dxa"/>
          </w:tcPr>
          <w:p w14:paraId="0621661F" w14:textId="77777777" w:rsidR="003754EE" w:rsidRDefault="003754EE">
            <w:pPr>
              <w:pStyle w:val="TableParagraph"/>
              <w:ind w:left="0"/>
              <w:rPr>
                <w:rFonts w:ascii="Times New Roman"/>
                <w:sz w:val="18"/>
              </w:rPr>
            </w:pPr>
          </w:p>
        </w:tc>
        <w:tc>
          <w:tcPr>
            <w:tcW w:w="10987" w:type="dxa"/>
          </w:tcPr>
          <w:p w14:paraId="4A5757C0" w14:textId="77777777" w:rsidR="003754EE" w:rsidRDefault="00486D74">
            <w:pPr>
              <w:pStyle w:val="TableParagraph"/>
              <w:spacing w:line="240" w:lineRule="exact"/>
              <w:ind w:left="107"/>
              <w:rPr>
                <w:sz w:val="20"/>
              </w:rPr>
            </w:pPr>
            <w:r>
              <w:rPr>
                <w:sz w:val="20"/>
              </w:rPr>
              <w:t>species</w:t>
            </w:r>
            <w:r>
              <w:rPr>
                <w:spacing w:val="-10"/>
                <w:sz w:val="20"/>
              </w:rPr>
              <w:t xml:space="preserve"> </w:t>
            </w:r>
            <w:r>
              <w:rPr>
                <w:sz w:val="20"/>
              </w:rPr>
              <w:t>are</w:t>
            </w:r>
            <w:r>
              <w:rPr>
                <w:spacing w:val="-9"/>
                <w:sz w:val="20"/>
              </w:rPr>
              <w:t xml:space="preserve"> </w:t>
            </w:r>
            <w:r>
              <w:rPr>
                <w:sz w:val="20"/>
              </w:rPr>
              <w:t>protected,</w:t>
            </w:r>
            <w:r>
              <w:rPr>
                <w:spacing w:val="-9"/>
                <w:sz w:val="20"/>
              </w:rPr>
              <w:t xml:space="preserve"> </w:t>
            </w:r>
            <w:r>
              <w:rPr>
                <w:sz w:val="20"/>
              </w:rPr>
              <w:t>following</w:t>
            </w:r>
            <w:r>
              <w:rPr>
                <w:spacing w:val="-7"/>
                <w:sz w:val="20"/>
              </w:rPr>
              <w:t xml:space="preserve"> </w:t>
            </w:r>
            <w:r>
              <w:rPr>
                <w:sz w:val="20"/>
              </w:rPr>
              <w:t>methodology</w:t>
            </w:r>
            <w:r>
              <w:rPr>
                <w:spacing w:val="-8"/>
                <w:sz w:val="20"/>
              </w:rPr>
              <w:t xml:space="preserve"> </w:t>
            </w:r>
            <w:r>
              <w:rPr>
                <w:sz w:val="20"/>
              </w:rPr>
              <w:t>A</w:t>
            </w:r>
            <w:r>
              <w:rPr>
                <w:spacing w:val="-10"/>
                <w:sz w:val="20"/>
              </w:rPr>
              <w:t xml:space="preserve"> </w:t>
            </w:r>
            <w:r>
              <w:rPr>
                <w:sz w:val="20"/>
              </w:rPr>
              <w:t>as</w:t>
            </w:r>
            <w:r>
              <w:rPr>
                <w:spacing w:val="-9"/>
                <w:sz w:val="20"/>
              </w:rPr>
              <w:t xml:space="preserve"> </w:t>
            </w:r>
            <w:r>
              <w:rPr>
                <w:sz w:val="20"/>
              </w:rPr>
              <w:t>described</w:t>
            </w:r>
            <w:r>
              <w:rPr>
                <w:spacing w:val="-8"/>
                <w:sz w:val="20"/>
              </w:rPr>
              <w:t xml:space="preserve"> </w:t>
            </w:r>
            <w:r>
              <w:rPr>
                <w:sz w:val="20"/>
              </w:rPr>
              <w:t>in</w:t>
            </w:r>
            <w:r>
              <w:rPr>
                <w:spacing w:val="-10"/>
                <w:sz w:val="20"/>
              </w:rPr>
              <w:t xml:space="preserve"> </w:t>
            </w:r>
            <w:r>
              <w:rPr>
                <w:sz w:val="20"/>
              </w:rPr>
              <w:t>the</w:t>
            </w:r>
            <w:r>
              <w:rPr>
                <w:spacing w:val="-7"/>
                <w:sz w:val="20"/>
              </w:rPr>
              <w:t xml:space="preserve"> </w:t>
            </w:r>
            <w:r>
              <w:rPr>
                <w:spacing w:val="-2"/>
                <w:sz w:val="20"/>
              </w:rPr>
              <w:t>glossary.</w:t>
            </w:r>
          </w:p>
        </w:tc>
      </w:tr>
      <w:tr w:rsidR="003754EE" w14:paraId="42911811" w14:textId="77777777">
        <w:trPr>
          <w:trHeight w:val="6740"/>
        </w:trPr>
        <w:tc>
          <w:tcPr>
            <w:tcW w:w="826" w:type="dxa"/>
          </w:tcPr>
          <w:p w14:paraId="6C4E0622" w14:textId="77777777" w:rsidR="003754EE" w:rsidRDefault="00486D74">
            <w:pPr>
              <w:pStyle w:val="TableParagraph"/>
              <w:spacing w:before="236"/>
              <w:ind w:left="108"/>
              <w:rPr>
                <w:sz w:val="20"/>
              </w:rPr>
            </w:pPr>
            <w:r>
              <w:rPr>
                <w:spacing w:val="-4"/>
                <w:sz w:val="20"/>
              </w:rPr>
              <w:t>7.12</w:t>
            </w:r>
          </w:p>
        </w:tc>
        <w:tc>
          <w:tcPr>
            <w:tcW w:w="1690" w:type="dxa"/>
          </w:tcPr>
          <w:p w14:paraId="084E3CBE" w14:textId="77777777" w:rsidR="003754EE" w:rsidRDefault="003754EE">
            <w:pPr>
              <w:pStyle w:val="TableParagraph"/>
              <w:spacing w:before="7"/>
              <w:ind w:left="0"/>
              <w:rPr>
                <w:sz w:val="20"/>
              </w:rPr>
            </w:pPr>
          </w:p>
          <w:p w14:paraId="3C7CF833" w14:textId="77777777" w:rsidR="003754EE" w:rsidRDefault="00486D74">
            <w:pPr>
              <w:pStyle w:val="TableParagraph"/>
              <w:spacing w:line="247" w:lineRule="auto"/>
              <w:ind w:left="107" w:right="137"/>
              <w:rPr>
                <w:rFonts w:ascii="Trebuchet MS"/>
                <w:i/>
                <w:sz w:val="20"/>
              </w:rPr>
            </w:pPr>
            <w:r>
              <w:rPr>
                <w:rFonts w:ascii="Trebuchet MS"/>
                <w:i/>
                <w:spacing w:val="-4"/>
                <w:sz w:val="20"/>
              </w:rPr>
              <w:t xml:space="preserve">The </w:t>
            </w:r>
            <w:r>
              <w:rPr>
                <w:rFonts w:ascii="Trebuchet MS"/>
                <w:i/>
                <w:spacing w:val="-2"/>
                <w:sz w:val="20"/>
              </w:rPr>
              <w:t>establishment assesses biodiversity</w:t>
            </w:r>
            <w:r>
              <w:rPr>
                <w:rFonts w:ascii="Trebuchet MS"/>
                <w:i/>
                <w:spacing w:val="-14"/>
                <w:sz w:val="20"/>
              </w:rPr>
              <w:t xml:space="preserve"> </w:t>
            </w:r>
            <w:r>
              <w:rPr>
                <w:rFonts w:ascii="Trebuchet MS"/>
                <w:i/>
                <w:spacing w:val="-2"/>
                <w:sz w:val="20"/>
              </w:rPr>
              <w:t xml:space="preserve">and nature-related </w:t>
            </w:r>
            <w:r>
              <w:rPr>
                <w:rFonts w:ascii="Trebuchet MS"/>
                <w:i/>
                <w:sz w:val="20"/>
              </w:rPr>
              <w:t>risks</w:t>
            </w:r>
            <w:r>
              <w:rPr>
                <w:rFonts w:ascii="Trebuchet MS"/>
                <w:i/>
                <w:spacing w:val="-6"/>
                <w:sz w:val="20"/>
              </w:rPr>
              <w:t xml:space="preserve"> </w:t>
            </w:r>
            <w:r>
              <w:rPr>
                <w:rFonts w:ascii="Trebuchet MS"/>
                <w:i/>
                <w:sz w:val="20"/>
              </w:rPr>
              <w:t xml:space="preserve">and </w:t>
            </w:r>
            <w:r>
              <w:rPr>
                <w:rFonts w:ascii="Trebuchet MS"/>
                <w:i/>
                <w:w w:val="90"/>
                <w:sz w:val="20"/>
              </w:rPr>
              <w:t>opportunities</w:t>
            </w:r>
            <w:r>
              <w:rPr>
                <w:rFonts w:ascii="Trebuchet MS"/>
                <w:i/>
                <w:spacing w:val="-10"/>
                <w:w w:val="90"/>
                <w:sz w:val="20"/>
              </w:rPr>
              <w:t xml:space="preserve"> </w:t>
            </w:r>
            <w:r>
              <w:rPr>
                <w:rFonts w:ascii="Trebuchet MS"/>
                <w:i/>
                <w:w w:val="90"/>
                <w:sz w:val="20"/>
              </w:rPr>
              <w:t>on-</w:t>
            </w:r>
            <w:r>
              <w:rPr>
                <w:rFonts w:ascii="Trebuchet MS"/>
                <w:i/>
                <w:sz w:val="20"/>
              </w:rPr>
              <w:t>site.</w:t>
            </w:r>
            <w:r>
              <w:rPr>
                <w:rFonts w:ascii="Trebuchet MS"/>
                <w:i/>
                <w:spacing w:val="-6"/>
                <w:sz w:val="20"/>
              </w:rPr>
              <w:t xml:space="preserve"> </w:t>
            </w:r>
            <w:r>
              <w:rPr>
                <w:rFonts w:ascii="Trebuchet MS"/>
                <w:i/>
                <w:sz w:val="20"/>
              </w:rPr>
              <w:t>(G)</w:t>
            </w:r>
          </w:p>
          <w:p w14:paraId="214A98B1" w14:textId="77777777" w:rsidR="003754EE" w:rsidRDefault="003754EE">
            <w:pPr>
              <w:pStyle w:val="TableParagraph"/>
              <w:spacing w:before="6"/>
              <w:ind w:left="0"/>
              <w:rPr>
                <w:sz w:val="20"/>
              </w:rPr>
            </w:pPr>
          </w:p>
          <w:p w14:paraId="45D081D0" w14:textId="31AD23AC" w:rsidR="003754EE" w:rsidRDefault="003754EE">
            <w:pPr>
              <w:pStyle w:val="TableParagraph"/>
              <w:spacing w:line="247" w:lineRule="auto"/>
              <w:ind w:left="107" w:right="96"/>
              <w:rPr>
                <w:rFonts w:ascii="Trebuchet MS"/>
                <w:i/>
                <w:sz w:val="20"/>
              </w:rPr>
            </w:pPr>
          </w:p>
        </w:tc>
        <w:tc>
          <w:tcPr>
            <w:tcW w:w="10987" w:type="dxa"/>
          </w:tcPr>
          <w:p w14:paraId="6B10D549" w14:textId="77777777" w:rsidR="003754EE" w:rsidRDefault="003754EE">
            <w:pPr>
              <w:pStyle w:val="TableParagraph"/>
              <w:spacing w:before="7"/>
              <w:ind w:left="0"/>
              <w:rPr>
                <w:sz w:val="20"/>
              </w:rPr>
            </w:pPr>
          </w:p>
          <w:p w14:paraId="7FD351B8" w14:textId="77777777" w:rsidR="003754EE" w:rsidRDefault="00486D74">
            <w:pPr>
              <w:pStyle w:val="TableParagraph"/>
              <w:ind w:left="107"/>
              <w:rPr>
                <w:rFonts w:ascii="Trebuchet MS"/>
                <w:b/>
                <w:i/>
                <w:sz w:val="20"/>
              </w:rPr>
            </w:pPr>
            <w:r>
              <w:rPr>
                <w:rFonts w:ascii="Trebuchet MS"/>
                <w:b/>
                <w:i/>
                <w:spacing w:val="-2"/>
                <w:sz w:val="20"/>
              </w:rPr>
              <w:t>Relevance</w:t>
            </w:r>
          </w:p>
          <w:p w14:paraId="68F2F7F4" w14:textId="77777777" w:rsidR="003754EE" w:rsidRDefault="00486D74">
            <w:pPr>
              <w:pStyle w:val="TableParagraph"/>
              <w:spacing w:before="8" w:line="247" w:lineRule="auto"/>
              <w:ind w:left="107" w:right="97"/>
              <w:jc w:val="both"/>
              <w:rPr>
                <w:rFonts w:ascii="Trebuchet MS"/>
                <w:i/>
                <w:sz w:val="20"/>
              </w:rPr>
            </w:pPr>
            <w:r>
              <w:rPr>
                <w:rFonts w:ascii="Trebuchet MS"/>
                <w:i/>
                <w:spacing w:val="-4"/>
                <w:sz w:val="20"/>
              </w:rPr>
              <w:t>Understanding</w:t>
            </w:r>
            <w:r>
              <w:rPr>
                <w:rFonts w:ascii="Trebuchet MS"/>
                <w:i/>
                <w:spacing w:val="-7"/>
                <w:sz w:val="20"/>
              </w:rPr>
              <w:t xml:space="preserve"> </w:t>
            </w:r>
            <w:r>
              <w:rPr>
                <w:rFonts w:ascii="Trebuchet MS"/>
                <w:i/>
                <w:spacing w:val="-4"/>
                <w:sz w:val="20"/>
              </w:rPr>
              <w:t>on-site</w:t>
            </w:r>
            <w:r>
              <w:rPr>
                <w:rFonts w:ascii="Trebuchet MS"/>
                <w:i/>
                <w:spacing w:val="-6"/>
                <w:sz w:val="20"/>
              </w:rPr>
              <w:t xml:space="preserve"> </w:t>
            </w:r>
            <w:r>
              <w:rPr>
                <w:rFonts w:ascii="Trebuchet MS"/>
                <w:i/>
                <w:spacing w:val="-4"/>
                <w:sz w:val="20"/>
              </w:rPr>
              <w:t>biodiversity</w:t>
            </w:r>
            <w:r>
              <w:rPr>
                <w:rFonts w:ascii="Trebuchet MS"/>
                <w:i/>
                <w:spacing w:val="-6"/>
                <w:sz w:val="20"/>
              </w:rPr>
              <w:t xml:space="preserve"> </w:t>
            </w:r>
            <w:r>
              <w:rPr>
                <w:rFonts w:ascii="Trebuchet MS"/>
                <w:i/>
                <w:spacing w:val="-4"/>
                <w:sz w:val="20"/>
              </w:rPr>
              <w:t>and</w:t>
            </w:r>
            <w:r>
              <w:rPr>
                <w:rFonts w:ascii="Trebuchet MS"/>
                <w:i/>
                <w:spacing w:val="-8"/>
                <w:sz w:val="20"/>
              </w:rPr>
              <w:t xml:space="preserve"> </w:t>
            </w:r>
            <w:r>
              <w:rPr>
                <w:rFonts w:ascii="Trebuchet MS"/>
                <w:i/>
                <w:spacing w:val="-4"/>
                <w:sz w:val="20"/>
              </w:rPr>
              <w:t>nature-related</w:t>
            </w:r>
            <w:r>
              <w:rPr>
                <w:rFonts w:ascii="Trebuchet MS"/>
                <w:i/>
                <w:spacing w:val="-6"/>
                <w:sz w:val="20"/>
              </w:rPr>
              <w:t xml:space="preserve"> </w:t>
            </w:r>
            <w:r>
              <w:rPr>
                <w:rFonts w:ascii="Trebuchet MS"/>
                <w:i/>
                <w:spacing w:val="-4"/>
                <w:sz w:val="20"/>
              </w:rPr>
              <w:t>risks</w:t>
            </w:r>
            <w:r>
              <w:rPr>
                <w:rFonts w:ascii="Trebuchet MS"/>
                <w:i/>
                <w:spacing w:val="-7"/>
                <w:sz w:val="20"/>
              </w:rPr>
              <w:t xml:space="preserve"> </w:t>
            </w:r>
            <w:r>
              <w:rPr>
                <w:rFonts w:ascii="Trebuchet MS"/>
                <w:i/>
                <w:spacing w:val="-4"/>
                <w:sz w:val="20"/>
              </w:rPr>
              <w:t>is</w:t>
            </w:r>
            <w:r>
              <w:rPr>
                <w:rFonts w:ascii="Trebuchet MS"/>
                <w:i/>
                <w:spacing w:val="-7"/>
                <w:sz w:val="20"/>
              </w:rPr>
              <w:t xml:space="preserve"> </w:t>
            </w:r>
            <w:r>
              <w:rPr>
                <w:rFonts w:ascii="Trebuchet MS"/>
                <w:i/>
                <w:spacing w:val="-4"/>
                <w:sz w:val="20"/>
              </w:rPr>
              <w:t>a</w:t>
            </w:r>
            <w:r>
              <w:rPr>
                <w:rFonts w:ascii="Trebuchet MS"/>
                <w:i/>
                <w:spacing w:val="-5"/>
                <w:sz w:val="20"/>
              </w:rPr>
              <w:t xml:space="preserve"> </w:t>
            </w:r>
            <w:r>
              <w:rPr>
                <w:rFonts w:ascii="Trebuchet MS"/>
                <w:i/>
                <w:spacing w:val="-4"/>
                <w:sz w:val="20"/>
              </w:rPr>
              <w:t>prerequisite</w:t>
            </w:r>
            <w:r>
              <w:rPr>
                <w:rFonts w:ascii="Trebuchet MS"/>
                <w:i/>
                <w:spacing w:val="-6"/>
                <w:sz w:val="20"/>
              </w:rPr>
              <w:t xml:space="preserve"> </w:t>
            </w:r>
            <w:r>
              <w:rPr>
                <w:rFonts w:ascii="Trebuchet MS"/>
                <w:i/>
                <w:spacing w:val="-4"/>
                <w:sz w:val="20"/>
              </w:rPr>
              <w:t>for</w:t>
            </w:r>
            <w:r>
              <w:rPr>
                <w:rFonts w:ascii="Trebuchet MS"/>
                <w:i/>
                <w:spacing w:val="-7"/>
                <w:sz w:val="20"/>
              </w:rPr>
              <w:t xml:space="preserve"> </w:t>
            </w:r>
            <w:r>
              <w:rPr>
                <w:rFonts w:ascii="Trebuchet MS"/>
                <w:i/>
                <w:spacing w:val="-4"/>
                <w:sz w:val="20"/>
              </w:rPr>
              <w:t>responsible</w:t>
            </w:r>
            <w:r>
              <w:rPr>
                <w:rFonts w:ascii="Trebuchet MS"/>
                <w:i/>
                <w:spacing w:val="-7"/>
                <w:sz w:val="20"/>
              </w:rPr>
              <w:t xml:space="preserve"> </w:t>
            </w:r>
            <w:r>
              <w:rPr>
                <w:rFonts w:ascii="Trebuchet MS"/>
                <w:i/>
                <w:spacing w:val="-4"/>
                <w:sz w:val="20"/>
              </w:rPr>
              <w:t>land</w:t>
            </w:r>
            <w:r>
              <w:rPr>
                <w:rFonts w:ascii="Trebuchet MS"/>
                <w:i/>
                <w:spacing w:val="-6"/>
                <w:sz w:val="20"/>
              </w:rPr>
              <w:t xml:space="preserve"> </w:t>
            </w:r>
            <w:r>
              <w:rPr>
                <w:rFonts w:ascii="Trebuchet MS"/>
                <w:i/>
                <w:spacing w:val="-4"/>
                <w:sz w:val="20"/>
              </w:rPr>
              <w:t>management.</w:t>
            </w:r>
            <w:r>
              <w:rPr>
                <w:rFonts w:ascii="Trebuchet MS"/>
                <w:i/>
                <w:spacing w:val="-6"/>
                <w:sz w:val="20"/>
              </w:rPr>
              <w:t xml:space="preserve"> </w:t>
            </w:r>
            <w:r>
              <w:rPr>
                <w:rFonts w:ascii="Trebuchet MS"/>
                <w:i/>
                <w:spacing w:val="-4"/>
                <w:sz w:val="20"/>
              </w:rPr>
              <w:t>A</w:t>
            </w:r>
            <w:r>
              <w:rPr>
                <w:rFonts w:ascii="Trebuchet MS"/>
                <w:i/>
                <w:spacing w:val="-8"/>
                <w:sz w:val="20"/>
              </w:rPr>
              <w:t xml:space="preserve"> </w:t>
            </w:r>
            <w:r>
              <w:rPr>
                <w:rFonts w:ascii="Trebuchet MS"/>
                <w:i/>
                <w:spacing w:val="-4"/>
                <w:sz w:val="20"/>
              </w:rPr>
              <w:t xml:space="preserve">structured </w:t>
            </w:r>
            <w:r>
              <w:rPr>
                <w:rFonts w:ascii="Trebuchet MS"/>
                <w:i/>
                <w:w w:val="90"/>
                <w:sz w:val="20"/>
              </w:rPr>
              <w:t>assessment</w:t>
            </w:r>
            <w:r>
              <w:rPr>
                <w:rFonts w:ascii="Trebuchet MS"/>
                <w:i/>
                <w:spacing w:val="-10"/>
                <w:w w:val="90"/>
                <w:sz w:val="20"/>
              </w:rPr>
              <w:t xml:space="preserve"> </w:t>
            </w:r>
            <w:r>
              <w:rPr>
                <w:rFonts w:ascii="Trebuchet MS"/>
                <w:i/>
                <w:w w:val="90"/>
                <w:sz w:val="20"/>
              </w:rPr>
              <w:t>helps</w:t>
            </w:r>
            <w:r>
              <w:rPr>
                <w:rFonts w:ascii="Trebuchet MS"/>
                <w:i/>
                <w:spacing w:val="-9"/>
                <w:w w:val="90"/>
                <w:sz w:val="20"/>
              </w:rPr>
              <w:t xml:space="preserve"> </w:t>
            </w:r>
            <w:r>
              <w:rPr>
                <w:rFonts w:ascii="Trebuchet MS"/>
                <w:i/>
                <w:w w:val="90"/>
                <w:sz w:val="20"/>
              </w:rPr>
              <w:t>identify</w:t>
            </w:r>
            <w:r>
              <w:rPr>
                <w:rFonts w:ascii="Trebuchet MS"/>
                <w:i/>
                <w:spacing w:val="-9"/>
                <w:w w:val="90"/>
                <w:sz w:val="20"/>
              </w:rPr>
              <w:t xml:space="preserve"> </w:t>
            </w:r>
            <w:r>
              <w:rPr>
                <w:rFonts w:ascii="Trebuchet MS"/>
                <w:i/>
                <w:w w:val="90"/>
                <w:sz w:val="20"/>
              </w:rPr>
              <w:t>ecological</w:t>
            </w:r>
            <w:r>
              <w:rPr>
                <w:rFonts w:ascii="Trebuchet MS"/>
                <w:i/>
                <w:spacing w:val="-9"/>
                <w:w w:val="90"/>
                <w:sz w:val="20"/>
              </w:rPr>
              <w:t xml:space="preserve"> </w:t>
            </w:r>
            <w:r>
              <w:rPr>
                <w:rFonts w:ascii="Trebuchet MS"/>
                <w:i/>
                <w:w w:val="90"/>
                <w:sz w:val="20"/>
              </w:rPr>
              <w:t>values,</w:t>
            </w:r>
            <w:r>
              <w:rPr>
                <w:rFonts w:ascii="Trebuchet MS"/>
                <w:i/>
                <w:spacing w:val="-9"/>
                <w:w w:val="90"/>
                <w:sz w:val="20"/>
              </w:rPr>
              <w:t xml:space="preserve"> </w:t>
            </w:r>
            <w:r>
              <w:rPr>
                <w:rFonts w:ascii="Trebuchet MS"/>
                <w:i/>
                <w:w w:val="90"/>
                <w:sz w:val="20"/>
              </w:rPr>
              <w:t>dependencies</w:t>
            </w:r>
            <w:r>
              <w:rPr>
                <w:rFonts w:ascii="Trebuchet MS"/>
                <w:i/>
                <w:spacing w:val="-9"/>
                <w:w w:val="90"/>
                <w:sz w:val="20"/>
              </w:rPr>
              <w:t xml:space="preserve"> </w:t>
            </w:r>
            <w:r>
              <w:rPr>
                <w:rFonts w:ascii="Trebuchet MS"/>
                <w:i/>
                <w:w w:val="90"/>
                <w:sz w:val="20"/>
              </w:rPr>
              <w:t>on</w:t>
            </w:r>
            <w:r>
              <w:rPr>
                <w:rFonts w:ascii="Trebuchet MS"/>
                <w:i/>
                <w:spacing w:val="-9"/>
                <w:w w:val="90"/>
                <w:sz w:val="20"/>
              </w:rPr>
              <w:t xml:space="preserve"> </w:t>
            </w:r>
            <w:r>
              <w:rPr>
                <w:rFonts w:ascii="Trebuchet MS"/>
                <w:i/>
                <w:w w:val="90"/>
                <w:sz w:val="20"/>
              </w:rPr>
              <w:t>ecosystem</w:t>
            </w:r>
            <w:r>
              <w:rPr>
                <w:rFonts w:ascii="Trebuchet MS"/>
                <w:i/>
                <w:spacing w:val="-9"/>
                <w:w w:val="90"/>
                <w:sz w:val="20"/>
              </w:rPr>
              <w:t xml:space="preserve"> </w:t>
            </w:r>
            <w:r>
              <w:rPr>
                <w:rFonts w:ascii="Trebuchet MS"/>
                <w:i/>
                <w:w w:val="90"/>
                <w:sz w:val="20"/>
              </w:rPr>
              <w:t>services</w:t>
            </w:r>
            <w:r>
              <w:rPr>
                <w:rFonts w:ascii="Trebuchet MS"/>
                <w:i/>
                <w:spacing w:val="-9"/>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opportunities</w:t>
            </w:r>
            <w:r>
              <w:rPr>
                <w:rFonts w:ascii="Trebuchet MS"/>
                <w:i/>
                <w:spacing w:val="-9"/>
                <w:w w:val="90"/>
                <w:sz w:val="20"/>
              </w:rPr>
              <w:t xml:space="preserve"> </w:t>
            </w:r>
            <w:r>
              <w:rPr>
                <w:rFonts w:ascii="Trebuchet MS"/>
                <w:i/>
                <w:w w:val="90"/>
                <w:sz w:val="20"/>
              </w:rPr>
              <w:t>for</w:t>
            </w:r>
            <w:r>
              <w:rPr>
                <w:rFonts w:ascii="Trebuchet MS"/>
                <w:i/>
                <w:spacing w:val="-9"/>
                <w:w w:val="90"/>
                <w:sz w:val="20"/>
              </w:rPr>
              <w:t xml:space="preserve"> </w:t>
            </w:r>
            <w:r>
              <w:rPr>
                <w:rFonts w:ascii="Trebuchet MS"/>
                <w:i/>
                <w:w w:val="90"/>
                <w:sz w:val="20"/>
              </w:rPr>
              <w:t>positive</w:t>
            </w:r>
            <w:r>
              <w:rPr>
                <w:rFonts w:ascii="Trebuchet MS"/>
                <w:i/>
                <w:spacing w:val="-7"/>
                <w:w w:val="90"/>
                <w:sz w:val="20"/>
              </w:rPr>
              <w:t xml:space="preserve"> </w:t>
            </w:r>
            <w:r>
              <w:rPr>
                <w:rFonts w:ascii="Trebuchet MS"/>
                <w:i/>
                <w:w w:val="90"/>
                <w:sz w:val="20"/>
              </w:rPr>
              <w:t>action,</w:t>
            </w:r>
            <w:r>
              <w:rPr>
                <w:rFonts w:ascii="Trebuchet MS"/>
                <w:i/>
                <w:spacing w:val="-5"/>
                <w:w w:val="90"/>
                <w:sz w:val="20"/>
              </w:rPr>
              <w:t xml:space="preserve"> </w:t>
            </w:r>
            <w:r>
              <w:rPr>
                <w:rFonts w:ascii="Trebuchet MS"/>
                <w:i/>
                <w:w w:val="90"/>
                <w:sz w:val="20"/>
              </w:rPr>
              <w:t xml:space="preserve">strengthening </w:t>
            </w:r>
            <w:r>
              <w:rPr>
                <w:rFonts w:ascii="Trebuchet MS"/>
                <w:i/>
                <w:spacing w:val="-6"/>
                <w:sz w:val="20"/>
              </w:rPr>
              <w:t>environmental</w:t>
            </w:r>
            <w:r>
              <w:rPr>
                <w:rFonts w:ascii="Trebuchet MS"/>
                <w:i/>
                <w:spacing w:val="-7"/>
                <w:sz w:val="20"/>
              </w:rPr>
              <w:t xml:space="preserve"> </w:t>
            </w:r>
            <w:r>
              <w:rPr>
                <w:rFonts w:ascii="Trebuchet MS"/>
                <w:i/>
                <w:spacing w:val="-6"/>
                <w:sz w:val="20"/>
              </w:rPr>
              <w:t>performance and</w:t>
            </w:r>
            <w:r>
              <w:rPr>
                <w:rFonts w:ascii="Trebuchet MS"/>
                <w:i/>
                <w:spacing w:val="-7"/>
                <w:sz w:val="20"/>
              </w:rPr>
              <w:t xml:space="preserve"> </w:t>
            </w:r>
            <w:r>
              <w:rPr>
                <w:rFonts w:ascii="Trebuchet MS"/>
                <w:i/>
                <w:spacing w:val="-6"/>
                <w:sz w:val="20"/>
              </w:rPr>
              <w:t>resilience.</w:t>
            </w:r>
          </w:p>
          <w:p w14:paraId="4C1F2C13" w14:textId="77777777" w:rsidR="003754EE" w:rsidRDefault="003754EE">
            <w:pPr>
              <w:pStyle w:val="TableParagraph"/>
              <w:spacing w:before="1"/>
              <w:ind w:left="0"/>
              <w:rPr>
                <w:sz w:val="20"/>
              </w:rPr>
            </w:pPr>
          </w:p>
          <w:p w14:paraId="62EAA5F9" w14:textId="77777777" w:rsidR="003754EE" w:rsidRDefault="00486D74">
            <w:pPr>
              <w:pStyle w:val="TableParagraph"/>
              <w:ind w:left="10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5EEE2FD3" w14:textId="77777777" w:rsidR="003754EE" w:rsidRDefault="00486D74">
            <w:pPr>
              <w:pStyle w:val="TableParagraph"/>
              <w:spacing w:before="8" w:line="247" w:lineRule="auto"/>
              <w:ind w:left="107" w:right="100"/>
              <w:jc w:val="both"/>
              <w:rPr>
                <w:rFonts w:ascii="Trebuchet MS" w:hAnsi="Trebuchet MS"/>
                <w:i/>
                <w:sz w:val="20"/>
              </w:rPr>
            </w:pPr>
            <w:r>
              <w:rPr>
                <w:rFonts w:ascii="Trebuchet MS" w:hAnsi="Trebuchet MS"/>
                <w:i/>
                <w:w w:val="90"/>
                <w:sz w:val="20"/>
              </w:rPr>
              <w:t xml:space="preserve">The establishment undertakes a biodiversity and nature-related risk and opportunity assessment. This assessment establishes a baseline for biodiversity and highlights areas of ecological sensitivity or potential improvement. This can serve as a foundational </w:t>
            </w:r>
            <w:r>
              <w:rPr>
                <w:rFonts w:ascii="Trebuchet MS" w:hAnsi="Trebuchet MS"/>
                <w:i/>
                <w:w w:val="85"/>
                <w:sz w:val="20"/>
              </w:rPr>
              <w:t>step</w:t>
            </w:r>
            <w:r>
              <w:rPr>
                <w:rFonts w:ascii="Trebuchet MS" w:hAnsi="Trebuchet MS"/>
                <w:i/>
                <w:sz w:val="20"/>
              </w:rPr>
              <w:t xml:space="preserve"> </w:t>
            </w:r>
            <w:r>
              <w:rPr>
                <w:rFonts w:ascii="Trebuchet MS" w:hAnsi="Trebuchet MS"/>
                <w:i/>
                <w:w w:val="85"/>
                <w:sz w:val="20"/>
              </w:rPr>
              <w:t>to</w:t>
            </w:r>
            <w:r>
              <w:rPr>
                <w:rFonts w:ascii="Trebuchet MS" w:hAnsi="Trebuchet MS"/>
                <w:i/>
                <w:spacing w:val="13"/>
                <w:sz w:val="20"/>
              </w:rPr>
              <w:t xml:space="preserve"> </w:t>
            </w:r>
            <w:r>
              <w:rPr>
                <w:rFonts w:ascii="Trebuchet MS" w:hAnsi="Trebuchet MS"/>
                <w:i/>
                <w:w w:val="85"/>
                <w:sz w:val="20"/>
              </w:rPr>
              <w:t>the</w:t>
            </w:r>
            <w:r>
              <w:rPr>
                <w:rFonts w:ascii="Trebuchet MS" w:hAnsi="Trebuchet MS"/>
                <w:i/>
                <w:sz w:val="20"/>
              </w:rPr>
              <w:t xml:space="preserve"> </w:t>
            </w:r>
            <w:r>
              <w:rPr>
                <w:rFonts w:ascii="Trebuchet MS" w:hAnsi="Trebuchet MS"/>
                <w:i/>
                <w:w w:val="85"/>
                <w:sz w:val="20"/>
              </w:rPr>
              <w:t>establishment’s</w:t>
            </w:r>
            <w:r>
              <w:rPr>
                <w:rFonts w:ascii="Trebuchet MS" w:hAnsi="Trebuchet MS"/>
                <w:i/>
                <w:sz w:val="20"/>
              </w:rPr>
              <w:t xml:space="preserve"> </w:t>
            </w:r>
            <w:r>
              <w:rPr>
                <w:rFonts w:ascii="Trebuchet MS" w:hAnsi="Trebuchet MS"/>
                <w:i/>
                <w:w w:val="85"/>
                <w:sz w:val="20"/>
              </w:rPr>
              <w:t>sustainability</w:t>
            </w:r>
            <w:r>
              <w:rPr>
                <w:rFonts w:ascii="Trebuchet MS" w:hAnsi="Trebuchet MS"/>
                <w:i/>
                <w:spacing w:val="14"/>
                <w:sz w:val="20"/>
              </w:rPr>
              <w:t xml:space="preserve"> </w:t>
            </w:r>
            <w:r>
              <w:rPr>
                <w:rFonts w:ascii="Trebuchet MS" w:hAnsi="Trebuchet MS"/>
                <w:i/>
                <w:w w:val="85"/>
                <w:sz w:val="20"/>
              </w:rPr>
              <w:t>targets</w:t>
            </w:r>
            <w:r>
              <w:rPr>
                <w:rFonts w:ascii="Trebuchet MS" w:hAnsi="Trebuchet MS"/>
                <w:i/>
                <w:spacing w:val="13"/>
                <w:sz w:val="20"/>
              </w:rPr>
              <w:t xml:space="preserve"> </w:t>
            </w:r>
            <w:r>
              <w:rPr>
                <w:rFonts w:ascii="Trebuchet MS" w:hAnsi="Trebuchet MS"/>
                <w:i/>
                <w:w w:val="85"/>
                <w:sz w:val="20"/>
              </w:rPr>
              <w:t>(criterion</w:t>
            </w:r>
            <w:r>
              <w:rPr>
                <w:rFonts w:ascii="Trebuchet MS" w:hAnsi="Trebuchet MS"/>
                <w:i/>
                <w:sz w:val="20"/>
              </w:rPr>
              <w:t xml:space="preserve"> </w:t>
            </w:r>
            <w:r>
              <w:rPr>
                <w:rFonts w:ascii="Trebuchet MS" w:hAnsi="Trebuchet MS"/>
                <w:i/>
                <w:w w:val="85"/>
                <w:sz w:val="20"/>
              </w:rPr>
              <w:t>1.2)</w:t>
            </w:r>
            <w:r>
              <w:rPr>
                <w:rFonts w:ascii="Trebuchet MS" w:hAnsi="Trebuchet MS"/>
                <w:i/>
                <w:sz w:val="20"/>
              </w:rPr>
              <w:t xml:space="preserve"> </w:t>
            </w:r>
            <w:r>
              <w:rPr>
                <w:rFonts w:ascii="Trebuchet MS" w:hAnsi="Trebuchet MS"/>
                <w:i/>
                <w:w w:val="85"/>
                <w:sz w:val="20"/>
              </w:rPr>
              <w:t>and</w:t>
            </w:r>
            <w:r>
              <w:rPr>
                <w:rFonts w:ascii="Trebuchet MS" w:hAnsi="Trebuchet MS"/>
                <w:i/>
                <w:sz w:val="20"/>
              </w:rPr>
              <w:t xml:space="preserve"> </w:t>
            </w:r>
            <w:r>
              <w:rPr>
                <w:rFonts w:ascii="Trebuchet MS" w:hAnsi="Trebuchet MS"/>
                <w:i/>
                <w:w w:val="85"/>
                <w:sz w:val="20"/>
              </w:rPr>
              <w:t>to</w:t>
            </w:r>
            <w:r>
              <w:rPr>
                <w:rFonts w:ascii="Trebuchet MS" w:hAnsi="Trebuchet MS"/>
                <w:i/>
                <w:sz w:val="20"/>
              </w:rPr>
              <w:t xml:space="preserve"> </w:t>
            </w:r>
            <w:r>
              <w:rPr>
                <w:rFonts w:ascii="Trebuchet MS" w:hAnsi="Trebuchet MS"/>
                <w:i/>
                <w:w w:val="85"/>
                <w:sz w:val="20"/>
              </w:rPr>
              <w:t>the</w:t>
            </w:r>
            <w:r>
              <w:rPr>
                <w:rFonts w:ascii="Trebuchet MS" w:hAnsi="Trebuchet MS"/>
                <w:i/>
                <w:sz w:val="20"/>
              </w:rPr>
              <w:t xml:space="preserve"> </w:t>
            </w:r>
            <w:r>
              <w:rPr>
                <w:rFonts w:ascii="Trebuchet MS" w:hAnsi="Trebuchet MS"/>
                <w:i/>
                <w:w w:val="85"/>
                <w:sz w:val="20"/>
              </w:rPr>
              <w:t>action</w:t>
            </w:r>
            <w:r>
              <w:rPr>
                <w:rFonts w:ascii="Trebuchet MS" w:hAnsi="Trebuchet MS"/>
                <w:i/>
                <w:sz w:val="20"/>
              </w:rPr>
              <w:t xml:space="preserve"> </w:t>
            </w:r>
            <w:r>
              <w:rPr>
                <w:rFonts w:ascii="Trebuchet MS" w:hAnsi="Trebuchet MS"/>
                <w:i/>
                <w:w w:val="85"/>
                <w:sz w:val="20"/>
              </w:rPr>
              <w:t>plan</w:t>
            </w:r>
            <w:r>
              <w:rPr>
                <w:rFonts w:ascii="Trebuchet MS" w:hAnsi="Trebuchet MS"/>
                <w:i/>
                <w:sz w:val="20"/>
              </w:rPr>
              <w:t xml:space="preserve"> </w:t>
            </w:r>
            <w:r>
              <w:rPr>
                <w:rFonts w:ascii="Trebuchet MS" w:hAnsi="Trebuchet MS"/>
                <w:i/>
                <w:w w:val="85"/>
                <w:sz w:val="20"/>
              </w:rPr>
              <w:t>(criterion</w:t>
            </w:r>
            <w:r>
              <w:rPr>
                <w:rFonts w:ascii="Trebuchet MS" w:hAnsi="Trebuchet MS"/>
                <w:i/>
                <w:sz w:val="20"/>
              </w:rPr>
              <w:t xml:space="preserve"> </w:t>
            </w:r>
            <w:r>
              <w:rPr>
                <w:rFonts w:ascii="Trebuchet MS" w:hAnsi="Trebuchet MS"/>
                <w:i/>
                <w:w w:val="85"/>
                <w:sz w:val="20"/>
              </w:rPr>
              <w:t>1.3)</w:t>
            </w:r>
            <w:r>
              <w:rPr>
                <w:rFonts w:ascii="Trebuchet MS" w:hAnsi="Trebuchet MS"/>
                <w:i/>
                <w:sz w:val="20"/>
              </w:rPr>
              <w:t xml:space="preserve"> </w:t>
            </w:r>
            <w:r>
              <w:rPr>
                <w:rFonts w:ascii="Trebuchet MS" w:hAnsi="Trebuchet MS"/>
                <w:i/>
                <w:w w:val="85"/>
                <w:sz w:val="20"/>
              </w:rPr>
              <w:t>and</w:t>
            </w:r>
            <w:r>
              <w:rPr>
                <w:rFonts w:ascii="Trebuchet MS" w:hAnsi="Trebuchet MS"/>
                <w:i/>
                <w:sz w:val="20"/>
              </w:rPr>
              <w:t xml:space="preserve"> </w:t>
            </w:r>
            <w:r>
              <w:rPr>
                <w:rFonts w:ascii="Trebuchet MS" w:hAnsi="Trebuchet MS"/>
                <w:i/>
                <w:w w:val="85"/>
                <w:sz w:val="20"/>
              </w:rPr>
              <w:t>could</w:t>
            </w:r>
            <w:r>
              <w:rPr>
                <w:rFonts w:ascii="Trebuchet MS" w:hAnsi="Trebuchet MS"/>
                <w:i/>
                <w:sz w:val="20"/>
              </w:rPr>
              <w:t xml:space="preserve"> </w:t>
            </w:r>
            <w:r>
              <w:rPr>
                <w:rFonts w:ascii="Trebuchet MS" w:hAnsi="Trebuchet MS"/>
                <w:i/>
                <w:w w:val="85"/>
                <w:sz w:val="20"/>
              </w:rPr>
              <w:t>be</w:t>
            </w:r>
            <w:r>
              <w:rPr>
                <w:rFonts w:ascii="Trebuchet MS" w:hAnsi="Trebuchet MS"/>
                <w:i/>
                <w:sz w:val="20"/>
              </w:rPr>
              <w:t xml:space="preserve"> </w:t>
            </w:r>
            <w:r>
              <w:rPr>
                <w:rFonts w:ascii="Trebuchet MS" w:hAnsi="Trebuchet MS"/>
                <w:i/>
                <w:w w:val="85"/>
                <w:sz w:val="20"/>
              </w:rPr>
              <w:t>implemented</w:t>
            </w:r>
            <w:r>
              <w:rPr>
                <w:rFonts w:ascii="Trebuchet MS" w:hAnsi="Trebuchet MS"/>
                <w:i/>
                <w:sz w:val="20"/>
              </w:rPr>
              <w:t xml:space="preserve"> </w:t>
            </w:r>
            <w:r>
              <w:rPr>
                <w:rFonts w:ascii="Trebuchet MS" w:hAnsi="Trebuchet MS"/>
                <w:i/>
                <w:w w:val="85"/>
                <w:sz w:val="20"/>
              </w:rPr>
              <w:t>prior</w:t>
            </w:r>
            <w:r>
              <w:rPr>
                <w:rFonts w:ascii="Trebuchet MS" w:hAnsi="Trebuchet MS"/>
                <w:i/>
                <w:spacing w:val="40"/>
                <w:sz w:val="20"/>
              </w:rPr>
              <w:t xml:space="preserve"> </w:t>
            </w:r>
            <w:r>
              <w:rPr>
                <w:rFonts w:ascii="Trebuchet MS" w:hAnsi="Trebuchet MS"/>
                <w:i/>
                <w:w w:val="90"/>
                <w:sz w:val="20"/>
              </w:rPr>
              <w:t>to other biodiversity-related criteria.</w:t>
            </w:r>
          </w:p>
          <w:p w14:paraId="72ADA0D8" w14:textId="77777777" w:rsidR="003754EE" w:rsidRDefault="003754EE">
            <w:pPr>
              <w:pStyle w:val="TableParagraph"/>
              <w:spacing w:before="2"/>
              <w:ind w:left="0"/>
              <w:rPr>
                <w:sz w:val="20"/>
              </w:rPr>
            </w:pPr>
          </w:p>
          <w:p w14:paraId="0A006D97" w14:textId="77777777" w:rsidR="003754EE" w:rsidRDefault="00486D74">
            <w:pPr>
              <w:pStyle w:val="TableParagraph"/>
              <w:spacing w:line="231" w:lineRule="exact"/>
              <w:ind w:left="107"/>
              <w:rPr>
                <w:rFonts w:ascii="Trebuchet MS"/>
                <w:i/>
                <w:sz w:val="20"/>
              </w:rPr>
            </w:pPr>
            <w:r>
              <w:rPr>
                <w:rFonts w:ascii="Trebuchet MS"/>
                <w:i/>
                <w:w w:val="90"/>
                <w:sz w:val="20"/>
              </w:rPr>
              <w:t>This</w:t>
            </w:r>
            <w:r>
              <w:rPr>
                <w:rFonts w:ascii="Trebuchet MS"/>
                <w:i/>
                <w:spacing w:val="8"/>
                <w:sz w:val="20"/>
              </w:rPr>
              <w:t xml:space="preserve"> </w:t>
            </w:r>
            <w:r>
              <w:rPr>
                <w:rFonts w:ascii="Trebuchet MS"/>
                <w:i/>
                <w:w w:val="90"/>
                <w:sz w:val="20"/>
              </w:rPr>
              <w:t>assessment</w:t>
            </w:r>
            <w:r>
              <w:rPr>
                <w:rFonts w:ascii="Trebuchet MS"/>
                <w:i/>
                <w:spacing w:val="5"/>
                <w:sz w:val="20"/>
              </w:rPr>
              <w:t xml:space="preserve"> </w:t>
            </w:r>
            <w:r>
              <w:rPr>
                <w:rFonts w:ascii="Trebuchet MS"/>
                <w:i/>
                <w:spacing w:val="-2"/>
                <w:w w:val="90"/>
                <w:sz w:val="20"/>
              </w:rPr>
              <w:t>includes:</w:t>
            </w:r>
          </w:p>
          <w:p w14:paraId="4D78FBB8" w14:textId="77777777" w:rsidR="003754EE" w:rsidRDefault="00486D74">
            <w:pPr>
              <w:pStyle w:val="TableParagraph"/>
              <w:numPr>
                <w:ilvl w:val="0"/>
                <w:numId w:val="5"/>
              </w:numPr>
              <w:tabs>
                <w:tab w:val="left" w:pos="827"/>
              </w:tabs>
              <w:spacing w:line="247" w:lineRule="auto"/>
              <w:ind w:right="104"/>
              <w:rPr>
                <w:rFonts w:ascii="Trebuchet MS" w:hAnsi="Trebuchet MS"/>
                <w:i/>
                <w:sz w:val="20"/>
              </w:rPr>
            </w:pPr>
            <w:r>
              <w:rPr>
                <w:rFonts w:ascii="Trebuchet MS" w:hAnsi="Trebuchet MS"/>
                <w:i/>
                <w:w w:val="85"/>
                <w:sz w:val="20"/>
              </w:rPr>
              <w:t>identification</w:t>
            </w:r>
            <w:r>
              <w:rPr>
                <w:rFonts w:ascii="Trebuchet MS" w:hAnsi="Trebuchet MS"/>
                <w:i/>
                <w:sz w:val="20"/>
              </w:rPr>
              <w:t xml:space="preserve"> </w:t>
            </w:r>
            <w:r>
              <w:rPr>
                <w:rFonts w:ascii="Trebuchet MS" w:hAnsi="Trebuchet MS"/>
                <w:i/>
                <w:w w:val="85"/>
                <w:sz w:val="20"/>
              </w:rPr>
              <w:t>of</w:t>
            </w:r>
            <w:r>
              <w:rPr>
                <w:rFonts w:ascii="Trebuchet MS" w:hAnsi="Trebuchet MS"/>
                <w:i/>
                <w:sz w:val="20"/>
              </w:rPr>
              <w:t xml:space="preserve"> </w:t>
            </w:r>
            <w:r>
              <w:rPr>
                <w:rFonts w:ascii="Trebuchet MS" w:hAnsi="Trebuchet MS"/>
                <w:i/>
                <w:w w:val="85"/>
                <w:sz w:val="20"/>
              </w:rPr>
              <w:t>species</w:t>
            </w:r>
            <w:r>
              <w:rPr>
                <w:rFonts w:ascii="Trebuchet MS" w:hAnsi="Trebuchet MS"/>
                <w:i/>
                <w:sz w:val="20"/>
              </w:rPr>
              <w:t xml:space="preserve"> </w:t>
            </w:r>
            <w:r>
              <w:rPr>
                <w:rFonts w:ascii="Trebuchet MS" w:hAnsi="Trebuchet MS"/>
                <w:i/>
                <w:w w:val="85"/>
                <w:sz w:val="20"/>
              </w:rPr>
              <w:t>present</w:t>
            </w:r>
            <w:r>
              <w:rPr>
                <w:rFonts w:ascii="Trebuchet MS" w:hAnsi="Trebuchet MS"/>
                <w:i/>
                <w:sz w:val="20"/>
              </w:rPr>
              <w:t xml:space="preserve"> </w:t>
            </w:r>
            <w:r>
              <w:rPr>
                <w:rFonts w:ascii="Trebuchet MS" w:hAnsi="Trebuchet MS"/>
                <w:i/>
                <w:w w:val="85"/>
                <w:sz w:val="20"/>
              </w:rPr>
              <w:t>(e.g.</w:t>
            </w:r>
            <w:r>
              <w:rPr>
                <w:rFonts w:ascii="Trebuchet MS" w:hAnsi="Trebuchet MS"/>
                <w:i/>
                <w:sz w:val="20"/>
              </w:rPr>
              <w:t xml:space="preserve"> </w:t>
            </w:r>
            <w:r>
              <w:rPr>
                <w:rFonts w:ascii="Trebuchet MS" w:hAnsi="Trebuchet MS"/>
                <w:i/>
                <w:w w:val="85"/>
                <w:sz w:val="20"/>
              </w:rPr>
              <w:t>trees,</w:t>
            </w:r>
            <w:r>
              <w:rPr>
                <w:rFonts w:ascii="Trebuchet MS" w:hAnsi="Trebuchet MS"/>
                <w:i/>
                <w:sz w:val="20"/>
              </w:rPr>
              <w:t xml:space="preserve"> </w:t>
            </w:r>
            <w:r>
              <w:rPr>
                <w:rFonts w:ascii="Trebuchet MS" w:hAnsi="Trebuchet MS"/>
                <w:i/>
                <w:w w:val="85"/>
                <w:sz w:val="20"/>
              </w:rPr>
              <w:t>shrubs,</w:t>
            </w:r>
            <w:r>
              <w:rPr>
                <w:rFonts w:ascii="Trebuchet MS" w:hAnsi="Trebuchet MS"/>
                <w:i/>
                <w:sz w:val="20"/>
              </w:rPr>
              <w:t xml:space="preserve"> </w:t>
            </w:r>
            <w:r>
              <w:rPr>
                <w:rFonts w:ascii="Trebuchet MS" w:hAnsi="Trebuchet MS"/>
                <w:i/>
                <w:w w:val="85"/>
                <w:sz w:val="20"/>
              </w:rPr>
              <w:t>pollinator-friendly</w:t>
            </w:r>
            <w:r>
              <w:rPr>
                <w:rFonts w:ascii="Trebuchet MS" w:hAnsi="Trebuchet MS"/>
                <w:i/>
                <w:sz w:val="20"/>
              </w:rPr>
              <w:t xml:space="preserve"> </w:t>
            </w:r>
            <w:r>
              <w:rPr>
                <w:rFonts w:ascii="Trebuchet MS" w:hAnsi="Trebuchet MS"/>
                <w:i/>
                <w:w w:val="85"/>
                <w:sz w:val="20"/>
              </w:rPr>
              <w:t>plants,</w:t>
            </w:r>
            <w:r>
              <w:rPr>
                <w:rFonts w:ascii="Trebuchet MS" w:hAnsi="Trebuchet MS"/>
                <w:i/>
                <w:sz w:val="20"/>
              </w:rPr>
              <w:t xml:space="preserve"> </w:t>
            </w:r>
            <w:r>
              <w:rPr>
                <w:rFonts w:ascii="Trebuchet MS" w:hAnsi="Trebuchet MS"/>
                <w:i/>
                <w:w w:val="85"/>
                <w:sz w:val="20"/>
              </w:rPr>
              <w:t>birds,</w:t>
            </w:r>
            <w:r>
              <w:rPr>
                <w:rFonts w:ascii="Trebuchet MS" w:hAnsi="Trebuchet MS"/>
                <w:i/>
                <w:sz w:val="20"/>
              </w:rPr>
              <w:t xml:space="preserve"> </w:t>
            </w:r>
            <w:r>
              <w:rPr>
                <w:rFonts w:ascii="Trebuchet MS" w:hAnsi="Trebuchet MS"/>
                <w:i/>
                <w:w w:val="85"/>
                <w:sz w:val="20"/>
              </w:rPr>
              <w:t>or</w:t>
            </w:r>
            <w:r>
              <w:rPr>
                <w:rFonts w:ascii="Trebuchet MS" w:hAnsi="Trebuchet MS"/>
                <w:i/>
                <w:sz w:val="20"/>
              </w:rPr>
              <w:t xml:space="preserve"> </w:t>
            </w:r>
            <w:r>
              <w:rPr>
                <w:rFonts w:ascii="Trebuchet MS" w:hAnsi="Trebuchet MS"/>
                <w:i/>
                <w:w w:val="85"/>
                <w:sz w:val="20"/>
              </w:rPr>
              <w:t>other</w:t>
            </w:r>
            <w:r>
              <w:rPr>
                <w:rFonts w:ascii="Trebuchet MS" w:hAnsi="Trebuchet MS"/>
                <w:i/>
                <w:sz w:val="20"/>
              </w:rPr>
              <w:t xml:space="preserve"> </w:t>
            </w:r>
            <w:r>
              <w:rPr>
                <w:rFonts w:ascii="Trebuchet MS" w:hAnsi="Trebuchet MS"/>
                <w:i/>
                <w:w w:val="85"/>
                <w:sz w:val="20"/>
              </w:rPr>
              <w:t>visible</w:t>
            </w:r>
            <w:r>
              <w:rPr>
                <w:rFonts w:ascii="Trebuchet MS" w:hAnsi="Trebuchet MS"/>
                <w:i/>
                <w:sz w:val="20"/>
              </w:rPr>
              <w:t xml:space="preserve"> </w:t>
            </w:r>
            <w:r>
              <w:rPr>
                <w:rFonts w:ascii="Trebuchet MS" w:hAnsi="Trebuchet MS"/>
                <w:i/>
                <w:w w:val="85"/>
                <w:sz w:val="20"/>
              </w:rPr>
              <w:t>fauna),</w:t>
            </w:r>
            <w:r>
              <w:rPr>
                <w:rFonts w:ascii="Trebuchet MS" w:hAnsi="Trebuchet MS"/>
                <w:i/>
                <w:sz w:val="20"/>
              </w:rPr>
              <w:t xml:space="preserve"> </w:t>
            </w:r>
            <w:r>
              <w:rPr>
                <w:rFonts w:ascii="Trebuchet MS" w:hAnsi="Trebuchet MS"/>
                <w:i/>
                <w:w w:val="85"/>
                <w:sz w:val="20"/>
              </w:rPr>
              <w:t>major</w:t>
            </w:r>
            <w:r>
              <w:rPr>
                <w:rFonts w:ascii="Trebuchet MS" w:hAnsi="Trebuchet MS"/>
                <w:i/>
                <w:sz w:val="20"/>
              </w:rPr>
              <w:t xml:space="preserve"> </w:t>
            </w:r>
            <w:r>
              <w:rPr>
                <w:rFonts w:ascii="Trebuchet MS" w:hAnsi="Trebuchet MS"/>
                <w:i/>
                <w:w w:val="85"/>
                <w:sz w:val="20"/>
              </w:rPr>
              <w:t xml:space="preserve">habitats, </w:t>
            </w:r>
            <w:r>
              <w:rPr>
                <w:rFonts w:ascii="Trebuchet MS" w:hAnsi="Trebuchet MS"/>
                <w:i/>
                <w:w w:val="90"/>
                <w:sz w:val="20"/>
              </w:rPr>
              <w:t xml:space="preserve">potential ecological corridors (green, blue, black), wetlands and ecologically functional </w:t>
            </w:r>
            <w:proofErr w:type="gramStart"/>
            <w:r>
              <w:rPr>
                <w:rFonts w:ascii="Trebuchet MS" w:hAnsi="Trebuchet MS"/>
                <w:i/>
                <w:w w:val="90"/>
                <w:sz w:val="20"/>
              </w:rPr>
              <w:t>soils;</w:t>
            </w:r>
            <w:proofErr w:type="gramEnd"/>
          </w:p>
          <w:p w14:paraId="355D8EB9" w14:textId="77777777" w:rsidR="003754EE" w:rsidRDefault="00486D74">
            <w:pPr>
              <w:pStyle w:val="TableParagraph"/>
              <w:numPr>
                <w:ilvl w:val="0"/>
                <w:numId w:val="5"/>
              </w:numPr>
              <w:tabs>
                <w:tab w:val="left" w:pos="827"/>
              </w:tabs>
              <w:spacing w:line="247" w:lineRule="auto"/>
              <w:ind w:right="102"/>
              <w:rPr>
                <w:rFonts w:ascii="Trebuchet MS" w:hAnsi="Trebuchet MS"/>
                <w:i/>
                <w:sz w:val="20"/>
              </w:rPr>
            </w:pPr>
            <w:r>
              <w:rPr>
                <w:rFonts w:ascii="Trebuchet MS" w:hAnsi="Trebuchet MS"/>
                <w:i/>
                <w:w w:val="90"/>
                <w:sz w:val="20"/>
              </w:rPr>
              <w:t>identification of pressures</w:t>
            </w:r>
            <w:r>
              <w:rPr>
                <w:rFonts w:ascii="Trebuchet MS" w:hAnsi="Trebuchet MS"/>
                <w:i/>
                <w:spacing w:val="-1"/>
                <w:w w:val="90"/>
                <w:sz w:val="20"/>
              </w:rPr>
              <w:t xml:space="preserve"> </w:t>
            </w:r>
            <w:r>
              <w:rPr>
                <w:rFonts w:ascii="Trebuchet MS" w:hAnsi="Trebuchet MS"/>
                <w:i/>
                <w:w w:val="90"/>
                <w:sz w:val="20"/>
              </w:rPr>
              <w:t>exerted by human activities (e.g.</w:t>
            </w:r>
            <w:r>
              <w:rPr>
                <w:rFonts w:ascii="Trebuchet MS" w:hAnsi="Trebuchet MS"/>
                <w:i/>
                <w:spacing w:val="-1"/>
                <w:w w:val="90"/>
                <w:sz w:val="20"/>
              </w:rPr>
              <w:t xml:space="preserve"> </w:t>
            </w:r>
            <w:r>
              <w:rPr>
                <w:rFonts w:ascii="Trebuchet MS" w:hAnsi="Trebuchet MS"/>
                <w:i/>
                <w:w w:val="90"/>
                <w:sz w:val="20"/>
              </w:rPr>
              <w:t>landscaping</w:t>
            </w:r>
            <w:r>
              <w:rPr>
                <w:rFonts w:ascii="Trebuchet MS" w:hAnsi="Trebuchet MS"/>
                <w:i/>
                <w:spacing w:val="-1"/>
                <w:w w:val="90"/>
                <w:sz w:val="20"/>
              </w:rPr>
              <w:t xml:space="preserve"> </w:t>
            </w:r>
            <w:r>
              <w:rPr>
                <w:rFonts w:ascii="Trebuchet MS" w:hAnsi="Trebuchet MS"/>
                <w:i/>
                <w:w w:val="90"/>
                <w:sz w:val="20"/>
              </w:rPr>
              <w:t xml:space="preserve">practices, light/noise pollution, invasive species, </w:t>
            </w:r>
            <w:r>
              <w:rPr>
                <w:rFonts w:ascii="Trebuchet MS" w:hAnsi="Trebuchet MS"/>
                <w:i/>
                <w:sz w:val="20"/>
              </w:rPr>
              <w:t>habitat</w:t>
            </w:r>
            <w:r>
              <w:rPr>
                <w:rFonts w:ascii="Trebuchet MS" w:hAnsi="Trebuchet MS"/>
                <w:i/>
                <w:spacing w:val="-16"/>
                <w:sz w:val="20"/>
              </w:rPr>
              <w:t xml:space="preserve"> </w:t>
            </w:r>
            <w:r>
              <w:rPr>
                <w:rFonts w:ascii="Trebuchet MS" w:hAnsi="Trebuchet MS"/>
                <w:i/>
                <w:sz w:val="20"/>
              </w:rPr>
              <w:t>disturbance</w:t>
            </w:r>
            <w:proofErr w:type="gramStart"/>
            <w:r>
              <w:rPr>
                <w:rFonts w:ascii="Trebuchet MS" w:hAnsi="Trebuchet MS"/>
                <w:i/>
                <w:sz w:val="20"/>
              </w:rPr>
              <w:t>);</w:t>
            </w:r>
            <w:proofErr w:type="gramEnd"/>
          </w:p>
          <w:p w14:paraId="6139109E" w14:textId="77777777" w:rsidR="003754EE" w:rsidRDefault="00486D74">
            <w:pPr>
              <w:pStyle w:val="TableParagraph"/>
              <w:numPr>
                <w:ilvl w:val="0"/>
                <w:numId w:val="5"/>
              </w:numPr>
              <w:tabs>
                <w:tab w:val="left" w:pos="827"/>
              </w:tabs>
              <w:spacing w:line="247" w:lineRule="auto"/>
              <w:ind w:right="104"/>
              <w:rPr>
                <w:rFonts w:ascii="Trebuchet MS" w:hAnsi="Trebuchet MS"/>
                <w:i/>
                <w:sz w:val="20"/>
              </w:rPr>
            </w:pPr>
            <w:r>
              <w:rPr>
                <w:rFonts w:ascii="Trebuchet MS" w:hAnsi="Trebuchet MS"/>
                <w:i/>
                <w:w w:val="90"/>
                <w:sz w:val="20"/>
              </w:rPr>
              <w:t>review of dependencies on ecosystem services and potential risks (e.g. pollination, water availability, flood regulation,</w:t>
            </w:r>
            <w:r>
              <w:rPr>
                <w:rFonts w:ascii="Trebuchet MS" w:hAnsi="Trebuchet MS"/>
                <w:i/>
                <w:spacing w:val="40"/>
                <w:sz w:val="20"/>
              </w:rPr>
              <w:t xml:space="preserve"> </w:t>
            </w:r>
            <w:r>
              <w:rPr>
                <w:rFonts w:ascii="Trebuchet MS" w:hAnsi="Trebuchet MS"/>
                <w:i/>
                <w:spacing w:val="-2"/>
                <w:sz w:val="20"/>
              </w:rPr>
              <w:t>drought</w:t>
            </w:r>
            <w:proofErr w:type="gramStart"/>
            <w:r>
              <w:rPr>
                <w:rFonts w:ascii="Trebuchet MS" w:hAnsi="Trebuchet MS"/>
                <w:i/>
                <w:spacing w:val="-2"/>
                <w:sz w:val="20"/>
              </w:rPr>
              <w:t>);</w:t>
            </w:r>
            <w:proofErr w:type="gramEnd"/>
          </w:p>
          <w:p w14:paraId="653F6D31" w14:textId="77777777" w:rsidR="003754EE" w:rsidRDefault="00486D74">
            <w:pPr>
              <w:pStyle w:val="TableParagraph"/>
              <w:numPr>
                <w:ilvl w:val="0"/>
                <w:numId w:val="5"/>
              </w:numPr>
              <w:tabs>
                <w:tab w:val="left" w:pos="827"/>
              </w:tabs>
              <w:spacing w:line="238" w:lineRule="exact"/>
              <w:rPr>
                <w:rFonts w:ascii="Trebuchet MS" w:hAnsi="Trebuchet MS"/>
                <w:i/>
                <w:sz w:val="20"/>
              </w:rPr>
            </w:pPr>
            <w:r>
              <w:rPr>
                <w:rFonts w:ascii="Trebuchet MS" w:hAnsi="Trebuchet MS"/>
                <w:i/>
                <w:w w:val="85"/>
                <w:sz w:val="20"/>
              </w:rPr>
              <w:t>opportunities</w:t>
            </w:r>
            <w:r>
              <w:rPr>
                <w:rFonts w:ascii="Trebuchet MS" w:hAnsi="Trebuchet MS"/>
                <w:i/>
                <w:spacing w:val="24"/>
                <w:sz w:val="20"/>
              </w:rPr>
              <w:t xml:space="preserve"> </w:t>
            </w:r>
            <w:r>
              <w:rPr>
                <w:rFonts w:ascii="Trebuchet MS" w:hAnsi="Trebuchet MS"/>
                <w:i/>
                <w:w w:val="85"/>
                <w:sz w:val="20"/>
              </w:rPr>
              <w:t>for</w:t>
            </w:r>
            <w:r>
              <w:rPr>
                <w:rFonts w:ascii="Trebuchet MS" w:hAnsi="Trebuchet MS"/>
                <w:i/>
                <w:spacing w:val="23"/>
                <w:sz w:val="20"/>
              </w:rPr>
              <w:t xml:space="preserve"> </w:t>
            </w:r>
            <w:r>
              <w:rPr>
                <w:rFonts w:ascii="Trebuchet MS" w:hAnsi="Trebuchet MS"/>
                <w:i/>
                <w:w w:val="85"/>
                <w:sz w:val="20"/>
              </w:rPr>
              <w:t>improvement</w:t>
            </w:r>
            <w:r>
              <w:rPr>
                <w:rFonts w:ascii="Trebuchet MS" w:hAnsi="Trebuchet MS"/>
                <w:i/>
                <w:spacing w:val="23"/>
                <w:sz w:val="20"/>
              </w:rPr>
              <w:t xml:space="preserve"> </w:t>
            </w:r>
            <w:r>
              <w:rPr>
                <w:rFonts w:ascii="Trebuchet MS" w:hAnsi="Trebuchet MS"/>
                <w:i/>
                <w:w w:val="85"/>
                <w:sz w:val="20"/>
              </w:rPr>
              <w:t>(e.g.</w:t>
            </w:r>
            <w:r>
              <w:rPr>
                <w:rFonts w:ascii="Trebuchet MS" w:hAnsi="Trebuchet MS"/>
                <w:i/>
                <w:spacing w:val="25"/>
                <w:sz w:val="20"/>
              </w:rPr>
              <w:t xml:space="preserve"> </w:t>
            </w:r>
            <w:r>
              <w:rPr>
                <w:rFonts w:ascii="Trebuchet MS" w:hAnsi="Trebuchet MS"/>
                <w:i/>
                <w:w w:val="85"/>
                <w:sz w:val="20"/>
              </w:rPr>
              <w:t>habitat</w:t>
            </w:r>
            <w:r>
              <w:rPr>
                <w:rFonts w:ascii="Trebuchet MS" w:hAnsi="Trebuchet MS"/>
                <w:i/>
                <w:spacing w:val="23"/>
                <w:sz w:val="20"/>
              </w:rPr>
              <w:t xml:space="preserve"> </w:t>
            </w:r>
            <w:r>
              <w:rPr>
                <w:rFonts w:ascii="Trebuchet MS" w:hAnsi="Trebuchet MS"/>
                <w:i/>
                <w:w w:val="85"/>
                <w:sz w:val="20"/>
              </w:rPr>
              <w:t>restoration,</w:t>
            </w:r>
            <w:r>
              <w:rPr>
                <w:rFonts w:ascii="Trebuchet MS" w:hAnsi="Trebuchet MS"/>
                <w:i/>
                <w:spacing w:val="27"/>
                <w:sz w:val="20"/>
              </w:rPr>
              <w:t xml:space="preserve"> </w:t>
            </w:r>
            <w:r>
              <w:rPr>
                <w:rFonts w:ascii="Trebuchet MS" w:hAnsi="Trebuchet MS"/>
                <w:i/>
                <w:w w:val="85"/>
                <w:sz w:val="20"/>
              </w:rPr>
              <w:t>nature-based</w:t>
            </w:r>
            <w:r>
              <w:rPr>
                <w:rFonts w:ascii="Trebuchet MS" w:hAnsi="Trebuchet MS"/>
                <w:i/>
                <w:spacing w:val="24"/>
                <w:sz w:val="20"/>
              </w:rPr>
              <w:t xml:space="preserve"> </w:t>
            </w:r>
            <w:r>
              <w:rPr>
                <w:rFonts w:ascii="Trebuchet MS" w:hAnsi="Trebuchet MS"/>
                <w:i/>
                <w:w w:val="85"/>
                <w:sz w:val="20"/>
              </w:rPr>
              <w:t>guest</w:t>
            </w:r>
            <w:r>
              <w:rPr>
                <w:rFonts w:ascii="Trebuchet MS" w:hAnsi="Trebuchet MS"/>
                <w:i/>
                <w:spacing w:val="20"/>
                <w:sz w:val="20"/>
              </w:rPr>
              <w:t xml:space="preserve"> </w:t>
            </w:r>
            <w:r>
              <w:rPr>
                <w:rFonts w:ascii="Trebuchet MS" w:hAnsi="Trebuchet MS"/>
                <w:i/>
                <w:w w:val="85"/>
                <w:sz w:val="20"/>
              </w:rPr>
              <w:t>experiences);</w:t>
            </w:r>
            <w:r>
              <w:rPr>
                <w:rFonts w:ascii="Trebuchet MS" w:hAnsi="Trebuchet MS"/>
                <w:i/>
                <w:spacing w:val="26"/>
                <w:sz w:val="20"/>
              </w:rPr>
              <w:t xml:space="preserve"> </w:t>
            </w:r>
            <w:r>
              <w:rPr>
                <w:rFonts w:ascii="Trebuchet MS" w:hAnsi="Trebuchet MS"/>
                <w:i/>
                <w:spacing w:val="-5"/>
                <w:w w:val="85"/>
                <w:sz w:val="20"/>
              </w:rPr>
              <w:t>and</w:t>
            </w:r>
          </w:p>
          <w:p w14:paraId="4D4CCAF0" w14:textId="77777777" w:rsidR="003754EE" w:rsidRDefault="00486D74">
            <w:pPr>
              <w:pStyle w:val="TableParagraph"/>
              <w:numPr>
                <w:ilvl w:val="0"/>
                <w:numId w:val="5"/>
              </w:numPr>
              <w:tabs>
                <w:tab w:val="left" w:pos="827"/>
              </w:tabs>
              <w:spacing w:line="245" w:lineRule="exact"/>
              <w:rPr>
                <w:rFonts w:ascii="Trebuchet MS" w:hAnsi="Trebuchet MS"/>
                <w:i/>
                <w:sz w:val="20"/>
              </w:rPr>
            </w:pPr>
            <w:r>
              <w:rPr>
                <w:rFonts w:ascii="Trebuchet MS" w:hAnsi="Trebuchet MS"/>
                <w:i/>
                <w:w w:val="90"/>
                <w:sz w:val="20"/>
              </w:rPr>
              <w:t>preparation</w:t>
            </w:r>
            <w:r>
              <w:rPr>
                <w:rFonts w:ascii="Trebuchet MS" w:hAnsi="Trebuchet MS"/>
                <w:i/>
                <w:spacing w:val="-4"/>
                <w:w w:val="90"/>
                <w:sz w:val="20"/>
              </w:rPr>
              <w:t xml:space="preserve"> </w:t>
            </w:r>
            <w:r>
              <w:rPr>
                <w:rFonts w:ascii="Trebuchet MS" w:hAnsi="Trebuchet MS"/>
                <w:i/>
                <w:w w:val="90"/>
                <w:sz w:val="20"/>
              </w:rPr>
              <w:t>of</w:t>
            </w:r>
            <w:r>
              <w:rPr>
                <w:rFonts w:ascii="Trebuchet MS" w:hAnsi="Trebuchet MS"/>
                <w:i/>
                <w:spacing w:val="-6"/>
                <w:sz w:val="20"/>
              </w:rPr>
              <w:t xml:space="preserve"> </w:t>
            </w:r>
            <w:r>
              <w:rPr>
                <w:rFonts w:ascii="Trebuchet MS" w:hAnsi="Trebuchet MS"/>
                <w:i/>
                <w:w w:val="90"/>
                <w:sz w:val="20"/>
              </w:rPr>
              <w:t>a</w:t>
            </w:r>
            <w:r>
              <w:rPr>
                <w:rFonts w:ascii="Trebuchet MS" w:hAnsi="Trebuchet MS"/>
                <w:i/>
                <w:spacing w:val="-5"/>
                <w:w w:val="90"/>
                <w:sz w:val="20"/>
              </w:rPr>
              <w:t xml:space="preserve"> </w:t>
            </w:r>
            <w:r>
              <w:rPr>
                <w:rFonts w:ascii="Trebuchet MS" w:hAnsi="Trebuchet MS"/>
                <w:i/>
                <w:w w:val="90"/>
                <w:sz w:val="20"/>
              </w:rPr>
              <w:t>site</w:t>
            </w:r>
            <w:r>
              <w:rPr>
                <w:rFonts w:ascii="Trebuchet MS" w:hAnsi="Trebuchet MS"/>
                <w:i/>
                <w:spacing w:val="-3"/>
                <w:w w:val="90"/>
                <w:sz w:val="20"/>
              </w:rPr>
              <w:t xml:space="preserve"> </w:t>
            </w:r>
            <w:r>
              <w:rPr>
                <w:rFonts w:ascii="Trebuchet MS" w:hAnsi="Trebuchet MS"/>
                <w:i/>
                <w:w w:val="90"/>
                <w:sz w:val="20"/>
              </w:rPr>
              <w:t>mapping</w:t>
            </w:r>
            <w:r>
              <w:rPr>
                <w:rFonts w:ascii="Trebuchet MS" w:hAnsi="Trebuchet MS"/>
                <w:i/>
                <w:spacing w:val="-2"/>
                <w:w w:val="90"/>
                <w:sz w:val="20"/>
              </w:rPr>
              <w:t xml:space="preserve"> (recommendation).</w:t>
            </w:r>
          </w:p>
          <w:p w14:paraId="161246BC" w14:textId="77777777" w:rsidR="003754EE" w:rsidRDefault="00486D74">
            <w:pPr>
              <w:pStyle w:val="TableParagraph"/>
              <w:spacing w:before="227" w:line="244" w:lineRule="auto"/>
              <w:ind w:left="107" w:right="100"/>
              <w:jc w:val="both"/>
              <w:rPr>
                <w:rFonts w:ascii="Trebuchet MS" w:hAnsi="Trebuchet MS"/>
                <w:i/>
                <w:sz w:val="20"/>
              </w:rPr>
            </w:pPr>
            <w:r>
              <w:rPr>
                <w:rFonts w:ascii="Trebuchet MS" w:hAnsi="Trebuchet MS"/>
                <w:i/>
                <w:w w:val="90"/>
                <w:sz w:val="20"/>
              </w:rPr>
              <w:t>The</w:t>
            </w:r>
            <w:r>
              <w:rPr>
                <w:rFonts w:ascii="Trebuchet MS" w:hAnsi="Trebuchet MS"/>
                <w:i/>
                <w:spacing w:val="-5"/>
                <w:w w:val="90"/>
                <w:sz w:val="20"/>
              </w:rPr>
              <w:t xml:space="preserve"> </w:t>
            </w:r>
            <w:r>
              <w:rPr>
                <w:rFonts w:ascii="Trebuchet MS" w:hAnsi="Trebuchet MS"/>
                <w:i/>
                <w:w w:val="90"/>
                <w:sz w:val="20"/>
              </w:rPr>
              <w:t>assessment</w:t>
            </w:r>
            <w:r>
              <w:rPr>
                <w:rFonts w:ascii="Trebuchet MS" w:hAnsi="Trebuchet MS"/>
                <w:i/>
                <w:spacing w:val="-10"/>
                <w:w w:val="90"/>
                <w:sz w:val="20"/>
              </w:rPr>
              <w:t xml:space="preserve"> </w:t>
            </w:r>
            <w:r>
              <w:rPr>
                <w:rFonts w:ascii="Trebuchet MS" w:hAnsi="Trebuchet MS"/>
                <w:i/>
                <w:w w:val="90"/>
                <w:sz w:val="20"/>
              </w:rPr>
              <w:t>is</w:t>
            </w:r>
            <w:r>
              <w:rPr>
                <w:rFonts w:ascii="Trebuchet MS" w:hAnsi="Trebuchet MS"/>
                <w:i/>
                <w:spacing w:val="-8"/>
                <w:w w:val="90"/>
                <w:sz w:val="20"/>
              </w:rPr>
              <w:t xml:space="preserve"> </w:t>
            </w:r>
            <w:r>
              <w:rPr>
                <w:rFonts w:ascii="Trebuchet MS" w:hAnsi="Trebuchet MS"/>
                <w:i/>
                <w:w w:val="90"/>
                <w:sz w:val="20"/>
              </w:rPr>
              <w:t>limited</w:t>
            </w:r>
            <w:r>
              <w:rPr>
                <w:rFonts w:ascii="Trebuchet MS" w:hAnsi="Trebuchet MS"/>
                <w:i/>
                <w:spacing w:val="-5"/>
                <w:w w:val="90"/>
                <w:sz w:val="20"/>
              </w:rPr>
              <w:t xml:space="preserve"> </w:t>
            </w:r>
            <w:r>
              <w:rPr>
                <w:rFonts w:ascii="Trebuchet MS" w:hAnsi="Trebuchet MS"/>
                <w:i/>
                <w:w w:val="90"/>
                <w:sz w:val="20"/>
              </w:rPr>
              <w:t>to</w:t>
            </w:r>
            <w:r>
              <w:rPr>
                <w:rFonts w:ascii="Trebuchet MS" w:hAnsi="Trebuchet MS"/>
                <w:i/>
                <w:spacing w:val="-5"/>
                <w:w w:val="90"/>
                <w:sz w:val="20"/>
              </w:rPr>
              <w:t xml:space="preserve"> </w:t>
            </w:r>
            <w:r>
              <w:rPr>
                <w:rFonts w:ascii="Trebuchet MS" w:hAnsi="Trebuchet MS"/>
                <w:i/>
                <w:w w:val="90"/>
                <w:sz w:val="20"/>
              </w:rPr>
              <w:t>areas</w:t>
            </w:r>
            <w:r>
              <w:rPr>
                <w:rFonts w:ascii="Trebuchet MS" w:hAnsi="Trebuchet MS"/>
                <w:i/>
                <w:spacing w:val="-6"/>
                <w:w w:val="90"/>
                <w:sz w:val="20"/>
              </w:rPr>
              <w:t xml:space="preserve"> </w:t>
            </w:r>
            <w:r>
              <w:rPr>
                <w:rFonts w:ascii="Trebuchet MS" w:hAnsi="Trebuchet MS"/>
                <w:i/>
                <w:w w:val="90"/>
                <w:sz w:val="20"/>
              </w:rPr>
              <w:t>under</w:t>
            </w:r>
            <w:r>
              <w:rPr>
                <w:rFonts w:ascii="Trebuchet MS" w:hAnsi="Trebuchet MS"/>
                <w:i/>
                <w:spacing w:val="-6"/>
                <w:w w:val="90"/>
                <w:sz w:val="20"/>
              </w:rPr>
              <w:t xml:space="preserve"> </w:t>
            </w:r>
            <w:r>
              <w:rPr>
                <w:rFonts w:ascii="Trebuchet MS" w:hAnsi="Trebuchet MS"/>
                <w:i/>
                <w:w w:val="90"/>
                <w:sz w:val="20"/>
              </w:rPr>
              <w:t>the</w:t>
            </w:r>
            <w:r>
              <w:rPr>
                <w:rFonts w:ascii="Trebuchet MS" w:hAnsi="Trebuchet MS"/>
                <w:i/>
                <w:spacing w:val="-7"/>
                <w:w w:val="90"/>
                <w:sz w:val="20"/>
              </w:rPr>
              <w:t xml:space="preserve"> </w:t>
            </w:r>
            <w:r>
              <w:rPr>
                <w:rFonts w:ascii="Trebuchet MS" w:hAnsi="Trebuchet MS"/>
                <w:i/>
                <w:w w:val="90"/>
                <w:sz w:val="20"/>
              </w:rPr>
              <w:t>establishment’s</w:t>
            </w:r>
            <w:r>
              <w:rPr>
                <w:rFonts w:ascii="Trebuchet MS" w:hAnsi="Trebuchet MS"/>
                <w:i/>
                <w:spacing w:val="-9"/>
                <w:w w:val="90"/>
                <w:sz w:val="20"/>
              </w:rPr>
              <w:t xml:space="preserve"> </w:t>
            </w:r>
            <w:r>
              <w:rPr>
                <w:rFonts w:ascii="Trebuchet MS" w:hAnsi="Trebuchet MS"/>
                <w:i/>
                <w:w w:val="90"/>
                <w:sz w:val="20"/>
              </w:rPr>
              <w:t>control,</w:t>
            </w:r>
            <w:r>
              <w:rPr>
                <w:rFonts w:ascii="Trebuchet MS" w:hAnsi="Trebuchet MS"/>
                <w:i/>
                <w:spacing w:val="-4"/>
                <w:w w:val="90"/>
                <w:sz w:val="20"/>
              </w:rPr>
              <w:t xml:space="preserve"> </w:t>
            </w:r>
            <w:r>
              <w:rPr>
                <w:rFonts w:ascii="Trebuchet MS" w:hAnsi="Trebuchet MS"/>
                <w:i/>
                <w:w w:val="90"/>
                <w:sz w:val="20"/>
              </w:rPr>
              <w:t>surrounding</w:t>
            </w:r>
            <w:r>
              <w:rPr>
                <w:rFonts w:ascii="Trebuchet MS" w:hAnsi="Trebuchet MS"/>
                <w:i/>
                <w:spacing w:val="-9"/>
                <w:w w:val="90"/>
                <w:sz w:val="20"/>
              </w:rPr>
              <w:t xml:space="preserve"> </w:t>
            </w:r>
            <w:r>
              <w:rPr>
                <w:rFonts w:ascii="Trebuchet MS" w:hAnsi="Trebuchet MS"/>
                <w:i/>
                <w:w w:val="90"/>
                <w:sz w:val="20"/>
              </w:rPr>
              <w:t>private</w:t>
            </w:r>
            <w:r>
              <w:rPr>
                <w:rFonts w:ascii="Trebuchet MS" w:hAnsi="Trebuchet MS"/>
                <w:i/>
                <w:spacing w:val="-5"/>
                <w:w w:val="90"/>
                <w:sz w:val="20"/>
              </w:rPr>
              <w:t xml:space="preserve"> </w:t>
            </w:r>
            <w:r>
              <w:rPr>
                <w:rFonts w:ascii="Trebuchet MS" w:hAnsi="Trebuchet MS"/>
                <w:i/>
                <w:w w:val="90"/>
                <w:sz w:val="20"/>
              </w:rPr>
              <w:t>or</w:t>
            </w:r>
            <w:r>
              <w:rPr>
                <w:rFonts w:ascii="Trebuchet MS" w:hAnsi="Trebuchet MS"/>
                <w:i/>
                <w:spacing w:val="-7"/>
                <w:w w:val="90"/>
                <w:sz w:val="20"/>
              </w:rPr>
              <w:t xml:space="preserve"> </w:t>
            </w:r>
            <w:r>
              <w:rPr>
                <w:rFonts w:ascii="Trebuchet MS" w:hAnsi="Trebuchet MS"/>
                <w:i/>
                <w:w w:val="90"/>
                <w:sz w:val="20"/>
              </w:rPr>
              <w:t>public</w:t>
            </w:r>
            <w:r>
              <w:rPr>
                <w:rFonts w:ascii="Trebuchet MS" w:hAnsi="Trebuchet MS"/>
                <w:i/>
                <w:spacing w:val="-7"/>
                <w:w w:val="90"/>
                <w:sz w:val="20"/>
              </w:rPr>
              <w:t xml:space="preserve"> </w:t>
            </w:r>
            <w:r>
              <w:rPr>
                <w:rFonts w:ascii="Trebuchet MS" w:hAnsi="Trebuchet MS"/>
                <w:i/>
                <w:w w:val="90"/>
                <w:sz w:val="20"/>
              </w:rPr>
              <w:t>land</w:t>
            </w:r>
            <w:r>
              <w:rPr>
                <w:rFonts w:ascii="Trebuchet MS" w:hAnsi="Trebuchet MS"/>
                <w:i/>
                <w:spacing w:val="-7"/>
                <w:w w:val="90"/>
                <w:sz w:val="20"/>
              </w:rPr>
              <w:t xml:space="preserve"> </w:t>
            </w:r>
            <w:r>
              <w:rPr>
                <w:rFonts w:ascii="Trebuchet MS" w:hAnsi="Trebuchet MS"/>
                <w:i/>
                <w:w w:val="90"/>
                <w:sz w:val="20"/>
              </w:rPr>
              <w:t>is</w:t>
            </w:r>
            <w:r>
              <w:rPr>
                <w:rFonts w:ascii="Trebuchet MS" w:hAnsi="Trebuchet MS"/>
                <w:i/>
                <w:spacing w:val="-9"/>
                <w:w w:val="90"/>
                <w:sz w:val="20"/>
              </w:rPr>
              <w:t xml:space="preserve"> </w:t>
            </w:r>
            <w:r>
              <w:rPr>
                <w:rFonts w:ascii="Trebuchet MS" w:hAnsi="Trebuchet MS"/>
                <w:i/>
                <w:w w:val="90"/>
                <w:sz w:val="20"/>
              </w:rPr>
              <w:t>excluded. Establishments with green areas</w:t>
            </w:r>
            <w:hyperlink w:anchor="_bookmark200" w:history="1">
              <w:r w:rsidR="003754EE">
                <w:rPr>
                  <w:rFonts w:ascii="Trebuchet MS" w:hAnsi="Trebuchet MS"/>
                  <w:i/>
                  <w:w w:val="90"/>
                  <w:position w:val="7"/>
                  <w:sz w:val="13"/>
                </w:rPr>
                <w:t>173</w:t>
              </w:r>
            </w:hyperlink>
            <w:r>
              <w:rPr>
                <w:rFonts w:ascii="Trebuchet MS" w:hAnsi="Trebuchet MS"/>
                <w:i/>
                <w:spacing w:val="18"/>
                <w:position w:val="7"/>
                <w:sz w:val="13"/>
              </w:rPr>
              <w:t xml:space="preserve"> </w:t>
            </w:r>
            <w:r>
              <w:rPr>
                <w:rFonts w:ascii="Trebuchet MS" w:hAnsi="Trebuchet MS"/>
                <w:i/>
                <w:w w:val="90"/>
                <w:sz w:val="20"/>
              </w:rPr>
              <w:t>larger than 5 hectares use an external expert or consultancy to carry the assessment. Sites with smaller green areas</w:t>
            </w:r>
            <w:hyperlink w:anchor="_bookmark201" w:history="1">
              <w:r w:rsidR="003754EE">
                <w:rPr>
                  <w:rFonts w:ascii="Trebuchet MS" w:hAnsi="Trebuchet MS"/>
                  <w:i/>
                  <w:w w:val="90"/>
                  <w:position w:val="7"/>
                  <w:sz w:val="13"/>
                </w:rPr>
                <w:t>174</w:t>
              </w:r>
            </w:hyperlink>
            <w:r>
              <w:rPr>
                <w:rFonts w:ascii="Trebuchet MS" w:hAnsi="Trebuchet MS"/>
                <w:i/>
                <w:spacing w:val="15"/>
                <w:position w:val="7"/>
                <w:sz w:val="13"/>
              </w:rPr>
              <w:t xml:space="preserve"> </w:t>
            </w:r>
            <w:r>
              <w:rPr>
                <w:rFonts w:ascii="Trebuchet MS" w:hAnsi="Trebuchet MS"/>
                <w:i/>
                <w:w w:val="90"/>
                <w:sz w:val="20"/>
              </w:rPr>
              <w:t>may complete the assessment</w:t>
            </w:r>
            <w:r>
              <w:rPr>
                <w:rFonts w:ascii="Trebuchet MS" w:hAnsi="Trebuchet MS"/>
                <w:i/>
                <w:spacing w:val="-2"/>
                <w:w w:val="90"/>
                <w:sz w:val="20"/>
              </w:rPr>
              <w:t xml:space="preserve"> </w:t>
            </w:r>
            <w:r>
              <w:rPr>
                <w:rFonts w:ascii="Trebuchet MS" w:hAnsi="Trebuchet MS"/>
                <w:i/>
                <w:w w:val="90"/>
                <w:sz w:val="20"/>
              </w:rPr>
              <w:t xml:space="preserve">internally, using publicly available resources (such as regional or national biodiversity grids, </w:t>
            </w:r>
            <w:r>
              <w:rPr>
                <w:rFonts w:ascii="Trebuchet MS" w:hAnsi="Trebuchet MS"/>
                <w:i/>
                <w:spacing w:val="-4"/>
                <w:sz w:val="20"/>
              </w:rPr>
              <w:t>species</w:t>
            </w:r>
            <w:r>
              <w:rPr>
                <w:rFonts w:ascii="Trebuchet MS" w:hAnsi="Trebuchet MS"/>
                <w:i/>
                <w:spacing w:val="-15"/>
                <w:sz w:val="20"/>
              </w:rPr>
              <w:t xml:space="preserve"> </w:t>
            </w:r>
            <w:r>
              <w:rPr>
                <w:rFonts w:ascii="Trebuchet MS" w:hAnsi="Trebuchet MS"/>
                <w:i/>
                <w:spacing w:val="-4"/>
                <w:sz w:val="20"/>
              </w:rPr>
              <w:t>databases,</w:t>
            </w:r>
            <w:r>
              <w:rPr>
                <w:rFonts w:ascii="Trebuchet MS" w:hAnsi="Trebuchet MS"/>
                <w:i/>
                <w:spacing w:val="-15"/>
                <w:sz w:val="20"/>
              </w:rPr>
              <w:t xml:space="preserve"> </w:t>
            </w:r>
            <w:r>
              <w:rPr>
                <w:rFonts w:ascii="Trebuchet MS" w:hAnsi="Trebuchet MS"/>
                <w:i/>
                <w:spacing w:val="-4"/>
                <w:sz w:val="20"/>
              </w:rPr>
              <w:t>public</w:t>
            </w:r>
            <w:r>
              <w:rPr>
                <w:rFonts w:ascii="Trebuchet MS" w:hAnsi="Trebuchet MS"/>
                <w:i/>
                <w:spacing w:val="-12"/>
                <w:sz w:val="20"/>
              </w:rPr>
              <w:t xml:space="preserve"> </w:t>
            </w:r>
            <w:r>
              <w:rPr>
                <w:rFonts w:ascii="Trebuchet MS" w:hAnsi="Trebuchet MS"/>
                <w:i/>
                <w:spacing w:val="-4"/>
                <w:sz w:val="20"/>
              </w:rPr>
              <w:t>mapping</w:t>
            </w:r>
            <w:r>
              <w:rPr>
                <w:rFonts w:ascii="Trebuchet MS" w:hAnsi="Trebuchet MS"/>
                <w:i/>
                <w:spacing w:val="-13"/>
                <w:sz w:val="20"/>
              </w:rPr>
              <w:t xml:space="preserve"> </w:t>
            </w:r>
            <w:r>
              <w:rPr>
                <w:rFonts w:ascii="Trebuchet MS" w:hAnsi="Trebuchet MS"/>
                <w:i/>
                <w:spacing w:val="-4"/>
                <w:sz w:val="20"/>
              </w:rPr>
              <w:t>tools</w:t>
            </w:r>
            <w:r>
              <w:rPr>
                <w:rFonts w:ascii="Trebuchet MS" w:hAnsi="Trebuchet MS"/>
                <w:i/>
                <w:spacing w:val="-13"/>
                <w:sz w:val="20"/>
              </w:rPr>
              <w:t xml:space="preserve"> </w:t>
            </w:r>
            <w:r>
              <w:rPr>
                <w:rFonts w:ascii="Trebuchet MS" w:hAnsi="Trebuchet MS"/>
                <w:i/>
                <w:spacing w:val="-4"/>
                <w:sz w:val="20"/>
              </w:rPr>
              <w:t>or</w:t>
            </w:r>
            <w:r>
              <w:rPr>
                <w:rFonts w:ascii="Trebuchet MS" w:hAnsi="Trebuchet MS"/>
                <w:i/>
                <w:spacing w:val="-16"/>
                <w:sz w:val="20"/>
              </w:rPr>
              <w:t xml:space="preserve"> </w:t>
            </w:r>
            <w:r>
              <w:rPr>
                <w:rFonts w:ascii="Trebuchet MS" w:hAnsi="Trebuchet MS"/>
                <w:i/>
                <w:spacing w:val="-4"/>
                <w:sz w:val="20"/>
              </w:rPr>
              <w:t>NGO</w:t>
            </w:r>
            <w:r>
              <w:rPr>
                <w:rFonts w:ascii="Trebuchet MS" w:hAnsi="Trebuchet MS"/>
                <w:i/>
                <w:spacing w:val="-13"/>
                <w:sz w:val="20"/>
              </w:rPr>
              <w:t xml:space="preserve"> </w:t>
            </w:r>
            <w:r>
              <w:rPr>
                <w:rFonts w:ascii="Trebuchet MS" w:hAnsi="Trebuchet MS"/>
                <w:i/>
                <w:spacing w:val="-4"/>
                <w:sz w:val="20"/>
              </w:rPr>
              <w:t>toolkits).</w:t>
            </w:r>
          </w:p>
          <w:p w14:paraId="56306333" w14:textId="77777777" w:rsidR="003754EE" w:rsidRDefault="003754EE">
            <w:pPr>
              <w:pStyle w:val="TableParagraph"/>
              <w:spacing w:before="3"/>
              <w:ind w:left="0"/>
              <w:rPr>
                <w:sz w:val="20"/>
              </w:rPr>
            </w:pPr>
          </w:p>
          <w:p w14:paraId="195A919E" w14:textId="77777777" w:rsidR="003754EE" w:rsidRDefault="00486D74">
            <w:pPr>
              <w:pStyle w:val="TableParagraph"/>
              <w:spacing w:before="1" w:line="213" w:lineRule="exact"/>
              <w:ind w:left="107"/>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tc>
      </w:tr>
    </w:tbl>
    <w:p w14:paraId="53550A75" w14:textId="77777777" w:rsidR="003754EE" w:rsidRDefault="003754EE">
      <w:pPr>
        <w:pStyle w:val="Brdtekst"/>
        <w:spacing w:before="0"/>
        <w:rPr>
          <w:sz w:val="20"/>
        </w:rPr>
      </w:pPr>
    </w:p>
    <w:p w14:paraId="007F12E2" w14:textId="77777777" w:rsidR="003754EE" w:rsidRDefault="003754EE">
      <w:pPr>
        <w:pStyle w:val="Brdtekst"/>
        <w:spacing w:before="0"/>
        <w:rPr>
          <w:sz w:val="20"/>
        </w:rPr>
      </w:pPr>
    </w:p>
    <w:p w14:paraId="26041C8E" w14:textId="77777777" w:rsidR="003754EE" w:rsidRDefault="00486D74">
      <w:pPr>
        <w:pStyle w:val="Brdtekst"/>
        <w:spacing w:before="189"/>
        <w:rPr>
          <w:sz w:val="20"/>
        </w:rPr>
      </w:pPr>
      <w:r>
        <w:rPr>
          <w:noProof/>
          <w:sz w:val="20"/>
        </w:rPr>
        <mc:AlternateContent>
          <mc:Choice Requires="wps">
            <w:drawing>
              <wp:anchor distT="0" distB="0" distL="0" distR="0" simplePos="0" relativeHeight="487630848" behindDoc="1" locked="0" layoutInCell="1" allowOverlap="1" wp14:anchorId="69E21F7F" wp14:editId="22DF4755">
                <wp:simplePos x="0" y="0"/>
                <wp:positionH relativeFrom="page">
                  <wp:posOffset>899160</wp:posOffset>
                </wp:positionH>
                <wp:positionV relativeFrom="paragraph">
                  <wp:posOffset>288769</wp:posOffset>
                </wp:positionV>
                <wp:extent cx="1829435" cy="762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F4019" id="Graphic 114" o:spid="_x0000_s1026" style="position:absolute;margin-left:70.8pt;margin-top:22.75pt;width:144.05pt;height:.6pt;z-index:-156856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" path="m1829053,l,,,7620r1829053,l1829053,xe" fillcolor="black" stroked="f">
                <v:path arrowok="t"/>
                <w10:wrap type="topAndBottom" anchorx="page"/>
              </v:shape>
            </w:pict>
          </mc:Fallback>
        </mc:AlternateContent>
      </w:r>
    </w:p>
    <w:p w14:paraId="06C82CC3" w14:textId="77777777" w:rsidR="003754EE" w:rsidRDefault="00486D74">
      <w:pPr>
        <w:pStyle w:val="Brdtekst"/>
        <w:spacing w:before="99"/>
        <w:ind w:left="140"/>
      </w:pPr>
      <w:bookmarkStart w:id="200" w:name="_bookmark200"/>
      <w:bookmarkEnd w:id="200"/>
      <w:r>
        <w:rPr>
          <w:rFonts w:ascii="Times New Roman"/>
          <w:position w:val="7"/>
          <w:sz w:val="13"/>
        </w:rPr>
        <w:t>173</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4869E428" w14:textId="77777777" w:rsidR="003754EE" w:rsidRDefault="00486D74">
      <w:pPr>
        <w:pStyle w:val="Brdtekst"/>
        <w:spacing w:before="3"/>
        <w:ind w:left="140"/>
      </w:pPr>
      <w:bookmarkStart w:id="201" w:name="_bookmark201"/>
      <w:bookmarkEnd w:id="201"/>
      <w:r>
        <w:rPr>
          <w:rFonts w:ascii="Times New Roman"/>
          <w:position w:val="7"/>
          <w:sz w:val="13"/>
        </w:rPr>
        <w:t>174</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2162B447" w14:textId="77777777" w:rsidR="003754EE" w:rsidRDefault="003754EE">
      <w:pPr>
        <w:pStyle w:val="Brdtekst"/>
        <w:sectPr w:rsidR="003754EE">
          <w:pgSz w:w="16840" w:h="11910" w:orient="landscape"/>
          <w:pgMar w:top="1340" w:right="1275" w:bottom="1220" w:left="1275" w:header="0" w:footer="1022" w:gutter="0"/>
          <w:cols w:space="708"/>
        </w:sectPr>
      </w:pPr>
    </w:p>
    <w:p w14:paraId="62AACC93"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4B802F8E" w14:textId="77777777">
        <w:trPr>
          <w:trHeight w:val="1441"/>
        </w:trPr>
        <w:tc>
          <w:tcPr>
            <w:tcW w:w="826" w:type="dxa"/>
          </w:tcPr>
          <w:p w14:paraId="4D7719DD" w14:textId="77777777" w:rsidR="003754EE" w:rsidRDefault="003754EE">
            <w:pPr>
              <w:pStyle w:val="TableParagraph"/>
              <w:ind w:left="0"/>
              <w:rPr>
                <w:rFonts w:ascii="Times New Roman"/>
                <w:sz w:val="18"/>
              </w:rPr>
            </w:pPr>
          </w:p>
        </w:tc>
        <w:tc>
          <w:tcPr>
            <w:tcW w:w="1690" w:type="dxa"/>
          </w:tcPr>
          <w:p w14:paraId="6D2813CA" w14:textId="77777777" w:rsidR="003754EE" w:rsidRDefault="003754EE">
            <w:pPr>
              <w:pStyle w:val="TableParagraph"/>
              <w:ind w:left="0"/>
              <w:rPr>
                <w:rFonts w:ascii="Times New Roman"/>
                <w:sz w:val="18"/>
              </w:rPr>
            </w:pPr>
          </w:p>
        </w:tc>
        <w:tc>
          <w:tcPr>
            <w:tcW w:w="10987" w:type="dxa"/>
          </w:tcPr>
          <w:p w14:paraId="358C2ACA" w14:textId="77777777" w:rsidR="003754EE" w:rsidRDefault="00486D74">
            <w:pPr>
              <w:pStyle w:val="TableParagraph"/>
              <w:spacing w:before="11" w:line="247" w:lineRule="auto"/>
              <w:ind w:left="107" w:right="99"/>
              <w:jc w:val="both"/>
              <w:rPr>
                <w:rFonts w:ascii="Trebuchet MS"/>
                <w:i/>
                <w:sz w:val="20"/>
              </w:rPr>
            </w:pPr>
            <w:r>
              <w:rPr>
                <w:rFonts w:ascii="Trebuchet MS"/>
                <w:i/>
                <w:spacing w:val="-2"/>
                <w:sz w:val="20"/>
              </w:rPr>
              <w:t>During</w:t>
            </w:r>
            <w:r>
              <w:rPr>
                <w:rFonts w:ascii="Trebuchet MS"/>
                <w:i/>
                <w:spacing w:val="-12"/>
                <w:sz w:val="20"/>
              </w:rPr>
              <w:t xml:space="preserve"> </w:t>
            </w:r>
            <w:r>
              <w:rPr>
                <w:rFonts w:ascii="Trebuchet MS"/>
                <w:i/>
                <w:spacing w:val="-2"/>
                <w:sz w:val="20"/>
              </w:rPr>
              <w:t>the</w:t>
            </w:r>
            <w:r>
              <w:rPr>
                <w:rFonts w:ascii="Trebuchet MS"/>
                <w:i/>
                <w:spacing w:val="-11"/>
                <w:sz w:val="20"/>
              </w:rPr>
              <w:t xml:space="preserve"> </w:t>
            </w:r>
            <w:r>
              <w:rPr>
                <w:rFonts w:ascii="Trebuchet MS"/>
                <w:i/>
                <w:spacing w:val="-2"/>
                <w:sz w:val="20"/>
              </w:rPr>
              <w:t>audit,</w:t>
            </w:r>
            <w:r>
              <w:rPr>
                <w:rFonts w:ascii="Trebuchet MS"/>
                <w:i/>
                <w:spacing w:val="-12"/>
                <w:sz w:val="20"/>
              </w:rPr>
              <w:t xml:space="preserve"> </w:t>
            </w:r>
            <w:r>
              <w:rPr>
                <w:rFonts w:ascii="Trebuchet MS"/>
                <w:i/>
                <w:spacing w:val="-2"/>
                <w:sz w:val="20"/>
              </w:rPr>
              <w:t>the</w:t>
            </w:r>
            <w:r>
              <w:rPr>
                <w:rFonts w:ascii="Trebuchet MS"/>
                <w:i/>
                <w:spacing w:val="-11"/>
                <w:sz w:val="20"/>
              </w:rPr>
              <w:t xml:space="preserve"> </w:t>
            </w:r>
            <w:r>
              <w:rPr>
                <w:rFonts w:ascii="Trebuchet MS"/>
                <w:i/>
                <w:spacing w:val="-2"/>
                <w:sz w:val="20"/>
              </w:rPr>
              <w:t>establishment</w:t>
            </w:r>
            <w:r>
              <w:rPr>
                <w:rFonts w:ascii="Trebuchet MS"/>
                <w:i/>
                <w:spacing w:val="-13"/>
                <w:sz w:val="20"/>
              </w:rPr>
              <w:t xml:space="preserve"> </w:t>
            </w:r>
            <w:r>
              <w:rPr>
                <w:rFonts w:ascii="Trebuchet MS"/>
                <w:i/>
                <w:spacing w:val="-2"/>
                <w:sz w:val="20"/>
              </w:rPr>
              <w:t>presents</w:t>
            </w:r>
            <w:r>
              <w:rPr>
                <w:rFonts w:ascii="Trebuchet MS"/>
                <w:i/>
                <w:spacing w:val="-8"/>
                <w:sz w:val="20"/>
              </w:rPr>
              <w:t xml:space="preserve"> </w:t>
            </w:r>
            <w:r>
              <w:rPr>
                <w:rFonts w:ascii="Trebuchet MS"/>
                <w:i/>
                <w:spacing w:val="-2"/>
                <w:sz w:val="20"/>
              </w:rPr>
              <w:t>a</w:t>
            </w:r>
            <w:r>
              <w:rPr>
                <w:rFonts w:ascii="Trebuchet MS"/>
                <w:i/>
                <w:spacing w:val="-12"/>
                <w:sz w:val="20"/>
              </w:rPr>
              <w:t xml:space="preserve"> </w:t>
            </w:r>
            <w:r>
              <w:rPr>
                <w:rFonts w:ascii="Trebuchet MS"/>
                <w:i/>
                <w:spacing w:val="-2"/>
                <w:sz w:val="20"/>
              </w:rPr>
              <w:t>written</w:t>
            </w:r>
            <w:r>
              <w:rPr>
                <w:rFonts w:ascii="Trebuchet MS"/>
                <w:i/>
                <w:spacing w:val="-11"/>
                <w:sz w:val="20"/>
              </w:rPr>
              <w:t xml:space="preserve"> </w:t>
            </w:r>
            <w:r>
              <w:rPr>
                <w:rFonts w:ascii="Trebuchet MS"/>
                <w:i/>
                <w:spacing w:val="-2"/>
                <w:sz w:val="20"/>
              </w:rPr>
              <w:t>biodiversity</w:t>
            </w:r>
            <w:r>
              <w:rPr>
                <w:rFonts w:ascii="Trebuchet MS"/>
                <w:i/>
                <w:spacing w:val="-11"/>
                <w:sz w:val="20"/>
              </w:rPr>
              <w:t xml:space="preserve"> </w:t>
            </w:r>
            <w:r>
              <w:rPr>
                <w:rFonts w:ascii="Trebuchet MS"/>
                <w:i/>
                <w:spacing w:val="-2"/>
                <w:sz w:val="20"/>
              </w:rPr>
              <w:t>assessment</w:t>
            </w:r>
            <w:r>
              <w:rPr>
                <w:rFonts w:ascii="Trebuchet MS"/>
                <w:i/>
                <w:spacing w:val="-12"/>
                <w:sz w:val="20"/>
              </w:rPr>
              <w:t xml:space="preserve"> </w:t>
            </w:r>
            <w:r>
              <w:rPr>
                <w:rFonts w:ascii="Trebuchet MS"/>
                <w:i/>
                <w:spacing w:val="-2"/>
                <w:sz w:val="20"/>
              </w:rPr>
              <w:t>and</w:t>
            </w:r>
            <w:r>
              <w:rPr>
                <w:rFonts w:ascii="Trebuchet MS"/>
                <w:i/>
                <w:spacing w:val="-12"/>
                <w:sz w:val="20"/>
              </w:rPr>
              <w:t xml:space="preserve"> </w:t>
            </w:r>
            <w:r>
              <w:rPr>
                <w:rFonts w:ascii="Trebuchet MS"/>
                <w:i/>
                <w:spacing w:val="-2"/>
                <w:sz w:val="20"/>
              </w:rPr>
              <w:t>nature-related</w:t>
            </w:r>
            <w:r>
              <w:rPr>
                <w:rFonts w:ascii="Trebuchet MS"/>
                <w:i/>
                <w:spacing w:val="-11"/>
                <w:sz w:val="20"/>
              </w:rPr>
              <w:t xml:space="preserve"> </w:t>
            </w:r>
            <w:r>
              <w:rPr>
                <w:rFonts w:ascii="Trebuchet MS"/>
                <w:i/>
                <w:spacing w:val="-2"/>
                <w:sz w:val="20"/>
              </w:rPr>
              <w:t>risks</w:t>
            </w:r>
            <w:r>
              <w:rPr>
                <w:rFonts w:ascii="Trebuchet MS"/>
                <w:i/>
                <w:spacing w:val="-10"/>
                <w:sz w:val="20"/>
              </w:rPr>
              <w:t xml:space="preserve"> </w:t>
            </w:r>
            <w:r>
              <w:rPr>
                <w:rFonts w:ascii="Trebuchet MS"/>
                <w:i/>
                <w:spacing w:val="-2"/>
                <w:sz w:val="20"/>
              </w:rPr>
              <w:t>and</w:t>
            </w:r>
            <w:r>
              <w:rPr>
                <w:rFonts w:ascii="Trebuchet MS"/>
                <w:i/>
                <w:spacing w:val="-11"/>
                <w:sz w:val="20"/>
              </w:rPr>
              <w:t xml:space="preserve"> </w:t>
            </w:r>
            <w:r>
              <w:rPr>
                <w:rFonts w:ascii="Trebuchet MS"/>
                <w:i/>
                <w:spacing w:val="-2"/>
                <w:sz w:val="20"/>
              </w:rPr>
              <w:t xml:space="preserve">opportunities </w:t>
            </w:r>
            <w:r>
              <w:rPr>
                <w:rFonts w:ascii="Trebuchet MS"/>
                <w:i/>
                <w:w w:val="90"/>
                <w:sz w:val="20"/>
              </w:rPr>
              <w:t>assessment</w:t>
            </w:r>
            <w:r>
              <w:rPr>
                <w:rFonts w:ascii="Trebuchet MS"/>
                <w:i/>
                <w:spacing w:val="-4"/>
                <w:w w:val="90"/>
                <w:sz w:val="20"/>
              </w:rPr>
              <w:t xml:space="preserve"> </w:t>
            </w:r>
            <w:r>
              <w:rPr>
                <w:rFonts w:ascii="Trebuchet MS"/>
                <w:i/>
                <w:w w:val="90"/>
                <w:sz w:val="20"/>
              </w:rPr>
              <w:t>(conducted</w:t>
            </w:r>
            <w:r>
              <w:rPr>
                <w:rFonts w:ascii="Trebuchet MS"/>
                <w:i/>
                <w:spacing w:val="-2"/>
                <w:w w:val="90"/>
                <w:sz w:val="20"/>
              </w:rPr>
              <w:t xml:space="preserve"> </w:t>
            </w:r>
            <w:r>
              <w:rPr>
                <w:rFonts w:ascii="Trebuchet MS"/>
                <w:i/>
                <w:w w:val="90"/>
                <w:sz w:val="20"/>
              </w:rPr>
              <w:t>internally</w:t>
            </w:r>
            <w:r>
              <w:rPr>
                <w:rFonts w:ascii="Trebuchet MS"/>
                <w:i/>
                <w:spacing w:val="-4"/>
                <w:w w:val="90"/>
                <w:sz w:val="20"/>
              </w:rPr>
              <w:t xml:space="preserve"> </w:t>
            </w:r>
            <w:r>
              <w:rPr>
                <w:rFonts w:ascii="Trebuchet MS"/>
                <w:i/>
                <w:w w:val="90"/>
                <w:sz w:val="20"/>
              </w:rPr>
              <w:t>or</w:t>
            </w:r>
            <w:r>
              <w:rPr>
                <w:rFonts w:ascii="Trebuchet MS"/>
                <w:i/>
                <w:spacing w:val="-7"/>
                <w:w w:val="90"/>
                <w:sz w:val="20"/>
              </w:rPr>
              <w:t xml:space="preserve"> </w:t>
            </w:r>
            <w:r>
              <w:rPr>
                <w:rFonts w:ascii="Trebuchet MS"/>
                <w:i/>
                <w:w w:val="90"/>
                <w:sz w:val="20"/>
              </w:rPr>
              <w:t>by</w:t>
            </w:r>
            <w:r>
              <w:rPr>
                <w:rFonts w:ascii="Trebuchet MS"/>
                <w:i/>
                <w:spacing w:val="-2"/>
                <w:w w:val="90"/>
                <w:sz w:val="20"/>
              </w:rPr>
              <w:t xml:space="preserve"> </w:t>
            </w:r>
            <w:r>
              <w:rPr>
                <w:rFonts w:ascii="Trebuchet MS"/>
                <w:i/>
                <w:w w:val="90"/>
                <w:sz w:val="20"/>
              </w:rPr>
              <w:t>an</w:t>
            </w:r>
            <w:r>
              <w:rPr>
                <w:rFonts w:ascii="Trebuchet MS"/>
                <w:i/>
                <w:spacing w:val="-5"/>
                <w:w w:val="90"/>
                <w:sz w:val="20"/>
              </w:rPr>
              <w:t xml:space="preserve"> </w:t>
            </w:r>
            <w:r>
              <w:rPr>
                <w:rFonts w:ascii="Trebuchet MS"/>
                <w:i/>
                <w:w w:val="90"/>
                <w:sz w:val="20"/>
              </w:rPr>
              <w:t>external</w:t>
            </w:r>
            <w:r>
              <w:rPr>
                <w:rFonts w:ascii="Trebuchet MS"/>
                <w:i/>
                <w:spacing w:val="-4"/>
                <w:w w:val="90"/>
                <w:sz w:val="20"/>
              </w:rPr>
              <w:t xml:space="preserve"> </w:t>
            </w:r>
            <w:r>
              <w:rPr>
                <w:rFonts w:ascii="Trebuchet MS"/>
                <w:i/>
                <w:w w:val="90"/>
                <w:sz w:val="20"/>
              </w:rPr>
              <w:t>expert,</w:t>
            </w:r>
            <w:r>
              <w:rPr>
                <w:rFonts w:ascii="Trebuchet MS"/>
                <w:i/>
                <w:spacing w:val="-4"/>
                <w:w w:val="90"/>
                <w:sz w:val="20"/>
              </w:rPr>
              <w:t xml:space="preserve"> </w:t>
            </w:r>
            <w:r>
              <w:rPr>
                <w:rFonts w:ascii="Trebuchet MS"/>
                <w:i/>
                <w:w w:val="90"/>
                <w:sz w:val="20"/>
              </w:rPr>
              <w:t>depending</w:t>
            </w:r>
            <w:r>
              <w:rPr>
                <w:rFonts w:ascii="Trebuchet MS"/>
                <w:i/>
                <w:spacing w:val="-5"/>
                <w:w w:val="90"/>
                <w:sz w:val="20"/>
              </w:rPr>
              <w:t xml:space="preserve"> </w:t>
            </w:r>
            <w:r>
              <w:rPr>
                <w:rFonts w:ascii="Trebuchet MS"/>
                <w:i/>
                <w:w w:val="90"/>
                <w:sz w:val="20"/>
              </w:rPr>
              <w:t>on</w:t>
            </w:r>
            <w:r>
              <w:rPr>
                <w:rFonts w:ascii="Trebuchet MS"/>
                <w:i/>
                <w:spacing w:val="-6"/>
                <w:w w:val="90"/>
                <w:sz w:val="20"/>
              </w:rPr>
              <w:t xml:space="preserve"> </w:t>
            </w:r>
            <w:r>
              <w:rPr>
                <w:rFonts w:ascii="Trebuchet MS"/>
                <w:i/>
                <w:w w:val="90"/>
                <w:sz w:val="20"/>
              </w:rPr>
              <w:t>site</w:t>
            </w:r>
            <w:r>
              <w:rPr>
                <w:rFonts w:ascii="Trebuchet MS"/>
                <w:i/>
                <w:spacing w:val="-4"/>
                <w:w w:val="90"/>
                <w:sz w:val="20"/>
              </w:rPr>
              <w:t xml:space="preserve"> </w:t>
            </w:r>
            <w:r>
              <w:rPr>
                <w:rFonts w:ascii="Trebuchet MS"/>
                <w:i/>
                <w:w w:val="90"/>
                <w:sz w:val="20"/>
              </w:rPr>
              <w:t>size)</w:t>
            </w:r>
            <w:r>
              <w:rPr>
                <w:rFonts w:ascii="Trebuchet MS"/>
                <w:i/>
                <w:spacing w:val="-3"/>
                <w:w w:val="90"/>
                <w:sz w:val="20"/>
              </w:rPr>
              <w:t xml:space="preserve"> </w:t>
            </w:r>
            <w:r>
              <w:rPr>
                <w:rFonts w:ascii="Trebuchet MS"/>
                <w:i/>
                <w:w w:val="90"/>
                <w:sz w:val="20"/>
              </w:rPr>
              <w:t>that</w:t>
            </w:r>
            <w:r>
              <w:rPr>
                <w:rFonts w:ascii="Trebuchet MS"/>
                <w:i/>
                <w:spacing w:val="-4"/>
                <w:w w:val="90"/>
                <w:sz w:val="20"/>
              </w:rPr>
              <w:t xml:space="preserve"> </w:t>
            </w:r>
            <w:r>
              <w:rPr>
                <w:rFonts w:ascii="Trebuchet MS"/>
                <w:i/>
                <w:w w:val="90"/>
                <w:sz w:val="20"/>
              </w:rPr>
              <w:t>covers</w:t>
            </w:r>
            <w:r>
              <w:rPr>
                <w:rFonts w:ascii="Trebuchet MS"/>
                <w:i/>
                <w:spacing w:val="-7"/>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required</w:t>
            </w:r>
            <w:r>
              <w:rPr>
                <w:rFonts w:ascii="Trebuchet MS"/>
                <w:i/>
                <w:spacing w:val="-4"/>
                <w:w w:val="90"/>
                <w:sz w:val="20"/>
              </w:rPr>
              <w:t xml:space="preserve"> </w:t>
            </w:r>
            <w:r>
              <w:rPr>
                <w:rFonts w:ascii="Trebuchet MS"/>
                <w:i/>
                <w:w w:val="90"/>
                <w:sz w:val="20"/>
              </w:rPr>
              <w:t>elements,</w:t>
            </w:r>
            <w:r>
              <w:rPr>
                <w:rFonts w:ascii="Trebuchet MS"/>
                <w:i/>
                <w:spacing w:val="-2"/>
                <w:w w:val="90"/>
                <w:sz w:val="20"/>
              </w:rPr>
              <w:t xml:space="preserve"> </w:t>
            </w:r>
            <w:r>
              <w:rPr>
                <w:rFonts w:ascii="Trebuchet MS"/>
                <w:i/>
                <w:w w:val="90"/>
                <w:sz w:val="20"/>
              </w:rPr>
              <w:t>with</w:t>
            </w:r>
            <w:r>
              <w:rPr>
                <w:rFonts w:ascii="Trebuchet MS"/>
                <w:i/>
                <w:spacing w:val="-2"/>
                <w:w w:val="90"/>
                <w:sz w:val="20"/>
              </w:rPr>
              <w:t xml:space="preserve"> </w:t>
            </w:r>
            <w:r>
              <w:rPr>
                <w:rFonts w:ascii="Trebuchet MS"/>
                <w:i/>
                <w:w w:val="90"/>
                <w:sz w:val="20"/>
              </w:rPr>
              <w:t>mention of supporting references or tools used (e.g. regional/national biodiversity grids, species databases, NGO toolkits, etc.).</w:t>
            </w:r>
          </w:p>
          <w:p w14:paraId="5D524B57" w14:textId="77777777" w:rsidR="003754EE" w:rsidRDefault="003754EE">
            <w:pPr>
              <w:pStyle w:val="TableParagraph"/>
              <w:spacing w:before="1"/>
              <w:ind w:left="0"/>
              <w:rPr>
                <w:sz w:val="20"/>
              </w:rPr>
            </w:pPr>
          </w:p>
          <w:p w14:paraId="39213F25" w14:textId="77777777" w:rsidR="003754EE" w:rsidRDefault="00486D74">
            <w:pPr>
              <w:pStyle w:val="TableParagraph"/>
              <w:ind w:left="107"/>
              <w:jc w:val="both"/>
              <w:rPr>
                <w:rFonts w:ascii="Trebuchet MS"/>
                <w:i/>
                <w:sz w:val="20"/>
              </w:rPr>
            </w:pPr>
            <w:r>
              <w:rPr>
                <w:rFonts w:ascii="Trebuchet MS"/>
                <w:i/>
                <w:w w:val="90"/>
                <w:sz w:val="20"/>
              </w:rPr>
              <w:t>In</w:t>
            </w:r>
            <w:r>
              <w:rPr>
                <w:rFonts w:ascii="Trebuchet MS"/>
                <w:i/>
                <w:spacing w:val="-5"/>
                <w:w w:val="90"/>
                <w:sz w:val="20"/>
              </w:rPr>
              <w:t xml:space="preserve"> </w:t>
            </w:r>
            <w:r>
              <w:rPr>
                <w:rFonts w:ascii="Trebuchet MS"/>
                <w:i/>
                <w:w w:val="90"/>
                <w:sz w:val="20"/>
              </w:rPr>
              <w:t>specific</w:t>
            </w:r>
            <w:r>
              <w:rPr>
                <w:rFonts w:ascii="Trebuchet MS"/>
                <w:i/>
                <w:spacing w:val="-3"/>
                <w:w w:val="90"/>
                <w:sz w:val="20"/>
              </w:rPr>
              <w:t xml:space="preserve"> </w:t>
            </w:r>
            <w:r>
              <w:rPr>
                <w:rFonts w:ascii="Trebuchet MS"/>
                <w:i/>
                <w:w w:val="90"/>
                <w:sz w:val="20"/>
              </w:rPr>
              <w:t>circumstances,</w:t>
            </w:r>
            <w:r>
              <w:rPr>
                <w:rFonts w:ascii="Trebuchet MS"/>
                <w:i/>
                <w:spacing w:val="-4"/>
                <w:sz w:val="20"/>
              </w:rPr>
              <w:t xml:space="preserve"> </w:t>
            </w:r>
            <w:r>
              <w:rPr>
                <w:rFonts w:ascii="Trebuchet MS"/>
                <w:i/>
                <w:w w:val="90"/>
                <w:sz w:val="20"/>
              </w:rPr>
              <w:t>where</w:t>
            </w:r>
            <w:r>
              <w:rPr>
                <w:rFonts w:ascii="Trebuchet MS"/>
                <w:i/>
                <w:spacing w:val="-3"/>
                <w:w w:val="90"/>
                <w:sz w:val="20"/>
              </w:rPr>
              <w:t xml:space="preserve"> </w:t>
            </w:r>
            <w:r>
              <w:rPr>
                <w:rFonts w:ascii="Trebuchet MS"/>
                <w:i/>
                <w:w w:val="90"/>
                <w:sz w:val="20"/>
              </w:rPr>
              <w:t>available,</w:t>
            </w:r>
            <w:r>
              <w:rPr>
                <w:rFonts w:ascii="Trebuchet MS"/>
                <w:i/>
                <w:spacing w:val="-2"/>
                <w:w w:val="90"/>
                <w:sz w:val="20"/>
              </w:rPr>
              <w:t xml:space="preserve"> </w:t>
            </w:r>
            <w:r>
              <w:rPr>
                <w:rFonts w:ascii="Trebuchet MS"/>
                <w:i/>
                <w:w w:val="90"/>
                <w:sz w:val="20"/>
              </w:rPr>
              <w:t>visual</w:t>
            </w:r>
            <w:r>
              <w:rPr>
                <w:rFonts w:ascii="Trebuchet MS"/>
                <w:i/>
                <w:spacing w:val="-5"/>
                <w:sz w:val="20"/>
              </w:rPr>
              <w:t xml:space="preserve"> </w:t>
            </w:r>
            <w:r>
              <w:rPr>
                <w:rFonts w:ascii="Trebuchet MS"/>
                <w:i/>
                <w:w w:val="90"/>
                <w:sz w:val="20"/>
              </w:rPr>
              <w:t>documentation</w:t>
            </w:r>
            <w:r>
              <w:rPr>
                <w:rFonts w:ascii="Trebuchet MS"/>
                <w:i/>
                <w:spacing w:val="-1"/>
                <w:w w:val="90"/>
                <w:sz w:val="20"/>
              </w:rPr>
              <w:t xml:space="preserve"> </w:t>
            </w:r>
            <w:r>
              <w:rPr>
                <w:rFonts w:ascii="Trebuchet MS"/>
                <w:i/>
                <w:w w:val="90"/>
                <w:sz w:val="20"/>
              </w:rPr>
              <w:t>or</w:t>
            </w:r>
            <w:r>
              <w:rPr>
                <w:rFonts w:ascii="Trebuchet MS"/>
                <w:i/>
                <w:spacing w:val="-2"/>
                <w:w w:val="90"/>
                <w:sz w:val="20"/>
              </w:rPr>
              <w:t xml:space="preserve"> </w:t>
            </w:r>
            <w:r>
              <w:rPr>
                <w:rFonts w:ascii="Trebuchet MS"/>
                <w:i/>
                <w:w w:val="90"/>
                <w:sz w:val="20"/>
              </w:rPr>
              <w:t>mapping</w:t>
            </w:r>
            <w:r>
              <w:rPr>
                <w:rFonts w:ascii="Trebuchet MS"/>
                <w:i/>
                <w:spacing w:val="-1"/>
                <w:w w:val="90"/>
                <w:sz w:val="20"/>
              </w:rPr>
              <w:t xml:space="preserve"> </w:t>
            </w:r>
            <w:r>
              <w:rPr>
                <w:rFonts w:ascii="Trebuchet MS"/>
                <w:i/>
                <w:w w:val="90"/>
                <w:sz w:val="20"/>
              </w:rPr>
              <w:t>of</w:t>
            </w:r>
            <w:r>
              <w:rPr>
                <w:rFonts w:ascii="Trebuchet MS"/>
                <w:i/>
                <w:spacing w:val="-3"/>
                <w:w w:val="90"/>
                <w:sz w:val="20"/>
              </w:rPr>
              <w:t xml:space="preserve"> </w:t>
            </w:r>
            <w:r>
              <w:rPr>
                <w:rFonts w:ascii="Trebuchet MS"/>
                <w:i/>
                <w:w w:val="90"/>
                <w:sz w:val="20"/>
              </w:rPr>
              <w:t>habitats</w:t>
            </w:r>
            <w:r>
              <w:rPr>
                <w:rFonts w:ascii="Trebuchet MS"/>
                <w:i/>
                <w:spacing w:val="-6"/>
                <w:sz w:val="20"/>
              </w:rPr>
              <w:t xml:space="preserve"> </w:t>
            </w:r>
            <w:r>
              <w:rPr>
                <w:rFonts w:ascii="Trebuchet MS"/>
                <w:i/>
                <w:w w:val="90"/>
                <w:sz w:val="20"/>
              </w:rPr>
              <w:t>and</w:t>
            </w:r>
            <w:r>
              <w:rPr>
                <w:rFonts w:ascii="Trebuchet MS"/>
                <w:i/>
                <w:spacing w:val="-1"/>
                <w:w w:val="90"/>
                <w:sz w:val="20"/>
              </w:rPr>
              <w:t xml:space="preserve"> </w:t>
            </w:r>
            <w:r>
              <w:rPr>
                <w:rFonts w:ascii="Trebuchet MS"/>
                <w:i/>
                <w:w w:val="90"/>
                <w:sz w:val="20"/>
              </w:rPr>
              <w:t>species</w:t>
            </w:r>
            <w:r>
              <w:rPr>
                <w:rFonts w:ascii="Trebuchet MS"/>
                <w:i/>
                <w:spacing w:val="-1"/>
                <w:sz w:val="20"/>
              </w:rPr>
              <w:t xml:space="preserve"> </w:t>
            </w:r>
            <w:r>
              <w:rPr>
                <w:rFonts w:ascii="Trebuchet MS"/>
                <w:i/>
                <w:w w:val="90"/>
                <w:sz w:val="20"/>
              </w:rPr>
              <w:t>is</w:t>
            </w:r>
            <w:r>
              <w:rPr>
                <w:rFonts w:ascii="Trebuchet MS"/>
                <w:i/>
                <w:spacing w:val="-2"/>
                <w:w w:val="90"/>
                <w:sz w:val="20"/>
              </w:rPr>
              <w:t xml:space="preserve"> presented.</w:t>
            </w:r>
          </w:p>
        </w:tc>
      </w:tr>
      <w:tr w:rsidR="003754EE" w14:paraId="7EED5E8A" w14:textId="77777777">
        <w:trPr>
          <w:trHeight w:val="6721"/>
        </w:trPr>
        <w:tc>
          <w:tcPr>
            <w:tcW w:w="826" w:type="dxa"/>
          </w:tcPr>
          <w:p w14:paraId="0FAD2E82" w14:textId="77777777" w:rsidR="003754EE" w:rsidRDefault="003754EE">
            <w:pPr>
              <w:pStyle w:val="TableParagraph"/>
              <w:spacing w:before="7"/>
              <w:ind w:left="0"/>
              <w:rPr>
                <w:sz w:val="20"/>
              </w:rPr>
            </w:pPr>
          </w:p>
          <w:p w14:paraId="01DDF57E" w14:textId="77777777" w:rsidR="003754EE" w:rsidRDefault="00486D74">
            <w:pPr>
              <w:pStyle w:val="TableParagraph"/>
              <w:ind w:left="108"/>
              <w:rPr>
                <w:rFonts w:ascii="Trebuchet MS"/>
                <w:i/>
                <w:sz w:val="20"/>
              </w:rPr>
            </w:pPr>
            <w:r>
              <w:rPr>
                <w:rFonts w:ascii="Trebuchet MS"/>
                <w:i/>
                <w:spacing w:val="-4"/>
                <w:sz w:val="20"/>
              </w:rPr>
              <w:t>7.13</w:t>
            </w:r>
          </w:p>
        </w:tc>
        <w:tc>
          <w:tcPr>
            <w:tcW w:w="1690" w:type="dxa"/>
          </w:tcPr>
          <w:p w14:paraId="3B1F8218" w14:textId="77777777" w:rsidR="003754EE" w:rsidRDefault="003754EE">
            <w:pPr>
              <w:pStyle w:val="TableParagraph"/>
              <w:spacing w:before="7"/>
              <w:ind w:left="0"/>
              <w:rPr>
                <w:sz w:val="20"/>
              </w:rPr>
            </w:pPr>
          </w:p>
          <w:p w14:paraId="42CEA9B7" w14:textId="77777777" w:rsidR="003754EE" w:rsidRDefault="00486D74">
            <w:pPr>
              <w:pStyle w:val="TableParagraph"/>
              <w:spacing w:line="247" w:lineRule="auto"/>
              <w:ind w:left="107" w:right="154"/>
              <w:rPr>
                <w:rFonts w:ascii="Trebuchet MS"/>
                <w:i/>
                <w:sz w:val="20"/>
              </w:rPr>
            </w:pPr>
            <w:r>
              <w:rPr>
                <w:rFonts w:ascii="Trebuchet MS"/>
                <w:i/>
                <w:spacing w:val="-4"/>
                <w:sz w:val="20"/>
              </w:rPr>
              <w:t xml:space="preserve">The </w:t>
            </w:r>
            <w:r>
              <w:rPr>
                <w:rFonts w:ascii="Trebuchet MS"/>
                <w:i/>
                <w:spacing w:val="-2"/>
                <w:sz w:val="20"/>
              </w:rPr>
              <w:t xml:space="preserve">establishment monitors biodiversity supporting </w:t>
            </w:r>
            <w:r>
              <w:rPr>
                <w:rFonts w:ascii="Trebuchet MS"/>
                <w:i/>
                <w:sz w:val="20"/>
              </w:rPr>
              <w:t>habitats</w:t>
            </w:r>
            <w:r>
              <w:rPr>
                <w:rFonts w:ascii="Trebuchet MS"/>
                <w:i/>
                <w:spacing w:val="-6"/>
                <w:sz w:val="20"/>
              </w:rPr>
              <w:t xml:space="preserve"> </w:t>
            </w:r>
            <w:r>
              <w:rPr>
                <w:rFonts w:ascii="Trebuchet MS"/>
                <w:i/>
                <w:sz w:val="20"/>
              </w:rPr>
              <w:t xml:space="preserve">and </w:t>
            </w:r>
            <w:r>
              <w:rPr>
                <w:rFonts w:ascii="Trebuchet MS"/>
                <w:i/>
                <w:spacing w:val="-6"/>
                <w:sz w:val="20"/>
              </w:rPr>
              <w:t>species</w:t>
            </w:r>
            <w:r>
              <w:rPr>
                <w:rFonts w:ascii="Trebuchet MS"/>
                <w:i/>
                <w:spacing w:val="-15"/>
                <w:sz w:val="20"/>
              </w:rPr>
              <w:t xml:space="preserve"> </w:t>
            </w:r>
            <w:r>
              <w:rPr>
                <w:rFonts w:ascii="Trebuchet MS"/>
                <w:i/>
                <w:spacing w:val="-6"/>
                <w:sz w:val="20"/>
              </w:rPr>
              <w:t xml:space="preserve">present </w:t>
            </w:r>
            <w:r>
              <w:rPr>
                <w:rFonts w:ascii="Trebuchet MS"/>
                <w:i/>
                <w:w w:val="90"/>
                <w:sz w:val="20"/>
              </w:rPr>
              <w:t>on</w:t>
            </w:r>
            <w:r>
              <w:rPr>
                <w:rFonts w:ascii="Trebuchet MS"/>
                <w:i/>
                <w:spacing w:val="-10"/>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around</w:t>
            </w:r>
            <w:r>
              <w:rPr>
                <w:rFonts w:ascii="Trebuchet MS"/>
                <w:i/>
                <w:spacing w:val="-8"/>
                <w:w w:val="90"/>
                <w:sz w:val="20"/>
              </w:rPr>
              <w:t xml:space="preserve"> </w:t>
            </w:r>
            <w:r>
              <w:rPr>
                <w:rFonts w:ascii="Trebuchet MS"/>
                <w:i/>
                <w:w w:val="90"/>
                <w:sz w:val="20"/>
              </w:rPr>
              <w:t xml:space="preserve">its </w:t>
            </w:r>
            <w:r>
              <w:rPr>
                <w:rFonts w:ascii="Trebuchet MS"/>
                <w:i/>
                <w:sz w:val="20"/>
              </w:rPr>
              <w:t>premises.</w:t>
            </w:r>
            <w:r>
              <w:rPr>
                <w:rFonts w:ascii="Trebuchet MS"/>
                <w:i/>
                <w:spacing w:val="-8"/>
                <w:sz w:val="20"/>
              </w:rPr>
              <w:t xml:space="preserve"> </w:t>
            </w:r>
            <w:r>
              <w:rPr>
                <w:rFonts w:ascii="Trebuchet MS"/>
                <w:i/>
                <w:sz w:val="20"/>
              </w:rPr>
              <w:t>(G)</w:t>
            </w:r>
          </w:p>
          <w:p w14:paraId="0D51978B" w14:textId="77777777" w:rsidR="003754EE" w:rsidRDefault="003754EE">
            <w:pPr>
              <w:pStyle w:val="TableParagraph"/>
              <w:spacing w:before="6"/>
              <w:ind w:left="0"/>
              <w:rPr>
                <w:sz w:val="20"/>
              </w:rPr>
            </w:pPr>
          </w:p>
          <w:p w14:paraId="0E2F5C9B" w14:textId="5A3E5BAB" w:rsidR="003754EE" w:rsidRDefault="003754EE">
            <w:pPr>
              <w:pStyle w:val="TableParagraph"/>
              <w:spacing w:before="1" w:line="247" w:lineRule="auto"/>
              <w:ind w:left="107"/>
              <w:rPr>
                <w:rFonts w:ascii="Trebuchet MS"/>
                <w:i/>
                <w:sz w:val="20"/>
              </w:rPr>
            </w:pPr>
          </w:p>
        </w:tc>
        <w:tc>
          <w:tcPr>
            <w:tcW w:w="10987" w:type="dxa"/>
          </w:tcPr>
          <w:p w14:paraId="4A00671F" w14:textId="77777777" w:rsidR="003754EE" w:rsidRDefault="003754EE">
            <w:pPr>
              <w:pStyle w:val="TableParagraph"/>
              <w:spacing w:before="7"/>
              <w:ind w:left="0"/>
              <w:rPr>
                <w:sz w:val="20"/>
              </w:rPr>
            </w:pPr>
          </w:p>
          <w:p w14:paraId="0C80EEAD" w14:textId="77777777" w:rsidR="003754EE" w:rsidRDefault="00486D74">
            <w:pPr>
              <w:pStyle w:val="TableParagraph"/>
              <w:ind w:left="107"/>
              <w:rPr>
                <w:rFonts w:ascii="Trebuchet MS"/>
                <w:b/>
                <w:i/>
                <w:sz w:val="20"/>
              </w:rPr>
            </w:pPr>
            <w:r>
              <w:rPr>
                <w:rFonts w:ascii="Trebuchet MS"/>
                <w:b/>
                <w:i/>
                <w:spacing w:val="-2"/>
                <w:sz w:val="20"/>
              </w:rPr>
              <w:t>Relevance</w:t>
            </w:r>
          </w:p>
          <w:p w14:paraId="4951113A" w14:textId="77777777" w:rsidR="003754EE" w:rsidRDefault="00486D74">
            <w:pPr>
              <w:pStyle w:val="TableParagraph"/>
              <w:spacing w:before="8" w:line="249" w:lineRule="auto"/>
              <w:ind w:left="107"/>
              <w:rPr>
                <w:rFonts w:ascii="Trebuchet MS"/>
                <w:i/>
                <w:sz w:val="20"/>
              </w:rPr>
            </w:pPr>
            <w:r>
              <w:rPr>
                <w:rFonts w:ascii="Trebuchet MS"/>
                <w:i/>
                <w:spacing w:val="-6"/>
                <w:sz w:val="20"/>
              </w:rPr>
              <w:t xml:space="preserve">By regularly observing and documenting species and habitats, establishments strengthen ecological learning, engage staff and </w:t>
            </w:r>
            <w:r>
              <w:rPr>
                <w:rFonts w:ascii="Trebuchet MS"/>
                <w:i/>
                <w:w w:val="90"/>
                <w:sz w:val="20"/>
              </w:rPr>
              <w:t>guests in nature-positive practices and contribute to national and regional biodiversity data.</w:t>
            </w:r>
          </w:p>
          <w:p w14:paraId="460EC89E" w14:textId="77777777" w:rsidR="003754EE" w:rsidRDefault="00486D74">
            <w:pPr>
              <w:pStyle w:val="TableParagraph"/>
              <w:spacing w:before="237"/>
              <w:ind w:left="10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40333A7A" w14:textId="77777777" w:rsidR="003754EE" w:rsidRDefault="00486D74">
            <w:pPr>
              <w:pStyle w:val="TableParagraph"/>
              <w:spacing w:before="8" w:line="247" w:lineRule="auto"/>
              <w:ind w:left="107" w:right="101"/>
              <w:jc w:val="both"/>
              <w:rPr>
                <w:rFonts w:ascii="Trebuchet MS"/>
                <w:i/>
                <w:sz w:val="20"/>
              </w:rPr>
            </w:pPr>
            <w:r>
              <w:rPr>
                <w:rFonts w:ascii="Trebuchet MS"/>
                <w:i/>
                <w:w w:val="90"/>
                <w:sz w:val="20"/>
              </w:rPr>
              <w:t>The</w:t>
            </w:r>
            <w:r>
              <w:rPr>
                <w:rFonts w:ascii="Trebuchet MS"/>
                <w:i/>
                <w:spacing w:val="-2"/>
                <w:w w:val="90"/>
                <w:sz w:val="20"/>
              </w:rPr>
              <w:t xml:space="preserve"> </w:t>
            </w:r>
            <w:r>
              <w:rPr>
                <w:rFonts w:ascii="Trebuchet MS"/>
                <w:i/>
                <w:w w:val="90"/>
                <w:sz w:val="20"/>
              </w:rPr>
              <w:t>establishment</w:t>
            </w:r>
            <w:r>
              <w:rPr>
                <w:rFonts w:ascii="Trebuchet MS"/>
                <w:i/>
                <w:spacing w:val="-2"/>
                <w:w w:val="90"/>
                <w:sz w:val="20"/>
              </w:rPr>
              <w:t xml:space="preserve"> </w:t>
            </w:r>
            <w:r>
              <w:rPr>
                <w:rFonts w:ascii="Trebuchet MS"/>
                <w:i/>
                <w:w w:val="90"/>
                <w:sz w:val="20"/>
              </w:rPr>
              <w:t>carries</w:t>
            </w:r>
            <w:r>
              <w:rPr>
                <w:rFonts w:ascii="Trebuchet MS"/>
                <w:i/>
                <w:spacing w:val="-1"/>
                <w:w w:val="90"/>
                <w:sz w:val="20"/>
              </w:rPr>
              <w:t xml:space="preserve"> </w:t>
            </w:r>
            <w:r>
              <w:rPr>
                <w:rFonts w:ascii="Trebuchet MS"/>
                <w:i/>
                <w:w w:val="90"/>
                <w:sz w:val="20"/>
              </w:rPr>
              <w:t>out</w:t>
            </w:r>
            <w:r>
              <w:rPr>
                <w:rFonts w:ascii="Trebuchet MS"/>
                <w:i/>
                <w:spacing w:val="-2"/>
                <w:w w:val="90"/>
                <w:sz w:val="20"/>
              </w:rPr>
              <w:t xml:space="preserve"> </w:t>
            </w:r>
            <w:r>
              <w:rPr>
                <w:rFonts w:ascii="Trebuchet MS"/>
                <w:i/>
                <w:w w:val="90"/>
                <w:sz w:val="20"/>
              </w:rPr>
              <w:t>regular</w:t>
            </w:r>
            <w:r>
              <w:rPr>
                <w:rFonts w:ascii="Trebuchet MS"/>
                <w:i/>
                <w:spacing w:val="-2"/>
                <w:w w:val="90"/>
                <w:sz w:val="20"/>
              </w:rPr>
              <w:t xml:space="preserve"> </w:t>
            </w:r>
            <w:proofErr w:type="gramStart"/>
            <w:r>
              <w:rPr>
                <w:rFonts w:ascii="Trebuchet MS"/>
                <w:i/>
                <w:w w:val="90"/>
                <w:sz w:val="20"/>
              </w:rPr>
              <w:t>observation</w:t>
            </w:r>
            <w:proofErr w:type="gramEnd"/>
            <w:r>
              <w:rPr>
                <w:rFonts w:ascii="Trebuchet MS"/>
                <w:i/>
                <w:w w:val="90"/>
                <w:sz w:val="20"/>
              </w:rPr>
              <w:t xml:space="preserve"> and</w:t>
            </w:r>
            <w:r>
              <w:rPr>
                <w:rFonts w:ascii="Trebuchet MS"/>
                <w:i/>
                <w:spacing w:val="-1"/>
                <w:w w:val="90"/>
                <w:sz w:val="20"/>
              </w:rPr>
              <w:t xml:space="preserve"> </w:t>
            </w:r>
            <w:r>
              <w:rPr>
                <w:rFonts w:ascii="Trebuchet MS"/>
                <w:i/>
                <w:w w:val="90"/>
                <w:sz w:val="20"/>
              </w:rPr>
              <w:t>documentation</w:t>
            </w:r>
            <w:r>
              <w:rPr>
                <w:rFonts w:ascii="Trebuchet MS"/>
                <w:i/>
                <w:spacing w:val="-1"/>
                <w:w w:val="90"/>
                <w:sz w:val="20"/>
              </w:rPr>
              <w:t xml:space="preserve"> </w:t>
            </w:r>
            <w:r>
              <w:rPr>
                <w:rFonts w:ascii="Trebuchet MS"/>
                <w:i/>
                <w:w w:val="90"/>
                <w:sz w:val="20"/>
              </w:rPr>
              <w:t>of biodiversity-supporting</w:t>
            </w:r>
            <w:r>
              <w:rPr>
                <w:rFonts w:ascii="Trebuchet MS"/>
                <w:i/>
                <w:spacing w:val="-1"/>
                <w:w w:val="90"/>
                <w:sz w:val="20"/>
              </w:rPr>
              <w:t xml:space="preserve"> </w:t>
            </w:r>
            <w:r>
              <w:rPr>
                <w:rFonts w:ascii="Trebuchet MS"/>
                <w:i/>
                <w:w w:val="90"/>
                <w:sz w:val="20"/>
              </w:rPr>
              <w:t>features</w:t>
            </w:r>
            <w:r>
              <w:rPr>
                <w:rFonts w:ascii="Trebuchet MS"/>
                <w:i/>
                <w:spacing w:val="-1"/>
                <w:w w:val="90"/>
                <w:sz w:val="20"/>
              </w:rPr>
              <w:t xml:space="preserve"> </w:t>
            </w:r>
            <w:r>
              <w:rPr>
                <w:rFonts w:ascii="Trebuchet MS"/>
                <w:i/>
                <w:w w:val="90"/>
                <w:sz w:val="20"/>
              </w:rPr>
              <w:t>and of species</w:t>
            </w:r>
            <w:r>
              <w:rPr>
                <w:rFonts w:ascii="Trebuchet MS"/>
                <w:i/>
                <w:spacing w:val="-4"/>
                <w:w w:val="90"/>
                <w:sz w:val="20"/>
              </w:rPr>
              <w:t xml:space="preserve"> </w:t>
            </w:r>
            <w:r>
              <w:rPr>
                <w:rFonts w:ascii="Trebuchet MS"/>
                <w:i/>
                <w:w w:val="90"/>
                <w:sz w:val="20"/>
              </w:rPr>
              <w:t>present</w:t>
            </w:r>
            <w:r>
              <w:rPr>
                <w:rFonts w:ascii="Trebuchet MS"/>
                <w:i/>
                <w:spacing w:val="-2"/>
                <w:w w:val="90"/>
                <w:sz w:val="20"/>
              </w:rPr>
              <w:t xml:space="preserve"> </w:t>
            </w:r>
            <w:r>
              <w:rPr>
                <w:rFonts w:ascii="Trebuchet MS"/>
                <w:i/>
                <w:w w:val="90"/>
                <w:sz w:val="20"/>
              </w:rPr>
              <w:t>on or around its premises. This ecological monitoring involves observing and recording species, habitats and ecological changes over time.</w:t>
            </w:r>
            <w:r>
              <w:rPr>
                <w:rFonts w:ascii="Trebuchet MS"/>
                <w:i/>
                <w:spacing w:val="-10"/>
                <w:w w:val="90"/>
                <w:sz w:val="20"/>
              </w:rPr>
              <w:t xml:space="preserve"> </w:t>
            </w:r>
            <w:r>
              <w:rPr>
                <w:rFonts w:ascii="Trebuchet MS"/>
                <w:i/>
                <w:w w:val="90"/>
                <w:sz w:val="20"/>
              </w:rPr>
              <w:t>At</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level,</w:t>
            </w:r>
            <w:r>
              <w:rPr>
                <w:rFonts w:ascii="Trebuchet MS"/>
                <w:i/>
                <w:spacing w:val="-9"/>
                <w:w w:val="90"/>
                <w:sz w:val="20"/>
              </w:rPr>
              <w:t xml:space="preserve"> </w:t>
            </w:r>
            <w:r>
              <w:rPr>
                <w:rFonts w:ascii="Trebuchet MS"/>
                <w:i/>
                <w:w w:val="90"/>
                <w:sz w:val="20"/>
              </w:rPr>
              <w:t>this</w:t>
            </w:r>
            <w:r>
              <w:rPr>
                <w:rFonts w:ascii="Trebuchet MS"/>
                <w:i/>
                <w:spacing w:val="-9"/>
                <w:w w:val="90"/>
                <w:sz w:val="20"/>
              </w:rPr>
              <w:t xml:space="preserve"> </w:t>
            </w:r>
            <w:r>
              <w:rPr>
                <w:rFonts w:ascii="Trebuchet MS"/>
                <w:i/>
                <w:w w:val="90"/>
                <w:sz w:val="20"/>
              </w:rPr>
              <w:t>includes</w:t>
            </w:r>
            <w:r>
              <w:rPr>
                <w:rFonts w:ascii="Trebuchet MS"/>
                <w:i/>
                <w:spacing w:val="-9"/>
                <w:w w:val="90"/>
                <w:sz w:val="20"/>
              </w:rPr>
              <w:t xml:space="preserve"> </w:t>
            </w:r>
            <w:r>
              <w:rPr>
                <w:rFonts w:ascii="Trebuchet MS"/>
                <w:i/>
                <w:w w:val="90"/>
                <w:sz w:val="20"/>
              </w:rPr>
              <w:t>assessing</w:t>
            </w:r>
            <w:r>
              <w:rPr>
                <w:rFonts w:ascii="Trebuchet MS"/>
                <w:i/>
                <w:spacing w:val="-9"/>
                <w:w w:val="90"/>
                <w:sz w:val="20"/>
              </w:rPr>
              <w:t xml:space="preserve"> </w:t>
            </w:r>
            <w:r>
              <w:rPr>
                <w:rFonts w:ascii="Trebuchet MS"/>
                <w:i/>
                <w:w w:val="90"/>
                <w:sz w:val="20"/>
              </w:rPr>
              <w:t>how</w:t>
            </w:r>
            <w:r>
              <w:rPr>
                <w:rFonts w:ascii="Trebuchet MS"/>
                <w:i/>
                <w:spacing w:val="-9"/>
                <w:w w:val="90"/>
                <w:sz w:val="20"/>
              </w:rPr>
              <w:t xml:space="preserve"> </w:t>
            </w:r>
            <w:r>
              <w:rPr>
                <w:rFonts w:ascii="Trebuchet MS"/>
                <w:i/>
                <w:w w:val="90"/>
                <w:sz w:val="20"/>
              </w:rPr>
              <w:t>well</w:t>
            </w:r>
            <w:r>
              <w:rPr>
                <w:rFonts w:ascii="Trebuchet MS"/>
                <w:i/>
                <w:spacing w:val="-9"/>
                <w:w w:val="90"/>
                <w:sz w:val="20"/>
              </w:rPr>
              <w:t xml:space="preserve"> </w:t>
            </w:r>
            <w:r>
              <w:rPr>
                <w:rFonts w:ascii="Trebuchet MS"/>
                <w:i/>
                <w:w w:val="90"/>
                <w:sz w:val="20"/>
              </w:rPr>
              <w:t>biodiversity</w:t>
            </w:r>
            <w:r>
              <w:rPr>
                <w:rFonts w:ascii="Trebuchet MS"/>
                <w:i/>
                <w:spacing w:val="-9"/>
                <w:w w:val="90"/>
                <w:sz w:val="20"/>
              </w:rPr>
              <w:t xml:space="preserve"> </w:t>
            </w:r>
            <w:r>
              <w:rPr>
                <w:rFonts w:ascii="Trebuchet MS"/>
                <w:i/>
                <w:w w:val="90"/>
                <w:sz w:val="20"/>
              </w:rPr>
              <w:t>features</w:t>
            </w:r>
            <w:r>
              <w:rPr>
                <w:rFonts w:ascii="Trebuchet MS"/>
                <w:i/>
                <w:spacing w:val="-9"/>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green</w:t>
            </w:r>
            <w:r>
              <w:rPr>
                <w:rFonts w:ascii="Trebuchet MS"/>
                <w:i/>
                <w:spacing w:val="-9"/>
                <w:w w:val="90"/>
                <w:sz w:val="20"/>
              </w:rPr>
              <w:t xml:space="preserve"> </w:t>
            </w:r>
            <w:r>
              <w:rPr>
                <w:rFonts w:ascii="Trebuchet MS"/>
                <w:i/>
                <w:w w:val="90"/>
                <w:sz w:val="20"/>
              </w:rPr>
              <w:t>roofs,</w:t>
            </w:r>
            <w:r>
              <w:rPr>
                <w:rFonts w:ascii="Trebuchet MS"/>
                <w:i/>
                <w:spacing w:val="-9"/>
                <w:w w:val="90"/>
                <w:sz w:val="20"/>
              </w:rPr>
              <w:t xml:space="preserve"> </w:t>
            </w:r>
            <w:r>
              <w:rPr>
                <w:rFonts w:ascii="Trebuchet MS"/>
                <w:i/>
                <w:w w:val="90"/>
                <w:sz w:val="20"/>
              </w:rPr>
              <w:t>native</w:t>
            </w:r>
            <w:r>
              <w:rPr>
                <w:rFonts w:ascii="Trebuchet MS"/>
                <w:i/>
                <w:spacing w:val="-9"/>
                <w:w w:val="90"/>
                <w:sz w:val="20"/>
              </w:rPr>
              <w:t xml:space="preserve"> </w:t>
            </w:r>
            <w:r>
              <w:rPr>
                <w:rFonts w:ascii="Trebuchet MS"/>
                <w:i/>
                <w:w w:val="90"/>
                <w:sz w:val="20"/>
              </w:rPr>
              <w:t>plantings,</w:t>
            </w:r>
            <w:r>
              <w:rPr>
                <w:rFonts w:ascii="Trebuchet MS"/>
                <w:i/>
                <w:spacing w:val="-9"/>
                <w:w w:val="90"/>
                <w:sz w:val="20"/>
              </w:rPr>
              <w:t xml:space="preserve"> </w:t>
            </w:r>
            <w:r>
              <w:rPr>
                <w:rFonts w:ascii="Trebuchet MS"/>
                <w:i/>
                <w:w w:val="90"/>
                <w:sz w:val="20"/>
              </w:rPr>
              <w:t>pollinator gardens,</w:t>
            </w:r>
            <w:r>
              <w:rPr>
                <w:rFonts w:ascii="Trebuchet MS"/>
                <w:i/>
                <w:spacing w:val="-2"/>
                <w:w w:val="90"/>
                <w:sz w:val="20"/>
              </w:rPr>
              <w:t xml:space="preserve"> </w:t>
            </w:r>
            <w:r>
              <w:rPr>
                <w:rFonts w:ascii="Trebuchet MS"/>
                <w:i/>
                <w:w w:val="90"/>
                <w:sz w:val="20"/>
              </w:rPr>
              <w:t>or</w:t>
            </w:r>
            <w:r>
              <w:rPr>
                <w:rFonts w:ascii="Trebuchet MS"/>
                <w:i/>
                <w:spacing w:val="-1"/>
                <w:w w:val="90"/>
                <w:sz w:val="20"/>
              </w:rPr>
              <w:t xml:space="preserve"> </w:t>
            </w:r>
            <w:r>
              <w:rPr>
                <w:rFonts w:ascii="Trebuchet MS"/>
                <w:i/>
                <w:w w:val="90"/>
                <w:sz w:val="20"/>
              </w:rPr>
              <w:t>wildlife</w:t>
            </w:r>
            <w:r>
              <w:rPr>
                <w:rFonts w:ascii="Trebuchet MS"/>
                <w:i/>
                <w:spacing w:val="-1"/>
                <w:w w:val="90"/>
                <w:sz w:val="20"/>
              </w:rPr>
              <w:t xml:space="preserve"> </w:t>
            </w:r>
            <w:r>
              <w:rPr>
                <w:rFonts w:ascii="Trebuchet MS"/>
                <w:i/>
                <w:w w:val="90"/>
                <w:sz w:val="20"/>
              </w:rPr>
              <w:t>shelters)</w:t>
            </w:r>
            <w:r>
              <w:rPr>
                <w:rFonts w:ascii="Trebuchet MS"/>
                <w:i/>
                <w:spacing w:val="-1"/>
                <w:w w:val="90"/>
                <w:sz w:val="20"/>
              </w:rPr>
              <w:t xml:space="preserve"> </w:t>
            </w:r>
            <w:r>
              <w:rPr>
                <w:rFonts w:ascii="Trebuchet MS"/>
                <w:i/>
                <w:w w:val="90"/>
                <w:sz w:val="20"/>
              </w:rPr>
              <w:t>function to</w:t>
            </w:r>
            <w:r>
              <w:rPr>
                <w:rFonts w:ascii="Trebuchet MS"/>
                <w:i/>
                <w:spacing w:val="-2"/>
                <w:w w:val="90"/>
                <w:sz w:val="20"/>
              </w:rPr>
              <w:t xml:space="preserve"> </w:t>
            </w:r>
            <w:r>
              <w:rPr>
                <w:rFonts w:ascii="Trebuchet MS"/>
                <w:i/>
                <w:w w:val="90"/>
                <w:sz w:val="20"/>
              </w:rPr>
              <w:t>support</w:t>
            </w:r>
            <w:r>
              <w:rPr>
                <w:rFonts w:ascii="Trebuchet MS"/>
                <w:i/>
                <w:spacing w:val="-3"/>
                <w:w w:val="90"/>
                <w:sz w:val="20"/>
              </w:rPr>
              <w:t xml:space="preserve"> </w:t>
            </w:r>
            <w:r>
              <w:rPr>
                <w:rFonts w:ascii="Trebuchet MS"/>
                <w:i/>
                <w:w w:val="90"/>
                <w:sz w:val="20"/>
              </w:rPr>
              <w:t>local</w:t>
            </w:r>
            <w:r>
              <w:rPr>
                <w:rFonts w:ascii="Trebuchet MS"/>
                <w:i/>
                <w:spacing w:val="-2"/>
                <w:w w:val="90"/>
                <w:sz w:val="20"/>
              </w:rPr>
              <w:t xml:space="preserve"> </w:t>
            </w:r>
            <w:r>
              <w:rPr>
                <w:rFonts w:ascii="Trebuchet MS"/>
                <w:i/>
                <w:w w:val="90"/>
                <w:sz w:val="20"/>
              </w:rPr>
              <w:t>wildlife</w:t>
            </w:r>
            <w:r>
              <w:rPr>
                <w:rFonts w:ascii="Trebuchet MS"/>
                <w:i/>
                <w:spacing w:val="-1"/>
                <w:w w:val="90"/>
                <w:sz w:val="20"/>
              </w:rPr>
              <w:t xml:space="preserve"> </w:t>
            </w:r>
            <w:r>
              <w:rPr>
                <w:rFonts w:ascii="Trebuchet MS"/>
                <w:i/>
                <w:w w:val="90"/>
                <w:sz w:val="20"/>
              </w:rPr>
              <w:t xml:space="preserve">and </w:t>
            </w:r>
            <w:proofErr w:type="gramStart"/>
            <w:r>
              <w:rPr>
                <w:rFonts w:ascii="Trebuchet MS"/>
                <w:i/>
                <w:w w:val="90"/>
                <w:sz w:val="20"/>
              </w:rPr>
              <w:t>identifying</w:t>
            </w:r>
            <w:proofErr w:type="gramEnd"/>
            <w:r>
              <w:rPr>
                <w:rFonts w:ascii="Trebuchet MS"/>
                <w:i/>
                <w:w w:val="90"/>
                <w:sz w:val="20"/>
              </w:rPr>
              <w:t xml:space="preserve"> opportunities</w:t>
            </w:r>
            <w:r>
              <w:rPr>
                <w:rFonts w:ascii="Trebuchet MS"/>
                <w:i/>
                <w:spacing w:val="-2"/>
                <w:w w:val="90"/>
                <w:sz w:val="20"/>
              </w:rPr>
              <w:t xml:space="preserve"> </w:t>
            </w:r>
            <w:r>
              <w:rPr>
                <w:rFonts w:ascii="Trebuchet MS"/>
                <w:i/>
                <w:w w:val="90"/>
                <w:sz w:val="20"/>
              </w:rPr>
              <w:t>for</w:t>
            </w:r>
            <w:r>
              <w:rPr>
                <w:rFonts w:ascii="Trebuchet MS"/>
                <w:i/>
                <w:spacing w:val="-1"/>
                <w:w w:val="90"/>
                <w:sz w:val="20"/>
              </w:rPr>
              <w:t xml:space="preserve"> </w:t>
            </w:r>
            <w:r>
              <w:rPr>
                <w:rFonts w:ascii="Trebuchet MS"/>
                <w:i/>
                <w:w w:val="90"/>
                <w:sz w:val="20"/>
              </w:rPr>
              <w:t>improvement.</w:t>
            </w:r>
          </w:p>
          <w:p w14:paraId="08573570" w14:textId="77777777" w:rsidR="003754EE" w:rsidRDefault="003754EE">
            <w:pPr>
              <w:pStyle w:val="TableParagraph"/>
              <w:spacing w:before="2"/>
              <w:ind w:left="0"/>
              <w:rPr>
                <w:sz w:val="20"/>
              </w:rPr>
            </w:pPr>
          </w:p>
          <w:p w14:paraId="14A9B85F" w14:textId="77777777" w:rsidR="003754EE" w:rsidRDefault="00486D74">
            <w:pPr>
              <w:pStyle w:val="TableParagraph"/>
              <w:ind w:left="107"/>
              <w:jc w:val="both"/>
              <w:rPr>
                <w:rFonts w:ascii="Trebuchet MS"/>
                <w:i/>
                <w:sz w:val="20"/>
              </w:rPr>
            </w:pPr>
            <w:r>
              <w:rPr>
                <w:rFonts w:ascii="Trebuchet MS"/>
                <w:i/>
                <w:w w:val="90"/>
                <w:sz w:val="20"/>
              </w:rPr>
              <w:t>Monitoring</w:t>
            </w:r>
            <w:r>
              <w:rPr>
                <w:rFonts w:ascii="Trebuchet MS"/>
                <w:i/>
                <w:spacing w:val="-3"/>
                <w:w w:val="90"/>
                <w:sz w:val="20"/>
              </w:rPr>
              <w:t xml:space="preserve"> </w:t>
            </w:r>
            <w:r>
              <w:rPr>
                <w:rFonts w:ascii="Trebuchet MS"/>
                <w:i/>
                <w:w w:val="90"/>
                <w:sz w:val="20"/>
              </w:rPr>
              <w:t>is</w:t>
            </w:r>
            <w:r>
              <w:rPr>
                <w:rFonts w:ascii="Trebuchet MS"/>
                <w:i/>
                <w:spacing w:val="-3"/>
                <w:w w:val="90"/>
                <w:sz w:val="20"/>
              </w:rPr>
              <w:t xml:space="preserve"> </w:t>
            </w:r>
            <w:r>
              <w:rPr>
                <w:rFonts w:ascii="Trebuchet MS"/>
                <w:i/>
                <w:w w:val="90"/>
                <w:sz w:val="20"/>
              </w:rPr>
              <w:t>conducted</w:t>
            </w:r>
            <w:r>
              <w:rPr>
                <w:rFonts w:ascii="Trebuchet MS"/>
                <w:i/>
                <w:spacing w:val="-1"/>
                <w:w w:val="90"/>
                <w:sz w:val="20"/>
              </w:rPr>
              <w:t xml:space="preserve"> </w:t>
            </w:r>
            <w:r>
              <w:rPr>
                <w:rFonts w:ascii="Trebuchet MS"/>
                <w:i/>
                <w:w w:val="90"/>
                <w:sz w:val="20"/>
              </w:rPr>
              <w:t>at</w:t>
            </w:r>
            <w:r>
              <w:rPr>
                <w:rFonts w:ascii="Trebuchet MS"/>
                <w:i/>
                <w:spacing w:val="-3"/>
                <w:w w:val="90"/>
                <w:sz w:val="20"/>
              </w:rPr>
              <w:t xml:space="preserve"> </w:t>
            </w:r>
            <w:r>
              <w:rPr>
                <w:rFonts w:ascii="Trebuchet MS"/>
                <w:i/>
                <w:w w:val="90"/>
                <w:sz w:val="20"/>
              </w:rPr>
              <w:t>least</w:t>
            </w:r>
            <w:r>
              <w:rPr>
                <w:rFonts w:ascii="Trebuchet MS"/>
                <w:i/>
                <w:spacing w:val="-3"/>
                <w:w w:val="90"/>
                <w:sz w:val="20"/>
              </w:rPr>
              <w:t xml:space="preserve"> </w:t>
            </w:r>
            <w:r>
              <w:rPr>
                <w:rFonts w:ascii="Trebuchet MS"/>
                <w:i/>
                <w:w w:val="90"/>
                <w:sz w:val="20"/>
              </w:rPr>
              <w:t>once</w:t>
            </w:r>
            <w:r>
              <w:rPr>
                <w:rFonts w:ascii="Trebuchet MS"/>
                <w:i/>
                <w:spacing w:val="-6"/>
                <w:sz w:val="20"/>
              </w:rPr>
              <w:t xml:space="preserve"> </w:t>
            </w:r>
            <w:r>
              <w:rPr>
                <w:rFonts w:ascii="Trebuchet MS"/>
                <w:i/>
                <w:w w:val="90"/>
                <w:sz w:val="20"/>
              </w:rPr>
              <w:t>per</w:t>
            </w:r>
            <w:r>
              <w:rPr>
                <w:rFonts w:ascii="Trebuchet MS"/>
                <w:i/>
                <w:spacing w:val="-3"/>
                <w:w w:val="90"/>
                <w:sz w:val="20"/>
              </w:rPr>
              <w:t xml:space="preserve"> </w:t>
            </w:r>
            <w:r>
              <w:rPr>
                <w:rFonts w:ascii="Trebuchet MS"/>
                <w:i/>
                <w:w w:val="90"/>
                <w:sz w:val="20"/>
              </w:rPr>
              <w:t>year</w:t>
            </w:r>
            <w:r>
              <w:rPr>
                <w:rFonts w:ascii="Trebuchet MS"/>
                <w:i/>
                <w:spacing w:val="-1"/>
                <w:w w:val="90"/>
                <w:sz w:val="20"/>
              </w:rPr>
              <w:t xml:space="preserve"> </w:t>
            </w:r>
            <w:r>
              <w:rPr>
                <w:rFonts w:ascii="Trebuchet MS"/>
                <w:i/>
                <w:w w:val="90"/>
                <w:sz w:val="20"/>
              </w:rPr>
              <w:t>and</w:t>
            </w:r>
            <w:r>
              <w:rPr>
                <w:rFonts w:ascii="Trebuchet MS"/>
                <w:i/>
                <w:spacing w:val="-4"/>
                <w:w w:val="90"/>
                <w:sz w:val="20"/>
              </w:rPr>
              <w:t xml:space="preserve"> </w:t>
            </w:r>
            <w:r>
              <w:rPr>
                <w:rFonts w:ascii="Trebuchet MS"/>
                <w:i/>
                <w:w w:val="90"/>
                <w:sz w:val="20"/>
              </w:rPr>
              <w:t>can</w:t>
            </w:r>
            <w:r>
              <w:rPr>
                <w:rFonts w:ascii="Trebuchet MS"/>
                <w:i/>
                <w:spacing w:val="-2"/>
                <w:w w:val="90"/>
                <w:sz w:val="20"/>
              </w:rPr>
              <w:t xml:space="preserve"> </w:t>
            </w:r>
            <w:r>
              <w:rPr>
                <w:rFonts w:ascii="Trebuchet MS"/>
                <w:i/>
                <w:w w:val="90"/>
                <w:sz w:val="20"/>
              </w:rPr>
              <w:t>take</w:t>
            </w:r>
            <w:r>
              <w:rPr>
                <w:rFonts w:ascii="Trebuchet MS"/>
                <w:i/>
                <w:spacing w:val="-3"/>
                <w:w w:val="90"/>
                <w:sz w:val="20"/>
              </w:rPr>
              <w:t xml:space="preserve"> </w:t>
            </w:r>
            <w:r>
              <w:rPr>
                <w:rFonts w:ascii="Trebuchet MS"/>
                <w:i/>
                <w:w w:val="90"/>
                <w:sz w:val="20"/>
              </w:rPr>
              <w:t>diverse</w:t>
            </w:r>
            <w:r>
              <w:rPr>
                <w:rFonts w:ascii="Trebuchet MS"/>
                <w:i/>
                <w:spacing w:val="-1"/>
                <w:w w:val="90"/>
                <w:sz w:val="20"/>
              </w:rPr>
              <w:t xml:space="preserve"> </w:t>
            </w:r>
            <w:r>
              <w:rPr>
                <w:rFonts w:ascii="Trebuchet MS"/>
                <w:i/>
                <w:w w:val="90"/>
                <w:sz w:val="20"/>
              </w:rPr>
              <w:t>forms,</w:t>
            </w:r>
            <w:r>
              <w:rPr>
                <w:rFonts w:ascii="Trebuchet MS"/>
                <w:i/>
                <w:spacing w:val="-4"/>
                <w:w w:val="90"/>
                <w:sz w:val="20"/>
              </w:rPr>
              <w:t xml:space="preserve"> </w:t>
            </w:r>
            <w:r>
              <w:rPr>
                <w:rFonts w:ascii="Trebuchet MS"/>
                <w:i/>
                <w:w w:val="90"/>
                <w:sz w:val="20"/>
              </w:rPr>
              <w:t>including</w:t>
            </w:r>
            <w:r>
              <w:rPr>
                <w:rFonts w:ascii="Trebuchet MS"/>
                <w:i/>
                <w:spacing w:val="-2"/>
                <w:sz w:val="20"/>
              </w:rPr>
              <w:t xml:space="preserve"> </w:t>
            </w:r>
            <w:r>
              <w:rPr>
                <w:rFonts w:ascii="Trebuchet MS"/>
                <w:i/>
                <w:w w:val="90"/>
                <w:sz w:val="20"/>
              </w:rPr>
              <w:t>for</w:t>
            </w:r>
            <w:r>
              <w:rPr>
                <w:rFonts w:ascii="Trebuchet MS"/>
                <w:i/>
                <w:spacing w:val="-6"/>
                <w:sz w:val="20"/>
              </w:rPr>
              <w:t xml:space="preserve"> </w:t>
            </w:r>
            <w:r>
              <w:rPr>
                <w:rFonts w:ascii="Trebuchet MS"/>
                <w:i/>
                <w:spacing w:val="-2"/>
                <w:w w:val="90"/>
                <w:sz w:val="20"/>
              </w:rPr>
              <w:t>example:</w:t>
            </w:r>
          </w:p>
          <w:p w14:paraId="4E12CE35" w14:textId="77777777" w:rsidR="003754EE" w:rsidRDefault="00486D74">
            <w:pPr>
              <w:pStyle w:val="TableParagraph"/>
              <w:numPr>
                <w:ilvl w:val="0"/>
                <w:numId w:val="4"/>
              </w:numPr>
              <w:tabs>
                <w:tab w:val="left" w:pos="827"/>
              </w:tabs>
              <w:spacing w:before="4" w:line="247" w:lineRule="auto"/>
              <w:ind w:right="103"/>
              <w:jc w:val="both"/>
              <w:rPr>
                <w:rFonts w:ascii="Trebuchet MS"/>
                <w:i/>
                <w:sz w:val="20"/>
              </w:rPr>
            </w:pPr>
            <w:r>
              <w:rPr>
                <w:rFonts w:ascii="Trebuchet MS"/>
                <w:i/>
                <w:w w:val="90"/>
                <w:sz w:val="20"/>
              </w:rPr>
              <w:t>using a simple biodiversity analysis grid by staff responsible for green area</w:t>
            </w:r>
            <w:hyperlink w:anchor="_bookmark202" w:history="1">
              <w:r w:rsidR="003754EE">
                <w:rPr>
                  <w:rFonts w:ascii="Trebuchet MS"/>
                  <w:i/>
                  <w:w w:val="90"/>
                  <w:position w:val="7"/>
                  <w:sz w:val="13"/>
                </w:rPr>
                <w:t>175</w:t>
              </w:r>
            </w:hyperlink>
            <w:r>
              <w:rPr>
                <w:rFonts w:ascii="Trebuchet MS"/>
                <w:i/>
                <w:spacing w:val="21"/>
                <w:position w:val="7"/>
                <w:sz w:val="13"/>
              </w:rPr>
              <w:t xml:space="preserve"> </w:t>
            </w:r>
            <w:r>
              <w:rPr>
                <w:rFonts w:ascii="Trebuchet MS"/>
                <w:i/>
                <w:w w:val="90"/>
                <w:sz w:val="20"/>
              </w:rPr>
              <w:t xml:space="preserve">maintenance to independently assess, once </w:t>
            </w:r>
            <w:r>
              <w:rPr>
                <w:rFonts w:ascii="Trebuchet MS"/>
                <w:i/>
                <w:spacing w:val="-6"/>
                <w:sz w:val="20"/>
              </w:rPr>
              <w:t>per</w:t>
            </w:r>
            <w:r>
              <w:rPr>
                <w:rFonts w:ascii="Trebuchet MS"/>
                <w:i/>
                <w:spacing w:val="-10"/>
                <w:sz w:val="20"/>
              </w:rPr>
              <w:t xml:space="preserve"> </w:t>
            </w:r>
            <w:r>
              <w:rPr>
                <w:rFonts w:ascii="Trebuchet MS"/>
                <w:i/>
                <w:spacing w:val="-6"/>
                <w:sz w:val="20"/>
              </w:rPr>
              <w:t>year,</w:t>
            </w:r>
            <w:r>
              <w:rPr>
                <w:rFonts w:ascii="Trebuchet MS"/>
                <w:i/>
                <w:spacing w:val="-9"/>
                <w:sz w:val="20"/>
              </w:rPr>
              <w:t xml:space="preserve"> </w:t>
            </w:r>
            <w:r>
              <w:rPr>
                <w:rFonts w:ascii="Trebuchet MS"/>
                <w:i/>
                <w:spacing w:val="-6"/>
                <w:sz w:val="20"/>
              </w:rPr>
              <w:t>how</w:t>
            </w:r>
            <w:r>
              <w:rPr>
                <w:rFonts w:ascii="Trebuchet MS"/>
                <w:i/>
                <w:spacing w:val="-9"/>
                <w:sz w:val="20"/>
              </w:rPr>
              <w:t xml:space="preserve"> </w:t>
            </w:r>
            <w:proofErr w:type="spellStart"/>
            <w:r>
              <w:rPr>
                <w:rFonts w:ascii="Trebuchet MS"/>
                <w:i/>
                <w:spacing w:val="-6"/>
                <w:sz w:val="20"/>
              </w:rPr>
              <w:t>favourable</w:t>
            </w:r>
            <w:proofErr w:type="spellEnd"/>
            <w:r>
              <w:rPr>
                <w:rFonts w:ascii="Trebuchet MS"/>
                <w:i/>
                <w:spacing w:val="-9"/>
                <w:sz w:val="20"/>
              </w:rPr>
              <w:t xml:space="preserve"> </w:t>
            </w:r>
            <w:r>
              <w:rPr>
                <w:rFonts w:ascii="Trebuchet MS"/>
                <w:i/>
                <w:spacing w:val="-6"/>
                <w:sz w:val="20"/>
              </w:rPr>
              <w:t>the</w:t>
            </w:r>
            <w:r>
              <w:rPr>
                <w:rFonts w:ascii="Trebuchet MS"/>
                <w:i/>
                <w:spacing w:val="-9"/>
                <w:sz w:val="20"/>
              </w:rPr>
              <w:t xml:space="preserve"> </w:t>
            </w:r>
            <w:r>
              <w:rPr>
                <w:rFonts w:ascii="Trebuchet MS"/>
                <w:i/>
                <w:spacing w:val="-6"/>
                <w:sz w:val="20"/>
              </w:rPr>
              <w:t>site</w:t>
            </w:r>
            <w:r>
              <w:rPr>
                <w:rFonts w:ascii="Trebuchet MS"/>
                <w:i/>
                <w:spacing w:val="-9"/>
                <w:sz w:val="20"/>
              </w:rPr>
              <w:t xml:space="preserve"> </w:t>
            </w:r>
            <w:r>
              <w:rPr>
                <w:rFonts w:ascii="Trebuchet MS"/>
                <w:i/>
                <w:spacing w:val="-6"/>
                <w:sz w:val="20"/>
              </w:rPr>
              <w:t>is</w:t>
            </w:r>
            <w:r>
              <w:rPr>
                <w:rFonts w:ascii="Trebuchet MS"/>
                <w:i/>
                <w:spacing w:val="-9"/>
                <w:sz w:val="20"/>
              </w:rPr>
              <w:t xml:space="preserve"> </w:t>
            </w:r>
            <w:r>
              <w:rPr>
                <w:rFonts w:ascii="Trebuchet MS"/>
                <w:i/>
                <w:spacing w:val="-6"/>
                <w:sz w:val="20"/>
              </w:rPr>
              <w:t>for</w:t>
            </w:r>
            <w:r>
              <w:rPr>
                <w:rFonts w:ascii="Trebuchet MS"/>
                <w:i/>
                <w:spacing w:val="-9"/>
                <w:sz w:val="20"/>
              </w:rPr>
              <w:t xml:space="preserve"> </w:t>
            </w:r>
            <w:r>
              <w:rPr>
                <w:rFonts w:ascii="Trebuchet MS"/>
                <w:i/>
                <w:spacing w:val="-6"/>
                <w:sz w:val="20"/>
              </w:rPr>
              <w:t>local</w:t>
            </w:r>
            <w:r>
              <w:rPr>
                <w:rFonts w:ascii="Trebuchet MS"/>
                <w:i/>
                <w:spacing w:val="-9"/>
                <w:sz w:val="20"/>
              </w:rPr>
              <w:t xml:space="preserve"> </w:t>
            </w:r>
            <w:r>
              <w:rPr>
                <w:rFonts w:ascii="Trebuchet MS"/>
                <w:i/>
                <w:spacing w:val="-6"/>
                <w:sz w:val="20"/>
              </w:rPr>
              <w:t>species</w:t>
            </w:r>
            <w:r>
              <w:rPr>
                <w:rFonts w:ascii="Trebuchet MS"/>
                <w:i/>
                <w:spacing w:val="-9"/>
                <w:sz w:val="20"/>
              </w:rPr>
              <w:t xml:space="preserve"> </w:t>
            </w:r>
            <w:r>
              <w:rPr>
                <w:rFonts w:ascii="Trebuchet MS"/>
                <w:i/>
                <w:spacing w:val="-6"/>
                <w:sz w:val="20"/>
              </w:rPr>
              <w:t>(e.g.</w:t>
            </w:r>
            <w:r>
              <w:rPr>
                <w:rFonts w:ascii="Trebuchet MS"/>
                <w:i/>
                <w:spacing w:val="-9"/>
                <w:sz w:val="20"/>
              </w:rPr>
              <w:t xml:space="preserve"> </w:t>
            </w:r>
            <w:r>
              <w:rPr>
                <w:rFonts w:ascii="Trebuchet MS"/>
                <w:i/>
                <w:spacing w:val="-6"/>
                <w:sz w:val="20"/>
              </w:rPr>
              <w:t>diversity</w:t>
            </w:r>
            <w:r>
              <w:rPr>
                <w:rFonts w:ascii="Trebuchet MS"/>
                <w:i/>
                <w:spacing w:val="-9"/>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plant</w:t>
            </w:r>
            <w:r>
              <w:rPr>
                <w:rFonts w:ascii="Trebuchet MS"/>
                <w:i/>
                <w:spacing w:val="-9"/>
                <w:sz w:val="20"/>
              </w:rPr>
              <w:t xml:space="preserve"> </w:t>
            </w:r>
            <w:r>
              <w:rPr>
                <w:rFonts w:ascii="Trebuchet MS"/>
                <w:i/>
                <w:spacing w:val="-6"/>
                <w:sz w:val="20"/>
              </w:rPr>
              <w:t>cover,</w:t>
            </w:r>
            <w:r>
              <w:rPr>
                <w:rFonts w:ascii="Trebuchet MS"/>
                <w:i/>
                <w:spacing w:val="-9"/>
                <w:sz w:val="20"/>
              </w:rPr>
              <w:t xml:space="preserve"> </w:t>
            </w:r>
            <w:r>
              <w:rPr>
                <w:rFonts w:ascii="Trebuchet MS"/>
                <w:i/>
                <w:spacing w:val="-6"/>
                <w:sz w:val="20"/>
              </w:rPr>
              <w:t>presence</w:t>
            </w:r>
            <w:r>
              <w:rPr>
                <w:rFonts w:ascii="Trebuchet MS"/>
                <w:i/>
                <w:spacing w:val="-10"/>
                <w:sz w:val="20"/>
              </w:rPr>
              <w:t xml:space="preserve"> </w:t>
            </w:r>
            <w:r>
              <w:rPr>
                <w:rFonts w:ascii="Trebuchet MS"/>
                <w:i/>
                <w:spacing w:val="-6"/>
                <w:sz w:val="20"/>
              </w:rPr>
              <w:t>of</w:t>
            </w:r>
            <w:r>
              <w:rPr>
                <w:rFonts w:ascii="Trebuchet MS"/>
                <w:i/>
                <w:spacing w:val="-9"/>
                <w:sz w:val="20"/>
              </w:rPr>
              <w:t xml:space="preserve"> </w:t>
            </w:r>
            <w:r>
              <w:rPr>
                <w:rFonts w:ascii="Trebuchet MS"/>
                <w:i/>
                <w:spacing w:val="-6"/>
                <w:sz w:val="20"/>
              </w:rPr>
              <w:t>microhabitats,</w:t>
            </w:r>
            <w:r>
              <w:rPr>
                <w:rFonts w:ascii="Trebuchet MS"/>
                <w:i/>
                <w:spacing w:val="-9"/>
                <w:sz w:val="20"/>
              </w:rPr>
              <w:t xml:space="preserve"> </w:t>
            </w:r>
            <w:r>
              <w:rPr>
                <w:rFonts w:ascii="Trebuchet MS"/>
                <w:i/>
                <w:spacing w:val="-6"/>
                <w:sz w:val="20"/>
              </w:rPr>
              <w:t xml:space="preserve">reduced </w:t>
            </w:r>
            <w:r>
              <w:rPr>
                <w:rFonts w:ascii="Trebuchet MS"/>
                <w:i/>
                <w:spacing w:val="-2"/>
                <w:sz w:val="20"/>
              </w:rPr>
              <w:t>disturbances);</w:t>
            </w:r>
          </w:p>
          <w:p w14:paraId="427D9BD9" w14:textId="77777777" w:rsidR="003754EE" w:rsidRDefault="00486D74">
            <w:pPr>
              <w:pStyle w:val="TableParagraph"/>
              <w:numPr>
                <w:ilvl w:val="0"/>
                <w:numId w:val="4"/>
              </w:numPr>
              <w:tabs>
                <w:tab w:val="left" w:pos="827"/>
              </w:tabs>
              <w:spacing w:before="2"/>
              <w:rPr>
                <w:rFonts w:ascii="Trebuchet MS" w:hAnsi="Trebuchet MS"/>
                <w:i/>
                <w:sz w:val="20"/>
              </w:rPr>
            </w:pPr>
            <w:r>
              <w:rPr>
                <w:rFonts w:ascii="Trebuchet MS" w:hAnsi="Trebuchet MS"/>
                <w:i/>
                <w:w w:val="85"/>
                <w:sz w:val="20"/>
              </w:rPr>
              <w:t>participation</w:t>
            </w:r>
            <w:r>
              <w:rPr>
                <w:rFonts w:ascii="Trebuchet MS" w:hAnsi="Trebuchet MS"/>
                <w:i/>
                <w:spacing w:val="9"/>
                <w:sz w:val="20"/>
              </w:rPr>
              <w:t xml:space="preserve"> </w:t>
            </w:r>
            <w:r>
              <w:rPr>
                <w:rFonts w:ascii="Trebuchet MS" w:hAnsi="Trebuchet MS"/>
                <w:i/>
                <w:w w:val="85"/>
                <w:sz w:val="20"/>
              </w:rPr>
              <w:t>in</w:t>
            </w:r>
            <w:r>
              <w:rPr>
                <w:rFonts w:ascii="Trebuchet MS" w:hAnsi="Trebuchet MS"/>
                <w:i/>
                <w:spacing w:val="13"/>
                <w:sz w:val="20"/>
              </w:rPr>
              <w:t xml:space="preserve"> </w:t>
            </w:r>
            <w:r>
              <w:rPr>
                <w:rFonts w:ascii="Trebuchet MS" w:hAnsi="Trebuchet MS"/>
                <w:i/>
                <w:w w:val="85"/>
                <w:sz w:val="20"/>
              </w:rPr>
              <w:t>citizen</w:t>
            </w:r>
            <w:r>
              <w:rPr>
                <w:rFonts w:ascii="Trebuchet MS" w:hAnsi="Trebuchet MS"/>
                <w:i/>
                <w:spacing w:val="14"/>
                <w:sz w:val="20"/>
              </w:rPr>
              <w:t xml:space="preserve"> </w:t>
            </w:r>
            <w:r>
              <w:rPr>
                <w:rFonts w:ascii="Trebuchet MS" w:hAnsi="Trebuchet MS"/>
                <w:i/>
                <w:w w:val="85"/>
                <w:sz w:val="20"/>
              </w:rPr>
              <w:t>science</w:t>
            </w:r>
            <w:r>
              <w:rPr>
                <w:rFonts w:ascii="Trebuchet MS" w:hAnsi="Trebuchet MS"/>
                <w:i/>
                <w:spacing w:val="11"/>
                <w:sz w:val="20"/>
              </w:rPr>
              <w:t xml:space="preserve"> </w:t>
            </w:r>
            <w:r>
              <w:rPr>
                <w:rFonts w:ascii="Trebuchet MS" w:hAnsi="Trebuchet MS"/>
                <w:i/>
                <w:w w:val="85"/>
                <w:sz w:val="20"/>
              </w:rPr>
              <w:t>protocols</w:t>
            </w:r>
            <w:r>
              <w:rPr>
                <w:rFonts w:ascii="Trebuchet MS" w:hAnsi="Trebuchet MS"/>
                <w:i/>
                <w:spacing w:val="13"/>
                <w:sz w:val="20"/>
              </w:rPr>
              <w:t xml:space="preserve"> </w:t>
            </w:r>
            <w:r>
              <w:rPr>
                <w:rFonts w:ascii="Trebuchet MS" w:hAnsi="Trebuchet MS"/>
                <w:i/>
                <w:w w:val="85"/>
                <w:sz w:val="20"/>
              </w:rPr>
              <w:t>(e.g.</w:t>
            </w:r>
            <w:r>
              <w:rPr>
                <w:rFonts w:ascii="Trebuchet MS" w:hAnsi="Trebuchet MS"/>
                <w:i/>
                <w:spacing w:val="11"/>
                <w:sz w:val="20"/>
              </w:rPr>
              <w:t xml:space="preserve"> </w:t>
            </w:r>
            <w:r>
              <w:rPr>
                <w:rFonts w:ascii="Trebuchet MS" w:hAnsi="Trebuchet MS"/>
                <w:i/>
                <w:w w:val="85"/>
                <w:sz w:val="20"/>
              </w:rPr>
              <w:t>bird</w:t>
            </w:r>
            <w:r>
              <w:rPr>
                <w:rFonts w:ascii="Trebuchet MS" w:hAnsi="Trebuchet MS"/>
                <w:i/>
                <w:spacing w:val="10"/>
                <w:sz w:val="20"/>
              </w:rPr>
              <w:t xml:space="preserve"> </w:t>
            </w:r>
            <w:r>
              <w:rPr>
                <w:rFonts w:ascii="Trebuchet MS" w:hAnsi="Trebuchet MS"/>
                <w:i/>
                <w:w w:val="85"/>
                <w:sz w:val="20"/>
              </w:rPr>
              <w:t>or</w:t>
            </w:r>
            <w:r>
              <w:rPr>
                <w:rFonts w:ascii="Trebuchet MS" w:hAnsi="Trebuchet MS"/>
                <w:i/>
                <w:spacing w:val="11"/>
                <w:sz w:val="20"/>
              </w:rPr>
              <w:t xml:space="preserve"> </w:t>
            </w:r>
            <w:r>
              <w:rPr>
                <w:rFonts w:ascii="Trebuchet MS" w:hAnsi="Trebuchet MS"/>
                <w:i/>
                <w:w w:val="85"/>
                <w:sz w:val="20"/>
              </w:rPr>
              <w:t>insect</w:t>
            </w:r>
            <w:r>
              <w:rPr>
                <w:rFonts w:ascii="Trebuchet MS" w:hAnsi="Trebuchet MS"/>
                <w:i/>
                <w:spacing w:val="11"/>
                <w:sz w:val="20"/>
              </w:rPr>
              <w:t xml:space="preserve"> </w:t>
            </w:r>
            <w:r>
              <w:rPr>
                <w:rFonts w:ascii="Trebuchet MS" w:hAnsi="Trebuchet MS"/>
                <w:i/>
                <w:w w:val="85"/>
                <w:sz w:val="20"/>
              </w:rPr>
              <w:t>surveys,</w:t>
            </w:r>
            <w:r>
              <w:rPr>
                <w:rFonts w:ascii="Trebuchet MS" w:hAnsi="Trebuchet MS"/>
                <w:i/>
                <w:spacing w:val="10"/>
                <w:sz w:val="20"/>
              </w:rPr>
              <w:t xml:space="preserve"> </w:t>
            </w:r>
            <w:r>
              <w:rPr>
                <w:rFonts w:ascii="Trebuchet MS" w:hAnsi="Trebuchet MS"/>
                <w:i/>
                <w:w w:val="85"/>
                <w:sz w:val="20"/>
              </w:rPr>
              <w:t>biodiversity</w:t>
            </w:r>
            <w:r>
              <w:rPr>
                <w:rFonts w:ascii="Trebuchet MS" w:hAnsi="Trebuchet MS"/>
                <w:i/>
                <w:spacing w:val="10"/>
                <w:sz w:val="20"/>
              </w:rPr>
              <w:t xml:space="preserve"> </w:t>
            </w:r>
            <w:proofErr w:type="gramStart"/>
            <w:r>
              <w:rPr>
                <w:rFonts w:ascii="Trebuchet MS" w:hAnsi="Trebuchet MS"/>
                <w:i/>
                <w:w w:val="85"/>
                <w:sz w:val="20"/>
              </w:rPr>
              <w:t>day’s</w:t>
            </w:r>
            <w:proofErr w:type="gramEnd"/>
            <w:r>
              <w:rPr>
                <w:rFonts w:ascii="Trebuchet MS" w:hAnsi="Trebuchet MS"/>
                <w:i/>
                <w:spacing w:val="13"/>
                <w:sz w:val="20"/>
              </w:rPr>
              <w:t xml:space="preserve"> </w:t>
            </w:r>
            <w:r>
              <w:rPr>
                <w:rFonts w:ascii="Trebuchet MS" w:hAnsi="Trebuchet MS"/>
                <w:i/>
                <w:spacing w:val="-2"/>
                <w:w w:val="85"/>
                <w:sz w:val="20"/>
              </w:rPr>
              <w:t>events</w:t>
            </w:r>
            <w:proofErr w:type="gramStart"/>
            <w:r>
              <w:rPr>
                <w:rFonts w:ascii="Trebuchet MS" w:hAnsi="Trebuchet MS"/>
                <w:i/>
                <w:spacing w:val="-2"/>
                <w:w w:val="85"/>
                <w:sz w:val="20"/>
              </w:rPr>
              <w:t>);</w:t>
            </w:r>
            <w:proofErr w:type="gramEnd"/>
          </w:p>
          <w:p w14:paraId="67D0B071" w14:textId="77777777" w:rsidR="003754EE" w:rsidRDefault="00486D74">
            <w:pPr>
              <w:pStyle w:val="TableParagraph"/>
              <w:numPr>
                <w:ilvl w:val="0"/>
                <w:numId w:val="4"/>
              </w:numPr>
              <w:tabs>
                <w:tab w:val="left" w:pos="827"/>
              </w:tabs>
              <w:spacing w:before="8"/>
              <w:rPr>
                <w:rFonts w:ascii="Trebuchet MS"/>
                <w:i/>
                <w:sz w:val="20"/>
              </w:rPr>
            </w:pPr>
            <w:r>
              <w:rPr>
                <w:rFonts w:ascii="Trebuchet MS"/>
                <w:i/>
                <w:w w:val="90"/>
                <w:sz w:val="20"/>
              </w:rPr>
              <w:t>uploading</w:t>
            </w:r>
            <w:r>
              <w:rPr>
                <w:rFonts w:ascii="Trebuchet MS"/>
                <w:i/>
                <w:spacing w:val="-6"/>
                <w:sz w:val="20"/>
              </w:rPr>
              <w:t xml:space="preserve"> </w:t>
            </w:r>
            <w:r>
              <w:rPr>
                <w:rFonts w:ascii="Trebuchet MS"/>
                <w:i/>
                <w:w w:val="90"/>
                <w:sz w:val="20"/>
              </w:rPr>
              <w:t>observations</w:t>
            </w:r>
            <w:r>
              <w:rPr>
                <w:rFonts w:ascii="Trebuchet MS"/>
                <w:i/>
                <w:spacing w:val="-2"/>
                <w:sz w:val="20"/>
              </w:rPr>
              <w:t xml:space="preserve"> </w:t>
            </w:r>
            <w:r>
              <w:rPr>
                <w:rFonts w:ascii="Trebuchet MS"/>
                <w:i/>
                <w:w w:val="90"/>
                <w:sz w:val="20"/>
              </w:rPr>
              <w:t>or</w:t>
            </w:r>
            <w:r>
              <w:rPr>
                <w:rFonts w:ascii="Trebuchet MS"/>
                <w:i/>
                <w:spacing w:val="-2"/>
                <w:sz w:val="20"/>
              </w:rPr>
              <w:t xml:space="preserve"> </w:t>
            </w:r>
            <w:r>
              <w:rPr>
                <w:rFonts w:ascii="Trebuchet MS"/>
                <w:i/>
                <w:w w:val="90"/>
                <w:sz w:val="20"/>
              </w:rPr>
              <w:t>photos</w:t>
            </w:r>
            <w:r>
              <w:rPr>
                <w:rFonts w:ascii="Trebuchet MS"/>
                <w:i/>
                <w:spacing w:val="-3"/>
                <w:sz w:val="20"/>
              </w:rPr>
              <w:t xml:space="preserve"> </w:t>
            </w:r>
            <w:r>
              <w:rPr>
                <w:rFonts w:ascii="Trebuchet MS"/>
                <w:i/>
                <w:w w:val="90"/>
                <w:sz w:val="20"/>
              </w:rPr>
              <w:t>to</w:t>
            </w:r>
            <w:r>
              <w:rPr>
                <w:rFonts w:ascii="Trebuchet MS"/>
                <w:i/>
                <w:spacing w:val="-5"/>
                <w:sz w:val="20"/>
              </w:rPr>
              <w:t xml:space="preserve"> </w:t>
            </w:r>
            <w:r>
              <w:rPr>
                <w:rFonts w:ascii="Trebuchet MS"/>
                <w:i/>
                <w:w w:val="90"/>
                <w:sz w:val="20"/>
              </w:rPr>
              <w:t>public</w:t>
            </w:r>
            <w:r>
              <w:rPr>
                <w:rFonts w:ascii="Trebuchet MS"/>
                <w:i/>
                <w:sz w:val="20"/>
              </w:rPr>
              <w:t xml:space="preserve"> </w:t>
            </w:r>
            <w:proofErr w:type="gramStart"/>
            <w:r>
              <w:rPr>
                <w:rFonts w:ascii="Trebuchet MS"/>
                <w:i/>
                <w:spacing w:val="-2"/>
                <w:w w:val="90"/>
                <w:sz w:val="20"/>
              </w:rPr>
              <w:t>platforms;</w:t>
            </w:r>
            <w:proofErr w:type="gramEnd"/>
          </w:p>
          <w:p w14:paraId="4C0DCC5F" w14:textId="77777777" w:rsidR="003754EE" w:rsidRDefault="00486D74">
            <w:pPr>
              <w:pStyle w:val="TableParagraph"/>
              <w:numPr>
                <w:ilvl w:val="0"/>
                <w:numId w:val="4"/>
              </w:numPr>
              <w:tabs>
                <w:tab w:val="left" w:pos="827"/>
              </w:tabs>
              <w:spacing w:before="8"/>
              <w:rPr>
                <w:rFonts w:ascii="Trebuchet MS"/>
                <w:i/>
                <w:sz w:val="20"/>
              </w:rPr>
            </w:pPr>
            <w:r>
              <w:rPr>
                <w:rFonts w:ascii="Trebuchet MS"/>
                <w:i/>
                <w:w w:val="90"/>
                <w:sz w:val="20"/>
              </w:rPr>
              <w:t>submitting</w:t>
            </w:r>
            <w:r>
              <w:rPr>
                <w:rFonts w:ascii="Trebuchet MS"/>
                <w:i/>
                <w:spacing w:val="-7"/>
                <w:w w:val="90"/>
                <w:sz w:val="20"/>
              </w:rPr>
              <w:t xml:space="preserve"> </w:t>
            </w:r>
            <w:r>
              <w:rPr>
                <w:rFonts w:ascii="Trebuchet MS"/>
                <w:i/>
                <w:w w:val="90"/>
                <w:sz w:val="20"/>
              </w:rPr>
              <w:t>data</w:t>
            </w:r>
            <w:r>
              <w:rPr>
                <w:rFonts w:ascii="Trebuchet MS"/>
                <w:i/>
                <w:spacing w:val="-7"/>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national</w:t>
            </w:r>
            <w:r>
              <w:rPr>
                <w:rFonts w:ascii="Trebuchet MS"/>
                <w:i/>
                <w:spacing w:val="-8"/>
                <w:w w:val="90"/>
                <w:sz w:val="20"/>
              </w:rPr>
              <w:t xml:space="preserve"> </w:t>
            </w:r>
            <w:r>
              <w:rPr>
                <w:rFonts w:ascii="Trebuchet MS"/>
                <w:i/>
                <w:w w:val="90"/>
                <w:sz w:val="20"/>
              </w:rPr>
              <w:t>biodiversity</w:t>
            </w:r>
            <w:r>
              <w:rPr>
                <w:rFonts w:ascii="Trebuchet MS"/>
                <w:i/>
                <w:spacing w:val="-5"/>
                <w:w w:val="90"/>
                <w:sz w:val="20"/>
              </w:rPr>
              <w:t xml:space="preserve"> </w:t>
            </w:r>
            <w:r>
              <w:rPr>
                <w:rFonts w:ascii="Trebuchet MS"/>
                <w:i/>
                <w:w w:val="90"/>
                <w:sz w:val="20"/>
              </w:rPr>
              <w:t>databases</w:t>
            </w:r>
            <w:r>
              <w:rPr>
                <w:rFonts w:ascii="Trebuchet MS"/>
                <w:i/>
                <w:spacing w:val="-5"/>
                <w:w w:val="90"/>
                <w:sz w:val="20"/>
              </w:rPr>
              <w:t xml:space="preserve"> </w:t>
            </w:r>
            <w:r>
              <w:rPr>
                <w:rFonts w:ascii="Trebuchet MS"/>
                <w:i/>
                <w:w w:val="90"/>
                <w:sz w:val="20"/>
              </w:rPr>
              <w:t>or</w:t>
            </w:r>
            <w:r>
              <w:rPr>
                <w:rFonts w:ascii="Trebuchet MS"/>
                <w:i/>
                <w:spacing w:val="-9"/>
                <w:w w:val="90"/>
                <w:sz w:val="20"/>
              </w:rPr>
              <w:t xml:space="preserve"> </w:t>
            </w:r>
            <w:proofErr w:type="spellStart"/>
            <w:r>
              <w:rPr>
                <w:rFonts w:ascii="Trebuchet MS"/>
                <w:i/>
                <w:w w:val="90"/>
                <w:sz w:val="20"/>
              </w:rPr>
              <w:t>programmes</w:t>
            </w:r>
            <w:proofErr w:type="spellEnd"/>
            <w:r>
              <w:rPr>
                <w:rFonts w:ascii="Trebuchet MS"/>
                <w:i/>
                <w:spacing w:val="-6"/>
                <w:w w:val="90"/>
                <w:sz w:val="20"/>
              </w:rPr>
              <w:t xml:space="preserve"> </w:t>
            </w:r>
            <w:r>
              <w:rPr>
                <w:rFonts w:ascii="Trebuchet MS"/>
                <w:i/>
                <w:w w:val="90"/>
                <w:sz w:val="20"/>
              </w:rPr>
              <w:t>(e.g.</w:t>
            </w:r>
            <w:r>
              <w:rPr>
                <w:rFonts w:ascii="Trebuchet MS"/>
                <w:i/>
                <w:spacing w:val="-7"/>
                <w:w w:val="90"/>
                <w:sz w:val="20"/>
              </w:rPr>
              <w:t xml:space="preserve"> </w:t>
            </w:r>
            <w:r>
              <w:rPr>
                <w:rFonts w:ascii="Trebuchet MS"/>
                <w:i/>
                <w:w w:val="90"/>
                <w:sz w:val="20"/>
              </w:rPr>
              <w:t>national</w:t>
            </w:r>
            <w:r>
              <w:rPr>
                <w:rFonts w:ascii="Trebuchet MS"/>
                <w:i/>
                <w:spacing w:val="-8"/>
                <w:w w:val="90"/>
                <w:sz w:val="20"/>
              </w:rPr>
              <w:t xml:space="preserve"> </w:t>
            </w:r>
            <w:r>
              <w:rPr>
                <w:rFonts w:ascii="Trebuchet MS"/>
                <w:i/>
                <w:w w:val="90"/>
                <w:sz w:val="20"/>
              </w:rPr>
              <w:t>bird</w:t>
            </w:r>
            <w:r>
              <w:rPr>
                <w:rFonts w:ascii="Trebuchet MS"/>
                <w:i/>
                <w:spacing w:val="-5"/>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pollinator</w:t>
            </w:r>
            <w:r>
              <w:rPr>
                <w:rFonts w:ascii="Trebuchet MS"/>
                <w:i/>
                <w:spacing w:val="-7"/>
                <w:w w:val="90"/>
                <w:sz w:val="20"/>
              </w:rPr>
              <w:t xml:space="preserve"> </w:t>
            </w:r>
            <w:r>
              <w:rPr>
                <w:rFonts w:ascii="Trebuchet MS"/>
                <w:i/>
                <w:w w:val="90"/>
                <w:sz w:val="20"/>
              </w:rPr>
              <w:t>monitoring</w:t>
            </w:r>
            <w:r>
              <w:rPr>
                <w:rFonts w:ascii="Trebuchet MS"/>
                <w:i/>
                <w:spacing w:val="-9"/>
                <w:w w:val="90"/>
                <w:sz w:val="20"/>
              </w:rPr>
              <w:t xml:space="preserve"> </w:t>
            </w:r>
            <w:r>
              <w:rPr>
                <w:rFonts w:ascii="Trebuchet MS"/>
                <w:i/>
                <w:spacing w:val="-2"/>
                <w:w w:val="90"/>
                <w:sz w:val="20"/>
              </w:rPr>
              <w:t>schemes</w:t>
            </w:r>
            <w:proofErr w:type="gramStart"/>
            <w:r>
              <w:rPr>
                <w:rFonts w:ascii="Trebuchet MS"/>
                <w:i/>
                <w:spacing w:val="-2"/>
                <w:w w:val="90"/>
                <w:sz w:val="20"/>
              </w:rPr>
              <w:t>);</w:t>
            </w:r>
            <w:proofErr w:type="gramEnd"/>
          </w:p>
          <w:p w14:paraId="486632E0" w14:textId="77777777" w:rsidR="003754EE" w:rsidRDefault="00486D74">
            <w:pPr>
              <w:pStyle w:val="TableParagraph"/>
              <w:numPr>
                <w:ilvl w:val="0"/>
                <w:numId w:val="4"/>
              </w:numPr>
              <w:tabs>
                <w:tab w:val="left" w:pos="827"/>
              </w:tabs>
              <w:spacing w:before="8"/>
              <w:rPr>
                <w:rFonts w:ascii="Trebuchet MS"/>
                <w:i/>
                <w:sz w:val="20"/>
              </w:rPr>
            </w:pPr>
            <w:proofErr w:type="spellStart"/>
            <w:r>
              <w:rPr>
                <w:rFonts w:ascii="Trebuchet MS"/>
                <w:i/>
                <w:w w:val="90"/>
                <w:sz w:val="20"/>
              </w:rPr>
              <w:t>organising</w:t>
            </w:r>
            <w:proofErr w:type="spellEnd"/>
            <w:r>
              <w:rPr>
                <w:rFonts w:ascii="Trebuchet MS"/>
                <w:i/>
                <w:spacing w:val="-2"/>
                <w:w w:val="90"/>
                <w:sz w:val="20"/>
              </w:rPr>
              <w:t xml:space="preserve"> </w:t>
            </w:r>
            <w:r>
              <w:rPr>
                <w:rFonts w:ascii="Trebuchet MS"/>
                <w:i/>
                <w:w w:val="90"/>
                <w:sz w:val="20"/>
              </w:rPr>
              <w:t>staff</w:t>
            </w:r>
            <w:r>
              <w:rPr>
                <w:rFonts w:ascii="Trebuchet MS"/>
                <w:i/>
                <w:spacing w:val="-2"/>
                <w:w w:val="90"/>
                <w:sz w:val="20"/>
              </w:rPr>
              <w:t xml:space="preserve"> </w:t>
            </w:r>
            <w:r>
              <w:rPr>
                <w:rFonts w:ascii="Trebuchet MS"/>
                <w:i/>
                <w:w w:val="90"/>
                <w:sz w:val="20"/>
              </w:rPr>
              <w:t>or</w:t>
            </w:r>
            <w:r>
              <w:rPr>
                <w:rFonts w:ascii="Trebuchet MS"/>
                <w:i/>
                <w:spacing w:val="-5"/>
                <w:w w:val="90"/>
                <w:sz w:val="20"/>
              </w:rPr>
              <w:t xml:space="preserve"> </w:t>
            </w:r>
            <w:r>
              <w:rPr>
                <w:rFonts w:ascii="Trebuchet MS"/>
                <w:i/>
                <w:w w:val="90"/>
                <w:sz w:val="20"/>
              </w:rPr>
              <w:t>guest</w:t>
            </w:r>
            <w:r>
              <w:rPr>
                <w:rFonts w:ascii="Trebuchet MS"/>
                <w:i/>
                <w:spacing w:val="-2"/>
                <w:w w:val="90"/>
                <w:sz w:val="20"/>
              </w:rPr>
              <w:t xml:space="preserve"> </w:t>
            </w:r>
            <w:r>
              <w:rPr>
                <w:rFonts w:ascii="Trebuchet MS"/>
                <w:i/>
                <w:w w:val="90"/>
                <w:sz w:val="20"/>
              </w:rPr>
              <w:t>nature</w:t>
            </w:r>
            <w:r>
              <w:rPr>
                <w:rFonts w:ascii="Trebuchet MS"/>
                <w:i/>
                <w:spacing w:val="-1"/>
                <w:w w:val="90"/>
                <w:sz w:val="20"/>
              </w:rPr>
              <w:t xml:space="preserve"> </w:t>
            </w:r>
            <w:r>
              <w:rPr>
                <w:rFonts w:ascii="Trebuchet MS"/>
                <w:i/>
                <w:w w:val="90"/>
                <w:sz w:val="20"/>
              </w:rPr>
              <w:t>walks,</w:t>
            </w:r>
            <w:r>
              <w:rPr>
                <w:rFonts w:ascii="Trebuchet MS"/>
                <w:i/>
                <w:spacing w:val="-6"/>
                <w:sz w:val="20"/>
              </w:rPr>
              <w:t xml:space="preserve"> </w:t>
            </w:r>
            <w:r>
              <w:rPr>
                <w:rFonts w:ascii="Trebuchet MS"/>
                <w:i/>
                <w:w w:val="90"/>
                <w:sz w:val="20"/>
              </w:rPr>
              <w:t>species</w:t>
            </w:r>
            <w:r>
              <w:rPr>
                <w:rFonts w:ascii="Trebuchet MS"/>
                <w:i/>
                <w:spacing w:val="-2"/>
                <w:sz w:val="20"/>
              </w:rPr>
              <w:t xml:space="preserve"> </w:t>
            </w:r>
            <w:r>
              <w:rPr>
                <w:rFonts w:ascii="Trebuchet MS"/>
                <w:i/>
                <w:w w:val="90"/>
                <w:sz w:val="20"/>
              </w:rPr>
              <w:t>monitoring</w:t>
            </w:r>
            <w:r>
              <w:rPr>
                <w:rFonts w:ascii="Trebuchet MS"/>
                <w:i/>
                <w:spacing w:val="-6"/>
                <w:sz w:val="20"/>
              </w:rPr>
              <w:t xml:space="preserve"> </w:t>
            </w:r>
            <w:r>
              <w:rPr>
                <w:rFonts w:ascii="Trebuchet MS"/>
                <w:i/>
                <w:w w:val="90"/>
                <w:sz w:val="20"/>
              </w:rPr>
              <w:t>days,</w:t>
            </w:r>
            <w:r>
              <w:rPr>
                <w:rFonts w:ascii="Trebuchet MS"/>
                <w:i/>
                <w:spacing w:val="-3"/>
                <w:w w:val="90"/>
                <w:sz w:val="20"/>
              </w:rPr>
              <w:t xml:space="preserve"> </w:t>
            </w:r>
            <w:r>
              <w:rPr>
                <w:rFonts w:ascii="Trebuchet MS"/>
                <w:i/>
                <w:w w:val="90"/>
                <w:sz w:val="20"/>
              </w:rPr>
              <w:t>or</w:t>
            </w:r>
            <w:r>
              <w:rPr>
                <w:rFonts w:ascii="Trebuchet MS"/>
                <w:i/>
                <w:spacing w:val="-4"/>
                <w:w w:val="90"/>
                <w:sz w:val="20"/>
              </w:rPr>
              <w:t xml:space="preserve"> </w:t>
            </w:r>
            <w:r>
              <w:rPr>
                <w:rFonts w:ascii="Trebuchet MS"/>
                <w:i/>
                <w:w w:val="90"/>
                <w:sz w:val="20"/>
              </w:rPr>
              <w:t>ecological</w:t>
            </w:r>
            <w:r>
              <w:rPr>
                <w:rFonts w:ascii="Trebuchet MS"/>
                <w:i/>
                <w:spacing w:val="-1"/>
                <w:w w:val="90"/>
                <w:sz w:val="20"/>
              </w:rPr>
              <w:t xml:space="preserve"> </w:t>
            </w:r>
            <w:r>
              <w:rPr>
                <w:rFonts w:ascii="Trebuchet MS"/>
                <w:i/>
                <w:w w:val="90"/>
                <w:sz w:val="20"/>
              </w:rPr>
              <w:t>observation</w:t>
            </w:r>
            <w:r>
              <w:rPr>
                <w:rFonts w:ascii="Trebuchet MS"/>
                <w:i/>
                <w:spacing w:val="-3"/>
                <w:w w:val="90"/>
                <w:sz w:val="20"/>
              </w:rPr>
              <w:t xml:space="preserve"> </w:t>
            </w:r>
            <w:r>
              <w:rPr>
                <w:rFonts w:ascii="Trebuchet MS"/>
                <w:i/>
                <w:w w:val="90"/>
                <w:sz w:val="20"/>
              </w:rPr>
              <w:t>workshops;</w:t>
            </w:r>
            <w:r>
              <w:rPr>
                <w:rFonts w:ascii="Trebuchet MS"/>
                <w:i/>
                <w:spacing w:val="-6"/>
                <w:sz w:val="20"/>
              </w:rPr>
              <w:t xml:space="preserve"> </w:t>
            </w:r>
            <w:r>
              <w:rPr>
                <w:rFonts w:ascii="Trebuchet MS"/>
                <w:i/>
                <w:spacing w:val="-2"/>
                <w:w w:val="90"/>
                <w:sz w:val="20"/>
              </w:rPr>
              <w:t>and/or</w:t>
            </w:r>
          </w:p>
          <w:p w14:paraId="13BA9777" w14:textId="77777777" w:rsidR="003754EE" w:rsidRDefault="00486D74">
            <w:pPr>
              <w:pStyle w:val="TableParagraph"/>
              <w:numPr>
                <w:ilvl w:val="0"/>
                <w:numId w:val="4"/>
              </w:numPr>
              <w:tabs>
                <w:tab w:val="left" w:pos="827"/>
              </w:tabs>
              <w:spacing w:before="7" w:line="247" w:lineRule="auto"/>
              <w:ind w:right="100"/>
              <w:rPr>
                <w:rFonts w:ascii="Trebuchet MS"/>
                <w:i/>
                <w:sz w:val="20"/>
              </w:rPr>
            </w:pPr>
            <w:r>
              <w:rPr>
                <w:rFonts w:ascii="Trebuchet MS"/>
                <w:i/>
                <w:w w:val="90"/>
                <w:sz w:val="20"/>
              </w:rPr>
              <w:t>inviting</w:t>
            </w:r>
            <w:r>
              <w:rPr>
                <w:rFonts w:ascii="Trebuchet MS"/>
                <w:i/>
                <w:spacing w:val="-10"/>
                <w:w w:val="90"/>
                <w:sz w:val="20"/>
              </w:rPr>
              <w:t xml:space="preserve"> </w:t>
            </w:r>
            <w:r>
              <w:rPr>
                <w:rFonts w:ascii="Trebuchet MS"/>
                <w:i/>
                <w:w w:val="90"/>
                <w:sz w:val="20"/>
              </w:rPr>
              <w:t>an</w:t>
            </w:r>
            <w:r>
              <w:rPr>
                <w:rFonts w:ascii="Trebuchet MS"/>
                <w:i/>
                <w:spacing w:val="-7"/>
                <w:w w:val="90"/>
                <w:sz w:val="20"/>
              </w:rPr>
              <w:t xml:space="preserve"> </w:t>
            </w:r>
            <w:r>
              <w:rPr>
                <w:rFonts w:ascii="Trebuchet MS"/>
                <w:i/>
                <w:w w:val="90"/>
                <w:sz w:val="20"/>
              </w:rPr>
              <w:t>ecologist,</w:t>
            </w:r>
            <w:r>
              <w:rPr>
                <w:rFonts w:ascii="Trebuchet MS"/>
                <w:i/>
                <w:spacing w:val="-8"/>
                <w:w w:val="90"/>
                <w:sz w:val="20"/>
              </w:rPr>
              <w:t xml:space="preserve"> </w:t>
            </w:r>
            <w:r>
              <w:rPr>
                <w:rFonts w:ascii="Trebuchet MS"/>
                <w:i/>
                <w:w w:val="90"/>
                <w:sz w:val="20"/>
              </w:rPr>
              <w:t>biodiversity</w:t>
            </w:r>
            <w:r>
              <w:rPr>
                <w:rFonts w:ascii="Trebuchet MS"/>
                <w:i/>
                <w:spacing w:val="-9"/>
                <w:w w:val="90"/>
                <w:sz w:val="20"/>
              </w:rPr>
              <w:t xml:space="preserve"> </w:t>
            </w:r>
            <w:r>
              <w:rPr>
                <w:rFonts w:ascii="Trebuchet MS"/>
                <w:i/>
                <w:w w:val="90"/>
                <w:sz w:val="20"/>
              </w:rPr>
              <w:t>guide,</w:t>
            </w:r>
            <w:r>
              <w:rPr>
                <w:rFonts w:ascii="Trebuchet MS"/>
                <w:i/>
                <w:spacing w:val="-9"/>
                <w:w w:val="90"/>
                <w:sz w:val="20"/>
              </w:rPr>
              <w:t xml:space="preserve"> </w:t>
            </w:r>
            <w:r>
              <w:rPr>
                <w:rFonts w:ascii="Trebuchet MS"/>
                <w:i/>
                <w:w w:val="90"/>
                <w:sz w:val="20"/>
              </w:rPr>
              <w:t>nature</w:t>
            </w:r>
            <w:r>
              <w:rPr>
                <w:rFonts w:ascii="Trebuchet MS"/>
                <w:i/>
                <w:spacing w:val="-9"/>
                <w:w w:val="90"/>
                <w:sz w:val="20"/>
              </w:rPr>
              <w:t xml:space="preserve"> </w:t>
            </w:r>
            <w:r>
              <w:rPr>
                <w:rFonts w:ascii="Trebuchet MS"/>
                <w:i/>
                <w:w w:val="90"/>
                <w:sz w:val="20"/>
              </w:rPr>
              <w:t>conservation</w:t>
            </w:r>
            <w:r>
              <w:rPr>
                <w:rFonts w:ascii="Trebuchet MS"/>
                <w:i/>
                <w:spacing w:val="-9"/>
                <w:w w:val="90"/>
                <w:sz w:val="20"/>
              </w:rPr>
              <w:t xml:space="preserve"> </w:t>
            </w:r>
            <w:r>
              <w:rPr>
                <w:rFonts w:ascii="Trebuchet MS"/>
                <w:i/>
                <w:w w:val="90"/>
                <w:sz w:val="20"/>
              </w:rPr>
              <w:t>associations</w:t>
            </w:r>
            <w:r>
              <w:rPr>
                <w:rFonts w:ascii="Trebuchet MS"/>
                <w:i/>
                <w:spacing w:val="-7"/>
                <w:w w:val="90"/>
                <w:sz w:val="20"/>
              </w:rPr>
              <w:t xml:space="preserve"> </w:t>
            </w:r>
            <w:r>
              <w:rPr>
                <w:rFonts w:ascii="Trebuchet MS"/>
                <w:i/>
                <w:w w:val="90"/>
                <w:sz w:val="20"/>
              </w:rPr>
              <w:t>(e.g.</w:t>
            </w:r>
            <w:r>
              <w:rPr>
                <w:rFonts w:ascii="Trebuchet MS"/>
                <w:i/>
                <w:spacing w:val="-10"/>
                <w:w w:val="90"/>
                <w:sz w:val="20"/>
              </w:rPr>
              <w:t xml:space="preserve"> </w:t>
            </w:r>
            <w:r>
              <w:rPr>
                <w:rFonts w:ascii="Trebuchet MS"/>
                <w:i/>
                <w:w w:val="90"/>
                <w:sz w:val="20"/>
              </w:rPr>
              <w:t>local</w:t>
            </w:r>
            <w:r>
              <w:rPr>
                <w:rFonts w:ascii="Trebuchet MS"/>
                <w:i/>
                <w:spacing w:val="-9"/>
                <w:w w:val="90"/>
                <w:sz w:val="20"/>
              </w:rPr>
              <w:t xml:space="preserve"> </w:t>
            </w:r>
            <w:r>
              <w:rPr>
                <w:rFonts w:ascii="Trebuchet MS"/>
                <w:i/>
                <w:w w:val="90"/>
                <w:sz w:val="20"/>
              </w:rPr>
              <w:t>NGOs)</w:t>
            </w:r>
            <w:r>
              <w:rPr>
                <w:rFonts w:ascii="Trebuchet MS"/>
                <w:i/>
                <w:spacing w:val="-12"/>
                <w:w w:val="90"/>
                <w:sz w:val="20"/>
              </w:rPr>
              <w:t xml:space="preserve"> </w:t>
            </w:r>
            <w:r>
              <w:rPr>
                <w:rFonts w:ascii="Trebuchet MS"/>
                <w:i/>
                <w:w w:val="90"/>
                <w:sz w:val="20"/>
              </w:rPr>
              <w:t>or</w:t>
            </w:r>
            <w:r>
              <w:rPr>
                <w:rFonts w:ascii="Trebuchet MS"/>
                <w:i/>
                <w:spacing w:val="-10"/>
                <w:w w:val="90"/>
                <w:sz w:val="20"/>
              </w:rPr>
              <w:t xml:space="preserve"> </w:t>
            </w:r>
            <w:r>
              <w:rPr>
                <w:rFonts w:ascii="Trebuchet MS"/>
                <w:i/>
                <w:w w:val="90"/>
                <w:sz w:val="20"/>
              </w:rPr>
              <w:t>private</w:t>
            </w:r>
            <w:r>
              <w:rPr>
                <w:rFonts w:ascii="Trebuchet MS"/>
                <w:i/>
                <w:spacing w:val="-9"/>
                <w:w w:val="90"/>
                <w:sz w:val="20"/>
              </w:rPr>
              <w:t xml:space="preserve"> </w:t>
            </w:r>
            <w:r>
              <w:rPr>
                <w:rFonts w:ascii="Trebuchet MS"/>
                <w:i/>
                <w:w w:val="90"/>
                <w:sz w:val="20"/>
              </w:rPr>
              <w:t>ecological</w:t>
            </w:r>
            <w:r>
              <w:rPr>
                <w:rFonts w:ascii="Trebuchet MS"/>
                <w:i/>
                <w:spacing w:val="-9"/>
                <w:w w:val="90"/>
                <w:sz w:val="20"/>
              </w:rPr>
              <w:t xml:space="preserve"> </w:t>
            </w:r>
            <w:r>
              <w:rPr>
                <w:rFonts w:ascii="Trebuchet MS"/>
                <w:i/>
                <w:w w:val="90"/>
                <w:sz w:val="20"/>
              </w:rPr>
              <w:t xml:space="preserve">consultants </w:t>
            </w:r>
            <w:r>
              <w:rPr>
                <w:rFonts w:ascii="Trebuchet MS"/>
                <w:i/>
                <w:spacing w:val="-4"/>
                <w:sz w:val="20"/>
              </w:rPr>
              <w:t>for</w:t>
            </w:r>
            <w:r>
              <w:rPr>
                <w:rFonts w:ascii="Trebuchet MS"/>
                <w:i/>
                <w:spacing w:val="-14"/>
                <w:sz w:val="20"/>
              </w:rPr>
              <w:t xml:space="preserve"> </w:t>
            </w:r>
            <w:r>
              <w:rPr>
                <w:rFonts w:ascii="Trebuchet MS"/>
                <w:i/>
                <w:spacing w:val="-4"/>
                <w:sz w:val="20"/>
              </w:rPr>
              <w:t>an</w:t>
            </w:r>
            <w:r>
              <w:rPr>
                <w:rFonts w:ascii="Trebuchet MS"/>
                <w:i/>
                <w:spacing w:val="-15"/>
                <w:sz w:val="20"/>
              </w:rPr>
              <w:t xml:space="preserve"> </w:t>
            </w:r>
            <w:r>
              <w:rPr>
                <w:rFonts w:ascii="Trebuchet MS"/>
                <w:i/>
                <w:spacing w:val="-4"/>
                <w:sz w:val="20"/>
              </w:rPr>
              <w:t>informal</w:t>
            </w:r>
            <w:r>
              <w:rPr>
                <w:rFonts w:ascii="Trebuchet MS"/>
                <w:i/>
                <w:spacing w:val="-12"/>
                <w:sz w:val="20"/>
              </w:rPr>
              <w:t xml:space="preserve"> </w:t>
            </w:r>
            <w:r>
              <w:rPr>
                <w:rFonts w:ascii="Trebuchet MS"/>
                <w:i/>
                <w:spacing w:val="-4"/>
                <w:sz w:val="20"/>
              </w:rPr>
              <w:t>or</w:t>
            </w:r>
            <w:r>
              <w:rPr>
                <w:rFonts w:ascii="Trebuchet MS"/>
                <w:i/>
                <w:spacing w:val="-14"/>
                <w:sz w:val="20"/>
              </w:rPr>
              <w:t xml:space="preserve"> </w:t>
            </w:r>
            <w:r>
              <w:rPr>
                <w:rFonts w:ascii="Trebuchet MS"/>
                <w:i/>
                <w:spacing w:val="-4"/>
                <w:sz w:val="20"/>
              </w:rPr>
              <w:t>formal</w:t>
            </w:r>
            <w:r>
              <w:rPr>
                <w:rFonts w:ascii="Trebuchet MS"/>
                <w:i/>
                <w:spacing w:val="-12"/>
                <w:sz w:val="20"/>
              </w:rPr>
              <w:t xml:space="preserve"> </w:t>
            </w:r>
            <w:r>
              <w:rPr>
                <w:rFonts w:ascii="Trebuchet MS"/>
                <w:i/>
                <w:spacing w:val="-4"/>
                <w:sz w:val="20"/>
              </w:rPr>
              <w:t>assessment.</w:t>
            </w:r>
          </w:p>
          <w:p w14:paraId="78516CC5" w14:textId="77777777" w:rsidR="003754EE" w:rsidRDefault="003754EE">
            <w:pPr>
              <w:pStyle w:val="TableParagraph"/>
              <w:ind w:left="0"/>
              <w:rPr>
                <w:sz w:val="20"/>
              </w:rPr>
            </w:pPr>
          </w:p>
          <w:p w14:paraId="66C6B8C6" w14:textId="77777777" w:rsidR="003754EE" w:rsidRDefault="00486D74">
            <w:pPr>
              <w:pStyle w:val="TableParagraph"/>
              <w:spacing w:before="1" w:line="247" w:lineRule="auto"/>
              <w:ind w:left="107" w:right="104"/>
              <w:jc w:val="both"/>
              <w:rPr>
                <w:rFonts w:ascii="Trebuchet MS"/>
                <w:i/>
                <w:sz w:val="20"/>
              </w:rPr>
            </w:pPr>
            <w:r>
              <w:rPr>
                <w:rFonts w:ascii="Trebuchet MS"/>
                <w:i/>
                <w:w w:val="85"/>
                <w:sz w:val="20"/>
              </w:rPr>
              <w:t>The aim is not to demonstrate specific outcomes</w:t>
            </w:r>
            <w:r>
              <w:rPr>
                <w:rFonts w:ascii="Trebuchet MS"/>
                <w:i/>
                <w:sz w:val="20"/>
              </w:rPr>
              <w:t xml:space="preserve"> </w:t>
            </w:r>
            <w:r>
              <w:rPr>
                <w:rFonts w:ascii="Trebuchet MS"/>
                <w:i/>
                <w:w w:val="85"/>
                <w:sz w:val="20"/>
              </w:rPr>
              <w:t>(e.g. certain number of species observed), but to foster a habit of regular monitoring</w:t>
            </w:r>
            <w:r>
              <w:rPr>
                <w:rFonts w:ascii="Trebuchet MS"/>
                <w:i/>
                <w:spacing w:val="40"/>
                <w:sz w:val="20"/>
              </w:rPr>
              <w:t xml:space="preserve"> </w:t>
            </w:r>
            <w:r>
              <w:rPr>
                <w:rFonts w:ascii="Trebuchet MS"/>
                <w:i/>
                <w:spacing w:val="-4"/>
                <w:sz w:val="20"/>
              </w:rPr>
              <w:t>and</w:t>
            </w:r>
            <w:r>
              <w:rPr>
                <w:rFonts w:ascii="Trebuchet MS"/>
                <w:i/>
                <w:spacing w:val="-12"/>
                <w:sz w:val="20"/>
              </w:rPr>
              <w:t xml:space="preserve"> </w:t>
            </w:r>
            <w:r>
              <w:rPr>
                <w:rFonts w:ascii="Trebuchet MS"/>
                <w:i/>
                <w:spacing w:val="-4"/>
                <w:sz w:val="20"/>
              </w:rPr>
              <w:t>learning.</w:t>
            </w:r>
            <w:r>
              <w:rPr>
                <w:rFonts w:ascii="Trebuchet MS"/>
                <w:i/>
                <w:spacing w:val="-11"/>
                <w:sz w:val="20"/>
              </w:rPr>
              <w:t xml:space="preserve"> </w:t>
            </w:r>
            <w:r>
              <w:rPr>
                <w:rFonts w:ascii="Trebuchet MS"/>
                <w:i/>
                <w:spacing w:val="-4"/>
                <w:sz w:val="20"/>
              </w:rPr>
              <w:t>Conformity</w:t>
            </w:r>
            <w:r>
              <w:rPr>
                <w:rFonts w:ascii="Trebuchet MS"/>
                <w:i/>
                <w:spacing w:val="-11"/>
                <w:sz w:val="20"/>
              </w:rPr>
              <w:t xml:space="preserve"> </w:t>
            </w:r>
            <w:r>
              <w:rPr>
                <w:rFonts w:ascii="Trebuchet MS"/>
                <w:i/>
                <w:spacing w:val="-4"/>
                <w:sz w:val="20"/>
              </w:rPr>
              <w:t>is</w:t>
            </w:r>
            <w:r>
              <w:rPr>
                <w:rFonts w:ascii="Trebuchet MS"/>
                <w:i/>
                <w:spacing w:val="-11"/>
                <w:sz w:val="20"/>
              </w:rPr>
              <w:t xml:space="preserve"> </w:t>
            </w:r>
            <w:r>
              <w:rPr>
                <w:rFonts w:ascii="Trebuchet MS"/>
                <w:i/>
                <w:spacing w:val="-4"/>
                <w:sz w:val="20"/>
              </w:rPr>
              <w:t>therefore</w:t>
            </w:r>
            <w:r>
              <w:rPr>
                <w:rFonts w:ascii="Trebuchet MS"/>
                <w:i/>
                <w:spacing w:val="-11"/>
                <w:sz w:val="20"/>
              </w:rPr>
              <w:t xml:space="preserve"> </w:t>
            </w:r>
            <w:r>
              <w:rPr>
                <w:rFonts w:ascii="Trebuchet MS"/>
                <w:i/>
                <w:spacing w:val="-4"/>
                <w:sz w:val="20"/>
              </w:rPr>
              <w:t>not</w:t>
            </w:r>
            <w:r>
              <w:rPr>
                <w:rFonts w:ascii="Trebuchet MS"/>
                <w:i/>
                <w:spacing w:val="-11"/>
                <w:sz w:val="20"/>
              </w:rPr>
              <w:t xml:space="preserve"> </w:t>
            </w:r>
            <w:r>
              <w:rPr>
                <w:rFonts w:ascii="Trebuchet MS"/>
                <w:i/>
                <w:spacing w:val="-4"/>
                <w:sz w:val="20"/>
              </w:rPr>
              <w:t>based</w:t>
            </w:r>
            <w:r>
              <w:rPr>
                <w:rFonts w:ascii="Trebuchet MS"/>
                <w:i/>
                <w:spacing w:val="-11"/>
                <w:sz w:val="20"/>
              </w:rPr>
              <w:t xml:space="preserve"> </w:t>
            </w:r>
            <w:r>
              <w:rPr>
                <w:rFonts w:ascii="Trebuchet MS"/>
                <w:i/>
                <w:spacing w:val="-4"/>
                <w:sz w:val="20"/>
              </w:rPr>
              <w:t>on</w:t>
            </w:r>
            <w:r>
              <w:rPr>
                <w:rFonts w:ascii="Trebuchet MS"/>
                <w:i/>
                <w:spacing w:val="-11"/>
                <w:sz w:val="20"/>
              </w:rPr>
              <w:t xml:space="preserve"> </w:t>
            </w:r>
            <w:r>
              <w:rPr>
                <w:rFonts w:ascii="Trebuchet MS"/>
                <w:i/>
                <w:spacing w:val="-4"/>
                <w:sz w:val="20"/>
              </w:rPr>
              <w:t>observed</w:t>
            </w:r>
            <w:r>
              <w:rPr>
                <w:rFonts w:ascii="Trebuchet MS"/>
                <w:i/>
                <w:spacing w:val="-11"/>
                <w:sz w:val="20"/>
              </w:rPr>
              <w:t xml:space="preserve"> </w:t>
            </w:r>
            <w:r>
              <w:rPr>
                <w:rFonts w:ascii="Trebuchet MS"/>
                <w:i/>
                <w:spacing w:val="-4"/>
                <w:sz w:val="20"/>
              </w:rPr>
              <w:t>results,</w:t>
            </w:r>
            <w:r>
              <w:rPr>
                <w:rFonts w:ascii="Trebuchet MS"/>
                <w:i/>
                <w:spacing w:val="-11"/>
                <w:sz w:val="20"/>
              </w:rPr>
              <w:t xml:space="preserve"> </w:t>
            </w:r>
            <w:r>
              <w:rPr>
                <w:rFonts w:ascii="Trebuchet MS"/>
                <w:i/>
                <w:spacing w:val="-4"/>
                <w:sz w:val="20"/>
              </w:rPr>
              <w:t>but</w:t>
            </w:r>
            <w:r>
              <w:rPr>
                <w:rFonts w:ascii="Trebuchet MS"/>
                <w:i/>
                <w:spacing w:val="-11"/>
                <w:sz w:val="20"/>
              </w:rPr>
              <w:t xml:space="preserve"> </w:t>
            </w:r>
            <w:r>
              <w:rPr>
                <w:rFonts w:ascii="Trebuchet MS"/>
                <w:i/>
                <w:spacing w:val="-4"/>
                <w:sz w:val="20"/>
              </w:rPr>
              <w:t>on</w:t>
            </w:r>
            <w:r>
              <w:rPr>
                <w:rFonts w:ascii="Trebuchet MS"/>
                <w:i/>
                <w:spacing w:val="-11"/>
                <w:sz w:val="20"/>
              </w:rPr>
              <w:t xml:space="preserve"> </w:t>
            </w:r>
            <w:r>
              <w:rPr>
                <w:rFonts w:ascii="Trebuchet MS"/>
                <w:i/>
                <w:spacing w:val="-4"/>
                <w:sz w:val="20"/>
              </w:rPr>
              <w:t>the</w:t>
            </w:r>
            <w:r>
              <w:rPr>
                <w:rFonts w:ascii="Trebuchet MS"/>
                <w:i/>
                <w:spacing w:val="-11"/>
                <w:sz w:val="20"/>
              </w:rPr>
              <w:t xml:space="preserve"> </w:t>
            </w:r>
            <w:r>
              <w:rPr>
                <w:rFonts w:ascii="Trebuchet MS"/>
                <w:i/>
                <w:spacing w:val="-4"/>
                <w:sz w:val="20"/>
              </w:rPr>
              <w:t>establishment's</w:t>
            </w:r>
            <w:r>
              <w:rPr>
                <w:rFonts w:ascii="Trebuchet MS"/>
                <w:i/>
                <w:spacing w:val="-11"/>
                <w:sz w:val="20"/>
              </w:rPr>
              <w:t xml:space="preserve"> </w:t>
            </w:r>
            <w:r>
              <w:rPr>
                <w:rFonts w:ascii="Trebuchet MS"/>
                <w:i/>
                <w:spacing w:val="-4"/>
                <w:sz w:val="20"/>
              </w:rPr>
              <w:t>consistent</w:t>
            </w:r>
            <w:r>
              <w:rPr>
                <w:rFonts w:ascii="Trebuchet MS"/>
                <w:i/>
                <w:spacing w:val="-11"/>
                <w:sz w:val="20"/>
              </w:rPr>
              <w:t xml:space="preserve"> </w:t>
            </w:r>
            <w:r>
              <w:rPr>
                <w:rFonts w:ascii="Trebuchet MS"/>
                <w:i/>
                <w:spacing w:val="-4"/>
                <w:sz w:val="20"/>
              </w:rPr>
              <w:t>effort</w:t>
            </w:r>
            <w:r>
              <w:rPr>
                <w:rFonts w:ascii="Trebuchet MS"/>
                <w:i/>
                <w:spacing w:val="-12"/>
                <w:sz w:val="20"/>
              </w:rPr>
              <w:t xml:space="preserve"> </w:t>
            </w:r>
            <w:r>
              <w:rPr>
                <w:rFonts w:ascii="Trebuchet MS"/>
                <w:i/>
                <w:spacing w:val="-4"/>
                <w:sz w:val="20"/>
              </w:rPr>
              <w:t>to</w:t>
            </w:r>
            <w:r>
              <w:rPr>
                <w:rFonts w:ascii="Trebuchet MS"/>
                <w:i/>
                <w:spacing w:val="-11"/>
                <w:sz w:val="20"/>
              </w:rPr>
              <w:t xml:space="preserve"> </w:t>
            </w:r>
            <w:r>
              <w:rPr>
                <w:rFonts w:ascii="Trebuchet MS"/>
                <w:i/>
                <w:spacing w:val="-4"/>
                <w:sz w:val="20"/>
              </w:rPr>
              <w:t xml:space="preserve">observe, </w:t>
            </w:r>
            <w:r>
              <w:rPr>
                <w:rFonts w:ascii="Trebuchet MS"/>
                <w:i/>
                <w:spacing w:val="-6"/>
                <w:sz w:val="20"/>
              </w:rPr>
              <w:t>document</w:t>
            </w:r>
            <w:r>
              <w:rPr>
                <w:rFonts w:ascii="Trebuchet MS"/>
                <w:i/>
                <w:spacing w:val="-10"/>
                <w:sz w:val="20"/>
              </w:rPr>
              <w:t xml:space="preserve"> </w:t>
            </w:r>
            <w:r>
              <w:rPr>
                <w:rFonts w:ascii="Trebuchet MS"/>
                <w:i/>
                <w:spacing w:val="-6"/>
                <w:sz w:val="20"/>
              </w:rPr>
              <w:t>and</w:t>
            </w:r>
            <w:r>
              <w:rPr>
                <w:rFonts w:ascii="Trebuchet MS"/>
                <w:i/>
                <w:spacing w:val="-9"/>
                <w:sz w:val="20"/>
              </w:rPr>
              <w:t xml:space="preserve"> </w:t>
            </w:r>
            <w:r>
              <w:rPr>
                <w:rFonts w:ascii="Trebuchet MS"/>
                <w:i/>
                <w:spacing w:val="-6"/>
                <w:sz w:val="20"/>
              </w:rPr>
              <w:t>reflect</w:t>
            </w:r>
            <w:r>
              <w:rPr>
                <w:rFonts w:ascii="Trebuchet MS"/>
                <w:i/>
                <w:spacing w:val="-12"/>
                <w:sz w:val="20"/>
              </w:rPr>
              <w:t xml:space="preserve"> </w:t>
            </w:r>
            <w:r>
              <w:rPr>
                <w:rFonts w:ascii="Trebuchet MS"/>
                <w:i/>
                <w:spacing w:val="-6"/>
                <w:sz w:val="20"/>
              </w:rPr>
              <w:t>on</w:t>
            </w:r>
            <w:r>
              <w:rPr>
                <w:rFonts w:ascii="Trebuchet MS"/>
                <w:i/>
                <w:spacing w:val="-9"/>
                <w:sz w:val="20"/>
              </w:rPr>
              <w:t xml:space="preserve"> </w:t>
            </w:r>
            <w:r>
              <w:rPr>
                <w:rFonts w:ascii="Trebuchet MS"/>
                <w:i/>
                <w:spacing w:val="-6"/>
                <w:sz w:val="20"/>
              </w:rPr>
              <w:t>biodiversity</w:t>
            </w:r>
            <w:r>
              <w:rPr>
                <w:rFonts w:ascii="Trebuchet MS"/>
                <w:i/>
                <w:spacing w:val="-11"/>
                <w:sz w:val="20"/>
              </w:rPr>
              <w:t xml:space="preserve"> </w:t>
            </w:r>
            <w:r>
              <w:rPr>
                <w:rFonts w:ascii="Trebuchet MS"/>
                <w:i/>
                <w:spacing w:val="-6"/>
                <w:sz w:val="20"/>
              </w:rPr>
              <w:t>presence</w:t>
            </w:r>
            <w:r>
              <w:rPr>
                <w:rFonts w:ascii="Trebuchet MS"/>
                <w:i/>
                <w:spacing w:val="-8"/>
                <w:sz w:val="20"/>
              </w:rPr>
              <w:t xml:space="preserve"> </w:t>
            </w:r>
            <w:r>
              <w:rPr>
                <w:rFonts w:ascii="Trebuchet MS"/>
                <w:i/>
                <w:spacing w:val="-6"/>
                <w:sz w:val="20"/>
              </w:rPr>
              <w:t>and</w:t>
            </w:r>
            <w:r>
              <w:rPr>
                <w:rFonts w:ascii="Trebuchet MS"/>
                <w:i/>
                <w:spacing w:val="-11"/>
                <w:sz w:val="20"/>
              </w:rPr>
              <w:t xml:space="preserve"> </w:t>
            </w:r>
            <w:r>
              <w:rPr>
                <w:rFonts w:ascii="Trebuchet MS"/>
                <w:i/>
                <w:spacing w:val="-6"/>
                <w:sz w:val="20"/>
              </w:rPr>
              <w:t>function.</w:t>
            </w:r>
          </w:p>
          <w:p w14:paraId="70AB83D4" w14:textId="77777777" w:rsidR="003754EE" w:rsidRDefault="00486D74">
            <w:pPr>
              <w:pStyle w:val="TableParagraph"/>
              <w:spacing w:before="213" w:line="240" w:lineRule="atLeast"/>
              <w:ind w:left="107" w:right="100"/>
              <w:jc w:val="both"/>
              <w:rPr>
                <w:rFonts w:ascii="Trebuchet MS"/>
                <w:i/>
                <w:sz w:val="20"/>
              </w:rPr>
            </w:pPr>
            <w:r>
              <w:rPr>
                <w:rFonts w:ascii="Trebuchet MS"/>
                <w:i/>
                <w:w w:val="90"/>
                <w:sz w:val="20"/>
              </w:rPr>
              <w:t>It</w:t>
            </w:r>
            <w:r>
              <w:rPr>
                <w:rFonts w:ascii="Trebuchet MS"/>
                <w:i/>
                <w:spacing w:val="-10"/>
                <w:w w:val="90"/>
                <w:sz w:val="20"/>
              </w:rPr>
              <w:t xml:space="preserve"> </w:t>
            </w:r>
            <w:r>
              <w:rPr>
                <w:rFonts w:ascii="Trebuchet MS"/>
                <w:i/>
                <w:w w:val="90"/>
                <w:sz w:val="20"/>
              </w:rPr>
              <w:t>is</w:t>
            </w:r>
            <w:r>
              <w:rPr>
                <w:rFonts w:ascii="Trebuchet MS"/>
                <w:i/>
                <w:spacing w:val="-9"/>
                <w:w w:val="90"/>
                <w:sz w:val="20"/>
              </w:rPr>
              <w:t xml:space="preserve"> </w:t>
            </w:r>
            <w:r>
              <w:rPr>
                <w:rFonts w:ascii="Trebuchet MS"/>
                <w:i/>
                <w:w w:val="90"/>
                <w:sz w:val="20"/>
              </w:rPr>
              <w:t>recommended</w:t>
            </w:r>
            <w:r>
              <w:rPr>
                <w:rFonts w:ascii="Trebuchet MS"/>
                <w:i/>
                <w:spacing w:val="-9"/>
                <w:w w:val="90"/>
                <w:sz w:val="20"/>
              </w:rPr>
              <w:t xml:space="preserve"> </w:t>
            </w:r>
            <w:r>
              <w:rPr>
                <w:rFonts w:ascii="Trebuchet MS"/>
                <w:i/>
                <w:w w:val="90"/>
                <w:sz w:val="20"/>
              </w:rPr>
              <w:t>to</w:t>
            </w:r>
            <w:r>
              <w:rPr>
                <w:rFonts w:ascii="Trebuchet MS"/>
                <w:i/>
                <w:spacing w:val="-9"/>
                <w:w w:val="90"/>
                <w:sz w:val="20"/>
              </w:rPr>
              <w:t xml:space="preserve"> </w:t>
            </w:r>
            <w:r>
              <w:rPr>
                <w:rFonts w:ascii="Trebuchet MS"/>
                <w:i/>
                <w:w w:val="90"/>
                <w:sz w:val="20"/>
              </w:rPr>
              <w:t>use</w:t>
            </w:r>
            <w:r>
              <w:rPr>
                <w:rFonts w:ascii="Trebuchet MS"/>
                <w:i/>
                <w:spacing w:val="-9"/>
                <w:w w:val="90"/>
                <w:sz w:val="20"/>
              </w:rPr>
              <w:t xml:space="preserve"> </w:t>
            </w:r>
            <w:r>
              <w:rPr>
                <w:rFonts w:ascii="Trebuchet MS"/>
                <w:i/>
                <w:w w:val="90"/>
                <w:sz w:val="20"/>
              </w:rPr>
              <w:t>national</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regional</w:t>
            </w:r>
            <w:r>
              <w:rPr>
                <w:rFonts w:ascii="Trebuchet MS"/>
                <w:i/>
                <w:spacing w:val="-9"/>
                <w:w w:val="90"/>
                <w:sz w:val="20"/>
              </w:rPr>
              <w:t xml:space="preserve"> </w:t>
            </w:r>
            <w:r>
              <w:rPr>
                <w:rFonts w:ascii="Trebuchet MS"/>
                <w:i/>
                <w:w w:val="90"/>
                <w:sz w:val="20"/>
              </w:rPr>
              <w:t>species</w:t>
            </w:r>
            <w:r>
              <w:rPr>
                <w:rFonts w:ascii="Trebuchet MS"/>
                <w:i/>
                <w:spacing w:val="-9"/>
                <w:w w:val="90"/>
                <w:sz w:val="20"/>
              </w:rPr>
              <w:t xml:space="preserve"> </w:t>
            </w:r>
            <w:r>
              <w:rPr>
                <w:rFonts w:ascii="Trebuchet MS"/>
                <w:i/>
                <w:w w:val="90"/>
                <w:sz w:val="20"/>
              </w:rPr>
              <w:t>catalogues,</w:t>
            </w:r>
            <w:r>
              <w:rPr>
                <w:rFonts w:ascii="Trebuchet MS"/>
                <w:i/>
                <w:spacing w:val="-9"/>
                <w:w w:val="90"/>
                <w:sz w:val="20"/>
              </w:rPr>
              <w:t xml:space="preserve"> </w:t>
            </w:r>
            <w:r>
              <w:rPr>
                <w:rFonts w:ascii="Trebuchet MS"/>
                <w:i/>
                <w:w w:val="90"/>
                <w:sz w:val="20"/>
              </w:rPr>
              <w:t>biodiversity</w:t>
            </w:r>
            <w:r>
              <w:rPr>
                <w:rFonts w:ascii="Trebuchet MS"/>
                <w:i/>
                <w:spacing w:val="-9"/>
                <w:w w:val="90"/>
                <w:sz w:val="20"/>
              </w:rPr>
              <w:t xml:space="preserve"> </w:t>
            </w:r>
            <w:r>
              <w:rPr>
                <w:rFonts w:ascii="Trebuchet MS"/>
                <w:i/>
                <w:w w:val="90"/>
                <w:sz w:val="20"/>
              </w:rPr>
              <w:t>databases,</w:t>
            </w:r>
            <w:r>
              <w:rPr>
                <w:rFonts w:ascii="Trebuchet MS"/>
                <w:i/>
                <w:spacing w:val="-9"/>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international</w:t>
            </w:r>
            <w:r>
              <w:rPr>
                <w:rFonts w:ascii="Trebuchet MS"/>
                <w:i/>
                <w:spacing w:val="-8"/>
                <w:w w:val="90"/>
                <w:sz w:val="20"/>
              </w:rPr>
              <w:t xml:space="preserve"> </w:t>
            </w:r>
            <w:r>
              <w:rPr>
                <w:rFonts w:ascii="Trebuchet MS"/>
                <w:i/>
                <w:w w:val="90"/>
                <w:sz w:val="20"/>
              </w:rPr>
              <w:t>references</w:t>
            </w:r>
            <w:r>
              <w:rPr>
                <w:rFonts w:ascii="Trebuchet MS"/>
                <w:i/>
                <w:spacing w:val="-9"/>
                <w:w w:val="90"/>
                <w:sz w:val="20"/>
              </w:rPr>
              <w:t xml:space="preserve"> </w:t>
            </w:r>
            <w:r>
              <w:rPr>
                <w:rFonts w:ascii="Trebuchet MS"/>
                <w:i/>
                <w:w w:val="90"/>
                <w:sz w:val="20"/>
              </w:rPr>
              <w:t>(e.g.</w:t>
            </w:r>
            <w:r>
              <w:rPr>
                <w:rFonts w:ascii="Trebuchet MS"/>
                <w:i/>
                <w:spacing w:val="-9"/>
                <w:w w:val="90"/>
                <w:sz w:val="20"/>
              </w:rPr>
              <w:t xml:space="preserve"> </w:t>
            </w:r>
            <w:r>
              <w:rPr>
                <w:rFonts w:ascii="Trebuchet MS"/>
                <w:i/>
                <w:w w:val="90"/>
                <w:sz w:val="20"/>
              </w:rPr>
              <w:t>IUCN</w:t>
            </w:r>
            <w:r>
              <w:rPr>
                <w:rFonts w:ascii="Trebuchet MS"/>
                <w:i/>
                <w:spacing w:val="-8"/>
                <w:w w:val="90"/>
                <w:sz w:val="20"/>
              </w:rPr>
              <w:t xml:space="preserve"> </w:t>
            </w:r>
            <w:r>
              <w:rPr>
                <w:rFonts w:ascii="Trebuchet MS"/>
                <w:i/>
                <w:w w:val="90"/>
                <w:sz w:val="20"/>
              </w:rPr>
              <w:t>lists, birds,</w:t>
            </w:r>
            <w:r>
              <w:rPr>
                <w:rFonts w:ascii="Trebuchet MS"/>
                <w:i/>
                <w:spacing w:val="-4"/>
                <w:w w:val="90"/>
                <w:sz w:val="20"/>
              </w:rPr>
              <w:t xml:space="preserve"> </w:t>
            </w:r>
            <w:r>
              <w:rPr>
                <w:rFonts w:ascii="Trebuchet MS"/>
                <w:i/>
                <w:w w:val="90"/>
                <w:sz w:val="20"/>
              </w:rPr>
              <w:t>pollinator</w:t>
            </w:r>
            <w:r>
              <w:rPr>
                <w:rFonts w:ascii="Trebuchet MS"/>
                <w:i/>
                <w:spacing w:val="-5"/>
                <w:w w:val="90"/>
                <w:sz w:val="20"/>
              </w:rPr>
              <w:t xml:space="preserve"> </w:t>
            </w:r>
            <w:r>
              <w:rPr>
                <w:rFonts w:ascii="Trebuchet MS"/>
                <w:i/>
                <w:w w:val="90"/>
                <w:sz w:val="20"/>
              </w:rPr>
              <w:t>identification</w:t>
            </w:r>
            <w:r>
              <w:rPr>
                <w:rFonts w:ascii="Trebuchet MS"/>
                <w:i/>
                <w:spacing w:val="-6"/>
                <w:w w:val="90"/>
                <w:sz w:val="20"/>
              </w:rPr>
              <w:t xml:space="preserve"> </w:t>
            </w:r>
            <w:r>
              <w:rPr>
                <w:rFonts w:ascii="Trebuchet MS"/>
                <w:i/>
                <w:w w:val="90"/>
                <w:sz w:val="20"/>
              </w:rPr>
              <w:t>guides,</w:t>
            </w:r>
            <w:r>
              <w:rPr>
                <w:rFonts w:ascii="Trebuchet MS"/>
                <w:i/>
                <w:spacing w:val="-4"/>
                <w:w w:val="90"/>
                <w:sz w:val="20"/>
              </w:rPr>
              <w:t xml:space="preserve"> </w:t>
            </w:r>
            <w:r>
              <w:rPr>
                <w:rFonts w:ascii="Trebuchet MS"/>
                <w:i/>
                <w:w w:val="90"/>
                <w:sz w:val="20"/>
              </w:rPr>
              <w:t>relevant</w:t>
            </w:r>
            <w:r>
              <w:rPr>
                <w:rFonts w:ascii="Trebuchet MS"/>
                <w:i/>
                <w:spacing w:val="-5"/>
                <w:w w:val="90"/>
                <w:sz w:val="20"/>
              </w:rPr>
              <w:t xml:space="preserve"> </w:t>
            </w:r>
            <w:r>
              <w:rPr>
                <w:rFonts w:ascii="Trebuchet MS"/>
                <w:i/>
                <w:w w:val="90"/>
                <w:sz w:val="20"/>
              </w:rPr>
              <w:t>applications,</w:t>
            </w:r>
            <w:r>
              <w:rPr>
                <w:rFonts w:ascii="Trebuchet MS"/>
                <w:i/>
                <w:spacing w:val="-6"/>
                <w:w w:val="90"/>
                <w:sz w:val="20"/>
              </w:rPr>
              <w:t xml:space="preserve"> </w:t>
            </w:r>
            <w:r>
              <w:rPr>
                <w:rFonts w:ascii="Trebuchet MS"/>
                <w:i/>
                <w:w w:val="90"/>
                <w:sz w:val="20"/>
              </w:rPr>
              <w:t>etc.)</w:t>
            </w:r>
            <w:r>
              <w:rPr>
                <w:rFonts w:ascii="Trebuchet MS"/>
                <w:i/>
                <w:spacing w:val="-5"/>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help</w:t>
            </w:r>
            <w:r>
              <w:rPr>
                <w:rFonts w:ascii="Trebuchet MS"/>
                <w:i/>
                <w:spacing w:val="-6"/>
                <w:w w:val="90"/>
                <w:sz w:val="20"/>
              </w:rPr>
              <w:t xml:space="preserve"> </w:t>
            </w:r>
            <w:proofErr w:type="spellStart"/>
            <w:r>
              <w:rPr>
                <w:rFonts w:ascii="Trebuchet MS"/>
                <w:i/>
                <w:w w:val="90"/>
                <w:sz w:val="20"/>
              </w:rPr>
              <w:t>recognise</w:t>
            </w:r>
            <w:proofErr w:type="spellEnd"/>
            <w:r>
              <w:rPr>
                <w:rFonts w:ascii="Trebuchet MS"/>
                <w:i/>
                <w:spacing w:val="-4"/>
                <w:w w:val="90"/>
                <w:sz w:val="20"/>
              </w:rPr>
              <w:t xml:space="preserve"> </w:t>
            </w:r>
            <w:r>
              <w:rPr>
                <w:rFonts w:ascii="Trebuchet MS"/>
                <w:i/>
                <w:w w:val="90"/>
                <w:sz w:val="20"/>
              </w:rPr>
              <w:t>which</w:t>
            </w:r>
            <w:r>
              <w:rPr>
                <w:rFonts w:ascii="Trebuchet MS"/>
                <w:i/>
                <w:spacing w:val="-6"/>
                <w:w w:val="90"/>
                <w:sz w:val="20"/>
              </w:rPr>
              <w:t xml:space="preserve"> </w:t>
            </w:r>
            <w:r>
              <w:rPr>
                <w:rFonts w:ascii="Trebuchet MS"/>
                <w:i/>
                <w:w w:val="90"/>
                <w:sz w:val="20"/>
              </w:rPr>
              <w:t>species</w:t>
            </w:r>
            <w:r>
              <w:rPr>
                <w:rFonts w:ascii="Trebuchet MS"/>
                <w:i/>
                <w:spacing w:val="-3"/>
                <w:w w:val="90"/>
                <w:sz w:val="20"/>
              </w:rPr>
              <w:t xml:space="preserve"> </w:t>
            </w:r>
            <w:r>
              <w:rPr>
                <w:rFonts w:ascii="Trebuchet MS"/>
                <w:i/>
                <w:w w:val="90"/>
                <w:sz w:val="20"/>
              </w:rPr>
              <w:t>are</w:t>
            </w:r>
            <w:r>
              <w:rPr>
                <w:rFonts w:ascii="Trebuchet MS"/>
                <w:i/>
                <w:spacing w:val="-3"/>
                <w:w w:val="90"/>
                <w:sz w:val="20"/>
              </w:rPr>
              <w:t xml:space="preserve"> </w:t>
            </w:r>
            <w:r>
              <w:rPr>
                <w:rFonts w:ascii="Trebuchet MS"/>
                <w:i/>
                <w:w w:val="90"/>
                <w:sz w:val="20"/>
              </w:rPr>
              <w:t>most</w:t>
            </w:r>
            <w:r>
              <w:rPr>
                <w:rFonts w:ascii="Trebuchet MS"/>
                <w:i/>
                <w:spacing w:val="-7"/>
                <w:w w:val="90"/>
                <w:sz w:val="20"/>
              </w:rPr>
              <w:t xml:space="preserve"> </w:t>
            </w:r>
            <w:r>
              <w:rPr>
                <w:rFonts w:ascii="Trebuchet MS"/>
                <w:i/>
                <w:w w:val="90"/>
                <w:sz w:val="20"/>
              </w:rPr>
              <w:t>likely</w:t>
            </w:r>
            <w:r>
              <w:rPr>
                <w:rFonts w:ascii="Trebuchet MS"/>
                <w:i/>
                <w:spacing w:val="-3"/>
                <w:w w:val="90"/>
                <w:sz w:val="20"/>
              </w:rPr>
              <w:t xml:space="preserve"> </w:t>
            </w:r>
            <w:r>
              <w:rPr>
                <w:rFonts w:ascii="Trebuchet MS"/>
                <w:i/>
                <w:w w:val="90"/>
                <w:sz w:val="20"/>
              </w:rPr>
              <w:t>to</w:t>
            </w:r>
            <w:r>
              <w:rPr>
                <w:rFonts w:ascii="Trebuchet MS"/>
                <w:i/>
                <w:spacing w:val="-5"/>
                <w:w w:val="90"/>
                <w:sz w:val="20"/>
              </w:rPr>
              <w:t xml:space="preserve"> </w:t>
            </w:r>
            <w:r>
              <w:rPr>
                <w:rFonts w:ascii="Trebuchet MS"/>
                <w:i/>
                <w:w w:val="90"/>
                <w:sz w:val="20"/>
              </w:rPr>
              <w:t>be</w:t>
            </w:r>
            <w:r>
              <w:rPr>
                <w:rFonts w:ascii="Trebuchet MS"/>
                <w:i/>
                <w:spacing w:val="-5"/>
                <w:w w:val="90"/>
                <w:sz w:val="20"/>
              </w:rPr>
              <w:t xml:space="preserve"> </w:t>
            </w:r>
            <w:r>
              <w:rPr>
                <w:rFonts w:ascii="Trebuchet MS"/>
                <w:i/>
                <w:w w:val="90"/>
                <w:sz w:val="20"/>
              </w:rPr>
              <w:t>observed</w:t>
            </w:r>
            <w:r>
              <w:rPr>
                <w:rFonts w:ascii="Trebuchet MS"/>
                <w:i/>
                <w:spacing w:val="-6"/>
                <w:w w:val="90"/>
                <w:sz w:val="20"/>
              </w:rPr>
              <w:t xml:space="preserve"> </w:t>
            </w:r>
            <w:r>
              <w:rPr>
                <w:rFonts w:ascii="Trebuchet MS"/>
                <w:i/>
                <w:spacing w:val="-5"/>
                <w:w w:val="90"/>
                <w:sz w:val="20"/>
              </w:rPr>
              <w:t>in</w:t>
            </w:r>
          </w:p>
        </w:tc>
      </w:tr>
    </w:tbl>
    <w:p w14:paraId="7350BE27" w14:textId="77777777" w:rsidR="003754EE" w:rsidRDefault="003754EE">
      <w:pPr>
        <w:pStyle w:val="Brdtekst"/>
        <w:spacing w:before="0"/>
        <w:rPr>
          <w:sz w:val="20"/>
        </w:rPr>
      </w:pPr>
    </w:p>
    <w:p w14:paraId="7B9BDF44" w14:textId="77777777" w:rsidR="003754EE" w:rsidRDefault="00486D74">
      <w:pPr>
        <w:pStyle w:val="Brdtekst"/>
        <w:spacing w:before="32"/>
        <w:rPr>
          <w:sz w:val="20"/>
        </w:rPr>
      </w:pPr>
      <w:r>
        <w:rPr>
          <w:noProof/>
          <w:sz w:val="20"/>
        </w:rPr>
        <mc:AlternateContent>
          <mc:Choice Requires="wps">
            <w:drawing>
              <wp:anchor distT="0" distB="0" distL="0" distR="0" simplePos="0" relativeHeight="487631360" behindDoc="1" locked="0" layoutInCell="1" allowOverlap="1" wp14:anchorId="6AC05128" wp14:editId="6EF65E18">
                <wp:simplePos x="0" y="0"/>
                <wp:positionH relativeFrom="page">
                  <wp:posOffset>899160</wp:posOffset>
                </wp:positionH>
                <wp:positionV relativeFrom="paragraph">
                  <wp:posOffset>188951</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B5A17" id="Graphic 115" o:spid="_x0000_s1026" style="position:absolute;margin-left:70.8pt;margin-top:14.9pt;width:144.05pt;height:.6pt;z-index:-15685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" path="m1829053,l,,,7620r1829053,l1829053,xe" fillcolor="black" stroked="f">
                <v:path arrowok="t"/>
                <w10:wrap type="topAndBottom" anchorx="page"/>
              </v:shape>
            </w:pict>
          </mc:Fallback>
        </mc:AlternateContent>
      </w:r>
    </w:p>
    <w:p w14:paraId="25D132B5" w14:textId="77777777" w:rsidR="003754EE" w:rsidRDefault="00486D74">
      <w:pPr>
        <w:pStyle w:val="Brdtekst"/>
        <w:spacing w:before="96"/>
        <w:ind w:left="140"/>
      </w:pPr>
      <w:bookmarkStart w:id="202" w:name="_bookmark202"/>
      <w:bookmarkEnd w:id="202"/>
      <w:r>
        <w:rPr>
          <w:rFonts w:ascii="Times New Roman"/>
          <w:position w:val="7"/>
          <w:sz w:val="13"/>
        </w:rPr>
        <w:t>175</w:t>
      </w:r>
      <w:r>
        <w:rPr>
          <w:rFonts w:ascii="Times New Roman"/>
          <w:spacing w:val="1"/>
          <w:position w:val="7"/>
          <w:sz w:val="13"/>
        </w:rPr>
        <w:t xml:space="preserve"> </w:t>
      </w:r>
      <w:r>
        <w:t>See</w:t>
      </w:r>
      <w:r>
        <w:rPr>
          <w:spacing w:val="-12"/>
        </w:rPr>
        <w:t xml:space="preserve"> </w:t>
      </w:r>
      <w:r>
        <w:t>glossary</w:t>
      </w:r>
      <w:r>
        <w:rPr>
          <w:spacing w:val="-13"/>
        </w:rPr>
        <w:t xml:space="preserve"> </w:t>
      </w:r>
      <w:r>
        <w:t>p.</w:t>
      </w:r>
      <w:r>
        <w:rPr>
          <w:spacing w:val="-12"/>
        </w:rPr>
        <w:t xml:space="preserve"> </w:t>
      </w:r>
      <w:r>
        <w:rPr>
          <w:spacing w:val="-5"/>
        </w:rPr>
        <w:t>4.</w:t>
      </w:r>
    </w:p>
    <w:p w14:paraId="65931F18" w14:textId="77777777" w:rsidR="003754EE" w:rsidRDefault="003754EE">
      <w:pPr>
        <w:pStyle w:val="Brdtekst"/>
        <w:sectPr w:rsidR="003754EE">
          <w:pgSz w:w="16840" w:h="11910" w:orient="landscape"/>
          <w:pgMar w:top="1340" w:right="1275" w:bottom="1220" w:left="1275" w:header="0" w:footer="1022" w:gutter="0"/>
          <w:cols w:space="708"/>
        </w:sectPr>
      </w:pPr>
    </w:p>
    <w:p w14:paraId="581CD7A6"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0AFADB5B" w14:textId="77777777">
        <w:trPr>
          <w:trHeight w:val="1681"/>
        </w:trPr>
        <w:tc>
          <w:tcPr>
            <w:tcW w:w="826" w:type="dxa"/>
          </w:tcPr>
          <w:p w14:paraId="6589E5C7" w14:textId="77777777" w:rsidR="003754EE" w:rsidRDefault="003754EE">
            <w:pPr>
              <w:pStyle w:val="TableParagraph"/>
              <w:ind w:left="0"/>
              <w:rPr>
                <w:rFonts w:ascii="Times New Roman"/>
                <w:sz w:val="18"/>
              </w:rPr>
            </w:pPr>
          </w:p>
        </w:tc>
        <w:tc>
          <w:tcPr>
            <w:tcW w:w="1690" w:type="dxa"/>
          </w:tcPr>
          <w:p w14:paraId="7640E166" w14:textId="77777777" w:rsidR="003754EE" w:rsidRDefault="003754EE">
            <w:pPr>
              <w:pStyle w:val="TableParagraph"/>
              <w:ind w:left="0"/>
              <w:rPr>
                <w:rFonts w:ascii="Times New Roman"/>
                <w:sz w:val="18"/>
              </w:rPr>
            </w:pPr>
          </w:p>
        </w:tc>
        <w:tc>
          <w:tcPr>
            <w:tcW w:w="10987" w:type="dxa"/>
          </w:tcPr>
          <w:p w14:paraId="32140BA7" w14:textId="77777777" w:rsidR="003754EE" w:rsidRDefault="00486D74">
            <w:pPr>
              <w:pStyle w:val="TableParagraph"/>
              <w:spacing w:before="11"/>
              <w:ind w:left="107"/>
              <w:rPr>
                <w:rFonts w:ascii="Trebuchet MS"/>
                <w:i/>
                <w:sz w:val="20"/>
              </w:rPr>
            </w:pPr>
            <w:r>
              <w:rPr>
                <w:rFonts w:ascii="Trebuchet MS"/>
                <w:i/>
                <w:w w:val="85"/>
                <w:sz w:val="20"/>
              </w:rPr>
              <w:t>the</w:t>
            </w:r>
            <w:r>
              <w:rPr>
                <w:rFonts w:ascii="Trebuchet MS"/>
                <w:i/>
                <w:spacing w:val="-2"/>
                <w:sz w:val="20"/>
              </w:rPr>
              <w:t xml:space="preserve"> </w:t>
            </w:r>
            <w:r>
              <w:rPr>
                <w:rFonts w:ascii="Trebuchet MS"/>
                <w:i/>
                <w:spacing w:val="-2"/>
                <w:w w:val="95"/>
                <w:sz w:val="20"/>
              </w:rPr>
              <w:t>area.</w:t>
            </w:r>
          </w:p>
          <w:p w14:paraId="460FDA69" w14:textId="77777777" w:rsidR="003754EE" w:rsidRDefault="003754EE">
            <w:pPr>
              <w:pStyle w:val="TableParagraph"/>
              <w:spacing w:before="6"/>
              <w:ind w:left="0"/>
              <w:rPr>
                <w:sz w:val="20"/>
              </w:rPr>
            </w:pPr>
          </w:p>
          <w:p w14:paraId="693AD8B1" w14:textId="77777777" w:rsidR="003754EE" w:rsidRDefault="00486D74">
            <w:pPr>
              <w:pStyle w:val="TableParagraph"/>
              <w:ind w:left="107"/>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1197E362" w14:textId="77777777" w:rsidR="003754EE" w:rsidRDefault="00486D74">
            <w:pPr>
              <w:pStyle w:val="TableParagraph"/>
              <w:spacing w:before="8" w:line="247" w:lineRule="auto"/>
              <w:ind w:left="107" w:right="154"/>
              <w:rPr>
                <w:rFonts w:ascii="Trebuchet MS"/>
                <w:i/>
                <w:sz w:val="20"/>
              </w:rPr>
            </w:pPr>
            <w:r>
              <w:rPr>
                <w:rFonts w:ascii="Trebuchet MS"/>
                <w:i/>
                <w:w w:val="90"/>
                <w:sz w:val="20"/>
              </w:rPr>
              <w:t>During the audit, the establishment presents evidence of</w:t>
            </w:r>
            <w:r>
              <w:rPr>
                <w:rFonts w:ascii="Trebuchet MS"/>
                <w:i/>
                <w:spacing w:val="-1"/>
                <w:w w:val="90"/>
                <w:sz w:val="20"/>
              </w:rPr>
              <w:t xml:space="preserve"> </w:t>
            </w:r>
            <w:r>
              <w:rPr>
                <w:rFonts w:ascii="Trebuchet MS"/>
                <w:i/>
                <w:w w:val="90"/>
                <w:sz w:val="20"/>
              </w:rPr>
              <w:t>the biodiversity monitoring activities</w:t>
            </w:r>
            <w:r>
              <w:rPr>
                <w:rFonts w:ascii="Trebuchet MS"/>
                <w:i/>
                <w:spacing w:val="-1"/>
                <w:w w:val="90"/>
                <w:sz w:val="20"/>
              </w:rPr>
              <w:t xml:space="preserve"> </w:t>
            </w:r>
            <w:r>
              <w:rPr>
                <w:rFonts w:ascii="Trebuchet MS"/>
                <w:i/>
                <w:w w:val="90"/>
                <w:sz w:val="20"/>
              </w:rPr>
              <w:t>carried out (e.g. internal observation</w:t>
            </w:r>
            <w:r>
              <w:rPr>
                <w:rFonts w:ascii="Trebuchet MS"/>
                <w:i/>
                <w:spacing w:val="-9"/>
                <w:w w:val="90"/>
                <w:sz w:val="20"/>
              </w:rPr>
              <w:t xml:space="preserve"> </w:t>
            </w:r>
            <w:r>
              <w:rPr>
                <w:rFonts w:ascii="Trebuchet MS"/>
                <w:i/>
                <w:w w:val="90"/>
                <w:sz w:val="20"/>
              </w:rPr>
              <w:t>notes,</w:t>
            </w:r>
            <w:r>
              <w:rPr>
                <w:rFonts w:ascii="Trebuchet MS"/>
                <w:i/>
                <w:spacing w:val="-6"/>
                <w:w w:val="90"/>
                <w:sz w:val="20"/>
              </w:rPr>
              <w:t xml:space="preserve"> </w:t>
            </w:r>
            <w:r>
              <w:rPr>
                <w:rFonts w:ascii="Trebuchet MS"/>
                <w:i/>
                <w:w w:val="90"/>
                <w:sz w:val="20"/>
              </w:rPr>
              <w:t>completed</w:t>
            </w:r>
            <w:r>
              <w:rPr>
                <w:rFonts w:ascii="Trebuchet MS"/>
                <w:i/>
                <w:spacing w:val="-7"/>
                <w:w w:val="90"/>
                <w:sz w:val="20"/>
              </w:rPr>
              <w:t xml:space="preserve"> </w:t>
            </w:r>
            <w:r>
              <w:rPr>
                <w:rFonts w:ascii="Trebuchet MS"/>
                <w:i/>
                <w:w w:val="90"/>
                <w:sz w:val="20"/>
              </w:rPr>
              <w:t>monitoring</w:t>
            </w:r>
            <w:r>
              <w:rPr>
                <w:rFonts w:ascii="Trebuchet MS"/>
                <w:i/>
                <w:spacing w:val="-10"/>
                <w:w w:val="90"/>
                <w:sz w:val="20"/>
              </w:rPr>
              <w:t xml:space="preserve"> </w:t>
            </w:r>
            <w:r>
              <w:rPr>
                <w:rFonts w:ascii="Trebuchet MS"/>
                <w:i/>
                <w:w w:val="90"/>
                <w:sz w:val="20"/>
              </w:rPr>
              <w:t>grids,</w:t>
            </w:r>
            <w:r>
              <w:rPr>
                <w:rFonts w:ascii="Trebuchet MS"/>
                <w:i/>
                <w:spacing w:val="-9"/>
                <w:w w:val="90"/>
                <w:sz w:val="20"/>
              </w:rPr>
              <w:t xml:space="preserve"> </w:t>
            </w:r>
            <w:r>
              <w:rPr>
                <w:rFonts w:ascii="Trebuchet MS"/>
                <w:i/>
                <w:w w:val="90"/>
                <w:sz w:val="20"/>
              </w:rPr>
              <w:t>species</w:t>
            </w:r>
            <w:r>
              <w:rPr>
                <w:rFonts w:ascii="Trebuchet MS"/>
                <w:i/>
                <w:spacing w:val="-7"/>
                <w:w w:val="90"/>
                <w:sz w:val="20"/>
              </w:rPr>
              <w:t xml:space="preserve"> </w:t>
            </w:r>
            <w:r>
              <w:rPr>
                <w:rFonts w:ascii="Trebuchet MS"/>
                <w:i/>
                <w:w w:val="90"/>
                <w:sz w:val="20"/>
              </w:rPr>
              <w:t>lists,</w:t>
            </w:r>
            <w:r>
              <w:rPr>
                <w:rFonts w:ascii="Trebuchet MS"/>
                <w:i/>
                <w:spacing w:val="-8"/>
                <w:w w:val="90"/>
                <w:sz w:val="20"/>
              </w:rPr>
              <w:t xml:space="preserve"> </w:t>
            </w:r>
            <w:r>
              <w:rPr>
                <w:rFonts w:ascii="Trebuchet MS"/>
                <w:i/>
                <w:w w:val="90"/>
                <w:sz w:val="20"/>
              </w:rPr>
              <w:t>photos</w:t>
            </w:r>
            <w:r>
              <w:rPr>
                <w:rFonts w:ascii="Trebuchet MS"/>
                <w:i/>
                <w:spacing w:val="-7"/>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screenshots</w:t>
            </w:r>
            <w:r>
              <w:rPr>
                <w:rFonts w:ascii="Trebuchet MS"/>
                <w:i/>
                <w:spacing w:val="-10"/>
                <w:w w:val="90"/>
                <w:sz w:val="20"/>
              </w:rPr>
              <w:t xml:space="preserve"> </w:t>
            </w:r>
            <w:r>
              <w:rPr>
                <w:rFonts w:ascii="Trebuchet MS"/>
                <w:i/>
                <w:w w:val="90"/>
                <w:sz w:val="20"/>
              </w:rPr>
              <w:t>from</w:t>
            </w:r>
            <w:r>
              <w:rPr>
                <w:rFonts w:ascii="Trebuchet MS"/>
                <w:i/>
                <w:spacing w:val="-6"/>
                <w:w w:val="90"/>
                <w:sz w:val="20"/>
              </w:rPr>
              <w:t xml:space="preserve"> </w:t>
            </w:r>
            <w:r>
              <w:rPr>
                <w:rFonts w:ascii="Trebuchet MS"/>
                <w:i/>
                <w:w w:val="90"/>
                <w:sz w:val="20"/>
              </w:rPr>
              <w:t>apps/citizen</w:t>
            </w:r>
            <w:r>
              <w:rPr>
                <w:rFonts w:ascii="Trebuchet MS"/>
                <w:i/>
                <w:spacing w:val="-7"/>
                <w:w w:val="90"/>
                <w:sz w:val="20"/>
              </w:rPr>
              <w:t xml:space="preserve"> </w:t>
            </w:r>
            <w:r>
              <w:rPr>
                <w:rFonts w:ascii="Trebuchet MS"/>
                <w:i/>
                <w:w w:val="90"/>
                <w:sz w:val="20"/>
              </w:rPr>
              <w:t>science</w:t>
            </w:r>
            <w:r>
              <w:rPr>
                <w:rFonts w:ascii="Trebuchet MS"/>
                <w:i/>
                <w:spacing w:val="-8"/>
                <w:w w:val="90"/>
                <w:sz w:val="20"/>
              </w:rPr>
              <w:t xml:space="preserve"> </w:t>
            </w:r>
            <w:r>
              <w:rPr>
                <w:rFonts w:ascii="Trebuchet MS"/>
                <w:i/>
                <w:w w:val="90"/>
                <w:sz w:val="20"/>
              </w:rPr>
              <w:t>platforms,</w:t>
            </w:r>
            <w:r>
              <w:rPr>
                <w:rFonts w:ascii="Trebuchet MS"/>
                <w:i/>
                <w:spacing w:val="-8"/>
                <w:w w:val="90"/>
                <w:sz w:val="20"/>
              </w:rPr>
              <w:t xml:space="preserve"> </w:t>
            </w:r>
            <w:r>
              <w:rPr>
                <w:rFonts w:ascii="Trebuchet MS"/>
                <w:i/>
                <w:w w:val="90"/>
                <w:sz w:val="20"/>
              </w:rPr>
              <w:t>etc.), demonstrating that observations have been made and documented in line with the chosen monitoring approach.</w:t>
            </w:r>
          </w:p>
        </w:tc>
      </w:tr>
      <w:tr w:rsidR="003754EE" w14:paraId="6A087B50" w14:textId="77777777">
        <w:trPr>
          <w:trHeight w:val="7201"/>
        </w:trPr>
        <w:tc>
          <w:tcPr>
            <w:tcW w:w="826" w:type="dxa"/>
          </w:tcPr>
          <w:p w14:paraId="54BDE0BD" w14:textId="77777777" w:rsidR="003754EE" w:rsidRDefault="00486D74">
            <w:pPr>
              <w:pStyle w:val="TableParagraph"/>
              <w:spacing w:before="236"/>
              <w:ind w:left="108"/>
              <w:rPr>
                <w:sz w:val="20"/>
              </w:rPr>
            </w:pPr>
            <w:r>
              <w:rPr>
                <w:spacing w:val="-4"/>
                <w:sz w:val="20"/>
              </w:rPr>
              <w:t>7.14</w:t>
            </w:r>
          </w:p>
        </w:tc>
        <w:tc>
          <w:tcPr>
            <w:tcW w:w="1690" w:type="dxa"/>
          </w:tcPr>
          <w:p w14:paraId="136392B9" w14:textId="77777777" w:rsidR="003754EE" w:rsidRDefault="003754EE">
            <w:pPr>
              <w:pStyle w:val="TableParagraph"/>
              <w:spacing w:before="7"/>
              <w:ind w:left="0"/>
              <w:rPr>
                <w:sz w:val="20"/>
              </w:rPr>
            </w:pPr>
          </w:p>
          <w:p w14:paraId="6E00716F" w14:textId="77777777" w:rsidR="003754EE" w:rsidRDefault="00486D74">
            <w:pPr>
              <w:pStyle w:val="TableParagraph"/>
              <w:spacing w:line="247" w:lineRule="auto"/>
              <w:ind w:left="107" w:right="204"/>
              <w:rPr>
                <w:rFonts w:ascii="Trebuchet MS"/>
                <w:i/>
                <w:sz w:val="20"/>
              </w:rPr>
            </w:pPr>
            <w:r>
              <w:rPr>
                <w:rFonts w:ascii="Trebuchet MS"/>
                <w:i/>
                <w:spacing w:val="-4"/>
                <w:sz w:val="20"/>
              </w:rPr>
              <w:t xml:space="preserve">The </w:t>
            </w:r>
            <w:r>
              <w:rPr>
                <w:rFonts w:ascii="Trebuchet MS"/>
                <w:i/>
                <w:spacing w:val="-2"/>
                <w:sz w:val="20"/>
              </w:rPr>
              <w:t xml:space="preserve">establishment </w:t>
            </w:r>
            <w:r>
              <w:rPr>
                <w:rFonts w:ascii="Trebuchet MS"/>
                <w:i/>
                <w:sz w:val="20"/>
              </w:rPr>
              <w:t>takes</w:t>
            </w:r>
            <w:r>
              <w:rPr>
                <w:rFonts w:ascii="Trebuchet MS"/>
                <w:i/>
                <w:spacing w:val="-16"/>
                <w:sz w:val="20"/>
              </w:rPr>
              <w:t xml:space="preserve"> </w:t>
            </w:r>
            <w:r>
              <w:rPr>
                <w:rFonts w:ascii="Trebuchet MS"/>
                <w:i/>
                <w:sz w:val="20"/>
              </w:rPr>
              <w:t>at</w:t>
            </w:r>
            <w:r>
              <w:rPr>
                <w:rFonts w:ascii="Trebuchet MS"/>
                <w:i/>
                <w:spacing w:val="-15"/>
                <w:sz w:val="20"/>
              </w:rPr>
              <w:t xml:space="preserve"> </w:t>
            </w:r>
            <w:r>
              <w:rPr>
                <w:rFonts w:ascii="Trebuchet MS"/>
                <w:i/>
                <w:sz w:val="20"/>
              </w:rPr>
              <w:t>least</w:t>
            </w:r>
            <w:r>
              <w:rPr>
                <w:rFonts w:ascii="Trebuchet MS"/>
                <w:i/>
                <w:spacing w:val="-15"/>
                <w:sz w:val="20"/>
              </w:rPr>
              <w:t xml:space="preserve"> </w:t>
            </w:r>
            <w:r>
              <w:rPr>
                <w:rFonts w:ascii="Trebuchet MS"/>
                <w:i/>
                <w:sz w:val="20"/>
              </w:rPr>
              <w:t>1 initiative</w:t>
            </w:r>
            <w:r>
              <w:rPr>
                <w:rFonts w:ascii="Trebuchet MS"/>
                <w:i/>
                <w:spacing w:val="-15"/>
                <w:sz w:val="20"/>
              </w:rPr>
              <w:t xml:space="preserve"> </w:t>
            </w:r>
            <w:r>
              <w:rPr>
                <w:rFonts w:ascii="Trebuchet MS"/>
                <w:i/>
                <w:sz w:val="20"/>
              </w:rPr>
              <w:t>in</w:t>
            </w:r>
            <w:r>
              <w:rPr>
                <w:rFonts w:ascii="Trebuchet MS"/>
                <w:i/>
                <w:spacing w:val="-14"/>
                <w:sz w:val="20"/>
              </w:rPr>
              <w:t xml:space="preserve"> </w:t>
            </w:r>
            <w:r>
              <w:rPr>
                <w:rFonts w:ascii="Trebuchet MS"/>
                <w:i/>
                <w:sz w:val="20"/>
              </w:rPr>
              <w:t xml:space="preserve">its green areas to </w:t>
            </w:r>
            <w:r>
              <w:rPr>
                <w:rFonts w:ascii="Trebuchet MS"/>
                <w:i/>
                <w:spacing w:val="-2"/>
                <w:sz w:val="20"/>
              </w:rPr>
              <w:t xml:space="preserve">promote </w:t>
            </w:r>
            <w:r>
              <w:rPr>
                <w:rFonts w:ascii="Trebuchet MS"/>
                <w:i/>
                <w:w w:val="90"/>
                <w:sz w:val="20"/>
              </w:rPr>
              <w:t>sustainable</w:t>
            </w:r>
            <w:r>
              <w:rPr>
                <w:rFonts w:ascii="Trebuchet MS"/>
                <w:i/>
                <w:spacing w:val="-10"/>
                <w:w w:val="90"/>
                <w:sz w:val="20"/>
              </w:rPr>
              <w:t xml:space="preserve"> </w:t>
            </w:r>
            <w:r>
              <w:rPr>
                <w:rFonts w:ascii="Trebuchet MS"/>
                <w:i/>
                <w:w w:val="90"/>
                <w:sz w:val="20"/>
              </w:rPr>
              <w:t xml:space="preserve">food </w:t>
            </w:r>
            <w:r>
              <w:rPr>
                <w:rFonts w:ascii="Trebuchet MS"/>
                <w:i/>
                <w:sz w:val="20"/>
              </w:rPr>
              <w:t>practices.</w:t>
            </w:r>
            <w:r>
              <w:rPr>
                <w:rFonts w:ascii="Trebuchet MS"/>
                <w:i/>
                <w:spacing w:val="-8"/>
                <w:sz w:val="20"/>
              </w:rPr>
              <w:t xml:space="preserve"> </w:t>
            </w:r>
            <w:r>
              <w:rPr>
                <w:rFonts w:ascii="Trebuchet MS"/>
                <w:i/>
                <w:sz w:val="20"/>
              </w:rPr>
              <w:t>(G)</w:t>
            </w:r>
          </w:p>
          <w:p w14:paraId="220CB24D" w14:textId="77777777" w:rsidR="003754EE" w:rsidRDefault="003754EE">
            <w:pPr>
              <w:pStyle w:val="TableParagraph"/>
              <w:spacing w:before="6"/>
              <w:ind w:left="0"/>
              <w:rPr>
                <w:sz w:val="20"/>
              </w:rPr>
            </w:pPr>
          </w:p>
          <w:p w14:paraId="5C20FAEE" w14:textId="254F9553" w:rsidR="003754EE" w:rsidRDefault="003754EE">
            <w:pPr>
              <w:pStyle w:val="TableParagraph"/>
              <w:spacing w:line="247" w:lineRule="auto"/>
              <w:ind w:left="107"/>
              <w:rPr>
                <w:rFonts w:ascii="Trebuchet MS"/>
                <w:i/>
                <w:sz w:val="20"/>
              </w:rPr>
            </w:pPr>
          </w:p>
        </w:tc>
        <w:tc>
          <w:tcPr>
            <w:tcW w:w="10987" w:type="dxa"/>
          </w:tcPr>
          <w:p w14:paraId="784756D2" w14:textId="77777777" w:rsidR="003754EE" w:rsidRDefault="003754EE">
            <w:pPr>
              <w:pStyle w:val="TableParagraph"/>
              <w:spacing w:before="7"/>
              <w:ind w:left="0"/>
              <w:rPr>
                <w:sz w:val="20"/>
              </w:rPr>
            </w:pPr>
          </w:p>
          <w:p w14:paraId="63DAB8BD" w14:textId="77777777" w:rsidR="003754EE" w:rsidRDefault="00486D74">
            <w:pPr>
              <w:pStyle w:val="TableParagraph"/>
              <w:ind w:left="107"/>
              <w:rPr>
                <w:rFonts w:ascii="Trebuchet MS"/>
                <w:b/>
                <w:i/>
                <w:sz w:val="20"/>
              </w:rPr>
            </w:pPr>
            <w:r>
              <w:rPr>
                <w:rFonts w:ascii="Trebuchet MS"/>
                <w:b/>
                <w:i/>
                <w:spacing w:val="-2"/>
                <w:sz w:val="20"/>
              </w:rPr>
              <w:t>Relevance</w:t>
            </w:r>
          </w:p>
          <w:p w14:paraId="58EE0DA4" w14:textId="77777777" w:rsidR="003754EE" w:rsidRDefault="00486D74">
            <w:pPr>
              <w:pStyle w:val="TableParagraph"/>
              <w:spacing w:before="8" w:line="247" w:lineRule="auto"/>
              <w:ind w:left="107" w:right="101"/>
              <w:jc w:val="both"/>
              <w:rPr>
                <w:rFonts w:ascii="Trebuchet MS"/>
                <w:i/>
                <w:sz w:val="20"/>
              </w:rPr>
            </w:pPr>
            <w:r>
              <w:rPr>
                <w:rFonts w:ascii="Trebuchet MS"/>
                <w:i/>
                <w:w w:val="90"/>
                <w:sz w:val="20"/>
              </w:rPr>
              <w:t xml:space="preserve">Food systems contribute heavily to climate change, biodiversity loss and resource consumption. By raising awareness and engaging </w:t>
            </w:r>
            <w:r>
              <w:rPr>
                <w:rFonts w:ascii="Trebuchet MS"/>
                <w:i/>
                <w:spacing w:val="-6"/>
                <w:sz w:val="20"/>
              </w:rPr>
              <w:t xml:space="preserve">guests, staff and the community in sustainable food practices, establishments help shift </w:t>
            </w:r>
            <w:proofErr w:type="spellStart"/>
            <w:r>
              <w:rPr>
                <w:rFonts w:ascii="Trebuchet MS"/>
                <w:i/>
                <w:spacing w:val="-6"/>
                <w:sz w:val="20"/>
              </w:rPr>
              <w:t>behaviours</w:t>
            </w:r>
            <w:proofErr w:type="spellEnd"/>
            <w:r>
              <w:rPr>
                <w:rFonts w:ascii="Trebuchet MS"/>
                <w:i/>
                <w:spacing w:val="-6"/>
                <w:sz w:val="20"/>
              </w:rPr>
              <w:t xml:space="preserve"> toward more responsible </w:t>
            </w:r>
            <w:r>
              <w:rPr>
                <w:rFonts w:ascii="Trebuchet MS"/>
                <w:i/>
                <w:w w:val="90"/>
                <w:sz w:val="20"/>
              </w:rPr>
              <w:t>production and consumption, fostering long-term environmental and social benefits.</w:t>
            </w:r>
          </w:p>
          <w:p w14:paraId="3F8E2465" w14:textId="77777777" w:rsidR="003754EE" w:rsidRDefault="003754EE">
            <w:pPr>
              <w:pStyle w:val="TableParagraph"/>
              <w:spacing w:before="1"/>
              <w:ind w:left="0"/>
              <w:rPr>
                <w:sz w:val="20"/>
              </w:rPr>
            </w:pPr>
          </w:p>
          <w:p w14:paraId="4B170C09" w14:textId="77777777" w:rsidR="003754EE" w:rsidRDefault="00486D74">
            <w:pPr>
              <w:pStyle w:val="TableParagraph"/>
              <w:ind w:left="107"/>
              <w:jc w:val="both"/>
              <w:rPr>
                <w:rFonts w:ascii="Trebuchet MS"/>
                <w:b/>
                <w:i/>
                <w:sz w:val="20"/>
              </w:rPr>
            </w:pPr>
            <w:r>
              <w:rPr>
                <w:rFonts w:ascii="Trebuchet MS"/>
                <w:b/>
                <w:i/>
                <w:w w:val="85"/>
                <w:sz w:val="20"/>
              </w:rPr>
              <w:t>Expectations</w:t>
            </w:r>
            <w:r>
              <w:rPr>
                <w:rFonts w:ascii="Trebuchet MS"/>
                <w:b/>
                <w:i/>
                <w:spacing w:val="-5"/>
                <w:sz w:val="20"/>
              </w:rPr>
              <w:t xml:space="preserve"> </w:t>
            </w:r>
            <w:r>
              <w:rPr>
                <w:rFonts w:ascii="Trebuchet MS"/>
                <w:b/>
                <w:i/>
                <w:w w:val="85"/>
                <w:sz w:val="20"/>
              </w:rPr>
              <w:t>for</w:t>
            </w:r>
            <w:r>
              <w:rPr>
                <w:rFonts w:ascii="Trebuchet MS"/>
                <w:b/>
                <w:i/>
                <w:spacing w:val="1"/>
                <w:sz w:val="20"/>
              </w:rPr>
              <w:t xml:space="preserve"> </w:t>
            </w:r>
            <w:r>
              <w:rPr>
                <w:rFonts w:ascii="Trebuchet MS"/>
                <w:b/>
                <w:i/>
                <w:spacing w:val="-2"/>
                <w:w w:val="85"/>
                <w:sz w:val="20"/>
              </w:rPr>
              <w:t>implementation</w:t>
            </w:r>
          </w:p>
          <w:p w14:paraId="4E358AD6" w14:textId="77777777" w:rsidR="003754EE" w:rsidRDefault="00486D74">
            <w:pPr>
              <w:pStyle w:val="TableParagraph"/>
              <w:spacing w:before="8" w:line="247" w:lineRule="auto"/>
              <w:ind w:left="107" w:right="106"/>
              <w:jc w:val="both"/>
              <w:rPr>
                <w:rFonts w:ascii="Trebuchet MS"/>
                <w:i/>
                <w:sz w:val="20"/>
              </w:rPr>
            </w:pPr>
            <w:r>
              <w:rPr>
                <w:rFonts w:ascii="Trebuchet MS"/>
                <w:i/>
                <w:spacing w:val="-4"/>
                <w:sz w:val="20"/>
              </w:rPr>
              <w:t>The</w:t>
            </w:r>
            <w:r>
              <w:rPr>
                <w:rFonts w:ascii="Trebuchet MS"/>
                <w:i/>
                <w:spacing w:val="-12"/>
                <w:sz w:val="20"/>
              </w:rPr>
              <w:t xml:space="preserve"> </w:t>
            </w:r>
            <w:r>
              <w:rPr>
                <w:rFonts w:ascii="Trebuchet MS"/>
                <w:i/>
                <w:spacing w:val="-4"/>
                <w:sz w:val="20"/>
              </w:rPr>
              <w:t>establishment</w:t>
            </w:r>
            <w:r>
              <w:rPr>
                <w:rFonts w:ascii="Trebuchet MS"/>
                <w:i/>
                <w:spacing w:val="-11"/>
                <w:sz w:val="20"/>
              </w:rPr>
              <w:t xml:space="preserve"> </w:t>
            </w:r>
            <w:r>
              <w:rPr>
                <w:rFonts w:ascii="Trebuchet MS"/>
                <w:i/>
                <w:spacing w:val="-4"/>
                <w:sz w:val="20"/>
              </w:rPr>
              <w:t>engages</w:t>
            </w:r>
            <w:r>
              <w:rPr>
                <w:rFonts w:ascii="Trebuchet MS"/>
                <w:i/>
                <w:spacing w:val="-11"/>
                <w:sz w:val="20"/>
              </w:rPr>
              <w:t xml:space="preserve"> </w:t>
            </w:r>
            <w:r>
              <w:rPr>
                <w:rFonts w:ascii="Trebuchet MS"/>
                <w:i/>
                <w:spacing w:val="-4"/>
                <w:sz w:val="20"/>
              </w:rPr>
              <w:t>its</w:t>
            </w:r>
            <w:r>
              <w:rPr>
                <w:rFonts w:ascii="Trebuchet MS"/>
                <w:i/>
                <w:spacing w:val="-11"/>
                <w:sz w:val="20"/>
              </w:rPr>
              <w:t xml:space="preserve"> </w:t>
            </w:r>
            <w:r>
              <w:rPr>
                <w:rFonts w:ascii="Trebuchet MS"/>
                <w:i/>
                <w:spacing w:val="-4"/>
                <w:sz w:val="20"/>
              </w:rPr>
              <w:t>associates,</w:t>
            </w:r>
            <w:r>
              <w:rPr>
                <w:rFonts w:ascii="Trebuchet MS"/>
                <w:i/>
                <w:spacing w:val="-10"/>
                <w:sz w:val="20"/>
              </w:rPr>
              <w:t xml:space="preserve"> </w:t>
            </w:r>
            <w:r>
              <w:rPr>
                <w:rFonts w:ascii="Trebuchet MS"/>
                <w:i/>
                <w:spacing w:val="-4"/>
                <w:sz w:val="20"/>
              </w:rPr>
              <w:t>guests</w:t>
            </w:r>
            <w:r>
              <w:rPr>
                <w:rFonts w:ascii="Trebuchet MS"/>
                <w:i/>
                <w:spacing w:val="-9"/>
                <w:sz w:val="20"/>
              </w:rPr>
              <w:t xml:space="preserve"> </w:t>
            </w:r>
            <w:r>
              <w:rPr>
                <w:rFonts w:ascii="Trebuchet MS"/>
                <w:i/>
                <w:spacing w:val="-4"/>
                <w:sz w:val="20"/>
              </w:rPr>
              <w:t>and/or</w:t>
            </w:r>
            <w:r>
              <w:rPr>
                <w:rFonts w:ascii="Trebuchet MS"/>
                <w:i/>
                <w:spacing w:val="-12"/>
                <w:sz w:val="20"/>
              </w:rPr>
              <w:t xml:space="preserve"> </w:t>
            </w:r>
            <w:r>
              <w:rPr>
                <w:rFonts w:ascii="Trebuchet MS"/>
                <w:i/>
                <w:spacing w:val="-4"/>
                <w:sz w:val="20"/>
              </w:rPr>
              <w:t>the</w:t>
            </w:r>
            <w:r>
              <w:rPr>
                <w:rFonts w:ascii="Trebuchet MS"/>
                <w:i/>
                <w:spacing w:val="-9"/>
                <w:sz w:val="20"/>
              </w:rPr>
              <w:t xml:space="preserve"> </w:t>
            </w:r>
            <w:r>
              <w:rPr>
                <w:rFonts w:ascii="Trebuchet MS"/>
                <w:i/>
                <w:spacing w:val="-4"/>
                <w:sz w:val="20"/>
              </w:rPr>
              <w:t>community</w:t>
            </w:r>
            <w:r>
              <w:rPr>
                <w:rFonts w:ascii="Trebuchet MS"/>
                <w:i/>
                <w:spacing w:val="-10"/>
                <w:sz w:val="20"/>
              </w:rPr>
              <w:t xml:space="preserve"> </w:t>
            </w:r>
            <w:r>
              <w:rPr>
                <w:rFonts w:ascii="Trebuchet MS"/>
                <w:i/>
                <w:spacing w:val="-4"/>
                <w:sz w:val="20"/>
              </w:rPr>
              <w:t>around</w:t>
            </w:r>
            <w:r>
              <w:rPr>
                <w:rFonts w:ascii="Trebuchet MS"/>
                <w:i/>
                <w:spacing w:val="-10"/>
                <w:sz w:val="20"/>
              </w:rPr>
              <w:t xml:space="preserve"> </w:t>
            </w:r>
            <w:r>
              <w:rPr>
                <w:rFonts w:ascii="Trebuchet MS"/>
                <w:i/>
                <w:spacing w:val="-4"/>
                <w:sz w:val="20"/>
              </w:rPr>
              <w:t>the</w:t>
            </w:r>
            <w:r>
              <w:rPr>
                <w:rFonts w:ascii="Trebuchet MS"/>
                <w:i/>
                <w:spacing w:val="-10"/>
                <w:sz w:val="20"/>
              </w:rPr>
              <w:t xml:space="preserve"> </w:t>
            </w:r>
            <w:r>
              <w:rPr>
                <w:rFonts w:ascii="Trebuchet MS"/>
                <w:i/>
                <w:spacing w:val="-4"/>
                <w:sz w:val="20"/>
              </w:rPr>
              <w:t>importance</w:t>
            </w:r>
            <w:r>
              <w:rPr>
                <w:rFonts w:ascii="Trebuchet MS"/>
                <w:i/>
                <w:spacing w:val="-12"/>
                <w:sz w:val="20"/>
              </w:rPr>
              <w:t xml:space="preserve"> </w:t>
            </w:r>
            <w:r>
              <w:rPr>
                <w:rFonts w:ascii="Trebuchet MS"/>
                <w:i/>
                <w:spacing w:val="-4"/>
                <w:sz w:val="20"/>
              </w:rPr>
              <w:t>of</w:t>
            </w:r>
            <w:r>
              <w:rPr>
                <w:rFonts w:ascii="Trebuchet MS"/>
                <w:i/>
                <w:spacing w:val="-9"/>
                <w:sz w:val="20"/>
              </w:rPr>
              <w:t xml:space="preserve"> </w:t>
            </w:r>
            <w:r>
              <w:rPr>
                <w:rFonts w:ascii="Trebuchet MS"/>
                <w:i/>
                <w:spacing w:val="-4"/>
                <w:sz w:val="20"/>
              </w:rPr>
              <w:t>sustainable</w:t>
            </w:r>
            <w:r>
              <w:rPr>
                <w:rFonts w:ascii="Trebuchet MS"/>
                <w:i/>
                <w:spacing w:val="-10"/>
                <w:sz w:val="20"/>
              </w:rPr>
              <w:t xml:space="preserve"> </w:t>
            </w:r>
            <w:r>
              <w:rPr>
                <w:rFonts w:ascii="Trebuchet MS"/>
                <w:i/>
                <w:spacing w:val="-4"/>
                <w:sz w:val="20"/>
              </w:rPr>
              <w:t>food</w:t>
            </w:r>
            <w:r>
              <w:rPr>
                <w:rFonts w:ascii="Trebuchet MS"/>
                <w:i/>
                <w:spacing w:val="-12"/>
                <w:sz w:val="20"/>
              </w:rPr>
              <w:t xml:space="preserve"> </w:t>
            </w:r>
            <w:r>
              <w:rPr>
                <w:rFonts w:ascii="Trebuchet MS"/>
                <w:i/>
                <w:spacing w:val="-4"/>
                <w:sz w:val="20"/>
              </w:rPr>
              <w:t xml:space="preserve">practices </w:t>
            </w:r>
            <w:r>
              <w:rPr>
                <w:rFonts w:ascii="Trebuchet MS"/>
                <w:i/>
                <w:w w:val="90"/>
                <w:sz w:val="20"/>
              </w:rPr>
              <w:t>through</w:t>
            </w:r>
            <w:r>
              <w:rPr>
                <w:rFonts w:ascii="Trebuchet MS"/>
                <w:i/>
                <w:spacing w:val="-3"/>
                <w:w w:val="90"/>
                <w:sz w:val="20"/>
              </w:rPr>
              <w:t xml:space="preserve"> </w:t>
            </w:r>
            <w:r>
              <w:rPr>
                <w:rFonts w:ascii="Trebuchet MS"/>
                <w:i/>
                <w:w w:val="90"/>
                <w:sz w:val="20"/>
              </w:rPr>
              <w:t>at</w:t>
            </w:r>
            <w:r>
              <w:rPr>
                <w:rFonts w:ascii="Trebuchet MS"/>
                <w:i/>
                <w:spacing w:val="-4"/>
                <w:w w:val="90"/>
                <w:sz w:val="20"/>
              </w:rPr>
              <w:t xml:space="preserve"> </w:t>
            </w:r>
            <w:r>
              <w:rPr>
                <w:rFonts w:ascii="Trebuchet MS"/>
                <w:i/>
                <w:w w:val="90"/>
                <w:sz w:val="20"/>
              </w:rPr>
              <w:t>least</w:t>
            </w:r>
            <w:r>
              <w:rPr>
                <w:rFonts w:ascii="Trebuchet MS"/>
                <w:i/>
                <w:spacing w:val="-4"/>
                <w:w w:val="90"/>
                <w:sz w:val="20"/>
              </w:rPr>
              <w:t xml:space="preserve"> </w:t>
            </w:r>
            <w:r>
              <w:rPr>
                <w:rFonts w:ascii="Trebuchet MS"/>
                <w:i/>
                <w:w w:val="90"/>
                <w:sz w:val="20"/>
              </w:rPr>
              <w:t>1</w:t>
            </w:r>
            <w:r>
              <w:rPr>
                <w:rFonts w:ascii="Trebuchet MS"/>
                <w:i/>
                <w:spacing w:val="-3"/>
                <w:w w:val="90"/>
                <w:sz w:val="20"/>
              </w:rPr>
              <w:t xml:space="preserve"> </w:t>
            </w:r>
            <w:r>
              <w:rPr>
                <w:rFonts w:ascii="Trebuchet MS"/>
                <w:i/>
                <w:w w:val="90"/>
                <w:sz w:val="20"/>
              </w:rPr>
              <w:t>awareness-raising</w:t>
            </w:r>
            <w:r>
              <w:rPr>
                <w:rFonts w:ascii="Trebuchet MS"/>
                <w:i/>
                <w:spacing w:val="-5"/>
                <w:w w:val="90"/>
                <w:sz w:val="20"/>
              </w:rPr>
              <w:t xml:space="preserve"> </w:t>
            </w:r>
            <w:r>
              <w:rPr>
                <w:rFonts w:ascii="Trebuchet MS"/>
                <w:i/>
                <w:w w:val="90"/>
                <w:sz w:val="20"/>
              </w:rPr>
              <w:t>initiative</w:t>
            </w:r>
            <w:r>
              <w:rPr>
                <w:rFonts w:ascii="Trebuchet MS"/>
                <w:i/>
                <w:spacing w:val="-3"/>
                <w:w w:val="90"/>
                <w:sz w:val="20"/>
              </w:rPr>
              <w:t xml:space="preserve"> </w:t>
            </w:r>
            <w:r>
              <w:rPr>
                <w:rFonts w:ascii="Trebuchet MS"/>
                <w:i/>
                <w:w w:val="90"/>
                <w:sz w:val="20"/>
              </w:rPr>
              <w:t>in</w:t>
            </w:r>
            <w:r>
              <w:rPr>
                <w:rFonts w:ascii="Trebuchet MS"/>
                <w:i/>
                <w:spacing w:val="-2"/>
                <w:w w:val="90"/>
                <w:sz w:val="20"/>
              </w:rPr>
              <w:t xml:space="preserve"> </w:t>
            </w:r>
            <w:r>
              <w:rPr>
                <w:rFonts w:ascii="Trebuchet MS"/>
                <w:i/>
                <w:w w:val="90"/>
                <w:sz w:val="20"/>
              </w:rPr>
              <w:t>the</w:t>
            </w:r>
            <w:r>
              <w:rPr>
                <w:rFonts w:ascii="Trebuchet MS"/>
                <w:i/>
                <w:spacing w:val="-2"/>
                <w:w w:val="90"/>
                <w:sz w:val="20"/>
              </w:rPr>
              <w:t xml:space="preserve"> </w:t>
            </w:r>
            <w:r>
              <w:rPr>
                <w:rFonts w:ascii="Trebuchet MS"/>
                <w:i/>
                <w:w w:val="90"/>
                <w:sz w:val="20"/>
              </w:rPr>
              <w:t>green</w:t>
            </w:r>
            <w:r>
              <w:rPr>
                <w:rFonts w:ascii="Trebuchet MS"/>
                <w:i/>
                <w:spacing w:val="-3"/>
                <w:w w:val="90"/>
                <w:sz w:val="20"/>
              </w:rPr>
              <w:t xml:space="preserve"> </w:t>
            </w:r>
            <w:r>
              <w:rPr>
                <w:rFonts w:ascii="Trebuchet MS"/>
                <w:i/>
                <w:w w:val="90"/>
                <w:sz w:val="20"/>
              </w:rPr>
              <w:t>areas on</w:t>
            </w:r>
            <w:r>
              <w:rPr>
                <w:rFonts w:ascii="Trebuchet MS"/>
                <w:i/>
                <w:spacing w:val="-3"/>
                <w:w w:val="90"/>
                <w:sz w:val="20"/>
              </w:rPr>
              <w:t xml:space="preserve"> </w:t>
            </w:r>
            <w:r>
              <w:rPr>
                <w:rFonts w:ascii="Trebuchet MS"/>
                <w:i/>
                <w:w w:val="90"/>
                <w:sz w:val="20"/>
              </w:rPr>
              <w:t>its</w:t>
            </w:r>
            <w:r>
              <w:rPr>
                <w:rFonts w:ascii="Trebuchet MS"/>
                <w:i/>
                <w:spacing w:val="-5"/>
                <w:w w:val="90"/>
                <w:sz w:val="20"/>
              </w:rPr>
              <w:t xml:space="preserve"> </w:t>
            </w:r>
            <w:r>
              <w:rPr>
                <w:rFonts w:ascii="Trebuchet MS"/>
                <w:i/>
                <w:w w:val="90"/>
                <w:sz w:val="20"/>
              </w:rPr>
              <w:t>premises.</w:t>
            </w:r>
            <w:r>
              <w:rPr>
                <w:rFonts w:ascii="Trebuchet MS"/>
                <w:i/>
                <w:spacing w:val="-2"/>
                <w:w w:val="90"/>
                <w:sz w:val="20"/>
              </w:rPr>
              <w:t xml:space="preserve"> </w:t>
            </w:r>
            <w:r>
              <w:rPr>
                <w:rFonts w:ascii="Trebuchet MS"/>
                <w:i/>
                <w:w w:val="90"/>
                <w:sz w:val="20"/>
              </w:rPr>
              <w:t>These initiatives</w:t>
            </w:r>
            <w:r>
              <w:rPr>
                <w:rFonts w:ascii="Trebuchet MS"/>
                <w:i/>
                <w:spacing w:val="-3"/>
                <w:w w:val="90"/>
                <w:sz w:val="20"/>
              </w:rPr>
              <w:t xml:space="preserve"> </w:t>
            </w:r>
            <w:r>
              <w:rPr>
                <w:rFonts w:ascii="Trebuchet MS"/>
                <w:i/>
                <w:w w:val="90"/>
                <w:sz w:val="20"/>
              </w:rPr>
              <w:t>are</w:t>
            </w:r>
            <w:r>
              <w:rPr>
                <w:rFonts w:ascii="Trebuchet MS"/>
                <w:i/>
                <w:spacing w:val="-2"/>
                <w:w w:val="90"/>
                <w:sz w:val="20"/>
              </w:rPr>
              <w:t xml:space="preserve"> </w:t>
            </w:r>
            <w:r>
              <w:rPr>
                <w:rFonts w:ascii="Trebuchet MS"/>
                <w:i/>
                <w:w w:val="90"/>
                <w:sz w:val="20"/>
              </w:rPr>
              <w:t>linked</w:t>
            </w:r>
            <w:r>
              <w:rPr>
                <w:rFonts w:ascii="Trebuchet MS"/>
                <w:i/>
                <w:spacing w:val="-2"/>
                <w:w w:val="90"/>
                <w:sz w:val="20"/>
              </w:rPr>
              <w:t xml:space="preserve"> </w:t>
            </w:r>
            <w:r>
              <w:rPr>
                <w:rFonts w:ascii="Trebuchet MS"/>
                <w:i/>
                <w:w w:val="90"/>
                <w:sz w:val="20"/>
              </w:rPr>
              <w:t>to</w:t>
            </w:r>
            <w:r>
              <w:rPr>
                <w:rFonts w:ascii="Trebuchet MS"/>
                <w:i/>
                <w:spacing w:val="-3"/>
                <w:w w:val="90"/>
                <w:sz w:val="20"/>
              </w:rPr>
              <w:t xml:space="preserve"> </w:t>
            </w:r>
            <w:r>
              <w:rPr>
                <w:rFonts w:ascii="Trebuchet MS"/>
                <w:i/>
                <w:w w:val="90"/>
                <w:sz w:val="20"/>
              </w:rPr>
              <w:t>the themes</w:t>
            </w:r>
            <w:r>
              <w:rPr>
                <w:rFonts w:ascii="Trebuchet MS"/>
                <w:i/>
                <w:spacing w:val="-3"/>
                <w:w w:val="90"/>
                <w:sz w:val="20"/>
              </w:rPr>
              <w:t xml:space="preserve"> </w:t>
            </w:r>
            <w:r>
              <w:rPr>
                <w:rFonts w:ascii="Trebuchet MS"/>
                <w:i/>
                <w:w w:val="90"/>
                <w:sz w:val="20"/>
              </w:rPr>
              <w:t>of</w:t>
            </w:r>
            <w:r>
              <w:rPr>
                <w:rFonts w:ascii="Trebuchet MS"/>
                <w:i/>
                <w:spacing w:val="-4"/>
                <w:w w:val="90"/>
                <w:sz w:val="20"/>
              </w:rPr>
              <w:t xml:space="preserve"> </w:t>
            </w:r>
            <w:r>
              <w:rPr>
                <w:rFonts w:ascii="Trebuchet MS"/>
                <w:i/>
                <w:w w:val="90"/>
                <w:sz w:val="20"/>
              </w:rPr>
              <w:t>food production, food waste, biodiversity, or local sourcing and aim to foster understanding and action.</w:t>
            </w:r>
          </w:p>
          <w:p w14:paraId="771C1E36" w14:textId="77777777" w:rsidR="003754EE" w:rsidRDefault="003754EE">
            <w:pPr>
              <w:pStyle w:val="TableParagraph"/>
              <w:spacing w:before="1"/>
              <w:ind w:left="0"/>
              <w:rPr>
                <w:sz w:val="20"/>
              </w:rPr>
            </w:pPr>
          </w:p>
          <w:p w14:paraId="0CC00218" w14:textId="77777777" w:rsidR="003754EE" w:rsidRDefault="00486D74">
            <w:pPr>
              <w:pStyle w:val="TableParagraph"/>
              <w:ind w:left="107"/>
              <w:rPr>
                <w:rFonts w:ascii="Trebuchet MS"/>
                <w:i/>
                <w:sz w:val="20"/>
              </w:rPr>
            </w:pPr>
            <w:r>
              <w:rPr>
                <w:rFonts w:ascii="Trebuchet MS"/>
                <w:i/>
                <w:w w:val="85"/>
                <w:sz w:val="20"/>
              </w:rPr>
              <w:t>Examples</w:t>
            </w:r>
            <w:r>
              <w:rPr>
                <w:rFonts w:ascii="Trebuchet MS"/>
                <w:i/>
                <w:spacing w:val="13"/>
                <w:sz w:val="20"/>
              </w:rPr>
              <w:t xml:space="preserve"> </w:t>
            </w:r>
            <w:r>
              <w:rPr>
                <w:rFonts w:ascii="Trebuchet MS"/>
                <w:i/>
                <w:w w:val="85"/>
                <w:sz w:val="20"/>
              </w:rPr>
              <w:t>of</w:t>
            </w:r>
            <w:r>
              <w:rPr>
                <w:rFonts w:ascii="Trebuchet MS"/>
                <w:i/>
                <w:spacing w:val="19"/>
                <w:sz w:val="20"/>
              </w:rPr>
              <w:t xml:space="preserve"> </w:t>
            </w:r>
            <w:r>
              <w:rPr>
                <w:rFonts w:ascii="Trebuchet MS"/>
                <w:i/>
                <w:w w:val="85"/>
                <w:sz w:val="20"/>
              </w:rPr>
              <w:t>initiatives</w:t>
            </w:r>
            <w:r>
              <w:rPr>
                <w:rFonts w:ascii="Trebuchet MS"/>
                <w:i/>
                <w:spacing w:val="17"/>
                <w:sz w:val="20"/>
              </w:rPr>
              <w:t xml:space="preserve"> </w:t>
            </w:r>
            <w:r>
              <w:rPr>
                <w:rFonts w:ascii="Trebuchet MS"/>
                <w:i/>
                <w:spacing w:val="-2"/>
                <w:w w:val="85"/>
                <w:sz w:val="20"/>
              </w:rPr>
              <w:t>include:</w:t>
            </w:r>
          </w:p>
          <w:p w14:paraId="3D1D0B97" w14:textId="77777777" w:rsidR="003754EE" w:rsidRDefault="00486D74">
            <w:pPr>
              <w:pStyle w:val="TableParagraph"/>
              <w:numPr>
                <w:ilvl w:val="0"/>
                <w:numId w:val="3"/>
              </w:numPr>
              <w:tabs>
                <w:tab w:val="left" w:pos="827"/>
              </w:tabs>
              <w:spacing w:before="8" w:line="249" w:lineRule="auto"/>
              <w:ind w:right="98"/>
              <w:rPr>
                <w:rFonts w:ascii="Trebuchet MS"/>
                <w:i/>
                <w:sz w:val="20"/>
              </w:rPr>
            </w:pPr>
            <w:r>
              <w:rPr>
                <w:rFonts w:ascii="Trebuchet MS"/>
                <w:i/>
                <w:w w:val="90"/>
                <w:sz w:val="20"/>
              </w:rPr>
              <w:t xml:space="preserve">a fruit, herb, or vegetable garden. The garden is permanent and includes herbs and/or food-bearing plants/trees. Where possible, the establishment invites the public or local schools to visit the garden for educational </w:t>
            </w:r>
            <w:proofErr w:type="gramStart"/>
            <w:r>
              <w:rPr>
                <w:rFonts w:ascii="Trebuchet MS"/>
                <w:i/>
                <w:w w:val="90"/>
                <w:sz w:val="20"/>
              </w:rPr>
              <w:t>purposes;</w:t>
            </w:r>
            <w:proofErr w:type="gramEnd"/>
          </w:p>
          <w:p w14:paraId="1E527487" w14:textId="77777777" w:rsidR="003754EE" w:rsidRDefault="00486D74">
            <w:pPr>
              <w:pStyle w:val="TableParagraph"/>
              <w:numPr>
                <w:ilvl w:val="0"/>
                <w:numId w:val="3"/>
              </w:numPr>
              <w:tabs>
                <w:tab w:val="left" w:pos="827"/>
              </w:tabs>
              <w:spacing w:line="247" w:lineRule="auto"/>
              <w:ind w:right="108"/>
              <w:rPr>
                <w:rFonts w:ascii="Trebuchet MS"/>
                <w:i/>
                <w:sz w:val="20"/>
              </w:rPr>
            </w:pPr>
            <w:r>
              <w:rPr>
                <w:rFonts w:ascii="Trebuchet MS"/>
                <w:i/>
                <w:w w:val="90"/>
                <w:sz w:val="20"/>
              </w:rPr>
              <w:t>a greenhouse, raised</w:t>
            </w:r>
            <w:r>
              <w:rPr>
                <w:rFonts w:ascii="Trebuchet MS"/>
                <w:i/>
                <w:sz w:val="20"/>
              </w:rPr>
              <w:t xml:space="preserve"> </w:t>
            </w:r>
            <w:r>
              <w:rPr>
                <w:rFonts w:ascii="Trebuchet MS"/>
                <w:i/>
                <w:w w:val="90"/>
                <w:sz w:val="20"/>
              </w:rPr>
              <w:t>beds, or</w:t>
            </w:r>
            <w:r>
              <w:rPr>
                <w:rFonts w:ascii="Trebuchet MS"/>
                <w:i/>
                <w:sz w:val="20"/>
              </w:rPr>
              <w:t xml:space="preserve"> </w:t>
            </w:r>
            <w:r>
              <w:rPr>
                <w:rFonts w:ascii="Trebuchet MS"/>
                <w:i/>
                <w:w w:val="90"/>
                <w:sz w:val="20"/>
              </w:rPr>
              <w:t>a container-based</w:t>
            </w:r>
            <w:r>
              <w:rPr>
                <w:rFonts w:ascii="Trebuchet MS"/>
                <w:i/>
                <w:sz w:val="20"/>
              </w:rPr>
              <w:t xml:space="preserve"> </w:t>
            </w:r>
            <w:r>
              <w:rPr>
                <w:rFonts w:ascii="Trebuchet MS"/>
                <w:i/>
                <w:w w:val="90"/>
                <w:sz w:val="20"/>
              </w:rPr>
              <w:t>cultivation system used</w:t>
            </w:r>
            <w:r>
              <w:rPr>
                <w:rFonts w:ascii="Trebuchet MS"/>
                <w:i/>
                <w:sz w:val="20"/>
              </w:rPr>
              <w:t xml:space="preserve"> </w:t>
            </w:r>
            <w:r>
              <w:rPr>
                <w:rFonts w:ascii="Trebuchet MS"/>
                <w:i/>
                <w:w w:val="90"/>
                <w:sz w:val="20"/>
              </w:rPr>
              <w:t>to grow food or native plants, especially when</w:t>
            </w:r>
            <w:r>
              <w:rPr>
                <w:rFonts w:ascii="Trebuchet MS"/>
                <w:i/>
                <w:spacing w:val="80"/>
                <w:sz w:val="20"/>
              </w:rPr>
              <w:t xml:space="preserve"> </w:t>
            </w:r>
            <w:r>
              <w:rPr>
                <w:rFonts w:ascii="Trebuchet MS"/>
                <w:i/>
                <w:w w:val="90"/>
                <w:sz w:val="20"/>
              </w:rPr>
              <w:t xml:space="preserve">coupled with educational signage or integrated into guided tours, workshops, or guest/staff </w:t>
            </w:r>
            <w:proofErr w:type="gramStart"/>
            <w:r>
              <w:rPr>
                <w:rFonts w:ascii="Trebuchet MS"/>
                <w:i/>
                <w:w w:val="90"/>
                <w:sz w:val="20"/>
              </w:rPr>
              <w:t>engagement;</w:t>
            </w:r>
            <w:proofErr w:type="gramEnd"/>
          </w:p>
          <w:p w14:paraId="5C4D1C42" w14:textId="77777777" w:rsidR="003754EE" w:rsidRDefault="00486D74">
            <w:pPr>
              <w:pStyle w:val="TableParagraph"/>
              <w:numPr>
                <w:ilvl w:val="0"/>
                <w:numId w:val="3"/>
              </w:numPr>
              <w:tabs>
                <w:tab w:val="left" w:pos="827"/>
              </w:tabs>
              <w:spacing w:line="247" w:lineRule="auto"/>
              <w:ind w:right="112"/>
              <w:rPr>
                <w:rFonts w:ascii="Trebuchet MS"/>
                <w:i/>
                <w:sz w:val="20"/>
              </w:rPr>
            </w:pPr>
            <w:r>
              <w:rPr>
                <w:rFonts w:ascii="Trebuchet MS"/>
                <w:i/>
                <w:w w:val="90"/>
                <w:sz w:val="20"/>
              </w:rPr>
              <w:t xml:space="preserve">an outdoor kitchen, cooking area, or food preparation zone where ingredients from the garden or greenhouse are used in interactive experiences, such as cooking classes, sustainability tastings, or garden-to-table </w:t>
            </w:r>
            <w:proofErr w:type="gramStart"/>
            <w:r>
              <w:rPr>
                <w:rFonts w:ascii="Trebuchet MS"/>
                <w:i/>
                <w:w w:val="90"/>
                <w:sz w:val="20"/>
              </w:rPr>
              <w:t>meals;</w:t>
            </w:r>
            <w:proofErr w:type="gramEnd"/>
          </w:p>
          <w:p w14:paraId="1541F92E" w14:textId="77777777" w:rsidR="003754EE" w:rsidRDefault="00486D74">
            <w:pPr>
              <w:pStyle w:val="TableParagraph"/>
              <w:numPr>
                <w:ilvl w:val="0"/>
                <w:numId w:val="3"/>
              </w:numPr>
              <w:tabs>
                <w:tab w:val="left" w:pos="827"/>
              </w:tabs>
              <w:spacing w:before="1"/>
              <w:rPr>
                <w:rFonts w:ascii="Trebuchet MS"/>
                <w:i/>
                <w:sz w:val="20"/>
              </w:rPr>
            </w:pPr>
            <w:r>
              <w:rPr>
                <w:rFonts w:ascii="Trebuchet MS"/>
                <w:i/>
                <w:w w:val="90"/>
                <w:sz w:val="20"/>
              </w:rPr>
              <w:t>a</w:t>
            </w:r>
            <w:r>
              <w:rPr>
                <w:rFonts w:ascii="Trebuchet MS"/>
                <w:i/>
                <w:spacing w:val="-9"/>
                <w:w w:val="90"/>
                <w:sz w:val="20"/>
              </w:rPr>
              <w:t xml:space="preserve"> </w:t>
            </w:r>
            <w:r>
              <w:rPr>
                <w:rFonts w:ascii="Trebuchet MS"/>
                <w:i/>
                <w:w w:val="90"/>
                <w:sz w:val="20"/>
              </w:rPr>
              <w:t>wild</w:t>
            </w:r>
            <w:r>
              <w:rPr>
                <w:rFonts w:ascii="Trebuchet MS"/>
                <w:i/>
                <w:spacing w:val="-7"/>
                <w:w w:val="90"/>
                <w:sz w:val="20"/>
              </w:rPr>
              <w:t xml:space="preserve"> </w:t>
            </w:r>
            <w:r>
              <w:rPr>
                <w:rFonts w:ascii="Trebuchet MS"/>
                <w:i/>
                <w:w w:val="90"/>
                <w:sz w:val="20"/>
              </w:rPr>
              <w:t>meadow</w:t>
            </w:r>
            <w:r>
              <w:rPr>
                <w:rFonts w:ascii="Trebuchet MS"/>
                <w:i/>
                <w:spacing w:val="-4"/>
                <w:w w:val="90"/>
                <w:sz w:val="20"/>
              </w:rPr>
              <w:t xml:space="preserve"> </w:t>
            </w:r>
            <w:r>
              <w:rPr>
                <w:rFonts w:ascii="Trebuchet MS"/>
                <w:i/>
                <w:w w:val="90"/>
                <w:sz w:val="20"/>
              </w:rPr>
              <w:t>or</w:t>
            </w:r>
            <w:r>
              <w:rPr>
                <w:rFonts w:ascii="Trebuchet MS"/>
                <w:i/>
                <w:spacing w:val="-9"/>
                <w:w w:val="90"/>
                <w:sz w:val="20"/>
              </w:rPr>
              <w:t xml:space="preserve"> </w:t>
            </w:r>
            <w:r>
              <w:rPr>
                <w:rFonts w:ascii="Trebuchet MS"/>
                <w:i/>
                <w:w w:val="90"/>
                <w:sz w:val="20"/>
              </w:rPr>
              <w:t>food</w:t>
            </w:r>
            <w:r>
              <w:rPr>
                <w:rFonts w:ascii="Trebuchet MS"/>
                <w:i/>
                <w:spacing w:val="-7"/>
                <w:w w:val="90"/>
                <w:sz w:val="20"/>
              </w:rPr>
              <w:t xml:space="preserve"> </w:t>
            </w:r>
            <w:r>
              <w:rPr>
                <w:rFonts w:ascii="Trebuchet MS"/>
                <w:i/>
                <w:w w:val="90"/>
                <w:sz w:val="20"/>
              </w:rPr>
              <w:t>forest</w:t>
            </w:r>
            <w:r>
              <w:rPr>
                <w:rFonts w:ascii="Trebuchet MS"/>
                <w:i/>
                <w:spacing w:val="-5"/>
                <w:w w:val="90"/>
                <w:sz w:val="20"/>
              </w:rPr>
              <w:t xml:space="preserve"> </w:t>
            </w:r>
            <w:r>
              <w:rPr>
                <w:rFonts w:ascii="Trebuchet MS"/>
                <w:i/>
                <w:w w:val="90"/>
                <w:sz w:val="20"/>
              </w:rPr>
              <w:t>that</w:t>
            </w:r>
            <w:r>
              <w:rPr>
                <w:rFonts w:ascii="Trebuchet MS"/>
                <w:i/>
                <w:spacing w:val="-6"/>
                <w:w w:val="90"/>
                <w:sz w:val="20"/>
              </w:rPr>
              <w:t xml:space="preserve"> </w:t>
            </w:r>
            <w:r>
              <w:rPr>
                <w:rFonts w:ascii="Trebuchet MS"/>
                <w:i/>
                <w:w w:val="90"/>
                <w:sz w:val="20"/>
              </w:rPr>
              <w:t>contributes</w:t>
            </w:r>
            <w:r>
              <w:rPr>
                <w:rFonts w:ascii="Trebuchet MS"/>
                <w:i/>
                <w:spacing w:val="-5"/>
                <w:w w:val="90"/>
                <w:sz w:val="20"/>
              </w:rPr>
              <w:t xml:space="preserve"> </w:t>
            </w:r>
            <w:r>
              <w:rPr>
                <w:rFonts w:ascii="Trebuchet MS"/>
                <w:i/>
                <w:w w:val="90"/>
                <w:sz w:val="20"/>
              </w:rPr>
              <w:t>to</w:t>
            </w:r>
            <w:r>
              <w:rPr>
                <w:rFonts w:ascii="Trebuchet MS"/>
                <w:i/>
                <w:spacing w:val="-7"/>
                <w:w w:val="90"/>
                <w:sz w:val="20"/>
              </w:rPr>
              <w:t xml:space="preserve"> </w:t>
            </w:r>
            <w:r>
              <w:rPr>
                <w:rFonts w:ascii="Trebuchet MS"/>
                <w:i/>
                <w:w w:val="90"/>
                <w:sz w:val="20"/>
              </w:rPr>
              <w:t>local</w:t>
            </w:r>
            <w:r>
              <w:rPr>
                <w:rFonts w:ascii="Trebuchet MS"/>
                <w:i/>
                <w:spacing w:val="-7"/>
                <w:w w:val="90"/>
                <w:sz w:val="20"/>
              </w:rPr>
              <w:t xml:space="preserve"> </w:t>
            </w:r>
            <w:r>
              <w:rPr>
                <w:rFonts w:ascii="Trebuchet MS"/>
                <w:i/>
                <w:w w:val="90"/>
                <w:sz w:val="20"/>
              </w:rPr>
              <w:t>biodiversity</w:t>
            </w:r>
            <w:r>
              <w:rPr>
                <w:rFonts w:ascii="Trebuchet MS"/>
                <w:i/>
                <w:spacing w:val="-4"/>
                <w:w w:val="90"/>
                <w:sz w:val="20"/>
              </w:rPr>
              <w:t xml:space="preserve"> </w:t>
            </w:r>
            <w:r>
              <w:rPr>
                <w:rFonts w:ascii="Trebuchet MS"/>
                <w:i/>
                <w:w w:val="90"/>
                <w:sz w:val="20"/>
              </w:rPr>
              <w:t>and</w:t>
            </w:r>
            <w:r>
              <w:rPr>
                <w:rFonts w:ascii="Trebuchet MS"/>
                <w:i/>
                <w:spacing w:val="-7"/>
                <w:w w:val="90"/>
                <w:sz w:val="20"/>
              </w:rPr>
              <w:t xml:space="preserve"> </w:t>
            </w:r>
            <w:r>
              <w:rPr>
                <w:rFonts w:ascii="Trebuchet MS"/>
                <w:i/>
                <w:w w:val="90"/>
                <w:sz w:val="20"/>
              </w:rPr>
              <w:t>includes</w:t>
            </w:r>
            <w:r>
              <w:rPr>
                <w:rFonts w:ascii="Trebuchet MS"/>
                <w:i/>
                <w:spacing w:val="-8"/>
                <w:w w:val="90"/>
                <w:sz w:val="20"/>
              </w:rPr>
              <w:t xml:space="preserve"> </w:t>
            </w:r>
            <w:r>
              <w:rPr>
                <w:rFonts w:ascii="Trebuchet MS"/>
                <w:i/>
                <w:w w:val="90"/>
                <w:sz w:val="20"/>
              </w:rPr>
              <w:t>edible</w:t>
            </w:r>
            <w:r>
              <w:rPr>
                <w:rFonts w:ascii="Trebuchet MS"/>
                <w:i/>
                <w:spacing w:val="-4"/>
                <w:w w:val="90"/>
                <w:sz w:val="20"/>
              </w:rPr>
              <w:t xml:space="preserve"> </w:t>
            </w:r>
            <w:r>
              <w:rPr>
                <w:rFonts w:ascii="Trebuchet MS"/>
                <w:i/>
                <w:w w:val="90"/>
                <w:sz w:val="20"/>
              </w:rPr>
              <w:t>or</w:t>
            </w:r>
            <w:r>
              <w:rPr>
                <w:rFonts w:ascii="Trebuchet MS"/>
                <w:i/>
                <w:spacing w:val="-6"/>
                <w:w w:val="90"/>
                <w:sz w:val="20"/>
              </w:rPr>
              <w:t xml:space="preserve"> </w:t>
            </w:r>
            <w:r>
              <w:rPr>
                <w:rFonts w:ascii="Trebuchet MS"/>
                <w:i/>
                <w:w w:val="90"/>
                <w:sz w:val="20"/>
              </w:rPr>
              <w:t>educational</w:t>
            </w:r>
            <w:r>
              <w:rPr>
                <w:rFonts w:ascii="Trebuchet MS"/>
                <w:i/>
                <w:spacing w:val="-7"/>
                <w:w w:val="90"/>
                <w:sz w:val="20"/>
              </w:rPr>
              <w:t xml:space="preserve"> </w:t>
            </w:r>
            <w:r>
              <w:rPr>
                <w:rFonts w:ascii="Trebuchet MS"/>
                <w:i/>
                <w:w w:val="90"/>
                <w:sz w:val="20"/>
              </w:rPr>
              <w:t>plant</w:t>
            </w:r>
            <w:r>
              <w:rPr>
                <w:rFonts w:ascii="Trebuchet MS"/>
                <w:i/>
                <w:spacing w:val="-6"/>
                <w:w w:val="90"/>
                <w:sz w:val="20"/>
              </w:rPr>
              <w:t xml:space="preserve"> </w:t>
            </w:r>
            <w:proofErr w:type="gramStart"/>
            <w:r>
              <w:rPr>
                <w:rFonts w:ascii="Trebuchet MS"/>
                <w:i/>
                <w:spacing w:val="-2"/>
                <w:w w:val="90"/>
                <w:sz w:val="20"/>
              </w:rPr>
              <w:t>species;</w:t>
            </w:r>
            <w:proofErr w:type="gramEnd"/>
          </w:p>
          <w:p w14:paraId="1F010E17" w14:textId="77777777" w:rsidR="003754EE" w:rsidRDefault="00486D74">
            <w:pPr>
              <w:pStyle w:val="TableParagraph"/>
              <w:numPr>
                <w:ilvl w:val="0"/>
                <w:numId w:val="3"/>
              </w:numPr>
              <w:tabs>
                <w:tab w:val="left" w:pos="827"/>
              </w:tabs>
              <w:spacing w:before="7" w:line="247" w:lineRule="auto"/>
              <w:ind w:right="105"/>
              <w:rPr>
                <w:rFonts w:ascii="Trebuchet MS"/>
                <w:i/>
                <w:sz w:val="20"/>
              </w:rPr>
            </w:pPr>
            <w:r>
              <w:rPr>
                <w:rFonts w:ascii="Trebuchet MS"/>
                <w:i/>
                <w:w w:val="90"/>
                <w:sz w:val="20"/>
              </w:rPr>
              <w:t>other</w:t>
            </w:r>
            <w:r>
              <w:rPr>
                <w:rFonts w:ascii="Trebuchet MS"/>
                <w:i/>
                <w:spacing w:val="-7"/>
                <w:w w:val="90"/>
                <w:sz w:val="20"/>
              </w:rPr>
              <w:t xml:space="preserve"> </w:t>
            </w:r>
            <w:r>
              <w:rPr>
                <w:rFonts w:ascii="Trebuchet MS"/>
                <w:i/>
                <w:w w:val="90"/>
                <w:sz w:val="20"/>
              </w:rPr>
              <w:t>green</w:t>
            </w:r>
            <w:r>
              <w:rPr>
                <w:rFonts w:ascii="Trebuchet MS"/>
                <w:i/>
                <w:spacing w:val="-8"/>
                <w:w w:val="90"/>
                <w:sz w:val="20"/>
              </w:rPr>
              <w:t xml:space="preserve"> </w:t>
            </w:r>
            <w:r>
              <w:rPr>
                <w:rFonts w:ascii="Trebuchet MS"/>
                <w:i/>
                <w:w w:val="90"/>
                <w:sz w:val="20"/>
              </w:rPr>
              <w:t>spaces</w:t>
            </w:r>
            <w:r>
              <w:rPr>
                <w:rFonts w:ascii="Trebuchet MS"/>
                <w:i/>
                <w:spacing w:val="-10"/>
                <w:w w:val="90"/>
                <w:sz w:val="20"/>
              </w:rPr>
              <w:t xml:space="preserve"> </w:t>
            </w:r>
            <w:r>
              <w:rPr>
                <w:rFonts w:ascii="Trebuchet MS"/>
                <w:i/>
                <w:w w:val="90"/>
                <w:sz w:val="20"/>
              </w:rPr>
              <w:t>designed</w:t>
            </w:r>
            <w:r>
              <w:rPr>
                <w:rFonts w:ascii="Trebuchet MS"/>
                <w:i/>
                <w:spacing w:val="-8"/>
                <w:w w:val="90"/>
                <w:sz w:val="20"/>
              </w:rPr>
              <w:t xml:space="preserve"> </w:t>
            </w:r>
            <w:r>
              <w:rPr>
                <w:rFonts w:ascii="Trebuchet MS"/>
                <w:i/>
                <w:w w:val="90"/>
                <w:sz w:val="20"/>
              </w:rPr>
              <w:t>to</w:t>
            </w:r>
            <w:r>
              <w:rPr>
                <w:rFonts w:ascii="Trebuchet MS"/>
                <w:i/>
                <w:spacing w:val="-8"/>
                <w:w w:val="90"/>
                <w:sz w:val="20"/>
              </w:rPr>
              <w:t xml:space="preserve"> </w:t>
            </w:r>
            <w:r>
              <w:rPr>
                <w:rFonts w:ascii="Trebuchet MS"/>
                <w:i/>
                <w:w w:val="90"/>
                <w:sz w:val="20"/>
              </w:rPr>
              <w:t>raise</w:t>
            </w:r>
            <w:r>
              <w:rPr>
                <w:rFonts w:ascii="Trebuchet MS"/>
                <w:i/>
                <w:spacing w:val="-8"/>
                <w:w w:val="90"/>
                <w:sz w:val="20"/>
              </w:rPr>
              <w:t xml:space="preserve"> </w:t>
            </w:r>
            <w:r>
              <w:rPr>
                <w:rFonts w:ascii="Trebuchet MS"/>
                <w:i/>
                <w:w w:val="90"/>
                <w:sz w:val="20"/>
              </w:rPr>
              <w:t>awareness,</w:t>
            </w:r>
            <w:r>
              <w:rPr>
                <w:rFonts w:ascii="Trebuchet MS"/>
                <w:i/>
                <w:spacing w:val="-8"/>
                <w:w w:val="90"/>
                <w:sz w:val="20"/>
              </w:rPr>
              <w:t xml:space="preserve"> </w:t>
            </w:r>
            <w:r>
              <w:rPr>
                <w:rFonts w:ascii="Trebuchet MS"/>
                <w:i/>
                <w:w w:val="90"/>
                <w:sz w:val="20"/>
              </w:rPr>
              <w:t>such</w:t>
            </w:r>
            <w:r>
              <w:rPr>
                <w:rFonts w:ascii="Trebuchet MS"/>
                <w:i/>
                <w:spacing w:val="-6"/>
                <w:w w:val="90"/>
                <w:sz w:val="20"/>
              </w:rPr>
              <w:t xml:space="preserve"> </w:t>
            </w:r>
            <w:r>
              <w:rPr>
                <w:rFonts w:ascii="Trebuchet MS"/>
                <w:i/>
                <w:w w:val="90"/>
                <w:sz w:val="20"/>
              </w:rPr>
              <w:t>as</w:t>
            </w:r>
            <w:r>
              <w:rPr>
                <w:rFonts w:ascii="Trebuchet MS"/>
                <w:i/>
                <w:spacing w:val="-10"/>
                <w:w w:val="90"/>
                <w:sz w:val="20"/>
              </w:rPr>
              <w:t xml:space="preserve"> </w:t>
            </w:r>
            <w:r>
              <w:rPr>
                <w:rFonts w:ascii="Trebuchet MS"/>
                <w:i/>
                <w:w w:val="90"/>
                <w:sz w:val="20"/>
              </w:rPr>
              <w:t>a</w:t>
            </w:r>
            <w:r>
              <w:rPr>
                <w:rFonts w:ascii="Trebuchet MS"/>
                <w:i/>
                <w:spacing w:val="-10"/>
                <w:w w:val="90"/>
                <w:sz w:val="20"/>
              </w:rPr>
              <w:t xml:space="preserve"> </w:t>
            </w:r>
            <w:r>
              <w:rPr>
                <w:rFonts w:ascii="Trebuchet MS"/>
                <w:i/>
                <w:w w:val="90"/>
                <w:sz w:val="20"/>
              </w:rPr>
              <w:t>native</w:t>
            </w:r>
            <w:r>
              <w:rPr>
                <w:rFonts w:ascii="Trebuchet MS"/>
                <w:i/>
                <w:spacing w:val="-7"/>
                <w:w w:val="90"/>
                <w:sz w:val="20"/>
              </w:rPr>
              <w:t xml:space="preserve"> </w:t>
            </w:r>
            <w:r>
              <w:rPr>
                <w:rFonts w:ascii="Trebuchet MS"/>
                <w:i/>
                <w:w w:val="90"/>
                <w:sz w:val="20"/>
              </w:rPr>
              <w:t>or</w:t>
            </w:r>
            <w:r>
              <w:rPr>
                <w:rFonts w:ascii="Trebuchet MS"/>
                <w:i/>
                <w:spacing w:val="-10"/>
                <w:w w:val="90"/>
                <w:sz w:val="20"/>
              </w:rPr>
              <w:t xml:space="preserve"> </w:t>
            </w:r>
            <w:r>
              <w:rPr>
                <w:rFonts w:ascii="Trebuchet MS"/>
                <w:i/>
                <w:w w:val="90"/>
                <w:sz w:val="20"/>
              </w:rPr>
              <w:t>climate-adaptive</w:t>
            </w:r>
            <w:r>
              <w:rPr>
                <w:rFonts w:ascii="Trebuchet MS"/>
                <w:i/>
                <w:spacing w:val="-7"/>
                <w:w w:val="90"/>
                <w:sz w:val="20"/>
              </w:rPr>
              <w:t xml:space="preserve"> </w:t>
            </w:r>
            <w:r>
              <w:rPr>
                <w:rFonts w:ascii="Trebuchet MS"/>
                <w:i/>
                <w:w w:val="90"/>
                <w:sz w:val="20"/>
              </w:rPr>
              <w:t>plant</w:t>
            </w:r>
            <w:r>
              <w:rPr>
                <w:rFonts w:ascii="Trebuchet MS"/>
                <w:i/>
                <w:spacing w:val="-10"/>
                <w:w w:val="90"/>
                <w:sz w:val="20"/>
              </w:rPr>
              <w:t xml:space="preserve"> </w:t>
            </w:r>
            <w:r>
              <w:rPr>
                <w:rFonts w:ascii="Trebuchet MS"/>
                <w:i/>
                <w:w w:val="90"/>
                <w:sz w:val="20"/>
              </w:rPr>
              <w:t>garden</w:t>
            </w:r>
            <w:r>
              <w:rPr>
                <w:rFonts w:ascii="Trebuchet MS"/>
                <w:i/>
                <w:spacing w:val="-8"/>
                <w:w w:val="90"/>
                <w:sz w:val="20"/>
              </w:rPr>
              <w:t xml:space="preserve"> </w:t>
            </w:r>
            <w:r>
              <w:rPr>
                <w:rFonts w:ascii="Trebuchet MS"/>
                <w:i/>
                <w:w w:val="90"/>
                <w:sz w:val="20"/>
              </w:rPr>
              <w:t>with</w:t>
            </w:r>
            <w:r>
              <w:rPr>
                <w:rFonts w:ascii="Trebuchet MS"/>
                <w:i/>
                <w:spacing w:val="-8"/>
                <w:w w:val="90"/>
                <w:sz w:val="20"/>
              </w:rPr>
              <w:t xml:space="preserve"> </w:t>
            </w:r>
            <w:r>
              <w:rPr>
                <w:rFonts w:ascii="Trebuchet MS"/>
                <w:i/>
                <w:w w:val="90"/>
                <w:sz w:val="20"/>
              </w:rPr>
              <w:t>interpretive</w:t>
            </w:r>
            <w:r>
              <w:rPr>
                <w:rFonts w:ascii="Trebuchet MS"/>
                <w:i/>
                <w:spacing w:val="-7"/>
                <w:w w:val="90"/>
                <w:sz w:val="20"/>
              </w:rPr>
              <w:t xml:space="preserve"> </w:t>
            </w:r>
            <w:r>
              <w:rPr>
                <w:rFonts w:ascii="Trebuchet MS"/>
                <w:i/>
                <w:w w:val="90"/>
                <w:sz w:val="20"/>
              </w:rPr>
              <w:t xml:space="preserve">signage </w:t>
            </w:r>
            <w:r>
              <w:rPr>
                <w:rFonts w:ascii="Trebuchet MS"/>
                <w:i/>
                <w:spacing w:val="-6"/>
                <w:sz w:val="20"/>
              </w:rPr>
              <w:t>or</w:t>
            </w:r>
            <w:r>
              <w:rPr>
                <w:rFonts w:ascii="Trebuchet MS"/>
                <w:i/>
                <w:spacing w:val="-7"/>
                <w:sz w:val="20"/>
              </w:rPr>
              <w:t xml:space="preserve"> </w:t>
            </w:r>
            <w:r>
              <w:rPr>
                <w:rFonts w:ascii="Trebuchet MS"/>
                <w:i/>
                <w:spacing w:val="-6"/>
                <w:sz w:val="20"/>
              </w:rPr>
              <w:t>spaces used for</w:t>
            </w:r>
            <w:r>
              <w:rPr>
                <w:rFonts w:ascii="Trebuchet MS"/>
                <w:i/>
                <w:spacing w:val="-7"/>
                <w:sz w:val="20"/>
              </w:rPr>
              <w:t xml:space="preserve"> </w:t>
            </w:r>
            <w:r>
              <w:rPr>
                <w:rFonts w:ascii="Trebuchet MS"/>
                <w:i/>
                <w:spacing w:val="-6"/>
                <w:sz w:val="20"/>
              </w:rPr>
              <w:t>sustainability</w:t>
            </w:r>
            <w:r>
              <w:rPr>
                <w:rFonts w:ascii="Trebuchet MS"/>
                <w:i/>
                <w:spacing w:val="-8"/>
                <w:sz w:val="20"/>
              </w:rPr>
              <w:t xml:space="preserve"> </w:t>
            </w:r>
            <w:r>
              <w:rPr>
                <w:rFonts w:ascii="Trebuchet MS"/>
                <w:i/>
                <w:spacing w:val="-6"/>
                <w:sz w:val="20"/>
              </w:rPr>
              <w:t>workshops or</w:t>
            </w:r>
            <w:r>
              <w:rPr>
                <w:rFonts w:ascii="Trebuchet MS"/>
                <w:i/>
                <w:spacing w:val="-7"/>
                <w:sz w:val="20"/>
              </w:rPr>
              <w:t xml:space="preserve"> </w:t>
            </w:r>
            <w:r>
              <w:rPr>
                <w:rFonts w:ascii="Trebuchet MS"/>
                <w:i/>
                <w:spacing w:val="-6"/>
                <w:sz w:val="20"/>
              </w:rPr>
              <w:t>school visits;</w:t>
            </w:r>
            <w:r>
              <w:rPr>
                <w:rFonts w:ascii="Trebuchet MS"/>
                <w:i/>
                <w:spacing w:val="-7"/>
                <w:sz w:val="20"/>
              </w:rPr>
              <w:t xml:space="preserve"> </w:t>
            </w:r>
            <w:r>
              <w:rPr>
                <w:rFonts w:ascii="Trebuchet MS"/>
                <w:i/>
                <w:spacing w:val="-6"/>
                <w:sz w:val="20"/>
              </w:rPr>
              <w:t>and/or</w:t>
            </w:r>
          </w:p>
          <w:p w14:paraId="06863A90" w14:textId="77777777" w:rsidR="003754EE" w:rsidRDefault="00486D74">
            <w:pPr>
              <w:pStyle w:val="TableParagraph"/>
              <w:numPr>
                <w:ilvl w:val="0"/>
                <w:numId w:val="3"/>
              </w:numPr>
              <w:tabs>
                <w:tab w:val="left" w:pos="827"/>
              </w:tabs>
              <w:spacing w:before="2" w:line="247" w:lineRule="auto"/>
              <w:ind w:right="104"/>
              <w:rPr>
                <w:rFonts w:ascii="Trebuchet MS"/>
                <w:i/>
                <w:sz w:val="20"/>
              </w:rPr>
            </w:pPr>
            <w:r>
              <w:rPr>
                <w:rFonts w:ascii="Trebuchet MS"/>
                <w:i/>
                <w:w w:val="90"/>
                <w:sz w:val="20"/>
              </w:rPr>
              <w:t>beehives,</w:t>
            </w:r>
            <w:r>
              <w:rPr>
                <w:rFonts w:ascii="Trebuchet MS"/>
                <w:i/>
                <w:spacing w:val="-5"/>
                <w:w w:val="90"/>
                <w:sz w:val="20"/>
              </w:rPr>
              <w:t xml:space="preserve"> </w:t>
            </w:r>
            <w:r>
              <w:rPr>
                <w:rFonts w:ascii="Trebuchet MS"/>
                <w:i/>
                <w:w w:val="90"/>
                <w:sz w:val="20"/>
              </w:rPr>
              <w:t>with</w:t>
            </w:r>
            <w:r>
              <w:rPr>
                <w:rFonts w:ascii="Trebuchet MS"/>
                <w:i/>
                <w:spacing w:val="-3"/>
                <w:w w:val="90"/>
                <w:sz w:val="20"/>
              </w:rPr>
              <w:t xml:space="preserve"> </w:t>
            </w:r>
            <w:r>
              <w:rPr>
                <w:rFonts w:ascii="Trebuchet MS"/>
                <w:i/>
                <w:w w:val="90"/>
                <w:sz w:val="20"/>
              </w:rPr>
              <w:t>the</w:t>
            </w:r>
            <w:r>
              <w:rPr>
                <w:rFonts w:ascii="Trebuchet MS"/>
                <w:i/>
                <w:spacing w:val="-5"/>
                <w:w w:val="90"/>
                <w:sz w:val="20"/>
              </w:rPr>
              <w:t xml:space="preserve"> </w:t>
            </w:r>
            <w:r>
              <w:rPr>
                <w:rFonts w:ascii="Trebuchet MS"/>
                <w:i/>
                <w:w w:val="90"/>
                <w:sz w:val="20"/>
              </w:rPr>
              <w:t>honey</w:t>
            </w:r>
            <w:r>
              <w:rPr>
                <w:rFonts w:ascii="Trebuchet MS"/>
                <w:i/>
                <w:spacing w:val="-2"/>
                <w:w w:val="90"/>
                <w:sz w:val="20"/>
              </w:rPr>
              <w:t xml:space="preserve"> </w:t>
            </w:r>
            <w:r>
              <w:rPr>
                <w:rFonts w:ascii="Trebuchet MS"/>
                <w:i/>
                <w:w w:val="90"/>
                <w:sz w:val="20"/>
              </w:rPr>
              <w:t>or</w:t>
            </w:r>
            <w:r>
              <w:rPr>
                <w:rFonts w:ascii="Trebuchet MS"/>
                <w:i/>
                <w:spacing w:val="-8"/>
                <w:w w:val="90"/>
                <w:sz w:val="20"/>
              </w:rPr>
              <w:t xml:space="preserve"> </w:t>
            </w:r>
            <w:r>
              <w:rPr>
                <w:rFonts w:ascii="Trebuchet MS"/>
                <w:i/>
                <w:w w:val="90"/>
                <w:sz w:val="20"/>
              </w:rPr>
              <w:t>wax</w:t>
            </w:r>
            <w:r>
              <w:rPr>
                <w:rFonts w:ascii="Trebuchet MS"/>
                <w:i/>
                <w:spacing w:val="-5"/>
                <w:w w:val="90"/>
                <w:sz w:val="20"/>
              </w:rPr>
              <w:t xml:space="preserve"> </w:t>
            </w:r>
            <w:r>
              <w:rPr>
                <w:rFonts w:ascii="Trebuchet MS"/>
                <w:i/>
                <w:w w:val="90"/>
                <w:sz w:val="20"/>
              </w:rPr>
              <w:t>used</w:t>
            </w:r>
            <w:r>
              <w:rPr>
                <w:rFonts w:ascii="Trebuchet MS"/>
                <w:i/>
                <w:spacing w:val="-5"/>
                <w:w w:val="90"/>
                <w:sz w:val="20"/>
              </w:rPr>
              <w:t xml:space="preserve"> </w:t>
            </w:r>
            <w:r>
              <w:rPr>
                <w:rFonts w:ascii="Trebuchet MS"/>
                <w:i/>
                <w:w w:val="90"/>
                <w:sz w:val="20"/>
              </w:rPr>
              <w:t>on</w:t>
            </w:r>
            <w:r>
              <w:rPr>
                <w:rFonts w:ascii="Trebuchet MS"/>
                <w:i/>
                <w:spacing w:val="-3"/>
                <w:w w:val="90"/>
                <w:sz w:val="20"/>
              </w:rPr>
              <w:t xml:space="preserve"> </w:t>
            </w:r>
            <w:r>
              <w:rPr>
                <w:rFonts w:ascii="Trebuchet MS"/>
                <w:i/>
                <w:w w:val="90"/>
                <w:sz w:val="20"/>
              </w:rPr>
              <w:t>site.</w:t>
            </w:r>
            <w:r>
              <w:rPr>
                <w:rFonts w:ascii="Trebuchet MS"/>
                <w:i/>
                <w:spacing w:val="-6"/>
                <w:w w:val="90"/>
                <w:sz w:val="20"/>
              </w:rPr>
              <w:t xml:space="preserve"> </w:t>
            </w:r>
            <w:r>
              <w:rPr>
                <w:rFonts w:ascii="Trebuchet MS"/>
                <w:i/>
                <w:w w:val="90"/>
                <w:sz w:val="20"/>
              </w:rPr>
              <w:t>Setting</w:t>
            </w:r>
            <w:r>
              <w:rPr>
                <w:rFonts w:ascii="Trebuchet MS"/>
                <w:i/>
                <w:spacing w:val="-4"/>
                <w:w w:val="90"/>
                <w:sz w:val="20"/>
              </w:rPr>
              <w:t xml:space="preserve"> </w:t>
            </w:r>
            <w:r>
              <w:rPr>
                <w:rFonts w:ascii="Trebuchet MS"/>
                <w:i/>
                <w:w w:val="90"/>
                <w:sz w:val="20"/>
              </w:rPr>
              <w:t>them</w:t>
            </w:r>
            <w:r>
              <w:rPr>
                <w:rFonts w:ascii="Trebuchet MS"/>
                <w:i/>
                <w:spacing w:val="-4"/>
                <w:w w:val="90"/>
                <w:sz w:val="20"/>
              </w:rPr>
              <w:t xml:space="preserve"> </w:t>
            </w:r>
            <w:r>
              <w:rPr>
                <w:rFonts w:ascii="Trebuchet MS"/>
                <w:i/>
                <w:w w:val="90"/>
                <w:sz w:val="20"/>
              </w:rPr>
              <w:t>up</w:t>
            </w:r>
            <w:r>
              <w:rPr>
                <w:rFonts w:ascii="Trebuchet MS"/>
                <w:i/>
                <w:spacing w:val="-4"/>
                <w:w w:val="90"/>
                <w:sz w:val="20"/>
              </w:rPr>
              <w:t xml:space="preserve"> </w:t>
            </w:r>
            <w:r>
              <w:rPr>
                <w:rFonts w:ascii="Trebuchet MS"/>
                <w:i/>
                <w:w w:val="90"/>
                <w:sz w:val="20"/>
              </w:rPr>
              <w:t>follows</w:t>
            </w:r>
            <w:r>
              <w:rPr>
                <w:rFonts w:ascii="Trebuchet MS"/>
                <w:i/>
                <w:spacing w:val="-6"/>
                <w:w w:val="90"/>
                <w:sz w:val="20"/>
              </w:rPr>
              <w:t xml:space="preserve"> </w:t>
            </w:r>
            <w:r>
              <w:rPr>
                <w:rFonts w:ascii="Trebuchet MS"/>
                <w:i/>
                <w:w w:val="90"/>
                <w:sz w:val="20"/>
              </w:rPr>
              <w:t>ecological</w:t>
            </w:r>
            <w:r>
              <w:rPr>
                <w:rFonts w:ascii="Trebuchet MS"/>
                <w:i/>
                <w:spacing w:val="-5"/>
                <w:w w:val="90"/>
                <w:sz w:val="20"/>
              </w:rPr>
              <w:t xml:space="preserve"> </w:t>
            </w:r>
            <w:r>
              <w:rPr>
                <w:rFonts w:ascii="Trebuchet MS"/>
                <w:i/>
                <w:w w:val="90"/>
                <w:sz w:val="20"/>
              </w:rPr>
              <w:t>guidelines</w:t>
            </w:r>
            <w:r>
              <w:rPr>
                <w:rFonts w:ascii="Trebuchet MS"/>
                <w:i/>
                <w:spacing w:val="-6"/>
                <w:w w:val="90"/>
                <w:sz w:val="20"/>
              </w:rPr>
              <w:t xml:space="preserve"> </w:t>
            </w:r>
            <w:r>
              <w:rPr>
                <w:rFonts w:ascii="Trebuchet MS"/>
                <w:i/>
                <w:w w:val="90"/>
                <w:sz w:val="20"/>
              </w:rPr>
              <w:t>and</w:t>
            </w:r>
            <w:r>
              <w:rPr>
                <w:rFonts w:ascii="Trebuchet MS"/>
                <w:i/>
                <w:spacing w:val="-5"/>
                <w:w w:val="90"/>
                <w:sz w:val="20"/>
              </w:rPr>
              <w:t xml:space="preserve"> </w:t>
            </w:r>
            <w:r>
              <w:rPr>
                <w:rFonts w:ascii="Trebuchet MS"/>
                <w:i/>
                <w:w w:val="90"/>
                <w:sz w:val="20"/>
              </w:rPr>
              <w:t>does</w:t>
            </w:r>
            <w:r>
              <w:rPr>
                <w:rFonts w:ascii="Trebuchet MS"/>
                <w:i/>
                <w:spacing w:val="-6"/>
                <w:w w:val="90"/>
                <w:sz w:val="20"/>
              </w:rPr>
              <w:t xml:space="preserve"> </w:t>
            </w:r>
            <w:r>
              <w:rPr>
                <w:rFonts w:ascii="Trebuchet MS"/>
                <w:i/>
                <w:w w:val="90"/>
                <w:sz w:val="20"/>
              </w:rPr>
              <w:t>not</w:t>
            </w:r>
            <w:r>
              <w:rPr>
                <w:rFonts w:ascii="Trebuchet MS"/>
                <w:i/>
                <w:spacing w:val="-8"/>
                <w:w w:val="90"/>
                <w:sz w:val="20"/>
              </w:rPr>
              <w:t xml:space="preserve"> </w:t>
            </w:r>
            <w:r>
              <w:rPr>
                <w:rFonts w:ascii="Trebuchet MS"/>
                <w:i/>
                <w:w w:val="90"/>
                <w:sz w:val="20"/>
              </w:rPr>
              <w:t>negatively</w:t>
            </w:r>
            <w:r>
              <w:rPr>
                <w:rFonts w:ascii="Trebuchet MS"/>
                <w:i/>
                <w:spacing w:val="-5"/>
                <w:w w:val="90"/>
                <w:sz w:val="20"/>
              </w:rPr>
              <w:t xml:space="preserve"> </w:t>
            </w:r>
            <w:r>
              <w:rPr>
                <w:rFonts w:ascii="Trebuchet MS"/>
                <w:i/>
                <w:w w:val="90"/>
                <w:sz w:val="20"/>
              </w:rPr>
              <w:t>impact wild/native pollinators. They are managed in partnership with a local expert or beekeeper.</w:t>
            </w:r>
          </w:p>
          <w:p w14:paraId="66814E3F" w14:textId="77777777" w:rsidR="003754EE" w:rsidRDefault="003754EE">
            <w:pPr>
              <w:pStyle w:val="TableParagraph"/>
              <w:spacing w:before="1"/>
              <w:ind w:left="0"/>
              <w:rPr>
                <w:sz w:val="20"/>
              </w:rPr>
            </w:pPr>
          </w:p>
          <w:p w14:paraId="09A3BFF9" w14:textId="77777777" w:rsidR="003754EE" w:rsidRDefault="00486D74">
            <w:pPr>
              <w:pStyle w:val="TableParagraph"/>
              <w:spacing w:line="247" w:lineRule="auto"/>
              <w:ind w:left="107" w:right="98"/>
              <w:jc w:val="both"/>
              <w:rPr>
                <w:rFonts w:ascii="Trebuchet MS" w:hAnsi="Trebuchet MS"/>
                <w:i/>
                <w:sz w:val="20"/>
              </w:rPr>
            </w:pPr>
            <w:r>
              <w:rPr>
                <w:rFonts w:ascii="Trebuchet MS" w:hAnsi="Trebuchet MS"/>
                <w:i/>
                <w:w w:val="90"/>
                <w:sz w:val="20"/>
              </w:rPr>
              <w:t xml:space="preserve">Initiative(s) are clearly designated as part of the establishment’s operations. Their existence and </w:t>
            </w:r>
            <w:proofErr w:type="gramStart"/>
            <w:r>
              <w:rPr>
                <w:rFonts w:ascii="Trebuchet MS" w:hAnsi="Trebuchet MS"/>
                <w:i/>
                <w:w w:val="90"/>
                <w:sz w:val="20"/>
              </w:rPr>
              <w:t>produce</w:t>
            </w:r>
            <w:proofErr w:type="gramEnd"/>
            <w:r>
              <w:rPr>
                <w:rFonts w:ascii="Trebuchet MS" w:hAnsi="Trebuchet MS"/>
                <w:i/>
                <w:w w:val="90"/>
                <w:sz w:val="20"/>
              </w:rPr>
              <w:t xml:space="preserve"> serve an educational </w:t>
            </w:r>
            <w:r>
              <w:rPr>
                <w:rFonts w:ascii="Trebuchet MS" w:hAnsi="Trebuchet MS"/>
                <w:i/>
                <w:w w:val="85"/>
                <w:sz w:val="20"/>
              </w:rPr>
              <w:t xml:space="preserve">function and become part of the guest experience (e.g. by using produce for food or beverages in the establishment, offering products </w:t>
            </w:r>
            <w:r>
              <w:rPr>
                <w:rFonts w:ascii="Trebuchet MS" w:hAnsi="Trebuchet MS"/>
                <w:i/>
                <w:w w:val="90"/>
                <w:sz w:val="20"/>
              </w:rPr>
              <w:t>made</w:t>
            </w:r>
            <w:r>
              <w:rPr>
                <w:rFonts w:ascii="Trebuchet MS" w:hAnsi="Trebuchet MS"/>
                <w:i/>
                <w:spacing w:val="-7"/>
                <w:w w:val="90"/>
                <w:sz w:val="20"/>
              </w:rPr>
              <w:t xml:space="preserve"> </w:t>
            </w:r>
            <w:r>
              <w:rPr>
                <w:rFonts w:ascii="Trebuchet MS" w:hAnsi="Trebuchet MS"/>
                <w:i/>
                <w:w w:val="90"/>
                <w:sz w:val="20"/>
              </w:rPr>
              <w:t>of</w:t>
            </w:r>
            <w:r>
              <w:rPr>
                <w:rFonts w:ascii="Trebuchet MS" w:hAnsi="Trebuchet MS"/>
                <w:i/>
                <w:spacing w:val="-4"/>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produce</w:t>
            </w:r>
            <w:r>
              <w:rPr>
                <w:rFonts w:ascii="Trebuchet MS" w:hAnsi="Trebuchet MS"/>
                <w:i/>
                <w:spacing w:val="-9"/>
                <w:w w:val="90"/>
                <w:sz w:val="20"/>
              </w:rPr>
              <w:t xml:space="preserve"> </w:t>
            </w:r>
            <w:r>
              <w:rPr>
                <w:rFonts w:ascii="Trebuchet MS" w:hAnsi="Trebuchet MS"/>
                <w:i/>
                <w:w w:val="90"/>
                <w:sz w:val="20"/>
              </w:rPr>
              <w:t>in</w:t>
            </w:r>
            <w:r>
              <w:rPr>
                <w:rFonts w:ascii="Trebuchet MS" w:hAnsi="Trebuchet MS"/>
                <w:i/>
                <w:spacing w:val="-8"/>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gift</w:t>
            </w:r>
            <w:r>
              <w:rPr>
                <w:rFonts w:ascii="Trebuchet MS" w:hAnsi="Trebuchet MS"/>
                <w:i/>
                <w:spacing w:val="-9"/>
                <w:w w:val="90"/>
                <w:sz w:val="20"/>
              </w:rPr>
              <w:t xml:space="preserve"> </w:t>
            </w:r>
            <w:r>
              <w:rPr>
                <w:rFonts w:ascii="Trebuchet MS" w:hAnsi="Trebuchet MS"/>
                <w:i/>
                <w:w w:val="90"/>
                <w:sz w:val="20"/>
              </w:rPr>
              <w:t>shop,</w:t>
            </w:r>
            <w:r>
              <w:rPr>
                <w:rFonts w:ascii="Trebuchet MS" w:hAnsi="Trebuchet MS"/>
                <w:i/>
                <w:spacing w:val="-7"/>
                <w:w w:val="90"/>
                <w:sz w:val="20"/>
              </w:rPr>
              <w:t xml:space="preserve"> </w:t>
            </w:r>
            <w:r>
              <w:rPr>
                <w:rFonts w:ascii="Trebuchet MS" w:hAnsi="Trebuchet MS"/>
                <w:i/>
                <w:w w:val="90"/>
                <w:sz w:val="20"/>
              </w:rPr>
              <w:t>involving</w:t>
            </w:r>
            <w:r>
              <w:rPr>
                <w:rFonts w:ascii="Trebuchet MS" w:hAnsi="Trebuchet MS"/>
                <w:i/>
                <w:spacing w:val="-9"/>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guests</w:t>
            </w:r>
            <w:r>
              <w:rPr>
                <w:rFonts w:ascii="Trebuchet MS" w:hAnsi="Trebuchet MS"/>
                <w:i/>
                <w:spacing w:val="-9"/>
                <w:w w:val="90"/>
                <w:sz w:val="20"/>
              </w:rPr>
              <w:t xml:space="preserve"> </w:t>
            </w:r>
            <w:r>
              <w:rPr>
                <w:rFonts w:ascii="Trebuchet MS" w:hAnsi="Trebuchet MS"/>
                <w:i/>
                <w:w w:val="90"/>
                <w:sz w:val="20"/>
              </w:rPr>
              <w:t>in</w:t>
            </w:r>
            <w:r>
              <w:rPr>
                <w:rFonts w:ascii="Trebuchet MS" w:hAnsi="Trebuchet MS"/>
                <w:i/>
                <w:spacing w:val="-8"/>
                <w:w w:val="90"/>
                <w:sz w:val="20"/>
              </w:rPr>
              <w:t xml:space="preserve"> </w:t>
            </w:r>
            <w:r>
              <w:rPr>
                <w:rFonts w:ascii="Trebuchet MS" w:hAnsi="Trebuchet MS"/>
                <w:i/>
                <w:w w:val="90"/>
                <w:sz w:val="20"/>
              </w:rPr>
              <w:t>the</w:t>
            </w:r>
            <w:r>
              <w:rPr>
                <w:rFonts w:ascii="Trebuchet MS" w:hAnsi="Trebuchet MS"/>
                <w:i/>
                <w:spacing w:val="-8"/>
                <w:w w:val="90"/>
                <w:sz w:val="20"/>
              </w:rPr>
              <w:t xml:space="preserve"> </w:t>
            </w:r>
            <w:r>
              <w:rPr>
                <w:rFonts w:ascii="Trebuchet MS" w:hAnsi="Trebuchet MS"/>
                <w:i/>
                <w:w w:val="90"/>
                <w:sz w:val="20"/>
              </w:rPr>
              <w:t>harvest,</w:t>
            </w:r>
            <w:r>
              <w:rPr>
                <w:rFonts w:ascii="Trebuchet MS" w:hAnsi="Trebuchet MS"/>
                <w:i/>
                <w:spacing w:val="-3"/>
                <w:w w:val="90"/>
                <w:sz w:val="20"/>
              </w:rPr>
              <w:t xml:space="preserve"> </w:t>
            </w:r>
            <w:r>
              <w:rPr>
                <w:rFonts w:ascii="Trebuchet MS" w:hAnsi="Trebuchet MS"/>
                <w:i/>
                <w:w w:val="90"/>
                <w:sz w:val="20"/>
              </w:rPr>
              <w:t>etc.)</w:t>
            </w:r>
            <w:r>
              <w:rPr>
                <w:rFonts w:ascii="Trebuchet MS" w:hAnsi="Trebuchet MS"/>
                <w:i/>
                <w:spacing w:val="-9"/>
                <w:w w:val="90"/>
                <w:sz w:val="20"/>
              </w:rPr>
              <w:t xml:space="preserve"> </w:t>
            </w:r>
            <w:r>
              <w:rPr>
                <w:rFonts w:ascii="Trebuchet MS" w:hAnsi="Trebuchet MS"/>
                <w:i/>
                <w:w w:val="90"/>
                <w:sz w:val="20"/>
              </w:rPr>
              <w:t>and/or</w:t>
            </w:r>
            <w:r>
              <w:rPr>
                <w:rFonts w:ascii="Trebuchet MS" w:hAnsi="Trebuchet MS"/>
                <w:i/>
                <w:spacing w:val="-9"/>
                <w:w w:val="90"/>
                <w:sz w:val="20"/>
              </w:rPr>
              <w:t xml:space="preserve"> </w:t>
            </w:r>
            <w:r>
              <w:rPr>
                <w:rFonts w:ascii="Trebuchet MS" w:hAnsi="Trebuchet MS"/>
                <w:i/>
                <w:w w:val="90"/>
                <w:sz w:val="20"/>
              </w:rPr>
              <w:t>are</w:t>
            </w:r>
            <w:r>
              <w:rPr>
                <w:rFonts w:ascii="Trebuchet MS" w:hAnsi="Trebuchet MS"/>
                <w:i/>
                <w:spacing w:val="-10"/>
                <w:w w:val="90"/>
                <w:sz w:val="20"/>
              </w:rPr>
              <w:t xml:space="preserve"> </w:t>
            </w:r>
            <w:r>
              <w:rPr>
                <w:rFonts w:ascii="Trebuchet MS" w:hAnsi="Trebuchet MS"/>
                <w:i/>
                <w:w w:val="90"/>
                <w:sz w:val="20"/>
              </w:rPr>
              <w:t>used</w:t>
            </w:r>
            <w:r>
              <w:rPr>
                <w:rFonts w:ascii="Trebuchet MS" w:hAnsi="Trebuchet MS"/>
                <w:i/>
                <w:spacing w:val="-7"/>
                <w:w w:val="90"/>
                <w:sz w:val="20"/>
              </w:rPr>
              <w:t xml:space="preserve"> </w:t>
            </w:r>
            <w:r>
              <w:rPr>
                <w:rFonts w:ascii="Trebuchet MS" w:hAnsi="Trebuchet MS"/>
                <w:i/>
                <w:w w:val="90"/>
                <w:sz w:val="20"/>
              </w:rPr>
              <w:t>for</w:t>
            </w:r>
            <w:r>
              <w:rPr>
                <w:rFonts w:ascii="Trebuchet MS" w:hAnsi="Trebuchet MS"/>
                <w:i/>
                <w:spacing w:val="-9"/>
                <w:w w:val="90"/>
                <w:sz w:val="20"/>
              </w:rPr>
              <w:t xml:space="preserve"> </w:t>
            </w:r>
            <w:r>
              <w:rPr>
                <w:rFonts w:ascii="Trebuchet MS" w:hAnsi="Trebuchet MS"/>
                <w:i/>
                <w:w w:val="90"/>
                <w:sz w:val="20"/>
              </w:rPr>
              <w:t>staff</w:t>
            </w:r>
            <w:r>
              <w:rPr>
                <w:rFonts w:ascii="Trebuchet MS" w:hAnsi="Trebuchet MS"/>
                <w:i/>
                <w:spacing w:val="-7"/>
                <w:w w:val="90"/>
                <w:sz w:val="20"/>
              </w:rPr>
              <w:t xml:space="preserve"> </w:t>
            </w:r>
            <w:r>
              <w:rPr>
                <w:rFonts w:ascii="Trebuchet MS" w:hAnsi="Trebuchet MS"/>
                <w:i/>
                <w:w w:val="90"/>
                <w:sz w:val="20"/>
              </w:rPr>
              <w:t>meals.</w:t>
            </w:r>
            <w:r>
              <w:rPr>
                <w:rFonts w:ascii="Trebuchet MS" w:hAnsi="Trebuchet MS"/>
                <w:i/>
                <w:spacing w:val="-10"/>
                <w:w w:val="90"/>
                <w:sz w:val="20"/>
              </w:rPr>
              <w:t xml:space="preserve"> </w:t>
            </w:r>
            <w:r>
              <w:rPr>
                <w:rFonts w:ascii="Trebuchet MS" w:hAnsi="Trebuchet MS"/>
                <w:i/>
                <w:w w:val="90"/>
                <w:sz w:val="20"/>
              </w:rPr>
              <w:t>Even</w:t>
            </w:r>
            <w:r>
              <w:rPr>
                <w:rFonts w:ascii="Trebuchet MS" w:hAnsi="Trebuchet MS"/>
                <w:i/>
                <w:spacing w:val="-7"/>
                <w:w w:val="90"/>
                <w:sz w:val="20"/>
              </w:rPr>
              <w:t xml:space="preserve"> </w:t>
            </w:r>
            <w:r>
              <w:rPr>
                <w:rFonts w:ascii="Trebuchet MS" w:hAnsi="Trebuchet MS"/>
                <w:i/>
                <w:w w:val="90"/>
                <w:sz w:val="20"/>
              </w:rPr>
              <w:t>if</w:t>
            </w:r>
            <w:r>
              <w:rPr>
                <w:rFonts w:ascii="Trebuchet MS" w:hAnsi="Trebuchet MS"/>
                <w:i/>
                <w:spacing w:val="-4"/>
                <w:w w:val="90"/>
                <w:sz w:val="20"/>
              </w:rPr>
              <w:t xml:space="preserve"> </w:t>
            </w:r>
            <w:r>
              <w:rPr>
                <w:rFonts w:ascii="Trebuchet MS" w:hAnsi="Trebuchet MS"/>
                <w:i/>
                <w:w w:val="90"/>
                <w:sz w:val="20"/>
              </w:rPr>
              <w:t>a</w:t>
            </w:r>
            <w:r>
              <w:rPr>
                <w:rFonts w:ascii="Trebuchet MS" w:hAnsi="Trebuchet MS"/>
                <w:i/>
                <w:spacing w:val="-9"/>
                <w:w w:val="90"/>
                <w:sz w:val="20"/>
              </w:rPr>
              <w:t xml:space="preserve"> </w:t>
            </w:r>
            <w:r>
              <w:rPr>
                <w:rFonts w:ascii="Trebuchet MS" w:hAnsi="Trebuchet MS"/>
                <w:i/>
                <w:w w:val="90"/>
                <w:sz w:val="20"/>
              </w:rPr>
              <w:t>green</w:t>
            </w:r>
            <w:r>
              <w:rPr>
                <w:rFonts w:ascii="Trebuchet MS" w:hAnsi="Trebuchet MS"/>
                <w:i/>
                <w:spacing w:val="-6"/>
                <w:w w:val="90"/>
                <w:sz w:val="20"/>
              </w:rPr>
              <w:t xml:space="preserve"> </w:t>
            </w:r>
            <w:r>
              <w:rPr>
                <w:rFonts w:ascii="Trebuchet MS" w:hAnsi="Trebuchet MS"/>
                <w:i/>
                <w:w w:val="90"/>
                <w:sz w:val="20"/>
              </w:rPr>
              <w:t xml:space="preserve">space </w:t>
            </w:r>
            <w:r>
              <w:rPr>
                <w:rFonts w:ascii="Trebuchet MS" w:hAnsi="Trebuchet MS"/>
                <w:i/>
                <w:spacing w:val="-6"/>
                <w:sz w:val="20"/>
              </w:rPr>
              <w:t>is not visible to guests, the establishment clearly communicates its presence and purpose,</w:t>
            </w:r>
            <w:r>
              <w:rPr>
                <w:rFonts w:ascii="Trebuchet MS" w:hAnsi="Trebuchet MS"/>
                <w:i/>
                <w:sz w:val="20"/>
              </w:rPr>
              <w:t xml:space="preserve"> </w:t>
            </w:r>
            <w:r>
              <w:rPr>
                <w:rFonts w:ascii="Trebuchet MS" w:hAnsi="Trebuchet MS"/>
                <w:i/>
                <w:spacing w:val="-6"/>
                <w:sz w:val="20"/>
              </w:rPr>
              <w:t xml:space="preserve">e.g. short videos at the front desk, </w:t>
            </w:r>
            <w:r>
              <w:rPr>
                <w:rFonts w:ascii="Trebuchet MS" w:hAnsi="Trebuchet MS"/>
                <w:i/>
                <w:w w:val="90"/>
                <w:sz w:val="20"/>
              </w:rPr>
              <w:t>description in guest information materials, etc.</w:t>
            </w:r>
          </w:p>
        </w:tc>
      </w:tr>
    </w:tbl>
    <w:p w14:paraId="626F8D51" w14:textId="77777777" w:rsidR="003754EE" w:rsidRDefault="003754EE">
      <w:pPr>
        <w:pStyle w:val="TableParagraph"/>
        <w:spacing w:line="247" w:lineRule="auto"/>
        <w:jc w:val="both"/>
        <w:rPr>
          <w:rFonts w:ascii="Trebuchet MS" w:hAnsi="Trebuchet MS"/>
          <w:i/>
          <w:sz w:val="20"/>
        </w:rPr>
        <w:sectPr w:rsidR="003754EE">
          <w:pgSz w:w="16840" w:h="11910" w:orient="landscape"/>
          <w:pgMar w:top="1340" w:right="1275" w:bottom="1220" w:left="1275" w:header="0" w:footer="1022" w:gutter="0"/>
          <w:cols w:space="708"/>
        </w:sectPr>
      </w:pPr>
    </w:p>
    <w:p w14:paraId="6C8D53C9" w14:textId="77777777" w:rsidR="003754EE" w:rsidRDefault="003754EE">
      <w:pPr>
        <w:pStyle w:val="Brdtekst"/>
        <w:rPr>
          <w:sz w:val="5"/>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690"/>
        <w:gridCol w:w="10987"/>
      </w:tblGrid>
      <w:tr w:rsidR="003754EE" w14:paraId="16781526" w14:textId="77777777">
        <w:trPr>
          <w:trHeight w:val="3122"/>
        </w:trPr>
        <w:tc>
          <w:tcPr>
            <w:tcW w:w="826" w:type="dxa"/>
          </w:tcPr>
          <w:p w14:paraId="04D42D6D" w14:textId="77777777" w:rsidR="003754EE" w:rsidRDefault="003754EE">
            <w:pPr>
              <w:pStyle w:val="TableParagraph"/>
              <w:ind w:left="0"/>
              <w:rPr>
                <w:rFonts w:ascii="Times New Roman"/>
                <w:sz w:val="18"/>
              </w:rPr>
            </w:pPr>
          </w:p>
        </w:tc>
        <w:tc>
          <w:tcPr>
            <w:tcW w:w="1690" w:type="dxa"/>
          </w:tcPr>
          <w:p w14:paraId="5ADF552F" w14:textId="77777777" w:rsidR="003754EE" w:rsidRDefault="003754EE">
            <w:pPr>
              <w:pStyle w:val="TableParagraph"/>
              <w:ind w:left="0"/>
              <w:rPr>
                <w:rFonts w:ascii="Times New Roman"/>
                <w:sz w:val="18"/>
              </w:rPr>
            </w:pPr>
          </w:p>
        </w:tc>
        <w:tc>
          <w:tcPr>
            <w:tcW w:w="10987" w:type="dxa"/>
          </w:tcPr>
          <w:p w14:paraId="44D3DAD1" w14:textId="77777777" w:rsidR="003754EE" w:rsidRDefault="00486D74">
            <w:pPr>
              <w:pStyle w:val="TableParagraph"/>
              <w:spacing w:before="11" w:line="247" w:lineRule="auto"/>
              <w:ind w:left="107" w:right="99"/>
              <w:jc w:val="both"/>
              <w:rPr>
                <w:rFonts w:ascii="Trebuchet MS"/>
                <w:i/>
                <w:sz w:val="20"/>
              </w:rPr>
            </w:pPr>
            <w:r>
              <w:rPr>
                <w:rFonts w:ascii="Trebuchet MS"/>
                <w:i/>
                <w:w w:val="90"/>
                <w:sz w:val="20"/>
              </w:rPr>
              <w:t>The</w:t>
            </w:r>
            <w:r>
              <w:rPr>
                <w:rFonts w:ascii="Trebuchet MS"/>
                <w:i/>
                <w:spacing w:val="-8"/>
                <w:w w:val="90"/>
                <w:sz w:val="20"/>
              </w:rPr>
              <w:t xml:space="preserve"> </w:t>
            </w:r>
            <w:r>
              <w:rPr>
                <w:rFonts w:ascii="Trebuchet MS"/>
                <w:i/>
                <w:w w:val="90"/>
                <w:sz w:val="20"/>
              </w:rPr>
              <w:t>management</w:t>
            </w:r>
            <w:r>
              <w:rPr>
                <w:rFonts w:ascii="Trebuchet MS"/>
                <w:i/>
                <w:spacing w:val="-7"/>
                <w:w w:val="90"/>
                <w:sz w:val="20"/>
              </w:rPr>
              <w:t xml:space="preserve"> </w:t>
            </w:r>
            <w:r>
              <w:rPr>
                <w:rFonts w:ascii="Trebuchet MS"/>
                <w:i/>
                <w:w w:val="90"/>
                <w:sz w:val="20"/>
              </w:rPr>
              <w:t>of</w:t>
            </w:r>
            <w:r>
              <w:rPr>
                <w:rFonts w:ascii="Trebuchet MS"/>
                <w:i/>
                <w:spacing w:val="-8"/>
                <w:w w:val="90"/>
                <w:sz w:val="20"/>
              </w:rPr>
              <w:t xml:space="preserve"> </w:t>
            </w:r>
            <w:proofErr w:type="gramStart"/>
            <w:r>
              <w:rPr>
                <w:rFonts w:ascii="Trebuchet MS"/>
                <w:i/>
                <w:w w:val="90"/>
                <w:sz w:val="20"/>
              </w:rPr>
              <w:t>a</w:t>
            </w:r>
            <w:r>
              <w:rPr>
                <w:rFonts w:ascii="Trebuchet MS"/>
                <w:i/>
                <w:spacing w:val="-7"/>
                <w:w w:val="90"/>
                <w:sz w:val="20"/>
              </w:rPr>
              <w:t xml:space="preserve"> </w:t>
            </w:r>
            <w:r>
              <w:rPr>
                <w:rFonts w:ascii="Trebuchet MS"/>
                <w:i/>
                <w:w w:val="90"/>
                <w:sz w:val="20"/>
              </w:rPr>
              <w:t>green</w:t>
            </w:r>
            <w:r>
              <w:rPr>
                <w:rFonts w:ascii="Trebuchet MS"/>
                <w:i/>
                <w:spacing w:val="-6"/>
                <w:w w:val="90"/>
                <w:sz w:val="20"/>
              </w:rPr>
              <w:t xml:space="preserve"> </w:t>
            </w:r>
            <w:r>
              <w:rPr>
                <w:rFonts w:ascii="Trebuchet MS"/>
                <w:i/>
                <w:w w:val="90"/>
                <w:sz w:val="20"/>
              </w:rPr>
              <w:t>space</w:t>
            </w:r>
            <w:proofErr w:type="gramEnd"/>
            <w:r>
              <w:rPr>
                <w:rFonts w:ascii="Trebuchet MS"/>
                <w:i/>
                <w:spacing w:val="-7"/>
                <w:w w:val="90"/>
                <w:sz w:val="20"/>
              </w:rPr>
              <w:t xml:space="preserve"> </w:t>
            </w:r>
            <w:r>
              <w:rPr>
                <w:rFonts w:ascii="Trebuchet MS"/>
                <w:i/>
                <w:w w:val="90"/>
                <w:sz w:val="20"/>
              </w:rPr>
              <w:t>follows</w:t>
            </w:r>
            <w:r>
              <w:rPr>
                <w:rFonts w:ascii="Trebuchet MS"/>
                <w:i/>
                <w:spacing w:val="-7"/>
                <w:w w:val="90"/>
                <w:sz w:val="20"/>
              </w:rPr>
              <w:t xml:space="preserve"> </w:t>
            </w:r>
            <w:r>
              <w:rPr>
                <w:rFonts w:ascii="Trebuchet MS"/>
                <w:i/>
                <w:w w:val="90"/>
                <w:sz w:val="20"/>
              </w:rPr>
              <w:t>the</w:t>
            </w:r>
            <w:r>
              <w:rPr>
                <w:rFonts w:ascii="Trebuchet MS"/>
                <w:i/>
                <w:spacing w:val="-4"/>
                <w:w w:val="90"/>
                <w:sz w:val="20"/>
              </w:rPr>
              <w:t xml:space="preserve"> </w:t>
            </w:r>
            <w:r>
              <w:rPr>
                <w:rFonts w:ascii="Trebuchet MS"/>
                <w:i/>
                <w:w w:val="90"/>
                <w:sz w:val="20"/>
              </w:rPr>
              <w:t>criteria</w:t>
            </w:r>
            <w:r>
              <w:rPr>
                <w:rFonts w:ascii="Trebuchet MS"/>
                <w:i/>
                <w:spacing w:val="-7"/>
                <w:w w:val="90"/>
                <w:sz w:val="20"/>
              </w:rPr>
              <w:t xml:space="preserve"> </w:t>
            </w:r>
            <w:r>
              <w:rPr>
                <w:rFonts w:ascii="Trebuchet MS"/>
                <w:i/>
                <w:w w:val="90"/>
                <w:sz w:val="20"/>
              </w:rPr>
              <w:t>regarding</w:t>
            </w:r>
            <w:r>
              <w:rPr>
                <w:rFonts w:ascii="Trebuchet MS"/>
                <w:i/>
                <w:spacing w:val="-7"/>
                <w:w w:val="90"/>
                <w:sz w:val="20"/>
              </w:rPr>
              <w:t xml:space="preserve"> </w:t>
            </w:r>
            <w:r>
              <w:rPr>
                <w:rFonts w:ascii="Trebuchet MS"/>
                <w:i/>
                <w:w w:val="90"/>
                <w:sz w:val="20"/>
              </w:rPr>
              <w:t>the</w:t>
            </w:r>
            <w:r>
              <w:rPr>
                <w:rFonts w:ascii="Trebuchet MS"/>
                <w:i/>
                <w:spacing w:val="-8"/>
                <w:w w:val="90"/>
                <w:sz w:val="20"/>
              </w:rPr>
              <w:t xml:space="preserve"> </w:t>
            </w:r>
            <w:r>
              <w:rPr>
                <w:rFonts w:ascii="Trebuchet MS"/>
                <w:i/>
                <w:w w:val="90"/>
                <w:sz w:val="20"/>
              </w:rPr>
              <w:t>use</w:t>
            </w:r>
            <w:r>
              <w:rPr>
                <w:rFonts w:ascii="Trebuchet MS"/>
                <w:i/>
                <w:spacing w:val="-6"/>
                <w:w w:val="90"/>
                <w:sz w:val="20"/>
              </w:rPr>
              <w:t xml:space="preserve"> </w:t>
            </w:r>
            <w:r>
              <w:rPr>
                <w:rFonts w:ascii="Trebuchet MS"/>
                <w:i/>
                <w:w w:val="90"/>
                <w:sz w:val="20"/>
              </w:rPr>
              <w:t>of</w:t>
            </w:r>
            <w:r>
              <w:rPr>
                <w:rFonts w:ascii="Trebuchet MS"/>
                <w:i/>
                <w:spacing w:val="-8"/>
                <w:w w:val="90"/>
                <w:sz w:val="20"/>
              </w:rPr>
              <w:t xml:space="preserve"> </w:t>
            </w:r>
            <w:r>
              <w:rPr>
                <w:rFonts w:ascii="Trebuchet MS"/>
                <w:i/>
                <w:w w:val="90"/>
                <w:sz w:val="20"/>
              </w:rPr>
              <w:t>pesticides</w:t>
            </w:r>
            <w:r>
              <w:rPr>
                <w:rFonts w:ascii="Trebuchet MS"/>
                <w:i/>
                <w:spacing w:val="-6"/>
                <w:w w:val="90"/>
                <w:sz w:val="20"/>
              </w:rPr>
              <w:t xml:space="preserve"> </w:t>
            </w:r>
            <w:r>
              <w:rPr>
                <w:rFonts w:ascii="Trebuchet MS"/>
                <w:i/>
                <w:w w:val="90"/>
                <w:sz w:val="20"/>
              </w:rPr>
              <w:t>and</w:t>
            </w:r>
            <w:r>
              <w:rPr>
                <w:rFonts w:ascii="Trebuchet MS"/>
                <w:i/>
                <w:spacing w:val="-3"/>
                <w:w w:val="90"/>
                <w:sz w:val="20"/>
              </w:rPr>
              <w:t xml:space="preserve"> </w:t>
            </w:r>
            <w:proofErr w:type="spellStart"/>
            <w:r>
              <w:rPr>
                <w:rFonts w:ascii="Trebuchet MS"/>
                <w:i/>
                <w:w w:val="90"/>
                <w:sz w:val="20"/>
              </w:rPr>
              <w:t>fertilisers</w:t>
            </w:r>
            <w:proofErr w:type="spellEnd"/>
            <w:r>
              <w:rPr>
                <w:rFonts w:ascii="Trebuchet MS"/>
                <w:i/>
                <w:spacing w:val="-7"/>
                <w:w w:val="90"/>
                <w:sz w:val="20"/>
              </w:rPr>
              <w:t xml:space="preserve"> </w:t>
            </w:r>
            <w:r>
              <w:rPr>
                <w:rFonts w:ascii="Trebuchet MS"/>
                <w:i/>
                <w:w w:val="90"/>
                <w:sz w:val="20"/>
              </w:rPr>
              <w:t>(criterion</w:t>
            </w:r>
            <w:r>
              <w:rPr>
                <w:rFonts w:ascii="Trebuchet MS"/>
                <w:i/>
                <w:spacing w:val="-7"/>
                <w:w w:val="90"/>
                <w:sz w:val="20"/>
              </w:rPr>
              <w:t xml:space="preserve"> </w:t>
            </w:r>
            <w:r>
              <w:rPr>
                <w:rFonts w:ascii="Trebuchet MS"/>
                <w:i/>
                <w:w w:val="90"/>
                <w:sz w:val="20"/>
              </w:rPr>
              <w:t>7.8)</w:t>
            </w:r>
            <w:r>
              <w:rPr>
                <w:rFonts w:ascii="Trebuchet MS"/>
                <w:i/>
                <w:spacing w:val="-7"/>
                <w:w w:val="90"/>
                <w:sz w:val="20"/>
              </w:rPr>
              <w:t xml:space="preserve"> </w:t>
            </w:r>
            <w:r>
              <w:rPr>
                <w:rFonts w:ascii="Trebuchet MS"/>
                <w:i/>
                <w:w w:val="90"/>
                <w:sz w:val="20"/>
              </w:rPr>
              <w:t>and</w:t>
            </w:r>
            <w:r>
              <w:rPr>
                <w:rFonts w:ascii="Trebuchet MS"/>
                <w:i/>
                <w:spacing w:val="-6"/>
                <w:w w:val="90"/>
                <w:sz w:val="20"/>
              </w:rPr>
              <w:t xml:space="preserve"> </w:t>
            </w:r>
            <w:r>
              <w:rPr>
                <w:rFonts w:ascii="Trebuchet MS"/>
                <w:i/>
                <w:w w:val="90"/>
                <w:sz w:val="20"/>
              </w:rPr>
              <w:t>management procedures</w:t>
            </w:r>
            <w:r>
              <w:rPr>
                <w:rFonts w:ascii="Trebuchet MS"/>
                <w:i/>
                <w:spacing w:val="-8"/>
                <w:w w:val="90"/>
                <w:sz w:val="20"/>
              </w:rPr>
              <w:t xml:space="preserve"> </w:t>
            </w:r>
            <w:r>
              <w:rPr>
                <w:rFonts w:ascii="Trebuchet MS"/>
                <w:i/>
                <w:w w:val="90"/>
                <w:sz w:val="20"/>
              </w:rPr>
              <w:t>(criterion</w:t>
            </w:r>
            <w:r>
              <w:rPr>
                <w:rFonts w:ascii="Trebuchet MS"/>
                <w:i/>
                <w:spacing w:val="-4"/>
                <w:w w:val="90"/>
                <w:sz w:val="20"/>
              </w:rPr>
              <w:t xml:space="preserve"> </w:t>
            </w:r>
            <w:r>
              <w:rPr>
                <w:rFonts w:ascii="Trebuchet MS"/>
                <w:i/>
                <w:w w:val="90"/>
                <w:sz w:val="20"/>
              </w:rPr>
              <w:t>7.10).</w:t>
            </w:r>
            <w:r>
              <w:rPr>
                <w:rFonts w:ascii="Trebuchet MS"/>
                <w:i/>
                <w:spacing w:val="-10"/>
                <w:w w:val="90"/>
                <w:sz w:val="20"/>
              </w:rPr>
              <w:t xml:space="preserve"> </w:t>
            </w:r>
            <w:r>
              <w:rPr>
                <w:rFonts w:ascii="Trebuchet MS"/>
                <w:i/>
                <w:w w:val="90"/>
                <w:sz w:val="20"/>
              </w:rPr>
              <w:t>The</w:t>
            </w:r>
            <w:r>
              <w:rPr>
                <w:rFonts w:ascii="Trebuchet MS"/>
                <w:i/>
                <w:spacing w:val="-7"/>
                <w:w w:val="90"/>
                <w:sz w:val="20"/>
              </w:rPr>
              <w:t xml:space="preserve"> </w:t>
            </w:r>
            <w:r>
              <w:rPr>
                <w:rFonts w:ascii="Trebuchet MS"/>
                <w:i/>
                <w:w w:val="90"/>
                <w:sz w:val="20"/>
              </w:rPr>
              <w:t>management</w:t>
            </w:r>
            <w:r>
              <w:rPr>
                <w:rFonts w:ascii="Trebuchet MS"/>
                <w:i/>
                <w:spacing w:val="-8"/>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this</w:t>
            </w:r>
            <w:r>
              <w:rPr>
                <w:rFonts w:ascii="Trebuchet MS"/>
                <w:i/>
                <w:spacing w:val="-10"/>
                <w:w w:val="90"/>
                <w:sz w:val="20"/>
              </w:rPr>
              <w:t xml:space="preserve"> </w:t>
            </w:r>
            <w:r>
              <w:rPr>
                <w:rFonts w:ascii="Trebuchet MS"/>
                <w:i/>
                <w:w w:val="90"/>
                <w:sz w:val="20"/>
              </w:rPr>
              <w:t>space</w:t>
            </w:r>
            <w:r>
              <w:rPr>
                <w:rFonts w:ascii="Trebuchet MS"/>
                <w:i/>
                <w:spacing w:val="-7"/>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use</w:t>
            </w:r>
            <w:r>
              <w:rPr>
                <w:rFonts w:ascii="Trebuchet MS"/>
                <w:i/>
                <w:spacing w:val="-9"/>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any</w:t>
            </w:r>
            <w:r>
              <w:rPr>
                <w:rFonts w:ascii="Trebuchet MS"/>
                <w:i/>
                <w:spacing w:val="-9"/>
                <w:w w:val="90"/>
                <w:sz w:val="20"/>
              </w:rPr>
              <w:t xml:space="preserve"> </w:t>
            </w:r>
            <w:r>
              <w:rPr>
                <w:rFonts w:ascii="Trebuchet MS"/>
                <w:i/>
                <w:w w:val="90"/>
                <w:sz w:val="20"/>
              </w:rPr>
              <w:t>fruits/vegetables/herbs/produce</w:t>
            </w:r>
            <w:r>
              <w:rPr>
                <w:rFonts w:ascii="Trebuchet MS"/>
                <w:i/>
                <w:spacing w:val="-9"/>
                <w:w w:val="90"/>
                <w:sz w:val="20"/>
              </w:rPr>
              <w:t xml:space="preserve"> </w:t>
            </w:r>
            <w:r>
              <w:rPr>
                <w:rFonts w:ascii="Trebuchet MS"/>
                <w:i/>
                <w:w w:val="90"/>
                <w:sz w:val="20"/>
              </w:rPr>
              <w:t>must</w:t>
            </w:r>
            <w:r>
              <w:rPr>
                <w:rFonts w:ascii="Trebuchet MS"/>
                <w:i/>
                <w:spacing w:val="-10"/>
                <w:w w:val="90"/>
                <w:sz w:val="20"/>
              </w:rPr>
              <w:t xml:space="preserve"> </w:t>
            </w:r>
            <w:r>
              <w:rPr>
                <w:rFonts w:ascii="Trebuchet MS"/>
                <w:i/>
                <w:w w:val="90"/>
                <w:sz w:val="20"/>
              </w:rPr>
              <w:t>follow</w:t>
            </w:r>
            <w:r>
              <w:rPr>
                <w:rFonts w:ascii="Trebuchet MS"/>
                <w:i/>
                <w:spacing w:val="-8"/>
                <w:w w:val="90"/>
                <w:sz w:val="20"/>
              </w:rPr>
              <w:t xml:space="preserve"> </w:t>
            </w:r>
            <w:r>
              <w:rPr>
                <w:rFonts w:ascii="Trebuchet MS"/>
                <w:i/>
                <w:w w:val="90"/>
                <w:sz w:val="20"/>
              </w:rPr>
              <w:t xml:space="preserve">national </w:t>
            </w:r>
            <w:r>
              <w:rPr>
                <w:rFonts w:ascii="Trebuchet MS"/>
                <w:i/>
                <w:spacing w:val="-4"/>
                <w:sz w:val="20"/>
              </w:rPr>
              <w:t>and</w:t>
            </w:r>
            <w:r>
              <w:rPr>
                <w:rFonts w:ascii="Trebuchet MS"/>
                <w:i/>
                <w:spacing w:val="-15"/>
                <w:sz w:val="20"/>
              </w:rPr>
              <w:t xml:space="preserve"> </w:t>
            </w:r>
            <w:r>
              <w:rPr>
                <w:rFonts w:ascii="Trebuchet MS"/>
                <w:i/>
                <w:spacing w:val="-4"/>
                <w:sz w:val="20"/>
              </w:rPr>
              <w:t>local</w:t>
            </w:r>
            <w:r>
              <w:rPr>
                <w:rFonts w:ascii="Trebuchet MS"/>
                <w:i/>
                <w:spacing w:val="-15"/>
                <w:sz w:val="20"/>
              </w:rPr>
              <w:t xml:space="preserve"> </w:t>
            </w:r>
            <w:r>
              <w:rPr>
                <w:rFonts w:ascii="Trebuchet MS"/>
                <w:i/>
                <w:spacing w:val="-4"/>
                <w:sz w:val="20"/>
              </w:rPr>
              <w:t>legislation</w:t>
            </w:r>
            <w:r>
              <w:rPr>
                <w:rFonts w:ascii="Trebuchet MS"/>
                <w:i/>
                <w:spacing w:val="-13"/>
                <w:sz w:val="20"/>
              </w:rPr>
              <w:t xml:space="preserve"> </w:t>
            </w:r>
            <w:r>
              <w:rPr>
                <w:rFonts w:ascii="Trebuchet MS"/>
                <w:i/>
                <w:spacing w:val="-4"/>
                <w:sz w:val="20"/>
              </w:rPr>
              <w:t>on</w:t>
            </w:r>
            <w:r>
              <w:rPr>
                <w:rFonts w:ascii="Trebuchet MS"/>
                <w:i/>
                <w:spacing w:val="-13"/>
                <w:sz w:val="20"/>
              </w:rPr>
              <w:t xml:space="preserve"> </w:t>
            </w:r>
            <w:r>
              <w:rPr>
                <w:rFonts w:ascii="Trebuchet MS"/>
                <w:i/>
                <w:spacing w:val="-4"/>
                <w:sz w:val="20"/>
              </w:rPr>
              <w:t>the</w:t>
            </w:r>
            <w:r>
              <w:rPr>
                <w:rFonts w:ascii="Trebuchet MS"/>
                <w:i/>
                <w:spacing w:val="-12"/>
                <w:sz w:val="20"/>
              </w:rPr>
              <w:t xml:space="preserve"> </w:t>
            </w:r>
            <w:r>
              <w:rPr>
                <w:rFonts w:ascii="Trebuchet MS"/>
                <w:i/>
                <w:spacing w:val="-4"/>
                <w:sz w:val="20"/>
              </w:rPr>
              <w:t>matter.</w:t>
            </w:r>
          </w:p>
          <w:p w14:paraId="0E7E6F9A" w14:textId="77777777" w:rsidR="003754EE" w:rsidRDefault="003754EE">
            <w:pPr>
              <w:pStyle w:val="TableParagraph"/>
              <w:spacing w:before="1"/>
              <w:ind w:left="0"/>
              <w:rPr>
                <w:sz w:val="20"/>
              </w:rPr>
            </w:pPr>
          </w:p>
          <w:p w14:paraId="238C1B19" w14:textId="239AC633" w:rsidR="003754EE" w:rsidRDefault="00486D74">
            <w:pPr>
              <w:pStyle w:val="TableParagraph"/>
              <w:spacing w:line="247" w:lineRule="auto"/>
              <w:ind w:left="107" w:right="100"/>
              <w:jc w:val="both"/>
              <w:rPr>
                <w:rFonts w:ascii="Trebuchet MS"/>
                <w:i/>
                <w:sz w:val="20"/>
              </w:rPr>
            </w:pPr>
            <w:r>
              <w:rPr>
                <w:rFonts w:ascii="Trebuchet MS"/>
                <w:i/>
                <w:w w:val="90"/>
                <w:sz w:val="20"/>
              </w:rPr>
              <w:t>Agricultural activities that</w:t>
            </w:r>
            <w:r>
              <w:rPr>
                <w:rFonts w:ascii="Trebuchet MS"/>
                <w:i/>
                <w:spacing w:val="-1"/>
                <w:w w:val="90"/>
                <w:sz w:val="20"/>
              </w:rPr>
              <w:t xml:space="preserve"> </w:t>
            </w:r>
            <w:r>
              <w:rPr>
                <w:rFonts w:ascii="Trebuchet MS"/>
                <w:i/>
                <w:w w:val="90"/>
                <w:sz w:val="20"/>
              </w:rPr>
              <w:t>generate the main</w:t>
            </w:r>
            <w:r>
              <w:rPr>
                <w:rFonts w:ascii="Trebuchet MS"/>
                <w:i/>
                <w:spacing w:val="-1"/>
                <w:w w:val="90"/>
                <w:sz w:val="20"/>
              </w:rPr>
              <w:t xml:space="preserve"> </w:t>
            </w:r>
            <w:r>
              <w:rPr>
                <w:rFonts w:ascii="Trebuchet MS"/>
                <w:i/>
                <w:w w:val="90"/>
                <w:sz w:val="20"/>
              </w:rPr>
              <w:t>revenue or</w:t>
            </w:r>
            <w:r>
              <w:rPr>
                <w:rFonts w:ascii="Trebuchet MS"/>
                <w:i/>
                <w:spacing w:val="-1"/>
                <w:w w:val="90"/>
                <w:sz w:val="20"/>
              </w:rPr>
              <w:t xml:space="preserve"> </w:t>
            </w:r>
            <w:r>
              <w:rPr>
                <w:rFonts w:ascii="Trebuchet MS"/>
                <w:i/>
                <w:w w:val="90"/>
                <w:sz w:val="20"/>
              </w:rPr>
              <w:t>a</w:t>
            </w:r>
            <w:r>
              <w:rPr>
                <w:rFonts w:ascii="Trebuchet MS"/>
                <w:i/>
                <w:spacing w:val="-1"/>
                <w:w w:val="90"/>
                <w:sz w:val="20"/>
              </w:rPr>
              <w:t xml:space="preserve"> </w:t>
            </w:r>
            <w:r>
              <w:rPr>
                <w:rFonts w:ascii="Trebuchet MS"/>
                <w:i/>
                <w:w w:val="90"/>
                <w:sz w:val="20"/>
              </w:rPr>
              <w:t>main</w:t>
            </w:r>
            <w:r>
              <w:rPr>
                <w:rFonts w:ascii="Trebuchet MS"/>
                <w:i/>
                <w:spacing w:val="-1"/>
                <w:w w:val="90"/>
                <w:sz w:val="20"/>
              </w:rPr>
              <w:t xml:space="preserve"> </w:t>
            </w:r>
            <w:r>
              <w:rPr>
                <w:rFonts w:ascii="Trebuchet MS"/>
                <w:i/>
                <w:w w:val="90"/>
                <w:sz w:val="20"/>
              </w:rPr>
              <w:t>part</w:t>
            </w:r>
            <w:r>
              <w:rPr>
                <w:rFonts w:ascii="Trebuchet MS"/>
                <w:i/>
                <w:spacing w:val="-1"/>
                <w:w w:val="90"/>
                <w:sz w:val="20"/>
              </w:rPr>
              <w:t xml:space="preserve"> </w:t>
            </w:r>
            <w:r>
              <w:rPr>
                <w:rFonts w:ascii="Trebuchet MS"/>
                <w:i/>
                <w:w w:val="90"/>
                <w:sz w:val="20"/>
              </w:rPr>
              <w:t>of</w:t>
            </w:r>
            <w:r>
              <w:rPr>
                <w:rFonts w:ascii="Trebuchet MS"/>
                <w:i/>
                <w:spacing w:val="-2"/>
                <w:w w:val="90"/>
                <w:sz w:val="20"/>
              </w:rPr>
              <w:t xml:space="preserve"> </w:t>
            </w:r>
            <w:r>
              <w:rPr>
                <w:rFonts w:ascii="Trebuchet MS"/>
                <w:i/>
                <w:w w:val="90"/>
                <w:sz w:val="20"/>
              </w:rPr>
              <w:t>the revenue</w:t>
            </w:r>
            <w:r>
              <w:rPr>
                <w:rFonts w:ascii="Trebuchet MS"/>
                <w:i/>
                <w:spacing w:val="-2"/>
                <w:w w:val="90"/>
                <w:sz w:val="20"/>
              </w:rPr>
              <w:t xml:space="preserve"> </w:t>
            </w:r>
            <w:r>
              <w:rPr>
                <w:rFonts w:ascii="Trebuchet MS"/>
                <w:i/>
                <w:w w:val="90"/>
                <w:sz w:val="20"/>
              </w:rPr>
              <w:t>of the</w:t>
            </w:r>
            <w:r>
              <w:rPr>
                <w:rFonts w:ascii="Trebuchet MS"/>
                <w:i/>
                <w:spacing w:val="-2"/>
                <w:w w:val="90"/>
                <w:sz w:val="20"/>
              </w:rPr>
              <w:t xml:space="preserve"> </w:t>
            </w:r>
            <w:r>
              <w:rPr>
                <w:rFonts w:ascii="Trebuchet MS"/>
                <w:i/>
                <w:w w:val="90"/>
                <w:sz w:val="20"/>
              </w:rPr>
              <w:t>establishment</w:t>
            </w:r>
            <w:r>
              <w:rPr>
                <w:rFonts w:ascii="Trebuchet MS"/>
                <w:i/>
                <w:spacing w:val="-1"/>
                <w:w w:val="90"/>
                <w:sz w:val="20"/>
              </w:rPr>
              <w:t xml:space="preserve"> </w:t>
            </w:r>
            <w:r>
              <w:rPr>
                <w:rFonts w:ascii="Trebuchet MS"/>
                <w:i/>
                <w:w w:val="90"/>
                <w:sz w:val="20"/>
              </w:rPr>
              <w:t>(such as</w:t>
            </w:r>
            <w:r>
              <w:rPr>
                <w:rFonts w:ascii="Trebuchet MS"/>
                <w:i/>
                <w:spacing w:val="-3"/>
                <w:w w:val="90"/>
                <w:sz w:val="20"/>
              </w:rPr>
              <w:t xml:space="preserve"> </w:t>
            </w:r>
            <w:r>
              <w:rPr>
                <w:rFonts w:ascii="Trebuchet MS"/>
                <w:i/>
                <w:w w:val="90"/>
                <w:sz w:val="20"/>
              </w:rPr>
              <w:t>vineyards,</w:t>
            </w:r>
            <w:r>
              <w:rPr>
                <w:rFonts w:ascii="Trebuchet MS"/>
                <w:i/>
                <w:sz w:val="20"/>
              </w:rPr>
              <w:t xml:space="preserve"> </w:t>
            </w:r>
            <w:r>
              <w:rPr>
                <w:rFonts w:ascii="Trebuchet MS"/>
                <w:i/>
                <w:w w:val="90"/>
                <w:sz w:val="20"/>
              </w:rPr>
              <w:t xml:space="preserve">olive farms, etc.) are not part of the </w:t>
            </w:r>
            <w:r w:rsidR="00D631EF">
              <w:rPr>
                <w:rFonts w:ascii="Trebuchet MS"/>
                <w:i/>
                <w:w w:val="90"/>
                <w:sz w:val="20"/>
              </w:rPr>
              <w:t>Green Attraction</w:t>
            </w:r>
            <w:r>
              <w:rPr>
                <w:rFonts w:ascii="Trebuchet MS"/>
                <w:i/>
                <w:w w:val="90"/>
                <w:sz w:val="20"/>
              </w:rPr>
              <w:t xml:space="preserve"> scope and </w:t>
            </w:r>
            <w:proofErr w:type="gramStart"/>
            <w:r>
              <w:rPr>
                <w:rFonts w:ascii="Trebuchet MS"/>
                <w:i/>
                <w:w w:val="90"/>
                <w:sz w:val="20"/>
              </w:rPr>
              <w:t>can</w:t>
            </w:r>
            <w:proofErr w:type="gramEnd"/>
            <w:r>
              <w:rPr>
                <w:rFonts w:ascii="Trebuchet MS"/>
                <w:i/>
                <w:w w:val="90"/>
                <w:sz w:val="20"/>
              </w:rPr>
              <w:t xml:space="preserve"> </w:t>
            </w:r>
            <w:proofErr w:type="gramStart"/>
            <w:r>
              <w:rPr>
                <w:rFonts w:ascii="Trebuchet MS"/>
                <w:i/>
                <w:w w:val="90"/>
                <w:sz w:val="20"/>
              </w:rPr>
              <w:t>therefore not</w:t>
            </w:r>
            <w:proofErr w:type="gramEnd"/>
            <w:r>
              <w:rPr>
                <w:rFonts w:ascii="Trebuchet MS"/>
                <w:i/>
                <w:w w:val="90"/>
                <w:sz w:val="20"/>
              </w:rPr>
              <w:t xml:space="preserve"> be certified.</w:t>
            </w:r>
          </w:p>
          <w:p w14:paraId="50F851BE" w14:textId="77777777" w:rsidR="003754EE" w:rsidRDefault="003754EE">
            <w:pPr>
              <w:pStyle w:val="TableParagraph"/>
              <w:ind w:left="0"/>
              <w:rPr>
                <w:sz w:val="20"/>
              </w:rPr>
            </w:pPr>
          </w:p>
          <w:p w14:paraId="6164C0AF" w14:textId="77777777" w:rsidR="003754EE" w:rsidRDefault="00486D74">
            <w:pPr>
              <w:pStyle w:val="TableParagraph"/>
              <w:ind w:left="107"/>
              <w:jc w:val="both"/>
              <w:rPr>
                <w:rFonts w:ascii="Trebuchet MS"/>
                <w:b/>
                <w:i/>
                <w:sz w:val="20"/>
              </w:rPr>
            </w:pPr>
            <w:r>
              <w:rPr>
                <w:rFonts w:ascii="Trebuchet MS"/>
                <w:b/>
                <w:i/>
                <w:w w:val="90"/>
                <w:sz w:val="20"/>
              </w:rPr>
              <w:t>Audit</w:t>
            </w:r>
            <w:r>
              <w:rPr>
                <w:rFonts w:ascii="Trebuchet MS"/>
                <w:b/>
                <w:i/>
                <w:spacing w:val="-3"/>
                <w:w w:val="90"/>
                <w:sz w:val="20"/>
              </w:rPr>
              <w:t xml:space="preserve"> </w:t>
            </w:r>
            <w:r>
              <w:rPr>
                <w:rFonts w:ascii="Trebuchet MS"/>
                <w:b/>
                <w:i/>
                <w:spacing w:val="-2"/>
                <w:sz w:val="20"/>
              </w:rPr>
              <w:t>evidence</w:t>
            </w:r>
          </w:p>
          <w:p w14:paraId="7140F188" w14:textId="77777777" w:rsidR="003754EE" w:rsidRDefault="00486D74">
            <w:pPr>
              <w:pStyle w:val="TableParagraph"/>
              <w:spacing w:before="8" w:line="249" w:lineRule="auto"/>
              <w:ind w:left="107" w:right="100"/>
              <w:jc w:val="both"/>
              <w:rPr>
                <w:rFonts w:ascii="Trebuchet MS"/>
                <w:i/>
                <w:sz w:val="20"/>
              </w:rPr>
            </w:pPr>
            <w:r>
              <w:rPr>
                <w:rFonts w:ascii="Trebuchet MS"/>
                <w:i/>
                <w:w w:val="90"/>
                <w:sz w:val="20"/>
              </w:rPr>
              <w:t>During</w:t>
            </w:r>
            <w:r>
              <w:rPr>
                <w:rFonts w:ascii="Trebuchet MS"/>
                <w:i/>
                <w:spacing w:val="-10"/>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audit,</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establishment</w:t>
            </w:r>
            <w:r>
              <w:rPr>
                <w:rFonts w:ascii="Trebuchet MS"/>
                <w:i/>
                <w:spacing w:val="-9"/>
                <w:w w:val="90"/>
                <w:sz w:val="20"/>
              </w:rPr>
              <w:t xml:space="preserve"> </w:t>
            </w:r>
            <w:r>
              <w:rPr>
                <w:rFonts w:ascii="Trebuchet MS"/>
                <w:i/>
                <w:w w:val="90"/>
                <w:sz w:val="20"/>
              </w:rPr>
              <w:t>presents</w:t>
            </w:r>
            <w:r>
              <w:rPr>
                <w:rFonts w:ascii="Trebuchet MS"/>
                <w:i/>
                <w:spacing w:val="-9"/>
                <w:w w:val="90"/>
                <w:sz w:val="20"/>
              </w:rPr>
              <w:t xml:space="preserve"> </w:t>
            </w:r>
            <w:r>
              <w:rPr>
                <w:rFonts w:ascii="Trebuchet MS"/>
                <w:i/>
                <w:w w:val="90"/>
                <w:sz w:val="20"/>
              </w:rPr>
              <w:t>records</w:t>
            </w:r>
            <w:r>
              <w:rPr>
                <w:rFonts w:ascii="Trebuchet MS"/>
                <w:i/>
                <w:spacing w:val="-9"/>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the</w:t>
            </w:r>
            <w:r>
              <w:rPr>
                <w:rFonts w:ascii="Trebuchet MS"/>
                <w:i/>
                <w:spacing w:val="-9"/>
                <w:w w:val="90"/>
                <w:sz w:val="20"/>
              </w:rPr>
              <w:t xml:space="preserve"> </w:t>
            </w:r>
            <w:r>
              <w:rPr>
                <w:rFonts w:ascii="Trebuchet MS"/>
                <w:i/>
                <w:w w:val="90"/>
                <w:sz w:val="20"/>
              </w:rPr>
              <w:t>initiative(s),</w:t>
            </w:r>
            <w:r>
              <w:rPr>
                <w:rFonts w:ascii="Trebuchet MS"/>
                <w:i/>
                <w:spacing w:val="-9"/>
                <w:w w:val="90"/>
                <w:sz w:val="20"/>
              </w:rPr>
              <w:t xml:space="preserve"> </w:t>
            </w:r>
            <w:r>
              <w:rPr>
                <w:rFonts w:ascii="Trebuchet MS"/>
                <w:i/>
                <w:w w:val="90"/>
                <w:sz w:val="20"/>
              </w:rPr>
              <w:t>including</w:t>
            </w:r>
            <w:r>
              <w:rPr>
                <w:rFonts w:ascii="Trebuchet MS"/>
                <w:i/>
                <w:spacing w:val="-9"/>
                <w:w w:val="90"/>
                <w:sz w:val="20"/>
              </w:rPr>
              <w:t xml:space="preserve"> </w:t>
            </w:r>
            <w:r>
              <w:rPr>
                <w:rFonts w:ascii="Trebuchet MS"/>
                <w:i/>
                <w:w w:val="90"/>
                <w:sz w:val="20"/>
              </w:rPr>
              <w:t>species</w:t>
            </w:r>
            <w:r>
              <w:rPr>
                <w:rFonts w:ascii="Trebuchet MS"/>
                <w:i/>
                <w:spacing w:val="-9"/>
                <w:w w:val="90"/>
                <w:sz w:val="20"/>
              </w:rPr>
              <w:t xml:space="preserve"> </w:t>
            </w:r>
            <w:r>
              <w:rPr>
                <w:rFonts w:ascii="Trebuchet MS"/>
                <w:i/>
                <w:w w:val="90"/>
                <w:sz w:val="20"/>
              </w:rPr>
              <w:t>grown</w:t>
            </w:r>
            <w:r>
              <w:rPr>
                <w:rFonts w:ascii="Trebuchet MS"/>
                <w:i/>
                <w:spacing w:val="-9"/>
                <w:w w:val="90"/>
                <w:sz w:val="20"/>
              </w:rPr>
              <w:t xml:space="preserve"> </w:t>
            </w:r>
            <w:r>
              <w:rPr>
                <w:rFonts w:ascii="Trebuchet MS"/>
                <w:i/>
                <w:w w:val="90"/>
                <w:sz w:val="20"/>
              </w:rPr>
              <w:t>(if</w:t>
            </w:r>
            <w:r>
              <w:rPr>
                <w:rFonts w:ascii="Trebuchet MS"/>
                <w:i/>
                <w:spacing w:val="-9"/>
                <w:w w:val="90"/>
                <w:sz w:val="20"/>
              </w:rPr>
              <w:t xml:space="preserve"> </w:t>
            </w:r>
            <w:r>
              <w:rPr>
                <w:rFonts w:ascii="Trebuchet MS"/>
                <w:i/>
                <w:w w:val="90"/>
                <w:sz w:val="20"/>
              </w:rPr>
              <w:t>applicable),</w:t>
            </w:r>
            <w:r>
              <w:rPr>
                <w:rFonts w:ascii="Trebuchet MS"/>
                <w:i/>
                <w:spacing w:val="-9"/>
                <w:w w:val="90"/>
                <w:sz w:val="20"/>
              </w:rPr>
              <w:t xml:space="preserve"> </w:t>
            </w:r>
            <w:r>
              <w:rPr>
                <w:rFonts w:ascii="Trebuchet MS"/>
                <w:i/>
                <w:w w:val="90"/>
                <w:sz w:val="20"/>
              </w:rPr>
              <w:t>and</w:t>
            </w:r>
            <w:r>
              <w:rPr>
                <w:rFonts w:ascii="Trebuchet MS"/>
                <w:i/>
                <w:spacing w:val="-9"/>
                <w:w w:val="90"/>
                <w:sz w:val="20"/>
              </w:rPr>
              <w:t xml:space="preserve"> </w:t>
            </w:r>
            <w:r>
              <w:rPr>
                <w:rFonts w:ascii="Trebuchet MS"/>
                <w:i/>
                <w:w w:val="90"/>
                <w:sz w:val="20"/>
              </w:rPr>
              <w:t>evidence</w:t>
            </w:r>
            <w:r>
              <w:rPr>
                <w:rFonts w:ascii="Trebuchet MS"/>
                <w:i/>
                <w:spacing w:val="-9"/>
                <w:w w:val="90"/>
                <w:sz w:val="20"/>
              </w:rPr>
              <w:t xml:space="preserve"> </w:t>
            </w:r>
            <w:r>
              <w:rPr>
                <w:rFonts w:ascii="Trebuchet MS"/>
                <w:i/>
                <w:w w:val="90"/>
                <w:sz w:val="20"/>
              </w:rPr>
              <w:t>of</w:t>
            </w:r>
            <w:r>
              <w:rPr>
                <w:rFonts w:ascii="Trebuchet MS"/>
                <w:i/>
                <w:spacing w:val="-9"/>
                <w:w w:val="90"/>
                <w:sz w:val="20"/>
              </w:rPr>
              <w:t xml:space="preserve"> </w:t>
            </w:r>
            <w:r>
              <w:rPr>
                <w:rFonts w:ascii="Trebuchet MS"/>
                <w:i/>
                <w:w w:val="90"/>
                <w:sz w:val="20"/>
              </w:rPr>
              <w:t>how these initiatives are used to engage guests, staff and/or the community in sustainable food education.</w:t>
            </w:r>
          </w:p>
          <w:p w14:paraId="637EE730" w14:textId="77777777" w:rsidR="003754EE" w:rsidRDefault="00486D74">
            <w:pPr>
              <w:pStyle w:val="TableParagraph"/>
              <w:spacing w:before="237"/>
              <w:ind w:left="107"/>
              <w:jc w:val="both"/>
              <w:rPr>
                <w:rFonts w:ascii="Trebuchet MS" w:hAnsi="Trebuchet MS"/>
                <w:i/>
                <w:sz w:val="20"/>
              </w:rPr>
            </w:pPr>
            <w:r>
              <w:rPr>
                <w:rFonts w:ascii="Trebuchet MS" w:hAnsi="Trebuchet MS"/>
                <w:i/>
                <w:w w:val="90"/>
                <w:sz w:val="20"/>
              </w:rPr>
              <w:t>A</w:t>
            </w:r>
            <w:r>
              <w:rPr>
                <w:rFonts w:ascii="Trebuchet MS" w:hAnsi="Trebuchet MS"/>
                <w:i/>
                <w:spacing w:val="-10"/>
                <w:w w:val="90"/>
                <w:sz w:val="20"/>
              </w:rPr>
              <w:t xml:space="preserve"> </w:t>
            </w:r>
            <w:r>
              <w:rPr>
                <w:rFonts w:ascii="Trebuchet MS" w:hAnsi="Trebuchet MS"/>
                <w:i/>
                <w:w w:val="90"/>
                <w:sz w:val="20"/>
              </w:rPr>
              <w:t>visual</w:t>
            </w:r>
            <w:r>
              <w:rPr>
                <w:rFonts w:ascii="Trebuchet MS" w:hAnsi="Trebuchet MS"/>
                <w:i/>
                <w:spacing w:val="-9"/>
                <w:w w:val="90"/>
                <w:sz w:val="20"/>
              </w:rPr>
              <w:t xml:space="preserve"> </w:t>
            </w:r>
            <w:r>
              <w:rPr>
                <w:rFonts w:ascii="Trebuchet MS" w:hAnsi="Trebuchet MS"/>
                <w:i/>
                <w:w w:val="90"/>
                <w:sz w:val="20"/>
              </w:rPr>
              <w:t>inspection</w:t>
            </w:r>
            <w:r>
              <w:rPr>
                <w:rFonts w:ascii="Trebuchet MS" w:hAnsi="Trebuchet MS"/>
                <w:i/>
                <w:spacing w:val="-8"/>
                <w:w w:val="90"/>
                <w:sz w:val="20"/>
              </w:rPr>
              <w:t xml:space="preserve"> </w:t>
            </w:r>
            <w:r>
              <w:rPr>
                <w:rFonts w:ascii="Trebuchet MS" w:hAnsi="Trebuchet MS"/>
                <w:i/>
                <w:w w:val="90"/>
                <w:sz w:val="20"/>
              </w:rPr>
              <w:t>confirms</w:t>
            </w:r>
            <w:r>
              <w:rPr>
                <w:rFonts w:ascii="Trebuchet MS" w:hAnsi="Trebuchet MS"/>
                <w:i/>
                <w:spacing w:val="-8"/>
                <w:w w:val="90"/>
                <w:sz w:val="20"/>
              </w:rPr>
              <w:t xml:space="preserve"> </w:t>
            </w:r>
            <w:r>
              <w:rPr>
                <w:rFonts w:ascii="Trebuchet MS" w:hAnsi="Trebuchet MS"/>
                <w:i/>
                <w:w w:val="90"/>
                <w:sz w:val="20"/>
              </w:rPr>
              <w:t>the</w:t>
            </w:r>
            <w:r>
              <w:rPr>
                <w:rFonts w:ascii="Trebuchet MS" w:hAnsi="Trebuchet MS"/>
                <w:i/>
                <w:spacing w:val="-9"/>
                <w:w w:val="90"/>
                <w:sz w:val="20"/>
              </w:rPr>
              <w:t xml:space="preserve"> </w:t>
            </w:r>
            <w:r>
              <w:rPr>
                <w:rFonts w:ascii="Trebuchet MS" w:hAnsi="Trebuchet MS"/>
                <w:i/>
                <w:w w:val="90"/>
                <w:sz w:val="20"/>
              </w:rPr>
              <w:t>initiative(s)’</w:t>
            </w:r>
            <w:r>
              <w:rPr>
                <w:rFonts w:ascii="Trebuchet MS" w:hAnsi="Trebuchet MS"/>
                <w:i/>
                <w:spacing w:val="-8"/>
                <w:w w:val="90"/>
                <w:sz w:val="20"/>
              </w:rPr>
              <w:t xml:space="preserve"> </w:t>
            </w:r>
            <w:r>
              <w:rPr>
                <w:rFonts w:ascii="Trebuchet MS" w:hAnsi="Trebuchet MS"/>
                <w:i/>
                <w:w w:val="90"/>
                <w:sz w:val="20"/>
              </w:rPr>
              <w:t>presence,</w:t>
            </w:r>
            <w:r>
              <w:rPr>
                <w:rFonts w:ascii="Trebuchet MS" w:hAnsi="Trebuchet MS"/>
                <w:i/>
                <w:spacing w:val="-8"/>
                <w:w w:val="90"/>
                <w:sz w:val="20"/>
              </w:rPr>
              <w:t xml:space="preserve"> </w:t>
            </w:r>
            <w:r>
              <w:rPr>
                <w:rFonts w:ascii="Trebuchet MS" w:hAnsi="Trebuchet MS"/>
                <w:i/>
                <w:w w:val="90"/>
                <w:sz w:val="20"/>
              </w:rPr>
              <w:t>permanence</w:t>
            </w:r>
            <w:r>
              <w:rPr>
                <w:rFonts w:ascii="Trebuchet MS" w:hAnsi="Trebuchet MS"/>
                <w:i/>
                <w:spacing w:val="-7"/>
                <w:w w:val="90"/>
                <w:sz w:val="20"/>
              </w:rPr>
              <w:t xml:space="preserve"> </w:t>
            </w:r>
            <w:r>
              <w:rPr>
                <w:rFonts w:ascii="Trebuchet MS" w:hAnsi="Trebuchet MS"/>
                <w:i/>
                <w:w w:val="90"/>
                <w:sz w:val="20"/>
              </w:rPr>
              <w:t>and</w:t>
            </w:r>
            <w:r>
              <w:rPr>
                <w:rFonts w:ascii="Trebuchet MS" w:hAnsi="Trebuchet MS"/>
                <w:i/>
                <w:spacing w:val="-8"/>
                <w:w w:val="90"/>
                <w:sz w:val="20"/>
              </w:rPr>
              <w:t xml:space="preserve"> </w:t>
            </w:r>
            <w:r>
              <w:rPr>
                <w:rFonts w:ascii="Trebuchet MS" w:hAnsi="Trebuchet MS"/>
                <w:i/>
                <w:w w:val="90"/>
                <w:sz w:val="20"/>
              </w:rPr>
              <w:t>integration</w:t>
            </w:r>
            <w:r>
              <w:rPr>
                <w:rFonts w:ascii="Trebuchet MS" w:hAnsi="Trebuchet MS"/>
                <w:i/>
                <w:spacing w:val="-8"/>
                <w:w w:val="90"/>
                <w:sz w:val="20"/>
              </w:rPr>
              <w:t xml:space="preserve"> </w:t>
            </w:r>
            <w:r>
              <w:rPr>
                <w:rFonts w:ascii="Trebuchet MS" w:hAnsi="Trebuchet MS"/>
                <w:i/>
                <w:w w:val="90"/>
                <w:sz w:val="20"/>
              </w:rPr>
              <w:t>into</w:t>
            </w:r>
            <w:r>
              <w:rPr>
                <w:rFonts w:ascii="Trebuchet MS" w:hAnsi="Trebuchet MS"/>
                <w:i/>
                <w:spacing w:val="-8"/>
                <w:w w:val="90"/>
                <w:sz w:val="20"/>
              </w:rPr>
              <w:t xml:space="preserve"> </w:t>
            </w:r>
            <w:r>
              <w:rPr>
                <w:rFonts w:ascii="Trebuchet MS" w:hAnsi="Trebuchet MS"/>
                <w:i/>
                <w:w w:val="90"/>
                <w:sz w:val="20"/>
              </w:rPr>
              <w:t>the</w:t>
            </w:r>
            <w:r>
              <w:rPr>
                <w:rFonts w:ascii="Trebuchet MS" w:hAnsi="Trebuchet MS"/>
                <w:i/>
                <w:spacing w:val="-7"/>
                <w:w w:val="90"/>
                <w:sz w:val="20"/>
              </w:rPr>
              <w:t xml:space="preserve"> </w:t>
            </w:r>
            <w:r>
              <w:rPr>
                <w:rFonts w:ascii="Trebuchet MS" w:hAnsi="Trebuchet MS"/>
                <w:i/>
                <w:w w:val="90"/>
                <w:sz w:val="20"/>
              </w:rPr>
              <w:t>establishment's</w:t>
            </w:r>
            <w:r>
              <w:rPr>
                <w:rFonts w:ascii="Trebuchet MS" w:hAnsi="Trebuchet MS"/>
                <w:i/>
                <w:spacing w:val="-9"/>
                <w:w w:val="90"/>
                <w:sz w:val="20"/>
              </w:rPr>
              <w:t xml:space="preserve"> </w:t>
            </w:r>
            <w:r>
              <w:rPr>
                <w:rFonts w:ascii="Trebuchet MS" w:hAnsi="Trebuchet MS"/>
                <w:i/>
                <w:spacing w:val="-2"/>
                <w:w w:val="90"/>
                <w:sz w:val="20"/>
              </w:rPr>
              <w:t>experience.</w:t>
            </w:r>
          </w:p>
        </w:tc>
      </w:tr>
    </w:tbl>
    <w:p w14:paraId="17D01E2F" w14:textId="77777777" w:rsidR="007D6BC5" w:rsidRDefault="007D6BC5"/>
    <w:sectPr w:rsidR="007D6BC5">
      <w:pgSz w:w="16840" w:h="11910" w:orient="landscape"/>
      <w:pgMar w:top="1340" w:right="1275" w:bottom="1220" w:left="1275" w:header="0"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46FB" w14:textId="77777777" w:rsidR="003210E5" w:rsidRDefault="003210E5">
      <w:r>
        <w:separator/>
      </w:r>
    </w:p>
  </w:endnote>
  <w:endnote w:type="continuationSeparator" w:id="0">
    <w:p w14:paraId="5BF26220" w14:textId="77777777" w:rsidR="003210E5" w:rsidRDefault="0032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54C1"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2640" behindDoc="1" locked="0" layoutInCell="1" allowOverlap="1" wp14:anchorId="369726D5" wp14:editId="5FB989DA">
              <wp:simplePos x="0" y="0"/>
              <wp:positionH relativeFrom="page">
                <wp:posOffset>9632442</wp:posOffset>
              </wp:positionH>
              <wp:positionV relativeFrom="page">
                <wp:posOffset>6771963</wp:posOffset>
              </wp:positionV>
              <wp:extent cx="21018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77800"/>
                      </a:xfrm>
                      <a:prstGeom prst="rect">
                        <a:avLst/>
                      </a:prstGeom>
                    </wps:spPr>
                    <wps:txbx>
                      <w:txbxContent>
                        <w:p w14:paraId="2F18F51C" w14:textId="77777777" w:rsidR="003754EE" w:rsidRDefault="00486D74">
                          <w:pPr>
                            <w:spacing w:before="16"/>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wps:txbx>
                    <wps:bodyPr wrap="square" lIns="0" tIns="0" rIns="0" bIns="0" rtlCol="0">
                      <a:noAutofit/>
                    </wps:bodyPr>
                  </wps:wsp>
                </a:graphicData>
              </a:graphic>
            </wp:anchor>
          </w:drawing>
        </mc:Choice>
        <mc:Fallback>
          <w:pict>
            <v:shapetype w14:anchorId="369726D5" id="_x0000_t202" coordsize="21600,21600" o:spt="202" path="m,l,21600r21600,l21600,xe">
              <v:stroke joinstyle="miter"/>
              <v:path gradientshapeok="t" o:connecttype="rect"/>
            </v:shapetype>
            <v:shape id="Textbox 1" o:spid="_x0000_s1026" type="#_x0000_t202" style="position:absolute;margin-left:758.45pt;margin-top:533.25pt;width:16.55pt;height:14pt;z-index:-200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" filled="f" stroked="f">
              <v:textbox inset="0,0,0,0">
                <w:txbxContent>
                  <w:p w14:paraId="2F18F51C" w14:textId="77777777" w:rsidR="003754EE" w:rsidRDefault="00486D74">
                    <w:pPr>
                      <w:spacing w:before="16"/>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6D38"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9296" behindDoc="1" locked="0" layoutInCell="1" allowOverlap="1" wp14:anchorId="685B8211" wp14:editId="1999BA51">
              <wp:simplePos x="0" y="0"/>
              <wp:positionH relativeFrom="page">
                <wp:posOffset>899160</wp:posOffset>
              </wp:positionH>
              <wp:positionV relativeFrom="page">
                <wp:posOffset>6443167</wp:posOffset>
              </wp:positionV>
              <wp:extent cx="1829435"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827AC" id="Graphic 54" o:spid="_x0000_s1026" style="position:absolute;margin-left:70.8pt;margin-top:507.35pt;width:144.05pt;height:.6pt;z-index:-19997184;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19808" behindDoc="1" locked="0" layoutInCell="1" allowOverlap="1" wp14:anchorId="398D7DBB" wp14:editId="041D53A4">
              <wp:simplePos x="0" y="0"/>
              <wp:positionH relativeFrom="page">
                <wp:posOffset>9607042</wp:posOffset>
              </wp:positionH>
              <wp:positionV relativeFrom="page">
                <wp:posOffset>6771963</wp:posOffset>
              </wp:positionV>
              <wp:extent cx="235585" cy="1778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670F8683"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69</w:t>
                          </w:r>
                          <w:r>
                            <w:rPr>
                              <w:spacing w:val="-5"/>
                              <w:w w:val="105"/>
                              <w:sz w:val="20"/>
                            </w:rPr>
                            <w:fldChar w:fldCharType="end"/>
                          </w:r>
                        </w:p>
                      </w:txbxContent>
                    </wps:txbx>
                    <wps:bodyPr wrap="square" lIns="0" tIns="0" rIns="0" bIns="0" rtlCol="0">
                      <a:noAutofit/>
                    </wps:bodyPr>
                  </wps:wsp>
                </a:graphicData>
              </a:graphic>
            </wp:anchor>
          </w:drawing>
        </mc:Choice>
        <mc:Fallback>
          <w:pict>
            <v:shapetype w14:anchorId="398D7DBB" id="_x0000_t202" coordsize="21600,21600" o:spt="202" path="m,l,21600r21600,l21600,xe">
              <v:stroke joinstyle="miter"/>
              <v:path gradientshapeok="t" o:connecttype="rect"/>
            </v:shapetype>
            <v:shape id="Textbox 55" o:spid="_x0000_s1035" type="#_x0000_t202" style="position:absolute;margin-left:756.45pt;margin-top:533.25pt;width:18.55pt;height:14pt;z-index:-199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A4zpJtmAEA&#10;ACEDAAAOAAAAAAAAAAAAAAAAAC4CAABkcnMvZTJvRG9jLnhtbFBLAQItABQABgAIAAAAIQBa/lUz&#10;4QAAAA8BAAAPAAAAAAAAAAAAAAAAAPIDAABkcnMvZG93bnJldi54bWxQSwUGAAAAAAQABADzAAAA&#10;AAUAAAAA&#10;" filled="f" stroked="f">
              <v:textbox inset="0,0,0,0">
                <w:txbxContent>
                  <w:p w14:paraId="670F8683"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69</w:t>
                    </w:r>
                    <w:r>
                      <w:rPr>
                        <w:spacing w:val="-5"/>
                        <w:w w:val="10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BC8C"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0320" behindDoc="1" locked="0" layoutInCell="1" allowOverlap="1" wp14:anchorId="741E72D9" wp14:editId="4F28D87B">
              <wp:simplePos x="0" y="0"/>
              <wp:positionH relativeFrom="page">
                <wp:posOffset>9607042</wp:posOffset>
              </wp:positionH>
              <wp:positionV relativeFrom="page">
                <wp:posOffset>6771963</wp:posOffset>
              </wp:positionV>
              <wp:extent cx="235585" cy="1778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23F3CB0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70</w:t>
                          </w:r>
                          <w:r>
                            <w:rPr>
                              <w:spacing w:val="-5"/>
                              <w:w w:val="105"/>
                              <w:sz w:val="20"/>
                            </w:rPr>
                            <w:fldChar w:fldCharType="end"/>
                          </w:r>
                        </w:p>
                      </w:txbxContent>
                    </wps:txbx>
                    <wps:bodyPr wrap="square" lIns="0" tIns="0" rIns="0" bIns="0" rtlCol="0">
                      <a:noAutofit/>
                    </wps:bodyPr>
                  </wps:wsp>
                </a:graphicData>
              </a:graphic>
            </wp:anchor>
          </w:drawing>
        </mc:Choice>
        <mc:Fallback>
          <w:pict>
            <v:shapetype w14:anchorId="741E72D9" id="_x0000_t202" coordsize="21600,21600" o:spt="202" path="m,l,21600r21600,l21600,xe">
              <v:stroke joinstyle="miter"/>
              <v:path gradientshapeok="t" o:connecttype="rect"/>
            </v:shapetype>
            <v:shape id="Textbox 56" o:spid="_x0000_s1036" type="#_x0000_t202" style="position:absolute;margin-left:756.45pt;margin-top:533.25pt;width:18.55pt;height:14pt;z-index:-199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" filled="f" stroked="f">
              <v:textbox inset="0,0,0,0">
                <w:txbxContent>
                  <w:p w14:paraId="23F3CB0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70</w:t>
                    </w:r>
                    <w:r>
                      <w:rPr>
                        <w:spacing w:val="-5"/>
                        <w:w w:val="10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7BA5"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0832" behindDoc="1" locked="0" layoutInCell="1" allowOverlap="1" wp14:anchorId="6D05C504" wp14:editId="11641E98">
              <wp:simplePos x="0" y="0"/>
              <wp:positionH relativeFrom="page">
                <wp:posOffset>899160</wp:posOffset>
              </wp:positionH>
              <wp:positionV relativeFrom="page">
                <wp:posOffset>6443167</wp:posOffset>
              </wp:positionV>
              <wp:extent cx="1829435"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E761C" id="Graphic 59" o:spid="_x0000_s1026" style="position:absolute;margin-left:70.8pt;margin-top:507.35pt;width:144.05pt;height:.6pt;z-index:-19995648;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21344" behindDoc="1" locked="0" layoutInCell="1" allowOverlap="1" wp14:anchorId="48F675AD" wp14:editId="320D3A20">
              <wp:simplePos x="0" y="0"/>
              <wp:positionH relativeFrom="page">
                <wp:posOffset>9607042</wp:posOffset>
              </wp:positionH>
              <wp:positionV relativeFrom="page">
                <wp:posOffset>6771963</wp:posOffset>
              </wp:positionV>
              <wp:extent cx="235585" cy="1778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071476B7"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79</w:t>
                          </w:r>
                          <w:r>
                            <w:rPr>
                              <w:spacing w:val="-5"/>
                              <w:w w:val="105"/>
                              <w:sz w:val="20"/>
                            </w:rPr>
                            <w:fldChar w:fldCharType="end"/>
                          </w:r>
                        </w:p>
                      </w:txbxContent>
                    </wps:txbx>
                    <wps:bodyPr wrap="square" lIns="0" tIns="0" rIns="0" bIns="0" rtlCol="0">
                      <a:noAutofit/>
                    </wps:bodyPr>
                  </wps:wsp>
                </a:graphicData>
              </a:graphic>
            </wp:anchor>
          </w:drawing>
        </mc:Choice>
        <mc:Fallback>
          <w:pict>
            <v:shapetype w14:anchorId="48F675AD" id="_x0000_t202" coordsize="21600,21600" o:spt="202" path="m,l,21600r21600,l21600,xe">
              <v:stroke joinstyle="miter"/>
              <v:path gradientshapeok="t" o:connecttype="rect"/>
            </v:shapetype>
            <v:shape id="Textbox 60" o:spid="_x0000_s1037" type="#_x0000_t202" style="position:absolute;margin-left:756.45pt;margin-top:533.25pt;width:18.55pt;height:14pt;z-index:-199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xGmAEAACIDAAAOAAAAZHJzL2Uyb0RvYy54bWysUt2OEyEUvjfxHQj3dqY1dZt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dXr9XqzlkLz0fLublMXv6vb5YiUPhrwIhet&#10;RI6rEFCnR0r5edVcWmYuz89nImnaT8J1jLzMKeatPXRn1jJynK2kn0eFRorhU2C/cvaXAi/F/lJg&#10;Gt5D+SFZUoC3xwTWFQY33JkBB1GIzZ8mJ/37unTdvvbuFwA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DSe9xGmAEA&#10;ACIDAAAOAAAAAAAAAAAAAAAAAC4CAABkcnMvZTJvRG9jLnhtbFBLAQItABQABgAIAAAAIQBa/lUz&#10;4QAAAA8BAAAPAAAAAAAAAAAAAAAAAPIDAABkcnMvZG93bnJldi54bWxQSwUGAAAAAAQABADzAAAA&#10;AAUAAAAA&#10;" filled="f" stroked="f">
              <v:textbox inset="0,0,0,0">
                <w:txbxContent>
                  <w:p w14:paraId="071476B7"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79</w:t>
                    </w:r>
                    <w:r>
                      <w:rPr>
                        <w:spacing w:val="-5"/>
                        <w:w w:val="10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A54A"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1856" behindDoc="1" locked="0" layoutInCell="1" allowOverlap="1" wp14:anchorId="407BB405" wp14:editId="64B5E7D9">
              <wp:simplePos x="0" y="0"/>
              <wp:positionH relativeFrom="page">
                <wp:posOffset>9607042</wp:posOffset>
              </wp:positionH>
              <wp:positionV relativeFrom="page">
                <wp:posOffset>6771963</wp:posOffset>
              </wp:positionV>
              <wp:extent cx="235585" cy="1778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22CC8353"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80</w:t>
                          </w:r>
                          <w:r>
                            <w:rPr>
                              <w:spacing w:val="-5"/>
                              <w:w w:val="105"/>
                              <w:sz w:val="20"/>
                            </w:rPr>
                            <w:fldChar w:fldCharType="end"/>
                          </w:r>
                        </w:p>
                      </w:txbxContent>
                    </wps:txbx>
                    <wps:bodyPr wrap="square" lIns="0" tIns="0" rIns="0" bIns="0" rtlCol="0">
                      <a:noAutofit/>
                    </wps:bodyPr>
                  </wps:wsp>
                </a:graphicData>
              </a:graphic>
            </wp:anchor>
          </w:drawing>
        </mc:Choice>
        <mc:Fallback>
          <w:pict>
            <v:shapetype w14:anchorId="407BB405" id="_x0000_t202" coordsize="21600,21600" o:spt="202" path="m,l,21600r21600,l21600,xe">
              <v:stroke joinstyle="miter"/>
              <v:path gradientshapeok="t" o:connecttype="rect"/>
            </v:shapetype>
            <v:shape id="Textbox 61" o:spid="_x0000_s1038" type="#_x0000_t202" style="position:absolute;margin-left:756.45pt;margin-top:533.25pt;width:18.55pt;height:14pt;z-index:-1999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nUmAEAACIDAAAOAAAAZHJzL2Uyb0RvYy54bWysUt2OEyEUvjfxHQj3dqY1dZt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dXr9XqzlkLz0fLublMXv6vb5YiUPhrwIhet&#10;RI6rEFCnR0r5edVcWmYuz89nImnaT8J1jLzKKeatPXRn1jJynK2kn0eFRorhU2C/cvaXAi/F/lJg&#10;Gt5D+SFZUoC3xwTWFQY33JkBB1GIzZ8mJ/37unTdvvbuFwA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AbEynUmAEA&#10;ACIDAAAOAAAAAAAAAAAAAAAAAC4CAABkcnMvZTJvRG9jLnhtbFBLAQItABQABgAIAAAAIQBa/lUz&#10;4QAAAA8BAAAPAAAAAAAAAAAAAAAAAPIDAABkcnMvZG93bnJldi54bWxQSwUGAAAAAAQABADzAAAA&#10;AAUAAAAA&#10;" filled="f" stroked="f">
              <v:textbox inset="0,0,0,0">
                <w:txbxContent>
                  <w:p w14:paraId="22CC8353"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80</w:t>
                    </w:r>
                    <w:r>
                      <w:rPr>
                        <w:spacing w:val="-5"/>
                        <w:w w:val="10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FA2C"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2368" behindDoc="1" locked="0" layoutInCell="1" allowOverlap="1" wp14:anchorId="318C6D57" wp14:editId="734B5F98">
              <wp:simplePos x="0" y="0"/>
              <wp:positionH relativeFrom="page">
                <wp:posOffset>899160</wp:posOffset>
              </wp:positionH>
              <wp:positionV relativeFrom="page">
                <wp:posOffset>6443167</wp:posOffset>
              </wp:positionV>
              <wp:extent cx="1829435" cy="762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D53E3" id="Graphic 68" o:spid="_x0000_s1026" style="position:absolute;margin-left:70.8pt;margin-top:507.35pt;width:144.05pt;height:.6pt;z-index:-19994112;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22880" behindDoc="1" locked="0" layoutInCell="1" allowOverlap="1" wp14:anchorId="2D9F44E1" wp14:editId="52222C8D">
              <wp:simplePos x="0" y="0"/>
              <wp:positionH relativeFrom="page">
                <wp:posOffset>9607042</wp:posOffset>
              </wp:positionH>
              <wp:positionV relativeFrom="page">
                <wp:posOffset>6771963</wp:posOffset>
              </wp:positionV>
              <wp:extent cx="235585" cy="1778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3B215FE5"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95</w:t>
                          </w:r>
                          <w:r>
                            <w:rPr>
                              <w:spacing w:val="-5"/>
                              <w:w w:val="105"/>
                              <w:sz w:val="20"/>
                            </w:rPr>
                            <w:fldChar w:fldCharType="end"/>
                          </w:r>
                        </w:p>
                      </w:txbxContent>
                    </wps:txbx>
                    <wps:bodyPr wrap="square" lIns="0" tIns="0" rIns="0" bIns="0" rtlCol="0">
                      <a:noAutofit/>
                    </wps:bodyPr>
                  </wps:wsp>
                </a:graphicData>
              </a:graphic>
            </wp:anchor>
          </w:drawing>
        </mc:Choice>
        <mc:Fallback>
          <w:pict>
            <v:shapetype w14:anchorId="2D9F44E1" id="_x0000_t202" coordsize="21600,21600" o:spt="202" path="m,l,21600r21600,l21600,xe">
              <v:stroke joinstyle="miter"/>
              <v:path gradientshapeok="t" o:connecttype="rect"/>
            </v:shapetype>
            <v:shape id="Textbox 69" o:spid="_x0000_s1039" type="#_x0000_t202" style="position:absolute;margin-left:756.45pt;margin-top:533.25pt;width:18.55pt;height:14pt;z-index:-199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Bcy4WlmAEA&#10;ACIDAAAOAAAAAAAAAAAAAAAAAC4CAABkcnMvZTJvRG9jLnhtbFBLAQItABQABgAIAAAAIQBa/lUz&#10;4QAAAA8BAAAPAAAAAAAAAAAAAAAAAPIDAABkcnMvZG93bnJldi54bWxQSwUGAAAAAAQABADzAAAA&#10;AAUAAAAA&#10;" filled="f" stroked="f">
              <v:textbox inset="0,0,0,0">
                <w:txbxContent>
                  <w:p w14:paraId="3B215FE5"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95</w:t>
                    </w:r>
                    <w:r>
                      <w:rPr>
                        <w:spacing w:val="-5"/>
                        <w:w w:val="10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61B6"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3392" behindDoc="1" locked="0" layoutInCell="1" allowOverlap="1" wp14:anchorId="0413FBA3" wp14:editId="0DA94A99">
              <wp:simplePos x="0" y="0"/>
              <wp:positionH relativeFrom="page">
                <wp:posOffset>9559290</wp:posOffset>
              </wp:positionH>
              <wp:positionV relativeFrom="page">
                <wp:posOffset>6771963</wp:posOffset>
              </wp:positionV>
              <wp:extent cx="283210" cy="1778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 cy="177800"/>
                      </a:xfrm>
                      <a:prstGeom prst="rect">
                        <a:avLst/>
                      </a:prstGeom>
                    </wps:spPr>
                    <wps:txbx>
                      <w:txbxContent>
                        <w:p w14:paraId="69B5FF6F" w14:textId="77777777" w:rsidR="003754EE" w:rsidRDefault="00486D74">
                          <w:pPr>
                            <w:spacing w:before="16"/>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100</w:t>
                          </w:r>
                          <w:r>
                            <w:rPr>
                              <w:spacing w:val="-5"/>
                              <w:w w:val="105"/>
                              <w:sz w:val="20"/>
                            </w:rPr>
                            <w:fldChar w:fldCharType="end"/>
                          </w:r>
                        </w:p>
                      </w:txbxContent>
                    </wps:txbx>
                    <wps:bodyPr wrap="square" lIns="0" tIns="0" rIns="0" bIns="0" rtlCol="0">
                      <a:noAutofit/>
                    </wps:bodyPr>
                  </wps:wsp>
                </a:graphicData>
              </a:graphic>
            </wp:anchor>
          </w:drawing>
        </mc:Choice>
        <mc:Fallback>
          <w:pict>
            <v:shapetype w14:anchorId="0413FBA3" id="_x0000_t202" coordsize="21600,21600" o:spt="202" path="m,l,21600r21600,l21600,xe">
              <v:stroke joinstyle="miter"/>
              <v:path gradientshapeok="t" o:connecttype="rect"/>
            </v:shapetype>
            <v:shape id="Textbox 70" o:spid="_x0000_s1040" type="#_x0000_t202" style="position:absolute;margin-left:752.7pt;margin-top:533.25pt;width:22.3pt;height:14pt;z-index:-1999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" filled="f" stroked="f">
              <v:textbox inset="0,0,0,0">
                <w:txbxContent>
                  <w:p w14:paraId="69B5FF6F" w14:textId="77777777" w:rsidR="003754EE" w:rsidRDefault="00486D74">
                    <w:pPr>
                      <w:spacing w:before="16"/>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100</w:t>
                    </w:r>
                    <w:r>
                      <w:rPr>
                        <w:spacing w:val="-5"/>
                        <w:w w:val="105"/>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3D19"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3904" behindDoc="1" locked="0" layoutInCell="1" allowOverlap="1" wp14:anchorId="329F93C5" wp14:editId="2EF4AB48">
              <wp:simplePos x="0" y="0"/>
              <wp:positionH relativeFrom="page">
                <wp:posOffset>899160</wp:posOffset>
              </wp:positionH>
              <wp:positionV relativeFrom="page">
                <wp:posOffset>6443167</wp:posOffset>
              </wp:positionV>
              <wp:extent cx="1829435" cy="762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EE5AA" id="Graphic 78" o:spid="_x0000_s1026" style="position:absolute;margin-left:70.8pt;margin-top:507.35pt;width:144.05pt;height:.6pt;z-index:-19992576;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24416" behindDoc="1" locked="0" layoutInCell="1" allowOverlap="1" wp14:anchorId="7B5BC444" wp14:editId="0A85601D">
              <wp:simplePos x="0" y="0"/>
              <wp:positionH relativeFrom="page">
                <wp:posOffset>9533890</wp:posOffset>
              </wp:positionH>
              <wp:positionV relativeFrom="page">
                <wp:posOffset>6771963</wp:posOffset>
              </wp:positionV>
              <wp:extent cx="308610" cy="1778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7800"/>
                      </a:xfrm>
                      <a:prstGeom prst="rect">
                        <a:avLst/>
                      </a:prstGeom>
                    </wps:spPr>
                    <wps:txbx>
                      <w:txbxContent>
                        <w:p w14:paraId="76D197F7"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108</w:t>
                          </w:r>
                          <w:r>
                            <w:rPr>
                              <w:spacing w:val="-5"/>
                              <w:w w:val="105"/>
                              <w:sz w:val="20"/>
                            </w:rPr>
                            <w:fldChar w:fldCharType="end"/>
                          </w:r>
                        </w:p>
                      </w:txbxContent>
                    </wps:txbx>
                    <wps:bodyPr wrap="square" lIns="0" tIns="0" rIns="0" bIns="0" rtlCol="0">
                      <a:noAutofit/>
                    </wps:bodyPr>
                  </wps:wsp>
                </a:graphicData>
              </a:graphic>
            </wp:anchor>
          </w:drawing>
        </mc:Choice>
        <mc:Fallback>
          <w:pict>
            <v:shapetype w14:anchorId="7B5BC444" id="_x0000_t202" coordsize="21600,21600" o:spt="202" path="m,l,21600r21600,l21600,xe">
              <v:stroke joinstyle="miter"/>
              <v:path gradientshapeok="t" o:connecttype="rect"/>
            </v:shapetype>
            <v:shape id="Textbox 79" o:spid="_x0000_s1041" type="#_x0000_t202" style="position:absolute;margin-left:750.7pt;margin-top:533.25pt;width:24.3pt;height:14pt;z-index:-1999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" filled="f" stroked="f">
              <v:textbox inset="0,0,0,0">
                <w:txbxContent>
                  <w:p w14:paraId="76D197F7"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108</w:t>
                    </w:r>
                    <w:r>
                      <w:rPr>
                        <w:spacing w:val="-5"/>
                        <w:w w:val="10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02D6"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4928" behindDoc="1" locked="0" layoutInCell="1" allowOverlap="1" wp14:anchorId="39C4F24E" wp14:editId="539075E6">
              <wp:simplePos x="0" y="0"/>
              <wp:positionH relativeFrom="page">
                <wp:posOffset>9533890</wp:posOffset>
              </wp:positionH>
              <wp:positionV relativeFrom="page">
                <wp:posOffset>6771963</wp:posOffset>
              </wp:positionV>
              <wp:extent cx="308610" cy="1778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7800"/>
                      </a:xfrm>
                      <a:prstGeom prst="rect">
                        <a:avLst/>
                      </a:prstGeom>
                    </wps:spPr>
                    <wps:txbx>
                      <w:txbxContent>
                        <w:p w14:paraId="17AA763A"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109</w:t>
                          </w:r>
                          <w:r>
                            <w:rPr>
                              <w:spacing w:val="-5"/>
                              <w:w w:val="105"/>
                              <w:sz w:val="20"/>
                            </w:rPr>
                            <w:fldChar w:fldCharType="end"/>
                          </w:r>
                        </w:p>
                      </w:txbxContent>
                    </wps:txbx>
                    <wps:bodyPr wrap="square" lIns="0" tIns="0" rIns="0" bIns="0" rtlCol="0">
                      <a:noAutofit/>
                    </wps:bodyPr>
                  </wps:wsp>
                </a:graphicData>
              </a:graphic>
            </wp:anchor>
          </w:drawing>
        </mc:Choice>
        <mc:Fallback>
          <w:pict>
            <v:shapetype w14:anchorId="39C4F24E" id="_x0000_t202" coordsize="21600,21600" o:spt="202" path="m,l,21600r21600,l21600,xe">
              <v:stroke joinstyle="miter"/>
              <v:path gradientshapeok="t" o:connecttype="rect"/>
            </v:shapetype>
            <v:shape id="Textbox 80" o:spid="_x0000_s1042" type="#_x0000_t202" style="position:absolute;margin-left:750.7pt;margin-top:533.25pt;width:24.3pt;height:14pt;z-index:-1999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" filled="f" stroked="f">
              <v:textbox inset="0,0,0,0">
                <w:txbxContent>
                  <w:p w14:paraId="17AA763A"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109</w:t>
                    </w:r>
                    <w:r>
                      <w:rPr>
                        <w:spacing w:val="-5"/>
                        <w:w w:val="10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9438"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5440" behindDoc="1" locked="0" layoutInCell="1" allowOverlap="1" wp14:anchorId="6807D10B" wp14:editId="0EEB80B2">
              <wp:simplePos x="0" y="0"/>
              <wp:positionH relativeFrom="page">
                <wp:posOffset>899160</wp:posOffset>
              </wp:positionH>
              <wp:positionV relativeFrom="page">
                <wp:posOffset>6443167</wp:posOffset>
              </wp:positionV>
              <wp:extent cx="1829435" cy="762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A39F5C" id="Graphic 101" o:spid="_x0000_s1026" style="position:absolute;margin-left:70.8pt;margin-top:507.35pt;width:144.05pt;height:.6pt;z-index:-19991040;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25952" behindDoc="1" locked="0" layoutInCell="1" allowOverlap="1" wp14:anchorId="7BB4DD24" wp14:editId="64949BEC">
              <wp:simplePos x="0" y="0"/>
              <wp:positionH relativeFrom="page">
                <wp:posOffset>9533890</wp:posOffset>
              </wp:positionH>
              <wp:positionV relativeFrom="page">
                <wp:posOffset>6771963</wp:posOffset>
              </wp:positionV>
              <wp:extent cx="308610" cy="1778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7800"/>
                      </a:xfrm>
                      <a:prstGeom prst="rect">
                        <a:avLst/>
                      </a:prstGeom>
                    </wps:spPr>
                    <wps:txbx>
                      <w:txbxContent>
                        <w:p w14:paraId="1A543CC3"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143</w:t>
                          </w:r>
                          <w:r>
                            <w:rPr>
                              <w:spacing w:val="-5"/>
                              <w:w w:val="105"/>
                              <w:sz w:val="20"/>
                            </w:rPr>
                            <w:fldChar w:fldCharType="end"/>
                          </w:r>
                        </w:p>
                      </w:txbxContent>
                    </wps:txbx>
                    <wps:bodyPr wrap="square" lIns="0" tIns="0" rIns="0" bIns="0" rtlCol="0">
                      <a:noAutofit/>
                    </wps:bodyPr>
                  </wps:wsp>
                </a:graphicData>
              </a:graphic>
            </wp:anchor>
          </w:drawing>
        </mc:Choice>
        <mc:Fallback>
          <w:pict>
            <v:shapetype w14:anchorId="7BB4DD24" id="_x0000_t202" coordsize="21600,21600" o:spt="202" path="m,l,21600r21600,l21600,xe">
              <v:stroke joinstyle="miter"/>
              <v:path gradientshapeok="t" o:connecttype="rect"/>
            </v:shapetype>
            <v:shape id="Textbox 102" o:spid="_x0000_s1043" type="#_x0000_t202" style="position:absolute;margin-left:750.7pt;margin-top:533.25pt;width:24.3pt;height:14pt;z-index:-199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" filled="f" stroked="f">
              <v:textbox inset="0,0,0,0">
                <w:txbxContent>
                  <w:p w14:paraId="1A543CC3"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143</w:t>
                    </w:r>
                    <w:r>
                      <w:rPr>
                        <w:spacing w:val="-5"/>
                        <w:w w:val="105"/>
                        <w:sz w:val="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2390"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26464" behindDoc="1" locked="0" layoutInCell="1" allowOverlap="1" wp14:anchorId="342E91AA" wp14:editId="7996F3EE">
              <wp:simplePos x="0" y="0"/>
              <wp:positionH relativeFrom="page">
                <wp:posOffset>9533890</wp:posOffset>
              </wp:positionH>
              <wp:positionV relativeFrom="page">
                <wp:posOffset>6771963</wp:posOffset>
              </wp:positionV>
              <wp:extent cx="308610" cy="1778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7800"/>
                      </a:xfrm>
                      <a:prstGeom prst="rect">
                        <a:avLst/>
                      </a:prstGeom>
                    </wps:spPr>
                    <wps:txbx>
                      <w:txbxContent>
                        <w:p w14:paraId="54772554"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144</w:t>
                          </w:r>
                          <w:r>
                            <w:rPr>
                              <w:spacing w:val="-5"/>
                              <w:w w:val="105"/>
                              <w:sz w:val="20"/>
                            </w:rPr>
                            <w:fldChar w:fldCharType="end"/>
                          </w:r>
                        </w:p>
                      </w:txbxContent>
                    </wps:txbx>
                    <wps:bodyPr wrap="square" lIns="0" tIns="0" rIns="0" bIns="0" rtlCol="0">
                      <a:noAutofit/>
                    </wps:bodyPr>
                  </wps:wsp>
                </a:graphicData>
              </a:graphic>
            </wp:anchor>
          </w:drawing>
        </mc:Choice>
        <mc:Fallback>
          <w:pict>
            <v:shapetype w14:anchorId="342E91AA" id="_x0000_t202" coordsize="21600,21600" o:spt="202" path="m,l,21600r21600,l21600,xe">
              <v:stroke joinstyle="miter"/>
              <v:path gradientshapeok="t" o:connecttype="rect"/>
            </v:shapetype>
            <v:shape id="Textbox 103" o:spid="_x0000_s1044" type="#_x0000_t202" style="position:absolute;margin-left:750.7pt;margin-top:533.25pt;width:24.3pt;height:14pt;z-index:-199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" filled="f" stroked="f">
              <v:textbox inset="0,0,0,0">
                <w:txbxContent>
                  <w:p w14:paraId="54772554"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144</w:t>
                    </w:r>
                    <w:r>
                      <w:rPr>
                        <w:spacing w:val="-5"/>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14D7"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3152" behindDoc="1" locked="0" layoutInCell="1" allowOverlap="1" wp14:anchorId="6BEA4D2E" wp14:editId="169FC783">
              <wp:simplePos x="0" y="0"/>
              <wp:positionH relativeFrom="page">
                <wp:posOffset>899160</wp:posOffset>
              </wp:positionH>
              <wp:positionV relativeFrom="page">
                <wp:posOffset>6443167</wp:posOffset>
              </wp:positionV>
              <wp:extent cx="1829435"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176B8C" id="Graphic 18" o:spid="_x0000_s1026" style="position:absolute;margin-left:70.8pt;margin-top:507.35pt;width:144.05pt;height:.6pt;z-index:-20003328;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13664" behindDoc="1" locked="0" layoutInCell="1" allowOverlap="1" wp14:anchorId="0AB5B25A" wp14:editId="7787DE4A">
              <wp:simplePos x="0" y="0"/>
              <wp:positionH relativeFrom="page">
                <wp:posOffset>9607042</wp:posOffset>
              </wp:positionH>
              <wp:positionV relativeFrom="page">
                <wp:posOffset>6771963</wp:posOffset>
              </wp:positionV>
              <wp:extent cx="235585"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2B54B43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31</w:t>
                          </w:r>
                          <w:r>
                            <w:rPr>
                              <w:spacing w:val="-5"/>
                              <w:w w:val="105"/>
                              <w:sz w:val="20"/>
                            </w:rPr>
                            <w:fldChar w:fldCharType="end"/>
                          </w:r>
                        </w:p>
                      </w:txbxContent>
                    </wps:txbx>
                    <wps:bodyPr wrap="square" lIns="0" tIns="0" rIns="0" bIns="0" rtlCol="0">
                      <a:noAutofit/>
                    </wps:bodyPr>
                  </wps:wsp>
                </a:graphicData>
              </a:graphic>
            </wp:anchor>
          </w:drawing>
        </mc:Choice>
        <mc:Fallback>
          <w:pict>
            <v:shapetype w14:anchorId="0AB5B25A" id="_x0000_t202" coordsize="21600,21600" o:spt="202" path="m,l,21600r21600,l21600,xe">
              <v:stroke joinstyle="miter"/>
              <v:path gradientshapeok="t" o:connecttype="rect"/>
            </v:shapetype>
            <v:shape id="Textbox 19" o:spid="_x0000_s1027" type="#_x0000_t202" style="position:absolute;margin-left:756.45pt;margin-top:533.25pt;width:18.55pt;height:14pt;z-index:-2000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" filled="f" stroked="f">
              <v:textbox inset="0,0,0,0">
                <w:txbxContent>
                  <w:p w14:paraId="2B54B43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31</w:t>
                    </w:r>
                    <w:r>
                      <w:rPr>
                        <w:spacing w:val="-5"/>
                        <w:w w:val="10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05FF"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4176" behindDoc="1" locked="0" layoutInCell="1" allowOverlap="1" wp14:anchorId="3267B48B" wp14:editId="4F86157B">
              <wp:simplePos x="0" y="0"/>
              <wp:positionH relativeFrom="page">
                <wp:posOffset>9607042</wp:posOffset>
              </wp:positionH>
              <wp:positionV relativeFrom="page">
                <wp:posOffset>6771963</wp:posOffset>
              </wp:positionV>
              <wp:extent cx="235585"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4B6003AA"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32</w:t>
                          </w:r>
                          <w:r>
                            <w:rPr>
                              <w:spacing w:val="-5"/>
                              <w:w w:val="105"/>
                              <w:sz w:val="20"/>
                            </w:rPr>
                            <w:fldChar w:fldCharType="end"/>
                          </w:r>
                        </w:p>
                      </w:txbxContent>
                    </wps:txbx>
                    <wps:bodyPr wrap="square" lIns="0" tIns="0" rIns="0" bIns="0" rtlCol="0">
                      <a:noAutofit/>
                    </wps:bodyPr>
                  </wps:wsp>
                </a:graphicData>
              </a:graphic>
            </wp:anchor>
          </w:drawing>
        </mc:Choice>
        <mc:Fallback>
          <w:pict>
            <v:shapetype w14:anchorId="3267B48B" id="_x0000_t202" coordsize="21600,21600" o:spt="202" path="m,l,21600r21600,l21600,xe">
              <v:stroke joinstyle="miter"/>
              <v:path gradientshapeok="t" o:connecttype="rect"/>
            </v:shapetype>
            <v:shape id="Textbox 20" o:spid="_x0000_s1028" type="#_x0000_t202" style="position:absolute;margin-left:756.45pt;margin-top:533.25pt;width:18.55pt;height:14pt;z-index:-200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" filled="f" stroked="f">
              <v:textbox inset="0,0,0,0">
                <w:txbxContent>
                  <w:p w14:paraId="4B6003AA"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32</w:t>
                    </w:r>
                    <w:r>
                      <w:rPr>
                        <w:spacing w:val="-5"/>
                        <w:w w:val="10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9CD4"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4688" behindDoc="1" locked="0" layoutInCell="1" allowOverlap="1" wp14:anchorId="65F2F97B" wp14:editId="3559CFCE">
              <wp:simplePos x="0" y="0"/>
              <wp:positionH relativeFrom="page">
                <wp:posOffset>899160</wp:posOffset>
              </wp:positionH>
              <wp:positionV relativeFrom="page">
                <wp:posOffset>6443167</wp:posOffset>
              </wp:positionV>
              <wp:extent cx="1829435"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0F6A9" id="Graphic 31" o:spid="_x0000_s1026" style="position:absolute;margin-left:70.8pt;margin-top:507.35pt;width:144.05pt;height:.6pt;z-index:-20001792;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15200" behindDoc="1" locked="0" layoutInCell="1" allowOverlap="1" wp14:anchorId="5185EFCC" wp14:editId="1A4D3669">
              <wp:simplePos x="0" y="0"/>
              <wp:positionH relativeFrom="page">
                <wp:posOffset>9607042</wp:posOffset>
              </wp:positionH>
              <wp:positionV relativeFrom="page">
                <wp:posOffset>6771963</wp:posOffset>
              </wp:positionV>
              <wp:extent cx="235585"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75154B99"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44</w:t>
                          </w:r>
                          <w:r>
                            <w:rPr>
                              <w:spacing w:val="-5"/>
                              <w:w w:val="105"/>
                              <w:sz w:val="20"/>
                            </w:rPr>
                            <w:fldChar w:fldCharType="end"/>
                          </w:r>
                        </w:p>
                      </w:txbxContent>
                    </wps:txbx>
                    <wps:bodyPr wrap="square" lIns="0" tIns="0" rIns="0" bIns="0" rtlCol="0">
                      <a:noAutofit/>
                    </wps:bodyPr>
                  </wps:wsp>
                </a:graphicData>
              </a:graphic>
            </wp:anchor>
          </w:drawing>
        </mc:Choice>
        <mc:Fallback>
          <w:pict>
            <v:shapetype w14:anchorId="5185EFCC" id="_x0000_t202" coordsize="21600,21600" o:spt="202" path="m,l,21600r21600,l21600,xe">
              <v:stroke joinstyle="miter"/>
              <v:path gradientshapeok="t" o:connecttype="rect"/>
            </v:shapetype>
            <v:shape id="Textbox 32" o:spid="_x0000_s1029" type="#_x0000_t202" style="position:absolute;margin-left:756.45pt;margin-top:533.25pt;width:18.55pt;height:14pt;z-index:-200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AMsE+1mAEA&#10;ACEDAAAOAAAAAAAAAAAAAAAAAC4CAABkcnMvZTJvRG9jLnhtbFBLAQItABQABgAIAAAAIQBa/lUz&#10;4QAAAA8BAAAPAAAAAAAAAAAAAAAAAPIDAABkcnMvZG93bnJldi54bWxQSwUGAAAAAAQABADzAAAA&#10;AAUAAAAA&#10;" filled="f" stroked="f">
              <v:textbox inset="0,0,0,0">
                <w:txbxContent>
                  <w:p w14:paraId="75154B99"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44</w:t>
                    </w:r>
                    <w:r>
                      <w:rPr>
                        <w:spacing w:val="-5"/>
                        <w:w w:val="10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C57D"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5712" behindDoc="1" locked="0" layoutInCell="1" allowOverlap="1" wp14:anchorId="1F2D10B2" wp14:editId="1EE63922">
              <wp:simplePos x="0" y="0"/>
              <wp:positionH relativeFrom="page">
                <wp:posOffset>9607042</wp:posOffset>
              </wp:positionH>
              <wp:positionV relativeFrom="page">
                <wp:posOffset>6771963</wp:posOffset>
              </wp:positionV>
              <wp:extent cx="235585" cy="1778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6515C87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45</w:t>
                          </w:r>
                          <w:r>
                            <w:rPr>
                              <w:spacing w:val="-5"/>
                              <w:w w:val="105"/>
                              <w:sz w:val="20"/>
                            </w:rPr>
                            <w:fldChar w:fldCharType="end"/>
                          </w:r>
                        </w:p>
                      </w:txbxContent>
                    </wps:txbx>
                    <wps:bodyPr wrap="square" lIns="0" tIns="0" rIns="0" bIns="0" rtlCol="0">
                      <a:noAutofit/>
                    </wps:bodyPr>
                  </wps:wsp>
                </a:graphicData>
              </a:graphic>
            </wp:anchor>
          </w:drawing>
        </mc:Choice>
        <mc:Fallback>
          <w:pict>
            <v:shapetype w14:anchorId="1F2D10B2" id="_x0000_t202" coordsize="21600,21600" o:spt="202" path="m,l,21600r21600,l21600,xe">
              <v:stroke joinstyle="miter"/>
              <v:path gradientshapeok="t" o:connecttype="rect"/>
            </v:shapetype>
            <v:shape id="Textbox 33" o:spid="_x0000_s1030" type="#_x0000_t202" style="position:absolute;margin-left:756.45pt;margin-top:533.25pt;width:18.55pt;height:14pt;z-index:-200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CYv3g6mAEA&#10;ACEDAAAOAAAAAAAAAAAAAAAAAC4CAABkcnMvZTJvRG9jLnhtbFBLAQItABQABgAIAAAAIQBa/lUz&#10;4QAAAA8BAAAPAAAAAAAAAAAAAAAAAPIDAABkcnMvZG93bnJldi54bWxQSwUGAAAAAAQABADzAAAA&#10;AAUAAAAA&#10;" filled="f" stroked="f">
              <v:textbox inset="0,0,0,0">
                <w:txbxContent>
                  <w:p w14:paraId="6515C87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45</w:t>
                    </w:r>
                    <w:r>
                      <w:rPr>
                        <w:spacing w:val="-5"/>
                        <w:w w:val="10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297A"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6224" behindDoc="1" locked="0" layoutInCell="1" allowOverlap="1" wp14:anchorId="012A973C" wp14:editId="59F89005">
              <wp:simplePos x="0" y="0"/>
              <wp:positionH relativeFrom="page">
                <wp:posOffset>899160</wp:posOffset>
              </wp:positionH>
              <wp:positionV relativeFrom="page">
                <wp:posOffset>6443167</wp:posOffset>
              </wp:positionV>
              <wp:extent cx="1829435"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4B8EA" id="Graphic 42" o:spid="_x0000_s1026" style="position:absolute;margin-left:70.8pt;margin-top:507.35pt;width:144.05pt;height:.6pt;z-index:-20000256;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16736" behindDoc="1" locked="0" layoutInCell="1" allowOverlap="1" wp14:anchorId="2FB9E4A3" wp14:editId="098517D6">
              <wp:simplePos x="0" y="0"/>
              <wp:positionH relativeFrom="page">
                <wp:posOffset>9607042</wp:posOffset>
              </wp:positionH>
              <wp:positionV relativeFrom="page">
                <wp:posOffset>6771963</wp:posOffset>
              </wp:positionV>
              <wp:extent cx="235585" cy="177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0C5B8207"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55</w:t>
                          </w:r>
                          <w:r>
                            <w:rPr>
                              <w:spacing w:val="-5"/>
                              <w:w w:val="105"/>
                              <w:sz w:val="20"/>
                            </w:rPr>
                            <w:fldChar w:fldCharType="end"/>
                          </w:r>
                        </w:p>
                      </w:txbxContent>
                    </wps:txbx>
                    <wps:bodyPr wrap="square" lIns="0" tIns="0" rIns="0" bIns="0" rtlCol="0">
                      <a:noAutofit/>
                    </wps:bodyPr>
                  </wps:wsp>
                </a:graphicData>
              </a:graphic>
            </wp:anchor>
          </w:drawing>
        </mc:Choice>
        <mc:Fallback>
          <w:pict>
            <v:shapetype w14:anchorId="2FB9E4A3" id="_x0000_t202" coordsize="21600,21600" o:spt="202" path="m,l,21600r21600,l21600,xe">
              <v:stroke joinstyle="miter"/>
              <v:path gradientshapeok="t" o:connecttype="rect"/>
            </v:shapetype>
            <v:shape id="Textbox 43" o:spid="_x0000_s1031" type="#_x0000_t202" style="position:absolute;margin-left:756.45pt;margin-top:533.25pt;width:18.55pt;height:14pt;z-index:-199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9RLlwEAACEDAAAOAAAAZHJzL2Uyb0RvYy54bWysUt2OEyEUvjfxHQj3dqY1dZt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" filled="f" stroked="f">
              <v:textbox inset="0,0,0,0">
                <w:txbxContent>
                  <w:p w14:paraId="0C5B8207"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55</w:t>
                    </w:r>
                    <w:r>
                      <w:rPr>
                        <w:spacing w:val="-5"/>
                        <w:w w:val="10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4FAE"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7248" behindDoc="1" locked="0" layoutInCell="1" allowOverlap="1" wp14:anchorId="51F01F51" wp14:editId="03EE5792">
              <wp:simplePos x="0" y="0"/>
              <wp:positionH relativeFrom="page">
                <wp:posOffset>9607042</wp:posOffset>
              </wp:positionH>
              <wp:positionV relativeFrom="page">
                <wp:posOffset>6771963</wp:posOffset>
              </wp:positionV>
              <wp:extent cx="235585"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3C05F07A"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59</w:t>
                          </w:r>
                          <w:r>
                            <w:rPr>
                              <w:spacing w:val="-5"/>
                              <w:w w:val="105"/>
                              <w:sz w:val="20"/>
                            </w:rPr>
                            <w:fldChar w:fldCharType="end"/>
                          </w:r>
                        </w:p>
                      </w:txbxContent>
                    </wps:txbx>
                    <wps:bodyPr wrap="square" lIns="0" tIns="0" rIns="0" bIns="0" rtlCol="0">
                      <a:noAutofit/>
                    </wps:bodyPr>
                  </wps:wsp>
                </a:graphicData>
              </a:graphic>
            </wp:anchor>
          </w:drawing>
        </mc:Choice>
        <mc:Fallback>
          <w:pict>
            <v:shapetype w14:anchorId="51F01F51" id="_x0000_t202" coordsize="21600,21600" o:spt="202" path="m,l,21600r21600,l21600,xe">
              <v:stroke joinstyle="miter"/>
              <v:path gradientshapeok="t" o:connecttype="rect"/>
            </v:shapetype>
            <v:shape id="Textbox 44" o:spid="_x0000_s1032" type="#_x0000_t202" style="position:absolute;margin-left:756.45pt;margin-top:533.25pt;width:18.55pt;height:14pt;z-index:-199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AWDyHZmAEA&#10;ACEDAAAOAAAAAAAAAAAAAAAAAC4CAABkcnMvZTJvRG9jLnhtbFBLAQItABQABgAIAAAAIQBa/lUz&#10;4QAAAA8BAAAPAAAAAAAAAAAAAAAAAPIDAABkcnMvZG93bnJldi54bWxQSwUGAAAAAAQABADzAAAA&#10;AAUAAAAA&#10;" filled="f" stroked="f">
              <v:textbox inset="0,0,0,0">
                <w:txbxContent>
                  <w:p w14:paraId="3C05F07A"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59</w:t>
                    </w:r>
                    <w:r>
                      <w:rPr>
                        <w:spacing w:val="-5"/>
                        <w:w w:val="10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CEF"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7760" behindDoc="1" locked="0" layoutInCell="1" allowOverlap="1" wp14:anchorId="69A23A27" wp14:editId="0F9DDA44">
              <wp:simplePos x="0" y="0"/>
              <wp:positionH relativeFrom="page">
                <wp:posOffset>899160</wp:posOffset>
              </wp:positionH>
              <wp:positionV relativeFrom="page">
                <wp:posOffset>6443167</wp:posOffset>
              </wp:positionV>
              <wp:extent cx="1829435" cy="76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87525" id="Graphic 47" o:spid="_x0000_s1026" style="position:absolute;margin-left:70.8pt;margin-top:507.35pt;width:144.05pt;height:.6pt;z-index:-19998720;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" path="m1829053,l,,,7620r1829053,l1829053,xe" fillcolor="black" stroked="f">
              <v:path arrowok="t"/>
              <w10:wrap anchorx="page" anchory="page"/>
            </v:shape>
          </w:pict>
        </mc:Fallback>
      </mc:AlternateContent>
    </w:r>
    <w:r>
      <w:rPr>
        <w:noProof/>
        <w:sz w:val="20"/>
      </w:rPr>
      <mc:AlternateContent>
        <mc:Choice Requires="wps">
          <w:drawing>
            <wp:anchor distT="0" distB="0" distL="0" distR="0" simplePos="0" relativeHeight="483318272" behindDoc="1" locked="0" layoutInCell="1" allowOverlap="1" wp14:anchorId="35CB0BFD" wp14:editId="4997C5F9">
              <wp:simplePos x="0" y="0"/>
              <wp:positionH relativeFrom="page">
                <wp:posOffset>9607042</wp:posOffset>
              </wp:positionH>
              <wp:positionV relativeFrom="page">
                <wp:posOffset>6771963</wp:posOffset>
              </wp:positionV>
              <wp:extent cx="235585" cy="1778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286A1382"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63</w:t>
                          </w:r>
                          <w:r>
                            <w:rPr>
                              <w:spacing w:val="-5"/>
                              <w:w w:val="105"/>
                              <w:sz w:val="20"/>
                            </w:rPr>
                            <w:fldChar w:fldCharType="end"/>
                          </w:r>
                        </w:p>
                      </w:txbxContent>
                    </wps:txbx>
                    <wps:bodyPr wrap="square" lIns="0" tIns="0" rIns="0" bIns="0" rtlCol="0">
                      <a:noAutofit/>
                    </wps:bodyPr>
                  </wps:wsp>
                </a:graphicData>
              </a:graphic>
            </wp:anchor>
          </w:drawing>
        </mc:Choice>
        <mc:Fallback>
          <w:pict>
            <v:shapetype w14:anchorId="35CB0BFD" id="_x0000_t202" coordsize="21600,21600" o:spt="202" path="m,l,21600r21600,l21600,xe">
              <v:stroke joinstyle="miter"/>
              <v:path gradientshapeok="t" o:connecttype="rect"/>
            </v:shapetype>
            <v:shape id="Textbox 48" o:spid="_x0000_s1033" type="#_x0000_t202" style="position:absolute;margin-left:756.45pt;margin-top:533.25pt;width:18.55pt;height:14pt;z-index:-199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" filled="f" stroked="f">
              <v:textbox inset="0,0,0,0">
                <w:txbxContent>
                  <w:p w14:paraId="286A1382"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63</w:t>
                    </w:r>
                    <w:r>
                      <w:rPr>
                        <w:spacing w:val="-5"/>
                        <w:w w:val="10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D678" w14:textId="77777777" w:rsidR="003754EE" w:rsidRDefault="00486D74">
    <w:pPr>
      <w:pStyle w:val="Brdtekst"/>
      <w:spacing w:before="0" w:line="14" w:lineRule="auto"/>
      <w:rPr>
        <w:sz w:val="20"/>
      </w:rPr>
    </w:pPr>
    <w:r>
      <w:rPr>
        <w:noProof/>
        <w:sz w:val="20"/>
      </w:rPr>
      <mc:AlternateContent>
        <mc:Choice Requires="wps">
          <w:drawing>
            <wp:anchor distT="0" distB="0" distL="0" distR="0" simplePos="0" relativeHeight="483318784" behindDoc="1" locked="0" layoutInCell="1" allowOverlap="1" wp14:anchorId="5E92ABDC" wp14:editId="3BD7FEEC">
              <wp:simplePos x="0" y="0"/>
              <wp:positionH relativeFrom="page">
                <wp:posOffset>9607042</wp:posOffset>
              </wp:positionH>
              <wp:positionV relativeFrom="page">
                <wp:posOffset>6771963</wp:posOffset>
              </wp:positionV>
              <wp:extent cx="235585" cy="1778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7800"/>
                      </a:xfrm>
                      <a:prstGeom prst="rect">
                        <a:avLst/>
                      </a:prstGeom>
                    </wps:spPr>
                    <wps:txbx>
                      <w:txbxContent>
                        <w:p w14:paraId="75C882E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64</w:t>
                          </w:r>
                          <w:r>
                            <w:rPr>
                              <w:spacing w:val="-5"/>
                              <w:w w:val="105"/>
                              <w:sz w:val="20"/>
                            </w:rPr>
                            <w:fldChar w:fldCharType="end"/>
                          </w:r>
                        </w:p>
                      </w:txbxContent>
                    </wps:txbx>
                    <wps:bodyPr wrap="square" lIns="0" tIns="0" rIns="0" bIns="0" rtlCol="0">
                      <a:noAutofit/>
                    </wps:bodyPr>
                  </wps:wsp>
                </a:graphicData>
              </a:graphic>
            </wp:anchor>
          </w:drawing>
        </mc:Choice>
        <mc:Fallback>
          <w:pict>
            <v:shapetype w14:anchorId="5E92ABDC" id="_x0000_t202" coordsize="21600,21600" o:spt="202" path="m,l,21600r21600,l21600,xe">
              <v:stroke joinstyle="miter"/>
              <v:path gradientshapeok="t" o:connecttype="rect"/>
            </v:shapetype>
            <v:shape id="Textbox 49" o:spid="_x0000_s1034" type="#_x0000_t202" style="position:absolute;margin-left:756.45pt;margin-top:533.25pt;width:18.55pt;height:14pt;z-index:-199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clwEAACEDAAAOAAAAZHJzL2Uyb0RvYy54bWysUt2OEyEUvjfxHQj3dqY1dZt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" filled="f" stroked="f">
              <v:textbox inset="0,0,0,0">
                <w:txbxContent>
                  <w:p w14:paraId="75C882E1" w14:textId="77777777" w:rsidR="003754EE" w:rsidRDefault="00486D74">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64</w:t>
                    </w:r>
                    <w:r>
                      <w:rPr>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C967" w14:textId="77777777" w:rsidR="003210E5" w:rsidRDefault="003210E5">
      <w:r>
        <w:separator/>
      </w:r>
    </w:p>
  </w:footnote>
  <w:footnote w:type="continuationSeparator" w:id="0">
    <w:p w14:paraId="4CF43D5E" w14:textId="77777777" w:rsidR="003210E5" w:rsidRDefault="00321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E5D"/>
    <w:multiLevelType w:val="hybridMultilevel"/>
    <w:tmpl w:val="83B0833C"/>
    <w:lvl w:ilvl="0" w:tplc="34DE9DDC">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7D6C0332">
      <w:numFmt w:val="bullet"/>
      <w:lvlText w:val="•"/>
      <w:lvlJc w:val="left"/>
      <w:pPr>
        <w:ind w:left="1842" w:hanging="360"/>
      </w:pPr>
      <w:rPr>
        <w:rFonts w:hint="default"/>
        <w:lang w:val="en-US" w:eastAsia="en-US" w:bidi="ar-SA"/>
      </w:rPr>
    </w:lvl>
    <w:lvl w:ilvl="2" w:tplc="E67EEC24">
      <w:numFmt w:val="bullet"/>
      <w:lvlText w:val="•"/>
      <w:lvlJc w:val="left"/>
      <w:pPr>
        <w:ind w:left="2865" w:hanging="360"/>
      </w:pPr>
      <w:rPr>
        <w:rFonts w:hint="default"/>
        <w:lang w:val="en-US" w:eastAsia="en-US" w:bidi="ar-SA"/>
      </w:rPr>
    </w:lvl>
    <w:lvl w:ilvl="3" w:tplc="CF1E3D04">
      <w:numFmt w:val="bullet"/>
      <w:lvlText w:val="•"/>
      <w:lvlJc w:val="left"/>
      <w:pPr>
        <w:ind w:left="3888" w:hanging="360"/>
      </w:pPr>
      <w:rPr>
        <w:rFonts w:hint="default"/>
        <w:lang w:val="en-US" w:eastAsia="en-US" w:bidi="ar-SA"/>
      </w:rPr>
    </w:lvl>
    <w:lvl w:ilvl="4" w:tplc="5630DD30">
      <w:numFmt w:val="bullet"/>
      <w:lvlText w:val="•"/>
      <w:lvlJc w:val="left"/>
      <w:pPr>
        <w:ind w:left="4911" w:hanging="360"/>
      </w:pPr>
      <w:rPr>
        <w:rFonts w:hint="default"/>
        <w:lang w:val="en-US" w:eastAsia="en-US" w:bidi="ar-SA"/>
      </w:rPr>
    </w:lvl>
    <w:lvl w:ilvl="5" w:tplc="1E68BB98">
      <w:numFmt w:val="bullet"/>
      <w:lvlText w:val="•"/>
      <w:lvlJc w:val="left"/>
      <w:pPr>
        <w:ind w:left="5934" w:hanging="360"/>
      </w:pPr>
      <w:rPr>
        <w:rFonts w:hint="default"/>
        <w:lang w:val="en-US" w:eastAsia="en-US" w:bidi="ar-SA"/>
      </w:rPr>
    </w:lvl>
    <w:lvl w:ilvl="6" w:tplc="66DA1160">
      <w:numFmt w:val="bullet"/>
      <w:lvlText w:val="•"/>
      <w:lvlJc w:val="left"/>
      <w:pPr>
        <w:ind w:left="6957" w:hanging="360"/>
      </w:pPr>
      <w:rPr>
        <w:rFonts w:hint="default"/>
        <w:lang w:val="en-US" w:eastAsia="en-US" w:bidi="ar-SA"/>
      </w:rPr>
    </w:lvl>
    <w:lvl w:ilvl="7" w:tplc="0FACB5A8">
      <w:numFmt w:val="bullet"/>
      <w:lvlText w:val="•"/>
      <w:lvlJc w:val="left"/>
      <w:pPr>
        <w:ind w:left="7980" w:hanging="360"/>
      </w:pPr>
      <w:rPr>
        <w:rFonts w:hint="default"/>
        <w:lang w:val="en-US" w:eastAsia="en-US" w:bidi="ar-SA"/>
      </w:rPr>
    </w:lvl>
    <w:lvl w:ilvl="8" w:tplc="785838DE">
      <w:numFmt w:val="bullet"/>
      <w:lvlText w:val="•"/>
      <w:lvlJc w:val="left"/>
      <w:pPr>
        <w:ind w:left="9003" w:hanging="360"/>
      </w:pPr>
      <w:rPr>
        <w:rFonts w:hint="default"/>
        <w:lang w:val="en-US" w:eastAsia="en-US" w:bidi="ar-SA"/>
      </w:rPr>
    </w:lvl>
  </w:abstractNum>
  <w:abstractNum w:abstractNumId="1" w15:restartNumberingAfterBreak="0">
    <w:nsid w:val="011F26E4"/>
    <w:multiLevelType w:val="hybridMultilevel"/>
    <w:tmpl w:val="85B4B8CC"/>
    <w:lvl w:ilvl="0" w:tplc="DD629C14">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5336CA76">
      <w:numFmt w:val="bullet"/>
      <w:lvlText w:val="•"/>
      <w:lvlJc w:val="left"/>
      <w:pPr>
        <w:ind w:left="1842" w:hanging="360"/>
      </w:pPr>
      <w:rPr>
        <w:rFonts w:hint="default"/>
        <w:lang w:val="en-US" w:eastAsia="en-US" w:bidi="ar-SA"/>
      </w:rPr>
    </w:lvl>
    <w:lvl w:ilvl="2" w:tplc="922AEB12">
      <w:numFmt w:val="bullet"/>
      <w:lvlText w:val="•"/>
      <w:lvlJc w:val="left"/>
      <w:pPr>
        <w:ind w:left="2865" w:hanging="360"/>
      </w:pPr>
      <w:rPr>
        <w:rFonts w:hint="default"/>
        <w:lang w:val="en-US" w:eastAsia="en-US" w:bidi="ar-SA"/>
      </w:rPr>
    </w:lvl>
    <w:lvl w:ilvl="3" w:tplc="94BA0690">
      <w:numFmt w:val="bullet"/>
      <w:lvlText w:val="•"/>
      <w:lvlJc w:val="left"/>
      <w:pPr>
        <w:ind w:left="3888" w:hanging="360"/>
      </w:pPr>
      <w:rPr>
        <w:rFonts w:hint="default"/>
        <w:lang w:val="en-US" w:eastAsia="en-US" w:bidi="ar-SA"/>
      </w:rPr>
    </w:lvl>
    <w:lvl w:ilvl="4" w:tplc="08560F94">
      <w:numFmt w:val="bullet"/>
      <w:lvlText w:val="•"/>
      <w:lvlJc w:val="left"/>
      <w:pPr>
        <w:ind w:left="4911" w:hanging="360"/>
      </w:pPr>
      <w:rPr>
        <w:rFonts w:hint="default"/>
        <w:lang w:val="en-US" w:eastAsia="en-US" w:bidi="ar-SA"/>
      </w:rPr>
    </w:lvl>
    <w:lvl w:ilvl="5" w:tplc="173E147A">
      <w:numFmt w:val="bullet"/>
      <w:lvlText w:val="•"/>
      <w:lvlJc w:val="left"/>
      <w:pPr>
        <w:ind w:left="5934" w:hanging="360"/>
      </w:pPr>
      <w:rPr>
        <w:rFonts w:hint="default"/>
        <w:lang w:val="en-US" w:eastAsia="en-US" w:bidi="ar-SA"/>
      </w:rPr>
    </w:lvl>
    <w:lvl w:ilvl="6" w:tplc="D75EEF8E">
      <w:numFmt w:val="bullet"/>
      <w:lvlText w:val="•"/>
      <w:lvlJc w:val="left"/>
      <w:pPr>
        <w:ind w:left="6957" w:hanging="360"/>
      </w:pPr>
      <w:rPr>
        <w:rFonts w:hint="default"/>
        <w:lang w:val="en-US" w:eastAsia="en-US" w:bidi="ar-SA"/>
      </w:rPr>
    </w:lvl>
    <w:lvl w:ilvl="7" w:tplc="AA5886B8">
      <w:numFmt w:val="bullet"/>
      <w:lvlText w:val="•"/>
      <w:lvlJc w:val="left"/>
      <w:pPr>
        <w:ind w:left="7980" w:hanging="360"/>
      </w:pPr>
      <w:rPr>
        <w:rFonts w:hint="default"/>
        <w:lang w:val="en-US" w:eastAsia="en-US" w:bidi="ar-SA"/>
      </w:rPr>
    </w:lvl>
    <w:lvl w:ilvl="8" w:tplc="D3E694FC">
      <w:numFmt w:val="bullet"/>
      <w:lvlText w:val="•"/>
      <w:lvlJc w:val="left"/>
      <w:pPr>
        <w:ind w:left="9003" w:hanging="360"/>
      </w:pPr>
      <w:rPr>
        <w:rFonts w:hint="default"/>
        <w:lang w:val="en-US" w:eastAsia="en-US" w:bidi="ar-SA"/>
      </w:rPr>
    </w:lvl>
  </w:abstractNum>
  <w:abstractNum w:abstractNumId="2" w15:restartNumberingAfterBreak="0">
    <w:nsid w:val="0243038A"/>
    <w:multiLevelType w:val="hybridMultilevel"/>
    <w:tmpl w:val="E702C4BC"/>
    <w:lvl w:ilvl="0" w:tplc="FDF2B5B0">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9CF00DBA">
      <w:numFmt w:val="bullet"/>
      <w:lvlText w:val="•"/>
      <w:lvlJc w:val="left"/>
      <w:pPr>
        <w:ind w:left="1842" w:hanging="360"/>
      </w:pPr>
      <w:rPr>
        <w:rFonts w:hint="default"/>
        <w:lang w:val="en-US" w:eastAsia="en-US" w:bidi="ar-SA"/>
      </w:rPr>
    </w:lvl>
    <w:lvl w:ilvl="2" w:tplc="17CA0D24">
      <w:numFmt w:val="bullet"/>
      <w:lvlText w:val="•"/>
      <w:lvlJc w:val="left"/>
      <w:pPr>
        <w:ind w:left="2865" w:hanging="360"/>
      </w:pPr>
      <w:rPr>
        <w:rFonts w:hint="default"/>
        <w:lang w:val="en-US" w:eastAsia="en-US" w:bidi="ar-SA"/>
      </w:rPr>
    </w:lvl>
    <w:lvl w:ilvl="3" w:tplc="7DD84950">
      <w:numFmt w:val="bullet"/>
      <w:lvlText w:val="•"/>
      <w:lvlJc w:val="left"/>
      <w:pPr>
        <w:ind w:left="3888" w:hanging="360"/>
      </w:pPr>
      <w:rPr>
        <w:rFonts w:hint="default"/>
        <w:lang w:val="en-US" w:eastAsia="en-US" w:bidi="ar-SA"/>
      </w:rPr>
    </w:lvl>
    <w:lvl w:ilvl="4" w:tplc="EC04DBDA">
      <w:numFmt w:val="bullet"/>
      <w:lvlText w:val="•"/>
      <w:lvlJc w:val="left"/>
      <w:pPr>
        <w:ind w:left="4911" w:hanging="360"/>
      </w:pPr>
      <w:rPr>
        <w:rFonts w:hint="default"/>
        <w:lang w:val="en-US" w:eastAsia="en-US" w:bidi="ar-SA"/>
      </w:rPr>
    </w:lvl>
    <w:lvl w:ilvl="5" w:tplc="ECFE945A">
      <w:numFmt w:val="bullet"/>
      <w:lvlText w:val="•"/>
      <w:lvlJc w:val="left"/>
      <w:pPr>
        <w:ind w:left="5934" w:hanging="360"/>
      </w:pPr>
      <w:rPr>
        <w:rFonts w:hint="default"/>
        <w:lang w:val="en-US" w:eastAsia="en-US" w:bidi="ar-SA"/>
      </w:rPr>
    </w:lvl>
    <w:lvl w:ilvl="6" w:tplc="ADE01F2E">
      <w:numFmt w:val="bullet"/>
      <w:lvlText w:val="•"/>
      <w:lvlJc w:val="left"/>
      <w:pPr>
        <w:ind w:left="6957" w:hanging="360"/>
      </w:pPr>
      <w:rPr>
        <w:rFonts w:hint="default"/>
        <w:lang w:val="en-US" w:eastAsia="en-US" w:bidi="ar-SA"/>
      </w:rPr>
    </w:lvl>
    <w:lvl w:ilvl="7" w:tplc="83D4ED72">
      <w:numFmt w:val="bullet"/>
      <w:lvlText w:val="•"/>
      <w:lvlJc w:val="left"/>
      <w:pPr>
        <w:ind w:left="7980" w:hanging="360"/>
      </w:pPr>
      <w:rPr>
        <w:rFonts w:hint="default"/>
        <w:lang w:val="en-US" w:eastAsia="en-US" w:bidi="ar-SA"/>
      </w:rPr>
    </w:lvl>
    <w:lvl w:ilvl="8" w:tplc="E06ADD84">
      <w:numFmt w:val="bullet"/>
      <w:lvlText w:val="•"/>
      <w:lvlJc w:val="left"/>
      <w:pPr>
        <w:ind w:left="9003" w:hanging="360"/>
      </w:pPr>
      <w:rPr>
        <w:rFonts w:hint="default"/>
        <w:lang w:val="en-US" w:eastAsia="en-US" w:bidi="ar-SA"/>
      </w:rPr>
    </w:lvl>
  </w:abstractNum>
  <w:abstractNum w:abstractNumId="3" w15:restartNumberingAfterBreak="0">
    <w:nsid w:val="026C1498"/>
    <w:multiLevelType w:val="hybridMultilevel"/>
    <w:tmpl w:val="9BA0F662"/>
    <w:lvl w:ilvl="0" w:tplc="9BAA424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022EA30">
      <w:numFmt w:val="bullet"/>
      <w:lvlText w:val="•"/>
      <w:lvlJc w:val="left"/>
      <w:pPr>
        <w:ind w:left="1835" w:hanging="360"/>
      </w:pPr>
      <w:rPr>
        <w:rFonts w:hint="default"/>
        <w:lang w:val="en-US" w:eastAsia="en-US" w:bidi="ar-SA"/>
      </w:rPr>
    </w:lvl>
    <w:lvl w:ilvl="2" w:tplc="B2C83FD0">
      <w:numFmt w:val="bullet"/>
      <w:lvlText w:val="•"/>
      <w:lvlJc w:val="left"/>
      <w:pPr>
        <w:ind w:left="2851" w:hanging="360"/>
      </w:pPr>
      <w:rPr>
        <w:rFonts w:hint="default"/>
        <w:lang w:val="en-US" w:eastAsia="en-US" w:bidi="ar-SA"/>
      </w:rPr>
    </w:lvl>
    <w:lvl w:ilvl="3" w:tplc="A1CC8B4A">
      <w:numFmt w:val="bullet"/>
      <w:lvlText w:val="•"/>
      <w:lvlJc w:val="left"/>
      <w:pPr>
        <w:ind w:left="3867" w:hanging="360"/>
      </w:pPr>
      <w:rPr>
        <w:rFonts w:hint="default"/>
        <w:lang w:val="en-US" w:eastAsia="en-US" w:bidi="ar-SA"/>
      </w:rPr>
    </w:lvl>
    <w:lvl w:ilvl="4" w:tplc="1E2A8126">
      <w:numFmt w:val="bullet"/>
      <w:lvlText w:val="•"/>
      <w:lvlJc w:val="left"/>
      <w:pPr>
        <w:ind w:left="4882" w:hanging="360"/>
      </w:pPr>
      <w:rPr>
        <w:rFonts w:hint="default"/>
        <w:lang w:val="en-US" w:eastAsia="en-US" w:bidi="ar-SA"/>
      </w:rPr>
    </w:lvl>
    <w:lvl w:ilvl="5" w:tplc="F7C27374">
      <w:numFmt w:val="bullet"/>
      <w:lvlText w:val="•"/>
      <w:lvlJc w:val="left"/>
      <w:pPr>
        <w:ind w:left="5898" w:hanging="360"/>
      </w:pPr>
      <w:rPr>
        <w:rFonts w:hint="default"/>
        <w:lang w:val="en-US" w:eastAsia="en-US" w:bidi="ar-SA"/>
      </w:rPr>
    </w:lvl>
    <w:lvl w:ilvl="6" w:tplc="964A343A">
      <w:numFmt w:val="bullet"/>
      <w:lvlText w:val="•"/>
      <w:lvlJc w:val="left"/>
      <w:pPr>
        <w:ind w:left="6914" w:hanging="360"/>
      </w:pPr>
      <w:rPr>
        <w:rFonts w:hint="default"/>
        <w:lang w:val="en-US" w:eastAsia="en-US" w:bidi="ar-SA"/>
      </w:rPr>
    </w:lvl>
    <w:lvl w:ilvl="7" w:tplc="FBAEC612">
      <w:numFmt w:val="bullet"/>
      <w:lvlText w:val="•"/>
      <w:lvlJc w:val="left"/>
      <w:pPr>
        <w:ind w:left="7929" w:hanging="360"/>
      </w:pPr>
      <w:rPr>
        <w:rFonts w:hint="default"/>
        <w:lang w:val="en-US" w:eastAsia="en-US" w:bidi="ar-SA"/>
      </w:rPr>
    </w:lvl>
    <w:lvl w:ilvl="8" w:tplc="55E24558">
      <w:numFmt w:val="bullet"/>
      <w:lvlText w:val="•"/>
      <w:lvlJc w:val="left"/>
      <w:pPr>
        <w:ind w:left="8945" w:hanging="360"/>
      </w:pPr>
      <w:rPr>
        <w:rFonts w:hint="default"/>
        <w:lang w:val="en-US" w:eastAsia="en-US" w:bidi="ar-SA"/>
      </w:rPr>
    </w:lvl>
  </w:abstractNum>
  <w:abstractNum w:abstractNumId="4" w15:restartNumberingAfterBreak="0">
    <w:nsid w:val="02BB61D8"/>
    <w:multiLevelType w:val="hybridMultilevel"/>
    <w:tmpl w:val="C86A3A2A"/>
    <w:lvl w:ilvl="0" w:tplc="CB224E6E">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5FF225E4">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2" w:tplc="FFB8FFA2">
      <w:numFmt w:val="bullet"/>
      <w:lvlText w:val="•"/>
      <w:lvlJc w:val="left"/>
      <w:pPr>
        <w:ind w:left="2275" w:hanging="360"/>
      </w:pPr>
      <w:rPr>
        <w:rFonts w:hint="default"/>
        <w:lang w:val="en-US" w:eastAsia="en-US" w:bidi="ar-SA"/>
      </w:rPr>
    </w:lvl>
    <w:lvl w:ilvl="3" w:tplc="9B3A8C70">
      <w:numFmt w:val="bullet"/>
      <w:lvlText w:val="•"/>
      <w:lvlJc w:val="left"/>
      <w:pPr>
        <w:ind w:left="3371" w:hanging="360"/>
      </w:pPr>
      <w:rPr>
        <w:rFonts w:hint="default"/>
        <w:lang w:val="en-US" w:eastAsia="en-US" w:bidi="ar-SA"/>
      </w:rPr>
    </w:lvl>
    <w:lvl w:ilvl="4" w:tplc="364433F6">
      <w:numFmt w:val="bullet"/>
      <w:lvlText w:val="•"/>
      <w:lvlJc w:val="left"/>
      <w:pPr>
        <w:ind w:left="4467" w:hanging="360"/>
      </w:pPr>
      <w:rPr>
        <w:rFonts w:hint="default"/>
        <w:lang w:val="en-US" w:eastAsia="en-US" w:bidi="ar-SA"/>
      </w:rPr>
    </w:lvl>
    <w:lvl w:ilvl="5" w:tplc="E70409D0">
      <w:numFmt w:val="bullet"/>
      <w:lvlText w:val="•"/>
      <w:lvlJc w:val="left"/>
      <w:pPr>
        <w:ind w:left="5563" w:hanging="360"/>
      </w:pPr>
      <w:rPr>
        <w:rFonts w:hint="default"/>
        <w:lang w:val="en-US" w:eastAsia="en-US" w:bidi="ar-SA"/>
      </w:rPr>
    </w:lvl>
    <w:lvl w:ilvl="6" w:tplc="C58E90C6">
      <w:numFmt w:val="bullet"/>
      <w:lvlText w:val="•"/>
      <w:lvlJc w:val="left"/>
      <w:pPr>
        <w:ind w:left="6658" w:hanging="360"/>
      </w:pPr>
      <w:rPr>
        <w:rFonts w:hint="default"/>
        <w:lang w:val="en-US" w:eastAsia="en-US" w:bidi="ar-SA"/>
      </w:rPr>
    </w:lvl>
    <w:lvl w:ilvl="7" w:tplc="602286E2">
      <w:numFmt w:val="bullet"/>
      <w:lvlText w:val="•"/>
      <w:lvlJc w:val="left"/>
      <w:pPr>
        <w:ind w:left="7754" w:hanging="360"/>
      </w:pPr>
      <w:rPr>
        <w:rFonts w:hint="default"/>
        <w:lang w:val="en-US" w:eastAsia="en-US" w:bidi="ar-SA"/>
      </w:rPr>
    </w:lvl>
    <w:lvl w:ilvl="8" w:tplc="FDAA1450">
      <w:numFmt w:val="bullet"/>
      <w:lvlText w:val="•"/>
      <w:lvlJc w:val="left"/>
      <w:pPr>
        <w:ind w:left="8850" w:hanging="360"/>
      </w:pPr>
      <w:rPr>
        <w:rFonts w:hint="default"/>
        <w:lang w:val="en-US" w:eastAsia="en-US" w:bidi="ar-SA"/>
      </w:rPr>
    </w:lvl>
  </w:abstractNum>
  <w:abstractNum w:abstractNumId="5" w15:restartNumberingAfterBreak="0">
    <w:nsid w:val="02CA312E"/>
    <w:multiLevelType w:val="hybridMultilevel"/>
    <w:tmpl w:val="F95AB696"/>
    <w:lvl w:ilvl="0" w:tplc="3C74810A">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CDB67336">
      <w:numFmt w:val="bullet"/>
      <w:lvlText w:val="•"/>
      <w:lvlJc w:val="left"/>
      <w:pPr>
        <w:ind w:left="1842" w:hanging="360"/>
      </w:pPr>
      <w:rPr>
        <w:rFonts w:hint="default"/>
        <w:lang w:val="en-US" w:eastAsia="en-US" w:bidi="ar-SA"/>
      </w:rPr>
    </w:lvl>
    <w:lvl w:ilvl="2" w:tplc="4D7CDDCC">
      <w:numFmt w:val="bullet"/>
      <w:lvlText w:val="•"/>
      <w:lvlJc w:val="left"/>
      <w:pPr>
        <w:ind w:left="2864" w:hanging="360"/>
      </w:pPr>
      <w:rPr>
        <w:rFonts w:hint="default"/>
        <w:lang w:val="en-US" w:eastAsia="en-US" w:bidi="ar-SA"/>
      </w:rPr>
    </w:lvl>
    <w:lvl w:ilvl="3" w:tplc="6D90ADA6">
      <w:numFmt w:val="bullet"/>
      <w:lvlText w:val="•"/>
      <w:lvlJc w:val="left"/>
      <w:pPr>
        <w:ind w:left="3886" w:hanging="360"/>
      </w:pPr>
      <w:rPr>
        <w:rFonts w:hint="default"/>
        <w:lang w:val="en-US" w:eastAsia="en-US" w:bidi="ar-SA"/>
      </w:rPr>
    </w:lvl>
    <w:lvl w:ilvl="4" w:tplc="387A27DC">
      <w:numFmt w:val="bullet"/>
      <w:lvlText w:val="•"/>
      <w:lvlJc w:val="left"/>
      <w:pPr>
        <w:ind w:left="4908" w:hanging="360"/>
      </w:pPr>
      <w:rPr>
        <w:rFonts w:hint="default"/>
        <w:lang w:val="en-US" w:eastAsia="en-US" w:bidi="ar-SA"/>
      </w:rPr>
    </w:lvl>
    <w:lvl w:ilvl="5" w:tplc="8C8C5432">
      <w:numFmt w:val="bullet"/>
      <w:lvlText w:val="•"/>
      <w:lvlJc w:val="left"/>
      <w:pPr>
        <w:ind w:left="5931" w:hanging="360"/>
      </w:pPr>
      <w:rPr>
        <w:rFonts w:hint="default"/>
        <w:lang w:val="en-US" w:eastAsia="en-US" w:bidi="ar-SA"/>
      </w:rPr>
    </w:lvl>
    <w:lvl w:ilvl="6" w:tplc="80DAC936">
      <w:numFmt w:val="bullet"/>
      <w:lvlText w:val="•"/>
      <w:lvlJc w:val="left"/>
      <w:pPr>
        <w:ind w:left="6953" w:hanging="360"/>
      </w:pPr>
      <w:rPr>
        <w:rFonts w:hint="default"/>
        <w:lang w:val="en-US" w:eastAsia="en-US" w:bidi="ar-SA"/>
      </w:rPr>
    </w:lvl>
    <w:lvl w:ilvl="7" w:tplc="D36C5958">
      <w:numFmt w:val="bullet"/>
      <w:lvlText w:val="•"/>
      <w:lvlJc w:val="left"/>
      <w:pPr>
        <w:ind w:left="7975" w:hanging="360"/>
      </w:pPr>
      <w:rPr>
        <w:rFonts w:hint="default"/>
        <w:lang w:val="en-US" w:eastAsia="en-US" w:bidi="ar-SA"/>
      </w:rPr>
    </w:lvl>
    <w:lvl w:ilvl="8" w:tplc="17CA1ADA">
      <w:numFmt w:val="bullet"/>
      <w:lvlText w:val="•"/>
      <w:lvlJc w:val="left"/>
      <w:pPr>
        <w:ind w:left="8997" w:hanging="360"/>
      </w:pPr>
      <w:rPr>
        <w:rFonts w:hint="default"/>
        <w:lang w:val="en-US" w:eastAsia="en-US" w:bidi="ar-SA"/>
      </w:rPr>
    </w:lvl>
  </w:abstractNum>
  <w:abstractNum w:abstractNumId="6" w15:restartNumberingAfterBreak="0">
    <w:nsid w:val="033242DF"/>
    <w:multiLevelType w:val="hybridMultilevel"/>
    <w:tmpl w:val="72D602AE"/>
    <w:lvl w:ilvl="0" w:tplc="30F6A6F0">
      <w:start w:val="1"/>
      <w:numFmt w:val="lowerLetter"/>
      <w:lvlText w:val="%1)"/>
      <w:lvlJc w:val="left"/>
      <w:pPr>
        <w:ind w:left="1184" w:hanging="360"/>
        <w:jc w:val="left"/>
      </w:pPr>
      <w:rPr>
        <w:rFonts w:ascii="Tahoma" w:eastAsia="Tahoma" w:hAnsi="Tahoma" w:cs="Tahoma" w:hint="default"/>
        <w:b w:val="0"/>
        <w:bCs w:val="0"/>
        <w:i w:val="0"/>
        <w:iCs w:val="0"/>
        <w:spacing w:val="-1"/>
        <w:w w:val="83"/>
        <w:sz w:val="20"/>
        <w:szCs w:val="20"/>
        <w:lang w:val="en-US" w:eastAsia="en-US" w:bidi="ar-SA"/>
      </w:rPr>
    </w:lvl>
    <w:lvl w:ilvl="1" w:tplc="D74ABA06">
      <w:numFmt w:val="bullet"/>
      <w:lvlText w:val="•"/>
      <w:lvlJc w:val="left"/>
      <w:pPr>
        <w:ind w:left="2166" w:hanging="360"/>
      </w:pPr>
      <w:rPr>
        <w:rFonts w:hint="default"/>
        <w:lang w:val="en-US" w:eastAsia="en-US" w:bidi="ar-SA"/>
      </w:rPr>
    </w:lvl>
    <w:lvl w:ilvl="2" w:tplc="F2148202">
      <w:numFmt w:val="bullet"/>
      <w:lvlText w:val="•"/>
      <w:lvlJc w:val="left"/>
      <w:pPr>
        <w:ind w:left="3153" w:hanging="360"/>
      </w:pPr>
      <w:rPr>
        <w:rFonts w:hint="default"/>
        <w:lang w:val="en-US" w:eastAsia="en-US" w:bidi="ar-SA"/>
      </w:rPr>
    </w:lvl>
    <w:lvl w:ilvl="3" w:tplc="1962336E">
      <w:numFmt w:val="bullet"/>
      <w:lvlText w:val="•"/>
      <w:lvlJc w:val="left"/>
      <w:pPr>
        <w:ind w:left="4140" w:hanging="360"/>
      </w:pPr>
      <w:rPr>
        <w:rFonts w:hint="default"/>
        <w:lang w:val="en-US" w:eastAsia="en-US" w:bidi="ar-SA"/>
      </w:rPr>
    </w:lvl>
    <w:lvl w:ilvl="4" w:tplc="837EDDC8">
      <w:numFmt w:val="bullet"/>
      <w:lvlText w:val="•"/>
      <w:lvlJc w:val="left"/>
      <w:pPr>
        <w:ind w:left="5127" w:hanging="360"/>
      </w:pPr>
      <w:rPr>
        <w:rFonts w:hint="default"/>
        <w:lang w:val="en-US" w:eastAsia="en-US" w:bidi="ar-SA"/>
      </w:rPr>
    </w:lvl>
    <w:lvl w:ilvl="5" w:tplc="D7AA3A70">
      <w:numFmt w:val="bullet"/>
      <w:lvlText w:val="•"/>
      <w:lvlJc w:val="left"/>
      <w:pPr>
        <w:ind w:left="6114" w:hanging="360"/>
      </w:pPr>
      <w:rPr>
        <w:rFonts w:hint="default"/>
        <w:lang w:val="en-US" w:eastAsia="en-US" w:bidi="ar-SA"/>
      </w:rPr>
    </w:lvl>
    <w:lvl w:ilvl="6" w:tplc="4CFA9CDA">
      <w:numFmt w:val="bullet"/>
      <w:lvlText w:val="•"/>
      <w:lvlJc w:val="left"/>
      <w:pPr>
        <w:ind w:left="7101" w:hanging="360"/>
      </w:pPr>
      <w:rPr>
        <w:rFonts w:hint="default"/>
        <w:lang w:val="en-US" w:eastAsia="en-US" w:bidi="ar-SA"/>
      </w:rPr>
    </w:lvl>
    <w:lvl w:ilvl="7" w:tplc="BFAE318C">
      <w:numFmt w:val="bullet"/>
      <w:lvlText w:val="•"/>
      <w:lvlJc w:val="left"/>
      <w:pPr>
        <w:ind w:left="8088" w:hanging="360"/>
      </w:pPr>
      <w:rPr>
        <w:rFonts w:hint="default"/>
        <w:lang w:val="en-US" w:eastAsia="en-US" w:bidi="ar-SA"/>
      </w:rPr>
    </w:lvl>
    <w:lvl w:ilvl="8" w:tplc="1E54BD04">
      <w:numFmt w:val="bullet"/>
      <w:lvlText w:val="•"/>
      <w:lvlJc w:val="left"/>
      <w:pPr>
        <w:ind w:left="9075" w:hanging="360"/>
      </w:pPr>
      <w:rPr>
        <w:rFonts w:hint="default"/>
        <w:lang w:val="en-US" w:eastAsia="en-US" w:bidi="ar-SA"/>
      </w:rPr>
    </w:lvl>
  </w:abstractNum>
  <w:abstractNum w:abstractNumId="7" w15:restartNumberingAfterBreak="0">
    <w:nsid w:val="0375570C"/>
    <w:multiLevelType w:val="hybridMultilevel"/>
    <w:tmpl w:val="5734D396"/>
    <w:lvl w:ilvl="0" w:tplc="B6D6D234">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D652C7DC">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2" w:tplc="CE121E60">
      <w:numFmt w:val="bullet"/>
      <w:lvlText w:val="•"/>
      <w:lvlJc w:val="left"/>
      <w:pPr>
        <w:ind w:left="2865" w:hanging="360"/>
      </w:pPr>
      <w:rPr>
        <w:rFonts w:hint="default"/>
        <w:lang w:val="en-US" w:eastAsia="en-US" w:bidi="ar-SA"/>
      </w:rPr>
    </w:lvl>
    <w:lvl w:ilvl="3" w:tplc="BA5E2F32">
      <w:numFmt w:val="bullet"/>
      <w:lvlText w:val="•"/>
      <w:lvlJc w:val="left"/>
      <w:pPr>
        <w:ind w:left="3888" w:hanging="360"/>
      </w:pPr>
      <w:rPr>
        <w:rFonts w:hint="default"/>
        <w:lang w:val="en-US" w:eastAsia="en-US" w:bidi="ar-SA"/>
      </w:rPr>
    </w:lvl>
    <w:lvl w:ilvl="4" w:tplc="15F00280">
      <w:numFmt w:val="bullet"/>
      <w:lvlText w:val="•"/>
      <w:lvlJc w:val="left"/>
      <w:pPr>
        <w:ind w:left="4911" w:hanging="360"/>
      </w:pPr>
      <w:rPr>
        <w:rFonts w:hint="default"/>
        <w:lang w:val="en-US" w:eastAsia="en-US" w:bidi="ar-SA"/>
      </w:rPr>
    </w:lvl>
    <w:lvl w:ilvl="5" w:tplc="51A6E446">
      <w:numFmt w:val="bullet"/>
      <w:lvlText w:val="•"/>
      <w:lvlJc w:val="left"/>
      <w:pPr>
        <w:ind w:left="5934" w:hanging="360"/>
      </w:pPr>
      <w:rPr>
        <w:rFonts w:hint="default"/>
        <w:lang w:val="en-US" w:eastAsia="en-US" w:bidi="ar-SA"/>
      </w:rPr>
    </w:lvl>
    <w:lvl w:ilvl="6" w:tplc="FCECA814">
      <w:numFmt w:val="bullet"/>
      <w:lvlText w:val="•"/>
      <w:lvlJc w:val="left"/>
      <w:pPr>
        <w:ind w:left="6957" w:hanging="360"/>
      </w:pPr>
      <w:rPr>
        <w:rFonts w:hint="default"/>
        <w:lang w:val="en-US" w:eastAsia="en-US" w:bidi="ar-SA"/>
      </w:rPr>
    </w:lvl>
    <w:lvl w:ilvl="7" w:tplc="B4AEEA6E">
      <w:numFmt w:val="bullet"/>
      <w:lvlText w:val="•"/>
      <w:lvlJc w:val="left"/>
      <w:pPr>
        <w:ind w:left="7980" w:hanging="360"/>
      </w:pPr>
      <w:rPr>
        <w:rFonts w:hint="default"/>
        <w:lang w:val="en-US" w:eastAsia="en-US" w:bidi="ar-SA"/>
      </w:rPr>
    </w:lvl>
    <w:lvl w:ilvl="8" w:tplc="4106E7BA">
      <w:numFmt w:val="bullet"/>
      <w:lvlText w:val="•"/>
      <w:lvlJc w:val="left"/>
      <w:pPr>
        <w:ind w:left="9003" w:hanging="360"/>
      </w:pPr>
      <w:rPr>
        <w:rFonts w:hint="default"/>
        <w:lang w:val="en-US" w:eastAsia="en-US" w:bidi="ar-SA"/>
      </w:rPr>
    </w:lvl>
  </w:abstractNum>
  <w:abstractNum w:abstractNumId="8" w15:restartNumberingAfterBreak="0">
    <w:nsid w:val="05EA0EE2"/>
    <w:multiLevelType w:val="hybridMultilevel"/>
    <w:tmpl w:val="73144840"/>
    <w:lvl w:ilvl="0" w:tplc="2F52B6A8">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E4B464A4">
      <w:numFmt w:val="bullet"/>
      <w:lvlText w:val="•"/>
      <w:lvlJc w:val="left"/>
      <w:pPr>
        <w:ind w:left="1842" w:hanging="360"/>
      </w:pPr>
      <w:rPr>
        <w:rFonts w:hint="default"/>
        <w:lang w:val="en-US" w:eastAsia="en-US" w:bidi="ar-SA"/>
      </w:rPr>
    </w:lvl>
    <w:lvl w:ilvl="2" w:tplc="569C1480">
      <w:numFmt w:val="bullet"/>
      <w:lvlText w:val="•"/>
      <w:lvlJc w:val="left"/>
      <w:pPr>
        <w:ind w:left="2864" w:hanging="360"/>
      </w:pPr>
      <w:rPr>
        <w:rFonts w:hint="default"/>
        <w:lang w:val="en-US" w:eastAsia="en-US" w:bidi="ar-SA"/>
      </w:rPr>
    </w:lvl>
    <w:lvl w:ilvl="3" w:tplc="D6BC6D96">
      <w:numFmt w:val="bullet"/>
      <w:lvlText w:val="•"/>
      <w:lvlJc w:val="left"/>
      <w:pPr>
        <w:ind w:left="3886" w:hanging="360"/>
      </w:pPr>
      <w:rPr>
        <w:rFonts w:hint="default"/>
        <w:lang w:val="en-US" w:eastAsia="en-US" w:bidi="ar-SA"/>
      </w:rPr>
    </w:lvl>
    <w:lvl w:ilvl="4" w:tplc="B300B2BE">
      <w:numFmt w:val="bullet"/>
      <w:lvlText w:val="•"/>
      <w:lvlJc w:val="left"/>
      <w:pPr>
        <w:ind w:left="4908" w:hanging="360"/>
      </w:pPr>
      <w:rPr>
        <w:rFonts w:hint="default"/>
        <w:lang w:val="en-US" w:eastAsia="en-US" w:bidi="ar-SA"/>
      </w:rPr>
    </w:lvl>
    <w:lvl w:ilvl="5" w:tplc="9962B49C">
      <w:numFmt w:val="bullet"/>
      <w:lvlText w:val="•"/>
      <w:lvlJc w:val="left"/>
      <w:pPr>
        <w:ind w:left="5931" w:hanging="360"/>
      </w:pPr>
      <w:rPr>
        <w:rFonts w:hint="default"/>
        <w:lang w:val="en-US" w:eastAsia="en-US" w:bidi="ar-SA"/>
      </w:rPr>
    </w:lvl>
    <w:lvl w:ilvl="6" w:tplc="3436612A">
      <w:numFmt w:val="bullet"/>
      <w:lvlText w:val="•"/>
      <w:lvlJc w:val="left"/>
      <w:pPr>
        <w:ind w:left="6953" w:hanging="360"/>
      </w:pPr>
      <w:rPr>
        <w:rFonts w:hint="default"/>
        <w:lang w:val="en-US" w:eastAsia="en-US" w:bidi="ar-SA"/>
      </w:rPr>
    </w:lvl>
    <w:lvl w:ilvl="7" w:tplc="E6DAFDC6">
      <w:numFmt w:val="bullet"/>
      <w:lvlText w:val="•"/>
      <w:lvlJc w:val="left"/>
      <w:pPr>
        <w:ind w:left="7975" w:hanging="360"/>
      </w:pPr>
      <w:rPr>
        <w:rFonts w:hint="default"/>
        <w:lang w:val="en-US" w:eastAsia="en-US" w:bidi="ar-SA"/>
      </w:rPr>
    </w:lvl>
    <w:lvl w:ilvl="8" w:tplc="56F66D5A">
      <w:numFmt w:val="bullet"/>
      <w:lvlText w:val="•"/>
      <w:lvlJc w:val="left"/>
      <w:pPr>
        <w:ind w:left="8997" w:hanging="360"/>
      </w:pPr>
      <w:rPr>
        <w:rFonts w:hint="default"/>
        <w:lang w:val="en-US" w:eastAsia="en-US" w:bidi="ar-SA"/>
      </w:rPr>
    </w:lvl>
  </w:abstractNum>
  <w:abstractNum w:abstractNumId="9" w15:restartNumberingAfterBreak="0">
    <w:nsid w:val="06872748"/>
    <w:multiLevelType w:val="hybridMultilevel"/>
    <w:tmpl w:val="72AA3FF8"/>
    <w:lvl w:ilvl="0" w:tplc="715C7964">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7E4EF288">
      <w:numFmt w:val="bullet"/>
      <w:lvlText w:val="•"/>
      <w:lvlJc w:val="left"/>
      <w:pPr>
        <w:ind w:left="1842" w:hanging="360"/>
      </w:pPr>
      <w:rPr>
        <w:rFonts w:hint="default"/>
        <w:lang w:val="en-US" w:eastAsia="en-US" w:bidi="ar-SA"/>
      </w:rPr>
    </w:lvl>
    <w:lvl w:ilvl="2" w:tplc="FBB84368">
      <w:numFmt w:val="bullet"/>
      <w:lvlText w:val="•"/>
      <w:lvlJc w:val="left"/>
      <w:pPr>
        <w:ind w:left="2864" w:hanging="360"/>
      </w:pPr>
      <w:rPr>
        <w:rFonts w:hint="default"/>
        <w:lang w:val="en-US" w:eastAsia="en-US" w:bidi="ar-SA"/>
      </w:rPr>
    </w:lvl>
    <w:lvl w:ilvl="3" w:tplc="4CBC3A74">
      <w:numFmt w:val="bullet"/>
      <w:lvlText w:val="•"/>
      <w:lvlJc w:val="left"/>
      <w:pPr>
        <w:ind w:left="3886" w:hanging="360"/>
      </w:pPr>
      <w:rPr>
        <w:rFonts w:hint="default"/>
        <w:lang w:val="en-US" w:eastAsia="en-US" w:bidi="ar-SA"/>
      </w:rPr>
    </w:lvl>
    <w:lvl w:ilvl="4" w:tplc="FF00543C">
      <w:numFmt w:val="bullet"/>
      <w:lvlText w:val="•"/>
      <w:lvlJc w:val="left"/>
      <w:pPr>
        <w:ind w:left="4908" w:hanging="360"/>
      </w:pPr>
      <w:rPr>
        <w:rFonts w:hint="default"/>
        <w:lang w:val="en-US" w:eastAsia="en-US" w:bidi="ar-SA"/>
      </w:rPr>
    </w:lvl>
    <w:lvl w:ilvl="5" w:tplc="194E18EE">
      <w:numFmt w:val="bullet"/>
      <w:lvlText w:val="•"/>
      <w:lvlJc w:val="left"/>
      <w:pPr>
        <w:ind w:left="5931" w:hanging="360"/>
      </w:pPr>
      <w:rPr>
        <w:rFonts w:hint="default"/>
        <w:lang w:val="en-US" w:eastAsia="en-US" w:bidi="ar-SA"/>
      </w:rPr>
    </w:lvl>
    <w:lvl w:ilvl="6" w:tplc="D1505FC0">
      <w:numFmt w:val="bullet"/>
      <w:lvlText w:val="•"/>
      <w:lvlJc w:val="left"/>
      <w:pPr>
        <w:ind w:left="6953" w:hanging="360"/>
      </w:pPr>
      <w:rPr>
        <w:rFonts w:hint="default"/>
        <w:lang w:val="en-US" w:eastAsia="en-US" w:bidi="ar-SA"/>
      </w:rPr>
    </w:lvl>
    <w:lvl w:ilvl="7" w:tplc="BC687606">
      <w:numFmt w:val="bullet"/>
      <w:lvlText w:val="•"/>
      <w:lvlJc w:val="left"/>
      <w:pPr>
        <w:ind w:left="7975" w:hanging="360"/>
      </w:pPr>
      <w:rPr>
        <w:rFonts w:hint="default"/>
        <w:lang w:val="en-US" w:eastAsia="en-US" w:bidi="ar-SA"/>
      </w:rPr>
    </w:lvl>
    <w:lvl w:ilvl="8" w:tplc="63FE6CA6">
      <w:numFmt w:val="bullet"/>
      <w:lvlText w:val="•"/>
      <w:lvlJc w:val="left"/>
      <w:pPr>
        <w:ind w:left="8997" w:hanging="360"/>
      </w:pPr>
      <w:rPr>
        <w:rFonts w:hint="default"/>
        <w:lang w:val="en-US" w:eastAsia="en-US" w:bidi="ar-SA"/>
      </w:rPr>
    </w:lvl>
  </w:abstractNum>
  <w:abstractNum w:abstractNumId="10" w15:restartNumberingAfterBreak="0">
    <w:nsid w:val="06906BC8"/>
    <w:multiLevelType w:val="hybridMultilevel"/>
    <w:tmpl w:val="3726094C"/>
    <w:lvl w:ilvl="0" w:tplc="22B84C8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0E2882A2">
      <w:numFmt w:val="bullet"/>
      <w:lvlText w:val="•"/>
      <w:lvlJc w:val="left"/>
      <w:pPr>
        <w:ind w:left="1842" w:hanging="360"/>
      </w:pPr>
      <w:rPr>
        <w:rFonts w:hint="default"/>
        <w:lang w:val="en-US" w:eastAsia="en-US" w:bidi="ar-SA"/>
      </w:rPr>
    </w:lvl>
    <w:lvl w:ilvl="2" w:tplc="ED8C92DC">
      <w:numFmt w:val="bullet"/>
      <w:lvlText w:val="•"/>
      <w:lvlJc w:val="left"/>
      <w:pPr>
        <w:ind w:left="2865" w:hanging="360"/>
      </w:pPr>
      <w:rPr>
        <w:rFonts w:hint="default"/>
        <w:lang w:val="en-US" w:eastAsia="en-US" w:bidi="ar-SA"/>
      </w:rPr>
    </w:lvl>
    <w:lvl w:ilvl="3" w:tplc="78AA9FD2">
      <w:numFmt w:val="bullet"/>
      <w:lvlText w:val="•"/>
      <w:lvlJc w:val="left"/>
      <w:pPr>
        <w:ind w:left="3888" w:hanging="360"/>
      </w:pPr>
      <w:rPr>
        <w:rFonts w:hint="default"/>
        <w:lang w:val="en-US" w:eastAsia="en-US" w:bidi="ar-SA"/>
      </w:rPr>
    </w:lvl>
    <w:lvl w:ilvl="4" w:tplc="E45E8D30">
      <w:numFmt w:val="bullet"/>
      <w:lvlText w:val="•"/>
      <w:lvlJc w:val="left"/>
      <w:pPr>
        <w:ind w:left="4911" w:hanging="360"/>
      </w:pPr>
      <w:rPr>
        <w:rFonts w:hint="default"/>
        <w:lang w:val="en-US" w:eastAsia="en-US" w:bidi="ar-SA"/>
      </w:rPr>
    </w:lvl>
    <w:lvl w:ilvl="5" w:tplc="FBC2E390">
      <w:numFmt w:val="bullet"/>
      <w:lvlText w:val="•"/>
      <w:lvlJc w:val="left"/>
      <w:pPr>
        <w:ind w:left="5934" w:hanging="360"/>
      </w:pPr>
      <w:rPr>
        <w:rFonts w:hint="default"/>
        <w:lang w:val="en-US" w:eastAsia="en-US" w:bidi="ar-SA"/>
      </w:rPr>
    </w:lvl>
    <w:lvl w:ilvl="6" w:tplc="B198979E">
      <w:numFmt w:val="bullet"/>
      <w:lvlText w:val="•"/>
      <w:lvlJc w:val="left"/>
      <w:pPr>
        <w:ind w:left="6957" w:hanging="360"/>
      </w:pPr>
      <w:rPr>
        <w:rFonts w:hint="default"/>
        <w:lang w:val="en-US" w:eastAsia="en-US" w:bidi="ar-SA"/>
      </w:rPr>
    </w:lvl>
    <w:lvl w:ilvl="7" w:tplc="FC72353C">
      <w:numFmt w:val="bullet"/>
      <w:lvlText w:val="•"/>
      <w:lvlJc w:val="left"/>
      <w:pPr>
        <w:ind w:left="7980" w:hanging="360"/>
      </w:pPr>
      <w:rPr>
        <w:rFonts w:hint="default"/>
        <w:lang w:val="en-US" w:eastAsia="en-US" w:bidi="ar-SA"/>
      </w:rPr>
    </w:lvl>
    <w:lvl w:ilvl="8" w:tplc="AB928A04">
      <w:numFmt w:val="bullet"/>
      <w:lvlText w:val="•"/>
      <w:lvlJc w:val="left"/>
      <w:pPr>
        <w:ind w:left="9003" w:hanging="360"/>
      </w:pPr>
      <w:rPr>
        <w:rFonts w:hint="default"/>
        <w:lang w:val="en-US" w:eastAsia="en-US" w:bidi="ar-SA"/>
      </w:rPr>
    </w:lvl>
  </w:abstractNum>
  <w:abstractNum w:abstractNumId="11" w15:restartNumberingAfterBreak="0">
    <w:nsid w:val="06CB4786"/>
    <w:multiLevelType w:val="hybridMultilevel"/>
    <w:tmpl w:val="56C66352"/>
    <w:lvl w:ilvl="0" w:tplc="CB620B7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03924220">
      <w:numFmt w:val="bullet"/>
      <w:lvlText w:val="•"/>
      <w:lvlJc w:val="left"/>
      <w:pPr>
        <w:ind w:left="1842" w:hanging="360"/>
      </w:pPr>
      <w:rPr>
        <w:rFonts w:hint="default"/>
        <w:lang w:val="en-US" w:eastAsia="en-US" w:bidi="ar-SA"/>
      </w:rPr>
    </w:lvl>
    <w:lvl w:ilvl="2" w:tplc="496062A4">
      <w:numFmt w:val="bullet"/>
      <w:lvlText w:val="•"/>
      <w:lvlJc w:val="left"/>
      <w:pPr>
        <w:ind w:left="2865" w:hanging="360"/>
      </w:pPr>
      <w:rPr>
        <w:rFonts w:hint="default"/>
        <w:lang w:val="en-US" w:eastAsia="en-US" w:bidi="ar-SA"/>
      </w:rPr>
    </w:lvl>
    <w:lvl w:ilvl="3" w:tplc="9C7E1558">
      <w:numFmt w:val="bullet"/>
      <w:lvlText w:val="•"/>
      <w:lvlJc w:val="left"/>
      <w:pPr>
        <w:ind w:left="3888" w:hanging="360"/>
      </w:pPr>
      <w:rPr>
        <w:rFonts w:hint="default"/>
        <w:lang w:val="en-US" w:eastAsia="en-US" w:bidi="ar-SA"/>
      </w:rPr>
    </w:lvl>
    <w:lvl w:ilvl="4" w:tplc="2AEAA60E">
      <w:numFmt w:val="bullet"/>
      <w:lvlText w:val="•"/>
      <w:lvlJc w:val="left"/>
      <w:pPr>
        <w:ind w:left="4911" w:hanging="360"/>
      </w:pPr>
      <w:rPr>
        <w:rFonts w:hint="default"/>
        <w:lang w:val="en-US" w:eastAsia="en-US" w:bidi="ar-SA"/>
      </w:rPr>
    </w:lvl>
    <w:lvl w:ilvl="5" w:tplc="E79CD826">
      <w:numFmt w:val="bullet"/>
      <w:lvlText w:val="•"/>
      <w:lvlJc w:val="left"/>
      <w:pPr>
        <w:ind w:left="5934" w:hanging="360"/>
      </w:pPr>
      <w:rPr>
        <w:rFonts w:hint="default"/>
        <w:lang w:val="en-US" w:eastAsia="en-US" w:bidi="ar-SA"/>
      </w:rPr>
    </w:lvl>
    <w:lvl w:ilvl="6" w:tplc="D02A6FFE">
      <w:numFmt w:val="bullet"/>
      <w:lvlText w:val="•"/>
      <w:lvlJc w:val="left"/>
      <w:pPr>
        <w:ind w:left="6957" w:hanging="360"/>
      </w:pPr>
      <w:rPr>
        <w:rFonts w:hint="default"/>
        <w:lang w:val="en-US" w:eastAsia="en-US" w:bidi="ar-SA"/>
      </w:rPr>
    </w:lvl>
    <w:lvl w:ilvl="7" w:tplc="DEFE77A6">
      <w:numFmt w:val="bullet"/>
      <w:lvlText w:val="•"/>
      <w:lvlJc w:val="left"/>
      <w:pPr>
        <w:ind w:left="7980" w:hanging="360"/>
      </w:pPr>
      <w:rPr>
        <w:rFonts w:hint="default"/>
        <w:lang w:val="en-US" w:eastAsia="en-US" w:bidi="ar-SA"/>
      </w:rPr>
    </w:lvl>
    <w:lvl w:ilvl="8" w:tplc="7892F538">
      <w:numFmt w:val="bullet"/>
      <w:lvlText w:val="•"/>
      <w:lvlJc w:val="left"/>
      <w:pPr>
        <w:ind w:left="9003" w:hanging="360"/>
      </w:pPr>
      <w:rPr>
        <w:rFonts w:hint="default"/>
        <w:lang w:val="en-US" w:eastAsia="en-US" w:bidi="ar-SA"/>
      </w:rPr>
    </w:lvl>
  </w:abstractNum>
  <w:abstractNum w:abstractNumId="12" w15:restartNumberingAfterBreak="0">
    <w:nsid w:val="07266A8D"/>
    <w:multiLevelType w:val="hybridMultilevel"/>
    <w:tmpl w:val="FF32EBB8"/>
    <w:lvl w:ilvl="0" w:tplc="9774DC1A">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840EB678">
      <w:numFmt w:val="bullet"/>
      <w:lvlText w:val="•"/>
      <w:lvlJc w:val="left"/>
      <w:pPr>
        <w:ind w:left="1842" w:hanging="360"/>
      </w:pPr>
      <w:rPr>
        <w:rFonts w:hint="default"/>
        <w:lang w:val="en-US" w:eastAsia="en-US" w:bidi="ar-SA"/>
      </w:rPr>
    </w:lvl>
    <w:lvl w:ilvl="2" w:tplc="BF86EBF0">
      <w:numFmt w:val="bullet"/>
      <w:lvlText w:val="•"/>
      <w:lvlJc w:val="left"/>
      <w:pPr>
        <w:ind w:left="2864" w:hanging="360"/>
      </w:pPr>
      <w:rPr>
        <w:rFonts w:hint="default"/>
        <w:lang w:val="en-US" w:eastAsia="en-US" w:bidi="ar-SA"/>
      </w:rPr>
    </w:lvl>
    <w:lvl w:ilvl="3" w:tplc="FAF400AA">
      <w:numFmt w:val="bullet"/>
      <w:lvlText w:val="•"/>
      <w:lvlJc w:val="left"/>
      <w:pPr>
        <w:ind w:left="3886" w:hanging="360"/>
      </w:pPr>
      <w:rPr>
        <w:rFonts w:hint="default"/>
        <w:lang w:val="en-US" w:eastAsia="en-US" w:bidi="ar-SA"/>
      </w:rPr>
    </w:lvl>
    <w:lvl w:ilvl="4" w:tplc="D090DBE2">
      <w:numFmt w:val="bullet"/>
      <w:lvlText w:val="•"/>
      <w:lvlJc w:val="left"/>
      <w:pPr>
        <w:ind w:left="4908" w:hanging="360"/>
      </w:pPr>
      <w:rPr>
        <w:rFonts w:hint="default"/>
        <w:lang w:val="en-US" w:eastAsia="en-US" w:bidi="ar-SA"/>
      </w:rPr>
    </w:lvl>
    <w:lvl w:ilvl="5" w:tplc="FE06D9B0">
      <w:numFmt w:val="bullet"/>
      <w:lvlText w:val="•"/>
      <w:lvlJc w:val="left"/>
      <w:pPr>
        <w:ind w:left="5931" w:hanging="360"/>
      </w:pPr>
      <w:rPr>
        <w:rFonts w:hint="default"/>
        <w:lang w:val="en-US" w:eastAsia="en-US" w:bidi="ar-SA"/>
      </w:rPr>
    </w:lvl>
    <w:lvl w:ilvl="6" w:tplc="DCAEB748">
      <w:numFmt w:val="bullet"/>
      <w:lvlText w:val="•"/>
      <w:lvlJc w:val="left"/>
      <w:pPr>
        <w:ind w:left="6953" w:hanging="360"/>
      </w:pPr>
      <w:rPr>
        <w:rFonts w:hint="default"/>
        <w:lang w:val="en-US" w:eastAsia="en-US" w:bidi="ar-SA"/>
      </w:rPr>
    </w:lvl>
    <w:lvl w:ilvl="7" w:tplc="F6E0B916">
      <w:numFmt w:val="bullet"/>
      <w:lvlText w:val="•"/>
      <w:lvlJc w:val="left"/>
      <w:pPr>
        <w:ind w:left="7975" w:hanging="360"/>
      </w:pPr>
      <w:rPr>
        <w:rFonts w:hint="default"/>
        <w:lang w:val="en-US" w:eastAsia="en-US" w:bidi="ar-SA"/>
      </w:rPr>
    </w:lvl>
    <w:lvl w:ilvl="8" w:tplc="0CE4EB20">
      <w:numFmt w:val="bullet"/>
      <w:lvlText w:val="•"/>
      <w:lvlJc w:val="left"/>
      <w:pPr>
        <w:ind w:left="8997" w:hanging="360"/>
      </w:pPr>
      <w:rPr>
        <w:rFonts w:hint="default"/>
        <w:lang w:val="en-US" w:eastAsia="en-US" w:bidi="ar-SA"/>
      </w:rPr>
    </w:lvl>
  </w:abstractNum>
  <w:abstractNum w:abstractNumId="13" w15:restartNumberingAfterBreak="0">
    <w:nsid w:val="07864082"/>
    <w:multiLevelType w:val="hybridMultilevel"/>
    <w:tmpl w:val="FCEA2446"/>
    <w:lvl w:ilvl="0" w:tplc="06C2A2B8">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0D9093FA">
      <w:numFmt w:val="bullet"/>
      <w:lvlText w:val="•"/>
      <w:lvlJc w:val="left"/>
      <w:pPr>
        <w:ind w:left="1842" w:hanging="360"/>
      </w:pPr>
      <w:rPr>
        <w:rFonts w:hint="default"/>
        <w:lang w:val="en-US" w:eastAsia="en-US" w:bidi="ar-SA"/>
      </w:rPr>
    </w:lvl>
    <w:lvl w:ilvl="2" w:tplc="4094FA06">
      <w:numFmt w:val="bullet"/>
      <w:lvlText w:val="•"/>
      <w:lvlJc w:val="left"/>
      <w:pPr>
        <w:ind w:left="2864" w:hanging="360"/>
      </w:pPr>
      <w:rPr>
        <w:rFonts w:hint="default"/>
        <w:lang w:val="en-US" w:eastAsia="en-US" w:bidi="ar-SA"/>
      </w:rPr>
    </w:lvl>
    <w:lvl w:ilvl="3" w:tplc="6BBED254">
      <w:numFmt w:val="bullet"/>
      <w:lvlText w:val="•"/>
      <w:lvlJc w:val="left"/>
      <w:pPr>
        <w:ind w:left="3886" w:hanging="360"/>
      </w:pPr>
      <w:rPr>
        <w:rFonts w:hint="default"/>
        <w:lang w:val="en-US" w:eastAsia="en-US" w:bidi="ar-SA"/>
      </w:rPr>
    </w:lvl>
    <w:lvl w:ilvl="4" w:tplc="A23C837E">
      <w:numFmt w:val="bullet"/>
      <w:lvlText w:val="•"/>
      <w:lvlJc w:val="left"/>
      <w:pPr>
        <w:ind w:left="4908" w:hanging="360"/>
      </w:pPr>
      <w:rPr>
        <w:rFonts w:hint="default"/>
        <w:lang w:val="en-US" w:eastAsia="en-US" w:bidi="ar-SA"/>
      </w:rPr>
    </w:lvl>
    <w:lvl w:ilvl="5" w:tplc="14ECF56C">
      <w:numFmt w:val="bullet"/>
      <w:lvlText w:val="•"/>
      <w:lvlJc w:val="left"/>
      <w:pPr>
        <w:ind w:left="5931" w:hanging="360"/>
      </w:pPr>
      <w:rPr>
        <w:rFonts w:hint="default"/>
        <w:lang w:val="en-US" w:eastAsia="en-US" w:bidi="ar-SA"/>
      </w:rPr>
    </w:lvl>
    <w:lvl w:ilvl="6" w:tplc="CF8A82C8">
      <w:numFmt w:val="bullet"/>
      <w:lvlText w:val="•"/>
      <w:lvlJc w:val="left"/>
      <w:pPr>
        <w:ind w:left="6953" w:hanging="360"/>
      </w:pPr>
      <w:rPr>
        <w:rFonts w:hint="default"/>
        <w:lang w:val="en-US" w:eastAsia="en-US" w:bidi="ar-SA"/>
      </w:rPr>
    </w:lvl>
    <w:lvl w:ilvl="7" w:tplc="BA8AFA4C">
      <w:numFmt w:val="bullet"/>
      <w:lvlText w:val="•"/>
      <w:lvlJc w:val="left"/>
      <w:pPr>
        <w:ind w:left="7975" w:hanging="360"/>
      </w:pPr>
      <w:rPr>
        <w:rFonts w:hint="default"/>
        <w:lang w:val="en-US" w:eastAsia="en-US" w:bidi="ar-SA"/>
      </w:rPr>
    </w:lvl>
    <w:lvl w:ilvl="8" w:tplc="E2766F7A">
      <w:numFmt w:val="bullet"/>
      <w:lvlText w:val="•"/>
      <w:lvlJc w:val="left"/>
      <w:pPr>
        <w:ind w:left="8997" w:hanging="360"/>
      </w:pPr>
      <w:rPr>
        <w:rFonts w:hint="default"/>
        <w:lang w:val="en-US" w:eastAsia="en-US" w:bidi="ar-SA"/>
      </w:rPr>
    </w:lvl>
  </w:abstractNum>
  <w:abstractNum w:abstractNumId="14" w15:restartNumberingAfterBreak="0">
    <w:nsid w:val="07FD1432"/>
    <w:multiLevelType w:val="hybridMultilevel"/>
    <w:tmpl w:val="CDB057F8"/>
    <w:lvl w:ilvl="0" w:tplc="362C9BA2">
      <w:numFmt w:val="bullet"/>
      <w:lvlText w:val=""/>
      <w:lvlJc w:val="left"/>
      <w:pPr>
        <w:ind w:left="824" w:hanging="360"/>
      </w:pPr>
      <w:rPr>
        <w:rFonts w:ascii="Symbol" w:eastAsia="Symbol" w:hAnsi="Symbol" w:cs="Symbol" w:hint="default"/>
        <w:b w:val="0"/>
        <w:bCs w:val="0"/>
        <w:i w:val="0"/>
        <w:iCs w:val="0"/>
        <w:strike/>
        <w:spacing w:val="0"/>
        <w:w w:val="99"/>
        <w:sz w:val="20"/>
        <w:szCs w:val="20"/>
        <w:lang w:val="en-US" w:eastAsia="en-US" w:bidi="ar-SA"/>
      </w:rPr>
    </w:lvl>
    <w:lvl w:ilvl="1" w:tplc="229C1796">
      <w:numFmt w:val="bullet"/>
      <w:lvlText w:val="•"/>
      <w:lvlJc w:val="left"/>
      <w:pPr>
        <w:ind w:left="1842" w:hanging="360"/>
      </w:pPr>
      <w:rPr>
        <w:rFonts w:hint="default"/>
        <w:lang w:val="en-US" w:eastAsia="en-US" w:bidi="ar-SA"/>
      </w:rPr>
    </w:lvl>
    <w:lvl w:ilvl="2" w:tplc="4EB25446">
      <w:numFmt w:val="bullet"/>
      <w:lvlText w:val="•"/>
      <w:lvlJc w:val="left"/>
      <w:pPr>
        <w:ind w:left="2865" w:hanging="360"/>
      </w:pPr>
      <w:rPr>
        <w:rFonts w:hint="default"/>
        <w:lang w:val="en-US" w:eastAsia="en-US" w:bidi="ar-SA"/>
      </w:rPr>
    </w:lvl>
    <w:lvl w:ilvl="3" w:tplc="87B6ED36">
      <w:numFmt w:val="bullet"/>
      <w:lvlText w:val="•"/>
      <w:lvlJc w:val="left"/>
      <w:pPr>
        <w:ind w:left="3888" w:hanging="360"/>
      </w:pPr>
      <w:rPr>
        <w:rFonts w:hint="default"/>
        <w:lang w:val="en-US" w:eastAsia="en-US" w:bidi="ar-SA"/>
      </w:rPr>
    </w:lvl>
    <w:lvl w:ilvl="4" w:tplc="F112CC74">
      <w:numFmt w:val="bullet"/>
      <w:lvlText w:val="•"/>
      <w:lvlJc w:val="left"/>
      <w:pPr>
        <w:ind w:left="4911" w:hanging="360"/>
      </w:pPr>
      <w:rPr>
        <w:rFonts w:hint="default"/>
        <w:lang w:val="en-US" w:eastAsia="en-US" w:bidi="ar-SA"/>
      </w:rPr>
    </w:lvl>
    <w:lvl w:ilvl="5" w:tplc="0B46D0DC">
      <w:numFmt w:val="bullet"/>
      <w:lvlText w:val="•"/>
      <w:lvlJc w:val="left"/>
      <w:pPr>
        <w:ind w:left="5934" w:hanging="360"/>
      </w:pPr>
      <w:rPr>
        <w:rFonts w:hint="default"/>
        <w:lang w:val="en-US" w:eastAsia="en-US" w:bidi="ar-SA"/>
      </w:rPr>
    </w:lvl>
    <w:lvl w:ilvl="6" w:tplc="FEAA8CFA">
      <w:numFmt w:val="bullet"/>
      <w:lvlText w:val="•"/>
      <w:lvlJc w:val="left"/>
      <w:pPr>
        <w:ind w:left="6957" w:hanging="360"/>
      </w:pPr>
      <w:rPr>
        <w:rFonts w:hint="default"/>
        <w:lang w:val="en-US" w:eastAsia="en-US" w:bidi="ar-SA"/>
      </w:rPr>
    </w:lvl>
    <w:lvl w:ilvl="7" w:tplc="B5449FB2">
      <w:numFmt w:val="bullet"/>
      <w:lvlText w:val="•"/>
      <w:lvlJc w:val="left"/>
      <w:pPr>
        <w:ind w:left="7980" w:hanging="360"/>
      </w:pPr>
      <w:rPr>
        <w:rFonts w:hint="default"/>
        <w:lang w:val="en-US" w:eastAsia="en-US" w:bidi="ar-SA"/>
      </w:rPr>
    </w:lvl>
    <w:lvl w:ilvl="8" w:tplc="FF3E7814">
      <w:numFmt w:val="bullet"/>
      <w:lvlText w:val="•"/>
      <w:lvlJc w:val="left"/>
      <w:pPr>
        <w:ind w:left="9003" w:hanging="360"/>
      </w:pPr>
      <w:rPr>
        <w:rFonts w:hint="default"/>
        <w:lang w:val="en-US" w:eastAsia="en-US" w:bidi="ar-SA"/>
      </w:rPr>
    </w:lvl>
  </w:abstractNum>
  <w:abstractNum w:abstractNumId="15" w15:restartNumberingAfterBreak="0">
    <w:nsid w:val="08513292"/>
    <w:multiLevelType w:val="hybridMultilevel"/>
    <w:tmpl w:val="8992198A"/>
    <w:lvl w:ilvl="0" w:tplc="0B4CC772">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17CE9A28">
      <w:numFmt w:val="bullet"/>
      <w:lvlText w:val="•"/>
      <w:lvlJc w:val="left"/>
      <w:pPr>
        <w:ind w:left="1842" w:hanging="360"/>
      </w:pPr>
      <w:rPr>
        <w:rFonts w:hint="default"/>
        <w:lang w:val="en-US" w:eastAsia="en-US" w:bidi="ar-SA"/>
      </w:rPr>
    </w:lvl>
    <w:lvl w:ilvl="2" w:tplc="9CE466FA">
      <w:numFmt w:val="bullet"/>
      <w:lvlText w:val="•"/>
      <w:lvlJc w:val="left"/>
      <w:pPr>
        <w:ind w:left="2865" w:hanging="360"/>
      </w:pPr>
      <w:rPr>
        <w:rFonts w:hint="default"/>
        <w:lang w:val="en-US" w:eastAsia="en-US" w:bidi="ar-SA"/>
      </w:rPr>
    </w:lvl>
    <w:lvl w:ilvl="3" w:tplc="20444130">
      <w:numFmt w:val="bullet"/>
      <w:lvlText w:val="•"/>
      <w:lvlJc w:val="left"/>
      <w:pPr>
        <w:ind w:left="3888" w:hanging="360"/>
      </w:pPr>
      <w:rPr>
        <w:rFonts w:hint="default"/>
        <w:lang w:val="en-US" w:eastAsia="en-US" w:bidi="ar-SA"/>
      </w:rPr>
    </w:lvl>
    <w:lvl w:ilvl="4" w:tplc="2FC0242A">
      <w:numFmt w:val="bullet"/>
      <w:lvlText w:val="•"/>
      <w:lvlJc w:val="left"/>
      <w:pPr>
        <w:ind w:left="4911" w:hanging="360"/>
      </w:pPr>
      <w:rPr>
        <w:rFonts w:hint="default"/>
        <w:lang w:val="en-US" w:eastAsia="en-US" w:bidi="ar-SA"/>
      </w:rPr>
    </w:lvl>
    <w:lvl w:ilvl="5" w:tplc="AAB45A64">
      <w:numFmt w:val="bullet"/>
      <w:lvlText w:val="•"/>
      <w:lvlJc w:val="left"/>
      <w:pPr>
        <w:ind w:left="5934" w:hanging="360"/>
      </w:pPr>
      <w:rPr>
        <w:rFonts w:hint="default"/>
        <w:lang w:val="en-US" w:eastAsia="en-US" w:bidi="ar-SA"/>
      </w:rPr>
    </w:lvl>
    <w:lvl w:ilvl="6" w:tplc="412A71CA">
      <w:numFmt w:val="bullet"/>
      <w:lvlText w:val="•"/>
      <w:lvlJc w:val="left"/>
      <w:pPr>
        <w:ind w:left="6957" w:hanging="360"/>
      </w:pPr>
      <w:rPr>
        <w:rFonts w:hint="default"/>
        <w:lang w:val="en-US" w:eastAsia="en-US" w:bidi="ar-SA"/>
      </w:rPr>
    </w:lvl>
    <w:lvl w:ilvl="7" w:tplc="EBF25D12">
      <w:numFmt w:val="bullet"/>
      <w:lvlText w:val="•"/>
      <w:lvlJc w:val="left"/>
      <w:pPr>
        <w:ind w:left="7980" w:hanging="360"/>
      </w:pPr>
      <w:rPr>
        <w:rFonts w:hint="default"/>
        <w:lang w:val="en-US" w:eastAsia="en-US" w:bidi="ar-SA"/>
      </w:rPr>
    </w:lvl>
    <w:lvl w:ilvl="8" w:tplc="F4701E6C">
      <w:numFmt w:val="bullet"/>
      <w:lvlText w:val="•"/>
      <w:lvlJc w:val="left"/>
      <w:pPr>
        <w:ind w:left="9003" w:hanging="360"/>
      </w:pPr>
      <w:rPr>
        <w:rFonts w:hint="default"/>
        <w:lang w:val="en-US" w:eastAsia="en-US" w:bidi="ar-SA"/>
      </w:rPr>
    </w:lvl>
  </w:abstractNum>
  <w:abstractNum w:abstractNumId="16" w15:restartNumberingAfterBreak="0">
    <w:nsid w:val="0949767E"/>
    <w:multiLevelType w:val="hybridMultilevel"/>
    <w:tmpl w:val="20027022"/>
    <w:lvl w:ilvl="0" w:tplc="288A8E2C">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B3AEB7C6">
      <w:numFmt w:val="bullet"/>
      <w:lvlText w:val="•"/>
      <w:lvlJc w:val="left"/>
      <w:pPr>
        <w:ind w:left="1842" w:hanging="360"/>
      </w:pPr>
      <w:rPr>
        <w:rFonts w:hint="default"/>
        <w:lang w:val="en-US" w:eastAsia="en-US" w:bidi="ar-SA"/>
      </w:rPr>
    </w:lvl>
    <w:lvl w:ilvl="2" w:tplc="9446C554">
      <w:numFmt w:val="bullet"/>
      <w:lvlText w:val="•"/>
      <w:lvlJc w:val="left"/>
      <w:pPr>
        <w:ind w:left="2865" w:hanging="360"/>
      </w:pPr>
      <w:rPr>
        <w:rFonts w:hint="default"/>
        <w:lang w:val="en-US" w:eastAsia="en-US" w:bidi="ar-SA"/>
      </w:rPr>
    </w:lvl>
    <w:lvl w:ilvl="3" w:tplc="A866E4AE">
      <w:numFmt w:val="bullet"/>
      <w:lvlText w:val="•"/>
      <w:lvlJc w:val="left"/>
      <w:pPr>
        <w:ind w:left="3888" w:hanging="360"/>
      </w:pPr>
      <w:rPr>
        <w:rFonts w:hint="default"/>
        <w:lang w:val="en-US" w:eastAsia="en-US" w:bidi="ar-SA"/>
      </w:rPr>
    </w:lvl>
    <w:lvl w:ilvl="4" w:tplc="9C68E082">
      <w:numFmt w:val="bullet"/>
      <w:lvlText w:val="•"/>
      <w:lvlJc w:val="left"/>
      <w:pPr>
        <w:ind w:left="4911" w:hanging="360"/>
      </w:pPr>
      <w:rPr>
        <w:rFonts w:hint="default"/>
        <w:lang w:val="en-US" w:eastAsia="en-US" w:bidi="ar-SA"/>
      </w:rPr>
    </w:lvl>
    <w:lvl w:ilvl="5" w:tplc="55D65274">
      <w:numFmt w:val="bullet"/>
      <w:lvlText w:val="•"/>
      <w:lvlJc w:val="left"/>
      <w:pPr>
        <w:ind w:left="5934" w:hanging="360"/>
      </w:pPr>
      <w:rPr>
        <w:rFonts w:hint="default"/>
        <w:lang w:val="en-US" w:eastAsia="en-US" w:bidi="ar-SA"/>
      </w:rPr>
    </w:lvl>
    <w:lvl w:ilvl="6" w:tplc="B2BED7C4">
      <w:numFmt w:val="bullet"/>
      <w:lvlText w:val="•"/>
      <w:lvlJc w:val="left"/>
      <w:pPr>
        <w:ind w:left="6957" w:hanging="360"/>
      </w:pPr>
      <w:rPr>
        <w:rFonts w:hint="default"/>
        <w:lang w:val="en-US" w:eastAsia="en-US" w:bidi="ar-SA"/>
      </w:rPr>
    </w:lvl>
    <w:lvl w:ilvl="7" w:tplc="0EEA77FE">
      <w:numFmt w:val="bullet"/>
      <w:lvlText w:val="•"/>
      <w:lvlJc w:val="left"/>
      <w:pPr>
        <w:ind w:left="7980" w:hanging="360"/>
      </w:pPr>
      <w:rPr>
        <w:rFonts w:hint="default"/>
        <w:lang w:val="en-US" w:eastAsia="en-US" w:bidi="ar-SA"/>
      </w:rPr>
    </w:lvl>
    <w:lvl w:ilvl="8" w:tplc="D4347FB4">
      <w:numFmt w:val="bullet"/>
      <w:lvlText w:val="•"/>
      <w:lvlJc w:val="left"/>
      <w:pPr>
        <w:ind w:left="9003" w:hanging="360"/>
      </w:pPr>
      <w:rPr>
        <w:rFonts w:hint="default"/>
        <w:lang w:val="en-US" w:eastAsia="en-US" w:bidi="ar-SA"/>
      </w:rPr>
    </w:lvl>
  </w:abstractNum>
  <w:abstractNum w:abstractNumId="17" w15:restartNumberingAfterBreak="0">
    <w:nsid w:val="0A1620D8"/>
    <w:multiLevelType w:val="hybridMultilevel"/>
    <w:tmpl w:val="8F702EC4"/>
    <w:lvl w:ilvl="0" w:tplc="5FFA9026">
      <w:start w:val="1"/>
      <w:numFmt w:val="lowerLetter"/>
      <w:lvlText w:val="%1)"/>
      <w:lvlJc w:val="left"/>
      <w:pPr>
        <w:ind w:left="824" w:hanging="360"/>
        <w:jc w:val="left"/>
      </w:pPr>
      <w:rPr>
        <w:rFonts w:ascii="Tahoma" w:eastAsia="Tahoma" w:hAnsi="Tahoma" w:cs="Tahoma" w:hint="default"/>
        <w:b w:val="0"/>
        <w:bCs w:val="0"/>
        <w:i w:val="0"/>
        <w:iCs w:val="0"/>
        <w:spacing w:val="-1"/>
        <w:w w:val="83"/>
        <w:sz w:val="20"/>
        <w:szCs w:val="20"/>
        <w:lang w:val="en-US" w:eastAsia="en-US" w:bidi="ar-SA"/>
      </w:rPr>
    </w:lvl>
    <w:lvl w:ilvl="1" w:tplc="652239D8">
      <w:numFmt w:val="bullet"/>
      <w:lvlText w:val="•"/>
      <w:lvlJc w:val="left"/>
      <w:pPr>
        <w:ind w:left="1842" w:hanging="360"/>
      </w:pPr>
      <w:rPr>
        <w:rFonts w:hint="default"/>
        <w:lang w:val="en-US" w:eastAsia="en-US" w:bidi="ar-SA"/>
      </w:rPr>
    </w:lvl>
    <w:lvl w:ilvl="2" w:tplc="674AF998">
      <w:numFmt w:val="bullet"/>
      <w:lvlText w:val="•"/>
      <w:lvlJc w:val="left"/>
      <w:pPr>
        <w:ind w:left="2865" w:hanging="360"/>
      </w:pPr>
      <w:rPr>
        <w:rFonts w:hint="default"/>
        <w:lang w:val="en-US" w:eastAsia="en-US" w:bidi="ar-SA"/>
      </w:rPr>
    </w:lvl>
    <w:lvl w:ilvl="3" w:tplc="C4D6F66C">
      <w:numFmt w:val="bullet"/>
      <w:lvlText w:val="•"/>
      <w:lvlJc w:val="left"/>
      <w:pPr>
        <w:ind w:left="3888" w:hanging="360"/>
      </w:pPr>
      <w:rPr>
        <w:rFonts w:hint="default"/>
        <w:lang w:val="en-US" w:eastAsia="en-US" w:bidi="ar-SA"/>
      </w:rPr>
    </w:lvl>
    <w:lvl w:ilvl="4" w:tplc="24986284">
      <w:numFmt w:val="bullet"/>
      <w:lvlText w:val="•"/>
      <w:lvlJc w:val="left"/>
      <w:pPr>
        <w:ind w:left="4911" w:hanging="360"/>
      </w:pPr>
      <w:rPr>
        <w:rFonts w:hint="default"/>
        <w:lang w:val="en-US" w:eastAsia="en-US" w:bidi="ar-SA"/>
      </w:rPr>
    </w:lvl>
    <w:lvl w:ilvl="5" w:tplc="E4788250">
      <w:numFmt w:val="bullet"/>
      <w:lvlText w:val="•"/>
      <w:lvlJc w:val="left"/>
      <w:pPr>
        <w:ind w:left="5934" w:hanging="360"/>
      </w:pPr>
      <w:rPr>
        <w:rFonts w:hint="default"/>
        <w:lang w:val="en-US" w:eastAsia="en-US" w:bidi="ar-SA"/>
      </w:rPr>
    </w:lvl>
    <w:lvl w:ilvl="6" w:tplc="DE4230AC">
      <w:numFmt w:val="bullet"/>
      <w:lvlText w:val="•"/>
      <w:lvlJc w:val="left"/>
      <w:pPr>
        <w:ind w:left="6957" w:hanging="360"/>
      </w:pPr>
      <w:rPr>
        <w:rFonts w:hint="default"/>
        <w:lang w:val="en-US" w:eastAsia="en-US" w:bidi="ar-SA"/>
      </w:rPr>
    </w:lvl>
    <w:lvl w:ilvl="7" w:tplc="ABA09DE0">
      <w:numFmt w:val="bullet"/>
      <w:lvlText w:val="•"/>
      <w:lvlJc w:val="left"/>
      <w:pPr>
        <w:ind w:left="7980" w:hanging="360"/>
      </w:pPr>
      <w:rPr>
        <w:rFonts w:hint="default"/>
        <w:lang w:val="en-US" w:eastAsia="en-US" w:bidi="ar-SA"/>
      </w:rPr>
    </w:lvl>
    <w:lvl w:ilvl="8" w:tplc="0CE285FE">
      <w:numFmt w:val="bullet"/>
      <w:lvlText w:val="•"/>
      <w:lvlJc w:val="left"/>
      <w:pPr>
        <w:ind w:left="9003" w:hanging="360"/>
      </w:pPr>
      <w:rPr>
        <w:rFonts w:hint="default"/>
        <w:lang w:val="en-US" w:eastAsia="en-US" w:bidi="ar-SA"/>
      </w:rPr>
    </w:lvl>
  </w:abstractNum>
  <w:abstractNum w:abstractNumId="18" w15:restartNumberingAfterBreak="0">
    <w:nsid w:val="0A825614"/>
    <w:multiLevelType w:val="hybridMultilevel"/>
    <w:tmpl w:val="EE3062A0"/>
    <w:lvl w:ilvl="0" w:tplc="03E8535C">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7B4EF92C">
      <w:numFmt w:val="bullet"/>
      <w:lvlText w:val="•"/>
      <w:lvlJc w:val="left"/>
      <w:pPr>
        <w:ind w:left="1842" w:hanging="360"/>
      </w:pPr>
      <w:rPr>
        <w:rFonts w:hint="default"/>
        <w:lang w:val="en-US" w:eastAsia="en-US" w:bidi="ar-SA"/>
      </w:rPr>
    </w:lvl>
    <w:lvl w:ilvl="2" w:tplc="C61A8502">
      <w:numFmt w:val="bullet"/>
      <w:lvlText w:val="•"/>
      <w:lvlJc w:val="left"/>
      <w:pPr>
        <w:ind w:left="2864" w:hanging="360"/>
      </w:pPr>
      <w:rPr>
        <w:rFonts w:hint="default"/>
        <w:lang w:val="en-US" w:eastAsia="en-US" w:bidi="ar-SA"/>
      </w:rPr>
    </w:lvl>
    <w:lvl w:ilvl="3" w:tplc="FBB029B4">
      <w:numFmt w:val="bullet"/>
      <w:lvlText w:val="•"/>
      <w:lvlJc w:val="left"/>
      <w:pPr>
        <w:ind w:left="3886" w:hanging="360"/>
      </w:pPr>
      <w:rPr>
        <w:rFonts w:hint="default"/>
        <w:lang w:val="en-US" w:eastAsia="en-US" w:bidi="ar-SA"/>
      </w:rPr>
    </w:lvl>
    <w:lvl w:ilvl="4" w:tplc="36A6E5E4">
      <w:numFmt w:val="bullet"/>
      <w:lvlText w:val="•"/>
      <w:lvlJc w:val="left"/>
      <w:pPr>
        <w:ind w:left="4908" w:hanging="360"/>
      </w:pPr>
      <w:rPr>
        <w:rFonts w:hint="default"/>
        <w:lang w:val="en-US" w:eastAsia="en-US" w:bidi="ar-SA"/>
      </w:rPr>
    </w:lvl>
    <w:lvl w:ilvl="5" w:tplc="EDD6D14E">
      <w:numFmt w:val="bullet"/>
      <w:lvlText w:val="•"/>
      <w:lvlJc w:val="left"/>
      <w:pPr>
        <w:ind w:left="5931" w:hanging="360"/>
      </w:pPr>
      <w:rPr>
        <w:rFonts w:hint="default"/>
        <w:lang w:val="en-US" w:eastAsia="en-US" w:bidi="ar-SA"/>
      </w:rPr>
    </w:lvl>
    <w:lvl w:ilvl="6" w:tplc="1E305F1C">
      <w:numFmt w:val="bullet"/>
      <w:lvlText w:val="•"/>
      <w:lvlJc w:val="left"/>
      <w:pPr>
        <w:ind w:left="6953" w:hanging="360"/>
      </w:pPr>
      <w:rPr>
        <w:rFonts w:hint="default"/>
        <w:lang w:val="en-US" w:eastAsia="en-US" w:bidi="ar-SA"/>
      </w:rPr>
    </w:lvl>
    <w:lvl w:ilvl="7" w:tplc="0988F308">
      <w:numFmt w:val="bullet"/>
      <w:lvlText w:val="•"/>
      <w:lvlJc w:val="left"/>
      <w:pPr>
        <w:ind w:left="7975" w:hanging="360"/>
      </w:pPr>
      <w:rPr>
        <w:rFonts w:hint="default"/>
        <w:lang w:val="en-US" w:eastAsia="en-US" w:bidi="ar-SA"/>
      </w:rPr>
    </w:lvl>
    <w:lvl w:ilvl="8" w:tplc="28EEA008">
      <w:numFmt w:val="bullet"/>
      <w:lvlText w:val="•"/>
      <w:lvlJc w:val="left"/>
      <w:pPr>
        <w:ind w:left="8997" w:hanging="360"/>
      </w:pPr>
      <w:rPr>
        <w:rFonts w:hint="default"/>
        <w:lang w:val="en-US" w:eastAsia="en-US" w:bidi="ar-SA"/>
      </w:rPr>
    </w:lvl>
  </w:abstractNum>
  <w:abstractNum w:abstractNumId="19" w15:restartNumberingAfterBreak="0">
    <w:nsid w:val="0A9F1D10"/>
    <w:multiLevelType w:val="hybridMultilevel"/>
    <w:tmpl w:val="48D4755A"/>
    <w:lvl w:ilvl="0" w:tplc="6768706E">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9368684C">
      <w:numFmt w:val="bullet"/>
      <w:lvlText w:val="•"/>
      <w:lvlJc w:val="left"/>
      <w:pPr>
        <w:ind w:left="1842" w:hanging="360"/>
      </w:pPr>
      <w:rPr>
        <w:rFonts w:hint="default"/>
        <w:lang w:val="en-US" w:eastAsia="en-US" w:bidi="ar-SA"/>
      </w:rPr>
    </w:lvl>
    <w:lvl w:ilvl="2" w:tplc="B054FD00">
      <w:numFmt w:val="bullet"/>
      <w:lvlText w:val="•"/>
      <w:lvlJc w:val="left"/>
      <w:pPr>
        <w:ind w:left="2864" w:hanging="360"/>
      </w:pPr>
      <w:rPr>
        <w:rFonts w:hint="default"/>
        <w:lang w:val="en-US" w:eastAsia="en-US" w:bidi="ar-SA"/>
      </w:rPr>
    </w:lvl>
    <w:lvl w:ilvl="3" w:tplc="7CF8B4FA">
      <w:numFmt w:val="bullet"/>
      <w:lvlText w:val="•"/>
      <w:lvlJc w:val="left"/>
      <w:pPr>
        <w:ind w:left="3886" w:hanging="360"/>
      </w:pPr>
      <w:rPr>
        <w:rFonts w:hint="default"/>
        <w:lang w:val="en-US" w:eastAsia="en-US" w:bidi="ar-SA"/>
      </w:rPr>
    </w:lvl>
    <w:lvl w:ilvl="4" w:tplc="8EE462D8">
      <w:numFmt w:val="bullet"/>
      <w:lvlText w:val="•"/>
      <w:lvlJc w:val="left"/>
      <w:pPr>
        <w:ind w:left="4908" w:hanging="360"/>
      </w:pPr>
      <w:rPr>
        <w:rFonts w:hint="default"/>
        <w:lang w:val="en-US" w:eastAsia="en-US" w:bidi="ar-SA"/>
      </w:rPr>
    </w:lvl>
    <w:lvl w:ilvl="5" w:tplc="70AE2F32">
      <w:numFmt w:val="bullet"/>
      <w:lvlText w:val="•"/>
      <w:lvlJc w:val="left"/>
      <w:pPr>
        <w:ind w:left="5931" w:hanging="360"/>
      </w:pPr>
      <w:rPr>
        <w:rFonts w:hint="default"/>
        <w:lang w:val="en-US" w:eastAsia="en-US" w:bidi="ar-SA"/>
      </w:rPr>
    </w:lvl>
    <w:lvl w:ilvl="6" w:tplc="E634ED20">
      <w:numFmt w:val="bullet"/>
      <w:lvlText w:val="•"/>
      <w:lvlJc w:val="left"/>
      <w:pPr>
        <w:ind w:left="6953" w:hanging="360"/>
      </w:pPr>
      <w:rPr>
        <w:rFonts w:hint="default"/>
        <w:lang w:val="en-US" w:eastAsia="en-US" w:bidi="ar-SA"/>
      </w:rPr>
    </w:lvl>
    <w:lvl w:ilvl="7" w:tplc="9B826F74">
      <w:numFmt w:val="bullet"/>
      <w:lvlText w:val="•"/>
      <w:lvlJc w:val="left"/>
      <w:pPr>
        <w:ind w:left="7975" w:hanging="360"/>
      </w:pPr>
      <w:rPr>
        <w:rFonts w:hint="default"/>
        <w:lang w:val="en-US" w:eastAsia="en-US" w:bidi="ar-SA"/>
      </w:rPr>
    </w:lvl>
    <w:lvl w:ilvl="8" w:tplc="15F0E8C0">
      <w:numFmt w:val="bullet"/>
      <w:lvlText w:val="•"/>
      <w:lvlJc w:val="left"/>
      <w:pPr>
        <w:ind w:left="8997" w:hanging="360"/>
      </w:pPr>
      <w:rPr>
        <w:rFonts w:hint="default"/>
        <w:lang w:val="en-US" w:eastAsia="en-US" w:bidi="ar-SA"/>
      </w:rPr>
    </w:lvl>
  </w:abstractNum>
  <w:abstractNum w:abstractNumId="20" w15:restartNumberingAfterBreak="0">
    <w:nsid w:val="0ABA2701"/>
    <w:multiLevelType w:val="hybridMultilevel"/>
    <w:tmpl w:val="20585746"/>
    <w:lvl w:ilvl="0" w:tplc="6D385436">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34C4B778">
      <w:numFmt w:val="bullet"/>
      <w:lvlText w:val="•"/>
      <w:lvlJc w:val="left"/>
      <w:pPr>
        <w:ind w:left="1842" w:hanging="360"/>
      </w:pPr>
      <w:rPr>
        <w:rFonts w:hint="default"/>
        <w:lang w:val="en-US" w:eastAsia="en-US" w:bidi="ar-SA"/>
      </w:rPr>
    </w:lvl>
    <w:lvl w:ilvl="2" w:tplc="F35475BE">
      <w:numFmt w:val="bullet"/>
      <w:lvlText w:val="•"/>
      <w:lvlJc w:val="left"/>
      <w:pPr>
        <w:ind w:left="2865" w:hanging="360"/>
      </w:pPr>
      <w:rPr>
        <w:rFonts w:hint="default"/>
        <w:lang w:val="en-US" w:eastAsia="en-US" w:bidi="ar-SA"/>
      </w:rPr>
    </w:lvl>
    <w:lvl w:ilvl="3" w:tplc="94608B86">
      <w:numFmt w:val="bullet"/>
      <w:lvlText w:val="•"/>
      <w:lvlJc w:val="left"/>
      <w:pPr>
        <w:ind w:left="3888" w:hanging="360"/>
      </w:pPr>
      <w:rPr>
        <w:rFonts w:hint="default"/>
        <w:lang w:val="en-US" w:eastAsia="en-US" w:bidi="ar-SA"/>
      </w:rPr>
    </w:lvl>
    <w:lvl w:ilvl="4" w:tplc="0A84CA5C">
      <w:numFmt w:val="bullet"/>
      <w:lvlText w:val="•"/>
      <w:lvlJc w:val="left"/>
      <w:pPr>
        <w:ind w:left="4911" w:hanging="360"/>
      </w:pPr>
      <w:rPr>
        <w:rFonts w:hint="default"/>
        <w:lang w:val="en-US" w:eastAsia="en-US" w:bidi="ar-SA"/>
      </w:rPr>
    </w:lvl>
    <w:lvl w:ilvl="5" w:tplc="B324F968">
      <w:numFmt w:val="bullet"/>
      <w:lvlText w:val="•"/>
      <w:lvlJc w:val="left"/>
      <w:pPr>
        <w:ind w:left="5934" w:hanging="360"/>
      </w:pPr>
      <w:rPr>
        <w:rFonts w:hint="default"/>
        <w:lang w:val="en-US" w:eastAsia="en-US" w:bidi="ar-SA"/>
      </w:rPr>
    </w:lvl>
    <w:lvl w:ilvl="6" w:tplc="D4C046B8">
      <w:numFmt w:val="bullet"/>
      <w:lvlText w:val="•"/>
      <w:lvlJc w:val="left"/>
      <w:pPr>
        <w:ind w:left="6957" w:hanging="360"/>
      </w:pPr>
      <w:rPr>
        <w:rFonts w:hint="default"/>
        <w:lang w:val="en-US" w:eastAsia="en-US" w:bidi="ar-SA"/>
      </w:rPr>
    </w:lvl>
    <w:lvl w:ilvl="7" w:tplc="656681CE">
      <w:numFmt w:val="bullet"/>
      <w:lvlText w:val="•"/>
      <w:lvlJc w:val="left"/>
      <w:pPr>
        <w:ind w:left="7980" w:hanging="360"/>
      </w:pPr>
      <w:rPr>
        <w:rFonts w:hint="default"/>
        <w:lang w:val="en-US" w:eastAsia="en-US" w:bidi="ar-SA"/>
      </w:rPr>
    </w:lvl>
    <w:lvl w:ilvl="8" w:tplc="227EB66A">
      <w:numFmt w:val="bullet"/>
      <w:lvlText w:val="•"/>
      <w:lvlJc w:val="left"/>
      <w:pPr>
        <w:ind w:left="9003" w:hanging="360"/>
      </w:pPr>
      <w:rPr>
        <w:rFonts w:hint="default"/>
        <w:lang w:val="en-US" w:eastAsia="en-US" w:bidi="ar-SA"/>
      </w:rPr>
    </w:lvl>
  </w:abstractNum>
  <w:abstractNum w:abstractNumId="21" w15:restartNumberingAfterBreak="0">
    <w:nsid w:val="0B875A44"/>
    <w:multiLevelType w:val="hybridMultilevel"/>
    <w:tmpl w:val="47B2D86C"/>
    <w:lvl w:ilvl="0" w:tplc="6358BFF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E7D8ECB0">
      <w:numFmt w:val="bullet"/>
      <w:lvlText w:val="•"/>
      <w:lvlJc w:val="left"/>
      <w:pPr>
        <w:ind w:left="1842" w:hanging="360"/>
      </w:pPr>
      <w:rPr>
        <w:rFonts w:hint="default"/>
        <w:lang w:val="en-US" w:eastAsia="en-US" w:bidi="ar-SA"/>
      </w:rPr>
    </w:lvl>
    <w:lvl w:ilvl="2" w:tplc="DC66E012">
      <w:numFmt w:val="bullet"/>
      <w:lvlText w:val="•"/>
      <w:lvlJc w:val="left"/>
      <w:pPr>
        <w:ind w:left="2864" w:hanging="360"/>
      </w:pPr>
      <w:rPr>
        <w:rFonts w:hint="default"/>
        <w:lang w:val="en-US" w:eastAsia="en-US" w:bidi="ar-SA"/>
      </w:rPr>
    </w:lvl>
    <w:lvl w:ilvl="3" w:tplc="9D7C2F06">
      <w:numFmt w:val="bullet"/>
      <w:lvlText w:val="•"/>
      <w:lvlJc w:val="left"/>
      <w:pPr>
        <w:ind w:left="3886" w:hanging="360"/>
      </w:pPr>
      <w:rPr>
        <w:rFonts w:hint="default"/>
        <w:lang w:val="en-US" w:eastAsia="en-US" w:bidi="ar-SA"/>
      </w:rPr>
    </w:lvl>
    <w:lvl w:ilvl="4" w:tplc="699017A2">
      <w:numFmt w:val="bullet"/>
      <w:lvlText w:val="•"/>
      <w:lvlJc w:val="left"/>
      <w:pPr>
        <w:ind w:left="4908" w:hanging="360"/>
      </w:pPr>
      <w:rPr>
        <w:rFonts w:hint="default"/>
        <w:lang w:val="en-US" w:eastAsia="en-US" w:bidi="ar-SA"/>
      </w:rPr>
    </w:lvl>
    <w:lvl w:ilvl="5" w:tplc="F740E714">
      <w:numFmt w:val="bullet"/>
      <w:lvlText w:val="•"/>
      <w:lvlJc w:val="left"/>
      <w:pPr>
        <w:ind w:left="5931" w:hanging="360"/>
      </w:pPr>
      <w:rPr>
        <w:rFonts w:hint="default"/>
        <w:lang w:val="en-US" w:eastAsia="en-US" w:bidi="ar-SA"/>
      </w:rPr>
    </w:lvl>
    <w:lvl w:ilvl="6" w:tplc="94F27B30">
      <w:numFmt w:val="bullet"/>
      <w:lvlText w:val="•"/>
      <w:lvlJc w:val="left"/>
      <w:pPr>
        <w:ind w:left="6953" w:hanging="360"/>
      </w:pPr>
      <w:rPr>
        <w:rFonts w:hint="default"/>
        <w:lang w:val="en-US" w:eastAsia="en-US" w:bidi="ar-SA"/>
      </w:rPr>
    </w:lvl>
    <w:lvl w:ilvl="7" w:tplc="5E42896C">
      <w:numFmt w:val="bullet"/>
      <w:lvlText w:val="•"/>
      <w:lvlJc w:val="left"/>
      <w:pPr>
        <w:ind w:left="7975" w:hanging="360"/>
      </w:pPr>
      <w:rPr>
        <w:rFonts w:hint="default"/>
        <w:lang w:val="en-US" w:eastAsia="en-US" w:bidi="ar-SA"/>
      </w:rPr>
    </w:lvl>
    <w:lvl w:ilvl="8" w:tplc="99A49586">
      <w:numFmt w:val="bullet"/>
      <w:lvlText w:val="•"/>
      <w:lvlJc w:val="left"/>
      <w:pPr>
        <w:ind w:left="8997" w:hanging="360"/>
      </w:pPr>
      <w:rPr>
        <w:rFonts w:hint="default"/>
        <w:lang w:val="en-US" w:eastAsia="en-US" w:bidi="ar-SA"/>
      </w:rPr>
    </w:lvl>
  </w:abstractNum>
  <w:abstractNum w:abstractNumId="22" w15:restartNumberingAfterBreak="0">
    <w:nsid w:val="0B97493A"/>
    <w:multiLevelType w:val="hybridMultilevel"/>
    <w:tmpl w:val="F9782F00"/>
    <w:lvl w:ilvl="0" w:tplc="73FAA0A6">
      <w:start w:val="1"/>
      <w:numFmt w:val="lowerLetter"/>
      <w:lvlText w:val="%1)"/>
      <w:lvlJc w:val="left"/>
      <w:pPr>
        <w:ind w:left="827" w:hanging="360"/>
        <w:jc w:val="left"/>
      </w:pPr>
      <w:rPr>
        <w:rFonts w:ascii="Tahoma" w:eastAsia="Tahoma" w:hAnsi="Tahoma" w:cs="Tahoma" w:hint="default"/>
        <w:b w:val="0"/>
        <w:bCs w:val="0"/>
        <w:i w:val="0"/>
        <w:iCs w:val="0"/>
        <w:spacing w:val="-1"/>
        <w:w w:val="83"/>
        <w:sz w:val="20"/>
        <w:szCs w:val="20"/>
        <w:lang w:val="en-US" w:eastAsia="en-US" w:bidi="ar-SA"/>
      </w:rPr>
    </w:lvl>
    <w:lvl w:ilvl="1" w:tplc="772E9F44">
      <w:numFmt w:val="bullet"/>
      <w:lvlText w:val="•"/>
      <w:lvlJc w:val="left"/>
      <w:pPr>
        <w:ind w:left="1835" w:hanging="360"/>
      </w:pPr>
      <w:rPr>
        <w:rFonts w:hint="default"/>
        <w:lang w:val="en-US" w:eastAsia="en-US" w:bidi="ar-SA"/>
      </w:rPr>
    </w:lvl>
    <w:lvl w:ilvl="2" w:tplc="753C0050">
      <w:numFmt w:val="bullet"/>
      <w:lvlText w:val="•"/>
      <w:lvlJc w:val="left"/>
      <w:pPr>
        <w:ind w:left="2851" w:hanging="360"/>
      </w:pPr>
      <w:rPr>
        <w:rFonts w:hint="default"/>
        <w:lang w:val="en-US" w:eastAsia="en-US" w:bidi="ar-SA"/>
      </w:rPr>
    </w:lvl>
    <w:lvl w:ilvl="3" w:tplc="54465AD6">
      <w:numFmt w:val="bullet"/>
      <w:lvlText w:val="•"/>
      <w:lvlJc w:val="left"/>
      <w:pPr>
        <w:ind w:left="3867" w:hanging="360"/>
      </w:pPr>
      <w:rPr>
        <w:rFonts w:hint="default"/>
        <w:lang w:val="en-US" w:eastAsia="en-US" w:bidi="ar-SA"/>
      </w:rPr>
    </w:lvl>
    <w:lvl w:ilvl="4" w:tplc="37400C9E">
      <w:numFmt w:val="bullet"/>
      <w:lvlText w:val="•"/>
      <w:lvlJc w:val="left"/>
      <w:pPr>
        <w:ind w:left="4882" w:hanging="360"/>
      </w:pPr>
      <w:rPr>
        <w:rFonts w:hint="default"/>
        <w:lang w:val="en-US" w:eastAsia="en-US" w:bidi="ar-SA"/>
      </w:rPr>
    </w:lvl>
    <w:lvl w:ilvl="5" w:tplc="52FCEE06">
      <w:numFmt w:val="bullet"/>
      <w:lvlText w:val="•"/>
      <w:lvlJc w:val="left"/>
      <w:pPr>
        <w:ind w:left="5898" w:hanging="360"/>
      </w:pPr>
      <w:rPr>
        <w:rFonts w:hint="default"/>
        <w:lang w:val="en-US" w:eastAsia="en-US" w:bidi="ar-SA"/>
      </w:rPr>
    </w:lvl>
    <w:lvl w:ilvl="6" w:tplc="F4423004">
      <w:numFmt w:val="bullet"/>
      <w:lvlText w:val="•"/>
      <w:lvlJc w:val="left"/>
      <w:pPr>
        <w:ind w:left="6914" w:hanging="360"/>
      </w:pPr>
      <w:rPr>
        <w:rFonts w:hint="default"/>
        <w:lang w:val="en-US" w:eastAsia="en-US" w:bidi="ar-SA"/>
      </w:rPr>
    </w:lvl>
    <w:lvl w:ilvl="7" w:tplc="59DA64C6">
      <w:numFmt w:val="bullet"/>
      <w:lvlText w:val="•"/>
      <w:lvlJc w:val="left"/>
      <w:pPr>
        <w:ind w:left="7929" w:hanging="360"/>
      </w:pPr>
      <w:rPr>
        <w:rFonts w:hint="default"/>
        <w:lang w:val="en-US" w:eastAsia="en-US" w:bidi="ar-SA"/>
      </w:rPr>
    </w:lvl>
    <w:lvl w:ilvl="8" w:tplc="788C05FA">
      <w:numFmt w:val="bullet"/>
      <w:lvlText w:val="•"/>
      <w:lvlJc w:val="left"/>
      <w:pPr>
        <w:ind w:left="8945" w:hanging="360"/>
      </w:pPr>
      <w:rPr>
        <w:rFonts w:hint="default"/>
        <w:lang w:val="en-US" w:eastAsia="en-US" w:bidi="ar-SA"/>
      </w:rPr>
    </w:lvl>
  </w:abstractNum>
  <w:abstractNum w:abstractNumId="23" w15:restartNumberingAfterBreak="0">
    <w:nsid w:val="0C677478"/>
    <w:multiLevelType w:val="hybridMultilevel"/>
    <w:tmpl w:val="D14E55E6"/>
    <w:lvl w:ilvl="0" w:tplc="E74CCF5A">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3F3C5F28">
      <w:numFmt w:val="bullet"/>
      <w:lvlText w:val="•"/>
      <w:lvlJc w:val="left"/>
      <w:pPr>
        <w:ind w:left="1842" w:hanging="360"/>
      </w:pPr>
      <w:rPr>
        <w:rFonts w:hint="default"/>
        <w:lang w:val="en-US" w:eastAsia="en-US" w:bidi="ar-SA"/>
      </w:rPr>
    </w:lvl>
    <w:lvl w:ilvl="2" w:tplc="F476E052">
      <w:numFmt w:val="bullet"/>
      <w:lvlText w:val="•"/>
      <w:lvlJc w:val="left"/>
      <w:pPr>
        <w:ind w:left="2864" w:hanging="360"/>
      </w:pPr>
      <w:rPr>
        <w:rFonts w:hint="default"/>
        <w:lang w:val="en-US" w:eastAsia="en-US" w:bidi="ar-SA"/>
      </w:rPr>
    </w:lvl>
    <w:lvl w:ilvl="3" w:tplc="69D8E24A">
      <w:numFmt w:val="bullet"/>
      <w:lvlText w:val="•"/>
      <w:lvlJc w:val="left"/>
      <w:pPr>
        <w:ind w:left="3886" w:hanging="360"/>
      </w:pPr>
      <w:rPr>
        <w:rFonts w:hint="default"/>
        <w:lang w:val="en-US" w:eastAsia="en-US" w:bidi="ar-SA"/>
      </w:rPr>
    </w:lvl>
    <w:lvl w:ilvl="4" w:tplc="DF901B1C">
      <w:numFmt w:val="bullet"/>
      <w:lvlText w:val="•"/>
      <w:lvlJc w:val="left"/>
      <w:pPr>
        <w:ind w:left="4908" w:hanging="360"/>
      </w:pPr>
      <w:rPr>
        <w:rFonts w:hint="default"/>
        <w:lang w:val="en-US" w:eastAsia="en-US" w:bidi="ar-SA"/>
      </w:rPr>
    </w:lvl>
    <w:lvl w:ilvl="5" w:tplc="5C024FBE">
      <w:numFmt w:val="bullet"/>
      <w:lvlText w:val="•"/>
      <w:lvlJc w:val="left"/>
      <w:pPr>
        <w:ind w:left="5931" w:hanging="360"/>
      </w:pPr>
      <w:rPr>
        <w:rFonts w:hint="default"/>
        <w:lang w:val="en-US" w:eastAsia="en-US" w:bidi="ar-SA"/>
      </w:rPr>
    </w:lvl>
    <w:lvl w:ilvl="6" w:tplc="9FB4360E">
      <w:numFmt w:val="bullet"/>
      <w:lvlText w:val="•"/>
      <w:lvlJc w:val="left"/>
      <w:pPr>
        <w:ind w:left="6953" w:hanging="360"/>
      </w:pPr>
      <w:rPr>
        <w:rFonts w:hint="default"/>
        <w:lang w:val="en-US" w:eastAsia="en-US" w:bidi="ar-SA"/>
      </w:rPr>
    </w:lvl>
    <w:lvl w:ilvl="7" w:tplc="17382626">
      <w:numFmt w:val="bullet"/>
      <w:lvlText w:val="•"/>
      <w:lvlJc w:val="left"/>
      <w:pPr>
        <w:ind w:left="7975" w:hanging="360"/>
      </w:pPr>
      <w:rPr>
        <w:rFonts w:hint="default"/>
        <w:lang w:val="en-US" w:eastAsia="en-US" w:bidi="ar-SA"/>
      </w:rPr>
    </w:lvl>
    <w:lvl w:ilvl="8" w:tplc="C25CF47A">
      <w:numFmt w:val="bullet"/>
      <w:lvlText w:val="•"/>
      <w:lvlJc w:val="left"/>
      <w:pPr>
        <w:ind w:left="8997" w:hanging="360"/>
      </w:pPr>
      <w:rPr>
        <w:rFonts w:hint="default"/>
        <w:lang w:val="en-US" w:eastAsia="en-US" w:bidi="ar-SA"/>
      </w:rPr>
    </w:lvl>
  </w:abstractNum>
  <w:abstractNum w:abstractNumId="24" w15:restartNumberingAfterBreak="0">
    <w:nsid w:val="0CA36D53"/>
    <w:multiLevelType w:val="hybridMultilevel"/>
    <w:tmpl w:val="AE8A8BEE"/>
    <w:lvl w:ilvl="0" w:tplc="D220A218">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E6283DBE">
      <w:numFmt w:val="bullet"/>
      <w:lvlText w:val="•"/>
      <w:lvlJc w:val="left"/>
      <w:pPr>
        <w:ind w:left="1842" w:hanging="360"/>
      </w:pPr>
      <w:rPr>
        <w:rFonts w:hint="default"/>
        <w:lang w:val="en-US" w:eastAsia="en-US" w:bidi="ar-SA"/>
      </w:rPr>
    </w:lvl>
    <w:lvl w:ilvl="2" w:tplc="1F684A5E">
      <w:numFmt w:val="bullet"/>
      <w:lvlText w:val="•"/>
      <w:lvlJc w:val="left"/>
      <w:pPr>
        <w:ind w:left="2864" w:hanging="360"/>
      </w:pPr>
      <w:rPr>
        <w:rFonts w:hint="default"/>
        <w:lang w:val="en-US" w:eastAsia="en-US" w:bidi="ar-SA"/>
      </w:rPr>
    </w:lvl>
    <w:lvl w:ilvl="3" w:tplc="6B1EC51C">
      <w:numFmt w:val="bullet"/>
      <w:lvlText w:val="•"/>
      <w:lvlJc w:val="left"/>
      <w:pPr>
        <w:ind w:left="3886" w:hanging="360"/>
      </w:pPr>
      <w:rPr>
        <w:rFonts w:hint="default"/>
        <w:lang w:val="en-US" w:eastAsia="en-US" w:bidi="ar-SA"/>
      </w:rPr>
    </w:lvl>
    <w:lvl w:ilvl="4" w:tplc="6E88ECE6">
      <w:numFmt w:val="bullet"/>
      <w:lvlText w:val="•"/>
      <w:lvlJc w:val="left"/>
      <w:pPr>
        <w:ind w:left="4908" w:hanging="360"/>
      </w:pPr>
      <w:rPr>
        <w:rFonts w:hint="default"/>
        <w:lang w:val="en-US" w:eastAsia="en-US" w:bidi="ar-SA"/>
      </w:rPr>
    </w:lvl>
    <w:lvl w:ilvl="5" w:tplc="B69E562C">
      <w:numFmt w:val="bullet"/>
      <w:lvlText w:val="•"/>
      <w:lvlJc w:val="left"/>
      <w:pPr>
        <w:ind w:left="5931" w:hanging="360"/>
      </w:pPr>
      <w:rPr>
        <w:rFonts w:hint="default"/>
        <w:lang w:val="en-US" w:eastAsia="en-US" w:bidi="ar-SA"/>
      </w:rPr>
    </w:lvl>
    <w:lvl w:ilvl="6" w:tplc="4024F660">
      <w:numFmt w:val="bullet"/>
      <w:lvlText w:val="•"/>
      <w:lvlJc w:val="left"/>
      <w:pPr>
        <w:ind w:left="6953" w:hanging="360"/>
      </w:pPr>
      <w:rPr>
        <w:rFonts w:hint="default"/>
        <w:lang w:val="en-US" w:eastAsia="en-US" w:bidi="ar-SA"/>
      </w:rPr>
    </w:lvl>
    <w:lvl w:ilvl="7" w:tplc="6F5C8960">
      <w:numFmt w:val="bullet"/>
      <w:lvlText w:val="•"/>
      <w:lvlJc w:val="left"/>
      <w:pPr>
        <w:ind w:left="7975" w:hanging="360"/>
      </w:pPr>
      <w:rPr>
        <w:rFonts w:hint="default"/>
        <w:lang w:val="en-US" w:eastAsia="en-US" w:bidi="ar-SA"/>
      </w:rPr>
    </w:lvl>
    <w:lvl w:ilvl="8" w:tplc="B5A28520">
      <w:numFmt w:val="bullet"/>
      <w:lvlText w:val="•"/>
      <w:lvlJc w:val="left"/>
      <w:pPr>
        <w:ind w:left="8997" w:hanging="360"/>
      </w:pPr>
      <w:rPr>
        <w:rFonts w:hint="default"/>
        <w:lang w:val="en-US" w:eastAsia="en-US" w:bidi="ar-SA"/>
      </w:rPr>
    </w:lvl>
  </w:abstractNum>
  <w:abstractNum w:abstractNumId="25" w15:restartNumberingAfterBreak="0">
    <w:nsid w:val="0CFD7D56"/>
    <w:multiLevelType w:val="hybridMultilevel"/>
    <w:tmpl w:val="2D129696"/>
    <w:lvl w:ilvl="0" w:tplc="99306D24">
      <w:start w:val="2"/>
      <w:numFmt w:val="lowerLetter"/>
      <w:lvlText w:val="%1)"/>
      <w:lvlJc w:val="left"/>
      <w:pPr>
        <w:ind w:left="824" w:hanging="360"/>
        <w:jc w:val="left"/>
      </w:pPr>
      <w:rPr>
        <w:rFonts w:ascii="Trebuchet MS" w:eastAsia="Trebuchet MS" w:hAnsi="Trebuchet MS" w:cs="Trebuchet MS" w:hint="default"/>
        <w:b w:val="0"/>
        <w:bCs w:val="0"/>
        <w:i/>
        <w:iCs/>
        <w:spacing w:val="0"/>
        <w:w w:val="84"/>
        <w:sz w:val="20"/>
        <w:szCs w:val="20"/>
        <w:lang w:val="en-US" w:eastAsia="en-US" w:bidi="ar-SA"/>
      </w:rPr>
    </w:lvl>
    <w:lvl w:ilvl="1" w:tplc="92207D2E">
      <w:numFmt w:val="bullet"/>
      <w:lvlText w:val="•"/>
      <w:lvlJc w:val="left"/>
      <w:pPr>
        <w:ind w:left="1842" w:hanging="360"/>
      </w:pPr>
      <w:rPr>
        <w:rFonts w:hint="default"/>
        <w:lang w:val="en-US" w:eastAsia="en-US" w:bidi="ar-SA"/>
      </w:rPr>
    </w:lvl>
    <w:lvl w:ilvl="2" w:tplc="EAC08F16">
      <w:numFmt w:val="bullet"/>
      <w:lvlText w:val="•"/>
      <w:lvlJc w:val="left"/>
      <w:pPr>
        <w:ind w:left="2865" w:hanging="360"/>
      </w:pPr>
      <w:rPr>
        <w:rFonts w:hint="default"/>
        <w:lang w:val="en-US" w:eastAsia="en-US" w:bidi="ar-SA"/>
      </w:rPr>
    </w:lvl>
    <w:lvl w:ilvl="3" w:tplc="AF1EAC1A">
      <w:numFmt w:val="bullet"/>
      <w:lvlText w:val="•"/>
      <w:lvlJc w:val="left"/>
      <w:pPr>
        <w:ind w:left="3888" w:hanging="360"/>
      </w:pPr>
      <w:rPr>
        <w:rFonts w:hint="default"/>
        <w:lang w:val="en-US" w:eastAsia="en-US" w:bidi="ar-SA"/>
      </w:rPr>
    </w:lvl>
    <w:lvl w:ilvl="4" w:tplc="EF48601E">
      <w:numFmt w:val="bullet"/>
      <w:lvlText w:val="•"/>
      <w:lvlJc w:val="left"/>
      <w:pPr>
        <w:ind w:left="4911" w:hanging="360"/>
      </w:pPr>
      <w:rPr>
        <w:rFonts w:hint="default"/>
        <w:lang w:val="en-US" w:eastAsia="en-US" w:bidi="ar-SA"/>
      </w:rPr>
    </w:lvl>
    <w:lvl w:ilvl="5" w:tplc="E2FEC336">
      <w:numFmt w:val="bullet"/>
      <w:lvlText w:val="•"/>
      <w:lvlJc w:val="left"/>
      <w:pPr>
        <w:ind w:left="5934" w:hanging="360"/>
      </w:pPr>
      <w:rPr>
        <w:rFonts w:hint="default"/>
        <w:lang w:val="en-US" w:eastAsia="en-US" w:bidi="ar-SA"/>
      </w:rPr>
    </w:lvl>
    <w:lvl w:ilvl="6" w:tplc="606A5E8C">
      <w:numFmt w:val="bullet"/>
      <w:lvlText w:val="•"/>
      <w:lvlJc w:val="left"/>
      <w:pPr>
        <w:ind w:left="6957" w:hanging="360"/>
      </w:pPr>
      <w:rPr>
        <w:rFonts w:hint="default"/>
        <w:lang w:val="en-US" w:eastAsia="en-US" w:bidi="ar-SA"/>
      </w:rPr>
    </w:lvl>
    <w:lvl w:ilvl="7" w:tplc="7C821232">
      <w:numFmt w:val="bullet"/>
      <w:lvlText w:val="•"/>
      <w:lvlJc w:val="left"/>
      <w:pPr>
        <w:ind w:left="7980" w:hanging="360"/>
      </w:pPr>
      <w:rPr>
        <w:rFonts w:hint="default"/>
        <w:lang w:val="en-US" w:eastAsia="en-US" w:bidi="ar-SA"/>
      </w:rPr>
    </w:lvl>
    <w:lvl w:ilvl="8" w:tplc="7D30FD6E">
      <w:numFmt w:val="bullet"/>
      <w:lvlText w:val="•"/>
      <w:lvlJc w:val="left"/>
      <w:pPr>
        <w:ind w:left="9003" w:hanging="360"/>
      </w:pPr>
      <w:rPr>
        <w:rFonts w:hint="default"/>
        <w:lang w:val="en-US" w:eastAsia="en-US" w:bidi="ar-SA"/>
      </w:rPr>
    </w:lvl>
  </w:abstractNum>
  <w:abstractNum w:abstractNumId="26" w15:restartNumberingAfterBreak="0">
    <w:nsid w:val="0FAD1C2F"/>
    <w:multiLevelType w:val="hybridMultilevel"/>
    <w:tmpl w:val="FD14A72E"/>
    <w:lvl w:ilvl="0" w:tplc="3676AF06">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21FE7E6C">
      <w:numFmt w:val="bullet"/>
      <w:lvlText w:val="•"/>
      <w:lvlJc w:val="left"/>
      <w:pPr>
        <w:ind w:left="1896" w:hanging="360"/>
      </w:pPr>
      <w:rPr>
        <w:rFonts w:hint="default"/>
        <w:lang w:val="en-US" w:eastAsia="en-US" w:bidi="ar-SA"/>
      </w:rPr>
    </w:lvl>
    <w:lvl w:ilvl="2" w:tplc="8ADED786">
      <w:numFmt w:val="bullet"/>
      <w:lvlText w:val="•"/>
      <w:lvlJc w:val="left"/>
      <w:pPr>
        <w:ind w:left="2912" w:hanging="360"/>
      </w:pPr>
      <w:rPr>
        <w:rFonts w:hint="default"/>
        <w:lang w:val="en-US" w:eastAsia="en-US" w:bidi="ar-SA"/>
      </w:rPr>
    </w:lvl>
    <w:lvl w:ilvl="3" w:tplc="CB0AB1E4">
      <w:numFmt w:val="bullet"/>
      <w:lvlText w:val="•"/>
      <w:lvlJc w:val="left"/>
      <w:pPr>
        <w:ind w:left="3928" w:hanging="360"/>
      </w:pPr>
      <w:rPr>
        <w:rFonts w:hint="default"/>
        <w:lang w:val="en-US" w:eastAsia="en-US" w:bidi="ar-SA"/>
      </w:rPr>
    </w:lvl>
    <w:lvl w:ilvl="4" w:tplc="F00E080C">
      <w:numFmt w:val="bullet"/>
      <w:lvlText w:val="•"/>
      <w:lvlJc w:val="left"/>
      <w:pPr>
        <w:ind w:left="4944" w:hanging="360"/>
      </w:pPr>
      <w:rPr>
        <w:rFonts w:hint="default"/>
        <w:lang w:val="en-US" w:eastAsia="en-US" w:bidi="ar-SA"/>
      </w:rPr>
    </w:lvl>
    <w:lvl w:ilvl="5" w:tplc="F0F68EB8">
      <w:numFmt w:val="bullet"/>
      <w:lvlText w:val="•"/>
      <w:lvlJc w:val="left"/>
      <w:pPr>
        <w:ind w:left="5961" w:hanging="360"/>
      </w:pPr>
      <w:rPr>
        <w:rFonts w:hint="default"/>
        <w:lang w:val="en-US" w:eastAsia="en-US" w:bidi="ar-SA"/>
      </w:rPr>
    </w:lvl>
    <w:lvl w:ilvl="6" w:tplc="A35EC93C">
      <w:numFmt w:val="bullet"/>
      <w:lvlText w:val="•"/>
      <w:lvlJc w:val="left"/>
      <w:pPr>
        <w:ind w:left="6977" w:hanging="360"/>
      </w:pPr>
      <w:rPr>
        <w:rFonts w:hint="default"/>
        <w:lang w:val="en-US" w:eastAsia="en-US" w:bidi="ar-SA"/>
      </w:rPr>
    </w:lvl>
    <w:lvl w:ilvl="7" w:tplc="9A704374">
      <w:numFmt w:val="bullet"/>
      <w:lvlText w:val="•"/>
      <w:lvlJc w:val="left"/>
      <w:pPr>
        <w:ind w:left="7993" w:hanging="360"/>
      </w:pPr>
      <w:rPr>
        <w:rFonts w:hint="default"/>
        <w:lang w:val="en-US" w:eastAsia="en-US" w:bidi="ar-SA"/>
      </w:rPr>
    </w:lvl>
    <w:lvl w:ilvl="8" w:tplc="384078E4">
      <w:numFmt w:val="bullet"/>
      <w:lvlText w:val="•"/>
      <w:lvlJc w:val="left"/>
      <w:pPr>
        <w:ind w:left="9009" w:hanging="360"/>
      </w:pPr>
      <w:rPr>
        <w:rFonts w:hint="default"/>
        <w:lang w:val="en-US" w:eastAsia="en-US" w:bidi="ar-SA"/>
      </w:rPr>
    </w:lvl>
  </w:abstractNum>
  <w:abstractNum w:abstractNumId="27" w15:restartNumberingAfterBreak="0">
    <w:nsid w:val="109C7363"/>
    <w:multiLevelType w:val="hybridMultilevel"/>
    <w:tmpl w:val="BCA46302"/>
    <w:lvl w:ilvl="0" w:tplc="B46627B6">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C6927BF0">
      <w:numFmt w:val="bullet"/>
      <w:lvlText w:val="•"/>
      <w:lvlJc w:val="left"/>
      <w:pPr>
        <w:ind w:left="1842" w:hanging="360"/>
      </w:pPr>
      <w:rPr>
        <w:rFonts w:hint="default"/>
        <w:lang w:val="en-US" w:eastAsia="en-US" w:bidi="ar-SA"/>
      </w:rPr>
    </w:lvl>
    <w:lvl w:ilvl="2" w:tplc="47668148">
      <w:numFmt w:val="bullet"/>
      <w:lvlText w:val="•"/>
      <w:lvlJc w:val="left"/>
      <w:pPr>
        <w:ind w:left="2864" w:hanging="360"/>
      </w:pPr>
      <w:rPr>
        <w:rFonts w:hint="default"/>
        <w:lang w:val="en-US" w:eastAsia="en-US" w:bidi="ar-SA"/>
      </w:rPr>
    </w:lvl>
    <w:lvl w:ilvl="3" w:tplc="0B703392">
      <w:numFmt w:val="bullet"/>
      <w:lvlText w:val="•"/>
      <w:lvlJc w:val="left"/>
      <w:pPr>
        <w:ind w:left="3886" w:hanging="360"/>
      </w:pPr>
      <w:rPr>
        <w:rFonts w:hint="default"/>
        <w:lang w:val="en-US" w:eastAsia="en-US" w:bidi="ar-SA"/>
      </w:rPr>
    </w:lvl>
    <w:lvl w:ilvl="4" w:tplc="BE545032">
      <w:numFmt w:val="bullet"/>
      <w:lvlText w:val="•"/>
      <w:lvlJc w:val="left"/>
      <w:pPr>
        <w:ind w:left="4908" w:hanging="360"/>
      </w:pPr>
      <w:rPr>
        <w:rFonts w:hint="default"/>
        <w:lang w:val="en-US" w:eastAsia="en-US" w:bidi="ar-SA"/>
      </w:rPr>
    </w:lvl>
    <w:lvl w:ilvl="5" w:tplc="02920F7A">
      <w:numFmt w:val="bullet"/>
      <w:lvlText w:val="•"/>
      <w:lvlJc w:val="left"/>
      <w:pPr>
        <w:ind w:left="5931" w:hanging="360"/>
      </w:pPr>
      <w:rPr>
        <w:rFonts w:hint="default"/>
        <w:lang w:val="en-US" w:eastAsia="en-US" w:bidi="ar-SA"/>
      </w:rPr>
    </w:lvl>
    <w:lvl w:ilvl="6" w:tplc="065C4E24">
      <w:numFmt w:val="bullet"/>
      <w:lvlText w:val="•"/>
      <w:lvlJc w:val="left"/>
      <w:pPr>
        <w:ind w:left="6953" w:hanging="360"/>
      </w:pPr>
      <w:rPr>
        <w:rFonts w:hint="default"/>
        <w:lang w:val="en-US" w:eastAsia="en-US" w:bidi="ar-SA"/>
      </w:rPr>
    </w:lvl>
    <w:lvl w:ilvl="7" w:tplc="34CE4F22">
      <w:numFmt w:val="bullet"/>
      <w:lvlText w:val="•"/>
      <w:lvlJc w:val="left"/>
      <w:pPr>
        <w:ind w:left="7975" w:hanging="360"/>
      </w:pPr>
      <w:rPr>
        <w:rFonts w:hint="default"/>
        <w:lang w:val="en-US" w:eastAsia="en-US" w:bidi="ar-SA"/>
      </w:rPr>
    </w:lvl>
    <w:lvl w:ilvl="8" w:tplc="4D1229FA">
      <w:numFmt w:val="bullet"/>
      <w:lvlText w:val="•"/>
      <w:lvlJc w:val="left"/>
      <w:pPr>
        <w:ind w:left="8997" w:hanging="360"/>
      </w:pPr>
      <w:rPr>
        <w:rFonts w:hint="default"/>
        <w:lang w:val="en-US" w:eastAsia="en-US" w:bidi="ar-SA"/>
      </w:rPr>
    </w:lvl>
  </w:abstractNum>
  <w:abstractNum w:abstractNumId="28" w15:restartNumberingAfterBreak="0">
    <w:nsid w:val="11147249"/>
    <w:multiLevelType w:val="hybridMultilevel"/>
    <w:tmpl w:val="3BF476AC"/>
    <w:lvl w:ilvl="0" w:tplc="2D9C15F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D256EAE4">
      <w:numFmt w:val="bullet"/>
      <w:lvlText w:val="•"/>
      <w:lvlJc w:val="left"/>
      <w:pPr>
        <w:ind w:left="1842" w:hanging="360"/>
      </w:pPr>
      <w:rPr>
        <w:rFonts w:hint="default"/>
        <w:lang w:val="en-US" w:eastAsia="en-US" w:bidi="ar-SA"/>
      </w:rPr>
    </w:lvl>
    <w:lvl w:ilvl="2" w:tplc="D960B54A">
      <w:numFmt w:val="bullet"/>
      <w:lvlText w:val="•"/>
      <w:lvlJc w:val="left"/>
      <w:pPr>
        <w:ind w:left="2864" w:hanging="360"/>
      </w:pPr>
      <w:rPr>
        <w:rFonts w:hint="default"/>
        <w:lang w:val="en-US" w:eastAsia="en-US" w:bidi="ar-SA"/>
      </w:rPr>
    </w:lvl>
    <w:lvl w:ilvl="3" w:tplc="4CD4D592">
      <w:numFmt w:val="bullet"/>
      <w:lvlText w:val="•"/>
      <w:lvlJc w:val="left"/>
      <w:pPr>
        <w:ind w:left="3886" w:hanging="360"/>
      </w:pPr>
      <w:rPr>
        <w:rFonts w:hint="default"/>
        <w:lang w:val="en-US" w:eastAsia="en-US" w:bidi="ar-SA"/>
      </w:rPr>
    </w:lvl>
    <w:lvl w:ilvl="4" w:tplc="DBFCF2E8">
      <w:numFmt w:val="bullet"/>
      <w:lvlText w:val="•"/>
      <w:lvlJc w:val="left"/>
      <w:pPr>
        <w:ind w:left="4908" w:hanging="360"/>
      </w:pPr>
      <w:rPr>
        <w:rFonts w:hint="default"/>
        <w:lang w:val="en-US" w:eastAsia="en-US" w:bidi="ar-SA"/>
      </w:rPr>
    </w:lvl>
    <w:lvl w:ilvl="5" w:tplc="6AD6F60C">
      <w:numFmt w:val="bullet"/>
      <w:lvlText w:val="•"/>
      <w:lvlJc w:val="left"/>
      <w:pPr>
        <w:ind w:left="5931" w:hanging="360"/>
      </w:pPr>
      <w:rPr>
        <w:rFonts w:hint="default"/>
        <w:lang w:val="en-US" w:eastAsia="en-US" w:bidi="ar-SA"/>
      </w:rPr>
    </w:lvl>
    <w:lvl w:ilvl="6" w:tplc="AC5A9FE2">
      <w:numFmt w:val="bullet"/>
      <w:lvlText w:val="•"/>
      <w:lvlJc w:val="left"/>
      <w:pPr>
        <w:ind w:left="6953" w:hanging="360"/>
      </w:pPr>
      <w:rPr>
        <w:rFonts w:hint="default"/>
        <w:lang w:val="en-US" w:eastAsia="en-US" w:bidi="ar-SA"/>
      </w:rPr>
    </w:lvl>
    <w:lvl w:ilvl="7" w:tplc="072EDF72">
      <w:numFmt w:val="bullet"/>
      <w:lvlText w:val="•"/>
      <w:lvlJc w:val="left"/>
      <w:pPr>
        <w:ind w:left="7975" w:hanging="360"/>
      </w:pPr>
      <w:rPr>
        <w:rFonts w:hint="default"/>
        <w:lang w:val="en-US" w:eastAsia="en-US" w:bidi="ar-SA"/>
      </w:rPr>
    </w:lvl>
    <w:lvl w:ilvl="8" w:tplc="C9926344">
      <w:numFmt w:val="bullet"/>
      <w:lvlText w:val="•"/>
      <w:lvlJc w:val="left"/>
      <w:pPr>
        <w:ind w:left="8997" w:hanging="360"/>
      </w:pPr>
      <w:rPr>
        <w:rFonts w:hint="default"/>
        <w:lang w:val="en-US" w:eastAsia="en-US" w:bidi="ar-SA"/>
      </w:rPr>
    </w:lvl>
  </w:abstractNum>
  <w:abstractNum w:abstractNumId="29" w15:restartNumberingAfterBreak="0">
    <w:nsid w:val="115812C3"/>
    <w:multiLevelType w:val="hybridMultilevel"/>
    <w:tmpl w:val="E6BECB9C"/>
    <w:lvl w:ilvl="0" w:tplc="D51056DA">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6804DFF6">
      <w:numFmt w:val="bullet"/>
      <w:lvlText w:val="•"/>
      <w:lvlJc w:val="left"/>
      <w:pPr>
        <w:ind w:left="1842" w:hanging="360"/>
      </w:pPr>
      <w:rPr>
        <w:rFonts w:hint="default"/>
        <w:lang w:val="en-US" w:eastAsia="en-US" w:bidi="ar-SA"/>
      </w:rPr>
    </w:lvl>
    <w:lvl w:ilvl="2" w:tplc="70328662">
      <w:numFmt w:val="bullet"/>
      <w:lvlText w:val="•"/>
      <w:lvlJc w:val="left"/>
      <w:pPr>
        <w:ind w:left="2864" w:hanging="360"/>
      </w:pPr>
      <w:rPr>
        <w:rFonts w:hint="default"/>
        <w:lang w:val="en-US" w:eastAsia="en-US" w:bidi="ar-SA"/>
      </w:rPr>
    </w:lvl>
    <w:lvl w:ilvl="3" w:tplc="F69E8B9E">
      <w:numFmt w:val="bullet"/>
      <w:lvlText w:val="•"/>
      <w:lvlJc w:val="left"/>
      <w:pPr>
        <w:ind w:left="3886" w:hanging="360"/>
      </w:pPr>
      <w:rPr>
        <w:rFonts w:hint="default"/>
        <w:lang w:val="en-US" w:eastAsia="en-US" w:bidi="ar-SA"/>
      </w:rPr>
    </w:lvl>
    <w:lvl w:ilvl="4" w:tplc="9B8E4484">
      <w:numFmt w:val="bullet"/>
      <w:lvlText w:val="•"/>
      <w:lvlJc w:val="left"/>
      <w:pPr>
        <w:ind w:left="4908" w:hanging="360"/>
      </w:pPr>
      <w:rPr>
        <w:rFonts w:hint="default"/>
        <w:lang w:val="en-US" w:eastAsia="en-US" w:bidi="ar-SA"/>
      </w:rPr>
    </w:lvl>
    <w:lvl w:ilvl="5" w:tplc="0FE8BEBA">
      <w:numFmt w:val="bullet"/>
      <w:lvlText w:val="•"/>
      <w:lvlJc w:val="left"/>
      <w:pPr>
        <w:ind w:left="5931" w:hanging="360"/>
      </w:pPr>
      <w:rPr>
        <w:rFonts w:hint="default"/>
        <w:lang w:val="en-US" w:eastAsia="en-US" w:bidi="ar-SA"/>
      </w:rPr>
    </w:lvl>
    <w:lvl w:ilvl="6" w:tplc="872AC664">
      <w:numFmt w:val="bullet"/>
      <w:lvlText w:val="•"/>
      <w:lvlJc w:val="left"/>
      <w:pPr>
        <w:ind w:left="6953" w:hanging="360"/>
      </w:pPr>
      <w:rPr>
        <w:rFonts w:hint="default"/>
        <w:lang w:val="en-US" w:eastAsia="en-US" w:bidi="ar-SA"/>
      </w:rPr>
    </w:lvl>
    <w:lvl w:ilvl="7" w:tplc="73E0FB36">
      <w:numFmt w:val="bullet"/>
      <w:lvlText w:val="•"/>
      <w:lvlJc w:val="left"/>
      <w:pPr>
        <w:ind w:left="7975" w:hanging="360"/>
      </w:pPr>
      <w:rPr>
        <w:rFonts w:hint="default"/>
        <w:lang w:val="en-US" w:eastAsia="en-US" w:bidi="ar-SA"/>
      </w:rPr>
    </w:lvl>
    <w:lvl w:ilvl="8" w:tplc="E146C2D6">
      <w:numFmt w:val="bullet"/>
      <w:lvlText w:val="•"/>
      <w:lvlJc w:val="left"/>
      <w:pPr>
        <w:ind w:left="8997" w:hanging="360"/>
      </w:pPr>
      <w:rPr>
        <w:rFonts w:hint="default"/>
        <w:lang w:val="en-US" w:eastAsia="en-US" w:bidi="ar-SA"/>
      </w:rPr>
    </w:lvl>
  </w:abstractNum>
  <w:abstractNum w:abstractNumId="30" w15:restartNumberingAfterBreak="0">
    <w:nsid w:val="11CE4BA9"/>
    <w:multiLevelType w:val="hybridMultilevel"/>
    <w:tmpl w:val="D16E0C7C"/>
    <w:lvl w:ilvl="0" w:tplc="3A484382">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4EB4C718">
      <w:numFmt w:val="bullet"/>
      <w:lvlText w:val="•"/>
      <w:lvlJc w:val="left"/>
      <w:pPr>
        <w:ind w:left="1842" w:hanging="360"/>
      </w:pPr>
      <w:rPr>
        <w:rFonts w:hint="default"/>
        <w:lang w:val="en-US" w:eastAsia="en-US" w:bidi="ar-SA"/>
      </w:rPr>
    </w:lvl>
    <w:lvl w:ilvl="2" w:tplc="8C9A7A48">
      <w:numFmt w:val="bullet"/>
      <w:lvlText w:val="•"/>
      <w:lvlJc w:val="left"/>
      <w:pPr>
        <w:ind w:left="2865" w:hanging="360"/>
      </w:pPr>
      <w:rPr>
        <w:rFonts w:hint="default"/>
        <w:lang w:val="en-US" w:eastAsia="en-US" w:bidi="ar-SA"/>
      </w:rPr>
    </w:lvl>
    <w:lvl w:ilvl="3" w:tplc="B3AAEFA2">
      <w:numFmt w:val="bullet"/>
      <w:lvlText w:val="•"/>
      <w:lvlJc w:val="left"/>
      <w:pPr>
        <w:ind w:left="3888" w:hanging="360"/>
      </w:pPr>
      <w:rPr>
        <w:rFonts w:hint="default"/>
        <w:lang w:val="en-US" w:eastAsia="en-US" w:bidi="ar-SA"/>
      </w:rPr>
    </w:lvl>
    <w:lvl w:ilvl="4" w:tplc="AFEC91EC">
      <w:numFmt w:val="bullet"/>
      <w:lvlText w:val="•"/>
      <w:lvlJc w:val="left"/>
      <w:pPr>
        <w:ind w:left="4911" w:hanging="360"/>
      </w:pPr>
      <w:rPr>
        <w:rFonts w:hint="default"/>
        <w:lang w:val="en-US" w:eastAsia="en-US" w:bidi="ar-SA"/>
      </w:rPr>
    </w:lvl>
    <w:lvl w:ilvl="5" w:tplc="B04027E2">
      <w:numFmt w:val="bullet"/>
      <w:lvlText w:val="•"/>
      <w:lvlJc w:val="left"/>
      <w:pPr>
        <w:ind w:left="5934" w:hanging="360"/>
      </w:pPr>
      <w:rPr>
        <w:rFonts w:hint="default"/>
        <w:lang w:val="en-US" w:eastAsia="en-US" w:bidi="ar-SA"/>
      </w:rPr>
    </w:lvl>
    <w:lvl w:ilvl="6" w:tplc="85F2F8FC">
      <w:numFmt w:val="bullet"/>
      <w:lvlText w:val="•"/>
      <w:lvlJc w:val="left"/>
      <w:pPr>
        <w:ind w:left="6957" w:hanging="360"/>
      </w:pPr>
      <w:rPr>
        <w:rFonts w:hint="default"/>
        <w:lang w:val="en-US" w:eastAsia="en-US" w:bidi="ar-SA"/>
      </w:rPr>
    </w:lvl>
    <w:lvl w:ilvl="7" w:tplc="89CA98FE">
      <w:numFmt w:val="bullet"/>
      <w:lvlText w:val="•"/>
      <w:lvlJc w:val="left"/>
      <w:pPr>
        <w:ind w:left="7980" w:hanging="360"/>
      </w:pPr>
      <w:rPr>
        <w:rFonts w:hint="default"/>
        <w:lang w:val="en-US" w:eastAsia="en-US" w:bidi="ar-SA"/>
      </w:rPr>
    </w:lvl>
    <w:lvl w:ilvl="8" w:tplc="C2C2FDEA">
      <w:numFmt w:val="bullet"/>
      <w:lvlText w:val="•"/>
      <w:lvlJc w:val="left"/>
      <w:pPr>
        <w:ind w:left="9003" w:hanging="360"/>
      </w:pPr>
      <w:rPr>
        <w:rFonts w:hint="default"/>
        <w:lang w:val="en-US" w:eastAsia="en-US" w:bidi="ar-SA"/>
      </w:rPr>
    </w:lvl>
  </w:abstractNum>
  <w:abstractNum w:abstractNumId="31" w15:restartNumberingAfterBreak="0">
    <w:nsid w:val="13443FF9"/>
    <w:multiLevelType w:val="hybridMultilevel"/>
    <w:tmpl w:val="DE9A6C44"/>
    <w:lvl w:ilvl="0" w:tplc="ECA89BE2">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D42E922A">
      <w:numFmt w:val="bullet"/>
      <w:lvlText w:val="•"/>
      <w:lvlJc w:val="left"/>
      <w:pPr>
        <w:ind w:left="1842" w:hanging="360"/>
      </w:pPr>
      <w:rPr>
        <w:rFonts w:hint="default"/>
        <w:lang w:val="en-US" w:eastAsia="en-US" w:bidi="ar-SA"/>
      </w:rPr>
    </w:lvl>
    <w:lvl w:ilvl="2" w:tplc="F6BAE6DE">
      <w:numFmt w:val="bullet"/>
      <w:lvlText w:val="•"/>
      <w:lvlJc w:val="left"/>
      <w:pPr>
        <w:ind w:left="2865" w:hanging="360"/>
      </w:pPr>
      <w:rPr>
        <w:rFonts w:hint="default"/>
        <w:lang w:val="en-US" w:eastAsia="en-US" w:bidi="ar-SA"/>
      </w:rPr>
    </w:lvl>
    <w:lvl w:ilvl="3" w:tplc="7584B7D4">
      <w:numFmt w:val="bullet"/>
      <w:lvlText w:val="•"/>
      <w:lvlJc w:val="left"/>
      <w:pPr>
        <w:ind w:left="3888" w:hanging="360"/>
      </w:pPr>
      <w:rPr>
        <w:rFonts w:hint="default"/>
        <w:lang w:val="en-US" w:eastAsia="en-US" w:bidi="ar-SA"/>
      </w:rPr>
    </w:lvl>
    <w:lvl w:ilvl="4" w:tplc="EB6C1DCA">
      <w:numFmt w:val="bullet"/>
      <w:lvlText w:val="•"/>
      <w:lvlJc w:val="left"/>
      <w:pPr>
        <w:ind w:left="4911" w:hanging="360"/>
      </w:pPr>
      <w:rPr>
        <w:rFonts w:hint="default"/>
        <w:lang w:val="en-US" w:eastAsia="en-US" w:bidi="ar-SA"/>
      </w:rPr>
    </w:lvl>
    <w:lvl w:ilvl="5" w:tplc="239EE878">
      <w:numFmt w:val="bullet"/>
      <w:lvlText w:val="•"/>
      <w:lvlJc w:val="left"/>
      <w:pPr>
        <w:ind w:left="5934" w:hanging="360"/>
      </w:pPr>
      <w:rPr>
        <w:rFonts w:hint="default"/>
        <w:lang w:val="en-US" w:eastAsia="en-US" w:bidi="ar-SA"/>
      </w:rPr>
    </w:lvl>
    <w:lvl w:ilvl="6" w:tplc="C7C0AA7A">
      <w:numFmt w:val="bullet"/>
      <w:lvlText w:val="•"/>
      <w:lvlJc w:val="left"/>
      <w:pPr>
        <w:ind w:left="6957" w:hanging="360"/>
      </w:pPr>
      <w:rPr>
        <w:rFonts w:hint="default"/>
        <w:lang w:val="en-US" w:eastAsia="en-US" w:bidi="ar-SA"/>
      </w:rPr>
    </w:lvl>
    <w:lvl w:ilvl="7" w:tplc="8984EF42">
      <w:numFmt w:val="bullet"/>
      <w:lvlText w:val="•"/>
      <w:lvlJc w:val="left"/>
      <w:pPr>
        <w:ind w:left="7980" w:hanging="360"/>
      </w:pPr>
      <w:rPr>
        <w:rFonts w:hint="default"/>
        <w:lang w:val="en-US" w:eastAsia="en-US" w:bidi="ar-SA"/>
      </w:rPr>
    </w:lvl>
    <w:lvl w:ilvl="8" w:tplc="53346BCE">
      <w:numFmt w:val="bullet"/>
      <w:lvlText w:val="•"/>
      <w:lvlJc w:val="left"/>
      <w:pPr>
        <w:ind w:left="9003" w:hanging="360"/>
      </w:pPr>
      <w:rPr>
        <w:rFonts w:hint="default"/>
        <w:lang w:val="en-US" w:eastAsia="en-US" w:bidi="ar-SA"/>
      </w:rPr>
    </w:lvl>
  </w:abstractNum>
  <w:abstractNum w:abstractNumId="32" w15:restartNumberingAfterBreak="0">
    <w:nsid w:val="137813D6"/>
    <w:multiLevelType w:val="hybridMultilevel"/>
    <w:tmpl w:val="53041D68"/>
    <w:lvl w:ilvl="0" w:tplc="92B47A8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015C903C">
      <w:numFmt w:val="bullet"/>
      <w:lvlText w:val="•"/>
      <w:lvlJc w:val="left"/>
      <w:pPr>
        <w:ind w:left="1842" w:hanging="360"/>
      </w:pPr>
      <w:rPr>
        <w:rFonts w:hint="default"/>
        <w:lang w:val="en-US" w:eastAsia="en-US" w:bidi="ar-SA"/>
      </w:rPr>
    </w:lvl>
    <w:lvl w:ilvl="2" w:tplc="BF606848">
      <w:numFmt w:val="bullet"/>
      <w:lvlText w:val="•"/>
      <w:lvlJc w:val="left"/>
      <w:pPr>
        <w:ind w:left="2864" w:hanging="360"/>
      </w:pPr>
      <w:rPr>
        <w:rFonts w:hint="default"/>
        <w:lang w:val="en-US" w:eastAsia="en-US" w:bidi="ar-SA"/>
      </w:rPr>
    </w:lvl>
    <w:lvl w:ilvl="3" w:tplc="2F5A0E56">
      <w:numFmt w:val="bullet"/>
      <w:lvlText w:val="•"/>
      <w:lvlJc w:val="left"/>
      <w:pPr>
        <w:ind w:left="3886" w:hanging="360"/>
      </w:pPr>
      <w:rPr>
        <w:rFonts w:hint="default"/>
        <w:lang w:val="en-US" w:eastAsia="en-US" w:bidi="ar-SA"/>
      </w:rPr>
    </w:lvl>
    <w:lvl w:ilvl="4" w:tplc="7BD055CA">
      <w:numFmt w:val="bullet"/>
      <w:lvlText w:val="•"/>
      <w:lvlJc w:val="left"/>
      <w:pPr>
        <w:ind w:left="4908" w:hanging="360"/>
      </w:pPr>
      <w:rPr>
        <w:rFonts w:hint="default"/>
        <w:lang w:val="en-US" w:eastAsia="en-US" w:bidi="ar-SA"/>
      </w:rPr>
    </w:lvl>
    <w:lvl w:ilvl="5" w:tplc="AA66848C">
      <w:numFmt w:val="bullet"/>
      <w:lvlText w:val="•"/>
      <w:lvlJc w:val="left"/>
      <w:pPr>
        <w:ind w:left="5931" w:hanging="360"/>
      </w:pPr>
      <w:rPr>
        <w:rFonts w:hint="default"/>
        <w:lang w:val="en-US" w:eastAsia="en-US" w:bidi="ar-SA"/>
      </w:rPr>
    </w:lvl>
    <w:lvl w:ilvl="6" w:tplc="97B0BB8E">
      <w:numFmt w:val="bullet"/>
      <w:lvlText w:val="•"/>
      <w:lvlJc w:val="left"/>
      <w:pPr>
        <w:ind w:left="6953" w:hanging="360"/>
      </w:pPr>
      <w:rPr>
        <w:rFonts w:hint="default"/>
        <w:lang w:val="en-US" w:eastAsia="en-US" w:bidi="ar-SA"/>
      </w:rPr>
    </w:lvl>
    <w:lvl w:ilvl="7" w:tplc="C862E486">
      <w:numFmt w:val="bullet"/>
      <w:lvlText w:val="•"/>
      <w:lvlJc w:val="left"/>
      <w:pPr>
        <w:ind w:left="7975" w:hanging="360"/>
      </w:pPr>
      <w:rPr>
        <w:rFonts w:hint="default"/>
        <w:lang w:val="en-US" w:eastAsia="en-US" w:bidi="ar-SA"/>
      </w:rPr>
    </w:lvl>
    <w:lvl w:ilvl="8" w:tplc="6408056E">
      <w:numFmt w:val="bullet"/>
      <w:lvlText w:val="•"/>
      <w:lvlJc w:val="left"/>
      <w:pPr>
        <w:ind w:left="8997" w:hanging="360"/>
      </w:pPr>
      <w:rPr>
        <w:rFonts w:hint="default"/>
        <w:lang w:val="en-US" w:eastAsia="en-US" w:bidi="ar-SA"/>
      </w:rPr>
    </w:lvl>
  </w:abstractNum>
  <w:abstractNum w:abstractNumId="33" w15:restartNumberingAfterBreak="0">
    <w:nsid w:val="13821050"/>
    <w:multiLevelType w:val="hybridMultilevel"/>
    <w:tmpl w:val="06CC1B6C"/>
    <w:lvl w:ilvl="0" w:tplc="69EAC1C8">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C368F204">
      <w:numFmt w:val="bullet"/>
      <w:lvlText w:val="•"/>
      <w:lvlJc w:val="left"/>
      <w:pPr>
        <w:ind w:left="1842" w:hanging="360"/>
      </w:pPr>
      <w:rPr>
        <w:rFonts w:hint="default"/>
        <w:lang w:val="en-US" w:eastAsia="en-US" w:bidi="ar-SA"/>
      </w:rPr>
    </w:lvl>
    <w:lvl w:ilvl="2" w:tplc="3D126B9C">
      <w:numFmt w:val="bullet"/>
      <w:lvlText w:val="•"/>
      <w:lvlJc w:val="left"/>
      <w:pPr>
        <w:ind w:left="2865" w:hanging="360"/>
      </w:pPr>
      <w:rPr>
        <w:rFonts w:hint="default"/>
        <w:lang w:val="en-US" w:eastAsia="en-US" w:bidi="ar-SA"/>
      </w:rPr>
    </w:lvl>
    <w:lvl w:ilvl="3" w:tplc="97121452">
      <w:numFmt w:val="bullet"/>
      <w:lvlText w:val="•"/>
      <w:lvlJc w:val="left"/>
      <w:pPr>
        <w:ind w:left="3888" w:hanging="360"/>
      </w:pPr>
      <w:rPr>
        <w:rFonts w:hint="default"/>
        <w:lang w:val="en-US" w:eastAsia="en-US" w:bidi="ar-SA"/>
      </w:rPr>
    </w:lvl>
    <w:lvl w:ilvl="4" w:tplc="0F241346">
      <w:numFmt w:val="bullet"/>
      <w:lvlText w:val="•"/>
      <w:lvlJc w:val="left"/>
      <w:pPr>
        <w:ind w:left="4911" w:hanging="360"/>
      </w:pPr>
      <w:rPr>
        <w:rFonts w:hint="default"/>
        <w:lang w:val="en-US" w:eastAsia="en-US" w:bidi="ar-SA"/>
      </w:rPr>
    </w:lvl>
    <w:lvl w:ilvl="5" w:tplc="DAB01A2C">
      <w:numFmt w:val="bullet"/>
      <w:lvlText w:val="•"/>
      <w:lvlJc w:val="left"/>
      <w:pPr>
        <w:ind w:left="5934" w:hanging="360"/>
      </w:pPr>
      <w:rPr>
        <w:rFonts w:hint="default"/>
        <w:lang w:val="en-US" w:eastAsia="en-US" w:bidi="ar-SA"/>
      </w:rPr>
    </w:lvl>
    <w:lvl w:ilvl="6" w:tplc="7AE644CC">
      <w:numFmt w:val="bullet"/>
      <w:lvlText w:val="•"/>
      <w:lvlJc w:val="left"/>
      <w:pPr>
        <w:ind w:left="6957" w:hanging="360"/>
      </w:pPr>
      <w:rPr>
        <w:rFonts w:hint="default"/>
        <w:lang w:val="en-US" w:eastAsia="en-US" w:bidi="ar-SA"/>
      </w:rPr>
    </w:lvl>
    <w:lvl w:ilvl="7" w:tplc="DD3AA300">
      <w:numFmt w:val="bullet"/>
      <w:lvlText w:val="•"/>
      <w:lvlJc w:val="left"/>
      <w:pPr>
        <w:ind w:left="7980" w:hanging="360"/>
      </w:pPr>
      <w:rPr>
        <w:rFonts w:hint="default"/>
        <w:lang w:val="en-US" w:eastAsia="en-US" w:bidi="ar-SA"/>
      </w:rPr>
    </w:lvl>
    <w:lvl w:ilvl="8" w:tplc="AFD4F26C">
      <w:numFmt w:val="bullet"/>
      <w:lvlText w:val="•"/>
      <w:lvlJc w:val="left"/>
      <w:pPr>
        <w:ind w:left="9003" w:hanging="360"/>
      </w:pPr>
      <w:rPr>
        <w:rFonts w:hint="default"/>
        <w:lang w:val="en-US" w:eastAsia="en-US" w:bidi="ar-SA"/>
      </w:rPr>
    </w:lvl>
  </w:abstractNum>
  <w:abstractNum w:abstractNumId="34" w15:restartNumberingAfterBreak="0">
    <w:nsid w:val="13ED148B"/>
    <w:multiLevelType w:val="hybridMultilevel"/>
    <w:tmpl w:val="82C0835E"/>
    <w:lvl w:ilvl="0" w:tplc="0C268B3E">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3CD0614E">
      <w:numFmt w:val="bullet"/>
      <w:lvlText w:val="•"/>
      <w:lvlJc w:val="left"/>
      <w:pPr>
        <w:ind w:left="1842" w:hanging="360"/>
      </w:pPr>
      <w:rPr>
        <w:rFonts w:hint="default"/>
        <w:lang w:val="en-US" w:eastAsia="en-US" w:bidi="ar-SA"/>
      </w:rPr>
    </w:lvl>
    <w:lvl w:ilvl="2" w:tplc="4FFE4882">
      <w:numFmt w:val="bullet"/>
      <w:lvlText w:val="•"/>
      <w:lvlJc w:val="left"/>
      <w:pPr>
        <w:ind w:left="2865" w:hanging="360"/>
      </w:pPr>
      <w:rPr>
        <w:rFonts w:hint="default"/>
        <w:lang w:val="en-US" w:eastAsia="en-US" w:bidi="ar-SA"/>
      </w:rPr>
    </w:lvl>
    <w:lvl w:ilvl="3" w:tplc="F4AABE96">
      <w:numFmt w:val="bullet"/>
      <w:lvlText w:val="•"/>
      <w:lvlJc w:val="left"/>
      <w:pPr>
        <w:ind w:left="3888" w:hanging="360"/>
      </w:pPr>
      <w:rPr>
        <w:rFonts w:hint="default"/>
        <w:lang w:val="en-US" w:eastAsia="en-US" w:bidi="ar-SA"/>
      </w:rPr>
    </w:lvl>
    <w:lvl w:ilvl="4" w:tplc="2FC04D6C">
      <w:numFmt w:val="bullet"/>
      <w:lvlText w:val="•"/>
      <w:lvlJc w:val="left"/>
      <w:pPr>
        <w:ind w:left="4911" w:hanging="360"/>
      </w:pPr>
      <w:rPr>
        <w:rFonts w:hint="default"/>
        <w:lang w:val="en-US" w:eastAsia="en-US" w:bidi="ar-SA"/>
      </w:rPr>
    </w:lvl>
    <w:lvl w:ilvl="5" w:tplc="959024E0">
      <w:numFmt w:val="bullet"/>
      <w:lvlText w:val="•"/>
      <w:lvlJc w:val="left"/>
      <w:pPr>
        <w:ind w:left="5934" w:hanging="360"/>
      </w:pPr>
      <w:rPr>
        <w:rFonts w:hint="default"/>
        <w:lang w:val="en-US" w:eastAsia="en-US" w:bidi="ar-SA"/>
      </w:rPr>
    </w:lvl>
    <w:lvl w:ilvl="6" w:tplc="EF5E733C">
      <w:numFmt w:val="bullet"/>
      <w:lvlText w:val="•"/>
      <w:lvlJc w:val="left"/>
      <w:pPr>
        <w:ind w:left="6957" w:hanging="360"/>
      </w:pPr>
      <w:rPr>
        <w:rFonts w:hint="default"/>
        <w:lang w:val="en-US" w:eastAsia="en-US" w:bidi="ar-SA"/>
      </w:rPr>
    </w:lvl>
    <w:lvl w:ilvl="7" w:tplc="4E7A06E8">
      <w:numFmt w:val="bullet"/>
      <w:lvlText w:val="•"/>
      <w:lvlJc w:val="left"/>
      <w:pPr>
        <w:ind w:left="7980" w:hanging="360"/>
      </w:pPr>
      <w:rPr>
        <w:rFonts w:hint="default"/>
        <w:lang w:val="en-US" w:eastAsia="en-US" w:bidi="ar-SA"/>
      </w:rPr>
    </w:lvl>
    <w:lvl w:ilvl="8" w:tplc="3DCE8100">
      <w:numFmt w:val="bullet"/>
      <w:lvlText w:val="•"/>
      <w:lvlJc w:val="left"/>
      <w:pPr>
        <w:ind w:left="9003" w:hanging="360"/>
      </w:pPr>
      <w:rPr>
        <w:rFonts w:hint="default"/>
        <w:lang w:val="en-US" w:eastAsia="en-US" w:bidi="ar-SA"/>
      </w:rPr>
    </w:lvl>
  </w:abstractNum>
  <w:abstractNum w:abstractNumId="35" w15:restartNumberingAfterBreak="0">
    <w:nsid w:val="152141E8"/>
    <w:multiLevelType w:val="hybridMultilevel"/>
    <w:tmpl w:val="47946C46"/>
    <w:lvl w:ilvl="0" w:tplc="12442162">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2F06581A">
      <w:numFmt w:val="bullet"/>
      <w:lvlText w:val="•"/>
      <w:lvlJc w:val="left"/>
      <w:pPr>
        <w:ind w:left="1842" w:hanging="360"/>
      </w:pPr>
      <w:rPr>
        <w:rFonts w:hint="default"/>
        <w:lang w:val="en-US" w:eastAsia="en-US" w:bidi="ar-SA"/>
      </w:rPr>
    </w:lvl>
    <w:lvl w:ilvl="2" w:tplc="35C8C760">
      <w:numFmt w:val="bullet"/>
      <w:lvlText w:val="•"/>
      <w:lvlJc w:val="left"/>
      <w:pPr>
        <w:ind w:left="2864" w:hanging="360"/>
      </w:pPr>
      <w:rPr>
        <w:rFonts w:hint="default"/>
        <w:lang w:val="en-US" w:eastAsia="en-US" w:bidi="ar-SA"/>
      </w:rPr>
    </w:lvl>
    <w:lvl w:ilvl="3" w:tplc="36DAD29C">
      <w:numFmt w:val="bullet"/>
      <w:lvlText w:val="•"/>
      <w:lvlJc w:val="left"/>
      <w:pPr>
        <w:ind w:left="3886" w:hanging="360"/>
      </w:pPr>
      <w:rPr>
        <w:rFonts w:hint="default"/>
        <w:lang w:val="en-US" w:eastAsia="en-US" w:bidi="ar-SA"/>
      </w:rPr>
    </w:lvl>
    <w:lvl w:ilvl="4" w:tplc="245056D8">
      <w:numFmt w:val="bullet"/>
      <w:lvlText w:val="•"/>
      <w:lvlJc w:val="left"/>
      <w:pPr>
        <w:ind w:left="4908" w:hanging="360"/>
      </w:pPr>
      <w:rPr>
        <w:rFonts w:hint="default"/>
        <w:lang w:val="en-US" w:eastAsia="en-US" w:bidi="ar-SA"/>
      </w:rPr>
    </w:lvl>
    <w:lvl w:ilvl="5" w:tplc="34CE5568">
      <w:numFmt w:val="bullet"/>
      <w:lvlText w:val="•"/>
      <w:lvlJc w:val="left"/>
      <w:pPr>
        <w:ind w:left="5931" w:hanging="360"/>
      </w:pPr>
      <w:rPr>
        <w:rFonts w:hint="default"/>
        <w:lang w:val="en-US" w:eastAsia="en-US" w:bidi="ar-SA"/>
      </w:rPr>
    </w:lvl>
    <w:lvl w:ilvl="6" w:tplc="EF6E13C6">
      <w:numFmt w:val="bullet"/>
      <w:lvlText w:val="•"/>
      <w:lvlJc w:val="left"/>
      <w:pPr>
        <w:ind w:left="6953" w:hanging="360"/>
      </w:pPr>
      <w:rPr>
        <w:rFonts w:hint="default"/>
        <w:lang w:val="en-US" w:eastAsia="en-US" w:bidi="ar-SA"/>
      </w:rPr>
    </w:lvl>
    <w:lvl w:ilvl="7" w:tplc="D292AF24">
      <w:numFmt w:val="bullet"/>
      <w:lvlText w:val="•"/>
      <w:lvlJc w:val="left"/>
      <w:pPr>
        <w:ind w:left="7975" w:hanging="360"/>
      </w:pPr>
      <w:rPr>
        <w:rFonts w:hint="default"/>
        <w:lang w:val="en-US" w:eastAsia="en-US" w:bidi="ar-SA"/>
      </w:rPr>
    </w:lvl>
    <w:lvl w:ilvl="8" w:tplc="74985FF6">
      <w:numFmt w:val="bullet"/>
      <w:lvlText w:val="•"/>
      <w:lvlJc w:val="left"/>
      <w:pPr>
        <w:ind w:left="8997" w:hanging="360"/>
      </w:pPr>
      <w:rPr>
        <w:rFonts w:hint="default"/>
        <w:lang w:val="en-US" w:eastAsia="en-US" w:bidi="ar-SA"/>
      </w:rPr>
    </w:lvl>
  </w:abstractNum>
  <w:abstractNum w:abstractNumId="36" w15:restartNumberingAfterBreak="0">
    <w:nsid w:val="175146A3"/>
    <w:multiLevelType w:val="hybridMultilevel"/>
    <w:tmpl w:val="5C6E56BC"/>
    <w:lvl w:ilvl="0" w:tplc="E5FA41DA">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D0678F0">
      <w:numFmt w:val="bullet"/>
      <w:lvlText w:val="•"/>
      <w:lvlJc w:val="left"/>
      <w:pPr>
        <w:ind w:left="1842" w:hanging="360"/>
      </w:pPr>
      <w:rPr>
        <w:rFonts w:hint="default"/>
        <w:lang w:val="en-US" w:eastAsia="en-US" w:bidi="ar-SA"/>
      </w:rPr>
    </w:lvl>
    <w:lvl w:ilvl="2" w:tplc="09AC5420">
      <w:numFmt w:val="bullet"/>
      <w:lvlText w:val="•"/>
      <w:lvlJc w:val="left"/>
      <w:pPr>
        <w:ind w:left="2864" w:hanging="360"/>
      </w:pPr>
      <w:rPr>
        <w:rFonts w:hint="default"/>
        <w:lang w:val="en-US" w:eastAsia="en-US" w:bidi="ar-SA"/>
      </w:rPr>
    </w:lvl>
    <w:lvl w:ilvl="3" w:tplc="C3C4D070">
      <w:numFmt w:val="bullet"/>
      <w:lvlText w:val="•"/>
      <w:lvlJc w:val="left"/>
      <w:pPr>
        <w:ind w:left="3886" w:hanging="360"/>
      </w:pPr>
      <w:rPr>
        <w:rFonts w:hint="default"/>
        <w:lang w:val="en-US" w:eastAsia="en-US" w:bidi="ar-SA"/>
      </w:rPr>
    </w:lvl>
    <w:lvl w:ilvl="4" w:tplc="ED428226">
      <w:numFmt w:val="bullet"/>
      <w:lvlText w:val="•"/>
      <w:lvlJc w:val="left"/>
      <w:pPr>
        <w:ind w:left="4908" w:hanging="360"/>
      </w:pPr>
      <w:rPr>
        <w:rFonts w:hint="default"/>
        <w:lang w:val="en-US" w:eastAsia="en-US" w:bidi="ar-SA"/>
      </w:rPr>
    </w:lvl>
    <w:lvl w:ilvl="5" w:tplc="6304FE22">
      <w:numFmt w:val="bullet"/>
      <w:lvlText w:val="•"/>
      <w:lvlJc w:val="left"/>
      <w:pPr>
        <w:ind w:left="5931" w:hanging="360"/>
      </w:pPr>
      <w:rPr>
        <w:rFonts w:hint="default"/>
        <w:lang w:val="en-US" w:eastAsia="en-US" w:bidi="ar-SA"/>
      </w:rPr>
    </w:lvl>
    <w:lvl w:ilvl="6" w:tplc="01348902">
      <w:numFmt w:val="bullet"/>
      <w:lvlText w:val="•"/>
      <w:lvlJc w:val="left"/>
      <w:pPr>
        <w:ind w:left="6953" w:hanging="360"/>
      </w:pPr>
      <w:rPr>
        <w:rFonts w:hint="default"/>
        <w:lang w:val="en-US" w:eastAsia="en-US" w:bidi="ar-SA"/>
      </w:rPr>
    </w:lvl>
    <w:lvl w:ilvl="7" w:tplc="97A89D04">
      <w:numFmt w:val="bullet"/>
      <w:lvlText w:val="•"/>
      <w:lvlJc w:val="left"/>
      <w:pPr>
        <w:ind w:left="7975" w:hanging="360"/>
      </w:pPr>
      <w:rPr>
        <w:rFonts w:hint="default"/>
        <w:lang w:val="en-US" w:eastAsia="en-US" w:bidi="ar-SA"/>
      </w:rPr>
    </w:lvl>
    <w:lvl w:ilvl="8" w:tplc="0C92A184">
      <w:numFmt w:val="bullet"/>
      <w:lvlText w:val="•"/>
      <w:lvlJc w:val="left"/>
      <w:pPr>
        <w:ind w:left="8997" w:hanging="360"/>
      </w:pPr>
      <w:rPr>
        <w:rFonts w:hint="default"/>
        <w:lang w:val="en-US" w:eastAsia="en-US" w:bidi="ar-SA"/>
      </w:rPr>
    </w:lvl>
  </w:abstractNum>
  <w:abstractNum w:abstractNumId="37" w15:restartNumberingAfterBreak="0">
    <w:nsid w:val="198715A1"/>
    <w:multiLevelType w:val="hybridMultilevel"/>
    <w:tmpl w:val="EDC4F660"/>
    <w:lvl w:ilvl="0" w:tplc="87228E4A">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24E23964">
      <w:numFmt w:val="bullet"/>
      <w:lvlText w:val="•"/>
      <w:lvlJc w:val="left"/>
      <w:pPr>
        <w:ind w:left="1842" w:hanging="360"/>
      </w:pPr>
      <w:rPr>
        <w:rFonts w:hint="default"/>
        <w:lang w:val="en-US" w:eastAsia="en-US" w:bidi="ar-SA"/>
      </w:rPr>
    </w:lvl>
    <w:lvl w:ilvl="2" w:tplc="3A5642FA">
      <w:numFmt w:val="bullet"/>
      <w:lvlText w:val="•"/>
      <w:lvlJc w:val="left"/>
      <w:pPr>
        <w:ind w:left="2865" w:hanging="360"/>
      </w:pPr>
      <w:rPr>
        <w:rFonts w:hint="default"/>
        <w:lang w:val="en-US" w:eastAsia="en-US" w:bidi="ar-SA"/>
      </w:rPr>
    </w:lvl>
    <w:lvl w:ilvl="3" w:tplc="0282B1A6">
      <w:numFmt w:val="bullet"/>
      <w:lvlText w:val="•"/>
      <w:lvlJc w:val="left"/>
      <w:pPr>
        <w:ind w:left="3888" w:hanging="360"/>
      </w:pPr>
      <w:rPr>
        <w:rFonts w:hint="default"/>
        <w:lang w:val="en-US" w:eastAsia="en-US" w:bidi="ar-SA"/>
      </w:rPr>
    </w:lvl>
    <w:lvl w:ilvl="4" w:tplc="C81EA312">
      <w:numFmt w:val="bullet"/>
      <w:lvlText w:val="•"/>
      <w:lvlJc w:val="left"/>
      <w:pPr>
        <w:ind w:left="4911" w:hanging="360"/>
      </w:pPr>
      <w:rPr>
        <w:rFonts w:hint="default"/>
        <w:lang w:val="en-US" w:eastAsia="en-US" w:bidi="ar-SA"/>
      </w:rPr>
    </w:lvl>
    <w:lvl w:ilvl="5" w:tplc="77EAD2A8">
      <w:numFmt w:val="bullet"/>
      <w:lvlText w:val="•"/>
      <w:lvlJc w:val="left"/>
      <w:pPr>
        <w:ind w:left="5934" w:hanging="360"/>
      </w:pPr>
      <w:rPr>
        <w:rFonts w:hint="default"/>
        <w:lang w:val="en-US" w:eastAsia="en-US" w:bidi="ar-SA"/>
      </w:rPr>
    </w:lvl>
    <w:lvl w:ilvl="6" w:tplc="35AA4972">
      <w:numFmt w:val="bullet"/>
      <w:lvlText w:val="•"/>
      <w:lvlJc w:val="left"/>
      <w:pPr>
        <w:ind w:left="6957" w:hanging="360"/>
      </w:pPr>
      <w:rPr>
        <w:rFonts w:hint="default"/>
        <w:lang w:val="en-US" w:eastAsia="en-US" w:bidi="ar-SA"/>
      </w:rPr>
    </w:lvl>
    <w:lvl w:ilvl="7" w:tplc="13B68314">
      <w:numFmt w:val="bullet"/>
      <w:lvlText w:val="•"/>
      <w:lvlJc w:val="left"/>
      <w:pPr>
        <w:ind w:left="7980" w:hanging="360"/>
      </w:pPr>
      <w:rPr>
        <w:rFonts w:hint="default"/>
        <w:lang w:val="en-US" w:eastAsia="en-US" w:bidi="ar-SA"/>
      </w:rPr>
    </w:lvl>
    <w:lvl w:ilvl="8" w:tplc="218E8AFE">
      <w:numFmt w:val="bullet"/>
      <w:lvlText w:val="•"/>
      <w:lvlJc w:val="left"/>
      <w:pPr>
        <w:ind w:left="9003" w:hanging="360"/>
      </w:pPr>
      <w:rPr>
        <w:rFonts w:hint="default"/>
        <w:lang w:val="en-US" w:eastAsia="en-US" w:bidi="ar-SA"/>
      </w:rPr>
    </w:lvl>
  </w:abstractNum>
  <w:abstractNum w:abstractNumId="38" w15:restartNumberingAfterBreak="0">
    <w:nsid w:val="1C4F2F30"/>
    <w:multiLevelType w:val="hybridMultilevel"/>
    <w:tmpl w:val="EE4C88EE"/>
    <w:lvl w:ilvl="0" w:tplc="BE1CBEE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4EAFA0A">
      <w:numFmt w:val="bullet"/>
      <w:lvlText w:val="•"/>
      <w:lvlJc w:val="left"/>
      <w:pPr>
        <w:ind w:left="1835" w:hanging="360"/>
      </w:pPr>
      <w:rPr>
        <w:rFonts w:hint="default"/>
        <w:lang w:val="en-US" w:eastAsia="en-US" w:bidi="ar-SA"/>
      </w:rPr>
    </w:lvl>
    <w:lvl w:ilvl="2" w:tplc="D7100DEC">
      <w:numFmt w:val="bullet"/>
      <w:lvlText w:val="•"/>
      <w:lvlJc w:val="left"/>
      <w:pPr>
        <w:ind w:left="2851" w:hanging="360"/>
      </w:pPr>
      <w:rPr>
        <w:rFonts w:hint="default"/>
        <w:lang w:val="en-US" w:eastAsia="en-US" w:bidi="ar-SA"/>
      </w:rPr>
    </w:lvl>
    <w:lvl w:ilvl="3" w:tplc="91D40070">
      <w:numFmt w:val="bullet"/>
      <w:lvlText w:val="•"/>
      <w:lvlJc w:val="left"/>
      <w:pPr>
        <w:ind w:left="3867" w:hanging="360"/>
      </w:pPr>
      <w:rPr>
        <w:rFonts w:hint="default"/>
        <w:lang w:val="en-US" w:eastAsia="en-US" w:bidi="ar-SA"/>
      </w:rPr>
    </w:lvl>
    <w:lvl w:ilvl="4" w:tplc="1A84823C">
      <w:numFmt w:val="bullet"/>
      <w:lvlText w:val="•"/>
      <w:lvlJc w:val="left"/>
      <w:pPr>
        <w:ind w:left="4882" w:hanging="360"/>
      </w:pPr>
      <w:rPr>
        <w:rFonts w:hint="default"/>
        <w:lang w:val="en-US" w:eastAsia="en-US" w:bidi="ar-SA"/>
      </w:rPr>
    </w:lvl>
    <w:lvl w:ilvl="5" w:tplc="D90650A4">
      <w:numFmt w:val="bullet"/>
      <w:lvlText w:val="•"/>
      <w:lvlJc w:val="left"/>
      <w:pPr>
        <w:ind w:left="5898" w:hanging="360"/>
      </w:pPr>
      <w:rPr>
        <w:rFonts w:hint="default"/>
        <w:lang w:val="en-US" w:eastAsia="en-US" w:bidi="ar-SA"/>
      </w:rPr>
    </w:lvl>
    <w:lvl w:ilvl="6" w:tplc="14043456">
      <w:numFmt w:val="bullet"/>
      <w:lvlText w:val="•"/>
      <w:lvlJc w:val="left"/>
      <w:pPr>
        <w:ind w:left="6914" w:hanging="360"/>
      </w:pPr>
      <w:rPr>
        <w:rFonts w:hint="default"/>
        <w:lang w:val="en-US" w:eastAsia="en-US" w:bidi="ar-SA"/>
      </w:rPr>
    </w:lvl>
    <w:lvl w:ilvl="7" w:tplc="199A9E64">
      <w:numFmt w:val="bullet"/>
      <w:lvlText w:val="•"/>
      <w:lvlJc w:val="left"/>
      <w:pPr>
        <w:ind w:left="7929" w:hanging="360"/>
      </w:pPr>
      <w:rPr>
        <w:rFonts w:hint="default"/>
        <w:lang w:val="en-US" w:eastAsia="en-US" w:bidi="ar-SA"/>
      </w:rPr>
    </w:lvl>
    <w:lvl w:ilvl="8" w:tplc="0C7C4E0C">
      <w:numFmt w:val="bullet"/>
      <w:lvlText w:val="•"/>
      <w:lvlJc w:val="left"/>
      <w:pPr>
        <w:ind w:left="8945" w:hanging="360"/>
      </w:pPr>
      <w:rPr>
        <w:rFonts w:hint="default"/>
        <w:lang w:val="en-US" w:eastAsia="en-US" w:bidi="ar-SA"/>
      </w:rPr>
    </w:lvl>
  </w:abstractNum>
  <w:abstractNum w:abstractNumId="39" w15:restartNumberingAfterBreak="0">
    <w:nsid w:val="1D266ABE"/>
    <w:multiLevelType w:val="hybridMultilevel"/>
    <w:tmpl w:val="9C8C54D2"/>
    <w:lvl w:ilvl="0" w:tplc="5A6E9364">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EBACD31C">
      <w:numFmt w:val="bullet"/>
      <w:lvlText w:val="•"/>
      <w:lvlJc w:val="left"/>
      <w:pPr>
        <w:ind w:left="1842" w:hanging="360"/>
      </w:pPr>
      <w:rPr>
        <w:rFonts w:hint="default"/>
        <w:lang w:val="en-US" w:eastAsia="en-US" w:bidi="ar-SA"/>
      </w:rPr>
    </w:lvl>
    <w:lvl w:ilvl="2" w:tplc="787A5920">
      <w:numFmt w:val="bullet"/>
      <w:lvlText w:val="•"/>
      <w:lvlJc w:val="left"/>
      <w:pPr>
        <w:ind w:left="2864" w:hanging="360"/>
      </w:pPr>
      <w:rPr>
        <w:rFonts w:hint="default"/>
        <w:lang w:val="en-US" w:eastAsia="en-US" w:bidi="ar-SA"/>
      </w:rPr>
    </w:lvl>
    <w:lvl w:ilvl="3" w:tplc="724C2F68">
      <w:numFmt w:val="bullet"/>
      <w:lvlText w:val="•"/>
      <w:lvlJc w:val="left"/>
      <w:pPr>
        <w:ind w:left="3886" w:hanging="360"/>
      </w:pPr>
      <w:rPr>
        <w:rFonts w:hint="default"/>
        <w:lang w:val="en-US" w:eastAsia="en-US" w:bidi="ar-SA"/>
      </w:rPr>
    </w:lvl>
    <w:lvl w:ilvl="4" w:tplc="1F821DEE">
      <w:numFmt w:val="bullet"/>
      <w:lvlText w:val="•"/>
      <w:lvlJc w:val="left"/>
      <w:pPr>
        <w:ind w:left="4908" w:hanging="360"/>
      </w:pPr>
      <w:rPr>
        <w:rFonts w:hint="default"/>
        <w:lang w:val="en-US" w:eastAsia="en-US" w:bidi="ar-SA"/>
      </w:rPr>
    </w:lvl>
    <w:lvl w:ilvl="5" w:tplc="7C426A86">
      <w:numFmt w:val="bullet"/>
      <w:lvlText w:val="•"/>
      <w:lvlJc w:val="left"/>
      <w:pPr>
        <w:ind w:left="5931" w:hanging="360"/>
      </w:pPr>
      <w:rPr>
        <w:rFonts w:hint="default"/>
        <w:lang w:val="en-US" w:eastAsia="en-US" w:bidi="ar-SA"/>
      </w:rPr>
    </w:lvl>
    <w:lvl w:ilvl="6" w:tplc="F4620870">
      <w:numFmt w:val="bullet"/>
      <w:lvlText w:val="•"/>
      <w:lvlJc w:val="left"/>
      <w:pPr>
        <w:ind w:left="6953" w:hanging="360"/>
      </w:pPr>
      <w:rPr>
        <w:rFonts w:hint="default"/>
        <w:lang w:val="en-US" w:eastAsia="en-US" w:bidi="ar-SA"/>
      </w:rPr>
    </w:lvl>
    <w:lvl w:ilvl="7" w:tplc="F57C30C8">
      <w:numFmt w:val="bullet"/>
      <w:lvlText w:val="•"/>
      <w:lvlJc w:val="left"/>
      <w:pPr>
        <w:ind w:left="7975" w:hanging="360"/>
      </w:pPr>
      <w:rPr>
        <w:rFonts w:hint="default"/>
        <w:lang w:val="en-US" w:eastAsia="en-US" w:bidi="ar-SA"/>
      </w:rPr>
    </w:lvl>
    <w:lvl w:ilvl="8" w:tplc="D86E951A">
      <w:numFmt w:val="bullet"/>
      <w:lvlText w:val="•"/>
      <w:lvlJc w:val="left"/>
      <w:pPr>
        <w:ind w:left="8997" w:hanging="360"/>
      </w:pPr>
      <w:rPr>
        <w:rFonts w:hint="default"/>
        <w:lang w:val="en-US" w:eastAsia="en-US" w:bidi="ar-SA"/>
      </w:rPr>
    </w:lvl>
  </w:abstractNum>
  <w:abstractNum w:abstractNumId="40" w15:restartNumberingAfterBreak="0">
    <w:nsid w:val="1D96279D"/>
    <w:multiLevelType w:val="hybridMultilevel"/>
    <w:tmpl w:val="DD64D89A"/>
    <w:lvl w:ilvl="0" w:tplc="12D82DF8">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E152C4EE">
      <w:numFmt w:val="bullet"/>
      <w:lvlText w:val="•"/>
      <w:lvlJc w:val="left"/>
      <w:pPr>
        <w:ind w:left="1842" w:hanging="360"/>
      </w:pPr>
      <w:rPr>
        <w:rFonts w:hint="default"/>
        <w:lang w:val="en-US" w:eastAsia="en-US" w:bidi="ar-SA"/>
      </w:rPr>
    </w:lvl>
    <w:lvl w:ilvl="2" w:tplc="84FE8D08">
      <w:numFmt w:val="bullet"/>
      <w:lvlText w:val="•"/>
      <w:lvlJc w:val="left"/>
      <w:pPr>
        <w:ind w:left="2864" w:hanging="360"/>
      </w:pPr>
      <w:rPr>
        <w:rFonts w:hint="default"/>
        <w:lang w:val="en-US" w:eastAsia="en-US" w:bidi="ar-SA"/>
      </w:rPr>
    </w:lvl>
    <w:lvl w:ilvl="3" w:tplc="FE6E61CC">
      <w:numFmt w:val="bullet"/>
      <w:lvlText w:val="•"/>
      <w:lvlJc w:val="left"/>
      <w:pPr>
        <w:ind w:left="3886" w:hanging="360"/>
      </w:pPr>
      <w:rPr>
        <w:rFonts w:hint="default"/>
        <w:lang w:val="en-US" w:eastAsia="en-US" w:bidi="ar-SA"/>
      </w:rPr>
    </w:lvl>
    <w:lvl w:ilvl="4" w:tplc="3BA8F048">
      <w:numFmt w:val="bullet"/>
      <w:lvlText w:val="•"/>
      <w:lvlJc w:val="left"/>
      <w:pPr>
        <w:ind w:left="4908" w:hanging="360"/>
      </w:pPr>
      <w:rPr>
        <w:rFonts w:hint="default"/>
        <w:lang w:val="en-US" w:eastAsia="en-US" w:bidi="ar-SA"/>
      </w:rPr>
    </w:lvl>
    <w:lvl w:ilvl="5" w:tplc="7AEA07C4">
      <w:numFmt w:val="bullet"/>
      <w:lvlText w:val="•"/>
      <w:lvlJc w:val="left"/>
      <w:pPr>
        <w:ind w:left="5931" w:hanging="360"/>
      </w:pPr>
      <w:rPr>
        <w:rFonts w:hint="default"/>
        <w:lang w:val="en-US" w:eastAsia="en-US" w:bidi="ar-SA"/>
      </w:rPr>
    </w:lvl>
    <w:lvl w:ilvl="6" w:tplc="5ACE176C">
      <w:numFmt w:val="bullet"/>
      <w:lvlText w:val="•"/>
      <w:lvlJc w:val="left"/>
      <w:pPr>
        <w:ind w:left="6953" w:hanging="360"/>
      </w:pPr>
      <w:rPr>
        <w:rFonts w:hint="default"/>
        <w:lang w:val="en-US" w:eastAsia="en-US" w:bidi="ar-SA"/>
      </w:rPr>
    </w:lvl>
    <w:lvl w:ilvl="7" w:tplc="0740706C">
      <w:numFmt w:val="bullet"/>
      <w:lvlText w:val="•"/>
      <w:lvlJc w:val="left"/>
      <w:pPr>
        <w:ind w:left="7975" w:hanging="360"/>
      </w:pPr>
      <w:rPr>
        <w:rFonts w:hint="default"/>
        <w:lang w:val="en-US" w:eastAsia="en-US" w:bidi="ar-SA"/>
      </w:rPr>
    </w:lvl>
    <w:lvl w:ilvl="8" w:tplc="7BE44A8E">
      <w:numFmt w:val="bullet"/>
      <w:lvlText w:val="•"/>
      <w:lvlJc w:val="left"/>
      <w:pPr>
        <w:ind w:left="8997" w:hanging="360"/>
      </w:pPr>
      <w:rPr>
        <w:rFonts w:hint="default"/>
        <w:lang w:val="en-US" w:eastAsia="en-US" w:bidi="ar-SA"/>
      </w:rPr>
    </w:lvl>
  </w:abstractNum>
  <w:abstractNum w:abstractNumId="41" w15:restartNumberingAfterBreak="0">
    <w:nsid w:val="20482799"/>
    <w:multiLevelType w:val="hybridMultilevel"/>
    <w:tmpl w:val="C9880530"/>
    <w:lvl w:ilvl="0" w:tplc="5A362F36">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ADCA8F6E">
      <w:numFmt w:val="bullet"/>
      <w:lvlText w:val="•"/>
      <w:lvlJc w:val="left"/>
      <w:pPr>
        <w:ind w:left="1842" w:hanging="360"/>
      </w:pPr>
      <w:rPr>
        <w:rFonts w:hint="default"/>
        <w:lang w:val="en-US" w:eastAsia="en-US" w:bidi="ar-SA"/>
      </w:rPr>
    </w:lvl>
    <w:lvl w:ilvl="2" w:tplc="028061D2">
      <w:numFmt w:val="bullet"/>
      <w:lvlText w:val="•"/>
      <w:lvlJc w:val="left"/>
      <w:pPr>
        <w:ind w:left="2864" w:hanging="360"/>
      </w:pPr>
      <w:rPr>
        <w:rFonts w:hint="default"/>
        <w:lang w:val="en-US" w:eastAsia="en-US" w:bidi="ar-SA"/>
      </w:rPr>
    </w:lvl>
    <w:lvl w:ilvl="3" w:tplc="2A6E18F8">
      <w:numFmt w:val="bullet"/>
      <w:lvlText w:val="•"/>
      <w:lvlJc w:val="left"/>
      <w:pPr>
        <w:ind w:left="3886" w:hanging="360"/>
      </w:pPr>
      <w:rPr>
        <w:rFonts w:hint="default"/>
        <w:lang w:val="en-US" w:eastAsia="en-US" w:bidi="ar-SA"/>
      </w:rPr>
    </w:lvl>
    <w:lvl w:ilvl="4" w:tplc="236C4822">
      <w:numFmt w:val="bullet"/>
      <w:lvlText w:val="•"/>
      <w:lvlJc w:val="left"/>
      <w:pPr>
        <w:ind w:left="4908" w:hanging="360"/>
      </w:pPr>
      <w:rPr>
        <w:rFonts w:hint="default"/>
        <w:lang w:val="en-US" w:eastAsia="en-US" w:bidi="ar-SA"/>
      </w:rPr>
    </w:lvl>
    <w:lvl w:ilvl="5" w:tplc="A16637F4">
      <w:numFmt w:val="bullet"/>
      <w:lvlText w:val="•"/>
      <w:lvlJc w:val="left"/>
      <w:pPr>
        <w:ind w:left="5931" w:hanging="360"/>
      </w:pPr>
      <w:rPr>
        <w:rFonts w:hint="default"/>
        <w:lang w:val="en-US" w:eastAsia="en-US" w:bidi="ar-SA"/>
      </w:rPr>
    </w:lvl>
    <w:lvl w:ilvl="6" w:tplc="0778E9DC">
      <w:numFmt w:val="bullet"/>
      <w:lvlText w:val="•"/>
      <w:lvlJc w:val="left"/>
      <w:pPr>
        <w:ind w:left="6953" w:hanging="360"/>
      </w:pPr>
      <w:rPr>
        <w:rFonts w:hint="default"/>
        <w:lang w:val="en-US" w:eastAsia="en-US" w:bidi="ar-SA"/>
      </w:rPr>
    </w:lvl>
    <w:lvl w:ilvl="7" w:tplc="3020AE4A">
      <w:numFmt w:val="bullet"/>
      <w:lvlText w:val="•"/>
      <w:lvlJc w:val="left"/>
      <w:pPr>
        <w:ind w:left="7975" w:hanging="360"/>
      </w:pPr>
      <w:rPr>
        <w:rFonts w:hint="default"/>
        <w:lang w:val="en-US" w:eastAsia="en-US" w:bidi="ar-SA"/>
      </w:rPr>
    </w:lvl>
    <w:lvl w:ilvl="8" w:tplc="F1641C86">
      <w:numFmt w:val="bullet"/>
      <w:lvlText w:val="•"/>
      <w:lvlJc w:val="left"/>
      <w:pPr>
        <w:ind w:left="8997" w:hanging="360"/>
      </w:pPr>
      <w:rPr>
        <w:rFonts w:hint="default"/>
        <w:lang w:val="en-US" w:eastAsia="en-US" w:bidi="ar-SA"/>
      </w:rPr>
    </w:lvl>
  </w:abstractNum>
  <w:abstractNum w:abstractNumId="42" w15:restartNumberingAfterBreak="0">
    <w:nsid w:val="23B7518B"/>
    <w:multiLevelType w:val="hybridMultilevel"/>
    <w:tmpl w:val="166A4DCA"/>
    <w:lvl w:ilvl="0" w:tplc="C9706D06">
      <w:start w:val="1"/>
      <w:numFmt w:val="lowerLetter"/>
      <w:lvlText w:val="%1)"/>
      <w:lvlJc w:val="left"/>
      <w:pPr>
        <w:ind w:left="827" w:hanging="360"/>
        <w:jc w:val="left"/>
      </w:pPr>
      <w:rPr>
        <w:rFonts w:ascii="Trebuchet MS" w:eastAsia="Trebuchet MS" w:hAnsi="Trebuchet MS" w:cs="Trebuchet MS" w:hint="default"/>
        <w:b w:val="0"/>
        <w:bCs w:val="0"/>
        <w:i/>
        <w:iCs/>
        <w:spacing w:val="-1"/>
        <w:w w:val="85"/>
        <w:sz w:val="20"/>
        <w:szCs w:val="20"/>
        <w:lang w:val="en-US" w:eastAsia="en-US" w:bidi="ar-SA"/>
      </w:rPr>
    </w:lvl>
    <w:lvl w:ilvl="1" w:tplc="16E6C930">
      <w:numFmt w:val="bullet"/>
      <w:lvlText w:val="•"/>
      <w:lvlJc w:val="left"/>
      <w:pPr>
        <w:ind w:left="1835" w:hanging="360"/>
      </w:pPr>
      <w:rPr>
        <w:rFonts w:hint="default"/>
        <w:lang w:val="en-US" w:eastAsia="en-US" w:bidi="ar-SA"/>
      </w:rPr>
    </w:lvl>
    <w:lvl w:ilvl="2" w:tplc="B096D5E4">
      <w:numFmt w:val="bullet"/>
      <w:lvlText w:val="•"/>
      <w:lvlJc w:val="left"/>
      <w:pPr>
        <w:ind w:left="2851" w:hanging="360"/>
      </w:pPr>
      <w:rPr>
        <w:rFonts w:hint="default"/>
        <w:lang w:val="en-US" w:eastAsia="en-US" w:bidi="ar-SA"/>
      </w:rPr>
    </w:lvl>
    <w:lvl w:ilvl="3" w:tplc="0E3C85D4">
      <w:numFmt w:val="bullet"/>
      <w:lvlText w:val="•"/>
      <w:lvlJc w:val="left"/>
      <w:pPr>
        <w:ind w:left="3867" w:hanging="360"/>
      </w:pPr>
      <w:rPr>
        <w:rFonts w:hint="default"/>
        <w:lang w:val="en-US" w:eastAsia="en-US" w:bidi="ar-SA"/>
      </w:rPr>
    </w:lvl>
    <w:lvl w:ilvl="4" w:tplc="A99A2D9C">
      <w:numFmt w:val="bullet"/>
      <w:lvlText w:val="•"/>
      <w:lvlJc w:val="left"/>
      <w:pPr>
        <w:ind w:left="4882" w:hanging="360"/>
      </w:pPr>
      <w:rPr>
        <w:rFonts w:hint="default"/>
        <w:lang w:val="en-US" w:eastAsia="en-US" w:bidi="ar-SA"/>
      </w:rPr>
    </w:lvl>
    <w:lvl w:ilvl="5" w:tplc="0CFC9570">
      <w:numFmt w:val="bullet"/>
      <w:lvlText w:val="•"/>
      <w:lvlJc w:val="left"/>
      <w:pPr>
        <w:ind w:left="5898" w:hanging="360"/>
      </w:pPr>
      <w:rPr>
        <w:rFonts w:hint="default"/>
        <w:lang w:val="en-US" w:eastAsia="en-US" w:bidi="ar-SA"/>
      </w:rPr>
    </w:lvl>
    <w:lvl w:ilvl="6" w:tplc="8400922E">
      <w:numFmt w:val="bullet"/>
      <w:lvlText w:val="•"/>
      <w:lvlJc w:val="left"/>
      <w:pPr>
        <w:ind w:left="6914" w:hanging="360"/>
      </w:pPr>
      <w:rPr>
        <w:rFonts w:hint="default"/>
        <w:lang w:val="en-US" w:eastAsia="en-US" w:bidi="ar-SA"/>
      </w:rPr>
    </w:lvl>
    <w:lvl w:ilvl="7" w:tplc="88E4214C">
      <w:numFmt w:val="bullet"/>
      <w:lvlText w:val="•"/>
      <w:lvlJc w:val="left"/>
      <w:pPr>
        <w:ind w:left="7929" w:hanging="360"/>
      </w:pPr>
      <w:rPr>
        <w:rFonts w:hint="default"/>
        <w:lang w:val="en-US" w:eastAsia="en-US" w:bidi="ar-SA"/>
      </w:rPr>
    </w:lvl>
    <w:lvl w:ilvl="8" w:tplc="D03E50BA">
      <w:numFmt w:val="bullet"/>
      <w:lvlText w:val="•"/>
      <w:lvlJc w:val="left"/>
      <w:pPr>
        <w:ind w:left="8945" w:hanging="360"/>
      </w:pPr>
      <w:rPr>
        <w:rFonts w:hint="default"/>
        <w:lang w:val="en-US" w:eastAsia="en-US" w:bidi="ar-SA"/>
      </w:rPr>
    </w:lvl>
  </w:abstractNum>
  <w:abstractNum w:abstractNumId="43" w15:restartNumberingAfterBreak="0">
    <w:nsid w:val="284C162B"/>
    <w:multiLevelType w:val="hybridMultilevel"/>
    <w:tmpl w:val="4CE6AC5C"/>
    <w:lvl w:ilvl="0" w:tplc="CF1E520E">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6BD2D986">
      <w:numFmt w:val="bullet"/>
      <w:lvlText w:val="•"/>
      <w:lvlJc w:val="left"/>
      <w:pPr>
        <w:ind w:left="1842" w:hanging="360"/>
      </w:pPr>
      <w:rPr>
        <w:rFonts w:hint="default"/>
        <w:lang w:val="en-US" w:eastAsia="en-US" w:bidi="ar-SA"/>
      </w:rPr>
    </w:lvl>
    <w:lvl w:ilvl="2" w:tplc="A9B04C72">
      <w:numFmt w:val="bullet"/>
      <w:lvlText w:val="•"/>
      <w:lvlJc w:val="left"/>
      <w:pPr>
        <w:ind w:left="2865" w:hanging="360"/>
      </w:pPr>
      <w:rPr>
        <w:rFonts w:hint="default"/>
        <w:lang w:val="en-US" w:eastAsia="en-US" w:bidi="ar-SA"/>
      </w:rPr>
    </w:lvl>
    <w:lvl w:ilvl="3" w:tplc="3530F4D0">
      <w:numFmt w:val="bullet"/>
      <w:lvlText w:val="•"/>
      <w:lvlJc w:val="left"/>
      <w:pPr>
        <w:ind w:left="3888" w:hanging="360"/>
      </w:pPr>
      <w:rPr>
        <w:rFonts w:hint="default"/>
        <w:lang w:val="en-US" w:eastAsia="en-US" w:bidi="ar-SA"/>
      </w:rPr>
    </w:lvl>
    <w:lvl w:ilvl="4" w:tplc="8648DA8A">
      <w:numFmt w:val="bullet"/>
      <w:lvlText w:val="•"/>
      <w:lvlJc w:val="left"/>
      <w:pPr>
        <w:ind w:left="4911" w:hanging="360"/>
      </w:pPr>
      <w:rPr>
        <w:rFonts w:hint="default"/>
        <w:lang w:val="en-US" w:eastAsia="en-US" w:bidi="ar-SA"/>
      </w:rPr>
    </w:lvl>
    <w:lvl w:ilvl="5" w:tplc="5DA4BE06">
      <w:numFmt w:val="bullet"/>
      <w:lvlText w:val="•"/>
      <w:lvlJc w:val="left"/>
      <w:pPr>
        <w:ind w:left="5934" w:hanging="360"/>
      </w:pPr>
      <w:rPr>
        <w:rFonts w:hint="default"/>
        <w:lang w:val="en-US" w:eastAsia="en-US" w:bidi="ar-SA"/>
      </w:rPr>
    </w:lvl>
    <w:lvl w:ilvl="6" w:tplc="7BBE99D4">
      <w:numFmt w:val="bullet"/>
      <w:lvlText w:val="•"/>
      <w:lvlJc w:val="left"/>
      <w:pPr>
        <w:ind w:left="6957" w:hanging="360"/>
      </w:pPr>
      <w:rPr>
        <w:rFonts w:hint="default"/>
        <w:lang w:val="en-US" w:eastAsia="en-US" w:bidi="ar-SA"/>
      </w:rPr>
    </w:lvl>
    <w:lvl w:ilvl="7" w:tplc="04E8A280">
      <w:numFmt w:val="bullet"/>
      <w:lvlText w:val="•"/>
      <w:lvlJc w:val="left"/>
      <w:pPr>
        <w:ind w:left="7980" w:hanging="360"/>
      </w:pPr>
      <w:rPr>
        <w:rFonts w:hint="default"/>
        <w:lang w:val="en-US" w:eastAsia="en-US" w:bidi="ar-SA"/>
      </w:rPr>
    </w:lvl>
    <w:lvl w:ilvl="8" w:tplc="84845F66">
      <w:numFmt w:val="bullet"/>
      <w:lvlText w:val="•"/>
      <w:lvlJc w:val="left"/>
      <w:pPr>
        <w:ind w:left="9003" w:hanging="360"/>
      </w:pPr>
      <w:rPr>
        <w:rFonts w:hint="default"/>
        <w:lang w:val="en-US" w:eastAsia="en-US" w:bidi="ar-SA"/>
      </w:rPr>
    </w:lvl>
  </w:abstractNum>
  <w:abstractNum w:abstractNumId="44" w15:restartNumberingAfterBreak="0">
    <w:nsid w:val="28521322"/>
    <w:multiLevelType w:val="hybridMultilevel"/>
    <w:tmpl w:val="8B220FB8"/>
    <w:lvl w:ilvl="0" w:tplc="4574C684">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58D66526">
      <w:numFmt w:val="bullet"/>
      <w:lvlText w:val="•"/>
      <w:lvlJc w:val="left"/>
      <w:pPr>
        <w:ind w:left="1842" w:hanging="360"/>
      </w:pPr>
      <w:rPr>
        <w:rFonts w:hint="default"/>
        <w:lang w:val="en-US" w:eastAsia="en-US" w:bidi="ar-SA"/>
      </w:rPr>
    </w:lvl>
    <w:lvl w:ilvl="2" w:tplc="D3945AAC">
      <w:numFmt w:val="bullet"/>
      <w:lvlText w:val="•"/>
      <w:lvlJc w:val="left"/>
      <w:pPr>
        <w:ind w:left="2865" w:hanging="360"/>
      </w:pPr>
      <w:rPr>
        <w:rFonts w:hint="default"/>
        <w:lang w:val="en-US" w:eastAsia="en-US" w:bidi="ar-SA"/>
      </w:rPr>
    </w:lvl>
    <w:lvl w:ilvl="3" w:tplc="026A10BE">
      <w:numFmt w:val="bullet"/>
      <w:lvlText w:val="•"/>
      <w:lvlJc w:val="left"/>
      <w:pPr>
        <w:ind w:left="3888" w:hanging="360"/>
      </w:pPr>
      <w:rPr>
        <w:rFonts w:hint="default"/>
        <w:lang w:val="en-US" w:eastAsia="en-US" w:bidi="ar-SA"/>
      </w:rPr>
    </w:lvl>
    <w:lvl w:ilvl="4" w:tplc="A832F3BC">
      <w:numFmt w:val="bullet"/>
      <w:lvlText w:val="•"/>
      <w:lvlJc w:val="left"/>
      <w:pPr>
        <w:ind w:left="4911" w:hanging="360"/>
      </w:pPr>
      <w:rPr>
        <w:rFonts w:hint="default"/>
        <w:lang w:val="en-US" w:eastAsia="en-US" w:bidi="ar-SA"/>
      </w:rPr>
    </w:lvl>
    <w:lvl w:ilvl="5" w:tplc="37843562">
      <w:numFmt w:val="bullet"/>
      <w:lvlText w:val="•"/>
      <w:lvlJc w:val="left"/>
      <w:pPr>
        <w:ind w:left="5934" w:hanging="360"/>
      </w:pPr>
      <w:rPr>
        <w:rFonts w:hint="default"/>
        <w:lang w:val="en-US" w:eastAsia="en-US" w:bidi="ar-SA"/>
      </w:rPr>
    </w:lvl>
    <w:lvl w:ilvl="6" w:tplc="773E1504">
      <w:numFmt w:val="bullet"/>
      <w:lvlText w:val="•"/>
      <w:lvlJc w:val="left"/>
      <w:pPr>
        <w:ind w:left="6957" w:hanging="360"/>
      </w:pPr>
      <w:rPr>
        <w:rFonts w:hint="default"/>
        <w:lang w:val="en-US" w:eastAsia="en-US" w:bidi="ar-SA"/>
      </w:rPr>
    </w:lvl>
    <w:lvl w:ilvl="7" w:tplc="9266EA0C">
      <w:numFmt w:val="bullet"/>
      <w:lvlText w:val="•"/>
      <w:lvlJc w:val="left"/>
      <w:pPr>
        <w:ind w:left="7980" w:hanging="360"/>
      </w:pPr>
      <w:rPr>
        <w:rFonts w:hint="default"/>
        <w:lang w:val="en-US" w:eastAsia="en-US" w:bidi="ar-SA"/>
      </w:rPr>
    </w:lvl>
    <w:lvl w:ilvl="8" w:tplc="67EC2B72">
      <w:numFmt w:val="bullet"/>
      <w:lvlText w:val="•"/>
      <w:lvlJc w:val="left"/>
      <w:pPr>
        <w:ind w:left="9003" w:hanging="360"/>
      </w:pPr>
      <w:rPr>
        <w:rFonts w:hint="default"/>
        <w:lang w:val="en-US" w:eastAsia="en-US" w:bidi="ar-SA"/>
      </w:rPr>
    </w:lvl>
  </w:abstractNum>
  <w:abstractNum w:abstractNumId="45" w15:restartNumberingAfterBreak="0">
    <w:nsid w:val="287376BF"/>
    <w:multiLevelType w:val="hybridMultilevel"/>
    <w:tmpl w:val="B37E777E"/>
    <w:lvl w:ilvl="0" w:tplc="A59E3734">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226E4762">
      <w:numFmt w:val="bullet"/>
      <w:lvlText w:val="o"/>
      <w:lvlJc w:val="left"/>
      <w:pPr>
        <w:ind w:left="1545" w:hanging="361"/>
      </w:pPr>
      <w:rPr>
        <w:rFonts w:ascii="Courier New" w:eastAsia="Courier New" w:hAnsi="Courier New" w:cs="Courier New" w:hint="default"/>
        <w:b w:val="0"/>
        <w:bCs w:val="0"/>
        <w:i w:val="0"/>
        <w:iCs w:val="0"/>
        <w:spacing w:val="0"/>
        <w:w w:val="99"/>
        <w:sz w:val="20"/>
        <w:szCs w:val="20"/>
        <w:lang w:val="en-US" w:eastAsia="en-US" w:bidi="ar-SA"/>
      </w:rPr>
    </w:lvl>
    <w:lvl w:ilvl="2" w:tplc="1116F8E8">
      <w:numFmt w:val="bullet"/>
      <w:lvlText w:val="•"/>
      <w:lvlJc w:val="left"/>
      <w:pPr>
        <w:ind w:left="2596" w:hanging="361"/>
      </w:pPr>
      <w:rPr>
        <w:rFonts w:hint="default"/>
        <w:lang w:val="en-US" w:eastAsia="en-US" w:bidi="ar-SA"/>
      </w:rPr>
    </w:lvl>
    <w:lvl w:ilvl="3" w:tplc="5D0AA386">
      <w:numFmt w:val="bullet"/>
      <w:lvlText w:val="•"/>
      <w:lvlJc w:val="left"/>
      <w:pPr>
        <w:ind w:left="3653" w:hanging="361"/>
      </w:pPr>
      <w:rPr>
        <w:rFonts w:hint="default"/>
        <w:lang w:val="en-US" w:eastAsia="en-US" w:bidi="ar-SA"/>
      </w:rPr>
    </w:lvl>
    <w:lvl w:ilvl="4" w:tplc="F89AE69A">
      <w:numFmt w:val="bullet"/>
      <w:lvlText w:val="•"/>
      <w:lvlJc w:val="left"/>
      <w:pPr>
        <w:ind w:left="4709" w:hanging="361"/>
      </w:pPr>
      <w:rPr>
        <w:rFonts w:hint="default"/>
        <w:lang w:val="en-US" w:eastAsia="en-US" w:bidi="ar-SA"/>
      </w:rPr>
    </w:lvl>
    <w:lvl w:ilvl="5" w:tplc="2BE8E72C">
      <w:numFmt w:val="bullet"/>
      <w:lvlText w:val="•"/>
      <w:lvlJc w:val="left"/>
      <w:pPr>
        <w:ind w:left="5766" w:hanging="361"/>
      </w:pPr>
      <w:rPr>
        <w:rFonts w:hint="default"/>
        <w:lang w:val="en-US" w:eastAsia="en-US" w:bidi="ar-SA"/>
      </w:rPr>
    </w:lvl>
    <w:lvl w:ilvl="6" w:tplc="4198EB60">
      <w:numFmt w:val="bullet"/>
      <w:lvlText w:val="•"/>
      <w:lvlJc w:val="left"/>
      <w:pPr>
        <w:ind w:left="6822" w:hanging="361"/>
      </w:pPr>
      <w:rPr>
        <w:rFonts w:hint="default"/>
        <w:lang w:val="en-US" w:eastAsia="en-US" w:bidi="ar-SA"/>
      </w:rPr>
    </w:lvl>
    <w:lvl w:ilvl="7" w:tplc="5F68A218">
      <w:numFmt w:val="bullet"/>
      <w:lvlText w:val="•"/>
      <w:lvlJc w:val="left"/>
      <w:pPr>
        <w:ind w:left="7879" w:hanging="361"/>
      </w:pPr>
      <w:rPr>
        <w:rFonts w:hint="default"/>
        <w:lang w:val="en-US" w:eastAsia="en-US" w:bidi="ar-SA"/>
      </w:rPr>
    </w:lvl>
    <w:lvl w:ilvl="8" w:tplc="EEFA6C74">
      <w:numFmt w:val="bullet"/>
      <w:lvlText w:val="•"/>
      <w:lvlJc w:val="left"/>
      <w:pPr>
        <w:ind w:left="8935" w:hanging="361"/>
      </w:pPr>
      <w:rPr>
        <w:rFonts w:hint="default"/>
        <w:lang w:val="en-US" w:eastAsia="en-US" w:bidi="ar-SA"/>
      </w:rPr>
    </w:lvl>
  </w:abstractNum>
  <w:abstractNum w:abstractNumId="46" w15:restartNumberingAfterBreak="0">
    <w:nsid w:val="28D53AB8"/>
    <w:multiLevelType w:val="hybridMultilevel"/>
    <w:tmpl w:val="C59EE446"/>
    <w:lvl w:ilvl="0" w:tplc="FCB0A19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8828D506">
      <w:numFmt w:val="bullet"/>
      <w:lvlText w:val="•"/>
      <w:lvlJc w:val="left"/>
      <w:pPr>
        <w:ind w:left="1842" w:hanging="360"/>
      </w:pPr>
      <w:rPr>
        <w:rFonts w:hint="default"/>
        <w:lang w:val="en-US" w:eastAsia="en-US" w:bidi="ar-SA"/>
      </w:rPr>
    </w:lvl>
    <w:lvl w:ilvl="2" w:tplc="F1F6309A">
      <w:numFmt w:val="bullet"/>
      <w:lvlText w:val="•"/>
      <w:lvlJc w:val="left"/>
      <w:pPr>
        <w:ind w:left="2864" w:hanging="360"/>
      </w:pPr>
      <w:rPr>
        <w:rFonts w:hint="default"/>
        <w:lang w:val="en-US" w:eastAsia="en-US" w:bidi="ar-SA"/>
      </w:rPr>
    </w:lvl>
    <w:lvl w:ilvl="3" w:tplc="FD96EC82">
      <w:numFmt w:val="bullet"/>
      <w:lvlText w:val="•"/>
      <w:lvlJc w:val="left"/>
      <w:pPr>
        <w:ind w:left="3886" w:hanging="360"/>
      </w:pPr>
      <w:rPr>
        <w:rFonts w:hint="default"/>
        <w:lang w:val="en-US" w:eastAsia="en-US" w:bidi="ar-SA"/>
      </w:rPr>
    </w:lvl>
    <w:lvl w:ilvl="4" w:tplc="E1C868D6">
      <w:numFmt w:val="bullet"/>
      <w:lvlText w:val="•"/>
      <w:lvlJc w:val="left"/>
      <w:pPr>
        <w:ind w:left="4908" w:hanging="360"/>
      </w:pPr>
      <w:rPr>
        <w:rFonts w:hint="default"/>
        <w:lang w:val="en-US" w:eastAsia="en-US" w:bidi="ar-SA"/>
      </w:rPr>
    </w:lvl>
    <w:lvl w:ilvl="5" w:tplc="3EE4034C">
      <w:numFmt w:val="bullet"/>
      <w:lvlText w:val="•"/>
      <w:lvlJc w:val="left"/>
      <w:pPr>
        <w:ind w:left="5931" w:hanging="360"/>
      </w:pPr>
      <w:rPr>
        <w:rFonts w:hint="default"/>
        <w:lang w:val="en-US" w:eastAsia="en-US" w:bidi="ar-SA"/>
      </w:rPr>
    </w:lvl>
    <w:lvl w:ilvl="6" w:tplc="D96E0BFE">
      <w:numFmt w:val="bullet"/>
      <w:lvlText w:val="•"/>
      <w:lvlJc w:val="left"/>
      <w:pPr>
        <w:ind w:left="6953" w:hanging="360"/>
      </w:pPr>
      <w:rPr>
        <w:rFonts w:hint="default"/>
        <w:lang w:val="en-US" w:eastAsia="en-US" w:bidi="ar-SA"/>
      </w:rPr>
    </w:lvl>
    <w:lvl w:ilvl="7" w:tplc="90EE7F0A">
      <w:numFmt w:val="bullet"/>
      <w:lvlText w:val="•"/>
      <w:lvlJc w:val="left"/>
      <w:pPr>
        <w:ind w:left="7975" w:hanging="360"/>
      </w:pPr>
      <w:rPr>
        <w:rFonts w:hint="default"/>
        <w:lang w:val="en-US" w:eastAsia="en-US" w:bidi="ar-SA"/>
      </w:rPr>
    </w:lvl>
    <w:lvl w:ilvl="8" w:tplc="FED60182">
      <w:numFmt w:val="bullet"/>
      <w:lvlText w:val="•"/>
      <w:lvlJc w:val="left"/>
      <w:pPr>
        <w:ind w:left="8997" w:hanging="360"/>
      </w:pPr>
      <w:rPr>
        <w:rFonts w:hint="default"/>
        <w:lang w:val="en-US" w:eastAsia="en-US" w:bidi="ar-SA"/>
      </w:rPr>
    </w:lvl>
  </w:abstractNum>
  <w:abstractNum w:abstractNumId="47" w15:restartNumberingAfterBreak="0">
    <w:nsid w:val="2C4B679F"/>
    <w:multiLevelType w:val="hybridMultilevel"/>
    <w:tmpl w:val="F7AC4438"/>
    <w:lvl w:ilvl="0" w:tplc="93DE4DE6">
      <w:start w:val="1"/>
      <w:numFmt w:val="upperRoman"/>
      <w:lvlText w:val="%1."/>
      <w:lvlJc w:val="left"/>
      <w:pPr>
        <w:ind w:left="861" w:hanging="531"/>
        <w:jc w:val="right"/>
      </w:pPr>
      <w:rPr>
        <w:rFonts w:ascii="Tahoma" w:eastAsia="Tahoma" w:hAnsi="Tahoma" w:cs="Tahoma" w:hint="default"/>
        <w:b/>
        <w:bCs/>
        <w:i w:val="0"/>
        <w:iCs w:val="0"/>
        <w:spacing w:val="-2"/>
        <w:w w:val="66"/>
        <w:sz w:val="32"/>
        <w:szCs w:val="32"/>
        <w:lang w:val="en-US" w:eastAsia="en-US" w:bidi="ar-SA"/>
      </w:rPr>
    </w:lvl>
    <w:lvl w:ilvl="1" w:tplc="CBE80202">
      <w:numFmt w:val="bullet"/>
      <w:lvlText w:val=""/>
      <w:lvlJc w:val="left"/>
      <w:pPr>
        <w:ind w:left="861" w:hanging="360"/>
      </w:pPr>
      <w:rPr>
        <w:rFonts w:ascii="Symbol" w:eastAsia="Symbol" w:hAnsi="Symbol" w:cs="Symbol" w:hint="default"/>
        <w:b w:val="0"/>
        <w:bCs w:val="0"/>
        <w:i w:val="0"/>
        <w:iCs w:val="0"/>
        <w:color w:val="0000FF"/>
        <w:spacing w:val="0"/>
        <w:w w:val="100"/>
        <w:sz w:val="22"/>
        <w:szCs w:val="22"/>
        <w:lang w:val="en-US" w:eastAsia="en-US" w:bidi="ar-SA"/>
      </w:rPr>
    </w:lvl>
    <w:lvl w:ilvl="2" w:tplc="71424A0E">
      <w:numFmt w:val="bullet"/>
      <w:lvlText w:val="•"/>
      <w:lvlJc w:val="left"/>
      <w:pPr>
        <w:ind w:left="3545" w:hanging="360"/>
      </w:pPr>
      <w:rPr>
        <w:rFonts w:hint="default"/>
        <w:lang w:val="en-US" w:eastAsia="en-US" w:bidi="ar-SA"/>
      </w:rPr>
    </w:lvl>
    <w:lvl w:ilvl="3" w:tplc="64B2776C">
      <w:numFmt w:val="bullet"/>
      <w:lvlText w:val="•"/>
      <w:lvlJc w:val="left"/>
      <w:pPr>
        <w:ind w:left="4888" w:hanging="360"/>
      </w:pPr>
      <w:rPr>
        <w:rFonts w:hint="default"/>
        <w:lang w:val="en-US" w:eastAsia="en-US" w:bidi="ar-SA"/>
      </w:rPr>
    </w:lvl>
    <w:lvl w:ilvl="4" w:tplc="03C63588">
      <w:numFmt w:val="bullet"/>
      <w:lvlText w:val="•"/>
      <w:lvlJc w:val="left"/>
      <w:pPr>
        <w:ind w:left="6231" w:hanging="360"/>
      </w:pPr>
      <w:rPr>
        <w:rFonts w:hint="default"/>
        <w:lang w:val="en-US" w:eastAsia="en-US" w:bidi="ar-SA"/>
      </w:rPr>
    </w:lvl>
    <w:lvl w:ilvl="5" w:tplc="3160B326">
      <w:numFmt w:val="bullet"/>
      <w:lvlText w:val="•"/>
      <w:lvlJc w:val="left"/>
      <w:pPr>
        <w:ind w:left="7574" w:hanging="360"/>
      </w:pPr>
      <w:rPr>
        <w:rFonts w:hint="default"/>
        <w:lang w:val="en-US" w:eastAsia="en-US" w:bidi="ar-SA"/>
      </w:rPr>
    </w:lvl>
    <w:lvl w:ilvl="6" w:tplc="33907C80">
      <w:numFmt w:val="bullet"/>
      <w:lvlText w:val="•"/>
      <w:lvlJc w:val="left"/>
      <w:pPr>
        <w:ind w:left="8917" w:hanging="360"/>
      </w:pPr>
      <w:rPr>
        <w:rFonts w:hint="default"/>
        <w:lang w:val="en-US" w:eastAsia="en-US" w:bidi="ar-SA"/>
      </w:rPr>
    </w:lvl>
    <w:lvl w:ilvl="7" w:tplc="9E606614">
      <w:numFmt w:val="bullet"/>
      <w:lvlText w:val="•"/>
      <w:lvlJc w:val="left"/>
      <w:pPr>
        <w:ind w:left="10259" w:hanging="360"/>
      </w:pPr>
      <w:rPr>
        <w:rFonts w:hint="default"/>
        <w:lang w:val="en-US" w:eastAsia="en-US" w:bidi="ar-SA"/>
      </w:rPr>
    </w:lvl>
    <w:lvl w:ilvl="8" w:tplc="64E2C9E8">
      <w:numFmt w:val="bullet"/>
      <w:lvlText w:val="•"/>
      <w:lvlJc w:val="left"/>
      <w:pPr>
        <w:ind w:left="11602" w:hanging="360"/>
      </w:pPr>
      <w:rPr>
        <w:rFonts w:hint="default"/>
        <w:lang w:val="en-US" w:eastAsia="en-US" w:bidi="ar-SA"/>
      </w:rPr>
    </w:lvl>
  </w:abstractNum>
  <w:abstractNum w:abstractNumId="48" w15:restartNumberingAfterBreak="0">
    <w:nsid w:val="2E483EED"/>
    <w:multiLevelType w:val="hybridMultilevel"/>
    <w:tmpl w:val="7D9069C2"/>
    <w:lvl w:ilvl="0" w:tplc="A9BAB328">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8A962A18">
      <w:numFmt w:val="bullet"/>
      <w:lvlText w:val="•"/>
      <w:lvlJc w:val="left"/>
      <w:pPr>
        <w:ind w:left="1842" w:hanging="360"/>
      </w:pPr>
      <w:rPr>
        <w:rFonts w:hint="default"/>
        <w:lang w:val="en-US" w:eastAsia="en-US" w:bidi="ar-SA"/>
      </w:rPr>
    </w:lvl>
    <w:lvl w:ilvl="2" w:tplc="3FAE4BDA">
      <w:numFmt w:val="bullet"/>
      <w:lvlText w:val="•"/>
      <w:lvlJc w:val="left"/>
      <w:pPr>
        <w:ind w:left="2864" w:hanging="360"/>
      </w:pPr>
      <w:rPr>
        <w:rFonts w:hint="default"/>
        <w:lang w:val="en-US" w:eastAsia="en-US" w:bidi="ar-SA"/>
      </w:rPr>
    </w:lvl>
    <w:lvl w:ilvl="3" w:tplc="6DA837EE">
      <w:numFmt w:val="bullet"/>
      <w:lvlText w:val="•"/>
      <w:lvlJc w:val="left"/>
      <w:pPr>
        <w:ind w:left="3886" w:hanging="360"/>
      </w:pPr>
      <w:rPr>
        <w:rFonts w:hint="default"/>
        <w:lang w:val="en-US" w:eastAsia="en-US" w:bidi="ar-SA"/>
      </w:rPr>
    </w:lvl>
    <w:lvl w:ilvl="4" w:tplc="1BC6F616">
      <w:numFmt w:val="bullet"/>
      <w:lvlText w:val="•"/>
      <w:lvlJc w:val="left"/>
      <w:pPr>
        <w:ind w:left="4908" w:hanging="360"/>
      </w:pPr>
      <w:rPr>
        <w:rFonts w:hint="default"/>
        <w:lang w:val="en-US" w:eastAsia="en-US" w:bidi="ar-SA"/>
      </w:rPr>
    </w:lvl>
    <w:lvl w:ilvl="5" w:tplc="3E5E059C">
      <w:numFmt w:val="bullet"/>
      <w:lvlText w:val="•"/>
      <w:lvlJc w:val="left"/>
      <w:pPr>
        <w:ind w:left="5931" w:hanging="360"/>
      </w:pPr>
      <w:rPr>
        <w:rFonts w:hint="default"/>
        <w:lang w:val="en-US" w:eastAsia="en-US" w:bidi="ar-SA"/>
      </w:rPr>
    </w:lvl>
    <w:lvl w:ilvl="6" w:tplc="A114E2BC">
      <w:numFmt w:val="bullet"/>
      <w:lvlText w:val="•"/>
      <w:lvlJc w:val="left"/>
      <w:pPr>
        <w:ind w:left="6953" w:hanging="360"/>
      </w:pPr>
      <w:rPr>
        <w:rFonts w:hint="default"/>
        <w:lang w:val="en-US" w:eastAsia="en-US" w:bidi="ar-SA"/>
      </w:rPr>
    </w:lvl>
    <w:lvl w:ilvl="7" w:tplc="C720A3C4">
      <w:numFmt w:val="bullet"/>
      <w:lvlText w:val="•"/>
      <w:lvlJc w:val="left"/>
      <w:pPr>
        <w:ind w:left="7975" w:hanging="360"/>
      </w:pPr>
      <w:rPr>
        <w:rFonts w:hint="default"/>
        <w:lang w:val="en-US" w:eastAsia="en-US" w:bidi="ar-SA"/>
      </w:rPr>
    </w:lvl>
    <w:lvl w:ilvl="8" w:tplc="4022EA00">
      <w:numFmt w:val="bullet"/>
      <w:lvlText w:val="•"/>
      <w:lvlJc w:val="left"/>
      <w:pPr>
        <w:ind w:left="8997" w:hanging="360"/>
      </w:pPr>
      <w:rPr>
        <w:rFonts w:hint="default"/>
        <w:lang w:val="en-US" w:eastAsia="en-US" w:bidi="ar-SA"/>
      </w:rPr>
    </w:lvl>
  </w:abstractNum>
  <w:abstractNum w:abstractNumId="49" w15:restartNumberingAfterBreak="0">
    <w:nsid w:val="2E6064F9"/>
    <w:multiLevelType w:val="hybridMultilevel"/>
    <w:tmpl w:val="E7287006"/>
    <w:lvl w:ilvl="0" w:tplc="08A4F5DC">
      <w:start w:val="1"/>
      <w:numFmt w:val="lowerLetter"/>
      <w:lvlText w:val="%1)"/>
      <w:lvlJc w:val="left"/>
      <w:pPr>
        <w:ind w:left="827" w:hanging="360"/>
        <w:jc w:val="left"/>
      </w:pPr>
      <w:rPr>
        <w:rFonts w:ascii="Tahoma" w:eastAsia="Tahoma" w:hAnsi="Tahoma" w:cs="Tahoma" w:hint="default"/>
        <w:b w:val="0"/>
        <w:bCs w:val="0"/>
        <w:i w:val="0"/>
        <w:iCs w:val="0"/>
        <w:spacing w:val="-1"/>
        <w:w w:val="83"/>
        <w:sz w:val="20"/>
        <w:szCs w:val="20"/>
        <w:lang w:val="en-US" w:eastAsia="en-US" w:bidi="ar-SA"/>
      </w:rPr>
    </w:lvl>
    <w:lvl w:ilvl="1" w:tplc="7EC0F642">
      <w:numFmt w:val="bullet"/>
      <w:lvlText w:val="•"/>
      <w:lvlJc w:val="left"/>
      <w:pPr>
        <w:ind w:left="1835" w:hanging="360"/>
      </w:pPr>
      <w:rPr>
        <w:rFonts w:hint="default"/>
        <w:lang w:val="en-US" w:eastAsia="en-US" w:bidi="ar-SA"/>
      </w:rPr>
    </w:lvl>
    <w:lvl w:ilvl="2" w:tplc="E3A017C2">
      <w:numFmt w:val="bullet"/>
      <w:lvlText w:val="•"/>
      <w:lvlJc w:val="left"/>
      <w:pPr>
        <w:ind w:left="2851" w:hanging="360"/>
      </w:pPr>
      <w:rPr>
        <w:rFonts w:hint="default"/>
        <w:lang w:val="en-US" w:eastAsia="en-US" w:bidi="ar-SA"/>
      </w:rPr>
    </w:lvl>
    <w:lvl w:ilvl="3" w:tplc="E8FCCCE6">
      <w:numFmt w:val="bullet"/>
      <w:lvlText w:val="•"/>
      <w:lvlJc w:val="left"/>
      <w:pPr>
        <w:ind w:left="3867" w:hanging="360"/>
      </w:pPr>
      <w:rPr>
        <w:rFonts w:hint="default"/>
        <w:lang w:val="en-US" w:eastAsia="en-US" w:bidi="ar-SA"/>
      </w:rPr>
    </w:lvl>
    <w:lvl w:ilvl="4" w:tplc="28A0DBA0">
      <w:numFmt w:val="bullet"/>
      <w:lvlText w:val="•"/>
      <w:lvlJc w:val="left"/>
      <w:pPr>
        <w:ind w:left="4882" w:hanging="360"/>
      </w:pPr>
      <w:rPr>
        <w:rFonts w:hint="default"/>
        <w:lang w:val="en-US" w:eastAsia="en-US" w:bidi="ar-SA"/>
      </w:rPr>
    </w:lvl>
    <w:lvl w:ilvl="5" w:tplc="3B4E9F38">
      <w:numFmt w:val="bullet"/>
      <w:lvlText w:val="•"/>
      <w:lvlJc w:val="left"/>
      <w:pPr>
        <w:ind w:left="5898" w:hanging="360"/>
      </w:pPr>
      <w:rPr>
        <w:rFonts w:hint="default"/>
        <w:lang w:val="en-US" w:eastAsia="en-US" w:bidi="ar-SA"/>
      </w:rPr>
    </w:lvl>
    <w:lvl w:ilvl="6" w:tplc="CC5A20BE">
      <w:numFmt w:val="bullet"/>
      <w:lvlText w:val="•"/>
      <w:lvlJc w:val="left"/>
      <w:pPr>
        <w:ind w:left="6914" w:hanging="360"/>
      </w:pPr>
      <w:rPr>
        <w:rFonts w:hint="default"/>
        <w:lang w:val="en-US" w:eastAsia="en-US" w:bidi="ar-SA"/>
      </w:rPr>
    </w:lvl>
    <w:lvl w:ilvl="7" w:tplc="6EF4043C">
      <w:numFmt w:val="bullet"/>
      <w:lvlText w:val="•"/>
      <w:lvlJc w:val="left"/>
      <w:pPr>
        <w:ind w:left="7929" w:hanging="360"/>
      </w:pPr>
      <w:rPr>
        <w:rFonts w:hint="default"/>
        <w:lang w:val="en-US" w:eastAsia="en-US" w:bidi="ar-SA"/>
      </w:rPr>
    </w:lvl>
    <w:lvl w:ilvl="8" w:tplc="EED4CBF2">
      <w:numFmt w:val="bullet"/>
      <w:lvlText w:val="•"/>
      <w:lvlJc w:val="left"/>
      <w:pPr>
        <w:ind w:left="8945" w:hanging="360"/>
      </w:pPr>
      <w:rPr>
        <w:rFonts w:hint="default"/>
        <w:lang w:val="en-US" w:eastAsia="en-US" w:bidi="ar-SA"/>
      </w:rPr>
    </w:lvl>
  </w:abstractNum>
  <w:abstractNum w:abstractNumId="50" w15:restartNumberingAfterBreak="0">
    <w:nsid w:val="31595750"/>
    <w:multiLevelType w:val="hybridMultilevel"/>
    <w:tmpl w:val="C9CE9738"/>
    <w:lvl w:ilvl="0" w:tplc="D12AB09C">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F50A4220">
      <w:numFmt w:val="bullet"/>
      <w:lvlText w:val="•"/>
      <w:lvlJc w:val="left"/>
      <w:pPr>
        <w:ind w:left="1842" w:hanging="360"/>
      </w:pPr>
      <w:rPr>
        <w:rFonts w:hint="default"/>
        <w:lang w:val="en-US" w:eastAsia="en-US" w:bidi="ar-SA"/>
      </w:rPr>
    </w:lvl>
    <w:lvl w:ilvl="2" w:tplc="4AB09EA2">
      <w:numFmt w:val="bullet"/>
      <w:lvlText w:val="•"/>
      <w:lvlJc w:val="left"/>
      <w:pPr>
        <w:ind w:left="2865" w:hanging="360"/>
      </w:pPr>
      <w:rPr>
        <w:rFonts w:hint="default"/>
        <w:lang w:val="en-US" w:eastAsia="en-US" w:bidi="ar-SA"/>
      </w:rPr>
    </w:lvl>
    <w:lvl w:ilvl="3" w:tplc="381AB902">
      <w:numFmt w:val="bullet"/>
      <w:lvlText w:val="•"/>
      <w:lvlJc w:val="left"/>
      <w:pPr>
        <w:ind w:left="3888" w:hanging="360"/>
      </w:pPr>
      <w:rPr>
        <w:rFonts w:hint="default"/>
        <w:lang w:val="en-US" w:eastAsia="en-US" w:bidi="ar-SA"/>
      </w:rPr>
    </w:lvl>
    <w:lvl w:ilvl="4" w:tplc="12267C02">
      <w:numFmt w:val="bullet"/>
      <w:lvlText w:val="•"/>
      <w:lvlJc w:val="left"/>
      <w:pPr>
        <w:ind w:left="4911" w:hanging="360"/>
      </w:pPr>
      <w:rPr>
        <w:rFonts w:hint="default"/>
        <w:lang w:val="en-US" w:eastAsia="en-US" w:bidi="ar-SA"/>
      </w:rPr>
    </w:lvl>
    <w:lvl w:ilvl="5" w:tplc="C0FAB1CA">
      <w:numFmt w:val="bullet"/>
      <w:lvlText w:val="•"/>
      <w:lvlJc w:val="left"/>
      <w:pPr>
        <w:ind w:left="5934" w:hanging="360"/>
      </w:pPr>
      <w:rPr>
        <w:rFonts w:hint="default"/>
        <w:lang w:val="en-US" w:eastAsia="en-US" w:bidi="ar-SA"/>
      </w:rPr>
    </w:lvl>
    <w:lvl w:ilvl="6" w:tplc="20AE2AEA">
      <w:numFmt w:val="bullet"/>
      <w:lvlText w:val="•"/>
      <w:lvlJc w:val="left"/>
      <w:pPr>
        <w:ind w:left="6957" w:hanging="360"/>
      </w:pPr>
      <w:rPr>
        <w:rFonts w:hint="default"/>
        <w:lang w:val="en-US" w:eastAsia="en-US" w:bidi="ar-SA"/>
      </w:rPr>
    </w:lvl>
    <w:lvl w:ilvl="7" w:tplc="A5F2D6E8">
      <w:numFmt w:val="bullet"/>
      <w:lvlText w:val="•"/>
      <w:lvlJc w:val="left"/>
      <w:pPr>
        <w:ind w:left="7980" w:hanging="360"/>
      </w:pPr>
      <w:rPr>
        <w:rFonts w:hint="default"/>
        <w:lang w:val="en-US" w:eastAsia="en-US" w:bidi="ar-SA"/>
      </w:rPr>
    </w:lvl>
    <w:lvl w:ilvl="8" w:tplc="1B1EBF2C">
      <w:numFmt w:val="bullet"/>
      <w:lvlText w:val="•"/>
      <w:lvlJc w:val="left"/>
      <w:pPr>
        <w:ind w:left="9003" w:hanging="360"/>
      </w:pPr>
      <w:rPr>
        <w:rFonts w:hint="default"/>
        <w:lang w:val="en-US" w:eastAsia="en-US" w:bidi="ar-SA"/>
      </w:rPr>
    </w:lvl>
  </w:abstractNum>
  <w:abstractNum w:abstractNumId="51" w15:restartNumberingAfterBreak="0">
    <w:nsid w:val="32E96332"/>
    <w:multiLevelType w:val="hybridMultilevel"/>
    <w:tmpl w:val="6EA2BC50"/>
    <w:lvl w:ilvl="0" w:tplc="F230B598">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0D92DA64">
      <w:numFmt w:val="bullet"/>
      <w:lvlText w:val="•"/>
      <w:lvlJc w:val="left"/>
      <w:pPr>
        <w:ind w:left="1842" w:hanging="360"/>
      </w:pPr>
      <w:rPr>
        <w:rFonts w:hint="default"/>
        <w:lang w:val="en-US" w:eastAsia="en-US" w:bidi="ar-SA"/>
      </w:rPr>
    </w:lvl>
    <w:lvl w:ilvl="2" w:tplc="A860FD4C">
      <w:numFmt w:val="bullet"/>
      <w:lvlText w:val="•"/>
      <w:lvlJc w:val="left"/>
      <w:pPr>
        <w:ind w:left="2865" w:hanging="360"/>
      </w:pPr>
      <w:rPr>
        <w:rFonts w:hint="default"/>
        <w:lang w:val="en-US" w:eastAsia="en-US" w:bidi="ar-SA"/>
      </w:rPr>
    </w:lvl>
    <w:lvl w:ilvl="3" w:tplc="E6D2B150">
      <w:numFmt w:val="bullet"/>
      <w:lvlText w:val="•"/>
      <w:lvlJc w:val="left"/>
      <w:pPr>
        <w:ind w:left="3888" w:hanging="360"/>
      </w:pPr>
      <w:rPr>
        <w:rFonts w:hint="default"/>
        <w:lang w:val="en-US" w:eastAsia="en-US" w:bidi="ar-SA"/>
      </w:rPr>
    </w:lvl>
    <w:lvl w:ilvl="4" w:tplc="C950BC3C">
      <w:numFmt w:val="bullet"/>
      <w:lvlText w:val="•"/>
      <w:lvlJc w:val="left"/>
      <w:pPr>
        <w:ind w:left="4911" w:hanging="360"/>
      </w:pPr>
      <w:rPr>
        <w:rFonts w:hint="default"/>
        <w:lang w:val="en-US" w:eastAsia="en-US" w:bidi="ar-SA"/>
      </w:rPr>
    </w:lvl>
    <w:lvl w:ilvl="5" w:tplc="FE4A281A">
      <w:numFmt w:val="bullet"/>
      <w:lvlText w:val="•"/>
      <w:lvlJc w:val="left"/>
      <w:pPr>
        <w:ind w:left="5934" w:hanging="360"/>
      </w:pPr>
      <w:rPr>
        <w:rFonts w:hint="default"/>
        <w:lang w:val="en-US" w:eastAsia="en-US" w:bidi="ar-SA"/>
      </w:rPr>
    </w:lvl>
    <w:lvl w:ilvl="6" w:tplc="BEDEBE2A">
      <w:numFmt w:val="bullet"/>
      <w:lvlText w:val="•"/>
      <w:lvlJc w:val="left"/>
      <w:pPr>
        <w:ind w:left="6957" w:hanging="360"/>
      </w:pPr>
      <w:rPr>
        <w:rFonts w:hint="default"/>
        <w:lang w:val="en-US" w:eastAsia="en-US" w:bidi="ar-SA"/>
      </w:rPr>
    </w:lvl>
    <w:lvl w:ilvl="7" w:tplc="F4B8F18A">
      <w:numFmt w:val="bullet"/>
      <w:lvlText w:val="•"/>
      <w:lvlJc w:val="left"/>
      <w:pPr>
        <w:ind w:left="7980" w:hanging="360"/>
      </w:pPr>
      <w:rPr>
        <w:rFonts w:hint="default"/>
        <w:lang w:val="en-US" w:eastAsia="en-US" w:bidi="ar-SA"/>
      </w:rPr>
    </w:lvl>
    <w:lvl w:ilvl="8" w:tplc="02D024E8">
      <w:numFmt w:val="bullet"/>
      <w:lvlText w:val="•"/>
      <w:lvlJc w:val="left"/>
      <w:pPr>
        <w:ind w:left="9003" w:hanging="360"/>
      </w:pPr>
      <w:rPr>
        <w:rFonts w:hint="default"/>
        <w:lang w:val="en-US" w:eastAsia="en-US" w:bidi="ar-SA"/>
      </w:rPr>
    </w:lvl>
  </w:abstractNum>
  <w:abstractNum w:abstractNumId="52" w15:restartNumberingAfterBreak="0">
    <w:nsid w:val="32F4043E"/>
    <w:multiLevelType w:val="hybridMultilevel"/>
    <w:tmpl w:val="E8DCF9D8"/>
    <w:lvl w:ilvl="0" w:tplc="5A7A6FA4">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6BF631C6">
      <w:numFmt w:val="bullet"/>
      <w:lvlText w:val="•"/>
      <w:lvlJc w:val="left"/>
      <w:pPr>
        <w:ind w:left="1842" w:hanging="360"/>
      </w:pPr>
      <w:rPr>
        <w:rFonts w:hint="default"/>
        <w:lang w:val="en-US" w:eastAsia="en-US" w:bidi="ar-SA"/>
      </w:rPr>
    </w:lvl>
    <w:lvl w:ilvl="2" w:tplc="0846B78C">
      <w:numFmt w:val="bullet"/>
      <w:lvlText w:val="•"/>
      <w:lvlJc w:val="left"/>
      <w:pPr>
        <w:ind w:left="2865" w:hanging="360"/>
      </w:pPr>
      <w:rPr>
        <w:rFonts w:hint="default"/>
        <w:lang w:val="en-US" w:eastAsia="en-US" w:bidi="ar-SA"/>
      </w:rPr>
    </w:lvl>
    <w:lvl w:ilvl="3" w:tplc="FD8215C6">
      <w:numFmt w:val="bullet"/>
      <w:lvlText w:val="•"/>
      <w:lvlJc w:val="left"/>
      <w:pPr>
        <w:ind w:left="3888" w:hanging="360"/>
      </w:pPr>
      <w:rPr>
        <w:rFonts w:hint="default"/>
        <w:lang w:val="en-US" w:eastAsia="en-US" w:bidi="ar-SA"/>
      </w:rPr>
    </w:lvl>
    <w:lvl w:ilvl="4" w:tplc="BE3C7984">
      <w:numFmt w:val="bullet"/>
      <w:lvlText w:val="•"/>
      <w:lvlJc w:val="left"/>
      <w:pPr>
        <w:ind w:left="4911" w:hanging="360"/>
      </w:pPr>
      <w:rPr>
        <w:rFonts w:hint="default"/>
        <w:lang w:val="en-US" w:eastAsia="en-US" w:bidi="ar-SA"/>
      </w:rPr>
    </w:lvl>
    <w:lvl w:ilvl="5" w:tplc="469C5780">
      <w:numFmt w:val="bullet"/>
      <w:lvlText w:val="•"/>
      <w:lvlJc w:val="left"/>
      <w:pPr>
        <w:ind w:left="5934" w:hanging="360"/>
      </w:pPr>
      <w:rPr>
        <w:rFonts w:hint="default"/>
        <w:lang w:val="en-US" w:eastAsia="en-US" w:bidi="ar-SA"/>
      </w:rPr>
    </w:lvl>
    <w:lvl w:ilvl="6" w:tplc="24927EE4">
      <w:numFmt w:val="bullet"/>
      <w:lvlText w:val="•"/>
      <w:lvlJc w:val="left"/>
      <w:pPr>
        <w:ind w:left="6957" w:hanging="360"/>
      </w:pPr>
      <w:rPr>
        <w:rFonts w:hint="default"/>
        <w:lang w:val="en-US" w:eastAsia="en-US" w:bidi="ar-SA"/>
      </w:rPr>
    </w:lvl>
    <w:lvl w:ilvl="7" w:tplc="8C1CA762">
      <w:numFmt w:val="bullet"/>
      <w:lvlText w:val="•"/>
      <w:lvlJc w:val="left"/>
      <w:pPr>
        <w:ind w:left="7980" w:hanging="360"/>
      </w:pPr>
      <w:rPr>
        <w:rFonts w:hint="default"/>
        <w:lang w:val="en-US" w:eastAsia="en-US" w:bidi="ar-SA"/>
      </w:rPr>
    </w:lvl>
    <w:lvl w:ilvl="8" w:tplc="CB9CD71E">
      <w:numFmt w:val="bullet"/>
      <w:lvlText w:val="•"/>
      <w:lvlJc w:val="left"/>
      <w:pPr>
        <w:ind w:left="9003" w:hanging="360"/>
      </w:pPr>
      <w:rPr>
        <w:rFonts w:hint="default"/>
        <w:lang w:val="en-US" w:eastAsia="en-US" w:bidi="ar-SA"/>
      </w:rPr>
    </w:lvl>
  </w:abstractNum>
  <w:abstractNum w:abstractNumId="53" w15:restartNumberingAfterBreak="0">
    <w:nsid w:val="33475767"/>
    <w:multiLevelType w:val="hybridMultilevel"/>
    <w:tmpl w:val="BD700C86"/>
    <w:lvl w:ilvl="0" w:tplc="EC8A0E52">
      <w:numFmt w:val="bullet"/>
      <w:lvlText w:val="o"/>
      <w:lvlJc w:val="left"/>
      <w:pPr>
        <w:ind w:left="1545" w:hanging="361"/>
      </w:pPr>
      <w:rPr>
        <w:rFonts w:ascii="Courier New" w:eastAsia="Courier New" w:hAnsi="Courier New" w:cs="Courier New" w:hint="default"/>
        <w:b w:val="0"/>
        <w:bCs w:val="0"/>
        <w:i w:val="0"/>
        <w:iCs w:val="0"/>
        <w:spacing w:val="0"/>
        <w:w w:val="99"/>
        <w:sz w:val="20"/>
        <w:szCs w:val="20"/>
        <w:lang w:val="en-US" w:eastAsia="en-US" w:bidi="ar-SA"/>
      </w:rPr>
    </w:lvl>
    <w:lvl w:ilvl="1" w:tplc="A71694C6">
      <w:numFmt w:val="bullet"/>
      <w:lvlText w:val="•"/>
      <w:lvlJc w:val="left"/>
      <w:pPr>
        <w:ind w:left="2490" w:hanging="361"/>
      </w:pPr>
      <w:rPr>
        <w:rFonts w:hint="default"/>
        <w:lang w:val="en-US" w:eastAsia="en-US" w:bidi="ar-SA"/>
      </w:rPr>
    </w:lvl>
    <w:lvl w:ilvl="2" w:tplc="0EBC87A2">
      <w:numFmt w:val="bullet"/>
      <w:lvlText w:val="•"/>
      <w:lvlJc w:val="left"/>
      <w:pPr>
        <w:ind w:left="3441" w:hanging="361"/>
      </w:pPr>
      <w:rPr>
        <w:rFonts w:hint="default"/>
        <w:lang w:val="en-US" w:eastAsia="en-US" w:bidi="ar-SA"/>
      </w:rPr>
    </w:lvl>
    <w:lvl w:ilvl="3" w:tplc="E66080F4">
      <w:numFmt w:val="bullet"/>
      <w:lvlText w:val="•"/>
      <w:lvlJc w:val="left"/>
      <w:pPr>
        <w:ind w:left="4392" w:hanging="361"/>
      </w:pPr>
      <w:rPr>
        <w:rFonts w:hint="default"/>
        <w:lang w:val="en-US" w:eastAsia="en-US" w:bidi="ar-SA"/>
      </w:rPr>
    </w:lvl>
    <w:lvl w:ilvl="4" w:tplc="7D28FBB2">
      <w:numFmt w:val="bullet"/>
      <w:lvlText w:val="•"/>
      <w:lvlJc w:val="left"/>
      <w:pPr>
        <w:ind w:left="5343" w:hanging="361"/>
      </w:pPr>
      <w:rPr>
        <w:rFonts w:hint="default"/>
        <w:lang w:val="en-US" w:eastAsia="en-US" w:bidi="ar-SA"/>
      </w:rPr>
    </w:lvl>
    <w:lvl w:ilvl="5" w:tplc="A68CC490">
      <w:numFmt w:val="bullet"/>
      <w:lvlText w:val="•"/>
      <w:lvlJc w:val="left"/>
      <w:pPr>
        <w:ind w:left="6294" w:hanging="361"/>
      </w:pPr>
      <w:rPr>
        <w:rFonts w:hint="default"/>
        <w:lang w:val="en-US" w:eastAsia="en-US" w:bidi="ar-SA"/>
      </w:rPr>
    </w:lvl>
    <w:lvl w:ilvl="6" w:tplc="46BA9E0C">
      <w:numFmt w:val="bullet"/>
      <w:lvlText w:val="•"/>
      <w:lvlJc w:val="left"/>
      <w:pPr>
        <w:ind w:left="7245" w:hanging="361"/>
      </w:pPr>
      <w:rPr>
        <w:rFonts w:hint="default"/>
        <w:lang w:val="en-US" w:eastAsia="en-US" w:bidi="ar-SA"/>
      </w:rPr>
    </w:lvl>
    <w:lvl w:ilvl="7" w:tplc="BB74C382">
      <w:numFmt w:val="bullet"/>
      <w:lvlText w:val="•"/>
      <w:lvlJc w:val="left"/>
      <w:pPr>
        <w:ind w:left="8196" w:hanging="361"/>
      </w:pPr>
      <w:rPr>
        <w:rFonts w:hint="default"/>
        <w:lang w:val="en-US" w:eastAsia="en-US" w:bidi="ar-SA"/>
      </w:rPr>
    </w:lvl>
    <w:lvl w:ilvl="8" w:tplc="05ACDE18">
      <w:numFmt w:val="bullet"/>
      <w:lvlText w:val="•"/>
      <w:lvlJc w:val="left"/>
      <w:pPr>
        <w:ind w:left="9147" w:hanging="361"/>
      </w:pPr>
      <w:rPr>
        <w:rFonts w:hint="default"/>
        <w:lang w:val="en-US" w:eastAsia="en-US" w:bidi="ar-SA"/>
      </w:rPr>
    </w:lvl>
  </w:abstractNum>
  <w:abstractNum w:abstractNumId="54" w15:restartNumberingAfterBreak="0">
    <w:nsid w:val="33893DAE"/>
    <w:multiLevelType w:val="hybridMultilevel"/>
    <w:tmpl w:val="D92CF508"/>
    <w:lvl w:ilvl="0" w:tplc="BB66B676">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7B34155E">
      <w:numFmt w:val="bullet"/>
      <w:lvlText w:val="•"/>
      <w:lvlJc w:val="left"/>
      <w:pPr>
        <w:ind w:left="1842" w:hanging="360"/>
      </w:pPr>
      <w:rPr>
        <w:rFonts w:hint="default"/>
        <w:lang w:val="en-US" w:eastAsia="en-US" w:bidi="ar-SA"/>
      </w:rPr>
    </w:lvl>
    <w:lvl w:ilvl="2" w:tplc="0B20348C">
      <w:numFmt w:val="bullet"/>
      <w:lvlText w:val="•"/>
      <w:lvlJc w:val="left"/>
      <w:pPr>
        <w:ind w:left="2864" w:hanging="360"/>
      </w:pPr>
      <w:rPr>
        <w:rFonts w:hint="default"/>
        <w:lang w:val="en-US" w:eastAsia="en-US" w:bidi="ar-SA"/>
      </w:rPr>
    </w:lvl>
    <w:lvl w:ilvl="3" w:tplc="6A92F220">
      <w:numFmt w:val="bullet"/>
      <w:lvlText w:val="•"/>
      <w:lvlJc w:val="left"/>
      <w:pPr>
        <w:ind w:left="3886" w:hanging="360"/>
      </w:pPr>
      <w:rPr>
        <w:rFonts w:hint="default"/>
        <w:lang w:val="en-US" w:eastAsia="en-US" w:bidi="ar-SA"/>
      </w:rPr>
    </w:lvl>
    <w:lvl w:ilvl="4" w:tplc="743A67A6">
      <w:numFmt w:val="bullet"/>
      <w:lvlText w:val="•"/>
      <w:lvlJc w:val="left"/>
      <w:pPr>
        <w:ind w:left="4908" w:hanging="360"/>
      </w:pPr>
      <w:rPr>
        <w:rFonts w:hint="default"/>
        <w:lang w:val="en-US" w:eastAsia="en-US" w:bidi="ar-SA"/>
      </w:rPr>
    </w:lvl>
    <w:lvl w:ilvl="5" w:tplc="E676D18E">
      <w:numFmt w:val="bullet"/>
      <w:lvlText w:val="•"/>
      <w:lvlJc w:val="left"/>
      <w:pPr>
        <w:ind w:left="5931" w:hanging="360"/>
      </w:pPr>
      <w:rPr>
        <w:rFonts w:hint="default"/>
        <w:lang w:val="en-US" w:eastAsia="en-US" w:bidi="ar-SA"/>
      </w:rPr>
    </w:lvl>
    <w:lvl w:ilvl="6" w:tplc="ACB631F4">
      <w:numFmt w:val="bullet"/>
      <w:lvlText w:val="•"/>
      <w:lvlJc w:val="left"/>
      <w:pPr>
        <w:ind w:left="6953" w:hanging="360"/>
      </w:pPr>
      <w:rPr>
        <w:rFonts w:hint="default"/>
        <w:lang w:val="en-US" w:eastAsia="en-US" w:bidi="ar-SA"/>
      </w:rPr>
    </w:lvl>
    <w:lvl w:ilvl="7" w:tplc="C7B8975E">
      <w:numFmt w:val="bullet"/>
      <w:lvlText w:val="•"/>
      <w:lvlJc w:val="left"/>
      <w:pPr>
        <w:ind w:left="7975" w:hanging="360"/>
      </w:pPr>
      <w:rPr>
        <w:rFonts w:hint="default"/>
        <w:lang w:val="en-US" w:eastAsia="en-US" w:bidi="ar-SA"/>
      </w:rPr>
    </w:lvl>
    <w:lvl w:ilvl="8" w:tplc="7C5EAEEC">
      <w:numFmt w:val="bullet"/>
      <w:lvlText w:val="•"/>
      <w:lvlJc w:val="left"/>
      <w:pPr>
        <w:ind w:left="8997" w:hanging="360"/>
      </w:pPr>
      <w:rPr>
        <w:rFonts w:hint="default"/>
        <w:lang w:val="en-US" w:eastAsia="en-US" w:bidi="ar-SA"/>
      </w:rPr>
    </w:lvl>
  </w:abstractNum>
  <w:abstractNum w:abstractNumId="55" w15:restartNumberingAfterBreak="0">
    <w:nsid w:val="33C67ECB"/>
    <w:multiLevelType w:val="hybridMultilevel"/>
    <w:tmpl w:val="F80EC346"/>
    <w:lvl w:ilvl="0" w:tplc="D01A0AC6">
      <w:start w:val="7"/>
      <w:numFmt w:val="lowerLetter"/>
      <w:lvlText w:val="%1)"/>
      <w:lvlJc w:val="left"/>
      <w:pPr>
        <w:ind w:left="1184" w:hanging="360"/>
        <w:jc w:val="left"/>
      </w:pPr>
      <w:rPr>
        <w:rFonts w:ascii="Tahoma" w:eastAsia="Tahoma" w:hAnsi="Tahoma" w:cs="Tahoma" w:hint="default"/>
        <w:b w:val="0"/>
        <w:bCs w:val="0"/>
        <w:i w:val="0"/>
        <w:iCs w:val="0"/>
        <w:spacing w:val="-1"/>
        <w:w w:val="83"/>
        <w:sz w:val="20"/>
        <w:szCs w:val="20"/>
        <w:lang w:val="en-US" w:eastAsia="en-US" w:bidi="ar-SA"/>
      </w:rPr>
    </w:lvl>
    <w:lvl w:ilvl="1" w:tplc="A9082DCA">
      <w:numFmt w:val="bullet"/>
      <w:lvlText w:val="•"/>
      <w:lvlJc w:val="left"/>
      <w:pPr>
        <w:ind w:left="2166" w:hanging="360"/>
      </w:pPr>
      <w:rPr>
        <w:rFonts w:hint="default"/>
        <w:lang w:val="en-US" w:eastAsia="en-US" w:bidi="ar-SA"/>
      </w:rPr>
    </w:lvl>
    <w:lvl w:ilvl="2" w:tplc="19181CBC">
      <w:numFmt w:val="bullet"/>
      <w:lvlText w:val="•"/>
      <w:lvlJc w:val="left"/>
      <w:pPr>
        <w:ind w:left="3153" w:hanging="360"/>
      </w:pPr>
      <w:rPr>
        <w:rFonts w:hint="default"/>
        <w:lang w:val="en-US" w:eastAsia="en-US" w:bidi="ar-SA"/>
      </w:rPr>
    </w:lvl>
    <w:lvl w:ilvl="3" w:tplc="99442B2C">
      <w:numFmt w:val="bullet"/>
      <w:lvlText w:val="•"/>
      <w:lvlJc w:val="left"/>
      <w:pPr>
        <w:ind w:left="4140" w:hanging="360"/>
      </w:pPr>
      <w:rPr>
        <w:rFonts w:hint="default"/>
        <w:lang w:val="en-US" w:eastAsia="en-US" w:bidi="ar-SA"/>
      </w:rPr>
    </w:lvl>
    <w:lvl w:ilvl="4" w:tplc="B5063644">
      <w:numFmt w:val="bullet"/>
      <w:lvlText w:val="•"/>
      <w:lvlJc w:val="left"/>
      <w:pPr>
        <w:ind w:left="5127" w:hanging="360"/>
      </w:pPr>
      <w:rPr>
        <w:rFonts w:hint="default"/>
        <w:lang w:val="en-US" w:eastAsia="en-US" w:bidi="ar-SA"/>
      </w:rPr>
    </w:lvl>
    <w:lvl w:ilvl="5" w:tplc="36608674">
      <w:numFmt w:val="bullet"/>
      <w:lvlText w:val="•"/>
      <w:lvlJc w:val="left"/>
      <w:pPr>
        <w:ind w:left="6114" w:hanging="360"/>
      </w:pPr>
      <w:rPr>
        <w:rFonts w:hint="default"/>
        <w:lang w:val="en-US" w:eastAsia="en-US" w:bidi="ar-SA"/>
      </w:rPr>
    </w:lvl>
    <w:lvl w:ilvl="6" w:tplc="9D487AC0">
      <w:numFmt w:val="bullet"/>
      <w:lvlText w:val="•"/>
      <w:lvlJc w:val="left"/>
      <w:pPr>
        <w:ind w:left="7101" w:hanging="360"/>
      </w:pPr>
      <w:rPr>
        <w:rFonts w:hint="default"/>
        <w:lang w:val="en-US" w:eastAsia="en-US" w:bidi="ar-SA"/>
      </w:rPr>
    </w:lvl>
    <w:lvl w:ilvl="7" w:tplc="AD6EDBE6">
      <w:numFmt w:val="bullet"/>
      <w:lvlText w:val="•"/>
      <w:lvlJc w:val="left"/>
      <w:pPr>
        <w:ind w:left="8088" w:hanging="360"/>
      </w:pPr>
      <w:rPr>
        <w:rFonts w:hint="default"/>
        <w:lang w:val="en-US" w:eastAsia="en-US" w:bidi="ar-SA"/>
      </w:rPr>
    </w:lvl>
    <w:lvl w:ilvl="8" w:tplc="9A1001FC">
      <w:numFmt w:val="bullet"/>
      <w:lvlText w:val="•"/>
      <w:lvlJc w:val="left"/>
      <w:pPr>
        <w:ind w:left="9075" w:hanging="360"/>
      </w:pPr>
      <w:rPr>
        <w:rFonts w:hint="default"/>
        <w:lang w:val="en-US" w:eastAsia="en-US" w:bidi="ar-SA"/>
      </w:rPr>
    </w:lvl>
  </w:abstractNum>
  <w:abstractNum w:abstractNumId="56" w15:restartNumberingAfterBreak="0">
    <w:nsid w:val="355E261C"/>
    <w:multiLevelType w:val="hybridMultilevel"/>
    <w:tmpl w:val="92D2EADE"/>
    <w:lvl w:ilvl="0" w:tplc="E124BDBA">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0E60DBB2">
      <w:numFmt w:val="bullet"/>
      <w:lvlText w:val="•"/>
      <w:lvlJc w:val="left"/>
      <w:pPr>
        <w:ind w:left="1842" w:hanging="360"/>
      </w:pPr>
      <w:rPr>
        <w:rFonts w:hint="default"/>
        <w:lang w:val="en-US" w:eastAsia="en-US" w:bidi="ar-SA"/>
      </w:rPr>
    </w:lvl>
    <w:lvl w:ilvl="2" w:tplc="F836CE86">
      <w:numFmt w:val="bullet"/>
      <w:lvlText w:val="•"/>
      <w:lvlJc w:val="left"/>
      <w:pPr>
        <w:ind w:left="2865" w:hanging="360"/>
      </w:pPr>
      <w:rPr>
        <w:rFonts w:hint="default"/>
        <w:lang w:val="en-US" w:eastAsia="en-US" w:bidi="ar-SA"/>
      </w:rPr>
    </w:lvl>
    <w:lvl w:ilvl="3" w:tplc="755472C0">
      <w:numFmt w:val="bullet"/>
      <w:lvlText w:val="•"/>
      <w:lvlJc w:val="left"/>
      <w:pPr>
        <w:ind w:left="3888" w:hanging="360"/>
      </w:pPr>
      <w:rPr>
        <w:rFonts w:hint="default"/>
        <w:lang w:val="en-US" w:eastAsia="en-US" w:bidi="ar-SA"/>
      </w:rPr>
    </w:lvl>
    <w:lvl w:ilvl="4" w:tplc="9084A426">
      <w:numFmt w:val="bullet"/>
      <w:lvlText w:val="•"/>
      <w:lvlJc w:val="left"/>
      <w:pPr>
        <w:ind w:left="4911" w:hanging="360"/>
      </w:pPr>
      <w:rPr>
        <w:rFonts w:hint="default"/>
        <w:lang w:val="en-US" w:eastAsia="en-US" w:bidi="ar-SA"/>
      </w:rPr>
    </w:lvl>
    <w:lvl w:ilvl="5" w:tplc="DCFEBF2C">
      <w:numFmt w:val="bullet"/>
      <w:lvlText w:val="•"/>
      <w:lvlJc w:val="left"/>
      <w:pPr>
        <w:ind w:left="5934" w:hanging="360"/>
      </w:pPr>
      <w:rPr>
        <w:rFonts w:hint="default"/>
        <w:lang w:val="en-US" w:eastAsia="en-US" w:bidi="ar-SA"/>
      </w:rPr>
    </w:lvl>
    <w:lvl w:ilvl="6" w:tplc="A44A1B3C">
      <w:numFmt w:val="bullet"/>
      <w:lvlText w:val="•"/>
      <w:lvlJc w:val="left"/>
      <w:pPr>
        <w:ind w:left="6957" w:hanging="360"/>
      </w:pPr>
      <w:rPr>
        <w:rFonts w:hint="default"/>
        <w:lang w:val="en-US" w:eastAsia="en-US" w:bidi="ar-SA"/>
      </w:rPr>
    </w:lvl>
    <w:lvl w:ilvl="7" w:tplc="180A803C">
      <w:numFmt w:val="bullet"/>
      <w:lvlText w:val="•"/>
      <w:lvlJc w:val="left"/>
      <w:pPr>
        <w:ind w:left="7980" w:hanging="360"/>
      </w:pPr>
      <w:rPr>
        <w:rFonts w:hint="default"/>
        <w:lang w:val="en-US" w:eastAsia="en-US" w:bidi="ar-SA"/>
      </w:rPr>
    </w:lvl>
    <w:lvl w:ilvl="8" w:tplc="F930647E">
      <w:numFmt w:val="bullet"/>
      <w:lvlText w:val="•"/>
      <w:lvlJc w:val="left"/>
      <w:pPr>
        <w:ind w:left="9003" w:hanging="360"/>
      </w:pPr>
      <w:rPr>
        <w:rFonts w:hint="default"/>
        <w:lang w:val="en-US" w:eastAsia="en-US" w:bidi="ar-SA"/>
      </w:rPr>
    </w:lvl>
  </w:abstractNum>
  <w:abstractNum w:abstractNumId="57" w15:restartNumberingAfterBreak="0">
    <w:nsid w:val="362608F6"/>
    <w:multiLevelType w:val="hybridMultilevel"/>
    <w:tmpl w:val="12D243B8"/>
    <w:lvl w:ilvl="0" w:tplc="47501D8C">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C2E4380A">
      <w:numFmt w:val="bullet"/>
      <w:lvlText w:val="•"/>
      <w:lvlJc w:val="left"/>
      <w:pPr>
        <w:ind w:left="1842" w:hanging="360"/>
      </w:pPr>
      <w:rPr>
        <w:rFonts w:hint="default"/>
        <w:lang w:val="en-US" w:eastAsia="en-US" w:bidi="ar-SA"/>
      </w:rPr>
    </w:lvl>
    <w:lvl w:ilvl="2" w:tplc="570CBE2C">
      <w:numFmt w:val="bullet"/>
      <w:lvlText w:val="•"/>
      <w:lvlJc w:val="left"/>
      <w:pPr>
        <w:ind w:left="2865" w:hanging="360"/>
      </w:pPr>
      <w:rPr>
        <w:rFonts w:hint="default"/>
        <w:lang w:val="en-US" w:eastAsia="en-US" w:bidi="ar-SA"/>
      </w:rPr>
    </w:lvl>
    <w:lvl w:ilvl="3" w:tplc="2B4EAE5A">
      <w:numFmt w:val="bullet"/>
      <w:lvlText w:val="•"/>
      <w:lvlJc w:val="left"/>
      <w:pPr>
        <w:ind w:left="3888" w:hanging="360"/>
      </w:pPr>
      <w:rPr>
        <w:rFonts w:hint="default"/>
        <w:lang w:val="en-US" w:eastAsia="en-US" w:bidi="ar-SA"/>
      </w:rPr>
    </w:lvl>
    <w:lvl w:ilvl="4" w:tplc="568EE09A">
      <w:numFmt w:val="bullet"/>
      <w:lvlText w:val="•"/>
      <w:lvlJc w:val="left"/>
      <w:pPr>
        <w:ind w:left="4911" w:hanging="360"/>
      </w:pPr>
      <w:rPr>
        <w:rFonts w:hint="default"/>
        <w:lang w:val="en-US" w:eastAsia="en-US" w:bidi="ar-SA"/>
      </w:rPr>
    </w:lvl>
    <w:lvl w:ilvl="5" w:tplc="32287956">
      <w:numFmt w:val="bullet"/>
      <w:lvlText w:val="•"/>
      <w:lvlJc w:val="left"/>
      <w:pPr>
        <w:ind w:left="5934" w:hanging="360"/>
      </w:pPr>
      <w:rPr>
        <w:rFonts w:hint="default"/>
        <w:lang w:val="en-US" w:eastAsia="en-US" w:bidi="ar-SA"/>
      </w:rPr>
    </w:lvl>
    <w:lvl w:ilvl="6" w:tplc="58E85102">
      <w:numFmt w:val="bullet"/>
      <w:lvlText w:val="•"/>
      <w:lvlJc w:val="left"/>
      <w:pPr>
        <w:ind w:left="6957" w:hanging="360"/>
      </w:pPr>
      <w:rPr>
        <w:rFonts w:hint="default"/>
        <w:lang w:val="en-US" w:eastAsia="en-US" w:bidi="ar-SA"/>
      </w:rPr>
    </w:lvl>
    <w:lvl w:ilvl="7" w:tplc="3976F61C">
      <w:numFmt w:val="bullet"/>
      <w:lvlText w:val="•"/>
      <w:lvlJc w:val="left"/>
      <w:pPr>
        <w:ind w:left="7980" w:hanging="360"/>
      </w:pPr>
      <w:rPr>
        <w:rFonts w:hint="default"/>
        <w:lang w:val="en-US" w:eastAsia="en-US" w:bidi="ar-SA"/>
      </w:rPr>
    </w:lvl>
    <w:lvl w:ilvl="8" w:tplc="1F346852">
      <w:numFmt w:val="bullet"/>
      <w:lvlText w:val="•"/>
      <w:lvlJc w:val="left"/>
      <w:pPr>
        <w:ind w:left="9003" w:hanging="360"/>
      </w:pPr>
      <w:rPr>
        <w:rFonts w:hint="default"/>
        <w:lang w:val="en-US" w:eastAsia="en-US" w:bidi="ar-SA"/>
      </w:rPr>
    </w:lvl>
  </w:abstractNum>
  <w:abstractNum w:abstractNumId="58" w15:restartNumberingAfterBreak="0">
    <w:nsid w:val="366C1CA3"/>
    <w:multiLevelType w:val="hybridMultilevel"/>
    <w:tmpl w:val="818AF206"/>
    <w:lvl w:ilvl="0" w:tplc="5AFE446E">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C0F659FE">
      <w:numFmt w:val="bullet"/>
      <w:lvlText w:val="•"/>
      <w:lvlJc w:val="left"/>
      <w:pPr>
        <w:ind w:left="1842" w:hanging="360"/>
      </w:pPr>
      <w:rPr>
        <w:rFonts w:hint="default"/>
        <w:lang w:val="en-US" w:eastAsia="en-US" w:bidi="ar-SA"/>
      </w:rPr>
    </w:lvl>
    <w:lvl w:ilvl="2" w:tplc="E88E35F0">
      <w:numFmt w:val="bullet"/>
      <w:lvlText w:val="•"/>
      <w:lvlJc w:val="left"/>
      <w:pPr>
        <w:ind w:left="2865" w:hanging="360"/>
      </w:pPr>
      <w:rPr>
        <w:rFonts w:hint="default"/>
        <w:lang w:val="en-US" w:eastAsia="en-US" w:bidi="ar-SA"/>
      </w:rPr>
    </w:lvl>
    <w:lvl w:ilvl="3" w:tplc="C30E67D2">
      <w:numFmt w:val="bullet"/>
      <w:lvlText w:val="•"/>
      <w:lvlJc w:val="left"/>
      <w:pPr>
        <w:ind w:left="3888" w:hanging="360"/>
      </w:pPr>
      <w:rPr>
        <w:rFonts w:hint="default"/>
        <w:lang w:val="en-US" w:eastAsia="en-US" w:bidi="ar-SA"/>
      </w:rPr>
    </w:lvl>
    <w:lvl w:ilvl="4" w:tplc="599E5B82">
      <w:numFmt w:val="bullet"/>
      <w:lvlText w:val="•"/>
      <w:lvlJc w:val="left"/>
      <w:pPr>
        <w:ind w:left="4911" w:hanging="360"/>
      </w:pPr>
      <w:rPr>
        <w:rFonts w:hint="default"/>
        <w:lang w:val="en-US" w:eastAsia="en-US" w:bidi="ar-SA"/>
      </w:rPr>
    </w:lvl>
    <w:lvl w:ilvl="5" w:tplc="06BCDABA">
      <w:numFmt w:val="bullet"/>
      <w:lvlText w:val="•"/>
      <w:lvlJc w:val="left"/>
      <w:pPr>
        <w:ind w:left="5934" w:hanging="360"/>
      </w:pPr>
      <w:rPr>
        <w:rFonts w:hint="default"/>
        <w:lang w:val="en-US" w:eastAsia="en-US" w:bidi="ar-SA"/>
      </w:rPr>
    </w:lvl>
    <w:lvl w:ilvl="6" w:tplc="BC5A37D8">
      <w:numFmt w:val="bullet"/>
      <w:lvlText w:val="•"/>
      <w:lvlJc w:val="left"/>
      <w:pPr>
        <w:ind w:left="6957" w:hanging="360"/>
      </w:pPr>
      <w:rPr>
        <w:rFonts w:hint="default"/>
        <w:lang w:val="en-US" w:eastAsia="en-US" w:bidi="ar-SA"/>
      </w:rPr>
    </w:lvl>
    <w:lvl w:ilvl="7" w:tplc="BCD0F0F6">
      <w:numFmt w:val="bullet"/>
      <w:lvlText w:val="•"/>
      <w:lvlJc w:val="left"/>
      <w:pPr>
        <w:ind w:left="7980" w:hanging="360"/>
      </w:pPr>
      <w:rPr>
        <w:rFonts w:hint="default"/>
        <w:lang w:val="en-US" w:eastAsia="en-US" w:bidi="ar-SA"/>
      </w:rPr>
    </w:lvl>
    <w:lvl w:ilvl="8" w:tplc="8F08CA6C">
      <w:numFmt w:val="bullet"/>
      <w:lvlText w:val="•"/>
      <w:lvlJc w:val="left"/>
      <w:pPr>
        <w:ind w:left="9003" w:hanging="360"/>
      </w:pPr>
      <w:rPr>
        <w:rFonts w:hint="default"/>
        <w:lang w:val="en-US" w:eastAsia="en-US" w:bidi="ar-SA"/>
      </w:rPr>
    </w:lvl>
  </w:abstractNum>
  <w:abstractNum w:abstractNumId="59" w15:restartNumberingAfterBreak="0">
    <w:nsid w:val="374048B2"/>
    <w:multiLevelType w:val="hybridMultilevel"/>
    <w:tmpl w:val="34B44676"/>
    <w:lvl w:ilvl="0" w:tplc="8AC40AD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16F62E04">
      <w:numFmt w:val="bullet"/>
      <w:lvlText w:val="•"/>
      <w:lvlJc w:val="left"/>
      <w:pPr>
        <w:ind w:left="1842" w:hanging="360"/>
      </w:pPr>
      <w:rPr>
        <w:rFonts w:hint="default"/>
        <w:lang w:val="en-US" w:eastAsia="en-US" w:bidi="ar-SA"/>
      </w:rPr>
    </w:lvl>
    <w:lvl w:ilvl="2" w:tplc="CD2454AA">
      <w:numFmt w:val="bullet"/>
      <w:lvlText w:val="•"/>
      <w:lvlJc w:val="left"/>
      <w:pPr>
        <w:ind w:left="2864" w:hanging="360"/>
      </w:pPr>
      <w:rPr>
        <w:rFonts w:hint="default"/>
        <w:lang w:val="en-US" w:eastAsia="en-US" w:bidi="ar-SA"/>
      </w:rPr>
    </w:lvl>
    <w:lvl w:ilvl="3" w:tplc="633422C2">
      <w:numFmt w:val="bullet"/>
      <w:lvlText w:val="•"/>
      <w:lvlJc w:val="left"/>
      <w:pPr>
        <w:ind w:left="3886" w:hanging="360"/>
      </w:pPr>
      <w:rPr>
        <w:rFonts w:hint="default"/>
        <w:lang w:val="en-US" w:eastAsia="en-US" w:bidi="ar-SA"/>
      </w:rPr>
    </w:lvl>
    <w:lvl w:ilvl="4" w:tplc="D212AB2A">
      <w:numFmt w:val="bullet"/>
      <w:lvlText w:val="•"/>
      <w:lvlJc w:val="left"/>
      <w:pPr>
        <w:ind w:left="4908" w:hanging="360"/>
      </w:pPr>
      <w:rPr>
        <w:rFonts w:hint="default"/>
        <w:lang w:val="en-US" w:eastAsia="en-US" w:bidi="ar-SA"/>
      </w:rPr>
    </w:lvl>
    <w:lvl w:ilvl="5" w:tplc="DFBA6F8E">
      <w:numFmt w:val="bullet"/>
      <w:lvlText w:val="•"/>
      <w:lvlJc w:val="left"/>
      <w:pPr>
        <w:ind w:left="5931" w:hanging="360"/>
      </w:pPr>
      <w:rPr>
        <w:rFonts w:hint="default"/>
        <w:lang w:val="en-US" w:eastAsia="en-US" w:bidi="ar-SA"/>
      </w:rPr>
    </w:lvl>
    <w:lvl w:ilvl="6" w:tplc="25DE1448">
      <w:numFmt w:val="bullet"/>
      <w:lvlText w:val="•"/>
      <w:lvlJc w:val="left"/>
      <w:pPr>
        <w:ind w:left="6953" w:hanging="360"/>
      </w:pPr>
      <w:rPr>
        <w:rFonts w:hint="default"/>
        <w:lang w:val="en-US" w:eastAsia="en-US" w:bidi="ar-SA"/>
      </w:rPr>
    </w:lvl>
    <w:lvl w:ilvl="7" w:tplc="77F8F068">
      <w:numFmt w:val="bullet"/>
      <w:lvlText w:val="•"/>
      <w:lvlJc w:val="left"/>
      <w:pPr>
        <w:ind w:left="7975" w:hanging="360"/>
      </w:pPr>
      <w:rPr>
        <w:rFonts w:hint="default"/>
        <w:lang w:val="en-US" w:eastAsia="en-US" w:bidi="ar-SA"/>
      </w:rPr>
    </w:lvl>
    <w:lvl w:ilvl="8" w:tplc="755019D6">
      <w:numFmt w:val="bullet"/>
      <w:lvlText w:val="•"/>
      <w:lvlJc w:val="left"/>
      <w:pPr>
        <w:ind w:left="8997" w:hanging="360"/>
      </w:pPr>
      <w:rPr>
        <w:rFonts w:hint="default"/>
        <w:lang w:val="en-US" w:eastAsia="en-US" w:bidi="ar-SA"/>
      </w:rPr>
    </w:lvl>
  </w:abstractNum>
  <w:abstractNum w:abstractNumId="60" w15:restartNumberingAfterBreak="0">
    <w:nsid w:val="38717A75"/>
    <w:multiLevelType w:val="hybridMultilevel"/>
    <w:tmpl w:val="64FCB0A2"/>
    <w:lvl w:ilvl="0" w:tplc="DEDAE294">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E92A6CF2">
      <w:numFmt w:val="bullet"/>
      <w:lvlText w:val="•"/>
      <w:lvlJc w:val="left"/>
      <w:pPr>
        <w:ind w:left="1842" w:hanging="360"/>
      </w:pPr>
      <w:rPr>
        <w:rFonts w:hint="default"/>
        <w:lang w:val="en-US" w:eastAsia="en-US" w:bidi="ar-SA"/>
      </w:rPr>
    </w:lvl>
    <w:lvl w:ilvl="2" w:tplc="FF5063D2">
      <w:numFmt w:val="bullet"/>
      <w:lvlText w:val="•"/>
      <w:lvlJc w:val="left"/>
      <w:pPr>
        <w:ind w:left="2865" w:hanging="360"/>
      </w:pPr>
      <w:rPr>
        <w:rFonts w:hint="default"/>
        <w:lang w:val="en-US" w:eastAsia="en-US" w:bidi="ar-SA"/>
      </w:rPr>
    </w:lvl>
    <w:lvl w:ilvl="3" w:tplc="E984261A">
      <w:numFmt w:val="bullet"/>
      <w:lvlText w:val="•"/>
      <w:lvlJc w:val="left"/>
      <w:pPr>
        <w:ind w:left="3888" w:hanging="360"/>
      </w:pPr>
      <w:rPr>
        <w:rFonts w:hint="default"/>
        <w:lang w:val="en-US" w:eastAsia="en-US" w:bidi="ar-SA"/>
      </w:rPr>
    </w:lvl>
    <w:lvl w:ilvl="4" w:tplc="0ECE7BDC">
      <w:numFmt w:val="bullet"/>
      <w:lvlText w:val="•"/>
      <w:lvlJc w:val="left"/>
      <w:pPr>
        <w:ind w:left="4911" w:hanging="360"/>
      </w:pPr>
      <w:rPr>
        <w:rFonts w:hint="default"/>
        <w:lang w:val="en-US" w:eastAsia="en-US" w:bidi="ar-SA"/>
      </w:rPr>
    </w:lvl>
    <w:lvl w:ilvl="5" w:tplc="04FA45B6">
      <w:numFmt w:val="bullet"/>
      <w:lvlText w:val="•"/>
      <w:lvlJc w:val="left"/>
      <w:pPr>
        <w:ind w:left="5934" w:hanging="360"/>
      </w:pPr>
      <w:rPr>
        <w:rFonts w:hint="default"/>
        <w:lang w:val="en-US" w:eastAsia="en-US" w:bidi="ar-SA"/>
      </w:rPr>
    </w:lvl>
    <w:lvl w:ilvl="6" w:tplc="CA3841C4">
      <w:numFmt w:val="bullet"/>
      <w:lvlText w:val="•"/>
      <w:lvlJc w:val="left"/>
      <w:pPr>
        <w:ind w:left="6957" w:hanging="360"/>
      </w:pPr>
      <w:rPr>
        <w:rFonts w:hint="default"/>
        <w:lang w:val="en-US" w:eastAsia="en-US" w:bidi="ar-SA"/>
      </w:rPr>
    </w:lvl>
    <w:lvl w:ilvl="7" w:tplc="8488C58C">
      <w:numFmt w:val="bullet"/>
      <w:lvlText w:val="•"/>
      <w:lvlJc w:val="left"/>
      <w:pPr>
        <w:ind w:left="7980" w:hanging="360"/>
      </w:pPr>
      <w:rPr>
        <w:rFonts w:hint="default"/>
        <w:lang w:val="en-US" w:eastAsia="en-US" w:bidi="ar-SA"/>
      </w:rPr>
    </w:lvl>
    <w:lvl w:ilvl="8" w:tplc="3B48B93E">
      <w:numFmt w:val="bullet"/>
      <w:lvlText w:val="•"/>
      <w:lvlJc w:val="left"/>
      <w:pPr>
        <w:ind w:left="9003" w:hanging="360"/>
      </w:pPr>
      <w:rPr>
        <w:rFonts w:hint="default"/>
        <w:lang w:val="en-US" w:eastAsia="en-US" w:bidi="ar-SA"/>
      </w:rPr>
    </w:lvl>
  </w:abstractNum>
  <w:abstractNum w:abstractNumId="61" w15:restartNumberingAfterBreak="0">
    <w:nsid w:val="387401A0"/>
    <w:multiLevelType w:val="hybridMultilevel"/>
    <w:tmpl w:val="1B68BBAE"/>
    <w:lvl w:ilvl="0" w:tplc="B7BC2EF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682E1F0E">
      <w:numFmt w:val="bullet"/>
      <w:lvlText w:val="•"/>
      <w:lvlJc w:val="left"/>
      <w:pPr>
        <w:ind w:left="1842" w:hanging="360"/>
      </w:pPr>
      <w:rPr>
        <w:rFonts w:hint="default"/>
        <w:lang w:val="en-US" w:eastAsia="en-US" w:bidi="ar-SA"/>
      </w:rPr>
    </w:lvl>
    <w:lvl w:ilvl="2" w:tplc="BE78B1CE">
      <w:numFmt w:val="bullet"/>
      <w:lvlText w:val="•"/>
      <w:lvlJc w:val="left"/>
      <w:pPr>
        <w:ind w:left="2864" w:hanging="360"/>
      </w:pPr>
      <w:rPr>
        <w:rFonts w:hint="default"/>
        <w:lang w:val="en-US" w:eastAsia="en-US" w:bidi="ar-SA"/>
      </w:rPr>
    </w:lvl>
    <w:lvl w:ilvl="3" w:tplc="BC080D90">
      <w:numFmt w:val="bullet"/>
      <w:lvlText w:val="•"/>
      <w:lvlJc w:val="left"/>
      <w:pPr>
        <w:ind w:left="3886" w:hanging="360"/>
      </w:pPr>
      <w:rPr>
        <w:rFonts w:hint="default"/>
        <w:lang w:val="en-US" w:eastAsia="en-US" w:bidi="ar-SA"/>
      </w:rPr>
    </w:lvl>
    <w:lvl w:ilvl="4" w:tplc="A560EF00">
      <w:numFmt w:val="bullet"/>
      <w:lvlText w:val="•"/>
      <w:lvlJc w:val="left"/>
      <w:pPr>
        <w:ind w:left="4908" w:hanging="360"/>
      </w:pPr>
      <w:rPr>
        <w:rFonts w:hint="default"/>
        <w:lang w:val="en-US" w:eastAsia="en-US" w:bidi="ar-SA"/>
      </w:rPr>
    </w:lvl>
    <w:lvl w:ilvl="5" w:tplc="6448A7F8">
      <w:numFmt w:val="bullet"/>
      <w:lvlText w:val="•"/>
      <w:lvlJc w:val="left"/>
      <w:pPr>
        <w:ind w:left="5931" w:hanging="360"/>
      </w:pPr>
      <w:rPr>
        <w:rFonts w:hint="default"/>
        <w:lang w:val="en-US" w:eastAsia="en-US" w:bidi="ar-SA"/>
      </w:rPr>
    </w:lvl>
    <w:lvl w:ilvl="6" w:tplc="628CF998">
      <w:numFmt w:val="bullet"/>
      <w:lvlText w:val="•"/>
      <w:lvlJc w:val="left"/>
      <w:pPr>
        <w:ind w:left="6953" w:hanging="360"/>
      </w:pPr>
      <w:rPr>
        <w:rFonts w:hint="default"/>
        <w:lang w:val="en-US" w:eastAsia="en-US" w:bidi="ar-SA"/>
      </w:rPr>
    </w:lvl>
    <w:lvl w:ilvl="7" w:tplc="FF18F688">
      <w:numFmt w:val="bullet"/>
      <w:lvlText w:val="•"/>
      <w:lvlJc w:val="left"/>
      <w:pPr>
        <w:ind w:left="7975" w:hanging="360"/>
      </w:pPr>
      <w:rPr>
        <w:rFonts w:hint="default"/>
        <w:lang w:val="en-US" w:eastAsia="en-US" w:bidi="ar-SA"/>
      </w:rPr>
    </w:lvl>
    <w:lvl w:ilvl="8" w:tplc="58B0ACB0">
      <w:numFmt w:val="bullet"/>
      <w:lvlText w:val="•"/>
      <w:lvlJc w:val="left"/>
      <w:pPr>
        <w:ind w:left="8997" w:hanging="360"/>
      </w:pPr>
      <w:rPr>
        <w:rFonts w:hint="default"/>
        <w:lang w:val="en-US" w:eastAsia="en-US" w:bidi="ar-SA"/>
      </w:rPr>
    </w:lvl>
  </w:abstractNum>
  <w:abstractNum w:abstractNumId="62" w15:restartNumberingAfterBreak="0">
    <w:nsid w:val="38E13D6C"/>
    <w:multiLevelType w:val="hybridMultilevel"/>
    <w:tmpl w:val="36E4501E"/>
    <w:lvl w:ilvl="0" w:tplc="FAF8C088">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99804402">
      <w:numFmt w:val="bullet"/>
      <w:lvlText w:val="•"/>
      <w:lvlJc w:val="left"/>
      <w:pPr>
        <w:ind w:left="1842" w:hanging="360"/>
      </w:pPr>
      <w:rPr>
        <w:rFonts w:hint="default"/>
        <w:lang w:val="en-US" w:eastAsia="en-US" w:bidi="ar-SA"/>
      </w:rPr>
    </w:lvl>
    <w:lvl w:ilvl="2" w:tplc="6D084636">
      <w:numFmt w:val="bullet"/>
      <w:lvlText w:val="•"/>
      <w:lvlJc w:val="left"/>
      <w:pPr>
        <w:ind w:left="2865" w:hanging="360"/>
      </w:pPr>
      <w:rPr>
        <w:rFonts w:hint="default"/>
        <w:lang w:val="en-US" w:eastAsia="en-US" w:bidi="ar-SA"/>
      </w:rPr>
    </w:lvl>
    <w:lvl w:ilvl="3" w:tplc="11E01024">
      <w:numFmt w:val="bullet"/>
      <w:lvlText w:val="•"/>
      <w:lvlJc w:val="left"/>
      <w:pPr>
        <w:ind w:left="3888" w:hanging="360"/>
      </w:pPr>
      <w:rPr>
        <w:rFonts w:hint="default"/>
        <w:lang w:val="en-US" w:eastAsia="en-US" w:bidi="ar-SA"/>
      </w:rPr>
    </w:lvl>
    <w:lvl w:ilvl="4" w:tplc="8EC8330A">
      <w:numFmt w:val="bullet"/>
      <w:lvlText w:val="•"/>
      <w:lvlJc w:val="left"/>
      <w:pPr>
        <w:ind w:left="4911" w:hanging="360"/>
      </w:pPr>
      <w:rPr>
        <w:rFonts w:hint="default"/>
        <w:lang w:val="en-US" w:eastAsia="en-US" w:bidi="ar-SA"/>
      </w:rPr>
    </w:lvl>
    <w:lvl w:ilvl="5" w:tplc="518CF3DA">
      <w:numFmt w:val="bullet"/>
      <w:lvlText w:val="•"/>
      <w:lvlJc w:val="left"/>
      <w:pPr>
        <w:ind w:left="5934" w:hanging="360"/>
      </w:pPr>
      <w:rPr>
        <w:rFonts w:hint="default"/>
        <w:lang w:val="en-US" w:eastAsia="en-US" w:bidi="ar-SA"/>
      </w:rPr>
    </w:lvl>
    <w:lvl w:ilvl="6" w:tplc="B872A24A">
      <w:numFmt w:val="bullet"/>
      <w:lvlText w:val="•"/>
      <w:lvlJc w:val="left"/>
      <w:pPr>
        <w:ind w:left="6957" w:hanging="360"/>
      </w:pPr>
      <w:rPr>
        <w:rFonts w:hint="default"/>
        <w:lang w:val="en-US" w:eastAsia="en-US" w:bidi="ar-SA"/>
      </w:rPr>
    </w:lvl>
    <w:lvl w:ilvl="7" w:tplc="940C0E12">
      <w:numFmt w:val="bullet"/>
      <w:lvlText w:val="•"/>
      <w:lvlJc w:val="left"/>
      <w:pPr>
        <w:ind w:left="7980" w:hanging="360"/>
      </w:pPr>
      <w:rPr>
        <w:rFonts w:hint="default"/>
        <w:lang w:val="en-US" w:eastAsia="en-US" w:bidi="ar-SA"/>
      </w:rPr>
    </w:lvl>
    <w:lvl w:ilvl="8" w:tplc="107600D4">
      <w:numFmt w:val="bullet"/>
      <w:lvlText w:val="•"/>
      <w:lvlJc w:val="left"/>
      <w:pPr>
        <w:ind w:left="9003" w:hanging="360"/>
      </w:pPr>
      <w:rPr>
        <w:rFonts w:hint="default"/>
        <w:lang w:val="en-US" w:eastAsia="en-US" w:bidi="ar-SA"/>
      </w:rPr>
    </w:lvl>
  </w:abstractNum>
  <w:abstractNum w:abstractNumId="63" w15:restartNumberingAfterBreak="0">
    <w:nsid w:val="38E26245"/>
    <w:multiLevelType w:val="hybridMultilevel"/>
    <w:tmpl w:val="8BFE0476"/>
    <w:lvl w:ilvl="0" w:tplc="756EA12C">
      <w:start w:val="1"/>
      <w:numFmt w:val="lowerLetter"/>
      <w:lvlText w:val="%1)"/>
      <w:lvlJc w:val="left"/>
      <w:pPr>
        <w:ind w:left="872" w:hanging="360"/>
        <w:jc w:val="left"/>
      </w:pPr>
      <w:rPr>
        <w:rFonts w:ascii="Trebuchet MS" w:eastAsia="Trebuchet MS" w:hAnsi="Trebuchet MS" w:cs="Trebuchet MS" w:hint="default"/>
        <w:b w:val="0"/>
        <w:bCs w:val="0"/>
        <w:i/>
        <w:iCs/>
        <w:spacing w:val="-1"/>
        <w:w w:val="85"/>
        <w:sz w:val="20"/>
        <w:szCs w:val="20"/>
        <w:lang w:val="en-US" w:eastAsia="en-US" w:bidi="ar-SA"/>
      </w:rPr>
    </w:lvl>
    <w:lvl w:ilvl="1" w:tplc="B17EA5C6">
      <w:numFmt w:val="bullet"/>
      <w:lvlText w:val="•"/>
      <w:lvlJc w:val="left"/>
      <w:pPr>
        <w:ind w:left="1896" w:hanging="360"/>
      </w:pPr>
      <w:rPr>
        <w:rFonts w:hint="default"/>
        <w:lang w:val="en-US" w:eastAsia="en-US" w:bidi="ar-SA"/>
      </w:rPr>
    </w:lvl>
    <w:lvl w:ilvl="2" w:tplc="2DA8CDDA">
      <w:numFmt w:val="bullet"/>
      <w:lvlText w:val="•"/>
      <w:lvlJc w:val="left"/>
      <w:pPr>
        <w:ind w:left="2912" w:hanging="360"/>
      </w:pPr>
      <w:rPr>
        <w:rFonts w:hint="default"/>
        <w:lang w:val="en-US" w:eastAsia="en-US" w:bidi="ar-SA"/>
      </w:rPr>
    </w:lvl>
    <w:lvl w:ilvl="3" w:tplc="E3E2E80C">
      <w:numFmt w:val="bullet"/>
      <w:lvlText w:val="•"/>
      <w:lvlJc w:val="left"/>
      <w:pPr>
        <w:ind w:left="3928" w:hanging="360"/>
      </w:pPr>
      <w:rPr>
        <w:rFonts w:hint="default"/>
        <w:lang w:val="en-US" w:eastAsia="en-US" w:bidi="ar-SA"/>
      </w:rPr>
    </w:lvl>
    <w:lvl w:ilvl="4" w:tplc="DBE21EFA">
      <w:numFmt w:val="bullet"/>
      <w:lvlText w:val="•"/>
      <w:lvlJc w:val="left"/>
      <w:pPr>
        <w:ind w:left="4944" w:hanging="360"/>
      </w:pPr>
      <w:rPr>
        <w:rFonts w:hint="default"/>
        <w:lang w:val="en-US" w:eastAsia="en-US" w:bidi="ar-SA"/>
      </w:rPr>
    </w:lvl>
    <w:lvl w:ilvl="5" w:tplc="C4EE8B08">
      <w:numFmt w:val="bullet"/>
      <w:lvlText w:val="•"/>
      <w:lvlJc w:val="left"/>
      <w:pPr>
        <w:ind w:left="5961" w:hanging="360"/>
      </w:pPr>
      <w:rPr>
        <w:rFonts w:hint="default"/>
        <w:lang w:val="en-US" w:eastAsia="en-US" w:bidi="ar-SA"/>
      </w:rPr>
    </w:lvl>
    <w:lvl w:ilvl="6" w:tplc="4FB64ED2">
      <w:numFmt w:val="bullet"/>
      <w:lvlText w:val="•"/>
      <w:lvlJc w:val="left"/>
      <w:pPr>
        <w:ind w:left="6977" w:hanging="360"/>
      </w:pPr>
      <w:rPr>
        <w:rFonts w:hint="default"/>
        <w:lang w:val="en-US" w:eastAsia="en-US" w:bidi="ar-SA"/>
      </w:rPr>
    </w:lvl>
    <w:lvl w:ilvl="7" w:tplc="675C995A">
      <w:numFmt w:val="bullet"/>
      <w:lvlText w:val="•"/>
      <w:lvlJc w:val="left"/>
      <w:pPr>
        <w:ind w:left="7993" w:hanging="360"/>
      </w:pPr>
      <w:rPr>
        <w:rFonts w:hint="default"/>
        <w:lang w:val="en-US" w:eastAsia="en-US" w:bidi="ar-SA"/>
      </w:rPr>
    </w:lvl>
    <w:lvl w:ilvl="8" w:tplc="79B8E436">
      <w:numFmt w:val="bullet"/>
      <w:lvlText w:val="•"/>
      <w:lvlJc w:val="left"/>
      <w:pPr>
        <w:ind w:left="9009" w:hanging="360"/>
      </w:pPr>
      <w:rPr>
        <w:rFonts w:hint="default"/>
        <w:lang w:val="en-US" w:eastAsia="en-US" w:bidi="ar-SA"/>
      </w:rPr>
    </w:lvl>
  </w:abstractNum>
  <w:abstractNum w:abstractNumId="64" w15:restartNumberingAfterBreak="0">
    <w:nsid w:val="39663A1D"/>
    <w:multiLevelType w:val="hybridMultilevel"/>
    <w:tmpl w:val="44CE1806"/>
    <w:lvl w:ilvl="0" w:tplc="07662408">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D0E2F8EE">
      <w:numFmt w:val="bullet"/>
      <w:lvlText w:val="•"/>
      <w:lvlJc w:val="left"/>
      <w:pPr>
        <w:ind w:left="1842" w:hanging="360"/>
      </w:pPr>
      <w:rPr>
        <w:rFonts w:hint="default"/>
        <w:lang w:val="en-US" w:eastAsia="en-US" w:bidi="ar-SA"/>
      </w:rPr>
    </w:lvl>
    <w:lvl w:ilvl="2" w:tplc="65947DAC">
      <w:numFmt w:val="bullet"/>
      <w:lvlText w:val="•"/>
      <w:lvlJc w:val="left"/>
      <w:pPr>
        <w:ind w:left="2864" w:hanging="360"/>
      </w:pPr>
      <w:rPr>
        <w:rFonts w:hint="default"/>
        <w:lang w:val="en-US" w:eastAsia="en-US" w:bidi="ar-SA"/>
      </w:rPr>
    </w:lvl>
    <w:lvl w:ilvl="3" w:tplc="D61C7AFE">
      <w:numFmt w:val="bullet"/>
      <w:lvlText w:val="•"/>
      <w:lvlJc w:val="left"/>
      <w:pPr>
        <w:ind w:left="3886" w:hanging="360"/>
      </w:pPr>
      <w:rPr>
        <w:rFonts w:hint="default"/>
        <w:lang w:val="en-US" w:eastAsia="en-US" w:bidi="ar-SA"/>
      </w:rPr>
    </w:lvl>
    <w:lvl w:ilvl="4" w:tplc="EA926B4A">
      <w:numFmt w:val="bullet"/>
      <w:lvlText w:val="•"/>
      <w:lvlJc w:val="left"/>
      <w:pPr>
        <w:ind w:left="4908" w:hanging="360"/>
      </w:pPr>
      <w:rPr>
        <w:rFonts w:hint="default"/>
        <w:lang w:val="en-US" w:eastAsia="en-US" w:bidi="ar-SA"/>
      </w:rPr>
    </w:lvl>
    <w:lvl w:ilvl="5" w:tplc="7DEC4DBA">
      <w:numFmt w:val="bullet"/>
      <w:lvlText w:val="•"/>
      <w:lvlJc w:val="left"/>
      <w:pPr>
        <w:ind w:left="5931" w:hanging="360"/>
      </w:pPr>
      <w:rPr>
        <w:rFonts w:hint="default"/>
        <w:lang w:val="en-US" w:eastAsia="en-US" w:bidi="ar-SA"/>
      </w:rPr>
    </w:lvl>
    <w:lvl w:ilvl="6" w:tplc="39328240">
      <w:numFmt w:val="bullet"/>
      <w:lvlText w:val="•"/>
      <w:lvlJc w:val="left"/>
      <w:pPr>
        <w:ind w:left="6953" w:hanging="360"/>
      </w:pPr>
      <w:rPr>
        <w:rFonts w:hint="default"/>
        <w:lang w:val="en-US" w:eastAsia="en-US" w:bidi="ar-SA"/>
      </w:rPr>
    </w:lvl>
    <w:lvl w:ilvl="7" w:tplc="640A6378">
      <w:numFmt w:val="bullet"/>
      <w:lvlText w:val="•"/>
      <w:lvlJc w:val="left"/>
      <w:pPr>
        <w:ind w:left="7975" w:hanging="360"/>
      </w:pPr>
      <w:rPr>
        <w:rFonts w:hint="default"/>
        <w:lang w:val="en-US" w:eastAsia="en-US" w:bidi="ar-SA"/>
      </w:rPr>
    </w:lvl>
    <w:lvl w:ilvl="8" w:tplc="6CA67328">
      <w:numFmt w:val="bullet"/>
      <w:lvlText w:val="•"/>
      <w:lvlJc w:val="left"/>
      <w:pPr>
        <w:ind w:left="8997" w:hanging="360"/>
      </w:pPr>
      <w:rPr>
        <w:rFonts w:hint="default"/>
        <w:lang w:val="en-US" w:eastAsia="en-US" w:bidi="ar-SA"/>
      </w:rPr>
    </w:lvl>
  </w:abstractNum>
  <w:abstractNum w:abstractNumId="65" w15:restartNumberingAfterBreak="0">
    <w:nsid w:val="397E4C00"/>
    <w:multiLevelType w:val="hybridMultilevel"/>
    <w:tmpl w:val="C868E218"/>
    <w:lvl w:ilvl="0" w:tplc="6D70BF30">
      <w:start w:val="9"/>
      <w:numFmt w:val="lowerLetter"/>
      <w:lvlText w:val="%1)"/>
      <w:lvlJc w:val="left"/>
      <w:pPr>
        <w:ind w:left="826" w:hanging="360"/>
        <w:jc w:val="left"/>
      </w:pPr>
      <w:rPr>
        <w:rFonts w:ascii="Trebuchet MS" w:eastAsia="Trebuchet MS" w:hAnsi="Trebuchet MS" w:cs="Trebuchet MS" w:hint="default"/>
        <w:b w:val="0"/>
        <w:bCs w:val="0"/>
        <w:i/>
        <w:iCs/>
        <w:spacing w:val="-1"/>
        <w:w w:val="72"/>
        <w:sz w:val="20"/>
        <w:szCs w:val="20"/>
        <w:lang w:val="en-US" w:eastAsia="en-US" w:bidi="ar-SA"/>
      </w:rPr>
    </w:lvl>
    <w:lvl w:ilvl="1" w:tplc="1D84B16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2" w:tplc="A4F4C24E">
      <w:numFmt w:val="bullet"/>
      <w:lvlText w:val="•"/>
      <w:lvlJc w:val="left"/>
      <w:pPr>
        <w:ind w:left="2864" w:hanging="360"/>
      </w:pPr>
      <w:rPr>
        <w:rFonts w:hint="default"/>
        <w:lang w:val="en-US" w:eastAsia="en-US" w:bidi="ar-SA"/>
      </w:rPr>
    </w:lvl>
    <w:lvl w:ilvl="3" w:tplc="E30CE362">
      <w:numFmt w:val="bullet"/>
      <w:lvlText w:val="•"/>
      <w:lvlJc w:val="left"/>
      <w:pPr>
        <w:ind w:left="3886" w:hanging="360"/>
      </w:pPr>
      <w:rPr>
        <w:rFonts w:hint="default"/>
        <w:lang w:val="en-US" w:eastAsia="en-US" w:bidi="ar-SA"/>
      </w:rPr>
    </w:lvl>
    <w:lvl w:ilvl="4" w:tplc="B61A777E">
      <w:numFmt w:val="bullet"/>
      <w:lvlText w:val="•"/>
      <w:lvlJc w:val="left"/>
      <w:pPr>
        <w:ind w:left="4908" w:hanging="360"/>
      </w:pPr>
      <w:rPr>
        <w:rFonts w:hint="default"/>
        <w:lang w:val="en-US" w:eastAsia="en-US" w:bidi="ar-SA"/>
      </w:rPr>
    </w:lvl>
    <w:lvl w:ilvl="5" w:tplc="BEAC50EA">
      <w:numFmt w:val="bullet"/>
      <w:lvlText w:val="•"/>
      <w:lvlJc w:val="left"/>
      <w:pPr>
        <w:ind w:left="5931" w:hanging="360"/>
      </w:pPr>
      <w:rPr>
        <w:rFonts w:hint="default"/>
        <w:lang w:val="en-US" w:eastAsia="en-US" w:bidi="ar-SA"/>
      </w:rPr>
    </w:lvl>
    <w:lvl w:ilvl="6" w:tplc="790C45BC">
      <w:numFmt w:val="bullet"/>
      <w:lvlText w:val="•"/>
      <w:lvlJc w:val="left"/>
      <w:pPr>
        <w:ind w:left="6953" w:hanging="360"/>
      </w:pPr>
      <w:rPr>
        <w:rFonts w:hint="default"/>
        <w:lang w:val="en-US" w:eastAsia="en-US" w:bidi="ar-SA"/>
      </w:rPr>
    </w:lvl>
    <w:lvl w:ilvl="7" w:tplc="AD30A578">
      <w:numFmt w:val="bullet"/>
      <w:lvlText w:val="•"/>
      <w:lvlJc w:val="left"/>
      <w:pPr>
        <w:ind w:left="7975" w:hanging="360"/>
      </w:pPr>
      <w:rPr>
        <w:rFonts w:hint="default"/>
        <w:lang w:val="en-US" w:eastAsia="en-US" w:bidi="ar-SA"/>
      </w:rPr>
    </w:lvl>
    <w:lvl w:ilvl="8" w:tplc="98103AA4">
      <w:numFmt w:val="bullet"/>
      <w:lvlText w:val="•"/>
      <w:lvlJc w:val="left"/>
      <w:pPr>
        <w:ind w:left="8997" w:hanging="360"/>
      </w:pPr>
      <w:rPr>
        <w:rFonts w:hint="default"/>
        <w:lang w:val="en-US" w:eastAsia="en-US" w:bidi="ar-SA"/>
      </w:rPr>
    </w:lvl>
  </w:abstractNum>
  <w:abstractNum w:abstractNumId="66" w15:restartNumberingAfterBreak="0">
    <w:nsid w:val="39E674C3"/>
    <w:multiLevelType w:val="hybridMultilevel"/>
    <w:tmpl w:val="7E029808"/>
    <w:lvl w:ilvl="0" w:tplc="078C0234">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F2288DB6">
      <w:numFmt w:val="bullet"/>
      <w:lvlText w:val="•"/>
      <w:lvlJc w:val="left"/>
      <w:pPr>
        <w:ind w:left="1842" w:hanging="360"/>
      </w:pPr>
      <w:rPr>
        <w:rFonts w:hint="default"/>
        <w:lang w:val="en-US" w:eastAsia="en-US" w:bidi="ar-SA"/>
      </w:rPr>
    </w:lvl>
    <w:lvl w:ilvl="2" w:tplc="00E0C7D8">
      <w:numFmt w:val="bullet"/>
      <w:lvlText w:val="•"/>
      <w:lvlJc w:val="left"/>
      <w:pPr>
        <w:ind w:left="2865" w:hanging="360"/>
      </w:pPr>
      <w:rPr>
        <w:rFonts w:hint="default"/>
        <w:lang w:val="en-US" w:eastAsia="en-US" w:bidi="ar-SA"/>
      </w:rPr>
    </w:lvl>
    <w:lvl w:ilvl="3" w:tplc="57B2C3DC">
      <w:numFmt w:val="bullet"/>
      <w:lvlText w:val="•"/>
      <w:lvlJc w:val="left"/>
      <w:pPr>
        <w:ind w:left="3888" w:hanging="360"/>
      </w:pPr>
      <w:rPr>
        <w:rFonts w:hint="default"/>
        <w:lang w:val="en-US" w:eastAsia="en-US" w:bidi="ar-SA"/>
      </w:rPr>
    </w:lvl>
    <w:lvl w:ilvl="4" w:tplc="727A49E6">
      <w:numFmt w:val="bullet"/>
      <w:lvlText w:val="•"/>
      <w:lvlJc w:val="left"/>
      <w:pPr>
        <w:ind w:left="4911" w:hanging="360"/>
      </w:pPr>
      <w:rPr>
        <w:rFonts w:hint="default"/>
        <w:lang w:val="en-US" w:eastAsia="en-US" w:bidi="ar-SA"/>
      </w:rPr>
    </w:lvl>
    <w:lvl w:ilvl="5" w:tplc="60BC8246">
      <w:numFmt w:val="bullet"/>
      <w:lvlText w:val="•"/>
      <w:lvlJc w:val="left"/>
      <w:pPr>
        <w:ind w:left="5934" w:hanging="360"/>
      </w:pPr>
      <w:rPr>
        <w:rFonts w:hint="default"/>
        <w:lang w:val="en-US" w:eastAsia="en-US" w:bidi="ar-SA"/>
      </w:rPr>
    </w:lvl>
    <w:lvl w:ilvl="6" w:tplc="5770D2C2">
      <w:numFmt w:val="bullet"/>
      <w:lvlText w:val="•"/>
      <w:lvlJc w:val="left"/>
      <w:pPr>
        <w:ind w:left="6957" w:hanging="360"/>
      </w:pPr>
      <w:rPr>
        <w:rFonts w:hint="default"/>
        <w:lang w:val="en-US" w:eastAsia="en-US" w:bidi="ar-SA"/>
      </w:rPr>
    </w:lvl>
    <w:lvl w:ilvl="7" w:tplc="0E60F1B8">
      <w:numFmt w:val="bullet"/>
      <w:lvlText w:val="•"/>
      <w:lvlJc w:val="left"/>
      <w:pPr>
        <w:ind w:left="7980" w:hanging="360"/>
      </w:pPr>
      <w:rPr>
        <w:rFonts w:hint="default"/>
        <w:lang w:val="en-US" w:eastAsia="en-US" w:bidi="ar-SA"/>
      </w:rPr>
    </w:lvl>
    <w:lvl w:ilvl="8" w:tplc="D1CE6D3A">
      <w:numFmt w:val="bullet"/>
      <w:lvlText w:val="•"/>
      <w:lvlJc w:val="left"/>
      <w:pPr>
        <w:ind w:left="9003" w:hanging="360"/>
      </w:pPr>
      <w:rPr>
        <w:rFonts w:hint="default"/>
        <w:lang w:val="en-US" w:eastAsia="en-US" w:bidi="ar-SA"/>
      </w:rPr>
    </w:lvl>
  </w:abstractNum>
  <w:abstractNum w:abstractNumId="67" w15:restartNumberingAfterBreak="0">
    <w:nsid w:val="3A7C5F8C"/>
    <w:multiLevelType w:val="hybridMultilevel"/>
    <w:tmpl w:val="AE2C4A08"/>
    <w:lvl w:ilvl="0" w:tplc="8DE4051E">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5C6745A">
      <w:numFmt w:val="bullet"/>
      <w:lvlText w:val="•"/>
      <w:lvlJc w:val="left"/>
      <w:pPr>
        <w:ind w:left="1842" w:hanging="360"/>
      </w:pPr>
      <w:rPr>
        <w:rFonts w:hint="default"/>
        <w:lang w:val="en-US" w:eastAsia="en-US" w:bidi="ar-SA"/>
      </w:rPr>
    </w:lvl>
    <w:lvl w:ilvl="2" w:tplc="38EC16AA">
      <w:numFmt w:val="bullet"/>
      <w:lvlText w:val="•"/>
      <w:lvlJc w:val="left"/>
      <w:pPr>
        <w:ind w:left="2864" w:hanging="360"/>
      </w:pPr>
      <w:rPr>
        <w:rFonts w:hint="default"/>
        <w:lang w:val="en-US" w:eastAsia="en-US" w:bidi="ar-SA"/>
      </w:rPr>
    </w:lvl>
    <w:lvl w:ilvl="3" w:tplc="D5FE0B64">
      <w:numFmt w:val="bullet"/>
      <w:lvlText w:val="•"/>
      <w:lvlJc w:val="left"/>
      <w:pPr>
        <w:ind w:left="3886" w:hanging="360"/>
      </w:pPr>
      <w:rPr>
        <w:rFonts w:hint="default"/>
        <w:lang w:val="en-US" w:eastAsia="en-US" w:bidi="ar-SA"/>
      </w:rPr>
    </w:lvl>
    <w:lvl w:ilvl="4" w:tplc="3544D4AA">
      <w:numFmt w:val="bullet"/>
      <w:lvlText w:val="•"/>
      <w:lvlJc w:val="left"/>
      <w:pPr>
        <w:ind w:left="4908" w:hanging="360"/>
      </w:pPr>
      <w:rPr>
        <w:rFonts w:hint="default"/>
        <w:lang w:val="en-US" w:eastAsia="en-US" w:bidi="ar-SA"/>
      </w:rPr>
    </w:lvl>
    <w:lvl w:ilvl="5" w:tplc="F820A2D0">
      <w:numFmt w:val="bullet"/>
      <w:lvlText w:val="•"/>
      <w:lvlJc w:val="left"/>
      <w:pPr>
        <w:ind w:left="5931" w:hanging="360"/>
      </w:pPr>
      <w:rPr>
        <w:rFonts w:hint="default"/>
        <w:lang w:val="en-US" w:eastAsia="en-US" w:bidi="ar-SA"/>
      </w:rPr>
    </w:lvl>
    <w:lvl w:ilvl="6" w:tplc="9E000E22">
      <w:numFmt w:val="bullet"/>
      <w:lvlText w:val="•"/>
      <w:lvlJc w:val="left"/>
      <w:pPr>
        <w:ind w:left="6953" w:hanging="360"/>
      </w:pPr>
      <w:rPr>
        <w:rFonts w:hint="default"/>
        <w:lang w:val="en-US" w:eastAsia="en-US" w:bidi="ar-SA"/>
      </w:rPr>
    </w:lvl>
    <w:lvl w:ilvl="7" w:tplc="ACEA0E4E">
      <w:numFmt w:val="bullet"/>
      <w:lvlText w:val="•"/>
      <w:lvlJc w:val="left"/>
      <w:pPr>
        <w:ind w:left="7975" w:hanging="360"/>
      </w:pPr>
      <w:rPr>
        <w:rFonts w:hint="default"/>
        <w:lang w:val="en-US" w:eastAsia="en-US" w:bidi="ar-SA"/>
      </w:rPr>
    </w:lvl>
    <w:lvl w:ilvl="8" w:tplc="01683602">
      <w:numFmt w:val="bullet"/>
      <w:lvlText w:val="•"/>
      <w:lvlJc w:val="left"/>
      <w:pPr>
        <w:ind w:left="8997" w:hanging="360"/>
      </w:pPr>
      <w:rPr>
        <w:rFonts w:hint="default"/>
        <w:lang w:val="en-US" w:eastAsia="en-US" w:bidi="ar-SA"/>
      </w:rPr>
    </w:lvl>
  </w:abstractNum>
  <w:abstractNum w:abstractNumId="68" w15:restartNumberingAfterBreak="0">
    <w:nsid w:val="3AA45AFE"/>
    <w:multiLevelType w:val="hybridMultilevel"/>
    <w:tmpl w:val="12443F64"/>
    <w:lvl w:ilvl="0" w:tplc="668ECEE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52FCF14A">
      <w:numFmt w:val="bullet"/>
      <w:lvlText w:val="•"/>
      <w:lvlJc w:val="left"/>
      <w:pPr>
        <w:ind w:left="1842" w:hanging="360"/>
      </w:pPr>
      <w:rPr>
        <w:rFonts w:hint="default"/>
        <w:lang w:val="en-US" w:eastAsia="en-US" w:bidi="ar-SA"/>
      </w:rPr>
    </w:lvl>
    <w:lvl w:ilvl="2" w:tplc="3CB66EC0">
      <w:numFmt w:val="bullet"/>
      <w:lvlText w:val="•"/>
      <w:lvlJc w:val="left"/>
      <w:pPr>
        <w:ind w:left="2864" w:hanging="360"/>
      </w:pPr>
      <w:rPr>
        <w:rFonts w:hint="default"/>
        <w:lang w:val="en-US" w:eastAsia="en-US" w:bidi="ar-SA"/>
      </w:rPr>
    </w:lvl>
    <w:lvl w:ilvl="3" w:tplc="32901E78">
      <w:numFmt w:val="bullet"/>
      <w:lvlText w:val="•"/>
      <w:lvlJc w:val="left"/>
      <w:pPr>
        <w:ind w:left="3886" w:hanging="360"/>
      </w:pPr>
      <w:rPr>
        <w:rFonts w:hint="default"/>
        <w:lang w:val="en-US" w:eastAsia="en-US" w:bidi="ar-SA"/>
      </w:rPr>
    </w:lvl>
    <w:lvl w:ilvl="4" w:tplc="5AA26E2E">
      <w:numFmt w:val="bullet"/>
      <w:lvlText w:val="•"/>
      <w:lvlJc w:val="left"/>
      <w:pPr>
        <w:ind w:left="4908" w:hanging="360"/>
      </w:pPr>
      <w:rPr>
        <w:rFonts w:hint="default"/>
        <w:lang w:val="en-US" w:eastAsia="en-US" w:bidi="ar-SA"/>
      </w:rPr>
    </w:lvl>
    <w:lvl w:ilvl="5" w:tplc="6FC2C1B2">
      <w:numFmt w:val="bullet"/>
      <w:lvlText w:val="•"/>
      <w:lvlJc w:val="left"/>
      <w:pPr>
        <w:ind w:left="5931" w:hanging="360"/>
      </w:pPr>
      <w:rPr>
        <w:rFonts w:hint="default"/>
        <w:lang w:val="en-US" w:eastAsia="en-US" w:bidi="ar-SA"/>
      </w:rPr>
    </w:lvl>
    <w:lvl w:ilvl="6" w:tplc="41AE461E">
      <w:numFmt w:val="bullet"/>
      <w:lvlText w:val="•"/>
      <w:lvlJc w:val="left"/>
      <w:pPr>
        <w:ind w:left="6953" w:hanging="360"/>
      </w:pPr>
      <w:rPr>
        <w:rFonts w:hint="default"/>
        <w:lang w:val="en-US" w:eastAsia="en-US" w:bidi="ar-SA"/>
      </w:rPr>
    </w:lvl>
    <w:lvl w:ilvl="7" w:tplc="782A57FE">
      <w:numFmt w:val="bullet"/>
      <w:lvlText w:val="•"/>
      <w:lvlJc w:val="left"/>
      <w:pPr>
        <w:ind w:left="7975" w:hanging="360"/>
      </w:pPr>
      <w:rPr>
        <w:rFonts w:hint="default"/>
        <w:lang w:val="en-US" w:eastAsia="en-US" w:bidi="ar-SA"/>
      </w:rPr>
    </w:lvl>
    <w:lvl w:ilvl="8" w:tplc="1B3656D0">
      <w:numFmt w:val="bullet"/>
      <w:lvlText w:val="•"/>
      <w:lvlJc w:val="left"/>
      <w:pPr>
        <w:ind w:left="8997" w:hanging="360"/>
      </w:pPr>
      <w:rPr>
        <w:rFonts w:hint="default"/>
        <w:lang w:val="en-US" w:eastAsia="en-US" w:bidi="ar-SA"/>
      </w:rPr>
    </w:lvl>
  </w:abstractNum>
  <w:abstractNum w:abstractNumId="69" w15:restartNumberingAfterBreak="0">
    <w:nsid w:val="3B34046C"/>
    <w:multiLevelType w:val="hybridMultilevel"/>
    <w:tmpl w:val="8B70D854"/>
    <w:lvl w:ilvl="0" w:tplc="B838EB76">
      <w:numFmt w:val="bullet"/>
      <w:lvlText w:val=""/>
      <w:lvlJc w:val="left"/>
      <w:pPr>
        <w:ind w:left="882" w:hanging="360"/>
      </w:pPr>
      <w:rPr>
        <w:rFonts w:ascii="Symbol" w:eastAsia="Symbol" w:hAnsi="Symbol" w:cs="Symbol" w:hint="default"/>
        <w:b w:val="0"/>
        <w:bCs w:val="0"/>
        <w:i w:val="0"/>
        <w:iCs w:val="0"/>
        <w:spacing w:val="0"/>
        <w:w w:val="99"/>
        <w:sz w:val="20"/>
        <w:szCs w:val="20"/>
        <w:lang w:val="en-US" w:eastAsia="en-US" w:bidi="ar-SA"/>
      </w:rPr>
    </w:lvl>
    <w:lvl w:ilvl="1" w:tplc="BDCCBA74">
      <w:numFmt w:val="bullet"/>
      <w:lvlText w:val="•"/>
      <w:lvlJc w:val="left"/>
      <w:pPr>
        <w:ind w:left="1896" w:hanging="360"/>
      </w:pPr>
      <w:rPr>
        <w:rFonts w:hint="default"/>
        <w:lang w:val="en-US" w:eastAsia="en-US" w:bidi="ar-SA"/>
      </w:rPr>
    </w:lvl>
    <w:lvl w:ilvl="2" w:tplc="83F0087E">
      <w:numFmt w:val="bullet"/>
      <w:lvlText w:val="•"/>
      <w:lvlJc w:val="left"/>
      <w:pPr>
        <w:ind w:left="2912" w:hanging="360"/>
      </w:pPr>
      <w:rPr>
        <w:rFonts w:hint="default"/>
        <w:lang w:val="en-US" w:eastAsia="en-US" w:bidi="ar-SA"/>
      </w:rPr>
    </w:lvl>
    <w:lvl w:ilvl="3" w:tplc="03D0B8BA">
      <w:numFmt w:val="bullet"/>
      <w:lvlText w:val="•"/>
      <w:lvlJc w:val="left"/>
      <w:pPr>
        <w:ind w:left="3928" w:hanging="360"/>
      </w:pPr>
      <w:rPr>
        <w:rFonts w:hint="default"/>
        <w:lang w:val="en-US" w:eastAsia="en-US" w:bidi="ar-SA"/>
      </w:rPr>
    </w:lvl>
    <w:lvl w:ilvl="4" w:tplc="45843382">
      <w:numFmt w:val="bullet"/>
      <w:lvlText w:val="•"/>
      <w:lvlJc w:val="left"/>
      <w:pPr>
        <w:ind w:left="4944" w:hanging="360"/>
      </w:pPr>
      <w:rPr>
        <w:rFonts w:hint="default"/>
        <w:lang w:val="en-US" w:eastAsia="en-US" w:bidi="ar-SA"/>
      </w:rPr>
    </w:lvl>
    <w:lvl w:ilvl="5" w:tplc="58449A46">
      <w:numFmt w:val="bullet"/>
      <w:lvlText w:val="•"/>
      <w:lvlJc w:val="left"/>
      <w:pPr>
        <w:ind w:left="5961" w:hanging="360"/>
      </w:pPr>
      <w:rPr>
        <w:rFonts w:hint="default"/>
        <w:lang w:val="en-US" w:eastAsia="en-US" w:bidi="ar-SA"/>
      </w:rPr>
    </w:lvl>
    <w:lvl w:ilvl="6" w:tplc="EB0AA652">
      <w:numFmt w:val="bullet"/>
      <w:lvlText w:val="•"/>
      <w:lvlJc w:val="left"/>
      <w:pPr>
        <w:ind w:left="6977" w:hanging="360"/>
      </w:pPr>
      <w:rPr>
        <w:rFonts w:hint="default"/>
        <w:lang w:val="en-US" w:eastAsia="en-US" w:bidi="ar-SA"/>
      </w:rPr>
    </w:lvl>
    <w:lvl w:ilvl="7" w:tplc="39DC3A32">
      <w:numFmt w:val="bullet"/>
      <w:lvlText w:val="•"/>
      <w:lvlJc w:val="left"/>
      <w:pPr>
        <w:ind w:left="7993" w:hanging="360"/>
      </w:pPr>
      <w:rPr>
        <w:rFonts w:hint="default"/>
        <w:lang w:val="en-US" w:eastAsia="en-US" w:bidi="ar-SA"/>
      </w:rPr>
    </w:lvl>
    <w:lvl w:ilvl="8" w:tplc="E4B0AEE8">
      <w:numFmt w:val="bullet"/>
      <w:lvlText w:val="•"/>
      <w:lvlJc w:val="left"/>
      <w:pPr>
        <w:ind w:left="9009" w:hanging="360"/>
      </w:pPr>
      <w:rPr>
        <w:rFonts w:hint="default"/>
        <w:lang w:val="en-US" w:eastAsia="en-US" w:bidi="ar-SA"/>
      </w:rPr>
    </w:lvl>
  </w:abstractNum>
  <w:abstractNum w:abstractNumId="70" w15:restartNumberingAfterBreak="0">
    <w:nsid w:val="3B4A4E14"/>
    <w:multiLevelType w:val="hybridMultilevel"/>
    <w:tmpl w:val="578C0458"/>
    <w:lvl w:ilvl="0" w:tplc="EAEC109E">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F6EC43D6">
      <w:numFmt w:val="bullet"/>
      <w:lvlText w:val="•"/>
      <w:lvlJc w:val="left"/>
      <w:pPr>
        <w:ind w:left="1842" w:hanging="360"/>
      </w:pPr>
      <w:rPr>
        <w:rFonts w:hint="default"/>
        <w:lang w:val="en-US" w:eastAsia="en-US" w:bidi="ar-SA"/>
      </w:rPr>
    </w:lvl>
    <w:lvl w:ilvl="2" w:tplc="D2E65914">
      <w:numFmt w:val="bullet"/>
      <w:lvlText w:val="•"/>
      <w:lvlJc w:val="left"/>
      <w:pPr>
        <w:ind w:left="2864" w:hanging="360"/>
      </w:pPr>
      <w:rPr>
        <w:rFonts w:hint="default"/>
        <w:lang w:val="en-US" w:eastAsia="en-US" w:bidi="ar-SA"/>
      </w:rPr>
    </w:lvl>
    <w:lvl w:ilvl="3" w:tplc="DFDC897A">
      <w:numFmt w:val="bullet"/>
      <w:lvlText w:val="•"/>
      <w:lvlJc w:val="left"/>
      <w:pPr>
        <w:ind w:left="3886" w:hanging="360"/>
      </w:pPr>
      <w:rPr>
        <w:rFonts w:hint="default"/>
        <w:lang w:val="en-US" w:eastAsia="en-US" w:bidi="ar-SA"/>
      </w:rPr>
    </w:lvl>
    <w:lvl w:ilvl="4" w:tplc="8146D3D8">
      <w:numFmt w:val="bullet"/>
      <w:lvlText w:val="•"/>
      <w:lvlJc w:val="left"/>
      <w:pPr>
        <w:ind w:left="4908" w:hanging="360"/>
      </w:pPr>
      <w:rPr>
        <w:rFonts w:hint="default"/>
        <w:lang w:val="en-US" w:eastAsia="en-US" w:bidi="ar-SA"/>
      </w:rPr>
    </w:lvl>
    <w:lvl w:ilvl="5" w:tplc="8020CFF8">
      <w:numFmt w:val="bullet"/>
      <w:lvlText w:val="•"/>
      <w:lvlJc w:val="left"/>
      <w:pPr>
        <w:ind w:left="5931" w:hanging="360"/>
      </w:pPr>
      <w:rPr>
        <w:rFonts w:hint="default"/>
        <w:lang w:val="en-US" w:eastAsia="en-US" w:bidi="ar-SA"/>
      </w:rPr>
    </w:lvl>
    <w:lvl w:ilvl="6" w:tplc="05CC9E54">
      <w:numFmt w:val="bullet"/>
      <w:lvlText w:val="•"/>
      <w:lvlJc w:val="left"/>
      <w:pPr>
        <w:ind w:left="6953" w:hanging="360"/>
      </w:pPr>
      <w:rPr>
        <w:rFonts w:hint="default"/>
        <w:lang w:val="en-US" w:eastAsia="en-US" w:bidi="ar-SA"/>
      </w:rPr>
    </w:lvl>
    <w:lvl w:ilvl="7" w:tplc="758AC1B4">
      <w:numFmt w:val="bullet"/>
      <w:lvlText w:val="•"/>
      <w:lvlJc w:val="left"/>
      <w:pPr>
        <w:ind w:left="7975" w:hanging="360"/>
      </w:pPr>
      <w:rPr>
        <w:rFonts w:hint="default"/>
        <w:lang w:val="en-US" w:eastAsia="en-US" w:bidi="ar-SA"/>
      </w:rPr>
    </w:lvl>
    <w:lvl w:ilvl="8" w:tplc="BF4EA19E">
      <w:numFmt w:val="bullet"/>
      <w:lvlText w:val="•"/>
      <w:lvlJc w:val="left"/>
      <w:pPr>
        <w:ind w:left="8997" w:hanging="360"/>
      </w:pPr>
      <w:rPr>
        <w:rFonts w:hint="default"/>
        <w:lang w:val="en-US" w:eastAsia="en-US" w:bidi="ar-SA"/>
      </w:rPr>
    </w:lvl>
  </w:abstractNum>
  <w:abstractNum w:abstractNumId="71" w15:restartNumberingAfterBreak="0">
    <w:nsid w:val="3BF44145"/>
    <w:multiLevelType w:val="hybridMultilevel"/>
    <w:tmpl w:val="74F8D91C"/>
    <w:lvl w:ilvl="0" w:tplc="99886B5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38520E66">
      <w:numFmt w:val="bullet"/>
      <w:lvlText w:val="•"/>
      <w:lvlJc w:val="left"/>
      <w:pPr>
        <w:ind w:left="1842" w:hanging="360"/>
      </w:pPr>
      <w:rPr>
        <w:rFonts w:hint="default"/>
        <w:lang w:val="en-US" w:eastAsia="en-US" w:bidi="ar-SA"/>
      </w:rPr>
    </w:lvl>
    <w:lvl w:ilvl="2" w:tplc="A24E372C">
      <w:numFmt w:val="bullet"/>
      <w:lvlText w:val="•"/>
      <w:lvlJc w:val="left"/>
      <w:pPr>
        <w:ind w:left="2864" w:hanging="360"/>
      </w:pPr>
      <w:rPr>
        <w:rFonts w:hint="default"/>
        <w:lang w:val="en-US" w:eastAsia="en-US" w:bidi="ar-SA"/>
      </w:rPr>
    </w:lvl>
    <w:lvl w:ilvl="3" w:tplc="D9B48F82">
      <w:numFmt w:val="bullet"/>
      <w:lvlText w:val="•"/>
      <w:lvlJc w:val="left"/>
      <w:pPr>
        <w:ind w:left="3886" w:hanging="360"/>
      </w:pPr>
      <w:rPr>
        <w:rFonts w:hint="default"/>
        <w:lang w:val="en-US" w:eastAsia="en-US" w:bidi="ar-SA"/>
      </w:rPr>
    </w:lvl>
    <w:lvl w:ilvl="4" w:tplc="FDF8A802">
      <w:numFmt w:val="bullet"/>
      <w:lvlText w:val="•"/>
      <w:lvlJc w:val="left"/>
      <w:pPr>
        <w:ind w:left="4908" w:hanging="360"/>
      </w:pPr>
      <w:rPr>
        <w:rFonts w:hint="default"/>
        <w:lang w:val="en-US" w:eastAsia="en-US" w:bidi="ar-SA"/>
      </w:rPr>
    </w:lvl>
    <w:lvl w:ilvl="5" w:tplc="D09C9908">
      <w:numFmt w:val="bullet"/>
      <w:lvlText w:val="•"/>
      <w:lvlJc w:val="left"/>
      <w:pPr>
        <w:ind w:left="5931" w:hanging="360"/>
      </w:pPr>
      <w:rPr>
        <w:rFonts w:hint="default"/>
        <w:lang w:val="en-US" w:eastAsia="en-US" w:bidi="ar-SA"/>
      </w:rPr>
    </w:lvl>
    <w:lvl w:ilvl="6" w:tplc="6D6C4EE2">
      <w:numFmt w:val="bullet"/>
      <w:lvlText w:val="•"/>
      <w:lvlJc w:val="left"/>
      <w:pPr>
        <w:ind w:left="6953" w:hanging="360"/>
      </w:pPr>
      <w:rPr>
        <w:rFonts w:hint="default"/>
        <w:lang w:val="en-US" w:eastAsia="en-US" w:bidi="ar-SA"/>
      </w:rPr>
    </w:lvl>
    <w:lvl w:ilvl="7" w:tplc="C1043B0C">
      <w:numFmt w:val="bullet"/>
      <w:lvlText w:val="•"/>
      <w:lvlJc w:val="left"/>
      <w:pPr>
        <w:ind w:left="7975" w:hanging="360"/>
      </w:pPr>
      <w:rPr>
        <w:rFonts w:hint="default"/>
        <w:lang w:val="en-US" w:eastAsia="en-US" w:bidi="ar-SA"/>
      </w:rPr>
    </w:lvl>
    <w:lvl w:ilvl="8" w:tplc="C4DC9E60">
      <w:numFmt w:val="bullet"/>
      <w:lvlText w:val="•"/>
      <w:lvlJc w:val="left"/>
      <w:pPr>
        <w:ind w:left="8997" w:hanging="360"/>
      </w:pPr>
      <w:rPr>
        <w:rFonts w:hint="default"/>
        <w:lang w:val="en-US" w:eastAsia="en-US" w:bidi="ar-SA"/>
      </w:rPr>
    </w:lvl>
  </w:abstractNum>
  <w:abstractNum w:abstractNumId="72" w15:restartNumberingAfterBreak="0">
    <w:nsid w:val="3D703B90"/>
    <w:multiLevelType w:val="hybridMultilevel"/>
    <w:tmpl w:val="8B20B7D4"/>
    <w:lvl w:ilvl="0" w:tplc="E9F8869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B82882AA">
      <w:numFmt w:val="bullet"/>
      <w:lvlText w:val="o"/>
      <w:lvlJc w:val="left"/>
      <w:pPr>
        <w:ind w:left="1172" w:hanging="360"/>
      </w:pPr>
      <w:rPr>
        <w:rFonts w:ascii="Courier New" w:eastAsia="Courier New" w:hAnsi="Courier New" w:cs="Courier New" w:hint="default"/>
        <w:b w:val="0"/>
        <w:bCs w:val="0"/>
        <w:i w:val="0"/>
        <w:iCs w:val="0"/>
        <w:spacing w:val="0"/>
        <w:w w:val="99"/>
        <w:sz w:val="20"/>
        <w:szCs w:val="20"/>
        <w:lang w:val="en-US" w:eastAsia="en-US" w:bidi="ar-SA"/>
      </w:rPr>
    </w:lvl>
    <w:lvl w:ilvl="2" w:tplc="41E0AB1A">
      <w:numFmt w:val="bullet"/>
      <w:lvlText w:val="•"/>
      <w:lvlJc w:val="left"/>
      <w:pPr>
        <w:ind w:left="2276" w:hanging="360"/>
      </w:pPr>
      <w:rPr>
        <w:rFonts w:hint="default"/>
        <w:lang w:val="en-US" w:eastAsia="en-US" w:bidi="ar-SA"/>
      </w:rPr>
    </w:lvl>
    <w:lvl w:ilvl="3" w:tplc="71147CEE">
      <w:numFmt w:val="bullet"/>
      <w:lvlText w:val="•"/>
      <w:lvlJc w:val="left"/>
      <w:pPr>
        <w:ind w:left="3373" w:hanging="360"/>
      </w:pPr>
      <w:rPr>
        <w:rFonts w:hint="default"/>
        <w:lang w:val="en-US" w:eastAsia="en-US" w:bidi="ar-SA"/>
      </w:rPr>
    </w:lvl>
    <w:lvl w:ilvl="4" w:tplc="53FC3B88">
      <w:numFmt w:val="bullet"/>
      <w:lvlText w:val="•"/>
      <w:lvlJc w:val="left"/>
      <w:pPr>
        <w:ind w:left="4469" w:hanging="360"/>
      </w:pPr>
      <w:rPr>
        <w:rFonts w:hint="default"/>
        <w:lang w:val="en-US" w:eastAsia="en-US" w:bidi="ar-SA"/>
      </w:rPr>
    </w:lvl>
    <w:lvl w:ilvl="5" w:tplc="2F54FFCE">
      <w:numFmt w:val="bullet"/>
      <w:lvlText w:val="•"/>
      <w:lvlJc w:val="left"/>
      <w:pPr>
        <w:ind w:left="5566" w:hanging="360"/>
      </w:pPr>
      <w:rPr>
        <w:rFonts w:hint="default"/>
        <w:lang w:val="en-US" w:eastAsia="en-US" w:bidi="ar-SA"/>
      </w:rPr>
    </w:lvl>
    <w:lvl w:ilvl="6" w:tplc="2FDC62BC">
      <w:numFmt w:val="bullet"/>
      <w:lvlText w:val="•"/>
      <w:lvlJc w:val="left"/>
      <w:pPr>
        <w:ind w:left="6662" w:hanging="360"/>
      </w:pPr>
      <w:rPr>
        <w:rFonts w:hint="default"/>
        <w:lang w:val="en-US" w:eastAsia="en-US" w:bidi="ar-SA"/>
      </w:rPr>
    </w:lvl>
    <w:lvl w:ilvl="7" w:tplc="28A460DA">
      <w:numFmt w:val="bullet"/>
      <w:lvlText w:val="•"/>
      <w:lvlJc w:val="left"/>
      <w:pPr>
        <w:ind w:left="7759" w:hanging="360"/>
      </w:pPr>
      <w:rPr>
        <w:rFonts w:hint="default"/>
        <w:lang w:val="en-US" w:eastAsia="en-US" w:bidi="ar-SA"/>
      </w:rPr>
    </w:lvl>
    <w:lvl w:ilvl="8" w:tplc="015C72AE">
      <w:numFmt w:val="bullet"/>
      <w:lvlText w:val="•"/>
      <w:lvlJc w:val="left"/>
      <w:pPr>
        <w:ind w:left="8855" w:hanging="360"/>
      </w:pPr>
      <w:rPr>
        <w:rFonts w:hint="default"/>
        <w:lang w:val="en-US" w:eastAsia="en-US" w:bidi="ar-SA"/>
      </w:rPr>
    </w:lvl>
  </w:abstractNum>
  <w:abstractNum w:abstractNumId="73" w15:restartNumberingAfterBreak="0">
    <w:nsid w:val="3DE001E9"/>
    <w:multiLevelType w:val="hybridMultilevel"/>
    <w:tmpl w:val="ED209444"/>
    <w:lvl w:ilvl="0" w:tplc="58308F4E">
      <w:start w:val="3"/>
      <w:numFmt w:val="lowerLetter"/>
      <w:lvlText w:val="%1)"/>
      <w:lvlJc w:val="left"/>
      <w:pPr>
        <w:ind w:left="872" w:hanging="360"/>
        <w:jc w:val="left"/>
      </w:pPr>
      <w:rPr>
        <w:rFonts w:ascii="Trebuchet MS" w:eastAsia="Trebuchet MS" w:hAnsi="Trebuchet MS" w:cs="Trebuchet MS" w:hint="default"/>
        <w:b w:val="0"/>
        <w:bCs w:val="0"/>
        <w:i/>
        <w:iCs/>
        <w:spacing w:val="0"/>
        <w:w w:val="85"/>
        <w:sz w:val="20"/>
        <w:szCs w:val="20"/>
        <w:lang w:val="en-US" w:eastAsia="en-US" w:bidi="ar-SA"/>
      </w:rPr>
    </w:lvl>
    <w:lvl w:ilvl="1" w:tplc="118EE374">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2" w:tplc="965E330E">
      <w:numFmt w:val="bullet"/>
      <w:lvlText w:val="•"/>
      <w:lvlJc w:val="left"/>
      <w:pPr>
        <w:ind w:left="2009" w:hanging="360"/>
      </w:pPr>
      <w:rPr>
        <w:rFonts w:hint="default"/>
        <w:lang w:val="en-US" w:eastAsia="en-US" w:bidi="ar-SA"/>
      </w:rPr>
    </w:lvl>
    <w:lvl w:ilvl="3" w:tplc="F7FABE44">
      <w:numFmt w:val="bullet"/>
      <w:lvlText w:val="•"/>
      <w:lvlJc w:val="left"/>
      <w:pPr>
        <w:ind w:left="3138" w:hanging="360"/>
      </w:pPr>
      <w:rPr>
        <w:rFonts w:hint="default"/>
        <w:lang w:val="en-US" w:eastAsia="en-US" w:bidi="ar-SA"/>
      </w:rPr>
    </w:lvl>
    <w:lvl w:ilvl="4" w:tplc="AF3660C2">
      <w:numFmt w:val="bullet"/>
      <w:lvlText w:val="•"/>
      <w:lvlJc w:val="left"/>
      <w:pPr>
        <w:ind w:left="4267" w:hanging="360"/>
      </w:pPr>
      <w:rPr>
        <w:rFonts w:hint="default"/>
        <w:lang w:val="en-US" w:eastAsia="en-US" w:bidi="ar-SA"/>
      </w:rPr>
    </w:lvl>
    <w:lvl w:ilvl="5" w:tplc="50A65FE0">
      <w:numFmt w:val="bullet"/>
      <w:lvlText w:val="•"/>
      <w:lvlJc w:val="left"/>
      <w:pPr>
        <w:ind w:left="5396" w:hanging="360"/>
      </w:pPr>
      <w:rPr>
        <w:rFonts w:hint="default"/>
        <w:lang w:val="en-US" w:eastAsia="en-US" w:bidi="ar-SA"/>
      </w:rPr>
    </w:lvl>
    <w:lvl w:ilvl="6" w:tplc="A5C4E72A">
      <w:numFmt w:val="bullet"/>
      <w:lvlText w:val="•"/>
      <w:lvlJc w:val="left"/>
      <w:pPr>
        <w:ind w:left="6525" w:hanging="360"/>
      </w:pPr>
      <w:rPr>
        <w:rFonts w:hint="default"/>
        <w:lang w:val="en-US" w:eastAsia="en-US" w:bidi="ar-SA"/>
      </w:rPr>
    </w:lvl>
    <w:lvl w:ilvl="7" w:tplc="D9F4F29E">
      <w:numFmt w:val="bullet"/>
      <w:lvlText w:val="•"/>
      <w:lvlJc w:val="left"/>
      <w:pPr>
        <w:ind w:left="7654" w:hanging="360"/>
      </w:pPr>
      <w:rPr>
        <w:rFonts w:hint="default"/>
        <w:lang w:val="en-US" w:eastAsia="en-US" w:bidi="ar-SA"/>
      </w:rPr>
    </w:lvl>
    <w:lvl w:ilvl="8" w:tplc="38A205AE">
      <w:numFmt w:val="bullet"/>
      <w:lvlText w:val="•"/>
      <w:lvlJc w:val="left"/>
      <w:pPr>
        <w:ind w:left="8783" w:hanging="360"/>
      </w:pPr>
      <w:rPr>
        <w:rFonts w:hint="default"/>
        <w:lang w:val="en-US" w:eastAsia="en-US" w:bidi="ar-SA"/>
      </w:rPr>
    </w:lvl>
  </w:abstractNum>
  <w:abstractNum w:abstractNumId="74" w15:restartNumberingAfterBreak="0">
    <w:nsid w:val="3F2245FD"/>
    <w:multiLevelType w:val="hybridMultilevel"/>
    <w:tmpl w:val="7CAC6FDE"/>
    <w:lvl w:ilvl="0" w:tplc="261E9D3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CC4A14C">
      <w:numFmt w:val="bullet"/>
      <w:lvlText w:val="•"/>
      <w:lvlJc w:val="left"/>
      <w:pPr>
        <w:ind w:left="1835" w:hanging="360"/>
      </w:pPr>
      <w:rPr>
        <w:rFonts w:hint="default"/>
        <w:lang w:val="en-US" w:eastAsia="en-US" w:bidi="ar-SA"/>
      </w:rPr>
    </w:lvl>
    <w:lvl w:ilvl="2" w:tplc="4B22E936">
      <w:numFmt w:val="bullet"/>
      <w:lvlText w:val="•"/>
      <w:lvlJc w:val="left"/>
      <w:pPr>
        <w:ind w:left="2851" w:hanging="360"/>
      </w:pPr>
      <w:rPr>
        <w:rFonts w:hint="default"/>
        <w:lang w:val="en-US" w:eastAsia="en-US" w:bidi="ar-SA"/>
      </w:rPr>
    </w:lvl>
    <w:lvl w:ilvl="3" w:tplc="48A663FA">
      <w:numFmt w:val="bullet"/>
      <w:lvlText w:val="•"/>
      <w:lvlJc w:val="left"/>
      <w:pPr>
        <w:ind w:left="3867" w:hanging="360"/>
      </w:pPr>
      <w:rPr>
        <w:rFonts w:hint="default"/>
        <w:lang w:val="en-US" w:eastAsia="en-US" w:bidi="ar-SA"/>
      </w:rPr>
    </w:lvl>
    <w:lvl w:ilvl="4" w:tplc="074E89A8">
      <w:numFmt w:val="bullet"/>
      <w:lvlText w:val="•"/>
      <w:lvlJc w:val="left"/>
      <w:pPr>
        <w:ind w:left="4882" w:hanging="360"/>
      </w:pPr>
      <w:rPr>
        <w:rFonts w:hint="default"/>
        <w:lang w:val="en-US" w:eastAsia="en-US" w:bidi="ar-SA"/>
      </w:rPr>
    </w:lvl>
    <w:lvl w:ilvl="5" w:tplc="52D416F6">
      <w:numFmt w:val="bullet"/>
      <w:lvlText w:val="•"/>
      <w:lvlJc w:val="left"/>
      <w:pPr>
        <w:ind w:left="5898" w:hanging="360"/>
      </w:pPr>
      <w:rPr>
        <w:rFonts w:hint="default"/>
        <w:lang w:val="en-US" w:eastAsia="en-US" w:bidi="ar-SA"/>
      </w:rPr>
    </w:lvl>
    <w:lvl w:ilvl="6" w:tplc="51520B8A">
      <w:numFmt w:val="bullet"/>
      <w:lvlText w:val="•"/>
      <w:lvlJc w:val="left"/>
      <w:pPr>
        <w:ind w:left="6914" w:hanging="360"/>
      </w:pPr>
      <w:rPr>
        <w:rFonts w:hint="default"/>
        <w:lang w:val="en-US" w:eastAsia="en-US" w:bidi="ar-SA"/>
      </w:rPr>
    </w:lvl>
    <w:lvl w:ilvl="7" w:tplc="1BE6B6D8">
      <w:numFmt w:val="bullet"/>
      <w:lvlText w:val="•"/>
      <w:lvlJc w:val="left"/>
      <w:pPr>
        <w:ind w:left="7929" w:hanging="360"/>
      </w:pPr>
      <w:rPr>
        <w:rFonts w:hint="default"/>
        <w:lang w:val="en-US" w:eastAsia="en-US" w:bidi="ar-SA"/>
      </w:rPr>
    </w:lvl>
    <w:lvl w:ilvl="8" w:tplc="EEC6BB68">
      <w:numFmt w:val="bullet"/>
      <w:lvlText w:val="•"/>
      <w:lvlJc w:val="left"/>
      <w:pPr>
        <w:ind w:left="8945" w:hanging="360"/>
      </w:pPr>
      <w:rPr>
        <w:rFonts w:hint="default"/>
        <w:lang w:val="en-US" w:eastAsia="en-US" w:bidi="ar-SA"/>
      </w:rPr>
    </w:lvl>
  </w:abstractNum>
  <w:abstractNum w:abstractNumId="75" w15:restartNumberingAfterBreak="0">
    <w:nsid w:val="3F34615B"/>
    <w:multiLevelType w:val="hybridMultilevel"/>
    <w:tmpl w:val="66A42D12"/>
    <w:lvl w:ilvl="0" w:tplc="7ABC239C">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6D668056">
      <w:numFmt w:val="bullet"/>
      <w:lvlText w:val="•"/>
      <w:lvlJc w:val="left"/>
      <w:pPr>
        <w:ind w:left="1842" w:hanging="360"/>
      </w:pPr>
      <w:rPr>
        <w:rFonts w:hint="default"/>
        <w:lang w:val="en-US" w:eastAsia="en-US" w:bidi="ar-SA"/>
      </w:rPr>
    </w:lvl>
    <w:lvl w:ilvl="2" w:tplc="EB0E17D6">
      <w:numFmt w:val="bullet"/>
      <w:lvlText w:val="•"/>
      <w:lvlJc w:val="left"/>
      <w:pPr>
        <w:ind w:left="2865" w:hanging="360"/>
      </w:pPr>
      <w:rPr>
        <w:rFonts w:hint="default"/>
        <w:lang w:val="en-US" w:eastAsia="en-US" w:bidi="ar-SA"/>
      </w:rPr>
    </w:lvl>
    <w:lvl w:ilvl="3" w:tplc="C388F43A">
      <w:numFmt w:val="bullet"/>
      <w:lvlText w:val="•"/>
      <w:lvlJc w:val="left"/>
      <w:pPr>
        <w:ind w:left="3888" w:hanging="360"/>
      </w:pPr>
      <w:rPr>
        <w:rFonts w:hint="default"/>
        <w:lang w:val="en-US" w:eastAsia="en-US" w:bidi="ar-SA"/>
      </w:rPr>
    </w:lvl>
    <w:lvl w:ilvl="4" w:tplc="DAFA432A">
      <w:numFmt w:val="bullet"/>
      <w:lvlText w:val="•"/>
      <w:lvlJc w:val="left"/>
      <w:pPr>
        <w:ind w:left="4911" w:hanging="360"/>
      </w:pPr>
      <w:rPr>
        <w:rFonts w:hint="default"/>
        <w:lang w:val="en-US" w:eastAsia="en-US" w:bidi="ar-SA"/>
      </w:rPr>
    </w:lvl>
    <w:lvl w:ilvl="5" w:tplc="2A22CC1C">
      <w:numFmt w:val="bullet"/>
      <w:lvlText w:val="•"/>
      <w:lvlJc w:val="left"/>
      <w:pPr>
        <w:ind w:left="5934" w:hanging="360"/>
      </w:pPr>
      <w:rPr>
        <w:rFonts w:hint="default"/>
        <w:lang w:val="en-US" w:eastAsia="en-US" w:bidi="ar-SA"/>
      </w:rPr>
    </w:lvl>
    <w:lvl w:ilvl="6" w:tplc="D31ED022">
      <w:numFmt w:val="bullet"/>
      <w:lvlText w:val="•"/>
      <w:lvlJc w:val="left"/>
      <w:pPr>
        <w:ind w:left="6957" w:hanging="360"/>
      </w:pPr>
      <w:rPr>
        <w:rFonts w:hint="default"/>
        <w:lang w:val="en-US" w:eastAsia="en-US" w:bidi="ar-SA"/>
      </w:rPr>
    </w:lvl>
    <w:lvl w:ilvl="7" w:tplc="65223BE2">
      <w:numFmt w:val="bullet"/>
      <w:lvlText w:val="•"/>
      <w:lvlJc w:val="left"/>
      <w:pPr>
        <w:ind w:left="7980" w:hanging="360"/>
      </w:pPr>
      <w:rPr>
        <w:rFonts w:hint="default"/>
        <w:lang w:val="en-US" w:eastAsia="en-US" w:bidi="ar-SA"/>
      </w:rPr>
    </w:lvl>
    <w:lvl w:ilvl="8" w:tplc="D54C4C96">
      <w:numFmt w:val="bullet"/>
      <w:lvlText w:val="•"/>
      <w:lvlJc w:val="left"/>
      <w:pPr>
        <w:ind w:left="9003" w:hanging="360"/>
      </w:pPr>
      <w:rPr>
        <w:rFonts w:hint="default"/>
        <w:lang w:val="en-US" w:eastAsia="en-US" w:bidi="ar-SA"/>
      </w:rPr>
    </w:lvl>
  </w:abstractNum>
  <w:abstractNum w:abstractNumId="76" w15:restartNumberingAfterBreak="0">
    <w:nsid w:val="3FE047D2"/>
    <w:multiLevelType w:val="hybridMultilevel"/>
    <w:tmpl w:val="FAEE1D6E"/>
    <w:lvl w:ilvl="0" w:tplc="8618D5DA">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9A982D60">
      <w:numFmt w:val="bullet"/>
      <w:lvlText w:val="•"/>
      <w:lvlJc w:val="left"/>
      <w:pPr>
        <w:ind w:left="1842" w:hanging="360"/>
      </w:pPr>
      <w:rPr>
        <w:rFonts w:hint="default"/>
        <w:lang w:val="en-US" w:eastAsia="en-US" w:bidi="ar-SA"/>
      </w:rPr>
    </w:lvl>
    <w:lvl w:ilvl="2" w:tplc="2CE6F308">
      <w:numFmt w:val="bullet"/>
      <w:lvlText w:val="•"/>
      <w:lvlJc w:val="left"/>
      <w:pPr>
        <w:ind w:left="2864" w:hanging="360"/>
      </w:pPr>
      <w:rPr>
        <w:rFonts w:hint="default"/>
        <w:lang w:val="en-US" w:eastAsia="en-US" w:bidi="ar-SA"/>
      </w:rPr>
    </w:lvl>
    <w:lvl w:ilvl="3" w:tplc="19EA9074">
      <w:numFmt w:val="bullet"/>
      <w:lvlText w:val="•"/>
      <w:lvlJc w:val="left"/>
      <w:pPr>
        <w:ind w:left="3886" w:hanging="360"/>
      </w:pPr>
      <w:rPr>
        <w:rFonts w:hint="default"/>
        <w:lang w:val="en-US" w:eastAsia="en-US" w:bidi="ar-SA"/>
      </w:rPr>
    </w:lvl>
    <w:lvl w:ilvl="4" w:tplc="58E47864">
      <w:numFmt w:val="bullet"/>
      <w:lvlText w:val="•"/>
      <w:lvlJc w:val="left"/>
      <w:pPr>
        <w:ind w:left="4908" w:hanging="360"/>
      </w:pPr>
      <w:rPr>
        <w:rFonts w:hint="default"/>
        <w:lang w:val="en-US" w:eastAsia="en-US" w:bidi="ar-SA"/>
      </w:rPr>
    </w:lvl>
    <w:lvl w:ilvl="5" w:tplc="0FC0A61A">
      <w:numFmt w:val="bullet"/>
      <w:lvlText w:val="•"/>
      <w:lvlJc w:val="left"/>
      <w:pPr>
        <w:ind w:left="5931" w:hanging="360"/>
      </w:pPr>
      <w:rPr>
        <w:rFonts w:hint="default"/>
        <w:lang w:val="en-US" w:eastAsia="en-US" w:bidi="ar-SA"/>
      </w:rPr>
    </w:lvl>
    <w:lvl w:ilvl="6" w:tplc="DBBA2F2C">
      <w:numFmt w:val="bullet"/>
      <w:lvlText w:val="•"/>
      <w:lvlJc w:val="left"/>
      <w:pPr>
        <w:ind w:left="6953" w:hanging="360"/>
      </w:pPr>
      <w:rPr>
        <w:rFonts w:hint="default"/>
        <w:lang w:val="en-US" w:eastAsia="en-US" w:bidi="ar-SA"/>
      </w:rPr>
    </w:lvl>
    <w:lvl w:ilvl="7" w:tplc="16D67C3C">
      <w:numFmt w:val="bullet"/>
      <w:lvlText w:val="•"/>
      <w:lvlJc w:val="left"/>
      <w:pPr>
        <w:ind w:left="7975" w:hanging="360"/>
      </w:pPr>
      <w:rPr>
        <w:rFonts w:hint="default"/>
        <w:lang w:val="en-US" w:eastAsia="en-US" w:bidi="ar-SA"/>
      </w:rPr>
    </w:lvl>
    <w:lvl w:ilvl="8" w:tplc="7C9E2876">
      <w:numFmt w:val="bullet"/>
      <w:lvlText w:val="•"/>
      <w:lvlJc w:val="left"/>
      <w:pPr>
        <w:ind w:left="8997" w:hanging="360"/>
      </w:pPr>
      <w:rPr>
        <w:rFonts w:hint="default"/>
        <w:lang w:val="en-US" w:eastAsia="en-US" w:bidi="ar-SA"/>
      </w:rPr>
    </w:lvl>
  </w:abstractNum>
  <w:abstractNum w:abstractNumId="77" w15:restartNumberingAfterBreak="0">
    <w:nsid w:val="40B65846"/>
    <w:multiLevelType w:val="hybridMultilevel"/>
    <w:tmpl w:val="5608F7CA"/>
    <w:lvl w:ilvl="0" w:tplc="8200C63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7B70E804">
      <w:numFmt w:val="bullet"/>
      <w:lvlText w:val="•"/>
      <w:lvlJc w:val="left"/>
      <w:pPr>
        <w:ind w:left="1842" w:hanging="360"/>
      </w:pPr>
      <w:rPr>
        <w:rFonts w:hint="default"/>
        <w:lang w:val="en-US" w:eastAsia="en-US" w:bidi="ar-SA"/>
      </w:rPr>
    </w:lvl>
    <w:lvl w:ilvl="2" w:tplc="74649DE0">
      <w:numFmt w:val="bullet"/>
      <w:lvlText w:val="•"/>
      <w:lvlJc w:val="left"/>
      <w:pPr>
        <w:ind w:left="2865" w:hanging="360"/>
      </w:pPr>
      <w:rPr>
        <w:rFonts w:hint="default"/>
        <w:lang w:val="en-US" w:eastAsia="en-US" w:bidi="ar-SA"/>
      </w:rPr>
    </w:lvl>
    <w:lvl w:ilvl="3" w:tplc="13DA0B0A">
      <w:numFmt w:val="bullet"/>
      <w:lvlText w:val="•"/>
      <w:lvlJc w:val="left"/>
      <w:pPr>
        <w:ind w:left="3888" w:hanging="360"/>
      </w:pPr>
      <w:rPr>
        <w:rFonts w:hint="default"/>
        <w:lang w:val="en-US" w:eastAsia="en-US" w:bidi="ar-SA"/>
      </w:rPr>
    </w:lvl>
    <w:lvl w:ilvl="4" w:tplc="EE7A8518">
      <w:numFmt w:val="bullet"/>
      <w:lvlText w:val="•"/>
      <w:lvlJc w:val="left"/>
      <w:pPr>
        <w:ind w:left="4911" w:hanging="360"/>
      </w:pPr>
      <w:rPr>
        <w:rFonts w:hint="default"/>
        <w:lang w:val="en-US" w:eastAsia="en-US" w:bidi="ar-SA"/>
      </w:rPr>
    </w:lvl>
    <w:lvl w:ilvl="5" w:tplc="6504ACAE">
      <w:numFmt w:val="bullet"/>
      <w:lvlText w:val="•"/>
      <w:lvlJc w:val="left"/>
      <w:pPr>
        <w:ind w:left="5934" w:hanging="360"/>
      </w:pPr>
      <w:rPr>
        <w:rFonts w:hint="default"/>
        <w:lang w:val="en-US" w:eastAsia="en-US" w:bidi="ar-SA"/>
      </w:rPr>
    </w:lvl>
    <w:lvl w:ilvl="6" w:tplc="36D4AD44">
      <w:numFmt w:val="bullet"/>
      <w:lvlText w:val="•"/>
      <w:lvlJc w:val="left"/>
      <w:pPr>
        <w:ind w:left="6957" w:hanging="360"/>
      </w:pPr>
      <w:rPr>
        <w:rFonts w:hint="default"/>
        <w:lang w:val="en-US" w:eastAsia="en-US" w:bidi="ar-SA"/>
      </w:rPr>
    </w:lvl>
    <w:lvl w:ilvl="7" w:tplc="9BACC4BC">
      <w:numFmt w:val="bullet"/>
      <w:lvlText w:val="•"/>
      <w:lvlJc w:val="left"/>
      <w:pPr>
        <w:ind w:left="7980" w:hanging="360"/>
      </w:pPr>
      <w:rPr>
        <w:rFonts w:hint="default"/>
        <w:lang w:val="en-US" w:eastAsia="en-US" w:bidi="ar-SA"/>
      </w:rPr>
    </w:lvl>
    <w:lvl w:ilvl="8" w:tplc="0276B5CA">
      <w:numFmt w:val="bullet"/>
      <w:lvlText w:val="•"/>
      <w:lvlJc w:val="left"/>
      <w:pPr>
        <w:ind w:left="9003" w:hanging="360"/>
      </w:pPr>
      <w:rPr>
        <w:rFonts w:hint="default"/>
        <w:lang w:val="en-US" w:eastAsia="en-US" w:bidi="ar-SA"/>
      </w:rPr>
    </w:lvl>
  </w:abstractNum>
  <w:abstractNum w:abstractNumId="78" w15:restartNumberingAfterBreak="0">
    <w:nsid w:val="40ED0996"/>
    <w:multiLevelType w:val="hybridMultilevel"/>
    <w:tmpl w:val="E89427DE"/>
    <w:lvl w:ilvl="0" w:tplc="BBDC7C68">
      <w:start w:val="1"/>
      <w:numFmt w:val="lowerLetter"/>
      <w:lvlText w:val="%1)"/>
      <w:lvlJc w:val="left"/>
      <w:pPr>
        <w:ind w:left="824" w:hanging="360"/>
        <w:jc w:val="left"/>
      </w:pPr>
      <w:rPr>
        <w:rFonts w:ascii="Tahoma" w:eastAsia="Tahoma" w:hAnsi="Tahoma" w:cs="Tahoma" w:hint="default"/>
        <w:b w:val="0"/>
        <w:bCs w:val="0"/>
        <w:i w:val="0"/>
        <w:iCs w:val="0"/>
        <w:spacing w:val="-1"/>
        <w:w w:val="83"/>
        <w:sz w:val="20"/>
        <w:szCs w:val="20"/>
        <w:lang w:val="en-US" w:eastAsia="en-US" w:bidi="ar-SA"/>
      </w:rPr>
    </w:lvl>
    <w:lvl w:ilvl="1" w:tplc="1CF44002">
      <w:numFmt w:val="bullet"/>
      <w:lvlText w:val="•"/>
      <w:lvlJc w:val="left"/>
      <w:pPr>
        <w:ind w:left="1842" w:hanging="360"/>
      </w:pPr>
      <w:rPr>
        <w:rFonts w:hint="default"/>
        <w:lang w:val="en-US" w:eastAsia="en-US" w:bidi="ar-SA"/>
      </w:rPr>
    </w:lvl>
    <w:lvl w:ilvl="2" w:tplc="173841D4">
      <w:numFmt w:val="bullet"/>
      <w:lvlText w:val="•"/>
      <w:lvlJc w:val="left"/>
      <w:pPr>
        <w:ind w:left="2865" w:hanging="360"/>
      </w:pPr>
      <w:rPr>
        <w:rFonts w:hint="default"/>
        <w:lang w:val="en-US" w:eastAsia="en-US" w:bidi="ar-SA"/>
      </w:rPr>
    </w:lvl>
    <w:lvl w:ilvl="3" w:tplc="F3A48D2A">
      <w:numFmt w:val="bullet"/>
      <w:lvlText w:val="•"/>
      <w:lvlJc w:val="left"/>
      <w:pPr>
        <w:ind w:left="3888" w:hanging="360"/>
      </w:pPr>
      <w:rPr>
        <w:rFonts w:hint="default"/>
        <w:lang w:val="en-US" w:eastAsia="en-US" w:bidi="ar-SA"/>
      </w:rPr>
    </w:lvl>
    <w:lvl w:ilvl="4" w:tplc="092C4936">
      <w:numFmt w:val="bullet"/>
      <w:lvlText w:val="•"/>
      <w:lvlJc w:val="left"/>
      <w:pPr>
        <w:ind w:left="4911" w:hanging="360"/>
      </w:pPr>
      <w:rPr>
        <w:rFonts w:hint="default"/>
        <w:lang w:val="en-US" w:eastAsia="en-US" w:bidi="ar-SA"/>
      </w:rPr>
    </w:lvl>
    <w:lvl w:ilvl="5" w:tplc="FD402FFC">
      <w:numFmt w:val="bullet"/>
      <w:lvlText w:val="•"/>
      <w:lvlJc w:val="left"/>
      <w:pPr>
        <w:ind w:left="5934" w:hanging="360"/>
      </w:pPr>
      <w:rPr>
        <w:rFonts w:hint="default"/>
        <w:lang w:val="en-US" w:eastAsia="en-US" w:bidi="ar-SA"/>
      </w:rPr>
    </w:lvl>
    <w:lvl w:ilvl="6" w:tplc="244A8258">
      <w:numFmt w:val="bullet"/>
      <w:lvlText w:val="•"/>
      <w:lvlJc w:val="left"/>
      <w:pPr>
        <w:ind w:left="6957" w:hanging="360"/>
      </w:pPr>
      <w:rPr>
        <w:rFonts w:hint="default"/>
        <w:lang w:val="en-US" w:eastAsia="en-US" w:bidi="ar-SA"/>
      </w:rPr>
    </w:lvl>
    <w:lvl w:ilvl="7" w:tplc="133059E8">
      <w:numFmt w:val="bullet"/>
      <w:lvlText w:val="•"/>
      <w:lvlJc w:val="left"/>
      <w:pPr>
        <w:ind w:left="7980" w:hanging="360"/>
      </w:pPr>
      <w:rPr>
        <w:rFonts w:hint="default"/>
        <w:lang w:val="en-US" w:eastAsia="en-US" w:bidi="ar-SA"/>
      </w:rPr>
    </w:lvl>
    <w:lvl w:ilvl="8" w:tplc="A12A6400">
      <w:numFmt w:val="bullet"/>
      <w:lvlText w:val="•"/>
      <w:lvlJc w:val="left"/>
      <w:pPr>
        <w:ind w:left="9003" w:hanging="360"/>
      </w:pPr>
      <w:rPr>
        <w:rFonts w:hint="default"/>
        <w:lang w:val="en-US" w:eastAsia="en-US" w:bidi="ar-SA"/>
      </w:rPr>
    </w:lvl>
  </w:abstractNum>
  <w:abstractNum w:abstractNumId="79" w15:restartNumberingAfterBreak="0">
    <w:nsid w:val="411740BB"/>
    <w:multiLevelType w:val="hybridMultilevel"/>
    <w:tmpl w:val="2520B18E"/>
    <w:lvl w:ilvl="0" w:tplc="16C86234">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1" w:tplc="EEB2B482">
      <w:numFmt w:val="bullet"/>
      <w:lvlText w:val="•"/>
      <w:lvlJc w:val="left"/>
      <w:pPr>
        <w:ind w:left="2166" w:hanging="360"/>
      </w:pPr>
      <w:rPr>
        <w:rFonts w:hint="default"/>
        <w:lang w:val="en-US" w:eastAsia="en-US" w:bidi="ar-SA"/>
      </w:rPr>
    </w:lvl>
    <w:lvl w:ilvl="2" w:tplc="57524272">
      <w:numFmt w:val="bullet"/>
      <w:lvlText w:val="•"/>
      <w:lvlJc w:val="left"/>
      <w:pPr>
        <w:ind w:left="3152" w:hanging="360"/>
      </w:pPr>
      <w:rPr>
        <w:rFonts w:hint="default"/>
        <w:lang w:val="en-US" w:eastAsia="en-US" w:bidi="ar-SA"/>
      </w:rPr>
    </w:lvl>
    <w:lvl w:ilvl="3" w:tplc="6B260E04">
      <w:numFmt w:val="bullet"/>
      <w:lvlText w:val="•"/>
      <w:lvlJc w:val="left"/>
      <w:pPr>
        <w:ind w:left="4138" w:hanging="360"/>
      </w:pPr>
      <w:rPr>
        <w:rFonts w:hint="default"/>
        <w:lang w:val="en-US" w:eastAsia="en-US" w:bidi="ar-SA"/>
      </w:rPr>
    </w:lvl>
    <w:lvl w:ilvl="4" w:tplc="2A1E2BA2">
      <w:numFmt w:val="bullet"/>
      <w:lvlText w:val="•"/>
      <w:lvlJc w:val="left"/>
      <w:pPr>
        <w:ind w:left="5124" w:hanging="360"/>
      </w:pPr>
      <w:rPr>
        <w:rFonts w:hint="default"/>
        <w:lang w:val="en-US" w:eastAsia="en-US" w:bidi="ar-SA"/>
      </w:rPr>
    </w:lvl>
    <w:lvl w:ilvl="5" w:tplc="5CB27532">
      <w:numFmt w:val="bullet"/>
      <w:lvlText w:val="•"/>
      <w:lvlJc w:val="left"/>
      <w:pPr>
        <w:ind w:left="6111" w:hanging="360"/>
      </w:pPr>
      <w:rPr>
        <w:rFonts w:hint="default"/>
        <w:lang w:val="en-US" w:eastAsia="en-US" w:bidi="ar-SA"/>
      </w:rPr>
    </w:lvl>
    <w:lvl w:ilvl="6" w:tplc="7C3C8A56">
      <w:numFmt w:val="bullet"/>
      <w:lvlText w:val="•"/>
      <w:lvlJc w:val="left"/>
      <w:pPr>
        <w:ind w:left="7097" w:hanging="360"/>
      </w:pPr>
      <w:rPr>
        <w:rFonts w:hint="default"/>
        <w:lang w:val="en-US" w:eastAsia="en-US" w:bidi="ar-SA"/>
      </w:rPr>
    </w:lvl>
    <w:lvl w:ilvl="7" w:tplc="9AFE8922">
      <w:numFmt w:val="bullet"/>
      <w:lvlText w:val="•"/>
      <w:lvlJc w:val="left"/>
      <w:pPr>
        <w:ind w:left="8083" w:hanging="360"/>
      </w:pPr>
      <w:rPr>
        <w:rFonts w:hint="default"/>
        <w:lang w:val="en-US" w:eastAsia="en-US" w:bidi="ar-SA"/>
      </w:rPr>
    </w:lvl>
    <w:lvl w:ilvl="8" w:tplc="81924C24">
      <w:numFmt w:val="bullet"/>
      <w:lvlText w:val="•"/>
      <w:lvlJc w:val="left"/>
      <w:pPr>
        <w:ind w:left="9069" w:hanging="360"/>
      </w:pPr>
      <w:rPr>
        <w:rFonts w:hint="default"/>
        <w:lang w:val="en-US" w:eastAsia="en-US" w:bidi="ar-SA"/>
      </w:rPr>
    </w:lvl>
  </w:abstractNum>
  <w:abstractNum w:abstractNumId="80" w15:restartNumberingAfterBreak="0">
    <w:nsid w:val="420A3E72"/>
    <w:multiLevelType w:val="hybridMultilevel"/>
    <w:tmpl w:val="A1E2E22E"/>
    <w:lvl w:ilvl="0" w:tplc="C442BCE4">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E620F41C">
      <w:numFmt w:val="bullet"/>
      <w:lvlText w:val="•"/>
      <w:lvlJc w:val="left"/>
      <w:pPr>
        <w:ind w:left="1842" w:hanging="360"/>
      </w:pPr>
      <w:rPr>
        <w:rFonts w:hint="default"/>
        <w:lang w:val="en-US" w:eastAsia="en-US" w:bidi="ar-SA"/>
      </w:rPr>
    </w:lvl>
    <w:lvl w:ilvl="2" w:tplc="7CE26E26">
      <w:numFmt w:val="bullet"/>
      <w:lvlText w:val="•"/>
      <w:lvlJc w:val="left"/>
      <w:pPr>
        <w:ind w:left="2864" w:hanging="360"/>
      </w:pPr>
      <w:rPr>
        <w:rFonts w:hint="default"/>
        <w:lang w:val="en-US" w:eastAsia="en-US" w:bidi="ar-SA"/>
      </w:rPr>
    </w:lvl>
    <w:lvl w:ilvl="3" w:tplc="334EA218">
      <w:numFmt w:val="bullet"/>
      <w:lvlText w:val="•"/>
      <w:lvlJc w:val="left"/>
      <w:pPr>
        <w:ind w:left="3886" w:hanging="360"/>
      </w:pPr>
      <w:rPr>
        <w:rFonts w:hint="default"/>
        <w:lang w:val="en-US" w:eastAsia="en-US" w:bidi="ar-SA"/>
      </w:rPr>
    </w:lvl>
    <w:lvl w:ilvl="4" w:tplc="17F0CDB2">
      <w:numFmt w:val="bullet"/>
      <w:lvlText w:val="•"/>
      <w:lvlJc w:val="left"/>
      <w:pPr>
        <w:ind w:left="4908" w:hanging="360"/>
      </w:pPr>
      <w:rPr>
        <w:rFonts w:hint="default"/>
        <w:lang w:val="en-US" w:eastAsia="en-US" w:bidi="ar-SA"/>
      </w:rPr>
    </w:lvl>
    <w:lvl w:ilvl="5" w:tplc="9C980278">
      <w:numFmt w:val="bullet"/>
      <w:lvlText w:val="•"/>
      <w:lvlJc w:val="left"/>
      <w:pPr>
        <w:ind w:left="5931" w:hanging="360"/>
      </w:pPr>
      <w:rPr>
        <w:rFonts w:hint="default"/>
        <w:lang w:val="en-US" w:eastAsia="en-US" w:bidi="ar-SA"/>
      </w:rPr>
    </w:lvl>
    <w:lvl w:ilvl="6" w:tplc="1F58D882">
      <w:numFmt w:val="bullet"/>
      <w:lvlText w:val="•"/>
      <w:lvlJc w:val="left"/>
      <w:pPr>
        <w:ind w:left="6953" w:hanging="360"/>
      </w:pPr>
      <w:rPr>
        <w:rFonts w:hint="default"/>
        <w:lang w:val="en-US" w:eastAsia="en-US" w:bidi="ar-SA"/>
      </w:rPr>
    </w:lvl>
    <w:lvl w:ilvl="7" w:tplc="7EEA45CA">
      <w:numFmt w:val="bullet"/>
      <w:lvlText w:val="•"/>
      <w:lvlJc w:val="left"/>
      <w:pPr>
        <w:ind w:left="7975" w:hanging="360"/>
      </w:pPr>
      <w:rPr>
        <w:rFonts w:hint="default"/>
        <w:lang w:val="en-US" w:eastAsia="en-US" w:bidi="ar-SA"/>
      </w:rPr>
    </w:lvl>
    <w:lvl w:ilvl="8" w:tplc="EC1E001C">
      <w:numFmt w:val="bullet"/>
      <w:lvlText w:val="•"/>
      <w:lvlJc w:val="left"/>
      <w:pPr>
        <w:ind w:left="8997" w:hanging="360"/>
      </w:pPr>
      <w:rPr>
        <w:rFonts w:hint="default"/>
        <w:lang w:val="en-US" w:eastAsia="en-US" w:bidi="ar-SA"/>
      </w:rPr>
    </w:lvl>
  </w:abstractNum>
  <w:abstractNum w:abstractNumId="81" w15:restartNumberingAfterBreak="0">
    <w:nsid w:val="421444A3"/>
    <w:multiLevelType w:val="hybridMultilevel"/>
    <w:tmpl w:val="C23C0590"/>
    <w:lvl w:ilvl="0" w:tplc="E648DDAA">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7E38A846">
      <w:numFmt w:val="bullet"/>
      <w:lvlText w:val="•"/>
      <w:lvlJc w:val="left"/>
      <w:pPr>
        <w:ind w:left="1842" w:hanging="360"/>
      </w:pPr>
      <w:rPr>
        <w:rFonts w:hint="default"/>
        <w:lang w:val="en-US" w:eastAsia="en-US" w:bidi="ar-SA"/>
      </w:rPr>
    </w:lvl>
    <w:lvl w:ilvl="2" w:tplc="F59E57F8">
      <w:numFmt w:val="bullet"/>
      <w:lvlText w:val="•"/>
      <w:lvlJc w:val="left"/>
      <w:pPr>
        <w:ind w:left="2865" w:hanging="360"/>
      </w:pPr>
      <w:rPr>
        <w:rFonts w:hint="default"/>
        <w:lang w:val="en-US" w:eastAsia="en-US" w:bidi="ar-SA"/>
      </w:rPr>
    </w:lvl>
    <w:lvl w:ilvl="3" w:tplc="3D902600">
      <w:numFmt w:val="bullet"/>
      <w:lvlText w:val="•"/>
      <w:lvlJc w:val="left"/>
      <w:pPr>
        <w:ind w:left="3888" w:hanging="360"/>
      </w:pPr>
      <w:rPr>
        <w:rFonts w:hint="default"/>
        <w:lang w:val="en-US" w:eastAsia="en-US" w:bidi="ar-SA"/>
      </w:rPr>
    </w:lvl>
    <w:lvl w:ilvl="4" w:tplc="22603EB4">
      <w:numFmt w:val="bullet"/>
      <w:lvlText w:val="•"/>
      <w:lvlJc w:val="left"/>
      <w:pPr>
        <w:ind w:left="4911" w:hanging="360"/>
      </w:pPr>
      <w:rPr>
        <w:rFonts w:hint="default"/>
        <w:lang w:val="en-US" w:eastAsia="en-US" w:bidi="ar-SA"/>
      </w:rPr>
    </w:lvl>
    <w:lvl w:ilvl="5" w:tplc="E976D662">
      <w:numFmt w:val="bullet"/>
      <w:lvlText w:val="•"/>
      <w:lvlJc w:val="left"/>
      <w:pPr>
        <w:ind w:left="5934" w:hanging="360"/>
      </w:pPr>
      <w:rPr>
        <w:rFonts w:hint="default"/>
        <w:lang w:val="en-US" w:eastAsia="en-US" w:bidi="ar-SA"/>
      </w:rPr>
    </w:lvl>
    <w:lvl w:ilvl="6" w:tplc="09323262">
      <w:numFmt w:val="bullet"/>
      <w:lvlText w:val="•"/>
      <w:lvlJc w:val="left"/>
      <w:pPr>
        <w:ind w:left="6957" w:hanging="360"/>
      </w:pPr>
      <w:rPr>
        <w:rFonts w:hint="default"/>
        <w:lang w:val="en-US" w:eastAsia="en-US" w:bidi="ar-SA"/>
      </w:rPr>
    </w:lvl>
    <w:lvl w:ilvl="7" w:tplc="3028FB64">
      <w:numFmt w:val="bullet"/>
      <w:lvlText w:val="•"/>
      <w:lvlJc w:val="left"/>
      <w:pPr>
        <w:ind w:left="7980" w:hanging="360"/>
      </w:pPr>
      <w:rPr>
        <w:rFonts w:hint="default"/>
        <w:lang w:val="en-US" w:eastAsia="en-US" w:bidi="ar-SA"/>
      </w:rPr>
    </w:lvl>
    <w:lvl w:ilvl="8" w:tplc="D49E61C0">
      <w:numFmt w:val="bullet"/>
      <w:lvlText w:val="•"/>
      <w:lvlJc w:val="left"/>
      <w:pPr>
        <w:ind w:left="9003" w:hanging="360"/>
      </w:pPr>
      <w:rPr>
        <w:rFonts w:hint="default"/>
        <w:lang w:val="en-US" w:eastAsia="en-US" w:bidi="ar-SA"/>
      </w:rPr>
    </w:lvl>
  </w:abstractNum>
  <w:abstractNum w:abstractNumId="82" w15:restartNumberingAfterBreak="0">
    <w:nsid w:val="435260C0"/>
    <w:multiLevelType w:val="hybridMultilevel"/>
    <w:tmpl w:val="D9040B7A"/>
    <w:lvl w:ilvl="0" w:tplc="C1625E82">
      <w:numFmt w:val="bullet"/>
      <w:lvlText w:val=""/>
      <w:lvlJc w:val="left"/>
      <w:pPr>
        <w:ind w:left="750" w:hanging="360"/>
      </w:pPr>
      <w:rPr>
        <w:rFonts w:ascii="Symbol" w:eastAsia="Symbol" w:hAnsi="Symbol" w:cs="Symbol" w:hint="default"/>
        <w:b w:val="0"/>
        <w:bCs w:val="0"/>
        <w:i w:val="0"/>
        <w:iCs w:val="0"/>
        <w:spacing w:val="0"/>
        <w:w w:val="99"/>
        <w:sz w:val="20"/>
        <w:szCs w:val="20"/>
        <w:lang w:val="en-US" w:eastAsia="en-US" w:bidi="ar-SA"/>
      </w:rPr>
    </w:lvl>
    <w:lvl w:ilvl="1" w:tplc="067639D4">
      <w:numFmt w:val="bullet"/>
      <w:lvlText w:val="•"/>
      <w:lvlJc w:val="left"/>
      <w:pPr>
        <w:ind w:left="1788" w:hanging="360"/>
      </w:pPr>
      <w:rPr>
        <w:rFonts w:hint="default"/>
        <w:lang w:val="en-US" w:eastAsia="en-US" w:bidi="ar-SA"/>
      </w:rPr>
    </w:lvl>
    <w:lvl w:ilvl="2" w:tplc="015A3ABC">
      <w:numFmt w:val="bullet"/>
      <w:lvlText w:val="•"/>
      <w:lvlJc w:val="left"/>
      <w:pPr>
        <w:ind w:left="2816" w:hanging="360"/>
      </w:pPr>
      <w:rPr>
        <w:rFonts w:hint="default"/>
        <w:lang w:val="en-US" w:eastAsia="en-US" w:bidi="ar-SA"/>
      </w:rPr>
    </w:lvl>
    <w:lvl w:ilvl="3" w:tplc="B4A4950A">
      <w:numFmt w:val="bullet"/>
      <w:lvlText w:val="•"/>
      <w:lvlJc w:val="left"/>
      <w:pPr>
        <w:ind w:left="3844" w:hanging="360"/>
      </w:pPr>
      <w:rPr>
        <w:rFonts w:hint="default"/>
        <w:lang w:val="en-US" w:eastAsia="en-US" w:bidi="ar-SA"/>
      </w:rPr>
    </w:lvl>
    <w:lvl w:ilvl="4" w:tplc="3E28EEDC">
      <w:numFmt w:val="bullet"/>
      <w:lvlText w:val="•"/>
      <w:lvlJc w:val="left"/>
      <w:pPr>
        <w:ind w:left="4872" w:hanging="360"/>
      </w:pPr>
      <w:rPr>
        <w:rFonts w:hint="default"/>
        <w:lang w:val="en-US" w:eastAsia="en-US" w:bidi="ar-SA"/>
      </w:rPr>
    </w:lvl>
    <w:lvl w:ilvl="5" w:tplc="30F209C8">
      <w:numFmt w:val="bullet"/>
      <w:lvlText w:val="•"/>
      <w:lvlJc w:val="left"/>
      <w:pPr>
        <w:ind w:left="5901" w:hanging="360"/>
      </w:pPr>
      <w:rPr>
        <w:rFonts w:hint="default"/>
        <w:lang w:val="en-US" w:eastAsia="en-US" w:bidi="ar-SA"/>
      </w:rPr>
    </w:lvl>
    <w:lvl w:ilvl="6" w:tplc="88721372">
      <w:numFmt w:val="bullet"/>
      <w:lvlText w:val="•"/>
      <w:lvlJc w:val="left"/>
      <w:pPr>
        <w:ind w:left="6929" w:hanging="360"/>
      </w:pPr>
      <w:rPr>
        <w:rFonts w:hint="default"/>
        <w:lang w:val="en-US" w:eastAsia="en-US" w:bidi="ar-SA"/>
      </w:rPr>
    </w:lvl>
    <w:lvl w:ilvl="7" w:tplc="63F05E2C">
      <w:numFmt w:val="bullet"/>
      <w:lvlText w:val="•"/>
      <w:lvlJc w:val="left"/>
      <w:pPr>
        <w:ind w:left="7957" w:hanging="360"/>
      </w:pPr>
      <w:rPr>
        <w:rFonts w:hint="default"/>
        <w:lang w:val="en-US" w:eastAsia="en-US" w:bidi="ar-SA"/>
      </w:rPr>
    </w:lvl>
    <w:lvl w:ilvl="8" w:tplc="43D2259A">
      <w:numFmt w:val="bullet"/>
      <w:lvlText w:val="•"/>
      <w:lvlJc w:val="left"/>
      <w:pPr>
        <w:ind w:left="8985" w:hanging="360"/>
      </w:pPr>
      <w:rPr>
        <w:rFonts w:hint="default"/>
        <w:lang w:val="en-US" w:eastAsia="en-US" w:bidi="ar-SA"/>
      </w:rPr>
    </w:lvl>
  </w:abstractNum>
  <w:abstractNum w:abstractNumId="83" w15:restartNumberingAfterBreak="0">
    <w:nsid w:val="440D746F"/>
    <w:multiLevelType w:val="hybridMultilevel"/>
    <w:tmpl w:val="3D8EED08"/>
    <w:lvl w:ilvl="0" w:tplc="E0CA57AC">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CAF251DC">
      <w:numFmt w:val="bullet"/>
      <w:lvlText w:val="•"/>
      <w:lvlJc w:val="left"/>
      <w:pPr>
        <w:ind w:left="1842" w:hanging="360"/>
      </w:pPr>
      <w:rPr>
        <w:rFonts w:hint="default"/>
        <w:lang w:val="en-US" w:eastAsia="en-US" w:bidi="ar-SA"/>
      </w:rPr>
    </w:lvl>
    <w:lvl w:ilvl="2" w:tplc="FC584928">
      <w:numFmt w:val="bullet"/>
      <w:lvlText w:val="•"/>
      <w:lvlJc w:val="left"/>
      <w:pPr>
        <w:ind w:left="2865" w:hanging="360"/>
      </w:pPr>
      <w:rPr>
        <w:rFonts w:hint="default"/>
        <w:lang w:val="en-US" w:eastAsia="en-US" w:bidi="ar-SA"/>
      </w:rPr>
    </w:lvl>
    <w:lvl w:ilvl="3" w:tplc="EDCE85BA">
      <w:numFmt w:val="bullet"/>
      <w:lvlText w:val="•"/>
      <w:lvlJc w:val="left"/>
      <w:pPr>
        <w:ind w:left="3888" w:hanging="360"/>
      </w:pPr>
      <w:rPr>
        <w:rFonts w:hint="default"/>
        <w:lang w:val="en-US" w:eastAsia="en-US" w:bidi="ar-SA"/>
      </w:rPr>
    </w:lvl>
    <w:lvl w:ilvl="4" w:tplc="AEE0523A">
      <w:numFmt w:val="bullet"/>
      <w:lvlText w:val="•"/>
      <w:lvlJc w:val="left"/>
      <w:pPr>
        <w:ind w:left="4911" w:hanging="360"/>
      </w:pPr>
      <w:rPr>
        <w:rFonts w:hint="default"/>
        <w:lang w:val="en-US" w:eastAsia="en-US" w:bidi="ar-SA"/>
      </w:rPr>
    </w:lvl>
    <w:lvl w:ilvl="5" w:tplc="024EDEFE">
      <w:numFmt w:val="bullet"/>
      <w:lvlText w:val="•"/>
      <w:lvlJc w:val="left"/>
      <w:pPr>
        <w:ind w:left="5934" w:hanging="360"/>
      </w:pPr>
      <w:rPr>
        <w:rFonts w:hint="default"/>
        <w:lang w:val="en-US" w:eastAsia="en-US" w:bidi="ar-SA"/>
      </w:rPr>
    </w:lvl>
    <w:lvl w:ilvl="6" w:tplc="5F0021CC">
      <w:numFmt w:val="bullet"/>
      <w:lvlText w:val="•"/>
      <w:lvlJc w:val="left"/>
      <w:pPr>
        <w:ind w:left="6957" w:hanging="360"/>
      </w:pPr>
      <w:rPr>
        <w:rFonts w:hint="default"/>
        <w:lang w:val="en-US" w:eastAsia="en-US" w:bidi="ar-SA"/>
      </w:rPr>
    </w:lvl>
    <w:lvl w:ilvl="7" w:tplc="11E85370">
      <w:numFmt w:val="bullet"/>
      <w:lvlText w:val="•"/>
      <w:lvlJc w:val="left"/>
      <w:pPr>
        <w:ind w:left="7980" w:hanging="360"/>
      </w:pPr>
      <w:rPr>
        <w:rFonts w:hint="default"/>
        <w:lang w:val="en-US" w:eastAsia="en-US" w:bidi="ar-SA"/>
      </w:rPr>
    </w:lvl>
    <w:lvl w:ilvl="8" w:tplc="6AE41664">
      <w:numFmt w:val="bullet"/>
      <w:lvlText w:val="•"/>
      <w:lvlJc w:val="left"/>
      <w:pPr>
        <w:ind w:left="9003" w:hanging="360"/>
      </w:pPr>
      <w:rPr>
        <w:rFonts w:hint="default"/>
        <w:lang w:val="en-US" w:eastAsia="en-US" w:bidi="ar-SA"/>
      </w:rPr>
    </w:lvl>
  </w:abstractNum>
  <w:abstractNum w:abstractNumId="84" w15:restartNumberingAfterBreak="0">
    <w:nsid w:val="447173BE"/>
    <w:multiLevelType w:val="hybridMultilevel"/>
    <w:tmpl w:val="31282FE4"/>
    <w:lvl w:ilvl="0" w:tplc="C2A827D2">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FC20190E">
      <w:numFmt w:val="bullet"/>
      <w:lvlText w:val="•"/>
      <w:lvlJc w:val="left"/>
      <w:pPr>
        <w:ind w:left="1842" w:hanging="360"/>
      </w:pPr>
      <w:rPr>
        <w:rFonts w:hint="default"/>
        <w:lang w:val="en-US" w:eastAsia="en-US" w:bidi="ar-SA"/>
      </w:rPr>
    </w:lvl>
    <w:lvl w:ilvl="2" w:tplc="A3BCE8A6">
      <w:numFmt w:val="bullet"/>
      <w:lvlText w:val="•"/>
      <w:lvlJc w:val="left"/>
      <w:pPr>
        <w:ind w:left="2864" w:hanging="360"/>
      </w:pPr>
      <w:rPr>
        <w:rFonts w:hint="default"/>
        <w:lang w:val="en-US" w:eastAsia="en-US" w:bidi="ar-SA"/>
      </w:rPr>
    </w:lvl>
    <w:lvl w:ilvl="3" w:tplc="C4C08B10">
      <w:numFmt w:val="bullet"/>
      <w:lvlText w:val="•"/>
      <w:lvlJc w:val="left"/>
      <w:pPr>
        <w:ind w:left="3886" w:hanging="360"/>
      </w:pPr>
      <w:rPr>
        <w:rFonts w:hint="default"/>
        <w:lang w:val="en-US" w:eastAsia="en-US" w:bidi="ar-SA"/>
      </w:rPr>
    </w:lvl>
    <w:lvl w:ilvl="4" w:tplc="8FB807E4">
      <w:numFmt w:val="bullet"/>
      <w:lvlText w:val="•"/>
      <w:lvlJc w:val="left"/>
      <w:pPr>
        <w:ind w:left="4908" w:hanging="360"/>
      </w:pPr>
      <w:rPr>
        <w:rFonts w:hint="default"/>
        <w:lang w:val="en-US" w:eastAsia="en-US" w:bidi="ar-SA"/>
      </w:rPr>
    </w:lvl>
    <w:lvl w:ilvl="5" w:tplc="F93ADBC2">
      <w:numFmt w:val="bullet"/>
      <w:lvlText w:val="•"/>
      <w:lvlJc w:val="left"/>
      <w:pPr>
        <w:ind w:left="5931" w:hanging="360"/>
      </w:pPr>
      <w:rPr>
        <w:rFonts w:hint="default"/>
        <w:lang w:val="en-US" w:eastAsia="en-US" w:bidi="ar-SA"/>
      </w:rPr>
    </w:lvl>
    <w:lvl w:ilvl="6" w:tplc="48A2BF10">
      <w:numFmt w:val="bullet"/>
      <w:lvlText w:val="•"/>
      <w:lvlJc w:val="left"/>
      <w:pPr>
        <w:ind w:left="6953" w:hanging="360"/>
      </w:pPr>
      <w:rPr>
        <w:rFonts w:hint="default"/>
        <w:lang w:val="en-US" w:eastAsia="en-US" w:bidi="ar-SA"/>
      </w:rPr>
    </w:lvl>
    <w:lvl w:ilvl="7" w:tplc="56F2F9B0">
      <w:numFmt w:val="bullet"/>
      <w:lvlText w:val="•"/>
      <w:lvlJc w:val="left"/>
      <w:pPr>
        <w:ind w:left="7975" w:hanging="360"/>
      </w:pPr>
      <w:rPr>
        <w:rFonts w:hint="default"/>
        <w:lang w:val="en-US" w:eastAsia="en-US" w:bidi="ar-SA"/>
      </w:rPr>
    </w:lvl>
    <w:lvl w:ilvl="8" w:tplc="90EC3ADC">
      <w:numFmt w:val="bullet"/>
      <w:lvlText w:val="•"/>
      <w:lvlJc w:val="left"/>
      <w:pPr>
        <w:ind w:left="8997" w:hanging="360"/>
      </w:pPr>
      <w:rPr>
        <w:rFonts w:hint="default"/>
        <w:lang w:val="en-US" w:eastAsia="en-US" w:bidi="ar-SA"/>
      </w:rPr>
    </w:lvl>
  </w:abstractNum>
  <w:abstractNum w:abstractNumId="85" w15:restartNumberingAfterBreak="0">
    <w:nsid w:val="455F7F79"/>
    <w:multiLevelType w:val="hybridMultilevel"/>
    <w:tmpl w:val="2CFC34DC"/>
    <w:lvl w:ilvl="0" w:tplc="4C36120E">
      <w:numFmt w:val="bullet"/>
      <w:lvlText w:val=""/>
      <w:lvlJc w:val="left"/>
      <w:pPr>
        <w:ind w:left="819" w:hanging="356"/>
      </w:pPr>
      <w:rPr>
        <w:rFonts w:ascii="Symbol" w:eastAsia="Symbol" w:hAnsi="Symbol" w:cs="Symbol" w:hint="default"/>
        <w:b w:val="0"/>
        <w:bCs w:val="0"/>
        <w:i w:val="0"/>
        <w:iCs w:val="0"/>
        <w:spacing w:val="0"/>
        <w:w w:val="99"/>
        <w:sz w:val="20"/>
        <w:szCs w:val="20"/>
        <w:lang w:val="en-US" w:eastAsia="en-US" w:bidi="ar-SA"/>
      </w:rPr>
    </w:lvl>
    <w:lvl w:ilvl="1" w:tplc="F55C8044">
      <w:numFmt w:val="bullet"/>
      <w:lvlText w:val="•"/>
      <w:lvlJc w:val="left"/>
      <w:pPr>
        <w:ind w:left="1842" w:hanging="356"/>
      </w:pPr>
      <w:rPr>
        <w:rFonts w:hint="default"/>
        <w:lang w:val="en-US" w:eastAsia="en-US" w:bidi="ar-SA"/>
      </w:rPr>
    </w:lvl>
    <w:lvl w:ilvl="2" w:tplc="5420DE4A">
      <w:numFmt w:val="bullet"/>
      <w:lvlText w:val="•"/>
      <w:lvlJc w:val="left"/>
      <w:pPr>
        <w:ind w:left="2864" w:hanging="356"/>
      </w:pPr>
      <w:rPr>
        <w:rFonts w:hint="default"/>
        <w:lang w:val="en-US" w:eastAsia="en-US" w:bidi="ar-SA"/>
      </w:rPr>
    </w:lvl>
    <w:lvl w:ilvl="3" w:tplc="41166024">
      <w:numFmt w:val="bullet"/>
      <w:lvlText w:val="•"/>
      <w:lvlJc w:val="left"/>
      <w:pPr>
        <w:ind w:left="3886" w:hanging="356"/>
      </w:pPr>
      <w:rPr>
        <w:rFonts w:hint="default"/>
        <w:lang w:val="en-US" w:eastAsia="en-US" w:bidi="ar-SA"/>
      </w:rPr>
    </w:lvl>
    <w:lvl w:ilvl="4" w:tplc="E4A2A59C">
      <w:numFmt w:val="bullet"/>
      <w:lvlText w:val="•"/>
      <w:lvlJc w:val="left"/>
      <w:pPr>
        <w:ind w:left="4908" w:hanging="356"/>
      </w:pPr>
      <w:rPr>
        <w:rFonts w:hint="default"/>
        <w:lang w:val="en-US" w:eastAsia="en-US" w:bidi="ar-SA"/>
      </w:rPr>
    </w:lvl>
    <w:lvl w:ilvl="5" w:tplc="EF3A38CC">
      <w:numFmt w:val="bullet"/>
      <w:lvlText w:val="•"/>
      <w:lvlJc w:val="left"/>
      <w:pPr>
        <w:ind w:left="5931" w:hanging="356"/>
      </w:pPr>
      <w:rPr>
        <w:rFonts w:hint="default"/>
        <w:lang w:val="en-US" w:eastAsia="en-US" w:bidi="ar-SA"/>
      </w:rPr>
    </w:lvl>
    <w:lvl w:ilvl="6" w:tplc="640ECBCE">
      <w:numFmt w:val="bullet"/>
      <w:lvlText w:val="•"/>
      <w:lvlJc w:val="left"/>
      <w:pPr>
        <w:ind w:left="6953" w:hanging="356"/>
      </w:pPr>
      <w:rPr>
        <w:rFonts w:hint="default"/>
        <w:lang w:val="en-US" w:eastAsia="en-US" w:bidi="ar-SA"/>
      </w:rPr>
    </w:lvl>
    <w:lvl w:ilvl="7" w:tplc="52F6FE82">
      <w:numFmt w:val="bullet"/>
      <w:lvlText w:val="•"/>
      <w:lvlJc w:val="left"/>
      <w:pPr>
        <w:ind w:left="7975" w:hanging="356"/>
      </w:pPr>
      <w:rPr>
        <w:rFonts w:hint="default"/>
        <w:lang w:val="en-US" w:eastAsia="en-US" w:bidi="ar-SA"/>
      </w:rPr>
    </w:lvl>
    <w:lvl w:ilvl="8" w:tplc="5072BB52">
      <w:numFmt w:val="bullet"/>
      <w:lvlText w:val="•"/>
      <w:lvlJc w:val="left"/>
      <w:pPr>
        <w:ind w:left="8997" w:hanging="356"/>
      </w:pPr>
      <w:rPr>
        <w:rFonts w:hint="default"/>
        <w:lang w:val="en-US" w:eastAsia="en-US" w:bidi="ar-SA"/>
      </w:rPr>
    </w:lvl>
  </w:abstractNum>
  <w:abstractNum w:abstractNumId="86" w15:restartNumberingAfterBreak="0">
    <w:nsid w:val="45841BDC"/>
    <w:multiLevelType w:val="hybridMultilevel"/>
    <w:tmpl w:val="1AD6D300"/>
    <w:lvl w:ilvl="0" w:tplc="357AF2CE">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68422500">
      <w:numFmt w:val="bullet"/>
      <w:lvlText w:val="•"/>
      <w:lvlJc w:val="left"/>
      <w:pPr>
        <w:ind w:left="1842" w:hanging="360"/>
      </w:pPr>
      <w:rPr>
        <w:rFonts w:hint="default"/>
        <w:lang w:val="en-US" w:eastAsia="en-US" w:bidi="ar-SA"/>
      </w:rPr>
    </w:lvl>
    <w:lvl w:ilvl="2" w:tplc="FAB82952">
      <w:numFmt w:val="bullet"/>
      <w:lvlText w:val="•"/>
      <w:lvlJc w:val="left"/>
      <w:pPr>
        <w:ind w:left="2865" w:hanging="360"/>
      </w:pPr>
      <w:rPr>
        <w:rFonts w:hint="default"/>
        <w:lang w:val="en-US" w:eastAsia="en-US" w:bidi="ar-SA"/>
      </w:rPr>
    </w:lvl>
    <w:lvl w:ilvl="3" w:tplc="9B221886">
      <w:numFmt w:val="bullet"/>
      <w:lvlText w:val="•"/>
      <w:lvlJc w:val="left"/>
      <w:pPr>
        <w:ind w:left="3888" w:hanging="360"/>
      </w:pPr>
      <w:rPr>
        <w:rFonts w:hint="default"/>
        <w:lang w:val="en-US" w:eastAsia="en-US" w:bidi="ar-SA"/>
      </w:rPr>
    </w:lvl>
    <w:lvl w:ilvl="4" w:tplc="29D093CE">
      <w:numFmt w:val="bullet"/>
      <w:lvlText w:val="•"/>
      <w:lvlJc w:val="left"/>
      <w:pPr>
        <w:ind w:left="4911" w:hanging="360"/>
      </w:pPr>
      <w:rPr>
        <w:rFonts w:hint="default"/>
        <w:lang w:val="en-US" w:eastAsia="en-US" w:bidi="ar-SA"/>
      </w:rPr>
    </w:lvl>
    <w:lvl w:ilvl="5" w:tplc="B9AEE77E">
      <w:numFmt w:val="bullet"/>
      <w:lvlText w:val="•"/>
      <w:lvlJc w:val="left"/>
      <w:pPr>
        <w:ind w:left="5934" w:hanging="360"/>
      </w:pPr>
      <w:rPr>
        <w:rFonts w:hint="default"/>
        <w:lang w:val="en-US" w:eastAsia="en-US" w:bidi="ar-SA"/>
      </w:rPr>
    </w:lvl>
    <w:lvl w:ilvl="6" w:tplc="728C066C">
      <w:numFmt w:val="bullet"/>
      <w:lvlText w:val="•"/>
      <w:lvlJc w:val="left"/>
      <w:pPr>
        <w:ind w:left="6957" w:hanging="360"/>
      </w:pPr>
      <w:rPr>
        <w:rFonts w:hint="default"/>
        <w:lang w:val="en-US" w:eastAsia="en-US" w:bidi="ar-SA"/>
      </w:rPr>
    </w:lvl>
    <w:lvl w:ilvl="7" w:tplc="ABC89A44">
      <w:numFmt w:val="bullet"/>
      <w:lvlText w:val="•"/>
      <w:lvlJc w:val="left"/>
      <w:pPr>
        <w:ind w:left="7980" w:hanging="360"/>
      </w:pPr>
      <w:rPr>
        <w:rFonts w:hint="default"/>
        <w:lang w:val="en-US" w:eastAsia="en-US" w:bidi="ar-SA"/>
      </w:rPr>
    </w:lvl>
    <w:lvl w:ilvl="8" w:tplc="9C1C756E">
      <w:numFmt w:val="bullet"/>
      <w:lvlText w:val="•"/>
      <w:lvlJc w:val="left"/>
      <w:pPr>
        <w:ind w:left="9003" w:hanging="360"/>
      </w:pPr>
      <w:rPr>
        <w:rFonts w:hint="default"/>
        <w:lang w:val="en-US" w:eastAsia="en-US" w:bidi="ar-SA"/>
      </w:rPr>
    </w:lvl>
  </w:abstractNum>
  <w:abstractNum w:abstractNumId="87" w15:restartNumberingAfterBreak="0">
    <w:nsid w:val="45A04D2A"/>
    <w:multiLevelType w:val="hybridMultilevel"/>
    <w:tmpl w:val="1C6E01FC"/>
    <w:lvl w:ilvl="0" w:tplc="6DE43A42">
      <w:numFmt w:val="bullet"/>
      <w:lvlText w:val=""/>
      <w:lvlJc w:val="left"/>
      <w:pPr>
        <w:ind w:left="750" w:hanging="360"/>
      </w:pPr>
      <w:rPr>
        <w:rFonts w:ascii="Symbol" w:eastAsia="Symbol" w:hAnsi="Symbol" w:cs="Symbol" w:hint="default"/>
        <w:b w:val="0"/>
        <w:bCs w:val="0"/>
        <w:i w:val="0"/>
        <w:iCs w:val="0"/>
        <w:spacing w:val="0"/>
        <w:w w:val="99"/>
        <w:sz w:val="20"/>
        <w:szCs w:val="20"/>
        <w:lang w:val="en-US" w:eastAsia="en-US" w:bidi="ar-SA"/>
      </w:rPr>
    </w:lvl>
    <w:lvl w:ilvl="1" w:tplc="455E9FDC">
      <w:numFmt w:val="bullet"/>
      <w:lvlText w:val="•"/>
      <w:lvlJc w:val="left"/>
      <w:pPr>
        <w:ind w:left="1788" w:hanging="360"/>
      </w:pPr>
      <w:rPr>
        <w:rFonts w:hint="default"/>
        <w:lang w:val="en-US" w:eastAsia="en-US" w:bidi="ar-SA"/>
      </w:rPr>
    </w:lvl>
    <w:lvl w:ilvl="2" w:tplc="26281C10">
      <w:numFmt w:val="bullet"/>
      <w:lvlText w:val="•"/>
      <w:lvlJc w:val="left"/>
      <w:pPr>
        <w:ind w:left="2816" w:hanging="360"/>
      </w:pPr>
      <w:rPr>
        <w:rFonts w:hint="default"/>
        <w:lang w:val="en-US" w:eastAsia="en-US" w:bidi="ar-SA"/>
      </w:rPr>
    </w:lvl>
    <w:lvl w:ilvl="3" w:tplc="0E9E18C4">
      <w:numFmt w:val="bullet"/>
      <w:lvlText w:val="•"/>
      <w:lvlJc w:val="left"/>
      <w:pPr>
        <w:ind w:left="3844" w:hanging="360"/>
      </w:pPr>
      <w:rPr>
        <w:rFonts w:hint="default"/>
        <w:lang w:val="en-US" w:eastAsia="en-US" w:bidi="ar-SA"/>
      </w:rPr>
    </w:lvl>
    <w:lvl w:ilvl="4" w:tplc="88E66932">
      <w:numFmt w:val="bullet"/>
      <w:lvlText w:val="•"/>
      <w:lvlJc w:val="left"/>
      <w:pPr>
        <w:ind w:left="4872" w:hanging="360"/>
      </w:pPr>
      <w:rPr>
        <w:rFonts w:hint="default"/>
        <w:lang w:val="en-US" w:eastAsia="en-US" w:bidi="ar-SA"/>
      </w:rPr>
    </w:lvl>
    <w:lvl w:ilvl="5" w:tplc="10388220">
      <w:numFmt w:val="bullet"/>
      <w:lvlText w:val="•"/>
      <w:lvlJc w:val="left"/>
      <w:pPr>
        <w:ind w:left="5901" w:hanging="360"/>
      </w:pPr>
      <w:rPr>
        <w:rFonts w:hint="default"/>
        <w:lang w:val="en-US" w:eastAsia="en-US" w:bidi="ar-SA"/>
      </w:rPr>
    </w:lvl>
    <w:lvl w:ilvl="6" w:tplc="8C96DD4C">
      <w:numFmt w:val="bullet"/>
      <w:lvlText w:val="•"/>
      <w:lvlJc w:val="left"/>
      <w:pPr>
        <w:ind w:left="6929" w:hanging="360"/>
      </w:pPr>
      <w:rPr>
        <w:rFonts w:hint="default"/>
        <w:lang w:val="en-US" w:eastAsia="en-US" w:bidi="ar-SA"/>
      </w:rPr>
    </w:lvl>
    <w:lvl w:ilvl="7" w:tplc="38B26C64">
      <w:numFmt w:val="bullet"/>
      <w:lvlText w:val="•"/>
      <w:lvlJc w:val="left"/>
      <w:pPr>
        <w:ind w:left="7957" w:hanging="360"/>
      </w:pPr>
      <w:rPr>
        <w:rFonts w:hint="default"/>
        <w:lang w:val="en-US" w:eastAsia="en-US" w:bidi="ar-SA"/>
      </w:rPr>
    </w:lvl>
    <w:lvl w:ilvl="8" w:tplc="D38096FC">
      <w:numFmt w:val="bullet"/>
      <w:lvlText w:val="•"/>
      <w:lvlJc w:val="left"/>
      <w:pPr>
        <w:ind w:left="8985" w:hanging="360"/>
      </w:pPr>
      <w:rPr>
        <w:rFonts w:hint="default"/>
        <w:lang w:val="en-US" w:eastAsia="en-US" w:bidi="ar-SA"/>
      </w:rPr>
    </w:lvl>
  </w:abstractNum>
  <w:abstractNum w:abstractNumId="88" w15:restartNumberingAfterBreak="0">
    <w:nsid w:val="45AE592D"/>
    <w:multiLevelType w:val="hybridMultilevel"/>
    <w:tmpl w:val="DCBE1FF8"/>
    <w:lvl w:ilvl="0" w:tplc="E640BD9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F4BA20A6">
      <w:numFmt w:val="bullet"/>
      <w:lvlText w:val="•"/>
      <w:lvlJc w:val="left"/>
      <w:pPr>
        <w:ind w:left="1842" w:hanging="360"/>
      </w:pPr>
      <w:rPr>
        <w:rFonts w:hint="default"/>
        <w:lang w:val="en-US" w:eastAsia="en-US" w:bidi="ar-SA"/>
      </w:rPr>
    </w:lvl>
    <w:lvl w:ilvl="2" w:tplc="E61A3542">
      <w:numFmt w:val="bullet"/>
      <w:lvlText w:val="•"/>
      <w:lvlJc w:val="left"/>
      <w:pPr>
        <w:ind w:left="2864" w:hanging="360"/>
      </w:pPr>
      <w:rPr>
        <w:rFonts w:hint="default"/>
        <w:lang w:val="en-US" w:eastAsia="en-US" w:bidi="ar-SA"/>
      </w:rPr>
    </w:lvl>
    <w:lvl w:ilvl="3" w:tplc="96085552">
      <w:numFmt w:val="bullet"/>
      <w:lvlText w:val="•"/>
      <w:lvlJc w:val="left"/>
      <w:pPr>
        <w:ind w:left="3886" w:hanging="360"/>
      </w:pPr>
      <w:rPr>
        <w:rFonts w:hint="default"/>
        <w:lang w:val="en-US" w:eastAsia="en-US" w:bidi="ar-SA"/>
      </w:rPr>
    </w:lvl>
    <w:lvl w:ilvl="4" w:tplc="9C027058">
      <w:numFmt w:val="bullet"/>
      <w:lvlText w:val="•"/>
      <w:lvlJc w:val="left"/>
      <w:pPr>
        <w:ind w:left="4908" w:hanging="360"/>
      </w:pPr>
      <w:rPr>
        <w:rFonts w:hint="default"/>
        <w:lang w:val="en-US" w:eastAsia="en-US" w:bidi="ar-SA"/>
      </w:rPr>
    </w:lvl>
    <w:lvl w:ilvl="5" w:tplc="78745C94">
      <w:numFmt w:val="bullet"/>
      <w:lvlText w:val="•"/>
      <w:lvlJc w:val="left"/>
      <w:pPr>
        <w:ind w:left="5931" w:hanging="360"/>
      </w:pPr>
      <w:rPr>
        <w:rFonts w:hint="default"/>
        <w:lang w:val="en-US" w:eastAsia="en-US" w:bidi="ar-SA"/>
      </w:rPr>
    </w:lvl>
    <w:lvl w:ilvl="6" w:tplc="023ACDC8">
      <w:numFmt w:val="bullet"/>
      <w:lvlText w:val="•"/>
      <w:lvlJc w:val="left"/>
      <w:pPr>
        <w:ind w:left="6953" w:hanging="360"/>
      </w:pPr>
      <w:rPr>
        <w:rFonts w:hint="default"/>
        <w:lang w:val="en-US" w:eastAsia="en-US" w:bidi="ar-SA"/>
      </w:rPr>
    </w:lvl>
    <w:lvl w:ilvl="7" w:tplc="FBA45240">
      <w:numFmt w:val="bullet"/>
      <w:lvlText w:val="•"/>
      <w:lvlJc w:val="left"/>
      <w:pPr>
        <w:ind w:left="7975" w:hanging="360"/>
      </w:pPr>
      <w:rPr>
        <w:rFonts w:hint="default"/>
        <w:lang w:val="en-US" w:eastAsia="en-US" w:bidi="ar-SA"/>
      </w:rPr>
    </w:lvl>
    <w:lvl w:ilvl="8" w:tplc="C7C0B900">
      <w:numFmt w:val="bullet"/>
      <w:lvlText w:val="•"/>
      <w:lvlJc w:val="left"/>
      <w:pPr>
        <w:ind w:left="8997" w:hanging="360"/>
      </w:pPr>
      <w:rPr>
        <w:rFonts w:hint="default"/>
        <w:lang w:val="en-US" w:eastAsia="en-US" w:bidi="ar-SA"/>
      </w:rPr>
    </w:lvl>
  </w:abstractNum>
  <w:abstractNum w:abstractNumId="89" w15:restartNumberingAfterBreak="0">
    <w:nsid w:val="46167420"/>
    <w:multiLevelType w:val="hybridMultilevel"/>
    <w:tmpl w:val="66B839BA"/>
    <w:lvl w:ilvl="0" w:tplc="1944976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500A8C8">
      <w:numFmt w:val="bullet"/>
      <w:lvlText w:val="•"/>
      <w:lvlJc w:val="left"/>
      <w:pPr>
        <w:ind w:left="1842" w:hanging="360"/>
      </w:pPr>
      <w:rPr>
        <w:rFonts w:hint="default"/>
        <w:lang w:val="en-US" w:eastAsia="en-US" w:bidi="ar-SA"/>
      </w:rPr>
    </w:lvl>
    <w:lvl w:ilvl="2" w:tplc="ACD4D14E">
      <w:numFmt w:val="bullet"/>
      <w:lvlText w:val="•"/>
      <w:lvlJc w:val="left"/>
      <w:pPr>
        <w:ind w:left="2864" w:hanging="360"/>
      </w:pPr>
      <w:rPr>
        <w:rFonts w:hint="default"/>
        <w:lang w:val="en-US" w:eastAsia="en-US" w:bidi="ar-SA"/>
      </w:rPr>
    </w:lvl>
    <w:lvl w:ilvl="3" w:tplc="590EEE60">
      <w:numFmt w:val="bullet"/>
      <w:lvlText w:val="•"/>
      <w:lvlJc w:val="left"/>
      <w:pPr>
        <w:ind w:left="3886" w:hanging="360"/>
      </w:pPr>
      <w:rPr>
        <w:rFonts w:hint="default"/>
        <w:lang w:val="en-US" w:eastAsia="en-US" w:bidi="ar-SA"/>
      </w:rPr>
    </w:lvl>
    <w:lvl w:ilvl="4" w:tplc="64FA3100">
      <w:numFmt w:val="bullet"/>
      <w:lvlText w:val="•"/>
      <w:lvlJc w:val="left"/>
      <w:pPr>
        <w:ind w:left="4908" w:hanging="360"/>
      </w:pPr>
      <w:rPr>
        <w:rFonts w:hint="default"/>
        <w:lang w:val="en-US" w:eastAsia="en-US" w:bidi="ar-SA"/>
      </w:rPr>
    </w:lvl>
    <w:lvl w:ilvl="5" w:tplc="21D2DCFE">
      <w:numFmt w:val="bullet"/>
      <w:lvlText w:val="•"/>
      <w:lvlJc w:val="left"/>
      <w:pPr>
        <w:ind w:left="5931" w:hanging="360"/>
      </w:pPr>
      <w:rPr>
        <w:rFonts w:hint="default"/>
        <w:lang w:val="en-US" w:eastAsia="en-US" w:bidi="ar-SA"/>
      </w:rPr>
    </w:lvl>
    <w:lvl w:ilvl="6" w:tplc="7FBCC11A">
      <w:numFmt w:val="bullet"/>
      <w:lvlText w:val="•"/>
      <w:lvlJc w:val="left"/>
      <w:pPr>
        <w:ind w:left="6953" w:hanging="360"/>
      </w:pPr>
      <w:rPr>
        <w:rFonts w:hint="default"/>
        <w:lang w:val="en-US" w:eastAsia="en-US" w:bidi="ar-SA"/>
      </w:rPr>
    </w:lvl>
    <w:lvl w:ilvl="7" w:tplc="9F46D618">
      <w:numFmt w:val="bullet"/>
      <w:lvlText w:val="•"/>
      <w:lvlJc w:val="left"/>
      <w:pPr>
        <w:ind w:left="7975" w:hanging="360"/>
      </w:pPr>
      <w:rPr>
        <w:rFonts w:hint="default"/>
        <w:lang w:val="en-US" w:eastAsia="en-US" w:bidi="ar-SA"/>
      </w:rPr>
    </w:lvl>
    <w:lvl w:ilvl="8" w:tplc="D7AA2EEE">
      <w:numFmt w:val="bullet"/>
      <w:lvlText w:val="•"/>
      <w:lvlJc w:val="left"/>
      <w:pPr>
        <w:ind w:left="8997" w:hanging="360"/>
      </w:pPr>
      <w:rPr>
        <w:rFonts w:hint="default"/>
        <w:lang w:val="en-US" w:eastAsia="en-US" w:bidi="ar-SA"/>
      </w:rPr>
    </w:lvl>
  </w:abstractNum>
  <w:abstractNum w:abstractNumId="90" w15:restartNumberingAfterBreak="0">
    <w:nsid w:val="472477CC"/>
    <w:multiLevelType w:val="hybridMultilevel"/>
    <w:tmpl w:val="2CCA8CAC"/>
    <w:lvl w:ilvl="0" w:tplc="428C4444">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67105F06">
      <w:numFmt w:val="bullet"/>
      <w:lvlText w:val="•"/>
      <w:lvlJc w:val="left"/>
      <w:pPr>
        <w:ind w:left="1842" w:hanging="360"/>
      </w:pPr>
      <w:rPr>
        <w:rFonts w:hint="default"/>
        <w:lang w:val="en-US" w:eastAsia="en-US" w:bidi="ar-SA"/>
      </w:rPr>
    </w:lvl>
    <w:lvl w:ilvl="2" w:tplc="CAA82D9C">
      <w:numFmt w:val="bullet"/>
      <w:lvlText w:val="•"/>
      <w:lvlJc w:val="left"/>
      <w:pPr>
        <w:ind w:left="2864" w:hanging="360"/>
      </w:pPr>
      <w:rPr>
        <w:rFonts w:hint="default"/>
        <w:lang w:val="en-US" w:eastAsia="en-US" w:bidi="ar-SA"/>
      </w:rPr>
    </w:lvl>
    <w:lvl w:ilvl="3" w:tplc="2286F066">
      <w:numFmt w:val="bullet"/>
      <w:lvlText w:val="•"/>
      <w:lvlJc w:val="left"/>
      <w:pPr>
        <w:ind w:left="3886" w:hanging="360"/>
      </w:pPr>
      <w:rPr>
        <w:rFonts w:hint="default"/>
        <w:lang w:val="en-US" w:eastAsia="en-US" w:bidi="ar-SA"/>
      </w:rPr>
    </w:lvl>
    <w:lvl w:ilvl="4" w:tplc="33327390">
      <w:numFmt w:val="bullet"/>
      <w:lvlText w:val="•"/>
      <w:lvlJc w:val="left"/>
      <w:pPr>
        <w:ind w:left="4908" w:hanging="360"/>
      </w:pPr>
      <w:rPr>
        <w:rFonts w:hint="default"/>
        <w:lang w:val="en-US" w:eastAsia="en-US" w:bidi="ar-SA"/>
      </w:rPr>
    </w:lvl>
    <w:lvl w:ilvl="5" w:tplc="D862A9F6">
      <w:numFmt w:val="bullet"/>
      <w:lvlText w:val="•"/>
      <w:lvlJc w:val="left"/>
      <w:pPr>
        <w:ind w:left="5931" w:hanging="360"/>
      </w:pPr>
      <w:rPr>
        <w:rFonts w:hint="default"/>
        <w:lang w:val="en-US" w:eastAsia="en-US" w:bidi="ar-SA"/>
      </w:rPr>
    </w:lvl>
    <w:lvl w:ilvl="6" w:tplc="CB621C32">
      <w:numFmt w:val="bullet"/>
      <w:lvlText w:val="•"/>
      <w:lvlJc w:val="left"/>
      <w:pPr>
        <w:ind w:left="6953" w:hanging="360"/>
      </w:pPr>
      <w:rPr>
        <w:rFonts w:hint="default"/>
        <w:lang w:val="en-US" w:eastAsia="en-US" w:bidi="ar-SA"/>
      </w:rPr>
    </w:lvl>
    <w:lvl w:ilvl="7" w:tplc="14EE5AA0">
      <w:numFmt w:val="bullet"/>
      <w:lvlText w:val="•"/>
      <w:lvlJc w:val="left"/>
      <w:pPr>
        <w:ind w:left="7975" w:hanging="360"/>
      </w:pPr>
      <w:rPr>
        <w:rFonts w:hint="default"/>
        <w:lang w:val="en-US" w:eastAsia="en-US" w:bidi="ar-SA"/>
      </w:rPr>
    </w:lvl>
    <w:lvl w:ilvl="8" w:tplc="2C0C0D02">
      <w:numFmt w:val="bullet"/>
      <w:lvlText w:val="•"/>
      <w:lvlJc w:val="left"/>
      <w:pPr>
        <w:ind w:left="8997" w:hanging="360"/>
      </w:pPr>
      <w:rPr>
        <w:rFonts w:hint="default"/>
        <w:lang w:val="en-US" w:eastAsia="en-US" w:bidi="ar-SA"/>
      </w:rPr>
    </w:lvl>
  </w:abstractNum>
  <w:abstractNum w:abstractNumId="91" w15:restartNumberingAfterBreak="0">
    <w:nsid w:val="48D25968"/>
    <w:multiLevelType w:val="hybridMultilevel"/>
    <w:tmpl w:val="8240342C"/>
    <w:lvl w:ilvl="0" w:tplc="D6447C2A">
      <w:start w:val="13"/>
      <w:numFmt w:val="lowerLetter"/>
      <w:lvlText w:val="%1)"/>
      <w:lvlJc w:val="left"/>
      <w:pPr>
        <w:ind w:left="826" w:hanging="360"/>
        <w:jc w:val="left"/>
      </w:pPr>
      <w:rPr>
        <w:rFonts w:ascii="Trebuchet MS" w:eastAsia="Trebuchet MS" w:hAnsi="Trebuchet MS" w:cs="Trebuchet MS" w:hint="default"/>
        <w:b w:val="0"/>
        <w:bCs w:val="0"/>
        <w:i/>
        <w:iCs/>
        <w:spacing w:val="-1"/>
        <w:w w:val="86"/>
        <w:sz w:val="20"/>
        <w:szCs w:val="20"/>
        <w:lang w:val="en-US" w:eastAsia="en-US" w:bidi="ar-SA"/>
      </w:rPr>
    </w:lvl>
    <w:lvl w:ilvl="1" w:tplc="DEECC5C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2" w:tplc="2BFA89F6">
      <w:numFmt w:val="bullet"/>
      <w:lvlText w:val="•"/>
      <w:lvlJc w:val="left"/>
      <w:pPr>
        <w:ind w:left="2864" w:hanging="360"/>
      </w:pPr>
      <w:rPr>
        <w:rFonts w:hint="default"/>
        <w:lang w:val="en-US" w:eastAsia="en-US" w:bidi="ar-SA"/>
      </w:rPr>
    </w:lvl>
    <w:lvl w:ilvl="3" w:tplc="09ECFEEC">
      <w:numFmt w:val="bullet"/>
      <w:lvlText w:val="•"/>
      <w:lvlJc w:val="left"/>
      <w:pPr>
        <w:ind w:left="3886" w:hanging="360"/>
      </w:pPr>
      <w:rPr>
        <w:rFonts w:hint="default"/>
        <w:lang w:val="en-US" w:eastAsia="en-US" w:bidi="ar-SA"/>
      </w:rPr>
    </w:lvl>
    <w:lvl w:ilvl="4" w:tplc="49826FC0">
      <w:numFmt w:val="bullet"/>
      <w:lvlText w:val="•"/>
      <w:lvlJc w:val="left"/>
      <w:pPr>
        <w:ind w:left="4908" w:hanging="360"/>
      </w:pPr>
      <w:rPr>
        <w:rFonts w:hint="default"/>
        <w:lang w:val="en-US" w:eastAsia="en-US" w:bidi="ar-SA"/>
      </w:rPr>
    </w:lvl>
    <w:lvl w:ilvl="5" w:tplc="974A94BE">
      <w:numFmt w:val="bullet"/>
      <w:lvlText w:val="•"/>
      <w:lvlJc w:val="left"/>
      <w:pPr>
        <w:ind w:left="5931" w:hanging="360"/>
      </w:pPr>
      <w:rPr>
        <w:rFonts w:hint="default"/>
        <w:lang w:val="en-US" w:eastAsia="en-US" w:bidi="ar-SA"/>
      </w:rPr>
    </w:lvl>
    <w:lvl w:ilvl="6" w:tplc="B54EE44A">
      <w:numFmt w:val="bullet"/>
      <w:lvlText w:val="•"/>
      <w:lvlJc w:val="left"/>
      <w:pPr>
        <w:ind w:left="6953" w:hanging="360"/>
      </w:pPr>
      <w:rPr>
        <w:rFonts w:hint="default"/>
        <w:lang w:val="en-US" w:eastAsia="en-US" w:bidi="ar-SA"/>
      </w:rPr>
    </w:lvl>
    <w:lvl w:ilvl="7" w:tplc="7E0281CE">
      <w:numFmt w:val="bullet"/>
      <w:lvlText w:val="•"/>
      <w:lvlJc w:val="left"/>
      <w:pPr>
        <w:ind w:left="7975" w:hanging="360"/>
      </w:pPr>
      <w:rPr>
        <w:rFonts w:hint="default"/>
        <w:lang w:val="en-US" w:eastAsia="en-US" w:bidi="ar-SA"/>
      </w:rPr>
    </w:lvl>
    <w:lvl w:ilvl="8" w:tplc="1AA2165A">
      <w:numFmt w:val="bullet"/>
      <w:lvlText w:val="•"/>
      <w:lvlJc w:val="left"/>
      <w:pPr>
        <w:ind w:left="8997" w:hanging="360"/>
      </w:pPr>
      <w:rPr>
        <w:rFonts w:hint="default"/>
        <w:lang w:val="en-US" w:eastAsia="en-US" w:bidi="ar-SA"/>
      </w:rPr>
    </w:lvl>
  </w:abstractNum>
  <w:abstractNum w:abstractNumId="92" w15:restartNumberingAfterBreak="0">
    <w:nsid w:val="4A126234"/>
    <w:multiLevelType w:val="hybridMultilevel"/>
    <w:tmpl w:val="5FD6F97A"/>
    <w:lvl w:ilvl="0" w:tplc="845A1AC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AC6AF330">
      <w:numFmt w:val="bullet"/>
      <w:lvlText w:val="•"/>
      <w:lvlJc w:val="left"/>
      <w:pPr>
        <w:ind w:left="1842" w:hanging="360"/>
      </w:pPr>
      <w:rPr>
        <w:rFonts w:hint="default"/>
        <w:lang w:val="en-US" w:eastAsia="en-US" w:bidi="ar-SA"/>
      </w:rPr>
    </w:lvl>
    <w:lvl w:ilvl="2" w:tplc="287EEA4A">
      <w:numFmt w:val="bullet"/>
      <w:lvlText w:val="•"/>
      <w:lvlJc w:val="left"/>
      <w:pPr>
        <w:ind w:left="2864" w:hanging="360"/>
      </w:pPr>
      <w:rPr>
        <w:rFonts w:hint="default"/>
        <w:lang w:val="en-US" w:eastAsia="en-US" w:bidi="ar-SA"/>
      </w:rPr>
    </w:lvl>
    <w:lvl w:ilvl="3" w:tplc="D758C92C">
      <w:numFmt w:val="bullet"/>
      <w:lvlText w:val="•"/>
      <w:lvlJc w:val="left"/>
      <w:pPr>
        <w:ind w:left="3886" w:hanging="360"/>
      </w:pPr>
      <w:rPr>
        <w:rFonts w:hint="default"/>
        <w:lang w:val="en-US" w:eastAsia="en-US" w:bidi="ar-SA"/>
      </w:rPr>
    </w:lvl>
    <w:lvl w:ilvl="4" w:tplc="4D6210AA">
      <w:numFmt w:val="bullet"/>
      <w:lvlText w:val="•"/>
      <w:lvlJc w:val="left"/>
      <w:pPr>
        <w:ind w:left="4908" w:hanging="360"/>
      </w:pPr>
      <w:rPr>
        <w:rFonts w:hint="default"/>
        <w:lang w:val="en-US" w:eastAsia="en-US" w:bidi="ar-SA"/>
      </w:rPr>
    </w:lvl>
    <w:lvl w:ilvl="5" w:tplc="93AA8DF0">
      <w:numFmt w:val="bullet"/>
      <w:lvlText w:val="•"/>
      <w:lvlJc w:val="left"/>
      <w:pPr>
        <w:ind w:left="5931" w:hanging="360"/>
      </w:pPr>
      <w:rPr>
        <w:rFonts w:hint="default"/>
        <w:lang w:val="en-US" w:eastAsia="en-US" w:bidi="ar-SA"/>
      </w:rPr>
    </w:lvl>
    <w:lvl w:ilvl="6" w:tplc="A294B1C6">
      <w:numFmt w:val="bullet"/>
      <w:lvlText w:val="•"/>
      <w:lvlJc w:val="left"/>
      <w:pPr>
        <w:ind w:left="6953" w:hanging="360"/>
      </w:pPr>
      <w:rPr>
        <w:rFonts w:hint="default"/>
        <w:lang w:val="en-US" w:eastAsia="en-US" w:bidi="ar-SA"/>
      </w:rPr>
    </w:lvl>
    <w:lvl w:ilvl="7" w:tplc="A212FEBC">
      <w:numFmt w:val="bullet"/>
      <w:lvlText w:val="•"/>
      <w:lvlJc w:val="left"/>
      <w:pPr>
        <w:ind w:left="7975" w:hanging="360"/>
      </w:pPr>
      <w:rPr>
        <w:rFonts w:hint="default"/>
        <w:lang w:val="en-US" w:eastAsia="en-US" w:bidi="ar-SA"/>
      </w:rPr>
    </w:lvl>
    <w:lvl w:ilvl="8" w:tplc="2D1CF2DC">
      <w:numFmt w:val="bullet"/>
      <w:lvlText w:val="•"/>
      <w:lvlJc w:val="left"/>
      <w:pPr>
        <w:ind w:left="8997" w:hanging="360"/>
      </w:pPr>
      <w:rPr>
        <w:rFonts w:hint="default"/>
        <w:lang w:val="en-US" w:eastAsia="en-US" w:bidi="ar-SA"/>
      </w:rPr>
    </w:lvl>
  </w:abstractNum>
  <w:abstractNum w:abstractNumId="93" w15:restartNumberingAfterBreak="0">
    <w:nsid w:val="4B826C94"/>
    <w:multiLevelType w:val="hybridMultilevel"/>
    <w:tmpl w:val="56824186"/>
    <w:lvl w:ilvl="0" w:tplc="023E533C">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B9E03CFE">
      <w:numFmt w:val="bullet"/>
      <w:lvlText w:val="•"/>
      <w:lvlJc w:val="left"/>
      <w:pPr>
        <w:ind w:left="1842" w:hanging="360"/>
      </w:pPr>
      <w:rPr>
        <w:rFonts w:hint="default"/>
        <w:lang w:val="en-US" w:eastAsia="en-US" w:bidi="ar-SA"/>
      </w:rPr>
    </w:lvl>
    <w:lvl w:ilvl="2" w:tplc="6B1693C4">
      <w:numFmt w:val="bullet"/>
      <w:lvlText w:val="•"/>
      <w:lvlJc w:val="left"/>
      <w:pPr>
        <w:ind w:left="2864" w:hanging="360"/>
      </w:pPr>
      <w:rPr>
        <w:rFonts w:hint="default"/>
        <w:lang w:val="en-US" w:eastAsia="en-US" w:bidi="ar-SA"/>
      </w:rPr>
    </w:lvl>
    <w:lvl w:ilvl="3" w:tplc="42F87E10">
      <w:numFmt w:val="bullet"/>
      <w:lvlText w:val="•"/>
      <w:lvlJc w:val="left"/>
      <w:pPr>
        <w:ind w:left="3886" w:hanging="360"/>
      </w:pPr>
      <w:rPr>
        <w:rFonts w:hint="default"/>
        <w:lang w:val="en-US" w:eastAsia="en-US" w:bidi="ar-SA"/>
      </w:rPr>
    </w:lvl>
    <w:lvl w:ilvl="4" w:tplc="B2B8AC86">
      <w:numFmt w:val="bullet"/>
      <w:lvlText w:val="•"/>
      <w:lvlJc w:val="left"/>
      <w:pPr>
        <w:ind w:left="4908" w:hanging="360"/>
      </w:pPr>
      <w:rPr>
        <w:rFonts w:hint="default"/>
        <w:lang w:val="en-US" w:eastAsia="en-US" w:bidi="ar-SA"/>
      </w:rPr>
    </w:lvl>
    <w:lvl w:ilvl="5" w:tplc="116EE696">
      <w:numFmt w:val="bullet"/>
      <w:lvlText w:val="•"/>
      <w:lvlJc w:val="left"/>
      <w:pPr>
        <w:ind w:left="5931" w:hanging="360"/>
      </w:pPr>
      <w:rPr>
        <w:rFonts w:hint="default"/>
        <w:lang w:val="en-US" w:eastAsia="en-US" w:bidi="ar-SA"/>
      </w:rPr>
    </w:lvl>
    <w:lvl w:ilvl="6" w:tplc="86307E8A">
      <w:numFmt w:val="bullet"/>
      <w:lvlText w:val="•"/>
      <w:lvlJc w:val="left"/>
      <w:pPr>
        <w:ind w:left="6953" w:hanging="360"/>
      </w:pPr>
      <w:rPr>
        <w:rFonts w:hint="default"/>
        <w:lang w:val="en-US" w:eastAsia="en-US" w:bidi="ar-SA"/>
      </w:rPr>
    </w:lvl>
    <w:lvl w:ilvl="7" w:tplc="1234CFCC">
      <w:numFmt w:val="bullet"/>
      <w:lvlText w:val="•"/>
      <w:lvlJc w:val="left"/>
      <w:pPr>
        <w:ind w:left="7975" w:hanging="360"/>
      </w:pPr>
      <w:rPr>
        <w:rFonts w:hint="default"/>
        <w:lang w:val="en-US" w:eastAsia="en-US" w:bidi="ar-SA"/>
      </w:rPr>
    </w:lvl>
    <w:lvl w:ilvl="8" w:tplc="53008714">
      <w:numFmt w:val="bullet"/>
      <w:lvlText w:val="•"/>
      <w:lvlJc w:val="left"/>
      <w:pPr>
        <w:ind w:left="8997" w:hanging="360"/>
      </w:pPr>
      <w:rPr>
        <w:rFonts w:hint="default"/>
        <w:lang w:val="en-US" w:eastAsia="en-US" w:bidi="ar-SA"/>
      </w:rPr>
    </w:lvl>
  </w:abstractNum>
  <w:abstractNum w:abstractNumId="94" w15:restartNumberingAfterBreak="0">
    <w:nsid w:val="4C0E73EF"/>
    <w:multiLevelType w:val="hybridMultilevel"/>
    <w:tmpl w:val="EA9E6076"/>
    <w:lvl w:ilvl="0" w:tplc="E9040364">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7BDAC86E">
      <w:numFmt w:val="bullet"/>
      <w:lvlText w:val="•"/>
      <w:lvlJc w:val="left"/>
      <w:pPr>
        <w:ind w:left="1842" w:hanging="360"/>
      </w:pPr>
      <w:rPr>
        <w:rFonts w:hint="default"/>
        <w:lang w:val="en-US" w:eastAsia="en-US" w:bidi="ar-SA"/>
      </w:rPr>
    </w:lvl>
    <w:lvl w:ilvl="2" w:tplc="BBF8B6AC">
      <w:numFmt w:val="bullet"/>
      <w:lvlText w:val="•"/>
      <w:lvlJc w:val="left"/>
      <w:pPr>
        <w:ind w:left="2865" w:hanging="360"/>
      </w:pPr>
      <w:rPr>
        <w:rFonts w:hint="default"/>
        <w:lang w:val="en-US" w:eastAsia="en-US" w:bidi="ar-SA"/>
      </w:rPr>
    </w:lvl>
    <w:lvl w:ilvl="3" w:tplc="664862CC">
      <w:numFmt w:val="bullet"/>
      <w:lvlText w:val="•"/>
      <w:lvlJc w:val="left"/>
      <w:pPr>
        <w:ind w:left="3888" w:hanging="360"/>
      </w:pPr>
      <w:rPr>
        <w:rFonts w:hint="default"/>
        <w:lang w:val="en-US" w:eastAsia="en-US" w:bidi="ar-SA"/>
      </w:rPr>
    </w:lvl>
    <w:lvl w:ilvl="4" w:tplc="BBC4EC16">
      <w:numFmt w:val="bullet"/>
      <w:lvlText w:val="•"/>
      <w:lvlJc w:val="left"/>
      <w:pPr>
        <w:ind w:left="4911" w:hanging="360"/>
      </w:pPr>
      <w:rPr>
        <w:rFonts w:hint="default"/>
        <w:lang w:val="en-US" w:eastAsia="en-US" w:bidi="ar-SA"/>
      </w:rPr>
    </w:lvl>
    <w:lvl w:ilvl="5" w:tplc="B672CBFC">
      <w:numFmt w:val="bullet"/>
      <w:lvlText w:val="•"/>
      <w:lvlJc w:val="left"/>
      <w:pPr>
        <w:ind w:left="5934" w:hanging="360"/>
      </w:pPr>
      <w:rPr>
        <w:rFonts w:hint="default"/>
        <w:lang w:val="en-US" w:eastAsia="en-US" w:bidi="ar-SA"/>
      </w:rPr>
    </w:lvl>
    <w:lvl w:ilvl="6" w:tplc="30BE42E6">
      <w:numFmt w:val="bullet"/>
      <w:lvlText w:val="•"/>
      <w:lvlJc w:val="left"/>
      <w:pPr>
        <w:ind w:left="6957" w:hanging="360"/>
      </w:pPr>
      <w:rPr>
        <w:rFonts w:hint="default"/>
        <w:lang w:val="en-US" w:eastAsia="en-US" w:bidi="ar-SA"/>
      </w:rPr>
    </w:lvl>
    <w:lvl w:ilvl="7" w:tplc="C8E0D1E6">
      <w:numFmt w:val="bullet"/>
      <w:lvlText w:val="•"/>
      <w:lvlJc w:val="left"/>
      <w:pPr>
        <w:ind w:left="7980" w:hanging="360"/>
      </w:pPr>
      <w:rPr>
        <w:rFonts w:hint="default"/>
        <w:lang w:val="en-US" w:eastAsia="en-US" w:bidi="ar-SA"/>
      </w:rPr>
    </w:lvl>
    <w:lvl w:ilvl="8" w:tplc="DB38A1FE">
      <w:numFmt w:val="bullet"/>
      <w:lvlText w:val="•"/>
      <w:lvlJc w:val="left"/>
      <w:pPr>
        <w:ind w:left="9003" w:hanging="360"/>
      </w:pPr>
      <w:rPr>
        <w:rFonts w:hint="default"/>
        <w:lang w:val="en-US" w:eastAsia="en-US" w:bidi="ar-SA"/>
      </w:rPr>
    </w:lvl>
  </w:abstractNum>
  <w:abstractNum w:abstractNumId="95" w15:restartNumberingAfterBreak="0">
    <w:nsid w:val="4C1207EC"/>
    <w:multiLevelType w:val="hybridMultilevel"/>
    <w:tmpl w:val="17BCE554"/>
    <w:lvl w:ilvl="0" w:tplc="67801FAE">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D122B72A">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2" w:tplc="5582F008">
      <w:numFmt w:val="bullet"/>
      <w:lvlText w:val="•"/>
      <w:lvlJc w:val="left"/>
      <w:pPr>
        <w:ind w:left="2864" w:hanging="360"/>
      </w:pPr>
      <w:rPr>
        <w:rFonts w:hint="default"/>
        <w:lang w:val="en-US" w:eastAsia="en-US" w:bidi="ar-SA"/>
      </w:rPr>
    </w:lvl>
    <w:lvl w:ilvl="3" w:tplc="0FB630CA">
      <w:numFmt w:val="bullet"/>
      <w:lvlText w:val="•"/>
      <w:lvlJc w:val="left"/>
      <w:pPr>
        <w:ind w:left="3886" w:hanging="360"/>
      </w:pPr>
      <w:rPr>
        <w:rFonts w:hint="default"/>
        <w:lang w:val="en-US" w:eastAsia="en-US" w:bidi="ar-SA"/>
      </w:rPr>
    </w:lvl>
    <w:lvl w:ilvl="4" w:tplc="111E0768">
      <w:numFmt w:val="bullet"/>
      <w:lvlText w:val="•"/>
      <w:lvlJc w:val="left"/>
      <w:pPr>
        <w:ind w:left="4908" w:hanging="360"/>
      </w:pPr>
      <w:rPr>
        <w:rFonts w:hint="default"/>
        <w:lang w:val="en-US" w:eastAsia="en-US" w:bidi="ar-SA"/>
      </w:rPr>
    </w:lvl>
    <w:lvl w:ilvl="5" w:tplc="6C207C96">
      <w:numFmt w:val="bullet"/>
      <w:lvlText w:val="•"/>
      <w:lvlJc w:val="left"/>
      <w:pPr>
        <w:ind w:left="5931" w:hanging="360"/>
      </w:pPr>
      <w:rPr>
        <w:rFonts w:hint="default"/>
        <w:lang w:val="en-US" w:eastAsia="en-US" w:bidi="ar-SA"/>
      </w:rPr>
    </w:lvl>
    <w:lvl w:ilvl="6" w:tplc="EA0A3C9E">
      <w:numFmt w:val="bullet"/>
      <w:lvlText w:val="•"/>
      <w:lvlJc w:val="left"/>
      <w:pPr>
        <w:ind w:left="6953" w:hanging="360"/>
      </w:pPr>
      <w:rPr>
        <w:rFonts w:hint="default"/>
        <w:lang w:val="en-US" w:eastAsia="en-US" w:bidi="ar-SA"/>
      </w:rPr>
    </w:lvl>
    <w:lvl w:ilvl="7" w:tplc="E01E79E2">
      <w:numFmt w:val="bullet"/>
      <w:lvlText w:val="•"/>
      <w:lvlJc w:val="left"/>
      <w:pPr>
        <w:ind w:left="7975" w:hanging="360"/>
      </w:pPr>
      <w:rPr>
        <w:rFonts w:hint="default"/>
        <w:lang w:val="en-US" w:eastAsia="en-US" w:bidi="ar-SA"/>
      </w:rPr>
    </w:lvl>
    <w:lvl w:ilvl="8" w:tplc="67245A58">
      <w:numFmt w:val="bullet"/>
      <w:lvlText w:val="•"/>
      <w:lvlJc w:val="left"/>
      <w:pPr>
        <w:ind w:left="8997" w:hanging="360"/>
      </w:pPr>
      <w:rPr>
        <w:rFonts w:hint="default"/>
        <w:lang w:val="en-US" w:eastAsia="en-US" w:bidi="ar-SA"/>
      </w:rPr>
    </w:lvl>
  </w:abstractNum>
  <w:abstractNum w:abstractNumId="96" w15:restartNumberingAfterBreak="0">
    <w:nsid w:val="4D04554A"/>
    <w:multiLevelType w:val="hybridMultilevel"/>
    <w:tmpl w:val="A2D667FC"/>
    <w:lvl w:ilvl="0" w:tplc="8C120700">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1" w:tplc="0DA48F18">
      <w:numFmt w:val="bullet"/>
      <w:lvlText w:val="•"/>
      <w:lvlJc w:val="left"/>
      <w:pPr>
        <w:ind w:left="2166" w:hanging="360"/>
      </w:pPr>
      <w:rPr>
        <w:rFonts w:hint="default"/>
        <w:lang w:val="en-US" w:eastAsia="en-US" w:bidi="ar-SA"/>
      </w:rPr>
    </w:lvl>
    <w:lvl w:ilvl="2" w:tplc="FBEC286C">
      <w:numFmt w:val="bullet"/>
      <w:lvlText w:val="•"/>
      <w:lvlJc w:val="left"/>
      <w:pPr>
        <w:ind w:left="3152" w:hanging="360"/>
      </w:pPr>
      <w:rPr>
        <w:rFonts w:hint="default"/>
        <w:lang w:val="en-US" w:eastAsia="en-US" w:bidi="ar-SA"/>
      </w:rPr>
    </w:lvl>
    <w:lvl w:ilvl="3" w:tplc="2E9438CA">
      <w:numFmt w:val="bullet"/>
      <w:lvlText w:val="•"/>
      <w:lvlJc w:val="left"/>
      <w:pPr>
        <w:ind w:left="4138" w:hanging="360"/>
      </w:pPr>
      <w:rPr>
        <w:rFonts w:hint="default"/>
        <w:lang w:val="en-US" w:eastAsia="en-US" w:bidi="ar-SA"/>
      </w:rPr>
    </w:lvl>
    <w:lvl w:ilvl="4" w:tplc="03D8B7E0">
      <w:numFmt w:val="bullet"/>
      <w:lvlText w:val="•"/>
      <w:lvlJc w:val="left"/>
      <w:pPr>
        <w:ind w:left="5124" w:hanging="360"/>
      </w:pPr>
      <w:rPr>
        <w:rFonts w:hint="default"/>
        <w:lang w:val="en-US" w:eastAsia="en-US" w:bidi="ar-SA"/>
      </w:rPr>
    </w:lvl>
    <w:lvl w:ilvl="5" w:tplc="C2F832C8">
      <w:numFmt w:val="bullet"/>
      <w:lvlText w:val="•"/>
      <w:lvlJc w:val="left"/>
      <w:pPr>
        <w:ind w:left="6111" w:hanging="360"/>
      </w:pPr>
      <w:rPr>
        <w:rFonts w:hint="default"/>
        <w:lang w:val="en-US" w:eastAsia="en-US" w:bidi="ar-SA"/>
      </w:rPr>
    </w:lvl>
    <w:lvl w:ilvl="6" w:tplc="6D143588">
      <w:numFmt w:val="bullet"/>
      <w:lvlText w:val="•"/>
      <w:lvlJc w:val="left"/>
      <w:pPr>
        <w:ind w:left="7097" w:hanging="360"/>
      </w:pPr>
      <w:rPr>
        <w:rFonts w:hint="default"/>
        <w:lang w:val="en-US" w:eastAsia="en-US" w:bidi="ar-SA"/>
      </w:rPr>
    </w:lvl>
    <w:lvl w:ilvl="7" w:tplc="19F891BC">
      <w:numFmt w:val="bullet"/>
      <w:lvlText w:val="•"/>
      <w:lvlJc w:val="left"/>
      <w:pPr>
        <w:ind w:left="8083" w:hanging="360"/>
      </w:pPr>
      <w:rPr>
        <w:rFonts w:hint="default"/>
        <w:lang w:val="en-US" w:eastAsia="en-US" w:bidi="ar-SA"/>
      </w:rPr>
    </w:lvl>
    <w:lvl w:ilvl="8" w:tplc="8104E5C8">
      <w:numFmt w:val="bullet"/>
      <w:lvlText w:val="•"/>
      <w:lvlJc w:val="left"/>
      <w:pPr>
        <w:ind w:left="9069" w:hanging="360"/>
      </w:pPr>
      <w:rPr>
        <w:rFonts w:hint="default"/>
        <w:lang w:val="en-US" w:eastAsia="en-US" w:bidi="ar-SA"/>
      </w:rPr>
    </w:lvl>
  </w:abstractNum>
  <w:abstractNum w:abstractNumId="97" w15:restartNumberingAfterBreak="0">
    <w:nsid w:val="4E706683"/>
    <w:multiLevelType w:val="hybridMultilevel"/>
    <w:tmpl w:val="E21017E6"/>
    <w:lvl w:ilvl="0" w:tplc="3E7C752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B81A331E">
      <w:numFmt w:val="bullet"/>
      <w:lvlText w:val="•"/>
      <w:lvlJc w:val="left"/>
      <w:pPr>
        <w:ind w:left="1842" w:hanging="360"/>
      </w:pPr>
      <w:rPr>
        <w:rFonts w:hint="default"/>
        <w:lang w:val="en-US" w:eastAsia="en-US" w:bidi="ar-SA"/>
      </w:rPr>
    </w:lvl>
    <w:lvl w:ilvl="2" w:tplc="838E5DE4">
      <w:numFmt w:val="bullet"/>
      <w:lvlText w:val="•"/>
      <w:lvlJc w:val="left"/>
      <w:pPr>
        <w:ind w:left="2864" w:hanging="360"/>
      </w:pPr>
      <w:rPr>
        <w:rFonts w:hint="default"/>
        <w:lang w:val="en-US" w:eastAsia="en-US" w:bidi="ar-SA"/>
      </w:rPr>
    </w:lvl>
    <w:lvl w:ilvl="3" w:tplc="7C64A2AC">
      <w:numFmt w:val="bullet"/>
      <w:lvlText w:val="•"/>
      <w:lvlJc w:val="left"/>
      <w:pPr>
        <w:ind w:left="3886" w:hanging="360"/>
      </w:pPr>
      <w:rPr>
        <w:rFonts w:hint="default"/>
        <w:lang w:val="en-US" w:eastAsia="en-US" w:bidi="ar-SA"/>
      </w:rPr>
    </w:lvl>
    <w:lvl w:ilvl="4" w:tplc="0E60FAAE">
      <w:numFmt w:val="bullet"/>
      <w:lvlText w:val="•"/>
      <w:lvlJc w:val="left"/>
      <w:pPr>
        <w:ind w:left="4908" w:hanging="360"/>
      </w:pPr>
      <w:rPr>
        <w:rFonts w:hint="default"/>
        <w:lang w:val="en-US" w:eastAsia="en-US" w:bidi="ar-SA"/>
      </w:rPr>
    </w:lvl>
    <w:lvl w:ilvl="5" w:tplc="945026D2">
      <w:numFmt w:val="bullet"/>
      <w:lvlText w:val="•"/>
      <w:lvlJc w:val="left"/>
      <w:pPr>
        <w:ind w:left="5931" w:hanging="360"/>
      </w:pPr>
      <w:rPr>
        <w:rFonts w:hint="default"/>
        <w:lang w:val="en-US" w:eastAsia="en-US" w:bidi="ar-SA"/>
      </w:rPr>
    </w:lvl>
    <w:lvl w:ilvl="6" w:tplc="CEE6F1C2">
      <w:numFmt w:val="bullet"/>
      <w:lvlText w:val="•"/>
      <w:lvlJc w:val="left"/>
      <w:pPr>
        <w:ind w:left="6953" w:hanging="360"/>
      </w:pPr>
      <w:rPr>
        <w:rFonts w:hint="default"/>
        <w:lang w:val="en-US" w:eastAsia="en-US" w:bidi="ar-SA"/>
      </w:rPr>
    </w:lvl>
    <w:lvl w:ilvl="7" w:tplc="5DB44CC6">
      <w:numFmt w:val="bullet"/>
      <w:lvlText w:val="•"/>
      <w:lvlJc w:val="left"/>
      <w:pPr>
        <w:ind w:left="7975" w:hanging="360"/>
      </w:pPr>
      <w:rPr>
        <w:rFonts w:hint="default"/>
        <w:lang w:val="en-US" w:eastAsia="en-US" w:bidi="ar-SA"/>
      </w:rPr>
    </w:lvl>
    <w:lvl w:ilvl="8" w:tplc="AC1067AE">
      <w:numFmt w:val="bullet"/>
      <w:lvlText w:val="•"/>
      <w:lvlJc w:val="left"/>
      <w:pPr>
        <w:ind w:left="8997" w:hanging="360"/>
      </w:pPr>
      <w:rPr>
        <w:rFonts w:hint="default"/>
        <w:lang w:val="en-US" w:eastAsia="en-US" w:bidi="ar-SA"/>
      </w:rPr>
    </w:lvl>
  </w:abstractNum>
  <w:abstractNum w:abstractNumId="98" w15:restartNumberingAfterBreak="0">
    <w:nsid w:val="4F290FF8"/>
    <w:multiLevelType w:val="hybridMultilevel"/>
    <w:tmpl w:val="C2B8B51E"/>
    <w:lvl w:ilvl="0" w:tplc="C7EA147E">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782CC352">
      <w:numFmt w:val="bullet"/>
      <w:lvlText w:val="o"/>
      <w:lvlJc w:val="left"/>
      <w:pPr>
        <w:ind w:left="1545" w:hanging="361"/>
      </w:pPr>
      <w:rPr>
        <w:rFonts w:ascii="Courier New" w:eastAsia="Courier New" w:hAnsi="Courier New" w:cs="Courier New" w:hint="default"/>
        <w:b w:val="0"/>
        <w:bCs w:val="0"/>
        <w:i w:val="0"/>
        <w:iCs w:val="0"/>
        <w:spacing w:val="0"/>
        <w:w w:val="99"/>
        <w:sz w:val="20"/>
        <w:szCs w:val="20"/>
        <w:lang w:val="en-US" w:eastAsia="en-US" w:bidi="ar-SA"/>
      </w:rPr>
    </w:lvl>
    <w:lvl w:ilvl="2" w:tplc="C6ECDD16">
      <w:numFmt w:val="bullet"/>
      <w:lvlText w:val="•"/>
      <w:lvlJc w:val="left"/>
      <w:pPr>
        <w:ind w:left="2596" w:hanging="361"/>
      </w:pPr>
      <w:rPr>
        <w:rFonts w:hint="default"/>
        <w:lang w:val="en-US" w:eastAsia="en-US" w:bidi="ar-SA"/>
      </w:rPr>
    </w:lvl>
    <w:lvl w:ilvl="3" w:tplc="1AAA7424">
      <w:numFmt w:val="bullet"/>
      <w:lvlText w:val="•"/>
      <w:lvlJc w:val="left"/>
      <w:pPr>
        <w:ind w:left="3653" w:hanging="361"/>
      </w:pPr>
      <w:rPr>
        <w:rFonts w:hint="default"/>
        <w:lang w:val="en-US" w:eastAsia="en-US" w:bidi="ar-SA"/>
      </w:rPr>
    </w:lvl>
    <w:lvl w:ilvl="4" w:tplc="E586CDAC">
      <w:numFmt w:val="bullet"/>
      <w:lvlText w:val="•"/>
      <w:lvlJc w:val="left"/>
      <w:pPr>
        <w:ind w:left="4709" w:hanging="361"/>
      </w:pPr>
      <w:rPr>
        <w:rFonts w:hint="default"/>
        <w:lang w:val="en-US" w:eastAsia="en-US" w:bidi="ar-SA"/>
      </w:rPr>
    </w:lvl>
    <w:lvl w:ilvl="5" w:tplc="F8D0C88A">
      <w:numFmt w:val="bullet"/>
      <w:lvlText w:val="•"/>
      <w:lvlJc w:val="left"/>
      <w:pPr>
        <w:ind w:left="5766" w:hanging="361"/>
      </w:pPr>
      <w:rPr>
        <w:rFonts w:hint="default"/>
        <w:lang w:val="en-US" w:eastAsia="en-US" w:bidi="ar-SA"/>
      </w:rPr>
    </w:lvl>
    <w:lvl w:ilvl="6" w:tplc="DC682DB0">
      <w:numFmt w:val="bullet"/>
      <w:lvlText w:val="•"/>
      <w:lvlJc w:val="left"/>
      <w:pPr>
        <w:ind w:left="6822" w:hanging="361"/>
      </w:pPr>
      <w:rPr>
        <w:rFonts w:hint="default"/>
        <w:lang w:val="en-US" w:eastAsia="en-US" w:bidi="ar-SA"/>
      </w:rPr>
    </w:lvl>
    <w:lvl w:ilvl="7" w:tplc="05F62C88">
      <w:numFmt w:val="bullet"/>
      <w:lvlText w:val="•"/>
      <w:lvlJc w:val="left"/>
      <w:pPr>
        <w:ind w:left="7879" w:hanging="361"/>
      </w:pPr>
      <w:rPr>
        <w:rFonts w:hint="default"/>
        <w:lang w:val="en-US" w:eastAsia="en-US" w:bidi="ar-SA"/>
      </w:rPr>
    </w:lvl>
    <w:lvl w:ilvl="8" w:tplc="DA32381C">
      <w:numFmt w:val="bullet"/>
      <w:lvlText w:val="•"/>
      <w:lvlJc w:val="left"/>
      <w:pPr>
        <w:ind w:left="8935" w:hanging="361"/>
      </w:pPr>
      <w:rPr>
        <w:rFonts w:hint="default"/>
        <w:lang w:val="en-US" w:eastAsia="en-US" w:bidi="ar-SA"/>
      </w:rPr>
    </w:lvl>
  </w:abstractNum>
  <w:abstractNum w:abstractNumId="99" w15:restartNumberingAfterBreak="0">
    <w:nsid w:val="529C04CB"/>
    <w:multiLevelType w:val="hybridMultilevel"/>
    <w:tmpl w:val="15720770"/>
    <w:lvl w:ilvl="0" w:tplc="B9AEC1DE">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E3D612D4">
      <w:numFmt w:val="bullet"/>
      <w:lvlText w:val="•"/>
      <w:lvlJc w:val="left"/>
      <w:pPr>
        <w:ind w:left="1842" w:hanging="360"/>
      </w:pPr>
      <w:rPr>
        <w:rFonts w:hint="default"/>
        <w:lang w:val="en-US" w:eastAsia="en-US" w:bidi="ar-SA"/>
      </w:rPr>
    </w:lvl>
    <w:lvl w:ilvl="2" w:tplc="98B0357C">
      <w:numFmt w:val="bullet"/>
      <w:lvlText w:val="•"/>
      <w:lvlJc w:val="left"/>
      <w:pPr>
        <w:ind w:left="2864" w:hanging="360"/>
      </w:pPr>
      <w:rPr>
        <w:rFonts w:hint="default"/>
        <w:lang w:val="en-US" w:eastAsia="en-US" w:bidi="ar-SA"/>
      </w:rPr>
    </w:lvl>
    <w:lvl w:ilvl="3" w:tplc="65B66C0E">
      <w:numFmt w:val="bullet"/>
      <w:lvlText w:val="•"/>
      <w:lvlJc w:val="left"/>
      <w:pPr>
        <w:ind w:left="3886" w:hanging="360"/>
      </w:pPr>
      <w:rPr>
        <w:rFonts w:hint="default"/>
        <w:lang w:val="en-US" w:eastAsia="en-US" w:bidi="ar-SA"/>
      </w:rPr>
    </w:lvl>
    <w:lvl w:ilvl="4" w:tplc="BC34A96A">
      <w:numFmt w:val="bullet"/>
      <w:lvlText w:val="•"/>
      <w:lvlJc w:val="left"/>
      <w:pPr>
        <w:ind w:left="4908" w:hanging="360"/>
      </w:pPr>
      <w:rPr>
        <w:rFonts w:hint="default"/>
        <w:lang w:val="en-US" w:eastAsia="en-US" w:bidi="ar-SA"/>
      </w:rPr>
    </w:lvl>
    <w:lvl w:ilvl="5" w:tplc="FB5825A8">
      <w:numFmt w:val="bullet"/>
      <w:lvlText w:val="•"/>
      <w:lvlJc w:val="left"/>
      <w:pPr>
        <w:ind w:left="5931" w:hanging="360"/>
      </w:pPr>
      <w:rPr>
        <w:rFonts w:hint="default"/>
        <w:lang w:val="en-US" w:eastAsia="en-US" w:bidi="ar-SA"/>
      </w:rPr>
    </w:lvl>
    <w:lvl w:ilvl="6" w:tplc="1C60E128">
      <w:numFmt w:val="bullet"/>
      <w:lvlText w:val="•"/>
      <w:lvlJc w:val="left"/>
      <w:pPr>
        <w:ind w:left="6953" w:hanging="360"/>
      </w:pPr>
      <w:rPr>
        <w:rFonts w:hint="default"/>
        <w:lang w:val="en-US" w:eastAsia="en-US" w:bidi="ar-SA"/>
      </w:rPr>
    </w:lvl>
    <w:lvl w:ilvl="7" w:tplc="4DB47552">
      <w:numFmt w:val="bullet"/>
      <w:lvlText w:val="•"/>
      <w:lvlJc w:val="left"/>
      <w:pPr>
        <w:ind w:left="7975" w:hanging="360"/>
      </w:pPr>
      <w:rPr>
        <w:rFonts w:hint="default"/>
        <w:lang w:val="en-US" w:eastAsia="en-US" w:bidi="ar-SA"/>
      </w:rPr>
    </w:lvl>
    <w:lvl w:ilvl="8" w:tplc="6316B004">
      <w:numFmt w:val="bullet"/>
      <w:lvlText w:val="•"/>
      <w:lvlJc w:val="left"/>
      <w:pPr>
        <w:ind w:left="8997" w:hanging="360"/>
      </w:pPr>
      <w:rPr>
        <w:rFonts w:hint="default"/>
        <w:lang w:val="en-US" w:eastAsia="en-US" w:bidi="ar-SA"/>
      </w:rPr>
    </w:lvl>
  </w:abstractNum>
  <w:abstractNum w:abstractNumId="100" w15:restartNumberingAfterBreak="0">
    <w:nsid w:val="5371634A"/>
    <w:multiLevelType w:val="hybridMultilevel"/>
    <w:tmpl w:val="A3FED7B4"/>
    <w:lvl w:ilvl="0" w:tplc="C0DC73A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10053A0">
      <w:numFmt w:val="bullet"/>
      <w:lvlText w:val="•"/>
      <w:lvlJc w:val="left"/>
      <w:pPr>
        <w:ind w:left="1835" w:hanging="360"/>
      </w:pPr>
      <w:rPr>
        <w:rFonts w:hint="default"/>
        <w:lang w:val="en-US" w:eastAsia="en-US" w:bidi="ar-SA"/>
      </w:rPr>
    </w:lvl>
    <w:lvl w:ilvl="2" w:tplc="72FE1C1E">
      <w:numFmt w:val="bullet"/>
      <w:lvlText w:val="•"/>
      <w:lvlJc w:val="left"/>
      <w:pPr>
        <w:ind w:left="2851" w:hanging="360"/>
      </w:pPr>
      <w:rPr>
        <w:rFonts w:hint="default"/>
        <w:lang w:val="en-US" w:eastAsia="en-US" w:bidi="ar-SA"/>
      </w:rPr>
    </w:lvl>
    <w:lvl w:ilvl="3" w:tplc="24427300">
      <w:numFmt w:val="bullet"/>
      <w:lvlText w:val="•"/>
      <w:lvlJc w:val="left"/>
      <w:pPr>
        <w:ind w:left="3867" w:hanging="360"/>
      </w:pPr>
      <w:rPr>
        <w:rFonts w:hint="default"/>
        <w:lang w:val="en-US" w:eastAsia="en-US" w:bidi="ar-SA"/>
      </w:rPr>
    </w:lvl>
    <w:lvl w:ilvl="4" w:tplc="2AA68702">
      <w:numFmt w:val="bullet"/>
      <w:lvlText w:val="•"/>
      <w:lvlJc w:val="left"/>
      <w:pPr>
        <w:ind w:left="4882" w:hanging="360"/>
      </w:pPr>
      <w:rPr>
        <w:rFonts w:hint="default"/>
        <w:lang w:val="en-US" w:eastAsia="en-US" w:bidi="ar-SA"/>
      </w:rPr>
    </w:lvl>
    <w:lvl w:ilvl="5" w:tplc="F836BE86">
      <w:numFmt w:val="bullet"/>
      <w:lvlText w:val="•"/>
      <w:lvlJc w:val="left"/>
      <w:pPr>
        <w:ind w:left="5898" w:hanging="360"/>
      </w:pPr>
      <w:rPr>
        <w:rFonts w:hint="default"/>
        <w:lang w:val="en-US" w:eastAsia="en-US" w:bidi="ar-SA"/>
      </w:rPr>
    </w:lvl>
    <w:lvl w:ilvl="6" w:tplc="92E60360">
      <w:numFmt w:val="bullet"/>
      <w:lvlText w:val="•"/>
      <w:lvlJc w:val="left"/>
      <w:pPr>
        <w:ind w:left="6914" w:hanging="360"/>
      </w:pPr>
      <w:rPr>
        <w:rFonts w:hint="default"/>
        <w:lang w:val="en-US" w:eastAsia="en-US" w:bidi="ar-SA"/>
      </w:rPr>
    </w:lvl>
    <w:lvl w:ilvl="7" w:tplc="DB04DEE4">
      <w:numFmt w:val="bullet"/>
      <w:lvlText w:val="•"/>
      <w:lvlJc w:val="left"/>
      <w:pPr>
        <w:ind w:left="7929" w:hanging="360"/>
      </w:pPr>
      <w:rPr>
        <w:rFonts w:hint="default"/>
        <w:lang w:val="en-US" w:eastAsia="en-US" w:bidi="ar-SA"/>
      </w:rPr>
    </w:lvl>
    <w:lvl w:ilvl="8" w:tplc="8AB24CC8">
      <w:numFmt w:val="bullet"/>
      <w:lvlText w:val="•"/>
      <w:lvlJc w:val="left"/>
      <w:pPr>
        <w:ind w:left="8945" w:hanging="360"/>
      </w:pPr>
      <w:rPr>
        <w:rFonts w:hint="default"/>
        <w:lang w:val="en-US" w:eastAsia="en-US" w:bidi="ar-SA"/>
      </w:rPr>
    </w:lvl>
  </w:abstractNum>
  <w:abstractNum w:abstractNumId="101" w15:restartNumberingAfterBreak="0">
    <w:nsid w:val="53D42E52"/>
    <w:multiLevelType w:val="hybridMultilevel"/>
    <w:tmpl w:val="7D48BDA6"/>
    <w:lvl w:ilvl="0" w:tplc="43267E0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40F2D06C">
      <w:numFmt w:val="bullet"/>
      <w:lvlText w:val="•"/>
      <w:lvlJc w:val="left"/>
      <w:pPr>
        <w:ind w:left="1842" w:hanging="360"/>
      </w:pPr>
      <w:rPr>
        <w:rFonts w:hint="default"/>
        <w:lang w:val="en-US" w:eastAsia="en-US" w:bidi="ar-SA"/>
      </w:rPr>
    </w:lvl>
    <w:lvl w:ilvl="2" w:tplc="6660E39A">
      <w:numFmt w:val="bullet"/>
      <w:lvlText w:val="•"/>
      <w:lvlJc w:val="left"/>
      <w:pPr>
        <w:ind w:left="2865" w:hanging="360"/>
      </w:pPr>
      <w:rPr>
        <w:rFonts w:hint="default"/>
        <w:lang w:val="en-US" w:eastAsia="en-US" w:bidi="ar-SA"/>
      </w:rPr>
    </w:lvl>
    <w:lvl w:ilvl="3" w:tplc="4CE2CC78">
      <w:numFmt w:val="bullet"/>
      <w:lvlText w:val="•"/>
      <w:lvlJc w:val="left"/>
      <w:pPr>
        <w:ind w:left="3888" w:hanging="360"/>
      </w:pPr>
      <w:rPr>
        <w:rFonts w:hint="default"/>
        <w:lang w:val="en-US" w:eastAsia="en-US" w:bidi="ar-SA"/>
      </w:rPr>
    </w:lvl>
    <w:lvl w:ilvl="4" w:tplc="A4EC87B2">
      <w:numFmt w:val="bullet"/>
      <w:lvlText w:val="•"/>
      <w:lvlJc w:val="left"/>
      <w:pPr>
        <w:ind w:left="4911" w:hanging="360"/>
      </w:pPr>
      <w:rPr>
        <w:rFonts w:hint="default"/>
        <w:lang w:val="en-US" w:eastAsia="en-US" w:bidi="ar-SA"/>
      </w:rPr>
    </w:lvl>
    <w:lvl w:ilvl="5" w:tplc="1B50322A">
      <w:numFmt w:val="bullet"/>
      <w:lvlText w:val="•"/>
      <w:lvlJc w:val="left"/>
      <w:pPr>
        <w:ind w:left="5934" w:hanging="360"/>
      </w:pPr>
      <w:rPr>
        <w:rFonts w:hint="default"/>
        <w:lang w:val="en-US" w:eastAsia="en-US" w:bidi="ar-SA"/>
      </w:rPr>
    </w:lvl>
    <w:lvl w:ilvl="6" w:tplc="D9CADACE">
      <w:numFmt w:val="bullet"/>
      <w:lvlText w:val="•"/>
      <w:lvlJc w:val="left"/>
      <w:pPr>
        <w:ind w:left="6957" w:hanging="360"/>
      </w:pPr>
      <w:rPr>
        <w:rFonts w:hint="default"/>
        <w:lang w:val="en-US" w:eastAsia="en-US" w:bidi="ar-SA"/>
      </w:rPr>
    </w:lvl>
    <w:lvl w:ilvl="7" w:tplc="A998BA4A">
      <w:numFmt w:val="bullet"/>
      <w:lvlText w:val="•"/>
      <w:lvlJc w:val="left"/>
      <w:pPr>
        <w:ind w:left="7980" w:hanging="360"/>
      </w:pPr>
      <w:rPr>
        <w:rFonts w:hint="default"/>
        <w:lang w:val="en-US" w:eastAsia="en-US" w:bidi="ar-SA"/>
      </w:rPr>
    </w:lvl>
    <w:lvl w:ilvl="8" w:tplc="19B24AFC">
      <w:numFmt w:val="bullet"/>
      <w:lvlText w:val="•"/>
      <w:lvlJc w:val="left"/>
      <w:pPr>
        <w:ind w:left="9003" w:hanging="360"/>
      </w:pPr>
      <w:rPr>
        <w:rFonts w:hint="default"/>
        <w:lang w:val="en-US" w:eastAsia="en-US" w:bidi="ar-SA"/>
      </w:rPr>
    </w:lvl>
  </w:abstractNum>
  <w:abstractNum w:abstractNumId="102" w15:restartNumberingAfterBreak="0">
    <w:nsid w:val="55667BD8"/>
    <w:multiLevelType w:val="hybridMultilevel"/>
    <w:tmpl w:val="CA1E782C"/>
    <w:lvl w:ilvl="0" w:tplc="CBD89826">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74C2C61C">
      <w:numFmt w:val="bullet"/>
      <w:lvlText w:val="•"/>
      <w:lvlJc w:val="left"/>
      <w:pPr>
        <w:ind w:left="1842" w:hanging="360"/>
      </w:pPr>
      <w:rPr>
        <w:rFonts w:hint="default"/>
        <w:lang w:val="en-US" w:eastAsia="en-US" w:bidi="ar-SA"/>
      </w:rPr>
    </w:lvl>
    <w:lvl w:ilvl="2" w:tplc="C4A20ED8">
      <w:numFmt w:val="bullet"/>
      <w:lvlText w:val="•"/>
      <w:lvlJc w:val="left"/>
      <w:pPr>
        <w:ind w:left="2864" w:hanging="360"/>
      </w:pPr>
      <w:rPr>
        <w:rFonts w:hint="default"/>
        <w:lang w:val="en-US" w:eastAsia="en-US" w:bidi="ar-SA"/>
      </w:rPr>
    </w:lvl>
    <w:lvl w:ilvl="3" w:tplc="E17CDDBE">
      <w:numFmt w:val="bullet"/>
      <w:lvlText w:val="•"/>
      <w:lvlJc w:val="left"/>
      <w:pPr>
        <w:ind w:left="3886" w:hanging="360"/>
      </w:pPr>
      <w:rPr>
        <w:rFonts w:hint="default"/>
        <w:lang w:val="en-US" w:eastAsia="en-US" w:bidi="ar-SA"/>
      </w:rPr>
    </w:lvl>
    <w:lvl w:ilvl="4" w:tplc="4802C2B8">
      <w:numFmt w:val="bullet"/>
      <w:lvlText w:val="•"/>
      <w:lvlJc w:val="left"/>
      <w:pPr>
        <w:ind w:left="4908" w:hanging="360"/>
      </w:pPr>
      <w:rPr>
        <w:rFonts w:hint="default"/>
        <w:lang w:val="en-US" w:eastAsia="en-US" w:bidi="ar-SA"/>
      </w:rPr>
    </w:lvl>
    <w:lvl w:ilvl="5" w:tplc="7E4A4778">
      <w:numFmt w:val="bullet"/>
      <w:lvlText w:val="•"/>
      <w:lvlJc w:val="left"/>
      <w:pPr>
        <w:ind w:left="5931" w:hanging="360"/>
      </w:pPr>
      <w:rPr>
        <w:rFonts w:hint="default"/>
        <w:lang w:val="en-US" w:eastAsia="en-US" w:bidi="ar-SA"/>
      </w:rPr>
    </w:lvl>
    <w:lvl w:ilvl="6" w:tplc="417CBAE8">
      <w:numFmt w:val="bullet"/>
      <w:lvlText w:val="•"/>
      <w:lvlJc w:val="left"/>
      <w:pPr>
        <w:ind w:left="6953" w:hanging="360"/>
      </w:pPr>
      <w:rPr>
        <w:rFonts w:hint="default"/>
        <w:lang w:val="en-US" w:eastAsia="en-US" w:bidi="ar-SA"/>
      </w:rPr>
    </w:lvl>
    <w:lvl w:ilvl="7" w:tplc="EB4E92DA">
      <w:numFmt w:val="bullet"/>
      <w:lvlText w:val="•"/>
      <w:lvlJc w:val="left"/>
      <w:pPr>
        <w:ind w:left="7975" w:hanging="360"/>
      </w:pPr>
      <w:rPr>
        <w:rFonts w:hint="default"/>
        <w:lang w:val="en-US" w:eastAsia="en-US" w:bidi="ar-SA"/>
      </w:rPr>
    </w:lvl>
    <w:lvl w:ilvl="8" w:tplc="1D6ABC50">
      <w:numFmt w:val="bullet"/>
      <w:lvlText w:val="•"/>
      <w:lvlJc w:val="left"/>
      <w:pPr>
        <w:ind w:left="8997" w:hanging="360"/>
      </w:pPr>
      <w:rPr>
        <w:rFonts w:hint="default"/>
        <w:lang w:val="en-US" w:eastAsia="en-US" w:bidi="ar-SA"/>
      </w:rPr>
    </w:lvl>
  </w:abstractNum>
  <w:abstractNum w:abstractNumId="103" w15:restartNumberingAfterBreak="0">
    <w:nsid w:val="57BF7500"/>
    <w:multiLevelType w:val="hybridMultilevel"/>
    <w:tmpl w:val="C12A1076"/>
    <w:lvl w:ilvl="0" w:tplc="F316404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0CEC143E">
      <w:numFmt w:val="bullet"/>
      <w:lvlText w:val="•"/>
      <w:lvlJc w:val="left"/>
      <w:pPr>
        <w:ind w:left="1842" w:hanging="360"/>
      </w:pPr>
      <w:rPr>
        <w:rFonts w:hint="default"/>
        <w:lang w:val="en-US" w:eastAsia="en-US" w:bidi="ar-SA"/>
      </w:rPr>
    </w:lvl>
    <w:lvl w:ilvl="2" w:tplc="F6107F34">
      <w:numFmt w:val="bullet"/>
      <w:lvlText w:val="•"/>
      <w:lvlJc w:val="left"/>
      <w:pPr>
        <w:ind w:left="2865" w:hanging="360"/>
      </w:pPr>
      <w:rPr>
        <w:rFonts w:hint="default"/>
        <w:lang w:val="en-US" w:eastAsia="en-US" w:bidi="ar-SA"/>
      </w:rPr>
    </w:lvl>
    <w:lvl w:ilvl="3" w:tplc="71F0760A">
      <w:numFmt w:val="bullet"/>
      <w:lvlText w:val="•"/>
      <w:lvlJc w:val="left"/>
      <w:pPr>
        <w:ind w:left="3888" w:hanging="360"/>
      </w:pPr>
      <w:rPr>
        <w:rFonts w:hint="default"/>
        <w:lang w:val="en-US" w:eastAsia="en-US" w:bidi="ar-SA"/>
      </w:rPr>
    </w:lvl>
    <w:lvl w:ilvl="4" w:tplc="E17A8E06">
      <w:numFmt w:val="bullet"/>
      <w:lvlText w:val="•"/>
      <w:lvlJc w:val="left"/>
      <w:pPr>
        <w:ind w:left="4911" w:hanging="360"/>
      </w:pPr>
      <w:rPr>
        <w:rFonts w:hint="default"/>
        <w:lang w:val="en-US" w:eastAsia="en-US" w:bidi="ar-SA"/>
      </w:rPr>
    </w:lvl>
    <w:lvl w:ilvl="5" w:tplc="089C863E">
      <w:numFmt w:val="bullet"/>
      <w:lvlText w:val="•"/>
      <w:lvlJc w:val="left"/>
      <w:pPr>
        <w:ind w:left="5934" w:hanging="360"/>
      </w:pPr>
      <w:rPr>
        <w:rFonts w:hint="default"/>
        <w:lang w:val="en-US" w:eastAsia="en-US" w:bidi="ar-SA"/>
      </w:rPr>
    </w:lvl>
    <w:lvl w:ilvl="6" w:tplc="64101510">
      <w:numFmt w:val="bullet"/>
      <w:lvlText w:val="•"/>
      <w:lvlJc w:val="left"/>
      <w:pPr>
        <w:ind w:left="6957" w:hanging="360"/>
      </w:pPr>
      <w:rPr>
        <w:rFonts w:hint="default"/>
        <w:lang w:val="en-US" w:eastAsia="en-US" w:bidi="ar-SA"/>
      </w:rPr>
    </w:lvl>
    <w:lvl w:ilvl="7" w:tplc="4DBA5B88">
      <w:numFmt w:val="bullet"/>
      <w:lvlText w:val="•"/>
      <w:lvlJc w:val="left"/>
      <w:pPr>
        <w:ind w:left="7980" w:hanging="360"/>
      </w:pPr>
      <w:rPr>
        <w:rFonts w:hint="default"/>
        <w:lang w:val="en-US" w:eastAsia="en-US" w:bidi="ar-SA"/>
      </w:rPr>
    </w:lvl>
    <w:lvl w:ilvl="8" w:tplc="D0140F12">
      <w:numFmt w:val="bullet"/>
      <w:lvlText w:val="•"/>
      <w:lvlJc w:val="left"/>
      <w:pPr>
        <w:ind w:left="9003" w:hanging="360"/>
      </w:pPr>
      <w:rPr>
        <w:rFonts w:hint="default"/>
        <w:lang w:val="en-US" w:eastAsia="en-US" w:bidi="ar-SA"/>
      </w:rPr>
    </w:lvl>
  </w:abstractNum>
  <w:abstractNum w:abstractNumId="104" w15:restartNumberingAfterBreak="0">
    <w:nsid w:val="58C4188D"/>
    <w:multiLevelType w:val="hybridMultilevel"/>
    <w:tmpl w:val="278EC850"/>
    <w:lvl w:ilvl="0" w:tplc="615A0DBA">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1AEC515C">
      <w:numFmt w:val="bullet"/>
      <w:lvlText w:val="•"/>
      <w:lvlJc w:val="left"/>
      <w:pPr>
        <w:ind w:left="1842" w:hanging="360"/>
      </w:pPr>
      <w:rPr>
        <w:rFonts w:hint="default"/>
        <w:lang w:val="en-US" w:eastAsia="en-US" w:bidi="ar-SA"/>
      </w:rPr>
    </w:lvl>
    <w:lvl w:ilvl="2" w:tplc="A230A7DE">
      <w:numFmt w:val="bullet"/>
      <w:lvlText w:val="•"/>
      <w:lvlJc w:val="left"/>
      <w:pPr>
        <w:ind w:left="2865" w:hanging="360"/>
      </w:pPr>
      <w:rPr>
        <w:rFonts w:hint="default"/>
        <w:lang w:val="en-US" w:eastAsia="en-US" w:bidi="ar-SA"/>
      </w:rPr>
    </w:lvl>
    <w:lvl w:ilvl="3" w:tplc="5B6003A4">
      <w:numFmt w:val="bullet"/>
      <w:lvlText w:val="•"/>
      <w:lvlJc w:val="left"/>
      <w:pPr>
        <w:ind w:left="3888" w:hanging="360"/>
      </w:pPr>
      <w:rPr>
        <w:rFonts w:hint="default"/>
        <w:lang w:val="en-US" w:eastAsia="en-US" w:bidi="ar-SA"/>
      </w:rPr>
    </w:lvl>
    <w:lvl w:ilvl="4" w:tplc="F92489BA">
      <w:numFmt w:val="bullet"/>
      <w:lvlText w:val="•"/>
      <w:lvlJc w:val="left"/>
      <w:pPr>
        <w:ind w:left="4911" w:hanging="360"/>
      </w:pPr>
      <w:rPr>
        <w:rFonts w:hint="default"/>
        <w:lang w:val="en-US" w:eastAsia="en-US" w:bidi="ar-SA"/>
      </w:rPr>
    </w:lvl>
    <w:lvl w:ilvl="5" w:tplc="509A77F6">
      <w:numFmt w:val="bullet"/>
      <w:lvlText w:val="•"/>
      <w:lvlJc w:val="left"/>
      <w:pPr>
        <w:ind w:left="5934" w:hanging="360"/>
      </w:pPr>
      <w:rPr>
        <w:rFonts w:hint="default"/>
        <w:lang w:val="en-US" w:eastAsia="en-US" w:bidi="ar-SA"/>
      </w:rPr>
    </w:lvl>
    <w:lvl w:ilvl="6" w:tplc="9E4A2E32">
      <w:numFmt w:val="bullet"/>
      <w:lvlText w:val="•"/>
      <w:lvlJc w:val="left"/>
      <w:pPr>
        <w:ind w:left="6957" w:hanging="360"/>
      </w:pPr>
      <w:rPr>
        <w:rFonts w:hint="default"/>
        <w:lang w:val="en-US" w:eastAsia="en-US" w:bidi="ar-SA"/>
      </w:rPr>
    </w:lvl>
    <w:lvl w:ilvl="7" w:tplc="BE6A8BC0">
      <w:numFmt w:val="bullet"/>
      <w:lvlText w:val="•"/>
      <w:lvlJc w:val="left"/>
      <w:pPr>
        <w:ind w:left="7980" w:hanging="360"/>
      </w:pPr>
      <w:rPr>
        <w:rFonts w:hint="default"/>
        <w:lang w:val="en-US" w:eastAsia="en-US" w:bidi="ar-SA"/>
      </w:rPr>
    </w:lvl>
    <w:lvl w:ilvl="8" w:tplc="C4A8DDEE">
      <w:numFmt w:val="bullet"/>
      <w:lvlText w:val="•"/>
      <w:lvlJc w:val="left"/>
      <w:pPr>
        <w:ind w:left="9003" w:hanging="360"/>
      </w:pPr>
      <w:rPr>
        <w:rFonts w:hint="default"/>
        <w:lang w:val="en-US" w:eastAsia="en-US" w:bidi="ar-SA"/>
      </w:rPr>
    </w:lvl>
  </w:abstractNum>
  <w:abstractNum w:abstractNumId="105" w15:restartNumberingAfterBreak="0">
    <w:nsid w:val="58CA7C6C"/>
    <w:multiLevelType w:val="hybridMultilevel"/>
    <w:tmpl w:val="378C406A"/>
    <w:lvl w:ilvl="0" w:tplc="9F5C2B48">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B3CAD17A">
      <w:numFmt w:val="bullet"/>
      <w:lvlText w:val="•"/>
      <w:lvlJc w:val="left"/>
      <w:pPr>
        <w:ind w:left="1842" w:hanging="360"/>
      </w:pPr>
      <w:rPr>
        <w:rFonts w:hint="default"/>
        <w:lang w:val="en-US" w:eastAsia="en-US" w:bidi="ar-SA"/>
      </w:rPr>
    </w:lvl>
    <w:lvl w:ilvl="2" w:tplc="CEC61EC4">
      <w:numFmt w:val="bullet"/>
      <w:lvlText w:val="•"/>
      <w:lvlJc w:val="left"/>
      <w:pPr>
        <w:ind w:left="2865" w:hanging="360"/>
      </w:pPr>
      <w:rPr>
        <w:rFonts w:hint="default"/>
        <w:lang w:val="en-US" w:eastAsia="en-US" w:bidi="ar-SA"/>
      </w:rPr>
    </w:lvl>
    <w:lvl w:ilvl="3" w:tplc="C3BEF120">
      <w:numFmt w:val="bullet"/>
      <w:lvlText w:val="•"/>
      <w:lvlJc w:val="left"/>
      <w:pPr>
        <w:ind w:left="3888" w:hanging="360"/>
      </w:pPr>
      <w:rPr>
        <w:rFonts w:hint="default"/>
        <w:lang w:val="en-US" w:eastAsia="en-US" w:bidi="ar-SA"/>
      </w:rPr>
    </w:lvl>
    <w:lvl w:ilvl="4" w:tplc="0D7A600E">
      <w:numFmt w:val="bullet"/>
      <w:lvlText w:val="•"/>
      <w:lvlJc w:val="left"/>
      <w:pPr>
        <w:ind w:left="4911" w:hanging="360"/>
      </w:pPr>
      <w:rPr>
        <w:rFonts w:hint="default"/>
        <w:lang w:val="en-US" w:eastAsia="en-US" w:bidi="ar-SA"/>
      </w:rPr>
    </w:lvl>
    <w:lvl w:ilvl="5" w:tplc="6ABE73FA">
      <w:numFmt w:val="bullet"/>
      <w:lvlText w:val="•"/>
      <w:lvlJc w:val="left"/>
      <w:pPr>
        <w:ind w:left="5934" w:hanging="360"/>
      </w:pPr>
      <w:rPr>
        <w:rFonts w:hint="default"/>
        <w:lang w:val="en-US" w:eastAsia="en-US" w:bidi="ar-SA"/>
      </w:rPr>
    </w:lvl>
    <w:lvl w:ilvl="6" w:tplc="BE762BBA">
      <w:numFmt w:val="bullet"/>
      <w:lvlText w:val="•"/>
      <w:lvlJc w:val="left"/>
      <w:pPr>
        <w:ind w:left="6957" w:hanging="360"/>
      </w:pPr>
      <w:rPr>
        <w:rFonts w:hint="default"/>
        <w:lang w:val="en-US" w:eastAsia="en-US" w:bidi="ar-SA"/>
      </w:rPr>
    </w:lvl>
    <w:lvl w:ilvl="7" w:tplc="CC6E320A">
      <w:numFmt w:val="bullet"/>
      <w:lvlText w:val="•"/>
      <w:lvlJc w:val="left"/>
      <w:pPr>
        <w:ind w:left="7980" w:hanging="360"/>
      </w:pPr>
      <w:rPr>
        <w:rFonts w:hint="default"/>
        <w:lang w:val="en-US" w:eastAsia="en-US" w:bidi="ar-SA"/>
      </w:rPr>
    </w:lvl>
    <w:lvl w:ilvl="8" w:tplc="F1EA3EE0">
      <w:numFmt w:val="bullet"/>
      <w:lvlText w:val="•"/>
      <w:lvlJc w:val="left"/>
      <w:pPr>
        <w:ind w:left="9003" w:hanging="360"/>
      </w:pPr>
      <w:rPr>
        <w:rFonts w:hint="default"/>
        <w:lang w:val="en-US" w:eastAsia="en-US" w:bidi="ar-SA"/>
      </w:rPr>
    </w:lvl>
  </w:abstractNum>
  <w:abstractNum w:abstractNumId="106" w15:restartNumberingAfterBreak="0">
    <w:nsid w:val="59515042"/>
    <w:multiLevelType w:val="hybridMultilevel"/>
    <w:tmpl w:val="94F63398"/>
    <w:lvl w:ilvl="0" w:tplc="98C89DAA">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0EDA27E2">
      <w:numFmt w:val="bullet"/>
      <w:lvlText w:val="•"/>
      <w:lvlJc w:val="left"/>
      <w:pPr>
        <w:ind w:left="1842" w:hanging="360"/>
      </w:pPr>
      <w:rPr>
        <w:rFonts w:hint="default"/>
        <w:lang w:val="en-US" w:eastAsia="en-US" w:bidi="ar-SA"/>
      </w:rPr>
    </w:lvl>
    <w:lvl w:ilvl="2" w:tplc="5B2891D0">
      <w:numFmt w:val="bullet"/>
      <w:lvlText w:val="•"/>
      <w:lvlJc w:val="left"/>
      <w:pPr>
        <w:ind w:left="2865" w:hanging="360"/>
      </w:pPr>
      <w:rPr>
        <w:rFonts w:hint="default"/>
        <w:lang w:val="en-US" w:eastAsia="en-US" w:bidi="ar-SA"/>
      </w:rPr>
    </w:lvl>
    <w:lvl w:ilvl="3" w:tplc="513E2D4C">
      <w:numFmt w:val="bullet"/>
      <w:lvlText w:val="•"/>
      <w:lvlJc w:val="left"/>
      <w:pPr>
        <w:ind w:left="3888" w:hanging="360"/>
      </w:pPr>
      <w:rPr>
        <w:rFonts w:hint="default"/>
        <w:lang w:val="en-US" w:eastAsia="en-US" w:bidi="ar-SA"/>
      </w:rPr>
    </w:lvl>
    <w:lvl w:ilvl="4" w:tplc="228A4BAA">
      <w:numFmt w:val="bullet"/>
      <w:lvlText w:val="•"/>
      <w:lvlJc w:val="left"/>
      <w:pPr>
        <w:ind w:left="4911" w:hanging="360"/>
      </w:pPr>
      <w:rPr>
        <w:rFonts w:hint="default"/>
        <w:lang w:val="en-US" w:eastAsia="en-US" w:bidi="ar-SA"/>
      </w:rPr>
    </w:lvl>
    <w:lvl w:ilvl="5" w:tplc="335220BA">
      <w:numFmt w:val="bullet"/>
      <w:lvlText w:val="•"/>
      <w:lvlJc w:val="left"/>
      <w:pPr>
        <w:ind w:left="5934" w:hanging="360"/>
      </w:pPr>
      <w:rPr>
        <w:rFonts w:hint="default"/>
        <w:lang w:val="en-US" w:eastAsia="en-US" w:bidi="ar-SA"/>
      </w:rPr>
    </w:lvl>
    <w:lvl w:ilvl="6" w:tplc="032065BE">
      <w:numFmt w:val="bullet"/>
      <w:lvlText w:val="•"/>
      <w:lvlJc w:val="left"/>
      <w:pPr>
        <w:ind w:left="6957" w:hanging="360"/>
      </w:pPr>
      <w:rPr>
        <w:rFonts w:hint="default"/>
        <w:lang w:val="en-US" w:eastAsia="en-US" w:bidi="ar-SA"/>
      </w:rPr>
    </w:lvl>
    <w:lvl w:ilvl="7" w:tplc="ABE609C2">
      <w:numFmt w:val="bullet"/>
      <w:lvlText w:val="•"/>
      <w:lvlJc w:val="left"/>
      <w:pPr>
        <w:ind w:left="7980" w:hanging="360"/>
      </w:pPr>
      <w:rPr>
        <w:rFonts w:hint="default"/>
        <w:lang w:val="en-US" w:eastAsia="en-US" w:bidi="ar-SA"/>
      </w:rPr>
    </w:lvl>
    <w:lvl w:ilvl="8" w:tplc="9F32C57E">
      <w:numFmt w:val="bullet"/>
      <w:lvlText w:val="•"/>
      <w:lvlJc w:val="left"/>
      <w:pPr>
        <w:ind w:left="9003" w:hanging="360"/>
      </w:pPr>
      <w:rPr>
        <w:rFonts w:hint="default"/>
        <w:lang w:val="en-US" w:eastAsia="en-US" w:bidi="ar-SA"/>
      </w:rPr>
    </w:lvl>
  </w:abstractNum>
  <w:abstractNum w:abstractNumId="107" w15:restartNumberingAfterBreak="0">
    <w:nsid w:val="5A3E4F10"/>
    <w:multiLevelType w:val="hybridMultilevel"/>
    <w:tmpl w:val="A77822EC"/>
    <w:lvl w:ilvl="0" w:tplc="2850E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E5EE868">
      <w:numFmt w:val="bullet"/>
      <w:lvlText w:val="•"/>
      <w:lvlJc w:val="left"/>
      <w:pPr>
        <w:ind w:left="1835" w:hanging="360"/>
      </w:pPr>
      <w:rPr>
        <w:rFonts w:hint="default"/>
        <w:lang w:val="en-US" w:eastAsia="en-US" w:bidi="ar-SA"/>
      </w:rPr>
    </w:lvl>
    <w:lvl w:ilvl="2" w:tplc="6EF66104">
      <w:numFmt w:val="bullet"/>
      <w:lvlText w:val="•"/>
      <w:lvlJc w:val="left"/>
      <w:pPr>
        <w:ind w:left="2851" w:hanging="360"/>
      </w:pPr>
      <w:rPr>
        <w:rFonts w:hint="default"/>
        <w:lang w:val="en-US" w:eastAsia="en-US" w:bidi="ar-SA"/>
      </w:rPr>
    </w:lvl>
    <w:lvl w:ilvl="3" w:tplc="6222434C">
      <w:numFmt w:val="bullet"/>
      <w:lvlText w:val="•"/>
      <w:lvlJc w:val="left"/>
      <w:pPr>
        <w:ind w:left="3867" w:hanging="360"/>
      </w:pPr>
      <w:rPr>
        <w:rFonts w:hint="default"/>
        <w:lang w:val="en-US" w:eastAsia="en-US" w:bidi="ar-SA"/>
      </w:rPr>
    </w:lvl>
    <w:lvl w:ilvl="4" w:tplc="21EEFADE">
      <w:numFmt w:val="bullet"/>
      <w:lvlText w:val="•"/>
      <w:lvlJc w:val="left"/>
      <w:pPr>
        <w:ind w:left="4882" w:hanging="360"/>
      </w:pPr>
      <w:rPr>
        <w:rFonts w:hint="default"/>
        <w:lang w:val="en-US" w:eastAsia="en-US" w:bidi="ar-SA"/>
      </w:rPr>
    </w:lvl>
    <w:lvl w:ilvl="5" w:tplc="C44644CA">
      <w:numFmt w:val="bullet"/>
      <w:lvlText w:val="•"/>
      <w:lvlJc w:val="left"/>
      <w:pPr>
        <w:ind w:left="5898" w:hanging="360"/>
      </w:pPr>
      <w:rPr>
        <w:rFonts w:hint="default"/>
        <w:lang w:val="en-US" w:eastAsia="en-US" w:bidi="ar-SA"/>
      </w:rPr>
    </w:lvl>
    <w:lvl w:ilvl="6" w:tplc="607042F0">
      <w:numFmt w:val="bullet"/>
      <w:lvlText w:val="•"/>
      <w:lvlJc w:val="left"/>
      <w:pPr>
        <w:ind w:left="6914" w:hanging="360"/>
      </w:pPr>
      <w:rPr>
        <w:rFonts w:hint="default"/>
        <w:lang w:val="en-US" w:eastAsia="en-US" w:bidi="ar-SA"/>
      </w:rPr>
    </w:lvl>
    <w:lvl w:ilvl="7" w:tplc="6C32525E">
      <w:numFmt w:val="bullet"/>
      <w:lvlText w:val="•"/>
      <w:lvlJc w:val="left"/>
      <w:pPr>
        <w:ind w:left="7929" w:hanging="360"/>
      </w:pPr>
      <w:rPr>
        <w:rFonts w:hint="default"/>
        <w:lang w:val="en-US" w:eastAsia="en-US" w:bidi="ar-SA"/>
      </w:rPr>
    </w:lvl>
    <w:lvl w:ilvl="8" w:tplc="3CC8418E">
      <w:numFmt w:val="bullet"/>
      <w:lvlText w:val="•"/>
      <w:lvlJc w:val="left"/>
      <w:pPr>
        <w:ind w:left="8945" w:hanging="360"/>
      </w:pPr>
      <w:rPr>
        <w:rFonts w:hint="default"/>
        <w:lang w:val="en-US" w:eastAsia="en-US" w:bidi="ar-SA"/>
      </w:rPr>
    </w:lvl>
  </w:abstractNum>
  <w:abstractNum w:abstractNumId="108" w15:restartNumberingAfterBreak="0">
    <w:nsid w:val="5AA359C1"/>
    <w:multiLevelType w:val="hybridMultilevel"/>
    <w:tmpl w:val="31D2B56C"/>
    <w:lvl w:ilvl="0" w:tplc="A1664AE2">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402078F8">
      <w:numFmt w:val="bullet"/>
      <w:lvlText w:val="•"/>
      <w:lvlJc w:val="left"/>
      <w:pPr>
        <w:ind w:left="1842" w:hanging="360"/>
      </w:pPr>
      <w:rPr>
        <w:rFonts w:hint="default"/>
        <w:lang w:val="en-US" w:eastAsia="en-US" w:bidi="ar-SA"/>
      </w:rPr>
    </w:lvl>
    <w:lvl w:ilvl="2" w:tplc="31EA6E5C">
      <w:numFmt w:val="bullet"/>
      <w:lvlText w:val="•"/>
      <w:lvlJc w:val="left"/>
      <w:pPr>
        <w:ind w:left="2865" w:hanging="360"/>
      </w:pPr>
      <w:rPr>
        <w:rFonts w:hint="default"/>
        <w:lang w:val="en-US" w:eastAsia="en-US" w:bidi="ar-SA"/>
      </w:rPr>
    </w:lvl>
    <w:lvl w:ilvl="3" w:tplc="632AA45A">
      <w:numFmt w:val="bullet"/>
      <w:lvlText w:val="•"/>
      <w:lvlJc w:val="left"/>
      <w:pPr>
        <w:ind w:left="3888" w:hanging="360"/>
      </w:pPr>
      <w:rPr>
        <w:rFonts w:hint="default"/>
        <w:lang w:val="en-US" w:eastAsia="en-US" w:bidi="ar-SA"/>
      </w:rPr>
    </w:lvl>
    <w:lvl w:ilvl="4" w:tplc="A710A63E">
      <w:numFmt w:val="bullet"/>
      <w:lvlText w:val="•"/>
      <w:lvlJc w:val="left"/>
      <w:pPr>
        <w:ind w:left="4911" w:hanging="360"/>
      </w:pPr>
      <w:rPr>
        <w:rFonts w:hint="default"/>
        <w:lang w:val="en-US" w:eastAsia="en-US" w:bidi="ar-SA"/>
      </w:rPr>
    </w:lvl>
    <w:lvl w:ilvl="5" w:tplc="087A80A0">
      <w:numFmt w:val="bullet"/>
      <w:lvlText w:val="•"/>
      <w:lvlJc w:val="left"/>
      <w:pPr>
        <w:ind w:left="5934" w:hanging="360"/>
      </w:pPr>
      <w:rPr>
        <w:rFonts w:hint="default"/>
        <w:lang w:val="en-US" w:eastAsia="en-US" w:bidi="ar-SA"/>
      </w:rPr>
    </w:lvl>
    <w:lvl w:ilvl="6" w:tplc="EBE8D87E">
      <w:numFmt w:val="bullet"/>
      <w:lvlText w:val="•"/>
      <w:lvlJc w:val="left"/>
      <w:pPr>
        <w:ind w:left="6957" w:hanging="360"/>
      </w:pPr>
      <w:rPr>
        <w:rFonts w:hint="default"/>
        <w:lang w:val="en-US" w:eastAsia="en-US" w:bidi="ar-SA"/>
      </w:rPr>
    </w:lvl>
    <w:lvl w:ilvl="7" w:tplc="F95E2E4C">
      <w:numFmt w:val="bullet"/>
      <w:lvlText w:val="•"/>
      <w:lvlJc w:val="left"/>
      <w:pPr>
        <w:ind w:left="7980" w:hanging="360"/>
      </w:pPr>
      <w:rPr>
        <w:rFonts w:hint="default"/>
        <w:lang w:val="en-US" w:eastAsia="en-US" w:bidi="ar-SA"/>
      </w:rPr>
    </w:lvl>
    <w:lvl w:ilvl="8" w:tplc="9FE6B322">
      <w:numFmt w:val="bullet"/>
      <w:lvlText w:val="•"/>
      <w:lvlJc w:val="left"/>
      <w:pPr>
        <w:ind w:left="9003" w:hanging="360"/>
      </w:pPr>
      <w:rPr>
        <w:rFonts w:hint="default"/>
        <w:lang w:val="en-US" w:eastAsia="en-US" w:bidi="ar-SA"/>
      </w:rPr>
    </w:lvl>
  </w:abstractNum>
  <w:abstractNum w:abstractNumId="109" w15:restartNumberingAfterBreak="0">
    <w:nsid w:val="5CAA2766"/>
    <w:multiLevelType w:val="hybridMultilevel"/>
    <w:tmpl w:val="73F6369C"/>
    <w:lvl w:ilvl="0" w:tplc="6F7ECCEC">
      <w:start w:val="4"/>
      <w:numFmt w:val="lowerLetter"/>
      <w:lvlText w:val="%1)"/>
      <w:lvlJc w:val="left"/>
      <w:pPr>
        <w:ind w:left="827" w:hanging="360"/>
        <w:jc w:val="left"/>
      </w:pPr>
      <w:rPr>
        <w:rFonts w:ascii="Tahoma" w:eastAsia="Tahoma" w:hAnsi="Tahoma" w:cs="Tahoma" w:hint="default"/>
        <w:b w:val="0"/>
        <w:bCs w:val="0"/>
        <w:i w:val="0"/>
        <w:iCs w:val="0"/>
        <w:spacing w:val="0"/>
        <w:w w:val="88"/>
        <w:sz w:val="20"/>
        <w:szCs w:val="20"/>
        <w:lang w:val="en-US" w:eastAsia="en-US" w:bidi="ar-SA"/>
      </w:rPr>
    </w:lvl>
    <w:lvl w:ilvl="1" w:tplc="1598AE3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682CAC6">
      <w:numFmt w:val="bullet"/>
      <w:lvlText w:val="•"/>
      <w:lvlJc w:val="left"/>
      <w:pPr>
        <w:ind w:left="2851" w:hanging="360"/>
      </w:pPr>
      <w:rPr>
        <w:rFonts w:hint="default"/>
        <w:lang w:val="en-US" w:eastAsia="en-US" w:bidi="ar-SA"/>
      </w:rPr>
    </w:lvl>
    <w:lvl w:ilvl="3" w:tplc="CBB8F42C">
      <w:numFmt w:val="bullet"/>
      <w:lvlText w:val="•"/>
      <w:lvlJc w:val="left"/>
      <w:pPr>
        <w:ind w:left="3867" w:hanging="360"/>
      </w:pPr>
      <w:rPr>
        <w:rFonts w:hint="default"/>
        <w:lang w:val="en-US" w:eastAsia="en-US" w:bidi="ar-SA"/>
      </w:rPr>
    </w:lvl>
    <w:lvl w:ilvl="4" w:tplc="EC2C1282">
      <w:numFmt w:val="bullet"/>
      <w:lvlText w:val="•"/>
      <w:lvlJc w:val="left"/>
      <w:pPr>
        <w:ind w:left="4882" w:hanging="360"/>
      </w:pPr>
      <w:rPr>
        <w:rFonts w:hint="default"/>
        <w:lang w:val="en-US" w:eastAsia="en-US" w:bidi="ar-SA"/>
      </w:rPr>
    </w:lvl>
    <w:lvl w:ilvl="5" w:tplc="6E60D2D4">
      <w:numFmt w:val="bullet"/>
      <w:lvlText w:val="•"/>
      <w:lvlJc w:val="left"/>
      <w:pPr>
        <w:ind w:left="5898" w:hanging="360"/>
      </w:pPr>
      <w:rPr>
        <w:rFonts w:hint="default"/>
        <w:lang w:val="en-US" w:eastAsia="en-US" w:bidi="ar-SA"/>
      </w:rPr>
    </w:lvl>
    <w:lvl w:ilvl="6" w:tplc="C63A39FC">
      <w:numFmt w:val="bullet"/>
      <w:lvlText w:val="•"/>
      <w:lvlJc w:val="left"/>
      <w:pPr>
        <w:ind w:left="6914" w:hanging="360"/>
      </w:pPr>
      <w:rPr>
        <w:rFonts w:hint="default"/>
        <w:lang w:val="en-US" w:eastAsia="en-US" w:bidi="ar-SA"/>
      </w:rPr>
    </w:lvl>
    <w:lvl w:ilvl="7" w:tplc="D8909312">
      <w:numFmt w:val="bullet"/>
      <w:lvlText w:val="•"/>
      <w:lvlJc w:val="left"/>
      <w:pPr>
        <w:ind w:left="7929" w:hanging="360"/>
      </w:pPr>
      <w:rPr>
        <w:rFonts w:hint="default"/>
        <w:lang w:val="en-US" w:eastAsia="en-US" w:bidi="ar-SA"/>
      </w:rPr>
    </w:lvl>
    <w:lvl w:ilvl="8" w:tplc="7C6815A6">
      <w:numFmt w:val="bullet"/>
      <w:lvlText w:val="•"/>
      <w:lvlJc w:val="left"/>
      <w:pPr>
        <w:ind w:left="8945" w:hanging="360"/>
      </w:pPr>
      <w:rPr>
        <w:rFonts w:hint="default"/>
        <w:lang w:val="en-US" w:eastAsia="en-US" w:bidi="ar-SA"/>
      </w:rPr>
    </w:lvl>
  </w:abstractNum>
  <w:abstractNum w:abstractNumId="110" w15:restartNumberingAfterBreak="0">
    <w:nsid w:val="5DDC0299"/>
    <w:multiLevelType w:val="hybridMultilevel"/>
    <w:tmpl w:val="BFE0A942"/>
    <w:lvl w:ilvl="0" w:tplc="C96836CE">
      <w:start w:val="1"/>
      <w:numFmt w:val="lowerLetter"/>
      <w:lvlText w:val="%1)"/>
      <w:lvlJc w:val="left"/>
      <w:pPr>
        <w:ind w:left="824" w:hanging="360"/>
        <w:jc w:val="left"/>
      </w:pPr>
      <w:rPr>
        <w:rFonts w:ascii="Tahoma" w:eastAsia="Tahoma" w:hAnsi="Tahoma" w:cs="Tahoma" w:hint="default"/>
        <w:b w:val="0"/>
        <w:bCs w:val="0"/>
        <w:i w:val="0"/>
        <w:iCs w:val="0"/>
        <w:spacing w:val="-1"/>
        <w:w w:val="83"/>
        <w:sz w:val="20"/>
        <w:szCs w:val="20"/>
        <w:lang w:val="en-US" w:eastAsia="en-US" w:bidi="ar-SA"/>
      </w:rPr>
    </w:lvl>
    <w:lvl w:ilvl="1" w:tplc="0F0A687C">
      <w:numFmt w:val="bullet"/>
      <w:lvlText w:val="•"/>
      <w:lvlJc w:val="left"/>
      <w:pPr>
        <w:ind w:left="1842" w:hanging="360"/>
      </w:pPr>
      <w:rPr>
        <w:rFonts w:hint="default"/>
        <w:lang w:val="en-US" w:eastAsia="en-US" w:bidi="ar-SA"/>
      </w:rPr>
    </w:lvl>
    <w:lvl w:ilvl="2" w:tplc="ECE4AAA2">
      <w:numFmt w:val="bullet"/>
      <w:lvlText w:val="•"/>
      <w:lvlJc w:val="left"/>
      <w:pPr>
        <w:ind w:left="2865" w:hanging="360"/>
      </w:pPr>
      <w:rPr>
        <w:rFonts w:hint="default"/>
        <w:lang w:val="en-US" w:eastAsia="en-US" w:bidi="ar-SA"/>
      </w:rPr>
    </w:lvl>
    <w:lvl w:ilvl="3" w:tplc="ABA690B6">
      <w:numFmt w:val="bullet"/>
      <w:lvlText w:val="•"/>
      <w:lvlJc w:val="left"/>
      <w:pPr>
        <w:ind w:left="3888" w:hanging="360"/>
      </w:pPr>
      <w:rPr>
        <w:rFonts w:hint="default"/>
        <w:lang w:val="en-US" w:eastAsia="en-US" w:bidi="ar-SA"/>
      </w:rPr>
    </w:lvl>
    <w:lvl w:ilvl="4" w:tplc="08864020">
      <w:numFmt w:val="bullet"/>
      <w:lvlText w:val="•"/>
      <w:lvlJc w:val="left"/>
      <w:pPr>
        <w:ind w:left="4911" w:hanging="360"/>
      </w:pPr>
      <w:rPr>
        <w:rFonts w:hint="default"/>
        <w:lang w:val="en-US" w:eastAsia="en-US" w:bidi="ar-SA"/>
      </w:rPr>
    </w:lvl>
    <w:lvl w:ilvl="5" w:tplc="967A4F60">
      <w:numFmt w:val="bullet"/>
      <w:lvlText w:val="•"/>
      <w:lvlJc w:val="left"/>
      <w:pPr>
        <w:ind w:left="5934" w:hanging="360"/>
      </w:pPr>
      <w:rPr>
        <w:rFonts w:hint="default"/>
        <w:lang w:val="en-US" w:eastAsia="en-US" w:bidi="ar-SA"/>
      </w:rPr>
    </w:lvl>
    <w:lvl w:ilvl="6" w:tplc="7DCECA8A">
      <w:numFmt w:val="bullet"/>
      <w:lvlText w:val="•"/>
      <w:lvlJc w:val="left"/>
      <w:pPr>
        <w:ind w:left="6957" w:hanging="360"/>
      </w:pPr>
      <w:rPr>
        <w:rFonts w:hint="default"/>
        <w:lang w:val="en-US" w:eastAsia="en-US" w:bidi="ar-SA"/>
      </w:rPr>
    </w:lvl>
    <w:lvl w:ilvl="7" w:tplc="CBD40E64">
      <w:numFmt w:val="bullet"/>
      <w:lvlText w:val="•"/>
      <w:lvlJc w:val="left"/>
      <w:pPr>
        <w:ind w:left="7980" w:hanging="360"/>
      </w:pPr>
      <w:rPr>
        <w:rFonts w:hint="default"/>
        <w:lang w:val="en-US" w:eastAsia="en-US" w:bidi="ar-SA"/>
      </w:rPr>
    </w:lvl>
    <w:lvl w:ilvl="8" w:tplc="578E45A6">
      <w:numFmt w:val="bullet"/>
      <w:lvlText w:val="•"/>
      <w:lvlJc w:val="left"/>
      <w:pPr>
        <w:ind w:left="9003" w:hanging="360"/>
      </w:pPr>
      <w:rPr>
        <w:rFonts w:hint="default"/>
        <w:lang w:val="en-US" w:eastAsia="en-US" w:bidi="ar-SA"/>
      </w:rPr>
    </w:lvl>
  </w:abstractNum>
  <w:abstractNum w:abstractNumId="111" w15:restartNumberingAfterBreak="0">
    <w:nsid w:val="5E0645F9"/>
    <w:multiLevelType w:val="hybridMultilevel"/>
    <w:tmpl w:val="42F63328"/>
    <w:lvl w:ilvl="0" w:tplc="DFA2F138">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A8344B1C">
      <w:numFmt w:val="bullet"/>
      <w:lvlText w:val="•"/>
      <w:lvlJc w:val="left"/>
      <w:pPr>
        <w:ind w:left="1842" w:hanging="360"/>
      </w:pPr>
      <w:rPr>
        <w:rFonts w:hint="default"/>
        <w:lang w:val="en-US" w:eastAsia="en-US" w:bidi="ar-SA"/>
      </w:rPr>
    </w:lvl>
    <w:lvl w:ilvl="2" w:tplc="CD642A8C">
      <w:numFmt w:val="bullet"/>
      <w:lvlText w:val="•"/>
      <w:lvlJc w:val="left"/>
      <w:pPr>
        <w:ind w:left="2864" w:hanging="360"/>
      </w:pPr>
      <w:rPr>
        <w:rFonts w:hint="default"/>
        <w:lang w:val="en-US" w:eastAsia="en-US" w:bidi="ar-SA"/>
      </w:rPr>
    </w:lvl>
    <w:lvl w:ilvl="3" w:tplc="85EAF946">
      <w:numFmt w:val="bullet"/>
      <w:lvlText w:val="•"/>
      <w:lvlJc w:val="left"/>
      <w:pPr>
        <w:ind w:left="3886" w:hanging="360"/>
      </w:pPr>
      <w:rPr>
        <w:rFonts w:hint="default"/>
        <w:lang w:val="en-US" w:eastAsia="en-US" w:bidi="ar-SA"/>
      </w:rPr>
    </w:lvl>
    <w:lvl w:ilvl="4" w:tplc="9E78F80A">
      <w:numFmt w:val="bullet"/>
      <w:lvlText w:val="•"/>
      <w:lvlJc w:val="left"/>
      <w:pPr>
        <w:ind w:left="4908" w:hanging="360"/>
      </w:pPr>
      <w:rPr>
        <w:rFonts w:hint="default"/>
        <w:lang w:val="en-US" w:eastAsia="en-US" w:bidi="ar-SA"/>
      </w:rPr>
    </w:lvl>
    <w:lvl w:ilvl="5" w:tplc="63008F5A">
      <w:numFmt w:val="bullet"/>
      <w:lvlText w:val="•"/>
      <w:lvlJc w:val="left"/>
      <w:pPr>
        <w:ind w:left="5931" w:hanging="360"/>
      </w:pPr>
      <w:rPr>
        <w:rFonts w:hint="default"/>
        <w:lang w:val="en-US" w:eastAsia="en-US" w:bidi="ar-SA"/>
      </w:rPr>
    </w:lvl>
    <w:lvl w:ilvl="6" w:tplc="FEE8D920">
      <w:numFmt w:val="bullet"/>
      <w:lvlText w:val="•"/>
      <w:lvlJc w:val="left"/>
      <w:pPr>
        <w:ind w:left="6953" w:hanging="360"/>
      </w:pPr>
      <w:rPr>
        <w:rFonts w:hint="default"/>
        <w:lang w:val="en-US" w:eastAsia="en-US" w:bidi="ar-SA"/>
      </w:rPr>
    </w:lvl>
    <w:lvl w:ilvl="7" w:tplc="5168928E">
      <w:numFmt w:val="bullet"/>
      <w:lvlText w:val="•"/>
      <w:lvlJc w:val="left"/>
      <w:pPr>
        <w:ind w:left="7975" w:hanging="360"/>
      </w:pPr>
      <w:rPr>
        <w:rFonts w:hint="default"/>
        <w:lang w:val="en-US" w:eastAsia="en-US" w:bidi="ar-SA"/>
      </w:rPr>
    </w:lvl>
    <w:lvl w:ilvl="8" w:tplc="D794D296">
      <w:numFmt w:val="bullet"/>
      <w:lvlText w:val="•"/>
      <w:lvlJc w:val="left"/>
      <w:pPr>
        <w:ind w:left="8997" w:hanging="360"/>
      </w:pPr>
      <w:rPr>
        <w:rFonts w:hint="default"/>
        <w:lang w:val="en-US" w:eastAsia="en-US" w:bidi="ar-SA"/>
      </w:rPr>
    </w:lvl>
  </w:abstractNum>
  <w:abstractNum w:abstractNumId="112" w15:restartNumberingAfterBreak="0">
    <w:nsid w:val="5EE67104"/>
    <w:multiLevelType w:val="hybridMultilevel"/>
    <w:tmpl w:val="CC4C2814"/>
    <w:lvl w:ilvl="0" w:tplc="CEE01A06">
      <w:start w:val="1"/>
      <w:numFmt w:val="lowerLetter"/>
      <w:lvlText w:val="%1)"/>
      <w:lvlJc w:val="left"/>
      <w:pPr>
        <w:ind w:left="827" w:hanging="360"/>
        <w:jc w:val="left"/>
      </w:pPr>
      <w:rPr>
        <w:rFonts w:ascii="Trebuchet MS" w:eastAsia="Trebuchet MS" w:hAnsi="Trebuchet MS" w:cs="Trebuchet MS" w:hint="default"/>
        <w:b w:val="0"/>
        <w:bCs w:val="0"/>
        <w:i/>
        <w:iCs/>
        <w:spacing w:val="-1"/>
        <w:w w:val="85"/>
        <w:sz w:val="20"/>
        <w:szCs w:val="20"/>
        <w:lang w:val="en-US" w:eastAsia="en-US" w:bidi="ar-SA"/>
      </w:rPr>
    </w:lvl>
    <w:lvl w:ilvl="1" w:tplc="C652E3A2">
      <w:numFmt w:val="bullet"/>
      <w:lvlText w:val="•"/>
      <w:lvlJc w:val="left"/>
      <w:pPr>
        <w:ind w:left="1835" w:hanging="360"/>
      </w:pPr>
      <w:rPr>
        <w:rFonts w:hint="default"/>
        <w:lang w:val="en-US" w:eastAsia="en-US" w:bidi="ar-SA"/>
      </w:rPr>
    </w:lvl>
    <w:lvl w:ilvl="2" w:tplc="42901A42">
      <w:numFmt w:val="bullet"/>
      <w:lvlText w:val="•"/>
      <w:lvlJc w:val="left"/>
      <w:pPr>
        <w:ind w:left="2851" w:hanging="360"/>
      </w:pPr>
      <w:rPr>
        <w:rFonts w:hint="default"/>
        <w:lang w:val="en-US" w:eastAsia="en-US" w:bidi="ar-SA"/>
      </w:rPr>
    </w:lvl>
    <w:lvl w:ilvl="3" w:tplc="DFD696F4">
      <w:numFmt w:val="bullet"/>
      <w:lvlText w:val="•"/>
      <w:lvlJc w:val="left"/>
      <w:pPr>
        <w:ind w:left="3867" w:hanging="360"/>
      </w:pPr>
      <w:rPr>
        <w:rFonts w:hint="default"/>
        <w:lang w:val="en-US" w:eastAsia="en-US" w:bidi="ar-SA"/>
      </w:rPr>
    </w:lvl>
    <w:lvl w:ilvl="4" w:tplc="75107394">
      <w:numFmt w:val="bullet"/>
      <w:lvlText w:val="•"/>
      <w:lvlJc w:val="left"/>
      <w:pPr>
        <w:ind w:left="4882" w:hanging="360"/>
      </w:pPr>
      <w:rPr>
        <w:rFonts w:hint="default"/>
        <w:lang w:val="en-US" w:eastAsia="en-US" w:bidi="ar-SA"/>
      </w:rPr>
    </w:lvl>
    <w:lvl w:ilvl="5" w:tplc="81BA1E3C">
      <w:numFmt w:val="bullet"/>
      <w:lvlText w:val="•"/>
      <w:lvlJc w:val="left"/>
      <w:pPr>
        <w:ind w:left="5898" w:hanging="360"/>
      </w:pPr>
      <w:rPr>
        <w:rFonts w:hint="default"/>
        <w:lang w:val="en-US" w:eastAsia="en-US" w:bidi="ar-SA"/>
      </w:rPr>
    </w:lvl>
    <w:lvl w:ilvl="6" w:tplc="418E5012">
      <w:numFmt w:val="bullet"/>
      <w:lvlText w:val="•"/>
      <w:lvlJc w:val="left"/>
      <w:pPr>
        <w:ind w:left="6914" w:hanging="360"/>
      </w:pPr>
      <w:rPr>
        <w:rFonts w:hint="default"/>
        <w:lang w:val="en-US" w:eastAsia="en-US" w:bidi="ar-SA"/>
      </w:rPr>
    </w:lvl>
    <w:lvl w:ilvl="7" w:tplc="1FBE35CE">
      <w:numFmt w:val="bullet"/>
      <w:lvlText w:val="•"/>
      <w:lvlJc w:val="left"/>
      <w:pPr>
        <w:ind w:left="7929" w:hanging="360"/>
      </w:pPr>
      <w:rPr>
        <w:rFonts w:hint="default"/>
        <w:lang w:val="en-US" w:eastAsia="en-US" w:bidi="ar-SA"/>
      </w:rPr>
    </w:lvl>
    <w:lvl w:ilvl="8" w:tplc="7B0C0646">
      <w:numFmt w:val="bullet"/>
      <w:lvlText w:val="•"/>
      <w:lvlJc w:val="left"/>
      <w:pPr>
        <w:ind w:left="8945" w:hanging="360"/>
      </w:pPr>
      <w:rPr>
        <w:rFonts w:hint="default"/>
        <w:lang w:val="en-US" w:eastAsia="en-US" w:bidi="ar-SA"/>
      </w:rPr>
    </w:lvl>
  </w:abstractNum>
  <w:abstractNum w:abstractNumId="113" w15:restartNumberingAfterBreak="0">
    <w:nsid w:val="60A3084C"/>
    <w:multiLevelType w:val="hybridMultilevel"/>
    <w:tmpl w:val="02889E8A"/>
    <w:lvl w:ilvl="0" w:tplc="BD5E5200">
      <w:start w:val="1"/>
      <w:numFmt w:val="lowerLetter"/>
      <w:lvlText w:val="%1)"/>
      <w:lvlJc w:val="left"/>
      <w:pPr>
        <w:ind w:left="824" w:hanging="360"/>
        <w:jc w:val="left"/>
      </w:pPr>
      <w:rPr>
        <w:rFonts w:ascii="Tahoma" w:eastAsia="Tahoma" w:hAnsi="Tahoma" w:cs="Tahoma" w:hint="default"/>
        <w:b w:val="0"/>
        <w:bCs w:val="0"/>
        <w:i w:val="0"/>
        <w:iCs w:val="0"/>
        <w:spacing w:val="-1"/>
        <w:w w:val="83"/>
        <w:sz w:val="20"/>
        <w:szCs w:val="20"/>
        <w:lang w:val="en-US" w:eastAsia="en-US" w:bidi="ar-SA"/>
      </w:rPr>
    </w:lvl>
    <w:lvl w:ilvl="1" w:tplc="360CC76C">
      <w:numFmt w:val="bullet"/>
      <w:lvlText w:val="•"/>
      <w:lvlJc w:val="left"/>
      <w:pPr>
        <w:ind w:left="1842" w:hanging="360"/>
      </w:pPr>
      <w:rPr>
        <w:rFonts w:hint="default"/>
        <w:lang w:val="en-US" w:eastAsia="en-US" w:bidi="ar-SA"/>
      </w:rPr>
    </w:lvl>
    <w:lvl w:ilvl="2" w:tplc="FC2E062C">
      <w:numFmt w:val="bullet"/>
      <w:lvlText w:val="•"/>
      <w:lvlJc w:val="left"/>
      <w:pPr>
        <w:ind w:left="2865" w:hanging="360"/>
      </w:pPr>
      <w:rPr>
        <w:rFonts w:hint="default"/>
        <w:lang w:val="en-US" w:eastAsia="en-US" w:bidi="ar-SA"/>
      </w:rPr>
    </w:lvl>
    <w:lvl w:ilvl="3" w:tplc="22D6E46A">
      <w:numFmt w:val="bullet"/>
      <w:lvlText w:val="•"/>
      <w:lvlJc w:val="left"/>
      <w:pPr>
        <w:ind w:left="3888" w:hanging="360"/>
      </w:pPr>
      <w:rPr>
        <w:rFonts w:hint="default"/>
        <w:lang w:val="en-US" w:eastAsia="en-US" w:bidi="ar-SA"/>
      </w:rPr>
    </w:lvl>
    <w:lvl w:ilvl="4" w:tplc="6D606996">
      <w:numFmt w:val="bullet"/>
      <w:lvlText w:val="•"/>
      <w:lvlJc w:val="left"/>
      <w:pPr>
        <w:ind w:left="4911" w:hanging="360"/>
      </w:pPr>
      <w:rPr>
        <w:rFonts w:hint="default"/>
        <w:lang w:val="en-US" w:eastAsia="en-US" w:bidi="ar-SA"/>
      </w:rPr>
    </w:lvl>
    <w:lvl w:ilvl="5" w:tplc="3F9EF3FE">
      <w:numFmt w:val="bullet"/>
      <w:lvlText w:val="•"/>
      <w:lvlJc w:val="left"/>
      <w:pPr>
        <w:ind w:left="5934" w:hanging="360"/>
      </w:pPr>
      <w:rPr>
        <w:rFonts w:hint="default"/>
        <w:lang w:val="en-US" w:eastAsia="en-US" w:bidi="ar-SA"/>
      </w:rPr>
    </w:lvl>
    <w:lvl w:ilvl="6" w:tplc="123E4FEA">
      <w:numFmt w:val="bullet"/>
      <w:lvlText w:val="•"/>
      <w:lvlJc w:val="left"/>
      <w:pPr>
        <w:ind w:left="6957" w:hanging="360"/>
      </w:pPr>
      <w:rPr>
        <w:rFonts w:hint="default"/>
        <w:lang w:val="en-US" w:eastAsia="en-US" w:bidi="ar-SA"/>
      </w:rPr>
    </w:lvl>
    <w:lvl w:ilvl="7" w:tplc="1ADA7B7A">
      <w:numFmt w:val="bullet"/>
      <w:lvlText w:val="•"/>
      <w:lvlJc w:val="left"/>
      <w:pPr>
        <w:ind w:left="7980" w:hanging="360"/>
      </w:pPr>
      <w:rPr>
        <w:rFonts w:hint="default"/>
        <w:lang w:val="en-US" w:eastAsia="en-US" w:bidi="ar-SA"/>
      </w:rPr>
    </w:lvl>
    <w:lvl w:ilvl="8" w:tplc="888600FE">
      <w:numFmt w:val="bullet"/>
      <w:lvlText w:val="•"/>
      <w:lvlJc w:val="left"/>
      <w:pPr>
        <w:ind w:left="9003" w:hanging="360"/>
      </w:pPr>
      <w:rPr>
        <w:rFonts w:hint="default"/>
        <w:lang w:val="en-US" w:eastAsia="en-US" w:bidi="ar-SA"/>
      </w:rPr>
    </w:lvl>
  </w:abstractNum>
  <w:abstractNum w:abstractNumId="114" w15:restartNumberingAfterBreak="0">
    <w:nsid w:val="614F71F7"/>
    <w:multiLevelType w:val="hybridMultilevel"/>
    <w:tmpl w:val="A11C4F4A"/>
    <w:lvl w:ilvl="0" w:tplc="2326B718">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A8DA262C">
      <w:numFmt w:val="bullet"/>
      <w:lvlText w:val="•"/>
      <w:lvlJc w:val="left"/>
      <w:pPr>
        <w:ind w:left="1842" w:hanging="360"/>
      </w:pPr>
      <w:rPr>
        <w:rFonts w:hint="default"/>
        <w:lang w:val="en-US" w:eastAsia="en-US" w:bidi="ar-SA"/>
      </w:rPr>
    </w:lvl>
    <w:lvl w:ilvl="2" w:tplc="DE2A6E00">
      <w:numFmt w:val="bullet"/>
      <w:lvlText w:val="•"/>
      <w:lvlJc w:val="left"/>
      <w:pPr>
        <w:ind w:left="2864" w:hanging="360"/>
      </w:pPr>
      <w:rPr>
        <w:rFonts w:hint="default"/>
        <w:lang w:val="en-US" w:eastAsia="en-US" w:bidi="ar-SA"/>
      </w:rPr>
    </w:lvl>
    <w:lvl w:ilvl="3" w:tplc="737849DC">
      <w:numFmt w:val="bullet"/>
      <w:lvlText w:val="•"/>
      <w:lvlJc w:val="left"/>
      <w:pPr>
        <w:ind w:left="3886" w:hanging="360"/>
      </w:pPr>
      <w:rPr>
        <w:rFonts w:hint="default"/>
        <w:lang w:val="en-US" w:eastAsia="en-US" w:bidi="ar-SA"/>
      </w:rPr>
    </w:lvl>
    <w:lvl w:ilvl="4" w:tplc="F1E8F738">
      <w:numFmt w:val="bullet"/>
      <w:lvlText w:val="•"/>
      <w:lvlJc w:val="left"/>
      <w:pPr>
        <w:ind w:left="4908" w:hanging="360"/>
      </w:pPr>
      <w:rPr>
        <w:rFonts w:hint="default"/>
        <w:lang w:val="en-US" w:eastAsia="en-US" w:bidi="ar-SA"/>
      </w:rPr>
    </w:lvl>
    <w:lvl w:ilvl="5" w:tplc="B9FECFFC">
      <w:numFmt w:val="bullet"/>
      <w:lvlText w:val="•"/>
      <w:lvlJc w:val="left"/>
      <w:pPr>
        <w:ind w:left="5931" w:hanging="360"/>
      </w:pPr>
      <w:rPr>
        <w:rFonts w:hint="default"/>
        <w:lang w:val="en-US" w:eastAsia="en-US" w:bidi="ar-SA"/>
      </w:rPr>
    </w:lvl>
    <w:lvl w:ilvl="6" w:tplc="AB3A6500">
      <w:numFmt w:val="bullet"/>
      <w:lvlText w:val="•"/>
      <w:lvlJc w:val="left"/>
      <w:pPr>
        <w:ind w:left="6953" w:hanging="360"/>
      </w:pPr>
      <w:rPr>
        <w:rFonts w:hint="default"/>
        <w:lang w:val="en-US" w:eastAsia="en-US" w:bidi="ar-SA"/>
      </w:rPr>
    </w:lvl>
    <w:lvl w:ilvl="7" w:tplc="0FA6A1EA">
      <w:numFmt w:val="bullet"/>
      <w:lvlText w:val="•"/>
      <w:lvlJc w:val="left"/>
      <w:pPr>
        <w:ind w:left="7975" w:hanging="360"/>
      </w:pPr>
      <w:rPr>
        <w:rFonts w:hint="default"/>
        <w:lang w:val="en-US" w:eastAsia="en-US" w:bidi="ar-SA"/>
      </w:rPr>
    </w:lvl>
    <w:lvl w:ilvl="8" w:tplc="38C689E6">
      <w:numFmt w:val="bullet"/>
      <w:lvlText w:val="•"/>
      <w:lvlJc w:val="left"/>
      <w:pPr>
        <w:ind w:left="8997" w:hanging="360"/>
      </w:pPr>
      <w:rPr>
        <w:rFonts w:hint="default"/>
        <w:lang w:val="en-US" w:eastAsia="en-US" w:bidi="ar-SA"/>
      </w:rPr>
    </w:lvl>
  </w:abstractNum>
  <w:abstractNum w:abstractNumId="115" w15:restartNumberingAfterBreak="0">
    <w:nsid w:val="61F24089"/>
    <w:multiLevelType w:val="hybridMultilevel"/>
    <w:tmpl w:val="03AA0FB2"/>
    <w:lvl w:ilvl="0" w:tplc="762E2C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FCAB498">
      <w:numFmt w:val="bullet"/>
      <w:lvlText w:val="•"/>
      <w:lvlJc w:val="left"/>
      <w:pPr>
        <w:ind w:left="1835" w:hanging="360"/>
      </w:pPr>
      <w:rPr>
        <w:rFonts w:hint="default"/>
        <w:lang w:val="en-US" w:eastAsia="en-US" w:bidi="ar-SA"/>
      </w:rPr>
    </w:lvl>
    <w:lvl w:ilvl="2" w:tplc="A5B22F20">
      <w:numFmt w:val="bullet"/>
      <w:lvlText w:val="•"/>
      <w:lvlJc w:val="left"/>
      <w:pPr>
        <w:ind w:left="2851" w:hanging="360"/>
      </w:pPr>
      <w:rPr>
        <w:rFonts w:hint="default"/>
        <w:lang w:val="en-US" w:eastAsia="en-US" w:bidi="ar-SA"/>
      </w:rPr>
    </w:lvl>
    <w:lvl w:ilvl="3" w:tplc="4656A0DC">
      <w:numFmt w:val="bullet"/>
      <w:lvlText w:val="•"/>
      <w:lvlJc w:val="left"/>
      <w:pPr>
        <w:ind w:left="3867" w:hanging="360"/>
      </w:pPr>
      <w:rPr>
        <w:rFonts w:hint="default"/>
        <w:lang w:val="en-US" w:eastAsia="en-US" w:bidi="ar-SA"/>
      </w:rPr>
    </w:lvl>
    <w:lvl w:ilvl="4" w:tplc="85266A8A">
      <w:numFmt w:val="bullet"/>
      <w:lvlText w:val="•"/>
      <w:lvlJc w:val="left"/>
      <w:pPr>
        <w:ind w:left="4882" w:hanging="360"/>
      </w:pPr>
      <w:rPr>
        <w:rFonts w:hint="default"/>
        <w:lang w:val="en-US" w:eastAsia="en-US" w:bidi="ar-SA"/>
      </w:rPr>
    </w:lvl>
    <w:lvl w:ilvl="5" w:tplc="CF96397C">
      <w:numFmt w:val="bullet"/>
      <w:lvlText w:val="•"/>
      <w:lvlJc w:val="left"/>
      <w:pPr>
        <w:ind w:left="5898" w:hanging="360"/>
      </w:pPr>
      <w:rPr>
        <w:rFonts w:hint="default"/>
        <w:lang w:val="en-US" w:eastAsia="en-US" w:bidi="ar-SA"/>
      </w:rPr>
    </w:lvl>
    <w:lvl w:ilvl="6" w:tplc="C3F2BA20">
      <w:numFmt w:val="bullet"/>
      <w:lvlText w:val="•"/>
      <w:lvlJc w:val="left"/>
      <w:pPr>
        <w:ind w:left="6914" w:hanging="360"/>
      </w:pPr>
      <w:rPr>
        <w:rFonts w:hint="default"/>
        <w:lang w:val="en-US" w:eastAsia="en-US" w:bidi="ar-SA"/>
      </w:rPr>
    </w:lvl>
    <w:lvl w:ilvl="7" w:tplc="E51C286E">
      <w:numFmt w:val="bullet"/>
      <w:lvlText w:val="•"/>
      <w:lvlJc w:val="left"/>
      <w:pPr>
        <w:ind w:left="7929" w:hanging="360"/>
      </w:pPr>
      <w:rPr>
        <w:rFonts w:hint="default"/>
        <w:lang w:val="en-US" w:eastAsia="en-US" w:bidi="ar-SA"/>
      </w:rPr>
    </w:lvl>
    <w:lvl w:ilvl="8" w:tplc="5C860934">
      <w:numFmt w:val="bullet"/>
      <w:lvlText w:val="•"/>
      <w:lvlJc w:val="left"/>
      <w:pPr>
        <w:ind w:left="8945" w:hanging="360"/>
      </w:pPr>
      <w:rPr>
        <w:rFonts w:hint="default"/>
        <w:lang w:val="en-US" w:eastAsia="en-US" w:bidi="ar-SA"/>
      </w:rPr>
    </w:lvl>
  </w:abstractNum>
  <w:abstractNum w:abstractNumId="116" w15:restartNumberingAfterBreak="0">
    <w:nsid w:val="638F2E22"/>
    <w:multiLevelType w:val="hybridMultilevel"/>
    <w:tmpl w:val="116CC7FE"/>
    <w:lvl w:ilvl="0" w:tplc="1220CB7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8938893C">
      <w:numFmt w:val="bullet"/>
      <w:lvlText w:val="•"/>
      <w:lvlJc w:val="left"/>
      <w:pPr>
        <w:ind w:left="1842" w:hanging="360"/>
      </w:pPr>
      <w:rPr>
        <w:rFonts w:hint="default"/>
        <w:lang w:val="en-US" w:eastAsia="en-US" w:bidi="ar-SA"/>
      </w:rPr>
    </w:lvl>
    <w:lvl w:ilvl="2" w:tplc="4DB816C6">
      <w:numFmt w:val="bullet"/>
      <w:lvlText w:val="•"/>
      <w:lvlJc w:val="left"/>
      <w:pPr>
        <w:ind w:left="2864" w:hanging="360"/>
      </w:pPr>
      <w:rPr>
        <w:rFonts w:hint="default"/>
        <w:lang w:val="en-US" w:eastAsia="en-US" w:bidi="ar-SA"/>
      </w:rPr>
    </w:lvl>
    <w:lvl w:ilvl="3" w:tplc="28CA32F8">
      <w:numFmt w:val="bullet"/>
      <w:lvlText w:val="•"/>
      <w:lvlJc w:val="left"/>
      <w:pPr>
        <w:ind w:left="3886" w:hanging="360"/>
      </w:pPr>
      <w:rPr>
        <w:rFonts w:hint="default"/>
        <w:lang w:val="en-US" w:eastAsia="en-US" w:bidi="ar-SA"/>
      </w:rPr>
    </w:lvl>
    <w:lvl w:ilvl="4" w:tplc="AEA6BB1E">
      <w:numFmt w:val="bullet"/>
      <w:lvlText w:val="•"/>
      <w:lvlJc w:val="left"/>
      <w:pPr>
        <w:ind w:left="4908" w:hanging="360"/>
      </w:pPr>
      <w:rPr>
        <w:rFonts w:hint="default"/>
        <w:lang w:val="en-US" w:eastAsia="en-US" w:bidi="ar-SA"/>
      </w:rPr>
    </w:lvl>
    <w:lvl w:ilvl="5" w:tplc="1750D636">
      <w:numFmt w:val="bullet"/>
      <w:lvlText w:val="•"/>
      <w:lvlJc w:val="left"/>
      <w:pPr>
        <w:ind w:left="5931" w:hanging="360"/>
      </w:pPr>
      <w:rPr>
        <w:rFonts w:hint="default"/>
        <w:lang w:val="en-US" w:eastAsia="en-US" w:bidi="ar-SA"/>
      </w:rPr>
    </w:lvl>
    <w:lvl w:ilvl="6" w:tplc="52C6DCCA">
      <w:numFmt w:val="bullet"/>
      <w:lvlText w:val="•"/>
      <w:lvlJc w:val="left"/>
      <w:pPr>
        <w:ind w:left="6953" w:hanging="360"/>
      </w:pPr>
      <w:rPr>
        <w:rFonts w:hint="default"/>
        <w:lang w:val="en-US" w:eastAsia="en-US" w:bidi="ar-SA"/>
      </w:rPr>
    </w:lvl>
    <w:lvl w:ilvl="7" w:tplc="B1664040">
      <w:numFmt w:val="bullet"/>
      <w:lvlText w:val="•"/>
      <w:lvlJc w:val="left"/>
      <w:pPr>
        <w:ind w:left="7975" w:hanging="360"/>
      </w:pPr>
      <w:rPr>
        <w:rFonts w:hint="default"/>
        <w:lang w:val="en-US" w:eastAsia="en-US" w:bidi="ar-SA"/>
      </w:rPr>
    </w:lvl>
    <w:lvl w:ilvl="8" w:tplc="3292665C">
      <w:numFmt w:val="bullet"/>
      <w:lvlText w:val="•"/>
      <w:lvlJc w:val="left"/>
      <w:pPr>
        <w:ind w:left="8997" w:hanging="360"/>
      </w:pPr>
      <w:rPr>
        <w:rFonts w:hint="default"/>
        <w:lang w:val="en-US" w:eastAsia="en-US" w:bidi="ar-SA"/>
      </w:rPr>
    </w:lvl>
  </w:abstractNum>
  <w:abstractNum w:abstractNumId="117" w15:restartNumberingAfterBreak="0">
    <w:nsid w:val="63A31E18"/>
    <w:multiLevelType w:val="hybridMultilevel"/>
    <w:tmpl w:val="7382A7CC"/>
    <w:lvl w:ilvl="0" w:tplc="AA783E48">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A0BAA424">
      <w:numFmt w:val="bullet"/>
      <w:lvlText w:val="•"/>
      <w:lvlJc w:val="left"/>
      <w:pPr>
        <w:ind w:left="1842" w:hanging="360"/>
      </w:pPr>
      <w:rPr>
        <w:rFonts w:hint="default"/>
        <w:lang w:val="en-US" w:eastAsia="en-US" w:bidi="ar-SA"/>
      </w:rPr>
    </w:lvl>
    <w:lvl w:ilvl="2" w:tplc="A86E31DA">
      <w:numFmt w:val="bullet"/>
      <w:lvlText w:val="•"/>
      <w:lvlJc w:val="left"/>
      <w:pPr>
        <w:ind w:left="2864" w:hanging="360"/>
      </w:pPr>
      <w:rPr>
        <w:rFonts w:hint="default"/>
        <w:lang w:val="en-US" w:eastAsia="en-US" w:bidi="ar-SA"/>
      </w:rPr>
    </w:lvl>
    <w:lvl w:ilvl="3" w:tplc="C8D2BC6A">
      <w:numFmt w:val="bullet"/>
      <w:lvlText w:val="•"/>
      <w:lvlJc w:val="left"/>
      <w:pPr>
        <w:ind w:left="3886" w:hanging="360"/>
      </w:pPr>
      <w:rPr>
        <w:rFonts w:hint="default"/>
        <w:lang w:val="en-US" w:eastAsia="en-US" w:bidi="ar-SA"/>
      </w:rPr>
    </w:lvl>
    <w:lvl w:ilvl="4" w:tplc="BFCA5488">
      <w:numFmt w:val="bullet"/>
      <w:lvlText w:val="•"/>
      <w:lvlJc w:val="left"/>
      <w:pPr>
        <w:ind w:left="4908" w:hanging="360"/>
      </w:pPr>
      <w:rPr>
        <w:rFonts w:hint="default"/>
        <w:lang w:val="en-US" w:eastAsia="en-US" w:bidi="ar-SA"/>
      </w:rPr>
    </w:lvl>
    <w:lvl w:ilvl="5" w:tplc="7AB4DC2C">
      <w:numFmt w:val="bullet"/>
      <w:lvlText w:val="•"/>
      <w:lvlJc w:val="left"/>
      <w:pPr>
        <w:ind w:left="5931" w:hanging="360"/>
      </w:pPr>
      <w:rPr>
        <w:rFonts w:hint="default"/>
        <w:lang w:val="en-US" w:eastAsia="en-US" w:bidi="ar-SA"/>
      </w:rPr>
    </w:lvl>
    <w:lvl w:ilvl="6" w:tplc="28F0EE2C">
      <w:numFmt w:val="bullet"/>
      <w:lvlText w:val="•"/>
      <w:lvlJc w:val="left"/>
      <w:pPr>
        <w:ind w:left="6953" w:hanging="360"/>
      </w:pPr>
      <w:rPr>
        <w:rFonts w:hint="default"/>
        <w:lang w:val="en-US" w:eastAsia="en-US" w:bidi="ar-SA"/>
      </w:rPr>
    </w:lvl>
    <w:lvl w:ilvl="7" w:tplc="9574F76A">
      <w:numFmt w:val="bullet"/>
      <w:lvlText w:val="•"/>
      <w:lvlJc w:val="left"/>
      <w:pPr>
        <w:ind w:left="7975" w:hanging="360"/>
      </w:pPr>
      <w:rPr>
        <w:rFonts w:hint="default"/>
        <w:lang w:val="en-US" w:eastAsia="en-US" w:bidi="ar-SA"/>
      </w:rPr>
    </w:lvl>
    <w:lvl w:ilvl="8" w:tplc="4E3E1A66">
      <w:numFmt w:val="bullet"/>
      <w:lvlText w:val="•"/>
      <w:lvlJc w:val="left"/>
      <w:pPr>
        <w:ind w:left="8997" w:hanging="360"/>
      </w:pPr>
      <w:rPr>
        <w:rFonts w:hint="default"/>
        <w:lang w:val="en-US" w:eastAsia="en-US" w:bidi="ar-SA"/>
      </w:rPr>
    </w:lvl>
  </w:abstractNum>
  <w:abstractNum w:abstractNumId="118" w15:restartNumberingAfterBreak="0">
    <w:nsid w:val="63B8444A"/>
    <w:multiLevelType w:val="hybridMultilevel"/>
    <w:tmpl w:val="343093C8"/>
    <w:lvl w:ilvl="0" w:tplc="DA96320E">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AD787162">
      <w:numFmt w:val="bullet"/>
      <w:lvlText w:val="•"/>
      <w:lvlJc w:val="left"/>
      <w:pPr>
        <w:ind w:left="1842" w:hanging="360"/>
      </w:pPr>
      <w:rPr>
        <w:rFonts w:hint="default"/>
        <w:lang w:val="en-US" w:eastAsia="en-US" w:bidi="ar-SA"/>
      </w:rPr>
    </w:lvl>
    <w:lvl w:ilvl="2" w:tplc="61569128">
      <w:numFmt w:val="bullet"/>
      <w:lvlText w:val="•"/>
      <w:lvlJc w:val="left"/>
      <w:pPr>
        <w:ind w:left="2864" w:hanging="360"/>
      </w:pPr>
      <w:rPr>
        <w:rFonts w:hint="default"/>
        <w:lang w:val="en-US" w:eastAsia="en-US" w:bidi="ar-SA"/>
      </w:rPr>
    </w:lvl>
    <w:lvl w:ilvl="3" w:tplc="18E0C888">
      <w:numFmt w:val="bullet"/>
      <w:lvlText w:val="•"/>
      <w:lvlJc w:val="left"/>
      <w:pPr>
        <w:ind w:left="3886" w:hanging="360"/>
      </w:pPr>
      <w:rPr>
        <w:rFonts w:hint="default"/>
        <w:lang w:val="en-US" w:eastAsia="en-US" w:bidi="ar-SA"/>
      </w:rPr>
    </w:lvl>
    <w:lvl w:ilvl="4" w:tplc="AF3E5BE6">
      <w:numFmt w:val="bullet"/>
      <w:lvlText w:val="•"/>
      <w:lvlJc w:val="left"/>
      <w:pPr>
        <w:ind w:left="4908" w:hanging="360"/>
      </w:pPr>
      <w:rPr>
        <w:rFonts w:hint="default"/>
        <w:lang w:val="en-US" w:eastAsia="en-US" w:bidi="ar-SA"/>
      </w:rPr>
    </w:lvl>
    <w:lvl w:ilvl="5" w:tplc="E6FE6282">
      <w:numFmt w:val="bullet"/>
      <w:lvlText w:val="•"/>
      <w:lvlJc w:val="left"/>
      <w:pPr>
        <w:ind w:left="5931" w:hanging="360"/>
      </w:pPr>
      <w:rPr>
        <w:rFonts w:hint="default"/>
        <w:lang w:val="en-US" w:eastAsia="en-US" w:bidi="ar-SA"/>
      </w:rPr>
    </w:lvl>
    <w:lvl w:ilvl="6" w:tplc="849E4432">
      <w:numFmt w:val="bullet"/>
      <w:lvlText w:val="•"/>
      <w:lvlJc w:val="left"/>
      <w:pPr>
        <w:ind w:left="6953" w:hanging="360"/>
      </w:pPr>
      <w:rPr>
        <w:rFonts w:hint="default"/>
        <w:lang w:val="en-US" w:eastAsia="en-US" w:bidi="ar-SA"/>
      </w:rPr>
    </w:lvl>
    <w:lvl w:ilvl="7" w:tplc="8A542438">
      <w:numFmt w:val="bullet"/>
      <w:lvlText w:val="•"/>
      <w:lvlJc w:val="left"/>
      <w:pPr>
        <w:ind w:left="7975" w:hanging="360"/>
      </w:pPr>
      <w:rPr>
        <w:rFonts w:hint="default"/>
        <w:lang w:val="en-US" w:eastAsia="en-US" w:bidi="ar-SA"/>
      </w:rPr>
    </w:lvl>
    <w:lvl w:ilvl="8" w:tplc="ED2675C6">
      <w:numFmt w:val="bullet"/>
      <w:lvlText w:val="•"/>
      <w:lvlJc w:val="left"/>
      <w:pPr>
        <w:ind w:left="8997" w:hanging="360"/>
      </w:pPr>
      <w:rPr>
        <w:rFonts w:hint="default"/>
        <w:lang w:val="en-US" w:eastAsia="en-US" w:bidi="ar-SA"/>
      </w:rPr>
    </w:lvl>
  </w:abstractNum>
  <w:abstractNum w:abstractNumId="119" w15:restartNumberingAfterBreak="0">
    <w:nsid w:val="65912972"/>
    <w:multiLevelType w:val="hybridMultilevel"/>
    <w:tmpl w:val="49E2FAA2"/>
    <w:lvl w:ilvl="0" w:tplc="CDBA0B36">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70062A6E">
      <w:numFmt w:val="bullet"/>
      <w:lvlText w:val="•"/>
      <w:lvlJc w:val="left"/>
      <w:pPr>
        <w:ind w:left="1842" w:hanging="360"/>
      </w:pPr>
      <w:rPr>
        <w:rFonts w:hint="default"/>
        <w:lang w:val="en-US" w:eastAsia="en-US" w:bidi="ar-SA"/>
      </w:rPr>
    </w:lvl>
    <w:lvl w:ilvl="2" w:tplc="350C648E">
      <w:numFmt w:val="bullet"/>
      <w:lvlText w:val="•"/>
      <w:lvlJc w:val="left"/>
      <w:pPr>
        <w:ind w:left="2864" w:hanging="360"/>
      </w:pPr>
      <w:rPr>
        <w:rFonts w:hint="default"/>
        <w:lang w:val="en-US" w:eastAsia="en-US" w:bidi="ar-SA"/>
      </w:rPr>
    </w:lvl>
    <w:lvl w:ilvl="3" w:tplc="17D48D42">
      <w:numFmt w:val="bullet"/>
      <w:lvlText w:val="•"/>
      <w:lvlJc w:val="left"/>
      <w:pPr>
        <w:ind w:left="3886" w:hanging="360"/>
      </w:pPr>
      <w:rPr>
        <w:rFonts w:hint="default"/>
        <w:lang w:val="en-US" w:eastAsia="en-US" w:bidi="ar-SA"/>
      </w:rPr>
    </w:lvl>
    <w:lvl w:ilvl="4" w:tplc="A0AA4632">
      <w:numFmt w:val="bullet"/>
      <w:lvlText w:val="•"/>
      <w:lvlJc w:val="left"/>
      <w:pPr>
        <w:ind w:left="4908" w:hanging="360"/>
      </w:pPr>
      <w:rPr>
        <w:rFonts w:hint="default"/>
        <w:lang w:val="en-US" w:eastAsia="en-US" w:bidi="ar-SA"/>
      </w:rPr>
    </w:lvl>
    <w:lvl w:ilvl="5" w:tplc="460A5622">
      <w:numFmt w:val="bullet"/>
      <w:lvlText w:val="•"/>
      <w:lvlJc w:val="left"/>
      <w:pPr>
        <w:ind w:left="5931" w:hanging="360"/>
      </w:pPr>
      <w:rPr>
        <w:rFonts w:hint="default"/>
        <w:lang w:val="en-US" w:eastAsia="en-US" w:bidi="ar-SA"/>
      </w:rPr>
    </w:lvl>
    <w:lvl w:ilvl="6" w:tplc="EDFEC104">
      <w:numFmt w:val="bullet"/>
      <w:lvlText w:val="•"/>
      <w:lvlJc w:val="left"/>
      <w:pPr>
        <w:ind w:left="6953" w:hanging="360"/>
      </w:pPr>
      <w:rPr>
        <w:rFonts w:hint="default"/>
        <w:lang w:val="en-US" w:eastAsia="en-US" w:bidi="ar-SA"/>
      </w:rPr>
    </w:lvl>
    <w:lvl w:ilvl="7" w:tplc="4BAA3A5A">
      <w:numFmt w:val="bullet"/>
      <w:lvlText w:val="•"/>
      <w:lvlJc w:val="left"/>
      <w:pPr>
        <w:ind w:left="7975" w:hanging="360"/>
      </w:pPr>
      <w:rPr>
        <w:rFonts w:hint="default"/>
        <w:lang w:val="en-US" w:eastAsia="en-US" w:bidi="ar-SA"/>
      </w:rPr>
    </w:lvl>
    <w:lvl w:ilvl="8" w:tplc="1CD6977C">
      <w:numFmt w:val="bullet"/>
      <w:lvlText w:val="•"/>
      <w:lvlJc w:val="left"/>
      <w:pPr>
        <w:ind w:left="8997" w:hanging="360"/>
      </w:pPr>
      <w:rPr>
        <w:rFonts w:hint="default"/>
        <w:lang w:val="en-US" w:eastAsia="en-US" w:bidi="ar-SA"/>
      </w:rPr>
    </w:lvl>
  </w:abstractNum>
  <w:abstractNum w:abstractNumId="120" w15:restartNumberingAfterBreak="0">
    <w:nsid w:val="66867A74"/>
    <w:multiLevelType w:val="hybridMultilevel"/>
    <w:tmpl w:val="EA7C3AC0"/>
    <w:lvl w:ilvl="0" w:tplc="3276394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3EED140">
      <w:numFmt w:val="bullet"/>
      <w:lvlText w:val="•"/>
      <w:lvlJc w:val="left"/>
      <w:pPr>
        <w:ind w:left="1835" w:hanging="360"/>
      </w:pPr>
      <w:rPr>
        <w:rFonts w:hint="default"/>
        <w:lang w:val="en-US" w:eastAsia="en-US" w:bidi="ar-SA"/>
      </w:rPr>
    </w:lvl>
    <w:lvl w:ilvl="2" w:tplc="1644AC9A">
      <w:numFmt w:val="bullet"/>
      <w:lvlText w:val="•"/>
      <w:lvlJc w:val="left"/>
      <w:pPr>
        <w:ind w:left="2851" w:hanging="360"/>
      </w:pPr>
      <w:rPr>
        <w:rFonts w:hint="default"/>
        <w:lang w:val="en-US" w:eastAsia="en-US" w:bidi="ar-SA"/>
      </w:rPr>
    </w:lvl>
    <w:lvl w:ilvl="3" w:tplc="326E0E24">
      <w:numFmt w:val="bullet"/>
      <w:lvlText w:val="•"/>
      <w:lvlJc w:val="left"/>
      <w:pPr>
        <w:ind w:left="3867" w:hanging="360"/>
      </w:pPr>
      <w:rPr>
        <w:rFonts w:hint="default"/>
        <w:lang w:val="en-US" w:eastAsia="en-US" w:bidi="ar-SA"/>
      </w:rPr>
    </w:lvl>
    <w:lvl w:ilvl="4" w:tplc="C49AFE3A">
      <w:numFmt w:val="bullet"/>
      <w:lvlText w:val="•"/>
      <w:lvlJc w:val="left"/>
      <w:pPr>
        <w:ind w:left="4882" w:hanging="360"/>
      </w:pPr>
      <w:rPr>
        <w:rFonts w:hint="default"/>
        <w:lang w:val="en-US" w:eastAsia="en-US" w:bidi="ar-SA"/>
      </w:rPr>
    </w:lvl>
    <w:lvl w:ilvl="5" w:tplc="85C6869C">
      <w:numFmt w:val="bullet"/>
      <w:lvlText w:val="•"/>
      <w:lvlJc w:val="left"/>
      <w:pPr>
        <w:ind w:left="5898" w:hanging="360"/>
      </w:pPr>
      <w:rPr>
        <w:rFonts w:hint="default"/>
        <w:lang w:val="en-US" w:eastAsia="en-US" w:bidi="ar-SA"/>
      </w:rPr>
    </w:lvl>
    <w:lvl w:ilvl="6" w:tplc="A25E8AB4">
      <w:numFmt w:val="bullet"/>
      <w:lvlText w:val="•"/>
      <w:lvlJc w:val="left"/>
      <w:pPr>
        <w:ind w:left="6914" w:hanging="360"/>
      </w:pPr>
      <w:rPr>
        <w:rFonts w:hint="default"/>
        <w:lang w:val="en-US" w:eastAsia="en-US" w:bidi="ar-SA"/>
      </w:rPr>
    </w:lvl>
    <w:lvl w:ilvl="7" w:tplc="A25C3544">
      <w:numFmt w:val="bullet"/>
      <w:lvlText w:val="•"/>
      <w:lvlJc w:val="left"/>
      <w:pPr>
        <w:ind w:left="7929" w:hanging="360"/>
      </w:pPr>
      <w:rPr>
        <w:rFonts w:hint="default"/>
        <w:lang w:val="en-US" w:eastAsia="en-US" w:bidi="ar-SA"/>
      </w:rPr>
    </w:lvl>
    <w:lvl w:ilvl="8" w:tplc="D966AB28">
      <w:numFmt w:val="bullet"/>
      <w:lvlText w:val="•"/>
      <w:lvlJc w:val="left"/>
      <w:pPr>
        <w:ind w:left="8945" w:hanging="360"/>
      </w:pPr>
      <w:rPr>
        <w:rFonts w:hint="default"/>
        <w:lang w:val="en-US" w:eastAsia="en-US" w:bidi="ar-SA"/>
      </w:rPr>
    </w:lvl>
  </w:abstractNum>
  <w:abstractNum w:abstractNumId="121" w15:restartNumberingAfterBreak="0">
    <w:nsid w:val="66D95B72"/>
    <w:multiLevelType w:val="hybridMultilevel"/>
    <w:tmpl w:val="C70E0BCC"/>
    <w:lvl w:ilvl="0" w:tplc="0414AEB6">
      <w:start w:val="8"/>
      <w:numFmt w:val="lowerLetter"/>
      <w:lvlText w:val="%1)"/>
      <w:lvlJc w:val="left"/>
      <w:pPr>
        <w:ind w:left="824" w:hanging="360"/>
        <w:jc w:val="left"/>
      </w:pPr>
      <w:rPr>
        <w:rFonts w:ascii="Tahoma" w:eastAsia="Tahoma" w:hAnsi="Tahoma" w:cs="Tahoma" w:hint="default"/>
        <w:b w:val="0"/>
        <w:bCs w:val="0"/>
        <w:i w:val="0"/>
        <w:iCs w:val="0"/>
        <w:spacing w:val="-1"/>
        <w:w w:val="87"/>
        <w:sz w:val="20"/>
        <w:szCs w:val="20"/>
        <w:lang w:val="en-US" w:eastAsia="en-US" w:bidi="ar-SA"/>
      </w:rPr>
    </w:lvl>
    <w:lvl w:ilvl="1" w:tplc="0988E1B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2" w:tplc="AB4AB1B4">
      <w:numFmt w:val="bullet"/>
      <w:lvlText w:val="•"/>
      <w:lvlJc w:val="left"/>
      <w:pPr>
        <w:ind w:left="2865" w:hanging="360"/>
      </w:pPr>
      <w:rPr>
        <w:rFonts w:hint="default"/>
        <w:lang w:val="en-US" w:eastAsia="en-US" w:bidi="ar-SA"/>
      </w:rPr>
    </w:lvl>
    <w:lvl w:ilvl="3" w:tplc="DF3A65A4">
      <w:numFmt w:val="bullet"/>
      <w:lvlText w:val="•"/>
      <w:lvlJc w:val="left"/>
      <w:pPr>
        <w:ind w:left="3888" w:hanging="360"/>
      </w:pPr>
      <w:rPr>
        <w:rFonts w:hint="default"/>
        <w:lang w:val="en-US" w:eastAsia="en-US" w:bidi="ar-SA"/>
      </w:rPr>
    </w:lvl>
    <w:lvl w:ilvl="4" w:tplc="E0D27C82">
      <w:numFmt w:val="bullet"/>
      <w:lvlText w:val="•"/>
      <w:lvlJc w:val="left"/>
      <w:pPr>
        <w:ind w:left="4911" w:hanging="360"/>
      </w:pPr>
      <w:rPr>
        <w:rFonts w:hint="default"/>
        <w:lang w:val="en-US" w:eastAsia="en-US" w:bidi="ar-SA"/>
      </w:rPr>
    </w:lvl>
    <w:lvl w:ilvl="5" w:tplc="F4C83946">
      <w:numFmt w:val="bullet"/>
      <w:lvlText w:val="•"/>
      <w:lvlJc w:val="left"/>
      <w:pPr>
        <w:ind w:left="5934" w:hanging="360"/>
      </w:pPr>
      <w:rPr>
        <w:rFonts w:hint="default"/>
        <w:lang w:val="en-US" w:eastAsia="en-US" w:bidi="ar-SA"/>
      </w:rPr>
    </w:lvl>
    <w:lvl w:ilvl="6" w:tplc="C3F66AAA">
      <w:numFmt w:val="bullet"/>
      <w:lvlText w:val="•"/>
      <w:lvlJc w:val="left"/>
      <w:pPr>
        <w:ind w:left="6957" w:hanging="360"/>
      </w:pPr>
      <w:rPr>
        <w:rFonts w:hint="default"/>
        <w:lang w:val="en-US" w:eastAsia="en-US" w:bidi="ar-SA"/>
      </w:rPr>
    </w:lvl>
    <w:lvl w:ilvl="7" w:tplc="77580626">
      <w:numFmt w:val="bullet"/>
      <w:lvlText w:val="•"/>
      <w:lvlJc w:val="left"/>
      <w:pPr>
        <w:ind w:left="7980" w:hanging="360"/>
      </w:pPr>
      <w:rPr>
        <w:rFonts w:hint="default"/>
        <w:lang w:val="en-US" w:eastAsia="en-US" w:bidi="ar-SA"/>
      </w:rPr>
    </w:lvl>
    <w:lvl w:ilvl="8" w:tplc="42EA6B24">
      <w:numFmt w:val="bullet"/>
      <w:lvlText w:val="•"/>
      <w:lvlJc w:val="left"/>
      <w:pPr>
        <w:ind w:left="9003" w:hanging="360"/>
      </w:pPr>
      <w:rPr>
        <w:rFonts w:hint="default"/>
        <w:lang w:val="en-US" w:eastAsia="en-US" w:bidi="ar-SA"/>
      </w:rPr>
    </w:lvl>
  </w:abstractNum>
  <w:abstractNum w:abstractNumId="122" w15:restartNumberingAfterBreak="0">
    <w:nsid w:val="67DE6AFA"/>
    <w:multiLevelType w:val="hybridMultilevel"/>
    <w:tmpl w:val="730E6462"/>
    <w:lvl w:ilvl="0" w:tplc="7D8E3B06">
      <w:start w:val="8"/>
      <w:numFmt w:val="lowerLetter"/>
      <w:lvlText w:val="%1)"/>
      <w:lvlJc w:val="left"/>
      <w:pPr>
        <w:ind w:left="826" w:hanging="360"/>
        <w:jc w:val="left"/>
      </w:pPr>
      <w:rPr>
        <w:rFonts w:ascii="Trebuchet MS" w:eastAsia="Trebuchet MS" w:hAnsi="Trebuchet MS" w:cs="Trebuchet MS" w:hint="default"/>
        <w:b w:val="0"/>
        <w:bCs w:val="0"/>
        <w:i/>
        <w:iCs/>
        <w:spacing w:val="0"/>
        <w:w w:val="84"/>
        <w:sz w:val="20"/>
        <w:szCs w:val="20"/>
        <w:lang w:val="en-US" w:eastAsia="en-US" w:bidi="ar-SA"/>
      </w:rPr>
    </w:lvl>
    <w:lvl w:ilvl="1" w:tplc="B71C1D62">
      <w:numFmt w:val="bullet"/>
      <w:lvlText w:val="•"/>
      <w:lvlJc w:val="left"/>
      <w:pPr>
        <w:ind w:left="1842" w:hanging="360"/>
      </w:pPr>
      <w:rPr>
        <w:rFonts w:hint="default"/>
        <w:lang w:val="en-US" w:eastAsia="en-US" w:bidi="ar-SA"/>
      </w:rPr>
    </w:lvl>
    <w:lvl w:ilvl="2" w:tplc="89504990">
      <w:numFmt w:val="bullet"/>
      <w:lvlText w:val="•"/>
      <w:lvlJc w:val="left"/>
      <w:pPr>
        <w:ind w:left="2864" w:hanging="360"/>
      </w:pPr>
      <w:rPr>
        <w:rFonts w:hint="default"/>
        <w:lang w:val="en-US" w:eastAsia="en-US" w:bidi="ar-SA"/>
      </w:rPr>
    </w:lvl>
    <w:lvl w:ilvl="3" w:tplc="828E098E">
      <w:numFmt w:val="bullet"/>
      <w:lvlText w:val="•"/>
      <w:lvlJc w:val="left"/>
      <w:pPr>
        <w:ind w:left="3886" w:hanging="360"/>
      </w:pPr>
      <w:rPr>
        <w:rFonts w:hint="default"/>
        <w:lang w:val="en-US" w:eastAsia="en-US" w:bidi="ar-SA"/>
      </w:rPr>
    </w:lvl>
    <w:lvl w:ilvl="4" w:tplc="FE9647F2">
      <w:numFmt w:val="bullet"/>
      <w:lvlText w:val="•"/>
      <w:lvlJc w:val="left"/>
      <w:pPr>
        <w:ind w:left="4908" w:hanging="360"/>
      </w:pPr>
      <w:rPr>
        <w:rFonts w:hint="default"/>
        <w:lang w:val="en-US" w:eastAsia="en-US" w:bidi="ar-SA"/>
      </w:rPr>
    </w:lvl>
    <w:lvl w:ilvl="5" w:tplc="7AD828C6">
      <w:numFmt w:val="bullet"/>
      <w:lvlText w:val="•"/>
      <w:lvlJc w:val="left"/>
      <w:pPr>
        <w:ind w:left="5931" w:hanging="360"/>
      </w:pPr>
      <w:rPr>
        <w:rFonts w:hint="default"/>
        <w:lang w:val="en-US" w:eastAsia="en-US" w:bidi="ar-SA"/>
      </w:rPr>
    </w:lvl>
    <w:lvl w:ilvl="6" w:tplc="A4C6EF64">
      <w:numFmt w:val="bullet"/>
      <w:lvlText w:val="•"/>
      <w:lvlJc w:val="left"/>
      <w:pPr>
        <w:ind w:left="6953" w:hanging="360"/>
      </w:pPr>
      <w:rPr>
        <w:rFonts w:hint="default"/>
        <w:lang w:val="en-US" w:eastAsia="en-US" w:bidi="ar-SA"/>
      </w:rPr>
    </w:lvl>
    <w:lvl w:ilvl="7" w:tplc="82022268">
      <w:numFmt w:val="bullet"/>
      <w:lvlText w:val="•"/>
      <w:lvlJc w:val="left"/>
      <w:pPr>
        <w:ind w:left="7975" w:hanging="360"/>
      </w:pPr>
      <w:rPr>
        <w:rFonts w:hint="default"/>
        <w:lang w:val="en-US" w:eastAsia="en-US" w:bidi="ar-SA"/>
      </w:rPr>
    </w:lvl>
    <w:lvl w:ilvl="8" w:tplc="679C279C">
      <w:numFmt w:val="bullet"/>
      <w:lvlText w:val="•"/>
      <w:lvlJc w:val="left"/>
      <w:pPr>
        <w:ind w:left="8997" w:hanging="360"/>
      </w:pPr>
      <w:rPr>
        <w:rFonts w:hint="default"/>
        <w:lang w:val="en-US" w:eastAsia="en-US" w:bidi="ar-SA"/>
      </w:rPr>
    </w:lvl>
  </w:abstractNum>
  <w:abstractNum w:abstractNumId="123" w15:restartNumberingAfterBreak="0">
    <w:nsid w:val="69EA02E5"/>
    <w:multiLevelType w:val="hybridMultilevel"/>
    <w:tmpl w:val="7A408F5A"/>
    <w:lvl w:ilvl="0" w:tplc="1604DBB2">
      <w:start w:val="1"/>
      <w:numFmt w:val="lowerLetter"/>
      <w:lvlText w:val="%1)"/>
      <w:lvlJc w:val="left"/>
      <w:pPr>
        <w:ind w:left="827" w:hanging="360"/>
        <w:jc w:val="left"/>
      </w:pPr>
      <w:rPr>
        <w:rFonts w:ascii="Trebuchet MS" w:eastAsia="Trebuchet MS" w:hAnsi="Trebuchet MS" w:cs="Trebuchet MS" w:hint="default"/>
        <w:b w:val="0"/>
        <w:bCs w:val="0"/>
        <w:i/>
        <w:iCs/>
        <w:spacing w:val="-1"/>
        <w:w w:val="85"/>
        <w:sz w:val="20"/>
        <w:szCs w:val="20"/>
        <w:lang w:val="en-US" w:eastAsia="en-US" w:bidi="ar-SA"/>
      </w:rPr>
    </w:lvl>
    <w:lvl w:ilvl="1" w:tplc="F5F094EE">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2" w:tplc="07885CD6">
      <w:numFmt w:val="bullet"/>
      <w:lvlText w:val="•"/>
      <w:lvlJc w:val="left"/>
      <w:pPr>
        <w:ind w:left="2001" w:hanging="360"/>
      </w:pPr>
      <w:rPr>
        <w:rFonts w:hint="default"/>
        <w:lang w:val="en-US" w:eastAsia="en-US" w:bidi="ar-SA"/>
      </w:rPr>
    </w:lvl>
    <w:lvl w:ilvl="3" w:tplc="D1EA9654">
      <w:numFmt w:val="bullet"/>
      <w:lvlText w:val="•"/>
      <w:lvlJc w:val="left"/>
      <w:pPr>
        <w:ind w:left="3123" w:hanging="360"/>
      </w:pPr>
      <w:rPr>
        <w:rFonts w:hint="default"/>
        <w:lang w:val="en-US" w:eastAsia="en-US" w:bidi="ar-SA"/>
      </w:rPr>
    </w:lvl>
    <w:lvl w:ilvl="4" w:tplc="87C8A510">
      <w:numFmt w:val="bullet"/>
      <w:lvlText w:val="•"/>
      <w:lvlJc w:val="left"/>
      <w:pPr>
        <w:ind w:left="4245" w:hanging="360"/>
      </w:pPr>
      <w:rPr>
        <w:rFonts w:hint="default"/>
        <w:lang w:val="en-US" w:eastAsia="en-US" w:bidi="ar-SA"/>
      </w:rPr>
    </w:lvl>
    <w:lvl w:ilvl="5" w:tplc="D08AF468">
      <w:numFmt w:val="bullet"/>
      <w:lvlText w:val="•"/>
      <w:lvlJc w:val="left"/>
      <w:pPr>
        <w:ind w:left="5367" w:hanging="360"/>
      </w:pPr>
      <w:rPr>
        <w:rFonts w:hint="default"/>
        <w:lang w:val="en-US" w:eastAsia="en-US" w:bidi="ar-SA"/>
      </w:rPr>
    </w:lvl>
    <w:lvl w:ilvl="6" w:tplc="F734435C">
      <w:numFmt w:val="bullet"/>
      <w:lvlText w:val="•"/>
      <w:lvlJc w:val="left"/>
      <w:pPr>
        <w:ind w:left="6489" w:hanging="360"/>
      </w:pPr>
      <w:rPr>
        <w:rFonts w:hint="default"/>
        <w:lang w:val="en-US" w:eastAsia="en-US" w:bidi="ar-SA"/>
      </w:rPr>
    </w:lvl>
    <w:lvl w:ilvl="7" w:tplc="84CAA922">
      <w:numFmt w:val="bullet"/>
      <w:lvlText w:val="•"/>
      <w:lvlJc w:val="left"/>
      <w:pPr>
        <w:ind w:left="7611" w:hanging="360"/>
      </w:pPr>
      <w:rPr>
        <w:rFonts w:hint="default"/>
        <w:lang w:val="en-US" w:eastAsia="en-US" w:bidi="ar-SA"/>
      </w:rPr>
    </w:lvl>
    <w:lvl w:ilvl="8" w:tplc="FDFE9DF6">
      <w:numFmt w:val="bullet"/>
      <w:lvlText w:val="•"/>
      <w:lvlJc w:val="left"/>
      <w:pPr>
        <w:ind w:left="8733" w:hanging="360"/>
      </w:pPr>
      <w:rPr>
        <w:rFonts w:hint="default"/>
        <w:lang w:val="en-US" w:eastAsia="en-US" w:bidi="ar-SA"/>
      </w:rPr>
    </w:lvl>
  </w:abstractNum>
  <w:abstractNum w:abstractNumId="124" w15:restartNumberingAfterBreak="0">
    <w:nsid w:val="6AFA4E0C"/>
    <w:multiLevelType w:val="hybridMultilevel"/>
    <w:tmpl w:val="B28A09DA"/>
    <w:lvl w:ilvl="0" w:tplc="7592E734">
      <w:start w:val="2"/>
      <w:numFmt w:val="lowerLetter"/>
      <w:lvlText w:val="%1)"/>
      <w:lvlJc w:val="left"/>
      <w:pPr>
        <w:ind w:left="826" w:hanging="360"/>
        <w:jc w:val="left"/>
      </w:pPr>
      <w:rPr>
        <w:rFonts w:ascii="Tahoma" w:eastAsia="Tahoma" w:hAnsi="Tahoma" w:cs="Tahoma" w:hint="default"/>
        <w:b w:val="0"/>
        <w:bCs w:val="0"/>
        <w:i w:val="0"/>
        <w:iCs w:val="0"/>
        <w:spacing w:val="0"/>
        <w:w w:val="88"/>
        <w:sz w:val="20"/>
        <w:szCs w:val="20"/>
        <w:lang w:val="en-US" w:eastAsia="en-US" w:bidi="ar-SA"/>
      </w:rPr>
    </w:lvl>
    <w:lvl w:ilvl="1" w:tplc="31CA62F6">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2" w:tplc="D1EE388A">
      <w:numFmt w:val="bullet"/>
      <w:lvlText w:val="•"/>
      <w:lvlJc w:val="left"/>
      <w:pPr>
        <w:ind w:left="2275" w:hanging="360"/>
      </w:pPr>
      <w:rPr>
        <w:rFonts w:hint="default"/>
        <w:lang w:val="en-US" w:eastAsia="en-US" w:bidi="ar-SA"/>
      </w:rPr>
    </w:lvl>
    <w:lvl w:ilvl="3" w:tplc="6B1EF438">
      <w:numFmt w:val="bullet"/>
      <w:lvlText w:val="•"/>
      <w:lvlJc w:val="left"/>
      <w:pPr>
        <w:ind w:left="3371" w:hanging="360"/>
      </w:pPr>
      <w:rPr>
        <w:rFonts w:hint="default"/>
        <w:lang w:val="en-US" w:eastAsia="en-US" w:bidi="ar-SA"/>
      </w:rPr>
    </w:lvl>
    <w:lvl w:ilvl="4" w:tplc="94C83114">
      <w:numFmt w:val="bullet"/>
      <w:lvlText w:val="•"/>
      <w:lvlJc w:val="left"/>
      <w:pPr>
        <w:ind w:left="4467" w:hanging="360"/>
      </w:pPr>
      <w:rPr>
        <w:rFonts w:hint="default"/>
        <w:lang w:val="en-US" w:eastAsia="en-US" w:bidi="ar-SA"/>
      </w:rPr>
    </w:lvl>
    <w:lvl w:ilvl="5" w:tplc="1E28521A">
      <w:numFmt w:val="bullet"/>
      <w:lvlText w:val="•"/>
      <w:lvlJc w:val="left"/>
      <w:pPr>
        <w:ind w:left="5563" w:hanging="360"/>
      </w:pPr>
      <w:rPr>
        <w:rFonts w:hint="default"/>
        <w:lang w:val="en-US" w:eastAsia="en-US" w:bidi="ar-SA"/>
      </w:rPr>
    </w:lvl>
    <w:lvl w:ilvl="6" w:tplc="157809C8">
      <w:numFmt w:val="bullet"/>
      <w:lvlText w:val="•"/>
      <w:lvlJc w:val="left"/>
      <w:pPr>
        <w:ind w:left="6658" w:hanging="360"/>
      </w:pPr>
      <w:rPr>
        <w:rFonts w:hint="default"/>
        <w:lang w:val="en-US" w:eastAsia="en-US" w:bidi="ar-SA"/>
      </w:rPr>
    </w:lvl>
    <w:lvl w:ilvl="7" w:tplc="999A405C">
      <w:numFmt w:val="bullet"/>
      <w:lvlText w:val="•"/>
      <w:lvlJc w:val="left"/>
      <w:pPr>
        <w:ind w:left="7754" w:hanging="360"/>
      </w:pPr>
      <w:rPr>
        <w:rFonts w:hint="default"/>
        <w:lang w:val="en-US" w:eastAsia="en-US" w:bidi="ar-SA"/>
      </w:rPr>
    </w:lvl>
    <w:lvl w:ilvl="8" w:tplc="7EFE7AA4">
      <w:numFmt w:val="bullet"/>
      <w:lvlText w:val="•"/>
      <w:lvlJc w:val="left"/>
      <w:pPr>
        <w:ind w:left="8850" w:hanging="360"/>
      </w:pPr>
      <w:rPr>
        <w:rFonts w:hint="default"/>
        <w:lang w:val="en-US" w:eastAsia="en-US" w:bidi="ar-SA"/>
      </w:rPr>
    </w:lvl>
  </w:abstractNum>
  <w:abstractNum w:abstractNumId="125" w15:restartNumberingAfterBreak="0">
    <w:nsid w:val="6B7362D5"/>
    <w:multiLevelType w:val="hybridMultilevel"/>
    <w:tmpl w:val="AB2AEF58"/>
    <w:lvl w:ilvl="0" w:tplc="BCD82A48">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82D82658">
      <w:numFmt w:val="bullet"/>
      <w:lvlText w:val="•"/>
      <w:lvlJc w:val="left"/>
      <w:pPr>
        <w:ind w:left="1842" w:hanging="360"/>
      </w:pPr>
      <w:rPr>
        <w:rFonts w:hint="default"/>
        <w:lang w:val="en-US" w:eastAsia="en-US" w:bidi="ar-SA"/>
      </w:rPr>
    </w:lvl>
    <w:lvl w:ilvl="2" w:tplc="442E2A56">
      <w:numFmt w:val="bullet"/>
      <w:lvlText w:val="•"/>
      <w:lvlJc w:val="left"/>
      <w:pPr>
        <w:ind w:left="2864" w:hanging="360"/>
      </w:pPr>
      <w:rPr>
        <w:rFonts w:hint="default"/>
        <w:lang w:val="en-US" w:eastAsia="en-US" w:bidi="ar-SA"/>
      </w:rPr>
    </w:lvl>
    <w:lvl w:ilvl="3" w:tplc="8F40F2FA">
      <w:numFmt w:val="bullet"/>
      <w:lvlText w:val="•"/>
      <w:lvlJc w:val="left"/>
      <w:pPr>
        <w:ind w:left="3886" w:hanging="360"/>
      </w:pPr>
      <w:rPr>
        <w:rFonts w:hint="default"/>
        <w:lang w:val="en-US" w:eastAsia="en-US" w:bidi="ar-SA"/>
      </w:rPr>
    </w:lvl>
    <w:lvl w:ilvl="4" w:tplc="23C6E554">
      <w:numFmt w:val="bullet"/>
      <w:lvlText w:val="•"/>
      <w:lvlJc w:val="left"/>
      <w:pPr>
        <w:ind w:left="4908" w:hanging="360"/>
      </w:pPr>
      <w:rPr>
        <w:rFonts w:hint="default"/>
        <w:lang w:val="en-US" w:eastAsia="en-US" w:bidi="ar-SA"/>
      </w:rPr>
    </w:lvl>
    <w:lvl w:ilvl="5" w:tplc="74B608D2">
      <w:numFmt w:val="bullet"/>
      <w:lvlText w:val="•"/>
      <w:lvlJc w:val="left"/>
      <w:pPr>
        <w:ind w:left="5931" w:hanging="360"/>
      </w:pPr>
      <w:rPr>
        <w:rFonts w:hint="default"/>
        <w:lang w:val="en-US" w:eastAsia="en-US" w:bidi="ar-SA"/>
      </w:rPr>
    </w:lvl>
    <w:lvl w:ilvl="6" w:tplc="AE625314">
      <w:numFmt w:val="bullet"/>
      <w:lvlText w:val="•"/>
      <w:lvlJc w:val="left"/>
      <w:pPr>
        <w:ind w:left="6953" w:hanging="360"/>
      </w:pPr>
      <w:rPr>
        <w:rFonts w:hint="default"/>
        <w:lang w:val="en-US" w:eastAsia="en-US" w:bidi="ar-SA"/>
      </w:rPr>
    </w:lvl>
    <w:lvl w:ilvl="7" w:tplc="7FB23C7C">
      <w:numFmt w:val="bullet"/>
      <w:lvlText w:val="•"/>
      <w:lvlJc w:val="left"/>
      <w:pPr>
        <w:ind w:left="7975" w:hanging="360"/>
      </w:pPr>
      <w:rPr>
        <w:rFonts w:hint="default"/>
        <w:lang w:val="en-US" w:eastAsia="en-US" w:bidi="ar-SA"/>
      </w:rPr>
    </w:lvl>
    <w:lvl w:ilvl="8" w:tplc="D4FC3EE6">
      <w:numFmt w:val="bullet"/>
      <w:lvlText w:val="•"/>
      <w:lvlJc w:val="left"/>
      <w:pPr>
        <w:ind w:left="8997" w:hanging="360"/>
      </w:pPr>
      <w:rPr>
        <w:rFonts w:hint="default"/>
        <w:lang w:val="en-US" w:eastAsia="en-US" w:bidi="ar-SA"/>
      </w:rPr>
    </w:lvl>
  </w:abstractNum>
  <w:abstractNum w:abstractNumId="126" w15:restartNumberingAfterBreak="0">
    <w:nsid w:val="6BA42F60"/>
    <w:multiLevelType w:val="hybridMultilevel"/>
    <w:tmpl w:val="3FE0F5F4"/>
    <w:lvl w:ilvl="0" w:tplc="477611B4">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76D07E84">
      <w:numFmt w:val="bullet"/>
      <w:lvlText w:val="•"/>
      <w:lvlJc w:val="left"/>
      <w:pPr>
        <w:ind w:left="1842" w:hanging="360"/>
      </w:pPr>
      <w:rPr>
        <w:rFonts w:hint="default"/>
        <w:lang w:val="en-US" w:eastAsia="en-US" w:bidi="ar-SA"/>
      </w:rPr>
    </w:lvl>
    <w:lvl w:ilvl="2" w:tplc="0C9CFA50">
      <w:numFmt w:val="bullet"/>
      <w:lvlText w:val="•"/>
      <w:lvlJc w:val="left"/>
      <w:pPr>
        <w:ind w:left="2864" w:hanging="360"/>
      </w:pPr>
      <w:rPr>
        <w:rFonts w:hint="default"/>
        <w:lang w:val="en-US" w:eastAsia="en-US" w:bidi="ar-SA"/>
      </w:rPr>
    </w:lvl>
    <w:lvl w:ilvl="3" w:tplc="78362DC6">
      <w:numFmt w:val="bullet"/>
      <w:lvlText w:val="•"/>
      <w:lvlJc w:val="left"/>
      <w:pPr>
        <w:ind w:left="3886" w:hanging="360"/>
      </w:pPr>
      <w:rPr>
        <w:rFonts w:hint="default"/>
        <w:lang w:val="en-US" w:eastAsia="en-US" w:bidi="ar-SA"/>
      </w:rPr>
    </w:lvl>
    <w:lvl w:ilvl="4" w:tplc="90382B04">
      <w:numFmt w:val="bullet"/>
      <w:lvlText w:val="•"/>
      <w:lvlJc w:val="left"/>
      <w:pPr>
        <w:ind w:left="4908" w:hanging="360"/>
      </w:pPr>
      <w:rPr>
        <w:rFonts w:hint="default"/>
        <w:lang w:val="en-US" w:eastAsia="en-US" w:bidi="ar-SA"/>
      </w:rPr>
    </w:lvl>
    <w:lvl w:ilvl="5" w:tplc="97646144">
      <w:numFmt w:val="bullet"/>
      <w:lvlText w:val="•"/>
      <w:lvlJc w:val="left"/>
      <w:pPr>
        <w:ind w:left="5931" w:hanging="360"/>
      </w:pPr>
      <w:rPr>
        <w:rFonts w:hint="default"/>
        <w:lang w:val="en-US" w:eastAsia="en-US" w:bidi="ar-SA"/>
      </w:rPr>
    </w:lvl>
    <w:lvl w:ilvl="6" w:tplc="09681E0A">
      <w:numFmt w:val="bullet"/>
      <w:lvlText w:val="•"/>
      <w:lvlJc w:val="left"/>
      <w:pPr>
        <w:ind w:left="6953" w:hanging="360"/>
      </w:pPr>
      <w:rPr>
        <w:rFonts w:hint="default"/>
        <w:lang w:val="en-US" w:eastAsia="en-US" w:bidi="ar-SA"/>
      </w:rPr>
    </w:lvl>
    <w:lvl w:ilvl="7" w:tplc="DEAE77EA">
      <w:numFmt w:val="bullet"/>
      <w:lvlText w:val="•"/>
      <w:lvlJc w:val="left"/>
      <w:pPr>
        <w:ind w:left="7975" w:hanging="360"/>
      </w:pPr>
      <w:rPr>
        <w:rFonts w:hint="default"/>
        <w:lang w:val="en-US" w:eastAsia="en-US" w:bidi="ar-SA"/>
      </w:rPr>
    </w:lvl>
    <w:lvl w:ilvl="8" w:tplc="EA845EE6">
      <w:numFmt w:val="bullet"/>
      <w:lvlText w:val="•"/>
      <w:lvlJc w:val="left"/>
      <w:pPr>
        <w:ind w:left="8997" w:hanging="360"/>
      </w:pPr>
      <w:rPr>
        <w:rFonts w:hint="default"/>
        <w:lang w:val="en-US" w:eastAsia="en-US" w:bidi="ar-SA"/>
      </w:rPr>
    </w:lvl>
  </w:abstractNum>
  <w:abstractNum w:abstractNumId="127" w15:restartNumberingAfterBreak="0">
    <w:nsid w:val="6D7E507E"/>
    <w:multiLevelType w:val="hybridMultilevel"/>
    <w:tmpl w:val="5A862762"/>
    <w:lvl w:ilvl="0" w:tplc="5C9AEA0E">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A948B636">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2" w:tplc="B60A2E10">
      <w:numFmt w:val="bullet"/>
      <w:lvlText w:val="•"/>
      <w:lvlJc w:val="left"/>
      <w:pPr>
        <w:ind w:left="2275" w:hanging="360"/>
      </w:pPr>
      <w:rPr>
        <w:rFonts w:hint="default"/>
        <w:lang w:val="en-US" w:eastAsia="en-US" w:bidi="ar-SA"/>
      </w:rPr>
    </w:lvl>
    <w:lvl w:ilvl="3" w:tplc="903CD0D8">
      <w:numFmt w:val="bullet"/>
      <w:lvlText w:val="•"/>
      <w:lvlJc w:val="left"/>
      <w:pPr>
        <w:ind w:left="3371" w:hanging="360"/>
      </w:pPr>
      <w:rPr>
        <w:rFonts w:hint="default"/>
        <w:lang w:val="en-US" w:eastAsia="en-US" w:bidi="ar-SA"/>
      </w:rPr>
    </w:lvl>
    <w:lvl w:ilvl="4" w:tplc="70B09852">
      <w:numFmt w:val="bullet"/>
      <w:lvlText w:val="•"/>
      <w:lvlJc w:val="left"/>
      <w:pPr>
        <w:ind w:left="4467" w:hanging="360"/>
      </w:pPr>
      <w:rPr>
        <w:rFonts w:hint="default"/>
        <w:lang w:val="en-US" w:eastAsia="en-US" w:bidi="ar-SA"/>
      </w:rPr>
    </w:lvl>
    <w:lvl w:ilvl="5" w:tplc="2C123678">
      <w:numFmt w:val="bullet"/>
      <w:lvlText w:val="•"/>
      <w:lvlJc w:val="left"/>
      <w:pPr>
        <w:ind w:left="5563" w:hanging="360"/>
      </w:pPr>
      <w:rPr>
        <w:rFonts w:hint="default"/>
        <w:lang w:val="en-US" w:eastAsia="en-US" w:bidi="ar-SA"/>
      </w:rPr>
    </w:lvl>
    <w:lvl w:ilvl="6" w:tplc="EC204F5A">
      <w:numFmt w:val="bullet"/>
      <w:lvlText w:val="•"/>
      <w:lvlJc w:val="left"/>
      <w:pPr>
        <w:ind w:left="6658" w:hanging="360"/>
      </w:pPr>
      <w:rPr>
        <w:rFonts w:hint="default"/>
        <w:lang w:val="en-US" w:eastAsia="en-US" w:bidi="ar-SA"/>
      </w:rPr>
    </w:lvl>
    <w:lvl w:ilvl="7" w:tplc="B77EDD7C">
      <w:numFmt w:val="bullet"/>
      <w:lvlText w:val="•"/>
      <w:lvlJc w:val="left"/>
      <w:pPr>
        <w:ind w:left="7754" w:hanging="360"/>
      </w:pPr>
      <w:rPr>
        <w:rFonts w:hint="default"/>
        <w:lang w:val="en-US" w:eastAsia="en-US" w:bidi="ar-SA"/>
      </w:rPr>
    </w:lvl>
    <w:lvl w:ilvl="8" w:tplc="837EE6B4">
      <w:numFmt w:val="bullet"/>
      <w:lvlText w:val="•"/>
      <w:lvlJc w:val="left"/>
      <w:pPr>
        <w:ind w:left="8850" w:hanging="360"/>
      </w:pPr>
      <w:rPr>
        <w:rFonts w:hint="default"/>
        <w:lang w:val="en-US" w:eastAsia="en-US" w:bidi="ar-SA"/>
      </w:rPr>
    </w:lvl>
  </w:abstractNum>
  <w:abstractNum w:abstractNumId="128" w15:restartNumberingAfterBreak="0">
    <w:nsid w:val="6E7C497D"/>
    <w:multiLevelType w:val="hybridMultilevel"/>
    <w:tmpl w:val="F3A6B21C"/>
    <w:lvl w:ilvl="0" w:tplc="628033B8">
      <w:numFmt w:val="bullet"/>
      <w:lvlText w:val=""/>
      <w:lvlJc w:val="left"/>
      <w:pPr>
        <w:ind w:left="819" w:hanging="356"/>
      </w:pPr>
      <w:rPr>
        <w:rFonts w:ascii="Symbol" w:eastAsia="Symbol" w:hAnsi="Symbol" w:cs="Symbol" w:hint="default"/>
        <w:b w:val="0"/>
        <w:bCs w:val="0"/>
        <w:i w:val="0"/>
        <w:iCs w:val="0"/>
        <w:spacing w:val="0"/>
        <w:w w:val="99"/>
        <w:sz w:val="20"/>
        <w:szCs w:val="20"/>
        <w:lang w:val="en-US" w:eastAsia="en-US" w:bidi="ar-SA"/>
      </w:rPr>
    </w:lvl>
    <w:lvl w:ilvl="1" w:tplc="A9DAA04A">
      <w:numFmt w:val="bullet"/>
      <w:lvlText w:val="•"/>
      <w:lvlJc w:val="left"/>
      <w:pPr>
        <w:ind w:left="1842" w:hanging="356"/>
      </w:pPr>
      <w:rPr>
        <w:rFonts w:hint="default"/>
        <w:lang w:val="en-US" w:eastAsia="en-US" w:bidi="ar-SA"/>
      </w:rPr>
    </w:lvl>
    <w:lvl w:ilvl="2" w:tplc="E6840030">
      <w:numFmt w:val="bullet"/>
      <w:lvlText w:val="•"/>
      <w:lvlJc w:val="left"/>
      <w:pPr>
        <w:ind w:left="2864" w:hanging="356"/>
      </w:pPr>
      <w:rPr>
        <w:rFonts w:hint="default"/>
        <w:lang w:val="en-US" w:eastAsia="en-US" w:bidi="ar-SA"/>
      </w:rPr>
    </w:lvl>
    <w:lvl w:ilvl="3" w:tplc="ADE6E56A">
      <w:numFmt w:val="bullet"/>
      <w:lvlText w:val="•"/>
      <w:lvlJc w:val="left"/>
      <w:pPr>
        <w:ind w:left="3886" w:hanging="356"/>
      </w:pPr>
      <w:rPr>
        <w:rFonts w:hint="default"/>
        <w:lang w:val="en-US" w:eastAsia="en-US" w:bidi="ar-SA"/>
      </w:rPr>
    </w:lvl>
    <w:lvl w:ilvl="4" w:tplc="A32AEC78">
      <w:numFmt w:val="bullet"/>
      <w:lvlText w:val="•"/>
      <w:lvlJc w:val="left"/>
      <w:pPr>
        <w:ind w:left="4908" w:hanging="356"/>
      </w:pPr>
      <w:rPr>
        <w:rFonts w:hint="default"/>
        <w:lang w:val="en-US" w:eastAsia="en-US" w:bidi="ar-SA"/>
      </w:rPr>
    </w:lvl>
    <w:lvl w:ilvl="5" w:tplc="55C493AE">
      <w:numFmt w:val="bullet"/>
      <w:lvlText w:val="•"/>
      <w:lvlJc w:val="left"/>
      <w:pPr>
        <w:ind w:left="5931" w:hanging="356"/>
      </w:pPr>
      <w:rPr>
        <w:rFonts w:hint="default"/>
        <w:lang w:val="en-US" w:eastAsia="en-US" w:bidi="ar-SA"/>
      </w:rPr>
    </w:lvl>
    <w:lvl w:ilvl="6" w:tplc="043CF344">
      <w:numFmt w:val="bullet"/>
      <w:lvlText w:val="•"/>
      <w:lvlJc w:val="left"/>
      <w:pPr>
        <w:ind w:left="6953" w:hanging="356"/>
      </w:pPr>
      <w:rPr>
        <w:rFonts w:hint="default"/>
        <w:lang w:val="en-US" w:eastAsia="en-US" w:bidi="ar-SA"/>
      </w:rPr>
    </w:lvl>
    <w:lvl w:ilvl="7" w:tplc="3F9EE5A2">
      <w:numFmt w:val="bullet"/>
      <w:lvlText w:val="•"/>
      <w:lvlJc w:val="left"/>
      <w:pPr>
        <w:ind w:left="7975" w:hanging="356"/>
      </w:pPr>
      <w:rPr>
        <w:rFonts w:hint="default"/>
        <w:lang w:val="en-US" w:eastAsia="en-US" w:bidi="ar-SA"/>
      </w:rPr>
    </w:lvl>
    <w:lvl w:ilvl="8" w:tplc="19701BBC">
      <w:numFmt w:val="bullet"/>
      <w:lvlText w:val="•"/>
      <w:lvlJc w:val="left"/>
      <w:pPr>
        <w:ind w:left="8997" w:hanging="356"/>
      </w:pPr>
      <w:rPr>
        <w:rFonts w:hint="default"/>
        <w:lang w:val="en-US" w:eastAsia="en-US" w:bidi="ar-SA"/>
      </w:rPr>
    </w:lvl>
  </w:abstractNum>
  <w:abstractNum w:abstractNumId="129" w15:restartNumberingAfterBreak="0">
    <w:nsid w:val="6F4D317A"/>
    <w:multiLevelType w:val="hybridMultilevel"/>
    <w:tmpl w:val="A5D44206"/>
    <w:lvl w:ilvl="0" w:tplc="72A0C97A">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F932776C">
      <w:numFmt w:val="bullet"/>
      <w:lvlText w:val="•"/>
      <w:lvlJc w:val="left"/>
      <w:pPr>
        <w:ind w:left="1842" w:hanging="360"/>
      </w:pPr>
      <w:rPr>
        <w:rFonts w:hint="default"/>
        <w:lang w:val="en-US" w:eastAsia="en-US" w:bidi="ar-SA"/>
      </w:rPr>
    </w:lvl>
    <w:lvl w:ilvl="2" w:tplc="C4CA2740">
      <w:numFmt w:val="bullet"/>
      <w:lvlText w:val="•"/>
      <w:lvlJc w:val="left"/>
      <w:pPr>
        <w:ind w:left="2864" w:hanging="360"/>
      </w:pPr>
      <w:rPr>
        <w:rFonts w:hint="default"/>
        <w:lang w:val="en-US" w:eastAsia="en-US" w:bidi="ar-SA"/>
      </w:rPr>
    </w:lvl>
    <w:lvl w:ilvl="3" w:tplc="3F46C72E">
      <w:numFmt w:val="bullet"/>
      <w:lvlText w:val="•"/>
      <w:lvlJc w:val="left"/>
      <w:pPr>
        <w:ind w:left="3886" w:hanging="360"/>
      </w:pPr>
      <w:rPr>
        <w:rFonts w:hint="default"/>
        <w:lang w:val="en-US" w:eastAsia="en-US" w:bidi="ar-SA"/>
      </w:rPr>
    </w:lvl>
    <w:lvl w:ilvl="4" w:tplc="C08EBE14">
      <w:numFmt w:val="bullet"/>
      <w:lvlText w:val="•"/>
      <w:lvlJc w:val="left"/>
      <w:pPr>
        <w:ind w:left="4908" w:hanging="360"/>
      </w:pPr>
      <w:rPr>
        <w:rFonts w:hint="default"/>
        <w:lang w:val="en-US" w:eastAsia="en-US" w:bidi="ar-SA"/>
      </w:rPr>
    </w:lvl>
    <w:lvl w:ilvl="5" w:tplc="9E40808E">
      <w:numFmt w:val="bullet"/>
      <w:lvlText w:val="•"/>
      <w:lvlJc w:val="left"/>
      <w:pPr>
        <w:ind w:left="5931" w:hanging="360"/>
      </w:pPr>
      <w:rPr>
        <w:rFonts w:hint="default"/>
        <w:lang w:val="en-US" w:eastAsia="en-US" w:bidi="ar-SA"/>
      </w:rPr>
    </w:lvl>
    <w:lvl w:ilvl="6" w:tplc="33A6C2DC">
      <w:numFmt w:val="bullet"/>
      <w:lvlText w:val="•"/>
      <w:lvlJc w:val="left"/>
      <w:pPr>
        <w:ind w:left="6953" w:hanging="360"/>
      </w:pPr>
      <w:rPr>
        <w:rFonts w:hint="default"/>
        <w:lang w:val="en-US" w:eastAsia="en-US" w:bidi="ar-SA"/>
      </w:rPr>
    </w:lvl>
    <w:lvl w:ilvl="7" w:tplc="E6F87FF8">
      <w:numFmt w:val="bullet"/>
      <w:lvlText w:val="•"/>
      <w:lvlJc w:val="left"/>
      <w:pPr>
        <w:ind w:left="7975" w:hanging="360"/>
      </w:pPr>
      <w:rPr>
        <w:rFonts w:hint="default"/>
        <w:lang w:val="en-US" w:eastAsia="en-US" w:bidi="ar-SA"/>
      </w:rPr>
    </w:lvl>
    <w:lvl w:ilvl="8" w:tplc="E244CDB6">
      <w:numFmt w:val="bullet"/>
      <w:lvlText w:val="•"/>
      <w:lvlJc w:val="left"/>
      <w:pPr>
        <w:ind w:left="8997" w:hanging="360"/>
      </w:pPr>
      <w:rPr>
        <w:rFonts w:hint="default"/>
        <w:lang w:val="en-US" w:eastAsia="en-US" w:bidi="ar-SA"/>
      </w:rPr>
    </w:lvl>
  </w:abstractNum>
  <w:abstractNum w:abstractNumId="130" w15:restartNumberingAfterBreak="0">
    <w:nsid w:val="70151287"/>
    <w:multiLevelType w:val="hybridMultilevel"/>
    <w:tmpl w:val="CDD2A872"/>
    <w:lvl w:ilvl="0" w:tplc="948E92DC">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68086FA6">
      <w:numFmt w:val="bullet"/>
      <w:lvlText w:val="•"/>
      <w:lvlJc w:val="left"/>
      <w:pPr>
        <w:ind w:left="1842" w:hanging="360"/>
      </w:pPr>
      <w:rPr>
        <w:rFonts w:hint="default"/>
        <w:lang w:val="en-US" w:eastAsia="en-US" w:bidi="ar-SA"/>
      </w:rPr>
    </w:lvl>
    <w:lvl w:ilvl="2" w:tplc="8CE235F6">
      <w:numFmt w:val="bullet"/>
      <w:lvlText w:val="•"/>
      <w:lvlJc w:val="left"/>
      <w:pPr>
        <w:ind w:left="2865" w:hanging="360"/>
      </w:pPr>
      <w:rPr>
        <w:rFonts w:hint="default"/>
        <w:lang w:val="en-US" w:eastAsia="en-US" w:bidi="ar-SA"/>
      </w:rPr>
    </w:lvl>
    <w:lvl w:ilvl="3" w:tplc="7E9233B8">
      <w:numFmt w:val="bullet"/>
      <w:lvlText w:val="•"/>
      <w:lvlJc w:val="left"/>
      <w:pPr>
        <w:ind w:left="3888" w:hanging="360"/>
      </w:pPr>
      <w:rPr>
        <w:rFonts w:hint="default"/>
        <w:lang w:val="en-US" w:eastAsia="en-US" w:bidi="ar-SA"/>
      </w:rPr>
    </w:lvl>
    <w:lvl w:ilvl="4" w:tplc="6526FB26">
      <w:numFmt w:val="bullet"/>
      <w:lvlText w:val="•"/>
      <w:lvlJc w:val="left"/>
      <w:pPr>
        <w:ind w:left="4911" w:hanging="360"/>
      </w:pPr>
      <w:rPr>
        <w:rFonts w:hint="default"/>
        <w:lang w:val="en-US" w:eastAsia="en-US" w:bidi="ar-SA"/>
      </w:rPr>
    </w:lvl>
    <w:lvl w:ilvl="5" w:tplc="A11A0AB2">
      <w:numFmt w:val="bullet"/>
      <w:lvlText w:val="•"/>
      <w:lvlJc w:val="left"/>
      <w:pPr>
        <w:ind w:left="5934" w:hanging="360"/>
      </w:pPr>
      <w:rPr>
        <w:rFonts w:hint="default"/>
        <w:lang w:val="en-US" w:eastAsia="en-US" w:bidi="ar-SA"/>
      </w:rPr>
    </w:lvl>
    <w:lvl w:ilvl="6" w:tplc="A488956C">
      <w:numFmt w:val="bullet"/>
      <w:lvlText w:val="•"/>
      <w:lvlJc w:val="left"/>
      <w:pPr>
        <w:ind w:left="6957" w:hanging="360"/>
      </w:pPr>
      <w:rPr>
        <w:rFonts w:hint="default"/>
        <w:lang w:val="en-US" w:eastAsia="en-US" w:bidi="ar-SA"/>
      </w:rPr>
    </w:lvl>
    <w:lvl w:ilvl="7" w:tplc="CFD83242">
      <w:numFmt w:val="bullet"/>
      <w:lvlText w:val="•"/>
      <w:lvlJc w:val="left"/>
      <w:pPr>
        <w:ind w:left="7980" w:hanging="360"/>
      </w:pPr>
      <w:rPr>
        <w:rFonts w:hint="default"/>
        <w:lang w:val="en-US" w:eastAsia="en-US" w:bidi="ar-SA"/>
      </w:rPr>
    </w:lvl>
    <w:lvl w:ilvl="8" w:tplc="799E0F76">
      <w:numFmt w:val="bullet"/>
      <w:lvlText w:val="•"/>
      <w:lvlJc w:val="left"/>
      <w:pPr>
        <w:ind w:left="9003" w:hanging="360"/>
      </w:pPr>
      <w:rPr>
        <w:rFonts w:hint="default"/>
        <w:lang w:val="en-US" w:eastAsia="en-US" w:bidi="ar-SA"/>
      </w:rPr>
    </w:lvl>
  </w:abstractNum>
  <w:abstractNum w:abstractNumId="131" w15:restartNumberingAfterBreak="0">
    <w:nsid w:val="70A076E5"/>
    <w:multiLevelType w:val="hybridMultilevel"/>
    <w:tmpl w:val="BF34D35A"/>
    <w:lvl w:ilvl="0" w:tplc="DDCC7018">
      <w:start w:val="4"/>
      <w:numFmt w:val="bullet"/>
      <w:lvlText w:val="-"/>
      <w:lvlJc w:val="left"/>
      <w:pPr>
        <w:ind w:left="720" w:hanging="360"/>
      </w:pPr>
      <w:rPr>
        <w:rFonts w:ascii="Tahoma" w:eastAsia="Tahoma"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2" w15:restartNumberingAfterBreak="0">
    <w:nsid w:val="70AF3577"/>
    <w:multiLevelType w:val="hybridMultilevel"/>
    <w:tmpl w:val="953A700A"/>
    <w:lvl w:ilvl="0" w:tplc="9B2C8AA2">
      <w:start w:val="5"/>
      <w:numFmt w:val="lowerLetter"/>
      <w:lvlText w:val="%1)"/>
      <w:lvlJc w:val="left"/>
      <w:pPr>
        <w:ind w:left="824" w:hanging="360"/>
        <w:jc w:val="left"/>
      </w:pPr>
      <w:rPr>
        <w:rFonts w:ascii="Tahoma" w:eastAsia="Tahoma" w:hAnsi="Tahoma" w:cs="Tahoma" w:hint="default"/>
        <w:b w:val="0"/>
        <w:bCs w:val="0"/>
        <w:i w:val="0"/>
        <w:iCs w:val="0"/>
        <w:spacing w:val="0"/>
        <w:w w:val="87"/>
        <w:sz w:val="20"/>
        <w:szCs w:val="20"/>
        <w:lang w:val="en-US" w:eastAsia="en-US" w:bidi="ar-SA"/>
      </w:rPr>
    </w:lvl>
    <w:lvl w:ilvl="1" w:tplc="CC406138">
      <w:numFmt w:val="bullet"/>
      <w:lvlText w:val="•"/>
      <w:lvlJc w:val="left"/>
      <w:pPr>
        <w:ind w:left="1842" w:hanging="360"/>
      </w:pPr>
      <w:rPr>
        <w:rFonts w:hint="default"/>
        <w:lang w:val="en-US" w:eastAsia="en-US" w:bidi="ar-SA"/>
      </w:rPr>
    </w:lvl>
    <w:lvl w:ilvl="2" w:tplc="052233B4">
      <w:numFmt w:val="bullet"/>
      <w:lvlText w:val="•"/>
      <w:lvlJc w:val="left"/>
      <w:pPr>
        <w:ind w:left="2865" w:hanging="360"/>
      </w:pPr>
      <w:rPr>
        <w:rFonts w:hint="default"/>
        <w:lang w:val="en-US" w:eastAsia="en-US" w:bidi="ar-SA"/>
      </w:rPr>
    </w:lvl>
    <w:lvl w:ilvl="3" w:tplc="CC7A1DDE">
      <w:numFmt w:val="bullet"/>
      <w:lvlText w:val="•"/>
      <w:lvlJc w:val="left"/>
      <w:pPr>
        <w:ind w:left="3888" w:hanging="360"/>
      </w:pPr>
      <w:rPr>
        <w:rFonts w:hint="default"/>
        <w:lang w:val="en-US" w:eastAsia="en-US" w:bidi="ar-SA"/>
      </w:rPr>
    </w:lvl>
    <w:lvl w:ilvl="4" w:tplc="1A60565C">
      <w:numFmt w:val="bullet"/>
      <w:lvlText w:val="•"/>
      <w:lvlJc w:val="left"/>
      <w:pPr>
        <w:ind w:left="4911" w:hanging="360"/>
      </w:pPr>
      <w:rPr>
        <w:rFonts w:hint="default"/>
        <w:lang w:val="en-US" w:eastAsia="en-US" w:bidi="ar-SA"/>
      </w:rPr>
    </w:lvl>
    <w:lvl w:ilvl="5" w:tplc="7BA258F8">
      <w:numFmt w:val="bullet"/>
      <w:lvlText w:val="•"/>
      <w:lvlJc w:val="left"/>
      <w:pPr>
        <w:ind w:left="5934" w:hanging="360"/>
      </w:pPr>
      <w:rPr>
        <w:rFonts w:hint="default"/>
        <w:lang w:val="en-US" w:eastAsia="en-US" w:bidi="ar-SA"/>
      </w:rPr>
    </w:lvl>
    <w:lvl w:ilvl="6" w:tplc="A9B2888A">
      <w:numFmt w:val="bullet"/>
      <w:lvlText w:val="•"/>
      <w:lvlJc w:val="left"/>
      <w:pPr>
        <w:ind w:left="6957" w:hanging="360"/>
      </w:pPr>
      <w:rPr>
        <w:rFonts w:hint="default"/>
        <w:lang w:val="en-US" w:eastAsia="en-US" w:bidi="ar-SA"/>
      </w:rPr>
    </w:lvl>
    <w:lvl w:ilvl="7" w:tplc="BB48335A">
      <w:numFmt w:val="bullet"/>
      <w:lvlText w:val="•"/>
      <w:lvlJc w:val="left"/>
      <w:pPr>
        <w:ind w:left="7980" w:hanging="360"/>
      </w:pPr>
      <w:rPr>
        <w:rFonts w:hint="default"/>
        <w:lang w:val="en-US" w:eastAsia="en-US" w:bidi="ar-SA"/>
      </w:rPr>
    </w:lvl>
    <w:lvl w:ilvl="8" w:tplc="592433E2">
      <w:numFmt w:val="bullet"/>
      <w:lvlText w:val="•"/>
      <w:lvlJc w:val="left"/>
      <w:pPr>
        <w:ind w:left="9003" w:hanging="360"/>
      </w:pPr>
      <w:rPr>
        <w:rFonts w:hint="default"/>
        <w:lang w:val="en-US" w:eastAsia="en-US" w:bidi="ar-SA"/>
      </w:rPr>
    </w:lvl>
  </w:abstractNum>
  <w:abstractNum w:abstractNumId="133" w15:restartNumberingAfterBreak="0">
    <w:nsid w:val="71466729"/>
    <w:multiLevelType w:val="hybridMultilevel"/>
    <w:tmpl w:val="BBF063CE"/>
    <w:lvl w:ilvl="0" w:tplc="5CBC00F6">
      <w:numFmt w:val="bullet"/>
      <w:lvlText w:val=""/>
      <w:lvlJc w:val="left"/>
      <w:pPr>
        <w:ind w:left="874" w:hanging="360"/>
      </w:pPr>
      <w:rPr>
        <w:rFonts w:ascii="Symbol" w:eastAsia="Symbol" w:hAnsi="Symbol" w:cs="Symbol" w:hint="default"/>
        <w:b w:val="0"/>
        <w:bCs w:val="0"/>
        <w:i w:val="0"/>
        <w:iCs w:val="0"/>
        <w:spacing w:val="0"/>
        <w:w w:val="99"/>
        <w:sz w:val="20"/>
        <w:szCs w:val="20"/>
        <w:lang w:val="en-US" w:eastAsia="en-US" w:bidi="ar-SA"/>
      </w:rPr>
    </w:lvl>
    <w:lvl w:ilvl="1" w:tplc="5ECAD37A">
      <w:numFmt w:val="bullet"/>
      <w:lvlText w:val="•"/>
      <w:lvlJc w:val="left"/>
      <w:pPr>
        <w:ind w:left="1896" w:hanging="360"/>
      </w:pPr>
      <w:rPr>
        <w:rFonts w:hint="default"/>
        <w:lang w:val="en-US" w:eastAsia="en-US" w:bidi="ar-SA"/>
      </w:rPr>
    </w:lvl>
    <w:lvl w:ilvl="2" w:tplc="A5541E62">
      <w:numFmt w:val="bullet"/>
      <w:lvlText w:val="•"/>
      <w:lvlJc w:val="left"/>
      <w:pPr>
        <w:ind w:left="2913" w:hanging="360"/>
      </w:pPr>
      <w:rPr>
        <w:rFonts w:hint="default"/>
        <w:lang w:val="en-US" w:eastAsia="en-US" w:bidi="ar-SA"/>
      </w:rPr>
    </w:lvl>
    <w:lvl w:ilvl="3" w:tplc="18AC0750">
      <w:numFmt w:val="bullet"/>
      <w:lvlText w:val="•"/>
      <w:lvlJc w:val="left"/>
      <w:pPr>
        <w:ind w:left="3930" w:hanging="360"/>
      </w:pPr>
      <w:rPr>
        <w:rFonts w:hint="default"/>
        <w:lang w:val="en-US" w:eastAsia="en-US" w:bidi="ar-SA"/>
      </w:rPr>
    </w:lvl>
    <w:lvl w:ilvl="4" w:tplc="F7623168">
      <w:numFmt w:val="bullet"/>
      <w:lvlText w:val="•"/>
      <w:lvlJc w:val="left"/>
      <w:pPr>
        <w:ind w:left="4947" w:hanging="360"/>
      </w:pPr>
      <w:rPr>
        <w:rFonts w:hint="default"/>
        <w:lang w:val="en-US" w:eastAsia="en-US" w:bidi="ar-SA"/>
      </w:rPr>
    </w:lvl>
    <w:lvl w:ilvl="5" w:tplc="B8F295A0">
      <w:numFmt w:val="bullet"/>
      <w:lvlText w:val="•"/>
      <w:lvlJc w:val="left"/>
      <w:pPr>
        <w:ind w:left="5964" w:hanging="360"/>
      </w:pPr>
      <w:rPr>
        <w:rFonts w:hint="default"/>
        <w:lang w:val="en-US" w:eastAsia="en-US" w:bidi="ar-SA"/>
      </w:rPr>
    </w:lvl>
    <w:lvl w:ilvl="6" w:tplc="7FCC58A8">
      <w:numFmt w:val="bullet"/>
      <w:lvlText w:val="•"/>
      <w:lvlJc w:val="left"/>
      <w:pPr>
        <w:ind w:left="6981" w:hanging="360"/>
      </w:pPr>
      <w:rPr>
        <w:rFonts w:hint="default"/>
        <w:lang w:val="en-US" w:eastAsia="en-US" w:bidi="ar-SA"/>
      </w:rPr>
    </w:lvl>
    <w:lvl w:ilvl="7" w:tplc="BA76E072">
      <w:numFmt w:val="bullet"/>
      <w:lvlText w:val="•"/>
      <w:lvlJc w:val="left"/>
      <w:pPr>
        <w:ind w:left="7998" w:hanging="360"/>
      </w:pPr>
      <w:rPr>
        <w:rFonts w:hint="default"/>
        <w:lang w:val="en-US" w:eastAsia="en-US" w:bidi="ar-SA"/>
      </w:rPr>
    </w:lvl>
    <w:lvl w:ilvl="8" w:tplc="0360B78A">
      <w:numFmt w:val="bullet"/>
      <w:lvlText w:val="•"/>
      <w:lvlJc w:val="left"/>
      <w:pPr>
        <w:ind w:left="9015" w:hanging="360"/>
      </w:pPr>
      <w:rPr>
        <w:rFonts w:hint="default"/>
        <w:lang w:val="en-US" w:eastAsia="en-US" w:bidi="ar-SA"/>
      </w:rPr>
    </w:lvl>
  </w:abstractNum>
  <w:abstractNum w:abstractNumId="134" w15:restartNumberingAfterBreak="0">
    <w:nsid w:val="719F2AD5"/>
    <w:multiLevelType w:val="hybridMultilevel"/>
    <w:tmpl w:val="F6688B8C"/>
    <w:lvl w:ilvl="0" w:tplc="0A62C404">
      <w:start w:val="9"/>
      <w:numFmt w:val="lowerLetter"/>
      <w:lvlText w:val="%1)"/>
      <w:lvlJc w:val="left"/>
      <w:pPr>
        <w:ind w:left="827" w:hanging="360"/>
        <w:jc w:val="left"/>
      </w:pPr>
      <w:rPr>
        <w:rFonts w:ascii="Tahoma" w:eastAsia="Tahoma" w:hAnsi="Tahoma" w:cs="Tahoma" w:hint="default"/>
        <w:b w:val="0"/>
        <w:bCs w:val="0"/>
        <w:i w:val="0"/>
        <w:iCs w:val="0"/>
        <w:spacing w:val="0"/>
        <w:w w:val="82"/>
        <w:sz w:val="20"/>
        <w:szCs w:val="20"/>
        <w:lang w:val="en-US" w:eastAsia="en-US" w:bidi="ar-SA"/>
      </w:rPr>
    </w:lvl>
    <w:lvl w:ilvl="1" w:tplc="7D3E28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0103174">
      <w:numFmt w:val="bullet"/>
      <w:lvlText w:val="•"/>
      <w:lvlJc w:val="left"/>
      <w:pPr>
        <w:ind w:left="2851" w:hanging="360"/>
      </w:pPr>
      <w:rPr>
        <w:rFonts w:hint="default"/>
        <w:lang w:val="en-US" w:eastAsia="en-US" w:bidi="ar-SA"/>
      </w:rPr>
    </w:lvl>
    <w:lvl w:ilvl="3" w:tplc="B43628EC">
      <w:numFmt w:val="bullet"/>
      <w:lvlText w:val="•"/>
      <w:lvlJc w:val="left"/>
      <w:pPr>
        <w:ind w:left="3867" w:hanging="360"/>
      </w:pPr>
      <w:rPr>
        <w:rFonts w:hint="default"/>
        <w:lang w:val="en-US" w:eastAsia="en-US" w:bidi="ar-SA"/>
      </w:rPr>
    </w:lvl>
    <w:lvl w:ilvl="4" w:tplc="5ACA6D8C">
      <w:numFmt w:val="bullet"/>
      <w:lvlText w:val="•"/>
      <w:lvlJc w:val="left"/>
      <w:pPr>
        <w:ind w:left="4882" w:hanging="360"/>
      </w:pPr>
      <w:rPr>
        <w:rFonts w:hint="default"/>
        <w:lang w:val="en-US" w:eastAsia="en-US" w:bidi="ar-SA"/>
      </w:rPr>
    </w:lvl>
    <w:lvl w:ilvl="5" w:tplc="1E76D86A">
      <w:numFmt w:val="bullet"/>
      <w:lvlText w:val="•"/>
      <w:lvlJc w:val="left"/>
      <w:pPr>
        <w:ind w:left="5898" w:hanging="360"/>
      </w:pPr>
      <w:rPr>
        <w:rFonts w:hint="default"/>
        <w:lang w:val="en-US" w:eastAsia="en-US" w:bidi="ar-SA"/>
      </w:rPr>
    </w:lvl>
    <w:lvl w:ilvl="6" w:tplc="12A4839C">
      <w:numFmt w:val="bullet"/>
      <w:lvlText w:val="•"/>
      <w:lvlJc w:val="left"/>
      <w:pPr>
        <w:ind w:left="6914" w:hanging="360"/>
      </w:pPr>
      <w:rPr>
        <w:rFonts w:hint="default"/>
        <w:lang w:val="en-US" w:eastAsia="en-US" w:bidi="ar-SA"/>
      </w:rPr>
    </w:lvl>
    <w:lvl w:ilvl="7" w:tplc="596A9F76">
      <w:numFmt w:val="bullet"/>
      <w:lvlText w:val="•"/>
      <w:lvlJc w:val="left"/>
      <w:pPr>
        <w:ind w:left="7929" w:hanging="360"/>
      </w:pPr>
      <w:rPr>
        <w:rFonts w:hint="default"/>
        <w:lang w:val="en-US" w:eastAsia="en-US" w:bidi="ar-SA"/>
      </w:rPr>
    </w:lvl>
    <w:lvl w:ilvl="8" w:tplc="DE2A9F9C">
      <w:numFmt w:val="bullet"/>
      <w:lvlText w:val="•"/>
      <w:lvlJc w:val="left"/>
      <w:pPr>
        <w:ind w:left="8945" w:hanging="360"/>
      </w:pPr>
      <w:rPr>
        <w:rFonts w:hint="default"/>
        <w:lang w:val="en-US" w:eastAsia="en-US" w:bidi="ar-SA"/>
      </w:rPr>
    </w:lvl>
  </w:abstractNum>
  <w:abstractNum w:abstractNumId="135" w15:restartNumberingAfterBreak="0">
    <w:nsid w:val="721E3558"/>
    <w:multiLevelType w:val="hybridMultilevel"/>
    <w:tmpl w:val="50E60A38"/>
    <w:lvl w:ilvl="0" w:tplc="43DC9D56">
      <w:start w:val="5"/>
      <w:numFmt w:val="lowerLetter"/>
      <w:lvlText w:val="%1)"/>
      <w:lvlJc w:val="left"/>
      <w:pPr>
        <w:ind w:left="826" w:hanging="360"/>
        <w:jc w:val="left"/>
      </w:pPr>
      <w:rPr>
        <w:rFonts w:ascii="Trebuchet MS" w:eastAsia="Trebuchet MS" w:hAnsi="Trebuchet MS" w:cs="Trebuchet MS" w:hint="default"/>
        <w:b w:val="0"/>
        <w:bCs w:val="0"/>
        <w:i/>
        <w:iCs/>
        <w:spacing w:val="0"/>
        <w:w w:val="81"/>
        <w:sz w:val="20"/>
        <w:szCs w:val="20"/>
        <w:lang w:val="en-US" w:eastAsia="en-US" w:bidi="ar-SA"/>
      </w:rPr>
    </w:lvl>
    <w:lvl w:ilvl="1" w:tplc="6344BC28">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2" w:tplc="CAFCB938">
      <w:numFmt w:val="bullet"/>
      <w:lvlText w:val="•"/>
      <w:lvlJc w:val="left"/>
      <w:pPr>
        <w:ind w:left="2275" w:hanging="360"/>
      </w:pPr>
      <w:rPr>
        <w:rFonts w:hint="default"/>
        <w:lang w:val="en-US" w:eastAsia="en-US" w:bidi="ar-SA"/>
      </w:rPr>
    </w:lvl>
    <w:lvl w:ilvl="3" w:tplc="3F7CE57E">
      <w:numFmt w:val="bullet"/>
      <w:lvlText w:val="•"/>
      <w:lvlJc w:val="left"/>
      <w:pPr>
        <w:ind w:left="3371" w:hanging="360"/>
      </w:pPr>
      <w:rPr>
        <w:rFonts w:hint="default"/>
        <w:lang w:val="en-US" w:eastAsia="en-US" w:bidi="ar-SA"/>
      </w:rPr>
    </w:lvl>
    <w:lvl w:ilvl="4" w:tplc="D84096CC">
      <w:numFmt w:val="bullet"/>
      <w:lvlText w:val="•"/>
      <w:lvlJc w:val="left"/>
      <w:pPr>
        <w:ind w:left="4467" w:hanging="360"/>
      </w:pPr>
      <w:rPr>
        <w:rFonts w:hint="default"/>
        <w:lang w:val="en-US" w:eastAsia="en-US" w:bidi="ar-SA"/>
      </w:rPr>
    </w:lvl>
    <w:lvl w:ilvl="5" w:tplc="97E6FD96">
      <w:numFmt w:val="bullet"/>
      <w:lvlText w:val="•"/>
      <w:lvlJc w:val="left"/>
      <w:pPr>
        <w:ind w:left="5563" w:hanging="360"/>
      </w:pPr>
      <w:rPr>
        <w:rFonts w:hint="default"/>
        <w:lang w:val="en-US" w:eastAsia="en-US" w:bidi="ar-SA"/>
      </w:rPr>
    </w:lvl>
    <w:lvl w:ilvl="6" w:tplc="1DF49F66">
      <w:numFmt w:val="bullet"/>
      <w:lvlText w:val="•"/>
      <w:lvlJc w:val="left"/>
      <w:pPr>
        <w:ind w:left="6658" w:hanging="360"/>
      </w:pPr>
      <w:rPr>
        <w:rFonts w:hint="default"/>
        <w:lang w:val="en-US" w:eastAsia="en-US" w:bidi="ar-SA"/>
      </w:rPr>
    </w:lvl>
    <w:lvl w:ilvl="7" w:tplc="B5E20F9A">
      <w:numFmt w:val="bullet"/>
      <w:lvlText w:val="•"/>
      <w:lvlJc w:val="left"/>
      <w:pPr>
        <w:ind w:left="7754" w:hanging="360"/>
      </w:pPr>
      <w:rPr>
        <w:rFonts w:hint="default"/>
        <w:lang w:val="en-US" w:eastAsia="en-US" w:bidi="ar-SA"/>
      </w:rPr>
    </w:lvl>
    <w:lvl w:ilvl="8" w:tplc="F700508C">
      <w:numFmt w:val="bullet"/>
      <w:lvlText w:val="•"/>
      <w:lvlJc w:val="left"/>
      <w:pPr>
        <w:ind w:left="8850" w:hanging="360"/>
      </w:pPr>
      <w:rPr>
        <w:rFonts w:hint="default"/>
        <w:lang w:val="en-US" w:eastAsia="en-US" w:bidi="ar-SA"/>
      </w:rPr>
    </w:lvl>
  </w:abstractNum>
  <w:abstractNum w:abstractNumId="136" w15:restartNumberingAfterBreak="0">
    <w:nsid w:val="72EF033C"/>
    <w:multiLevelType w:val="hybridMultilevel"/>
    <w:tmpl w:val="82EE7F46"/>
    <w:lvl w:ilvl="0" w:tplc="3EBE55F2">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7D628320">
      <w:numFmt w:val="bullet"/>
      <w:lvlText w:val="•"/>
      <w:lvlJc w:val="left"/>
      <w:pPr>
        <w:ind w:left="1842" w:hanging="360"/>
      </w:pPr>
      <w:rPr>
        <w:rFonts w:hint="default"/>
        <w:lang w:val="en-US" w:eastAsia="en-US" w:bidi="ar-SA"/>
      </w:rPr>
    </w:lvl>
    <w:lvl w:ilvl="2" w:tplc="F1562810">
      <w:numFmt w:val="bullet"/>
      <w:lvlText w:val="•"/>
      <w:lvlJc w:val="left"/>
      <w:pPr>
        <w:ind w:left="2864" w:hanging="360"/>
      </w:pPr>
      <w:rPr>
        <w:rFonts w:hint="default"/>
        <w:lang w:val="en-US" w:eastAsia="en-US" w:bidi="ar-SA"/>
      </w:rPr>
    </w:lvl>
    <w:lvl w:ilvl="3" w:tplc="507AAFBE">
      <w:numFmt w:val="bullet"/>
      <w:lvlText w:val="•"/>
      <w:lvlJc w:val="left"/>
      <w:pPr>
        <w:ind w:left="3886" w:hanging="360"/>
      </w:pPr>
      <w:rPr>
        <w:rFonts w:hint="default"/>
        <w:lang w:val="en-US" w:eastAsia="en-US" w:bidi="ar-SA"/>
      </w:rPr>
    </w:lvl>
    <w:lvl w:ilvl="4" w:tplc="B7F48BF0">
      <w:numFmt w:val="bullet"/>
      <w:lvlText w:val="•"/>
      <w:lvlJc w:val="left"/>
      <w:pPr>
        <w:ind w:left="4908" w:hanging="360"/>
      </w:pPr>
      <w:rPr>
        <w:rFonts w:hint="default"/>
        <w:lang w:val="en-US" w:eastAsia="en-US" w:bidi="ar-SA"/>
      </w:rPr>
    </w:lvl>
    <w:lvl w:ilvl="5" w:tplc="F7A63274">
      <w:numFmt w:val="bullet"/>
      <w:lvlText w:val="•"/>
      <w:lvlJc w:val="left"/>
      <w:pPr>
        <w:ind w:left="5931" w:hanging="360"/>
      </w:pPr>
      <w:rPr>
        <w:rFonts w:hint="default"/>
        <w:lang w:val="en-US" w:eastAsia="en-US" w:bidi="ar-SA"/>
      </w:rPr>
    </w:lvl>
    <w:lvl w:ilvl="6" w:tplc="FA264CEA">
      <w:numFmt w:val="bullet"/>
      <w:lvlText w:val="•"/>
      <w:lvlJc w:val="left"/>
      <w:pPr>
        <w:ind w:left="6953" w:hanging="360"/>
      </w:pPr>
      <w:rPr>
        <w:rFonts w:hint="default"/>
        <w:lang w:val="en-US" w:eastAsia="en-US" w:bidi="ar-SA"/>
      </w:rPr>
    </w:lvl>
    <w:lvl w:ilvl="7" w:tplc="3638509C">
      <w:numFmt w:val="bullet"/>
      <w:lvlText w:val="•"/>
      <w:lvlJc w:val="left"/>
      <w:pPr>
        <w:ind w:left="7975" w:hanging="360"/>
      </w:pPr>
      <w:rPr>
        <w:rFonts w:hint="default"/>
        <w:lang w:val="en-US" w:eastAsia="en-US" w:bidi="ar-SA"/>
      </w:rPr>
    </w:lvl>
    <w:lvl w:ilvl="8" w:tplc="C7D60530">
      <w:numFmt w:val="bullet"/>
      <w:lvlText w:val="•"/>
      <w:lvlJc w:val="left"/>
      <w:pPr>
        <w:ind w:left="8997" w:hanging="360"/>
      </w:pPr>
      <w:rPr>
        <w:rFonts w:hint="default"/>
        <w:lang w:val="en-US" w:eastAsia="en-US" w:bidi="ar-SA"/>
      </w:rPr>
    </w:lvl>
  </w:abstractNum>
  <w:abstractNum w:abstractNumId="137" w15:restartNumberingAfterBreak="0">
    <w:nsid w:val="73B07CBE"/>
    <w:multiLevelType w:val="hybridMultilevel"/>
    <w:tmpl w:val="9CA2A2B4"/>
    <w:lvl w:ilvl="0" w:tplc="463AA872">
      <w:numFmt w:val="bullet"/>
      <w:lvlText w:val=""/>
      <w:lvlJc w:val="left"/>
      <w:pPr>
        <w:ind w:left="1186" w:hanging="360"/>
      </w:pPr>
      <w:rPr>
        <w:rFonts w:ascii="Symbol" w:eastAsia="Symbol" w:hAnsi="Symbol" w:cs="Symbol" w:hint="default"/>
        <w:b w:val="0"/>
        <w:bCs w:val="0"/>
        <w:i w:val="0"/>
        <w:iCs w:val="0"/>
        <w:spacing w:val="0"/>
        <w:w w:val="99"/>
        <w:sz w:val="20"/>
        <w:szCs w:val="20"/>
        <w:lang w:val="en-US" w:eastAsia="en-US" w:bidi="ar-SA"/>
      </w:rPr>
    </w:lvl>
    <w:lvl w:ilvl="1" w:tplc="B1A24594">
      <w:numFmt w:val="bullet"/>
      <w:lvlText w:val="•"/>
      <w:lvlJc w:val="left"/>
      <w:pPr>
        <w:ind w:left="2166" w:hanging="360"/>
      </w:pPr>
      <w:rPr>
        <w:rFonts w:hint="default"/>
        <w:lang w:val="en-US" w:eastAsia="en-US" w:bidi="ar-SA"/>
      </w:rPr>
    </w:lvl>
    <w:lvl w:ilvl="2" w:tplc="B93CC308">
      <w:numFmt w:val="bullet"/>
      <w:lvlText w:val="•"/>
      <w:lvlJc w:val="left"/>
      <w:pPr>
        <w:ind w:left="3152" w:hanging="360"/>
      </w:pPr>
      <w:rPr>
        <w:rFonts w:hint="default"/>
        <w:lang w:val="en-US" w:eastAsia="en-US" w:bidi="ar-SA"/>
      </w:rPr>
    </w:lvl>
    <w:lvl w:ilvl="3" w:tplc="A1D4F330">
      <w:numFmt w:val="bullet"/>
      <w:lvlText w:val="•"/>
      <w:lvlJc w:val="left"/>
      <w:pPr>
        <w:ind w:left="4138" w:hanging="360"/>
      </w:pPr>
      <w:rPr>
        <w:rFonts w:hint="default"/>
        <w:lang w:val="en-US" w:eastAsia="en-US" w:bidi="ar-SA"/>
      </w:rPr>
    </w:lvl>
    <w:lvl w:ilvl="4" w:tplc="10E20E1E">
      <w:numFmt w:val="bullet"/>
      <w:lvlText w:val="•"/>
      <w:lvlJc w:val="left"/>
      <w:pPr>
        <w:ind w:left="5124" w:hanging="360"/>
      </w:pPr>
      <w:rPr>
        <w:rFonts w:hint="default"/>
        <w:lang w:val="en-US" w:eastAsia="en-US" w:bidi="ar-SA"/>
      </w:rPr>
    </w:lvl>
    <w:lvl w:ilvl="5" w:tplc="DB8E94E4">
      <w:numFmt w:val="bullet"/>
      <w:lvlText w:val="•"/>
      <w:lvlJc w:val="left"/>
      <w:pPr>
        <w:ind w:left="6111" w:hanging="360"/>
      </w:pPr>
      <w:rPr>
        <w:rFonts w:hint="default"/>
        <w:lang w:val="en-US" w:eastAsia="en-US" w:bidi="ar-SA"/>
      </w:rPr>
    </w:lvl>
    <w:lvl w:ilvl="6" w:tplc="87E00330">
      <w:numFmt w:val="bullet"/>
      <w:lvlText w:val="•"/>
      <w:lvlJc w:val="left"/>
      <w:pPr>
        <w:ind w:left="7097" w:hanging="360"/>
      </w:pPr>
      <w:rPr>
        <w:rFonts w:hint="default"/>
        <w:lang w:val="en-US" w:eastAsia="en-US" w:bidi="ar-SA"/>
      </w:rPr>
    </w:lvl>
    <w:lvl w:ilvl="7" w:tplc="A7AE65F8">
      <w:numFmt w:val="bullet"/>
      <w:lvlText w:val="•"/>
      <w:lvlJc w:val="left"/>
      <w:pPr>
        <w:ind w:left="8083" w:hanging="360"/>
      </w:pPr>
      <w:rPr>
        <w:rFonts w:hint="default"/>
        <w:lang w:val="en-US" w:eastAsia="en-US" w:bidi="ar-SA"/>
      </w:rPr>
    </w:lvl>
    <w:lvl w:ilvl="8" w:tplc="34D8D4B0">
      <w:numFmt w:val="bullet"/>
      <w:lvlText w:val="•"/>
      <w:lvlJc w:val="left"/>
      <w:pPr>
        <w:ind w:left="9069" w:hanging="360"/>
      </w:pPr>
      <w:rPr>
        <w:rFonts w:hint="default"/>
        <w:lang w:val="en-US" w:eastAsia="en-US" w:bidi="ar-SA"/>
      </w:rPr>
    </w:lvl>
  </w:abstractNum>
  <w:abstractNum w:abstractNumId="138" w15:restartNumberingAfterBreak="0">
    <w:nsid w:val="73B10D44"/>
    <w:multiLevelType w:val="hybridMultilevel"/>
    <w:tmpl w:val="33640750"/>
    <w:lvl w:ilvl="0" w:tplc="D52A6A62">
      <w:start w:val="1"/>
      <w:numFmt w:val="lowerLetter"/>
      <w:lvlText w:val="%1)"/>
      <w:lvlJc w:val="left"/>
      <w:pPr>
        <w:ind w:left="881" w:hanging="360"/>
        <w:jc w:val="left"/>
      </w:pPr>
      <w:rPr>
        <w:rFonts w:ascii="Trebuchet MS" w:eastAsia="Trebuchet MS" w:hAnsi="Trebuchet MS" w:cs="Trebuchet MS" w:hint="default"/>
        <w:b w:val="0"/>
        <w:bCs w:val="0"/>
        <w:i/>
        <w:iCs/>
        <w:spacing w:val="-1"/>
        <w:w w:val="85"/>
        <w:sz w:val="20"/>
        <w:szCs w:val="20"/>
        <w:lang w:val="en-US" w:eastAsia="en-US" w:bidi="ar-SA"/>
      </w:rPr>
    </w:lvl>
    <w:lvl w:ilvl="1" w:tplc="8BF6FB62">
      <w:numFmt w:val="bullet"/>
      <w:lvlText w:val="•"/>
      <w:lvlJc w:val="left"/>
      <w:pPr>
        <w:ind w:left="1896" w:hanging="360"/>
      </w:pPr>
      <w:rPr>
        <w:rFonts w:hint="default"/>
        <w:lang w:val="en-US" w:eastAsia="en-US" w:bidi="ar-SA"/>
      </w:rPr>
    </w:lvl>
    <w:lvl w:ilvl="2" w:tplc="A71A3DB8">
      <w:numFmt w:val="bullet"/>
      <w:lvlText w:val="•"/>
      <w:lvlJc w:val="left"/>
      <w:pPr>
        <w:ind w:left="2913" w:hanging="360"/>
      </w:pPr>
      <w:rPr>
        <w:rFonts w:hint="default"/>
        <w:lang w:val="en-US" w:eastAsia="en-US" w:bidi="ar-SA"/>
      </w:rPr>
    </w:lvl>
    <w:lvl w:ilvl="3" w:tplc="0598D516">
      <w:numFmt w:val="bullet"/>
      <w:lvlText w:val="•"/>
      <w:lvlJc w:val="left"/>
      <w:pPr>
        <w:ind w:left="3930" w:hanging="360"/>
      </w:pPr>
      <w:rPr>
        <w:rFonts w:hint="default"/>
        <w:lang w:val="en-US" w:eastAsia="en-US" w:bidi="ar-SA"/>
      </w:rPr>
    </w:lvl>
    <w:lvl w:ilvl="4" w:tplc="52E69540">
      <w:numFmt w:val="bullet"/>
      <w:lvlText w:val="•"/>
      <w:lvlJc w:val="left"/>
      <w:pPr>
        <w:ind w:left="4947" w:hanging="360"/>
      </w:pPr>
      <w:rPr>
        <w:rFonts w:hint="default"/>
        <w:lang w:val="en-US" w:eastAsia="en-US" w:bidi="ar-SA"/>
      </w:rPr>
    </w:lvl>
    <w:lvl w:ilvl="5" w:tplc="36B29706">
      <w:numFmt w:val="bullet"/>
      <w:lvlText w:val="•"/>
      <w:lvlJc w:val="left"/>
      <w:pPr>
        <w:ind w:left="5964" w:hanging="360"/>
      </w:pPr>
      <w:rPr>
        <w:rFonts w:hint="default"/>
        <w:lang w:val="en-US" w:eastAsia="en-US" w:bidi="ar-SA"/>
      </w:rPr>
    </w:lvl>
    <w:lvl w:ilvl="6" w:tplc="3BFA5BBC">
      <w:numFmt w:val="bullet"/>
      <w:lvlText w:val="•"/>
      <w:lvlJc w:val="left"/>
      <w:pPr>
        <w:ind w:left="6981" w:hanging="360"/>
      </w:pPr>
      <w:rPr>
        <w:rFonts w:hint="default"/>
        <w:lang w:val="en-US" w:eastAsia="en-US" w:bidi="ar-SA"/>
      </w:rPr>
    </w:lvl>
    <w:lvl w:ilvl="7" w:tplc="AAF88316">
      <w:numFmt w:val="bullet"/>
      <w:lvlText w:val="•"/>
      <w:lvlJc w:val="left"/>
      <w:pPr>
        <w:ind w:left="7998" w:hanging="360"/>
      </w:pPr>
      <w:rPr>
        <w:rFonts w:hint="default"/>
        <w:lang w:val="en-US" w:eastAsia="en-US" w:bidi="ar-SA"/>
      </w:rPr>
    </w:lvl>
    <w:lvl w:ilvl="8" w:tplc="451C9C14">
      <w:numFmt w:val="bullet"/>
      <w:lvlText w:val="•"/>
      <w:lvlJc w:val="left"/>
      <w:pPr>
        <w:ind w:left="9015" w:hanging="360"/>
      </w:pPr>
      <w:rPr>
        <w:rFonts w:hint="default"/>
        <w:lang w:val="en-US" w:eastAsia="en-US" w:bidi="ar-SA"/>
      </w:rPr>
    </w:lvl>
  </w:abstractNum>
  <w:abstractNum w:abstractNumId="139" w15:restartNumberingAfterBreak="0">
    <w:nsid w:val="745653BA"/>
    <w:multiLevelType w:val="hybridMultilevel"/>
    <w:tmpl w:val="8B920A64"/>
    <w:lvl w:ilvl="0" w:tplc="E64EE974">
      <w:start w:val="1"/>
      <w:numFmt w:val="lowerLetter"/>
      <w:lvlText w:val="%1)"/>
      <w:lvlJc w:val="left"/>
      <w:pPr>
        <w:ind w:left="827" w:hanging="360"/>
        <w:jc w:val="left"/>
      </w:pPr>
      <w:rPr>
        <w:rFonts w:ascii="Trebuchet MS" w:eastAsia="Trebuchet MS" w:hAnsi="Trebuchet MS" w:cs="Trebuchet MS" w:hint="default"/>
        <w:b w:val="0"/>
        <w:bCs w:val="0"/>
        <w:i/>
        <w:iCs/>
        <w:spacing w:val="-1"/>
        <w:w w:val="85"/>
        <w:sz w:val="20"/>
        <w:szCs w:val="20"/>
        <w:lang w:val="en-US" w:eastAsia="en-US" w:bidi="ar-SA"/>
      </w:rPr>
    </w:lvl>
    <w:lvl w:ilvl="1" w:tplc="95B4C6A0">
      <w:numFmt w:val="bullet"/>
      <w:lvlText w:val="•"/>
      <w:lvlJc w:val="left"/>
      <w:pPr>
        <w:ind w:left="1835" w:hanging="360"/>
      </w:pPr>
      <w:rPr>
        <w:rFonts w:hint="default"/>
        <w:lang w:val="en-US" w:eastAsia="en-US" w:bidi="ar-SA"/>
      </w:rPr>
    </w:lvl>
    <w:lvl w:ilvl="2" w:tplc="921EF70C">
      <w:numFmt w:val="bullet"/>
      <w:lvlText w:val="•"/>
      <w:lvlJc w:val="left"/>
      <w:pPr>
        <w:ind w:left="2851" w:hanging="360"/>
      </w:pPr>
      <w:rPr>
        <w:rFonts w:hint="default"/>
        <w:lang w:val="en-US" w:eastAsia="en-US" w:bidi="ar-SA"/>
      </w:rPr>
    </w:lvl>
    <w:lvl w:ilvl="3" w:tplc="0EF8AEE0">
      <w:numFmt w:val="bullet"/>
      <w:lvlText w:val="•"/>
      <w:lvlJc w:val="left"/>
      <w:pPr>
        <w:ind w:left="3867" w:hanging="360"/>
      </w:pPr>
      <w:rPr>
        <w:rFonts w:hint="default"/>
        <w:lang w:val="en-US" w:eastAsia="en-US" w:bidi="ar-SA"/>
      </w:rPr>
    </w:lvl>
    <w:lvl w:ilvl="4" w:tplc="42CC0BA8">
      <w:numFmt w:val="bullet"/>
      <w:lvlText w:val="•"/>
      <w:lvlJc w:val="left"/>
      <w:pPr>
        <w:ind w:left="4882" w:hanging="360"/>
      </w:pPr>
      <w:rPr>
        <w:rFonts w:hint="default"/>
        <w:lang w:val="en-US" w:eastAsia="en-US" w:bidi="ar-SA"/>
      </w:rPr>
    </w:lvl>
    <w:lvl w:ilvl="5" w:tplc="A1BE6D54">
      <w:numFmt w:val="bullet"/>
      <w:lvlText w:val="•"/>
      <w:lvlJc w:val="left"/>
      <w:pPr>
        <w:ind w:left="5898" w:hanging="360"/>
      </w:pPr>
      <w:rPr>
        <w:rFonts w:hint="default"/>
        <w:lang w:val="en-US" w:eastAsia="en-US" w:bidi="ar-SA"/>
      </w:rPr>
    </w:lvl>
    <w:lvl w:ilvl="6" w:tplc="8974B570">
      <w:numFmt w:val="bullet"/>
      <w:lvlText w:val="•"/>
      <w:lvlJc w:val="left"/>
      <w:pPr>
        <w:ind w:left="6914" w:hanging="360"/>
      </w:pPr>
      <w:rPr>
        <w:rFonts w:hint="default"/>
        <w:lang w:val="en-US" w:eastAsia="en-US" w:bidi="ar-SA"/>
      </w:rPr>
    </w:lvl>
    <w:lvl w:ilvl="7" w:tplc="3B8E050C">
      <w:numFmt w:val="bullet"/>
      <w:lvlText w:val="•"/>
      <w:lvlJc w:val="left"/>
      <w:pPr>
        <w:ind w:left="7929" w:hanging="360"/>
      </w:pPr>
      <w:rPr>
        <w:rFonts w:hint="default"/>
        <w:lang w:val="en-US" w:eastAsia="en-US" w:bidi="ar-SA"/>
      </w:rPr>
    </w:lvl>
    <w:lvl w:ilvl="8" w:tplc="0ADABA04">
      <w:numFmt w:val="bullet"/>
      <w:lvlText w:val="•"/>
      <w:lvlJc w:val="left"/>
      <w:pPr>
        <w:ind w:left="8945" w:hanging="360"/>
      </w:pPr>
      <w:rPr>
        <w:rFonts w:hint="default"/>
        <w:lang w:val="en-US" w:eastAsia="en-US" w:bidi="ar-SA"/>
      </w:rPr>
    </w:lvl>
  </w:abstractNum>
  <w:abstractNum w:abstractNumId="140" w15:restartNumberingAfterBreak="0">
    <w:nsid w:val="75213A25"/>
    <w:multiLevelType w:val="hybridMultilevel"/>
    <w:tmpl w:val="9F72467C"/>
    <w:lvl w:ilvl="0" w:tplc="54BC39C6">
      <w:start w:val="1"/>
      <w:numFmt w:val="lowerLetter"/>
      <w:lvlText w:val="%1)"/>
      <w:lvlJc w:val="left"/>
      <w:pPr>
        <w:ind w:left="826" w:hanging="360"/>
        <w:jc w:val="left"/>
      </w:pPr>
      <w:rPr>
        <w:rFonts w:ascii="Trebuchet MS" w:eastAsia="Trebuchet MS" w:hAnsi="Trebuchet MS" w:cs="Trebuchet MS" w:hint="default"/>
        <w:b w:val="0"/>
        <w:bCs w:val="0"/>
        <w:i/>
        <w:iCs/>
        <w:spacing w:val="-1"/>
        <w:w w:val="85"/>
        <w:sz w:val="20"/>
        <w:szCs w:val="20"/>
        <w:lang w:val="en-US" w:eastAsia="en-US" w:bidi="ar-SA"/>
      </w:rPr>
    </w:lvl>
    <w:lvl w:ilvl="1" w:tplc="BD388156">
      <w:numFmt w:val="bullet"/>
      <w:lvlText w:val="•"/>
      <w:lvlJc w:val="left"/>
      <w:pPr>
        <w:ind w:left="1842" w:hanging="360"/>
      </w:pPr>
      <w:rPr>
        <w:rFonts w:hint="default"/>
        <w:lang w:val="en-US" w:eastAsia="en-US" w:bidi="ar-SA"/>
      </w:rPr>
    </w:lvl>
    <w:lvl w:ilvl="2" w:tplc="20F4AF30">
      <w:numFmt w:val="bullet"/>
      <w:lvlText w:val="•"/>
      <w:lvlJc w:val="left"/>
      <w:pPr>
        <w:ind w:left="2864" w:hanging="360"/>
      </w:pPr>
      <w:rPr>
        <w:rFonts w:hint="default"/>
        <w:lang w:val="en-US" w:eastAsia="en-US" w:bidi="ar-SA"/>
      </w:rPr>
    </w:lvl>
    <w:lvl w:ilvl="3" w:tplc="531E1C7E">
      <w:numFmt w:val="bullet"/>
      <w:lvlText w:val="•"/>
      <w:lvlJc w:val="left"/>
      <w:pPr>
        <w:ind w:left="3886" w:hanging="360"/>
      </w:pPr>
      <w:rPr>
        <w:rFonts w:hint="default"/>
        <w:lang w:val="en-US" w:eastAsia="en-US" w:bidi="ar-SA"/>
      </w:rPr>
    </w:lvl>
    <w:lvl w:ilvl="4" w:tplc="5CF81F32">
      <w:numFmt w:val="bullet"/>
      <w:lvlText w:val="•"/>
      <w:lvlJc w:val="left"/>
      <w:pPr>
        <w:ind w:left="4908" w:hanging="360"/>
      </w:pPr>
      <w:rPr>
        <w:rFonts w:hint="default"/>
        <w:lang w:val="en-US" w:eastAsia="en-US" w:bidi="ar-SA"/>
      </w:rPr>
    </w:lvl>
    <w:lvl w:ilvl="5" w:tplc="4B8EEC0C">
      <w:numFmt w:val="bullet"/>
      <w:lvlText w:val="•"/>
      <w:lvlJc w:val="left"/>
      <w:pPr>
        <w:ind w:left="5931" w:hanging="360"/>
      </w:pPr>
      <w:rPr>
        <w:rFonts w:hint="default"/>
        <w:lang w:val="en-US" w:eastAsia="en-US" w:bidi="ar-SA"/>
      </w:rPr>
    </w:lvl>
    <w:lvl w:ilvl="6" w:tplc="4750585A">
      <w:numFmt w:val="bullet"/>
      <w:lvlText w:val="•"/>
      <w:lvlJc w:val="left"/>
      <w:pPr>
        <w:ind w:left="6953" w:hanging="360"/>
      </w:pPr>
      <w:rPr>
        <w:rFonts w:hint="default"/>
        <w:lang w:val="en-US" w:eastAsia="en-US" w:bidi="ar-SA"/>
      </w:rPr>
    </w:lvl>
    <w:lvl w:ilvl="7" w:tplc="FD368C8E">
      <w:numFmt w:val="bullet"/>
      <w:lvlText w:val="•"/>
      <w:lvlJc w:val="left"/>
      <w:pPr>
        <w:ind w:left="7975" w:hanging="360"/>
      </w:pPr>
      <w:rPr>
        <w:rFonts w:hint="default"/>
        <w:lang w:val="en-US" w:eastAsia="en-US" w:bidi="ar-SA"/>
      </w:rPr>
    </w:lvl>
    <w:lvl w:ilvl="8" w:tplc="A8E034D4">
      <w:numFmt w:val="bullet"/>
      <w:lvlText w:val="•"/>
      <w:lvlJc w:val="left"/>
      <w:pPr>
        <w:ind w:left="8997" w:hanging="360"/>
      </w:pPr>
      <w:rPr>
        <w:rFonts w:hint="default"/>
        <w:lang w:val="en-US" w:eastAsia="en-US" w:bidi="ar-SA"/>
      </w:rPr>
    </w:lvl>
  </w:abstractNum>
  <w:abstractNum w:abstractNumId="141" w15:restartNumberingAfterBreak="0">
    <w:nsid w:val="777641BF"/>
    <w:multiLevelType w:val="hybridMultilevel"/>
    <w:tmpl w:val="E43EE1AE"/>
    <w:lvl w:ilvl="0" w:tplc="8618CAF2">
      <w:start w:val="1"/>
      <w:numFmt w:val="lowerLetter"/>
      <w:lvlText w:val="%1)"/>
      <w:lvlJc w:val="left"/>
      <w:pPr>
        <w:ind w:left="824" w:hanging="360"/>
        <w:jc w:val="left"/>
      </w:pPr>
      <w:rPr>
        <w:rFonts w:ascii="Tahoma" w:eastAsia="Tahoma" w:hAnsi="Tahoma" w:cs="Tahoma" w:hint="default"/>
        <w:b w:val="0"/>
        <w:bCs w:val="0"/>
        <w:i w:val="0"/>
        <w:iCs w:val="0"/>
        <w:spacing w:val="-1"/>
        <w:w w:val="83"/>
        <w:sz w:val="20"/>
        <w:szCs w:val="20"/>
        <w:lang w:val="en-US" w:eastAsia="en-US" w:bidi="ar-SA"/>
      </w:rPr>
    </w:lvl>
    <w:lvl w:ilvl="1" w:tplc="4D448EC2">
      <w:numFmt w:val="bullet"/>
      <w:lvlText w:val="•"/>
      <w:lvlJc w:val="left"/>
      <w:pPr>
        <w:ind w:left="1842" w:hanging="360"/>
      </w:pPr>
      <w:rPr>
        <w:rFonts w:hint="default"/>
        <w:lang w:val="en-US" w:eastAsia="en-US" w:bidi="ar-SA"/>
      </w:rPr>
    </w:lvl>
    <w:lvl w:ilvl="2" w:tplc="10B672D2">
      <w:numFmt w:val="bullet"/>
      <w:lvlText w:val="•"/>
      <w:lvlJc w:val="left"/>
      <w:pPr>
        <w:ind w:left="2865" w:hanging="360"/>
      </w:pPr>
      <w:rPr>
        <w:rFonts w:hint="default"/>
        <w:lang w:val="en-US" w:eastAsia="en-US" w:bidi="ar-SA"/>
      </w:rPr>
    </w:lvl>
    <w:lvl w:ilvl="3" w:tplc="5E02EE2A">
      <w:numFmt w:val="bullet"/>
      <w:lvlText w:val="•"/>
      <w:lvlJc w:val="left"/>
      <w:pPr>
        <w:ind w:left="3888" w:hanging="360"/>
      </w:pPr>
      <w:rPr>
        <w:rFonts w:hint="default"/>
        <w:lang w:val="en-US" w:eastAsia="en-US" w:bidi="ar-SA"/>
      </w:rPr>
    </w:lvl>
    <w:lvl w:ilvl="4" w:tplc="5DAE53B8">
      <w:numFmt w:val="bullet"/>
      <w:lvlText w:val="•"/>
      <w:lvlJc w:val="left"/>
      <w:pPr>
        <w:ind w:left="4911" w:hanging="360"/>
      </w:pPr>
      <w:rPr>
        <w:rFonts w:hint="default"/>
        <w:lang w:val="en-US" w:eastAsia="en-US" w:bidi="ar-SA"/>
      </w:rPr>
    </w:lvl>
    <w:lvl w:ilvl="5" w:tplc="489C120C">
      <w:numFmt w:val="bullet"/>
      <w:lvlText w:val="•"/>
      <w:lvlJc w:val="left"/>
      <w:pPr>
        <w:ind w:left="5934" w:hanging="360"/>
      </w:pPr>
      <w:rPr>
        <w:rFonts w:hint="default"/>
        <w:lang w:val="en-US" w:eastAsia="en-US" w:bidi="ar-SA"/>
      </w:rPr>
    </w:lvl>
    <w:lvl w:ilvl="6" w:tplc="B62A158C">
      <w:numFmt w:val="bullet"/>
      <w:lvlText w:val="•"/>
      <w:lvlJc w:val="left"/>
      <w:pPr>
        <w:ind w:left="6957" w:hanging="360"/>
      </w:pPr>
      <w:rPr>
        <w:rFonts w:hint="default"/>
        <w:lang w:val="en-US" w:eastAsia="en-US" w:bidi="ar-SA"/>
      </w:rPr>
    </w:lvl>
    <w:lvl w:ilvl="7" w:tplc="F5B612EC">
      <w:numFmt w:val="bullet"/>
      <w:lvlText w:val="•"/>
      <w:lvlJc w:val="left"/>
      <w:pPr>
        <w:ind w:left="7980" w:hanging="360"/>
      </w:pPr>
      <w:rPr>
        <w:rFonts w:hint="default"/>
        <w:lang w:val="en-US" w:eastAsia="en-US" w:bidi="ar-SA"/>
      </w:rPr>
    </w:lvl>
    <w:lvl w:ilvl="8" w:tplc="54BC14E2">
      <w:numFmt w:val="bullet"/>
      <w:lvlText w:val="•"/>
      <w:lvlJc w:val="left"/>
      <w:pPr>
        <w:ind w:left="9003" w:hanging="360"/>
      </w:pPr>
      <w:rPr>
        <w:rFonts w:hint="default"/>
        <w:lang w:val="en-US" w:eastAsia="en-US" w:bidi="ar-SA"/>
      </w:rPr>
    </w:lvl>
  </w:abstractNum>
  <w:abstractNum w:abstractNumId="142" w15:restartNumberingAfterBreak="0">
    <w:nsid w:val="78646C51"/>
    <w:multiLevelType w:val="hybridMultilevel"/>
    <w:tmpl w:val="757EFE20"/>
    <w:lvl w:ilvl="0" w:tplc="BD701FE4">
      <w:start w:val="3"/>
      <w:numFmt w:val="lowerLetter"/>
      <w:lvlText w:val="%1)"/>
      <w:lvlJc w:val="left"/>
      <w:pPr>
        <w:ind w:left="826" w:hanging="360"/>
        <w:jc w:val="left"/>
      </w:pPr>
      <w:rPr>
        <w:rFonts w:ascii="Tahoma" w:eastAsia="Tahoma" w:hAnsi="Tahoma" w:cs="Tahoma" w:hint="default"/>
        <w:b w:val="0"/>
        <w:bCs w:val="0"/>
        <w:i w:val="0"/>
        <w:iCs w:val="0"/>
        <w:spacing w:val="0"/>
        <w:w w:val="87"/>
        <w:sz w:val="20"/>
        <w:szCs w:val="20"/>
        <w:lang w:val="en-US" w:eastAsia="en-US" w:bidi="ar-SA"/>
      </w:rPr>
    </w:lvl>
    <w:lvl w:ilvl="1" w:tplc="C79E81A8">
      <w:numFmt w:val="bullet"/>
      <w:lvlText w:val="•"/>
      <w:lvlJc w:val="left"/>
      <w:pPr>
        <w:ind w:left="1842" w:hanging="360"/>
      </w:pPr>
      <w:rPr>
        <w:rFonts w:hint="default"/>
        <w:lang w:val="en-US" w:eastAsia="en-US" w:bidi="ar-SA"/>
      </w:rPr>
    </w:lvl>
    <w:lvl w:ilvl="2" w:tplc="8E6C504C">
      <w:numFmt w:val="bullet"/>
      <w:lvlText w:val="•"/>
      <w:lvlJc w:val="left"/>
      <w:pPr>
        <w:ind w:left="2864" w:hanging="360"/>
      </w:pPr>
      <w:rPr>
        <w:rFonts w:hint="default"/>
        <w:lang w:val="en-US" w:eastAsia="en-US" w:bidi="ar-SA"/>
      </w:rPr>
    </w:lvl>
    <w:lvl w:ilvl="3" w:tplc="ED06A0A4">
      <w:numFmt w:val="bullet"/>
      <w:lvlText w:val="•"/>
      <w:lvlJc w:val="left"/>
      <w:pPr>
        <w:ind w:left="3886" w:hanging="360"/>
      </w:pPr>
      <w:rPr>
        <w:rFonts w:hint="default"/>
        <w:lang w:val="en-US" w:eastAsia="en-US" w:bidi="ar-SA"/>
      </w:rPr>
    </w:lvl>
    <w:lvl w:ilvl="4" w:tplc="41ACF9F0">
      <w:numFmt w:val="bullet"/>
      <w:lvlText w:val="•"/>
      <w:lvlJc w:val="left"/>
      <w:pPr>
        <w:ind w:left="4908" w:hanging="360"/>
      </w:pPr>
      <w:rPr>
        <w:rFonts w:hint="default"/>
        <w:lang w:val="en-US" w:eastAsia="en-US" w:bidi="ar-SA"/>
      </w:rPr>
    </w:lvl>
    <w:lvl w:ilvl="5" w:tplc="06CCF840">
      <w:numFmt w:val="bullet"/>
      <w:lvlText w:val="•"/>
      <w:lvlJc w:val="left"/>
      <w:pPr>
        <w:ind w:left="5931" w:hanging="360"/>
      </w:pPr>
      <w:rPr>
        <w:rFonts w:hint="default"/>
        <w:lang w:val="en-US" w:eastAsia="en-US" w:bidi="ar-SA"/>
      </w:rPr>
    </w:lvl>
    <w:lvl w:ilvl="6" w:tplc="3C9CBC26">
      <w:numFmt w:val="bullet"/>
      <w:lvlText w:val="•"/>
      <w:lvlJc w:val="left"/>
      <w:pPr>
        <w:ind w:left="6953" w:hanging="360"/>
      </w:pPr>
      <w:rPr>
        <w:rFonts w:hint="default"/>
        <w:lang w:val="en-US" w:eastAsia="en-US" w:bidi="ar-SA"/>
      </w:rPr>
    </w:lvl>
    <w:lvl w:ilvl="7" w:tplc="AD96D578">
      <w:numFmt w:val="bullet"/>
      <w:lvlText w:val="•"/>
      <w:lvlJc w:val="left"/>
      <w:pPr>
        <w:ind w:left="7975" w:hanging="360"/>
      </w:pPr>
      <w:rPr>
        <w:rFonts w:hint="default"/>
        <w:lang w:val="en-US" w:eastAsia="en-US" w:bidi="ar-SA"/>
      </w:rPr>
    </w:lvl>
    <w:lvl w:ilvl="8" w:tplc="11949BC2">
      <w:numFmt w:val="bullet"/>
      <w:lvlText w:val="•"/>
      <w:lvlJc w:val="left"/>
      <w:pPr>
        <w:ind w:left="8997" w:hanging="360"/>
      </w:pPr>
      <w:rPr>
        <w:rFonts w:hint="default"/>
        <w:lang w:val="en-US" w:eastAsia="en-US" w:bidi="ar-SA"/>
      </w:rPr>
    </w:lvl>
  </w:abstractNum>
  <w:abstractNum w:abstractNumId="143" w15:restartNumberingAfterBreak="0">
    <w:nsid w:val="78FD5A3B"/>
    <w:multiLevelType w:val="hybridMultilevel"/>
    <w:tmpl w:val="827A1886"/>
    <w:lvl w:ilvl="0" w:tplc="216CB53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D1E82C8">
      <w:numFmt w:val="bullet"/>
      <w:lvlText w:val="•"/>
      <w:lvlJc w:val="left"/>
      <w:pPr>
        <w:ind w:left="1835" w:hanging="360"/>
      </w:pPr>
      <w:rPr>
        <w:rFonts w:hint="default"/>
        <w:lang w:val="en-US" w:eastAsia="en-US" w:bidi="ar-SA"/>
      </w:rPr>
    </w:lvl>
    <w:lvl w:ilvl="2" w:tplc="D3420196">
      <w:numFmt w:val="bullet"/>
      <w:lvlText w:val="•"/>
      <w:lvlJc w:val="left"/>
      <w:pPr>
        <w:ind w:left="2851" w:hanging="360"/>
      </w:pPr>
      <w:rPr>
        <w:rFonts w:hint="default"/>
        <w:lang w:val="en-US" w:eastAsia="en-US" w:bidi="ar-SA"/>
      </w:rPr>
    </w:lvl>
    <w:lvl w:ilvl="3" w:tplc="3EF6D970">
      <w:numFmt w:val="bullet"/>
      <w:lvlText w:val="•"/>
      <w:lvlJc w:val="left"/>
      <w:pPr>
        <w:ind w:left="3867" w:hanging="360"/>
      </w:pPr>
      <w:rPr>
        <w:rFonts w:hint="default"/>
        <w:lang w:val="en-US" w:eastAsia="en-US" w:bidi="ar-SA"/>
      </w:rPr>
    </w:lvl>
    <w:lvl w:ilvl="4" w:tplc="4F40D158">
      <w:numFmt w:val="bullet"/>
      <w:lvlText w:val="•"/>
      <w:lvlJc w:val="left"/>
      <w:pPr>
        <w:ind w:left="4882" w:hanging="360"/>
      </w:pPr>
      <w:rPr>
        <w:rFonts w:hint="default"/>
        <w:lang w:val="en-US" w:eastAsia="en-US" w:bidi="ar-SA"/>
      </w:rPr>
    </w:lvl>
    <w:lvl w:ilvl="5" w:tplc="9BEE959E">
      <w:numFmt w:val="bullet"/>
      <w:lvlText w:val="•"/>
      <w:lvlJc w:val="left"/>
      <w:pPr>
        <w:ind w:left="5898" w:hanging="360"/>
      </w:pPr>
      <w:rPr>
        <w:rFonts w:hint="default"/>
        <w:lang w:val="en-US" w:eastAsia="en-US" w:bidi="ar-SA"/>
      </w:rPr>
    </w:lvl>
    <w:lvl w:ilvl="6" w:tplc="55CCD7CA">
      <w:numFmt w:val="bullet"/>
      <w:lvlText w:val="•"/>
      <w:lvlJc w:val="left"/>
      <w:pPr>
        <w:ind w:left="6914" w:hanging="360"/>
      </w:pPr>
      <w:rPr>
        <w:rFonts w:hint="default"/>
        <w:lang w:val="en-US" w:eastAsia="en-US" w:bidi="ar-SA"/>
      </w:rPr>
    </w:lvl>
    <w:lvl w:ilvl="7" w:tplc="E1DEC086">
      <w:numFmt w:val="bullet"/>
      <w:lvlText w:val="•"/>
      <w:lvlJc w:val="left"/>
      <w:pPr>
        <w:ind w:left="7929" w:hanging="360"/>
      </w:pPr>
      <w:rPr>
        <w:rFonts w:hint="default"/>
        <w:lang w:val="en-US" w:eastAsia="en-US" w:bidi="ar-SA"/>
      </w:rPr>
    </w:lvl>
    <w:lvl w:ilvl="8" w:tplc="6D249F9C">
      <w:numFmt w:val="bullet"/>
      <w:lvlText w:val="•"/>
      <w:lvlJc w:val="left"/>
      <w:pPr>
        <w:ind w:left="8945" w:hanging="360"/>
      </w:pPr>
      <w:rPr>
        <w:rFonts w:hint="default"/>
        <w:lang w:val="en-US" w:eastAsia="en-US" w:bidi="ar-SA"/>
      </w:rPr>
    </w:lvl>
  </w:abstractNum>
  <w:abstractNum w:abstractNumId="144" w15:restartNumberingAfterBreak="0">
    <w:nsid w:val="796B52E2"/>
    <w:multiLevelType w:val="hybridMultilevel"/>
    <w:tmpl w:val="CCB03552"/>
    <w:lvl w:ilvl="0" w:tplc="F41EA2A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EB0C202">
      <w:numFmt w:val="bullet"/>
      <w:lvlText w:val="•"/>
      <w:lvlJc w:val="left"/>
      <w:pPr>
        <w:ind w:left="1835" w:hanging="360"/>
      </w:pPr>
      <w:rPr>
        <w:rFonts w:hint="default"/>
        <w:lang w:val="en-US" w:eastAsia="en-US" w:bidi="ar-SA"/>
      </w:rPr>
    </w:lvl>
    <w:lvl w:ilvl="2" w:tplc="6F4E83FC">
      <w:numFmt w:val="bullet"/>
      <w:lvlText w:val="•"/>
      <w:lvlJc w:val="left"/>
      <w:pPr>
        <w:ind w:left="2851" w:hanging="360"/>
      </w:pPr>
      <w:rPr>
        <w:rFonts w:hint="default"/>
        <w:lang w:val="en-US" w:eastAsia="en-US" w:bidi="ar-SA"/>
      </w:rPr>
    </w:lvl>
    <w:lvl w:ilvl="3" w:tplc="C48A8194">
      <w:numFmt w:val="bullet"/>
      <w:lvlText w:val="•"/>
      <w:lvlJc w:val="left"/>
      <w:pPr>
        <w:ind w:left="3867" w:hanging="360"/>
      </w:pPr>
      <w:rPr>
        <w:rFonts w:hint="default"/>
        <w:lang w:val="en-US" w:eastAsia="en-US" w:bidi="ar-SA"/>
      </w:rPr>
    </w:lvl>
    <w:lvl w:ilvl="4" w:tplc="75329460">
      <w:numFmt w:val="bullet"/>
      <w:lvlText w:val="•"/>
      <w:lvlJc w:val="left"/>
      <w:pPr>
        <w:ind w:left="4882" w:hanging="360"/>
      </w:pPr>
      <w:rPr>
        <w:rFonts w:hint="default"/>
        <w:lang w:val="en-US" w:eastAsia="en-US" w:bidi="ar-SA"/>
      </w:rPr>
    </w:lvl>
    <w:lvl w:ilvl="5" w:tplc="AA32E816">
      <w:numFmt w:val="bullet"/>
      <w:lvlText w:val="•"/>
      <w:lvlJc w:val="left"/>
      <w:pPr>
        <w:ind w:left="5898" w:hanging="360"/>
      </w:pPr>
      <w:rPr>
        <w:rFonts w:hint="default"/>
        <w:lang w:val="en-US" w:eastAsia="en-US" w:bidi="ar-SA"/>
      </w:rPr>
    </w:lvl>
    <w:lvl w:ilvl="6" w:tplc="2EF27862">
      <w:numFmt w:val="bullet"/>
      <w:lvlText w:val="•"/>
      <w:lvlJc w:val="left"/>
      <w:pPr>
        <w:ind w:left="6914" w:hanging="360"/>
      </w:pPr>
      <w:rPr>
        <w:rFonts w:hint="default"/>
        <w:lang w:val="en-US" w:eastAsia="en-US" w:bidi="ar-SA"/>
      </w:rPr>
    </w:lvl>
    <w:lvl w:ilvl="7" w:tplc="BFCC9CDA">
      <w:numFmt w:val="bullet"/>
      <w:lvlText w:val="•"/>
      <w:lvlJc w:val="left"/>
      <w:pPr>
        <w:ind w:left="7929" w:hanging="360"/>
      </w:pPr>
      <w:rPr>
        <w:rFonts w:hint="default"/>
        <w:lang w:val="en-US" w:eastAsia="en-US" w:bidi="ar-SA"/>
      </w:rPr>
    </w:lvl>
    <w:lvl w:ilvl="8" w:tplc="DADA8976">
      <w:numFmt w:val="bullet"/>
      <w:lvlText w:val="•"/>
      <w:lvlJc w:val="left"/>
      <w:pPr>
        <w:ind w:left="8945" w:hanging="360"/>
      </w:pPr>
      <w:rPr>
        <w:rFonts w:hint="default"/>
        <w:lang w:val="en-US" w:eastAsia="en-US" w:bidi="ar-SA"/>
      </w:rPr>
    </w:lvl>
  </w:abstractNum>
  <w:abstractNum w:abstractNumId="145" w15:restartNumberingAfterBreak="0">
    <w:nsid w:val="79F2103E"/>
    <w:multiLevelType w:val="hybridMultilevel"/>
    <w:tmpl w:val="A01022A4"/>
    <w:lvl w:ilvl="0" w:tplc="41443A4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7C22BA50">
      <w:numFmt w:val="bullet"/>
      <w:lvlText w:val="•"/>
      <w:lvlJc w:val="left"/>
      <w:pPr>
        <w:ind w:left="1842" w:hanging="360"/>
      </w:pPr>
      <w:rPr>
        <w:rFonts w:hint="default"/>
        <w:lang w:val="en-US" w:eastAsia="en-US" w:bidi="ar-SA"/>
      </w:rPr>
    </w:lvl>
    <w:lvl w:ilvl="2" w:tplc="0CB25EB0">
      <w:numFmt w:val="bullet"/>
      <w:lvlText w:val="•"/>
      <w:lvlJc w:val="left"/>
      <w:pPr>
        <w:ind w:left="2864" w:hanging="360"/>
      </w:pPr>
      <w:rPr>
        <w:rFonts w:hint="default"/>
        <w:lang w:val="en-US" w:eastAsia="en-US" w:bidi="ar-SA"/>
      </w:rPr>
    </w:lvl>
    <w:lvl w:ilvl="3" w:tplc="16B0A9A6">
      <w:numFmt w:val="bullet"/>
      <w:lvlText w:val="•"/>
      <w:lvlJc w:val="left"/>
      <w:pPr>
        <w:ind w:left="3886" w:hanging="360"/>
      </w:pPr>
      <w:rPr>
        <w:rFonts w:hint="default"/>
        <w:lang w:val="en-US" w:eastAsia="en-US" w:bidi="ar-SA"/>
      </w:rPr>
    </w:lvl>
    <w:lvl w:ilvl="4" w:tplc="FA369542">
      <w:numFmt w:val="bullet"/>
      <w:lvlText w:val="•"/>
      <w:lvlJc w:val="left"/>
      <w:pPr>
        <w:ind w:left="4908" w:hanging="360"/>
      </w:pPr>
      <w:rPr>
        <w:rFonts w:hint="default"/>
        <w:lang w:val="en-US" w:eastAsia="en-US" w:bidi="ar-SA"/>
      </w:rPr>
    </w:lvl>
    <w:lvl w:ilvl="5" w:tplc="A1C6C4F4">
      <w:numFmt w:val="bullet"/>
      <w:lvlText w:val="•"/>
      <w:lvlJc w:val="left"/>
      <w:pPr>
        <w:ind w:left="5931" w:hanging="360"/>
      </w:pPr>
      <w:rPr>
        <w:rFonts w:hint="default"/>
        <w:lang w:val="en-US" w:eastAsia="en-US" w:bidi="ar-SA"/>
      </w:rPr>
    </w:lvl>
    <w:lvl w:ilvl="6" w:tplc="7660A6AC">
      <w:numFmt w:val="bullet"/>
      <w:lvlText w:val="•"/>
      <w:lvlJc w:val="left"/>
      <w:pPr>
        <w:ind w:left="6953" w:hanging="360"/>
      </w:pPr>
      <w:rPr>
        <w:rFonts w:hint="default"/>
        <w:lang w:val="en-US" w:eastAsia="en-US" w:bidi="ar-SA"/>
      </w:rPr>
    </w:lvl>
    <w:lvl w:ilvl="7" w:tplc="90B4B5E2">
      <w:numFmt w:val="bullet"/>
      <w:lvlText w:val="•"/>
      <w:lvlJc w:val="left"/>
      <w:pPr>
        <w:ind w:left="7975" w:hanging="360"/>
      </w:pPr>
      <w:rPr>
        <w:rFonts w:hint="default"/>
        <w:lang w:val="en-US" w:eastAsia="en-US" w:bidi="ar-SA"/>
      </w:rPr>
    </w:lvl>
    <w:lvl w:ilvl="8" w:tplc="4E825DFC">
      <w:numFmt w:val="bullet"/>
      <w:lvlText w:val="•"/>
      <w:lvlJc w:val="left"/>
      <w:pPr>
        <w:ind w:left="8997" w:hanging="360"/>
      </w:pPr>
      <w:rPr>
        <w:rFonts w:hint="default"/>
        <w:lang w:val="en-US" w:eastAsia="en-US" w:bidi="ar-SA"/>
      </w:rPr>
    </w:lvl>
  </w:abstractNum>
  <w:abstractNum w:abstractNumId="146" w15:restartNumberingAfterBreak="0">
    <w:nsid w:val="7B193982"/>
    <w:multiLevelType w:val="hybridMultilevel"/>
    <w:tmpl w:val="ECF617D6"/>
    <w:lvl w:ilvl="0" w:tplc="EDC4072C">
      <w:start w:val="1"/>
      <w:numFmt w:val="lowerLetter"/>
      <w:lvlText w:val="%1)"/>
      <w:lvlJc w:val="left"/>
      <w:pPr>
        <w:ind w:left="824" w:hanging="360"/>
        <w:jc w:val="left"/>
      </w:pPr>
      <w:rPr>
        <w:rFonts w:ascii="Trebuchet MS" w:eastAsia="Trebuchet MS" w:hAnsi="Trebuchet MS" w:cs="Trebuchet MS" w:hint="default"/>
        <w:b w:val="0"/>
        <w:bCs w:val="0"/>
        <w:i/>
        <w:iCs/>
        <w:spacing w:val="-1"/>
        <w:w w:val="85"/>
        <w:sz w:val="20"/>
        <w:szCs w:val="20"/>
        <w:lang w:val="en-US" w:eastAsia="en-US" w:bidi="ar-SA"/>
      </w:rPr>
    </w:lvl>
    <w:lvl w:ilvl="1" w:tplc="7188CA3A">
      <w:numFmt w:val="bullet"/>
      <w:lvlText w:val="•"/>
      <w:lvlJc w:val="left"/>
      <w:pPr>
        <w:ind w:left="1842" w:hanging="360"/>
      </w:pPr>
      <w:rPr>
        <w:rFonts w:hint="default"/>
        <w:lang w:val="en-US" w:eastAsia="en-US" w:bidi="ar-SA"/>
      </w:rPr>
    </w:lvl>
    <w:lvl w:ilvl="2" w:tplc="C5D4CBA6">
      <w:numFmt w:val="bullet"/>
      <w:lvlText w:val="•"/>
      <w:lvlJc w:val="left"/>
      <w:pPr>
        <w:ind w:left="2865" w:hanging="360"/>
      </w:pPr>
      <w:rPr>
        <w:rFonts w:hint="default"/>
        <w:lang w:val="en-US" w:eastAsia="en-US" w:bidi="ar-SA"/>
      </w:rPr>
    </w:lvl>
    <w:lvl w:ilvl="3" w:tplc="44D2BD7E">
      <w:numFmt w:val="bullet"/>
      <w:lvlText w:val="•"/>
      <w:lvlJc w:val="left"/>
      <w:pPr>
        <w:ind w:left="3888" w:hanging="360"/>
      </w:pPr>
      <w:rPr>
        <w:rFonts w:hint="default"/>
        <w:lang w:val="en-US" w:eastAsia="en-US" w:bidi="ar-SA"/>
      </w:rPr>
    </w:lvl>
    <w:lvl w:ilvl="4" w:tplc="18A83C42">
      <w:numFmt w:val="bullet"/>
      <w:lvlText w:val="•"/>
      <w:lvlJc w:val="left"/>
      <w:pPr>
        <w:ind w:left="4911" w:hanging="360"/>
      </w:pPr>
      <w:rPr>
        <w:rFonts w:hint="default"/>
        <w:lang w:val="en-US" w:eastAsia="en-US" w:bidi="ar-SA"/>
      </w:rPr>
    </w:lvl>
    <w:lvl w:ilvl="5" w:tplc="FFB8C74C">
      <w:numFmt w:val="bullet"/>
      <w:lvlText w:val="•"/>
      <w:lvlJc w:val="left"/>
      <w:pPr>
        <w:ind w:left="5934" w:hanging="360"/>
      </w:pPr>
      <w:rPr>
        <w:rFonts w:hint="default"/>
        <w:lang w:val="en-US" w:eastAsia="en-US" w:bidi="ar-SA"/>
      </w:rPr>
    </w:lvl>
    <w:lvl w:ilvl="6" w:tplc="4B9AA4B4">
      <w:numFmt w:val="bullet"/>
      <w:lvlText w:val="•"/>
      <w:lvlJc w:val="left"/>
      <w:pPr>
        <w:ind w:left="6957" w:hanging="360"/>
      </w:pPr>
      <w:rPr>
        <w:rFonts w:hint="default"/>
        <w:lang w:val="en-US" w:eastAsia="en-US" w:bidi="ar-SA"/>
      </w:rPr>
    </w:lvl>
    <w:lvl w:ilvl="7" w:tplc="40B8276E">
      <w:numFmt w:val="bullet"/>
      <w:lvlText w:val="•"/>
      <w:lvlJc w:val="left"/>
      <w:pPr>
        <w:ind w:left="7980" w:hanging="360"/>
      </w:pPr>
      <w:rPr>
        <w:rFonts w:hint="default"/>
        <w:lang w:val="en-US" w:eastAsia="en-US" w:bidi="ar-SA"/>
      </w:rPr>
    </w:lvl>
    <w:lvl w:ilvl="8" w:tplc="129EB654">
      <w:numFmt w:val="bullet"/>
      <w:lvlText w:val="•"/>
      <w:lvlJc w:val="left"/>
      <w:pPr>
        <w:ind w:left="9003" w:hanging="360"/>
      </w:pPr>
      <w:rPr>
        <w:rFonts w:hint="default"/>
        <w:lang w:val="en-US" w:eastAsia="en-US" w:bidi="ar-SA"/>
      </w:rPr>
    </w:lvl>
  </w:abstractNum>
  <w:abstractNum w:abstractNumId="147" w15:restartNumberingAfterBreak="0">
    <w:nsid w:val="7B327CC7"/>
    <w:multiLevelType w:val="hybridMultilevel"/>
    <w:tmpl w:val="42C607A6"/>
    <w:lvl w:ilvl="0" w:tplc="D7682D2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402C4912">
      <w:numFmt w:val="bullet"/>
      <w:lvlText w:val="•"/>
      <w:lvlJc w:val="left"/>
      <w:pPr>
        <w:ind w:left="1842" w:hanging="360"/>
      </w:pPr>
      <w:rPr>
        <w:rFonts w:hint="default"/>
        <w:lang w:val="en-US" w:eastAsia="en-US" w:bidi="ar-SA"/>
      </w:rPr>
    </w:lvl>
    <w:lvl w:ilvl="2" w:tplc="C32CF590">
      <w:numFmt w:val="bullet"/>
      <w:lvlText w:val="•"/>
      <w:lvlJc w:val="left"/>
      <w:pPr>
        <w:ind w:left="2864" w:hanging="360"/>
      </w:pPr>
      <w:rPr>
        <w:rFonts w:hint="default"/>
        <w:lang w:val="en-US" w:eastAsia="en-US" w:bidi="ar-SA"/>
      </w:rPr>
    </w:lvl>
    <w:lvl w:ilvl="3" w:tplc="336AF966">
      <w:numFmt w:val="bullet"/>
      <w:lvlText w:val="•"/>
      <w:lvlJc w:val="left"/>
      <w:pPr>
        <w:ind w:left="3886" w:hanging="360"/>
      </w:pPr>
      <w:rPr>
        <w:rFonts w:hint="default"/>
        <w:lang w:val="en-US" w:eastAsia="en-US" w:bidi="ar-SA"/>
      </w:rPr>
    </w:lvl>
    <w:lvl w:ilvl="4" w:tplc="723E309C">
      <w:numFmt w:val="bullet"/>
      <w:lvlText w:val="•"/>
      <w:lvlJc w:val="left"/>
      <w:pPr>
        <w:ind w:left="4908" w:hanging="360"/>
      </w:pPr>
      <w:rPr>
        <w:rFonts w:hint="default"/>
        <w:lang w:val="en-US" w:eastAsia="en-US" w:bidi="ar-SA"/>
      </w:rPr>
    </w:lvl>
    <w:lvl w:ilvl="5" w:tplc="461C3404">
      <w:numFmt w:val="bullet"/>
      <w:lvlText w:val="•"/>
      <w:lvlJc w:val="left"/>
      <w:pPr>
        <w:ind w:left="5931" w:hanging="360"/>
      </w:pPr>
      <w:rPr>
        <w:rFonts w:hint="default"/>
        <w:lang w:val="en-US" w:eastAsia="en-US" w:bidi="ar-SA"/>
      </w:rPr>
    </w:lvl>
    <w:lvl w:ilvl="6" w:tplc="FF1CA082">
      <w:numFmt w:val="bullet"/>
      <w:lvlText w:val="•"/>
      <w:lvlJc w:val="left"/>
      <w:pPr>
        <w:ind w:left="6953" w:hanging="360"/>
      </w:pPr>
      <w:rPr>
        <w:rFonts w:hint="default"/>
        <w:lang w:val="en-US" w:eastAsia="en-US" w:bidi="ar-SA"/>
      </w:rPr>
    </w:lvl>
    <w:lvl w:ilvl="7" w:tplc="2058490C">
      <w:numFmt w:val="bullet"/>
      <w:lvlText w:val="•"/>
      <w:lvlJc w:val="left"/>
      <w:pPr>
        <w:ind w:left="7975" w:hanging="360"/>
      </w:pPr>
      <w:rPr>
        <w:rFonts w:hint="default"/>
        <w:lang w:val="en-US" w:eastAsia="en-US" w:bidi="ar-SA"/>
      </w:rPr>
    </w:lvl>
    <w:lvl w:ilvl="8" w:tplc="CBB20146">
      <w:numFmt w:val="bullet"/>
      <w:lvlText w:val="•"/>
      <w:lvlJc w:val="left"/>
      <w:pPr>
        <w:ind w:left="8997" w:hanging="360"/>
      </w:pPr>
      <w:rPr>
        <w:rFonts w:hint="default"/>
        <w:lang w:val="en-US" w:eastAsia="en-US" w:bidi="ar-SA"/>
      </w:rPr>
    </w:lvl>
  </w:abstractNum>
  <w:abstractNum w:abstractNumId="148" w15:restartNumberingAfterBreak="0">
    <w:nsid w:val="7B8B675E"/>
    <w:multiLevelType w:val="hybridMultilevel"/>
    <w:tmpl w:val="8DEE613E"/>
    <w:lvl w:ilvl="0" w:tplc="E818657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BC06C886">
      <w:numFmt w:val="bullet"/>
      <w:lvlText w:val="•"/>
      <w:lvlJc w:val="left"/>
      <w:pPr>
        <w:ind w:left="1842" w:hanging="360"/>
      </w:pPr>
      <w:rPr>
        <w:rFonts w:hint="default"/>
        <w:lang w:val="en-US" w:eastAsia="en-US" w:bidi="ar-SA"/>
      </w:rPr>
    </w:lvl>
    <w:lvl w:ilvl="2" w:tplc="75F81AC4">
      <w:numFmt w:val="bullet"/>
      <w:lvlText w:val="•"/>
      <w:lvlJc w:val="left"/>
      <w:pPr>
        <w:ind w:left="2864" w:hanging="360"/>
      </w:pPr>
      <w:rPr>
        <w:rFonts w:hint="default"/>
        <w:lang w:val="en-US" w:eastAsia="en-US" w:bidi="ar-SA"/>
      </w:rPr>
    </w:lvl>
    <w:lvl w:ilvl="3" w:tplc="13261106">
      <w:numFmt w:val="bullet"/>
      <w:lvlText w:val="•"/>
      <w:lvlJc w:val="left"/>
      <w:pPr>
        <w:ind w:left="3886" w:hanging="360"/>
      </w:pPr>
      <w:rPr>
        <w:rFonts w:hint="default"/>
        <w:lang w:val="en-US" w:eastAsia="en-US" w:bidi="ar-SA"/>
      </w:rPr>
    </w:lvl>
    <w:lvl w:ilvl="4" w:tplc="974485B4">
      <w:numFmt w:val="bullet"/>
      <w:lvlText w:val="•"/>
      <w:lvlJc w:val="left"/>
      <w:pPr>
        <w:ind w:left="4908" w:hanging="360"/>
      </w:pPr>
      <w:rPr>
        <w:rFonts w:hint="default"/>
        <w:lang w:val="en-US" w:eastAsia="en-US" w:bidi="ar-SA"/>
      </w:rPr>
    </w:lvl>
    <w:lvl w:ilvl="5" w:tplc="EFBC9DBC">
      <w:numFmt w:val="bullet"/>
      <w:lvlText w:val="•"/>
      <w:lvlJc w:val="left"/>
      <w:pPr>
        <w:ind w:left="5931" w:hanging="360"/>
      </w:pPr>
      <w:rPr>
        <w:rFonts w:hint="default"/>
        <w:lang w:val="en-US" w:eastAsia="en-US" w:bidi="ar-SA"/>
      </w:rPr>
    </w:lvl>
    <w:lvl w:ilvl="6" w:tplc="AA2E35B2">
      <w:numFmt w:val="bullet"/>
      <w:lvlText w:val="•"/>
      <w:lvlJc w:val="left"/>
      <w:pPr>
        <w:ind w:left="6953" w:hanging="360"/>
      </w:pPr>
      <w:rPr>
        <w:rFonts w:hint="default"/>
        <w:lang w:val="en-US" w:eastAsia="en-US" w:bidi="ar-SA"/>
      </w:rPr>
    </w:lvl>
    <w:lvl w:ilvl="7" w:tplc="71A0A3D6">
      <w:numFmt w:val="bullet"/>
      <w:lvlText w:val="•"/>
      <w:lvlJc w:val="left"/>
      <w:pPr>
        <w:ind w:left="7975" w:hanging="360"/>
      </w:pPr>
      <w:rPr>
        <w:rFonts w:hint="default"/>
        <w:lang w:val="en-US" w:eastAsia="en-US" w:bidi="ar-SA"/>
      </w:rPr>
    </w:lvl>
    <w:lvl w:ilvl="8" w:tplc="E1700C24">
      <w:numFmt w:val="bullet"/>
      <w:lvlText w:val="•"/>
      <w:lvlJc w:val="left"/>
      <w:pPr>
        <w:ind w:left="8997" w:hanging="360"/>
      </w:pPr>
      <w:rPr>
        <w:rFonts w:hint="default"/>
        <w:lang w:val="en-US" w:eastAsia="en-US" w:bidi="ar-SA"/>
      </w:rPr>
    </w:lvl>
  </w:abstractNum>
  <w:abstractNum w:abstractNumId="149" w15:restartNumberingAfterBreak="0">
    <w:nsid w:val="7CB45F92"/>
    <w:multiLevelType w:val="hybridMultilevel"/>
    <w:tmpl w:val="82BA7B7C"/>
    <w:lvl w:ilvl="0" w:tplc="AB4C0576">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E7D094AA">
      <w:numFmt w:val="bullet"/>
      <w:lvlText w:val="•"/>
      <w:lvlJc w:val="left"/>
      <w:pPr>
        <w:ind w:left="1842" w:hanging="360"/>
      </w:pPr>
      <w:rPr>
        <w:rFonts w:hint="default"/>
        <w:lang w:val="en-US" w:eastAsia="en-US" w:bidi="ar-SA"/>
      </w:rPr>
    </w:lvl>
    <w:lvl w:ilvl="2" w:tplc="B85E5EDC">
      <w:numFmt w:val="bullet"/>
      <w:lvlText w:val="•"/>
      <w:lvlJc w:val="left"/>
      <w:pPr>
        <w:ind w:left="2865" w:hanging="360"/>
      </w:pPr>
      <w:rPr>
        <w:rFonts w:hint="default"/>
        <w:lang w:val="en-US" w:eastAsia="en-US" w:bidi="ar-SA"/>
      </w:rPr>
    </w:lvl>
    <w:lvl w:ilvl="3" w:tplc="A3EACCA4">
      <w:numFmt w:val="bullet"/>
      <w:lvlText w:val="•"/>
      <w:lvlJc w:val="left"/>
      <w:pPr>
        <w:ind w:left="3888" w:hanging="360"/>
      </w:pPr>
      <w:rPr>
        <w:rFonts w:hint="default"/>
        <w:lang w:val="en-US" w:eastAsia="en-US" w:bidi="ar-SA"/>
      </w:rPr>
    </w:lvl>
    <w:lvl w:ilvl="4" w:tplc="5DFAA22A">
      <w:numFmt w:val="bullet"/>
      <w:lvlText w:val="•"/>
      <w:lvlJc w:val="left"/>
      <w:pPr>
        <w:ind w:left="4911" w:hanging="360"/>
      </w:pPr>
      <w:rPr>
        <w:rFonts w:hint="default"/>
        <w:lang w:val="en-US" w:eastAsia="en-US" w:bidi="ar-SA"/>
      </w:rPr>
    </w:lvl>
    <w:lvl w:ilvl="5" w:tplc="BA9C8B3E">
      <w:numFmt w:val="bullet"/>
      <w:lvlText w:val="•"/>
      <w:lvlJc w:val="left"/>
      <w:pPr>
        <w:ind w:left="5934" w:hanging="360"/>
      </w:pPr>
      <w:rPr>
        <w:rFonts w:hint="default"/>
        <w:lang w:val="en-US" w:eastAsia="en-US" w:bidi="ar-SA"/>
      </w:rPr>
    </w:lvl>
    <w:lvl w:ilvl="6" w:tplc="6456A8F8">
      <w:numFmt w:val="bullet"/>
      <w:lvlText w:val="•"/>
      <w:lvlJc w:val="left"/>
      <w:pPr>
        <w:ind w:left="6957" w:hanging="360"/>
      </w:pPr>
      <w:rPr>
        <w:rFonts w:hint="default"/>
        <w:lang w:val="en-US" w:eastAsia="en-US" w:bidi="ar-SA"/>
      </w:rPr>
    </w:lvl>
    <w:lvl w:ilvl="7" w:tplc="D8A6D45A">
      <w:numFmt w:val="bullet"/>
      <w:lvlText w:val="•"/>
      <w:lvlJc w:val="left"/>
      <w:pPr>
        <w:ind w:left="7980" w:hanging="360"/>
      </w:pPr>
      <w:rPr>
        <w:rFonts w:hint="default"/>
        <w:lang w:val="en-US" w:eastAsia="en-US" w:bidi="ar-SA"/>
      </w:rPr>
    </w:lvl>
    <w:lvl w:ilvl="8" w:tplc="41DC198A">
      <w:numFmt w:val="bullet"/>
      <w:lvlText w:val="•"/>
      <w:lvlJc w:val="left"/>
      <w:pPr>
        <w:ind w:left="9003" w:hanging="360"/>
      </w:pPr>
      <w:rPr>
        <w:rFonts w:hint="default"/>
        <w:lang w:val="en-US" w:eastAsia="en-US" w:bidi="ar-SA"/>
      </w:rPr>
    </w:lvl>
  </w:abstractNum>
  <w:abstractNum w:abstractNumId="150" w15:restartNumberingAfterBreak="0">
    <w:nsid w:val="7CF764F8"/>
    <w:multiLevelType w:val="hybridMultilevel"/>
    <w:tmpl w:val="7B946282"/>
    <w:lvl w:ilvl="0" w:tplc="ABEC1428">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C2D888E8">
      <w:numFmt w:val="bullet"/>
      <w:lvlText w:val="•"/>
      <w:lvlJc w:val="left"/>
      <w:pPr>
        <w:ind w:left="1842" w:hanging="360"/>
      </w:pPr>
      <w:rPr>
        <w:rFonts w:hint="default"/>
        <w:lang w:val="en-US" w:eastAsia="en-US" w:bidi="ar-SA"/>
      </w:rPr>
    </w:lvl>
    <w:lvl w:ilvl="2" w:tplc="B92A23AC">
      <w:numFmt w:val="bullet"/>
      <w:lvlText w:val="•"/>
      <w:lvlJc w:val="left"/>
      <w:pPr>
        <w:ind w:left="2865" w:hanging="360"/>
      </w:pPr>
      <w:rPr>
        <w:rFonts w:hint="default"/>
        <w:lang w:val="en-US" w:eastAsia="en-US" w:bidi="ar-SA"/>
      </w:rPr>
    </w:lvl>
    <w:lvl w:ilvl="3" w:tplc="03F8A1A0">
      <w:numFmt w:val="bullet"/>
      <w:lvlText w:val="•"/>
      <w:lvlJc w:val="left"/>
      <w:pPr>
        <w:ind w:left="3888" w:hanging="360"/>
      </w:pPr>
      <w:rPr>
        <w:rFonts w:hint="default"/>
        <w:lang w:val="en-US" w:eastAsia="en-US" w:bidi="ar-SA"/>
      </w:rPr>
    </w:lvl>
    <w:lvl w:ilvl="4" w:tplc="F1B0AE70">
      <w:numFmt w:val="bullet"/>
      <w:lvlText w:val="•"/>
      <w:lvlJc w:val="left"/>
      <w:pPr>
        <w:ind w:left="4911" w:hanging="360"/>
      </w:pPr>
      <w:rPr>
        <w:rFonts w:hint="default"/>
        <w:lang w:val="en-US" w:eastAsia="en-US" w:bidi="ar-SA"/>
      </w:rPr>
    </w:lvl>
    <w:lvl w:ilvl="5" w:tplc="A1B65774">
      <w:numFmt w:val="bullet"/>
      <w:lvlText w:val="•"/>
      <w:lvlJc w:val="left"/>
      <w:pPr>
        <w:ind w:left="5934" w:hanging="360"/>
      </w:pPr>
      <w:rPr>
        <w:rFonts w:hint="default"/>
        <w:lang w:val="en-US" w:eastAsia="en-US" w:bidi="ar-SA"/>
      </w:rPr>
    </w:lvl>
    <w:lvl w:ilvl="6" w:tplc="8CB69342">
      <w:numFmt w:val="bullet"/>
      <w:lvlText w:val="•"/>
      <w:lvlJc w:val="left"/>
      <w:pPr>
        <w:ind w:left="6957" w:hanging="360"/>
      </w:pPr>
      <w:rPr>
        <w:rFonts w:hint="default"/>
        <w:lang w:val="en-US" w:eastAsia="en-US" w:bidi="ar-SA"/>
      </w:rPr>
    </w:lvl>
    <w:lvl w:ilvl="7" w:tplc="EF426CA0">
      <w:numFmt w:val="bullet"/>
      <w:lvlText w:val="•"/>
      <w:lvlJc w:val="left"/>
      <w:pPr>
        <w:ind w:left="7980" w:hanging="360"/>
      </w:pPr>
      <w:rPr>
        <w:rFonts w:hint="default"/>
        <w:lang w:val="en-US" w:eastAsia="en-US" w:bidi="ar-SA"/>
      </w:rPr>
    </w:lvl>
    <w:lvl w:ilvl="8" w:tplc="BB5E7D1C">
      <w:numFmt w:val="bullet"/>
      <w:lvlText w:val="•"/>
      <w:lvlJc w:val="left"/>
      <w:pPr>
        <w:ind w:left="9003" w:hanging="360"/>
      </w:pPr>
      <w:rPr>
        <w:rFonts w:hint="default"/>
        <w:lang w:val="en-US" w:eastAsia="en-US" w:bidi="ar-SA"/>
      </w:rPr>
    </w:lvl>
  </w:abstractNum>
  <w:abstractNum w:abstractNumId="151" w15:restartNumberingAfterBreak="0">
    <w:nsid w:val="7D2374EC"/>
    <w:multiLevelType w:val="hybridMultilevel"/>
    <w:tmpl w:val="984404B6"/>
    <w:lvl w:ilvl="0" w:tplc="F2A09AC8">
      <w:start w:val="1"/>
      <w:numFmt w:val="upperRoman"/>
      <w:lvlText w:val="%1."/>
      <w:lvlJc w:val="left"/>
      <w:pPr>
        <w:ind w:left="580" w:hanging="440"/>
        <w:jc w:val="left"/>
      </w:pPr>
      <w:rPr>
        <w:rFonts w:ascii="Tahoma" w:eastAsia="Tahoma" w:hAnsi="Tahoma" w:cs="Tahoma" w:hint="default"/>
        <w:b w:val="0"/>
        <w:bCs w:val="0"/>
        <w:i w:val="0"/>
        <w:iCs w:val="0"/>
        <w:spacing w:val="0"/>
        <w:w w:val="76"/>
        <w:sz w:val="22"/>
        <w:szCs w:val="22"/>
        <w:lang w:val="en-US" w:eastAsia="en-US" w:bidi="ar-SA"/>
      </w:rPr>
    </w:lvl>
    <w:lvl w:ilvl="1" w:tplc="597A1A4C">
      <w:start w:val="1"/>
      <w:numFmt w:val="decimal"/>
      <w:lvlText w:val="%2."/>
      <w:lvlJc w:val="left"/>
      <w:pPr>
        <w:ind w:left="861" w:hanging="481"/>
        <w:jc w:val="left"/>
      </w:pPr>
      <w:rPr>
        <w:rFonts w:ascii="Tahoma" w:eastAsia="Tahoma" w:hAnsi="Tahoma" w:cs="Tahoma" w:hint="default"/>
        <w:b w:val="0"/>
        <w:bCs w:val="0"/>
        <w:i w:val="0"/>
        <w:iCs w:val="0"/>
        <w:spacing w:val="0"/>
        <w:w w:val="96"/>
        <w:sz w:val="24"/>
        <w:szCs w:val="24"/>
        <w:lang w:val="en-US" w:eastAsia="en-US" w:bidi="ar-SA"/>
      </w:rPr>
    </w:lvl>
    <w:lvl w:ilvl="2" w:tplc="2226688A">
      <w:numFmt w:val="bullet"/>
      <w:lvlText w:val="•"/>
      <w:lvlJc w:val="left"/>
      <w:pPr>
        <w:ind w:left="2352" w:hanging="481"/>
      </w:pPr>
      <w:rPr>
        <w:rFonts w:hint="default"/>
        <w:lang w:val="en-US" w:eastAsia="en-US" w:bidi="ar-SA"/>
      </w:rPr>
    </w:lvl>
    <w:lvl w:ilvl="3" w:tplc="CD9EB7CA">
      <w:numFmt w:val="bullet"/>
      <w:lvlText w:val="•"/>
      <w:lvlJc w:val="left"/>
      <w:pPr>
        <w:ind w:left="3844" w:hanging="481"/>
      </w:pPr>
      <w:rPr>
        <w:rFonts w:hint="default"/>
        <w:lang w:val="en-US" w:eastAsia="en-US" w:bidi="ar-SA"/>
      </w:rPr>
    </w:lvl>
    <w:lvl w:ilvl="4" w:tplc="3A16DDE0">
      <w:numFmt w:val="bullet"/>
      <w:lvlText w:val="•"/>
      <w:lvlJc w:val="left"/>
      <w:pPr>
        <w:ind w:left="5336" w:hanging="481"/>
      </w:pPr>
      <w:rPr>
        <w:rFonts w:hint="default"/>
        <w:lang w:val="en-US" w:eastAsia="en-US" w:bidi="ar-SA"/>
      </w:rPr>
    </w:lvl>
    <w:lvl w:ilvl="5" w:tplc="69E4E030">
      <w:numFmt w:val="bullet"/>
      <w:lvlText w:val="•"/>
      <w:lvlJc w:val="left"/>
      <w:pPr>
        <w:ind w:left="6828" w:hanging="481"/>
      </w:pPr>
      <w:rPr>
        <w:rFonts w:hint="default"/>
        <w:lang w:val="en-US" w:eastAsia="en-US" w:bidi="ar-SA"/>
      </w:rPr>
    </w:lvl>
    <w:lvl w:ilvl="6" w:tplc="3FB21168">
      <w:numFmt w:val="bullet"/>
      <w:lvlText w:val="•"/>
      <w:lvlJc w:val="left"/>
      <w:pPr>
        <w:ind w:left="8320" w:hanging="481"/>
      </w:pPr>
      <w:rPr>
        <w:rFonts w:hint="default"/>
        <w:lang w:val="en-US" w:eastAsia="en-US" w:bidi="ar-SA"/>
      </w:rPr>
    </w:lvl>
    <w:lvl w:ilvl="7" w:tplc="0A72F792">
      <w:numFmt w:val="bullet"/>
      <w:lvlText w:val="•"/>
      <w:lvlJc w:val="left"/>
      <w:pPr>
        <w:ind w:left="9812" w:hanging="481"/>
      </w:pPr>
      <w:rPr>
        <w:rFonts w:hint="default"/>
        <w:lang w:val="en-US" w:eastAsia="en-US" w:bidi="ar-SA"/>
      </w:rPr>
    </w:lvl>
    <w:lvl w:ilvl="8" w:tplc="1CE00C76">
      <w:numFmt w:val="bullet"/>
      <w:lvlText w:val="•"/>
      <w:lvlJc w:val="left"/>
      <w:pPr>
        <w:ind w:left="11304" w:hanging="481"/>
      </w:pPr>
      <w:rPr>
        <w:rFonts w:hint="default"/>
        <w:lang w:val="en-US" w:eastAsia="en-US" w:bidi="ar-SA"/>
      </w:rPr>
    </w:lvl>
  </w:abstractNum>
  <w:abstractNum w:abstractNumId="152" w15:restartNumberingAfterBreak="0">
    <w:nsid w:val="7E0C5A15"/>
    <w:multiLevelType w:val="hybridMultilevel"/>
    <w:tmpl w:val="33E403DC"/>
    <w:lvl w:ilvl="0" w:tplc="80D4C4B2">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A369B88">
      <w:numFmt w:val="bullet"/>
      <w:lvlText w:val="•"/>
      <w:lvlJc w:val="left"/>
      <w:pPr>
        <w:ind w:left="1842" w:hanging="360"/>
      </w:pPr>
      <w:rPr>
        <w:rFonts w:hint="default"/>
        <w:lang w:val="en-US" w:eastAsia="en-US" w:bidi="ar-SA"/>
      </w:rPr>
    </w:lvl>
    <w:lvl w:ilvl="2" w:tplc="4A540C3C">
      <w:numFmt w:val="bullet"/>
      <w:lvlText w:val="•"/>
      <w:lvlJc w:val="left"/>
      <w:pPr>
        <w:ind w:left="2864" w:hanging="360"/>
      </w:pPr>
      <w:rPr>
        <w:rFonts w:hint="default"/>
        <w:lang w:val="en-US" w:eastAsia="en-US" w:bidi="ar-SA"/>
      </w:rPr>
    </w:lvl>
    <w:lvl w:ilvl="3" w:tplc="D05014A0">
      <w:numFmt w:val="bullet"/>
      <w:lvlText w:val="•"/>
      <w:lvlJc w:val="left"/>
      <w:pPr>
        <w:ind w:left="3886" w:hanging="360"/>
      </w:pPr>
      <w:rPr>
        <w:rFonts w:hint="default"/>
        <w:lang w:val="en-US" w:eastAsia="en-US" w:bidi="ar-SA"/>
      </w:rPr>
    </w:lvl>
    <w:lvl w:ilvl="4" w:tplc="C69CD5D0">
      <w:numFmt w:val="bullet"/>
      <w:lvlText w:val="•"/>
      <w:lvlJc w:val="left"/>
      <w:pPr>
        <w:ind w:left="4908" w:hanging="360"/>
      </w:pPr>
      <w:rPr>
        <w:rFonts w:hint="default"/>
        <w:lang w:val="en-US" w:eastAsia="en-US" w:bidi="ar-SA"/>
      </w:rPr>
    </w:lvl>
    <w:lvl w:ilvl="5" w:tplc="12C470BC">
      <w:numFmt w:val="bullet"/>
      <w:lvlText w:val="•"/>
      <w:lvlJc w:val="left"/>
      <w:pPr>
        <w:ind w:left="5931" w:hanging="360"/>
      </w:pPr>
      <w:rPr>
        <w:rFonts w:hint="default"/>
        <w:lang w:val="en-US" w:eastAsia="en-US" w:bidi="ar-SA"/>
      </w:rPr>
    </w:lvl>
    <w:lvl w:ilvl="6" w:tplc="4DFADD6A">
      <w:numFmt w:val="bullet"/>
      <w:lvlText w:val="•"/>
      <w:lvlJc w:val="left"/>
      <w:pPr>
        <w:ind w:left="6953" w:hanging="360"/>
      </w:pPr>
      <w:rPr>
        <w:rFonts w:hint="default"/>
        <w:lang w:val="en-US" w:eastAsia="en-US" w:bidi="ar-SA"/>
      </w:rPr>
    </w:lvl>
    <w:lvl w:ilvl="7" w:tplc="B218DD20">
      <w:numFmt w:val="bullet"/>
      <w:lvlText w:val="•"/>
      <w:lvlJc w:val="left"/>
      <w:pPr>
        <w:ind w:left="7975" w:hanging="360"/>
      </w:pPr>
      <w:rPr>
        <w:rFonts w:hint="default"/>
        <w:lang w:val="en-US" w:eastAsia="en-US" w:bidi="ar-SA"/>
      </w:rPr>
    </w:lvl>
    <w:lvl w:ilvl="8" w:tplc="99909BAC">
      <w:numFmt w:val="bullet"/>
      <w:lvlText w:val="•"/>
      <w:lvlJc w:val="left"/>
      <w:pPr>
        <w:ind w:left="8997" w:hanging="360"/>
      </w:pPr>
      <w:rPr>
        <w:rFonts w:hint="default"/>
        <w:lang w:val="en-US" w:eastAsia="en-US" w:bidi="ar-SA"/>
      </w:rPr>
    </w:lvl>
  </w:abstractNum>
  <w:abstractNum w:abstractNumId="153" w15:restartNumberingAfterBreak="0">
    <w:nsid w:val="7E236970"/>
    <w:multiLevelType w:val="hybridMultilevel"/>
    <w:tmpl w:val="959CFA70"/>
    <w:lvl w:ilvl="0" w:tplc="38B0396A">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1" w:tplc="FFEA5004">
      <w:numFmt w:val="bullet"/>
      <w:lvlText w:val="•"/>
      <w:lvlJc w:val="left"/>
      <w:pPr>
        <w:ind w:left="1842" w:hanging="360"/>
      </w:pPr>
      <w:rPr>
        <w:rFonts w:hint="default"/>
        <w:lang w:val="en-US" w:eastAsia="en-US" w:bidi="ar-SA"/>
      </w:rPr>
    </w:lvl>
    <w:lvl w:ilvl="2" w:tplc="06CC3738">
      <w:numFmt w:val="bullet"/>
      <w:lvlText w:val="•"/>
      <w:lvlJc w:val="left"/>
      <w:pPr>
        <w:ind w:left="2865" w:hanging="360"/>
      </w:pPr>
      <w:rPr>
        <w:rFonts w:hint="default"/>
        <w:lang w:val="en-US" w:eastAsia="en-US" w:bidi="ar-SA"/>
      </w:rPr>
    </w:lvl>
    <w:lvl w:ilvl="3" w:tplc="E050E372">
      <w:numFmt w:val="bullet"/>
      <w:lvlText w:val="•"/>
      <w:lvlJc w:val="left"/>
      <w:pPr>
        <w:ind w:left="3888" w:hanging="360"/>
      </w:pPr>
      <w:rPr>
        <w:rFonts w:hint="default"/>
        <w:lang w:val="en-US" w:eastAsia="en-US" w:bidi="ar-SA"/>
      </w:rPr>
    </w:lvl>
    <w:lvl w:ilvl="4" w:tplc="4FF4C4C8">
      <w:numFmt w:val="bullet"/>
      <w:lvlText w:val="•"/>
      <w:lvlJc w:val="left"/>
      <w:pPr>
        <w:ind w:left="4911" w:hanging="360"/>
      </w:pPr>
      <w:rPr>
        <w:rFonts w:hint="default"/>
        <w:lang w:val="en-US" w:eastAsia="en-US" w:bidi="ar-SA"/>
      </w:rPr>
    </w:lvl>
    <w:lvl w:ilvl="5" w:tplc="D646D780">
      <w:numFmt w:val="bullet"/>
      <w:lvlText w:val="•"/>
      <w:lvlJc w:val="left"/>
      <w:pPr>
        <w:ind w:left="5934" w:hanging="360"/>
      </w:pPr>
      <w:rPr>
        <w:rFonts w:hint="default"/>
        <w:lang w:val="en-US" w:eastAsia="en-US" w:bidi="ar-SA"/>
      </w:rPr>
    </w:lvl>
    <w:lvl w:ilvl="6" w:tplc="C2E45A2A">
      <w:numFmt w:val="bullet"/>
      <w:lvlText w:val="•"/>
      <w:lvlJc w:val="left"/>
      <w:pPr>
        <w:ind w:left="6957" w:hanging="360"/>
      </w:pPr>
      <w:rPr>
        <w:rFonts w:hint="default"/>
        <w:lang w:val="en-US" w:eastAsia="en-US" w:bidi="ar-SA"/>
      </w:rPr>
    </w:lvl>
    <w:lvl w:ilvl="7" w:tplc="59F8D688">
      <w:numFmt w:val="bullet"/>
      <w:lvlText w:val="•"/>
      <w:lvlJc w:val="left"/>
      <w:pPr>
        <w:ind w:left="7980" w:hanging="360"/>
      </w:pPr>
      <w:rPr>
        <w:rFonts w:hint="default"/>
        <w:lang w:val="en-US" w:eastAsia="en-US" w:bidi="ar-SA"/>
      </w:rPr>
    </w:lvl>
    <w:lvl w:ilvl="8" w:tplc="982C6922">
      <w:numFmt w:val="bullet"/>
      <w:lvlText w:val="•"/>
      <w:lvlJc w:val="left"/>
      <w:pPr>
        <w:ind w:left="9003" w:hanging="360"/>
      </w:pPr>
      <w:rPr>
        <w:rFonts w:hint="default"/>
        <w:lang w:val="en-US" w:eastAsia="en-US" w:bidi="ar-SA"/>
      </w:rPr>
    </w:lvl>
  </w:abstractNum>
  <w:abstractNum w:abstractNumId="154" w15:restartNumberingAfterBreak="0">
    <w:nsid w:val="7E433735"/>
    <w:multiLevelType w:val="hybridMultilevel"/>
    <w:tmpl w:val="656AEB8E"/>
    <w:lvl w:ilvl="0" w:tplc="67F0F0F0">
      <w:start w:val="1"/>
      <w:numFmt w:val="lowerLetter"/>
      <w:lvlText w:val="%1)"/>
      <w:lvlJc w:val="left"/>
      <w:pPr>
        <w:ind w:left="824" w:hanging="360"/>
        <w:jc w:val="left"/>
      </w:pPr>
      <w:rPr>
        <w:rFonts w:ascii="Tahoma" w:eastAsia="Tahoma" w:hAnsi="Tahoma" w:cs="Tahoma" w:hint="default"/>
        <w:b w:val="0"/>
        <w:bCs w:val="0"/>
        <w:i w:val="0"/>
        <w:iCs w:val="0"/>
        <w:spacing w:val="-1"/>
        <w:w w:val="83"/>
        <w:sz w:val="20"/>
        <w:szCs w:val="20"/>
        <w:lang w:val="en-US" w:eastAsia="en-US" w:bidi="ar-SA"/>
      </w:rPr>
    </w:lvl>
    <w:lvl w:ilvl="1" w:tplc="E1E0F86A">
      <w:numFmt w:val="bullet"/>
      <w:lvlText w:val=""/>
      <w:lvlJc w:val="left"/>
      <w:pPr>
        <w:ind w:left="824" w:hanging="360"/>
      </w:pPr>
      <w:rPr>
        <w:rFonts w:ascii="Symbol" w:eastAsia="Symbol" w:hAnsi="Symbol" w:cs="Symbol" w:hint="default"/>
        <w:b w:val="0"/>
        <w:bCs w:val="0"/>
        <w:i w:val="0"/>
        <w:iCs w:val="0"/>
        <w:spacing w:val="0"/>
        <w:w w:val="99"/>
        <w:sz w:val="20"/>
        <w:szCs w:val="20"/>
        <w:lang w:val="en-US" w:eastAsia="en-US" w:bidi="ar-SA"/>
      </w:rPr>
    </w:lvl>
    <w:lvl w:ilvl="2" w:tplc="A4B2AEDC">
      <w:start w:val="1"/>
      <w:numFmt w:val="lowerLetter"/>
      <w:lvlText w:val="%3)"/>
      <w:lvlJc w:val="left"/>
      <w:pPr>
        <w:ind w:left="1314" w:hanging="360"/>
        <w:jc w:val="left"/>
      </w:pPr>
      <w:rPr>
        <w:rFonts w:ascii="Tahoma" w:eastAsia="Tahoma" w:hAnsi="Tahoma" w:cs="Tahoma" w:hint="default"/>
        <w:b w:val="0"/>
        <w:bCs w:val="0"/>
        <w:i w:val="0"/>
        <w:iCs w:val="0"/>
        <w:spacing w:val="-1"/>
        <w:w w:val="83"/>
        <w:sz w:val="20"/>
        <w:szCs w:val="20"/>
        <w:lang w:val="en-US" w:eastAsia="en-US" w:bidi="ar-SA"/>
      </w:rPr>
    </w:lvl>
    <w:lvl w:ilvl="3" w:tplc="A0625AC0">
      <w:numFmt w:val="bullet"/>
      <w:lvlText w:val="•"/>
      <w:lvlJc w:val="left"/>
      <w:pPr>
        <w:ind w:left="3482" w:hanging="360"/>
      </w:pPr>
      <w:rPr>
        <w:rFonts w:hint="default"/>
        <w:lang w:val="en-US" w:eastAsia="en-US" w:bidi="ar-SA"/>
      </w:rPr>
    </w:lvl>
    <w:lvl w:ilvl="4" w:tplc="EA0EB6B6">
      <w:numFmt w:val="bullet"/>
      <w:lvlText w:val="•"/>
      <w:lvlJc w:val="left"/>
      <w:pPr>
        <w:ind w:left="4563" w:hanging="360"/>
      </w:pPr>
      <w:rPr>
        <w:rFonts w:hint="default"/>
        <w:lang w:val="en-US" w:eastAsia="en-US" w:bidi="ar-SA"/>
      </w:rPr>
    </w:lvl>
    <w:lvl w:ilvl="5" w:tplc="1B6A061E">
      <w:numFmt w:val="bullet"/>
      <w:lvlText w:val="•"/>
      <w:lvlJc w:val="left"/>
      <w:pPr>
        <w:ind w:left="5644" w:hanging="360"/>
      </w:pPr>
      <w:rPr>
        <w:rFonts w:hint="default"/>
        <w:lang w:val="en-US" w:eastAsia="en-US" w:bidi="ar-SA"/>
      </w:rPr>
    </w:lvl>
    <w:lvl w:ilvl="6" w:tplc="144040C6">
      <w:numFmt w:val="bullet"/>
      <w:lvlText w:val="•"/>
      <w:lvlJc w:val="left"/>
      <w:pPr>
        <w:ind w:left="6725" w:hanging="360"/>
      </w:pPr>
      <w:rPr>
        <w:rFonts w:hint="default"/>
        <w:lang w:val="en-US" w:eastAsia="en-US" w:bidi="ar-SA"/>
      </w:rPr>
    </w:lvl>
    <w:lvl w:ilvl="7" w:tplc="7812C1E4">
      <w:numFmt w:val="bullet"/>
      <w:lvlText w:val="•"/>
      <w:lvlJc w:val="left"/>
      <w:pPr>
        <w:ind w:left="7806" w:hanging="360"/>
      </w:pPr>
      <w:rPr>
        <w:rFonts w:hint="default"/>
        <w:lang w:val="en-US" w:eastAsia="en-US" w:bidi="ar-SA"/>
      </w:rPr>
    </w:lvl>
    <w:lvl w:ilvl="8" w:tplc="CC80CED4">
      <w:numFmt w:val="bullet"/>
      <w:lvlText w:val="•"/>
      <w:lvlJc w:val="left"/>
      <w:pPr>
        <w:ind w:left="8887" w:hanging="360"/>
      </w:pPr>
      <w:rPr>
        <w:rFonts w:hint="default"/>
        <w:lang w:val="en-US" w:eastAsia="en-US" w:bidi="ar-SA"/>
      </w:rPr>
    </w:lvl>
  </w:abstractNum>
  <w:abstractNum w:abstractNumId="155" w15:restartNumberingAfterBreak="0">
    <w:nsid w:val="7EEA393C"/>
    <w:multiLevelType w:val="hybridMultilevel"/>
    <w:tmpl w:val="D792A792"/>
    <w:lvl w:ilvl="0" w:tplc="30D842E6">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E966ABCE">
      <w:numFmt w:val="bullet"/>
      <w:lvlText w:val="•"/>
      <w:lvlJc w:val="left"/>
      <w:pPr>
        <w:ind w:left="1842" w:hanging="360"/>
      </w:pPr>
      <w:rPr>
        <w:rFonts w:hint="default"/>
        <w:lang w:val="en-US" w:eastAsia="en-US" w:bidi="ar-SA"/>
      </w:rPr>
    </w:lvl>
    <w:lvl w:ilvl="2" w:tplc="8550B9E8">
      <w:numFmt w:val="bullet"/>
      <w:lvlText w:val="•"/>
      <w:lvlJc w:val="left"/>
      <w:pPr>
        <w:ind w:left="2864" w:hanging="360"/>
      </w:pPr>
      <w:rPr>
        <w:rFonts w:hint="default"/>
        <w:lang w:val="en-US" w:eastAsia="en-US" w:bidi="ar-SA"/>
      </w:rPr>
    </w:lvl>
    <w:lvl w:ilvl="3" w:tplc="773CBB96">
      <w:numFmt w:val="bullet"/>
      <w:lvlText w:val="•"/>
      <w:lvlJc w:val="left"/>
      <w:pPr>
        <w:ind w:left="3886" w:hanging="360"/>
      </w:pPr>
      <w:rPr>
        <w:rFonts w:hint="default"/>
        <w:lang w:val="en-US" w:eastAsia="en-US" w:bidi="ar-SA"/>
      </w:rPr>
    </w:lvl>
    <w:lvl w:ilvl="4" w:tplc="F87C38EE">
      <w:numFmt w:val="bullet"/>
      <w:lvlText w:val="•"/>
      <w:lvlJc w:val="left"/>
      <w:pPr>
        <w:ind w:left="4908" w:hanging="360"/>
      </w:pPr>
      <w:rPr>
        <w:rFonts w:hint="default"/>
        <w:lang w:val="en-US" w:eastAsia="en-US" w:bidi="ar-SA"/>
      </w:rPr>
    </w:lvl>
    <w:lvl w:ilvl="5" w:tplc="50380C76">
      <w:numFmt w:val="bullet"/>
      <w:lvlText w:val="•"/>
      <w:lvlJc w:val="left"/>
      <w:pPr>
        <w:ind w:left="5931" w:hanging="360"/>
      </w:pPr>
      <w:rPr>
        <w:rFonts w:hint="default"/>
        <w:lang w:val="en-US" w:eastAsia="en-US" w:bidi="ar-SA"/>
      </w:rPr>
    </w:lvl>
    <w:lvl w:ilvl="6" w:tplc="6E8A43C0">
      <w:numFmt w:val="bullet"/>
      <w:lvlText w:val="•"/>
      <w:lvlJc w:val="left"/>
      <w:pPr>
        <w:ind w:left="6953" w:hanging="360"/>
      </w:pPr>
      <w:rPr>
        <w:rFonts w:hint="default"/>
        <w:lang w:val="en-US" w:eastAsia="en-US" w:bidi="ar-SA"/>
      </w:rPr>
    </w:lvl>
    <w:lvl w:ilvl="7" w:tplc="8D0A32B6">
      <w:numFmt w:val="bullet"/>
      <w:lvlText w:val="•"/>
      <w:lvlJc w:val="left"/>
      <w:pPr>
        <w:ind w:left="7975" w:hanging="360"/>
      </w:pPr>
      <w:rPr>
        <w:rFonts w:hint="default"/>
        <w:lang w:val="en-US" w:eastAsia="en-US" w:bidi="ar-SA"/>
      </w:rPr>
    </w:lvl>
    <w:lvl w:ilvl="8" w:tplc="E8FE1C54">
      <w:numFmt w:val="bullet"/>
      <w:lvlText w:val="•"/>
      <w:lvlJc w:val="left"/>
      <w:pPr>
        <w:ind w:left="8997" w:hanging="360"/>
      </w:pPr>
      <w:rPr>
        <w:rFonts w:hint="default"/>
        <w:lang w:val="en-US" w:eastAsia="en-US" w:bidi="ar-SA"/>
      </w:rPr>
    </w:lvl>
  </w:abstractNum>
  <w:abstractNum w:abstractNumId="156" w15:restartNumberingAfterBreak="0">
    <w:nsid w:val="7EF55728"/>
    <w:multiLevelType w:val="hybridMultilevel"/>
    <w:tmpl w:val="A1CEFA50"/>
    <w:lvl w:ilvl="0" w:tplc="55A02E68">
      <w:start w:val="1"/>
      <w:numFmt w:val="lowerLetter"/>
      <w:lvlText w:val="%1)"/>
      <w:lvlJc w:val="left"/>
      <w:pPr>
        <w:ind w:left="826" w:hanging="360"/>
        <w:jc w:val="left"/>
      </w:pPr>
      <w:rPr>
        <w:rFonts w:ascii="Tahoma" w:eastAsia="Tahoma" w:hAnsi="Tahoma" w:cs="Tahoma" w:hint="default"/>
        <w:b w:val="0"/>
        <w:bCs w:val="0"/>
        <w:i w:val="0"/>
        <w:iCs w:val="0"/>
        <w:spacing w:val="-1"/>
        <w:w w:val="83"/>
        <w:sz w:val="20"/>
        <w:szCs w:val="20"/>
        <w:lang w:val="en-US" w:eastAsia="en-US" w:bidi="ar-SA"/>
      </w:rPr>
    </w:lvl>
    <w:lvl w:ilvl="1" w:tplc="C94CE4CE">
      <w:numFmt w:val="bullet"/>
      <w:lvlText w:val="•"/>
      <w:lvlJc w:val="left"/>
      <w:pPr>
        <w:ind w:left="1842" w:hanging="360"/>
      </w:pPr>
      <w:rPr>
        <w:rFonts w:hint="default"/>
        <w:lang w:val="en-US" w:eastAsia="en-US" w:bidi="ar-SA"/>
      </w:rPr>
    </w:lvl>
    <w:lvl w:ilvl="2" w:tplc="75EC6640">
      <w:numFmt w:val="bullet"/>
      <w:lvlText w:val="•"/>
      <w:lvlJc w:val="left"/>
      <w:pPr>
        <w:ind w:left="2864" w:hanging="360"/>
      </w:pPr>
      <w:rPr>
        <w:rFonts w:hint="default"/>
        <w:lang w:val="en-US" w:eastAsia="en-US" w:bidi="ar-SA"/>
      </w:rPr>
    </w:lvl>
    <w:lvl w:ilvl="3" w:tplc="42867A14">
      <w:numFmt w:val="bullet"/>
      <w:lvlText w:val="•"/>
      <w:lvlJc w:val="left"/>
      <w:pPr>
        <w:ind w:left="3886" w:hanging="360"/>
      </w:pPr>
      <w:rPr>
        <w:rFonts w:hint="default"/>
        <w:lang w:val="en-US" w:eastAsia="en-US" w:bidi="ar-SA"/>
      </w:rPr>
    </w:lvl>
    <w:lvl w:ilvl="4" w:tplc="B126B600">
      <w:numFmt w:val="bullet"/>
      <w:lvlText w:val="•"/>
      <w:lvlJc w:val="left"/>
      <w:pPr>
        <w:ind w:left="4908" w:hanging="360"/>
      </w:pPr>
      <w:rPr>
        <w:rFonts w:hint="default"/>
        <w:lang w:val="en-US" w:eastAsia="en-US" w:bidi="ar-SA"/>
      </w:rPr>
    </w:lvl>
    <w:lvl w:ilvl="5" w:tplc="C42A14E4">
      <w:numFmt w:val="bullet"/>
      <w:lvlText w:val="•"/>
      <w:lvlJc w:val="left"/>
      <w:pPr>
        <w:ind w:left="5931" w:hanging="360"/>
      </w:pPr>
      <w:rPr>
        <w:rFonts w:hint="default"/>
        <w:lang w:val="en-US" w:eastAsia="en-US" w:bidi="ar-SA"/>
      </w:rPr>
    </w:lvl>
    <w:lvl w:ilvl="6" w:tplc="EAE2A1B4">
      <w:numFmt w:val="bullet"/>
      <w:lvlText w:val="•"/>
      <w:lvlJc w:val="left"/>
      <w:pPr>
        <w:ind w:left="6953" w:hanging="360"/>
      </w:pPr>
      <w:rPr>
        <w:rFonts w:hint="default"/>
        <w:lang w:val="en-US" w:eastAsia="en-US" w:bidi="ar-SA"/>
      </w:rPr>
    </w:lvl>
    <w:lvl w:ilvl="7" w:tplc="E8E8D2BA">
      <w:numFmt w:val="bullet"/>
      <w:lvlText w:val="•"/>
      <w:lvlJc w:val="left"/>
      <w:pPr>
        <w:ind w:left="7975" w:hanging="360"/>
      </w:pPr>
      <w:rPr>
        <w:rFonts w:hint="default"/>
        <w:lang w:val="en-US" w:eastAsia="en-US" w:bidi="ar-SA"/>
      </w:rPr>
    </w:lvl>
    <w:lvl w:ilvl="8" w:tplc="E5742854">
      <w:numFmt w:val="bullet"/>
      <w:lvlText w:val="•"/>
      <w:lvlJc w:val="left"/>
      <w:pPr>
        <w:ind w:left="8997" w:hanging="360"/>
      </w:pPr>
      <w:rPr>
        <w:rFonts w:hint="default"/>
        <w:lang w:val="en-US" w:eastAsia="en-US" w:bidi="ar-SA"/>
      </w:rPr>
    </w:lvl>
  </w:abstractNum>
  <w:num w:numId="1" w16cid:durableId="1664233641">
    <w:abstractNumId w:val="95"/>
  </w:num>
  <w:num w:numId="2" w16cid:durableId="966620626">
    <w:abstractNumId w:val="85"/>
  </w:num>
  <w:num w:numId="3" w16cid:durableId="1983922239">
    <w:abstractNumId w:val="139"/>
  </w:num>
  <w:num w:numId="4" w16cid:durableId="751047992">
    <w:abstractNumId w:val="42"/>
  </w:num>
  <w:num w:numId="5" w16cid:durableId="884292176">
    <w:abstractNumId w:val="107"/>
  </w:num>
  <w:num w:numId="6" w16cid:durableId="1772890419">
    <w:abstractNumId w:val="134"/>
  </w:num>
  <w:num w:numId="7" w16cid:durableId="1935243617">
    <w:abstractNumId w:val="49"/>
  </w:num>
  <w:num w:numId="8" w16cid:durableId="1592006157">
    <w:abstractNumId w:val="143"/>
  </w:num>
  <w:num w:numId="9" w16cid:durableId="1488522095">
    <w:abstractNumId w:val="109"/>
  </w:num>
  <w:num w:numId="10" w16cid:durableId="1593323">
    <w:abstractNumId w:val="22"/>
  </w:num>
  <w:num w:numId="11" w16cid:durableId="955331100">
    <w:abstractNumId w:val="100"/>
  </w:num>
  <w:num w:numId="12" w16cid:durableId="1988702748">
    <w:abstractNumId w:val="3"/>
  </w:num>
  <w:num w:numId="13" w16cid:durableId="2134012104">
    <w:abstractNumId w:val="123"/>
  </w:num>
  <w:num w:numId="14" w16cid:durableId="778068168">
    <w:abstractNumId w:val="38"/>
  </w:num>
  <w:num w:numId="15" w16cid:durableId="987324208">
    <w:abstractNumId w:val="120"/>
  </w:num>
  <w:num w:numId="16" w16cid:durableId="1699812607">
    <w:abstractNumId w:val="112"/>
  </w:num>
  <w:num w:numId="17" w16cid:durableId="473186385">
    <w:abstractNumId w:val="144"/>
  </w:num>
  <w:num w:numId="18" w16cid:durableId="2058697299">
    <w:abstractNumId w:val="115"/>
  </w:num>
  <w:num w:numId="19" w16cid:durableId="1220477246">
    <w:abstractNumId w:val="74"/>
  </w:num>
  <w:num w:numId="20" w16cid:durableId="1731541534">
    <w:abstractNumId w:val="155"/>
  </w:num>
  <w:num w:numId="21" w16cid:durableId="15423374">
    <w:abstractNumId w:val="102"/>
  </w:num>
  <w:num w:numId="22" w16cid:durableId="970670658">
    <w:abstractNumId w:val="76"/>
  </w:num>
  <w:num w:numId="23" w16cid:durableId="2010909155">
    <w:abstractNumId w:val="68"/>
  </w:num>
  <w:num w:numId="24" w16cid:durableId="619148427">
    <w:abstractNumId w:val="39"/>
  </w:num>
  <w:num w:numId="25" w16cid:durableId="529951305">
    <w:abstractNumId w:val="71"/>
  </w:num>
  <w:num w:numId="26" w16cid:durableId="1130905990">
    <w:abstractNumId w:val="88"/>
  </w:num>
  <w:num w:numId="27" w16cid:durableId="661739050">
    <w:abstractNumId w:val="18"/>
  </w:num>
  <w:num w:numId="28" w16cid:durableId="733965181">
    <w:abstractNumId w:val="35"/>
  </w:num>
  <w:num w:numId="29" w16cid:durableId="845436006">
    <w:abstractNumId w:val="23"/>
  </w:num>
  <w:num w:numId="30" w16cid:durableId="292517744">
    <w:abstractNumId w:val="89"/>
  </w:num>
  <w:num w:numId="31" w16cid:durableId="680356446">
    <w:abstractNumId w:val="26"/>
  </w:num>
  <w:num w:numId="32" w16cid:durableId="1274284518">
    <w:abstractNumId w:val="142"/>
  </w:num>
  <w:num w:numId="33" w16cid:durableId="1464276336">
    <w:abstractNumId w:val="126"/>
  </w:num>
  <w:num w:numId="34" w16cid:durableId="1971471423">
    <w:abstractNumId w:val="54"/>
  </w:num>
  <w:num w:numId="35" w16cid:durableId="1745448602">
    <w:abstractNumId w:val="19"/>
  </w:num>
  <w:num w:numId="36" w16cid:durableId="1531602582">
    <w:abstractNumId w:val="148"/>
  </w:num>
  <w:num w:numId="37" w16cid:durableId="25840248">
    <w:abstractNumId w:val="135"/>
  </w:num>
  <w:num w:numId="38" w16cid:durableId="293873646">
    <w:abstractNumId w:val="96"/>
  </w:num>
  <w:num w:numId="39" w16cid:durableId="1919973959">
    <w:abstractNumId w:val="127"/>
  </w:num>
  <w:num w:numId="40" w16cid:durableId="109207852">
    <w:abstractNumId w:val="9"/>
  </w:num>
  <w:num w:numId="41" w16cid:durableId="1325628750">
    <w:abstractNumId w:val="5"/>
  </w:num>
  <w:num w:numId="42" w16cid:durableId="1342971029">
    <w:abstractNumId w:val="93"/>
  </w:num>
  <w:num w:numId="43" w16cid:durableId="1422530511">
    <w:abstractNumId w:val="129"/>
  </w:num>
  <w:num w:numId="44" w16cid:durableId="552888617">
    <w:abstractNumId w:val="40"/>
  </w:num>
  <w:num w:numId="45" w16cid:durableId="1394234888">
    <w:abstractNumId w:val="124"/>
  </w:num>
  <w:num w:numId="46" w16cid:durableId="1630816744">
    <w:abstractNumId w:val="79"/>
  </w:num>
  <w:num w:numId="47" w16cid:durableId="568031587">
    <w:abstractNumId w:val="4"/>
  </w:num>
  <w:num w:numId="48" w16cid:durableId="1051005205">
    <w:abstractNumId w:val="92"/>
  </w:num>
  <w:num w:numId="49" w16cid:durableId="81531831">
    <w:abstractNumId w:val="32"/>
  </w:num>
  <w:num w:numId="50" w16cid:durableId="1244411000">
    <w:abstractNumId w:val="70"/>
  </w:num>
  <w:num w:numId="51" w16cid:durableId="1561936570">
    <w:abstractNumId w:val="8"/>
  </w:num>
  <w:num w:numId="52" w16cid:durableId="643003900">
    <w:abstractNumId w:val="125"/>
  </w:num>
  <w:num w:numId="53" w16cid:durableId="719979800">
    <w:abstractNumId w:val="97"/>
  </w:num>
  <w:num w:numId="54" w16cid:durableId="807748058">
    <w:abstractNumId w:val="46"/>
  </w:num>
  <w:num w:numId="55" w16cid:durableId="1390229121">
    <w:abstractNumId w:val="145"/>
  </w:num>
  <w:num w:numId="56" w16cid:durableId="1903522720">
    <w:abstractNumId w:val="118"/>
  </w:num>
  <w:num w:numId="57" w16cid:durableId="1852404593">
    <w:abstractNumId w:val="67"/>
  </w:num>
  <w:num w:numId="58" w16cid:durableId="1992323998">
    <w:abstractNumId w:val="137"/>
  </w:num>
  <w:num w:numId="59" w16cid:durableId="933973561">
    <w:abstractNumId w:val="84"/>
  </w:num>
  <w:num w:numId="60" w16cid:durableId="1422679071">
    <w:abstractNumId w:val="73"/>
  </w:num>
  <w:num w:numId="61" w16cid:durableId="1810437644">
    <w:abstractNumId w:val="63"/>
  </w:num>
  <w:num w:numId="62" w16cid:durableId="1542278362">
    <w:abstractNumId w:val="24"/>
  </w:num>
  <w:num w:numId="63" w16cid:durableId="634876422">
    <w:abstractNumId w:val="156"/>
  </w:num>
  <w:num w:numId="64" w16cid:durableId="2134248393">
    <w:abstractNumId w:val="12"/>
  </w:num>
  <w:num w:numId="65" w16cid:durableId="160202042">
    <w:abstractNumId w:val="61"/>
  </w:num>
  <w:num w:numId="66" w16cid:durableId="1849365829">
    <w:abstractNumId w:val="28"/>
  </w:num>
  <w:num w:numId="67" w16cid:durableId="928542271">
    <w:abstractNumId w:val="13"/>
  </w:num>
  <w:num w:numId="68" w16cid:durableId="457455621">
    <w:abstractNumId w:val="69"/>
  </w:num>
  <w:num w:numId="69" w16cid:durableId="1129322511">
    <w:abstractNumId w:val="36"/>
  </w:num>
  <w:num w:numId="70" w16cid:durableId="997155516">
    <w:abstractNumId w:val="82"/>
  </w:num>
  <w:num w:numId="71" w16cid:durableId="1722941693">
    <w:abstractNumId w:val="87"/>
  </w:num>
  <w:num w:numId="72" w16cid:durableId="1326206183">
    <w:abstractNumId w:val="152"/>
  </w:num>
  <w:num w:numId="73" w16cid:durableId="253635486">
    <w:abstractNumId w:val="119"/>
  </w:num>
  <w:num w:numId="74" w16cid:durableId="1223523079">
    <w:abstractNumId w:val="111"/>
  </w:num>
  <w:num w:numId="75" w16cid:durableId="357657656">
    <w:abstractNumId w:val="27"/>
  </w:num>
  <w:num w:numId="76" w16cid:durableId="1450515300">
    <w:abstractNumId w:val="29"/>
  </w:num>
  <w:num w:numId="77" w16cid:durableId="1275165375">
    <w:abstractNumId w:val="114"/>
  </w:num>
  <w:num w:numId="78" w16cid:durableId="1523392769">
    <w:abstractNumId w:val="147"/>
  </w:num>
  <w:num w:numId="79" w16cid:durableId="161163199">
    <w:abstractNumId w:val="21"/>
  </w:num>
  <w:num w:numId="80" w16cid:durableId="1231307165">
    <w:abstractNumId w:val="90"/>
  </w:num>
  <w:num w:numId="81" w16cid:durableId="407265245">
    <w:abstractNumId w:val="99"/>
  </w:num>
  <w:num w:numId="82" w16cid:durableId="61756656">
    <w:abstractNumId w:val="59"/>
  </w:num>
  <w:num w:numId="83" w16cid:durableId="693069046">
    <w:abstractNumId w:val="117"/>
  </w:num>
  <w:num w:numId="84" w16cid:durableId="1007948975">
    <w:abstractNumId w:val="122"/>
  </w:num>
  <w:num w:numId="85" w16cid:durableId="1947957869">
    <w:abstractNumId w:val="64"/>
  </w:num>
  <w:num w:numId="86" w16cid:durableId="1487867057">
    <w:abstractNumId w:val="140"/>
  </w:num>
  <w:num w:numId="87" w16cid:durableId="1780949816">
    <w:abstractNumId w:val="41"/>
  </w:num>
  <w:num w:numId="88" w16cid:durableId="1154570934">
    <w:abstractNumId w:val="91"/>
  </w:num>
  <w:num w:numId="89" w16cid:durableId="1036538203">
    <w:abstractNumId w:val="65"/>
  </w:num>
  <w:num w:numId="90" w16cid:durableId="1620140834">
    <w:abstractNumId w:val="48"/>
  </w:num>
  <w:num w:numId="91" w16cid:durableId="1065185302">
    <w:abstractNumId w:val="136"/>
  </w:num>
  <w:num w:numId="92" w16cid:durableId="1149597453">
    <w:abstractNumId w:val="116"/>
  </w:num>
  <w:num w:numId="93" w16cid:durableId="2122795868">
    <w:abstractNumId w:val="80"/>
  </w:num>
  <w:num w:numId="94" w16cid:durableId="520322590">
    <w:abstractNumId w:val="128"/>
  </w:num>
  <w:num w:numId="95" w16cid:durableId="1736589371">
    <w:abstractNumId w:val="138"/>
  </w:num>
  <w:num w:numId="96" w16cid:durableId="936668232">
    <w:abstractNumId w:val="56"/>
  </w:num>
  <w:num w:numId="97" w16cid:durableId="2094280284">
    <w:abstractNumId w:val="20"/>
  </w:num>
  <w:num w:numId="98" w16cid:durableId="472529354">
    <w:abstractNumId w:val="103"/>
  </w:num>
  <w:num w:numId="99" w16cid:durableId="1016035974">
    <w:abstractNumId w:val="33"/>
  </w:num>
  <w:num w:numId="100" w16cid:durableId="1230846175">
    <w:abstractNumId w:val="52"/>
  </w:num>
  <w:num w:numId="101" w16cid:durableId="2140680032">
    <w:abstractNumId w:val="150"/>
  </w:num>
  <w:num w:numId="102" w16cid:durableId="271478858">
    <w:abstractNumId w:val="83"/>
  </w:num>
  <w:num w:numId="103" w16cid:durableId="1568226948">
    <w:abstractNumId w:val="16"/>
  </w:num>
  <w:num w:numId="104" w16cid:durableId="1344741841">
    <w:abstractNumId w:val="15"/>
  </w:num>
  <w:num w:numId="105" w16cid:durableId="808086398">
    <w:abstractNumId w:val="105"/>
  </w:num>
  <w:num w:numId="106" w16cid:durableId="2087799337">
    <w:abstractNumId w:val="58"/>
  </w:num>
  <w:num w:numId="107" w16cid:durableId="768815049">
    <w:abstractNumId w:val="153"/>
  </w:num>
  <w:num w:numId="108" w16cid:durableId="1052269715">
    <w:abstractNumId w:val="110"/>
  </w:num>
  <w:num w:numId="109" w16cid:durableId="1667198536">
    <w:abstractNumId w:val="11"/>
  </w:num>
  <w:num w:numId="110" w16cid:durableId="983661434">
    <w:abstractNumId w:val="60"/>
  </w:num>
  <w:num w:numId="111" w16cid:durableId="355431276">
    <w:abstractNumId w:val="113"/>
  </w:num>
  <w:num w:numId="112" w16cid:durableId="1574583611">
    <w:abstractNumId w:val="104"/>
  </w:num>
  <w:num w:numId="113" w16cid:durableId="1329139466">
    <w:abstractNumId w:val="77"/>
  </w:num>
  <w:num w:numId="114" w16cid:durableId="1568103422">
    <w:abstractNumId w:val="31"/>
  </w:num>
  <w:num w:numId="115" w16cid:durableId="1916669791">
    <w:abstractNumId w:val="121"/>
  </w:num>
  <w:num w:numId="116" w16cid:durableId="1240794063">
    <w:abstractNumId w:val="141"/>
  </w:num>
  <w:num w:numId="117" w16cid:durableId="1350448571">
    <w:abstractNumId w:val="10"/>
  </w:num>
  <w:num w:numId="118" w16cid:durableId="1801339870">
    <w:abstractNumId w:val="7"/>
  </w:num>
  <w:num w:numId="119" w16cid:durableId="1026444372">
    <w:abstractNumId w:val="2"/>
  </w:num>
  <w:num w:numId="120" w16cid:durableId="1131554438">
    <w:abstractNumId w:val="45"/>
  </w:num>
  <w:num w:numId="121" w16cid:durableId="547031000">
    <w:abstractNumId w:val="106"/>
  </w:num>
  <w:num w:numId="122" w16cid:durableId="754590793">
    <w:abstractNumId w:val="25"/>
  </w:num>
  <w:num w:numId="123" w16cid:durableId="1215308232">
    <w:abstractNumId w:val="86"/>
  </w:num>
  <w:num w:numId="124" w16cid:durableId="681200330">
    <w:abstractNumId w:val="44"/>
  </w:num>
  <w:num w:numId="125" w16cid:durableId="1484348181">
    <w:abstractNumId w:val="146"/>
  </w:num>
  <w:num w:numId="126" w16cid:durableId="1290934966">
    <w:abstractNumId w:val="57"/>
  </w:num>
  <w:num w:numId="127" w16cid:durableId="591816672">
    <w:abstractNumId w:val="133"/>
  </w:num>
  <w:num w:numId="128" w16cid:durableId="614603496">
    <w:abstractNumId w:val="37"/>
  </w:num>
  <w:num w:numId="129" w16cid:durableId="207765251">
    <w:abstractNumId w:val="1"/>
  </w:num>
  <w:num w:numId="130" w16cid:durableId="588006674">
    <w:abstractNumId w:val="72"/>
  </w:num>
  <w:num w:numId="131" w16cid:durableId="1764064766">
    <w:abstractNumId w:val="30"/>
  </w:num>
  <w:num w:numId="132" w16cid:durableId="407507689">
    <w:abstractNumId w:val="149"/>
  </w:num>
  <w:num w:numId="133" w16cid:durableId="2075159596">
    <w:abstractNumId w:val="53"/>
  </w:num>
  <w:num w:numId="134" w16cid:durableId="1015574419">
    <w:abstractNumId w:val="98"/>
  </w:num>
  <w:num w:numId="135" w16cid:durableId="126513660">
    <w:abstractNumId w:val="154"/>
  </w:num>
  <w:num w:numId="136" w16cid:durableId="2038969835">
    <w:abstractNumId w:val="81"/>
  </w:num>
  <w:num w:numId="137" w16cid:durableId="1561793267">
    <w:abstractNumId w:val="94"/>
  </w:num>
  <w:num w:numId="138" w16cid:durableId="317854003">
    <w:abstractNumId w:val="66"/>
  </w:num>
  <w:num w:numId="139" w16cid:durableId="1799452587">
    <w:abstractNumId w:val="132"/>
  </w:num>
  <w:num w:numId="140" w16cid:durableId="1987081153">
    <w:abstractNumId w:val="78"/>
  </w:num>
  <w:num w:numId="141" w16cid:durableId="29497007">
    <w:abstractNumId w:val="108"/>
  </w:num>
  <w:num w:numId="142" w16cid:durableId="1547639693">
    <w:abstractNumId w:val="43"/>
  </w:num>
  <w:num w:numId="143" w16cid:durableId="1916894059">
    <w:abstractNumId w:val="62"/>
  </w:num>
  <w:num w:numId="144" w16cid:durableId="1568413077">
    <w:abstractNumId w:val="50"/>
  </w:num>
  <w:num w:numId="145" w16cid:durableId="713240886">
    <w:abstractNumId w:val="75"/>
  </w:num>
  <w:num w:numId="146" w16cid:durableId="1345206769">
    <w:abstractNumId w:val="130"/>
  </w:num>
  <w:num w:numId="147" w16cid:durableId="918951211">
    <w:abstractNumId w:val="17"/>
  </w:num>
  <w:num w:numId="148" w16cid:durableId="831799536">
    <w:abstractNumId w:val="0"/>
  </w:num>
  <w:num w:numId="149" w16cid:durableId="1418135724">
    <w:abstractNumId w:val="14"/>
  </w:num>
  <w:num w:numId="150" w16cid:durableId="587156493">
    <w:abstractNumId w:val="101"/>
  </w:num>
  <w:num w:numId="151" w16cid:durableId="985940426">
    <w:abstractNumId w:val="55"/>
  </w:num>
  <w:num w:numId="152" w16cid:durableId="1525245370">
    <w:abstractNumId w:val="6"/>
  </w:num>
  <w:num w:numId="153" w16cid:durableId="81486404">
    <w:abstractNumId w:val="51"/>
  </w:num>
  <w:num w:numId="154" w16cid:durableId="490415927">
    <w:abstractNumId w:val="34"/>
  </w:num>
  <w:num w:numId="155" w16cid:durableId="1477801343">
    <w:abstractNumId w:val="47"/>
  </w:num>
  <w:num w:numId="156" w16cid:durableId="1463963396">
    <w:abstractNumId w:val="151"/>
  </w:num>
  <w:num w:numId="157" w16cid:durableId="1038160402">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645AA"/>
    <w:rsid w:val="000D610E"/>
    <w:rsid w:val="00180F35"/>
    <w:rsid w:val="00195EDB"/>
    <w:rsid w:val="00225FDD"/>
    <w:rsid w:val="002603C3"/>
    <w:rsid w:val="00287297"/>
    <w:rsid w:val="00304BB7"/>
    <w:rsid w:val="003210E5"/>
    <w:rsid w:val="003754EE"/>
    <w:rsid w:val="003B1149"/>
    <w:rsid w:val="00473A9D"/>
    <w:rsid w:val="0047585B"/>
    <w:rsid w:val="00486D74"/>
    <w:rsid w:val="004F328F"/>
    <w:rsid w:val="005016B9"/>
    <w:rsid w:val="00503277"/>
    <w:rsid w:val="00565BB3"/>
    <w:rsid w:val="005B38A8"/>
    <w:rsid w:val="00672C2B"/>
    <w:rsid w:val="006751AF"/>
    <w:rsid w:val="006A3579"/>
    <w:rsid w:val="00794567"/>
    <w:rsid w:val="007D6BC5"/>
    <w:rsid w:val="007E2667"/>
    <w:rsid w:val="0083164A"/>
    <w:rsid w:val="00873D6F"/>
    <w:rsid w:val="00964F03"/>
    <w:rsid w:val="0098166E"/>
    <w:rsid w:val="009B76AC"/>
    <w:rsid w:val="00A75E44"/>
    <w:rsid w:val="00A96B3C"/>
    <w:rsid w:val="00AB03DB"/>
    <w:rsid w:val="00AD5027"/>
    <w:rsid w:val="00B06F6C"/>
    <w:rsid w:val="00B14B31"/>
    <w:rsid w:val="00B57439"/>
    <w:rsid w:val="00B6164D"/>
    <w:rsid w:val="00C00312"/>
    <w:rsid w:val="00CA2406"/>
    <w:rsid w:val="00CB4ED9"/>
    <w:rsid w:val="00D631EF"/>
    <w:rsid w:val="00E30527"/>
    <w:rsid w:val="00E35292"/>
    <w:rsid w:val="00EA405D"/>
    <w:rsid w:val="00F34E2B"/>
    <w:rsid w:val="00F37C3A"/>
    <w:rsid w:val="00F90D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B2FE"/>
  <w15:docId w15:val="{F0853EF1-6696-475D-A679-436BF125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Overskrift1">
    <w:name w:val="heading 1"/>
    <w:basedOn w:val="Normal"/>
    <w:uiPriority w:val="9"/>
    <w:qFormat/>
    <w:pPr>
      <w:spacing w:before="66"/>
      <w:ind w:left="861" w:hanging="721"/>
      <w:outlineLvl w:val="0"/>
    </w:pPr>
    <w:rPr>
      <w:b/>
      <w:bCs/>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dholdsfortegnelse1">
    <w:name w:val="toc 1"/>
    <w:basedOn w:val="Normal"/>
    <w:uiPriority w:val="1"/>
    <w:qFormat/>
    <w:pPr>
      <w:spacing w:before="57"/>
      <w:ind w:left="580" w:hanging="440"/>
    </w:pPr>
  </w:style>
  <w:style w:type="paragraph" w:styleId="Indholdsfortegnelse2">
    <w:name w:val="toc 2"/>
    <w:basedOn w:val="Normal"/>
    <w:uiPriority w:val="1"/>
    <w:qFormat/>
    <w:pPr>
      <w:spacing w:before="97"/>
      <w:ind w:left="861" w:hanging="481"/>
    </w:pPr>
    <w:rPr>
      <w:sz w:val="24"/>
      <w:szCs w:val="24"/>
    </w:rPr>
  </w:style>
  <w:style w:type="paragraph" w:styleId="Indholdsfortegnelse3">
    <w:name w:val="toc 3"/>
    <w:basedOn w:val="Normal"/>
    <w:uiPriority w:val="1"/>
    <w:qFormat/>
    <w:pPr>
      <w:spacing w:before="99"/>
      <w:ind w:left="849"/>
    </w:pPr>
    <w:rPr>
      <w:sz w:val="24"/>
      <w:szCs w:val="24"/>
    </w:rPr>
  </w:style>
  <w:style w:type="paragraph" w:styleId="Brdtekst">
    <w:name w:val="Body Text"/>
    <w:basedOn w:val="Normal"/>
    <w:uiPriority w:val="1"/>
    <w:qFormat/>
    <w:pPr>
      <w:spacing w:before="9"/>
    </w:pPr>
    <w:rPr>
      <w:sz w:val="16"/>
      <w:szCs w:val="16"/>
    </w:rPr>
  </w:style>
  <w:style w:type="paragraph" w:styleId="Titel">
    <w:name w:val="Title"/>
    <w:basedOn w:val="Normal"/>
    <w:uiPriority w:val="10"/>
    <w:qFormat/>
    <w:pPr>
      <w:spacing w:line="626" w:lineRule="exact"/>
      <w:ind w:left="2"/>
      <w:jc w:val="center"/>
    </w:pPr>
    <w:rPr>
      <w:b/>
      <w:bCs/>
      <w:sz w:val="52"/>
      <w:szCs w:val="52"/>
    </w:rPr>
  </w:style>
  <w:style w:type="paragraph" w:styleId="Listeafsnit">
    <w:name w:val="List Paragraph"/>
    <w:basedOn w:val="Normal"/>
    <w:uiPriority w:val="1"/>
    <w:qFormat/>
    <w:pPr>
      <w:ind w:left="861" w:hanging="481"/>
    </w:pPr>
  </w:style>
  <w:style w:type="paragraph" w:customStyle="1" w:styleId="TableParagraph">
    <w:name w:val="Table Paragraph"/>
    <w:basedOn w:val="Normal"/>
    <w:uiPriority w:val="1"/>
    <w:qFormat/>
    <w:pPr>
      <w:ind w:left="106"/>
    </w:pPr>
  </w:style>
  <w:style w:type="character" w:styleId="Kommentarhenvisning">
    <w:name w:val="annotation reference"/>
    <w:basedOn w:val="Standardskrifttypeiafsnit"/>
    <w:uiPriority w:val="99"/>
    <w:semiHidden/>
    <w:unhideWhenUsed/>
    <w:rsid w:val="00F37C3A"/>
    <w:rPr>
      <w:sz w:val="16"/>
      <w:szCs w:val="16"/>
    </w:rPr>
  </w:style>
  <w:style w:type="paragraph" w:styleId="Kommentartekst">
    <w:name w:val="annotation text"/>
    <w:basedOn w:val="Normal"/>
    <w:link w:val="KommentartekstTegn"/>
    <w:uiPriority w:val="99"/>
    <w:unhideWhenUsed/>
    <w:rsid w:val="00F37C3A"/>
    <w:rPr>
      <w:sz w:val="20"/>
      <w:szCs w:val="20"/>
    </w:rPr>
  </w:style>
  <w:style w:type="character" w:customStyle="1" w:styleId="KommentartekstTegn">
    <w:name w:val="Kommentartekst Tegn"/>
    <w:basedOn w:val="Standardskrifttypeiafsnit"/>
    <w:link w:val="Kommentartekst"/>
    <w:uiPriority w:val="99"/>
    <w:rsid w:val="00F37C3A"/>
    <w:rPr>
      <w:rFonts w:ascii="Tahoma" w:eastAsia="Tahoma" w:hAnsi="Tahoma" w:cs="Tahoma"/>
      <w:sz w:val="20"/>
      <w:szCs w:val="20"/>
    </w:rPr>
  </w:style>
  <w:style w:type="paragraph" w:styleId="Kommentaremne">
    <w:name w:val="annotation subject"/>
    <w:basedOn w:val="Kommentartekst"/>
    <w:next w:val="Kommentartekst"/>
    <w:link w:val="KommentaremneTegn"/>
    <w:uiPriority w:val="99"/>
    <w:semiHidden/>
    <w:unhideWhenUsed/>
    <w:rsid w:val="00F37C3A"/>
    <w:rPr>
      <w:b/>
      <w:bCs/>
    </w:rPr>
  </w:style>
  <w:style w:type="character" w:customStyle="1" w:styleId="KommentaremneTegn">
    <w:name w:val="Kommentaremne Tegn"/>
    <w:basedOn w:val="KommentartekstTegn"/>
    <w:link w:val="Kommentaremne"/>
    <w:uiPriority w:val="99"/>
    <w:semiHidden/>
    <w:rsid w:val="00F37C3A"/>
    <w:rPr>
      <w:rFonts w:ascii="Tahoma" w:eastAsia="Tahoma" w:hAnsi="Tahoma" w:cs="Tahoma"/>
      <w:b/>
      <w:bCs/>
      <w:sz w:val="20"/>
      <w:szCs w:val="20"/>
    </w:rPr>
  </w:style>
  <w:style w:type="paragraph" w:styleId="Sidehoved">
    <w:name w:val="header"/>
    <w:basedOn w:val="Normal"/>
    <w:link w:val="SidehovedTegn"/>
    <w:uiPriority w:val="99"/>
    <w:unhideWhenUsed/>
    <w:rsid w:val="00F37C3A"/>
    <w:pPr>
      <w:tabs>
        <w:tab w:val="center" w:pos="4819"/>
        <w:tab w:val="right" w:pos="9638"/>
      </w:tabs>
    </w:pPr>
  </w:style>
  <w:style w:type="character" w:customStyle="1" w:styleId="SidehovedTegn">
    <w:name w:val="Sidehoved Tegn"/>
    <w:basedOn w:val="Standardskrifttypeiafsnit"/>
    <w:link w:val="Sidehoved"/>
    <w:uiPriority w:val="99"/>
    <w:rsid w:val="00F37C3A"/>
    <w:rPr>
      <w:rFonts w:ascii="Tahoma" w:eastAsia="Tahoma" w:hAnsi="Tahoma" w:cs="Tahoma"/>
    </w:rPr>
  </w:style>
  <w:style w:type="paragraph" w:styleId="Sidefod">
    <w:name w:val="footer"/>
    <w:basedOn w:val="Normal"/>
    <w:link w:val="SidefodTegn"/>
    <w:uiPriority w:val="99"/>
    <w:unhideWhenUsed/>
    <w:rsid w:val="00F37C3A"/>
    <w:pPr>
      <w:tabs>
        <w:tab w:val="center" w:pos="4819"/>
        <w:tab w:val="right" w:pos="9638"/>
      </w:tabs>
    </w:pPr>
  </w:style>
  <w:style w:type="character" w:customStyle="1" w:styleId="SidefodTegn">
    <w:name w:val="Sidefod Tegn"/>
    <w:basedOn w:val="Standardskrifttypeiafsnit"/>
    <w:link w:val="Sidefod"/>
    <w:uiPriority w:val="99"/>
    <w:rsid w:val="00F37C3A"/>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key.global/" TargetMode="Externa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E75F-A985-4E5C-A735-DD12AD7C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160</Pages>
  <Words>48947</Words>
  <Characters>298582</Characters>
  <Application>Microsoft Office Word</Application>
  <DocSecurity>0</DocSecurity>
  <Lines>2488</Lines>
  <Paragraphs>693</Paragraphs>
  <ScaleCrop>false</ScaleCrop>
  <Company/>
  <LinksUpToDate>false</LinksUpToDate>
  <CharactersWithSpaces>346836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creator>Ouwerkerk Projecten</dc:creator>
  <cp:lastModifiedBy>Line Gourvan Romme Hansen</cp:lastModifiedBy>
  <cp:revision>30</cp:revision>
  <dcterms:created xsi:type="dcterms:W3CDTF">2026-03-05T13:44:00Z</dcterms:created>
  <dcterms:modified xsi:type="dcterms:W3CDTF">2026-03-26T08:08:00Z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